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78EB" w:rsidRPr="00984881" w:rsidRDefault="009978EB" w:rsidP="009978EB">
      <w:pPr>
        <w:bidi/>
        <w:rPr>
          <w:sz w:val="28"/>
          <w:szCs w:val="28"/>
        </w:rPr>
      </w:pPr>
    </w:p>
    <w:p w:rsidR="009978EB" w:rsidRPr="00B108D1" w:rsidRDefault="009978EB" w:rsidP="009978EB">
      <w:pPr>
        <w:bidi/>
        <w:jc w:val="center"/>
        <w:rPr>
          <w:b/>
          <w:bCs/>
          <w:sz w:val="96"/>
          <w:szCs w:val="96"/>
        </w:rPr>
      </w:pPr>
    </w:p>
    <w:p w:rsidR="009978EB" w:rsidRPr="00B108D1" w:rsidRDefault="009978EB" w:rsidP="009978EB">
      <w:pPr>
        <w:bidi/>
        <w:jc w:val="center"/>
        <w:rPr>
          <w:b/>
          <w:bCs/>
          <w:sz w:val="96"/>
          <w:szCs w:val="96"/>
        </w:rPr>
      </w:pPr>
      <w:r w:rsidRPr="00B108D1">
        <w:rPr>
          <w:rFonts w:hint="cs"/>
          <w:b/>
          <w:bCs/>
          <w:sz w:val="96"/>
          <w:szCs w:val="96"/>
          <w:rtl/>
        </w:rPr>
        <w:t>راز دل حافظ</w:t>
      </w:r>
    </w:p>
    <w:p w:rsidR="009978EB" w:rsidRPr="00B108D1" w:rsidRDefault="009978EB" w:rsidP="009978EB">
      <w:pPr>
        <w:bidi/>
        <w:jc w:val="center"/>
        <w:rPr>
          <w:b/>
          <w:bCs/>
          <w:sz w:val="36"/>
          <w:szCs w:val="36"/>
        </w:rPr>
      </w:pPr>
    </w:p>
    <w:p w:rsidR="009978EB" w:rsidRPr="00B108D1" w:rsidRDefault="009978EB" w:rsidP="009978EB">
      <w:pPr>
        <w:bidi/>
        <w:jc w:val="center"/>
        <w:rPr>
          <w:b/>
          <w:bCs/>
          <w:sz w:val="36"/>
          <w:szCs w:val="36"/>
        </w:rPr>
      </w:pPr>
      <w:r>
        <w:rPr>
          <w:b/>
          <w:bCs/>
          <w:sz w:val="36"/>
          <w:szCs w:val="36"/>
        </w:rPr>
        <w:t>1</w:t>
      </w:r>
      <w:r w:rsidRPr="00B108D1">
        <w:rPr>
          <w:b/>
          <w:bCs/>
          <w:sz w:val="36"/>
          <w:szCs w:val="36"/>
        </w:rPr>
        <w:t xml:space="preserve"> of 5</w:t>
      </w:r>
    </w:p>
    <w:p w:rsidR="009978EB" w:rsidRPr="00B108D1" w:rsidRDefault="009978EB" w:rsidP="009978EB">
      <w:pPr>
        <w:bidi/>
        <w:jc w:val="center"/>
        <w:rPr>
          <w:sz w:val="36"/>
          <w:szCs w:val="36"/>
        </w:rPr>
      </w:pPr>
    </w:p>
    <w:p w:rsidR="009978EB" w:rsidRPr="00B108D1" w:rsidRDefault="009978EB" w:rsidP="009978EB">
      <w:pPr>
        <w:bidi/>
        <w:jc w:val="center"/>
        <w:rPr>
          <w:sz w:val="36"/>
          <w:szCs w:val="36"/>
        </w:rPr>
      </w:pPr>
    </w:p>
    <w:p w:rsidR="009978EB" w:rsidRPr="00B108D1" w:rsidRDefault="009978EB" w:rsidP="009978EB">
      <w:pPr>
        <w:bidi/>
        <w:jc w:val="center"/>
        <w:rPr>
          <w:sz w:val="36"/>
          <w:szCs w:val="36"/>
        </w:rPr>
      </w:pPr>
    </w:p>
    <w:p w:rsidR="009978EB" w:rsidRPr="00B108D1" w:rsidRDefault="009978EB" w:rsidP="009978EB">
      <w:pPr>
        <w:bidi/>
        <w:jc w:val="center"/>
        <w:rPr>
          <w:sz w:val="36"/>
          <w:szCs w:val="36"/>
        </w:rPr>
      </w:pPr>
      <w:r w:rsidRPr="00B108D1">
        <w:rPr>
          <w:rFonts w:hint="cs"/>
          <w:sz w:val="36"/>
          <w:szCs w:val="36"/>
          <w:rtl/>
        </w:rPr>
        <w:t>( نوشته شریف جلیل</w:t>
      </w:r>
      <w:r>
        <w:rPr>
          <w:rFonts w:hint="cs"/>
          <w:sz w:val="36"/>
          <w:szCs w:val="36"/>
          <w:rtl/>
        </w:rPr>
        <w:t xml:space="preserve"> </w:t>
      </w:r>
      <w:r w:rsidRPr="00B108D1">
        <w:rPr>
          <w:rFonts w:hint="cs"/>
          <w:sz w:val="36"/>
          <w:szCs w:val="36"/>
          <w:rtl/>
        </w:rPr>
        <w:t>در برداشتی سلوکی و شهودی</w:t>
      </w:r>
      <w:r>
        <w:rPr>
          <w:rFonts w:hint="cs"/>
          <w:sz w:val="36"/>
          <w:szCs w:val="36"/>
          <w:rtl/>
        </w:rPr>
        <w:t xml:space="preserve"> </w:t>
      </w:r>
      <w:r w:rsidRPr="00B108D1">
        <w:rPr>
          <w:rFonts w:hint="cs"/>
          <w:sz w:val="36"/>
          <w:szCs w:val="36"/>
          <w:rtl/>
        </w:rPr>
        <w:t>فلسفه عرفان الهی )</w:t>
      </w:r>
    </w:p>
    <w:p w:rsidR="009978EB" w:rsidRPr="00B108D1" w:rsidRDefault="009978EB" w:rsidP="009978EB">
      <w:pPr>
        <w:bidi/>
        <w:jc w:val="center"/>
        <w:rPr>
          <w:sz w:val="36"/>
          <w:szCs w:val="36"/>
        </w:rPr>
      </w:pPr>
    </w:p>
    <w:p w:rsidR="009978EB" w:rsidRPr="00B108D1" w:rsidRDefault="009978EB" w:rsidP="009978EB">
      <w:pPr>
        <w:bidi/>
        <w:jc w:val="center"/>
        <w:rPr>
          <w:sz w:val="36"/>
          <w:szCs w:val="36"/>
        </w:rPr>
      </w:pPr>
    </w:p>
    <w:p w:rsidR="009978EB" w:rsidRPr="00B108D1" w:rsidRDefault="009978EB" w:rsidP="009978EB">
      <w:pPr>
        <w:bidi/>
        <w:jc w:val="center"/>
        <w:rPr>
          <w:sz w:val="36"/>
          <w:szCs w:val="36"/>
        </w:rPr>
      </w:pPr>
    </w:p>
    <w:p w:rsidR="009978EB" w:rsidRPr="00B108D1" w:rsidRDefault="00221010" w:rsidP="009978EB">
      <w:pPr>
        <w:bidi/>
        <w:jc w:val="center"/>
        <w:rPr>
          <w:sz w:val="36"/>
          <w:szCs w:val="36"/>
        </w:rPr>
      </w:pPr>
      <w:hyperlink r:id="rId8" w:history="1">
        <w:r w:rsidR="009978EB" w:rsidRPr="00B108D1">
          <w:rPr>
            <w:rStyle w:val="Hyperlink"/>
            <w:sz w:val="36"/>
            <w:szCs w:val="36"/>
          </w:rPr>
          <w:t>WWW</w:t>
        </w:r>
        <w:r w:rsidR="009978EB">
          <w:rPr>
            <w:rStyle w:val="Hyperlink"/>
            <w:sz w:val="36"/>
            <w:szCs w:val="36"/>
          </w:rPr>
          <w:t xml:space="preserve">. </w:t>
        </w:r>
        <w:r w:rsidR="009978EB" w:rsidRPr="00B108D1">
          <w:rPr>
            <w:rStyle w:val="Hyperlink"/>
            <w:sz w:val="36"/>
            <w:szCs w:val="36"/>
          </w:rPr>
          <w:t>SHAREEF</w:t>
        </w:r>
        <w:r w:rsidR="009978EB">
          <w:rPr>
            <w:rStyle w:val="Hyperlink"/>
            <w:sz w:val="36"/>
            <w:szCs w:val="36"/>
          </w:rPr>
          <w:t xml:space="preserve">. </w:t>
        </w:r>
        <w:r w:rsidR="009978EB" w:rsidRPr="00B108D1">
          <w:rPr>
            <w:rStyle w:val="Hyperlink"/>
            <w:sz w:val="36"/>
            <w:szCs w:val="36"/>
          </w:rPr>
          <w:t>US</w:t>
        </w:r>
      </w:hyperlink>
      <w:r w:rsidR="009978EB" w:rsidRPr="00B108D1">
        <w:rPr>
          <w:sz w:val="36"/>
          <w:szCs w:val="36"/>
        </w:rPr>
        <w:t xml:space="preserve"> </w:t>
      </w:r>
    </w:p>
    <w:p w:rsidR="009978EB" w:rsidRPr="00B108D1" w:rsidRDefault="009978EB" w:rsidP="009978EB">
      <w:pPr>
        <w:bidi/>
        <w:jc w:val="center"/>
        <w:rPr>
          <w:sz w:val="28"/>
          <w:szCs w:val="28"/>
        </w:rPr>
      </w:pPr>
    </w:p>
    <w:p w:rsidR="00B71AC5" w:rsidRDefault="00B71AC5">
      <w:pPr>
        <w:rPr>
          <w:sz w:val="28"/>
          <w:szCs w:val="28"/>
          <w:rtl/>
        </w:rPr>
      </w:pPr>
      <w:r>
        <w:rPr>
          <w:sz w:val="28"/>
          <w:szCs w:val="28"/>
          <w:rtl/>
        </w:rPr>
        <w:br w:type="page"/>
      </w:r>
    </w:p>
    <w:p w:rsidR="00601306" w:rsidRPr="00304FB8" w:rsidRDefault="004D25BE" w:rsidP="00F25C96">
      <w:pPr>
        <w:bidi/>
        <w:rPr>
          <w:b/>
          <w:bCs/>
          <w:sz w:val="28"/>
          <w:szCs w:val="28"/>
          <w:rtl/>
        </w:rPr>
      </w:pPr>
      <w:r>
        <w:rPr>
          <w:rFonts w:hint="cs"/>
          <w:b/>
          <w:bCs/>
          <w:sz w:val="28"/>
          <w:szCs w:val="28"/>
          <w:rtl/>
        </w:rPr>
        <w:lastRenderedPageBreak/>
        <w:t xml:space="preserve"> </w:t>
      </w:r>
      <w:r w:rsidR="0089553E">
        <w:rPr>
          <w:rFonts w:hint="cs"/>
          <w:b/>
          <w:bCs/>
          <w:sz w:val="28"/>
          <w:szCs w:val="28"/>
          <w:rtl/>
        </w:rPr>
        <w:t>**************************غزل</w:t>
      </w:r>
      <w:r>
        <w:rPr>
          <w:rFonts w:hint="cs"/>
          <w:b/>
          <w:bCs/>
          <w:sz w:val="28"/>
          <w:szCs w:val="28"/>
          <w:rtl/>
        </w:rPr>
        <w:t xml:space="preserve"> </w:t>
      </w:r>
      <w:r w:rsidR="0089553E">
        <w:rPr>
          <w:rFonts w:hint="cs"/>
          <w:b/>
          <w:bCs/>
          <w:sz w:val="28"/>
          <w:szCs w:val="28"/>
          <w:rtl/>
        </w:rPr>
        <w:t>**************************</w:t>
      </w:r>
      <w:r>
        <w:rPr>
          <w:rFonts w:hint="cs"/>
          <w:b/>
          <w:bCs/>
          <w:sz w:val="28"/>
          <w:szCs w:val="28"/>
          <w:rtl/>
        </w:rPr>
        <w:t xml:space="preserve"> </w:t>
      </w:r>
    </w:p>
    <w:p w:rsidR="00601306" w:rsidRPr="00984881" w:rsidRDefault="00601306" w:rsidP="00601306">
      <w:pPr>
        <w:bidi/>
        <w:rPr>
          <w:b/>
          <w:bCs/>
          <w:sz w:val="28"/>
          <w:szCs w:val="28"/>
          <w:rtl/>
        </w:rPr>
      </w:pPr>
      <w:r w:rsidRPr="00984881">
        <w:rPr>
          <w:b/>
          <w:bCs/>
          <w:sz w:val="28"/>
          <w:szCs w:val="28"/>
          <w:rtl/>
        </w:rPr>
        <w:t>ﺃﻟﺎ ﻳﺎ ﺃﻳّﻬﺎ ﺍﻟﺴﺎﻗﻰ</w:t>
      </w:r>
      <w:r w:rsidR="00BD77AA">
        <w:rPr>
          <w:b/>
          <w:bCs/>
          <w:sz w:val="28"/>
          <w:szCs w:val="28"/>
          <w:rtl/>
        </w:rPr>
        <w:t xml:space="preserve">، </w:t>
      </w:r>
      <w:r w:rsidRPr="00984881">
        <w:rPr>
          <w:b/>
          <w:bCs/>
          <w:sz w:val="28"/>
          <w:szCs w:val="28"/>
          <w:rtl/>
        </w:rPr>
        <w:t>ﺃﺩﺭ ﮐﺄﺳﺎ ﻭ</w:t>
      </w:r>
      <w:r w:rsidR="004D25BE">
        <w:rPr>
          <w:b/>
          <w:bCs/>
          <w:sz w:val="28"/>
          <w:szCs w:val="28"/>
          <w:rtl/>
        </w:rPr>
        <w:t xml:space="preserve"> </w:t>
      </w:r>
      <w:r w:rsidRPr="00984881">
        <w:rPr>
          <w:b/>
          <w:bCs/>
          <w:sz w:val="28"/>
          <w:szCs w:val="28"/>
          <w:rtl/>
        </w:rPr>
        <w:t>ﻧﺎﻭﻟﻬﺎ</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ﻋﺸﻖ ﺁﺳﺎﻥ ﻧﻤﻮﺩ ﺃﻭﻝ</w:t>
      </w:r>
      <w:r w:rsidR="00BD77AA">
        <w:rPr>
          <w:b/>
          <w:bCs/>
          <w:sz w:val="28"/>
          <w:szCs w:val="28"/>
          <w:rtl/>
        </w:rPr>
        <w:t xml:space="preserve">، </w:t>
      </w:r>
      <w:r w:rsidRPr="00984881">
        <w:rPr>
          <w:b/>
          <w:bCs/>
          <w:sz w:val="28"/>
          <w:szCs w:val="28"/>
          <w:rtl/>
        </w:rPr>
        <w:t>ﻭﻟﻰ ﺍﻓﺘﺎﺩ ﻣﺸﮑﻠﻬﺎ</w:t>
      </w:r>
    </w:p>
    <w:p w:rsidR="00601306" w:rsidRPr="00984881" w:rsidRDefault="004D25BE" w:rsidP="00DE0F50">
      <w:pPr>
        <w:bidi/>
        <w:jc w:val="both"/>
        <w:rPr>
          <w:sz w:val="28"/>
          <w:szCs w:val="28"/>
          <w:rtl/>
        </w:rPr>
      </w:pPr>
      <w:r>
        <w:rPr>
          <w:b/>
          <w:bCs/>
          <w:sz w:val="28"/>
          <w:szCs w:val="28"/>
          <w:rtl/>
        </w:rPr>
        <w:t xml:space="preserve"> </w:t>
      </w:r>
      <w:r w:rsidR="00601306" w:rsidRPr="00984881">
        <w:rPr>
          <w:sz w:val="28"/>
          <w:szCs w:val="28"/>
          <w:rtl/>
        </w:rPr>
        <w:t>ﺧﻄﺎﺏ حافظ ساﻟﻚ</w:t>
      </w:r>
      <w:r>
        <w:rPr>
          <w:sz w:val="28"/>
          <w:szCs w:val="28"/>
          <w:rtl/>
        </w:rPr>
        <w:t xml:space="preserve"> </w:t>
      </w:r>
      <w:r w:rsidR="00601306" w:rsidRPr="00984881">
        <w:rPr>
          <w:sz w:val="28"/>
          <w:szCs w:val="28"/>
          <w:rtl/>
        </w:rPr>
        <w:t>ﺑﭙﻴﺮ ﮐﺎﻣﻞ ﺍﻟﻬﻰ ﺧﻮﺩ</w:t>
      </w:r>
      <w:r>
        <w:rPr>
          <w:sz w:val="28"/>
          <w:szCs w:val="28"/>
          <w:rtl/>
        </w:rPr>
        <w:t xml:space="preserve"> </w:t>
      </w:r>
      <w:r w:rsidR="00601306" w:rsidRPr="00984881">
        <w:rPr>
          <w:sz w:val="28"/>
          <w:szCs w:val="28"/>
          <w:rtl/>
        </w:rPr>
        <w:t>ﻣﻴﺒﺎﺷﺪ</w:t>
      </w:r>
      <w:r w:rsidR="00BD77AA">
        <w:rPr>
          <w:sz w:val="28"/>
          <w:szCs w:val="28"/>
          <w:rtl/>
        </w:rPr>
        <w:t xml:space="preserve">، </w:t>
      </w:r>
      <w:r w:rsidR="00601306" w:rsidRPr="00984881">
        <w:rPr>
          <w:sz w:val="28"/>
          <w:szCs w:val="28"/>
          <w:rtl/>
        </w:rPr>
        <w:t>ﮐﻪ ﭘﻴﺮ ﺳﺎﻗﻰ ﺷﺮﺍﺏ ﺍﻟﻬﻰ ﻭ ﻋﻘﻞ ﻋﺮﻓﺎﻧﻰ ﻭ ﺗﻌﻠﻴﻤﺎﺕ</w:t>
      </w:r>
      <w:r>
        <w:rPr>
          <w:sz w:val="28"/>
          <w:szCs w:val="28"/>
          <w:rtl/>
        </w:rPr>
        <w:t xml:space="preserve"> </w:t>
      </w:r>
      <w:r w:rsidR="00601306" w:rsidRPr="00984881">
        <w:rPr>
          <w:sz w:val="28"/>
          <w:szCs w:val="28"/>
          <w:rtl/>
        </w:rPr>
        <w:t>ﺍﻟﻬﻰ ﺍﻭ ﺍﺳﺖ</w:t>
      </w:r>
      <w:r w:rsidR="00BD77AA">
        <w:rPr>
          <w:sz w:val="28"/>
          <w:szCs w:val="28"/>
          <w:rtl/>
        </w:rPr>
        <w:t xml:space="preserve">، </w:t>
      </w:r>
      <w:r w:rsidR="00601306" w:rsidRPr="00984881">
        <w:rPr>
          <w:sz w:val="28"/>
          <w:szCs w:val="28"/>
          <w:rtl/>
        </w:rPr>
        <w:t>ﮐﻪ ﺑﺴﺎﻟﻚ</w:t>
      </w:r>
      <w:r>
        <w:rPr>
          <w:sz w:val="28"/>
          <w:szCs w:val="28"/>
          <w:rtl/>
        </w:rPr>
        <w:t xml:space="preserve"> </w:t>
      </w:r>
      <w:r w:rsidR="00601306" w:rsidRPr="00984881">
        <w:rPr>
          <w:sz w:val="28"/>
          <w:szCs w:val="28"/>
          <w:rtl/>
        </w:rPr>
        <w:t>ﺧﻮﺩ ﻣﻴﺪﻫﺪ</w:t>
      </w:r>
      <w:r w:rsidR="00BD77AA">
        <w:rPr>
          <w:sz w:val="28"/>
          <w:szCs w:val="28"/>
          <w:rtl/>
        </w:rPr>
        <w:t xml:space="preserve">. </w:t>
      </w:r>
      <w:r w:rsidR="00601306" w:rsidRPr="00984881">
        <w:rPr>
          <w:sz w:val="28"/>
          <w:szCs w:val="28"/>
          <w:rtl/>
        </w:rPr>
        <w:t>ﺩﺭ ﺑﻬﺸﺖ</w:t>
      </w:r>
      <w:r>
        <w:rPr>
          <w:sz w:val="28"/>
          <w:szCs w:val="28"/>
          <w:rtl/>
        </w:rPr>
        <w:t xml:space="preserve"> </w:t>
      </w:r>
      <w:r w:rsidR="00601306" w:rsidRPr="00984881">
        <w:rPr>
          <w:sz w:val="28"/>
          <w:szCs w:val="28"/>
          <w:rtl/>
        </w:rPr>
        <w:t>ﻃﺮﻳﻘﺖ ﻭﻭﻟﺎﻳﺖ ﭼﻬﺎﺭ ﺭﻭﺩﺧﺎﻧﻪ ﻫﺴﺖ</w:t>
      </w:r>
      <w:r w:rsidR="00BD77AA">
        <w:rPr>
          <w:sz w:val="28"/>
          <w:szCs w:val="28"/>
          <w:rtl/>
        </w:rPr>
        <w:t xml:space="preserve">. </w:t>
      </w:r>
      <w:r w:rsidR="00601306" w:rsidRPr="00984881">
        <w:rPr>
          <w:sz w:val="28"/>
          <w:szCs w:val="28"/>
          <w:rtl/>
        </w:rPr>
        <w:t>ﺁﺏ ﮐﻪ ﺳﺎﺩﻩ</w:t>
      </w:r>
      <w:r>
        <w:rPr>
          <w:sz w:val="28"/>
          <w:szCs w:val="28"/>
          <w:rtl/>
        </w:rPr>
        <w:t xml:space="preserve"> </w:t>
      </w:r>
      <w:r w:rsidR="00601306" w:rsidRPr="00984881">
        <w:rPr>
          <w:sz w:val="28"/>
          <w:szCs w:val="28"/>
          <w:rtl/>
        </w:rPr>
        <w:t>ﻣﻔﻴﺪ ﻫﻤﮕﺎﻥ</w:t>
      </w:r>
      <w:r w:rsidR="00BD77AA">
        <w:rPr>
          <w:sz w:val="28"/>
          <w:szCs w:val="28"/>
          <w:rtl/>
        </w:rPr>
        <w:t xml:space="preserve">، </w:t>
      </w:r>
      <w:r w:rsidR="00601306" w:rsidRPr="00984881">
        <w:rPr>
          <w:sz w:val="28"/>
          <w:szCs w:val="28"/>
          <w:rtl/>
        </w:rPr>
        <w:t>ﮐﻪ ﺟﻨﺒﻪ ﻧﺼﻴﺤﺖ ﮐﻠّﻰ ﻭ ﺑﻴﺪﺍﺭ ﮐﻨﻨﺪﻩ ﺍﺣﺘﻤﺎﻟﻰ ﺍﺳﺘﻌﺪﺍﺩﻫﺎﻯ ﺍﻧﺴﺎﻧﻬﺎﻯ ﻏﻴﺮ ﺳﺎﻟﻚ</w:t>
      </w:r>
      <w:r w:rsidR="00BD77AA">
        <w:rPr>
          <w:sz w:val="28"/>
          <w:szCs w:val="28"/>
          <w:rtl/>
        </w:rPr>
        <w:t xml:space="preserve">، </w:t>
      </w:r>
      <w:r w:rsidR="00601306" w:rsidRPr="00984881">
        <w:rPr>
          <w:sz w:val="28"/>
          <w:szCs w:val="28"/>
          <w:rtl/>
        </w:rPr>
        <w:t>ﻭ ﺗﺬﮐّﺮ ﺑﺮﺍﻯ ﺗﮑﺎﻣﻠﺎﺕ ﺧﻮﺩ</w:t>
      </w:r>
      <w:r w:rsidR="00BD77AA">
        <w:rPr>
          <w:sz w:val="28"/>
          <w:szCs w:val="28"/>
          <w:rtl/>
        </w:rPr>
        <w:t xml:space="preserve">، </w:t>
      </w:r>
      <w:r w:rsidR="00601306" w:rsidRPr="00984881">
        <w:rPr>
          <w:sz w:val="28"/>
          <w:szCs w:val="28"/>
          <w:rtl/>
        </w:rPr>
        <w:t>ﮐﻪ ﺩﺭ ﺗﻮﻟﺪﺍﺕ ﭘﻴﺸﻴﻦ ﺩﺭ ﺯﻧﺪﮔﻰ ﻫﺎﻯ ﺩﺭ ﺻﻮﺭﺗﻬﺎﻯ ﻧﻮﻋﻰ ﺗﺤﺖ ﺟﻤﺎﺩﻯ ﻭ ﺟﻤﺎﺩﻯ</w:t>
      </w:r>
      <w:r w:rsidR="00BD77AA">
        <w:rPr>
          <w:sz w:val="28"/>
          <w:szCs w:val="28"/>
          <w:rtl/>
        </w:rPr>
        <w:t xml:space="preserve">، </w:t>
      </w:r>
      <w:r w:rsidR="00601306" w:rsidRPr="00984881">
        <w:rPr>
          <w:sz w:val="28"/>
          <w:szCs w:val="28"/>
          <w:rtl/>
        </w:rPr>
        <w:t>ﻭ ﻳﺎ ﺩﺭ ﺗﮑﺎﻣﻠﺎﺕ</w:t>
      </w:r>
      <w:r>
        <w:rPr>
          <w:sz w:val="28"/>
          <w:szCs w:val="28"/>
          <w:rtl/>
        </w:rPr>
        <w:t xml:space="preserve"> </w:t>
      </w:r>
      <w:r w:rsidR="00601306" w:rsidRPr="00984881">
        <w:rPr>
          <w:sz w:val="28"/>
          <w:szCs w:val="28"/>
          <w:rtl/>
        </w:rPr>
        <w:t>ﺩﺭ ﺃﻧﻮﺍﻉ ﮔﻴﺎﻫﻰ ﻭ ﺣﻴﻮﺍﻧﻰ ﮐﺴﺐ ﻧﻤﻮﺩﻧﺪ</w:t>
      </w:r>
      <w:r w:rsidR="00BD77AA">
        <w:rPr>
          <w:sz w:val="28"/>
          <w:szCs w:val="28"/>
          <w:rtl/>
        </w:rPr>
        <w:t xml:space="preserve">. </w:t>
      </w:r>
      <w:r w:rsidR="00601306" w:rsidRPr="00984881">
        <w:rPr>
          <w:sz w:val="28"/>
          <w:szCs w:val="28"/>
          <w:rtl/>
        </w:rPr>
        <w:t>ﻭ ﺑﺎﻟﺄﺧﺮﻩ ﺗﮑﺎﻣﻠﺎﺕ ﻃﺒﻴﻌﻰ</w:t>
      </w:r>
      <w:r w:rsidR="00BD77AA">
        <w:rPr>
          <w:sz w:val="28"/>
          <w:szCs w:val="28"/>
          <w:rtl/>
        </w:rPr>
        <w:t xml:space="preserve">، </w:t>
      </w:r>
      <w:r w:rsidR="00601306" w:rsidRPr="00984881">
        <w:rPr>
          <w:sz w:val="28"/>
          <w:szCs w:val="28"/>
          <w:rtl/>
        </w:rPr>
        <w:t>ﮐﻪ</w:t>
      </w:r>
      <w:r>
        <w:rPr>
          <w:sz w:val="28"/>
          <w:szCs w:val="28"/>
          <w:rtl/>
        </w:rPr>
        <w:t xml:space="preserve"> </w:t>
      </w:r>
      <w:r w:rsidR="00601306" w:rsidRPr="00984881">
        <w:rPr>
          <w:sz w:val="28"/>
          <w:szCs w:val="28"/>
          <w:rtl/>
        </w:rPr>
        <w:t>ﺩﺭ ﺻﺪﻫﺎ ﺑﺎﺭ ﺗﻮﻟﺪﺍﺕ ﺑﺸﺮﻯ</w:t>
      </w:r>
      <w:r w:rsidR="00BD77AA">
        <w:rPr>
          <w:sz w:val="28"/>
          <w:szCs w:val="28"/>
          <w:rtl/>
        </w:rPr>
        <w:t xml:space="preserve">، </w:t>
      </w:r>
      <w:r w:rsidR="00601306" w:rsidRPr="00984881">
        <w:rPr>
          <w:sz w:val="28"/>
          <w:szCs w:val="28"/>
          <w:rtl/>
        </w:rPr>
        <w:t>ﻣﺪﺍﻡ</w:t>
      </w:r>
      <w:r>
        <w:rPr>
          <w:sz w:val="28"/>
          <w:szCs w:val="28"/>
          <w:rtl/>
        </w:rPr>
        <w:t xml:space="preserve"> </w:t>
      </w:r>
      <w:r w:rsidR="00601306" w:rsidRPr="00984881">
        <w:rPr>
          <w:sz w:val="28"/>
          <w:szCs w:val="28"/>
          <w:rtl/>
        </w:rPr>
        <w:t>ﺑﺎ ﮐﺮﺍﻣﺎﺕ ﺑﻬﺘﺮ ﺍﺯ ﻗﺒﻞ</w:t>
      </w:r>
      <w:r>
        <w:rPr>
          <w:sz w:val="28"/>
          <w:szCs w:val="28"/>
          <w:rtl/>
        </w:rPr>
        <w:t xml:space="preserve"> </w:t>
      </w:r>
      <w:r w:rsidR="00601306" w:rsidRPr="00984881">
        <w:rPr>
          <w:sz w:val="28"/>
          <w:szCs w:val="28"/>
          <w:rtl/>
        </w:rPr>
        <w:t>ﻳﺎﻓﺘﻨﺪ</w:t>
      </w:r>
      <w:r w:rsidR="00BD77AA">
        <w:rPr>
          <w:sz w:val="28"/>
          <w:szCs w:val="28"/>
          <w:rtl/>
        </w:rPr>
        <w:t xml:space="preserve">. </w:t>
      </w:r>
      <w:r w:rsidR="00601306" w:rsidRPr="00984881">
        <w:rPr>
          <w:sz w:val="28"/>
          <w:szCs w:val="28"/>
          <w:rtl/>
        </w:rPr>
        <w:t>ﮐﻪ ﻫﺮ ﺑﺎﺭ ﺩﺭ ﻳﻚ</w:t>
      </w:r>
      <w:r>
        <w:rPr>
          <w:sz w:val="28"/>
          <w:szCs w:val="28"/>
          <w:rtl/>
        </w:rPr>
        <w:t xml:space="preserve"> </w:t>
      </w:r>
      <w:r w:rsidR="00601306" w:rsidRPr="00984881">
        <w:rPr>
          <w:sz w:val="28"/>
          <w:szCs w:val="28"/>
          <w:rtl/>
        </w:rPr>
        <w:t>ﻓﺼﻞ ﻧﻮﻉ</w:t>
      </w:r>
      <w:r>
        <w:rPr>
          <w:sz w:val="28"/>
          <w:szCs w:val="28"/>
          <w:rtl/>
        </w:rPr>
        <w:t xml:space="preserve"> </w:t>
      </w:r>
      <w:r w:rsidR="00601306" w:rsidRPr="00984881">
        <w:rPr>
          <w:sz w:val="28"/>
          <w:szCs w:val="28"/>
          <w:rtl/>
        </w:rPr>
        <w:t>ﺑﺸﺮﻯ ﻣﺘﻮﻟﺪ</w:t>
      </w:r>
      <w:r>
        <w:rPr>
          <w:sz w:val="28"/>
          <w:szCs w:val="28"/>
          <w:rtl/>
        </w:rPr>
        <w:t xml:space="preserve"> </w:t>
      </w:r>
      <w:r w:rsidR="00601306" w:rsidRPr="00984881">
        <w:rPr>
          <w:sz w:val="28"/>
          <w:szCs w:val="28"/>
          <w:rtl/>
        </w:rPr>
        <w:t>ﻣﻴﺸﺪﻧﺪ</w:t>
      </w:r>
      <w:r w:rsidR="00BD77AA">
        <w:rPr>
          <w:sz w:val="28"/>
          <w:szCs w:val="28"/>
          <w:rtl/>
        </w:rPr>
        <w:t xml:space="preserve">. </w:t>
      </w:r>
      <w:r w:rsidR="00601306" w:rsidRPr="00984881">
        <w:rPr>
          <w:sz w:val="28"/>
          <w:szCs w:val="28"/>
          <w:rtl/>
        </w:rPr>
        <w:t>ﮐﻪ ﻋﺎﻗﺒﺖ ﺍﻣﺮﻭﺯ ﺍﻧﺴﺎﻥ ﻣﺴﺘﻌﺪﻯ ﻋﺎﻗﻞ</w:t>
      </w:r>
      <w:r w:rsidR="00BD77AA">
        <w:rPr>
          <w:sz w:val="28"/>
          <w:szCs w:val="28"/>
          <w:rtl/>
        </w:rPr>
        <w:t xml:space="preserve">، </w:t>
      </w:r>
      <w:r w:rsidR="00601306" w:rsidRPr="00984881">
        <w:rPr>
          <w:sz w:val="28"/>
          <w:szCs w:val="28"/>
          <w:rtl/>
        </w:rPr>
        <w:t>ﻭ ﺍﻣﮑﺎﻧﺎﺕ ﻭ ﺍﻣﺘﻴﺎﺯﺍﺕ ﮐﺎﻓﻰ ﺭﺍ ﻳﺎﻓﺘﻪﺍﻧﺪ</w:t>
      </w:r>
      <w:r w:rsidR="00BD77AA">
        <w:rPr>
          <w:sz w:val="28"/>
          <w:szCs w:val="28"/>
          <w:rtl/>
        </w:rPr>
        <w:t xml:space="preserve">. </w:t>
      </w:r>
      <w:r w:rsidR="00601306" w:rsidRPr="00984881">
        <w:rPr>
          <w:sz w:val="28"/>
          <w:szCs w:val="28"/>
          <w:rtl/>
        </w:rPr>
        <w:t>ﺍﮔﺮ ﺑﺨﻮﺍﻫﻨﺪ ﻣﻰ ﺗﻮﺍﻧﻨﺪ ﺑﺴﻠﻮﻙ</w:t>
      </w:r>
      <w:r>
        <w:rPr>
          <w:sz w:val="28"/>
          <w:szCs w:val="28"/>
          <w:rtl/>
        </w:rPr>
        <w:t xml:space="preserve"> </w:t>
      </w:r>
      <w:r w:rsidR="00601306" w:rsidRPr="00984881">
        <w:rPr>
          <w:sz w:val="28"/>
          <w:szCs w:val="28"/>
          <w:rtl/>
        </w:rPr>
        <w:t>ﺍﻟﻬﻰ ﺑﭙﺮﺩﺍﺯﻧﺪ</w:t>
      </w:r>
      <w:r w:rsidR="00BD77AA">
        <w:rPr>
          <w:sz w:val="28"/>
          <w:szCs w:val="28"/>
          <w:rtl/>
        </w:rPr>
        <w:t xml:space="preserve">. </w:t>
      </w:r>
      <w:r w:rsidR="00601306" w:rsidRPr="00984881">
        <w:rPr>
          <w:sz w:val="28"/>
          <w:szCs w:val="28"/>
          <w:rtl/>
        </w:rPr>
        <w:t>ﻭ ﺑﺎ ﺗﮑﺎﻣﻞ ﺍﺭﺍﺩﻯ</w:t>
      </w:r>
      <w:r w:rsidR="00BD77AA">
        <w:rPr>
          <w:sz w:val="28"/>
          <w:szCs w:val="28"/>
          <w:rtl/>
        </w:rPr>
        <w:t xml:space="preserve">، </w:t>
      </w:r>
      <w:r w:rsidR="00601306" w:rsidRPr="00984881">
        <w:rPr>
          <w:sz w:val="28"/>
          <w:szCs w:val="28"/>
          <w:rtl/>
        </w:rPr>
        <w:t>ﻳﻚ ﺷﺒﻪ ﺭﻩ ﺻﺪ ﺳﺎﻟﻪ ﺑﺮﻭﻧﺪ</w:t>
      </w:r>
      <w:r w:rsidR="00BD77AA">
        <w:rPr>
          <w:sz w:val="28"/>
          <w:szCs w:val="28"/>
          <w:rtl/>
        </w:rPr>
        <w:t xml:space="preserve">. </w:t>
      </w:r>
      <w:r w:rsidR="00601306" w:rsidRPr="00984881">
        <w:rPr>
          <w:sz w:val="28"/>
          <w:szCs w:val="28"/>
          <w:rtl/>
        </w:rPr>
        <w:t>ﻭﺍﮔﺮ ﺩﺭ ﭘﻨﺞ ﺗﻮﻟﺪ</w:t>
      </w:r>
      <w:r>
        <w:rPr>
          <w:sz w:val="28"/>
          <w:szCs w:val="28"/>
          <w:rtl/>
        </w:rPr>
        <w:t xml:space="preserve"> </w:t>
      </w:r>
      <w:r w:rsidR="00601306" w:rsidRPr="00984881">
        <w:rPr>
          <w:sz w:val="28"/>
          <w:szCs w:val="28"/>
          <w:rtl/>
        </w:rPr>
        <w:t>ﭘﻴﺸﻴﻦ</w:t>
      </w:r>
      <w:r>
        <w:rPr>
          <w:sz w:val="28"/>
          <w:szCs w:val="28"/>
          <w:rtl/>
        </w:rPr>
        <w:t xml:space="preserve"> </w:t>
      </w:r>
      <w:r w:rsidR="00601306" w:rsidRPr="00984881">
        <w:rPr>
          <w:sz w:val="28"/>
          <w:szCs w:val="28"/>
          <w:rtl/>
        </w:rPr>
        <w:t>ﺑﺸﺮﻯ ﺧﻮﺩ</w:t>
      </w:r>
      <w:r w:rsidR="00BD77AA">
        <w:rPr>
          <w:sz w:val="28"/>
          <w:szCs w:val="28"/>
          <w:rtl/>
        </w:rPr>
        <w:t xml:space="preserve">، </w:t>
      </w:r>
      <w:r w:rsidR="00601306" w:rsidRPr="00984881">
        <w:rPr>
          <w:sz w:val="28"/>
          <w:szCs w:val="28"/>
          <w:rtl/>
        </w:rPr>
        <w:t>ﺑﺎ ﭘﻨﺞ</w:t>
      </w:r>
      <w:r>
        <w:rPr>
          <w:sz w:val="28"/>
          <w:szCs w:val="28"/>
          <w:rtl/>
        </w:rPr>
        <w:t xml:space="preserve"> </w:t>
      </w:r>
      <w:r w:rsidR="00601306" w:rsidRPr="00984881">
        <w:rPr>
          <w:sz w:val="28"/>
          <w:szCs w:val="28"/>
          <w:rtl/>
        </w:rPr>
        <w:t>ﭘﻴﺎﻣﺒﺮ ﺍﻭﻟﻰ ﺍﻟﻌﺰﻡ ﻗﺒل اﺯ ﻣﺤﻤﺪ</w:t>
      </w:r>
      <w:r w:rsidR="00BD77AA">
        <w:rPr>
          <w:sz w:val="28"/>
          <w:szCs w:val="28"/>
          <w:rtl/>
        </w:rPr>
        <w:t xml:space="preserve">، </w:t>
      </w:r>
      <w:r w:rsidR="00601306" w:rsidRPr="00984881">
        <w:rPr>
          <w:sz w:val="28"/>
          <w:szCs w:val="28"/>
          <w:rtl/>
        </w:rPr>
        <w:t xml:space="preserve">ﺑﮑﻤﺎﻝ ﺳﻠﻮﮐﻰ ﻭ ﺣﺘﻰ ﺩﺭﺟﻪ </w:t>
      </w:r>
      <w:r w:rsidR="00E402A4" w:rsidRPr="00984881">
        <w:rPr>
          <w:sz w:val="28"/>
          <w:szCs w:val="28"/>
          <w:rtl/>
        </w:rPr>
        <w:t>نبوّت</w:t>
      </w:r>
      <w:r w:rsidR="00601306" w:rsidRPr="00984881">
        <w:rPr>
          <w:sz w:val="28"/>
          <w:szCs w:val="28"/>
          <w:rtl/>
        </w:rPr>
        <w:t xml:space="preserve"> ﻭﺷﺎﻳﺴﺘﮕﻰ ﺑﺎﺯﮔﺸﺖ ﺑﺨﻠﻖ ﺭﺍ ﻣﻴﻴﺎﻓﺘﻪﺍﻧﺪ</w:t>
      </w:r>
      <w:r w:rsidR="00BD77AA">
        <w:rPr>
          <w:sz w:val="28"/>
          <w:szCs w:val="28"/>
          <w:rtl/>
        </w:rPr>
        <w:t xml:space="preserve">، </w:t>
      </w:r>
      <w:r w:rsidR="00601306" w:rsidRPr="00984881">
        <w:rPr>
          <w:sz w:val="28"/>
          <w:szCs w:val="28"/>
          <w:rtl/>
        </w:rPr>
        <w:t>ﺍﻳﻨﻚ ﺩﺭﺍﻳﻦ ﺗﻮﻟﺪ ﺑﺎ ﻃﺮﻳﻘﺖ</w:t>
      </w:r>
      <w:r>
        <w:rPr>
          <w:sz w:val="28"/>
          <w:szCs w:val="28"/>
          <w:rtl/>
        </w:rPr>
        <w:t xml:space="preserve"> </w:t>
      </w:r>
      <w:r w:rsidR="00601306" w:rsidRPr="00984881">
        <w:rPr>
          <w:sz w:val="28"/>
          <w:szCs w:val="28"/>
          <w:rtl/>
        </w:rPr>
        <w:t>ﻣﺤﻤﺪ ﻭﻭﻟﺎﻳﺖ ﺍﻭ</w:t>
      </w:r>
      <w:r w:rsidR="00BD77AA">
        <w:rPr>
          <w:sz w:val="28"/>
          <w:szCs w:val="28"/>
          <w:rtl/>
        </w:rPr>
        <w:t xml:space="preserve">، </w:t>
      </w:r>
      <w:r w:rsidR="00601306" w:rsidRPr="00984881">
        <w:rPr>
          <w:sz w:val="28"/>
          <w:szCs w:val="28"/>
          <w:rtl/>
        </w:rPr>
        <w:t>ﮐﻪ ﺗﺎ</w:t>
      </w:r>
      <w:r>
        <w:rPr>
          <w:sz w:val="28"/>
          <w:szCs w:val="28"/>
          <w:rtl/>
        </w:rPr>
        <w:t xml:space="preserve"> </w:t>
      </w:r>
      <w:r w:rsidR="00601306" w:rsidRPr="00984881">
        <w:rPr>
          <w:sz w:val="28"/>
          <w:szCs w:val="28"/>
          <w:rtl/>
        </w:rPr>
        <w:t>ﻇﻬﻮﺭ ﭘﻴﺎﻣﺒﺮ ﺍﻭﻟﻰ ﺍﻟﻌﺰﻡ</w:t>
      </w:r>
      <w:r>
        <w:rPr>
          <w:sz w:val="28"/>
          <w:szCs w:val="28"/>
          <w:rtl/>
        </w:rPr>
        <w:t xml:space="preserve"> </w:t>
      </w:r>
      <w:r w:rsidR="00601306" w:rsidRPr="00984881">
        <w:rPr>
          <w:sz w:val="28"/>
          <w:szCs w:val="28"/>
          <w:rtl/>
        </w:rPr>
        <w:t xml:space="preserve">ﺑﺮﺗﺮ ﻣﻬﺪﻯ ﻣﻮﻋﻮﺩ ﺩﺭ </w:t>
      </w:r>
      <w:r w:rsidR="00601306" w:rsidRPr="00984881">
        <w:rPr>
          <w:sz w:val="28"/>
          <w:szCs w:val="28"/>
          <w:rtl/>
          <w:lang w:bidi="fa-IR"/>
        </w:rPr>
        <w:t>۵۵</w:t>
      </w:r>
      <w:r w:rsidR="00DE0F50" w:rsidRPr="00984881">
        <w:rPr>
          <w:sz w:val="28"/>
          <w:szCs w:val="28"/>
          <w:lang w:bidi="fa-IR"/>
        </w:rPr>
        <w:t xml:space="preserve"> </w:t>
      </w:r>
      <w:r w:rsidR="00601306" w:rsidRPr="00984881">
        <w:rPr>
          <w:sz w:val="28"/>
          <w:szCs w:val="28"/>
          <w:rtl/>
          <w:lang w:bidi="fa-IR"/>
        </w:rPr>
        <w:t>ﻗﺮﻥ</w:t>
      </w:r>
      <w:r>
        <w:rPr>
          <w:sz w:val="28"/>
          <w:szCs w:val="28"/>
          <w:rtl/>
          <w:lang w:bidi="fa-IR"/>
        </w:rPr>
        <w:t xml:space="preserve"> </w:t>
      </w:r>
      <w:r w:rsidR="00601306" w:rsidRPr="00984881">
        <w:rPr>
          <w:sz w:val="28"/>
          <w:szCs w:val="28"/>
          <w:rtl/>
          <w:lang w:bidi="fa-IR"/>
        </w:rPr>
        <w:t>ﺩﻳﮕﺮ ﺍﺯ ﺍﻣﺮﻭﺯ</w:t>
      </w:r>
      <w:r w:rsidR="00BD77AA">
        <w:rPr>
          <w:sz w:val="28"/>
          <w:szCs w:val="28"/>
          <w:rtl/>
        </w:rPr>
        <w:t xml:space="preserve">، </w:t>
      </w:r>
      <w:r w:rsidR="00601306" w:rsidRPr="00984881">
        <w:rPr>
          <w:sz w:val="28"/>
          <w:szCs w:val="28"/>
          <w:rtl/>
        </w:rPr>
        <w:t>ﭘس ﺍﺯ ﺗﺠﺪﻳﺪ ﻣﺠﺪﺩ</w:t>
      </w:r>
      <w:r>
        <w:rPr>
          <w:sz w:val="28"/>
          <w:szCs w:val="28"/>
          <w:rtl/>
        </w:rPr>
        <w:t xml:space="preserve"> </w:t>
      </w:r>
      <w:r w:rsidR="00601306" w:rsidRPr="00984881">
        <w:rPr>
          <w:sz w:val="28"/>
          <w:szCs w:val="28"/>
          <w:rtl/>
        </w:rPr>
        <w:t>ﻣﺮﺍﺗﺐ</w:t>
      </w:r>
      <w:r>
        <w:rPr>
          <w:sz w:val="28"/>
          <w:szCs w:val="28"/>
          <w:rtl/>
        </w:rPr>
        <w:t xml:space="preserve"> </w:t>
      </w:r>
      <w:r w:rsidR="00601306" w:rsidRPr="00984881">
        <w:rPr>
          <w:sz w:val="28"/>
          <w:szCs w:val="28"/>
          <w:rtl/>
        </w:rPr>
        <w:t>ﺷﻬﻮﺩ ﭘﻴﺸﻴﻦ ﭘﻨﺠﮕﺎﻧﻪ ﺧﻮﺩ</w:t>
      </w:r>
      <w:r w:rsidR="00BD77AA">
        <w:rPr>
          <w:sz w:val="28"/>
          <w:szCs w:val="28"/>
          <w:rtl/>
        </w:rPr>
        <w:t xml:space="preserve">، </w:t>
      </w:r>
      <w:r w:rsidR="00601306" w:rsidRPr="00984881">
        <w:rPr>
          <w:sz w:val="28"/>
          <w:szCs w:val="28"/>
          <w:rtl/>
        </w:rPr>
        <w:t>ﮐﻪ ﻧﺎﻡ</w:t>
      </w:r>
      <w:r>
        <w:rPr>
          <w:sz w:val="28"/>
          <w:szCs w:val="28"/>
          <w:rtl/>
        </w:rPr>
        <w:t xml:space="preserve"> </w:t>
      </w:r>
      <w:r w:rsidR="00601306" w:rsidRPr="00984881">
        <w:rPr>
          <w:sz w:val="28"/>
          <w:szCs w:val="28"/>
          <w:rtl/>
        </w:rPr>
        <w:t>ﺷﻬﻮﺩﻫﺎﻯ ﭘﻨﺞ ﺗﻦ ﻣﺤﻤﺪﻯ ﺭﺍ ﺩﺍﺭﻧﺪ</w:t>
      </w:r>
      <w:r w:rsidR="00BD77AA">
        <w:rPr>
          <w:sz w:val="28"/>
          <w:szCs w:val="28"/>
          <w:rtl/>
        </w:rPr>
        <w:t xml:space="preserve">، </w:t>
      </w:r>
      <w:r w:rsidR="00601306" w:rsidRPr="00984881">
        <w:rPr>
          <w:sz w:val="28"/>
          <w:szCs w:val="28"/>
          <w:rtl/>
        </w:rPr>
        <w:t>ﻣﻘﺎﻣﺎﺕ</w:t>
      </w:r>
      <w:r>
        <w:rPr>
          <w:sz w:val="28"/>
          <w:szCs w:val="28"/>
          <w:rtl/>
        </w:rPr>
        <w:t xml:space="preserve"> </w:t>
      </w:r>
      <w:r w:rsidR="00601306" w:rsidRPr="00984881">
        <w:rPr>
          <w:sz w:val="28"/>
          <w:szCs w:val="28"/>
          <w:rtl/>
        </w:rPr>
        <w:t>ﺷﻬﻮﺩﻯ</w:t>
      </w:r>
      <w:r>
        <w:rPr>
          <w:sz w:val="28"/>
          <w:szCs w:val="28"/>
          <w:rtl/>
        </w:rPr>
        <w:t xml:space="preserve"> </w:t>
      </w:r>
      <w:r w:rsidR="00601306" w:rsidRPr="00984881">
        <w:rPr>
          <w:sz w:val="28"/>
          <w:szCs w:val="28"/>
          <w:rtl/>
        </w:rPr>
        <w:t>ﺣﺴﻴﻨﻰ ﭘﻴﺮ ﮐﺎﻣﻞ</w:t>
      </w:r>
      <w:r>
        <w:rPr>
          <w:sz w:val="28"/>
          <w:szCs w:val="28"/>
          <w:rtl/>
        </w:rPr>
        <w:t xml:space="preserve"> </w:t>
      </w:r>
      <w:r w:rsidR="00601306" w:rsidRPr="00984881">
        <w:rPr>
          <w:sz w:val="28"/>
          <w:szCs w:val="28"/>
          <w:rtl/>
        </w:rPr>
        <w:t>ﺳﺎﻟﻚ ﺩﺭﻫﺮ ﺯﻣﺎﻥ</w:t>
      </w:r>
      <w:r w:rsidR="00BD77AA">
        <w:rPr>
          <w:sz w:val="28"/>
          <w:szCs w:val="28"/>
          <w:rtl/>
        </w:rPr>
        <w:t xml:space="preserve">، </w:t>
      </w:r>
      <w:r w:rsidR="00601306" w:rsidRPr="00984881">
        <w:rPr>
          <w:sz w:val="28"/>
          <w:szCs w:val="28"/>
          <w:rtl/>
        </w:rPr>
        <w:t>ﻭ ﻣﻘﺎﻡ ﺣﺴﻨﻰ ﺍﻣﺎﻡ ﺯﻣﺎﻥ ﺳﺎﻟﻚ ﺩﺭ ﻫﺮ ﺯﻣﺎﻥ</w:t>
      </w:r>
      <w:r w:rsidR="00BD77AA">
        <w:rPr>
          <w:sz w:val="28"/>
          <w:szCs w:val="28"/>
          <w:rtl/>
        </w:rPr>
        <w:t xml:space="preserve">، </w:t>
      </w:r>
      <w:r w:rsidR="00601306" w:rsidRPr="00984881">
        <w:rPr>
          <w:sz w:val="28"/>
          <w:szCs w:val="28"/>
          <w:rtl/>
        </w:rPr>
        <w:t>ﻭ ﺷﻬﻮﺩ</w:t>
      </w:r>
      <w:r>
        <w:rPr>
          <w:sz w:val="28"/>
          <w:szCs w:val="28"/>
          <w:rtl/>
        </w:rPr>
        <w:t xml:space="preserve"> </w:t>
      </w:r>
      <w:r w:rsidR="00601306" w:rsidRPr="00984881">
        <w:rPr>
          <w:sz w:val="28"/>
          <w:szCs w:val="28"/>
          <w:rtl/>
        </w:rPr>
        <w:t>سوّم ﻓﺎﻃﻤﻰ ﻣﺎﺩﺭ ﻧﻮﻉ ﺑﺸﺮﻯ ﻭ ﺻﺎﺣﺐ ﺭﺣﻢ ﻭﻟﺎﻳﺖ ﺳﺎﻟﮑﺎﻥ ﺑﺮﺍﻯ ﺗﻮﻟﺪ ﺩﻭﻡ ﻭﺍﻟﻬﻰ ﺧﻮﺩ ﺩﺭ ﺑﺎﺯﮔﺸﺖ ﺑﺨﻠﻖ</w:t>
      </w:r>
      <w:r w:rsidR="00BD77AA">
        <w:rPr>
          <w:sz w:val="28"/>
          <w:szCs w:val="28"/>
          <w:rtl/>
        </w:rPr>
        <w:t xml:space="preserve">، </w:t>
      </w:r>
      <w:r w:rsidR="00601306" w:rsidRPr="00984881">
        <w:rPr>
          <w:sz w:val="28"/>
          <w:szCs w:val="28"/>
          <w:rtl/>
        </w:rPr>
        <w:t>ﺗﺮﺑﻴﺖ ﺭﻭﺣﻰ ﻣﻴﻨﻤﺎﻳﻨﺪ ﻭﺷﻬﻮﺩﻫﺎﻯ ﭼﻬﺎﺭﻡ</w:t>
      </w:r>
      <w:r>
        <w:rPr>
          <w:sz w:val="28"/>
          <w:szCs w:val="28"/>
          <w:rtl/>
        </w:rPr>
        <w:t xml:space="preserve"> </w:t>
      </w:r>
      <w:r w:rsidR="00601306" w:rsidRPr="00984881">
        <w:rPr>
          <w:sz w:val="28"/>
          <w:szCs w:val="28"/>
          <w:rtl/>
        </w:rPr>
        <w:t>ﻣﺮﺗﻀﻮﻯ ﻣﻮﻟﺎ ﻭپنجم</w:t>
      </w:r>
      <w:r>
        <w:rPr>
          <w:sz w:val="28"/>
          <w:szCs w:val="28"/>
          <w:rtl/>
        </w:rPr>
        <w:t xml:space="preserve"> </w:t>
      </w:r>
      <w:r w:rsidR="00601306" w:rsidRPr="00984881">
        <w:rPr>
          <w:sz w:val="28"/>
          <w:szCs w:val="28"/>
          <w:rtl/>
        </w:rPr>
        <w:t>ﻣﺼﻄﻔﻮﻯ ﭘﻴﺎﻣﺒﺮ</w:t>
      </w:r>
      <w:r w:rsidR="00BD77AA">
        <w:rPr>
          <w:sz w:val="28"/>
          <w:szCs w:val="28"/>
          <w:rtl/>
        </w:rPr>
        <w:t xml:space="preserve">. </w:t>
      </w:r>
      <w:r w:rsidR="00601306" w:rsidRPr="00984881">
        <w:rPr>
          <w:sz w:val="28"/>
          <w:szCs w:val="28"/>
          <w:rtl/>
        </w:rPr>
        <w:t>ﭼﻨﻴﻦ ﺳﺎﻟﮑﻰ ﺑﺎ ﺳﻮﺍﺑﻖ ﺷﻬﻮﺩﻯ</w:t>
      </w:r>
      <w:r>
        <w:rPr>
          <w:sz w:val="28"/>
          <w:szCs w:val="28"/>
          <w:rtl/>
        </w:rPr>
        <w:t xml:space="preserve"> </w:t>
      </w:r>
      <w:r w:rsidR="00601306" w:rsidRPr="00984881">
        <w:rPr>
          <w:sz w:val="28"/>
          <w:szCs w:val="28"/>
          <w:rtl/>
        </w:rPr>
        <w:t>ﺗﻮﻟﺪﺍﺕ</w:t>
      </w:r>
      <w:r>
        <w:rPr>
          <w:sz w:val="28"/>
          <w:szCs w:val="28"/>
          <w:rtl/>
        </w:rPr>
        <w:t xml:space="preserve"> </w:t>
      </w:r>
      <w:r w:rsidR="00601306" w:rsidRPr="00984881">
        <w:rPr>
          <w:sz w:val="28"/>
          <w:szCs w:val="28"/>
          <w:rtl/>
        </w:rPr>
        <w:t>ﭘﻴﺸﻴﻦ</w:t>
      </w:r>
      <w:r w:rsidR="00BD77AA">
        <w:rPr>
          <w:sz w:val="28"/>
          <w:szCs w:val="28"/>
          <w:rtl/>
        </w:rPr>
        <w:t xml:space="preserve">، </w:t>
      </w:r>
      <w:r w:rsidR="00601306" w:rsidRPr="00984881">
        <w:rPr>
          <w:sz w:val="28"/>
          <w:szCs w:val="28"/>
          <w:rtl/>
        </w:rPr>
        <w:t>ﺭﻭﺡ</w:t>
      </w:r>
      <w:r>
        <w:rPr>
          <w:sz w:val="28"/>
          <w:szCs w:val="28"/>
          <w:rtl/>
        </w:rPr>
        <w:t xml:space="preserve"> </w:t>
      </w:r>
      <w:r w:rsidR="00601306" w:rsidRPr="00984881">
        <w:rPr>
          <w:sz w:val="28"/>
          <w:szCs w:val="28"/>
          <w:rtl/>
        </w:rPr>
        <w:t xml:space="preserve">ﺳﺎﻟﮑﻰ ﺑﻨﻮﺭ ﻗﺎﺋﻢ </w:t>
      </w:r>
      <w:r w:rsidR="00661646" w:rsidRPr="00984881">
        <w:rPr>
          <w:sz w:val="28"/>
          <w:szCs w:val="28"/>
          <w:rtl/>
        </w:rPr>
        <w:t>ربّ</w:t>
      </w:r>
      <w:r w:rsidR="00601306" w:rsidRPr="00984881">
        <w:rPr>
          <w:sz w:val="28"/>
          <w:szCs w:val="28"/>
          <w:rtl/>
        </w:rPr>
        <w:t xml:space="preserve"> ﺍﻟﻨﻮﻉ</w:t>
      </w:r>
      <w:r>
        <w:rPr>
          <w:sz w:val="28"/>
          <w:szCs w:val="28"/>
          <w:rtl/>
        </w:rPr>
        <w:t xml:space="preserve"> </w:t>
      </w:r>
      <w:r w:rsidR="00601306" w:rsidRPr="00984881">
        <w:rPr>
          <w:sz w:val="28"/>
          <w:szCs w:val="28"/>
          <w:rtl/>
        </w:rPr>
        <w:t>ﺭﻭﺡ ﺍﻟﻘﺪس ﻣﻴﺮﺳﺪ</w:t>
      </w:r>
      <w:r w:rsidR="00BD77AA">
        <w:rPr>
          <w:sz w:val="28"/>
          <w:szCs w:val="28"/>
          <w:rtl/>
        </w:rPr>
        <w:t xml:space="preserve">. </w:t>
      </w:r>
      <w:r w:rsidR="00601306" w:rsidRPr="00984881">
        <w:rPr>
          <w:sz w:val="28"/>
          <w:szCs w:val="28"/>
          <w:rtl/>
        </w:rPr>
        <w:t>ﻭ ﺑﺎ ﺷﻬﻮﺩ</w:t>
      </w:r>
      <w:r>
        <w:rPr>
          <w:sz w:val="28"/>
          <w:szCs w:val="28"/>
          <w:rtl/>
        </w:rPr>
        <w:t xml:space="preserve"> </w:t>
      </w:r>
      <w:r w:rsidR="00601306" w:rsidRPr="00984881">
        <w:rPr>
          <w:sz w:val="28"/>
          <w:szCs w:val="28"/>
          <w:rtl/>
        </w:rPr>
        <w:t>ﻫﻔﺘﻢ</w:t>
      </w:r>
      <w:r>
        <w:rPr>
          <w:sz w:val="28"/>
          <w:szCs w:val="28"/>
          <w:rtl/>
        </w:rPr>
        <w:t xml:space="preserve"> </w:t>
      </w:r>
      <w:r w:rsidR="00601306" w:rsidRPr="00984881">
        <w:rPr>
          <w:sz w:val="28"/>
          <w:szCs w:val="28"/>
          <w:rtl/>
        </w:rPr>
        <w:t>ﻋﺮﺵ ﺭﺣﻤﺎﻥ ﺩﺭ ﺩﻭ ﻣﺮﺣﻠﻪ</w:t>
      </w:r>
      <w:r w:rsidR="00BD77AA">
        <w:rPr>
          <w:sz w:val="28"/>
          <w:szCs w:val="28"/>
          <w:rtl/>
        </w:rPr>
        <w:t xml:space="preserve">، </w:t>
      </w:r>
      <w:r w:rsidR="00601306" w:rsidRPr="00984881">
        <w:rPr>
          <w:sz w:val="28"/>
          <w:szCs w:val="28"/>
          <w:rtl/>
        </w:rPr>
        <w:t>ﮐﻪ ﺍﻳﻦ ﺩﻭ ﺷﻬﻮﺩ ﻗﺎﺋﻢ ﻭﻋﺮﺵ ﺭﺣﻤﺎﻥ</w:t>
      </w:r>
      <w:r w:rsidR="00BD77AA">
        <w:rPr>
          <w:sz w:val="28"/>
          <w:szCs w:val="28"/>
          <w:rtl/>
        </w:rPr>
        <w:t xml:space="preserve">، </w:t>
      </w:r>
      <w:r w:rsidR="00601306" w:rsidRPr="00984881">
        <w:rPr>
          <w:sz w:val="28"/>
          <w:szCs w:val="28"/>
          <w:rtl/>
        </w:rPr>
        <w:t>ﺑﺮﺍﻯ ﻧﻮﻉ ﺑﺸﺮ ﺧﺎﺹ</w:t>
      </w:r>
      <w:r>
        <w:rPr>
          <w:sz w:val="28"/>
          <w:szCs w:val="28"/>
          <w:rtl/>
        </w:rPr>
        <w:t xml:space="preserve"> </w:t>
      </w:r>
      <w:r w:rsidR="00601306" w:rsidRPr="00984881">
        <w:rPr>
          <w:sz w:val="28"/>
          <w:szCs w:val="28"/>
          <w:rtl/>
        </w:rPr>
        <w:t>ﻣﻮﻓﻘﺎﻥ ﺑﻄﺮﻳﻘﺖ ﻣﺤﻤﺪﻯ ﻭﻭﻟﺎﻳﺖ</w:t>
      </w:r>
      <w:r>
        <w:rPr>
          <w:sz w:val="28"/>
          <w:szCs w:val="28"/>
          <w:rtl/>
        </w:rPr>
        <w:t xml:space="preserve"> </w:t>
      </w:r>
      <w:r w:rsidR="00601306" w:rsidRPr="00984881">
        <w:rPr>
          <w:sz w:val="28"/>
          <w:szCs w:val="28"/>
          <w:rtl/>
        </w:rPr>
        <w:t>ﻣﻮﻟﺎ</w:t>
      </w:r>
      <w:r w:rsidR="00BD77AA">
        <w:rPr>
          <w:sz w:val="28"/>
          <w:szCs w:val="28"/>
          <w:rtl/>
        </w:rPr>
        <w:t xml:space="preserve">، </w:t>
      </w:r>
      <w:r w:rsidR="00601306" w:rsidRPr="00984881">
        <w:rPr>
          <w:sz w:val="28"/>
          <w:szCs w:val="28"/>
          <w:rtl/>
        </w:rPr>
        <w:t>ﻭ ﺩﻳﮕﺮ ﺍﻣﺎﻣﺎﻥ</w:t>
      </w:r>
      <w:r>
        <w:rPr>
          <w:sz w:val="28"/>
          <w:szCs w:val="28"/>
          <w:rtl/>
        </w:rPr>
        <w:t xml:space="preserve"> </w:t>
      </w:r>
      <w:r w:rsidR="00601306" w:rsidRPr="00984881">
        <w:rPr>
          <w:sz w:val="28"/>
          <w:szCs w:val="28"/>
          <w:rtl/>
        </w:rPr>
        <w:t>ﺁﺷﮑﺎﺭ ﻭ ﺗﻤﺎﻣﻰ ﮐﺎﻣﻠﺎﻥ ﺯﻧﺪﻩ</w:t>
      </w:r>
      <w:r>
        <w:rPr>
          <w:sz w:val="28"/>
          <w:szCs w:val="28"/>
          <w:rtl/>
        </w:rPr>
        <w:t xml:space="preserve"> </w:t>
      </w:r>
      <w:r w:rsidR="00601306" w:rsidRPr="00984881">
        <w:rPr>
          <w:sz w:val="28"/>
          <w:szCs w:val="28"/>
          <w:rtl/>
        </w:rPr>
        <w:t>ﻣﺤﻤﺪﻯ ﺑﺎﺯﮔﺸﺘﻪ</w:t>
      </w:r>
      <w:r w:rsidR="00DE0F50" w:rsidRPr="00984881">
        <w:rPr>
          <w:sz w:val="28"/>
          <w:szCs w:val="28"/>
        </w:rPr>
        <w:t xml:space="preserve"> </w:t>
      </w:r>
      <w:r w:rsidR="00601306" w:rsidRPr="00984881">
        <w:rPr>
          <w:sz w:val="28"/>
          <w:szCs w:val="28"/>
          <w:rtl/>
        </w:rPr>
        <w:t>ﺑﺨﻠﻖ</w:t>
      </w:r>
      <w:r>
        <w:rPr>
          <w:sz w:val="28"/>
          <w:szCs w:val="28"/>
          <w:rtl/>
        </w:rPr>
        <w:t xml:space="preserve"> </w:t>
      </w:r>
      <w:r w:rsidR="00601306" w:rsidRPr="00984881">
        <w:rPr>
          <w:sz w:val="28"/>
          <w:szCs w:val="28"/>
          <w:rtl/>
        </w:rPr>
        <w:t>ﻣﻴﺒﺎﺷﺪ</w:t>
      </w:r>
      <w:r w:rsidR="00BD77AA">
        <w:rPr>
          <w:sz w:val="28"/>
          <w:szCs w:val="28"/>
          <w:rtl/>
        </w:rPr>
        <w:t xml:space="preserve">. </w:t>
      </w:r>
      <w:r w:rsidR="00601306" w:rsidRPr="00984881">
        <w:rPr>
          <w:sz w:val="28"/>
          <w:szCs w:val="28"/>
          <w:rtl/>
        </w:rPr>
        <w:t xml:space="preserve">ﮐﻪ ﺩﺍﺭﺍﻯ ﻣﻘﺎﻡ </w:t>
      </w:r>
      <w:r w:rsidR="00E402A4" w:rsidRPr="00984881">
        <w:rPr>
          <w:sz w:val="28"/>
          <w:szCs w:val="28"/>
          <w:rtl/>
        </w:rPr>
        <w:t>نبوّت</w:t>
      </w:r>
      <w:r>
        <w:rPr>
          <w:sz w:val="28"/>
          <w:szCs w:val="28"/>
          <w:rtl/>
        </w:rPr>
        <w:t xml:space="preserve"> </w:t>
      </w:r>
      <w:r w:rsidR="00601306" w:rsidRPr="00984881">
        <w:rPr>
          <w:sz w:val="28"/>
          <w:szCs w:val="28"/>
          <w:rtl/>
        </w:rPr>
        <w:t>ﻭ ﺑﺮﺗﺮ ﺍﺯ ﺃﻧﺒﻴﺎﻯ ﭘﻴﺶ ﺍﺯ ﻣﺤﻤﺪ ﻫﺴﺘﻨﺪ</w:t>
      </w:r>
      <w:r w:rsidR="00BD77AA">
        <w:rPr>
          <w:sz w:val="28"/>
          <w:szCs w:val="28"/>
          <w:rtl/>
        </w:rPr>
        <w:t xml:space="preserve">. </w:t>
      </w:r>
      <w:r w:rsidR="00601306" w:rsidRPr="00984881">
        <w:rPr>
          <w:sz w:val="28"/>
          <w:szCs w:val="28"/>
          <w:rtl/>
        </w:rPr>
        <w:t>ﺣﺎﻓﻆ</w:t>
      </w:r>
      <w:r>
        <w:rPr>
          <w:sz w:val="28"/>
          <w:szCs w:val="28"/>
          <w:rtl/>
        </w:rPr>
        <w:t xml:space="preserve"> </w:t>
      </w:r>
      <w:r w:rsidR="00601306" w:rsidRPr="00984881">
        <w:rPr>
          <w:sz w:val="28"/>
          <w:szCs w:val="28"/>
          <w:rtl/>
        </w:rPr>
        <w:t>ﺳﺎﻟﻚ ﺍﺯ ﭘﻴﺮ ﺍﻟﻬﻰ ﺧﻮﺩ ﺩﺭ ﺍﻳﻦ</w:t>
      </w:r>
      <w:r>
        <w:rPr>
          <w:sz w:val="28"/>
          <w:szCs w:val="28"/>
          <w:rtl/>
        </w:rPr>
        <w:t xml:space="preserve"> </w:t>
      </w:r>
      <w:r w:rsidR="00601306" w:rsidRPr="00984881">
        <w:rPr>
          <w:sz w:val="28"/>
          <w:szCs w:val="28"/>
          <w:rtl/>
        </w:rPr>
        <w:t>ﺣﻀﻮﺭ ﻭ ﺩﺭﻳﺎﻓﺖ</w:t>
      </w:r>
      <w:r>
        <w:rPr>
          <w:sz w:val="28"/>
          <w:szCs w:val="28"/>
          <w:rtl/>
        </w:rPr>
        <w:t xml:space="preserve"> </w:t>
      </w:r>
      <w:r w:rsidR="00601306" w:rsidRPr="00984881">
        <w:rPr>
          <w:sz w:val="28"/>
          <w:szCs w:val="28"/>
          <w:rtl/>
        </w:rPr>
        <w:t>ﺟﺎﻡ</w:t>
      </w:r>
      <w:r>
        <w:rPr>
          <w:sz w:val="28"/>
          <w:szCs w:val="28"/>
          <w:rtl/>
        </w:rPr>
        <w:t xml:space="preserve"> </w:t>
      </w:r>
      <w:r w:rsidR="00601306" w:rsidRPr="00984881">
        <w:rPr>
          <w:sz w:val="28"/>
          <w:szCs w:val="28"/>
          <w:rtl/>
        </w:rPr>
        <w:t>ﺷﺮﺍﺏ</w:t>
      </w:r>
      <w:r w:rsidR="00BD77AA">
        <w:rPr>
          <w:sz w:val="28"/>
          <w:szCs w:val="28"/>
          <w:rtl/>
        </w:rPr>
        <w:t xml:space="preserve">، </w:t>
      </w:r>
      <w:r w:rsidR="00601306" w:rsidRPr="00984881">
        <w:rPr>
          <w:sz w:val="28"/>
          <w:szCs w:val="28"/>
          <w:rtl/>
        </w:rPr>
        <w:t>می ﺨﻮﺍﻫﺪ ﮐﻪ ﺍﺯ ﺭﻭﺩﺧﺎﻧﻪ ﺑﻬﺸﺖ ﻭﻟﺎﻳﺖ</w:t>
      </w:r>
      <w:r>
        <w:rPr>
          <w:sz w:val="28"/>
          <w:szCs w:val="28"/>
          <w:rtl/>
        </w:rPr>
        <w:t xml:space="preserve"> </w:t>
      </w:r>
      <w:r w:rsidR="00601306" w:rsidRPr="00984881">
        <w:rPr>
          <w:sz w:val="28"/>
          <w:szCs w:val="28"/>
          <w:rtl/>
        </w:rPr>
        <w:t>ﻭﺧﺎﻧﻘﺎﻩ</w:t>
      </w:r>
      <w:r>
        <w:rPr>
          <w:sz w:val="28"/>
          <w:szCs w:val="28"/>
          <w:rtl/>
        </w:rPr>
        <w:t xml:space="preserve"> </w:t>
      </w:r>
      <w:r w:rsidR="00601306" w:rsidRPr="00984881">
        <w:rPr>
          <w:sz w:val="28"/>
          <w:szCs w:val="28"/>
          <w:rtl/>
        </w:rPr>
        <w:t>ﭘﻴﺮ ﺧﻮﺩ ﺟﺎﻡ</w:t>
      </w:r>
      <w:r>
        <w:rPr>
          <w:sz w:val="28"/>
          <w:szCs w:val="28"/>
          <w:rtl/>
        </w:rPr>
        <w:t xml:space="preserve"> </w:t>
      </w:r>
      <w:r w:rsidR="00601306" w:rsidRPr="00984881">
        <w:rPr>
          <w:sz w:val="28"/>
          <w:szCs w:val="28"/>
          <w:rtl/>
        </w:rPr>
        <w:t>ﺷﺮﺍﺏ ﺩﻳﮕﺮﻯ ﺑﮕﻴﺮﺩ ﻭﺑﻨﻮﺷﺪ</w:t>
      </w:r>
      <w:r w:rsidR="00BD77AA">
        <w:rPr>
          <w:sz w:val="28"/>
          <w:szCs w:val="28"/>
          <w:rtl/>
        </w:rPr>
        <w:t xml:space="preserve">. </w:t>
      </w:r>
      <w:r w:rsidR="00601306" w:rsidRPr="00984881">
        <w:rPr>
          <w:sz w:val="28"/>
          <w:szCs w:val="28"/>
          <w:rtl/>
        </w:rPr>
        <w:t>ﮐﻪ</w:t>
      </w:r>
      <w:r>
        <w:rPr>
          <w:sz w:val="28"/>
          <w:szCs w:val="28"/>
          <w:rtl/>
        </w:rPr>
        <w:t xml:space="preserve"> </w:t>
      </w:r>
      <w:r w:rsidR="00601306" w:rsidRPr="00984881">
        <w:rPr>
          <w:sz w:val="28"/>
          <w:szCs w:val="28"/>
          <w:rtl/>
        </w:rPr>
        <w:t>ﻣﺮﺩﻡ عوام ﺁﺏ</w:t>
      </w:r>
      <w:r w:rsidR="00BD77AA">
        <w:rPr>
          <w:sz w:val="28"/>
          <w:szCs w:val="28"/>
          <w:rtl/>
        </w:rPr>
        <w:t xml:space="preserve">، </w:t>
      </w:r>
      <w:r w:rsidR="00601306" w:rsidRPr="00984881">
        <w:rPr>
          <w:sz w:val="28"/>
          <w:szCs w:val="28"/>
          <w:rtl/>
        </w:rPr>
        <w:t>ﻭ ﺳﺎﻟﮑﺎﻥ ﺷﻴﺮ</w:t>
      </w:r>
      <w:r w:rsidR="00BD77AA">
        <w:rPr>
          <w:sz w:val="28"/>
          <w:szCs w:val="28"/>
          <w:rtl/>
        </w:rPr>
        <w:t xml:space="preserve">، </w:t>
      </w:r>
      <w:r w:rsidR="00601306" w:rsidRPr="00984881">
        <w:rPr>
          <w:sz w:val="28"/>
          <w:szCs w:val="28"/>
          <w:rtl/>
        </w:rPr>
        <w:t>ﻭﻭﺍﺻﻠﺎﻥ ﺑﺸﺮﺍﺏ ﮐﻪ ﺧﺎﺹ</w:t>
      </w:r>
      <w:r>
        <w:rPr>
          <w:sz w:val="28"/>
          <w:szCs w:val="28"/>
          <w:rtl/>
        </w:rPr>
        <w:t xml:space="preserve"> </w:t>
      </w:r>
      <w:r w:rsidR="00601306" w:rsidRPr="00984881">
        <w:rPr>
          <w:sz w:val="28"/>
          <w:szCs w:val="28"/>
          <w:rtl/>
        </w:rPr>
        <w:t>ﺧﻮﺩ</w:t>
      </w:r>
      <w:r>
        <w:rPr>
          <w:sz w:val="28"/>
          <w:szCs w:val="28"/>
          <w:rtl/>
        </w:rPr>
        <w:t xml:space="preserve"> </w:t>
      </w:r>
      <w:r w:rsidR="00601306" w:rsidRPr="00984881">
        <w:rPr>
          <w:sz w:val="28"/>
          <w:szCs w:val="28"/>
          <w:rtl/>
        </w:rPr>
        <w:t>ﭘﻴﺮ ﻣﻴﺒﺎﺷﺪ</w:t>
      </w:r>
      <w:r w:rsidR="00BD77AA">
        <w:rPr>
          <w:sz w:val="28"/>
          <w:szCs w:val="28"/>
          <w:rtl/>
        </w:rPr>
        <w:t xml:space="preserve">، </w:t>
      </w:r>
      <w:r w:rsidR="00601306" w:rsidRPr="00984881">
        <w:rPr>
          <w:sz w:val="28"/>
          <w:szCs w:val="28"/>
          <w:rtl/>
        </w:rPr>
        <w:t>ﻭﻋﺴﻞ ﮐﻪ ﺣﮑﻤﺘﻬﺎﻯ</w:t>
      </w:r>
      <w:r>
        <w:rPr>
          <w:sz w:val="28"/>
          <w:szCs w:val="28"/>
          <w:rtl/>
        </w:rPr>
        <w:t xml:space="preserve"> </w:t>
      </w:r>
      <w:r w:rsidR="00601306" w:rsidRPr="00984881">
        <w:rPr>
          <w:sz w:val="28"/>
          <w:szCs w:val="28"/>
          <w:rtl/>
        </w:rPr>
        <w:t>ﭘﻴﭽﻴﺪﻩ ﺍﻟﻬﻰ ﺍﺳﺖ ﮐﻪ ﮐﺎﻣﻠﺎﻥ ﺍﻟﻬﻰ ﺑﻴﻦ ﺧﻮﺩ</w:t>
      </w:r>
      <w:r>
        <w:rPr>
          <w:sz w:val="28"/>
          <w:szCs w:val="28"/>
          <w:rtl/>
        </w:rPr>
        <w:t xml:space="preserve"> </w:t>
      </w:r>
      <w:r w:rsidR="00601306" w:rsidRPr="00984881">
        <w:rPr>
          <w:sz w:val="28"/>
          <w:szCs w:val="28"/>
          <w:rtl/>
        </w:rPr>
        <w:t>ﻣﻴﺘﻮﺍﻧﻨﺪ</w:t>
      </w:r>
      <w:r>
        <w:rPr>
          <w:sz w:val="28"/>
          <w:szCs w:val="28"/>
          <w:rtl/>
        </w:rPr>
        <w:t xml:space="preserve"> </w:t>
      </w:r>
      <w:r w:rsidR="00601306" w:rsidRPr="00984881">
        <w:rPr>
          <w:sz w:val="28"/>
          <w:szCs w:val="28"/>
          <w:rtl/>
        </w:rPr>
        <w:t>ﺭﺩّ ﻭﺑﺪﻝ ﮐﻨﻨﺪ</w:t>
      </w:r>
      <w:r w:rsidR="00BD77AA">
        <w:rPr>
          <w:sz w:val="28"/>
          <w:szCs w:val="28"/>
          <w:rtl/>
        </w:rPr>
        <w:t xml:space="preserve">. </w:t>
      </w:r>
      <w:r w:rsidR="00601306" w:rsidRPr="00984881">
        <w:rPr>
          <w:sz w:val="28"/>
          <w:szCs w:val="28"/>
          <w:rtl/>
        </w:rPr>
        <w:t>ﮐﻪ ﺑﺴﻴﺎﺭ</w:t>
      </w:r>
      <w:r>
        <w:rPr>
          <w:sz w:val="28"/>
          <w:szCs w:val="28"/>
          <w:rtl/>
        </w:rPr>
        <w:t xml:space="preserve"> </w:t>
      </w:r>
      <w:r w:rsidR="00601306" w:rsidRPr="00984881">
        <w:rPr>
          <w:sz w:val="28"/>
          <w:szCs w:val="28"/>
          <w:rtl/>
        </w:rPr>
        <w:t>ﺷﻴﺮﻳﻦ ﻭ ﺻﻌﺐ ﺍﻟﻬﻀﻢ ﻣﻴﺒﺎﺷﺪ</w:t>
      </w:r>
      <w:r w:rsidR="00BD77AA">
        <w:rPr>
          <w:sz w:val="28"/>
          <w:szCs w:val="28"/>
          <w:rtl/>
        </w:rPr>
        <w:t xml:space="preserve">. </w:t>
      </w:r>
      <w:r w:rsidR="00601306" w:rsidRPr="00984881">
        <w:rPr>
          <w:sz w:val="28"/>
          <w:szCs w:val="28"/>
          <w:rtl/>
        </w:rPr>
        <w:t>ﺷﺮﺍﺏ</w:t>
      </w:r>
      <w:r>
        <w:rPr>
          <w:sz w:val="28"/>
          <w:szCs w:val="28"/>
          <w:rtl/>
        </w:rPr>
        <w:t xml:space="preserve"> </w:t>
      </w:r>
      <w:r w:rsidR="00601306" w:rsidRPr="00984881">
        <w:rPr>
          <w:sz w:val="28"/>
          <w:szCs w:val="28"/>
          <w:rtl/>
        </w:rPr>
        <w:t>ﺍﻭﻟﻴﺎﻯ ﺍﻟﻬﻰ</w:t>
      </w:r>
      <w:r w:rsidR="00BD77AA">
        <w:rPr>
          <w:sz w:val="28"/>
          <w:szCs w:val="28"/>
          <w:rtl/>
        </w:rPr>
        <w:t xml:space="preserve">، </w:t>
      </w:r>
      <w:r w:rsidR="00601306" w:rsidRPr="00984881">
        <w:rPr>
          <w:sz w:val="28"/>
          <w:szCs w:val="28"/>
          <w:rtl/>
        </w:rPr>
        <w:t xml:space="preserve">ﺧﻮﺷﻴﻬﺎﻯ و لذّت ﻭﻳﮋﻩ ﺧﻮﺩ ﮐﺎﻣﻞ الهی دارد </w:t>
      </w:r>
      <w:r w:rsidR="00BD77AA">
        <w:rPr>
          <w:sz w:val="28"/>
          <w:szCs w:val="28"/>
          <w:rtl/>
        </w:rPr>
        <w:t xml:space="preserve">، </w:t>
      </w:r>
      <w:r w:rsidR="00601306" w:rsidRPr="00984881">
        <w:rPr>
          <w:sz w:val="28"/>
          <w:szCs w:val="28"/>
          <w:rtl/>
        </w:rPr>
        <w:t>ﮐﻪ</w:t>
      </w:r>
      <w:r>
        <w:rPr>
          <w:sz w:val="28"/>
          <w:szCs w:val="28"/>
          <w:rtl/>
        </w:rPr>
        <w:t xml:space="preserve"> </w:t>
      </w:r>
      <w:r w:rsidR="00601306" w:rsidRPr="00984881">
        <w:rPr>
          <w:sz w:val="28"/>
          <w:szCs w:val="28"/>
          <w:rtl/>
        </w:rPr>
        <w:t>ﻗﺎﺑﻞ ﺍﻧﺘﻘﺎﻝ</w:t>
      </w:r>
      <w:r>
        <w:rPr>
          <w:sz w:val="28"/>
          <w:szCs w:val="28"/>
          <w:rtl/>
        </w:rPr>
        <w:t xml:space="preserve"> </w:t>
      </w:r>
      <w:r w:rsidR="00601306" w:rsidRPr="00984881">
        <w:rPr>
          <w:sz w:val="28"/>
          <w:szCs w:val="28"/>
          <w:rtl/>
        </w:rPr>
        <w:t>بدیگری</w:t>
      </w:r>
      <w:r>
        <w:rPr>
          <w:sz w:val="28"/>
          <w:szCs w:val="28"/>
          <w:rtl/>
        </w:rPr>
        <w:t xml:space="preserve"> </w:t>
      </w:r>
      <w:r w:rsidR="00601306" w:rsidRPr="00984881">
        <w:rPr>
          <w:sz w:val="28"/>
          <w:szCs w:val="28"/>
          <w:rtl/>
        </w:rPr>
        <w:t>ﻧﻴﺴﺖ</w:t>
      </w:r>
      <w:r w:rsidR="00BD77AA">
        <w:rPr>
          <w:sz w:val="28"/>
          <w:szCs w:val="28"/>
          <w:rtl/>
        </w:rPr>
        <w:t xml:space="preserve">. </w:t>
      </w:r>
      <w:r w:rsidR="00601306" w:rsidRPr="00984881">
        <w:rPr>
          <w:sz w:val="28"/>
          <w:szCs w:val="28"/>
          <w:rtl/>
        </w:rPr>
        <w:t>ﻣﮕﺮ ﺩُﺭﺩ</w:t>
      </w:r>
      <w:r>
        <w:rPr>
          <w:sz w:val="28"/>
          <w:szCs w:val="28"/>
          <w:rtl/>
        </w:rPr>
        <w:t xml:space="preserve"> </w:t>
      </w:r>
      <w:r w:rsidR="00601306" w:rsidRPr="00984881">
        <w:rPr>
          <w:sz w:val="28"/>
          <w:szCs w:val="28"/>
          <w:rtl/>
        </w:rPr>
        <w:t>ﻭ ﺗﻪ ﻣﺎﻧﺪﻩ</w:t>
      </w:r>
      <w:r>
        <w:rPr>
          <w:sz w:val="28"/>
          <w:szCs w:val="28"/>
          <w:rtl/>
        </w:rPr>
        <w:t xml:space="preserve"> </w:t>
      </w:r>
      <w:r w:rsidR="00601306" w:rsidRPr="00984881">
        <w:rPr>
          <w:sz w:val="28"/>
          <w:szCs w:val="28"/>
          <w:rtl/>
        </w:rPr>
        <w:t>ﺳﺎﻏﺮ پیر</w:t>
      </w:r>
      <w:r w:rsidR="00BD77AA">
        <w:rPr>
          <w:sz w:val="28"/>
          <w:szCs w:val="28"/>
          <w:rtl/>
        </w:rPr>
        <w:t xml:space="preserve">، </w:t>
      </w:r>
      <w:r w:rsidR="00601306" w:rsidRPr="00984881">
        <w:rPr>
          <w:sz w:val="28"/>
          <w:szCs w:val="28"/>
          <w:rtl/>
        </w:rPr>
        <w:t>ﮐﻪ</w:t>
      </w:r>
      <w:r>
        <w:rPr>
          <w:sz w:val="28"/>
          <w:szCs w:val="28"/>
          <w:rtl/>
        </w:rPr>
        <w:t xml:space="preserve"> </w:t>
      </w:r>
      <w:r w:rsidR="00601306" w:rsidRPr="00984881">
        <w:rPr>
          <w:sz w:val="28"/>
          <w:szCs w:val="28"/>
          <w:rtl/>
        </w:rPr>
        <w:t>ﺑﺮﺍﻯ</w:t>
      </w:r>
      <w:r w:rsidR="00EF47CD" w:rsidRPr="00984881">
        <w:rPr>
          <w:rFonts w:hint="cs"/>
          <w:sz w:val="28"/>
          <w:szCs w:val="28"/>
          <w:rtl/>
        </w:rPr>
        <w:t xml:space="preserve"> </w:t>
      </w:r>
      <w:r w:rsidR="00601306" w:rsidRPr="00984881">
        <w:rPr>
          <w:sz w:val="28"/>
          <w:szCs w:val="28"/>
          <w:rtl/>
        </w:rPr>
        <w:t>ﺳﺎﻟﮑﺎﻥ ﭘﻴﺸﺮﻓﺘﻪ ﻣﺴﺘﻰ ﺁﻭﺭ</w:t>
      </w:r>
      <w:r>
        <w:rPr>
          <w:sz w:val="28"/>
          <w:szCs w:val="28"/>
          <w:rtl/>
        </w:rPr>
        <w:t xml:space="preserve"> </w:t>
      </w:r>
      <w:r w:rsidR="00601306" w:rsidRPr="00984881">
        <w:rPr>
          <w:sz w:val="28"/>
          <w:szCs w:val="28"/>
          <w:rtl/>
        </w:rPr>
        <w:t>ﻣﻴﺒﺎﺷﺪ</w:t>
      </w:r>
      <w:r w:rsidR="00BD77AA">
        <w:rPr>
          <w:sz w:val="28"/>
          <w:szCs w:val="28"/>
          <w:rtl/>
        </w:rPr>
        <w:t xml:space="preserve">. </w:t>
      </w:r>
      <w:r w:rsidR="00601306" w:rsidRPr="00984881">
        <w:rPr>
          <w:sz w:val="28"/>
          <w:szCs w:val="28"/>
          <w:rtl/>
        </w:rPr>
        <w:t>ﻭ ﺣﺎﻓﻆ ﺷﮑﻮﻩ</w:t>
      </w:r>
      <w:r>
        <w:rPr>
          <w:sz w:val="28"/>
          <w:szCs w:val="28"/>
          <w:rtl/>
        </w:rPr>
        <w:t xml:space="preserve"> </w:t>
      </w:r>
      <w:r w:rsidR="00601306" w:rsidRPr="00984881">
        <w:rPr>
          <w:sz w:val="28"/>
          <w:szCs w:val="28"/>
          <w:rtl/>
        </w:rPr>
        <w:t>ﺩﺍﺭﺩ</w:t>
      </w:r>
      <w:r w:rsidR="00BD77AA">
        <w:rPr>
          <w:sz w:val="28"/>
          <w:szCs w:val="28"/>
          <w:rtl/>
        </w:rPr>
        <w:t xml:space="preserve">، </w:t>
      </w:r>
      <w:r w:rsidR="00601306" w:rsidRPr="00984881">
        <w:rPr>
          <w:sz w:val="28"/>
          <w:szCs w:val="28"/>
          <w:rtl/>
        </w:rPr>
        <w:t>ﮐﻪ</w:t>
      </w:r>
      <w:r>
        <w:rPr>
          <w:sz w:val="28"/>
          <w:szCs w:val="28"/>
          <w:rtl/>
        </w:rPr>
        <w:t xml:space="preserve"> </w:t>
      </w:r>
      <w:r w:rsidR="00601306" w:rsidRPr="00984881">
        <w:rPr>
          <w:sz w:val="28"/>
          <w:szCs w:val="28"/>
          <w:rtl/>
        </w:rPr>
        <w:t>ﺩﺭ ﺁﻏﺎﺯ</w:t>
      </w:r>
      <w:r>
        <w:rPr>
          <w:sz w:val="28"/>
          <w:szCs w:val="28"/>
          <w:rtl/>
        </w:rPr>
        <w:t xml:space="preserve"> </w:t>
      </w:r>
      <w:r w:rsidR="00601306" w:rsidRPr="00984881">
        <w:rPr>
          <w:sz w:val="28"/>
          <w:szCs w:val="28"/>
          <w:rtl/>
        </w:rPr>
        <w:t>ﻧﻤﻴﺪﺍﻧﺴﺖ ﮐﻪ ﻋﺸﻖ</w:t>
      </w:r>
      <w:r w:rsidR="00BD77AA">
        <w:rPr>
          <w:sz w:val="28"/>
          <w:szCs w:val="28"/>
          <w:rtl/>
        </w:rPr>
        <w:t xml:space="preserve">، </w:t>
      </w:r>
      <w:r w:rsidR="00601306" w:rsidRPr="00984881">
        <w:rPr>
          <w:sz w:val="28"/>
          <w:szCs w:val="28"/>
          <w:rtl/>
        </w:rPr>
        <w:t>ﻳﺎ ﻫﻤﺎﻥ ﺳﻠﻮﻙ ﺍﻟﻬﻰ ﻭ ﭘﻴﻮﺳﺘﻦ ﺑﻮﻇﺎﻳﻒ ﻭﻟﺎﻳﺖ</w:t>
      </w:r>
      <w:r w:rsidR="00BD77AA">
        <w:rPr>
          <w:sz w:val="28"/>
          <w:szCs w:val="28"/>
          <w:rtl/>
        </w:rPr>
        <w:t xml:space="preserve">، </w:t>
      </w:r>
      <w:r w:rsidR="00601306" w:rsidRPr="00984881">
        <w:rPr>
          <w:sz w:val="28"/>
          <w:szCs w:val="28"/>
          <w:rtl/>
        </w:rPr>
        <w:t>ﭼﻘﺪﺭﻣﺸﮑﻠﺎﺕ و ﺳﺨﺘﻰ ﺩﺍﺭﺩ</w:t>
      </w:r>
      <w:r w:rsidR="00BD77AA">
        <w:rPr>
          <w:sz w:val="28"/>
          <w:szCs w:val="28"/>
          <w:rtl/>
        </w:rPr>
        <w:t xml:space="preserve">. </w:t>
      </w:r>
      <w:r w:rsidR="00601306" w:rsidRPr="00984881">
        <w:rPr>
          <w:sz w:val="28"/>
          <w:szCs w:val="28"/>
          <w:rtl/>
        </w:rPr>
        <w:t>و ﭘﻴﺮ ﺍﻟﻬﻰ</w:t>
      </w:r>
      <w:r>
        <w:rPr>
          <w:sz w:val="28"/>
          <w:szCs w:val="28"/>
          <w:rtl/>
        </w:rPr>
        <w:t xml:space="preserve"> </w:t>
      </w:r>
      <w:r w:rsidR="00601306" w:rsidRPr="00984881">
        <w:rPr>
          <w:sz w:val="28"/>
          <w:szCs w:val="28"/>
          <w:rtl/>
        </w:rPr>
        <w:t>بمعرفی خداوند بطالب نجات ﺗﻨﻬا</w:t>
      </w:r>
      <w:r>
        <w:rPr>
          <w:sz w:val="28"/>
          <w:szCs w:val="28"/>
          <w:rtl/>
        </w:rPr>
        <w:t xml:space="preserve"> </w:t>
      </w:r>
      <w:r w:rsidR="00601306" w:rsidRPr="00984881">
        <w:rPr>
          <w:sz w:val="28"/>
          <w:szCs w:val="28"/>
          <w:rtl/>
        </w:rPr>
        <w:t>ﺭﻓﻊ ﮐﻨﻨﺪﻩ ﺍﺑﻬﺎﻣﺎﺕ ﻓﮑﺮﻯ ﻭ ﺍﻳﻤﺎﻧﻰ ﺳﺎﻟﻚ ﻣﻴﺒﺎﺷﺪ</w:t>
      </w:r>
      <w:r w:rsidR="00BD77AA">
        <w:rPr>
          <w:sz w:val="28"/>
          <w:szCs w:val="28"/>
          <w:rtl/>
        </w:rPr>
        <w:t xml:space="preserve">. </w:t>
      </w:r>
      <w:r w:rsidR="00601306" w:rsidRPr="00984881">
        <w:rPr>
          <w:sz w:val="28"/>
          <w:szCs w:val="28"/>
          <w:rtl/>
        </w:rPr>
        <w:t>ﻭ ﻣﻴﺨﻮﺍﻫﺪ ﺑﺎ ﺳﺎﻏﺮ ﺩﻳﮕﺮﻯ</w:t>
      </w:r>
      <w:r w:rsidR="00BD77AA">
        <w:rPr>
          <w:sz w:val="28"/>
          <w:szCs w:val="28"/>
          <w:rtl/>
        </w:rPr>
        <w:t xml:space="preserve">، </w:t>
      </w:r>
      <w:r w:rsidR="00601306" w:rsidRPr="00984881">
        <w:rPr>
          <w:sz w:val="28"/>
          <w:szCs w:val="28"/>
          <w:rtl/>
        </w:rPr>
        <w:t>ﻭ ﻫﺪﺍﻳﺖ</w:t>
      </w:r>
      <w:r>
        <w:rPr>
          <w:sz w:val="28"/>
          <w:szCs w:val="28"/>
          <w:rtl/>
        </w:rPr>
        <w:t xml:space="preserve"> </w:t>
      </w:r>
      <w:r w:rsidR="00601306" w:rsidRPr="00984881">
        <w:rPr>
          <w:sz w:val="28"/>
          <w:szCs w:val="28"/>
          <w:rtl/>
        </w:rPr>
        <w:t>ﺑﻴﺸﺘﺮﻯ ﻋﻘﻠﻰ ﻭ ﻋﺎﻃﻔﻰ</w:t>
      </w:r>
      <w:r w:rsidR="00BD77AA">
        <w:rPr>
          <w:sz w:val="28"/>
          <w:szCs w:val="28"/>
          <w:rtl/>
        </w:rPr>
        <w:t xml:space="preserve">، </w:t>
      </w:r>
      <w:r w:rsidR="00601306" w:rsidRPr="00984881">
        <w:rPr>
          <w:sz w:val="28"/>
          <w:szCs w:val="28"/>
          <w:rtl/>
        </w:rPr>
        <w:t xml:space="preserve">ﺣﺎﻟﺘﻰ ﺑﻬﺘﺮ ﺑﻴﺎﺑﺪ ﮐﻪ ﺑﺎﺩﺍﻣﻪ ﺭﺍﻩ ﺍﻟﻬﻰ ﺧﻮﺩ ﺑﭙﺮﺩﺍﺯﺩ </w:t>
      </w:r>
      <w:r w:rsidR="00BD77AA">
        <w:rPr>
          <w:sz w:val="28"/>
          <w:szCs w:val="28"/>
          <w:rtl/>
        </w:rPr>
        <w:t xml:space="preserve">. </w:t>
      </w:r>
    </w:p>
    <w:p w:rsidR="00601306" w:rsidRPr="00984881" w:rsidRDefault="00601306" w:rsidP="00601306">
      <w:pPr>
        <w:bidi/>
        <w:jc w:val="both"/>
        <w:rPr>
          <w:b/>
          <w:bCs/>
          <w:sz w:val="28"/>
          <w:szCs w:val="28"/>
          <w:rtl/>
        </w:rPr>
      </w:pPr>
      <w:r w:rsidRPr="00984881">
        <w:rPr>
          <w:b/>
          <w:bCs/>
          <w:sz w:val="28"/>
          <w:szCs w:val="28"/>
          <w:rtl/>
        </w:rPr>
        <w:t>ﺒﺒﻮﻯ ﻧﺎﻣﻪ ﮐﺂﺧﺮ</w:t>
      </w:r>
      <w:r w:rsidR="00BD77AA">
        <w:rPr>
          <w:b/>
          <w:bCs/>
          <w:sz w:val="28"/>
          <w:szCs w:val="28"/>
          <w:rtl/>
        </w:rPr>
        <w:t xml:space="preserve">، </w:t>
      </w:r>
      <w:r w:rsidRPr="00984881">
        <w:rPr>
          <w:b/>
          <w:bCs/>
          <w:sz w:val="28"/>
          <w:szCs w:val="28"/>
          <w:rtl/>
        </w:rPr>
        <w:t>ﺻﺒﺎ ﺯﺍﻥ</w:t>
      </w:r>
      <w:r w:rsidR="004D25BE">
        <w:rPr>
          <w:b/>
          <w:bCs/>
          <w:sz w:val="28"/>
          <w:szCs w:val="28"/>
          <w:rtl/>
        </w:rPr>
        <w:t xml:space="preserve"> </w:t>
      </w:r>
      <w:r w:rsidRPr="00984881">
        <w:rPr>
          <w:b/>
          <w:bCs/>
          <w:sz w:val="28"/>
          <w:szCs w:val="28"/>
          <w:rtl/>
        </w:rPr>
        <w:t>ﻃﺮّﻩ</w:t>
      </w:r>
      <w:r w:rsidR="004D25BE">
        <w:rPr>
          <w:b/>
          <w:bCs/>
          <w:sz w:val="28"/>
          <w:szCs w:val="28"/>
          <w:rtl/>
        </w:rPr>
        <w:t xml:space="preserve"> </w:t>
      </w:r>
      <w:r w:rsidRPr="00984881">
        <w:rPr>
          <w:b/>
          <w:bCs/>
          <w:sz w:val="28"/>
          <w:szCs w:val="28"/>
          <w:rtl/>
        </w:rPr>
        <w:t>ﺑﮕﺸﺎﻳﺪ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ﺯﺗﺎﺏ ﺟَﻌﺪ ﻣﺸﮑﻴﻨﺶ</w:t>
      </w:r>
      <w:r w:rsidR="00BD77AA">
        <w:rPr>
          <w:b/>
          <w:bCs/>
          <w:sz w:val="28"/>
          <w:szCs w:val="28"/>
          <w:rtl/>
        </w:rPr>
        <w:t xml:space="preserve">، </w:t>
      </w:r>
      <w:r w:rsidRPr="00984881">
        <w:rPr>
          <w:b/>
          <w:bCs/>
          <w:sz w:val="28"/>
          <w:szCs w:val="28"/>
          <w:rtl/>
        </w:rPr>
        <w:t xml:space="preserve">ﭼﻪ ﺧﻮﻥ ﺍﻓﺘﺎﺩ ﺩﺭ ﺩﻟﻬﺎ </w:t>
      </w:r>
    </w:p>
    <w:p w:rsidR="00601306" w:rsidRDefault="004D25BE" w:rsidP="00601306">
      <w:pPr>
        <w:bidi/>
        <w:jc w:val="both"/>
        <w:rPr>
          <w:sz w:val="28"/>
          <w:szCs w:val="28"/>
        </w:rPr>
      </w:pPr>
      <w:r>
        <w:rPr>
          <w:sz w:val="28"/>
          <w:szCs w:val="28"/>
          <w:rtl/>
        </w:rPr>
        <w:t xml:space="preserve"> </w:t>
      </w:r>
      <w:r w:rsidR="00601306" w:rsidRPr="00984881">
        <w:rPr>
          <w:sz w:val="28"/>
          <w:szCs w:val="28"/>
          <w:rtl/>
        </w:rPr>
        <w:t>ﺑﺒﻮﻯ ﻋﻄﺮ</w:t>
      </w:r>
      <w:r>
        <w:rPr>
          <w:sz w:val="28"/>
          <w:szCs w:val="28"/>
          <w:rtl/>
        </w:rPr>
        <w:t xml:space="preserve"> </w:t>
      </w:r>
      <w:r w:rsidR="00601306" w:rsidRPr="00984881">
        <w:rPr>
          <w:sz w:val="28"/>
          <w:szCs w:val="28"/>
          <w:rtl/>
        </w:rPr>
        <w:t>ﻧﺎﻓﻪ ﺁﻫﻮ</w:t>
      </w:r>
      <w:r w:rsidR="00BD77AA">
        <w:rPr>
          <w:sz w:val="28"/>
          <w:szCs w:val="28"/>
          <w:rtl/>
        </w:rPr>
        <w:t xml:space="preserve">، </w:t>
      </w:r>
      <w:r w:rsidR="00601306" w:rsidRPr="00984881">
        <w:rPr>
          <w:sz w:val="28"/>
          <w:szCs w:val="28"/>
          <w:rtl/>
        </w:rPr>
        <w:t>ﺳﻤﺒﻮﻝ ﺑﻬﺘﺮﻳﻦ ﻣﺸﺎﻡ ﻧﻮﺍﺯ ﺍﺣﻮﺍﻝ عاشقان ﺍﺳﺖ</w:t>
      </w:r>
      <w:r w:rsidR="00BD77AA">
        <w:rPr>
          <w:sz w:val="28"/>
          <w:szCs w:val="28"/>
          <w:rtl/>
        </w:rPr>
        <w:t xml:space="preserve">، </w:t>
      </w:r>
      <w:r w:rsidR="00601306" w:rsidRPr="00984881">
        <w:rPr>
          <w:sz w:val="28"/>
          <w:szCs w:val="28"/>
          <w:rtl/>
        </w:rPr>
        <w:t>ﮐﻪ ﺳﺎﻟﻚ ﺩﺭ ﻫﻨﮕﺎﻡ ﺭؤﻳﺎﻫﺎﻯ ﺷﻬﻮﺩﻯ ﺧﻮﺩ</w:t>
      </w:r>
      <w:r w:rsidR="00BD77AA">
        <w:rPr>
          <w:sz w:val="28"/>
          <w:szCs w:val="28"/>
          <w:rtl/>
        </w:rPr>
        <w:t xml:space="preserve">، </w:t>
      </w:r>
      <w:r w:rsidR="00601306" w:rsidRPr="00984881">
        <w:rPr>
          <w:sz w:val="28"/>
          <w:szCs w:val="28"/>
          <w:rtl/>
        </w:rPr>
        <w:t>ﻭ ﻳﺎ</w:t>
      </w:r>
      <w:r>
        <w:rPr>
          <w:sz w:val="28"/>
          <w:szCs w:val="28"/>
          <w:rtl/>
        </w:rPr>
        <w:t xml:space="preserve"> </w:t>
      </w:r>
      <w:r w:rsidR="00601306" w:rsidRPr="00984881">
        <w:rPr>
          <w:sz w:val="28"/>
          <w:szCs w:val="28"/>
          <w:rtl/>
        </w:rPr>
        <w:t>ﺣﻀﻮﺭﺍ ﻧﺰﺩ</w:t>
      </w:r>
      <w:r>
        <w:rPr>
          <w:sz w:val="28"/>
          <w:szCs w:val="28"/>
          <w:rtl/>
        </w:rPr>
        <w:t xml:space="preserve"> </w:t>
      </w:r>
      <w:r w:rsidR="00601306" w:rsidRPr="00984881">
        <w:rPr>
          <w:sz w:val="28"/>
          <w:szCs w:val="28"/>
          <w:rtl/>
        </w:rPr>
        <w:t>ﭘﻴﺮ ﺍﻟﻬﻰ ﺧﻮﺩ</w:t>
      </w:r>
      <w:r>
        <w:rPr>
          <w:sz w:val="28"/>
          <w:szCs w:val="28"/>
          <w:rtl/>
        </w:rPr>
        <w:t xml:space="preserve"> </w:t>
      </w:r>
      <w:r w:rsidR="00601306" w:rsidRPr="00984881">
        <w:rPr>
          <w:sz w:val="28"/>
          <w:szCs w:val="28"/>
          <w:rtl/>
        </w:rPr>
        <w:t>ﺍﺳﺘﺸﻤﺎﻡ ﻣﻴﮑﻨﺪ</w:t>
      </w:r>
      <w:r w:rsidR="00BD77AA">
        <w:rPr>
          <w:sz w:val="28"/>
          <w:szCs w:val="28"/>
          <w:rtl/>
        </w:rPr>
        <w:t xml:space="preserve">. </w:t>
      </w:r>
      <w:r w:rsidR="00601306" w:rsidRPr="00984881">
        <w:rPr>
          <w:sz w:val="28"/>
          <w:szCs w:val="28"/>
          <w:rtl/>
        </w:rPr>
        <w:t>ﻭﻗﺘﻰ</w:t>
      </w:r>
      <w:r>
        <w:rPr>
          <w:sz w:val="28"/>
          <w:szCs w:val="28"/>
          <w:rtl/>
        </w:rPr>
        <w:t xml:space="preserve"> </w:t>
      </w:r>
      <w:r w:rsidR="00601306" w:rsidRPr="00984881">
        <w:rPr>
          <w:sz w:val="28"/>
          <w:szCs w:val="28"/>
          <w:rtl/>
        </w:rPr>
        <w:t>ﮐﻪ ﭘﻴﺮ ﮔﻴﺴﻮﻯ ﺧﻮﺩﺭﺍ ﺑﺎﺯ ﻣﻰ ﮐﻨﺪ</w:t>
      </w:r>
      <w:r w:rsidR="00BD77AA">
        <w:rPr>
          <w:sz w:val="28"/>
          <w:szCs w:val="28"/>
          <w:rtl/>
        </w:rPr>
        <w:t xml:space="preserve">. </w:t>
      </w:r>
      <w:r w:rsidR="00601306" w:rsidRPr="00984881">
        <w:rPr>
          <w:sz w:val="28"/>
          <w:szCs w:val="28"/>
          <w:rtl/>
        </w:rPr>
        <w:t>ﻭ ﺑﺎﺩ</w:t>
      </w:r>
      <w:r>
        <w:rPr>
          <w:sz w:val="28"/>
          <w:szCs w:val="28"/>
          <w:rtl/>
        </w:rPr>
        <w:t xml:space="preserve"> </w:t>
      </w:r>
      <w:r w:rsidR="00601306" w:rsidRPr="00984881">
        <w:rPr>
          <w:sz w:val="28"/>
          <w:szCs w:val="28"/>
          <w:rtl/>
        </w:rPr>
        <w:t>ﺻﺒﺎ ﻭ ﺻﺒﺤﮕﺎﻫﻰ</w:t>
      </w:r>
      <w:r w:rsidR="00BD77AA">
        <w:rPr>
          <w:sz w:val="28"/>
          <w:szCs w:val="28"/>
          <w:rtl/>
        </w:rPr>
        <w:t xml:space="preserve">، </w:t>
      </w:r>
      <w:r w:rsidR="00601306" w:rsidRPr="00984881">
        <w:rPr>
          <w:sz w:val="28"/>
          <w:szCs w:val="28"/>
          <w:rtl/>
        </w:rPr>
        <w:t>ﻫﻤﮕﺎﻡ ﺑﺎ ﺍﺣﻮﺍﻝ</w:t>
      </w:r>
      <w:r>
        <w:rPr>
          <w:sz w:val="28"/>
          <w:szCs w:val="28"/>
          <w:rtl/>
        </w:rPr>
        <w:t xml:space="preserve"> </w:t>
      </w:r>
      <w:r w:rsidR="00601306" w:rsidRPr="00984881">
        <w:rPr>
          <w:sz w:val="28"/>
          <w:szCs w:val="28"/>
          <w:rtl/>
        </w:rPr>
        <w:t>ﺷﻬﻮﺩﻯ ﺑﺴﺎﻟﻚ ﺩﺳﺖ ﻣﻴﺪﻫﺪ</w:t>
      </w:r>
      <w:r w:rsidR="00BD77AA">
        <w:rPr>
          <w:sz w:val="28"/>
          <w:szCs w:val="28"/>
          <w:rtl/>
        </w:rPr>
        <w:t xml:space="preserve">. </w:t>
      </w:r>
      <w:r w:rsidR="00601306" w:rsidRPr="00984881">
        <w:rPr>
          <w:sz w:val="28"/>
          <w:szCs w:val="28"/>
          <w:rtl/>
        </w:rPr>
        <w:t>ﺑﺨﺼﻮﺹ</w:t>
      </w:r>
      <w:r>
        <w:rPr>
          <w:sz w:val="28"/>
          <w:szCs w:val="28"/>
          <w:rtl/>
        </w:rPr>
        <w:t xml:space="preserve"> </w:t>
      </w:r>
      <w:r w:rsidR="00601306" w:rsidRPr="00984881">
        <w:rPr>
          <w:sz w:val="28"/>
          <w:szCs w:val="28"/>
          <w:rtl/>
        </w:rPr>
        <w:t>ﻭﻗﺘﻰ ﮐﻪ ﻭﻯ ﺑﺸﻬﻮﺩ ﺷﺸﻢ ﻧﻮﺭ ﻗﺎﺋﻢ</w:t>
      </w:r>
      <w:r w:rsidR="00BD77AA">
        <w:rPr>
          <w:sz w:val="28"/>
          <w:szCs w:val="28"/>
          <w:rtl/>
        </w:rPr>
        <w:t xml:space="preserve">، </w:t>
      </w:r>
      <w:r w:rsidR="00601306" w:rsidRPr="00984881">
        <w:rPr>
          <w:sz w:val="28"/>
          <w:szCs w:val="28"/>
          <w:rtl/>
        </w:rPr>
        <w:t>ﺑﺪﺭ ﻣﻨﻴﺮ ﺭﻭﺡ ﺍﻟﻘﺪس ﻣﻴﺮﺳﺪ</w:t>
      </w:r>
      <w:r w:rsidR="00BD77AA">
        <w:rPr>
          <w:sz w:val="28"/>
          <w:szCs w:val="28"/>
          <w:rtl/>
        </w:rPr>
        <w:t xml:space="preserve">. </w:t>
      </w:r>
      <w:r w:rsidR="00601306" w:rsidRPr="00984881">
        <w:rPr>
          <w:sz w:val="28"/>
          <w:szCs w:val="28"/>
          <w:rtl/>
        </w:rPr>
        <w:t>ﮐﻪ ﺳﺎﻟﻚ ﺑﺎ ﻣﺮﮒ</w:t>
      </w:r>
      <w:r>
        <w:rPr>
          <w:sz w:val="28"/>
          <w:szCs w:val="28"/>
          <w:rtl/>
        </w:rPr>
        <w:t xml:space="preserve"> </w:t>
      </w:r>
      <w:r w:rsidR="00601306" w:rsidRPr="00984881">
        <w:rPr>
          <w:sz w:val="28"/>
          <w:szCs w:val="28"/>
          <w:rtl/>
        </w:rPr>
        <w:t>ﻗﺒﻞ ﺍﺯ ﻣﺮﮒ</w:t>
      </w:r>
      <w:r w:rsidR="00BD77AA">
        <w:rPr>
          <w:sz w:val="28"/>
          <w:szCs w:val="28"/>
          <w:rtl/>
        </w:rPr>
        <w:t xml:space="preserve">، </w:t>
      </w:r>
      <w:r w:rsidR="00601306" w:rsidRPr="00984881">
        <w:rPr>
          <w:sz w:val="28"/>
          <w:szCs w:val="28"/>
          <w:rtl/>
        </w:rPr>
        <w:t>ﺑﺪﺍﻥ</w:t>
      </w:r>
      <w:r>
        <w:rPr>
          <w:sz w:val="28"/>
          <w:szCs w:val="28"/>
          <w:rtl/>
        </w:rPr>
        <w:t xml:space="preserve"> </w:t>
      </w:r>
      <w:r w:rsidR="00601306" w:rsidRPr="00984881">
        <w:rPr>
          <w:sz w:val="28"/>
          <w:szCs w:val="28"/>
          <w:rtl/>
        </w:rPr>
        <w:t>ﺷﻬﻮﺩ ﻭ ﻧﺠﺎﺕ ﺭﺳﻴﺪﻩ</w:t>
      </w:r>
      <w:r w:rsidR="00BD77AA">
        <w:rPr>
          <w:sz w:val="28"/>
          <w:szCs w:val="28"/>
          <w:rtl/>
        </w:rPr>
        <w:t xml:space="preserve">. </w:t>
      </w:r>
      <w:r w:rsidR="00601306" w:rsidRPr="00984881">
        <w:rPr>
          <w:sz w:val="28"/>
          <w:szCs w:val="28"/>
          <w:rtl/>
        </w:rPr>
        <w:t>ﺁﻧﮕﺎﻩ ﺩﺭ ﺁﻥ ﺻﺒﺤﮕﺎﻫﻰ ﭘﮕﺎﻫﻰ</w:t>
      </w:r>
      <w:r w:rsidR="00BD77AA">
        <w:rPr>
          <w:sz w:val="28"/>
          <w:szCs w:val="28"/>
          <w:rtl/>
        </w:rPr>
        <w:t xml:space="preserve">، </w:t>
      </w:r>
      <w:r w:rsidR="00601306" w:rsidRPr="00984881">
        <w:rPr>
          <w:sz w:val="28"/>
          <w:szCs w:val="28"/>
          <w:rtl/>
        </w:rPr>
        <w:t>ﺍﻳﻦ</w:t>
      </w:r>
      <w:r>
        <w:rPr>
          <w:sz w:val="28"/>
          <w:szCs w:val="28"/>
          <w:rtl/>
        </w:rPr>
        <w:t xml:space="preserve"> </w:t>
      </w:r>
      <w:r w:rsidR="00601306" w:rsidRPr="00984881">
        <w:rPr>
          <w:sz w:val="28"/>
          <w:szCs w:val="28"/>
          <w:rtl/>
        </w:rPr>
        <w:t>ﻋﻄﺮ ﻭﻧﺴﻴﻢ</w:t>
      </w:r>
      <w:r>
        <w:rPr>
          <w:sz w:val="28"/>
          <w:szCs w:val="28"/>
          <w:rtl/>
        </w:rPr>
        <w:t xml:space="preserve"> </w:t>
      </w:r>
      <w:r w:rsidR="00601306" w:rsidRPr="00984881">
        <w:rPr>
          <w:sz w:val="28"/>
          <w:szCs w:val="28"/>
          <w:rtl/>
        </w:rPr>
        <w:t>ﺑﻬﺸﺘﻰ</w:t>
      </w:r>
      <w:r>
        <w:rPr>
          <w:sz w:val="28"/>
          <w:szCs w:val="28"/>
          <w:rtl/>
        </w:rPr>
        <w:t xml:space="preserve"> </w:t>
      </w:r>
      <w:r w:rsidR="00601306" w:rsidRPr="00984881">
        <w:rPr>
          <w:sz w:val="28"/>
          <w:szCs w:val="28"/>
          <w:rtl/>
        </w:rPr>
        <w:t>ﻧﻮﺭ ﻗﺎﺋﻢ ﺭﺍ</w:t>
      </w:r>
      <w:r>
        <w:rPr>
          <w:sz w:val="28"/>
          <w:szCs w:val="28"/>
          <w:rtl/>
        </w:rPr>
        <w:t xml:space="preserve"> </w:t>
      </w:r>
      <w:r w:rsidR="00601306" w:rsidRPr="00984881">
        <w:rPr>
          <w:sz w:val="28"/>
          <w:szCs w:val="28"/>
          <w:rtl/>
        </w:rPr>
        <w:t>ﺩﺍﺭﺩ</w:t>
      </w:r>
      <w:r w:rsidR="00BD77AA">
        <w:rPr>
          <w:sz w:val="28"/>
          <w:szCs w:val="28"/>
          <w:rtl/>
        </w:rPr>
        <w:t xml:space="preserve">. </w:t>
      </w:r>
      <w:r w:rsidR="00601306" w:rsidRPr="00984881">
        <w:rPr>
          <w:sz w:val="28"/>
          <w:szCs w:val="28"/>
          <w:rtl/>
        </w:rPr>
        <w:t>ﮔﺮﭼﻪ</w:t>
      </w:r>
      <w:r>
        <w:rPr>
          <w:sz w:val="28"/>
          <w:szCs w:val="28"/>
          <w:rtl/>
        </w:rPr>
        <w:t xml:space="preserve"> </w:t>
      </w:r>
      <w:r w:rsidR="00601306" w:rsidRPr="00984881">
        <w:rPr>
          <w:sz w:val="28"/>
          <w:szCs w:val="28"/>
          <w:rtl/>
        </w:rPr>
        <w:t>ﭘﻴﺮ ﮐﺎﻣﻞ ﺳﺎﻟﻚ</w:t>
      </w:r>
      <w:r w:rsidR="00BD77AA">
        <w:rPr>
          <w:sz w:val="28"/>
          <w:szCs w:val="28"/>
          <w:rtl/>
        </w:rPr>
        <w:t xml:space="preserve">، </w:t>
      </w:r>
      <w:r w:rsidR="00601306" w:rsidRPr="00984881">
        <w:rPr>
          <w:sz w:val="28"/>
          <w:szCs w:val="28"/>
          <w:rtl/>
        </w:rPr>
        <w:t>ﺧﻮﺩ</w:t>
      </w:r>
      <w:r>
        <w:rPr>
          <w:sz w:val="28"/>
          <w:szCs w:val="28"/>
          <w:rtl/>
        </w:rPr>
        <w:t xml:space="preserve"> </w:t>
      </w:r>
      <w:r w:rsidR="00601306" w:rsidRPr="00984881">
        <w:rPr>
          <w:sz w:val="28"/>
          <w:szCs w:val="28"/>
          <w:rtl/>
        </w:rPr>
        <w:t>ﻗﺎﺋﻢ ﺯﻣﺎﻥ</w:t>
      </w:r>
      <w:r>
        <w:rPr>
          <w:sz w:val="28"/>
          <w:szCs w:val="28"/>
          <w:rtl/>
        </w:rPr>
        <w:t xml:space="preserve"> </w:t>
      </w:r>
      <w:r w:rsidR="00601306" w:rsidRPr="00984881">
        <w:rPr>
          <w:sz w:val="28"/>
          <w:szCs w:val="28"/>
          <w:rtl/>
        </w:rPr>
        <w:t>ﺑﺮﺍﻯ ﺳﺎﻟﻚ ﻣﻴﺒﺎﺷﺪ</w:t>
      </w:r>
      <w:r w:rsidR="00BD77AA">
        <w:rPr>
          <w:sz w:val="28"/>
          <w:szCs w:val="28"/>
          <w:rtl/>
        </w:rPr>
        <w:t xml:space="preserve">. </w:t>
      </w:r>
      <w:r w:rsidR="00601306" w:rsidRPr="00984881">
        <w:rPr>
          <w:sz w:val="28"/>
          <w:szCs w:val="28"/>
          <w:rtl/>
        </w:rPr>
        <w:t xml:space="preserve">ﻭ( ﺍﻳﻦ ﻫﻤﺎﻧﻰ) ﻣﻘﺎﻡ ﻗﺎﺋﻢ </w:t>
      </w:r>
      <w:r w:rsidR="00661646" w:rsidRPr="00984881">
        <w:rPr>
          <w:sz w:val="28"/>
          <w:szCs w:val="28"/>
          <w:rtl/>
        </w:rPr>
        <w:t>ربّ</w:t>
      </w:r>
      <w:r w:rsidR="00601306" w:rsidRPr="00984881">
        <w:rPr>
          <w:sz w:val="28"/>
          <w:szCs w:val="28"/>
          <w:rtl/>
        </w:rPr>
        <w:t xml:space="preserve"> ﺍﻟﻨﻮﻉ ﺭﺍ ﺑﺮﺍﻯ ﺳﺎﻟﻚ</w:t>
      </w:r>
      <w:r>
        <w:rPr>
          <w:sz w:val="28"/>
          <w:szCs w:val="28"/>
          <w:rtl/>
        </w:rPr>
        <w:t xml:space="preserve"> </w:t>
      </w:r>
      <w:r w:rsidR="00601306" w:rsidRPr="00984881">
        <w:rPr>
          <w:sz w:val="28"/>
          <w:szCs w:val="28"/>
          <w:rtl/>
        </w:rPr>
        <w:t>ﺩﺍﺭﺩ</w:t>
      </w:r>
      <w:r w:rsidR="00BD77AA">
        <w:rPr>
          <w:sz w:val="28"/>
          <w:szCs w:val="28"/>
          <w:rtl/>
        </w:rPr>
        <w:t xml:space="preserve">. </w:t>
      </w:r>
      <w:r w:rsidR="00601306" w:rsidRPr="00984881">
        <w:rPr>
          <w:sz w:val="28"/>
          <w:szCs w:val="28"/>
          <w:rtl/>
        </w:rPr>
        <w:t>ﻭ ﺣﺎﻓﻆ</w:t>
      </w:r>
      <w:r>
        <w:rPr>
          <w:sz w:val="28"/>
          <w:szCs w:val="28"/>
          <w:rtl/>
        </w:rPr>
        <w:t xml:space="preserve"> </w:t>
      </w:r>
      <w:r w:rsidR="00601306" w:rsidRPr="00984881">
        <w:rPr>
          <w:sz w:val="28"/>
          <w:szCs w:val="28"/>
          <w:rtl/>
        </w:rPr>
        <w:t>ﺩﺭ ﺗﻮﺻﻴﻒ ﻋﺎﺷﻘﺎﻧﻪ</w:t>
      </w:r>
      <w:r>
        <w:rPr>
          <w:sz w:val="28"/>
          <w:szCs w:val="28"/>
          <w:rtl/>
        </w:rPr>
        <w:t xml:space="preserve"> </w:t>
      </w:r>
      <w:r w:rsidR="00601306" w:rsidRPr="00984881">
        <w:rPr>
          <w:sz w:val="28"/>
          <w:szCs w:val="28"/>
          <w:rtl/>
        </w:rPr>
        <w:t>ﭘﻴﺮ دارنده مقام</w:t>
      </w:r>
      <w:r>
        <w:rPr>
          <w:sz w:val="28"/>
          <w:szCs w:val="28"/>
          <w:rtl/>
        </w:rPr>
        <w:t xml:space="preserve"> </w:t>
      </w:r>
      <w:r w:rsidR="00601306" w:rsidRPr="00984881">
        <w:rPr>
          <w:sz w:val="28"/>
          <w:szCs w:val="28"/>
          <w:rtl/>
        </w:rPr>
        <w:t>الهی ﺣﺴﻴﻨﻰ ﺧﻮﺩ</w:t>
      </w:r>
      <w:r w:rsidR="00BD77AA">
        <w:rPr>
          <w:sz w:val="28"/>
          <w:szCs w:val="28"/>
          <w:rtl/>
        </w:rPr>
        <w:t xml:space="preserve">، </w:t>
      </w:r>
      <w:r w:rsidR="00601306" w:rsidRPr="00984881">
        <w:rPr>
          <w:sz w:val="28"/>
          <w:szCs w:val="28"/>
          <w:rtl/>
        </w:rPr>
        <w:t>ﮐﻪ ﮔﻴﺴﻮﺍﻥ ﻣﺸﮑﻴﻦ ﻭ ﺑﻠﻨﺪ ﺍﻭ</w:t>
      </w:r>
      <w:r w:rsidR="00BD77AA">
        <w:rPr>
          <w:sz w:val="28"/>
          <w:szCs w:val="28"/>
          <w:rtl/>
        </w:rPr>
        <w:t xml:space="preserve">، </w:t>
      </w:r>
      <w:r w:rsidR="00601306" w:rsidRPr="00984881">
        <w:rPr>
          <w:sz w:val="28"/>
          <w:szCs w:val="28"/>
          <w:rtl/>
        </w:rPr>
        <w:t>ﭼﻮﻥ ﭘﺮﺍﮐﻨﺪﻩ ﺷﻮﺩ</w:t>
      </w:r>
      <w:r w:rsidR="00BD77AA">
        <w:rPr>
          <w:sz w:val="28"/>
          <w:szCs w:val="28"/>
          <w:rtl/>
        </w:rPr>
        <w:t xml:space="preserve">، </w:t>
      </w:r>
      <w:r w:rsidR="00601306" w:rsidRPr="00984881">
        <w:rPr>
          <w:sz w:val="28"/>
          <w:szCs w:val="28"/>
          <w:rtl/>
        </w:rPr>
        <w:t>ﺑﻮﻯ ﻋﻄﺮ ﺩﻝ ﺁﻭﻳﺰﻯ ﺩﺍﺭﺩ</w:t>
      </w:r>
      <w:r w:rsidR="00BD77AA">
        <w:rPr>
          <w:sz w:val="28"/>
          <w:szCs w:val="28"/>
          <w:rtl/>
        </w:rPr>
        <w:t xml:space="preserve">. </w:t>
      </w:r>
      <w:r w:rsidR="00601306" w:rsidRPr="00984881">
        <w:rPr>
          <w:sz w:val="28"/>
          <w:szCs w:val="28"/>
          <w:rtl/>
        </w:rPr>
        <w:t>ﮐﻪ ﺧﻮﻥ ﺩﺭﺩﻝ ﺳﺎﻟﮑﺎﻥ ﻣﻴﮑﻨﺪ</w:t>
      </w:r>
      <w:r w:rsidR="00BD77AA">
        <w:rPr>
          <w:sz w:val="28"/>
          <w:szCs w:val="28"/>
          <w:rtl/>
        </w:rPr>
        <w:t xml:space="preserve">. </w:t>
      </w:r>
      <w:r w:rsidR="00601306" w:rsidRPr="00984881">
        <w:rPr>
          <w:sz w:val="28"/>
          <w:szCs w:val="28"/>
          <w:rtl/>
        </w:rPr>
        <w:t>ﮐﻪ ﺧﻮﺩ ﻧﻴﺰ ﺁﺭﺯﻭﻯ ﻣﻘﺎﻡ ﺍﻟﻬﻰ ﺍﻭﺭﺍ</w:t>
      </w:r>
      <w:r>
        <w:rPr>
          <w:sz w:val="28"/>
          <w:szCs w:val="28"/>
          <w:rtl/>
        </w:rPr>
        <w:t xml:space="preserve"> </w:t>
      </w:r>
      <w:r w:rsidR="00601306" w:rsidRPr="00984881">
        <w:rPr>
          <w:sz w:val="28"/>
          <w:szCs w:val="28"/>
          <w:rtl/>
        </w:rPr>
        <w:t>ﺩﺍﺭﻧﺪ</w:t>
      </w:r>
      <w:r w:rsidR="00BD77AA">
        <w:rPr>
          <w:sz w:val="28"/>
          <w:szCs w:val="28"/>
          <w:rtl/>
        </w:rPr>
        <w:t xml:space="preserve">. </w:t>
      </w:r>
      <w:r w:rsidR="00601306" w:rsidRPr="00984881">
        <w:rPr>
          <w:sz w:val="28"/>
          <w:szCs w:val="28"/>
          <w:rtl/>
        </w:rPr>
        <w:t>ﻭ ﻳﺎ ﺍﻣﻴﺪ ﺭﺿﺎﻳﺖ ﻭﮐﺴﺐ</w:t>
      </w:r>
      <w:r>
        <w:rPr>
          <w:sz w:val="28"/>
          <w:szCs w:val="28"/>
          <w:rtl/>
        </w:rPr>
        <w:t xml:space="preserve"> </w:t>
      </w:r>
      <w:r w:rsidR="00601306" w:rsidRPr="00984881">
        <w:rPr>
          <w:sz w:val="28"/>
          <w:szCs w:val="28"/>
          <w:rtl/>
        </w:rPr>
        <w:t>ﻣﺤﺒّﺖ</w:t>
      </w:r>
      <w:r>
        <w:rPr>
          <w:sz w:val="28"/>
          <w:szCs w:val="28"/>
          <w:rtl/>
        </w:rPr>
        <w:t xml:space="preserve"> </w:t>
      </w:r>
      <w:r w:rsidR="00601306" w:rsidRPr="00984881">
        <w:rPr>
          <w:sz w:val="28"/>
          <w:szCs w:val="28"/>
          <w:rtl/>
        </w:rPr>
        <w:t>ﭘﻴﺮ ﺭﺍ ﺩﺍﺷﺘﻪ ﺑﺎﺷﺪ</w:t>
      </w:r>
      <w:r w:rsidR="00BD77AA">
        <w:rPr>
          <w:sz w:val="28"/>
          <w:szCs w:val="28"/>
          <w:rtl/>
        </w:rPr>
        <w:t xml:space="preserve">، </w:t>
      </w:r>
      <w:r w:rsidR="00601306" w:rsidRPr="00984881">
        <w:rPr>
          <w:sz w:val="28"/>
          <w:szCs w:val="28"/>
          <w:rtl/>
        </w:rPr>
        <w:t>ﮐﻪ ﻣﺤﺒّﺖ ﺧﺪﺍﻭﻧﺪ ﺭﺍ ﻧﻴﺰ</w:t>
      </w:r>
      <w:r>
        <w:rPr>
          <w:sz w:val="28"/>
          <w:szCs w:val="28"/>
          <w:rtl/>
        </w:rPr>
        <w:t xml:space="preserve"> </w:t>
      </w:r>
      <w:r w:rsidR="00601306" w:rsidRPr="00984881">
        <w:rPr>
          <w:sz w:val="28"/>
          <w:szCs w:val="28"/>
          <w:rtl/>
        </w:rPr>
        <w:t>ﺑﺪﻧﺒﺎﻝ ﺩﺍﺭﺩ</w:t>
      </w:r>
      <w:r w:rsidR="00BD77AA">
        <w:rPr>
          <w:sz w:val="28"/>
          <w:szCs w:val="28"/>
          <w:rtl/>
        </w:rPr>
        <w:t xml:space="preserve">. </w:t>
      </w:r>
      <w:r w:rsidR="00601306" w:rsidRPr="00984881">
        <w:rPr>
          <w:sz w:val="28"/>
          <w:szCs w:val="28"/>
          <w:rtl/>
        </w:rPr>
        <w:t>ﻭﻫﺮﭼﻪ ﻋﺸﻖ</w:t>
      </w:r>
      <w:r>
        <w:rPr>
          <w:sz w:val="28"/>
          <w:szCs w:val="28"/>
          <w:rtl/>
        </w:rPr>
        <w:t xml:space="preserve"> </w:t>
      </w:r>
      <w:r w:rsidR="00601306" w:rsidRPr="00984881">
        <w:rPr>
          <w:sz w:val="28"/>
          <w:szCs w:val="28"/>
          <w:rtl/>
        </w:rPr>
        <w:t>ﺳﺎﻟﻚ ﺑﻴﺸﺘﺮ ﺑﭙﻴﺮ ﻣﺮﺑّﻰ ﺍﻟﻬﻰ ﺑﻮﺩﻩ ﺑﺎﺷﺪ</w:t>
      </w:r>
      <w:r w:rsidR="00BD77AA">
        <w:rPr>
          <w:sz w:val="28"/>
          <w:szCs w:val="28"/>
          <w:rtl/>
        </w:rPr>
        <w:t xml:space="preserve">، </w:t>
      </w:r>
      <w:r w:rsidR="00601306" w:rsidRPr="00984881">
        <w:rPr>
          <w:sz w:val="28"/>
          <w:szCs w:val="28"/>
          <w:rtl/>
        </w:rPr>
        <w:t>ﭘﻴﺮ ﻭﺧﺪﺍﻭﻧﺪ</w:t>
      </w:r>
      <w:r>
        <w:rPr>
          <w:sz w:val="28"/>
          <w:szCs w:val="28"/>
          <w:rtl/>
        </w:rPr>
        <w:t xml:space="preserve"> </w:t>
      </w:r>
      <w:r w:rsidR="00601306" w:rsidRPr="00984881">
        <w:rPr>
          <w:sz w:val="28"/>
          <w:szCs w:val="28"/>
          <w:rtl/>
        </w:rPr>
        <w:t>ﻧﻴﺰ</w:t>
      </w:r>
      <w:r>
        <w:rPr>
          <w:sz w:val="28"/>
          <w:szCs w:val="28"/>
          <w:rtl/>
        </w:rPr>
        <w:t xml:space="preserve"> </w:t>
      </w:r>
      <w:r w:rsidR="00601306" w:rsidRPr="00984881">
        <w:rPr>
          <w:sz w:val="28"/>
          <w:szCs w:val="28"/>
          <w:rtl/>
        </w:rPr>
        <w:t xml:space="preserve">ﻫﺪﺍﻳﺖ ﺑﻴﺸﺘﺮﻯ ﺑﺴﺎﻟﻚ ﻣﻴﺪﻫﺪ </w:t>
      </w:r>
      <w:r w:rsidR="00BD77AA">
        <w:rPr>
          <w:sz w:val="28"/>
          <w:szCs w:val="28"/>
          <w:rtl/>
        </w:rPr>
        <w:t xml:space="preserve">. </w:t>
      </w:r>
    </w:p>
    <w:p w:rsidR="00601306" w:rsidRPr="00984881" w:rsidRDefault="00601306" w:rsidP="00601306">
      <w:pPr>
        <w:bidi/>
        <w:jc w:val="both"/>
        <w:rPr>
          <w:b/>
          <w:bCs/>
          <w:sz w:val="28"/>
          <w:szCs w:val="28"/>
          <w:rtl/>
        </w:rPr>
      </w:pPr>
      <w:r w:rsidRPr="00984881">
        <w:rPr>
          <w:b/>
          <w:bCs/>
          <w:sz w:val="28"/>
          <w:szCs w:val="28"/>
          <w:rtl/>
        </w:rPr>
        <w:t>ﻤﺮﺍ ﺩﺭ ﻣﻨﺰﻝ ﺟﺎﻧﺎﻥ</w:t>
      </w:r>
      <w:r w:rsidR="00BD77AA">
        <w:rPr>
          <w:b/>
          <w:bCs/>
          <w:sz w:val="28"/>
          <w:szCs w:val="28"/>
          <w:rtl/>
        </w:rPr>
        <w:t xml:space="preserve">، </w:t>
      </w:r>
      <w:r w:rsidRPr="00984881">
        <w:rPr>
          <w:b/>
          <w:bCs/>
          <w:sz w:val="28"/>
          <w:szCs w:val="28"/>
          <w:rtl/>
        </w:rPr>
        <w:t>ﭼﻪ ﺃﻣﻦ ﻋﻴﺶ؟ﭼﻮﻥ ﻫﺮ ﺩﻡ</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ﺟﺮس </w:t>
      </w:r>
      <w:r w:rsidR="009915B2" w:rsidRPr="00984881">
        <w:rPr>
          <w:b/>
          <w:bCs/>
          <w:sz w:val="28"/>
          <w:szCs w:val="28"/>
          <w:rtl/>
        </w:rPr>
        <w:t>فر</w:t>
      </w:r>
      <w:r w:rsidRPr="00984881">
        <w:rPr>
          <w:b/>
          <w:bCs/>
          <w:sz w:val="28"/>
          <w:szCs w:val="28"/>
          <w:rtl/>
        </w:rPr>
        <w:t>ﻳﺎﺩ ﻣﻴﺪﺍﺭﺩ</w:t>
      </w:r>
      <w:r w:rsidR="00BD77AA">
        <w:rPr>
          <w:b/>
          <w:bCs/>
          <w:sz w:val="28"/>
          <w:szCs w:val="28"/>
          <w:rtl/>
        </w:rPr>
        <w:t xml:space="preserve">، </w:t>
      </w:r>
      <w:r w:rsidRPr="00984881">
        <w:rPr>
          <w:b/>
          <w:bCs/>
          <w:sz w:val="28"/>
          <w:szCs w:val="28"/>
          <w:rtl/>
        </w:rPr>
        <w:t>ﮐﻪ ﺑﺮ ﺑﻨﺪﻳﺪ</w:t>
      </w:r>
      <w:r w:rsidR="004D25BE">
        <w:rPr>
          <w:b/>
          <w:bCs/>
          <w:sz w:val="28"/>
          <w:szCs w:val="28"/>
          <w:rtl/>
        </w:rPr>
        <w:t xml:space="preserve"> </w:t>
      </w:r>
      <w:r w:rsidRPr="00984881">
        <w:rPr>
          <w:b/>
          <w:bCs/>
          <w:sz w:val="28"/>
          <w:szCs w:val="28"/>
          <w:rtl/>
        </w:rPr>
        <w:t>ﻣﺤﻤﻠﻬﺎ</w:t>
      </w:r>
    </w:p>
    <w:p w:rsidR="00601306" w:rsidRPr="00984881" w:rsidRDefault="004D25BE" w:rsidP="00601306">
      <w:pPr>
        <w:bidi/>
        <w:jc w:val="both"/>
        <w:rPr>
          <w:sz w:val="28"/>
          <w:szCs w:val="28"/>
          <w:rtl/>
        </w:rPr>
      </w:pPr>
      <w:r>
        <w:rPr>
          <w:sz w:val="28"/>
          <w:szCs w:val="28"/>
          <w:rtl/>
        </w:rPr>
        <w:t xml:space="preserve"> </w:t>
      </w:r>
      <w:r w:rsidR="00601306" w:rsidRPr="00984881">
        <w:rPr>
          <w:sz w:val="28"/>
          <w:szCs w:val="28"/>
          <w:rtl/>
        </w:rPr>
        <w:t>ﺗﺸﺒﻴﻪ ﺳﻔﺮ ﺑﺴﻮﻯ ﺧﺪﺍﻭﻧﺪ ﺩﺭ ﺳﺎﻟﻚ</w:t>
      </w:r>
      <w:r w:rsidR="00BD77AA">
        <w:rPr>
          <w:sz w:val="28"/>
          <w:szCs w:val="28"/>
          <w:rtl/>
        </w:rPr>
        <w:t xml:space="preserve">، </w:t>
      </w:r>
      <w:r w:rsidR="00601306" w:rsidRPr="00984881">
        <w:rPr>
          <w:sz w:val="28"/>
          <w:szCs w:val="28"/>
          <w:rtl/>
        </w:rPr>
        <w:t>ﺩﺭ ﻣﻌﻴّﺖ ﭘﻴﺮ ﺍﻟﻬﻰ</w:t>
      </w:r>
      <w:r w:rsidR="00BD77AA">
        <w:rPr>
          <w:sz w:val="28"/>
          <w:szCs w:val="28"/>
          <w:rtl/>
        </w:rPr>
        <w:t xml:space="preserve">، </w:t>
      </w:r>
      <w:r w:rsidR="00601306" w:rsidRPr="00984881">
        <w:rPr>
          <w:sz w:val="28"/>
          <w:szCs w:val="28"/>
          <w:rtl/>
        </w:rPr>
        <w:t>ﻭ ﺷﻔﺎﻋﺖ ﻳﺎ ﻫﻤﺴﻔﺮﻯ ﺍﻭ ﺍﺳﺖ</w:t>
      </w:r>
      <w:r w:rsidR="00BD77AA">
        <w:rPr>
          <w:sz w:val="28"/>
          <w:szCs w:val="28"/>
          <w:rtl/>
        </w:rPr>
        <w:t xml:space="preserve">. </w:t>
      </w:r>
      <w:r w:rsidR="00601306" w:rsidRPr="00984881">
        <w:rPr>
          <w:sz w:val="28"/>
          <w:szCs w:val="28"/>
          <w:rtl/>
        </w:rPr>
        <w:t>ﮐﻪ ﺩﺭ ﻳﻚ ﺳﻔﺮ ﺑﺎ ﻗﺎﻓﻠﻪ ﻭﮐﺎﺭﻭﺍﻥ ﺍﺷﺘﺮﺍﻥ ﻭﺩﻭﺍﺏ ﺳﻔﺮ ﻣﻴﮑﺮﺩﻧﺪ ﮐﻪ ﻫﺮ ﺭﻭﺯ ﻳﻚ ﻣﻨﺰﻝ ﺭﺍﻩ</w:t>
      </w:r>
      <w:r>
        <w:rPr>
          <w:sz w:val="28"/>
          <w:szCs w:val="28"/>
          <w:rtl/>
        </w:rPr>
        <w:t xml:space="preserve"> </w:t>
      </w:r>
      <w:r w:rsidR="00601306" w:rsidRPr="00984881">
        <w:rPr>
          <w:sz w:val="28"/>
          <w:szCs w:val="28"/>
          <w:rtl/>
        </w:rPr>
        <w:t>ﺭﻓﺘﻪ</w:t>
      </w:r>
      <w:r w:rsidR="00BD77AA">
        <w:rPr>
          <w:sz w:val="28"/>
          <w:szCs w:val="28"/>
          <w:rtl/>
        </w:rPr>
        <w:t xml:space="preserve">، </w:t>
      </w:r>
      <w:r w:rsidR="00601306" w:rsidRPr="00984881">
        <w:rPr>
          <w:sz w:val="28"/>
          <w:szCs w:val="28"/>
          <w:rtl/>
        </w:rPr>
        <w:t xml:space="preserve">ﻭ ﺍﺳﺘﺮﺍﺣﺖ ﺃﻫﻞ ﻗﺎﻓﻠﻪ ﺩﺭﻫﺮ </w:t>
      </w:r>
      <w:r w:rsidR="00601306" w:rsidRPr="00984881">
        <w:rPr>
          <w:sz w:val="28"/>
          <w:szCs w:val="28"/>
          <w:rtl/>
        </w:rPr>
        <w:lastRenderedPageBreak/>
        <w:t>ﻣﻨﺰﻝ</w:t>
      </w:r>
      <w:r w:rsidR="00BD77AA">
        <w:rPr>
          <w:sz w:val="28"/>
          <w:szCs w:val="28"/>
          <w:rtl/>
        </w:rPr>
        <w:t xml:space="preserve">، </w:t>
      </w:r>
      <w:r w:rsidR="00601306" w:rsidRPr="00984881">
        <w:rPr>
          <w:sz w:val="28"/>
          <w:szCs w:val="28"/>
          <w:rtl/>
        </w:rPr>
        <w:t>ﮔﺎﻫﻰ ﺑﺪﺳﺘﻮﺭ ﭘﻴﺮ ﺭﺍﻫﻨﻤﺎ ﻭ ﮐﺸﺘﻰ ﺑﺎﻥ ﺍﻟﻬﻰ ﺳﺎﻟﻚ</w:t>
      </w:r>
      <w:r w:rsidR="00BD77AA">
        <w:rPr>
          <w:sz w:val="28"/>
          <w:szCs w:val="28"/>
          <w:rtl/>
        </w:rPr>
        <w:t xml:space="preserve">، </w:t>
      </w:r>
      <w:r w:rsidR="00601306" w:rsidRPr="00984881">
        <w:rPr>
          <w:sz w:val="28"/>
          <w:szCs w:val="28"/>
          <w:rtl/>
        </w:rPr>
        <w:t>ﻣﺤﻤﻠﻬﺎﻯ ﺧﻮﺩﺭﺍ ﺑﺪﻧﺒﺎﻝ ﺟﺮس ﻭ ﺯﻧﮓ ﺍﻋﻠﺎﻡ</w:t>
      </w:r>
      <w:r>
        <w:rPr>
          <w:sz w:val="28"/>
          <w:szCs w:val="28"/>
          <w:rtl/>
        </w:rPr>
        <w:t xml:space="preserve"> </w:t>
      </w:r>
      <w:r w:rsidR="00601306" w:rsidRPr="00984881">
        <w:rPr>
          <w:sz w:val="28"/>
          <w:szCs w:val="28"/>
          <w:rtl/>
        </w:rPr>
        <w:t>ﺣﺮﮐﺖ ﺑﺮ ﺩﻭﺍﺏ ﻣﻰ ﺑﺴﺘﻨﺪ</w:t>
      </w:r>
      <w:r w:rsidR="00BD77AA">
        <w:rPr>
          <w:sz w:val="28"/>
          <w:szCs w:val="28"/>
          <w:rtl/>
        </w:rPr>
        <w:t xml:space="preserve">. </w:t>
      </w:r>
      <w:r w:rsidR="00601306" w:rsidRPr="00984881">
        <w:rPr>
          <w:sz w:val="28"/>
          <w:szCs w:val="28"/>
          <w:rtl/>
        </w:rPr>
        <w:t>ﻭ ﻫﺮ ﻣﺤﻤﻠﻰ ﺭﺍ ﺩﻭ ﻧﻔﺮ ﺩﺭ ﺩﻭ ﻃﺮﻑ ﺷﺘﺮ ﻳﺎ ﺃﺳﺐ ﻣﻰ ﺑﺎﻳﺴﺖ ﺑﺎﺷﻨﺪ</w:t>
      </w:r>
      <w:r w:rsidR="00BD77AA">
        <w:rPr>
          <w:sz w:val="28"/>
          <w:szCs w:val="28"/>
          <w:rtl/>
        </w:rPr>
        <w:t xml:space="preserve">. </w:t>
      </w:r>
      <w:r w:rsidR="00601306" w:rsidRPr="00984881">
        <w:rPr>
          <w:sz w:val="28"/>
          <w:szCs w:val="28"/>
          <w:rtl/>
        </w:rPr>
        <w:t>ﺳﺎﻟﻚ ﻭ ﭘﻴﺮ ﺍﻭ</w:t>
      </w:r>
      <w:r w:rsidR="00BD77AA">
        <w:rPr>
          <w:sz w:val="28"/>
          <w:szCs w:val="28"/>
          <w:rtl/>
        </w:rPr>
        <w:t xml:space="preserve">، </w:t>
      </w:r>
      <w:r w:rsidR="00601306" w:rsidRPr="00984881">
        <w:rPr>
          <w:sz w:val="28"/>
          <w:szCs w:val="28"/>
          <w:rtl/>
        </w:rPr>
        <w:t>ﮐﻪ ﺷﻔﻊ ﻭ ﺟﻔﺖ ﻭ ﻫﻢ ﻧﺸﻴﻦ ﻭ ﻫﻢ ﭘﺎﻟﮑﻰ ﻭ ﻫﻤﺴﻔﺮ ﺍﻟﻬﻰ ﺳﺎﻟک ﺍﺳﺖ</w:t>
      </w:r>
      <w:r w:rsidR="00BD77AA">
        <w:rPr>
          <w:sz w:val="28"/>
          <w:szCs w:val="28"/>
          <w:rtl/>
        </w:rPr>
        <w:t xml:space="preserve">. </w:t>
      </w:r>
      <w:r w:rsidR="00601306" w:rsidRPr="00984881">
        <w:rPr>
          <w:sz w:val="28"/>
          <w:szCs w:val="28"/>
          <w:rtl/>
        </w:rPr>
        <w:t>ﻣﻨﺰﻝ ﺟﺎﻧﺎﻥ</w:t>
      </w:r>
      <w:r w:rsidR="00BD77AA">
        <w:rPr>
          <w:sz w:val="28"/>
          <w:szCs w:val="28"/>
          <w:rtl/>
        </w:rPr>
        <w:t xml:space="preserve">، </w:t>
      </w:r>
      <w:r w:rsidR="00601306" w:rsidRPr="00984881">
        <w:rPr>
          <w:sz w:val="28"/>
          <w:szCs w:val="28"/>
          <w:rtl/>
        </w:rPr>
        <w:t>ﺧﺎﻧﻘﺎﻩ ﭘﻴﺮ ﺍﺳﺖ</w:t>
      </w:r>
      <w:r w:rsidR="00BD77AA">
        <w:rPr>
          <w:sz w:val="28"/>
          <w:szCs w:val="28"/>
          <w:rtl/>
        </w:rPr>
        <w:t xml:space="preserve">، </w:t>
      </w:r>
      <w:r w:rsidR="00601306" w:rsidRPr="00984881">
        <w:rPr>
          <w:sz w:val="28"/>
          <w:szCs w:val="28"/>
          <w:rtl/>
        </w:rPr>
        <w:t>ﻭ ﻫﺮ ﺟﺎ ﮐﻪ ﭘﻴﺮ ﺍﻟﻬﻰ ﺑﻮﺩﻩ ﺑﺎﺷﺪ</w:t>
      </w:r>
      <w:r w:rsidR="00BD77AA">
        <w:rPr>
          <w:sz w:val="28"/>
          <w:szCs w:val="28"/>
          <w:rtl/>
        </w:rPr>
        <w:t xml:space="preserve">. </w:t>
      </w:r>
      <w:r w:rsidR="00601306" w:rsidRPr="00984881">
        <w:rPr>
          <w:sz w:val="28"/>
          <w:szCs w:val="28"/>
          <w:rtl/>
        </w:rPr>
        <w:t>ﺁﻧﮕﺎﻩ ﺑﺮﺍﻯ ﺳﺎﻟﻚ ﺃﻣﻨﻴّﺖ ﺯﻧﺪﮔﻰ ﻭ ﻋﻴﺶ ﺭﺍﺣﺖ ﺑﺮﺍﻯ ﺍﻭﻫﺴﺖ</w:t>
      </w:r>
      <w:r w:rsidR="00BD77AA">
        <w:rPr>
          <w:sz w:val="28"/>
          <w:szCs w:val="28"/>
          <w:rtl/>
        </w:rPr>
        <w:t xml:space="preserve">. </w:t>
      </w:r>
      <w:r w:rsidR="00601306" w:rsidRPr="00984881">
        <w:rPr>
          <w:sz w:val="28"/>
          <w:szCs w:val="28"/>
          <w:rtl/>
        </w:rPr>
        <w:t>ﭼﻪ ﺍﺯ ﺧﻄﺮ ﺍﻧﺤﺮﺍﻓﺎﺕ ﻗﺸﺮﻳّﻮﻥ ﻭ ﺍﺑﻠﻴﺴﺎﻥ ﺩﺭ ﺗﻠﺒﻴس</w:t>
      </w:r>
      <w:r>
        <w:rPr>
          <w:sz w:val="28"/>
          <w:szCs w:val="28"/>
          <w:rtl/>
        </w:rPr>
        <w:t xml:space="preserve"> </w:t>
      </w:r>
      <w:r w:rsidR="00601306" w:rsidRPr="00984881">
        <w:rPr>
          <w:sz w:val="28"/>
          <w:szCs w:val="28"/>
          <w:rtl/>
        </w:rPr>
        <w:t>ﻗﺸﺮﻯ ﮔﺮﻯ</w:t>
      </w:r>
      <w:r w:rsidR="00BD77AA">
        <w:rPr>
          <w:sz w:val="28"/>
          <w:szCs w:val="28"/>
          <w:rtl/>
        </w:rPr>
        <w:t xml:space="preserve">، </w:t>
      </w:r>
      <w:r w:rsidR="00601306" w:rsidRPr="00984881">
        <w:rPr>
          <w:sz w:val="28"/>
          <w:szCs w:val="28"/>
          <w:rtl/>
        </w:rPr>
        <w:t>ﻭ ﻳﺎ ﺷﻴﻄﺎﻥ ﺃﻫﺮﻳﻤﻦ ﻃﺒﻴﻌﺖ</w:t>
      </w:r>
      <w:r w:rsidR="00BD77AA">
        <w:rPr>
          <w:sz w:val="28"/>
          <w:szCs w:val="28"/>
          <w:rtl/>
        </w:rPr>
        <w:t xml:space="preserve">. </w:t>
      </w:r>
      <w:r w:rsidR="00601306" w:rsidRPr="00984881">
        <w:rPr>
          <w:sz w:val="28"/>
          <w:szCs w:val="28"/>
          <w:rtl/>
        </w:rPr>
        <w:t>ﻭﻳﺎ ﺑﺎﺯ ﻫﻤﺎﻥ ﻧﻔس ﺍﻣّﺎﺭﻩ ﺳﺎﻟﻚ</w:t>
      </w:r>
      <w:r w:rsidR="00BD77AA">
        <w:rPr>
          <w:sz w:val="28"/>
          <w:szCs w:val="28"/>
          <w:rtl/>
        </w:rPr>
        <w:t xml:space="preserve">. </w:t>
      </w:r>
      <w:r w:rsidR="00601306" w:rsidRPr="00984881">
        <w:rPr>
          <w:sz w:val="28"/>
          <w:szCs w:val="28"/>
          <w:rtl/>
        </w:rPr>
        <w:t>ﮐﻪ ﻋﻴﺶ ﻭﺯﻧﺪﮔﻰ ﻭ ﻣﻌﻴﺸﺖ ﻭﻣﻌﺎﺷﺮﺕ ﻧﻴﮑﻮ ﻭ ﻟﺬﺕ ﺑﺨﺶ ﺑﺎ ﭘﻴﺮ ﺍﻟﻬﻰ ﺍﺳﺖ</w:t>
      </w:r>
      <w:r w:rsidR="00BD77AA">
        <w:rPr>
          <w:sz w:val="28"/>
          <w:szCs w:val="28"/>
          <w:rtl/>
        </w:rPr>
        <w:t xml:space="preserve">. </w:t>
      </w:r>
      <w:r w:rsidR="00601306" w:rsidRPr="00984881">
        <w:rPr>
          <w:sz w:val="28"/>
          <w:szCs w:val="28"/>
          <w:rtl/>
        </w:rPr>
        <w:t>ﺑﺪﻟﻴﻞ ﺍﻳﻨﮑﻪ ﻫﺮ ﺩﻡ ﭘﻴﺮ ﺩﺳﺘﻮﺭ ﺣﺮﮐﺖ</w:t>
      </w:r>
      <w:r>
        <w:rPr>
          <w:sz w:val="28"/>
          <w:szCs w:val="28"/>
          <w:rtl/>
        </w:rPr>
        <w:t xml:space="preserve"> </w:t>
      </w:r>
      <w:r w:rsidR="00601306" w:rsidRPr="00984881">
        <w:rPr>
          <w:sz w:val="28"/>
          <w:szCs w:val="28"/>
          <w:rtl/>
        </w:rPr>
        <w:t>ﺑﺠﻠﻮ ﺗﺮ ﻣﻴﺪﻫﺪ</w:t>
      </w:r>
      <w:r w:rsidR="00BD77AA">
        <w:rPr>
          <w:sz w:val="28"/>
          <w:szCs w:val="28"/>
          <w:rtl/>
        </w:rPr>
        <w:t xml:space="preserve">، </w:t>
      </w:r>
      <w:r w:rsidR="00601306" w:rsidRPr="00984881">
        <w:rPr>
          <w:sz w:val="28"/>
          <w:szCs w:val="28"/>
          <w:rtl/>
        </w:rPr>
        <w:t>ﻭ ﻣﻨﺎﺯﻝ ﺟﺰﺋﻰ ﻭﻣﺮﺣﻠﻪﺍﻯ</w:t>
      </w:r>
      <w:r w:rsidR="00BD77AA">
        <w:rPr>
          <w:sz w:val="28"/>
          <w:szCs w:val="28"/>
          <w:rtl/>
        </w:rPr>
        <w:t xml:space="preserve">، </w:t>
      </w:r>
      <w:r w:rsidR="00601306" w:rsidRPr="00984881">
        <w:rPr>
          <w:sz w:val="28"/>
          <w:szCs w:val="28"/>
          <w:rtl/>
        </w:rPr>
        <w:t>ﺗﻤﺎمی</w:t>
      </w:r>
      <w:r>
        <w:rPr>
          <w:sz w:val="28"/>
          <w:szCs w:val="28"/>
          <w:rtl/>
        </w:rPr>
        <w:t xml:space="preserve"> </w:t>
      </w:r>
      <w:r w:rsidR="00601306" w:rsidRPr="00984881">
        <w:rPr>
          <w:sz w:val="28"/>
          <w:szCs w:val="28"/>
          <w:rtl/>
        </w:rPr>
        <w:t>ﭼﻨﺪ ﺳﺎﻝ ﺩﻭﺭﻩ</w:t>
      </w:r>
      <w:r>
        <w:rPr>
          <w:sz w:val="28"/>
          <w:szCs w:val="28"/>
          <w:rtl/>
        </w:rPr>
        <w:t xml:space="preserve"> </w:t>
      </w:r>
      <w:r w:rsidR="00601306" w:rsidRPr="00984881">
        <w:rPr>
          <w:sz w:val="28"/>
          <w:szCs w:val="28"/>
          <w:rtl/>
        </w:rPr>
        <w:t>ﺳﻠﻮﻙ</w:t>
      </w:r>
      <w:r w:rsidR="00BD77AA">
        <w:rPr>
          <w:sz w:val="28"/>
          <w:szCs w:val="28"/>
          <w:rtl/>
        </w:rPr>
        <w:t xml:space="preserve">، </w:t>
      </w:r>
      <w:r w:rsidR="00601306" w:rsidRPr="00984881">
        <w:rPr>
          <w:sz w:val="28"/>
          <w:szCs w:val="28"/>
          <w:rtl/>
        </w:rPr>
        <w:t>ﻭ ﺻﺮﺍﻁ</w:t>
      </w:r>
      <w:r>
        <w:rPr>
          <w:sz w:val="28"/>
          <w:szCs w:val="28"/>
          <w:rtl/>
        </w:rPr>
        <w:t xml:space="preserve"> </w:t>
      </w:r>
      <w:r w:rsidR="00601306" w:rsidRPr="00984881">
        <w:rPr>
          <w:sz w:val="28"/>
          <w:szCs w:val="28"/>
          <w:rtl/>
        </w:rPr>
        <w:t>ﻣﺴﺘﻘﻴﻢ ﺳﺎﻟﻚ ﺭﺍ ﺗﺸﮑﻴﻞ ﻣﻴﺪﻫﺪ ﻭﻟﻰ ﺩﺭ ﺗﻘﺴﻴﻤﺎﺕ</w:t>
      </w:r>
      <w:r>
        <w:rPr>
          <w:sz w:val="28"/>
          <w:szCs w:val="28"/>
          <w:rtl/>
        </w:rPr>
        <w:t xml:space="preserve"> </w:t>
      </w:r>
      <w:r w:rsidR="00601306" w:rsidRPr="00984881">
        <w:rPr>
          <w:sz w:val="28"/>
          <w:szCs w:val="28"/>
          <w:rtl/>
        </w:rPr>
        <w:t>ﺷﻬﻮﺩﻯ</w:t>
      </w:r>
      <w:r w:rsidR="00BD77AA">
        <w:rPr>
          <w:sz w:val="28"/>
          <w:szCs w:val="28"/>
          <w:rtl/>
        </w:rPr>
        <w:t xml:space="preserve">، </w:t>
      </w:r>
      <w:r w:rsidR="00601306" w:rsidRPr="00984881">
        <w:rPr>
          <w:sz w:val="28"/>
          <w:szCs w:val="28"/>
          <w:rtl/>
        </w:rPr>
        <w:t>ﮐﻪ ﻫﺮ ﺑﺎﺭ ﺧﺪﺍﻭﻧﺪ ﺑﺎ ﻫﺮﮐﺪﺍﻡ ﺁﻧﻬﺎ</w:t>
      </w:r>
      <w:r w:rsidR="00BD77AA">
        <w:rPr>
          <w:sz w:val="28"/>
          <w:szCs w:val="28"/>
          <w:rtl/>
        </w:rPr>
        <w:t xml:space="preserve">، </w:t>
      </w:r>
      <w:r w:rsidR="00601306" w:rsidRPr="00984881">
        <w:rPr>
          <w:sz w:val="28"/>
          <w:szCs w:val="28"/>
          <w:rtl/>
        </w:rPr>
        <w:t>ﺍﻋﻠﺎﻡ ﺭﺿﺎﻳﺖ ﻣﺮﺣﻠﻪ ﻓﻌﻠﻰ خود ﺭﺍ ﻣﻴﻨﻤﺎﻳﺪ</w:t>
      </w:r>
      <w:r w:rsidR="00BD77AA">
        <w:rPr>
          <w:sz w:val="28"/>
          <w:szCs w:val="28"/>
          <w:rtl/>
        </w:rPr>
        <w:t xml:space="preserve">. </w:t>
      </w:r>
      <w:r w:rsidR="00601306" w:rsidRPr="00984881">
        <w:rPr>
          <w:sz w:val="28"/>
          <w:szCs w:val="28"/>
          <w:rtl/>
        </w:rPr>
        <w:t>ﻭ ﺳﺎﻟﻚ</w:t>
      </w:r>
      <w:r>
        <w:rPr>
          <w:sz w:val="28"/>
          <w:szCs w:val="28"/>
          <w:rtl/>
        </w:rPr>
        <w:t xml:space="preserve"> </w:t>
      </w:r>
      <w:r w:rsidR="00601306" w:rsidRPr="00984881">
        <w:rPr>
          <w:sz w:val="28"/>
          <w:szCs w:val="28"/>
          <w:rtl/>
        </w:rPr>
        <w:t>ﺩﺭ ﺭؤﻴﺎ ﺑﻴﻚ</w:t>
      </w:r>
      <w:r>
        <w:rPr>
          <w:sz w:val="28"/>
          <w:szCs w:val="28"/>
          <w:rtl/>
        </w:rPr>
        <w:t xml:space="preserve"> </w:t>
      </w:r>
      <w:r w:rsidR="00601306" w:rsidRPr="00984881">
        <w:rPr>
          <w:sz w:val="28"/>
          <w:szCs w:val="28"/>
          <w:rtl/>
        </w:rPr>
        <w:t>ﺷﻬﻮﺩ</w:t>
      </w:r>
      <w:r>
        <w:rPr>
          <w:sz w:val="28"/>
          <w:szCs w:val="28"/>
          <w:rtl/>
        </w:rPr>
        <w:t xml:space="preserve"> </w:t>
      </w:r>
      <w:r w:rsidR="00601306" w:rsidRPr="00984881">
        <w:rPr>
          <w:sz w:val="28"/>
          <w:szCs w:val="28"/>
          <w:rtl/>
        </w:rPr>
        <w:t>ﺗﺎﺯﻩﺍﻯ</w:t>
      </w:r>
      <w:r>
        <w:rPr>
          <w:sz w:val="28"/>
          <w:szCs w:val="28"/>
          <w:rtl/>
        </w:rPr>
        <w:t xml:space="preserve"> </w:t>
      </w:r>
      <w:r w:rsidR="00601306" w:rsidRPr="00984881">
        <w:rPr>
          <w:sz w:val="28"/>
          <w:szCs w:val="28"/>
          <w:rtl/>
        </w:rPr>
        <w:t>ﻣﻴﺮﺳﺪ</w:t>
      </w:r>
      <w:r w:rsidR="00BD77AA">
        <w:rPr>
          <w:sz w:val="28"/>
          <w:szCs w:val="28"/>
          <w:rtl/>
        </w:rPr>
        <w:t xml:space="preserve">. </w:t>
      </w:r>
      <w:r w:rsidR="00601306" w:rsidRPr="00984881">
        <w:rPr>
          <w:sz w:val="28"/>
          <w:szCs w:val="28"/>
          <w:rtl/>
        </w:rPr>
        <w:t>ﮐﻪ ﺍﺯ ﺁﻥ ﭘس ﺳﺎﻟﻚ ﻧﺴﺦ ﺁﻳﻪ ﺍﻟﻬﻰ ﻭﺷﻬﻮﺩﻯ ﺧﻮﺩ</w:t>
      </w:r>
      <w:r>
        <w:rPr>
          <w:sz w:val="28"/>
          <w:szCs w:val="28"/>
          <w:rtl/>
        </w:rPr>
        <w:t xml:space="preserve"> </w:t>
      </w:r>
      <w:r w:rsidR="00601306" w:rsidRPr="00984881">
        <w:rPr>
          <w:sz w:val="28"/>
          <w:szCs w:val="28"/>
          <w:rtl/>
        </w:rPr>
        <w:t>ﻣﻰ ﮐﻨﺪ</w:t>
      </w:r>
      <w:r w:rsidR="00BD77AA">
        <w:rPr>
          <w:sz w:val="28"/>
          <w:szCs w:val="28"/>
          <w:rtl/>
        </w:rPr>
        <w:t xml:space="preserve">، </w:t>
      </w:r>
      <w:r w:rsidR="00601306" w:rsidRPr="00984881">
        <w:rPr>
          <w:sz w:val="28"/>
          <w:szCs w:val="28"/>
          <w:rtl/>
        </w:rPr>
        <w:t>ﺗﺎ ﺁﻳﺖ ﺟﺪﻳﺪ ﺑﺮﺗﺮ</w:t>
      </w:r>
      <w:r w:rsidR="008F6E67" w:rsidRPr="00984881">
        <w:rPr>
          <w:rFonts w:hint="cs"/>
          <w:sz w:val="28"/>
          <w:szCs w:val="28"/>
          <w:rtl/>
        </w:rPr>
        <w:t xml:space="preserve"> </w:t>
      </w:r>
      <w:r w:rsidR="00601306" w:rsidRPr="00984881">
        <w:rPr>
          <w:sz w:val="28"/>
          <w:szCs w:val="28"/>
          <w:rtl/>
        </w:rPr>
        <w:t>ﺗﻮﺳّﻞ ﻋﺒﺎﺩﻯ ﺧﻮﺩﺭﺍ</w:t>
      </w:r>
      <w:r w:rsidR="00BD77AA">
        <w:rPr>
          <w:sz w:val="28"/>
          <w:szCs w:val="28"/>
          <w:rtl/>
        </w:rPr>
        <w:t xml:space="preserve">، </w:t>
      </w:r>
      <w:r w:rsidR="00601306" w:rsidRPr="00984881">
        <w:rPr>
          <w:sz w:val="28"/>
          <w:szCs w:val="28"/>
          <w:rtl/>
        </w:rPr>
        <w:t>ﻫﻤﺮﺍﻩ ﺑﺎ (ﺃﺫﮐﺎﺭ ﺗﻮﺣﻴﺪﻯ ) چون الله أکبر</w:t>
      </w:r>
      <w:r w:rsidR="00BD77AA">
        <w:rPr>
          <w:sz w:val="28"/>
          <w:szCs w:val="28"/>
          <w:rtl/>
        </w:rPr>
        <w:t xml:space="preserve">، </w:t>
      </w:r>
      <w:r w:rsidR="00601306" w:rsidRPr="00984881">
        <w:rPr>
          <w:sz w:val="28"/>
          <w:szCs w:val="28"/>
          <w:rtl/>
        </w:rPr>
        <w:t>ﺩﻓﻊ ﺷﺮﻙ ﺭﺍ ﺑﻨﻤﺎﻳﺪ</w:t>
      </w:r>
      <w:r w:rsidR="00BD77AA">
        <w:rPr>
          <w:sz w:val="28"/>
          <w:szCs w:val="28"/>
          <w:rtl/>
        </w:rPr>
        <w:t xml:space="preserve">. </w:t>
      </w:r>
      <w:r w:rsidR="00601306" w:rsidRPr="00984881">
        <w:rPr>
          <w:sz w:val="28"/>
          <w:szCs w:val="28"/>
          <w:rtl/>
        </w:rPr>
        <w:t>ﻭ ﻫﺮ ﺑﺎﺭ ﻧﻴﺰ</w:t>
      </w:r>
      <w:r>
        <w:rPr>
          <w:sz w:val="28"/>
          <w:szCs w:val="28"/>
          <w:rtl/>
        </w:rPr>
        <w:t xml:space="preserve"> </w:t>
      </w:r>
      <w:r w:rsidR="00601306" w:rsidRPr="00984881">
        <w:rPr>
          <w:sz w:val="28"/>
          <w:szCs w:val="28"/>
          <w:rtl/>
        </w:rPr>
        <w:t>ﭘﻴﺮ ﺍﻟﻬﻰ ﺗﻔﺴﻴﺮ ﻭ ﺗﺄﻳﻴﺪ ﺍﺣﻮﺍﻝ ﻭ ﺷﻬﻮﺩ ﺳﺎﻟﻚ ﺭﺍ می ﻨﻤﺎﻳﺪ</w:t>
      </w:r>
      <w:r w:rsidR="00BD77AA">
        <w:rPr>
          <w:sz w:val="28"/>
          <w:szCs w:val="28"/>
          <w:rtl/>
        </w:rPr>
        <w:t xml:space="preserve">، </w:t>
      </w:r>
      <w:r w:rsidR="00601306" w:rsidRPr="00984881">
        <w:rPr>
          <w:sz w:val="28"/>
          <w:szCs w:val="28"/>
          <w:rtl/>
        </w:rPr>
        <w:t>ﮐﻪ ﺩﻭﭼﺎﺭ( ﻣﺴﻴﺢ ﺩﺟّﺎﻝ) و ﺷﻬﻮﺩﻫﺎﻯ ﮐﺎﺫﺏ ﻧﺸﻮﺩ</w:t>
      </w:r>
      <w:r w:rsidR="00BD77AA">
        <w:rPr>
          <w:sz w:val="28"/>
          <w:szCs w:val="28"/>
          <w:rtl/>
        </w:rPr>
        <w:t xml:space="preserve">، </w:t>
      </w:r>
      <w:r w:rsidR="00601306" w:rsidRPr="00984881">
        <w:rPr>
          <w:sz w:val="28"/>
          <w:szCs w:val="28"/>
          <w:rtl/>
        </w:rPr>
        <w:t>ﮐﻪ ﭘﻴﺎﻣﺒﺮ ﺳﻔﺎﺭﺵ ﺧﻄﺮ ﺁﻧﺮﺍ ﻣﻴﮑﻨﺪ</w:t>
      </w:r>
    </w:p>
    <w:p w:rsidR="00601306" w:rsidRPr="00984881" w:rsidRDefault="00BD77AA" w:rsidP="00601306">
      <w:pPr>
        <w:bidi/>
        <w:jc w:val="both"/>
        <w:rPr>
          <w:b/>
          <w:bCs/>
          <w:sz w:val="28"/>
          <w:szCs w:val="28"/>
          <w:rtl/>
        </w:rPr>
      </w:pPr>
      <w:r>
        <w:rPr>
          <w:sz w:val="28"/>
          <w:szCs w:val="28"/>
          <w:rtl/>
        </w:rPr>
        <w:t xml:space="preserve">. </w:t>
      </w:r>
      <w:r w:rsidR="00601306" w:rsidRPr="00984881">
        <w:rPr>
          <w:b/>
          <w:bCs/>
          <w:sz w:val="28"/>
          <w:szCs w:val="28"/>
          <w:rtl/>
        </w:rPr>
        <w:t>ﺒﻤﻰ ﺳﺠّﺎﺩﻩ ﺭﻧﮕﻴﻦ ﮐﻦ</w:t>
      </w:r>
      <w:r>
        <w:rPr>
          <w:b/>
          <w:bCs/>
          <w:sz w:val="28"/>
          <w:szCs w:val="28"/>
          <w:rtl/>
        </w:rPr>
        <w:t xml:space="preserve">، </w:t>
      </w:r>
      <w:r w:rsidR="00601306" w:rsidRPr="00984881">
        <w:rPr>
          <w:b/>
          <w:bCs/>
          <w:sz w:val="28"/>
          <w:szCs w:val="28"/>
          <w:rtl/>
        </w:rPr>
        <w:t>ﮔﺮﺕ ﭘﻴﺮ</w:t>
      </w:r>
      <w:r w:rsidR="004D25BE">
        <w:rPr>
          <w:b/>
          <w:bCs/>
          <w:sz w:val="28"/>
          <w:szCs w:val="28"/>
          <w:rtl/>
        </w:rPr>
        <w:t xml:space="preserve"> </w:t>
      </w:r>
      <w:r w:rsidR="003A0DDA" w:rsidRPr="00984881">
        <w:rPr>
          <w:b/>
          <w:bCs/>
          <w:sz w:val="28"/>
          <w:szCs w:val="28"/>
          <w:rtl/>
        </w:rPr>
        <w:t>مُغان</w:t>
      </w:r>
      <w:r w:rsidR="00601306" w:rsidRPr="00984881">
        <w:rPr>
          <w:b/>
          <w:bCs/>
          <w:sz w:val="28"/>
          <w:szCs w:val="28"/>
          <w:rtl/>
        </w:rPr>
        <w:t xml:space="preserve"> ﮔﻮﻳﺪ</w:t>
      </w:r>
      <w:r w:rsidR="004D25BE">
        <w:rPr>
          <w:b/>
          <w:bCs/>
          <w:sz w:val="28"/>
          <w:szCs w:val="28"/>
          <w:rtl/>
        </w:rPr>
        <w:t xml:space="preserve"> </w:t>
      </w:r>
      <w:r w:rsidR="00601306" w:rsidRPr="00984881">
        <w:rPr>
          <w:b/>
          <w:bCs/>
          <w:sz w:val="28"/>
          <w:szCs w:val="28"/>
          <w:rtl/>
        </w:rPr>
        <w:t>*</w:t>
      </w:r>
      <w:r w:rsidR="004D25BE">
        <w:rPr>
          <w:b/>
          <w:bCs/>
          <w:sz w:val="28"/>
          <w:szCs w:val="28"/>
          <w:rtl/>
        </w:rPr>
        <w:t xml:space="preserve"> </w:t>
      </w:r>
      <w:r w:rsidR="00601306" w:rsidRPr="00984881">
        <w:rPr>
          <w:b/>
          <w:bCs/>
          <w:sz w:val="28"/>
          <w:szCs w:val="28"/>
          <w:rtl/>
        </w:rPr>
        <w:t>ﮐﻪ ﺳﺎﻟﻚ با ﺧﺒﺮ ﻧﺒﻮﺩ</w:t>
      </w:r>
      <w:r>
        <w:rPr>
          <w:b/>
          <w:bCs/>
          <w:sz w:val="28"/>
          <w:szCs w:val="28"/>
          <w:rtl/>
        </w:rPr>
        <w:t xml:space="preserve">، </w:t>
      </w:r>
      <w:r w:rsidR="00601306" w:rsidRPr="00984881">
        <w:rPr>
          <w:b/>
          <w:bCs/>
          <w:sz w:val="28"/>
          <w:szCs w:val="28"/>
          <w:rtl/>
        </w:rPr>
        <w:t>ﺯﺭﺍﻩ ﻭ ﺭﺳﻢ ﻣﻨﺰﻟﻬﺎ</w:t>
      </w:r>
    </w:p>
    <w:p w:rsidR="00601306" w:rsidRPr="00984881" w:rsidRDefault="004D25BE" w:rsidP="00394D6C">
      <w:pPr>
        <w:bidi/>
        <w:jc w:val="both"/>
        <w:rPr>
          <w:sz w:val="28"/>
          <w:szCs w:val="28"/>
          <w:rtl/>
        </w:rPr>
      </w:pPr>
      <w:r>
        <w:rPr>
          <w:sz w:val="28"/>
          <w:szCs w:val="28"/>
          <w:rtl/>
        </w:rPr>
        <w:t xml:space="preserve"> </w:t>
      </w:r>
      <w:r w:rsidR="00601306" w:rsidRPr="00984881">
        <w:rPr>
          <w:sz w:val="28"/>
          <w:szCs w:val="28"/>
          <w:rtl/>
        </w:rPr>
        <w:t>ﺩﺳﺘﻮﺭ ﭘﻴﺮ ﺣﺴﻴﻨﻰ ﺑﻤﻌﺮﻓﻰ ﺧﺪﺍﻭﻧﺪ ﺑﺴﺎﻟﻚ</w:t>
      </w:r>
      <w:r>
        <w:rPr>
          <w:sz w:val="28"/>
          <w:szCs w:val="28"/>
          <w:rtl/>
        </w:rPr>
        <w:t xml:space="preserve"> </w:t>
      </w:r>
      <w:r w:rsidR="00601306" w:rsidRPr="00984881">
        <w:rPr>
          <w:sz w:val="28"/>
          <w:szCs w:val="28"/>
          <w:rtl/>
        </w:rPr>
        <w:t>ﻃﺎﻟﺐ ﻟﻘﺎﻯ ﺍﻟﻬﻰ</w:t>
      </w:r>
      <w:r w:rsidR="00BD77AA">
        <w:rPr>
          <w:sz w:val="28"/>
          <w:szCs w:val="28"/>
          <w:rtl/>
        </w:rPr>
        <w:t xml:space="preserve">، </w:t>
      </w:r>
      <w:r w:rsidR="00601306" w:rsidRPr="00984881">
        <w:rPr>
          <w:sz w:val="28"/>
          <w:szCs w:val="28"/>
          <w:rtl/>
        </w:rPr>
        <w:t>ﻫﻤﺎﻥ ﺩﺳﺘﻮﺭ ﺧﺪﺍﻭﻧﺪ ﻭ ﭘﻴﺎﻣﺒﺮ ﺍﺳﺖ</w:t>
      </w:r>
      <w:r w:rsidR="00BD77AA">
        <w:rPr>
          <w:sz w:val="28"/>
          <w:szCs w:val="28"/>
          <w:rtl/>
        </w:rPr>
        <w:t xml:space="preserve">. </w:t>
      </w:r>
      <w:r w:rsidR="00601306" w:rsidRPr="00984881">
        <w:rPr>
          <w:sz w:val="28"/>
          <w:szCs w:val="28"/>
          <w:rtl/>
        </w:rPr>
        <w:t xml:space="preserve">چو فرمان یزدان چو فرمان شاه </w:t>
      </w:r>
      <w:r w:rsidR="00BD77AA">
        <w:rPr>
          <w:sz w:val="28"/>
          <w:szCs w:val="28"/>
          <w:rtl/>
        </w:rPr>
        <w:t xml:space="preserve">. </w:t>
      </w:r>
      <w:r w:rsidR="00601306" w:rsidRPr="00984881">
        <w:rPr>
          <w:sz w:val="28"/>
          <w:szCs w:val="28"/>
          <w:rtl/>
        </w:rPr>
        <w:t>ﻭ ﺗﻤﺎﻡ</w:t>
      </w:r>
      <w:r>
        <w:rPr>
          <w:sz w:val="28"/>
          <w:szCs w:val="28"/>
          <w:rtl/>
        </w:rPr>
        <w:t xml:space="preserve"> </w:t>
      </w:r>
      <w:r w:rsidR="00601306" w:rsidRPr="00984881">
        <w:rPr>
          <w:sz w:val="28"/>
          <w:szCs w:val="28"/>
          <w:rtl/>
        </w:rPr>
        <w:t>ﺩﺳﺘﻮﺭﺍﺕ ﭘﻴﺎﻣﺒﺮ ﻭ ﺍﻣﺎﻣﺎﻥ ﻭ ﺍﻭﻟﻴﺎﻯ ﭘﻴﺸﻴﻦ</w:t>
      </w:r>
      <w:r w:rsidR="00BD77AA">
        <w:rPr>
          <w:sz w:val="28"/>
          <w:szCs w:val="28"/>
          <w:rtl/>
        </w:rPr>
        <w:t xml:space="preserve">، </w:t>
      </w:r>
      <w:r w:rsidR="00601306" w:rsidRPr="00984881">
        <w:rPr>
          <w:sz w:val="28"/>
          <w:szCs w:val="28"/>
          <w:rtl/>
        </w:rPr>
        <w:t>ﺗﻨﻬﺎ</w:t>
      </w:r>
      <w:r>
        <w:rPr>
          <w:sz w:val="28"/>
          <w:szCs w:val="28"/>
          <w:rtl/>
        </w:rPr>
        <w:t xml:space="preserve"> </w:t>
      </w:r>
      <w:r w:rsidR="00601306" w:rsidRPr="00984881">
        <w:rPr>
          <w:sz w:val="28"/>
          <w:szCs w:val="28"/>
          <w:rtl/>
        </w:rPr>
        <w:t>ﺑﺮﺍﻯ ﺳﺎﻟﮑﺎﻥ ﺑﺎ ﺧﻮﺩﺷﺎﻥ ﺑﻮﺩﻩ ﺍﺳﺖ</w:t>
      </w:r>
      <w:r w:rsidR="00BD77AA">
        <w:rPr>
          <w:sz w:val="28"/>
          <w:szCs w:val="28"/>
          <w:rtl/>
        </w:rPr>
        <w:t xml:space="preserve">، </w:t>
      </w:r>
      <w:r w:rsidR="00601306" w:rsidRPr="00984881">
        <w:rPr>
          <w:sz w:val="28"/>
          <w:szCs w:val="28"/>
          <w:rtl/>
        </w:rPr>
        <w:t>ﻭﻧﻪ ﺑﺮﺍﻯ ﻫﻤﮕﺎﻥ ﻭ ﻫﻤﻪ ﺯﻣﺎﻧﻬﺎ ﻭﻣﮑﺎﻧﻬﺎ</w:t>
      </w:r>
      <w:r w:rsidR="00BD77AA">
        <w:rPr>
          <w:sz w:val="28"/>
          <w:szCs w:val="28"/>
          <w:rtl/>
        </w:rPr>
        <w:t xml:space="preserve">. </w:t>
      </w:r>
      <w:r w:rsidR="00601306" w:rsidRPr="00984881">
        <w:rPr>
          <w:sz w:val="28"/>
          <w:szCs w:val="28"/>
          <w:rtl/>
        </w:rPr>
        <w:t>ﺯﻳﺮﺍ ﻫﺮﺯﻣﺎﻥ ﻭﻣﮑﺎﻥ</w:t>
      </w:r>
      <w:r w:rsidR="00BD77AA">
        <w:rPr>
          <w:sz w:val="28"/>
          <w:szCs w:val="28"/>
          <w:rtl/>
        </w:rPr>
        <w:t xml:space="preserve">، </w:t>
      </w:r>
      <w:r w:rsidR="00601306" w:rsidRPr="00984881">
        <w:rPr>
          <w:sz w:val="28"/>
          <w:szCs w:val="28"/>
          <w:rtl/>
        </w:rPr>
        <w:t>ﻭ ﺣﺘﻰ ﺷﺮﺍﻳﻂ</w:t>
      </w:r>
      <w:r>
        <w:rPr>
          <w:sz w:val="28"/>
          <w:szCs w:val="28"/>
          <w:rtl/>
        </w:rPr>
        <w:t xml:space="preserve"> </w:t>
      </w:r>
      <w:r w:rsidR="00601306" w:rsidRPr="00984881">
        <w:rPr>
          <w:sz w:val="28"/>
          <w:szCs w:val="28"/>
          <w:rtl/>
        </w:rPr>
        <w:t>ﺧﺎﺹ</w:t>
      </w:r>
      <w:r>
        <w:rPr>
          <w:sz w:val="28"/>
          <w:szCs w:val="28"/>
          <w:rtl/>
        </w:rPr>
        <w:t xml:space="preserve"> </w:t>
      </w:r>
      <w:r w:rsidR="00601306" w:rsidRPr="00984881">
        <w:rPr>
          <w:sz w:val="28"/>
          <w:szCs w:val="28"/>
          <w:rtl/>
        </w:rPr>
        <w:t>ﺭﻭﺍﻧﻰ ﻫﺮ ﺳﺎﻟﻚ</w:t>
      </w:r>
      <w:r>
        <w:rPr>
          <w:sz w:val="28"/>
          <w:szCs w:val="28"/>
          <w:rtl/>
        </w:rPr>
        <w:t xml:space="preserve"> </w:t>
      </w:r>
      <w:r w:rsidR="00601306" w:rsidRPr="00984881">
        <w:rPr>
          <w:sz w:val="28"/>
          <w:szCs w:val="28"/>
          <w:rtl/>
        </w:rPr>
        <w:t>ﺑﺨﺼﻮﺹ</w:t>
      </w:r>
      <w:r w:rsidR="00BD77AA">
        <w:rPr>
          <w:sz w:val="28"/>
          <w:szCs w:val="28"/>
          <w:rtl/>
        </w:rPr>
        <w:t xml:space="preserve">، </w:t>
      </w:r>
      <w:r w:rsidR="00601306" w:rsidRPr="00984881">
        <w:rPr>
          <w:sz w:val="28"/>
          <w:szCs w:val="28"/>
          <w:rtl/>
        </w:rPr>
        <w:t>ﺑﺮﺍﻯ ﭘﻴﺮ ﺍﻟﻬﻰ ﭘﺰﺷﻚ ﺭﻭﺍﻧﻰ ﻭ ﺩﺭﻣﺎﻥ ﮐﻨﻨﺪﻩ ﻧﺎﺧﻮﺩﺁﮔﺎﻩ</w:t>
      </w:r>
      <w:r>
        <w:rPr>
          <w:sz w:val="28"/>
          <w:szCs w:val="28"/>
          <w:rtl/>
        </w:rPr>
        <w:t xml:space="preserve"> </w:t>
      </w:r>
      <w:r w:rsidR="00601306" w:rsidRPr="00984881">
        <w:rPr>
          <w:sz w:val="28"/>
          <w:szCs w:val="28"/>
          <w:rtl/>
        </w:rPr>
        <w:t xml:space="preserve">ﺁﻟﻮﺩﻩ ﻭ ﺑﻴﻤﺎﺭﺳﺎﻟﻚ است </w:t>
      </w:r>
      <w:r w:rsidR="00BD77AA">
        <w:rPr>
          <w:sz w:val="28"/>
          <w:szCs w:val="28"/>
          <w:rtl/>
        </w:rPr>
        <w:t xml:space="preserve">، </w:t>
      </w:r>
      <w:r w:rsidR="00601306" w:rsidRPr="00984881">
        <w:rPr>
          <w:sz w:val="28"/>
          <w:szCs w:val="28"/>
          <w:rtl/>
        </w:rPr>
        <w:t>ﺑﺎﻳﺪ ﺩﺳﺘﻮﺭﺍﺕ ﻣﻨﺎﺳﺐ</w:t>
      </w:r>
      <w:r w:rsidR="008F6E67" w:rsidRPr="00984881">
        <w:rPr>
          <w:rFonts w:hint="cs"/>
          <w:sz w:val="28"/>
          <w:szCs w:val="28"/>
          <w:rtl/>
        </w:rPr>
        <w:t xml:space="preserve"> </w:t>
      </w:r>
      <w:r w:rsidR="00601306" w:rsidRPr="00984881">
        <w:rPr>
          <w:sz w:val="28"/>
          <w:szCs w:val="28"/>
          <w:rtl/>
        </w:rPr>
        <w:t>ﺍﺣﻮﺍﻝ ﺳﺎﻟﻚ ﺑﺨﺼﻮﺹ ﺭﺍ ﺑﺪﻫﺪ</w:t>
      </w:r>
      <w:r w:rsidR="00BD77AA">
        <w:rPr>
          <w:sz w:val="28"/>
          <w:szCs w:val="28"/>
          <w:rtl/>
        </w:rPr>
        <w:t xml:space="preserve">. </w:t>
      </w:r>
      <w:r w:rsidR="00601306" w:rsidRPr="00984881">
        <w:rPr>
          <w:sz w:val="28"/>
          <w:szCs w:val="28"/>
          <w:rtl/>
        </w:rPr>
        <w:t>ﭼﻮﻥ ﻫﺮ ﭘﺰﺷﮑﻰ ﺑﺮﺍﻯ ﺑﻴﻤﺎﺭﻯ</w:t>
      </w:r>
      <w:r w:rsidR="00BD77AA">
        <w:rPr>
          <w:sz w:val="28"/>
          <w:szCs w:val="28"/>
          <w:rtl/>
        </w:rPr>
        <w:t xml:space="preserve">، </w:t>
      </w:r>
      <w:r w:rsidR="00601306" w:rsidRPr="00984881">
        <w:rPr>
          <w:sz w:val="28"/>
          <w:szCs w:val="28"/>
          <w:rtl/>
        </w:rPr>
        <w:t>ﻭ ﺩﺭ ﺷﺮﺍﻳﻂ ﺗﺎﺯﻩﺍﻯ ﺩﺭﺑﻴﻤﺎﺭ</w:t>
      </w:r>
      <w:r w:rsidR="00BD77AA">
        <w:rPr>
          <w:sz w:val="28"/>
          <w:szCs w:val="28"/>
          <w:rtl/>
        </w:rPr>
        <w:t xml:space="preserve">. </w:t>
      </w:r>
      <w:r w:rsidR="00601306" w:rsidRPr="00984881">
        <w:rPr>
          <w:sz w:val="28"/>
          <w:szCs w:val="28"/>
          <w:rtl/>
        </w:rPr>
        <w:t>ﺯﻳﺮﺍ ﺍﻭﻟﻴﺎﻯ</w:t>
      </w:r>
      <w:r w:rsidR="00394D6C" w:rsidRPr="00984881">
        <w:rPr>
          <w:rFonts w:hint="cs"/>
          <w:sz w:val="28"/>
          <w:szCs w:val="28"/>
          <w:rtl/>
        </w:rPr>
        <w:t xml:space="preserve"> ا</w:t>
      </w:r>
      <w:r w:rsidR="00601306" w:rsidRPr="00984881">
        <w:rPr>
          <w:sz w:val="28"/>
          <w:szCs w:val="28"/>
          <w:rtl/>
        </w:rPr>
        <w:t>ﻟﻬﻰ ﺃﻧﺒﻴﺎﻯ ﺯﻣﺎﻥ</w:t>
      </w:r>
      <w:r w:rsidR="00BD77AA">
        <w:rPr>
          <w:sz w:val="28"/>
          <w:szCs w:val="28"/>
          <w:rtl/>
        </w:rPr>
        <w:t xml:space="preserve">، </w:t>
      </w:r>
      <w:r w:rsidR="00601306" w:rsidRPr="00984881">
        <w:rPr>
          <w:sz w:val="28"/>
          <w:szCs w:val="28"/>
          <w:rtl/>
        </w:rPr>
        <w:t>ﻭﺩﺍﺭﺍﻯ ﺗﻔﻮﻳﺾﺍﻟﻬﻰ ﻭ ﺍﺧﺘﻴﺎﺭ ﺁﺯﺍﺩﺑﻮﺩﻩ</w:t>
      </w:r>
      <w:r w:rsidR="00BD77AA">
        <w:rPr>
          <w:sz w:val="28"/>
          <w:szCs w:val="28"/>
          <w:rtl/>
        </w:rPr>
        <w:t xml:space="preserve">، </w:t>
      </w:r>
      <w:r w:rsidR="00601306" w:rsidRPr="00984881">
        <w:rPr>
          <w:sz w:val="28"/>
          <w:szCs w:val="28"/>
          <w:rtl/>
        </w:rPr>
        <w:t>ﻭﻟﻰ ﺗﻨﻬﺎ ﺑﺮﺍﻯ ﺳﺎﻟﮑﺎﻥ ﺩﺭ ﭘﻴﻤﺎﻥ ﺑﺎ ﺧﻮﺩﺷﺎﻥ ﻣﻴﺒﺎﺷﺪ</w:t>
      </w:r>
      <w:r w:rsidR="00BD77AA">
        <w:rPr>
          <w:sz w:val="28"/>
          <w:szCs w:val="28"/>
          <w:rtl/>
        </w:rPr>
        <w:t xml:space="preserve">. </w:t>
      </w:r>
      <w:r w:rsidR="00601306" w:rsidRPr="00984881">
        <w:rPr>
          <w:sz w:val="28"/>
          <w:szCs w:val="28"/>
          <w:rtl/>
        </w:rPr>
        <w:t>ﻭ ﭘﻴﺮ</w:t>
      </w:r>
      <w:r>
        <w:rPr>
          <w:sz w:val="28"/>
          <w:szCs w:val="28"/>
          <w:rtl/>
        </w:rPr>
        <w:t xml:space="preserve"> </w:t>
      </w:r>
      <w:r w:rsidR="003A0DDA" w:rsidRPr="00984881">
        <w:rPr>
          <w:sz w:val="28"/>
          <w:szCs w:val="28"/>
          <w:rtl/>
        </w:rPr>
        <w:t>مُغان</w:t>
      </w:r>
      <w:r w:rsidR="00601306" w:rsidRPr="00984881">
        <w:rPr>
          <w:sz w:val="28"/>
          <w:szCs w:val="28"/>
          <w:rtl/>
        </w:rPr>
        <w:t xml:space="preserve"> ﭘﺪﺭ ﺍﻟﻬﻰ ﺯﺭﺩﺷﺘﻰ</w:t>
      </w:r>
      <w:r w:rsidR="00BD77AA">
        <w:rPr>
          <w:sz w:val="28"/>
          <w:szCs w:val="28"/>
          <w:rtl/>
        </w:rPr>
        <w:t xml:space="preserve">، </w:t>
      </w:r>
      <w:r w:rsidR="00601306" w:rsidRPr="00984881">
        <w:rPr>
          <w:sz w:val="28"/>
          <w:szCs w:val="28"/>
          <w:rtl/>
        </w:rPr>
        <w:t>ﮐﻪ ﺩﺭ ﻭﺍﻗﻊ (</w:t>
      </w:r>
      <w:r>
        <w:rPr>
          <w:sz w:val="28"/>
          <w:szCs w:val="28"/>
          <w:rtl/>
        </w:rPr>
        <w:t xml:space="preserve"> </w:t>
      </w:r>
      <w:r w:rsidR="00CC77C6" w:rsidRPr="00984881">
        <w:rPr>
          <w:sz w:val="28"/>
          <w:szCs w:val="28"/>
          <w:rtl/>
        </w:rPr>
        <w:t>بَغ</w:t>
      </w:r>
      <w:r>
        <w:rPr>
          <w:sz w:val="28"/>
          <w:szCs w:val="28"/>
          <w:rtl/>
        </w:rPr>
        <w:t xml:space="preserve"> </w:t>
      </w:r>
      <w:r w:rsidR="00601306" w:rsidRPr="00984881">
        <w:rPr>
          <w:sz w:val="28"/>
          <w:szCs w:val="28"/>
          <w:rtl/>
        </w:rPr>
        <w:t>)ﻫﺎﻯ ﺍﻟﻬﻰ ﻫﺴﺘﻨﺪ</w:t>
      </w:r>
      <w:r w:rsidR="00BD77AA">
        <w:rPr>
          <w:sz w:val="28"/>
          <w:szCs w:val="28"/>
          <w:rtl/>
        </w:rPr>
        <w:t xml:space="preserve">. </w:t>
      </w:r>
      <w:r w:rsidR="00601306" w:rsidRPr="00984881">
        <w:rPr>
          <w:sz w:val="28"/>
          <w:szCs w:val="28"/>
          <w:rtl/>
        </w:rPr>
        <w:t>ﭼﻪ (</w:t>
      </w:r>
      <w:r>
        <w:rPr>
          <w:sz w:val="28"/>
          <w:szCs w:val="28"/>
          <w:rtl/>
        </w:rPr>
        <w:t xml:space="preserve"> </w:t>
      </w:r>
      <w:r w:rsidR="003A0DDA" w:rsidRPr="00984881">
        <w:rPr>
          <w:sz w:val="28"/>
          <w:szCs w:val="28"/>
          <w:rtl/>
        </w:rPr>
        <w:t>مُغ</w:t>
      </w:r>
      <w:r w:rsidR="00601306" w:rsidRPr="00984881">
        <w:rPr>
          <w:sz w:val="28"/>
          <w:szCs w:val="28"/>
          <w:rtl/>
        </w:rPr>
        <w:t xml:space="preserve"> ) ﻫﺎ و ﺁﺧﻮﻧﺪﻫﺎﻯ ﻗﺸﺮﻯ ﻫﺮﺩﻳﻦ ﻭﻣﺬﻫﺒﻰ</w:t>
      </w:r>
      <w:r w:rsidR="00BD77AA">
        <w:rPr>
          <w:sz w:val="28"/>
          <w:szCs w:val="28"/>
          <w:rtl/>
        </w:rPr>
        <w:t xml:space="preserve">، </w:t>
      </w:r>
      <w:r w:rsidR="00601306" w:rsidRPr="00984881">
        <w:rPr>
          <w:sz w:val="28"/>
          <w:szCs w:val="28"/>
          <w:rtl/>
        </w:rPr>
        <w:t>ﮐﻪ ﺯﺭﺩﺷﺘﻴﺎﻥ</w:t>
      </w:r>
      <w:r>
        <w:rPr>
          <w:sz w:val="28"/>
          <w:szCs w:val="28"/>
          <w:rtl/>
        </w:rPr>
        <w:t xml:space="preserve"> </w:t>
      </w:r>
      <w:r w:rsidR="00601306" w:rsidRPr="00984881">
        <w:rPr>
          <w:sz w:val="28"/>
          <w:szCs w:val="28"/>
          <w:rtl/>
        </w:rPr>
        <w:t>ﻗﺮﻳﺸﻰ ﻧﻴﺰ ﺩﺍﺷﺘﻨﺪ</w:t>
      </w:r>
      <w:r w:rsidR="00BD77AA">
        <w:rPr>
          <w:sz w:val="28"/>
          <w:szCs w:val="28"/>
          <w:rtl/>
        </w:rPr>
        <w:t xml:space="preserve">. </w:t>
      </w:r>
      <w:r w:rsidR="00601306" w:rsidRPr="00984881">
        <w:rPr>
          <w:sz w:val="28"/>
          <w:szCs w:val="28"/>
          <w:rtl/>
        </w:rPr>
        <w:t>ﺯﻳﺮﺍ ﮐﻌﺒﻪ</w:t>
      </w:r>
      <w:r>
        <w:rPr>
          <w:sz w:val="28"/>
          <w:szCs w:val="28"/>
          <w:rtl/>
        </w:rPr>
        <w:t xml:space="preserve"> </w:t>
      </w:r>
      <w:r w:rsidR="00601306" w:rsidRPr="00984881">
        <w:rPr>
          <w:sz w:val="28"/>
          <w:szCs w:val="28"/>
          <w:rtl/>
        </w:rPr>
        <w:t>ﺭﺍ</w:t>
      </w:r>
      <w:r>
        <w:rPr>
          <w:sz w:val="28"/>
          <w:szCs w:val="28"/>
          <w:rtl/>
        </w:rPr>
        <w:t xml:space="preserve"> </w:t>
      </w:r>
      <w:r w:rsidR="00601306" w:rsidRPr="00984881">
        <w:rPr>
          <w:sz w:val="28"/>
          <w:szCs w:val="28"/>
          <w:rtl/>
        </w:rPr>
        <w:t>ﻗﺮﺁﻥ( ﺑَﮑّﻪ) ﺟﺎﻳﮕﺎﻩ</w:t>
      </w:r>
      <w:r>
        <w:rPr>
          <w:sz w:val="28"/>
          <w:szCs w:val="28"/>
          <w:rtl/>
        </w:rPr>
        <w:t xml:space="preserve"> </w:t>
      </w:r>
      <w:r w:rsidR="00601306" w:rsidRPr="00984881">
        <w:rPr>
          <w:sz w:val="28"/>
          <w:szCs w:val="28"/>
          <w:rtl/>
        </w:rPr>
        <w:t>بَکاء و أشک ریزی</w:t>
      </w:r>
      <w:r>
        <w:rPr>
          <w:sz w:val="28"/>
          <w:szCs w:val="28"/>
          <w:rtl/>
        </w:rPr>
        <w:t xml:space="preserve"> </w:t>
      </w:r>
      <w:r w:rsidR="00CC77C6" w:rsidRPr="00984881">
        <w:rPr>
          <w:sz w:val="28"/>
          <w:szCs w:val="28"/>
          <w:rtl/>
        </w:rPr>
        <w:t>بَغ</w:t>
      </w:r>
      <w:r>
        <w:rPr>
          <w:sz w:val="28"/>
          <w:szCs w:val="28"/>
          <w:rtl/>
        </w:rPr>
        <w:t xml:space="preserve"> </w:t>
      </w:r>
      <w:r w:rsidR="00601306" w:rsidRPr="00984881">
        <w:rPr>
          <w:sz w:val="28"/>
          <w:szCs w:val="28"/>
          <w:rtl/>
        </w:rPr>
        <w:t>ﻫﺎی کامل شده الهی ﻭ ﺷﻬﺮ (ﻣَﮑّﻪ)</w:t>
      </w:r>
      <w:r>
        <w:rPr>
          <w:sz w:val="28"/>
          <w:szCs w:val="28"/>
          <w:rtl/>
        </w:rPr>
        <w:t xml:space="preserve"> </w:t>
      </w:r>
      <w:r w:rsidR="00601306" w:rsidRPr="00984881">
        <w:rPr>
          <w:sz w:val="28"/>
          <w:szCs w:val="28"/>
          <w:rtl/>
        </w:rPr>
        <w:t>بمعنی ﺍﻃﺮﺍﻑ ﮐﻌﺒﻪ ﺩﺭ ﻣﺴﺠﺪ ﺍﻟﺤﺮﺍﻡ ﺭﺍ</w:t>
      </w:r>
      <w:r>
        <w:rPr>
          <w:sz w:val="28"/>
          <w:szCs w:val="28"/>
          <w:rtl/>
        </w:rPr>
        <w:t xml:space="preserve"> </w:t>
      </w:r>
      <w:r w:rsidR="00601306" w:rsidRPr="00984881">
        <w:rPr>
          <w:sz w:val="28"/>
          <w:szCs w:val="28"/>
          <w:rtl/>
        </w:rPr>
        <w:t>ﻣیخواند</w:t>
      </w:r>
      <w:r w:rsidR="00394D6C" w:rsidRPr="00984881">
        <w:rPr>
          <w:rFonts w:hint="cs"/>
          <w:sz w:val="28"/>
          <w:szCs w:val="28"/>
          <w:rtl/>
        </w:rPr>
        <w:t xml:space="preserve"> </w:t>
      </w:r>
      <w:r w:rsidR="00601306" w:rsidRPr="00984881">
        <w:rPr>
          <w:sz w:val="28"/>
          <w:szCs w:val="28"/>
          <w:rtl/>
        </w:rPr>
        <w:t>و ﺟﺎﻳﮕﺎﻩ</w:t>
      </w:r>
      <w:r>
        <w:rPr>
          <w:sz w:val="28"/>
          <w:szCs w:val="28"/>
          <w:rtl/>
        </w:rPr>
        <w:t xml:space="preserve"> </w:t>
      </w:r>
      <w:r w:rsidR="003A0DDA" w:rsidRPr="00984881">
        <w:rPr>
          <w:sz w:val="28"/>
          <w:szCs w:val="28"/>
          <w:rtl/>
        </w:rPr>
        <w:t>مُغ</w:t>
      </w:r>
      <w:r w:rsidR="00601306" w:rsidRPr="00984881">
        <w:rPr>
          <w:sz w:val="28"/>
          <w:szCs w:val="28"/>
          <w:rtl/>
        </w:rPr>
        <w:t xml:space="preserve"> ﻫﺎ قشری</w:t>
      </w:r>
      <w:r>
        <w:rPr>
          <w:sz w:val="28"/>
          <w:szCs w:val="28"/>
          <w:rtl/>
        </w:rPr>
        <w:t xml:space="preserve"> </w:t>
      </w:r>
      <w:r w:rsidR="00601306" w:rsidRPr="00984881">
        <w:rPr>
          <w:sz w:val="28"/>
          <w:szCs w:val="28"/>
          <w:rtl/>
        </w:rPr>
        <w:t>غیر سالک و آخوندها ﻣﻴﮕﻮﻳﺪ</w:t>
      </w:r>
      <w:r w:rsidR="00BD77AA">
        <w:rPr>
          <w:sz w:val="28"/>
          <w:szCs w:val="28"/>
          <w:rtl/>
        </w:rPr>
        <w:t xml:space="preserve">. </w:t>
      </w:r>
      <w:r w:rsidR="00601306" w:rsidRPr="00984881">
        <w:rPr>
          <w:sz w:val="28"/>
          <w:szCs w:val="28"/>
          <w:rtl/>
        </w:rPr>
        <w:t>ﺯﻳﺮﺍ</w:t>
      </w:r>
      <w:r>
        <w:rPr>
          <w:sz w:val="28"/>
          <w:szCs w:val="28"/>
          <w:rtl/>
        </w:rPr>
        <w:t xml:space="preserve"> </w:t>
      </w:r>
      <w:r w:rsidR="00601306" w:rsidRPr="00984881">
        <w:rPr>
          <w:sz w:val="28"/>
          <w:szCs w:val="28"/>
          <w:rtl/>
        </w:rPr>
        <w:t>ﺳﺎﻟﮑﺎﻥ</w:t>
      </w:r>
      <w:r>
        <w:rPr>
          <w:sz w:val="28"/>
          <w:szCs w:val="28"/>
          <w:rtl/>
        </w:rPr>
        <w:t xml:space="preserve"> </w:t>
      </w:r>
      <w:r w:rsidR="00601306" w:rsidRPr="00984881">
        <w:rPr>
          <w:sz w:val="28"/>
          <w:szCs w:val="28"/>
          <w:rtl/>
        </w:rPr>
        <w:t>ﻧﻴﺰ ﻣﻌﻠﻮﻡ ﻧﻴﺴﺖ</w:t>
      </w:r>
      <w:r w:rsidR="00BD77AA">
        <w:rPr>
          <w:sz w:val="28"/>
          <w:szCs w:val="28"/>
          <w:rtl/>
        </w:rPr>
        <w:t xml:space="preserve">، </w:t>
      </w:r>
      <w:r w:rsidR="00601306" w:rsidRPr="00984881">
        <w:rPr>
          <w:sz w:val="28"/>
          <w:szCs w:val="28"/>
          <w:rtl/>
        </w:rPr>
        <w:t>ﮐﻪ ﺑﺨﻮﺍﻫﻨﺪ</w:t>
      </w:r>
      <w:r>
        <w:rPr>
          <w:sz w:val="28"/>
          <w:szCs w:val="28"/>
          <w:rtl/>
        </w:rPr>
        <w:t xml:space="preserve"> </w:t>
      </w:r>
      <w:r w:rsidR="00601306" w:rsidRPr="00984881">
        <w:rPr>
          <w:sz w:val="28"/>
          <w:szCs w:val="28"/>
          <w:rtl/>
        </w:rPr>
        <w:t>ﻳﺎ ﺑﺘﻮﺍﻧﻨﺪ</w:t>
      </w:r>
      <w:r>
        <w:rPr>
          <w:sz w:val="28"/>
          <w:szCs w:val="28"/>
          <w:rtl/>
        </w:rPr>
        <w:t xml:space="preserve"> </w:t>
      </w:r>
      <w:r w:rsidR="00601306" w:rsidRPr="00984881">
        <w:rPr>
          <w:sz w:val="28"/>
          <w:szCs w:val="28"/>
          <w:rtl/>
        </w:rPr>
        <w:t>ﺑﻨﻬﺎﻳﺖ ﺳﻠﻮﻙ</w:t>
      </w:r>
      <w:r>
        <w:rPr>
          <w:sz w:val="28"/>
          <w:szCs w:val="28"/>
          <w:rtl/>
        </w:rPr>
        <w:t xml:space="preserve"> </w:t>
      </w:r>
      <w:r w:rsidR="00601306" w:rsidRPr="00984881">
        <w:rPr>
          <w:sz w:val="28"/>
          <w:szCs w:val="28"/>
          <w:rtl/>
        </w:rPr>
        <w:t xml:space="preserve">ﺍﻟﻬﻰ ﻭ ﻧﺠﺎﺕ ﺑﺮﺳﻨﺪ </w:t>
      </w:r>
      <w:r w:rsidR="00BD77AA">
        <w:rPr>
          <w:sz w:val="28"/>
          <w:szCs w:val="28"/>
          <w:rtl/>
        </w:rPr>
        <w:t xml:space="preserve">، </w:t>
      </w:r>
      <w:r w:rsidR="00601306" w:rsidRPr="00984881">
        <w:rPr>
          <w:sz w:val="28"/>
          <w:szCs w:val="28"/>
          <w:rtl/>
        </w:rPr>
        <w:t>ﻭﺗﺮﻙ</w:t>
      </w:r>
      <w:r>
        <w:rPr>
          <w:sz w:val="28"/>
          <w:szCs w:val="28"/>
          <w:rtl/>
        </w:rPr>
        <w:t xml:space="preserve"> </w:t>
      </w:r>
      <w:r w:rsidR="00601306" w:rsidRPr="00984881">
        <w:rPr>
          <w:sz w:val="28"/>
          <w:szCs w:val="28"/>
          <w:rtl/>
        </w:rPr>
        <w:t>ﺻﻠﺎﺕ ﻭ ﺍﺭﺗﺒﺎﻁ</w:t>
      </w:r>
      <w:r>
        <w:rPr>
          <w:sz w:val="28"/>
          <w:szCs w:val="28"/>
          <w:rtl/>
        </w:rPr>
        <w:t xml:space="preserve"> </w:t>
      </w:r>
      <w:r w:rsidR="00601306" w:rsidRPr="00984881">
        <w:rPr>
          <w:sz w:val="28"/>
          <w:szCs w:val="28"/>
          <w:rtl/>
        </w:rPr>
        <w:t>ﺑﺎ ﻭﻟﺎﻳﺖ</w:t>
      </w:r>
      <w:r>
        <w:rPr>
          <w:sz w:val="28"/>
          <w:szCs w:val="28"/>
          <w:rtl/>
        </w:rPr>
        <w:t xml:space="preserve"> </w:t>
      </w:r>
      <w:r w:rsidR="00601306" w:rsidRPr="00984881">
        <w:rPr>
          <w:sz w:val="28"/>
          <w:szCs w:val="28"/>
          <w:rtl/>
        </w:rPr>
        <w:t>ﻧﻨﻤﺎﻳﻨﺪ</w:t>
      </w:r>
      <w:r w:rsidR="00BD77AA">
        <w:rPr>
          <w:sz w:val="28"/>
          <w:szCs w:val="28"/>
          <w:rtl/>
        </w:rPr>
        <w:t xml:space="preserve">. </w:t>
      </w:r>
      <w:r w:rsidR="00601306" w:rsidRPr="00984881">
        <w:rPr>
          <w:sz w:val="28"/>
          <w:szCs w:val="28"/>
          <w:rtl/>
        </w:rPr>
        <w:t>ﺍﻟﺒﺘﻪ ﺳﺎﻟﻚ ﺑﺎ ﺧﺒﺮ ﺍﺯ ﺭﺍﻩ ﻭ ﺭﺳﻢ ﻣﻨﺎﺯﻝ ﻫﻔﺘﮕﺎﻧﻪ ﺳﻠﻮﻙ ﻭ ﺍﺣﻮﺍﻝ ﻭ ﻣﻘﺮﺭﺍﺕ ﺁﻥ ﻧﻴﺴﺖ</w:t>
      </w:r>
      <w:r w:rsidR="00BD77AA">
        <w:rPr>
          <w:sz w:val="28"/>
          <w:szCs w:val="28"/>
          <w:rtl/>
        </w:rPr>
        <w:t xml:space="preserve">، </w:t>
      </w:r>
      <w:r w:rsidR="00601306" w:rsidRPr="00984881">
        <w:rPr>
          <w:sz w:val="28"/>
          <w:szCs w:val="28"/>
          <w:rtl/>
        </w:rPr>
        <w:t>ﮐﻪ</w:t>
      </w:r>
      <w:r>
        <w:rPr>
          <w:sz w:val="28"/>
          <w:szCs w:val="28"/>
          <w:rtl/>
        </w:rPr>
        <w:t xml:space="preserve"> </w:t>
      </w:r>
      <w:r w:rsidR="00601306" w:rsidRPr="00984881">
        <w:rPr>
          <w:sz w:val="28"/>
          <w:szCs w:val="28"/>
          <w:rtl/>
        </w:rPr>
        <w:t>ﭘﻴﺮ ﺍﻟﻬﻰ ﻣﻴﺨﻮﺍﻫﺪ</w:t>
      </w:r>
      <w:r w:rsidR="00BD77AA">
        <w:rPr>
          <w:sz w:val="28"/>
          <w:szCs w:val="28"/>
          <w:rtl/>
        </w:rPr>
        <w:t xml:space="preserve">. </w:t>
      </w:r>
      <w:r w:rsidR="00601306" w:rsidRPr="00984881">
        <w:rPr>
          <w:sz w:val="28"/>
          <w:szCs w:val="28"/>
          <w:rtl/>
        </w:rPr>
        <w:t>ﮐﻪ ﻭﻯ ﺗﻨﻬﺎ ﺩﺍﻧﺎﻯ ﺑﺎ ﺧﺒﺮ ﺍﺯ ﺭﺍﻩ ﺍﻟﻬﻰ میداند</w:t>
      </w:r>
      <w:r w:rsidR="00BD77AA">
        <w:rPr>
          <w:sz w:val="28"/>
          <w:szCs w:val="28"/>
          <w:rtl/>
        </w:rPr>
        <w:t xml:space="preserve">. </w:t>
      </w:r>
      <w:r w:rsidR="00601306" w:rsidRPr="00984881">
        <w:rPr>
          <w:sz w:val="28"/>
          <w:szCs w:val="28"/>
          <w:rtl/>
        </w:rPr>
        <w:t>زیرا ﭘﻴﺮ ﻗﺒﻠﺎ ﻧﻴﺰ ﺭﺍﻫﻨﻤﺎﺋﻰ ﺍﻟﻬﻰ ﺩﺍﺷﺘﻪ</w:t>
      </w:r>
      <w:r w:rsidR="00BD77AA">
        <w:rPr>
          <w:sz w:val="28"/>
          <w:szCs w:val="28"/>
          <w:rtl/>
        </w:rPr>
        <w:t xml:space="preserve">، </w:t>
      </w:r>
      <w:r w:rsidR="00601306" w:rsidRPr="00984881">
        <w:rPr>
          <w:sz w:val="28"/>
          <w:szCs w:val="28"/>
          <w:rtl/>
        </w:rPr>
        <w:t>که</w:t>
      </w:r>
      <w:r>
        <w:rPr>
          <w:sz w:val="28"/>
          <w:szCs w:val="28"/>
          <w:rtl/>
        </w:rPr>
        <w:t xml:space="preserve"> </w:t>
      </w:r>
      <w:r w:rsidR="00601306" w:rsidRPr="00984881">
        <w:rPr>
          <w:sz w:val="28"/>
          <w:szCs w:val="28"/>
          <w:rtl/>
        </w:rPr>
        <w:t>ﺳﭙس ﺑﺤﻘﻴﻘﺖ ﺍﻟﻬﻰ ﻭ ﺷﻬﻮﺩ ﺭﺑّﺎﻧﻰ</w:t>
      </w:r>
      <w:r>
        <w:rPr>
          <w:sz w:val="28"/>
          <w:szCs w:val="28"/>
          <w:rtl/>
        </w:rPr>
        <w:t xml:space="preserve"> </w:t>
      </w:r>
      <w:r w:rsidR="00601306" w:rsidRPr="00984881">
        <w:rPr>
          <w:sz w:val="28"/>
          <w:szCs w:val="28"/>
          <w:rtl/>
        </w:rPr>
        <w:t>ﻧﻮﺭﻗﺎﺋﻢ</w:t>
      </w:r>
      <w:r>
        <w:rPr>
          <w:sz w:val="28"/>
          <w:szCs w:val="28"/>
          <w:rtl/>
        </w:rPr>
        <w:t xml:space="preserve"> </w:t>
      </w:r>
      <w:r w:rsidR="00661646" w:rsidRPr="00984881">
        <w:rPr>
          <w:sz w:val="28"/>
          <w:szCs w:val="28"/>
          <w:rtl/>
        </w:rPr>
        <w:t>ربّ</w:t>
      </w:r>
      <w:r w:rsidR="00601306" w:rsidRPr="00984881">
        <w:rPr>
          <w:sz w:val="28"/>
          <w:szCs w:val="28"/>
          <w:rtl/>
        </w:rPr>
        <w:t xml:space="preserve"> ﺍﻟﻨﻮﻉ ﺑﺸﺮﻯ ﺭﺳﻴﺪﻩ ﺍﺳﺖ</w:t>
      </w:r>
      <w:r w:rsidR="00BD77AA">
        <w:rPr>
          <w:sz w:val="28"/>
          <w:szCs w:val="28"/>
          <w:rtl/>
        </w:rPr>
        <w:t xml:space="preserve">. </w:t>
      </w:r>
      <w:r w:rsidR="00601306" w:rsidRPr="00984881">
        <w:rPr>
          <w:sz w:val="28"/>
          <w:szCs w:val="28"/>
          <w:rtl/>
        </w:rPr>
        <w:t>ﮐﻪ ﺷﺎﻳﺪ</w:t>
      </w:r>
      <w:r>
        <w:rPr>
          <w:sz w:val="28"/>
          <w:szCs w:val="28"/>
          <w:rtl/>
        </w:rPr>
        <w:t xml:space="preserve"> </w:t>
      </w:r>
      <w:r w:rsidR="00601306" w:rsidRPr="00984881">
        <w:rPr>
          <w:sz w:val="28"/>
          <w:szCs w:val="28"/>
          <w:rtl/>
        </w:rPr>
        <w:t>ﺩﺭ ﺍﻳﻦ ﺑﻴﺖ</w:t>
      </w:r>
      <w:r>
        <w:rPr>
          <w:sz w:val="28"/>
          <w:szCs w:val="28"/>
          <w:rtl/>
        </w:rPr>
        <w:t xml:space="preserve"> </w:t>
      </w:r>
      <w:r w:rsidR="00601306" w:rsidRPr="00984881">
        <w:rPr>
          <w:sz w:val="28"/>
          <w:szCs w:val="28"/>
          <w:rtl/>
        </w:rPr>
        <w:t>ﺷﻌﺮﻯ (ﻧﺒﻮﺩ ﺯﺭﺍﻩ ﻭ ﺭﺳﻢ ﻣﻨﺰﻟﻬﺎ)ﺩﺭﺳﺖ ﺑﺎﺷﺪ</w:t>
      </w:r>
      <w:r w:rsidR="00BD77AA">
        <w:rPr>
          <w:sz w:val="28"/>
          <w:szCs w:val="28"/>
          <w:rtl/>
        </w:rPr>
        <w:t xml:space="preserve">. </w:t>
      </w:r>
      <w:r w:rsidR="00601306" w:rsidRPr="00984881">
        <w:rPr>
          <w:sz w:val="28"/>
          <w:szCs w:val="28"/>
          <w:rtl/>
        </w:rPr>
        <w:t>ﻣﻨﺰﻝ ﺟﺎﻯ ﺗﻮﻗّﻒ ﻣﻮﻗّﺖ ﺩﺭ ﻳﻚ</w:t>
      </w:r>
      <w:r>
        <w:rPr>
          <w:sz w:val="28"/>
          <w:szCs w:val="28"/>
          <w:rtl/>
        </w:rPr>
        <w:t xml:space="preserve"> </w:t>
      </w:r>
      <w:r w:rsidR="00601306" w:rsidRPr="00984881">
        <w:rPr>
          <w:sz w:val="28"/>
          <w:szCs w:val="28"/>
          <w:rtl/>
        </w:rPr>
        <w:t>ﺳﻔﺮ ﻃﻮﻟﺎﻧﻰ ﺍﺳﺖ ﮐﻪ ﺍﺳﺘﺮﺍﺣﺘﻰ ﺩﺭ ﻫﺮ ﻣﻨﺰﻝ</w:t>
      </w:r>
      <w:r>
        <w:rPr>
          <w:sz w:val="28"/>
          <w:szCs w:val="28"/>
          <w:rtl/>
        </w:rPr>
        <w:t xml:space="preserve"> </w:t>
      </w:r>
      <w:r w:rsidR="00601306" w:rsidRPr="00984881">
        <w:rPr>
          <w:sz w:val="28"/>
          <w:szCs w:val="28"/>
          <w:rtl/>
        </w:rPr>
        <w:t>ﻣﻴﺸﻮﺩ</w:t>
      </w:r>
      <w:r w:rsidR="00BD77AA">
        <w:rPr>
          <w:sz w:val="28"/>
          <w:szCs w:val="28"/>
          <w:rtl/>
        </w:rPr>
        <w:t xml:space="preserve">. </w:t>
      </w:r>
      <w:r w:rsidR="00601306" w:rsidRPr="00984881">
        <w:rPr>
          <w:sz w:val="28"/>
          <w:szCs w:val="28"/>
          <w:rtl/>
        </w:rPr>
        <w:t>ﻭ ﺳﺎﻟﻚ</w:t>
      </w:r>
      <w:r>
        <w:rPr>
          <w:sz w:val="28"/>
          <w:szCs w:val="28"/>
          <w:rtl/>
        </w:rPr>
        <w:t xml:space="preserve"> </w:t>
      </w:r>
      <w:r w:rsidR="00601306" w:rsidRPr="00984881">
        <w:rPr>
          <w:sz w:val="28"/>
          <w:szCs w:val="28"/>
          <w:rtl/>
        </w:rPr>
        <w:t>ﺩﺭﻫﺮ ﻳﻚ ﺍﺯ ﻣﺮﺍﺗﺐ</w:t>
      </w:r>
      <w:r>
        <w:rPr>
          <w:sz w:val="28"/>
          <w:szCs w:val="28"/>
          <w:rtl/>
        </w:rPr>
        <w:t xml:space="preserve"> </w:t>
      </w:r>
      <w:r w:rsidR="00601306" w:rsidRPr="00984881">
        <w:rPr>
          <w:sz w:val="28"/>
          <w:szCs w:val="28"/>
          <w:rtl/>
        </w:rPr>
        <w:t>ﺷﻬﻮﺩﻯ ﻫﻔﺘﮕﺎﻧﻪ ﺧﻮﺩ ﺗﻮﻗّﻔﻰ ﺩﺍﺭﺩ</w:t>
      </w:r>
      <w:r w:rsidR="00BD77AA">
        <w:rPr>
          <w:sz w:val="28"/>
          <w:szCs w:val="28"/>
          <w:rtl/>
        </w:rPr>
        <w:t xml:space="preserve">، </w:t>
      </w:r>
      <w:r w:rsidR="00601306" w:rsidRPr="00984881">
        <w:rPr>
          <w:sz w:val="28"/>
          <w:szCs w:val="28"/>
          <w:rtl/>
        </w:rPr>
        <w:t>ﺗﺎ ﺃﺟﻞ ﻫﺎ ﻭ ﺷﺮﺍﻳﻂ ﻟﺎﺯﻡ ﻭ ﮐﺎﻓﻰ ﺭﺍ ﺑﺮﺍﻯ ﺗﻌﺎﻟﻰ ﺑﻌﺪﻯ</w:t>
      </w:r>
      <w:r w:rsidR="00BD77AA">
        <w:rPr>
          <w:sz w:val="28"/>
          <w:szCs w:val="28"/>
          <w:rtl/>
        </w:rPr>
        <w:t xml:space="preserve">، </w:t>
      </w:r>
      <w:r w:rsidR="009732B0" w:rsidRPr="00984881">
        <w:rPr>
          <w:sz w:val="28"/>
          <w:szCs w:val="28"/>
          <w:rtl/>
        </w:rPr>
        <w:t>حَدّ</w:t>
      </w:r>
      <w:r>
        <w:rPr>
          <w:sz w:val="28"/>
          <w:szCs w:val="28"/>
          <w:rtl/>
        </w:rPr>
        <w:t xml:space="preserve"> </w:t>
      </w:r>
      <w:r w:rsidR="00601306" w:rsidRPr="00984881">
        <w:rPr>
          <w:sz w:val="28"/>
          <w:szCs w:val="28"/>
          <w:rtl/>
        </w:rPr>
        <w:t>ﺃﻗﻞ ﺗﺎ ﺳﻄﺢ (ﺣﺘّﻰ ﺃﻋﻠﻢ) ﺧﺪﺍﻭﻧﺪ ﺩﺭ(ﺷﺮﻁ</w:t>
      </w:r>
      <w:r>
        <w:rPr>
          <w:sz w:val="28"/>
          <w:szCs w:val="28"/>
          <w:rtl/>
        </w:rPr>
        <w:t xml:space="preserve"> </w:t>
      </w:r>
      <w:r w:rsidR="00601306" w:rsidRPr="00984881">
        <w:rPr>
          <w:sz w:val="28"/>
          <w:szCs w:val="28"/>
          <w:rtl/>
        </w:rPr>
        <w:t>ﮐﺎﻓﻰ) ﺗﺄﻣﻴﻦ ﻧﻤﺎﻳﺪ</w:t>
      </w:r>
      <w:r w:rsidR="00BD77AA">
        <w:rPr>
          <w:sz w:val="28"/>
          <w:szCs w:val="28"/>
          <w:rtl/>
        </w:rPr>
        <w:t xml:space="preserve">. </w:t>
      </w:r>
      <w:r w:rsidR="00601306" w:rsidRPr="00984881">
        <w:rPr>
          <w:sz w:val="28"/>
          <w:szCs w:val="28"/>
          <w:rtl/>
        </w:rPr>
        <w:t>ﻭ ﺍﻟّﺎ ﻫﻤﻪ ﺳﺎﻟﮑﺎﻥ ﺑﻬﻤﻪ ﻣﺮﺍﺗﺐ</w:t>
      </w:r>
      <w:r>
        <w:rPr>
          <w:sz w:val="28"/>
          <w:szCs w:val="28"/>
          <w:rtl/>
        </w:rPr>
        <w:t xml:space="preserve"> </w:t>
      </w:r>
      <w:r w:rsidR="00601306" w:rsidRPr="00984881">
        <w:rPr>
          <w:sz w:val="28"/>
          <w:szCs w:val="28"/>
          <w:rtl/>
        </w:rPr>
        <w:t>ﺷﻬﻮﺩﻯ در یک تولد بشری ﻧﻤﻰ ﺭﺳﻨﺪ</w:t>
      </w:r>
      <w:r w:rsidR="00BD77AA">
        <w:rPr>
          <w:sz w:val="28"/>
          <w:szCs w:val="28"/>
          <w:rtl/>
        </w:rPr>
        <w:t xml:space="preserve">. </w:t>
      </w:r>
      <w:r w:rsidR="00601306" w:rsidRPr="00984881">
        <w:rPr>
          <w:sz w:val="28"/>
          <w:szCs w:val="28"/>
          <w:rtl/>
        </w:rPr>
        <w:t>ﻭ ﺳﺎﻟﻚ ﺑﺎ ﺗﻤﺎﻡ</w:t>
      </w:r>
      <w:r>
        <w:rPr>
          <w:sz w:val="28"/>
          <w:szCs w:val="28"/>
          <w:rtl/>
        </w:rPr>
        <w:t xml:space="preserve"> </w:t>
      </w:r>
      <w:r w:rsidR="00601306" w:rsidRPr="00984881">
        <w:rPr>
          <w:sz w:val="28"/>
          <w:szCs w:val="28"/>
          <w:rtl/>
        </w:rPr>
        <w:t>ﺳﻮﺍﺑﻖ ﺍﻟﻬﻰ ﺧﻮﺩ ﺍﺯ ﺗﻮﻟﺪﺍﺕ ﺑﺸﺮﻯ ﭘﻴﺸﻴﻦ</w:t>
      </w:r>
      <w:r w:rsidR="00BD77AA">
        <w:rPr>
          <w:sz w:val="28"/>
          <w:szCs w:val="28"/>
          <w:rtl/>
        </w:rPr>
        <w:t xml:space="preserve">، </w:t>
      </w:r>
      <w:r w:rsidR="00601306" w:rsidRPr="00984881">
        <w:rPr>
          <w:sz w:val="28"/>
          <w:szCs w:val="28"/>
          <w:rtl/>
        </w:rPr>
        <w:t>ﻭ ﺩﺭﻫﺮ ﺗﻮﻟﺪﻯ ﺑﺸﺮﻯ ﺧﻮﺩ</w:t>
      </w:r>
      <w:r w:rsidR="00BD77AA">
        <w:rPr>
          <w:sz w:val="28"/>
          <w:szCs w:val="28"/>
          <w:rtl/>
        </w:rPr>
        <w:t xml:space="preserve">، </w:t>
      </w:r>
      <w:r w:rsidR="00601306" w:rsidRPr="00984881">
        <w:rPr>
          <w:sz w:val="28"/>
          <w:szCs w:val="28"/>
          <w:rtl/>
        </w:rPr>
        <w:t>ﺿﻤﻦ ﺗﺠﺪﻳﺪ ﺷﻬﻮﺩﻫﺎﻯ ﭘﻴﺸﻴﻦ</w:t>
      </w:r>
      <w:r w:rsidR="00BD77AA">
        <w:rPr>
          <w:sz w:val="28"/>
          <w:szCs w:val="28"/>
          <w:rtl/>
        </w:rPr>
        <w:t xml:space="preserve">، </w:t>
      </w:r>
      <w:r w:rsidR="00601306" w:rsidRPr="00984881">
        <w:rPr>
          <w:sz w:val="28"/>
          <w:szCs w:val="28"/>
          <w:rtl/>
        </w:rPr>
        <w:t>ﺗﻨﻬﺎ ﺑﻴﻚ ﺷﻬﻮﺩ ﺟﺪﻳﺪﻯ ﻣﻴﺮﺳﺪ</w:t>
      </w:r>
      <w:r w:rsidR="00BD77AA">
        <w:rPr>
          <w:sz w:val="28"/>
          <w:szCs w:val="28"/>
          <w:rtl/>
        </w:rPr>
        <w:t xml:space="preserve">. </w:t>
      </w:r>
      <w:r w:rsidR="00601306" w:rsidRPr="00984881">
        <w:rPr>
          <w:sz w:val="28"/>
          <w:szCs w:val="28"/>
          <w:rtl/>
        </w:rPr>
        <w:t xml:space="preserve">ﻭ ﺑﻴش ﺍﺯ ﺁﻥ ﮐﺮﺍﻣﺎﺕ ﺑﺎﻟﻔﻌﻞ ﻭ </w:t>
      </w:r>
      <w:r w:rsidR="008E00C3" w:rsidRPr="00984881">
        <w:rPr>
          <w:sz w:val="28"/>
          <w:szCs w:val="28"/>
          <w:rtl/>
        </w:rPr>
        <w:t>بالقوّه</w:t>
      </w:r>
      <w:r>
        <w:rPr>
          <w:sz w:val="28"/>
          <w:szCs w:val="28"/>
          <w:rtl/>
        </w:rPr>
        <w:t xml:space="preserve"> </w:t>
      </w:r>
      <w:r w:rsidR="00601306" w:rsidRPr="00984881">
        <w:rPr>
          <w:sz w:val="28"/>
          <w:szCs w:val="28"/>
          <w:rtl/>
        </w:rPr>
        <w:t>ﺑﺮﺍﻯ ﺗﻮﻟﺪ ﻓﻌﻠﻰ ﺭﺍ ﻧﺪﺍﺭﺩ</w:t>
      </w:r>
      <w:r w:rsidR="00BD77AA">
        <w:rPr>
          <w:sz w:val="28"/>
          <w:szCs w:val="28"/>
          <w:rtl/>
        </w:rPr>
        <w:t xml:space="preserve">. </w:t>
      </w:r>
      <w:r w:rsidR="00601306" w:rsidRPr="00984881">
        <w:rPr>
          <w:sz w:val="28"/>
          <w:szCs w:val="28"/>
          <w:rtl/>
        </w:rPr>
        <w:t>ﻟﺬﺍ ﺩﺭ ﻧﺴﺦ ﺑﻬﺘﺮ ﺑﺸﺮﻯ</w:t>
      </w:r>
      <w:r w:rsidR="00BD77AA">
        <w:rPr>
          <w:sz w:val="28"/>
          <w:szCs w:val="28"/>
          <w:rtl/>
        </w:rPr>
        <w:t xml:space="preserve">، </w:t>
      </w:r>
      <w:r w:rsidR="00601306" w:rsidRPr="00984881">
        <w:rPr>
          <w:sz w:val="28"/>
          <w:szCs w:val="28"/>
          <w:rtl/>
        </w:rPr>
        <w:t>ﭘس</w:t>
      </w:r>
      <w:r>
        <w:rPr>
          <w:sz w:val="28"/>
          <w:szCs w:val="28"/>
          <w:rtl/>
        </w:rPr>
        <w:t xml:space="preserve"> </w:t>
      </w:r>
      <w:r w:rsidR="00601306" w:rsidRPr="00984881">
        <w:rPr>
          <w:sz w:val="28"/>
          <w:szCs w:val="28"/>
          <w:rtl/>
        </w:rPr>
        <w:t>ﺍﺯ ﻣﺮﮒ ﺑﺎﺯ ﺑﺠﻬﺎﻥ ﻣﺘﻮﻟﺪ ﻣﻴﮕﺮﺩﺩ</w:t>
      </w:r>
      <w:r w:rsidR="00BD77AA">
        <w:rPr>
          <w:sz w:val="28"/>
          <w:szCs w:val="28"/>
          <w:rtl/>
        </w:rPr>
        <w:t xml:space="preserve">. </w:t>
      </w:r>
      <w:r w:rsidR="00601306" w:rsidRPr="00984881">
        <w:rPr>
          <w:sz w:val="28"/>
          <w:szCs w:val="28"/>
          <w:rtl/>
        </w:rPr>
        <w:t>ﮐﻪ ﺑﺎﺭﺩﻳﮕﺮ</w:t>
      </w:r>
      <w:r w:rsidR="00BD77AA">
        <w:rPr>
          <w:sz w:val="28"/>
          <w:szCs w:val="28"/>
          <w:rtl/>
        </w:rPr>
        <w:t xml:space="preserve">، </w:t>
      </w:r>
      <w:r w:rsidR="00601306" w:rsidRPr="00984881">
        <w:rPr>
          <w:sz w:val="28"/>
          <w:szCs w:val="28"/>
          <w:rtl/>
        </w:rPr>
        <w:t>ﺍﮔﺮ ﺁﻥ ﺑﺎﺭ ﻧﻴﺰ</w:t>
      </w:r>
      <w:r>
        <w:rPr>
          <w:sz w:val="28"/>
          <w:szCs w:val="28"/>
          <w:rtl/>
        </w:rPr>
        <w:t xml:space="preserve"> </w:t>
      </w:r>
      <w:r w:rsidR="00601306" w:rsidRPr="00984881">
        <w:rPr>
          <w:sz w:val="28"/>
          <w:szCs w:val="28"/>
          <w:rtl/>
        </w:rPr>
        <w:t>ﺑﺨﻮﺍﻫﺪ ﺳﻠﻮﻙ ﺍﻟﻬﻰ ﮐﻨﺪ</w:t>
      </w:r>
      <w:r w:rsidR="00BD77AA">
        <w:rPr>
          <w:sz w:val="28"/>
          <w:szCs w:val="28"/>
          <w:rtl/>
        </w:rPr>
        <w:t xml:space="preserve">، </w:t>
      </w:r>
      <w:r w:rsidR="00601306" w:rsidRPr="00984881">
        <w:rPr>
          <w:sz w:val="28"/>
          <w:szCs w:val="28"/>
          <w:rtl/>
        </w:rPr>
        <w:t>ﻋﻘﻞ ﻭ ﺻﺒﺮ ﻭ ﻋﺸﻖ ﻭ ﺍﺭﺍﺩﻩ ﻟﺎﺯﻡ ﺭﺍ ﺩﺍﺷﺘﻪ ﺑﺎﺷﺪ</w:t>
      </w:r>
      <w:r w:rsidR="00BD77AA">
        <w:rPr>
          <w:sz w:val="28"/>
          <w:szCs w:val="28"/>
          <w:rtl/>
        </w:rPr>
        <w:t xml:space="preserve">. </w:t>
      </w:r>
      <w:r w:rsidR="00601306" w:rsidRPr="00984881">
        <w:rPr>
          <w:sz w:val="28"/>
          <w:szCs w:val="28"/>
          <w:rtl/>
        </w:rPr>
        <w:t>ﺗﺎ ﭘس ﺍﺯ ﺗﺠﺪﻳﺪ ﺷﻬﻮﺩ ﻫﺎﻯ ﭘﻴﺸﻴﻦ</w:t>
      </w:r>
      <w:r w:rsidR="00BD77AA">
        <w:rPr>
          <w:sz w:val="28"/>
          <w:szCs w:val="28"/>
          <w:rtl/>
        </w:rPr>
        <w:t xml:space="preserve">، </w:t>
      </w:r>
      <w:r w:rsidR="00601306" w:rsidRPr="00984881">
        <w:rPr>
          <w:sz w:val="28"/>
          <w:szCs w:val="28"/>
          <w:rtl/>
        </w:rPr>
        <w:t>آنگاه ﺑﻴﻚ</w:t>
      </w:r>
      <w:r>
        <w:rPr>
          <w:sz w:val="28"/>
          <w:szCs w:val="28"/>
          <w:rtl/>
        </w:rPr>
        <w:t xml:space="preserve"> </w:t>
      </w:r>
      <w:r w:rsidR="00601306" w:rsidRPr="00984881">
        <w:rPr>
          <w:sz w:val="28"/>
          <w:szCs w:val="28"/>
          <w:rtl/>
        </w:rPr>
        <w:t>ﺷﻬﻮﺩ ﺟﺪﻳﺪﻯ ﺑﺮﺳﺪ</w:t>
      </w:r>
      <w:r w:rsidR="00BD77AA">
        <w:rPr>
          <w:sz w:val="28"/>
          <w:szCs w:val="28"/>
          <w:rtl/>
        </w:rPr>
        <w:t xml:space="preserve">. </w:t>
      </w:r>
      <w:r w:rsidR="00601306" w:rsidRPr="00984881">
        <w:rPr>
          <w:sz w:val="28"/>
          <w:szCs w:val="28"/>
          <w:rtl/>
        </w:rPr>
        <w:t>ﻭ ﻟﺬﺍ ﭘﻴﺎﻣﺒﺮ ﺍﻭﻟﻴﺎﻯ ﺍﻟﻬﻰ ﻃﺮﻳﻘﺖ</w:t>
      </w:r>
      <w:r>
        <w:rPr>
          <w:sz w:val="28"/>
          <w:szCs w:val="28"/>
          <w:rtl/>
        </w:rPr>
        <w:t xml:space="preserve"> </w:t>
      </w:r>
      <w:r w:rsidR="00601306" w:rsidRPr="00984881">
        <w:rPr>
          <w:sz w:val="28"/>
          <w:szCs w:val="28"/>
          <w:rtl/>
        </w:rPr>
        <w:t>ﺧﻮﺩﺭﺍ ﮐﻪ ﺑﺨﻠﻖ</w:t>
      </w:r>
      <w:r>
        <w:rPr>
          <w:sz w:val="28"/>
          <w:szCs w:val="28"/>
          <w:rtl/>
        </w:rPr>
        <w:t xml:space="preserve"> </w:t>
      </w:r>
      <w:r w:rsidR="00601306" w:rsidRPr="00984881">
        <w:rPr>
          <w:sz w:val="28"/>
          <w:szCs w:val="28"/>
          <w:rtl/>
        </w:rPr>
        <w:t>ﺑﺎﺯﮔﺸﺘﻪ ﺍﻧﺪ</w:t>
      </w:r>
      <w:r w:rsidR="00BD77AA">
        <w:rPr>
          <w:sz w:val="28"/>
          <w:szCs w:val="28"/>
          <w:rtl/>
        </w:rPr>
        <w:t xml:space="preserve">، </w:t>
      </w:r>
      <w:r w:rsidR="00601306" w:rsidRPr="00984881">
        <w:rPr>
          <w:sz w:val="28"/>
          <w:szCs w:val="28"/>
          <w:rtl/>
        </w:rPr>
        <w:t>ﻭ ﺑﻘﻮﻝ</w:t>
      </w:r>
      <w:r>
        <w:rPr>
          <w:sz w:val="28"/>
          <w:szCs w:val="28"/>
          <w:rtl/>
        </w:rPr>
        <w:t xml:space="preserve"> </w:t>
      </w:r>
      <w:r w:rsidR="00601306" w:rsidRPr="00984881">
        <w:rPr>
          <w:sz w:val="28"/>
          <w:szCs w:val="28"/>
          <w:rtl/>
        </w:rPr>
        <w:t xml:space="preserve">ﭘﻴﺎﻣﺒﺮ ﻧﻴﺰ ﺩﺭ ﻫﺮ ﺯﻣﺎﻥ </w:t>
      </w:r>
      <w:r w:rsidR="00601306" w:rsidRPr="00984881">
        <w:rPr>
          <w:sz w:val="28"/>
          <w:szCs w:val="28"/>
          <w:rtl/>
          <w:lang w:bidi="fa-IR"/>
        </w:rPr>
        <w:t>۳۱۳ ﻧﻔﺮ ﺁﻧﻬﺎ</w:t>
      </w:r>
      <w:r>
        <w:rPr>
          <w:sz w:val="28"/>
          <w:szCs w:val="28"/>
          <w:rtl/>
          <w:lang w:bidi="fa-IR"/>
        </w:rPr>
        <w:t xml:space="preserve"> </w:t>
      </w:r>
      <w:r w:rsidR="00601306" w:rsidRPr="00984881">
        <w:rPr>
          <w:sz w:val="28"/>
          <w:szCs w:val="28"/>
          <w:rtl/>
          <w:lang w:bidi="fa-IR"/>
        </w:rPr>
        <w:t>همیشه ﺯﻧﺪﻩ ﻫﺴﺘﻨﺪ</w:t>
      </w:r>
      <w:r w:rsidR="00BD77AA">
        <w:rPr>
          <w:sz w:val="28"/>
          <w:szCs w:val="28"/>
          <w:rtl/>
        </w:rPr>
        <w:t xml:space="preserve">، </w:t>
      </w:r>
      <w:r w:rsidR="00601306" w:rsidRPr="00984881">
        <w:rPr>
          <w:sz w:val="28"/>
          <w:szCs w:val="28"/>
          <w:rtl/>
        </w:rPr>
        <w:t>و هر یک ﻫﻤﺎﻥ برتر در م قام الهی ﺃﻧﺒﻴﺎﻯ ﻗﺒﻠﻰ ﭼﻮﻥ ﻣﻮﺳﻰ ﻭ ﻋﻴﺴﻰ ﻭ ﺯﺭﺩﺷﺖ</w:t>
      </w:r>
      <w:r>
        <w:rPr>
          <w:sz w:val="28"/>
          <w:szCs w:val="28"/>
          <w:rtl/>
        </w:rPr>
        <w:t xml:space="preserve"> </w:t>
      </w:r>
      <w:r w:rsidR="00601306" w:rsidRPr="00984881">
        <w:rPr>
          <w:sz w:val="28"/>
          <w:szCs w:val="28"/>
          <w:rtl/>
        </w:rPr>
        <w:t>ﻫﺴﺘﻨﺪ</w:t>
      </w:r>
      <w:r w:rsidR="00BD77AA">
        <w:rPr>
          <w:sz w:val="28"/>
          <w:szCs w:val="28"/>
          <w:rtl/>
        </w:rPr>
        <w:t xml:space="preserve">، </w:t>
      </w:r>
      <w:r w:rsidR="00601306" w:rsidRPr="00984881">
        <w:rPr>
          <w:sz w:val="28"/>
          <w:szCs w:val="28"/>
          <w:rtl/>
        </w:rPr>
        <w:t>ﮐﻪ ﺍﻳﻨﻚ</w:t>
      </w:r>
      <w:r>
        <w:rPr>
          <w:sz w:val="28"/>
          <w:szCs w:val="28"/>
          <w:rtl/>
        </w:rPr>
        <w:t xml:space="preserve"> </w:t>
      </w:r>
      <w:r w:rsidR="00601306" w:rsidRPr="00984881">
        <w:rPr>
          <w:sz w:val="28"/>
          <w:szCs w:val="28"/>
          <w:rtl/>
        </w:rPr>
        <w:t>ﺑﻨﻮﺭ ﻗﺎﺋﻢ</w:t>
      </w:r>
      <w:r>
        <w:rPr>
          <w:sz w:val="28"/>
          <w:szCs w:val="28"/>
          <w:rtl/>
        </w:rPr>
        <w:t xml:space="preserve"> </w:t>
      </w:r>
      <w:r w:rsidR="00601306" w:rsidRPr="00984881">
        <w:rPr>
          <w:sz w:val="28"/>
          <w:szCs w:val="28"/>
          <w:rtl/>
        </w:rPr>
        <w:t>ﻭﻋﺮﺵﺭﺣﻤﺎﻥ ﭼﻮﻥ ﻣﺤﻤﺪ ﺭﺳﻴﺪﻩﺍﻧﺪ</w:t>
      </w:r>
      <w:r w:rsidR="00BD77AA">
        <w:rPr>
          <w:sz w:val="28"/>
          <w:szCs w:val="28"/>
          <w:rtl/>
        </w:rPr>
        <w:t xml:space="preserve">، </w:t>
      </w:r>
      <w:r w:rsidR="00601306" w:rsidRPr="00984881">
        <w:rPr>
          <w:sz w:val="28"/>
          <w:szCs w:val="28"/>
          <w:rtl/>
        </w:rPr>
        <w:t xml:space="preserve">ﮐﻪ ﺑﺮﺗﺮﺍﺯ ﺁﻧﻬﺎ ﻭ </w:t>
      </w:r>
      <w:r w:rsidR="00161B08" w:rsidRPr="00984881">
        <w:rPr>
          <w:sz w:val="28"/>
          <w:szCs w:val="28"/>
          <w:rtl/>
        </w:rPr>
        <w:t>أثر</w:t>
      </w:r>
      <w:r w:rsidR="00601306" w:rsidRPr="00984881">
        <w:rPr>
          <w:sz w:val="28"/>
          <w:szCs w:val="28"/>
          <w:rtl/>
        </w:rPr>
        <w:t>ﻑ</w:t>
      </w:r>
      <w:r>
        <w:rPr>
          <w:sz w:val="28"/>
          <w:szCs w:val="28"/>
          <w:rtl/>
        </w:rPr>
        <w:t xml:space="preserve"> </w:t>
      </w:r>
      <w:r w:rsidR="00601306" w:rsidRPr="00984881">
        <w:rPr>
          <w:sz w:val="28"/>
          <w:szCs w:val="28"/>
          <w:rtl/>
        </w:rPr>
        <w:t>ﻭ ﺃﻓﻀﻞ ﻣﻴﺒﺎﺷﺪ</w:t>
      </w:r>
      <w:r w:rsidR="00BD77AA">
        <w:rPr>
          <w:sz w:val="28"/>
          <w:szCs w:val="28"/>
          <w:rtl/>
        </w:rPr>
        <w:t xml:space="preserve">. </w:t>
      </w:r>
      <w:r w:rsidR="00601306" w:rsidRPr="00984881">
        <w:rPr>
          <w:sz w:val="28"/>
          <w:szCs w:val="28"/>
          <w:rtl/>
        </w:rPr>
        <w:t>ﺣﺘﻰ ﺍﺯ ﺍﻭﻟﻰ ﺍﻟﻌﺰﻣﻬﺎﻯ ﭘﻴﺸﻴﻦ</w:t>
      </w:r>
      <w:r w:rsidR="00BD77AA">
        <w:rPr>
          <w:sz w:val="28"/>
          <w:szCs w:val="28"/>
          <w:rtl/>
        </w:rPr>
        <w:t xml:space="preserve">. </w:t>
      </w:r>
      <w:r w:rsidR="00601306" w:rsidRPr="00984881">
        <w:rPr>
          <w:sz w:val="28"/>
          <w:szCs w:val="28"/>
          <w:rtl/>
        </w:rPr>
        <w:t xml:space="preserve">ﻫﺮ ﺍﻭﻟﻰ ﺍﻟﻌﺰﻣﻰ ﮐﺎﺷﻒ ﻳﻚ </w:t>
      </w:r>
      <w:r w:rsidR="0083063E" w:rsidRPr="00984881">
        <w:rPr>
          <w:sz w:val="28"/>
          <w:szCs w:val="28"/>
          <w:rtl/>
        </w:rPr>
        <w:t>قُرّه</w:t>
      </w:r>
      <w:r>
        <w:rPr>
          <w:sz w:val="28"/>
          <w:szCs w:val="28"/>
          <w:rtl/>
        </w:rPr>
        <w:t xml:space="preserve"> </w:t>
      </w:r>
      <w:r w:rsidR="00601306" w:rsidRPr="00984881">
        <w:rPr>
          <w:sz w:val="28"/>
          <w:szCs w:val="28"/>
          <w:rtl/>
        </w:rPr>
        <w:t>و خورّه</w:t>
      </w:r>
      <w:r>
        <w:rPr>
          <w:sz w:val="28"/>
          <w:szCs w:val="28"/>
          <w:rtl/>
        </w:rPr>
        <w:t xml:space="preserve"> </w:t>
      </w:r>
      <w:r w:rsidR="00601306" w:rsidRPr="00984881">
        <w:rPr>
          <w:sz w:val="28"/>
          <w:szCs w:val="28"/>
          <w:rtl/>
        </w:rPr>
        <w:t>ﻭ ﻧﻮﺭ ﺗﺠﻠّﻰ</w:t>
      </w:r>
      <w:r>
        <w:rPr>
          <w:sz w:val="28"/>
          <w:szCs w:val="28"/>
          <w:rtl/>
        </w:rPr>
        <w:t xml:space="preserve"> </w:t>
      </w:r>
      <w:r w:rsidR="00601306" w:rsidRPr="00984881">
        <w:rPr>
          <w:sz w:val="28"/>
          <w:szCs w:val="28"/>
          <w:rtl/>
        </w:rPr>
        <w:t>ﺗﺎﺯﻩﺍﻯ ﻣﻴﺒﺎﺷﺪ</w:t>
      </w:r>
      <w:r w:rsidR="00BD77AA">
        <w:rPr>
          <w:sz w:val="28"/>
          <w:szCs w:val="28"/>
          <w:rtl/>
        </w:rPr>
        <w:t xml:space="preserve">. </w:t>
      </w:r>
      <w:r w:rsidR="00601306" w:rsidRPr="00984881">
        <w:rPr>
          <w:sz w:val="28"/>
          <w:szCs w:val="28"/>
          <w:rtl/>
        </w:rPr>
        <w:t>ﻭ ﺗﻤﺎﻡ</w:t>
      </w:r>
      <w:r>
        <w:rPr>
          <w:sz w:val="28"/>
          <w:szCs w:val="28"/>
          <w:rtl/>
        </w:rPr>
        <w:t xml:space="preserve"> </w:t>
      </w:r>
      <w:r w:rsidR="00601306" w:rsidRPr="00984881">
        <w:rPr>
          <w:sz w:val="28"/>
          <w:szCs w:val="28"/>
          <w:rtl/>
        </w:rPr>
        <w:t xml:space="preserve">ﮐﺎﻣﻠﺎﻥ ﺑﺎﺯﮔﺸﺘﻪ ﺑﺨﻠﻖ ﻫﺮ ﺍﻭﻟﻰ ﺍﻟﻌﺰﻣﻰ </w:t>
      </w:r>
      <w:r w:rsidR="00BD77AA">
        <w:rPr>
          <w:sz w:val="28"/>
          <w:szCs w:val="28"/>
          <w:rtl/>
        </w:rPr>
        <w:t xml:space="preserve">، </w:t>
      </w:r>
      <w:r w:rsidR="00601306" w:rsidRPr="00984881">
        <w:rPr>
          <w:sz w:val="28"/>
          <w:szCs w:val="28"/>
          <w:rtl/>
        </w:rPr>
        <w:t>ﭘﻴﺎﻣﺒﺮﻯ ﭼﻮﻥ ﺍﻭﻟﻰ ﺍﻟﻌﺰﻡ ﺧﻮﺩ در مقام</w:t>
      </w:r>
      <w:r>
        <w:rPr>
          <w:sz w:val="28"/>
          <w:szCs w:val="28"/>
          <w:rtl/>
        </w:rPr>
        <w:t xml:space="preserve"> </w:t>
      </w:r>
      <w:r w:rsidR="00601306" w:rsidRPr="00984881">
        <w:rPr>
          <w:sz w:val="28"/>
          <w:szCs w:val="28"/>
          <w:rtl/>
        </w:rPr>
        <w:t>ﻣﻴﺒﺎﺷﻨﺪ</w:t>
      </w:r>
      <w:r w:rsidR="00BD77AA">
        <w:rPr>
          <w:sz w:val="28"/>
          <w:szCs w:val="28"/>
          <w:rtl/>
        </w:rPr>
        <w:t xml:space="preserve">. </w:t>
      </w:r>
      <w:r w:rsidR="00601306" w:rsidRPr="00984881">
        <w:rPr>
          <w:sz w:val="28"/>
          <w:szCs w:val="28"/>
          <w:rtl/>
        </w:rPr>
        <w:t>ﺗﺎ ﺍﻭﻟﻰ ﺍﻟﻌﺰﻣﻰ</w:t>
      </w:r>
      <w:r>
        <w:rPr>
          <w:sz w:val="28"/>
          <w:szCs w:val="28"/>
          <w:rtl/>
        </w:rPr>
        <w:t xml:space="preserve"> </w:t>
      </w:r>
      <w:r w:rsidR="00601306" w:rsidRPr="00984881">
        <w:rPr>
          <w:sz w:val="28"/>
          <w:szCs w:val="28"/>
          <w:rtl/>
        </w:rPr>
        <w:t>ﺩﻳﮕﺮﻭﮐﺎﺷﻒ</w:t>
      </w:r>
      <w:r>
        <w:rPr>
          <w:sz w:val="28"/>
          <w:szCs w:val="28"/>
          <w:rtl/>
        </w:rPr>
        <w:t xml:space="preserve"> </w:t>
      </w:r>
      <w:r w:rsidR="00601306" w:rsidRPr="00984881">
        <w:rPr>
          <w:sz w:val="28"/>
          <w:szCs w:val="28"/>
          <w:rtl/>
        </w:rPr>
        <w:t>ﻧﻮﺭ ﺗﺠﻠّﻰ ﺑﺮﺗﺮﻯ از راه ﺑﺮﺳﺪ</w:t>
      </w:r>
      <w:r w:rsidR="00BD77AA">
        <w:rPr>
          <w:sz w:val="28"/>
          <w:szCs w:val="28"/>
          <w:rtl/>
        </w:rPr>
        <w:t xml:space="preserve">. </w:t>
      </w:r>
      <w:r w:rsidR="00601306" w:rsidRPr="00984881">
        <w:rPr>
          <w:sz w:val="28"/>
          <w:szCs w:val="28"/>
          <w:rtl/>
        </w:rPr>
        <w:t>ﮐﻪ ﺑﻌﺪ ﺍﺯ ﻣﺤﻤﺪ هرکه بوده باشد ﻣﻬﺪﻯ ﻣﻮﻋﻮﺩ</w:t>
      </w:r>
      <w:r>
        <w:rPr>
          <w:sz w:val="28"/>
          <w:szCs w:val="28"/>
          <w:rtl/>
        </w:rPr>
        <w:t xml:space="preserve"> </w:t>
      </w:r>
      <w:r w:rsidR="00601306" w:rsidRPr="00984881">
        <w:rPr>
          <w:sz w:val="28"/>
          <w:szCs w:val="28"/>
          <w:rtl/>
        </w:rPr>
        <w:t>ﻣﺤﻤﺪ و سوشیانس زردشت و فارق</w:t>
      </w:r>
      <w:r w:rsidR="00394D6C" w:rsidRPr="00984881">
        <w:rPr>
          <w:rFonts w:hint="cs"/>
          <w:sz w:val="28"/>
          <w:szCs w:val="28"/>
          <w:rtl/>
        </w:rPr>
        <w:t>ل</w:t>
      </w:r>
      <w:r w:rsidR="00601306" w:rsidRPr="00984881">
        <w:rPr>
          <w:sz w:val="28"/>
          <w:szCs w:val="28"/>
          <w:rtl/>
        </w:rPr>
        <w:t>یط</w:t>
      </w:r>
      <w:r>
        <w:rPr>
          <w:sz w:val="28"/>
          <w:szCs w:val="28"/>
          <w:rtl/>
        </w:rPr>
        <w:t xml:space="preserve"> </w:t>
      </w:r>
      <w:r w:rsidR="00601306" w:rsidRPr="00984881">
        <w:rPr>
          <w:sz w:val="28"/>
          <w:szCs w:val="28"/>
          <w:rtl/>
        </w:rPr>
        <w:t>مسیح ﺧﻮﺍﻫﺪ ﺑﻮﺩ</w:t>
      </w:r>
      <w:r w:rsidR="00BD77AA">
        <w:rPr>
          <w:sz w:val="28"/>
          <w:szCs w:val="28"/>
          <w:rtl/>
        </w:rPr>
        <w:t xml:space="preserve">، </w:t>
      </w:r>
      <w:r w:rsidR="00601306" w:rsidRPr="00984881">
        <w:rPr>
          <w:sz w:val="28"/>
          <w:szCs w:val="28"/>
          <w:rtl/>
        </w:rPr>
        <w:t>ﮐﻪ ﻫﻔﺖ ﻫﺰﺍﺭ ﺳﺎﻝ ﺑﻌﺪ ﺍﺯ ﺑﻌثت ﻣﺤﻤﺪ ﻇﻬﻮﺭﻣﻴﮑﻨﺪ</w:t>
      </w:r>
      <w:r w:rsidR="00BD77AA">
        <w:rPr>
          <w:sz w:val="28"/>
          <w:szCs w:val="28"/>
          <w:rtl/>
        </w:rPr>
        <w:t xml:space="preserve">. </w:t>
      </w:r>
      <w:r w:rsidR="00601306" w:rsidRPr="00984881">
        <w:rPr>
          <w:sz w:val="28"/>
          <w:szCs w:val="28"/>
          <w:rtl/>
        </w:rPr>
        <w:t>ﻭﻣﺤﻤﺪ</w:t>
      </w:r>
      <w:r>
        <w:rPr>
          <w:sz w:val="28"/>
          <w:szCs w:val="28"/>
          <w:rtl/>
        </w:rPr>
        <w:t xml:space="preserve"> </w:t>
      </w:r>
      <w:r w:rsidR="00601306" w:rsidRPr="00984881">
        <w:rPr>
          <w:sz w:val="28"/>
          <w:szCs w:val="28"/>
          <w:rtl/>
        </w:rPr>
        <w:t>ﮐﻪ ﮐﺎﺷﻒ</w:t>
      </w:r>
      <w:r>
        <w:rPr>
          <w:sz w:val="28"/>
          <w:szCs w:val="28"/>
          <w:rtl/>
        </w:rPr>
        <w:t xml:space="preserve"> </w:t>
      </w:r>
      <w:r w:rsidR="00601306" w:rsidRPr="00984881">
        <w:rPr>
          <w:sz w:val="28"/>
          <w:szCs w:val="28"/>
          <w:rtl/>
        </w:rPr>
        <w:t>شهود ششم ﻧﻮﺭ ﻗﺎﺋﻢ</w:t>
      </w:r>
      <w:r>
        <w:rPr>
          <w:sz w:val="28"/>
          <w:szCs w:val="28"/>
          <w:rtl/>
        </w:rPr>
        <w:t xml:space="preserve"> </w:t>
      </w:r>
      <w:r w:rsidR="00601306" w:rsidRPr="00984881">
        <w:rPr>
          <w:sz w:val="28"/>
          <w:szCs w:val="28"/>
          <w:rtl/>
        </w:rPr>
        <w:t>ﺷﺪ</w:t>
      </w:r>
      <w:r w:rsidR="00BD77AA">
        <w:rPr>
          <w:sz w:val="28"/>
          <w:szCs w:val="28"/>
          <w:rtl/>
        </w:rPr>
        <w:t xml:space="preserve">، </w:t>
      </w:r>
      <w:r w:rsidR="00601306" w:rsidRPr="00984881">
        <w:rPr>
          <w:sz w:val="28"/>
          <w:szCs w:val="28"/>
          <w:rtl/>
        </w:rPr>
        <w:t>ﺧﻮﺩ نیز</w:t>
      </w:r>
      <w:r>
        <w:rPr>
          <w:sz w:val="28"/>
          <w:szCs w:val="28"/>
          <w:rtl/>
        </w:rPr>
        <w:t xml:space="preserve"> </w:t>
      </w:r>
      <w:r w:rsidR="00601306" w:rsidRPr="00984881">
        <w:rPr>
          <w:sz w:val="28"/>
          <w:szCs w:val="28"/>
          <w:rtl/>
        </w:rPr>
        <w:t>ﺻﺎﺣﺐ</w:t>
      </w:r>
      <w:r>
        <w:rPr>
          <w:sz w:val="28"/>
          <w:szCs w:val="28"/>
          <w:rtl/>
        </w:rPr>
        <w:t xml:space="preserve"> </w:t>
      </w:r>
      <w:r w:rsidR="00601306" w:rsidRPr="00984881">
        <w:rPr>
          <w:sz w:val="28"/>
          <w:szCs w:val="28"/>
          <w:rtl/>
        </w:rPr>
        <w:t xml:space="preserve">تجسّم انسانی ﻣﻘﺎﻡ ﻧﻮﺭ </w:t>
      </w:r>
      <w:r w:rsidR="00601306" w:rsidRPr="00984881">
        <w:rPr>
          <w:sz w:val="28"/>
          <w:szCs w:val="28"/>
          <w:rtl/>
        </w:rPr>
        <w:lastRenderedPageBreak/>
        <w:t>ﻣﺼﻄﻔﻮﻯ ﻣﺴﻴﺢ ﮔﺮﺩﻳﺪ</w:t>
      </w:r>
      <w:r w:rsidR="00BD77AA">
        <w:rPr>
          <w:sz w:val="28"/>
          <w:szCs w:val="28"/>
          <w:rtl/>
        </w:rPr>
        <w:t xml:space="preserve">. </w:t>
      </w:r>
      <w:r w:rsidR="00601306" w:rsidRPr="00984881">
        <w:rPr>
          <w:sz w:val="28"/>
          <w:szCs w:val="28"/>
          <w:rtl/>
        </w:rPr>
        <w:t>ﻭ ﻫﺮ</w:t>
      </w:r>
      <w:r>
        <w:rPr>
          <w:sz w:val="28"/>
          <w:szCs w:val="28"/>
          <w:rtl/>
        </w:rPr>
        <w:t xml:space="preserve"> </w:t>
      </w:r>
      <w:r w:rsidR="00601306" w:rsidRPr="00984881">
        <w:rPr>
          <w:sz w:val="28"/>
          <w:szCs w:val="28"/>
          <w:rtl/>
        </w:rPr>
        <w:t>ﺍﻭﻟﻰ ﺍﻟﻌﺰﻣﻰ ﻣﻘﺮﺭﺍﺕ ﻭ ﻃﺮﻳﻘﺖ ﻭﺭﻭﺵ</w:t>
      </w:r>
      <w:r>
        <w:rPr>
          <w:sz w:val="28"/>
          <w:szCs w:val="28"/>
          <w:rtl/>
        </w:rPr>
        <w:t xml:space="preserve"> </w:t>
      </w:r>
      <w:r w:rsidR="00601306" w:rsidRPr="00984881">
        <w:rPr>
          <w:sz w:val="28"/>
          <w:szCs w:val="28"/>
          <w:rtl/>
        </w:rPr>
        <w:t>ﺧﺎﺹ ﺧﻮﺩ ﺭﺍ ﺩﺍﺭﺩ</w:t>
      </w:r>
      <w:r w:rsidR="00BD77AA">
        <w:rPr>
          <w:sz w:val="28"/>
          <w:szCs w:val="28"/>
          <w:rtl/>
        </w:rPr>
        <w:t xml:space="preserve">. </w:t>
      </w:r>
      <w:r w:rsidR="00601306" w:rsidRPr="00984881">
        <w:rPr>
          <w:sz w:val="28"/>
          <w:szCs w:val="28"/>
          <w:rtl/>
        </w:rPr>
        <w:t>ﻭ ﺍﻟﺒﺘﻪ</w:t>
      </w:r>
      <w:r>
        <w:rPr>
          <w:sz w:val="28"/>
          <w:szCs w:val="28"/>
          <w:rtl/>
        </w:rPr>
        <w:t xml:space="preserve"> </w:t>
      </w:r>
      <w:r w:rsidR="00601306" w:rsidRPr="00984881">
        <w:rPr>
          <w:sz w:val="28"/>
          <w:szCs w:val="28"/>
          <w:rtl/>
        </w:rPr>
        <w:t>ﺑﺸﻬﻮﺩﻫﺎﻯ ﻫﻤﺎﻥ</w:t>
      </w:r>
      <w:r>
        <w:rPr>
          <w:sz w:val="28"/>
          <w:szCs w:val="28"/>
          <w:rtl/>
        </w:rPr>
        <w:t xml:space="preserve"> </w:t>
      </w:r>
      <w:r w:rsidR="00601306" w:rsidRPr="00984881">
        <w:rPr>
          <w:sz w:val="28"/>
          <w:szCs w:val="28"/>
          <w:rtl/>
        </w:rPr>
        <w:t>ﺍﻭﻟﻰ ﺍﻟﻌﺰﻡ ﺧﻮﺩ ﻣﻴﺘﻮﺍﻧﻨﺪ ﺑﺮﺳﻨﺪ</w:t>
      </w:r>
      <w:r w:rsidR="00BD77AA">
        <w:rPr>
          <w:sz w:val="28"/>
          <w:szCs w:val="28"/>
          <w:rtl/>
        </w:rPr>
        <w:t xml:space="preserve">. </w:t>
      </w:r>
      <w:r w:rsidR="00601306" w:rsidRPr="00984881">
        <w:rPr>
          <w:sz w:val="28"/>
          <w:szCs w:val="28"/>
          <w:rtl/>
        </w:rPr>
        <w:t>ﻭ ﻫﻴﭻ</w:t>
      </w:r>
      <w:r>
        <w:rPr>
          <w:sz w:val="28"/>
          <w:szCs w:val="28"/>
          <w:rtl/>
        </w:rPr>
        <w:t xml:space="preserve"> </w:t>
      </w:r>
      <w:r w:rsidR="00601306" w:rsidRPr="00984881">
        <w:rPr>
          <w:sz w:val="28"/>
          <w:szCs w:val="28"/>
          <w:rtl/>
        </w:rPr>
        <w:t>ﺳﺎﻟﻚ</w:t>
      </w:r>
      <w:r>
        <w:rPr>
          <w:sz w:val="28"/>
          <w:szCs w:val="28"/>
          <w:rtl/>
        </w:rPr>
        <w:t xml:space="preserve"> </w:t>
      </w:r>
      <w:r w:rsidR="00601306" w:rsidRPr="00984881">
        <w:rPr>
          <w:sz w:val="28"/>
          <w:szCs w:val="28"/>
          <w:rtl/>
        </w:rPr>
        <w:t>ﺑﻰ ﭘﻴﺮ ﺑﺠﺎﺋﻰ ﻧﻤﻴﺮﺳﺪ</w:t>
      </w:r>
      <w:r w:rsidR="00BD77AA">
        <w:rPr>
          <w:sz w:val="28"/>
          <w:szCs w:val="28"/>
          <w:rtl/>
        </w:rPr>
        <w:t xml:space="preserve">. </w:t>
      </w:r>
      <w:r w:rsidR="00601306" w:rsidRPr="00984881">
        <w:rPr>
          <w:sz w:val="28"/>
          <w:szCs w:val="28"/>
          <w:rtl/>
        </w:rPr>
        <w:t>ﺯﻳﺮﺍ ﭘﺮﺗﮕﺎﻫﻬﺎﻯ ﻣﻨﺤﺮﻑ</w:t>
      </w:r>
      <w:r>
        <w:rPr>
          <w:sz w:val="28"/>
          <w:szCs w:val="28"/>
          <w:rtl/>
        </w:rPr>
        <w:t xml:space="preserve"> </w:t>
      </w:r>
      <w:r w:rsidR="00601306" w:rsidRPr="00984881">
        <w:rPr>
          <w:sz w:val="28"/>
          <w:szCs w:val="28"/>
          <w:rtl/>
        </w:rPr>
        <w:t xml:space="preserve">ﮐﻨﻨﺪﻩ </w:t>
      </w:r>
      <w:r w:rsidR="009915B2" w:rsidRPr="00984881">
        <w:rPr>
          <w:sz w:val="28"/>
          <w:szCs w:val="28"/>
          <w:rtl/>
        </w:rPr>
        <w:t>فر</w:t>
      </w:r>
      <w:r w:rsidR="00601306" w:rsidRPr="00984881">
        <w:rPr>
          <w:sz w:val="28"/>
          <w:szCs w:val="28"/>
          <w:rtl/>
        </w:rPr>
        <w:t>ﺍﻭﺍﻧﻰ ﺩﺭ ﺭﺍﻩ ﻫﺴﺖ</w:t>
      </w:r>
      <w:r w:rsidR="00BD77AA">
        <w:rPr>
          <w:sz w:val="28"/>
          <w:szCs w:val="28"/>
          <w:rtl/>
        </w:rPr>
        <w:t xml:space="preserve">. </w:t>
      </w:r>
      <w:r w:rsidR="00601306" w:rsidRPr="00984881">
        <w:rPr>
          <w:sz w:val="28"/>
          <w:szCs w:val="28"/>
          <w:rtl/>
        </w:rPr>
        <w:t>ﮐﻪ ﻳﻚ ﺳﺮﻩ</w:t>
      </w:r>
      <w:r>
        <w:rPr>
          <w:sz w:val="28"/>
          <w:szCs w:val="28"/>
          <w:rtl/>
        </w:rPr>
        <w:t xml:space="preserve"> </w:t>
      </w:r>
      <w:r w:rsidR="00601306" w:rsidRPr="00984881">
        <w:rPr>
          <w:sz w:val="28"/>
          <w:szCs w:val="28"/>
          <w:rtl/>
        </w:rPr>
        <w:t>ﺳﺎﻟﻚ ﺭﺍ</w:t>
      </w:r>
      <w:r>
        <w:rPr>
          <w:sz w:val="28"/>
          <w:szCs w:val="28"/>
          <w:rtl/>
        </w:rPr>
        <w:t xml:space="preserve"> </w:t>
      </w:r>
      <w:r w:rsidR="00601306" w:rsidRPr="00984881">
        <w:rPr>
          <w:sz w:val="28"/>
          <w:szCs w:val="28"/>
          <w:rtl/>
        </w:rPr>
        <w:t>ﺑﺠﻬﻨﻢ ﻣﻴﺒﺮﺩ</w:t>
      </w:r>
      <w:r w:rsidR="00BD77AA">
        <w:rPr>
          <w:sz w:val="28"/>
          <w:szCs w:val="28"/>
          <w:rtl/>
        </w:rPr>
        <w:t xml:space="preserve">. </w:t>
      </w:r>
      <w:r w:rsidR="00601306" w:rsidRPr="00984881">
        <w:rPr>
          <w:sz w:val="28"/>
          <w:szCs w:val="28"/>
          <w:rtl/>
        </w:rPr>
        <w:t>ﻭﺍﺯ ﭘﻞ ﺻﺮﺍﻁ</w:t>
      </w:r>
      <w:r>
        <w:rPr>
          <w:sz w:val="28"/>
          <w:szCs w:val="28"/>
          <w:rtl/>
        </w:rPr>
        <w:t xml:space="preserve"> </w:t>
      </w:r>
      <w:r w:rsidR="00601306" w:rsidRPr="00984881">
        <w:rPr>
          <w:sz w:val="28"/>
          <w:szCs w:val="28"/>
          <w:rtl/>
        </w:rPr>
        <w:t>ﺑﺪﺭّﻩ</w:t>
      </w:r>
      <w:r>
        <w:rPr>
          <w:sz w:val="28"/>
          <w:szCs w:val="28"/>
          <w:rtl/>
        </w:rPr>
        <w:t xml:space="preserve"> </w:t>
      </w:r>
      <w:r w:rsidR="00601306" w:rsidRPr="00984881">
        <w:rPr>
          <w:sz w:val="28"/>
          <w:szCs w:val="28"/>
          <w:rtl/>
        </w:rPr>
        <w:t>ﺟﻬﻨﻢ ﮐﺎﺭﻣﺎﻫﺎ ﻣﻰ ﺍﻧﺪﺍﺯﺩ</w:t>
      </w:r>
      <w:r w:rsidR="00BD77AA">
        <w:rPr>
          <w:sz w:val="28"/>
          <w:szCs w:val="28"/>
          <w:rtl/>
        </w:rPr>
        <w:t xml:space="preserve">. </w:t>
      </w:r>
      <w:r w:rsidR="00601306" w:rsidRPr="00984881">
        <w:rPr>
          <w:sz w:val="28"/>
          <w:szCs w:val="28"/>
          <w:rtl/>
        </w:rPr>
        <w:t>ﻭ ﻫﺮ ﺗﻌﻠﻴﻢ</w:t>
      </w:r>
      <w:r>
        <w:rPr>
          <w:sz w:val="28"/>
          <w:szCs w:val="28"/>
          <w:rtl/>
        </w:rPr>
        <w:t xml:space="preserve"> </w:t>
      </w:r>
      <w:r w:rsidR="00601306" w:rsidRPr="00984881">
        <w:rPr>
          <w:sz w:val="28"/>
          <w:szCs w:val="28"/>
          <w:rtl/>
        </w:rPr>
        <w:t>ﻭ ﺃﻧﺪﺭﺯ</w:t>
      </w:r>
      <w:r>
        <w:rPr>
          <w:sz w:val="28"/>
          <w:szCs w:val="28"/>
          <w:rtl/>
        </w:rPr>
        <w:t xml:space="preserve"> </w:t>
      </w:r>
      <w:r w:rsidR="00601306" w:rsidRPr="00984881">
        <w:rPr>
          <w:sz w:val="28"/>
          <w:szCs w:val="28"/>
          <w:rtl/>
        </w:rPr>
        <w:t>ﭘﻴﺮ ﺑﺴﺎﻟﻚ</w:t>
      </w:r>
      <w:r w:rsidR="00BD77AA">
        <w:rPr>
          <w:sz w:val="28"/>
          <w:szCs w:val="28"/>
          <w:rtl/>
        </w:rPr>
        <w:t xml:space="preserve">، </w:t>
      </w:r>
      <w:r w:rsidR="00601306" w:rsidRPr="00984881">
        <w:rPr>
          <w:sz w:val="28"/>
          <w:szCs w:val="28"/>
          <w:rtl/>
        </w:rPr>
        <w:t>ﮐﻪ ﺑﺴﻴﺎﺭ</w:t>
      </w:r>
      <w:r>
        <w:rPr>
          <w:sz w:val="28"/>
          <w:szCs w:val="28"/>
          <w:rtl/>
        </w:rPr>
        <w:t xml:space="preserve"> </w:t>
      </w:r>
      <w:r w:rsidR="009915B2" w:rsidRPr="00984881">
        <w:rPr>
          <w:sz w:val="28"/>
          <w:szCs w:val="28"/>
          <w:rtl/>
        </w:rPr>
        <w:t>فر</w:t>
      </w:r>
      <w:r w:rsidR="00601306" w:rsidRPr="00984881">
        <w:rPr>
          <w:sz w:val="28"/>
          <w:szCs w:val="28"/>
          <w:rtl/>
        </w:rPr>
        <w:t>ﺍﻭﺍﻥ ﻧﻴﺰ</w:t>
      </w:r>
      <w:r>
        <w:rPr>
          <w:sz w:val="28"/>
          <w:szCs w:val="28"/>
          <w:rtl/>
        </w:rPr>
        <w:t xml:space="preserve"> </w:t>
      </w:r>
      <w:r w:rsidR="00601306" w:rsidRPr="00984881">
        <w:rPr>
          <w:sz w:val="28"/>
          <w:szCs w:val="28"/>
          <w:rtl/>
        </w:rPr>
        <w:t>ﺻﻮﺭﺕ</w:t>
      </w:r>
      <w:r>
        <w:rPr>
          <w:sz w:val="28"/>
          <w:szCs w:val="28"/>
          <w:rtl/>
        </w:rPr>
        <w:t xml:space="preserve"> </w:t>
      </w:r>
      <w:r w:rsidR="00601306" w:rsidRPr="00984881">
        <w:rPr>
          <w:sz w:val="28"/>
          <w:szCs w:val="28"/>
          <w:rtl/>
        </w:rPr>
        <w:t>ﻣﻴﮕﻴﺮﺩ</w:t>
      </w:r>
      <w:r w:rsidR="00BD77AA">
        <w:rPr>
          <w:sz w:val="28"/>
          <w:szCs w:val="28"/>
          <w:rtl/>
        </w:rPr>
        <w:t xml:space="preserve">، </w:t>
      </w:r>
      <w:r w:rsidR="00601306" w:rsidRPr="00984881">
        <w:rPr>
          <w:sz w:val="28"/>
          <w:szCs w:val="28"/>
          <w:rtl/>
        </w:rPr>
        <w:t>ﻫﺮ ﺑﺎﺭ ﺳﺎﻟﻚ ﺭﺍ ﺍﺯ ﻳﻚ</w:t>
      </w:r>
      <w:r>
        <w:rPr>
          <w:sz w:val="28"/>
          <w:szCs w:val="28"/>
          <w:rtl/>
        </w:rPr>
        <w:t xml:space="preserve"> </w:t>
      </w:r>
      <w:r w:rsidR="00601306" w:rsidRPr="00984881">
        <w:rPr>
          <w:sz w:val="28"/>
          <w:szCs w:val="28"/>
          <w:rtl/>
        </w:rPr>
        <w:t>ﭘﺮﺗﮕﺎﻩ ﻧﺠﺎﺕ ﻣﻴﺪﻫﺪ</w:t>
      </w:r>
      <w:r w:rsidR="00BD77AA">
        <w:rPr>
          <w:sz w:val="28"/>
          <w:szCs w:val="28"/>
          <w:rtl/>
        </w:rPr>
        <w:t xml:space="preserve">. </w:t>
      </w:r>
    </w:p>
    <w:p w:rsidR="00601306" w:rsidRPr="00984881" w:rsidRDefault="00601306" w:rsidP="00601306">
      <w:pPr>
        <w:bidi/>
        <w:jc w:val="both"/>
        <w:rPr>
          <w:b/>
          <w:bCs/>
          <w:sz w:val="28"/>
          <w:szCs w:val="28"/>
          <w:rtl/>
        </w:rPr>
      </w:pPr>
      <w:r w:rsidRPr="00984881">
        <w:rPr>
          <w:b/>
          <w:bCs/>
          <w:sz w:val="28"/>
          <w:szCs w:val="28"/>
          <w:rtl/>
        </w:rPr>
        <w:t>ﺸﺐ ﺗﺎﺭﻳﻚ ﻭ ﺑﻴﻢ ﻣﻮﺝ ﻭ ﮔﺮﺩﺍﺑﻰ ﭼﻨﻴﻦ ﻫﺎﻳﻞ</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ﮐﺠﺎ ﺩﺍﻧﻨﺪ ﺣﺎﻝ ﻣﺎ ﺳﺒﮑﺒﺎﺭﺍﻥ</w:t>
      </w:r>
      <w:r w:rsidR="004D25BE">
        <w:rPr>
          <w:b/>
          <w:bCs/>
          <w:sz w:val="28"/>
          <w:szCs w:val="28"/>
          <w:rtl/>
        </w:rPr>
        <w:t xml:space="preserve"> </w:t>
      </w:r>
      <w:r w:rsidRPr="00984881">
        <w:rPr>
          <w:b/>
          <w:bCs/>
          <w:sz w:val="28"/>
          <w:szCs w:val="28"/>
          <w:rtl/>
        </w:rPr>
        <w:t>ﺳﺎﺣﻠﻬﺎ ؟</w:t>
      </w:r>
    </w:p>
    <w:p w:rsidR="00601306" w:rsidRPr="00984881" w:rsidRDefault="004D25BE" w:rsidP="00601306">
      <w:pPr>
        <w:bidi/>
        <w:jc w:val="both"/>
        <w:rPr>
          <w:sz w:val="28"/>
          <w:szCs w:val="28"/>
          <w:rtl/>
        </w:rPr>
      </w:pPr>
      <w:r>
        <w:rPr>
          <w:sz w:val="28"/>
          <w:szCs w:val="28"/>
          <w:rtl/>
        </w:rPr>
        <w:t xml:space="preserve"> </w:t>
      </w:r>
      <w:r w:rsidR="00601306" w:rsidRPr="00984881">
        <w:rPr>
          <w:sz w:val="28"/>
          <w:szCs w:val="28"/>
          <w:rtl/>
        </w:rPr>
        <w:t>ﺷﺐ ﺗﺎﺭﻳﻚ</w:t>
      </w:r>
      <w:r w:rsidR="00BD77AA">
        <w:rPr>
          <w:sz w:val="28"/>
          <w:szCs w:val="28"/>
          <w:rtl/>
        </w:rPr>
        <w:t xml:space="preserve">، </w:t>
      </w:r>
      <w:r w:rsidR="00601306" w:rsidRPr="00984881">
        <w:rPr>
          <w:sz w:val="28"/>
          <w:szCs w:val="28"/>
          <w:rtl/>
        </w:rPr>
        <w:t>ﺗﻤﺎﻣﻰ ﺷﺒﻬﺎ ﻭﺭﻭﺯﻫﺎﻯ ﺳﺮﺍﺳﺮ ﺩﻭﺭﻩ ﺳﻠﻮﻙ ﻫﻔﺖ ﺳﺎﻟﻪ ﻳﺎ ﺑﻴﺸﺘﺮ ﺳﺎﻟﻚ ﺍﺳﺖ</w:t>
      </w:r>
      <w:r w:rsidR="00BD77AA">
        <w:rPr>
          <w:sz w:val="28"/>
          <w:szCs w:val="28"/>
          <w:rtl/>
        </w:rPr>
        <w:t xml:space="preserve">، </w:t>
      </w:r>
      <w:r w:rsidR="00601306" w:rsidRPr="00984881">
        <w:rPr>
          <w:sz w:val="28"/>
          <w:szCs w:val="28"/>
          <w:rtl/>
        </w:rPr>
        <w:t>ﮐﻪ ﺩﻭﺭﻩ</w:t>
      </w:r>
      <w:r>
        <w:rPr>
          <w:sz w:val="28"/>
          <w:szCs w:val="28"/>
          <w:rtl/>
        </w:rPr>
        <w:t xml:space="preserve"> </w:t>
      </w:r>
      <w:r w:rsidR="00601306" w:rsidRPr="00984881">
        <w:rPr>
          <w:sz w:val="28"/>
          <w:szCs w:val="28"/>
          <w:rtl/>
        </w:rPr>
        <w:t>ﻏﺮﺑﺖ ﻭ ﺷﺎﻡ ﻏﺮﻳﺒﺎﻥ ﺩﺍﺋﻢ ﻭ ﺩﺭﺍﺯ</w:t>
      </w:r>
      <w:r w:rsidR="00BD77AA">
        <w:rPr>
          <w:sz w:val="28"/>
          <w:szCs w:val="28"/>
          <w:rtl/>
        </w:rPr>
        <w:t xml:space="preserve">، </w:t>
      </w:r>
      <w:r w:rsidR="00601306" w:rsidRPr="00984881">
        <w:rPr>
          <w:sz w:val="28"/>
          <w:szCs w:val="28"/>
          <w:rtl/>
        </w:rPr>
        <w:t>ﭼﻮﻥ ( ﺷب</w:t>
      </w:r>
      <w:r>
        <w:rPr>
          <w:sz w:val="28"/>
          <w:szCs w:val="28"/>
          <w:rtl/>
        </w:rPr>
        <w:t xml:space="preserve"> </w:t>
      </w:r>
      <w:r w:rsidR="00601306" w:rsidRPr="00984881">
        <w:rPr>
          <w:sz w:val="28"/>
          <w:szCs w:val="28"/>
          <w:rtl/>
        </w:rPr>
        <w:t>ﻳﻠﺪﺍﻯ) ﺑﻠﻨﺪ</w:t>
      </w:r>
      <w:r w:rsidR="00BD77AA">
        <w:rPr>
          <w:sz w:val="28"/>
          <w:szCs w:val="28"/>
          <w:rtl/>
        </w:rPr>
        <w:t xml:space="preserve">، </w:t>
      </w:r>
      <w:r w:rsidR="00601306" w:rsidRPr="00984881">
        <w:rPr>
          <w:sz w:val="28"/>
          <w:szCs w:val="28"/>
          <w:rtl/>
        </w:rPr>
        <w:t>ﮐﻪ</w:t>
      </w:r>
      <w:r>
        <w:rPr>
          <w:sz w:val="28"/>
          <w:szCs w:val="28"/>
          <w:rtl/>
        </w:rPr>
        <w:t xml:space="preserve"> </w:t>
      </w:r>
      <w:r w:rsidR="00601306" w:rsidRPr="00984881">
        <w:rPr>
          <w:sz w:val="28"/>
          <w:szCs w:val="28"/>
          <w:rtl/>
        </w:rPr>
        <w:t>ﺳﺎﻟﻚ ﺩﺭﻋﺰﻟﺘﮕﺎﻩ</w:t>
      </w:r>
      <w:r>
        <w:rPr>
          <w:sz w:val="28"/>
          <w:szCs w:val="28"/>
          <w:rtl/>
        </w:rPr>
        <w:t xml:space="preserve"> </w:t>
      </w:r>
      <w:r w:rsidR="00601306" w:rsidRPr="00984881">
        <w:rPr>
          <w:sz w:val="28"/>
          <w:szCs w:val="28"/>
          <w:rtl/>
        </w:rPr>
        <w:t>ﺧﻮﺩ ﺑﺘﻨﻬﺎﺋﻰ ﻣﻴﺒﺎﺷﺪ</w:t>
      </w:r>
      <w:r w:rsidR="00BD77AA">
        <w:rPr>
          <w:sz w:val="28"/>
          <w:szCs w:val="28"/>
          <w:rtl/>
        </w:rPr>
        <w:t xml:space="preserve">، </w:t>
      </w:r>
      <w:r w:rsidR="00601306" w:rsidRPr="00984881">
        <w:rPr>
          <w:sz w:val="28"/>
          <w:szCs w:val="28"/>
          <w:rtl/>
        </w:rPr>
        <w:t>ﻭ ﻣﺤﻴﻄﻰ ﺗﺮﺳﻨﺎﻙ</w:t>
      </w:r>
      <w:r>
        <w:rPr>
          <w:sz w:val="28"/>
          <w:szCs w:val="28"/>
          <w:rtl/>
        </w:rPr>
        <w:t xml:space="preserve"> </w:t>
      </w:r>
      <w:r w:rsidR="00601306" w:rsidRPr="00984881">
        <w:rPr>
          <w:sz w:val="28"/>
          <w:szCs w:val="28"/>
          <w:rtl/>
        </w:rPr>
        <w:t>ﺩﺍﺭﺩ</w:t>
      </w:r>
      <w:r w:rsidR="00BD77AA">
        <w:rPr>
          <w:sz w:val="28"/>
          <w:szCs w:val="28"/>
          <w:rtl/>
        </w:rPr>
        <w:t xml:space="preserve">. </w:t>
      </w:r>
      <w:r w:rsidR="00601306" w:rsidRPr="00984881">
        <w:rPr>
          <w:sz w:val="28"/>
          <w:szCs w:val="28"/>
          <w:rtl/>
        </w:rPr>
        <w:t>ﻭ ﺃﻣﻮﺍﺝ</w:t>
      </w:r>
      <w:r>
        <w:rPr>
          <w:sz w:val="28"/>
          <w:szCs w:val="28"/>
          <w:rtl/>
        </w:rPr>
        <w:t xml:space="preserve"> </w:t>
      </w:r>
      <w:r w:rsidR="00601306" w:rsidRPr="00984881">
        <w:rPr>
          <w:sz w:val="28"/>
          <w:szCs w:val="28"/>
          <w:rtl/>
        </w:rPr>
        <w:t>ﻫﻮﻟﻨﺎﻙ ﺩﺭﻳﺎﻫﺎﻯ ﺑﺤﺮﺍﻧﻰ ﺃﺣﻮﺍﻝ</w:t>
      </w:r>
      <w:r>
        <w:rPr>
          <w:sz w:val="28"/>
          <w:szCs w:val="28"/>
          <w:rtl/>
        </w:rPr>
        <w:t xml:space="preserve"> </w:t>
      </w:r>
      <w:r w:rsidR="00601306" w:rsidRPr="00984881">
        <w:rPr>
          <w:sz w:val="28"/>
          <w:szCs w:val="28"/>
          <w:rtl/>
        </w:rPr>
        <w:t>ﻓﮑﺮﻯ ﻭ ﺭؤﻳﺎﺋﻰ ﻭ ﺗﻨﻬﺎﺋﻰ</w:t>
      </w:r>
      <w:r>
        <w:rPr>
          <w:sz w:val="28"/>
          <w:szCs w:val="28"/>
          <w:rtl/>
        </w:rPr>
        <w:t xml:space="preserve"> </w:t>
      </w:r>
      <w:r w:rsidR="00601306" w:rsidRPr="00984881">
        <w:rPr>
          <w:sz w:val="28"/>
          <w:szCs w:val="28"/>
          <w:rtl/>
        </w:rPr>
        <w:t>ﺟﺰ ﺑﺎ ﺻﺒﺮ ﻭ ﻣﺮﺩﺍﻧﮕﻰ ﺍﻭ ﻗﺎﺑﻞ ﺗﺤﻤّﻞ ﻧﻴﺴﺖ</w:t>
      </w:r>
      <w:r w:rsidR="00BD77AA">
        <w:rPr>
          <w:sz w:val="28"/>
          <w:szCs w:val="28"/>
          <w:rtl/>
        </w:rPr>
        <w:t xml:space="preserve">. </w:t>
      </w:r>
      <w:r w:rsidR="00601306" w:rsidRPr="00984881">
        <w:rPr>
          <w:sz w:val="28"/>
          <w:szCs w:val="28"/>
          <w:rtl/>
        </w:rPr>
        <w:t>ﮐﻪ ﺷﮑﺎﻳﺖ ﻭ ﮔﻠﻪ ﺳﺎﻟک اﺯ ﭘﻴﺮﺍﻟﻬﻰ ﺧﻮﺩ ﻭﺧﺪﺍﻭﻧﺪ ﻣﻴﺒﺎﺷﺪ</w:t>
      </w:r>
      <w:r w:rsidR="00BD77AA">
        <w:rPr>
          <w:sz w:val="28"/>
          <w:szCs w:val="28"/>
          <w:rtl/>
        </w:rPr>
        <w:t xml:space="preserve">. </w:t>
      </w:r>
      <w:r w:rsidR="00601306" w:rsidRPr="00984881">
        <w:rPr>
          <w:sz w:val="28"/>
          <w:szCs w:val="28"/>
          <w:rtl/>
        </w:rPr>
        <w:t>ﻭﻟﻰ ﮐﺴﺎﻧﻰ ﮐﻪ ﺩﺭ ﺳﺎﺣﻞ ﻧﺠﺎﺕ ﺭﺳﻴﺪﻩ</w:t>
      </w:r>
      <w:r>
        <w:rPr>
          <w:sz w:val="28"/>
          <w:szCs w:val="28"/>
          <w:rtl/>
        </w:rPr>
        <w:t xml:space="preserve"> </w:t>
      </w:r>
      <w:r w:rsidR="00601306" w:rsidRPr="00984881">
        <w:rPr>
          <w:sz w:val="28"/>
          <w:szCs w:val="28"/>
          <w:rtl/>
        </w:rPr>
        <w:t>ﻭ ﻗﺮﺍﺭ ﺩﺍﺭﻧﺪ ﻭ ﺑﮑﻤﺎﻝ ﺍﻟﻬﻰ ﺭﺳﻴﺪﻩ</w:t>
      </w:r>
      <w:r w:rsidR="00BD77AA">
        <w:rPr>
          <w:sz w:val="28"/>
          <w:szCs w:val="28"/>
          <w:rtl/>
        </w:rPr>
        <w:t xml:space="preserve">، </w:t>
      </w:r>
      <w:r w:rsidR="00601306" w:rsidRPr="00984881">
        <w:rPr>
          <w:sz w:val="28"/>
          <w:szCs w:val="28"/>
          <w:rtl/>
        </w:rPr>
        <w:t>ﺧﺒﺮ ﺍﺯ ﺃﺣﻮﺍﻝ ﺳﺎﻟﮑﺎﻥ ﺧﻮﺩ ﺭﺍ ﺩﺍﺭﻧﺪ</w:t>
      </w:r>
      <w:r w:rsidR="00BD77AA">
        <w:rPr>
          <w:sz w:val="28"/>
          <w:szCs w:val="28"/>
          <w:rtl/>
        </w:rPr>
        <w:t xml:space="preserve">. </w:t>
      </w:r>
      <w:r w:rsidR="00601306" w:rsidRPr="00984881">
        <w:rPr>
          <w:sz w:val="28"/>
          <w:szCs w:val="28"/>
          <w:rtl/>
        </w:rPr>
        <w:t>ﻭﻟﻰ ﮐﺎﺭﻯ ﺍﺯ ﺁﻧﻬﺎ ﺳﺎﺧﺘﻪ ﻧﻴﺴﺖ</w:t>
      </w:r>
      <w:r w:rsidR="00BD77AA">
        <w:rPr>
          <w:sz w:val="28"/>
          <w:szCs w:val="28"/>
          <w:rtl/>
        </w:rPr>
        <w:t xml:space="preserve">. </w:t>
      </w:r>
      <w:r w:rsidR="00601306" w:rsidRPr="00984881">
        <w:rPr>
          <w:sz w:val="28"/>
          <w:szCs w:val="28"/>
          <w:rtl/>
        </w:rPr>
        <w:t>ﻣﮕﺮ</w:t>
      </w:r>
      <w:r>
        <w:rPr>
          <w:sz w:val="28"/>
          <w:szCs w:val="28"/>
          <w:rtl/>
        </w:rPr>
        <w:t xml:space="preserve"> </w:t>
      </w:r>
      <w:r w:rsidR="00601306" w:rsidRPr="00984881">
        <w:rPr>
          <w:sz w:val="28"/>
          <w:szCs w:val="28"/>
          <w:rtl/>
        </w:rPr>
        <w:t>ﻧﻮﺑﺖ</w:t>
      </w:r>
      <w:r>
        <w:rPr>
          <w:sz w:val="28"/>
          <w:szCs w:val="28"/>
          <w:rtl/>
        </w:rPr>
        <w:t xml:space="preserve"> </w:t>
      </w:r>
      <w:r w:rsidR="00601306" w:rsidRPr="00984881">
        <w:rPr>
          <w:sz w:val="28"/>
          <w:szCs w:val="28"/>
          <w:rtl/>
        </w:rPr>
        <w:t>ﻫﻤّﺖ ﺧﻮﺩ</w:t>
      </w:r>
      <w:r>
        <w:rPr>
          <w:sz w:val="28"/>
          <w:szCs w:val="28"/>
          <w:rtl/>
        </w:rPr>
        <w:t xml:space="preserve"> </w:t>
      </w:r>
      <w:r w:rsidR="00601306" w:rsidRPr="00984881">
        <w:rPr>
          <w:sz w:val="28"/>
          <w:szCs w:val="28"/>
          <w:rtl/>
        </w:rPr>
        <w:t>ﺳﺎﻟﻚ</w:t>
      </w:r>
      <w:r w:rsidR="00BD77AA">
        <w:rPr>
          <w:sz w:val="28"/>
          <w:szCs w:val="28"/>
          <w:rtl/>
        </w:rPr>
        <w:t xml:space="preserve">، </w:t>
      </w:r>
      <w:r w:rsidR="00601306" w:rsidRPr="00984881">
        <w:rPr>
          <w:sz w:val="28"/>
          <w:szCs w:val="28"/>
          <w:rtl/>
        </w:rPr>
        <w:t>ﻭ ﺗﺴﻠﻴﻢ ﻭ ﺍﻃﺎﻋﺖ ﺍﺯ ﻫﺪﺍﻳﺘﻬﺎﻯ ﭘﻴﺮ</w:t>
      </w:r>
      <w:r w:rsidR="00BD77AA">
        <w:rPr>
          <w:sz w:val="28"/>
          <w:szCs w:val="28"/>
          <w:rtl/>
        </w:rPr>
        <w:t xml:space="preserve">، </w:t>
      </w:r>
      <w:r w:rsidR="00601306" w:rsidRPr="00984881">
        <w:rPr>
          <w:sz w:val="28"/>
          <w:szCs w:val="28"/>
          <w:rtl/>
        </w:rPr>
        <w:t>ﺑﺨﺼﻮﺹ ﻧﻮﺑﺖ حتی أعلم</w:t>
      </w:r>
      <w:r>
        <w:rPr>
          <w:sz w:val="28"/>
          <w:szCs w:val="28"/>
          <w:rtl/>
        </w:rPr>
        <w:t xml:space="preserve"> </w:t>
      </w:r>
      <w:r w:rsidR="00601306" w:rsidRPr="00984881">
        <w:rPr>
          <w:sz w:val="28"/>
          <w:szCs w:val="28"/>
          <w:rtl/>
        </w:rPr>
        <w:t>شرط کافی و ﻣﺸﻴّﺘﻬﺎﻯ ﺍﻟﻬﻰ ﻭ ﺳﺮﻧﻮﺷﺘﻬﺎﻯ ﺳﻠﻮﮐﻰ ﻫﻔﺘﮕﺎﻧﻪ ﺳﺎﻟﻚ</w:t>
      </w:r>
      <w:r>
        <w:rPr>
          <w:sz w:val="28"/>
          <w:szCs w:val="28"/>
          <w:rtl/>
        </w:rPr>
        <w:t xml:space="preserve"> </w:t>
      </w:r>
      <w:r w:rsidR="00601306" w:rsidRPr="00984881">
        <w:rPr>
          <w:sz w:val="28"/>
          <w:szCs w:val="28"/>
          <w:rtl/>
        </w:rPr>
        <w:t>ﮐﻪ ﺑﻮﺳﻴﻠﻪ</w:t>
      </w:r>
      <w:r>
        <w:rPr>
          <w:sz w:val="28"/>
          <w:szCs w:val="28"/>
          <w:rtl/>
        </w:rPr>
        <w:t xml:space="preserve"> </w:t>
      </w:r>
      <w:r w:rsidR="00601306" w:rsidRPr="00984881">
        <w:rPr>
          <w:sz w:val="28"/>
          <w:szCs w:val="28"/>
          <w:rtl/>
        </w:rPr>
        <w:t>ﺧﺪﺍﻭﻧﺪ</w:t>
      </w:r>
      <w:r>
        <w:rPr>
          <w:sz w:val="28"/>
          <w:szCs w:val="28"/>
          <w:rtl/>
        </w:rPr>
        <w:t xml:space="preserve"> </w:t>
      </w:r>
      <w:r w:rsidR="00601306" w:rsidRPr="00984881">
        <w:rPr>
          <w:sz w:val="28"/>
          <w:szCs w:val="28"/>
          <w:rtl/>
        </w:rPr>
        <w:t>ﺗﻨﻈﻴﻢ ﻣﻴﮕﺮﺩﺩ ﺍﻟﺒﺘﻪ ﻏﻴﺮ ﺳﺎﻟﮑﺎﻥ ﺩﺭ ﻣﺴﺘﻰ ﻫﺎﻯ ﺟﻬﺎﻧﻰ</w:t>
      </w:r>
      <w:r>
        <w:rPr>
          <w:sz w:val="28"/>
          <w:szCs w:val="28"/>
          <w:rtl/>
        </w:rPr>
        <w:t xml:space="preserve"> </w:t>
      </w:r>
      <w:r w:rsidR="00601306" w:rsidRPr="00984881">
        <w:rPr>
          <w:sz w:val="28"/>
          <w:szCs w:val="28"/>
          <w:rtl/>
        </w:rPr>
        <w:t>ﺧﻮﺩ ﻭ ﺣﻴﻮﺍﻧﻴّﺖ ﻧﻮﻉ ﺑﺸﺮﻯ</w:t>
      </w:r>
      <w:r>
        <w:rPr>
          <w:sz w:val="28"/>
          <w:szCs w:val="28"/>
          <w:rtl/>
        </w:rPr>
        <w:t xml:space="preserve"> </w:t>
      </w:r>
      <w:r w:rsidR="00601306" w:rsidRPr="00984881">
        <w:rPr>
          <w:sz w:val="28"/>
          <w:szCs w:val="28"/>
          <w:rtl/>
        </w:rPr>
        <w:t>ﺧﻮﺩ ﻣﻴﺒﺎﺷﻨﺪ</w:t>
      </w:r>
      <w:r>
        <w:rPr>
          <w:sz w:val="28"/>
          <w:szCs w:val="28"/>
          <w:rtl/>
        </w:rPr>
        <w:t xml:space="preserve"> </w:t>
      </w:r>
      <w:r w:rsidR="00601306" w:rsidRPr="00984881">
        <w:rPr>
          <w:sz w:val="28"/>
          <w:szCs w:val="28"/>
          <w:rtl/>
        </w:rPr>
        <w:t>ﮐﻪ ﺧﺒﺮﻯ ﺍﺯ ﺃﺣﻮﺍﻝ ﺳﺎﻟﮑﺎﻥ ﻭ ﺃﻭﻟﻴﺎﻯ ﺁﻧﻬﺎ ﺭﺍ ﻧﺪﺍﺭﻧﺪ ﻭ ﺴﺒﮑﺒﺎﺭﻯ ﻋﻘﻠﻰ ﺭﺍ</w:t>
      </w:r>
      <w:r>
        <w:rPr>
          <w:sz w:val="28"/>
          <w:szCs w:val="28"/>
          <w:rtl/>
        </w:rPr>
        <w:t xml:space="preserve"> </w:t>
      </w:r>
      <w:r w:rsidR="00601306" w:rsidRPr="00984881">
        <w:rPr>
          <w:sz w:val="28"/>
          <w:szCs w:val="28"/>
          <w:rtl/>
        </w:rPr>
        <w:t>ﺩﺍﺭﻧﺪ ﮐﻪ ﺑﻰ ﺗﻔﺎﻭﺕ ﻣﻴﺒﺎﺷﻨﺪ</w:t>
      </w:r>
      <w:r w:rsidR="00BD77AA">
        <w:rPr>
          <w:sz w:val="28"/>
          <w:szCs w:val="28"/>
          <w:rtl/>
        </w:rPr>
        <w:t xml:space="preserve">. </w:t>
      </w:r>
    </w:p>
    <w:p w:rsidR="00601306" w:rsidRPr="00984881" w:rsidRDefault="00601306" w:rsidP="00601306">
      <w:pPr>
        <w:bidi/>
        <w:jc w:val="both"/>
        <w:rPr>
          <w:b/>
          <w:bCs/>
          <w:sz w:val="28"/>
          <w:szCs w:val="28"/>
          <w:rtl/>
        </w:rPr>
      </w:pPr>
      <w:r w:rsidRPr="00984881">
        <w:rPr>
          <w:b/>
          <w:bCs/>
          <w:sz w:val="28"/>
          <w:szCs w:val="28"/>
          <w:rtl/>
        </w:rPr>
        <w:t xml:space="preserve"> ﻫﻤﻪ ﮐﺎﺭﻡ ﺯﺧﻮﺩ</w:t>
      </w:r>
      <w:r w:rsidR="004D25BE">
        <w:rPr>
          <w:b/>
          <w:bCs/>
          <w:sz w:val="28"/>
          <w:szCs w:val="28"/>
          <w:rtl/>
        </w:rPr>
        <w:t xml:space="preserve"> </w:t>
      </w:r>
      <w:r w:rsidRPr="00984881">
        <w:rPr>
          <w:b/>
          <w:bCs/>
          <w:sz w:val="28"/>
          <w:szCs w:val="28"/>
          <w:rtl/>
        </w:rPr>
        <w:t>ﮐﺎﻣﻰ</w:t>
      </w:r>
      <w:r w:rsidR="00BD77AA">
        <w:rPr>
          <w:b/>
          <w:bCs/>
          <w:sz w:val="28"/>
          <w:szCs w:val="28"/>
          <w:rtl/>
        </w:rPr>
        <w:t xml:space="preserve">، </w:t>
      </w:r>
      <w:r w:rsidRPr="00984881">
        <w:rPr>
          <w:b/>
          <w:bCs/>
          <w:sz w:val="28"/>
          <w:szCs w:val="28"/>
          <w:rtl/>
        </w:rPr>
        <w:t>ﺑﺒﺪ</w:t>
      </w:r>
      <w:r w:rsidR="004D25BE">
        <w:rPr>
          <w:b/>
          <w:bCs/>
          <w:sz w:val="28"/>
          <w:szCs w:val="28"/>
          <w:rtl/>
        </w:rPr>
        <w:t xml:space="preserve"> </w:t>
      </w:r>
      <w:r w:rsidRPr="00984881">
        <w:rPr>
          <w:b/>
          <w:bCs/>
          <w:sz w:val="28"/>
          <w:szCs w:val="28"/>
          <w:rtl/>
        </w:rPr>
        <w:t>ﻧﺎﻣﻰ ﮐﺸﻴﺪ ﺁﺧﺮ</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ﻧﻬﺎﻥ ﮐﻰ ﻣﺎﻧﺪ ﺁﻥ ﺭﺍﺯﻯ</w:t>
      </w:r>
      <w:r w:rsidR="00BD77AA">
        <w:rPr>
          <w:b/>
          <w:bCs/>
          <w:sz w:val="28"/>
          <w:szCs w:val="28"/>
          <w:rtl/>
        </w:rPr>
        <w:t xml:space="preserve">، </w:t>
      </w:r>
      <w:r w:rsidRPr="00984881">
        <w:rPr>
          <w:b/>
          <w:bCs/>
          <w:sz w:val="28"/>
          <w:szCs w:val="28"/>
          <w:rtl/>
        </w:rPr>
        <w:t>ﮐﺰﻭ ﺳﺎﺯﻧﺪ ﻣﺤﻔﻠﻬﺎ ؟</w:t>
      </w:r>
    </w:p>
    <w:p w:rsidR="00601306" w:rsidRPr="00984881" w:rsidRDefault="004D25BE" w:rsidP="00601306">
      <w:pPr>
        <w:bidi/>
        <w:jc w:val="both"/>
        <w:rPr>
          <w:sz w:val="28"/>
          <w:szCs w:val="28"/>
          <w:rtl/>
        </w:rPr>
      </w:pPr>
      <w:r>
        <w:rPr>
          <w:sz w:val="28"/>
          <w:szCs w:val="28"/>
          <w:rtl/>
        </w:rPr>
        <w:t xml:space="preserve"> </w:t>
      </w:r>
      <w:r w:rsidR="00601306" w:rsidRPr="00984881">
        <w:rPr>
          <w:sz w:val="28"/>
          <w:szCs w:val="28"/>
          <w:rtl/>
        </w:rPr>
        <w:t>ﺳﺎﻟﻚ ﺍﺯ ﮔﺬﺷﺘﻪ ﻫﺎ</w:t>
      </w:r>
      <w:r w:rsidR="00BD77AA">
        <w:rPr>
          <w:sz w:val="28"/>
          <w:szCs w:val="28"/>
          <w:rtl/>
        </w:rPr>
        <w:t xml:space="preserve">، </w:t>
      </w:r>
      <w:r w:rsidR="00601306" w:rsidRPr="00984881">
        <w:rPr>
          <w:sz w:val="28"/>
          <w:szCs w:val="28"/>
          <w:rtl/>
        </w:rPr>
        <w:t>ﻭ ﺣﺘﻰ ﺃﮐﻨﻮﻥ ﻧﺎﺧﻮﺩﺁﮔﺎﻩ ﻭ ﻧﺎ ﺧﻮﺍﺳﺘﻪ</w:t>
      </w:r>
      <w:r w:rsidR="00BD77AA">
        <w:rPr>
          <w:sz w:val="28"/>
          <w:szCs w:val="28"/>
          <w:rtl/>
        </w:rPr>
        <w:t xml:space="preserve">، </w:t>
      </w:r>
      <w:r w:rsidR="00601306" w:rsidRPr="00984881">
        <w:rPr>
          <w:sz w:val="28"/>
          <w:szCs w:val="28"/>
          <w:rtl/>
        </w:rPr>
        <w:t>ﺑﺨﻮﺩ ﺳﺮﻯ ﻭ ﺧﻮﺩ ﮐﺎﻣﻰ ﻭ ﻟﺬ</w:t>
      </w:r>
      <w:r w:rsidR="00DD406A" w:rsidRPr="00984881">
        <w:rPr>
          <w:rFonts w:hint="cs"/>
          <w:sz w:val="28"/>
          <w:szCs w:val="28"/>
          <w:rtl/>
        </w:rPr>
        <w:t>ّ</w:t>
      </w:r>
      <w:r w:rsidR="00601306" w:rsidRPr="00984881">
        <w:rPr>
          <w:sz w:val="28"/>
          <w:szCs w:val="28"/>
          <w:rtl/>
        </w:rPr>
        <w:t>ﺕ ﺟﻮﺋﻰ ﻣﻰ ﭘﺮﺩﺍﺧﺘﻪ</w:t>
      </w:r>
      <w:r w:rsidR="00BD77AA">
        <w:rPr>
          <w:sz w:val="28"/>
          <w:szCs w:val="28"/>
          <w:rtl/>
        </w:rPr>
        <w:t xml:space="preserve">، </w:t>
      </w:r>
      <w:r w:rsidR="00601306" w:rsidRPr="00984881">
        <w:rPr>
          <w:sz w:val="28"/>
          <w:szCs w:val="28"/>
          <w:rtl/>
        </w:rPr>
        <w:t>ﮐﻪ ﺍﻳﻨﻚ</w:t>
      </w:r>
      <w:r>
        <w:rPr>
          <w:sz w:val="28"/>
          <w:szCs w:val="28"/>
          <w:rtl/>
        </w:rPr>
        <w:t xml:space="preserve"> </w:t>
      </w:r>
      <w:r w:rsidR="00601306" w:rsidRPr="00984881">
        <w:rPr>
          <w:sz w:val="28"/>
          <w:szCs w:val="28"/>
          <w:rtl/>
        </w:rPr>
        <w:t>ﺑﺎﻳﺪ</w:t>
      </w:r>
      <w:r>
        <w:rPr>
          <w:sz w:val="28"/>
          <w:szCs w:val="28"/>
          <w:rtl/>
        </w:rPr>
        <w:t xml:space="preserve"> </w:t>
      </w:r>
      <w:r w:rsidR="00601306" w:rsidRPr="00984881">
        <w:rPr>
          <w:sz w:val="28"/>
          <w:szCs w:val="28"/>
          <w:rtl/>
        </w:rPr>
        <w:t>ﺗﺰﮐﻴﻪ ﻧﻔس ﻭﺭﻭﺍﻥ ﺧﻮﺩﺭﺍﺍﺯ ﺁﻥ ﻣﻌﺎﻳﺐ ﺭﻭﺍﻧﻰ ﻭ ﺑﺎ ﺳﺨﺘﻰ ﻫﺮﭼﻪ ﺑﻴﺸﺘﺮ ﺍﻧﺠﺎﻡ ﺑﺪﻫﺪ</w:t>
      </w:r>
      <w:r w:rsidR="00BD77AA">
        <w:rPr>
          <w:sz w:val="28"/>
          <w:szCs w:val="28"/>
          <w:rtl/>
        </w:rPr>
        <w:t xml:space="preserve">، </w:t>
      </w:r>
      <w:r w:rsidR="00601306" w:rsidRPr="00984881">
        <w:rPr>
          <w:sz w:val="28"/>
          <w:szCs w:val="28"/>
          <w:rtl/>
        </w:rPr>
        <w:t>ﻭ ﻃﻮﻟﺎﻧﻰ ﺗﺮ ﺑﺮﺍﻯ ﻣﻌﺎﻳﺐ</w:t>
      </w:r>
      <w:r>
        <w:rPr>
          <w:sz w:val="28"/>
          <w:szCs w:val="28"/>
          <w:rtl/>
        </w:rPr>
        <w:t xml:space="preserve"> </w:t>
      </w:r>
      <w:r w:rsidR="00601306" w:rsidRPr="00984881">
        <w:rPr>
          <w:sz w:val="28"/>
          <w:szCs w:val="28"/>
          <w:rtl/>
        </w:rPr>
        <w:t>ﺑﻴﺸﺘﺮ</w:t>
      </w:r>
      <w:r w:rsidR="00BD77AA">
        <w:rPr>
          <w:sz w:val="28"/>
          <w:szCs w:val="28"/>
          <w:rtl/>
        </w:rPr>
        <w:t xml:space="preserve">. </w:t>
      </w:r>
      <w:r w:rsidR="00601306" w:rsidRPr="00984881">
        <w:rPr>
          <w:sz w:val="28"/>
          <w:szCs w:val="28"/>
          <w:rtl/>
        </w:rPr>
        <w:t>ﻭﻟﻰ ﺣﺎﻓﻆ ﺳﺎﻟﻚ ﺑﭙﻴﺮ ﺍﻟﻬﻰ ﺧﻮﺩ</w:t>
      </w:r>
      <w:r w:rsidR="00BD77AA">
        <w:rPr>
          <w:sz w:val="28"/>
          <w:szCs w:val="28"/>
          <w:rtl/>
        </w:rPr>
        <w:t xml:space="preserve">، </w:t>
      </w:r>
      <w:r w:rsidR="00601306" w:rsidRPr="00984881">
        <w:rPr>
          <w:sz w:val="28"/>
          <w:szCs w:val="28"/>
          <w:rtl/>
        </w:rPr>
        <w:t>ﻇﺎﻫﺮﺍ ﺩﺭ ﺩﻳﺪﺍﺭ ﻧﺨﺴﺘﻴﻦ</w:t>
      </w:r>
      <w:r>
        <w:rPr>
          <w:sz w:val="28"/>
          <w:szCs w:val="28"/>
          <w:rtl/>
        </w:rPr>
        <w:t xml:space="preserve"> </w:t>
      </w:r>
      <w:r w:rsidR="00601306" w:rsidRPr="00984881">
        <w:rPr>
          <w:sz w:val="28"/>
          <w:szCs w:val="28"/>
          <w:rtl/>
        </w:rPr>
        <w:t>ﺧﻮﻳﺶ ﮐﻪ ﺩﺭﺧﻮﺍﺳﺖ ﭘﺬﻳﺮﺵ</w:t>
      </w:r>
      <w:r w:rsidR="00BD77AA">
        <w:rPr>
          <w:sz w:val="28"/>
          <w:szCs w:val="28"/>
          <w:rtl/>
        </w:rPr>
        <w:t xml:space="preserve">، </w:t>
      </w:r>
      <w:r w:rsidR="00601306" w:rsidRPr="00984881">
        <w:rPr>
          <w:sz w:val="28"/>
          <w:szCs w:val="28"/>
          <w:rtl/>
        </w:rPr>
        <w:t>ﺑﺮﺍﻯ ﭘﻴﺮﻭﻯ ﺳﻠﻮﮐﻰ ﺍﻭﺭﺍ ﺩﺍﺭﺩ</w:t>
      </w:r>
      <w:r w:rsidR="00BD77AA">
        <w:rPr>
          <w:sz w:val="28"/>
          <w:szCs w:val="28"/>
          <w:rtl/>
        </w:rPr>
        <w:t xml:space="preserve">، </w:t>
      </w:r>
      <w:r w:rsidR="00601306" w:rsidRPr="00984881">
        <w:rPr>
          <w:sz w:val="28"/>
          <w:szCs w:val="28"/>
          <w:rtl/>
        </w:rPr>
        <w:t>ﻣﻴﮕﻮﻳﺪ ﮐﻪ ﺁﻧﻘﺪﺭ ﮔﻨﺎﻩ ﻭ ﺑﺪﻧﺎﻣﻰ ﻭ ﺑﺪ ﺫﺍﺗﻰ ﺩﺭ ﺧﻮﺩ أندوخته ﮐﺮﺩﻩ</w:t>
      </w:r>
      <w:r w:rsidR="00BD77AA">
        <w:rPr>
          <w:sz w:val="28"/>
          <w:szCs w:val="28"/>
          <w:rtl/>
        </w:rPr>
        <w:t xml:space="preserve">، </w:t>
      </w:r>
      <w:r w:rsidR="00601306" w:rsidRPr="00984881">
        <w:rPr>
          <w:sz w:val="28"/>
          <w:szCs w:val="28"/>
          <w:rtl/>
        </w:rPr>
        <w:t>ﮐﻪ ﻫﺮ ﻳﻚ</w:t>
      </w:r>
      <w:r>
        <w:rPr>
          <w:sz w:val="28"/>
          <w:szCs w:val="28"/>
          <w:rtl/>
        </w:rPr>
        <w:t xml:space="preserve"> </w:t>
      </w:r>
      <w:r w:rsidR="00601306" w:rsidRPr="00984881">
        <w:rPr>
          <w:sz w:val="28"/>
          <w:szCs w:val="28"/>
          <w:rtl/>
        </w:rPr>
        <w:t>ﺍﮔﺮ ﻓﺎﺵ ﮔﺮﺩﺩ</w:t>
      </w:r>
      <w:r w:rsidR="00BD77AA">
        <w:rPr>
          <w:sz w:val="28"/>
          <w:szCs w:val="28"/>
          <w:rtl/>
        </w:rPr>
        <w:t xml:space="preserve">، </w:t>
      </w:r>
      <w:r w:rsidR="00601306" w:rsidRPr="00984881">
        <w:rPr>
          <w:sz w:val="28"/>
          <w:szCs w:val="28"/>
          <w:rtl/>
        </w:rPr>
        <w:t>ﺩﻳﮕﺮﺍﻥ ﻣﻴﺘﻮﺍﻧﻨﺪ ﺑﺎ ﺁﻥ</w:t>
      </w:r>
      <w:r>
        <w:rPr>
          <w:sz w:val="28"/>
          <w:szCs w:val="28"/>
          <w:rtl/>
        </w:rPr>
        <w:t xml:space="preserve"> </w:t>
      </w:r>
      <w:r w:rsidR="00601306" w:rsidRPr="00984881">
        <w:rPr>
          <w:sz w:val="28"/>
          <w:szCs w:val="28"/>
          <w:rtl/>
        </w:rPr>
        <w:t>ﺭﺳﻮﺍﺋﻰ ﻫﺎ</w:t>
      </w:r>
      <w:r w:rsidR="00BD77AA">
        <w:rPr>
          <w:sz w:val="28"/>
          <w:szCs w:val="28"/>
          <w:rtl/>
        </w:rPr>
        <w:t xml:space="preserve">، </w:t>
      </w:r>
      <w:r w:rsidR="00601306" w:rsidRPr="00984881">
        <w:rPr>
          <w:sz w:val="28"/>
          <w:szCs w:val="28"/>
          <w:rtl/>
        </w:rPr>
        <w:t>ﻣﺠﺎﻟس ﻭ ﻣﺤﺎﻓﻠﻰ ﺭﺍ ﻣﺸﻐﻮﻝ ﮐﻨﻨﺪ</w:t>
      </w:r>
      <w:r w:rsidR="00BD77AA">
        <w:rPr>
          <w:sz w:val="28"/>
          <w:szCs w:val="28"/>
          <w:rtl/>
        </w:rPr>
        <w:t xml:space="preserve">. </w:t>
      </w:r>
      <w:r w:rsidR="00601306" w:rsidRPr="00984881">
        <w:rPr>
          <w:sz w:val="28"/>
          <w:szCs w:val="28"/>
          <w:rtl/>
        </w:rPr>
        <w:t>ﺯﻳﺮﺍ ﻣﻌﺎﻳﺐ ﺭﻭﺍﻧﻰ</w:t>
      </w:r>
      <w:r>
        <w:rPr>
          <w:sz w:val="28"/>
          <w:szCs w:val="28"/>
          <w:rtl/>
        </w:rPr>
        <w:t xml:space="preserve"> </w:t>
      </w:r>
      <w:r w:rsidR="00601306" w:rsidRPr="00984881">
        <w:rPr>
          <w:sz w:val="28"/>
          <w:szCs w:val="28"/>
          <w:rtl/>
        </w:rPr>
        <w:t>ﻧﺎﺧﻮﺩﺁﮔﺎﻩ ﺍﻧﺴﺎﻥ</w:t>
      </w:r>
      <w:r w:rsidR="00BD77AA">
        <w:rPr>
          <w:sz w:val="28"/>
          <w:szCs w:val="28"/>
          <w:rtl/>
        </w:rPr>
        <w:t xml:space="preserve">، </w:t>
      </w:r>
      <w:r w:rsidR="00601306" w:rsidRPr="00984881">
        <w:rPr>
          <w:sz w:val="28"/>
          <w:szCs w:val="28"/>
          <w:rtl/>
        </w:rPr>
        <w:t>ﻫﻤﻴﺸﻪ ﺑﺮﺍﻯ ﭼﺸﻢ ﻋﺎﻗﻠﺎﻥ ﺩﺭ ﺭﻓﺘﺎﺭ ﻭ ﮔﻔﺘﺎﺭ ﻭ ﭘﻨﺪﺍﺭﻫﺎ ﻭ ﮐﺮﺩﺍﺭﻫﺎﻯ ﺷﺨﺺ ﻫﻮﻳﺪﺍ ﻣﻴﺒﺎﺷﺪ</w:t>
      </w:r>
      <w:r w:rsidR="00BD77AA">
        <w:rPr>
          <w:sz w:val="28"/>
          <w:szCs w:val="28"/>
          <w:rtl/>
        </w:rPr>
        <w:t xml:space="preserve">. </w:t>
      </w:r>
    </w:p>
    <w:p w:rsidR="00601306" w:rsidRPr="00984881" w:rsidRDefault="00601306" w:rsidP="00601306">
      <w:pPr>
        <w:bidi/>
        <w:jc w:val="both"/>
        <w:rPr>
          <w:b/>
          <w:bCs/>
          <w:sz w:val="28"/>
          <w:szCs w:val="28"/>
          <w:rtl/>
        </w:rPr>
      </w:pPr>
      <w:r w:rsidRPr="00984881">
        <w:rPr>
          <w:b/>
          <w:bCs/>
          <w:sz w:val="28"/>
          <w:szCs w:val="28"/>
          <w:rtl/>
        </w:rPr>
        <w:t>ﺤﻀﻮﺭﻯ ﮔﺮ ﻫﻤﻰ ﺧﻮﺍﻫﻰ</w:t>
      </w:r>
      <w:r w:rsidR="00BD77AA">
        <w:rPr>
          <w:b/>
          <w:bCs/>
          <w:sz w:val="28"/>
          <w:szCs w:val="28"/>
          <w:rtl/>
        </w:rPr>
        <w:t xml:space="preserve">، </w:t>
      </w:r>
      <w:r w:rsidRPr="00984881">
        <w:rPr>
          <w:b/>
          <w:bCs/>
          <w:sz w:val="28"/>
          <w:szCs w:val="28"/>
          <w:rtl/>
        </w:rPr>
        <w:t>ﺍﺯ ﺍﻭ</w:t>
      </w:r>
      <w:r w:rsidR="004D25BE">
        <w:rPr>
          <w:b/>
          <w:bCs/>
          <w:sz w:val="28"/>
          <w:szCs w:val="28"/>
          <w:rtl/>
        </w:rPr>
        <w:t xml:space="preserve"> </w:t>
      </w:r>
      <w:r w:rsidRPr="00984881">
        <w:rPr>
          <w:b/>
          <w:bCs/>
          <w:sz w:val="28"/>
          <w:szCs w:val="28"/>
          <w:rtl/>
        </w:rPr>
        <w:t>ﻏﺎﻳﺐ ﻣﺸﻮ ﺣﺎﻓﻆ</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ﻣَﺘﻰ ﻣﺎ ﺗﻠﻖ ﻣﻦ ﺗَﻬﻮﻯ</w:t>
      </w:r>
      <w:r w:rsidR="00BD77AA">
        <w:rPr>
          <w:b/>
          <w:bCs/>
          <w:sz w:val="28"/>
          <w:szCs w:val="28"/>
          <w:rtl/>
        </w:rPr>
        <w:t xml:space="preserve">، </w:t>
      </w:r>
      <w:r w:rsidRPr="00984881">
        <w:rPr>
          <w:b/>
          <w:bCs/>
          <w:sz w:val="28"/>
          <w:szCs w:val="28"/>
          <w:rtl/>
        </w:rPr>
        <w:t>ﺩَﻉ ﺍﻟﺪﻧﻴﺎ ﻭ ﺃﻫﻤﻠﻬﺎ</w:t>
      </w:r>
    </w:p>
    <w:p w:rsidR="00601306" w:rsidRPr="00984881" w:rsidRDefault="004D25BE" w:rsidP="00601306">
      <w:pPr>
        <w:bidi/>
        <w:jc w:val="both"/>
        <w:rPr>
          <w:sz w:val="28"/>
          <w:szCs w:val="28"/>
          <w:rtl/>
        </w:rPr>
      </w:pPr>
      <w:r>
        <w:rPr>
          <w:sz w:val="28"/>
          <w:szCs w:val="28"/>
          <w:rtl/>
        </w:rPr>
        <w:t xml:space="preserve"> </w:t>
      </w:r>
      <w:r w:rsidR="00601306" w:rsidRPr="00984881">
        <w:rPr>
          <w:sz w:val="28"/>
          <w:szCs w:val="28"/>
          <w:rtl/>
        </w:rPr>
        <w:t>ﺣﺎﻓﻆ ﻫﻤﻴﺸﻪ ﺧﻮﺩ ﻭ ﺧﻮﺍﻧﻨﺪﻩ ﺭﺍ</w:t>
      </w:r>
      <w:r w:rsidR="00BD77AA">
        <w:rPr>
          <w:sz w:val="28"/>
          <w:szCs w:val="28"/>
          <w:rtl/>
        </w:rPr>
        <w:t xml:space="preserve">، </w:t>
      </w:r>
      <w:r w:rsidR="00601306" w:rsidRPr="00984881">
        <w:rPr>
          <w:sz w:val="28"/>
          <w:szCs w:val="28"/>
          <w:rtl/>
        </w:rPr>
        <w:t>ﺩﺭ ﭘﺎﻳﺎﻥ ﻫﺮ ﻏﺰﻟﻰ ﺗﻀﻤﻴﻨﻰ ﻣﻴﻨﻤﺎﻳﺪ</w:t>
      </w:r>
      <w:r w:rsidR="00BD77AA">
        <w:rPr>
          <w:sz w:val="28"/>
          <w:szCs w:val="28"/>
          <w:rtl/>
        </w:rPr>
        <w:t xml:space="preserve">. </w:t>
      </w:r>
      <w:r w:rsidR="00601306" w:rsidRPr="00984881">
        <w:rPr>
          <w:sz w:val="28"/>
          <w:szCs w:val="28"/>
          <w:rtl/>
        </w:rPr>
        <w:t>ﮐﻪ</w:t>
      </w:r>
      <w:r>
        <w:rPr>
          <w:sz w:val="28"/>
          <w:szCs w:val="28"/>
          <w:rtl/>
        </w:rPr>
        <w:t xml:space="preserve"> </w:t>
      </w:r>
      <w:r w:rsidR="00601306" w:rsidRPr="00984881">
        <w:rPr>
          <w:sz w:val="28"/>
          <w:szCs w:val="28"/>
          <w:rtl/>
        </w:rPr>
        <w:t>ﺑﻴﺖ ﺍﻟﻐﺰﻝ ﺍﻭ ﻭﺣﺮﻑ</w:t>
      </w:r>
      <w:r>
        <w:rPr>
          <w:sz w:val="28"/>
          <w:szCs w:val="28"/>
          <w:rtl/>
        </w:rPr>
        <w:t xml:space="preserve"> </w:t>
      </w:r>
      <w:r w:rsidR="00601306" w:rsidRPr="00984881">
        <w:rPr>
          <w:sz w:val="28"/>
          <w:szCs w:val="28"/>
          <w:rtl/>
        </w:rPr>
        <w:t>ﺁﺧﺮﺵ</w:t>
      </w:r>
      <w:r>
        <w:rPr>
          <w:sz w:val="28"/>
          <w:szCs w:val="28"/>
          <w:rtl/>
        </w:rPr>
        <w:t xml:space="preserve"> </w:t>
      </w:r>
      <w:r w:rsidR="00601306" w:rsidRPr="00984881">
        <w:rPr>
          <w:sz w:val="28"/>
          <w:szCs w:val="28"/>
          <w:rtl/>
        </w:rPr>
        <w:t>ﻣﻴﺒﺎﺷﺪ</w:t>
      </w:r>
      <w:r w:rsidR="00BD77AA">
        <w:rPr>
          <w:sz w:val="28"/>
          <w:szCs w:val="28"/>
          <w:rtl/>
        </w:rPr>
        <w:t xml:space="preserve">. </w:t>
      </w:r>
      <w:r w:rsidR="00601306" w:rsidRPr="00984881">
        <w:rPr>
          <w:sz w:val="28"/>
          <w:szCs w:val="28"/>
          <w:rtl/>
        </w:rPr>
        <w:t>ﮐﻪ ﺍﻳﻦ ﺑﺎﺭ ﻣﻴﮕﻮﻳﺪ</w:t>
      </w:r>
      <w:r w:rsidR="00BD77AA">
        <w:rPr>
          <w:sz w:val="28"/>
          <w:szCs w:val="28"/>
          <w:rtl/>
        </w:rPr>
        <w:t xml:space="preserve">، </w:t>
      </w:r>
      <w:r w:rsidR="00601306" w:rsidRPr="00984881">
        <w:rPr>
          <w:sz w:val="28"/>
          <w:szCs w:val="28"/>
          <w:rtl/>
        </w:rPr>
        <w:t>خلاصه ﺍﮔﺮ ﺣﻀﻮﺭ ﺧﺪﺍﻭﻧﺪ ﻭ ﺍﻭﻟﻴﺎﻯ ﺍﻟﻬﻰ</w:t>
      </w:r>
      <w:r w:rsidR="00BD77AA">
        <w:rPr>
          <w:sz w:val="28"/>
          <w:szCs w:val="28"/>
          <w:rtl/>
        </w:rPr>
        <w:t xml:space="preserve">، </w:t>
      </w:r>
      <w:r w:rsidR="00601306" w:rsidRPr="00984881">
        <w:rPr>
          <w:sz w:val="28"/>
          <w:szCs w:val="28"/>
          <w:rtl/>
        </w:rPr>
        <w:t>ﻭﻣﺮﺍﺗﺐ</w:t>
      </w:r>
      <w:r>
        <w:rPr>
          <w:sz w:val="28"/>
          <w:szCs w:val="28"/>
          <w:rtl/>
        </w:rPr>
        <w:t xml:space="preserve"> </w:t>
      </w:r>
      <w:r w:rsidR="00601306" w:rsidRPr="00984881">
        <w:rPr>
          <w:sz w:val="28"/>
          <w:szCs w:val="28"/>
          <w:rtl/>
        </w:rPr>
        <w:t xml:space="preserve">ﻣﻴﺴّﺮ ﺷﻬﻮﺩﻯ ﺑﺮﺍﻯ ﺳﺎﻟﻚ ﺭﺍ ﺧﻮﺍﺳﺘﻪ ﺑﺎﺷی </w:t>
      </w:r>
      <w:r w:rsidR="00BD77AA">
        <w:rPr>
          <w:sz w:val="28"/>
          <w:szCs w:val="28"/>
          <w:rtl/>
        </w:rPr>
        <w:t xml:space="preserve">، </w:t>
      </w:r>
      <w:r w:rsidR="00601306" w:rsidRPr="00984881">
        <w:rPr>
          <w:sz w:val="28"/>
          <w:szCs w:val="28"/>
          <w:rtl/>
        </w:rPr>
        <w:t>ﺑﺎﻳﺪ ﺩﺭ ﺣﻀﻮﺭ ﭘﻴﺮ ﮐﺎﻣﻞ ﺑﺎﺷﺪ</w:t>
      </w:r>
      <w:r w:rsidR="00BD77AA">
        <w:rPr>
          <w:sz w:val="28"/>
          <w:szCs w:val="28"/>
          <w:rtl/>
        </w:rPr>
        <w:t xml:space="preserve">، </w:t>
      </w:r>
      <w:r w:rsidR="00601306" w:rsidRPr="00984881">
        <w:rPr>
          <w:sz w:val="28"/>
          <w:szCs w:val="28"/>
          <w:rtl/>
        </w:rPr>
        <w:t>ﻭ ﺁﻣﻮﺯﺵ ﻣﺪﺍﻭﻡ ﺑﮕﻴﺮﺩ</w:t>
      </w:r>
      <w:r w:rsidR="00BD77AA">
        <w:rPr>
          <w:sz w:val="28"/>
          <w:szCs w:val="28"/>
          <w:rtl/>
        </w:rPr>
        <w:t xml:space="preserve">، </w:t>
      </w:r>
      <w:r w:rsidR="00601306" w:rsidRPr="00984881">
        <w:rPr>
          <w:sz w:val="28"/>
          <w:szCs w:val="28"/>
          <w:rtl/>
        </w:rPr>
        <w:t>ﻭ ﺗﻮﺳّﻞ ﻭ ﺗﻤﺮﮐﺰ ﻋﺒﺎﺩﻯ ﺧﻮﺩﺭﺍ ﺩﺍﺷﺘﻪ ﺑﺎﺷﺪ</w:t>
      </w:r>
      <w:r w:rsidR="00BD77AA">
        <w:rPr>
          <w:sz w:val="28"/>
          <w:szCs w:val="28"/>
          <w:rtl/>
        </w:rPr>
        <w:t xml:space="preserve">. </w:t>
      </w:r>
      <w:r w:rsidR="00601306" w:rsidRPr="00984881">
        <w:rPr>
          <w:sz w:val="28"/>
          <w:szCs w:val="28"/>
          <w:rtl/>
        </w:rPr>
        <w:t>ﻭﺩﺭ ﻏﻴﺎﺏ</w:t>
      </w:r>
      <w:r>
        <w:rPr>
          <w:sz w:val="28"/>
          <w:szCs w:val="28"/>
          <w:rtl/>
        </w:rPr>
        <w:t xml:space="preserve"> </w:t>
      </w:r>
      <w:r w:rsidR="00601306" w:rsidRPr="00984881">
        <w:rPr>
          <w:sz w:val="28"/>
          <w:szCs w:val="28"/>
          <w:rtl/>
        </w:rPr>
        <w:t>ﭘﻴﺮ ﻭ ﺑﺪﻭﺭ ﺍﺯ ﺍﻭ ﺑﻮﺩﻥ</w:t>
      </w:r>
      <w:r w:rsidR="00BD77AA">
        <w:rPr>
          <w:sz w:val="28"/>
          <w:szCs w:val="28"/>
          <w:rtl/>
        </w:rPr>
        <w:t xml:space="preserve">، </w:t>
      </w:r>
      <w:r w:rsidR="00601306" w:rsidRPr="00984881">
        <w:rPr>
          <w:sz w:val="28"/>
          <w:szCs w:val="28"/>
          <w:rtl/>
        </w:rPr>
        <w:t>ﺩﺭ ﺗﺨﻴّﻞ ﺳﺎﻟﻚ ﻭ ﺗﺼﻮﺭ ﺍﻭ</w:t>
      </w:r>
      <w:r w:rsidR="00BD77AA">
        <w:rPr>
          <w:sz w:val="28"/>
          <w:szCs w:val="28"/>
          <w:rtl/>
        </w:rPr>
        <w:t xml:space="preserve">، </w:t>
      </w:r>
      <w:r w:rsidR="00601306" w:rsidRPr="00984881">
        <w:rPr>
          <w:sz w:val="28"/>
          <w:szCs w:val="28"/>
          <w:rtl/>
        </w:rPr>
        <w:t>ﺻﻮﺭﺕ</w:t>
      </w:r>
      <w:r>
        <w:rPr>
          <w:sz w:val="28"/>
          <w:szCs w:val="28"/>
          <w:rtl/>
        </w:rPr>
        <w:t xml:space="preserve"> </w:t>
      </w:r>
      <w:r w:rsidR="00601306" w:rsidRPr="00984881">
        <w:rPr>
          <w:sz w:val="28"/>
          <w:szCs w:val="28"/>
          <w:rtl/>
        </w:rPr>
        <w:t>ﭘﻴﺮ ﺍﻟﻬﻰ ﺧﻮﺩﺭﺍ ﺣﺎﺿﺮﺑﺪﺍﺭﺩ</w:t>
      </w:r>
      <w:r w:rsidR="00BD77AA">
        <w:rPr>
          <w:sz w:val="28"/>
          <w:szCs w:val="28"/>
          <w:rtl/>
        </w:rPr>
        <w:t xml:space="preserve">. </w:t>
      </w:r>
      <w:r w:rsidR="00601306" w:rsidRPr="00984881">
        <w:rPr>
          <w:sz w:val="28"/>
          <w:szCs w:val="28"/>
          <w:rtl/>
        </w:rPr>
        <w:t>ﮐﻪ ﺣﻀﻮﺭ ﺍﻭ ﺑﺮﺍﻯ ﺳﺎﻟﻚ</w:t>
      </w:r>
      <w:r>
        <w:rPr>
          <w:sz w:val="28"/>
          <w:szCs w:val="28"/>
          <w:rtl/>
        </w:rPr>
        <w:t xml:space="preserve"> </w:t>
      </w:r>
      <w:r w:rsidR="00601306" w:rsidRPr="00984881">
        <w:rPr>
          <w:sz w:val="28"/>
          <w:szCs w:val="28"/>
          <w:rtl/>
        </w:rPr>
        <w:t>ﺣﻀﻮﺭﻯ اﻟﻬﻰ ﺍﺳﺖ ﻭ ﺑﻴﺎﺩ ﺍﻭ ﺑﻮﺩﻥ ﺑﻴﺎﺩ ﻭ ﺗﺬﮐّﺮ ﺍﻟﻬﻰ ﻣﻴﺒﺎﺷﺪ</w:t>
      </w:r>
      <w:r w:rsidR="00BD77AA">
        <w:rPr>
          <w:sz w:val="28"/>
          <w:szCs w:val="28"/>
          <w:rtl/>
        </w:rPr>
        <w:t xml:space="preserve">. </w:t>
      </w:r>
      <w:r w:rsidR="00601306" w:rsidRPr="00984881">
        <w:rPr>
          <w:sz w:val="28"/>
          <w:szCs w:val="28"/>
          <w:rtl/>
        </w:rPr>
        <w:t>ﺯﻳﺮﺍ</w:t>
      </w:r>
      <w:r>
        <w:rPr>
          <w:sz w:val="28"/>
          <w:szCs w:val="28"/>
          <w:rtl/>
        </w:rPr>
        <w:t xml:space="preserve"> </w:t>
      </w:r>
      <w:r w:rsidR="00601306" w:rsidRPr="00984881">
        <w:rPr>
          <w:sz w:val="28"/>
          <w:szCs w:val="28"/>
          <w:rtl/>
        </w:rPr>
        <w:t>ﭘﻴﺮ</w:t>
      </w:r>
      <w:r>
        <w:rPr>
          <w:sz w:val="28"/>
          <w:szCs w:val="28"/>
          <w:rtl/>
        </w:rPr>
        <w:t xml:space="preserve"> </w:t>
      </w:r>
      <w:r w:rsidR="00601306" w:rsidRPr="00984881">
        <w:rPr>
          <w:sz w:val="28"/>
          <w:szCs w:val="28"/>
          <w:rtl/>
        </w:rPr>
        <w:t>ﺣﺴﻴﻨﻰ</w:t>
      </w:r>
      <w:r w:rsidR="00BD77AA">
        <w:rPr>
          <w:sz w:val="28"/>
          <w:szCs w:val="28"/>
          <w:rtl/>
        </w:rPr>
        <w:t xml:space="preserve">، </w:t>
      </w:r>
      <w:r w:rsidR="00601306" w:rsidRPr="00984881">
        <w:rPr>
          <w:sz w:val="28"/>
          <w:szCs w:val="28"/>
          <w:rtl/>
        </w:rPr>
        <w:t>ﺗﻨﻬﺎ ﻭﺳﻴﻠﻪ ﺍﺭﺗﺒﺎﻁ ﺳﺎﻟﻚ</w:t>
      </w:r>
      <w:r>
        <w:rPr>
          <w:sz w:val="28"/>
          <w:szCs w:val="28"/>
          <w:rtl/>
        </w:rPr>
        <w:t xml:space="preserve"> </w:t>
      </w:r>
      <w:r w:rsidR="00601306" w:rsidRPr="00984881">
        <w:rPr>
          <w:sz w:val="28"/>
          <w:szCs w:val="28"/>
          <w:rtl/>
        </w:rPr>
        <w:t xml:space="preserve">ﺑﺎ ﻣﺮﺍﺗﺐ ﺍﻟﻬﻰ ﺧﻮﺩ ﺗﺎ ﺍﻟﻠﻪ </w:t>
      </w:r>
      <w:r w:rsidR="00661646" w:rsidRPr="00984881">
        <w:rPr>
          <w:sz w:val="28"/>
          <w:szCs w:val="28"/>
          <w:rtl/>
        </w:rPr>
        <w:t>ربّ</w:t>
      </w:r>
      <w:r>
        <w:rPr>
          <w:sz w:val="28"/>
          <w:szCs w:val="28"/>
          <w:rtl/>
        </w:rPr>
        <w:t xml:space="preserve"> </w:t>
      </w:r>
      <w:r w:rsidR="00601306" w:rsidRPr="00984881">
        <w:rPr>
          <w:sz w:val="28"/>
          <w:szCs w:val="28"/>
          <w:rtl/>
        </w:rPr>
        <w:t>ﺍﻟﺄﺭﺑﺎﺏ ﻣﻴﺒﺎﺷﺪ</w:t>
      </w:r>
      <w:r w:rsidR="00BD77AA">
        <w:rPr>
          <w:sz w:val="28"/>
          <w:szCs w:val="28"/>
          <w:rtl/>
        </w:rPr>
        <w:t xml:space="preserve">. </w:t>
      </w:r>
      <w:r w:rsidR="00601306" w:rsidRPr="00984881">
        <w:rPr>
          <w:sz w:val="28"/>
          <w:szCs w:val="28"/>
          <w:rtl/>
        </w:rPr>
        <w:t>ﮐﻪ ﺩﺭ ﺍﻳﻦ ﻣﻴﺎﻥ</w:t>
      </w:r>
      <w:r w:rsidR="00BD77AA">
        <w:rPr>
          <w:sz w:val="28"/>
          <w:szCs w:val="28"/>
          <w:rtl/>
        </w:rPr>
        <w:t xml:space="preserve">، </w:t>
      </w:r>
      <w:r w:rsidR="00601306" w:rsidRPr="00984881">
        <w:rPr>
          <w:sz w:val="28"/>
          <w:szCs w:val="28"/>
          <w:rtl/>
        </w:rPr>
        <w:t>ﻫﻔﺖ ﺷﻬﻮﺩ ﺑﺸﺮﻯ ﻫﺴﺖ</w:t>
      </w:r>
      <w:r w:rsidR="00BD77AA">
        <w:rPr>
          <w:sz w:val="28"/>
          <w:szCs w:val="28"/>
          <w:rtl/>
        </w:rPr>
        <w:t xml:space="preserve">. </w:t>
      </w:r>
      <w:r w:rsidR="00601306" w:rsidRPr="00984881">
        <w:rPr>
          <w:sz w:val="28"/>
          <w:szCs w:val="28"/>
          <w:rtl/>
        </w:rPr>
        <w:t>ﻭ ﺑﺮﺍﻯ امکان ﺗﻮﻟﺪ ﺩﺭ ﺍﻧﻮﺍﻉ ﻓﻮﻕ ﺑﺸﺮﻯ ﺁﻳﻨﺪﻩ</w:t>
      </w:r>
      <w:r w:rsidR="00BD77AA">
        <w:rPr>
          <w:sz w:val="28"/>
          <w:szCs w:val="28"/>
          <w:rtl/>
        </w:rPr>
        <w:t xml:space="preserve">، </w:t>
      </w:r>
      <w:r w:rsidR="00601306" w:rsidRPr="00984881">
        <w:rPr>
          <w:sz w:val="28"/>
          <w:szCs w:val="28"/>
          <w:rtl/>
        </w:rPr>
        <w:t xml:space="preserve">ﺑﻨﻮﺭ </w:t>
      </w:r>
      <w:r w:rsidR="00661646" w:rsidRPr="00984881">
        <w:rPr>
          <w:sz w:val="28"/>
          <w:szCs w:val="28"/>
          <w:rtl/>
        </w:rPr>
        <w:t>ربّ</w:t>
      </w:r>
      <w:r w:rsidR="00601306" w:rsidRPr="00984881">
        <w:rPr>
          <w:sz w:val="28"/>
          <w:szCs w:val="28"/>
          <w:rtl/>
        </w:rPr>
        <w:t xml:space="preserve"> ﺭﺣﻤﺎﻥ ﻭﻋﺮﺵ </w:t>
      </w:r>
      <w:r w:rsidR="00661646" w:rsidRPr="00984881">
        <w:rPr>
          <w:sz w:val="28"/>
          <w:szCs w:val="28"/>
          <w:rtl/>
        </w:rPr>
        <w:t>ربّ</w:t>
      </w:r>
      <w:r w:rsidR="00601306" w:rsidRPr="00984881">
        <w:rPr>
          <w:sz w:val="28"/>
          <w:szCs w:val="28"/>
          <w:rtl/>
        </w:rPr>
        <w:t xml:space="preserve"> ﺑﺮﺗﺮ ﺍﺯﺭﺣﻤﺎﻥ</w:t>
      </w:r>
      <w:r>
        <w:rPr>
          <w:sz w:val="28"/>
          <w:szCs w:val="28"/>
          <w:rtl/>
        </w:rPr>
        <w:t xml:space="preserve"> </w:t>
      </w:r>
      <w:r w:rsidR="00601306" w:rsidRPr="00984881">
        <w:rPr>
          <w:sz w:val="28"/>
          <w:szCs w:val="28"/>
          <w:rtl/>
        </w:rPr>
        <w:t>ﺧﻮﺍﻫﺪ</w:t>
      </w:r>
      <w:r>
        <w:rPr>
          <w:sz w:val="28"/>
          <w:szCs w:val="28"/>
          <w:rtl/>
        </w:rPr>
        <w:t xml:space="preserve"> </w:t>
      </w:r>
      <w:r w:rsidR="00601306" w:rsidRPr="00984881">
        <w:rPr>
          <w:sz w:val="28"/>
          <w:szCs w:val="28"/>
          <w:rtl/>
        </w:rPr>
        <w:t>ﺭﺳﻴﺪ</w:t>
      </w:r>
      <w:r w:rsidR="00BD77AA">
        <w:rPr>
          <w:sz w:val="28"/>
          <w:szCs w:val="28"/>
          <w:rtl/>
        </w:rPr>
        <w:t xml:space="preserve">. </w:t>
      </w:r>
      <w:r w:rsidR="00601306" w:rsidRPr="00984881">
        <w:rPr>
          <w:sz w:val="28"/>
          <w:szCs w:val="28"/>
          <w:rtl/>
        </w:rPr>
        <w:t>ﮐﻪ ﺑﻰ ﻧﻬﺎﻳﺖ</w:t>
      </w:r>
      <w:r>
        <w:rPr>
          <w:sz w:val="28"/>
          <w:szCs w:val="28"/>
          <w:rtl/>
        </w:rPr>
        <w:t xml:space="preserve"> </w:t>
      </w:r>
      <w:r w:rsidR="00601306" w:rsidRPr="00984881">
        <w:rPr>
          <w:sz w:val="28"/>
          <w:szCs w:val="28"/>
          <w:rtl/>
        </w:rPr>
        <w:t>ﺃﺭﺑﺎﺏ ﻧﻮﻉ ﻭ ﺷﻬﻮﺩ ﺗﺠﻠّﻴﺎﺕﺍﻟﻬﻰ</w:t>
      </w:r>
      <w:r w:rsidR="00BD77AA">
        <w:rPr>
          <w:sz w:val="28"/>
          <w:szCs w:val="28"/>
          <w:rtl/>
        </w:rPr>
        <w:t xml:space="preserve">، </w:t>
      </w:r>
      <w:r w:rsidR="00601306" w:rsidRPr="00984881">
        <w:rPr>
          <w:sz w:val="28"/>
          <w:szCs w:val="28"/>
          <w:rtl/>
        </w:rPr>
        <w:t>ﻭنیز</w:t>
      </w:r>
      <w:r>
        <w:rPr>
          <w:sz w:val="28"/>
          <w:szCs w:val="28"/>
          <w:rtl/>
        </w:rPr>
        <w:t xml:space="preserve"> </w:t>
      </w:r>
      <w:r w:rsidR="00601306" w:rsidRPr="00984881">
        <w:rPr>
          <w:sz w:val="28"/>
          <w:szCs w:val="28"/>
          <w:rtl/>
        </w:rPr>
        <w:t>ﺍﺧﻠﺎﻕ ﻭ ﺻﻔﺎﺕ ﺍﻟﻬﻰ ﺑﺮﺗﺮﻯ</w:t>
      </w:r>
      <w:r w:rsidR="00BD77AA">
        <w:rPr>
          <w:sz w:val="28"/>
          <w:szCs w:val="28"/>
          <w:rtl/>
        </w:rPr>
        <w:t xml:space="preserve">، </w:t>
      </w:r>
      <w:r w:rsidR="00601306" w:rsidRPr="00984881">
        <w:rPr>
          <w:sz w:val="28"/>
          <w:szCs w:val="28"/>
          <w:rtl/>
        </w:rPr>
        <w:t>ﺩﺭ ﭘﻴﺶ</w:t>
      </w:r>
      <w:r>
        <w:rPr>
          <w:sz w:val="28"/>
          <w:szCs w:val="28"/>
          <w:rtl/>
        </w:rPr>
        <w:t xml:space="preserve"> </w:t>
      </w:r>
      <w:r w:rsidR="00601306" w:rsidRPr="00984881">
        <w:rPr>
          <w:sz w:val="28"/>
          <w:szCs w:val="28"/>
          <w:rtl/>
        </w:rPr>
        <w:t>ﺭﻭﻯ ﺷﺎﻫﺪﺍﻥ ﺍﻣﺮﻭﺯ ﻧﻮﺭ ﻗﺎﺋﻢ ﺟﺒﺮﺋﻴﻞ روح القدس ﺑﻄﺮﻳﻘﺖ سلوکی ﻣﺤﻤﺪ</w:t>
      </w:r>
      <w:r w:rsidR="00BD77AA">
        <w:rPr>
          <w:sz w:val="28"/>
          <w:szCs w:val="28"/>
          <w:rtl/>
        </w:rPr>
        <w:t xml:space="preserve">، </w:t>
      </w:r>
      <w:r w:rsidR="00601306" w:rsidRPr="00984881">
        <w:rPr>
          <w:sz w:val="28"/>
          <w:szCs w:val="28"/>
          <w:rtl/>
        </w:rPr>
        <w:t>ﺗﺎ ﺃﺑﺪﻳّﺖ ﺑﻰ ﭘﺎﻳﺎﻥ همچنان ﺩﺭ ﭘﻴﺶ ﻫﺴﺖ</w:t>
      </w:r>
      <w:r w:rsidR="00BD77AA">
        <w:rPr>
          <w:sz w:val="28"/>
          <w:szCs w:val="28"/>
          <w:rtl/>
        </w:rPr>
        <w:t xml:space="preserve">. </w:t>
      </w:r>
      <w:r w:rsidR="00601306" w:rsidRPr="00984881">
        <w:rPr>
          <w:sz w:val="28"/>
          <w:szCs w:val="28"/>
          <w:rtl/>
        </w:rPr>
        <w:t>ﻧﺎﻡ</w:t>
      </w:r>
      <w:r>
        <w:rPr>
          <w:sz w:val="28"/>
          <w:szCs w:val="28"/>
          <w:rtl/>
        </w:rPr>
        <w:t xml:space="preserve"> </w:t>
      </w:r>
      <w:r w:rsidR="00601306" w:rsidRPr="00984881">
        <w:rPr>
          <w:sz w:val="28"/>
          <w:szCs w:val="28"/>
          <w:rtl/>
        </w:rPr>
        <w:t>ﺷﺎﻋﺮ ﻣﺎ</w:t>
      </w:r>
      <w:r>
        <w:rPr>
          <w:sz w:val="28"/>
          <w:szCs w:val="28"/>
          <w:rtl/>
        </w:rPr>
        <w:t xml:space="preserve"> </w:t>
      </w:r>
      <w:r w:rsidR="00601306" w:rsidRPr="00984881">
        <w:rPr>
          <w:sz w:val="28"/>
          <w:szCs w:val="28"/>
          <w:rtl/>
        </w:rPr>
        <w:t>ﺣﺎﻓﻆ ﻭ ﻫﺮﺣﺎﻓﻆ ﻗﺮﺁﻥ</w:t>
      </w:r>
      <w:r w:rsidR="00BD77AA">
        <w:rPr>
          <w:sz w:val="28"/>
          <w:szCs w:val="28"/>
          <w:rtl/>
        </w:rPr>
        <w:t xml:space="preserve">، </w:t>
      </w:r>
      <w:r w:rsidR="00601306" w:rsidRPr="00984881">
        <w:rPr>
          <w:sz w:val="28"/>
          <w:szCs w:val="28"/>
          <w:rtl/>
        </w:rPr>
        <w:t>ﺗﻨﻬﺎ</w:t>
      </w:r>
      <w:r>
        <w:rPr>
          <w:sz w:val="28"/>
          <w:szCs w:val="28"/>
          <w:rtl/>
        </w:rPr>
        <w:t xml:space="preserve"> </w:t>
      </w:r>
      <w:r w:rsidR="00601306" w:rsidRPr="00984881">
        <w:rPr>
          <w:sz w:val="28"/>
          <w:szCs w:val="28"/>
          <w:rtl/>
        </w:rPr>
        <w:t>ﺣﺎﻓﻈﺎﻥ ﻭ ﻧﮕﻬﺪﺍﺭﻧﺪﮔﺎﻥ ﻭﺻﺎﺣﺒﺎﻥ (</w:t>
      </w:r>
      <w:r w:rsidR="0083063E" w:rsidRPr="00984881">
        <w:rPr>
          <w:sz w:val="28"/>
          <w:szCs w:val="28"/>
          <w:rtl/>
        </w:rPr>
        <w:t>قُرّه</w:t>
      </w:r>
      <w:r w:rsidR="00601306" w:rsidRPr="00984881">
        <w:rPr>
          <w:sz w:val="28"/>
          <w:szCs w:val="28"/>
          <w:rtl/>
        </w:rPr>
        <w:t xml:space="preserve"> ﻫﺎﻯ) ﺷﻬﻮﺩﻯ</w:t>
      </w:r>
      <w:r>
        <w:rPr>
          <w:sz w:val="28"/>
          <w:szCs w:val="28"/>
          <w:rtl/>
        </w:rPr>
        <w:t xml:space="preserve"> </w:t>
      </w:r>
      <w:r w:rsidR="00601306" w:rsidRPr="00984881">
        <w:rPr>
          <w:sz w:val="28"/>
          <w:szCs w:val="28"/>
          <w:rtl/>
        </w:rPr>
        <w:t>ولایت ﻣﺤﻤﺪﻯ هستند</w:t>
      </w:r>
      <w:r w:rsidR="00BD77AA">
        <w:rPr>
          <w:sz w:val="28"/>
          <w:szCs w:val="28"/>
          <w:rtl/>
        </w:rPr>
        <w:t xml:space="preserve">. </w:t>
      </w:r>
      <w:r w:rsidR="00601306" w:rsidRPr="00984881">
        <w:rPr>
          <w:sz w:val="28"/>
          <w:szCs w:val="28"/>
          <w:rtl/>
        </w:rPr>
        <w:t xml:space="preserve">ﺑﺨﺼﻮﺹ ﺩﻭ </w:t>
      </w:r>
      <w:r w:rsidR="0083063E" w:rsidRPr="00984881">
        <w:rPr>
          <w:sz w:val="28"/>
          <w:szCs w:val="28"/>
          <w:rtl/>
        </w:rPr>
        <w:t>قُرّه</w:t>
      </w:r>
      <w:r>
        <w:rPr>
          <w:sz w:val="28"/>
          <w:szCs w:val="28"/>
          <w:rtl/>
        </w:rPr>
        <w:t xml:space="preserve"> </w:t>
      </w:r>
      <w:r w:rsidR="00601306" w:rsidRPr="00984881">
        <w:rPr>
          <w:sz w:val="28"/>
          <w:szCs w:val="28"/>
          <w:rtl/>
        </w:rPr>
        <w:t>ﺁﺧﺮ ﻭ ﺍﺧﺘﺼﺎﺻﻰ ﻣﺤﻤﺪ</w:t>
      </w:r>
      <w:r w:rsidR="00BD77AA">
        <w:rPr>
          <w:sz w:val="28"/>
          <w:szCs w:val="28"/>
          <w:rtl/>
        </w:rPr>
        <w:t xml:space="preserve">، </w:t>
      </w:r>
      <w:r w:rsidR="00601306" w:rsidRPr="00984881">
        <w:rPr>
          <w:sz w:val="28"/>
          <w:szCs w:val="28"/>
          <w:rtl/>
        </w:rPr>
        <w:t>ﻧﻮﺭ ﻗﺎﺋﻢ ﻭ ﻋﺮﺵ ﺭﺣﻤﺎﻥ</w:t>
      </w:r>
      <w:r w:rsidR="00BD77AA">
        <w:rPr>
          <w:sz w:val="28"/>
          <w:szCs w:val="28"/>
          <w:rtl/>
        </w:rPr>
        <w:t xml:space="preserve">. </w:t>
      </w:r>
      <w:r w:rsidR="00601306" w:rsidRPr="00984881">
        <w:rPr>
          <w:sz w:val="28"/>
          <w:szCs w:val="28"/>
          <w:rtl/>
        </w:rPr>
        <w:t xml:space="preserve">ﮐﻪ (ﻗﺮﺁﻥ) ﻳﻌﻨﻰ ﺩﻭ </w:t>
      </w:r>
      <w:r w:rsidR="0083063E" w:rsidRPr="00984881">
        <w:rPr>
          <w:sz w:val="28"/>
          <w:szCs w:val="28"/>
          <w:rtl/>
        </w:rPr>
        <w:t>قُرّه</w:t>
      </w:r>
      <w:r w:rsidR="00601306" w:rsidRPr="00984881">
        <w:rPr>
          <w:sz w:val="28"/>
          <w:szCs w:val="28"/>
          <w:rtl/>
        </w:rPr>
        <w:t xml:space="preserve"> ﺷﻬﻮﺩﻯ</w:t>
      </w:r>
      <w:r w:rsidR="00BD77AA">
        <w:rPr>
          <w:sz w:val="28"/>
          <w:szCs w:val="28"/>
          <w:rtl/>
        </w:rPr>
        <w:t xml:space="preserve">. </w:t>
      </w:r>
      <w:r w:rsidR="00601306" w:rsidRPr="00984881">
        <w:rPr>
          <w:sz w:val="28"/>
          <w:szCs w:val="28"/>
          <w:rtl/>
        </w:rPr>
        <w:t>ﻭ ﻫﻤﺎﻥ(</w:t>
      </w:r>
      <w:r w:rsidR="00E36A3F" w:rsidRPr="00984881">
        <w:rPr>
          <w:sz w:val="28"/>
          <w:szCs w:val="28"/>
          <w:rtl/>
        </w:rPr>
        <w:t xml:space="preserve"> خورّه</w:t>
      </w:r>
      <w:r w:rsidR="00601306" w:rsidRPr="00984881">
        <w:rPr>
          <w:sz w:val="28"/>
          <w:szCs w:val="28"/>
          <w:rtl/>
        </w:rPr>
        <w:t xml:space="preserve">) ﺷﻬﻮﺩﻯ ﺯﺭﺩﺷﺘﻴﺎﻥ قریش </w:t>
      </w:r>
      <w:r w:rsidR="00BD77AA">
        <w:rPr>
          <w:sz w:val="28"/>
          <w:szCs w:val="28"/>
          <w:rtl/>
        </w:rPr>
        <w:t xml:space="preserve">، </w:t>
      </w:r>
      <w:r w:rsidR="00601306" w:rsidRPr="00984881">
        <w:rPr>
          <w:sz w:val="28"/>
          <w:szCs w:val="28"/>
          <w:rtl/>
        </w:rPr>
        <w:t>ﻭ ﻫﻤﺎﻥ ( ﮐﻴﺎﻥ</w:t>
      </w:r>
      <w:r>
        <w:rPr>
          <w:sz w:val="28"/>
          <w:szCs w:val="28"/>
          <w:rtl/>
        </w:rPr>
        <w:t xml:space="preserve"> </w:t>
      </w:r>
      <w:r w:rsidR="00E36A3F" w:rsidRPr="00984881">
        <w:rPr>
          <w:sz w:val="28"/>
          <w:szCs w:val="28"/>
          <w:rtl/>
        </w:rPr>
        <w:t>خورّه</w:t>
      </w:r>
      <w:r w:rsidR="00601306" w:rsidRPr="00984881">
        <w:rPr>
          <w:sz w:val="28"/>
          <w:szCs w:val="28"/>
          <w:rtl/>
        </w:rPr>
        <w:t xml:space="preserve"> )ﻫﺎﺋﻰ ﮐﻪ ﺯﺭﺩﺷﺖ</w:t>
      </w:r>
      <w:r>
        <w:rPr>
          <w:sz w:val="28"/>
          <w:szCs w:val="28"/>
          <w:rtl/>
        </w:rPr>
        <w:t xml:space="preserve"> </w:t>
      </w:r>
      <w:r w:rsidR="00601306" w:rsidRPr="00984881">
        <w:rPr>
          <w:sz w:val="28"/>
          <w:szCs w:val="28"/>
          <w:rtl/>
        </w:rPr>
        <w:t xml:space="preserve">سوشیانس های ﺳﻪ ﮔﺎﻧﻪ ﺁﻧﺮﺍ ﻭﻋﺪﻩ </w:t>
      </w:r>
      <w:r w:rsidR="0083063E" w:rsidRPr="00984881">
        <w:rPr>
          <w:sz w:val="28"/>
          <w:szCs w:val="28"/>
          <w:rtl/>
        </w:rPr>
        <w:t>قُرّه</w:t>
      </w:r>
      <w:r>
        <w:rPr>
          <w:sz w:val="28"/>
          <w:szCs w:val="28"/>
          <w:rtl/>
        </w:rPr>
        <w:t xml:space="preserve"> </w:t>
      </w:r>
      <w:r w:rsidR="00601306" w:rsidRPr="00984881">
        <w:rPr>
          <w:sz w:val="28"/>
          <w:szCs w:val="28"/>
          <w:rtl/>
        </w:rPr>
        <w:t>ﻣﻴﺪﺍﺩ</w:t>
      </w:r>
      <w:r w:rsidR="00BD77AA">
        <w:rPr>
          <w:sz w:val="28"/>
          <w:szCs w:val="28"/>
          <w:rtl/>
        </w:rPr>
        <w:t xml:space="preserve">، </w:t>
      </w:r>
      <w:r w:rsidR="00601306" w:rsidRPr="00984881">
        <w:rPr>
          <w:sz w:val="28"/>
          <w:szCs w:val="28"/>
          <w:rtl/>
        </w:rPr>
        <w:t>ﮐﻪ ﺁﺭﺯﻭﻯ ﺷﺨﺺ</w:t>
      </w:r>
      <w:r>
        <w:rPr>
          <w:sz w:val="28"/>
          <w:szCs w:val="28"/>
          <w:rtl/>
        </w:rPr>
        <w:t xml:space="preserve"> </w:t>
      </w:r>
      <w:r w:rsidR="00601306" w:rsidRPr="00984881">
        <w:rPr>
          <w:sz w:val="28"/>
          <w:szCs w:val="28"/>
          <w:rtl/>
        </w:rPr>
        <w:t>ﺯﺭﺩﺷﺖ ﻧﻴﺰ ﺑﻮﺩ</w:t>
      </w:r>
      <w:r w:rsidR="00BD77AA">
        <w:rPr>
          <w:sz w:val="28"/>
          <w:szCs w:val="28"/>
          <w:rtl/>
        </w:rPr>
        <w:t xml:space="preserve">. </w:t>
      </w:r>
      <w:r w:rsidR="00601306" w:rsidRPr="00984881">
        <w:rPr>
          <w:sz w:val="28"/>
          <w:szCs w:val="28"/>
          <w:rtl/>
        </w:rPr>
        <w:t>ﺯﻳﺮﺍ وی ﺷﻬﻮﺩ ﻧﻮﺭﻣﺮﺗﻀﻮﻯ ﻭ ﻋﺮﺵ</w:t>
      </w:r>
      <w:r>
        <w:rPr>
          <w:sz w:val="28"/>
          <w:szCs w:val="28"/>
          <w:rtl/>
        </w:rPr>
        <w:t xml:space="preserve"> </w:t>
      </w:r>
      <w:r w:rsidR="00601306" w:rsidRPr="00984881">
        <w:rPr>
          <w:sz w:val="28"/>
          <w:szCs w:val="28"/>
          <w:rtl/>
        </w:rPr>
        <w:t>ﻣﺼﻄﻔﻮﻯ ﺭﺍ ﺩﺍﺷﺖ ﻭ ﻣﻴﺪﺍﻧﺴﺖ</w:t>
      </w:r>
      <w:r>
        <w:rPr>
          <w:sz w:val="28"/>
          <w:szCs w:val="28"/>
          <w:rtl/>
        </w:rPr>
        <w:t xml:space="preserve"> </w:t>
      </w:r>
      <w:r w:rsidR="00601306" w:rsidRPr="00984881">
        <w:rPr>
          <w:sz w:val="28"/>
          <w:szCs w:val="28"/>
          <w:rtl/>
        </w:rPr>
        <w:t>ﻫﻨﻮﺯ</w:t>
      </w:r>
      <w:r>
        <w:rPr>
          <w:sz w:val="28"/>
          <w:szCs w:val="28"/>
          <w:rtl/>
        </w:rPr>
        <w:t xml:space="preserve"> </w:t>
      </w:r>
      <w:r w:rsidR="00601306" w:rsidRPr="00984881">
        <w:rPr>
          <w:sz w:val="28"/>
          <w:szCs w:val="28"/>
          <w:rtl/>
        </w:rPr>
        <w:t>ﺑﻨﻬﺎﻳﺖ</w:t>
      </w:r>
      <w:r>
        <w:rPr>
          <w:sz w:val="28"/>
          <w:szCs w:val="28"/>
          <w:rtl/>
        </w:rPr>
        <w:t xml:space="preserve"> </w:t>
      </w:r>
      <w:r w:rsidR="00601306" w:rsidRPr="00984881">
        <w:rPr>
          <w:sz w:val="28"/>
          <w:szCs w:val="28"/>
          <w:rtl/>
        </w:rPr>
        <w:t>ﻣﺮﺍﺗﺐ</w:t>
      </w:r>
      <w:r>
        <w:rPr>
          <w:sz w:val="28"/>
          <w:szCs w:val="28"/>
          <w:rtl/>
        </w:rPr>
        <w:t xml:space="preserve"> </w:t>
      </w:r>
      <w:r w:rsidR="00601306" w:rsidRPr="00984881">
        <w:rPr>
          <w:sz w:val="28"/>
          <w:szCs w:val="28"/>
          <w:rtl/>
        </w:rPr>
        <w:t>ﻣﻴﺴّﺮ ﺑﺮﺍﻯ ﻧﺠﺎﺕ</w:t>
      </w:r>
      <w:r>
        <w:rPr>
          <w:sz w:val="28"/>
          <w:szCs w:val="28"/>
          <w:rtl/>
        </w:rPr>
        <w:t xml:space="preserve"> </w:t>
      </w:r>
      <w:r w:rsidR="00601306" w:rsidRPr="00984881">
        <w:rPr>
          <w:sz w:val="28"/>
          <w:szCs w:val="28"/>
          <w:rtl/>
        </w:rPr>
        <w:t>ﺭﻭﺡ</w:t>
      </w:r>
      <w:r>
        <w:rPr>
          <w:sz w:val="28"/>
          <w:szCs w:val="28"/>
          <w:rtl/>
        </w:rPr>
        <w:t xml:space="preserve"> </w:t>
      </w:r>
      <w:r w:rsidR="00601306" w:rsidRPr="00984881">
        <w:rPr>
          <w:sz w:val="28"/>
          <w:szCs w:val="28"/>
          <w:rtl/>
        </w:rPr>
        <w:t>ﺍﺯ ﻧﻮﻉ</w:t>
      </w:r>
      <w:r>
        <w:rPr>
          <w:sz w:val="28"/>
          <w:szCs w:val="28"/>
          <w:rtl/>
        </w:rPr>
        <w:t xml:space="preserve"> </w:t>
      </w:r>
      <w:r w:rsidR="00601306" w:rsidRPr="00984881">
        <w:rPr>
          <w:sz w:val="28"/>
          <w:szCs w:val="28"/>
          <w:rtl/>
        </w:rPr>
        <w:t>ﺑﺸﺮﻯ ﻧﺮﺳﻴﺪﻩ</w:t>
      </w:r>
      <w:r w:rsidR="00BD77AA">
        <w:rPr>
          <w:sz w:val="28"/>
          <w:szCs w:val="28"/>
          <w:rtl/>
        </w:rPr>
        <w:t xml:space="preserve">، </w:t>
      </w:r>
      <w:r w:rsidR="00601306" w:rsidRPr="00984881">
        <w:rPr>
          <w:sz w:val="28"/>
          <w:szCs w:val="28"/>
          <w:rtl/>
        </w:rPr>
        <w:t>ﮐﻪ ﺑﺎﻳﺪ ﺑﻨﻮﺭ ﻗﺎﺋﻢ ﻧﻴﺰ ﺭﺳﻴﺪ</w:t>
      </w:r>
      <w:r w:rsidR="00BD77AA">
        <w:rPr>
          <w:sz w:val="28"/>
          <w:szCs w:val="28"/>
          <w:rtl/>
        </w:rPr>
        <w:t xml:space="preserve">. </w:t>
      </w:r>
      <w:r w:rsidR="00601306" w:rsidRPr="00984881">
        <w:rPr>
          <w:sz w:val="28"/>
          <w:szCs w:val="28"/>
          <w:rtl/>
        </w:rPr>
        <w:t>ﻭﻣﻬﺪﻯ ﻣﻮﻋﻮﺩﻯ</w:t>
      </w:r>
      <w:r w:rsidR="00BD77AA">
        <w:rPr>
          <w:sz w:val="28"/>
          <w:szCs w:val="28"/>
          <w:rtl/>
        </w:rPr>
        <w:t xml:space="preserve">، </w:t>
      </w:r>
      <w:r w:rsidR="00601306" w:rsidRPr="00984881">
        <w:rPr>
          <w:sz w:val="28"/>
          <w:szCs w:val="28"/>
          <w:rtl/>
        </w:rPr>
        <w:t>ﺗﺠﺴّﻢ</w:t>
      </w:r>
      <w:r>
        <w:rPr>
          <w:sz w:val="28"/>
          <w:szCs w:val="28"/>
          <w:rtl/>
        </w:rPr>
        <w:t xml:space="preserve"> </w:t>
      </w:r>
      <w:r w:rsidR="00601306" w:rsidRPr="00984881">
        <w:rPr>
          <w:sz w:val="28"/>
          <w:szCs w:val="28"/>
          <w:rtl/>
        </w:rPr>
        <w:t>ﻧﻮﺭ ﻗﺎﺋﻢ ﺍﻣﺮﻭﺯ ﺩﺭ ﺟﻬﺎﻥ ﺧﻮﺍﻫﺪ ﺑﻮﺩ</w:t>
      </w:r>
      <w:r w:rsidR="00BD77AA">
        <w:rPr>
          <w:sz w:val="28"/>
          <w:szCs w:val="28"/>
          <w:rtl/>
        </w:rPr>
        <w:t xml:space="preserve">. </w:t>
      </w:r>
      <w:r w:rsidR="00601306" w:rsidRPr="00984881">
        <w:rPr>
          <w:sz w:val="28"/>
          <w:szCs w:val="28"/>
          <w:rtl/>
        </w:rPr>
        <w:t>ﻭ ﺑﺎﻟﺄﺧﺮﻩ ﺳﺎﻟﻚ ﮐﻪ</w:t>
      </w:r>
      <w:r>
        <w:rPr>
          <w:sz w:val="28"/>
          <w:szCs w:val="28"/>
          <w:rtl/>
        </w:rPr>
        <w:t xml:space="preserve"> </w:t>
      </w:r>
      <w:r w:rsidR="00601306" w:rsidRPr="00984881">
        <w:rPr>
          <w:sz w:val="28"/>
          <w:szCs w:val="28"/>
          <w:rtl/>
        </w:rPr>
        <w:t>ﻫﻤﻴﺸﻪ ﺩﺭ ﺗﺼﻮﺭ</w:t>
      </w:r>
      <w:r>
        <w:rPr>
          <w:sz w:val="28"/>
          <w:szCs w:val="28"/>
          <w:rtl/>
        </w:rPr>
        <w:t xml:space="preserve"> </w:t>
      </w:r>
      <w:r w:rsidR="00601306" w:rsidRPr="00984881">
        <w:rPr>
          <w:sz w:val="28"/>
          <w:szCs w:val="28"/>
          <w:rtl/>
        </w:rPr>
        <w:t>ﺫﻫﻨﻰ ﺧﻮﺩ ﺑﺎ ﭘﻴﺮ ﺍﻟﻬﻰ ﺧﻮﻳﺶ حاضر ﻣﻴﺒﺎﺷﺪ</w:t>
      </w:r>
      <w:r w:rsidR="00BD77AA">
        <w:rPr>
          <w:sz w:val="28"/>
          <w:szCs w:val="28"/>
          <w:rtl/>
        </w:rPr>
        <w:t xml:space="preserve">، </w:t>
      </w:r>
      <w:r w:rsidR="00601306" w:rsidRPr="00984881">
        <w:rPr>
          <w:sz w:val="28"/>
          <w:szCs w:val="28"/>
          <w:rtl/>
        </w:rPr>
        <w:t>ﻭ ﺑﻴﺎﺩ ﺍﻭ</w:t>
      </w:r>
      <w:r>
        <w:rPr>
          <w:sz w:val="28"/>
          <w:szCs w:val="28"/>
          <w:rtl/>
        </w:rPr>
        <w:t xml:space="preserve"> </w:t>
      </w:r>
      <w:r w:rsidR="00601306" w:rsidRPr="00984881">
        <w:rPr>
          <w:sz w:val="28"/>
          <w:szCs w:val="28"/>
          <w:rtl/>
        </w:rPr>
        <w:t>ﻋﺒﺎﺩﺕ ﻭ ﺗﻮﺳّﻂ ﻭﺗﻮﺳّﻞ ﻣﻴﻨﻤﺎﻳﺪ</w:t>
      </w:r>
      <w:r w:rsidR="00BD77AA">
        <w:rPr>
          <w:sz w:val="28"/>
          <w:szCs w:val="28"/>
          <w:rtl/>
        </w:rPr>
        <w:t xml:space="preserve">، </w:t>
      </w:r>
      <w:r w:rsidR="00601306" w:rsidRPr="00984881">
        <w:rPr>
          <w:sz w:val="28"/>
          <w:szCs w:val="28"/>
          <w:rtl/>
        </w:rPr>
        <w:t>ﺗﺎ ﻋﻤﻠﺎ ﺑﻴﺎﺩ ﻭ ﺫﮐﺮ ﺧﺪﺍﻭﻧﺪ ﺑﺎﺷﺪ</w:t>
      </w:r>
      <w:r w:rsidR="00BD77AA">
        <w:rPr>
          <w:sz w:val="28"/>
          <w:szCs w:val="28"/>
          <w:rtl/>
        </w:rPr>
        <w:t xml:space="preserve">. </w:t>
      </w:r>
      <w:r w:rsidR="00601306" w:rsidRPr="00984881">
        <w:rPr>
          <w:sz w:val="28"/>
          <w:szCs w:val="28"/>
          <w:rtl/>
        </w:rPr>
        <w:t>ﮔﺮﭼﻪ ﺑﺎﺯ ﻣﺪﺍﻡ</w:t>
      </w:r>
      <w:r>
        <w:rPr>
          <w:sz w:val="28"/>
          <w:szCs w:val="28"/>
          <w:rtl/>
        </w:rPr>
        <w:t xml:space="preserve"> </w:t>
      </w:r>
      <w:r w:rsidR="00601306" w:rsidRPr="00984881">
        <w:rPr>
          <w:sz w:val="28"/>
          <w:szCs w:val="28"/>
          <w:rtl/>
        </w:rPr>
        <w:t>ﺃﺫﮐﺎﺭ ﺗﻮﺣﻴﺪﻯ ﺩﻓﻊ</w:t>
      </w:r>
      <w:r>
        <w:rPr>
          <w:sz w:val="28"/>
          <w:szCs w:val="28"/>
          <w:rtl/>
        </w:rPr>
        <w:t xml:space="preserve"> </w:t>
      </w:r>
      <w:r w:rsidR="00601306" w:rsidRPr="00984881">
        <w:rPr>
          <w:sz w:val="28"/>
          <w:szCs w:val="28"/>
          <w:rtl/>
        </w:rPr>
        <w:t>ﺷﺮﻙ</w:t>
      </w:r>
      <w:r>
        <w:rPr>
          <w:sz w:val="28"/>
          <w:szCs w:val="28"/>
          <w:rtl/>
        </w:rPr>
        <w:t xml:space="preserve"> </w:t>
      </w:r>
      <w:r w:rsidR="00601306" w:rsidRPr="00984881">
        <w:rPr>
          <w:sz w:val="28"/>
          <w:szCs w:val="28"/>
          <w:rtl/>
        </w:rPr>
        <w:t>ﺍﺣﺘﻤﺎﻟﻰ</w:t>
      </w:r>
      <w:r w:rsidR="00BD77AA">
        <w:rPr>
          <w:sz w:val="28"/>
          <w:szCs w:val="28"/>
          <w:rtl/>
        </w:rPr>
        <w:t xml:space="preserve">، </w:t>
      </w:r>
      <w:r w:rsidR="00601306" w:rsidRPr="00984881">
        <w:rPr>
          <w:sz w:val="28"/>
          <w:szCs w:val="28"/>
          <w:rtl/>
        </w:rPr>
        <w:t>ﭼﻮﻥ ﺃﺫﮐﺎﺭ ﻓﺎﻃﻤﻰ ﺭﺍ ﺑﮑﺎﺭ ﻣﻴﺒﺮﺩ</w:t>
      </w:r>
      <w:r w:rsidR="00BD77AA">
        <w:rPr>
          <w:sz w:val="28"/>
          <w:szCs w:val="28"/>
          <w:rtl/>
        </w:rPr>
        <w:t xml:space="preserve">. </w:t>
      </w:r>
      <w:r w:rsidR="00601306" w:rsidRPr="00984881">
        <w:rPr>
          <w:sz w:val="28"/>
          <w:szCs w:val="28"/>
          <w:rtl/>
        </w:rPr>
        <w:t>ﺩﺭ</w:t>
      </w:r>
      <w:r>
        <w:rPr>
          <w:sz w:val="28"/>
          <w:szCs w:val="28"/>
          <w:rtl/>
        </w:rPr>
        <w:t xml:space="preserve"> </w:t>
      </w:r>
      <w:r w:rsidR="00601306" w:rsidRPr="00984881">
        <w:rPr>
          <w:sz w:val="28"/>
          <w:szCs w:val="28"/>
          <w:rtl/>
        </w:rPr>
        <w:t>ﻧﻴﻢ ﺑﻴﺖ ﺑﻌﺮﺑﻰ</w:t>
      </w:r>
      <w:r w:rsidR="00BD77AA">
        <w:rPr>
          <w:sz w:val="28"/>
          <w:szCs w:val="28"/>
          <w:rtl/>
        </w:rPr>
        <w:t xml:space="preserve">، </w:t>
      </w:r>
      <w:r w:rsidR="00601306" w:rsidRPr="00984881">
        <w:rPr>
          <w:sz w:val="28"/>
          <w:szCs w:val="28"/>
          <w:rtl/>
        </w:rPr>
        <w:t>ﺣﺎﻓﻆ ﻣﻴﮕﻮﻳﺪ ﻫﺮﮔﺎﻩ ﮐﻪ ﻣﺤﺒﻮﺏ</w:t>
      </w:r>
      <w:r>
        <w:rPr>
          <w:sz w:val="28"/>
          <w:szCs w:val="28"/>
          <w:rtl/>
        </w:rPr>
        <w:t xml:space="preserve"> </w:t>
      </w:r>
      <w:r w:rsidR="00601306" w:rsidRPr="00984881">
        <w:rPr>
          <w:sz w:val="28"/>
          <w:szCs w:val="28"/>
          <w:rtl/>
        </w:rPr>
        <w:t xml:space="preserve">ﺧﻮﺩﺭﺍ </w:t>
      </w:r>
      <w:r w:rsidR="00601306" w:rsidRPr="00984881">
        <w:rPr>
          <w:sz w:val="28"/>
          <w:szCs w:val="28"/>
          <w:rtl/>
        </w:rPr>
        <w:lastRenderedPageBreak/>
        <w:t>ﻳﺎﻓﺘﻰ</w:t>
      </w:r>
      <w:r w:rsidR="00BD77AA">
        <w:rPr>
          <w:sz w:val="28"/>
          <w:szCs w:val="28"/>
          <w:rtl/>
        </w:rPr>
        <w:t xml:space="preserve">، </w:t>
      </w:r>
      <w:r w:rsidR="00601306" w:rsidRPr="00984881">
        <w:rPr>
          <w:sz w:val="28"/>
          <w:szCs w:val="28"/>
          <w:rtl/>
        </w:rPr>
        <w:t>ﭘس</w:t>
      </w:r>
      <w:r>
        <w:rPr>
          <w:sz w:val="28"/>
          <w:szCs w:val="28"/>
          <w:rtl/>
        </w:rPr>
        <w:t xml:space="preserve"> </w:t>
      </w:r>
      <w:r w:rsidR="00601306" w:rsidRPr="00984881">
        <w:rPr>
          <w:sz w:val="28"/>
          <w:szCs w:val="28"/>
          <w:rtl/>
        </w:rPr>
        <w:t>ﺩﻧﻴﺎی بشری ﺭﺍ ﺭﻫﺎ</w:t>
      </w:r>
      <w:r>
        <w:rPr>
          <w:sz w:val="28"/>
          <w:szCs w:val="28"/>
          <w:rtl/>
        </w:rPr>
        <w:t xml:space="preserve"> </w:t>
      </w:r>
      <w:r w:rsidR="00601306" w:rsidRPr="00984881">
        <w:rPr>
          <w:sz w:val="28"/>
          <w:szCs w:val="28"/>
          <w:rtl/>
        </w:rPr>
        <w:t>ﮐﻦ ﻭ ﺑﺪﺍﻥ</w:t>
      </w:r>
      <w:r>
        <w:rPr>
          <w:sz w:val="28"/>
          <w:szCs w:val="28"/>
          <w:rtl/>
        </w:rPr>
        <w:t xml:space="preserve"> </w:t>
      </w:r>
      <w:r w:rsidR="00601306" w:rsidRPr="00984881">
        <w:rPr>
          <w:sz w:val="28"/>
          <w:szCs w:val="28"/>
          <w:rtl/>
        </w:rPr>
        <w:t>ﺑﻰ ﺍﻋﺘﻨﺎ ﺑﺎﺵ</w:t>
      </w:r>
      <w:r w:rsidR="00BD77AA">
        <w:rPr>
          <w:sz w:val="28"/>
          <w:szCs w:val="28"/>
          <w:rtl/>
        </w:rPr>
        <w:t xml:space="preserve">. </w:t>
      </w:r>
      <w:r w:rsidR="00601306" w:rsidRPr="00984881">
        <w:rPr>
          <w:sz w:val="28"/>
          <w:szCs w:val="28"/>
          <w:rtl/>
        </w:rPr>
        <w:t>ﮐﻪ ﺳﺎﻟﻚ ﭘس ﺍﺯ ﺷﻨﺎﺧﺖ ﭘﻴﺮ ﮐﺎﻣﻞ</w:t>
      </w:r>
      <w:r>
        <w:rPr>
          <w:sz w:val="28"/>
          <w:szCs w:val="28"/>
          <w:rtl/>
        </w:rPr>
        <w:t xml:space="preserve"> </w:t>
      </w:r>
      <w:r w:rsidR="00601306" w:rsidRPr="00984881">
        <w:rPr>
          <w:sz w:val="28"/>
          <w:szCs w:val="28"/>
          <w:rtl/>
        </w:rPr>
        <w:t>ﺣﺴﻴﻨﻰ ﺑﻤﻌﺮﻓﻰ ﺧﺪﺍﻭﻧﺪ ﺩﺭ ﺭؤﻳﺎ</w:t>
      </w:r>
      <w:r w:rsidR="00BD77AA">
        <w:rPr>
          <w:sz w:val="28"/>
          <w:szCs w:val="28"/>
          <w:rtl/>
        </w:rPr>
        <w:t xml:space="preserve">، </w:t>
      </w:r>
      <w:r w:rsidR="00601306" w:rsidRPr="00984881">
        <w:rPr>
          <w:sz w:val="28"/>
          <w:szCs w:val="28"/>
          <w:rtl/>
        </w:rPr>
        <w:t>ﺁﻏﺎﺯ ﺗﺮﻙ ﺩﻧﻴﺎ ﻭﺣﺘﻰ ﺗﻤﺎﻡ ﮐﺮﺍﻣﺎﺕ</w:t>
      </w:r>
      <w:r>
        <w:rPr>
          <w:sz w:val="28"/>
          <w:szCs w:val="28"/>
          <w:rtl/>
        </w:rPr>
        <w:t xml:space="preserve"> </w:t>
      </w:r>
      <w:r w:rsidR="00601306" w:rsidRPr="00984881">
        <w:rPr>
          <w:sz w:val="28"/>
          <w:szCs w:val="28"/>
          <w:rtl/>
        </w:rPr>
        <w:t>ﻧﻮﻉ ﺑﺸﺮﻯ ﺧﻮﺩﺭﺍ ﻣﻴﻨﻤﺎﻳﺪ</w:t>
      </w:r>
      <w:r w:rsidR="00BD77AA">
        <w:rPr>
          <w:sz w:val="28"/>
          <w:szCs w:val="28"/>
          <w:rtl/>
        </w:rPr>
        <w:t xml:space="preserve">. </w:t>
      </w:r>
      <w:r w:rsidR="00601306" w:rsidRPr="00984881">
        <w:rPr>
          <w:sz w:val="28"/>
          <w:szCs w:val="28"/>
          <w:rtl/>
        </w:rPr>
        <w:t>ﭼﻪ ﺭﺳﺪ ﺑﺼﻔﺎﺕ ﺣﻴﻮﺍﻧﻰ ﻗﺒﻞ</w:t>
      </w:r>
      <w:r>
        <w:rPr>
          <w:sz w:val="28"/>
          <w:szCs w:val="28"/>
          <w:rtl/>
        </w:rPr>
        <w:t xml:space="preserve"> </w:t>
      </w:r>
      <w:r w:rsidR="00601306" w:rsidRPr="00984881">
        <w:rPr>
          <w:sz w:val="28"/>
          <w:szCs w:val="28"/>
          <w:rtl/>
        </w:rPr>
        <w:t>ﺑﺸﺮﻯ ﺩﺭ ﮊﻧﺘﻴﻚ</w:t>
      </w:r>
      <w:r>
        <w:rPr>
          <w:sz w:val="28"/>
          <w:szCs w:val="28"/>
          <w:rtl/>
        </w:rPr>
        <w:t xml:space="preserve"> </w:t>
      </w:r>
      <w:r w:rsidR="00601306" w:rsidRPr="00984881">
        <w:rPr>
          <w:sz w:val="28"/>
          <w:szCs w:val="28"/>
          <w:rtl/>
        </w:rPr>
        <w:t>ﺭﻭﺣﻰ</w:t>
      </w:r>
      <w:r>
        <w:rPr>
          <w:sz w:val="28"/>
          <w:szCs w:val="28"/>
          <w:rtl/>
        </w:rPr>
        <w:t xml:space="preserve"> </w:t>
      </w:r>
      <w:r w:rsidR="00601306" w:rsidRPr="00984881">
        <w:rPr>
          <w:sz w:val="28"/>
          <w:szCs w:val="28"/>
          <w:rtl/>
        </w:rPr>
        <w:t>ﺧﻮﺩ</w:t>
      </w:r>
      <w:r w:rsidR="00BD77AA">
        <w:rPr>
          <w:sz w:val="28"/>
          <w:szCs w:val="28"/>
          <w:rtl/>
        </w:rPr>
        <w:t xml:space="preserve">. </w:t>
      </w:r>
      <w:r w:rsidR="00601306" w:rsidRPr="00984881">
        <w:rPr>
          <w:sz w:val="28"/>
          <w:szCs w:val="28"/>
          <w:rtl/>
        </w:rPr>
        <w:t>ﮔﺮﭼﻪ</w:t>
      </w:r>
      <w:r>
        <w:rPr>
          <w:sz w:val="28"/>
          <w:szCs w:val="28"/>
          <w:rtl/>
        </w:rPr>
        <w:t xml:space="preserve"> </w:t>
      </w:r>
      <w:r w:rsidR="00601306" w:rsidRPr="00984881">
        <w:rPr>
          <w:sz w:val="28"/>
          <w:szCs w:val="28"/>
          <w:rtl/>
        </w:rPr>
        <w:t>ﺑﺎﺯ</w:t>
      </w:r>
      <w:r>
        <w:rPr>
          <w:sz w:val="28"/>
          <w:szCs w:val="28"/>
          <w:rtl/>
        </w:rPr>
        <w:t xml:space="preserve"> </w:t>
      </w:r>
      <w:r w:rsidR="00601306" w:rsidRPr="00984881">
        <w:rPr>
          <w:sz w:val="28"/>
          <w:szCs w:val="28"/>
          <w:rtl/>
        </w:rPr>
        <w:t>ﺩﻧﻴﺎ ﺑﻬﺸﺖ ﻣﻮﻋﻮﺩ ﺍﻟﻬﻰ ﺍ</w:t>
      </w:r>
      <w:r w:rsidR="009915B2" w:rsidRPr="00984881">
        <w:rPr>
          <w:sz w:val="28"/>
          <w:szCs w:val="28"/>
          <w:rtl/>
        </w:rPr>
        <w:t>فر</w:t>
      </w:r>
      <w:r w:rsidR="00601306" w:rsidRPr="00984881">
        <w:rPr>
          <w:sz w:val="28"/>
          <w:szCs w:val="28"/>
          <w:rtl/>
        </w:rPr>
        <w:t>ﺍﺩ ﺍﺳﺖ</w:t>
      </w:r>
      <w:r w:rsidR="00BD77AA">
        <w:rPr>
          <w:sz w:val="28"/>
          <w:szCs w:val="28"/>
          <w:rtl/>
        </w:rPr>
        <w:t xml:space="preserve">، </w:t>
      </w:r>
      <w:r w:rsidR="00601306" w:rsidRPr="00984881">
        <w:rPr>
          <w:sz w:val="28"/>
          <w:szCs w:val="28"/>
          <w:rtl/>
        </w:rPr>
        <w:t>که ﺑﺨﺎﻃﺮ ﺗﮑﺎﻣﻠﺎﺕ</w:t>
      </w:r>
      <w:r>
        <w:rPr>
          <w:sz w:val="28"/>
          <w:szCs w:val="28"/>
          <w:rtl/>
        </w:rPr>
        <w:t xml:space="preserve"> </w:t>
      </w:r>
      <w:r w:rsidR="00601306" w:rsidRPr="00984881">
        <w:rPr>
          <w:sz w:val="28"/>
          <w:szCs w:val="28"/>
          <w:rtl/>
        </w:rPr>
        <w:t>ﺭﻭﺣﻰ ﺁﻧﻬﺎ ﺩﺭ ﺗﻮﻟﺪﺍﺕ</w:t>
      </w:r>
      <w:r>
        <w:rPr>
          <w:sz w:val="28"/>
          <w:szCs w:val="28"/>
          <w:rtl/>
        </w:rPr>
        <w:t xml:space="preserve"> </w:t>
      </w:r>
      <w:r w:rsidR="00601306" w:rsidRPr="00984881">
        <w:rPr>
          <w:sz w:val="28"/>
          <w:szCs w:val="28"/>
          <w:rtl/>
        </w:rPr>
        <w:t>فصول قبلی</w:t>
      </w:r>
      <w:r>
        <w:rPr>
          <w:sz w:val="28"/>
          <w:szCs w:val="28"/>
          <w:rtl/>
        </w:rPr>
        <w:t xml:space="preserve"> </w:t>
      </w:r>
      <w:r w:rsidR="00601306" w:rsidRPr="00984881">
        <w:rPr>
          <w:sz w:val="28"/>
          <w:szCs w:val="28"/>
          <w:rtl/>
        </w:rPr>
        <w:t>نوع ﺑﺸﺮﻯ ﭘﻴﺸﻴﻦ ﺁﻧﻬﺎ</w:t>
      </w:r>
      <w:r>
        <w:rPr>
          <w:sz w:val="28"/>
          <w:szCs w:val="28"/>
          <w:rtl/>
        </w:rPr>
        <w:t xml:space="preserve"> </w:t>
      </w:r>
      <w:r w:rsidR="00601306" w:rsidRPr="00984881">
        <w:rPr>
          <w:sz w:val="28"/>
          <w:szCs w:val="28"/>
          <w:rtl/>
        </w:rPr>
        <w:t>ﻣﻴﺒﺎﺷﺪ</w:t>
      </w:r>
      <w:r w:rsidR="00BD77AA">
        <w:rPr>
          <w:sz w:val="28"/>
          <w:szCs w:val="28"/>
          <w:rtl/>
        </w:rPr>
        <w:t xml:space="preserve">. </w:t>
      </w:r>
      <w:r w:rsidR="00601306" w:rsidRPr="00984881">
        <w:rPr>
          <w:sz w:val="28"/>
          <w:szCs w:val="28"/>
          <w:rtl/>
        </w:rPr>
        <w:t>ﻭﻟﻰ ﺳﺎﻟﻚ ﻋﺎﻗﻞ ﺩﻧﻴﺎ ﺭﺍ ﺟﻬﻨّﻤﻰ ﺑﺮﺍﻯ ﺧﻮﺩ</w:t>
      </w:r>
      <w:r>
        <w:rPr>
          <w:sz w:val="28"/>
          <w:szCs w:val="28"/>
          <w:rtl/>
        </w:rPr>
        <w:t xml:space="preserve"> </w:t>
      </w:r>
      <w:r w:rsidR="00601306" w:rsidRPr="00984881">
        <w:rPr>
          <w:sz w:val="28"/>
          <w:szCs w:val="28"/>
          <w:rtl/>
        </w:rPr>
        <w:t>ﻣﻰ ﮐﻨﺪ</w:t>
      </w:r>
      <w:r w:rsidR="00BD77AA">
        <w:rPr>
          <w:sz w:val="28"/>
          <w:szCs w:val="28"/>
          <w:rtl/>
        </w:rPr>
        <w:t xml:space="preserve">، </w:t>
      </w:r>
      <w:r w:rsidR="00601306" w:rsidRPr="00984881">
        <w:rPr>
          <w:sz w:val="28"/>
          <w:szCs w:val="28"/>
          <w:rtl/>
        </w:rPr>
        <w:t>ﺗﺎ ﺑﺒﻬﺸﺖ ﺑﺮﺗﺮ ﺍﻟﻬﻰ</w:t>
      </w:r>
      <w:r>
        <w:rPr>
          <w:sz w:val="28"/>
          <w:szCs w:val="28"/>
          <w:rtl/>
        </w:rPr>
        <w:t xml:space="preserve"> </w:t>
      </w:r>
      <w:r w:rsidR="00601306" w:rsidRPr="00984881">
        <w:rPr>
          <w:sz w:val="28"/>
          <w:szCs w:val="28"/>
          <w:rtl/>
        </w:rPr>
        <w:t>ﺑﺮﺳﺪ</w:t>
      </w:r>
      <w:r w:rsidR="00BD77AA">
        <w:rPr>
          <w:sz w:val="28"/>
          <w:szCs w:val="28"/>
          <w:rtl/>
        </w:rPr>
        <w:t xml:space="preserve">. </w:t>
      </w:r>
      <w:r w:rsidR="00601306" w:rsidRPr="00984881">
        <w:rPr>
          <w:sz w:val="28"/>
          <w:szCs w:val="28"/>
          <w:rtl/>
        </w:rPr>
        <w:t>ﺷﻬﻮﺩ</w:t>
      </w:r>
      <w:r>
        <w:rPr>
          <w:sz w:val="28"/>
          <w:szCs w:val="28"/>
          <w:rtl/>
        </w:rPr>
        <w:t xml:space="preserve"> </w:t>
      </w:r>
      <w:r w:rsidR="00601306" w:rsidRPr="00984881">
        <w:rPr>
          <w:sz w:val="28"/>
          <w:szCs w:val="28"/>
          <w:rtl/>
        </w:rPr>
        <w:t>ﻭﻧﺠﺎﺕ ﻭ ﻋﻘﻠﻬﺎﻯ ﺍﻟﻬﻰ</w:t>
      </w:r>
      <w:r w:rsidR="00BD77AA">
        <w:rPr>
          <w:sz w:val="28"/>
          <w:szCs w:val="28"/>
          <w:rtl/>
        </w:rPr>
        <w:t xml:space="preserve">، </w:t>
      </w:r>
      <w:r w:rsidR="00601306" w:rsidRPr="00984881">
        <w:rPr>
          <w:sz w:val="28"/>
          <w:szCs w:val="28"/>
          <w:rtl/>
        </w:rPr>
        <w:t>ﮐﻪﺍﺣﻮﺍﻝ ﺁﺭﺍﻡ ﻭ ﺧﻮﺭﺳﻨﺪﻯ ﻫﺎ ﻭ ﺁﻳﻨﺪﻩ ﻫﺎﻯ ﻓﻮﻕ ﺑﺸﺮﻯ ﺭﺍ</w:t>
      </w:r>
      <w:r>
        <w:rPr>
          <w:sz w:val="28"/>
          <w:szCs w:val="28"/>
          <w:rtl/>
        </w:rPr>
        <w:t xml:space="preserve"> </w:t>
      </w:r>
      <w:r w:rsidR="00601306" w:rsidRPr="00984881">
        <w:rPr>
          <w:sz w:val="28"/>
          <w:szCs w:val="28"/>
          <w:rtl/>
        </w:rPr>
        <w:t>ﻣﻴﺨﻮﺍﻫﺪ</w:t>
      </w:r>
      <w:r w:rsidR="00BD77AA">
        <w:rPr>
          <w:sz w:val="28"/>
          <w:szCs w:val="28"/>
          <w:rtl/>
        </w:rPr>
        <w:t xml:space="preserve">. </w:t>
      </w:r>
      <w:r w:rsidR="00601306" w:rsidRPr="00984881">
        <w:rPr>
          <w:sz w:val="28"/>
          <w:szCs w:val="28"/>
          <w:rtl/>
        </w:rPr>
        <w:t>ﻭ ﺩﻧﻴﺎ ﻭ ﻧﻮﻉ ﺑﺸﺮﻯ</w:t>
      </w:r>
      <w:r>
        <w:rPr>
          <w:sz w:val="28"/>
          <w:szCs w:val="28"/>
          <w:rtl/>
        </w:rPr>
        <w:t xml:space="preserve"> </w:t>
      </w:r>
      <w:r w:rsidR="00601306" w:rsidRPr="00984881">
        <w:rPr>
          <w:sz w:val="28"/>
          <w:szCs w:val="28"/>
          <w:rtl/>
        </w:rPr>
        <w:t>ﺧﻮﺩ ﺭﺍ</w:t>
      </w:r>
      <w:r w:rsidR="00BD77AA">
        <w:rPr>
          <w:sz w:val="28"/>
          <w:szCs w:val="28"/>
          <w:rtl/>
        </w:rPr>
        <w:t xml:space="preserve">، </w:t>
      </w:r>
      <w:r w:rsidR="00601306" w:rsidRPr="00984881">
        <w:rPr>
          <w:sz w:val="28"/>
          <w:szCs w:val="28"/>
          <w:rtl/>
        </w:rPr>
        <w:t>ﺑﺎ ﺑﻬﺸﺘﻰ ﮐﻪ ﻋﻤﻠﺎ ﻫﺴﺖ ﻗﺮﺑﺎﻧﻰ ﻣﻴﻨﻤﺎﻳﺪ</w:t>
      </w:r>
      <w:r w:rsidR="00BD77AA">
        <w:rPr>
          <w:sz w:val="28"/>
          <w:szCs w:val="28"/>
          <w:rtl/>
        </w:rPr>
        <w:t xml:space="preserve">. </w:t>
      </w:r>
      <w:r w:rsidR="00601306" w:rsidRPr="00984881">
        <w:rPr>
          <w:sz w:val="28"/>
          <w:szCs w:val="28"/>
          <w:rtl/>
        </w:rPr>
        <w:t>ﻭﺩﻧﻴﺎ ﺭﺍ (ﺩﻧﻰّ و ﭘﺴﺖ ) و جهنّمی ﻧﺴﺒﺖ ﺑﺂﻳﻨﺪﻩ ﻫﺎﻯ ﺑﺮﺗﺮ ﻓﻮﻕ ﺑﺸﺮﻯ بهشتی ﻣﻴﺪﺍﻧﺪ</w:t>
      </w:r>
      <w:r w:rsidR="00BD77AA">
        <w:rPr>
          <w:sz w:val="28"/>
          <w:szCs w:val="28"/>
          <w:rtl/>
        </w:rPr>
        <w:t xml:space="preserve">. </w:t>
      </w:r>
      <w:r w:rsidR="00601306" w:rsidRPr="00984881">
        <w:rPr>
          <w:sz w:val="28"/>
          <w:szCs w:val="28"/>
          <w:rtl/>
        </w:rPr>
        <w:t>ﻭﻟﻰ</w:t>
      </w:r>
      <w:r>
        <w:rPr>
          <w:sz w:val="28"/>
          <w:szCs w:val="28"/>
          <w:rtl/>
        </w:rPr>
        <w:t xml:space="preserve"> </w:t>
      </w:r>
      <w:r w:rsidR="00601306" w:rsidRPr="00984881">
        <w:rPr>
          <w:sz w:val="28"/>
          <w:szCs w:val="28"/>
          <w:rtl/>
        </w:rPr>
        <w:t>ﭘﺴﺘﻰ ﻫﺎﻯ ﺩﻧﻴﺎ</w:t>
      </w:r>
      <w:r w:rsidR="00BD77AA">
        <w:rPr>
          <w:sz w:val="28"/>
          <w:szCs w:val="28"/>
          <w:rtl/>
        </w:rPr>
        <w:t xml:space="preserve">، </w:t>
      </w:r>
      <w:r w:rsidR="00601306" w:rsidRPr="00984881">
        <w:rPr>
          <w:sz w:val="28"/>
          <w:szCs w:val="28"/>
          <w:rtl/>
        </w:rPr>
        <w:t>ﭼﻮ ﻣﻨﺼﻔﺎﻧﻪ ﺑﻨﮕﺮﻳﻢ</w:t>
      </w:r>
      <w:r w:rsidR="00BD77AA">
        <w:rPr>
          <w:sz w:val="28"/>
          <w:szCs w:val="28"/>
          <w:rtl/>
        </w:rPr>
        <w:t xml:space="preserve">، </w:t>
      </w:r>
      <w:r w:rsidR="00601306" w:rsidRPr="00984881">
        <w:rPr>
          <w:sz w:val="28"/>
          <w:szCs w:val="28"/>
          <w:rtl/>
        </w:rPr>
        <w:t>ﻋﻤﻠﺎ</w:t>
      </w:r>
      <w:r>
        <w:rPr>
          <w:sz w:val="28"/>
          <w:szCs w:val="28"/>
          <w:rtl/>
        </w:rPr>
        <w:t xml:space="preserve"> </w:t>
      </w:r>
      <w:r w:rsidR="00601306" w:rsidRPr="00984881">
        <w:rPr>
          <w:sz w:val="28"/>
          <w:szCs w:val="28"/>
          <w:rtl/>
        </w:rPr>
        <w:t>ﺩﺭ ﻭﺟﻮﺩ ﺧﻮﺩ ﺍﻧﺴﺎﻥ</w:t>
      </w:r>
      <w:r w:rsidR="00BD77AA">
        <w:rPr>
          <w:sz w:val="28"/>
          <w:szCs w:val="28"/>
          <w:rtl/>
        </w:rPr>
        <w:t xml:space="preserve">، </w:t>
      </w:r>
      <w:r w:rsidR="00601306" w:rsidRPr="00984881">
        <w:rPr>
          <w:sz w:val="28"/>
          <w:szCs w:val="28"/>
          <w:rtl/>
        </w:rPr>
        <w:t>ﻭﮊﻧﺘﻴﻚ</w:t>
      </w:r>
      <w:r>
        <w:rPr>
          <w:sz w:val="28"/>
          <w:szCs w:val="28"/>
          <w:rtl/>
        </w:rPr>
        <w:t xml:space="preserve"> </w:t>
      </w:r>
      <w:r w:rsidR="00601306" w:rsidRPr="00984881">
        <w:rPr>
          <w:sz w:val="28"/>
          <w:szCs w:val="28"/>
          <w:rtl/>
        </w:rPr>
        <w:t>ﺭﻭﺣﻰ ﻭ ﺻﻔﺎﺕ</w:t>
      </w:r>
      <w:r>
        <w:rPr>
          <w:sz w:val="28"/>
          <w:szCs w:val="28"/>
          <w:rtl/>
        </w:rPr>
        <w:t xml:space="preserve"> </w:t>
      </w:r>
      <w:r w:rsidR="00601306" w:rsidRPr="00984881">
        <w:rPr>
          <w:sz w:val="28"/>
          <w:szCs w:val="28"/>
          <w:rtl/>
        </w:rPr>
        <w:t>ﻓﺼﻞ ﻧﻮﻋﻰ ﻓﻌﻠﻰ ﺍﻭ ﻗﺮﺍﺭ ﺩﺍﺭﺩ</w:t>
      </w:r>
      <w:r w:rsidR="00BD77AA">
        <w:rPr>
          <w:sz w:val="28"/>
          <w:szCs w:val="28"/>
          <w:rtl/>
        </w:rPr>
        <w:t xml:space="preserve">. </w:t>
      </w:r>
      <w:r w:rsidR="00601306" w:rsidRPr="00984881">
        <w:rPr>
          <w:sz w:val="28"/>
          <w:szCs w:val="28"/>
          <w:rtl/>
        </w:rPr>
        <w:t>ﻭﺩﻧﻴﺎ ﻭﻃﺒﻴﻌﺖ ﻣﺎﺩﻯ</w:t>
      </w:r>
      <w:r w:rsidR="00BD77AA">
        <w:rPr>
          <w:sz w:val="28"/>
          <w:szCs w:val="28"/>
          <w:rtl/>
        </w:rPr>
        <w:t xml:space="preserve">، </w:t>
      </w:r>
      <w:r w:rsidR="00601306" w:rsidRPr="00984881">
        <w:rPr>
          <w:sz w:val="28"/>
          <w:szCs w:val="28"/>
          <w:rtl/>
        </w:rPr>
        <w:t>ﺑﺮﺍﻯ ﭘﻴﺎﻣﺒﺮﺍﻥ ﻭ ﺩﺷﻤﻨﺎﻥ</w:t>
      </w:r>
      <w:r>
        <w:rPr>
          <w:sz w:val="28"/>
          <w:szCs w:val="28"/>
          <w:rtl/>
        </w:rPr>
        <w:t xml:space="preserve"> </w:t>
      </w:r>
      <w:r w:rsidR="00601306" w:rsidRPr="00984881">
        <w:rPr>
          <w:sz w:val="28"/>
          <w:szCs w:val="28"/>
          <w:rtl/>
        </w:rPr>
        <w:t>ﺁﻧﻬﺎ ﻳﮑﺴﺎﻥ ﻣﻴﺒﺎﺷﺪ</w:t>
      </w:r>
      <w:r w:rsidR="00BD77AA">
        <w:rPr>
          <w:sz w:val="28"/>
          <w:szCs w:val="28"/>
          <w:rtl/>
        </w:rPr>
        <w:t xml:space="preserve">. </w:t>
      </w:r>
      <w:r w:rsidR="00601306" w:rsidRPr="00984881">
        <w:rPr>
          <w:sz w:val="28"/>
          <w:szCs w:val="28"/>
          <w:rtl/>
        </w:rPr>
        <w:t>ﺗﺎ ﺫﺍﺕ</w:t>
      </w:r>
      <w:r>
        <w:rPr>
          <w:sz w:val="28"/>
          <w:szCs w:val="28"/>
          <w:rtl/>
        </w:rPr>
        <w:t xml:space="preserve"> </w:t>
      </w:r>
      <w:r w:rsidR="00601306" w:rsidRPr="00984881">
        <w:rPr>
          <w:sz w:val="28"/>
          <w:szCs w:val="28"/>
          <w:rtl/>
        </w:rPr>
        <w:t>ﺭﻭﺣﻰ ﻭ( ﻓﻮآﺩ ﻳﺎ ﮊﻧﺘﻴﻚ ﺭﻭﺣﻰ) ﺳﺎﻟﻚ ﭼﻘﺪﺭ ﺍﻟﻬﻰ ﺗﺮ ﺷﺪﻩ</w:t>
      </w:r>
      <w:r>
        <w:rPr>
          <w:sz w:val="28"/>
          <w:szCs w:val="28"/>
          <w:rtl/>
        </w:rPr>
        <w:t xml:space="preserve"> </w:t>
      </w:r>
      <w:r w:rsidR="00601306" w:rsidRPr="00984881">
        <w:rPr>
          <w:sz w:val="28"/>
          <w:szCs w:val="28"/>
          <w:rtl/>
        </w:rPr>
        <w:t>ﺑﺎﺷﺪ</w:t>
      </w:r>
      <w:r w:rsidR="00BD77AA">
        <w:rPr>
          <w:sz w:val="28"/>
          <w:szCs w:val="28"/>
          <w:rtl/>
        </w:rPr>
        <w:t xml:space="preserve">. </w:t>
      </w:r>
      <w:r w:rsidR="00601306" w:rsidRPr="00984881">
        <w:rPr>
          <w:sz w:val="28"/>
          <w:szCs w:val="28"/>
          <w:rtl/>
        </w:rPr>
        <w:t>ﻭ ﺑﺎ ﺗﺨﻠﻴﻪ ﺻﻔﺎﺕ حقیر ﻭدر</w:t>
      </w:r>
      <w:r>
        <w:rPr>
          <w:sz w:val="28"/>
          <w:szCs w:val="28"/>
          <w:rtl/>
        </w:rPr>
        <w:t xml:space="preserve"> </w:t>
      </w:r>
      <w:r w:rsidR="00601306" w:rsidRPr="00984881">
        <w:rPr>
          <w:sz w:val="28"/>
          <w:szCs w:val="28"/>
          <w:rtl/>
        </w:rPr>
        <w:t>ﺗﺤﻠﻴﻪ ﺑﺼﻔﺎﺕ ﺍﻟﻬﻰ</w:t>
      </w:r>
      <w:r>
        <w:rPr>
          <w:sz w:val="28"/>
          <w:szCs w:val="28"/>
          <w:rtl/>
        </w:rPr>
        <w:t xml:space="preserve"> </w:t>
      </w:r>
      <w:r w:rsidR="00601306" w:rsidRPr="00984881">
        <w:rPr>
          <w:sz w:val="28"/>
          <w:szCs w:val="28"/>
          <w:rtl/>
        </w:rPr>
        <w:t>ﺍﺯ ﺍﻟﮕﻮﻯ ﭘﻴﺮ ﮐﺎﻣﻞ ﺣﺴﻴﻨﻰ ﺧﻮﺩ پاک و مظهّر کرده باشد</w:t>
      </w:r>
      <w:r w:rsidR="00BD77AA">
        <w:rPr>
          <w:sz w:val="28"/>
          <w:szCs w:val="28"/>
          <w:rtl/>
        </w:rPr>
        <w:t xml:space="preserve">. </w:t>
      </w:r>
      <w:r w:rsidR="00601306" w:rsidRPr="00984881">
        <w:rPr>
          <w:sz w:val="28"/>
          <w:szCs w:val="28"/>
          <w:rtl/>
        </w:rPr>
        <w:t>ﺍﻟﺒﺘﻪ ﺍﺷﻌﺎﺭ ﺍﻳﻦ ﻏﺰﻝ ﻭﻫﺮ ﻏﺰﻟﻰ</w:t>
      </w:r>
      <w:r w:rsidR="00BD77AA">
        <w:rPr>
          <w:sz w:val="28"/>
          <w:szCs w:val="28"/>
          <w:rtl/>
        </w:rPr>
        <w:t xml:space="preserve">، </w:t>
      </w:r>
      <w:r w:rsidR="00601306" w:rsidRPr="00984881">
        <w:rPr>
          <w:sz w:val="28"/>
          <w:szCs w:val="28"/>
          <w:rtl/>
        </w:rPr>
        <w:t>ﺭﺍﺑﻄﻪ ﻣﺴﺘﻘﻴﻢ ﺑﺎ ﻫﻢ ﻧﺪﺍﺭﻧﺪ</w:t>
      </w:r>
      <w:r w:rsidR="00BD77AA">
        <w:rPr>
          <w:sz w:val="28"/>
          <w:szCs w:val="28"/>
          <w:rtl/>
        </w:rPr>
        <w:t xml:space="preserve">، </w:t>
      </w:r>
      <w:r w:rsidR="00601306" w:rsidRPr="00984881">
        <w:rPr>
          <w:sz w:val="28"/>
          <w:szCs w:val="28"/>
          <w:rtl/>
        </w:rPr>
        <w:t>ﮐﻪ (ﺩﺍﺳﺘﺎﻥ ﺳﺮﺍﺋﻰ)</w:t>
      </w:r>
      <w:r>
        <w:rPr>
          <w:sz w:val="28"/>
          <w:szCs w:val="28"/>
          <w:rtl/>
        </w:rPr>
        <w:t xml:space="preserve"> </w:t>
      </w:r>
      <w:r w:rsidR="00601306" w:rsidRPr="00984881">
        <w:rPr>
          <w:sz w:val="28"/>
          <w:szCs w:val="28"/>
          <w:rtl/>
        </w:rPr>
        <w:t>ﺩﺭ ﮐﺎﺭ ﻧﻴﺴﺖ</w:t>
      </w:r>
      <w:r w:rsidR="00BD77AA">
        <w:rPr>
          <w:sz w:val="28"/>
          <w:szCs w:val="28"/>
          <w:rtl/>
        </w:rPr>
        <w:t xml:space="preserve">. </w:t>
      </w:r>
      <w:r w:rsidR="00601306" w:rsidRPr="00984881">
        <w:rPr>
          <w:sz w:val="28"/>
          <w:szCs w:val="28"/>
          <w:rtl/>
        </w:rPr>
        <w:t>ﺑﻠﮑﻪ( ﺑﻴﺎﻥ ﺃﺣﻮﺍﻟﻰ) ﺍﺳﺖ</w:t>
      </w:r>
      <w:r w:rsidR="00BD77AA">
        <w:rPr>
          <w:sz w:val="28"/>
          <w:szCs w:val="28"/>
          <w:rtl/>
        </w:rPr>
        <w:t xml:space="preserve">، </w:t>
      </w:r>
      <w:r w:rsidR="00601306" w:rsidRPr="00984881">
        <w:rPr>
          <w:sz w:val="28"/>
          <w:szCs w:val="28"/>
          <w:rtl/>
        </w:rPr>
        <w:t>ﮐﻪ</w:t>
      </w:r>
      <w:r>
        <w:rPr>
          <w:sz w:val="28"/>
          <w:szCs w:val="28"/>
          <w:rtl/>
        </w:rPr>
        <w:t xml:space="preserve"> </w:t>
      </w:r>
      <w:r w:rsidR="00601306" w:rsidRPr="00984881">
        <w:rPr>
          <w:sz w:val="28"/>
          <w:szCs w:val="28"/>
          <w:rtl/>
        </w:rPr>
        <w:t>ﻭﺿﻊ ﻣﺸﺨّﺼﻰ ﻧﺪﺍﺭﻧﺪ</w:t>
      </w:r>
      <w:r w:rsidR="00BD77AA">
        <w:rPr>
          <w:sz w:val="28"/>
          <w:szCs w:val="28"/>
          <w:rtl/>
        </w:rPr>
        <w:t xml:space="preserve">، </w:t>
      </w:r>
      <w:r w:rsidR="00601306" w:rsidRPr="00984881">
        <w:rPr>
          <w:sz w:val="28"/>
          <w:szCs w:val="28"/>
          <w:rtl/>
        </w:rPr>
        <w:t>ﺗﺎ ﺑﻴﺎﻥ ﻣﺸﺨّﺼﻰ ﺩﺍﺷﺘﻪ ﺑﺎﺷﻨﺪ</w:t>
      </w:r>
      <w:r w:rsidR="00BD77AA">
        <w:rPr>
          <w:sz w:val="28"/>
          <w:szCs w:val="28"/>
          <w:rtl/>
        </w:rPr>
        <w:t xml:space="preserve">. </w:t>
      </w:r>
      <w:r w:rsidR="00601306" w:rsidRPr="00984881">
        <w:rPr>
          <w:sz w:val="28"/>
          <w:szCs w:val="28"/>
          <w:rtl/>
        </w:rPr>
        <w:t>ﻭﻟﻰ ﺍﮔﺮ ﺑﺎ (ﺑﺮﺩﺍﺷﺖ</w:t>
      </w:r>
      <w:r>
        <w:rPr>
          <w:sz w:val="28"/>
          <w:szCs w:val="28"/>
          <w:rtl/>
        </w:rPr>
        <w:t xml:space="preserve"> </w:t>
      </w:r>
      <w:r w:rsidR="00601306" w:rsidRPr="00984881">
        <w:rPr>
          <w:sz w:val="28"/>
          <w:szCs w:val="28"/>
          <w:rtl/>
        </w:rPr>
        <w:t>ﺳﻠﻮﮐﻰ ﻭ ﺷﻬﻮﺩﻯ) به ﻣﻨﻈﻮﺭ ﺍﺻﻠﻰ ﺧﺪﺍﻭﻧﺪ ﻭ ﭘﻴﺎﻣﺒﺮ ﻭ ﺧﻮﺩ</w:t>
      </w:r>
      <w:r>
        <w:rPr>
          <w:sz w:val="28"/>
          <w:szCs w:val="28"/>
          <w:rtl/>
        </w:rPr>
        <w:t xml:space="preserve"> </w:t>
      </w:r>
      <w:r w:rsidR="00601306" w:rsidRPr="00984881">
        <w:rPr>
          <w:sz w:val="28"/>
          <w:szCs w:val="28"/>
          <w:rtl/>
        </w:rPr>
        <w:t>ﺣﺎﻓﻆ</w:t>
      </w:r>
      <w:r>
        <w:rPr>
          <w:sz w:val="28"/>
          <w:szCs w:val="28"/>
          <w:rtl/>
        </w:rPr>
        <w:t xml:space="preserve"> </w:t>
      </w:r>
      <w:r w:rsidR="00601306" w:rsidRPr="00984881">
        <w:rPr>
          <w:sz w:val="28"/>
          <w:szCs w:val="28"/>
          <w:rtl/>
        </w:rPr>
        <w:t>ﺑﻨﻤﺎﺋﻴﻢ</w:t>
      </w:r>
      <w:r w:rsidR="00BD77AA">
        <w:rPr>
          <w:sz w:val="28"/>
          <w:szCs w:val="28"/>
          <w:rtl/>
        </w:rPr>
        <w:t xml:space="preserve">، </w:t>
      </w:r>
      <w:r w:rsidR="00601306" w:rsidRPr="00984881">
        <w:rPr>
          <w:sz w:val="28"/>
          <w:szCs w:val="28"/>
          <w:rtl/>
        </w:rPr>
        <w:t>ﺗﻤﺎﻡ</w:t>
      </w:r>
      <w:r>
        <w:rPr>
          <w:sz w:val="28"/>
          <w:szCs w:val="28"/>
          <w:rtl/>
        </w:rPr>
        <w:t xml:space="preserve"> </w:t>
      </w:r>
      <w:r w:rsidR="00601306" w:rsidRPr="00984881">
        <w:rPr>
          <w:sz w:val="28"/>
          <w:szCs w:val="28"/>
          <w:rtl/>
        </w:rPr>
        <w:t>ﮔﻔﺘﻪ ﻫﺎ</w:t>
      </w:r>
      <w:r w:rsidR="00BD77AA">
        <w:rPr>
          <w:sz w:val="28"/>
          <w:szCs w:val="28"/>
          <w:rtl/>
        </w:rPr>
        <w:t xml:space="preserve">، </w:t>
      </w:r>
      <w:r w:rsidR="00601306" w:rsidRPr="00984881">
        <w:rPr>
          <w:sz w:val="28"/>
          <w:szCs w:val="28"/>
          <w:rtl/>
        </w:rPr>
        <w:t>ﻗﻄﻌﺎﺗﻰ ﺍﺯ ﺳﻠﻮﻙ</w:t>
      </w:r>
      <w:r>
        <w:rPr>
          <w:sz w:val="28"/>
          <w:szCs w:val="28"/>
          <w:rtl/>
        </w:rPr>
        <w:t xml:space="preserve"> </w:t>
      </w:r>
      <w:r w:rsidR="00601306" w:rsidRPr="00984881">
        <w:rPr>
          <w:sz w:val="28"/>
          <w:szCs w:val="28"/>
          <w:rtl/>
        </w:rPr>
        <w:t>ﺍﻟﻬﻰ ﻭ ﺍﺣﻮﺍﻝ ﺳﺎﻟﮑﺎﻥ ﻣﻴﺒﺎﺷﺪ</w:t>
      </w:r>
      <w:r w:rsidR="00BD77AA">
        <w:rPr>
          <w:sz w:val="28"/>
          <w:szCs w:val="28"/>
          <w:rtl/>
        </w:rPr>
        <w:t xml:space="preserve">. </w:t>
      </w:r>
      <w:r w:rsidR="00601306" w:rsidRPr="00984881">
        <w:rPr>
          <w:sz w:val="28"/>
          <w:szCs w:val="28"/>
          <w:rtl/>
        </w:rPr>
        <w:t>ﻭﻟﻰ بیانی ﻋﺎﺷﻘﺎﻧﻪ ﻭ ﺑﺎ ﻣﻴﮕﺴﺎﺭﻯ ﮔﻔﺘﻪ ﻣﻴﺸﻮﺩ</w:t>
      </w:r>
      <w:r w:rsidR="00BD77AA">
        <w:rPr>
          <w:sz w:val="28"/>
          <w:szCs w:val="28"/>
          <w:rtl/>
        </w:rPr>
        <w:t xml:space="preserve">. </w:t>
      </w:r>
      <w:r w:rsidR="00601306" w:rsidRPr="00984881">
        <w:rPr>
          <w:sz w:val="28"/>
          <w:szCs w:val="28"/>
          <w:rtl/>
        </w:rPr>
        <w:t>ﮐﻪ ﻧﻈﺮ ﺃﮐثرﻳّﺖ</w:t>
      </w:r>
      <w:r>
        <w:rPr>
          <w:sz w:val="28"/>
          <w:szCs w:val="28"/>
          <w:rtl/>
        </w:rPr>
        <w:t xml:space="preserve"> </w:t>
      </w:r>
      <w:r w:rsidR="00601306" w:rsidRPr="00984881">
        <w:rPr>
          <w:sz w:val="28"/>
          <w:szCs w:val="28"/>
          <w:rtl/>
        </w:rPr>
        <w:t>ﻋﻮﺍﻡ</w:t>
      </w:r>
      <w:r>
        <w:rPr>
          <w:sz w:val="28"/>
          <w:szCs w:val="28"/>
          <w:rtl/>
        </w:rPr>
        <w:t xml:space="preserve"> </w:t>
      </w:r>
      <w:r w:rsidR="00601306" w:rsidRPr="00984881">
        <w:rPr>
          <w:sz w:val="28"/>
          <w:szCs w:val="28"/>
          <w:rtl/>
        </w:rPr>
        <w:t>ﺭﺍ ﺑﺨﻮﺩ ﺟﻠﺐ</w:t>
      </w:r>
      <w:r>
        <w:rPr>
          <w:sz w:val="28"/>
          <w:szCs w:val="28"/>
          <w:rtl/>
        </w:rPr>
        <w:t xml:space="preserve"> </w:t>
      </w:r>
      <w:r w:rsidR="00601306" w:rsidRPr="00984881">
        <w:rPr>
          <w:sz w:val="28"/>
          <w:szCs w:val="28"/>
          <w:rtl/>
        </w:rPr>
        <w:t>ﮐﻨﺪ</w:t>
      </w:r>
      <w:r w:rsidR="00BD77AA">
        <w:rPr>
          <w:sz w:val="28"/>
          <w:szCs w:val="28"/>
          <w:rtl/>
        </w:rPr>
        <w:t xml:space="preserve">. </w:t>
      </w:r>
      <w:r w:rsidR="00601306" w:rsidRPr="00984881">
        <w:rPr>
          <w:sz w:val="28"/>
          <w:szCs w:val="28"/>
          <w:rtl/>
        </w:rPr>
        <w:t>ﮔﺮﭼﻪ</w:t>
      </w:r>
      <w:r>
        <w:rPr>
          <w:sz w:val="28"/>
          <w:szCs w:val="28"/>
          <w:rtl/>
        </w:rPr>
        <w:t xml:space="preserve"> </w:t>
      </w:r>
      <w:r w:rsidR="00601306" w:rsidRPr="00984881">
        <w:rPr>
          <w:sz w:val="28"/>
          <w:szCs w:val="28"/>
          <w:rtl/>
        </w:rPr>
        <w:t>ﻧﻈﺮ ﻗﺸﺮﻳّﻮﻥ ﺭﺍ ﺟﻠﺐ ﻧﮑﻨﺪ</w:t>
      </w:r>
      <w:r w:rsidR="00BD77AA">
        <w:rPr>
          <w:sz w:val="28"/>
          <w:szCs w:val="28"/>
          <w:rtl/>
        </w:rPr>
        <w:t xml:space="preserve">، </w:t>
      </w:r>
      <w:r w:rsidR="00601306" w:rsidRPr="00984881">
        <w:rPr>
          <w:sz w:val="28"/>
          <w:szCs w:val="28"/>
          <w:rtl/>
        </w:rPr>
        <w:t>ﺷﺒﻴﻪ ﻣﺎﺟﺮﺍﻯ ﺗﺒﻠﻴﻐﺎﺕ</w:t>
      </w:r>
      <w:r>
        <w:rPr>
          <w:sz w:val="28"/>
          <w:szCs w:val="28"/>
          <w:rtl/>
        </w:rPr>
        <w:t xml:space="preserve"> </w:t>
      </w:r>
      <w:r w:rsidR="00601306" w:rsidRPr="00984881">
        <w:rPr>
          <w:sz w:val="28"/>
          <w:szCs w:val="28"/>
          <w:rtl/>
        </w:rPr>
        <w:t>ﻋﺼﺮ ﺣﺎﺿﺮ ﺩﺭﺗﻠﻮﺯﻳﻮﻥ</w:t>
      </w:r>
      <w:r>
        <w:rPr>
          <w:sz w:val="28"/>
          <w:szCs w:val="28"/>
          <w:rtl/>
        </w:rPr>
        <w:t xml:space="preserve"> </w:t>
      </w:r>
      <w:r w:rsidR="00601306" w:rsidRPr="00984881">
        <w:rPr>
          <w:sz w:val="28"/>
          <w:szCs w:val="28"/>
          <w:rtl/>
        </w:rPr>
        <w:t>ﻭ ﻣﻄﺒﻮﻋﺎﺕ</w:t>
      </w:r>
      <w:r w:rsidR="00BD77AA">
        <w:rPr>
          <w:sz w:val="28"/>
          <w:szCs w:val="28"/>
          <w:rtl/>
        </w:rPr>
        <w:t xml:space="preserve">، </w:t>
      </w:r>
      <w:r w:rsidR="00601306" w:rsidRPr="00984881">
        <w:rPr>
          <w:sz w:val="28"/>
          <w:szCs w:val="28"/>
          <w:rtl/>
        </w:rPr>
        <w:t>ﮐﻪ ﺍﮔﺮ</w:t>
      </w:r>
      <w:r>
        <w:rPr>
          <w:sz w:val="28"/>
          <w:szCs w:val="28"/>
          <w:rtl/>
        </w:rPr>
        <w:t xml:space="preserve"> </w:t>
      </w:r>
      <w:r w:rsidR="00601306" w:rsidRPr="00984881">
        <w:rPr>
          <w:sz w:val="28"/>
          <w:szCs w:val="28"/>
          <w:rtl/>
        </w:rPr>
        <w:t>ﺧﺒﺮ ﻫﻤﺮﺍﻩ</w:t>
      </w:r>
      <w:r>
        <w:rPr>
          <w:sz w:val="28"/>
          <w:szCs w:val="28"/>
          <w:rtl/>
        </w:rPr>
        <w:t xml:space="preserve"> </w:t>
      </w:r>
      <w:r w:rsidR="00601306" w:rsidRPr="00984881">
        <w:rPr>
          <w:sz w:val="28"/>
          <w:szCs w:val="28"/>
          <w:rtl/>
        </w:rPr>
        <w:t>ﻋﮑﺴﻰ ﺳﮑﺴﻰ</w:t>
      </w:r>
      <w:r w:rsidR="00BD77AA">
        <w:rPr>
          <w:sz w:val="28"/>
          <w:szCs w:val="28"/>
          <w:rtl/>
        </w:rPr>
        <w:t xml:space="preserve">، </w:t>
      </w:r>
      <w:r w:rsidR="00601306" w:rsidRPr="00984881">
        <w:rPr>
          <w:sz w:val="28"/>
          <w:szCs w:val="28"/>
          <w:rtl/>
        </w:rPr>
        <w:t>ﻭ ﻳﺎ ﻣﻮﺿﻮﻋﻰ ﻣﻬﻢ</w:t>
      </w:r>
      <w:r w:rsidR="00EF47CD" w:rsidRPr="00984881">
        <w:rPr>
          <w:rFonts w:hint="cs"/>
          <w:sz w:val="28"/>
          <w:szCs w:val="28"/>
          <w:rtl/>
        </w:rPr>
        <w:t xml:space="preserve"> </w:t>
      </w:r>
      <w:r w:rsidR="00601306" w:rsidRPr="00984881">
        <w:rPr>
          <w:sz w:val="28"/>
          <w:szCs w:val="28"/>
          <w:rtl/>
        </w:rPr>
        <w:t>ﺑﻬﻤﺮﺍﻩ</w:t>
      </w:r>
      <w:r>
        <w:rPr>
          <w:sz w:val="28"/>
          <w:szCs w:val="28"/>
          <w:rtl/>
        </w:rPr>
        <w:t xml:space="preserve"> </w:t>
      </w:r>
      <w:r w:rsidR="00601306" w:rsidRPr="00984881">
        <w:rPr>
          <w:sz w:val="28"/>
          <w:szCs w:val="28"/>
          <w:rtl/>
        </w:rPr>
        <w:t>ﺑﻮﺩﻩ ﺑﺎﺷﺪ</w:t>
      </w:r>
      <w:r w:rsidR="00BD77AA">
        <w:rPr>
          <w:sz w:val="28"/>
          <w:szCs w:val="28"/>
          <w:rtl/>
        </w:rPr>
        <w:t xml:space="preserve">، </w:t>
      </w:r>
      <w:r w:rsidR="00601306" w:rsidRPr="00984881">
        <w:rPr>
          <w:sz w:val="28"/>
          <w:szCs w:val="28"/>
          <w:rtl/>
        </w:rPr>
        <w:t>ﺧﻮﺍﻧﻨﺪﻩ</w:t>
      </w:r>
      <w:r>
        <w:rPr>
          <w:sz w:val="28"/>
          <w:szCs w:val="28"/>
          <w:rtl/>
        </w:rPr>
        <w:t xml:space="preserve"> </w:t>
      </w:r>
      <w:r w:rsidR="00601306" w:rsidRPr="00984881">
        <w:rPr>
          <w:sz w:val="28"/>
          <w:szCs w:val="28"/>
          <w:rtl/>
        </w:rPr>
        <w:t>ﺗﺄﻣّﻠﻰ ﻣﻴﮑﻨﺪ</w:t>
      </w:r>
      <w:r>
        <w:rPr>
          <w:sz w:val="28"/>
          <w:szCs w:val="28"/>
          <w:rtl/>
        </w:rPr>
        <w:t xml:space="preserve"> </w:t>
      </w:r>
      <w:r w:rsidR="00601306" w:rsidRPr="00984881">
        <w:rPr>
          <w:sz w:val="28"/>
          <w:szCs w:val="28"/>
          <w:rtl/>
        </w:rPr>
        <w:t>ﻭ ﻧﻈﺮﺵ</w:t>
      </w:r>
      <w:r>
        <w:rPr>
          <w:sz w:val="28"/>
          <w:szCs w:val="28"/>
          <w:rtl/>
        </w:rPr>
        <w:t xml:space="preserve"> </w:t>
      </w:r>
      <w:r w:rsidR="00601306" w:rsidRPr="00984881">
        <w:rPr>
          <w:sz w:val="28"/>
          <w:szCs w:val="28"/>
          <w:rtl/>
        </w:rPr>
        <w:t>ﺟﻠﺐ ﻣﻴﮕﺮﺩﺩ</w:t>
      </w:r>
      <w:r w:rsidR="00BD77AA">
        <w:rPr>
          <w:sz w:val="28"/>
          <w:szCs w:val="28"/>
          <w:rtl/>
        </w:rPr>
        <w:t xml:space="preserve">. </w:t>
      </w:r>
      <w:r w:rsidR="00601306" w:rsidRPr="00984881">
        <w:rPr>
          <w:sz w:val="28"/>
          <w:szCs w:val="28"/>
          <w:rtl/>
        </w:rPr>
        <w:t>ﻭ</w:t>
      </w:r>
      <w:r>
        <w:rPr>
          <w:sz w:val="28"/>
          <w:szCs w:val="28"/>
          <w:rtl/>
        </w:rPr>
        <w:t xml:space="preserve"> </w:t>
      </w:r>
      <w:r w:rsidR="00601306" w:rsidRPr="00984881">
        <w:rPr>
          <w:sz w:val="28"/>
          <w:szCs w:val="28"/>
          <w:rtl/>
        </w:rPr>
        <w:t>ﺷﺎﻳﺪ ﻫﻢ ﺧﺒﺮ ﺭﺍ ﺑﺨﻮﺍﻧﺪ</w:t>
      </w:r>
      <w:r w:rsidR="00BD77AA">
        <w:rPr>
          <w:sz w:val="28"/>
          <w:szCs w:val="28"/>
          <w:rtl/>
        </w:rPr>
        <w:t xml:space="preserve">. </w:t>
      </w:r>
      <w:r w:rsidR="00601306" w:rsidRPr="00984881">
        <w:rPr>
          <w:sz w:val="28"/>
          <w:szCs w:val="28"/>
          <w:rtl/>
        </w:rPr>
        <w:t>ﻭ ﺍﻳﻦ</w:t>
      </w:r>
      <w:r>
        <w:rPr>
          <w:sz w:val="28"/>
          <w:szCs w:val="28"/>
          <w:rtl/>
        </w:rPr>
        <w:t xml:space="preserve"> </w:t>
      </w:r>
      <w:r w:rsidR="00601306" w:rsidRPr="00984881">
        <w:rPr>
          <w:sz w:val="28"/>
          <w:szCs w:val="28"/>
          <w:rtl/>
        </w:rPr>
        <w:t>ﻳﮑﻰ ﺍﺯ ﺍﺳﺮﺍﺭ ﺑﻴﺎﻥ ﻭ ﺍﺩﺑﻴﺎﺕ ﺳﻤﺒﻮﻟﻴﻚ</w:t>
      </w:r>
      <w:r>
        <w:rPr>
          <w:sz w:val="28"/>
          <w:szCs w:val="28"/>
          <w:rtl/>
        </w:rPr>
        <w:t xml:space="preserve"> </w:t>
      </w:r>
      <w:r w:rsidR="00601306" w:rsidRPr="00984881">
        <w:rPr>
          <w:sz w:val="28"/>
          <w:szCs w:val="28"/>
          <w:rtl/>
        </w:rPr>
        <w:t>ﺍﺳﺖ</w:t>
      </w:r>
      <w:r w:rsidR="00BD77AA">
        <w:rPr>
          <w:sz w:val="28"/>
          <w:szCs w:val="28"/>
          <w:rtl/>
        </w:rPr>
        <w:t xml:space="preserve">، </w:t>
      </w:r>
      <w:r w:rsidR="00601306" w:rsidRPr="00984881">
        <w:rPr>
          <w:sz w:val="28"/>
          <w:szCs w:val="28"/>
          <w:rtl/>
        </w:rPr>
        <w:t>ﮐﻪ</w:t>
      </w:r>
      <w:r w:rsidR="008F6E67" w:rsidRPr="00984881">
        <w:rPr>
          <w:rFonts w:hint="cs"/>
          <w:sz w:val="28"/>
          <w:szCs w:val="28"/>
          <w:rtl/>
        </w:rPr>
        <w:t xml:space="preserve"> </w:t>
      </w:r>
      <w:r w:rsidR="00601306" w:rsidRPr="00984881">
        <w:rPr>
          <w:sz w:val="28"/>
          <w:szCs w:val="28"/>
          <w:rtl/>
        </w:rPr>
        <w:t>ﺳﺎﺩﻩ ﻭ ﻟﺬﻳﺬ ﻭ ﺷﻴﺮﻳﻦ میباشد</w:t>
      </w:r>
      <w:r w:rsidR="00BD77AA">
        <w:rPr>
          <w:sz w:val="28"/>
          <w:szCs w:val="28"/>
          <w:rtl/>
        </w:rPr>
        <w:t xml:space="preserve">. </w:t>
      </w:r>
      <w:r w:rsidR="00601306" w:rsidRPr="00984881">
        <w:rPr>
          <w:sz w:val="28"/>
          <w:szCs w:val="28"/>
          <w:rtl/>
        </w:rPr>
        <w:t>و ﺳﺎﺩﻩ ﺗﺮﻳﻦ ﺍﻧﺴﺎﻥ ﺭﺍ</w:t>
      </w:r>
      <w:r w:rsidR="00BD77AA">
        <w:rPr>
          <w:sz w:val="28"/>
          <w:szCs w:val="28"/>
          <w:rtl/>
        </w:rPr>
        <w:t xml:space="preserve">، </w:t>
      </w:r>
      <w:r w:rsidR="00601306" w:rsidRPr="00984881">
        <w:rPr>
          <w:sz w:val="28"/>
          <w:szCs w:val="28"/>
          <w:rtl/>
        </w:rPr>
        <w:t>ﮐﻪ ﺍﮐثرﻳّﺖ ﻗﺮﻳﺐ ﺑﺎﺗّﻔﺎﻕ ﻣﺮﺩﻡ ﻫﺴﺘﻨﺪ</w:t>
      </w:r>
      <w:r>
        <w:rPr>
          <w:sz w:val="28"/>
          <w:szCs w:val="28"/>
          <w:rtl/>
        </w:rPr>
        <w:t xml:space="preserve"> </w:t>
      </w:r>
      <w:r w:rsidR="00601306" w:rsidRPr="00984881">
        <w:rPr>
          <w:sz w:val="28"/>
          <w:szCs w:val="28"/>
          <w:rtl/>
        </w:rPr>
        <w:t>ﺟﻠﺐ ﻣﻴﻨﻤﺎﻳﺪ</w:t>
      </w:r>
      <w:r w:rsidR="00BD77AA">
        <w:rPr>
          <w:sz w:val="28"/>
          <w:szCs w:val="28"/>
          <w:rtl/>
        </w:rPr>
        <w:t xml:space="preserve">. </w:t>
      </w:r>
      <w:r w:rsidR="00601306" w:rsidRPr="00984881">
        <w:rPr>
          <w:sz w:val="28"/>
          <w:szCs w:val="28"/>
          <w:rtl/>
        </w:rPr>
        <w:t>ﻭﻫﺮ ﺍﻧﺴﺎﻥ ﻣﺴﺘﻌﺪ ﺫﺍﺗﻰ ﻗﺒﻠﻰ</w:t>
      </w:r>
      <w:r w:rsidR="00BD77AA">
        <w:rPr>
          <w:sz w:val="28"/>
          <w:szCs w:val="28"/>
          <w:rtl/>
        </w:rPr>
        <w:t xml:space="preserve">، </w:t>
      </w:r>
      <w:r w:rsidR="00601306" w:rsidRPr="00984881">
        <w:rPr>
          <w:sz w:val="28"/>
          <w:szCs w:val="28"/>
          <w:rtl/>
        </w:rPr>
        <w:t>ﻧﺘﻴﺠﻪ ﺗﮑﺎﻣﻠﺎﺕ</w:t>
      </w:r>
      <w:r w:rsidR="00EF47CD" w:rsidRPr="00984881">
        <w:rPr>
          <w:rFonts w:hint="cs"/>
          <w:sz w:val="28"/>
          <w:szCs w:val="28"/>
          <w:rtl/>
        </w:rPr>
        <w:t xml:space="preserve"> </w:t>
      </w:r>
      <w:r w:rsidR="00601306" w:rsidRPr="00984881">
        <w:rPr>
          <w:sz w:val="28"/>
          <w:szCs w:val="28"/>
          <w:rtl/>
        </w:rPr>
        <w:t>ﺗﻮﻟّﺪﺍﺕ</w:t>
      </w:r>
      <w:r>
        <w:rPr>
          <w:sz w:val="28"/>
          <w:szCs w:val="28"/>
          <w:rtl/>
        </w:rPr>
        <w:t xml:space="preserve"> </w:t>
      </w:r>
      <w:r w:rsidR="00601306" w:rsidRPr="00984881">
        <w:rPr>
          <w:sz w:val="28"/>
          <w:szCs w:val="28"/>
          <w:rtl/>
        </w:rPr>
        <w:t>ﻗﺒﻞ ﺍﺯ ﮐﻨﻮﻥ ﺧﻮﺩ</w:t>
      </w:r>
      <w:r w:rsidR="00BD77AA">
        <w:rPr>
          <w:sz w:val="28"/>
          <w:szCs w:val="28"/>
          <w:rtl/>
        </w:rPr>
        <w:t xml:space="preserve">، </w:t>
      </w:r>
      <w:r w:rsidR="00601306" w:rsidRPr="00984881">
        <w:rPr>
          <w:sz w:val="28"/>
          <w:szCs w:val="28"/>
          <w:rtl/>
        </w:rPr>
        <w:t>ﺑﺎ ﻫﻤّﺖ ﻭ ﺳﻌﻰ ﺷﺪﻳﺪ</w:t>
      </w:r>
      <w:r w:rsidR="00BD77AA">
        <w:rPr>
          <w:sz w:val="28"/>
          <w:szCs w:val="28"/>
          <w:rtl/>
        </w:rPr>
        <w:t xml:space="preserve">، </w:t>
      </w:r>
      <w:r w:rsidR="00601306" w:rsidRPr="00984881">
        <w:rPr>
          <w:sz w:val="28"/>
          <w:szCs w:val="28"/>
          <w:rtl/>
        </w:rPr>
        <w:t>ﺍﻭﻡ ﻭ ﻫﻮﻡ ﻭ ﺗﻮﺳّﻞﻋﺒﺎﺩﻯ ﻓﻌﻠی</w:t>
      </w:r>
      <w:r>
        <w:rPr>
          <w:sz w:val="28"/>
          <w:szCs w:val="28"/>
          <w:rtl/>
        </w:rPr>
        <w:t xml:space="preserve"> </w:t>
      </w:r>
      <w:r w:rsidR="00601306" w:rsidRPr="00984881">
        <w:rPr>
          <w:sz w:val="28"/>
          <w:szCs w:val="28"/>
          <w:rtl/>
        </w:rPr>
        <w:t>اﮔﺮ ﺑﺎ ﭘﻴﺮﺍﻟﻬﻰ ﺑﻤﻌﺮﻓﻰ ﺧﺪﺍﻭﻧﺪ بوده ﺑﺎﺷﺪ</w:t>
      </w:r>
      <w:r w:rsidR="00BD77AA">
        <w:rPr>
          <w:sz w:val="28"/>
          <w:szCs w:val="28"/>
          <w:rtl/>
        </w:rPr>
        <w:t xml:space="preserve">، </w:t>
      </w:r>
      <w:r w:rsidR="00601306" w:rsidRPr="00984881">
        <w:rPr>
          <w:sz w:val="28"/>
          <w:szCs w:val="28"/>
          <w:rtl/>
        </w:rPr>
        <w:t>ﻣﻴﺘﻮﺍﻧﺪ ﺑﻬﻤﻪ ﻳﺎ ﺑﺒﺮﺧﻰ ﺍﺯ</w:t>
      </w:r>
      <w:r w:rsidR="008F6E67" w:rsidRPr="00984881">
        <w:rPr>
          <w:rFonts w:hint="cs"/>
          <w:sz w:val="28"/>
          <w:szCs w:val="28"/>
          <w:rtl/>
        </w:rPr>
        <w:t xml:space="preserve"> </w:t>
      </w:r>
      <w:r w:rsidR="00601306" w:rsidRPr="00984881">
        <w:rPr>
          <w:sz w:val="28"/>
          <w:szCs w:val="28"/>
          <w:rtl/>
        </w:rPr>
        <w:t>ﻣﺮﺍﺗﺐ ﺷﻬﻮﺩﻯ ﺧﻮﺩ</w:t>
      </w:r>
      <w:r>
        <w:rPr>
          <w:sz w:val="28"/>
          <w:szCs w:val="28"/>
          <w:rtl/>
        </w:rPr>
        <w:t xml:space="preserve"> </w:t>
      </w:r>
      <w:r w:rsidR="00601306" w:rsidRPr="00984881">
        <w:rPr>
          <w:sz w:val="28"/>
          <w:szCs w:val="28"/>
          <w:rtl/>
        </w:rPr>
        <w:t>ﺑﺮﺳﺪ</w:t>
      </w:r>
      <w:r w:rsidR="00BD77AA">
        <w:rPr>
          <w:sz w:val="28"/>
          <w:szCs w:val="28"/>
          <w:rtl/>
        </w:rPr>
        <w:t xml:space="preserve">. </w:t>
      </w:r>
      <w:r w:rsidR="00601306" w:rsidRPr="00984881">
        <w:rPr>
          <w:sz w:val="28"/>
          <w:szCs w:val="28"/>
          <w:rtl/>
        </w:rPr>
        <w:t>ﮐﻪ ﺣﺘﻰ ﺗﻨﻬﺎ</w:t>
      </w:r>
      <w:r>
        <w:rPr>
          <w:sz w:val="28"/>
          <w:szCs w:val="28"/>
          <w:rtl/>
        </w:rPr>
        <w:t xml:space="preserve"> </w:t>
      </w:r>
      <w:r w:rsidR="00601306" w:rsidRPr="00984881">
        <w:rPr>
          <w:sz w:val="28"/>
          <w:szCs w:val="28"/>
          <w:rtl/>
        </w:rPr>
        <w:t>ﺷﻬﻮﺩ</w:t>
      </w:r>
      <w:r>
        <w:rPr>
          <w:sz w:val="28"/>
          <w:szCs w:val="28"/>
          <w:rtl/>
        </w:rPr>
        <w:t xml:space="preserve"> </w:t>
      </w:r>
      <w:r w:rsidR="00601306" w:rsidRPr="00984881">
        <w:rPr>
          <w:sz w:val="28"/>
          <w:szCs w:val="28"/>
          <w:rtl/>
        </w:rPr>
        <w:t>نخست</w:t>
      </w:r>
      <w:r>
        <w:rPr>
          <w:sz w:val="28"/>
          <w:szCs w:val="28"/>
          <w:rtl/>
        </w:rPr>
        <w:t xml:space="preserve"> </w:t>
      </w:r>
      <w:r w:rsidR="00601306" w:rsidRPr="00984881">
        <w:rPr>
          <w:sz w:val="28"/>
          <w:szCs w:val="28"/>
          <w:rtl/>
        </w:rPr>
        <w:t>ﺣﺴﻴﻨﻰ ﭘﻴﺮ ﮐﺎﻣﻞ زنده</w:t>
      </w:r>
      <w:r>
        <w:rPr>
          <w:sz w:val="28"/>
          <w:szCs w:val="28"/>
          <w:rtl/>
        </w:rPr>
        <w:t xml:space="preserve"> </w:t>
      </w:r>
      <w:r w:rsidR="00601306" w:rsidRPr="00984881">
        <w:rPr>
          <w:sz w:val="28"/>
          <w:szCs w:val="28"/>
          <w:rtl/>
        </w:rPr>
        <w:t>ﺑﺮﺍﻯ ﺳﺎﻟﻚ</w:t>
      </w:r>
      <w:r w:rsidR="00BD77AA">
        <w:rPr>
          <w:sz w:val="28"/>
          <w:szCs w:val="28"/>
          <w:rtl/>
        </w:rPr>
        <w:t xml:space="preserve">، </w:t>
      </w:r>
      <w:r w:rsidR="00601306" w:rsidRPr="00984881">
        <w:rPr>
          <w:sz w:val="28"/>
          <w:szCs w:val="28"/>
          <w:rtl/>
        </w:rPr>
        <w:t>ﻭﻟﻮ ﺑﺪﻭﻥ ﻫﺮ ﺷﻬﻮﺩ</w:t>
      </w:r>
      <w:r>
        <w:rPr>
          <w:sz w:val="28"/>
          <w:szCs w:val="28"/>
          <w:rtl/>
        </w:rPr>
        <w:t xml:space="preserve"> </w:t>
      </w:r>
      <w:r w:rsidR="00601306" w:rsidRPr="00984881">
        <w:rPr>
          <w:sz w:val="28"/>
          <w:szCs w:val="28"/>
          <w:rtl/>
        </w:rPr>
        <w:t>ﺑﻌﺪﻯ</w:t>
      </w:r>
      <w:r w:rsidR="00BD77AA">
        <w:rPr>
          <w:sz w:val="28"/>
          <w:szCs w:val="28"/>
          <w:rtl/>
        </w:rPr>
        <w:t xml:space="preserve">، </w:t>
      </w:r>
      <w:r w:rsidR="00601306" w:rsidRPr="00984881">
        <w:rPr>
          <w:sz w:val="28"/>
          <w:szCs w:val="28"/>
          <w:rtl/>
        </w:rPr>
        <w:t>ﻣﺼﻮﻧﻴّﺖ</w:t>
      </w:r>
      <w:r>
        <w:rPr>
          <w:sz w:val="28"/>
          <w:szCs w:val="28"/>
          <w:rtl/>
        </w:rPr>
        <w:t xml:space="preserve"> </w:t>
      </w:r>
      <w:r w:rsidR="00601306" w:rsidRPr="00984881">
        <w:rPr>
          <w:sz w:val="28"/>
          <w:szCs w:val="28"/>
          <w:rtl/>
        </w:rPr>
        <w:t>ﺍﺯ ﮐﺎﺭﻣﺎﻫﺎﻯ ﭘس</w:t>
      </w:r>
      <w:r>
        <w:rPr>
          <w:sz w:val="28"/>
          <w:szCs w:val="28"/>
          <w:rtl/>
        </w:rPr>
        <w:t xml:space="preserve"> </w:t>
      </w:r>
      <w:r w:rsidR="00601306" w:rsidRPr="00984881">
        <w:rPr>
          <w:sz w:val="28"/>
          <w:szCs w:val="28"/>
          <w:rtl/>
        </w:rPr>
        <w:t xml:space="preserve">ﺍﺯ ﻣﺮﮒ </w:t>
      </w:r>
      <w:r w:rsidR="00BD77AA">
        <w:rPr>
          <w:sz w:val="28"/>
          <w:szCs w:val="28"/>
          <w:rtl/>
        </w:rPr>
        <w:t xml:space="preserve">، </w:t>
      </w:r>
      <w:r w:rsidR="00601306" w:rsidRPr="00984881">
        <w:rPr>
          <w:sz w:val="28"/>
          <w:szCs w:val="28"/>
          <w:rtl/>
        </w:rPr>
        <w:t>ﻭ ﺣﺘﻰ</w:t>
      </w:r>
      <w:r>
        <w:rPr>
          <w:sz w:val="28"/>
          <w:szCs w:val="28"/>
          <w:rtl/>
        </w:rPr>
        <w:t xml:space="preserve"> </w:t>
      </w:r>
      <w:r w:rsidR="00601306" w:rsidRPr="00984881">
        <w:rPr>
          <w:sz w:val="28"/>
          <w:szCs w:val="28"/>
          <w:rtl/>
        </w:rPr>
        <w:t>احتمالا ﻳﻚ ﻫﺰﺍﺭ ﺳﺎﻝ ﺍﻧﺘﻈﺎﺭ ﺑﻬﺸﺘﻰ ﺩﺭ ﻋﻮﺍﻟﻢ ﻣﻠﮑﻮﺗﻰ ﺧﻮﺩ</w:t>
      </w:r>
      <w:r>
        <w:rPr>
          <w:sz w:val="28"/>
          <w:szCs w:val="28"/>
          <w:rtl/>
        </w:rPr>
        <w:t xml:space="preserve"> </w:t>
      </w:r>
      <w:r w:rsidR="00601306" w:rsidRPr="00984881">
        <w:rPr>
          <w:sz w:val="28"/>
          <w:szCs w:val="28"/>
          <w:rtl/>
        </w:rPr>
        <w:t>ﺩﺍﺭﺩ</w:t>
      </w:r>
      <w:r w:rsidR="00BD77AA">
        <w:rPr>
          <w:sz w:val="28"/>
          <w:szCs w:val="28"/>
          <w:rtl/>
        </w:rPr>
        <w:t xml:space="preserve">. </w:t>
      </w:r>
      <w:r w:rsidR="00601306" w:rsidRPr="00984881">
        <w:rPr>
          <w:sz w:val="28"/>
          <w:szCs w:val="28"/>
          <w:rtl/>
        </w:rPr>
        <w:t>ﺗﺎ ﺩﺭ ﺭﺟﻌﺖ ﺑﺎ ﻧﺴﺦ</w:t>
      </w:r>
      <w:r>
        <w:rPr>
          <w:sz w:val="28"/>
          <w:szCs w:val="28"/>
          <w:rtl/>
        </w:rPr>
        <w:t xml:space="preserve"> </w:t>
      </w:r>
      <w:r w:rsidR="00601306" w:rsidRPr="00984881">
        <w:rPr>
          <w:sz w:val="28"/>
          <w:szCs w:val="28"/>
          <w:rtl/>
        </w:rPr>
        <w:t>ﺑﻬﺘﺮ ﺑﺸﺮﻯ</w:t>
      </w:r>
      <w:r w:rsidR="00BD77AA">
        <w:rPr>
          <w:sz w:val="28"/>
          <w:szCs w:val="28"/>
          <w:rtl/>
        </w:rPr>
        <w:t xml:space="preserve">، </w:t>
      </w:r>
      <w:r w:rsidR="00601306" w:rsidRPr="00984881">
        <w:rPr>
          <w:sz w:val="28"/>
          <w:szCs w:val="28"/>
          <w:rtl/>
        </w:rPr>
        <w:t>ﺑﺎ ﮐﺮﺍﻣﺎﺕ ﻭ ﺗﻮﺍﻧﻬﺎﻯ ﻧﻴﺮﻭﻣﻨﺪ ﺗﺮﻯ ﺑﺠﻬﺎﻥ</w:t>
      </w:r>
      <w:r w:rsidR="00BD77AA">
        <w:rPr>
          <w:sz w:val="28"/>
          <w:szCs w:val="28"/>
          <w:rtl/>
        </w:rPr>
        <w:t xml:space="preserve">، </w:t>
      </w:r>
      <w:r w:rsidR="00601306" w:rsidRPr="00984881">
        <w:rPr>
          <w:sz w:val="28"/>
          <w:szCs w:val="28"/>
          <w:rtl/>
        </w:rPr>
        <w:t>ﺑﺘﻮﺍﻧﺪ ﺩﻧﺒﺎﻟﻪ ﺭﺍﻩ ﺍﻟﻬﻰ ﺩﺭ ﺳﻠﻮﻙ</w:t>
      </w:r>
      <w:r>
        <w:rPr>
          <w:sz w:val="28"/>
          <w:szCs w:val="28"/>
          <w:rtl/>
        </w:rPr>
        <w:t xml:space="preserve"> </w:t>
      </w:r>
      <w:r w:rsidR="00601306" w:rsidRPr="00984881">
        <w:rPr>
          <w:sz w:val="28"/>
          <w:szCs w:val="28"/>
          <w:rtl/>
        </w:rPr>
        <w:t>ﺭﺍ ﺑﮕﻴﺮﺩ</w:t>
      </w:r>
      <w:r w:rsidR="00BD77AA">
        <w:rPr>
          <w:sz w:val="28"/>
          <w:szCs w:val="28"/>
          <w:rtl/>
        </w:rPr>
        <w:t xml:space="preserve">. </w:t>
      </w:r>
      <w:r w:rsidR="00601306" w:rsidRPr="00984881">
        <w:rPr>
          <w:sz w:val="28"/>
          <w:szCs w:val="28"/>
          <w:rtl/>
        </w:rPr>
        <w:t>ﮐﻪ ﺷﺎﻳﺪ ﺑﻨﺠﺎﺕ</w:t>
      </w:r>
      <w:r w:rsidR="00BD77AA">
        <w:rPr>
          <w:sz w:val="28"/>
          <w:szCs w:val="28"/>
          <w:rtl/>
        </w:rPr>
        <w:t xml:space="preserve">، </w:t>
      </w:r>
      <w:r w:rsidR="00601306" w:rsidRPr="00984881">
        <w:rPr>
          <w:sz w:val="28"/>
          <w:szCs w:val="28"/>
          <w:rtl/>
        </w:rPr>
        <w:t xml:space="preserve">ﻭ ﻳﺎ </w:t>
      </w:r>
      <w:r w:rsidR="009732B0" w:rsidRPr="00984881">
        <w:rPr>
          <w:sz w:val="28"/>
          <w:szCs w:val="28"/>
          <w:rtl/>
        </w:rPr>
        <w:t>حَدّ</w:t>
      </w:r>
      <w:r w:rsidR="00601306" w:rsidRPr="00984881">
        <w:rPr>
          <w:sz w:val="28"/>
          <w:szCs w:val="28"/>
          <w:rtl/>
        </w:rPr>
        <w:t xml:space="preserve"> ﺃﻗﻞ ﺑﺸﻬﻮﺩ ﺑﺮﺗﺮ ﺧﻮﺩ</w:t>
      </w:r>
      <w:r>
        <w:rPr>
          <w:sz w:val="28"/>
          <w:szCs w:val="28"/>
          <w:rtl/>
        </w:rPr>
        <w:t xml:space="preserve"> </w:t>
      </w:r>
      <w:r w:rsidR="00601306" w:rsidRPr="00984881">
        <w:rPr>
          <w:sz w:val="28"/>
          <w:szCs w:val="28"/>
          <w:rtl/>
        </w:rPr>
        <w:t>ﺑﺮﺳﺪ</w:t>
      </w:r>
      <w:r w:rsidR="00BD77AA">
        <w:rPr>
          <w:sz w:val="28"/>
          <w:szCs w:val="28"/>
          <w:rtl/>
        </w:rPr>
        <w:t xml:space="preserve">. </w:t>
      </w:r>
      <w:r w:rsidR="00601306" w:rsidRPr="00984881">
        <w:rPr>
          <w:sz w:val="28"/>
          <w:szCs w:val="28"/>
          <w:rtl/>
        </w:rPr>
        <w:t>ﮐﻪ ﺑﺎﺯ ﺭﺟﻌﺖ ﺑﺎ ﺍﻣﮑﺎﻧﺎﺕ ﺑﻴﺸﺘﺮ ﺑﻨﻤﺎﻳﺪ</w:t>
      </w:r>
      <w:r w:rsidR="00BD77AA">
        <w:rPr>
          <w:sz w:val="28"/>
          <w:szCs w:val="28"/>
          <w:rtl/>
        </w:rPr>
        <w:t xml:space="preserve">. </w:t>
      </w:r>
      <w:r w:rsidR="00601306" w:rsidRPr="00984881">
        <w:rPr>
          <w:sz w:val="28"/>
          <w:szCs w:val="28"/>
          <w:rtl/>
        </w:rPr>
        <w:t>ﭘس ﻫﺮ ﮐس</w:t>
      </w:r>
      <w:r>
        <w:rPr>
          <w:sz w:val="28"/>
          <w:szCs w:val="28"/>
          <w:rtl/>
        </w:rPr>
        <w:t xml:space="preserve"> </w:t>
      </w:r>
      <w:r w:rsidR="00601306" w:rsidRPr="00984881">
        <w:rPr>
          <w:sz w:val="28"/>
          <w:szCs w:val="28"/>
          <w:rtl/>
        </w:rPr>
        <w:t>ﺑﺎﻳﺪ</w:t>
      </w:r>
      <w:r>
        <w:rPr>
          <w:sz w:val="28"/>
          <w:szCs w:val="28"/>
          <w:rtl/>
        </w:rPr>
        <w:t xml:space="preserve"> </w:t>
      </w:r>
      <w:r w:rsidR="00601306" w:rsidRPr="00984881">
        <w:rPr>
          <w:sz w:val="28"/>
          <w:szCs w:val="28"/>
          <w:rtl/>
        </w:rPr>
        <w:t>ﺍﻳﻦ ﺁﺯﻣﺎﻳﺶ ﺍﻟﻬﻰ ﺧﻮﺩﺭﺍ ﺑﻨﻤﺎﻳﺪ</w:t>
      </w:r>
      <w:r w:rsidR="00BD77AA">
        <w:rPr>
          <w:sz w:val="28"/>
          <w:szCs w:val="28"/>
          <w:rtl/>
        </w:rPr>
        <w:t xml:space="preserve">، </w:t>
      </w:r>
      <w:r w:rsidR="00601306" w:rsidRPr="00984881">
        <w:rPr>
          <w:sz w:val="28"/>
          <w:szCs w:val="28"/>
          <w:rtl/>
        </w:rPr>
        <w:t>ﮐﻪ</w:t>
      </w:r>
      <w:r>
        <w:rPr>
          <w:sz w:val="28"/>
          <w:szCs w:val="28"/>
          <w:rtl/>
        </w:rPr>
        <w:t xml:space="preserve"> </w:t>
      </w:r>
      <w:r w:rsidR="00601306" w:rsidRPr="00984881">
        <w:rPr>
          <w:sz w:val="28"/>
          <w:szCs w:val="28"/>
          <w:rtl/>
        </w:rPr>
        <w:t>ﺑﺪﺍﻧﺪ</w:t>
      </w:r>
      <w:r>
        <w:rPr>
          <w:sz w:val="28"/>
          <w:szCs w:val="28"/>
          <w:rtl/>
        </w:rPr>
        <w:t xml:space="preserve"> </w:t>
      </w:r>
      <w:r w:rsidR="00601306" w:rsidRPr="00984881">
        <w:rPr>
          <w:sz w:val="28"/>
          <w:szCs w:val="28"/>
          <w:rtl/>
        </w:rPr>
        <w:t>ﭼﻪ</w:t>
      </w:r>
      <w:r>
        <w:rPr>
          <w:sz w:val="28"/>
          <w:szCs w:val="28"/>
          <w:rtl/>
        </w:rPr>
        <w:t xml:space="preserve"> </w:t>
      </w:r>
      <w:r w:rsidR="00601306" w:rsidRPr="00984881">
        <w:rPr>
          <w:sz w:val="28"/>
          <w:szCs w:val="28"/>
          <w:rtl/>
        </w:rPr>
        <w:t>ﮔﺬﺷﺘﻪﺍﻯ ﺩﺍﺷﺘﻪ</w:t>
      </w:r>
      <w:r w:rsidR="00BD77AA">
        <w:rPr>
          <w:sz w:val="28"/>
          <w:szCs w:val="28"/>
          <w:rtl/>
        </w:rPr>
        <w:t xml:space="preserve">، </w:t>
      </w:r>
      <w:r w:rsidR="00601306" w:rsidRPr="00984881">
        <w:rPr>
          <w:sz w:val="28"/>
          <w:szCs w:val="28"/>
          <w:rtl/>
        </w:rPr>
        <w:t>ﻭﭼﻪ</w:t>
      </w:r>
      <w:r>
        <w:rPr>
          <w:sz w:val="28"/>
          <w:szCs w:val="28"/>
          <w:rtl/>
        </w:rPr>
        <w:t xml:space="preserve"> </w:t>
      </w:r>
      <w:r w:rsidR="00601306" w:rsidRPr="00984881">
        <w:rPr>
          <w:sz w:val="28"/>
          <w:szCs w:val="28"/>
          <w:rtl/>
        </w:rPr>
        <w:t>ﺍﻣﮑﺎﻧﻰ ﺑﺮﺍﻯ ﺗﺮﻗّﻰ ﺩﺍﺭﺩ</w:t>
      </w:r>
      <w:r w:rsidR="00BD77AA">
        <w:rPr>
          <w:sz w:val="28"/>
          <w:szCs w:val="28"/>
          <w:rtl/>
        </w:rPr>
        <w:t xml:space="preserve">. </w:t>
      </w:r>
      <w:r w:rsidR="00601306" w:rsidRPr="00984881">
        <w:rPr>
          <w:sz w:val="28"/>
          <w:szCs w:val="28"/>
          <w:rtl/>
        </w:rPr>
        <w:t>ﻭﺍﻟّﺎ</w:t>
      </w:r>
      <w:r>
        <w:rPr>
          <w:sz w:val="28"/>
          <w:szCs w:val="28"/>
          <w:rtl/>
        </w:rPr>
        <w:t xml:space="preserve"> </w:t>
      </w:r>
      <w:r w:rsidR="00601306" w:rsidRPr="00984881">
        <w:rPr>
          <w:sz w:val="28"/>
          <w:szCs w:val="28"/>
          <w:rtl/>
        </w:rPr>
        <w:t>ﭘس ﺍﺯ ﻣﺮﮒ ﺩﻭﭼﺎﺭ ﻗﻬﻘﺮﺍﻫﺎﻯ</w:t>
      </w:r>
      <w:r>
        <w:rPr>
          <w:sz w:val="28"/>
          <w:szCs w:val="28"/>
          <w:rtl/>
        </w:rPr>
        <w:t xml:space="preserve"> </w:t>
      </w:r>
      <w:r w:rsidR="00601306" w:rsidRPr="00984881">
        <w:rPr>
          <w:sz w:val="28"/>
          <w:szCs w:val="28"/>
          <w:rtl/>
        </w:rPr>
        <w:t>ﻧﻮﻋﻰ</w:t>
      </w:r>
      <w:r w:rsidR="00BD77AA">
        <w:rPr>
          <w:sz w:val="28"/>
          <w:szCs w:val="28"/>
          <w:rtl/>
        </w:rPr>
        <w:t xml:space="preserve">، </w:t>
      </w:r>
      <w:r w:rsidR="00601306" w:rsidRPr="00984881">
        <w:rPr>
          <w:sz w:val="28"/>
          <w:szCs w:val="28"/>
          <w:rtl/>
        </w:rPr>
        <w:t>ﻭ ﺍﺯ ﺩﺳﺖ ﺩﺍﺩﻥ ﺍﻣﺘﻴﺎﺯﺍﺕ</w:t>
      </w:r>
      <w:r>
        <w:rPr>
          <w:sz w:val="28"/>
          <w:szCs w:val="28"/>
          <w:rtl/>
        </w:rPr>
        <w:t xml:space="preserve"> </w:t>
      </w:r>
      <w:r w:rsidR="00601306" w:rsidRPr="00984881">
        <w:rPr>
          <w:sz w:val="28"/>
          <w:szCs w:val="28"/>
          <w:rtl/>
        </w:rPr>
        <w:t>ﭘﻴﺸﻴﻦ</w:t>
      </w:r>
      <w:r>
        <w:rPr>
          <w:sz w:val="28"/>
          <w:szCs w:val="28"/>
          <w:rtl/>
        </w:rPr>
        <w:t xml:space="preserve"> </w:t>
      </w:r>
      <w:r w:rsidR="00601306" w:rsidRPr="00984881">
        <w:rPr>
          <w:sz w:val="28"/>
          <w:szCs w:val="28"/>
          <w:rtl/>
        </w:rPr>
        <w:t>ﺧﻮﺩ ﻣﻴﺸﻮﺩ</w:t>
      </w:r>
      <w:r w:rsidR="00BD77AA">
        <w:rPr>
          <w:sz w:val="28"/>
          <w:szCs w:val="28"/>
          <w:rtl/>
        </w:rPr>
        <w:t xml:space="preserve">. </w:t>
      </w:r>
      <w:r w:rsidR="00601306" w:rsidRPr="00984881">
        <w:rPr>
          <w:sz w:val="28"/>
          <w:szCs w:val="28"/>
          <w:rtl/>
        </w:rPr>
        <w:t>ﺯﻳﺮﺍ ﺁﻥ ﺍﻣﺘﻴﺎﺯﺍﺕ ﻧﻮﻋﻰ ﺧﻮﺩﺭﺍ</w:t>
      </w:r>
      <w:r w:rsidR="00BD77AA">
        <w:rPr>
          <w:sz w:val="28"/>
          <w:szCs w:val="28"/>
          <w:rtl/>
        </w:rPr>
        <w:t xml:space="preserve">، </w:t>
      </w:r>
      <w:r w:rsidR="00601306" w:rsidRPr="00984881">
        <w:rPr>
          <w:sz w:val="28"/>
          <w:szCs w:val="28"/>
          <w:rtl/>
        </w:rPr>
        <w:t>ﺍﺗﻠﺎﻑ ﻭ ﺍﺳﺮﺍﻑ ﺩﺭ ﻟﺬﺗﻬﺎﻯ ﺟﺎﻫﻠﺎﻧﻪ</w:t>
      </w:r>
      <w:r>
        <w:rPr>
          <w:sz w:val="28"/>
          <w:szCs w:val="28"/>
          <w:rtl/>
        </w:rPr>
        <w:t xml:space="preserve"> </w:t>
      </w:r>
      <w:r w:rsidR="00601306" w:rsidRPr="00984881">
        <w:rPr>
          <w:sz w:val="28"/>
          <w:szCs w:val="28"/>
          <w:rtl/>
        </w:rPr>
        <w:t>ﺧﻮﺩ ﻣﻴﻨﻤﺎﻳﺪ</w:t>
      </w:r>
      <w:r w:rsidR="00BD77AA">
        <w:rPr>
          <w:sz w:val="28"/>
          <w:szCs w:val="28"/>
          <w:rtl/>
        </w:rPr>
        <w:t xml:space="preserve">. </w:t>
      </w:r>
      <w:r w:rsidR="00601306" w:rsidRPr="00984881">
        <w:rPr>
          <w:sz w:val="28"/>
          <w:szCs w:val="28"/>
          <w:rtl/>
        </w:rPr>
        <w:t>ﻭﻫﺮ ﮐﺴﻰ ﺩﺭ ﻫﺮ ﺗﻮﻟﺪﻯ ﺑﺠﻬﺎﻥ</w:t>
      </w:r>
      <w:r w:rsidR="00BD77AA">
        <w:rPr>
          <w:sz w:val="28"/>
          <w:szCs w:val="28"/>
          <w:rtl/>
        </w:rPr>
        <w:t xml:space="preserve">، </w:t>
      </w:r>
      <w:r w:rsidR="00601306" w:rsidRPr="00984881">
        <w:rPr>
          <w:sz w:val="28"/>
          <w:szCs w:val="28"/>
          <w:rtl/>
        </w:rPr>
        <w:t>ﭘس ﺍﺯ ﺗﺠﺪﻳﺪ</w:t>
      </w:r>
      <w:r>
        <w:rPr>
          <w:sz w:val="28"/>
          <w:szCs w:val="28"/>
          <w:rtl/>
        </w:rPr>
        <w:t xml:space="preserve"> </w:t>
      </w:r>
      <w:r w:rsidR="00601306" w:rsidRPr="00984881">
        <w:rPr>
          <w:sz w:val="28"/>
          <w:szCs w:val="28"/>
          <w:rtl/>
        </w:rPr>
        <w:t>ﺷﻬﻮﺩﻫﺎ ﻭ ﺍﻣﺘﻴﺎﺯﺍﺕ ﭘﻴﺸﻴﻦ</w:t>
      </w:r>
      <w:r>
        <w:rPr>
          <w:sz w:val="28"/>
          <w:szCs w:val="28"/>
          <w:rtl/>
        </w:rPr>
        <w:t xml:space="preserve"> </w:t>
      </w:r>
      <w:r w:rsidR="00601306" w:rsidRPr="00984881">
        <w:rPr>
          <w:sz w:val="28"/>
          <w:szCs w:val="28"/>
          <w:rtl/>
        </w:rPr>
        <w:t>ﺧﻮﺩ</w:t>
      </w:r>
      <w:r w:rsidR="00BD77AA">
        <w:rPr>
          <w:sz w:val="28"/>
          <w:szCs w:val="28"/>
          <w:rtl/>
        </w:rPr>
        <w:t xml:space="preserve">، </w:t>
      </w:r>
      <w:r w:rsidR="00601306" w:rsidRPr="00984881">
        <w:rPr>
          <w:sz w:val="28"/>
          <w:szCs w:val="28"/>
          <w:rtl/>
        </w:rPr>
        <w:t>ﺗﻨﻬﺎ ﻣﻴﺘﻮﺍﻧﺪ ﺑﻴﻚ ﺷﻬﻮﺩ</w:t>
      </w:r>
      <w:r>
        <w:rPr>
          <w:sz w:val="28"/>
          <w:szCs w:val="28"/>
          <w:rtl/>
        </w:rPr>
        <w:t xml:space="preserve"> </w:t>
      </w:r>
      <w:r w:rsidR="00601306" w:rsidRPr="00984881">
        <w:rPr>
          <w:sz w:val="28"/>
          <w:szCs w:val="28"/>
          <w:rtl/>
        </w:rPr>
        <w:t>ﺩﻳﮕﺮﻯ ﺑﺮﺗﺮ ﺑﺮﺳﺪ</w:t>
      </w:r>
      <w:r w:rsidR="00BD77AA">
        <w:rPr>
          <w:sz w:val="28"/>
          <w:szCs w:val="28"/>
          <w:rtl/>
        </w:rPr>
        <w:t xml:space="preserve">. </w:t>
      </w:r>
    </w:p>
    <w:p w:rsidR="00601306" w:rsidRPr="00304FB8" w:rsidRDefault="004D25BE" w:rsidP="00304FB8">
      <w:pPr>
        <w:bidi/>
        <w:rPr>
          <w:rFonts w:eastAsia="Calibri"/>
          <w:b/>
          <w:bCs/>
          <w:sz w:val="28"/>
          <w:szCs w:val="28"/>
          <w:rtl/>
        </w:rPr>
      </w:pPr>
      <w:r>
        <w:rPr>
          <w:sz w:val="28"/>
          <w:szCs w:val="28"/>
          <w:rtl/>
        </w:rPr>
        <w:t xml:space="preserve"> </w:t>
      </w:r>
      <w:r w:rsidR="0089553E">
        <w:rPr>
          <w:rFonts w:hint="cs"/>
          <w:b/>
          <w:bCs/>
          <w:sz w:val="28"/>
          <w:szCs w:val="28"/>
          <w:rtl/>
        </w:rPr>
        <w:t>**************************غزل</w:t>
      </w:r>
      <w:r>
        <w:rPr>
          <w:rFonts w:hint="cs"/>
          <w:b/>
          <w:bCs/>
          <w:sz w:val="28"/>
          <w:szCs w:val="28"/>
          <w:rtl/>
        </w:rPr>
        <w:t xml:space="preserve"> </w:t>
      </w:r>
      <w:r w:rsidR="0089553E">
        <w:rPr>
          <w:rFonts w:hint="cs"/>
          <w:b/>
          <w:bCs/>
          <w:sz w:val="28"/>
          <w:szCs w:val="28"/>
          <w:rtl/>
        </w:rPr>
        <w:t>**************************</w:t>
      </w:r>
      <w:r>
        <w:rPr>
          <w:rFonts w:hint="cs"/>
          <w:b/>
          <w:bCs/>
          <w:sz w:val="28"/>
          <w:szCs w:val="28"/>
          <w:rtl/>
        </w:rPr>
        <w:t xml:space="preserve"> </w:t>
      </w:r>
    </w:p>
    <w:p w:rsidR="00601306" w:rsidRPr="00984881" w:rsidRDefault="00601306" w:rsidP="00601306">
      <w:pPr>
        <w:bidi/>
        <w:spacing w:after="200" w:line="276" w:lineRule="auto"/>
        <w:rPr>
          <w:rFonts w:eastAsia="Calibri"/>
          <w:b/>
          <w:bCs/>
          <w:sz w:val="28"/>
          <w:szCs w:val="28"/>
          <w:rtl/>
        </w:rPr>
      </w:pPr>
      <w:r w:rsidRPr="00984881">
        <w:rPr>
          <w:rFonts w:eastAsia="Calibri"/>
          <w:b/>
          <w:bCs/>
          <w:sz w:val="28"/>
          <w:szCs w:val="28"/>
          <w:rtl/>
        </w:rPr>
        <w:t>ﺼﻠﺎﺡ ﮐﺎﺭ ﮐﺠا</w:t>
      </w:r>
      <w:r w:rsidR="00BD77AA">
        <w:rPr>
          <w:rFonts w:eastAsia="Calibri"/>
          <w:b/>
          <w:bCs/>
          <w:sz w:val="28"/>
          <w:szCs w:val="28"/>
          <w:rtl/>
        </w:rPr>
        <w:t xml:space="preserve">، </w:t>
      </w:r>
      <w:r w:rsidRPr="00984881">
        <w:rPr>
          <w:rFonts w:eastAsia="Calibri"/>
          <w:b/>
          <w:bCs/>
          <w:sz w:val="28"/>
          <w:szCs w:val="28"/>
          <w:rtl/>
        </w:rPr>
        <w:t>ﻭ ﻣﻦ ﺧﺮﺍﺏ</w:t>
      </w:r>
      <w:r w:rsidR="004D25BE">
        <w:rPr>
          <w:rFonts w:eastAsia="Calibri"/>
          <w:b/>
          <w:bCs/>
          <w:sz w:val="28"/>
          <w:szCs w:val="28"/>
          <w:rtl/>
        </w:rPr>
        <w:t xml:space="preserve"> </w:t>
      </w:r>
      <w:r w:rsidRPr="00984881">
        <w:rPr>
          <w:rFonts w:eastAsia="Calibri"/>
          <w:b/>
          <w:bCs/>
          <w:sz w:val="28"/>
          <w:szCs w:val="28"/>
          <w:rtl/>
        </w:rPr>
        <w:t>ﮐﺠﺎ ؟</w:t>
      </w:r>
      <w:r w:rsidR="004D25BE">
        <w:rPr>
          <w:rFonts w:eastAsia="Calibri" w:hint="cs"/>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ﺑﺒﻴﻦ ﺗﻔاﻮﺕ ﺭﻩ ﮐﺰ ﮐﺠﺎﺳﺖ ﺗﺎ ﺑﮑﺠﺎ !</w:t>
      </w:r>
    </w:p>
    <w:p w:rsidR="00601306" w:rsidRPr="00984881" w:rsidRDefault="004D25BE" w:rsidP="00F019FD">
      <w:pPr>
        <w:bidi/>
        <w:spacing w:after="200" w:line="276" w:lineRule="auto"/>
        <w:jc w:val="both"/>
        <w:rPr>
          <w:rFonts w:eastAsia="Calibri"/>
          <w:sz w:val="28"/>
          <w:szCs w:val="28"/>
          <w:rtl/>
        </w:rPr>
      </w:pPr>
      <w:r>
        <w:rPr>
          <w:rFonts w:eastAsia="Calibri"/>
          <w:sz w:val="28"/>
          <w:szCs w:val="28"/>
          <w:rtl/>
        </w:rPr>
        <w:t xml:space="preserve"> </w:t>
      </w:r>
      <w:r w:rsidR="00601306" w:rsidRPr="00984881">
        <w:rPr>
          <w:rFonts w:eastAsia="Calibri"/>
          <w:sz w:val="28"/>
          <w:szCs w:val="28"/>
          <w:rtl/>
        </w:rPr>
        <w:t>ﺻﻠﺎﺡ ﻭﻣﺼﻠﺤﺖ</w:t>
      </w:r>
      <w:r w:rsidR="00BD77AA">
        <w:rPr>
          <w:rFonts w:eastAsia="Calibri"/>
          <w:sz w:val="28"/>
          <w:szCs w:val="28"/>
          <w:rtl/>
        </w:rPr>
        <w:t xml:space="preserve">، </w:t>
      </w:r>
      <w:r w:rsidR="00601306" w:rsidRPr="00984881">
        <w:rPr>
          <w:rFonts w:eastAsia="Calibri"/>
          <w:sz w:val="28"/>
          <w:szCs w:val="28"/>
          <w:rtl/>
        </w:rPr>
        <w:t>ﻣﻔﻴﺪ</w:t>
      </w:r>
      <w:r>
        <w:rPr>
          <w:rFonts w:eastAsia="Calibri"/>
          <w:sz w:val="28"/>
          <w:szCs w:val="28"/>
          <w:rtl/>
        </w:rPr>
        <w:t xml:space="preserve"> </w:t>
      </w:r>
      <w:r w:rsidR="00601306" w:rsidRPr="00984881">
        <w:rPr>
          <w:rFonts w:eastAsia="Calibri"/>
          <w:sz w:val="28"/>
          <w:szCs w:val="28"/>
          <w:rtl/>
        </w:rPr>
        <w:t>ﺑﻮﺩﻥ ﻳﻚ ﺗﺼﻤﻴﻢ ﺍﺳﺖ</w:t>
      </w:r>
      <w:r w:rsidR="00BD77AA">
        <w:rPr>
          <w:rFonts w:eastAsia="Calibri"/>
          <w:sz w:val="28"/>
          <w:szCs w:val="28"/>
          <w:rtl/>
        </w:rPr>
        <w:t xml:space="preserve">، </w:t>
      </w:r>
      <w:r w:rsidR="00601306" w:rsidRPr="00984881">
        <w:rPr>
          <w:rFonts w:eastAsia="Calibri"/>
          <w:sz w:val="28"/>
          <w:szCs w:val="28"/>
          <w:rtl/>
        </w:rPr>
        <w:t>ﮐﻪ ﻣﻨﺠﺮ ﺑﺎﺻﻠﺎﺡ ﻭ ﺗﺰﮐﻴﻪ ﺭﻭﺍﻥ</w:t>
      </w:r>
      <w:r w:rsidR="00BD77AA">
        <w:rPr>
          <w:rFonts w:eastAsia="Calibri"/>
          <w:sz w:val="28"/>
          <w:szCs w:val="28"/>
          <w:rtl/>
        </w:rPr>
        <w:t xml:space="preserve">، </w:t>
      </w:r>
      <w:r w:rsidR="00601306" w:rsidRPr="00984881">
        <w:rPr>
          <w:rFonts w:eastAsia="Calibri"/>
          <w:sz w:val="28"/>
          <w:szCs w:val="28"/>
          <w:rtl/>
        </w:rPr>
        <w:t>ﻭﮐﺴﺐ ﻣﺮﺍﺗﺐ ﺷﻬﻮﺩﻯ ﻭﻣﻘﺎﻡ ﺍﻟﻬﻰ ﺍﺯ ﻧﻮﻉ ﺑﺸﺮﻯ ﮔﺮﺩﺩ</w:t>
      </w:r>
      <w:r w:rsidR="00BD77AA">
        <w:rPr>
          <w:rFonts w:eastAsia="Calibri"/>
          <w:sz w:val="28"/>
          <w:szCs w:val="28"/>
          <w:rtl/>
        </w:rPr>
        <w:t xml:space="preserve">. </w:t>
      </w:r>
      <w:r w:rsidR="00601306" w:rsidRPr="00984881">
        <w:rPr>
          <w:rFonts w:eastAsia="Calibri"/>
          <w:sz w:val="28"/>
          <w:szCs w:val="28"/>
          <w:rtl/>
        </w:rPr>
        <w:t>ﻫﺮ ﮐﺎﺭ ﺍﻧﺴﺎﻥ ﻏﻴﺮ ﺍﺯ</w:t>
      </w:r>
      <w:r>
        <w:rPr>
          <w:rFonts w:eastAsia="Calibri"/>
          <w:sz w:val="28"/>
          <w:szCs w:val="28"/>
          <w:rtl/>
        </w:rPr>
        <w:t xml:space="preserve"> </w:t>
      </w:r>
      <w:r w:rsidR="00601306" w:rsidRPr="00984881">
        <w:rPr>
          <w:rFonts w:eastAsia="Calibri"/>
          <w:sz w:val="28"/>
          <w:szCs w:val="28"/>
          <w:rtl/>
        </w:rPr>
        <w:t>ﺳﻠﻮﻙ ﺍﻟﻬﻰ ﻭ ﺗﻘﻮﺍ</w:t>
      </w:r>
      <w:r w:rsidR="00BD77AA">
        <w:rPr>
          <w:rFonts w:eastAsia="Calibri"/>
          <w:sz w:val="28"/>
          <w:szCs w:val="28"/>
          <w:rtl/>
        </w:rPr>
        <w:t xml:space="preserve">، </w:t>
      </w:r>
      <w:r w:rsidR="00601306" w:rsidRPr="00984881">
        <w:rPr>
          <w:rFonts w:eastAsia="Calibri"/>
          <w:sz w:val="28"/>
          <w:szCs w:val="28"/>
          <w:rtl/>
        </w:rPr>
        <w:t>ﺟﺰ ﺑﺎﺭ</w:t>
      </w:r>
      <w:r>
        <w:rPr>
          <w:rFonts w:eastAsia="Calibri"/>
          <w:sz w:val="28"/>
          <w:szCs w:val="28"/>
          <w:rtl/>
        </w:rPr>
        <w:t xml:space="preserve"> </w:t>
      </w:r>
      <w:r w:rsidR="00601306" w:rsidRPr="00984881">
        <w:rPr>
          <w:rFonts w:eastAsia="Calibri"/>
          <w:sz w:val="28"/>
          <w:szCs w:val="28"/>
          <w:rtl/>
        </w:rPr>
        <w:t>ﮔﻨﺎﻩ ﻭ ﻣﺴؤﻟﻴّﺖ</w:t>
      </w:r>
      <w:r>
        <w:rPr>
          <w:rFonts w:eastAsia="Calibri"/>
          <w:sz w:val="28"/>
          <w:szCs w:val="28"/>
          <w:rtl/>
        </w:rPr>
        <w:t xml:space="preserve"> </w:t>
      </w:r>
      <w:r w:rsidR="00601306" w:rsidRPr="00984881">
        <w:rPr>
          <w:rFonts w:eastAsia="Calibri"/>
          <w:sz w:val="28"/>
          <w:szCs w:val="28"/>
          <w:rtl/>
        </w:rPr>
        <w:t>ﺑﻴﺸﺘﺮ ﻧﺨﻮﺍﻫﺪ</w:t>
      </w:r>
      <w:r>
        <w:rPr>
          <w:rFonts w:eastAsia="Calibri"/>
          <w:sz w:val="28"/>
          <w:szCs w:val="28"/>
          <w:rtl/>
        </w:rPr>
        <w:t xml:space="preserve"> </w:t>
      </w:r>
      <w:r w:rsidR="00601306" w:rsidRPr="00984881">
        <w:rPr>
          <w:rFonts w:eastAsia="Calibri"/>
          <w:sz w:val="28"/>
          <w:szCs w:val="28"/>
          <w:rtl/>
        </w:rPr>
        <w:t>ﺑﻮﺩ</w:t>
      </w:r>
      <w:r w:rsidR="00BD77AA">
        <w:rPr>
          <w:rFonts w:eastAsia="Calibri"/>
          <w:sz w:val="28"/>
          <w:szCs w:val="28"/>
          <w:rtl/>
        </w:rPr>
        <w:t xml:space="preserve">. </w:t>
      </w:r>
      <w:r w:rsidR="00601306" w:rsidRPr="00984881">
        <w:rPr>
          <w:rFonts w:eastAsia="Calibri"/>
          <w:sz w:val="28"/>
          <w:szCs w:val="28"/>
          <w:rtl/>
        </w:rPr>
        <w:t>ﺯﻳﺮﺍ ﺟﻨﺒﻪ ﻫﺎﻯ ﻣﻨﻔﻰ ﻫﺮ ﮐﺎﺭﻯ</w:t>
      </w:r>
      <w:r w:rsidR="00BD77AA">
        <w:rPr>
          <w:rFonts w:eastAsia="Calibri"/>
          <w:sz w:val="28"/>
          <w:szCs w:val="28"/>
          <w:rtl/>
        </w:rPr>
        <w:t xml:space="preserve">، </w:t>
      </w:r>
      <w:r w:rsidR="00601306" w:rsidRPr="00984881">
        <w:rPr>
          <w:rFonts w:eastAsia="Calibri"/>
          <w:sz w:val="28"/>
          <w:szCs w:val="28"/>
          <w:rtl/>
        </w:rPr>
        <w:t>ﻫﻤﭽﻨﺎﻥ ﺑﻀﺮﺭ ﺁﺭﺷﻴﻮ ﺭﻭﺣﻰ ﻣﺎ ﺑﺎﻗﻰ ﺍﺳﺖ</w:t>
      </w:r>
      <w:r w:rsidR="00BD77AA">
        <w:rPr>
          <w:rFonts w:eastAsia="Calibri"/>
          <w:sz w:val="28"/>
          <w:szCs w:val="28"/>
          <w:rtl/>
        </w:rPr>
        <w:t xml:space="preserve">. </w:t>
      </w:r>
      <w:r w:rsidR="00601306" w:rsidRPr="00984881">
        <w:rPr>
          <w:rFonts w:eastAsia="Calibri"/>
          <w:sz w:val="28"/>
          <w:szCs w:val="28"/>
          <w:rtl/>
        </w:rPr>
        <w:t>ﮔﺮﭼﻪ ﻣﻨﺎﻓﻊ ﺁﻥ ﻧﻴﺰ ﺩﻧﻴﻮﻯ ﻭ ﺑﺸﺮﻯ ﻭ ﻣﺎﺩﻯ ﻭﻓﻮﺭﻯ ﻣﻴﺒﺎﺷﺪ</w:t>
      </w:r>
      <w:r w:rsidR="00BD77AA">
        <w:rPr>
          <w:rFonts w:eastAsia="Calibri"/>
          <w:sz w:val="28"/>
          <w:szCs w:val="28"/>
          <w:rtl/>
        </w:rPr>
        <w:t xml:space="preserve">. </w:t>
      </w:r>
      <w:r w:rsidR="00601306" w:rsidRPr="00984881">
        <w:rPr>
          <w:rFonts w:eastAsia="Calibri"/>
          <w:sz w:val="28"/>
          <w:szCs w:val="28"/>
          <w:rtl/>
        </w:rPr>
        <w:t>ﮐﻪ ﮐﻤﻚ ﻣﻴﮑﻨﺪ</w:t>
      </w:r>
      <w:r w:rsidR="00BD77AA">
        <w:rPr>
          <w:rFonts w:eastAsia="Calibri"/>
          <w:sz w:val="28"/>
          <w:szCs w:val="28"/>
          <w:rtl/>
        </w:rPr>
        <w:t xml:space="preserve">، </w:t>
      </w:r>
      <w:r w:rsidR="00601306" w:rsidRPr="00984881">
        <w:rPr>
          <w:rFonts w:eastAsia="Calibri"/>
          <w:sz w:val="28"/>
          <w:szCs w:val="28"/>
          <w:rtl/>
        </w:rPr>
        <w:t>تا</w:t>
      </w:r>
      <w:r>
        <w:rPr>
          <w:rFonts w:eastAsia="Calibri"/>
          <w:sz w:val="28"/>
          <w:szCs w:val="28"/>
          <w:rtl/>
        </w:rPr>
        <w:t xml:space="preserve"> </w:t>
      </w:r>
      <w:r w:rsidR="00601306" w:rsidRPr="00984881">
        <w:rPr>
          <w:rFonts w:eastAsia="Calibri"/>
          <w:sz w:val="28"/>
          <w:szCs w:val="28"/>
          <w:rtl/>
        </w:rPr>
        <w:t>ﺍﻧﺴﺎﻥ ﺑﻬﺮ ﮔﻨﺎﻩ ﻭ ﺳﺘﻤﮑﺎﺭﻯ ﺑﺪﻳﮕﺮﺍﻥ ﺑﭙﺮﺩﺍﺯﺩ</w:t>
      </w:r>
      <w:r w:rsidR="00BD77AA">
        <w:rPr>
          <w:rFonts w:eastAsia="Calibri"/>
          <w:sz w:val="28"/>
          <w:szCs w:val="28"/>
          <w:rtl/>
        </w:rPr>
        <w:t xml:space="preserve">. </w:t>
      </w:r>
      <w:r w:rsidR="00601306" w:rsidRPr="00984881">
        <w:rPr>
          <w:rFonts w:eastAsia="Calibri"/>
          <w:sz w:val="28"/>
          <w:szCs w:val="28"/>
          <w:rtl/>
        </w:rPr>
        <w:t>ﺣﺎﻓﻆ ﺍﺯ ﺧﻮﺩﺵ ﻫﻴﭻ</w:t>
      </w:r>
      <w:r>
        <w:rPr>
          <w:rFonts w:eastAsia="Calibri"/>
          <w:sz w:val="28"/>
          <w:szCs w:val="28"/>
          <w:rtl/>
        </w:rPr>
        <w:t xml:space="preserve"> </w:t>
      </w:r>
      <w:r w:rsidR="00601306" w:rsidRPr="00984881">
        <w:rPr>
          <w:rFonts w:eastAsia="Calibri"/>
          <w:sz w:val="28"/>
          <w:szCs w:val="28"/>
          <w:rtl/>
        </w:rPr>
        <w:t>ﺗﺼﻤﻴﻤﻰ ﺑﺮﺍﻯ ﻧﺠﺎﺕ ﺧﻮﻳﺶ</w:t>
      </w:r>
      <w:r>
        <w:rPr>
          <w:rFonts w:eastAsia="Calibri"/>
          <w:sz w:val="28"/>
          <w:szCs w:val="28"/>
          <w:rtl/>
        </w:rPr>
        <w:t xml:space="preserve"> </w:t>
      </w:r>
      <w:r w:rsidR="00601306" w:rsidRPr="00984881">
        <w:rPr>
          <w:rFonts w:eastAsia="Calibri"/>
          <w:sz w:val="28"/>
          <w:szCs w:val="28"/>
          <w:rtl/>
        </w:rPr>
        <w:t>ﻧﻤﻴﺘﻮﺍﻧﺪ ﺩﺍﺷﺘﻪ ﺑﺎﺷﺪ</w:t>
      </w:r>
      <w:r w:rsidR="00BD77AA">
        <w:rPr>
          <w:rFonts w:eastAsia="Calibri"/>
          <w:sz w:val="28"/>
          <w:szCs w:val="28"/>
          <w:rtl/>
        </w:rPr>
        <w:t xml:space="preserve">، </w:t>
      </w:r>
      <w:r w:rsidR="00601306" w:rsidRPr="00984881">
        <w:rPr>
          <w:rFonts w:eastAsia="Calibri"/>
          <w:sz w:val="28"/>
          <w:szCs w:val="28"/>
          <w:rtl/>
        </w:rPr>
        <w:t>ﻣﮕﺮ ﺑﺎ ﻧﻈﺮ ﭘﻴﺮ ﺍﻟﻬﻰ ﺧﻮﺩ</w:t>
      </w:r>
      <w:r w:rsidR="00BD77AA">
        <w:rPr>
          <w:rFonts w:eastAsia="Calibri"/>
          <w:sz w:val="28"/>
          <w:szCs w:val="28"/>
          <w:rtl/>
        </w:rPr>
        <w:t xml:space="preserve">. </w:t>
      </w:r>
      <w:r w:rsidR="00601306" w:rsidRPr="00984881">
        <w:rPr>
          <w:rFonts w:eastAsia="Calibri"/>
          <w:sz w:val="28"/>
          <w:szCs w:val="28"/>
          <w:rtl/>
        </w:rPr>
        <w:t>ﻭ ﻟﺬﺍ ﺍﺗّﺨﺎﺫ ﺗﺼﻤﻴﻤﻰ ﺍﺯ پیش ﺧﻮﺩ ﻭ ﺧﻮﺩﺳﺮﺍﻧﻪ ﺭﺍ ﻣﺤﺎﻝ</w:t>
      </w:r>
      <w:r w:rsidR="00BD77AA">
        <w:rPr>
          <w:rFonts w:eastAsia="Calibri"/>
          <w:sz w:val="28"/>
          <w:szCs w:val="28"/>
          <w:rtl/>
        </w:rPr>
        <w:t xml:space="preserve">، </w:t>
      </w:r>
      <w:r w:rsidR="00601306" w:rsidRPr="00984881">
        <w:rPr>
          <w:rFonts w:eastAsia="Calibri"/>
          <w:sz w:val="28"/>
          <w:szCs w:val="28"/>
          <w:rtl/>
        </w:rPr>
        <w:t>ﻭ ﺧﻮﺩﺭﺍ</w:t>
      </w:r>
      <w:r>
        <w:rPr>
          <w:rFonts w:eastAsia="Calibri"/>
          <w:sz w:val="28"/>
          <w:szCs w:val="28"/>
          <w:rtl/>
        </w:rPr>
        <w:t xml:space="preserve"> </w:t>
      </w:r>
      <w:r w:rsidR="00601306" w:rsidRPr="00984881">
        <w:rPr>
          <w:rFonts w:eastAsia="Calibri"/>
          <w:sz w:val="28"/>
          <w:szCs w:val="28"/>
          <w:rtl/>
        </w:rPr>
        <w:t>ﻧﺎ ﺷﺎﻳﺴﺖ</w:t>
      </w:r>
      <w:r>
        <w:rPr>
          <w:rFonts w:eastAsia="Calibri"/>
          <w:sz w:val="28"/>
          <w:szCs w:val="28"/>
          <w:rtl/>
        </w:rPr>
        <w:t xml:space="preserve"> </w:t>
      </w:r>
      <w:r w:rsidR="00601306" w:rsidRPr="00984881">
        <w:rPr>
          <w:rFonts w:eastAsia="Calibri"/>
          <w:sz w:val="28"/>
          <w:szCs w:val="28"/>
          <w:rtl/>
        </w:rPr>
        <w:t>ﺑﺮﺍﻯ ﻫﺮ ﺗﺼﻤﻴﻤﻰ ﻣﻴﺪﺍﻧﺪ</w:t>
      </w:r>
      <w:r w:rsidR="00BD77AA">
        <w:rPr>
          <w:rFonts w:eastAsia="Calibri"/>
          <w:sz w:val="28"/>
          <w:szCs w:val="28"/>
          <w:rtl/>
        </w:rPr>
        <w:t xml:space="preserve">. </w:t>
      </w:r>
      <w:r w:rsidR="00601306" w:rsidRPr="00984881">
        <w:rPr>
          <w:rFonts w:eastAsia="Calibri"/>
          <w:sz w:val="28"/>
          <w:szCs w:val="28"/>
          <w:rtl/>
        </w:rPr>
        <w:t>ﻟﺬﺍ</w:t>
      </w:r>
      <w:r>
        <w:rPr>
          <w:rFonts w:eastAsia="Calibri"/>
          <w:sz w:val="28"/>
          <w:szCs w:val="28"/>
          <w:rtl/>
        </w:rPr>
        <w:t xml:space="preserve"> </w:t>
      </w:r>
      <w:r w:rsidR="00601306" w:rsidRPr="00984881">
        <w:rPr>
          <w:rFonts w:eastAsia="Calibri"/>
          <w:sz w:val="28"/>
          <w:szCs w:val="28"/>
          <w:rtl/>
        </w:rPr>
        <w:t>حافظ سالک ﺧﻮﺩ ﺭﺍ ﺧﺮﺍﺏ</w:t>
      </w:r>
      <w:r>
        <w:rPr>
          <w:rFonts w:eastAsia="Calibri"/>
          <w:sz w:val="28"/>
          <w:szCs w:val="28"/>
          <w:rtl/>
        </w:rPr>
        <w:t xml:space="preserve"> </w:t>
      </w:r>
      <w:r w:rsidR="00601306" w:rsidRPr="00984881">
        <w:rPr>
          <w:rFonts w:eastAsia="Calibri"/>
          <w:sz w:val="28"/>
          <w:szCs w:val="28"/>
          <w:rtl/>
        </w:rPr>
        <w:t>ﻣﻴﺨﻮﺍﻧﺪ</w:t>
      </w:r>
      <w:r w:rsidR="00BD77AA">
        <w:rPr>
          <w:rFonts w:eastAsia="Calibri"/>
          <w:sz w:val="28"/>
          <w:szCs w:val="28"/>
          <w:rtl/>
        </w:rPr>
        <w:t xml:space="preserve">. </w:t>
      </w:r>
      <w:r w:rsidR="00601306" w:rsidRPr="00984881">
        <w:rPr>
          <w:rFonts w:eastAsia="Calibri"/>
          <w:sz w:val="28"/>
          <w:szCs w:val="28"/>
          <w:rtl/>
        </w:rPr>
        <w:t>ﺍﻧﺴﺎﻥ</w:t>
      </w:r>
      <w:r>
        <w:rPr>
          <w:rFonts w:eastAsia="Calibri"/>
          <w:sz w:val="28"/>
          <w:szCs w:val="28"/>
          <w:rtl/>
        </w:rPr>
        <w:t xml:space="preserve"> </w:t>
      </w:r>
      <w:r w:rsidR="00601306" w:rsidRPr="00984881">
        <w:rPr>
          <w:rFonts w:eastAsia="Calibri"/>
          <w:sz w:val="28"/>
          <w:szCs w:val="28"/>
          <w:rtl/>
        </w:rPr>
        <w:t>ﺣﻴﻮﺍﻥ ﺍﺳﺖ</w:t>
      </w:r>
      <w:r w:rsidR="00BD77AA">
        <w:rPr>
          <w:rFonts w:eastAsia="Calibri"/>
          <w:sz w:val="28"/>
          <w:szCs w:val="28"/>
          <w:rtl/>
        </w:rPr>
        <w:t xml:space="preserve">، </w:t>
      </w:r>
      <w:r w:rsidR="00601306" w:rsidRPr="00984881">
        <w:rPr>
          <w:rFonts w:eastAsia="Calibri"/>
          <w:sz w:val="28"/>
          <w:szCs w:val="28"/>
          <w:rtl/>
        </w:rPr>
        <w:t>ﻭ ﻧﺠﺎﺕ</w:t>
      </w:r>
      <w:r>
        <w:rPr>
          <w:rFonts w:eastAsia="Calibri"/>
          <w:sz w:val="28"/>
          <w:szCs w:val="28"/>
          <w:rtl/>
        </w:rPr>
        <w:t xml:space="preserve"> </w:t>
      </w:r>
      <w:r w:rsidR="00601306" w:rsidRPr="00984881">
        <w:rPr>
          <w:rFonts w:eastAsia="Calibri"/>
          <w:sz w:val="28"/>
          <w:szCs w:val="28"/>
          <w:rtl/>
        </w:rPr>
        <w:t>ﺳﺎﻟﻚ ﺍﺯ</w:t>
      </w:r>
      <w:r>
        <w:rPr>
          <w:rFonts w:eastAsia="Calibri"/>
          <w:sz w:val="28"/>
          <w:szCs w:val="28"/>
          <w:rtl/>
        </w:rPr>
        <w:t xml:space="preserve"> </w:t>
      </w:r>
      <w:r w:rsidR="00601306" w:rsidRPr="00984881">
        <w:rPr>
          <w:rFonts w:eastAsia="Calibri"/>
          <w:sz w:val="28"/>
          <w:szCs w:val="28"/>
          <w:rtl/>
        </w:rPr>
        <w:t>ﺍﻳﻦ ﺣﻴﻮﺍﻧﻴّﺖ</w:t>
      </w:r>
      <w:r w:rsidR="00BD77AA">
        <w:rPr>
          <w:rFonts w:eastAsia="Calibri"/>
          <w:sz w:val="28"/>
          <w:szCs w:val="28"/>
          <w:rtl/>
        </w:rPr>
        <w:t xml:space="preserve">، </w:t>
      </w:r>
      <w:r w:rsidR="00601306" w:rsidRPr="00984881">
        <w:rPr>
          <w:rFonts w:eastAsia="Calibri"/>
          <w:sz w:val="28"/>
          <w:szCs w:val="28"/>
          <w:rtl/>
        </w:rPr>
        <w:t>ﺗﺎ ﻣﻘﺎﻣﻰ ﺍﻟﻬﻰ</w:t>
      </w:r>
      <w:r w:rsidR="00BD77AA">
        <w:rPr>
          <w:rFonts w:eastAsia="Calibri"/>
          <w:sz w:val="28"/>
          <w:szCs w:val="28"/>
          <w:rtl/>
        </w:rPr>
        <w:t xml:space="preserve">، </w:t>
      </w:r>
      <w:r w:rsidR="00601306" w:rsidRPr="00984881">
        <w:rPr>
          <w:rFonts w:eastAsia="Calibri"/>
          <w:sz w:val="28"/>
          <w:szCs w:val="28"/>
          <w:rtl/>
        </w:rPr>
        <w:t>ﻭ (ﺍﻳﻦ ﻫﻤﺎﻧﻰ ) ﻣﻘﺎﻡ</w:t>
      </w:r>
      <w:r>
        <w:rPr>
          <w:rFonts w:eastAsia="Calibri"/>
          <w:sz w:val="28"/>
          <w:szCs w:val="28"/>
          <w:rtl/>
        </w:rPr>
        <w:t xml:space="preserve"> </w:t>
      </w:r>
      <w:r w:rsidR="00601306" w:rsidRPr="00984881">
        <w:rPr>
          <w:rFonts w:eastAsia="Calibri"/>
          <w:sz w:val="28"/>
          <w:szCs w:val="28"/>
          <w:rtl/>
        </w:rPr>
        <w:t>ﻧﻮﺭ ﻗﺎﺋﻢ ﻭ ﺑﻴﺸﺘﺮ ﻳﺎﻓﺘﻦ</w:t>
      </w:r>
      <w:r w:rsidR="00BD77AA">
        <w:rPr>
          <w:rFonts w:eastAsia="Calibri"/>
          <w:sz w:val="28"/>
          <w:szCs w:val="28"/>
          <w:rtl/>
        </w:rPr>
        <w:t xml:space="preserve">، </w:t>
      </w:r>
      <w:r w:rsidR="00601306" w:rsidRPr="00984881">
        <w:rPr>
          <w:rFonts w:eastAsia="Calibri"/>
          <w:sz w:val="28"/>
          <w:szCs w:val="28"/>
          <w:rtl/>
        </w:rPr>
        <w:t>ﭼﻨﺎﻥ ﺍﺳﺖ</w:t>
      </w:r>
      <w:r>
        <w:rPr>
          <w:rFonts w:eastAsia="Calibri"/>
          <w:sz w:val="28"/>
          <w:szCs w:val="28"/>
          <w:rtl/>
        </w:rPr>
        <w:t xml:space="preserve"> </w:t>
      </w:r>
      <w:r w:rsidR="00601306" w:rsidRPr="00984881">
        <w:rPr>
          <w:rFonts w:eastAsia="Calibri"/>
          <w:sz w:val="28"/>
          <w:szCs w:val="28"/>
          <w:rtl/>
        </w:rPr>
        <w:t>ﮐﻪ ﺍﺯ ﺣﻀﻴﺾ پستی ﺗﺎ ﺍﻭﺝ ﺑﻠﻨﺪﻯ</w:t>
      </w:r>
      <w:r w:rsidR="00BD77AA">
        <w:rPr>
          <w:rFonts w:eastAsia="Calibri"/>
          <w:sz w:val="28"/>
          <w:szCs w:val="28"/>
          <w:rtl/>
        </w:rPr>
        <w:t xml:space="preserve">، </w:t>
      </w:r>
      <w:r w:rsidR="00601306" w:rsidRPr="00984881">
        <w:rPr>
          <w:rFonts w:eastAsia="Calibri"/>
          <w:sz w:val="28"/>
          <w:szCs w:val="28"/>
          <w:rtl/>
        </w:rPr>
        <w:t>ﻭﺗﻨﻬﺎ ﺑﺎ ﻳﻚ</w:t>
      </w:r>
      <w:r>
        <w:rPr>
          <w:rFonts w:eastAsia="Calibri"/>
          <w:sz w:val="28"/>
          <w:szCs w:val="28"/>
          <w:rtl/>
        </w:rPr>
        <w:t xml:space="preserve"> </w:t>
      </w:r>
      <w:r w:rsidR="00601306" w:rsidRPr="00984881">
        <w:rPr>
          <w:rFonts w:eastAsia="Calibri"/>
          <w:sz w:val="28"/>
          <w:szCs w:val="28"/>
          <w:rtl/>
        </w:rPr>
        <w:t>ﺩﻭﺭﻩ</w:t>
      </w:r>
      <w:r>
        <w:rPr>
          <w:rFonts w:eastAsia="Calibri"/>
          <w:sz w:val="28"/>
          <w:szCs w:val="28"/>
          <w:rtl/>
        </w:rPr>
        <w:t xml:space="preserve"> </w:t>
      </w:r>
      <w:r w:rsidR="00601306" w:rsidRPr="00984881">
        <w:rPr>
          <w:rFonts w:eastAsia="Calibri"/>
          <w:sz w:val="28"/>
          <w:szCs w:val="28"/>
          <w:rtl/>
        </w:rPr>
        <w:t>ﺳﻠﻮﮐﻰ ﺑﺎﻧﺠﺎﻡ</w:t>
      </w:r>
      <w:r>
        <w:rPr>
          <w:rFonts w:eastAsia="Calibri"/>
          <w:sz w:val="28"/>
          <w:szCs w:val="28"/>
          <w:rtl/>
        </w:rPr>
        <w:t xml:space="preserve"> </w:t>
      </w:r>
      <w:r w:rsidR="00601306" w:rsidRPr="00984881">
        <w:rPr>
          <w:rFonts w:eastAsia="Calibri"/>
          <w:sz w:val="28"/>
          <w:szCs w:val="28"/>
          <w:rtl/>
        </w:rPr>
        <w:t>ﺭﺳﻴﺪﻩ ﺍﺳﺖ</w:t>
      </w:r>
      <w:r w:rsidR="00BD77AA">
        <w:rPr>
          <w:rFonts w:eastAsia="Calibri"/>
          <w:sz w:val="28"/>
          <w:szCs w:val="28"/>
          <w:rtl/>
        </w:rPr>
        <w:t xml:space="preserve">. </w:t>
      </w:r>
      <w:r w:rsidR="00601306" w:rsidRPr="00984881">
        <w:rPr>
          <w:rFonts w:eastAsia="Calibri"/>
          <w:sz w:val="28"/>
          <w:szCs w:val="28"/>
          <w:rtl/>
        </w:rPr>
        <w:t>ﻭ ﺍﻳﻦ ﻳﻚ</w:t>
      </w:r>
      <w:r>
        <w:rPr>
          <w:rFonts w:eastAsia="Calibri"/>
          <w:sz w:val="28"/>
          <w:szCs w:val="28"/>
          <w:rtl/>
        </w:rPr>
        <w:t xml:space="preserve"> </w:t>
      </w:r>
      <w:r w:rsidR="00601306" w:rsidRPr="00984881">
        <w:rPr>
          <w:rFonts w:eastAsia="Calibri"/>
          <w:sz w:val="28"/>
          <w:szCs w:val="28"/>
          <w:rtl/>
        </w:rPr>
        <w:t xml:space="preserve">ﻓﺎﺻﻠﻪ ﺍﻓﺴﺎﻧﻪﺍﻯ ﻣﻴﺒﺎﺷﺪ </w:t>
      </w:r>
      <w:r w:rsidR="00BD77AA">
        <w:rPr>
          <w:rFonts w:eastAsia="Calibri"/>
          <w:sz w:val="28"/>
          <w:szCs w:val="28"/>
          <w:rtl/>
        </w:rPr>
        <w:t xml:space="preserve">. </w:t>
      </w:r>
      <w:r w:rsidR="00601306" w:rsidRPr="00984881">
        <w:rPr>
          <w:rFonts w:eastAsia="Calibri"/>
          <w:sz w:val="28"/>
          <w:szCs w:val="28"/>
          <w:rtl/>
        </w:rPr>
        <w:t>ﻓرﻕ ﺍﻧﺴﺎﻥ</w:t>
      </w:r>
      <w:r>
        <w:rPr>
          <w:rFonts w:eastAsia="Calibri"/>
          <w:sz w:val="28"/>
          <w:szCs w:val="28"/>
          <w:rtl/>
        </w:rPr>
        <w:t xml:space="preserve"> </w:t>
      </w:r>
      <w:r w:rsidR="00601306" w:rsidRPr="00984881">
        <w:rPr>
          <w:rFonts w:eastAsia="Calibri"/>
          <w:sz w:val="28"/>
          <w:szCs w:val="28"/>
          <w:rtl/>
        </w:rPr>
        <w:t>ﺑﺸﺮﻯ ﺑﺎ ﺍﻧﺴﺎﻥ ﻓﻮﻕ ﺑﺸﺮﻯ ﺁﻳﻨﺪﻩ</w:t>
      </w:r>
      <w:r w:rsidR="00BD77AA">
        <w:rPr>
          <w:rFonts w:eastAsia="Calibri"/>
          <w:sz w:val="28"/>
          <w:szCs w:val="28"/>
          <w:rtl/>
        </w:rPr>
        <w:t xml:space="preserve">، </w:t>
      </w:r>
      <w:r w:rsidR="00601306" w:rsidRPr="00984881">
        <w:rPr>
          <w:rFonts w:eastAsia="Calibri"/>
          <w:sz w:val="28"/>
          <w:szCs w:val="28"/>
          <w:rtl/>
        </w:rPr>
        <w:t>ﮐﻪ ﭼﻨﺪ ﻫﺰﺍﺭ ﺳﺎﻝ</w:t>
      </w:r>
      <w:r>
        <w:rPr>
          <w:rFonts w:eastAsia="Calibri"/>
          <w:sz w:val="28"/>
          <w:szCs w:val="28"/>
          <w:rtl/>
        </w:rPr>
        <w:t xml:space="preserve"> </w:t>
      </w:r>
      <w:r w:rsidR="00601306" w:rsidRPr="00984881">
        <w:rPr>
          <w:rFonts w:eastAsia="Calibri"/>
          <w:sz w:val="28"/>
          <w:szCs w:val="28"/>
          <w:rtl/>
        </w:rPr>
        <w:t>ﺩﻳﮕﺮ ﺩﺭ ﺟﻬﺎﻥ ﭘﻴﺪﺍ ﻣﻴﺸﻮﻧﺪ</w:t>
      </w:r>
      <w:r w:rsidR="00BD77AA">
        <w:rPr>
          <w:rFonts w:eastAsia="Calibri"/>
          <w:sz w:val="28"/>
          <w:szCs w:val="28"/>
          <w:rtl/>
        </w:rPr>
        <w:t xml:space="preserve">، </w:t>
      </w:r>
      <w:r w:rsidR="00601306" w:rsidRPr="00984881">
        <w:rPr>
          <w:rFonts w:eastAsia="Calibri"/>
          <w:sz w:val="28"/>
          <w:szCs w:val="28"/>
          <w:rtl/>
        </w:rPr>
        <w:t>ﺧﻴﻠﻰ ﺑﻴﺶ ﺍﺯ ﻓﺎﺻﻠﻪ ﻋﻘﻞ ﻭ</w:t>
      </w:r>
      <w:r>
        <w:rPr>
          <w:rFonts w:eastAsia="Calibri"/>
          <w:sz w:val="28"/>
          <w:szCs w:val="28"/>
          <w:rtl/>
        </w:rPr>
        <w:t xml:space="preserve"> </w:t>
      </w:r>
      <w:r w:rsidR="00601306" w:rsidRPr="00984881">
        <w:rPr>
          <w:rFonts w:eastAsia="Calibri"/>
          <w:sz w:val="28"/>
          <w:szCs w:val="28"/>
          <w:rtl/>
        </w:rPr>
        <w:t xml:space="preserve">ﮐﺮﺍﻣﺎﺕ ﺩﻳﮕﺮ ﻧﻮﻉ ﺑﺸﺮﻯ ﺑﻔﻀﺎ </w:t>
      </w:r>
      <w:r w:rsidR="00601306" w:rsidRPr="00984881">
        <w:rPr>
          <w:rFonts w:eastAsia="Calibri"/>
          <w:sz w:val="28"/>
          <w:szCs w:val="28"/>
          <w:rtl/>
        </w:rPr>
        <w:lastRenderedPageBreak/>
        <w:t>ﺭﻓﺘﻪ</w:t>
      </w:r>
      <w:r w:rsidR="00BD77AA">
        <w:rPr>
          <w:rFonts w:eastAsia="Calibri"/>
          <w:sz w:val="28"/>
          <w:szCs w:val="28"/>
          <w:rtl/>
        </w:rPr>
        <w:t xml:space="preserve">، </w:t>
      </w:r>
      <w:r w:rsidR="00601306" w:rsidRPr="00984881">
        <w:rPr>
          <w:rFonts w:eastAsia="Calibri"/>
          <w:sz w:val="28"/>
          <w:szCs w:val="28"/>
          <w:rtl/>
        </w:rPr>
        <w:t>ﺑﺎ ﻧﻮﻉ ﻣﻴﻤﻮﻥ ﺩﺭ ﺟﻨﮕﻞ ﻣﻴﺒﺎﺷﺪ</w:t>
      </w:r>
      <w:r w:rsidR="00BD77AA">
        <w:rPr>
          <w:rFonts w:eastAsia="Calibri"/>
          <w:sz w:val="28"/>
          <w:szCs w:val="28"/>
          <w:rtl/>
        </w:rPr>
        <w:t xml:space="preserve">. </w:t>
      </w:r>
      <w:r w:rsidR="00601306" w:rsidRPr="00984881">
        <w:rPr>
          <w:rFonts w:eastAsia="Calibri"/>
          <w:sz w:val="28"/>
          <w:szCs w:val="28"/>
          <w:rtl/>
        </w:rPr>
        <w:t>ﮔﻴﺎﻫﺎﻥ</w:t>
      </w:r>
      <w:r>
        <w:rPr>
          <w:rFonts w:eastAsia="Calibri"/>
          <w:sz w:val="28"/>
          <w:szCs w:val="28"/>
          <w:rtl/>
        </w:rPr>
        <w:t xml:space="preserve"> </w:t>
      </w:r>
      <w:r w:rsidR="00601306" w:rsidRPr="00984881">
        <w:rPr>
          <w:rFonts w:eastAsia="Calibri"/>
          <w:sz w:val="28"/>
          <w:szCs w:val="28"/>
          <w:rtl/>
        </w:rPr>
        <w:t>ﻳﻚ ﺑﻌﺪﻯ ﺯﻧﺪﻩ ﻫﺴﺘﻨﺪ</w:t>
      </w:r>
      <w:r w:rsidR="00BD77AA">
        <w:rPr>
          <w:rFonts w:eastAsia="Calibri"/>
          <w:sz w:val="28"/>
          <w:szCs w:val="28"/>
          <w:rtl/>
        </w:rPr>
        <w:t xml:space="preserve">، </w:t>
      </w:r>
      <w:r w:rsidR="00601306" w:rsidRPr="00984881">
        <w:rPr>
          <w:rFonts w:eastAsia="Calibri"/>
          <w:sz w:val="28"/>
          <w:szCs w:val="28"/>
          <w:rtl/>
        </w:rPr>
        <w:t>ﻭ ﺣﻴﻮﺍﻧﺎﺕ ﺩﻭ ﺑﻌﺪﻯ</w:t>
      </w:r>
      <w:r w:rsidR="00BD77AA">
        <w:rPr>
          <w:rFonts w:eastAsia="Calibri"/>
          <w:sz w:val="28"/>
          <w:szCs w:val="28"/>
          <w:rtl/>
        </w:rPr>
        <w:t xml:space="preserve">، </w:t>
      </w:r>
      <w:r w:rsidR="00601306" w:rsidRPr="00984881">
        <w:rPr>
          <w:rFonts w:eastAsia="Calibri"/>
          <w:sz w:val="28"/>
          <w:szCs w:val="28"/>
          <w:rtl/>
        </w:rPr>
        <w:t>ﻭ ﺍﻧﺴﺎﻥ ﺳﻪ ﺑﻌﺪﻯ ﮐﻪ</w:t>
      </w:r>
      <w:r>
        <w:rPr>
          <w:rFonts w:eastAsia="Calibri"/>
          <w:sz w:val="28"/>
          <w:szCs w:val="28"/>
          <w:rtl/>
        </w:rPr>
        <w:t xml:space="preserve"> </w:t>
      </w:r>
      <w:r w:rsidR="00601306" w:rsidRPr="00984881">
        <w:rPr>
          <w:rFonts w:eastAsia="Calibri"/>
          <w:sz w:val="28"/>
          <w:szCs w:val="28"/>
          <w:rtl/>
        </w:rPr>
        <w:t>ﻋﺎﻗﻞ ﻧﻴﺰ ﺷﺪﻩ</w:t>
      </w:r>
      <w:r w:rsidR="00BD77AA">
        <w:rPr>
          <w:rFonts w:eastAsia="Calibri"/>
          <w:sz w:val="28"/>
          <w:szCs w:val="28"/>
          <w:rtl/>
        </w:rPr>
        <w:t xml:space="preserve">. </w:t>
      </w:r>
      <w:r w:rsidR="00601306" w:rsidRPr="00984881">
        <w:rPr>
          <w:rFonts w:eastAsia="Calibri"/>
          <w:sz w:val="28"/>
          <w:szCs w:val="28"/>
          <w:rtl/>
        </w:rPr>
        <w:t>ﻭ ﺍﻧﺴﺎﻥ ﻓﻮﻕ ﺑﺸﺮﻯ ﭼﻬﺎﺭ ﺑﻌﺪﻯ ﺧﻮﺍﻫﺪ ﺑﻮﺩ</w:t>
      </w:r>
      <w:r w:rsidR="00BD77AA">
        <w:rPr>
          <w:rFonts w:eastAsia="Calibri"/>
          <w:sz w:val="28"/>
          <w:szCs w:val="28"/>
          <w:rtl/>
        </w:rPr>
        <w:t xml:space="preserve">. </w:t>
      </w:r>
      <w:r w:rsidR="00601306" w:rsidRPr="00984881">
        <w:rPr>
          <w:rFonts w:eastAsia="Calibri"/>
          <w:sz w:val="28"/>
          <w:szCs w:val="28"/>
          <w:rtl/>
        </w:rPr>
        <w:t>ﮐﻪ</w:t>
      </w:r>
      <w:r>
        <w:rPr>
          <w:rFonts w:eastAsia="Calibri"/>
          <w:sz w:val="28"/>
          <w:szCs w:val="28"/>
          <w:rtl/>
        </w:rPr>
        <w:t xml:space="preserve"> </w:t>
      </w:r>
      <w:r w:rsidR="00601306" w:rsidRPr="00984881">
        <w:rPr>
          <w:rFonts w:eastAsia="Calibri"/>
          <w:sz w:val="28"/>
          <w:szCs w:val="28"/>
          <w:rtl/>
        </w:rPr>
        <w:t>ﻧﻤﻰ ﺗﻮﺍﻧﻴﻢ ﺗﺼﻮﺭ( ﺑُﻌﺪ</w:t>
      </w:r>
      <w:r>
        <w:rPr>
          <w:rFonts w:eastAsia="Calibri"/>
          <w:sz w:val="28"/>
          <w:szCs w:val="28"/>
          <w:rtl/>
        </w:rPr>
        <w:t xml:space="preserve"> </w:t>
      </w:r>
      <w:r w:rsidR="00601306" w:rsidRPr="00984881">
        <w:rPr>
          <w:rFonts w:eastAsia="Calibri"/>
          <w:sz w:val="28"/>
          <w:szCs w:val="28"/>
          <w:rtl/>
        </w:rPr>
        <w:t>ﭼﻬﺎﺭﻡ )ﺁﻧﺎﻥ ﺭﺍ ﺑﻨﻤﺎﺋﻴﻢ</w:t>
      </w:r>
      <w:r w:rsidR="00BD77AA">
        <w:rPr>
          <w:rFonts w:eastAsia="Calibri"/>
          <w:sz w:val="28"/>
          <w:szCs w:val="28"/>
          <w:rtl/>
        </w:rPr>
        <w:t xml:space="preserve">. </w:t>
      </w:r>
      <w:r w:rsidR="00601306" w:rsidRPr="00984881">
        <w:rPr>
          <w:rFonts w:eastAsia="Calibri"/>
          <w:sz w:val="28"/>
          <w:szCs w:val="28"/>
          <w:rtl/>
        </w:rPr>
        <w:t>ﮔﺮﭼﻪ ﻫﺮ ﺍﻋﺠﺎﺯﻯ ﺍﺯ ﺁﻥ ﻧﻮع ﺮﺍ ﺿﻤﻦ ﺑُﻌﺪ ﭼﻬﺎﺭﻡ</w:t>
      </w:r>
      <w:r>
        <w:rPr>
          <w:rFonts w:eastAsia="Calibri"/>
          <w:sz w:val="28"/>
          <w:szCs w:val="28"/>
          <w:rtl/>
        </w:rPr>
        <w:t xml:space="preserve"> </w:t>
      </w:r>
      <w:r w:rsidR="00601306" w:rsidRPr="00984881">
        <w:rPr>
          <w:rFonts w:eastAsia="Calibri"/>
          <w:sz w:val="28"/>
          <w:szCs w:val="28"/>
          <w:rtl/>
        </w:rPr>
        <w:t>ﻣﻴﺘﻮﺍﻥ ﺩﺍﻧﺴﺖ</w:t>
      </w:r>
      <w:r w:rsidR="00BD77AA">
        <w:rPr>
          <w:rFonts w:eastAsia="Calibri"/>
          <w:sz w:val="28"/>
          <w:szCs w:val="28"/>
          <w:rtl/>
        </w:rPr>
        <w:t xml:space="preserve">. </w:t>
      </w:r>
      <w:r w:rsidR="00601306" w:rsidRPr="00984881">
        <w:rPr>
          <w:rFonts w:eastAsia="Calibri"/>
          <w:sz w:val="28"/>
          <w:szCs w:val="28"/>
          <w:rtl/>
        </w:rPr>
        <w:t>ﺩﺭﺧﺘﺎﻥ ﻧﻘﻄﻪ ﺍﺭﺗﺒﺎﻁ ﺑﺎ ﺯﻣﻴﻦ</w:t>
      </w:r>
      <w:r w:rsidR="00BD77AA">
        <w:rPr>
          <w:rFonts w:eastAsia="Calibri"/>
          <w:sz w:val="28"/>
          <w:szCs w:val="28"/>
          <w:rtl/>
        </w:rPr>
        <w:t xml:space="preserve">، </w:t>
      </w:r>
      <w:r w:rsidR="00601306" w:rsidRPr="00984881">
        <w:rPr>
          <w:rFonts w:eastAsia="Calibri"/>
          <w:sz w:val="28"/>
          <w:szCs w:val="28"/>
          <w:rtl/>
        </w:rPr>
        <w:t>ﻭﺣﻴﻮﺍﻧﺎﺕ ﺑﺎ ﻣﺤﻮﻃﻪﺍﻯ ﮐﻪ ﻣﻴﺘﻮﺍﻧﻨﺪ ﺩﺭ ﺁﻥ</w:t>
      </w:r>
      <w:r>
        <w:rPr>
          <w:rFonts w:eastAsia="Calibri"/>
          <w:sz w:val="28"/>
          <w:szCs w:val="28"/>
          <w:rtl/>
        </w:rPr>
        <w:t xml:space="preserve"> </w:t>
      </w:r>
      <w:r w:rsidR="00601306" w:rsidRPr="00984881">
        <w:rPr>
          <w:rFonts w:eastAsia="Calibri"/>
          <w:sz w:val="28"/>
          <w:szCs w:val="28"/>
          <w:rtl/>
        </w:rPr>
        <w:t>ﺑﭽﺮﻧﺪ ﻭ ﺑﺪﻭﻧﺪ</w:t>
      </w:r>
      <w:r w:rsidR="00BD77AA">
        <w:rPr>
          <w:rFonts w:eastAsia="Calibri"/>
          <w:sz w:val="28"/>
          <w:szCs w:val="28"/>
          <w:rtl/>
        </w:rPr>
        <w:t xml:space="preserve">، </w:t>
      </w:r>
      <w:r w:rsidR="00601306" w:rsidRPr="00984881">
        <w:rPr>
          <w:rFonts w:eastAsia="Calibri"/>
          <w:sz w:val="28"/>
          <w:szCs w:val="28"/>
          <w:rtl/>
        </w:rPr>
        <w:t>ﻭ ﺍﻧﺴﺎﻥ ﺑﺎ</w:t>
      </w:r>
      <w:r>
        <w:rPr>
          <w:rFonts w:eastAsia="Calibri"/>
          <w:sz w:val="28"/>
          <w:szCs w:val="28"/>
          <w:rtl/>
        </w:rPr>
        <w:t xml:space="preserve"> </w:t>
      </w:r>
      <w:r w:rsidR="00601306" w:rsidRPr="00984881">
        <w:rPr>
          <w:rFonts w:eastAsia="Calibri"/>
          <w:sz w:val="28"/>
          <w:szCs w:val="28"/>
          <w:rtl/>
        </w:rPr>
        <w:t>ﻗﺪﺭﺕ</w:t>
      </w:r>
      <w:r>
        <w:rPr>
          <w:rFonts w:eastAsia="Calibri"/>
          <w:sz w:val="28"/>
          <w:szCs w:val="28"/>
          <w:rtl/>
        </w:rPr>
        <w:t xml:space="preserve"> </w:t>
      </w:r>
      <w:r w:rsidR="00601306" w:rsidRPr="00984881">
        <w:rPr>
          <w:rFonts w:eastAsia="Calibri"/>
          <w:sz w:val="28"/>
          <w:szCs w:val="28"/>
          <w:rtl/>
        </w:rPr>
        <w:t>ﻋﻘﻠﻰ ﻭ ﺗﻤﺪﻥ ﻭ ﺗﮑﻨﻮﻟﻮﮊﻯ</w:t>
      </w:r>
      <w:r w:rsidR="00BD77AA">
        <w:rPr>
          <w:rFonts w:eastAsia="Calibri"/>
          <w:sz w:val="28"/>
          <w:szCs w:val="28"/>
          <w:rtl/>
        </w:rPr>
        <w:t xml:space="preserve">، </w:t>
      </w:r>
      <w:r w:rsidR="00601306" w:rsidRPr="00984881">
        <w:rPr>
          <w:rFonts w:eastAsia="Calibri"/>
          <w:sz w:val="28"/>
          <w:szCs w:val="28"/>
          <w:rtl/>
        </w:rPr>
        <w:t>ﺗﻮﺍﻧﺴﺘﻪ ﺗﻤﺎﻡ ﮐﺮﻩ ﺯﻣﻴﻦ ﺭﺍ ﺻﺤﻨﻪ ﺣﺮﮐﺖ ﻭ ﺳﻴﺎﺣﺖ</w:t>
      </w:r>
      <w:r>
        <w:rPr>
          <w:rFonts w:eastAsia="Calibri"/>
          <w:sz w:val="28"/>
          <w:szCs w:val="28"/>
          <w:rtl/>
        </w:rPr>
        <w:t xml:space="preserve"> </w:t>
      </w:r>
      <w:r w:rsidR="00601306" w:rsidRPr="00984881">
        <w:rPr>
          <w:rFonts w:eastAsia="Calibri"/>
          <w:sz w:val="28"/>
          <w:szCs w:val="28"/>
          <w:rtl/>
        </w:rPr>
        <w:t>ﺧﻮﺩ</w:t>
      </w:r>
      <w:r>
        <w:rPr>
          <w:rFonts w:eastAsia="Calibri"/>
          <w:sz w:val="28"/>
          <w:szCs w:val="28"/>
          <w:rtl/>
        </w:rPr>
        <w:t xml:space="preserve"> </w:t>
      </w:r>
      <w:r w:rsidR="00601306" w:rsidRPr="00984881">
        <w:rPr>
          <w:rFonts w:eastAsia="Calibri"/>
          <w:sz w:val="28"/>
          <w:szCs w:val="28"/>
          <w:rtl/>
        </w:rPr>
        <w:t>ﮐﻨﺪ</w:t>
      </w:r>
      <w:r w:rsidR="00BD77AA">
        <w:rPr>
          <w:rFonts w:eastAsia="Calibri"/>
          <w:sz w:val="28"/>
          <w:szCs w:val="28"/>
          <w:rtl/>
        </w:rPr>
        <w:t xml:space="preserve">. </w:t>
      </w:r>
      <w:r w:rsidR="00601306" w:rsidRPr="00984881">
        <w:rPr>
          <w:rFonts w:eastAsia="Calibri"/>
          <w:sz w:val="28"/>
          <w:szCs w:val="28"/>
          <w:rtl/>
        </w:rPr>
        <w:t>ﻭﻟﻰ ﺩﺭ ﻧﻮﻉ ﻓﻮﻕ ﺑﺸﺮﻯ</w:t>
      </w:r>
      <w:r w:rsidR="00BD77AA">
        <w:rPr>
          <w:rFonts w:eastAsia="Calibri"/>
          <w:sz w:val="28"/>
          <w:szCs w:val="28"/>
          <w:rtl/>
        </w:rPr>
        <w:t xml:space="preserve">، </w:t>
      </w:r>
      <w:r w:rsidR="00601306" w:rsidRPr="00984881">
        <w:rPr>
          <w:rFonts w:eastAsia="Calibri"/>
          <w:sz w:val="28"/>
          <w:szCs w:val="28"/>
          <w:rtl/>
        </w:rPr>
        <w:t>ﮐﻬﮑﺸﺎﻥ ﺭﺍﻩ</w:t>
      </w:r>
      <w:r>
        <w:rPr>
          <w:rFonts w:eastAsia="Calibri"/>
          <w:sz w:val="28"/>
          <w:szCs w:val="28"/>
          <w:rtl/>
        </w:rPr>
        <w:t xml:space="preserve"> </w:t>
      </w:r>
      <w:r w:rsidR="00601306" w:rsidRPr="00984881">
        <w:rPr>
          <w:rFonts w:eastAsia="Calibri"/>
          <w:sz w:val="28"/>
          <w:szCs w:val="28"/>
          <w:rtl/>
        </w:rPr>
        <w:t>ﺷﻴﺮﻯ ﻣﺎ</w:t>
      </w:r>
      <w:r w:rsidR="00BD77AA">
        <w:rPr>
          <w:rFonts w:eastAsia="Calibri"/>
          <w:sz w:val="28"/>
          <w:szCs w:val="28"/>
          <w:rtl/>
        </w:rPr>
        <w:t xml:space="preserve">، </w:t>
      </w:r>
      <w:r w:rsidR="00601306" w:rsidRPr="00984881">
        <w:rPr>
          <w:rFonts w:eastAsia="Calibri"/>
          <w:sz w:val="28"/>
          <w:szCs w:val="28"/>
          <w:rtl/>
        </w:rPr>
        <w:t>ﺻﺤﻨﻪ ﻓﻌﺎﻟﻴﺖ ﻭ ﺟﻮﻟﺎﻧﮕﺎﻩ ﺍﻭ ﺧﻮﺍﻫﺪ</w:t>
      </w:r>
      <w:r>
        <w:rPr>
          <w:rFonts w:eastAsia="Calibri"/>
          <w:sz w:val="28"/>
          <w:szCs w:val="28"/>
          <w:rtl/>
        </w:rPr>
        <w:t xml:space="preserve"> </w:t>
      </w:r>
      <w:r w:rsidR="00601306" w:rsidRPr="00984881">
        <w:rPr>
          <w:rFonts w:eastAsia="Calibri"/>
          <w:sz w:val="28"/>
          <w:szCs w:val="28"/>
          <w:rtl/>
        </w:rPr>
        <w:t>ﺑﻮﺩ</w:t>
      </w:r>
      <w:r w:rsidR="00BD77AA">
        <w:rPr>
          <w:rFonts w:eastAsia="Calibri"/>
          <w:sz w:val="28"/>
          <w:szCs w:val="28"/>
          <w:rtl/>
        </w:rPr>
        <w:t xml:space="preserve">. </w:t>
      </w:r>
      <w:r w:rsidR="00601306" w:rsidRPr="00984881">
        <w:rPr>
          <w:rFonts w:eastAsia="Calibri"/>
          <w:sz w:val="28"/>
          <w:szCs w:val="28"/>
          <w:rtl/>
        </w:rPr>
        <w:t>ﺗﺎ ﺑﺎﺯ</w:t>
      </w:r>
      <w:r>
        <w:rPr>
          <w:rFonts w:eastAsia="Calibri"/>
          <w:sz w:val="28"/>
          <w:szCs w:val="28"/>
          <w:rtl/>
        </w:rPr>
        <w:t xml:space="preserve"> </w:t>
      </w:r>
      <w:r w:rsidR="00601306" w:rsidRPr="00984881">
        <w:rPr>
          <w:rFonts w:eastAsia="Calibri"/>
          <w:sz w:val="28"/>
          <w:szCs w:val="28"/>
          <w:rtl/>
        </w:rPr>
        <w:t>ﺩﺭ ﺍﻧﻮﺍﻉ ﺑﺮﺗﺮ ﺍﺯ ﻓﻮﻕ ﺑﺸﺮﻯ</w:t>
      </w:r>
      <w:r w:rsidR="00BD77AA">
        <w:rPr>
          <w:rFonts w:eastAsia="Calibri"/>
          <w:sz w:val="28"/>
          <w:szCs w:val="28"/>
          <w:rtl/>
        </w:rPr>
        <w:t xml:space="preserve">، </w:t>
      </w:r>
      <w:r w:rsidR="00601306" w:rsidRPr="00984881">
        <w:rPr>
          <w:rFonts w:eastAsia="Calibri"/>
          <w:sz w:val="28"/>
          <w:szCs w:val="28"/>
          <w:rtl/>
        </w:rPr>
        <w:t xml:space="preserve">ﭼﻪ ﺍﺑﻌﺎﺩﻯ بالاتر ﺍﺯ ﮐﺮﺍﻣﺎﺕ ﺑﺎﻟﻔﻌﻞ ﻭ </w:t>
      </w:r>
      <w:r w:rsidR="008E00C3" w:rsidRPr="00984881">
        <w:rPr>
          <w:rFonts w:eastAsia="Calibri"/>
          <w:sz w:val="28"/>
          <w:szCs w:val="28"/>
          <w:rtl/>
        </w:rPr>
        <w:t xml:space="preserve">بالقوّه </w:t>
      </w:r>
      <w:r w:rsidR="00BD77AA">
        <w:rPr>
          <w:rFonts w:eastAsia="Calibri"/>
          <w:sz w:val="28"/>
          <w:szCs w:val="28"/>
          <w:rtl/>
        </w:rPr>
        <w:t xml:space="preserve">، </w:t>
      </w:r>
      <w:r w:rsidR="00601306" w:rsidRPr="00984881">
        <w:rPr>
          <w:rFonts w:eastAsia="Calibri"/>
          <w:sz w:val="28"/>
          <w:szCs w:val="28"/>
          <w:rtl/>
        </w:rPr>
        <w:t>ﺑﺮﺍﻯ ﺗﮑﺎﻣﻠﺎﺕ ﺑﺎﺯ ﻋﻈﻴﻢ ﺗﺮ ﻭ ﺍﻟﻬﻰ ﺗﺮ ﺧﻮﺍﻫﻨﺪ</w:t>
      </w:r>
      <w:r>
        <w:rPr>
          <w:rFonts w:eastAsia="Calibri"/>
          <w:sz w:val="28"/>
          <w:szCs w:val="28"/>
          <w:rtl/>
        </w:rPr>
        <w:t xml:space="preserve"> </w:t>
      </w:r>
      <w:r w:rsidR="00601306" w:rsidRPr="00984881">
        <w:rPr>
          <w:rFonts w:eastAsia="Calibri"/>
          <w:sz w:val="28"/>
          <w:szCs w:val="28"/>
          <w:rtl/>
        </w:rPr>
        <w:t>ﺩﺍﺷﺖ</w:t>
      </w:r>
      <w:r w:rsidR="00BD77AA">
        <w:rPr>
          <w:rFonts w:eastAsia="Calibri"/>
          <w:sz w:val="28"/>
          <w:szCs w:val="28"/>
          <w:rtl/>
        </w:rPr>
        <w:t xml:space="preserve">، </w:t>
      </w:r>
      <w:r w:rsidR="00601306" w:rsidRPr="00984881">
        <w:rPr>
          <w:rFonts w:eastAsia="Calibri"/>
          <w:sz w:val="28"/>
          <w:szCs w:val="28"/>
          <w:rtl/>
        </w:rPr>
        <w:t>ﮐﻪ ﺗﺎ ﺃﺑﺪ ﺍﺩﺍﻣﻪ ﺩﺍﺭﺩ</w:t>
      </w:r>
      <w:r w:rsidR="00BD77AA">
        <w:rPr>
          <w:rFonts w:eastAsia="Calibri"/>
          <w:sz w:val="28"/>
          <w:szCs w:val="28"/>
          <w:rtl/>
        </w:rPr>
        <w:t xml:space="preserve">. </w:t>
      </w:r>
      <w:r w:rsidR="00601306" w:rsidRPr="00984881">
        <w:rPr>
          <w:rFonts w:eastAsia="Calibri"/>
          <w:sz w:val="28"/>
          <w:szCs w:val="28"/>
          <w:rtl/>
        </w:rPr>
        <w:t>ﻭ ﺧﺪﺍﻭﻧﺪ ﻧﻴﺰ ﻣ</w:t>
      </w:r>
      <w:r w:rsidR="003D6BDB" w:rsidRPr="00984881">
        <w:rPr>
          <w:rFonts w:eastAsia="Calibri"/>
          <w:sz w:val="28"/>
          <w:szCs w:val="28"/>
          <w:rtl/>
        </w:rPr>
        <w:t>حدّ</w:t>
      </w:r>
      <w:r w:rsidR="00601306" w:rsidRPr="00984881">
        <w:rPr>
          <w:rFonts w:eastAsia="Calibri"/>
          <w:sz w:val="28"/>
          <w:szCs w:val="28"/>
          <w:rtl/>
        </w:rPr>
        <w:t>ﻭﺩ ﺩﺭ ﺩﺍﺩﻩ ﻫﺎ</w:t>
      </w:r>
      <w:r>
        <w:rPr>
          <w:rFonts w:eastAsia="Calibri"/>
          <w:sz w:val="28"/>
          <w:szCs w:val="28"/>
          <w:rtl/>
        </w:rPr>
        <w:t xml:space="preserve"> </w:t>
      </w:r>
      <w:r w:rsidR="00601306" w:rsidRPr="00984881">
        <w:rPr>
          <w:rFonts w:eastAsia="Calibri"/>
          <w:sz w:val="28"/>
          <w:szCs w:val="28"/>
          <w:rtl/>
        </w:rPr>
        <w:t>ﻭ ﮐﺮﺍﻣﺎﺕ ﻧﻴﺴﺖ</w:t>
      </w:r>
      <w:r w:rsidR="00BD77AA">
        <w:rPr>
          <w:rFonts w:eastAsia="Calibri"/>
          <w:sz w:val="28"/>
          <w:szCs w:val="28"/>
          <w:rtl/>
        </w:rPr>
        <w:t xml:space="preserve">. </w:t>
      </w:r>
      <w:r w:rsidR="00601306" w:rsidRPr="00984881">
        <w:rPr>
          <w:rFonts w:eastAsia="Calibri"/>
          <w:sz w:val="28"/>
          <w:szCs w:val="28"/>
          <w:rtl/>
        </w:rPr>
        <w:t xml:space="preserve">ﻭ </w:t>
      </w:r>
      <w:r w:rsidR="00EC49ED" w:rsidRPr="00984881">
        <w:rPr>
          <w:rFonts w:eastAsia="Calibri"/>
          <w:sz w:val="28"/>
          <w:szCs w:val="28"/>
          <w:rtl/>
        </w:rPr>
        <w:t>تقرّب</w:t>
      </w:r>
      <w:r>
        <w:rPr>
          <w:rFonts w:eastAsia="Calibri"/>
          <w:sz w:val="28"/>
          <w:szCs w:val="28"/>
          <w:rtl/>
        </w:rPr>
        <w:t xml:space="preserve"> </w:t>
      </w:r>
      <w:r w:rsidR="00601306" w:rsidRPr="00984881">
        <w:rPr>
          <w:rFonts w:eastAsia="Calibri"/>
          <w:sz w:val="28"/>
          <w:szCs w:val="28"/>
          <w:rtl/>
        </w:rPr>
        <w:t>ﺻﻔﺎﺗﻰ ﺍﻧﺴﺎﻥ</w:t>
      </w:r>
      <w:r w:rsidR="00BD77AA">
        <w:rPr>
          <w:rFonts w:eastAsia="Calibri"/>
          <w:sz w:val="28"/>
          <w:szCs w:val="28"/>
          <w:rtl/>
        </w:rPr>
        <w:t xml:space="preserve">، </w:t>
      </w:r>
      <w:r w:rsidR="00601306" w:rsidRPr="00984881">
        <w:rPr>
          <w:rFonts w:eastAsia="Calibri"/>
          <w:sz w:val="28"/>
          <w:szCs w:val="28"/>
          <w:rtl/>
        </w:rPr>
        <w:t>ﻭ ﺗﺸﺒّﻪ</w:t>
      </w:r>
      <w:r>
        <w:rPr>
          <w:rFonts w:eastAsia="Calibri"/>
          <w:sz w:val="28"/>
          <w:szCs w:val="28"/>
          <w:rtl/>
        </w:rPr>
        <w:t xml:space="preserve"> </w:t>
      </w:r>
      <w:r w:rsidR="00601306" w:rsidRPr="00984881">
        <w:rPr>
          <w:rFonts w:eastAsia="Calibri"/>
          <w:sz w:val="28"/>
          <w:szCs w:val="28"/>
          <w:rtl/>
        </w:rPr>
        <w:t>ﺍﻭ ﺑﺨﺪﺍﻭﻧﺪ</w:t>
      </w:r>
      <w:r w:rsidR="00BD77AA">
        <w:rPr>
          <w:rFonts w:eastAsia="Calibri"/>
          <w:sz w:val="28"/>
          <w:szCs w:val="28"/>
          <w:rtl/>
        </w:rPr>
        <w:t xml:space="preserve">، </w:t>
      </w:r>
      <w:r w:rsidR="00601306" w:rsidRPr="00984881">
        <w:rPr>
          <w:rFonts w:eastAsia="Calibri"/>
          <w:sz w:val="28"/>
          <w:szCs w:val="28"/>
          <w:rtl/>
        </w:rPr>
        <w:t>ﻫﻤﭽﻨﺎﻥ ﺩﺭ</w:t>
      </w:r>
      <w:r>
        <w:rPr>
          <w:rFonts w:eastAsia="Calibri"/>
          <w:sz w:val="28"/>
          <w:szCs w:val="28"/>
          <w:rtl/>
        </w:rPr>
        <w:t xml:space="preserve"> </w:t>
      </w:r>
      <w:r w:rsidR="00601306" w:rsidRPr="00984881">
        <w:rPr>
          <w:rFonts w:eastAsia="Calibri"/>
          <w:sz w:val="28"/>
          <w:szCs w:val="28"/>
          <w:rtl/>
        </w:rPr>
        <w:t>ﭘﻴﺶ ﺍﺳﺖ</w:t>
      </w:r>
      <w:r w:rsidR="00BD77AA">
        <w:rPr>
          <w:rFonts w:eastAsia="Calibri"/>
          <w:sz w:val="28"/>
          <w:szCs w:val="28"/>
          <w:rtl/>
        </w:rPr>
        <w:t xml:space="preserve">. </w:t>
      </w:r>
      <w:r w:rsidR="00601306" w:rsidRPr="00984881">
        <w:rPr>
          <w:rFonts w:eastAsia="Calibri"/>
          <w:sz w:val="28"/>
          <w:szCs w:val="28"/>
          <w:rtl/>
        </w:rPr>
        <w:t>ﻭ ﺗﻨﻬﺎ ﺳﺎﻟﮑﺎﻥ ﻣﻮﻓﻖ ﺑﺎ</w:t>
      </w:r>
      <w:r>
        <w:rPr>
          <w:rFonts w:eastAsia="Calibri"/>
          <w:sz w:val="28"/>
          <w:szCs w:val="28"/>
          <w:rtl/>
        </w:rPr>
        <w:t xml:space="preserve"> </w:t>
      </w:r>
      <w:r w:rsidR="00601306" w:rsidRPr="00984881">
        <w:rPr>
          <w:rFonts w:eastAsia="Calibri"/>
          <w:sz w:val="28"/>
          <w:szCs w:val="28"/>
          <w:rtl/>
        </w:rPr>
        <w:t>ﻭﻟﺎﻳﺖ محمدی</w:t>
      </w:r>
      <w:r w:rsidR="00BD77AA">
        <w:rPr>
          <w:rFonts w:eastAsia="Calibri"/>
          <w:sz w:val="28"/>
          <w:szCs w:val="28"/>
          <w:rtl/>
        </w:rPr>
        <w:t xml:space="preserve">، </w:t>
      </w:r>
      <w:r w:rsidR="009732B0" w:rsidRPr="00984881">
        <w:rPr>
          <w:rFonts w:eastAsia="Calibri"/>
          <w:sz w:val="28"/>
          <w:szCs w:val="28"/>
          <w:rtl/>
        </w:rPr>
        <w:t>حَدّ</w:t>
      </w:r>
      <w:r w:rsidR="00601306" w:rsidRPr="00984881">
        <w:rPr>
          <w:rFonts w:eastAsia="Calibri"/>
          <w:sz w:val="28"/>
          <w:szCs w:val="28"/>
          <w:rtl/>
        </w:rPr>
        <w:t xml:space="preserve"> ﺃﻗﻞ ﺩﺭ ﺷﻬﻮﺩ ﭼﻬﺎﺭﻡ ﺻﻮﺭﺕ ﻣﺮﺗﻀﻮﻯ ﺧﻮﺩ</w:t>
      </w:r>
      <w:r w:rsidR="00BD77AA">
        <w:rPr>
          <w:rFonts w:eastAsia="Calibri"/>
          <w:sz w:val="28"/>
          <w:szCs w:val="28"/>
          <w:rtl/>
        </w:rPr>
        <w:t xml:space="preserve">، </w:t>
      </w:r>
      <w:r w:rsidR="00601306" w:rsidRPr="00984881">
        <w:rPr>
          <w:rFonts w:eastAsia="Calibri"/>
          <w:sz w:val="28"/>
          <w:szCs w:val="28"/>
          <w:rtl/>
        </w:rPr>
        <w:t>ﮐﻪ ﺩﺭ ﻭﻗﺖ</w:t>
      </w:r>
      <w:r>
        <w:rPr>
          <w:rFonts w:eastAsia="Calibri"/>
          <w:sz w:val="28"/>
          <w:szCs w:val="28"/>
          <w:rtl/>
        </w:rPr>
        <w:t xml:space="preserve"> </w:t>
      </w:r>
      <w:r w:rsidR="00601306" w:rsidRPr="00984881">
        <w:rPr>
          <w:rFonts w:eastAsia="Calibri"/>
          <w:sz w:val="28"/>
          <w:szCs w:val="28"/>
          <w:rtl/>
        </w:rPr>
        <w:t>ﻣﺮﮒ ﻃﺒﻴﻌﻰ ﺧﻮﺩ ﺑﻨﻮﺭ ﻗﺎﺋﻢ ﻭ ﺻﻮﺭﺕ</w:t>
      </w:r>
      <w:r>
        <w:rPr>
          <w:rFonts w:eastAsia="Calibri"/>
          <w:sz w:val="28"/>
          <w:szCs w:val="28"/>
          <w:rtl/>
        </w:rPr>
        <w:t xml:space="preserve"> </w:t>
      </w:r>
      <w:r w:rsidR="00601306" w:rsidRPr="00984881">
        <w:rPr>
          <w:rFonts w:eastAsia="Calibri"/>
          <w:sz w:val="28"/>
          <w:szCs w:val="28"/>
          <w:rtl/>
        </w:rPr>
        <w:t>ﻣﺼﻄﻔﻮﻯ ﻧﻴﺰ ﺧﻮﺍﻫﺪ ﺭﺳﻴﺪ</w:t>
      </w:r>
      <w:r w:rsidR="00BD77AA">
        <w:rPr>
          <w:rFonts w:eastAsia="Calibri"/>
          <w:sz w:val="28"/>
          <w:szCs w:val="28"/>
          <w:rtl/>
        </w:rPr>
        <w:t xml:space="preserve">، </w:t>
      </w:r>
      <w:r w:rsidR="00601306" w:rsidRPr="00984881">
        <w:rPr>
          <w:rFonts w:eastAsia="Calibri"/>
          <w:sz w:val="28"/>
          <w:szCs w:val="28"/>
          <w:rtl/>
        </w:rPr>
        <w:t>ﺗﻨﻬﺎ ﺍﺭﻭﺍﺣﻰ</w:t>
      </w:r>
      <w:r>
        <w:rPr>
          <w:rFonts w:eastAsia="Calibri"/>
          <w:sz w:val="28"/>
          <w:szCs w:val="28"/>
          <w:rtl/>
        </w:rPr>
        <w:t xml:space="preserve"> </w:t>
      </w:r>
      <w:r w:rsidR="00601306" w:rsidRPr="00984881">
        <w:rPr>
          <w:rFonts w:eastAsia="Calibri"/>
          <w:sz w:val="28"/>
          <w:szCs w:val="28"/>
          <w:rtl/>
        </w:rPr>
        <w:t>ﻫﺴﺘﻨﺪ</w:t>
      </w:r>
      <w:r w:rsidR="00BD77AA">
        <w:rPr>
          <w:rFonts w:eastAsia="Calibri"/>
          <w:sz w:val="28"/>
          <w:szCs w:val="28"/>
          <w:rtl/>
        </w:rPr>
        <w:t xml:space="preserve">، </w:t>
      </w:r>
      <w:r w:rsidR="00601306" w:rsidRPr="00984881">
        <w:rPr>
          <w:rFonts w:eastAsia="Calibri"/>
          <w:sz w:val="28"/>
          <w:szCs w:val="28"/>
          <w:rtl/>
        </w:rPr>
        <w:t>ﮐﻪ</w:t>
      </w:r>
      <w:r>
        <w:rPr>
          <w:rFonts w:eastAsia="Calibri"/>
          <w:sz w:val="28"/>
          <w:szCs w:val="28"/>
          <w:rtl/>
        </w:rPr>
        <w:t xml:space="preserve"> </w:t>
      </w:r>
      <w:r w:rsidR="00601306" w:rsidRPr="00984881">
        <w:rPr>
          <w:rFonts w:eastAsia="Calibri"/>
          <w:sz w:val="28"/>
          <w:szCs w:val="28"/>
          <w:rtl/>
        </w:rPr>
        <w:t>ﻣﻴﺘﻮﺍﻧﻨﺪ ﺩﺭ ﻧﻮﻉ</w:t>
      </w:r>
      <w:r>
        <w:rPr>
          <w:rFonts w:eastAsia="Calibri"/>
          <w:sz w:val="28"/>
          <w:szCs w:val="28"/>
          <w:rtl/>
        </w:rPr>
        <w:t xml:space="preserve"> </w:t>
      </w:r>
      <w:r w:rsidR="00601306" w:rsidRPr="00984881">
        <w:rPr>
          <w:rFonts w:eastAsia="Calibri"/>
          <w:sz w:val="28"/>
          <w:szCs w:val="28"/>
          <w:rtl/>
        </w:rPr>
        <w:t>ﻓﻮﻕ ﺑﺸﺮﻯ</w:t>
      </w:r>
      <w:r w:rsidR="00BD77AA">
        <w:rPr>
          <w:rFonts w:eastAsia="Calibri"/>
          <w:sz w:val="28"/>
          <w:szCs w:val="28"/>
          <w:rtl/>
        </w:rPr>
        <w:t xml:space="preserve">، </w:t>
      </w:r>
      <w:r w:rsidR="00601306" w:rsidRPr="00984881">
        <w:rPr>
          <w:rFonts w:eastAsia="Calibri"/>
          <w:sz w:val="28"/>
          <w:szCs w:val="28"/>
          <w:rtl/>
        </w:rPr>
        <w:t>ﺭﺟﻌﺖ</w:t>
      </w:r>
      <w:r>
        <w:rPr>
          <w:rFonts w:eastAsia="Calibri"/>
          <w:sz w:val="28"/>
          <w:szCs w:val="28"/>
          <w:rtl/>
        </w:rPr>
        <w:t xml:space="preserve"> </w:t>
      </w:r>
      <w:r w:rsidR="00601306" w:rsidRPr="00984881">
        <w:rPr>
          <w:rFonts w:eastAsia="Calibri"/>
          <w:sz w:val="28"/>
          <w:szCs w:val="28"/>
          <w:rtl/>
        </w:rPr>
        <w:t>ﺑﺠﻬﺎﻥ</w:t>
      </w:r>
      <w:r>
        <w:rPr>
          <w:rFonts w:eastAsia="Calibri"/>
          <w:sz w:val="28"/>
          <w:szCs w:val="28"/>
          <w:rtl/>
        </w:rPr>
        <w:t xml:space="preserve"> </w:t>
      </w:r>
      <w:r w:rsidR="00601306" w:rsidRPr="00984881">
        <w:rPr>
          <w:rFonts w:eastAsia="Calibri"/>
          <w:sz w:val="28"/>
          <w:szCs w:val="28"/>
          <w:rtl/>
        </w:rPr>
        <w:t>ﻣﺎﺩﻯ ﻧﻤﺎﻳﻨﺪ</w:t>
      </w:r>
      <w:r w:rsidR="00BD77AA">
        <w:rPr>
          <w:rFonts w:eastAsia="Calibri"/>
          <w:sz w:val="28"/>
          <w:szCs w:val="28"/>
          <w:rtl/>
        </w:rPr>
        <w:t xml:space="preserve">. </w:t>
      </w:r>
      <w:r w:rsidR="00601306" w:rsidRPr="00984881">
        <w:rPr>
          <w:rFonts w:eastAsia="Calibri"/>
          <w:sz w:val="28"/>
          <w:szCs w:val="28"/>
          <w:rtl/>
        </w:rPr>
        <w:t>ﻭﻟﻰ ﺑﻘﻴﻪ</w:t>
      </w:r>
      <w:r>
        <w:rPr>
          <w:rFonts w:eastAsia="Calibri"/>
          <w:sz w:val="28"/>
          <w:szCs w:val="28"/>
          <w:rtl/>
        </w:rPr>
        <w:t xml:space="preserve"> </w:t>
      </w:r>
      <w:r w:rsidR="00601306" w:rsidRPr="00984881">
        <w:rPr>
          <w:rFonts w:eastAsia="Calibri"/>
          <w:sz w:val="28"/>
          <w:szCs w:val="28"/>
          <w:rtl/>
        </w:rPr>
        <w:t>ﺣﻴﻮﺍﻧﺎﺕ ﻭ ﺍﻧﺴﺎﻧﻬﺎﻯ ﻭﺍﻣﺎﻧﺪﻩ</w:t>
      </w:r>
      <w:r w:rsidR="00BD77AA">
        <w:rPr>
          <w:rFonts w:eastAsia="Calibri"/>
          <w:sz w:val="28"/>
          <w:szCs w:val="28"/>
          <w:rtl/>
        </w:rPr>
        <w:t xml:space="preserve">، </w:t>
      </w:r>
      <w:r w:rsidR="00601306" w:rsidRPr="00984881">
        <w:rPr>
          <w:rFonts w:eastAsia="Calibri"/>
          <w:sz w:val="28"/>
          <w:szCs w:val="28"/>
          <w:rtl/>
        </w:rPr>
        <w:t>ﻫﻤﭽﻨﺎﻥ ﺩﺭ ﻧﺴﺦ</w:t>
      </w:r>
      <w:r>
        <w:rPr>
          <w:rFonts w:eastAsia="Calibri"/>
          <w:sz w:val="28"/>
          <w:szCs w:val="28"/>
          <w:rtl/>
        </w:rPr>
        <w:t xml:space="preserve"> </w:t>
      </w:r>
      <w:r w:rsidR="00601306" w:rsidRPr="00984881">
        <w:rPr>
          <w:rFonts w:eastAsia="Calibri"/>
          <w:sz w:val="28"/>
          <w:szCs w:val="28"/>
          <w:rtl/>
        </w:rPr>
        <w:t>ﻭ ﻣﺴﺦ ﺣﻴﻮﺍﻧﻰ ﻭ ﺑﺸﺮﻯ ﺧﻮﺩ ﺑﺠﻬﺎﻥ ﻣﺸﻐﻮﻝ کارماهای</w:t>
      </w:r>
      <w:r>
        <w:rPr>
          <w:rFonts w:eastAsia="Calibri"/>
          <w:sz w:val="28"/>
          <w:szCs w:val="28"/>
          <w:rtl/>
        </w:rPr>
        <w:t xml:space="preserve"> </w:t>
      </w:r>
      <w:r w:rsidR="00601306" w:rsidRPr="00984881">
        <w:rPr>
          <w:rFonts w:eastAsia="Calibri"/>
          <w:sz w:val="28"/>
          <w:szCs w:val="28"/>
          <w:rtl/>
        </w:rPr>
        <w:t>جهنّمی خود ﻫﺴﺘﻨﺪ</w:t>
      </w:r>
      <w:r w:rsidR="00BD77AA">
        <w:rPr>
          <w:rFonts w:eastAsia="Calibri"/>
          <w:sz w:val="28"/>
          <w:szCs w:val="28"/>
          <w:rtl/>
        </w:rPr>
        <w:t xml:space="preserve">. </w:t>
      </w:r>
      <w:r w:rsidR="00601306" w:rsidRPr="00984881">
        <w:rPr>
          <w:rFonts w:eastAsia="Calibri"/>
          <w:sz w:val="28"/>
          <w:szCs w:val="28"/>
          <w:rtl/>
        </w:rPr>
        <w:t>ﻭ ﻣﺪﺍﻡ</w:t>
      </w:r>
      <w:r>
        <w:rPr>
          <w:rFonts w:eastAsia="Calibri"/>
          <w:sz w:val="28"/>
          <w:szCs w:val="28"/>
          <w:rtl/>
        </w:rPr>
        <w:t xml:space="preserve"> </w:t>
      </w:r>
      <w:r w:rsidR="00601306" w:rsidRPr="00984881">
        <w:rPr>
          <w:rFonts w:eastAsia="Calibri"/>
          <w:sz w:val="28"/>
          <w:szCs w:val="28"/>
          <w:rtl/>
        </w:rPr>
        <w:t>ﻣﺮﮒ ﻭ ﺗﻮﻟﺪ</w:t>
      </w:r>
      <w:r>
        <w:rPr>
          <w:rFonts w:eastAsia="Calibri"/>
          <w:sz w:val="28"/>
          <w:szCs w:val="28"/>
          <w:rtl/>
        </w:rPr>
        <w:t xml:space="preserve"> </w:t>
      </w:r>
      <w:r w:rsidR="00601306" w:rsidRPr="00984881">
        <w:rPr>
          <w:rFonts w:eastAsia="Calibri"/>
          <w:sz w:val="28"/>
          <w:szCs w:val="28"/>
          <w:rtl/>
        </w:rPr>
        <w:t>ﺩﺍﺭﻧﺪ</w:t>
      </w:r>
      <w:r w:rsidR="00BD77AA">
        <w:rPr>
          <w:rFonts w:eastAsia="Calibri"/>
          <w:sz w:val="28"/>
          <w:szCs w:val="28"/>
          <w:rtl/>
        </w:rPr>
        <w:t xml:space="preserve">، </w:t>
      </w:r>
      <w:r w:rsidR="00601306" w:rsidRPr="00984881">
        <w:rPr>
          <w:rFonts w:eastAsia="Calibri"/>
          <w:sz w:val="28"/>
          <w:szCs w:val="28"/>
          <w:rtl/>
        </w:rPr>
        <w:t>ﺗﺎ ﺑﺎ (ﺗﮑﺎﻣﻠﺎﺕ</w:t>
      </w:r>
      <w:r>
        <w:rPr>
          <w:rFonts w:eastAsia="Calibri"/>
          <w:sz w:val="28"/>
          <w:szCs w:val="28"/>
          <w:rtl/>
        </w:rPr>
        <w:t xml:space="preserve"> </w:t>
      </w:r>
      <w:r w:rsidR="00601306" w:rsidRPr="00984881">
        <w:rPr>
          <w:rFonts w:eastAsia="Calibri"/>
          <w:sz w:val="28"/>
          <w:szCs w:val="28"/>
          <w:rtl/>
        </w:rPr>
        <w:t>ﻃﺒﻴﻌﻰ)</w:t>
      </w:r>
      <w:r w:rsidR="00BD77AA">
        <w:rPr>
          <w:rFonts w:eastAsia="Calibri"/>
          <w:sz w:val="28"/>
          <w:szCs w:val="28"/>
          <w:rtl/>
        </w:rPr>
        <w:t xml:space="preserve">، </w:t>
      </w:r>
      <w:r w:rsidR="00601306" w:rsidRPr="00984881">
        <w:rPr>
          <w:rFonts w:eastAsia="Calibri"/>
          <w:sz w:val="28"/>
          <w:szCs w:val="28"/>
          <w:rtl/>
        </w:rPr>
        <w:t xml:space="preserve">ﺯﻣﺎﻧﻰ به (ﺘﮑﺎﻣﻞ ﺍﺭﺍﺩﻯ ﻭ ﻓﻄﺮﻯ ﺩﺭ ﺳﻠﻮﻙ) </w:t>
      </w:r>
      <w:r w:rsidR="00BD77AA">
        <w:rPr>
          <w:rFonts w:eastAsia="Calibri"/>
          <w:sz w:val="28"/>
          <w:szCs w:val="28"/>
          <w:rtl/>
        </w:rPr>
        <w:t xml:space="preserve">، </w:t>
      </w:r>
      <w:r w:rsidR="00601306" w:rsidRPr="00984881">
        <w:rPr>
          <w:rFonts w:eastAsia="Calibri"/>
          <w:sz w:val="28"/>
          <w:szCs w:val="28"/>
          <w:rtl/>
        </w:rPr>
        <w:t>ﺑﺎ</w:t>
      </w:r>
      <w:r>
        <w:rPr>
          <w:rFonts w:eastAsia="Calibri"/>
          <w:sz w:val="28"/>
          <w:szCs w:val="28"/>
          <w:rtl/>
        </w:rPr>
        <w:t xml:space="preserve"> </w:t>
      </w:r>
      <w:r w:rsidR="00601306" w:rsidRPr="00984881">
        <w:rPr>
          <w:rFonts w:eastAsia="Calibri"/>
          <w:sz w:val="28"/>
          <w:szCs w:val="28"/>
          <w:rtl/>
        </w:rPr>
        <w:t>هر ﺷﺶ ﭘﻴﺎﻣﺒﺮ ﺍﻭﻟﻰ ﺍﻟﻌﺰﻡ ﺑﭙﺮﺩﺍﺯﻧﺪ</w:t>
      </w:r>
      <w:r w:rsidR="00BD77AA">
        <w:rPr>
          <w:rFonts w:eastAsia="Calibri"/>
          <w:sz w:val="28"/>
          <w:szCs w:val="28"/>
          <w:rtl/>
        </w:rPr>
        <w:t xml:space="preserve">، </w:t>
      </w:r>
      <w:r w:rsidR="00601306" w:rsidRPr="00984881">
        <w:rPr>
          <w:rFonts w:eastAsia="Calibri"/>
          <w:sz w:val="28"/>
          <w:szCs w:val="28"/>
          <w:rtl/>
        </w:rPr>
        <w:t>ﺗﺎ ﻧﻮﻉ ﺑﺮﺗﺮ ﺑﻌﺪﻯ ﻭ ﺑﻬﺸﺘﻬﺎ ﺭﺍ ﺑﻴﺎﺑﻨﺪ</w:t>
      </w:r>
      <w:r w:rsidR="00BD77AA">
        <w:rPr>
          <w:rFonts w:eastAsia="Calibri"/>
          <w:sz w:val="28"/>
          <w:szCs w:val="28"/>
          <w:rtl/>
        </w:rPr>
        <w:t xml:space="preserve">. </w:t>
      </w:r>
      <w:r w:rsidR="00601306" w:rsidRPr="00984881">
        <w:rPr>
          <w:rFonts w:eastAsia="Calibri"/>
          <w:sz w:val="28"/>
          <w:szCs w:val="28"/>
          <w:rtl/>
        </w:rPr>
        <w:t>ﻭﺍﻟّﺎ</w:t>
      </w:r>
      <w:r>
        <w:rPr>
          <w:rFonts w:eastAsia="Calibri"/>
          <w:sz w:val="28"/>
          <w:szCs w:val="28"/>
          <w:rtl/>
        </w:rPr>
        <w:t xml:space="preserve"> </w:t>
      </w:r>
      <w:r w:rsidR="00601306" w:rsidRPr="00984881">
        <w:rPr>
          <w:rFonts w:eastAsia="Calibri"/>
          <w:sz w:val="28"/>
          <w:szCs w:val="28"/>
          <w:rtl/>
        </w:rPr>
        <w:t>ﺗﮑﺮﺍﺭ ﮔﺬﺷﺘﻪ ﻫﺎ ﺩﺭ ﺁﻳﻨﺪﻩ ﻫﺎ ﺭﺍ</w:t>
      </w:r>
      <w:r w:rsidR="00BD77AA">
        <w:rPr>
          <w:rFonts w:eastAsia="Calibri"/>
          <w:sz w:val="28"/>
          <w:szCs w:val="28"/>
          <w:rtl/>
        </w:rPr>
        <w:t xml:space="preserve">، </w:t>
      </w:r>
      <w:r w:rsidR="00601306" w:rsidRPr="00984881">
        <w:rPr>
          <w:rFonts w:eastAsia="Calibri"/>
          <w:sz w:val="28"/>
          <w:szCs w:val="28"/>
          <w:rtl/>
        </w:rPr>
        <w:t>ﺩﻭ ﺑﺎﺭﻩ ﻭ ﺣﺘﻰ ﺻﺪ</w:t>
      </w:r>
      <w:r>
        <w:rPr>
          <w:rFonts w:eastAsia="Calibri"/>
          <w:sz w:val="28"/>
          <w:szCs w:val="28"/>
          <w:rtl/>
        </w:rPr>
        <w:t xml:space="preserve"> </w:t>
      </w:r>
      <w:r w:rsidR="00601306" w:rsidRPr="00984881">
        <w:rPr>
          <w:rFonts w:eastAsia="Calibri"/>
          <w:sz w:val="28"/>
          <w:szCs w:val="28"/>
          <w:rtl/>
        </w:rPr>
        <w:t>ﺑﺎﺭﻩ</w:t>
      </w:r>
      <w:r>
        <w:rPr>
          <w:rFonts w:eastAsia="Calibri"/>
          <w:sz w:val="28"/>
          <w:szCs w:val="28"/>
          <w:rtl/>
        </w:rPr>
        <w:t xml:space="preserve"> </w:t>
      </w:r>
      <w:r w:rsidR="00601306" w:rsidRPr="00984881">
        <w:rPr>
          <w:rFonts w:eastAsia="Calibri"/>
          <w:sz w:val="28"/>
          <w:szCs w:val="28"/>
          <w:rtl/>
        </w:rPr>
        <w:t>ﺧﻮﺍﻫﻨﺪ ﺩﺍﺷﺖ</w:t>
      </w:r>
      <w:r w:rsidR="00BD77AA">
        <w:rPr>
          <w:rFonts w:eastAsia="Calibri"/>
          <w:sz w:val="28"/>
          <w:szCs w:val="28"/>
          <w:rtl/>
        </w:rPr>
        <w:t xml:space="preserve">. </w:t>
      </w:r>
      <w:r w:rsidR="00601306" w:rsidRPr="00984881">
        <w:rPr>
          <w:rFonts w:eastAsia="Calibri"/>
          <w:sz w:val="28"/>
          <w:szCs w:val="28"/>
          <w:rtl/>
        </w:rPr>
        <w:t>ﻭﺯﻧﺪﮔﻰ ﻫﺎﻯ</w:t>
      </w:r>
      <w:r>
        <w:rPr>
          <w:rFonts w:eastAsia="Calibri"/>
          <w:sz w:val="28"/>
          <w:szCs w:val="28"/>
          <w:rtl/>
        </w:rPr>
        <w:t xml:space="preserve"> </w:t>
      </w:r>
      <w:r w:rsidR="00601306" w:rsidRPr="00984881">
        <w:rPr>
          <w:rFonts w:eastAsia="Calibri"/>
          <w:sz w:val="28"/>
          <w:szCs w:val="28"/>
          <w:rtl/>
        </w:rPr>
        <w:t>ﭘﺮ ﻋﺬﺍﺏ ﺣﻴﻮﺍﻧﻰ</w:t>
      </w:r>
      <w:r w:rsidR="00BD77AA">
        <w:rPr>
          <w:rFonts w:eastAsia="Calibri"/>
          <w:sz w:val="28"/>
          <w:szCs w:val="28"/>
          <w:rtl/>
        </w:rPr>
        <w:t xml:space="preserve">، </w:t>
      </w:r>
      <w:r w:rsidR="00601306" w:rsidRPr="00984881">
        <w:rPr>
          <w:rFonts w:eastAsia="Calibri"/>
          <w:sz w:val="28"/>
          <w:szCs w:val="28"/>
          <w:rtl/>
        </w:rPr>
        <w:t>ﮐﻪ ﺍﻧﺴﺎﻥ ﺑﺸﺮﻯ ﻧﻴﺰ</w:t>
      </w:r>
      <w:r>
        <w:rPr>
          <w:rFonts w:eastAsia="Calibri"/>
          <w:sz w:val="28"/>
          <w:szCs w:val="28"/>
          <w:rtl/>
        </w:rPr>
        <w:t xml:space="preserve"> </w:t>
      </w:r>
      <w:r w:rsidR="00601306" w:rsidRPr="00984881">
        <w:rPr>
          <w:rFonts w:eastAsia="Calibri"/>
          <w:sz w:val="28"/>
          <w:szCs w:val="28"/>
          <w:rtl/>
        </w:rPr>
        <w:t>ﺩﺍﺭﺩ</w:t>
      </w:r>
      <w:r w:rsidR="00BD77AA">
        <w:rPr>
          <w:rFonts w:eastAsia="Calibri"/>
          <w:sz w:val="28"/>
          <w:szCs w:val="28"/>
          <w:rtl/>
        </w:rPr>
        <w:t xml:space="preserve">، </w:t>
      </w:r>
      <w:r w:rsidR="00601306" w:rsidRPr="00984881">
        <w:rPr>
          <w:rFonts w:eastAsia="Calibri"/>
          <w:sz w:val="28"/>
          <w:szCs w:val="28"/>
          <w:rtl/>
        </w:rPr>
        <w:t>ﮐﻪ ﻣﻰ ﺑﻴﻨﻴﻢ</w:t>
      </w:r>
      <w:r w:rsidR="00BD77AA">
        <w:rPr>
          <w:rFonts w:eastAsia="Calibri"/>
          <w:sz w:val="28"/>
          <w:szCs w:val="28"/>
          <w:rtl/>
        </w:rPr>
        <w:t xml:space="preserve">. </w:t>
      </w:r>
      <w:r w:rsidR="00601306" w:rsidRPr="00984881">
        <w:rPr>
          <w:rFonts w:eastAsia="Calibri"/>
          <w:sz w:val="28"/>
          <w:szCs w:val="28"/>
          <w:rtl/>
        </w:rPr>
        <w:t>ﻋﺎﻗﺒﺖ</w:t>
      </w:r>
      <w:r>
        <w:rPr>
          <w:rFonts w:eastAsia="Calibri"/>
          <w:sz w:val="28"/>
          <w:szCs w:val="28"/>
          <w:rtl/>
        </w:rPr>
        <w:t xml:space="preserve"> </w:t>
      </w:r>
      <w:r w:rsidR="009915B2" w:rsidRPr="00984881">
        <w:rPr>
          <w:rFonts w:eastAsia="Calibri"/>
          <w:sz w:val="28"/>
          <w:szCs w:val="28"/>
          <w:rtl/>
        </w:rPr>
        <w:t>فر</w:t>
      </w:r>
      <w:r w:rsidR="00601306" w:rsidRPr="00984881">
        <w:rPr>
          <w:rFonts w:eastAsia="Calibri"/>
          <w:sz w:val="28"/>
          <w:szCs w:val="28"/>
          <w:rtl/>
        </w:rPr>
        <w:t>ﻣﺎﻥ ﺍﻟﻬﻰ</w:t>
      </w:r>
      <w:r w:rsidR="008E00C3" w:rsidRPr="00984881">
        <w:rPr>
          <w:rFonts w:eastAsia="Calibri" w:hint="cs"/>
          <w:sz w:val="28"/>
          <w:szCs w:val="28"/>
          <w:rtl/>
        </w:rPr>
        <w:t xml:space="preserve"> </w:t>
      </w:r>
      <w:r w:rsidR="00601306" w:rsidRPr="00984881">
        <w:rPr>
          <w:rFonts w:eastAsia="Calibri"/>
          <w:sz w:val="28"/>
          <w:szCs w:val="28"/>
          <w:rtl/>
        </w:rPr>
        <w:t>(ﮐﻦﻓﻴﮑﻮﻥ) ﺭﺍ ﺍﻧﺠﺎﻡ</w:t>
      </w:r>
      <w:r>
        <w:rPr>
          <w:rFonts w:eastAsia="Calibri"/>
          <w:sz w:val="28"/>
          <w:szCs w:val="28"/>
          <w:rtl/>
        </w:rPr>
        <w:t xml:space="preserve"> </w:t>
      </w:r>
      <w:r w:rsidR="00601306" w:rsidRPr="00984881">
        <w:rPr>
          <w:rFonts w:eastAsia="Calibri"/>
          <w:sz w:val="28"/>
          <w:szCs w:val="28"/>
          <w:rtl/>
        </w:rPr>
        <w:t>ﺧﻮﺍﻫﻨﺪ</w:t>
      </w:r>
      <w:r>
        <w:rPr>
          <w:rFonts w:eastAsia="Calibri"/>
          <w:sz w:val="28"/>
          <w:szCs w:val="28"/>
          <w:rtl/>
        </w:rPr>
        <w:t xml:space="preserve"> </w:t>
      </w:r>
      <w:r w:rsidR="00601306" w:rsidRPr="00984881">
        <w:rPr>
          <w:rFonts w:eastAsia="Calibri"/>
          <w:sz w:val="28"/>
          <w:szCs w:val="28"/>
          <w:rtl/>
        </w:rPr>
        <w:t>ﺩﺍﺩ</w:t>
      </w:r>
      <w:r w:rsidR="00BD77AA">
        <w:rPr>
          <w:rFonts w:eastAsia="Calibri"/>
          <w:sz w:val="28"/>
          <w:szCs w:val="28"/>
          <w:rtl/>
        </w:rPr>
        <w:t xml:space="preserve">، </w:t>
      </w:r>
      <w:r w:rsidR="00601306" w:rsidRPr="00984881">
        <w:rPr>
          <w:rFonts w:eastAsia="Calibri"/>
          <w:sz w:val="28"/>
          <w:szCs w:val="28"/>
          <w:rtl/>
        </w:rPr>
        <w:t>ﮐﻪ ﺑﺎﻳﺪ ﺑﺪﻫﻨﺪ</w:t>
      </w:r>
      <w:r w:rsidR="00BD77AA">
        <w:rPr>
          <w:rFonts w:eastAsia="Calibri"/>
          <w:sz w:val="28"/>
          <w:szCs w:val="28"/>
          <w:rtl/>
        </w:rPr>
        <w:t xml:space="preserve">. </w:t>
      </w:r>
      <w:r w:rsidR="00601306" w:rsidRPr="00984881">
        <w:rPr>
          <w:rFonts w:eastAsia="Calibri"/>
          <w:sz w:val="28"/>
          <w:szCs w:val="28"/>
          <w:rtl/>
        </w:rPr>
        <w:t>ﮔﺮﭼﻪ ﺍﻳﻦ (ﺷﺪﻥ) و کینونت ﻣﻄﻠﻮﺏ</w:t>
      </w:r>
      <w:r>
        <w:rPr>
          <w:rFonts w:eastAsia="Calibri"/>
          <w:sz w:val="28"/>
          <w:szCs w:val="28"/>
          <w:rtl/>
        </w:rPr>
        <w:t xml:space="preserve"> </w:t>
      </w:r>
      <w:r w:rsidR="00601306" w:rsidRPr="00984881">
        <w:rPr>
          <w:rFonts w:eastAsia="Calibri"/>
          <w:sz w:val="28"/>
          <w:szCs w:val="28"/>
          <w:rtl/>
        </w:rPr>
        <w:t>ﺍﻟﻬﻰ ﺍﺯ ﺃﺯﻟﻰ ﺑﻰ ﺍﺑﺘﺪﺍ</w:t>
      </w:r>
      <w:r>
        <w:rPr>
          <w:rFonts w:eastAsia="Calibri"/>
          <w:sz w:val="28"/>
          <w:szCs w:val="28"/>
          <w:rtl/>
        </w:rPr>
        <w:t xml:space="preserve"> </w:t>
      </w:r>
      <w:r w:rsidR="00601306" w:rsidRPr="00984881">
        <w:rPr>
          <w:rFonts w:eastAsia="Calibri"/>
          <w:sz w:val="28"/>
          <w:szCs w:val="28"/>
          <w:rtl/>
        </w:rPr>
        <w:t>ﺁﻏﺎﺯ</w:t>
      </w:r>
      <w:r w:rsidR="00BD77AA">
        <w:rPr>
          <w:rFonts w:eastAsia="Calibri"/>
          <w:sz w:val="28"/>
          <w:szCs w:val="28"/>
          <w:rtl/>
        </w:rPr>
        <w:t xml:space="preserve">، </w:t>
      </w:r>
      <w:r w:rsidR="00601306" w:rsidRPr="00984881">
        <w:rPr>
          <w:rFonts w:eastAsia="Calibri"/>
          <w:sz w:val="28"/>
          <w:szCs w:val="28"/>
          <w:rtl/>
        </w:rPr>
        <w:t>ﻭﺗﺎ ﺃﺑﺪ</w:t>
      </w:r>
      <w:r>
        <w:rPr>
          <w:rFonts w:eastAsia="Calibri"/>
          <w:sz w:val="28"/>
          <w:szCs w:val="28"/>
          <w:rtl/>
        </w:rPr>
        <w:t xml:space="preserve"> </w:t>
      </w:r>
      <w:r w:rsidR="00601306" w:rsidRPr="00984881">
        <w:rPr>
          <w:rFonts w:eastAsia="Calibri"/>
          <w:sz w:val="28"/>
          <w:szCs w:val="28"/>
          <w:rtl/>
        </w:rPr>
        <w:t>ﺑﻰ ﺍﻧﺘﻬﺎ برای هر موجودی ﺍﺩﺍﻣﻪ ﺧﻮﺍﻫﺪ ﺩﺍﺷﺖ و کسی تنها همین</w:t>
      </w:r>
      <w:r>
        <w:rPr>
          <w:rFonts w:eastAsia="Calibri"/>
          <w:sz w:val="28"/>
          <w:szCs w:val="28"/>
          <w:rtl/>
        </w:rPr>
        <w:t xml:space="preserve"> </w:t>
      </w:r>
      <w:r w:rsidR="00601306" w:rsidRPr="00984881">
        <w:rPr>
          <w:rFonts w:eastAsia="Calibri"/>
          <w:sz w:val="28"/>
          <w:szCs w:val="28"/>
          <w:rtl/>
        </w:rPr>
        <w:t>تولد نوعی کنونی خود را نداشته است</w:t>
      </w:r>
      <w:r>
        <w:rPr>
          <w:rFonts w:eastAsia="Calibri"/>
          <w:sz w:val="28"/>
          <w:szCs w:val="28"/>
          <w:rtl/>
        </w:rPr>
        <w:t xml:space="preserve"> </w:t>
      </w:r>
      <w:r w:rsidR="00BD77AA">
        <w:rPr>
          <w:rFonts w:eastAsia="Calibri"/>
          <w:sz w:val="28"/>
          <w:szCs w:val="28"/>
          <w:rtl/>
        </w:rPr>
        <w:t xml:space="preserve">. </w:t>
      </w:r>
    </w:p>
    <w:p w:rsidR="00601306" w:rsidRPr="00984881" w:rsidRDefault="00601306" w:rsidP="00E56FF0">
      <w:pPr>
        <w:bidi/>
        <w:spacing w:after="200" w:line="276" w:lineRule="auto"/>
        <w:jc w:val="both"/>
        <w:rPr>
          <w:rFonts w:eastAsia="Calibri"/>
          <w:b/>
          <w:bCs/>
          <w:sz w:val="28"/>
          <w:szCs w:val="28"/>
          <w:rtl/>
        </w:rPr>
      </w:pPr>
      <w:r w:rsidRPr="00984881">
        <w:rPr>
          <w:rFonts w:eastAsia="Calibri"/>
          <w:b/>
          <w:bCs/>
          <w:sz w:val="28"/>
          <w:szCs w:val="28"/>
          <w:rtl/>
        </w:rPr>
        <w:t>ﺪﻟﻢ ﺯﺻﻮﻣﻌﻪ ﺑﮕﺮﻓﺖ ﻭ ﺧﺮﻗﻪ</w:t>
      </w:r>
      <w:r w:rsidR="004D25BE">
        <w:rPr>
          <w:rFonts w:eastAsia="Calibri"/>
          <w:b/>
          <w:bCs/>
          <w:sz w:val="28"/>
          <w:szCs w:val="28"/>
          <w:rtl/>
        </w:rPr>
        <w:t xml:space="preserve"> </w:t>
      </w:r>
      <w:r w:rsidRPr="00984881">
        <w:rPr>
          <w:rFonts w:eastAsia="Calibri"/>
          <w:b/>
          <w:bCs/>
          <w:sz w:val="28"/>
          <w:szCs w:val="28"/>
          <w:rtl/>
        </w:rPr>
        <w:t>ﺳﺎﻟﻮ</w:t>
      </w:r>
      <w:r w:rsidR="008E00C3" w:rsidRPr="00984881">
        <w:rPr>
          <w:rFonts w:eastAsia="Calibri" w:hint="cs"/>
          <w:b/>
          <w:bCs/>
          <w:sz w:val="28"/>
          <w:szCs w:val="28"/>
          <w:rtl/>
        </w:rPr>
        <w:t>س</w:t>
      </w:r>
      <w:r w:rsidR="004D25BE">
        <w:rPr>
          <w:rFonts w:eastAsia="Calibri" w:hint="cs"/>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ﮐﺠﺎﺳﺖ</w:t>
      </w:r>
      <w:r w:rsidR="004D25BE">
        <w:rPr>
          <w:rFonts w:eastAsia="Calibri"/>
          <w:b/>
          <w:bCs/>
          <w:sz w:val="28"/>
          <w:szCs w:val="28"/>
          <w:rtl/>
        </w:rPr>
        <w:t xml:space="preserve"> </w:t>
      </w:r>
      <w:r w:rsidRPr="00984881">
        <w:rPr>
          <w:rFonts w:eastAsia="Calibri"/>
          <w:b/>
          <w:bCs/>
          <w:sz w:val="28"/>
          <w:szCs w:val="28"/>
          <w:rtl/>
        </w:rPr>
        <w:t>ﺩﻳﺮ مُغان ﻭ ﺷﺮﺍﺏ ﻧﺎﺏ ﮐﺠﺎ !</w:t>
      </w:r>
    </w:p>
    <w:p w:rsidR="00601306" w:rsidRPr="00984881" w:rsidRDefault="004D25BE" w:rsidP="008E00C3">
      <w:pPr>
        <w:bidi/>
        <w:spacing w:after="200" w:line="276" w:lineRule="auto"/>
        <w:jc w:val="both"/>
        <w:rPr>
          <w:rFonts w:eastAsia="Calibri"/>
          <w:sz w:val="28"/>
          <w:szCs w:val="28"/>
          <w:rtl/>
        </w:rPr>
      </w:pPr>
      <w:r>
        <w:rPr>
          <w:rFonts w:eastAsia="Calibri"/>
          <w:sz w:val="28"/>
          <w:szCs w:val="28"/>
          <w:rtl/>
        </w:rPr>
        <w:t xml:space="preserve"> </w:t>
      </w:r>
      <w:r w:rsidR="00601306" w:rsidRPr="00984881">
        <w:rPr>
          <w:rFonts w:eastAsia="Calibri"/>
          <w:sz w:val="28"/>
          <w:szCs w:val="28"/>
          <w:rtl/>
        </w:rPr>
        <w:t>ﺻﻮﻣﻌﻪ ﻭﻣﻌﺒﺪ ﻗﺸﺮﻳّﻮﻥ ﻣﺬﻫﺒﻰ</w:t>
      </w:r>
      <w:r w:rsidR="00BD77AA">
        <w:rPr>
          <w:rFonts w:eastAsia="Calibri"/>
          <w:sz w:val="28"/>
          <w:szCs w:val="28"/>
          <w:rtl/>
        </w:rPr>
        <w:t xml:space="preserve">، </w:t>
      </w:r>
      <w:r w:rsidR="00601306" w:rsidRPr="00984881">
        <w:rPr>
          <w:rFonts w:eastAsia="Calibri"/>
          <w:sz w:val="28"/>
          <w:szCs w:val="28"/>
          <w:rtl/>
        </w:rPr>
        <w:t>ﻭﺣﺘﻰ ﺩﺭﻭﻳﺸﺎﻥ ﺻﻮﻓﻰ ﻏﻴﺮ ﺻﺎﻓﻰ ﺩﺭ ﻟﺒﺎس ﺗﻠﺒﻴس ﺭﻳﺎﮐﺎﺭﻯ ﺑﺮﺗﻦ</w:t>
      </w:r>
      <w:r w:rsidR="00BD77AA">
        <w:rPr>
          <w:rFonts w:eastAsia="Calibri"/>
          <w:sz w:val="28"/>
          <w:szCs w:val="28"/>
          <w:rtl/>
        </w:rPr>
        <w:t xml:space="preserve">، </w:t>
      </w:r>
      <w:r w:rsidR="00601306" w:rsidRPr="00984881">
        <w:rPr>
          <w:rFonts w:eastAsia="Calibri"/>
          <w:sz w:val="28"/>
          <w:szCs w:val="28"/>
          <w:rtl/>
        </w:rPr>
        <w:t>ﺩﺭ ﻋﺒﺎ ﻭ ﻋﻤّﺎﻣﻪ ﻭ ﺭﻳﺶ ﻭﭘﺸﻢ ﻭ ﺗﺴﺒﻴﺢ ﻭ ﺳﺠّﺎدﻩ</w:t>
      </w:r>
      <w:r w:rsidR="00BD77AA">
        <w:rPr>
          <w:rFonts w:eastAsia="Calibri"/>
          <w:sz w:val="28"/>
          <w:szCs w:val="28"/>
          <w:rtl/>
        </w:rPr>
        <w:t xml:space="preserve">، </w:t>
      </w:r>
      <w:r w:rsidR="00601306" w:rsidRPr="00984881">
        <w:rPr>
          <w:rFonts w:eastAsia="Calibri"/>
          <w:sz w:val="28"/>
          <w:szCs w:val="28"/>
          <w:rtl/>
        </w:rPr>
        <w:t>ﺩﺍﺋﻢ</w:t>
      </w:r>
      <w:r>
        <w:rPr>
          <w:rFonts w:eastAsia="Calibri"/>
          <w:sz w:val="28"/>
          <w:szCs w:val="28"/>
          <w:rtl/>
        </w:rPr>
        <w:t xml:space="preserve"> </w:t>
      </w:r>
      <w:r w:rsidR="00601306" w:rsidRPr="00984881">
        <w:rPr>
          <w:rFonts w:eastAsia="Calibri"/>
          <w:sz w:val="28"/>
          <w:szCs w:val="28"/>
          <w:rtl/>
        </w:rPr>
        <w:t>ﺩﺭﺗﻈﺎﻫﺮ ﺑﻌﺒﺎﺩﺕ ﻭﺭﻭﺣﺎﻧﻴّﺖ ﮐﺎﺫﺏﻫﺴﺘﻨﺪ</w:t>
      </w:r>
      <w:r w:rsidR="00BD77AA">
        <w:rPr>
          <w:rFonts w:eastAsia="Calibri"/>
          <w:sz w:val="28"/>
          <w:szCs w:val="28"/>
          <w:rtl/>
        </w:rPr>
        <w:t xml:space="preserve">، </w:t>
      </w:r>
      <w:r w:rsidR="00601306" w:rsidRPr="00984881">
        <w:rPr>
          <w:rFonts w:eastAsia="Calibri"/>
          <w:sz w:val="28"/>
          <w:szCs w:val="28"/>
          <w:rtl/>
        </w:rPr>
        <w:t>ﻭﻳﺎ ﺣﺘﻰ ﭘﻴﺮﻭﺍﻥ ﺁﻧﻬﺎ</w:t>
      </w:r>
      <w:r w:rsidR="00BD77AA">
        <w:rPr>
          <w:rFonts w:eastAsia="Calibri"/>
          <w:sz w:val="28"/>
          <w:szCs w:val="28"/>
          <w:rtl/>
        </w:rPr>
        <w:t xml:space="preserve">، </w:t>
      </w:r>
      <w:r w:rsidR="00601306" w:rsidRPr="00984881">
        <w:rPr>
          <w:rFonts w:eastAsia="Calibri"/>
          <w:sz w:val="28"/>
          <w:szCs w:val="28"/>
          <w:rtl/>
        </w:rPr>
        <w:t>ﮐﻪ ﺳﺎﻟﻬﺎﻯ ﺩﺭﺍﺯ ﻋﻤﺮ</w:t>
      </w:r>
      <w:r>
        <w:rPr>
          <w:rFonts w:eastAsia="Calibri"/>
          <w:sz w:val="28"/>
          <w:szCs w:val="28"/>
          <w:rtl/>
        </w:rPr>
        <w:t xml:space="preserve"> </w:t>
      </w:r>
      <w:r w:rsidR="00601306" w:rsidRPr="00984881">
        <w:rPr>
          <w:rFonts w:eastAsia="Calibri"/>
          <w:sz w:val="28"/>
          <w:szCs w:val="28"/>
          <w:rtl/>
        </w:rPr>
        <w:t>ﺧﻮﺩﺭﺍ ﺻﺮﻑ ﺍﻋﻤﺎﻝ عبادی ﺑﺪﻭﻥ ﻧﺘﻴﺠﻪ ﻣﻴﻨﻤﺎﻳﻨﺪ</w:t>
      </w:r>
      <w:r w:rsidR="00BD77AA">
        <w:rPr>
          <w:rFonts w:eastAsia="Calibri"/>
          <w:sz w:val="28"/>
          <w:szCs w:val="28"/>
          <w:rtl/>
        </w:rPr>
        <w:t xml:space="preserve">. </w:t>
      </w:r>
      <w:r w:rsidR="00601306" w:rsidRPr="00984881">
        <w:rPr>
          <w:rFonts w:eastAsia="Calibri"/>
          <w:sz w:val="28"/>
          <w:szCs w:val="28"/>
          <w:rtl/>
        </w:rPr>
        <w:t>ﮐﻪ ﺣﺘﻰ ﻋﺒﺎﺩﺍﺕ ﺁﻧﻬﺎ (ﺗﻌﺒّﺪ ﻭ ﺷِﺮﻙ )ﻣﻴﺒﺎﺷﺪ</w:t>
      </w:r>
      <w:r w:rsidR="00BD77AA">
        <w:rPr>
          <w:rFonts w:eastAsia="Calibri"/>
          <w:sz w:val="28"/>
          <w:szCs w:val="28"/>
          <w:rtl/>
        </w:rPr>
        <w:t xml:space="preserve">. </w:t>
      </w:r>
      <w:r w:rsidR="00601306" w:rsidRPr="00984881">
        <w:rPr>
          <w:rFonts w:eastAsia="Calibri"/>
          <w:sz w:val="28"/>
          <w:szCs w:val="28"/>
          <w:rtl/>
        </w:rPr>
        <w:t>ﺯﻳﺮﺍ (ﻭﺍﺳﻄﻪ ﺍﻟﻬﻰ و توسّل ضروری) ﺩﺭ ﻋﺒﺎﺩﺍﺕ</w:t>
      </w:r>
      <w:r>
        <w:rPr>
          <w:rFonts w:eastAsia="Calibri"/>
          <w:sz w:val="28"/>
          <w:szCs w:val="28"/>
          <w:rtl/>
        </w:rPr>
        <w:t xml:space="preserve"> </w:t>
      </w:r>
      <w:r w:rsidR="00601306" w:rsidRPr="00984881">
        <w:rPr>
          <w:rFonts w:eastAsia="Calibri"/>
          <w:sz w:val="28"/>
          <w:szCs w:val="28"/>
          <w:rtl/>
        </w:rPr>
        <w:t>ﻧﺪﺍﺭﻧﺪ</w:t>
      </w:r>
      <w:r w:rsidR="00BD77AA">
        <w:rPr>
          <w:rFonts w:eastAsia="Calibri"/>
          <w:sz w:val="28"/>
          <w:szCs w:val="28"/>
          <w:rtl/>
        </w:rPr>
        <w:t xml:space="preserve">. </w:t>
      </w:r>
      <w:r w:rsidR="00601306" w:rsidRPr="00984881">
        <w:rPr>
          <w:rFonts w:eastAsia="Calibri"/>
          <w:sz w:val="28"/>
          <w:szCs w:val="28"/>
          <w:rtl/>
        </w:rPr>
        <w:t>ﻭ ﺭﻳﺎﮐﺎﺭﻯ</w:t>
      </w:r>
      <w:r>
        <w:rPr>
          <w:rFonts w:eastAsia="Calibri"/>
          <w:sz w:val="28"/>
          <w:szCs w:val="28"/>
          <w:rtl/>
        </w:rPr>
        <w:t xml:space="preserve"> </w:t>
      </w:r>
      <w:r w:rsidR="00601306" w:rsidRPr="00984881">
        <w:rPr>
          <w:rFonts w:eastAsia="Calibri"/>
          <w:sz w:val="28"/>
          <w:szCs w:val="28"/>
          <w:rtl/>
        </w:rPr>
        <w:t>ﺑﺮﺍﻯ ﭼﺸﻢ ﺩﻳﮕﺮﺍﻥ</w:t>
      </w:r>
      <w:r>
        <w:rPr>
          <w:rFonts w:eastAsia="Calibri"/>
          <w:sz w:val="28"/>
          <w:szCs w:val="28"/>
          <w:rtl/>
        </w:rPr>
        <w:t xml:space="preserve"> </w:t>
      </w:r>
      <w:r w:rsidR="00601306" w:rsidRPr="00984881">
        <w:rPr>
          <w:rFonts w:eastAsia="Calibri"/>
          <w:sz w:val="28"/>
          <w:szCs w:val="28"/>
          <w:rtl/>
        </w:rPr>
        <w:t>ﻣﻴﮑﻨﻨﺪ</w:t>
      </w:r>
      <w:r w:rsidR="00BD77AA">
        <w:rPr>
          <w:rFonts w:eastAsia="Calibri"/>
          <w:sz w:val="28"/>
          <w:szCs w:val="28"/>
          <w:rtl/>
        </w:rPr>
        <w:t xml:space="preserve">. </w:t>
      </w:r>
      <w:r w:rsidR="00601306" w:rsidRPr="00984881">
        <w:rPr>
          <w:rFonts w:eastAsia="Calibri"/>
          <w:sz w:val="28"/>
          <w:szCs w:val="28"/>
          <w:rtl/>
        </w:rPr>
        <w:t>ﺧﺮﻗﻪ ﺳﺎﻟﻮ</w:t>
      </w:r>
      <w:r w:rsidR="008E00C3" w:rsidRPr="00984881">
        <w:rPr>
          <w:rFonts w:eastAsia="Calibri" w:hint="cs"/>
          <w:sz w:val="28"/>
          <w:szCs w:val="28"/>
          <w:rtl/>
        </w:rPr>
        <w:t xml:space="preserve">س </w:t>
      </w:r>
      <w:r w:rsidR="00601306" w:rsidRPr="00984881">
        <w:rPr>
          <w:rFonts w:eastAsia="Calibri"/>
          <w:sz w:val="28"/>
          <w:szCs w:val="28"/>
          <w:rtl/>
        </w:rPr>
        <w:t>ﻭﺭﻳﺎﮐﺎﺭﻯ ﺁﻧﻬﺎ ﺍﺳﺖ ﮐﻪ ﺣﺎﻓﻆ ﻫﻢ ﺩﺍﺷﺘﻪ</w:t>
      </w:r>
      <w:r w:rsidR="00BD77AA">
        <w:rPr>
          <w:rFonts w:eastAsia="Calibri"/>
          <w:sz w:val="28"/>
          <w:szCs w:val="28"/>
          <w:rtl/>
        </w:rPr>
        <w:t xml:space="preserve">، </w:t>
      </w:r>
      <w:r w:rsidR="00601306" w:rsidRPr="00984881">
        <w:rPr>
          <w:rFonts w:eastAsia="Calibri"/>
          <w:sz w:val="28"/>
          <w:szCs w:val="28"/>
          <w:rtl/>
        </w:rPr>
        <w:t>ﮐﻪ ﺍﺯ ﺗﻦ ﺑﻴﺮﻭﻥ ﺁﻭﺭﺩﻩ ﺍﺳﺖ</w:t>
      </w:r>
      <w:r w:rsidR="00BD77AA">
        <w:rPr>
          <w:rFonts w:eastAsia="Calibri"/>
          <w:sz w:val="28"/>
          <w:szCs w:val="28"/>
          <w:rtl/>
        </w:rPr>
        <w:t xml:space="preserve">. </w:t>
      </w:r>
      <w:r w:rsidR="00601306" w:rsidRPr="00984881">
        <w:rPr>
          <w:rFonts w:eastAsia="Calibri"/>
          <w:sz w:val="28"/>
          <w:szCs w:val="28"/>
          <w:rtl/>
        </w:rPr>
        <w:t>ﭼﻮﻥ ﭘﻴﺮ ﺍﻟﻬﻰ ﺧﻮﺩﺭﺍ ﺍﺯ ﺧﺪﺍﻭﻧﺪ</w:t>
      </w:r>
      <w:r>
        <w:rPr>
          <w:rFonts w:eastAsia="Calibri"/>
          <w:sz w:val="28"/>
          <w:szCs w:val="28"/>
          <w:rtl/>
        </w:rPr>
        <w:t xml:space="preserve"> </w:t>
      </w:r>
      <w:r w:rsidR="00601306" w:rsidRPr="00984881">
        <w:rPr>
          <w:rFonts w:eastAsia="Calibri"/>
          <w:sz w:val="28"/>
          <w:szCs w:val="28"/>
          <w:rtl/>
        </w:rPr>
        <w:t>ﺷﻨﺎﺧﺖ</w:t>
      </w:r>
      <w:r w:rsidR="00BD77AA">
        <w:rPr>
          <w:rFonts w:eastAsia="Calibri"/>
          <w:sz w:val="28"/>
          <w:szCs w:val="28"/>
          <w:rtl/>
        </w:rPr>
        <w:t xml:space="preserve">، </w:t>
      </w:r>
      <w:r w:rsidR="00601306" w:rsidRPr="00984881">
        <w:rPr>
          <w:rFonts w:eastAsia="Calibri"/>
          <w:sz w:val="28"/>
          <w:szCs w:val="28"/>
          <w:rtl/>
        </w:rPr>
        <w:t>ﻭ ﺗﺮﻙ ﺻﻮﻣﻌﻪ قشری می ﻨﻤﺎﻳﺪ</w:t>
      </w:r>
      <w:r w:rsidR="00BD77AA">
        <w:rPr>
          <w:rFonts w:eastAsia="Calibri"/>
          <w:sz w:val="28"/>
          <w:szCs w:val="28"/>
          <w:rtl/>
        </w:rPr>
        <w:t xml:space="preserve">، </w:t>
      </w:r>
      <w:r w:rsidR="00601306" w:rsidRPr="00984881">
        <w:rPr>
          <w:rFonts w:eastAsia="Calibri"/>
          <w:sz w:val="28"/>
          <w:szCs w:val="28"/>
          <w:rtl/>
        </w:rPr>
        <w:t>ﻭ ﺟﻮﻳﺎﻯ ( ﺩﻳﺮ</w:t>
      </w:r>
      <w:r>
        <w:rPr>
          <w:rFonts w:eastAsia="Calibri"/>
          <w:sz w:val="28"/>
          <w:szCs w:val="28"/>
          <w:rtl/>
        </w:rPr>
        <w:t xml:space="preserve"> </w:t>
      </w:r>
      <w:r w:rsidR="003A0DDA" w:rsidRPr="00984881">
        <w:rPr>
          <w:rFonts w:eastAsia="Calibri"/>
          <w:sz w:val="28"/>
          <w:szCs w:val="28"/>
          <w:rtl/>
        </w:rPr>
        <w:t>مُغان</w:t>
      </w:r>
      <w:r w:rsidR="00601306" w:rsidRPr="00984881">
        <w:rPr>
          <w:rFonts w:eastAsia="Calibri"/>
          <w:sz w:val="28"/>
          <w:szCs w:val="28"/>
          <w:rtl/>
        </w:rPr>
        <w:t>) ﻭﻣﻌﺒﺪ ﺍﻟﻬﻰ ﻭﺍﻗﻌﻰ ﻣﻴﺒﺎﺷﺪ</w:t>
      </w:r>
      <w:r w:rsidR="00BD77AA">
        <w:rPr>
          <w:rFonts w:eastAsia="Calibri"/>
          <w:sz w:val="28"/>
          <w:szCs w:val="28"/>
          <w:rtl/>
        </w:rPr>
        <w:t xml:space="preserve">. </w:t>
      </w:r>
      <w:r w:rsidR="00601306" w:rsidRPr="00984881">
        <w:rPr>
          <w:rFonts w:eastAsia="Calibri"/>
          <w:sz w:val="28"/>
          <w:szCs w:val="28"/>
          <w:rtl/>
        </w:rPr>
        <w:t>ﻭﺩﺭ ﻫﺮ ﺟﺎ ﮐﻪ ﭘﻴﺮ ﺍﻟﻬﻰ</w:t>
      </w:r>
      <w:r>
        <w:rPr>
          <w:rFonts w:eastAsia="Calibri"/>
          <w:sz w:val="28"/>
          <w:szCs w:val="28"/>
          <w:rtl/>
        </w:rPr>
        <w:t xml:space="preserve"> </w:t>
      </w:r>
      <w:r w:rsidR="00601306" w:rsidRPr="00984881">
        <w:rPr>
          <w:rFonts w:eastAsia="Calibri"/>
          <w:sz w:val="28"/>
          <w:szCs w:val="28"/>
          <w:rtl/>
        </w:rPr>
        <w:t>ﺑﻤﻌﺮﻓﻰ ﺧﺪﺍﻭﻧﺪ</w:t>
      </w:r>
      <w:r>
        <w:rPr>
          <w:rFonts w:eastAsia="Calibri"/>
          <w:sz w:val="28"/>
          <w:szCs w:val="28"/>
          <w:rtl/>
        </w:rPr>
        <w:t xml:space="preserve"> </w:t>
      </w:r>
      <w:r w:rsidR="00601306" w:rsidRPr="00984881">
        <w:rPr>
          <w:rFonts w:eastAsia="Calibri"/>
          <w:sz w:val="28"/>
          <w:szCs w:val="28"/>
          <w:rtl/>
        </w:rPr>
        <w:t>ﺑﻮﺩﻩ ﺑﺎﺷﺪ ﻭ ﻳﺎ ﺑﺮﺍﻯ ﺳﺎﻟﻚ</w:t>
      </w:r>
      <w:r>
        <w:rPr>
          <w:rFonts w:eastAsia="Calibri"/>
          <w:sz w:val="28"/>
          <w:szCs w:val="28"/>
          <w:rtl/>
        </w:rPr>
        <w:t xml:space="preserve"> </w:t>
      </w:r>
      <w:r w:rsidR="00601306" w:rsidRPr="00984881">
        <w:rPr>
          <w:rFonts w:eastAsia="Calibri"/>
          <w:sz w:val="28"/>
          <w:szCs w:val="28"/>
          <w:rtl/>
        </w:rPr>
        <w:t>ﺗﻌﻴﻴﻦ ﻧﻤﺎﻳﺪ</w:t>
      </w:r>
      <w:r w:rsidR="00BD77AA">
        <w:rPr>
          <w:rFonts w:eastAsia="Calibri"/>
          <w:sz w:val="28"/>
          <w:szCs w:val="28"/>
          <w:rtl/>
        </w:rPr>
        <w:t xml:space="preserve">. </w:t>
      </w:r>
      <w:r w:rsidR="00601306" w:rsidRPr="00984881">
        <w:rPr>
          <w:rFonts w:eastAsia="Calibri"/>
          <w:sz w:val="28"/>
          <w:szCs w:val="28"/>
          <w:rtl/>
        </w:rPr>
        <w:t>ﮐﻪ ﺯﻳﺮ</w:t>
      </w:r>
      <w:r w:rsidR="008F6E67" w:rsidRPr="00984881">
        <w:rPr>
          <w:rFonts w:eastAsia="Calibri" w:hint="cs"/>
          <w:sz w:val="28"/>
          <w:szCs w:val="28"/>
          <w:rtl/>
        </w:rPr>
        <w:t xml:space="preserve"> </w:t>
      </w:r>
      <w:r w:rsidR="00601306" w:rsidRPr="00984881">
        <w:rPr>
          <w:rFonts w:eastAsia="Calibri"/>
          <w:sz w:val="28"/>
          <w:szCs w:val="28"/>
          <w:rtl/>
        </w:rPr>
        <w:t>ﭼﺎﺩﺭﻯ ﻭ ﺳﺎﻳﻪ ﺑﺎﻧﻰ ﺩﺭ ﮐﻮﻩ ﻭﮐﻤﺮ</w:t>
      </w:r>
      <w:r w:rsidR="00BD77AA">
        <w:rPr>
          <w:rFonts w:eastAsia="Calibri"/>
          <w:sz w:val="28"/>
          <w:szCs w:val="28"/>
          <w:rtl/>
        </w:rPr>
        <w:t xml:space="preserve">، </w:t>
      </w:r>
      <w:r w:rsidR="00601306" w:rsidRPr="00984881">
        <w:rPr>
          <w:rFonts w:eastAsia="Calibri"/>
          <w:sz w:val="28"/>
          <w:szCs w:val="28"/>
          <w:rtl/>
        </w:rPr>
        <w:t>ﻭ ﻳﺎ ﺩﺭ ﺟﻨﮕﻞ ﻭ ﺻﺤﺮﺍ ﺗﻨﻬﺎﻯ ﺗﻨﻬﺎ ﺑﺎﺷﺪ</w:t>
      </w:r>
      <w:r w:rsidR="00BD77AA">
        <w:rPr>
          <w:rFonts w:eastAsia="Calibri"/>
          <w:sz w:val="28"/>
          <w:szCs w:val="28"/>
          <w:rtl/>
        </w:rPr>
        <w:t xml:space="preserve">. </w:t>
      </w:r>
      <w:r w:rsidR="00601306" w:rsidRPr="00984881">
        <w:rPr>
          <w:rFonts w:eastAsia="Calibri"/>
          <w:sz w:val="28"/>
          <w:szCs w:val="28"/>
          <w:rtl/>
        </w:rPr>
        <w:t>ﻭ</w:t>
      </w:r>
      <w:r>
        <w:rPr>
          <w:rFonts w:eastAsia="Calibri"/>
          <w:sz w:val="28"/>
          <w:szCs w:val="28"/>
          <w:rtl/>
        </w:rPr>
        <w:t xml:space="preserve"> </w:t>
      </w:r>
      <w:r w:rsidR="00601306" w:rsidRPr="00984881">
        <w:rPr>
          <w:rFonts w:eastAsia="Calibri"/>
          <w:sz w:val="28"/>
          <w:szCs w:val="28"/>
          <w:rtl/>
        </w:rPr>
        <w:t>ﺷﺐ ﻭﺭﻭﺯ را ﺑﮕﺬﺭﺍﻧﺪ</w:t>
      </w:r>
      <w:r w:rsidR="00BD77AA">
        <w:rPr>
          <w:rFonts w:eastAsia="Calibri"/>
          <w:sz w:val="28"/>
          <w:szCs w:val="28"/>
          <w:rtl/>
        </w:rPr>
        <w:t xml:space="preserve">، </w:t>
      </w:r>
      <w:r w:rsidR="00601306" w:rsidRPr="00984881">
        <w:rPr>
          <w:rFonts w:eastAsia="Calibri"/>
          <w:sz w:val="28"/>
          <w:szCs w:val="28"/>
          <w:rtl/>
        </w:rPr>
        <w:t>ﻭ ﺍﺟﺮﺍﻯ ﺩﺳﺘﻮﺭﺍﺕ ﭘﻴﺮ ﻧﻤﺎﻳﻨﺪ</w:t>
      </w:r>
      <w:r w:rsidR="00BD77AA">
        <w:rPr>
          <w:rFonts w:eastAsia="Calibri"/>
          <w:sz w:val="28"/>
          <w:szCs w:val="28"/>
          <w:rtl/>
        </w:rPr>
        <w:t xml:space="preserve">. </w:t>
      </w:r>
      <w:r w:rsidR="00601306" w:rsidRPr="00984881">
        <w:rPr>
          <w:rFonts w:eastAsia="Calibri"/>
          <w:sz w:val="28"/>
          <w:szCs w:val="28"/>
          <w:rtl/>
        </w:rPr>
        <w:t>ﻭ ﺩﺍﺋﻢ</w:t>
      </w:r>
      <w:r>
        <w:rPr>
          <w:rFonts w:eastAsia="Calibri"/>
          <w:sz w:val="28"/>
          <w:szCs w:val="28"/>
          <w:rtl/>
        </w:rPr>
        <w:t xml:space="preserve"> </w:t>
      </w:r>
      <w:r w:rsidR="00601306" w:rsidRPr="00984881">
        <w:rPr>
          <w:rFonts w:eastAsia="Calibri"/>
          <w:sz w:val="28"/>
          <w:szCs w:val="28"/>
          <w:rtl/>
        </w:rPr>
        <w:t>ﺑﻔﮑﺮﻣﺮﮒ ﻭﮔﻨﺎﻫﺎﻥ ﮔﺬﺷﺘﻪ ﺧﻮﺩ</w:t>
      </w:r>
      <w:r>
        <w:rPr>
          <w:rFonts w:eastAsia="Calibri"/>
          <w:sz w:val="28"/>
          <w:szCs w:val="28"/>
          <w:rtl/>
        </w:rPr>
        <w:t xml:space="preserve"> </w:t>
      </w:r>
      <w:r w:rsidR="00601306" w:rsidRPr="00984881">
        <w:rPr>
          <w:rFonts w:eastAsia="Calibri"/>
          <w:sz w:val="28"/>
          <w:szCs w:val="28"/>
          <w:rtl/>
        </w:rPr>
        <w:t>ﺑﺎﺷﺪ</w:t>
      </w:r>
      <w:r w:rsidR="00BD77AA">
        <w:rPr>
          <w:rFonts w:eastAsia="Calibri"/>
          <w:sz w:val="28"/>
          <w:szCs w:val="28"/>
          <w:rtl/>
        </w:rPr>
        <w:t xml:space="preserve">، </w:t>
      </w:r>
      <w:r w:rsidR="00601306" w:rsidRPr="00984881">
        <w:rPr>
          <w:rFonts w:eastAsia="Calibri"/>
          <w:sz w:val="28"/>
          <w:szCs w:val="28"/>
          <w:rtl/>
        </w:rPr>
        <w:t>ﺗﺎ ﺧﺪﺍﻭﻧﺪ ﭼﻪ ﺍﺣﻮﺍﻟﻰ ﺷﻬﻮﺩﻯ ﻭ ﺭؤﻳﺎﺋﻰ ﺑﻮﻯ</w:t>
      </w:r>
      <w:r>
        <w:rPr>
          <w:rFonts w:eastAsia="Calibri"/>
          <w:sz w:val="28"/>
          <w:szCs w:val="28"/>
          <w:rtl/>
        </w:rPr>
        <w:t xml:space="preserve"> </w:t>
      </w:r>
      <w:r w:rsidR="00601306" w:rsidRPr="00984881">
        <w:rPr>
          <w:rFonts w:eastAsia="Calibri"/>
          <w:sz w:val="28"/>
          <w:szCs w:val="28"/>
          <w:rtl/>
        </w:rPr>
        <w:t>ﺑﺪﻫﺪ</w:t>
      </w:r>
      <w:r w:rsidR="00BD77AA">
        <w:rPr>
          <w:rFonts w:eastAsia="Calibri"/>
          <w:sz w:val="28"/>
          <w:szCs w:val="28"/>
          <w:rtl/>
        </w:rPr>
        <w:t xml:space="preserve">. </w:t>
      </w:r>
      <w:r w:rsidR="00601306" w:rsidRPr="00984881">
        <w:rPr>
          <w:rFonts w:eastAsia="Calibri"/>
          <w:sz w:val="28"/>
          <w:szCs w:val="28"/>
          <w:rtl/>
        </w:rPr>
        <w:t>ﻭ ﭘﻴﺮ</w:t>
      </w:r>
      <w:r>
        <w:rPr>
          <w:rFonts w:eastAsia="Calibri"/>
          <w:sz w:val="28"/>
          <w:szCs w:val="28"/>
          <w:rtl/>
        </w:rPr>
        <w:t xml:space="preserve"> </w:t>
      </w:r>
      <w:r w:rsidR="00601306" w:rsidRPr="00984881">
        <w:rPr>
          <w:rFonts w:eastAsia="Calibri"/>
          <w:sz w:val="28"/>
          <w:szCs w:val="28"/>
          <w:rtl/>
        </w:rPr>
        <w:t>ﻧﻴﺰ ﺗﻔﺴﻴﺮ ﻭ ﺗﺄﻳﺪ ﺁﻥ</w:t>
      </w:r>
      <w:r>
        <w:rPr>
          <w:rFonts w:eastAsia="Calibri"/>
          <w:sz w:val="28"/>
          <w:szCs w:val="28"/>
          <w:rtl/>
        </w:rPr>
        <w:t xml:space="preserve"> </w:t>
      </w:r>
      <w:r w:rsidR="00601306" w:rsidRPr="00984881">
        <w:rPr>
          <w:rFonts w:eastAsia="Calibri"/>
          <w:sz w:val="28"/>
          <w:szCs w:val="28"/>
          <w:rtl/>
        </w:rPr>
        <w:t>ﮐﻨﺪ</w:t>
      </w:r>
      <w:r w:rsidR="00BD77AA">
        <w:rPr>
          <w:rFonts w:eastAsia="Calibri"/>
          <w:sz w:val="28"/>
          <w:szCs w:val="28"/>
          <w:rtl/>
        </w:rPr>
        <w:t xml:space="preserve">. </w:t>
      </w:r>
      <w:r w:rsidR="003A0DDA" w:rsidRPr="00984881">
        <w:rPr>
          <w:rFonts w:eastAsia="Calibri"/>
          <w:sz w:val="28"/>
          <w:szCs w:val="28"/>
          <w:rtl/>
        </w:rPr>
        <w:t>مُغان</w:t>
      </w:r>
      <w:r>
        <w:rPr>
          <w:rFonts w:eastAsia="Calibri"/>
          <w:sz w:val="28"/>
          <w:szCs w:val="28"/>
          <w:rtl/>
        </w:rPr>
        <w:t xml:space="preserve"> </w:t>
      </w:r>
      <w:r w:rsidR="00601306" w:rsidRPr="00984881">
        <w:rPr>
          <w:rFonts w:eastAsia="Calibri"/>
          <w:sz w:val="28"/>
          <w:szCs w:val="28"/>
          <w:rtl/>
        </w:rPr>
        <w:t>ﺑﻤﻌﻨﻰ(</w:t>
      </w:r>
      <w:r w:rsidR="003A0DDA" w:rsidRPr="00984881">
        <w:rPr>
          <w:rFonts w:eastAsia="Calibri"/>
          <w:sz w:val="28"/>
          <w:szCs w:val="28"/>
          <w:rtl/>
        </w:rPr>
        <w:t xml:space="preserve"> مُغ</w:t>
      </w:r>
      <w:r w:rsidR="00601306" w:rsidRPr="00984881">
        <w:rPr>
          <w:rFonts w:eastAsia="Calibri"/>
          <w:sz w:val="28"/>
          <w:szCs w:val="28"/>
          <w:rtl/>
        </w:rPr>
        <w:t>)ﻫﺎﻯ ﻗﺸﺮﻯ ﺯﺭﺩﺷﺘﻰ</w:t>
      </w:r>
      <w:r>
        <w:rPr>
          <w:rFonts w:eastAsia="Calibri"/>
          <w:sz w:val="28"/>
          <w:szCs w:val="28"/>
          <w:rtl/>
        </w:rPr>
        <w:t xml:space="preserve"> </w:t>
      </w:r>
      <w:r w:rsidR="00601306" w:rsidRPr="00984881">
        <w:rPr>
          <w:rFonts w:eastAsia="Calibri"/>
          <w:sz w:val="28"/>
          <w:szCs w:val="28"/>
          <w:rtl/>
        </w:rPr>
        <w:t>ﺷﺎﻣﻞ ﻫﺮ ﺩﻳﻨﻰ ﻣﻴﺒﺎﺷﺪ</w:t>
      </w:r>
      <w:r w:rsidR="00BD77AA">
        <w:rPr>
          <w:rFonts w:eastAsia="Calibri"/>
          <w:sz w:val="28"/>
          <w:szCs w:val="28"/>
          <w:rtl/>
        </w:rPr>
        <w:t xml:space="preserve">، </w:t>
      </w:r>
      <w:r w:rsidR="00601306" w:rsidRPr="00984881">
        <w:rPr>
          <w:rFonts w:eastAsia="Calibri"/>
          <w:sz w:val="28"/>
          <w:szCs w:val="28"/>
          <w:rtl/>
        </w:rPr>
        <w:t>ﮐﻪ ﺗﻈﺎﻫﺮ ﺑﺪﻳﻦ</w:t>
      </w:r>
      <w:r>
        <w:rPr>
          <w:rFonts w:eastAsia="Calibri"/>
          <w:sz w:val="28"/>
          <w:szCs w:val="28"/>
          <w:rtl/>
        </w:rPr>
        <w:t xml:space="preserve"> </w:t>
      </w:r>
      <w:r w:rsidR="00601306" w:rsidRPr="00984881">
        <w:rPr>
          <w:rFonts w:eastAsia="Calibri"/>
          <w:sz w:val="28"/>
          <w:szCs w:val="28"/>
          <w:rtl/>
        </w:rPr>
        <w:t>ﺷﻨﺎﺳﻰ</w:t>
      </w:r>
      <w:r>
        <w:rPr>
          <w:rFonts w:eastAsia="Calibri"/>
          <w:sz w:val="28"/>
          <w:szCs w:val="28"/>
          <w:rtl/>
        </w:rPr>
        <w:t xml:space="preserve"> </w:t>
      </w:r>
      <w:r w:rsidR="00601306" w:rsidRPr="00984881">
        <w:rPr>
          <w:rFonts w:eastAsia="Calibri"/>
          <w:sz w:val="28"/>
          <w:szCs w:val="28"/>
          <w:rtl/>
        </w:rPr>
        <w:t>ﺩﺍﺭﻧﺪ</w:t>
      </w:r>
      <w:r w:rsidR="00BD77AA">
        <w:rPr>
          <w:rFonts w:eastAsia="Calibri"/>
          <w:sz w:val="28"/>
          <w:szCs w:val="28"/>
          <w:rtl/>
        </w:rPr>
        <w:t xml:space="preserve">. </w:t>
      </w:r>
      <w:r w:rsidR="00601306" w:rsidRPr="00984881">
        <w:rPr>
          <w:rFonts w:eastAsia="Calibri"/>
          <w:sz w:val="28"/>
          <w:szCs w:val="28"/>
          <w:rtl/>
        </w:rPr>
        <w:t>ﻭ ﺍﻟّﺎ (</w:t>
      </w:r>
      <w:r w:rsidR="00CC77C6" w:rsidRPr="00984881">
        <w:rPr>
          <w:rFonts w:eastAsia="Calibri"/>
          <w:sz w:val="28"/>
          <w:szCs w:val="28"/>
          <w:rtl/>
        </w:rPr>
        <w:t xml:space="preserve"> بَغ </w:t>
      </w:r>
      <w:r w:rsidR="00601306" w:rsidRPr="00984881">
        <w:rPr>
          <w:rFonts w:eastAsia="Calibri"/>
          <w:sz w:val="28"/>
          <w:szCs w:val="28"/>
          <w:rtl/>
        </w:rPr>
        <w:t>) ﻫﺎ ﺍﻭﻟﻴﺎﻯ ﺍﻟﻬﻰ ﻣﻴﺒﺎﺷﻨﺪ</w:t>
      </w:r>
      <w:r w:rsidR="00BD77AA">
        <w:rPr>
          <w:rFonts w:eastAsia="Calibri"/>
          <w:sz w:val="28"/>
          <w:szCs w:val="28"/>
          <w:rtl/>
        </w:rPr>
        <w:t xml:space="preserve">. </w:t>
      </w:r>
      <w:r w:rsidR="00601306" w:rsidRPr="00984881">
        <w:rPr>
          <w:rFonts w:eastAsia="Calibri"/>
          <w:sz w:val="28"/>
          <w:szCs w:val="28"/>
          <w:rtl/>
        </w:rPr>
        <w:t>ﮔﺮﭼﻪ ﻣﻴﺘﻮﺍﻥ ﺳﺎﻟﮑﺎﻥ ﻭﻟﺎﻳﺖ ﺭﺍ</w:t>
      </w:r>
      <w:r w:rsidR="00BD77AA">
        <w:rPr>
          <w:rFonts w:eastAsia="Calibri"/>
          <w:sz w:val="28"/>
          <w:szCs w:val="28"/>
          <w:rtl/>
        </w:rPr>
        <w:t xml:space="preserve">، </w:t>
      </w:r>
      <w:r w:rsidR="00601306" w:rsidRPr="00984881">
        <w:rPr>
          <w:rFonts w:eastAsia="Calibri"/>
          <w:sz w:val="28"/>
          <w:szCs w:val="28"/>
          <w:rtl/>
        </w:rPr>
        <w:t>ﻫﻤﭽﻨﺎﻥ</w:t>
      </w:r>
      <w:r>
        <w:rPr>
          <w:rFonts w:eastAsia="Calibri"/>
          <w:sz w:val="28"/>
          <w:szCs w:val="28"/>
          <w:rtl/>
        </w:rPr>
        <w:t xml:space="preserve"> </w:t>
      </w:r>
      <w:r w:rsidR="003A0DDA" w:rsidRPr="00984881">
        <w:rPr>
          <w:rFonts w:eastAsia="Calibri"/>
          <w:sz w:val="28"/>
          <w:szCs w:val="28"/>
          <w:rtl/>
        </w:rPr>
        <w:t>مُغ</w:t>
      </w:r>
      <w:r>
        <w:rPr>
          <w:rFonts w:eastAsia="Calibri"/>
          <w:sz w:val="28"/>
          <w:szCs w:val="28"/>
          <w:rtl/>
        </w:rPr>
        <w:t xml:space="preserve"> </w:t>
      </w:r>
      <w:r w:rsidR="00601306" w:rsidRPr="00984881">
        <w:rPr>
          <w:rFonts w:eastAsia="Calibri"/>
          <w:sz w:val="28"/>
          <w:szCs w:val="28"/>
          <w:rtl/>
        </w:rPr>
        <w:t>ﺧﻮﺍﻧﺪ</w:t>
      </w:r>
      <w:r w:rsidR="00BD77AA">
        <w:rPr>
          <w:rFonts w:eastAsia="Calibri"/>
          <w:sz w:val="28"/>
          <w:szCs w:val="28"/>
          <w:rtl/>
        </w:rPr>
        <w:t xml:space="preserve">. </w:t>
      </w:r>
      <w:r w:rsidR="00601306" w:rsidRPr="00984881">
        <w:rPr>
          <w:rFonts w:eastAsia="Calibri"/>
          <w:sz w:val="28"/>
          <w:szCs w:val="28"/>
          <w:rtl/>
        </w:rPr>
        <w:t>ﮐﻪ ﻣﻌﻠﻮﻡ ﻧﻴﺴﺖ</w:t>
      </w:r>
      <w:r>
        <w:rPr>
          <w:rFonts w:eastAsia="Calibri"/>
          <w:sz w:val="28"/>
          <w:szCs w:val="28"/>
          <w:rtl/>
        </w:rPr>
        <w:t xml:space="preserve"> </w:t>
      </w:r>
      <w:r w:rsidR="00601306" w:rsidRPr="00984881">
        <w:rPr>
          <w:rFonts w:eastAsia="Calibri"/>
          <w:sz w:val="28"/>
          <w:szCs w:val="28"/>
          <w:rtl/>
        </w:rPr>
        <w:t>ﻧﻴﻤﻪ ﺭﺍﻩ ﺗﺮﻙ</w:t>
      </w:r>
      <w:r>
        <w:rPr>
          <w:rFonts w:eastAsia="Calibri"/>
          <w:sz w:val="28"/>
          <w:szCs w:val="28"/>
          <w:rtl/>
        </w:rPr>
        <w:t xml:space="preserve"> </w:t>
      </w:r>
      <w:r w:rsidR="00601306" w:rsidRPr="00984881">
        <w:rPr>
          <w:rFonts w:eastAsia="Calibri"/>
          <w:sz w:val="28"/>
          <w:szCs w:val="28"/>
          <w:rtl/>
        </w:rPr>
        <w:t>ﺳﻠﻮﻙ ﺍﻟﻬﻰ ﻧﮑﻨﻨﺪ</w:t>
      </w:r>
      <w:r w:rsidR="00BD77AA">
        <w:rPr>
          <w:rFonts w:eastAsia="Calibri"/>
          <w:sz w:val="28"/>
          <w:szCs w:val="28"/>
          <w:rtl/>
        </w:rPr>
        <w:t xml:space="preserve">. </w:t>
      </w:r>
      <w:r w:rsidR="00601306" w:rsidRPr="00984881">
        <w:rPr>
          <w:rFonts w:eastAsia="Calibri"/>
          <w:sz w:val="28"/>
          <w:szCs w:val="28"/>
          <w:rtl/>
        </w:rPr>
        <w:t>ﻭ ﺷﺮﺍﺏ ﻧﺎﺏ</w:t>
      </w:r>
      <w:r w:rsidR="00BD77AA">
        <w:rPr>
          <w:rFonts w:eastAsia="Calibri"/>
          <w:sz w:val="28"/>
          <w:szCs w:val="28"/>
          <w:rtl/>
        </w:rPr>
        <w:t xml:space="preserve">، </w:t>
      </w:r>
      <w:r w:rsidR="00601306" w:rsidRPr="00984881">
        <w:rPr>
          <w:rFonts w:eastAsia="Calibri"/>
          <w:sz w:val="28"/>
          <w:szCs w:val="28"/>
          <w:rtl/>
        </w:rPr>
        <w:t>ﻫﻤﺎﻥ ﺣﮑﻤﺘﻬﺎ ﻭ</w:t>
      </w:r>
      <w:r>
        <w:rPr>
          <w:rFonts w:eastAsia="Calibri"/>
          <w:sz w:val="28"/>
          <w:szCs w:val="28"/>
          <w:rtl/>
        </w:rPr>
        <w:t xml:space="preserve"> </w:t>
      </w:r>
      <w:r w:rsidR="00601306" w:rsidRPr="00984881">
        <w:rPr>
          <w:rFonts w:eastAsia="Calibri"/>
          <w:sz w:val="28"/>
          <w:szCs w:val="28"/>
          <w:rtl/>
        </w:rPr>
        <w:t>ﺩﺳﺘﻮﺭﺍﺕ ﻭ ﻣﻌﻘﻮﻟﺎﺕ</w:t>
      </w:r>
      <w:r>
        <w:rPr>
          <w:rFonts w:eastAsia="Calibri"/>
          <w:sz w:val="28"/>
          <w:szCs w:val="28"/>
          <w:rtl/>
        </w:rPr>
        <w:t xml:space="preserve"> </w:t>
      </w:r>
      <w:r w:rsidR="00601306" w:rsidRPr="00984881">
        <w:rPr>
          <w:rFonts w:eastAsia="Calibri"/>
          <w:sz w:val="28"/>
          <w:szCs w:val="28"/>
          <w:rtl/>
        </w:rPr>
        <w:t>ﻭ ﺗﻌﻠﻴﻤﺎﺕ</w:t>
      </w:r>
      <w:r>
        <w:rPr>
          <w:rFonts w:eastAsia="Calibri"/>
          <w:sz w:val="28"/>
          <w:szCs w:val="28"/>
          <w:rtl/>
        </w:rPr>
        <w:t xml:space="preserve"> </w:t>
      </w:r>
      <w:r w:rsidR="00601306" w:rsidRPr="00984881">
        <w:rPr>
          <w:rFonts w:eastAsia="Calibri"/>
          <w:sz w:val="28"/>
          <w:szCs w:val="28"/>
          <w:rtl/>
        </w:rPr>
        <w:t>ﺍﻟﻬﻰ ﭘﻴﺮ ﻣﻴﺒﺎﺷﺪ</w:t>
      </w:r>
      <w:r w:rsidR="00BD77AA">
        <w:rPr>
          <w:rFonts w:eastAsia="Calibri"/>
          <w:sz w:val="28"/>
          <w:szCs w:val="28"/>
          <w:rtl/>
        </w:rPr>
        <w:t xml:space="preserve">. </w:t>
      </w:r>
      <w:r w:rsidR="00601306" w:rsidRPr="00984881">
        <w:rPr>
          <w:rFonts w:eastAsia="Calibri"/>
          <w:sz w:val="28"/>
          <w:szCs w:val="28"/>
          <w:rtl/>
        </w:rPr>
        <w:t>ﻭﻟﻰ ﻗﻄﺮﻩﺍﻯ ﺍﺯ ﺁﻥ</w:t>
      </w:r>
      <w:r w:rsidR="00BD77AA">
        <w:rPr>
          <w:rFonts w:eastAsia="Calibri"/>
          <w:sz w:val="28"/>
          <w:szCs w:val="28"/>
          <w:rtl/>
        </w:rPr>
        <w:t xml:space="preserve">، </w:t>
      </w:r>
      <w:r w:rsidR="00601306" w:rsidRPr="00984881">
        <w:rPr>
          <w:rFonts w:eastAsia="Calibri"/>
          <w:sz w:val="28"/>
          <w:szCs w:val="28"/>
          <w:rtl/>
        </w:rPr>
        <w:t>ﻭ ﺣﺘﻰ ﺩُﺭﺩ ﺗﻪ ﻣﺎﻧﺪﻩ</w:t>
      </w:r>
      <w:r>
        <w:rPr>
          <w:rFonts w:eastAsia="Calibri"/>
          <w:sz w:val="28"/>
          <w:szCs w:val="28"/>
          <w:rtl/>
        </w:rPr>
        <w:t xml:space="preserve"> </w:t>
      </w:r>
      <w:r w:rsidR="00601306" w:rsidRPr="00984881">
        <w:rPr>
          <w:rFonts w:eastAsia="Calibri"/>
          <w:sz w:val="28"/>
          <w:szCs w:val="28"/>
          <w:rtl/>
        </w:rPr>
        <w:t>ﺳﺎﻏﺮ ﭘﻴﺮ</w:t>
      </w:r>
      <w:r w:rsidR="00BD77AA">
        <w:rPr>
          <w:rFonts w:eastAsia="Calibri"/>
          <w:sz w:val="28"/>
          <w:szCs w:val="28"/>
          <w:rtl/>
        </w:rPr>
        <w:t xml:space="preserve">، </w:t>
      </w:r>
      <w:r w:rsidR="00601306" w:rsidRPr="00984881">
        <w:rPr>
          <w:rFonts w:eastAsia="Calibri"/>
          <w:sz w:val="28"/>
          <w:szCs w:val="28"/>
          <w:rtl/>
        </w:rPr>
        <w:t>ﺯﻣﺎﻥ ﺩﺭﺍﺯﻯ ﺳﺎﻟﻚ ﺭﺍ ﺩﺭ ﻣﺴﺘﻰ ﻭ ﺑﻰ ﻫﻮﺷﻰ ﻭ ﺑﻰ ﺧﻮﺩﻯ</w:t>
      </w:r>
      <w:r>
        <w:rPr>
          <w:rFonts w:eastAsia="Calibri"/>
          <w:sz w:val="28"/>
          <w:szCs w:val="28"/>
          <w:rtl/>
        </w:rPr>
        <w:t xml:space="preserve"> </w:t>
      </w:r>
      <w:r w:rsidR="00601306" w:rsidRPr="00984881">
        <w:rPr>
          <w:rFonts w:eastAsia="Calibri"/>
          <w:sz w:val="28"/>
          <w:szCs w:val="28"/>
          <w:rtl/>
        </w:rPr>
        <w:t>ﺍﺯ ﺧﻮﺩﺵ ﻣﻴﺒﺮﺩ</w:t>
      </w:r>
      <w:r w:rsidR="00BD77AA">
        <w:rPr>
          <w:rFonts w:eastAsia="Calibri"/>
          <w:sz w:val="28"/>
          <w:szCs w:val="28"/>
          <w:rtl/>
        </w:rPr>
        <w:t xml:space="preserve">. </w:t>
      </w:r>
      <w:r w:rsidR="00601306" w:rsidRPr="00984881">
        <w:rPr>
          <w:rFonts w:eastAsia="Calibri"/>
          <w:sz w:val="28"/>
          <w:szCs w:val="28"/>
          <w:rtl/>
        </w:rPr>
        <w:t>ﮐﻪ ﺑﺎﻋث ﺳﺮﺧﻮﺷﻰ ﻭ ﺩﺭﻳﺎﻓﺘﻬﺎﻯ ﺍﻟﻬﻰ ﺧﻮﺩ ﻣﻴﮕﺮﺩﺩ</w:t>
      </w:r>
      <w:r w:rsidR="00BD77AA">
        <w:rPr>
          <w:rFonts w:eastAsia="Calibri"/>
          <w:sz w:val="28"/>
          <w:szCs w:val="28"/>
          <w:rtl/>
        </w:rPr>
        <w:t xml:space="preserve">. </w:t>
      </w:r>
      <w:r w:rsidR="00601306" w:rsidRPr="00984881">
        <w:rPr>
          <w:rFonts w:eastAsia="Calibri"/>
          <w:sz w:val="28"/>
          <w:szCs w:val="28"/>
          <w:rtl/>
        </w:rPr>
        <w:t>ﻓﺎﺻﻠﻪ مقام الهی ﺻﻮﻓﻴﻪ نا صافی</w:t>
      </w:r>
      <w:r>
        <w:rPr>
          <w:rFonts w:eastAsia="Calibri"/>
          <w:sz w:val="28"/>
          <w:szCs w:val="28"/>
          <w:rtl/>
        </w:rPr>
        <w:t xml:space="preserve"> </w:t>
      </w:r>
      <w:r w:rsidR="00601306" w:rsidRPr="00984881">
        <w:rPr>
          <w:rFonts w:eastAsia="Calibri"/>
          <w:sz w:val="28"/>
          <w:szCs w:val="28"/>
          <w:rtl/>
        </w:rPr>
        <w:t>با</w:t>
      </w:r>
      <w:r>
        <w:rPr>
          <w:rFonts w:eastAsia="Calibri"/>
          <w:sz w:val="28"/>
          <w:szCs w:val="28"/>
          <w:rtl/>
        </w:rPr>
        <w:t xml:space="preserve"> </w:t>
      </w:r>
      <w:r w:rsidR="00601306" w:rsidRPr="00984881">
        <w:rPr>
          <w:rFonts w:eastAsia="Calibri"/>
          <w:sz w:val="28"/>
          <w:szCs w:val="28"/>
          <w:rtl/>
        </w:rPr>
        <w:t>ﺩﻳﺮ</w:t>
      </w:r>
      <w:r>
        <w:rPr>
          <w:rFonts w:eastAsia="Calibri"/>
          <w:sz w:val="28"/>
          <w:szCs w:val="28"/>
          <w:rtl/>
        </w:rPr>
        <w:t xml:space="preserve"> </w:t>
      </w:r>
      <w:r w:rsidR="003A0DDA" w:rsidRPr="00984881">
        <w:rPr>
          <w:rFonts w:eastAsia="Calibri"/>
          <w:sz w:val="28"/>
          <w:szCs w:val="28"/>
          <w:rtl/>
        </w:rPr>
        <w:t>مُغان</w:t>
      </w:r>
      <w:r w:rsidR="00601306" w:rsidRPr="00984881">
        <w:rPr>
          <w:rFonts w:eastAsia="Calibri"/>
          <w:sz w:val="28"/>
          <w:szCs w:val="28"/>
          <w:rtl/>
        </w:rPr>
        <w:t xml:space="preserve"> ﺑﺮﺍﻯ ﻣﻘﺎﻳﺴﻪ</w:t>
      </w:r>
      <w:r w:rsidR="00BD77AA">
        <w:rPr>
          <w:rFonts w:eastAsia="Calibri"/>
          <w:sz w:val="28"/>
          <w:szCs w:val="28"/>
          <w:rtl/>
        </w:rPr>
        <w:t xml:space="preserve">، </w:t>
      </w:r>
      <w:r w:rsidR="00601306" w:rsidRPr="00984881">
        <w:rPr>
          <w:rFonts w:eastAsia="Calibri"/>
          <w:sz w:val="28"/>
          <w:szCs w:val="28"/>
          <w:rtl/>
        </w:rPr>
        <w:t>ﺗﻔﺎﻭﺕ ﺑﻴﻦ ﺍﻭﺝ ﻭ ﺣﻀﻴﺾ ﻣﻴﺒﺎﺷﺪ</w:t>
      </w:r>
      <w:r w:rsidR="00BD77AA">
        <w:rPr>
          <w:rFonts w:eastAsia="Calibri"/>
          <w:sz w:val="28"/>
          <w:szCs w:val="28"/>
          <w:rtl/>
        </w:rPr>
        <w:t xml:space="preserve">. </w:t>
      </w:r>
      <w:r w:rsidR="00601306" w:rsidRPr="00984881">
        <w:rPr>
          <w:rFonts w:eastAsia="Calibri"/>
          <w:sz w:val="28"/>
          <w:szCs w:val="28"/>
          <w:rtl/>
        </w:rPr>
        <w:t>ﺍﺯ ﺣﻴﻮﺍﻧﻴّﺖ ﻭﺗﻮﺣّﺶ</w:t>
      </w:r>
      <w:r w:rsidR="00BD77AA">
        <w:rPr>
          <w:rFonts w:eastAsia="Calibri"/>
          <w:sz w:val="28"/>
          <w:szCs w:val="28"/>
          <w:rtl/>
        </w:rPr>
        <w:t xml:space="preserve">، </w:t>
      </w:r>
      <w:r w:rsidR="00601306" w:rsidRPr="00984881">
        <w:rPr>
          <w:rFonts w:eastAsia="Calibri"/>
          <w:sz w:val="28"/>
          <w:szCs w:val="28"/>
          <w:rtl/>
        </w:rPr>
        <w:t>ﺗﺎ ﺍﻟﻮﻫﻴّﺖ ﻭ</w:t>
      </w:r>
      <w:r w:rsidR="00EF47CD" w:rsidRPr="00984881">
        <w:rPr>
          <w:rFonts w:eastAsia="Calibri" w:hint="cs"/>
          <w:sz w:val="28"/>
          <w:szCs w:val="28"/>
          <w:rtl/>
        </w:rPr>
        <w:t xml:space="preserve"> </w:t>
      </w:r>
      <w:r w:rsidR="00601306" w:rsidRPr="00984881">
        <w:rPr>
          <w:rFonts w:eastAsia="Calibri"/>
          <w:sz w:val="28"/>
          <w:szCs w:val="28"/>
          <w:rtl/>
        </w:rPr>
        <w:t>ﻋﻀﻮﻳﺖ</w:t>
      </w:r>
      <w:r>
        <w:rPr>
          <w:rFonts w:eastAsia="Calibri"/>
          <w:sz w:val="28"/>
          <w:szCs w:val="28"/>
          <w:rtl/>
        </w:rPr>
        <w:t xml:space="preserve"> </w:t>
      </w:r>
      <w:r w:rsidR="00601306" w:rsidRPr="00984881">
        <w:rPr>
          <w:rFonts w:eastAsia="Calibri"/>
          <w:sz w:val="28"/>
          <w:szCs w:val="28"/>
          <w:rtl/>
        </w:rPr>
        <w:t>ﻭﻟﺎﻳﺖ ﻳﺎﻓﺘﻦ</w:t>
      </w:r>
      <w:r w:rsidR="00BD77AA">
        <w:rPr>
          <w:rFonts w:eastAsia="Calibri"/>
          <w:sz w:val="28"/>
          <w:szCs w:val="28"/>
          <w:rtl/>
        </w:rPr>
        <w:t xml:space="preserve">. </w:t>
      </w:r>
    </w:p>
    <w:p w:rsidR="00601306" w:rsidRPr="00984881" w:rsidRDefault="00601306" w:rsidP="00601306">
      <w:pPr>
        <w:bidi/>
        <w:spacing w:after="200" w:line="276" w:lineRule="auto"/>
        <w:jc w:val="both"/>
        <w:rPr>
          <w:rFonts w:eastAsia="Calibri"/>
          <w:b/>
          <w:bCs/>
          <w:sz w:val="28"/>
          <w:szCs w:val="28"/>
          <w:rtl/>
        </w:rPr>
      </w:pPr>
      <w:r w:rsidRPr="00984881">
        <w:rPr>
          <w:rFonts w:eastAsia="Calibri"/>
          <w:b/>
          <w:bCs/>
          <w:sz w:val="28"/>
          <w:szCs w:val="28"/>
          <w:rtl/>
        </w:rPr>
        <w:lastRenderedPageBreak/>
        <w:t>ﭽﻪ ﻧﺴﺒﺘﺴﺖ ﺑﺮﻧﺪﻯ ﺻﻠﺎﺡ ﻭ ﺗﻘﻮﻯ ﺭﺍ</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ﺳِﻤﺎﻉ ﻭﻋﻆ ﮐﺠﺎ</w:t>
      </w:r>
      <w:r w:rsidR="00BD77AA">
        <w:rPr>
          <w:rFonts w:eastAsia="Calibri"/>
          <w:b/>
          <w:bCs/>
          <w:sz w:val="28"/>
          <w:szCs w:val="28"/>
          <w:rtl/>
        </w:rPr>
        <w:t xml:space="preserve">، </w:t>
      </w:r>
      <w:r w:rsidRPr="00984881">
        <w:rPr>
          <w:rFonts w:eastAsia="Calibri"/>
          <w:b/>
          <w:bCs/>
          <w:sz w:val="28"/>
          <w:szCs w:val="28"/>
          <w:rtl/>
        </w:rPr>
        <w:t>ﻧﻐﻤﻪٴ ﺭُﺑﺎﺏ ﮐﺠﺎ !</w:t>
      </w:r>
      <w:r w:rsidR="004D25BE">
        <w:rPr>
          <w:rFonts w:eastAsia="Calibri"/>
          <w:b/>
          <w:bCs/>
          <w:sz w:val="28"/>
          <w:szCs w:val="28"/>
          <w:rtl/>
        </w:rPr>
        <w:t xml:space="preserve"> </w:t>
      </w:r>
    </w:p>
    <w:p w:rsidR="00601306" w:rsidRPr="00984881" w:rsidRDefault="004D25BE" w:rsidP="00601306">
      <w:pPr>
        <w:bidi/>
        <w:spacing w:after="200" w:line="276" w:lineRule="auto"/>
        <w:jc w:val="both"/>
        <w:rPr>
          <w:rFonts w:eastAsia="Calibri"/>
          <w:sz w:val="28"/>
          <w:szCs w:val="28"/>
          <w:rtl/>
        </w:rPr>
      </w:pPr>
      <w:r>
        <w:rPr>
          <w:rFonts w:eastAsia="Calibri"/>
          <w:sz w:val="28"/>
          <w:szCs w:val="28"/>
          <w:rtl/>
        </w:rPr>
        <w:t xml:space="preserve"> </w:t>
      </w:r>
      <w:r w:rsidR="00601306" w:rsidRPr="00984881">
        <w:rPr>
          <w:rFonts w:eastAsia="Calibri"/>
          <w:sz w:val="28"/>
          <w:szCs w:val="28"/>
          <w:rtl/>
        </w:rPr>
        <w:t>ﺑﺮﺍﻯ ﺗﺸﺨﻴﺺ ﻓﺎﺻﻠﻪ ﻋﻈﻴﻢ ﺑﻴﻦ ﺩﻭ ﺣﺎﻝ</w:t>
      </w:r>
      <w:r w:rsidR="00BD77AA">
        <w:rPr>
          <w:rFonts w:eastAsia="Calibri"/>
          <w:sz w:val="28"/>
          <w:szCs w:val="28"/>
          <w:rtl/>
        </w:rPr>
        <w:t xml:space="preserve">، </w:t>
      </w:r>
      <w:r w:rsidR="00601306" w:rsidRPr="00984881">
        <w:rPr>
          <w:rFonts w:eastAsia="Calibri"/>
          <w:sz w:val="28"/>
          <w:szCs w:val="28"/>
          <w:rtl/>
        </w:rPr>
        <w:t>ﮐﻪ</w:t>
      </w:r>
      <w:r>
        <w:rPr>
          <w:rFonts w:eastAsia="Calibri"/>
          <w:sz w:val="28"/>
          <w:szCs w:val="28"/>
          <w:rtl/>
        </w:rPr>
        <w:t xml:space="preserve"> </w:t>
      </w:r>
      <w:r w:rsidR="00601306" w:rsidRPr="00984881">
        <w:rPr>
          <w:rFonts w:eastAsia="Calibri"/>
          <w:sz w:val="28"/>
          <w:szCs w:val="28"/>
          <w:rtl/>
        </w:rPr>
        <w:t>ﺭﻧﺪﻯ عقلانی ﺑﺎ ﺗﻘﻮﺍﻯ ﺍﻟﻬﻰ ﻣثال ﺁﻣﺪﻩ</w:t>
      </w:r>
      <w:r w:rsidR="00BD77AA">
        <w:rPr>
          <w:rFonts w:eastAsia="Calibri"/>
          <w:sz w:val="28"/>
          <w:szCs w:val="28"/>
          <w:rtl/>
        </w:rPr>
        <w:t xml:space="preserve">، </w:t>
      </w:r>
      <w:r w:rsidR="00601306" w:rsidRPr="00984881">
        <w:rPr>
          <w:rFonts w:eastAsia="Calibri"/>
          <w:sz w:val="28"/>
          <w:szCs w:val="28"/>
          <w:rtl/>
        </w:rPr>
        <w:t>ﻫﻤﺎﻥ ﺣﻴﻮﺍﻧﻴّﺖ ﻭ ﺣﻴﻠﻪ ﮔﺮﻯ</w:t>
      </w:r>
      <w:r w:rsidR="00BD77AA">
        <w:rPr>
          <w:rFonts w:eastAsia="Calibri"/>
          <w:sz w:val="28"/>
          <w:szCs w:val="28"/>
          <w:rtl/>
        </w:rPr>
        <w:t xml:space="preserve">، </w:t>
      </w:r>
      <w:r w:rsidR="00601306" w:rsidRPr="00984881">
        <w:rPr>
          <w:rFonts w:eastAsia="Calibri"/>
          <w:sz w:val="28"/>
          <w:szCs w:val="28"/>
          <w:rtl/>
        </w:rPr>
        <w:t>ﺍﺯ ﻣﺤﻞ</w:t>
      </w:r>
      <w:r>
        <w:rPr>
          <w:rFonts w:eastAsia="Calibri"/>
          <w:sz w:val="28"/>
          <w:szCs w:val="28"/>
          <w:rtl/>
        </w:rPr>
        <w:t xml:space="preserve"> </w:t>
      </w:r>
      <w:r w:rsidR="00601306" w:rsidRPr="00984881">
        <w:rPr>
          <w:rFonts w:eastAsia="Calibri"/>
          <w:sz w:val="28"/>
          <w:szCs w:val="28"/>
          <w:rtl/>
        </w:rPr>
        <w:t>ﻋﻘﻞ</w:t>
      </w:r>
      <w:r>
        <w:rPr>
          <w:rFonts w:eastAsia="Calibri"/>
          <w:sz w:val="28"/>
          <w:szCs w:val="28"/>
          <w:rtl/>
        </w:rPr>
        <w:t xml:space="preserve"> </w:t>
      </w:r>
      <w:r w:rsidR="00601306" w:rsidRPr="00984881">
        <w:rPr>
          <w:rFonts w:eastAsia="Calibri"/>
          <w:sz w:val="28"/>
          <w:szCs w:val="28"/>
          <w:rtl/>
        </w:rPr>
        <w:t>ﺣﻘﻴﺮ ﺍﻧﺴﺎﻥ ﺑﺎ ﺭﻭﺍﻥ ﺁﻟﻮﺩﻩ</w:t>
      </w:r>
      <w:r w:rsidR="00BD77AA">
        <w:rPr>
          <w:rFonts w:eastAsia="Calibri"/>
          <w:sz w:val="28"/>
          <w:szCs w:val="28"/>
          <w:rtl/>
        </w:rPr>
        <w:t xml:space="preserve">، </w:t>
      </w:r>
      <w:r w:rsidR="00601306" w:rsidRPr="00984881">
        <w:rPr>
          <w:rFonts w:eastAsia="Calibri"/>
          <w:sz w:val="28"/>
          <w:szCs w:val="28"/>
          <w:rtl/>
        </w:rPr>
        <w:t>ﮐﻪ ﺧﻮﺩﺳﺮﺍﻧﻪ ﺳﺮﮔﺮﻡ ﻟﺬﺕ ﻭ ﺷﻬﻮﺕ ﻭ ﺷﮑﻢ ﻭ ﺗﻦ ﭘﺮﻭﺭﻯ ﺍﺳﺖ</w:t>
      </w:r>
      <w:r w:rsidR="00BD77AA">
        <w:rPr>
          <w:rFonts w:eastAsia="Calibri"/>
          <w:sz w:val="28"/>
          <w:szCs w:val="28"/>
          <w:rtl/>
        </w:rPr>
        <w:t xml:space="preserve">. </w:t>
      </w:r>
      <w:r w:rsidR="00601306" w:rsidRPr="00984881">
        <w:rPr>
          <w:rFonts w:eastAsia="Calibri"/>
          <w:sz w:val="28"/>
          <w:szCs w:val="28"/>
          <w:rtl/>
        </w:rPr>
        <w:t>که با</w:t>
      </w:r>
      <w:r>
        <w:rPr>
          <w:rFonts w:eastAsia="Calibri"/>
          <w:sz w:val="28"/>
          <w:szCs w:val="28"/>
          <w:rtl/>
        </w:rPr>
        <w:t xml:space="preserve"> </w:t>
      </w:r>
      <w:r w:rsidR="00601306" w:rsidRPr="00984881">
        <w:rPr>
          <w:rFonts w:eastAsia="Calibri"/>
          <w:sz w:val="28"/>
          <w:szCs w:val="28"/>
          <w:rtl/>
        </w:rPr>
        <w:t>ﺗﻘﻮﺍ و ﺳﻠﻮﻙ ﺍﻟﻬﻰ ﺑﺎ ﻭﻟﺎﻳﺖ ﺍﻟﻬﻰ</w:t>
      </w:r>
      <w:r w:rsidR="00BD77AA">
        <w:rPr>
          <w:rFonts w:eastAsia="Calibri"/>
          <w:sz w:val="28"/>
          <w:szCs w:val="28"/>
          <w:rtl/>
        </w:rPr>
        <w:t xml:space="preserve">، </w:t>
      </w:r>
      <w:r w:rsidR="00601306" w:rsidRPr="00984881">
        <w:rPr>
          <w:rFonts w:eastAsia="Calibri"/>
          <w:sz w:val="28"/>
          <w:szCs w:val="28"/>
          <w:rtl/>
        </w:rPr>
        <w:t>ﺩﺭ ﺯﻣﺎنی ﭽﻨﺪ ﺳﺎﻟﻪ ﮐﻮﺗﺎﻩ یا ﺑﻠﻨﺪ</w:t>
      </w:r>
      <w:r w:rsidR="00BD77AA">
        <w:rPr>
          <w:rFonts w:eastAsia="Calibri"/>
          <w:sz w:val="28"/>
          <w:szCs w:val="28"/>
          <w:rtl/>
        </w:rPr>
        <w:t xml:space="preserve">، </w:t>
      </w:r>
      <w:r w:rsidR="00601306" w:rsidRPr="00984881">
        <w:rPr>
          <w:rFonts w:eastAsia="Calibri"/>
          <w:sz w:val="28"/>
          <w:szCs w:val="28"/>
          <w:rtl/>
        </w:rPr>
        <w:t>ﻋﮑس ﺭﻧﺪﻯ عقل سلوکی ﺍﺳﺖ</w:t>
      </w:r>
      <w:r w:rsidR="00BD77AA">
        <w:rPr>
          <w:rFonts w:eastAsia="Calibri"/>
          <w:sz w:val="28"/>
          <w:szCs w:val="28"/>
          <w:rtl/>
        </w:rPr>
        <w:t xml:space="preserve">. </w:t>
      </w:r>
      <w:r w:rsidR="00601306" w:rsidRPr="00984881">
        <w:rPr>
          <w:rFonts w:eastAsia="Calibri"/>
          <w:sz w:val="28"/>
          <w:szCs w:val="28"/>
          <w:rtl/>
        </w:rPr>
        <w:t>ﮐﻪ ﺗﻘﻮﺍ ﺑﺎﺯ ﻫﻤﺎﻥﺻﻠﺎﺡ ﻭ ﺍﺻﻠﺎﺡ ﻭ ﺗﺰﮐﻴﻪ ﻧﻔس ﺍﺳﺖ</w:t>
      </w:r>
      <w:r w:rsidR="00BD77AA">
        <w:rPr>
          <w:rFonts w:eastAsia="Calibri"/>
          <w:sz w:val="28"/>
          <w:szCs w:val="28"/>
          <w:rtl/>
        </w:rPr>
        <w:t xml:space="preserve">، </w:t>
      </w:r>
      <w:r w:rsidR="00601306" w:rsidRPr="00984881">
        <w:rPr>
          <w:rFonts w:eastAsia="Calibri"/>
          <w:sz w:val="28"/>
          <w:szCs w:val="28"/>
          <w:rtl/>
        </w:rPr>
        <w:t>ﮐﻪ ﺑﺎﻳﺪ ﺗﻘﻴّﻪ ﻭ ﺩﻭﺭﻯ ﺍﺯ ﻫﺮ ﮐﺎﺭﻯ</w:t>
      </w:r>
      <w:r w:rsidR="00BD77AA">
        <w:rPr>
          <w:rFonts w:eastAsia="Calibri"/>
          <w:sz w:val="28"/>
          <w:szCs w:val="28"/>
          <w:rtl/>
        </w:rPr>
        <w:t xml:space="preserve">، </w:t>
      </w:r>
      <w:r w:rsidR="00601306" w:rsidRPr="00984881">
        <w:rPr>
          <w:rFonts w:eastAsia="Calibri"/>
          <w:sz w:val="28"/>
          <w:szCs w:val="28"/>
          <w:rtl/>
        </w:rPr>
        <w:t>ﺑﻐﻴﺮ ﺍﺯ ﺳﻠﻮﻙ ﺍﻟﻬﻰ ﻭ ﻟﻮﺍﺯﻡ ﺁﻥ ﻧﻤﻮﺩ</w:t>
      </w:r>
      <w:r w:rsidR="00BD77AA">
        <w:rPr>
          <w:rFonts w:eastAsia="Calibri"/>
          <w:sz w:val="28"/>
          <w:szCs w:val="28"/>
          <w:rtl/>
        </w:rPr>
        <w:t xml:space="preserve">. </w:t>
      </w:r>
      <w:r w:rsidR="00601306" w:rsidRPr="00984881">
        <w:rPr>
          <w:rFonts w:eastAsia="Calibri"/>
          <w:sz w:val="28"/>
          <w:szCs w:val="28"/>
          <w:rtl/>
        </w:rPr>
        <w:t xml:space="preserve">ﮐﻪ ﺣﺘﻰ ﺍﺯ ﮐﺮﺍﻣﺎﺕ ﺍﻟﻬﻰ ﻧﻮﻉ ﺑﺸﺮﻯ ﺧﻮﺩ ﮔﺬشت </w:t>
      </w:r>
      <w:r w:rsidR="00BD77AA">
        <w:rPr>
          <w:rFonts w:eastAsia="Calibri"/>
          <w:sz w:val="28"/>
          <w:szCs w:val="28"/>
          <w:rtl/>
        </w:rPr>
        <w:t xml:space="preserve">. </w:t>
      </w:r>
      <w:r w:rsidR="00601306" w:rsidRPr="00984881">
        <w:rPr>
          <w:rFonts w:eastAsia="Calibri"/>
          <w:sz w:val="28"/>
          <w:szCs w:val="28"/>
          <w:rtl/>
        </w:rPr>
        <w:t>ﻭ ﻣثاﻝ ﺩﻳﮕﺮﻯ ﺑﺮﺍﻯ ﻧﺸﺎﻥ ﺩﺍﺩﻥ ﻓﺎﺻﻠﻪ ﺣﻀﻴﺾ ﺗﺎ ﺍﻭﺝ</w:t>
      </w:r>
      <w:r w:rsidR="00BD77AA">
        <w:rPr>
          <w:rFonts w:eastAsia="Calibri"/>
          <w:sz w:val="28"/>
          <w:szCs w:val="28"/>
          <w:rtl/>
        </w:rPr>
        <w:t xml:space="preserve">، </w:t>
      </w:r>
      <w:r w:rsidR="00601306" w:rsidRPr="00984881">
        <w:rPr>
          <w:rFonts w:eastAsia="Calibri"/>
          <w:sz w:val="28"/>
          <w:szCs w:val="28"/>
          <w:rtl/>
        </w:rPr>
        <w:t>در ﻭﻋﻆ</w:t>
      </w:r>
      <w:r>
        <w:rPr>
          <w:rFonts w:eastAsia="Calibri"/>
          <w:sz w:val="28"/>
          <w:szCs w:val="28"/>
          <w:rtl/>
        </w:rPr>
        <w:t xml:space="preserve"> </w:t>
      </w:r>
      <w:r w:rsidR="00601306" w:rsidRPr="00984881">
        <w:rPr>
          <w:rFonts w:eastAsia="Calibri"/>
          <w:sz w:val="28"/>
          <w:szCs w:val="28"/>
          <w:rtl/>
        </w:rPr>
        <w:t>ﭘﻴﺮ ﺍﻟﻬﻰ ﺍﺳﺖ</w:t>
      </w:r>
      <w:r w:rsidR="00BD77AA">
        <w:rPr>
          <w:rFonts w:eastAsia="Calibri"/>
          <w:sz w:val="28"/>
          <w:szCs w:val="28"/>
          <w:rtl/>
        </w:rPr>
        <w:t xml:space="preserve">، </w:t>
      </w:r>
      <w:r w:rsidR="00601306" w:rsidRPr="00984881">
        <w:rPr>
          <w:rFonts w:eastAsia="Calibri"/>
          <w:sz w:val="28"/>
          <w:szCs w:val="28"/>
          <w:rtl/>
        </w:rPr>
        <w:t>ﻭ ﻧﻐﻤﻪ</w:t>
      </w:r>
      <w:r w:rsidR="00EF47CD" w:rsidRPr="00984881">
        <w:rPr>
          <w:rFonts w:eastAsia="Calibri" w:hint="cs"/>
          <w:sz w:val="28"/>
          <w:szCs w:val="28"/>
          <w:rtl/>
        </w:rPr>
        <w:t xml:space="preserve"> </w:t>
      </w:r>
      <w:r w:rsidR="00601306" w:rsidRPr="00984881">
        <w:rPr>
          <w:rFonts w:eastAsia="Calibri"/>
          <w:sz w:val="28"/>
          <w:szCs w:val="28"/>
          <w:rtl/>
        </w:rPr>
        <w:t>ﺭُﺑﺎﺏ ﻭ ﺳﺎﺯ ﻧﻮﺍﺯﻧﺪﻩﺍﻯ</w:t>
      </w:r>
      <w:r w:rsidR="00BD77AA">
        <w:rPr>
          <w:rFonts w:eastAsia="Calibri"/>
          <w:sz w:val="28"/>
          <w:szCs w:val="28"/>
          <w:rtl/>
        </w:rPr>
        <w:t xml:space="preserve">، </w:t>
      </w:r>
      <w:r w:rsidR="00601306" w:rsidRPr="00984881">
        <w:rPr>
          <w:rFonts w:eastAsia="Calibri"/>
          <w:sz w:val="28"/>
          <w:szCs w:val="28"/>
          <w:rtl/>
        </w:rPr>
        <w:t>ﮐﻪ ﮐﺎﺭﺵ ﺗﺤﺮﻳﻚ</w:t>
      </w:r>
      <w:r>
        <w:rPr>
          <w:rFonts w:eastAsia="Calibri"/>
          <w:sz w:val="28"/>
          <w:szCs w:val="28"/>
          <w:rtl/>
        </w:rPr>
        <w:t xml:space="preserve"> </w:t>
      </w:r>
      <w:r w:rsidR="00601306" w:rsidRPr="00984881">
        <w:rPr>
          <w:rFonts w:eastAsia="Calibri"/>
          <w:sz w:val="28"/>
          <w:szCs w:val="28"/>
          <w:rtl/>
        </w:rPr>
        <w:t>ﻟﺬﺕ ﺩﺭ ﺍﻧﺴﺎﻥ ﻏﻴﺮ ﺳﺎﻟﻚ ﺍﺳﺖ</w:t>
      </w:r>
      <w:r w:rsidR="00BD77AA">
        <w:rPr>
          <w:rFonts w:eastAsia="Calibri"/>
          <w:sz w:val="28"/>
          <w:szCs w:val="28"/>
          <w:rtl/>
        </w:rPr>
        <w:t xml:space="preserve">. </w:t>
      </w:r>
      <w:r w:rsidR="00601306" w:rsidRPr="00984881">
        <w:rPr>
          <w:rFonts w:eastAsia="Calibri"/>
          <w:sz w:val="28"/>
          <w:szCs w:val="28"/>
          <w:rtl/>
        </w:rPr>
        <w:t>ﺑﺎﺯ ﺍﻳﻦ ﻣﻮﺿﻮﻉ</w:t>
      </w:r>
      <w:r>
        <w:rPr>
          <w:rFonts w:eastAsia="Calibri"/>
          <w:sz w:val="28"/>
          <w:szCs w:val="28"/>
          <w:rtl/>
        </w:rPr>
        <w:t xml:space="preserve"> </w:t>
      </w:r>
      <w:r w:rsidR="00601306" w:rsidRPr="00984881">
        <w:rPr>
          <w:rFonts w:eastAsia="Calibri"/>
          <w:sz w:val="28"/>
          <w:szCs w:val="28"/>
          <w:rtl/>
        </w:rPr>
        <w:t>در کسی ﻭﺍﺭﺩ ﺍﺳﺖ</w:t>
      </w:r>
      <w:r w:rsidR="00BD77AA">
        <w:rPr>
          <w:rFonts w:eastAsia="Calibri"/>
          <w:sz w:val="28"/>
          <w:szCs w:val="28"/>
          <w:rtl/>
        </w:rPr>
        <w:t xml:space="preserve">، </w:t>
      </w:r>
      <w:r w:rsidR="00601306" w:rsidRPr="00984881">
        <w:rPr>
          <w:rFonts w:eastAsia="Calibri"/>
          <w:sz w:val="28"/>
          <w:szCs w:val="28"/>
          <w:rtl/>
        </w:rPr>
        <w:t>ﮐﻪ ﻭﻋﻆ ﻓﻘﻴﻪ ﺟﺎﻫﻠﻰ</w:t>
      </w:r>
      <w:r w:rsidR="00BD77AA">
        <w:rPr>
          <w:rFonts w:eastAsia="Calibri"/>
          <w:sz w:val="28"/>
          <w:szCs w:val="28"/>
          <w:rtl/>
        </w:rPr>
        <w:t xml:space="preserve">، </w:t>
      </w:r>
      <w:r w:rsidR="00601306" w:rsidRPr="00984881">
        <w:rPr>
          <w:rFonts w:eastAsia="Calibri"/>
          <w:sz w:val="28"/>
          <w:szCs w:val="28"/>
          <w:rtl/>
        </w:rPr>
        <w:t>ﺑﺎ ﻧﻐﻤﻪ ﺳﺎﺯ</w:t>
      </w:r>
      <w:r>
        <w:rPr>
          <w:rFonts w:eastAsia="Calibri"/>
          <w:sz w:val="28"/>
          <w:szCs w:val="28"/>
          <w:rtl/>
        </w:rPr>
        <w:t xml:space="preserve"> </w:t>
      </w:r>
      <w:r w:rsidR="00601306" w:rsidRPr="00984881">
        <w:rPr>
          <w:rFonts w:eastAsia="Calibri"/>
          <w:sz w:val="28"/>
          <w:szCs w:val="28"/>
          <w:rtl/>
        </w:rPr>
        <w:t>ﻣﻌﻨﻮﻯ ﭘﻴﺮ ﺍﻟﻬﻰ</w:t>
      </w:r>
      <w:r w:rsidR="00BD77AA">
        <w:rPr>
          <w:rFonts w:eastAsia="Calibri"/>
          <w:sz w:val="28"/>
          <w:szCs w:val="28"/>
          <w:rtl/>
        </w:rPr>
        <w:t xml:space="preserve">، </w:t>
      </w:r>
      <w:r w:rsidR="00601306" w:rsidRPr="00984881">
        <w:rPr>
          <w:rFonts w:eastAsia="Calibri"/>
          <w:sz w:val="28"/>
          <w:szCs w:val="28"/>
          <w:rtl/>
        </w:rPr>
        <w:t>ﻳﺎ ﻫﺮ ﻧﻮﺍﺯﻧﺪﻩ ﻣﻮﺳﻴﻘﻰ ﺍﻟﻬﻰ ﺩﺭ ﺧﺎﻧﻘﺎﻩ</w:t>
      </w:r>
      <w:r>
        <w:rPr>
          <w:rFonts w:eastAsia="Calibri"/>
          <w:sz w:val="28"/>
          <w:szCs w:val="28"/>
          <w:rtl/>
        </w:rPr>
        <w:t xml:space="preserve"> </w:t>
      </w:r>
      <w:r w:rsidR="00601306" w:rsidRPr="00984881">
        <w:rPr>
          <w:rFonts w:eastAsia="Calibri"/>
          <w:sz w:val="28"/>
          <w:szCs w:val="28"/>
          <w:rtl/>
        </w:rPr>
        <w:t>ﭘﻴﺮ ﻣﻴﺒﺎﺷﺪ</w:t>
      </w:r>
      <w:r w:rsidR="00BD77AA">
        <w:rPr>
          <w:rFonts w:eastAsia="Calibri"/>
          <w:sz w:val="28"/>
          <w:szCs w:val="28"/>
          <w:rtl/>
        </w:rPr>
        <w:t xml:space="preserve">. </w:t>
      </w:r>
      <w:r w:rsidR="00601306" w:rsidRPr="00984881">
        <w:rPr>
          <w:rFonts w:eastAsia="Calibri"/>
          <w:sz w:val="28"/>
          <w:szCs w:val="28"/>
          <w:rtl/>
        </w:rPr>
        <w:t>ﺭﺑﺎﺏ</w:t>
      </w:r>
      <w:r>
        <w:rPr>
          <w:rFonts w:eastAsia="Calibri"/>
          <w:sz w:val="28"/>
          <w:szCs w:val="28"/>
          <w:rtl/>
        </w:rPr>
        <w:t xml:space="preserve"> </w:t>
      </w:r>
      <w:r w:rsidR="00601306" w:rsidRPr="00984881">
        <w:rPr>
          <w:rFonts w:eastAsia="Calibri"/>
          <w:sz w:val="28"/>
          <w:szCs w:val="28"/>
          <w:rtl/>
        </w:rPr>
        <w:t>ﻋﻮﺩ ﻳﺎ ﻫﺮ ﺩﺳﺘﮕﺎﻫﻰ ﮐﻪﺩﺭ ﺗﺮﺑﻴﺖ ربّانی ﺭﻭﺡ</w:t>
      </w:r>
      <w:r>
        <w:rPr>
          <w:rFonts w:eastAsia="Calibri"/>
          <w:sz w:val="28"/>
          <w:szCs w:val="28"/>
          <w:rtl/>
        </w:rPr>
        <w:t xml:space="preserve"> </w:t>
      </w:r>
      <w:r w:rsidR="00601306" w:rsidRPr="00984881">
        <w:rPr>
          <w:rFonts w:eastAsia="Calibri"/>
          <w:sz w:val="28"/>
          <w:szCs w:val="28"/>
          <w:rtl/>
        </w:rPr>
        <w:t>سالک ﮐﻤﻚ ﻣﻴﮑﻨﺪ</w:t>
      </w:r>
      <w:r w:rsidR="00BD77AA">
        <w:rPr>
          <w:rFonts w:eastAsia="Calibri"/>
          <w:sz w:val="28"/>
          <w:szCs w:val="28"/>
          <w:rtl/>
        </w:rPr>
        <w:t xml:space="preserve">، </w:t>
      </w:r>
      <w:r w:rsidR="00601306" w:rsidRPr="00984881">
        <w:rPr>
          <w:rFonts w:eastAsia="Calibri"/>
          <w:sz w:val="28"/>
          <w:szCs w:val="28"/>
          <w:rtl/>
        </w:rPr>
        <w:t>ﮐﻪ ﭘﻴﺮ ﮐﺎﻣﻞ ﺗﻨﻬﺎ ﻣﺮﺑّﻰ ﺳﺎﻟﻚ</w:t>
      </w:r>
      <w:r>
        <w:rPr>
          <w:rFonts w:eastAsia="Calibri"/>
          <w:sz w:val="28"/>
          <w:szCs w:val="28"/>
          <w:rtl/>
        </w:rPr>
        <w:t xml:space="preserve"> </w:t>
      </w:r>
      <w:r w:rsidR="00601306" w:rsidRPr="00984881">
        <w:rPr>
          <w:rFonts w:eastAsia="Calibri"/>
          <w:sz w:val="28"/>
          <w:szCs w:val="28"/>
          <w:rtl/>
        </w:rPr>
        <w:t xml:space="preserve">ﺍﺳﺖ </w:t>
      </w:r>
      <w:r w:rsidR="00BD77AA">
        <w:rPr>
          <w:rFonts w:eastAsia="Calibri"/>
          <w:sz w:val="28"/>
          <w:szCs w:val="28"/>
          <w:rtl/>
        </w:rPr>
        <w:t xml:space="preserve">. </w:t>
      </w:r>
    </w:p>
    <w:p w:rsidR="00601306" w:rsidRPr="00984881" w:rsidRDefault="00601306" w:rsidP="00601306">
      <w:pPr>
        <w:bidi/>
        <w:spacing w:after="200" w:line="276" w:lineRule="auto"/>
        <w:jc w:val="both"/>
        <w:rPr>
          <w:rFonts w:eastAsia="Calibri"/>
          <w:b/>
          <w:bCs/>
          <w:sz w:val="28"/>
          <w:szCs w:val="28"/>
          <w:rtl/>
        </w:rPr>
      </w:pPr>
      <w:r w:rsidRPr="00984881">
        <w:rPr>
          <w:rFonts w:eastAsia="Calibri"/>
          <w:b/>
          <w:bCs/>
          <w:sz w:val="28"/>
          <w:szCs w:val="28"/>
          <w:rtl/>
        </w:rPr>
        <w:t>ﺰﺭﻭﻯ ﺩﻭﺳﺖ ﺩﻝ ﺩﺷﻤﻨﺎﻥ ﭼﻪ</w:t>
      </w:r>
      <w:r w:rsidR="004D25BE">
        <w:rPr>
          <w:rFonts w:eastAsia="Calibri"/>
          <w:b/>
          <w:bCs/>
          <w:sz w:val="28"/>
          <w:szCs w:val="28"/>
          <w:rtl/>
        </w:rPr>
        <w:t xml:space="preserve"> </w:t>
      </w:r>
      <w:r w:rsidRPr="00984881">
        <w:rPr>
          <w:rFonts w:eastAsia="Calibri"/>
          <w:b/>
          <w:bCs/>
          <w:sz w:val="28"/>
          <w:szCs w:val="28"/>
          <w:rtl/>
        </w:rPr>
        <w:t>ﺩﺭﻳﺎﺑﺪ</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ﭼﺮﺍﻍ</w:t>
      </w:r>
      <w:r w:rsidR="004D25BE">
        <w:rPr>
          <w:rFonts w:eastAsia="Calibri"/>
          <w:b/>
          <w:bCs/>
          <w:sz w:val="28"/>
          <w:szCs w:val="28"/>
          <w:rtl/>
        </w:rPr>
        <w:t xml:space="preserve"> </w:t>
      </w:r>
      <w:r w:rsidRPr="00984881">
        <w:rPr>
          <w:rFonts w:eastAsia="Calibri"/>
          <w:b/>
          <w:bCs/>
          <w:sz w:val="28"/>
          <w:szCs w:val="28"/>
          <w:rtl/>
        </w:rPr>
        <w:t>ﻣُﺮﺩﻩ ﮐﺠﺎ</w:t>
      </w:r>
      <w:r w:rsidR="00BD77AA">
        <w:rPr>
          <w:rFonts w:eastAsia="Calibri"/>
          <w:b/>
          <w:bCs/>
          <w:sz w:val="28"/>
          <w:szCs w:val="28"/>
          <w:rtl/>
        </w:rPr>
        <w:t xml:space="preserve">، </w:t>
      </w:r>
      <w:r w:rsidRPr="00984881">
        <w:rPr>
          <w:rFonts w:eastAsia="Calibri"/>
          <w:b/>
          <w:bCs/>
          <w:sz w:val="28"/>
          <w:szCs w:val="28"/>
          <w:rtl/>
        </w:rPr>
        <w:t>ﺷﻤﻊ ﺁﻓﺘﺎﺏ</w:t>
      </w:r>
      <w:r w:rsidR="004D25BE">
        <w:rPr>
          <w:rFonts w:eastAsia="Calibri"/>
          <w:b/>
          <w:bCs/>
          <w:sz w:val="28"/>
          <w:szCs w:val="28"/>
          <w:rtl/>
        </w:rPr>
        <w:t xml:space="preserve"> </w:t>
      </w:r>
      <w:r w:rsidRPr="00984881">
        <w:rPr>
          <w:rFonts w:eastAsia="Calibri"/>
          <w:b/>
          <w:bCs/>
          <w:sz w:val="28"/>
          <w:szCs w:val="28"/>
          <w:rtl/>
        </w:rPr>
        <w:t>ﮐﺠﺎ !</w:t>
      </w:r>
    </w:p>
    <w:p w:rsidR="00601306" w:rsidRDefault="004D25BE" w:rsidP="00601306">
      <w:pPr>
        <w:bidi/>
        <w:spacing w:after="200" w:line="276" w:lineRule="auto"/>
        <w:jc w:val="both"/>
        <w:rPr>
          <w:rFonts w:eastAsia="Calibri"/>
          <w:sz w:val="28"/>
          <w:szCs w:val="28"/>
        </w:rPr>
      </w:pPr>
      <w:r>
        <w:rPr>
          <w:rFonts w:eastAsia="Calibri"/>
          <w:sz w:val="28"/>
          <w:szCs w:val="28"/>
          <w:rtl/>
        </w:rPr>
        <w:t xml:space="preserve"> </w:t>
      </w:r>
      <w:r w:rsidR="00601306" w:rsidRPr="00984881">
        <w:rPr>
          <w:rFonts w:eastAsia="Calibri"/>
          <w:sz w:val="28"/>
          <w:szCs w:val="28"/>
          <w:rtl/>
        </w:rPr>
        <w:t>ﺑﺎﺯ ﻣثاﻝ ﺩﻳﮕﺮﻯ ﺍﺯ ﻓﺎﺻﻠﻪ ﺑﻴﻦ ﺣﻀﻴﺾ ﻭ ﭘﺴﺘﻰ ﺣﻴﻮﺍﻧﻰ</w:t>
      </w:r>
      <w:r w:rsidR="00BD77AA">
        <w:rPr>
          <w:rFonts w:eastAsia="Calibri"/>
          <w:sz w:val="28"/>
          <w:szCs w:val="28"/>
          <w:rtl/>
        </w:rPr>
        <w:t xml:space="preserve">، </w:t>
      </w:r>
      <w:r w:rsidR="00601306" w:rsidRPr="00984881">
        <w:rPr>
          <w:rFonts w:eastAsia="Calibri"/>
          <w:sz w:val="28"/>
          <w:szCs w:val="28"/>
          <w:rtl/>
        </w:rPr>
        <w:t>ﺗﺎ ﺍﻭﺝ ﮐﻤﺎﻝ ﺍﻟﻬﻰ</w:t>
      </w:r>
      <w:r w:rsidR="00BD77AA">
        <w:rPr>
          <w:rFonts w:eastAsia="Calibri"/>
          <w:sz w:val="28"/>
          <w:szCs w:val="28"/>
          <w:rtl/>
        </w:rPr>
        <w:t xml:space="preserve">. </w:t>
      </w:r>
      <w:r w:rsidR="00601306" w:rsidRPr="00984881">
        <w:rPr>
          <w:rFonts w:eastAsia="Calibri"/>
          <w:sz w:val="28"/>
          <w:szCs w:val="28"/>
          <w:rtl/>
        </w:rPr>
        <w:t>ﮐﻪ ﺩﺷﻤﻨﺎﻥ ﭘﻴﺮ ﮐﺎﻣﻞ ﺳﺎﻟﻚ ﻫﺴﺘﻨﺪ</w:t>
      </w:r>
      <w:r w:rsidR="00BD77AA">
        <w:rPr>
          <w:rFonts w:eastAsia="Calibri"/>
          <w:sz w:val="28"/>
          <w:szCs w:val="28"/>
          <w:rtl/>
        </w:rPr>
        <w:t xml:space="preserve">. </w:t>
      </w:r>
      <w:r w:rsidR="00601306" w:rsidRPr="00984881">
        <w:rPr>
          <w:rFonts w:eastAsia="Calibri"/>
          <w:sz w:val="28"/>
          <w:szCs w:val="28"/>
          <w:rtl/>
        </w:rPr>
        <w:t>ﭼﻮﻥ ﺁﺧﻮﻧﺪﻫﺎﻯ ﻗﺸﺮﻯ ﺗﻤﺎﻣﻰ ﻣﺬﺍﻫﺐ</w:t>
      </w:r>
      <w:r w:rsidR="00BD77AA">
        <w:rPr>
          <w:rFonts w:eastAsia="Calibri"/>
          <w:sz w:val="28"/>
          <w:szCs w:val="28"/>
          <w:rtl/>
        </w:rPr>
        <w:t xml:space="preserve">، </w:t>
      </w:r>
      <w:r w:rsidR="00601306" w:rsidRPr="00984881">
        <w:rPr>
          <w:rFonts w:eastAsia="Calibri"/>
          <w:sz w:val="28"/>
          <w:szCs w:val="28"/>
          <w:rtl/>
        </w:rPr>
        <w:t>ﺣﺘﻰ ﺍﮔﺮ ﻣﺪﻋﻰ</w:t>
      </w:r>
      <w:r>
        <w:rPr>
          <w:rFonts w:eastAsia="Calibri"/>
          <w:sz w:val="28"/>
          <w:szCs w:val="28"/>
          <w:rtl/>
        </w:rPr>
        <w:t xml:space="preserve"> </w:t>
      </w:r>
      <w:r w:rsidR="00601306" w:rsidRPr="00984881">
        <w:rPr>
          <w:rFonts w:eastAsia="Calibri"/>
          <w:sz w:val="28"/>
          <w:szCs w:val="28"/>
          <w:rtl/>
        </w:rPr>
        <w:t>ﺻﺎﺩﻗﺎﻧﻪ ﻭﻟﺎﻳﺖ ﻣﻮﻟﺎ علِیّ</w:t>
      </w:r>
      <w:r>
        <w:rPr>
          <w:rFonts w:eastAsia="Calibri"/>
          <w:sz w:val="28"/>
          <w:szCs w:val="28"/>
          <w:rtl/>
        </w:rPr>
        <w:t xml:space="preserve"> </w:t>
      </w:r>
      <w:r w:rsidR="00601306" w:rsidRPr="00984881">
        <w:rPr>
          <w:rFonts w:eastAsia="Calibri"/>
          <w:sz w:val="28"/>
          <w:szCs w:val="28"/>
          <w:rtl/>
        </w:rPr>
        <w:t>بوده</w:t>
      </w:r>
      <w:r>
        <w:rPr>
          <w:rFonts w:eastAsia="Calibri"/>
          <w:sz w:val="28"/>
          <w:szCs w:val="28"/>
          <w:rtl/>
        </w:rPr>
        <w:t xml:space="preserve"> </w:t>
      </w:r>
      <w:r w:rsidR="00601306" w:rsidRPr="00984881">
        <w:rPr>
          <w:rFonts w:eastAsia="Calibri"/>
          <w:sz w:val="28"/>
          <w:szCs w:val="28"/>
          <w:rtl/>
        </w:rPr>
        <w:t>ﺑﺎﺷﻨﺪ</w:t>
      </w:r>
      <w:r w:rsidR="00BD77AA">
        <w:rPr>
          <w:rFonts w:eastAsia="Calibri"/>
          <w:sz w:val="28"/>
          <w:szCs w:val="28"/>
          <w:rtl/>
        </w:rPr>
        <w:t xml:space="preserve">. </w:t>
      </w:r>
      <w:r w:rsidR="00601306" w:rsidRPr="00984881">
        <w:rPr>
          <w:rFonts w:eastAsia="Calibri"/>
          <w:sz w:val="28"/>
          <w:szCs w:val="28"/>
          <w:rtl/>
        </w:rPr>
        <w:t>ﻭﻟﻰ ﺑﺎﻭﻟﻴﺎﻯ ﺍﻟﻬﻰ</w:t>
      </w:r>
      <w:r>
        <w:rPr>
          <w:rFonts w:eastAsia="Calibri"/>
          <w:sz w:val="28"/>
          <w:szCs w:val="28"/>
          <w:rtl/>
        </w:rPr>
        <w:t xml:space="preserve"> </w:t>
      </w:r>
      <w:r w:rsidR="00601306" w:rsidRPr="00984881">
        <w:rPr>
          <w:rFonts w:eastAsia="Calibri"/>
          <w:sz w:val="28"/>
          <w:szCs w:val="28"/>
          <w:rtl/>
        </w:rPr>
        <w:t>ﺯﻧﺪﻩ ﺯﻣﺎﻥ</w:t>
      </w:r>
      <w:r w:rsidR="00BD77AA">
        <w:rPr>
          <w:rFonts w:eastAsia="Calibri"/>
          <w:sz w:val="28"/>
          <w:szCs w:val="28"/>
          <w:rtl/>
        </w:rPr>
        <w:t xml:space="preserve">، </w:t>
      </w:r>
      <w:r w:rsidR="009915B2" w:rsidRPr="00984881">
        <w:rPr>
          <w:rFonts w:eastAsia="Calibri"/>
          <w:sz w:val="28"/>
          <w:szCs w:val="28"/>
          <w:rtl/>
        </w:rPr>
        <w:t>فر</w:t>
      </w:r>
      <w:r w:rsidR="00601306" w:rsidRPr="00984881">
        <w:rPr>
          <w:rFonts w:eastAsia="Calibri"/>
          <w:sz w:val="28"/>
          <w:szCs w:val="28"/>
          <w:rtl/>
        </w:rPr>
        <w:t>ﺯﻧﺪﺍﻥ ﺍﻟﻬﻰ ﻣﻮﻟﺎ</w:t>
      </w:r>
      <w:r>
        <w:rPr>
          <w:rFonts w:eastAsia="Calibri"/>
          <w:sz w:val="28"/>
          <w:szCs w:val="28"/>
          <w:rtl/>
        </w:rPr>
        <w:t xml:space="preserve"> </w:t>
      </w:r>
      <w:r w:rsidR="00601306" w:rsidRPr="00984881">
        <w:rPr>
          <w:rFonts w:eastAsia="Calibri"/>
          <w:sz w:val="28"/>
          <w:szCs w:val="28"/>
          <w:rtl/>
        </w:rPr>
        <w:t>ﺍﻋﺘﻨﺎﺋﻰ ﻧﺪﺍﺭﻧﺪ</w:t>
      </w:r>
      <w:r w:rsidR="00BD77AA">
        <w:rPr>
          <w:rFonts w:eastAsia="Calibri"/>
          <w:sz w:val="28"/>
          <w:szCs w:val="28"/>
          <w:rtl/>
        </w:rPr>
        <w:t xml:space="preserve">. </w:t>
      </w:r>
      <w:r w:rsidR="00601306" w:rsidRPr="00984881">
        <w:rPr>
          <w:rFonts w:eastAsia="Calibri"/>
          <w:sz w:val="28"/>
          <w:szCs w:val="28"/>
          <w:rtl/>
        </w:rPr>
        <w:t>ﮐﻪ ﺑﺠﺎﻯ ﻋﺒﺎﺩﺕ</w:t>
      </w:r>
      <w:r>
        <w:rPr>
          <w:rFonts w:eastAsia="Calibri"/>
          <w:sz w:val="28"/>
          <w:szCs w:val="28"/>
          <w:rtl/>
        </w:rPr>
        <w:t xml:space="preserve"> </w:t>
      </w:r>
      <w:r w:rsidR="00601306" w:rsidRPr="00984881">
        <w:rPr>
          <w:rFonts w:eastAsia="Calibri"/>
          <w:sz w:val="28"/>
          <w:szCs w:val="28"/>
          <w:rtl/>
        </w:rPr>
        <w:t>ﻋﻤﻠﺎ ﺷﺮﻙ ﻣﺪﺍﻭﻡ ﺩﺍﺭﻧﺪ</w:t>
      </w:r>
      <w:r>
        <w:rPr>
          <w:rFonts w:eastAsia="Calibri"/>
          <w:sz w:val="28"/>
          <w:szCs w:val="28"/>
          <w:rtl/>
        </w:rPr>
        <w:t xml:space="preserve"> </w:t>
      </w:r>
      <w:r w:rsidR="00601306" w:rsidRPr="00984881">
        <w:rPr>
          <w:rFonts w:eastAsia="Calibri"/>
          <w:sz w:val="28"/>
          <w:szCs w:val="28"/>
          <w:rtl/>
        </w:rPr>
        <w:t>ﻭﻣﺮﺩﻡ ﺭﺍ ﺑﺠﺎﻯ ﻫﺪﺍﻳﺖ</w:t>
      </w:r>
      <w:r w:rsidR="00BD77AA">
        <w:rPr>
          <w:rFonts w:eastAsia="Calibri"/>
          <w:sz w:val="28"/>
          <w:szCs w:val="28"/>
          <w:rtl/>
        </w:rPr>
        <w:t xml:space="preserve">، </w:t>
      </w:r>
      <w:r w:rsidR="00601306" w:rsidRPr="00984881">
        <w:rPr>
          <w:rFonts w:eastAsia="Calibri"/>
          <w:sz w:val="28"/>
          <w:szCs w:val="28"/>
          <w:rtl/>
        </w:rPr>
        <w:t>ﺑﻨﻬﺎﻳﺖ ﻗﻬﻘﺮﺍﻫﺎﻯ مراتب ﺟﻬﻨّﻤﻰ ﻣﻴﻔﺮﺳﺘﻨﺪ</w:t>
      </w:r>
      <w:r w:rsidR="00BD77AA">
        <w:rPr>
          <w:rFonts w:eastAsia="Calibri"/>
          <w:sz w:val="28"/>
          <w:szCs w:val="28"/>
          <w:rtl/>
        </w:rPr>
        <w:t xml:space="preserve">. </w:t>
      </w:r>
      <w:r w:rsidR="00601306" w:rsidRPr="00984881">
        <w:rPr>
          <w:rFonts w:eastAsia="Calibri"/>
          <w:sz w:val="28"/>
          <w:szCs w:val="28"/>
          <w:rtl/>
        </w:rPr>
        <w:t>ﭼﻮﻥ ﻧﻤﻰ ﺗﻮﺍﻧﻨﺪ</w:t>
      </w:r>
      <w:r>
        <w:rPr>
          <w:rFonts w:eastAsia="Calibri"/>
          <w:sz w:val="28"/>
          <w:szCs w:val="28"/>
          <w:rtl/>
        </w:rPr>
        <w:t xml:space="preserve"> </w:t>
      </w:r>
      <w:r w:rsidR="00601306" w:rsidRPr="00984881">
        <w:rPr>
          <w:rFonts w:eastAsia="Calibri"/>
          <w:sz w:val="28"/>
          <w:szCs w:val="28"/>
          <w:rtl/>
        </w:rPr>
        <w:t>ﺩﺭﻙ ﺃﺭﺯﺵ ﻭ ﺃﻫﻤﻴّﺖ ﺩﻳﺪﺍﺭ ﺭﻭﻯ ﭘﻴﺮ ﺍﻟﻬﻰ ﺭﺍ ﺑﻨﻤﺎﻳﻨﺪ</w:t>
      </w:r>
      <w:r w:rsidR="00BD77AA">
        <w:rPr>
          <w:rFonts w:eastAsia="Calibri"/>
          <w:sz w:val="28"/>
          <w:szCs w:val="28"/>
          <w:rtl/>
        </w:rPr>
        <w:t xml:space="preserve">، </w:t>
      </w:r>
      <w:r w:rsidR="00601306" w:rsidRPr="00984881">
        <w:rPr>
          <w:rFonts w:eastAsia="Calibri"/>
          <w:sz w:val="28"/>
          <w:szCs w:val="28"/>
          <w:rtl/>
        </w:rPr>
        <w:t>ﮐﻪ ﺩﻭﺳﺖ ﻭ ﻣﺤﺒﻮﺏ</w:t>
      </w:r>
      <w:r>
        <w:rPr>
          <w:rFonts w:eastAsia="Calibri"/>
          <w:sz w:val="28"/>
          <w:szCs w:val="28"/>
          <w:rtl/>
        </w:rPr>
        <w:t xml:space="preserve"> </w:t>
      </w:r>
      <w:r w:rsidR="00601306" w:rsidRPr="00984881">
        <w:rPr>
          <w:rFonts w:eastAsia="Calibri"/>
          <w:sz w:val="28"/>
          <w:szCs w:val="28"/>
          <w:rtl/>
        </w:rPr>
        <w:t>ﺍﻟﻬﻰ ﺳﺎﻟﻚ ﺍﺳﺖ</w:t>
      </w:r>
      <w:r w:rsidR="00BD77AA">
        <w:rPr>
          <w:rFonts w:eastAsia="Calibri"/>
          <w:sz w:val="28"/>
          <w:szCs w:val="28"/>
          <w:rtl/>
        </w:rPr>
        <w:t xml:space="preserve">. </w:t>
      </w:r>
      <w:r w:rsidR="00601306" w:rsidRPr="00984881">
        <w:rPr>
          <w:rFonts w:eastAsia="Calibri"/>
          <w:sz w:val="28"/>
          <w:szCs w:val="28"/>
          <w:rtl/>
        </w:rPr>
        <w:t>ﮐﻪ ﺑﺎﻟﻌﮑس ﺁﻧﺎﻥ ﺑﺎﻋث ﺗﺤﺮﻳﻚ ﻏﻀﺐ ﻭﻧﻔﺮﺕ ﻭﺷﻮﺭﺵ ﻋﻘﺪﻩﻫﺎﻯ ﺭﻭﺍﻧﻰ ﺩﻳﮕﺮﺍﻥ ﻣﻴﺸﻮﺩ</w:t>
      </w:r>
      <w:r w:rsidR="00BD77AA">
        <w:rPr>
          <w:rFonts w:eastAsia="Calibri"/>
          <w:sz w:val="28"/>
          <w:szCs w:val="28"/>
          <w:rtl/>
        </w:rPr>
        <w:t xml:space="preserve">. </w:t>
      </w:r>
      <w:r w:rsidR="00601306" w:rsidRPr="00984881">
        <w:rPr>
          <w:rFonts w:eastAsia="Calibri"/>
          <w:sz w:val="28"/>
          <w:szCs w:val="28"/>
          <w:rtl/>
        </w:rPr>
        <w:t>ﭘس</w:t>
      </w:r>
      <w:r>
        <w:rPr>
          <w:rFonts w:eastAsia="Calibri"/>
          <w:sz w:val="28"/>
          <w:szCs w:val="28"/>
          <w:rtl/>
        </w:rPr>
        <w:t xml:space="preserve"> </w:t>
      </w:r>
      <w:r w:rsidR="009915B2" w:rsidRPr="00984881">
        <w:rPr>
          <w:rFonts w:eastAsia="Calibri"/>
          <w:sz w:val="28"/>
          <w:szCs w:val="28"/>
          <w:rtl/>
        </w:rPr>
        <w:t>فر</w:t>
      </w:r>
      <w:r w:rsidR="00601306" w:rsidRPr="00984881">
        <w:rPr>
          <w:rFonts w:eastAsia="Calibri"/>
          <w:sz w:val="28"/>
          <w:szCs w:val="28"/>
          <w:rtl/>
        </w:rPr>
        <w:t>ﻕ ﺑﻴﻦ</w:t>
      </w:r>
      <w:r>
        <w:rPr>
          <w:rFonts w:eastAsia="Calibri"/>
          <w:sz w:val="28"/>
          <w:szCs w:val="28"/>
          <w:rtl/>
        </w:rPr>
        <w:t xml:space="preserve"> </w:t>
      </w:r>
      <w:r w:rsidR="00601306" w:rsidRPr="00984881">
        <w:rPr>
          <w:rFonts w:eastAsia="Calibri"/>
          <w:sz w:val="28"/>
          <w:szCs w:val="28"/>
          <w:rtl/>
        </w:rPr>
        <w:t>ﺳﺎﻟﻚ ﻭ ﺩﻳﺪﺍﺭ ﺗﺨﻴّﻠﻰ ﺭﻭﻯ ﻣﺤﺒﻮﺏ</w:t>
      </w:r>
      <w:r w:rsidR="00BD77AA">
        <w:rPr>
          <w:rFonts w:eastAsia="Calibri"/>
          <w:sz w:val="28"/>
          <w:szCs w:val="28"/>
          <w:rtl/>
        </w:rPr>
        <w:t xml:space="preserve">، </w:t>
      </w:r>
      <w:r w:rsidR="00601306" w:rsidRPr="00984881">
        <w:rPr>
          <w:rFonts w:eastAsia="Calibri"/>
          <w:sz w:val="28"/>
          <w:szCs w:val="28"/>
          <w:rtl/>
        </w:rPr>
        <w:t>ﻭﺑﺎ ﻋﺸﻖ ﻭﻋﺎﻃﻔﻪ ﻭ ﺑﺮﺩﺍﺷﺘﻬﺎﻯ ﻋﻘﻠﻰ ﻭ ﺗﻮﺣﻴﺪﻯ ﻭ ﻫﺪﺍﻳﺖ ﮐﻨﻨﺪﻩ</w:t>
      </w:r>
      <w:r w:rsidR="00BD77AA">
        <w:rPr>
          <w:rFonts w:eastAsia="Calibri"/>
          <w:sz w:val="28"/>
          <w:szCs w:val="28"/>
          <w:rtl/>
        </w:rPr>
        <w:t xml:space="preserve">، </w:t>
      </w:r>
      <w:r w:rsidR="00601306" w:rsidRPr="00984881">
        <w:rPr>
          <w:rFonts w:eastAsia="Calibri"/>
          <w:sz w:val="28"/>
          <w:szCs w:val="28"/>
          <w:rtl/>
        </w:rPr>
        <w:t>ﺑﺎ ﺩﺷﻤﻦ ﻭﻟﺎﻳﺖ ﺍﻟﻬﻰ</w:t>
      </w:r>
      <w:r w:rsidR="00BD77AA">
        <w:rPr>
          <w:rFonts w:eastAsia="Calibri"/>
          <w:sz w:val="28"/>
          <w:szCs w:val="28"/>
          <w:rtl/>
        </w:rPr>
        <w:t xml:space="preserve">، </w:t>
      </w:r>
      <w:r w:rsidR="00601306" w:rsidRPr="00984881">
        <w:rPr>
          <w:rFonts w:eastAsia="Calibri"/>
          <w:sz w:val="28"/>
          <w:szCs w:val="28"/>
          <w:rtl/>
        </w:rPr>
        <w:t>ﻭﻫﺮ ﻭﻟﺎﻳﺖ ﻓﻘﻴﻪ ﻓﺎﺳﺪ ﺳﻨّﻰ ﻳﺎ ﺷﻴﻌﻰ</w:t>
      </w:r>
      <w:r w:rsidR="00BD77AA">
        <w:rPr>
          <w:rFonts w:eastAsia="Calibri"/>
          <w:sz w:val="28"/>
          <w:szCs w:val="28"/>
          <w:rtl/>
        </w:rPr>
        <w:t xml:space="preserve">، </w:t>
      </w:r>
      <w:r w:rsidR="00601306" w:rsidRPr="00984881">
        <w:rPr>
          <w:rFonts w:eastAsia="Calibri"/>
          <w:sz w:val="28"/>
          <w:szCs w:val="28"/>
          <w:rtl/>
        </w:rPr>
        <w:t>ﻭ ﻳﺎ ﺑﻬﺮ ﻧﺎﻣﻰ ﺩﻳﮕﺮ ﮐﻪ ﺑﻮﺩﻩ ﺑﺎﺷﺪ</w:t>
      </w:r>
      <w:r w:rsidR="00BD77AA">
        <w:rPr>
          <w:rFonts w:eastAsia="Calibri"/>
          <w:sz w:val="28"/>
          <w:szCs w:val="28"/>
          <w:rtl/>
        </w:rPr>
        <w:t xml:space="preserve">. </w:t>
      </w:r>
      <w:r w:rsidR="00601306" w:rsidRPr="00984881">
        <w:rPr>
          <w:rFonts w:eastAsia="Calibri"/>
          <w:sz w:val="28"/>
          <w:szCs w:val="28"/>
          <w:rtl/>
        </w:rPr>
        <w:t>ﮐﻪ ﺍﺯ ﺩﻳﺪﺍﺭ ﺍﻭﻟﻴﺎﻯ ﺍﻟﻬﻰ ﺑﻐﻀﺐ ﻭ ﺗﮑﻔﻴﺮ ﻭ ﺗﮑﺬﻳﺐ ﻣﻰ ﺍﻓﺘﻨﺪ</w:t>
      </w:r>
      <w:r w:rsidR="00BD77AA">
        <w:rPr>
          <w:rFonts w:eastAsia="Calibri"/>
          <w:sz w:val="28"/>
          <w:szCs w:val="28"/>
          <w:rtl/>
        </w:rPr>
        <w:t xml:space="preserve">. </w:t>
      </w:r>
      <w:r w:rsidR="00601306" w:rsidRPr="00984881">
        <w:rPr>
          <w:rFonts w:eastAsia="Calibri"/>
          <w:sz w:val="28"/>
          <w:szCs w:val="28"/>
          <w:rtl/>
        </w:rPr>
        <w:t>ﻭ ﻓﺘﻮﺍﻯ</w:t>
      </w:r>
      <w:r>
        <w:rPr>
          <w:rFonts w:eastAsia="Calibri"/>
          <w:sz w:val="28"/>
          <w:szCs w:val="28"/>
          <w:rtl/>
        </w:rPr>
        <w:t xml:space="preserve"> </w:t>
      </w:r>
      <w:r w:rsidR="00601306" w:rsidRPr="00984881">
        <w:rPr>
          <w:rFonts w:eastAsia="Calibri"/>
          <w:sz w:val="28"/>
          <w:szCs w:val="28"/>
          <w:rtl/>
        </w:rPr>
        <w:t>ﺗﻬﺠﻴﺮ ﻭ ﺗﻘﺘﻴﻞ ﻭ ﺗﻌﺬﻳﺐ ﻣﻴﺪﻫﻨﺪ</w:t>
      </w:r>
      <w:r w:rsidR="00BD77AA">
        <w:rPr>
          <w:rFonts w:eastAsia="Calibri"/>
          <w:sz w:val="28"/>
          <w:szCs w:val="28"/>
          <w:rtl/>
        </w:rPr>
        <w:t xml:space="preserve">. </w:t>
      </w:r>
      <w:r w:rsidR="00601306" w:rsidRPr="00984881">
        <w:rPr>
          <w:rFonts w:eastAsia="Calibri"/>
          <w:sz w:val="28"/>
          <w:szCs w:val="28"/>
          <w:rtl/>
        </w:rPr>
        <w:t>ﺑﺎﺯ</w:t>
      </w:r>
      <w:r>
        <w:rPr>
          <w:rFonts w:eastAsia="Calibri"/>
          <w:sz w:val="28"/>
          <w:szCs w:val="28"/>
          <w:rtl/>
        </w:rPr>
        <w:t xml:space="preserve"> </w:t>
      </w:r>
      <w:r w:rsidR="009915B2" w:rsidRPr="00984881">
        <w:rPr>
          <w:rFonts w:eastAsia="Calibri"/>
          <w:sz w:val="28"/>
          <w:szCs w:val="28"/>
          <w:rtl/>
        </w:rPr>
        <w:t>فر</w:t>
      </w:r>
      <w:r w:rsidR="00601306" w:rsidRPr="00984881">
        <w:rPr>
          <w:rFonts w:eastAsia="Calibri"/>
          <w:sz w:val="28"/>
          <w:szCs w:val="28"/>
          <w:rtl/>
        </w:rPr>
        <w:t>ﻕ ﺑﻴﻦ ﭼﺮﺍﻍ ﻣﺮﺩﻩ</w:t>
      </w:r>
      <w:r>
        <w:rPr>
          <w:rFonts w:eastAsia="Calibri"/>
          <w:sz w:val="28"/>
          <w:szCs w:val="28"/>
          <w:rtl/>
        </w:rPr>
        <w:t xml:space="preserve"> </w:t>
      </w:r>
      <w:r w:rsidR="00601306" w:rsidRPr="00984881">
        <w:rPr>
          <w:rFonts w:eastAsia="Calibri"/>
          <w:sz w:val="28"/>
          <w:szCs w:val="28"/>
          <w:rtl/>
        </w:rPr>
        <w:t>ﺧﺎﻣﻮﺵ ﺑﺪﻭﻥ ﻧﻮﺭ</w:t>
      </w:r>
      <w:r w:rsidR="00BD77AA">
        <w:rPr>
          <w:rFonts w:eastAsia="Calibri"/>
          <w:sz w:val="28"/>
          <w:szCs w:val="28"/>
          <w:rtl/>
        </w:rPr>
        <w:t xml:space="preserve">، </w:t>
      </w:r>
      <w:r w:rsidR="00601306" w:rsidRPr="00984881">
        <w:rPr>
          <w:rFonts w:eastAsia="Calibri"/>
          <w:sz w:val="28"/>
          <w:szCs w:val="28"/>
          <w:rtl/>
        </w:rPr>
        <w:t>ﺑﺎ ﺧﻮﺭﺷﻴﺪ ﻋﺎﻟﻢ ﺗﺎﺏ ﭼﻘﺪﺭ ﺍﺳﺖ</w:t>
      </w:r>
      <w:r w:rsidR="00BD77AA">
        <w:rPr>
          <w:rFonts w:eastAsia="Calibri"/>
          <w:sz w:val="28"/>
          <w:szCs w:val="28"/>
          <w:rtl/>
        </w:rPr>
        <w:t xml:space="preserve">. </w:t>
      </w:r>
      <w:r w:rsidR="00601306" w:rsidRPr="00984881">
        <w:rPr>
          <w:rFonts w:eastAsia="Calibri"/>
          <w:sz w:val="28"/>
          <w:szCs w:val="28"/>
          <w:rtl/>
        </w:rPr>
        <w:t>ﮔﺮﭼﻪ</w:t>
      </w:r>
      <w:r>
        <w:rPr>
          <w:rFonts w:eastAsia="Calibri"/>
          <w:sz w:val="28"/>
          <w:szCs w:val="28"/>
          <w:rtl/>
        </w:rPr>
        <w:t xml:space="preserve"> </w:t>
      </w:r>
      <w:r w:rsidR="00601306" w:rsidRPr="00984881">
        <w:rPr>
          <w:rFonts w:eastAsia="Calibri"/>
          <w:sz w:val="28"/>
          <w:szCs w:val="28"/>
          <w:rtl/>
        </w:rPr>
        <w:t>ﺣﺎﻓﻆ ﺍﺯ ﺷﻤﻊ</w:t>
      </w:r>
      <w:r>
        <w:rPr>
          <w:rFonts w:eastAsia="Calibri"/>
          <w:sz w:val="28"/>
          <w:szCs w:val="28"/>
          <w:rtl/>
        </w:rPr>
        <w:t xml:space="preserve"> </w:t>
      </w:r>
      <w:r w:rsidR="00601306" w:rsidRPr="00984881">
        <w:rPr>
          <w:rFonts w:eastAsia="Calibri"/>
          <w:sz w:val="28"/>
          <w:szCs w:val="28"/>
          <w:rtl/>
        </w:rPr>
        <w:t>ﺧﻮﺭﺷﻴﺪ ﻣﻴﮕﻮﻳﺪ</w:t>
      </w:r>
      <w:r>
        <w:rPr>
          <w:rFonts w:eastAsia="Calibri"/>
          <w:sz w:val="28"/>
          <w:szCs w:val="28"/>
          <w:rtl/>
        </w:rPr>
        <w:t xml:space="preserve"> </w:t>
      </w:r>
      <w:r w:rsidR="00601306" w:rsidRPr="00984881">
        <w:rPr>
          <w:rFonts w:eastAsia="Calibri"/>
          <w:sz w:val="28"/>
          <w:szCs w:val="28"/>
          <w:rtl/>
        </w:rPr>
        <w:t>ﮐﻪ ﺧﺪﺍﻭﻧﺪ ﺭﺍ ﻋﻈﻴﻢ ﺗﺮ</w:t>
      </w:r>
      <w:r w:rsidR="00EF47CD" w:rsidRPr="00984881">
        <w:rPr>
          <w:rFonts w:eastAsia="Calibri" w:hint="cs"/>
          <w:sz w:val="28"/>
          <w:szCs w:val="28"/>
          <w:rtl/>
        </w:rPr>
        <w:t xml:space="preserve"> </w:t>
      </w:r>
      <w:r w:rsidR="00601306" w:rsidRPr="00984881">
        <w:rPr>
          <w:rFonts w:eastAsia="Calibri"/>
          <w:sz w:val="28"/>
          <w:szCs w:val="28"/>
          <w:rtl/>
        </w:rPr>
        <w:t>ﺍﺯ ﺧﻮﺭﺷﻴﺪ</w:t>
      </w:r>
      <w:r>
        <w:rPr>
          <w:rFonts w:eastAsia="Calibri"/>
          <w:sz w:val="28"/>
          <w:szCs w:val="28"/>
          <w:rtl/>
        </w:rPr>
        <w:t xml:space="preserve"> </w:t>
      </w:r>
      <w:r w:rsidR="009915B2" w:rsidRPr="00984881">
        <w:rPr>
          <w:rFonts w:eastAsia="Calibri"/>
          <w:sz w:val="28"/>
          <w:szCs w:val="28"/>
          <w:rtl/>
        </w:rPr>
        <w:t>فر</w:t>
      </w:r>
      <w:r w:rsidR="00601306" w:rsidRPr="00984881">
        <w:rPr>
          <w:rFonts w:eastAsia="Calibri"/>
          <w:sz w:val="28"/>
          <w:szCs w:val="28"/>
          <w:rtl/>
        </w:rPr>
        <w:t xml:space="preserve">ﺍﻭﺍﻥ ﺩﺍﺭﺩ </w:t>
      </w:r>
      <w:r w:rsidR="00BD77AA">
        <w:rPr>
          <w:rFonts w:eastAsia="Calibri"/>
          <w:sz w:val="28"/>
          <w:szCs w:val="28"/>
          <w:rtl/>
        </w:rPr>
        <w:t xml:space="preserve">. </w:t>
      </w:r>
    </w:p>
    <w:p w:rsidR="00601306" w:rsidRPr="00984881" w:rsidRDefault="00601306" w:rsidP="00601306">
      <w:pPr>
        <w:bidi/>
        <w:spacing w:after="200" w:line="276" w:lineRule="auto"/>
        <w:jc w:val="both"/>
        <w:rPr>
          <w:rFonts w:eastAsia="Calibri"/>
          <w:b/>
          <w:bCs/>
          <w:sz w:val="28"/>
          <w:szCs w:val="28"/>
          <w:rtl/>
        </w:rPr>
      </w:pPr>
      <w:r w:rsidRPr="00984881">
        <w:rPr>
          <w:rFonts w:eastAsia="Calibri"/>
          <w:b/>
          <w:bCs/>
          <w:sz w:val="28"/>
          <w:szCs w:val="28"/>
          <w:rtl/>
        </w:rPr>
        <w:t>ﻤﺒﻴﻦ ﺑﺴﻴﺐ</w:t>
      </w:r>
      <w:r w:rsidR="004D25BE">
        <w:rPr>
          <w:rFonts w:eastAsia="Calibri"/>
          <w:b/>
          <w:bCs/>
          <w:sz w:val="28"/>
          <w:szCs w:val="28"/>
          <w:rtl/>
        </w:rPr>
        <w:t xml:space="preserve"> </w:t>
      </w:r>
      <w:r w:rsidRPr="00984881">
        <w:rPr>
          <w:rFonts w:eastAsia="Calibri"/>
          <w:b/>
          <w:bCs/>
          <w:sz w:val="28"/>
          <w:szCs w:val="28"/>
          <w:rtl/>
        </w:rPr>
        <w:t>ﺯﻧﺨﺪﺍﻥ</w:t>
      </w:r>
      <w:r w:rsidR="00BD77AA">
        <w:rPr>
          <w:rFonts w:eastAsia="Calibri"/>
          <w:b/>
          <w:bCs/>
          <w:sz w:val="28"/>
          <w:szCs w:val="28"/>
          <w:rtl/>
        </w:rPr>
        <w:t xml:space="preserve">، </w:t>
      </w:r>
      <w:r w:rsidRPr="00984881">
        <w:rPr>
          <w:rFonts w:eastAsia="Calibri"/>
          <w:b/>
          <w:bCs/>
          <w:sz w:val="28"/>
          <w:szCs w:val="28"/>
          <w:rtl/>
        </w:rPr>
        <w:t>ﮐﻪ ﭼﺎﻩ ﺩﺭ ﺭﺍﻫﺴﺖ</w:t>
      </w:r>
      <w:r w:rsidR="004D25BE">
        <w:rPr>
          <w:rFonts w:eastAsia="Calibri"/>
          <w:b/>
          <w:bCs/>
          <w:sz w:val="28"/>
          <w:szCs w:val="28"/>
          <w:rtl/>
        </w:rPr>
        <w:t xml:space="preserve"> </w:t>
      </w:r>
      <w:r w:rsidRPr="00984881">
        <w:rPr>
          <w:rFonts w:eastAsia="Calibri"/>
          <w:b/>
          <w:bCs/>
          <w:sz w:val="28"/>
          <w:szCs w:val="28"/>
          <w:rtl/>
        </w:rPr>
        <w:t>*</w:t>
      </w:r>
      <w:r w:rsidR="004D25BE">
        <w:rPr>
          <w:rFonts w:eastAsia="Calibri" w:hint="cs"/>
          <w:b/>
          <w:bCs/>
          <w:sz w:val="28"/>
          <w:szCs w:val="28"/>
          <w:rtl/>
        </w:rPr>
        <w:t xml:space="preserve"> </w:t>
      </w:r>
      <w:r w:rsidRPr="00984881">
        <w:rPr>
          <w:rFonts w:eastAsia="Calibri"/>
          <w:b/>
          <w:bCs/>
          <w:sz w:val="28"/>
          <w:szCs w:val="28"/>
          <w:rtl/>
        </w:rPr>
        <w:t>ﮐﺠﺎ ﻫﻤﻰ ﺭﻭﻯ ﺃﻳﺪﻝ ﺑﺪﻳﻦ ﺷﺘﺎﺏ</w:t>
      </w:r>
      <w:r w:rsidR="004D25BE">
        <w:rPr>
          <w:rFonts w:eastAsia="Calibri"/>
          <w:b/>
          <w:bCs/>
          <w:sz w:val="28"/>
          <w:szCs w:val="28"/>
          <w:rtl/>
        </w:rPr>
        <w:t xml:space="preserve"> </w:t>
      </w:r>
      <w:r w:rsidRPr="00984881">
        <w:rPr>
          <w:rFonts w:eastAsia="Calibri"/>
          <w:b/>
          <w:bCs/>
          <w:sz w:val="28"/>
          <w:szCs w:val="28"/>
          <w:rtl/>
        </w:rPr>
        <w:t>ﮐﺠﺎ؟</w:t>
      </w:r>
    </w:p>
    <w:p w:rsidR="00601306" w:rsidRPr="00984881" w:rsidRDefault="004D25BE" w:rsidP="00601306">
      <w:pPr>
        <w:bidi/>
        <w:spacing w:after="200" w:line="276" w:lineRule="auto"/>
        <w:jc w:val="both"/>
        <w:rPr>
          <w:rFonts w:eastAsia="Calibri"/>
          <w:sz w:val="28"/>
          <w:szCs w:val="28"/>
          <w:rtl/>
        </w:rPr>
      </w:pPr>
      <w:r>
        <w:rPr>
          <w:rFonts w:eastAsia="Calibri"/>
          <w:sz w:val="28"/>
          <w:szCs w:val="28"/>
          <w:rtl/>
        </w:rPr>
        <w:t xml:space="preserve"> </w:t>
      </w:r>
      <w:r w:rsidR="00601306" w:rsidRPr="00984881">
        <w:rPr>
          <w:rFonts w:eastAsia="Calibri"/>
          <w:sz w:val="28"/>
          <w:szCs w:val="28"/>
          <w:rtl/>
        </w:rPr>
        <w:t>ﮔﻮﺩﺍﻝ ﺯﻳﺒﺎﻯ ﭼﺎﻧﻪ ﻭ ﮔﻮﻧﻪ ﭘﻴﺮ ﻭ ﻣﺤﺒﻮﺏ</w:t>
      </w:r>
      <w:r>
        <w:rPr>
          <w:rFonts w:eastAsia="Calibri"/>
          <w:sz w:val="28"/>
          <w:szCs w:val="28"/>
          <w:rtl/>
        </w:rPr>
        <w:t xml:space="preserve"> </w:t>
      </w:r>
      <w:r w:rsidR="00601306" w:rsidRPr="00984881">
        <w:rPr>
          <w:rFonts w:eastAsia="Calibri"/>
          <w:sz w:val="28"/>
          <w:szCs w:val="28"/>
          <w:rtl/>
        </w:rPr>
        <w:t>ﺍﻟﻬﻰ</w:t>
      </w:r>
      <w:r w:rsidR="00BD77AA">
        <w:rPr>
          <w:rFonts w:eastAsia="Calibri"/>
          <w:sz w:val="28"/>
          <w:szCs w:val="28"/>
          <w:rtl/>
        </w:rPr>
        <w:t xml:space="preserve">، </w:t>
      </w:r>
      <w:r w:rsidR="00601306" w:rsidRPr="00984881">
        <w:rPr>
          <w:rFonts w:eastAsia="Calibri"/>
          <w:sz w:val="28"/>
          <w:szCs w:val="28"/>
          <w:rtl/>
        </w:rPr>
        <w:t>ﭼﺎﻩ</w:t>
      </w:r>
      <w:r>
        <w:rPr>
          <w:rFonts w:eastAsia="Calibri"/>
          <w:sz w:val="28"/>
          <w:szCs w:val="28"/>
          <w:rtl/>
        </w:rPr>
        <w:t xml:space="preserve"> </w:t>
      </w:r>
      <w:r w:rsidR="00601306" w:rsidRPr="00984881">
        <w:rPr>
          <w:rFonts w:eastAsia="Calibri"/>
          <w:sz w:val="28"/>
          <w:szCs w:val="28"/>
          <w:rtl/>
        </w:rPr>
        <w:t>ﺯﻧﺨﺪﺍﻥ ﺗﻮﺻﻴﻒ ﺷﺪﻩ</w:t>
      </w:r>
      <w:r w:rsidR="00BD77AA">
        <w:rPr>
          <w:rFonts w:eastAsia="Calibri"/>
          <w:sz w:val="28"/>
          <w:szCs w:val="28"/>
          <w:rtl/>
        </w:rPr>
        <w:t xml:space="preserve">، </w:t>
      </w:r>
      <w:r w:rsidR="00601306" w:rsidRPr="00984881">
        <w:rPr>
          <w:rFonts w:eastAsia="Calibri"/>
          <w:sz w:val="28"/>
          <w:szCs w:val="28"/>
          <w:rtl/>
        </w:rPr>
        <w:t>ﮐﻪ</w:t>
      </w:r>
      <w:r>
        <w:rPr>
          <w:rFonts w:eastAsia="Calibri"/>
          <w:sz w:val="28"/>
          <w:szCs w:val="28"/>
          <w:rtl/>
        </w:rPr>
        <w:t xml:space="preserve"> </w:t>
      </w:r>
      <w:r w:rsidR="00601306" w:rsidRPr="00984881">
        <w:rPr>
          <w:rFonts w:eastAsia="Calibri"/>
          <w:sz w:val="28"/>
          <w:szCs w:val="28"/>
          <w:rtl/>
        </w:rPr>
        <w:t>ﭼﻪ ﺍﻋﻤﺎﻗﻰ ﺩﺍﺭﺩ</w:t>
      </w:r>
      <w:r w:rsidR="00BD77AA">
        <w:rPr>
          <w:rFonts w:eastAsia="Calibri"/>
          <w:sz w:val="28"/>
          <w:szCs w:val="28"/>
          <w:rtl/>
        </w:rPr>
        <w:t xml:space="preserve">. </w:t>
      </w:r>
      <w:r w:rsidR="00601306" w:rsidRPr="00984881">
        <w:rPr>
          <w:rFonts w:eastAsia="Calibri"/>
          <w:sz w:val="28"/>
          <w:szCs w:val="28"/>
          <w:rtl/>
        </w:rPr>
        <w:t>ﮐﻪ ﻫﺮ ﮐس ﺩﻝ ﺑﺪﺍﻥ ﺑﺪﻫﺪ</w:t>
      </w:r>
      <w:r w:rsidR="00BD77AA">
        <w:rPr>
          <w:rFonts w:eastAsia="Calibri"/>
          <w:sz w:val="28"/>
          <w:szCs w:val="28"/>
          <w:rtl/>
        </w:rPr>
        <w:t xml:space="preserve">، </w:t>
      </w:r>
      <w:r w:rsidR="00601306" w:rsidRPr="00984881">
        <w:rPr>
          <w:rFonts w:eastAsia="Calibri"/>
          <w:sz w:val="28"/>
          <w:szCs w:val="28"/>
          <w:rtl/>
        </w:rPr>
        <w:t>ﻭ ﺃﺳﻴﺮ ﻋﺸﻖ ﺍﻭ</w:t>
      </w:r>
      <w:r>
        <w:rPr>
          <w:rFonts w:eastAsia="Calibri"/>
          <w:sz w:val="28"/>
          <w:szCs w:val="28"/>
          <w:rtl/>
        </w:rPr>
        <w:t xml:space="preserve"> </w:t>
      </w:r>
      <w:r w:rsidR="00601306" w:rsidRPr="00984881">
        <w:rPr>
          <w:rFonts w:eastAsia="Calibri"/>
          <w:sz w:val="28"/>
          <w:szCs w:val="28"/>
          <w:rtl/>
        </w:rPr>
        <w:t>گرﺩﺩ</w:t>
      </w:r>
      <w:r w:rsidR="00BD77AA">
        <w:rPr>
          <w:rFonts w:eastAsia="Calibri"/>
          <w:sz w:val="28"/>
          <w:szCs w:val="28"/>
          <w:rtl/>
        </w:rPr>
        <w:t xml:space="preserve">. </w:t>
      </w:r>
      <w:r w:rsidR="00601306" w:rsidRPr="00984881">
        <w:rPr>
          <w:rFonts w:eastAsia="Calibri"/>
          <w:sz w:val="28"/>
          <w:szCs w:val="28"/>
          <w:rtl/>
        </w:rPr>
        <w:t>ﭘس</w:t>
      </w:r>
      <w:r>
        <w:rPr>
          <w:rFonts w:eastAsia="Calibri"/>
          <w:sz w:val="28"/>
          <w:szCs w:val="28"/>
          <w:rtl/>
        </w:rPr>
        <w:t xml:space="preserve"> </w:t>
      </w:r>
      <w:r w:rsidR="00601306" w:rsidRPr="00984881">
        <w:rPr>
          <w:rFonts w:eastAsia="Calibri"/>
          <w:sz w:val="28"/>
          <w:szCs w:val="28"/>
          <w:rtl/>
        </w:rPr>
        <w:t>ﺳﺎﻟﻚ</w:t>
      </w:r>
      <w:r>
        <w:rPr>
          <w:rFonts w:eastAsia="Calibri"/>
          <w:sz w:val="28"/>
          <w:szCs w:val="28"/>
          <w:rtl/>
        </w:rPr>
        <w:t xml:space="preserve"> </w:t>
      </w:r>
      <w:r w:rsidR="00601306" w:rsidRPr="00984881">
        <w:rPr>
          <w:rFonts w:eastAsia="Calibri"/>
          <w:sz w:val="28"/>
          <w:szCs w:val="28"/>
          <w:rtl/>
        </w:rPr>
        <w:t>ﺑﺎﻳﺪ ﺍﺯ ﺍﻳﻦ ﮔﻮﺩﺍﻝ ﺑﺘﺮﺳﺪ</w:t>
      </w:r>
      <w:r w:rsidR="00BD77AA">
        <w:rPr>
          <w:rFonts w:eastAsia="Calibri"/>
          <w:sz w:val="28"/>
          <w:szCs w:val="28"/>
          <w:rtl/>
        </w:rPr>
        <w:t xml:space="preserve">، </w:t>
      </w:r>
      <w:r w:rsidR="00601306" w:rsidRPr="00984881">
        <w:rPr>
          <w:rFonts w:eastAsia="Calibri"/>
          <w:sz w:val="28"/>
          <w:szCs w:val="28"/>
          <w:rtl/>
        </w:rPr>
        <w:t>ﮐﻪ</w:t>
      </w:r>
      <w:r>
        <w:rPr>
          <w:rFonts w:eastAsia="Calibri"/>
          <w:sz w:val="28"/>
          <w:szCs w:val="28"/>
          <w:rtl/>
        </w:rPr>
        <w:t xml:space="preserve"> </w:t>
      </w:r>
      <w:r w:rsidR="00601306" w:rsidRPr="00984881">
        <w:rPr>
          <w:rFonts w:eastAsia="Calibri"/>
          <w:sz w:val="28"/>
          <w:szCs w:val="28"/>
          <w:rtl/>
        </w:rPr>
        <w:t>ﭼﻮﻥ ﻋﺸﻖ</w:t>
      </w:r>
      <w:r>
        <w:rPr>
          <w:rFonts w:eastAsia="Calibri"/>
          <w:sz w:val="28"/>
          <w:szCs w:val="28"/>
          <w:rtl/>
        </w:rPr>
        <w:t xml:space="preserve"> </w:t>
      </w:r>
      <w:r w:rsidR="00601306" w:rsidRPr="00984881">
        <w:rPr>
          <w:rFonts w:eastAsia="Calibri"/>
          <w:sz w:val="28"/>
          <w:szCs w:val="28"/>
          <w:rtl/>
        </w:rPr>
        <w:t>ﺁﺳﺎﻥ</w:t>
      </w:r>
      <w:r>
        <w:rPr>
          <w:rFonts w:eastAsia="Calibri"/>
          <w:sz w:val="28"/>
          <w:szCs w:val="28"/>
          <w:rtl/>
        </w:rPr>
        <w:t xml:space="preserve"> </w:t>
      </w:r>
      <w:r w:rsidR="00601306" w:rsidRPr="00984881">
        <w:rPr>
          <w:rFonts w:eastAsia="Calibri"/>
          <w:sz w:val="28"/>
          <w:szCs w:val="28"/>
          <w:rtl/>
        </w:rPr>
        <w:t>ﻧﻤﻮﺩ ﺍﻭﻝ</w:t>
      </w:r>
      <w:r w:rsidR="00BD77AA">
        <w:rPr>
          <w:rFonts w:eastAsia="Calibri"/>
          <w:sz w:val="28"/>
          <w:szCs w:val="28"/>
          <w:rtl/>
        </w:rPr>
        <w:t xml:space="preserve">. </w:t>
      </w:r>
      <w:r w:rsidR="00601306" w:rsidRPr="00984881">
        <w:rPr>
          <w:rFonts w:eastAsia="Calibri"/>
          <w:sz w:val="28"/>
          <w:szCs w:val="28"/>
          <w:rtl/>
        </w:rPr>
        <w:t>ﺯﻳﺮﺍ ﭼﺎﻫﻬﺎﻯ ﻭﺍﻗﻌﻰ ﻭ ﭘﺮﺗﮕﺎﻫﻬﺎﻯ ﻧﺎﺑﻮﺩ ﮐﻨﻨﺪﻩ ﻭ ﻣﻨﺤﺮﻑ</w:t>
      </w:r>
      <w:r>
        <w:rPr>
          <w:rFonts w:eastAsia="Calibri"/>
          <w:sz w:val="28"/>
          <w:szCs w:val="28"/>
          <w:rtl/>
        </w:rPr>
        <w:t xml:space="preserve"> </w:t>
      </w:r>
      <w:r w:rsidR="00601306" w:rsidRPr="00984881">
        <w:rPr>
          <w:rFonts w:eastAsia="Calibri"/>
          <w:sz w:val="28"/>
          <w:szCs w:val="28"/>
          <w:rtl/>
        </w:rPr>
        <w:t>ﮐﻨﻨﺪﻩ</w:t>
      </w:r>
      <w:r w:rsidR="00BD77AA">
        <w:rPr>
          <w:rFonts w:eastAsia="Calibri"/>
          <w:sz w:val="28"/>
          <w:szCs w:val="28"/>
          <w:rtl/>
        </w:rPr>
        <w:t xml:space="preserve">، </w:t>
      </w:r>
      <w:r w:rsidR="009915B2" w:rsidRPr="00984881">
        <w:rPr>
          <w:rFonts w:eastAsia="Calibri"/>
          <w:sz w:val="28"/>
          <w:szCs w:val="28"/>
          <w:rtl/>
        </w:rPr>
        <w:t>فر</w:t>
      </w:r>
      <w:r w:rsidR="00601306" w:rsidRPr="00984881">
        <w:rPr>
          <w:rFonts w:eastAsia="Calibri"/>
          <w:sz w:val="28"/>
          <w:szCs w:val="28"/>
          <w:rtl/>
        </w:rPr>
        <w:t>ﺍﻭاﻥ</w:t>
      </w:r>
      <w:r>
        <w:rPr>
          <w:rFonts w:eastAsia="Calibri"/>
          <w:sz w:val="28"/>
          <w:szCs w:val="28"/>
          <w:rtl/>
        </w:rPr>
        <w:t xml:space="preserve"> </w:t>
      </w:r>
      <w:r w:rsidR="00601306" w:rsidRPr="00984881">
        <w:rPr>
          <w:rFonts w:eastAsia="Calibri"/>
          <w:sz w:val="28"/>
          <w:szCs w:val="28"/>
          <w:rtl/>
        </w:rPr>
        <w:t>ﺩﺭ ﺭﺍﻩ ﺍﻟﻬﻰ</w:t>
      </w:r>
      <w:r>
        <w:rPr>
          <w:rFonts w:eastAsia="Calibri"/>
          <w:sz w:val="28"/>
          <w:szCs w:val="28"/>
          <w:rtl/>
        </w:rPr>
        <w:t xml:space="preserve"> </w:t>
      </w:r>
      <w:r w:rsidR="00601306" w:rsidRPr="00984881">
        <w:rPr>
          <w:rFonts w:eastAsia="Calibri"/>
          <w:sz w:val="28"/>
          <w:szCs w:val="28"/>
          <w:rtl/>
        </w:rPr>
        <w:t>ﺑﺮﺍﻯ ﺳﺎﻟﻚ ﻫﺴﺖ</w:t>
      </w:r>
      <w:r w:rsidR="00BD77AA">
        <w:rPr>
          <w:rFonts w:eastAsia="Calibri"/>
          <w:sz w:val="28"/>
          <w:szCs w:val="28"/>
          <w:rtl/>
        </w:rPr>
        <w:t xml:space="preserve">. </w:t>
      </w:r>
      <w:r w:rsidR="00601306" w:rsidRPr="00984881">
        <w:rPr>
          <w:rFonts w:eastAsia="Calibri"/>
          <w:sz w:val="28"/>
          <w:szCs w:val="28"/>
          <w:rtl/>
        </w:rPr>
        <w:t>ﻭ ﺣﺘﻰ ﺩﺭ ﺭﺍﻩ ﻏﻴﺮ ﺍﻟﻬﻰ</w:t>
      </w:r>
      <w:r w:rsidR="00BD77AA">
        <w:rPr>
          <w:rFonts w:eastAsia="Calibri"/>
          <w:sz w:val="28"/>
          <w:szCs w:val="28"/>
          <w:rtl/>
        </w:rPr>
        <w:t xml:space="preserve">، </w:t>
      </w:r>
      <w:r w:rsidR="009915B2" w:rsidRPr="00984881">
        <w:rPr>
          <w:rFonts w:eastAsia="Calibri"/>
          <w:sz w:val="28"/>
          <w:szCs w:val="28"/>
          <w:rtl/>
        </w:rPr>
        <w:t>فر</w:t>
      </w:r>
      <w:r w:rsidR="00601306" w:rsidRPr="00984881">
        <w:rPr>
          <w:rFonts w:eastAsia="Calibri"/>
          <w:sz w:val="28"/>
          <w:szCs w:val="28"/>
          <w:rtl/>
        </w:rPr>
        <w:t>ﺍﻭﺍﻥ ﭼﺎﻩ</w:t>
      </w:r>
      <w:r>
        <w:rPr>
          <w:rFonts w:eastAsia="Calibri"/>
          <w:sz w:val="28"/>
          <w:szCs w:val="28"/>
          <w:rtl/>
        </w:rPr>
        <w:t xml:space="preserve"> </w:t>
      </w:r>
      <w:r w:rsidR="00601306" w:rsidRPr="00984881">
        <w:rPr>
          <w:rFonts w:eastAsia="Calibri"/>
          <w:sz w:val="28"/>
          <w:szCs w:val="28"/>
          <w:rtl/>
        </w:rPr>
        <w:t xml:space="preserve">ﻭ </w:t>
      </w:r>
      <w:r w:rsidR="009915B2" w:rsidRPr="00984881">
        <w:rPr>
          <w:rFonts w:eastAsia="Calibri"/>
          <w:sz w:val="28"/>
          <w:szCs w:val="28"/>
          <w:rtl/>
        </w:rPr>
        <w:t>فر</w:t>
      </w:r>
      <w:r w:rsidR="00601306" w:rsidRPr="00984881">
        <w:rPr>
          <w:rFonts w:eastAsia="Calibri"/>
          <w:sz w:val="28"/>
          <w:szCs w:val="28"/>
          <w:rtl/>
        </w:rPr>
        <w:t>ﻳﺐ ﺍﺯ</w:t>
      </w:r>
      <w:r>
        <w:rPr>
          <w:rFonts w:eastAsia="Calibri"/>
          <w:sz w:val="28"/>
          <w:szCs w:val="28"/>
          <w:rtl/>
        </w:rPr>
        <w:t xml:space="preserve"> </w:t>
      </w:r>
      <w:r w:rsidR="00601306" w:rsidRPr="00984881">
        <w:rPr>
          <w:rFonts w:eastAsia="Calibri"/>
          <w:sz w:val="28"/>
          <w:szCs w:val="28"/>
          <w:rtl/>
        </w:rPr>
        <w:t>ﺁﺧﻮﻧﺪﻫﺎﻯ ﻗﺸﺮﻯ ﻣﺬﻫﺒﻰ ﮔﺴﺘﺮﺩﻩ</w:t>
      </w:r>
      <w:r>
        <w:rPr>
          <w:rFonts w:eastAsia="Calibri"/>
          <w:sz w:val="28"/>
          <w:szCs w:val="28"/>
          <w:rtl/>
        </w:rPr>
        <w:t xml:space="preserve"> </w:t>
      </w:r>
      <w:r w:rsidR="00601306" w:rsidRPr="00984881">
        <w:rPr>
          <w:rFonts w:eastAsia="Calibri"/>
          <w:sz w:val="28"/>
          <w:szCs w:val="28"/>
          <w:rtl/>
        </w:rPr>
        <w:t>ﻫﺴﺖ</w:t>
      </w:r>
      <w:r w:rsidR="00BD77AA">
        <w:rPr>
          <w:rFonts w:eastAsia="Calibri"/>
          <w:sz w:val="28"/>
          <w:szCs w:val="28"/>
          <w:rtl/>
        </w:rPr>
        <w:t xml:space="preserve">. </w:t>
      </w:r>
      <w:r w:rsidR="00601306" w:rsidRPr="00984881">
        <w:rPr>
          <w:rFonts w:eastAsia="Calibri"/>
          <w:sz w:val="28"/>
          <w:szCs w:val="28"/>
          <w:rtl/>
        </w:rPr>
        <w:t>ﮐﻪ ﺭﻭﺡ ﺍﻧﺴﺎﻥ ﺭﺍ ﺑﻘﻬﻘﺮﺍﻫﺎﻯ ﻧﺴﺦ ﻭﻣﺴﺦ ﺣﻴﻮﺍﻧﻰ ﻭﺑﺸﺮﻯ ﻭ ﺑﺪﺗﺮ ﻣﻴﺒﺮﻧﺪ</w:t>
      </w:r>
      <w:r w:rsidR="00BD77AA">
        <w:rPr>
          <w:rFonts w:eastAsia="Calibri"/>
          <w:sz w:val="28"/>
          <w:szCs w:val="28"/>
          <w:rtl/>
        </w:rPr>
        <w:t xml:space="preserve">. </w:t>
      </w:r>
      <w:r w:rsidR="00601306" w:rsidRPr="00984881">
        <w:rPr>
          <w:rFonts w:eastAsia="Calibri"/>
          <w:sz w:val="28"/>
          <w:szCs w:val="28"/>
          <w:rtl/>
        </w:rPr>
        <w:t>ﻭ ﺧﺮﻭﺝ ﺍﺯ ﺍﻳﻦ ﭼﺎﻫﻬﺎﻯ ﻋﻈﻴﻢ ﻧﻮﻋﻰ ﻭ ﻃﻠﺴﻤﻬﺎﻯ</w:t>
      </w:r>
      <w:r>
        <w:rPr>
          <w:rFonts w:eastAsia="Calibri"/>
          <w:sz w:val="28"/>
          <w:szCs w:val="28"/>
          <w:rtl/>
        </w:rPr>
        <w:t xml:space="preserve"> </w:t>
      </w:r>
      <w:r w:rsidR="00601306" w:rsidRPr="00984881">
        <w:rPr>
          <w:rFonts w:eastAsia="Calibri"/>
          <w:sz w:val="28"/>
          <w:szCs w:val="28"/>
          <w:rtl/>
        </w:rPr>
        <w:t>ﺃﺑﺪﻯ</w:t>
      </w:r>
      <w:r w:rsidR="00BD77AA">
        <w:rPr>
          <w:rFonts w:eastAsia="Calibri"/>
          <w:sz w:val="28"/>
          <w:szCs w:val="28"/>
          <w:rtl/>
        </w:rPr>
        <w:t xml:space="preserve">، </w:t>
      </w:r>
      <w:r w:rsidR="00601306" w:rsidRPr="00984881">
        <w:rPr>
          <w:rFonts w:eastAsia="Calibri"/>
          <w:sz w:val="28"/>
          <w:szCs w:val="28"/>
          <w:rtl/>
        </w:rPr>
        <w:t>ﺩﺭ ﺣﮑﻢ</w:t>
      </w:r>
      <w:r>
        <w:rPr>
          <w:rFonts w:eastAsia="Calibri"/>
          <w:sz w:val="28"/>
          <w:szCs w:val="28"/>
          <w:rtl/>
        </w:rPr>
        <w:t xml:space="preserve"> </w:t>
      </w:r>
      <w:r w:rsidR="00601306" w:rsidRPr="00984881">
        <w:rPr>
          <w:rFonts w:eastAsia="Calibri"/>
          <w:sz w:val="28"/>
          <w:szCs w:val="28"/>
          <w:rtl/>
        </w:rPr>
        <w:t>ﻣﺤﺎﻝ ﺧﻮﺍﻫﺪ ﺑﻮﺩ</w:t>
      </w:r>
      <w:r w:rsidR="00BD77AA">
        <w:rPr>
          <w:rFonts w:eastAsia="Calibri"/>
          <w:sz w:val="28"/>
          <w:szCs w:val="28"/>
          <w:rtl/>
        </w:rPr>
        <w:t xml:space="preserve">. </w:t>
      </w:r>
      <w:r w:rsidR="00601306" w:rsidRPr="00984881">
        <w:rPr>
          <w:rFonts w:eastAsia="Calibri"/>
          <w:sz w:val="28"/>
          <w:szCs w:val="28"/>
          <w:rtl/>
        </w:rPr>
        <w:t>ﮐﻪ ﺭﻭﺡ</w:t>
      </w:r>
      <w:r>
        <w:rPr>
          <w:rFonts w:eastAsia="Calibri"/>
          <w:sz w:val="28"/>
          <w:szCs w:val="28"/>
          <w:rtl/>
        </w:rPr>
        <w:t xml:space="preserve"> </w:t>
      </w:r>
      <w:r w:rsidR="00601306" w:rsidRPr="00984881">
        <w:rPr>
          <w:rFonts w:eastAsia="Calibri"/>
          <w:sz w:val="28"/>
          <w:szCs w:val="28"/>
          <w:rtl/>
        </w:rPr>
        <w:t>ﺍﻧﺴﺎﻥ</w:t>
      </w:r>
      <w:r>
        <w:rPr>
          <w:rFonts w:eastAsia="Calibri"/>
          <w:sz w:val="28"/>
          <w:szCs w:val="28"/>
          <w:rtl/>
        </w:rPr>
        <w:t xml:space="preserve"> </w:t>
      </w:r>
      <w:r w:rsidR="00601306" w:rsidRPr="00984881">
        <w:rPr>
          <w:rFonts w:eastAsia="Calibri"/>
          <w:sz w:val="28"/>
          <w:szCs w:val="28"/>
          <w:rtl/>
        </w:rPr>
        <w:t>ﺍﺯ ﺃﺯﻝ ﺑﻰ ﺍﺑﺘﺪﺍ</w:t>
      </w:r>
      <w:r w:rsidR="00BD77AA">
        <w:rPr>
          <w:rFonts w:eastAsia="Calibri"/>
          <w:sz w:val="28"/>
          <w:szCs w:val="28"/>
          <w:rtl/>
        </w:rPr>
        <w:t xml:space="preserve">، </w:t>
      </w:r>
      <w:r w:rsidR="00601306" w:rsidRPr="00984881">
        <w:rPr>
          <w:rFonts w:eastAsia="Calibri"/>
          <w:sz w:val="28"/>
          <w:szCs w:val="28"/>
          <w:rtl/>
        </w:rPr>
        <w:t>ﺁﻏﺎﺯ ﺑﺠﻤﻊ</w:t>
      </w:r>
      <w:r>
        <w:rPr>
          <w:rFonts w:eastAsia="Calibri"/>
          <w:sz w:val="28"/>
          <w:szCs w:val="28"/>
          <w:rtl/>
        </w:rPr>
        <w:t xml:space="preserve"> </w:t>
      </w:r>
      <w:r w:rsidR="00601306" w:rsidRPr="00984881">
        <w:rPr>
          <w:rFonts w:eastAsia="Calibri"/>
          <w:sz w:val="28"/>
          <w:szCs w:val="28"/>
          <w:rtl/>
        </w:rPr>
        <w:t>ﺁﻭﺭﻯ ﺫﺭﻩ</w:t>
      </w:r>
      <w:r>
        <w:rPr>
          <w:rFonts w:eastAsia="Calibri"/>
          <w:sz w:val="28"/>
          <w:szCs w:val="28"/>
          <w:rtl/>
        </w:rPr>
        <w:t xml:space="preserve"> </w:t>
      </w:r>
      <w:r w:rsidR="00601306" w:rsidRPr="00984881">
        <w:rPr>
          <w:rFonts w:eastAsia="Calibri"/>
          <w:sz w:val="28"/>
          <w:szCs w:val="28"/>
          <w:rtl/>
        </w:rPr>
        <w:t xml:space="preserve">ﺑﺬﺭﻩ ﮐﺮﺍﻣﺎﺕ ﺑﺎﻟﻔﻌﻞ ﻭ </w:t>
      </w:r>
      <w:r w:rsidR="008E00C3" w:rsidRPr="00984881">
        <w:rPr>
          <w:rFonts w:eastAsia="Calibri"/>
          <w:sz w:val="28"/>
          <w:szCs w:val="28"/>
          <w:rtl/>
        </w:rPr>
        <w:t>بالقوّه</w:t>
      </w:r>
      <w:r>
        <w:rPr>
          <w:rFonts w:eastAsia="Calibri"/>
          <w:sz w:val="28"/>
          <w:szCs w:val="28"/>
          <w:rtl/>
        </w:rPr>
        <w:t xml:space="preserve"> </w:t>
      </w:r>
      <w:r w:rsidR="00601306" w:rsidRPr="00984881">
        <w:rPr>
          <w:rFonts w:eastAsia="Calibri"/>
          <w:sz w:val="28"/>
          <w:szCs w:val="28"/>
          <w:rtl/>
        </w:rPr>
        <w:t>ﻧﻮﻋﻰ ﮐﺮﺩﻩ</w:t>
      </w:r>
      <w:r w:rsidR="00BD77AA">
        <w:rPr>
          <w:rFonts w:eastAsia="Calibri"/>
          <w:sz w:val="28"/>
          <w:szCs w:val="28"/>
          <w:rtl/>
        </w:rPr>
        <w:t xml:space="preserve">، </w:t>
      </w:r>
      <w:r w:rsidR="00601306" w:rsidRPr="00984881">
        <w:rPr>
          <w:rFonts w:eastAsia="Calibri"/>
          <w:sz w:val="28"/>
          <w:szCs w:val="28"/>
          <w:rtl/>
        </w:rPr>
        <w:t>ﮐﻪ ﺗﻮﺍﻧﺴﺘﻪ ﺯﻣﺎﻧﻬﺎﻯ ﺑﺴﻴﺎﺭ ﻋﻈﻴﻤﻰ ﺭﺍ ﺩﺭ ﺳﻠﺴﻠﻪ ﻫﺎﻯ ﺍﻧﻮﺍﻉ ﺗﺤﺖ ﺟﻤﺎﺩﻯ ﮐﻪ ﺧﺪﺍ ﻣﻴﺪﺍﻧﺪ ﭼﻪ</w:t>
      </w:r>
      <w:r>
        <w:rPr>
          <w:rFonts w:eastAsia="Calibri"/>
          <w:sz w:val="28"/>
          <w:szCs w:val="28"/>
          <w:rtl/>
        </w:rPr>
        <w:t xml:space="preserve"> </w:t>
      </w:r>
      <w:r w:rsidR="00601306" w:rsidRPr="00984881">
        <w:rPr>
          <w:rFonts w:eastAsia="Calibri"/>
          <w:sz w:val="28"/>
          <w:szCs w:val="28"/>
          <w:rtl/>
        </w:rPr>
        <w:t>ﺑﻮﺩﻩ ﻭ ﻫﺴﺘﻨﺪ</w:t>
      </w:r>
      <w:r w:rsidR="00BD77AA">
        <w:rPr>
          <w:rFonts w:eastAsia="Calibri"/>
          <w:sz w:val="28"/>
          <w:szCs w:val="28"/>
          <w:rtl/>
        </w:rPr>
        <w:t xml:space="preserve">، </w:t>
      </w:r>
      <w:r w:rsidR="00601306" w:rsidRPr="00984881">
        <w:rPr>
          <w:rFonts w:eastAsia="Calibri"/>
          <w:sz w:val="28"/>
          <w:szCs w:val="28"/>
          <w:rtl/>
        </w:rPr>
        <w:t>ﻭ ﺍﺯ ﺟﻬﺎﻥ ﺗﺤﺖ</w:t>
      </w:r>
      <w:r>
        <w:rPr>
          <w:rFonts w:eastAsia="Calibri"/>
          <w:sz w:val="28"/>
          <w:szCs w:val="28"/>
          <w:rtl/>
        </w:rPr>
        <w:t xml:space="preserve"> </w:t>
      </w:r>
      <w:r w:rsidR="00601306" w:rsidRPr="00984881">
        <w:rPr>
          <w:rFonts w:eastAsia="Calibri"/>
          <w:sz w:val="28"/>
          <w:szCs w:val="28"/>
          <w:rtl/>
        </w:rPr>
        <w:t>ﺟﻤﺎﺩﻯ ﺑﺴﻠﺴﻠﻪ ﺩﺭﺍﺯ ﺍﻧﻮﺍﻉ</w:t>
      </w:r>
      <w:r>
        <w:rPr>
          <w:rFonts w:eastAsia="Calibri"/>
          <w:sz w:val="28"/>
          <w:szCs w:val="28"/>
          <w:rtl/>
        </w:rPr>
        <w:t xml:space="preserve"> </w:t>
      </w:r>
      <w:r w:rsidR="00601306" w:rsidRPr="00984881">
        <w:rPr>
          <w:rFonts w:eastAsia="Calibri"/>
          <w:sz w:val="28"/>
          <w:szCs w:val="28"/>
          <w:rtl/>
        </w:rPr>
        <w:t>ﺟﻤﺎﺩﻯ ﺃﺗﻤﻰ ﻭﻣﻮﻟﮑﻮﻟﻰ ﻭ ﺗﺮﮐﻴﺒﺎﺕ</w:t>
      </w:r>
      <w:r>
        <w:rPr>
          <w:rFonts w:eastAsia="Calibri"/>
          <w:sz w:val="28"/>
          <w:szCs w:val="28"/>
          <w:rtl/>
        </w:rPr>
        <w:t xml:space="preserve"> </w:t>
      </w:r>
      <w:r w:rsidR="009915B2" w:rsidRPr="00984881">
        <w:rPr>
          <w:rFonts w:eastAsia="Calibri"/>
          <w:sz w:val="28"/>
          <w:szCs w:val="28"/>
          <w:rtl/>
        </w:rPr>
        <w:t>فر</w:t>
      </w:r>
      <w:r w:rsidR="00601306" w:rsidRPr="00984881">
        <w:rPr>
          <w:rFonts w:eastAsia="Calibri"/>
          <w:sz w:val="28"/>
          <w:szCs w:val="28"/>
          <w:rtl/>
        </w:rPr>
        <w:t>ﺍﻭﺍﻥ ﻣﺎﺩﻯ</w:t>
      </w:r>
      <w:r w:rsidR="00BD77AA">
        <w:rPr>
          <w:rFonts w:eastAsia="Calibri"/>
          <w:sz w:val="28"/>
          <w:szCs w:val="28"/>
          <w:rtl/>
        </w:rPr>
        <w:t xml:space="preserve">، </w:t>
      </w:r>
      <w:r w:rsidR="00601306" w:rsidRPr="00984881">
        <w:rPr>
          <w:rFonts w:eastAsia="Calibri"/>
          <w:sz w:val="28"/>
          <w:szCs w:val="28"/>
          <w:rtl/>
        </w:rPr>
        <w:t>ﮐﻪ ﻋﺎﻗﺒﺖ ﺑﭽﻬﺎﺭ ﺃﺳﻴﺪ</w:t>
      </w:r>
      <w:r>
        <w:rPr>
          <w:rFonts w:eastAsia="Calibri"/>
          <w:sz w:val="28"/>
          <w:szCs w:val="28"/>
          <w:rtl/>
        </w:rPr>
        <w:t xml:space="preserve"> </w:t>
      </w:r>
      <w:r w:rsidR="00601306" w:rsidRPr="00984881">
        <w:rPr>
          <w:rFonts w:eastAsia="Calibri"/>
          <w:sz w:val="28"/>
          <w:szCs w:val="28"/>
          <w:rtl/>
        </w:rPr>
        <w:t>نیوکلیک ژن ها</w:t>
      </w:r>
      <w:r>
        <w:rPr>
          <w:rFonts w:eastAsia="Calibri"/>
          <w:sz w:val="28"/>
          <w:szCs w:val="28"/>
          <w:rtl/>
        </w:rPr>
        <w:t xml:space="preserve"> </w:t>
      </w:r>
      <w:r w:rsidR="00601306" w:rsidRPr="00984881">
        <w:rPr>
          <w:rFonts w:eastAsia="Calibri"/>
          <w:sz w:val="28"/>
          <w:szCs w:val="28"/>
          <w:rtl/>
        </w:rPr>
        <w:t>ﺭﺳﻴﺪ</w:t>
      </w:r>
      <w:r w:rsidR="00BD77AA">
        <w:rPr>
          <w:rFonts w:eastAsia="Calibri"/>
          <w:sz w:val="28"/>
          <w:szCs w:val="28"/>
          <w:rtl/>
        </w:rPr>
        <w:t xml:space="preserve">، </w:t>
      </w:r>
      <w:r w:rsidR="00601306" w:rsidRPr="00984881">
        <w:rPr>
          <w:rFonts w:eastAsia="Calibri"/>
          <w:sz w:val="28"/>
          <w:szCs w:val="28"/>
          <w:rtl/>
        </w:rPr>
        <w:t>ﮐﻪ ﺍﻭﻟﻴﻦ ﻋﻠﺎﻣﺖ ﺣﻴﺎﺕ ﺍﺯ ﻧﻈﺮ ﺍﻧﺴﺎﻥ</w:t>
      </w:r>
      <w:r>
        <w:rPr>
          <w:rFonts w:eastAsia="Calibri"/>
          <w:sz w:val="28"/>
          <w:szCs w:val="28"/>
          <w:rtl/>
        </w:rPr>
        <w:t xml:space="preserve"> </w:t>
      </w:r>
      <w:r w:rsidR="00601306" w:rsidRPr="00984881">
        <w:rPr>
          <w:rFonts w:eastAsia="Calibri"/>
          <w:sz w:val="28"/>
          <w:szCs w:val="28"/>
          <w:rtl/>
        </w:rPr>
        <w:t>ﻇﺎﻫﺮ ﺷﺪ</w:t>
      </w:r>
      <w:r w:rsidR="00BD77AA">
        <w:rPr>
          <w:rFonts w:eastAsia="Calibri"/>
          <w:sz w:val="28"/>
          <w:szCs w:val="28"/>
          <w:rtl/>
        </w:rPr>
        <w:t xml:space="preserve">، </w:t>
      </w:r>
      <w:r w:rsidR="00601306" w:rsidRPr="00984881">
        <w:rPr>
          <w:rFonts w:eastAsia="Calibri"/>
          <w:sz w:val="28"/>
          <w:szCs w:val="28"/>
          <w:rtl/>
        </w:rPr>
        <w:t>ﮐﻪ ﺗﻮﻟﻴﺪ</w:t>
      </w:r>
      <w:r>
        <w:rPr>
          <w:rFonts w:eastAsia="Calibri"/>
          <w:sz w:val="28"/>
          <w:szCs w:val="28"/>
          <w:rtl/>
        </w:rPr>
        <w:t xml:space="preserve"> </w:t>
      </w:r>
      <w:r w:rsidR="00601306" w:rsidRPr="00984881">
        <w:rPr>
          <w:rFonts w:eastAsia="Calibri"/>
          <w:sz w:val="28"/>
          <w:szCs w:val="28"/>
          <w:rtl/>
        </w:rPr>
        <w:t>ﻣثل</w:t>
      </w:r>
      <w:r>
        <w:rPr>
          <w:rFonts w:eastAsia="Calibri"/>
          <w:sz w:val="28"/>
          <w:szCs w:val="28"/>
          <w:rtl/>
        </w:rPr>
        <w:t xml:space="preserve"> </w:t>
      </w:r>
      <w:r w:rsidR="00601306" w:rsidRPr="00984881">
        <w:rPr>
          <w:rFonts w:eastAsia="Calibri"/>
          <w:sz w:val="28"/>
          <w:szCs w:val="28"/>
          <w:rtl/>
        </w:rPr>
        <w:t>ﺻﻮﺭﺕ</w:t>
      </w:r>
      <w:r>
        <w:rPr>
          <w:rFonts w:eastAsia="Calibri"/>
          <w:sz w:val="28"/>
          <w:szCs w:val="28"/>
          <w:rtl/>
        </w:rPr>
        <w:t xml:space="preserve"> </w:t>
      </w:r>
      <w:r w:rsidR="00601306" w:rsidRPr="00984881">
        <w:rPr>
          <w:rFonts w:eastAsia="Calibri"/>
          <w:sz w:val="28"/>
          <w:szCs w:val="28"/>
          <w:rtl/>
        </w:rPr>
        <w:t>ﮔﺮﻓﺖ</w:t>
      </w:r>
      <w:r w:rsidR="00BD77AA">
        <w:rPr>
          <w:rFonts w:eastAsia="Calibri"/>
          <w:sz w:val="28"/>
          <w:szCs w:val="28"/>
          <w:rtl/>
        </w:rPr>
        <w:t xml:space="preserve">. </w:t>
      </w:r>
      <w:r w:rsidR="00601306" w:rsidRPr="00984881">
        <w:rPr>
          <w:rFonts w:eastAsia="Calibri"/>
          <w:sz w:val="28"/>
          <w:szCs w:val="28"/>
          <w:rtl/>
        </w:rPr>
        <w:t xml:space="preserve">ﻭ ﺑﺎﻟﺎﺧﺮﻩ ﺁﻏﺎﺯ ﺳﻠﺴﻠﻪ ﻫﺎﻯ </w:t>
      </w:r>
      <w:r w:rsidR="009915B2" w:rsidRPr="00984881">
        <w:rPr>
          <w:rFonts w:eastAsia="Calibri"/>
          <w:sz w:val="28"/>
          <w:szCs w:val="28"/>
          <w:rtl/>
        </w:rPr>
        <w:t>فر</w:t>
      </w:r>
      <w:r w:rsidR="00601306" w:rsidRPr="00984881">
        <w:rPr>
          <w:rFonts w:eastAsia="Calibri"/>
          <w:sz w:val="28"/>
          <w:szCs w:val="28"/>
          <w:rtl/>
        </w:rPr>
        <w:t>ﺍﻭﺍﻥ ﺍﻧﻮﺍﻉ</w:t>
      </w:r>
      <w:r>
        <w:rPr>
          <w:rFonts w:eastAsia="Calibri"/>
          <w:sz w:val="28"/>
          <w:szCs w:val="28"/>
          <w:rtl/>
        </w:rPr>
        <w:t xml:space="preserve"> </w:t>
      </w:r>
      <w:r w:rsidR="00601306" w:rsidRPr="00984881">
        <w:rPr>
          <w:rFonts w:eastAsia="Calibri"/>
          <w:sz w:val="28"/>
          <w:szCs w:val="28"/>
          <w:rtl/>
        </w:rPr>
        <w:t>ﮔﻴﺎﻫﻰ ﻭ ﺍﻧﻮﺍﻉ</w:t>
      </w:r>
      <w:r>
        <w:rPr>
          <w:rFonts w:eastAsia="Calibri"/>
          <w:sz w:val="28"/>
          <w:szCs w:val="28"/>
          <w:rtl/>
        </w:rPr>
        <w:t xml:space="preserve"> </w:t>
      </w:r>
      <w:r w:rsidR="00601306" w:rsidRPr="00984881">
        <w:rPr>
          <w:rFonts w:eastAsia="Calibri"/>
          <w:sz w:val="28"/>
          <w:szCs w:val="28"/>
          <w:rtl/>
        </w:rPr>
        <w:t>ﺣﻴﻮﺍﻧﻰ ﺷﺮﻭﻉ</w:t>
      </w:r>
      <w:r>
        <w:rPr>
          <w:rFonts w:eastAsia="Calibri"/>
          <w:sz w:val="28"/>
          <w:szCs w:val="28"/>
          <w:rtl/>
        </w:rPr>
        <w:t xml:space="preserve"> </w:t>
      </w:r>
      <w:r w:rsidR="00601306" w:rsidRPr="00984881">
        <w:rPr>
          <w:rFonts w:eastAsia="Calibri"/>
          <w:sz w:val="28"/>
          <w:szCs w:val="28"/>
          <w:rtl/>
        </w:rPr>
        <w:t>ﻣﻴﺸﻮﺩ</w:t>
      </w:r>
      <w:r w:rsidR="00BD77AA">
        <w:rPr>
          <w:rFonts w:eastAsia="Calibri"/>
          <w:sz w:val="28"/>
          <w:szCs w:val="28"/>
          <w:rtl/>
        </w:rPr>
        <w:t xml:space="preserve">، </w:t>
      </w:r>
      <w:r w:rsidR="00601306" w:rsidRPr="00984881">
        <w:rPr>
          <w:rFonts w:eastAsia="Calibri"/>
          <w:sz w:val="28"/>
          <w:szCs w:val="28"/>
          <w:rtl/>
        </w:rPr>
        <w:t>ﮐﻪ ﻳﻚ</w:t>
      </w:r>
      <w:r>
        <w:rPr>
          <w:rFonts w:eastAsia="Calibri"/>
          <w:sz w:val="28"/>
          <w:szCs w:val="28"/>
          <w:rtl/>
        </w:rPr>
        <w:t xml:space="preserve"> </w:t>
      </w:r>
      <w:r w:rsidR="00601306" w:rsidRPr="00984881">
        <w:rPr>
          <w:rFonts w:eastAsia="Calibri"/>
          <w:sz w:val="28"/>
          <w:szCs w:val="28"/>
          <w:rtl/>
        </w:rPr>
        <w:t>ﺭﻭﺡ انسانی امروز</w:t>
      </w:r>
      <w:r>
        <w:rPr>
          <w:rFonts w:eastAsia="Calibri"/>
          <w:sz w:val="28"/>
          <w:szCs w:val="28"/>
          <w:rtl/>
        </w:rPr>
        <w:t xml:space="preserve"> </w:t>
      </w:r>
      <w:r w:rsidR="00601306" w:rsidRPr="00984881">
        <w:rPr>
          <w:rFonts w:eastAsia="Calibri"/>
          <w:sz w:val="28"/>
          <w:szCs w:val="28"/>
          <w:rtl/>
        </w:rPr>
        <w:t>ﺍﺯ ﺗﻤﺎﻡ</w:t>
      </w:r>
      <w:r>
        <w:rPr>
          <w:rFonts w:eastAsia="Calibri"/>
          <w:sz w:val="28"/>
          <w:szCs w:val="28"/>
          <w:rtl/>
        </w:rPr>
        <w:t xml:space="preserve"> </w:t>
      </w:r>
      <w:r w:rsidR="00601306" w:rsidRPr="00984881">
        <w:rPr>
          <w:rFonts w:eastAsia="Calibri"/>
          <w:sz w:val="28"/>
          <w:szCs w:val="28"/>
          <w:rtl/>
        </w:rPr>
        <w:t>ﺍﻳﻦ ﭘﻠّﻪ ﻫﺎﻯ نوعی و ﺘﮑﺎﻣﻠﻰ ﺑﺎﻟﺎ ﺭﻓﺘﻪ</w:t>
      </w:r>
      <w:r w:rsidR="00BD77AA">
        <w:rPr>
          <w:rFonts w:eastAsia="Calibri"/>
          <w:sz w:val="28"/>
          <w:szCs w:val="28"/>
          <w:rtl/>
        </w:rPr>
        <w:t xml:space="preserve">، </w:t>
      </w:r>
      <w:r w:rsidR="00601306" w:rsidRPr="00984881">
        <w:rPr>
          <w:rFonts w:eastAsia="Calibri"/>
          <w:sz w:val="28"/>
          <w:szCs w:val="28"/>
          <w:rtl/>
        </w:rPr>
        <w:t>ﻭ ﺑﺎﻳﺪ بالا ﺑﺮﻭﺩ</w:t>
      </w:r>
      <w:r w:rsidR="00BD77AA">
        <w:rPr>
          <w:rFonts w:eastAsia="Calibri"/>
          <w:sz w:val="28"/>
          <w:szCs w:val="28"/>
          <w:rtl/>
        </w:rPr>
        <w:t xml:space="preserve">. </w:t>
      </w:r>
      <w:r w:rsidR="00601306" w:rsidRPr="00984881">
        <w:rPr>
          <w:rFonts w:eastAsia="Calibri"/>
          <w:sz w:val="28"/>
          <w:szCs w:val="28"/>
          <w:rtl/>
        </w:rPr>
        <w:t>ﺣﺘﻰ ﻭﻳﺮﻭﺳﻬﺎ ﺭﻭﺯﻯ</w:t>
      </w:r>
      <w:r>
        <w:rPr>
          <w:rFonts w:eastAsia="Calibri"/>
          <w:sz w:val="28"/>
          <w:szCs w:val="28"/>
          <w:rtl/>
        </w:rPr>
        <w:t xml:space="preserve"> </w:t>
      </w:r>
      <w:r w:rsidR="00601306" w:rsidRPr="00984881">
        <w:rPr>
          <w:rFonts w:eastAsia="Calibri"/>
          <w:sz w:val="28"/>
          <w:szCs w:val="28"/>
          <w:rtl/>
        </w:rPr>
        <w:t>ﺩﺭ ﻧﻮﻉ ﺑﺸﺮﻯ ﺧﻮﺩ</w:t>
      </w:r>
      <w:r w:rsidR="00BD77AA">
        <w:rPr>
          <w:rFonts w:eastAsia="Calibri"/>
          <w:sz w:val="28"/>
          <w:szCs w:val="28"/>
          <w:rtl/>
        </w:rPr>
        <w:t xml:space="preserve">، </w:t>
      </w:r>
      <w:r w:rsidR="00601306" w:rsidRPr="00984881">
        <w:rPr>
          <w:rFonts w:eastAsia="Calibri"/>
          <w:sz w:val="28"/>
          <w:szCs w:val="28"/>
          <w:rtl/>
        </w:rPr>
        <w:t>ﻫﻤﻴﻦ</w:t>
      </w:r>
      <w:r>
        <w:rPr>
          <w:rFonts w:eastAsia="Calibri"/>
          <w:sz w:val="28"/>
          <w:szCs w:val="28"/>
          <w:rtl/>
        </w:rPr>
        <w:t xml:space="preserve"> </w:t>
      </w:r>
      <w:r w:rsidR="00601306" w:rsidRPr="00984881">
        <w:rPr>
          <w:rFonts w:eastAsia="Calibri"/>
          <w:sz w:val="28"/>
          <w:szCs w:val="28"/>
          <w:rtl/>
        </w:rPr>
        <w:t>ﺳﺮﻧﻮﺷﺖ</w:t>
      </w:r>
      <w:r>
        <w:rPr>
          <w:rFonts w:eastAsia="Calibri"/>
          <w:sz w:val="28"/>
          <w:szCs w:val="28"/>
          <w:rtl/>
        </w:rPr>
        <w:t xml:space="preserve"> </w:t>
      </w:r>
      <w:r w:rsidR="00601306" w:rsidRPr="00984881">
        <w:rPr>
          <w:rFonts w:eastAsia="Calibri"/>
          <w:sz w:val="28"/>
          <w:szCs w:val="28"/>
          <w:rtl/>
        </w:rPr>
        <w:t>ﺿﺮﻭﺭﻯ</w:t>
      </w:r>
      <w:r>
        <w:rPr>
          <w:rFonts w:eastAsia="Calibri"/>
          <w:sz w:val="28"/>
          <w:szCs w:val="28"/>
          <w:rtl/>
        </w:rPr>
        <w:t xml:space="preserve"> </w:t>
      </w:r>
      <w:r w:rsidR="00601306" w:rsidRPr="00984881">
        <w:rPr>
          <w:rFonts w:eastAsia="Calibri"/>
          <w:sz w:val="28"/>
          <w:szCs w:val="28"/>
          <w:rtl/>
        </w:rPr>
        <w:t>ﺭﺍ ﺩﺍﺭﻧﺪ</w:t>
      </w:r>
      <w:r w:rsidR="00BD77AA">
        <w:rPr>
          <w:rFonts w:eastAsia="Calibri"/>
          <w:sz w:val="28"/>
          <w:szCs w:val="28"/>
          <w:rtl/>
        </w:rPr>
        <w:t xml:space="preserve">، </w:t>
      </w:r>
      <w:r w:rsidR="00601306" w:rsidRPr="00984881">
        <w:rPr>
          <w:rFonts w:eastAsia="Calibri"/>
          <w:sz w:val="28"/>
          <w:szCs w:val="28"/>
          <w:rtl/>
        </w:rPr>
        <w:t>ﮐﻪ ﻣﺎ ﺩﺍﺭﻳﻢ</w:t>
      </w:r>
      <w:r w:rsidR="00BD77AA">
        <w:rPr>
          <w:rFonts w:eastAsia="Calibri"/>
          <w:sz w:val="28"/>
          <w:szCs w:val="28"/>
          <w:rtl/>
        </w:rPr>
        <w:t xml:space="preserve">. </w:t>
      </w:r>
      <w:r w:rsidR="00601306" w:rsidRPr="00984881">
        <w:rPr>
          <w:rFonts w:eastAsia="Calibri"/>
          <w:sz w:val="28"/>
          <w:szCs w:val="28"/>
          <w:rtl/>
        </w:rPr>
        <w:t xml:space="preserve">ﺗﺎ </w:t>
      </w:r>
      <w:r w:rsidR="009915B2" w:rsidRPr="00984881">
        <w:rPr>
          <w:rFonts w:eastAsia="Calibri"/>
          <w:sz w:val="28"/>
          <w:szCs w:val="28"/>
          <w:rtl/>
        </w:rPr>
        <w:t>فر</w:t>
      </w:r>
      <w:r w:rsidR="00601306" w:rsidRPr="00984881">
        <w:rPr>
          <w:rFonts w:eastAsia="Calibri"/>
          <w:sz w:val="28"/>
          <w:szCs w:val="28"/>
          <w:rtl/>
        </w:rPr>
        <w:t xml:space="preserve">ﻣﺎﻥ ﮐﻦ </w:t>
      </w:r>
      <w:r w:rsidR="00601306" w:rsidRPr="00984881">
        <w:rPr>
          <w:rFonts w:eastAsia="Calibri"/>
          <w:sz w:val="28"/>
          <w:szCs w:val="28"/>
          <w:rtl/>
        </w:rPr>
        <w:lastRenderedPageBreak/>
        <w:t>ﻓﻴﮑﻮﻥ ﺍﻟﻬﻰ ﺭﺍ ﺩﻧﺒﺎﻝ ﻧﻤﺎﻳﻨﺪ</w:t>
      </w:r>
      <w:r w:rsidR="00BD77AA">
        <w:rPr>
          <w:rFonts w:eastAsia="Calibri"/>
          <w:sz w:val="28"/>
          <w:szCs w:val="28"/>
          <w:rtl/>
        </w:rPr>
        <w:t xml:space="preserve">. </w:t>
      </w:r>
      <w:r w:rsidR="00601306" w:rsidRPr="00984881">
        <w:rPr>
          <w:rFonts w:eastAsia="Calibri"/>
          <w:sz w:val="28"/>
          <w:szCs w:val="28"/>
          <w:rtl/>
        </w:rPr>
        <w:t>ﻗﺒﻠﺎ ﺑﺎ ﺗﮑﺎﻣﻞ ﻃﺒﻴﻌﻰ</w:t>
      </w:r>
      <w:r w:rsidR="00BD77AA">
        <w:rPr>
          <w:rFonts w:eastAsia="Calibri"/>
          <w:sz w:val="28"/>
          <w:szCs w:val="28"/>
          <w:rtl/>
        </w:rPr>
        <w:t xml:space="preserve">، </w:t>
      </w:r>
      <w:r w:rsidR="00601306" w:rsidRPr="00984881">
        <w:rPr>
          <w:rFonts w:eastAsia="Calibri"/>
          <w:sz w:val="28"/>
          <w:szCs w:val="28"/>
          <w:rtl/>
        </w:rPr>
        <w:t>ﻭ ﺍﻳﻨﻚ ﺩﺭ ﺑﺸﺮﻳّﺖ ﺑﺎ ﺗﮑﺎﻣﻞ</w:t>
      </w:r>
      <w:r>
        <w:rPr>
          <w:rFonts w:eastAsia="Calibri"/>
          <w:sz w:val="28"/>
          <w:szCs w:val="28"/>
          <w:rtl/>
        </w:rPr>
        <w:t xml:space="preserve"> </w:t>
      </w:r>
      <w:r w:rsidR="00601306" w:rsidRPr="00984881">
        <w:rPr>
          <w:rFonts w:eastAsia="Calibri"/>
          <w:sz w:val="28"/>
          <w:szCs w:val="28"/>
          <w:rtl/>
        </w:rPr>
        <w:t xml:space="preserve">ﺍﺭﺍﺩﻯ سلوکی </w:t>
      </w:r>
      <w:r w:rsidR="00BD77AA">
        <w:rPr>
          <w:rFonts w:eastAsia="Calibri"/>
          <w:sz w:val="28"/>
          <w:szCs w:val="28"/>
          <w:rtl/>
        </w:rPr>
        <w:t xml:space="preserve">، </w:t>
      </w:r>
      <w:r w:rsidR="00601306" w:rsidRPr="00984881">
        <w:rPr>
          <w:rFonts w:eastAsia="Calibri"/>
          <w:sz w:val="28"/>
          <w:szCs w:val="28"/>
          <w:rtl/>
        </w:rPr>
        <w:t>ﮐﻪ ﻳﻚ ﺷﺒﻪ ﺭﻩ</w:t>
      </w:r>
      <w:r>
        <w:rPr>
          <w:rFonts w:eastAsia="Calibri"/>
          <w:sz w:val="28"/>
          <w:szCs w:val="28"/>
          <w:rtl/>
        </w:rPr>
        <w:t xml:space="preserve"> </w:t>
      </w:r>
      <w:r w:rsidR="00601306" w:rsidRPr="00984881">
        <w:rPr>
          <w:rFonts w:eastAsia="Calibri"/>
          <w:sz w:val="28"/>
          <w:szCs w:val="28"/>
          <w:rtl/>
        </w:rPr>
        <w:t>ﺻﺪ ﺳﺎﻟﻪ ﺑﺮﻭﻧﺪ</w:t>
      </w:r>
      <w:r w:rsidR="00BD77AA">
        <w:rPr>
          <w:rFonts w:eastAsia="Calibri"/>
          <w:sz w:val="28"/>
          <w:szCs w:val="28"/>
          <w:rtl/>
        </w:rPr>
        <w:t xml:space="preserve">. </w:t>
      </w:r>
      <w:r w:rsidR="00601306" w:rsidRPr="00984881">
        <w:rPr>
          <w:rFonts w:eastAsia="Calibri"/>
          <w:sz w:val="28"/>
          <w:szCs w:val="28"/>
          <w:rtl/>
        </w:rPr>
        <w:t>ﻭ ﺍﻳﻨﮑﻪ ﺧﺪﺍﻭﻧﺪ</w:t>
      </w:r>
      <w:r>
        <w:rPr>
          <w:rFonts w:eastAsia="Calibri"/>
          <w:sz w:val="28"/>
          <w:szCs w:val="28"/>
          <w:rtl/>
        </w:rPr>
        <w:t xml:space="preserve"> </w:t>
      </w:r>
      <w:r w:rsidR="00601306" w:rsidRPr="00984881">
        <w:rPr>
          <w:rFonts w:eastAsia="Calibri"/>
          <w:sz w:val="28"/>
          <w:szCs w:val="28"/>
          <w:rtl/>
        </w:rPr>
        <w:t>ﺷﺎﻳﺴﺘﮕﻰ ﻫﺎﻯ ﺑﻴﺸﺘﺮﻯ ﺩﺭ ﺍﻧﻮﺍﻉ ﺁﻳﻨﺪﻩ</w:t>
      </w:r>
      <w:r>
        <w:rPr>
          <w:rFonts w:eastAsia="Calibri"/>
          <w:sz w:val="28"/>
          <w:szCs w:val="28"/>
          <w:rtl/>
        </w:rPr>
        <w:t xml:space="preserve"> </w:t>
      </w:r>
      <w:r w:rsidR="00601306" w:rsidRPr="00984881">
        <w:rPr>
          <w:rFonts w:eastAsia="Calibri"/>
          <w:sz w:val="28"/>
          <w:szCs w:val="28"/>
          <w:rtl/>
        </w:rPr>
        <w:t>ﻧﻴﺎﻣﺪﻩ</w:t>
      </w:r>
      <w:r w:rsidR="00BD77AA">
        <w:rPr>
          <w:rFonts w:eastAsia="Calibri"/>
          <w:sz w:val="28"/>
          <w:szCs w:val="28"/>
          <w:rtl/>
        </w:rPr>
        <w:t xml:space="preserve">، </w:t>
      </w:r>
      <w:r w:rsidR="00601306" w:rsidRPr="00984881">
        <w:rPr>
          <w:rFonts w:eastAsia="Calibri"/>
          <w:sz w:val="28"/>
          <w:szCs w:val="28"/>
          <w:rtl/>
        </w:rPr>
        <w:t>ﺑﺮﺍﻯ ﻳﻚ ﺭﻭﺡ ﻣﻮﻓﻖ ﺍﻣﺮﻭﺯ بشری ﺁﻣﺎﺩﻩ ﺩﺍﺭﺩ</w:t>
      </w:r>
      <w:r w:rsidR="00BD77AA">
        <w:rPr>
          <w:rFonts w:eastAsia="Calibri"/>
          <w:sz w:val="28"/>
          <w:szCs w:val="28"/>
          <w:rtl/>
        </w:rPr>
        <w:t xml:space="preserve">. </w:t>
      </w:r>
      <w:r w:rsidR="00601306" w:rsidRPr="00984881">
        <w:rPr>
          <w:rFonts w:eastAsia="Calibri"/>
          <w:sz w:val="28"/>
          <w:szCs w:val="28"/>
          <w:rtl/>
        </w:rPr>
        <w:t>ﺣﺎﻓﻆ ﺑﺨﻮﺩﺵ</w:t>
      </w:r>
      <w:r>
        <w:rPr>
          <w:rFonts w:eastAsia="Calibri"/>
          <w:sz w:val="28"/>
          <w:szCs w:val="28"/>
          <w:rtl/>
        </w:rPr>
        <w:t xml:space="preserve"> </w:t>
      </w:r>
      <w:r w:rsidR="00601306" w:rsidRPr="00984881">
        <w:rPr>
          <w:rFonts w:eastAsia="Calibri"/>
          <w:sz w:val="28"/>
          <w:szCs w:val="28"/>
          <w:rtl/>
        </w:rPr>
        <w:t>ﻧﻬﻴﺐ ﻣﻴزند</w:t>
      </w:r>
      <w:r w:rsidR="00BD77AA">
        <w:rPr>
          <w:rFonts w:eastAsia="Calibri"/>
          <w:sz w:val="28"/>
          <w:szCs w:val="28"/>
          <w:rtl/>
        </w:rPr>
        <w:t xml:space="preserve">، </w:t>
      </w:r>
      <w:r w:rsidR="00601306" w:rsidRPr="00984881">
        <w:rPr>
          <w:rFonts w:eastAsia="Calibri"/>
          <w:sz w:val="28"/>
          <w:szCs w:val="28"/>
          <w:rtl/>
        </w:rPr>
        <w:t>ﮐﻪ ﺍﺯ ﭼﺎﻫﻬﺎﻯ ﺳﻘﻮﻁ ﻗﻬﻘﺮﺍﺋﻰ ﻭﮐﺎﺭﻣﺎﺋﻰ ﻭﮔﻨﺎﻩ ﻭﺧﻄﺎ بترسد</w:t>
      </w:r>
      <w:r w:rsidR="00BD77AA">
        <w:rPr>
          <w:rFonts w:eastAsia="Calibri"/>
          <w:sz w:val="28"/>
          <w:szCs w:val="28"/>
          <w:rtl/>
        </w:rPr>
        <w:t xml:space="preserve">. </w:t>
      </w:r>
      <w:r w:rsidR="00601306" w:rsidRPr="00984881">
        <w:rPr>
          <w:rFonts w:eastAsia="Calibri"/>
          <w:sz w:val="28"/>
          <w:szCs w:val="28"/>
          <w:rtl/>
        </w:rPr>
        <w:t>ﮐﻪ اینک ﺣﻴﻮﺍﻧﺎﺕ ﺩﺭ ﺟﻬﺎﻥ ﺩﺍﺭﻧﺪ</w:t>
      </w:r>
      <w:r w:rsidR="00BD77AA">
        <w:rPr>
          <w:rFonts w:eastAsia="Calibri"/>
          <w:sz w:val="28"/>
          <w:szCs w:val="28"/>
          <w:rtl/>
        </w:rPr>
        <w:t xml:space="preserve">. </w:t>
      </w:r>
      <w:r w:rsidR="00601306" w:rsidRPr="00984881">
        <w:rPr>
          <w:rFonts w:eastAsia="Calibri"/>
          <w:sz w:val="28"/>
          <w:szCs w:val="28"/>
          <w:rtl/>
        </w:rPr>
        <w:t>ﭼﻪ</w:t>
      </w:r>
      <w:r>
        <w:rPr>
          <w:rFonts w:eastAsia="Calibri"/>
          <w:sz w:val="28"/>
          <w:szCs w:val="28"/>
          <w:rtl/>
        </w:rPr>
        <w:t xml:space="preserve"> </w:t>
      </w:r>
      <w:r w:rsidR="00601306" w:rsidRPr="00984881">
        <w:rPr>
          <w:rFonts w:eastAsia="Calibri"/>
          <w:sz w:val="28"/>
          <w:szCs w:val="28"/>
          <w:rtl/>
        </w:rPr>
        <w:t>ﺩﺍﻣﻬﺎ ﻭ ﺩﺭﻳﺪگی ﺪﺭﻧﺪﻩ ها ﻭ ﺷﮑﺎﺭ ﻭ ﻗﺼّﺎﺑﻰ ﻭ شکست وﺧﻮﺭﺩ ﮐﺮﺩﻥ اﺳﺘﺨﻮﺍﻥ ﮐﻪ ﺳﺮﻧﻮﺷﺖ ﺗﻤﺎﻣﻰ ﺣﻴﻮﺍﻧﺎﺕ</w:t>
      </w:r>
      <w:r>
        <w:rPr>
          <w:rFonts w:eastAsia="Calibri"/>
          <w:sz w:val="28"/>
          <w:szCs w:val="28"/>
          <w:rtl/>
        </w:rPr>
        <w:t xml:space="preserve"> </w:t>
      </w:r>
      <w:r w:rsidR="00601306" w:rsidRPr="00984881">
        <w:rPr>
          <w:rFonts w:eastAsia="Calibri"/>
          <w:sz w:val="28"/>
          <w:szCs w:val="28"/>
          <w:rtl/>
        </w:rPr>
        <w:t>ﻣﻴﺒﺎﺷﺪ</w:t>
      </w:r>
      <w:r w:rsidR="00BD77AA">
        <w:rPr>
          <w:rFonts w:eastAsia="Calibri"/>
          <w:sz w:val="28"/>
          <w:szCs w:val="28"/>
          <w:rtl/>
        </w:rPr>
        <w:t xml:space="preserve">. </w:t>
      </w:r>
      <w:r w:rsidR="00601306" w:rsidRPr="00984881">
        <w:rPr>
          <w:rFonts w:eastAsia="Calibri"/>
          <w:sz w:val="28"/>
          <w:szCs w:val="28"/>
          <w:rtl/>
        </w:rPr>
        <w:t>ﻭ ﺗﺬﮐّﺮ ﺣﺎﻓﻆ</w:t>
      </w:r>
      <w:r>
        <w:rPr>
          <w:rFonts w:eastAsia="Calibri"/>
          <w:sz w:val="28"/>
          <w:szCs w:val="28"/>
          <w:rtl/>
        </w:rPr>
        <w:t xml:space="preserve"> </w:t>
      </w:r>
      <w:r w:rsidR="00601306" w:rsidRPr="00984881">
        <w:rPr>
          <w:rFonts w:eastAsia="Calibri"/>
          <w:sz w:val="28"/>
          <w:szCs w:val="28"/>
          <w:rtl/>
        </w:rPr>
        <w:t xml:space="preserve">به ﻳﮕﺮﺍﻥ است </w:t>
      </w:r>
      <w:r w:rsidR="00BD77AA">
        <w:rPr>
          <w:rFonts w:eastAsia="Calibri"/>
          <w:sz w:val="28"/>
          <w:szCs w:val="28"/>
          <w:rtl/>
        </w:rPr>
        <w:t xml:space="preserve">، </w:t>
      </w:r>
      <w:r w:rsidR="00601306" w:rsidRPr="00984881">
        <w:rPr>
          <w:rFonts w:eastAsia="Calibri"/>
          <w:sz w:val="28"/>
          <w:szCs w:val="28"/>
          <w:rtl/>
        </w:rPr>
        <w:t>ﮐﻪ ﻋﺠﻠﻪ</w:t>
      </w:r>
      <w:r>
        <w:rPr>
          <w:rFonts w:eastAsia="Calibri"/>
          <w:sz w:val="28"/>
          <w:szCs w:val="28"/>
          <w:rtl/>
        </w:rPr>
        <w:t xml:space="preserve"> </w:t>
      </w:r>
      <w:r w:rsidR="00601306" w:rsidRPr="00984881">
        <w:rPr>
          <w:rFonts w:eastAsia="Calibri"/>
          <w:sz w:val="28"/>
          <w:szCs w:val="28"/>
          <w:rtl/>
        </w:rPr>
        <w:t>ﺑﺮﺍﻯ أغاز ﺳﻠﻮﻙ ﺍﻟﻬﻰ ﺑﻨﻤﺎﻳﻨﺪ</w:t>
      </w:r>
      <w:r w:rsidR="00BD77AA">
        <w:rPr>
          <w:rFonts w:eastAsia="Calibri"/>
          <w:sz w:val="28"/>
          <w:szCs w:val="28"/>
          <w:rtl/>
        </w:rPr>
        <w:t xml:space="preserve">، </w:t>
      </w:r>
      <w:r w:rsidR="00601306" w:rsidRPr="00984881">
        <w:rPr>
          <w:rFonts w:eastAsia="Calibri"/>
          <w:sz w:val="28"/>
          <w:szCs w:val="28"/>
          <w:rtl/>
        </w:rPr>
        <w:t>ﻭ ﺑﺪﺳﺘﻮﺭﺍﺕ ﭘﻴﺮ ﺍﻟﻬﻰ ﻭ ﻣﺸﻴّﺘﻬﺎﻯ ﺍﻟﻬﻰ ﺍﻣﻴﺪﻭﺍﺭ ﮔﺮﺩﻧﺪ</w:t>
      </w:r>
      <w:r w:rsidR="00BD77AA">
        <w:rPr>
          <w:rFonts w:eastAsia="Calibri"/>
          <w:sz w:val="28"/>
          <w:szCs w:val="28"/>
          <w:rtl/>
        </w:rPr>
        <w:t xml:space="preserve">. </w:t>
      </w:r>
      <w:r w:rsidR="00601306" w:rsidRPr="00984881">
        <w:rPr>
          <w:rFonts w:eastAsia="Calibri"/>
          <w:sz w:val="28"/>
          <w:szCs w:val="28"/>
          <w:rtl/>
        </w:rPr>
        <w:t>ﻭ ﺑﺎ ﺁﺭﺍﻣﺶ</w:t>
      </w:r>
      <w:r>
        <w:rPr>
          <w:rFonts w:eastAsia="Calibri"/>
          <w:sz w:val="28"/>
          <w:szCs w:val="28"/>
          <w:rtl/>
        </w:rPr>
        <w:t xml:space="preserve"> </w:t>
      </w:r>
      <w:r w:rsidR="00601306" w:rsidRPr="00984881">
        <w:rPr>
          <w:rFonts w:eastAsia="Calibri"/>
          <w:sz w:val="28"/>
          <w:szCs w:val="28"/>
          <w:rtl/>
        </w:rPr>
        <w:t>ﻭﺳﮑﻮﻥ ﻭ ﺳﮑﻮﺕ</w:t>
      </w:r>
      <w:r w:rsidR="00BD77AA">
        <w:rPr>
          <w:rFonts w:eastAsia="Calibri"/>
          <w:sz w:val="28"/>
          <w:szCs w:val="28"/>
          <w:rtl/>
        </w:rPr>
        <w:t xml:space="preserve">، </w:t>
      </w:r>
      <w:r w:rsidR="00601306" w:rsidRPr="00984881">
        <w:rPr>
          <w:rFonts w:eastAsia="Calibri"/>
          <w:sz w:val="28"/>
          <w:szCs w:val="28"/>
          <w:rtl/>
        </w:rPr>
        <w:t>ﻣﻨﺘﻈﺮ ﻧﺠﺎﺕ ﺩﺭ ﻫﺮ ﻣﺮﺣﻠﻪ</w:t>
      </w:r>
      <w:r>
        <w:rPr>
          <w:rFonts w:eastAsia="Calibri"/>
          <w:sz w:val="28"/>
          <w:szCs w:val="28"/>
          <w:rtl/>
        </w:rPr>
        <w:t xml:space="preserve"> </w:t>
      </w:r>
      <w:r w:rsidR="00601306" w:rsidRPr="00984881">
        <w:rPr>
          <w:rFonts w:eastAsia="Calibri"/>
          <w:sz w:val="28"/>
          <w:szCs w:val="28"/>
          <w:rtl/>
        </w:rPr>
        <w:t>ﺳﻠﻮﮐﻰ</w:t>
      </w:r>
      <w:r>
        <w:rPr>
          <w:rFonts w:eastAsia="Calibri"/>
          <w:sz w:val="28"/>
          <w:szCs w:val="28"/>
          <w:rtl/>
        </w:rPr>
        <w:t xml:space="preserve"> </w:t>
      </w:r>
      <w:r w:rsidR="00601306" w:rsidRPr="00984881">
        <w:rPr>
          <w:rFonts w:eastAsia="Calibri"/>
          <w:sz w:val="28"/>
          <w:szCs w:val="28"/>
          <w:rtl/>
        </w:rPr>
        <w:t>ﺧﻮﺩ</w:t>
      </w:r>
      <w:r>
        <w:rPr>
          <w:rFonts w:eastAsia="Calibri"/>
          <w:sz w:val="28"/>
          <w:szCs w:val="28"/>
          <w:rtl/>
        </w:rPr>
        <w:t xml:space="preserve"> </w:t>
      </w:r>
      <w:r w:rsidR="00601306" w:rsidRPr="00984881">
        <w:rPr>
          <w:rFonts w:eastAsia="Calibri"/>
          <w:sz w:val="28"/>
          <w:szCs w:val="28"/>
          <w:rtl/>
        </w:rPr>
        <w:t>ﺑﺎﺷﻨﺪ</w:t>
      </w:r>
      <w:r w:rsidR="00BD77AA">
        <w:rPr>
          <w:rFonts w:eastAsia="Calibri"/>
          <w:sz w:val="28"/>
          <w:szCs w:val="28"/>
          <w:rtl/>
        </w:rPr>
        <w:t xml:space="preserve">. </w:t>
      </w:r>
      <w:r w:rsidR="00601306" w:rsidRPr="00984881">
        <w:rPr>
          <w:rFonts w:eastAsia="Calibri"/>
          <w:sz w:val="28"/>
          <w:szCs w:val="28"/>
          <w:rtl/>
        </w:rPr>
        <w:t>ﻭ ﺍﺯ ﻋﺠﻠﻪ ﮐﻪ ﮐﺎﺭ ﺷﻴﻄﺎﻥ ﺍﺳﺖ</w:t>
      </w:r>
      <w:r w:rsidR="00BD77AA">
        <w:rPr>
          <w:rFonts w:eastAsia="Calibri"/>
          <w:sz w:val="28"/>
          <w:szCs w:val="28"/>
          <w:rtl/>
        </w:rPr>
        <w:t xml:space="preserve">، </w:t>
      </w:r>
      <w:r w:rsidR="00601306" w:rsidRPr="00984881">
        <w:rPr>
          <w:rFonts w:eastAsia="Calibri"/>
          <w:sz w:val="28"/>
          <w:szCs w:val="28"/>
          <w:rtl/>
        </w:rPr>
        <w:t>ﮔﺮﻳﺰﺍﻥ ﺑﺎﺷﻨﺪ ﺣﺎﻓﻆ</w:t>
      </w:r>
      <w:r>
        <w:rPr>
          <w:rFonts w:eastAsia="Calibri"/>
          <w:sz w:val="28"/>
          <w:szCs w:val="28"/>
          <w:rtl/>
        </w:rPr>
        <w:t xml:space="preserve"> </w:t>
      </w:r>
      <w:r w:rsidR="00601306" w:rsidRPr="00984881">
        <w:rPr>
          <w:rFonts w:eastAsia="Calibri"/>
          <w:sz w:val="28"/>
          <w:szCs w:val="28"/>
          <w:rtl/>
        </w:rPr>
        <w:t>ﺧﻄﺎﺏ ﺑﺪﻝ ﺧﻮﺩ</w:t>
      </w:r>
      <w:r>
        <w:rPr>
          <w:rFonts w:eastAsia="Calibri"/>
          <w:sz w:val="28"/>
          <w:szCs w:val="28"/>
          <w:rtl/>
        </w:rPr>
        <w:t xml:space="preserve"> </w:t>
      </w:r>
      <w:r w:rsidR="00601306" w:rsidRPr="00984881">
        <w:rPr>
          <w:rFonts w:eastAsia="Calibri"/>
          <w:sz w:val="28"/>
          <w:szCs w:val="28"/>
          <w:rtl/>
        </w:rPr>
        <w:t>ﻣﻴﮑﻨﺪ</w:t>
      </w:r>
      <w:r w:rsidR="00BD77AA">
        <w:rPr>
          <w:rFonts w:eastAsia="Calibri"/>
          <w:sz w:val="28"/>
          <w:szCs w:val="28"/>
          <w:rtl/>
        </w:rPr>
        <w:t xml:space="preserve">، </w:t>
      </w:r>
      <w:r w:rsidR="00601306" w:rsidRPr="00984881">
        <w:rPr>
          <w:rFonts w:eastAsia="Calibri"/>
          <w:sz w:val="28"/>
          <w:szCs w:val="28"/>
          <w:rtl/>
        </w:rPr>
        <w:t>ﮐﻪ ﻫﻤﺎﻥ ﻧﻔس ﺍﻣّﺎﺭﻩ ﻭﻫﻮﺳﺒﺎﺯ ﻭ ﺟﺎﻫﻞ ﻭ ﭘﺮ ﻋﻘﺪﻩ</w:t>
      </w:r>
      <w:r w:rsidR="00BD77AA">
        <w:rPr>
          <w:rFonts w:eastAsia="Calibri"/>
          <w:sz w:val="28"/>
          <w:szCs w:val="28"/>
          <w:rtl/>
        </w:rPr>
        <w:t xml:space="preserve">، </w:t>
      </w:r>
      <w:r w:rsidR="00601306" w:rsidRPr="00984881">
        <w:rPr>
          <w:rFonts w:eastAsia="Calibri"/>
          <w:sz w:val="28"/>
          <w:szCs w:val="28"/>
          <w:rtl/>
        </w:rPr>
        <w:t>ﮐﻪ</w:t>
      </w:r>
      <w:r>
        <w:rPr>
          <w:rFonts w:eastAsia="Calibri"/>
          <w:sz w:val="28"/>
          <w:szCs w:val="28"/>
          <w:rtl/>
        </w:rPr>
        <w:t xml:space="preserve"> </w:t>
      </w:r>
      <w:r w:rsidR="00601306" w:rsidRPr="00984881">
        <w:rPr>
          <w:rFonts w:eastAsia="Calibri"/>
          <w:sz w:val="28"/>
          <w:szCs w:val="28"/>
          <w:rtl/>
        </w:rPr>
        <w:t>ﺑﺸﮑﻞ</w:t>
      </w:r>
      <w:r>
        <w:rPr>
          <w:rFonts w:eastAsia="Calibri"/>
          <w:sz w:val="28"/>
          <w:szCs w:val="28"/>
          <w:rtl/>
        </w:rPr>
        <w:t xml:space="preserve"> </w:t>
      </w:r>
      <w:r w:rsidR="00601306" w:rsidRPr="00984881">
        <w:rPr>
          <w:rFonts w:eastAsia="Calibri"/>
          <w:sz w:val="28"/>
          <w:szCs w:val="28"/>
          <w:rtl/>
        </w:rPr>
        <w:t>ﻋﻘﻴﺪﻩ ﻫﺎﻯ ﺑﺎﻃﻞ</w:t>
      </w:r>
      <w:r>
        <w:rPr>
          <w:rFonts w:eastAsia="Calibri"/>
          <w:sz w:val="28"/>
          <w:szCs w:val="28"/>
          <w:rtl/>
        </w:rPr>
        <w:t xml:space="preserve"> </w:t>
      </w:r>
      <w:r w:rsidR="00601306" w:rsidRPr="00984881">
        <w:rPr>
          <w:rFonts w:eastAsia="Calibri"/>
          <w:sz w:val="28"/>
          <w:szCs w:val="28"/>
          <w:rtl/>
        </w:rPr>
        <w:t>ﺑﺮﻭﺯ ﻣﻴﮑﻨﺪ</w:t>
      </w:r>
      <w:r w:rsidR="00BD77AA">
        <w:rPr>
          <w:rFonts w:eastAsia="Calibri"/>
          <w:sz w:val="28"/>
          <w:szCs w:val="28"/>
          <w:rtl/>
        </w:rPr>
        <w:t xml:space="preserve">. </w:t>
      </w:r>
      <w:r w:rsidR="00601306" w:rsidRPr="00984881">
        <w:rPr>
          <w:rFonts w:eastAsia="Calibri"/>
          <w:sz w:val="28"/>
          <w:szCs w:val="28"/>
          <w:rtl/>
        </w:rPr>
        <w:t>ﻭﺗﻨﻬﺎ ﺑﺎ ﺻﺒﺮ ﻭ ﺻﻠﺎﺕ ﻳﺎ ﺍﺭﺗﺒﺎﻁ عبادی ﺑﺎ ﻭﺳﺎﺋﻂ ﺍﻟﻬﻰ</w:t>
      </w:r>
      <w:r w:rsidR="00BD77AA">
        <w:rPr>
          <w:rFonts w:eastAsia="Calibri"/>
          <w:sz w:val="28"/>
          <w:szCs w:val="28"/>
          <w:rtl/>
        </w:rPr>
        <w:t xml:space="preserve">، </w:t>
      </w:r>
      <w:r w:rsidR="00601306" w:rsidRPr="00984881">
        <w:rPr>
          <w:rFonts w:eastAsia="Calibri"/>
          <w:sz w:val="28"/>
          <w:szCs w:val="28"/>
          <w:rtl/>
        </w:rPr>
        <w:t>ﻣﻴﺘﻮﺍﻥ ﺷﺮﺍﻳﻂ ﻟﺎﺯﻡ</w:t>
      </w:r>
      <w:r>
        <w:rPr>
          <w:rFonts w:eastAsia="Calibri"/>
          <w:sz w:val="28"/>
          <w:szCs w:val="28"/>
          <w:rtl/>
        </w:rPr>
        <w:t xml:space="preserve"> </w:t>
      </w:r>
      <w:r w:rsidR="00601306" w:rsidRPr="00984881">
        <w:rPr>
          <w:rFonts w:eastAsia="Calibri"/>
          <w:sz w:val="28"/>
          <w:szCs w:val="28"/>
          <w:rtl/>
        </w:rPr>
        <w:t>ﺑﺮﺍﻯ ﭘﺎک ﺴﺎﺯﻯ ﺭﻭﺍﻥ ﺭﺍ ﺁﻣﺎﺩﻩ ﮐﺮﺩ</w:t>
      </w:r>
      <w:r w:rsidR="00BD77AA">
        <w:rPr>
          <w:rFonts w:eastAsia="Calibri"/>
          <w:sz w:val="28"/>
          <w:szCs w:val="28"/>
          <w:rtl/>
        </w:rPr>
        <w:t xml:space="preserve">. </w:t>
      </w:r>
      <w:r w:rsidR="00601306" w:rsidRPr="00984881">
        <w:rPr>
          <w:rFonts w:eastAsia="Calibri"/>
          <w:sz w:val="28"/>
          <w:szCs w:val="28"/>
          <w:rtl/>
        </w:rPr>
        <w:t>ﻭ ﺗﺰﮐﻴﻪ ﻧﻔس ﻋﻤﻠﺎ ﺑﺪﺳﺖ</w:t>
      </w:r>
      <w:r>
        <w:rPr>
          <w:rFonts w:eastAsia="Calibri"/>
          <w:sz w:val="28"/>
          <w:szCs w:val="28"/>
          <w:rtl/>
        </w:rPr>
        <w:t xml:space="preserve"> </w:t>
      </w:r>
      <w:r w:rsidR="00601306" w:rsidRPr="00984881">
        <w:rPr>
          <w:rFonts w:eastAsia="Calibri"/>
          <w:sz w:val="28"/>
          <w:szCs w:val="28"/>
          <w:rtl/>
        </w:rPr>
        <w:t>ﺧﺪﺍﻭﻧﺪ ﻭﻣﺮﺍﺗﺐ ﺍﻟﻬﻰ ﺻﻮﺭﺕ ﻣﻴﮕﻴﺮﺩ</w:t>
      </w:r>
      <w:r w:rsidR="00BD77AA">
        <w:rPr>
          <w:rFonts w:eastAsia="Calibri"/>
          <w:sz w:val="28"/>
          <w:szCs w:val="28"/>
          <w:rtl/>
        </w:rPr>
        <w:t xml:space="preserve">، </w:t>
      </w:r>
      <w:r w:rsidR="00601306" w:rsidRPr="00984881">
        <w:rPr>
          <w:rFonts w:eastAsia="Calibri"/>
          <w:sz w:val="28"/>
          <w:szCs w:val="28"/>
          <w:rtl/>
        </w:rPr>
        <w:t>ﻭ ﻧﻪ ﺑﻮﺳﻴﻠﻪ</w:t>
      </w:r>
      <w:r>
        <w:rPr>
          <w:rFonts w:eastAsia="Calibri"/>
          <w:sz w:val="28"/>
          <w:szCs w:val="28"/>
          <w:rtl/>
        </w:rPr>
        <w:t xml:space="preserve"> </w:t>
      </w:r>
      <w:r w:rsidR="00601306" w:rsidRPr="00984881">
        <w:rPr>
          <w:rFonts w:eastAsia="Calibri"/>
          <w:sz w:val="28"/>
          <w:szCs w:val="28"/>
          <w:rtl/>
        </w:rPr>
        <w:t>ﺧﻮﺩ ﺍﻧﺴﺎﻥ</w:t>
      </w:r>
      <w:r w:rsidR="00BD77AA">
        <w:rPr>
          <w:rFonts w:eastAsia="Calibri"/>
          <w:sz w:val="28"/>
          <w:szCs w:val="28"/>
          <w:rtl/>
        </w:rPr>
        <w:t xml:space="preserve">، </w:t>
      </w:r>
      <w:r w:rsidR="00601306" w:rsidRPr="00984881">
        <w:rPr>
          <w:rFonts w:eastAsia="Calibri"/>
          <w:sz w:val="28"/>
          <w:szCs w:val="28"/>
          <w:rtl/>
        </w:rPr>
        <w:t xml:space="preserve">ﻭ ﻳﺎ ﭘﻴﺮ ﺍﻟﻬﻰ ﺍﻭ </w:t>
      </w:r>
      <w:r w:rsidR="00BD77AA">
        <w:rPr>
          <w:rFonts w:eastAsia="Calibri"/>
          <w:sz w:val="28"/>
          <w:szCs w:val="28"/>
          <w:rtl/>
        </w:rPr>
        <w:t xml:space="preserve">. </w:t>
      </w:r>
    </w:p>
    <w:p w:rsidR="00601306" w:rsidRPr="00984881" w:rsidRDefault="00601306" w:rsidP="00601306">
      <w:pPr>
        <w:bidi/>
        <w:spacing w:after="200" w:line="276" w:lineRule="auto"/>
        <w:jc w:val="both"/>
        <w:rPr>
          <w:rFonts w:eastAsia="Calibri"/>
          <w:b/>
          <w:bCs/>
          <w:sz w:val="28"/>
          <w:szCs w:val="28"/>
          <w:rtl/>
        </w:rPr>
      </w:pPr>
      <w:r w:rsidRPr="00984881">
        <w:rPr>
          <w:rFonts w:eastAsia="Calibri"/>
          <w:b/>
          <w:bCs/>
          <w:sz w:val="28"/>
          <w:szCs w:val="28"/>
          <w:rtl/>
        </w:rPr>
        <w:t>ﭽﻮ ﮐﺤﻞ ﺑﻴﻨﺶ ﻣﺎ</w:t>
      </w:r>
      <w:r w:rsidR="00BD77AA">
        <w:rPr>
          <w:rFonts w:eastAsia="Calibri"/>
          <w:b/>
          <w:bCs/>
          <w:sz w:val="28"/>
          <w:szCs w:val="28"/>
          <w:rtl/>
        </w:rPr>
        <w:t xml:space="preserve">، </w:t>
      </w:r>
      <w:r w:rsidRPr="00984881">
        <w:rPr>
          <w:rFonts w:eastAsia="Calibri"/>
          <w:b/>
          <w:bCs/>
          <w:sz w:val="28"/>
          <w:szCs w:val="28"/>
          <w:rtl/>
        </w:rPr>
        <w:t>ﺧﺎﻙ ﺁﺳﺘﺎﻥ ﺷﻤﺎﺳﺖ</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ﮐﺠﺎ</w:t>
      </w:r>
      <w:r w:rsidR="004D25BE">
        <w:rPr>
          <w:rFonts w:eastAsia="Calibri"/>
          <w:b/>
          <w:bCs/>
          <w:sz w:val="28"/>
          <w:szCs w:val="28"/>
          <w:rtl/>
        </w:rPr>
        <w:t xml:space="preserve"> </w:t>
      </w:r>
      <w:r w:rsidRPr="00984881">
        <w:rPr>
          <w:rFonts w:eastAsia="Calibri"/>
          <w:b/>
          <w:bCs/>
          <w:sz w:val="28"/>
          <w:szCs w:val="28"/>
          <w:rtl/>
        </w:rPr>
        <w:t>ﺭﻭﻳﻢ ﺑﻔﺮﻣﺎ</w:t>
      </w:r>
      <w:r w:rsidR="00BD77AA">
        <w:rPr>
          <w:rFonts w:eastAsia="Calibri"/>
          <w:b/>
          <w:bCs/>
          <w:sz w:val="28"/>
          <w:szCs w:val="28"/>
          <w:rtl/>
        </w:rPr>
        <w:t xml:space="preserve">، </w:t>
      </w:r>
      <w:r w:rsidRPr="00984881">
        <w:rPr>
          <w:rFonts w:eastAsia="Calibri"/>
          <w:b/>
          <w:bCs/>
          <w:sz w:val="28"/>
          <w:szCs w:val="28"/>
          <w:rtl/>
        </w:rPr>
        <w:t>ﺍﺯﻳﻦ ﺟﻨﺎﺏ ﮐﺠﺎ ؟</w:t>
      </w:r>
    </w:p>
    <w:p w:rsidR="00601306" w:rsidRDefault="004D25BE" w:rsidP="00601306">
      <w:pPr>
        <w:bidi/>
        <w:spacing w:after="200" w:line="276" w:lineRule="auto"/>
        <w:jc w:val="both"/>
        <w:rPr>
          <w:rFonts w:eastAsia="Calibri"/>
          <w:sz w:val="28"/>
          <w:szCs w:val="28"/>
        </w:rPr>
      </w:pPr>
      <w:r>
        <w:rPr>
          <w:rFonts w:eastAsia="Calibri"/>
          <w:sz w:val="28"/>
          <w:szCs w:val="28"/>
          <w:rtl/>
        </w:rPr>
        <w:t xml:space="preserve"> </w:t>
      </w:r>
      <w:r w:rsidR="00601306" w:rsidRPr="00984881">
        <w:rPr>
          <w:rFonts w:eastAsia="Calibri"/>
          <w:sz w:val="28"/>
          <w:szCs w:val="28"/>
          <w:rtl/>
        </w:rPr>
        <w:t>ﮔﻮﺋﻰ ﺣﺎﻓﻆ</w:t>
      </w:r>
      <w:r>
        <w:rPr>
          <w:rFonts w:eastAsia="Calibri"/>
          <w:sz w:val="28"/>
          <w:szCs w:val="28"/>
          <w:rtl/>
        </w:rPr>
        <w:t xml:space="preserve"> </w:t>
      </w:r>
      <w:r w:rsidR="00601306" w:rsidRPr="00984881">
        <w:rPr>
          <w:rFonts w:eastAsia="Calibri"/>
          <w:sz w:val="28"/>
          <w:szCs w:val="28"/>
          <w:rtl/>
        </w:rPr>
        <w:t>سالک ( ﻧﻈﺮ ﺑﺎﺯ) ﺑﺪﻳﺪﺍﺭ ﭘﻴﺮ ﺭﺳﻴﺪﻩ</w:t>
      </w:r>
      <w:r w:rsidR="00BD77AA">
        <w:rPr>
          <w:rFonts w:eastAsia="Calibri"/>
          <w:sz w:val="28"/>
          <w:szCs w:val="28"/>
          <w:rtl/>
        </w:rPr>
        <w:t xml:space="preserve">، </w:t>
      </w:r>
      <w:r w:rsidR="00601306" w:rsidRPr="00984881">
        <w:rPr>
          <w:rFonts w:eastAsia="Calibri"/>
          <w:sz w:val="28"/>
          <w:szCs w:val="28"/>
          <w:rtl/>
        </w:rPr>
        <w:t>ﺩﺭﺣﺎﻟﻴﮑﻪ ﺩﺭ ﻏﺮﺑﺖ ﺍﻭ ﻣﻴﺴﻮﺧﺖ</w:t>
      </w:r>
      <w:r w:rsidR="00BD77AA">
        <w:rPr>
          <w:rFonts w:eastAsia="Calibri"/>
          <w:sz w:val="28"/>
          <w:szCs w:val="28"/>
          <w:rtl/>
        </w:rPr>
        <w:t xml:space="preserve">. </w:t>
      </w:r>
      <w:r w:rsidR="00601306" w:rsidRPr="00984881">
        <w:rPr>
          <w:rFonts w:eastAsia="Calibri"/>
          <w:sz w:val="28"/>
          <w:szCs w:val="28"/>
          <w:rtl/>
        </w:rPr>
        <w:t>ﮐﻪ</w:t>
      </w:r>
      <w:r>
        <w:rPr>
          <w:rFonts w:eastAsia="Calibri"/>
          <w:sz w:val="28"/>
          <w:szCs w:val="28"/>
          <w:rtl/>
        </w:rPr>
        <w:t xml:space="preserve"> </w:t>
      </w:r>
      <w:r w:rsidR="00601306" w:rsidRPr="00984881">
        <w:rPr>
          <w:rFonts w:eastAsia="Calibri"/>
          <w:sz w:val="28"/>
          <w:szCs w:val="28"/>
          <w:rtl/>
        </w:rPr>
        <w:t>ﻣﻴﮕﻮﻳﺪ ﮔﺮﺩ</w:t>
      </w:r>
      <w:r>
        <w:rPr>
          <w:rFonts w:eastAsia="Calibri"/>
          <w:sz w:val="28"/>
          <w:szCs w:val="28"/>
          <w:rtl/>
        </w:rPr>
        <w:t xml:space="preserve"> </w:t>
      </w:r>
      <w:r w:rsidR="00601306" w:rsidRPr="00984881">
        <w:rPr>
          <w:rFonts w:eastAsia="Calibri"/>
          <w:sz w:val="28"/>
          <w:szCs w:val="28"/>
          <w:rtl/>
        </w:rPr>
        <w:t>ﻭﺧﺎﻙ</w:t>
      </w:r>
      <w:r>
        <w:rPr>
          <w:rFonts w:eastAsia="Calibri"/>
          <w:sz w:val="28"/>
          <w:szCs w:val="28"/>
          <w:rtl/>
        </w:rPr>
        <w:t xml:space="preserve"> </w:t>
      </w:r>
      <w:r w:rsidR="00601306" w:rsidRPr="00984881">
        <w:rPr>
          <w:rFonts w:eastAsia="Calibri"/>
          <w:sz w:val="28"/>
          <w:szCs w:val="28"/>
          <w:rtl/>
        </w:rPr>
        <w:t>ﺧﺎﻧﻘﺎﻩ ﻭ ﺩﺭﮔﺎﻩ ﻭ ﺁﺳﺘﺎﻥ ﭘﻴﺮ ﺍﻟﻬﻰ</w:t>
      </w:r>
      <w:r w:rsidR="00BD77AA">
        <w:rPr>
          <w:rFonts w:eastAsia="Calibri"/>
          <w:sz w:val="28"/>
          <w:szCs w:val="28"/>
          <w:rtl/>
        </w:rPr>
        <w:t xml:space="preserve">، </w:t>
      </w:r>
      <w:r w:rsidR="00601306" w:rsidRPr="00984881">
        <w:rPr>
          <w:rFonts w:eastAsia="Calibri"/>
          <w:sz w:val="28"/>
          <w:szCs w:val="28"/>
          <w:rtl/>
        </w:rPr>
        <w:t>ﺳﻮﺭﻣﻪ ﭼﺸﻢ ﺍﺳﺖ</w:t>
      </w:r>
      <w:r w:rsidR="00BD77AA">
        <w:rPr>
          <w:rFonts w:eastAsia="Calibri"/>
          <w:sz w:val="28"/>
          <w:szCs w:val="28"/>
          <w:rtl/>
        </w:rPr>
        <w:t xml:space="preserve">. </w:t>
      </w:r>
      <w:r w:rsidR="00601306" w:rsidRPr="00984881">
        <w:rPr>
          <w:rFonts w:eastAsia="Calibri"/>
          <w:sz w:val="28"/>
          <w:szCs w:val="28"/>
          <w:rtl/>
        </w:rPr>
        <w:t>ﭼﻪ ﺭﺳﺪ ﺑﺒﻘﻴّﻪ ﺍﻣﻮﺭ ﺧﺎﻧﻘﺎﻩ ﭘﻴﺮ</w:t>
      </w:r>
      <w:r w:rsidR="00BD77AA">
        <w:rPr>
          <w:rFonts w:eastAsia="Calibri"/>
          <w:sz w:val="28"/>
          <w:szCs w:val="28"/>
          <w:rtl/>
        </w:rPr>
        <w:t xml:space="preserve">، </w:t>
      </w:r>
      <w:r w:rsidR="00601306" w:rsidRPr="00984881">
        <w:rPr>
          <w:rFonts w:eastAsia="Calibri"/>
          <w:sz w:val="28"/>
          <w:szCs w:val="28"/>
          <w:rtl/>
        </w:rPr>
        <w:t>ﮐﻪ ﻋﺰتی ﺩﺍﺭﻧﺪ</w:t>
      </w:r>
      <w:r w:rsidR="00BD77AA">
        <w:rPr>
          <w:rFonts w:eastAsia="Calibri"/>
          <w:sz w:val="28"/>
          <w:szCs w:val="28"/>
          <w:rtl/>
        </w:rPr>
        <w:t xml:space="preserve">. </w:t>
      </w:r>
      <w:r w:rsidR="00601306" w:rsidRPr="00984881">
        <w:rPr>
          <w:rFonts w:eastAsia="Calibri"/>
          <w:sz w:val="28"/>
          <w:szCs w:val="28"/>
          <w:rtl/>
        </w:rPr>
        <w:t>ﻭﻟﻰ ﺑﺎﺯ</w:t>
      </w:r>
      <w:r>
        <w:rPr>
          <w:rFonts w:eastAsia="Calibri"/>
          <w:sz w:val="28"/>
          <w:szCs w:val="28"/>
          <w:rtl/>
        </w:rPr>
        <w:t xml:space="preserve"> </w:t>
      </w:r>
      <w:r w:rsidR="00601306" w:rsidRPr="00984881">
        <w:rPr>
          <w:rFonts w:eastAsia="Calibri"/>
          <w:sz w:val="28"/>
          <w:szCs w:val="28"/>
          <w:rtl/>
        </w:rPr>
        <w:t>ﺣﺎﻓﻆ</w:t>
      </w:r>
      <w:r>
        <w:rPr>
          <w:rFonts w:eastAsia="Calibri"/>
          <w:sz w:val="28"/>
          <w:szCs w:val="28"/>
          <w:rtl/>
        </w:rPr>
        <w:t xml:space="preserve"> </w:t>
      </w:r>
      <w:r w:rsidR="00601306" w:rsidRPr="00984881">
        <w:rPr>
          <w:rFonts w:eastAsia="Calibri"/>
          <w:sz w:val="28"/>
          <w:szCs w:val="28"/>
          <w:rtl/>
        </w:rPr>
        <w:t>ﺳﺎﻟﻚ ﻣﻄﻴﻊ ﭘﻴﺮ</w:t>
      </w:r>
      <w:r>
        <w:rPr>
          <w:rFonts w:eastAsia="Calibri"/>
          <w:sz w:val="28"/>
          <w:szCs w:val="28"/>
          <w:rtl/>
        </w:rPr>
        <w:t xml:space="preserve"> </w:t>
      </w:r>
      <w:r w:rsidR="00601306" w:rsidRPr="00984881">
        <w:rPr>
          <w:rFonts w:eastAsia="Calibri"/>
          <w:sz w:val="28"/>
          <w:szCs w:val="28"/>
          <w:rtl/>
        </w:rPr>
        <w:t>ﮐﺎﻣﻞ ﺍﺳﺖ</w:t>
      </w:r>
      <w:r w:rsidR="00BD77AA">
        <w:rPr>
          <w:rFonts w:eastAsia="Calibri"/>
          <w:sz w:val="28"/>
          <w:szCs w:val="28"/>
          <w:rtl/>
        </w:rPr>
        <w:t xml:space="preserve">. </w:t>
      </w:r>
      <w:r w:rsidR="00601306" w:rsidRPr="00984881">
        <w:rPr>
          <w:rFonts w:eastAsia="Calibri"/>
          <w:sz w:val="28"/>
          <w:szCs w:val="28"/>
          <w:rtl/>
        </w:rPr>
        <w:t>ﮐﻪ ﻣﻴﮕﻮﻳﺪ ﺑﻔﺮﻣﺎﺋﻴﺪ</w:t>
      </w:r>
      <w:r w:rsidR="00BD77AA">
        <w:rPr>
          <w:rFonts w:eastAsia="Calibri"/>
          <w:sz w:val="28"/>
          <w:szCs w:val="28"/>
          <w:rtl/>
        </w:rPr>
        <w:t xml:space="preserve">، </w:t>
      </w:r>
      <w:r w:rsidR="00601306" w:rsidRPr="00984881">
        <w:rPr>
          <w:rFonts w:eastAsia="Calibri"/>
          <w:sz w:val="28"/>
          <w:szCs w:val="28"/>
          <w:rtl/>
        </w:rPr>
        <w:t>ﮐﻪ ﺑﺎﻳﺪ ﮐﺠﺎ ﺑﺮﻭﻡ</w:t>
      </w:r>
      <w:r w:rsidR="00BD77AA">
        <w:rPr>
          <w:rFonts w:eastAsia="Calibri"/>
          <w:sz w:val="28"/>
          <w:szCs w:val="28"/>
          <w:rtl/>
        </w:rPr>
        <w:t xml:space="preserve">، </w:t>
      </w:r>
      <w:r w:rsidR="00601306" w:rsidRPr="00984881">
        <w:rPr>
          <w:rFonts w:eastAsia="Calibri"/>
          <w:sz w:val="28"/>
          <w:szCs w:val="28"/>
          <w:rtl/>
        </w:rPr>
        <w:t>ﮐﻪ ﺍﺯ ﺁﻥ ﺟﻨﺎﺏ ﺩﻭﺭ ﺷﻮﻡ</w:t>
      </w:r>
      <w:r w:rsidR="00BD77AA">
        <w:rPr>
          <w:rFonts w:eastAsia="Calibri"/>
          <w:sz w:val="28"/>
          <w:szCs w:val="28"/>
          <w:rtl/>
        </w:rPr>
        <w:t xml:space="preserve">، </w:t>
      </w:r>
      <w:r w:rsidR="00601306" w:rsidRPr="00984881">
        <w:rPr>
          <w:rFonts w:eastAsia="Calibri"/>
          <w:sz w:val="28"/>
          <w:szCs w:val="28"/>
          <w:rtl/>
        </w:rPr>
        <w:t>ﺩﺭﺣﺎﻟﻴﮑﻪ</w:t>
      </w:r>
      <w:r>
        <w:rPr>
          <w:rFonts w:eastAsia="Calibri"/>
          <w:sz w:val="28"/>
          <w:szCs w:val="28"/>
          <w:rtl/>
        </w:rPr>
        <w:t xml:space="preserve"> </w:t>
      </w:r>
      <w:r w:rsidR="00601306" w:rsidRPr="00984881">
        <w:rPr>
          <w:rFonts w:eastAsia="Calibri"/>
          <w:sz w:val="28"/>
          <w:szCs w:val="28"/>
          <w:rtl/>
        </w:rPr>
        <w:t>ﺳﺎﻟﻚ ﻫﻤﻴﺸﻪ ﺩﺭ ﺗﺨﻴّﻞ</w:t>
      </w:r>
      <w:r>
        <w:rPr>
          <w:rFonts w:eastAsia="Calibri"/>
          <w:sz w:val="28"/>
          <w:szCs w:val="28"/>
          <w:rtl/>
        </w:rPr>
        <w:t xml:space="preserve"> </w:t>
      </w:r>
      <w:r w:rsidR="00601306" w:rsidRPr="00984881">
        <w:rPr>
          <w:rFonts w:eastAsia="Calibri"/>
          <w:sz w:val="28"/>
          <w:szCs w:val="28"/>
          <w:rtl/>
        </w:rPr>
        <w:t>ﺧﻮﺩ</w:t>
      </w:r>
      <w:r w:rsidR="00BD77AA">
        <w:rPr>
          <w:rFonts w:eastAsia="Calibri"/>
          <w:sz w:val="28"/>
          <w:szCs w:val="28"/>
          <w:rtl/>
        </w:rPr>
        <w:t xml:space="preserve">، </w:t>
      </w:r>
      <w:r w:rsidR="00601306" w:rsidRPr="00984881">
        <w:rPr>
          <w:rFonts w:eastAsia="Calibri"/>
          <w:sz w:val="28"/>
          <w:szCs w:val="28"/>
          <w:rtl/>
        </w:rPr>
        <w:t>ﻣﺎﻧﻨﺪ ﺩﺭ ﻣﺤﻀﺮ ﭘﻴﺮ</w:t>
      </w:r>
      <w:r w:rsidR="00BD77AA">
        <w:rPr>
          <w:rFonts w:eastAsia="Calibri"/>
          <w:sz w:val="28"/>
          <w:szCs w:val="28"/>
          <w:rtl/>
        </w:rPr>
        <w:t xml:space="preserve">، </w:t>
      </w:r>
      <w:r w:rsidR="00601306" w:rsidRPr="00984881">
        <w:rPr>
          <w:rFonts w:eastAsia="Calibri"/>
          <w:sz w:val="28"/>
          <w:szCs w:val="28"/>
          <w:rtl/>
        </w:rPr>
        <w:t>ﺻﻮﺭﺕ</w:t>
      </w:r>
      <w:r>
        <w:rPr>
          <w:rFonts w:eastAsia="Calibri"/>
          <w:sz w:val="28"/>
          <w:szCs w:val="28"/>
          <w:rtl/>
        </w:rPr>
        <w:t xml:space="preserve"> </w:t>
      </w:r>
      <w:r w:rsidR="00601306" w:rsidRPr="00984881">
        <w:rPr>
          <w:rFonts w:eastAsia="Calibri"/>
          <w:sz w:val="28"/>
          <w:szCs w:val="28"/>
          <w:rtl/>
        </w:rPr>
        <w:t>ﺍﻭﺭﺍ</w:t>
      </w:r>
      <w:r>
        <w:rPr>
          <w:rFonts w:eastAsia="Calibri"/>
          <w:sz w:val="28"/>
          <w:szCs w:val="28"/>
          <w:rtl/>
        </w:rPr>
        <w:t xml:space="preserve"> </w:t>
      </w:r>
      <w:r w:rsidR="00601306" w:rsidRPr="00984881">
        <w:rPr>
          <w:rFonts w:eastAsia="Calibri"/>
          <w:sz w:val="28"/>
          <w:szCs w:val="28"/>
          <w:rtl/>
        </w:rPr>
        <w:t>ﺣﺎﺿﺮ ﺩﺍﺭﺩ</w:t>
      </w:r>
      <w:r w:rsidR="00BD77AA">
        <w:rPr>
          <w:rFonts w:eastAsia="Calibri"/>
          <w:sz w:val="28"/>
          <w:szCs w:val="28"/>
          <w:rtl/>
        </w:rPr>
        <w:t xml:space="preserve">. </w:t>
      </w:r>
      <w:r w:rsidR="00601306" w:rsidRPr="00984881">
        <w:rPr>
          <w:rFonts w:eastAsia="Calibri"/>
          <w:sz w:val="28"/>
          <w:szCs w:val="28"/>
          <w:rtl/>
        </w:rPr>
        <w:t>ﺟﻨﺎﺏ ﭘﻴﺮ ﺩﺭﺣﻀﻮﺭﺵ ﻭ ﺗﺨﻴّﻠﺶ</w:t>
      </w:r>
      <w:r w:rsidR="00BD77AA">
        <w:rPr>
          <w:rFonts w:eastAsia="Calibri"/>
          <w:sz w:val="28"/>
          <w:szCs w:val="28"/>
          <w:rtl/>
        </w:rPr>
        <w:t xml:space="preserve">. </w:t>
      </w:r>
      <w:r w:rsidR="00601306" w:rsidRPr="00984881">
        <w:rPr>
          <w:rFonts w:eastAsia="Calibri"/>
          <w:sz w:val="28"/>
          <w:szCs w:val="28"/>
          <w:rtl/>
        </w:rPr>
        <w:t>ﻭ ﺍﺟﺘﻨﺎﺏﺍﺯ ﺍﻭ</w:t>
      </w:r>
      <w:r w:rsidR="00BD77AA">
        <w:rPr>
          <w:rFonts w:eastAsia="Calibri"/>
          <w:sz w:val="28"/>
          <w:szCs w:val="28"/>
          <w:rtl/>
        </w:rPr>
        <w:t xml:space="preserve">، </w:t>
      </w:r>
      <w:r w:rsidR="00601306" w:rsidRPr="00984881">
        <w:rPr>
          <w:rFonts w:eastAsia="Calibri"/>
          <w:sz w:val="28"/>
          <w:szCs w:val="28"/>
          <w:rtl/>
        </w:rPr>
        <w:t>ﻭﻗﺘﻰ ﮐﻪ ﺑﺪﻭﺭ ﺍﺯ</w:t>
      </w:r>
      <w:r>
        <w:rPr>
          <w:rFonts w:eastAsia="Calibri"/>
          <w:sz w:val="28"/>
          <w:szCs w:val="28"/>
          <w:rtl/>
        </w:rPr>
        <w:t xml:space="preserve"> </w:t>
      </w:r>
      <w:r w:rsidR="00601306" w:rsidRPr="00984881">
        <w:rPr>
          <w:rFonts w:eastAsia="Calibri"/>
          <w:sz w:val="28"/>
          <w:szCs w:val="28"/>
          <w:rtl/>
        </w:rPr>
        <w:t>ﺗﺼﻮﺭ ﭘﻴﺮ ﻣﻴﺒﺎﺷﺪ</w:t>
      </w:r>
      <w:r w:rsidR="00BD77AA">
        <w:rPr>
          <w:rFonts w:eastAsia="Calibri"/>
          <w:sz w:val="28"/>
          <w:szCs w:val="28"/>
          <w:rtl/>
        </w:rPr>
        <w:t xml:space="preserve">. </w:t>
      </w:r>
      <w:r w:rsidR="00601306" w:rsidRPr="00984881">
        <w:rPr>
          <w:rFonts w:eastAsia="Calibri"/>
          <w:sz w:val="28"/>
          <w:szCs w:val="28"/>
          <w:rtl/>
        </w:rPr>
        <w:t>ﮐﻪ ﻫﺮﺑﺎﺭ ﺩﻭﺭﻯ ﺍﺯ ﺗﺨﻴّﻞ ﭘﻴﺮ</w:t>
      </w:r>
      <w:r w:rsidR="00BD77AA">
        <w:rPr>
          <w:rFonts w:eastAsia="Calibri"/>
          <w:sz w:val="28"/>
          <w:szCs w:val="28"/>
          <w:rtl/>
        </w:rPr>
        <w:t xml:space="preserve">، </w:t>
      </w:r>
      <w:r w:rsidR="00601306" w:rsidRPr="00984881">
        <w:rPr>
          <w:rFonts w:eastAsia="Calibri"/>
          <w:sz w:val="28"/>
          <w:szCs w:val="28"/>
          <w:rtl/>
        </w:rPr>
        <w:t>ﻧﻴﺎﺯ ﺑﻴﻚ ﻏﺴﻞ ﺟﻨﺎﺑﺖ</w:t>
      </w:r>
      <w:r w:rsidR="00BD77AA">
        <w:rPr>
          <w:rFonts w:eastAsia="Calibri"/>
          <w:sz w:val="28"/>
          <w:szCs w:val="28"/>
          <w:rtl/>
        </w:rPr>
        <w:t xml:space="preserve">، </w:t>
      </w:r>
      <w:r w:rsidR="00601306" w:rsidRPr="00984881">
        <w:rPr>
          <w:rFonts w:eastAsia="Calibri"/>
          <w:sz w:val="28"/>
          <w:szCs w:val="28"/>
          <w:rtl/>
        </w:rPr>
        <w:t>ﻭ ﺑﺮ ﺧﻮﺩ ﻭﺍﺟﺐ ﻣﻴﺪﺍﻧﺪ</w:t>
      </w:r>
      <w:r w:rsidR="00BD77AA">
        <w:rPr>
          <w:rFonts w:eastAsia="Calibri"/>
          <w:sz w:val="28"/>
          <w:szCs w:val="28"/>
          <w:rtl/>
        </w:rPr>
        <w:t xml:space="preserve">. </w:t>
      </w:r>
      <w:r w:rsidR="00601306" w:rsidRPr="00984881">
        <w:rPr>
          <w:rFonts w:eastAsia="Calibri"/>
          <w:sz w:val="28"/>
          <w:szCs w:val="28"/>
          <w:rtl/>
        </w:rPr>
        <w:t>ﮐﻪ ﺩﻭﺭﻯ ﺍﺯ ﺗﺼﻮﺭ ﭘﻴﺮ ﮐﺮﺩﻩ ﺍﺳﺖ</w:t>
      </w:r>
      <w:r w:rsidR="00BD77AA">
        <w:rPr>
          <w:rFonts w:eastAsia="Calibri"/>
          <w:sz w:val="28"/>
          <w:szCs w:val="28"/>
          <w:rtl/>
        </w:rPr>
        <w:t xml:space="preserve">. </w:t>
      </w:r>
      <w:r w:rsidR="00601306" w:rsidRPr="00984881">
        <w:rPr>
          <w:rFonts w:eastAsia="Calibri"/>
          <w:sz w:val="28"/>
          <w:szCs w:val="28"/>
          <w:rtl/>
        </w:rPr>
        <w:t>ﻭ ﻏﺴﻞ</w:t>
      </w:r>
      <w:r>
        <w:rPr>
          <w:rFonts w:eastAsia="Calibri"/>
          <w:sz w:val="28"/>
          <w:szCs w:val="28"/>
          <w:rtl/>
        </w:rPr>
        <w:t xml:space="preserve"> </w:t>
      </w:r>
      <w:r w:rsidR="00601306" w:rsidRPr="00984881">
        <w:rPr>
          <w:rFonts w:eastAsia="Calibri"/>
          <w:sz w:val="28"/>
          <w:szCs w:val="28"/>
          <w:rtl/>
        </w:rPr>
        <w:t>ﺗﻮﺑﻪ ﺟﺪﻳﺪﻯ</w:t>
      </w:r>
      <w:r>
        <w:rPr>
          <w:rFonts w:eastAsia="Calibri"/>
          <w:sz w:val="28"/>
          <w:szCs w:val="28"/>
          <w:rtl/>
        </w:rPr>
        <w:t xml:space="preserve"> </w:t>
      </w:r>
      <w:r w:rsidR="00601306" w:rsidRPr="00984881">
        <w:rPr>
          <w:rFonts w:eastAsia="Calibri"/>
          <w:sz w:val="28"/>
          <w:szCs w:val="28"/>
          <w:rtl/>
        </w:rPr>
        <w:t>ﺑﺮ ﺧﻮﺩ ﻭﺍﺟﺐ ﮐﺮﺩﻩ</w:t>
      </w:r>
      <w:r w:rsidR="00BD77AA">
        <w:rPr>
          <w:rFonts w:eastAsia="Calibri"/>
          <w:sz w:val="28"/>
          <w:szCs w:val="28"/>
          <w:rtl/>
        </w:rPr>
        <w:t xml:space="preserve">. </w:t>
      </w:r>
    </w:p>
    <w:p w:rsidR="00601306" w:rsidRPr="00984881" w:rsidRDefault="00601306" w:rsidP="00601306">
      <w:pPr>
        <w:bidi/>
        <w:spacing w:after="200" w:line="276" w:lineRule="auto"/>
        <w:jc w:val="both"/>
        <w:rPr>
          <w:rFonts w:eastAsia="Calibri"/>
          <w:b/>
          <w:bCs/>
          <w:sz w:val="28"/>
          <w:szCs w:val="28"/>
          <w:rtl/>
        </w:rPr>
      </w:pPr>
      <w:r w:rsidRPr="00984881">
        <w:rPr>
          <w:rFonts w:eastAsia="Calibri"/>
          <w:b/>
          <w:bCs/>
          <w:sz w:val="28"/>
          <w:szCs w:val="28"/>
          <w:rtl/>
        </w:rPr>
        <w:t>ﺒﺸﺪ ﮐﻪ ﻳﺎﺩ ﺧﻮﺷﺶ ﺑﺎﺩ</w:t>
      </w:r>
      <w:r w:rsidR="004D25BE">
        <w:rPr>
          <w:rFonts w:eastAsia="Calibri"/>
          <w:b/>
          <w:bCs/>
          <w:sz w:val="28"/>
          <w:szCs w:val="28"/>
          <w:rtl/>
        </w:rPr>
        <w:t xml:space="preserve"> </w:t>
      </w:r>
      <w:r w:rsidRPr="00984881">
        <w:rPr>
          <w:rFonts w:eastAsia="Calibri"/>
          <w:b/>
          <w:bCs/>
          <w:sz w:val="28"/>
          <w:szCs w:val="28"/>
          <w:rtl/>
        </w:rPr>
        <w:t>ﺭﻭﺯﮔﺎﺭ</w:t>
      </w:r>
      <w:r w:rsidR="004D25BE">
        <w:rPr>
          <w:rFonts w:eastAsia="Calibri"/>
          <w:b/>
          <w:bCs/>
          <w:sz w:val="28"/>
          <w:szCs w:val="28"/>
          <w:rtl/>
        </w:rPr>
        <w:t xml:space="preserve"> </w:t>
      </w:r>
      <w:r w:rsidRPr="00984881">
        <w:rPr>
          <w:rFonts w:eastAsia="Calibri"/>
          <w:b/>
          <w:bCs/>
          <w:sz w:val="28"/>
          <w:szCs w:val="28"/>
          <w:rtl/>
        </w:rPr>
        <w:t>ﻭﺻﺎﻝ</w:t>
      </w:r>
      <w:r w:rsidR="004D25BE">
        <w:rPr>
          <w:rFonts w:eastAsia="Calibri" w:hint="cs"/>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ﺧﻮﺩ ﺁﻥ ﮐﺮﺷﻤﻪ ﮐﺠﺎ ﺭﻓﺖ</w:t>
      </w:r>
      <w:r w:rsidR="00BD77AA">
        <w:rPr>
          <w:rFonts w:eastAsia="Calibri"/>
          <w:b/>
          <w:bCs/>
          <w:sz w:val="28"/>
          <w:szCs w:val="28"/>
          <w:rtl/>
        </w:rPr>
        <w:t xml:space="preserve">، </w:t>
      </w:r>
      <w:r w:rsidRPr="00984881">
        <w:rPr>
          <w:rFonts w:eastAsia="Calibri"/>
          <w:b/>
          <w:bCs/>
          <w:sz w:val="28"/>
          <w:szCs w:val="28"/>
          <w:rtl/>
        </w:rPr>
        <w:t xml:space="preserve">ﻭ ﺁﻥ ﻋﺘﺎﺏ ﮐﺠﺎ ؟ </w:t>
      </w:r>
    </w:p>
    <w:p w:rsidR="00601306" w:rsidRPr="00984881" w:rsidRDefault="004D25BE" w:rsidP="00601306">
      <w:pPr>
        <w:bidi/>
        <w:spacing w:after="200" w:line="276" w:lineRule="auto"/>
        <w:jc w:val="both"/>
        <w:rPr>
          <w:rFonts w:eastAsia="Calibri"/>
          <w:sz w:val="28"/>
          <w:szCs w:val="28"/>
          <w:rtl/>
        </w:rPr>
      </w:pPr>
      <w:r>
        <w:rPr>
          <w:rFonts w:eastAsia="Calibri"/>
          <w:sz w:val="28"/>
          <w:szCs w:val="28"/>
          <w:rtl/>
        </w:rPr>
        <w:t xml:space="preserve"> </w:t>
      </w:r>
      <w:r w:rsidR="00601306" w:rsidRPr="00984881">
        <w:rPr>
          <w:rFonts w:eastAsia="Calibri"/>
          <w:sz w:val="28"/>
          <w:szCs w:val="28"/>
          <w:rtl/>
        </w:rPr>
        <w:t>ﺍﻓﺴﻮس ﺣﺎﻓﻆ</w:t>
      </w:r>
      <w:r>
        <w:rPr>
          <w:rFonts w:eastAsia="Calibri"/>
          <w:sz w:val="28"/>
          <w:szCs w:val="28"/>
          <w:rtl/>
        </w:rPr>
        <w:t xml:space="preserve"> </w:t>
      </w:r>
      <w:r w:rsidR="00601306" w:rsidRPr="00984881">
        <w:rPr>
          <w:rFonts w:eastAsia="Calibri"/>
          <w:sz w:val="28"/>
          <w:szCs w:val="28"/>
          <w:rtl/>
        </w:rPr>
        <w:t>ﮐﻪ</w:t>
      </w:r>
      <w:r>
        <w:rPr>
          <w:rFonts w:eastAsia="Calibri"/>
          <w:sz w:val="28"/>
          <w:szCs w:val="28"/>
          <w:rtl/>
        </w:rPr>
        <w:t xml:space="preserve"> </w:t>
      </w:r>
      <w:r w:rsidR="00601306" w:rsidRPr="00984881">
        <w:rPr>
          <w:rFonts w:eastAsia="Calibri"/>
          <w:sz w:val="28"/>
          <w:szCs w:val="28"/>
          <w:rtl/>
        </w:rPr>
        <w:t>ﺭﻭﺯﻫﺎﻯ ﻭﺻﺎﻝ ﺑﺮﻓﺖ</w:t>
      </w:r>
      <w:r w:rsidR="00BD77AA">
        <w:rPr>
          <w:rFonts w:eastAsia="Calibri"/>
          <w:sz w:val="28"/>
          <w:szCs w:val="28"/>
          <w:rtl/>
        </w:rPr>
        <w:t xml:space="preserve">. </w:t>
      </w:r>
      <w:r w:rsidR="00601306" w:rsidRPr="00984881">
        <w:rPr>
          <w:rFonts w:eastAsia="Calibri"/>
          <w:sz w:val="28"/>
          <w:szCs w:val="28"/>
          <w:rtl/>
        </w:rPr>
        <w:t>ﻭ ﻳﺎﺩ ﺁﻥ ﺭﻭﺯﻫﺎ</w:t>
      </w:r>
      <w:r>
        <w:rPr>
          <w:rFonts w:eastAsia="Calibri"/>
          <w:sz w:val="28"/>
          <w:szCs w:val="28"/>
          <w:rtl/>
        </w:rPr>
        <w:t xml:space="preserve"> </w:t>
      </w:r>
      <w:r w:rsidR="00601306" w:rsidRPr="00984881">
        <w:rPr>
          <w:rFonts w:eastAsia="Calibri"/>
          <w:sz w:val="28"/>
          <w:szCs w:val="28"/>
          <w:rtl/>
        </w:rPr>
        <w:t>ﺑﺨﻮﺷﻰ ﻭ ﺧﻴﺮ</w:t>
      </w:r>
      <w:r w:rsidR="00BD77AA">
        <w:rPr>
          <w:rFonts w:eastAsia="Calibri"/>
          <w:sz w:val="28"/>
          <w:szCs w:val="28"/>
          <w:rtl/>
        </w:rPr>
        <w:t xml:space="preserve">، </w:t>
      </w:r>
      <w:r w:rsidR="00601306" w:rsidRPr="00984881">
        <w:rPr>
          <w:rFonts w:eastAsia="Calibri"/>
          <w:sz w:val="28"/>
          <w:szCs w:val="28"/>
          <w:rtl/>
        </w:rPr>
        <w:t xml:space="preserve">ﮐﻪ ﺍﻣﺮﻭﺯ ﺗﻤﻨّﺎﻯ ﮐﺮﺷﻤﻪﻫﺎﻯ ﭘﻴﺮ ﻭ ﺣﺘﻰ ﻋﺘﺎﺏ ﻫﺎﻯ ﺍﻭﺭﺍ ﺩﺍﺭﺩ </w:t>
      </w:r>
      <w:r w:rsidR="00BD77AA">
        <w:rPr>
          <w:rFonts w:eastAsia="Calibri"/>
          <w:sz w:val="28"/>
          <w:szCs w:val="28"/>
          <w:rtl/>
        </w:rPr>
        <w:t xml:space="preserve">. </w:t>
      </w:r>
    </w:p>
    <w:p w:rsidR="00601306" w:rsidRPr="00984881" w:rsidRDefault="00601306" w:rsidP="00601306">
      <w:pPr>
        <w:bidi/>
        <w:spacing w:after="200" w:line="276" w:lineRule="auto"/>
        <w:jc w:val="both"/>
        <w:rPr>
          <w:rFonts w:eastAsia="Calibri"/>
          <w:b/>
          <w:bCs/>
          <w:sz w:val="28"/>
          <w:szCs w:val="28"/>
          <w:rtl/>
        </w:rPr>
      </w:pPr>
      <w:r w:rsidRPr="00984881">
        <w:rPr>
          <w:rFonts w:eastAsia="Calibri"/>
          <w:b/>
          <w:bCs/>
          <w:sz w:val="28"/>
          <w:szCs w:val="28"/>
          <w:rtl/>
        </w:rPr>
        <w:t>ﻘﺮﺍﺭ ﻭ ﺧﻮﺍﺏ ﺯﺣﺎﻓﻆ ﻃﻤﻊ ﻣﺪﺍﺭ</w:t>
      </w:r>
      <w:r w:rsidR="00BD77AA">
        <w:rPr>
          <w:rFonts w:eastAsia="Calibri"/>
          <w:b/>
          <w:bCs/>
          <w:sz w:val="28"/>
          <w:szCs w:val="28"/>
          <w:rtl/>
        </w:rPr>
        <w:t xml:space="preserve">، </w:t>
      </w:r>
      <w:r w:rsidRPr="00984881">
        <w:rPr>
          <w:rFonts w:eastAsia="Calibri"/>
          <w:b/>
          <w:bCs/>
          <w:sz w:val="28"/>
          <w:szCs w:val="28"/>
          <w:rtl/>
        </w:rPr>
        <w:t>ﺃﻯ ﺩﻭﺳﺖ</w:t>
      </w:r>
      <w:r w:rsidR="004D25BE">
        <w:rPr>
          <w:rFonts w:eastAsia="Calibri"/>
          <w:b/>
          <w:bCs/>
          <w:sz w:val="28"/>
          <w:szCs w:val="28"/>
          <w:rtl/>
        </w:rPr>
        <w:t xml:space="preserve"> </w:t>
      </w:r>
      <w:r w:rsidRPr="00984881">
        <w:rPr>
          <w:rFonts w:eastAsia="Calibri"/>
          <w:b/>
          <w:bCs/>
          <w:sz w:val="28"/>
          <w:szCs w:val="28"/>
          <w:rtl/>
        </w:rPr>
        <w:t>*</w:t>
      </w:r>
      <w:r w:rsidR="004D25BE">
        <w:rPr>
          <w:rFonts w:eastAsia="Calibri" w:hint="cs"/>
          <w:b/>
          <w:bCs/>
          <w:sz w:val="28"/>
          <w:szCs w:val="28"/>
          <w:rtl/>
        </w:rPr>
        <w:t xml:space="preserve"> </w:t>
      </w:r>
      <w:r w:rsidRPr="00984881">
        <w:rPr>
          <w:rFonts w:eastAsia="Calibri"/>
          <w:b/>
          <w:bCs/>
          <w:sz w:val="28"/>
          <w:szCs w:val="28"/>
          <w:rtl/>
        </w:rPr>
        <w:t>ﻗﺮﺍﺭ ﭼﻴﺴﺖ</w:t>
      </w:r>
      <w:r w:rsidR="00BD77AA">
        <w:rPr>
          <w:rFonts w:eastAsia="Calibri"/>
          <w:b/>
          <w:bCs/>
          <w:sz w:val="28"/>
          <w:szCs w:val="28"/>
          <w:rtl/>
        </w:rPr>
        <w:t xml:space="preserve">، </w:t>
      </w:r>
      <w:r w:rsidRPr="00984881">
        <w:rPr>
          <w:rFonts w:eastAsia="Calibri"/>
          <w:b/>
          <w:bCs/>
          <w:sz w:val="28"/>
          <w:szCs w:val="28"/>
          <w:rtl/>
        </w:rPr>
        <w:t>ﺻﺒﻮﺭﻯ ﮐﺪﺍﻡ</w:t>
      </w:r>
      <w:r w:rsidR="00BD77AA">
        <w:rPr>
          <w:rFonts w:eastAsia="Calibri"/>
          <w:b/>
          <w:bCs/>
          <w:sz w:val="28"/>
          <w:szCs w:val="28"/>
          <w:rtl/>
        </w:rPr>
        <w:t xml:space="preserve">، </w:t>
      </w:r>
      <w:r w:rsidRPr="00984881">
        <w:rPr>
          <w:rFonts w:eastAsia="Calibri"/>
          <w:b/>
          <w:bCs/>
          <w:sz w:val="28"/>
          <w:szCs w:val="28"/>
          <w:rtl/>
        </w:rPr>
        <w:t>ﻭﺧﻮﺍﺏ ﮐﺠﺎ ؟</w:t>
      </w:r>
    </w:p>
    <w:p w:rsidR="00601306" w:rsidRDefault="004D25BE" w:rsidP="00601306">
      <w:pPr>
        <w:bidi/>
        <w:spacing w:after="200" w:line="276" w:lineRule="auto"/>
        <w:jc w:val="both"/>
        <w:rPr>
          <w:rFonts w:eastAsia="Calibri"/>
          <w:sz w:val="28"/>
          <w:szCs w:val="28"/>
        </w:rPr>
      </w:pPr>
      <w:r>
        <w:rPr>
          <w:rFonts w:eastAsia="Calibri"/>
          <w:sz w:val="28"/>
          <w:szCs w:val="28"/>
          <w:rtl/>
        </w:rPr>
        <w:t xml:space="preserve"> </w:t>
      </w:r>
      <w:r w:rsidR="00601306" w:rsidRPr="00984881">
        <w:rPr>
          <w:rFonts w:eastAsia="Calibri"/>
          <w:sz w:val="28"/>
          <w:szCs w:val="28"/>
          <w:rtl/>
        </w:rPr>
        <w:t>ﺧﻮﺍﺟﻪ ﺷﻴﺮﺍﺯ ﻣﻴﺨﻮﺍﻫﺪ ﺗﺎ ﭘﻴﺮﺵ ﺧﻴﺎﻝ ﻧﮑﻨﺪ</w:t>
      </w:r>
      <w:r w:rsidR="00BD77AA">
        <w:rPr>
          <w:rFonts w:eastAsia="Calibri"/>
          <w:sz w:val="28"/>
          <w:szCs w:val="28"/>
          <w:rtl/>
        </w:rPr>
        <w:t xml:space="preserve">، </w:t>
      </w:r>
      <w:r w:rsidR="00601306" w:rsidRPr="00984881">
        <w:rPr>
          <w:rFonts w:eastAsia="Calibri"/>
          <w:sz w:val="28"/>
          <w:szCs w:val="28"/>
          <w:rtl/>
        </w:rPr>
        <w:t>ﮐﻪ ﺑﺪﻭﺭﺷﺪﻥ ﺍﻭ ﺍﺯ ﺩﺭﮔﺎﻩ ﭘﻴﺮ ﺁﺳﺎﻳﺶ ﺑﺮﺍﻯ ﺳﺎﻟﻚ ﻣﻴﺒﺎﺷﺪ</w:t>
      </w:r>
      <w:r w:rsidR="00BD77AA">
        <w:rPr>
          <w:rFonts w:eastAsia="Calibri"/>
          <w:sz w:val="28"/>
          <w:szCs w:val="28"/>
          <w:rtl/>
        </w:rPr>
        <w:t xml:space="preserve">. </w:t>
      </w:r>
      <w:r w:rsidR="00601306" w:rsidRPr="00984881">
        <w:rPr>
          <w:rFonts w:eastAsia="Calibri"/>
          <w:sz w:val="28"/>
          <w:szCs w:val="28"/>
          <w:rtl/>
        </w:rPr>
        <w:t>ﮐﻪ ﭼﻮﻥ ﺳﺎﺑﻖ</w:t>
      </w:r>
      <w:r w:rsidR="00BD77AA">
        <w:rPr>
          <w:rFonts w:eastAsia="Calibri"/>
          <w:sz w:val="28"/>
          <w:szCs w:val="28"/>
          <w:rtl/>
        </w:rPr>
        <w:t xml:space="preserve">، </w:t>
      </w:r>
      <w:r w:rsidR="00601306" w:rsidRPr="00984881">
        <w:rPr>
          <w:rFonts w:eastAsia="Calibri"/>
          <w:sz w:val="28"/>
          <w:szCs w:val="28"/>
          <w:rtl/>
        </w:rPr>
        <w:t>ﺑﭽﺮﺍﮔﺎﻩ ﺣﻴﻮﺍﻧﻴّﺖ</w:t>
      </w:r>
      <w:r>
        <w:rPr>
          <w:rFonts w:eastAsia="Calibri"/>
          <w:sz w:val="28"/>
          <w:szCs w:val="28"/>
          <w:rtl/>
        </w:rPr>
        <w:t xml:space="preserve"> </w:t>
      </w:r>
      <w:r w:rsidR="00601306" w:rsidRPr="00984881">
        <w:rPr>
          <w:rFonts w:eastAsia="Calibri"/>
          <w:sz w:val="28"/>
          <w:szCs w:val="28"/>
          <w:rtl/>
        </w:rPr>
        <w:t>ﺧﻮﺩ</w:t>
      </w:r>
      <w:r>
        <w:rPr>
          <w:rFonts w:eastAsia="Calibri"/>
          <w:sz w:val="28"/>
          <w:szCs w:val="28"/>
          <w:rtl/>
        </w:rPr>
        <w:t xml:space="preserve"> </w:t>
      </w:r>
      <w:r w:rsidR="00601306" w:rsidRPr="00984881">
        <w:rPr>
          <w:rFonts w:eastAsia="Calibri"/>
          <w:sz w:val="28"/>
          <w:szCs w:val="28"/>
          <w:rtl/>
        </w:rPr>
        <w:t>ﺑﺮﻭﺩ</w:t>
      </w:r>
      <w:r w:rsidR="00BD77AA">
        <w:rPr>
          <w:rFonts w:eastAsia="Calibri"/>
          <w:sz w:val="28"/>
          <w:szCs w:val="28"/>
          <w:rtl/>
        </w:rPr>
        <w:t xml:space="preserve">. </w:t>
      </w:r>
      <w:r w:rsidR="00601306" w:rsidRPr="00984881">
        <w:rPr>
          <w:rFonts w:eastAsia="Calibri"/>
          <w:sz w:val="28"/>
          <w:szCs w:val="28"/>
          <w:rtl/>
        </w:rPr>
        <w:t>ﻭ ﻟﺬﺍ ﺍﻃﻤﻴﻨﺎﻥ ﺑﭙﻴﺮ ﺧﻮﺩ ﻣﻴﺪﻫﺪ</w:t>
      </w:r>
      <w:r w:rsidR="00BD77AA">
        <w:rPr>
          <w:rFonts w:eastAsia="Calibri"/>
          <w:sz w:val="28"/>
          <w:szCs w:val="28"/>
          <w:rtl/>
        </w:rPr>
        <w:t xml:space="preserve">، </w:t>
      </w:r>
      <w:r w:rsidR="00601306" w:rsidRPr="00984881">
        <w:rPr>
          <w:rFonts w:eastAsia="Calibri"/>
          <w:sz w:val="28"/>
          <w:szCs w:val="28"/>
          <w:rtl/>
        </w:rPr>
        <w:t>ﮐﻪ ﻫﺮﮔﺰ ﻗﺮﺍﺭ ﻭ ﺁﺭﺍﻣﺶ ﻧﺨﻮﺍﻫﺪ ﺩﺍﺷﺖ</w:t>
      </w:r>
      <w:r w:rsidR="00BD77AA">
        <w:rPr>
          <w:rFonts w:eastAsia="Calibri"/>
          <w:sz w:val="28"/>
          <w:szCs w:val="28"/>
          <w:rtl/>
        </w:rPr>
        <w:t xml:space="preserve">. </w:t>
      </w:r>
      <w:r w:rsidR="00601306" w:rsidRPr="00984881">
        <w:rPr>
          <w:rFonts w:eastAsia="Calibri"/>
          <w:sz w:val="28"/>
          <w:szCs w:val="28"/>
          <w:rtl/>
        </w:rPr>
        <w:t>ﻭ ﺧﻮﺍﺏ ﻭ ﺭﺍﺣﺘﻰ ﻧﺨﻮﺍﻫﺪ ﻳﺎﻓﺖ</w:t>
      </w:r>
      <w:r w:rsidR="00BD77AA">
        <w:rPr>
          <w:rFonts w:eastAsia="Calibri"/>
          <w:sz w:val="28"/>
          <w:szCs w:val="28"/>
          <w:rtl/>
        </w:rPr>
        <w:t xml:space="preserve">. </w:t>
      </w:r>
      <w:r w:rsidR="00601306" w:rsidRPr="00984881">
        <w:rPr>
          <w:rFonts w:eastAsia="Calibri"/>
          <w:sz w:val="28"/>
          <w:szCs w:val="28"/>
          <w:rtl/>
        </w:rPr>
        <w:t>ﮐﻪ ﺑﺮﺍﻯ ﺁﺭﺍﻣﺶ ﻭ ﺻﺒﻮﺭﻯ ﻭ ﺧﻮﺍﺏ ﻣﻌﻨﻰ ﻧﻤﻰ</w:t>
      </w:r>
      <w:r>
        <w:rPr>
          <w:rFonts w:eastAsia="Calibri"/>
          <w:sz w:val="28"/>
          <w:szCs w:val="28"/>
          <w:rtl/>
        </w:rPr>
        <w:t xml:space="preserve"> </w:t>
      </w:r>
      <w:r w:rsidR="00601306" w:rsidRPr="00984881">
        <w:rPr>
          <w:rFonts w:eastAsia="Calibri"/>
          <w:sz w:val="28"/>
          <w:szCs w:val="28"/>
          <w:rtl/>
        </w:rPr>
        <w:t>ﺷﻨﺎﺳﺪ</w:t>
      </w:r>
      <w:r w:rsidR="00BD77AA">
        <w:rPr>
          <w:rFonts w:eastAsia="Calibri"/>
          <w:sz w:val="28"/>
          <w:szCs w:val="28"/>
          <w:rtl/>
        </w:rPr>
        <w:t xml:space="preserve">. </w:t>
      </w:r>
      <w:r w:rsidR="00601306" w:rsidRPr="00984881">
        <w:rPr>
          <w:rFonts w:eastAsia="Calibri"/>
          <w:sz w:val="28"/>
          <w:szCs w:val="28"/>
          <w:rtl/>
        </w:rPr>
        <w:t>ﮔﺮﭼﻪ</w:t>
      </w:r>
      <w:r>
        <w:rPr>
          <w:rFonts w:eastAsia="Calibri"/>
          <w:sz w:val="28"/>
          <w:szCs w:val="28"/>
          <w:rtl/>
        </w:rPr>
        <w:t xml:space="preserve"> </w:t>
      </w:r>
      <w:r w:rsidR="00601306" w:rsidRPr="00984881">
        <w:rPr>
          <w:rFonts w:eastAsia="Calibri"/>
          <w:sz w:val="28"/>
          <w:szCs w:val="28"/>
          <w:rtl/>
        </w:rPr>
        <w:t>ﺳﺎﻟﻚ ﻗﺮﺍﺭﮔﺎﻩ ﺧﻮﺩ</w:t>
      </w:r>
      <w:r w:rsidR="00BD77AA">
        <w:rPr>
          <w:rFonts w:eastAsia="Calibri"/>
          <w:sz w:val="28"/>
          <w:szCs w:val="28"/>
          <w:rtl/>
        </w:rPr>
        <w:t xml:space="preserve">، </w:t>
      </w:r>
      <w:r w:rsidR="00601306" w:rsidRPr="00984881">
        <w:rPr>
          <w:rFonts w:eastAsia="Calibri"/>
          <w:sz w:val="28"/>
          <w:szCs w:val="28"/>
          <w:rtl/>
        </w:rPr>
        <w:t>ﮔﻮﺩﺍﻝ ﻋﺰﻟﺘﮕﺎﻩ ﺳﻠﻮﮐﻰ ﺍﻭ ﺍﺳﺖ</w:t>
      </w:r>
      <w:r w:rsidR="00BD77AA">
        <w:rPr>
          <w:rFonts w:eastAsia="Calibri"/>
          <w:sz w:val="28"/>
          <w:szCs w:val="28"/>
          <w:rtl/>
        </w:rPr>
        <w:t xml:space="preserve">. </w:t>
      </w:r>
      <w:r w:rsidR="00601306" w:rsidRPr="00984881">
        <w:rPr>
          <w:rFonts w:eastAsia="Calibri"/>
          <w:sz w:val="28"/>
          <w:szCs w:val="28"/>
          <w:rtl/>
        </w:rPr>
        <w:t>ﮐﻪ ﺩﺭ ﮐﻨﺞ</w:t>
      </w:r>
      <w:r>
        <w:rPr>
          <w:rFonts w:eastAsia="Calibri"/>
          <w:sz w:val="28"/>
          <w:szCs w:val="28"/>
          <w:rtl/>
        </w:rPr>
        <w:t xml:space="preserve"> </w:t>
      </w:r>
      <w:r w:rsidR="00601306" w:rsidRPr="00984881">
        <w:rPr>
          <w:rFonts w:eastAsia="Calibri"/>
          <w:sz w:val="28"/>
          <w:szCs w:val="28"/>
          <w:rtl/>
        </w:rPr>
        <w:t>ﺗﻨﻬﺎﺋﻰ ﻭ ﺗﺎﺭﻳﮑﻰ ﻭ ﺍﻧﺰﻭﺍ</w:t>
      </w:r>
      <w:r w:rsidR="00BD77AA">
        <w:rPr>
          <w:rFonts w:eastAsia="Calibri"/>
          <w:sz w:val="28"/>
          <w:szCs w:val="28"/>
          <w:rtl/>
        </w:rPr>
        <w:t xml:space="preserve">، </w:t>
      </w:r>
      <w:r w:rsidR="00601306" w:rsidRPr="00984881">
        <w:rPr>
          <w:rFonts w:eastAsia="Calibri"/>
          <w:sz w:val="28"/>
          <w:szCs w:val="28"/>
          <w:rtl/>
        </w:rPr>
        <w:t xml:space="preserve">ﻣﺸﻐﻮﻝ </w:t>
      </w:r>
      <w:r w:rsidR="0083063E" w:rsidRPr="00984881">
        <w:rPr>
          <w:rFonts w:eastAsia="Calibri"/>
          <w:sz w:val="28"/>
          <w:szCs w:val="28"/>
          <w:rtl/>
        </w:rPr>
        <w:t>قُرّه</w:t>
      </w:r>
      <w:r w:rsidR="00601306" w:rsidRPr="00984881">
        <w:rPr>
          <w:rFonts w:eastAsia="Calibri"/>
          <w:sz w:val="28"/>
          <w:szCs w:val="28"/>
          <w:rtl/>
        </w:rPr>
        <w:t xml:space="preserve"> ﮔﻴﺮﻯ ﻭ ﺗﻮﺳّﻞ ﻭ ﺗﻤﺮﮐﺰ ﻋﺒﺎﺩﻯ</w:t>
      </w:r>
      <w:r w:rsidR="00BD77AA">
        <w:rPr>
          <w:rFonts w:eastAsia="Calibri"/>
          <w:sz w:val="28"/>
          <w:szCs w:val="28"/>
          <w:rtl/>
        </w:rPr>
        <w:t xml:space="preserve">، </w:t>
      </w:r>
      <w:r w:rsidR="00601306" w:rsidRPr="00984881">
        <w:rPr>
          <w:rFonts w:eastAsia="Calibri"/>
          <w:sz w:val="28"/>
          <w:szCs w:val="28"/>
          <w:rtl/>
        </w:rPr>
        <w:t>ﻭ ﺑﻴﺎﺩ</w:t>
      </w:r>
      <w:r>
        <w:rPr>
          <w:rFonts w:eastAsia="Calibri"/>
          <w:sz w:val="28"/>
          <w:szCs w:val="28"/>
          <w:rtl/>
        </w:rPr>
        <w:t xml:space="preserve"> </w:t>
      </w:r>
      <w:r w:rsidR="00601306" w:rsidRPr="00984881">
        <w:rPr>
          <w:rFonts w:eastAsia="Calibri"/>
          <w:sz w:val="28"/>
          <w:szCs w:val="28"/>
          <w:rtl/>
        </w:rPr>
        <w:t>ﻭﺳﺎﺋﻂ ﺍﻟﻬﻰ ﺧﻮﺩ ﺑﻮﺩﻥ ﻣﻴﺒﺎﺷﺪ</w:t>
      </w:r>
      <w:r w:rsidR="00BD77AA">
        <w:rPr>
          <w:rFonts w:eastAsia="Calibri"/>
          <w:sz w:val="28"/>
          <w:szCs w:val="28"/>
          <w:rtl/>
        </w:rPr>
        <w:t xml:space="preserve">. </w:t>
      </w:r>
      <w:r w:rsidR="00601306" w:rsidRPr="00984881">
        <w:rPr>
          <w:rFonts w:eastAsia="Calibri"/>
          <w:sz w:val="28"/>
          <w:szCs w:val="28"/>
          <w:rtl/>
        </w:rPr>
        <w:t>ﮐﻪ ﺁﻧﮕﺎﻩ</w:t>
      </w:r>
      <w:r>
        <w:rPr>
          <w:rFonts w:eastAsia="Calibri"/>
          <w:sz w:val="28"/>
          <w:szCs w:val="28"/>
          <w:rtl/>
        </w:rPr>
        <w:t xml:space="preserve"> </w:t>
      </w:r>
      <w:r w:rsidR="00601306" w:rsidRPr="00984881">
        <w:rPr>
          <w:rFonts w:eastAsia="Calibri"/>
          <w:sz w:val="28"/>
          <w:szCs w:val="28"/>
          <w:rtl/>
        </w:rPr>
        <w:t>ﺑﻴﺎﺩ</w:t>
      </w:r>
      <w:r>
        <w:rPr>
          <w:rFonts w:eastAsia="Calibri"/>
          <w:sz w:val="28"/>
          <w:szCs w:val="28"/>
          <w:rtl/>
        </w:rPr>
        <w:t xml:space="preserve"> </w:t>
      </w:r>
      <w:r w:rsidR="00601306" w:rsidRPr="00984881">
        <w:rPr>
          <w:rFonts w:eastAsia="Calibri"/>
          <w:sz w:val="28"/>
          <w:szCs w:val="28"/>
          <w:rtl/>
        </w:rPr>
        <w:t>ﺧﺪﺍﻭﻧﺪ ﺑﻮﺩﻥ</w:t>
      </w:r>
      <w:r>
        <w:rPr>
          <w:rFonts w:eastAsia="Calibri"/>
          <w:sz w:val="28"/>
          <w:szCs w:val="28"/>
          <w:rtl/>
        </w:rPr>
        <w:t xml:space="preserve"> </w:t>
      </w:r>
      <w:r w:rsidR="00601306" w:rsidRPr="00984881">
        <w:rPr>
          <w:rFonts w:eastAsia="Calibri"/>
          <w:sz w:val="28"/>
          <w:szCs w:val="28"/>
          <w:rtl/>
        </w:rPr>
        <w:t>ﺧﻮﺍﻫﺪ ﺑﻮﺩ</w:t>
      </w:r>
      <w:r w:rsidR="00BD77AA">
        <w:rPr>
          <w:rFonts w:eastAsia="Calibri"/>
          <w:sz w:val="28"/>
          <w:szCs w:val="28"/>
          <w:rtl/>
        </w:rPr>
        <w:t xml:space="preserve">. </w:t>
      </w:r>
      <w:r w:rsidR="00601306" w:rsidRPr="00984881">
        <w:rPr>
          <w:rFonts w:eastAsia="Calibri"/>
          <w:sz w:val="28"/>
          <w:szCs w:val="28"/>
          <w:rtl/>
        </w:rPr>
        <w:t>ﺗﻤﺎﻡ ﻗﻄﻌﺎﺕ ﻏﺰﻝ</w:t>
      </w:r>
      <w:r w:rsidR="00BD77AA">
        <w:rPr>
          <w:rFonts w:eastAsia="Calibri"/>
          <w:sz w:val="28"/>
          <w:szCs w:val="28"/>
          <w:rtl/>
        </w:rPr>
        <w:t xml:space="preserve">، </w:t>
      </w:r>
      <w:r w:rsidR="00601306" w:rsidRPr="00984881">
        <w:rPr>
          <w:rFonts w:eastAsia="Calibri"/>
          <w:sz w:val="28"/>
          <w:szCs w:val="28"/>
          <w:rtl/>
        </w:rPr>
        <w:t>ﺗﻠﻨﮕﺮﻯ ﺑﺮﺍﻯ ﺧﻮﺍﻧﻨﺪﻩ ﻭ ﺷﻨﻮﻧﺪﻩ ﺍﺳﺖ</w:t>
      </w:r>
      <w:r w:rsidR="00BD77AA">
        <w:rPr>
          <w:rFonts w:eastAsia="Calibri"/>
          <w:sz w:val="28"/>
          <w:szCs w:val="28"/>
          <w:rtl/>
        </w:rPr>
        <w:t xml:space="preserve">. </w:t>
      </w:r>
      <w:r w:rsidR="00601306" w:rsidRPr="00984881">
        <w:rPr>
          <w:rFonts w:eastAsia="Calibri"/>
          <w:sz w:val="28"/>
          <w:szCs w:val="28"/>
          <w:rtl/>
        </w:rPr>
        <w:t>ﻭ ﺍﺯ ﺍﺣﻮﺍﻝ ﺧﻮﺩ ﺫﺭﻩﺍﻯ ﺭﺍ ﺑﻴﺎﻥ ﻣﻴﮑﻨﺪ</w:t>
      </w:r>
      <w:r w:rsidR="00BD77AA">
        <w:rPr>
          <w:rFonts w:eastAsia="Calibri"/>
          <w:sz w:val="28"/>
          <w:szCs w:val="28"/>
          <w:rtl/>
        </w:rPr>
        <w:t xml:space="preserve">، </w:t>
      </w:r>
      <w:r w:rsidR="00601306" w:rsidRPr="00984881">
        <w:rPr>
          <w:rFonts w:eastAsia="Calibri"/>
          <w:sz w:val="28"/>
          <w:szCs w:val="28"/>
          <w:rtl/>
        </w:rPr>
        <w:t>ﺗﺎ ﺧﻮﺍﻧﻨﺪﻩ ﺍﺯ ﺧﻮﺩ ﺑﻘﻴﻪ ﺭﺍﻩ ﺭﺍ ﺑﺎﻳﺪ ﺑﮕﺬﺭﺍﻧﺪ</w:t>
      </w:r>
      <w:r w:rsidR="00BD77AA">
        <w:rPr>
          <w:rFonts w:eastAsia="Calibri"/>
          <w:sz w:val="28"/>
          <w:szCs w:val="28"/>
          <w:rtl/>
        </w:rPr>
        <w:t xml:space="preserve">. </w:t>
      </w:r>
      <w:r w:rsidR="00601306" w:rsidRPr="00984881">
        <w:rPr>
          <w:rFonts w:eastAsia="Calibri"/>
          <w:sz w:val="28"/>
          <w:szCs w:val="28"/>
          <w:rtl/>
        </w:rPr>
        <w:t>ﻭ ﺍﻟّﺎ ﺷﺮﺡ</w:t>
      </w:r>
      <w:r>
        <w:rPr>
          <w:rFonts w:eastAsia="Calibri"/>
          <w:sz w:val="28"/>
          <w:szCs w:val="28"/>
          <w:rtl/>
        </w:rPr>
        <w:t xml:space="preserve"> </w:t>
      </w:r>
      <w:r w:rsidR="00601306" w:rsidRPr="00984881">
        <w:rPr>
          <w:rFonts w:eastAsia="Calibri"/>
          <w:sz w:val="28"/>
          <w:szCs w:val="28"/>
          <w:rtl/>
        </w:rPr>
        <w:t>ﺗﻤﺎﻡ</w:t>
      </w:r>
      <w:r>
        <w:rPr>
          <w:rFonts w:eastAsia="Calibri"/>
          <w:sz w:val="28"/>
          <w:szCs w:val="28"/>
          <w:rtl/>
        </w:rPr>
        <w:t xml:space="preserve"> </w:t>
      </w:r>
      <w:r w:rsidR="00601306" w:rsidRPr="00984881">
        <w:rPr>
          <w:rFonts w:eastAsia="Calibri"/>
          <w:sz w:val="28"/>
          <w:szCs w:val="28"/>
          <w:rtl/>
        </w:rPr>
        <w:t>ﺍﺣﻮﺍﻝ</w:t>
      </w:r>
      <w:r>
        <w:rPr>
          <w:rFonts w:eastAsia="Calibri"/>
          <w:sz w:val="28"/>
          <w:szCs w:val="28"/>
          <w:rtl/>
        </w:rPr>
        <w:t xml:space="preserve"> </w:t>
      </w:r>
      <w:r w:rsidR="00601306" w:rsidRPr="00984881">
        <w:rPr>
          <w:rFonts w:eastAsia="Calibri"/>
          <w:sz w:val="28"/>
          <w:szCs w:val="28"/>
          <w:rtl/>
        </w:rPr>
        <w:t>ﺳﻠﻮﮐﻰ ﺳﺎﻟﮑﺎﻥ ﻭ ﺍﻭﻟﻴﺎ</w:t>
      </w:r>
      <w:r w:rsidR="00BD77AA">
        <w:rPr>
          <w:rFonts w:eastAsia="Calibri"/>
          <w:sz w:val="28"/>
          <w:szCs w:val="28"/>
          <w:rtl/>
        </w:rPr>
        <w:t xml:space="preserve">، </w:t>
      </w:r>
      <w:r w:rsidR="00601306" w:rsidRPr="00984881">
        <w:rPr>
          <w:rFonts w:eastAsia="Calibri"/>
          <w:sz w:val="28"/>
          <w:szCs w:val="28"/>
          <w:rtl/>
        </w:rPr>
        <w:t>ﻣﻤﮑﻦ ﻫﻢ ﺑﺎﺷﺪ</w:t>
      </w:r>
      <w:r w:rsidR="00BD77AA">
        <w:rPr>
          <w:rFonts w:eastAsia="Calibri"/>
          <w:sz w:val="28"/>
          <w:szCs w:val="28"/>
          <w:rtl/>
        </w:rPr>
        <w:t xml:space="preserve">، </w:t>
      </w:r>
      <w:r w:rsidR="00601306" w:rsidRPr="00984881">
        <w:rPr>
          <w:rFonts w:eastAsia="Calibri"/>
          <w:sz w:val="28"/>
          <w:szCs w:val="28"/>
          <w:rtl/>
        </w:rPr>
        <w:t>ﻫﻔﺘﺎﺩ ﻣﻦ ﮐﺎﻏﺬ می ﺷﻮﺩ</w:t>
      </w:r>
      <w:r w:rsidR="00BD77AA">
        <w:rPr>
          <w:rFonts w:eastAsia="Calibri"/>
          <w:sz w:val="28"/>
          <w:szCs w:val="28"/>
          <w:rtl/>
        </w:rPr>
        <w:t xml:space="preserve">. </w:t>
      </w:r>
      <w:r w:rsidR="00601306" w:rsidRPr="00984881">
        <w:rPr>
          <w:rFonts w:eastAsia="Calibri"/>
          <w:sz w:val="28"/>
          <w:szCs w:val="28"/>
          <w:rtl/>
        </w:rPr>
        <w:t>ﻭ ﻟﺬﺍ</w:t>
      </w:r>
      <w:r>
        <w:rPr>
          <w:rFonts w:eastAsia="Calibri"/>
          <w:sz w:val="28"/>
          <w:szCs w:val="28"/>
          <w:rtl/>
        </w:rPr>
        <w:t xml:space="preserve"> </w:t>
      </w:r>
      <w:r w:rsidR="00601306" w:rsidRPr="00984881">
        <w:rPr>
          <w:rFonts w:eastAsia="Calibri"/>
          <w:sz w:val="28"/>
          <w:szCs w:val="28"/>
          <w:rtl/>
        </w:rPr>
        <w:t>ﺣﺎﻓﻆ ﭼﻮﻥ ﺃﻧﺒﻴﺎ</w:t>
      </w:r>
      <w:r w:rsidR="00BD77AA">
        <w:rPr>
          <w:rFonts w:eastAsia="Calibri"/>
          <w:sz w:val="28"/>
          <w:szCs w:val="28"/>
          <w:rtl/>
        </w:rPr>
        <w:t xml:space="preserve">، </w:t>
      </w:r>
      <w:r w:rsidR="00601306" w:rsidRPr="00984881">
        <w:rPr>
          <w:rFonts w:eastAsia="Calibri"/>
          <w:sz w:val="28"/>
          <w:szCs w:val="28"/>
          <w:rtl/>
        </w:rPr>
        <w:t>ﺍﺯ ﺳﻤﺒﻮﻟﻴﺴﻢ ﻭ ﺗﻤثیل ﺑﺮﺍﻯ ﺗﺤﺮﻳﻚ ﻋﻮﺍﻃﻒ ﻭ ﺍﺣﺴﺎﺳﺎﺕ ﺷﻨﻮﻧﺪﻩ ﻭ ﺧﻮﺍﻧﻨﺪﻩ</w:t>
      </w:r>
      <w:r>
        <w:rPr>
          <w:rFonts w:eastAsia="Calibri"/>
          <w:sz w:val="28"/>
          <w:szCs w:val="28"/>
          <w:rtl/>
        </w:rPr>
        <w:t xml:space="preserve"> </w:t>
      </w:r>
      <w:r w:rsidR="00601306" w:rsidRPr="00984881">
        <w:rPr>
          <w:rFonts w:eastAsia="Calibri"/>
          <w:sz w:val="28"/>
          <w:szCs w:val="28"/>
          <w:rtl/>
        </w:rPr>
        <w:t>ﺍﺳﺘﻔﺎﺩﻩ ﻣﻴﮑﻨﺪ</w:t>
      </w:r>
      <w:r w:rsidR="00BD77AA">
        <w:rPr>
          <w:rFonts w:eastAsia="Calibri"/>
          <w:sz w:val="28"/>
          <w:szCs w:val="28"/>
          <w:rtl/>
        </w:rPr>
        <w:t xml:space="preserve">، </w:t>
      </w:r>
      <w:r w:rsidR="00601306" w:rsidRPr="00984881">
        <w:rPr>
          <w:rFonts w:eastAsia="Calibri"/>
          <w:sz w:val="28"/>
          <w:szCs w:val="28"/>
          <w:rtl/>
        </w:rPr>
        <w:t xml:space="preserve">ﻭ ﻗﻄﺮﻩﺍﻯ ﺍﺯ ﺩﺭﻳﺎﺋﻰ ﺭﺍ ﻧﺸﺎﻥ ﻣﻴﺪﻫﺪ </w:t>
      </w:r>
      <w:r w:rsidR="00BD77AA">
        <w:rPr>
          <w:rFonts w:eastAsia="Calibri"/>
          <w:sz w:val="28"/>
          <w:szCs w:val="28"/>
          <w:rtl/>
        </w:rPr>
        <w:t xml:space="preserve">. </w:t>
      </w:r>
    </w:p>
    <w:p w:rsidR="009978EB" w:rsidRPr="00984881" w:rsidRDefault="009978EB" w:rsidP="009978EB">
      <w:pPr>
        <w:bidi/>
        <w:spacing w:after="200" w:line="276" w:lineRule="auto"/>
        <w:jc w:val="both"/>
        <w:rPr>
          <w:rFonts w:eastAsia="Calibri"/>
          <w:sz w:val="28"/>
          <w:szCs w:val="28"/>
          <w:rtl/>
        </w:rPr>
      </w:pPr>
    </w:p>
    <w:p w:rsidR="00601306" w:rsidRPr="00984881" w:rsidRDefault="00601306" w:rsidP="00601306">
      <w:pPr>
        <w:bidi/>
        <w:spacing w:after="200" w:line="276" w:lineRule="auto"/>
        <w:jc w:val="both"/>
        <w:rPr>
          <w:rFonts w:eastAsia="Calibri"/>
          <w:b/>
          <w:bCs/>
          <w:sz w:val="28"/>
          <w:szCs w:val="28"/>
          <w:rtl/>
        </w:rPr>
      </w:pPr>
      <w:r w:rsidRPr="00984881">
        <w:rPr>
          <w:rFonts w:eastAsia="Calibri"/>
          <w:b/>
          <w:bCs/>
          <w:sz w:val="28"/>
          <w:szCs w:val="28"/>
          <w:rtl/>
        </w:rPr>
        <w:lastRenderedPageBreak/>
        <w:t>اﮔﺮ ﺁﻥ ﺗﺮﻙ ﺷﻴﺮﺍﺯﻯ ﺑﺪﺳﺖ ﺁﺭﺩ ﺩﻝ ﻣﺎ ﺭﺍ</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ﺑﺨﺎﻝ ﻫﻨﺪﻭﻳﺶ ﺑﺨﺸﻢ ﺳﻤﺮﻗﻨﺪ ﻭ ﺑﺨﺎﺭﺍ</w:t>
      </w:r>
      <w:r w:rsidR="004D25BE">
        <w:rPr>
          <w:rFonts w:eastAsia="Calibri"/>
          <w:b/>
          <w:bCs/>
          <w:sz w:val="28"/>
          <w:szCs w:val="28"/>
          <w:rtl/>
        </w:rPr>
        <w:t xml:space="preserve"> </w:t>
      </w:r>
      <w:r w:rsidRPr="00984881">
        <w:rPr>
          <w:rFonts w:eastAsia="Calibri"/>
          <w:b/>
          <w:bCs/>
          <w:sz w:val="28"/>
          <w:szCs w:val="28"/>
          <w:rtl/>
        </w:rPr>
        <w:t>ﺭﺍ</w:t>
      </w:r>
    </w:p>
    <w:p w:rsidR="00601306" w:rsidRDefault="004D25BE" w:rsidP="00601306">
      <w:pPr>
        <w:bidi/>
        <w:spacing w:after="200" w:line="276" w:lineRule="auto"/>
        <w:jc w:val="both"/>
        <w:rPr>
          <w:rFonts w:eastAsia="Calibri"/>
          <w:sz w:val="28"/>
          <w:szCs w:val="28"/>
        </w:rPr>
      </w:pPr>
      <w:r>
        <w:rPr>
          <w:rFonts w:eastAsia="Calibri"/>
          <w:sz w:val="28"/>
          <w:szCs w:val="28"/>
          <w:rtl/>
        </w:rPr>
        <w:t xml:space="preserve"> </w:t>
      </w:r>
      <w:r w:rsidR="00601306" w:rsidRPr="00984881">
        <w:rPr>
          <w:rFonts w:eastAsia="Calibri"/>
          <w:sz w:val="28"/>
          <w:szCs w:val="28"/>
          <w:rtl/>
        </w:rPr>
        <w:t>ﺍﮔﺮ ﺁﻥ</w:t>
      </w:r>
      <w:r>
        <w:rPr>
          <w:rFonts w:eastAsia="Calibri"/>
          <w:sz w:val="28"/>
          <w:szCs w:val="28"/>
          <w:rtl/>
        </w:rPr>
        <w:t xml:space="preserve"> </w:t>
      </w:r>
      <w:r w:rsidR="00601306" w:rsidRPr="00984881">
        <w:rPr>
          <w:rFonts w:eastAsia="Calibri"/>
          <w:sz w:val="28"/>
          <w:szCs w:val="28"/>
          <w:rtl/>
        </w:rPr>
        <w:t>ﺯﻳﺒﺎ ﺭﻭﻯ</w:t>
      </w:r>
      <w:r>
        <w:rPr>
          <w:rFonts w:eastAsia="Calibri"/>
          <w:sz w:val="28"/>
          <w:szCs w:val="28"/>
          <w:rtl/>
        </w:rPr>
        <w:t xml:space="preserve"> </w:t>
      </w:r>
      <w:r w:rsidR="00601306" w:rsidRPr="00984881">
        <w:rPr>
          <w:rFonts w:eastAsia="Calibri"/>
          <w:sz w:val="28"/>
          <w:szCs w:val="28"/>
          <w:rtl/>
        </w:rPr>
        <w:t>ﺷﻴﺮﺍﺯﻯ</w:t>
      </w:r>
      <w:r w:rsidR="00BD77AA">
        <w:rPr>
          <w:rFonts w:eastAsia="Calibri"/>
          <w:sz w:val="28"/>
          <w:szCs w:val="28"/>
          <w:rtl/>
        </w:rPr>
        <w:t xml:space="preserve">، </w:t>
      </w:r>
      <w:r w:rsidR="00601306" w:rsidRPr="00984881">
        <w:rPr>
          <w:rFonts w:eastAsia="Calibri"/>
          <w:sz w:val="28"/>
          <w:szCs w:val="28"/>
          <w:rtl/>
        </w:rPr>
        <w:t>ﺑﺪﻝ ﺟﻮﺋﻰ ﻭ ﭘﺬﻳﺮﺵ ﺩﻭﺳﺘﺎﺩﺍﺭ ﻭ ﻋﺎﺷﻖ ﺧﻮﺩ ﺭﺿﺎﻳﺘﻰ ﺑﺪﻫﺪ</w:t>
      </w:r>
      <w:r w:rsidR="00BD77AA">
        <w:rPr>
          <w:rFonts w:eastAsia="Calibri"/>
          <w:sz w:val="28"/>
          <w:szCs w:val="28"/>
          <w:rtl/>
        </w:rPr>
        <w:t xml:space="preserve">، </w:t>
      </w:r>
      <w:r w:rsidR="00601306" w:rsidRPr="00984881">
        <w:rPr>
          <w:rFonts w:eastAsia="Calibri"/>
          <w:sz w:val="28"/>
          <w:szCs w:val="28"/>
          <w:rtl/>
        </w:rPr>
        <w:t>ﻫﻤﻪ ﻫﺴﺘﻰ ﺧﻮﺩ ﺭﺍ</w:t>
      </w:r>
      <w:r w:rsidR="00BD77AA">
        <w:rPr>
          <w:rFonts w:eastAsia="Calibri"/>
          <w:sz w:val="28"/>
          <w:szCs w:val="28"/>
          <w:rtl/>
        </w:rPr>
        <w:t xml:space="preserve">، </w:t>
      </w:r>
      <w:r w:rsidR="00601306" w:rsidRPr="00984881">
        <w:rPr>
          <w:rFonts w:eastAsia="Calibri"/>
          <w:sz w:val="28"/>
          <w:szCs w:val="28"/>
          <w:rtl/>
        </w:rPr>
        <w:t>ﺣﺘی اﮔﺮ ﺳﻤﺮﻗﻨﺪ ﻭ ﺑﺨﺎﺭﺍ ﺑﻮﺩﻩ ﺑﺎﺷﺪ</w:t>
      </w:r>
      <w:r w:rsidR="00BD77AA">
        <w:rPr>
          <w:rFonts w:eastAsia="Calibri"/>
          <w:sz w:val="28"/>
          <w:szCs w:val="28"/>
          <w:rtl/>
        </w:rPr>
        <w:t xml:space="preserve">، </w:t>
      </w:r>
      <w:r w:rsidR="00601306" w:rsidRPr="00984881">
        <w:rPr>
          <w:rFonts w:eastAsia="Calibri"/>
          <w:sz w:val="28"/>
          <w:szCs w:val="28"/>
          <w:rtl/>
        </w:rPr>
        <w:t>ﭘﻴﺶ</w:t>
      </w:r>
      <w:r w:rsidR="003649D7" w:rsidRPr="00984881">
        <w:rPr>
          <w:rFonts w:eastAsia="Calibri"/>
          <w:sz w:val="28"/>
          <w:szCs w:val="28"/>
          <w:rtl/>
        </w:rPr>
        <w:t>کس</w:t>
      </w:r>
      <w:r>
        <w:rPr>
          <w:rFonts w:eastAsia="Calibri"/>
          <w:sz w:val="28"/>
          <w:szCs w:val="28"/>
          <w:rtl/>
        </w:rPr>
        <w:t xml:space="preserve"> </w:t>
      </w:r>
      <w:r w:rsidR="00601306" w:rsidRPr="00984881">
        <w:rPr>
          <w:rFonts w:eastAsia="Calibri"/>
          <w:sz w:val="28"/>
          <w:szCs w:val="28"/>
          <w:rtl/>
        </w:rPr>
        <w:t>ﺗﻨﻬﺎ ﺧﺎﻝ ﻫﻨﺪﻭﻯ ﻣﺤﺒﻮﺏ ﻣﻴﮑﻨﺪ</w:t>
      </w:r>
      <w:r w:rsidR="00BD77AA">
        <w:rPr>
          <w:rFonts w:eastAsia="Calibri"/>
          <w:sz w:val="28"/>
          <w:szCs w:val="28"/>
          <w:rtl/>
        </w:rPr>
        <w:t xml:space="preserve">. </w:t>
      </w:r>
      <w:r w:rsidR="00601306" w:rsidRPr="00984881">
        <w:rPr>
          <w:rFonts w:eastAsia="Calibri"/>
          <w:sz w:val="28"/>
          <w:szCs w:val="28"/>
          <w:rtl/>
        </w:rPr>
        <w:t>ﺗُﺮﻙ</w:t>
      </w:r>
      <w:r w:rsidR="00BD77AA">
        <w:rPr>
          <w:rFonts w:eastAsia="Calibri"/>
          <w:sz w:val="28"/>
          <w:szCs w:val="28"/>
          <w:rtl/>
        </w:rPr>
        <w:t xml:space="preserve">، </w:t>
      </w:r>
      <w:r w:rsidR="00601306" w:rsidRPr="00984881">
        <w:rPr>
          <w:rFonts w:eastAsia="Calibri"/>
          <w:sz w:val="28"/>
          <w:szCs w:val="28"/>
          <w:rtl/>
        </w:rPr>
        <w:t>ﺑﻤﻌﻨﻰ ﺯﻳﺒﺎ ﺍﺳﺖ</w:t>
      </w:r>
      <w:r w:rsidR="00BD77AA">
        <w:rPr>
          <w:rFonts w:eastAsia="Calibri"/>
          <w:sz w:val="28"/>
          <w:szCs w:val="28"/>
          <w:rtl/>
        </w:rPr>
        <w:t xml:space="preserve">. </w:t>
      </w:r>
      <w:r w:rsidR="00601306" w:rsidRPr="00984881">
        <w:rPr>
          <w:rFonts w:eastAsia="Calibri"/>
          <w:sz w:val="28"/>
          <w:szCs w:val="28"/>
          <w:rtl/>
        </w:rPr>
        <w:t>ﮔﺮﭼﻪ ﺑﺎ ﺗﻐﻴﻴﺮﻯ ﺩﺭ ﺗﻠﻔّﻆ</w:t>
      </w:r>
      <w:r w:rsidR="00BD77AA">
        <w:rPr>
          <w:rFonts w:eastAsia="Calibri"/>
          <w:sz w:val="28"/>
          <w:szCs w:val="28"/>
          <w:rtl/>
        </w:rPr>
        <w:t xml:space="preserve">، </w:t>
      </w:r>
      <w:r w:rsidR="00601306" w:rsidRPr="00984881">
        <w:rPr>
          <w:rFonts w:eastAsia="Calibri"/>
          <w:sz w:val="28"/>
          <w:szCs w:val="28"/>
          <w:rtl/>
        </w:rPr>
        <w:t>ﺑﺘﺎﺭﮐﺎﻥ ﻭﻟﺎﻳﺖ ﻭ ﺳﻠﻮﻙ</w:t>
      </w:r>
      <w:r>
        <w:rPr>
          <w:rFonts w:eastAsia="Calibri"/>
          <w:sz w:val="28"/>
          <w:szCs w:val="28"/>
          <w:rtl/>
        </w:rPr>
        <w:t xml:space="preserve"> </w:t>
      </w:r>
      <w:r w:rsidR="00601306" w:rsidRPr="00984881">
        <w:rPr>
          <w:rFonts w:eastAsia="Calibri"/>
          <w:sz w:val="28"/>
          <w:szCs w:val="28"/>
          <w:rtl/>
        </w:rPr>
        <w:t>ﺍﻟﻬی ﻮ ﺃﻫﻞ</w:t>
      </w:r>
      <w:r>
        <w:rPr>
          <w:rFonts w:eastAsia="Calibri"/>
          <w:sz w:val="28"/>
          <w:szCs w:val="28"/>
          <w:rtl/>
        </w:rPr>
        <w:t xml:space="preserve"> </w:t>
      </w:r>
      <w:r w:rsidR="00601306" w:rsidRPr="00984881">
        <w:rPr>
          <w:rFonts w:eastAsia="Calibri"/>
          <w:sz w:val="28"/>
          <w:szCs w:val="28"/>
          <w:rtl/>
        </w:rPr>
        <w:t>ﺗﺮﮐﺴﺘﺎﻥ ﮔﻔﺘﻪ ﻣﻴﺸﻮﺩ</w:t>
      </w:r>
      <w:r w:rsidR="00BD77AA">
        <w:rPr>
          <w:rFonts w:eastAsia="Calibri"/>
          <w:sz w:val="28"/>
          <w:szCs w:val="28"/>
          <w:rtl/>
        </w:rPr>
        <w:t xml:space="preserve">. </w:t>
      </w:r>
      <w:r w:rsidR="00601306" w:rsidRPr="00984881">
        <w:rPr>
          <w:rFonts w:eastAsia="Calibri"/>
          <w:sz w:val="28"/>
          <w:szCs w:val="28"/>
          <w:rtl/>
        </w:rPr>
        <w:t>ﮐﻪ ﺭﺍﻩ ﻭﻣﻘﺼﻮﺩ ﺁﻧﻬﺎ</w:t>
      </w:r>
      <w:r w:rsidR="00BD77AA">
        <w:rPr>
          <w:rFonts w:eastAsia="Calibri"/>
          <w:sz w:val="28"/>
          <w:szCs w:val="28"/>
          <w:rtl/>
        </w:rPr>
        <w:t xml:space="preserve">، </w:t>
      </w:r>
      <w:r w:rsidR="00601306" w:rsidRPr="00984881">
        <w:rPr>
          <w:rFonts w:eastAsia="Calibri"/>
          <w:sz w:val="28"/>
          <w:szCs w:val="28"/>
          <w:rtl/>
        </w:rPr>
        <w:t>ﻣﺨﺎﻟﻒ ﺳﻤﺖ</w:t>
      </w:r>
      <w:r>
        <w:rPr>
          <w:rFonts w:eastAsia="Calibri"/>
          <w:sz w:val="28"/>
          <w:szCs w:val="28"/>
          <w:rtl/>
        </w:rPr>
        <w:t xml:space="preserve"> </w:t>
      </w:r>
      <w:r w:rsidR="00601306" w:rsidRPr="00984881">
        <w:rPr>
          <w:rFonts w:eastAsia="Calibri"/>
          <w:sz w:val="28"/>
          <w:szCs w:val="28"/>
          <w:rtl/>
        </w:rPr>
        <w:t>ﮐﻌﺒﻪ ﻭ ﺧﻮﺍﺳﺘﻪ ﺧﺪﺍﻭﻧﺪ ﻣﻴﺒﺎﺷﺪ</w:t>
      </w:r>
      <w:r w:rsidR="00BD77AA">
        <w:rPr>
          <w:rFonts w:eastAsia="Calibri"/>
          <w:sz w:val="28"/>
          <w:szCs w:val="28"/>
          <w:rtl/>
        </w:rPr>
        <w:t xml:space="preserve">. </w:t>
      </w:r>
      <w:r w:rsidR="00601306" w:rsidRPr="00984881">
        <w:rPr>
          <w:rFonts w:eastAsia="Calibri"/>
          <w:sz w:val="28"/>
          <w:szCs w:val="28"/>
          <w:rtl/>
        </w:rPr>
        <w:t>ﺑﺎﺯ</w:t>
      </w:r>
      <w:r>
        <w:rPr>
          <w:rFonts w:eastAsia="Calibri"/>
          <w:sz w:val="28"/>
          <w:szCs w:val="28"/>
          <w:rtl/>
        </w:rPr>
        <w:t xml:space="preserve"> </w:t>
      </w:r>
      <w:r w:rsidR="00601306" w:rsidRPr="00984881">
        <w:rPr>
          <w:rFonts w:eastAsia="Calibri"/>
          <w:sz w:val="28"/>
          <w:szCs w:val="28"/>
          <w:rtl/>
        </w:rPr>
        <w:t>ﺳﺎﻟﮑﺎﻥ ﭼﻮﻥ ﺑﮑﻤﺎل اﻟﻬﻰ ﺧﻮﺩ</w:t>
      </w:r>
      <w:r>
        <w:rPr>
          <w:rFonts w:eastAsia="Calibri"/>
          <w:sz w:val="28"/>
          <w:szCs w:val="28"/>
          <w:rtl/>
        </w:rPr>
        <w:t xml:space="preserve"> </w:t>
      </w:r>
      <w:r w:rsidR="00601306" w:rsidRPr="00984881">
        <w:rPr>
          <w:rFonts w:eastAsia="Calibri"/>
          <w:sz w:val="28"/>
          <w:szCs w:val="28"/>
          <w:rtl/>
        </w:rPr>
        <w:t>ﻣﻴﺮﺳﻨﺪ</w:t>
      </w:r>
      <w:r w:rsidR="00BD77AA">
        <w:rPr>
          <w:rFonts w:eastAsia="Calibri"/>
          <w:sz w:val="28"/>
          <w:szCs w:val="28"/>
          <w:rtl/>
        </w:rPr>
        <w:t xml:space="preserve">، </w:t>
      </w:r>
      <w:r w:rsidR="00601306" w:rsidRPr="00984881">
        <w:rPr>
          <w:rFonts w:eastAsia="Calibri"/>
          <w:sz w:val="28"/>
          <w:szCs w:val="28"/>
          <w:rtl/>
        </w:rPr>
        <w:t>ﺑﺎ</w:t>
      </w:r>
      <w:r>
        <w:rPr>
          <w:rFonts w:eastAsia="Calibri"/>
          <w:sz w:val="28"/>
          <w:szCs w:val="28"/>
          <w:rtl/>
        </w:rPr>
        <w:t xml:space="preserve"> </w:t>
      </w:r>
      <w:r w:rsidR="00601306" w:rsidRPr="00984881">
        <w:rPr>
          <w:rFonts w:eastAsia="Calibri"/>
          <w:sz w:val="28"/>
          <w:szCs w:val="28"/>
          <w:rtl/>
        </w:rPr>
        <w:t>ﺷﻬﻮﺩ ﻋﺮﺵ ﺭﺣﻤﺎﻥ ﺑﺨﻠﻖ ﺑﺎﺯ می گرﺩﻧﺪ</w:t>
      </w:r>
      <w:r w:rsidR="00BD77AA">
        <w:rPr>
          <w:rFonts w:eastAsia="Calibri"/>
          <w:sz w:val="28"/>
          <w:szCs w:val="28"/>
          <w:rtl/>
        </w:rPr>
        <w:t xml:space="preserve">. </w:t>
      </w:r>
      <w:r w:rsidR="00601306" w:rsidRPr="00984881">
        <w:rPr>
          <w:rFonts w:eastAsia="Calibri"/>
          <w:sz w:val="28"/>
          <w:szCs w:val="28"/>
          <w:rtl/>
        </w:rPr>
        <w:t>ﻭ ﺑﺪﺳﺘﻮﺭ ﻣﺮﺍﺗﺐ ﺍﻟﻬﻰ ﺧﻮﺩ ﺗَﺮﻙ ﺃﻋﻤﺎﻝ ﺩﻳﻨﻰ</w:t>
      </w:r>
      <w:r>
        <w:rPr>
          <w:rFonts w:eastAsia="Calibri"/>
          <w:sz w:val="28"/>
          <w:szCs w:val="28"/>
          <w:rtl/>
        </w:rPr>
        <w:t xml:space="preserve"> </w:t>
      </w:r>
      <w:r w:rsidR="00601306" w:rsidRPr="00984881">
        <w:rPr>
          <w:rFonts w:eastAsia="Calibri"/>
          <w:sz w:val="28"/>
          <w:szCs w:val="28"/>
          <w:rtl/>
        </w:rPr>
        <w:t>ﮔﺬﺷﺘﻪ ﻣﻴﻨﻤﺎﻳﻨﺪ</w:t>
      </w:r>
      <w:r w:rsidR="00BD77AA">
        <w:rPr>
          <w:rFonts w:eastAsia="Calibri"/>
          <w:sz w:val="28"/>
          <w:szCs w:val="28"/>
          <w:rtl/>
        </w:rPr>
        <w:t xml:space="preserve">، </w:t>
      </w:r>
      <w:r w:rsidR="00601306" w:rsidRPr="00984881">
        <w:rPr>
          <w:rFonts w:eastAsia="Calibri"/>
          <w:sz w:val="28"/>
          <w:szCs w:val="28"/>
          <w:rtl/>
        </w:rPr>
        <w:t>ﮐﻪ ﺑﺘﻌﻠﻴﻢ ﻭﻫﺪﺍﻳﺖ</w:t>
      </w:r>
      <w:r>
        <w:rPr>
          <w:rFonts w:eastAsia="Calibri"/>
          <w:sz w:val="28"/>
          <w:szCs w:val="28"/>
          <w:rtl/>
        </w:rPr>
        <w:t xml:space="preserve"> </w:t>
      </w:r>
      <w:r w:rsidR="00601306" w:rsidRPr="00984881">
        <w:rPr>
          <w:rFonts w:eastAsia="Calibri"/>
          <w:sz w:val="28"/>
          <w:szCs w:val="28"/>
          <w:rtl/>
        </w:rPr>
        <w:t>ﺳﻠﻮﮐﻰ ﺩﻳﮕﺮﺍﻥ ﺷﺎﻳﺴﺘﻪ ﺑﭙﺮﺩﺍﺯﻧﺪ ﻭ ﺑﻘﻮﻝ ﺍﻣﺎﻡ ﺻﺎﺩﻕ</w:t>
      </w:r>
      <w:r w:rsidR="00BD77AA">
        <w:rPr>
          <w:rFonts w:eastAsia="Calibri"/>
          <w:sz w:val="28"/>
          <w:szCs w:val="28"/>
          <w:rtl/>
        </w:rPr>
        <w:t xml:space="preserve">، </w:t>
      </w:r>
      <w:r w:rsidR="00601306" w:rsidRPr="00984881">
        <w:rPr>
          <w:rFonts w:eastAsia="Calibri"/>
          <w:sz w:val="28"/>
          <w:szCs w:val="28"/>
          <w:rtl/>
        </w:rPr>
        <w:t>ملوک ﭘﺎﺩﺷﺎﻫﺎﻥ ﺭﺍ ﻋﺒﺎﺩﺕ</w:t>
      </w:r>
      <w:r>
        <w:rPr>
          <w:rFonts w:eastAsia="Calibri"/>
          <w:sz w:val="28"/>
          <w:szCs w:val="28"/>
          <w:rtl/>
        </w:rPr>
        <w:t xml:space="preserve"> </w:t>
      </w:r>
      <w:r w:rsidR="00601306" w:rsidRPr="00984881">
        <w:rPr>
          <w:rFonts w:eastAsia="Calibri"/>
          <w:sz w:val="28"/>
          <w:szCs w:val="28"/>
          <w:rtl/>
        </w:rPr>
        <w:t>ﺩﮔﺮﻯ ﺍﺳﺖ</w:t>
      </w:r>
      <w:r w:rsidR="00BD77AA">
        <w:rPr>
          <w:rFonts w:eastAsia="Calibri"/>
          <w:sz w:val="28"/>
          <w:szCs w:val="28"/>
          <w:rtl/>
        </w:rPr>
        <w:t xml:space="preserve">، </w:t>
      </w:r>
      <w:r w:rsidR="00601306" w:rsidRPr="00984881">
        <w:rPr>
          <w:rFonts w:eastAsia="Calibri"/>
          <w:sz w:val="28"/>
          <w:szCs w:val="28"/>
          <w:rtl/>
        </w:rPr>
        <w:t>ﮐﻪ ﺑﺮ ﺩﻟﻬﺎﻯ ﭘﻴﺮﻭﺍﻥ</w:t>
      </w:r>
      <w:r>
        <w:rPr>
          <w:rFonts w:eastAsia="Calibri"/>
          <w:sz w:val="28"/>
          <w:szCs w:val="28"/>
          <w:rtl/>
        </w:rPr>
        <w:t xml:space="preserve"> </w:t>
      </w:r>
      <w:r w:rsidR="00601306" w:rsidRPr="00984881">
        <w:rPr>
          <w:rFonts w:eastAsia="Calibri"/>
          <w:sz w:val="28"/>
          <w:szCs w:val="28"/>
          <w:rtl/>
        </w:rPr>
        <w:t>ﺧﻮﺩ ﭘﺎﺩﺷﺎﻫﻰ</w:t>
      </w:r>
      <w:r>
        <w:rPr>
          <w:rFonts w:eastAsia="Calibri"/>
          <w:sz w:val="28"/>
          <w:szCs w:val="28"/>
          <w:rtl/>
        </w:rPr>
        <w:t xml:space="preserve"> </w:t>
      </w:r>
      <w:r w:rsidR="00601306" w:rsidRPr="00984881">
        <w:rPr>
          <w:rFonts w:eastAsia="Calibri"/>
          <w:sz w:val="28"/>
          <w:szCs w:val="28"/>
          <w:rtl/>
        </w:rPr>
        <w:t>ﺍﻟﻬﻰ</w:t>
      </w:r>
      <w:r>
        <w:rPr>
          <w:rFonts w:eastAsia="Calibri"/>
          <w:sz w:val="28"/>
          <w:szCs w:val="28"/>
          <w:rtl/>
        </w:rPr>
        <w:t xml:space="preserve"> </w:t>
      </w:r>
      <w:r w:rsidR="00601306" w:rsidRPr="00984881">
        <w:rPr>
          <w:rFonts w:eastAsia="Calibri"/>
          <w:sz w:val="28"/>
          <w:szCs w:val="28"/>
          <w:rtl/>
        </w:rPr>
        <w:t>ﻣﻴﻨﻤﺎﻳﺪ</w:t>
      </w:r>
      <w:r w:rsidR="00BD77AA">
        <w:rPr>
          <w:rFonts w:eastAsia="Calibri"/>
          <w:sz w:val="28"/>
          <w:szCs w:val="28"/>
          <w:rtl/>
        </w:rPr>
        <w:t xml:space="preserve">. </w:t>
      </w:r>
      <w:r w:rsidR="00601306" w:rsidRPr="00984881">
        <w:rPr>
          <w:rFonts w:eastAsia="Calibri"/>
          <w:sz w:val="28"/>
          <w:szCs w:val="28"/>
          <w:rtl/>
        </w:rPr>
        <w:t>ﻭ ﺳﺎﻟﻚ ﺍﻃﺎﻋﺖ</w:t>
      </w:r>
      <w:r>
        <w:rPr>
          <w:rFonts w:eastAsia="Calibri"/>
          <w:sz w:val="28"/>
          <w:szCs w:val="28"/>
          <w:rtl/>
        </w:rPr>
        <w:t xml:space="preserve"> </w:t>
      </w:r>
      <w:r w:rsidR="00601306" w:rsidRPr="00984881">
        <w:rPr>
          <w:rFonts w:eastAsia="Calibri"/>
          <w:sz w:val="28"/>
          <w:szCs w:val="28"/>
          <w:rtl/>
        </w:rPr>
        <w:t>ﭘﻴﺮ</w:t>
      </w:r>
      <w:r w:rsidR="00BD77AA">
        <w:rPr>
          <w:rFonts w:eastAsia="Calibri"/>
          <w:sz w:val="28"/>
          <w:szCs w:val="28"/>
          <w:rtl/>
        </w:rPr>
        <w:t xml:space="preserve">، </w:t>
      </w:r>
      <w:r w:rsidR="00601306" w:rsidRPr="00984881">
        <w:rPr>
          <w:rFonts w:eastAsia="Calibri"/>
          <w:sz w:val="28"/>
          <w:szCs w:val="28"/>
          <w:rtl/>
        </w:rPr>
        <w:t>ﭼﻮﻥ ﻃﺎﻋﺖ ﺧﺪﺍ ﻣﻴﮑﻨﺪ</w:t>
      </w:r>
      <w:r w:rsidR="00BD77AA">
        <w:rPr>
          <w:rFonts w:eastAsia="Calibri"/>
          <w:sz w:val="28"/>
          <w:szCs w:val="28"/>
          <w:rtl/>
        </w:rPr>
        <w:t xml:space="preserve">. </w:t>
      </w:r>
      <w:r w:rsidR="00601306" w:rsidRPr="00984881">
        <w:rPr>
          <w:rFonts w:eastAsia="Calibri"/>
          <w:sz w:val="28"/>
          <w:szCs w:val="28"/>
          <w:rtl/>
        </w:rPr>
        <w:t>ﺧﺎﻝ</w:t>
      </w:r>
      <w:r>
        <w:rPr>
          <w:rFonts w:eastAsia="Calibri"/>
          <w:sz w:val="28"/>
          <w:szCs w:val="28"/>
          <w:rtl/>
        </w:rPr>
        <w:t xml:space="preserve"> </w:t>
      </w:r>
      <w:r w:rsidR="00601306" w:rsidRPr="00984881">
        <w:rPr>
          <w:rFonts w:eastAsia="Calibri"/>
          <w:sz w:val="28"/>
          <w:szCs w:val="28"/>
          <w:rtl/>
        </w:rPr>
        <w:t>ﻫﻨﺪﻭﺍﻥ ﺑﻴﻦ</w:t>
      </w:r>
      <w:r>
        <w:rPr>
          <w:rFonts w:eastAsia="Calibri"/>
          <w:sz w:val="28"/>
          <w:szCs w:val="28"/>
          <w:rtl/>
        </w:rPr>
        <w:t xml:space="preserve"> </w:t>
      </w:r>
      <w:r w:rsidR="00601306" w:rsidRPr="00984881">
        <w:rPr>
          <w:rFonts w:eastAsia="Calibri"/>
          <w:sz w:val="28"/>
          <w:szCs w:val="28"/>
          <w:rtl/>
        </w:rPr>
        <w:t>ﺩﻭ ﺃﺑﺮﻭ ﺑﺼﻮﺭﺕ ﺩﺭﺷﺖ</w:t>
      </w:r>
      <w:r>
        <w:rPr>
          <w:rFonts w:eastAsia="Calibri"/>
          <w:sz w:val="28"/>
          <w:szCs w:val="28"/>
          <w:rtl/>
        </w:rPr>
        <w:t xml:space="preserve"> </w:t>
      </w:r>
      <w:r w:rsidR="00601306" w:rsidRPr="00984881">
        <w:rPr>
          <w:rFonts w:eastAsia="Calibri"/>
          <w:sz w:val="28"/>
          <w:szCs w:val="28"/>
          <w:rtl/>
        </w:rPr>
        <w:t>ﻣﻴﮕﺬﺍﺭﻧﺪ</w:t>
      </w:r>
      <w:r w:rsidR="00BD77AA">
        <w:rPr>
          <w:rFonts w:eastAsia="Calibri"/>
          <w:sz w:val="28"/>
          <w:szCs w:val="28"/>
          <w:rtl/>
        </w:rPr>
        <w:t xml:space="preserve">، </w:t>
      </w:r>
      <w:r w:rsidR="00601306" w:rsidRPr="00984881">
        <w:rPr>
          <w:rFonts w:eastAsia="Calibri"/>
          <w:sz w:val="28"/>
          <w:szCs w:val="28"/>
          <w:rtl/>
        </w:rPr>
        <w:t>ﺍﮔﺮ ﻫﻤﺴﺮ ﺩﺍﺷﺘﻪ ﺑﺎﺷﻨﺪ</w:t>
      </w:r>
      <w:r w:rsidR="00BD77AA">
        <w:rPr>
          <w:rFonts w:eastAsia="Calibri"/>
          <w:sz w:val="28"/>
          <w:szCs w:val="28"/>
          <w:rtl/>
        </w:rPr>
        <w:t xml:space="preserve">. </w:t>
      </w:r>
      <w:r w:rsidR="00601306" w:rsidRPr="00984881">
        <w:rPr>
          <w:rFonts w:eastAsia="Calibri"/>
          <w:sz w:val="28"/>
          <w:szCs w:val="28"/>
          <w:rtl/>
        </w:rPr>
        <w:t>ﺑﺎﺯ ﺧﻮﺩ</w:t>
      </w:r>
      <w:r>
        <w:rPr>
          <w:rFonts w:eastAsia="Calibri"/>
          <w:sz w:val="28"/>
          <w:szCs w:val="28"/>
          <w:rtl/>
        </w:rPr>
        <w:t xml:space="preserve"> </w:t>
      </w:r>
      <w:r w:rsidR="00601306" w:rsidRPr="00984881">
        <w:rPr>
          <w:rFonts w:eastAsia="Calibri"/>
          <w:sz w:val="28"/>
          <w:szCs w:val="28"/>
          <w:rtl/>
        </w:rPr>
        <w:t>ﻋﻠﺎﻣﺖ ﺩﺍﺷﺘﻦ</w:t>
      </w:r>
      <w:r>
        <w:rPr>
          <w:rFonts w:eastAsia="Calibri"/>
          <w:sz w:val="28"/>
          <w:szCs w:val="28"/>
          <w:rtl/>
        </w:rPr>
        <w:t xml:space="preserve"> </w:t>
      </w:r>
      <w:r w:rsidR="00601306" w:rsidRPr="00984881">
        <w:rPr>
          <w:rFonts w:eastAsia="Calibri"/>
          <w:sz w:val="28"/>
          <w:szCs w:val="28"/>
          <w:rtl/>
        </w:rPr>
        <w:t>ﭘﻴﺮ ﺍﻟﻬﻰ ﻣﻴﺒﺎﺷﺪ</w:t>
      </w:r>
      <w:r w:rsidR="00BD77AA">
        <w:rPr>
          <w:rFonts w:eastAsia="Calibri"/>
          <w:sz w:val="28"/>
          <w:szCs w:val="28"/>
          <w:rtl/>
        </w:rPr>
        <w:t xml:space="preserve">. </w:t>
      </w:r>
      <w:r w:rsidR="00601306" w:rsidRPr="00984881">
        <w:rPr>
          <w:rFonts w:eastAsia="Calibri"/>
          <w:sz w:val="28"/>
          <w:szCs w:val="28"/>
          <w:rtl/>
        </w:rPr>
        <w:t>ﺗﺎ ﺩﻳﮕﺮﺍﻥ ﺑﺪﺍﻧﻨﺪ ﺭﺍﻩ</w:t>
      </w:r>
      <w:r>
        <w:rPr>
          <w:rFonts w:eastAsia="Calibri"/>
          <w:sz w:val="28"/>
          <w:szCs w:val="28"/>
          <w:rtl/>
        </w:rPr>
        <w:t xml:space="preserve"> </w:t>
      </w:r>
      <w:r w:rsidR="00601306" w:rsidRPr="00984881">
        <w:rPr>
          <w:rFonts w:eastAsia="Calibri"/>
          <w:sz w:val="28"/>
          <w:szCs w:val="28"/>
          <w:rtl/>
        </w:rPr>
        <w:t>ﭘﻴﺮ ﺍﻟﻬﻰ ﺧﻮﺩﺭﺍ ﺩﺍﺭﺩ</w:t>
      </w:r>
      <w:r w:rsidR="00BD77AA">
        <w:rPr>
          <w:rFonts w:eastAsia="Calibri"/>
          <w:sz w:val="28"/>
          <w:szCs w:val="28"/>
          <w:rtl/>
        </w:rPr>
        <w:t xml:space="preserve">، </w:t>
      </w:r>
      <w:r w:rsidR="00601306" w:rsidRPr="00984881">
        <w:rPr>
          <w:rFonts w:eastAsia="Calibri"/>
          <w:sz w:val="28"/>
          <w:szCs w:val="28"/>
          <w:rtl/>
        </w:rPr>
        <w:t>ﻭ ﺗﻮﻗّﻌﺎﺕ ﻧﺎ ﺑﺠﺎ ﻧﮑﻨﻨﺪ</w:t>
      </w:r>
      <w:r w:rsidR="00BD77AA">
        <w:rPr>
          <w:rFonts w:eastAsia="Calibri"/>
          <w:sz w:val="28"/>
          <w:szCs w:val="28"/>
          <w:rtl/>
        </w:rPr>
        <w:t xml:space="preserve">. </w:t>
      </w:r>
      <w:r w:rsidR="00601306" w:rsidRPr="00984881">
        <w:rPr>
          <w:rFonts w:eastAsia="Calibri"/>
          <w:sz w:val="28"/>
          <w:szCs w:val="28"/>
          <w:rtl/>
        </w:rPr>
        <w:t>ﺑﺎﺯ ﺑﺮﺍﻯ ﺗﻮﺟّﻪ ﻭ ﺗﻮﺳّﻞ ﻋﺒﺎﺩﻯ ﺳﺎﻟﻚ</w:t>
      </w:r>
      <w:r w:rsidR="00BD77AA">
        <w:rPr>
          <w:rFonts w:eastAsia="Calibri"/>
          <w:sz w:val="28"/>
          <w:szCs w:val="28"/>
          <w:rtl/>
        </w:rPr>
        <w:t xml:space="preserve">، </w:t>
      </w:r>
      <w:r w:rsidR="00601306" w:rsidRPr="00984881">
        <w:rPr>
          <w:rFonts w:eastAsia="Calibri"/>
          <w:sz w:val="28"/>
          <w:szCs w:val="28"/>
          <w:rtl/>
        </w:rPr>
        <w:t>ﮐﻪ ﺩﺭ ﭘﻴﺮ ﺍﻟﻬﻰ ﺧﻮﺩ</w:t>
      </w:r>
      <w:r w:rsidR="00BD77AA">
        <w:rPr>
          <w:rFonts w:eastAsia="Calibri"/>
          <w:sz w:val="28"/>
          <w:szCs w:val="28"/>
          <w:rtl/>
        </w:rPr>
        <w:t xml:space="preserve">، </w:t>
      </w:r>
      <w:r w:rsidR="00601306" w:rsidRPr="00984881">
        <w:rPr>
          <w:rFonts w:eastAsia="Calibri"/>
          <w:sz w:val="28"/>
          <w:szCs w:val="28"/>
          <w:rtl/>
        </w:rPr>
        <w:t>ﺗﻨﻬﺎ ﺑﺼﻮﺭﺕ ﺍﻭ ﺍﮐﺘﻔﺎ ﻣﻴﮑﻨﺪ</w:t>
      </w:r>
      <w:r w:rsidR="00BD77AA">
        <w:rPr>
          <w:rFonts w:eastAsia="Calibri"/>
          <w:sz w:val="28"/>
          <w:szCs w:val="28"/>
          <w:rtl/>
        </w:rPr>
        <w:t xml:space="preserve">. </w:t>
      </w:r>
      <w:r w:rsidR="00601306" w:rsidRPr="00984881">
        <w:rPr>
          <w:rFonts w:eastAsia="Calibri"/>
          <w:sz w:val="28"/>
          <w:szCs w:val="28"/>
          <w:rtl/>
        </w:rPr>
        <w:t>ﻭ ﺩﺭ ﺻﻮﺭﺕ ﺟﺰ ﺑﺨﺎﻝ</w:t>
      </w:r>
      <w:r>
        <w:rPr>
          <w:rFonts w:eastAsia="Calibri"/>
          <w:sz w:val="28"/>
          <w:szCs w:val="28"/>
          <w:rtl/>
        </w:rPr>
        <w:t xml:space="preserve"> </w:t>
      </w:r>
      <w:r w:rsidR="00DC581B" w:rsidRPr="00984881">
        <w:rPr>
          <w:rFonts w:eastAsia="Calibri"/>
          <w:sz w:val="28"/>
          <w:szCs w:val="28"/>
          <w:rtl/>
        </w:rPr>
        <w:t>مقدّس</w:t>
      </w:r>
      <w:r w:rsidR="00601306" w:rsidRPr="00984881">
        <w:rPr>
          <w:rFonts w:eastAsia="Calibri"/>
          <w:sz w:val="28"/>
          <w:szCs w:val="28"/>
          <w:rtl/>
        </w:rPr>
        <w:t xml:space="preserve"> ﭘﻴﺮ ﺗﻮﺟﻪ ﻣﻴﻨﻤﺎﻳﺪ</w:t>
      </w:r>
      <w:r w:rsidR="00BD77AA">
        <w:rPr>
          <w:rFonts w:eastAsia="Calibri"/>
          <w:sz w:val="28"/>
          <w:szCs w:val="28"/>
          <w:rtl/>
        </w:rPr>
        <w:t xml:space="preserve">. </w:t>
      </w:r>
      <w:r w:rsidR="00601306" w:rsidRPr="00984881">
        <w:rPr>
          <w:rFonts w:eastAsia="Calibri"/>
          <w:sz w:val="28"/>
          <w:szCs w:val="28"/>
          <w:rtl/>
        </w:rPr>
        <w:t>ﮐﻪ ﺑﻴﻦ ﺩﻭ ﭼﺸﻤﺎﻥ ﺧﻮﺩ</w:t>
      </w:r>
      <w:r>
        <w:rPr>
          <w:rFonts w:eastAsia="Calibri"/>
          <w:sz w:val="28"/>
          <w:szCs w:val="28"/>
          <w:rtl/>
        </w:rPr>
        <w:t xml:space="preserve"> </w:t>
      </w:r>
      <w:r w:rsidR="00601306" w:rsidRPr="00984881">
        <w:rPr>
          <w:rFonts w:eastAsia="Calibri"/>
          <w:sz w:val="28"/>
          <w:szCs w:val="28"/>
          <w:rtl/>
        </w:rPr>
        <w:t>ﮐﻮﺑﻴﺪﻩ ﺑﺎﺷﺪ</w:t>
      </w:r>
      <w:r w:rsidR="00BD77AA">
        <w:rPr>
          <w:rFonts w:eastAsia="Calibri"/>
          <w:sz w:val="28"/>
          <w:szCs w:val="28"/>
          <w:rtl/>
        </w:rPr>
        <w:t xml:space="preserve">. </w:t>
      </w:r>
      <w:r w:rsidR="00601306" w:rsidRPr="00984881">
        <w:rPr>
          <w:rFonts w:eastAsia="Calibri"/>
          <w:sz w:val="28"/>
          <w:szCs w:val="28"/>
          <w:rtl/>
        </w:rPr>
        <w:t>ﺯﻳﺮﺍ ﻧﻈﺮ ﺑﻬﺮ ﺩﻭ ﭼﺸﻢ ﺑﻴﻚ ﺑﺎﺭ ﻣﻤﮑﻦ ﻧﻴﺴﺖ</w:t>
      </w:r>
      <w:r w:rsidR="00BD77AA">
        <w:rPr>
          <w:rFonts w:eastAsia="Calibri"/>
          <w:sz w:val="28"/>
          <w:szCs w:val="28"/>
          <w:rtl/>
        </w:rPr>
        <w:t xml:space="preserve">. </w:t>
      </w:r>
      <w:r w:rsidR="00601306" w:rsidRPr="00984881">
        <w:rPr>
          <w:rFonts w:eastAsia="Calibri"/>
          <w:sz w:val="28"/>
          <w:szCs w:val="28"/>
          <w:rtl/>
        </w:rPr>
        <w:t>ﻭ ﺑﻴﻨﺎ ﺑﻴﻦ ﺁﻧﻬﺎﺭﺍ ﺳﺎﻟﻚ ﺍﺧﺘﻴﺎﺭ ﻣﻴﮑﻨﺪ</w:t>
      </w:r>
      <w:r w:rsidR="00BD77AA">
        <w:rPr>
          <w:rFonts w:eastAsia="Calibri"/>
          <w:sz w:val="28"/>
          <w:szCs w:val="28"/>
          <w:rtl/>
        </w:rPr>
        <w:t xml:space="preserve">. </w:t>
      </w:r>
      <w:r w:rsidR="00601306" w:rsidRPr="00984881">
        <w:rPr>
          <w:rFonts w:eastAsia="Calibri"/>
          <w:sz w:val="28"/>
          <w:szCs w:val="28"/>
          <w:rtl/>
        </w:rPr>
        <w:t>ﺳﻤﺮﻗﻨﺪ ﻭ ﺑﺨﺎﺭ ﺩﺭ ﺭﻭﺯﮔﺎﺭ ﺣﺎﻓﻆ</w:t>
      </w:r>
      <w:r w:rsidR="00BD77AA">
        <w:rPr>
          <w:rFonts w:eastAsia="Calibri"/>
          <w:sz w:val="28"/>
          <w:szCs w:val="28"/>
          <w:rtl/>
        </w:rPr>
        <w:t xml:space="preserve">، </w:t>
      </w:r>
      <w:r w:rsidR="00601306" w:rsidRPr="00984881">
        <w:rPr>
          <w:rFonts w:eastAsia="Calibri"/>
          <w:sz w:val="28"/>
          <w:szCs w:val="28"/>
          <w:rtl/>
        </w:rPr>
        <w:t>ﺁﺑﺎﺩﺗﺮﻳﻦ ﻭ ﭘﺮ ثرﻭﺕ ﺗﺮﻳﻦ ﻧﻘﺎﻁ ﺟﻬﺎﻥ ﻣﺤﺴﻮﺏ ﻣﻴﺸﺪﻩ</w:t>
      </w:r>
      <w:r w:rsidR="00BD77AA">
        <w:rPr>
          <w:rFonts w:eastAsia="Calibri"/>
          <w:sz w:val="28"/>
          <w:szCs w:val="28"/>
          <w:rtl/>
        </w:rPr>
        <w:t xml:space="preserve">. </w:t>
      </w:r>
      <w:r w:rsidR="00601306" w:rsidRPr="00984881">
        <w:rPr>
          <w:rFonts w:eastAsia="Calibri"/>
          <w:sz w:val="28"/>
          <w:szCs w:val="28"/>
          <w:rtl/>
        </w:rPr>
        <w:t>ﺷﺎﻋﺮﻯ ﺪﻳﮕﺮ ﻣﻴﮕﻮﻳﺪ</w:t>
      </w:r>
      <w:r w:rsidR="00BD77AA">
        <w:rPr>
          <w:rFonts w:eastAsia="Calibri"/>
          <w:sz w:val="28"/>
          <w:szCs w:val="28"/>
          <w:rtl/>
        </w:rPr>
        <w:t xml:space="preserve">، </w:t>
      </w:r>
      <w:r w:rsidR="00601306" w:rsidRPr="00984881">
        <w:rPr>
          <w:rFonts w:eastAsia="Calibri"/>
          <w:sz w:val="28"/>
          <w:szCs w:val="28"/>
          <w:rtl/>
        </w:rPr>
        <w:t>ﺩﺭ ﻣﻘﺎﺑﻞ ﺩﻝ</w:t>
      </w:r>
      <w:r>
        <w:rPr>
          <w:rFonts w:eastAsia="Calibri"/>
          <w:sz w:val="28"/>
          <w:szCs w:val="28"/>
          <w:rtl/>
        </w:rPr>
        <w:t xml:space="preserve"> </w:t>
      </w:r>
      <w:r w:rsidR="00601306" w:rsidRPr="00984881">
        <w:rPr>
          <w:rFonts w:eastAsia="Calibri"/>
          <w:sz w:val="28"/>
          <w:szCs w:val="28"/>
          <w:rtl/>
        </w:rPr>
        <w:t>ﺑﺪﺳﺖ ﺩﺍﺩﻥ ﺁﻥ ﺗﺮﻙ</w:t>
      </w:r>
      <w:r>
        <w:rPr>
          <w:rFonts w:eastAsia="Calibri"/>
          <w:sz w:val="28"/>
          <w:szCs w:val="28"/>
          <w:rtl/>
        </w:rPr>
        <w:t xml:space="preserve"> </w:t>
      </w:r>
      <w:r w:rsidR="00601306" w:rsidRPr="00984881">
        <w:rPr>
          <w:rFonts w:eastAsia="Calibri"/>
          <w:sz w:val="28"/>
          <w:szCs w:val="28"/>
          <w:rtl/>
        </w:rPr>
        <w:t>ﺷﻴﺮﺍﺯﻯ</w:t>
      </w:r>
      <w:r w:rsidR="00BD77AA">
        <w:rPr>
          <w:rFonts w:eastAsia="Calibri"/>
          <w:sz w:val="28"/>
          <w:szCs w:val="28"/>
          <w:rtl/>
        </w:rPr>
        <w:t xml:space="preserve">، </w:t>
      </w:r>
      <w:r w:rsidR="00601306" w:rsidRPr="00984881">
        <w:rPr>
          <w:rFonts w:eastAsia="Calibri"/>
          <w:sz w:val="28"/>
          <w:szCs w:val="28"/>
          <w:rtl/>
        </w:rPr>
        <w:t>ﺗﻦ ﻭ ﻗﺪّ</w:t>
      </w:r>
      <w:r>
        <w:rPr>
          <w:rFonts w:eastAsia="Calibri"/>
          <w:sz w:val="28"/>
          <w:szCs w:val="28"/>
          <w:rtl/>
        </w:rPr>
        <w:t xml:space="preserve"> </w:t>
      </w:r>
      <w:r w:rsidR="00601306" w:rsidRPr="00984881">
        <w:rPr>
          <w:rFonts w:eastAsia="Calibri"/>
          <w:sz w:val="28"/>
          <w:szCs w:val="28"/>
          <w:rtl/>
        </w:rPr>
        <w:t>ﻭ ﺳﺮ</w:t>
      </w:r>
      <w:r>
        <w:rPr>
          <w:rFonts w:eastAsia="Calibri"/>
          <w:sz w:val="28"/>
          <w:szCs w:val="28"/>
          <w:rtl/>
        </w:rPr>
        <w:t xml:space="preserve"> </w:t>
      </w:r>
      <w:r w:rsidR="00601306" w:rsidRPr="00984881">
        <w:rPr>
          <w:rFonts w:eastAsia="Calibri"/>
          <w:sz w:val="28"/>
          <w:szCs w:val="28"/>
          <w:rtl/>
        </w:rPr>
        <w:t>ﻭ ﭘﺎ ﺭﺍ ﻣﻴﺪﻫﻢ</w:t>
      </w:r>
      <w:r w:rsidR="00BD77AA">
        <w:rPr>
          <w:rFonts w:eastAsia="Calibri"/>
          <w:sz w:val="28"/>
          <w:szCs w:val="28"/>
          <w:rtl/>
        </w:rPr>
        <w:t xml:space="preserve">. </w:t>
      </w:r>
      <w:r w:rsidR="00601306" w:rsidRPr="00984881">
        <w:rPr>
          <w:rFonts w:eastAsia="Calibri"/>
          <w:sz w:val="28"/>
          <w:szCs w:val="28"/>
          <w:rtl/>
        </w:rPr>
        <w:t>ﺍﮔﺮ ﺑﺨﺸﻢ ﺯﻣﺎﻝ</w:t>
      </w:r>
      <w:r>
        <w:rPr>
          <w:rFonts w:eastAsia="Calibri"/>
          <w:sz w:val="28"/>
          <w:szCs w:val="28"/>
          <w:rtl/>
        </w:rPr>
        <w:t xml:space="preserve"> </w:t>
      </w:r>
      <w:r w:rsidR="00601306" w:rsidRPr="00984881">
        <w:rPr>
          <w:rFonts w:eastAsia="Calibri"/>
          <w:sz w:val="28"/>
          <w:szCs w:val="28"/>
          <w:rtl/>
        </w:rPr>
        <w:t>ﺧﻮﻳﺶ ﻣﻰ ﺑﺨﺸﻢ</w:t>
      </w:r>
      <w:r w:rsidR="00BD77AA">
        <w:rPr>
          <w:rFonts w:eastAsia="Calibri"/>
          <w:sz w:val="28"/>
          <w:szCs w:val="28"/>
          <w:rtl/>
        </w:rPr>
        <w:t xml:space="preserve">، </w:t>
      </w:r>
      <w:r w:rsidR="00601306" w:rsidRPr="00984881">
        <w:rPr>
          <w:rFonts w:eastAsia="Calibri"/>
          <w:sz w:val="28"/>
          <w:szCs w:val="28"/>
          <w:rtl/>
        </w:rPr>
        <w:t>ﻧﻪ ﭼﻮﻥ ﺣﺎﻓﻆ ﮐﻪ ﻣﻰ ﺑﺨﺸﺪ ﺳﻤﺮﻗﻨﺪ</w:t>
      </w:r>
      <w:r>
        <w:rPr>
          <w:rFonts w:eastAsia="Calibri"/>
          <w:sz w:val="28"/>
          <w:szCs w:val="28"/>
          <w:rtl/>
        </w:rPr>
        <w:t xml:space="preserve"> </w:t>
      </w:r>
      <w:r w:rsidR="00601306" w:rsidRPr="00984881">
        <w:rPr>
          <w:rFonts w:eastAsia="Calibri"/>
          <w:sz w:val="28"/>
          <w:szCs w:val="28"/>
          <w:rtl/>
        </w:rPr>
        <w:t>ﻭﺑﺨﺎﺭﺍ ﺭﺍ</w:t>
      </w:r>
      <w:r w:rsidR="00BD77AA">
        <w:rPr>
          <w:rFonts w:eastAsia="Calibri"/>
          <w:sz w:val="28"/>
          <w:szCs w:val="28"/>
          <w:rtl/>
        </w:rPr>
        <w:t xml:space="preserve">. </w:t>
      </w:r>
      <w:r w:rsidR="00601306" w:rsidRPr="00984881">
        <w:rPr>
          <w:rFonts w:eastAsia="Calibri"/>
          <w:sz w:val="28"/>
          <w:szCs w:val="28"/>
          <w:rtl/>
        </w:rPr>
        <w:t>ﺯﻳﺮﺍ ﺍﻣﻮﺍﻝ ﺩﻳﮕﺮﺍﻥ ﺭﺍ ﻣﻴﺒﺨﺸﺪ</w:t>
      </w:r>
      <w:r w:rsidR="00BD77AA">
        <w:rPr>
          <w:rFonts w:eastAsia="Calibri"/>
          <w:sz w:val="28"/>
          <w:szCs w:val="28"/>
          <w:rtl/>
        </w:rPr>
        <w:t xml:space="preserve">. </w:t>
      </w:r>
      <w:r w:rsidR="00601306" w:rsidRPr="00984881">
        <w:rPr>
          <w:rFonts w:eastAsia="Calibri"/>
          <w:sz w:val="28"/>
          <w:szCs w:val="28"/>
          <w:rtl/>
        </w:rPr>
        <w:t>ﺍﺯ ﺍﻳﻨﮕﻮﻧﻪ</w:t>
      </w:r>
      <w:r>
        <w:rPr>
          <w:rFonts w:eastAsia="Calibri"/>
          <w:sz w:val="28"/>
          <w:szCs w:val="28"/>
          <w:rtl/>
        </w:rPr>
        <w:t xml:space="preserve"> </w:t>
      </w:r>
      <w:r w:rsidR="00601306" w:rsidRPr="00984881">
        <w:rPr>
          <w:rFonts w:eastAsia="Calibri"/>
          <w:sz w:val="28"/>
          <w:szCs w:val="28"/>
          <w:rtl/>
        </w:rPr>
        <w:t xml:space="preserve">ﺍﺳﺘﻘﺒﺎﻝ ﻫﺎﻯ ﺷﻌﺮﻯ </w:t>
      </w:r>
      <w:r w:rsidR="009915B2" w:rsidRPr="00984881">
        <w:rPr>
          <w:rFonts w:eastAsia="Calibri"/>
          <w:sz w:val="28"/>
          <w:szCs w:val="28"/>
          <w:rtl/>
        </w:rPr>
        <w:t>فر</w:t>
      </w:r>
      <w:r w:rsidR="00601306" w:rsidRPr="00984881">
        <w:rPr>
          <w:rFonts w:eastAsia="Calibri"/>
          <w:sz w:val="28"/>
          <w:szCs w:val="28"/>
          <w:rtl/>
        </w:rPr>
        <w:t>ﺍﻭﺍﻥ ﺍﺳﺖ</w:t>
      </w:r>
      <w:r w:rsidR="00BD77AA">
        <w:rPr>
          <w:rFonts w:eastAsia="Calibri"/>
          <w:sz w:val="28"/>
          <w:szCs w:val="28"/>
          <w:rtl/>
        </w:rPr>
        <w:t xml:space="preserve">. </w:t>
      </w:r>
      <w:r w:rsidR="00601306" w:rsidRPr="00984881">
        <w:rPr>
          <w:rFonts w:eastAsia="Calibri"/>
          <w:sz w:val="28"/>
          <w:szCs w:val="28"/>
          <w:rtl/>
        </w:rPr>
        <w:t>ﺗﺎ ﻫﺮﮐس ﭼﻪ ﺍﺣﺴﺎﺳﻰ ﺭﺍ ﺑﺨﻮﺍﻫﺪ</w:t>
      </w:r>
      <w:r>
        <w:rPr>
          <w:rFonts w:eastAsia="Calibri"/>
          <w:sz w:val="28"/>
          <w:szCs w:val="28"/>
          <w:rtl/>
        </w:rPr>
        <w:t xml:space="preserve"> </w:t>
      </w:r>
      <w:r w:rsidR="00601306" w:rsidRPr="00984881">
        <w:rPr>
          <w:rFonts w:eastAsia="Calibri"/>
          <w:sz w:val="28"/>
          <w:szCs w:val="28"/>
          <w:rtl/>
        </w:rPr>
        <w:t>ﻧﺸﺎﻥ ﺑﺪﻫﺪ</w:t>
      </w:r>
      <w:r w:rsidR="00BD77AA">
        <w:rPr>
          <w:rFonts w:eastAsia="Calibri"/>
          <w:sz w:val="28"/>
          <w:szCs w:val="28"/>
          <w:rtl/>
        </w:rPr>
        <w:t xml:space="preserve">، </w:t>
      </w:r>
      <w:r w:rsidR="00601306" w:rsidRPr="00984881">
        <w:rPr>
          <w:rFonts w:eastAsia="Calibri"/>
          <w:sz w:val="28"/>
          <w:szCs w:val="28"/>
          <w:rtl/>
        </w:rPr>
        <w:t>ﻭ ﭼﻪ ﺍﺣﺴﺎﺳﻰ ﺭﺍ ﺍﺯ ﺩﻳﮕﺮﻯ ﺩﺭﻳﺎﻓﺘﻪ ﺑﺎﺷﺪ</w:t>
      </w:r>
      <w:r w:rsidR="00BD77AA">
        <w:rPr>
          <w:rFonts w:eastAsia="Calibri"/>
          <w:sz w:val="28"/>
          <w:szCs w:val="28"/>
          <w:rtl/>
        </w:rPr>
        <w:t xml:space="preserve">. </w:t>
      </w:r>
    </w:p>
    <w:p w:rsidR="00F25C96" w:rsidRPr="00984881" w:rsidRDefault="004D25BE" w:rsidP="00F019FD">
      <w:pPr>
        <w:bidi/>
        <w:spacing w:after="200" w:line="276" w:lineRule="auto"/>
        <w:jc w:val="both"/>
        <w:rPr>
          <w:rFonts w:eastAsia="Calibri"/>
          <w:b/>
          <w:bCs/>
          <w:sz w:val="28"/>
          <w:szCs w:val="28"/>
          <w:rtl/>
        </w:rPr>
      </w:pPr>
      <w:r>
        <w:rPr>
          <w:rFonts w:eastAsia="Calibri" w:hint="cs"/>
          <w:b/>
          <w:bCs/>
          <w:sz w:val="28"/>
          <w:szCs w:val="28"/>
          <w:rtl/>
        </w:rPr>
        <w:t xml:space="preserve"> </w:t>
      </w:r>
      <w:r w:rsidR="0089553E">
        <w:rPr>
          <w:rFonts w:eastAsia="Calibri" w:hint="cs"/>
          <w:b/>
          <w:bCs/>
          <w:sz w:val="28"/>
          <w:szCs w:val="28"/>
          <w:rtl/>
        </w:rPr>
        <w:t>**************************غزل</w:t>
      </w:r>
      <w:r>
        <w:rPr>
          <w:rFonts w:eastAsia="Calibri" w:hint="cs"/>
          <w:b/>
          <w:bCs/>
          <w:sz w:val="28"/>
          <w:szCs w:val="28"/>
          <w:rtl/>
        </w:rPr>
        <w:t xml:space="preserve"> </w:t>
      </w:r>
      <w:r w:rsidR="0089553E">
        <w:rPr>
          <w:rFonts w:eastAsia="Calibri" w:hint="cs"/>
          <w:b/>
          <w:bCs/>
          <w:sz w:val="28"/>
          <w:szCs w:val="28"/>
          <w:rtl/>
        </w:rPr>
        <w:t>**************************</w:t>
      </w:r>
      <w:r>
        <w:rPr>
          <w:rFonts w:eastAsia="Calibri" w:hint="cs"/>
          <w:b/>
          <w:bCs/>
          <w:sz w:val="28"/>
          <w:szCs w:val="28"/>
          <w:rtl/>
        </w:rPr>
        <w:t xml:space="preserve"> </w:t>
      </w:r>
    </w:p>
    <w:p w:rsidR="00601306" w:rsidRPr="00984881" w:rsidRDefault="00601306" w:rsidP="00E56FF0">
      <w:pPr>
        <w:bidi/>
        <w:spacing w:after="200" w:line="276" w:lineRule="auto"/>
        <w:jc w:val="both"/>
        <w:rPr>
          <w:rFonts w:eastAsia="Calibri"/>
          <w:b/>
          <w:bCs/>
          <w:sz w:val="28"/>
          <w:szCs w:val="28"/>
          <w:rtl/>
        </w:rPr>
      </w:pPr>
      <w:r w:rsidRPr="00984881">
        <w:rPr>
          <w:rFonts w:eastAsia="Calibri"/>
          <w:b/>
          <w:bCs/>
          <w:sz w:val="28"/>
          <w:szCs w:val="28"/>
          <w:rtl/>
        </w:rPr>
        <w:t>ﺒﺪﻩ</w:t>
      </w:r>
      <w:r w:rsidR="004D25BE">
        <w:rPr>
          <w:rFonts w:eastAsia="Calibri"/>
          <w:b/>
          <w:bCs/>
          <w:sz w:val="28"/>
          <w:szCs w:val="28"/>
          <w:rtl/>
        </w:rPr>
        <w:t xml:space="preserve"> </w:t>
      </w:r>
      <w:r w:rsidRPr="00984881">
        <w:rPr>
          <w:rFonts w:eastAsia="Calibri"/>
          <w:b/>
          <w:bCs/>
          <w:sz w:val="28"/>
          <w:szCs w:val="28"/>
          <w:rtl/>
        </w:rPr>
        <w:t>ﺳﺎﻗﻰ ﻣﻰ ﺑﺎﻗﻰ</w:t>
      </w:r>
      <w:r w:rsidR="00BD77AA">
        <w:rPr>
          <w:rFonts w:eastAsia="Calibri"/>
          <w:b/>
          <w:bCs/>
          <w:sz w:val="28"/>
          <w:szCs w:val="28"/>
          <w:rtl/>
        </w:rPr>
        <w:t xml:space="preserve">، </w:t>
      </w:r>
      <w:r w:rsidRPr="00984881">
        <w:rPr>
          <w:rFonts w:eastAsia="Calibri"/>
          <w:b/>
          <w:bCs/>
          <w:sz w:val="28"/>
          <w:szCs w:val="28"/>
          <w:rtl/>
        </w:rPr>
        <w:t>ﮐﻪ ﺩﺭ ﺟﻨّﺖ ﻧﺨﻮﺍﻫﻰ ﻳﺎﻓﺖ</w:t>
      </w:r>
      <w:r w:rsidR="004D25BE">
        <w:rPr>
          <w:rFonts w:eastAsia="Calibri"/>
          <w:b/>
          <w:bCs/>
          <w:sz w:val="28"/>
          <w:szCs w:val="28"/>
          <w:rtl/>
        </w:rPr>
        <w:t xml:space="preserve"> </w:t>
      </w:r>
      <w:r w:rsidRPr="00984881">
        <w:rPr>
          <w:rFonts w:eastAsia="Calibri"/>
          <w:b/>
          <w:bCs/>
          <w:sz w:val="28"/>
          <w:szCs w:val="28"/>
          <w:rtl/>
        </w:rPr>
        <w:t>*</w:t>
      </w:r>
      <w:r w:rsidR="004D25BE">
        <w:rPr>
          <w:rFonts w:eastAsia="Calibri" w:hint="cs"/>
          <w:b/>
          <w:bCs/>
          <w:sz w:val="28"/>
          <w:szCs w:val="28"/>
          <w:rtl/>
        </w:rPr>
        <w:t xml:space="preserve"> </w:t>
      </w:r>
      <w:r w:rsidRPr="00984881">
        <w:rPr>
          <w:rFonts w:eastAsia="Calibri"/>
          <w:b/>
          <w:bCs/>
          <w:sz w:val="28"/>
          <w:szCs w:val="28"/>
          <w:rtl/>
        </w:rPr>
        <w:t>ﮐﻨﺎﺭ ﺁﺏ ﺭﮐﻨﺎﺑﺎﺩ ﻭ ﮔﻠﮕﺸﺖ ﻣ</w:t>
      </w:r>
      <w:r w:rsidR="00E56FF0" w:rsidRPr="00984881">
        <w:rPr>
          <w:rFonts w:eastAsia="Calibri" w:hint="cs"/>
          <w:b/>
          <w:bCs/>
          <w:sz w:val="28"/>
          <w:szCs w:val="28"/>
          <w:rtl/>
        </w:rPr>
        <w:t>ُصلّا</w:t>
      </w:r>
      <w:r w:rsidRPr="00984881">
        <w:rPr>
          <w:rFonts w:eastAsia="Calibri"/>
          <w:b/>
          <w:bCs/>
          <w:sz w:val="28"/>
          <w:szCs w:val="28"/>
          <w:rtl/>
        </w:rPr>
        <w:t xml:space="preserve"> ﺭﺍ </w:t>
      </w:r>
    </w:p>
    <w:p w:rsidR="00601306" w:rsidRDefault="004D25BE" w:rsidP="00601306">
      <w:pPr>
        <w:bidi/>
        <w:spacing w:after="200" w:line="276" w:lineRule="auto"/>
        <w:jc w:val="both"/>
        <w:rPr>
          <w:rFonts w:eastAsia="Calibri"/>
          <w:sz w:val="28"/>
          <w:szCs w:val="28"/>
        </w:rPr>
      </w:pPr>
      <w:r>
        <w:rPr>
          <w:rFonts w:eastAsia="Calibri"/>
          <w:sz w:val="28"/>
          <w:szCs w:val="28"/>
          <w:rtl/>
        </w:rPr>
        <w:t xml:space="preserve"> </w:t>
      </w:r>
      <w:r w:rsidR="00601306" w:rsidRPr="00984881">
        <w:rPr>
          <w:rFonts w:eastAsia="Calibri"/>
          <w:sz w:val="28"/>
          <w:szCs w:val="28"/>
          <w:rtl/>
        </w:rPr>
        <w:t xml:space="preserve">ﺣﺎﻓﻆ ﺑﭙﻴﺮ ﻣﻰ </w:t>
      </w:r>
      <w:r w:rsidR="009915B2" w:rsidRPr="00984881">
        <w:rPr>
          <w:rFonts w:eastAsia="Calibri"/>
          <w:sz w:val="28"/>
          <w:szCs w:val="28"/>
          <w:rtl/>
        </w:rPr>
        <w:t>فر</w:t>
      </w:r>
      <w:r w:rsidR="00601306" w:rsidRPr="00984881">
        <w:rPr>
          <w:rFonts w:eastAsia="Calibri"/>
          <w:sz w:val="28"/>
          <w:szCs w:val="28"/>
          <w:rtl/>
        </w:rPr>
        <w:t>ﻭﺵ ﺧﻮﺩ ﻣﻴﮕﻮﻳﺪ</w:t>
      </w:r>
      <w:r w:rsidR="00BD77AA">
        <w:rPr>
          <w:rFonts w:eastAsia="Calibri"/>
          <w:sz w:val="28"/>
          <w:szCs w:val="28"/>
          <w:rtl/>
        </w:rPr>
        <w:t xml:space="preserve">، </w:t>
      </w:r>
      <w:r w:rsidR="00601306" w:rsidRPr="00984881">
        <w:rPr>
          <w:rFonts w:eastAsia="Calibri"/>
          <w:sz w:val="28"/>
          <w:szCs w:val="28"/>
          <w:rtl/>
        </w:rPr>
        <w:t>تا ﺑﺎﺯ ﺳﺎﻏﺮ ﻭ ﭘﻴﺎﻟﻪﺍﻯ ﺩﻳﮕﺮ ﺑﻮﻯ</w:t>
      </w:r>
      <w:r>
        <w:rPr>
          <w:rFonts w:eastAsia="Calibri"/>
          <w:sz w:val="28"/>
          <w:szCs w:val="28"/>
          <w:rtl/>
        </w:rPr>
        <w:t xml:space="preserve"> </w:t>
      </w:r>
      <w:r w:rsidR="00601306" w:rsidRPr="00984881">
        <w:rPr>
          <w:rFonts w:eastAsia="Calibri"/>
          <w:sz w:val="28"/>
          <w:szCs w:val="28"/>
          <w:rtl/>
        </w:rPr>
        <w:t>ﺑﺪﻫﺪ</w:t>
      </w:r>
      <w:r w:rsidR="00BD77AA">
        <w:rPr>
          <w:rFonts w:eastAsia="Calibri"/>
          <w:sz w:val="28"/>
          <w:szCs w:val="28"/>
          <w:rtl/>
        </w:rPr>
        <w:t xml:space="preserve">، </w:t>
      </w:r>
      <w:r w:rsidR="00601306" w:rsidRPr="00984881">
        <w:rPr>
          <w:rFonts w:eastAsia="Calibri"/>
          <w:sz w:val="28"/>
          <w:szCs w:val="28"/>
          <w:rtl/>
        </w:rPr>
        <w:t>ﮐﻪ ﻫﻨﻮﺯ ﻇﺮﻓﻴّﺖ</w:t>
      </w:r>
      <w:r>
        <w:rPr>
          <w:rFonts w:eastAsia="Calibri"/>
          <w:sz w:val="28"/>
          <w:szCs w:val="28"/>
          <w:rtl/>
        </w:rPr>
        <w:t xml:space="preserve"> </w:t>
      </w:r>
      <w:r w:rsidR="00601306" w:rsidRPr="00984881">
        <w:rPr>
          <w:rFonts w:eastAsia="Calibri"/>
          <w:sz w:val="28"/>
          <w:szCs w:val="28"/>
          <w:rtl/>
        </w:rPr>
        <w:t>ﻧﻮﺷﻴﺪﻥ ﺩﺍﺭﺩ</w:t>
      </w:r>
      <w:r w:rsidR="00BD77AA">
        <w:rPr>
          <w:rFonts w:eastAsia="Calibri"/>
          <w:sz w:val="28"/>
          <w:szCs w:val="28"/>
          <w:rtl/>
        </w:rPr>
        <w:t xml:space="preserve">، </w:t>
      </w:r>
      <w:r w:rsidR="00601306" w:rsidRPr="00984881">
        <w:rPr>
          <w:rFonts w:eastAsia="Calibri"/>
          <w:sz w:val="28"/>
          <w:szCs w:val="28"/>
          <w:rtl/>
        </w:rPr>
        <w:t>ﻭ ﺑﻰ ﺧﻮﺩ</w:t>
      </w:r>
      <w:r>
        <w:rPr>
          <w:rFonts w:eastAsia="Calibri"/>
          <w:sz w:val="28"/>
          <w:szCs w:val="28"/>
          <w:rtl/>
        </w:rPr>
        <w:t xml:space="preserve"> </w:t>
      </w:r>
      <w:r w:rsidR="00601306" w:rsidRPr="00984881">
        <w:rPr>
          <w:rFonts w:eastAsia="Calibri"/>
          <w:sz w:val="28"/>
          <w:szCs w:val="28"/>
          <w:rtl/>
        </w:rPr>
        <w:t>ﻧﺸﺪﻩ</w:t>
      </w:r>
      <w:r w:rsidR="00BD77AA">
        <w:rPr>
          <w:rFonts w:eastAsia="Calibri"/>
          <w:sz w:val="28"/>
          <w:szCs w:val="28"/>
          <w:rtl/>
        </w:rPr>
        <w:t xml:space="preserve">. </w:t>
      </w:r>
      <w:r w:rsidR="00601306" w:rsidRPr="00984881">
        <w:rPr>
          <w:rFonts w:eastAsia="Calibri"/>
          <w:sz w:val="28"/>
          <w:szCs w:val="28"/>
          <w:rtl/>
        </w:rPr>
        <w:t>ﺯﻳﺮﺍ</w:t>
      </w:r>
      <w:r>
        <w:rPr>
          <w:rFonts w:eastAsia="Calibri"/>
          <w:sz w:val="28"/>
          <w:szCs w:val="28"/>
          <w:rtl/>
        </w:rPr>
        <w:t xml:space="preserve"> </w:t>
      </w:r>
      <w:r w:rsidR="00601306" w:rsidRPr="00984881">
        <w:rPr>
          <w:rFonts w:eastAsia="Calibri"/>
          <w:sz w:val="28"/>
          <w:szCs w:val="28"/>
          <w:rtl/>
        </w:rPr>
        <w:t>ﺣﺎﻓﻆ ﻃﺎﻟﺐ ﺑﻰ ﺧﻮﺩﻯ</w:t>
      </w:r>
      <w:r>
        <w:rPr>
          <w:rFonts w:eastAsia="Calibri"/>
          <w:sz w:val="28"/>
          <w:szCs w:val="28"/>
          <w:rtl/>
        </w:rPr>
        <w:t xml:space="preserve"> </w:t>
      </w:r>
      <w:r w:rsidR="00601306" w:rsidRPr="00984881">
        <w:rPr>
          <w:rFonts w:eastAsia="Calibri"/>
          <w:sz w:val="28"/>
          <w:szCs w:val="28"/>
          <w:rtl/>
        </w:rPr>
        <w:t>ﺧﻮﻳﺶ ﺍﺳﺖ</w:t>
      </w:r>
      <w:r w:rsidR="00BD77AA">
        <w:rPr>
          <w:rFonts w:eastAsia="Calibri"/>
          <w:sz w:val="28"/>
          <w:szCs w:val="28"/>
          <w:rtl/>
        </w:rPr>
        <w:t xml:space="preserve">، </w:t>
      </w:r>
      <w:r w:rsidR="00601306" w:rsidRPr="00984881">
        <w:rPr>
          <w:rFonts w:eastAsia="Calibri"/>
          <w:sz w:val="28"/>
          <w:szCs w:val="28"/>
          <w:rtl/>
        </w:rPr>
        <w:t>ﺗﺎ ﺧﻮﺩﺭﺍ</w:t>
      </w:r>
      <w:r>
        <w:rPr>
          <w:rFonts w:eastAsia="Calibri"/>
          <w:sz w:val="28"/>
          <w:szCs w:val="28"/>
          <w:rtl/>
        </w:rPr>
        <w:t xml:space="preserve"> </w:t>
      </w:r>
      <w:r w:rsidR="00601306" w:rsidRPr="00984881">
        <w:rPr>
          <w:rFonts w:eastAsia="Calibri"/>
          <w:sz w:val="28"/>
          <w:szCs w:val="28"/>
          <w:rtl/>
        </w:rPr>
        <w:t>ﻧﻴﺰ ﺩﺭ ﻣﻴﺎﻥ ﻧﺒﻴﻨﺪ</w:t>
      </w:r>
      <w:r w:rsidR="00BD77AA">
        <w:rPr>
          <w:rFonts w:eastAsia="Calibri"/>
          <w:sz w:val="28"/>
          <w:szCs w:val="28"/>
          <w:rtl/>
        </w:rPr>
        <w:t xml:space="preserve">، </w:t>
      </w:r>
      <w:r w:rsidR="00601306" w:rsidRPr="00984881">
        <w:rPr>
          <w:rFonts w:eastAsia="Calibri"/>
          <w:sz w:val="28"/>
          <w:szCs w:val="28"/>
          <w:rtl/>
        </w:rPr>
        <w:t>ﻭ ﺑﺘﻮﺣﻴﺪ</w:t>
      </w:r>
      <w:r>
        <w:rPr>
          <w:rFonts w:eastAsia="Calibri"/>
          <w:sz w:val="28"/>
          <w:szCs w:val="28"/>
          <w:rtl/>
        </w:rPr>
        <w:t xml:space="preserve"> </w:t>
      </w:r>
      <w:r w:rsidR="00601306" w:rsidRPr="00984881">
        <w:rPr>
          <w:rFonts w:eastAsia="Calibri"/>
          <w:sz w:val="28"/>
          <w:szCs w:val="28"/>
          <w:rtl/>
        </w:rPr>
        <w:t>ﺷﻬﻮﺩﻯ ﻭﻭﺟﻮﺩﻯ</w:t>
      </w:r>
      <w:r>
        <w:rPr>
          <w:rFonts w:eastAsia="Calibri"/>
          <w:sz w:val="28"/>
          <w:szCs w:val="28"/>
          <w:rtl/>
        </w:rPr>
        <w:t xml:space="preserve"> </w:t>
      </w:r>
      <w:r w:rsidR="00601306" w:rsidRPr="00984881">
        <w:rPr>
          <w:rFonts w:eastAsia="Calibri"/>
          <w:sz w:val="28"/>
          <w:szCs w:val="28"/>
          <w:rtl/>
        </w:rPr>
        <w:t>ﺧﻮﺩ ﺑﺎ</w:t>
      </w:r>
      <w:r>
        <w:rPr>
          <w:rFonts w:eastAsia="Calibri"/>
          <w:sz w:val="28"/>
          <w:szCs w:val="28"/>
          <w:rtl/>
        </w:rPr>
        <w:t xml:space="preserve"> </w:t>
      </w:r>
      <w:r w:rsidR="00601306" w:rsidRPr="00984881">
        <w:rPr>
          <w:rFonts w:eastAsia="Calibri"/>
          <w:sz w:val="28"/>
          <w:szCs w:val="28"/>
          <w:rtl/>
        </w:rPr>
        <w:t>ﻭﺍﺳﻄﻪ ﺍﻟﻬﻰ ﺧﻮﺩ ﺩﺭ ﺑﻴﺎﻳﺪ</w:t>
      </w:r>
      <w:r w:rsidR="00BD77AA">
        <w:rPr>
          <w:rFonts w:eastAsia="Calibri"/>
          <w:sz w:val="28"/>
          <w:szCs w:val="28"/>
          <w:rtl/>
        </w:rPr>
        <w:t xml:space="preserve">. </w:t>
      </w:r>
      <w:r w:rsidR="00601306" w:rsidRPr="00984881">
        <w:rPr>
          <w:rFonts w:eastAsia="Calibri"/>
          <w:sz w:val="28"/>
          <w:szCs w:val="28"/>
          <w:rtl/>
        </w:rPr>
        <w:t>ﺗﺎ ﺷﺎﻳﺪ ﺧﺪﺍﻭﻧﺪ ﺣﺎﻟﺖ ﺻﻤﺪﻳّﺖ ﻳﺎ ﺳﺎﻣﺎﺩﻯ ﻮ ﺧﻠﺴﻪ ﺭﺍﺑﻮﻯ ﺒﺪﻫﺪ</w:t>
      </w:r>
      <w:r w:rsidR="00BD77AA">
        <w:rPr>
          <w:rFonts w:eastAsia="Calibri"/>
          <w:sz w:val="28"/>
          <w:szCs w:val="28"/>
          <w:rtl/>
        </w:rPr>
        <w:t xml:space="preserve">، </w:t>
      </w:r>
      <w:r w:rsidR="00601306" w:rsidRPr="00984881">
        <w:rPr>
          <w:rFonts w:eastAsia="Calibri"/>
          <w:sz w:val="28"/>
          <w:szCs w:val="28"/>
          <w:rtl/>
        </w:rPr>
        <w:t>ﮐﻪ ﺑﺘﻮﺍﻧﺪ ﺑﺸﻬﻮﺩ ﺍﻟﻬﻰ ﺑﺮﺗﺮﻯ</w:t>
      </w:r>
      <w:r>
        <w:rPr>
          <w:rFonts w:eastAsia="Calibri"/>
          <w:sz w:val="28"/>
          <w:szCs w:val="28"/>
          <w:rtl/>
        </w:rPr>
        <w:t xml:space="preserve"> </w:t>
      </w:r>
      <w:r w:rsidR="00601306" w:rsidRPr="00984881">
        <w:rPr>
          <w:rFonts w:eastAsia="Calibri"/>
          <w:sz w:val="28"/>
          <w:szCs w:val="28"/>
          <w:rtl/>
        </w:rPr>
        <w:t>ﺑﺮﺳﺪ</w:t>
      </w:r>
      <w:r w:rsidR="00BD77AA">
        <w:rPr>
          <w:rFonts w:eastAsia="Calibri"/>
          <w:sz w:val="28"/>
          <w:szCs w:val="28"/>
          <w:rtl/>
        </w:rPr>
        <w:t xml:space="preserve">. </w:t>
      </w:r>
      <w:r w:rsidR="00601306" w:rsidRPr="00984881">
        <w:rPr>
          <w:rFonts w:eastAsia="Calibri"/>
          <w:sz w:val="28"/>
          <w:szCs w:val="28"/>
          <w:rtl/>
        </w:rPr>
        <w:t>ﺣﺎﻓﻆ</w:t>
      </w:r>
      <w:r>
        <w:rPr>
          <w:rFonts w:eastAsia="Calibri"/>
          <w:sz w:val="28"/>
          <w:szCs w:val="28"/>
          <w:rtl/>
        </w:rPr>
        <w:t xml:space="preserve"> </w:t>
      </w:r>
      <w:r w:rsidR="00601306" w:rsidRPr="00984881">
        <w:rPr>
          <w:rFonts w:eastAsia="Calibri"/>
          <w:sz w:val="28"/>
          <w:szCs w:val="28"/>
          <w:rtl/>
        </w:rPr>
        <w:t>ﺑﺮﺍﻯ ﺑﻴﺎﻥ ﺧﻮﺵ</w:t>
      </w:r>
      <w:r>
        <w:rPr>
          <w:rFonts w:eastAsia="Calibri"/>
          <w:sz w:val="28"/>
          <w:szCs w:val="28"/>
          <w:rtl/>
        </w:rPr>
        <w:t xml:space="preserve"> </w:t>
      </w:r>
      <w:r w:rsidR="00601306" w:rsidRPr="00984881">
        <w:rPr>
          <w:rFonts w:eastAsia="Calibri"/>
          <w:sz w:val="28"/>
          <w:szCs w:val="28"/>
          <w:rtl/>
        </w:rPr>
        <w:t>ﺧﻮﺩ</w:t>
      </w:r>
      <w:r w:rsidR="00BD77AA">
        <w:rPr>
          <w:rFonts w:eastAsia="Calibri"/>
          <w:sz w:val="28"/>
          <w:szCs w:val="28"/>
          <w:rtl/>
        </w:rPr>
        <w:t xml:space="preserve">، </w:t>
      </w:r>
      <w:r w:rsidR="00601306" w:rsidRPr="00984881">
        <w:rPr>
          <w:rFonts w:eastAsia="Calibri"/>
          <w:sz w:val="28"/>
          <w:szCs w:val="28"/>
          <w:rtl/>
        </w:rPr>
        <w:t>ﺑﺎ ﺑﺎﺩﻩ ﻫﺎﻯ ﭘﻴﺮ ﻳﺎﺩ ﺁﻭﺭ ﻣﻴﺸﻮﺩ</w:t>
      </w:r>
      <w:r w:rsidR="00BD77AA">
        <w:rPr>
          <w:rFonts w:eastAsia="Calibri"/>
          <w:sz w:val="28"/>
          <w:szCs w:val="28"/>
          <w:rtl/>
        </w:rPr>
        <w:t xml:space="preserve">، </w:t>
      </w:r>
      <w:r w:rsidR="00601306" w:rsidRPr="00984881">
        <w:rPr>
          <w:rFonts w:eastAsia="Calibri"/>
          <w:sz w:val="28"/>
          <w:szCs w:val="28"/>
          <w:rtl/>
        </w:rPr>
        <w:t>ﮐﻪ ﺣﺘﻰ ﺩﺭ ﺑﻬﺸﺖ ﺧﻴﺎﻟﻰ ﺍﻧﺴﺎﻧﻬﺎ</w:t>
      </w:r>
      <w:r w:rsidR="00BD77AA">
        <w:rPr>
          <w:rFonts w:eastAsia="Calibri"/>
          <w:sz w:val="28"/>
          <w:szCs w:val="28"/>
          <w:rtl/>
        </w:rPr>
        <w:t xml:space="preserve">، </w:t>
      </w:r>
      <w:r w:rsidR="00601306" w:rsidRPr="00984881">
        <w:rPr>
          <w:rFonts w:eastAsia="Calibri"/>
          <w:sz w:val="28"/>
          <w:szCs w:val="28"/>
          <w:rtl/>
        </w:rPr>
        <w:t>ﭼﻨﻴﻦ ﺑﻬﺮﻩ ﻫﺎﻯ</w:t>
      </w:r>
      <w:r>
        <w:rPr>
          <w:rFonts w:eastAsia="Calibri"/>
          <w:sz w:val="28"/>
          <w:szCs w:val="28"/>
          <w:rtl/>
        </w:rPr>
        <w:t xml:space="preserve"> </w:t>
      </w:r>
      <w:r w:rsidR="00601306" w:rsidRPr="00984881">
        <w:rPr>
          <w:rFonts w:eastAsia="Calibri"/>
          <w:sz w:val="28"/>
          <w:szCs w:val="28"/>
          <w:rtl/>
        </w:rPr>
        <w:t>ﺍﻟﻬﻰ ﻧﻴﺴﺖ</w:t>
      </w:r>
      <w:r w:rsidR="00BD77AA">
        <w:rPr>
          <w:rFonts w:eastAsia="Calibri"/>
          <w:sz w:val="28"/>
          <w:szCs w:val="28"/>
          <w:rtl/>
        </w:rPr>
        <w:t xml:space="preserve">، </w:t>
      </w:r>
      <w:r w:rsidR="00601306" w:rsidRPr="00984881">
        <w:rPr>
          <w:rFonts w:eastAsia="Calibri"/>
          <w:sz w:val="28"/>
          <w:szCs w:val="28"/>
          <w:rtl/>
        </w:rPr>
        <w:t>ﮐﻪ ﺑﺎ ﭘﻴﺮ ﺍﻟﻬﻰ ﺩﺭ ﮐﻨﺎﺭ ﺍﺳﺖ</w:t>
      </w:r>
      <w:r w:rsidR="00BD77AA">
        <w:rPr>
          <w:rFonts w:eastAsia="Calibri"/>
          <w:sz w:val="28"/>
          <w:szCs w:val="28"/>
          <w:rtl/>
        </w:rPr>
        <w:t xml:space="preserve">. </w:t>
      </w:r>
      <w:r w:rsidR="00601306" w:rsidRPr="00984881">
        <w:rPr>
          <w:rFonts w:eastAsia="Calibri"/>
          <w:sz w:val="28"/>
          <w:szCs w:val="28"/>
          <w:rtl/>
        </w:rPr>
        <w:t>ﻭﺩﺭ ﮐﻨﺎﺭ ﻭﮔﻮﺷﻪ ﺩﻳﮕﺮ ﻣﺼﻠّﺎ ﻭ ﻣﻌﺒﺪ ﺧﻮﺩ ﻧﺨﻮﺍﻫﺪ</w:t>
      </w:r>
      <w:r>
        <w:rPr>
          <w:rFonts w:eastAsia="Calibri"/>
          <w:sz w:val="28"/>
          <w:szCs w:val="28"/>
          <w:rtl/>
        </w:rPr>
        <w:t xml:space="preserve"> </w:t>
      </w:r>
      <w:r w:rsidR="00601306" w:rsidRPr="00984881">
        <w:rPr>
          <w:rFonts w:eastAsia="Calibri"/>
          <w:sz w:val="28"/>
          <w:szCs w:val="28"/>
          <w:rtl/>
        </w:rPr>
        <w:t>ﻳﺎﻓﺖ</w:t>
      </w:r>
      <w:r w:rsidR="00BD77AA">
        <w:rPr>
          <w:rFonts w:eastAsia="Calibri"/>
          <w:sz w:val="28"/>
          <w:szCs w:val="28"/>
          <w:rtl/>
        </w:rPr>
        <w:t xml:space="preserve">. </w:t>
      </w:r>
      <w:r w:rsidR="00601306" w:rsidRPr="00984881">
        <w:rPr>
          <w:rFonts w:eastAsia="Calibri"/>
          <w:sz w:val="28"/>
          <w:szCs w:val="28"/>
          <w:rtl/>
        </w:rPr>
        <w:t>ﺣﻀﻮﺭﻯ ﺩﺭ ﺑﻬﺸﺖ ﻧﻴﺰ</w:t>
      </w:r>
      <w:r w:rsidR="00BD77AA">
        <w:rPr>
          <w:rFonts w:eastAsia="Calibri"/>
          <w:sz w:val="28"/>
          <w:szCs w:val="28"/>
          <w:rtl/>
        </w:rPr>
        <w:t xml:space="preserve">، </w:t>
      </w:r>
      <w:r w:rsidR="00601306" w:rsidRPr="00984881">
        <w:rPr>
          <w:rFonts w:eastAsia="Calibri"/>
          <w:sz w:val="28"/>
          <w:szCs w:val="28"/>
          <w:rtl/>
        </w:rPr>
        <w:t>ﺑﺪﻭﻥ ﺷﺎﻳﺴﺘﮕﻰ ﻫﺎﻯ ﻟﺎﺯﻡ ﻣﻌﻨﻰ ﻧﺪﺍﺭﺩ</w:t>
      </w:r>
      <w:r w:rsidR="00BD77AA">
        <w:rPr>
          <w:rFonts w:eastAsia="Calibri"/>
          <w:sz w:val="28"/>
          <w:szCs w:val="28"/>
          <w:rtl/>
        </w:rPr>
        <w:t xml:space="preserve">. </w:t>
      </w:r>
      <w:r w:rsidR="00601306" w:rsidRPr="00984881">
        <w:rPr>
          <w:rFonts w:eastAsia="Calibri"/>
          <w:sz w:val="28"/>
          <w:szCs w:val="28"/>
          <w:rtl/>
        </w:rPr>
        <w:t>ﮐﻪ ﺁﻧﮕﺎﻩ ﺑﺎﻋث ﺧﺮﺍﺑﻰ ﺑﻬﺸﺖ ﻭ ﺍﺣﻮﺍﻝ ﺑﻬﺸﺘﻴﺎﻥ ﻣﻴﮕﺮﺩﺩ</w:t>
      </w:r>
      <w:r w:rsidR="00BD77AA">
        <w:rPr>
          <w:rFonts w:eastAsia="Calibri"/>
          <w:sz w:val="28"/>
          <w:szCs w:val="28"/>
          <w:rtl/>
        </w:rPr>
        <w:t xml:space="preserve">. </w:t>
      </w:r>
      <w:r w:rsidR="00601306" w:rsidRPr="00984881">
        <w:rPr>
          <w:rFonts w:eastAsia="Calibri"/>
          <w:sz w:val="28"/>
          <w:szCs w:val="28"/>
          <w:rtl/>
        </w:rPr>
        <w:t>ﺟﻨّﺖ ﺑﻬﺸﺖ</w:t>
      </w:r>
      <w:r w:rsidR="00BD77AA">
        <w:rPr>
          <w:rFonts w:eastAsia="Calibri"/>
          <w:sz w:val="28"/>
          <w:szCs w:val="28"/>
          <w:rtl/>
        </w:rPr>
        <w:t xml:space="preserve">، </w:t>
      </w:r>
      <w:r w:rsidR="00601306" w:rsidRPr="00984881">
        <w:rPr>
          <w:rFonts w:eastAsia="Calibri"/>
          <w:sz w:val="28"/>
          <w:szCs w:val="28"/>
          <w:rtl/>
        </w:rPr>
        <w:t>ﻫﻤﺎﻥ</w:t>
      </w:r>
      <w:r>
        <w:rPr>
          <w:rFonts w:eastAsia="Calibri"/>
          <w:sz w:val="28"/>
          <w:szCs w:val="28"/>
          <w:rtl/>
        </w:rPr>
        <w:t xml:space="preserve"> </w:t>
      </w:r>
      <w:r w:rsidR="00601306" w:rsidRPr="00984881">
        <w:rPr>
          <w:rFonts w:eastAsia="Calibri"/>
          <w:sz w:val="28"/>
          <w:szCs w:val="28"/>
          <w:rtl/>
        </w:rPr>
        <w:t>ﺟﻨﺎﻥ ﻭ ﮔﻨﺎﻥ ﻫﻨﺪﻯ</w:t>
      </w:r>
      <w:r w:rsidR="00BD77AA">
        <w:rPr>
          <w:rFonts w:eastAsia="Calibri"/>
          <w:sz w:val="28"/>
          <w:szCs w:val="28"/>
          <w:rtl/>
        </w:rPr>
        <w:t xml:space="preserve">، </w:t>
      </w:r>
      <w:r w:rsidR="00601306" w:rsidRPr="00984881">
        <w:rPr>
          <w:rFonts w:eastAsia="Calibri"/>
          <w:sz w:val="28"/>
          <w:szCs w:val="28"/>
          <w:rtl/>
        </w:rPr>
        <w:t>ﺑﺮﺍﻯ ﻋﻘل هاﻯ ﺍﻟﻬﻰ ﻭ ﻋﺮﻓﺎﻧﻰ</w:t>
      </w:r>
      <w:r>
        <w:rPr>
          <w:rFonts w:eastAsia="Calibri"/>
          <w:sz w:val="28"/>
          <w:szCs w:val="28"/>
          <w:rtl/>
        </w:rPr>
        <w:t xml:space="preserve"> </w:t>
      </w:r>
      <w:r w:rsidR="00601306" w:rsidRPr="00984881">
        <w:rPr>
          <w:rFonts w:eastAsia="Calibri"/>
          <w:sz w:val="28"/>
          <w:szCs w:val="28"/>
          <w:rtl/>
        </w:rPr>
        <w:t>ﻣﻴﺒﺎﺷﺪ</w:t>
      </w:r>
      <w:r w:rsidR="00BD77AA">
        <w:rPr>
          <w:rFonts w:eastAsia="Calibri"/>
          <w:sz w:val="28"/>
          <w:szCs w:val="28"/>
          <w:rtl/>
        </w:rPr>
        <w:t xml:space="preserve">. </w:t>
      </w:r>
      <w:r w:rsidR="00601306" w:rsidRPr="00984881">
        <w:rPr>
          <w:rFonts w:eastAsia="Calibri"/>
          <w:sz w:val="28"/>
          <w:szCs w:val="28"/>
          <w:rtl/>
        </w:rPr>
        <w:t>ﮐﻪ ﭘﻴﺮ ﻣﺮﺑّﻰ ﺍﻟﻬﻰ ﺑﺮﺍﻯ ﺳﺎﻟﻚ</w:t>
      </w:r>
      <w:r>
        <w:rPr>
          <w:rFonts w:eastAsia="Calibri"/>
          <w:sz w:val="28"/>
          <w:szCs w:val="28"/>
          <w:rtl/>
        </w:rPr>
        <w:t xml:space="preserve"> </w:t>
      </w:r>
      <w:r w:rsidR="00601306" w:rsidRPr="00984881">
        <w:rPr>
          <w:rFonts w:eastAsia="Calibri"/>
          <w:sz w:val="28"/>
          <w:szCs w:val="28"/>
          <w:rtl/>
        </w:rPr>
        <w:t>ﺧﻮﺩ ﺗﻌﻠﻴﻢ ﻣﻴﺪﻫﺪ ﺭﮐﻦ ﺁﺑﺎﺩ ﺷﻴﺮﺍﺯ ﺷﺎﻳﺪ ﺯﻳﺒﺎ ﺑﻮﺩﻩ</w:t>
      </w:r>
      <w:r w:rsidR="00BD77AA">
        <w:rPr>
          <w:rFonts w:eastAsia="Calibri"/>
          <w:sz w:val="28"/>
          <w:szCs w:val="28"/>
          <w:rtl/>
        </w:rPr>
        <w:t xml:space="preserve">، </w:t>
      </w:r>
      <w:r w:rsidR="00601306" w:rsidRPr="00984881">
        <w:rPr>
          <w:rFonts w:eastAsia="Calibri"/>
          <w:sz w:val="28"/>
          <w:szCs w:val="28"/>
          <w:rtl/>
        </w:rPr>
        <w:t>ﮐﻪ آکنون به آﺏ ﺑﺎﺭﻳﮑﻰ در اطراف شیراز ﺍﻳﻦ ﻧﺎﻡ ﺭﺍ ﻣﻴﺪﻫﻨﺪ</w:t>
      </w:r>
      <w:r w:rsidR="00BD77AA">
        <w:rPr>
          <w:rFonts w:eastAsia="Calibri"/>
          <w:sz w:val="28"/>
          <w:szCs w:val="28"/>
          <w:rtl/>
        </w:rPr>
        <w:t xml:space="preserve">. </w:t>
      </w:r>
      <w:r w:rsidR="00601306" w:rsidRPr="00984881">
        <w:rPr>
          <w:rFonts w:eastAsia="Calibri"/>
          <w:sz w:val="28"/>
          <w:szCs w:val="28"/>
          <w:rtl/>
        </w:rPr>
        <w:t>ﻭﻟﻰ</w:t>
      </w:r>
      <w:r>
        <w:rPr>
          <w:rFonts w:eastAsia="Calibri"/>
          <w:sz w:val="28"/>
          <w:szCs w:val="28"/>
          <w:rtl/>
        </w:rPr>
        <w:t xml:space="preserve"> </w:t>
      </w:r>
      <w:r w:rsidR="00601306" w:rsidRPr="00984881">
        <w:rPr>
          <w:rFonts w:eastAsia="Calibri"/>
          <w:sz w:val="28"/>
          <w:szCs w:val="28"/>
          <w:rtl/>
        </w:rPr>
        <w:t>ﺣﺎﻓﻆ</w:t>
      </w:r>
      <w:r>
        <w:rPr>
          <w:rFonts w:eastAsia="Calibri"/>
          <w:sz w:val="28"/>
          <w:szCs w:val="28"/>
          <w:rtl/>
        </w:rPr>
        <w:t xml:space="preserve"> </w:t>
      </w:r>
      <w:r w:rsidR="00601306" w:rsidRPr="00984881">
        <w:rPr>
          <w:rFonts w:eastAsia="Calibri"/>
          <w:sz w:val="28"/>
          <w:szCs w:val="28"/>
          <w:rtl/>
        </w:rPr>
        <w:t>ﺳﺎﻟﻚ ﺩﺭ ﻋﺰﻟﺖ ﮔﺎﻩ ﺳﻠﻮﮐﻰ ﺧﻮﺩ</w:t>
      </w:r>
      <w:r w:rsidR="00BD77AA">
        <w:rPr>
          <w:rFonts w:eastAsia="Calibri"/>
          <w:sz w:val="28"/>
          <w:szCs w:val="28"/>
          <w:rtl/>
        </w:rPr>
        <w:t xml:space="preserve">، </w:t>
      </w:r>
      <w:r w:rsidR="00601306" w:rsidRPr="00984881">
        <w:rPr>
          <w:rFonts w:eastAsia="Calibri"/>
          <w:sz w:val="28"/>
          <w:szCs w:val="28"/>
          <w:rtl/>
        </w:rPr>
        <w:t>ﺩﺭ ﮐﻨﺎﺭ ﺍﻳﻦ ﺁﺏ ﺃﻧﺪﻙ</w:t>
      </w:r>
      <w:r w:rsidR="00BD77AA">
        <w:rPr>
          <w:rFonts w:eastAsia="Calibri"/>
          <w:sz w:val="28"/>
          <w:szCs w:val="28"/>
          <w:rtl/>
        </w:rPr>
        <w:t xml:space="preserve">، </w:t>
      </w:r>
      <w:r w:rsidR="00601306" w:rsidRPr="00984881">
        <w:rPr>
          <w:rFonts w:eastAsia="Calibri"/>
          <w:sz w:val="28"/>
          <w:szCs w:val="28"/>
          <w:rtl/>
        </w:rPr>
        <w:t>ﻭﺩﺭ ﺻﺤﺮﺍﻯ ﺍﻃﺮﺍﻑ</w:t>
      </w:r>
      <w:r>
        <w:rPr>
          <w:rFonts w:eastAsia="Calibri"/>
          <w:sz w:val="28"/>
          <w:szCs w:val="28"/>
          <w:rtl/>
        </w:rPr>
        <w:t xml:space="preserve"> </w:t>
      </w:r>
      <w:r w:rsidR="00601306" w:rsidRPr="00984881">
        <w:rPr>
          <w:rFonts w:eastAsia="Calibri"/>
          <w:sz w:val="28"/>
          <w:szCs w:val="28"/>
          <w:rtl/>
        </w:rPr>
        <w:t>ﺷﻴﺮﺍﺯ</w:t>
      </w:r>
      <w:r w:rsidR="00BD77AA">
        <w:rPr>
          <w:rFonts w:eastAsia="Calibri"/>
          <w:sz w:val="28"/>
          <w:szCs w:val="28"/>
          <w:rtl/>
        </w:rPr>
        <w:t xml:space="preserve">، </w:t>
      </w:r>
      <w:r w:rsidR="00601306" w:rsidRPr="00984881">
        <w:rPr>
          <w:rFonts w:eastAsia="Calibri"/>
          <w:sz w:val="28"/>
          <w:szCs w:val="28"/>
          <w:rtl/>
        </w:rPr>
        <w:t>ﺑﺮﺍﻯ ﺧﻮﺩ</w:t>
      </w:r>
      <w:r>
        <w:rPr>
          <w:rFonts w:eastAsia="Calibri"/>
          <w:sz w:val="28"/>
          <w:szCs w:val="28"/>
          <w:rtl/>
        </w:rPr>
        <w:t xml:space="preserve"> </w:t>
      </w:r>
      <w:r w:rsidR="00601306" w:rsidRPr="00984881">
        <w:rPr>
          <w:rFonts w:eastAsia="Calibri"/>
          <w:sz w:val="28"/>
          <w:szCs w:val="28"/>
          <w:rtl/>
        </w:rPr>
        <w:t>ﺳﺎﻳﺒﺎﻧﻰ ﻭ ﻳﺎ ﮐﭙﺮﻯ ﺳﺎﺧﺘﻪ</w:t>
      </w:r>
      <w:r w:rsidR="00BD77AA">
        <w:rPr>
          <w:rFonts w:eastAsia="Calibri"/>
          <w:sz w:val="28"/>
          <w:szCs w:val="28"/>
          <w:rtl/>
        </w:rPr>
        <w:t xml:space="preserve">، </w:t>
      </w:r>
      <w:r w:rsidR="00601306" w:rsidRPr="00984881">
        <w:rPr>
          <w:rFonts w:eastAsia="Calibri"/>
          <w:sz w:val="28"/>
          <w:szCs w:val="28"/>
          <w:rtl/>
        </w:rPr>
        <w:t>ﺩﺭﺗﻨﻬﺎﺋﻰ ﺩﻭﺭ ﺍﺯ ﭼﺸﻢ</w:t>
      </w:r>
      <w:r>
        <w:rPr>
          <w:rFonts w:eastAsia="Calibri"/>
          <w:sz w:val="28"/>
          <w:szCs w:val="28"/>
          <w:rtl/>
        </w:rPr>
        <w:t xml:space="preserve"> </w:t>
      </w:r>
      <w:r w:rsidR="00601306" w:rsidRPr="00984881">
        <w:rPr>
          <w:rFonts w:eastAsia="Calibri"/>
          <w:sz w:val="28"/>
          <w:szCs w:val="28"/>
          <w:rtl/>
        </w:rPr>
        <w:t>ﺩﻳﮕﺮﺍﻥ ﻭ ﺗﻮﺟّﻪ ﺁﻧﺎﻥ</w:t>
      </w:r>
      <w:r w:rsidR="00BD77AA">
        <w:rPr>
          <w:rFonts w:eastAsia="Calibri"/>
          <w:sz w:val="28"/>
          <w:szCs w:val="28"/>
          <w:rtl/>
        </w:rPr>
        <w:t xml:space="preserve">، </w:t>
      </w:r>
      <w:r w:rsidR="00601306" w:rsidRPr="00984881">
        <w:rPr>
          <w:rFonts w:eastAsia="Calibri"/>
          <w:sz w:val="28"/>
          <w:szCs w:val="28"/>
          <w:rtl/>
        </w:rPr>
        <w:t>ﺯﻣﺰﻣﻪ ﻭ ﻣﺰﻩ ﻣﺰﻩ ﻫﺎﻯ ﻋﺒﺎﺩﻯ ﺧﻮﺩﺭﺍ ﺩﺍﺭﺩ</w:t>
      </w:r>
      <w:r w:rsidR="00BD77AA">
        <w:rPr>
          <w:rFonts w:eastAsia="Calibri"/>
          <w:sz w:val="28"/>
          <w:szCs w:val="28"/>
          <w:rtl/>
        </w:rPr>
        <w:t xml:space="preserve">. </w:t>
      </w:r>
      <w:r w:rsidR="00601306" w:rsidRPr="00984881">
        <w:rPr>
          <w:rFonts w:eastAsia="Calibri"/>
          <w:sz w:val="28"/>
          <w:szCs w:val="28"/>
          <w:rtl/>
        </w:rPr>
        <w:t>ﮐﻪ ﺭﮐﻦ ﺁﺑﺎﺩ ﺣﺎﻓﻆ</w:t>
      </w:r>
      <w:r w:rsidR="00BD77AA">
        <w:rPr>
          <w:rFonts w:eastAsia="Calibri"/>
          <w:sz w:val="28"/>
          <w:szCs w:val="28"/>
          <w:rtl/>
        </w:rPr>
        <w:t xml:space="preserve">، </w:t>
      </w:r>
      <w:r w:rsidR="00601306" w:rsidRPr="00984881">
        <w:rPr>
          <w:rFonts w:eastAsia="Calibri"/>
          <w:sz w:val="28"/>
          <w:szCs w:val="28"/>
          <w:rtl/>
        </w:rPr>
        <w:t>ﺁﺑﺎﺩ</w:t>
      </w:r>
      <w:r>
        <w:rPr>
          <w:rFonts w:eastAsia="Calibri"/>
          <w:sz w:val="28"/>
          <w:szCs w:val="28"/>
          <w:rtl/>
        </w:rPr>
        <w:t xml:space="preserve"> </w:t>
      </w:r>
      <w:r w:rsidR="00601306" w:rsidRPr="00984881">
        <w:rPr>
          <w:rFonts w:eastAsia="Calibri"/>
          <w:sz w:val="28"/>
          <w:szCs w:val="28"/>
          <w:rtl/>
        </w:rPr>
        <w:t>ﮐﻨﻨﺪﻩ ﻋﺒﺪ ﻭ ﺑﻨﺪﻩ ﺳﺎﻟﻚ ﻣﻴﺒﺎﺷﺪ</w:t>
      </w:r>
      <w:r w:rsidR="00BD77AA">
        <w:rPr>
          <w:rFonts w:eastAsia="Calibri"/>
          <w:sz w:val="28"/>
          <w:szCs w:val="28"/>
          <w:rtl/>
        </w:rPr>
        <w:t xml:space="preserve">، </w:t>
      </w:r>
      <w:r w:rsidR="00601306" w:rsidRPr="00984881">
        <w:rPr>
          <w:rFonts w:eastAsia="Calibri"/>
          <w:sz w:val="28"/>
          <w:szCs w:val="28"/>
          <w:rtl/>
        </w:rPr>
        <w:t>ﺗﺎ ﻣﻮﺑﺪ و عابد</w:t>
      </w:r>
      <w:r>
        <w:rPr>
          <w:rFonts w:eastAsia="Calibri"/>
          <w:sz w:val="28"/>
          <w:szCs w:val="28"/>
          <w:rtl/>
        </w:rPr>
        <w:t xml:space="preserve"> </w:t>
      </w:r>
      <w:r w:rsidR="00601306" w:rsidRPr="00984881">
        <w:rPr>
          <w:rFonts w:eastAsia="Calibri"/>
          <w:sz w:val="28"/>
          <w:szCs w:val="28"/>
          <w:rtl/>
        </w:rPr>
        <w:t>الهی ﮔﺮﺩﺩ</w:t>
      </w:r>
      <w:r w:rsidR="00BD77AA">
        <w:rPr>
          <w:rFonts w:eastAsia="Calibri"/>
          <w:sz w:val="28"/>
          <w:szCs w:val="28"/>
          <w:rtl/>
        </w:rPr>
        <w:t xml:space="preserve">. </w:t>
      </w:r>
      <w:r w:rsidR="00601306" w:rsidRPr="00984881">
        <w:rPr>
          <w:rFonts w:eastAsia="Calibri"/>
          <w:sz w:val="28"/>
          <w:szCs w:val="28"/>
          <w:rtl/>
        </w:rPr>
        <w:t>ﻭ ﺧﺎﻧﻘﺎﻩ</w:t>
      </w:r>
      <w:r>
        <w:rPr>
          <w:rFonts w:eastAsia="Calibri"/>
          <w:sz w:val="28"/>
          <w:szCs w:val="28"/>
          <w:rtl/>
        </w:rPr>
        <w:t xml:space="preserve"> </w:t>
      </w:r>
      <w:r w:rsidR="00601306" w:rsidRPr="00984881">
        <w:rPr>
          <w:rFonts w:eastAsia="Calibri"/>
          <w:sz w:val="28"/>
          <w:szCs w:val="28"/>
          <w:rtl/>
        </w:rPr>
        <w:t>ﭘﻴﺮ ﭼﻨﺎﻥ ﺭﮐﻨﻰ ﻧﻴﺰ ﻣﻴﺘﻮﺍﻧﺪ</w:t>
      </w:r>
      <w:r>
        <w:rPr>
          <w:rFonts w:eastAsia="Calibri"/>
          <w:sz w:val="28"/>
          <w:szCs w:val="28"/>
          <w:rtl/>
        </w:rPr>
        <w:t xml:space="preserve"> </w:t>
      </w:r>
      <w:r w:rsidR="00601306" w:rsidRPr="00984881">
        <w:rPr>
          <w:rFonts w:eastAsia="Calibri"/>
          <w:sz w:val="28"/>
          <w:szCs w:val="28"/>
          <w:rtl/>
        </w:rPr>
        <w:t>ﺑﺎﺷﺪ</w:t>
      </w:r>
      <w:r w:rsidR="00BD77AA">
        <w:rPr>
          <w:rFonts w:eastAsia="Calibri"/>
          <w:sz w:val="28"/>
          <w:szCs w:val="28"/>
          <w:rtl/>
        </w:rPr>
        <w:t xml:space="preserve">. </w:t>
      </w:r>
      <w:r w:rsidR="00601306" w:rsidRPr="00984881">
        <w:rPr>
          <w:rFonts w:eastAsia="Calibri"/>
          <w:sz w:val="28"/>
          <w:szCs w:val="28"/>
          <w:rtl/>
        </w:rPr>
        <w:t>ﻭﻳﺎ ﻋﺰﻟﺘﮕﺎﻩ</w:t>
      </w:r>
      <w:r>
        <w:rPr>
          <w:rFonts w:eastAsia="Calibri"/>
          <w:sz w:val="28"/>
          <w:szCs w:val="28"/>
          <w:rtl/>
        </w:rPr>
        <w:t xml:space="preserve"> </w:t>
      </w:r>
      <w:r w:rsidR="00601306" w:rsidRPr="00984881">
        <w:rPr>
          <w:rFonts w:eastAsia="Calibri"/>
          <w:sz w:val="28"/>
          <w:szCs w:val="28"/>
          <w:rtl/>
        </w:rPr>
        <w:t>ﺳﺎﻟﻚ ﻭﻟﻰ ﺣﻘﻴﺮ ﺍﻭ ﺩﺭﻋﺰﻟﺘﮕﺎﻩ</w:t>
      </w:r>
      <w:r>
        <w:rPr>
          <w:rFonts w:eastAsia="Calibri"/>
          <w:sz w:val="28"/>
          <w:szCs w:val="28"/>
          <w:rtl/>
        </w:rPr>
        <w:t xml:space="preserve"> </w:t>
      </w:r>
      <w:r w:rsidR="00601306" w:rsidRPr="00984881">
        <w:rPr>
          <w:rFonts w:eastAsia="Calibri"/>
          <w:sz w:val="28"/>
          <w:szCs w:val="28"/>
          <w:rtl/>
        </w:rPr>
        <w:t>ﻭ ﻣﺼﻠّﺎﻯ ﺧﻮﺩ</w:t>
      </w:r>
      <w:r w:rsidR="00BD77AA">
        <w:rPr>
          <w:rFonts w:eastAsia="Calibri"/>
          <w:sz w:val="28"/>
          <w:szCs w:val="28"/>
          <w:rtl/>
        </w:rPr>
        <w:t xml:space="preserve">، </w:t>
      </w:r>
      <w:r w:rsidR="00601306" w:rsidRPr="00984881">
        <w:rPr>
          <w:rFonts w:eastAsia="Calibri"/>
          <w:sz w:val="28"/>
          <w:szCs w:val="28"/>
          <w:rtl/>
        </w:rPr>
        <w:t>ﮐﻪ ﭼﻮﻥ ﮔﻮﺩﺍﻝ ﻗﺒﺮﻯ ﻣﻴﺴﺎﺯﺩ</w:t>
      </w:r>
      <w:r w:rsidR="00BD77AA">
        <w:rPr>
          <w:rFonts w:eastAsia="Calibri"/>
          <w:sz w:val="28"/>
          <w:szCs w:val="28"/>
          <w:rtl/>
        </w:rPr>
        <w:t xml:space="preserve">. </w:t>
      </w:r>
      <w:r w:rsidR="00601306" w:rsidRPr="00984881">
        <w:rPr>
          <w:rFonts w:eastAsia="Calibri"/>
          <w:sz w:val="28"/>
          <w:szCs w:val="28"/>
          <w:rtl/>
        </w:rPr>
        <w:t>ﮐﻪ ﻣﺪﺍﻡ ﺑﻴﺎﺩ</w:t>
      </w:r>
      <w:r>
        <w:rPr>
          <w:rFonts w:eastAsia="Calibri"/>
          <w:sz w:val="28"/>
          <w:szCs w:val="28"/>
          <w:rtl/>
        </w:rPr>
        <w:t xml:space="preserve"> </w:t>
      </w:r>
      <w:r w:rsidR="00601306" w:rsidRPr="00984881">
        <w:rPr>
          <w:rFonts w:eastAsia="Calibri"/>
          <w:sz w:val="28"/>
          <w:szCs w:val="28"/>
          <w:rtl/>
        </w:rPr>
        <w:t>ﻣﺮﮒ ﺑﻮﺩﻩ</w:t>
      </w:r>
      <w:r>
        <w:rPr>
          <w:rFonts w:eastAsia="Calibri"/>
          <w:sz w:val="28"/>
          <w:szCs w:val="28"/>
          <w:rtl/>
        </w:rPr>
        <w:t xml:space="preserve"> </w:t>
      </w:r>
      <w:r w:rsidR="00601306" w:rsidRPr="00984881">
        <w:rPr>
          <w:rFonts w:eastAsia="Calibri"/>
          <w:sz w:val="28"/>
          <w:szCs w:val="28"/>
          <w:rtl/>
        </w:rPr>
        <w:t>ﺑﺎﺷﺪ</w:t>
      </w:r>
      <w:r w:rsidR="00BD77AA">
        <w:rPr>
          <w:rFonts w:eastAsia="Calibri"/>
          <w:sz w:val="28"/>
          <w:szCs w:val="28"/>
          <w:rtl/>
        </w:rPr>
        <w:t xml:space="preserve">. </w:t>
      </w:r>
      <w:r w:rsidR="00601306" w:rsidRPr="00984881">
        <w:rPr>
          <w:rFonts w:eastAsia="Calibri"/>
          <w:sz w:val="28"/>
          <w:szCs w:val="28"/>
          <w:rtl/>
        </w:rPr>
        <w:t>ﮔﻬﮕﺎﻩ ﺍﺯ ﺁﻥ ﺑﻴﺮﻭﻥ ﻣﻴﺮﻭﺩ</w:t>
      </w:r>
      <w:r w:rsidR="00BD77AA">
        <w:rPr>
          <w:rFonts w:eastAsia="Calibri"/>
          <w:sz w:val="28"/>
          <w:szCs w:val="28"/>
          <w:rtl/>
        </w:rPr>
        <w:t xml:space="preserve">، </w:t>
      </w:r>
      <w:r w:rsidR="00601306" w:rsidRPr="00984881">
        <w:rPr>
          <w:rFonts w:eastAsia="Calibri"/>
          <w:sz w:val="28"/>
          <w:szCs w:val="28"/>
          <w:rtl/>
        </w:rPr>
        <w:t>ﺗﺎ ﺳﺒﺰﻩ ﻭ ﻣﻴﻮﻩ</w:t>
      </w:r>
      <w:r>
        <w:rPr>
          <w:rFonts w:eastAsia="Calibri"/>
          <w:sz w:val="28"/>
          <w:szCs w:val="28"/>
          <w:rtl/>
        </w:rPr>
        <w:t xml:space="preserve"> </w:t>
      </w:r>
      <w:r w:rsidR="00601306" w:rsidRPr="00984881">
        <w:rPr>
          <w:rFonts w:eastAsia="Calibri"/>
          <w:sz w:val="28"/>
          <w:szCs w:val="28"/>
          <w:rtl/>
        </w:rPr>
        <w:t>ﺻﺤﺮﺍﺋﻰ ﺑﻴﺎﺑﺪ ﻭ ﺑﺨﻮﺭﺩ</w:t>
      </w:r>
      <w:r w:rsidR="00BD77AA">
        <w:rPr>
          <w:rFonts w:eastAsia="Calibri"/>
          <w:sz w:val="28"/>
          <w:szCs w:val="28"/>
          <w:rtl/>
        </w:rPr>
        <w:t xml:space="preserve">، </w:t>
      </w:r>
      <w:r w:rsidR="00601306" w:rsidRPr="00984881">
        <w:rPr>
          <w:rFonts w:eastAsia="Calibri"/>
          <w:sz w:val="28"/>
          <w:szCs w:val="28"/>
          <w:rtl/>
        </w:rPr>
        <w:t>ﻭ ﮔﺸﺘﻰ ﻣﻴﺰﻧﺪ</w:t>
      </w:r>
      <w:r w:rsidR="00BD77AA">
        <w:rPr>
          <w:rFonts w:eastAsia="Calibri"/>
          <w:sz w:val="28"/>
          <w:szCs w:val="28"/>
          <w:rtl/>
        </w:rPr>
        <w:t xml:space="preserve">. </w:t>
      </w:r>
      <w:r w:rsidR="00601306" w:rsidRPr="00984881">
        <w:rPr>
          <w:rFonts w:eastAsia="Calibri"/>
          <w:sz w:val="28"/>
          <w:szCs w:val="28"/>
          <w:rtl/>
        </w:rPr>
        <w:t>ﮐﻪ ﭘس</w:t>
      </w:r>
      <w:r>
        <w:rPr>
          <w:rFonts w:eastAsia="Calibri"/>
          <w:sz w:val="28"/>
          <w:szCs w:val="28"/>
          <w:rtl/>
        </w:rPr>
        <w:t xml:space="preserve"> </w:t>
      </w:r>
      <w:r w:rsidR="00601306" w:rsidRPr="00984881">
        <w:rPr>
          <w:rFonts w:eastAsia="Calibri"/>
          <w:sz w:val="28"/>
          <w:szCs w:val="28"/>
          <w:rtl/>
        </w:rPr>
        <w:t>ﺍﺯ ﺗﺎﺭﻳﮑﻰ</w:t>
      </w:r>
      <w:r w:rsidR="00BD77AA">
        <w:rPr>
          <w:rFonts w:eastAsia="Calibri"/>
          <w:sz w:val="28"/>
          <w:szCs w:val="28"/>
          <w:rtl/>
        </w:rPr>
        <w:t xml:space="preserve">، </w:t>
      </w:r>
      <w:r w:rsidR="00601306" w:rsidRPr="00984881">
        <w:rPr>
          <w:rFonts w:eastAsia="Calibri"/>
          <w:sz w:val="28"/>
          <w:szCs w:val="28"/>
          <w:rtl/>
        </w:rPr>
        <w:t>ﻟﺬﺕ</w:t>
      </w:r>
      <w:r>
        <w:rPr>
          <w:rFonts w:eastAsia="Calibri"/>
          <w:sz w:val="28"/>
          <w:szCs w:val="28"/>
          <w:rtl/>
        </w:rPr>
        <w:t xml:space="preserve"> </w:t>
      </w:r>
      <w:r w:rsidR="00601306" w:rsidRPr="00984881">
        <w:rPr>
          <w:rFonts w:eastAsia="Calibri"/>
          <w:sz w:val="28"/>
          <w:szCs w:val="28"/>
          <w:rtl/>
        </w:rPr>
        <w:t>ﺑﺨﺶ ﭼﻮﻥ ﺑﻬﺸﺖ ﻣﻴﺒﺎﺷﺪ</w:t>
      </w:r>
      <w:r w:rsidR="00BD77AA">
        <w:rPr>
          <w:rFonts w:eastAsia="Calibri"/>
          <w:sz w:val="28"/>
          <w:szCs w:val="28"/>
          <w:rtl/>
        </w:rPr>
        <w:t xml:space="preserve">. </w:t>
      </w:r>
      <w:r w:rsidR="00601306" w:rsidRPr="00984881">
        <w:rPr>
          <w:rFonts w:eastAsia="Calibri"/>
          <w:sz w:val="28"/>
          <w:szCs w:val="28"/>
          <w:rtl/>
        </w:rPr>
        <w:t>ﮐﻪ ﮔﻠﮕﺸﺖ ﻧﺎﻡ ﮔﺮﻓﺘﻪ ﺍﺳﺖ</w:t>
      </w:r>
      <w:r w:rsidR="00BD77AA">
        <w:rPr>
          <w:rFonts w:eastAsia="Calibri"/>
          <w:sz w:val="28"/>
          <w:szCs w:val="28"/>
          <w:rtl/>
        </w:rPr>
        <w:t xml:space="preserve">. </w:t>
      </w:r>
      <w:r w:rsidR="00601306" w:rsidRPr="00984881">
        <w:rPr>
          <w:rFonts w:eastAsia="Calibri"/>
          <w:sz w:val="28"/>
          <w:szCs w:val="28"/>
          <w:rtl/>
        </w:rPr>
        <w:t>ﻭ ﺣﺎﻓﻆ ﺑﺨﻮﺍﻧﻨﺪﻩ ﻭ ﺷﻨﻮﻧﺪﻩ ﺧﻮﺩ ﺗﻮﺟﻪ ﻣﻴﺪﻫﺪ</w:t>
      </w:r>
      <w:r w:rsidR="00BD77AA">
        <w:rPr>
          <w:rFonts w:eastAsia="Calibri"/>
          <w:sz w:val="28"/>
          <w:szCs w:val="28"/>
          <w:rtl/>
        </w:rPr>
        <w:t xml:space="preserve">، </w:t>
      </w:r>
      <w:r w:rsidR="00601306" w:rsidRPr="00984881">
        <w:rPr>
          <w:rFonts w:eastAsia="Calibri"/>
          <w:sz w:val="28"/>
          <w:szCs w:val="28"/>
          <w:rtl/>
        </w:rPr>
        <w:t xml:space="preserve">ﮐﻪ ﻏﻔﻠﺖ ﺍﺯ </w:t>
      </w:r>
      <w:r w:rsidR="00601306" w:rsidRPr="00984881">
        <w:rPr>
          <w:rFonts w:eastAsia="Calibri"/>
          <w:sz w:val="28"/>
          <w:szCs w:val="28"/>
          <w:rtl/>
        </w:rPr>
        <w:lastRenderedPageBreak/>
        <w:t>ﻣﻰ ﺍﻟﻬﻰ</w:t>
      </w:r>
      <w:r w:rsidR="00BD77AA">
        <w:rPr>
          <w:rFonts w:eastAsia="Calibri"/>
          <w:sz w:val="28"/>
          <w:szCs w:val="28"/>
          <w:rtl/>
        </w:rPr>
        <w:t xml:space="preserve">، </w:t>
      </w:r>
      <w:r w:rsidR="00601306" w:rsidRPr="00984881">
        <w:rPr>
          <w:rFonts w:eastAsia="Calibri"/>
          <w:sz w:val="28"/>
          <w:szCs w:val="28"/>
          <w:rtl/>
        </w:rPr>
        <w:t>ﻭ ﺭﮐﻮﻥ ﺩﺭ ﺭﮐﻦ ﺁﺑﺎﺩ ﻭ ﮔﻠﮕﺸﺖ</w:t>
      </w:r>
      <w:r>
        <w:rPr>
          <w:rFonts w:eastAsia="Calibri"/>
          <w:sz w:val="28"/>
          <w:szCs w:val="28"/>
          <w:rtl/>
        </w:rPr>
        <w:t xml:space="preserve"> </w:t>
      </w:r>
      <w:r w:rsidR="00601306" w:rsidRPr="00984881">
        <w:rPr>
          <w:rFonts w:eastAsia="Calibri"/>
          <w:sz w:val="28"/>
          <w:szCs w:val="28"/>
          <w:rtl/>
        </w:rPr>
        <w:t>ﺍﻟﻬﻰ ﺭﺍ ﺍﺯ ﻳﺎﺩ ﻧﺒﺮﺩ</w:t>
      </w:r>
      <w:r w:rsidR="00BD77AA">
        <w:rPr>
          <w:rFonts w:eastAsia="Calibri"/>
          <w:sz w:val="28"/>
          <w:szCs w:val="28"/>
          <w:rtl/>
        </w:rPr>
        <w:t xml:space="preserve">. </w:t>
      </w:r>
      <w:r w:rsidR="00601306" w:rsidRPr="00984881">
        <w:rPr>
          <w:rFonts w:eastAsia="Calibri"/>
          <w:sz w:val="28"/>
          <w:szCs w:val="28"/>
          <w:rtl/>
        </w:rPr>
        <w:t>ﻣﺼﻠّﺎ</w:t>
      </w:r>
      <w:r w:rsidR="00BD77AA">
        <w:rPr>
          <w:rFonts w:eastAsia="Calibri"/>
          <w:sz w:val="28"/>
          <w:szCs w:val="28"/>
          <w:rtl/>
        </w:rPr>
        <w:t xml:space="preserve">، </w:t>
      </w:r>
      <w:r w:rsidR="00601306" w:rsidRPr="00984881">
        <w:rPr>
          <w:rFonts w:eastAsia="Calibri"/>
          <w:sz w:val="28"/>
          <w:szCs w:val="28"/>
          <w:rtl/>
        </w:rPr>
        <w:t>ﺟﺎﻳﮕﺎﻩ ﺻﻠﺎﺕ ﻧﻤﺎﺯ</w:t>
      </w:r>
      <w:r w:rsidR="00BD77AA">
        <w:rPr>
          <w:rFonts w:eastAsia="Calibri"/>
          <w:sz w:val="28"/>
          <w:szCs w:val="28"/>
          <w:rtl/>
        </w:rPr>
        <w:t xml:space="preserve">. </w:t>
      </w:r>
      <w:r w:rsidR="00601306" w:rsidRPr="00984881">
        <w:rPr>
          <w:rFonts w:eastAsia="Calibri"/>
          <w:sz w:val="28"/>
          <w:szCs w:val="28"/>
          <w:rtl/>
        </w:rPr>
        <w:t>ﺑﺎﺯ ﺻﻠﺎﺕ</w:t>
      </w:r>
      <w:r w:rsidR="00BD77AA">
        <w:rPr>
          <w:rFonts w:eastAsia="Calibri"/>
          <w:sz w:val="28"/>
          <w:szCs w:val="28"/>
          <w:rtl/>
        </w:rPr>
        <w:t xml:space="preserve">، </w:t>
      </w:r>
      <w:r w:rsidR="00601306" w:rsidRPr="00984881">
        <w:rPr>
          <w:rFonts w:eastAsia="Calibri"/>
          <w:sz w:val="28"/>
          <w:szCs w:val="28"/>
          <w:rtl/>
        </w:rPr>
        <w:t>ﻳﻌﻨﻰ ﺻﻠﻪ ﻫﺎﻯ ﺍﺭﺗﺒﺎﻃﻰ</w:t>
      </w:r>
      <w:r>
        <w:rPr>
          <w:rFonts w:eastAsia="Calibri"/>
          <w:sz w:val="28"/>
          <w:szCs w:val="28"/>
          <w:rtl/>
        </w:rPr>
        <w:t xml:space="preserve"> </w:t>
      </w:r>
      <w:r w:rsidR="00601306" w:rsidRPr="00984881">
        <w:rPr>
          <w:rFonts w:eastAsia="Calibri"/>
          <w:sz w:val="28"/>
          <w:szCs w:val="28"/>
          <w:rtl/>
        </w:rPr>
        <w:t>ﭘﻨﺠﮕﺎﻧﻪ ﺳﺎﻟﻚ ﺑﺎ ﭘﻨﺞ</w:t>
      </w:r>
      <w:r>
        <w:rPr>
          <w:rFonts w:eastAsia="Calibri"/>
          <w:sz w:val="28"/>
          <w:szCs w:val="28"/>
          <w:rtl/>
        </w:rPr>
        <w:t xml:space="preserve"> </w:t>
      </w:r>
      <w:r w:rsidR="00601306" w:rsidRPr="00984881">
        <w:rPr>
          <w:rFonts w:eastAsia="Calibri"/>
          <w:sz w:val="28"/>
          <w:szCs w:val="28"/>
          <w:rtl/>
        </w:rPr>
        <w:t>ﺷﻬﻮﺩ ﻣﻘﺪﻣﺎﺗﻰ ﺧﻮﺩ ﺑﻄﺮﻳﻘﺖ ﻭﻟﺎﻳﺖ ﻣﺤﻤﺪﻯ</w:t>
      </w:r>
      <w:r w:rsidR="00BD77AA">
        <w:rPr>
          <w:rFonts w:eastAsia="Calibri"/>
          <w:sz w:val="28"/>
          <w:szCs w:val="28"/>
          <w:rtl/>
        </w:rPr>
        <w:t xml:space="preserve">، </w:t>
      </w:r>
      <w:r w:rsidR="00601306" w:rsidRPr="00984881">
        <w:rPr>
          <w:rFonts w:eastAsia="Calibri"/>
          <w:sz w:val="28"/>
          <w:szCs w:val="28"/>
          <w:rtl/>
        </w:rPr>
        <w:t>ﮐﻪ ﺑﺎﻳﺪ</w:t>
      </w:r>
      <w:r>
        <w:rPr>
          <w:rFonts w:eastAsia="Calibri"/>
          <w:sz w:val="28"/>
          <w:szCs w:val="28"/>
          <w:rtl/>
        </w:rPr>
        <w:t xml:space="preserve"> </w:t>
      </w:r>
      <w:r w:rsidR="00601306" w:rsidRPr="00984881">
        <w:rPr>
          <w:rFonts w:eastAsia="Calibri"/>
          <w:sz w:val="28"/>
          <w:szCs w:val="28"/>
          <w:rtl/>
        </w:rPr>
        <w:t>ﺍﻧﺠﺎﻡ ﺑﺪﻫﺪ</w:t>
      </w:r>
      <w:r w:rsidR="00BD77AA">
        <w:rPr>
          <w:rFonts w:eastAsia="Calibri"/>
          <w:sz w:val="28"/>
          <w:szCs w:val="28"/>
          <w:rtl/>
        </w:rPr>
        <w:t xml:space="preserve">. </w:t>
      </w:r>
      <w:r w:rsidR="00601306" w:rsidRPr="00984881">
        <w:rPr>
          <w:rFonts w:eastAsia="Calibri"/>
          <w:sz w:val="28"/>
          <w:szCs w:val="28"/>
          <w:rtl/>
        </w:rPr>
        <w:t>ﻭ ﺳﺎﻟﻚ ﻣﺪﺍﻡ ﺩﺭ ﺍﺭﺗﺒﺎﻁ ﺗﻮﺳّﻠﻰ ﺑﺎ ﺍﻳﻦ ﻣﺮﺍﺗﺐ ﺷﻬﻮﺩﻯ ﺧﻮﺩ</w:t>
      </w:r>
      <w:r w:rsidR="00BD77AA">
        <w:rPr>
          <w:rFonts w:eastAsia="Calibri"/>
          <w:sz w:val="28"/>
          <w:szCs w:val="28"/>
          <w:rtl/>
        </w:rPr>
        <w:t xml:space="preserve">، </w:t>
      </w:r>
      <w:r w:rsidR="00601306" w:rsidRPr="00984881">
        <w:rPr>
          <w:rFonts w:eastAsia="Calibri"/>
          <w:sz w:val="28"/>
          <w:szCs w:val="28"/>
          <w:rtl/>
        </w:rPr>
        <w:t>ﺁﻏﺎﺯ ﺍﺯ ﭘﻴﺮ ﮐﺎﻣﻞ</w:t>
      </w:r>
      <w:r>
        <w:rPr>
          <w:rFonts w:eastAsia="Calibri"/>
          <w:sz w:val="28"/>
          <w:szCs w:val="28"/>
          <w:rtl/>
        </w:rPr>
        <w:t xml:space="preserve"> </w:t>
      </w:r>
      <w:r w:rsidR="00601306" w:rsidRPr="00984881">
        <w:rPr>
          <w:rFonts w:eastAsia="Calibri"/>
          <w:sz w:val="28"/>
          <w:szCs w:val="28"/>
          <w:rtl/>
        </w:rPr>
        <w:t xml:space="preserve">ﺣﺴﻴﻨﻰ ﺑﻤﻌﺮﻓﻰ ﺧﺪﺍﻭﻧﺪ </w:t>
      </w:r>
      <w:r w:rsidR="00BD77AA">
        <w:rPr>
          <w:rFonts w:eastAsia="Calibri"/>
          <w:sz w:val="28"/>
          <w:szCs w:val="28"/>
          <w:rtl/>
        </w:rPr>
        <w:t xml:space="preserve">، </w:t>
      </w:r>
      <w:r w:rsidR="00601306" w:rsidRPr="00984881">
        <w:rPr>
          <w:rFonts w:eastAsia="Calibri"/>
          <w:sz w:val="28"/>
          <w:szCs w:val="28"/>
          <w:rtl/>
        </w:rPr>
        <w:t>ﻋﻤﻠﺎ ﺍﺭﺗﺒﺎﻁ ﺑﺎ ﺧﺪﺍﻭﻧﺪ ﺩﺍﺭﺩ</w:t>
      </w:r>
      <w:r w:rsidR="00BD77AA">
        <w:rPr>
          <w:rFonts w:eastAsia="Calibri"/>
          <w:sz w:val="28"/>
          <w:szCs w:val="28"/>
          <w:rtl/>
        </w:rPr>
        <w:t xml:space="preserve">. </w:t>
      </w:r>
      <w:r w:rsidR="00601306" w:rsidRPr="00984881">
        <w:rPr>
          <w:rFonts w:eastAsia="Calibri"/>
          <w:sz w:val="28"/>
          <w:szCs w:val="28"/>
          <w:rtl/>
        </w:rPr>
        <w:t>ﻭ ﺍﻟّﺎ ﺑﻘﻮﻝ ﭘﻴﺎﻣﺒﺮ</w:t>
      </w:r>
      <w:r w:rsidR="00BD77AA">
        <w:rPr>
          <w:rFonts w:eastAsia="Calibri"/>
          <w:sz w:val="28"/>
          <w:szCs w:val="28"/>
          <w:rtl/>
        </w:rPr>
        <w:t xml:space="preserve">، </w:t>
      </w:r>
      <w:r w:rsidR="00601306" w:rsidRPr="00984881">
        <w:rPr>
          <w:rFonts w:eastAsia="Calibri"/>
          <w:sz w:val="28"/>
          <w:szCs w:val="28"/>
          <w:rtl/>
        </w:rPr>
        <w:t>ﺑﺪﻭﻥ ﻭﺳﻴﻠﻪ</w:t>
      </w:r>
      <w:r>
        <w:rPr>
          <w:rFonts w:eastAsia="Calibri"/>
          <w:sz w:val="28"/>
          <w:szCs w:val="28"/>
          <w:rtl/>
        </w:rPr>
        <w:t xml:space="preserve"> </w:t>
      </w:r>
      <w:r w:rsidR="00601306" w:rsidRPr="00984881">
        <w:rPr>
          <w:rFonts w:eastAsia="Calibri"/>
          <w:sz w:val="28"/>
          <w:szCs w:val="28"/>
          <w:rtl/>
        </w:rPr>
        <w:t>ﺍﺭﺗﺒﺎﻁ</w:t>
      </w:r>
      <w:r w:rsidR="00BD77AA">
        <w:rPr>
          <w:rFonts w:eastAsia="Calibri"/>
          <w:sz w:val="28"/>
          <w:szCs w:val="28"/>
          <w:rtl/>
        </w:rPr>
        <w:t xml:space="preserve">، </w:t>
      </w:r>
      <w:r w:rsidR="00601306" w:rsidRPr="00984881">
        <w:rPr>
          <w:rFonts w:eastAsia="Calibri"/>
          <w:sz w:val="28"/>
          <w:szCs w:val="28"/>
          <w:rtl/>
        </w:rPr>
        <w:t>ﻋﺒﺎﺩﺗﻰ ﺑﺂﺳﻤﺎﻥ و خداوند ﺑﺎﻟﺎ ﻧﻤﻴﺮﻭﺩ</w:t>
      </w:r>
      <w:r w:rsidR="00BD77AA">
        <w:rPr>
          <w:rFonts w:eastAsia="Calibri"/>
          <w:sz w:val="28"/>
          <w:szCs w:val="28"/>
          <w:rtl/>
        </w:rPr>
        <w:t xml:space="preserve">. </w:t>
      </w:r>
      <w:r w:rsidR="00601306" w:rsidRPr="00984881">
        <w:rPr>
          <w:rFonts w:eastAsia="Calibri"/>
          <w:sz w:val="28"/>
          <w:szCs w:val="28"/>
          <w:rtl/>
        </w:rPr>
        <w:t>ﮐﻪ ﺑﺎﺯﮔﺸﺘﻪ ﺑﺼﻮﺭﺕ</w:t>
      </w:r>
      <w:r>
        <w:rPr>
          <w:rFonts w:eastAsia="Calibri"/>
          <w:sz w:val="28"/>
          <w:szCs w:val="28"/>
          <w:rtl/>
        </w:rPr>
        <w:t xml:space="preserve"> </w:t>
      </w:r>
      <w:r w:rsidR="00601306" w:rsidRPr="00984881">
        <w:rPr>
          <w:rFonts w:eastAsia="Calibri"/>
          <w:sz w:val="28"/>
          <w:szCs w:val="28"/>
          <w:rtl/>
        </w:rPr>
        <w:t>ﺻﺎﺣﺐ ﺁﻥ ﮐﻮﺑﻴﺪﻩ ﻣﻴﺸﻮﺩ</w:t>
      </w:r>
      <w:r w:rsidR="00BD77AA">
        <w:rPr>
          <w:rFonts w:eastAsia="Calibri"/>
          <w:sz w:val="28"/>
          <w:szCs w:val="28"/>
          <w:rtl/>
        </w:rPr>
        <w:t xml:space="preserve">. </w:t>
      </w:r>
      <w:r w:rsidR="00601306" w:rsidRPr="00984881">
        <w:rPr>
          <w:rFonts w:eastAsia="Calibri"/>
          <w:sz w:val="28"/>
          <w:szCs w:val="28"/>
          <w:rtl/>
        </w:rPr>
        <w:t>ﻭ ﺑﺮ ﭘﺸﺖ</w:t>
      </w:r>
      <w:r>
        <w:rPr>
          <w:rFonts w:eastAsia="Calibri"/>
          <w:sz w:val="28"/>
          <w:szCs w:val="28"/>
          <w:rtl/>
        </w:rPr>
        <w:t xml:space="preserve"> </w:t>
      </w:r>
      <w:r w:rsidR="00601306" w:rsidRPr="00984881">
        <w:rPr>
          <w:rFonts w:eastAsia="Calibri"/>
          <w:sz w:val="28"/>
          <w:szCs w:val="28"/>
          <w:rtl/>
        </w:rPr>
        <w:t>ﻭﮔﺮﺩﻥ ﺍﻭ ﺑﺎﺭ ﺳﻨﮕﻴﻨﻰ ﻣﻴﺴﺎﺯﺩ</w:t>
      </w:r>
      <w:r w:rsidR="00BD77AA">
        <w:rPr>
          <w:rFonts w:eastAsia="Calibri"/>
          <w:sz w:val="28"/>
          <w:szCs w:val="28"/>
          <w:rtl/>
        </w:rPr>
        <w:t xml:space="preserve">. </w:t>
      </w:r>
      <w:r w:rsidR="00601306" w:rsidRPr="00984881">
        <w:rPr>
          <w:rFonts w:eastAsia="Calibri"/>
          <w:sz w:val="28"/>
          <w:szCs w:val="28"/>
          <w:rtl/>
        </w:rPr>
        <w:t>ﻭ ﮔﻨﺎﻩ</w:t>
      </w:r>
      <w:r>
        <w:rPr>
          <w:rFonts w:eastAsia="Calibri"/>
          <w:sz w:val="28"/>
          <w:szCs w:val="28"/>
          <w:rtl/>
        </w:rPr>
        <w:t xml:space="preserve"> </w:t>
      </w:r>
      <w:r w:rsidR="00601306" w:rsidRPr="00984881">
        <w:rPr>
          <w:rFonts w:eastAsia="Calibri"/>
          <w:sz w:val="28"/>
          <w:szCs w:val="28"/>
          <w:rtl/>
        </w:rPr>
        <w:t>ﺷﺮﻙ ﻭﺭﺯﻯ</w:t>
      </w:r>
      <w:r>
        <w:rPr>
          <w:rFonts w:eastAsia="Calibri"/>
          <w:sz w:val="28"/>
          <w:szCs w:val="28"/>
          <w:rtl/>
        </w:rPr>
        <w:t xml:space="preserve"> </w:t>
      </w:r>
      <w:r w:rsidR="00601306" w:rsidRPr="00984881">
        <w:rPr>
          <w:rFonts w:eastAsia="Calibri"/>
          <w:sz w:val="28"/>
          <w:szCs w:val="28"/>
          <w:rtl/>
        </w:rPr>
        <w:t xml:space="preserve">ﺍﻭ ﺑﻴﺸﺘﺮ ﻣﻴﺸﻮﺩ که بخشودنی خداوند نیست </w:t>
      </w:r>
      <w:r w:rsidR="00BD77AA">
        <w:rPr>
          <w:rFonts w:eastAsia="Calibri"/>
          <w:sz w:val="28"/>
          <w:szCs w:val="28"/>
          <w:rtl/>
        </w:rPr>
        <w:t xml:space="preserve">. </w:t>
      </w:r>
      <w:r w:rsidR="00601306" w:rsidRPr="00984881">
        <w:rPr>
          <w:rFonts w:eastAsia="Calibri"/>
          <w:sz w:val="28"/>
          <w:szCs w:val="28"/>
          <w:rtl/>
        </w:rPr>
        <w:t>ﺍﮔﺮ ﺑﺪﺳﺘﻮﺭ ﻭﻣﺤﺒّﺖ ﻭ ﺍﻃﺎﻋﺖ ﻭ ﺑﺎﻭﺭﻯ</w:t>
      </w:r>
      <w:r>
        <w:rPr>
          <w:rFonts w:eastAsia="Calibri"/>
          <w:sz w:val="28"/>
          <w:szCs w:val="28"/>
          <w:rtl/>
        </w:rPr>
        <w:t xml:space="preserve"> </w:t>
      </w:r>
      <w:r w:rsidR="00601306" w:rsidRPr="00984881">
        <w:rPr>
          <w:rFonts w:eastAsia="Calibri"/>
          <w:sz w:val="28"/>
          <w:szCs w:val="28"/>
          <w:rtl/>
        </w:rPr>
        <w:t>ﻳﻚ</w:t>
      </w:r>
      <w:r>
        <w:rPr>
          <w:rFonts w:eastAsia="Calibri"/>
          <w:sz w:val="28"/>
          <w:szCs w:val="28"/>
          <w:rtl/>
        </w:rPr>
        <w:t xml:space="preserve"> </w:t>
      </w:r>
      <w:r w:rsidR="00601306" w:rsidRPr="00984881">
        <w:rPr>
          <w:rFonts w:eastAsia="Calibri"/>
          <w:sz w:val="28"/>
          <w:szCs w:val="28"/>
          <w:rtl/>
        </w:rPr>
        <w:t>ﻓﻘﻴﻪ ﻭﻫﺮ ﻏﻴﺮﺍﻟﻬﻰ ﻋﺒﺎﺩﺕ ﺩﺍﺷﺘﻪ ﺑﺎﺷﺪ</w:t>
      </w:r>
      <w:r w:rsidR="00BD77AA">
        <w:rPr>
          <w:rFonts w:eastAsia="Calibri"/>
          <w:sz w:val="28"/>
          <w:szCs w:val="28"/>
          <w:rtl/>
        </w:rPr>
        <w:t xml:space="preserve">. </w:t>
      </w:r>
      <w:r w:rsidR="00601306" w:rsidRPr="00984881">
        <w:rPr>
          <w:rFonts w:eastAsia="Calibri"/>
          <w:sz w:val="28"/>
          <w:szCs w:val="28"/>
          <w:rtl/>
        </w:rPr>
        <w:t>ﮐﻪ ﺁﻧﺮﺍ ﺷﺮﻳﻚ ﻭﻟﺎﻳﺖ</w:t>
      </w:r>
      <w:r>
        <w:rPr>
          <w:rFonts w:eastAsia="Calibri"/>
          <w:sz w:val="28"/>
          <w:szCs w:val="28"/>
          <w:rtl/>
        </w:rPr>
        <w:t xml:space="preserve"> </w:t>
      </w:r>
      <w:r w:rsidR="00601306" w:rsidRPr="00984881">
        <w:rPr>
          <w:rFonts w:eastAsia="Calibri"/>
          <w:sz w:val="28"/>
          <w:szCs w:val="28"/>
          <w:rtl/>
        </w:rPr>
        <w:t>ﺧﺪﺍ</w:t>
      </w:r>
      <w:r w:rsidR="00BD77AA">
        <w:rPr>
          <w:rFonts w:eastAsia="Calibri"/>
          <w:sz w:val="28"/>
          <w:szCs w:val="28"/>
          <w:rtl/>
        </w:rPr>
        <w:t xml:space="preserve">، </w:t>
      </w:r>
      <w:r w:rsidR="00601306" w:rsidRPr="00984881">
        <w:rPr>
          <w:rFonts w:eastAsia="Calibri"/>
          <w:sz w:val="28"/>
          <w:szCs w:val="28"/>
          <w:rtl/>
        </w:rPr>
        <w:t>ﺑﻨﺎﻡ ﻭﻟﺎﻳﺖ</w:t>
      </w:r>
      <w:r>
        <w:rPr>
          <w:rFonts w:eastAsia="Calibri"/>
          <w:sz w:val="28"/>
          <w:szCs w:val="28"/>
          <w:rtl/>
        </w:rPr>
        <w:t xml:space="preserve"> </w:t>
      </w:r>
      <w:r w:rsidR="00601306" w:rsidRPr="00984881">
        <w:rPr>
          <w:rFonts w:eastAsia="Calibri"/>
          <w:sz w:val="28"/>
          <w:szCs w:val="28"/>
          <w:rtl/>
        </w:rPr>
        <w:t>ﻓﻘﻴﻪ</w:t>
      </w:r>
      <w:r>
        <w:rPr>
          <w:rFonts w:eastAsia="Calibri"/>
          <w:sz w:val="28"/>
          <w:szCs w:val="28"/>
          <w:rtl/>
        </w:rPr>
        <w:t xml:space="preserve"> </w:t>
      </w:r>
      <w:r w:rsidR="00601306" w:rsidRPr="00984881">
        <w:rPr>
          <w:rFonts w:eastAsia="Calibri"/>
          <w:sz w:val="28"/>
          <w:szCs w:val="28"/>
          <w:rtl/>
        </w:rPr>
        <w:t>ﺳﺎﺧﺘﻪ ﺍﺳﺖ</w:t>
      </w:r>
      <w:r w:rsidR="00BD77AA">
        <w:rPr>
          <w:rFonts w:eastAsia="Calibri"/>
          <w:sz w:val="28"/>
          <w:szCs w:val="28"/>
          <w:rtl/>
        </w:rPr>
        <w:t xml:space="preserve">. </w:t>
      </w:r>
      <w:r w:rsidR="00601306" w:rsidRPr="00984881">
        <w:rPr>
          <w:rFonts w:eastAsia="Calibri"/>
          <w:sz w:val="28"/>
          <w:szCs w:val="28"/>
          <w:rtl/>
        </w:rPr>
        <w:t>ﻭ ﺍﮔﺮ ﺭﻭﺯﻯ ﺗﻮﺑﻪ</w:t>
      </w:r>
      <w:r>
        <w:rPr>
          <w:rFonts w:eastAsia="Calibri"/>
          <w:sz w:val="28"/>
          <w:szCs w:val="28"/>
          <w:rtl/>
        </w:rPr>
        <w:t xml:space="preserve"> </w:t>
      </w:r>
      <w:r w:rsidR="00601306" w:rsidRPr="00984881">
        <w:rPr>
          <w:rFonts w:eastAsia="Calibri"/>
          <w:sz w:val="28"/>
          <w:szCs w:val="28"/>
          <w:rtl/>
        </w:rPr>
        <w:t>ﺳﻠﻮﮐﻰ ﻧﻤﺎﻳﺪ</w:t>
      </w:r>
      <w:r w:rsidR="00BD77AA">
        <w:rPr>
          <w:rFonts w:eastAsia="Calibri"/>
          <w:sz w:val="28"/>
          <w:szCs w:val="28"/>
          <w:rtl/>
        </w:rPr>
        <w:t xml:space="preserve">، </w:t>
      </w:r>
      <w:r w:rsidR="00601306" w:rsidRPr="00984881">
        <w:rPr>
          <w:rFonts w:eastAsia="Calibri"/>
          <w:sz w:val="28"/>
          <w:szCs w:val="28"/>
          <w:rtl/>
        </w:rPr>
        <w:t>ﺁﻧﮕﺎﻩ</w:t>
      </w:r>
      <w:r>
        <w:rPr>
          <w:rFonts w:eastAsia="Calibri"/>
          <w:sz w:val="28"/>
          <w:szCs w:val="28"/>
          <w:rtl/>
        </w:rPr>
        <w:t xml:space="preserve"> </w:t>
      </w:r>
      <w:r w:rsidR="00601306" w:rsidRPr="00984881">
        <w:rPr>
          <w:rFonts w:eastAsia="Calibri"/>
          <w:sz w:val="28"/>
          <w:szCs w:val="28"/>
          <w:rtl/>
        </w:rPr>
        <w:t>ﺑﺎ ﺳﺮﻧﻮﺷﺘﻬﺎﻯ ﺳﺨﺘﺮﻯ ﺗﺰﮐﻴﻪ</w:t>
      </w:r>
      <w:r>
        <w:rPr>
          <w:rFonts w:eastAsia="Calibri"/>
          <w:sz w:val="28"/>
          <w:szCs w:val="28"/>
          <w:rtl/>
        </w:rPr>
        <w:t xml:space="preserve"> </w:t>
      </w:r>
      <w:r w:rsidR="00601306" w:rsidRPr="00984881">
        <w:rPr>
          <w:rFonts w:eastAsia="Calibri"/>
          <w:sz w:val="28"/>
          <w:szCs w:val="28"/>
          <w:rtl/>
        </w:rPr>
        <w:t>ﺍﻳﻦ ﺑﺎﺭ ﺳﻨﮕﻴﻦ</w:t>
      </w:r>
      <w:r>
        <w:rPr>
          <w:rFonts w:eastAsia="Calibri"/>
          <w:sz w:val="28"/>
          <w:szCs w:val="28"/>
          <w:rtl/>
        </w:rPr>
        <w:t xml:space="preserve"> </w:t>
      </w:r>
      <w:r w:rsidR="00601306" w:rsidRPr="00984881">
        <w:rPr>
          <w:rFonts w:eastAsia="Calibri"/>
          <w:sz w:val="28"/>
          <w:szCs w:val="28"/>
          <w:rtl/>
        </w:rPr>
        <w:t>ﺷﺮﻙ ﺭﺍ</w:t>
      </w:r>
      <w:r>
        <w:rPr>
          <w:rFonts w:eastAsia="Calibri"/>
          <w:sz w:val="28"/>
          <w:szCs w:val="28"/>
          <w:rtl/>
        </w:rPr>
        <w:t xml:space="preserve"> </w:t>
      </w:r>
      <w:r w:rsidR="00601306" w:rsidRPr="00984881">
        <w:rPr>
          <w:rFonts w:eastAsia="Calibri"/>
          <w:sz w:val="28"/>
          <w:szCs w:val="28"/>
          <w:rtl/>
        </w:rPr>
        <w:t>ﺧﻮﺍﻫﺪ ﺩﺍﺷﺖ</w:t>
      </w:r>
      <w:r w:rsidR="00BD77AA">
        <w:rPr>
          <w:rFonts w:eastAsia="Calibri"/>
          <w:sz w:val="28"/>
          <w:szCs w:val="28"/>
          <w:rtl/>
        </w:rPr>
        <w:t xml:space="preserve">. </w:t>
      </w:r>
      <w:r w:rsidR="00601306" w:rsidRPr="00984881">
        <w:rPr>
          <w:rFonts w:eastAsia="Calibri"/>
          <w:sz w:val="28"/>
          <w:szCs w:val="28"/>
          <w:rtl/>
        </w:rPr>
        <w:t>ﻭ ﺍﮔﺮ ﮐﻪ ﺑﻘﻬﻘﺮﺍﻯ</w:t>
      </w:r>
      <w:r>
        <w:rPr>
          <w:rFonts w:eastAsia="Calibri"/>
          <w:sz w:val="28"/>
          <w:szCs w:val="28"/>
          <w:rtl/>
        </w:rPr>
        <w:t xml:space="preserve"> </w:t>
      </w:r>
      <w:r w:rsidR="00601306" w:rsidRPr="00984881">
        <w:rPr>
          <w:rFonts w:eastAsia="Calibri"/>
          <w:sz w:val="28"/>
          <w:szCs w:val="28"/>
          <w:rtl/>
        </w:rPr>
        <w:t>ﺍﻧﻮﺍﻉ ﭘس ﺍﺯ ﻣﺮﮒ ﺭﻓﺖ</w:t>
      </w:r>
      <w:r w:rsidR="00BD77AA">
        <w:rPr>
          <w:rFonts w:eastAsia="Calibri"/>
          <w:sz w:val="28"/>
          <w:szCs w:val="28"/>
          <w:rtl/>
        </w:rPr>
        <w:t xml:space="preserve">، </w:t>
      </w:r>
      <w:r w:rsidR="00601306" w:rsidRPr="00984881">
        <w:rPr>
          <w:rFonts w:eastAsia="Calibri"/>
          <w:sz w:val="28"/>
          <w:szCs w:val="28"/>
          <w:rtl/>
        </w:rPr>
        <w:t>ﺯﻣﺎﻧﻬﺎﻯ</w:t>
      </w:r>
      <w:r>
        <w:rPr>
          <w:rFonts w:eastAsia="Calibri"/>
          <w:sz w:val="28"/>
          <w:szCs w:val="28"/>
          <w:rtl/>
        </w:rPr>
        <w:t xml:space="preserve"> </w:t>
      </w:r>
      <w:r w:rsidR="00601306" w:rsidRPr="00984881">
        <w:rPr>
          <w:rFonts w:eastAsia="Calibri"/>
          <w:sz w:val="28"/>
          <w:szCs w:val="28"/>
          <w:rtl/>
        </w:rPr>
        <w:t>ﺑﺴﻴﺎﺭ ﺩﺭﺍﺯﻯ</w:t>
      </w:r>
      <w:r>
        <w:rPr>
          <w:rFonts w:eastAsia="Calibri"/>
          <w:sz w:val="28"/>
          <w:szCs w:val="28"/>
          <w:rtl/>
        </w:rPr>
        <w:t xml:space="preserve"> </w:t>
      </w:r>
      <w:r w:rsidR="00601306" w:rsidRPr="00984881">
        <w:rPr>
          <w:rFonts w:eastAsia="Calibri"/>
          <w:sz w:val="28"/>
          <w:szCs w:val="28"/>
          <w:rtl/>
        </w:rPr>
        <w:t>ﻟﺎﺯﻡ ﺍﺳﺖ</w:t>
      </w:r>
      <w:r w:rsidR="00BD77AA">
        <w:rPr>
          <w:rFonts w:eastAsia="Calibri"/>
          <w:sz w:val="28"/>
          <w:szCs w:val="28"/>
          <w:rtl/>
        </w:rPr>
        <w:t xml:space="preserve">، </w:t>
      </w:r>
      <w:r w:rsidR="00601306" w:rsidRPr="00984881">
        <w:rPr>
          <w:rFonts w:eastAsia="Calibri"/>
          <w:sz w:val="28"/>
          <w:szCs w:val="28"/>
          <w:rtl/>
        </w:rPr>
        <w:t>ﺗﺎ ﺩﻭ ﺑﺎﺭﻩ ﻭ ﺣﺘﻰ ﺻﺪ</w:t>
      </w:r>
      <w:r>
        <w:rPr>
          <w:rFonts w:eastAsia="Calibri"/>
          <w:sz w:val="28"/>
          <w:szCs w:val="28"/>
          <w:rtl/>
        </w:rPr>
        <w:t xml:space="preserve"> </w:t>
      </w:r>
      <w:r w:rsidR="00601306" w:rsidRPr="00984881">
        <w:rPr>
          <w:rFonts w:eastAsia="Calibri"/>
          <w:sz w:val="28"/>
          <w:szCs w:val="28"/>
          <w:rtl/>
        </w:rPr>
        <w:t>ﺑﺎﺭﻩ</w:t>
      </w:r>
      <w:r>
        <w:rPr>
          <w:rFonts w:eastAsia="Calibri"/>
          <w:sz w:val="28"/>
          <w:szCs w:val="28"/>
          <w:rtl/>
        </w:rPr>
        <w:t xml:space="preserve"> </w:t>
      </w:r>
      <w:r w:rsidR="00601306" w:rsidRPr="00984881">
        <w:rPr>
          <w:rFonts w:eastAsia="Calibri"/>
          <w:sz w:val="28"/>
          <w:szCs w:val="28"/>
          <w:rtl/>
        </w:rPr>
        <w:t>ﻟﺎﺯﻡ ﺍﺳﺖ</w:t>
      </w:r>
      <w:r w:rsidR="00BD77AA">
        <w:rPr>
          <w:rFonts w:eastAsia="Calibri"/>
          <w:sz w:val="28"/>
          <w:szCs w:val="28"/>
          <w:rtl/>
        </w:rPr>
        <w:t xml:space="preserve">، </w:t>
      </w:r>
      <w:r w:rsidR="00601306" w:rsidRPr="00984881">
        <w:rPr>
          <w:rFonts w:eastAsia="Calibri"/>
          <w:sz w:val="28"/>
          <w:szCs w:val="28"/>
          <w:rtl/>
        </w:rPr>
        <w:t>ﮐﻪ ﺑﺎﺭ ﺩﻳﮕﺮ ﺑﻨﻮﻉ ﺑﺸﺮﻯ ﻭ ﻫﻤﻴﻦ ﻭﻇﻴﻔﻪ ﺍﻟﻬﻰ ﺑﺮﺳﺪ</w:t>
      </w:r>
      <w:r w:rsidR="00BD77AA">
        <w:rPr>
          <w:rFonts w:eastAsia="Calibri"/>
          <w:sz w:val="28"/>
          <w:szCs w:val="28"/>
          <w:rtl/>
        </w:rPr>
        <w:t xml:space="preserve">. </w:t>
      </w:r>
    </w:p>
    <w:p w:rsidR="00601306" w:rsidRPr="00984881" w:rsidRDefault="00601306" w:rsidP="00304FB8">
      <w:pPr>
        <w:bidi/>
        <w:spacing w:after="200" w:line="276" w:lineRule="auto"/>
        <w:jc w:val="both"/>
        <w:rPr>
          <w:rFonts w:eastAsia="Calibri"/>
          <w:b/>
          <w:bCs/>
          <w:sz w:val="28"/>
          <w:szCs w:val="28"/>
          <w:rtl/>
        </w:rPr>
      </w:pPr>
      <w:r w:rsidRPr="00984881">
        <w:rPr>
          <w:rFonts w:eastAsia="Calibri"/>
          <w:b/>
          <w:bCs/>
          <w:sz w:val="28"/>
          <w:szCs w:val="28"/>
          <w:rtl/>
        </w:rPr>
        <w:t>ﻔﻐﺎﻥ ﮐﺎﻳﻦ ﻟﻮﻟﻴﺎﻥ ﺷﻮﺥ</w:t>
      </w:r>
      <w:r w:rsidR="004D25BE">
        <w:rPr>
          <w:rFonts w:eastAsia="Calibri"/>
          <w:b/>
          <w:bCs/>
          <w:sz w:val="28"/>
          <w:szCs w:val="28"/>
          <w:rtl/>
        </w:rPr>
        <w:t xml:space="preserve"> </w:t>
      </w:r>
      <w:r w:rsidRPr="00984881">
        <w:rPr>
          <w:rFonts w:eastAsia="Calibri"/>
          <w:b/>
          <w:bCs/>
          <w:sz w:val="28"/>
          <w:szCs w:val="28"/>
          <w:rtl/>
        </w:rPr>
        <w:t>ﺷﻴﺮﻳﻦ ﮐﺎﺭ ﺷﻬﺮ</w:t>
      </w:r>
      <w:r w:rsidR="004D25BE">
        <w:rPr>
          <w:rFonts w:eastAsia="Calibri"/>
          <w:b/>
          <w:bCs/>
          <w:sz w:val="28"/>
          <w:szCs w:val="28"/>
          <w:rtl/>
        </w:rPr>
        <w:t xml:space="preserve"> </w:t>
      </w:r>
      <w:r w:rsidRPr="00984881">
        <w:rPr>
          <w:rFonts w:eastAsia="Calibri"/>
          <w:b/>
          <w:bCs/>
          <w:sz w:val="28"/>
          <w:szCs w:val="28"/>
          <w:rtl/>
        </w:rPr>
        <w:t>ﺁﺷﻮﺏ</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ﭼﻨﺎﻥ ﺑﺮﺩﻧﺪ ﺻﺒﺮ ﺍﺯ ﺩﻝ</w:t>
      </w:r>
      <w:r w:rsidR="00BD77AA">
        <w:rPr>
          <w:rFonts w:eastAsia="Calibri"/>
          <w:b/>
          <w:bCs/>
          <w:sz w:val="28"/>
          <w:szCs w:val="28"/>
          <w:rtl/>
        </w:rPr>
        <w:t xml:space="preserve">، </w:t>
      </w:r>
      <w:r w:rsidRPr="00984881">
        <w:rPr>
          <w:rFonts w:eastAsia="Calibri"/>
          <w:b/>
          <w:bCs/>
          <w:sz w:val="28"/>
          <w:szCs w:val="28"/>
          <w:rtl/>
        </w:rPr>
        <w:t>ﮐﻪ ﺗﺮﮐﺎﻥ ﺧﻮﺍﻥ ﻳﻐﻤﺎ ﺭﺍ</w:t>
      </w:r>
    </w:p>
    <w:p w:rsidR="00601306" w:rsidRPr="00984881" w:rsidRDefault="004D25BE" w:rsidP="00E56FF0">
      <w:pPr>
        <w:bidi/>
        <w:spacing w:after="200" w:line="276" w:lineRule="auto"/>
        <w:jc w:val="both"/>
        <w:rPr>
          <w:rFonts w:eastAsia="Calibri"/>
          <w:sz w:val="28"/>
          <w:szCs w:val="28"/>
          <w:rtl/>
        </w:rPr>
      </w:pPr>
      <w:r>
        <w:rPr>
          <w:rFonts w:eastAsia="Calibri"/>
          <w:sz w:val="28"/>
          <w:szCs w:val="28"/>
          <w:rtl/>
        </w:rPr>
        <w:t xml:space="preserve"> </w:t>
      </w:r>
      <w:r w:rsidR="00601306" w:rsidRPr="00984881">
        <w:rPr>
          <w:rFonts w:eastAsia="Calibri"/>
          <w:sz w:val="28"/>
          <w:szCs w:val="28"/>
          <w:rtl/>
        </w:rPr>
        <w:t>ﺗﺸﺒﻴﻬﺎﺕ ﺷﺎﻋﺮﺍﻧﻪ ﺑﺮﺍﻯ ﺑﻴﺎﻥ ﺍﺣﺴﺎس ﺧﻮﺩ</w:t>
      </w:r>
      <w:r w:rsidR="00BD77AA">
        <w:rPr>
          <w:rFonts w:eastAsia="Calibri"/>
          <w:sz w:val="28"/>
          <w:szCs w:val="28"/>
          <w:rtl/>
        </w:rPr>
        <w:t xml:space="preserve">، </w:t>
      </w:r>
      <w:r w:rsidR="00601306" w:rsidRPr="00984881">
        <w:rPr>
          <w:rFonts w:eastAsia="Calibri"/>
          <w:sz w:val="28"/>
          <w:szCs w:val="28"/>
          <w:rtl/>
        </w:rPr>
        <w:t>ﺑﺎﻭﻟﻴﺎﻯ ﺍﻟﻬﻰ ﺧﻮﻳﺶ</w:t>
      </w:r>
      <w:r w:rsidR="00BD77AA">
        <w:rPr>
          <w:rFonts w:eastAsia="Calibri"/>
          <w:sz w:val="28"/>
          <w:szCs w:val="28"/>
          <w:rtl/>
        </w:rPr>
        <w:t xml:space="preserve">، </w:t>
      </w:r>
      <w:r w:rsidR="00601306" w:rsidRPr="00984881">
        <w:rPr>
          <w:rFonts w:eastAsia="Calibri"/>
          <w:sz w:val="28"/>
          <w:szCs w:val="28"/>
          <w:rtl/>
        </w:rPr>
        <w:t>ﮐﻪ ﺁﻧﻬﺎ ﺭﺍ لوﻟﻴﺎﻥ ﻣﻴﺨﻮﺍﻧﺪ</w:t>
      </w:r>
      <w:r w:rsidR="00BD77AA">
        <w:rPr>
          <w:rFonts w:eastAsia="Calibri"/>
          <w:sz w:val="28"/>
          <w:szCs w:val="28"/>
          <w:rtl/>
        </w:rPr>
        <w:t xml:space="preserve">، </w:t>
      </w:r>
      <w:r w:rsidR="00601306" w:rsidRPr="00984881">
        <w:rPr>
          <w:rFonts w:eastAsia="Calibri"/>
          <w:sz w:val="28"/>
          <w:szCs w:val="28"/>
          <w:rtl/>
        </w:rPr>
        <w:t>ﮐﻪ ﺳﺮﻣﺴﺖ ﻭ ﻟﻮﻝ ﺩﺭ ﻣﺴﺘﻰ توفیقات الهی ﺧﻮﺩ ﻫﺴﺘﻨﺪ</w:t>
      </w:r>
      <w:r w:rsidR="00BD77AA">
        <w:rPr>
          <w:rFonts w:eastAsia="Calibri"/>
          <w:sz w:val="28"/>
          <w:szCs w:val="28"/>
          <w:rtl/>
        </w:rPr>
        <w:t xml:space="preserve">. </w:t>
      </w:r>
      <w:r w:rsidR="00601306" w:rsidRPr="00984881">
        <w:rPr>
          <w:rFonts w:eastAsia="Calibri"/>
          <w:sz w:val="28"/>
          <w:szCs w:val="28"/>
          <w:rtl/>
        </w:rPr>
        <w:t>ﻳﺎ ﻫﻤﺎﻥ ﺍﻭﻟﻴﺎﻯ ﻭﻟﺎﻳﺖ</w:t>
      </w:r>
      <w:r w:rsidR="00BD77AA">
        <w:rPr>
          <w:rFonts w:eastAsia="Calibri"/>
          <w:sz w:val="28"/>
          <w:szCs w:val="28"/>
          <w:rtl/>
        </w:rPr>
        <w:t xml:space="preserve">، </w:t>
      </w:r>
      <w:r w:rsidR="00601306" w:rsidRPr="00984881">
        <w:rPr>
          <w:rFonts w:eastAsia="Calibri"/>
          <w:sz w:val="28"/>
          <w:szCs w:val="28"/>
          <w:rtl/>
        </w:rPr>
        <w:t>ﮐﻪ ﺩﺭﻋﺎﻟﻢ</w:t>
      </w:r>
      <w:r>
        <w:rPr>
          <w:rFonts w:eastAsia="Calibri"/>
          <w:sz w:val="28"/>
          <w:szCs w:val="28"/>
          <w:rtl/>
        </w:rPr>
        <w:t xml:space="preserve"> </w:t>
      </w:r>
      <w:r w:rsidR="00601306" w:rsidRPr="00984881">
        <w:rPr>
          <w:rFonts w:eastAsia="Calibri"/>
          <w:sz w:val="28"/>
          <w:szCs w:val="28"/>
          <w:rtl/>
        </w:rPr>
        <w:t>ﺍﻓﮑﺎﺭ ﻭ ﺗﺄﻣّﻠﺎﺕ ﺧﻮﺩ ( سیر و</w:t>
      </w:r>
      <w:r>
        <w:rPr>
          <w:rFonts w:eastAsia="Calibri"/>
          <w:sz w:val="28"/>
          <w:szCs w:val="28"/>
          <w:rtl/>
        </w:rPr>
        <w:t xml:space="preserve"> </w:t>
      </w:r>
      <w:r w:rsidR="00601306" w:rsidRPr="00984881">
        <w:rPr>
          <w:rFonts w:eastAsia="Calibri"/>
          <w:sz w:val="28"/>
          <w:szCs w:val="28"/>
          <w:rtl/>
        </w:rPr>
        <w:t>ﺳﻴﺎﺣﺖ) ﺩﺍﺭﻧﺪ</w:t>
      </w:r>
      <w:r w:rsidR="00BD77AA">
        <w:rPr>
          <w:rFonts w:eastAsia="Calibri"/>
          <w:sz w:val="28"/>
          <w:szCs w:val="28"/>
          <w:rtl/>
        </w:rPr>
        <w:t xml:space="preserve">، </w:t>
      </w:r>
      <w:r w:rsidR="00601306" w:rsidRPr="00984881">
        <w:rPr>
          <w:rFonts w:eastAsia="Calibri"/>
          <w:sz w:val="28"/>
          <w:szCs w:val="28"/>
          <w:rtl/>
        </w:rPr>
        <w:t>ﻭ به (ﻮﺍﺭﺩﺍﺕ</w:t>
      </w:r>
      <w:r w:rsidR="00E56FF0" w:rsidRPr="00984881">
        <w:rPr>
          <w:rFonts w:eastAsia="Calibri" w:hint="cs"/>
          <w:sz w:val="28"/>
          <w:szCs w:val="28"/>
          <w:rtl/>
        </w:rPr>
        <w:t>)</w:t>
      </w:r>
      <w:r>
        <w:rPr>
          <w:rFonts w:eastAsia="Calibri"/>
          <w:sz w:val="28"/>
          <w:szCs w:val="28"/>
          <w:rtl/>
        </w:rPr>
        <w:t xml:space="preserve"> </w:t>
      </w:r>
      <w:r w:rsidR="00601306" w:rsidRPr="00984881">
        <w:rPr>
          <w:rFonts w:eastAsia="Calibri"/>
          <w:sz w:val="28"/>
          <w:szCs w:val="28"/>
          <w:rtl/>
        </w:rPr>
        <w:t>ﺧﻮﺩ ﻣﻴﺮﺳﻨﺪ</w:t>
      </w:r>
      <w:r w:rsidR="00BD77AA">
        <w:rPr>
          <w:rFonts w:eastAsia="Calibri"/>
          <w:sz w:val="28"/>
          <w:szCs w:val="28"/>
          <w:rtl/>
        </w:rPr>
        <w:t xml:space="preserve">. </w:t>
      </w:r>
      <w:r w:rsidR="00601306" w:rsidRPr="00984881">
        <w:rPr>
          <w:rFonts w:eastAsia="Calibri"/>
          <w:sz w:val="28"/>
          <w:szCs w:val="28"/>
          <w:rtl/>
        </w:rPr>
        <w:t>ﮐﻪ ﮔﺎﻩ</w:t>
      </w:r>
      <w:r>
        <w:rPr>
          <w:rFonts w:eastAsia="Calibri"/>
          <w:sz w:val="28"/>
          <w:szCs w:val="28"/>
          <w:rtl/>
        </w:rPr>
        <w:t xml:space="preserve"> </w:t>
      </w:r>
      <w:r w:rsidR="00601306" w:rsidRPr="00984881">
        <w:rPr>
          <w:rFonts w:eastAsia="Calibri"/>
          <w:sz w:val="28"/>
          <w:szCs w:val="28"/>
          <w:rtl/>
        </w:rPr>
        <w:t>ﺣﺮﮐﺎﺗﻰ ﺑﺪﻭﻥ ﺍﺭﺍﺩﻯ</w:t>
      </w:r>
      <w:r w:rsidR="00BD77AA">
        <w:rPr>
          <w:rFonts w:eastAsia="Calibri"/>
          <w:sz w:val="28"/>
          <w:szCs w:val="28"/>
          <w:rtl/>
        </w:rPr>
        <w:t xml:space="preserve">، </w:t>
      </w:r>
      <w:r w:rsidR="00601306" w:rsidRPr="00984881">
        <w:rPr>
          <w:rFonts w:eastAsia="Calibri"/>
          <w:sz w:val="28"/>
          <w:szCs w:val="28"/>
          <w:rtl/>
        </w:rPr>
        <w:t>ﭼﻮﻥ ﺭﻗﺺ ﻳﺎ ﺳﺎﺯﻯ ﻣﻴﻨﻮﺍﺯﻧﺪ</w:t>
      </w:r>
      <w:r w:rsidR="00BD77AA">
        <w:rPr>
          <w:rFonts w:eastAsia="Calibri"/>
          <w:sz w:val="28"/>
          <w:szCs w:val="28"/>
          <w:rtl/>
        </w:rPr>
        <w:t xml:space="preserve">. </w:t>
      </w:r>
      <w:r w:rsidR="00601306" w:rsidRPr="00984881">
        <w:rPr>
          <w:rFonts w:eastAsia="Calibri"/>
          <w:sz w:val="28"/>
          <w:szCs w:val="28"/>
          <w:rtl/>
        </w:rPr>
        <w:t>ﮐﻪ ﺷﻴﺮﻳﻦ ﮐﺎﺭﻳﻬﺎﻯ ﺍﻭﻟﻴﺎی ﺷﻬﺮ ﺁﺷﻮﺏ ﺍﺳﺖ</w:t>
      </w:r>
      <w:r w:rsidR="00BD77AA">
        <w:rPr>
          <w:rFonts w:eastAsia="Calibri"/>
          <w:sz w:val="28"/>
          <w:szCs w:val="28"/>
          <w:rtl/>
        </w:rPr>
        <w:t xml:space="preserve">. </w:t>
      </w:r>
      <w:r w:rsidR="00601306" w:rsidRPr="00984881">
        <w:rPr>
          <w:rFonts w:eastAsia="Calibri"/>
          <w:sz w:val="28"/>
          <w:szCs w:val="28"/>
          <w:rtl/>
        </w:rPr>
        <w:t>ﺯﻳﺮﺍ ﻋﺸّﺎﻕ ﺭﺍ ﺑﻬﻴﺠﺎﻥ ﺩﺭ ﻣﻴﺂﻭﺭند</w:t>
      </w:r>
      <w:r w:rsidR="00BD77AA">
        <w:rPr>
          <w:rFonts w:eastAsia="Calibri"/>
          <w:sz w:val="28"/>
          <w:szCs w:val="28"/>
          <w:rtl/>
        </w:rPr>
        <w:t xml:space="preserve">. </w:t>
      </w:r>
      <w:r w:rsidR="00601306" w:rsidRPr="00984881">
        <w:rPr>
          <w:rFonts w:eastAsia="Calibri"/>
          <w:sz w:val="28"/>
          <w:szCs w:val="28"/>
          <w:rtl/>
        </w:rPr>
        <w:t>ﺁﻧﮕﺎﻩ ﺑﺮﺍﻯ ﻋﺎﺷﻘﺎﻥ ﺍﻳﻦ ﺍﻭﻟﻴﺎ</w:t>
      </w:r>
      <w:r w:rsidR="00BD77AA">
        <w:rPr>
          <w:rFonts w:eastAsia="Calibri"/>
          <w:sz w:val="28"/>
          <w:szCs w:val="28"/>
          <w:rtl/>
        </w:rPr>
        <w:t xml:space="preserve">، </w:t>
      </w:r>
      <w:r w:rsidR="00601306" w:rsidRPr="00984881">
        <w:rPr>
          <w:rFonts w:eastAsia="Calibri"/>
          <w:sz w:val="28"/>
          <w:szCs w:val="28"/>
          <w:rtl/>
        </w:rPr>
        <w:t>ﺗﻌﺒﻴﺮ ﻟﻮﻟﻴﺎﻥ ﺷﺪﻩ</w:t>
      </w:r>
      <w:r w:rsidR="00BD77AA">
        <w:rPr>
          <w:rFonts w:eastAsia="Calibri"/>
          <w:sz w:val="28"/>
          <w:szCs w:val="28"/>
          <w:rtl/>
        </w:rPr>
        <w:t xml:space="preserve">، </w:t>
      </w:r>
      <w:r w:rsidR="00601306" w:rsidRPr="00984881">
        <w:rPr>
          <w:rFonts w:eastAsia="Calibri"/>
          <w:sz w:val="28"/>
          <w:szCs w:val="28"/>
          <w:rtl/>
        </w:rPr>
        <w:t>ﮐﻪ ﺻﺒﻮﺭﻯ ﺭﺍ ﺍﺯ ﺩﺳﺖ ﻣﻴﺪﻫﻨﺪ</w:t>
      </w:r>
      <w:r w:rsidR="00BD77AA">
        <w:rPr>
          <w:rFonts w:eastAsia="Calibri"/>
          <w:sz w:val="28"/>
          <w:szCs w:val="28"/>
          <w:rtl/>
        </w:rPr>
        <w:t xml:space="preserve">. </w:t>
      </w:r>
      <w:r w:rsidR="00601306" w:rsidRPr="00984881">
        <w:rPr>
          <w:rFonts w:eastAsia="Calibri"/>
          <w:sz w:val="28"/>
          <w:szCs w:val="28"/>
          <w:rtl/>
        </w:rPr>
        <w:t>ﻭﺑﻰ ﺧﺒﺮ ﺍﺯﺻﺒﺮ ﻣﻴﮕﺮﺩﻧﺪ</w:t>
      </w:r>
      <w:r w:rsidR="00BD77AA">
        <w:rPr>
          <w:rFonts w:eastAsia="Calibri"/>
          <w:sz w:val="28"/>
          <w:szCs w:val="28"/>
          <w:rtl/>
        </w:rPr>
        <w:t xml:space="preserve">. </w:t>
      </w:r>
      <w:r w:rsidR="00601306" w:rsidRPr="00984881">
        <w:rPr>
          <w:rFonts w:eastAsia="Calibri"/>
          <w:sz w:val="28"/>
          <w:szCs w:val="28"/>
          <w:rtl/>
        </w:rPr>
        <w:t>ﮔﻮﺋﻰ ﺗﺮﮐﺎﻥ</w:t>
      </w:r>
      <w:r>
        <w:rPr>
          <w:rFonts w:eastAsia="Calibri"/>
          <w:sz w:val="28"/>
          <w:szCs w:val="28"/>
          <w:rtl/>
        </w:rPr>
        <w:t xml:space="preserve"> </w:t>
      </w:r>
      <w:r w:rsidR="00601306" w:rsidRPr="00984881">
        <w:rPr>
          <w:rFonts w:eastAsia="Calibri"/>
          <w:sz w:val="28"/>
          <w:szCs w:val="28"/>
          <w:rtl/>
        </w:rPr>
        <w:t>ﻣﻐﻮﻝ</w:t>
      </w:r>
      <w:r w:rsidR="00BD77AA">
        <w:rPr>
          <w:rFonts w:eastAsia="Calibri"/>
          <w:sz w:val="28"/>
          <w:szCs w:val="28"/>
          <w:rtl/>
        </w:rPr>
        <w:t xml:space="preserve">، </w:t>
      </w:r>
      <w:r w:rsidR="00601306" w:rsidRPr="00984881">
        <w:rPr>
          <w:rFonts w:eastAsia="Calibri"/>
          <w:sz w:val="28"/>
          <w:szCs w:val="28"/>
          <w:rtl/>
        </w:rPr>
        <w:t>ﺧﺎﻥ</w:t>
      </w:r>
      <w:r>
        <w:rPr>
          <w:rFonts w:eastAsia="Calibri"/>
          <w:sz w:val="28"/>
          <w:szCs w:val="28"/>
          <w:rtl/>
        </w:rPr>
        <w:t xml:space="preserve"> </w:t>
      </w:r>
      <w:r w:rsidR="00601306" w:rsidRPr="00984881">
        <w:rPr>
          <w:rFonts w:eastAsia="Calibri"/>
          <w:sz w:val="28"/>
          <w:szCs w:val="28"/>
          <w:rtl/>
        </w:rPr>
        <w:t>ﻭﺩﺭﮔﺎﻩ ﺧﻮﺩﺭﺍ ﺑﻴﻐﻤﺎ ﻣﻴﺒﺮﻧﺪ</w:t>
      </w:r>
      <w:r w:rsidR="00BD77AA">
        <w:rPr>
          <w:rFonts w:eastAsia="Calibri"/>
          <w:sz w:val="28"/>
          <w:szCs w:val="28"/>
          <w:rtl/>
        </w:rPr>
        <w:t xml:space="preserve">، </w:t>
      </w:r>
      <w:r w:rsidR="00601306" w:rsidRPr="00984881">
        <w:rPr>
          <w:rFonts w:eastAsia="Calibri"/>
          <w:sz w:val="28"/>
          <w:szCs w:val="28"/>
          <w:rtl/>
        </w:rPr>
        <w:t>ﻭ ﭼﻴﺰﻯ</w:t>
      </w:r>
      <w:r>
        <w:rPr>
          <w:rFonts w:eastAsia="Calibri"/>
          <w:sz w:val="28"/>
          <w:szCs w:val="28"/>
          <w:rtl/>
        </w:rPr>
        <w:t xml:space="preserve"> </w:t>
      </w:r>
      <w:r w:rsidR="00601306" w:rsidRPr="00984881">
        <w:rPr>
          <w:rFonts w:eastAsia="Calibri"/>
          <w:sz w:val="28"/>
          <w:szCs w:val="28"/>
          <w:rtl/>
        </w:rPr>
        <w:t>ﺑﺮﺍﻯ ﺧﺎﻥ ﻧﻤﻰ ﮔﺬﺍﺭﺩﻧﺪ</w:t>
      </w:r>
      <w:r w:rsidR="00BD77AA">
        <w:rPr>
          <w:rFonts w:eastAsia="Calibri"/>
          <w:sz w:val="28"/>
          <w:szCs w:val="28"/>
          <w:rtl/>
        </w:rPr>
        <w:t xml:space="preserve">. </w:t>
      </w:r>
      <w:r w:rsidR="00601306" w:rsidRPr="00984881">
        <w:rPr>
          <w:rFonts w:eastAsia="Calibri"/>
          <w:sz w:val="28"/>
          <w:szCs w:val="28"/>
          <w:rtl/>
        </w:rPr>
        <w:t>ﮐﻪ ﺧﺎﻥ ﻧﻴﺰ</w:t>
      </w:r>
      <w:r>
        <w:rPr>
          <w:rFonts w:eastAsia="Calibri"/>
          <w:sz w:val="28"/>
          <w:szCs w:val="28"/>
          <w:rtl/>
        </w:rPr>
        <w:t xml:space="preserve"> </w:t>
      </w:r>
      <w:r w:rsidR="00601306" w:rsidRPr="00984881">
        <w:rPr>
          <w:rFonts w:eastAsia="Calibri"/>
          <w:sz w:val="28"/>
          <w:szCs w:val="28"/>
          <w:rtl/>
        </w:rPr>
        <w:t>ﺭﺍﺿﻰ ﺑﺪﺍﻥ ﺑﻮﺩ</w:t>
      </w:r>
      <w:r w:rsidR="00BD77AA">
        <w:rPr>
          <w:rFonts w:eastAsia="Calibri"/>
          <w:sz w:val="28"/>
          <w:szCs w:val="28"/>
          <w:rtl/>
        </w:rPr>
        <w:t xml:space="preserve">. </w:t>
      </w:r>
    </w:p>
    <w:p w:rsidR="00601306" w:rsidRPr="00984881" w:rsidRDefault="00601306" w:rsidP="00601306">
      <w:pPr>
        <w:bidi/>
        <w:spacing w:after="200" w:line="276" w:lineRule="auto"/>
        <w:jc w:val="both"/>
        <w:rPr>
          <w:rFonts w:eastAsia="Calibri"/>
          <w:b/>
          <w:bCs/>
          <w:sz w:val="28"/>
          <w:szCs w:val="28"/>
          <w:rtl/>
        </w:rPr>
      </w:pPr>
      <w:r w:rsidRPr="00984881">
        <w:rPr>
          <w:rFonts w:eastAsia="Calibri"/>
          <w:b/>
          <w:bCs/>
          <w:sz w:val="28"/>
          <w:szCs w:val="28"/>
          <w:rtl/>
        </w:rPr>
        <w:t>ﺰﻋﺸﻖ ﻧﺎ ﺗﻤﺎﻡ ﻣﺎ</w:t>
      </w:r>
      <w:r w:rsidR="00BD77AA">
        <w:rPr>
          <w:rFonts w:eastAsia="Calibri"/>
          <w:b/>
          <w:bCs/>
          <w:sz w:val="28"/>
          <w:szCs w:val="28"/>
          <w:rtl/>
        </w:rPr>
        <w:t xml:space="preserve">، </w:t>
      </w:r>
      <w:r w:rsidRPr="00984881">
        <w:rPr>
          <w:rFonts w:eastAsia="Calibri"/>
          <w:b/>
          <w:bCs/>
          <w:sz w:val="28"/>
          <w:szCs w:val="28"/>
          <w:rtl/>
        </w:rPr>
        <w:t>ﺟﻤﺎﻝ ﻳﺎﺭ ﻣﺴﺘﻐﻨﻰ ﺍﺳﺖ</w:t>
      </w:r>
      <w:r w:rsidR="004D25BE">
        <w:rPr>
          <w:rFonts w:eastAsia="Calibri" w:hint="cs"/>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ﺑﺂﺏ ﻭﺭﻧﮓ ﻭ ﺧﺎﻝ ﻭﺧﻂ</w:t>
      </w:r>
      <w:r w:rsidR="00BD77AA">
        <w:rPr>
          <w:rFonts w:eastAsia="Calibri"/>
          <w:b/>
          <w:bCs/>
          <w:sz w:val="28"/>
          <w:szCs w:val="28"/>
          <w:rtl/>
        </w:rPr>
        <w:t xml:space="preserve">، </w:t>
      </w:r>
      <w:r w:rsidRPr="00984881">
        <w:rPr>
          <w:rFonts w:eastAsia="Calibri"/>
          <w:b/>
          <w:bCs/>
          <w:sz w:val="28"/>
          <w:szCs w:val="28"/>
          <w:rtl/>
        </w:rPr>
        <w:t>ﭼﻪ ﺣﺎﺟﺖ ﺭﻭﻯ ﺯﻳﺒﺎ ﺭﺍ</w:t>
      </w:r>
    </w:p>
    <w:p w:rsidR="00601306" w:rsidRPr="00984881" w:rsidRDefault="004D25BE" w:rsidP="00601306">
      <w:pPr>
        <w:bidi/>
        <w:spacing w:after="200" w:line="276" w:lineRule="auto"/>
        <w:jc w:val="both"/>
        <w:rPr>
          <w:rFonts w:eastAsia="Calibri"/>
          <w:sz w:val="28"/>
          <w:szCs w:val="28"/>
          <w:rtl/>
        </w:rPr>
      </w:pPr>
      <w:r>
        <w:rPr>
          <w:rFonts w:eastAsia="Calibri"/>
          <w:sz w:val="28"/>
          <w:szCs w:val="28"/>
          <w:rtl/>
        </w:rPr>
        <w:t xml:space="preserve"> </w:t>
      </w:r>
      <w:r w:rsidR="00601306" w:rsidRPr="00984881">
        <w:rPr>
          <w:rFonts w:eastAsia="Calibri"/>
          <w:sz w:val="28"/>
          <w:szCs w:val="28"/>
          <w:rtl/>
        </w:rPr>
        <w:t>ﺣﺎﻓﻆ ﺍﻋﺘﺮﺍﻑ ﺩﺍﺭﺩ</w:t>
      </w:r>
      <w:r w:rsidR="00BD77AA">
        <w:rPr>
          <w:rFonts w:eastAsia="Calibri"/>
          <w:sz w:val="28"/>
          <w:szCs w:val="28"/>
          <w:rtl/>
        </w:rPr>
        <w:t xml:space="preserve">، </w:t>
      </w:r>
      <w:r w:rsidR="00601306" w:rsidRPr="00984881">
        <w:rPr>
          <w:rFonts w:eastAsia="Calibri"/>
          <w:sz w:val="28"/>
          <w:szCs w:val="28"/>
          <w:rtl/>
        </w:rPr>
        <w:t>ﮐﻪ ﺩﺭ ﻋﺸﻖ ﻭﺭﺯﻯ ﺑﺼﻮﺭﺕ ﺯﻳﺒﺎﻯ ﭘﻴﺮ ﺍﻟﻬﻰ ﺧﻮﺩ</w:t>
      </w:r>
      <w:r w:rsidR="00BD77AA">
        <w:rPr>
          <w:rFonts w:eastAsia="Calibri"/>
          <w:sz w:val="28"/>
          <w:szCs w:val="28"/>
          <w:rtl/>
        </w:rPr>
        <w:t xml:space="preserve">، </w:t>
      </w:r>
      <w:r w:rsidR="00601306" w:rsidRPr="00984881">
        <w:rPr>
          <w:rFonts w:eastAsia="Calibri"/>
          <w:sz w:val="28"/>
          <w:szCs w:val="28"/>
          <w:rtl/>
        </w:rPr>
        <w:t>ﺣﻖ ﻣﻄﻠﺐ</w:t>
      </w:r>
      <w:r>
        <w:rPr>
          <w:rFonts w:eastAsia="Calibri"/>
          <w:sz w:val="28"/>
          <w:szCs w:val="28"/>
          <w:rtl/>
        </w:rPr>
        <w:t xml:space="preserve"> </w:t>
      </w:r>
      <w:r w:rsidR="00601306" w:rsidRPr="00984881">
        <w:rPr>
          <w:rFonts w:eastAsia="Calibri"/>
          <w:sz w:val="28"/>
          <w:szCs w:val="28"/>
          <w:rtl/>
        </w:rPr>
        <w:t>ﺭا ﺍﺩﺍ ﻧﮑﺮﺩﻩ ﺍﺳﺖ</w:t>
      </w:r>
      <w:r w:rsidR="00BD77AA">
        <w:rPr>
          <w:rFonts w:eastAsia="Calibri"/>
          <w:sz w:val="28"/>
          <w:szCs w:val="28"/>
          <w:rtl/>
        </w:rPr>
        <w:t xml:space="preserve">، </w:t>
      </w:r>
      <w:r w:rsidR="00601306" w:rsidRPr="00984881">
        <w:rPr>
          <w:rFonts w:eastAsia="Calibri"/>
          <w:sz w:val="28"/>
          <w:szCs w:val="28"/>
          <w:rtl/>
        </w:rPr>
        <w:t>ﻭ ﺁﻧﺮﺍ ﻧﺎ ﺗﻤﺎﻡ ﻣﻴﺨﻮﺍﻧﺪ</w:t>
      </w:r>
      <w:r w:rsidR="00BD77AA">
        <w:rPr>
          <w:rFonts w:eastAsia="Calibri"/>
          <w:sz w:val="28"/>
          <w:szCs w:val="28"/>
          <w:rtl/>
        </w:rPr>
        <w:t xml:space="preserve">. </w:t>
      </w:r>
      <w:r w:rsidR="00601306" w:rsidRPr="00984881">
        <w:rPr>
          <w:rFonts w:eastAsia="Calibri"/>
          <w:sz w:val="28"/>
          <w:szCs w:val="28"/>
          <w:rtl/>
        </w:rPr>
        <w:t>ﺯﻳﺮﺍ ﺳﺎﻟﻚ ﺍﺯ ﺧﺪﺍﻭﻧﺪ ﺩﺭ ﺭؤﻳﺎ</w:t>
      </w:r>
      <w:r w:rsidR="00BD77AA">
        <w:rPr>
          <w:rFonts w:eastAsia="Calibri"/>
          <w:sz w:val="28"/>
          <w:szCs w:val="28"/>
          <w:rtl/>
        </w:rPr>
        <w:t xml:space="preserve">، </w:t>
      </w:r>
      <w:r w:rsidR="00601306" w:rsidRPr="00984881">
        <w:rPr>
          <w:rFonts w:eastAsia="Calibri"/>
          <w:sz w:val="28"/>
          <w:szCs w:val="28"/>
          <w:rtl/>
        </w:rPr>
        <w:t>ﺩﺭ ﻫﻨﮕﺎﻡ ﻣﻌﺮﻓﻰ ﭘﻴﺮ ﮐﺎﻣﻞ ﺣﺴﻴﻨﻰ ﺑﺴﺎﻟﻚ</w:t>
      </w:r>
      <w:r w:rsidR="00BD77AA">
        <w:rPr>
          <w:rFonts w:eastAsia="Calibri"/>
          <w:sz w:val="28"/>
          <w:szCs w:val="28"/>
          <w:rtl/>
        </w:rPr>
        <w:t xml:space="preserve">، </w:t>
      </w:r>
      <w:r w:rsidR="00601306" w:rsidRPr="00984881">
        <w:rPr>
          <w:rFonts w:eastAsia="Calibri"/>
          <w:sz w:val="28"/>
          <w:szCs w:val="28"/>
          <w:rtl/>
        </w:rPr>
        <w:t>ﻣﻘﺎﻡ ﺍﻟﻬﻰ ﭘﻴﺮ</w:t>
      </w:r>
      <w:r w:rsidR="00BD77AA">
        <w:rPr>
          <w:rFonts w:eastAsia="Calibri"/>
          <w:sz w:val="28"/>
          <w:szCs w:val="28"/>
          <w:rtl/>
        </w:rPr>
        <w:t xml:space="preserve">، </w:t>
      </w:r>
      <w:r w:rsidR="00601306" w:rsidRPr="00984881">
        <w:rPr>
          <w:rFonts w:eastAsia="Calibri"/>
          <w:sz w:val="28"/>
          <w:szCs w:val="28"/>
          <w:rtl/>
        </w:rPr>
        <w:t>ﻭ ﻣﻮﻗﻌﻴّﺖ ﭘﺎﺩﺷﺎﻫﻰ ﻭ ﺯﻳﺒﺎﺋﻰ ﻫﺎﻯ ﻧﻮﺭﺍﻧﻰ ﻭ ﻋﻈﻤﺘﻬﺎﻯ ﻣﻠﮑﻮﺗﻰ ﭘﻴﺮ ﺭﺍ ﺩﻳﺪﻩ ﺍﺳﺖ ﺟﻤﺎﻝ</w:t>
      </w:r>
      <w:r w:rsidR="00BD77AA">
        <w:rPr>
          <w:rFonts w:eastAsia="Calibri"/>
          <w:sz w:val="28"/>
          <w:szCs w:val="28"/>
          <w:rtl/>
        </w:rPr>
        <w:t xml:space="preserve">، </w:t>
      </w:r>
      <w:r w:rsidR="00601306" w:rsidRPr="00984881">
        <w:rPr>
          <w:rFonts w:eastAsia="Calibri"/>
          <w:sz w:val="28"/>
          <w:szCs w:val="28"/>
          <w:rtl/>
        </w:rPr>
        <w:t>ﺑﺎﺯ ﺯﻳﺒﺎﺋﻰ ﻣﻌﺒﻮﺩ</w:t>
      </w:r>
      <w:r w:rsidR="00BD77AA">
        <w:rPr>
          <w:rFonts w:eastAsia="Calibri"/>
          <w:sz w:val="28"/>
          <w:szCs w:val="28"/>
          <w:rtl/>
        </w:rPr>
        <w:t xml:space="preserve">، </w:t>
      </w:r>
      <w:r w:rsidR="00601306" w:rsidRPr="00984881">
        <w:rPr>
          <w:rFonts w:eastAsia="Calibri"/>
          <w:sz w:val="28"/>
          <w:szCs w:val="28"/>
          <w:rtl/>
        </w:rPr>
        <w:t>ﻫﻤﺎﻥ ( ﺟﻢ ﻭ ﺁﻝ) ﻭ ﮐﻤﺎﻝ ﺍﻟﻬﻰ ﺑﻮﺩﻥ ﺟﻤﺸﻴﺪﻯ ﺍﻳﻦ ﻭﻟﻰّ</w:t>
      </w:r>
      <w:r>
        <w:rPr>
          <w:rFonts w:eastAsia="Calibri"/>
          <w:sz w:val="28"/>
          <w:szCs w:val="28"/>
          <w:rtl/>
        </w:rPr>
        <w:t xml:space="preserve"> </w:t>
      </w:r>
      <w:r w:rsidR="00601306" w:rsidRPr="00984881">
        <w:rPr>
          <w:rFonts w:eastAsia="Calibri"/>
          <w:sz w:val="28"/>
          <w:szCs w:val="28"/>
          <w:rtl/>
        </w:rPr>
        <w:t>ﺍﻟﻬﻰ ﺍﺳﺖ</w:t>
      </w:r>
      <w:r w:rsidR="00BD77AA">
        <w:rPr>
          <w:rFonts w:eastAsia="Calibri"/>
          <w:sz w:val="28"/>
          <w:szCs w:val="28"/>
          <w:rtl/>
        </w:rPr>
        <w:t xml:space="preserve">. </w:t>
      </w:r>
      <w:r w:rsidR="00601306" w:rsidRPr="00984881">
        <w:rPr>
          <w:rFonts w:eastAsia="Calibri"/>
          <w:sz w:val="28"/>
          <w:szCs w:val="28"/>
          <w:rtl/>
        </w:rPr>
        <w:t>ﻭ ﺁﻝ</w:t>
      </w:r>
      <w:r w:rsidR="00BD77AA">
        <w:rPr>
          <w:rFonts w:eastAsia="Calibri"/>
          <w:sz w:val="28"/>
          <w:szCs w:val="28"/>
          <w:rtl/>
        </w:rPr>
        <w:t xml:space="preserve">، </w:t>
      </w:r>
      <w:r w:rsidR="00601306" w:rsidRPr="00984881">
        <w:rPr>
          <w:rFonts w:eastAsia="Calibri"/>
          <w:sz w:val="28"/>
          <w:szCs w:val="28"/>
          <w:rtl/>
        </w:rPr>
        <w:t>ﻫﻤﺎﻥ ﺃﻫﻞ ﻭ ﺷﺎﻳﺴﺘﻪ</w:t>
      </w:r>
      <w:r w:rsidR="00BD77AA">
        <w:rPr>
          <w:rFonts w:eastAsia="Calibri"/>
          <w:sz w:val="28"/>
          <w:szCs w:val="28"/>
          <w:rtl/>
        </w:rPr>
        <w:t xml:space="preserve">، </w:t>
      </w:r>
      <w:r w:rsidR="00601306" w:rsidRPr="00984881">
        <w:rPr>
          <w:rFonts w:eastAsia="Calibri"/>
          <w:sz w:val="28"/>
          <w:szCs w:val="28"/>
          <w:rtl/>
        </w:rPr>
        <w:t>ﻭ ﺿﻤﻦ ﺁﻝ ﻋﺒﺎﻯ ﺯﻧﺪﻩ</w:t>
      </w:r>
      <w:r>
        <w:rPr>
          <w:rFonts w:eastAsia="Calibri"/>
          <w:sz w:val="28"/>
          <w:szCs w:val="28"/>
          <w:rtl/>
        </w:rPr>
        <w:t xml:space="preserve"> </w:t>
      </w:r>
      <w:r w:rsidR="00601306" w:rsidRPr="00984881">
        <w:rPr>
          <w:rFonts w:eastAsia="Calibri"/>
          <w:sz w:val="28"/>
          <w:szCs w:val="28"/>
          <w:rtl/>
        </w:rPr>
        <w:t>ﻭﻟﺎﻳﺖ ﺍﺳﺖ</w:t>
      </w:r>
      <w:r w:rsidR="00BD77AA">
        <w:rPr>
          <w:rFonts w:eastAsia="Calibri"/>
          <w:sz w:val="28"/>
          <w:szCs w:val="28"/>
          <w:rtl/>
        </w:rPr>
        <w:t xml:space="preserve">. </w:t>
      </w:r>
      <w:r w:rsidR="00601306" w:rsidRPr="00984881">
        <w:rPr>
          <w:rFonts w:eastAsia="Calibri"/>
          <w:sz w:val="28"/>
          <w:szCs w:val="28"/>
          <w:rtl/>
        </w:rPr>
        <w:t>ﮐﻪ ﺍﻭﻟﻴﺎﻯ ﺍﻟﻬﻰ ﺯﻳﺮ ﻋﺒﺎﺋﻰ ﺩﺭ ﺻﺪﺭ ﻣﺠﻠس</w:t>
      </w:r>
      <w:r>
        <w:rPr>
          <w:rFonts w:eastAsia="Calibri"/>
          <w:sz w:val="28"/>
          <w:szCs w:val="28"/>
          <w:rtl/>
        </w:rPr>
        <w:t xml:space="preserve"> </w:t>
      </w:r>
      <w:r w:rsidR="00601306" w:rsidRPr="00984881">
        <w:rPr>
          <w:rFonts w:eastAsia="Calibri"/>
          <w:sz w:val="28"/>
          <w:szCs w:val="28"/>
          <w:rtl/>
        </w:rPr>
        <w:t>ﺧﻮﺩ</w:t>
      </w:r>
      <w:r w:rsidR="00BD77AA">
        <w:rPr>
          <w:rFonts w:eastAsia="Calibri"/>
          <w:sz w:val="28"/>
          <w:szCs w:val="28"/>
          <w:rtl/>
        </w:rPr>
        <w:t xml:space="preserve">، </w:t>
      </w:r>
      <w:r w:rsidR="00601306" w:rsidRPr="00984881">
        <w:rPr>
          <w:rFonts w:eastAsia="Calibri"/>
          <w:sz w:val="28"/>
          <w:szCs w:val="28"/>
          <w:rtl/>
        </w:rPr>
        <w:t>ﺑﺎﺯ ﺑﺪﺭﻭﻥ ﮔﺮﺍﺋﻰ ﻭ ﺍﻧﻄﻮﺍﻯ ﺧﻮﻳﺶ ﻣﺸﻐﻮﻝ ﻫﺴﺘﻨﺪ</w:t>
      </w:r>
      <w:r w:rsidR="00BD77AA">
        <w:rPr>
          <w:rFonts w:eastAsia="Calibri"/>
          <w:sz w:val="28"/>
          <w:szCs w:val="28"/>
          <w:rtl/>
        </w:rPr>
        <w:t xml:space="preserve">، </w:t>
      </w:r>
      <w:r w:rsidR="00601306" w:rsidRPr="00984881">
        <w:rPr>
          <w:rFonts w:eastAsia="Calibri"/>
          <w:sz w:val="28"/>
          <w:szCs w:val="28"/>
          <w:rtl/>
        </w:rPr>
        <w:t>ﻭ ﺗﺄﻣّﻠﺎﺕ</w:t>
      </w:r>
      <w:r>
        <w:rPr>
          <w:rFonts w:eastAsia="Calibri"/>
          <w:sz w:val="28"/>
          <w:szCs w:val="28"/>
          <w:rtl/>
        </w:rPr>
        <w:t xml:space="preserve"> </w:t>
      </w:r>
      <w:r w:rsidR="00601306" w:rsidRPr="00984881">
        <w:rPr>
          <w:rFonts w:eastAsia="Calibri"/>
          <w:sz w:val="28"/>
          <w:szCs w:val="28"/>
          <w:rtl/>
        </w:rPr>
        <w:t>ﻋﻘﻠﻰ ﻭ ﻓﮑﺮﻯ</w:t>
      </w:r>
      <w:r>
        <w:rPr>
          <w:rFonts w:eastAsia="Calibri"/>
          <w:sz w:val="28"/>
          <w:szCs w:val="28"/>
          <w:rtl/>
        </w:rPr>
        <w:t xml:space="preserve"> </w:t>
      </w:r>
      <w:r w:rsidR="00601306" w:rsidRPr="00984881">
        <w:rPr>
          <w:rFonts w:eastAsia="Calibri"/>
          <w:sz w:val="28"/>
          <w:szCs w:val="28"/>
          <w:rtl/>
        </w:rPr>
        <w:t>ﺩﺍﺭﻧﺪ</w:t>
      </w:r>
      <w:r w:rsidR="00BD77AA">
        <w:rPr>
          <w:rFonts w:eastAsia="Calibri"/>
          <w:sz w:val="28"/>
          <w:szCs w:val="28"/>
          <w:rtl/>
        </w:rPr>
        <w:t xml:space="preserve">. </w:t>
      </w:r>
      <w:r w:rsidR="00601306" w:rsidRPr="00984881">
        <w:rPr>
          <w:rFonts w:eastAsia="Calibri"/>
          <w:sz w:val="28"/>
          <w:szCs w:val="28"/>
          <w:rtl/>
        </w:rPr>
        <w:t>ﺍﻟﺒﺘﻪ</w:t>
      </w:r>
      <w:r>
        <w:rPr>
          <w:rFonts w:eastAsia="Calibri"/>
          <w:sz w:val="28"/>
          <w:szCs w:val="28"/>
          <w:rtl/>
        </w:rPr>
        <w:t xml:space="preserve"> </w:t>
      </w:r>
      <w:r w:rsidR="00601306" w:rsidRPr="00984881">
        <w:rPr>
          <w:rFonts w:eastAsia="Calibri"/>
          <w:sz w:val="28"/>
          <w:szCs w:val="28"/>
          <w:rtl/>
        </w:rPr>
        <w:t>ﭘﻴﺮ ﺯﻳﺒﺎ</w:t>
      </w:r>
      <w:r w:rsidR="00BD77AA">
        <w:rPr>
          <w:rFonts w:eastAsia="Calibri"/>
          <w:sz w:val="28"/>
          <w:szCs w:val="28"/>
          <w:rtl/>
        </w:rPr>
        <w:t xml:space="preserve">، </w:t>
      </w:r>
      <w:r w:rsidR="00601306" w:rsidRPr="00984881">
        <w:rPr>
          <w:rFonts w:eastAsia="Calibri"/>
          <w:sz w:val="28"/>
          <w:szCs w:val="28"/>
          <w:rtl/>
        </w:rPr>
        <w:t>ﺑﻰ ﻧﻴﺎﺯ ﻭ ﻣﺴﺘﻐﻨﻰ ﺍﺯ ﻫﺮ ﺁﺏ ﻭ ﺭﻧﮕﻰ ﺑﺮﺍﻯ ﺁﺭﺍﻳﺶ ﺍﺳﺖ</w:t>
      </w:r>
      <w:r w:rsidR="00BD77AA">
        <w:rPr>
          <w:rFonts w:eastAsia="Calibri"/>
          <w:sz w:val="28"/>
          <w:szCs w:val="28"/>
          <w:rtl/>
        </w:rPr>
        <w:t xml:space="preserve">. </w:t>
      </w:r>
      <w:r w:rsidR="00601306" w:rsidRPr="00984881">
        <w:rPr>
          <w:rFonts w:eastAsia="Calibri"/>
          <w:sz w:val="28"/>
          <w:szCs w:val="28"/>
          <w:rtl/>
        </w:rPr>
        <w:t>ﻭ ﺍﺯ ﻋﺸﻖ ﻭﺭﺯﻯ</w:t>
      </w:r>
      <w:r>
        <w:rPr>
          <w:rFonts w:eastAsia="Calibri"/>
          <w:sz w:val="28"/>
          <w:szCs w:val="28"/>
          <w:rtl/>
        </w:rPr>
        <w:t xml:space="preserve"> </w:t>
      </w:r>
      <w:r w:rsidR="00601306" w:rsidRPr="00984881">
        <w:rPr>
          <w:rFonts w:eastAsia="Calibri"/>
          <w:sz w:val="28"/>
          <w:szCs w:val="28"/>
          <w:rtl/>
        </w:rPr>
        <w:t>ﺳﺎﻟﻚ</w:t>
      </w:r>
      <w:r>
        <w:rPr>
          <w:rFonts w:eastAsia="Calibri"/>
          <w:sz w:val="28"/>
          <w:szCs w:val="28"/>
          <w:rtl/>
        </w:rPr>
        <w:t xml:space="preserve"> </w:t>
      </w:r>
      <w:r w:rsidR="00601306" w:rsidRPr="00984881">
        <w:rPr>
          <w:rFonts w:eastAsia="Calibri"/>
          <w:sz w:val="28"/>
          <w:szCs w:val="28"/>
          <w:rtl/>
        </w:rPr>
        <w:t>ﺧﻮﺩ ﻧﻴﺰ</w:t>
      </w:r>
      <w:r>
        <w:rPr>
          <w:rFonts w:eastAsia="Calibri"/>
          <w:sz w:val="28"/>
          <w:szCs w:val="28"/>
          <w:rtl/>
        </w:rPr>
        <w:t xml:space="preserve"> </w:t>
      </w:r>
      <w:r w:rsidR="00601306" w:rsidRPr="00984881">
        <w:rPr>
          <w:rFonts w:eastAsia="Calibri"/>
          <w:sz w:val="28"/>
          <w:szCs w:val="28"/>
          <w:rtl/>
        </w:rPr>
        <w:t>ﺑﻰ ﻧﻴﺎﺯ</w:t>
      </w:r>
      <w:r>
        <w:rPr>
          <w:rFonts w:eastAsia="Calibri"/>
          <w:sz w:val="28"/>
          <w:szCs w:val="28"/>
          <w:rtl/>
        </w:rPr>
        <w:t xml:space="preserve"> </w:t>
      </w:r>
      <w:r w:rsidR="00601306" w:rsidRPr="00984881">
        <w:rPr>
          <w:rFonts w:eastAsia="Calibri"/>
          <w:sz w:val="28"/>
          <w:szCs w:val="28"/>
          <w:rtl/>
        </w:rPr>
        <w:t>ﺍﺳﺖ</w:t>
      </w:r>
      <w:r w:rsidR="00BD77AA">
        <w:rPr>
          <w:rFonts w:eastAsia="Calibri"/>
          <w:sz w:val="28"/>
          <w:szCs w:val="28"/>
          <w:rtl/>
        </w:rPr>
        <w:t xml:space="preserve">. </w:t>
      </w:r>
      <w:r w:rsidR="00601306" w:rsidRPr="00984881">
        <w:rPr>
          <w:rFonts w:eastAsia="Calibri"/>
          <w:sz w:val="28"/>
          <w:szCs w:val="28"/>
          <w:rtl/>
        </w:rPr>
        <w:t>ﻭ ﺳﺎﻟﻚ</w:t>
      </w:r>
      <w:r>
        <w:rPr>
          <w:rFonts w:eastAsia="Calibri"/>
          <w:sz w:val="28"/>
          <w:szCs w:val="28"/>
          <w:rtl/>
        </w:rPr>
        <w:t xml:space="preserve"> </w:t>
      </w:r>
      <w:r w:rsidR="00601306" w:rsidRPr="00984881">
        <w:rPr>
          <w:rFonts w:eastAsia="Calibri"/>
          <w:sz w:val="28"/>
          <w:szCs w:val="28"/>
          <w:rtl/>
        </w:rPr>
        <w:t>ﺑﺮﺍﻯ ﺑﻴﺎﻥ ﺣﻘﻴﻘﺖ ﺯﻳﺒﺎﺋﻰ</w:t>
      </w:r>
      <w:r>
        <w:rPr>
          <w:rFonts w:eastAsia="Calibri"/>
          <w:sz w:val="28"/>
          <w:szCs w:val="28"/>
          <w:rtl/>
        </w:rPr>
        <w:t xml:space="preserve"> </w:t>
      </w:r>
      <w:r w:rsidR="00601306" w:rsidRPr="00984881">
        <w:rPr>
          <w:rFonts w:eastAsia="Calibri"/>
          <w:sz w:val="28"/>
          <w:szCs w:val="28"/>
          <w:rtl/>
        </w:rPr>
        <w:t>ﺻﻮﺭﺕ ﭘﻴﺮ ﺧﻮﺩ</w:t>
      </w:r>
      <w:r w:rsidR="00BD77AA">
        <w:rPr>
          <w:rFonts w:eastAsia="Calibri"/>
          <w:sz w:val="28"/>
          <w:szCs w:val="28"/>
          <w:rtl/>
        </w:rPr>
        <w:t xml:space="preserve">، </w:t>
      </w:r>
      <w:r w:rsidR="00601306" w:rsidRPr="00984881">
        <w:rPr>
          <w:rFonts w:eastAsia="Calibri"/>
          <w:sz w:val="28"/>
          <w:szCs w:val="28"/>
          <w:rtl/>
        </w:rPr>
        <w:t>ﻧﻴﺎﺯ</w:t>
      </w:r>
      <w:r>
        <w:rPr>
          <w:rFonts w:eastAsia="Calibri"/>
          <w:sz w:val="28"/>
          <w:szCs w:val="28"/>
          <w:rtl/>
        </w:rPr>
        <w:t xml:space="preserve"> </w:t>
      </w:r>
      <w:r w:rsidR="00601306" w:rsidRPr="00984881">
        <w:rPr>
          <w:rFonts w:eastAsia="Calibri"/>
          <w:sz w:val="28"/>
          <w:szCs w:val="28"/>
          <w:rtl/>
        </w:rPr>
        <w:t>ﺑﺘﺰﻳﻴﻨﻰ</w:t>
      </w:r>
      <w:r>
        <w:rPr>
          <w:rFonts w:eastAsia="Calibri"/>
          <w:sz w:val="28"/>
          <w:szCs w:val="28"/>
          <w:rtl/>
        </w:rPr>
        <w:t xml:space="preserve"> </w:t>
      </w:r>
      <w:r w:rsidR="00601306" w:rsidRPr="00984881">
        <w:rPr>
          <w:rFonts w:eastAsia="Calibri"/>
          <w:sz w:val="28"/>
          <w:szCs w:val="28"/>
          <w:rtl/>
        </w:rPr>
        <w:t>ﻧﻤﻰ ﺑﻴﻨﺪ</w:t>
      </w:r>
      <w:r w:rsidR="00BD77AA">
        <w:rPr>
          <w:rFonts w:eastAsia="Calibri"/>
          <w:sz w:val="28"/>
          <w:szCs w:val="28"/>
          <w:rtl/>
        </w:rPr>
        <w:t xml:space="preserve">، </w:t>
      </w:r>
      <w:r w:rsidR="00601306" w:rsidRPr="00984881">
        <w:rPr>
          <w:rFonts w:eastAsia="Calibri"/>
          <w:sz w:val="28"/>
          <w:szCs w:val="28"/>
          <w:rtl/>
        </w:rPr>
        <w:t>ﻭ ﺯﻳﺒﺎﺋﻰ ﺍﻟﻬﻰ ﺍﻭﺭﺍ</w:t>
      </w:r>
      <w:r>
        <w:rPr>
          <w:rFonts w:eastAsia="Calibri"/>
          <w:sz w:val="28"/>
          <w:szCs w:val="28"/>
          <w:rtl/>
        </w:rPr>
        <w:t xml:space="preserve"> </w:t>
      </w:r>
      <w:r w:rsidR="00601306" w:rsidRPr="00984881">
        <w:rPr>
          <w:rFonts w:eastAsia="Calibri"/>
          <w:sz w:val="28"/>
          <w:szCs w:val="28"/>
          <w:rtl/>
        </w:rPr>
        <w:t xml:space="preserve">ﻗﺒﻠﺎ ﺩﻳﺪﻩ ﺍﺳﺖ </w:t>
      </w:r>
      <w:r w:rsidR="00BD77AA">
        <w:rPr>
          <w:rFonts w:eastAsia="Calibri"/>
          <w:sz w:val="28"/>
          <w:szCs w:val="28"/>
          <w:rtl/>
        </w:rPr>
        <w:t xml:space="preserve">. </w:t>
      </w:r>
    </w:p>
    <w:p w:rsidR="00304FB8" w:rsidRPr="00984881" w:rsidRDefault="00601306" w:rsidP="00304FB8">
      <w:pPr>
        <w:bidi/>
        <w:spacing w:after="200" w:line="276" w:lineRule="auto"/>
        <w:jc w:val="both"/>
        <w:rPr>
          <w:rFonts w:eastAsia="Calibri"/>
          <w:b/>
          <w:bCs/>
          <w:sz w:val="28"/>
          <w:szCs w:val="28"/>
          <w:rtl/>
        </w:rPr>
      </w:pPr>
      <w:r w:rsidRPr="00984881">
        <w:rPr>
          <w:rFonts w:eastAsia="Calibri"/>
          <w:b/>
          <w:bCs/>
          <w:sz w:val="28"/>
          <w:szCs w:val="28"/>
          <w:rtl/>
        </w:rPr>
        <w:t>ﺒ</w:t>
      </w:r>
      <w:r w:rsidR="00E56FF0" w:rsidRPr="00984881">
        <w:rPr>
          <w:rFonts w:eastAsia="Calibri" w:hint="cs"/>
          <w:b/>
          <w:bCs/>
          <w:sz w:val="28"/>
          <w:szCs w:val="28"/>
          <w:rtl/>
        </w:rPr>
        <w:t>َ</w:t>
      </w:r>
      <w:r w:rsidRPr="00984881">
        <w:rPr>
          <w:rFonts w:eastAsia="Calibri"/>
          <w:b/>
          <w:bCs/>
          <w:sz w:val="28"/>
          <w:szCs w:val="28"/>
          <w:rtl/>
        </w:rPr>
        <w:t>ﺪ</w:t>
      </w:r>
      <w:r w:rsidR="00E56FF0" w:rsidRPr="00984881">
        <w:rPr>
          <w:rFonts w:eastAsia="Calibri" w:hint="cs"/>
          <w:b/>
          <w:bCs/>
          <w:sz w:val="28"/>
          <w:szCs w:val="28"/>
          <w:rtl/>
        </w:rPr>
        <w:t>َ</w:t>
      </w:r>
      <w:r w:rsidRPr="00984881">
        <w:rPr>
          <w:rFonts w:eastAsia="Calibri"/>
          <w:b/>
          <w:bCs/>
          <w:sz w:val="28"/>
          <w:szCs w:val="28"/>
          <w:rtl/>
        </w:rPr>
        <w:t>ﻡ ﮔﻔﺘﻰ ﻭ ﺧوﺮﺳﻨﺪﻡ</w:t>
      </w:r>
      <w:r w:rsidR="00BD77AA">
        <w:rPr>
          <w:rFonts w:eastAsia="Calibri"/>
          <w:b/>
          <w:bCs/>
          <w:sz w:val="28"/>
          <w:szCs w:val="28"/>
          <w:rtl/>
        </w:rPr>
        <w:t xml:space="preserve">، </w:t>
      </w:r>
      <w:r w:rsidRPr="00984881">
        <w:rPr>
          <w:rFonts w:eastAsia="Calibri"/>
          <w:b/>
          <w:bCs/>
          <w:sz w:val="28"/>
          <w:szCs w:val="28"/>
          <w:rtl/>
        </w:rPr>
        <w:t>ﻋﻔﺎﻙ ﺍﻟﻠﻪ</w:t>
      </w:r>
      <w:r w:rsidR="00BD77AA">
        <w:rPr>
          <w:rFonts w:eastAsia="Calibri"/>
          <w:b/>
          <w:bCs/>
          <w:sz w:val="28"/>
          <w:szCs w:val="28"/>
          <w:rtl/>
        </w:rPr>
        <w:t xml:space="preserve">، </w:t>
      </w:r>
      <w:r w:rsidRPr="00984881">
        <w:rPr>
          <w:rFonts w:eastAsia="Calibri"/>
          <w:b/>
          <w:bCs/>
          <w:sz w:val="28"/>
          <w:szCs w:val="28"/>
          <w:rtl/>
        </w:rPr>
        <w:t>ﻧﮑﻮ ﮔﻔﺘﻰ *</w:t>
      </w:r>
      <w:r w:rsidR="004D25BE">
        <w:rPr>
          <w:rFonts w:eastAsia="Calibri"/>
          <w:b/>
          <w:bCs/>
          <w:sz w:val="28"/>
          <w:szCs w:val="28"/>
          <w:rtl/>
        </w:rPr>
        <w:t xml:space="preserve"> </w:t>
      </w:r>
      <w:r w:rsidR="00304FB8" w:rsidRPr="00984881">
        <w:rPr>
          <w:rFonts w:eastAsia="Calibri"/>
          <w:b/>
          <w:bCs/>
          <w:sz w:val="28"/>
          <w:szCs w:val="28"/>
          <w:rtl/>
        </w:rPr>
        <w:t>ﺟﻮﺍﺏ</w:t>
      </w:r>
      <w:r w:rsidR="004D25BE">
        <w:rPr>
          <w:rFonts w:eastAsia="Calibri"/>
          <w:b/>
          <w:bCs/>
          <w:sz w:val="28"/>
          <w:szCs w:val="28"/>
          <w:rtl/>
        </w:rPr>
        <w:t xml:space="preserve"> </w:t>
      </w:r>
      <w:r w:rsidR="00304FB8" w:rsidRPr="00984881">
        <w:rPr>
          <w:rFonts w:eastAsia="Calibri"/>
          <w:b/>
          <w:bCs/>
          <w:sz w:val="28"/>
          <w:szCs w:val="28"/>
          <w:rtl/>
        </w:rPr>
        <w:t>ﺗﻠﺦ ﻣﻰ ﺯﻳﺒﺪ</w:t>
      </w:r>
      <w:r w:rsidR="00BD77AA">
        <w:rPr>
          <w:rFonts w:eastAsia="Calibri"/>
          <w:b/>
          <w:bCs/>
          <w:sz w:val="28"/>
          <w:szCs w:val="28"/>
          <w:rtl/>
        </w:rPr>
        <w:t xml:space="preserve">، </w:t>
      </w:r>
      <w:r w:rsidR="00304FB8" w:rsidRPr="00984881">
        <w:rPr>
          <w:rFonts w:eastAsia="Calibri"/>
          <w:b/>
          <w:bCs/>
          <w:sz w:val="28"/>
          <w:szCs w:val="28"/>
          <w:rtl/>
        </w:rPr>
        <w:t>ﻟﺐ ﻟﻌﻞ ﺷﮑﺮﺧﺎ ﺭﺍ</w:t>
      </w:r>
    </w:p>
    <w:p w:rsidR="00304FB8" w:rsidRPr="00984881" w:rsidRDefault="00304FB8" w:rsidP="00304FB8">
      <w:pPr>
        <w:bidi/>
        <w:spacing w:after="200" w:line="276" w:lineRule="auto"/>
        <w:jc w:val="both"/>
        <w:rPr>
          <w:rFonts w:eastAsia="Calibri"/>
          <w:b/>
          <w:bCs/>
          <w:sz w:val="28"/>
          <w:szCs w:val="28"/>
          <w:rtl/>
        </w:rPr>
      </w:pPr>
      <w:r>
        <w:rPr>
          <w:rFonts w:eastAsia="Calibri"/>
          <w:b/>
          <w:bCs/>
          <w:sz w:val="28"/>
          <w:szCs w:val="28"/>
        </w:rPr>
        <w:t>)</w:t>
      </w:r>
      <w:r w:rsidR="00601306" w:rsidRPr="00984881">
        <w:rPr>
          <w:rFonts w:eastAsia="Calibri"/>
          <w:b/>
          <w:bCs/>
          <w:sz w:val="28"/>
          <w:szCs w:val="28"/>
          <w:rtl/>
        </w:rPr>
        <w:t xml:space="preserve"> ﺍﮔﺮ ﺩﺷﻨﺎﻡ </w:t>
      </w:r>
      <w:r w:rsidR="009915B2" w:rsidRPr="00984881">
        <w:rPr>
          <w:rFonts w:eastAsia="Calibri"/>
          <w:b/>
          <w:bCs/>
          <w:sz w:val="28"/>
          <w:szCs w:val="28"/>
          <w:rtl/>
        </w:rPr>
        <w:t>فر</w:t>
      </w:r>
      <w:r w:rsidR="00601306" w:rsidRPr="00984881">
        <w:rPr>
          <w:rFonts w:eastAsia="Calibri"/>
          <w:b/>
          <w:bCs/>
          <w:sz w:val="28"/>
          <w:szCs w:val="28"/>
          <w:rtl/>
        </w:rPr>
        <w:t>ﻣﺎﺋﻰ ﻭﮔﺮ ﻧﻔﺮﻳﻥ ﺪﻋﺎ ﮔﻮﻳﻢ</w:t>
      </w:r>
      <w:r w:rsidR="004D25BE">
        <w:rPr>
          <w:rFonts w:eastAsia="Calibri" w:hint="cs"/>
          <w:b/>
          <w:bCs/>
          <w:sz w:val="28"/>
          <w:szCs w:val="28"/>
          <w:rtl/>
        </w:rPr>
        <w:t xml:space="preserve"> </w:t>
      </w:r>
      <w:r w:rsidR="00601306"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ﺟﻮﺍﺏ</w:t>
      </w:r>
      <w:r w:rsidR="004D25BE">
        <w:rPr>
          <w:rFonts w:eastAsia="Calibri"/>
          <w:b/>
          <w:bCs/>
          <w:sz w:val="28"/>
          <w:szCs w:val="28"/>
          <w:rtl/>
        </w:rPr>
        <w:t xml:space="preserve"> </w:t>
      </w:r>
      <w:r w:rsidRPr="00984881">
        <w:rPr>
          <w:rFonts w:eastAsia="Calibri"/>
          <w:b/>
          <w:bCs/>
          <w:sz w:val="28"/>
          <w:szCs w:val="28"/>
          <w:rtl/>
        </w:rPr>
        <w:t>ﺗﻠﺦ ﻣﻰ ﺯﻳﺒﺪ</w:t>
      </w:r>
      <w:r w:rsidR="00BD77AA">
        <w:rPr>
          <w:rFonts w:eastAsia="Calibri"/>
          <w:b/>
          <w:bCs/>
          <w:sz w:val="28"/>
          <w:szCs w:val="28"/>
          <w:rtl/>
        </w:rPr>
        <w:t xml:space="preserve">، </w:t>
      </w:r>
      <w:r w:rsidRPr="00984881">
        <w:rPr>
          <w:rFonts w:eastAsia="Calibri"/>
          <w:b/>
          <w:bCs/>
          <w:sz w:val="28"/>
          <w:szCs w:val="28"/>
          <w:rtl/>
        </w:rPr>
        <w:t>ﻟﺐ ﻟﻌﻞ ﺷﮑﺮﺧﺎ ﺭﺍ</w:t>
      </w:r>
      <w:r>
        <w:rPr>
          <w:rFonts w:eastAsia="Calibri"/>
          <w:b/>
          <w:bCs/>
          <w:sz w:val="28"/>
          <w:szCs w:val="28"/>
        </w:rPr>
        <w:t>(</w:t>
      </w:r>
    </w:p>
    <w:p w:rsidR="00601306" w:rsidRPr="00984881" w:rsidRDefault="004D25BE" w:rsidP="000C3646">
      <w:pPr>
        <w:bidi/>
        <w:spacing w:after="200" w:line="276" w:lineRule="auto"/>
        <w:jc w:val="both"/>
        <w:rPr>
          <w:rFonts w:eastAsia="Calibri"/>
          <w:sz w:val="28"/>
          <w:szCs w:val="28"/>
          <w:rtl/>
        </w:rPr>
      </w:pPr>
      <w:r>
        <w:rPr>
          <w:rFonts w:eastAsia="Calibri"/>
          <w:sz w:val="28"/>
          <w:szCs w:val="28"/>
          <w:rtl/>
        </w:rPr>
        <w:t xml:space="preserve"> </w:t>
      </w:r>
      <w:r w:rsidR="00601306" w:rsidRPr="00984881">
        <w:rPr>
          <w:rFonts w:eastAsia="Calibri"/>
          <w:sz w:val="28"/>
          <w:szCs w:val="28"/>
          <w:rtl/>
        </w:rPr>
        <w:t>ﺣﺎﻓﻆ</w:t>
      </w:r>
      <w:r>
        <w:rPr>
          <w:rFonts w:eastAsia="Calibri"/>
          <w:sz w:val="28"/>
          <w:szCs w:val="28"/>
          <w:rtl/>
        </w:rPr>
        <w:t xml:space="preserve"> </w:t>
      </w:r>
      <w:r w:rsidR="00601306" w:rsidRPr="00984881">
        <w:rPr>
          <w:rFonts w:eastAsia="Calibri"/>
          <w:sz w:val="28"/>
          <w:szCs w:val="28"/>
          <w:rtl/>
        </w:rPr>
        <w:t>ﺳﺎﻟﻚ ﺍﻋﺘﺮﺍﻑ</w:t>
      </w:r>
      <w:r>
        <w:rPr>
          <w:rFonts w:eastAsia="Calibri"/>
          <w:sz w:val="28"/>
          <w:szCs w:val="28"/>
          <w:rtl/>
        </w:rPr>
        <w:t xml:space="preserve"> </w:t>
      </w:r>
      <w:r w:rsidR="00601306" w:rsidRPr="00984881">
        <w:rPr>
          <w:rFonts w:eastAsia="Calibri"/>
          <w:sz w:val="28"/>
          <w:szCs w:val="28"/>
          <w:rtl/>
        </w:rPr>
        <w:t>ﺩﺍﺭﺩ</w:t>
      </w:r>
      <w:r w:rsidR="00BD77AA">
        <w:rPr>
          <w:rFonts w:eastAsia="Calibri"/>
          <w:sz w:val="28"/>
          <w:szCs w:val="28"/>
          <w:rtl/>
        </w:rPr>
        <w:t xml:space="preserve">، </w:t>
      </w:r>
      <w:r w:rsidR="00601306" w:rsidRPr="00984881">
        <w:rPr>
          <w:rFonts w:eastAsia="Calibri"/>
          <w:sz w:val="28"/>
          <w:szCs w:val="28"/>
          <w:rtl/>
        </w:rPr>
        <w:t>ﮐﻪ ﮔﺎﻫﻰ ﭘﻴﺮﺵ ﺍﮔﺮ ﺑﻮﻯ ﺑﺪ ﮔﻔﺖ ﻭ ﺧﺸﻦ</w:t>
      </w:r>
      <w:r>
        <w:rPr>
          <w:rFonts w:eastAsia="Calibri"/>
          <w:sz w:val="28"/>
          <w:szCs w:val="28"/>
          <w:rtl/>
        </w:rPr>
        <w:t xml:space="preserve"> </w:t>
      </w:r>
      <w:r w:rsidR="00601306" w:rsidRPr="00984881">
        <w:rPr>
          <w:rFonts w:eastAsia="Calibri"/>
          <w:sz w:val="28"/>
          <w:szCs w:val="28"/>
          <w:rtl/>
        </w:rPr>
        <w:t>ﺑﻮﺩ</w:t>
      </w:r>
      <w:r>
        <w:rPr>
          <w:rFonts w:eastAsia="Calibri"/>
          <w:sz w:val="28"/>
          <w:szCs w:val="28"/>
          <w:rtl/>
        </w:rPr>
        <w:t xml:space="preserve"> </w:t>
      </w:r>
      <w:r w:rsidR="00601306" w:rsidRPr="00984881">
        <w:rPr>
          <w:rFonts w:eastAsia="Calibri"/>
          <w:sz w:val="28"/>
          <w:szCs w:val="28"/>
          <w:rtl/>
        </w:rPr>
        <w:t>ﻭ ﺳﺨﺖ ﻣﻴﮕﺮﻓﺖ</w:t>
      </w:r>
      <w:r w:rsidR="00BD77AA">
        <w:rPr>
          <w:rFonts w:eastAsia="Calibri"/>
          <w:sz w:val="28"/>
          <w:szCs w:val="28"/>
          <w:rtl/>
        </w:rPr>
        <w:t xml:space="preserve">، </w:t>
      </w:r>
      <w:r w:rsidR="00601306" w:rsidRPr="00984881">
        <w:rPr>
          <w:rFonts w:eastAsia="Calibri"/>
          <w:sz w:val="28"/>
          <w:szCs w:val="28"/>
          <w:rtl/>
        </w:rPr>
        <w:t>ﺑﺎﺯ ﺧﻮﺭﺳﻨﺪ ﺍﺳﺖ</w:t>
      </w:r>
      <w:r w:rsidR="00BD77AA">
        <w:rPr>
          <w:rFonts w:eastAsia="Calibri"/>
          <w:sz w:val="28"/>
          <w:szCs w:val="28"/>
          <w:rtl/>
        </w:rPr>
        <w:t xml:space="preserve">. </w:t>
      </w:r>
      <w:r w:rsidR="00601306" w:rsidRPr="00984881">
        <w:rPr>
          <w:rFonts w:eastAsia="Calibri"/>
          <w:sz w:val="28"/>
          <w:szCs w:val="28"/>
          <w:rtl/>
        </w:rPr>
        <w:t>ﺯﻳﺮﺍ ﺑﻌﺪﺍ ﻧﺘﺎﻳﺞ ﺗﻠﺨﻰ ﻭ ﺳﺨﺘﻰ ﺍﺣﮑﺎﻡ</w:t>
      </w:r>
      <w:r>
        <w:rPr>
          <w:rFonts w:eastAsia="Calibri"/>
          <w:sz w:val="28"/>
          <w:szCs w:val="28"/>
          <w:rtl/>
        </w:rPr>
        <w:t xml:space="preserve"> </w:t>
      </w:r>
      <w:r w:rsidR="00601306" w:rsidRPr="00984881">
        <w:rPr>
          <w:rFonts w:eastAsia="Calibri"/>
          <w:sz w:val="28"/>
          <w:szCs w:val="28"/>
          <w:rtl/>
        </w:rPr>
        <w:t>ﭘﻴﺮ ﺭﺍ ﺩﺭﻳﺎﻓﺘﻪ ﺍﺳﺖ</w:t>
      </w:r>
      <w:r w:rsidR="00BD77AA">
        <w:rPr>
          <w:rFonts w:eastAsia="Calibri"/>
          <w:sz w:val="28"/>
          <w:szCs w:val="28"/>
          <w:rtl/>
        </w:rPr>
        <w:t xml:space="preserve">. </w:t>
      </w:r>
      <w:r w:rsidR="00601306" w:rsidRPr="00984881">
        <w:rPr>
          <w:rFonts w:eastAsia="Calibri"/>
          <w:sz w:val="28"/>
          <w:szCs w:val="28"/>
          <w:rtl/>
        </w:rPr>
        <w:t>ﻭ ﺧﻮﺭﺳﻨﺪﻯ ﺣﺎﻓﻆ</w:t>
      </w:r>
      <w:r w:rsidR="00BD77AA">
        <w:rPr>
          <w:rFonts w:eastAsia="Calibri"/>
          <w:sz w:val="28"/>
          <w:szCs w:val="28"/>
          <w:rtl/>
        </w:rPr>
        <w:t xml:space="preserve">، </w:t>
      </w:r>
      <w:r w:rsidR="00601306" w:rsidRPr="00984881">
        <w:rPr>
          <w:rFonts w:eastAsia="Calibri"/>
          <w:sz w:val="28"/>
          <w:szCs w:val="28"/>
          <w:rtl/>
        </w:rPr>
        <w:t>ﻫﻤﺎﻥ</w:t>
      </w:r>
      <w:r>
        <w:rPr>
          <w:rFonts w:eastAsia="Calibri"/>
          <w:sz w:val="28"/>
          <w:szCs w:val="28"/>
          <w:rtl/>
        </w:rPr>
        <w:t xml:space="preserve"> </w:t>
      </w:r>
      <w:r w:rsidR="00E36A3F" w:rsidRPr="00984881">
        <w:rPr>
          <w:rFonts w:eastAsia="Calibri"/>
          <w:sz w:val="28"/>
          <w:szCs w:val="28"/>
          <w:rtl/>
        </w:rPr>
        <w:t>خورّه</w:t>
      </w:r>
      <w:r w:rsidR="00601306" w:rsidRPr="00984881">
        <w:rPr>
          <w:rFonts w:eastAsia="Calibri"/>
          <w:sz w:val="28"/>
          <w:szCs w:val="28"/>
          <w:rtl/>
        </w:rPr>
        <w:t xml:space="preserve"> ﻣﻨﺪﻯ</w:t>
      </w:r>
      <w:r w:rsidR="00BD77AA">
        <w:rPr>
          <w:rFonts w:eastAsia="Calibri"/>
          <w:sz w:val="28"/>
          <w:szCs w:val="28"/>
          <w:rtl/>
        </w:rPr>
        <w:t xml:space="preserve">، </w:t>
      </w:r>
      <w:r w:rsidR="00601306" w:rsidRPr="00984881">
        <w:rPr>
          <w:rFonts w:eastAsia="Calibri"/>
          <w:sz w:val="28"/>
          <w:szCs w:val="28"/>
          <w:rtl/>
        </w:rPr>
        <w:t>ﻭ ﮐﺸﻒ ﻭ ﺷﻬﻮﺩ</w:t>
      </w:r>
      <w:r>
        <w:rPr>
          <w:rFonts w:eastAsia="Calibri"/>
          <w:sz w:val="28"/>
          <w:szCs w:val="28"/>
          <w:rtl/>
        </w:rPr>
        <w:t xml:space="preserve"> </w:t>
      </w:r>
      <w:r w:rsidR="00E36A3F" w:rsidRPr="00984881">
        <w:rPr>
          <w:rFonts w:eastAsia="Calibri"/>
          <w:sz w:val="28"/>
          <w:szCs w:val="28"/>
          <w:rtl/>
        </w:rPr>
        <w:t>خورّه</w:t>
      </w:r>
      <w:r w:rsidR="00601306" w:rsidRPr="00984881">
        <w:rPr>
          <w:rFonts w:eastAsia="Calibri"/>
          <w:sz w:val="28"/>
          <w:szCs w:val="28"/>
          <w:rtl/>
        </w:rPr>
        <w:t xml:space="preserve"> ﻫﺎﻯ ﺍﻟﻬﻰ ﺍﻭ ﻣﻴﺒﺎﺷﺪ</w:t>
      </w:r>
      <w:r w:rsidR="00BD77AA">
        <w:rPr>
          <w:rFonts w:eastAsia="Calibri"/>
          <w:sz w:val="28"/>
          <w:szCs w:val="28"/>
          <w:rtl/>
        </w:rPr>
        <w:t xml:space="preserve">. </w:t>
      </w:r>
      <w:r w:rsidR="00601306" w:rsidRPr="00984881">
        <w:rPr>
          <w:rFonts w:eastAsia="Calibri"/>
          <w:sz w:val="28"/>
          <w:szCs w:val="28"/>
          <w:rtl/>
        </w:rPr>
        <w:t xml:space="preserve">ﮐﻪ </w:t>
      </w:r>
      <w:r w:rsidR="00BA4867" w:rsidRPr="00984881">
        <w:rPr>
          <w:rFonts w:eastAsia="Calibri"/>
          <w:sz w:val="28"/>
          <w:szCs w:val="28"/>
          <w:rtl/>
        </w:rPr>
        <w:t>معرّب</w:t>
      </w:r>
      <w:r>
        <w:rPr>
          <w:rFonts w:eastAsia="Calibri"/>
          <w:sz w:val="28"/>
          <w:szCs w:val="28"/>
          <w:rtl/>
        </w:rPr>
        <w:t xml:space="preserve"> </w:t>
      </w:r>
      <w:r w:rsidR="00601306" w:rsidRPr="00984881">
        <w:rPr>
          <w:rFonts w:eastAsia="Calibri"/>
          <w:sz w:val="28"/>
          <w:szCs w:val="28"/>
          <w:rtl/>
        </w:rPr>
        <w:t xml:space="preserve">ﺁﻥ </w:t>
      </w:r>
      <w:r w:rsidR="0083063E" w:rsidRPr="00984881">
        <w:rPr>
          <w:rFonts w:eastAsia="Calibri"/>
          <w:sz w:val="28"/>
          <w:szCs w:val="28"/>
          <w:rtl/>
        </w:rPr>
        <w:t>قُرّه</w:t>
      </w:r>
      <w:r>
        <w:rPr>
          <w:rFonts w:eastAsia="Calibri"/>
          <w:sz w:val="28"/>
          <w:szCs w:val="28"/>
          <w:rtl/>
        </w:rPr>
        <w:t xml:space="preserve"> </w:t>
      </w:r>
      <w:r w:rsidR="00601306" w:rsidRPr="00984881">
        <w:rPr>
          <w:rFonts w:eastAsia="Calibri"/>
          <w:sz w:val="28"/>
          <w:szCs w:val="28"/>
          <w:rtl/>
        </w:rPr>
        <w:t>ﻳﺎ ﻏﺮّﻩ ﻭ ﺧ</w:t>
      </w:r>
      <w:r w:rsidR="000C3646" w:rsidRPr="00984881">
        <w:rPr>
          <w:rFonts w:eastAsia="Calibri" w:hint="cs"/>
          <w:sz w:val="28"/>
          <w:szCs w:val="28"/>
          <w:rtl/>
        </w:rPr>
        <w:t>َ</w:t>
      </w:r>
      <w:r w:rsidR="00601306" w:rsidRPr="00984881">
        <w:rPr>
          <w:rFonts w:eastAsia="Calibri"/>
          <w:sz w:val="28"/>
          <w:szCs w:val="28"/>
          <w:rtl/>
        </w:rPr>
        <w:t>ﻮ</w:t>
      </w:r>
      <w:r w:rsidR="000C3646" w:rsidRPr="00984881">
        <w:rPr>
          <w:rFonts w:eastAsia="Calibri" w:hint="cs"/>
          <w:sz w:val="28"/>
          <w:szCs w:val="28"/>
          <w:rtl/>
        </w:rPr>
        <w:t>َ</w:t>
      </w:r>
      <w:r w:rsidR="00601306" w:rsidRPr="00984881">
        <w:rPr>
          <w:rFonts w:eastAsia="Calibri"/>
          <w:sz w:val="28"/>
          <w:szCs w:val="28"/>
          <w:rtl/>
        </w:rPr>
        <w:t>ﺭﻧ</w:t>
      </w:r>
      <w:r w:rsidR="000C3646" w:rsidRPr="00984881">
        <w:rPr>
          <w:rFonts w:eastAsia="Calibri" w:hint="cs"/>
          <w:sz w:val="28"/>
          <w:szCs w:val="28"/>
          <w:rtl/>
        </w:rPr>
        <w:t>َ</w:t>
      </w:r>
      <w:r w:rsidR="00601306" w:rsidRPr="00984881">
        <w:rPr>
          <w:rFonts w:eastAsia="Calibri"/>
          <w:sz w:val="28"/>
          <w:szCs w:val="28"/>
          <w:rtl/>
        </w:rPr>
        <w:t>ﻖ ﺷﺪﻩ</w:t>
      </w:r>
      <w:r>
        <w:rPr>
          <w:rFonts w:eastAsia="Calibri"/>
          <w:sz w:val="28"/>
          <w:szCs w:val="28"/>
          <w:rtl/>
        </w:rPr>
        <w:t xml:space="preserve"> </w:t>
      </w:r>
      <w:r w:rsidR="00601306" w:rsidRPr="00984881">
        <w:rPr>
          <w:rFonts w:eastAsia="Calibri"/>
          <w:sz w:val="28"/>
          <w:szCs w:val="28"/>
          <w:rtl/>
        </w:rPr>
        <w:t>ﺍﺳﺖ ﺯﻳﺮﺍ ﻗﺮﻳﺶ ﻭ و پدران ﻣﺤﻤﺪ</w:t>
      </w:r>
      <w:r w:rsidR="00BD77AA">
        <w:rPr>
          <w:rFonts w:eastAsia="Calibri"/>
          <w:sz w:val="28"/>
          <w:szCs w:val="28"/>
          <w:rtl/>
        </w:rPr>
        <w:t xml:space="preserve">، </w:t>
      </w:r>
      <w:r w:rsidR="00601306" w:rsidRPr="00984881">
        <w:rPr>
          <w:rFonts w:eastAsia="Calibri"/>
          <w:sz w:val="28"/>
          <w:szCs w:val="28"/>
          <w:rtl/>
        </w:rPr>
        <w:t>ﺧﻮﺩ ﺍﺯ ﻣﻬﺎﺟﺮﺍﻥ ﺩﻳﻨﻰ ﺯﺭﺩﺷﺘﻰ ﺍﺯ ﺍﻳﺮﺍﻥ ﺑﻴﻤﻦ ﺑﻮﺩﻩ</w:t>
      </w:r>
      <w:r w:rsidR="00BD77AA">
        <w:rPr>
          <w:rFonts w:eastAsia="Calibri"/>
          <w:sz w:val="28"/>
          <w:szCs w:val="28"/>
          <w:rtl/>
        </w:rPr>
        <w:t xml:space="preserve">، </w:t>
      </w:r>
      <w:r w:rsidR="00601306" w:rsidRPr="00984881">
        <w:rPr>
          <w:rFonts w:eastAsia="Calibri"/>
          <w:sz w:val="28"/>
          <w:szCs w:val="28"/>
          <w:rtl/>
        </w:rPr>
        <w:t>ﮐﻪ ﺳﭙس ﺑﻨﺎﻡ</w:t>
      </w:r>
      <w:r>
        <w:rPr>
          <w:rFonts w:eastAsia="Calibri"/>
          <w:sz w:val="28"/>
          <w:szCs w:val="28"/>
          <w:rtl/>
        </w:rPr>
        <w:t xml:space="preserve"> </w:t>
      </w:r>
      <w:r w:rsidR="00601306" w:rsidRPr="00984881">
        <w:rPr>
          <w:rFonts w:eastAsia="Calibri"/>
          <w:sz w:val="28"/>
          <w:szCs w:val="28"/>
          <w:rtl/>
        </w:rPr>
        <w:t>ﻗﻮﻡ (ﺟﺮﻫﻮﻡ</w:t>
      </w:r>
      <w:r w:rsidR="000C3646" w:rsidRPr="00984881">
        <w:rPr>
          <w:rFonts w:eastAsia="Calibri" w:hint="cs"/>
          <w:sz w:val="28"/>
          <w:szCs w:val="28"/>
          <w:rtl/>
        </w:rPr>
        <w:t xml:space="preserve"> یا گور هوم)</w:t>
      </w:r>
      <w:r w:rsidR="00601306" w:rsidRPr="00984881">
        <w:rPr>
          <w:rFonts w:eastAsia="Calibri"/>
          <w:sz w:val="28"/>
          <w:szCs w:val="28"/>
          <w:rtl/>
        </w:rPr>
        <w:t xml:space="preserve"> ﻳﺎ (</w:t>
      </w:r>
      <w:r w:rsidR="0083063E" w:rsidRPr="00984881">
        <w:rPr>
          <w:rFonts w:eastAsia="Calibri"/>
          <w:sz w:val="28"/>
          <w:szCs w:val="28"/>
          <w:rtl/>
        </w:rPr>
        <w:t>قُرّه</w:t>
      </w:r>
      <w:r w:rsidR="00601306" w:rsidRPr="00984881">
        <w:rPr>
          <w:rFonts w:eastAsia="Calibri"/>
          <w:sz w:val="28"/>
          <w:szCs w:val="28"/>
          <w:rtl/>
        </w:rPr>
        <w:t xml:space="preserve"> ﮔﻴﺮﺍﻥ ﻫﻮﻡ ) ﮐﻨﻨﺪﻩ</w:t>
      </w:r>
      <w:r w:rsidR="00BD77AA">
        <w:rPr>
          <w:rFonts w:eastAsia="Calibri"/>
          <w:sz w:val="28"/>
          <w:szCs w:val="28"/>
          <w:rtl/>
        </w:rPr>
        <w:t xml:space="preserve">، </w:t>
      </w:r>
      <w:r w:rsidR="00601306" w:rsidRPr="00984881">
        <w:rPr>
          <w:rFonts w:eastAsia="Calibri"/>
          <w:sz w:val="28"/>
          <w:szCs w:val="28"/>
          <w:rtl/>
        </w:rPr>
        <w:t>ﺑﻤﮑّﻪ ﺭﻓﺘﻨﺪ ﻭﮐﻌﺒﻪ ﺭﺍ ﺑﺮﭘﺎ ﻧﻤﻮﺩﻧﺪ</w:t>
      </w:r>
      <w:r w:rsidR="00BD77AA">
        <w:rPr>
          <w:rFonts w:eastAsia="Calibri"/>
          <w:sz w:val="28"/>
          <w:szCs w:val="28"/>
          <w:rtl/>
        </w:rPr>
        <w:t xml:space="preserve">. </w:t>
      </w:r>
      <w:r w:rsidR="00601306" w:rsidRPr="00984881">
        <w:rPr>
          <w:rFonts w:eastAsia="Calibri"/>
          <w:sz w:val="28"/>
          <w:szCs w:val="28"/>
          <w:rtl/>
        </w:rPr>
        <w:t>ﻭ( ﺑﺮﻫﻤﻦ) کامل</w:t>
      </w:r>
      <w:r>
        <w:rPr>
          <w:rFonts w:eastAsia="Calibri"/>
          <w:sz w:val="28"/>
          <w:szCs w:val="28"/>
          <w:rtl/>
        </w:rPr>
        <w:t xml:space="preserve"> </w:t>
      </w:r>
      <w:r w:rsidR="00601306" w:rsidRPr="00984881">
        <w:rPr>
          <w:rFonts w:eastAsia="Calibri"/>
          <w:sz w:val="28"/>
          <w:szCs w:val="28"/>
          <w:rtl/>
        </w:rPr>
        <w:t>ﺁﻧﺎﻥ</w:t>
      </w:r>
      <w:r w:rsidR="00BD77AA">
        <w:rPr>
          <w:rFonts w:eastAsia="Calibri"/>
          <w:sz w:val="28"/>
          <w:szCs w:val="28"/>
          <w:rtl/>
        </w:rPr>
        <w:t xml:space="preserve">، </w:t>
      </w:r>
      <w:r w:rsidR="00601306" w:rsidRPr="00984881">
        <w:rPr>
          <w:rFonts w:eastAsia="Calibri"/>
          <w:sz w:val="28"/>
          <w:szCs w:val="28"/>
          <w:rtl/>
        </w:rPr>
        <w:t>ﺑﻌﻨﻮﺍﻥ( ﺍﺑﺮﺍﻫﻴﻢ )</w:t>
      </w:r>
      <w:r w:rsidR="00BD77AA">
        <w:rPr>
          <w:rFonts w:eastAsia="Calibri"/>
          <w:sz w:val="28"/>
          <w:szCs w:val="28"/>
          <w:rtl/>
        </w:rPr>
        <w:t xml:space="preserve">، </w:t>
      </w:r>
      <w:r w:rsidR="00601306" w:rsidRPr="00984881">
        <w:rPr>
          <w:rFonts w:eastAsia="Calibri"/>
          <w:sz w:val="28"/>
          <w:szCs w:val="28"/>
          <w:rtl/>
        </w:rPr>
        <w:lastRenderedPageBreak/>
        <w:t>ﮐﻌﺒﻪ ﺭﺍ ﺳﺎﺧﺖ</w:t>
      </w:r>
      <w:r w:rsidR="00BD77AA">
        <w:rPr>
          <w:rFonts w:eastAsia="Calibri"/>
          <w:sz w:val="28"/>
          <w:szCs w:val="28"/>
          <w:rtl/>
        </w:rPr>
        <w:t xml:space="preserve">. </w:t>
      </w:r>
      <w:r w:rsidR="00601306" w:rsidRPr="00984881">
        <w:rPr>
          <w:rFonts w:eastAsia="Calibri"/>
          <w:sz w:val="28"/>
          <w:szCs w:val="28"/>
          <w:rtl/>
        </w:rPr>
        <w:t>ﺯﻳﺮﺍ</w:t>
      </w:r>
      <w:r>
        <w:rPr>
          <w:rFonts w:eastAsia="Calibri"/>
          <w:sz w:val="28"/>
          <w:szCs w:val="28"/>
          <w:rtl/>
        </w:rPr>
        <w:t xml:space="preserve"> </w:t>
      </w:r>
      <w:r w:rsidR="00601306" w:rsidRPr="00984881">
        <w:rPr>
          <w:rFonts w:eastAsia="Calibri"/>
          <w:sz w:val="28"/>
          <w:szCs w:val="28"/>
          <w:rtl/>
        </w:rPr>
        <w:t>ﺯﺭﺩﺷﺘﻴﺎﻥ</w:t>
      </w:r>
      <w:r>
        <w:rPr>
          <w:rFonts w:eastAsia="Calibri"/>
          <w:sz w:val="28"/>
          <w:szCs w:val="28"/>
          <w:rtl/>
        </w:rPr>
        <w:t xml:space="preserve"> </w:t>
      </w:r>
      <w:r w:rsidR="00601306" w:rsidRPr="00984881">
        <w:rPr>
          <w:rFonts w:eastAsia="Calibri"/>
          <w:sz w:val="28"/>
          <w:szCs w:val="28"/>
          <w:rtl/>
        </w:rPr>
        <w:t>ﺳﺎﺳﺎﻧﻰ</w:t>
      </w:r>
      <w:r w:rsidR="00BD77AA">
        <w:rPr>
          <w:rFonts w:eastAsia="Calibri"/>
          <w:sz w:val="28"/>
          <w:szCs w:val="28"/>
          <w:rtl/>
        </w:rPr>
        <w:t xml:space="preserve">، </w:t>
      </w:r>
      <w:r w:rsidR="00601306" w:rsidRPr="00984881">
        <w:rPr>
          <w:rFonts w:eastAsia="Calibri"/>
          <w:sz w:val="28"/>
          <w:szCs w:val="28"/>
          <w:rtl/>
        </w:rPr>
        <w:t xml:space="preserve">ﺍﺯ ﺁﻏﺎﺯ ﭘﻴﺪﺍﻳﺶ ﺧﻮﺩ ﺩﺭ ﻓﺎﺭس </w:t>
      </w:r>
      <w:r w:rsidR="00BD77AA">
        <w:rPr>
          <w:rFonts w:eastAsia="Calibri"/>
          <w:sz w:val="28"/>
          <w:szCs w:val="28"/>
          <w:rtl/>
        </w:rPr>
        <w:t xml:space="preserve">، </w:t>
      </w:r>
      <w:r w:rsidR="00601306" w:rsidRPr="00984881">
        <w:rPr>
          <w:rFonts w:eastAsia="Calibri"/>
          <w:sz w:val="28"/>
          <w:szCs w:val="28"/>
          <w:rtl/>
        </w:rPr>
        <w:t>ﺣﮑﻮﻣﺖ</w:t>
      </w:r>
      <w:r>
        <w:rPr>
          <w:rFonts w:eastAsia="Calibri"/>
          <w:sz w:val="28"/>
          <w:szCs w:val="28"/>
          <w:rtl/>
        </w:rPr>
        <w:t xml:space="preserve"> </w:t>
      </w:r>
      <w:r w:rsidR="00601306" w:rsidRPr="00984881">
        <w:rPr>
          <w:rFonts w:eastAsia="Calibri"/>
          <w:sz w:val="28"/>
          <w:szCs w:val="28"/>
          <w:rtl/>
        </w:rPr>
        <w:t>ﻗﺸﺮﻯ ﮔﺮﻯ ﺩﻳﻨﻰ ﺑﺮﭘﺎ ﻧﻤﻮﺩﻧﺪ</w:t>
      </w:r>
      <w:r w:rsidR="00BD77AA">
        <w:rPr>
          <w:rFonts w:eastAsia="Calibri"/>
          <w:sz w:val="28"/>
          <w:szCs w:val="28"/>
          <w:rtl/>
        </w:rPr>
        <w:t xml:space="preserve">. </w:t>
      </w:r>
      <w:r w:rsidR="00601306" w:rsidRPr="00984881">
        <w:rPr>
          <w:rFonts w:eastAsia="Calibri"/>
          <w:sz w:val="28"/>
          <w:szCs w:val="28"/>
          <w:rtl/>
        </w:rPr>
        <w:t>ﻭ ﻋﻤﻠﺎ ﺑﺠﺎﻯ ﭘﺮﺳﺘﺶ( ﻭﻟﺎﻳﺖ ﺧﺪﺍ ) ﺑﺂﺧﻮﻧﺪ ﭘﺮﺳﺘﻰ ( ولایت فقیه ) ﭘﺮﺩﺍﺧﺘﻨﺪ</w:t>
      </w:r>
      <w:r w:rsidR="00BD77AA">
        <w:rPr>
          <w:rFonts w:eastAsia="Calibri"/>
          <w:sz w:val="28"/>
          <w:szCs w:val="28"/>
          <w:rtl/>
        </w:rPr>
        <w:t xml:space="preserve">. </w:t>
      </w:r>
      <w:r w:rsidR="00601306" w:rsidRPr="00984881">
        <w:rPr>
          <w:rFonts w:eastAsia="Calibri"/>
          <w:sz w:val="28"/>
          <w:szCs w:val="28"/>
          <w:rtl/>
        </w:rPr>
        <w:t>ﺯﻳﺮﺍ ﺁﺧﻮﻧﺪﻫﺎ</w:t>
      </w:r>
      <w:r>
        <w:rPr>
          <w:rFonts w:eastAsia="Calibri"/>
          <w:sz w:val="28"/>
          <w:szCs w:val="28"/>
          <w:rtl/>
        </w:rPr>
        <w:t xml:space="preserve"> </w:t>
      </w:r>
      <w:r w:rsidR="00601306" w:rsidRPr="00984881">
        <w:rPr>
          <w:rFonts w:eastAsia="Calibri"/>
          <w:sz w:val="28"/>
          <w:szCs w:val="28"/>
          <w:rtl/>
        </w:rPr>
        <w:t>ﺑﭙﺎﺩﺷﺎﻫﻰ</w:t>
      </w:r>
      <w:r>
        <w:rPr>
          <w:rFonts w:eastAsia="Calibri"/>
          <w:sz w:val="28"/>
          <w:szCs w:val="28"/>
          <w:rtl/>
        </w:rPr>
        <w:t xml:space="preserve"> </w:t>
      </w:r>
      <w:r w:rsidR="00601306" w:rsidRPr="00984881">
        <w:rPr>
          <w:rFonts w:eastAsia="Calibri"/>
          <w:sz w:val="28"/>
          <w:szCs w:val="28"/>
          <w:rtl/>
        </w:rPr>
        <w:t>ﺳﻴﺎﺳﻰ ﻧﻴﺰ ﺭﺳﻴﺪﻩ ﺑﻮﺩﻧﺪ</w:t>
      </w:r>
      <w:r w:rsidR="00BD77AA">
        <w:rPr>
          <w:rFonts w:eastAsia="Calibri"/>
          <w:sz w:val="28"/>
          <w:szCs w:val="28"/>
          <w:rtl/>
        </w:rPr>
        <w:t xml:space="preserve">. </w:t>
      </w:r>
      <w:r w:rsidR="00601306" w:rsidRPr="00984881">
        <w:rPr>
          <w:rFonts w:eastAsia="Calibri"/>
          <w:sz w:val="28"/>
          <w:szCs w:val="28"/>
          <w:rtl/>
        </w:rPr>
        <w:t>ﻭﺗﻤﺎﻡ</w:t>
      </w:r>
      <w:r>
        <w:rPr>
          <w:rFonts w:eastAsia="Calibri"/>
          <w:sz w:val="28"/>
          <w:szCs w:val="28"/>
          <w:rtl/>
        </w:rPr>
        <w:t xml:space="preserve"> </w:t>
      </w:r>
      <w:r w:rsidR="00601306" w:rsidRPr="00984881">
        <w:rPr>
          <w:rFonts w:eastAsia="Calibri"/>
          <w:sz w:val="28"/>
          <w:szCs w:val="28"/>
          <w:rtl/>
        </w:rPr>
        <w:t>ﻣﺨﺎﻟﻔﻴﻦ ﺧﻮﺩﺭﺍ ﺑﻨﺎﻡ ﻣﺰﺩﮐﻰ ﻭ ﻧﻈﺎﻳﺮ ﺁﻥ</w:t>
      </w:r>
      <w:r w:rsidR="00BD77AA">
        <w:rPr>
          <w:rFonts w:eastAsia="Calibri"/>
          <w:sz w:val="28"/>
          <w:szCs w:val="28"/>
          <w:rtl/>
        </w:rPr>
        <w:t xml:space="preserve">، </w:t>
      </w:r>
      <w:r w:rsidR="00601306" w:rsidRPr="00984881">
        <w:rPr>
          <w:rFonts w:eastAsia="Calibri"/>
          <w:sz w:val="28"/>
          <w:szCs w:val="28"/>
          <w:rtl/>
        </w:rPr>
        <w:t>ﮐﺸﺘﺎﺭ ﻣﻴﻨﻤﻮﺩﻧﺪ</w:t>
      </w:r>
      <w:r w:rsidR="00BD77AA">
        <w:rPr>
          <w:rFonts w:eastAsia="Calibri"/>
          <w:sz w:val="28"/>
          <w:szCs w:val="28"/>
          <w:rtl/>
        </w:rPr>
        <w:t xml:space="preserve">. </w:t>
      </w:r>
      <w:r w:rsidR="00601306" w:rsidRPr="00984881">
        <w:rPr>
          <w:rFonts w:eastAsia="Calibri"/>
          <w:sz w:val="28"/>
          <w:szCs w:val="28"/>
          <w:rtl/>
        </w:rPr>
        <w:t>ﻭﺗﺎﺭﻳﺦ</w:t>
      </w:r>
      <w:r>
        <w:rPr>
          <w:rFonts w:eastAsia="Calibri"/>
          <w:sz w:val="28"/>
          <w:szCs w:val="28"/>
          <w:rtl/>
        </w:rPr>
        <w:t xml:space="preserve"> </w:t>
      </w:r>
      <w:r w:rsidR="00601306" w:rsidRPr="00984881">
        <w:rPr>
          <w:rFonts w:eastAsia="Calibri"/>
          <w:sz w:val="28"/>
          <w:szCs w:val="28"/>
          <w:rtl/>
        </w:rPr>
        <w:t>ﺳﻴﺎﺳﻰ ﺍﻳﺮﺍﻥ</w:t>
      </w:r>
      <w:r w:rsidR="00BD77AA">
        <w:rPr>
          <w:rFonts w:eastAsia="Calibri"/>
          <w:sz w:val="28"/>
          <w:szCs w:val="28"/>
          <w:rtl/>
        </w:rPr>
        <w:t xml:space="preserve">، </w:t>
      </w:r>
      <w:r w:rsidR="00601306" w:rsidRPr="00984881">
        <w:rPr>
          <w:rFonts w:eastAsia="Calibri"/>
          <w:sz w:val="28"/>
          <w:szCs w:val="28"/>
          <w:rtl/>
        </w:rPr>
        <w:t>ﻫﻤﻴﺸﻪ ﺩﺭﮔﻴﺮ ﺿﺤّﺎﻙ ﻫﺎﻯ ﺟﺎﻩ</w:t>
      </w:r>
      <w:r>
        <w:rPr>
          <w:rFonts w:eastAsia="Calibri"/>
          <w:sz w:val="28"/>
          <w:szCs w:val="28"/>
          <w:rtl/>
        </w:rPr>
        <w:t xml:space="preserve"> </w:t>
      </w:r>
      <w:r w:rsidR="00601306" w:rsidRPr="00984881">
        <w:rPr>
          <w:rFonts w:eastAsia="Calibri"/>
          <w:sz w:val="28"/>
          <w:szCs w:val="28"/>
          <w:rtl/>
        </w:rPr>
        <w:t>ﻃﻠﺐ ﻭ ﻓﺎﺳﺪ</w:t>
      </w:r>
      <w:r>
        <w:rPr>
          <w:rFonts w:eastAsia="Calibri"/>
          <w:sz w:val="28"/>
          <w:szCs w:val="28"/>
          <w:rtl/>
        </w:rPr>
        <w:t xml:space="preserve"> </w:t>
      </w:r>
      <w:r w:rsidR="00601306" w:rsidRPr="00984881">
        <w:rPr>
          <w:rFonts w:eastAsia="Calibri"/>
          <w:sz w:val="28"/>
          <w:szCs w:val="28"/>
          <w:rtl/>
        </w:rPr>
        <w:t>ﻭ ﭘﺮﻋﻘﺪﻩ ﺑﻮﺩﻩ</w:t>
      </w:r>
      <w:r w:rsidR="00BD77AA">
        <w:rPr>
          <w:rFonts w:eastAsia="Calibri"/>
          <w:sz w:val="28"/>
          <w:szCs w:val="28"/>
          <w:rtl/>
        </w:rPr>
        <w:t xml:space="preserve">، </w:t>
      </w:r>
      <w:r w:rsidR="00601306" w:rsidRPr="00984881">
        <w:rPr>
          <w:rFonts w:eastAsia="Calibri"/>
          <w:sz w:val="28"/>
          <w:szCs w:val="28"/>
          <w:rtl/>
        </w:rPr>
        <w:t xml:space="preserve">ﻭ ﺳﺤّﺎﻕ ﻭ ﻟﮕﺪﻣﺎﻝ ﮐﻨﻨﺪﻩ ﺍﻫﺪﺍﻑ ﺍﻟﻬﻰ بوده </w:t>
      </w:r>
      <w:r w:rsidR="00BD77AA">
        <w:rPr>
          <w:rFonts w:eastAsia="Calibri"/>
          <w:sz w:val="28"/>
          <w:szCs w:val="28"/>
          <w:rtl/>
        </w:rPr>
        <w:t xml:space="preserve">، </w:t>
      </w:r>
      <w:r w:rsidR="00601306" w:rsidRPr="00984881">
        <w:rPr>
          <w:rFonts w:eastAsia="Calibri"/>
          <w:sz w:val="28"/>
          <w:szCs w:val="28"/>
          <w:rtl/>
        </w:rPr>
        <w:t>ﻭ ﺑﻘﻮﻝ</w:t>
      </w:r>
      <w:r>
        <w:rPr>
          <w:rFonts w:eastAsia="Calibri"/>
          <w:sz w:val="28"/>
          <w:szCs w:val="28"/>
          <w:rtl/>
        </w:rPr>
        <w:t xml:space="preserve"> </w:t>
      </w:r>
      <w:r w:rsidR="00601306" w:rsidRPr="00984881">
        <w:rPr>
          <w:rFonts w:eastAsia="Calibri"/>
          <w:sz w:val="28"/>
          <w:szCs w:val="28"/>
          <w:rtl/>
        </w:rPr>
        <w:t>ﭘﻴﺎﻣﺒﺮ</w:t>
      </w:r>
      <w:r w:rsidR="00BD77AA">
        <w:rPr>
          <w:rFonts w:eastAsia="Calibri"/>
          <w:sz w:val="28"/>
          <w:szCs w:val="28"/>
          <w:rtl/>
        </w:rPr>
        <w:t xml:space="preserve">، </w:t>
      </w:r>
      <w:r w:rsidR="00601306" w:rsidRPr="00984881">
        <w:rPr>
          <w:rFonts w:eastAsia="Calibri"/>
          <w:sz w:val="28"/>
          <w:szCs w:val="28"/>
          <w:rtl/>
        </w:rPr>
        <w:t xml:space="preserve">ﻗﺎﺗﻠﺎﻥ ﺃﻧﺒﻴﺎ ﺑﻮﺩﻩ و هستند </w:t>
      </w:r>
      <w:r w:rsidR="00BD77AA">
        <w:rPr>
          <w:rFonts w:eastAsia="Calibri"/>
          <w:sz w:val="28"/>
          <w:szCs w:val="28"/>
          <w:rtl/>
        </w:rPr>
        <w:t xml:space="preserve">. </w:t>
      </w:r>
      <w:r w:rsidR="00601306" w:rsidRPr="00984881">
        <w:rPr>
          <w:rFonts w:eastAsia="Calibri"/>
          <w:sz w:val="28"/>
          <w:szCs w:val="28"/>
          <w:rtl/>
        </w:rPr>
        <w:t>ﮐﻪ ﺍﻭﻟﻴﺎﻯ ﺍﻟﻬی ﭽﻮﻥ ﻣﻘﺎﻡ ﭘﻴﺎﻣﺒﺮ ﺩﺍﺭﻧﺪ</w:t>
      </w:r>
      <w:r w:rsidR="00BD77AA">
        <w:rPr>
          <w:rFonts w:eastAsia="Calibri"/>
          <w:sz w:val="28"/>
          <w:szCs w:val="28"/>
          <w:rtl/>
        </w:rPr>
        <w:t xml:space="preserve">. </w:t>
      </w:r>
      <w:r w:rsidR="00601306" w:rsidRPr="00984881">
        <w:rPr>
          <w:rFonts w:eastAsia="Calibri"/>
          <w:sz w:val="28"/>
          <w:szCs w:val="28"/>
          <w:rtl/>
        </w:rPr>
        <w:t>ﺣﺎﻓﻆ</w:t>
      </w:r>
      <w:r>
        <w:rPr>
          <w:rFonts w:eastAsia="Calibri"/>
          <w:sz w:val="28"/>
          <w:szCs w:val="28"/>
          <w:rtl/>
        </w:rPr>
        <w:t xml:space="preserve"> </w:t>
      </w:r>
      <w:r w:rsidR="00601306" w:rsidRPr="00984881">
        <w:rPr>
          <w:rFonts w:eastAsia="Calibri"/>
          <w:sz w:val="28"/>
          <w:szCs w:val="28"/>
          <w:rtl/>
        </w:rPr>
        <w:t>ﻣﻴﮕﻮﻳﺪ</w:t>
      </w:r>
      <w:r w:rsidR="00BD77AA">
        <w:rPr>
          <w:rFonts w:eastAsia="Calibri"/>
          <w:sz w:val="28"/>
          <w:szCs w:val="28"/>
          <w:rtl/>
        </w:rPr>
        <w:t xml:space="preserve">، </w:t>
      </w:r>
      <w:r w:rsidR="00601306" w:rsidRPr="00984881">
        <w:rPr>
          <w:rFonts w:eastAsia="Calibri"/>
          <w:sz w:val="28"/>
          <w:szCs w:val="28"/>
          <w:rtl/>
        </w:rPr>
        <w:t>ﺍﺯ ﺩﺳﺘﻮﺭﺍﺕ ﭘﻴﺮ ﻧﺎﺭﺍﺿﻰ ﻧﻤﻴﺸﺪﻡ</w:t>
      </w:r>
      <w:r w:rsidR="00BD77AA">
        <w:rPr>
          <w:rFonts w:eastAsia="Calibri"/>
          <w:sz w:val="28"/>
          <w:szCs w:val="28"/>
          <w:rtl/>
        </w:rPr>
        <w:t xml:space="preserve">. </w:t>
      </w:r>
      <w:r w:rsidR="00601306" w:rsidRPr="00984881">
        <w:rPr>
          <w:rFonts w:eastAsia="Calibri"/>
          <w:sz w:val="28"/>
          <w:szCs w:val="28"/>
          <w:rtl/>
        </w:rPr>
        <w:t>ﻭﭼﻮﻥ ﺧﻄﺎ ﻣﻴﮑﺮﺩ ﻭ ﻳﺎ ﺩﺷﻨﺎﻡ ﻭﻧﻔﺮﻳﻦ ﻣﻴﮑﺮﺩ</w:t>
      </w:r>
      <w:r w:rsidR="00BD77AA">
        <w:rPr>
          <w:rFonts w:eastAsia="Calibri"/>
          <w:sz w:val="28"/>
          <w:szCs w:val="28"/>
          <w:rtl/>
        </w:rPr>
        <w:t xml:space="preserve">، </w:t>
      </w:r>
      <w:r w:rsidR="00601306" w:rsidRPr="00984881">
        <w:rPr>
          <w:rFonts w:eastAsia="Calibri"/>
          <w:sz w:val="28"/>
          <w:szCs w:val="28"/>
          <w:rtl/>
        </w:rPr>
        <w:t>ﻣﻦ ﺩﺭ ﻣﻘﺎﺑﻞ ﺩﻋﺎ ﻣﻴﮑﺮﺩﻡ</w:t>
      </w:r>
      <w:r w:rsidR="00BD77AA">
        <w:rPr>
          <w:rFonts w:eastAsia="Calibri"/>
          <w:sz w:val="28"/>
          <w:szCs w:val="28"/>
          <w:rtl/>
        </w:rPr>
        <w:t xml:space="preserve">. </w:t>
      </w:r>
      <w:r w:rsidR="00601306" w:rsidRPr="00984881">
        <w:rPr>
          <w:rFonts w:eastAsia="Calibri"/>
          <w:sz w:val="28"/>
          <w:szCs w:val="28"/>
          <w:rtl/>
        </w:rPr>
        <w:t>ﻭ ﻣﻰ ﮔﻔﺘﻢ</w:t>
      </w:r>
      <w:r w:rsidR="00BD77AA">
        <w:rPr>
          <w:rFonts w:eastAsia="Calibri"/>
          <w:sz w:val="28"/>
          <w:szCs w:val="28"/>
          <w:rtl/>
        </w:rPr>
        <w:t xml:space="preserve">، </w:t>
      </w:r>
      <w:r w:rsidR="00601306" w:rsidRPr="00984881">
        <w:rPr>
          <w:rFonts w:eastAsia="Calibri"/>
          <w:sz w:val="28"/>
          <w:szCs w:val="28"/>
          <w:rtl/>
        </w:rPr>
        <w:t>ﻋﻔﺎﻙ ﺍﻟﻠﻪ</w:t>
      </w:r>
      <w:r w:rsidR="00BD77AA">
        <w:rPr>
          <w:rFonts w:eastAsia="Calibri"/>
          <w:sz w:val="28"/>
          <w:szCs w:val="28"/>
          <w:rtl/>
        </w:rPr>
        <w:t xml:space="preserve">، </w:t>
      </w:r>
      <w:r w:rsidR="00601306" w:rsidRPr="00984881">
        <w:rPr>
          <w:rFonts w:eastAsia="Calibri"/>
          <w:sz w:val="28"/>
          <w:szCs w:val="28"/>
          <w:rtl/>
        </w:rPr>
        <w:t>ﮐﻪ ﺧﺪﺍ</w:t>
      </w:r>
      <w:r>
        <w:rPr>
          <w:rFonts w:eastAsia="Calibri"/>
          <w:sz w:val="28"/>
          <w:szCs w:val="28"/>
          <w:rtl/>
        </w:rPr>
        <w:t xml:space="preserve"> </w:t>
      </w:r>
      <w:r w:rsidR="00601306" w:rsidRPr="00984881">
        <w:rPr>
          <w:rFonts w:eastAsia="Calibri"/>
          <w:sz w:val="28"/>
          <w:szCs w:val="28"/>
          <w:rtl/>
        </w:rPr>
        <w:t>ﺗﻮﺭﺍ و تو مرا ﺑﺒﺨﺸی</w:t>
      </w:r>
      <w:r w:rsidR="00BD77AA">
        <w:rPr>
          <w:rFonts w:eastAsia="Calibri"/>
          <w:sz w:val="28"/>
          <w:szCs w:val="28"/>
          <w:rtl/>
        </w:rPr>
        <w:t xml:space="preserve">. </w:t>
      </w:r>
      <w:r w:rsidR="00601306" w:rsidRPr="00984881">
        <w:rPr>
          <w:rFonts w:eastAsia="Calibri"/>
          <w:sz w:val="28"/>
          <w:szCs w:val="28"/>
          <w:rtl/>
        </w:rPr>
        <w:t>ﮐﻪ ﺍﮔﺮ</w:t>
      </w:r>
      <w:r>
        <w:rPr>
          <w:rFonts w:eastAsia="Calibri"/>
          <w:sz w:val="28"/>
          <w:szCs w:val="28"/>
          <w:rtl/>
        </w:rPr>
        <w:t xml:space="preserve"> </w:t>
      </w:r>
      <w:r w:rsidR="00601306" w:rsidRPr="00984881">
        <w:rPr>
          <w:rFonts w:eastAsia="Calibri"/>
          <w:sz w:val="28"/>
          <w:szCs w:val="28"/>
          <w:rtl/>
        </w:rPr>
        <w:t>ﭘﻴﺮﺑﺒﺨﺸﺪ ﺧﺪﺍﻭﻧﺪ ﺑﺨﺸﻴﺪﻩ</w:t>
      </w:r>
      <w:r>
        <w:rPr>
          <w:rFonts w:eastAsia="Calibri"/>
          <w:sz w:val="28"/>
          <w:szCs w:val="28"/>
          <w:rtl/>
        </w:rPr>
        <w:t xml:space="preserve"> </w:t>
      </w:r>
      <w:r w:rsidR="00601306" w:rsidRPr="00984881">
        <w:rPr>
          <w:rFonts w:eastAsia="Calibri"/>
          <w:sz w:val="28"/>
          <w:szCs w:val="28"/>
          <w:rtl/>
        </w:rPr>
        <w:t xml:space="preserve">ﺍﺳﺖ که دست و زبان و صورت و سیرت خدا را برای سالک دارد </w:t>
      </w:r>
      <w:r w:rsidR="00BD77AA">
        <w:rPr>
          <w:rFonts w:eastAsia="Calibri"/>
          <w:sz w:val="28"/>
          <w:szCs w:val="28"/>
          <w:rtl/>
        </w:rPr>
        <w:t xml:space="preserve">. </w:t>
      </w:r>
      <w:r w:rsidR="00601306" w:rsidRPr="00984881">
        <w:rPr>
          <w:rFonts w:eastAsia="Calibri"/>
          <w:sz w:val="28"/>
          <w:szCs w:val="28"/>
          <w:rtl/>
        </w:rPr>
        <w:t>ﻭﭘﺎﺳﺨﻬﺎﻯ ﺗﻠﺦ</w:t>
      </w:r>
      <w:r>
        <w:rPr>
          <w:rFonts w:eastAsia="Calibri"/>
          <w:sz w:val="28"/>
          <w:szCs w:val="28"/>
          <w:rtl/>
        </w:rPr>
        <w:t xml:space="preserve"> </w:t>
      </w:r>
      <w:r w:rsidR="00601306" w:rsidRPr="00984881">
        <w:rPr>
          <w:rFonts w:eastAsia="Calibri"/>
          <w:sz w:val="28"/>
          <w:szCs w:val="28"/>
          <w:rtl/>
        </w:rPr>
        <w:t xml:space="preserve">ﭘﻴﺮ ﺑﺮﺍﻯ ﺣﺎﻓﻆ </w:t>
      </w:r>
      <w:r w:rsidR="00BD77AA">
        <w:rPr>
          <w:rFonts w:eastAsia="Calibri"/>
          <w:sz w:val="28"/>
          <w:szCs w:val="28"/>
          <w:rtl/>
        </w:rPr>
        <w:t xml:space="preserve">، </w:t>
      </w:r>
      <w:r w:rsidR="00601306" w:rsidRPr="00984881">
        <w:rPr>
          <w:rFonts w:eastAsia="Calibri"/>
          <w:sz w:val="28"/>
          <w:szCs w:val="28"/>
          <w:rtl/>
        </w:rPr>
        <w:t>ﭼﻮﻥ ﺷﮑﺮ ﺷﻴﺮﻳﻦ ﺑﻮﺩﻩ ﺍﺳﺖ</w:t>
      </w:r>
      <w:r w:rsidR="00BD77AA">
        <w:rPr>
          <w:rFonts w:eastAsia="Calibri"/>
          <w:sz w:val="28"/>
          <w:szCs w:val="28"/>
          <w:rtl/>
        </w:rPr>
        <w:t xml:space="preserve">. </w:t>
      </w:r>
      <w:r w:rsidR="00601306" w:rsidRPr="00984881">
        <w:rPr>
          <w:rFonts w:eastAsia="Calibri"/>
          <w:sz w:val="28"/>
          <w:szCs w:val="28"/>
          <w:rtl/>
        </w:rPr>
        <w:t>ﺯﻳﺮﺍﻩ ﺍﻳﻦ ﭘﺎﺳﺦ</w:t>
      </w:r>
      <w:r w:rsidR="00BD77AA">
        <w:rPr>
          <w:rFonts w:eastAsia="Calibri"/>
          <w:sz w:val="28"/>
          <w:szCs w:val="28"/>
          <w:rtl/>
        </w:rPr>
        <w:t xml:space="preserve">، </w:t>
      </w:r>
      <w:r w:rsidR="00601306" w:rsidRPr="00984881">
        <w:rPr>
          <w:rFonts w:eastAsia="Calibri"/>
          <w:sz w:val="28"/>
          <w:szCs w:val="28"/>
          <w:rtl/>
        </w:rPr>
        <w:t>ﺍﺯ ﺑﻴﻦ ﺩﻭ ﻟﺒﺎﻥ</w:t>
      </w:r>
      <w:r>
        <w:rPr>
          <w:rFonts w:eastAsia="Calibri"/>
          <w:sz w:val="28"/>
          <w:szCs w:val="28"/>
          <w:rtl/>
        </w:rPr>
        <w:t xml:space="preserve"> </w:t>
      </w:r>
      <w:r w:rsidR="00601306" w:rsidRPr="00984881">
        <w:rPr>
          <w:rFonts w:eastAsia="Calibri"/>
          <w:sz w:val="28"/>
          <w:szCs w:val="28"/>
          <w:rtl/>
        </w:rPr>
        <w:t>ﺷﻴﺮﻳﻦ ﭘﻴﺮ ﺩﺭ ﺁﻣﺪﻩ ﺍﺳﺖ</w:t>
      </w:r>
      <w:r w:rsidR="00BD77AA">
        <w:rPr>
          <w:rFonts w:eastAsia="Calibri"/>
          <w:sz w:val="28"/>
          <w:szCs w:val="28"/>
          <w:rtl/>
        </w:rPr>
        <w:t xml:space="preserve">. </w:t>
      </w:r>
    </w:p>
    <w:p w:rsidR="00601306" w:rsidRPr="00984881" w:rsidRDefault="00601306" w:rsidP="00601306">
      <w:pPr>
        <w:bidi/>
        <w:spacing w:after="200" w:line="276" w:lineRule="auto"/>
        <w:jc w:val="both"/>
        <w:rPr>
          <w:rFonts w:eastAsia="Calibri"/>
          <w:b/>
          <w:bCs/>
          <w:sz w:val="28"/>
          <w:szCs w:val="28"/>
          <w:rtl/>
        </w:rPr>
      </w:pPr>
      <w:r w:rsidRPr="00984881">
        <w:rPr>
          <w:rFonts w:eastAsia="Calibri"/>
          <w:b/>
          <w:bCs/>
          <w:sz w:val="28"/>
          <w:szCs w:val="28"/>
          <w:rtl/>
        </w:rPr>
        <w:t>ﻨﺼﻴﺤﺖ ﮔﻮﺵ ﮐﻦ ﺟﺎﻧﺎ</w:t>
      </w:r>
      <w:r w:rsidR="00BD77AA">
        <w:rPr>
          <w:rFonts w:eastAsia="Calibri"/>
          <w:b/>
          <w:bCs/>
          <w:sz w:val="28"/>
          <w:szCs w:val="28"/>
          <w:rtl/>
        </w:rPr>
        <w:t xml:space="preserve">، </w:t>
      </w:r>
      <w:r w:rsidRPr="00984881">
        <w:rPr>
          <w:rFonts w:eastAsia="Calibri"/>
          <w:b/>
          <w:bCs/>
          <w:sz w:val="28"/>
          <w:szCs w:val="28"/>
          <w:rtl/>
        </w:rPr>
        <w:t>ﮐﻪ ﺍﺯ ﺟﺎﻥ ﺩﻭﺳﺖ ﺗﺮ ﺩﺍﺭﻧﺪ * ﺟﻮﺍﻧﺎﻥ ﺳﻌﺎﺩﺗﻤﻨﺪ</w:t>
      </w:r>
      <w:r w:rsidR="00BD77AA">
        <w:rPr>
          <w:rFonts w:eastAsia="Calibri"/>
          <w:b/>
          <w:bCs/>
          <w:sz w:val="28"/>
          <w:szCs w:val="28"/>
          <w:rtl/>
        </w:rPr>
        <w:t xml:space="preserve">، </w:t>
      </w:r>
      <w:r w:rsidRPr="00984881">
        <w:rPr>
          <w:rFonts w:eastAsia="Calibri"/>
          <w:b/>
          <w:bCs/>
          <w:sz w:val="28"/>
          <w:szCs w:val="28"/>
          <w:rtl/>
        </w:rPr>
        <w:t>ﭘﻨﺪ ﭘﻴﺮ</w:t>
      </w:r>
      <w:r w:rsidR="004D25BE">
        <w:rPr>
          <w:rFonts w:eastAsia="Calibri"/>
          <w:b/>
          <w:bCs/>
          <w:sz w:val="28"/>
          <w:szCs w:val="28"/>
          <w:rtl/>
        </w:rPr>
        <w:t xml:space="preserve"> </w:t>
      </w:r>
      <w:r w:rsidRPr="00984881">
        <w:rPr>
          <w:rFonts w:eastAsia="Calibri"/>
          <w:b/>
          <w:bCs/>
          <w:sz w:val="28"/>
          <w:szCs w:val="28"/>
          <w:rtl/>
        </w:rPr>
        <w:t>ﺩﺍﻧﺎ ﺭﺍ</w:t>
      </w:r>
    </w:p>
    <w:p w:rsidR="00601306" w:rsidRPr="00984881" w:rsidRDefault="004D25BE" w:rsidP="00601306">
      <w:pPr>
        <w:bidi/>
        <w:spacing w:after="200" w:line="276" w:lineRule="auto"/>
        <w:jc w:val="both"/>
        <w:rPr>
          <w:rFonts w:eastAsia="Calibri"/>
          <w:sz w:val="28"/>
          <w:szCs w:val="28"/>
          <w:rtl/>
        </w:rPr>
      </w:pPr>
      <w:r>
        <w:rPr>
          <w:rFonts w:eastAsia="Calibri"/>
          <w:sz w:val="28"/>
          <w:szCs w:val="28"/>
          <w:rtl/>
        </w:rPr>
        <w:t xml:space="preserve"> </w:t>
      </w:r>
      <w:r w:rsidR="00601306" w:rsidRPr="00984881">
        <w:rPr>
          <w:rFonts w:eastAsia="Calibri"/>
          <w:sz w:val="28"/>
          <w:szCs w:val="28"/>
          <w:rtl/>
        </w:rPr>
        <w:t>ﺣﺎﻓﻆ</w:t>
      </w:r>
      <w:r>
        <w:rPr>
          <w:rFonts w:eastAsia="Calibri"/>
          <w:sz w:val="28"/>
          <w:szCs w:val="28"/>
          <w:rtl/>
        </w:rPr>
        <w:t xml:space="preserve"> </w:t>
      </w:r>
      <w:r w:rsidR="00601306" w:rsidRPr="00984881">
        <w:rPr>
          <w:rFonts w:eastAsia="Calibri"/>
          <w:sz w:val="28"/>
          <w:szCs w:val="28"/>
          <w:rtl/>
        </w:rPr>
        <w:t>ﻃﺒﻖ ﻣﻌﻤﻮﻝ ﺑﺎ ﺑﻴﺎﻥ ﭼﻨﺪ</w:t>
      </w:r>
      <w:r>
        <w:rPr>
          <w:rFonts w:eastAsia="Calibri"/>
          <w:sz w:val="28"/>
          <w:szCs w:val="28"/>
          <w:rtl/>
        </w:rPr>
        <w:t xml:space="preserve"> </w:t>
      </w:r>
      <w:r w:rsidR="00601306" w:rsidRPr="00984881">
        <w:rPr>
          <w:rFonts w:eastAsia="Calibri"/>
          <w:sz w:val="28"/>
          <w:szCs w:val="28"/>
          <w:rtl/>
        </w:rPr>
        <w:t>ﺟﺮﻗّﻪ</w:t>
      </w:r>
      <w:r w:rsidR="00BD77AA">
        <w:rPr>
          <w:rFonts w:eastAsia="Calibri"/>
          <w:sz w:val="28"/>
          <w:szCs w:val="28"/>
          <w:rtl/>
        </w:rPr>
        <w:t xml:space="preserve">، </w:t>
      </w:r>
      <w:r w:rsidR="00601306" w:rsidRPr="00984881">
        <w:rPr>
          <w:rFonts w:eastAsia="Calibri"/>
          <w:sz w:val="28"/>
          <w:szCs w:val="28"/>
          <w:rtl/>
        </w:rPr>
        <w:t>ﺍﺯ ﺃﺣﻮﺍﻝ ﻓﮑﺮﻯ ﻭﻋﺎﻃﻔﻰ ﺧﻮﺩ</w:t>
      </w:r>
      <w:r w:rsidR="00BD77AA">
        <w:rPr>
          <w:rFonts w:eastAsia="Calibri"/>
          <w:sz w:val="28"/>
          <w:szCs w:val="28"/>
          <w:rtl/>
        </w:rPr>
        <w:t xml:space="preserve">، </w:t>
      </w:r>
      <w:r w:rsidR="00601306" w:rsidRPr="00984881">
        <w:rPr>
          <w:rFonts w:eastAsia="Calibri"/>
          <w:sz w:val="28"/>
          <w:szCs w:val="28"/>
          <w:rtl/>
        </w:rPr>
        <w:t>ﭘﻨﺪﻯ ﺑﺨﻮﺍﻧﻨﺪﻩ ﺧﻮﺩ ﻣﻴﺪﻫﺪ</w:t>
      </w:r>
      <w:r w:rsidR="00BD77AA">
        <w:rPr>
          <w:rFonts w:eastAsia="Calibri"/>
          <w:sz w:val="28"/>
          <w:szCs w:val="28"/>
          <w:rtl/>
        </w:rPr>
        <w:t xml:space="preserve">. </w:t>
      </w:r>
      <w:r w:rsidR="00601306" w:rsidRPr="00984881">
        <w:rPr>
          <w:rFonts w:eastAsia="Calibri"/>
          <w:sz w:val="28"/>
          <w:szCs w:val="28"/>
          <w:rtl/>
        </w:rPr>
        <w:t>ﺯﻳﺮﺍ</w:t>
      </w:r>
      <w:r>
        <w:rPr>
          <w:rFonts w:eastAsia="Calibri"/>
          <w:sz w:val="28"/>
          <w:szCs w:val="28"/>
          <w:rtl/>
        </w:rPr>
        <w:t xml:space="preserve"> </w:t>
      </w:r>
      <w:r w:rsidR="00601306" w:rsidRPr="00984881">
        <w:rPr>
          <w:rFonts w:eastAsia="Calibri"/>
          <w:sz w:val="28"/>
          <w:szCs w:val="28"/>
          <w:rtl/>
        </w:rPr>
        <w:t>ﺁﻧﺎﻥ ﺭﺍﭼﻮﻥ ﺟﺎﻥ ﺧﻮﺩ ﻋﺰﻳﺰ ﻣﻴﺪﺍﺭﺩ</w:t>
      </w:r>
      <w:r w:rsidR="00BD77AA">
        <w:rPr>
          <w:rFonts w:eastAsia="Calibri"/>
          <w:sz w:val="28"/>
          <w:szCs w:val="28"/>
          <w:rtl/>
        </w:rPr>
        <w:t xml:space="preserve">، </w:t>
      </w:r>
      <w:r w:rsidR="00601306" w:rsidRPr="00984881">
        <w:rPr>
          <w:rFonts w:eastAsia="Calibri"/>
          <w:sz w:val="28"/>
          <w:szCs w:val="28"/>
          <w:rtl/>
        </w:rPr>
        <w:t>ﺍﮔﺮ پند و ﻧﺼﻴﺤﺖ ﺑﺸﻨﻮﺪ</w:t>
      </w:r>
      <w:r>
        <w:rPr>
          <w:rFonts w:eastAsia="Calibri"/>
          <w:sz w:val="28"/>
          <w:szCs w:val="28"/>
          <w:rtl/>
        </w:rPr>
        <w:t xml:space="preserve"> </w:t>
      </w:r>
      <w:r w:rsidR="00601306" w:rsidRPr="00984881">
        <w:rPr>
          <w:rFonts w:eastAsia="Calibri"/>
          <w:sz w:val="28"/>
          <w:szCs w:val="28"/>
          <w:rtl/>
        </w:rPr>
        <w:t>ﻭﺩﻝ ﺑﺴﻮﺯﺍﻨﺪ</w:t>
      </w:r>
      <w:r w:rsidR="00BD77AA">
        <w:rPr>
          <w:rFonts w:eastAsia="Calibri"/>
          <w:sz w:val="28"/>
          <w:szCs w:val="28"/>
          <w:rtl/>
        </w:rPr>
        <w:t xml:space="preserve">. </w:t>
      </w:r>
      <w:r w:rsidR="00601306" w:rsidRPr="00984881">
        <w:rPr>
          <w:rFonts w:eastAsia="Calibri"/>
          <w:sz w:val="28"/>
          <w:szCs w:val="28"/>
          <w:rtl/>
        </w:rPr>
        <w:t>ﮐﻪ ﺟﻮﺍﻧﺎﻥ ﻭ ﻓﺘﻴﺎﻥ ﻧﻮﭘﺎ</w:t>
      </w:r>
      <w:r w:rsidR="00BD77AA">
        <w:rPr>
          <w:rFonts w:eastAsia="Calibri"/>
          <w:sz w:val="28"/>
          <w:szCs w:val="28"/>
          <w:rtl/>
        </w:rPr>
        <w:t xml:space="preserve">، </w:t>
      </w:r>
      <w:r w:rsidR="00601306" w:rsidRPr="00984881">
        <w:rPr>
          <w:rFonts w:eastAsia="Calibri"/>
          <w:sz w:val="28"/>
          <w:szCs w:val="28"/>
          <w:rtl/>
        </w:rPr>
        <w:t>ﻭ ﺁﻏﺎﺯ ﮔﺮﺍﻥ ﺳﻠﻮﻙ ﺍﻟﻬﻰ و بنی اسرائیل</w:t>
      </w:r>
      <w:r>
        <w:rPr>
          <w:rFonts w:eastAsia="Calibri"/>
          <w:sz w:val="28"/>
          <w:szCs w:val="28"/>
          <w:rtl/>
        </w:rPr>
        <w:t xml:space="preserve"> </w:t>
      </w:r>
      <w:r w:rsidR="00601306" w:rsidRPr="00984881">
        <w:rPr>
          <w:rFonts w:eastAsia="Calibri"/>
          <w:sz w:val="28"/>
          <w:szCs w:val="28"/>
          <w:rtl/>
        </w:rPr>
        <w:t>طالب اسراء و عروج ﮐﻪ ﺳﻌﺎﺩﺗﻤﻨﺪ ﺷﺪﻩ</w:t>
      </w:r>
      <w:r w:rsidR="00BD77AA">
        <w:rPr>
          <w:rFonts w:eastAsia="Calibri"/>
          <w:sz w:val="28"/>
          <w:szCs w:val="28"/>
          <w:rtl/>
        </w:rPr>
        <w:t xml:space="preserve">، </w:t>
      </w:r>
      <w:r w:rsidR="00601306" w:rsidRPr="00984881">
        <w:rPr>
          <w:rFonts w:eastAsia="Calibri"/>
          <w:sz w:val="28"/>
          <w:szCs w:val="28"/>
          <w:rtl/>
        </w:rPr>
        <w:t>ﮐﻪ ﺑﻮﻟﺎﻳﺖ ﺍﻟﻬﻰ ﻣﻠ</w:t>
      </w:r>
      <w:r w:rsidR="00DA649A" w:rsidRPr="00984881">
        <w:rPr>
          <w:rFonts w:eastAsia="Calibri"/>
          <w:sz w:val="28"/>
          <w:szCs w:val="28"/>
          <w:rtl/>
        </w:rPr>
        <w:t>حقّ</w:t>
      </w:r>
      <w:r>
        <w:rPr>
          <w:rFonts w:eastAsia="Calibri"/>
          <w:sz w:val="28"/>
          <w:szCs w:val="28"/>
          <w:rtl/>
        </w:rPr>
        <w:t xml:space="preserve"> </w:t>
      </w:r>
      <w:r w:rsidR="00601306" w:rsidRPr="00984881">
        <w:rPr>
          <w:rFonts w:eastAsia="Calibri"/>
          <w:sz w:val="28"/>
          <w:szCs w:val="28"/>
          <w:rtl/>
        </w:rPr>
        <w:t>ﺷﺪﻩﺍﻧﺪ</w:t>
      </w:r>
      <w:r w:rsidR="00BD77AA">
        <w:rPr>
          <w:rFonts w:eastAsia="Calibri"/>
          <w:sz w:val="28"/>
          <w:szCs w:val="28"/>
          <w:rtl/>
        </w:rPr>
        <w:t xml:space="preserve">، </w:t>
      </w:r>
      <w:r w:rsidR="00601306" w:rsidRPr="00984881">
        <w:rPr>
          <w:rFonts w:eastAsia="Calibri"/>
          <w:sz w:val="28"/>
          <w:szCs w:val="28"/>
          <w:rtl/>
        </w:rPr>
        <w:t>ﭘﻨﺪ</w:t>
      </w:r>
      <w:r>
        <w:rPr>
          <w:rFonts w:eastAsia="Calibri"/>
          <w:sz w:val="28"/>
          <w:szCs w:val="28"/>
          <w:rtl/>
        </w:rPr>
        <w:t xml:space="preserve"> </w:t>
      </w:r>
      <w:r w:rsidR="00601306" w:rsidRPr="00984881">
        <w:rPr>
          <w:rFonts w:eastAsia="Calibri"/>
          <w:sz w:val="28"/>
          <w:szCs w:val="28"/>
          <w:rtl/>
        </w:rPr>
        <w:t>ﭘﻴﺮ ﺭﺍ ﭼﻮﻥ ﺟﺎﻥ ﺧﻮﺩ ﺩﻭﺳﺖ</w:t>
      </w:r>
      <w:r>
        <w:rPr>
          <w:rFonts w:eastAsia="Calibri"/>
          <w:sz w:val="28"/>
          <w:szCs w:val="28"/>
          <w:rtl/>
        </w:rPr>
        <w:t xml:space="preserve"> </w:t>
      </w:r>
      <w:r w:rsidR="00601306" w:rsidRPr="00984881">
        <w:rPr>
          <w:rFonts w:eastAsia="Calibri"/>
          <w:sz w:val="28"/>
          <w:szCs w:val="28"/>
          <w:rtl/>
        </w:rPr>
        <w:t>ﺩﺍﺭﻧﺪ</w:t>
      </w:r>
      <w:r w:rsidR="00BD77AA">
        <w:rPr>
          <w:rFonts w:eastAsia="Calibri"/>
          <w:sz w:val="28"/>
          <w:szCs w:val="28"/>
          <w:rtl/>
        </w:rPr>
        <w:t xml:space="preserve">. </w:t>
      </w:r>
      <w:r w:rsidR="00601306" w:rsidRPr="00984881">
        <w:rPr>
          <w:rFonts w:eastAsia="Calibri"/>
          <w:sz w:val="28"/>
          <w:szCs w:val="28"/>
          <w:rtl/>
        </w:rPr>
        <w:t>ﮔﻮﺋﻰ ﺣﺎﻓﻆ ﻧﺎﺻﺢ ﺧﻮﺩﺭﺍ ﻧﻴﺰ</w:t>
      </w:r>
      <w:r>
        <w:rPr>
          <w:rFonts w:eastAsia="Calibri"/>
          <w:sz w:val="28"/>
          <w:szCs w:val="28"/>
          <w:rtl/>
        </w:rPr>
        <w:t xml:space="preserve"> </w:t>
      </w:r>
      <w:r w:rsidR="00601306" w:rsidRPr="00984881">
        <w:rPr>
          <w:rFonts w:eastAsia="Calibri"/>
          <w:sz w:val="28"/>
          <w:szCs w:val="28"/>
          <w:rtl/>
        </w:rPr>
        <w:t>ﭘﻴﺮ ﻣﺮﺑّﻰ</w:t>
      </w:r>
      <w:r>
        <w:rPr>
          <w:rFonts w:eastAsia="Calibri"/>
          <w:sz w:val="28"/>
          <w:szCs w:val="28"/>
          <w:rtl/>
        </w:rPr>
        <w:t xml:space="preserve"> </w:t>
      </w:r>
      <w:r w:rsidR="00601306" w:rsidRPr="00984881">
        <w:rPr>
          <w:rFonts w:eastAsia="Calibri"/>
          <w:sz w:val="28"/>
          <w:szCs w:val="28"/>
          <w:rtl/>
        </w:rPr>
        <w:t xml:space="preserve">ﻣﻴﺪﺍﻧﺪ ﻭﺟﻮﺍﻧﺎﻥ ﺗﺎﺯﻩ ﻭﺍﺭﺩ ﺭﺍﻩ ﺍﻟﻬﻰ </w:t>
      </w:r>
      <w:r w:rsidR="00BD77AA">
        <w:rPr>
          <w:rFonts w:eastAsia="Calibri"/>
          <w:sz w:val="28"/>
          <w:szCs w:val="28"/>
          <w:rtl/>
        </w:rPr>
        <w:t xml:space="preserve">، </w:t>
      </w:r>
      <w:r w:rsidR="00601306" w:rsidRPr="00984881">
        <w:rPr>
          <w:rFonts w:eastAsia="Calibri"/>
          <w:sz w:val="28"/>
          <w:szCs w:val="28"/>
          <w:rtl/>
        </w:rPr>
        <w:t>ﮐﻪ ﻫﻨﻮﺯ ﺍﺯ ﺧﻴﻠﻰ ﺍﻣﻮﺭ ﺭﺍﻩ ﺍﻟﻬﻰ ﻏﺎﻓﻞ ﻫﺴﺘﻨﺪ</w:t>
      </w:r>
      <w:r w:rsidR="00BD77AA">
        <w:rPr>
          <w:rFonts w:eastAsia="Calibri"/>
          <w:sz w:val="28"/>
          <w:szCs w:val="28"/>
          <w:rtl/>
        </w:rPr>
        <w:t xml:space="preserve">، </w:t>
      </w:r>
      <w:r w:rsidR="00601306" w:rsidRPr="00984881">
        <w:rPr>
          <w:rFonts w:eastAsia="Calibri"/>
          <w:sz w:val="28"/>
          <w:szCs w:val="28"/>
          <w:rtl/>
        </w:rPr>
        <w:t>ﺍﮔﺮ ﻣﻄﻴﻊ ﻭ ﺩﺭ ﺗﺴﻠﻴﻢ ﻭ ﻋﺸﻖ ﻭﺭﺯﻯ ﻭ ﺗﻮﺳّﻞ</w:t>
      </w:r>
      <w:r>
        <w:rPr>
          <w:rFonts w:eastAsia="Calibri"/>
          <w:sz w:val="28"/>
          <w:szCs w:val="28"/>
          <w:rtl/>
        </w:rPr>
        <w:t xml:space="preserve"> </w:t>
      </w:r>
      <w:r w:rsidR="00601306" w:rsidRPr="00984881">
        <w:rPr>
          <w:rFonts w:eastAsia="Calibri"/>
          <w:sz w:val="28"/>
          <w:szCs w:val="28"/>
          <w:rtl/>
        </w:rPr>
        <w:t>ﻋﺒﺎﺩﻯ ﭘﻴﺮ ﺍﻟﻬﻰ ﺧﻮﺩ ﺑﻤﻌﺮﻓﻰ ﺧﺪﺍﻭﻧﺪ</w:t>
      </w:r>
      <w:r>
        <w:rPr>
          <w:rFonts w:eastAsia="Calibri"/>
          <w:sz w:val="28"/>
          <w:szCs w:val="28"/>
          <w:rtl/>
        </w:rPr>
        <w:t xml:space="preserve"> </w:t>
      </w:r>
      <w:r w:rsidR="00601306" w:rsidRPr="00984881">
        <w:rPr>
          <w:rFonts w:eastAsia="Calibri"/>
          <w:sz w:val="28"/>
          <w:szCs w:val="28"/>
          <w:rtl/>
        </w:rPr>
        <w:t>ﺑﺎﺷﻨﺪ</w:t>
      </w:r>
      <w:r w:rsidR="00BD77AA">
        <w:rPr>
          <w:rFonts w:eastAsia="Calibri"/>
          <w:sz w:val="28"/>
          <w:szCs w:val="28"/>
          <w:rtl/>
        </w:rPr>
        <w:t xml:space="preserve">، </w:t>
      </w:r>
      <w:r w:rsidR="00601306" w:rsidRPr="00984881">
        <w:rPr>
          <w:rFonts w:eastAsia="Calibri"/>
          <w:sz w:val="28"/>
          <w:szCs w:val="28"/>
          <w:rtl/>
        </w:rPr>
        <w:t>ﺁﻧﮕﺎﻩ ﭼﻮﻥ ﺩﻳﮕﺮ ﺍ</w:t>
      </w:r>
      <w:r w:rsidR="009915B2" w:rsidRPr="00984881">
        <w:rPr>
          <w:rFonts w:eastAsia="Calibri"/>
          <w:sz w:val="28"/>
          <w:szCs w:val="28"/>
          <w:rtl/>
        </w:rPr>
        <w:t>فر</w:t>
      </w:r>
      <w:r w:rsidR="00601306" w:rsidRPr="00984881">
        <w:rPr>
          <w:rFonts w:eastAsia="Calibri"/>
          <w:sz w:val="28"/>
          <w:szCs w:val="28"/>
          <w:rtl/>
        </w:rPr>
        <w:t>ﺍﺩ</w:t>
      </w:r>
      <w:r w:rsidR="00EF47CD" w:rsidRPr="00984881">
        <w:rPr>
          <w:rFonts w:eastAsia="Calibri" w:hint="cs"/>
          <w:sz w:val="28"/>
          <w:szCs w:val="28"/>
          <w:rtl/>
        </w:rPr>
        <w:t xml:space="preserve"> </w:t>
      </w:r>
      <w:r w:rsidR="00601306" w:rsidRPr="00984881">
        <w:rPr>
          <w:rFonts w:eastAsia="Calibri"/>
          <w:sz w:val="28"/>
          <w:szCs w:val="28"/>
          <w:rtl/>
        </w:rPr>
        <w:t>ﺑﻨﻰ ﺍﺳﺮﺍﺋﻴﻞ</w:t>
      </w:r>
      <w:r w:rsidR="00BD77AA">
        <w:rPr>
          <w:rFonts w:eastAsia="Calibri"/>
          <w:sz w:val="28"/>
          <w:szCs w:val="28"/>
          <w:rtl/>
        </w:rPr>
        <w:t xml:space="preserve">، </w:t>
      </w:r>
      <w:r w:rsidR="00601306" w:rsidRPr="00984881">
        <w:rPr>
          <w:rFonts w:eastAsia="Calibri"/>
          <w:sz w:val="28"/>
          <w:szCs w:val="28"/>
          <w:rtl/>
        </w:rPr>
        <w:t xml:space="preserve">ﺟﻮﺍﻧﺎﻥ ﻃﺎﻟﺐ </w:t>
      </w:r>
      <w:r w:rsidR="006A41FB" w:rsidRPr="00984881">
        <w:rPr>
          <w:rFonts w:eastAsia="Calibri"/>
          <w:sz w:val="28"/>
          <w:szCs w:val="28"/>
          <w:rtl/>
        </w:rPr>
        <w:t>إسراء</w:t>
      </w:r>
      <w:r>
        <w:rPr>
          <w:rFonts w:eastAsia="Calibri"/>
          <w:sz w:val="28"/>
          <w:szCs w:val="28"/>
          <w:rtl/>
        </w:rPr>
        <w:t xml:space="preserve"> </w:t>
      </w:r>
      <w:r w:rsidR="00601306" w:rsidRPr="00984881">
        <w:rPr>
          <w:rFonts w:eastAsia="Calibri"/>
          <w:sz w:val="28"/>
          <w:szCs w:val="28"/>
          <w:rtl/>
        </w:rPr>
        <w:t>ﺑﺄﻳﻞ ﻭ ﻣﻌﺮﺍﺝ ﺍﻳﻠﻴا و اله</w:t>
      </w:r>
      <w:r w:rsidR="00BD77AA">
        <w:rPr>
          <w:rFonts w:eastAsia="Calibri"/>
          <w:sz w:val="28"/>
          <w:szCs w:val="28"/>
          <w:rtl/>
        </w:rPr>
        <w:t xml:space="preserve">، </w:t>
      </w:r>
      <w:r w:rsidR="00601306" w:rsidRPr="00984881">
        <w:rPr>
          <w:rFonts w:eastAsia="Calibri"/>
          <w:sz w:val="28"/>
          <w:szCs w:val="28"/>
          <w:rtl/>
        </w:rPr>
        <w:t>ﻭﻧﻴﺰ( ﺟﻮﺍﻧﺎﻥ ﺑﻨﻰ ﻫﺎﺷﻢ)</w:t>
      </w:r>
      <w:r w:rsidR="00BD77AA">
        <w:rPr>
          <w:rFonts w:eastAsia="Calibri"/>
          <w:sz w:val="28"/>
          <w:szCs w:val="28"/>
          <w:rtl/>
        </w:rPr>
        <w:t xml:space="preserve">، </w:t>
      </w:r>
      <w:r w:rsidR="00601306" w:rsidRPr="00984881">
        <w:rPr>
          <w:rFonts w:eastAsia="Calibri"/>
          <w:sz w:val="28"/>
          <w:szCs w:val="28"/>
          <w:rtl/>
        </w:rPr>
        <w:t>ﮐﻪ ﻫﺸﻢ ﮐﻨﻨﺪﻩ ﻭﺧﻮﺭﺩ</w:t>
      </w:r>
      <w:r>
        <w:rPr>
          <w:rFonts w:eastAsia="Calibri"/>
          <w:sz w:val="28"/>
          <w:szCs w:val="28"/>
          <w:rtl/>
        </w:rPr>
        <w:t xml:space="preserve"> </w:t>
      </w:r>
      <w:r w:rsidR="00601306" w:rsidRPr="00984881">
        <w:rPr>
          <w:rFonts w:eastAsia="Calibri"/>
          <w:sz w:val="28"/>
          <w:szCs w:val="28"/>
          <w:rtl/>
        </w:rPr>
        <w:t>ﮐﻨﻨﺪﻩ ﻧﻔس ﺣﻴﻮﺍﻧﻰ ﻭ ﺑﺸﺮﻯ ﺧﻮﺩﺭﺍ ﺩﺍﺭﻧﺪ</w:t>
      </w:r>
      <w:r w:rsidR="00BD77AA">
        <w:rPr>
          <w:rFonts w:eastAsia="Calibri"/>
          <w:sz w:val="28"/>
          <w:szCs w:val="28"/>
          <w:rtl/>
        </w:rPr>
        <w:t xml:space="preserve">، </w:t>
      </w:r>
      <w:r w:rsidR="00601306" w:rsidRPr="00984881">
        <w:rPr>
          <w:rFonts w:eastAsia="Calibri"/>
          <w:sz w:val="28"/>
          <w:szCs w:val="28"/>
          <w:rtl/>
        </w:rPr>
        <w:t>ﮐﻪ ﺑﺎ</w:t>
      </w:r>
      <w:r>
        <w:rPr>
          <w:rFonts w:eastAsia="Calibri"/>
          <w:sz w:val="28"/>
          <w:szCs w:val="28"/>
          <w:rtl/>
        </w:rPr>
        <w:t xml:space="preserve"> </w:t>
      </w:r>
      <w:r w:rsidR="00601306" w:rsidRPr="00984881">
        <w:rPr>
          <w:rFonts w:eastAsia="Calibri"/>
          <w:sz w:val="28"/>
          <w:szCs w:val="28"/>
          <w:rtl/>
        </w:rPr>
        <w:t xml:space="preserve">ﻣﺮﮒ ﻗﺒﻞ ﺍﺯ ﻣﺮﮒ ارادی خود پس از ظهود صورت مصطفوی </w:t>
      </w:r>
      <w:r w:rsidR="00BD77AA">
        <w:rPr>
          <w:rFonts w:eastAsia="Calibri"/>
          <w:sz w:val="28"/>
          <w:szCs w:val="28"/>
          <w:rtl/>
        </w:rPr>
        <w:t xml:space="preserve">، </w:t>
      </w:r>
      <w:r w:rsidR="00601306" w:rsidRPr="00984881">
        <w:rPr>
          <w:rFonts w:eastAsia="Calibri"/>
          <w:sz w:val="28"/>
          <w:szCs w:val="28"/>
          <w:rtl/>
        </w:rPr>
        <w:t xml:space="preserve">ﺑﻨﻮﺭ </w:t>
      </w:r>
      <w:r w:rsidR="00661646" w:rsidRPr="00984881">
        <w:rPr>
          <w:rFonts w:eastAsia="Calibri"/>
          <w:sz w:val="28"/>
          <w:szCs w:val="28"/>
          <w:rtl/>
        </w:rPr>
        <w:t>ربّ</w:t>
      </w:r>
      <w:r w:rsidR="00601306" w:rsidRPr="00984881">
        <w:rPr>
          <w:rFonts w:eastAsia="Calibri"/>
          <w:sz w:val="28"/>
          <w:szCs w:val="28"/>
          <w:rtl/>
        </w:rPr>
        <w:t xml:space="preserve"> ﺍﻟﻨﻮﻉ ﻭ ﺷﺎﻳﺴﺘﮕﻰ ﻓﻮﻕ</w:t>
      </w:r>
      <w:r>
        <w:rPr>
          <w:rFonts w:eastAsia="Calibri"/>
          <w:sz w:val="28"/>
          <w:szCs w:val="28"/>
          <w:rtl/>
        </w:rPr>
        <w:t xml:space="preserve"> </w:t>
      </w:r>
      <w:r w:rsidR="00601306" w:rsidRPr="00984881">
        <w:rPr>
          <w:rFonts w:eastAsia="Calibri"/>
          <w:sz w:val="28"/>
          <w:szCs w:val="28"/>
          <w:rtl/>
        </w:rPr>
        <w:t>ﺑﺸﺮﻯ</w:t>
      </w:r>
      <w:r w:rsidR="00BD77AA">
        <w:rPr>
          <w:rFonts w:eastAsia="Calibri"/>
          <w:sz w:val="28"/>
          <w:szCs w:val="28"/>
          <w:rtl/>
        </w:rPr>
        <w:t xml:space="preserve">، </w:t>
      </w:r>
      <w:r w:rsidR="00601306" w:rsidRPr="00984881">
        <w:rPr>
          <w:rFonts w:eastAsia="Calibri"/>
          <w:sz w:val="28"/>
          <w:szCs w:val="28"/>
          <w:rtl/>
        </w:rPr>
        <w:t>ﻭ ﺑﻬﺸﺘﻬﺎﻯ ﭼﻬﺎﺭﮔﺎﻧﻪ ﻭﭼﻬﺎﺭﮔﻮﻧﻪ اولیای</w:t>
      </w:r>
      <w:r>
        <w:rPr>
          <w:rFonts w:eastAsia="Calibri"/>
          <w:sz w:val="28"/>
          <w:szCs w:val="28"/>
          <w:rtl/>
        </w:rPr>
        <w:t xml:space="preserve"> </w:t>
      </w:r>
      <w:r w:rsidR="00601306" w:rsidRPr="00984881">
        <w:rPr>
          <w:rFonts w:eastAsia="Calibri"/>
          <w:sz w:val="28"/>
          <w:szCs w:val="28"/>
          <w:rtl/>
        </w:rPr>
        <w:t>ولایت محمدی ﻣﻴﺸﻮﻧﺪ</w:t>
      </w:r>
      <w:r w:rsidR="00BD77AA">
        <w:rPr>
          <w:rFonts w:eastAsia="Calibri"/>
          <w:sz w:val="28"/>
          <w:szCs w:val="28"/>
          <w:rtl/>
        </w:rPr>
        <w:t xml:space="preserve">. </w:t>
      </w:r>
      <w:r w:rsidR="00601306" w:rsidRPr="00984881">
        <w:rPr>
          <w:rFonts w:eastAsia="Calibri"/>
          <w:sz w:val="28"/>
          <w:szCs w:val="28"/>
          <w:rtl/>
        </w:rPr>
        <w:t>یا ﻫﻤﺎﻥ(</w:t>
      </w:r>
      <w:r>
        <w:rPr>
          <w:rFonts w:eastAsia="Calibri"/>
          <w:sz w:val="28"/>
          <w:szCs w:val="28"/>
          <w:rtl/>
        </w:rPr>
        <w:t xml:space="preserve"> </w:t>
      </w:r>
      <w:r w:rsidR="003A0DDA" w:rsidRPr="00984881">
        <w:rPr>
          <w:rFonts w:eastAsia="Calibri"/>
          <w:sz w:val="28"/>
          <w:szCs w:val="28"/>
          <w:rtl/>
        </w:rPr>
        <w:t>مُغ</w:t>
      </w:r>
      <w:r w:rsidR="00601306" w:rsidRPr="00984881">
        <w:rPr>
          <w:rFonts w:eastAsia="Calibri"/>
          <w:sz w:val="28"/>
          <w:szCs w:val="28"/>
          <w:rtl/>
        </w:rPr>
        <w:t xml:space="preserve"> ﺑﭽّﮕﺎﻥ ﺯﺭﺩﺷﺘﻰ</w:t>
      </w:r>
      <w:r w:rsidR="00BD77AA">
        <w:rPr>
          <w:rFonts w:eastAsia="Calibri"/>
          <w:sz w:val="28"/>
          <w:szCs w:val="28"/>
          <w:rtl/>
        </w:rPr>
        <w:t xml:space="preserve">، </w:t>
      </w:r>
      <w:r w:rsidR="00601306" w:rsidRPr="00984881">
        <w:rPr>
          <w:rFonts w:eastAsia="Calibri"/>
          <w:sz w:val="28"/>
          <w:szCs w:val="28"/>
          <w:rtl/>
        </w:rPr>
        <w:t>ﻭ ﮐُﻨﺖ ﻭ ﺷﻬﺴﻮﺍﺭﺍﻥ ﻣﺴﻴﺤﻰ ﺍﺭﻭﭘﺎﺋﻰ ) ﻣﻴﺒﺎﺷﺪ</w:t>
      </w:r>
      <w:r w:rsidR="00BD77AA">
        <w:rPr>
          <w:rFonts w:eastAsia="Calibri"/>
          <w:sz w:val="28"/>
          <w:szCs w:val="28"/>
          <w:rtl/>
        </w:rPr>
        <w:t xml:space="preserve">. </w:t>
      </w:r>
      <w:r w:rsidR="00601306" w:rsidRPr="00984881">
        <w:rPr>
          <w:rFonts w:eastAsia="Calibri"/>
          <w:sz w:val="28"/>
          <w:szCs w:val="28"/>
          <w:rtl/>
        </w:rPr>
        <w:t>ﻭ</w:t>
      </w:r>
      <w:r>
        <w:rPr>
          <w:rFonts w:eastAsia="Calibri"/>
          <w:sz w:val="28"/>
          <w:szCs w:val="28"/>
          <w:rtl/>
        </w:rPr>
        <w:t xml:space="preserve"> </w:t>
      </w:r>
      <w:r w:rsidR="00601306" w:rsidRPr="00984881">
        <w:rPr>
          <w:rFonts w:eastAsia="Calibri"/>
          <w:sz w:val="28"/>
          <w:szCs w:val="28"/>
          <w:rtl/>
        </w:rPr>
        <w:t>ﺳﻌﺎﺩﺕ ﺧﻮﺩﺭﺍ ﺩﺭ ﺟﺸﻦ</w:t>
      </w:r>
      <w:r>
        <w:rPr>
          <w:rFonts w:eastAsia="Calibri"/>
          <w:sz w:val="28"/>
          <w:szCs w:val="28"/>
          <w:rtl/>
        </w:rPr>
        <w:t xml:space="preserve"> </w:t>
      </w:r>
      <w:r w:rsidR="00601306" w:rsidRPr="00984881">
        <w:rPr>
          <w:rFonts w:eastAsia="Calibri"/>
          <w:sz w:val="28"/>
          <w:szCs w:val="28"/>
          <w:rtl/>
        </w:rPr>
        <w:t>ﻋﻴﺪ ﺳﻌﻴﺪ ﺑﺎﺯﮔﺸﺖ ﺑﺨﻠﻖ و رجعت حسینی ﺧﻮﺩ</w:t>
      </w:r>
      <w:r w:rsidR="00BD77AA">
        <w:rPr>
          <w:rFonts w:eastAsia="Calibri"/>
          <w:sz w:val="28"/>
          <w:szCs w:val="28"/>
          <w:rtl/>
        </w:rPr>
        <w:t xml:space="preserve">، </w:t>
      </w:r>
      <w:r w:rsidR="00601306" w:rsidRPr="00984881">
        <w:rPr>
          <w:rFonts w:eastAsia="Calibri"/>
          <w:sz w:val="28"/>
          <w:szCs w:val="28"/>
          <w:rtl/>
        </w:rPr>
        <w:t>ﭘس ﺍﺯ ﭘﺎﻳﺎﻥ ﺳﻠﻮﻙ ﺍﻟﻬﻰ</w:t>
      </w:r>
      <w:r w:rsidR="00BD77AA">
        <w:rPr>
          <w:rFonts w:eastAsia="Calibri"/>
          <w:sz w:val="28"/>
          <w:szCs w:val="28"/>
          <w:rtl/>
        </w:rPr>
        <w:t xml:space="preserve">، </w:t>
      </w:r>
      <w:r w:rsidR="00601306" w:rsidRPr="00984881">
        <w:rPr>
          <w:rFonts w:eastAsia="Calibri"/>
          <w:sz w:val="28"/>
          <w:szCs w:val="28"/>
          <w:rtl/>
        </w:rPr>
        <w:t>ﻭ ﺁﻏﺎﺯ ﺑﻌثت</w:t>
      </w:r>
      <w:r>
        <w:rPr>
          <w:rFonts w:eastAsia="Calibri"/>
          <w:sz w:val="28"/>
          <w:szCs w:val="28"/>
          <w:rtl/>
        </w:rPr>
        <w:t xml:space="preserve"> </w:t>
      </w:r>
      <w:r w:rsidR="00601306" w:rsidRPr="00984881">
        <w:rPr>
          <w:rFonts w:eastAsia="Calibri"/>
          <w:sz w:val="28"/>
          <w:szCs w:val="28"/>
          <w:rtl/>
        </w:rPr>
        <w:t>ﺧﻮﻳﺶ ﺩﺭ ﺗﻮﻟّﺪ</w:t>
      </w:r>
      <w:r>
        <w:rPr>
          <w:rFonts w:eastAsia="Calibri"/>
          <w:sz w:val="28"/>
          <w:szCs w:val="28"/>
          <w:rtl/>
        </w:rPr>
        <w:t xml:space="preserve"> </w:t>
      </w:r>
      <w:r w:rsidR="00601306" w:rsidRPr="00984881">
        <w:rPr>
          <w:rFonts w:eastAsia="Calibri"/>
          <w:sz w:val="28"/>
          <w:szCs w:val="28"/>
          <w:rtl/>
        </w:rPr>
        <w:t>ﺩﻭﻡ ﻭﺍﻟﻬﻰ ﺧﻮﻳﺶ ﺩﺭ ﺟﻬﺎﻥ</w:t>
      </w:r>
      <w:r w:rsidR="00BD77AA">
        <w:rPr>
          <w:rFonts w:eastAsia="Calibri"/>
          <w:sz w:val="28"/>
          <w:szCs w:val="28"/>
          <w:rtl/>
        </w:rPr>
        <w:t xml:space="preserve">، </w:t>
      </w:r>
      <w:r w:rsidR="00601306" w:rsidRPr="00984881">
        <w:rPr>
          <w:rFonts w:eastAsia="Calibri"/>
          <w:sz w:val="28"/>
          <w:szCs w:val="28"/>
          <w:rtl/>
        </w:rPr>
        <w:t>ﺍﺻﻄﻠﺎﺣﺎ</w:t>
      </w:r>
      <w:r>
        <w:rPr>
          <w:rFonts w:eastAsia="Calibri"/>
          <w:sz w:val="28"/>
          <w:szCs w:val="28"/>
          <w:rtl/>
        </w:rPr>
        <w:t xml:space="preserve"> </w:t>
      </w:r>
      <w:r w:rsidR="00601306" w:rsidRPr="00984881">
        <w:rPr>
          <w:rFonts w:eastAsia="Calibri"/>
          <w:sz w:val="28"/>
          <w:szCs w:val="28"/>
          <w:rtl/>
        </w:rPr>
        <w:t>تولد ﺑﺪﻭﻥ ﺧﻮﻥ ﻭ ﺧﺘﻨﻪ ﮐﺮﺩﻩ ﻳﺎﻓﺘﻪ ﺍﻧﺪ</w:t>
      </w:r>
      <w:r w:rsidR="00BD77AA">
        <w:rPr>
          <w:rFonts w:eastAsia="Calibri"/>
          <w:sz w:val="28"/>
          <w:szCs w:val="28"/>
          <w:rtl/>
        </w:rPr>
        <w:t xml:space="preserve">. </w:t>
      </w:r>
      <w:r w:rsidR="00601306" w:rsidRPr="00984881">
        <w:rPr>
          <w:rFonts w:eastAsia="Calibri"/>
          <w:sz w:val="28"/>
          <w:szCs w:val="28"/>
          <w:rtl/>
        </w:rPr>
        <w:t>ﻭﺩﻳﮕﺮﺍﻥ ﺑﺎﻳﺪ</w:t>
      </w:r>
      <w:r>
        <w:rPr>
          <w:rFonts w:eastAsia="Calibri"/>
          <w:sz w:val="28"/>
          <w:szCs w:val="28"/>
          <w:rtl/>
        </w:rPr>
        <w:t xml:space="preserve"> </w:t>
      </w:r>
      <w:r w:rsidR="00601306" w:rsidRPr="00984881">
        <w:rPr>
          <w:rFonts w:eastAsia="Calibri"/>
          <w:sz w:val="28"/>
          <w:szCs w:val="28"/>
          <w:rtl/>
        </w:rPr>
        <w:t>ﺟﺸﻦ</w:t>
      </w:r>
      <w:r>
        <w:rPr>
          <w:rFonts w:eastAsia="Calibri"/>
          <w:sz w:val="28"/>
          <w:szCs w:val="28"/>
          <w:rtl/>
        </w:rPr>
        <w:t xml:space="preserve"> </w:t>
      </w:r>
      <w:r w:rsidR="00601306" w:rsidRPr="00984881">
        <w:rPr>
          <w:rFonts w:eastAsia="Calibri"/>
          <w:sz w:val="28"/>
          <w:szCs w:val="28"/>
          <w:rtl/>
        </w:rPr>
        <w:t>ﺭﺍ ﺑﮕﻴﺮﻧﺪ</w:t>
      </w:r>
      <w:r w:rsidR="00BD77AA">
        <w:rPr>
          <w:rFonts w:eastAsia="Calibri"/>
          <w:sz w:val="28"/>
          <w:szCs w:val="28"/>
          <w:rtl/>
        </w:rPr>
        <w:t xml:space="preserve">، </w:t>
      </w:r>
      <w:r w:rsidR="00601306" w:rsidRPr="00984881">
        <w:rPr>
          <w:rFonts w:eastAsia="Calibri"/>
          <w:sz w:val="28"/>
          <w:szCs w:val="28"/>
          <w:rtl/>
        </w:rPr>
        <w:t>ﮐﻪ ﺑﭙﻴﺮ ﺍﻟﻬﻰ تازه ﻣﻮﺭﺩ ﺍﻧﺘﻈﺎﺭ ﺧﻮﺩ ﺭﺳﻴﺪﻩ ﺍﻧﺪ</w:t>
      </w:r>
      <w:r w:rsidR="00BD77AA">
        <w:rPr>
          <w:rFonts w:eastAsia="Calibri"/>
          <w:sz w:val="28"/>
          <w:szCs w:val="28"/>
          <w:rtl/>
        </w:rPr>
        <w:t xml:space="preserve">. </w:t>
      </w:r>
      <w:r w:rsidR="00601306" w:rsidRPr="00984881">
        <w:rPr>
          <w:rFonts w:eastAsia="Calibri"/>
          <w:sz w:val="28"/>
          <w:szCs w:val="28"/>
          <w:rtl/>
        </w:rPr>
        <w:t>ﻋﻴﺪ</w:t>
      </w:r>
      <w:r>
        <w:rPr>
          <w:rFonts w:eastAsia="Calibri"/>
          <w:sz w:val="28"/>
          <w:szCs w:val="28"/>
          <w:rtl/>
        </w:rPr>
        <w:t xml:space="preserve"> </w:t>
      </w:r>
      <w:r w:rsidR="00601306" w:rsidRPr="00984881">
        <w:rPr>
          <w:rFonts w:eastAsia="Calibri"/>
          <w:sz w:val="28"/>
          <w:szCs w:val="28"/>
          <w:rtl/>
        </w:rPr>
        <w:t>ﻓﻄﺮ ﭘﺎﻳﺎﻥ ﺭﻭﺯﻩ ﻫﺎ</w:t>
      </w:r>
      <w:r w:rsidR="00BD77AA">
        <w:rPr>
          <w:rFonts w:eastAsia="Calibri"/>
          <w:sz w:val="28"/>
          <w:szCs w:val="28"/>
          <w:rtl/>
        </w:rPr>
        <w:t xml:space="preserve">، </w:t>
      </w:r>
      <w:r w:rsidR="00601306" w:rsidRPr="00984881">
        <w:rPr>
          <w:rFonts w:eastAsia="Calibri"/>
          <w:sz w:val="28"/>
          <w:szCs w:val="28"/>
          <w:rtl/>
        </w:rPr>
        <w:t>ﻭ ﺻﻮﻡ</w:t>
      </w:r>
      <w:r>
        <w:rPr>
          <w:rFonts w:eastAsia="Calibri"/>
          <w:sz w:val="28"/>
          <w:szCs w:val="28"/>
          <w:rtl/>
        </w:rPr>
        <w:t xml:space="preserve"> </w:t>
      </w:r>
      <w:r w:rsidR="00601306" w:rsidRPr="00984881">
        <w:rPr>
          <w:rFonts w:eastAsia="Calibri"/>
          <w:sz w:val="28"/>
          <w:szCs w:val="28"/>
          <w:rtl/>
        </w:rPr>
        <w:t>یا ﺍﻳّﺎﻡ ﺳﻠﻮﻙ ﭼﻨﺪ</w:t>
      </w:r>
      <w:r>
        <w:rPr>
          <w:rFonts w:eastAsia="Calibri"/>
          <w:sz w:val="28"/>
          <w:szCs w:val="28"/>
          <w:rtl/>
        </w:rPr>
        <w:t xml:space="preserve"> </w:t>
      </w:r>
      <w:r w:rsidR="00601306" w:rsidRPr="00984881">
        <w:rPr>
          <w:rFonts w:eastAsia="Calibri"/>
          <w:sz w:val="28"/>
          <w:szCs w:val="28"/>
          <w:rtl/>
        </w:rPr>
        <w:t>ﺳﺎﻟﻪ</w:t>
      </w:r>
      <w:r w:rsidR="00BD77AA">
        <w:rPr>
          <w:rFonts w:eastAsia="Calibri"/>
          <w:sz w:val="28"/>
          <w:szCs w:val="28"/>
          <w:rtl/>
        </w:rPr>
        <w:t xml:space="preserve">، </w:t>
      </w:r>
      <w:r w:rsidR="00601306" w:rsidRPr="00984881">
        <w:rPr>
          <w:rFonts w:eastAsia="Calibri"/>
          <w:sz w:val="28"/>
          <w:szCs w:val="28"/>
          <w:rtl/>
        </w:rPr>
        <w:t>ﻭ ﻋﻴﺪ</w:t>
      </w:r>
      <w:r>
        <w:rPr>
          <w:rFonts w:eastAsia="Calibri"/>
          <w:sz w:val="28"/>
          <w:szCs w:val="28"/>
          <w:rtl/>
        </w:rPr>
        <w:t xml:space="preserve"> </w:t>
      </w:r>
      <w:r w:rsidR="00601306" w:rsidRPr="00984881">
        <w:rPr>
          <w:rFonts w:eastAsia="Calibri"/>
          <w:sz w:val="28"/>
          <w:szCs w:val="28"/>
          <w:rtl/>
        </w:rPr>
        <w:t>ﻗﺮﺑﺎﻥسالک</w:t>
      </w:r>
      <w:r>
        <w:rPr>
          <w:rFonts w:eastAsia="Calibri"/>
          <w:sz w:val="28"/>
          <w:szCs w:val="28"/>
          <w:rtl/>
        </w:rPr>
        <w:t xml:space="preserve"> </w:t>
      </w:r>
      <w:r w:rsidR="00601306" w:rsidRPr="00984881">
        <w:rPr>
          <w:rFonts w:eastAsia="Calibri"/>
          <w:sz w:val="28"/>
          <w:szCs w:val="28"/>
          <w:rtl/>
        </w:rPr>
        <w:t>ﮐﻪ ﻧﻔس</w:t>
      </w:r>
      <w:r>
        <w:rPr>
          <w:rFonts w:eastAsia="Calibri"/>
          <w:sz w:val="28"/>
          <w:szCs w:val="28"/>
          <w:rtl/>
        </w:rPr>
        <w:t xml:space="preserve"> </w:t>
      </w:r>
      <w:r w:rsidR="00601306" w:rsidRPr="00984881">
        <w:rPr>
          <w:rFonts w:eastAsia="Calibri"/>
          <w:sz w:val="28"/>
          <w:szCs w:val="28"/>
          <w:rtl/>
        </w:rPr>
        <w:t>ﺍﻣّﺎﺭﻩ ﺧﻮﺩﺭﺍ ﻗﺮﺑﺎﻧﻰ ﻧﻤﻮﺩه</w:t>
      </w:r>
      <w:r>
        <w:rPr>
          <w:rFonts w:eastAsia="Calibri"/>
          <w:sz w:val="28"/>
          <w:szCs w:val="28"/>
          <w:rtl/>
        </w:rPr>
        <w:t xml:space="preserve"> </w:t>
      </w:r>
      <w:r w:rsidR="00601306" w:rsidRPr="00984881">
        <w:rPr>
          <w:rFonts w:eastAsia="Calibri"/>
          <w:sz w:val="28"/>
          <w:szCs w:val="28"/>
          <w:rtl/>
        </w:rPr>
        <w:t>ﮐﻪ ﺑﻨﻮﺭ ﻗﺎﺋﻢ</w:t>
      </w:r>
      <w:r>
        <w:rPr>
          <w:rFonts w:eastAsia="Calibri"/>
          <w:sz w:val="28"/>
          <w:szCs w:val="28"/>
          <w:rtl/>
        </w:rPr>
        <w:t xml:space="preserve"> </w:t>
      </w:r>
      <w:r w:rsidR="00601306" w:rsidRPr="00984881">
        <w:rPr>
          <w:rFonts w:eastAsia="Calibri"/>
          <w:sz w:val="28"/>
          <w:szCs w:val="28"/>
          <w:rtl/>
        </w:rPr>
        <w:t xml:space="preserve">ﺭﺳﻴﺪه است </w:t>
      </w:r>
      <w:r w:rsidR="00BD77AA">
        <w:rPr>
          <w:rFonts w:eastAsia="Calibri"/>
          <w:sz w:val="28"/>
          <w:szCs w:val="28"/>
          <w:rtl/>
        </w:rPr>
        <w:t xml:space="preserve">. </w:t>
      </w:r>
      <w:r w:rsidR="00601306" w:rsidRPr="00984881">
        <w:rPr>
          <w:rFonts w:eastAsia="Calibri"/>
          <w:sz w:val="28"/>
          <w:szCs w:val="28"/>
          <w:rtl/>
        </w:rPr>
        <w:t>ﭘﻴﺮ ﺩﺍﻧﺎ ﻭ ﺑﺎﺧﺒﺮ ﺍﺯ ﺣﻘﺎﻳﻖ ﺍﻟﻬﻰ ﻭ ﺷﻬﻮﺩﻯ</w:t>
      </w:r>
      <w:r w:rsidR="00BD77AA">
        <w:rPr>
          <w:rFonts w:eastAsia="Calibri"/>
          <w:sz w:val="28"/>
          <w:szCs w:val="28"/>
          <w:rtl/>
        </w:rPr>
        <w:t xml:space="preserve">، </w:t>
      </w:r>
      <w:r w:rsidR="00601306" w:rsidRPr="00984881">
        <w:rPr>
          <w:rFonts w:eastAsia="Calibri"/>
          <w:sz w:val="28"/>
          <w:szCs w:val="28"/>
          <w:rtl/>
        </w:rPr>
        <w:t>ﻭ ﺧﻄﺮﺍﺕ</w:t>
      </w:r>
      <w:r>
        <w:rPr>
          <w:rFonts w:eastAsia="Calibri"/>
          <w:sz w:val="28"/>
          <w:szCs w:val="28"/>
          <w:rtl/>
        </w:rPr>
        <w:t xml:space="preserve"> </w:t>
      </w:r>
      <w:r w:rsidR="00601306" w:rsidRPr="00984881">
        <w:rPr>
          <w:rFonts w:eastAsia="Calibri"/>
          <w:sz w:val="28"/>
          <w:szCs w:val="28"/>
          <w:rtl/>
        </w:rPr>
        <w:t>ﺭﺍﻩ ﺍﻟﻬﻰ</w:t>
      </w:r>
      <w:r w:rsidR="00BD77AA">
        <w:rPr>
          <w:rFonts w:eastAsia="Calibri"/>
          <w:sz w:val="28"/>
          <w:szCs w:val="28"/>
          <w:rtl/>
        </w:rPr>
        <w:t xml:space="preserve">، </w:t>
      </w:r>
      <w:r w:rsidR="00601306" w:rsidRPr="00984881">
        <w:rPr>
          <w:rFonts w:eastAsia="Calibri"/>
          <w:sz w:val="28"/>
          <w:szCs w:val="28"/>
          <w:rtl/>
        </w:rPr>
        <w:t xml:space="preserve">ﻭ ﺍﺯ ﻣﺰﺍﺣﻤﺘﻬﺎ ﻭ </w:t>
      </w:r>
      <w:r w:rsidR="009915B2" w:rsidRPr="00984881">
        <w:rPr>
          <w:rFonts w:eastAsia="Calibri"/>
          <w:sz w:val="28"/>
          <w:szCs w:val="28"/>
          <w:rtl/>
        </w:rPr>
        <w:t>فر</w:t>
      </w:r>
      <w:r w:rsidR="00601306" w:rsidRPr="00984881">
        <w:rPr>
          <w:rFonts w:eastAsia="Calibri"/>
          <w:sz w:val="28"/>
          <w:szCs w:val="28"/>
          <w:rtl/>
        </w:rPr>
        <w:t>ﻳﺐ ﮐﺎﺭﻳﻬﺎﻯ ﻗﺸﺮﻳﻮﻥ ﻣﺬﻫﺒﻰ</w:t>
      </w:r>
      <w:r w:rsidR="00BD77AA">
        <w:rPr>
          <w:rFonts w:eastAsia="Calibri"/>
          <w:sz w:val="28"/>
          <w:szCs w:val="28"/>
          <w:rtl/>
        </w:rPr>
        <w:t xml:space="preserve">، </w:t>
      </w:r>
      <w:r w:rsidR="00601306" w:rsidRPr="00984881">
        <w:rPr>
          <w:rFonts w:eastAsia="Calibri"/>
          <w:sz w:val="28"/>
          <w:szCs w:val="28"/>
          <w:rtl/>
        </w:rPr>
        <w:t>ﻭ ﺣﺘﻰ ﻓﻴﻠﺴﻮﻓﺎﻥ ﺗﻌﻠﻴﻢ ﻋﺮﻓﺎﻥ ﺩﻳﺪﻩ ﺃﺩﺑﻰ ﺩﺭ ﺩﺍﻧﺸﮕﺎﻫﻬﺎ</w:t>
      </w:r>
      <w:r w:rsidR="00BD77AA">
        <w:rPr>
          <w:rFonts w:eastAsia="Calibri"/>
          <w:sz w:val="28"/>
          <w:szCs w:val="28"/>
          <w:rtl/>
        </w:rPr>
        <w:t xml:space="preserve">، </w:t>
      </w:r>
      <w:r w:rsidR="00601306" w:rsidRPr="00984881">
        <w:rPr>
          <w:rFonts w:eastAsia="Calibri"/>
          <w:sz w:val="28"/>
          <w:szCs w:val="28"/>
          <w:rtl/>
        </w:rPr>
        <w:t>ﮐﻪ ﺧﺒﺮﻯ ﺍﺯ ﻣﺮﺍﺗﺐ</w:t>
      </w:r>
      <w:r>
        <w:rPr>
          <w:rFonts w:eastAsia="Calibri"/>
          <w:sz w:val="28"/>
          <w:szCs w:val="28"/>
          <w:rtl/>
        </w:rPr>
        <w:t xml:space="preserve"> </w:t>
      </w:r>
      <w:r w:rsidR="00601306" w:rsidRPr="00984881">
        <w:rPr>
          <w:rFonts w:eastAsia="Calibri"/>
          <w:sz w:val="28"/>
          <w:szCs w:val="28"/>
          <w:rtl/>
        </w:rPr>
        <w:t xml:space="preserve">ﺷﻬﻮﺩﻯ ﻧﺪﺍﺭﻧﺪ و ﻫﻤﻪ </w:t>
      </w:r>
      <w:r w:rsidR="009915B2" w:rsidRPr="00984881">
        <w:rPr>
          <w:rFonts w:eastAsia="Calibri"/>
          <w:sz w:val="28"/>
          <w:szCs w:val="28"/>
          <w:rtl/>
        </w:rPr>
        <w:t>فر</w:t>
      </w:r>
      <w:r w:rsidR="00601306" w:rsidRPr="00984881">
        <w:rPr>
          <w:rFonts w:eastAsia="Calibri"/>
          <w:sz w:val="28"/>
          <w:szCs w:val="28"/>
          <w:rtl/>
        </w:rPr>
        <w:t>ﻳﺒﻨﺪﮔﺎﻥ ﺳﺎﻟﮑﺎﻥ ﻭﻣﺴﺘﻌﺪﺍﻥ</w:t>
      </w:r>
      <w:r>
        <w:rPr>
          <w:rFonts w:eastAsia="Calibri"/>
          <w:sz w:val="28"/>
          <w:szCs w:val="28"/>
          <w:rtl/>
        </w:rPr>
        <w:t xml:space="preserve"> </w:t>
      </w:r>
      <w:r w:rsidR="00601306" w:rsidRPr="00984881">
        <w:rPr>
          <w:rFonts w:eastAsia="Calibri"/>
          <w:sz w:val="28"/>
          <w:szCs w:val="28"/>
          <w:rtl/>
        </w:rPr>
        <w:t>ﺳﻠﻮﻙ ﻣﻴﺒﺎﺷﻨﺪ</w:t>
      </w:r>
      <w:r w:rsidR="00BD77AA">
        <w:rPr>
          <w:rFonts w:eastAsia="Calibri"/>
          <w:sz w:val="28"/>
          <w:szCs w:val="28"/>
          <w:rtl/>
        </w:rPr>
        <w:t xml:space="preserve">، </w:t>
      </w:r>
      <w:r w:rsidR="00601306" w:rsidRPr="00984881">
        <w:rPr>
          <w:rFonts w:eastAsia="Calibri"/>
          <w:sz w:val="28"/>
          <w:szCs w:val="28"/>
          <w:rtl/>
        </w:rPr>
        <w:t>ﻭﻟﻮ ﻇﺎﻫﺮﺻﻮﻓﻰ ﺩﺍﺷﺘﻪﺑﺎﺷﻨﺪ</w:t>
      </w:r>
      <w:r w:rsidR="00BD77AA">
        <w:rPr>
          <w:rFonts w:eastAsia="Calibri"/>
          <w:sz w:val="28"/>
          <w:szCs w:val="28"/>
          <w:rtl/>
        </w:rPr>
        <w:t xml:space="preserve">. </w:t>
      </w:r>
    </w:p>
    <w:p w:rsidR="00601306" w:rsidRPr="00984881" w:rsidRDefault="003D6BDB" w:rsidP="00601306">
      <w:pPr>
        <w:bidi/>
        <w:spacing w:after="200" w:line="276" w:lineRule="auto"/>
        <w:jc w:val="both"/>
        <w:rPr>
          <w:rFonts w:eastAsia="Calibri"/>
          <w:b/>
          <w:bCs/>
          <w:sz w:val="28"/>
          <w:szCs w:val="28"/>
          <w:rtl/>
        </w:rPr>
      </w:pPr>
      <w:r w:rsidRPr="00984881">
        <w:rPr>
          <w:rFonts w:eastAsia="Calibri"/>
          <w:b/>
          <w:bCs/>
          <w:sz w:val="28"/>
          <w:szCs w:val="28"/>
          <w:rtl/>
        </w:rPr>
        <w:t xml:space="preserve"> حدّ</w:t>
      </w:r>
      <w:r w:rsidR="00601306" w:rsidRPr="00984881">
        <w:rPr>
          <w:rFonts w:eastAsia="Calibri"/>
          <w:b/>
          <w:bCs/>
          <w:sz w:val="28"/>
          <w:szCs w:val="28"/>
          <w:rtl/>
        </w:rPr>
        <w:t>ﻳث</w:t>
      </w:r>
      <w:r w:rsidR="004D25BE">
        <w:rPr>
          <w:rFonts w:eastAsia="Calibri"/>
          <w:b/>
          <w:bCs/>
          <w:sz w:val="28"/>
          <w:szCs w:val="28"/>
          <w:rtl/>
        </w:rPr>
        <w:t xml:space="preserve"> </w:t>
      </w:r>
      <w:r w:rsidR="00601306" w:rsidRPr="00984881">
        <w:rPr>
          <w:rFonts w:eastAsia="Calibri"/>
          <w:b/>
          <w:bCs/>
          <w:sz w:val="28"/>
          <w:szCs w:val="28"/>
          <w:rtl/>
        </w:rPr>
        <w:t>ﺍﺯ ﻣﻄﺮﺏ ﻭﻣﻰ ﮔﻮ</w:t>
      </w:r>
      <w:r w:rsidR="00BD77AA">
        <w:rPr>
          <w:rFonts w:eastAsia="Calibri"/>
          <w:b/>
          <w:bCs/>
          <w:sz w:val="28"/>
          <w:szCs w:val="28"/>
          <w:rtl/>
        </w:rPr>
        <w:t xml:space="preserve">، </w:t>
      </w:r>
      <w:r w:rsidR="00601306" w:rsidRPr="00984881">
        <w:rPr>
          <w:rFonts w:eastAsia="Calibri"/>
          <w:b/>
          <w:bCs/>
          <w:sz w:val="28"/>
          <w:szCs w:val="28"/>
          <w:rtl/>
        </w:rPr>
        <w:t>ﻭ ﺭﺍﺯ ﺩﻫﺮ ﮐﻤﺘﺮ ﺟﻮ</w:t>
      </w:r>
      <w:r w:rsidR="004D25BE">
        <w:rPr>
          <w:rFonts w:eastAsia="Calibri"/>
          <w:b/>
          <w:bCs/>
          <w:sz w:val="28"/>
          <w:szCs w:val="28"/>
          <w:rtl/>
        </w:rPr>
        <w:t xml:space="preserve"> </w:t>
      </w:r>
      <w:r w:rsidR="00601306" w:rsidRPr="00984881">
        <w:rPr>
          <w:rFonts w:eastAsia="Calibri"/>
          <w:b/>
          <w:bCs/>
          <w:sz w:val="28"/>
          <w:szCs w:val="28"/>
          <w:rtl/>
        </w:rPr>
        <w:t>*</w:t>
      </w:r>
      <w:r w:rsidR="004D25BE">
        <w:rPr>
          <w:rFonts w:eastAsia="Calibri"/>
          <w:b/>
          <w:bCs/>
          <w:sz w:val="28"/>
          <w:szCs w:val="28"/>
          <w:rtl/>
        </w:rPr>
        <w:t xml:space="preserve"> </w:t>
      </w:r>
      <w:r w:rsidR="00601306" w:rsidRPr="00984881">
        <w:rPr>
          <w:rFonts w:eastAsia="Calibri"/>
          <w:b/>
          <w:bCs/>
          <w:sz w:val="28"/>
          <w:szCs w:val="28"/>
          <w:rtl/>
        </w:rPr>
        <w:t xml:space="preserve">ﮐﻪ ﮐس ﻧﮕﺸﻮﺩ ﻭ ﻧﮕﺸﺎﻳﺪ ﺑﺤﮑﻤﺖ </w:t>
      </w:r>
      <w:r w:rsidR="00BD77AA">
        <w:rPr>
          <w:rFonts w:eastAsia="Calibri"/>
          <w:b/>
          <w:bCs/>
          <w:sz w:val="28"/>
          <w:szCs w:val="28"/>
          <w:rtl/>
        </w:rPr>
        <w:t xml:space="preserve">، </w:t>
      </w:r>
      <w:r w:rsidR="00601306" w:rsidRPr="00984881">
        <w:rPr>
          <w:rFonts w:eastAsia="Calibri"/>
          <w:b/>
          <w:bCs/>
          <w:sz w:val="28"/>
          <w:szCs w:val="28"/>
          <w:rtl/>
        </w:rPr>
        <w:t>ﺍﻳﻦ ﻣﻌﻤّﺎ ﺭﺍ</w:t>
      </w:r>
    </w:p>
    <w:p w:rsidR="00601306" w:rsidRPr="00984881" w:rsidRDefault="004D25BE" w:rsidP="00601306">
      <w:pPr>
        <w:bidi/>
        <w:spacing w:after="200" w:line="276" w:lineRule="auto"/>
        <w:jc w:val="both"/>
        <w:rPr>
          <w:rFonts w:eastAsia="Calibri"/>
          <w:sz w:val="28"/>
          <w:szCs w:val="28"/>
          <w:rtl/>
        </w:rPr>
      </w:pPr>
      <w:r>
        <w:rPr>
          <w:rFonts w:eastAsia="Calibri"/>
          <w:sz w:val="28"/>
          <w:szCs w:val="28"/>
          <w:rtl/>
        </w:rPr>
        <w:t xml:space="preserve"> </w:t>
      </w:r>
      <w:r w:rsidR="00601306" w:rsidRPr="00984881">
        <w:rPr>
          <w:rFonts w:eastAsia="Calibri"/>
          <w:sz w:val="28"/>
          <w:szCs w:val="28"/>
          <w:rtl/>
        </w:rPr>
        <w:t>ﺣﺎﻓﻆ</w:t>
      </w:r>
      <w:r>
        <w:rPr>
          <w:rFonts w:eastAsia="Calibri"/>
          <w:sz w:val="28"/>
          <w:szCs w:val="28"/>
          <w:rtl/>
        </w:rPr>
        <w:t xml:space="preserve"> </w:t>
      </w:r>
      <w:r w:rsidR="00601306" w:rsidRPr="00984881">
        <w:rPr>
          <w:rFonts w:eastAsia="Calibri"/>
          <w:sz w:val="28"/>
          <w:szCs w:val="28"/>
          <w:rtl/>
        </w:rPr>
        <w:t>ﻧﺼﻴﺤﺖ ﺑﺄﻫﻞ ﻋﻘﻞ مادی ﻭﻣﻨﻄﻖ و فلسفه ﻣﻴﻨﻤﺎﻳﺪ</w:t>
      </w:r>
      <w:r w:rsidR="00BD77AA">
        <w:rPr>
          <w:rFonts w:eastAsia="Calibri"/>
          <w:sz w:val="28"/>
          <w:szCs w:val="28"/>
          <w:rtl/>
        </w:rPr>
        <w:t xml:space="preserve">، </w:t>
      </w:r>
      <w:r w:rsidR="00601306" w:rsidRPr="00984881">
        <w:rPr>
          <w:rFonts w:eastAsia="Calibri"/>
          <w:sz w:val="28"/>
          <w:szCs w:val="28"/>
          <w:rtl/>
        </w:rPr>
        <w:t>ﮐﻪ ﻣﺪﻋﻰ ﺩﺍﻧﺎﺋﻰ ﺍﻣﻮﺭ ﺍﻟﻬﻰ نیز ﻫﺴﺘﻨﺪ</w:t>
      </w:r>
      <w:r w:rsidR="00BD77AA">
        <w:rPr>
          <w:rFonts w:eastAsia="Calibri"/>
          <w:sz w:val="28"/>
          <w:szCs w:val="28"/>
          <w:rtl/>
        </w:rPr>
        <w:t xml:space="preserve">. </w:t>
      </w:r>
      <w:r w:rsidR="00601306" w:rsidRPr="00984881">
        <w:rPr>
          <w:rFonts w:eastAsia="Calibri"/>
          <w:sz w:val="28"/>
          <w:szCs w:val="28"/>
          <w:rtl/>
        </w:rPr>
        <w:t>ﻭﻟﻰ ﺑﺎﺯ ﭼﻴﺰﻯ ﺍﺯ ﻣﺮﺍﺗﺐ</w:t>
      </w:r>
      <w:r>
        <w:rPr>
          <w:rFonts w:eastAsia="Calibri"/>
          <w:sz w:val="28"/>
          <w:szCs w:val="28"/>
          <w:rtl/>
        </w:rPr>
        <w:t xml:space="preserve"> </w:t>
      </w:r>
      <w:r w:rsidR="00601306" w:rsidRPr="00984881">
        <w:rPr>
          <w:rFonts w:eastAsia="Calibri"/>
          <w:sz w:val="28"/>
          <w:szCs w:val="28"/>
          <w:rtl/>
        </w:rPr>
        <w:t>ﺷﻬﻮﺩﻯ ﻭﺧﻮﺍﺳﺘﻪ ﺍﺻﻠﻰ ﺧﺪﺍﻭﻧﺪ</w:t>
      </w:r>
      <w:r>
        <w:rPr>
          <w:rFonts w:eastAsia="Calibri"/>
          <w:sz w:val="28"/>
          <w:szCs w:val="28"/>
          <w:rtl/>
        </w:rPr>
        <w:t xml:space="preserve"> </w:t>
      </w:r>
      <w:r w:rsidR="00601306" w:rsidRPr="00984881">
        <w:rPr>
          <w:rFonts w:eastAsia="Calibri"/>
          <w:sz w:val="28"/>
          <w:szCs w:val="28"/>
          <w:rtl/>
        </w:rPr>
        <w:t>ﻧﻤﻰ ﺷﻨﺎﺳﻨﺪ</w:t>
      </w:r>
      <w:r w:rsidR="00BD77AA">
        <w:rPr>
          <w:rFonts w:eastAsia="Calibri"/>
          <w:sz w:val="28"/>
          <w:szCs w:val="28"/>
          <w:rtl/>
        </w:rPr>
        <w:t xml:space="preserve">. </w:t>
      </w:r>
      <w:r w:rsidR="00601306" w:rsidRPr="00984881">
        <w:rPr>
          <w:rFonts w:eastAsia="Calibri"/>
          <w:sz w:val="28"/>
          <w:szCs w:val="28"/>
          <w:rtl/>
        </w:rPr>
        <w:t>ﮐﻪ</w:t>
      </w:r>
      <w:r>
        <w:rPr>
          <w:rFonts w:eastAsia="Calibri"/>
          <w:sz w:val="28"/>
          <w:szCs w:val="28"/>
          <w:rtl/>
        </w:rPr>
        <w:t xml:space="preserve"> </w:t>
      </w:r>
      <w:r w:rsidR="00601306" w:rsidRPr="00984881">
        <w:rPr>
          <w:rFonts w:eastAsia="Calibri"/>
          <w:sz w:val="28"/>
          <w:szCs w:val="28"/>
          <w:rtl/>
        </w:rPr>
        <w:t>اینان ﺑﻬﺘﺮ ﺍﺳﺖ ﺻﺤﺒﺖ ﺍﺯ ﻣﻄﺮﺏ ﭘﻴﺮ ﺍﻟﻬﻰ ﻃﺮﺏ ﺑﺨﺶ</w:t>
      </w:r>
      <w:r w:rsidR="00BD77AA">
        <w:rPr>
          <w:rFonts w:eastAsia="Calibri"/>
          <w:sz w:val="28"/>
          <w:szCs w:val="28"/>
          <w:rtl/>
        </w:rPr>
        <w:t xml:space="preserve">، </w:t>
      </w:r>
      <w:r w:rsidR="00601306" w:rsidRPr="00984881">
        <w:rPr>
          <w:rFonts w:eastAsia="Calibri"/>
          <w:sz w:val="28"/>
          <w:szCs w:val="28"/>
          <w:rtl/>
        </w:rPr>
        <w:t>ﻭ ﻣﻰ ﻋﺮﻓﺎﻧﻰ و سلوک ﻋﻤﻠﻰ ﺑﻨﻤﺎﻳﻨﺪ</w:t>
      </w:r>
      <w:r w:rsidR="00BD77AA">
        <w:rPr>
          <w:rFonts w:eastAsia="Calibri"/>
          <w:sz w:val="28"/>
          <w:szCs w:val="28"/>
          <w:rtl/>
        </w:rPr>
        <w:t xml:space="preserve">، </w:t>
      </w:r>
      <w:r w:rsidR="00601306" w:rsidRPr="00984881">
        <w:rPr>
          <w:rFonts w:eastAsia="Calibri"/>
          <w:sz w:val="28"/>
          <w:szCs w:val="28"/>
          <w:rtl/>
        </w:rPr>
        <w:t>ﻭﮐﻤﺘﺮ ﺍﺯ ﺍﺳﺮﺍﺭ ﻃﺒﻴﻌﺖ ﺑﺠﻮﻳﻨﺪ ﮐﻪ ﺩﺍﻧﺴﺘﻦ ﺁﻧﻬﺎ ﻣﻔﻴﺪ</w:t>
      </w:r>
      <w:r>
        <w:rPr>
          <w:rFonts w:eastAsia="Calibri"/>
          <w:sz w:val="28"/>
          <w:szCs w:val="28"/>
          <w:rtl/>
        </w:rPr>
        <w:t xml:space="preserve"> </w:t>
      </w:r>
      <w:r w:rsidR="00601306" w:rsidRPr="00984881">
        <w:rPr>
          <w:rFonts w:eastAsia="Calibri"/>
          <w:sz w:val="28"/>
          <w:szCs w:val="28"/>
          <w:rtl/>
        </w:rPr>
        <w:t>ﻓﺎﻳﺪﻩﺍﻯ</w:t>
      </w:r>
      <w:r>
        <w:rPr>
          <w:rFonts w:eastAsia="Calibri"/>
          <w:sz w:val="28"/>
          <w:szCs w:val="28"/>
          <w:rtl/>
        </w:rPr>
        <w:t xml:space="preserve"> </w:t>
      </w:r>
      <w:r w:rsidR="00601306" w:rsidRPr="00984881">
        <w:rPr>
          <w:rFonts w:eastAsia="Calibri"/>
          <w:sz w:val="28"/>
          <w:szCs w:val="28"/>
          <w:rtl/>
        </w:rPr>
        <w:t>ﻧﻴﺴﺖ</w:t>
      </w:r>
      <w:r w:rsidR="00BD77AA">
        <w:rPr>
          <w:rFonts w:eastAsia="Calibri"/>
          <w:sz w:val="28"/>
          <w:szCs w:val="28"/>
          <w:rtl/>
        </w:rPr>
        <w:t xml:space="preserve">. </w:t>
      </w:r>
      <w:r w:rsidR="00601306" w:rsidRPr="00984881">
        <w:rPr>
          <w:rFonts w:eastAsia="Calibri"/>
          <w:sz w:val="28"/>
          <w:szCs w:val="28"/>
          <w:rtl/>
        </w:rPr>
        <w:t>ﺯﻳﺮﺍ ﺑﺎ ﺣﮑﻤﺖ ﻭ ﻓﻠﺴﻔﻪ ﻭﺣﺘﻰ ﻋﻠﻢ</w:t>
      </w:r>
      <w:r>
        <w:rPr>
          <w:rFonts w:eastAsia="Calibri"/>
          <w:sz w:val="28"/>
          <w:szCs w:val="28"/>
          <w:rtl/>
        </w:rPr>
        <w:t xml:space="preserve"> </w:t>
      </w:r>
      <w:r w:rsidR="00601306" w:rsidRPr="00984881">
        <w:rPr>
          <w:rFonts w:eastAsia="Calibri"/>
          <w:sz w:val="28"/>
          <w:szCs w:val="28"/>
          <w:rtl/>
        </w:rPr>
        <w:t>ﺗﺠﺮﺑﻰ ﮐﺴﻰ ﺍﺳﺮﺍﺭ ﻫﺴﺘﻰ ﺭﺍ ﮐﺸﻒ</w:t>
      </w:r>
      <w:r>
        <w:rPr>
          <w:rFonts w:eastAsia="Calibri"/>
          <w:sz w:val="28"/>
          <w:szCs w:val="28"/>
          <w:rtl/>
        </w:rPr>
        <w:t xml:space="preserve"> </w:t>
      </w:r>
      <w:r w:rsidR="00601306" w:rsidRPr="00984881">
        <w:rPr>
          <w:rFonts w:eastAsia="Calibri"/>
          <w:sz w:val="28"/>
          <w:szCs w:val="28"/>
          <w:rtl/>
        </w:rPr>
        <w:t>ﻧﮑﺮﺩﻩ</w:t>
      </w:r>
      <w:r w:rsidR="00BD77AA">
        <w:rPr>
          <w:rFonts w:eastAsia="Calibri"/>
          <w:sz w:val="28"/>
          <w:szCs w:val="28"/>
          <w:rtl/>
        </w:rPr>
        <w:t xml:space="preserve">. </w:t>
      </w:r>
      <w:r w:rsidR="00601306" w:rsidRPr="00984881">
        <w:rPr>
          <w:rFonts w:eastAsia="Calibri"/>
          <w:sz w:val="28"/>
          <w:szCs w:val="28"/>
          <w:rtl/>
        </w:rPr>
        <w:t>ﮐﻪ ﻫﺮﮐﺸﻔﻰ ﺧﻮﺩ ﭘﺮﺳش هاﻯ ﺩﻳﮕﺮﻯ ﺭﺍ ﺑﺪﻧﺒﺎﻝ ﺩﺍﺭﺩ</w:t>
      </w:r>
      <w:r w:rsidR="00BD77AA">
        <w:rPr>
          <w:rFonts w:eastAsia="Calibri"/>
          <w:sz w:val="28"/>
          <w:szCs w:val="28"/>
          <w:rtl/>
        </w:rPr>
        <w:t xml:space="preserve">. </w:t>
      </w:r>
      <w:r w:rsidR="00601306" w:rsidRPr="00984881">
        <w:rPr>
          <w:rFonts w:eastAsia="Calibri"/>
          <w:sz w:val="28"/>
          <w:szCs w:val="28"/>
          <w:rtl/>
        </w:rPr>
        <w:t>ﻭﺳﺎﻟﮑﺎﻥ که ﺍﺯ ﻣﺮﺍﺗﺐ ﺍﻟﻬﻰ</w:t>
      </w:r>
      <w:r>
        <w:rPr>
          <w:rFonts w:eastAsia="Calibri"/>
          <w:sz w:val="28"/>
          <w:szCs w:val="28"/>
          <w:rtl/>
        </w:rPr>
        <w:t xml:space="preserve"> </w:t>
      </w:r>
      <w:r w:rsidR="00601306" w:rsidRPr="00984881">
        <w:rPr>
          <w:rFonts w:eastAsia="Calibri"/>
          <w:sz w:val="28"/>
          <w:szCs w:val="28"/>
          <w:rtl/>
        </w:rPr>
        <w:t>ﺁﻳﻨﺪﻩ ﺧﻮﺩ ﺁﮔﺎﻩ ﻣﻴﮕﺮﺩﻧﺪ</w:t>
      </w:r>
      <w:r>
        <w:rPr>
          <w:rFonts w:eastAsia="Calibri"/>
          <w:sz w:val="28"/>
          <w:szCs w:val="28"/>
          <w:rtl/>
        </w:rPr>
        <w:t xml:space="preserve"> </w:t>
      </w:r>
      <w:r w:rsidR="00601306" w:rsidRPr="00984881">
        <w:rPr>
          <w:rFonts w:eastAsia="Calibri"/>
          <w:sz w:val="28"/>
          <w:szCs w:val="28"/>
          <w:rtl/>
        </w:rPr>
        <w:t>خود از ﺍﺳﺮﺍﺭ و ناموسهای ﺍﻟﻬﻰ ﻫﺴﺘﻨﺪ</w:t>
      </w:r>
      <w:r w:rsidR="00BD77AA">
        <w:rPr>
          <w:rFonts w:eastAsia="Calibri"/>
          <w:sz w:val="28"/>
          <w:szCs w:val="28"/>
          <w:rtl/>
        </w:rPr>
        <w:t xml:space="preserve">. </w:t>
      </w:r>
      <w:r w:rsidR="00601306" w:rsidRPr="00984881">
        <w:rPr>
          <w:rFonts w:eastAsia="Calibri"/>
          <w:sz w:val="28"/>
          <w:szCs w:val="28"/>
          <w:rtl/>
        </w:rPr>
        <w:t>گرچه از ﺍﺳﺮﺍﺭ ﻃﺒﻴﻌﻰ ﻧﻤﻰ ﺑﺎﺷﻨﺪ</w:t>
      </w:r>
      <w:r w:rsidR="00BD77AA">
        <w:rPr>
          <w:rFonts w:eastAsia="Calibri"/>
          <w:sz w:val="28"/>
          <w:szCs w:val="28"/>
          <w:rtl/>
        </w:rPr>
        <w:t xml:space="preserve">. </w:t>
      </w:r>
    </w:p>
    <w:p w:rsidR="00601306" w:rsidRPr="00984881" w:rsidRDefault="00601306" w:rsidP="00601306">
      <w:pPr>
        <w:bidi/>
        <w:spacing w:after="200" w:line="276" w:lineRule="auto"/>
        <w:jc w:val="both"/>
        <w:rPr>
          <w:rFonts w:eastAsia="Calibri"/>
          <w:b/>
          <w:bCs/>
          <w:sz w:val="28"/>
          <w:szCs w:val="28"/>
          <w:rtl/>
        </w:rPr>
      </w:pPr>
      <w:r w:rsidRPr="00984881">
        <w:rPr>
          <w:rFonts w:eastAsia="Calibri"/>
          <w:b/>
          <w:bCs/>
          <w:sz w:val="28"/>
          <w:szCs w:val="28"/>
          <w:rtl/>
        </w:rPr>
        <w:lastRenderedPageBreak/>
        <w:t>غزﻝ ﮔﻔﺘﻰ ﻭ ﺩُﺭ ﺳُﻔﺘﻰ</w:t>
      </w:r>
      <w:r w:rsidR="00BD77AA">
        <w:rPr>
          <w:rFonts w:eastAsia="Calibri"/>
          <w:b/>
          <w:bCs/>
          <w:sz w:val="28"/>
          <w:szCs w:val="28"/>
          <w:rtl/>
        </w:rPr>
        <w:t xml:space="preserve">، </w:t>
      </w:r>
      <w:r w:rsidRPr="00984881">
        <w:rPr>
          <w:rFonts w:eastAsia="Calibri"/>
          <w:b/>
          <w:bCs/>
          <w:sz w:val="28"/>
          <w:szCs w:val="28"/>
          <w:rtl/>
        </w:rPr>
        <w:t>ﺑﻴﺎ ﻭ ﺧﻮﺵ ﺑﺨﻮﺍﻥ ﺣﺎﻓﻆ</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ﮐﻪ ﺑﺮ ﻧﻈﻢ ﺗﻮ ﺍﻓﺸﺎﻧﺪ ﻓﻠﻚ</w:t>
      </w:r>
      <w:r w:rsidR="00BD77AA">
        <w:rPr>
          <w:rFonts w:eastAsia="Calibri"/>
          <w:b/>
          <w:bCs/>
          <w:sz w:val="28"/>
          <w:szCs w:val="28"/>
          <w:rtl/>
        </w:rPr>
        <w:t xml:space="preserve">، </w:t>
      </w:r>
      <w:r w:rsidRPr="00984881">
        <w:rPr>
          <w:rFonts w:eastAsia="Calibri"/>
          <w:b/>
          <w:bCs/>
          <w:sz w:val="28"/>
          <w:szCs w:val="28"/>
          <w:rtl/>
        </w:rPr>
        <w:t>ﻋﻘﺪ</w:t>
      </w:r>
      <w:r w:rsidR="004D25BE">
        <w:rPr>
          <w:rFonts w:eastAsia="Calibri"/>
          <w:b/>
          <w:bCs/>
          <w:sz w:val="28"/>
          <w:szCs w:val="28"/>
          <w:rtl/>
        </w:rPr>
        <w:t xml:space="preserve"> </w:t>
      </w:r>
      <w:r w:rsidRPr="00984881">
        <w:rPr>
          <w:rFonts w:eastAsia="Calibri"/>
          <w:b/>
          <w:bCs/>
          <w:sz w:val="28"/>
          <w:szCs w:val="28"/>
          <w:rtl/>
        </w:rPr>
        <w:t>ث</w:t>
      </w:r>
      <w:r w:rsidR="00E56FF0" w:rsidRPr="00984881">
        <w:rPr>
          <w:rFonts w:eastAsia="Calibri" w:hint="cs"/>
          <w:b/>
          <w:bCs/>
          <w:sz w:val="28"/>
          <w:szCs w:val="28"/>
          <w:rtl/>
        </w:rPr>
        <w:t>ُ</w:t>
      </w:r>
      <w:r w:rsidRPr="00984881">
        <w:rPr>
          <w:rFonts w:eastAsia="Calibri"/>
          <w:b/>
          <w:bCs/>
          <w:sz w:val="28"/>
          <w:szCs w:val="28"/>
          <w:rtl/>
        </w:rPr>
        <w:t>رﻳّﺎ</w:t>
      </w:r>
      <w:r w:rsidR="004D25BE">
        <w:rPr>
          <w:rFonts w:eastAsia="Calibri"/>
          <w:b/>
          <w:bCs/>
          <w:sz w:val="28"/>
          <w:szCs w:val="28"/>
          <w:rtl/>
        </w:rPr>
        <w:t xml:space="preserve"> </w:t>
      </w:r>
      <w:r w:rsidRPr="00984881">
        <w:rPr>
          <w:rFonts w:eastAsia="Calibri"/>
          <w:b/>
          <w:bCs/>
          <w:sz w:val="28"/>
          <w:szCs w:val="28"/>
          <w:rtl/>
        </w:rPr>
        <w:t>ﺭﺍ</w:t>
      </w:r>
    </w:p>
    <w:p w:rsidR="00601306" w:rsidRPr="00984881" w:rsidRDefault="004D25BE" w:rsidP="00601306">
      <w:pPr>
        <w:bidi/>
        <w:spacing w:after="200" w:line="276" w:lineRule="auto"/>
        <w:jc w:val="both"/>
        <w:rPr>
          <w:rFonts w:eastAsia="Calibri"/>
          <w:sz w:val="28"/>
          <w:szCs w:val="28"/>
          <w:rtl/>
        </w:rPr>
      </w:pPr>
      <w:r>
        <w:rPr>
          <w:rFonts w:eastAsia="Calibri"/>
          <w:sz w:val="28"/>
          <w:szCs w:val="28"/>
          <w:rtl/>
        </w:rPr>
        <w:t xml:space="preserve"> </w:t>
      </w:r>
      <w:r w:rsidR="00601306" w:rsidRPr="00984881">
        <w:rPr>
          <w:rFonts w:eastAsia="Calibri"/>
          <w:sz w:val="28"/>
          <w:szCs w:val="28"/>
          <w:rtl/>
        </w:rPr>
        <w:t>ﺳﺘﺎﻳﺶ ﺣﺎﻓﻆ ﺍﺯ ﺧﻮﺩﺵ</w:t>
      </w:r>
      <w:r>
        <w:rPr>
          <w:rFonts w:eastAsia="Calibri"/>
          <w:sz w:val="28"/>
          <w:szCs w:val="28"/>
          <w:rtl/>
        </w:rPr>
        <w:t xml:space="preserve"> </w:t>
      </w:r>
      <w:r w:rsidR="00601306" w:rsidRPr="00984881">
        <w:rPr>
          <w:rFonts w:eastAsia="Calibri"/>
          <w:sz w:val="28"/>
          <w:szCs w:val="28"/>
          <w:rtl/>
        </w:rPr>
        <w:t>ﻧﻴﺴﺖ</w:t>
      </w:r>
      <w:r w:rsidR="00BD77AA">
        <w:rPr>
          <w:rFonts w:eastAsia="Calibri"/>
          <w:sz w:val="28"/>
          <w:szCs w:val="28"/>
          <w:rtl/>
        </w:rPr>
        <w:t xml:space="preserve">. </w:t>
      </w:r>
      <w:r w:rsidR="00601306" w:rsidRPr="00984881">
        <w:rPr>
          <w:rFonts w:eastAsia="Calibri"/>
          <w:sz w:val="28"/>
          <w:szCs w:val="28"/>
          <w:rtl/>
        </w:rPr>
        <w:t>ﺑﺨﺎﻃﺮ ﺳﺘﺎﻳﺶ ﺍﺯ ﺍﺭﺯﺵ</w:t>
      </w:r>
      <w:r>
        <w:rPr>
          <w:rFonts w:eastAsia="Calibri"/>
          <w:sz w:val="28"/>
          <w:szCs w:val="28"/>
          <w:rtl/>
        </w:rPr>
        <w:t xml:space="preserve"> </w:t>
      </w:r>
      <w:r w:rsidR="00601306" w:rsidRPr="00984881">
        <w:rPr>
          <w:rFonts w:eastAsia="Calibri"/>
          <w:sz w:val="28"/>
          <w:szCs w:val="28"/>
          <w:rtl/>
        </w:rPr>
        <w:t>ﭘﻴﺮ ﺑﺮﺍﻯ</w:t>
      </w:r>
      <w:r>
        <w:rPr>
          <w:rFonts w:eastAsia="Calibri"/>
          <w:sz w:val="28"/>
          <w:szCs w:val="28"/>
          <w:rtl/>
        </w:rPr>
        <w:t xml:space="preserve"> </w:t>
      </w:r>
      <w:r w:rsidR="00601306" w:rsidRPr="00984881">
        <w:rPr>
          <w:rFonts w:eastAsia="Calibri"/>
          <w:sz w:val="28"/>
          <w:szCs w:val="28"/>
          <w:rtl/>
        </w:rPr>
        <w:t>ﺟﻮﺍﻧﺎﻥ ﺳﻌﺎﺩﺕ ﻃﻠﺐ ﻣﻴﺒﺎﺷﺪ</w:t>
      </w:r>
      <w:r w:rsidR="00BD77AA">
        <w:rPr>
          <w:rFonts w:eastAsia="Calibri"/>
          <w:sz w:val="28"/>
          <w:szCs w:val="28"/>
          <w:rtl/>
        </w:rPr>
        <w:t xml:space="preserve">. </w:t>
      </w:r>
      <w:r w:rsidR="00601306" w:rsidRPr="00984881">
        <w:rPr>
          <w:rFonts w:eastAsia="Calibri"/>
          <w:sz w:val="28"/>
          <w:szCs w:val="28"/>
          <w:rtl/>
        </w:rPr>
        <w:t>ﮐﻪ ﺑﺎ ﻏﺰﻝ ﻭ ﺷﻌﺮ ﺑﻴﺎﻥ ﮐﺮﺩﻩ</w:t>
      </w:r>
      <w:r w:rsidR="00BD77AA">
        <w:rPr>
          <w:rFonts w:eastAsia="Calibri"/>
          <w:sz w:val="28"/>
          <w:szCs w:val="28"/>
          <w:rtl/>
        </w:rPr>
        <w:t xml:space="preserve">. </w:t>
      </w:r>
      <w:r w:rsidR="00601306" w:rsidRPr="00984881">
        <w:rPr>
          <w:rFonts w:eastAsia="Calibri"/>
          <w:sz w:val="28"/>
          <w:szCs w:val="28"/>
          <w:rtl/>
        </w:rPr>
        <w:t>ﻭﭼﻮﻥ ﺩﺭﻯ ﮐﻪ ﺳﻔﺖ ﻭ ﺳﻮﺭﺍﺥ ﮐﺮﺩ</w:t>
      </w:r>
      <w:r w:rsidR="00BD77AA">
        <w:rPr>
          <w:rFonts w:eastAsia="Calibri"/>
          <w:sz w:val="28"/>
          <w:szCs w:val="28"/>
          <w:rtl/>
        </w:rPr>
        <w:t xml:space="preserve">، </w:t>
      </w:r>
      <w:r w:rsidR="00601306" w:rsidRPr="00984881">
        <w:rPr>
          <w:rFonts w:eastAsia="Calibri"/>
          <w:sz w:val="28"/>
          <w:szCs w:val="28"/>
          <w:rtl/>
        </w:rPr>
        <w:t>ﮐﻪ</w:t>
      </w:r>
      <w:r>
        <w:rPr>
          <w:rFonts w:eastAsia="Calibri"/>
          <w:sz w:val="28"/>
          <w:szCs w:val="28"/>
          <w:rtl/>
        </w:rPr>
        <w:t xml:space="preserve"> </w:t>
      </w:r>
      <w:r w:rsidR="00601306" w:rsidRPr="00984881">
        <w:rPr>
          <w:rFonts w:eastAsia="Calibri"/>
          <w:sz w:val="28"/>
          <w:szCs w:val="28"/>
          <w:rtl/>
        </w:rPr>
        <w:t>ﻗﺎﺑﻞ ﺑﺒﻨﺪ ﮐﺸﻴﺪﻥ برای</w:t>
      </w:r>
      <w:r>
        <w:rPr>
          <w:rFonts w:eastAsia="Calibri"/>
          <w:sz w:val="28"/>
          <w:szCs w:val="28"/>
          <w:rtl/>
        </w:rPr>
        <w:t xml:space="preserve"> </w:t>
      </w:r>
      <w:r w:rsidR="00601306" w:rsidRPr="00984881">
        <w:rPr>
          <w:rFonts w:eastAsia="Calibri"/>
          <w:sz w:val="28"/>
          <w:szCs w:val="28"/>
          <w:rtl/>
        </w:rPr>
        <w:t>گردن</w:t>
      </w:r>
      <w:r>
        <w:rPr>
          <w:rFonts w:eastAsia="Calibri"/>
          <w:sz w:val="28"/>
          <w:szCs w:val="28"/>
          <w:rtl/>
        </w:rPr>
        <w:t xml:space="preserve"> </w:t>
      </w:r>
      <w:r w:rsidR="00601306" w:rsidRPr="00984881">
        <w:rPr>
          <w:rFonts w:eastAsia="Calibri"/>
          <w:sz w:val="28"/>
          <w:szCs w:val="28"/>
          <w:rtl/>
        </w:rPr>
        <w:t>ﺑﺎﺷﺪ</w:t>
      </w:r>
      <w:r w:rsidR="00BD77AA">
        <w:rPr>
          <w:rFonts w:eastAsia="Calibri"/>
          <w:sz w:val="28"/>
          <w:szCs w:val="28"/>
          <w:rtl/>
        </w:rPr>
        <w:t xml:space="preserve">. </w:t>
      </w:r>
      <w:r w:rsidR="00601306" w:rsidRPr="00984881">
        <w:rPr>
          <w:rFonts w:eastAsia="Calibri"/>
          <w:sz w:val="28"/>
          <w:szCs w:val="28"/>
          <w:rtl/>
        </w:rPr>
        <w:t>ﻭﺣﺎﻓﻆ</w:t>
      </w:r>
      <w:r>
        <w:rPr>
          <w:rFonts w:eastAsia="Calibri"/>
          <w:sz w:val="28"/>
          <w:szCs w:val="28"/>
          <w:rtl/>
        </w:rPr>
        <w:t xml:space="preserve"> </w:t>
      </w:r>
      <w:r w:rsidR="00601306" w:rsidRPr="00984881">
        <w:rPr>
          <w:rFonts w:eastAsia="Calibri"/>
          <w:sz w:val="28"/>
          <w:szCs w:val="28"/>
          <w:rtl/>
        </w:rPr>
        <w:t>ﭼﻨﺎﻥ ﺑﺨﻮﺑﻰ ﺩُﺭ ﺳﻔﺘﻪ</w:t>
      </w:r>
      <w:r w:rsidR="00BD77AA">
        <w:rPr>
          <w:rFonts w:eastAsia="Calibri"/>
          <w:sz w:val="28"/>
          <w:szCs w:val="28"/>
          <w:rtl/>
        </w:rPr>
        <w:t xml:space="preserve">، </w:t>
      </w:r>
      <w:r w:rsidR="00601306" w:rsidRPr="00984881">
        <w:rPr>
          <w:rFonts w:eastAsia="Calibri"/>
          <w:sz w:val="28"/>
          <w:szCs w:val="28"/>
          <w:rtl/>
        </w:rPr>
        <w:t>ﮐﻪ ﻓﻠﻚ ﻭ ﺁﺳﻤﺎﻥ</w:t>
      </w:r>
      <w:r w:rsidR="00BD77AA">
        <w:rPr>
          <w:rFonts w:eastAsia="Calibri"/>
          <w:sz w:val="28"/>
          <w:szCs w:val="28"/>
          <w:rtl/>
        </w:rPr>
        <w:t xml:space="preserve">، </w:t>
      </w:r>
      <w:r w:rsidR="00601306" w:rsidRPr="00984881">
        <w:rPr>
          <w:rFonts w:eastAsia="Calibri"/>
          <w:sz w:val="28"/>
          <w:szCs w:val="28"/>
          <w:rtl/>
        </w:rPr>
        <w:t>ﻋﻘﺪ ﻭ ﺑﻨﺪ ﻣﺮﻭﺍﺭﻳﺪ ثرﻳﺎ ﺭﺍ</w:t>
      </w:r>
      <w:r w:rsidR="00BD77AA">
        <w:rPr>
          <w:rFonts w:eastAsia="Calibri"/>
          <w:sz w:val="28"/>
          <w:szCs w:val="28"/>
          <w:rtl/>
        </w:rPr>
        <w:t xml:space="preserve">، </w:t>
      </w:r>
      <w:r w:rsidR="00601306" w:rsidRPr="00984881">
        <w:rPr>
          <w:rFonts w:eastAsia="Calibri"/>
          <w:sz w:val="28"/>
          <w:szCs w:val="28"/>
          <w:rtl/>
        </w:rPr>
        <w:t>ﺑﺮﺍﻯ ﺣﺎﻓﻆ ﮔﻞ ﺭﻳﺰﺍﻥ ﻧﻤﻮﺩﻩ</w:t>
      </w:r>
      <w:r w:rsidR="00BD77AA">
        <w:rPr>
          <w:rFonts w:eastAsia="Calibri"/>
          <w:sz w:val="28"/>
          <w:szCs w:val="28"/>
          <w:rtl/>
        </w:rPr>
        <w:t xml:space="preserve">، </w:t>
      </w:r>
      <w:r w:rsidR="00601306" w:rsidRPr="00984881">
        <w:rPr>
          <w:rFonts w:eastAsia="Calibri"/>
          <w:sz w:val="28"/>
          <w:szCs w:val="28"/>
          <w:rtl/>
        </w:rPr>
        <w:t>ﻭ ﻣﺮﻭﺍﺭﻳﺪ ﻧﺸﺎن ﮐﺮﺩﻩ ﺍﺳﺖ</w:t>
      </w:r>
      <w:r w:rsidR="00BD77AA">
        <w:rPr>
          <w:rFonts w:eastAsia="Calibri"/>
          <w:sz w:val="28"/>
          <w:szCs w:val="28"/>
          <w:rtl/>
        </w:rPr>
        <w:t xml:space="preserve">. </w:t>
      </w:r>
      <w:r w:rsidR="00601306" w:rsidRPr="00984881">
        <w:rPr>
          <w:rFonts w:eastAsia="Calibri"/>
          <w:sz w:val="28"/>
          <w:szCs w:val="28"/>
          <w:rtl/>
        </w:rPr>
        <w:t>ﺯﻳﺮﺍ ﺣﺎﻓﻆ ﺩﺭ ﺍﻳﻦ</w:t>
      </w:r>
      <w:r>
        <w:rPr>
          <w:rFonts w:eastAsia="Calibri"/>
          <w:sz w:val="28"/>
          <w:szCs w:val="28"/>
          <w:rtl/>
        </w:rPr>
        <w:t xml:space="preserve"> </w:t>
      </w:r>
      <w:r w:rsidR="00601306" w:rsidRPr="00984881">
        <w:rPr>
          <w:rFonts w:eastAsia="Calibri"/>
          <w:sz w:val="28"/>
          <w:szCs w:val="28"/>
          <w:rtl/>
        </w:rPr>
        <w:t>ﻏﺰﻝ</w:t>
      </w:r>
      <w:r>
        <w:rPr>
          <w:rFonts w:eastAsia="Calibri"/>
          <w:sz w:val="28"/>
          <w:szCs w:val="28"/>
          <w:rtl/>
        </w:rPr>
        <w:t xml:space="preserve"> </w:t>
      </w:r>
      <w:r w:rsidR="00601306" w:rsidRPr="00984881">
        <w:rPr>
          <w:rFonts w:eastAsia="Calibri"/>
          <w:sz w:val="28"/>
          <w:szCs w:val="28"/>
          <w:rtl/>
        </w:rPr>
        <w:t>ﭼﻨﺎﻥ ﻧﻴﮑﻮ ﮔﻔﺘﻪ</w:t>
      </w:r>
      <w:r w:rsidR="00BD77AA">
        <w:rPr>
          <w:rFonts w:eastAsia="Calibri"/>
          <w:sz w:val="28"/>
          <w:szCs w:val="28"/>
          <w:rtl/>
        </w:rPr>
        <w:t xml:space="preserve">، </w:t>
      </w:r>
      <w:r w:rsidR="00601306" w:rsidRPr="00984881">
        <w:rPr>
          <w:rFonts w:eastAsia="Calibri"/>
          <w:sz w:val="28"/>
          <w:szCs w:val="28"/>
          <w:rtl/>
        </w:rPr>
        <w:t>ﻭ ﺑﻨﺪ</w:t>
      </w:r>
      <w:r>
        <w:rPr>
          <w:rFonts w:eastAsia="Calibri"/>
          <w:sz w:val="28"/>
          <w:szCs w:val="28"/>
          <w:rtl/>
        </w:rPr>
        <w:t xml:space="preserve"> </w:t>
      </w:r>
      <w:r w:rsidR="00601306" w:rsidRPr="00984881">
        <w:rPr>
          <w:rFonts w:eastAsia="Calibri"/>
          <w:sz w:val="28"/>
          <w:szCs w:val="28"/>
          <w:rtl/>
        </w:rPr>
        <w:t>ﻣﻨﻈّﻢ</w:t>
      </w:r>
      <w:r>
        <w:rPr>
          <w:rFonts w:eastAsia="Calibri"/>
          <w:sz w:val="28"/>
          <w:szCs w:val="28"/>
          <w:rtl/>
        </w:rPr>
        <w:t xml:space="preserve"> </w:t>
      </w:r>
      <w:r w:rsidR="00601306" w:rsidRPr="00984881">
        <w:rPr>
          <w:rFonts w:eastAsia="Calibri"/>
          <w:sz w:val="28"/>
          <w:szCs w:val="28"/>
          <w:rtl/>
        </w:rPr>
        <w:t>ﺷﻌﺮﻯ ﺳﺮﻭﺩﻩ</w:t>
      </w:r>
      <w:r w:rsidR="00BD77AA">
        <w:rPr>
          <w:rFonts w:eastAsia="Calibri"/>
          <w:sz w:val="28"/>
          <w:szCs w:val="28"/>
          <w:rtl/>
        </w:rPr>
        <w:t xml:space="preserve">، </w:t>
      </w:r>
      <w:r w:rsidR="00601306" w:rsidRPr="00984881">
        <w:rPr>
          <w:rFonts w:eastAsia="Calibri"/>
          <w:sz w:val="28"/>
          <w:szCs w:val="28"/>
          <w:rtl/>
        </w:rPr>
        <w:t>ﮐﻪ ﭘﺎﺩﺍﺵ ﺍﻟﻬﻰ ﺍﺯ ﺁﺳﻤﺎﻥ ﻳﺎﻓﺘﻪ ﺍﺳﺖ</w:t>
      </w:r>
      <w:r w:rsidR="00BD77AA">
        <w:rPr>
          <w:rFonts w:eastAsia="Calibri"/>
          <w:sz w:val="28"/>
          <w:szCs w:val="28"/>
          <w:rtl/>
        </w:rPr>
        <w:t xml:space="preserve">. </w:t>
      </w:r>
      <w:r w:rsidR="00601306" w:rsidRPr="00984881">
        <w:rPr>
          <w:rFonts w:eastAsia="Calibri"/>
          <w:sz w:val="28"/>
          <w:szCs w:val="28"/>
          <w:rtl/>
        </w:rPr>
        <w:t>ثرّﻳﺎ</w:t>
      </w:r>
      <w:r w:rsidR="00BD77AA">
        <w:rPr>
          <w:rFonts w:eastAsia="Calibri"/>
          <w:sz w:val="28"/>
          <w:szCs w:val="28"/>
          <w:rtl/>
        </w:rPr>
        <w:t xml:space="preserve">، </w:t>
      </w:r>
      <w:r w:rsidR="00601306" w:rsidRPr="00984881">
        <w:rPr>
          <w:rFonts w:eastAsia="Calibri"/>
          <w:sz w:val="28"/>
          <w:szCs w:val="28"/>
          <w:rtl/>
        </w:rPr>
        <w:t>ﺩﻭﺭﺗﺮﻳﻦ</w:t>
      </w:r>
      <w:r>
        <w:rPr>
          <w:rFonts w:eastAsia="Calibri"/>
          <w:sz w:val="28"/>
          <w:szCs w:val="28"/>
          <w:rtl/>
        </w:rPr>
        <w:t xml:space="preserve"> </w:t>
      </w:r>
      <w:r w:rsidR="00601306" w:rsidRPr="00984881">
        <w:rPr>
          <w:rFonts w:eastAsia="Calibri"/>
          <w:sz w:val="28"/>
          <w:szCs w:val="28"/>
          <w:rtl/>
        </w:rPr>
        <w:t>ﺳﺘﺎﺭﻩ ﺩﺭ ﻋﻠﻢ</w:t>
      </w:r>
      <w:r>
        <w:rPr>
          <w:rFonts w:eastAsia="Calibri"/>
          <w:sz w:val="28"/>
          <w:szCs w:val="28"/>
          <w:rtl/>
        </w:rPr>
        <w:t xml:space="preserve"> </w:t>
      </w:r>
      <w:r w:rsidR="00601306" w:rsidRPr="00984881">
        <w:rPr>
          <w:rFonts w:eastAsia="Calibri"/>
          <w:sz w:val="28"/>
          <w:szCs w:val="28"/>
          <w:rtl/>
        </w:rPr>
        <w:t xml:space="preserve">ﻗﺪﻳﻢ نجوم ﺟﺎﻳﮕﺎﻩ ﺧﺪﺍﻭﻧﺪﺍﻥ ﺩﺍﻧﺴﺘﻪ ﻣﻴﺸﺪ </w:t>
      </w:r>
      <w:r w:rsidR="00BD77AA">
        <w:rPr>
          <w:rFonts w:eastAsia="Calibri"/>
          <w:sz w:val="28"/>
          <w:szCs w:val="28"/>
          <w:rtl/>
        </w:rPr>
        <w:t xml:space="preserve">. </w:t>
      </w:r>
    </w:p>
    <w:p w:rsidR="006A41FB" w:rsidRPr="00984881" w:rsidRDefault="004D25BE" w:rsidP="00163BAC">
      <w:pPr>
        <w:bidi/>
        <w:spacing w:after="200" w:line="276" w:lineRule="auto"/>
        <w:rPr>
          <w:rFonts w:eastAsia="Calibri"/>
          <w:b/>
          <w:bCs/>
          <w:sz w:val="28"/>
          <w:szCs w:val="28"/>
          <w:rtl/>
        </w:rPr>
      </w:pPr>
      <w:r>
        <w:rPr>
          <w:rFonts w:eastAsia="Calibri" w:hint="cs"/>
          <w:b/>
          <w:bCs/>
          <w:sz w:val="28"/>
          <w:szCs w:val="28"/>
          <w:rtl/>
        </w:rPr>
        <w:t xml:space="preserve"> </w:t>
      </w:r>
      <w:r w:rsidR="0089553E">
        <w:rPr>
          <w:rFonts w:eastAsia="Calibri" w:hint="cs"/>
          <w:b/>
          <w:bCs/>
          <w:sz w:val="28"/>
          <w:szCs w:val="28"/>
          <w:rtl/>
        </w:rPr>
        <w:t>**************************غزل</w:t>
      </w:r>
      <w:r>
        <w:rPr>
          <w:rFonts w:eastAsia="Calibri" w:hint="cs"/>
          <w:b/>
          <w:bCs/>
          <w:sz w:val="28"/>
          <w:szCs w:val="28"/>
          <w:rtl/>
        </w:rPr>
        <w:t xml:space="preserve"> </w:t>
      </w:r>
      <w:r w:rsidR="0089553E">
        <w:rPr>
          <w:rFonts w:eastAsia="Calibri" w:hint="cs"/>
          <w:b/>
          <w:bCs/>
          <w:sz w:val="28"/>
          <w:szCs w:val="28"/>
          <w:rtl/>
        </w:rPr>
        <w:t>**************************</w:t>
      </w:r>
      <w:r>
        <w:rPr>
          <w:rFonts w:eastAsia="Calibri" w:hint="cs"/>
          <w:b/>
          <w:bCs/>
          <w:sz w:val="28"/>
          <w:szCs w:val="28"/>
          <w:rtl/>
        </w:rPr>
        <w:t xml:space="preserve"> </w:t>
      </w:r>
    </w:p>
    <w:p w:rsidR="00163BAC" w:rsidRPr="00984881" w:rsidRDefault="00163BAC" w:rsidP="006A41FB">
      <w:pPr>
        <w:bidi/>
        <w:spacing w:after="200" w:line="276" w:lineRule="auto"/>
        <w:rPr>
          <w:rFonts w:eastAsia="Calibri"/>
          <w:b/>
          <w:bCs/>
          <w:sz w:val="28"/>
          <w:szCs w:val="28"/>
          <w:rtl/>
        </w:rPr>
      </w:pPr>
      <w:r w:rsidRPr="00984881">
        <w:rPr>
          <w:rFonts w:eastAsia="Calibri"/>
          <w:b/>
          <w:bCs/>
          <w:sz w:val="28"/>
          <w:szCs w:val="28"/>
          <w:rtl/>
        </w:rPr>
        <w:t>ﺑﻤﻠﺎﺯﻣﺎﻥ ﺳﻠﻄﺎﻥ</w:t>
      </w:r>
      <w:r w:rsidR="00BD77AA">
        <w:rPr>
          <w:rFonts w:eastAsia="Calibri"/>
          <w:b/>
          <w:bCs/>
          <w:sz w:val="28"/>
          <w:szCs w:val="28"/>
          <w:rtl/>
        </w:rPr>
        <w:t xml:space="preserve">، </w:t>
      </w:r>
      <w:r w:rsidRPr="00984881">
        <w:rPr>
          <w:rFonts w:eastAsia="Calibri"/>
          <w:b/>
          <w:bCs/>
          <w:sz w:val="28"/>
          <w:szCs w:val="28"/>
          <w:rtl/>
        </w:rPr>
        <w:t>ﮐﻪ ﺭﺳﺎﻧﺪ ﺍﻳﻦ</w:t>
      </w:r>
      <w:r w:rsidR="004D25BE">
        <w:rPr>
          <w:rFonts w:eastAsia="Calibri"/>
          <w:b/>
          <w:bCs/>
          <w:sz w:val="28"/>
          <w:szCs w:val="28"/>
          <w:rtl/>
        </w:rPr>
        <w:t xml:space="preserve"> </w:t>
      </w:r>
      <w:r w:rsidRPr="00984881">
        <w:rPr>
          <w:rFonts w:eastAsia="Calibri"/>
          <w:b/>
          <w:bCs/>
          <w:sz w:val="28"/>
          <w:szCs w:val="28"/>
          <w:rtl/>
        </w:rPr>
        <w:t>ﺩﻋﺎ ﺭﺍ؟</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ﮐﻪ ﺑﺸ</w:t>
      </w:r>
      <w:r w:rsidR="00E006C4" w:rsidRPr="00984881">
        <w:rPr>
          <w:rFonts w:eastAsia="Calibri" w:hint="cs"/>
          <w:b/>
          <w:bCs/>
          <w:sz w:val="28"/>
          <w:szCs w:val="28"/>
          <w:rtl/>
        </w:rPr>
        <w:t>ُ</w:t>
      </w:r>
      <w:r w:rsidRPr="00984881">
        <w:rPr>
          <w:rFonts w:eastAsia="Calibri"/>
          <w:b/>
          <w:bCs/>
          <w:sz w:val="28"/>
          <w:szCs w:val="28"/>
          <w:rtl/>
        </w:rPr>
        <w:t>ﮑﺮ ﭘﺎﺩﺷﺎﻫﻰ</w:t>
      </w:r>
      <w:r w:rsidR="00BD77AA">
        <w:rPr>
          <w:rFonts w:eastAsia="Calibri"/>
          <w:b/>
          <w:bCs/>
          <w:sz w:val="28"/>
          <w:szCs w:val="28"/>
          <w:rtl/>
        </w:rPr>
        <w:t xml:space="preserve">، </w:t>
      </w:r>
      <w:r w:rsidRPr="00984881">
        <w:rPr>
          <w:rFonts w:eastAsia="Calibri"/>
          <w:b/>
          <w:bCs/>
          <w:sz w:val="28"/>
          <w:szCs w:val="28"/>
          <w:rtl/>
        </w:rPr>
        <w:t>ﺯﻧﻈﺮ ﻣ</w:t>
      </w:r>
      <w:r w:rsidR="00E006C4" w:rsidRPr="00984881">
        <w:rPr>
          <w:rFonts w:eastAsia="Calibri" w:hint="cs"/>
          <w:b/>
          <w:bCs/>
          <w:sz w:val="28"/>
          <w:szCs w:val="28"/>
          <w:rtl/>
        </w:rPr>
        <w:t>َ</w:t>
      </w:r>
      <w:r w:rsidRPr="00984881">
        <w:rPr>
          <w:rFonts w:eastAsia="Calibri"/>
          <w:b/>
          <w:bCs/>
          <w:sz w:val="28"/>
          <w:szCs w:val="28"/>
          <w:rtl/>
        </w:rPr>
        <w:t>ﺮﺍﻥ ﮔﺪﺍ ﺭﺍ</w:t>
      </w:r>
    </w:p>
    <w:p w:rsidR="00163BAC" w:rsidRDefault="004D25BE" w:rsidP="00163BAC">
      <w:pPr>
        <w:bidi/>
        <w:spacing w:after="200" w:line="276" w:lineRule="auto"/>
        <w:jc w:val="both"/>
        <w:rPr>
          <w:rFonts w:eastAsia="Calibri"/>
          <w:sz w:val="28"/>
          <w:szCs w:val="28"/>
        </w:rPr>
      </w:pPr>
      <w:r>
        <w:rPr>
          <w:rFonts w:eastAsia="Calibri"/>
          <w:sz w:val="28"/>
          <w:szCs w:val="28"/>
          <w:rtl/>
        </w:rPr>
        <w:t xml:space="preserve"> </w:t>
      </w:r>
      <w:r w:rsidR="00163BAC" w:rsidRPr="00984881">
        <w:rPr>
          <w:rFonts w:eastAsia="Calibri"/>
          <w:sz w:val="28"/>
          <w:szCs w:val="28"/>
          <w:rtl/>
        </w:rPr>
        <w:t>ﺣﺎﻓﻆ ﺑﺎﻃﺮﺍﻓﻴﺎﻥ ﭘﻴﺮ ﮐﺎﻣﻞ ﺧﻮﺩ ﭘﻴﺎﻡ ﻣﻴﺪﻫﺪ</w:t>
      </w:r>
      <w:r w:rsidR="00BD77AA">
        <w:rPr>
          <w:rFonts w:eastAsia="Calibri"/>
          <w:sz w:val="28"/>
          <w:szCs w:val="28"/>
          <w:rtl/>
        </w:rPr>
        <w:t xml:space="preserve">، </w:t>
      </w:r>
      <w:r w:rsidR="00163BAC" w:rsidRPr="00984881">
        <w:rPr>
          <w:rFonts w:eastAsia="Calibri"/>
          <w:sz w:val="28"/>
          <w:szCs w:val="28"/>
          <w:rtl/>
        </w:rPr>
        <w:t>ﮐﻪ ﺑﺎﻃﻠﺎﻉ ﺳﻠﻄﺎﻥ ﻭ ﭘﺎﺩﺷﺎﻩ ﺍﻟﻬﻰ ﺍﻭ ﺑﮕﻮﻳﻨﺪ</w:t>
      </w:r>
      <w:r w:rsidR="00BD77AA">
        <w:rPr>
          <w:rFonts w:eastAsia="Calibri"/>
          <w:sz w:val="28"/>
          <w:szCs w:val="28"/>
          <w:rtl/>
        </w:rPr>
        <w:t xml:space="preserve">، </w:t>
      </w:r>
      <w:r w:rsidR="00163BAC" w:rsidRPr="00984881">
        <w:rPr>
          <w:rFonts w:eastAsia="Calibri"/>
          <w:sz w:val="28"/>
          <w:szCs w:val="28"/>
          <w:rtl/>
        </w:rPr>
        <w:t>ﻭ ﺍﻳﻦ ﺩﻋﺎ ﻭ ﺧﻮﺍﺳﺘﻪ</w:t>
      </w:r>
      <w:r>
        <w:rPr>
          <w:rFonts w:eastAsia="Calibri"/>
          <w:sz w:val="28"/>
          <w:szCs w:val="28"/>
          <w:rtl/>
        </w:rPr>
        <w:t xml:space="preserve"> </w:t>
      </w:r>
      <w:r w:rsidR="00163BAC" w:rsidRPr="00984881">
        <w:rPr>
          <w:rFonts w:eastAsia="Calibri"/>
          <w:sz w:val="28"/>
          <w:szCs w:val="28"/>
          <w:rtl/>
        </w:rPr>
        <w:t>ﺳﺎﻟﻚ ﺭﺍ ﺑﺮﺳﺎﻧﻨﺪ</w:t>
      </w:r>
      <w:r w:rsidR="00BD77AA">
        <w:rPr>
          <w:rFonts w:eastAsia="Calibri"/>
          <w:sz w:val="28"/>
          <w:szCs w:val="28"/>
          <w:rtl/>
        </w:rPr>
        <w:t xml:space="preserve">. </w:t>
      </w:r>
      <w:r w:rsidR="00163BAC" w:rsidRPr="00984881">
        <w:rPr>
          <w:rFonts w:eastAsia="Calibri"/>
          <w:sz w:val="28"/>
          <w:szCs w:val="28"/>
          <w:rtl/>
        </w:rPr>
        <w:t>ﮐﻪ ﺳﭙﺎس ﺍﻟﻬﻰ ﺑﺮﺍﻯ ﭘﺎﺩﺷﺎﻫﻰ ﺍﻭ ﺍﺳﺖ</w:t>
      </w:r>
      <w:r w:rsidR="00BD77AA">
        <w:rPr>
          <w:rFonts w:eastAsia="Calibri"/>
          <w:sz w:val="28"/>
          <w:szCs w:val="28"/>
          <w:rtl/>
        </w:rPr>
        <w:t xml:space="preserve">، </w:t>
      </w:r>
      <w:r w:rsidR="00163BAC" w:rsidRPr="00984881">
        <w:rPr>
          <w:rFonts w:eastAsia="Calibri"/>
          <w:sz w:val="28"/>
          <w:szCs w:val="28"/>
          <w:rtl/>
        </w:rPr>
        <w:t>ﮐﻪ ﺍﮔﺮ ﮔﺪﺍﺋﻰ ﺑﺪﺭﮔﺎﻩﺍﻭ ﺁﻣﺪﻧﺪ</w:t>
      </w:r>
      <w:r w:rsidR="00BD77AA">
        <w:rPr>
          <w:rFonts w:eastAsia="Calibri"/>
          <w:sz w:val="28"/>
          <w:szCs w:val="28"/>
          <w:rtl/>
        </w:rPr>
        <w:t xml:space="preserve">، </w:t>
      </w:r>
      <w:r w:rsidR="00163BAC" w:rsidRPr="00984881">
        <w:rPr>
          <w:rFonts w:eastAsia="Calibri"/>
          <w:sz w:val="28"/>
          <w:szCs w:val="28"/>
          <w:rtl/>
        </w:rPr>
        <w:t>ﺁﻧﻬﺎﺭﺍ ﺍﺯ ﻧﻈﺮﻯ ﺑﺂﻧﻬﺎ ﻧﻤﻮﺩﻥ ﺩﻭﺭ ﻧﮑﻨﺪ</w:t>
      </w:r>
      <w:r w:rsidR="00BD77AA">
        <w:rPr>
          <w:rFonts w:eastAsia="Calibri"/>
          <w:sz w:val="28"/>
          <w:szCs w:val="28"/>
          <w:rtl/>
        </w:rPr>
        <w:t xml:space="preserve">. </w:t>
      </w:r>
      <w:r w:rsidR="00163BAC" w:rsidRPr="00984881">
        <w:rPr>
          <w:rFonts w:eastAsia="Calibri"/>
          <w:sz w:val="28"/>
          <w:szCs w:val="28"/>
          <w:rtl/>
        </w:rPr>
        <w:t>ﮐﻪ ﺷﮑﺮ ﺍﻭﻟﻴﺎﻯ ﺍﻟﻬﻰ</w:t>
      </w:r>
      <w:r w:rsidR="00BD77AA">
        <w:rPr>
          <w:rFonts w:eastAsia="Calibri"/>
          <w:sz w:val="28"/>
          <w:szCs w:val="28"/>
          <w:rtl/>
        </w:rPr>
        <w:t xml:space="preserve">، </w:t>
      </w:r>
      <w:r w:rsidR="00163BAC" w:rsidRPr="00984881">
        <w:rPr>
          <w:rFonts w:eastAsia="Calibri"/>
          <w:sz w:val="28"/>
          <w:szCs w:val="28"/>
          <w:rtl/>
        </w:rPr>
        <w:t>ﻫﻤﺎﻥ ﮐﻤﻚ</w:t>
      </w:r>
      <w:r>
        <w:rPr>
          <w:rFonts w:eastAsia="Calibri"/>
          <w:sz w:val="28"/>
          <w:szCs w:val="28"/>
          <w:rtl/>
        </w:rPr>
        <w:t xml:space="preserve"> </w:t>
      </w:r>
      <w:r w:rsidR="00163BAC" w:rsidRPr="00984881">
        <w:rPr>
          <w:rFonts w:eastAsia="Calibri"/>
          <w:sz w:val="28"/>
          <w:szCs w:val="28"/>
          <w:rtl/>
        </w:rPr>
        <w:t>ﺑﺪﻳﮕﺮﺍﻥ ﻃﺎﻟﺐ ﻟﻘﺎﻯ ﺍﻟﻬﻰ ﻣﻴﺒﺎﺷﺪ</w:t>
      </w:r>
      <w:r w:rsidR="00BD77AA">
        <w:rPr>
          <w:rFonts w:eastAsia="Calibri"/>
          <w:sz w:val="28"/>
          <w:szCs w:val="28"/>
          <w:rtl/>
        </w:rPr>
        <w:t xml:space="preserve">، </w:t>
      </w:r>
      <w:r w:rsidR="00163BAC" w:rsidRPr="00984881">
        <w:rPr>
          <w:rFonts w:eastAsia="Calibri"/>
          <w:sz w:val="28"/>
          <w:szCs w:val="28"/>
          <w:rtl/>
        </w:rPr>
        <w:t>ﮐﻪ ﺳﺎﻟﻚ ﺩﺭ ﭘﻴﻤﺎﻥ ﺍﻭ ﻫﺴﺘﻨﺪ</w:t>
      </w:r>
      <w:r w:rsidR="00BD77AA">
        <w:rPr>
          <w:rFonts w:eastAsia="Calibri"/>
          <w:sz w:val="28"/>
          <w:szCs w:val="28"/>
          <w:rtl/>
        </w:rPr>
        <w:t xml:space="preserve">. </w:t>
      </w:r>
      <w:r w:rsidR="00163BAC" w:rsidRPr="00984881">
        <w:rPr>
          <w:rFonts w:eastAsia="Calibri"/>
          <w:sz w:val="28"/>
          <w:szCs w:val="28"/>
          <w:rtl/>
        </w:rPr>
        <w:t>ﻭ ﮔﺪﺍﺋﻰ ﺳﺎﻟﮑﺎﻥ</w:t>
      </w:r>
      <w:r w:rsidR="00BD77AA">
        <w:rPr>
          <w:rFonts w:eastAsia="Calibri"/>
          <w:sz w:val="28"/>
          <w:szCs w:val="28"/>
          <w:rtl/>
        </w:rPr>
        <w:t xml:space="preserve">، </w:t>
      </w:r>
      <w:r w:rsidR="00163BAC" w:rsidRPr="00984881">
        <w:rPr>
          <w:rFonts w:eastAsia="Calibri"/>
          <w:sz w:val="28"/>
          <w:szCs w:val="28"/>
          <w:rtl/>
        </w:rPr>
        <w:t>ﮔﺪﺍﺋﻰ ﺍﺯ ﺧﺪﺍﻭﻧﺪ ﺍﺳﺖ</w:t>
      </w:r>
      <w:r w:rsidR="00BD77AA">
        <w:rPr>
          <w:rFonts w:eastAsia="Calibri"/>
          <w:sz w:val="28"/>
          <w:szCs w:val="28"/>
          <w:rtl/>
        </w:rPr>
        <w:t xml:space="preserve">. </w:t>
      </w:r>
      <w:r w:rsidR="00163BAC" w:rsidRPr="00984881">
        <w:rPr>
          <w:rFonts w:eastAsia="Calibri"/>
          <w:sz w:val="28"/>
          <w:szCs w:val="28"/>
          <w:rtl/>
        </w:rPr>
        <w:t>ﮐﻪ ﺗﻨﻬﺎ ﻭﺳﻴﻠﻪ ﺍﻟﻬﻰ ﺳﺎﻟﻚ</w:t>
      </w:r>
      <w:r w:rsidR="00BD77AA">
        <w:rPr>
          <w:rFonts w:eastAsia="Calibri"/>
          <w:sz w:val="28"/>
          <w:szCs w:val="28"/>
          <w:rtl/>
        </w:rPr>
        <w:t xml:space="preserve">، </w:t>
      </w:r>
      <w:r w:rsidR="00163BAC" w:rsidRPr="00984881">
        <w:rPr>
          <w:rFonts w:eastAsia="Calibri"/>
          <w:sz w:val="28"/>
          <w:szCs w:val="28"/>
          <w:rtl/>
        </w:rPr>
        <w:t>ﻫﻤﻴﻦ ﭘﻴﺮ ﮐﺎﻣﻞ ﺑﻤﻌﺮﻓﻰ ﺧﺪﺍﻭﻧﺪ</w:t>
      </w:r>
      <w:r>
        <w:rPr>
          <w:rFonts w:eastAsia="Calibri"/>
          <w:sz w:val="28"/>
          <w:szCs w:val="28"/>
          <w:rtl/>
        </w:rPr>
        <w:t xml:space="preserve"> </w:t>
      </w:r>
      <w:r w:rsidR="00163BAC" w:rsidRPr="00984881">
        <w:rPr>
          <w:rFonts w:eastAsia="Calibri"/>
          <w:sz w:val="28"/>
          <w:szCs w:val="28"/>
          <w:rtl/>
        </w:rPr>
        <w:t>ﻣﻴﺒﺎﺷﺪ</w:t>
      </w:r>
      <w:r w:rsidR="00BD77AA">
        <w:rPr>
          <w:rFonts w:eastAsia="Calibri"/>
          <w:sz w:val="28"/>
          <w:szCs w:val="28"/>
          <w:rtl/>
        </w:rPr>
        <w:t xml:space="preserve">. </w:t>
      </w:r>
      <w:r w:rsidR="00163BAC" w:rsidRPr="00984881">
        <w:rPr>
          <w:rFonts w:eastAsia="Calibri"/>
          <w:sz w:val="28"/>
          <w:szCs w:val="28"/>
          <w:rtl/>
        </w:rPr>
        <w:t>ﮔﺪﺍ</w:t>
      </w:r>
      <w:r w:rsidR="00BD77AA">
        <w:rPr>
          <w:rFonts w:eastAsia="Calibri"/>
          <w:sz w:val="28"/>
          <w:szCs w:val="28"/>
          <w:rtl/>
        </w:rPr>
        <w:t xml:space="preserve">، </w:t>
      </w:r>
      <w:r w:rsidR="00163BAC" w:rsidRPr="00984881">
        <w:rPr>
          <w:rFonts w:eastAsia="Calibri"/>
          <w:sz w:val="28"/>
          <w:szCs w:val="28"/>
          <w:rtl/>
        </w:rPr>
        <w:t>ﻫﻤﺎﻥ(ﺟ</w:t>
      </w:r>
      <w:r w:rsidR="006A41FB" w:rsidRPr="00984881">
        <w:rPr>
          <w:rFonts w:eastAsia="Calibri" w:hint="cs"/>
          <w:sz w:val="28"/>
          <w:szCs w:val="28"/>
          <w:rtl/>
        </w:rPr>
        <w:t>ِ</w:t>
      </w:r>
      <w:r w:rsidR="00163BAC" w:rsidRPr="00984881">
        <w:rPr>
          <w:rFonts w:eastAsia="Calibri"/>
          <w:sz w:val="28"/>
          <w:szCs w:val="28"/>
          <w:rtl/>
        </w:rPr>
        <w:t>ﺪ) ﺑﺎ ﺟﺪﻳّﺖ ﻭ ﺑﺎﻫﻤّﺖ ﻭ ﻫﻮﻡ ﻭ ﺍﻭﻡ ﻭ ﺗﻮﺳّﻞ ﻋﺒﺎﺩﻯ</w:t>
      </w:r>
      <w:r>
        <w:rPr>
          <w:rFonts w:eastAsia="Calibri"/>
          <w:sz w:val="28"/>
          <w:szCs w:val="28"/>
          <w:rtl/>
        </w:rPr>
        <w:t xml:space="preserve"> </w:t>
      </w:r>
      <w:r w:rsidR="00163BAC" w:rsidRPr="00984881">
        <w:rPr>
          <w:rFonts w:eastAsia="Calibri"/>
          <w:sz w:val="28"/>
          <w:szCs w:val="28"/>
          <w:rtl/>
        </w:rPr>
        <w:t>ﻣﻴﺒﺎﺷﺪ</w:t>
      </w:r>
      <w:r w:rsidR="00BD77AA">
        <w:rPr>
          <w:rFonts w:eastAsia="Calibri"/>
          <w:sz w:val="28"/>
          <w:szCs w:val="28"/>
          <w:rtl/>
        </w:rPr>
        <w:t xml:space="preserve">. </w:t>
      </w:r>
      <w:r w:rsidR="00163BAC" w:rsidRPr="00984881">
        <w:rPr>
          <w:rFonts w:eastAsia="Calibri"/>
          <w:sz w:val="28"/>
          <w:szCs w:val="28"/>
          <w:rtl/>
        </w:rPr>
        <w:t>ﮐﻪ ﺍﺯ ﺧﺪﺍﻭﻧﺪ (ﺗﻤﻠّﻚ) ﺟﺪﻳﺪﻯ ﺍﺯ ﻣﻘﺎﻡ ﻭﺟﻮﺩﻯ</w:t>
      </w:r>
      <w:r>
        <w:rPr>
          <w:rFonts w:eastAsia="Calibri"/>
          <w:sz w:val="28"/>
          <w:szCs w:val="28"/>
          <w:rtl/>
        </w:rPr>
        <w:t xml:space="preserve"> </w:t>
      </w:r>
      <w:r w:rsidR="00163BAC" w:rsidRPr="00984881">
        <w:rPr>
          <w:rFonts w:eastAsia="Calibri"/>
          <w:sz w:val="28"/>
          <w:szCs w:val="28"/>
          <w:rtl/>
        </w:rPr>
        <w:t>ﺑﺮﺍﻯ ﺧﻮﺩ ﻣﻴﺨﻮﺍﻫﺪ</w:t>
      </w:r>
      <w:r w:rsidR="00BD77AA">
        <w:rPr>
          <w:rFonts w:eastAsia="Calibri"/>
          <w:sz w:val="28"/>
          <w:szCs w:val="28"/>
          <w:rtl/>
        </w:rPr>
        <w:t xml:space="preserve">. </w:t>
      </w:r>
      <w:r w:rsidR="00163BAC" w:rsidRPr="00984881">
        <w:rPr>
          <w:rFonts w:eastAsia="Calibri"/>
          <w:sz w:val="28"/>
          <w:szCs w:val="28"/>
          <w:rtl/>
        </w:rPr>
        <w:t>ﮐﻪ ﮔﺎﺗﺎﻫﺎ</w:t>
      </w:r>
      <w:r w:rsidR="00BD77AA">
        <w:rPr>
          <w:rFonts w:eastAsia="Calibri"/>
          <w:sz w:val="28"/>
          <w:szCs w:val="28"/>
          <w:rtl/>
        </w:rPr>
        <w:t xml:space="preserve">، </w:t>
      </w:r>
      <w:r w:rsidR="00163BAC" w:rsidRPr="00984881">
        <w:rPr>
          <w:rFonts w:eastAsia="Calibri"/>
          <w:sz w:val="28"/>
          <w:szCs w:val="28"/>
          <w:rtl/>
        </w:rPr>
        <w:t>ﺩﻋﺎﻯ ﺩﺭﺧﻮﺍﺳﺖ ﺟﺪﻳﺪ ﻭﺗﻤﻠّﻚ ﺗﺎﺯﻩﺍﻯ ﻭﻫﻤﺎﻥ</w:t>
      </w:r>
      <w:r>
        <w:rPr>
          <w:rFonts w:eastAsia="Calibri"/>
          <w:sz w:val="28"/>
          <w:szCs w:val="28"/>
          <w:rtl/>
        </w:rPr>
        <w:t xml:space="preserve"> </w:t>
      </w:r>
      <w:r w:rsidR="00163BAC" w:rsidRPr="00984881">
        <w:rPr>
          <w:rFonts w:eastAsia="Calibri"/>
          <w:sz w:val="28"/>
          <w:szCs w:val="28"/>
          <w:rtl/>
        </w:rPr>
        <w:t>ﺗﻮﺍﺟﺪ ﻭ ﻭَﺟﺪ ﻭﻳﺎﻓﺖ</w:t>
      </w:r>
      <w:r>
        <w:rPr>
          <w:rFonts w:eastAsia="Calibri"/>
          <w:sz w:val="28"/>
          <w:szCs w:val="28"/>
          <w:rtl/>
        </w:rPr>
        <w:t xml:space="preserve"> </w:t>
      </w:r>
      <w:r w:rsidR="00163BAC" w:rsidRPr="00984881">
        <w:rPr>
          <w:rFonts w:eastAsia="Calibri"/>
          <w:sz w:val="28"/>
          <w:szCs w:val="28"/>
          <w:rtl/>
        </w:rPr>
        <w:t>ﺟﺪﻳﺪ</w:t>
      </w:r>
      <w:r w:rsidR="00BD77AA">
        <w:rPr>
          <w:rFonts w:eastAsia="Calibri"/>
          <w:sz w:val="28"/>
          <w:szCs w:val="28"/>
          <w:rtl/>
        </w:rPr>
        <w:t xml:space="preserve">، </w:t>
      </w:r>
      <w:r w:rsidR="00163BAC" w:rsidRPr="00984881">
        <w:rPr>
          <w:rFonts w:eastAsia="Calibri"/>
          <w:sz w:val="28"/>
          <w:szCs w:val="28"/>
          <w:rtl/>
        </w:rPr>
        <w:t>ﺍﺯ ﺍﺣﻮﺍﻝ ﻭ ﻣﻘﺎﻣﺎﺕ ﻭ ﮐﺎﺳﺖ ﺑﺮﺗﺮ ﺍﻟﻬﻰ ﻣﻴﺒﺎﺷﺪ</w:t>
      </w:r>
      <w:r w:rsidR="00BD77AA">
        <w:rPr>
          <w:rFonts w:eastAsia="Calibri"/>
          <w:sz w:val="28"/>
          <w:szCs w:val="28"/>
          <w:rtl/>
        </w:rPr>
        <w:t xml:space="preserve">. </w:t>
      </w:r>
      <w:r w:rsidR="00163BAC" w:rsidRPr="00984881">
        <w:rPr>
          <w:rFonts w:eastAsia="Calibri"/>
          <w:sz w:val="28"/>
          <w:szCs w:val="28"/>
          <w:rtl/>
        </w:rPr>
        <w:t>ﮐﻪ ﺭﻳﺸﻪ ﺍﺻﻄﻠﺎﺣﺎﺕ ﻋﺮﻓﺎﻧﻰ ﻗﺮﻳﺶ</w:t>
      </w:r>
      <w:r>
        <w:rPr>
          <w:rFonts w:eastAsia="Calibri"/>
          <w:sz w:val="28"/>
          <w:szCs w:val="28"/>
          <w:rtl/>
        </w:rPr>
        <w:t xml:space="preserve"> </w:t>
      </w:r>
      <w:r w:rsidR="00163BAC" w:rsidRPr="00984881">
        <w:rPr>
          <w:rFonts w:eastAsia="Calibri"/>
          <w:sz w:val="28"/>
          <w:szCs w:val="28"/>
          <w:rtl/>
        </w:rPr>
        <w:t>ﻭﻃﺮﻳﻘﺖ</w:t>
      </w:r>
      <w:r>
        <w:rPr>
          <w:rFonts w:eastAsia="Calibri"/>
          <w:sz w:val="28"/>
          <w:szCs w:val="28"/>
          <w:rtl/>
        </w:rPr>
        <w:t xml:space="preserve"> </w:t>
      </w:r>
      <w:r w:rsidR="00163BAC" w:rsidRPr="00984881">
        <w:rPr>
          <w:rFonts w:eastAsia="Calibri"/>
          <w:sz w:val="28"/>
          <w:szCs w:val="28"/>
          <w:rtl/>
        </w:rPr>
        <w:t>ﻭﻟﺎﻳﺖ ﻣﺤﻤﺪﻯ</w:t>
      </w:r>
      <w:r w:rsidR="00BD77AA">
        <w:rPr>
          <w:rFonts w:eastAsia="Calibri"/>
          <w:sz w:val="28"/>
          <w:szCs w:val="28"/>
          <w:rtl/>
        </w:rPr>
        <w:t xml:space="preserve">، </w:t>
      </w:r>
      <w:r w:rsidR="00163BAC" w:rsidRPr="00984881">
        <w:rPr>
          <w:rFonts w:eastAsia="Calibri"/>
          <w:sz w:val="28"/>
          <w:szCs w:val="28"/>
          <w:rtl/>
        </w:rPr>
        <w:t>ﻫﻤﺎﻥ ﺍﻟﻔﺎﻅ ﻓﺎﺭﺳﻰ ﺩﺭﻯ ﻗﺮﻳﺶ ﺯﺭﺩﺷﺘﻰ ﺍﻟﺄﺻﻞ ﻣﻴﺒﺎﺷﺪ</w:t>
      </w:r>
      <w:r w:rsidR="00BD77AA">
        <w:rPr>
          <w:rFonts w:eastAsia="Calibri"/>
          <w:sz w:val="28"/>
          <w:szCs w:val="28"/>
          <w:rtl/>
        </w:rPr>
        <w:t xml:space="preserve">. </w:t>
      </w:r>
      <w:r w:rsidR="00163BAC" w:rsidRPr="00984881">
        <w:rPr>
          <w:rFonts w:eastAsia="Calibri"/>
          <w:sz w:val="28"/>
          <w:szCs w:val="28"/>
          <w:rtl/>
        </w:rPr>
        <w:t>ﮐﻪ ﺩﻳﻦ ﺳﻠﻮﮐﻰ ﻗﺮﻳﺶ ﺯﺭﺩﺷﺘﻰ ﺑﻮﺩﻩ</w:t>
      </w:r>
      <w:r w:rsidR="00BD77AA">
        <w:rPr>
          <w:rFonts w:eastAsia="Calibri"/>
          <w:sz w:val="28"/>
          <w:szCs w:val="28"/>
          <w:rtl/>
        </w:rPr>
        <w:t xml:space="preserve">، </w:t>
      </w:r>
      <w:r w:rsidR="00163BAC" w:rsidRPr="00984881">
        <w:rPr>
          <w:rFonts w:eastAsia="Calibri"/>
          <w:sz w:val="28"/>
          <w:szCs w:val="28"/>
          <w:rtl/>
        </w:rPr>
        <w:t>ﮔﺮﭼﻪ ﺗﻤﺎﻡ ﺍﺩﻳﺎﻥ ﺑﻨﻰ ﺍﺳﺮﺍﺋﻴﻞ ﻭ ﺳﭙس ﻣﺴﻴﺤﻴﺎﻥ</w:t>
      </w:r>
      <w:r w:rsidR="00BD77AA">
        <w:rPr>
          <w:rFonts w:eastAsia="Calibri"/>
          <w:sz w:val="28"/>
          <w:szCs w:val="28"/>
          <w:rtl/>
        </w:rPr>
        <w:t xml:space="preserve">، </w:t>
      </w:r>
      <w:r w:rsidR="00163BAC" w:rsidRPr="00984881">
        <w:rPr>
          <w:rFonts w:eastAsia="Calibri"/>
          <w:sz w:val="28"/>
          <w:szCs w:val="28"/>
          <w:rtl/>
        </w:rPr>
        <w:t>ﺑﺎﺯ ﺩﻧﺒﺎﻟﻪ ﻣﮑﺘﺐ ﺳﻠﻮﮐﻰ ﺯﺭﺩﺷﺖ ﺑﻮﺩﻩﺍﻧﺪ</w:t>
      </w:r>
      <w:r w:rsidR="00BD77AA">
        <w:rPr>
          <w:rFonts w:eastAsia="Calibri"/>
          <w:sz w:val="28"/>
          <w:szCs w:val="28"/>
          <w:rtl/>
        </w:rPr>
        <w:t xml:space="preserve">. </w:t>
      </w:r>
      <w:r w:rsidR="00163BAC" w:rsidRPr="00984881">
        <w:rPr>
          <w:rFonts w:eastAsia="Calibri"/>
          <w:sz w:val="28"/>
          <w:szCs w:val="28"/>
          <w:rtl/>
        </w:rPr>
        <w:t>ﮔﺮﭼﻪ ﻗﺒﻞ ﺍﺯ ﺯﺭﺩﺷﺖ ﻧﻴﺰ ﺃﺩﻳﺎﻥ ﺑﻮﺩﺍﺋﻰ ﻭ ﻣﻴﺘﺮﺍﺋﻴﺴﻢ</w:t>
      </w:r>
      <w:r w:rsidR="00BD77AA">
        <w:rPr>
          <w:rFonts w:eastAsia="Calibri"/>
          <w:sz w:val="28"/>
          <w:szCs w:val="28"/>
          <w:rtl/>
        </w:rPr>
        <w:t xml:space="preserve">، </w:t>
      </w:r>
      <w:r w:rsidR="00163BAC" w:rsidRPr="00984881">
        <w:rPr>
          <w:rFonts w:eastAsia="Calibri"/>
          <w:sz w:val="28"/>
          <w:szCs w:val="28"/>
          <w:rtl/>
        </w:rPr>
        <w:t>ﻭ ﻗﺒﻠﺎ ﻭﺩﺍﻧﺘﺎ و آئین ودائی ﺩﺭ ﻫﺸﺖ ﻫﺰﺍﺭ ﺳﺎﻝ ﭘﻴﺶ</w:t>
      </w:r>
      <w:r w:rsidR="00BD77AA">
        <w:rPr>
          <w:rFonts w:eastAsia="Calibri"/>
          <w:sz w:val="28"/>
          <w:szCs w:val="28"/>
          <w:rtl/>
        </w:rPr>
        <w:t xml:space="preserve">، </w:t>
      </w:r>
      <w:r w:rsidR="00163BAC" w:rsidRPr="00984881">
        <w:rPr>
          <w:rFonts w:eastAsia="Calibri"/>
          <w:sz w:val="28"/>
          <w:szCs w:val="28"/>
          <w:rtl/>
        </w:rPr>
        <w:t>ﻳﮕﺎﻧﻪ ﺧﻮﺍﺳﺘﻪ ﺧﺪﺍﻭﻧﺪ ﺭﺍ ﺩﻧﺒﺎﻝ ﮐﺮﺩﻩﺍﻧﺪ</w:t>
      </w:r>
      <w:r w:rsidR="00BD77AA">
        <w:rPr>
          <w:rFonts w:eastAsia="Calibri"/>
          <w:sz w:val="28"/>
          <w:szCs w:val="28"/>
          <w:rtl/>
        </w:rPr>
        <w:t xml:space="preserve">. </w:t>
      </w:r>
      <w:r w:rsidR="00163BAC" w:rsidRPr="00984881">
        <w:rPr>
          <w:rFonts w:eastAsia="Calibri"/>
          <w:sz w:val="28"/>
          <w:szCs w:val="28"/>
          <w:rtl/>
        </w:rPr>
        <w:t>ﮐﻪ ﻫﻤﺎﻥ ﻭﻟﺎﻳﺖ ﺳﻠﻮﮐﻰ</w:t>
      </w:r>
      <w:r w:rsidR="00BD77AA">
        <w:rPr>
          <w:rFonts w:eastAsia="Calibri"/>
          <w:sz w:val="28"/>
          <w:szCs w:val="28"/>
          <w:rtl/>
        </w:rPr>
        <w:t xml:space="preserve">، </w:t>
      </w:r>
      <w:r w:rsidR="00163BAC" w:rsidRPr="00984881">
        <w:rPr>
          <w:rFonts w:eastAsia="Calibri"/>
          <w:sz w:val="28"/>
          <w:szCs w:val="28"/>
          <w:rtl/>
        </w:rPr>
        <w:t>ﻭ ﺷﻬﻮﺩ ﻣﺮﺍﺗﺐ ﺗﺠﻠّﻰ ﺍﻟﻬﻰ</w:t>
      </w:r>
      <w:r w:rsidR="00BD77AA">
        <w:rPr>
          <w:rFonts w:eastAsia="Calibri"/>
          <w:sz w:val="28"/>
          <w:szCs w:val="28"/>
          <w:rtl/>
        </w:rPr>
        <w:t xml:space="preserve">، </w:t>
      </w:r>
      <w:r w:rsidR="00163BAC" w:rsidRPr="00984881">
        <w:rPr>
          <w:rFonts w:eastAsia="Calibri"/>
          <w:sz w:val="28"/>
          <w:szCs w:val="28"/>
          <w:rtl/>
        </w:rPr>
        <w:t>ﺑﺎ ﮐﻤﻚ ﺗﻮﺳّﻠﻰ ﻭ ﺗﻮﺳّﻂ ﻋﺒﺎﺩﻯ</w:t>
      </w:r>
      <w:r w:rsidR="00BD77AA">
        <w:rPr>
          <w:rFonts w:eastAsia="Calibri"/>
          <w:sz w:val="28"/>
          <w:szCs w:val="28"/>
          <w:rtl/>
        </w:rPr>
        <w:t xml:space="preserve">، </w:t>
      </w:r>
      <w:r w:rsidR="00163BAC" w:rsidRPr="00984881">
        <w:rPr>
          <w:rFonts w:eastAsia="Calibri"/>
          <w:sz w:val="28"/>
          <w:szCs w:val="28"/>
          <w:rtl/>
        </w:rPr>
        <w:t>ﺑﺎ ﻭﺍﺳﻄﻪﺍﻯ ﺍﻟﻬﻰ ﺑﺮﺍﻯ ﻃﺎﻟﺐ ﻟﻘﺎﻯ ﺍﻟﻬﻰ ﻣﻴﺒﺎﺷﺪ</w:t>
      </w:r>
      <w:r w:rsidR="00BD77AA">
        <w:rPr>
          <w:rFonts w:eastAsia="Calibri"/>
          <w:sz w:val="28"/>
          <w:szCs w:val="28"/>
          <w:rtl/>
        </w:rPr>
        <w:t xml:space="preserve">. </w:t>
      </w:r>
      <w:r w:rsidR="00163BAC" w:rsidRPr="00984881">
        <w:rPr>
          <w:rFonts w:eastAsia="Calibri"/>
          <w:sz w:val="28"/>
          <w:szCs w:val="28"/>
          <w:rtl/>
        </w:rPr>
        <w:t>ﻭ ﺗﮑﺎﻣﻞ ﺍﺭﺍﺩﻯ ﻭ ﺭﻭﺣﻰ ﻧﻮﻉ</w:t>
      </w:r>
      <w:r>
        <w:rPr>
          <w:rFonts w:eastAsia="Calibri"/>
          <w:sz w:val="28"/>
          <w:szCs w:val="28"/>
          <w:rtl/>
        </w:rPr>
        <w:t xml:space="preserve"> </w:t>
      </w:r>
      <w:r w:rsidR="00163BAC" w:rsidRPr="00984881">
        <w:rPr>
          <w:rFonts w:eastAsia="Calibri"/>
          <w:sz w:val="28"/>
          <w:szCs w:val="28"/>
          <w:rtl/>
        </w:rPr>
        <w:t>ﺑﺸﺮﻯ</w:t>
      </w:r>
      <w:r w:rsidR="00BD77AA">
        <w:rPr>
          <w:rFonts w:eastAsia="Calibri"/>
          <w:sz w:val="28"/>
          <w:szCs w:val="28"/>
          <w:rtl/>
        </w:rPr>
        <w:t xml:space="preserve">، </w:t>
      </w:r>
      <w:r w:rsidR="00163BAC" w:rsidRPr="00984881">
        <w:rPr>
          <w:rFonts w:eastAsia="Calibri"/>
          <w:sz w:val="28"/>
          <w:szCs w:val="28"/>
          <w:rtl/>
        </w:rPr>
        <w:t>ﺩﺭ ﻃﺮﻳﻘﺖ ﻭﻟﺎﻳﺖ</w:t>
      </w:r>
      <w:r>
        <w:rPr>
          <w:rFonts w:eastAsia="Calibri"/>
          <w:sz w:val="28"/>
          <w:szCs w:val="28"/>
          <w:rtl/>
        </w:rPr>
        <w:t xml:space="preserve"> </w:t>
      </w:r>
      <w:r w:rsidR="00163BAC" w:rsidRPr="00984881">
        <w:rPr>
          <w:rFonts w:eastAsia="Calibri"/>
          <w:sz w:val="28"/>
          <w:szCs w:val="28"/>
          <w:rtl/>
        </w:rPr>
        <w:t>ﺳﻠﻮﮐﻰ ﻣﺤﻤﺪ</w:t>
      </w:r>
      <w:r>
        <w:rPr>
          <w:rFonts w:eastAsia="Calibri"/>
          <w:sz w:val="28"/>
          <w:szCs w:val="28"/>
          <w:rtl/>
        </w:rPr>
        <w:t xml:space="preserve"> </w:t>
      </w:r>
      <w:r w:rsidR="00163BAC" w:rsidRPr="00984881">
        <w:rPr>
          <w:rFonts w:eastAsia="Calibri"/>
          <w:sz w:val="28"/>
          <w:szCs w:val="28"/>
          <w:rtl/>
        </w:rPr>
        <w:t>ﺧﺎﺗﻤﻪ ﻣﻴﻴﺎﺑﺪ</w:t>
      </w:r>
      <w:r w:rsidR="00BD77AA">
        <w:rPr>
          <w:rFonts w:eastAsia="Calibri"/>
          <w:sz w:val="28"/>
          <w:szCs w:val="28"/>
          <w:rtl/>
        </w:rPr>
        <w:t xml:space="preserve">. </w:t>
      </w:r>
      <w:r w:rsidR="00163BAC" w:rsidRPr="00984881">
        <w:rPr>
          <w:rFonts w:eastAsia="Calibri"/>
          <w:sz w:val="28"/>
          <w:szCs w:val="28"/>
          <w:rtl/>
        </w:rPr>
        <w:t>ﺗﺎ ﻫﻔﺖ ﻫﺰﺍﺭﺳﺎﻝ ﺑﻌﺪ ﺍﺯ ﻣﺤﻤﺪ</w:t>
      </w:r>
      <w:r w:rsidR="00BD77AA">
        <w:rPr>
          <w:rFonts w:eastAsia="Calibri"/>
          <w:sz w:val="28"/>
          <w:szCs w:val="28"/>
          <w:rtl/>
        </w:rPr>
        <w:t xml:space="preserve">، </w:t>
      </w:r>
      <w:r w:rsidR="00163BAC" w:rsidRPr="00984881">
        <w:rPr>
          <w:rFonts w:eastAsia="Calibri"/>
          <w:sz w:val="28"/>
          <w:szCs w:val="28"/>
          <w:rtl/>
        </w:rPr>
        <w:t>ﻣﻬﺪﻯ ﻣﻮﻋﻮﺩﻯ ﺑﺎ ﮐﺸﻒ</w:t>
      </w:r>
      <w:r>
        <w:rPr>
          <w:rFonts w:eastAsia="Calibri"/>
          <w:sz w:val="28"/>
          <w:szCs w:val="28"/>
          <w:rtl/>
        </w:rPr>
        <w:t xml:space="preserve"> </w:t>
      </w:r>
      <w:r w:rsidR="00163BAC" w:rsidRPr="00984881">
        <w:rPr>
          <w:rFonts w:eastAsia="Calibri"/>
          <w:sz w:val="28"/>
          <w:szCs w:val="28"/>
          <w:rtl/>
        </w:rPr>
        <w:t xml:space="preserve">ﻧﻮﺭ </w:t>
      </w:r>
      <w:r w:rsidR="00661646" w:rsidRPr="00984881">
        <w:rPr>
          <w:rFonts w:eastAsia="Calibri"/>
          <w:sz w:val="28"/>
          <w:szCs w:val="28"/>
          <w:rtl/>
        </w:rPr>
        <w:t>ربّ</w:t>
      </w:r>
      <w:r w:rsidR="00163BAC" w:rsidRPr="00984881">
        <w:rPr>
          <w:rFonts w:eastAsia="Calibri"/>
          <w:sz w:val="28"/>
          <w:szCs w:val="28"/>
          <w:rtl/>
        </w:rPr>
        <w:t xml:space="preserve"> ﺭﺣﻤﺎﻥ ﻭ ﻋﺮﺵ </w:t>
      </w:r>
      <w:r w:rsidR="00661646" w:rsidRPr="00984881">
        <w:rPr>
          <w:rFonts w:eastAsia="Calibri"/>
          <w:sz w:val="28"/>
          <w:szCs w:val="28"/>
          <w:rtl/>
        </w:rPr>
        <w:t>ربّ</w:t>
      </w:r>
      <w:r w:rsidR="00163BAC" w:rsidRPr="00984881">
        <w:rPr>
          <w:rFonts w:eastAsia="Calibri"/>
          <w:sz w:val="28"/>
          <w:szCs w:val="28"/>
          <w:rtl/>
        </w:rPr>
        <w:t xml:space="preserve"> ﺑﺮﺗﺮ ﺍﺯ ﺭﺣﻤﺎﻥ</w:t>
      </w:r>
      <w:r>
        <w:rPr>
          <w:rFonts w:eastAsia="Calibri"/>
          <w:sz w:val="28"/>
          <w:szCs w:val="28"/>
          <w:rtl/>
        </w:rPr>
        <w:t xml:space="preserve"> </w:t>
      </w:r>
      <w:r w:rsidR="00163BAC" w:rsidRPr="00984881">
        <w:rPr>
          <w:rFonts w:eastAsia="Calibri"/>
          <w:sz w:val="28"/>
          <w:szCs w:val="28"/>
          <w:rtl/>
        </w:rPr>
        <w:t>ﺑﺨﻠﻖ ﺑﺎﺯ ﻣﻴﮕﺮﺩﺩ</w:t>
      </w:r>
      <w:r w:rsidR="00BD77AA">
        <w:rPr>
          <w:rFonts w:eastAsia="Calibri"/>
          <w:sz w:val="28"/>
          <w:szCs w:val="28"/>
          <w:rtl/>
        </w:rPr>
        <w:t xml:space="preserve">، </w:t>
      </w:r>
      <w:r w:rsidR="00163BAC" w:rsidRPr="00984881">
        <w:rPr>
          <w:rFonts w:eastAsia="Calibri"/>
          <w:sz w:val="28"/>
          <w:szCs w:val="28"/>
          <w:rtl/>
        </w:rPr>
        <w:t>ﮐﻪ ﺁﻏﺎﺯﮔﺮ ﻧﻮﻉ ﻓﻮﻕ ﺑﺸﺮﻯ</w:t>
      </w:r>
      <w:r>
        <w:rPr>
          <w:rFonts w:eastAsia="Calibri"/>
          <w:sz w:val="28"/>
          <w:szCs w:val="28"/>
          <w:rtl/>
        </w:rPr>
        <w:t xml:space="preserve"> </w:t>
      </w:r>
      <w:r w:rsidR="00163BAC" w:rsidRPr="00984881">
        <w:rPr>
          <w:rFonts w:eastAsia="Calibri"/>
          <w:sz w:val="28"/>
          <w:szCs w:val="28"/>
          <w:rtl/>
        </w:rPr>
        <w:t>ﺧﻮﺍﻫﺪ ﺑﻮﺩ</w:t>
      </w:r>
      <w:r w:rsidR="00BD77AA">
        <w:rPr>
          <w:rFonts w:eastAsia="Calibri"/>
          <w:sz w:val="28"/>
          <w:szCs w:val="28"/>
          <w:rtl/>
        </w:rPr>
        <w:t xml:space="preserve">. </w:t>
      </w:r>
      <w:r w:rsidR="00163BAC" w:rsidRPr="00984881">
        <w:rPr>
          <w:rFonts w:eastAsia="Calibri"/>
          <w:sz w:val="28"/>
          <w:szCs w:val="28"/>
          <w:rtl/>
        </w:rPr>
        <w:t>ﺍﻳﻦ ﻣﻬﺪﻯ</w:t>
      </w:r>
      <w:r w:rsidR="00BD77AA">
        <w:rPr>
          <w:rFonts w:eastAsia="Calibri"/>
          <w:sz w:val="28"/>
          <w:szCs w:val="28"/>
          <w:rtl/>
        </w:rPr>
        <w:t xml:space="preserve">، </w:t>
      </w:r>
      <w:r w:rsidR="00163BAC" w:rsidRPr="00984881">
        <w:rPr>
          <w:rFonts w:eastAsia="Calibri"/>
          <w:sz w:val="28"/>
          <w:szCs w:val="28"/>
          <w:rtl/>
        </w:rPr>
        <w:t>ﺁﺧﺮﻳﻦ ﮐﺎﻣﻞ</w:t>
      </w:r>
      <w:r>
        <w:rPr>
          <w:rFonts w:eastAsia="Calibri"/>
          <w:sz w:val="28"/>
          <w:szCs w:val="28"/>
          <w:rtl/>
        </w:rPr>
        <w:t xml:space="preserve"> </w:t>
      </w:r>
      <w:r w:rsidR="00163BAC" w:rsidRPr="00984881">
        <w:rPr>
          <w:rFonts w:eastAsia="Calibri"/>
          <w:sz w:val="28"/>
          <w:szCs w:val="28"/>
          <w:rtl/>
        </w:rPr>
        <w:t>ﻣﺤﻤﺪﻯ</w:t>
      </w:r>
      <w:r>
        <w:rPr>
          <w:rFonts w:eastAsia="Calibri"/>
          <w:sz w:val="28"/>
          <w:szCs w:val="28"/>
          <w:rtl/>
        </w:rPr>
        <w:t xml:space="preserve"> </w:t>
      </w:r>
      <w:r w:rsidR="00163BAC" w:rsidRPr="00984881">
        <w:rPr>
          <w:rFonts w:eastAsia="Calibri"/>
          <w:sz w:val="28"/>
          <w:szCs w:val="28"/>
          <w:rtl/>
        </w:rPr>
        <w:t>ﺧﻮﺍﻫﺪ ﺑﻮﺩ</w:t>
      </w:r>
      <w:r w:rsidR="00BD77AA">
        <w:rPr>
          <w:rFonts w:eastAsia="Calibri"/>
          <w:sz w:val="28"/>
          <w:szCs w:val="28"/>
          <w:rtl/>
        </w:rPr>
        <w:t xml:space="preserve">، </w:t>
      </w:r>
      <w:r w:rsidR="00163BAC" w:rsidRPr="00984881">
        <w:rPr>
          <w:rFonts w:eastAsia="Calibri"/>
          <w:sz w:val="28"/>
          <w:szCs w:val="28"/>
          <w:rtl/>
        </w:rPr>
        <w:t>ﮐﻪ ﺑﺠﺎﻯ</w:t>
      </w:r>
      <w:r>
        <w:rPr>
          <w:rFonts w:eastAsia="Calibri"/>
          <w:sz w:val="28"/>
          <w:szCs w:val="28"/>
          <w:rtl/>
        </w:rPr>
        <w:t xml:space="preserve"> </w:t>
      </w:r>
      <w:r w:rsidR="00163BAC" w:rsidRPr="00984881">
        <w:rPr>
          <w:rFonts w:eastAsia="Calibri"/>
          <w:sz w:val="28"/>
          <w:szCs w:val="28"/>
          <w:rtl/>
        </w:rPr>
        <w:t>ﻧﻮﺭ ﻗﺎﺋﻢ</w:t>
      </w:r>
      <w:r w:rsidR="00BD77AA">
        <w:rPr>
          <w:rFonts w:eastAsia="Calibri"/>
          <w:sz w:val="28"/>
          <w:szCs w:val="28"/>
          <w:rtl/>
        </w:rPr>
        <w:t xml:space="preserve">، </w:t>
      </w:r>
      <w:r w:rsidR="00163BAC" w:rsidRPr="00984881">
        <w:rPr>
          <w:rFonts w:eastAsia="Calibri"/>
          <w:sz w:val="28"/>
          <w:szCs w:val="28"/>
          <w:rtl/>
        </w:rPr>
        <w:t xml:space="preserve">ﺑﻨﻮﺭ </w:t>
      </w:r>
      <w:r w:rsidR="00661646" w:rsidRPr="00984881">
        <w:rPr>
          <w:rFonts w:eastAsia="Calibri"/>
          <w:sz w:val="28"/>
          <w:szCs w:val="28"/>
          <w:rtl/>
        </w:rPr>
        <w:t>ربّ</w:t>
      </w:r>
      <w:r w:rsidR="00163BAC" w:rsidRPr="00984881">
        <w:rPr>
          <w:rFonts w:eastAsia="Calibri"/>
          <w:sz w:val="28"/>
          <w:szCs w:val="28"/>
          <w:rtl/>
        </w:rPr>
        <w:t xml:space="preserve"> ﺭﺣﻤﺎﻥ ﻣﻴﺮﺳﺪ</w:t>
      </w:r>
      <w:r w:rsidR="00BD77AA">
        <w:rPr>
          <w:rFonts w:eastAsia="Calibri"/>
          <w:sz w:val="28"/>
          <w:szCs w:val="28"/>
          <w:rtl/>
        </w:rPr>
        <w:t xml:space="preserve">. </w:t>
      </w:r>
      <w:r w:rsidR="00163BAC" w:rsidRPr="00984881">
        <w:rPr>
          <w:rFonts w:eastAsia="Calibri"/>
          <w:sz w:val="28"/>
          <w:szCs w:val="28"/>
          <w:rtl/>
        </w:rPr>
        <w:t>ﻭﺑﺎﻟﺎﻯ ﻋﺮﺵ ﺭﺣﻤﺎﻥ ﻣﻴﺮﻭﺩ</w:t>
      </w:r>
      <w:r w:rsidR="00BD77AA">
        <w:rPr>
          <w:rFonts w:eastAsia="Calibri"/>
          <w:sz w:val="28"/>
          <w:szCs w:val="28"/>
          <w:rtl/>
        </w:rPr>
        <w:t xml:space="preserve">. </w:t>
      </w:r>
      <w:r w:rsidR="00163BAC" w:rsidRPr="00984881">
        <w:rPr>
          <w:rFonts w:eastAsia="Calibri"/>
          <w:sz w:val="28"/>
          <w:szCs w:val="28"/>
          <w:rtl/>
        </w:rPr>
        <w:t>ﮐﻪ</w:t>
      </w:r>
      <w:r>
        <w:rPr>
          <w:rFonts w:eastAsia="Calibri"/>
          <w:sz w:val="28"/>
          <w:szCs w:val="28"/>
          <w:rtl/>
        </w:rPr>
        <w:t xml:space="preserve"> </w:t>
      </w:r>
      <w:r w:rsidR="00163BAC" w:rsidRPr="00984881">
        <w:rPr>
          <w:rFonts w:eastAsia="Calibri"/>
          <w:sz w:val="28"/>
          <w:szCs w:val="28"/>
          <w:rtl/>
        </w:rPr>
        <w:t xml:space="preserve">ﺭﻭﺷﻬﺎﻯ ﺗﮑﺎﻣﻠﻰ ﻭ ﮐﺮﺍﻣﺎﺕ ﻭﺍﻣﮑﺎﻧﺎﺕ ﺍﻭ </w:t>
      </w:r>
      <w:r w:rsidR="00BD77AA">
        <w:rPr>
          <w:rFonts w:eastAsia="Calibri"/>
          <w:sz w:val="28"/>
          <w:szCs w:val="28"/>
          <w:rtl/>
        </w:rPr>
        <w:t xml:space="preserve">، </w:t>
      </w:r>
      <w:r w:rsidR="00163BAC" w:rsidRPr="00984881">
        <w:rPr>
          <w:rFonts w:eastAsia="Calibri"/>
          <w:sz w:val="28"/>
          <w:szCs w:val="28"/>
          <w:rtl/>
        </w:rPr>
        <w:t>ﻫﺰﺍﺭﺍﻥ ﺑﺮﺍﺑﺮ امکانات بالفعل ﺍﻣﺮﻭﺯ ﻧﻮﻉ</w:t>
      </w:r>
      <w:r>
        <w:rPr>
          <w:rFonts w:eastAsia="Calibri"/>
          <w:sz w:val="28"/>
          <w:szCs w:val="28"/>
          <w:rtl/>
        </w:rPr>
        <w:t xml:space="preserve"> </w:t>
      </w:r>
      <w:r w:rsidR="00163BAC" w:rsidRPr="00984881">
        <w:rPr>
          <w:rFonts w:eastAsia="Calibri"/>
          <w:sz w:val="28"/>
          <w:szCs w:val="28"/>
          <w:rtl/>
        </w:rPr>
        <w:t>ﺑﺸﺮﻯ</w:t>
      </w:r>
      <w:r>
        <w:rPr>
          <w:rFonts w:eastAsia="Calibri"/>
          <w:sz w:val="28"/>
          <w:szCs w:val="28"/>
          <w:rtl/>
        </w:rPr>
        <w:t xml:space="preserve"> </w:t>
      </w:r>
      <w:r w:rsidR="00163BAC" w:rsidRPr="00984881">
        <w:rPr>
          <w:rFonts w:eastAsia="Calibri"/>
          <w:sz w:val="28"/>
          <w:szCs w:val="28"/>
          <w:rtl/>
        </w:rPr>
        <w:t>ﺧﻮﺍﻫﺪ</w:t>
      </w:r>
      <w:r>
        <w:rPr>
          <w:rFonts w:eastAsia="Calibri"/>
          <w:sz w:val="28"/>
          <w:szCs w:val="28"/>
          <w:rtl/>
        </w:rPr>
        <w:t xml:space="preserve"> </w:t>
      </w:r>
      <w:r w:rsidR="00163BAC" w:rsidRPr="00984881">
        <w:rPr>
          <w:rFonts w:eastAsia="Calibri"/>
          <w:sz w:val="28"/>
          <w:szCs w:val="28"/>
          <w:rtl/>
        </w:rPr>
        <w:t>ﺑﻮﺩ</w:t>
      </w:r>
      <w:r w:rsidR="00BD77AA">
        <w:rPr>
          <w:rFonts w:eastAsia="Calibri"/>
          <w:sz w:val="28"/>
          <w:szCs w:val="28"/>
          <w:rtl/>
        </w:rPr>
        <w:t xml:space="preserve">. </w:t>
      </w:r>
      <w:r w:rsidR="00163BAC" w:rsidRPr="00984881">
        <w:rPr>
          <w:rFonts w:eastAsia="Calibri"/>
          <w:sz w:val="28"/>
          <w:szCs w:val="28"/>
          <w:rtl/>
        </w:rPr>
        <w:t>ﻭ ﻣﻬﺪﻯ</w:t>
      </w:r>
      <w:r w:rsidR="00BD77AA">
        <w:rPr>
          <w:rFonts w:eastAsia="Calibri"/>
          <w:sz w:val="28"/>
          <w:szCs w:val="28"/>
          <w:rtl/>
        </w:rPr>
        <w:t xml:space="preserve">، </w:t>
      </w:r>
      <w:r w:rsidR="00163BAC" w:rsidRPr="00984881">
        <w:rPr>
          <w:rFonts w:eastAsia="Calibri"/>
          <w:sz w:val="28"/>
          <w:szCs w:val="28"/>
          <w:rtl/>
        </w:rPr>
        <w:t>ﺧﻮﺩ</w:t>
      </w:r>
      <w:r>
        <w:rPr>
          <w:rFonts w:eastAsia="Calibri"/>
          <w:sz w:val="28"/>
          <w:szCs w:val="28"/>
          <w:rtl/>
        </w:rPr>
        <w:t xml:space="preserve"> </w:t>
      </w:r>
      <w:r w:rsidR="00163BAC" w:rsidRPr="00984881">
        <w:rPr>
          <w:rFonts w:eastAsia="Calibri"/>
          <w:sz w:val="28"/>
          <w:szCs w:val="28"/>
          <w:rtl/>
        </w:rPr>
        <w:t>ﺻﺎﺣﺐ</w:t>
      </w:r>
      <w:r>
        <w:rPr>
          <w:rFonts w:eastAsia="Calibri"/>
          <w:sz w:val="28"/>
          <w:szCs w:val="28"/>
          <w:rtl/>
        </w:rPr>
        <w:t xml:space="preserve"> </w:t>
      </w:r>
      <w:r w:rsidR="00163BAC" w:rsidRPr="00984881">
        <w:rPr>
          <w:rFonts w:eastAsia="Calibri"/>
          <w:sz w:val="28"/>
          <w:szCs w:val="28"/>
          <w:rtl/>
        </w:rPr>
        <w:t>ﺻﻮﺭﺕ ﻣﺠﺴّﻢ ﻧﻮﺭ ﻗﺎﺋﻢ</w:t>
      </w:r>
      <w:r>
        <w:rPr>
          <w:rFonts w:eastAsia="Calibri"/>
          <w:sz w:val="28"/>
          <w:szCs w:val="28"/>
          <w:rtl/>
        </w:rPr>
        <w:t xml:space="preserve"> </w:t>
      </w:r>
      <w:r w:rsidR="00163BAC" w:rsidRPr="00984881">
        <w:rPr>
          <w:rFonts w:eastAsia="Calibri"/>
          <w:sz w:val="28"/>
          <w:szCs w:val="28"/>
          <w:rtl/>
        </w:rPr>
        <w:t>ﺩﺭﺟﻬﺎﻥ ﻣﻴﮕﺮﺩﺩ</w:t>
      </w:r>
      <w:r w:rsidR="00BD77AA">
        <w:rPr>
          <w:rFonts w:eastAsia="Calibri"/>
          <w:sz w:val="28"/>
          <w:szCs w:val="28"/>
          <w:rtl/>
        </w:rPr>
        <w:t xml:space="preserve">. </w:t>
      </w:r>
      <w:r w:rsidR="00163BAC" w:rsidRPr="00984881">
        <w:rPr>
          <w:rFonts w:eastAsia="Calibri"/>
          <w:sz w:val="28"/>
          <w:szCs w:val="28"/>
          <w:rtl/>
        </w:rPr>
        <w:t>ﻭﺭﺟﻌﺖ ﮐﻨﻨﺪﮔﺎﻥ ﻧﻮﻉ ﻓﻮﻕ ﺑﺸﺮﻯ</w:t>
      </w:r>
      <w:r w:rsidR="00BD77AA">
        <w:rPr>
          <w:rFonts w:eastAsia="Calibri"/>
          <w:sz w:val="28"/>
          <w:szCs w:val="28"/>
          <w:rtl/>
        </w:rPr>
        <w:t xml:space="preserve">، </w:t>
      </w:r>
      <w:r w:rsidR="00163BAC" w:rsidRPr="00984881">
        <w:rPr>
          <w:rFonts w:eastAsia="Calibri"/>
          <w:sz w:val="28"/>
          <w:szCs w:val="28"/>
          <w:rtl/>
        </w:rPr>
        <w:t>ﺩﺭ ﻋﻬﺪ ولایت هفتم</w:t>
      </w:r>
      <w:r>
        <w:rPr>
          <w:rFonts w:eastAsia="Calibri"/>
          <w:sz w:val="28"/>
          <w:szCs w:val="28"/>
          <w:rtl/>
        </w:rPr>
        <w:t xml:space="preserve"> </w:t>
      </w:r>
      <w:r w:rsidR="00163BAC" w:rsidRPr="00984881">
        <w:rPr>
          <w:rFonts w:eastAsia="Calibri"/>
          <w:sz w:val="28"/>
          <w:szCs w:val="28"/>
          <w:rtl/>
        </w:rPr>
        <w:t>ﻣﻬﺪﻯ ﻣﻮﻋﻮﺩ</w:t>
      </w:r>
      <w:r w:rsidR="00BD77AA">
        <w:rPr>
          <w:rFonts w:eastAsia="Calibri"/>
          <w:sz w:val="28"/>
          <w:szCs w:val="28"/>
          <w:rtl/>
        </w:rPr>
        <w:t xml:space="preserve">، </w:t>
      </w:r>
      <w:r w:rsidR="00163BAC" w:rsidRPr="00984881">
        <w:rPr>
          <w:rFonts w:eastAsia="Calibri"/>
          <w:sz w:val="28"/>
          <w:szCs w:val="28"/>
          <w:rtl/>
        </w:rPr>
        <w:t>ﺗﻨﻬﺎ ﻭ ﺗﻨﻬﺎ</w:t>
      </w:r>
      <w:r w:rsidR="00BD77AA">
        <w:rPr>
          <w:rFonts w:eastAsia="Calibri"/>
          <w:sz w:val="28"/>
          <w:szCs w:val="28"/>
          <w:rtl/>
        </w:rPr>
        <w:t xml:space="preserve">، </w:t>
      </w:r>
      <w:r w:rsidR="00163BAC" w:rsidRPr="00984881">
        <w:rPr>
          <w:rFonts w:eastAsia="Calibri"/>
          <w:sz w:val="28"/>
          <w:szCs w:val="28"/>
          <w:rtl/>
        </w:rPr>
        <w:t>ﮐﺎﻣﻠﺎﻥ</w:t>
      </w:r>
      <w:r>
        <w:rPr>
          <w:rFonts w:eastAsia="Calibri"/>
          <w:sz w:val="28"/>
          <w:szCs w:val="28"/>
          <w:rtl/>
        </w:rPr>
        <w:t xml:space="preserve"> </w:t>
      </w:r>
      <w:r w:rsidR="00163BAC" w:rsidRPr="00984881">
        <w:rPr>
          <w:rFonts w:eastAsia="Calibri"/>
          <w:sz w:val="28"/>
          <w:szCs w:val="28"/>
          <w:rtl/>
        </w:rPr>
        <w:t>ﻣﺤﻤﺪﻯ ﺩﺭﻃﻮﻝ ﻫﻔﺖ ﻫﺰﺍﺭ ﺳﺎﻝ ﺧﻮﺍﻫﻨﺪ ﺑﻮﺩ</w:t>
      </w:r>
      <w:r w:rsidR="00BD77AA">
        <w:rPr>
          <w:rFonts w:eastAsia="Calibri"/>
          <w:sz w:val="28"/>
          <w:szCs w:val="28"/>
          <w:rtl/>
        </w:rPr>
        <w:t xml:space="preserve">. </w:t>
      </w:r>
      <w:r w:rsidR="00163BAC" w:rsidRPr="00984881">
        <w:rPr>
          <w:rFonts w:eastAsia="Calibri"/>
          <w:sz w:val="28"/>
          <w:szCs w:val="28"/>
          <w:rtl/>
        </w:rPr>
        <w:t>ﻭ ﺩﻳﮕﺮﺍﻥ</w:t>
      </w:r>
      <w:r>
        <w:rPr>
          <w:rFonts w:eastAsia="Calibri"/>
          <w:sz w:val="28"/>
          <w:szCs w:val="28"/>
          <w:rtl/>
        </w:rPr>
        <w:t xml:space="preserve"> </w:t>
      </w:r>
      <w:r w:rsidR="00163BAC" w:rsidRPr="00984881">
        <w:rPr>
          <w:rFonts w:eastAsia="Calibri"/>
          <w:sz w:val="28"/>
          <w:szCs w:val="28"/>
          <w:rtl/>
        </w:rPr>
        <w:t>ﻫﻤﭽﻨﺎﻥ ﺩﺭ ﮔﻴﺮﻧﺴﺦ ﻭﻣﺴﺦ</w:t>
      </w:r>
      <w:r>
        <w:rPr>
          <w:rFonts w:eastAsia="Calibri"/>
          <w:sz w:val="28"/>
          <w:szCs w:val="28"/>
          <w:rtl/>
        </w:rPr>
        <w:t xml:space="preserve"> </w:t>
      </w:r>
      <w:r w:rsidR="00163BAC" w:rsidRPr="00984881">
        <w:rPr>
          <w:rFonts w:eastAsia="Calibri"/>
          <w:sz w:val="28"/>
          <w:szCs w:val="28"/>
          <w:rtl/>
        </w:rPr>
        <w:t>ﺩﺭ ﺍﻧﻮﺍﻉ ﺑﺸﺮﻯ ﻭ ﺣﻴﻮﺍﻧﻰ ﺧﻮﺩ</w:t>
      </w:r>
      <w:r>
        <w:rPr>
          <w:rFonts w:eastAsia="Calibri"/>
          <w:sz w:val="28"/>
          <w:szCs w:val="28"/>
          <w:rtl/>
        </w:rPr>
        <w:t xml:space="preserve"> </w:t>
      </w:r>
      <w:r w:rsidR="00163BAC" w:rsidRPr="00984881">
        <w:rPr>
          <w:rFonts w:eastAsia="Calibri"/>
          <w:sz w:val="28"/>
          <w:szCs w:val="28"/>
          <w:rtl/>
        </w:rPr>
        <w:t>ﻣﻴﺒﺎﺷﻨﺪ</w:t>
      </w:r>
      <w:r w:rsidR="00BD77AA">
        <w:rPr>
          <w:rFonts w:eastAsia="Calibri"/>
          <w:sz w:val="28"/>
          <w:szCs w:val="28"/>
          <w:rtl/>
        </w:rPr>
        <w:t xml:space="preserve">. </w:t>
      </w:r>
      <w:r w:rsidR="00163BAC" w:rsidRPr="00984881">
        <w:rPr>
          <w:rFonts w:eastAsia="Calibri"/>
          <w:sz w:val="28"/>
          <w:szCs w:val="28"/>
          <w:rtl/>
        </w:rPr>
        <w:t>ﻭ ﺍﻣﺮﻭﺯﻩ</w:t>
      </w:r>
      <w:r>
        <w:rPr>
          <w:rFonts w:eastAsia="Calibri"/>
          <w:sz w:val="28"/>
          <w:szCs w:val="28"/>
          <w:rtl/>
        </w:rPr>
        <w:t xml:space="preserve"> </w:t>
      </w:r>
      <w:r w:rsidR="00163BAC" w:rsidRPr="00984881">
        <w:rPr>
          <w:rFonts w:eastAsia="Calibri"/>
          <w:sz w:val="28"/>
          <w:szCs w:val="28"/>
          <w:rtl/>
        </w:rPr>
        <w:t>ﺳﺎﻟﮑﺎﻥ ﻣﺤﻤﺪﻯ</w:t>
      </w:r>
      <w:r w:rsidR="00BD77AA">
        <w:rPr>
          <w:rFonts w:eastAsia="Calibri"/>
          <w:sz w:val="28"/>
          <w:szCs w:val="28"/>
          <w:rtl/>
        </w:rPr>
        <w:t xml:space="preserve">، </w:t>
      </w:r>
      <w:r w:rsidR="009732B0" w:rsidRPr="00984881">
        <w:rPr>
          <w:rFonts w:eastAsia="Calibri"/>
          <w:sz w:val="28"/>
          <w:szCs w:val="28"/>
          <w:rtl/>
        </w:rPr>
        <w:t>حَدّ</w:t>
      </w:r>
      <w:r w:rsidR="00163BAC" w:rsidRPr="00984881">
        <w:rPr>
          <w:rFonts w:eastAsia="Calibri"/>
          <w:sz w:val="28"/>
          <w:szCs w:val="28"/>
          <w:rtl/>
        </w:rPr>
        <w:t xml:space="preserve"> ﺃﻗﻞ ﺑﺎﻳﺪ</w:t>
      </w:r>
      <w:r>
        <w:rPr>
          <w:rFonts w:eastAsia="Calibri"/>
          <w:sz w:val="28"/>
          <w:szCs w:val="28"/>
          <w:rtl/>
        </w:rPr>
        <w:t xml:space="preserve"> </w:t>
      </w:r>
      <w:r w:rsidR="00163BAC" w:rsidRPr="00984881">
        <w:rPr>
          <w:rFonts w:eastAsia="Calibri"/>
          <w:sz w:val="28"/>
          <w:szCs w:val="28"/>
          <w:rtl/>
        </w:rPr>
        <w:t>ﺑﺼﻮﺭﺕ ﻣﺮﺗﻀﻮﻯ ﻣﻮﻟﺎ</w:t>
      </w:r>
      <w:r>
        <w:rPr>
          <w:rFonts w:eastAsia="Calibri"/>
          <w:sz w:val="28"/>
          <w:szCs w:val="28"/>
          <w:rtl/>
        </w:rPr>
        <w:t xml:space="preserve"> </w:t>
      </w:r>
      <w:r w:rsidR="00163BAC" w:rsidRPr="00984881">
        <w:rPr>
          <w:rFonts w:eastAsia="Calibri"/>
          <w:sz w:val="28"/>
          <w:szCs w:val="28"/>
          <w:rtl/>
        </w:rPr>
        <w:t>ﺩﺭ ﺷﻬﻮﺩ ﭼﻬﺎﺭﻡ ﺑﺮﺳﻨﺪ</w:t>
      </w:r>
      <w:r w:rsidR="00BD77AA">
        <w:rPr>
          <w:rFonts w:eastAsia="Calibri"/>
          <w:sz w:val="28"/>
          <w:szCs w:val="28"/>
          <w:rtl/>
        </w:rPr>
        <w:t xml:space="preserve">، </w:t>
      </w:r>
      <w:r w:rsidR="00163BAC" w:rsidRPr="00984881">
        <w:rPr>
          <w:rFonts w:eastAsia="Calibri"/>
          <w:sz w:val="28"/>
          <w:szCs w:val="28"/>
          <w:rtl/>
        </w:rPr>
        <w:t>ﮐﻪ ﺍﺯ ﻧﻮﻉ ﺑﺸﺮﻯ</w:t>
      </w:r>
      <w:r>
        <w:rPr>
          <w:rFonts w:eastAsia="Calibri"/>
          <w:sz w:val="28"/>
          <w:szCs w:val="28"/>
          <w:rtl/>
        </w:rPr>
        <w:t xml:space="preserve"> </w:t>
      </w:r>
      <w:r w:rsidR="00163BAC" w:rsidRPr="00984881">
        <w:rPr>
          <w:rFonts w:eastAsia="Calibri"/>
          <w:sz w:val="28"/>
          <w:szCs w:val="28"/>
          <w:rtl/>
        </w:rPr>
        <w:t>ﭘس ﺍﺯ ﻣﺮﮒ</w:t>
      </w:r>
      <w:r>
        <w:rPr>
          <w:rFonts w:eastAsia="Calibri"/>
          <w:sz w:val="28"/>
          <w:szCs w:val="28"/>
          <w:rtl/>
        </w:rPr>
        <w:t xml:space="preserve"> </w:t>
      </w:r>
      <w:r w:rsidR="00163BAC" w:rsidRPr="00984881">
        <w:rPr>
          <w:rFonts w:eastAsia="Calibri"/>
          <w:sz w:val="28"/>
          <w:szCs w:val="28"/>
          <w:rtl/>
        </w:rPr>
        <w:t>ﻃﺒﻴﻌﻰ</w:t>
      </w:r>
      <w:r>
        <w:rPr>
          <w:rFonts w:eastAsia="Calibri"/>
          <w:sz w:val="28"/>
          <w:szCs w:val="28"/>
          <w:rtl/>
        </w:rPr>
        <w:t xml:space="preserve"> </w:t>
      </w:r>
      <w:r w:rsidR="00163BAC" w:rsidRPr="00984881">
        <w:rPr>
          <w:rFonts w:eastAsia="Calibri"/>
          <w:sz w:val="28"/>
          <w:szCs w:val="28"/>
          <w:rtl/>
        </w:rPr>
        <w:t>ﻧﺠﺎﺕ ﻳﺎﺑﻨﺪ</w:t>
      </w:r>
      <w:r w:rsidR="00BD77AA">
        <w:rPr>
          <w:rFonts w:eastAsia="Calibri"/>
          <w:sz w:val="28"/>
          <w:szCs w:val="28"/>
          <w:rtl/>
        </w:rPr>
        <w:t xml:space="preserve">. </w:t>
      </w:r>
      <w:r w:rsidR="00163BAC" w:rsidRPr="00984881">
        <w:rPr>
          <w:rFonts w:eastAsia="Calibri"/>
          <w:sz w:val="28"/>
          <w:szCs w:val="28"/>
          <w:rtl/>
        </w:rPr>
        <w:t>ﺍﻣﺎ ﺍﺭﻭﺍﺡ</w:t>
      </w:r>
      <w:r>
        <w:rPr>
          <w:rFonts w:eastAsia="Calibri"/>
          <w:sz w:val="28"/>
          <w:szCs w:val="28"/>
          <w:rtl/>
        </w:rPr>
        <w:t xml:space="preserve"> </w:t>
      </w:r>
      <w:r w:rsidR="00163BAC" w:rsidRPr="00984881">
        <w:rPr>
          <w:rFonts w:eastAsia="Calibri"/>
          <w:sz w:val="28"/>
          <w:szCs w:val="28"/>
          <w:rtl/>
        </w:rPr>
        <w:t>ﻗﺸﺮﻳﻮﻥ ﻣﺬﻫﺒﻰ</w:t>
      </w:r>
      <w:r w:rsidR="00BD77AA">
        <w:rPr>
          <w:rFonts w:eastAsia="Calibri"/>
          <w:sz w:val="28"/>
          <w:szCs w:val="28"/>
          <w:rtl/>
        </w:rPr>
        <w:t xml:space="preserve">، </w:t>
      </w:r>
      <w:r w:rsidR="00163BAC" w:rsidRPr="00984881">
        <w:rPr>
          <w:rFonts w:eastAsia="Calibri"/>
          <w:sz w:val="28"/>
          <w:szCs w:val="28"/>
          <w:rtl/>
        </w:rPr>
        <w:t>ﺑﻬﺮ ﺩﻳﻦ ﻭﻣﺬﻫﺒﻰ ﮐﻪ ﺑﺎﺷﻨﺪ</w:t>
      </w:r>
      <w:r w:rsidR="00BD77AA">
        <w:rPr>
          <w:rFonts w:eastAsia="Calibri"/>
          <w:sz w:val="28"/>
          <w:szCs w:val="28"/>
          <w:rtl/>
        </w:rPr>
        <w:t xml:space="preserve">، </w:t>
      </w:r>
      <w:r w:rsidR="00163BAC" w:rsidRPr="00984881">
        <w:rPr>
          <w:rFonts w:eastAsia="Calibri"/>
          <w:sz w:val="28"/>
          <w:szCs w:val="28"/>
          <w:rtl/>
        </w:rPr>
        <w:t>ﺷﺮﻙ</w:t>
      </w:r>
      <w:r>
        <w:rPr>
          <w:rFonts w:eastAsia="Calibri"/>
          <w:sz w:val="28"/>
          <w:szCs w:val="28"/>
          <w:rtl/>
        </w:rPr>
        <w:t xml:space="preserve"> </w:t>
      </w:r>
      <w:r w:rsidR="00163BAC" w:rsidRPr="00984881">
        <w:rPr>
          <w:rFonts w:eastAsia="Calibri"/>
          <w:sz w:val="28"/>
          <w:szCs w:val="28"/>
          <w:rtl/>
        </w:rPr>
        <w:t>ﺁﺧﻮﻧﺪ ﭘﺮﺳﺘﻰ ﻭﻭﻟﺎﻳﺖ ﻓﻘﻴﻪ ﺭﺍ ﺩﻧﺒﺎل ﻤﻴﮑﻨﻨﺪ</w:t>
      </w:r>
      <w:r w:rsidR="00BD77AA">
        <w:rPr>
          <w:rFonts w:eastAsia="Calibri"/>
          <w:sz w:val="28"/>
          <w:szCs w:val="28"/>
          <w:rtl/>
        </w:rPr>
        <w:t xml:space="preserve">، </w:t>
      </w:r>
      <w:r w:rsidR="00163BAC" w:rsidRPr="00984881">
        <w:rPr>
          <w:rFonts w:eastAsia="Calibri"/>
          <w:sz w:val="28"/>
          <w:szCs w:val="28"/>
          <w:rtl/>
        </w:rPr>
        <w:t>ﻭﺑﻘﻬﻘﺮﺍﻫﺎﻯ ﮐﺎﺭﻣﺎﺋﻰ ﻭ ﻣﺴﺨﻬﺎﻯ ﺷﺪﻳﺪ</w:t>
      </w:r>
      <w:r>
        <w:rPr>
          <w:rFonts w:eastAsia="Calibri"/>
          <w:sz w:val="28"/>
          <w:szCs w:val="28"/>
          <w:rtl/>
        </w:rPr>
        <w:t xml:space="preserve"> </w:t>
      </w:r>
      <w:r w:rsidR="00163BAC" w:rsidRPr="00984881">
        <w:rPr>
          <w:rFonts w:eastAsia="Calibri"/>
          <w:sz w:val="28"/>
          <w:szCs w:val="28"/>
          <w:rtl/>
        </w:rPr>
        <w:t>ﻣﻴﺮﻭﻧﺪ</w:t>
      </w:r>
      <w:r w:rsidR="00BD77AA">
        <w:rPr>
          <w:rFonts w:eastAsia="Calibri"/>
          <w:sz w:val="28"/>
          <w:szCs w:val="28"/>
          <w:rtl/>
        </w:rPr>
        <w:t xml:space="preserve">. </w:t>
      </w:r>
      <w:r w:rsidR="00163BAC" w:rsidRPr="00984881">
        <w:rPr>
          <w:rFonts w:eastAsia="Calibri"/>
          <w:sz w:val="28"/>
          <w:szCs w:val="28"/>
          <w:rtl/>
        </w:rPr>
        <w:t>ﮐﻪ ﺑﻘﻮﻝ</w:t>
      </w:r>
      <w:r>
        <w:rPr>
          <w:rFonts w:eastAsia="Calibri"/>
          <w:sz w:val="28"/>
          <w:szCs w:val="28"/>
          <w:rtl/>
        </w:rPr>
        <w:t xml:space="preserve"> </w:t>
      </w:r>
      <w:r w:rsidR="00163BAC" w:rsidRPr="00984881">
        <w:rPr>
          <w:rFonts w:eastAsia="Calibri"/>
          <w:sz w:val="28"/>
          <w:szCs w:val="28"/>
          <w:rtl/>
        </w:rPr>
        <w:t>ﻗﺮﺁﻥ</w:t>
      </w:r>
      <w:r w:rsidR="00BD77AA">
        <w:rPr>
          <w:rFonts w:eastAsia="Calibri"/>
          <w:sz w:val="28"/>
          <w:szCs w:val="28"/>
          <w:rtl/>
        </w:rPr>
        <w:t xml:space="preserve">، </w:t>
      </w:r>
      <w:r w:rsidR="00163BAC" w:rsidRPr="00984881">
        <w:rPr>
          <w:rFonts w:eastAsia="Calibri"/>
          <w:sz w:val="28"/>
          <w:szCs w:val="28"/>
          <w:rtl/>
        </w:rPr>
        <w:t>ﻣﺴﺦ ﻣﻴﻤﻮﻥ ﻭ ﺧﻮﻙ</w:t>
      </w:r>
      <w:r>
        <w:rPr>
          <w:rFonts w:eastAsia="Calibri"/>
          <w:sz w:val="28"/>
          <w:szCs w:val="28"/>
          <w:rtl/>
        </w:rPr>
        <w:t xml:space="preserve"> </w:t>
      </w:r>
      <w:r w:rsidR="00163BAC" w:rsidRPr="00984881">
        <w:rPr>
          <w:rFonts w:eastAsia="Calibri"/>
          <w:sz w:val="28"/>
          <w:szCs w:val="28"/>
          <w:rtl/>
        </w:rPr>
        <w:t>ﺑﻬﺘﺮﻳﻦ</w:t>
      </w:r>
      <w:r>
        <w:rPr>
          <w:rFonts w:eastAsia="Calibri"/>
          <w:sz w:val="28"/>
          <w:szCs w:val="28"/>
          <w:rtl/>
        </w:rPr>
        <w:t xml:space="preserve"> </w:t>
      </w:r>
      <w:r w:rsidR="00163BAC" w:rsidRPr="00984881">
        <w:rPr>
          <w:rFonts w:eastAsia="Calibri"/>
          <w:sz w:val="28"/>
          <w:szCs w:val="28"/>
          <w:rtl/>
        </w:rPr>
        <w:t>ﺍﺳﺖ</w:t>
      </w:r>
      <w:r w:rsidR="00BD77AA">
        <w:rPr>
          <w:rFonts w:eastAsia="Calibri"/>
          <w:sz w:val="28"/>
          <w:szCs w:val="28"/>
          <w:rtl/>
        </w:rPr>
        <w:t xml:space="preserve">. </w:t>
      </w:r>
      <w:r w:rsidR="00163BAC" w:rsidRPr="00984881">
        <w:rPr>
          <w:rFonts w:eastAsia="Calibri"/>
          <w:sz w:val="28"/>
          <w:szCs w:val="28"/>
          <w:rtl/>
        </w:rPr>
        <w:t>ﮐﻪ ﺑﻤﺎﺭ ﻭﻣﻮﺭ ﻧﻴﺰ</w:t>
      </w:r>
      <w:r>
        <w:rPr>
          <w:rFonts w:eastAsia="Calibri"/>
          <w:sz w:val="28"/>
          <w:szCs w:val="28"/>
          <w:rtl/>
        </w:rPr>
        <w:t xml:space="preserve"> </w:t>
      </w:r>
      <w:r w:rsidR="00163BAC" w:rsidRPr="00984881">
        <w:rPr>
          <w:rFonts w:eastAsia="Calibri"/>
          <w:sz w:val="28"/>
          <w:szCs w:val="28"/>
          <w:rtl/>
        </w:rPr>
        <w:t>ﺗﺒﺪﻳﻞ ﻣﻴﮕﺮﺩﻧﺪ</w:t>
      </w:r>
      <w:r w:rsidR="00BD77AA">
        <w:rPr>
          <w:rFonts w:eastAsia="Calibri"/>
          <w:sz w:val="28"/>
          <w:szCs w:val="28"/>
          <w:rtl/>
        </w:rPr>
        <w:t xml:space="preserve">. </w:t>
      </w:r>
      <w:r w:rsidR="00163BAC" w:rsidRPr="00984881">
        <w:rPr>
          <w:rFonts w:eastAsia="Calibri"/>
          <w:sz w:val="28"/>
          <w:szCs w:val="28"/>
          <w:rtl/>
        </w:rPr>
        <w:t>ﻭ ﻣﻴﻠﻴﻮﻧﻬﺎ</w:t>
      </w:r>
      <w:r w:rsidR="00EF47CD" w:rsidRPr="00984881">
        <w:rPr>
          <w:rFonts w:eastAsia="Calibri" w:hint="cs"/>
          <w:sz w:val="28"/>
          <w:szCs w:val="28"/>
          <w:rtl/>
        </w:rPr>
        <w:t xml:space="preserve"> </w:t>
      </w:r>
      <w:r w:rsidR="00163BAC" w:rsidRPr="00984881">
        <w:rPr>
          <w:rFonts w:eastAsia="Calibri"/>
          <w:sz w:val="28"/>
          <w:szCs w:val="28"/>
          <w:rtl/>
        </w:rPr>
        <w:t>ﺳﺎﻝ ﻟﺎﺯﻡ ﺩﺍﺭﻧﺪ</w:t>
      </w:r>
      <w:r w:rsidR="00BD77AA">
        <w:rPr>
          <w:rFonts w:eastAsia="Calibri"/>
          <w:sz w:val="28"/>
          <w:szCs w:val="28"/>
          <w:rtl/>
        </w:rPr>
        <w:t xml:space="preserve">، </w:t>
      </w:r>
      <w:r w:rsidR="00163BAC" w:rsidRPr="00984881">
        <w:rPr>
          <w:rFonts w:eastAsia="Calibri"/>
          <w:sz w:val="28"/>
          <w:szCs w:val="28"/>
          <w:rtl/>
        </w:rPr>
        <w:t>ﮐﻪ ﺑﺎﺭ ﺩﻳﮕﺮ ﺑﺎﻣﺮﻭﺯ ﺑﺸﺮﻯ ﺑﺮﺳﻨﺪ</w:t>
      </w:r>
      <w:r w:rsidR="00BD77AA">
        <w:rPr>
          <w:rFonts w:eastAsia="Calibri"/>
          <w:sz w:val="28"/>
          <w:szCs w:val="28"/>
          <w:rtl/>
        </w:rPr>
        <w:t xml:space="preserve">. </w:t>
      </w:r>
      <w:r w:rsidR="00163BAC" w:rsidRPr="00984881">
        <w:rPr>
          <w:rFonts w:eastAsia="Calibri"/>
          <w:sz w:val="28"/>
          <w:szCs w:val="28"/>
          <w:rtl/>
        </w:rPr>
        <w:t>ﻭﺍﺯ ﺍﻳﻦ ﻣﺮﺍﺗﺐ</w:t>
      </w:r>
      <w:r>
        <w:rPr>
          <w:rFonts w:eastAsia="Calibri"/>
          <w:sz w:val="28"/>
          <w:szCs w:val="28"/>
          <w:rtl/>
        </w:rPr>
        <w:t xml:space="preserve"> </w:t>
      </w:r>
      <w:r w:rsidR="00163BAC" w:rsidRPr="00984881">
        <w:rPr>
          <w:rFonts w:eastAsia="Calibri"/>
          <w:sz w:val="28"/>
          <w:szCs w:val="28"/>
          <w:rtl/>
        </w:rPr>
        <w:t>ﺷﻬﻮﺩ ﺑﺎﻳﺪ ﺑﮕﺬﺭﻧﺪ</w:t>
      </w:r>
      <w:r w:rsidR="00BD77AA">
        <w:rPr>
          <w:rFonts w:eastAsia="Calibri"/>
          <w:sz w:val="28"/>
          <w:szCs w:val="28"/>
          <w:rtl/>
        </w:rPr>
        <w:t xml:space="preserve">، </w:t>
      </w:r>
      <w:r w:rsidR="00163BAC" w:rsidRPr="00984881">
        <w:rPr>
          <w:rFonts w:eastAsia="Calibri"/>
          <w:sz w:val="28"/>
          <w:szCs w:val="28"/>
          <w:rtl/>
        </w:rPr>
        <w:t>ﮐﻪ ﺑﻘﺎﻓﻠﻪ</w:t>
      </w:r>
      <w:r>
        <w:rPr>
          <w:rFonts w:eastAsia="Calibri"/>
          <w:sz w:val="28"/>
          <w:szCs w:val="28"/>
          <w:rtl/>
        </w:rPr>
        <w:t xml:space="preserve"> </w:t>
      </w:r>
      <w:r w:rsidR="00163BAC" w:rsidRPr="00984881">
        <w:rPr>
          <w:rFonts w:eastAsia="Calibri"/>
          <w:sz w:val="28"/>
          <w:szCs w:val="28"/>
          <w:rtl/>
        </w:rPr>
        <w:t>ﺟﻠﻮﺗﺮ ﺭﻓﺘﻪ</w:t>
      </w:r>
      <w:r>
        <w:rPr>
          <w:rFonts w:eastAsia="Calibri"/>
          <w:sz w:val="28"/>
          <w:szCs w:val="28"/>
          <w:rtl/>
        </w:rPr>
        <w:t xml:space="preserve"> </w:t>
      </w:r>
      <w:r w:rsidR="00163BAC" w:rsidRPr="00984881">
        <w:rPr>
          <w:rFonts w:eastAsia="Calibri"/>
          <w:sz w:val="28"/>
          <w:szCs w:val="28"/>
          <w:rtl/>
        </w:rPr>
        <w:t>ﺍﻧﻮﺍﻉ ﻓﻮﻕ ﺑﺸﺮﻯ ﻣﻠ</w:t>
      </w:r>
      <w:r w:rsidR="00DA649A" w:rsidRPr="00984881">
        <w:rPr>
          <w:rFonts w:eastAsia="Calibri"/>
          <w:sz w:val="28"/>
          <w:szCs w:val="28"/>
          <w:rtl/>
        </w:rPr>
        <w:t>حقّ</w:t>
      </w:r>
      <w:r>
        <w:rPr>
          <w:rFonts w:eastAsia="Calibri"/>
          <w:sz w:val="28"/>
          <w:szCs w:val="28"/>
          <w:rtl/>
        </w:rPr>
        <w:t xml:space="preserve"> </w:t>
      </w:r>
      <w:r w:rsidR="00163BAC" w:rsidRPr="00984881">
        <w:rPr>
          <w:rFonts w:eastAsia="Calibri"/>
          <w:sz w:val="28"/>
          <w:szCs w:val="28"/>
          <w:rtl/>
        </w:rPr>
        <w:t>ﮔﺮﺩﻧﺪ</w:t>
      </w:r>
      <w:r w:rsidR="00BD77AA">
        <w:rPr>
          <w:rFonts w:eastAsia="Calibri"/>
          <w:sz w:val="28"/>
          <w:szCs w:val="28"/>
          <w:rtl/>
        </w:rPr>
        <w:t xml:space="preserve">. </w:t>
      </w:r>
      <w:r w:rsidR="00163BAC" w:rsidRPr="00984881">
        <w:rPr>
          <w:rFonts w:eastAsia="Calibri"/>
          <w:sz w:val="28"/>
          <w:szCs w:val="28"/>
          <w:rtl/>
        </w:rPr>
        <w:t xml:space="preserve">ﻭ </w:t>
      </w:r>
      <w:r w:rsidR="009915B2" w:rsidRPr="00984881">
        <w:rPr>
          <w:rFonts w:eastAsia="Calibri"/>
          <w:sz w:val="28"/>
          <w:szCs w:val="28"/>
          <w:rtl/>
        </w:rPr>
        <w:t>فر</w:t>
      </w:r>
      <w:r w:rsidR="00163BAC" w:rsidRPr="00984881">
        <w:rPr>
          <w:rFonts w:eastAsia="Calibri"/>
          <w:sz w:val="28"/>
          <w:szCs w:val="28"/>
          <w:rtl/>
        </w:rPr>
        <w:t xml:space="preserve">ﻣﺎﻥ( ﮐﻦ ﻓﻴﮑﻮﻥ) ﺍﻟﻬﻰ ﺭﺍ ﺍﺟﺮﺍ ﻧﻤﺎﻳﻨﺪ </w:t>
      </w:r>
      <w:r w:rsidR="00BD77AA">
        <w:rPr>
          <w:rFonts w:eastAsia="Calibri"/>
          <w:sz w:val="28"/>
          <w:szCs w:val="28"/>
          <w:rtl/>
        </w:rPr>
        <w:t xml:space="preserve">. </w:t>
      </w:r>
      <w:r w:rsidR="00163BAC" w:rsidRPr="00984881">
        <w:rPr>
          <w:rFonts w:eastAsia="Calibri"/>
          <w:sz w:val="28"/>
          <w:szCs w:val="28"/>
          <w:rtl/>
        </w:rPr>
        <w:t>ﮐﻪ ﺣﺘﻤﺎ</w:t>
      </w:r>
      <w:r>
        <w:rPr>
          <w:rFonts w:eastAsia="Calibri"/>
          <w:sz w:val="28"/>
          <w:szCs w:val="28"/>
          <w:rtl/>
        </w:rPr>
        <w:t xml:space="preserve"> </w:t>
      </w:r>
      <w:r w:rsidR="00163BAC" w:rsidRPr="00984881">
        <w:rPr>
          <w:rFonts w:eastAsia="Calibri"/>
          <w:sz w:val="28"/>
          <w:szCs w:val="28"/>
          <w:rtl/>
        </w:rPr>
        <w:t>ﺍﺟﺮﺍ ﺧﻮﺍﻫﻨﺪ ﻧﻤﻮﺩ</w:t>
      </w:r>
      <w:r w:rsidR="00BD77AA">
        <w:rPr>
          <w:rFonts w:eastAsia="Calibri"/>
          <w:sz w:val="28"/>
          <w:szCs w:val="28"/>
          <w:rtl/>
        </w:rPr>
        <w:t xml:space="preserve">، </w:t>
      </w:r>
      <w:r w:rsidR="00163BAC" w:rsidRPr="00984881">
        <w:rPr>
          <w:rFonts w:eastAsia="Calibri"/>
          <w:sz w:val="28"/>
          <w:szCs w:val="28"/>
          <w:rtl/>
        </w:rPr>
        <w:t xml:space="preserve">ﻭﻟﻮ ﺑﺎ ﺗﮑﺮﺍﺭ ﺟﻬﻨﻤﻬﺎﻯ ﮐﺎﺭﻣﺎﺋﻰ ﻭ ﻗﻬﻘﺮﺍﺋﻰ </w:t>
      </w:r>
      <w:r w:rsidR="00BD77AA">
        <w:rPr>
          <w:rFonts w:eastAsia="Calibri"/>
          <w:sz w:val="28"/>
          <w:szCs w:val="28"/>
          <w:rtl/>
        </w:rPr>
        <w:t xml:space="preserve">. </w:t>
      </w:r>
    </w:p>
    <w:p w:rsidR="009978EB" w:rsidRDefault="009978EB" w:rsidP="009978EB">
      <w:pPr>
        <w:bidi/>
        <w:spacing w:after="200" w:line="276" w:lineRule="auto"/>
        <w:jc w:val="both"/>
        <w:rPr>
          <w:rFonts w:eastAsia="Calibri"/>
          <w:sz w:val="28"/>
          <w:szCs w:val="28"/>
        </w:rPr>
      </w:pPr>
    </w:p>
    <w:p w:rsidR="00163BAC" w:rsidRPr="00984881" w:rsidRDefault="00163BAC" w:rsidP="00163BAC">
      <w:pPr>
        <w:bidi/>
        <w:spacing w:after="200" w:line="276" w:lineRule="auto"/>
        <w:jc w:val="both"/>
        <w:rPr>
          <w:rFonts w:eastAsia="Calibri"/>
          <w:b/>
          <w:bCs/>
          <w:sz w:val="28"/>
          <w:szCs w:val="28"/>
          <w:rtl/>
        </w:rPr>
      </w:pPr>
      <w:r w:rsidRPr="00984881">
        <w:rPr>
          <w:rFonts w:eastAsia="Calibri"/>
          <w:b/>
          <w:bCs/>
          <w:sz w:val="28"/>
          <w:szCs w:val="28"/>
          <w:rtl/>
        </w:rPr>
        <w:lastRenderedPageBreak/>
        <w:t xml:space="preserve"> ﺯﺭﻗﻴﺐ ﺩﻳﻮ ﺳﻴﺮﺕ</w:t>
      </w:r>
      <w:r w:rsidR="00BD77AA">
        <w:rPr>
          <w:rFonts w:eastAsia="Calibri"/>
          <w:b/>
          <w:bCs/>
          <w:sz w:val="28"/>
          <w:szCs w:val="28"/>
          <w:rtl/>
        </w:rPr>
        <w:t xml:space="preserve">، </w:t>
      </w:r>
      <w:r w:rsidRPr="00984881">
        <w:rPr>
          <w:rFonts w:eastAsia="Calibri"/>
          <w:b/>
          <w:bCs/>
          <w:sz w:val="28"/>
          <w:szCs w:val="28"/>
          <w:rtl/>
        </w:rPr>
        <w:t>ﺑﺨﺪﺍﻯ ﺧﻮﺩ</w:t>
      </w:r>
      <w:r w:rsidR="004D25BE">
        <w:rPr>
          <w:rFonts w:eastAsia="Calibri"/>
          <w:b/>
          <w:bCs/>
          <w:sz w:val="28"/>
          <w:szCs w:val="28"/>
          <w:rtl/>
        </w:rPr>
        <w:t xml:space="preserve"> </w:t>
      </w:r>
      <w:r w:rsidRPr="00984881">
        <w:rPr>
          <w:rFonts w:eastAsia="Calibri"/>
          <w:b/>
          <w:bCs/>
          <w:sz w:val="28"/>
          <w:szCs w:val="28"/>
          <w:rtl/>
        </w:rPr>
        <w:t>ﭘﻨﺎﻫﻢ *</w:t>
      </w:r>
      <w:r w:rsidR="004D25BE">
        <w:rPr>
          <w:rFonts w:eastAsia="Calibri"/>
          <w:b/>
          <w:bCs/>
          <w:sz w:val="28"/>
          <w:szCs w:val="28"/>
          <w:rtl/>
        </w:rPr>
        <w:t xml:space="preserve"> </w:t>
      </w:r>
      <w:r w:rsidRPr="00984881">
        <w:rPr>
          <w:rFonts w:eastAsia="Calibri"/>
          <w:b/>
          <w:bCs/>
          <w:sz w:val="28"/>
          <w:szCs w:val="28"/>
          <w:rtl/>
        </w:rPr>
        <w:t>ﻣﮕﺮ ﺁﻥ ﺷﻬﺎﺏ ثاﻗ</w:t>
      </w:r>
      <w:r w:rsidR="00E006C4" w:rsidRPr="00984881">
        <w:rPr>
          <w:rFonts w:eastAsia="Calibri" w:hint="cs"/>
          <w:b/>
          <w:bCs/>
          <w:sz w:val="28"/>
          <w:szCs w:val="28"/>
          <w:rtl/>
        </w:rPr>
        <w:t>ِ</w:t>
      </w:r>
      <w:r w:rsidRPr="00984881">
        <w:rPr>
          <w:rFonts w:eastAsia="Calibri"/>
          <w:b/>
          <w:bCs/>
          <w:sz w:val="28"/>
          <w:szCs w:val="28"/>
          <w:rtl/>
        </w:rPr>
        <w:t>ﺐ</w:t>
      </w:r>
      <w:r w:rsidR="00BD77AA">
        <w:rPr>
          <w:rFonts w:eastAsia="Calibri"/>
          <w:b/>
          <w:bCs/>
          <w:sz w:val="28"/>
          <w:szCs w:val="28"/>
          <w:rtl/>
        </w:rPr>
        <w:t xml:space="preserve">، </w:t>
      </w:r>
      <w:r w:rsidRPr="00984881">
        <w:rPr>
          <w:rFonts w:eastAsia="Calibri"/>
          <w:b/>
          <w:bCs/>
          <w:sz w:val="28"/>
          <w:szCs w:val="28"/>
          <w:rtl/>
        </w:rPr>
        <w:t>ﻣﺪﺩﻯ ﺩﻫﺪ ﺧﺪﺍ ﺭﺍ</w:t>
      </w:r>
    </w:p>
    <w:p w:rsidR="00163BAC" w:rsidRPr="00984881" w:rsidRDefault="004D25BE" w:rsidP="00163BAC">
      <w:pPr>
        <w:bidi/>
        <w:spacing w:after="200" w:line="276" w:lineRule="auto"/>
        <w:jc w:val="both"/>
        <w:rPr>
          <w:rFonts w:eastAsia="Calibri"/>
          <w:sz w:val="28"/>
          <w:szCs w:val="28"/>
          <w:rtl/>
        </w:rPr>
      </w:pPr>
      <w:r>
        <w:rPr>
          <w:rFonts w:eastAsia="Calibri"/>
          <w:sz w:val="28"/>
          <w:szCs w:val="28"/>
          <w:rtl/>
        </w:rPr>
        <w:t xml:space="preserve"> </w:t>
      </w:r>
      <w:r w:rsidR="00163BAC" w:rsidRPr="00984881">
        <w:rPr>
          <w:rFonts w:eastAsia="Calibri"/>
          <w:sz w:val="28"/>
          <w:szCs w:val="28"/>
          <w:rtl/>
        </w:rPr>
        <w:t>ﭘﻴﺎﻡ ﺧﻮﺍﺟﻪ ﺣﺎﻓﻆ ﺑﺮﺍﻯ ﭘﻴﺮ ﺧﻮﺩ</w:t>
      </w:r>
      <w:r>
        <w:rPr>
          <w:rFonts w:eastAsia="Calibri"/>
          <w:sz w:val="28"/>
          <w:szCs w:val="28"/>
          <w:rtl/>
        </w:rPr>
        <w:t xml:space="preserve"> </w:t>
      </w:r>
      <w:r w:rsidR="00163BAC" w:rsidRPr="00984881">
        <w:rPr>
          <w:rFonts w:eastAsia="Calibri"/>
          <w:sz w:val="28"/>
          <w:szCs w:val="28"/>
          <w:rtl/>
        </w:rPr>
        <w:t>ﺍﻳﻦ ﺍﺳﺖ</w:t>
      </w:r>
      <w:r w:rsidR="00BD77AA">
        <w:rPr>
          <w:rFonts w:eastAsia="Calibri"/>
          <w:sz w:val="28"/>
          <w:szCs w:val="28"/>
          <w:rtl/>
        </w:rPr>
        <w:t xml:space="preserve">، </w:t>
      </w:r>
      <w:r w:rsidR="00163BAC" w:rsidRPr="00984881">
        <w:rPr>
          <w:rFonts w:eastAsia="Calibri"/>
          <w:sz w:val="28"/>
          <w:szCs w:val="28"/>
          <w:rtl/>
        </w:rPr>
        <w:t>ﮐﻪ ﺍﺯ ﺩﺳﺖ ﺭﻗﻴﺐ ﻣﺮﺍﻗﺐ ﻭﻣﺰﺍﺣﻢ</w:t>
      </w:r>
      <w:r>
        <w:rPr>
          <w:rFonts w:eastAsia="Calibri"/>
          <w:sz w:val="28"/>
          <w:szCs w:val="28"/>
          <w:rtl/>
        </w:rPr>
        <w:t xml:space="preserve"> </w:t>
      </w:r>
      <w:r w:rsidR="00163BAC" w:rsidRPr="00984881">
        <w:rPr>
          <w:rFonts w:eastAsia="Calibri"/>
          <w:sz w:val="28"/>
          <w:szCs w:val="28"/>
          <w:rtl/>
        </w:rPr>
        <w:t>ﺧﻮﺩ</w:t>
      </w:r>
      <w:r w:rsidR="00BD77AA">
        <w:rPr>
          <w:rFonts w:eastAsia="Calibri"/>
          <w:sz w:val="28"/>
          <w:szCs w:val="28"/>
          <w:rtl/>
        </w:rPr>
        <w:t xml:space="preserve">، </w:t>
      </w:r>
      <w:r w:rsidR="00163BAC" w:rsidRPr="00984881">
        <w:rPr>
          <w:rFonts w:eastAsia="Calibri"/>
          <w:sz w:val="28"/>
          <w:szCs w:val="28"/>
          <w:rtl/>
        </w:rPr>
        <w:t>ﻧس</w:t>
      </w:r>
      <w:r>
        <w:rPr>
          <w:rFonts w:eastAsia="Calibri"/>
          <w:sz w:val="28"/>
          <w:szCs w:val="28"/>
          <w:rtl/>
        </w:rPr>
        <w:t xml:space="preserve"> </w:t>
      </w:r>
      <w:r w:rsidR="00163BAC" w:rsidRPr="00984881">
        <w:rPr>
          <w:rFonts w:eastAsia="Calibri"/>
          <w:sz w:val="28"/>
          <w:szCs w:val="28"/>
          <w:rtl/>
        </w:rPr>
        <w:t>ﺍﻣّﺎﺭﻩ ﻭ ﻧﺎﺧﻮﺩﺁﮔﺎﻩ ﺁﻟﻮﺩﻩ ﺧﻮﻳﺶ ﺑﻨﺎﻟﻪ ﺍﻓﺘﺎﺩﻩ ﺍﺳﺖ</w:t>
      </w:r>
      <w:r w:rsidR="00BD77AA">
        <w:rPr>
          <w:rFonts w:eastAsia="Calibri"/>
          <w:sz w:val="28"/>
          <w:szCs w:val="28"/>
          <w:rtl/>
        </w:rPr>
        <w:t xml:space="preserve">. </w:t>
      </w:r>
      <w:r w:rsidR="00163BAC" w:rsidRPr="00984881">
        <w:rPr>
          <w:rFonts w:eastAsia="Calibri"/>
          <w:sz w:val="28"/>
          <w:szCs w:val="28"/>
          <w:rtl/>
        </w:rPr>
        <w:t>ﻭ ﭘﻨﺎﻩ</w:t>
      </w:r>
      <w:r>
        <w:rPr>
          <w:rFonts w:eastAsia="Calibri"/>
          <w:sz w:val="28"/>
          <w:szCs w:val="28"/>
          <w:rtl/>
        </w:rPr>
        <w:t xml:space="preserve"> </w:t>
      </w:r>
      <w:r w:rsidR="00163BAC" w:rsidRPr="00984881">
        <w:rPr>
          <w:rFonts w:eastAsia="Calibri"/>
          <w:sz w:val="28"/>
          <w:szCs w:val="28"/>
          <w:rtl/>
        </w:rPr>
        <w:t>ﺑﺨﺪﺍ ﺑﺮﺩﻩ</w:t>
      </w:r>
      <w:r w:rsidR="00BD77AA">
        <w:rPr>
          <w:rFonts w:eastAsia="Calibri"/>
          <w:sz w:val="28"/>
          <w:szCs w:val="28"/>
          <w:rtl/>
        </w:rPr>
        <w:t xml:space="preserve">. </w:t>
      </w:r>
      <w:r w:rsidR="00163BAC" w:rsidRPr="00984881">
        <w:rPr>
          <w:rFonts w:eastAsia="Calibri"/>
          <w:sz w:val="28"/>
          <w:szCs w:val="28"/>
          <w:rtl/>
        </w:rPr>
        <w:t>ﺯﻳﺮﺍ ﻣﺎﻧﻊ</w:t>
      </w:r>
      <w:r>
        <w:rPr>
          <w:rFonts w:eastAsia="Calibri"/>
          <w:sz w:val="28"/>
          <w:szCs w:val="28"/>
          <w:rtl/>
        </w:rPr>
        <w:t xml:space="preserve"> </w:t>
      </w:r>
      <w:r w:rsidR="00163BAC" w:rsidRPr="00984881">
        <w:rPr>
          <w:rFonts w:eastAsia="Calibri"/>
          <w:sz w:val="28"/>
          <w:szCs w:val="28"/>
          <w:rtl/>
        </w:rPr>
        <w:t>ﮐﺎﺭ ﺗﻮﺳّﻞ ﻋﺒﺎﺩﻯ</w:t>
      </w:r>
      <w:r>
        <w:rPr>
          <w:rFonts w:eastAsia="Calibri"/>
          <w:sz w:val="28"/>
          <w:szCs w:val="28"/>
          <w:rtl/>
        </w:rPr>
        <w:t xml:space="preserve"> </w:t>
      </w:r>
      <w:r w:rsidR="00163BAC" w:rsidRPr="00984881">
        <w:rPr>
          <w:rFonts w:eastAsia="Calibri"/>
          <w:sz w:val="28"/>
          <w:szCs w:val="28"/>
          <w:rtl/>
        </w:rPr>
        <w:t>ﺣﺎﻓﻆ</w:t>
      </w:r>
      <w:r w:rsidR="00BD77AA">
        <w:rPr>
          <w:rFonts w:eastAsia="Calibri"/>
          <w:sz w:val="28"/>
          <w:szCs w:val="28"/>
          <w:rtl/>
        </w:rPr>
        <w:t xml:space="preserve">، </w:t>
      </w:r>
      <w:r w:rsidR="00163BAC" w:rsidRPr="00984881">
        <w:rPr>
          <w:rFonts w:eastAsia="Calibri"/>
          <w:sz w:val="28"/>
          <w:szCs w:val="28"/>
          <w:rtl/>
        </w:rPr>
        <w:t>ﺩﺭﻋﺰﻟﺘﮕﺎﻩ</w:t>
      </w:r>
      <w:r>
        <w:rPr>
          <w:rFonts w:eastAsia="Calibri"/>
          <w:sz w:val="28"/>
          <w:szCs w:val="28"/>
          <w:rtl/>
        </w:rPr>
        <w:t xml:space="preserve"> </w:t>
      </w:r>
      <w:r w:rsidR="00163BAC" w:rsidRPr="00984881">
        <w:rPr>
          <w:rFonts w:eastAsia="Calibri"/>
          <w:sz w:val="28"/>
          <w:szCs w:val="28"/>
          <w:rtl/>
        </w:rPr>
        <w:t>ﺳﻠﻮﮐﻰ ﺍﻭ ﻣﻴﺒﺎﺷﺪ</w:t>
      </w:r>
      <w:r w:rsidR="00BD77AA">
        <w:rPr>
          <w:rFonts w:eastAsia="Calibri"/>
          <w:sz w:val="28"/>
          <w:szCs w:val="28"/>
          <w:rtl/>
        </w:rPr>
        <w:t xml:space="preserve">. </w:t>
      </w:r>
      <w:r w:rsidR="00163BAC" w:rsidRPr="00984881">
        <w:rPr>
          <w:rFonts w:eastAsia="Calibri"/>
          <w:sz w:val="28"/>
          <w:szCs w:val="28"/>
          <w:rtl/>
        </w:rPr>
        <w:t>ﺍﻳﻦ ﺭﻗﻴﺐ ﺩﻳﻮ ﺳﻴﺮﺕ</w:t>
      </w:r>
      <w:r w:rsidR="00BD77AA">
        <w:rPr>
          <w:rFonts w:eastAsia="Calibri"/>
          <w:sz w:val="28"/>
          <w:szCs w:val="28"/>
          <w:rtl/>
        </w:rPr>
        <w:t xml:space="preserve">، </w:t>
      </w:r>
      <w:r w:rsidR="00163BAC" w:rsidRPr="00984881">
        <w:rPr>
          <w:rFonts w:eastAsia="Calibri"/>
          <w:sz w:val="28"/>
          <w:szCs w:val="28"/>
          <w:rtl/>
        </w:rPr>
        <w:t>ﻫﻤﺎﻥ ﻟﻔﻆ ﺑﺎﺳﺘﺎﻧﻰ ﺷﻴﻄﺎﻥ ﻭ ﺣﺘﻰ</w:t>
      </w:r>
      <w:r>
        <w:rPr>
          <w:rFonts w:eastAsia="Calibri"/>
          <w:sz w:val="28"/>
          <w:szCs w:val="28"/>
          <w:rtl/>
        </w:rPr>
        <w:t xml:space="preserve"> </w:t>
      </w:r>
      <w:r w:rsidR="00163BAC" w:rsidRPr="00984881">
        <w:rPr>
          <w:rFonts w:eastAsia="Calibri"/>
          <w:sz w:val="28"/>
          <w:szCs w:val="28"/>
          <w:rtl/>
        </w:rPr>
        <w:t>ﺑﻤﻌﻨﻰ ﻣﺮﺍﺗﺐ ﻣﺘﻈﺎﻫﺮ ﺑﺪﻳﻦ ﺷﻨﺎﺳﻰ</w:t>
      </w:r>
      <w:r w:rsidR="00BD77AA">
        <w:rPr>
          <w:rFonts w:eastAsia="Calibri"/>
          <w:sz w:val="28"/>
          <w:szCs w:val="28"/>
          <w:rtl/>
        </w:rPr>
        <w:t xml:space="preserve">، </w:t>
      </w:r>
      <w:r w:rsidR="00163BAC" w:rsidRPr="00984881">
        <w:rPr>
          <w:rFonts w:eastAsia="Calibri"/>
          <w:sz w:val="28"/>
          <w:szCs w:val="28"/>
          <w:rtl/>
        </w:rPr>
        <w:t>ﺩﺭ ﺁﺧﻮﻧﺪﻫﺎﻯ ﻗﺸﺮﻯ ﻫﺮ ﺩﻳﻦ ﻭﻣﺬﻫﺒﻰ ﻣﻴﺒﺎﺷﺪ</w:t>
      </w:r>
      <w:r w:rsidR="00BD77AA">
        <w:rPr>
          <w:rFonts w:eastAsia="Calibri"/>
          <w:sz w:val="28"/>
          <w:szCs w:val="28"/>
          <w:rtl/>
        </w:rPr>
        <w:t xml:space="preserve">. </w:t>
      </w:r>
      <w:r w:rsidR="00163BAC" w:rsidRPr="00984881">
        <w:rPr>
          <w:rFonts w:eastAsia="Calibri"/>
          <w:sz w:val="28"/>
          <w:szCs w:val="28"/>
          <w:rtl/>
        </w:rPr>
        <w:t>ﺣﺘﻰ ﺍﮔﺮ ﺁﺧﻮﻧﺪﻫﺎﻯ ﺷﻴﻌﻪ ﻣﺪﻋﻰ ﺑﻮﻟﺎﻳﺖ</w:t>
      </w:r>
      <w:r>
        <w:rPr>
          <w:rFonts w:eastAsia="Calibri"/>
          <w:sz w:val="28"/>
          <w:szCs w:val="28"/>
          <w:rtl/>
        </w:rPr>
        <w:t xml:space="preserve"> </w:t>
      </w:r>
      <w:r w:rsidR="00163BAC" w:rsidRPr="00984881">
        <w:rPr>
          <w:rFonts w:eastAsia="Calibri"/>
          <w:sz w:val="28"/>
          <w:szCs w:val="28"/>
          <w:rtl/>
        </w:rPr>
        <w:t>ﻋﻠﻰّ ﺩﺭ ﻣﺴﻠﻤﺎﻧﻰ</w:t>
      </w:r>
      <w:r w:rsidR="00BD77AA">
        <w:rPr>
          <w:rFonts w:eastAsia="Calibri"/>
          <w:sz w:val="28"/>
          <w:szCs w:val="28"/>
          <w:rtl/>
        </w:rPr>
        <w:t xml:space="preserve">، </w:t>
      </w:r>
      <w:r w:rsidR="00163BAC" w:rsidRPr="00984881">
        <w:rPr>
          <w:rFonts w:eastAsia="Calibri"/>
          <w:sz w:val="28"/>
          <w:szCs w:val="28"/>
          <w:rtl/>
        </w:rPr>
        <w:t>ﻭ ﻳﺎ ﮐﺸﻴﺸﺎﻥ ﻭ ﻣﻠّﺎﻫﺎﻯ ﺍﺩﻳﺎﻥ ﺩﻳﮕﺮ باشند</w:t>
      </w:r>
      <w:r w:rsidR="00BD77AA">
        <w:rPr>
          <w:rFonts w:eastAsia="Calibri"/>
          <w:sz w:val="28"/>
          <w:szCs w:val="28"/>
          <w:rtl/>
        </w:rPr>
        <w:t xml:space="preserve">. </w:t>
      </w:r>
      <w:r w:rsidR="00163BAC" w:rsidRPr="00984881">
        <w:rPr>
          <w:rFonts w:eastAsia="Calibri"/>
          <w:sz w:val="28"/>
          <w:szCs w:val="28"/>
          <w:rtl/>
        </w:rPr>
        <w:t>ﮐﻪ</w:t>
      </w:r>
      <w:r>
        <w:rPr>
          <w:rFonts w:eastAsia="Calibri"/>
          <w:sz w:val="28"/>
          <w:szCs w:val="28"/>
          <w:rtl/>
        </w:rPr>
        <w:t xml:space="preserve"> </w:t>
      </w:r>
      <w:r w:rsidR="00163BAC" w:rsidRPr="00984881">
        <w:rPr>
          <w:rFonts w:eastAsia="Calibri"/>
          <w:sz w:val="28"/>
          <w:szCs w:val="28"/>
          <w:rtl/>
        </w:rPr>
        <w:t>ﺑﺠﺎﻯ( ﺃﻫﻞ ﮐﺘﺎﺏ ﻭﺳﻠﻮﻙ ﺍﻟﻬﻰ) ﺑﻮﺩﻥ</w:t>
      </w:r>
      <w:r w:rsidR="00BD77AA">
        <w:rPr>
          <w:rFonts w:eastAsia="Calibri"/>
          <w:sz w:val="28"/>
          <w:szCs w:val="28"/>
          <w:rtl/>
        </w:rPr>
        <w:t xml:space="preserve">، </w:t>
      </w:r>
      <w:r w:rsidR="00163BAC" w:rsidRPr="00984881">
        <w:rPr>
          <w:rFonts w:eastAsia="Calibri"/>
          <w:sz w:val="28"/>
          <w:szCs w:val="28"/>
          <w:rtl/>
        </w:rPr>
        <w:t xml:space="preserve">ﺑﻘﺸﺮﻯ ﮔﺮﻯ ﻭ ﺧﻮﺩ </w:t>
      </w:r>
      <w:r w:rsidR="009915B2" w:rsidRPr="00984881">
        <w:rPr>
          <w:rFonts w:eastAsia="Calibri"/>
          <w:sz w:val="28"/>
          <w:szCs w:val="28"/>
          <w:rtl/>
        </w:rPr>
        <w:t>فر</w:t>
      </w:r>
      <w:r w:rsidR="00163BAC" w:rsidRPr="00984881">
        <w:rPr>
          <w:rFonts w:eastAsia="Calibri"/>
          <w:sz w:val="28"/>
          <w:szCs w:val="28"/>
          <w:rtl/>
        </w:rPr>
        <w:t>ﻳﺒﻰ</w:t>
      </w:r>
      <w:r w:rsidR="00BD77AA">
        <w:rPr>
          <w:rFonts w:eastAsia="Calibri"/>
          <w:sz w:val="28"/>
          <w:szCs w:val="28"/>
          <w:rtl/>
        </w:rPr>
        <w:t xml:space="preserve">، </w:t>
      </w:r>
      <w:r w:rsidR="00163BAC" w:rsidRPr="00984881">
        <w:rPr>
          <w:rFonts w:eastAsia="Calibri"/>
          <w:sz w:val="28"/>
          <w:szCs w:val="28"/>
          <w:rtl/>
        </w:rPr>
        <w:t>ﻭ ﺑﺪﻋﺘﻬﺎﻯ ﻣﻦ ﺩﺭﺁﻭﺭﺩﻯ ﻣﻴﭙﺮﺩﺍﺯﻧﺪ</w:t>
      </w:r>
      <w:r w:rsidR="00BD77AA">
        <w:rPr>
          <w:rFonts w:eastAsia="Calibri"/>
          <w:sz w:val="28"/>
          <w:szCs w:val="28"/>
          <w:rtl/>
        </w:rPr>
        <w:t xml:space="preserve">. </w:t>
      </w:r>
      <w:r w:rsidR="00163BAC" w:rsidRPr="00984881">
        <w:rPr>
          <w:rFonts w:eastAsia="Calibri"/>
          <w:sz w:val="28"/>
          <w:szCs w:val="28"/>
          <w:rtl/>
        </w:rPr>
        <w:t>ﮐﻪ ﺟﺎﻩ ﻃﻠﺒﻰ</w:t>
      </w:r>
      <w:r>
        <w:rPr>
          <w:rFonts w:eastAsia="Calibri"/>
          <w:sz w:val="28"/>
          <w:szCs w:val="28"/>
          <w:rtl/>
        </w:rPr>
        <w:t xml:space="preserve"> </w:t>
      </w:r>
      <w:r w:rsidR="00163BAC" w:rsidRPr="00984881">
        <w:rPr>
          <w:rFonts w:eastAsia="Calibri"/>
          <w:sz w:val="28"/>
          <w:szCs w:val="28"/>
          <w:rtl/>
        </w:rPr>
        <w:t>ﻭﺭﻳﺎﺳﺖ</w:t>
      </w:r>
      <w:r>
        <w:rPr>
          <w:rFonts w:eastAsia="Calibri"/>
          <w:sz w:val="28"/>
          <w:szCs w:val="28"/>
          <w:rtl/>
        </w:rPr>
        <w:t xml:space="preserve"> </w:t>
      </w:r>
      <w:r w:rsidR="00163BAC" w:rsidRPr="00984881">
        <w:rPr>
          <w:rFonts w:eastAsia="Calibri"/>
          <w:sz w:val="28"/>
          <w:szCs w:val="28"/>
          <w:rtl/>
        </w:rPr>
        <w:t>ﺟﻮﺋﻰ</w:t>
      </w:r>
      <w:r w:rsidR="00BD77AA">
        <w:rPr>
          <w:rFonts w:eastAsia="Calibri"/>
          <w:sz w:val="28"/>
          <w:szCs w:val="28"/>
          <w:rtl/>
        </w:rPr>
        <w:t xml:space="preserve">، </w:t>
      </w:r>
      <w:r w:rsidR="00163BAC" w:rsidRPr="00984881">
        <w:rPr>
          <w:rFonts w:eastAsia="Calibri"/>
          <w:sz w:val="28"/>
          <w:szCs w:val="28"/>
          <w:rtl/>
        </w:rPr>
        <w:t>ﻭ ﺷﻬﻮﺕ ﺭﺍﻧﻰ ﻭ ﺣﺮﺹ ﻣﺎﻝ ﻭ ﻣﻨﺎﻝ</w:t>
      </w:r>
      <w:r w:rsidR="00BD77AA">
        <w:rPr>
          <w:rFonts w:eastAsia="Calibri"/>
          <w:sz w:val="28"/>
          <w:szCs w:val="28"/>
          <w:rtl/>
        </w:rPr>
        <w:t xml:space="preserve">، </w:t>
      </w:r>
      <w:r w:rsidR="00163BAC" w:rsidRPr="00984881">
        <w:rPr>
          <w:rFonts w:eastAsia="Calibri"/>
          <w:sz w:val="28"/>
          <w:szCs w:val="28"/>
          <w:rtl/>
        </w:rPr>
        <w:t>ﻭ ﻣﻮﻗﻌﻴّﺘﻬﺎﻯ ﺟﻬﺎﻧﻰ</w:t>
      </w:r>
      <w:r>
        <w:rPr>
          <w:rFonts w:eastAsia="Calibri"/>
          <w:sz w:val="28"/>
          <w:szCs w:val="28"/>
          <w:rtl/>
        </w:rPr>
        <w:t xml:space="preserve"> </w:t>
      </w:r>
      <w:r w:rsidR="00163BAC" w:rsidRPr="00984881">
        <w:rPr>
          <w:rFonts w:eastAsia="Calibri"/>
          <w:sz w:val="28"/>
          <w:szCs w:val="28"/>
          <w:rtl/>
        </w:rPr>
        <w:t>ﺩﺭ ﺑﻴﻦ</w:t>
      </w:r>
      <w:r>
        <w:rPr>
          <w:rFonts w:eastAsia="Calibri"/>
          <w:sz w:val="28"/>
          <w:szCs w:val="28"/>
          <w:rtl/>
        </w:rPr>
        <w:t xml:space="preserve"> </w:t>
      </w:r>
      <w:r w:rsidR="00163BAC" w:rsidRPr="00984881">
        <w:rPr>
          <w:rFonts w:eastAsia="Calibri"/>
          <w:sz w:val="28"/>
          <w:szCs w:val="28"/>
          <w:rtl/>
        </w:rPr>
        <w:t>ﺩﻳﮕﺮ ﺍ</w:t>
      </w:r>
      <w:r w:rsidR="009915B2" w:rsidRPr="00984881">
        <w:rPr>
          <w:rFonts w:eastAsia="Calibri"/>
          <w:sz w:val="28"/>
          <w:szCs w:val="28"/>
          <w:rtl/>
        </w:rPr>
        <w:t>فر</w:t>
      </w:r>
      <w:r w:rsidR="00163BAC" w:rsidRPr="00984881">
        <w:rPr>
          <w:rFonts w:eastAsia="Calibri"/>
          <w:sz w:val="28"/>
          <w:szCs w:val="28"/>
          <w:rtl/>
        </w:rPr>
        <w:t>ﺍﺩ</w:t>
      </w:r>
      <w:r>
        <w:rPr>
          <w:rFonts w:eastAsia="Calibri"/>
          <w:sz w:val="28"/>
          <w:szCs w:val="28"/>
          <w:rtl/>
        </w:rPr>
        <w:t xml:space="preserve"> </w:t>
      </w:r>
      <w:r w:rsidR="00163BAC" w:rsidRPr="00984881">
        <w:rPr>
          <w:rFonts w:eastAsia="Calibri"/>
          <w:sz w:val="28"/>
          <w:szCs w:val="28"/>
          <w:rtl/>
        </w:rPr>
        <w:t>ﺑﺸﺮﻯ ﺩﺍﺭﻧﺪ</w:t>
      </w:r>
      <w:r w:rsidR="00BD77AA">
        <w:rPr>
          <w:rFonts w:eastAsia="Calibri"/>
          <w:sz w:val="28"/>
          <w:szCs w:val="28"/>
          <w:rtl/>
        </w:rPr>
        <w:t xml:space="preserve">. </w:t>
      </w:r>
      <w:r w:rsidR="00163BAC" w:rsidRPr="00984881">
        <w:rPr>
          <w:rFonts w:eastAsia="Calibri"/>
          <w:sz w:val="28"/>
          <w:szCs w:val="28"/>
          <w:rtl/>
        </w:rPr>
        <w:t>ﻭ ﺧﻮﺩ ﻭﻋﻘﻞ ﻭ ﮐﻤﺎﻝ ﻭﺍﻟﻮﻫﻴّﺖ</w:t>
      </w:r>
      <w:r>
        <w:rPr>
          <w:rFonts w:eastAsia="Calibri"/>
          <w:sz w:val="28"/>
          <w:szCs w:val="28"/>
          <w:rtl/>
        </w:rPr>
        <w:t xml:space="preserve"> </w:t>
      </w:r>
      <w:r w:rsidR="00163BAC" w:rsidRPr="00984881">
        <w:rPr>
          <w:rFonts w:eastAsia="Calibri"/>
          <w:sz w:val="28"/>
          <w:szCs w:val="28"/>
          <w:rtl/>
        </w:rPr>
        <w:t>ﺧﻮﺩ ﺭﺍ</w:t>
      </w:r>
      <w:r w:rsidR="00BD77AA">
        <w:rPr>
          <w:rFonts w:eastAsia="Calibri"/>
          <w:sz w:val="28"/>
          <w:szCs w:val="28"/>
          <w:rtl/>
        </w:rPr>
        <w:t xml:space="preserve">، </w:t>
      </w:r>
      <w:r w:rsidR="00163BAC" w:rsidRPr="00984881">
        <w:rPr>
          <w:rFonts w:eastAsia="Calibri"/>
          <w:sz w:val="28"/>
          <w:szCs w:val="28"/>
          <w:rtl/>
        </w:rPr>
        <w:t>ﺑﻴﺸﺘﺮ ﺍﺯ ﺍﻭﻟﻴﺎﻯ ﺍﻟﻬﻰ ﺯﻧﺪﻩ ﺯﻣﺎﻥ ﻣﻴﺪﺍﻧﻨﺪ</w:t>
      </w:r>
      <w:r w:rsidR="00BD77AA">
        <w:rPr>
          <w:rFonts w:eastAsia="Calibri"/>
          <w:sz w:val="28"/>
          <w:szCs w:val="28"/>
          <w:rtl/>
        </w:rPr>
        <w:t xml:space="preserve">. </w:t>
      </w:r>
      <w:r w:rsidR="00163BAC" w:rsidRPr="00984881">
        <w:rPr>
          <w:rFonts w:eastAsia="Calibri"/>
          <w:sz w:val="28"/>
          <w:szCs w:val="28"/>
          <w:rtl/>
        </w:rPr>
        <w:t>ﺣﺎﻓﻆ</w:t>
      </w:r>
      <w:r>
        <w:rPr>
          <w:rFonts w:eastAsia="Calibri"/>
          <w:sz w:val="28"/>
          <w:szCs w:val="28"/>
          <w:rtl/>
        </w:rPr>
        <w:t xml:space="preserve"> </w:t>
      </w:r>
      <w:r w:rsidR="00163BAC" w:rsidRPr="00984881">
        <w:rPr>
          <w:rFonts w:eastAsia="Calibri"/>
          <w:sz w:val="28"/>
          <w:szCs w:val="28"/>
          <w:rtl/>
        </w:rPr>
        <w:t>ﭼﺎﺭﻩ ﺭﻗﺎﺑﺖ ﻭ ﻣﺰﺍﺣﻤﺖ ﻧﻔس ﺍﻣّﺎﺭﻩ</w:t>
      </w:r>
      <w:r>
        <w:rPr>
          <w:rFonts w:eastAsia="Calibri"/>
          <w:sz w:val="28"/>
          <w:szCs w:val="28"/>
          <w:rtl/>
        </w:rPr>
        <w:t xml:space="preserve"> </w:t>
      </w:r>
      <w:r w:rsidR="00163BAC" w:rsidRPr="00984881">
        <w:rPr>
          <w:rFonts w:eastAsia="Calibri"/>
          <w:sz w:val="28"/>
          <w:szCs w:val="28"/>
          <w:rtl/>
        </w:rPr>
        <w:t>ﺧﻮﺩﺭﺍ</w:t>
      </w:r>
      <w:r w:rsidR="00BD77AA">
        <w:rPr>
          <w:rFonts w:eastAsia="Calibri"/>
          <w:sz w:val="28"/>
          <w:szCs w:val="28"/>
          <w:rtl/>
        </w:rPr>
        <w:t xml:space="preserve">، </w:t>
      </w:r>
      <w:r w:rsidR="00163BAC" w:rsidRPr="00984881">
        <w:rPr>
          <w:rFonts w:eastAsia="Calibri"/>
          <w:sz w:val="28"/>
          <w:szCs w:val="28"/>
          <w:rtl/>
        </w:rPr>
        <w:t>ﺗﻨﻬﺎ ﮐﻤﻚ ﺍﺯ ﭘﻴﺮ ﺍﻟﻬﻰ ﻣﻴﺠﻮﻳﺪ</w:t>
      </w:r>
      <w:r w:rsidR="00BD77AA">
        <w:rPr>
          <w:rFonts w:eastAsia="Calibri"/>
          <w:sz w:val="28"/>
          <w:szCs w:val="28"/>
          <w:rtl/>
        </w:rPr>
        <w:t xml:space="preserve">. </w:t>
      </w:r>
      <w:r w:rsidR="00163BAC" w:rsidRPr="00984881">
        <w:rPr>
          <w:rFonts w:eastAsia="Calibri"/>
          <w:sz w:val="28"/>
          <w:szCs w:val="28"/>
          <w:rtl/>
        </w:rPr>
        <w:t>ﮐﻪ</w:t>
      </w:r>
      <w:r>
        <w:rPr>
          <w:rFonts w:eastAsia="Calibri"/>
          <w:sz w:val="28"/>
          <w:szCs w:val="28"/>
          <w:rtl/>
        </w:rPr>
        <w:t xml:space="preserve"> </w:t>
      </w:r>
      <w:r w:rsidR="00163BAC" w:rsidRPr="00984881">
        <w:rPr>
          <w:rFonts w:eastAsia="Calibri"/>
          <w:sz w:val="28"/>
          <w:szCs w:val="28"/>
          <w:rtl/>
        </w:rPr>
        <w:t>ﺍﻭﺭﺍ ﭼﻮﻥ ﭘﻴﺎﻣﺒﺮ ﻣﺼﻄﻔﻰ</w:t>
      </w:r>
      <w:r w:rsidR="00BD77AA">
        <w:rPr>
          <w:rFonts w:eastAsia="Calibri"/>
          <w:sz w:val="28"/>
          <w:szCs w:val="28"/>
          <w:rtl/>
        </w:rPr>
        <w:t xml:space="preserve">، </w:t>
      </w:r>
      <w:r w:rsidR="00163BAC" w:rsidRPr="00984881">
        <w:rPr>
          <w:rFonts w:eastAsia="Calibri"/>
          <w:sz w:val="28"/>
          <w:szCs w:val="28"/>
          <w:rtl/>
        </w:rPr>
        <w:t>ﺷﻬﺎﺏ</w:t>
      </w:r>
      <w:r>
        <w:rPr>
          <w:rFonts w:eastAsia="Calibri"/>
          <w:sz w:val="28"/>
          <w:szCs w:val="28"/>
          <w:rtl/>
        </w:rPr>
        <w:t xml:space="preserve"> </w:t>
      </w:r>
      <w:r w:rsidR="00163BAC" w:rsidRPr="00984881">
        <w:rPr>
          <w:rFonts w:eastAsia="Calibri"/>
          <w:sz w:val="28"/>
          <w:szCs w:val="28"/>
          <w:rtl/>
        </w:rPr>
        <w:t>ثاﻗﺐ ﻣﻴﺨﻮﺍﻧﺪ</w:t>
      </w:r>
      <w:r w:rsidR="00BD77AA">
        <w:rPr>
          <w:rFonts w:eastAsia="Calibri"/>
          <w:sz w:val="28"/>
          <w:szCs w:val="28"/>
          <w:rtl/>
        </w:rPr>
        <w:t xml:space="preserve">. </w:t>
      </w:r>
      <w:r w:rsidR="00163BAC" w:rsidRPr="00984881">
        <w:rPr>
          <w:rFonts w:eastAsia="Calibri"/>
          <w:sz w:val="28"/>
          <w:szCs w:val="28"/>
          <w:rtl/>
        </w:rPr>
        <w:t>ﻫﻤﺎﻥ</w:t>
      </w:r>
      <w:r>
        <w:rPr>
          <w:rFonts w:eastAsia="Calibri"/>
          <w:sz w:val="28"/>
          <w:szCs w:val="28"/>
          <w:rtl/>
        </w:rPr>
        <w:t xml:space="preserve"> </w:t>
      </w:r>
      <w:r w:rsidR="00163BAC" w:rsidRPr="00984881">
        <w:rPr>
          <w:rFonts w:eastAsia="Calibri"/>
          <w:sz w:val="28"/>
          <w:szCs w:val="28"/>
          <w:rtl/>
        </w:rPr>
        <w:t>ﺳﺘﺎﺭﻩ</w:t>
      </w:r>
      <w:r>
        <w:rPr>
          <w:rFonts w:eastAsia="Calibri"/>
          <w:sz w:val="28"/>
          <w:szCs w:val="28"/>
          <w:rtl/>
        </w:rPr>
        <w:t xml:space="preserve"> </w:t>
      </w:r>
      <w:r w:rsidR="00163BAC" w:rsidRPr="00984881">
        <w:rPr>
          <w:rFonts w:eastAsia="Calibri"/>
          <w:sz w:val="28"/>
          <w:szCs w:val="28"/>
          <w:rtl/>
        </w:rPr>
        <w:t>ﻧﻮﺭﺍﻧﻰ ﺷﺪﻳﺪ</w:t>
      </w:r>
      <w:r w:rsidR="00BD77AA">
        <w:rPr>
          <w:rFonts w:eastAsia="Calibri"/>
          <w:sz w:val="28"/>
          <w:szCs w:val="28"/>
          <w:rtl/>
        </w:rPr>
        <w:t xml:space="preserve">، </w:t>
      </w:r>
      <w:r w:rsidR="00163BAC" w:rsidRPr="00984881">
        <w:rPr>
          <w:rFonts w:eastAsia="Calibri"/>
          <w:sz w:val="28"/>
          <w:szCs w:val="28"/>
          <w:rtl/>
        </w:rPr>
        <w:t>ﮐﻪ</w:t>
      </w:r>
      <w:r>
        <w:rPr>
          <w:rFonts w:eastAsia="Calibri"/>
          <w:sz w:val="28"/>
          <w:szCs w:val="28"/>
          <w:rtl/>
        </w:rPr>
        <w:t xml:space="preserve"> </w:t>
      </w:r>
      <w:r w:rsidR="00163BAC" w:rsidRPr="00984881">
        <w:rPr>
          <w:rFonts w:eastAsia="Calibri"/>
          <w:sz w:val="28"/>
          <w:szCs w:val="28"/>
          <w:rtl/>
        </w:rPr>
        <w:t>ﻣﺴﻴﺢ ﮐﺎﺷﻒ ﺁﻥ ﺑﻮﺩ</w:t>
      </w:r>
      <w:r w:rsidR="00BD77AA">
        <w:rPr>
          <w:rFonts w:eastAsia="Calibri"/>
          <w:sz w:val="28"/>
          <w:szCs w:val="28"/>
          <w:rtl/>
        </w:rPr>
        <w:t xml:space="preserve">. </w:t>
      </w:r>
      <w:r w:rsidR="00163BAC" w:rsidRPr="00984881">
        <w:rPr>
          <w:rFonts w:eastAsia="Calibri"/>
          <w:sz w:val="28"/>
          <w:szCs w:val="28"/>
          <w:rtl/>
        </w:rPr>
        <w:t>ﻭ ﺷﺎﻫﺪﺍﻥ</w:t>
      </w:r>
      <w:r>
        <w:rPr>
          <w:rFonts w:eastAsia="Calibri"/>
          <w:sz w:val="28"/>
          <w:szCs w:val="28"/>
          <w:rtl/>
        </w:rPr>
        <w:t xml:space="preserve"> </w:t>
      </w:r>
      <w:r w:rsidR="00163BAC" w:rsidRPr="00984881">
        <w:rPr>
          <w:rFonts w:eastAsia="Calibri"/>
          <w:sz w:val="28"/>
          <w:szCs w:val="28"/>
          <w:rtl/>
        </w:rPr>
        <w:t>ﭘﻨﺠﻢ</w:t>
      </w:r>
      <w:r>
        <w:rPr>
          <w:rFonts w:eastAsia="Calibri"/>
          <w:sz w:val="28"/>
          <w:szCs w:val="28"/>
          <w:rtl/>
        </w:rPr>
        <w:t xml:space="preserve"> </w:t>
      </w:r>
      <w:r w:rsidR="00163BAC" w:rsidRPr="00984881">
        <w:rPr>
          <w:rFonts w:eastAsia="Calibri"/>
          <w:sz w:val="28"/>
          <w:szCs w:val="28"/>
          <w:rtl/>
        </w:rPr>
        <w:t>ﻣﺼﻄﻔﻮﻯ ﭼﻮﻥ ﺑﻤﺮﮒ</w:t>
      </w:r>
      <w:r>
        <w:rPr>
          <w:rFonts w:eastAsia="Calibri"/>
          <w:sz w:val="28"/>
          <w:szCs w:val="28"/>
          <w:rtl/>
        </w:rPr>
        <w:t xml:space="preserve"> </w:t>
      </w:r>
      <w:r w:rsidR="00163BAC" w:rsidRPr="00984881">
        <w:rPr>
          <w:rFonts w:eastAsia="Calibri"/>
          <w:sz w:val="28"/>
          <w:szCs w:val="28"/>
          <w:rtl/>
        </w:rPr>
        <w:t>ﻗﺒﻞ ﺍﺯ ﻣﺮﮒ ﻣﻴﺮﻭﻧﺪ</w:t>
      </w:r>
      <w:r w:rsidR="00BD77AA">
        <w:rPr>
          <w:rFonts w:eastAsia="Calibri"/>
          <w:sz w:val="28"/>
          <w:szCs w:val="28"/>
          <w:rtl/>
        </w:rPr>
        <w:t xml:space="preserve">، </w:t>
      </w:r>
      <w:r w:rsidR="00163BAC" w:rsidRPr="00984881">
        <w:rPr>
          <w:rFonts w:eastAsia="Calibri"/>
          <w:sz w:val="28"/>
          <w:szCs w:val="28"/>
          <w:rtl/>
        </w:rPr>
        <w:t>بعدا</w:t>
      </w:r>
      <w:r>
        <w:rPr>
          <w:rFonts w:eastAsia="Calibri"/>
          <w:sz w:val="28"/>
          <w:szCs w:val="28"/>
          <w:rtl/>
        </w:rPr>
        <w:t xml:space="preserve"> </w:t>
      </w:r>
      <w:r w:rsidR="00163BAC" w:rsidRPr="00984881">
        <w:rPr>
          <w:rFonts w:eastAsia="Calibri"/>
          <w:sz w:val="28"/>
          <w:szCs w:val="28"/>
          <w:rtl/>
        </w:rPr>
        <w:t>ﺑﻨﻮﺭ( ﻗﺎﺋﻢ ﺑ</w:t>
      </w:r>
      <w:r w:rsidR="00E006C4" w:rsidRPr="00984881">
        <w:rPr>
          <w:rFonts w:eastAsia="Calibri" w:hint="cs"/>
          <w:sz w:val="28"/>
          <w:szCs w:val="28"/>
          <w:rtl/>
        </w:rPr>
        <w:t>َ</w:t>
      </w:r>
      <w:r w:rsidR="00163BAC" w:rsidRPr="00984881">
        <w:rPr>
          <w:rFonts w:eastAsia="Calibri"/>
          <w:sz w:val="28"/>
          <w:szCs w:val="28"/>
          <w:rtl/>
        </w:rPr>
        <w:t>ﺪﺭ ﻣ</w:t>
      </w:r>
      <w:r w:rsidR="00E006C4" w:rsidRPr="00984881">
        <w:rPr>
          <w:rFonts w:eastAsia="Calibri" w:hint="cs"/>
          <w:sz w:val="28"/>
          <w:szCs w:val="28"/>
          <w:rtl/>
        </w:rPr>
        <w:t>ُ</w:t>
      </w:r>
      <w:r w:rsidR="00163BAC" w:rsidRPr="00984881">
        <w:rPr>
          <w:rFonts w:eastAsia="Calibri"/>
          <w:sz w:val="28"/>
          <w:szCs w:val="28"/>
          <w:rtl/>
        </w:rPr>
        <w:t>ﻨﻴﺮ محمد ) ﺑﺮﺳﻨﺪ</w:t>
      </w:r>
      <w:r w:rsidR="00BD77AA">
        <w:rPr>
          <w:rFonts w:eastAsia="Calibri"/>
          <w:sz w:val="28"/>
          <w:szCs w:val="28"/>
          <w:rtl/>
        </w:rPr>
        <w:t xml:space="preserve">، </w:t>
      </w:r>
      <w:r w:rsidR="00163BAC" w:rsidRPr="00984881">
        <w:rPr>
          <w:rFonts w:eastAsia="Calibri"/>
          <w:sz w:val="28"/>
          <w:szCs w:val="28"/>
          <w:rtl/>
        </w:rPr>
        <w:t>ﻭﺍﮔﺮ ﺑﺨﻠﻖ</w:t>
      </w:r>
      <w:r>
        <w:rPr>
          <w:rFonts w:eastAsia="Calibri"/>
          <w:sz w:val="28"/>
          <w:szCs w:val="28"/>
          <w:rtl/>
        </w:rPr>
        <w:t xml:space="preserve"> </w:t>
      </w:r>
      <w:r w:rsidR="00163BAC" w:rsidRPr="00984881">
        <w:rPr>
          <w:rFonts w:eastAsia="Calibri"/>
          <w:sz w:val="28"/>
          <w:szCs w:val="28"/>
          <w:rtl/>
        </w:rPr>
        <w:t>ﻧﻴﺰ</w:t>
      </w:r>
      <w:r>
        <w:rPr>
          <w:rFonts w:eastAsia="Calibri"/>
          <w:sz w:val="28"/>
          <w:szCs w:val="28"/>
          <w:rtl/>
        </w:rPr>
        <w:t xml:space="preserve"> </w:t>
      </w:r>
      <w:r w:rsidR="00163BAC" w:rsidRPr="00984881">
        <w:rPr>
          <w:rFonts w:eastAsia="Calibri"/>
          <w:sz w:val="28"/>
          <w:szCs w:val="28"/>
          <w:rtl/>
        </w:rPr>
        <w:t>ﺑﺎﺯ ﮔﺮﺩﻧﺪ</w:t>
      </w:r>
      <w:r w:rsidR="00BD77AA">
        <w:rPr>
          <w:rFonts w:eastAsia="Calibri"/>
          <w:sz w:val="28"/>
          <w:szCs w:val="28"/>
          <w:rtl/>
        </w:rPr>
        <w:t xml:space="preserve">، </w:t>
      </w:r>
      <w:r w:rsidR="00163BAC" w:rsidRPr="00984881">
        <w:rPr>
          <w:rFonts w:eastAsia="Calibri"/>
          <w:sz w:val="28"/>
          <w:szCs w:val="28"/>
          <w:rtl/>
        </w:rPr>
        <w:t>همه ﺑﻴﺎﺩ ﺩﺍﺭﻧﺪ</w:t>
      </w:r>
      <w:r w:rsidR="00BD77AA">
        <w:rPr>
          <w:rFonts w:eastAsia="Calibri"/>
          <w:sz w:val="28"/>
          <w:szCs w:val="28"/>
          <w:rtl/>
        </w:rPr>
        <w:t xml:space="preserve">. </w:t>
      </w:r>
      <w:r w:rsidR="00163BAC" w:rsidRPr="00984881">
        <w:rPr>
          <w:rFonts w:eastAsia="Calibri"/>
          <w:sz w:val="28"/>
          <w:szCs w:val="28"/>
          <w:rtl/>
        </w:rPr>
        <w:t>ﮐﻪ ﻧﺠﻢ</w:t>
      </w:r>
      <w:r>
        <w:rPr>
          <w:rFonts w:eastAsia="Calibri"/>
          <w:sz w:val="28"/>
          <w:szCs w:val="28"/>
          <w:rtl/>
        </w:rPr>
        <w:t xml:space="preserve"> </w:t>
      </w:r>
      <w:r w:rsidR="00163BAC" w:rsidRPr="00984881">
        <w:rPr>
          <w:rFonts w:eastAsia="Calibri"/>
          <w:sz w:val="28"/>
          <w:szCs w:val="28"/>
          <w:rtl/>
        </w:rPr>
        <w:t>ثاﻗﺐ ﻣﺼﻄﻔﻮﻯ</w:t>
      </w:r>
      <w:r>
        <w:rPr>
          <w:rFonts w:eastAsia="Calibri"/>
          <w:sz w:val="28"/>
          <w:szCs w:val="28"/>
          <w:rtl/>
        </w:rPr>
        <w:t xml:space="preserve"> </w:t>
      </w:r>
      <w:r w:rsidR="00163BAC" w:rsidRPr="00984881">
        <w:rPr>
          <w:rFonts w:eastAsia="Calibri"/>
          <w:sz w:val="28"/>
          <w:szCs w:val="28"/>
          <w:rtl/>
        </w:rPr>
        <w:t>ﺗﻨﻬﺎ ﺯﻧﺪﻩ ﻭﻓﻌﺎﻝ ﺩﺭ ﺍﻓﻖ ﺗﻠؤﻟؤ ﻣﻴﻨﻤﺎﻳﺪ</w:t>
      </w:r>
      <w:r w:rsidR="00BD77AA">
        <w:rPr>
          <w:rFonts w:eastAsia="Calibri"/>
          <w:sz w:val="28"/>
          <w:szCs w:val="28"/>
          <w:rtl/>
        </w:rPr>
        <w:t xml:space="preserve">. </w:t>
      </w:r>
      <w:r w:rsidR="00163BAC" w:rsidRPr="00984881">
        <w:rPr>
          <w:rFonts w:eastAsia="Calibri"/>
          <w:sz w:val="28"/>
          <w:szCs w:val="28"/>
          <w:rtl/>
        </w:rPr>
        <w:t>ﻭ</w:t>
      </w:r>
      <w:r>
        <w:rPr>
          <w:rFonts w:eastAsia="Calibri"/>
          <w:sz w:val="28"/>
          <w:szCs w:val="28"/>
          <w:rtl/>
        </w:rPr>
        <w:t xml:space="preserve"> </w:t>
      </w:r>
      <w:r w:rsidR="00163BAC" w:rsidRPr="00984881">
        <w:rPr>
          <w:rFonts w:eastAsia="Calibri"/>
          <w:sz w:val="28"/>
          <w:szCs w:val="28"/>
          <w:rtl/>
        </w:rPr>
        <w:t>ﻧﻮﺭ ﻗﺎﺋﻢ ﺑﺪﺭ ﻣﻨﻴﺮ ﺩﺭﺁﺳﻤﺎﻥ</w:t>
      </w:r>
      <w:r w:rsidR="00BD77AA">
        <w:rPr>
          <w:rFonts w:eastAsia="Calibri"/>
          <w:sz w:val="28"/>
          <w:szCs w:val="28"/>
          <w:rtl/>
        </w:rPr>
        <w:t xml:space="preserve">، </w:t>
      </w:r>
      <w:r w:rsidR="00163BAC" w:rsidRPr="00984881">
        <w:rPr>
          <w:rFonts w:eastAsia="Calibri"/>
          <w:sz w:val="28"/>
          <w:szCs w:val="28"/>
          <w:rtl/>
        </w:rPr>
        <w:t>ﻭ ثاﻗﺐ</w:t>
      </w:r>
      <w:r>
        <w:rPr>
          <w:rFonts w:eastAsia="Calibri"/>
          <w:sz w:val="28"/>
          <w:szCs w:val="28"/>
          <w:rtl/>
        </w:rPr>
        <w:t xml:space="preserve"> </w:t>
      </w:r>
      <w:r w:rsidR="00163BAC" w:rsidRPr="00984881">
        <w:rPr>
          <w:rFonts w:eastAsia="Calibri"/>
          <w:sz w:val="28"/>
          <w:szCs w:val="28"/>
          <w:rtl/>
        </w:rPr>
        <w:t>ﺳﻮﺭﺍﺥ</w:t>
      </w:r>
      <w:r>
        <w:rPr>
          <w:rFonts w:eastAsia="Calibri"/>
          <w:sz w:val="28"/>
          <w:szCs w:val="28"/>
          <w:rtl/>
        </w:rPr>
        <w:t xml:space="preserve"> </w:t>
      </w:r>
      <w:r w:rsidR="00163BAC" w:rsidRPr="00984881">
        <w:rPr>
          <w:rFonts w:eastAsia="Calibri"/>
          <w:sz w:val="28"/>
          <w:szCs w:val="28"/>
          <w:rtl/>
        </w:rPr>
        <w:t>ﮐﻨﻨﺪﻩ ﺍﺳﺖ</w:t>
      </w:r>
      <w:r w:rsidR="00BD77AA">
        <w:rPr>
          <w:rFonts w:eastAsia="Calibri"/>
          <w:sz w:val="28"/>
          <w:szCs w:val="28"/>
          <w:rtl/>
        </w:rPr>
        <w:t xml:space="preserve">، </w:t>
      </w:r>
      <w:r w:rsidR="00163BAC" w:rsidRPr="00984881">
        <w:rPr>
          <w:rFonts w:eastAsia="Calibri"/>
          <w:sz w:val="28"/>
          <w:szCs w:val="28"/>
          <w:rtl/>
        </w:rPr>
        <w:t>ﺣﺎﻝ</w:t>
      </w:r>
      <w:r>
        <w:rPr>
          <w:rFonts w:eastAsia="Calibri"/>
          <w:sz w:val="28"/>
          <w:szCs w:val="28"/>
          <w:rtl/>
        </w:rPr>
        <w:t xml:space="preserve"> </w:t>
      </w:r>
      <w:r w:rsidR="00163BAC" w:rsidRPr="00984881">
        <w:rPr>
          <w:rFonts w:eastAsia="Calibri"/>
          <w:sz w:val="28"/>
          <w:szCs w:val="28"/>
          <w:rtl/>
        </w:rPr>
        <w:t>ﺣﺎﻓﻆ</w:t>
      </w:r>
      <w:r>
        <w:rPr>
          <w:rFonts w:eastAsia="Calibri"/>
          <w:sz w:val="28"/>
          <w:szCs w:val="28"/>
          <w:rtl/>
        </w:rPr>
        <w:t xml:space="preserve"> </w:t>
      </w:r>
      <w:r w:rsidR="00163BAC" w:rsidRPr="00984881">
        <w:rPr>
          <w:rFonts w:eastAsia="Calibri"/>
          <w:sz w:val="28"/>
          <w:szCs w:val="28"/>
          <w:rtl/>
        </w:rPr>
        <w:t>ﺍﻣﺪﺍﺩ</w:t>
      </w:r>
      <w:r>
        <w:rPr>
          <w:rFonts w:eastAsia="Calibri"/>
          <w:sz w:val="28"/>
          <w:szCs w:val="28"/>
          <w:rtl/>
        </w:rPr>
        <w:t xml:space="preserve"> </w:t>
      </w:r>
      <w:r w:rsidR="00163BAC" w:rsidRPr="00984881">
        <w:rPr>
          <w:rFonts w:eastAsia="Calibri"/>
          <w:sz w:val="28"/>
          <w:szCs w:val="28"/>
          <w:rtl/>
        </w:rPr>
        <w:t>ﻣﻘﺎﻡ ﻣﺼﻄﻔﻮﻯ ﺭﺍ</w:t>
      </w:r>
      <w:r>
        <w:rPr>
          <w:rFonts w:eastAsia="Calibri"/>
          <w:sz w:val="28"/>
          <w:szCs w:val="28"/>
          <w:rtl/>
        </w:rPr>
        <w:t xml:space="preserve"> </w:t>
      </w:r>
      <w:r w:rsidR="00163BAC" w:rsidRPr="00984881">
        <w:rPr>
          <w:rFonts w:eastAsia="Calibri"/>
          <w:sz w:val="28"/>
          <w:szCs w:val="28"/>
          <w:rtl/>
        </w:rPr>
        <w:t>ﺑﺮﺍﻯ ﺧﻮﺩ ﺁﺭﺯﻭ ﻣﻴﮑﻨﺪ</w:t>
      </w:r>
      <w:r w:rsidR="00BD77AA">
        <w:rPr>
          <w:rFonts w:eastAsia="Calibri"/>
          <w:sz w:val="28"/>
          <w:szCs w:val="28"/>
          <w:rtl/>
        </w:rPr>
        <w:t xml:space="preserve">، </w:t>
      </w:r>
      <w:r w:rsidR="00163BAC" w:rsidRPr="00984881">
        <w:rPr>
          <w:rFonts w:eastAsia="Calibri"/>
          <w:sz w:val="28"/>
          <w:szCs w:val="28"/>
          <w:rtl/>
        </w:rPr>
        <w:t>ﮐﻪ</w:t>
      </w:r>
      <w:r>
        <w:rPr>
          <w:rFonts w:eastAsia="Calibri"/>
          <w:sz w:val="28"/>
          <w:szCs w:val="28"/>
          <w:rtl/>
        </w:rPr>
        <w:t xml:space="preserve"> </w:t>
      </w:r>
      <w:r w:rsidR="00163BAC" w:rsidRPr="00984881">
        <w:rPr>
          <w:rFonts w:eastAsia="Calibri"/>
          <w:sz w:val="28"/>
          <w:szCs w:val="28"/>
          <w:rtl/>
        </w:rPr>
        <w:t>ﺗﻌﻠﻴﻢ ﻭ</w:t>
      </w:r>
      <w:r>
        <w:rPr>
          <w:rFonts w:eastAsia="Calibri"/>
          <w:sz w:val="28"/>
          <w:szCs w:val="28"/>
          <w:rtl/>
        </w:rPr>
        <w:t xml:space="preserve"> </w:t>
      </w:r>
      <w:r w:rsidR="00163BAC" w:rsidRPr="00984881">
        <w:rPr>
          <w:rFonts w:eastAsia="Calibri"/>
          <w:sz w:val="28"/>
          <w:szCs w:val="28"/>
          <w:rtl/>
        </w:rPr>
        <w:t>ﺩﺳﺘﻮﺭ ﻣﺮﮒ</w:t>
      </w:r>
      <w:r>
        <w:rPr>
          <w:rFonts w:eastAsia="Calibri"/>
          <w:sz w:val="28"/>
          <w:szCs w:val="28"/>
          <w:rtl/>
        </w:rPr>
        <w:t xml:space="preserve"> </w:t>
      </w:r>
      <w:r w:rsidR="00163BAC" w:rsidRPr="00984881">
        <w:rPr>
          <w:rFonts w:eastAsia="Calibri"/>
          <w:sz w:val="28"/>
          <w:szCs w:val="28"/>
          <w:rtl/>
        </w:rPr>
        <w:t>ﻗﺒﻞ ﺍﺯ ﻣﺮﮒ</w:t>
      </w:r>
      <w:r>
        <w:rPr>
          <w:rFonts w:eastAsia="Calibri"/>
          <w:sz w:val="28"/>
          <w:szCs w:val="28"/>
          <w:rtl/>
        </w:rPr>
        <w:t xml:space="preserve"> </w:t>
      </w:r>
      <w:r w:rsidR="00163BAC" w:rsidRPr="00984881">
        <w:rPr>
          <w:rFonts w:eastAsia="Calibri"/>
          <w:sz w:val="28"/>
          <w:szCs w:val="28"/>
          <w:rtl/>
        </w:rPr>
        <w:t>ﺣﺎﻓﻆ</w:t>
      </w:r>
      <w:r>
        <w:rPr>
          <w:rFonts w:eastAsia="Calibri"/>
          <w:sz w:val="28"/>
          <w:szCs w:val="28"/>
          <w:rtl/>
        </w:rPr>
        <w:t xml:space="preserve"> </w:t>
      </w:r>
      <w:r w:rsidR="00163BAC" w:rsidRPr="00984881">
        <w:rPr>
          <w:rFonts w:eastAsia="Calibri"/>
          <w:sz w:val="28"/>
          <w:szCs w:val="28"/>
          <w:rtl/>
        </w:rPr>
        <w:t>ﺳﺎﻟﻚ ﺭﺍ ﺑﺪﻫﺪ</w:t>
      </w:r>
      <w:r w:rsidR="00BD77AA">
        <w:rPr>
          <w:rFonts w:eastAsia="Calibri"/>
          <w:sz w:val="28"/>
          <w:szCs w:val="28"/>
          <w:rtl/>
        </w:rPr>
        <w:t xml:space="preserve">، </w:t>
      </w:r>
      <w:r w:rsidR="00163BAC" w:rsidRPr="00984881">
        <w:rPr>
          <w:rFonts w:eastAsia="Calibri"/>
          <w:sz w:val="28"/>
          <w:szCs w:val="28"/>
          <w:rtl/>
        </w:rPr>
        <w:t>ﺗﺎ ﺑﻨﻮﺭ ﻗﺎﺋﻢ ﺑﺮﺳﺪ</w:t>
      </w:r>
      <w:r w:rsidR="00BD77AA">
        <w:rPr>
          <w:rFonts w:eastAsia="Calibri"/>
          <w:sz w:val="28"/>
          <w:szCs w:val="28"/>
          <w:rtl/>
        </w:rPr>
        <w:t xml:space="preserve">. </w:t>
      </w:r>
      <w:r w:rsidR="00163BAC" w:rsidRPr="00984881">
        <w:rPr>
          <w:rFonts w:eastAsia="Calibri"/>
          <w:sz w:val="28"/>
          <w:szCs w:val="28"/>
          <w:rtl/>
        </w:rPr>
        <w:t>ﻭ ﺑﮑﻠّﻰ</w:t>
      </w:r>
      <w:r>
        <w:rPr>
          <w:rFonts w:eastAsia="Calibri"/>
          <w:sz w:val="28"/>
          <w:szCs w:val="28"/>
          <w:rtl/>
        </w:rPr>
        <w:t xml:space="preserve"> </w:t>
      </w:r>
      <w:r w:rsidR="00163BAC" w:rsidRPr="00984881">
        <w:rPr>
          <w:rFonts w:eastAsia="Calibri"/>
          <w:sz w:val="28"/>
          <w:szCs w:val="28"/>
          <w:rtl/>
        </w:rPr>
        <w:t>ﻧﻔس ﺍﻣّﺎﺭﻩ</w:t>
      </w:r>
      <w:r>
        <w:rPr>
          <w:rFonts w:eastAsia="Calibri"/>
          <w:sz w:val="28"/>
          <w:szCs w:val="28"/>
          <w:rtl/>
        </w:rPr>
        <w:t xml:space="preserve"> </w:t>
      </w:r>
      <w:r w:rsidR="00163BAC" w:rsidRPr="00984881">
        <w:rPr>
          <w:rFonts w:eastAsia="Calibri"/>
          <w:sz w:val="28"/>
          <w:szCs w:val="28"/>
          <w:rtl/>
        </w:rPr>
        <w:t>ﺧﻮﺩﺭﺍ</w:t>
      </w:r>
      <w:r>
        <w:rPr>
          <w:rFonts w:eastAsia="Calibri"/>
          <w:sz w:val="28"/>
          <w:szCs w:val="28"/>
          <w:rtl/>
        </w:rPr>
        <w:t xml:space="preserve"> </w:t>
      </w:r>
      <w:r w:rsidR="00163BAC" w:rsidRPr="00984881">
        <w:rPr>
          <w:rFonts w:eastAsia="Calibri"/>
          <w:sz w:val="28"/>
          <w:szCs w:val="28"/>
          <w:rtl/>
        </w:rPr>
        <w:t>ﺑﮑﺸﺪ ﻭ ﻗﺮﺑﺎﻧﻰ ﻧﻤﺎﻳﺪ</w:t>
      </w:r>
      <w:r w:rsidR="00BD77AA">
        <w:rPr>
          <w:rFonts w:eastAsia="Calibri"/>
          <w:sz w:val="28"/>
          <w:szCs w:val="28"/>
          <w:rtl/>
        </w:rPr>
        <w:t xml:space="preserve">. </w:t>
      </w:r>
      <w:r w:rsidR="00163BAC" w:rsidRPr="00984881">
        <w:rPr>
          <w:rFonts w:eastAsia="Calibri"/>
          <w:sz w:val="28"/>
          <w:szCs w:val="28"/>
          <w:rtl/>
        </w:rPr>
        <w:t>ﻳﺎ ﮐﻪ ﺍﻭ ﺭﺍ ﺑﻘﻮﻝ</w:t>
      </w:r>
      <w:r>
        <w:rPr>
          <w:rFonts w:eastAsia="Calibri"/>
          <w:sz w:val="28"/>
          <w:szCs w:val="28"/>
          <w:rtl/>
        </w:rPr>
        <w:t xml:space="preserve"> </w:t>
      </w:r>
      <w:r w:rsidR="00163BAC" w:rsidRPr="00984881">
        <w:rPr>
          <w:rFonts w:eastAsia="Calibri"/>
          <w:sz w:val="28"/>
          <w:szCs w:val="28"/>
          <w:rtl/>
        </w:rPr>
        <w:t>ﭘﻴﺎﻣﺒﺮ</w:t>
      </w:r>
      <w:r w:rsidR="00BD77AA">
        <w:rPr>
          <w:rFonts w:eastAsia="Calibri"/>
          <w:sz w:val="28"/>
          <w:szCs w:val="28"/>
          <w:rtl/>
        </w:rPr>
        <w:t xml:space="preserve">، </w:t>
      </w:r>
      <w:r w:rsidR="00163BAC" w:rsidRPr="00984881">
        <w:rPr>
          <w:rFonts w:eastAsia="Calibri"/>
          <w:sz w:val="28"/>
          <w:szCs w:val="28"/>
          <w:rtl/>
        </w:rPr>
        <w:t>ﻣﺴﻠﻤﺎﻥ ﻧﻤﺎﻳﺪ</w:t>
      </w:r>
      <w:r w:rsidR="00BD77AA">
        <w:rPr>
          <w:rFonts w:eastAsia="Calibri"/>
          <w:sz w:val="28"/>
          <w:szCs w:val="28"/>
          <w:rtl/>
        </w:rPr>
        <w:t xml:space="preserve">. </w:t>
      </w:r>
      <w:r w:rsidR="00163BAC" w:rsidRPr="00984881">
        <w:rPr>
          <w:rFonts w:eastAsia="Calibri"/>
          <w:sz w:val="28"/>
          <w:szCs w:val="28"/>
          <w:rtl/>
        </w:rPr>
        <w:t>ﮐﻪ ﻧﻔس ﺍﻣّﺎﺭﻩ</w:t>
      </w:r>
      <w:r w:rsidR="00BD77AA">
        <w:rPr>
          <w:rFonts w:eastAsia="Calibri"/>
          <w:sz w:val="28"/>
          <w:szCs w:val="28"/>
          <w:rtl/>
        </w:rPr>
        <w:t xml:space="preserve">، </w:t>
      </w:r>
      <w:r w:rsidR="00163BAC" w:rsidRPr="00984881">
        <w:rPr>
          <w:rFonts w:eastAsia="Calibri"/>
          <w:sz w:val="28"/>
          <w:szCs w:val="28"/>
          <w:rtl/>
        </w:rPr>
        <w:t>ﻧﻔس</w:t>
      </w:r>
      <w:r>
        <w:rPr>
          <w:rFonts w:eastAsia="Calibri"/>
          <w:sz w:val="28"/>
          <w:szCs w:val="28"/>
          <w:rtl/>
        </w:rPr>
        <w:t xml:space="preserve"> </w:t>
      </w:r>
      <w:r w:rsidR="00163BAC" w:rsidRPr="00984881">
        <w:rPr>
          <w:rFonts w:eastAsia="Calibri"/>
          <w:sz w:val="28"/>
          <w:szCs w:val="28"/>
          <w:rtl/>
        </w:rPr>
        <w:t>ﻣﻄﻤﺌﻨّﻪ</w:t>
      </w:r>
      <w:r>
        <w:rPr>
          <w:rFonts w:eastAsia="Calibri"/>
          <w:sz w:val="28"/>
          <w:szCs w:val="28"/>
          <w:rtl/>
        </w:rPr>
        <w:t xml:space="preserve"> </w:t>
      </w:r>
      <w:r w:rsidR="00163BAC" w:rsidRPr="00984881">
        <w:rPr>
          <w:rFonts w:eastAsia="Calibri"/>
          <w:sz w:val="28"/>
          <w:szCs w:val="28"/>
          <w:rtl/>
        </w:rPr>
        <w:t>ﻭ</w:t>
      </w:r>
      <w:r w:rsidR="00F90ADA" w:rsidRPr="00984881">
        <w:rPr>
          <w:rFonts w:eastAsia="Calibri"/>
          <w:sz w:val="28"/>
          <w:szCs w:val="28"/>
          <w:rtl/>
        </w:rPr>
        <w:t>مُلهمه</w:t>
      </w:r>
      <w:r>
        <w:rPr>
          <w:rFonts w:eastAsia="Calibri"/>
          <w:sz w:val="28"/>
          <w:szCs w:val="28"/>
          <w:rtl/>
        </w:rPr>
        <w:t xml:space="preserve"> </w:t>
      </w:r>
      <w:r w:rsidR="00163BAC" w:rsidRPr="00984881">
        <w:rPr>
          <w:rFonts w:eastAsia="Calibri"/>
          <w:sz w:val="28"/>
          <w:szCs w:val="28"/>
          <w:rtl/>
        </w:rPr>
        <w:t>ﻭ ﺭﻭﺡ</w:t>
      </w:r>
      <w:r>
        <w:rPr>
          <w:rFonts w:eastAsia="Calibri"/>
          <w:sz w:val="28"/>
          <w:szCs w:val="28"/>
          <w:rtl/>
        </w:rPr>
        <w:t xml:space="preserve"> </w:t>
      </w:r>
      <w:r w:rsidR="00163BAC" w:rsidRPr="00984881">
        <w:rPr>
          <w:rFonts w:eastAsia="Calibri"/>
          <w:sz w:val="28"/>
          <w:szCs w:val="28"/>
          <w:rtl/>
        </w:rPr>
        <w:t>ﺍﻟﻬﻰ ﻣﻴﮕﺮﺩﺩ</w:t>
      </w:r>
      <w:r w:rsidR="00BD77AA">
        <w:rPr>
          <w:rFonts w:eastAsia="Calibri"/>
          <w:sz w:val="28"/>
          <w:szCs w:val="28"/>
          <w:rtl/>
        </w:rPr>
        <w:t xml:space="preserve">. </w:t>
      </w:r>
    </w:p>
    <w:p w:rsidR="00163BAC" w:rsidRPr="00984881" w:rsidRDefault="00163BAC" w:rsidP="00163BAC">
      <w:pPr>
        <w:bidi/>
        <w:spacing w:after="200" w:line="276" w:lineRule="auto"/>
        <w:jc w:val="both"/>
        <w:rPr>
          <w:rFonts w:eastAsia="Calibri"/>
          <w:b/>
          <w:bCs/>
          <w:sz w:val="28"/>
          <w:szCs w:val="28"/>
          <w:rtl/>
        </w:rPr>
      </w:pPr>
      <w:r w:rsidRPr="00984881">
        <w:rPr>
          <w:rFonts w:eastAsia="Calibri"/>
          <w:b/>
          <w:bCs/>
          <w:sz w:val="28"/>
          <w:szCs w:val="28"/>
          <w:rtl/>
        </w:rPr>
        <w:t xml:space="preserve"> ﭼﻪ ﻗﻴﺎﻣﺖ ﺍﺳﺖ</w:t>
      </w:r>
      <w:r w:rsidR="004D25BE">
        <w:rPr>
          <w:rFonts w:eastAsia="Calibri"/>
          <w:b/>
          <w:bCs/>
          <w:sz w:val="28"/>
          <w:szCs w:val="28"/>
          <w:rtl/>
        </w:rPr>
        <w:t xml:space="preserve"> </w:t>
      </w:r>
      <w:r w:rsidRPr="00984881">
        <w:rPr>
          <w:rFonts w:eastAsia="Calibri"/>
          <w:b/>
          <w:bCs/>
          <w:sz w:val="28"/>
          <w:szCs w:val="28"/>
          <w:rtl/>
        </w:rPr>
        <w:t>ﺟﺎﻧﺎ</w:t>
      </w:r>
      <w:r w:rsidR="00BD77AA">
        <w:rPr>
          <w:rFonts w:eastAsia="Calibri"/>
          <w:b/>
          <w:bCs/>
          <w:sz w:val="28"/>
          <w:szCs w:val="28"/>
          <w:rtl/>
        </w:rPr>
        <w:t xml:space="preserve">، </w:t>
      </w:r>
      <w:r w:rsidRPr="00984881">
        <w:rPr>
          <w:rFonts w:eastAsia="Calibri"/>
          <w:b/>
          <w:bCs/>
          <w:sz w:val="28"/>
          <w:szCs w:val="28"/>
          <w:rtl/>
        </w:rPr>
        <w:t>ﮐﻪ ﺑﻌﺎﺷﻘﺎﻥ ﻧﻤﻮﺩﻯ *</w:t>
      </w:r>
      <w:r w:rsidR="004D25BE">
        <w:rPr>
          <w:rFonts w:eastAsia="Calibri"/>
          <w:b/>
          <w:bCs/>
          <w:sz w:val="28"/>
          <w:szCs w:val="28"/>
          <w:rtl/>
        </w:rPr>
        <w:t xml:space="preserve"> </w:t>
      </w:r>
      <w:r w:rsidRPr="00984881">
        <w:rPr>
          <w:rFonts w:eastAsia="Calibri"/>
          <w:b/>
          <w:bCs/>
          <w:sz w:val="28"/>
          <w:szCs w:val="28"/>
          <w:rtl/>
        </w:rPr>
        <w:t>ﺩﻝ ﻭﺟﺎﻥ ﻓﺪﺍﻯ ﺭﻭﻳﺖ</w:t>
      </w:r>
      <w:r w:rsidR="00BD77AA">
        <w:rPr>
          <w:rFonts w:eastAsia="Calibri"/>
          <w:b/>
          <w:bCs/>
          <w:sz w:val="28"/>
          <w:szCs w:val="28"/>
          <w:rtl/>
        </w:rPr>
        <w:t xml:space="preserve">، </w:t>
      </w:r>
      <w:r w:rsidRPr="00984881">
        <w:rPr>
          <w:rFonts w:eastAsia="Calibri"/>
          <w:b/>
          <w:bCs/>
          <w:sz w:val="28"/>
          <w:szCs w:val="28"/>
          <w:rtl/>
        </w:rPr>
        <w:t>ﺑﻨﻤﺎ ﻋﺬﺍﺭ ﻣﺎ ﺭﺍ</w:t>
      </w:r>
    </w:p>
    <w:p w:rsidR="00163BAC" w:rsidRPr="00984881" w:rsidRDefault="004D25BE" w:rsidP="00163BAC">
      <w:pPr>
        <w:bidi/>
        <w:spacing w:after="200" w:line="276" w:lineRule="auto"/>
        <w:jc w:val="both"/>
        <w:rPr>
          <w:rFonts w:eastAsia="Calibri"/>
          <w:sz w:val="28"/>
          <w:szCs w:val="28"/>
          <w:rtl/>
        </w:rPr>
      </w:pPr>
      <w:r>
        <w:rPr>
          <w:rFonts w:eastAsia="Calibri"/>
          <w:sz w:val="28"/>
          <w:szCs w:val="28"/>
          <w:rtl/>
        </w:rPr>
        <w:t xml:space="preserve"> </w:t>
      </w:r>
      <w:r w:rsidR="00163BAC" w:rsidRPr="00984881">
        <w:rPr>
          <w:rFonts w:eastAsia="Calibri"/>
          <w:sz w:val="28"/>
          <w:szCs w:val="28"/>
          <w:rtl/>
        </w:rPr>
        <w:t>ﺣﺎﻓﻆ</w:t>
      </w:r>
      <w:r>
        <w:rPr>
          <w:rFonts w:eastAsia="Calibri"/>
          <w:sz w:val="28"/>
          <w:szCs w:val="28"/>
          <w:rtl/>
        </w:rPr>
        <w:t xml:space="preserve"> </w:t>
      </w:r>
      <w:r w:rsidR="00163BAC" w:rsidRPr="00984881">
        <w:rPr>
          <w:rFonts w:eastAsia="Calibri"/>
          <w:sz w:val="28"/>
          <w:szCs w:val="28"/>
          <w:rtl/>
        </w:rPr>
        <w:t>ﺳﺎﻟﻚ ﺑﺮﺍﻯ ﺗﺸﻮﻳﻖ</w:t>
      </w:r>
      <w:r>
        <w:rPr>
          <w:rFonts w:eastAsia="Calibri"/>
          <w:sz w:val="28"/>
          <w:szCs w:val="28"/>
          <w:rtl/>
        </w:rPr>
        <w:t xml:space="preserve"> </w:t>
      </w:r>
      <w:r w:rsidR="00163BAC" w:rsidRPr="00984881">
        <w:rPr>
          <w:rFonts w:eastAsia="Calibri"/>
          <w:sz w:val="28"/>
          <w:szCs w:val="28"/>
          <w:rtl/>
        </w:rPr>
        <w:t>ﭘﻴﺮ ﺍﻟﻬﻰ ﺧﻮﺩ</w:t>
      </w:r>
      <w:r>
        <w:rPr>
          <w:rFonts w:eastAsia="Calibri"/>
          <w:sz w:val="28"/>
          <w:szCs w:val="28"/>
          <w:rtl/>
        </w:rPr>
        <w:t xml:space="preserve"> </w:t>
      </w:r>
      <w:r w:rsidR="00163BAC" w:rsidRPr="00984881">
        <w:rPr>
          <w:rFonts w:eastAsia="Calibri"/>
          <w:sz w:val="28"/>
          <w:szCs w:val="28"/>
          <w:rtl/>
        </w:rPr>
        <w:t>ﺩﺭ ﺍﻳﻦ ﭘﻴﺎﻡ ﻣﻴﮕﻮﻳﺪ</w:t>
      </w:r>
      <w:r w:rsidR="00BD77AA">
        <w:rPr>
          <w:rFonts w:eastAsia="Calibri"/>
          <w:sz w:val="28"/>
          <w:szCs w:val="28"/>
          <w:rtl/>
        </w:rPr>
        <w:t xml:space="preserve">، </w:t>
      </w:r>
      <w:r w:rsidR="00163BAC" w:rsidRPr="00984881">
        <w:rPr>
          <w:rFonts w:eastAsia="Calibri"/>
          <w:sz w:val="28"/>
          <w:szCs w:val="28"/>
          <w:rtl/>
        </w:rPr>
        <w:t>ﮐﻪ ﺗﻮ ﻗﺒﻠﺎ ﺩﺭ ﻋﺎﺷﻘﺎﻥ ﺩﻳﮕﺮﻯ</w:t>
      </w:r>
      <w:r w:rsidR="00BD77AA">
        <w:rPr>
          <w:rFonts w:eastAsia="Calibri"/>
          <w:sz w:val="28"/>
          <w:szCs w:val="28"/>
          <w:rtl/>
        </w:rPr>
        <w:t xml:space="preserve">، </w:t>
      </w:r>
      <w:r w:rsidR="00163BAC" w:rsidRPr="00984881">
        <w:rPr>
          <w:rFonts w:eastAsia="Calibri"/>
          <w:sz w:val="28"/>
          <w:szCs w:val="28"/>
          <w:rtl/>
        </w:rPr>
        <w:t>ﺍﻳﻦ</w:t>
      </w:r>
      <w:r>
        <w:rPr>
          <w:rFonts w:eastAsia="Calibri"/>
          <w:sz w:val="28"/>
          <w:szCs w:val="28"/>
          <w:rtl/>
        </w:rPr>
        <w:t xml:space="preserve"> </w:t>
      </w:r>
      <w:r w:rsidR="00163BAC" w:rsidRPr="00984881">
        <w:rPr>
          <w:rFonts w:eastAsia="Calibri"/>
          <w:sz w:val="28"/>
          <w:szCs w:val="28"/>
          <w:rtl/>
        </w:rPr>
        <w:t>ﻗﻴﺎﻣﺖ ﺭﺍ ﺑﺮﭘﺎ ﻧﻤﻮﺩﻩﺍﻯ</w:t>
      </w:r>
      <w:r w:rsidR="00BD77AA">
        <w:rPr>
          <w:rFonts w:eastAsia="Calibri"/>
          <w:sz w:val="28"/>
          <w:szCs w:val="28"/>
          <w:rtl/>
        </w:rPr>
        <w:t xml:space="preserve">. </w:t>
      </w:r>
      <w:r w:rsidR="00163BAC" w:rsidRPr="00984881">
        <w:rPr>
          <w:rFonts w:eastAsia="Calibri"/>
          <w:sz w:val="28"/>
          <w:szCs w:val="28"/>
          <w:rtl/>
        </w:rPr>
        <w:t>ﮐﻪ ﺳﺎﻟﮑﺎﻥ</w:t>
      </w:r>
      <w:r>
        <w:rPr>
          <w:rFonts w:eastAsia="Calibri"/>
          <w:sz w:val="28"/>
          <w:szCs w:val="28"/>
          <w:rtl/>
        </w:rPr>
        <w:t xml:space="preserve"> </w:t>
      </w:r>
      <w:r w:rsidR="00163BAC" w:rsidRPr="00984881">
        <w:rPr>
          <w:rFonts w:eastAsia="Calibri"/>
          <w:sz w:val="28"/>
          <w:szCs w:val="28"/>
          <w:rtl/>
        </w:rPr>
        <w:t>ﻋﺎﺷﻘﺘﺮ ﻭ ﺻﺎﺩﻕ ﺗﺮ ﻭﺷﺎﻳﺴﺘﻪ ﺗﺮ ﺑﻮﺩﻧﺪ</w:t>
      </w:r>
      <w:r w:rsidR="00BD77AA">
        <w:rPr>
          <w:rFonts w:eastAsia="Calibri"/>
          <w:sz w:val="28"/>
          <w:szCs w:val="28"/>
          <w:rtl/>
        </w:rPr>
        <w:t xml:space="preserve">. </w:t>
      </w:r>
      <w:r w:rsidR="00163BAC" w:rsidRPr="00984881">
        <w:rPr>
          <w:rFonts w:eastAsia="Calibri"/>
          <w:sz w:val="28"/>
          <w:szCs w:val="28"/>
          <w:rtl/>
        </w:rPr>
        <w:t>ﻭ ﻗﻴﺎﻣﺖ</w:t>
      </w:r>
      <w:r w:rsidR="00BD77AA">
        <w:rPr>
          <w:rFonts w:eastAsia="Calibri"/>
          <w:sz w:val="28"/>
          <w:szCs w:val="28"/>
          <w:rtl/>
        </w:rPr>
        <w:t xml:space="preserve">، </w:t>
      </w:r>
      <w:r w:rsidR="00163BAC" w:rsidRPr="00984881">
        <w:rPr>
          <w:rFonts w:eastAsia="Calibri"/>
          <w:sz w:val="28"/>
          <w:szCs w:val="28"/>
          <w:rtl/>
        </w:rPr>
        <w:t>ﻭﻗﺖ ﻗﻴﺎﻡ ﻧﻮﺭ ﻗﺎﺋﻢ ﺷﻬﻮﺩ ﺷﺸﻢ ﺳﺎﻟﻚ</w:t>
      </w:r>
      <w:r>
        <w:rPr>
          <w:rFonts w:eastAsia="Calibri"/>
          <w:sz w:val="28"/>
          <w:szCs w:val="28"/>
          <w:rtl/>
        </w:rPr>
        <w:t xml:space="preserve"> </w:t>
      </w:r>
      <w:r w:rsidR="00163BAC" w:rsidRPr="00984881">
        <w:rPr>
          <w:rFonts w:eastAsia="Calibri"/>
          <w:sz w:val="28"/>
          <w:szCs w:val="28"/>
          <w:rtl/>
        </w:rPr>
        <w:t>ﻭﻟﺎﻳﺖ ﻣﺤﻤﺪﻯ</w:t>
      </w:r>
      <w:r w:rsidR="00BD77AA">
        <w:rPr>
          <w:rFonts w:eastAsia="Calibri"/>
          <w:sz w:val="28"/>
          <w:szCs w:val="28"/>
          <w:rtl/>
        </w:rPr>
        <w:t xml:space="preserve">، </w:t>
      </w:r>
      <w:r w:rsidR="00163BAC" w:rsidRPr="00984881">
        <w:rPr>
          <w:rFonts w:eastAsia="Calibri"/>
          <w:sz w:val="28"/>
          <w:szCs w:val="28"/>
          <w:rtl/>
        </w:rPr>
        <w:t>ﻭﻫﻢ ﺍﮐﻨﻮﻥ ﺩﺭ ﻧﻬﺎﻳﺖ ﺩﻭﺭﻩ</w:t>
      </w:r>
      <w:r>
        <w:rPr>
          <w:rFonts w:eastAsia="Calibri"/>
          <w:sz w:val="28"/>
          <w:szCs w:val="28"/>
          <w:rtl/>
        </w:rPr>
        <w:t xml:space="preserve"> </w:t>
      </w:r>
      <w:r w:rsidR="00163BAC" w:rsidRPr="00984881">
        <w:rPr>
          <w:rFonts w:eastAsia="Calibri"/>
          <w:sz w:val="28"/>
          <w:szCs w:val="28"/>
          <w:rtl/>
        </w:rPr>
        <w:t>ﺳﻠﻮﻙ ﺍﻭ ﻣﻴﺒﺎﺷﺪ</w:t>
      </w:r>
      <w:r w:rsidR="00BD77AA">
        <w:rPr>
          <w:rFonts w:eastAsia="Calibri"/>
          <w:sz w:val="28"/>
          <w:szCs w:val="28"/>
          <w:rtl/>
        </w:rPr>
        <w:t xml:space="preserve">. </w:t>
      </w:r>
      <w:r w:rsidR="00163BAC" w:rsidRPr="00984881">
        <w:rPr>
          <w:rFonts w:eastAsia="Calibri"/>
          <w:sz w:val="28"/>
          <w:szCs w:val="28"/>
          <w:rtl/>
        </w:rPr>
        <w:t>ﺍﻣﺎ ﻣﺤﺸﺮ</w:t>
      </w:r>
      <w:r>
        <w:rPr>
          <w:rFonts w:eastAsia="Calibri"/>
          <w:sz w:val="28"/>
          <w:szCs w:val="28"/>
          <w:rtl/>
        </w:rPr>
        <w:t xml:space="preserve"> </w:t>
      </w:r>
      <w:r w:rsidR="00163BAC" w:rsidRPr="00984881">
        <w:rPr>
          <w:rFonts w:eastAsia="Calibri"/>
          <w:sz w:val="28"/>
          <w:szCs w:val="28"/>
          <w:rtl/>
        </w:rPr>
        <w:t>ﺧﺮﺍﻥ</w:t>
      </w:r>
      <w:r w:rsidR="00BD77AA">
        <w:rPr>
          <w:rFonts w:eastAsia="Calibri"/>
          <w:sz w:val="28"/>
          <w:szCs w:val="28"/>
          <w:rtl/>
        </w:rPr>
        <w:t xml:space="preserve">، </w:t>
      </w:r>
      <w:r w:rsidR="00163BAC" w:rsidRPr="00984881">
        <w:rPr>
          <w:rFonts w:eastAsia="Calibri"/>
          <w:sz w:val="28"/>
          <w:szCs w:val="28"/>
          <w:rtl/>
        </w:rPr>
        <w:t>ﮐﻪ ﺑﺮﺍﻯ ﺗﻌﻴﻴﻦ ﻧﻮﻉ</w:t>
      </w:r>
      <w:r>
        <w:rPr>
          <w:rFonts w:eastAsia="Calibri"/>
          <w:sz w:val="28"/>
          <w:szCs w:val="28"/>
          <w:rtl/>
        </w:rPr>
        <w:t xml:space="preserve"> </w:t>
      </w:r>
      <w:r w:rsidR="00163BAC" w:rsidRPr="00984881">
        <w:rPr>
          <w:rFonts w:eastAsia="Calibri"/>
          <w:sz w:val="28"/>
          <w:szCs w:val="28"/>
          <w:rtl/>
        </w:rPr>
        <w:t>ﻧﺴﺦ ﻭﻣﺴﺦ</w:t>
      </w:r>
      <w:r w:rsidR="00BD77AA">
        <w:rPr>
          <w:rFonts w:eastAsia="Calibri"/>
          <w:sz w:val="28"/>
          <w:szCs w:val="28"/>
          <w:rtl/>
        </w:rPr>
        <w:t xml:space="preserve">، </w:t>
      </w:r>
      <w:r w:rsidR="00163BAC" w:rsidRPr="00984881">
        <w:rPr>
          <w:rFonts w:eastAsia="Calibri"/>
          <w:sz w:val="28"/>
          <w:szCs w:val="28"/>
          <w:rtl/>
        </w:rPr>
        <w:t>ﻭ ﺣﺘﻰ ﻓﺴﺦ ﻭﺭﺳﺦ ﻭﻭﺳﺦ ﻗﺸﺮﻳﻮﻥ ﻭ ﺳﺘﻤﮑﺎﺭﺍﻥ</w:t>
      </w:r>
      <w:r>
        <w:rPr>
          <w:rFonts w:eastAsia="Calibri"/>
          <w:sz w:val="28"/>
          <w:szCs w:val="28"/>
          <w:rtl/>
        </w:rPr>
        <w:t xml:space="preserve"> </w:t>
      </w:r>
      <w:r w:rsidR="00163BAC" w:rsidRPr="00984881">
        <w:rPr>
          <w:rFonts w:eastAsia="Calibri"/>
          <w:sz w:val="28"/>
          <w:szCs w:val="28"/>
          <w:rtl/>
        </w:rPr>
        <w:t>ﻣﻴﺒﺎﺷﺪ</w:t>
      </w:r>
      <w:r w:rsidR="00BD77AA">
        <w:rPr>
          <w:rFonts w:eastAsia="Calibri"/>
          <w:sz w:val="28"/>
          <w:szCs w:val="28"/>
          <w:rtl/>
        </w:rPr>
        <w:t xml:space="preserve">، </w:t>
      </w:r>
      <w:r w:rsidR="00163BAC" w:rsidRPr="00984881">
        <w:rPr>
          <w:rFonts w:eastAsia="Calibri"/>
          <w:sz w:val="28"/>
          <w:szCs w:val="28"/>
          <w:rtl/>
        </w:rPr>
        <w:t>ﻓﻮﺭﺍ ﭘس ﺍﺯ ﻣﺮﮒ</w:t>
      </w:r>
      <w:r>
        <w:rPr>
          <w:rFonts w:eastAsia="Calibri"/>
          <w:sz w:val="28"/>
          <w:szCs w:val="28"/>
          <w:rtl/>
        </w:rPr>
        <w:t xml:space="preserve"> </w:t>
      </w:r>
      <w:r w:rsidR="00163BAC" w:rsidRPr="00984881">
        <w:rPr>
          <w:rFonts w:eastAsia="Calibri"/>
          <w:sz w:val="28"/>
          <w:szCs w:val="28"/>
          <w:rtl/>
        </w:rPr>
        <w:t>ﻃﺒﻴﻌﻰ</w:t>
      </w:r>
      <w:r>
        <w:rPr>
          <w:rFonts w:eastAsia="Calibri"/>
          <w:sz w:val="28"/>
          <w:szCs w:val="28"/>
          <w:rtl/>
        </w:rPr>
        <w:t xml:space="preserve"> </w:t>
      </w:r>
      <w:r w:rsidR="00163BAC" w:rsidRPr="00984881">
        <w:rPr>
          <w:rFonts w:eastAsia="Calibri"/>
          <w:sz w:val="28"/>
          <w:szCs w:val="28"/>
          <w:rtl/>
        </w:rPr>
        <w:t>ﺁﻧﻬﺎ ﺍﺯ ﺑﺸﺮﻳﺖ</w:t>
      </w:r>
      <w:r>
        <w:rPr>
          <w:rFonts w:eastAsia="Calibri"/>
          <w:sz w:val="28"/>
          <w:szCs w:val="28"/>
          <w:rtl/>
        </w:rPr>
        <w:t xml:space="preserve"> </w:t>
      </w:r>
      <w:r w:rsidR="00163BAC" w:rsidRPr="00984881">
        <w:rPr>
          <w:rFonts w:eastAsia="Calibri"/>
          <w:sz w:val="28"/>
          <w:szCs w:val="28"/>
          <w:rtl/>
        </w:rPr>
        <w:t>ﺻﻮﺭﺕ ﻣﻴﮕﻴﺮﺩ</w:t>
      </w:r>
      <w:r w:rsidR="00BD77AA">
        <w:rPr>
          <w:rFonts w:eastAsia="Calibri"/>
          <w:sz w:val="28"/>
          <w:szCs w:val="28"/>
          <w:rtl/>
        </w:rPr>
        <w:t xml:space="preserve">. </w:t>
      </w:r>
      <w:r w:rsidR="00163BAC" w:rsidRPr="00984881">
        <w:rPr>
          <w:rFonts w:eastAsia="Calibri"/>
          <w:sz w:val="28"/>
          <w:szCs w:val="28"/>
          <w:rtl/>
        </w:rPr>
        <w:t>ﻭ ﻧﻪ ﺩﺭ ﺁﺧﺮ ﻋﻤﺮ ﻫﺴﺘﻰ</w:t>
      </w:r>
      <w:r w:rsidR="00BD77AA">
        <w:rPr>
          <w:rFonts w:eastAsia="Calibri"/>
          <w:sz w:val="28"/>
          <w:szCs w:val="28"/>
          <w:rtl/>
        </w:rPr>
        <w:t xml:space="preserve">، </w:t>
      </w:r>
      <w:r w:rsidR="00163BAC" w:rsidRPr="00984881">
        <w:rPr>
          <w:rFonts w:eastAsia="Calibri"/>
          <w:sz w:val="28"/>
          <w:szCs w:val="28"/>
          <w:rtl/>
        </w:rPr>
        <w:t>ﮐﻪ ﺁﺧﺮﻯ ﻫﻢ ﻧﺪﺍﺭﺩ</w:t>
      </w:r>
      <w:r w:rsidR="00BD77AA">
        <w:rPr>
          <w:rFonts w:eastAsia="Calibri"/>
          <w:sz w:val="28"/>
          <w:szCs w:val="28"/>
          <w:rtl/>
        </w:rPr>
        <w:t xml:space="preserve">. </w:t>
      </w:r>
      <w:r w:rsidR="00163BAC" w:rsidRPr="00984881">
        <w:rPr>
          <w:rFonts w:eastAsia="Calibri"/>
          <w:sz w:val="28"/>
          <w:szCs w:val="28"/>
          <w:rtl/>
        </w:rPr>
        <w:t>ﺣﺘﻰ ﺍﮔﺮ ﮐﺮﻩ ﺯﻣﻴﻦ ﺑﺪﺭﻳﺎﻯ ﻣﺬﺍﺏ ﺧﻮﺭﺷﻴﺪ ﺑﺎﺯ ﮔﺮﺩﺩ</w:t>
      </w:r>
      <w:r w:rsidR="00BD77AA">
        <w:rPr>
          <w:rFonts w:eastAsia="Calibri"/>
          <w:sz w:val="28"/>
          <w:szCs w:val="28"/>
          <w:rtl/>
        </w:rPr>
        <w:t xml:space="preserve">، </w:t>
      </w:r>
      <w:r w:rsidR="00163BAC" w:rsidRPr="00984881">
        <w:rPr>
          <w:rFonts w:eastAsia="Calibri"/>
          <w:sz w:val="28"/>
          <w:szCs w:val="28"/>
          <w:rtl/>
        </w:rPr>
        <w:t>ﮐﻪ ﺧﻮﺍﻫﺪ</w:t>
      </w:r>
      <w:r>
        <w:rPr>
          <w:rFonts w:eastAsia="Calibri"/>
          <w:sz w:val="28"/>
          <w:szCs w:val="28"/>
          <w:rtl/>
        </w:rPr>
        <w:t xml:space="preserve"> </w:t>
      </w:r>
      <w:r w:rsidR="00163BAC" w:rsidRPr="00984881">
        <w:rPr>
          <w:rFonts w:eastAsia="Calibri"/>
          <w:sz w:val="28"/>
          <w:szCs w:val="28"/>
          <w:rtl/>
        </w:rPr>
        <w:t>ﮔﺸﺖ</w:t>
      </w:r>
      <w:r w:rsidR="00BD77AA">
        <w:rPr>
          <w:rFonts w:eastAsia="Calibri"/>
          <w:sz w:val="28"/>
          <w:szCs w:val="28"/>
          <w:rtl/>
        </w:rPr>
        <w:t xml:space="preserve">. </w:t>
      </w:r>
      <w:r w:rsidR="00163BAC" w:rsidRPr="00984881">
        <w:rPr>
          <w:rFonts w:eastAsia="Calibri"/>
          <w:sz w:val="28"/>
          <w:szCs w:val="28"/>
          <w:rtl/>
        </w:rPr>
        <w:t>ﺳﺎﻟﻚ ﻧﻴﺰ</w:t>
      </w:r>
      <w:r>
        <w:rPr>
          <w:rFonts w:eastAsia="Calibri"/>
          <w:sz w:val="28"/>
          <w:szCs w:val="28"/>
          <w:rtl/>
        </w:rPr>
        <w:t xml:space="preserve"> </w:t>
      </w:r>
      <w:r w:rsidR="00163BAC" w:rsidRPr="00984881">
        <w:rPr>
          <w:rFonts w:eastAsia="Calibri"/>
          <w:sz w:val="28"/>
          <w:szCs w:val="28"/>
          <w:rtl/>
        </w:rPr>
        <w:t>ﭘﻴﺮ ﺧﻮﺩﺭﺍ (ﺟﺎﻧﺎ) ﺧﻄﺎﺏ</w:t>
      </w:r>
      <w:r>
        <w:rPr>
          <w:rFonts w:eastAsia="Calibri"/>
          <w:sz w:val="28"/>
          <w:szCs w:val="28"/>
          <w:rtl/>
        </w:rPr>
        <w:t xml:space="preserve"> </w:t>
      </w:r>
      <w:r w:rsidR="00163BAC" w:rsidRPr="00984881">
        <w:rPr>
          <w:rFonts w:eastAsia="Calibri"/>
          <w:sz w:val="28"/>
          <w:szCs w:val="28"/>
          <w:rtl/>
        </w:rPr>
        <w:t>ﻣﻴﮑﻨﺪ</w:t>
      </w:r>
      <w:r w:rsidR="00BD77AA">
        <w:rPr>
          <w:rFonts w:eastAsia="Calibri"/>
          <w:sz w:val="28"/>
          <w:szCs w:val="28"/>
          <w:rtl/>
        </w:rPr>
        <w:t xml:space="preserve">، </w:t>
      </w:r>
      <w:r w:rsidR="00163BAC" w:rsidRPr="00984881">
        <w:rPr>
          <w:rFonts w:eastAsia="Calibri"/>
          <w:sz w:val="28"/>
          <w:szCs w:val="28"/>
          <w:rtl/>
        </w:rPr>
        <w:t>ﮐﻪ ﻋﺸﻖ</w:t>
      </w:r>
      <w:r>
        <w:rPr>
          <w:rFonts w:eastAsia="Calibri"/>
          <w:sz w:val="28"/>
          <w:szCs w:val="28"/>
          <w:rtl/>
        </w:rPr>
        <w:t xml:space="preserve"> </w:t>
      </w:r>
      <w:r w:rsidR="00163BAC" w:rsidRPr="00984881">
        <w:rPr>
          <w:rFonts w:eastAsia="Calibri"/>
          <w:sz w:val="28"/>
          <w:szCs w:val="28"/>
          <w:rtl/>
        </w:rPr>
        <w:t>ﺍﻭﺭﺍ ﭼﻮﻥ ﺟﺎﻥ ﺧﻮﺩ</w:t>
      </w:r>
      <w:r>
        <w:rPr>
          <w:rFonts w:eastAsia="Calibri"/>
          <w:sz w:val="28"/>
          <w:szCs w:val="28"/>
          <w:rtl/>
        </w:rPr>
        <w:t xml:space="preserve"> </w:t>
      </w:r>
      <w:r w:rsidR="00163BAC" w:rsidRPr="00984881">
        <w:rPr>
          <w:rFonts w:eastAsia="Calibri"/>
          <w:sz w:val="28"/>
          <w:szCs w:val="28"/>
          <w:rtl/>
        </w:rPr>
        <w:t>ﺩﻭﺳﺖ ﺩﺍﺭﺩ</w:t>
      </w:r>
      <w:r w:rsidR="00BD77AA">
        <w:rPr>
          <w:rFonts w:eastAsia="Calibri"/>
          <w:sz w:val="28"/>
          <w:szCs w:val="28"/>
          <w:rtl/>
        </w:rPr>
        <w:t xml:space="preserve">. </w:t>
      </w:r>
      <w:r w:rsidR="00163BAC" w:rsidRPr="00984881">
        <w:rPr>
          <w:rFonts w:eastAsia="Calibri"/>
          <w:sz w:val="28"/>
          <w:szCs w:val="28"/>
          <w:rtl/>
        </w:rPr>
        <w:t>ﮐﻪ ﻣﻴﺨﻮﺍﻫﺪ</w:t>
      </w:r>
      <w:r>
        <w:rPr>
          <w:rFonts w:eastAsia="Calibri"/>
          <w:sz w:val="28"/>
          <w:szCs w:val="28"/>
          <w:rtl/>
        </w:rPr>
        <w:t xml:space="preserve"> </w:t>
      </w:r>
      <w:r w:rsidR="00163BAC" w:rsidRPr="00984881">
        <w:rPr>
          <w:rFonts w:eastAsia="Calibri"/>
          <w:sz w:val="28"/>
          <w:szCs w:val="28"/>
          <w:rtl/>
        </w:rPr>
        <w:t>ﻗﺮﺑﺎﻧﻰ ﻣﺤﺒﻮﺏ</w:t>
      </w:r>
      <w:r>
        <w:rPr>
          <w:rFonts w:eastAsia="Calibri"/>
          <w:sz w:val="28"/>
          <w:szCs w:val="28"/>
          <w:rtl/>
        </w:rPr>
        <w:t xml:space="preserve"> </w:t>
      </w:r>
      <w:r w:rsidR="00163BAC" w:rsidRPr="00984881">
        <w:rPr>
          <w:rFonts w:eastAsia="Calibri"/>
          <w:sz w:val="28"/>
          <w:szCs w:val="28"/>
          <w:rtl/>
        </w:rPr>
        <w:t>ﮐﻨﺪ</w:t>
      </w:r>
      <w:r w:rsidR="00BD77AA">
        <w:rPr>
          <w:rFonts w:eastAsia="Calibri"/>
          <w:sz w:val="28"/>
          <w:szCs w:val="28"/>
          <w:rtl/>
        </w:rPr>
        <w:t xml:space="preserve">، </w:t>
      </w:r>
      <w:r w:rsidR="00163BAC" w:rsidRPr="00984881">
        <w:rPr>
          <w:rFonts w:eastAsia="Calibri"/>
          <w:sz w:val="28"/>
          <w:szCs w:val="28"/>
          <w:rtl/>
        </w:rPr>
        <w:t>ﺗﺎ</w:t>
      </w:r>
      <w:r>
        <w:rPr>
          <w:rFonts w:eastAsia="Calibri"/>
          <w:sz w:val="28"/>
          <w:szCs w:val="28"/>
          <w:rtl/>
        </w:rPr>
        <w:t xml:space="preserve"> </w:t>
      </w:r>
      <w:r w:rsidR="00163BAC" w:rsidRPr="00984881">
        <w:rPr>
          <w:rFonts w:eastAsia="Calibri"/>
          <w:sz w:val="28"/>
          <w:szCs w:val="28"/>
          <w:rtl/>
        </w:rPr>
        <w:t>ﺟﺎﻧﺎﻥ ﺍﺯ ﺧﺪﺍﻭﻧﺪ</w:t>
      </w:r>
      <w:r>
        <w:rPr>
          <w:rFonts w:eastAsia="Calibri"/>
          <w:sz w:val="28"/>
          <w:szCs w:val="28"/>
          <w:rtl/>
        </w:rPr>
        <w:t xml:space="preserve"> </w:t>
      </w:r>
      <w:r w:rsidR="00163BAC" w:rsidRPr="00984881">
        <w:rPr>
          <w:rFonts w:eastAsia="Calibri"/>
          <w:sz w:val="28"/>
          <w:szCs w:val="28"/>
          <w:rtl/>
        </w:rPr>
        <w:t>ﺑﻴﺎﺑﺪ</w:t>
      </w:r>
      <w:r w:rsidR="00BD77AA">
        <w:rPr>
          <w:rFonts w:eastAsia="Calibri"/>
          <w:sz w:val="28"/>
          <w:szCs w:val="28"/>
          <w:rtl/>
        </w:rPr>
        <w:t xml:space="preserve">. </w:t>
      </w:r>
      <w:r w:rsidR="00163BAC" w:rsidRPr="00984881">
        <w:rPr>
          <w:rFonts w:eastAsia="Calibri"/>
          <w:sz w:val="28"/>
          <w:szCs w:val="28"/>
          <w:rtl/>
        </w:rPr>
        <w:t>ﻭﺩﺭﺧﻮﺍﺳﺖ</w:t>
      </w:r>
      <w:r>
        <w:rPr>
          <w:rFonts w:eastAsia="Calibri"/>
          <w:sz w:val="28"/>
          <w:szCs w:val="28"/>
          <w:rtl/>
        </w:rPr>
        <w:t xml:space="preserve"> </w:t>
      </w:r>
      <w:r w:rsidR="00163BAC" w:rsidRPr="00984881">
        <w:rPr>
          <w:rFonts w:eastAsia="Calibri"/>
          <w:sz w:val="28"/>
          <w:szCs w:val="28"/>
          <w:rtl/>
        </w:rPr>
        <w:t>ﺣﺎﻓﻆ</w:t>
      </w:r>
      <w:r w:rsidR="00BD77AA">
        <w:rPr>
          <w:rFonts w:eastAsia="Calibri"/>
          <w:sz w:val="28"/>
          <w:szCs w:val="28"/>
          <w:rtl/>
        </w:rPr>
        <w:t xml:space="preserve">، </w:t>
      </w:r>
      <w:r w:rsidR="00163BAC" w:rsidRPr="00984881">
        <w:rPr>
          <w:rFonts w:eastAsia="Calibri"/>
          <w:sz w:val="28"/>
          <w:szCs w:val="28"/>
          <w:rtl/>
        </w:rPr>
        <w:t>ﮐﻪ (ﻋﺬﺍﺭ)ﺑﻨﻤﺎﻳﺎﻧﺪ</w:t>
      </w:r>
      <w:r w:rsidR="00BD77AA">
        <w:rPr>
          <w:rFonts w:eastAsia="Calibri"/>
          <w:sz w:val="28"/>
          <w:szCs w:val="28"/>
          <w:rtl/>
        </w:rPr>
        <w:t xml:space="preserve">، </w:t>
      </w:r>
      <w:r w:rsidR="00163BAC" w:rsidRPr="00984881">
        <w:rPr>
          <w:rFonts w:eastAsia="Calibri"/>
          <w:sz w:val="28"/>
          <w:szCs w:val="28"/>
          <w:rtl/>
        </w:rPr>
        <w:t>ﻫﻤﺎﻥ ﺷﻬﻮﺩ</w:t>
      </w:r>
      <w:r>
        <w:rPr>
          <w:rFonts w:eastAsia="Calibri"/>
          <w:sz w:val="28"/>
          <w:szCs w:val="28"/>
          <w:rtl/>
        </w:rPr>
        <w:t xml:space="preserve"> </w:t>
      </w:r>
      <w:r w:rsidR="00163BAC" w:rsidRPr="00984881">
        <w:rPr>
          <w:rFonts w:eastAsia="Calibri"/>
          <w:sz w:val="28"/>
          <w:szCs w:val="28"/>
          <w:rtl/>
        </w:rPr>
        <w:t>ﻧﻮﺭ ﻗﺎﺋﻢ ﺑﺮﺍﻯ ﺳﺎﻟﻚ ﺍﺳﺖ</w:t>
      </w:r>
      <w:r w:rsidR="00BD77AA">
        <w:rPr>
          <w:rFonts w:eastAsia="Calibri"/>
          <w:sz w:val="28"/>
          <w:szCs w:val="28"/>
          <w:rtl/>
        </w:rPr>
        <w:t xml:space="preserve">. </w:t>
      </w:r>
      <w:r w:rsidR="00163BAC" w:rsidRPr="00984881">
        <w:rPr>
          <w:rFonts w:eastAsia="Calibri"/>
          <w:sz w:val="28"/>
          <w:szCs w:val="28"/>
          <w:rtl/>
        </w:rPr>
        <w:t>ﮐﻪ ﺁﻧﮕﺎﻩ</w:t>
      </w:r>
      <w:r>
        <w:rPr>
          <w:rFonts w:eastAsia="Calibri"/>
          <w:sz w:val="28"/>
          <w:szCs w:val="28"/>
          <w:rtl/>
        </w:rPr>
        <w:t xml:space="preserve"> </w:t>
      </w:r>
      <w:r w:rsidR="00163BAC" w:rsidRPr="00984881">
        <w:rPr>
          <w:rFonts w:eastAsia="Calibri"/>
          <w:sz w:val="28"/>
          <w:szCs w:val="28"/>
          <w:rtl/>
        </w:rPr>
        <w:t xml:space="preserve">ﻋﺬﺭاء </w:t>
      </w:r>
      <w:r w:rsidR="00BD77AA">
        <w:rPr>
          <w:rFonts w:eastAsia="Calibri"/>
          <w:sz w:val="28"/>
          <w:szCs w:val="28"/>
          <w:rtl/>
        </w:rPr>
        <w:t xml:space="preserve">، </w:t>
      </w:r>
      <w:r w:rsidR="00163BAC" w:rsidRPr="00984881">
        <w:rPr>
          <w:rFonts w:eastAsia="Calibri"/>
          <w:sz w:val="28"/>
          <w:szCs w:val="28"/>
          <w:rtl/>
        </w:rPr>
        <w:t>ﻭﻧﻔس ﭘﺎﻙ ﺍﻟﻬﻰ ﺷﺪﻩ</w:t>
      </w:r>
      <w:r w:rsidR="00BD77AA">
        <w:rPr>
          <w:rFonts w:eastAsia="Calibri"/>
          <w:sz w:val="28"/>
          <w:szCs w:val="28"/>
          <w:rtl/>
        </w:rPr>
        <w:t xml:space="preserve">، </w:t>
      </w:r>
      <w:r w:rsidR="00163BAC" w:rsidRPr="00984881">
        <w:rPr>
          <w:rFonts w:eastAsia="Calibri"/>
          <w:sz w:val="28"/>
          <w:szCs w:val="28"/>
          <w:rtl/>
        </w:rPr>
        <w:t>ﮐﻪ</w:t>
      </w:r>
      <w:r>
        <w:rPr>
          <w:rFonts w:eastAsia="Calibri"/>
          <w:sz w:val="28"/>
          <w:szCs w:val="28"/>
          <w:rtl/>
        </w:rPr>
        <w:t xml:space="preserve"> </w:t>
      </w:r>
      <w:r w:rsidR="00163BAC" w:rsidRPr="00984881">
        <w:rPr>
          <w:rFonts w:eastAsia="Calibri"/>
          <w:sz w:val="28"/>
          <w:szCs w:val="28"/>
          <w:rtl/>
        </w:rPr>
        <w:t>ﺑِﮑﺮ ﻭﺩﺳﺖ ﻧﺨﻮﺭﺩﻩ</w:t>
      </w:r>
      <w:r>
        <w:rPr>
          <w:rFonts w:eastAsia="Calibri"/>
          <w:sz w:val="28"/>
          <w:szCs w:val="28"/>
          <w:rtl/>
        </w:rPr>
        <w:t xml:space="preserve"> </w:t>
      </w:r>
      <w:r w:rsidR="00163BAC" w:rsidRPr="00984881">
        <w:rPr>
          <w:rFonts w:eastAsia="Calibri"/>
          <w:sz w:val="28"/>
          <w:szCs w:val="28"/>
          <w:rtl/>
        </w:rPr>
        <w:t>ﻣﻴﺒﺎﺷﺪ</w:t>
      </w:r>
      <w:r w:rsidR="00BD77AA">
        <w:rPr>
          <w:rFonts w:eastAsia="Calibri"/>
          <w:sz w:val="28"/>
          <w:szCs w:val="28"/>
          <w:rtl/>
        </w:rPr>
        <w:t xml:space="preserve">. </w:t>
      </w:r>
      <w:r w:rsidR="00163BAC" w:rsidRPr="00984881">
        <w:rPr>
          <w:rFonts w:eastAsia="Calibri"/>
          <w:sz w:val="28"/>
          <w:szCs w:val="28"/>
          <w:rtl/>
        </w:rPr>
        <w:t>ﻭ ﺩﺭﺧﻮﺍﺳﺖ ﺣﺎﻓﻆ</w:t>
      </w:r>
      <w:r w:rsidR="00BD77AA">
        <w:rPr>
          <w:rFonts w:eastAsia="Calibri"/>
          <w:sz w:val="28"/>
          <w:szCs w:val="28"/>
          <w:rtl/>
        </w:rPr>
        <w:t xml:space="preserve">، </w:t>
      </w:r>
      <w:r w:rsidR="00163BAC" w:rsidRPr="00984881">
        <w:rPr>
          <w:rFonts w:eastAsia="Calibri"/>
          <w:sz w:val="28"/>
          <w:szCs w:val="28"/>
          <w:rtl/>
        </w:rPr>
        <w:t>ﮐﻪ ﺑﻬﺮ ﻋﺬﺭ ﻭ ﺍﺳﺘﺪﻟﺎﻟﻰ ﮐﻪ</w:t>
      </w:r>
      <w:r>
        <w:rPr>
          <w:rFonts w:eastAsia="Calibri"/>
          <w:sz w:val="28"/>
          <w:szCs w:val="28"/>
          <w:rtl/>
        </w:rPr>
        <w:t xml:space="preserve"> </w:t>
      </w:r>
      <w:r w:rsidR="00163BAC" w:rsidRPr="00984881">
        <w:rPr>
          <w:rFonts w:eastAsia="Calibri"/>
          <w:sz w:val="28"/>
          <w:szCs w:val="28"/>
          <w:rtl/>
        </w:rPr>
        <w:t>ﺑﻮﺩﻩ ﺑﺎﺷﺪ</w:t>
      </w:r>
      <w:r w:rsidR="00BD77AA">
        <w:rPr>
          <w:rFonts w:eastAsia="Calibri"/>
          <w:sz w:val="28"/>
          <w:szCs w:val="28"/>
          <w:rtl/>
        </w:rPr>
        <w:t xml:space="preserve">، </w:t>
      </w:r>
      <w:r w:rsidR="00163BAC" w:rsidRPr="00984881">
        <w:rPr>
          <w:rFonts w:eastAsia="Calibri"/>
          <w:sz w:val="28"/>
          <w:szCs w:val="28"/>
          <w:rtl/>
        </w:rPr>
        <w:t>ﺑﺎﺯ ﺍﻭﺭﺍ ﺑﭙﺬﻳﺮﺩ</w:t>
      </w:r>
      <w:r w:rsidR="00BD77AA">
        <w:rPr>
          <w:rFonts w:eastAsia="Calibri"/>
          <w:sz w:val="28"/>
          <w:szCs w:val="28"/>
          <w:rtl/>
        </w:rPr>
        <w:t xml:space="preserve">، </w:t>
      </w:r>
      <w:r w:rsidR="00163BAC" w:rsidRPr="00984881">
        <w:rPr>
          <w:rFonts w:eastAsia="Calibri"/>
          <w:sz w:val="28"/>
          <w:szCs w:val="28"/>
          <w:rtl/>
        </w:rPr>
        <w:t>ﮐﻪ ﺍﺯ ﺩﺳﺖ ﺧﺼﻢ</w:t>
      </w:r>
      <w:r>
        <w:rPr>
          <w:rFonts w:eastAsia="Calibri"/>
          <w:sz w:val="28"/>
          <w:szCs w:val="28"/>
          <w:rtl/>
        </w:rPr>
        <w:t xml:space="preserve"> </w:t>
      </w:r>
      <w:r w:rsidR="00163BAC" w:rsidRPr="00984881">
        <w:rPr>
          <w:rFonts w:eastAsia="Calibri"/>
          <w:sz w:val="28"/>
          <w:szCs w:val="28"/>
          <w:rtl/>
        </w:rPr>
        <w:t>ﺩﺍﺧﻠﻰ ﺧﻮﺩ</w:t>
      </w:r>
      <w:r>
        <w:rPr>
          <w:rFonts w:eastAsia="Calibri"/>
          <w:sz w:val="28"/>
          <w:szCs w:val="28"/>
          <w:rtl/>
        </w:rPr>
        <w:t xml:space="preserve"> </w:t>
      </w:r>
      <w:r w:rsidR="00163BAC" w:rsidRPr="00984881">
        <w:rPr>
          <w:rFonts w:eastAsia="Calibri"/>
          <w:sz w:val="28"/>
          <w:szCs w:val="28"/>
          <w:rtl/>
        </w:rPr>
        <w:t>ﺧﺴﺘﻪ ﺷﺪﻩ</w:t>
      </w:r>
      <w:r w:rsidR="00BD77AA">
        <w:rPr>
          <w:rFonts w:eastAsia="Calibri"/>
          <w:sz w:val="28"/>
          <w:szCs w:val="28"/>
          <w:rtl/>
        </w:rPr>
        <w:t xml:space="preserve">، </w:t>
      </w:r>
      <w:r w:rsidR="00163BAC" w:rsidRPr="00984881">
        <w:rPr>
          <w:rFonts w:eastAsia="Calibri"/>
          <w:sz w:val="28"/>
          <w:szCs w:val="28"/>
          <w:rtl/>
        </w:rPr>
        <w:t>ﻭ ﺃﻧﮕﻴﺰﻩ ﺗﺎﺯﻩﺍﻯ ﺍﺯ ﭘﻴﺮ ﻣﻴﺨﻮﺍﻫﺪ</w:t>
      </w:r>
      <w:r w:rsidR="00BD77AA">
        <w:rPr>
          <w:rFonts w:eastAsia="Calibri"/>
          <w:sz w:val="28"/>
          <w:szCs w:val="28"/>
          <w:rtl/>
        </w:rPr>
        <w:t xml:space="preserve">، </w:t>
      </w:r>
      <w:r w:rsidR="00163BAC" w:rsidRPr="00984881">
        <w:rPr>
          <w:rFonts w:eastAsia="Calibri"/>
          <w:sz w:val="28"/>
          <w:szCs w:val="28"/>
          <w:rtl/>
        </w:rPr>
        <w:t>ﮐﻪ ﺑﺘﻮﺍﻧﺪ ﺑﻮﻇﺎﻳﻒ ﺳﺨﺖ ﺳﻠﻮﮐﻰ</w:t>
      </w:r>
      <w:r>
        <w:rPr>
          <w:rFonts w:eastAsia="Calibri"/>
          <w:sz w:val="28"/>
          <w:szCs w:val="28"/>
          <w:rtl/>
        </w:rPr>
        <w:t xml:space="preserve"> </w:t>
      </w:r>
      <w:r w:rsidR="00163BAC" w:rsidRPr="00984881">
        <w:rPr>
          <w:rFonts w:eastAsia="Calibri"/>
          <w:sz w:val="28"/>
          <w:szCs w:val="28"/>
          <w:rtl/>
        </w:rPr>
        <w:t xml:space="preserve">ﺧﻮﺩ ﺍﺩﺍﻣﻪ ﺑﺪﻫﺪ </w:t>
      </w:r>
      <w:r w:rsidR="00BD77AA">
        <w:rPr>
          <w:rFonts w:eastAsia="Calibri"/>
          <w:sz w:val="28"/>
          <w:szCs w:val="28"/>
          <w:rtl/>
        </w:rPr>
        <w:t xml:space="preserve">. </w:t>
      </w:r>
    </w:p>
    <w:p w:rsidR="00163BAC" w:rsidRPr="00984881" w:rsidRDefault="00163BAC" w:rsidP="00163BAC">
      <w:pPr>
        <w:bidi/>
        <w:spacing w:after="200" w:line="276" w:lineRule="auto"/>
        <w:jc w:val="both"/>
        <w:rPr>
          <w:rFonts w:eastAsia="Calibri"/>
          <w:b/>
          <w:bCs/>
          <w:sz w:val="28"/>
          <w:szCs w:val="28"/>
          <w:rtl/>
        </w:rPr>
      </w:pPr>
      <w:r w:rsidRPr="00984881">
        <w:rPr>
          <w:rFonts w:eastAsia="Calibri"/>
          <w:b/>
          <w:bCs/>
          <w:sz w:val="28"/>
          <w:szCs w:val="28"/>
          <w:rtl/>
        </w:rPr>
        <w:t xml:space="preserve"> ﻣ</w:t>
      </w:r>
      <w:r w:rsidR="00E006C4" w:rsidRPr="00984881">
        <w:rPr>
          <w:rFonts w:eastAsia="Calibri" w:hint="cs"/>
          <w:b/>
          <w:bCs/>
          <w:sz w:val="28"/>
          <w:szCs w:val="28"/>
          <w:rtl/>
        </w:rPr>
        <w:t>ُ</w:t>
      </w:r>
      <w:r w:rsidRPr="00984881">
        <w:rPr>
          <w:rFonts w:eastAsia="Calibri"/>
          <w:b/>
          <w:bCs/>
          <w:sz w:val="28"/>
          <w:szCs w:val="28"/>
          <w:rtl/>
        </w:rPr>
        <w:t>ﮋﻩ ﺳﻴﺎﻫﺖ أﺭ ﮐﺮﺩ ﺑﺨﻮﻥ ﻣﺎ ﺍﺷﺎﺭﺕ</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ﺯ</w:t>
      </w:r>
      <w:r w:rsidR="009915B2" w:rsidRPr="00984881">
        <w:rPr>
          <w:rFonts w:eastAsia="Calibri"/>
          <w:b/>
          <w:bCs/>
          <w:sz w:val="28"/>
          <w:szCs w:val="28"/>
          <w:rtl/>
        </w:rPr>
        <w:t>فر</w:t>
      </w:r>
      <w:r w:rsidRPr="00984881">
        <w:rPr>
          <w:rFonts w:eastAsia="Calibri"/>
          <w:b/>
          <w:bCs/>
          <w:sz w:val="28"/>
          <w:szCs w:val="28"/>
          <w:rtl/>
        </w:rPr>
        <w:t>ﻳﺐ ﺍﻭ ﺑﻴﻨﺪﻳﺶ</w:t>
      </w:r>
      <w:r w:rsidR="00BD77AA">
        <w:rPr>
          <w:rFonts w:eastAsia="Calibri"/>
          <w:b/>
          <w:bCs/>
          <w:sz w:val="28"/>
          <w:szCs w:val="28"/>
          <w:rtl/>
        </w:rPr>
        <w:t xml:space="preserve">، </w:t>
      </w:r>
      <w:r w:rsidRPr="00984881">
        <w:rPr>
          <w:rFonts w:eastAsia="Calibri"/>
          <w:b/>
          <w:bCs/>
          <w:sz w:val="28"/>
          <w:szCs w:val="28"/>
          <w:rtl/>
        </w:rPr>
        <w:t>ﻭ ﻏﻠﻂ ﻣﮑﻦ ﻧﮕﺎﺭﺍ</w:t>
      </w:r>
    </w:p>
    <w:p w:rsidR="00163BAC" w:rsidRDefault="004D25BE" w:rsidP="00163BAC">
      <w:pPr>
        <w:bidi/>
        <w:spacing w:after="200" w:line="276" w:lineRule="auto"/>
        <w:jc w:val="both"/>
        <w:rPr>
          <w:rFonts w:eastAsia="Calibri"/>
          <w:sz w:val="28"/>
          <w:szCs w:val="28"/>
        </w:rPr>
      </w:pPr>
      <w:r>
        <w:rPr>
          <w:rFonts w:eastAsia="Calibri"/>
          <w:sz w:val="28"/>
          <w:szCs w:val="28"/>
          <w:rtl/>
        </w:rPr>
        <w:t xml:space="preserve"> </w:t>
      </w:r>
      <w:r w:rsidR="00163BAC" w:rsidRPr="00984881">
        <w:rPr>
          <w:rFonts w:eastAsia="Calibri"/>
          <w:sz w:val="28"/>
          <w:szCs w:val="28"/>
          <w:rtl/>
        </w:rPr>
        <w:t>ﺣﺎﻓﻆ</w:t>
      </w:r>
      <w:r>
        <w:rPr>
          <w:rFonts w:eastAsia="Calibri"/>
          <w:sz w:val="28"/>
          <w:szCs w:val="28"/>
          <w:rtl/>
        </w:rPr>
        <w:t xml:space="preserve"> </w:t>
      </w:r>
      <w:r w:rsidR="00163BAC" w:rsidRPr="00984881">
        <w:rPr>
          <w:rFonts w:eastAsia="Calibri"/>
          <w:sz w:val="28"/>
          <w:szCs w:val="28"/>
          <w:rtl/>
        </w:rPr>
        <w:t>ﺳﺎﻟﻚ ﺩﺭﺧﻮﺍﺳﺖ ﺃﺣﻮﺍﻝ</w:t>
      </w:r>
      <w:r>
        <w:rPr>
          <w:rFonts w:eastAsia="Calibri"/>
          <w:sz w:val="28"/>
          <w:szCs w:val="28"/>
          <w:rtl/>
        </w:rPr>
        <w:t xml:space="preserve"> </w:t>
      </w:r>
      <w:r w:rsidR="00163BAC" w:rsidRPr="00984881">
        <w:rPr>
          <w:rFonts w:eastAsia="Calibri"/>
          <w:sz w:val="28"/>
          <w:szCs w:val="28"/>
          <w:rtl/>
        </w:rPr>
        <w:t>ﺁﻣﺎﺩﮔﻰ ﻣﺮﮒ ﻗﺒﻞ ﺍﺯ ﻣﺮﮒ ﺑﺮﺍﻯ ﺧﻮﺩﺭﺍ ﺩﺍﺭﺩ</w:t>
      </w:r>
      <w:r w:rsidR="00BD77AA">
        <w:rPr>
          <w:rFonts w:eastAsia="Calibri"/>
          <w:sz w:val="28"/>
          <w:szCs w:val="28"/>
          <w:rtl/>
        </w:rPr>
        <w:t xml:space="preserve">. </w:t>
      </w:r>
      <w:r w:rsidR="00163BAC" w:rsidRPr="00984881">
        <w:rPr>
          <w:rFonts w:eastAsia="Calibri"/>
          <w:sz w:val="28"/>
          <w:szCs w:val="28"/>
          <w:rtl/>
        </w:rPr>
        <w:t>ﮐﻪ ﻧﻔس</w:t>
      </w:r>
      <w:r>
        <w:rPr>
          <w:rFonts w:eastAsia="Calibri"/>
          <w:sz w:val="28"/>
          <w:szCs w:val="28"/>
          <w:rtl/>
        </w:rPr>
        <w:t xml:space="preserve"> </w:t>
      </w:r>
      <w:r w:rsidR="00163BAC" w:rsidRPr="00984881">
        <w:rPr>
          <w:rFonts w:eastAsia="Calibri"/>
          <w:sz w:val="28"/>
          <w:szCs w:val="28"/>
          <w:rtl/>
        </w:rPr>
        <w:t>ﺣﻴﻮﺍﻧﻰ</w:t>
      </w:r>
      <w:r>
        <w:rPr>
          <w:rFonts w:eastAsia="Calibri"/>
          <w:sz w:val="28"/>
          <w:szCs w:val="28"/>
          <w:rtl/>
        </w:rPr>
        <w:t xml:space="preserve"> </w:t>
      </w:r>
      <w:r w:rsidR="00163BAC" w:rsidRPr="00984881">
        <w:rPr>
          <w:rFonts w:eastAsia="Calibri"/>
          <w:sz w:val="28"/>
          <w:szCs w:val="28"/>
          <w:rtl/>
        </w:rPr>
        <w:t>ﺧﻮﺩﺭﺍ</w:t>
      </w:r>
      <w:r>
        <w:rPr>
          <w:rFonts w:eastAsia="Calibri"/>
          <w:sz w:val="28"/>
          <w:szCs w:val="28"/>
          <w:rtl/>
        </w:rPr>
        <w:t xml:space="preserve"> </w:t>
      </w:r>
      <w:r w:rsidR="00163BAC" w:rsidRPr="00984881">
        <w:rPr>
          <w:rFonts w:eastAsia="Calibri"/>
          <w:sz w:val="28"/>
          <w:szCs w:val="28"/>
          <w:rtl/>
        </w:rPr>
        <w:t>ﻗﺮﺑﺎﻧﻰ</w:t>
      </w:r>
      <w:r>
        <w:rPr>
          <w:rFonts w:eastAsia="Calibri"/>
          <w:sz w:val="28"/>
          <w:szCs w:val="28"/>
          <w:rtl/>
        </w:rPr>
        <w:t xml:space="preserve"> </w:t>
      </w:r>
      <w:r w:rsidR="00163BAC" w:rsidRPr="00984881">
        <w:rPr>
          <w:rFonts w:eastAsia="Calibri"/>
          <w:sz w:val="28"/>
          <w:szCs w:val="28"/>
          <w:rtl/>
        </w:rPr>
        <w:t>ﻧﻤﺎﻳﺪ</w:t>
      </w:r>
      <w:r w:rsidR="00BD77AA">
        <w:rPr>
          <w:rFonts w:eastAsia="Calibri"/>
          <w:sz w:val="28"/>
          <w:szCs w:val="28"/>
          <w:rtl/>
        </w:rPr>
        <w:t xml:space="preserve">، </w:t>
      </w:r>
      <w:r w:rsidR="00163BAC" w:rsidRPr="00984881">
        <w:rPr>
          <w:rFonts w:eastAsia="Calibri"/>
          <w:sz w:val="28"/>
          <w:szCs w:val="28"/>
          <w:rtl/>
        </w:rPr>
        <w:t>ﺗﺎ ﺑﻨﻮﺭ ﻗﺎﺋﻢ</w:t>
      </w:r>
      <w:r>
        <w:rPr>
          <w:rFonts w:eastAsia="Calibri"/>
          <w:sz w:val="28"/>
          <w:szCs w:val="28"/>
          <w:rtl/>
        </w:rPr>
        <w:t xml:space="preserve"> </w:t>
      </w:r>
      <w:r w:rsidR="00163BAC" w:rsidRPr="00984881">
        <w:rPr>
          <w:rFonts w:eastAsia="Calibri"/>
          <w:sz w:val="28"/>
          <w:szCs w:val="28"/>
          <w:rtl/>
        </w:rPr>
        <w:t>ﻧﻴﺰ</w:t>
      </w:r>
      <w:r>
        <w:rPr>
          <w:rFonts w:eastAsia="Calibri"/>
          <w:sz w:val="28"/>
          <w:szCs w:val="28"/>
          <w:rtl/>
        </w:rPr>
        <w:t xml:space="preserve"> </w:t>
      </w:r>
      <w:r w:rsidR="00163BAC" w:rsidRPr="00984881">
        <w:rPr>
          <w:rFonts w:eastAsia="Calibri"/>
          <w:sz w:val="28"/>
          <w:szCs w:val="28"/>
          <w:rtl/>
        </w:rPr>
        <w:t>ﺑﺮﺳﺪ</w:t>
      </w:r>
      <w:r w:rsidR="00BD77AA">
        <w:rPr>
          <w:rFonts w:eastAsia="Calibri"/>
          <w:sz w:val="28"/>
          <w:szCs w:val="28"/>
          <w:rtl/>
        </w:rPr>
        <w:t xml:space="preserve">. </w:t>
      </w:r>
      <w:r w:rsidR="00163BAC" w:rsidRPr="00984881">
        <w:rPr>
          <w:rFonts w:eastAsia="Calibri"/>
          <w:sz w:val="28"/>
          <w:szCs w:val="28"/>
          <w:rtl/>
        </w:rPr>
        <w:t>ﮐﻪ ﭘﻨﺞ</w:t>
      </w:r>
      <w:r>
        <w:rPr>
          <w:rFonts w:eastAsia="Calibri"/>
          <w:sz w:val="28"/>
          <w:szCs w:val="28"/>
          <w:rtl/>
        </w:rPr>
        <w:t xml:space="preserve"> </w:t>
      </w:r>
      <w:r w:rsidR="00163BAC" w:rsidRPr="00984881">
        <w:rPr>
          <w:rFonts w:eastAsia="Calibri"/>
          <w:sz w:val="28"/>
          <w:szCs w:val="28"/>
          <w:rtl/>
        </w:rPr>
        <w:t>ﺷﻬﻮﺩ ﻣﻘﺪﻣﺎﺗﻰ ﻃﺮﻳﻘﺖ ﻭﻟﺎﻳﺖ ﻣﺤﻤﺪﻯ</w:t>
      </w:r>
      <w:r w:rsidR="00BD77AA">
        <w:rPr>
          <w:rFonts w:eastAsia="Calibri"/>
          <w:sz w:val="28"/>
          <w:szCs w:val="28"/>
          <w:rtl/>
        </w:rPr>
        <w:t xml:space="preserve">، </w:t>
      </w:r>
      <w:r w:rsidR="00163BAC" w:rsidRPr="00984881">
        <w:rPr>
          <w:rFonts w:eastAsia="Calibri"/>
          <w:sz w:val="28"/>
          <w:szCs w:val="28"/>
          <w:rtl/>
        </w:rPr>
        <w:t>ﺑﺼﻮﺭﺕ ﻣﺼﻄﻔﻮﻯ</w:t>
      </w:r>
      <w:r>
        <w:rPr>
          <w:rFonts w:eastAsia="Calibri"/>
          <w:sz w:val="28"/>
          <w:szCs w:val="28"/>
          <w:rtl/>
        </w:rPr>
        <w:t xml:space="preserve"> </w:t>
      </w:r>
      <w:r w:rsidR="00163BAC" w:rsidRPr="00984881">
        <w:rPr>
          <w:rFonts w:eastAsia="Calibri"/>
          <w:sz w:val="28"/>
          <w:szCs w:val="28"/>
          <w:rtl/>
        </w:rPr>
        <w:t>ﭘﻴﺎﻣﺒﺮ ﺭﺳﻴﺪﻩ</w:t>
      </w:r>
      <w:r w:rsidR="00BD77AA">
        <w:rPr>
          <w:rFonts w:eastAsia="Calibri"/>
          <w:sz w:val="28"/>
          <w:szCs w:val="28"/>
          <w:rtl/>
        </w:rPr>
        <w:t xml:space="preserve">، </w:t>
      </w:r>
      <w:r w:rsidR="00163BAC" w:rsidRPr="00984881">
        <w:rPr>
          <w:rFonts w:eastAsia="Calibri"/>
          <w:sz w:val="28"/>
          <w:szCs w:val="28"/>
          <w:rtl/>
        </w:rPr>
        <w:t>و عذرای مقدّس شده</w:t>
      </w:r>
      <w:r>
        <w:rPr>
          <w:rFonts w:eastAsia="Calibri"/>
          <w:sz w:val="28"/>
          <w:szCs w:val="28"/>
          <w:rtl/>
        </w:rPr>
        <w:t xml:space="preserve"> </w:t>
      </w:r>
      <w:r w:rsidR="00163BAC" w:rsidRPr="00984881">
        <w:rPr>
          <w:rFonts w:eastAsia="Calibri"/>
          <w:sz w:val="28"/>
          <w:szCs w:val="28"/>
          <w:rtl/>
        </w:rPr>
        <w:t>ﻭ ﻣﺮﺍﺳﻢ ( ﻣﻨّﺎ ﺃﻫﻞ ﺍﻟﺒﻴﺖ)ﺩﺭ ﺑﺎﺭﻩ ﺍﻭ ﻧﻴﺰ ﺍﺟﺮﺍ ﮔﺮﺩﻳﺪﻩ</w:t>
      </w:r>
      <w:r w:rsidR="00BD77AA">
        <w:rPr>
          <w:rFonts w:eastAsia="Calibri"/>
          <w:sz w:val="28"/>
          <w:szCs w:val="28"/>
          <w:rtl/>
        </w:rPr>
        <w:t xml:space="preserve">، </w:t>
      </w:r>
      <w:r w:rsidR="00163BAC" w:rsidRPr="00984881">
        <w:rPr>
          <w:rFonts w:eastAsia="Calibri"/>
          <w:sz w:val="28"/>
          <w:szCs w:val="28"/>
          <w:rtl/>
        </w:rPr>
        <w:t>ﻭ ﺗﻌﻠﻴﻢ ﻣﺮﮒ</w:t>
      </w:r>
      <w:r>
        <w:rPr>
          <w:rFonts w:eastAsia="Calibri"/>
          <w:sz w:val="28"/>
          <w:szCs w:val="28"/>
          <w:rtl/>
        </w:rPr>
        <w:t xml:space="preserve"> </w:t>
      </w:r>
      <w:r w:rsidR="00163BAC" w:rsidRPr="00984881">
        <w:rPr>
          <w:rFonts w:eastAsia="Calibri"/>
          <w:sz w:val="28"/>
          <w:szCs w:val="28"/>
          <w:rtl/>
        </w:rPr>
        <w:t>ﻗﺒﻞ ﺍﺯ ﻣﺮﮒ ﺭﺍ ﻣجوید</w:t>
      </w:r>
      <w:r w:rsidR="00BD77AA">
        <w:rPr>
          <w:rFonts w:eastAsia="Calibri"/>
          <w:sz w:val="28"/>
          <w:szCs w:val="28"/>
          <w:rtl/>
        </w:rPr>
        <w:t xml:space="preserve">. </w:t>
      </w:r>
      <w:r w:rsidR="00163BAC" w:rsidRPr="00984881">
        <w:rPr>
          <w:rFonts w:eastAsia="Calibri"/>
          <w:sz w:val="28"/>
          <w:szCs w:val="28"/>
          <w:rtl/>
        </w:rPr>
        <w:t>ﻟﺬﺍ ﺍﮔﺮ ﭘﻴﺮ ﺍﻟﻬﻰ ﺑﺪﺭﺧﻮﺍﺳﺖ</w:t>
      </w:r>
      <w:r>
        <w:rPr>
          <w:rFonts w:eastAsia="Calibri"/>
          <w:sz w:val="28"/>
          <w:szCs w:val="28"/>
          <w:rtl/>
        </w:rPr>
        <w:t xml:space="preserve"> </w:t>
      </w:r>
      <w:r w:rsidR="00163BAC" w:rsidRPr="00984881">
        <w:rPr>
          <w:rFonts w:eastAsia="Calibri"/>
          <w:sz w:val="28"/>
          <w:szCs w:val="28"/>
          <w:rtl/>
        </w:rPr>
        <w:t>ﺳﺎﻟﻚ</w:t>
      </w:r>
      <w:r w:rsidR="00BD77AA">
        <w:rPr>
          <w:rFonts w:eastAsia="Calibri"/>
          <w:sz w:val="28"/>
          <w:szCs w:val="28"/>
          <w:rtl/>
        </w:rPr>
        <w:t xml:space="preserve">، </w:t>
      </w:r>
      <w:r w:rsidR="00163BAC" w:rsidRPr="00984881">
        <w:rPr>
          <w:rFonts w:eastAsia="Calibri"/>
          <w:sz w:val="28"/>
          <w:szCs w:val="28"/>
          <w:rtl/>
        </w:rPr>
        <w:t>ﻭﻟﻮ ﺑﺎ ﺣﺮﮐﺖ ﮐﻮﭼﻚ ﻣﮋﮔﺎﻥ ﺧﻮﺩ</w:t>
      </w:r>
      <w:r w:rsidR="00BD77AA">
        <w:rPr>
          <w:rFonts w:eastAsia="Calibri"/>
          <w:sz w:val="28"/>
          <w:szCs w:val="28"/>
          <w:rtl/>
        </w:rPr>
        <w:t xml:space="preserve">، </w:t>
      </w:r>
      <w:r w:rsidR="00163BAC" w:rsidRPr="00984881">
        <w:rPr>
          <w:rFonts w:eastAsia="Calibri"/>
          <w:sz w:val="28"/>
          <w:szCs w:val="28"/>
          <w:rtl/>
        </w:rPr>
        <w:t xml:space="preserve">ﺍﺟﺎﺯﻩ ﻭ </w:t>
      </w:r>
      <w:r w:rsidR="009915B2" w:rsidRPr="00984881">
        <w:rPr>
          <w:rFonts w:eastAsia="Calibri"/>
          <w:sz w:val="28"/>
          <w:szCs w:val="28"/>
          <w:rtl/>
        </w:rPr>
        <w:t>فر</w:t>
      </w:r>
      <w:r w:rsidR="00163BAC" w:rsidRPr="00984881">
        <w:rPr>
          <w:rFonts w:eastAsia="Calibri"/>
          <w:sz w:val="28"/>
          <w:szCs w:val="28"/>
          <w:rtl/>
        </w:rPr>
        <w:t>ﻣﺎﻥ ﻣﺮﮒ ﺳﺎﻟﻚ ﺭﺍ ﺑﺪﻫﺪ</w:t>
      </w:r>
      <w:r w:rsidR="00BD77AA">
        <w:rPr>
          <w:rFonts w:eastAsia="Calibri"/>
          <w:sz w:val="28"/>
          <w:szCs w:val="28"/>
          <w:rtl/>
        </w:rPr>
        <w:t xml:space="preserve">، </w:t>
      </w:r>
      <w:r w:rsidR="00163BAC" w:rsidRPr="00984881">
        <w:rPr>
          <w:rFonts w:eastAsia="Calibri"/>
          <w:sz w:val="28"/>
          <w:szCs w:val="28"/>
          <w:rtl/>
        </w:rPr>
        <w:t>ﮐﻪ ﺧﻮﻥ ﺩﻝ ﺳﺎﻟﻚ ﺭﻳﺨﺘﻪ ﻣﻴﺸﻮﺩ</w:t>
      </w:r>
      <w:r w:rsidR="00BD77AA">
        <w:rPr>
          <w:rFonts w:eastAsia="Calibri"/>
          <w:sz w:val="28"/>
          <w:szCs w:val="28"/>
          <w:rtl/>
        </w:rPr>
        <w:t xml:space="preserve">. </w:t>
      </w:r>
      <w:r w:rsidR="00163BAC" w:rsidRPr="00984881">
        <w:rPr>
          <w:rFonts w:eastAsia="Calibri"/>
          <w:sz w:val="28"/>
          <w:szCs w:val="28"/>
          <w:rtl/>
        </w:rPr>
        <w:t xml:space="preserve">ﭼﻮﻥ اﺷﺎﺭﻩ پادشاهان ﺑﺎﻋﺪﺍﻡ ﮐﺴﻰ ﻣﻴﺒﺎﺷﺪ </w:t>
      </w:r>
      <w:r w:rsidR="00BD77AA">
        <w:rPr>
          <w:rFonts w:eastAsia="Calibri"/>
          <w:sz w:val="28"/>
          <w:szCs w:val="28"/>
          <w:rtl/>
        </w:rPr>
        <w:t xml:space="preserve">. </w:t>
      </w:r>
      <w:r w:rsidR="00163BAC" w:rsidRPr="00984881">
        <w:rPr>
          <w:rFonts w:eastAsia="Calibri"/>
          <w:sz w:val="28"/>
          <w:szCs w:val="28"/>
          <w:rtl/>
        </w:rPr>
        <w:t xml:space="preserve">ﻭ ﺳﺎﻟﻚ </w:t>
      </w:r>
      <w:r w:rsidR="00163BAC" w:rsidRPr="00984881">
        <w:rPr>
          <w:rFonts w:eastAsia="Calibri"/>
          <w:sz w:val="28"/>
          <w:szCs w:val="28"/>
          <w:rtl/>
        </w:rPr>
        <w:lastRenderedPageBreak/>
        <w:t>ﻧﻴﺰ</w:t>
      </w:r>
      <w:r>
        <w:rPr>
          <w:rFonts w:eastAsia="Calibri"/>
          <w:sz w:val="28"/>
          <w:szCs w:val="28"/>
          <w:rtl/>
        </w:rPr>
        <w:t xml:space="preserve"> </w:t>
      </w:r>
      <w:r w:rsidR="00163BAC" w:rsidRPr="00984881">
        <w:rPr>
          <w:rFonts w:eastAsia="Calibri"/>
          <w:sz w:val="28"/>
          <w:szCs w:val="28"/>
          <w:rtl/>
        </w:rPr>
        <w:t>ﻧﻤﻰ ﺧﻮﺍﻫﺪ ﺧﻮﺩﺳﺮﺍﻧﻪ ﻭ ﺩﺭ ﻏﻴﺮ ﻭﻗﺖ ﻣﻨﺎﺳﺐ</w:t>
      </w:r>
      <w:r w:rsidR="00BD77AA">
        <w:rPr>
          <w:rFonts w:eastAsia="Calibri"/>
          <w:sz w:val="28"/>
          <w:szCs w:val="28"/>
          <w:rtl/>
        </w:rPr>
        <w:t xml:space="preserve">، </w:t>
      </w:r>
      <w:r w:rsidR="00163BAC" w:rsidRPr="00984881">
        <w:rPr>
          <w:rFonts w:eastAsia="Calibri"/>
          <w:sz w:val="28"/>
          <w:szCs w:val="28"/>
          <w:rtl/>
        </w:rPr>
        <w:t>ﺑﺎﻳﻦ ﻣﺮﮒ</w:t>
      </w:r>
      <w:r>
        <w:rPr>
          <w:rFonts w:eastAsia="Calibri"/>
          <w:sz w:val="28"/>
          <w:szCs w:val="28"/>
          <w:rtl/>
        </w:rPr>
        <w:t xml:space="preserve"> </w:t>
      </w:r>
      <w:r w:rsidR="00DC581B" w:rsidRPr="00984881">
        <w:rPr>
          <w:rFonts w:eastAsia="Calibri"/>
          <w:sz w:val="28"/>
          <w:szCs w:val="28"/>
          <w:rtl/>
        </w:rPr>
        <w:t>مقدّس</w:t>
      </w:r>
      <w:r w:rsidR="00163BAC" w:rsidRPr="00984881">
        <w:rPr>
          <w:rFonts w:eastAsia="Calibri"/>
          <w:sz w:val="28"/>
          <w:szCs w:val="28"/>
          <w:rtl/>
        </w:rPr>
        <w:t xml:space="preserve"> ﺍﺭﺍﺩﻯ ﺑﺮﻭﺩ</w:t>
      </w:r>
      <w:r w:rsidR="00BD77AA">
        <w:rPr>
          <w:rFonts w:eastAsia="Calibri"/>
          <w:sz w:val="28"/>
          <w:szCs w:val="28"/>
          <w:rtl/>
        </w:rPr>
        <w:t xml:space="preserve">. </w:t>
      </w:r>
      <w:r w:rsidR="00163BAC" w:rsidRPr="00984881">
        <w:rPr>
          <w:rFonts w:eastAsia="Calibri"/>
          <w:sz w:val="28"/>
          <w:szCs w:val="28"/>
          <w:rtl/>
        </w:rPr>
        <w:t>ﮐﻪ ﺩﺭ ﺗﻤﺎﻡ ﺍﺩﻳﺎﻥ</w:t>
      </w:r>
      <w:r>
        <w:rPr>
          <w:rFonts w:eastAsia="Calibri"/>
          <w:sz w:val="28"/>
          <w:szCs w:val="28"/>
          <w:rtl/>
        </w:rPr>
        <w:t xml:space="preserve"> </w:t>
      </w:r>
      <w:r w:rsidR="00163BAC" w:rsidRPr="00984881">
        <w:rPr>
          <w:rFonts w:eastAsia="Calibri"/>
          <w:sz w:val="28"/>
          <w:szCs w:val="28"/>
          <w:rtl/>
        </w:rPr>
        <w:t>ﺳﻠﻮﮐﻰ ﻧﻴﺰ ﺍﻳﻦ</w:t>
      </w:r>
      <w:r>
        <w:rPr>
          <w:rFonts w:eastAsia="Calibri"/>
          <w:sz w:val="28"/>
          <w:szCs w:val="28"/>
          <w:rtl/>
        </w:rPr>
        <w:t xml:space="preserve"> </w:t>
      </w:r>
      <w:r w:rsidR="00163BAC" w:rsidRPr="00984881">
        <w:rPr>
          <w:rFonts w:eastAsia="Calibri"/>
          <w:sz w:val="28"/>
          <w:szCs w:val="28"/>
          <w:rtl/>
        </w:rPr>
        <w:t>ﻣﺮﮒ</w:t>
      </w:r>
      <w:r>
        <w:rPr>
          <w:rFonts w:eastAsia="Calibri"/>
          <w:sz w:val="28"/>
          <w:szCs w:val="28"/>
          <w:rtl/>
        </w:rPr>
        <w:t xml:space="preserve"> </w:t>
      </w:r>
      <w:r w:rsidR="00163BAC" w:rsidRPr="00984881">
        <w:rPr>
          <w:rFonts w:eastAsia="Calibri"/>
          <w:sz w:val="28"/>
          <w:szCs w:val="28"/>
          <w:rtl/>
        </w:rPr>
        <w:t>ﺍﺭﺍﺩﻯ ﺒﻮﺩﻩ ﺍﺳﺖ</w:t>
      </w:r>
      <w:r w:rsidR="00BD77AA">
        <w:rPr>
          <w:rFonts w:eastAsia="Calibri"/>
          <w:sz w:val="28"/>
          <w:szCs w:val="28"/>
          <w:rtl/>
        </w:rPr>
        <w:t xml:space="preserve">. </w:t>
      </w:r>
      <w:r w:rsidR="00163BAC" w:rsidRPr="00984881">
        <w:rPr>
          <w:rFonts w:eastAsia="Calibri"/>
          <w:sz w:val="28"/>
          <w:szCs w:val="28"/>
          <w:rtl/>
        </w:rPr>
        <w:t>ﻭﺣﺎﻓﻆ</w:t>
      </w:r>
      <w:r>
        <w:rPr>
          <w:rFonts w:eastAsia="Calibri"/>
          <w:sz w:val="28"/>
          <w:szCs w:val="28"/>
          <w:rtl/>
        </w:rPr>
        <w:t xml:space="preserve"> </w:t>
      </w:r>
      <w:r w:rsidR="00163BAC" w:rsidRPr="00984881">
        <w:rPr>
          <w:rFonts w:eastAsia="Calibri"/>
          <w:sz w:val="28"/>
          <w:szCs w:val="28"/>
          <w:rtl/>
        </w:rPr>
        <w:t>ﺍﺯ ﭘﻴﺮ ﺧﻮﺩ</w:t>
      </w:r>
      <w:r>
        <w:rPr>
          <w:rFonts w:eastAsia="Calibri"/>
          <w:sz w:val="28"/>
          <w:szCs w:val="28"/>
          <w:rtl/>
        </w:rPr>
        <w:t xml:space="preserve"> </w:t>
      </w:r>
      <w:r w:rsidR="00163BAC" w:rsidRPr="00984881">
        <w:rPr>
          <w:rFonts w:eastAsia="Calibri"/>
          <w:sz w:val="28"/>
          <w:szCs w:val="28"/>
          <w:rtl/>
        </w:rPr>
        <w:t>ﻣﻴﺨﻮﺍﻫﺪ</w:t>
      </w:r>
      <w:r w:rsidR="00BD77AA">
        <w:rPr>
          <w:rFonts w:eastAsia="Calibri"/>
          <w:sz w:val="28"/>
          <w:szCs w:val="28"/>
          <w:rtl/>
        </w:rPr>
        <w:t xml:space="preserve">، </w:t>
      </w:r>
      <w:r w:rsidR="00163BAC" w:rsidRPr="00984881">
        <w:rPr>
          <w:rFonts w:eastAsia="Calibri"/>
          <w:sz w:val="28"/>
          <w:szCs w:val="28"/>
          <w:rtl/>
        </w:rPr>
        <w:t xml:space="preserve">ﮐﻪ </w:t>
      </w:r>
      <w:r w:rsidR="009915B2" w:rsidRPr="00984881">
        <w:rPr>
          <w:rFonts w:eastAsia="Calibri"/>
          <w:sz w:val="28"/>
          <w:szCs w:val="28"/>
          <w:rtl/>
        </w:rPr>
        <w:t>فر</w:t>
      </w:r>
      <w:r w:rsidR="00163BAC" w:rsidRPr="00984881">
        <w:rPr>
          <w:rFonts w:eastAsia="Calibri"/>
          <w:sz w:val="28"/>
          <w:szCs w:val="28"/>
          <w:rtl/>
        </w:rPr>
        <w:t>ﻳﺐ ﻧﻔس ﺍﻣّﺎﺭﻩ ﺳﺎﻟﻚ ﺭﺍ ﻧﺨﻮﺭﺩ</w:t>
      </w:r>
      <w:r w:rsidR="00BD77AA">
        <w:rPr>
          <w:rFonts w:eastAsia="Calibri"/>
          <w:sz w:val="28"/>
          <w:szCs w:val="28"/>
          <w:rtl/>
        </w:rPr>
        <w:t xml:space="preserve">، </w:t>
      </w:r>
      <w:r w:rsidR="00163BAC" w:rsidRPr="00984881">
        <w:rPr>
          <w:rFonts w:eastAsia="Calibri"/>
          <w:sz w:val="28"/>
          <w:szCs w:val="28"/>
          <w:rtl/>
        </w:rPr>
        <w:t>ﻭ ﻳﺎ</w:t>
      </w:r>
      <w:r>
        <w:rPr>
          <w:rFonts w:eastAsia="Calibri"/>
          <w:sz w:val="28"/>
          <w:szCs w:val="28"/>
          <w:rtl/>
        </w:rPr>
        <w:t xml:space="preserve"> </w:t>
      </w:r>
      <w:r w:rsidR="00163BAC" w:rsidRPr="00984881">
        <w:rPr>
          <w:rFonts w:eastAsia="Calibri"/>
          <w:sz w:val="28"/>
          <w:szCs w:val="28"/>
          <w:rtl/>
        </w:rPr>
        <w:t>ﺣﺎﻓﻆ ﺑﺨﻮﺩﺵ ﻫﺸﺪﺍﺭ ﻣﻴﺪﻫﺪ</w:t>
      </w:r>
      <w:r w:rsidR="00BD77AA">
        <w:rPr>
          <w:rFonts w:eastAsia="Calibri"/>
          <w:sz w:val="28"/>
          <w:szCs w:val="28"/>
          <w:rtl/>
        </w:rPr>
        <w:t xml:space="preserve">، </w:t>
      </w:r>
      <w:r w:rsidR="00163BAC" w:rsidRPr="00984881">
        <w:rPr>
          <w:rFonts w:eastAsia="Calibri"/>
          <w:sz w:val="28"/>
          <w:szCs w:val="28"/>
          <w:rtl/>
        </w:rPr>
        <w:t xml:space="preserve">ﮐﻪ ﻣﺒﺎﺩﺍ </w:t>
      </w:r>
      <w:r w:rsidR="009915B2" w:rsidRPr="00984881">
        <w:rPr>
          <w:rFonts w:eastAsia="Calibri"/>
          <w:sz w:val="28"/>
          <w:szCs w:val="28"/>
          <w:rtl/>
        </w:rPr>
        <w:t>فر</w:t>
      </w:r>
      <w:r w:rsidR="00163BAC" w:rsidRPr="00984881">
        <w:rPr>
          <w:rFonts w:eastAsia="Calibri"/>
          <w:sz w:val="28"/>
          <w:szCs w:val="28"/>
          <w:rtl/>
        </w:rPr>
        <w:t>ﻳﺐ ﻧﻔس ﺍﻣّﺎﺭﻩ ﺭﺍ ﺑﺨﻮﺭﺩ</w:t>
      </w:r>
      <w:r w:rsidR="00BD77AA">
        <w:rPr>
          <w:rFonts w:eastAsia="Calibri"/>
          <w:sz w:val="28"/>
          <w:szCs w:val="28"/>
          <w:rtl/>
        </w:rPr>
        <w:t xml:space="preserve">، </w:t>
      </w:r>
      <w:r w:rsidR="00163BAC" w:rsidRPr="00984881">
        <w:rPr>
          <w:rFonts w:eastAsia="Calibri"/>
          <w:sz w:val="28"/>
          <w:szCs w:val="28"/>
          <w:rtl/>
        </w:rPr>
        <w:t>ﻭ ﺑﺮﺩﺍﺷﺖ</w:t>
      </w:r>
      <w:r>
        <w:rPr>
          <w:rFonts w:eastAsia="Calibri"/>
          <w:sz w:val="28"/>
          <w:szCs w:val="28"/>
          <w:rtl/>
        </w:rPr>
        <w:t xml:space="preserve"> </w:t>
      </w:r>
      <w:r w:rsidR="00163BAC" w:rsidRPr="00984881">
        <w:rPr>
          <w:rFonts w:eastAsia="Calibri"/>
          <w:sz w:val="28"/>
          <w:szCs w:val="28"/>
          <w:rtl/>
        </w:rPr>
        <w:t>ﻏﻠﻄﻰ ﺑﻨﻤﺎﻳﺪ</w:t>
      </w:r>
      <w:r w:rsidR="00BD77AA">
        <w:rPr>
          <w:rFonts w:eastAsia="Calibri"/>
          <w:sz w:val="28"/>
          <w:szCs w:val="28"/>
          <w:rtl/>
        </w:rPr>
        <w:t xml:space="preserve">. </w:t>
      </w:r>
      <w:r w:rsidR="00163BAC" w:rsidRPr="00984881">
        <w:rPr>
          <w:rFonts w:eastAsia="Calibri"/>
          <w:sz w:val="28"/>
          <w:szCs w:val="28"/>
          <w:rtl/>
        </w:rPr>
        <w:t>ﻧﮕﺎﺭﺍ</w:t>
      </w:r>
      <w:r w:rsidR="00BD77AA">
        <w:rPr>
          <w:rFonts w:eastAsia="Calibri"/>
          <w:sz w:val="28"/>
          <w:szCs w:val="28"/>
          <w:rtl/>
        </w:rPr>
        <w:t xml:space="preserve">، </w:t>
      </w:r>
      <w:r w:rsidR="00163BAC" w:rsidRPr="00984881">
        <w:rPr>
          <w:rFonts w:eastAsia="Calibri"/>
          <w:sz w:val="28"/>
          <w:szCs w:val="28"/>
          <w:rtl/>
        </w:rPr>
        <w:t>باز نام و خطاﺏ ﺑﭙﻴﺮ ﺍﻟﻬﻰ ﺍﺳﺖ</w:t>
      </w:r>
      <w:r w:rsidR="00BD77AA">
        <w:rPr>
          <w:rFonts w:eastAsia="Calibri"/>
          <w:sz w:val="28"/>
          <w:szCs w:val="28"/>
          <w:rtl/>
        </w:rPr>
        <w:t xml:space="preserve">، </w:t>
      </w:r>
      <w:r w:rsidR="00163BAC" w:rsidRPr="00984881">
        <w:rPr>
          <w:rFonts w:eastAsia="Calibri"/>
          <w:sz w:val="28"/>
          <w:szCs w:val="28"/>
          <w:rtl/>
        </w:rPr>
        <w:t>ﮐﻪ ( ﻧﮕﺎﺭﺵ و</w:t>
      </w:r>
      <w:r w:rsidR="00EF47CD" w:rsidRPr="00984881">
        <w:rPr>
          <w:rFonts w:eastAsia="Calibri" w:hint="cs"/>
          <w:sz w:val="28"/>
          <w:szCs w:val="28"/>
          <w:rtl/>
        </w:rPr>
        <w:t xml:space="preserve"> </w:t>
      </w:r>
      <w:r w:rsidR="00163BAC" w:rsidRPr="00984881">
        <w:rPr>
          <w:rFonts w:eastAsia="Calibri"/>
          <w:sz w:val="28"/>
          <w:szCs w:val="28"/>
          <w:rtl/>
        </w:rPr>
        <w:t>ﺻﻮﺭﺕ)</w:t>
      </w:r>
      <w:r>
        <w:rPr>
          <w:rFonts w:eastAsia="Calibri"/>
          <w:sz w:val="28"/>
          <w:szCs w:val="28"/>
          <w:rtl/>
        </w:rPr>
        <w:t xml:space="preserve"> </w:t>
      </w:r>
      <w:r w:rsidR="00163BAC" w:rsidRPr="00984881">
        <w:rPr>
          <w:rFonts w:eastAsia="Calibri"/>
          <w:sz w:val="28"/>
          <w:szCs w:val="28"/>
          <w:rtl/>
        </w:rPr>
        <w:t>ﭘﻴﺮ ﺩﺭ ﺩﻝ ﺳﺎﻟﻚ</w:t>
      </w:r>
      <w:r>
        <w:rPr>
          <w:rFonts w:eastAsia="Calibri"/>
          <w:sz w:val="28"/>
          <w:szCs w:val="28"/>
          <w:rtl/>
        </w:rPr>
        <w:t xml:space="preserve"> </w:t>
      </w:r>
      <w:r w:rsidR="00163BAC" w:rsidRPr="00984881">
        <w:rPr>
          <w:rFonts w:eastAsia="Calibri"/>
          <w:sz w:val="28"/>
          <w:szCs w:val="28"/>
          <w:rtl/>
        </w:rPr>
        <w:t>ﻭﺟﻮﺩ ﺩﺍﺭﺩ</w:t>
      </w:r>
      <w:r w:rsidR="00BD77AA">
        <w:rPr>
          <w:rFonts w:eastAsia="Calibri"/>
          <w:sz w:val="28"/>
          <w:szCs w:val="28"/>
          <w:rtl/>
        </w:rPr>
        <w:t xml:space="preserve">، </w:t>
      </w:r>
      <w:r w:rsidR="00163BAC" w:rsidRPr="00984881">
        <w:rPr>
          <w:rFonts w:eastAsia="Calibri"/>
          <w:sz w:val="28"/>
          <w:szCs w:val="28"/>
          <w:rtl/>
        </w:rPr>
        <w:t>ﻭ ﻧﻘﺶ ﺍﻟﻬﻰ ﺍﻭﺭﺍ ﻣﻴﺪﺍﻧﺪ</w:t>
      </w:r>
      <w:r w:rsidR="00BD77AA">
        <w:rPr>
          <w:rFonts w:eastAsia="Calibri"/>
          <w:sz w:val="28"/>
          <w:szCs w:val="28"/>
          <w:rtl/>
        </w:rPr>
        <w:t xml:space="preserve">. </w:t>
      </w:r>
      <w:r w:rsidR="00163BAC" w:rsidRPr="00984881">
        <w:rPr>
          <w:rFonts w:eastAsia="Calibri"/>
          <w:sz w:val="28"/>
          <w:szCs w:val="28"/>
          <w:rtl/>
        </w:rPr>
        <w:t>ﮐﻪ ﭼﻪ</w:t>
      </w:r>
      <w:r>
        <w:rPr>
          <w:rFonts w:eastAsia="Calibri"/>
          <w:sz w:val="28"/>
          <w:szCs w:val="28"/>
          <w:rtl/>
        </w:rPr>
        <w:t xml:space="preserve"> </w:t>
      </w:r>
      <w:r w:rsidR="00163BAC" w:rsidRPr="00984881">
        <w:rPr>
          <w:rFonts w:eastAsia="Calibri"/>
          <w:sz w:val="28"/>
          <w:szCs w:val="28"/>
          <w:rtl/>
        </w:rPr>
        <w:t>ﺯﻳﻨﺘﻬﺎﻯ ﺍﻟﻬﻰ ﺩﺍﺷﺘﻪ ﺍﺳﺖ</w:t>
      </w:r>
      <w:r w:rsidR="00BD77AA">
        <w:rPr>
          <w:rFonts w:eastAsia="Calibri"/>
          <w:sz w:val="28"/>
          <w:szCs w:val="28"/>
          <w:rtl/>
        </w:rPr>
        <w:t xml:space="preserve">. </w:t>
      </w:r>
      <w:r w:rsidR="00163BAC" w:rsidRPr="00984881">
        <w:rPr>
          <w:rFonts w:eastAsia="Calibri"/>
          <w:sz w:val="28"/>
          <w:szCs w:val="28"/>
          <w:rtl/>
        </w:rPr>
        <w:t>ﻭ( ﻧﮕﺮ ﻭ ﻧﻈﺮ) ﮐﺮﺩﻥ ﭘﻴﺮ ﺳﺎﻟﻚ</w:t>
      </w:r>
      <w:r w:rsidR="00BD77AA">
        <w:rPr>
          <w:rFonts w:eastAsia="Calibri"/>
          <w:sz w:val="28"/>
          <w:szCs w:val="28"/>
          <w:rtl/>
        </w:rPr>
        <w:t xml:space="preserve">، </w:t>
      </w:r>
      <w:r w:rsidR="00163BAC" w:rsidRPr="00984881">
        <w:rPr>
          <w:rFonts w:eastAsia="Calibri"/>
          <w:sz w:val="28"/>
          <w:szCs w:val="28"/>
          <w:rtl/>
        </w:rPr>
        <w:t>ﺍﻭﺭﺍ ﻧﮕﺎﺭ ﺳﺎﻟﻚ ﻣﻴﮑﻨﺪ</w:t>
      </w:r>
      <w:r w:rsidR="00BD77AA">
        <w:rPr>
          <w:rFonts w:eastAsia="Calibri"/>
          <w:sz w:val="28"/>
          <w:szCs w:val="28"/>
          <w:rtl/>
        </w:rPr>
        <w:t xml:space="preserve">. </w:t>
      </w:r>
      <w:r w:rsidR="00163BAC" w:rsidRPr="00984881">
        <w:rPr>
          <w:rFonts w:eastAsia="Calibri"/>
          <w:sz w:val="28"/>
          <w:szCs w:val="28"/>
          <w:rtl/>
        </w:rPr>
        <w:t xml:space="preserve">ﮐﻪ ﭘﻴﺮ ﻣﻄّﻠﻊ ﺍﺯ </w:t>
      </w:r>
      <w:r w:rsidR="009915B2" w:rsidRPr="00984881">
        <w:rPr>
          <w:rFonts w:eastAsia="Calibri"/>
          <w:sz w:val="28"/>
          <w:szCs w:val="28"/>
          <w:rtl/>
        </w:rPr>
        <w:t>فر</w:t>
      </w:r>
      <w:r w:rsidR="00163BAC" w:rsidRPr="00984881">
        <w:rPr>
          <w:rFonts w:eastAsia="Calibri"/>
          <w:sz w:val="28"/>
          <w:szCs w:val="28"/>
          <w:rtl/>
        </w:rPr>
        <w:t>ﻳﺒﮑﺎﺭﻯ ﻧﻔس ﺍﻣّﺎﺭﻩ ﺳﺎﻟﻚ ﻣﻴﺒﺎﺷﺪ</w:t>
      </w:r>
      <w:r w:rsidR="00BD77AA">
        <w:rPr>
          <w:rFonts w:eastAsia="Calibri"/>
          <w:sz w:val="28"/>
          <w:szCs w:val="28"/>
          <w:rtl/>
        </w:rPr>
        <w:t xml:space="preserve">، </w:t>
      </w:r>
      <w:r w:rsidR="00163BAC" w:rsidRPr="00984881">
        <w:rPr>
          <w:rFonts w:eastAsia="Calibri"/>
          <w:sz w:val="28"/>
          <w:szCs w:val="28"/>
          <w:rtl/>
        </w:rPr>
        <w:t>ﻭ ﺑﺨﻄﺎ ﺩﺳﺘﻮﺭﻯ ﻧﻤﻴﺪﻫﺪ</w:t>
      </w:r>
      <w:r w:rsidR="00BD77AA">
        <w:rPr>
          <w:rFonts w:eastAsia="Calibri"/>
          <w:sz w:val="28"/>
          <w:szCs w:val="28"/>
          <w:rtl/>
        </w:rPr>
        <w:t xml:space="preserve">. </w:t>
      </w:r>
      <w:r w:rsidR="00163BAC" w:rsidRPr="00984881">
        <w:rPr>
          <w:rFonts w:eastAsia="Calibri"/>
          <w:sz w:val="28"/>
          <w:szCs w:val="28"/>
          <w:rtl/>
        </w:rPr>
        <w:t>ﻭ ﻳﺎ ﺣﺎﻓﻆ ﺑﺨﻮﺩﺵ</w:t>
      </w:r>
      <w:r>
        <w:rPr>
          <w:rFonts w:eastAsia="Calibri"/>
          <w:sz w:val="28"/>
          <w:szCs w:val="28"/>
          <w:rtl/>
        </w:rPr>
        <w:t xml:space="preserve"> </w:t>
      </w:r>
      <w:r w:rsidR="00163BAC" w:rsidRPr="00984881">
        <w:rPr>
          <w:rFonts w:eastAsia="Calibri"/>
          <w:sz w:val="28"/>
          <w:szCs w:val="28"/>
          <w:rtl/>
        </w:rPr>
        <w:t>ﻣﻴﮕﻮﻳﺪ</w:t>
      </w:r>
      <w:r w:rsidR="00BD77AA">
        <w:rPr>
          <w:rFonts w:eastAsia="Calibri"/>
          <w:sz w:val="28"/>
          <w:szCs w:val="28"/>
          <w:rtl/>
        </w:rPr>
        <w:t xml:space="preserve">، </w:t>
      </w:r>
      <w:r w:rsidR="00163BAC" w:rsidRPr="00984881">
        <w:rPr>
          <w:rFonts w:eastAsia="Calibri"/>
          <w:sz w:val="28"/>
          <w:szCs w:val="28"/>
          <w:rtl/>
        </w:rPr>
        <w:t xml:space="preserve">ﻣﻮﺍﻇﺐ </w:t>
      </w:r>
      <w:r w:rsidR="009915B2" w:rsidRPr="00984881">
        <w:rPr>
          <w:rFonts w:eastAsia="Calibri"/>
          <w:sz w:val="28"/>
          <w:szCs w:val="28"/>
          <w:rtl/>
        </w:rPr>
        <w:t>فر</w:t>
      </w:r>
      <w:r w:rsidR="00163BAC" w:rsidRPr="00984881">
        <w:rPr>
          <w:rFonts w:eastAsia="Calibri"/>
          <w:sz w:val="28"/>
          <w:szCs w:val="28"/>
          <w:rtl/>
        </w:rPr>
        <w:t>ﻳﺐ ﮐﺎﺭﻯ</w:t>
      </w:r>
      <w:r w:rsidR="00AB0BB4" w:rsidRPr="00984881">
        <w:rPr>
          <w:rFonts w:eastAsia="Calibri"/>
          <w:sz w:val="28"/>
          <w:szCs w:val="28"/>
          <w:rtl/>
        </w:rPr>
        <w:t>نفس</w:t>
      </w:r>
      <w:r>
        <w:rPr>
          <w:rFonts w:eastAsia="Calibri"/>
          <w:sz w:val="28"/>
          <w:szCs w:val="28"/>
          <w:rtl/>
        </w:rPr>
        <w:t xml:space="preserve"> </w:t>
      </w:r>
      <w:r w:rsidR="00163BAC" w:rsidRPr="00984881">
        <w:rPr>
          <w:rFonts w:eastAsia="Calibri"/>
          <w:sz w:val="28"/>
          <w:szCs w:val="28"/>
          <w:rtl/>
        </w:rPr>
        <w:t>ﺧﻮﺩ ﺑﺎﺷﺪ</w:t>
      </w:r>
      <w:r w:rsidR="00BD77AA">
        <w:rPr>
          <w:rFonts w:eastAsia="Calibri"/>
          <w:sz w:val="28"/>
          <w:szCs w:val="28"/>
          <w:rtl/>
        </w:rPr>
        <w:t xml:space="preserve">، </w:t>
      </w:r>
      <w:r w:rsidR="00163BAC" w:rsidRPr="00984881">
        <w:rPr>
          <w:rFonts w:eastAsia="Calibri"/>
          <w:sz w:val="28"/>
          <w:szCs w:val="28"/>
          <w:rtl/>
        </w:rPr>
        <w:t>ﻭ ﻏﻠﻂ</w:t>
      </w:r>
      <w:r>
        <w:rPr>
          <w:rFonts w:eastAsia="Calibri"/>
          <w:sz w:val="28"/>
          <w:szCs w:val="28"/>
          <w:rtl/>
        </w:rPr>
        <w:t xml:space="preserve"> </w:t>
      </w:r>
      <w:r w:rsidR="00163BAC" w:rsidRPr="00984881">
        <w:rPr>
          <w:rFonts w:eastAsia="Calibri"/>
          <w:sz w:val="28"/>
          <w:szCs w:val="28"/>
          <w:rtl/>
        </w:rPr>
        <w:t>ﻓﮑﺮ ﻭ ﺑﺮﺩﺍﺷﺖ</w:t>
      </w:r>
      <w:r>
        <w:rPr>
          <w:rFonts w:eastAsia="Calibri"/>
          <w:sz w:val="28"/>
          <w:szCs w:val="28"/>
          <w:rtl/>
        </w:rPr>
        <w:t xml:space="preserve"> </w:t>
      </w:r>
      <w:r w:rsidR="00163BAC" w:rsidRPr="00984881">
        <w:rPr>
          <w:rFonts w:eastAsia="Calibri"/>
          <w:sz w:val="28"/>
          <w:szCs w:val="28"/>
          <w:rtl/>
        </w:rPr>
        <w:t>ﻭ ﺍﻋﺘﻘﺎﺩﻯ ﭘﻴﺪﺍ ﻧﮑﻨﺪ</w:t>
      </w:r>
      <w:r w:rsidR="00BD77AA">
        <w:rPr>
          <w:rFonts w:eastAsia="Calibri"/>
          <w:sz w:val="28"/>
          <w:szCs w:val="28"/>
          <w:rtl/>
        </w:rPr>
        <w:t xml:space="preserve">. </w:t>
      </w:r>
    </w:p>
    <w:p w:rsidR="00163BAC" w:rsidRPr="00984881" w:rsidRDefault="00163BAC" w:rsidP="00163BAC">
      <w:pPr>
        <w:bidi/>
        <w:spacing w:after="200" w:line="276" w:lineRule="auto"/>
        <w:jc w:val="both"/>
        <w:rPr>
          <w:rFonts w:eastAsia="Calibri"/>
          <w:b/>
          <w:bCs/>
          <w:sz w:val="28"/>
          <w:szCs w:val="28"/>
          <w:rtl/>
        </w:rPr>
      </w:pPr>
      <w:r w:rsidRPr="00984881">
        <w:rPr>
          <w:rFonts w:eastAsia="Calibri"/>
          <w:b/>
          <w:bCs/>
          <w:sz w:val="28"/>
          <w:szCs w:val="28"/>
          <w:rtl/>
        </w:rPr>
        <w:t xml:space="preserve"> ﻫﻤﻪ ﺷﺐ ﺩﺭ ﺍﻳﻦ ﺍﻣﻴﺪﻡ</w:t>
      </w:r>
      <w:r w:rsidR="00BD77AA">
        <w:rPr>
          <w:rFonts w:eastAsia="Calibri"/>
          <w:b/>
          <w:bCs/>
          <w:sz w:val="28"/>
          <w:szCs w:val="28"/>
          <w:rtl/>
        </w:rPr>
        <w:t xml:space="preserve">، </w:t>
      </w:r>
      <w:r w:rsidRPr="00984881">
        <w:rPr>
          <w:rFonts w:eastAsia="Calibri"/>
          <w:b/>
          <w:bCs/>
          <w:sz w:val="28"/>
          <w:szCs w:val="28"/>
          <w:rtl/>
        </w:rPr>
        <w:t>ﮐﻪ ﻧﺴﻴﻢ ﺻﺒﺤﮕﺎﻫﻰ</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ﺑﭙﻴﺎﻡ ﺁﺷﻨﺎﻳﺎﻥ</w:t>
      </w:r>
      <w:r w:rsidR="00BD77AA">
        <w:rPr>
          <w:rFonts w:eastAsia="Calibri"/>
          <w:b/>
          <w:bCs/>
          <w:sz w:val="28"/>
          <w:szCs w:val="28"/>
          <w:rtl/>
        </w:rPr>
        <w:t xml:space="preserve">، </w:t>
      </w:r>
      <w:r w:rsidRPr="00984881">
        <w:rPr>
          <w:rFonts w:eastAsia="Calibri"/>
          <w:b/>
          <w:bCs/>
          <w:sz w:val="28"/>
          <w:szCs w:val="28"/>
          <w:rtl/>
        </w:rPr>
        <w:t>ﺑﻨﻮﺍﺯﺩ ﺁﺷﻨﺎ ﺭ</w:t>
      </w:r>
      <w:r w:rsidR="00F25C96" w:rsidRPr="00984881">
        <w:rPr>
          <w:rFonts w:eastAsia="Calibri" w:hint="cs"/>
          <w:b/>
          <w:bCs/>
          <w:sz w:val="28"/>
          <w:szCs w:val="28"/>
          <w:rtl/>
        </w:rPr>
        <w:t>ا</w:t>
      </w:r>
    </w:p>
    <w:p w:rsidR="00163BAC" w:rsidRPr="00984881" w:rsidRDefault="004D25BE" w:rsidP="00163BAC">
      <w:pPr>
        <w:bidi/>
        <w:spacing w:after="200" w:line="276" w:lineRule="auto"/>
        <w:jc w:val="both"/>
        <w:rPr>
          <w:rFonts w:eastAsia="Calibri"/>
          <w:sz w:val="28"/>
          <w:szCs w:val="28"/>
          <w:rtl/>
        </w:rPr>
      </w:pPr>
      <w:r>
        <w:rPr>
          <w:rFonts w:eastAsia="Calibri"/>
          <w:sz w:val="28"/>
          <w:szCs w:val="28"/>
          <w:rtl/>
        </w:rPr>
        <w:t xml:space="preserve"> </w:t>
      </w:r>
      <w:r w:rsidR="00163BAC" w:rsidRPr="00984881">
        <w:rPr>
          <w:rFonts w:eastAsia="Calibri"/>
          <w:sz w:val="28"/>
          <w:szCs w:val="28"/>
          <w:rtl/>
        </w:rPr>
        <w:t>ﻣﻄﻠﺐ ﺩﻳﮕﺮ ﭘﻴﺎﻡ</w:t>
      </w:r>
      <w:r>
        <w:rPr>
          <w:rFonts w:eastAsia="Calibri"/>
          <w:sz w:val="28"/>
          <w:szCs w:val="28"/>
          <w:rtl/>
        </w:rPr>
        <w:t xml:space="preserve"> </w:t>
      </w:r>
      <w:r w:rsidR="00163BAC" w:rsidRPr="00984881">
        <w:rPr>
          <w:rFonts w:eastAsia="Calibri"/>
          <w:sz w:val="28"/>
          <w:szCs w:val="28"/>
          <w:rtl/>
        </w:rPr>
        <w:t>ﺣﺎﻓﻆ ﺳﺎﻟﻚ ﺑﭙﻴﺮ ﺍﻟﻬﻰ ﺧﻮﺩ</w:t>
      </w:r>
      <w:r w:rsidR="00BD77AA">
        <w:rPr>
          <w:rFonts w:eastAsia="Calibri"/>
          <w:sz w:val="28"/>
          <w:szCs w:val="28"/>
          <w:rtl/>
        </w:rPr>
        <w:t xml:space="preserve">، </w:t>
      </w:r>
      <w:r w:rsidR="00163BAC" w:rsidRPr="00984881">
        <w:rPr>
          <w:rFonts w:eastAsia="Calibri"/>
          <w:sz w:val="28"/>
          <w:szCs w:val="28"/>
          <w:rtl/>
        </w:rPr>
        <w:t>ﮐﻪ ﺷﺒﻬﺎ</w:t>
      </w:r>
      <w:r>
        <w:rPr>
          <w:rFonts w:eastAsia="Calibri"/>
          <w:sz w:val="28"/>
          <w:szCs w:val="28"/>
          <w:rtl/>
        </w:rPr>
        <w:t xml:space="preserve"> </w:t>
      </w:r>
      <w:r w:rsidR="00163BAC" w:rsidRPr="00984881">
        <w:rPr>
          <w:rFonts w:eastAsia="Calibri"/>
          <w:sz w:val="28"/>
          <w:szCs w:val="28"/>
          <w:rtl/>
        </w:rPr>
        <w:t>ﺗﺎ ﺻﺒﺢ ﺩﺭ ﺑﻴﺪﺍﺭﻯ ﻭ ﻋﺒﺎﺩﺕ ﻭﺗﻮﺳّﻞ ﻭ ﺗﻤﺮﮐﺰ ﺩﺭ ﻭﺍﺳﻄﻪ ﺍﻟﻬﻰ ﺧﻮﺩﺭﺍ ﺩﺍﺭﺩ</w:t>
      </w:r>
      <w:r w:rsidR="00BD77AA">
        <w:rPr>
          <w:rFonts w:eastAsia="Calibri"/>
          <w:sz w:val="28"/>
          <w:szCs w:val="28"/>
          <w:rtl/>
        </w:rPr>
        <w:t xml:space="preserve">. </w:t>
      </w:r>
      <w:r w:rsidR="00163BAC" w:rsidRPr="00984881">
        <w:rPr>
          <w:rFonts w:eastAsia="Calibri"/>
          <w:sz w:val="28"/>
          <w:szCs w:val="28"/>
          <w:rtl/>
        </w:rPr>
        <w:t>ﻭﺻﻮﺭﺕ</w:t>
      </w:r>
      <w:r>
        <w:rPr>
          <w:rFonts w:eastAsia="Calibri"/>
          <w:sz w:val="28"/>
          <w:szCs w:val="28"/>
          <w:rtl/>
        </w:rPr>
        <w:t xml:space="preserve"> </w:t>
      </w:r>
      <w:r w:rsidR="00163BAC" w:rsidRPr="00984881">
        <w:rPr>
          <w:rFonts w:eastAsia="Calibri"/>
          <w:sz w:val="28"/>
          <w:szCs w:val="28"/>
          <w:rtl/>
        </w:rPr>
        <w:t>ﭘﻴﺮ ﮐﺎﻣﻞ ﻭﻳﺎ ﻫﺮ ﻳﻚ ﺍﺯ ﻣﺮﺍﺗﺐ ﺷﻬﻮﺩﻯ ﺑﻌﺪﻯ ﭘﻨﺠﮕﺎﻧﻪ ﺭﺍ ﭘﻴﮕﻴﺮﻯ ﻣﻴﻨﻤﺎﻳﺪ</w:t>
      </w:r>
      <w:r w:rsidR="00BD77AA">
        <w:rPr>
          <w:rFonts w:eastAsia="Calibri"/>
          <w:sz w:val="28"/>
          <w:szCs w:val="28"/>
          <w:rtl/>
        </w:rPr>
        <w:t xml:space="preserve">. </w:t>
      </w:r>
      <w:r w:rsidR="00163BAC" w:rsidRPr="00984881">
        <w:rPr>
          <w:rFonts w:eastAsia="Calibri"/>
          <w:sz w:val="28"/>
          <w:szCs w:val="28"/>
          <w:rtl/>
        </w:rPr>
        <w:t>ﮔﺮﭼﻪ</w:t>
      </w:r>
      <w:r>
        <w:rPr>
          <w:rFonts w:eastAsia="Calibri"/>
          <w:sz w:val="28"/>
          <w:szCs w:val="28"/>
          <w:rtl/>
        </w:rPr>
        <w:t xml:space="preserve"> </w:t>
      </w:r>
      <w:r w:rsidR="00163BAC" w:rsidRPr="00984881">
        <w:rPr>
          <w:rFonts w:eastAsia="Calibri"/>
          <w:sz w:val="28"/>
          <w:szCs w:val="28"/>
          <w:rtl/>
        </w:rPr>
        <w:t>ﭘﻴﺮ ﺣﺴﻴﻨﻰ ﺑﺎﺯ ﺧﻮﺩ ﻫﻤﺎﻥ ﻋﻠﻰّ</w:t>
      </w:r>
      <w:r>
        <w:rPr>
          <w:rFonts w:eastAsia="Calibri"/>
          <w:sz w:val="28"/>
          <w:szCs w:val="28"/>
          <w:rtl/>
        </w:rPr>
        <w:t xml:space="preserve"> </w:t>
      </w:r>
      <w:r w:rsidR="00163BAC" w:rsidRPr="00984881">
        <w:rPr>
          <w:rFonts w:eastAsia="Calibri"/>
          <w:sz w:val="28"/>
          <w:szCs w:val="28"/>
          <w:rtl/>
        </w:rPr>
        <w:t>ﻭ ﻣﺤﻤﺪ</w:t>
      </w:r>
      <w:r>
        <w:rPr>
          <w:rFonts w:eastAsia="Calibri"/>
          <w:sz w:val="28"/>
          <w:szCs w:val="28"/>
          <w:rtl/>
        </w:rPr>
        <w:t xml:space="preserve"> </w:t>
      </w:r>
      <w:r w:rsidR="00163BAC" w:rsidRPr="00984881">
        <w:rPr>
          <w:rFonts w:eastAsia="Calibri"/>
          <w:sz w:val="28"/>
          <w:szCs w:val="28"/>
          <w:rtl/>
        </w:rPr>
        <w:t>ﺯﻧﺪﻩﺍﻯ ﺑﺮﺍﻯ ﺳﺎﻟﻚ</w:t>
      </w:r>
      <w:r w:rsidR="00BD77AA">
        <w:rPr>
          <w:rFonts w:eastAsia="Calibri"/>
          <w:sz w:val="28"/>
          <w:szCs w:val="28"/>
          <w:rtl/>
        </w:rPr>
        <w:t xml:space="preserve">، </w:t>
      </w:r>
      <w:r w:rsidR="00163BAC" w:rsidRPr="00984881">
        <w:rPr>
          <w:rFonts w:eastAsia="Calibri"/>
          <w:sz w:val="28"/>
          <w:szCs w:val="28"/>
          <w:rtl/>
        </w:rPr>
        <w:t>ﻭ ﺣﺘﻰ ﻗﺎﺋﻢ ﺯﻣﺎﻥ ﺳﺎﻟﻚ</w:t>
      </w:r>
      <w:r>
        <w:rPr>
          <w:rFonts w:eastAsia="Calibri"/>
          <w:sz w:val="28"/>
          <w:szCs w:val="28"/>
          <w:rtl/>
        </w:rPr>
        <w:t xml:space="preserve"> </w:t>
      </w:r>
      <w:r w:rsidR="00163BAC" w:rsidRPr="00984881">
        <w:rPr>
          <w:rFonts w:eastAsia="Calibri"/>
          <w:sz w:val="28"/>
          <w:szCs w:val="28"/>
          <w:rtl/>
        </w:rPr>
        <w:t>ﻣﻴﺒﺎﺷﺪ</w:t>
      </w:r>
      <w:r w:rsidR="00BD77AA">
        <w:rPr>
          <w:rFonts w:eastAsia="Calibri"/>
          <w:sz w:val="28"/>
          <w:szCs w:val="28"/>
          <w:rtl/>
        </w:rPr>
        <w:t xml:space="preserve">، </w:t>
      </w:r>
      <w:r w:rsidR="00163BAC" w:rsidRPr="00984881">
        <w:rPr>
          <w:rFonts w:eastAsia="Calibri"/>
          <w:sz w:val="28"/>
          <w:szCs w:val="28"/>
          <w:rtl/>
        </w:rPr>
        <w:t>ﮐﻪ ﺑﺮﺍﻯ ﺍﻭ ﺯﻧﺪﻩ ﺍﺳﺖ ﻭ ﺍﻭﻟﻴﺎﻯ ﺍﻟﻬﻰ ﻫﻤﮕﻰ ﻣﻘﺎﻡ ﺁﺧﺮﻳﻦ</w:t>
      </w:r>
      <w:r>
        <w:rPr>
          <w:rFonts w:eastAsia="Calibri"/>
          <w:sz w:val="28"/>
          <w:szCs w:val="28"/>
          <w:rtl/>
        </w:rPr>
        <w:t xml:space="preserve"> </w:t>
      </w:r>
      <w:r w:rsidR="00163BAC" w:rsidRPr="00984881">
        <w:rPr>
          <w:rFonts w:eastAsia="Calibri"/>
          <w:sz w:val="28"/>
          <w:szCs w:val="28"/>
          <w:rtl/>
        </w:rPr>
        <w:t>ﺷﻬﻮﺩ ﺧﻮﺩﺭﺍ ﺩﺍﺭﻧﺪ</w:t>
      </w:r>
      <w:r w:rsidR="00BD77AA">
        <w:rPr>
          <w:rFonts w:eastAsia="Calibri"/>
          <w:sz w:val="28"/>
          <w:szCs w:val="28"/>
          <w:rtl/>
        </w:rPr>
        <w:t xml:space="preserve">. </w:t>
      </w:r>
      <w:r w:rsidR="00163BAC" w:rsidRPr="00984881">
        <w:rPr>
          <w:rFonts w:eastAsia="Calibri"/>
          <w:sz w:val="28"/>
          <w:szCs w:val="28"/>
          <w:rtl/>
        </w:rPr>
        <w:t>ﮐﻪ ﭘﻴﺮ ﺣﺎﻓﻆ ﺻﺎﺣﺐ ﺷﻬﻮﺩ</w:t>
      </w:r>
      <w:r>
        <w:rPr>
          <w:rFonts w:eastAsia="Calibri"/>
          <w:sz w:val="28"/>
          <w:szCs w:val="28"/>
          <w:rtl/>
        </w:rPr>
        <w:t xml:space="preserve"> </w:t>
      </w:r>
      <w:r w:rsidR="00163BAC" w:rsidRPr="00984881">
        <w:rPr>
          <w:rFonts w:eastAsia="Calibri"/>
          <w:sz w:val="28"/>
          <w:szCs w:val="28"/>
          <w:rtl/>
        </w:rPr>
        <w:t>ﻧﻮﺭ ﻗﺎﺋﻢ ﺑﻮﺩﻩ</w:t>
      </w:r>
      <w:r w:rsidR="00BD77AA">
        <w:rPr>
          <w:rFonts w:eastAsia="Calibri"/>
          <w:sz w:val="28"/>
          <w:szCs w:val="28"/>
          <w:rtl/>
        </w:rPr>
        <w:t xml:space="preserve">، </w:t>
      </w:r>
      <w:r w:rsidR="00163BAC" w:rsidRPr="00984881">
        <w:rPr>
          <w:rFonts w:eastAsia="Calibri"/>
          <w:sz w:val="28"/>
          <w:szCs w:val="28"/>
          <w:rtl/>
        </w:rPr>
        <w:t>ﻭﺧﻮﺩﺩﺭ ﺍﻳﻦ ﻫﻤﺎﻧﻰ ﻗﺎﺋﻢ ﺯﻣﺎﻥ ﺳﺎﻟﻚ ﺍﺳﺖ</w:t>
      </w:r>
      <w:r w:rsidR="00BD77AA">
        <w:rPr>
          <w:rFonts w:eastAsia="Calibri"/>
          <w:sz w:val="28"/>
          <w:szCs w:val="28"/>
          <w:rtl/>
        </w:rPr>
        <w:t xml:space="preserve">. </w:t>
      </w:r>
      <w:r w:rsidR="00163BAC" w:rsidRPr="00984881">
        <w:rPr>
          <w:rFonts w:eastAsia="Calibri"/>
          <w:sz w:val="28"/>
          <w:szCs w:val="28"/>
          <w:rtl/>
        </w:rPr>
        <w:t>ﮐﻪ ﺳﺎﻟﻚ</w:t>
      </w:r>
      <w:r>
        <w:rPr>
          <w:rFonts w:eastAsia="Calibri"/>
          <w:sz w:val="28"/>
          <w:szCs w:val="28"/>
          <w:rtl/>
        </w:rPr>
        <w:t xml:space="preserve"> </w:t>
      </w:r>
      <w:r w:rsidR="00163BAC" w:rsidRPr="00984881">
        <w:rPr>
          <w:rFonts w:eastAsia="Calibri"/>
          <w:sz w:val="28"/>
          <w:szCs w:val="28"/>
          <w:rtl/>
        </w:rPr>
        <w:t>ﺍﻧﺘﻈﺎﺭ</w:t>
      </w:r>
      <w:r>
        <w:rPr>
          <w:rFonts w:eastAsia="Calibri"/>
          <w:sz w:val="28"/>
          <w:szCs w:val="28"/>
          <w:rtl/>
        </w:rPr>
        <w:t xml:space="preserve"> </w:t>
      </w:r>
      <w:r w:rsidR="00163BAC" w:rsidRPr="00984881">
        <w:rPr>
          <w:rFonts w:eastAsia="Calibri"/>
          <w:sz w:val="28"/>
          <w:szCs w:val="28"/>
          <w:rtl/>
        </w:rPr>
        <w:t>ﻗﺎﺋﻢ</w:t>
      </w:r>
      <w:r>
        <w:rPr>
          <w:rFonts w:eastAsia="Calibri"/>
          <w:sz w:val="28"/>
          <w:szCs w:val="28"/>
          <w:rtl/>
        </w:rPr>
        <w:t xml:space="preserve"> </w:t>
      </w:r>
      <w:r w:rsidR="00163BAC" w:rsidRPr="00984881">
        <w:rPr>
          <w:rFonts w:eastAsia="Calibri"/>
          <w:sz w:val="28"/>
          <w:szCs w:val="28"/>
          <w:rtl/>
        </w:rPr>
        <w:t>ﺧﻮﺩ</w:t>
      </w:r>
      <w:r>
        <w:rPr>
          <w:rFonts w:eastAsia="Calibri"/>
          <w:sz w:val="28"/>
          <w:szCs w:val="28"/>
          <w:rtl/>
        </w:rPr>
        <w:t xml:space="preserve"> </w:t>
      </w:r>
      <w:r w:rsidR="00163BAC" w:rsidRPr="00984881">
        <w:rPr>
          <w:rFonts w:eastAsia="Calibri"/>
          <w:sz w:val="28"/>
          <w:szCs w:val="28"/>
          <w:rtl/>
        </w:rPr>
        <w:t>ﺑﻮﺩ</w:t>
      </w:r>
      <w:r w:rsidR="00BD77AA">
        <w:rPr>
          <w:rFonts w:eastAsia="Calibri"/>
          <w:sz w:val="28"/>
          <w:szCs w:val="28"/>
          <w:rtl/>
        </w:rPr>
        <w:t xml:space="preserve">، </w:t>
      </w:r>
      <w:r w:rsidR="00163BAC" w:rsidRPr="00984881">
        <w:rPr>
          <w:rFonts w:eastAsia="Calibri"/>
          <w:sz w:val="28"/>
          <w:szCs w:val="28"/>
          <w:rtl/>
        </w:rPr>
        <w:t>ﺗﺎ ﺍﻳﻦ</w:t>
      </w:r>
      <w:r>
        <w:rPr>
          <w:rFonts w:eastAsia="Calibri"/>
          <w:sz w:val="28"/>
          <w:szCs w:val="28"/>
          <w:rtl/>
        </w:rPr>
        <w:t xml:space="preserve"> </w:t>
      </w:r>
      <w:r w:rsidR="00163BAC" w:rsidRPr="00984881">
        <w:rPr>
          <w:rFonts w:eastAsia="Calibri"/>
          <w:sz w:val="28"/>
          <w:szCs w:val="28"/>
          <w:rtl/>
        </w:rPr>
        <w:t>ﭘﻴﺮ ﺣﺴﻴﻨﻰ ﺑﺴﺎﻟﻚ ﻣﻌﺮﻓﻰ ﮔﺮﺩﺩ</w:t>
      </w:r>
      <w:r w:rsidR="00BD77AA">
        <w:rPr>
          <w:rFonts w:eastAsia="Calibri"/>
          <w:sz w:val="28"/>
          <w:szCs w:val="28"/>
          <w:rtl/>
        </w:rPr>
        <w:t xml:space="preserve">. </w:t>
      </w:r>
      <w:r w:rsidR="00163BAC" w:rsidRPr="00984881">
        <w:rPr>
          <w:rFonts w:eastAsia="Calibri"/>
          <w:sz w:val="28"/>
          <w:szCs w:val="28"/>
          <w:rtl/>
        </w:rPr>
        <w:t>ﻭ ﺑﺮﺍﻯ ﻳﺎﻓﺘﻦ ﺍﻳﻦ ﺣﺴﻴﻦ</w:t>
      </w:r>
      <w:r w:rsidR="00BD77AA">
        <w:rPr>
          <w:rFonts w:eastAsia="Calibri"/>
          <w:sz w:val="28"/>
          <w:szCs w:val="28"/>
          <w:rtl/>
        </w:rPr>
        <w:t xml:space="preserve">، </w:t>
      </w:r>
      <w:r w:rsidR="00163BAC" w:rsidRPr="00984881">
        <w:rPr>
          <w:rFonts w:eastAsia="Calibri"/>
          <w:sz w:val="28"/>
          <w:szCs w:val="28"/>
          <w:rtl/>
        </w:rPr>
        <w:t>ﺳﺎﻟﻬﺎ</w:t>
      </w:r>
      <w:r>
        <w:rPr>
          <w:rFonts w:eastAsia="Calibri"/>
          <w:sz w:val="28"/>
          <w:szCs w:val="28"/>
          <w:rtl/>
        </w:rPr>
        <w:t xml:space="preserve"> </w:t>
      </w:r>
      <w:r w:rsidR="00163BAC" w:rsidRPr="00984881">
        <w:rPr>
          <w:rFonts w:eastAsia="Calibri"/>
          <w:sz w:val="28"/>
          <w:szCs w:val="28"/>
          <w:rtl/>
        </w:rPr>
        <w:t>ﺳﻴﻨﻪ ﺯﻧﻰ ﻭ ﺳﺮ ﺷﮑﺎﻓﻰ ﺩﺍﺷﺖ</w:t>
      </w:r>
      <w:r w:rsidR="00BD77AA">
        <w:rPr>
          <w:rFonts w:eastAsia="Calibri"/>
          <w:sz w:val="28"/>
          <w:szCs w:val="28"/>
          <w:rtl/>
        </w:rPr>
        <w:t xml:space="preserve">. </w:t>
      </w:r>
      <w:r w:rsidR="00163BAC" w:rsidRPr="00984881">
        <w:rPr>
          <w:rFonts w:eastAsia="Calibri"/>
          <w:sz w:val="28"/>
          <w:szCs w:val="28"/>
          <w:rtl/>
        </w:rPr>
        <w:t>ﮐﻪ ﻫﻢ</w:t>
      </w:r>
      <w:r>
        <w:rPr>
          <w:rFonts w:eastAsia="Calibri"/>
          <w:sz w:val="28"/>
          <w:szCs w:val="28"/>
          <w:rtl/>
        </w:rPr>
        <w:t xml:space="preserve"> </w:t>
      </w:r>
      <w:r w:rsidR="00163BAC" w:rsidRPr="00984881">
        <w:rPr>
          <w:rFonts w:eastAsia="Calibri"/>
          <w:sz w:val="28"/>
          <w:szCs w:val="28"/>
          <w:rtl/>
        </w:rPr>
        <w:t>ﭘﻴﺮ ﺍﺣﻮﺍﻝ ﺣﺴﻴﻦ ﺩﺭ ﮐﺮﺑﻠﺎ ﺭﺍ</w:t>
      </w:r>
      <w:r>
        <w:rPr>
          <w:rFonts w:eastAsia="Calibri"/>
          <w:sz w:val="28"/>
          <w:szCs w:val="28"/>
          <w:rtl/>
        </w:rPr>
        <w:t xml:space="preserve"> </w:t>
      </w:r>
      <w:r w:rsidR="00163BAC" w:rsidRPr="00984881">
        <w:rPr>
          <w:rFonts w:eastAsia="Calibri"/>
          <w:sz w:val="28"/>
          <w:szCs w:val="28"/>
          <w:rtl/>
        </w:rPr>
        <w:t>ﺩﺍﺷﺘﻪ</w:t>
      </w:r>
      <w:r w:rsidR="00BD77AA">
        <w:rPr>
          <w:rFonts w:eastAsia="Calibri"/>
          <w:sz w:val="28"/>
          <w:szCs w:val="28"/>
          <w:rtl/>
        </w:rPr>
        <w:t xml:space="preserve">، </w:t>
      </w:r>
      <w:r w:rsidR="00163BAC" w:rsidRPr="00984881">
        <w:rPr>
          <w:rFonts w:eastAsia="Calibri"/>
          <w:sz w:val="28"/>
          <w:szCs w:val="28"/>
          <w:rtl/>
        </w:rPr>
        <w:t>ﻭﻫﻢ ﺳﺎﻟﻚ ﺑﺎﻳﺪ</w:t>
      </w:r>
      <w:r>
        <w:rPr>
          <w:rFonts w:eastAsia="Calibri"/>
          <w:sz w:val="28"/>
          <w:szCs w:val="28"/>
          <w:rtl/>
        </w:rPr>
        <w:t xml:space="preserve"> </w:t>
      </w:r>
      <w:r w:rsidR="00163BAC" w:rsidRPr="00984881">
        <w:rPr>
          <w:rFonts w:eastAsia="Calibri"/>
          <w:sz w:val="28"/>
          <w:szCs w:val="28"/>
          <w:rtl/>
        </w:rPr>
        <w:t>ﭼﻨﻴﻦ ﺍﺣﻮﺍﻟﻰ ﺭﺍ</w:t>
      </w:r>
      <w:r>
        <w:rPr>
          <w:rFonts w:eastAsia="Calibri"/>
          <w:sz w:val="28"/>
          <w:szCs w:val="28"/>
          <w:rtl/>
        </w:rPr>
        <w:t xml:space="preserve"> </w:t>
      </w:r>
      <w:r w:rsidR="00163BAC" w:rsidRPr="00984881">
        <w:rPr>
          <w:rFonts w:eastAsia="Calibri"/>
          <w:sz w:val="28"/>
          <w:szCs w:val="28"/>
          <w:rtl/>
        </w:rPr>
        <w:t>ﺑﺒﻴﻨﺪ ﮐﻪ ﻫﻤﻪ ﺟﺎ</w:t>
      </w:r>
      <w:r w:rsidR="00AB0BB4" w:rsidRPr="00984881">
        <w:rPr>
          <w:rFonts w:eastAsia="Calibri" w:hint="cs"/>
          <w:sz w:val="28"/>
          <w:szCs w:val="28"/>
          <w:rtl/>
        </w:rPr>
        <w:t xml:space="preserve"> </w:t>
      </w:r>
      <w:r w:rsidR="00163BAC" w:rsidRPr="00984881">
        <w:rPr>
          <w:rFonts w:eastAsia="Calibri"/>
          <w:sz w:val="28"/>
          <w:szCs w:val="28"/>
          <w:rtl/>
        </w:rPr>
        <w:t>ﮐﺮﺑﻠﺎ ﻭ ﻫﺮ ﺭﻭﺯ ﻋﺎﺷﻮﺭﺍ ﻣﻴﺘﻮﺍﻧﺪ ﺑﺎﺷﺪ</w:t>
      </w:r>
      <w:r>
        <w:rPr>
          <w:rFonts w:eastAsia="Calibri"/>
          <w:sz w:val="28"/>
          <w:szCs w:val="28"/>
          <w:rtl/>
        </w:rPr>
        <w:t xml:space="preserve"> </w:t>
      </w:r>
      <w:r w:rsidR="00163BAC" w:rsidRPr="00984881">
        <w:rPr>
          <w:rFonts w:eastAsia="Calibri"/>
          <w:sz w:val="28"/>
          <w:szCs w:val="28"/>
          <w:rtl/>
        </w:rPr>
        <w:t>ﻭﭼﻮﻥ</w:t>
      </w:r>
      <w:r>
        <w:rPr>
          <w:rFonts w:eastAsia="Calibri"/>
          <w:sz w:val="28"/>
          <w:szCs w:val="28"/>
          <w:rtl/>
        </w:rPr>
        <w:t xml:space="preserve"> </w:t>
      </w:r>
      <w:r w:rsidR="00163BAC" w:rsidRPr="00984881">
        <w:rPr>
          <w:rFonts w:eastAsia="Calibri"/>
          <w:sz w:val="28"/>
          <w:szCs w:val="28"/>
          <w:rtl/>
        </w:rPr>
        <w:t>ﺳﺎﻟﻚ</w:t>
      </w:r>
      <w:r>
        <w:rPr>
          <w:rFonts w:eastAsia="Calibri"/>
          <w:sz w:val="28"/>
          <w:szCs w:val="28"/>
          <w:rtl/>
        </w:rPr>
        <w:t xml:space="preserve"> </w:t>
      </w:r>
      <w:r w:rsidR="00163BAC" w:rsidRPr="00984881">
        <w:rPr>
          <w:rFonts w:eastAsia="Calibri"/>
          <w:sz w:val="28"/>
          <w:szCs w:val="28"/>
          <w:rtl/>
        </w:rPr>
        <w:t>ﺍﺯ ﺧﺪﺍ ﭘﻴﺮ</w:t>
      </w:r>
      <w:r>
        <w:rPr>
          <w:rFonts w:eastAsia="Calibri"/>
          <w:sz w:val="28"/>
          <w:szCs w:val="28"/>
          <w:rtl/>
        </w:rPr>
        <w:t xml:space="preserve"> </w:t>
      </w:r>
      <w:r w:rsidR="00163BAC" w:rsidRPr="00984881">
        <w:rPr>
          <w:rFonts w:eastAsia="Calibri"/>
          <w:sz w:val="28"/>
          <w:szCs w:val="28"/>
          <w:rtl/>
        </w:rPr>
        <w:t>ﺧﻮﺩﺭﺍ ﺷﻨﺎﺧﺖ</w:t>
      </w:r>
      <w:r w:rsidR="00BD77AA">
        <w:rPr>
          <w:rFonts w:eastAsia="Calibri"/>
          <w:sz w:val="28"/>
          <w:szCs w:val="28"/>
          <w:rtl/>
        </w:rPr>
        <w:t xml:space="preserve">، </w:t>
      </w:r>
      <w:r w:rsidR="00163BAC" w:rsidRPr="00984881">
        <w:rPr>
          <w:rFonts w:eastAsia="Calibri"/>
          <w:sz w:val="28"/>
          <w:szCs w:val="28"/>
          <w:rtl/>
        </w:rPr>
        <w:t>ﻋﺰﺍﻯ ﺣﺴﻴﻨﻰ ﺗﻤﺎﻡ ﻣﻴﺸﻮﺩ</w:t>
      </w:r>
      <w:r w:rsidR="00BD77AA">
        <w:rPr>
          <w:rFonts w:eastAsia="Calibri"/>
          <w:sz w:val="28"/>
          <w:szCs w:val="28"/>
          <w:rtl/>
        </w:rPr>
        <w:t xml:space="preserve">، </w:t>
      </w:r>
      <w:r w:rsidR="00163BAC" w:rsidRPr="00984881">
        <w:rPr>
          <w:rFonts w:eastAsia="Calibri"/>
          <w:sz w:val="28"/>
          <w:szCs w:val="28"/>
          <w:rtl/>
        </w:rPr>
        <w:t>ﻭﻋﺰﺍﻯ ﺧﻮﺩﺵ ﺭﺍ ﺑﺎﻳﺪ ﺁﻏﺎﺯ ﮐﻨﺪ</w:t>
      </w:r>
      <w:r w:rsidR="00BD77AA">
        <w:rPr>
          <w:rFonts w:eastAsia="Calibri"/>
          <w:sz w:val="28"/>
          <w:szCs w:val="28"/>
          <w:rtl/>
        </w:rPr>
        <w:t xml:space="preserve">. </w:t>
      </w:r>
      <w:r w:rsidR="00163BAC" w:rsidRPr="00984881">
        <w:rPr>
          <w:rFonts w:eastAsia="Calibri"/>
          <w:sz w:val="28"/>
          <w:szCs w:val="28"/>
          <w:rtl/>
        </w:rPr>
        <w:t>ﮐﻪ ﭼﻪ ﻭﻗﺖ</w:t>
      </w:r>
      <w:r>
        <w:rPr>
          <w:rFonts w:eastAsia="Calibri"/>
          <w:sz w:val="28"/>
          <w:szCs w:val="28"/>
          <w:rtl/>
        </w:rPr>
        <w:t xml:space="preserve"> </w:t>
      </w:r>
      <w:r w:rsidR="00163BAC" w:rsidRPr="00984881">
        <w:rPr>
          <w:rFonts w:eastAsia="Calibri"/>
          <w:sz w:val="28"/>
          <w:szCs w:val="28"/>
          <w:rtl/>
        </w:rPr>
        <w:t>ﺁﻣﺎﺩﻩ ﻣﺮﮒ ﻗﺒﻞ ﺍﺯ ﻣﺮﮒ ﻣﻴﮕﺮﺩﺩ</w:t>
      </w:r>
      <w:r w:rsidR="00BD77AA">
        <w:rPr>
          <w:rFonts w:eastAsia="Calibri"/>
          <w:sz w:val="28"/>
          <w:szCs w:val="28"/>
          <w:rtl/>
        </w:rPr>
        <w:t xml:space="preserve">. </w:t>
      </w:r>
      <w:r w:rsidR="00163BAC" w:rsidRPr="00984881">
        <w:rPr>
          <w:rFonts w:eastAsia="Calibri"/>
          <w:sz w:val="28"/>
          <w:szCs w:val="28"/>
          <w:rtl/>
        </w:rPr>
        <w:t>ﺣﺴﻴﻦ</w:t>
      </w:r>
      <w:r w:rsidR="00BD77AA">
        <w:rPr>
          <w:rFonts w:eastAsia="Calibri"/>
          <w:sz w:val="28"/>
          <w:szCs w:val="28"/>
          <w:rtl/>
        </w:rPr>
        <w:t xml:space="preserve">، </w:t>
      </w:r>
      <w:r w:rsidR="00163BAC" w:rsidRPr="00984881">
        <w:rPr>
          <w:rFonts w:eastAsia="Calibri"/>
          <w:sz w:val="28"/>
          <w:szCs w:val="28"/>
          <w:rtl/>
        </w:rPr>
        <w:t>ﻧﻴﺰ ﻳﻌﻨﻰ ﺣﺴﻨﻚ ﻭ ﺣﺴﻦ</w:t>
      </w:r>
      <w:r>
        <w:rPr>
          <w:rFonts w:eastAsia="Calibri"/>
          <w:sz w:val="28"/>
          <w:szCs w:val="28"/>
          <w:rtl/>
        </w:rPr>
        <w:t xml:space="preserve"> </w:t>
      </w:r>
      <w:r w:rsidR="00163BAC" w:rsidRPr="00984881">
        <w:rPr>
          <w:rFonts w:eastAsia="Calibri"/>
          <w:sz w:val="28"/>
          <w:szCs w:val="28"/>
          <w:rtl/>
        </w:rPr>
        <w:t>ﮐﻮﭼﻚ</w:t>
      </w:r>
      <w:r w:rsidR="00BD77AA">
        <w:rPr>
          <w:rFonts w:eastAsia="Calibri"/>
          <w:sz w:val="28"/>
          <w:szCs w:val="28"/>
          <w:rtl/>
        </w:rPr>
        <w:t xml:space="preserve">، </w:t>
      </w:r>
      <w:r w:rsidR="00163BAC" w:rsidRPr="00984881">
        <w:rPr>
          <w:rFonts w:eastAsia="Calibri"/>
          <w:sz w:val="28"/>
          <w:szCs w:val="28"/>
          <w:rtl/>
        </w:rPr>
        <w:t>ﻭ ﺣﺴﻦ ﻧﻴﺰ</w:t>
      </w:r>
      <w:r>
        <w:rPr>
          <w:rFonts w:eastAsia="Calibri"/>
          <w:sz w:val="28"/>
          <w:szCs w:val="28"/>
          <w:rtl/>
        </w:rPr>
        <w:t xml:space="preserve"> </w:t>
      </w:r>
      <w:r w:rsidR="00163BAC" w:rsidRPr="00984881">
        <w:rPr>
          <w:rFonts w:eastAsia="Calibri"/>
          <w:sz w:val="28"/>
          <w:szCs w:val="28"/>
          <w:rtl/>
        </w:rPr>
        <w:t>ﺍﻧﺴﺎﻥ</w:t>
      </w:r>
      <w:r>
        <w:rPr>
          <w:rFonts w:eastAsia="Calibri"/>
          <w:sz w:val="28"/>
          <w:szCs w:val="28"/>
          <w:rtl/>
        </w:rPr>
        <w:t xml:space="preserve"> </w:t>
      </w:r>
      <w:r w:rsidR="00163BAC" w:rsidRPr="00984881">
        <w:rPr>
          <w:rFonts w:eastAsia="Calibri"/>
          <w:sz w:val="28"/>
          <w:szCs w:val="28"/>
          <w:rtl/>
        </w:rPr>
        <w:t>ﮐﺎﻣﻞ ﻣﻴﺒﺎﺷﺪ</w:t>
      </w:r>
      <w:r w:rsidR="00BD77AA">
        <w:rPr>
          <w:rFonts w:eastAsia="Calibri"/>
          <w:sz w:val="28"/>
          <w:szCs w:val="28"/>
          <w:rtl/>
        </w:rPr>
        <w:t xml:space="preserve">. </w:t>
      </w:r>
      <w:r w:rsidR="00163BAC" w:rsidRPr="00984881">
        <w:rPr>
          <w:rFonts w:eastAsia="Calibri"/>
          <w:sz w:val="28"/>
          <w:szCs w:val="28"/>
          <w:rtl/>
        </w:rPr>
        <w:t>ﮐﻪ ﺍﻣﺎﻡ ﻫﺮﺯﻣﺎﻥ</w:t>
      </w:r>
      <w:r w:rsidR="00BD77AA">
        <w:rPr>
          <w:rFonts w:eastAsia="Calibri"/>
          <w:sz w:val="28"/>
          <w:szCs w:val="28"/>
          <w:rtl/>
        </w:rPr>
        <w:t xml:space="preserve">، </w:t>
      </w:r>
      <w:r w:rsidR="00163BAC" w:rsidRPr="00984881">
        <w:rPr>
          <w:rFonts w:eastAsia="Calibri"/>
          <w:sz w:val="28"/>
          <w:szCs w:val="28"/>
          <w:rtl/>
        </w:rPr>
        <w:t>ﮐﺎﻣﻠﺘﺮﻳﻦ</w:t>
      </w:r>
      <w:r>
        <w:rPr>
          <w:rFonts w:eastAsia="Calibri"/>
          <w:sz w:val="28"/>
          <w:szCs w:val="28"/>
          <w:rtl/>
        </w:rPr>
        <w:t xml:space="preserve"> </w:t>
      </w:r>
      <w:r w:rsidR="00163BAC" w:rsidRPr="00984881">
        <w:rPr>
          <w:rFonts w:eastAsia="Calibri"/>
          <w:sz w:val="28"/>
          <w:szCs w:val="28"/>
          <w:rtl/>
        </w:rPr>
        <w:t>ﺩﻳﮕﺮ ﮐﺎﻣﻠﺎﻥ ﺍﻟﻬﻰ ﻣﻴﺒﺎﺷﺪ</w:t>
      </w:r>
      <w:r w:rsidR="00BD77AA">
        <w:rPr>
          <w:rFonts w:eastAsia="Calibri"/>
          <w:sz w:val="28"/>
          <w:szCs w:val="28"/>
          <w:rtl/>
        </w:rPr>
        <w:t xml:space="preserve">. </w:t>
      </w:r>
      <w:r w:rsidR="00163BAC" w:rsidRPr="00984881">
        <w:rPr>
          <w:rFonts w:eastAsia="Calibri"/>
          <w:sz w:val="28"/>
          <w:szCs w:val="28"/>
          <w:rtl/>
        </w:rPr>
        <w:t>ﻫﺮﭼﻪ</w:t>
      </w:r>
      <w:r>
        <w:rPr>
          <w:rFonts w:eastAsia="Calibri"/>
          <w:sz w:val="28"/>
          <w:szCs w:val="28"/>
          <w:rtl/>
        </w:rPr>
        <w:t xml:space="preserve"> </w:t>
      </w:r>
      <w:r w:rsidR="00163BAC" w:rsidRPr="00984881">
        <w:rPr>
          <w:rFonts w:eastAsia="Calibri"/>
          <w:sz w:val="28"/>
          <w:szCs w:val="28"/>
          <w:rtl/>
        </w:rPr>
        <w:t>ﺧﻮﺑﺎﻥ ﻫﻤﻪ</w:t>
      </w:r>
      <w:r w:rsidR="00EF47CD" w:rsidRPr="00984881">
        <w:rPr>
          <w:rFonts w:eastAsia="Calibri" w:hint="cs"/>
          <w:sz w:val="28"/>
          <w:szCs w:val="28"/>
          <w:rtl/>
        </w:rPr>
        <w:t xml:space="preserve"> </w:t>
      </w:r>
      <w:r w:rsidR="00163BAC" w:rsidRPr="00984881">
        <w:rPr>
          <w:rFonts w:eastAsia="Calibri"/>
          <w:sz w:val="28"/>
          <w:szCs w:val="28"/>
          <w:rtl/>
        </w:rPr>
        <w:t>ﺩﺍﺭﻧﺪ ﺍﻭ ﺑﺘﻨﻬﺎﺋﻰ ﺩﺍﺭﺩ</w:t>
      </w:r>
      <w:r w:rsidR="00BD77AA">
        <w:rPr>
          <w:rFonts w:eastAsia="Calibri"/>
          <w:sz w:val="28"/>
          <w:szCs w:val="28"/>
          <w:rtl/>
        </w:rPr>
        <w:t xml:space="preserve">. </w:t>
      </w:r>
      <w:r w:rsidR="00163BAC" w:rsidRPr="00984881">
        <w:rPr>
          <w:rFonts w:eastAsia="Calibri"/>
          <w:sz w:val="28"/>
          <w:szCs w:val="28"/>
          <w:rtl/>
        </w:rPr>
        <w:t>ﻭ ﻧﺴﻴﻢ</w:t>
      </w:r>
      <w:r>
        <w:rPr>
          <w:rFonts w:eastAsia="Calibri"/>
          <w:sz w:val="28"/>
          <w:szCs w:val="28"/>
          <w:rtl/>
        </w:rPr>
        <w:t xml:space="preserve"> </w:t>
      </w:r>
      <w:r w:rsidR="00163BAC" w:rsidRPr="00984881">
        <w:rPr>
          <w:rFonts w:eastAsia="Calibri"/>
          <w:sz w:val="28"/>
          <w:szCs w:val="28"/>
          <w:rtl/>
        </w:rPr>
        <w:t>ﺻﺒﺤﮕﺎﻫﻰ ﺭﺍ ﺳﺎﻟﻚ ﺩﺭﻳﻚ</w:t>
      </w:r>
      <w:r>
        <w:rPr>
          <w:rFonts w:eastAsia="Calibri"/>
          <w:sz w:val="28"/>
          <w:szCs w:val="28"/>
          <w:rtl/>
        </w:rPr>
        <w:t xml:space="preserve"> </w:t>
      </w:r>
      <w:r w:rsidR="00163BAC" w:rsidRPr="00984881">
        <w:rPr>
          <w:rFonts w:eastAsia="Calibri"/>
          <w:sz w:val="28"/>
          <w:szCs w:val="28"/>
          <w:rtl/>
        </w:rPr>
        <w:t>ﭘﮕﺎﻫﻰ</w:t>
      </w:r>
      <w:r w:rsidR="00BD77AA">
        <w:rPr>
          <w:rFonts w:eastAsia="Calibri"/>
          <w:sz w:val="28"/>
          <w:szCs w:val="28"/>
          <w:rtl/>
        </w:rPr>
        <w:t xml:space="preserve">، </w:t>
      </w:r>
      <w:r w:rsidR="00163BAC" w:rsidRPr="00984881">
        <w:rPr>
          <w:rFonts w:eastAsia="Calibri"/>
          <w:sz w:val="28"/>
          <w:szCs w:val="28"/>
          <w:rtl/>
        </w:rPr>
        <w:t>ﻭﻗﺖ ﺩﻳﺪﺍﺭ ﻧﻮﺭ ﻗﺎﺋﻢ</w:t>
      </w:r>
      <w:r>
        <w:rPr>
          <w:rFonts w:eastAsia="Calibri"/>
          <w:sz w:val="28"/>
          <w:szCs w:val="28"/>
          <w:rtl/>
        </w:rPr>
        <w:t xml:space="preserve"> </w:t>
      </w:r>
      <w:r w:rsidR="00163BAC" w:rsidRPr="00984881">
        <w:rPr>
          <w:rFonts w:eastAsia="Calibri"/>
          <w:sz w:val="28"/>
          <w:szCs w:val="28"/>
          <w:rtl/>
        </w:rPr>
        <w:t>ﺍﺣﺴﺎس</w:t>
      </w:r>
      <w:r>
        <w:rPr>
          <w:rFonts w:eastAsia="Calibri"/>
          <w:sz w:val="28"/>
          <w:szCs w:val="28"/>
          <w:rtl/>
        </w:rPr>
        <w:t xml:space="preserve"> </w:t>
      </w:r>
      <w:r w:rsidR="00163BAC" w:rsidRPr="00984881">
        <w:rPr>
          <w:rFonts w:eastAsia="Calibri"/>
          <w:sz w:val="28"/>
          <w:szCs w:val="28"/>
          <w:rtl/>
        </w:rPr>
        <w:t>ﻣﻴﮑﻨﺪ</w:t>
      </w:r>
      <w:r w:rsidR="00BD77AA">
        <w:rPr>
          <w:rFonts w:eastAsia="Calibri"/>
          <w:sz w:val="28"/>
          <w:szCs w:val="28"/>
          <w:rtl/>
        </w:rPr>
        <w:t xml:space="preserve">، </w:t>
      </w:r>
      <w:r w:rsidR="00163BAC" w:rsidRPr="00984881">
        <w:rPr>
          <w:rFonts w:eastAsia="Calibri"/>
          <w:sz w:val="28"/>
          <w:szCs w:val="28"/>
          <w:rtl/>
        </w:rPr>
        <w:t>ﮐﻪ ﺩﺭ ﺁﺧﺮ ﺷﺐ ﻳﻠﺪ</w:t>
      </w:r>
      <w:r w:rsidR="00BD77AA">
        <w:rPr>
          <w:rFonts w:eastAsia="Calibri"/>
          <w:sz w:val="28"/>
          <w:szCs w:val="28"/>
          <w:rtl/>
        </w:rPr>
        <w:t xml:space="preserve">، </w:t>
      </w:r>
      <w:r w:rsidR="00163BAC" w:rsidRPr="00984881">
        <w:rPr>
          <w:rFonts w:eastAsia="Calibri"/>
          <w:sz w:val="28"/>
          <w:szCs w:val="28"/>
          <w:rtl/>
        </w:rPr>
        <w:t>ﻭﺗﻮﻟﺪ ﺍﻟﻬﻰ ﺍﻭ</w:t>
      </w:r>
      <w:r w:rsidR="00BD77AA">
        <w:rPr>
          <w:rFonts w:eastAsia="Calibri"/>
          <w:sz w:val="28"/>
          <w:szCs w:val="28"/>
          <w:rtl/>
        </w:rPr>
        <w:t xml:space="preserve">، </w:t>
      </w:r>
      <w:r w:rsidR="00163BAC" w:rsidRPr="00984881">
        <w:rPr>
          <w:rFonts w:eastAsia="Calibri"/>
          <w:sz w:val="28"/>
          <w:szCs w:val="28"/>
          <w:rtl/>
        </w:rPr>
        <w:t>ﻭ ﺩﺭﺍﺯﺗﺮﻳﻦ ﺷﺒﻬﺎﻯ ﺗﺎﺭﻳﻚ</w:t>
      </w:r>
      <w:r>
        <w:rPr>
          <w:rFonts w:eastAsia="Calibri"/>
          <w:sz w:val="28"/>
          <w:szCs w:val="28"/>
          <w:rtl/>
        </w:rPr>
        <w:t xml:space="preserve"> </w:t>
      </w:r>
      <w:r w:rsidR="00163BAC" w:rsidRPr="00984881">
        <w:rPr>
          <w:rFonts w:eastAsia="Calibri"/>
          <w:sz w:val="28"/>
          <w:szCs w:val="28"/>
          <w:rtl/>
        </w:rPr>
        <w:t>ﻭ ﺳﺮﺩ ﺑﺮﺍﻯ ﺳﺎﻟﻚ ﻣﻴﺒﺎﺷﺪ</w:t>
      </w:r>
      <w:r w:rsidR="00BD77AA">
        <w:rPr>
          <w:rFonts w:eastAsia="Calibri"/>
          <w:sz w:val="28"/>
          <w:szCs w:val="28"/>
          <w:rtl/>
        </w:rPr>
        <w:t xml:space="preserve">. </w:t>
      </w:r>
      <w:r w:rsidR="00163BAC" w:rsidRPr="00984881">
        <w:rPr>
          <w:rFonts w:eastAsia="Calibri"/>
          <w:sz w:val="28"/>
          <w:szCs w:val="28"/>
          <w:rtl/>
        </w:rPr>
        <w:t>ﮐﻪ</w:t>
      </w:r>
      <w:r>
        <w:rPr>
          <w:rFonts w:eastAsia="Calibri"/>
          <w:sz w:val="28"/>
          <w:szCs w:val="28"/>
          <w:rtl/>
        </w:rPr>
        <w:t xml:space="preserve"> </w:t>
      </w:r>
      <w:r w:rsidR="00163BAC" w:rsidRPr="00984881">
        <w:rPr>
          <w:rFonts w:eastAsia="Calibri"/>
          <w:sz w:val="28"/>
          <w:szCs w:val="28"/>
          <w:rtl/>
        </w:rPr>
        <w:t>ﻟﺤﻈﻪ ﺑﻠﺤﻈﻪ</w:t>
      </w:r>
      <w:r>
        <w:rPr>
          <w:rFonts w:eastAsia="Calibri"/>
          <w:sz w:val="28"/>
          <w:szCs w:val="28"/>
          <w:rtl/>
        </w:rPr>
        <w:t xml:space="preserve"> </w:t>
      </w:r>
      <w:r w:rsidR="00163BAC" w:rsidRPr="00984881">
        <w:rPr>
          <w:rFonts w:eastAsia="Calibri"/>
          <w:sz w:val="28"/>
          <w:szCs w:val="28"/>
          <w:rtl/>
        </w:rPr>
        <w:t>ﻣﺮﺍﺣﻞ ﻣﺮﮒ ﺍﺭﺍﺩﻯ ﺧﻮﺩ ﺭﺍ ﺑﭽﺸﻢ</w:t>
      </w:r>
      <w:r>
        <w:rPr>
          <w:rFonts w:eastAsia="Calibri"/>
          <w:sz w:val="28"/>
          <w:szCs w:val="28"/>
          <w:rtl/>
        </w:rPr>
        <w:t xml:space="preserve"> </w:t>
      </w:r>
      <w:r w:rsidR="00163BAC" w:rsidRPr="00984881">
        <w:rPr>
          <w:rFonts w:eastAsia="Calibri"/>
          <w:sz w:val="28"/>
          <w:szCs w:val="28"/>
          <w:rtl/>
        </w:rPr>
        <w:t>ﺩﻝ ﻭﺍﺣﺴﺎس ﻣﻰ ﺑﻴﻨﺪ</w:t>
      </w:r>
      <w:r w:rsidR="00BD77AA">
        <w:rPr>
          <w:rFonts w:eastAsia="Calibri"/>
          <w:sz w:val="28"/>
          <w:szCs w:val="28"/>
          <w:rtl/>
        </w:rPr>
        <w:t xml:space="preserve">. </w:t>
      </w:r>
      <w:r w:rsidR="00163BAC" w:rsidRPr="00984881">
        <w:rPr>
          <w:rFonts w:eastAsia="Calibri"/>
          <w:sz w:val="28"/>
          <w:szCs w:val="28"/>
          <w:rtl/>
        </w:rPr>
        <w:t>ﻭﺩﺭ ﺍﻳﻦ ﻭﻗﺖ</w:t>
      </w:r>
      <w:r>
        <w:rPr>
          <w:rFonts w:eastAsia="Calibri"/>
          <w:sz w:val="28"/>
          <w:szCs w:val="28"/>
          <w:rtl/>
        </w:rPr>
        <w:t xml:space="preserve"> </w:t>
      </w:r>
      <w:r w:rsidR="00163BAC" w:rsidRPr="00984881">
        <w:rPr>
          <w:rFonts w:eastAsia="Calibri"/>
          <w:sz w:val="28"/>
          <w:szCs w:val="28"/>
          <w:rtl/>
        </w:rPr>
        <w:t>ﺳﺎﻟﻚ( ﭘﮕﻴﻪ پگاهی</w:t>
      </w:r>
      <w:r>
        <w:rPr>
          <w:rFonts w:eastAsia="Calibri"/>
          <w:sz w:val="28"/>
          <w:szCs w:val="28"/>
          <w:rtl/>
        </w:rPr>
        <w:t xml:space="preserve"> </w:t>
      </w:r>
      <w:r w:rsidR="00163BAC" w:rsidRPr="00984881">
        <w:rPr>
          <w:rFonts w:eastAsia="Calibri"/>
          <w:sz w:val="28"/>
          <w:szCs w:val="28"/>
          <w:rtl/>
        </w:rPr>
        <w:t>و</w:t>
      </w:r>
      <w:r>
        <w:rPr>
          <w:rFonts w:eastAsia="Calibri"/>
          <w:sz w:val="28"/>
          <w:szCs w:val="28"/>
          <w:rtl/>
        </w:rPr>
        <w:t xml:space="preserve"> </w:t>
      </w:r>
      <w:r w:rsidR="00163BAC" w:rsidRPr="00984881">
        <w:rPr>
          <w:rFonts w:eastAsia="Calibri"/>
          <w:sz w:val="28"/>
          <w:szCs w:val="28"/>
          <w:rtl/>
        </w:rPr>
        <w:t>ﻓﻘﻴﻪ) ﻣﻴﺸﻮﺩ</w:t>
      </w:r>
      <w:r w:rsidR="00BD77AA">
        <w:rPr>
          <w:rFonts w:eastAsia="Calibri"/>
          <w:sz w:val="28"/>
          <w:szCs w:val="28"/>
          <w:rtl/>
        </w:rPr>
        <w:t xml:space="preserve">، </w:t>
      </w:r>
      <w:r w:rsidR="00163BAC" w:rsidRPr="00984881">
        <w:rPr>
          <w:rFonts w:eastAsia="Calibri"/>
          <w:sz w:val="28"/>
          <w:szCs w:val="28"/>
          <w:rtl/>
        </w:rPr>
        <w:t>ﮐﻪ ﻋﺎﻟﻢ ﺑﺤﻘﺎﻳﻖ ﺍﻟﻬﻰ ﻣﻴﺒﺎﺷﺪ ﻭﺷﻬﻮﺩﻫﺎﻯ ﻋﻘﻠﻰ ﺍﻟﻬﺎﻣﻰ ﺩﺭ ﺑﺎﺯﮔﺸﺖ ﺑﺨﻠﻖ ﺭﺍ ﺩﺍﺭﺩ</w:t>
      </w:r>
      <w:r w:rsidR="00BD77AA">
        <w:rPr>
          <w:rFonts w:eastAsia="Calibri"/>
          <w:sz w:val="28"/>
          <w:szCs w:val="28"/>
          <w:rtl/>
        </w:rPr>
        <w:t xml:space="preserve">. </w:t>
      </w:r>
    </w:p>
    <w:p w:rsidR="00163BAC" w:rsidRPr="00984881" w:rsidRDefault="00163BAC" w:rsidP="00163BAC">
      <w:pPr>
        <w:bidi/>
        <w:spacing w:after="200" w:line="276" w:lineRule="auto"/>
        <w:jc w:val="both"/>
        <w:rPr>
          <w:rFonts w:eastAsia="Calibri"/>
          <w:b/>
          <w:bCs/>
          <w:sz w:val="28"/>
          <w:szCs w:val="28"/>
          <w:rtl/>
        </w:rPr>
      </w:pPr>
      <w:r w:rsidRPr="00984881">
        <w:rPr>
          <w:rFonts w:eastAsia="Calibri"/>
          <w:b/>
          <w:bCs/>
          <w:sz w:val="28"/>
          <w:szCs w:val="28"/>
          <w:rtl/>
        </w:rPr>
        <w:t xml:space="preserve"> ﺑﺨﺪﺍ ﮐﻪ ﺟﺮﻋﻪﺍﻯ ﺩﻩ</w:t>
      </w:r>
      <w:r w:rsidR="00BD77AA">
        <w:rPr>
          <w:rFonts w:eastAsia="Calibri"/>
          <w:b/>
          <w:bCs/>
          <w:sz w:val="28"/>
          <w:szCs w:val="28"/>
          <w:rtl/>
        </w:rPr>
        <w:t xml:space="preserve">، </w:t>
      </w:r>
      <w:r w:rsidRPr="00984881">
        <w:rPr>
          <w:rFonts w:eastAsia="Calibri"/>
          <w:b/>
          <w:bCs/>
          <w:sz w:val="28"/>
          <w:szCs w:val="28"/>
          <w:rtl/>
        </w:rPr>
        <w:t>ﺗﻮ ﺑﺤﺎﻓﻆ ﺳﺤﺮ ﺧﻴﺰ</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ﮐﻪ ﺩﻋﺎﻯ ﺻﺒﺤﮕﺎﻫﻰ</w:t>
      </w:r>
      <w:r w:rsidR="00BD77AA">
        <w:rPr>
          <w:rFonts w:eastAsia="Calibri"/>
          <w:b/>
          <w:bCs/>
          <w:sz w:val="28"/>
          <w:szCs w:val="28"/>
          <w:rtl/>
        </w:rPr>
        <w:t xml:space="preserve">، </w:t>
      </w:r>
      <w:r w:rsidRPr="00984881">
        <w:rPr>
          <w:rFonts w:eastAsia="Calibri"/>
          <w:b/>
          <w:bCs/>
          <w:sz w:val="28"/>
          <w:szCs w:val="28"/>
          <w:rtl/>
        </w:rPr>
        <w:t>ﺃثرﻯ ﮐﻨﺪ ﺷﻤﺎ ﺭﺍ</w:t>
      </w:r>
    </w:p>
    <w:p w:rsidR="00163BAC" w:rsidRPr="00984881" w:rsidRDefault="004D25BE" w:rsidP="00163BAC">
      <w:pPr>
        <w:bidi/>
        <w:spacing w:after="200" w:line="276" w:lineRule="auto"/>
        <w:jc w:val="both"/>
        <w:rPr>
          <w:rFonts w:eastAsia="Calibri"/>
          <w:sz w:val="28"/>
          <w:szCs w:val="28"/>
          <w:rtl/>
        </w:rPr>
      </w:pPr>
      <w:r>
        <w:rPr>
          <w:rFonts w:eastAsia="Calibri"/>
          <w:sz w:val="28"/>
          <w:szCs w:val="28"/>
          <w:rtl/>
        </w:rPr>
        <w:t xml:space="preserve"> </w:t>
      </w:r>
      <w:r w:rsidR="00163BAC" w:rsidRPr="00984881">
        <w:rPr>
          <w:rFonts w:eastAsia="Calibri"/>
          <w:sz w:val="28"/>
          <w:szCs w:val="28"/>
          <w:rtl/>
        </w:rPr>
        <w:t>ﺳﻮﮔﻨﺪ ﺣﺎﻓﻆ ﺳﺎﻟﻚ</w:t>
      </w:r>
      <w:r>
        <w:rPr>
          <w:rFonts w:eastAsia="Calibri"/>
          <w:sz w:val="28"/>
          <w:szCs w:val="28"/>
          <w:rtl/>
        </w:rPr>
        <w:t xml:space="preserve"> </w:t>
      </w:r>
      <w:r w:rsidR="00163BAC" w:rsidRPr="00984881">
        <w:rPr>
          <w:rFonts w:eastAsia="Calibri"/>
          <w:sz w:val="28"/>
          <w:szCs w:val="28"/>
          <w:rtl/>
        </w:rPr>
        <w:t>ﺑﭙﻴﺮ ﺍﻟﻬﻰ ﺧﻮﺩ</w:t>
      </w:r>
      <w:r w:rsidR="00BD77AA">
        <w:rPr>
          <w:rFonts w:eastAsia="Calibri"/>
          <w:sz w:val="28"/>
          <w:szCs w:val="28"/>
          <w:rtl/>
        </w:rPr>
        <w:t xml:space="preserve">، </w:t>
      </w:r>
      <w:r w:rsidR="00163BAC" w:rsidRPr="00984881">
        <w:rPr>
          <w:rFonts w:eastAsia="Calibri"/>
          <w:sz w:val="28"/>
          <w:szCs w:val="28"/>
          <w:rtl/>
        </w:rPr>
        <w:t>ﮐﻪ ﺑﺎﺯ</w:t>
      </w:r>
      <w:r>
        <w:rPr>
          <w:rFonts w:eastAsia="Calibri"/>
          <w:sz w:val="28"/>
          <w:szCs w:val="28"/>
          <w:rtl/>
        </w:rPr>
        <w:t xml:space="preserve"> </w:t>
      </w:r>
      <w:r w:rsidR="00163BAC" w:rsidRPr="00984881">
        <w:rPr>
          <w:rFonts w:eastAsia="Calibri"/>
          <w:sz w:val="28"/>
          <w:szCs w:val="28"/>
          <w:rtl/>
        </w:rPr>
        <w:t>ﺟﺮﻋﻪ ﺩﻳﮕﺮﻯ ﺍﺯ ﺷﺮﺍﺏ ﻧﺎﺏﺍﺯ ﺣﮑﻤﺘﻬﺎ ﻭﺗﻌﻠﻴﻤﺎﺕ</w:t>
      </w:r>
      <w:r>
        <w:rPr>
          <w:rFonts w:eastAsia="Calibri"/>
          <w:sz w:val="28"/>
          <w:szCs w:val="28"/>
          <w:rtl/>
        </w:rPr>
        <w:t xml:space="preserve"> </w:t>
      </w:r>
      <w:r w:rsidR="00163BAC" w:rsidRPr="00984881">
        <w:rPr>
          <w:rFonts w:eastAsia="Calibri"/>
          <w:sz w:val="28"/>
          <w:szCs w:val="28"/>
          <w:rtl/>
        </w:rPr>
        <w:t>ﺧﻮﺩﺭﺍﺑﺪﻫﺪ</w:t>
      </w:r>
      <w:r w:rsidR="00BD77AA">
        <w:rPr>
          <w:rFonts w:eastAsia="Calibri"/>
          <w:sz w:val="28"/>
          <w:szCs w:val="28"/>
          <w:rtl/>
        </w:rPr>
        <w:t xml:space="preserve">. </w:t>
      </w:r>
      <w:r w:rsidR="00163BAC" w:rsidRPr="00984881">
        <w:rPr>
          <w:rFonts w:eastAsia="Calibri"/>
          <w:sz w:val="28"/>
          <w:szCs w:val="28"/>
          <w:rtl/>
        </w:rPr>
        <w:t>ﮐﻪ ﺣﺎﻓﻆ ﺳﺤﺮ ﺧﻴﺰ ﺍﺳﺖ</w:t>
      </w:r>
      <w:r w:rsidR="00BD77AA">
        <w:rPr>
          <w:rFonts w:eastAsia="Calibri"/>
          <w:sz w:val="28"/>
          <w:szCs w:val="28"/>
          <w:rtl/>
        </w:rPr>
        <w:t xml:space="preserve">، </w:t>
      </w:r>
      <w:r w:rsidR="00163BAC" w:rsidRPr="00984881">
        <w:rPr>
          <w:rFonts w:eastAsia="Calibri"/>
          <w:sz w:val="28"/>
          <w:szCs w:val="28"/>
          <w:rtl/>
        </w:rPr>
        <w:t>ﮐﻪ ﺷﺎﻳﺪ</w:t>
      </w:r>
      <w:r>
        <w:rPr>
          <w:rFonts w:eastAsia="Calibri"/>
          <w:sz w:val="28"/>
          <w:szCs w:val="28"/>
          <w:rtl/>
        </w:rPr>
        <w:t xml:space="preserve"> </w:t>
      </w:r>
      <w:r w:rsidR="00163BAC" w:rsidRPr="00984881">
        <w:rPr>
          <w:rFonts w:eastAsia="Calibri"/>
          <w:sz w:val="28"/>
          <w:szCs w:val="28"/>
          <w:rtl/>
        </w:rPr>
        <w:t>ﺩﻋﺎﺋﻰ ﺩﺭ ﺻﺒﺤﮕﺎﻫﻰ ﺑﻨﻤﺎﻳﺪ</w:t>
      </w:r>
      <w:r w:rsidR="00BD77AA">
        <w:rPr>
          <w:rFonts w:eastAsia="Calibri"/>
          <w:sz w:val="28"/>
          <w:szCs w:val="28"/>
          <w:rtl/>
        </w:rPr>
        <w:t xml:space="preserve">، </w:t>
      </w:r>
      <w:r w:rsidR="00163BAC" w:rsidRPr="00984881">
        <w:rPr>
          <w:rFonts w:eastAsia="Calibri"/>
          <w:sz w:val="28"/>
          <w:szCs w:val="28"/>
          <w:rtl/>
        </w:rPr>
        <w:t>ﮐﻪ ﺑﺮﺍﻯ ﭘﻴﺮ ﻧﻴﺰ</w:t>
      </w:r>
      <w:r>
        <w:rPr>
          <w:rFonts w:eastAsia="Calibri"/>
          <w:sz w:val="28"/>
          <w:szCs w:val="28"/>
          <w:rtl/>
        </w:rPr>
        <w:t xml:space="preserve"> </w:t>
      </w:r>
      <w:r w:rsidR="00163BAC" w:rsidRPr="00984881">
        <w:rPr>
          <w:rFonts w:eastAsia="Calibri"/>
          <w:sz w:val="28"/>
          <w:szCs w:val="28"/>
          <w:rtl/>
        </w:rPr>
        <w:t>ﺩﺍﺭﺍﻯ ﺗﺄثیرﻯ ﺍﻟﻬﻰ ﺑﺎﺷﺪ</w:t>
      </w:r>
      <w:r w:rsidR="00BD77AA">
        <w:rPr>
          <w:rFonts w:eastAsia="Calibri"/>
          <w:sz w:val="28"/>
          <w:szCs w:val="28"/>
          <w:rtl/>
        </w:rPr>
        <w:t xml:space="preserve">. </w:t>
      </w:r>
      <w:r w:rsidR="00163BAC" w:rsidRPr="00984881">
        <w:rPr>
          <w:rFonts w:eastAsia="Calibri"/>
          <w:sz w:val="28"/>
          <w:szCs w:val="28"/>
          <w:rtl/>
        </w:rPr>
        <w:t>ﺯﻳﺮﺍ ﻣﻌﺮﻭﻑ ﺍﺳﺖ</w:t>
      </w:r>
      <w:r w:rsidR="00BD77AA">
        <w:rPr>
          <w:rFonts w:eastAsia="Calibri"/>
          <w:sz w:val="28"/>
          <w:szCs w:val="28"/>
          <w:rtl/>
        </w:rPr>
        <w:t xml:space="preserve">، </w:t>
      </w:r>
      <w:r w:rsidR="00163BAC" w:rsidRPr="00984881">
        <w:rPr>
          <w:rFonts w:eastAsia="Calibri"/>
          <w:sz w:val="28"/>
          <w:szCs w:val="28"/>
          <w:rtl/>
        </w:rPr>
        <w:t>ﮐﻪ ﺩﻋﺎﻯ</w:t>
      </w:r>
      <w:r>
        <w:rPr>
          <w:rFonts w:eastAsia="Calibri"/>
          <w:sz w:val="28"/>
          <w:szCs w:val="28"/>
          <w:rtl/>
        </w:rPr>
        <w:t xml:space="preserve"> </w:t>
      </w:r>
      <w:r w:rsidR="00163BAC" w:rsidRPr="00984881">
        <w:rPr>
          <w:rFonts w:eastAsia="Calibri"/>
          <w:sz w:val="28"/>
          <w:szCs w:val="28"/>
          <w:rtl/>
        </w:rPr>
        <w:t>ﺳﺤﺮﺧﻴﺰﺍﻥ</w:t>
      </w:r>
      <w:r>
        <w:rPr>
          <w:rFonts w:eastAsia="Calibri"/>
          <w:sz w:val="28"/>
          <w:szCs w:val="28"/>
          <w:rtl/>
        </w:rPr>
        <w:t xml:space="preserve"> </w:t>
      </w:r>
      <w:r w:rsidR="00163BAC" w:rsidRPr="00984881">
        <w:rPr>
          <w:rFonts w:eastAsia="Calibri"/>
          <w:sz w:val="28"/>
          <w:szCs w:val="28"/>
          <w:rtl/>
        </w:rPr>
        <w:t>ﺳﺎﻟﻚ ﻣؤثّر ﻣﻴﺒﺎﺷﺪ</w:t>
      </w:r>
      <w:r w:rsidR="00BD77AA">
        <w:rPr>
          <w:rFonts w:eastAsia="Calibri"/>
          <w:sz w:val="28"/>
          <w:szCs w:val="28"/>
          <w:rtl/>
        </w:rPr>
        <w:t xml:space="preserve">. </w:t>
      </w:r>
      <w:r w:rsidR="00163BAC" w:rsidRPr="00984881">
        <w:rPr>
          <w:rFonts w:eastAsia="Calibri"/>
          <w:sz w:val="28"/>
          <w:szCs w:val="28"/>
          <w:rtl/>
        </w:rPr>
        <w:t>ﻭ ﺩﻋﺎﻯ ﺳﺎﻟﻚ</w:t>
      </w:r>
      <w:r>
        <w:rPr>
          <w:rFonts w:eastAsia="Calibri"/>
          <w:sz w:val="28"/>
          <w:szCs w:val="28"/>
          <w:rtl/>
        </w:rPr>
        <w:t xml:space="preserve"> </w:t>
      </w:r>
      <w:r w:rsidR="00163BAC" w:rsidRPr="00984881">
        <w:rPr>
          <w:rFonts w:eastAsia="Calibri"/>
          <w:sz w:val="28"/>
          <w:szCs w:val="28"/>
          <w:rtl/>
        </w:rPr>
        <w:t>ﺑﺮﺍﻯ ﭘﻴﺮ ﺑﻨﻔﻊ</w:t>
      </w:r>
      <w:r>
        <w:rPr>
          <w:rFonts w:eastAsia="Calibri"/>
          <w:sz w:val="28"/>
          <w:szCs w:val="28"/>
          <w:rtl/>
        </w:rPr>
        <w:t xml:space="preserve"> </w:t>
      </w:r>
      <w:r w:rsidR="00163BAC" w:rsidRPr="00984881">
        <w:rPr>
          <w:rFonts w:eastAsia="Calibri"/>
          <w:sz w:val="28"/>
          <w:szCs w:val="28"/>
          <w:rtl/>
        </w:rPr>
        <w:t>ﺧﻮﺩ ﺍﻭ ﻣﻴﺒﺎﺷﺪ</w:t>
      </w:r>
      <w:r w:rsidR="00BD77AA">
        <w:rPr>
          <w:rFonts w:eastAsia="Calibri"/>
          <w:sz w:val="28"/>
          <w:szCs w:val="28"/>
          <w:rtl/>
        </w:rPr>
        <w:t xml:space="preserve">. </w:t>
      </w:r>
      <w:r w:rsidR="00163BAC" w:rsidRPr="00984881">
        <w:rPr>
          <w:rFonts w:eastAsia="Calibri"/>
          <w:sz w:val="28"/>
          <w:szCs w:val="28"/>
          <w:rtl/>
        </w:rPr>
        <w:t xml:space="preserve">ﻫﻤﺎﻥ ﻃﻮﺭ ﮐﻪ ﺩﻋﺎﻯ ﭘﻴﺮ ﺑﺮﺍﻯ ﺳﺎﻟﻚ </w:t>
      </w:r>
      <w:r w:rsidR="00BD77AA">
        <w:rPr>
          <w:rFonts w:eastAsia="Calibri"/>
          <w:sz w:val="28"/>
          <w:szCs w:val="28"/>
          <w:rtl/>
        </w:rPr>
        <w:t xml:space="preserve">، </w:t>
      </w:r>
      <w:r w:rsidR="00163BAC" w:rsidRPr="00984881">
        <w:rPr>
          <w:rFonts w:eastAsia="Calibri"/>
          <w:sz w:val="28"/>
          <w:szCs w:val="28"/>
          <w:rtl/>
        </w:rPr>
        <w:t>ﺑﻨﻔﻊ</w:t>
      </w:r>
      <w:r>
        <w:rPr>
          <w:rFonts w:eastAsia="Calibri"/>
          <w:sz w:val="28"/>
          <w:szCs w:val="28"/>
          <w:rtl/>
        </w:rPr>
        <w:t xml:space="preserve"> </w:t>
      </w:r>
      <w:r w:rsidR="00163BAC" w:rsidRPr="00984881">
        <w:rPr>
          <w:rFonts w:eastAsia="Calibri"/>
          <w:sz w:val="28"/>
          <w:szCs w:val="28"/>
          <w:rtl/>
        </w:rPr>
        <w:t>ﺧﻮﺩ ﭘﻴﺮ ﻧﻴﺰ ﻫﺴﺖ</w:t>
      </w:r>
      <w:r>
        <w:rPr>
          <w:rFonts w:eastAsia="Calibri"/>
          <w:sz w:val="28"/>
          <w:szCs w:val="28"/>
          <w:rtl/>
        </w:rPr>
        <w:t xml:space="preserve"> </w:t>
      </w:r>
      <w:r w:rsidR="00BD77AA">
        <w:rPr>
          <w:rFonts w:eastAsia="Calibri"/>
          <w:sz w:val="28"/>
          <w:szCs w:val="28"/>
          <w:rtl/>
        </w:rPr>
        <w:t xml:space="preserve">. </w:t>
      </w:r>
    </w:p>
    <w:p w:rsidR="00163BAC" w:rsidRPr="00984881" w:rsidRDefault="00163BAC" w:rsidP="00163BAC">
      <w:pPr>
        <w:bidi/>
        <w:rPr>
          <w:rFonts w:eastAsia="Calibri"/>
          <w:b/>
          <w:bCs/>
          <w:sz w:val="28"/>
          <w:szCs w:val="28"/>
          <w:rtl/>
        </w:rPr>
      </w:pPr>
      <w:r w:rsidRPr="00984881">
        <w:rPr>
          <w:rFonts w:eastAsia="Calibri"/>
          <w:b/>
          <w:bCs/>
          <w:sz w:val="28"/>
          <w:szCs w:val="28"/>
          <w:rtl/>
        </w:rPr>
        <w:t xml:space="preserve"> ﺩﻝ ﻣﻴﺮﻭﺩ ﺯﺩﺳﺘﻢ</w:t>
      </w:r>
      <w:r w:rsidR="00BD77AA">
        <w:rPr>
          <w:rFonts w:eastAsia="Calibri"/>
          <w:b/>
          <w:bCs/>
          <w:sz w:val="28"/>
          <w:szCs w:val="28"/>
          <w:rtl/>
        </w:rPr>
        <w:t xml:space="preserve">، </w:t>
      </w:r>
      <w:r w:rsidRPr="00984881">
        <w:rPr>
          <w:rFonts w:eastAsia="Calibri"/>
          <w:b/>
          <w:bCs/>
          <w:sz w:val="28"/>
          <w:szCs w:val="28"/>
          <w:rtl/>
        </w:rPr>
        <w:t>ﺻﺎﺣﺒﺪﻟﺎﻥ ﺧﺪﺍ</w:t>
      </w:r>
      <w:r w:rsidR="004D25BE">
        <w:rPr>
          <w:rFonts w:eastAsia="Calibri"/>
          <w:b/>
          <w:bCs/>
          <w:sz w:val="28"/>
          <w:szCs w:val="28"/>
          <w:rtl/>
        </w:rPr>
        <w:t xml:space="preserve"> </w:t>
      </w:r>
      <w:r w:rsidRPr="00984881">
        <w:rPr>
          <w:rFonts w:eastAsia="Calibri"/>
          <w:b/>
          <w:bCs/>
          <w:sz w:val="28"/>
          <w:szCs w:val="28"/>
          <w:rtl/>
        </w:rPr>
        <w:t>ﺭﺍ *</w:t>
      </w:r>
      <w:r w:rsidR="004D25BE">
        <w:rPr>
          <w:rFonts w:eastAsia="Calibri"/>
          <w:b/>
          <w:bCs/>
          <w:sz w:val="28"/>
          <w:szCs w:val="28"/>
          <w:rtl/>
        </w:rPr>
        <w:t xml:space="preserve"> </w:t>
      </w:r>
      <w:r w:rsidRPr="00984881">
        <w:rPr>
          <w:rFonts w:eastAsia="Calibri"/>
          <w:b/>
          <w:bCs/>
          <w:sz w:val="28"/>
          <w:szCs w:val="28"/>
          <w:rtl/>
        </w:rPr>
        <w:t>ﺩﺭﺩﺍ ﮐﻪ ﺭﺍﺯ ﭘﻨﻬﺎﻥ</w:t>
      </w:r>
      <w:r w:rsidR="00BD77AA">
        <w:rPr>
          <w:rFonts w:eastAsia="Calibri"/>
          <w:b/>
          <w:bCs/>
          <w:sz w:val="28"/>
          <w:szCs w:val="28"/>
          <w:rtl/>
        </w:rPr>
        <w:t xml:space="preserve">، </w:t>
      </w:r>
      <w:r w:rsidRPr="00984881">
        <w:rPr>
          <w:rFonts w:eastAsia="Calibri"/>
          <w:b/>
          <w:bCs/>
          <w:sz w:val="28"/>
          <w:szCs w:val="28"/>
          <w:rtl/>
        </w:rPr>
        <w:t>ﺧﻮﺍﻫﺪ ﺷﺪ ﺁﺷﮑﺎﺭﺍ</w:t>
      </w:r>
    </w:p>
    <w:p w:rsidR="00163BAC" w:rsidRPr="00984881" w:rsidRDefault="004D25BE" w:rsidP="00163BAC">
      <w:pPr>
        <w:bidi/>
        <w:spacing w:after="200" w:line="276" w:lineRule="auto"/>
        <w:jc w:val="both"/>
        <w:rPr>
          <w:rFonts w:eastAsia="Calibri"/>
          <w:sz w:val="28"/>
          <w:szCs w:val="28"/>
          <w:rtl/>
        </w:rPr>
      </w:pPr>
      <w:r>
        <w:rPr>
          <w:rFonts w:eastAsia="Calibri"/>
          <w:sz w:val="28"/>
          <w:szCs w:val="28"/>
          <w:rtl/>
        </w:rPr>
        <w:t xml:space="preserve"> </w:t>
      </w:r>
      <w:r w:rsidR="00163BAC" w:rsidRPr="00984881">
        <w:rPr>
          <w:rFonts w:eastAsia="Calibri"/>
          <w:sz w:val="28"/>
          <w:szCs w:val="28"/>
          <w:rtl/>
        </w:rPr>
        <w:t>ﺧﻮﺍﺟﻪ ﺣﺎﻓﻆ ﺧﻄﺎﺏ ﺑﺼﺎﺣﺒﺎﻥ ﺩﻝ</w:t>
      </w:r>
      <w:r w:rsidR="00BD77AA">
        <w:rPr>
          <w:rFonts w:eastAsia="Calibri"/>
          <w:sz w:val="28"/>
          <w:szCs w:val="28"/>
          <w:rtl/>
        </w:rPr>
        <w:t xml:space="preserve">، </w:t>
      </w:r>
      <w:r w:rsidR="00163BAC" w:rsidRPr="00984881">
        <w:rPr>
          <w:rFonts w:eastAsia="Calibri"/>
          <w:sz w:val="28"/>
          <w:szCs w:val="28"/>
          <w:rtl/>
        </w:rPr>
        <w:t>ﻣﺴﺘﻌﺪﺍﻥ ﺗﮑﺎﻣﻞ ﺭﻭﺣﻰ</w:t>
      </w:r>
      <w:r w:rsidR="00BD77AA">
        <w:rPr>
          <w:rFonts w:eastAsia="Calibri"/>
          <w:sz w:val="28"/>
          <w:szCs w:val="28"/>
          <w:rtl/>
        </w:rPr>
        <w:t xml:space="preserve">، </w:t>
      </w:r>
      <w:r w:rsidR="00163BAC" w:rsidRPr="00984881">
        <w:rPr>
          <w:rFonts w:eastAsia="Calibri"/>
          <w:sz w:val="28"/>
          <w:szCs w:val="28"/>
          <w:rtl/>
        </w:rPr>
        <w:t>ﻭ ﮐﺎﻣﻠﺎﻥ ﻣﻮﻓّﻖ ﺑﺎﺯﮔﺸﺘﻪ</w:t>
      </w:r>
      <w:r>
        <w:rPr>
          <w:rFonts w:eastAsia="Calibri"/>
          <w:sz w:val="28"/>
          <w:szCs w:val="28"/>
          <w:rtl/>
        </w:rPr>
        <w:t xml:space="preserve"> </w:t>
      </w:r>
      <w:r w:rsidR="00163BAC" w:rsidRPr="00984881">
        <w:rPr>
          <w:rFonts w:eastAsia="Calibri"/>
          <w:sz w:val="28"/>
          <w:szCs w:val="28"/>
          <w:rtl/>
        </w:rPr>
        <w:t>ﺑﺨﻠﻖ ﻣﻴﺒﺎﺷﺪ</w:t>
      </w:r>
      <w:r w:rsidR="00BD77AA">
        <w:rPr>
          <w:rFonts w:eastAsia="Calibri"/>
          <w:sz w:val="28"/>
          <w:szCs w:val="28"/>
          <w:rtl/>
        </w:rPr>
        <w:t xml:space="preserve">، </w:t>
      </w:r>
      <w:r w:rsidR="00163BAC" w:rsidRPr="00984881">
        <w:rPr>
          <w:rFonts w:eastAsia="Calibri"/>
          <w:sz w:val="28"/>
          <w:szCs w:val="28"/>
          <w:rtl/>
        </w:rPr>
        <w:t>ﮐﻪ ﺷﮑﻮﻩ ﺍﺯ ﺩﺳﺖ ﺯﻣﻴﻦ ﺩﻝ ﻣﻴﻨﻤﺎﻳﻨﺪ ﮐﻪ ﺧﺴﺘﻪ ﺷﺪﻩ</w:t>
      </w:r>
      <w:r w:rsidR="00BD77AA">
        <w:rPr>
          <w:rFonts w:eastAsia="Calibri"/>
          <w:sz w:val="28"/>
          <w:szCs w:val="28"/>
          <w:rtl/>
        </w:rPr>
        <w:t xml:space="preserve">، </w:t>
      </w:r>
      <w:r w:rsidR="00163BAC" w:rsidRPr="00984881">
        <w:rPr>
          <w:rFonts w:eastAsia="Calibri"/>
          <w:sz w:val="28"/>
          <w:szCs w:val="28"/>
          <w:rtl/>
        </w:rPr>
        <w:t>ﺍﺯﺑﻴﺸﺘﺮ ﭘﻴﺸﺮﻓﺘﻪ ﮐﻪ ﺑﺤﻘﻴﺖ ﻣﻄﻠﻖ ﺑﺮﺳﺪ</w:t>
      </w:r>
      <w:r w:rsidR="00BD77AA">
        <w:rPr>
          <w:rFonts w:eastAsia="Calibri"/>
          <w:sz w:val="28"/>
          <w:szCs w:val="28"/>
          <w:rtl/>
        </w:rPr>
        <w:t xml:space="preserve">. </w:t>
      </w:r>
      <w:r w:rsidR="00163BAC" w:rsidRPr="00984881">
        <w:rPr>
          <w:rFonts w:eastAsia="Calibri"/>
          <w:sz w:val="28"/>
          <w:szCs w:val="28"/>
          <w:rtl/>
        </w:rPr>
        <w:t>ﻭ ﻫﺮﮔﺰ ﺟﺰ ﺧﺪﺍﻭﻧﺪ ﻣﻄﻠﻖ</w:t>
      </w:r>
      <w:r w:rsidR="00BD77AA">
        <w:rPr>
          <w:rFonts w:eastAsia="Calibri"/>
          <w:sz w:val="28"/>
          <w:szCs w:val="28"/>
          <w:rtl/>
        </w:rPr>
        <w:t xml:space="preserve">، </w:t>
      </w:r>
      <w:r w:rsidR="00163BAC" w:rsidRPr="00984881">
        <w:rPr>
          <w:rFonts w:eastAsia="Calibri"/>
          <w:sz w:val="28"/>
          <w:szCs w:val="28"/>
          <w:rtl/>
        </w:rPr>
        <w:t>ﭼﻴﺰﻯ ﺍﺯ ﻣﻄﻠﻖ</w:t>
      </w:r>
      <w:r>
        <w:rPr>
          <w:rFonts w:eastAsia="Calibri"/>
          <w:sz w:val="28"/>
          <w:szCs w:val="28"/>
          <w:rtl/>
        </w:rPr>
        <w:t xml:space="preserve"> </w:t>
      </w:r>
      <w:r w:rsidR="00163BAC" w:rsidRPr="00984881">
        <w:rPr>
          <w:rFonts w:eastAsia="Calibri"/>
          <w:sz w:val="28"/>
          <w:szCs w:val="28"/>
          <w:rtl/>
        </w:rPr>
        <w:t>ﻭ ﺣﻘﺎﻳﻖ ﻋﻘﻠﻰ ﻭ ﺗﻤﺪﻧّﻰ ﻭ ﺷﻬﻮﺩﻯ ﻭ ﺻﻔﺎﺕ ﺑﺮﺗﺮﻳﻦ ﺭﺍ ﻧﺪﺍﺭﺩ</w:t>
      </w:r>
      <w:r w:rsidR="00BD77AA">
        <w:rPr>
          <w:rFonts w:eastAsia="Calibri"/>
          <w:sz w:val="28"/>
          <w:szCs w:val="28"/>
          <w:rtl/>
        </w:rPr>
        <w:t xml:space="preserve">. </w:t>
      </w:r>
      <w:r w:rsidR="00163BAC" w:rsidRPr="00984881">
        <w:rPr>
          <w:rFonts w:eastAsia="Calibri"/>
          <w:sz w:val="28"/>
          <w:szCs w:val="28"/>
          <w:rtl/>
        </w:rPr>
        <w:t>ﻭ ﻟﺬﺍ ﺣﺎﻓﻆ ﺍﻳﻦ ﻣﺮﺯ ﺗﻮﻗّﻒ ﻓﮑﺮ ﻳﺎ ﺩﻝ ﺭﺍ</w:t>
      </w:r>
      <w:r w:rsidR="00BD77AA">
        <w:rPr>
          <w:rFonts w:eastAsia="Calibri"/>
          <w:sz w:val="28"/>
          <w:szCs w:val="28"/>
          <w:rtl/>
        </w:rPr>
        <w:t xml:space="preserve">، </w:t>
      </w:r>
      <w:r w:rsidR="00163BAC" w:rsidRPr="00984881">
        <w:rPr>
          <w:rFonts w:eastAsia="Calibri"/>
          <w:sz w:val="28"/>
          <w:szCs w:val="28"/>
          <w:rtl/>
        </w:rPr>
        <w:t>ﺩﺭﺩﻯ ﻣﻴﺪﺍﻧﺪ ﮐﻪ ﭘﺸﻴﻤﺎﻧﻴﻬﺎ ﺩﺍﺭﺩ</w:t>
      </w:r>
      <w:r w:rsidR="00BD77AA">
        <w:rPr>
          <w:rFonts w:eastAsia="Calibri"/>
          <w:sz w:val="28"/>
          <w:szCs w:val="28"/>
          <w:rtl/>
        </w:rPr>
        <w:t xml:space="preserve">. </w:t>
      </w:r>
      <w:r w:rsidR="00163BAC" w:rsidRPr="00984881">
        <w:rPr>
          <w:rFonts w:eastAsia="Calibri"/>
          <w:sz w:val="28"/>
          <w:szCs w:val="28"/>
          <w:rtl/>
        </w:rPr>
        <w:t>ﻭﻋﺎﻗﺒﺖ ﺩﺭ ﺳﻠﻮﻙ</w:t>
      </w:r>
      <w:r>
        <w:rPr>
          <w:rFonts w:eastAsia="Calibri"/>
          <w:sz w:val="28"/>
          <w:szCs w:val="28"/>
          <w:rtl/>
        </w:rPr>
        <w:t xml:space="preserve"> </w:t>
      </w:r>
      <w:r w:rsidR="00163BAC" w:rsidRPr="00984881">
        <w:rPr>
          <w:rFonts w:eastAsia="Calibri"/>
          <w:sz w:val="28"/>
          <w:szCs w:val="28"/>
          <w:rtl/>
        </w:rPr>
        <w:t>ﺍﻟﻬﻰ ﻣﻴﺘﻮﺍﻥ ﺑﺮﺍﻯ ﺁﻥ ﻣﻌﻨﻰ ﭘﻴﺪﺍ ﮐﺮﺩ ﺑﻘﻴّﻪ ﺩﺍﺩﻩﻫﺎﻯ ﻣﺎﺩﻯ</w:t>
      </w:r>
      <w:r>
        <w:rPr>
          <w:rFonts w:eastAsia="Calibri"/>
          <w:sz w:val="28"/>
          <w:szCs w:val="28"/>
          <w:rtl/>
        </w:rPr>
        <w:t xml:space="preserve"> </w:t>
      </w:r>
      <w:r w:rsidR="00163BAC" w:rsidRPr="00984881">
        <w:rPr>
          <w:rFonts w:eastAsia="Calibri"/>
          <w:sz w:val="28"/>
          <w:szCs w:val="28"/>
          <w:rtl/>
        </w:rPr>
        <w:t>ﻓﺴﺎﺩ ﻭ ﺍﻧﺤﺮﺍﻑ ﻓﮑﺮ ﻭ ﭼﻴﺮﮔﻰ</w:t>
      </w:r>
      <w:r>
        <w:rPr>
          <w:rFonts w:eastAsia="Calibri"/>
          <w:sz w:val="28"/>
          <w:szCs w:val="28"/>
          <w:rtl/>
        </w:rPr>
        <w:t xml:space="preserve"> </w:t>
      </w:r>
      <w:r w:rsidR="00163BAC" w:rsidRPr="00984881">
        <w:rPr>
          <w:rFonts w:eastAsia="Calibri"/>
          <w:sz w:val="28"/>
          <w:szCs w:val="28"/>
          <w:rtl/>
        </w:rPr>
        <w:t>ﻧﻔس ﺍﻣّﺎﺭﻩ ﺁﻟﻮﺩﻩ ﺑﺨﺎﻃﺮ ﻋﻘﺪﻩﻫﺎ ﺑﺮ ﺻﺎﺣﺐ ﺧﻮﺩ ﻣﻴﺒﺎﺷﺪ</w:t>
      </w:r>
      <w:r w:rsidR="00BD77AA">
        <w:rPr>
          <w:rFonts w:eastAsia="Calibri"/>
          <w:sz w:val="28"/>
          <w:szCs w:val="28"/>
          <w:rtl/>
        </w:rPr>
        <w:t xml:space="preserve">. </w:t>
      </w:r>
      <w:r w:rsidR="00163BAC" w:rsidRPr="00984881">
        <w:rPr>
          <w:rFonts w:eastAsia="Calibri"/>
          <w:sz w:val="28"/>
          <w:szCs w:val="28"/>
          <w:rtl/>
        </w:rPr>
        <w:t>ﮐﻪ ﺍﻳﻨﺎﻥ ﺑﺪ ﺩﻟﺎﻥ</w:t>
      </w:r>
      <w:r>
        <w:rPr>
          <w:rFonts w:eastAsia="Calibri"/>
          <w:sz w:val="28"/>
          <w:szCs w:val="28"/>
          <w:rtl/>
        </w:rPr>
        <w:t xml:space="preserve"> </w:t>
      </w:r>
      <w:r w:rsidR="00163BAC" w:rsidRPr="00984881">
        <w:rPr>
          <w:rFonts w:eastAsia="Calibri"/>
          <w:sz w:val="28"/>
          <w:szCs w:val="28"/>
          <w:rtl/>
        </w:rPr>
        <w:t>ﻫﺴﺘﻨﺪ</w:t>
      </w:r>
      <w:r w:rsidR="00BD77AA">
        <w:rPr>
          <w:rFonts w:eastAsia="Calibri"/>
          <w:sz w:val="28"/>
          <w:szCs w:val="28"/>
          <w:rtl/>
        </w:rPr>
        <w:t xml:space="preserve">. </w:t>
      </w:r>
      <w:r w:rsidR="00163BAC" w:rsidRPr="00984881">
        <w:rPr>
          <w:rFonts w:eastAsia="Calibri"/>
          <w:sz w:val="28"/>
          <w:szCs w:val="28"/>
          <w:rtl/>
        </w:rPr>
        <w:t>ﺑﺨﺼﻮﺹ ﻗﺸﺮﻳّﻮﻥ ﻣﺬﻫﺒﻰ ﺧﺮﺍﻓﺎﺗﻰ</w:t>
      </w:r>
      <w:r w:rsidR="00BD77AA">
        <w:rPr>
          <w:rFonts w:eastAsia="Calibri"/>
          <w:sz w:val="28"/>
          <w:szCs w:val="28"/>
          <w:rtl/>
        </w:rPr>
        <w:t xml:space="preserve">، </w:t>
      </w:r>
      <w:r w:rsidR="00163BAC" w:rsidRPr="00984881">
        <w:rPr>
          <w:rFonts w:eastAsia="Calibri"/>
          <w:sz w:val="28"/>
          <w:szCs w:val="28"/>
          <w:rtl/>
        </w:rPr>
        <w:t xml:space="preserve">ﺣﺘﻰ ﺍﮔﺮ ﻣﺪﻋﻰ ﺭﺍﺳﺘﻴﻦ ﻭﻟﺎﻳﺖ </w:t>
      </w:r>
      <w:r w:rsidR="00163BAC" w:rsidRPr="00984881">
        <w:rPr>
          <w:rFonts w:eastAsia="Calibri"/>
          <w:sz w:val="28"/>
          <w:szCs w:val="28"/>
          <w:rtl/>
        </w:rPr>
        <w:lastRenderedPageBreak/>
        <w:t>ﺯﺭﺩﺷﺖ ﻭ ﻣﺴﻴﺢ ﻭ ﻋﻠﻰّ ﺑﺎﺷﻨﺪ</w:t>
      </w:r>
      <w:r w:rsidR="00BD77AA">
        <w:rPr>
          <w:rFonts w:eastAsia="Calibri"/>
          <w:sz w:val="28"/>
          <w:szCs w:val="28"/>
          <w:rtl/>
        </w:rPr>
        <w:t xml:space="preserve">، </w:t>
      </w:r>
      <w:r w:rsidR="00163BAC" w:rsidRPr="00984881">
        <w:rPr>
          <w:rFonts w:eastAsia="Calibri"/>
          <w:sz w:val="28"/>
          <w:szCs w:val="28"/>
          <w:rtl/>
        </w:rPr>
        <w:t>ﻭﻟﻰ ﺑﺎﻭﻟﺎﺩ ﺍﻟﻬﻰ ﺯﻧﺪﻩ</w:t>
      </w:r>
      <w:r>
        <w:rPr>
          <w:rFonts w:eastAsia="Calibri"/>
          <w:sz w:val="28"/>
          <w:szCs w:val="28"/>
          <w:rtl/>
        </w:rPr>
        <w:t xml:space="preserve"> </w:t>
      </w:r>
      <w:r w:rsidR="00163BAC" w:rsidRPr="00984881">
        <w:rPr>
          <w:rFonts w:eastAsia="Calibri"/>
          <w:sz w:val="28"/>
          <w:szCs w:val="28"/>
          <w:rtl/>
        </w:rPr>
        <w:t>ﺯﻣﺎﻥ ﺧﻮﺩ</w:t>
      </w:r>
      <w:r w:rsidR="00BD77AA">
        <w:rPr>
          <w:rFonts w:eastAsia="Calibri"/>
          <w:sz w:val="28"/>
          <w:szCs w:val="28"/>
          <w:rtl/>
        </w:rPr>
        <w:t xml:space="preserve">، </w:t>
      </w:r>
      <w:r w:rsidR="00163BAC" w:rsidRPr="00984881">
        <w:rPr>
          <w:rFonts w:eastAsia="Calibri"/>
          <w:sz w:val="28"/>
          <w:szCs w:val="28"/>
          <w:rtl/>
        </w:rPr>
        <w:t>ﮐﻪ ﻋﻠﻰّ ﻫﺎ ﻭ ﻣﺤﻤﺪﻫﺎﻯ ﺯﻧﺪﻩ ﺯﻣﺎﻥ ﻫﺴﺘﻨﺪ</w:t>
      </w:r>
      <w:r w:rsidR="00BD77AA">
        <w:rPr>
          <w:rFonts w:eastAsia="Calibri"/>
          <w:sz w:val="28"/>
          <w:szCs w:val="28"/>
          <w:rtl/>
        </w:rPr>
        <w:t xml:space="preserve">، </w:t>
      </w:r>
      <w:r w:rsidR="00163BAC" w:rsidRPr="00984881">
        <w:rPr>
          <w:rFonts w:eastAsia="Calibri"/>
          <w:sz w:val="28"/>
          <w:szCs w:val="28"/>
          <w:rtl/>
        </w:rPr>
        <w:t>ﺍﻋﺘﻨﺎﺋﻰ ﻧﻤﻰ ﮐﻨﻨﺪ</w:t>
      </w:r>
      <w:r w:rsidR="00BD77AA">
        <w:rPr>
          <w:rFonts w:eastAsia="Calibri"/>
          <w:sz w:val="28"/>
          <w:szCs w:val="28"/>
          <w:rtl/>
        </w:rPr>
        <w:t xml:space="preserve">. </w:t>
      </w:r>
      <w:r w:rsidR="00163BAC" w:rsidRPr="00984881">
        <w:rPr>
          <w:rFonts w:eastAsia="Calibri"/>
          <w:sz w:val="28"/>
          <w:szCs w:val="28"/>
          <w:rtl/>
        </w:rPr>
        <w:t>ﻭ ﺧﻮﺩﺭﺍ ﺑﺮﺗﺮ ﻣﻴﺪﺍﻧﻨﺪ ﻭ ﺍﻟﻬﻰ ﺗﺮ ﻭ ﻋﺎﻟﻢ ﺗﺮ</w:t>
      </w:r>
      <w:r w:rsidR="00BD77AA">
        <w:rPr>
          <w:rFonts w:eastAsia="Calibri"/>
          <w:sz w:val="28"/>
          <w:szCs w:val="28"/>
          <w:rtl/>
        </w:rPr>
        <w:t xml:space="preserve">. </w:t>
      </w:r>
    </w:p>
    <w:p w:rsidR="00163BAC" w:rsidRPr="00984881" w:rsidRDefault="00163BAC" w:rsidP="00163BAC">
      <w:pPr>
        <w:bidi/>
        <w:spacing w:after="200" w:line="276" w:lineRule="auto"/>
        <w:jc w:val="both"/>
        <w:rPr>
          <w:rFonts w:eastAsia="Calibri"/>
          <w:b/>
          <w:bCs/>
          <w:sz w:val="28"/>
          <w:szCs w:val="28"/>
          <w:rtl/>
        </w:rPr>
      </w:pPr>
      <w:r w:rsidRPr="00984881">
        <w:rPr>
          <w:rFonts w:eastAsia="Calibri"/>
          <w:b/>
          <w:bCs/>
          <w:sz w:val="28"/>
          <w:szCs w:val="28"/>
          <w:rtl/>
        </w:rPr>
        <w:t xml:space="preserve"> ﮐﺸﺘﻰ ﺷﮑﺴﺘﮕﺎﻧﻴﻢ</w:t>
      </w:r>
      <w:r w:rsidR="00BD77AA">
        <w:rPr>
          <w:rFonts w:eastAsia="Calibri"/>
          <w:b/>
          <w:bCs/>
          <w:sz w:val="28"/>
          <w:szCs w:val="28"/>
          <w:rtl/>
        </w:rPr>
        <w:t xml:space="preserve">، </w:t>
      </w:r>
      <w:r w:rsidRPr="00984881">
        <w:rPr>
          <w:rFonts w:eastAsia="Calibri"/>
          <w:b/>
          <w:bCs/>
          <w:sz w:val="28"/>
          <w:szCs w:val="28"/>
          <w:rtl/>
        </w:rPr>
        <w:t>ﺃﻯ ﺑﺎﺩ ﺷﺮﻃﻪ ﺑﺮﺧﻴﺰ *</w:t>
      </w:r>
      <w:r w:rsidR="004D25BE">
        <w:rPr>
          <w:rFonts w:eastAsia="Calibri"/>
          <w:b/>
          <w:bCs/>
          <w:sz w:val="28"/>
          <w:szCs w:val="28"/>
          <w:rtl/>
        </w:rPr>
        <w:t xml:space="preserve"> </w:t>
      </w:r>
      <w:r w:rsidRPr="00984881">
        <w:rPr>
          <w:rFonts w:eastAsia="Calibri"/>
          <w:b/>
          <w:bCs/>
          <w:sz w:val="28"/>
          <w:szCs w:val="28"/>
          <w:rtl/>
        </w:rPr>
        <w:t>ﺑﺎﺷﺪ ﮐﻪ ﺑﺎﺯ ﺑﻴﻨﻢ</w:t>
      </w:r>
      <w:r w:rsidR="00BD77AA">
        <w:rPr>
          <w:rFonts w:eastAsia="Calibri"/>
          <w:b/>
          <w:bCs/>
          <w:sz w:val="28"/>
          <w:szCs w:val="28"/>
          <w:rtl/>
        </w:rPr>
        <w:t xml:space="preserve">، </w:t>
      </w:r>
      <w:r w:rsidRPr="00984881">
        <w:rPr>
          <w:rFonts w:eastAsia="Calibri"/>
          <w:b/>
          <w:bCs/>
          <w:sz w:val="28"/>
          <w:szCs w:val="28"/>
          <w:rtl/>
        </w:rPr>
        <w:t>ﺩﻳﺪﺍﺭ ﺁﺷﻨﺎ ﺭﺍ</w:t>
      </w:r>
    </w:p>
    <w:p w:rsidR="00163BAC" w:rsidRPr="00984881" w:rsidRDefault="004D25BE" w:rsidP="00163BAC">
      <w:pPr>
        <w:bidi/>
        <w:spacing w:after="200" w:line="276" w:lineRule="auto"/>
        <w:jc w:val="both"/>
        <w:rPr>
          <w:rFonts w:eastAsia="Calibri"/>
          <w:sz w:val="28"/>
          <w:szCs w:val="28"/>
          <w:rtl/>
        </w:rPr>
      </w:pPr>
      <w:r>
        <w:rPr>
          <w:rFonts w:eastAsia="Calibri"/>
          <w:sz w:val="28"/>
          <w:szCs w:val="28"/>
          <w:rtl/>
        </w:rPr>
        <w:t xml:space="preserve"> </w:t>
      </w:r>
      <w:r w:rsidR="00163BAC" w:rsidRPr="00984881">
        <w:rPr>
          <w:rFonts w:eastAsia="Calibri"/>
          <w:sz w:val="28"/>
          <w:szCs w:val="28"/>
          <w:rtl/>
        </w:rPr>
        <w:t>ﺳﺎﻟﻚ</w:t>
      </w:r>
      <w:r>
        <w:rPr>
          <w:rFonts w:eastAsia="Calibri"/>
          <w:sz w:val="28"/>
          <w:szCs w:val="28"/>
          <w:rtl/>
        </w:rPr>
        <w:t xml:space="preserve"> </w:t>
      </w:r>
      <w:r w:rsidR="00163BAC" w:rsidRPr="00984881">
        <w:rPr>
          <w:rFonts w:eastAsia="Calibri"/>
          <w:sz w:val="28"/>
          <w:szCs w:val="28"/>
          <w:rtl/>
        </w:rPr>
        <w:t>ﻭﺍﻣﺎﻧﺪﻩ</w:t>
      </w:r>
      <w:r w:rsidR="00BD77AA">
        <w:rPr>
          <w:rFonts w:eastAsia="Calibri"/>
          <w:sz w:val="28"/>
          <w:szCs w:val="28"/>
          <w:rtl/>
        </w:rPr>
        <w:t xml:space="preserve">، </w:t>
      </w:r>
      <w:r w:rsidR="00163BAC" w:rsidRPr="00984881">
        <w:rPr>
          <w:rFonts w:eastAsia="Calibri"/>
          <w:sz w:val="28"/>
          <w:szCs w:val="28"/>
          <w:rtl/>
        </w:rPr>
        <w:t>ﮐﻪ ﻧﻤﻰ ﺗﻮﺍﻧﺪ ﺩﺭ ﺩﺭﻳﺎﻫﺎﻯ ﺑﺤﺮﺍﻧﻰ ﺍﺣﻮﺍﻝ ﻭ ﺍﻓﮑﺎﺭ ﻭﺭؤﻳﺎﻫﺎﻯ ﺧﻮﺩ</w:t>
      </w:r>
      <w:r w:rsidR="00BD77AA">
        <w:rPr>
          <w:rFonts w:eastAsia="Calibri"/>
          <w:sz w:val="28"/>
          <w:szCs w:val="28"/>
          <w:rtl/>
        </w:rPr>
        <w:t xml:space="preserve">، </w:t>
      </w:r>
      <w:r w:rsidR="00163BAC" w:rsidRPr="00984881">
        <w:rPr>
          <w:rFonts w:eastAsia="Calibri"/>
          <w:sz w:val="28"/>
          <w:szCs w:val="28"/>
          <w:rtl/>
        </w:rPr>
        <w:t>ﭘﻴﺶ ﺑﺴﻮﻯ ﻧﺠﺎﺕ ﻭﮐﻤﺎﻝ ﺑﺮﻭﺩ</w:t>
      </w:r>
      <w:r w:rsidR="00BD77AA">
        <w:rPr>
          <w:rFonts w:eastAsia="Calibri"/>
          <w:sz w:val="28"/>
          <w:szCs w:val="28"/>
          <w:rtl/>
        </w:rPr>
        <w:t xml:space="preserve">، </w:t>
      </w:r>
      <w:r w:rsidR="00163BAC" w:rsidRPr="00984881">
        <w:rPr>
          <w:rFonts w:eastAsia="Calibri"/>
          <w:sz w:val="28"/>
          <w:szCs w:val="28"/>
          <w:rtl/>
        </w:rPr>
        <w:t>ﻭ ﺳﺎﺣﻞ ﺃﻣﻨﻰ ﺑﺮﺍﻯ ﺍﻣﻨﻴﺖ ﺧﻮﻳﺶ ﻧﻤﻰ ﺑﻴﻨﺪ</w:t>
      </w:r>
      <w:r w:rsidR="00BD77AA">
        <w:rPr>
          <w:rFonts w:eastAsia="Calibri"/>
          <w:sz w:val="28"/>
          <w:szCs w:val="28"/>
          <w:rtl/>
        </w:rPr>
        <w:t xml:space="preserve">. </w:t>
      </w:r>
      <w:r w:rsidR="00163BAC" w:rsidRPr="00984881">
        <w:rPr>
          <w:rFonts w:eastAsia="Calibri"/>
          <w:sz w:val="28"/>
          <w:szCs w:val="28"/>
          <w:rtl/>
        </w:rPr>
        <w:t>ﻟﺬﺍ ﺑﺎﻳﺪ ﺑﺎ ﮐﺸﺘﻰ ﺳﺎﻟﻤﻰ</w:t>
      </w:r>
      <w:r w:rsidR="00BD77AA">
        <w:rPr>
          <w:rFonts w:eastAsia="Calibri"/>
          <w:sz w:val="28"/>
          <w:szCs w:val="28"/>
          <w:rtl/>
        </w:rPr>
        <w:t xml:space="preserve">، </w:t>
      </w:r>
      <w:r w:rsidR="00163BAC" w:rsidRPr="00984881">
        <w:rPr>
          <w:rFonts w:eastAsia="Calibri"/>
          <w:sz w:val="28"/>
          <w:szCs w:val="28"/>
          <w:rtl/>
        </w:rPr>
        <w:t>ﮐﻪ ﺗﻨﻬﺎ</w:t>
      </w:r>
      <w:r>
        <w:rPr>
          <w:rFonts w:eastAsia="Calibri"/>
          <w:sz w:val="28"/>
          <w:szCs w:val="28"/>
          <w:rtl/>
        </w:rPr>
        <w:t xml:space="preserve"> </w:t>
      </w:r>
      <w:r w:rsidR="00163BAC" w:rsidRPr="00984881">
        <w:rPr>
          <w:rFonts w:eastAsia="Calibri"/>
          <w:sz w:val="28"/>
          <w:szCs w:val="28"/>
          <w:rtl/>
        </w:rPr>
        <w:t>ﮐﺸﺘﻰ ﻭﻟﺎﻳﺖ ﺍﻟﻬﻰ ﺯﻣﺎﻥ اﺳﺖ</w:t>
      </w:r>
      <w:r w:rsidR="00BD77AA">
        <w:rPr>
          <w:rFonts w:eastAsia="Calibri"/>
          <w:sz w:val="28"/>
          <w:szCs w:val="28"/>
          <w:rtl/>
        </w:rPr>
        <w:t xml:space="preserve">، </w:t>
      </w:r>
      <w:r w:rsidR="00163BAC" w:rsidRPr="00984881">
        <w:rPr>
          <w:rFonts w:eastAsia="Calibri"/>
          <w:sz w:val="28"/>
          <w:szCs w:val="28"/>
          <w:rtl/>
        </w:rPr>
        <w:t>ﻭﺑﺎ ﭘﻴﺮ ﮐﺸﺘﻰ ﺑﺎﻥ ﭼﻮﻥ ﻧﻮﺡ ﮐﺸﺘﻰ ﺑﺎﻥ ﺧﻮﺩ</w:t>
      </w:r>
      <w:r w:rsidR="00BD77AA">
        <w:rPr>
          <w:rFonts w:eastAsia="Calibri"/>
          <w:sz w:val="28"/>
          <w:szCs w:val="28"/>
          <w:rtl/>
        </w:rPr>
        <w:t xml:space="preserve">، </w:t>
      </w:r>
      <w:r w:rsidR="00163BAC" w:rsidRPr="00984881">
        <w:rPr>
          <w:rFonts w:eastAsia="Calibri"/>
          <w:sz w:val="28"/>
          <w:szCs w:val="28"/>
          <w:rtl/>
        </w:rPr>
        <w:t>ﺳﻔﺮ ﺭﺍ ﺩﻧﺒﺎﻝ ﮐﺮﺩ</w:t>
      </w:r>
      <w:r w:rsidR="00BD77AA">
        <w:rPr>
          <w:rFonts w:eastAsia="Calibri"/>
          <w:sz w:val="28"/>
          <w:szCs w:val="28"/>
          <w:rtl/>
        </w:rPr>
        <w:t xml:space="preserve">، </w:t>
      </w:r>
      <w:r w:rsidR="00163BAC" w:rsidRPr="00984881">
        <w:rPr>
          <w:rFonts w:eastAsia="Calibri"/>
          <w:sz w:val="28"/>
          <w:szCs w:val="28"/>
          <w:rtl/>
        </w:rPr>
        <w:t>ﺗﺎ ﺑﺴﺎﺣﻞ ﻧﺠﺎﺕ ﺭﻭﺡ</w:t>
      </w:r>
      <w:r w:rsidR="00BD77AA">
        <w:rPr>
          <w:rFonts w:eastAsia="Calibri"/>
          <w:sz w:val="28"/>
          <w:szCs w:val="28"/>
          <w:rtl/>
        </w:rPr>
        <w:t xml:space="preserve">، </w:t>
      </w:r>
      <w:r w:rsidR="00163BAC" w:rsidRPr="00984881">
        <w:rPr>
          <w:rFonts w:eastAsia="Calibri"/>
          <w:sz w:val="28"/>
          <w:szCs w:val="28"/>
          <w:rtl/>
        </w:rPr>
        <w:t>ﺑﺮﺍﻯ ﺃﺑﺪﻳّﺖ ﺩﺭ ﭘﻴﺶ ﺭﺳﻴﺪ ﻭ ﺍﻟّﺎ ﺳﺎﻟﻬﺎﻯ ﺳﺎﻝ ﺑﺎﺩﻫﺎﻯ ﻣﺨﺎﻟﻒ</w:t>
      </w:r>
      <w:r w:rsidR="00BD77AA">
        <w:rPr>
          <w:rFonts w:eastAsia="Calibri"/>
          <w:sz w:val="28"/>
          <w:szCs w:val="28"/>
          <w:rtl/>
        </w:rPr>
        <w:t xml:space="preserve">، </w:t>
      </w:r>
      <w:r w:rsidR="00163BAC" w:rsidRPr="00984881">
        <w:rPr>
          <w:rFonts w:eastAsia="Calibri"/>
          <w:sz w:val="28"/>
          <w:szCs w:val="28"/>
          <w:rtl/>
        </w:rPr>
        <w:t>ﮐﺸﺘﻰ ﺷﮑﺴﺘﻪ ﺩﺭ ﺷُﺮُﻑ ﻏﺮﻕ ﺷﺪﻥ ﺭﺍ ﺑﺎﻳﻦ ﻃﺮﻑ ﻭ ﺁﻥ</w:t>
      </w:r>
      <w:r>
        <w:rPr>
          <w:rFonts w:eastAsia="Calibri"/>
          <w:sz w:val="28"/>
          <w:szCs w:val="28"/>
          <w:rtl/>
        </w:rPr>
        <w:t xml:space="preserve"> </w:t>
      </w:r>
      <w:r w:rsidR="00163BAC" w:rsidRPr="00984881">
        <w:rPr>
          <w:rFonts w:eastAsia="Calibri"/>
          <w:sz w:val="28"/>
          <w:szCs w:val="28"/>
          <w:rtl/>
        </w:rPr>
        <w:t>ﻃﺮﻑ ﻣﻴﺒﺮﺩ</w:t>
      </w:r>
      <w:r w:rsidR="00BD77AA">
        <w:rPr>
          <w:rFonts w:eastAsia="Calibri"/>
          <w:sz w:val="28"/>
          <w:szCs w:val="28"/>
          <w:rtl/>
        </w:rPr>
        <w:t xml:space="preserve">. </w:t>
      </w:r>
      <w:r w:rsidR="00163BAC" w:rsidRPr="00984881">
        <w:rPr>
          <w:rFonts w:eastAsia="Calibri"/>
          <w:sz w:val="28"/>
          <w:szCs w:val="28"/>
          <w:rtl/>
        </w:rPr>
        <w:t>ﻣﮕﺮ ﺑﺎﺩ ﻭ ﻧﺴﻴﻢ ﻫﺪﺍﻳﺖ ﺍﻟﻬﻰ</w:t>
      </w:r>
      <w:r w:rsidR="00BD77AA">
        <w:rPr>
          <w:rFonts w:eastAsia="Calibri"/>
          <w:sz w:val="28"/>
          <w:szCs w:val="28"/>
          <w:rtl/>
        </w:rPr>
        <w:t xml:space="preserve">، </w:t>
      </w:r>
      <w:r w:rsidR="00163BAC" w:rsidRPr="00984881">
        <w:rPr>
          <w:rFonts w:eastAsia="Calibri"/>
          <w:sz w:val="28"/>
          <w:szCs w:val="28"/>
          <w:rtl/>
        </w:rPr>
        <w:t>ﮐﻪ ﮐﺸﺘﻰ ﺭﺍ ﺑﺴﻮﻯ ﺳﺎﺣﻞ ﻧﺠﺎﺕ</w:t>
      </w:r>
      <w:r w:rsidR="00AB0BB4" w:rsidRPr="00984881">
        <w:rPr>
          <w:rFonts w:eastAsia="Calibri" w:hint="cs"/>
          <w:sz w:val="28"/>
          <w:szCs w:val="28"/>
          <w:rtl/>
        </w:rPr>
        <w:t xml:space="preserve"> </w:t>
      </w:r>
      <w:r w:rsidR="00163BAC" w:rsidRPr="00984881">
        <w:rPr>
          <w:rFonts w:eastAsia="Calibri"/>
          <w:sz w:val="28"/>
          <w:szCs w:val="28"/>
          <w:rtl/>
        </w:rPr>
        <w:t>ﻣﻴﺮﺳﺎﻧﺪ</w:t>
      </w:r>
      <w:r w:rsidR="00BD77AA">
        <w:rPr>
          <w:rFonts w:eastAsia="Calibri"/>
          <w:sz w:val="28"/>
          <w:szCs w:val="28"/>
          <w:rtl/>
        </w:rPr>
        <w:t xml:space="preserve">. </w:t>
      </w:r>
      <w:r w:rsidR="00163BAC" w:rsidRPr="00984881">
        <w:rPr>
          <w:rFonts w:eastAsia="Calibri"/>
          <w:sz w:val="28"/>
          <w:szCs w:val="28"/>
          <w:rtl/>
        </w:rPr>
        <w:t>ﮐﻪ ﺑﺎﺩ ﺷﺮﻃﻪ</w:t>
      </w:r>
      <w:r w:rsidR="00BD77AA">
        <w:rPr>
          <w:rFonts w:eastAsia="Calibri"/>
          <w:sz w:val="28"/>
          <w:szCs w:val="28"/>
          <w:rtl/>
        </w:rPr>
        <w:t xml:space="preserve">، </w:t>
      </w:r>
      <w:r w:rsidR="00163BAC" w:rsidRPr="00984881">
        <w:rPr>
          <w:rFonts w:eastAsia="Calibri"/>
          <w:sz w:val="28"/>
          <w:szCs w:val="28"/>
          <w:rtl/>
        </w:rPr>
        <w:t>ﺷﺮﻁ ﮐﺎﻓﻰ ﺩﺭ ﻣﺸﻴّﺖ ﺍﻟﻬﻰ ﭘس ﺍﺯ ﺗﺄﻣﻴﻦ ﺷﺮﺍﻳﻂ ﻟﺎﺯﻡ</w:t>
      </w:r>
      <w:r w:rsidR="00BD77AA">
        <w:rPr>
          <w:rFonts w:eastAsia="Calibri"/>
          <w:sz w:val="28"/>
          <w:szCs w:val="28"/>
          <w:rtl/>
        </w:rPr>
        <w:t xml:space="preserve">، </w:t>
      </w:r>
      <w:r w:rsidR="00163BAC" w:rsidRPr="00984881">
        <w:rPr>
          <w:rFonts w:eastAsia="Calibri"/>
          <w:sz w:val="28"/>
          <w:szCs w:val="28"/>
          <w:rtl/>
        </w:rPr>
        <w:t>ﺑﺎ ﺩﺍﺷﺖ</w:t>
      </w:r>
      <w:r>
        <w:rPr>
          <w:rFonts w:eastAsia="Calibri"/>
          <w:sz w:val="28"/>
          <w:szCs w:val="28"/>
          <w:rtl/>
        </w:rPr>
        <w:t xml:space="preserve"> </w:t>
      </w:r>
      <w:r w:rsidR="00163BAC" w:rsidRPr="00984881">
        <w:rPr>
          <w:rFonts w:eastAsia="Calibri"/>
          <w:sz w:val="28"/>
          <w:szCs w:val="28"/>
          <w:rtl/>
        </w:rPr>
        <w:t>ﭘﻴﺮ ﺭﻩ ﺭﻓﺘﻪ ﺍﻟﻬﻰ</w:t>
      </w:r>
      <w:r>
        <w:rPr>
          <w:rFonts w:eastAsia="Calibri"/>
          <w:sz w:val="28"/>
          <w:szCs w:val="28"/>
          <w:rtl/>
        </w:rPr>
        <w:t xml:space="preserve"> </w:t>
      </w:r>
      <w:r w:rsidR="00163BAC" w:rsidRPr="00984881">
        <w:rPr>
          <w:rFonts w:eastAsia="Calibri"/>
          <w:sz w:val="28"/>
          <w:szCs w:val="28"/>
          <w:rtl/>
        </w:rPr>
        <w:t>ﻣﻰ ﺑﺎﺷﺪ</w:t>
      </w:r>
      <w:r w:rsidR="00BD77AA">
        <w:rPr>
          <w:rFonts w:eastAsia="Calibri"/>
          <w:sz w:val="28"/>
          <w:szCs w:val="28"/>
          <w:rtl/>
        </w:rPr>
        <w:t xml:space="preserve">. </w:t>
      </w:r>
      <w:r w:rsidR="00163BAC" w:rsidRPr="00984881">
        <w:rPr>
          <w:rFonts w:eastAsia="Calibri"/>
          <w:sz w:val="28"/>
          <w:szCs w:val="28"/>
          <w:rtl/>
        </w:rPr>
        <w:t>ﺁﻧﮕﺎﻩ ﮐﺸﺘﻰ ﺷﮑﺴﺘﻪ</w:t>
      </w:r>
      <w:r w:rsidR="00BD77AA">
        <w:rPr>
          <w:rFonts w:eastAsia="Calibri"/>
          <w:sz w:val="28"/>
          <w:szCs w:val="28"/>
          <w:rtl/>
        </w:rPr>
        <w:t xml:space="preserve">، </w:t>
      </w:r>
      <w:r w:rsidR="00163BAC" w:rsidRPr="00984881">
        <w:rPr>
          <w:rFonts w:eastAsia="Calibri"/>
          <w:sz w:val="28"/>
          <w:szCs w:val="28"/>
          <w:rtl/>
        </w:rPr>
        <w:t>ﻭ ﺧﺴﺘﻪ ﺗﻦ ﻭ ﺫﻫﻦ ﻭ ﺭﻭﺍﻥ ﺳﺎﻟﻚ ﺑﺴﺎﺣﻞ ﻧﺠﺎﺕ ﻣﻴﺮﺳﺪ</w:t>
      </w:r>
      <w:r w:rsidR="00BD77AA">
        <w:rPr>
          <w:rFonts w:eastAsia="Calibri"/>
          <w:sz w:val="28"/>
          <w:szCs w:val="28"/>
          <w:rtl/>
        </w:rPr>
        <w:t xml:space="preserve">، </w:t>
      </w:r>
      <w:r w:rsidR="00163BAC" w:rsidRPr="00984881">
        <w:rPr>
          <w:rFonts w:eastAsia="Calibri"/>
          <w:sz w:val="28"/>
          <w:szCs w:val="28"/>
          <w:rtl/>
        </w:rPr>
        <w:t>ﺗﺎ ﺍﺳﺘﺮﺍﺣﺘﻰ ﻧﻤﺎﻳﺪ</w:t>
      </w:r>
      <w:r w:rsidR="00BD77AA">
        <w:rPr>
          <w:rFonts w:eastAsia="Calibri"/>
          <w:sz w:val="28"/>
          <w:szCs w:val="28"/>
          <w:rtl/>
        </w:rPr>
        <w:t xml:space="preserve">. </w:t>
      </w:r>
      <w:r w:rsidR="00163BAC" w:rsidRPr="00984881">
        <w:rPr>
          <w:rFonts w:eastAsia="Calibri"/>
          <w:sz w:val="28"/>
          <w:szCs w:val="28"/>
          <w:rtl/>
        </w:rPr>
        <w:t>ﺗﺎ ﺑﺎﺯ ﻫﻢ ﺑﺮﺍﻯ ﭘﻴﺸﺮﻓﺖ</w:t>
      </w:r>
      <w:r>
        <w:rPr>
          <w:rFonts w:eastAsia="Calibri"/>
          <w:sz w:val="28"/>
          <w:szCs w:val="28"/>
          <w:rtl/>
        </w:rPr>
        <w:t xml:space="preserve"> </w:t>
      </w:r>
      <w:r w:rsidR="00163BAC" w:rsidRPr="00984881">
        <w:rPr>
          <w:rFonts w:eastAsia="Calibri"/>
          <w:sz w:val="28"/>
          <w:szCs w:val="28"/>
          <w:rtl/>
        </w:rPr>
        <w:t>ﺑﻌﺪﻯ ﺁﻣﺎﺩﻩ</w:t>
      </w:r>
      <w:r>
        <w:rPr>
          <w:rFonts w:eastAsia="Calibri"/>
          <w:sz w:val="28"/>
          <w:szCs w:val="28"/>
          <w:rtl/>
        </w:rPr>
        <w:t xml:space="preserve"> </w:t>
      </w:r>
      <w:r w:rsidR="00163BAC" w:rsidRPr="00984881">
        <w:rPr>
          <w:rFonts w:eastAsia="Calibri"/>
          <w:sz w:val="28"/>
          <w:szCs w:val="28"/>
          <w:rtl/>
        </w:rPr>
        <w:t>ﮔﺮﺩﺩ</w:t>
      </w:r>
      <w:r w:rsidR="00BD77AA">
        <w:rPr>
          <w:rFonts w:eastAsia="Calibri"/>
          <w:sz w:val="28"/>
          <w:szCs w:val="28"/>
          <w:rtl/>
        </w:rPr>
        <w:t xml:space="preserve">. </w:t>
      </w:r>
      <w:r w:rsidR="00163BAC" w:rsidRPr="00984881">
        <w:rPr>
          <w:rFonts w:eastAsia="Calibri"/>
          <w:sz w:val="28"/>
          <w:szCs w:val="28"/>
          <w:rtl/>
        </w:rPr>
        <w:t xml:space="preserve">ﭼﻪ ﺍﮐﻨﻮﻥ ﮐﻪ ﭘﻴﺮ ﮐﺎﻣﻞ ﺑﻤﻌﺮﻓﻰ ﺍﻟﻬﻰ ﺭﺍ ﻳﺎﻓﺘﻪ </w:t>
      </w:r>
      <w:r w:rsidR="00BD77AA">
        <w:rPr>
          <w:rFonts w:eastAsia="Calibri"/>
          <w:sz w:val="28"/>
          <w:szCs w:val="28"/>
          <w:rtl/>
        </w:rPr>
        <w:t xml:space="preserve">، </w:t>
      </w:r>
      <w:r w:rsidR="00163BAC" w:rsidRPr="00984881">
        <w:rPr>
          <w:rFonts w:eastAsia="Calibri"/>
          <w:sz w:val="28"/>
          <w:szCs w:val="28"/>
          <w:rtl/>
        </w:rPr>
        <w:t>ﮐﻪ ﻗﺒﻠﺎ ﺑﺎ ﺻﻮﺭﺕ ﺍﻭ ﺩﺭ ﺭؤﻳﺎﻯ ﺧﻮﺩ ﺍﺯ ﺧﺪﺍﻭﻧﺪ</w:t>
      </w:r>
      <w:r>
        <w:rPr>
          <w:rFonts w:eastAsia="Calibri"/>
          <w:sz w:val="28"/>
          <w:szCs w:val="28"/>
          <w:rtl/>
        </w:rPr>
        <w:t xml:space="preserve"> </w:t>
      </w:r>
      <w:r w:rsidR="00163BAC" w:rsidRPr="00984881">
        <w:rPr>
          <w:rFonts w:eastAsia="Calibri"/>
          <w:sz w:val="28"/>
          <w:szCs w:val="28"/>
          <w:rtl/>
        </w:rPr>
        <w:t>ﺷﻨﺎﺧﺘﻪ ﺍﺳﺖ</w:t>
      </w:r>
      <w:r w:rsidR="00BD77AA">
        <w:rPr>
          <w:rFonts w:eastAsia="Calibri"/>
          <w:sz w:val="28"/>
          <w:szCs w:val="28"/>
          <w:rtl/>
        </w:rPr>
        <w:t xml:space="preserve">. </w:t>
      </w:r>
      <w:r w:rsidR="00163BAC" w:rsidRPr="00984881">
        <w:rPr>
          <w:rFonts w:eastAsia="Calibri"/>
          <w:sz w:val="28"/>
          <w:szCs w:val="28"/>
          <w:rtl/>
        </w:rPr>
        <w:t>ﻭ ﻳﺎ ﺁﻥ ﻧﻈﺮﻳﻪ ﻗﺪﻳﻤﻰ</w:t>
      </w:r>
      <w:r w:rsidR="00BD77AA">
        <w:rPr>
          <w:rFonts w:eastAsia="Calibri"/>
          <w:sz w:val="28"/>
          <w:szCs w:val="28"/>
          <w:rtl/>
        </w:rPr>
        <w:t xml:space="preserve">، </w:t>
      </w:r>
      <w:r w:rsidR="00163BAC" w:rsidRPr="00984881">
        <w:rPr>
          <w:rFonts w:eastAsia="Calibri"/>
          <w:sz w:val="28"/>
          <w:szCs w:val="28"/>
          <w:rtl/>
        </w:rPr>
        <w:t>ﮐﻪﺭﻭﺡ ﺍﺯ ﻧﺰﺩ ﺧﺪﺍ ﺁﻣﺪﻩ</w:t>
      </w:r>
      <w:r w:rsidR="00BD77AA">
        <w:rPr>
          <w:rFonts w:eastAsia="Calibri"/>
          <w:sz w:val="28"/>
          <w:szCs w:val="28"/>
          <w:rtl/>
        </w:rPr>
        <w:t xml:space="preserve">، </w:t>
      </w:r>
      <w:r w:rsidR="00163BAC" w:rsidRPr="00984881">
        <w:rPr>
          <w:rFonts w:eastAsia="Calibri"/>
          <w:sz w:val="28"/>
          <w:szCs w:val="28"/>
          <w:rtl/>
        </w:rPr>
        <w:t>ﻭ ﺑﻨﺰﺩ ﺧﺪﺍ ﺑﺎﺯ ﮔﺮﺩﺩ</w:t>
      </w:r>
      <w:r w:rsidR="00BD77AA">
        <w:rPr>
          <w:rFonts w:eastAsia="Calibri"/>
          <w:sz w:val="28"/>
          <w:szCs w:val="28"/>
          <w:rtl/>
        </w:rPr>
        <w:t xml:space="preserve">. </w:t>
      </w:r>
      <w:r w:rsidR="00163BAC" w:rsidRPr="00984881">
        <w:rPr>
          <w:rFonts w:eastAsia="Calibri"/>
          <w:sz w:val="28"/>
          <w:szCs w:val="28"/>
          <w:rtl/>
        </w:rPr>
        <w:t>ﺗﺎ ﺑﺂﺷﻨﺎﻯ ﺃﺯﻟﻰ ﺃﺑﺪﻯ ﺧﻮﺩ ﺑﺮﺳﻴﻢ</w:t>
      </w:r>
      <w:r w:rsidR="00BD77AA">
        <w:rPr>
          <w:rFonts w:eastAsia="Calibri"/>
          <w:sz w:val="28"/>
          <w:szCs w:val="28"/>
          <w:rtl/>
        </w:rPr>
        <w:t xml:space="preserve">. </w:t>
      </w:r>
      <w:r w:rsidR="00163BAC" w:rsidRPr="00984881">
        <w:rPr>
          <w:rFonts w:eastAsia="Calibri"/>
          <w:sz w:val="28"/>
          <w:szCs w:val="28"/>
          <w:rtl/>
        </w:rPr>
        <w:t>ﺩﺭ ﺣﺎﻟﻴﮑﻪ ﺍﻧﺴﺎﻥ ﺍﺯ ﻳﻚ ﻣﻘﺎﻡ ﺍﻟﻬﻰ ﺁﻣﺪﻩ ﺑﻮﺩﻩ</w:t>
      </w:r>
      <w:r w:rsidR="00BD77AA">
        <w:rPr>
          <w:rFonts w:eastAsia="Calibri"/>
          <w:sz w:val="28"/>
          <w:szCs w:val="28"/>
          <w:rtl/>
        </w:rPr>
        <w:t xml:space="preserve">، </w:t>
      </w:r>
      <w:r w:rsidR="00163BAC" w:rsidRPr="00984881">
        <w:rPr>
          <w:rFonts w:eastAsia="Calibri"/>
          <w:sz w:val="28"/>
          <w:szCs w:val="28"/>
          <w:rtl/>
        </w:rPr>
        <w:t>ﻭ ﺑﺎﻳﺪ ﺑﻤﻘﺎﻡ ﺍﻟﻬﻰ</w:t>
      </w:r>
      <w:r>
        <w:rPr>
          <w:rFonts w:eastAsia="Calibri"/>
          <w:sz w:val="28"/>
          <w:szCs w:val="28"/>
          <w:rtl/>
        </w:rPr>
        <w:t xml:space="preserve"> </w:t>
      </w:r>
      <w:r w:rsidR="00163BAC" w:rsidRPr="00984881">
        <w:rPr>
          <w:rFonts w:eastAsia="Calibri"/>
          <w:sz w:val="28"/>
          <w:szCs w:val="28"/>
          <w:rtl/>
        </w:rPr>
        <w:t>ﺑﺮﺗﺮﻯ ﺑﺮﻭﺩ</w:t>
      </w:r>
      <w:r w:rsidR="00BD77AA">
        <w:rPr>
          <w:rFonts w:eastAsia="Calibri"/>
          <w:sz w:val="28"/>
          <w:szCs w:val="28"/>
          <w:rtl/>
        </w:rPr>
        <w:t xml:space="preserve">. </w:t>
      </w:r>
      <w:r w:rsidR="00163BAC" w:rsidRPr="00984881">
        <w:rPr>
          <w:rFonts w:eastAsia="Calibri"/>
          <w:sz w:val="28"/>
          <w:szCs w:val="28"/>
          <w:rtl/>
        </w:rPr>
        <w:t>ﮐﻪ ﻫﻤﻴﺸﻪ ﻣﻘﺎﻡ</w:t>
      </w:r>
      <w:r>
        <w:rPr>
          <w:rFonts w:eastAsia="Calibri"/>
          <w:sz w:val="28"/>
          <w:szCs w:val="28"/>
          <w:rtl/>
        </w:rPr>
        <w:t xml:space="preserve"> </w:t>
      </w:r>
      <w:r w:rsidR="00163BAC" w:rsidRPr="00984881">
        <w:rPr>
          <w:rFonts w:eastAsia="Calibri"/>
          <w:sz w:val="28"/>
          <w:szCs w:val="28"/>
          <w:rtl/>
        </w:rPr>
        <w:t>ﺑﺮﺗﺮ ﻧﺎ ﺁﺷﻨﺎ ﺍﺳﺖ</w:t>
      </w:r>
      <w:r w:rsidR="00BD77AA">
        <w:rPr>
          <w:rFonts w:eastAsia="Calibri"/>
          <w:sz w:val="28"/>
          <w:szCs w:val="28"/>
          <w:rtl/>
        </w:rPr>
        <w:t xml:space="preserve">. </w:t>
      </w:r>
      <w:r w:rsidR="00163BAC" w:rsidRPr="00984881">
        <w:rPr>
          <w:rFonts w:eastAsia="Calibri"/>
          <w:sz w:val="28"/>
          <w:szCs w:val="28"/>
          <w:rtl/>
        </w:rPr>
        <w:t>ﺁﺷﻨﺎﺋﻰ ﮐﻪ ﻫﺮ ﺑﺎﺭ ﭼﻮﻥ ﺑﺖ ﻋﻴّﺎﺭﺑﻴﻚ ﺻﻮﺭﺕ ﻭﺗﺠﻠّﻰ</w:t>
      </w:r>
      <w:r>
        <w:rPr>
          <w:rFonts w:eastAsia="Calibri"/>
          <w:sz w:val="28"/>
          <w:szCs w:val="28"/>
          <w:rtl/>
        </w:rPr>
        <w:t xml:space="preserve"> </w:t>
      </w:r>
      <w:r w:rsidR="00163BAC" w:rsidRPr="00984881">
        <w:rPr>
          <w:rFonts w:eastAsia="Calibri"/>
          <w:sz w:val="28"/>
          <w:szCs w:val="28"/>
          <w:rtl/>
        </w:rPr>
        <w:t>ﻣﻴﺒﺎﺷﺪ</w:t>
      </w:r>
      <w:r w:rsidR="00BD77AA">
        <w:rPr>
          <w:rFonts w:eastAsia="Calibri"/>
          <w:sz w:val="28"/>
          <w:szCs w:val="28"/>
          <w:rtl/>
        </w:rPr>
        <w:t xml:space="preserve">. </w:t>
      </w:r>
      <w:r w:rsidR="00163BAC" w:rsidRPr="00984881">
        <w:rPr>
          <w:rFonts w:eastAsia="Calibri"/>
          <w:sz w:val="28"/>
          <w:szCs w:val="28"/>
          <w:rtl/>
        </w:rPr>
        <w:t>ﺷﺎﻳﺪ( ﺑﺎﺩ ﺷﺮﻃﻪ) یا ( ﺑﺎﺩ ﺷﺮﻗﻰ ﻳﺎ ﺷﺮﺟﻰ) ﻣﺮﻃﻮﺏ ﻣﻮﺍﻓق ﺒﺎﺷﺪ</w:t>
      </w:r>
      <w:r w:rsidR="00BD77AA">
        <w:rPr>
          <w:rFonts w:eastAsia="Calibri"/>
          <w:sz w:val="28"/>
          <w:szCs w:val="28"/>
          <w:rtl/>
        </w:rPr>
        <w:t xml:space="preserve">. </w:t>
      </w:r>
    </w:p>
    <w:p w:rsidR="00163BAC" w:rsidRPr="00984881" w:rsidRDefault="00163BAC" w:rsidP="00F019FD">
      <w:pPr>
        <w:bidi/>
        <w:spacing w:after="200" w:line="276" w:lineRule="auto"/>
        <w:jc w:val="both"/>
        <w:rPr>
          <w:rFonts w:eastAsia="Calibri"/>
          <w:b/>
          <w:bCs/>
          <w:sz w:val="28"/>
          <w:szCs w:val="28"/>
          <w:rtl/>
        </w:rPr>
      </w:pPr>
      <w:r w:rsidRPr="00984881">
        <w:rPr>
          <w:rFonts w:eastAsia="Calibri"/>
          <w:b/>
          <w:bCs/>
          <w:sz w:val="28"/>
          <w:szCs w:val="28"/>
          <w:rtl/>
        </w:rPr>
        <w:t xml:space="preserve"> ﺩﻩ ﺭﻭﺯﻩ </w:t>
      </w:r>
      <w:r w:rsidR="00D42871" w:rsidRPr="00984881">
        <w:rPr>
          <w:rFonts w:eastAsia="Calibri"/>
          <w:b/>
          <w:bCs/>
          <w:sz w:val="28"/>
          <w:szCs w:val="28"/>
          <w:rtl/>
        </w:rPr>
        <w:t>مِهر</w:t>
      </w:r>
      <w:r w:rsidR="004D25BE">
        <w:rPr>
          <w:rFonts w:eastAsia="Calibri"/>
          <w:b/>
          <w:bCs/>
          <w:sz w:val="28"/>
          <w:szCs w:val="28"/>
          <w:rtl/>
        </w:rPr>
        <w:t xml:space="preserve"> </w:t>
      </w:r>
      <w:r w:rsidRPr="00984881">
        <w:rPr>
          <w:rFonts w:eastAsia="Calibri"/>
          <w:b/>
          <w:bCs/>
          <w:sz w:val="28"/>
          <w:szCs w:val="28"/>
          <w:rtl/>
        </w:rPr>
        <w:t>ﮔﺮﺩﻭﻥ</w:t>
      </w:r>
      <w:r w:rsidR="00BD77AA">
        <w:rPr>
          <w:rFonts w:eastAsia="Calibri"/>
          <w:b/>
          <w:bCs/>
          <w:sz w:val="28"/>
          <w:szCs w:val="28"/>
          <w:rtl/>
        </w:rPr>
        <w:t xml:space="preserve">، </w:t>
      </w:r>
      <w:r w:rsidRPr="00984881">
        <w:rPr>
          <w:rFonts w:eastAsia="Calibri"/>
          <w:b/>
          <w:bCs/>
          <w:sz w:val="28"/>
          <w:szCs w:val="28"/>
          <w:rtl/>
        </w:rPr>
        <w:t>ﺍﻓﺴﺎﻧﻪ ﺍﺳﺖ ﻭ ﺃﻓﺴﻮﻥ</w:t>
      </w:r>
      <w:r w:rsidR="004D25BE">
        <w:rPr>
          <w:rFonts w:eastAsia="Calibri"/>
          <w:b/>
          <w:bCs/>
          <w:sz w:val="28"/>
          <w:szCs w:val="28"/>
          <w:rtl/>
        </w:rPr>
        <w:t xml:space="preserve"> </w:t>
      </w:r>
      <w:r w:rsidRPr="00984881">
        <w:rPr>
          <w:rFonts w:eastAsia="Calibri"/>
          <w:b/>
          <w:bCs/>
          <w:sz w:val="28"/>
          <w:szCs w:val="28"/>
          <w:rtl/>
        </w:rPr>
        <w:t>* ﻧﻴﮑﻰ ﺑﺠﺎﻯ ﻳﺎﺭﺍﻥ</w:t>
      </w:r>
      <w:r w:rsidR="00BD77AA">
        <w:rPr>
          <w:rFonts w:eastAsia="Calibri"/>
          <w:b/>
          <w:bCs/>
          <w:sz w:val="28"/>
          <w:szCs w:val="28"/>
          <w:rtl/>
        </w:rPr>
        <w:t xml:space="preserve">، </w:t>
      </w:r>
      <w:r w:rsidR="009915B2" w:rsidRPr="00984881">
        <w:rPr>
          <w:rFonts w:eastAsia="Calibri"/>
          <w:b/>
          <w:bCs/>
          <w:sz w:val="28"/>
          <w:szCs w:val="28"/>
          <w:rtl/>
        </w:rPr>
        <w:t>فر</w:t>
      </w:r>
      <w:r w:rsidRPr="00984881">
        <w:rPr>
          <w:rFonts w:eastAsia="Calibri"/>
          <w:b/>
          <w:bCs/>
          <w:sz w:val="28"/>
          <w:szCs w:val="28"/>
          <w:rtl/>
        </w:rPr>
        <w:t>ﺻﺖ</w:t>
      </w:r>
      <w:r w:rsidR="004D25BE">
        <w:rPr>
          <w:rFonts w:eastAsia="Calibri"/>
          <w:b/>
          <w:bCs/>
          <w:sz w:val="28"/>
          <w:szCs w:val="28"/>
          <w:rtl/>
        </w:rPr>
        <w:t xml:space="preserve"> </w:t>
      </w:r>
      <w:r w:rsidRPr="00984881">
        <w:rPr>
          <w:rFonts w:eastAsia="Calibri"/>
          <w:b/>
          <w:bCs/>
          <w:sz w:val="28"/>
          <w:szCs w:val="28"/>
          <w:rtl/>
        </w:rPr>
        <w:t xml:space="preserve">ﺷﻤﺎﺭ ﻳﺎﺭﺍ </w:t>
      </w:r>
    </w:p>
    <w:p w:rsidR="00163BAC" w:rsidRDefault="004D25BE" w:rsidP="004104EF">
      <w:pPr>
        <w:bidi/>
        <w:spacing w:after="200" w:line="276" w:lineRule="auto"/>
        <w:jc w:val="both"/>
        <w:rPr>
          <w:rFonts w:eastAsia="Calibri"/>
          <w:sz w:val="28"/>
          <w:szCs w:val="28"/>
        </w:rPr>
      </w:pPr>
      <w:r>
        <w:rPr>
          <w:rFonts w:eastAsia="Calibri"/>
          <w:sz w:val="28"/>
          <w:szCs w:val="28"/>
          <w:rtl/>
        </w:rPr>
        <w:t xml:space="preserve"> </w:t>
      </w:r>
      <w:r w:rsidR="00163BAC" w:rsidRPr="00984881">
        <w:rPr>
          <w:rFonts w:eastAsia="Calibri"/>
          <w:sz w:val="28"/>
          <w:szCs w:val="28"/>
          <w:rtl/>
        </w:rPr>
        <w:t xml:space="preserve">ﺩﻩ ﺭﻭﺯﻩ ﻋﻤﺮ ﭼﻮﻥ ﺍﻓﺴﺎﻧﻪ ﺍﺳﺖ ﻭ </w:t>
      </w:r>
      <w:r w:rsidR="009915B2" w:rsidRPr="00984881">
        <w:rPr>
          <w:rFonts w:eastAsia="Calibri"/>
          <w:sz w:val="28"/>
          <w:szCs w:val="28"/>
          <w:rtl/>
        </w:rPr>
        <w:t>فر</w:t>
      </w:r>
      <w:r w:rsidR="00163BAC" w:rsidRPr="00984881">
        <w:rPr>
          <w:rFonts w:eastAsia="Calibri"/>
          <w:sz w:val="28"/>
          <w:szCs w:val="28"/>
          <w:rtl/>
        </w:rPr>
        <w:t>ﻳﺐ</w:t>
      </w:r>
      <w:r w:rsidR="00BD77AA">
        <w:rPr>
          <w:rFonts w:eastAsia="Calibri"/>
          <w:sz w:val="28"/>
          <w:szCs w:val="28"/>
          <w:rtl/>
        </w:rPr>
        <w:t xml:space="preserve">، </w:t>
      </w:r>
      <w:r w:rsidR="00163BAC" w:rsidRPr="00984881">
        <w:rPr>
          <w:rFonts w:eastAsia="Calibri"/>
          <w:sz w:val="28"/>
          <w:szCs w:val="28"/>
          <w:rtl/>
        </w:rPr>
        <w:t>ﮐﻪ ﻋﻤﺮ ﺍﻧﺴﺎﻥ ﺻﺪ ﺳﺎﻟﻪ</w:t>
      </w:r>
      <w:r w:rsidR="00BD77AA">
        <w:rPr>
          <w:rFonts w:eastAsia="Calibri"/>
          <w:sz w:val="28"/>
          <w:szCs w:val="28"/>
          <w:rtl/>
        </w:rPr>
        <w:t xml:space="preserve">، </w:t>
      </w:r>
      <w:r w:rsidR="00163BAC" w:rsidRPr="00984881">
        <w:rPr>
          <w:rFonts w:eastAsia="Calibri"/>
          <w:sz w:val="28"/>
          <w:szCs w:val="28"/>
          <w:rtl/>
        </w:rPr>
        <w:t>ﭼﻮﻥ ﺧﻮﺏ ﺑﻨﮕﺮﻯ ﺑﺴﺮﻋﺖ ﻃﻰ ﻣﻴﺸﻮﺩ</w:t>
      </w:r>
      <w:r w:rsidR="00BD77AA">
        <w:rPr>
          <w:rFonts w:eastAsia="Calibri"/>
          <w:sz w:val="28"/>
          <w:szCs w:val="28"/>
          <w:rtl/>
        </w:rPr>
        <w:t xml:space="preserve">. </w:t>
      </w:r>
      <w:r w:rsidR="00163BAC" w:rsidRPr="00984881">
        <w:rPr>
          <w:rFonts w:eastAsia="Calibri"/>
          <w:sz w:val="28"/>
          <w:szCs w:val="28"/>
          <w:rtl/>
        </w:rPr>
        <w:t>ﺑﺎﺯ ﺩﻩ ﺭﻭﺯﻩ ﺍﻟﻬﻰ</w:t>
      </w:r>
      <w:r w:rsidR="00BD77AA">
        <w:rPr>
          <w:rFonts w:eastAsia="Calibri"/>
          <w:sz w:val="28"/>
          <w:szCs w:val="28"/>
          <w:rtl/>
        </w:rPr>
        <w:t xml:space="preserve">، </w:t>
      </w:r>
      <w:r w:rsidR="00163BAC" w:rsidRPr="00984881">
        <w:rPr>
          <w:rFonts w:eastAsia="Calibri"/>
          <w:sz w:val="28"/>
          <w:szCs w:val="28"/>
          <w:rtl/>
        </w:rPr>
        <w:t>ﻫﻤﺎﻥ ﺃﻳّﺎﻡ ﺍﻟﻠﻪ ﻣﻌﺮﻭﻑ ﺃﺩﻳﺎﻥ</w:t>
      </w:r>
      <w:r w:rsidR="00BD77AA">
        <w:rPr>
          <w:rFonts w:eastAsia="Calibri"/>
          <w:sz w:val="28"/>
          <w:szCs w:val="28"/>
          <w:rtl/>
        </w:rPr>
        <w:t xml:space="preserve">، </w:t>
      </w:r>
      <w:r w:rsidR="00163BAC" w:rsidRPr="00984881">
        <w:rPr>
          <w:rFonts w:eastAsia="Calibri"/>
          <w:sz w:val="28"/>
          <w:szCs w:val="28"/>
          <w:rtl/>
        </w:rPr>
        <w:t>ﺩﺭ</w:t>
      </w:r>
      <w:r>
        <w:rPr>
          <w:rFonts w:eastAsia="Calibri"/>
          <w:sz w:val="28"/>
          <w:szCs w:val="28"/>
          <w:rtl/>
        </w:rPr>
        <w:t xml:space="preserve"> </w:t>
      </w:r>
      <w:r w:rsidR="00163BAC" w:rsidRPr="00984881">
        <w:rPr>
          <w:rFonts w:eastAsia="Calibri"/>
          <w:sz w:val="28"/>
          <w:szCs w:val="28"/>
          <w:rtl/>
        </w:rPr>
        <w:t>ﺭﻭﺯﻫﺎﻯ ﺷﻬﻮﺩ ﺗﺎﺯﻩ ﺍﺯ ﻣﺮﺍﺗﺐ ﺍﻟﻬﻰ ﻣﻴﺒﺎﺷﻨﺪ</w:t>
      </w:r>
      <w:r w:rsidR="00BD77AA">
        <w:rPr>
          <w:rFonts w:eastAsia="Calibri"/>
          <w:sz w:val="28"/>
          <w:szCs w:val="28"/>
          <w:rtl/>
        </w:rPr>
        <w:t xml:space="preserve">. </w:t>
      </w:r>
      <w:r w:rsidR="00163BAC" w:rsidRPr="00984881">
        <w:rPr>
          <w:rFonts w:eastAsia="Calibri"/>
          <w:sz w:val="28"/>
          <w:szCs w:val="28"/>
          <w:rtl/>
        </w:rPr>
        <w:t>ﮐﻪ ﻫﺮ ﺭﻭﺯ ﻭ ﻳﻮﻡ</w:t>
      </w:r>
      <w:r w:rsidR="00BD77AA">
        <w:rPr>
          <w:rFonts w:eastAsia="Calibri"/>
          <w:sz w:val="28"/>
          <w:szCs w:val="28"/>
          <w:rtl/>
        </w:rPr>
        <w:t xml:space="preserve">، </w:t>
      </w:r>
      <w:r w:rsidR="00163BAC" w:rsidRPr="00984881">
        <w:rPr>
          <w:rFonts w:eastAsia="Calibri"/>
          <w:sz w:val="28"/>
          <w:szCs w:val="28"/>
          <w:rtl/>
        </w:rPr>
        <w:t>ﺍﻭﻡ ﻭ ﺷﻬﻮﺩ ﺍﻟﻬﻰ ﺳﺎﻟﮑﺎﻥ ﺍﺳﺖ</w:t>
      </w:r>
      <w:r w:rsidR="00BD77AA">
        <w:rPr>
          <w:rFonts w:eastAsia="Calibri"/>
          <w:sz w:val="28"/>
          <w:szCs w:val="28"/>
          <w:rtl/>
        </w:rPr>
        <w:t xml:space="preserve">. </w:t>
      </w:r>
      <w:r w:rsidR="00163BAC" w:rsidRPr="00984881">
        <w:rPr>
          <w:rFonts w:eastAsia="Calibri"/>
          <w:sz w:val="28"/>
          <w:szCs w:val="28"/>
          <w:rtl/>
        </w:rPr>
        <w:t>ﮐﻪ ﺑﺎ ﻣﺤﻤﺪ ﻫﻔﺖ ﺷﻬﻮﺩ ﻗﻮس</w:t>
      </w:r>
      <w:r w:rsidR="00AB0BB4" w:rsidRPr="00984881">
        <w:rPr>
          <w:rFonts w:eastAsia="Calibri" w:hint="cs"/>
          <w:sz w:val="28"/>
          <w:szCs w:val="28"/>
          <w:rtl/>
        </w:rPr>
        <w:t xml:space="preserve"> </w:t>
      </w:r>
      <w:r w:rsidR="00163BAC" w:rsidRPr="00984881">
        <w:rPr>
          <w:rFonts w:eastAsia="Calibri"/>
          <w:sz w:val="28"/>
          <w:szCs w:val="28"/>
          <w:rtl/>
        </w:rPr>
        <w:t>ﺻﻌﻮﺩ ﺗﺎ ﻋﺮﺵ ﺭﺣﻤﺎﻥ</w:t>
      </w:r>
      <w:r w:rsidR="00BD77AA">
        <w:rPr>
          <w:rFonts w:eastAsia="Calibri"/>
          <w:sz w:val="28"/>
          <w:szCs w:val="28"/>
          <w:rtl/>
        </w:rPr>
        <w:t xml:space="preserve">، </w:t>
      </w:r>
      <w:r w:rsidR="00163BAC" w:rsidRPr="00984881">
        <w:rPr>
          <w:rFonts w:eastAsia="Calibri"/>
          <w:sz w:val="28"/>
          <w:szCs w:val="28"/>
          <w:rtl/>
        </w:rPr>
        <w:t>ﻭ ﭼﻨﺪ</w:t>
      </w:r>
      <w:r>
        <w:rPr>
          <w:rFonts w:eastAsia="Calibri"/>
          <w:sz w:val="28"/>
          <w:szCs w:val="28"/>
          <w:rtl/>
        </w:rPr>
        <w:t xml:space="preserve"> </w:t>
      </w:r>
      <w:r w:rsidR="00163BAC" w:rsidRPr="00984881">
        <w:rPr>
          <w:rFonts w:eastAsia="Calibri"/>
          <w:sz w:val="28"/>
          <w:szCs w:val="28"/>
          <w:rtl/>
        </w:rPr>
        <w:t>ﺷﻬﻮﺩ</w:t>
      </w:r>
      <w:r>
        <w:rPr>
          <w:rFonts w:eastAsia="Calibri"/>
          <w:sz w:val="28"/>
          <w:szCs w:val="28"/>
          <w:rtl/>
        </w:rPr>
        <w:t xml:space="preserve"> </w:t>
      </w:r>
      <w:r w:rsidR="00163BAC" w:rsidRPr="00984881">
        <w:rPr>
          <w:rFonts w:eastAsia="Calibri"/>
          <w:sz w:val="28"/>
          <w:szCs w:val="28"/>
          <w:rtl/>
        </w:rPr>
        <w:t>ﻗﻮس ﻧﺰﻭﻝ</w:t>
      </w:r>
      <w:r w:rsidR="00BD77AA">
        <w:rPr>
          <w:rFonts w:eastAsia="Calibri"/>
          <w:sz w:val="28"/>
          <w:szCs w:val="28"/>
          <w:rtl/>
        </w:rPr>
        <w:t xml:space="preserve">، </w:t>
      </w:r>
      <w:r w:rsidR="00163BAC" w:rsidRPr="00984881">
        <w:rPr>
          <w:rFonts w:eastAsia="Calibri"/>
          <w:sz w:val="28"/>
          <w:szCs w:val="28"/>
          <w:rtl/>
        </w:rPr>
        <w:t>ﺑﺮﺣﺴﺐ ﻣﺄﻣﻮﺭﻳّﺖ ﮐﺎﻣﻞ ﺍﻟﻬﻰ ﺑﺎﺯﮔﺸﺘﻪ ﺑﺨﻠﻖ ﻣﻴﺒﺎﺷﺪ</w:t>
      </w:r>
      <w:r w:rsidR="00BD77AA">
        <w:rPr>
          <w:rFonts w:eastAsia="Calibri"/>
          <w:sz w:val="28"/>
          <w:szCs w:val="28"/>
          <w:rtl/>
        </w:rPr>
        <w:t xml:space="preserve">. </w:t>
      </w:r>
      <w:r w:rsidR="00163BAC" w:rsidRPr="00984881">
        <w:rPr>
          <w:rFonts w:eastAsia="Calibri"/>
          <w:sz w:val="28"/>
          <w:szCs w:val="28"/>
          <w:rtl/>
        </w:rPr>
        <w:t>ﺷﻬﻮﺩ ﺑﺎﺭ ﺩﻭﻡ ﻧﻮﺭ ﻗﺎﺋﻢ</w:t>
      </w:r>
      <w:r w:rsidR="00BD77AA">
        <w:rPr>
          <w:rFonts w:eastAsia="Calibri"/>
          <w:sz w:val="28"/>
          <w:szCs w:val="28"/>
          <w:rtl/>
        </w:rPr>
        <w:t xml:space="preserve">، </w:t>
      </w:r>
      <w:r w:rsidR="00163BAC" w:rsidRPr="00984881">
        <w:rPr>
          <w:rFonts w:eastAsia="Calibri"/>
          <w:sz w:val="28"/>
          <w:szCs w:val="28"/>
          <w:rtl/>
        </w:rPr>
        <w:t>ﺩﺭ(</w:t>
      </w:r>
      <w:r w:rsidR="00AB0BB4" w:rsidRPr="00984881">
        <w:rPr>
          <w:rFonts w:eastAsia="Calibri"/>
          <w:sz w:val="28"/>
          <w:szCs w:val="28"/>
          <w:rtl/>
        </w:rPr>
        <w:t>ﻧﺰ</w:t>
      </w:r>
      <w:r w:rsidR="004104EF" w:rsidRPr="00984881">
        <w:rPr>
          <w:rFonts w:eastAsia="Calibri" w:hint="cs"/>
          <w:sz w:val="28"/>
          <w:szCs w:val="28"/>
          <w:rtl/>
        </w:rPr>
        <w:t>لة</w:t>
      </w:r>
      <w:r>
        <w:rPr>
          <w:rFonts w:eastAsia="Calibri" w:hint="cs"/>
          <w:sz w:val="28"/>
          <w:szCs w:val="28"/>
          <w:rtl/>
        </w:rPr>
        <w:t xml:space="preserve"> </w:t>
      </w:r>
      <w:r w:rsidR="004104EF" w:rsidRPr="00984881">
        <w:rPr>
          <w:rFonts w:eastAsia="Calibri" w:hint="cs"/>
          <w:sz w:val="28"/>
          <w:szCs w:val="28"/>
          <w:rtl/>
        </w:rPr>
        <w:t>ا</w:t>
      </w:r>
      <w:r w:rsidR="00AB0BB4" w:rsidRPr="00984881">
        <w:rPr>
          <w:rFonts w:eastAsia="Calibri"/>
          <w:sz w:val="28"/>
          <w:szCs w:val="28"/>
          <w:rtl/>
        </w:rPr>
        <w:t>ُﺧﺮﻯ)</w:t>
      </w:r>
      <w:r w:rsidR="00AB0BB4" w:rsidRPr="00984881">
        <w:rPr>
          <w:rFonts w:eastAsia="Calibri" w:hint="cs"/>
          <w:sz w:val="28"/>
          <w:szCs w:val="28"/>
          <w:rtl/>
        </w:rPr>
        <w:t xml:space="preserve"> </w:t>
      </w:r>
      <w:r w:rsidR="00163BAC" w:rsidRPr="00984881">
        <w:rPr>
          <w:rFonts w:eastAsia="Calibri"/>
          <w:sz w:val="28"/>
          <w:szCs w:val="28"/>
          <w:rtl/>
        </w:rPr>
        <w:t>ﺑﺎﺭ ﺩﻭﻡ</w:t>
      </w:r>
      <w:r w:rsidR="00BD77AA">
        <w:rPr>
          <w:rFonts w:eastAsia="Calibri"/>
          <w:sz w:val="28"/>
          <w:szCs w:val="28"/>
          <w:rtl/>
        </w:rPr>
        <w:t xml:space="preserve">، </w:t>
      </w:r>
      <w:r w:rsidR="00163BAC" w:rsidRPr="00984881">
        <w:rPr>
          <w:rFonts w:eastAsia="Calibri"/>
          <w:sz w:val="28"/>
          <w:szCs w:val="28"/>
          <w:rtl/>
        </w:rPr>
        <w:t>ﮐﻪ ﺩﺳﺘﻮﺭ ﻭ ﭘﻴﺸﻨﻬﺎﺩ ﺍﻟﻬﻰ ﺭﺍ ﺟﺒﺮﺋﻴﻞ ﺑﺮﺍﻯ ﻣﺄﻣﻮﺭﻳّﺖ ﺑﺎﺯﮔﺸﺖ</w:t>
      </w:r>
      <w:r>
        <w:rPr>
          <w:rFonts w:eastAsia="Calibri"/>
          <w:sz w:val="28"/>
          <w:szCs w:val="28"/>
          <w:rtl/>
        </w:rPr>
        <w:t xml:space="preserve"> </w:t>
      </w:r>
      <w:r w:rsidR="00163BAC" w:rsidRPr="00984881">
        <w:rPr>
          <w:rFonts w:eastAsia="Calibri"/>
          <w:sz w:val="28"/>
          <w:szCs w:val="28"/>
          <w:rtl/>
        </w:rPr>
        <w:t>ﺑﺨﻠﻖ ﮐﺎﻣﻞ ﺭﺍ ﻣﻴﺪﻫﺪ</w:t>
      </w:r>
      <w:r w:rsidR="00BD77AA">
        <w:rPr>
          <w:rFonts w:eastAsia="Calibri"/>
          <w:sz w:val="28"/>
          <w:szCs w:val="28"/>
          <w:rtl/>
        </w:rPr>
        <w:t xml:space="preserve">. </w:t>
      </w:r>
      <w:r w:rsidR="00163BAC" w:rsidRPr="00984881">
        <w:rPr>
          <w:rFonts w:eastAsia="Calibri"/>
          <w:sz w:val="28"/>
          <w:szCs w:val="28"/>
          <w:rtl/>
        </w:rPr>
        <w:t>ﮐﻪ ﺑﻘﻮﻝ</w:t>
      </w:r>
      <w:r>
        <w:rPr>
          <w:rFonts w:eastAsia="Calibri"/>
          <w:sz w:val="28"/>
          <w:szCs w:val="28"/>
          <w:rtl/>
        </w:rPr>
        <w:t xml:space="preserve"> </w:t>
      </w:r>
      <w:r w:rsidR="00163BAC" w:rsidRPr="00984881">
        <w:rPr>
          <w:rFonts w:eastAsia="Calibri"/>
          <w:sz w:val="28"/>
          <w:szCs w:val="28"/>
          <w:rtl/>
        </w:rPr>
        <w:t xml:space="preserve">ﻣﺤﻤﺪ </w:t>
      </w:r>
      <w:r w:rsidR="00163BAC" w:rsidRPr="00984881">
        <w:rPr>
          <w:rFonts w:eastAsia="Calibri"/>
          <w:sz w:val="28"/>
          <w:szCs w:val="28"/>
          <w:rtl/>
          <w:lang w:bidi="fa-IR"/>
        </w:rPr>
        <w:t>۳۱۳ ﮐﺎﻣﻞ ﺍﻟﻬﻰ ﺯﻧﺪﻩ ﺩﺭ ﻫﺮﺯﻣﺎﻥ ﺩﺭ ﺟﻬﺎﻥ ﻫﺴﺘﻨ</w:t>
      </w:r>
      <w:r w:rsidR="00163BAC" w:rsidRPr="00984881">
        <w:rPr>
          <w:rFonts w:eastAsia="Calibri"/>
          <w:sz w:val="28"/>
          <w:szCs w:val="28"/>
          <w:rtl/>
        </w:rPr>
        <w:t>ﺪ</w:t>
      </w:r>
      <w:r w:rsidR="00BD77AA">
        <w:rPr>
          <w:rFonts w:eastAsia="Calibri"/>
          <w:sz w:val="28"/>
          <w:szCs w:val="28"/>
          <w:rtl/>
        </w:rPr>
        <w:t xml:space="preserve">. </w:t>
      </w:r>
      <w:r w:rsidR="00163BAC" w:rsidRPr="00984881">
        <w:rPr>
          <w:rFonts w:eastAsia="Calibri"/>
          <w:sz w:val="28"/>
          <w:szCs w:val="28"/>
          <w:rtl/>
        </w:rPr>
        <w:t>ﮐﻪ ﻫﺮ ﻳﻚ ﮐﺮﺍﻣﺎﺕ ﻭ ﺍﻣﺘﻴﺎﺯﺍﺕ ﺧﺎ</w:t>
      </w:r>
      <w:r w:rsidR="004104EF" w:rsidRPr="00984881">
        <w:rPr>
          <w:rFonts w:eastAsia="Calibri"/>
          <w:sz w:val="28"/>
          <w:szCs w:val="28"/>
          <w:rtl/>
        </w:rPr>
        <w:t xml:space="preserve"> ﻧﺰﻟﻪ اُﺧﺮﻯ </w:t>
      </w:r>
      <w:r w:rsidR="00163BAC" w:rsidRPr="00984881">
        <w:rPr>
          <w:rFonts w:eastAsia="Calibri"/>
          <w:sz w:val="28"/>
          <w:szCs w:val="28"/>
          <w:rtl/>
        </w:rPr>
        <w:t>ﺹ</w:t>
      </w:r>
      <w:r>
        <w:rPr>
          <w:rFonts w:eastAsia="Calibri"/>
          <w:sz w:val="28"/>
          <w:szCs w:val="28"/>
          <w:rtl/>
        </w:rPr>
        <w:t xml:space="preserve"> </w:t>
      </w:r>
      <w:r w:rsidR="00163BAC" w:rsidRPr="00984881">
        <w:rPr>
          <w:rFonts w:eastAsia="Calibri"/>
          <w:sz w:val="28"/>
          <w:szCs w:val="28"/>
          <w:rtl/>
        </w:rPr>
        <w:t>ﻭﻭﻳﮋﻩ</w:t>
      </w:r>
      <w:r>
        <w:rPr>
          <w:rFonts w:eastAsia="Calibri"/>
          <w:sz w:val="28"/>
          <w:szCs w:val="28"/>
          <w:rtl/>
        </w:rPr>
        <w:t xml:space="preserve"> </w:t>
      </w:r>
      <w:r w:rsidR="00163BAC" w:rsidRPr="00984881">
        <w:rPr>
          <w:rFonts w:eastAsia="Calibri"/>
          <w:sz w:val="28"/>
          <w:szCs w:val="28"/>
          <w:rtl/>
        </w:rPr>
        <w:t>ﺧﻮﺩﺭﺍ ﺩﺍﺭﻧﺪ</w:t>
      </w:r>
      <w:r w:rsidR="00BD77AA">
        <w:rPr>
          <w:rFonts w:eastAsia="Calibri"/>
          <w:sz w:val="28"/>
          <w:szCs w:val="28"/>
          <w:rtl/>
        </w:rPr>
        <w:t xml:space="preserve">، </w:t>
      </w:r>
      <w:r w:rsidR="00163BAC" w:rsidRPr="00984881">
        <w:rPr>
          <w:rFonts w:eastAsia="Calibri"/>
          <w:sz w:val="28"/>
          <w:szCs w:val="28"/>
          <w:rtl/>
        </w:rPr>
        <w:t>ﮐﻪ ﻣﺘﻨﺎﺳﺐ ﻣﺄﻣﻮﺭﻳّﺖ ﺍﻟﻬﻰ ﺁﻧﺎﻥ</w:t>
      </w:r>
      <w:r w:rsidR="00BD77AA">
        <w:rPr>
          <w:rFonts w:eastAsia="Calibri"/>
          <w:sz w:val="28"/>
          <w:szCs w:val="28"/>
          <w:rtl/>
        </w:rPr>
        <w:t xml:space="preserve">، </w:t>
      </w:r>
      <w:r w:rsidR="00163BAC" w:rsidRPr="00984881">
        <w:rPr>
          <w:rFonts w:eastAsia="Calibri"/>
          <w:sz w:val="28"/>
          <w:szCs w:val="28"/>
          <w:rtl/>
        </w:rPr>
        <w:t>ﺑﺮﺍﻯ ﻫﺪﺍﻳﺖ ﺩﻳﮕﺮﺍﻥ ﻣﺴﺘﻌﺪ ﺳﻠﻮﻙ</w:t>
      </w:r>
      <w:r>
        <w:rPr>
          <w:rFonts w:eastAsia="Calibri"/>
          <w:sz w:val="28"/>
          <w:szCs w:val="28"/>
          <w:rtl/>
        </w:rPr>
        <w:t xml:space="preserve"> </w:t>
      </w:r>
      <w:r w:rsidR="00163BAC" w:rsidRPr="00984881">
        <w:rPr>
          <w:rFonts w:eastAsia="Calibri"/>
          <w:sz w:val="28"/>
          <w:szCs w:val="28"/>
          <w:rtl/>
        </w:rPr>
        <w:t>ﺍﻟﻬﻰ ﺗﺎ ﺷﻬﻮﺩ ﻧﻮﺭ ﻗﺎﺋﻢ ﺑﻄﺮﻳﻘﺖ ﻣﺤﻤﺪﻯ ﻣﻴﺒﺎﺷﺪ</w:t>
      </w:r>
      <w:r w:rsidR="00BD77AA">
        <w:rPr>
          <w:rFonts w:eastAsia="Calibri"/>
          <w:sz w:val="28"/>
          <w:szCs w:val="28"/>
          <w:rtl/>
        </w:rPr>
        <w:t xml:space="preserve">. </w:t>
      </w:r>
      <w:r w:rsidR="00163BAC" w:rsidRPr="00984881">
        <w:rPr>
          <w:rFonts w:eastAsia="Calibri"/>
          <w:sz w:val="28"/>
          <w:szCs w:val="28"/>
          <w:rtl/>
        </w:rPr>
        <w:t>ﭘس ﺣﺎﻓﻆ ﺧﻄﺎﺏ</w:t>
      </w:r>
      <w:r>
        <w:rPr>
          <w:rFonts w:eastAsia="Calibri"/>
          <w:sz w:val="28"/>
          <w:szCs w:val="28"/>
          <w:rtl/>
        </w:rPr>
        <w:t xml:space="preserve"> </w:t>
      </w:r>
      <w:r w:rsidR="00163BAC" w:rsidRPr="00984881">
        <w:rPr>
          <w:rFonts w:eastAsia="Calibri"/>
          <w:sz w:val="28"/>
          <w:szCs w:val="28"/>
          <w:rtl/>
        </w:rPr>
        <w:t>ﺑﻴﺎﺭﺍﻥ ﺳﺎﻟﻚ ﺧﻮﺩ ﺩﺍﺭﺩ</w:t>
      </w:r>
      <w:r w:rsidR="00BD77AA">
        <w:rPr>
          <w:rFonts w:eastAsia="Calibri"/>
          <w:sz w:val="28"/>
          <w:szCs w:val="28"/>
          <w:rtl/>
        </w:rPr>
        <w:t xml:space="preserve">، </w:t>
      </w:r>
      <w:r w:rsidR="00163BAC" w:rsidRPr="00984881">
        <w:rPr>
          <w:rFonts w:eastAsia="Calibri"/>
          <w:sz w:val="28"/>
          <w:szCs w:val="28"/>
          <w:rtl/>
        </w:rPr>
        <w:t xml:space="preserve">ﮐﻪ ﺍﺯ </w:t>
      </w:r>
      <w:r w:rsidR="009915B2" w:rsidRPr="00984881">
        <w:rPr>
          <w:rFonts w:eastAsia="Calibri"/>
          <w:sz w:val="28"/>
          <w:szCs w:val="28"/>
          <w:rtl/>
        </w:rPr>
        <w:t>فر</w:t>
      </w:r>
      <w:r w:rsidR="00163BAC" w:rsidRPr="00984881">
        <w:rPr>
          <w:rFonts w:eastAsia="Calibri"/>
          <w:sz w:val="28"/>
          <w:szCs w:val="28"/>
          <w:rtl/>
        </w:rPr>
        <w:t>ﺻﺖ ﮐﻮﺗﺎﻩ ﺯﻧﺪﮔﻰ ﺑﺮﺍﻯ ﻧﻴﮑﻰ ﺑﮑﻮﺷﻨﺪ</w:t>
      </w:r>
      <w:r w:rsidR="00BD77AA">
        <w:rPr>
          <w:rFonts w:eastAsia="Calibri"/>
          <w:sz w:val="28"/>
          <w:szCs w:val="28"/>
          <w:rtl/>
        </w:rPr>
        <w:t xml:space="preserve">. </w:t>
      </w:r>
      <w:r w:rsidR="00163BAC" w:rsidRPr="00984881">
        <w:rPr>
          <w:rFonts w:eastAsia="Calibri"/>
          <w:sz w:val="28"/>
          <w:szCs w:val="28"/>
          <w:rtl/>
        </w:rPr>
        <w:t>ﻧﻴﮑﻰ ﻳﺎ ﻫﻤﺎﻥ ﺧﻴﺮ ﻭ ﺗﮑﺎﻣﻞ</w:t>
      </w:r>
      <w:r w:rsidR="00EF47CD" w:rsidRPr="00984881">
        <w:rPr>
          <w:rFonts w:eastAsia="Calibri" w:hint="cs"/>
          <w:sz w:val="28"/>
          <w:szCs w:val="28"/>
          <w:rtl/>
        </w:rPr>
        <w:t xml:space="preserve"> </w:t>
      </w:r>
      <w:r w:rsidR="00163BAC" w:rsidRPr="00984881">
        <w:rPr>
          <w:rFonts w:eastAsia="Calibri"/>
          <w:sz w:val="28"/>
          <w:szCs w:val="28"/>
          <w:rtl/>
        </w:rPr>
        <w:t>ﺭﻭﺣﻰ</w:t>
      </w:r>
      <w:r>
        <w:rPr>
          <w:rFonts w:eastAsia="Calibri"/>
          <w:sz w:val="28"/>
          <w:szCs w:val="28"/>
          <w:rtl/>
        </w:rPr>
        <w:t xml:space="preserve"> </w:t>
      </w:r>
      <w:r w:rsidR="00163BAC" w:rsidRPr="00984881">
        <w:rPr>
          <w:rFonts w:eastAsia="Calibri"/>
          <w:sz w:val="28"/>
          <w:szCs w:val="28"/>
          <w:rtl/>
        </w:rPr>
        <w:t>ﺧﻮﺩ</w:t>
      </w:r>
      <w:r>
        <w:rPr>
          <w:rFonts w:eastAsia="Calibri"/>
          <w:sz w:val="28"/>
          <w:szCs w:val="28"/>
          <w:rtl/>
        </w:rPr>
        <w:t xml:space="preserve"> </w:t>
      </w:r>
      <w:r w:rsidR="00163BAC" w:rsidRPr="00984881">
        <w:rPr>
          <w:rFonts w:eastAsia="Calibri"/>
          <w:sz w:val="28"/>
          <w:szCs w:val="28"/>
          <w:rtl/>
        </w:rPr>
        <w:t>ﻭﺩﻳﮕﺮﺍﻥ ﭘس ﺍﺯ ﺍﻧﺠﺎﻡ</w:t>
      </w:r>
      <w:r>
        <w:rPr>
          <w:rFonts w:eastAsia="Calibri"/>
          <w:sz w:val="28"/>
          <w:szCs w:val="28"/>
          <w:rtl/>
        </w:rPr>
        <w:t xml:space="preserve"> </w:t>
      </w:r>
      <w:r w:rsidR="00163BAC" w:rsidRPr="00984881">
        <w:rPr>
          <w:rFonts w:eastAsia="Calibri"/>
          <w:sz w:val="28"/>
          <w:szCs w:val="28"/>
          <w:rtl/>
        </w:rPr>
        <w:t>ﺍﻋﻤﺎﻝ ﺳﻠﻮﮐﻰ ﺗﺨﻠﻴﻪ ﻭ ﺗﺤﻠﻴﻪ</w:t>
      </w:r>
      <w:r>
        <w:rPr>
          <w:rFonts w:eastAsia="Calibri"/>
          <w:sz w:val="28"/>
          <w:szCs w:val="28"/>
          <w:rtl/>
        </w:rPr>
        <w:t xml:space="preserve"> </w:t>
      </w:r>
      <w:r w:rsidR="00163BAC" w:rsidRPr="00984881">
        <w:rPr>
          <w:rFonts w:eastAsia="Calibri"/>
          <w:sz w:val="28"/>
          <w:szCs w:val="28"/>
          <w:rtl/>
        </w:rPr>
        <w:t>ﻣﻴﺒﺎﺷﺪ</w:t>
      </w:r>
      <w:r w:rsidR="00BD77AA">
        <w:rPr>
          <w:rFonts w:eastAsia="Calibri"/>
          <w:sz w:val="28"/>
          <w:szCs w:val="28"/>
          <w:rtl/>
        </w:rPr>
        <w:t xml:space="preserve">. </w:t>
      </w:r>
      <w:r w:rsidR="00163BAC" w:rsidRPr="00984881">
        <w:rPr>
          <w:rFonts w:eastAsia="Calibri"/>
          <w:sz w:val="28"/>
          <w:szCs w:val="28"/>
          <w:rtl/>
        </w:rPr>
        <w:t>ﺗﺎ ﺑﺘﺠﻠﻴﻪ ﻫﺎﻯ ﺍﻟﻬﻰ ﻫﻔﺘﮕﺎﻧﻪ ﺭﺳﻴﺪ</w:t>
      </w:r>
      <w:r w:rsidR="00BD77AA">
        <w:rPr>
          <w:rFonts w:eastAsia="Calibri"/>
          <w:sz w:val="28"/>
          <w:szCs w:val="28"/>
          <w:rtl/>
        </w:rPr>
        <w:t xml:space="preserve">. </w:t>
      </w:r>
      <w:r w:rsidR="00163BAC" w:rsidRPr="00984881">
        <w:rPr>
          <w:rFonts w:eastAsia="Calibri"/>
          <w:sz w:val="28"/>
          <w:szCs w:val="28"/>
          <w:rtl/>
        </w:rPr>
        <w:t>ﻭ ﺍﮔﺮ ﺑﮑﻤﺎﻝ ﺭﺳﻴﺪﻩ ﺷﺪ</w:t>
      </w:r>
      <w:r w:rsidR="00BD77AA">
        <w:rPr>
          <w:rFonts w:eastAsia="Calibri"/>
          <w:sz w:val="28"/>
          <w:szCs w:val="28"/>
          <w:rtl/>
        </w:rPr>
        <w:t xml:space="preserve">، </w:t>
      </w:r>
      <w:r w:rsidR="00163BAC" w:rsidRPr="00984881">
        <w:rPr>
          <w:rFonts w:eastAsia="Calibri"/>
          <w:sz w:val="28"/>
          <w:szCs w:val="28"/>
          <w:rtl/>
        </w:rPr>
        <w:t>ﺁﻧﮕﺎﻩ ﻣﻴﺘﻮﺍﻧﺪ ﺑﻘﻴﻪ</w:t>
      </w:r>
      <w:r w:rsidR="00EF47CD" w:rsidRPr="00984881">
        <w:rPr>
          <w:rFonts w:eastAsia="Calibri" w:hint="cs"/>
          <w:sz w:val="28"/>
          <w:szCs w:val="28"/>
          <w:rtl/>
        </w:rPr>
        <w:t xml:space="preserve"> </w:t>
      </w:r>
      <w:r w:rsidR="00163BAC" w:rsidRPr="00984881">
        <w:rPr>
          <w:rFonts w:eastAsia="Calibri"/>
          <w:sz w:val="28"/>
          <w:szCs w:val="28"/>
          <w:rtl/>
        </w:rPr>
        <w:t>ﺯﻧﺪﮔﻰ ﺑﺎﻗﻰ ﻣﺎﺩﻩ ﺑﺸﺮﻯ ﺧﻮﺩ ﺭﺍ ﺑﺎﺧﺘﻴﺎﺭ ﺁﺯﺍﺩ</w:t>
      </w:r>
      <w:r>
        <w:rPr>
          <w:rFonts w:eastAsia="Calibri"/>
          <w:sz w:val="28"/>
          <w:szCs w:val="28"/>
          <w:rtl/>
        </w:rPr>
        <w:t xml:space="preserve"> </w:t>
      </w:r>
      <w:r w:rsidR="00163BAC" w:rsidRPr="00984881">
        <w:rPr>
          <w:rFonts w:eastAsia="Calibri"/>
          <w:sz w:val="28"/>
          <w:szCs w:val="28"/>
          <w:rtl/>
        </w:rPr>
        <w:t>ﺑﮕﺬﺭﺍﻧﺪ</w:t>
      </w:r>
      <w:r w:rsidR="00BD77AA">
        <w:rPr>
          <w:rFonts w:eastAsia="Calibri"/>
          <w:sz w:val="28"/>
          <w:szCs w:val="28"/>
          <w:rtl/>
        </w:rPr>
        <w:t xml:space="preserve">. </w:t>
      </w:r>
      <w:r w:rsidR="00163BAC" w:rsidRPr="00984881">
        <w:rPr>
          <w:rFonts w:eastAsia="Calibri"/>
          <w:sz w:val="28"/>
          <w:szCs w:val="28"/>
          <w:rtl/>
        </w:rPr>
        <w:t>ﺑﺪﻭﻥ ﮔﻨﺎﻩ ﻭ ﺧﻄﺮ ﻗﻬﻘﺮﺍﻯ ﭙس ﺍﺯ ﻣﺮﮒ ﮐﻪ ﺁﻧﮕﺎﻩ</w:t>
      </w:r>
      <w:r>
        <w:rPr>
          <w:rFonts w:eastAsia="Calibri"/>
          <w:sz w:val="28"/>
          <w:szCs w:val="28"/>
          <w:rtl/>
        </w:rPr>
        <w:t xml:space="preserve"> </w:t>
      </w:r>
      <w:r w:rsidR="00163BAC" w:rsidRPr="00984881">
        <w:rPr>
          <w:rFonts w:eastAsia="Calibri"/>
          <w:sz w:val="28"/>
          <w:szCs w:val="28"/>
          <w:rtl/>
        </w:rPr>
        <w:t>ﺍﻳﻦ ﮐﺎﻣﻞ ﺷﺪﻩ ﻋﺎﻗﻞ ﻭ ﺩﻭﺭﺑﻴﻦ ﻭ ﺣﻘﻴﻘﺖ ﺷﻨﺎس</w:t>
      </w:r>
      <w:r w:rsidR="00BD77AA">
        <w:rPr>
          <w:rFonts w:eastAsia="Calibri"/>
          <w:sz w:val="28"/>
          <w:szCs w:val="28"/>
          <w:rtl/>
        </w:rPr>
        <w:t xml:space="preserve">، </w:t>
      </w:r>
      <w:r w:rsidR="00163BAC" w:rsidRPr="00984881">
        <w:rPr>
          <w:rFonts w:eastAsia="Calibri"/>
          <w:sz w:val="28"/>
          <w:szCs w:val="28"/>
          <w:rtl/>
        </w:rPr>
        <w:t xml:space="preserve">ﮐﻪ ﺗﺎ </w:t>
      </w:r>
      <w:r w:rsidR="009732B0" w:rsidRPr="00984881">
        <w:rPr>
          <w:rFonts w:eastAsia="Calibri"/>
          <w:sz w:val="28"/>
          <w:szCs w:val="28"/>
          <w:rtl/>
        </w:rPr>
        <w:t>حَدّ</w:t>
      </w:r>
      <w:r w:rsidR="00163BAC" w:rsidRPr="00984881">
        <w:rPr>
          <w:rFonts w:eastAsia="Calibri"/>
          <w:sz w:val="28"/>
          <w:szCs w:val="28"/>
          <w:rtl/>
        </w:rPr>
        <w:t xml:space="preserve"> ﻣﻴﺴّﺮ ﺑﺮﺍﻯ ﻧﻮﻉ ﺑﺸﺮﻯ ﺮﺳﻴﺪﻩ</w:t>
      </w:r>
      <w:r w:rsidR="00BD77AA">
        <w:rPr>
          <w:rFonts w:eastAsia="Calibri"/>
          <w:sz w:val="28"/>
          <w:szCs w:val="28"/>
          <w:rtl/>
        </w:rPr>
        <w:t xml:space="preserve">، </w:t>
      </w:r>
      <w:r w:rsidR="00163BAC" w:rsidRPr="00984881">
        <w:rPr>
          <w:rFonts w:eastAsia="Calibri"/>
          <w:sz w:val="28"/>
          <w:szCs w:val="28"/>
          <w:rtl/>
        </w:rPr>
        <w:t>ﻣﻴﺪﺍﻧﺪ ﮐﻪ ﭼﮕﻮﻧﻪ ﻣثبت ﻭ ﻧﻴﻚ ﻭ ﻣﻔﻴﺪ</w:t>
      </w:r>
      <w:r>
        <w:rPr>
          <w:rFonts w:eastAsia="Calibri"/>
          <w:sz w:val="28"/>
          <w:szCs w:val="28"/>
          <w:rtl/>
        </w:rPr>
        <w:t xml:space="preserve"> </w:t>
      </w:r>
      <w:r w:rsidR="00163BAC" w:rsidRPr="00984881">
        <w:rPr>
          <w:rFonts w:eastAsia="Calibri"/>
          <w:sz w:val="28"/>
          <w:szCs w:val="28"/>
          <w:rtl/>
        </w:rPr>
        <w:t>ﺑﺮﺍﻯ ﺧﻮﺩ</w:t>
      </w:r>
      <w:r>
        <w:rPr>
          <w:rFonts w:eastAsia="Calibri"/>
          <w:sz w:val="28"/>
          <w:szCs w:val="28"/>
          <w:rtl/>
        </w:rPr>
        <w:t xml:space="preserve"> </w:t>
      </w:r>
      <w:r w:rsidR="00163BAC" w:rsidRPr="00984881">
        <w:rPr>
          <w:rFonts w:eastAsia="Calibri"/>
          <w:sz w:val="28"/>
          <w:szCs w:val="28"/>
          <w:rtl/>
        </w:rPr>
        <w:t>ﻭﺩﻳﮕﺮﺍﻥ ﺯﻧﺪﮔﻰ ﺁﺯﺍﺩ ﻧﻤﺎﻳﺪ</w:t>
      </w:r>
      <w:r w:rsidR="00BD77AA">
        <w:rPr>
          <w:rFonts w:eastAsia="Calibri"/>
          <w:sz w:val="28"/>
          <w:szCs w:val="28"/>
          <w:rtl/>
        </w:rPr>
        <w:t xml:space="preserve">. </w:t>
      </w:r>
      <w:r w:rsidR="00163BAC" w:rsidRPr="00984881">
        <w:rPr>
          <w:rFonts w:eastAsia="Calibri"/>
          <w:sz w:val="28"/>
          <w:szCs w:val="28"/>
          <w:rtl/>
        </w:rPr>
        <w:t>ﻭﺑﺪﻭﻥ ﭘﺸﻴﻤﺎﻧﻰ ﺁﺧﺮ ﻋﻤﺮ ﺑﺎﺷﺪ</w:t>
      </w:r>
      <w:r w:rsidR="00BD77AA">
        <w:rPr>
          <w:rFonts w:eastAsia="Calibri"/>
          <w:sz w:val="28"/>
          <w:szCs w:val="28"/>
          <w:rtl/>
        </w:rPr>
        <w:t xml:space="preserve">. </w:t>
      </w:r>
      <w:r w:rsidR="00163BAC" w:rsidRPr="00984881">
        <w:rPr>
          <w:rFonts w:eastAsia="Calibri"/>
          <w:sz w:val="28"/>
          <w:szCs w:val="28"/>
          <w:rtl/>
        </w:rPr>
        <w:t>ﮔﺮﺩﻭﻥ ﮐﺮﻩﺯﻣﻴﻦ</w:t>
      </w:r>
      <w:r w:rsidR="00BD77AA">
        <w:rPr>
          <w:rFonts w:eastAsia="Calibri"/>
          <w:sz w:val="28"/>
          <w:szCs w:val="28"/>
          <w:rtl/>
        </w:rPr>
        <w:t xml:space="preserve">، </w:t>
      </w:r>
      <w:r w:rsidR="00163BAC" w:rsidRPr="00984881">
        <w:rPr>
          <w:rFonts w:eastAsia="Calibri"/>
          <w:sz w:val="28"/>
          <w:szCs w:val="28"/>
          <w:rtl/>
        </w:rPr>
        <w:t>ﻭ ﺗﮑﺮﺍﺭ ﺭﻭﺯﻫﺎ ﻭ ﺷﺒﻬﺎ</w:t>
      </w:r>
      <w:r w:rsidR="00BD77AA">
        <w:rPr>
          <w:rFonts w:eastAsia="Calibri"/>
          <w:sz w:val="28"/>
          <w:szCs w:val="28"/>
          <w:rtl/>
        </w:rPr>
        <w:t xml:space="preserve">، </w:t>
      </w:r>
      <w:r w:rsidR="00163BAC" w:rsidRPr="00984881">
        <w:rPr>
          <w:rFonts w:eastAsia="Calibri"/>
          <w:sz w:val="28"/>
          <w:szCs w:val="28"/>
          <w:rtl/>
        </w:rPr>
        <w:t xml:space="preserve">ﮐﻪ ﻳﺎﺩ ﺁﻭﺭ ﺩﻭﺭﺍﻥ ﻭ ﮔﺮﺩﺵ ﻫﺮ ﺷﻴﺌﻰ ﮔﺮﺩ ﻭ ﺗﮑﺮﺍﺭﻯ ﺍﺳﺖ </w:t>
      </w:r>
      <w:r w:rsidR="00BD77AA">
        <w:rPr>
          <w:rFonts w:eastAsia="Calibri"/>
          <w:sz w:val="28"/>
          <w:szCs w:val="28"/>
          <w:rtl/>
        </w:rPr>
        <w:t xml:space="preserve">. </w:t>
      </w:r>
    </w:p>
    <w:p w:rsidR="00163BAC" w:rsidRPr="00984881" w:rsidRDefault="00163BAC" w:rsidP="00163BAC">
      <w:pPr>
        <w:bidi/>
        <w:spacing w:after="200" w:line="276" w:lineRule="auto"/>
        <w:jc w:val="both"/>
        <w:rPr>
          <w:rFonts w:eastAsia="Calibri"/>
          <w:b/>
          <w:bCs/>
          <w:sz w:val="28"/>
          <w:szCs w:val="28"/>
          <w:rtl/>
        </w:rPr>
      </w:pPr>
      <w:r w:rsidRPr="00984881">
        <w:rPr>
          <w:rFonts w:eastAsia="Calibri"/>
          <w:b/>
          <w:bCs/>
          <w:sz w:val="28"/>
          <w:szCs w:val="28"/>
          <w:rtl/>
        </w:rPr>
        <w:t xml:space="preserve"> ﺩﺭ ﺣﻠﻘﻪ ﮔﻞ ﻭﻣُﻞ</w:t>
      </w:r>
      <w:r w:rsidR="00BD77AA">
        <w:rPr>
          <w:rFonts w:eastAsia="Calibri"/>
          <w:b/>
          <w:bCs/>
          <w:sz w:val="28"/>
          <w:szCs w:val="28"/>
          <w:rtl/>
        </w:rPr>
        <w:t xml:space="preserve">، </w:t>
      </w:r>
      <w:r w:rsidRPr="00984881">
        <w:rPr>
          <w:rFonts w:eastAsia="Calibri"/>
          <w:b/>
          <w:bCs/>
          <w:sz w:val="28"/>
          <w:szCs w:val="28"/>
          <w:rtl/>
        </w:rPr>
        <w:t>ﺧﻮﺵ ﺧﻮﺍﻧﺪ</w:t>
      </w:r>
      <w:r w:rsidR="004D25BE">
        <w:rPr>
          <w:rFonts w:eastAsia="Calibri"/>
          <w:b/>
          <w:bCs/>
          <w:sz w:val="28"/>
          <w:szCs w:val="28"/>
          <w:rtl/>
        </w:rPr>
        <w:t xml:space="preserve"> </w:t>
      </w:r>
      <w:r w:rsidRPr="00984881">
        <w:rPr>
          <w:rFonts w:eastAsia="Calibri"/>
          <w:b/>
          <w:bCs/>
          <w:sz w:val="28"/>
          <w:szCs w:val="28"/>
          <w:rtl/>
        </w:rPr>
        <w:t>ﺩﻭﺵ ﺑﻠﺒﻞ</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ﻫﺎﺕ ﺍﻟﺼَﺒﻮﺡ</w:t>
      </w:r>
      <w:r w:rsidR="00BD77AA">
        <w:rPr>
          <w:rFonts w:eastAsia="Calibri"/>
          <w:b/>
          <w:bCs/>
          <w:sz w:val="28"/>
          <w:szCs w:val="28"/>
          <w:rtl/>
        </w:rPr>
        <w:t xml:space="preserve">، </w:t>
      </w:r>
      <w:r w:rsidRPr="00984881">
        <w:rPr>
          <w:rFonts w:eastAsia="Calibri"/>
          <w:b/>
          <w:bCs/>
          <w:sz w:val="28"/>
          <w:szCs w:val="28"/>
          <w:rtl/>
        </w:rPr>
        <w:t>ﻫﺒّﻮﺍ ﻳﺎ ﺃﻳّﻬﺎ ﺍﻟﺴُﮑﺎﺭﺍ</w:t>
      </w:r>
    </w:p>
    <w:p w:rsidR="00163BAC" w:rsidRPr="00984881" w:rsidRDefault="004D25BE" w:rsidP="00163BAC">
      <w:pPr>
        <w:bidi/>
        <w:spacing w:after="200" w:line="276" w:lineRule="auto"/>
        <w:jc w:val="both"/>
        <w:rPr>
          <w:rFonts w:eastAsia="Calibri"/>
          <w:sz w:val="28"/>
          <w:szCs w:val="28"/>
          <w:rtl/>
        </w:rPr>
      </w:pPr>
      <w:r>
        <w:rPr>
          <w:rFonts w:eastAsia="Calibri"/>
          <w:sz w:val="28"/>
          <w:szCs w:val="28"/>
          <w:rtl/>
        </w:rPr>
        <w:t xml:space="preserve"> </w:t>
      </w:r>
      <w:r w:rsidR="00163BAC" w:rsidRPr="00984881">
        <w:rPr>
          <w:rFonts w:eastAsia="Calibri"/>
          <w:sz w:val="28"/>
          <w:szCs w:val="28"/>
          <w:rtl/>
        </w:rPr>
        <w:t>ﮐﻪ ﺍﻧﺴﺎﻥ ﺩﺭ ﺣﻠﻘﻪ</w:t>
      </w:r>
      <w:r>
        <w:rPr>
          <w:rFonts w:eastAsia="Calibri"/>
          <w:sz w:val="28"/>
          <w:szCs w:val="28"/>
          <w:rtl/>
        </w:rPr>
        <w:t xml:space="preserve"> </w:t>
      </w:r>
      <w:r w:rsidR="00163BAC" w:rsidRPr="00984881">
        <w:rPr>
          <w:rFonts w:eastAsia="Calibri"/>
          <w:sz w:val="28"/>
          <w:szCs w:val="28"/>
          <w:rtl/>
        </w:rPr>
        <w:t>ﻭﻟﺎﻳﺖ ﻭ ﮔﻠﺴﺘﺎﻥ ﻃﺮﻳﻘﺖ ﺩﺭ ﺳﻠﻮﻙ</w:t>
      </w:r>
      <w:r w:rsidR="00BD77AA">
        <w:rPr>
          <w:rFonts w:eastAsia="Calibri"/>
          <w:sz w:val="28"/>
          <w:szCs w:val="28"/>
          <w:rtl/>
        </w:rPr>
        <w:t xml:space="preserve">، </w:t>
      </w:r>
      <w:r w:rsidR="00163BAC" w:rsidRPr="00984881">
        <w:rPr>
          <w:rFonts w:eastAsia="Calibri"/>
          <w:sz w:val="28"/>
          <w:szCs w:val="28"/>
          <w:rtl/>
        </w:rPr>
        <w:t>ﺃﻳﺎﻡ ﺧﻮﺵ</w:t>
      </w:r>
      <w:r>
        <w:rPr>
          <w:rFonts w:eastAsia="Calibri"/>
          <w:sz w:val="28"/>
          <w:szCs w:val="28"/>
          <w:rtl/>
        </w:rPr>
        <w:t xml:space="preserve"> </w:t>
      </w:r>
      <w:r w:rsidR="00163BAC" w:rsidRPr="00984881">
        <w:rPr>
          <w:rFonts w:eastAsia="Calibri"/>
          <w:sz w:val="28"/>
          <w:szCs w:val="28"/>
          <w:rtl/>
        </w:rPr>
        <w:t>ﻣﻰ ﮔﺬﺭﺍﻧﺪ</w:t>
      </w:r>
      <w:r w:rsidR="00BD77AA">
        <w:rPr>
          <w:rFonts w:eastAsia="Calibri"/>
          <w:sz w:val="28"/>
          <w:szCs w:val="28"/>
          <w:rtl/>
        </w:rPr>
        <w:t xml:space="preserve">. </w:t>
      </w:r>
      <w:r w:rsidR="00163BAC" w:rsidRPr="00984881">
        <w:rPr>
          <w:rFonts w:eastAsia="Calibri"/>
          <w:sz w:val="28"/>
          <w:szCs w:val="28"/>
          <w:rtl/>
        </w:rPr>
        <w:t>ﮐﻪ ﻧﺎﮔﺎﻩ ﺑﻠﺒﻞ ﺍﻳﻦ</w:t>
      </w:r>
      <w:r>
        <w:rPr>
          <w:rFonts w:eastAsia="Calibri"/>
          <w:sz w:val="28"/>
          <w:szCs w:val="28"/>
          <w:rtl/>
        </w:rPr>
        <w:t xml:space="preserve"> </w:t>
      </w:r>
      <w:r w:rsidR="00163BAC" w:rsidRPr="00984881">
        <w:rPr>
          <w:rFonts w:eastAsia="Calibri"/>
          <w:sz w:val="28"/>
          <w:szCs w:val="28"/>
          <w:rtl/>
        </w:rPr>
        <w:t>ﮔﻠﺰﺍﺭ</w:t>
      </w:r>
      <w:r w:rsidR="00BD77AA">
        <w:rPr>
          <w:rFonts w:eastAsia="Calibri"/>
          <w:sz w:val="28"/>
          <w:szCs w:val="28"/>
          <w:rtl/>
        </w:rPr>
        <w:t xml:space="preserve">، </w:t>
      </w:r>
      <w:r w:rsidR="00163BAC" w:rsidRPr="00984881">
        <w:rPr>
          <w:rFonts w:eastAsia="Calibri"/>
          <w:sz w:val="28"/>
          <w:szCs w:val="28"/>
          <w:rtl/>
        </w:rPr>
        <w:t>ﺑﻴﺪﺍﺭ ﺑﺎﺵ ﺻﺒﺤﮕﺎﻫﻰ ﺭﺍ ﻣﻴﺰﻧﺪ</w:t>
      </w:r>
      <w:r w:rsidR="00BD77AA">
        <w:rPr>
          <w:rFonts w:eastAsia="Calibri"/>
          <w:sz w:val="28"/>
          <w:szCs w:val="28"/>
          <w:rtl/>
        </w:rPr>
        <w:t xml:space="preserve">، </w:t>
      </w:r>
      <w:r w:rsidR="00163BAC" w:rsidRPr="00984881">
        <w:rPr>
          <w:rFonts w:eastAsia="Calibri"/>
          <w:sz w:val="28"/>
          <w:szCs w:val="28"/>
          <w:rtl/>
        </w:rPr>
        <w:t>ﮐﻪ ﺳﺎﻟﮑﺎﻥ</w:t>
      </w:r>
      <w:r>
        <w:rPr>
          <w:rFonts w:eastAsia="Calibri"/>
          <w:sz w:val="28"/>
          <w:szCs w:val="28"/>
          <w:rtl/>
        </w:rPr>
        <w:t xml:space="preserve"> </w:t>
      </w:r>
      <w:r w:rsidR="00163BAC" w:rsidRPr="00984881">
        <w:rPr>
          <w:rFonts w:eastAsia="Calibri"/>
          <w:sz w:val="28"/>
          <w:szCs w:val="28"/>
          <w:rtl/>
        </w:rPr>
        <w:t xml:space="preserve">ﻣﻮﻓّﻖ ﺑﻨﺠﺎﺕ ﺩﺭ ﺗﻮﻟﺪ ﺩﻭﻡ ﻭ ﺍﻟﻬﻰ ﺧﻮﺩ ﺭﺍ ﻳﺎﻓﺘﻪﺃﻧﺪ </w:t>
      </w:r>
      <w:r w:rsidR="00BD77AA">
        <w:rPr>
          <w:rFonts w:eastAsia="Calibri"/>
          <w:sz w:val="28"/>
          <w:szCs w:val="28"/>
          <w:rtl/>
        </w:rPr>
        <w:t xml:space="preserve">، </w:t>
      </w:r>
      <w:r w:rsidR="00163BAC" w:rsidRPr="00984881">
        <w:rPr>
          <w:rFonts w:eastAsia="Calibri"/>
          <w:sz w:val="28"/>
          <w:szCs w:val="28"/>
          <w:rtl/>
        </w:rPr>
        <w:t>ﺑﻴﺪﺍﺭ ﮔﺮﺩﻧﺪ</w:t>
      </w:r>
      <w:r w:rsidR="00BD77AA">
        <w:rPr>
          <w:rFonts w:eastAsia="Calibri"/>
          <w:sz w:val="28"/>
          <w:szCs w:val="28"/>
          <w:rtl/>
        </w:rPr>
        <w:t xml:space="preserve">، </w:t>
      </w:r>
      <w:r w:rsidR="00163BAC" w:rsidRPr="00984881">
        <w:rPr>
          <w:rFonts w:eastAsia="Calibri"/>
          <w:sz w:val="28"/>
          <w:szCs w:val="28"/>
          <w:rtl/>
        </w:rPr>
        <w:t>ﮐﻪ</w:t>
      </w:r>
      <w:r>
        <w:rPr>
          <w:rFonts w:eastAsia="Calibri"/>
          <w:sz w:val="28"/>
          <w:szCs w:val="28"/>
          <w:rtl/>
        </w:rPr>
        <w:t xml:space="preserve"> </w:t>
      </w:r>
      <w:r w:rsidR="00163BAC" w:rsidRPr="00984881">
        <w:rPr>
          <w:rFonts w:eastAsia="Calibri"/>
          <w:sz w:val="28"/>
          <w:szCs w:val="28"/>
          <w:rtl/>
        </w:rPr>
        <w:lastRenderedPageBreak/>
        <w:t>ﺑﻴﺪﺍﺭ ﻣﻴﮕﺮﺩﻧﺪ</w:t>
      </w:r>
      <w:r w:rsidR="00BD77AA">
        <w:rPr>
          <w:rFonts w:eastAsia="Calibri"/>
          <w:sz w:val="28"/>
          <w:szCs w:val="28"/>
          <w:rtl/>
        </w:rPr>
        <w:t xml:space="preserve">. </w:t>
      </w:r>
      <w:r w:rsidR="00163BAC" w:rsidRPr="00984881">
        <w:rPr>
          <w:rFonts w:eastAsia="Calibri"/>
          <w:sz w:val="28"/>
          <w:szCs w:val="28"/>
          <w:rtl/>
        </w:rPr>
        <w:t>ﺑﻠﺒﻞ</w:t>
      </w:r>
      <w:r>
        <w:rPr>
          <w:rFonts w:eastAsia="Calibri"/>
          <w:sz w:val="28"/>
          <w:szCs w:val="28"/>
          <w:rtl/>
        </w:rPr>
        <w:t xml:space="preserve"> </w:t>
      </w:r>
      <w:r w:rsidR="00163BAC" w:rsidRPr="00984881">
        <w:rPr>
          <w:rFonts w:eastAsia="Calibri"/>
          <w:sz w:val="28"/>
          <w:szCs w:val="28"/>
          <w:rtl/>
        </w:rPr>
        <w:t>ﻣﻰ ﮔﻮﻳﺪ</w:t>
      </w:r>
      <w:r w:rsidR="00BD77AA">
        <w:rPr>
          <w:rFonts w:eastAsia="Calibri"/>
          <w:sz w:val="28"/>
          <w:szCs w:val="28"/>
          <w:rtl/>
        </w:rPr>
        <w:t xml:space="preserve">، </w:t>
      </w:r>
      <w:r w:rsidR="00163BAC" w:rsidRPr="00984881">
        <w:rPr>
          <w:rFonts w:eastAsia="Calibri"/>
          <w:sz w:val="28"/>
          <w:szCs w:val="28"/>
          <w:rtl/>
        </w:rPr>
        <w:t>ﺻﺒﻮﺣﻰ ﺭﺍ ﺑﺪﻩ</w:t>
      </w:r>
      <w:r w:rsidR="00BD77AA">
        <w:rPr>
          <w:rFonts w:eastAsia="Calibri"/>
          <w:sz w:val="28"/>
          <w:szCs w:val="28"/>
          <w:rtl/>
        </w:rPr>
        <w:t xml:space="preserve">، </w:t>
      </w:r>
      <w:r w:rsidR="00163BAC" w:rsidRPr="00984881">
        <w:rPr>
          <w:rFonts w:eastAsia="Calibri"/>
          <w:sz w:val="28"/>
          <w:szCs w:val="28"/>
          <w:rtl/>
        </w:rPr>
        <w:t>ﻭ ﺃﻯ ﻣﺴﺘﺎﻥ ﺑﭙﺎ</w:t>
      </w:r>
      <w:r>
        <w:rPr>
          <w:rFonts w:eastAsia="Calibri"/>
          <w:sz w:val="28"/>
          <w:szCs w:val="28"/>
          <w:rtl/>
        </w:rPr>
        <w:t xml:space="preserve"> </w:t>
      </w:r>
      <w:r w:rsidR="00163BAC" w:rsidRPr="00984881">
        <w:rPr>
          <w:rFonts w:eastAsia="Calibri"/>
          <w:sz w:val="28"/>
          <w:szCs w:val="28"/>
          <w:rtl/>
        </w:rPr>
        <w:t>ﺧﻴﺰﻳﺪ</w:t>
      </w:r>
      <w:r w:rsidR="00BD77AA">
        <w:rPr>
          <w:rFonts w:eastAsia="Calibri"/>
          <w:sz w:val="28"/>
          <w:szCs w:val="28"/>
          <w:rtl/>
        </w:rPr>
        <w:t xml:space="preserve">. </w:t>
      </w:r>
      <w:r w:rsidR="00163BAC" w:rsidRPr="00984881">
        <w:rPr>
          <w:rFonts w:eastAsia="Calibri"/>
          <w:sz w:val="28"/>
          <w:szCs w:val="28"/>
          <w:rtl/>
        </w:rPr>
        <w:t>ﺻﺒﻮﺣﻰ</w:t>
      </w:r>
      <w:r w:rsidR="00BD77AA">
        <w:rPr>
          <w:rFonts w:eastAsia="Calibri"/>
          <w:sz w:val="28"/>
          <w:szCs w:val="28"/>
          <w:rtl/>
        </w:rPr>
        <w:t xml:space="preserve">، </w:t>
      </w:r>
      <w:r w:rsidR="00163BAC" w:rsidRPr="00984881">
        <w:rPr>
          <w:rFonts w:eastAsia="Calibri"/>
          <w:sz w:val="28"/>
          <w:szCs w:val="28"/>
          <w:rtl/>
        </w:rPr>
        <w:t>ﺷﺮﺍﺏ ﺻﺒﺤﮕﺎﻫﻰ ﻣﺸﺮﻭﺏ ﺧﻮﺍﺭﺍﻥ</w:t>
      </w:r>
      <w:r>
        <w:rPr>
          <w:rFonts w:eastAsia="Calibri"/>
          <w:sz w:val="28"/>
          <w:szCs w:val="28"/>
          <w:rtl/>
        </w:rPr>
        <w:t xml:space="preserve"> </w:t>
      </w:r>
      <w:r w:rsidR="00163BAC" w:rsidRPr="00984881">
        <w:rPr>
          <w:rFonts w:eastAsia="Calibri"/>
          <w:sz w:val="28"/>
          <w:szCs w:val="28"/>
          <w:rtl/>
        </w:rPr>
        <w:t>ﺗﻤﺎﻡ</w:t>
      </w:r>
      <w:r>
        <w:rPr>
          <w:rFonts w:eastAsia="Calibri"/>
          <w:sz w:val="28"/>
          <w:szCs w:val="28"/>
          <w:rtl/>
        </w:rPr>
        <w:t xml:space="preserve"> </w:t>
      </w:r>
      <w:r w:rsidR="00163BAC" w:rsidRPr="00984881">
        <w:rPr>
          <w:rFonts w:eastAsia="Calibri"/>
          <w:sz w:val="28"/>
          <w:szCs w:val="28"/>
          <w:rtl/>
        </w:rPr>
        <w:t>ﺷﺐ ﺧﻤﺎﺭ</w:t>
      </w:r>
      <w:r w:rsidR="00BD77AA">
        <w:rPr>
          <w:rFonts w:eastAsia="Calibri"/>
          <w:sz w:val="28"/>
          <w:szCs w:val="28"/>
          <w:rtl/>
        </w:rPr>
        <w:t xml:space="preserve">، </w:t>
      </w:r>
      <w:r w:rsidR="00163BAC" w:rsidRPr="00984881">
        <w:rPr>
          <w:rFonts w:eastAsia="Calibri"/>
          <w:sz w:val="28"/>
          <w:szCs w:val="28"/>
          <w:rtl/>
        </w:rPr>
        <w:t>ﮐﻪ ﺑﺎﻣﺪﺍﺩ ﺑﺎ ﺳﺮﺩﺭﺩ ﻭ ﻟﺰﻭﻡ ﺍﺩﺍﻣﻪ ﺯﻧﺪﮔﻰ ﺗﻨﻬﺎ ﺑﺎ</w:t>
      </w:r>
      <w:r>
        <w:rPr>
          <w:rFonts w:eastAsia="Calibri"/>
          <w:sz w:val="28"/>
          <w:szCs w:val="28"/>
          <w:rtl/>
        </w:rPr>
        <w:t xml:space="preserve"> </w:t>
      </w:r>
      <w:r w:rsidR="00163BAC" w:rsidRPr="00984881">
        <w:rPr>
          <w:rFonts w:eastAsia="Calibri"/>
          <w:sz w:val="28"/>
          <w:szCs w:val="28"/>
          <w:rtl/>
        </w:rPr>
        <w:t>ﻧﻮﺷﻴﺪﻥ</w:t>
      </w:r>
      <w:r>
        <w:rPr>
          <w:rFonts w:eastAsia="Calibri"/>
          <w:sz w:val="28"/>
          <w:szCs w:val="28"/>
          <w:rtl/>
        </w:rPr>
        <w:t xml:space="preserve"> </w:t>
      </w:r>
      <w:r w:rsidR="00163BAC" w:rsidRPr="00984881">
        <w:rPr>
          <w:rFonts w:eastAsia="Calibri"/>
          <w:sz w:val="28"/>
          <w:szCs w:val="28"/>
          <w:rtl/>
        </w:rPr>
        <w:t>ﺍﻳﻦ</w:t>
      </w:r>
      <w:r>
        <w:rPr>
          <w:rFonts w:eastAsia="Calibri"/>
          <w:sz w:val="28"/>
          <w:szCs w:val="28"/>
          <w:rtl/>
        </w:rPr>
        <w:t xml:space="preserve"> </w:t>
      </w:r>
      <w:r w:rsidR="00163BAC" w:rsidRPr="00984881">
        <w:rPr>
          <w:rFonts w:eastAsia="Calibri"/>
          <w:sz w:val="28"/>
          <w:szCs w:val="28"/>
          <w:rtl/>
        </w:rPr>
        <w:t>ﺻﺒﻮﺣﻰ</w:t>
      </w:r>
      <w:r w:rsidR="00BD77AA">
        <w:rPr>
          <w:rFonts w:eastAsia="Calibri"/>
          <w:sz w:val="28"/>
          <w:szCs w:val="28"/>
          <w:rtl/>
        </w:rPr>
        <w:t xml:space="preserve">، </w:t>
      </w:r>
      <w:r w:rsidR="00163BAC" w:rsidRPr="00984881">
        <w:rPr>
          <w:rFonts w:eastAsia="Calibri"/>
          <w:sz w:val="28"/>
          <w:szCs w:val="28"/>
          <w:rtl/>
        </w:rPr>
        <w:t>ﺁﻧﺎﻥ ﺭﺍ ﺁﺭﺍﻡ ﻭ ﻫﺸﻴﺎﺭ ﻣﻴﮑﻨﺪ</w:t>
      </w:r>
      <w:r w:rsidR="00BD77AA">
        <w:rPr>
          <w:rFonts w:eastAsia="Calibri"/>
          <w:sz w:val="28"/>
          <w:szCs w:val="28"/>
          <w:rtl/>
        </w:rPr>
        <w:t xml:space="preserve">. </w:t>
      </w:r>
      <w:r w:rsidR="00163BAC" w:rsidRPr="00984881">
        <w:rPr>
          <w:rFonts w:eastAsia="Calibri"/>
          <w:sz w:val="28"/>
          <w:szCs w:val="28"/>
          <w:rtl/>
        </w:rPr>
        <w:t>ﺑﺎﺯ ﺑﺮﺍﻯ ﺳﺎﻟﮑﺎﻥ ﮐﻪ ﺻﺒﺤﮕﺎﻫﻰ ﻭ ﭘﮕﺎﻫﻰ ﻧﺠﺎﺕ</w:t>
      </w:r>
      <w:r>
        <w:rPr>
          <w:rFonts w:eastAsia="Calibri"/>
          <w:sz w:val="28"/>
          <w:szCs w:val="28"/>
          <w:rtl/>
        </w:rPr>
        <w:t xml:space="preserve"> </w:t>
      </w:r>
      <w:r w:rsidR="00163BAC" w:rsidRPr="00984881">
        <w:rPr>
          <w:rFonts w:eastAsia="Calibri"/>
          <w:sz w:val="28"/>
          <w:szCs w:val="28"/>
          <w:rtl/>
        </w:rPr>
        <w:t>ﺷﻬﻮﺩﻯ ﺑﺎ ﻧﻮﺭ ﻗﺎﺋﻢ ﺩﺳﺖ ﺩﺍﺩﻩ</w:t>
      </w:r>
      <w:r w:rsidR="00BD77AA">
        <w:rPr>
          <w:rFonts w:eastAsia="Calibri"/>
          <w:sz w:val="28"/>
          <w:szCs w:val="28"/>
          <w:rtl/>
        </w:rPr>
        <w:t xml:space="preserve">، </w:t>
      </w:r>
      <w:r w:rsidR="00163BAC" w:rsidRPr="00984881">
        <w:rPr>
          <w:rFonts w:eastAsia="Calibri"/>
          <w:sz w:val="28"/>
          <w:szCs w:val="28"/>
          <w:rtl/>
        </w:rPr>
        <w:t>ﺭﻭﺯ ﺍﻟﻬﻰ ﺁﻧﺎﻥ ﺁﻏﺎﺯ ﻣﻴﮕﺮﺩﺩ</w:t>
      </w:r>
      <w:r w:rsidR="00BD77AA">
        <w:rPr>
          <w:rFonts w:eastAsia="Calibri"/>
          <w:sz w:val="28"/>
          <w:szCs w:val="28"/>
          <w:rtl/>
        </w:rPr>
        <w:t xml:space="preserve">. </w:t>
      </w:r>
      <w:r w:rsidR="00163BAC" w:rsidRPr="00984881">
        <w:rPr>
          <w:rFonts w:eastAsia="Calibri"/>
          <w:sz w:val="28"/>
          <w:szCs w:val="28"/>
          <w:rtl/>
        </w:rPr>
        <w:t>ﻭ ﺭﻭﺷﻨﺎﺋﻰ ﺧﻮﺭﺷﻴﺪ</w:t>
      </w:r>
      <w:r w:rsidR="00BD77AA">
        <w:rPr>
          <w:rFonts w:eastAsia="Calibri"/>
          <w:sz w:val="28"/>
          <w:szCs w:val="28"/>
          <w:rtl/>
        </w:rPr>
        <w:t xml:space="preserve">، </w:t>
      </w:r>
      <w:r w:rsidR="00163BAC" w:rsidRPr="00984881">
        <w:rPr>
          <w:rFonts w:eastAsia="Calibri"/>
          <w:sz w:val="28"/>
          <w:szCs w:val="28"/>
          <w:rtl/>
        </w:rPr>
        <w:t>ﻭ</w:t>
      </w:r>
      <w:r>
        <w:rPr>
          <w:rFonts w:eastAsia="Calibri"/>
          <w:sz w:val="28"/>
          <w:szCs w:val="28"/>
          <w:rtl/>
        </w:rPr>
        <w:t xml:space="preserve"> </w:t>
      </w:r>
      <w:r w:rsidR="00E36A3F" w:rsidRPr="00984881">
        <w:rPr>
          <w:rFonts w:eastAsia="Calibri"/>
          <w:sz w:val="28"/>
          <w:szCs w:val="28"/>
          <w:rtl/>
        </w:rPr>
        <w:t>خورّه</w:t>
      </w:r>
      <w:r w:rsidR="00163BAC" w:rsidRPr="00984881">
        <w:rPr>
          <w:rFonts w:eastAsia="Calibri"/>
          <w:sz w:val="28"/>
          <w:szCs w:val="28"/>
          <w:rtl/>
        </w:rPr>
        <w:t xml:space="preserve"> ﺷﻬﻮﺩﻯ ﻧﻮﺭ ﻗﺎﺋﻢ ﮐﻴﺎﻥ</w:t>
      </w:r>
      <w:r>
        <w:rPr>
          <w:rFonts w:eastAsia="Calibri"/>
          <w:sz w:val="28"/>
          <w:szCs w:val="28"/>
          <w:rtl/>
        </w:rPr>
        <w:t xml:space="preserve"> </w:t>
      </w:r>
      <w:r w:rsidR="00E36A3F" w:rsidRPr="00984881">
        <w:rPr>
          <w:rFonts w:eastAsia="Calibri"/>
          <w:sz w:val="28"/>
          <w:szCs w:val="28"/>
          <w:rtl/>
        </w:rPr>
        <w:t>خورّه</w:t>
      </w:r>
      <w:r w:rsidR="00BD77AA">
        <w:rPr>
          <w:rFonts w:eastAsia="Calibri"/>
          <w:sz w:val="28"/>
          <w:szCs w:val="28"/>
          <w:rtl/>
        </w:rPr>
        <w:t xml:space="preserve">، </w:t>
      </w:r>
      <w:r w:rsidR="00163BAC" w:rsidRPr="00984881">
        <w:rPr>
          <w:rFonts w:eastAsia="Calibri"/>
          <w:sz w:val="28"/>
          <w:szCs w:val="28"/>
          <w:rtl/>
        </w:rPr>
        <w:t>ﻭ</w:t>
      </w:r>
      <w:r>
        <w:rPr>
          <w:rFonts w:eastAsia="Calibri"/>
          <w:sz w:val="28"/>
          <w:szCs w:val="28"/>
          <w:rtl/>
        </w:rPr>
        <w:t xml:space="preserve"> </w:t>
      </w:r>
      <w:r w:rsidR="00163BAC" w:rsidRPr="00984881">
        <w:rPr>
          <w:rFonts w:eastAsia="Calibri"/>
          <w:sz w:val="28"/>
          <w:szCs w:val="28"/>
          <w:rtl/>
        </w:rPr>
        <w:t xml:space="preserve">ﺃﻧﻮﺍﺭ </w:t>
      </w:r>
      <w:r w:rsidR="009915B2" w:rsidRPr="00984881">
        <w:rPr>
          <w:rFonts w:eastAsia="Calibri"/>
          <w:sz w:val="28"/>
          <w:szCs w:val="28"/>
          <w:rtl/>
        </w:rPr>
        <w:t>فر</w:t>
      </w:r>
      <w:r w:rsidR="00163BAC" w:rsidRPr="00984881">
        <w:rPr>
          <w:rFonts w:eastAsia="Calibri"/>
          <w:sz w:val="28"/>
          <w:szCs w:val="28"/>
          <w:rtl/>
        </w:rPr>
        <w:t>ﺍﻭﺍﻥ ﻋﺮﺵ ﺭﺣﻤﺎﻥ ﺭﺍ ﺩﺭ ﺩﻝ ﺩﺍﺭﻧﺪ</w:t>
      </w:r>
      <w:r w:rsidR="00BD77AA">
        <w:rPr>
          <w:rFonts w:eastAsia="Calibri"/>
          <w:sz w:val="28"/>
          <w:szCs w:val="28"/>
          <w:rtl/>
        </w:rPr>
        <w:t xml:space="preserve">. </w:t>
      </w:r>
      <w:r w:rsidR="00163BAC" w:rsidRPr="00984881">
        <w:rPr>
          <w:rFonts w:eastAsia="Calibri"/>
          <w:sz w:val="28"/>
          <w:szCs w:val="28"/>
          <w:rtl/>
        </w:rPr>
        <w:t>ﮐﻪ ﭼﻮﻥ ﭼﺸﻢ ﺑﺮﻫﻢ ﺑﮕﺬﺭﺍﻧﻨﺪ</w:t>
      </w:r>
      <w:r w:rsidR="00BD77AA">
        <w:rPr>
          <w:rFonts w:eastAsia="Calibri"/>
          <w:sz w:val="28"/>
          <w:szCs w:val="28"/>
          <w:rtl/>
        </w:rPr>
        <w:t xml:space="preserve">، </w:t>
      </w:r>
      <w:r w:rsidR="00163BAC" w:rsidRPr="00984881">
        <w:rPr>
          <w:rFonts w:eastAsia="Calibri"/>
          <w:sz w:val="28"/>
          <w:szCs w:val="28"/>
          <w:rtl/>
        </w:rPr>
        <w:t>ﺁﻥ ﺃﻧﻮﺍﺭ ﺭﺍ ﻣﻮﺟﻮﺩ ﻧﺰﺩ</w:t>
      </w:r>
      <w:r>
        <w:rPr>
          <w:rFonts w:eastAsia="Calibri"/>
          <w:sz w:val="28"/>
          <w:szCs w:val="28"/>
          <w:rtl/>
        </w:rPr>
        <w:t xml:space="preserve"> </w:t>
      </w:r>
      <w:r w:rsidR="00163BAC" w:rsidRPr="00984881">
        <w:rPr>
          <w:rFonts w:eastAsia="Calibri"/>
          <w:sz w:val="28"/>
          <w:szCs w:val="28"/>
          <w:rtl/>
        </w:rPr>
        <w:t>ﺧﻮﺩ</w:t>
      </w:r>
      <w:r>
        <w:rPr>
          <w:rFonts w:eastAsia="Calibri"/>
          <w:sz w:val="28"/>
          <w:szCs w:val="28"/>
          <w:rtl/>
        </w:rPr>
        <w:t xml:space="preserve"> </w:t>
      </w:r>
      <w:r w:rsidR="00163BAC" w:rsidRPr="00984881">
        <w:rPr>
          <w:rFonts w:eastAsia="Calibri"/>
          <w:sz w:val="28"/>
          <w:szCs w:val="28"/>
          <w:rtl/>
        </w:rPr>
        <w:t>ﻣﻴﻴﺎﺑﻨﺪ</w:t>
      </w:r>
      <w:r w:rsidR="00BD77AA">
        <w:rPr>
          <w:rFonts w:eastAsia="Calibri"/>
          <w:sz w:val="28"/>
          <w:szCs w:val="28"/>
          <w:rtl/>
        </w:rPr>
        <w:t xml:space="preserve">. </w:t>
      </w:r>
      <w:r w:rsidR="00163BAC" w:rsidRPr="00984881">
        <w:rPr>
          <w:rFonts w:eastAsia="Calibri"/>
          <w:sz w:val="28"/>
          <w:szCs w:val="28"/>
          <w:rtl/>
        </w:rPr>
        <w:t>ﻭ ﻫﻤﻴﺸﻪ ﺍﻣﻮﺭ ﺍﻟﻬﻰ ﻭ ﻏﻴﺒﻰ ﻭ ﺑﺮﺗﺮﺍﻥ ﻧﻴﺎﻣﺪﻩ ﺭﺍ</w:t>
      </w:r>
      <w:r w:rsidR="00BD77AA">
        <w:rPr>
          <w:rFonts w:eastAsia="Calibri"/>
          <w:sz w:val="28"/>
          <w:szCs w:val="28"/>
          <w:rtl/>
        </w:rPr>
        <w:t xml:space="preserve">، </w:t>
      </w:r>
      <w:r w:rsidR="00163BAC" w:rsidRPr="00984881">
        <w:rPr>
          <w:rFonts w:eastAsia="Calibri"/>
          <w:sz w:val="28"/>
          <w:szCs w:val="28"/>
          <w:rtl/>
        </w:rPr>
        <w:t>ﺑﺼﻮﺭﺕ ﻧﻮﺭ ﻣﻰ ﺧﻮﺍﻧﻨﺪ</w:t>
      </w:r>
      <w:r w:rsidR="00BD77AA">
        <w:rPr>
          <w:rFonts w:eastAsia="Calibri"/>
          <w:sz w:val="28"/>
          <w:szCs w:val="28"/>
          <w:rtl/>
        </w:rPr>
        <w:t xml:space="preserve">، </w:t>
      </w:r>
      <w:r w:rsidR="00163BAC" w:rsidRPr="00984881">
        <w:rPr>
          <w:rFonts w:eastAsia="Calibri"/>
          <w:sz w:val="28"/>
          <w:szCs w:val="28"/>
          <w:rtl/>
        </w:rPr>
        <w:t>ﮐﻪ ﻫﻨﻮﺯ</w:t>
      </w:r>
      <w:r>
        <w:rPr>
          <w:rFonts w:eastAsia="Calibri"/>
          <w:sz w:val="28"/>
          <w:szCs w:val="28"/>
          <w:rtl/>
        </w:rPr>
        <w:t xml:space="preserve"> </w:t>
      </w:r>
      <w:r w:rsidR="00163BAC" w:rsidRPr="00984881">
        <w:rPr>
          <w:rFonts w:eastAsia="Calibri"/>
          <w:sz w:val="28"/>
          <w:szCs w:val="28"/>
          <w:rtl/>
        </w:rPr>
        <w:t>ﺻﻮﺭﺕ ﻣﺠﺴّﻢ ﻣﺎﺩﻯ ﺁﻧﻬﺎ ﺩﺭ ﺟﻬﺎﻥ ﻧﻴﺎﻣﺪﻩ</w:t>
      </w:r>
      <w:r w:rsidR="00BD77AA">
        <w:rPr>
          <w:rFonts w:eastAsia="Calibri"/>
          <w:sz w:val="28"/>
          <w:szCs w:val="28"/>
          <w:rtl/>
        </w:rPr>
        <w:t xml:space="preserve">. </w:t>
      </w:r>
      <w:r w:rsidR="00163BAC" w:rsidRPr="00984881">
        <w:rPr>
          <w:rFonts w:eastAsia="Calibri"/>
          <w:sz w:val="28"/>
          <w:szCs w:val="28"/>
          <w:rtl/>
        </w:rPr>
        <w:t>ﮔﺮﭼﻪ ﻣﻨﻈﻮﺭ ﻧﻮﺭ ﻣﺎﺩﻯ ﺧﻮﺭﺷﻴﺪ ﻫﻢ ﻧﻴﺴﺖ</w:t>
      </w:r>
      <w:r w:rsidR="00BD77AA">
        <w:rPr>
          <w:rFonts w:eastAsia="Calibri"/>
          <w:sz w:val="28"/>
          <w:szCs w:val="28"/>
          <w:rtl/>
        </w:rPr>
        <w:t xml:space="preserve">. </w:t>
      </w:r>
      <w:r w:rsidR="00163BAC" w:rsidRPr="00984881">
        <w:rPr>
          <w:rFonts w:eastAsia="Calibri"/>
          <w:sz w:val="28"/>
          <w:szCs w:val="28"/>
          <w:rtl/>
        </w:rPr>
        <w:t>ﻫﺒّﻮﺍ</w:t>
      </w:r>
      <w:r w:rsidR="00BD77AA">
        <w:rPr>
          <w:rFonts w:eastAsia="Calibri"/>
          <w:sz w:val="28"/>
          <w:szCs w:val="28"/>
          <w:rtl/>
        </w:rPr>
        <w:t xml:space="preserve">، </w:t>
      </w:r>
      <w:r w:rsidR="00163BAC" w:rsidRPr="00984881">
        <w:rPr>
          <w:rFonts w:eastAsia="Calibri"/>
          <w:sz w:val="28"/>
          <w:szCs w:val="28"/>
          <w:rtl/>
        </w:rPr>
        <w:t>ﺑﺮ ﺧﻴﺮﺯﻳﺪ ﭼﻮﻥ ﻭﺯﺵ</w:t>
      </w:r>
      <w:r>
        <w:rPr>
          <w:rFonts w:eastAsia="Calibri"/>
          <w:sz w:val="28"/>
          <w:szCs w:val="28"/>
          <w:rtl/>
        </w:rPr>
        <w:t xml:space="preserve"> </w:t>
      </w:r>
      <w:r w:rsidR="00163BAC" w:rsidRPr="00984881">
        <w:rPr>
          <w:rFonts w:eastAsia="Calibri"/>
          <w:sz w:val="28"/>
          <w:szCs w:val="28"/>
          <w:rtl/>
        </w:rPr>
        <w:t>ﺑﺎﺩ</w:t>
      </w:r>
      <w:r w:rsidR="00BD77AA">
        <w:rPr>
          <w:rFonts w:eastAsia="Calibri"/>
          <w:sz w:val="28"/>
          <w:szCs w:val="28"/>
          <w:rtl/>
        </w:rPr>
        <w:t xml:space="preserve">، </w:t>
      </w:r>
      <w:r w:rsidR="00163BAC" w:rsidRPr="00984881">
        <w:rPr>
          <w:rFonts w:eastAsia="Calibri"/>
          <w:sz w:val="28"/>
          <w:szCs w:val="28"/>
          <w:rtl/>
        </w:rPr>
        <w:t>ﻭﻗﺘﻰ ﮐﻪ ﺑﺎﺩ</w:t>
      </w:r>
      <w:r>
        <w:rPr>
          <w:rFonts w:eastAsia="Calibri"/>
          <w:sz w:val="28"/>
          <w:szCs w:val="28"/>
          <w:rtl/>
        </w:rPr>
        <w:t xml:space="preserve"> </w:t>
      </w:r>
      <w:r w:rsidR="00163BAC" w:rsidRPr="00984881">
        <w:rPr>
          <w:rFonts w:eastAsia="Calibri"/>
          <w:sz w:val="28"/>
          <w:szCs w:val="28"/>
          <w:rtl/>
        </w:rPr>
        <w:t>ﻃﻮﻓﺎﻥ ﻣﺎﻧﻨﺪﻯ ﻣﻴﺮﺳﺪ</w:t>
      </w:r>
      <w:r w:rsidR="00BD77AA">
        <w:rPr>
          <w:rFonts w:eastAsia="Calibri"/>
          <w:sz w:val="28"/>
          <w:szCs w:val="28"/>
          <w:rtl/>
        </w:rPr>
        <w:t xml:space="preserve">. </w:t>
      </w:r>
      <w:r w:rsidR="00163BAC" w:rsidRPr="00984881">
        <w:rPr>
          <w:rFonts w:eastAsia="Calibri"/>
          <w:sz w:val="28"/>
          <w:szCs w:val="28"/>
          <w:rtl/>
        </w:rPr>
        <w:t>ﻭ ﺳﮑﺎﺭﺍ</w:t>
      </w:r>
      <w:r w:rsidR="00BD77AA">
        <w:rPr>
          <w:rFonts w:eastAsia="Calibri"/>
          <w:sz w:val="28"/>
          <w:szCs w:val="28"/>
          <w:rtl/>
        </w:rPr>
        <w:t xml:space="preserve">، </w:t>
      </w:r>
      <w:r w:rsidR="00163BAC" w:rsidRPr="00984881">
        <w:rPr>
          <w:rFonts w:eastAsia="Calibri"/>
          <w:sz w:val="28"/>
          <w:szCs w:val="28"/>
          <w:rtl/>
        </w:rPr>
        <w:t>ﺟﻤﻊ ﻣﺴﮑﺮﺍﻥ ﻣﺴﺖ ﻣﻴﺒﺎﺷﺪ</w:t>
      </w:r>
      <w:r w:rsidR="00BD77AA">
        <w:rPr>
          <w:rFonts w:eastAsia="Calibri"/>
          <w:sz w:val="28"/>
          <w:szCs w:val="28"/>
          <w:rtl/>
        </w:rPr>
        <w:t xml:space="preserve">. </w:t>
      </w:r>
      <w:r w:rsidR="00163BAC" w:rsidRPr="00984881">
        <w:rPr>
          <w:rFonts w:eastAsia="Calibri"/>
          <w:sz w:val="28"/>
          <w:szCs w:val="28"/>
          <w:rtl/>
        </w:rPr>
        <w:t>ﮐﻪ ﻣﻨﻈﻮﺭ ﺳﺎﻟﮑﺎﻥ ﺩﺭ ﻣﺴﺘﻰ ﻣﺮﺍﺗﺐ ﺍﺣﻮﺍﻟﻰ ﺧﻮﺩ ﻣﻴﺒﺎﺷﻨﺪ</w:t>
      </w:r>
      <w:r w:rsidR="00BD77AA">
        <w:rPr>
          <w:rFonts w:eastAsia="Calibri"/>
          <w:sz w:val="28"/>
          <w:szCs w:val="28"/>
          <w:rtl/>
        </w:rPr>
        <w:t xml:space="preserve">. </w:t>
      </w:r>
      <w:r w:rsidR="00163BAC" w:rsidRPr="00984881">
        <w:rPr>
          <w:rFonts w:eastAsia="Calibri"/>
          <w:sz w:val="28"/>
          <w:szCs w:val="28"/>
          <w:rtl/>
        </w:rPr>
        <w:t>ﮐﻪ ﻫﻤﭽﻨﺎﻥ ﺩﺭ ﮐﻨﺞ</w:t>
      </w:r>
      <w:r>
        <w:rPr>
          <w:rFonts w:eastAsia="Calibri"/>
          <w:sz w:val="28"/>
          <w:szCs w:val="28"/>
          <w:rtl/>
        </w:rPr>
        <w:t xml:space="preserve"> </w:t>
      </w:r>
      <w:r w:rsidR="00163BAC" w:rsidRPr="00984881">
        <w:rPr>
          <w:rFonts w:eastAsia="Calibri"/>
          <w:sz w:val="28"/>
          <w:szCs w:val="28"/>
          <w:rtl/>
        </w:rPr>
        <w:t>ﻋﺰﻟﺖ ﺧﻮﺩ ﻫﺴﺘﻨﺪ</w:t>
      </w:r>
      <w:r w:rsidR="00BD77AA">
        <w:rPr>
          <w:rFonts w:eastAsia="Calibri"/>
          <w:sz w:val="28"/>
          <w:szCs w:val="28"/>
          <w:rtl/>
        </w:rPr>
        <w:t xml:space="preserve">. </w:t>
      </w:r>
      <w:r w:rsidR="00163BAC" w:rsidRPr="00984881">
        <w:rPr>
          <w:rFonts w:eastAsia="Calibri"/>
          <w:sz w:val="28"/>
          <w:szCs w:val="28"/>
          <w:rtl/>
        </w:rPr>
        <w:t>ﻭ ﺍﺯ ﺍﻳﻦ</w:t>
      </w:r>
      <w:r>
        <w:rPr>
          <w:rFonts w:eastAsia="Calibri"/>
          <w:sz w:val="28"/>
          <w:szCs w:val="28"/>
          <w:rtl/>
        </w:rPr>
        <w:t xml:space="preserve"> </w:t>
      </w:r>
      <w:r w:rsidR="00163BAC" w:rsidRPr="00984881">
        <w:rPr>
          <w:rFonts w:eastAsia="Calibri"/>
          <w:sz w:val="28"/>
          <w:szCs w:val="28"/>
          <w:rtl/>
        </w:rPr>
        <w:t>ﭘس</w:t>
      </w:r>
      <w:r>
        <w:rPr>
          <w:rFonts w:eastAsia="Calibri"/>
          <w:sz w:val="28"/>
          <w:szCs w:val="28"/>
          <w:rtl/>
        </w:rPr>
        <w:t xml:space="preserve"> </w:t>
      </w:r>
      <w:r w:rsidR="00163BAC" w:rsidRPr="00984881">
        <w:rPr>
          <w:rFonts w:eastAsia="Calibri"/>
          <w:sz w:val="28"/>
          <w:szCs w:val="28"/>
          <w:rtl/>
        </w:rPr>
        <w:t>ﺑﻴﺪﺍﺭ</w:t>
      </w:r>
      <w:r w:rsidR="00BD77AA">
        <w:rPr>
          <w:rFonts w:eastAsia="Calibri"/>
          <w:sz w:val="28"/>
          <w:szCs w:val="28"/>
          <w:rtl/>
        </w:rPr>
        <w:t xml:space="preserve">، </w:t>
      </w:r>
      <w:r w:rsidR="00163BAC" w:rsidRPr="00984881">
        <w:rPr>
          <w:rFonts w:eastAsia="Calibri"/>
          <w:sz w:val="28"/>
          <w:szCs w:val="28"/>
          <w:rtl/>
        </w:rPr>
        <w:t>ﻭﺭﻫﺴﭙﺎﺭ ﺟﺎﻣﻌﻪ ﻭ ﺯﻧﺪﮔﻰ ﻋﺎﺩﻯ ﺧﻮﺩ ﻣﻴﺸﻮﻧﺪ</w:t>
      </w:r>
      <w:r w:rsidR="00BD77AA">
        <w:rPr>
          <w:rFonts w:eastAsia="Calibri"/>
          <w:sz w:val="28"/>
          <w:szCs w:val="28"/>
          <w:rtl/>
        </w:rPr>
        <w:t xml:space="preserve">، </w:t>
      </w:r>
      <w:r w:rsidR="00163BAC" w:rsidRPr="00984881">
        <w:rPr>
          <w:rFonts w:eastAsia="Calibri"/>
          <w:sz w:val="28"/>
          <w:szCs w:val="28"/>
          <w:rtl/>
        </w:rPr>
        <w:t>ﻫﺎﺕ</w:t>
      </w:r>
      <w:r w:rsidR="00BD77AA">
        <w:rPr>
          <w:rFonts w:eastAsia="Calibri"/>
          <w:sz w:val="28"/>
          <w:szCs w:val="28"/>
          <w:rtl/>
        </w:rPr>
        <w:t xml:space="preserve">، </w:t>
      </w:r>
      <w:r w:rsidR="00163BAC" w:rsidRPr="00984881">
        <w:rPr>
          <w:rFonts w:eastAsia="Calibri"/>
          <w:sz w:val="28"/>
          <w:szCs w:val="28"/>
          <w:rtl/>
        </w:rPr>
        <w:t>ﻳﻌﻨﻰ ﺑﺪﺳﺘﻢ ﺑﺪﻩ ﻭ ﮔﻞ ﻭﻣﻞ</w:t>
      </w:r>
      <w:r>
        <w:rPr>
          <w:rFonts w:eastAsia="Calibri"/>
          <w:sz w:val="28"/>
          <w:szCs w:val="28"/>
          <w:rtl/>
        </w:rPr>
        <w:t xml:space="preserve"> </w:t>
      </w:r>
      <w:r w:rsidR="00163BAC" w:rsidRPr="00984881">
        <w:rPr>
          <w:rFonts w:eastAsia="Calibri"/>
          <w:sz w:val="28"/>
          <w:szCs w:val="28"/>
          <w:rtl/>
        </w:rPr>
        <w:t>ﺟﻨﺎﺳﻰ ﻟﻐﻮﻯ</w:t>
      </w:r>
      <w:r w:rsidR="00BD77AA">
        <w:rPr>
          <w:rFonts w:eastAsia="Calibri"/>
          <w:sz w:val="28"/>
          <w:szCs w:val="28"/>
          <w:rtl/>
        </w:rPr>
        <w:t xml:space="preserve">، </w:t>
      </w:r>
      <w:r w:rsidR="00163BAC" w:rsidRPr="00984881">
        <w:rPr>
          <w:rFonts w:eastAsia="Calibri"/>
          <w:sz w:val="28"/>
          <w:szCs w:val="28"/>
          <w:rtl/>
        </w:rPr>
        <w:t>ﮐﻪ ﺍﻣثاﻝ ﮔﻞ ﺩﺭ ﮐﻨﺎﺭ ﮔﻞ ﻫﺴﺘﻨﺪ</w:t>
      </w:r>
      <w:r w:rsidR="00BD77AA">
        <w:rPr>
          <w:rFonts w:eastAsia="Calibri"/>
          <w:sz w:val="28"/>
          <w:szCs w:val="28"/>
          <w:rtl/>
        </w:rPr>
        <w:t xml:space="preserve">. </w:t>
      </w:r>
      <w:r w:rsidR="00163BAC" w:rsidRPr="00984881">
        <w:rPr>
          <w:rFonts w:eastAsia="Calibri"/>
          <w:sz w:val="28"/>
          <w:szCs w:val="28"/>
          <w:rtl/>
        </w:rPr>
        <w:t>ﺧﻮﺵ ﺧﻮﺍﻧﺪﻥ ﭘﻴﺎﻡ</w:t>
      </w:r>
      <w:r>
        <w:rPr>
          <w:rFonts w:eastAsia="Calibri"/>
          <w:sz w:val="28"/>
          <w:szCs w:val="28"/>
          <w:rtl/>
        </w:rPr>
        <w:t xml:space="preserve"> </w:t>
      </w:r>
      <w:r w:rsidR="00163BAC" w:rsidRPr="00984881">
        <w:rPr>
          <w:rFonts w:eastAsia="Calibri"/>
          <w:sz w:val="28"/>
          <w:szCs w:val="28"/>
          <w:rtl/>
        </w:rPr>
        <w:t>ﺍﻟﻬﻰ ﺑﺮﺍﻯ ﺩﻳﮕﺮﺍﻥ</w:t>
      </w:r>
      <w:r w:rsidR="00BD77AA">
        <w:rPr>
          <w:rFonts w:eastAsia="Calibri"/>
          <w:sz w:val="28"/>
          <w:szCs w:val="28"/>
          <w:rtl/>
        </w:rPr>
        <w:t xml:space="preserve">، </w:t>
      </w:r>
      <w:r w:rsidR="00163BAC" w:rsidRPr="00984881">
        <w:rPr>
          <w:rFonts w:eastAsia="Calibri"/>
          <w:sz w:val="28"/>
          <w:szCs w:val="28"/>
          <w:rtl/>
        </w:rPr>
        <w:t>ﺩﺭﻳﺎﻓﺖ ﺷﺪﻩ ﺩﺭ ﺷﻬﻮﺩ ﻭ ﺑﺰﺑﺎﻥ ﺣﺎﻝ ﺩﺭ ﺭؤﻳﺎ ﺍﺯ ﻣﺮﺍﺗﺐ ﺍﻟﻬﻰ ﺍﺳﺖ</w:t>
      </w:r>
      <w:r w:rsidR="00BD77AA">
        <w:rPr>
          <w:rFonts w:eastAsia="Calibri"/>
          <w:sz w:val="28"/>
          <w:szCs w:val="28"/>
          <w:rtl/>
        </w:rPr>
        <w:t xml:space="preserve">، </w:t>
      </w:r>
      <w:r w:rsidR="00163BAC" w:rsidRPr="00984881">
        <w:rPr>
          <w:rFonts w:eastAsia="Calibri"/>
          <w:sz w:val="28"/>
          <w:szCs w:val="28"/>
          <w:rtl/>
        </w:rPr>
        <w:t>ﮐﻪ ﮐﺎﺭ ﺳﺎﻟﻚ ﺑﻨﻬﺎﻳﺖ ﻭ ﺭﺿﺎﻳﺖ ﺍﻟﻬﻰ ﺭﺳﻴﺪﻩ ﻣﻴﺒﺎﺷﺪ</w:t>
      </w:r>
      <w:r w:rsidR="00BD77AA">
        <w:rPr>
          <w:rFonts w:eastAsia="Calibri"/>
          <w:sz w:val="28"/>
          <w:szCs w:val="28"/>
          <w:rtl/>
        </w:rPr>
        <w:t xml:space="preserve">. </w:t>
      </w:r>
    </w:p>
    <w:p w:rsidR="00163BAC" w:rsidRPr="00984881" w:rsidRDefault="00163BAC" w:rsidP="00163BAC">
      <w:pPr>
        <w:bidi/>
        <w:spacing w:after="200" w:line="276" w:lineRule="auto"/>
        <w:jc w:val="both"/>
        <w:rPr>
          <w:rFonts w:eastAsia="Calibri"/>
          <w:b/>
          <w:bCs/>
          <w:sz w:val="28"/>
          <w:szCs w:val="28"/>
          <w:rtl/>
        </w:rPr>
      </w:pPr>
      <w:r w:rsidRPr="00984881">
        <w:rPr>
          <w:rFonts w:eastAsia="Calibri"/>
          <w:b/>
          <w:bCs/>
          <w:sz w:val="28"/>
          <w:szCs w:val="28"/>
          <w:rtl/>
        </w:rPr>
        <w:t xml:space="preserve"> ﺁﻳﻴﻨﻪ ﺳﮑﻨﺪﺭ ﺟﺎﻡ ﻣﻴﺴﺖ</w:t>
      </w:r>
      <w:r w:rsidR="00BD77AA">
        <w:rPr>
          <w:rFonts w:eastAsia="Calibri"/>
          <w:b/>
          <w:bCs/>
          <w:sz w:val="28"/>
          <w:szCs w:val="28"/>
          <w:rtl/>
        </w:rPr>
        <w:t xml:space="preserve">، </w:t>
      </w:r>
      <w:r w:rsidRPr="00984881">
        <w:rPr>
          <w:rFonts w:eastAsia="Calibri"/>
          <w:b/>
          <w:bCs/>
          <w:sz w:val="28"/>
          <w:szCs w:val="28"/>
          <w:rtl/>
        </w:rPr>
        <w:t>ﺑﻨﮕﺮ</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ﺗﺎ ﺑﺮ ﺗﻮ ﻋﺮﺿﻪ</w:t>
      </w:r>
      <w:r w:rsidR="004D25BE">
        <w:rPr>
          <w:rFonts w:eastAsia="Calibri"/>
          <w:b/>
          <w:bCs/>
          <w:sz w:val="28"/>
          <w:szCs w:val="28"/>
          <w:rtl/>
        </w:rPr>
        <w:t xml:space="preserve"> </w:t>
      </w:r>
      <w:r w:rsidRPr="00984881">
        <w:rPr>
          <w:rFonts w:eastAsia="Calibri"/>
          <w:b/>
          <w:bCs/>
          <w:sz w:val="28"/>
          <w:szCs w:val="28"/>
          <w:rtl/>
        </w:rPr>
        <w:t>ﺩﺍﺭﺩ</w:t>
      </w:r>
      <w:r w:rsidR="00BD77AA">
        <w:rPr>
          <w:rFonts w:eastAsia="Calibri"/>
          <w:b/>
          <w:bCs/>
          <w:sz w:val="28"/>
          <w:szCs w:val="28"/>
          <w:rtl/>
        </w:rPr>
        <w:t xml:space="preserve">، </w:t>
      </w:r>
      <w:r w:rsidRPr="00984881">
        <w:rPr>
          <w:rFonts w:eastAsia="Calibri"/>
          <w:b/>
          <w:bCs/>
          <w:sz w:val="28"/>
          <w:szCs w:val="28"/>
          <w:rtl/>
        </w:rPr>
        <w:t>ﺍﺣﻮﺍﻝ ﻣُﻠﻚ ﺩﺍﺭﺍ</w:t>
      </w:r>
    </w:p>
    <w:p w:rsidR="00163BAC" w:rsidRDefault="004D25BE" w:rsidP="00163BAC">
      <w:pPr>
        <w:bidi/>
        <w:spacing w:after="200" w:line="276" w:lineRule="auto"/>
        <w:jc w:val="both"/>
        <w:rPr>
          <w:rFonts w:eastAsia="Calibri"/>
          <w:sz w:val="28"/>
          <w:szCs w:val="28"/>
        </w:rPr>
      </w:pPr>
      <w:r>
        <w:rPr>
          <w:rFonts w:eastAsia="Calibri"/>
          <w:sz w:val="28"/>
          <w:szCs w:val="28"/>
          <w:rtl/>
        </w:rPr>
        <w:t xml:space="preserve"> </w:t>
      </w:r>
      <w:r w:rsidR="00163BAC" w:rsidRPr="00984881">
        <w:rPr>
          <w:rFonts w:eastAsia="Calibri"/>
          <w:sz w:val="28"/>
          <w:szCs w:val="28"/>
          <w:rtl/>
        </w:rPr>
        <w:t>ﺟﺎﻡ ﺟﻢ ﺟﻤﺸﻴﺪﻯ ﺍﻓﺴﺎﻧﻪ ﺗﺎﺭﻳﺨﻰ</w:t>
      </w:r>
      <w:r w:rsidR="00BD77AA">
        <w:rPr>
          <w:rFonts w:eastAsia="Calibri"/>
          <w:sz w:val="28"/>
          <w:szCs w:val="28"/>
          <w:rtl/>
        </w:rPr>
        <w:t xml:space="preserve">، </w:t>
      </w:r>
      <w:r w:rsidR="00163BAC" w:rsidRPr="00984881">
        <w:rPr>
          <w:rFonts w:eastAsia="Calibri"/>
          <w:sz w:val="28"/>
          <w:szCs w:val="28"/>
          <w:rtl/>
        </w:rPr>
        <w:t>ﮐﻪ ﺃﺣﻮﺍﻝ ﻫﺮ ﻧﻘﻄﻪ ﺟﻬﺎﻥ ﺭﺍ ﺑﻨﺎﻇﺮ ﺁﻥ ﻧﺸﺎﻥﻤﻴﺪﻫﺪ</w:t>
      </w:r>
      <w:r w:rsidR="00BD77AA">
        <w:rPr>
          <w:rFonts w:eastAsia="Calibri"/>
          <w:sz w:val="28"/>
          <w:szCs w:val="28"/>
          <w:rtl/>
        </w:rPr>
        <w:t xml:space="preserve">. </w:t>
      </w:r>
      <w:r w:rsidR="00163BAC" w:rsidRPr="00984881">
        <w:rPr>
          <w:rFonts w:eastAsia="Calibri"/>
          <w:sz w:val="28"/>
          <w:szCs w:val="28"/>
          <w:rtl/>
        </w:rPr>
        <w:t>ﻭ ﺑﺮﺍﻯ ﺍﺳﮑﻨﺪﺭ ﻗﻬﺮﻣﺎﻥ ﺑﺸﺮﻯ</w:t>
      </w:r>
      <w:r w:rsidR="00BD77AA">
        <w:rPr>
          <w:rFonts w:eastAsia="Calibri"/>
          <w:sz w:val="28"/>
          <w:szCs w:val="28"/>
          <w:rtl/>
        </w:rPr>
        <w:t xml:space="preserve">، </w:t>
      </w:r>
      <w:r w:rsidR="00163BAC" w:rsidRPr="00984881">
        <w:rPr>
          <w:rFonts w:eastAsia="Calibri"/>
          <w:sz w:val="28"/>
          <w:szCs w:val="28"/>
          <w:rtl/>
        </w:rPr>
        <w:t>ﮐﻪ ﺗﻮﺍﻧﺴﺖ ﺟﺎﻡ ﺟﻤﺸﻴﺪ ﻭ ﺩﺍﺭﺍ ﺭﺍ</w:t>
      </w:r>
      <w:r>
        <w:rPr>
          <w:rFonts w:eastAsia="Calibri"/>
          <w:sz w:val="28"/>
          <w:szCs w:val="28"/>
          <w:rtl/>
        </w:rPr>
        <w:t xml:space="preserve"> </w:t>
      </w:r>
      <w:r w:rsidR="00163BAC" w:rsidRPr="00984881">
        <w:rPr>
          <w:rFonts w:eastAsia="Calibri"/>
          <w:sz w:val="28"/>
          <w:szCs w:val="28"/>
          <w:rtl/>
        </w:rPr>
        <w:t xml:space="preserve">ﺑﺮﺑﺎﻳﺪ </w:t>
      </w:r>
      <w:r w:rsidR="00BD77AA">
        <w:rPr>
          <w:rFonts w:eastAsia="Calibri"/>
          <w:sz w:val="28"/>
          <w:szCs w:val="28"/>
          <w:rtl/>
        </w:rPr>
        <w:t xml:space="preserve">، </w:t>
      </w:r>
      <w:r w:rsidR="00163BAC" w:rsidRPr="00984881">
        <w:rPr>
          <w:rFonts w:eastAsia="Calibri"/>
          <w:sz w:val="28"/>
          <w:szCs w:val="28"/>
          <w:rtl/>
        </w:rPr>
        <w:t>ﻭﺍﺣﻮﺍﻝ ﺗﻤﺎﻡ ﺟﻬﺎﻥ ﺭﺍ ﺑﺪﺍﻧﺪ</w:t>
      </w:r>
      <w:r w:rsidR="00BD77AA">
        <w:rPr>
          <w:rFonts w:eastAsia="Calibri"/>
          <w:sz w:val="28"/>
          <w:szCs w:val="28"/>
          <w:rtl/>
        </w:rPr>
        <w:t xml:space="preserve">. </w:t>
      </w:r>
      <w:r w:rsidR="00163BAC" w:rsidRPr="00984881">
        <w:rPr>
          <w:rFonts w:eastAsia="Calibri"/>
          <w:sz w:val="28"/>
          <w:szCs w:val="28"/>
          <w:rtl/>
        </w:rPr>
        <w:t>ﻭﻟﻰ ﺑﺎﺯ ﺍﻳﻦ ﮐﺎﻣﻠﺎﻥ ﺍﻟﻬﻰ ﺑﺎﺯﮔﺸﺘﻪ ﺑﺨﻠﻖ ﺩﺭ ﻫﺮ ﺯﻣﺎﻥ</w:t>
      </w:r>
      <w:r w:rsidR="00BD77AA">
        <w:rPr>
          <w:rFonts w:eastAsia="Calibri"/>
          <w:sz w:val="28"/>
          <w:szCs w:val="28"/>
          <w:rtl/>
        </w:rPr>
        <w:t xml:space="preserve">، </w:t>
      </w:r>
      <w:r w:rsidR="00163BAC" w:rsidRPr="00984881">
        <w:rPr>
          <w:rFonts w:eastAsia="Calibri"/>
          <w:sz w:val="28"/>
          <w:szCs w:val="28"/>
          <w:rtl/>
        </w:rPr>
        <w:t>ﻋﻤﻠﺎ ﺍﺳﮑﻨﺪﺭﻫﺎﻯ ﻗﻬﺮﻣﺎﻥ ﺟﻬﺎﻥ ﺑﺸﺮﻯ ﻫﺴﺘﻨﺪ</w:t>
      </w:r>
      <w:r w:rsidR="00BD77AA">
        <w:rPr>
          <w:rFonts w:eastAsia="Calibri"/>
          <w:sz w:val="28"/>
          <w:szCs w:val="28"/>
          <w:rtl/>
        </w:rPr>
        <w:t xml:space="preserve">، </w:t>
      </w:r>
      <w:r w:rsidR="00163BAC" w:rsidRPr="00984881">
        <w:rPr>
          <w:rFonts w:eastAsia="Calibri"/>
          <w:sz w:val="28"/>
          <w:szCs w:val="28"/>
          <w:rtl/>
        </w:rPr>
        <w:t>ﻭ ﺭﺳﺘﻢ ﻫﺎﻯ ﻗﻬﺮﻣﺎﻥ ﮐﻪ ﺗﻮﺍﻧﺴﺘﻪ ﺍﻧﺪ</w:t>
      </w:r>
      <w:r w:rsidR="00BD77AA">
        <w:rPr>
          <w:rFonts w:eastAsia="Calibri"/>
          <w:sz w:val="28"/>
          <w:szCs w:val="28"/>
          <w:rtl/>
        </w:rPr>
        <w:t xml:space="preserve">، </w:t>
      </w:r>
      <w:r w:rsidR="00163BAC" w:rsidRPr="00984881">
        <w:rPr>
          <w:rFonts w:eastAsia="Calibri"/>
          <w:sz w:val="28"/>
          <w:szCs w:val="28"/>
          <w:rtl/>
        </w:rPr>
        <w:t>ﻫﻔﺖ ﺧﻮﺍﻥ ﻣﺎﻧﻊ ﺭﺍ ﺩﺭ ﺗﮑﺎﻣﻞ ﺭﻭﺣﻰ</w:t>
      </w:r>
      <w:r>
        <w:rPr>
          <w:rFonts w:eastAsia="Calibri"/>
          <w:sz w:val="28"/>
          <w:szCs w:val="28"/>
          <w:rtl/>
        </w:rPr>
        <w:t xml:space="preserve"> </w:t>
      </w:r>
      <w:r w:rsidR="00163BAC" w:rsidRPr="00984881">
        <w:rPr>
          <w:rFonts w:eastAsia="Calibri"/>
          <w:sz w:val="28"/>
          <w:szCs w:val="28"/>
          <w:rtl/>
        </w:rPr>
        <w:t>ﺧﻮﺩ ﻃﻰ ﮐﻨﻨﺪ</w:t>
      </w:r>
      <w:r w:rsidR="00BD77AA">
        <w:rPr>
          <w:rFonts w:eastAsia="Calibri"/>
          <w:sz w:val="28"/>
          <w:szCs w:val="28"/>
          <w:rtl/>
        </w:rPr>
        <w:t xml:space="preserve">. </w:t>
      </w:r>
      <w:r w:rsidR="00163BAC" w:rsidRPr="00984881">
        <w:rPr>
          <w:rFonts w:eastAsia="Calibri"/>
          <w:sz w:val="28"/>
          <w:szCs w:val="28"/>
          <w:rtl/>
        </w:rPr>
        <w:t>ﻭ ﺩﻳﻮ</w:t>
      </w:r>
      <w:r>
        <w:rPr>
          <w:rFonts w:eastAsia="Calibri"/>
          <w:sz w:val="28"/>
          <w:szCs w:val="28"/>
          <w:rtl/>
        </w:rPr>
        <w:t xml:space="preserve"> </w:t>
      </w:r>
      <w:r w:rsidR="00163BAC" w:rsidRPr="00984881">
        <w:rPr>
          <w:rFonts w:eastAsia="Calibri"/>
          <w:sz w:val="28"/>
          <w:szCs w:val="28"/>
          <w:rtl/>
        </w:rPr>
        <w:t>ﺳﻴﺎﻩ ﻳﺎ ﺳﻔﻴﺪ ﻧﻔس ﺍﻣّﺎﺭﻩ ﺧﻮﺩﺭﺍ ﺑﮑﺸﻨﺪ</w:t>
      </w:r>
      <w:r w:rsidR="00BD77AA">
        <w:rPr>
          <w:rFonts w:eastAsia="Calibri"/>
          <w:sz w:val="28"/>
          <w:szCs w:val="28"/>
          <w:rtl/>
        </w:rPr>
        <w:t xml:space="preserve">، </w:t>
      </w:r>
      <w:r w:rsidR="00163BAC" w:rsidRPr="00984881">
        <w:rPr>
          <w:rFonts w:eastAsia="Calibri"/>
          <w:sz w:val="28"/>
          <w:szCs w:val="28"/>
          <w:rtl/>
        </w:rPr>
        <w:t>ﻭ ﺗﺎﺝ ﺍﻟﻬﻰ ﺭﺍ ﺑﺮﮔﻴﺮﻧﺪ</w:t>
      </w:r>
      <w:r w:rsidR="00BD77AA">
        <w:rPr>
          <w:rFonts w:eastAsia="Calibri"/>
          <w:sz w:val="28"/>
          <w:szCs w:val="28"/>
          <w:rtl/>
        </w:rPr>
        <w:t xml:space="preserve">، </w:t>
      </w:r>
      <w:r w:rsidR="00163BAC" w:rsidRPr="00984881">
        <w:rPr>
          <w:rFonts w:eastAsia="Calibri"/>
          <w:sz w:val="28"/>
          <w:szCs w:val="28"/>
          <w:rtl/>
        </w:rPr>
        <w:t>ﮐﻪ ﺑﺮ ﺳﺮ ﺑﮕﺬﺭﺍﻧﻨﺪ</w:t>
      </w:r>
      <w:r w:rsidR="00BD77AA">
        <w:rPr>
          <w:rFonts w:eastAsia="Calibri"/>
          <w:sz w:val="28"/>
          <w:szCs w:val="28"/>
          <w:rtl/>
        </w:rPr>
        <w:t xml:space="preserve">، </w:t>
      </w:r>
      <w:r w:rsidR="00163BAC" w:rsidRPr="00984881">
        <w:rPr>
          <w:rFonts w:eastAsia="Calibri"/>
          <w:sz w:val="28"/>
          <w:szCs w:val="28"/>
          <w:rtl/>
        </w:rPr>
        <w:t>ﻭ ﭘﺎﺩﺷﺎﻫﻰ ﺍﻟﻬﻰ ﺑﺮ ﺩﻟﻬﺎﻯ ﭘﻴﺮﻭﺍﻥ ﺧﻮﺩ ﻧﻤﺎﻳﻨﺪ</w:t>
      </w:r>
      <w:r w:rsidR="00BD77AA">
        <w:rPr>
          <w:rFonts w:eastAsia="Calibri"/>
          <w:sz w:val="28"/>
          <w:szCs w:val="28"/>
          <w:rtl/>
        </w:rPr>
        <w:t xml:space="preserve">. </w:t>
      </w:r>
      <w:r w:rsidR="00163BAC" w:rsidRPr="00984881">
        <w:rPr>
          <w:rFonts w:eastAsia="Calibri"/>
          <w:sz w:val="28"/>
          <w:szCs w:val="28"/>
          <w:rtl/>
        </w:rPr>
        <w:t>ﺍﺳﮑﻨﺪﺭ ﻣﻘﺪﻭﻧﻰ ﺗﺎ ﻣﺮﺯﻫﺎﻯ ﻫﻨﺪ ﺭﺳﻴﺪ</w:t>
      </w:r>
      <w:r w:rsidR="00BD77AA">
        <w:rPr>
          <w:rFonts w:eastAsia="Calibri"/>
          <w:sz w:val="28"/>
          <w:szCs w:val="28"/>
          <w:rtl/>
        </w:rPr>
        <w:t xml:space="preserve">، </w:t>
      </w:r>
      <w:r w:rsidR="00163BAC" w:rsidRPr="00984881">
        <w:rPr>
          <w:rFonts w:eastAsia="Calibri"/>
          <w:sz w:val="28"/>
          <w:szCs w:val="28"/>
          <w:rtl/>
        </w:rPr>
        <w:t>ﻭﻧﺎﭼﺎﺭ ﺑﺂﺏ ﺣﻴﺎﺕ ﻧﺮﺳﻴﺪﻩ</w:t>
      </w:r>
      <w:r w:rsidR="00BD77AA">
        <w:rPr>
          <w:rFonts w:eastAsia="Calibri"/>
          <w:sz w:val="28"/>
          <w:szCs w:val="28"/>
          <w:rtl/>
        </w:rPr>
        <w:t xml:space="preserve">، </w:t>
      </w:r>
      <w:r w:rsidR="00163BAC" w:rsidRPr="00984881">
        <w:rPr>
          <w:rFonts w:eastAsia="Calibri"/>
          <w:sz w:val="28"/>
          <w:szCs w:val="28"/>
          <w:rtl/>
        </w:rPr>
        <w:t>ﻧﺎ ﺍﻣﻴﺪ ﺑﺎﺯﮔﺸﺖ</w:t>
      </w:r>
      <w:r w:rsidR="00BD77AA">
        <w:rPr>
          <w:rFonts w:eastAsia="Calibri"/>
          <w:sz w:val="28"/>
          <w:szCs w:val="28"/>
          <w:rtl/>
        </w:rPr>
        <w:t xml:space="preserve">. </w:t>
      </w:r>
      <w:r w:rsidR="00163BAC" w:rsidRPr="00984881">
        <w:rPr>
          <w:rFonts w:eastAsia="Calibri"/>
          <w:sz w:val="28"/>
          <w:szCs w:val="28"/>
          <w:rtl/>
        </w:rPr>
        <w:t>ﮐﻪ ﺳﺮﺑﺎﺯﺍﻧﺶ ﺳﺮﮐﺸﻰ ﻧﻤﻮﺩﻧﺪ</w:t>
      </w:r>
      <w:r w:rsidR="00BD77AA">
        <w:rPr>
          <w:rFonts w:eastAsia="Calibri"/>
          <w:sz w:val="28"/>
          <w:szCs w:val="28"/>
          <w:rtl/>
        </w:rPr>
        <w:t xml:space="preserve">. </w:t>
      </w:r>
      <w:r w:rsidR="00163BAC" w:rsidRPr="00984881">
        <w:rPr>
          <w:rFonts w:eastAsia="Calibri"/>
          <w:sz w:val="28"/>
          <w:szCs w:val="28"/>
          <w:rtl/>
        </w:rPr>
        <w:t>ﻭ ﻳﺎﺩ ﺩﻳﺎﺭ ﺧﻮﺩ ﺭﺍ ﮐﺮﺩﻧﺪ</w:t>
      </w:r>
      <w:r w:rsidR="00BD77AA">
        <w:rPr>
          <w:rFonts w:eastAsia="Calibri"/>
          <w:sz w:val="28"/>
          <w:szCs w:val="28"/>
          <w:rtl/>
        </w:rPr>
        <w:t xml:space="preserve">. </w:t>
      </w:r>
      <w:r w:rsidR="00163BAC" w:rsidRPr="00984881">
        <w:rPr>
          <w:rFonts w:eastAsia="Calibri"/>
          <w:sz w:val="28"/>
          <w:szCs w:val="28"/>
          <w:rtl/>
        </w:rPr>
        <w:t>ﻭﻟﻰ ﺭﺳﺘﻢ ﻭﺟﻤﺸﻴﺪ ﻭ ﺩﺍﺭﺍ ﻭ ﻫﺮ ﮐﺎﻣﻞ ﺍﻟﻬﻰ</w:t>
      </w:r>
      <w:r w:rsidR="00BD77AA">
        <w:rPr>
          <w:rFonts w:eastAsia="Calibri"/>
          <w:sz w:val="28"/>
          <w:szCs w:val="28"/>
          <w:rtl/>
        </w:rPr>
        <w:t xml:space="preserve">، </w:t>
      </w:r>
      <w:r w:rsidR="00163BAC" w:rsidRPr="00984881">
        <w:rPr>
          <w:rFonts w:eastAsia="Calibri"/>
          <w:sz w:val="28"/>
          <w:szCs w:val="28"/>
          <w:rtl/>
        </w:rPr>
        <w:t>ﻫﺮ ﻳﻚ ﺩﺭ ﺯﻣﺎﻥ ﺧﻮﺩ</w:t>
      </w:r>
      <w:r w:rsidR="00BD77AA">
        <w:rPr>
          <w:rFonts w:eastAsia="Calibri"/>
          <w:sz w:val="28"/>
          <w:szCs w:val="28"/>
          <w:rtl/>
        </w:rPr>
        <w:t xml:space="preserve">، </w:t>
      </w:r>
      <w:r w:rsidR="00163BAC" w:rsidRPr="00984881">
        <w:rPr>
          <w:rFonts w:eastAsia="Calibri"/>
          <w:sz w:val="28"/>
          <w:szCs w:val="28"/>
          <w:rtl/>
        </w:rPr>
        <w:t>ﺑﻤﺮﺯﻫﺎﻯ ﺷﻨﺎﺧﺖ ﻣﺮﺍﺗﺐ</w:t>
      </w:r>
      <w:r>
        <w:rPr>
          <w:rFonts w:eastAsia="Calibri"/>
          <w:sz w:val="28"/>
          <w:szCs w:val="28"/>
          <w:rtl/>
        </w:rPr>
        <w:t xml:space="preserve"> </w:t>
      </w:r>
      <w:r w:rsidR="00163BAC" w:rsidRPr="00984881">
        <w:rPr>
          <w:rFonts w:eastAsia="Calibri"/>
          <w:sz w:val="28"/>
          <w:szCs w:val="28"/>
          <w:rtl/>
        </w:rPr>
        <w:t>ﺷﻬﻮﺩﻯ ﻣﻴﺴّﺮ ﺧﻮﺩ ﺭﺳﻴﺪﻧﺪ</w:t>
      </w:r>
      <w:r w:rsidR="00BD77AA">
        <w:rPr>
          <w:rFonts w:eastAsia="Calibri"/>
          <w:sz w:val="28"/>
          <w:szCs w:val="28"/>
          <w:rtl/>
        </w:rPr>
        <w:t xml:space="preserve">. </w:t>
      </w:r>
      <w:r w:rsidR="00163BAC" w:rsidRPr="00984881">
        <w:rPr>
          <w:rFonts w:eastAsia="Calibri"/>
          <w:sz w:val="28"/>
          <w:szCs w:val="28"/>
          <w:rtl/>
        </w:rPr>
        <w:t>ﮐﻪ ﭘﺎﺩﺷﺎﻫﺎﻥ ﻫﺨﺎﻣﻨﺸﻰ</w:t>
      </w:r>
      <w:r w:rsidR="00BD77AA">
        <w:rPr>
          <w:rFonts w:eastAsia="Calibri"/>
          <w:sz w:val="28"/>
          <w:szCs w:val="28"/>
          <w:rtl/>
        </w:rPr>
        <w:t xml:space="preserve">، </w:t>
      </w:r>
      <w:r w:rsidR="00163BAC" w:rsidRPr="00984881">
        <w:rPr>
          <w:rFonts w:eastAsia="Calibri"/>
          <w:sz w:val="28"/>
          <w:szCs w:val="28"/>
          <w:rtl/>
        </w:rPr>
        <w:t>ﻫﻤﺎﻥ (ﺁﻗﺎ ﻣﻨﺸﻴﺎﻥ) ﺍﻟﻬﻰ ﺷﺪﻩ ﺑﻮﺩﻧﺪ</w:t>
      </w:r>
      <w:r w:rsidR="00BD77AA">
        <w:rPr>
          <w:rFonts w:eastAsia="Calibri"/>
          <w:sz w:val="28"/>
          <w:szCs w:val="28"/>
          <w:rtl/>
        </w:rPr>
        <w:t xml:space="preserve">، </w:t>
      </w:r>
      <w:r w:rsidR="00163BAC" w:rsidRPr="00984881">
        <w:rPr>
          <w:rFonts w:eastAsia="Calibri"/>
          <w:sz w:val="28"/>
          <w:szCs w:val="28"/>
          <w:rtl/>
        </w:rPr>
        <w:t>ﮐﻪ ﻣﻘﺎﺑﺮ ﺁﻧﻬﺎ ﺩﺭ ﮐﻨﺎﺭ ﮐﻌﺒﻪ ﺯﺭﺩﺷﺖ ﺩﺭ ﻧﻘﺶ ﺭﺳﺘﻢ ﺑﺎﻗﻰ ﺍﺳﺖ</w:t>
      </w:r>
      <w:r w:rsidR="00BD77AA">
        <w:rPr>
          <w:rFonts w:eastAsia="Calibri"/>
          <w:sz w:val="28"/>
          <w:szCs w:val="28"/>
          <w:rtl/>
        </w:rPr>
        <w:t xml:space="preserve">. </w:t>
      </w:r>
      <w:r w:rsidR="00163BAC" w:rsidRPr="00984881">
        <w:rPr>
          <w:rFonts w:eastAsia="Calibri"/>
          <w:sz w:val="28"/>
          <w:szCs w:val="28"/>
          <w:rtl/>
        </w:rPr>
        <w:t>ﻭ ﺍﻳﻦ</w:t>
      </w:r>
      <w:r>
        <w:rPr>
          <w:rFonts w:eastAsia="Calibri"/>
          <w:sz w:val="28"/>
          <w:szCs w:val="28"/>
          <w:rtl/>
        </w:rPr>
        <w:t xml:space="preserve"> </w:t>
      </w:r>
      <w:r w:rsidR="00163BAC" w:rsidRPr="00984881">
        <w:rPr>
          <w:rFonts w:eastAsia="Calibri"/>
          <w:sz w:val="28"/>
          <w:szCs w:val="28"/>
          <w:rtl/>
        </w:rPr>
        <w:t>ﻗﻬﺮﻣﺎﻧﺎﻥ ﺍﻟﻬﻰ</w:t>
      </w:r>
      <w:r w:rsidR="00BD77AA">
        <w:rPr>
          <w:rFonts w:eastAsia="Calibri"/>
          <w:sz w:val="28"/>
          <w:szCs w:val="28"/>
          <w:rtl/>
        </w:rPr>
        <w:t xml:space="preserve">، </w:t>
      </w:r>
      <w:r w:rsidR="00163BAC" w:rsidRPr="00984881">
        <w:rPr>
          <w:rFonts w:eastAsia="Calibri"/>
          <w:sz w:val="28"/>
          <w:szCs w:val="28"/>
          <w:rtl/>
        </w:rPr>
        <w:t>ﺑﺂﮔﺎﻫﻰ ﻫﺎﻯ ﻟﺪﻧّﻰ ﻭﺍﻟﻬﺎﻣﻰ ﻫﺮﻟﺤﻈﻪ ﺧﻮﺩﺭﺍﺁﻣﺎﺩﻩ ﺩﺍﺷﺘﻪ ﻭ ﺩﺍﺭﻧﺪ</w:t>
      </w:r>
      <w:r w:rsidR="00BD77AA">
        <w:rPr>
          <w:rFonts w:eastAsia="Calibri"/>
          <w:sz w:val="28"/>
          <w:szCs w:val="28"/>
          <w:rtl/>
        </w:rPr>
        <w:t xml:space="preserve">. </w:t>
      </w:r>
      <w:r w:rsidR="00163BAC" w:rsidRPr="00984881">
        <w:rPr>
          <w:rFonts w:eastAsia="Calibri"/>
          <w:sz w:val="28"/>
          <w:szCs w:val="28"/>
          <w:rtl/>
        </w:rPr>
        <w:t>ﮐﻪ ﮐﺎﻣﻠﺎﻥ ﻣﺤﻤﺪﻯ ﻧﻴﺰ ﺩﺭ ﺳﻄﺢ ﺩﺍﻧﺎﺋﻰ ﺑﺎﻟﺎﺗﺮﻯ ﻧﻴﺰ ﻫﺴﺘﻨﺪ</w:t>
      </w:r>
      <w:r w:rsidR="00BD77AA">
        <w:rPr>
          <w:rFonts w:eastAsia="Calibri"/>
          <w:sz w:val="28"/>
          <w:szCs w:val="28"/>
          <w:rtl/>
        </w:rPr>
        <w:t xml:space="preserve">. </w:t>
      </w:r>
      <w:r w:rsidR="00163BAC" w:rsidRPr="00984881">
        <w:rPr>
          <w:rFonts w:eastAsia="Calibri"/>
          <w:sz w:val="28"/>
          <w:szCs w:val="28"/>
          <w:rtl/>
        </w:rPr>
        <w:t>ﮐﻪ ﭼﻮﻥ</w:t>
      </w:r>
      <w:r>
        <w:rPr>
          <w:rFonts w:eastAsia="Calibri"/>
          <w:sz w:val="28"/>
          <w:szCs w:val="28"/>
          <w:rtl/>
        </w:rPr>
        <w:t xml:space="preserve"> </w:t>
      </w:r>
      <w:r w:rsidR="00163BAC" w:rsidRPr="00984881">
        <w:rPr>
          <w:rFonts w:eastAsia="Calibri"/>
          <w:sz w:val="28"/>
          <w:szCs w:val="28"/>
          <w:rtl/>
        </w:rPr>
        <w:t>ﺑﻔﮑﺮ</w:t>
      </w:r>
      <w:r>
        <w:rPr>
          <w:rFonts w:eastAsia="Calibri"/>
          <w:sz w:val="28"/>
          <w:szCs w:val="28"/>
          <w:rtl/>
        </w:rPr>
        <w:t xml:space="preserve"> </w:t>
      </w:r>
      <w:r w:rsidR="00163BAC" w:rsidRPr="00984881">
        <w:rPr>
          <w:rFonts w:eastAsia="Calibri"/>
          <w:sz w:val="28"/>
          <w:szCs w:val="28"/>
          <w:rtl/>
        </w:rPr>
        <w:t>ﻭﺗﺄﻣّﻞ</w:t>
      </w:r>
      <w:r>
        <w:rPr>
          <w:rFonts w:eastAsia="Calibri"/>
          <w:sz w:val="28"/>
          <w:szCs w:val="28"/>
          <w:rtl/>
        </w:rPr>
        <w:t xml:space="preserve"> </w:t>
      </w:r>
      <w:r w:rsidR="00163BAC" w:rsidRPr="00984881">
        <w:rPr>
          <w:rFonts w:eastAsia="Calibri"/>
          <w:sz w:val="28"/>
          <w:szCs w:val="28"/>
          <w:rtl/>
        </w:rPr>
        <w:t>ﺧﻮﺩ ﻣﺮﺍﺟﻌﻪ ﻧﻤﺎﻳﻨﺪ</w:t>
      </w:r>
      <w:r w:rsidR="00BD77AA">
        <w:rPr>
          <w:rFonts w:eastAsia="Calibri"/>
          <w:sz w:val="28"/>
          <w:szCs w:val="28"/>
          <w:rtl/>
        </w:rPr>
        <w:t xml:space="preserve">، </w:t>
      </w:r>
      <w:r w:rsidR="00163BAC" w:rsidRPr="00984881">
        <w:rPr>
          <w:rFonts w:eastAsia="Calibri"/>
          <w:sz w:val="28"/>
          <w:szCs w:val="28"/>
          <w:rtl/>
        </w:rPr>
        <w:t>ﻫﺮ ﺧﻮﺍﺳﺘﻪ ﺁﻧﻬﺎ ﻓﻮﺭﺍ ﺩﺭﺩﻝ ﺁﻧﻬﺎ ﺁﻣﺎﺩﻩ ﻣﻴﮕﺮﺩﺩ</w:t>
      </w:r>
      <w:r w:rsidR="00BD77AA">
        <w:rPr>
          <w:rFonts w:eastAsia="Calibri"/>
          <w:sz w:val="28"/>
          <w:szCs w:val="28"/>
          <w:rtl/>
        </w:rPr>
        <w:t xml:space="preserve">. </w:t>
      </w:r>
      <w:r w:rsidR="00163BAC" w:rsidRPr="00984881">
        <w:rPr>
          <w:rFonts w:eastAsia="Calibri"/>
          <w:sz w:val="28"/>
          <w:szCs w:val="28"/>
          <w:rtl/>
        </w:rPr>
        <w:t>ﻭ ﻣﻠﻚ</w:t>
      </w:r>
      <w:r>
        <w:rPr>
          <w:rFonts w:eastAsia="Calibri"/>
          <w:sz w:val="28"/>
          <w:szCs w:val="28"/>
          <w:rtl/>
        </w:rPr>
        <w:t xml:space="preserve"> </w:t>
      </w:r>
      <w:r w:rsidR="00163BAC" w:rsidRPr="00984881">
        <w:rPr>
          <w:rFonts w:eastAsia="Calibri"/>
          <w:sz w:val="28"/>
          <w:szCs w:val="28"/>
          <w:rtl/>
        </w:rPr>
        <w:t>ﺩﺍﺭﺍ ﺳﺮﺯﻣﻴﻦ ﺍﻳﺮﺍﻥ</w:t>
      </w:r>
      <w:r>
        <w:rPr>
          <w:rFonts w:eastAsia="Calibri"/>
          <w:sz w:val="28"/>
          <w:szCs w:val="28"/>
          <w:rtl/>
        </w:rPr>
        <w:t xml:space="preserve"> </w:t>
      </w:r>
      <w:r w:rsidR="00163BAC" w:rsidRPr="00984881">
        <w:rPr>
          <w:rFonts w:eastAsia="Calibri"/>
          <w:sz w:val="28"/>
          <w:szCs w:val="28"/>
          <w:rtl/>
        </w:rPr>
        <w:t>ﺑﺰﺭﮒ</w:t>
      </w:r>
      <w:r w:rsidR="00BD77AA">
        <w:rPr>
          <w:rFonts w:eastAsia="Calibri"/>
          <w:sz w:val="28"/>
          <w:szCs w:val="28"/>
          <w:rtl/>
        </w:rPr>
        <w:t xml:space="preserve">، </w:t>
      </w:r>
      <w:r w:rsidR="00163BAC" w:rsidRPr="00984881">
        <w:rPr>
          <w:rFonts w:eastAsia="Calibri"/>
          <w:sz w:val="28"/>
          <w:szCs w:val="28"/>
          <w:rtl/>
        </w:rPr>
        <w:t>ﺑﺮﺍﻯ ﺍﺳﮑﻨﺪﺭ</w:t>
      </w:r>
      <w:r w:rsidR="008F6E67" w:rsidRPr="00984881">
        <w:rPr>
          <w:rFonts w:eastAsia="Calibri" w:hint="cs"/>
          <w:sz w:val="28"/>
          <w:szCs w:val="28"/>
          <w:rtl/>
        </w:rPr>
        <w:t xml:space="preserve"> </w:t>
      </w:r>
      <w:r w:rsidR="00163BAC" w:rsidRPr="00984881">
        <w:rPr>
          <w:rFonts w:eastAsia="Calibri"/>
          <w:sz w:val="28"/>
          <w:szCs w:val="28"/>
          <w:rtl/>
        </w:rPr>
        <w:t>ﻓﺎﺗح اﻳﺮﺍﻥ</w:t>
      </w:r>
      <w:r w:rsidR="00BD77AA">
        <w:rPr>
          <w:rFonts w:eastAsia="Calibri"/>
          <w:sz w:val="28"/>
          <w:szCs w:val="28"/>
          <w:rtl/>
        </w:rPr>
        <w:t xml:space="preserve">، </w:t>
      </w:r>
      <w:r w:rsidR="00163BAC" w:rsidRPr="00984881">
        <w:rPr>
          <w:rFonts w:eastAsia="Calibri"/>
          <w:sz w:val="28"/>
          <w:szCs w:val="28"/>
          <w:rtl/>
        </w:rPr>
        <w:t>ﮐﻪ ﻏﺮﻕ ﻓﺴﺎﺩ</w:t>
      </w:r>
      <w:r>
        <w:rPr>
          <w:rFonts w:eastAsia="Calibri"/>
          <w:sz w:val="28"/>
          <w:szCs w:val="28"/>
          <w:rtl/>
        </w:rPr>
        <w:t xml:space="preserve"> </w:t>
      </w:r>
      <w:r w:rsidR="00163BAC" w:rsidRPr="00984881">
        <w:rPr>
          <w:rFonts w:eastAsia="Calibri"/>
          <w:sz w:val="28"/>
          <w:szCs w:val="28"/>
          <w:rtl/>
        </w:rPr>
        <w:t>ﺍﺟﺘﻤﺎﻋﻰ ﻭ ﻗﺸﺮﻯگرﻯ ﺑﻮﺩ ﻣﺎﻧﻨﺪ</w:t>
      </w:r>
      <w:r w:rsidR="00BD77AA">
        <w:rPr>
          <w:rFonts w:eastAsia="Calibri"/>
          <w:sz w:val="28"/>
          <w:szCs w:val="28"/>
          <w:rtl/>
        </w:rPr>
        <w:t xml:space="preserve">، </w:t>
      </w:r>
      <w:r w:rsidR="00163BAC" w:rsidRPr="00984881">
        <w:rPr>
          <w:rFonts w:eastAsia="Calibri"/>
          <w:sz w:val="28"/>
          <w:szCs w:val="28"/>
          <w:rtl/>
        </w:rPr>
        <w:t>ﺯﻣﺎﻧﻰ ﮐﻪ ﺳﺎﺳﺎﻧﻴﺎﻥ ﻘﺸﺮﻯ ﺩﻭﭼﺎﺭ ﻓﺴﺎﺩ ﺑﻮﺩﻧﺪ</w:t>
      </w:r>
      <w:r w:rsidR="00BD77AA">
        <w:rPr>
          <w:rFonts w:eastAsia="Calibri"/>
          <w:sz w:val="28"/>
          <w:szCs w:val="28"/>
          <w:rtl/>
        </w:rPr>
        <w:t xml:space="preserve">، </w:t>
      </w:r>
      <w:r w:rsidR="00163BAC" w:rsidRPr="00984881">
        <w:rPr>
          <w:rFonts w:eastAsia="Calibri"/>
          <w:sz w:val="28"/>
          <w:szCs w:val="28"/>
          <w:rtl/>
        </w:rPr>
        <w:t>ﻭ ﺍﻋﺮﺍﺏ ﺑﺎ ﭼﻮﺏ ﻧﺨﻞ</w:t>
      </w:r>
      <w:r>
        <w:rPr>
          <w:rFonts w:eastAsia="Calibri"/>
          <w:sz w:val="28"/>
          <w:szCs w:val="28"/>
          <w:rtl/>
        </w:rPr>
        <w:t xml:space="preserve"> </w:t>
      </w:r>
      <w:r w:rsidR="00163BAC" w:rsidRPr="00984881">
        <w:rPr>
          <w:rFonts w:eastAsia="Calibri"/>
          <w:sz w:val="28"/>
          <w:szCs w:val="28"/>
          <w:rtl/>
        </w:rPr>
        <w:t>ﺧﺮﻣﺎ</w:t>
      </w:r>
      <w:r w:rsidR="00BD77AA">
        <w:rPr>
          <w:rFonts w:eastAsia="Calibri"/>
          <w:sz w:val="28"/>
          <w:szCs w:val="28"/>
          <w:rtl/>
        </w:rPr>
        <w:t xml:space="preserve">، </w:t>
      </w:r>
      <w:r w:rsidR="00163BAC" w:rsidRPr="00984881">
        <w:rPr>
          <w:rFonts w:eastAsia="Calibri"/>
          <w:sz w:val="28"/>
          <w:szCs w:val="28"/>
          <w:rtl/>
        </w:rPr>
        <w:t>ﺑﺮ</w:t>
      </w:r>
      <w:r>
        <w:rPr>
          <w:rFonts w:eastAsia="Calibri"/>
          <w:sz w:val="28"/>
          <w:szCs w:val="28"/>
          <w:rtl/>
        </w:rPr>
        <w:t xml:space="preserve"> </w:t>
      </w:r>
      <w:r w:rsidR="00163BAC" w:rsidRPr="00984881">
        <w:rPr>
          <w:rFonts w:eastAsia="Calibri"/>
          <w:sz w:val="28"/>
          <w:szCs w:val="28"/>
          <w:rtl/>
        </w:rPr>
        <w:t>ﺷﻤﺸﻴﺮﻫﺎﻯ ﺩﺭ ﺩﺳﺖ ﻣﺪﺍﻓﻌﻴﻦ ﺑﻰ ﺍﻳﻤﺎﻥ ﺍﻳﺮﺍﻧﻰ ﭘﻴﺮﻭﺯ ﮔﺮﺩﻳﺪﻧﺪ</w:t>
      </w:r>
      <w:r w:rsidR="00BD77AA">
        <w:rPr>
          <w:rFonts w:eastAsia="Calibri"/>
          <w:sz w:val="28"/>
          <w:szCs w:val="28"/>
          <w:rtl/>
        </w:rPr>
        <w:t xml:space="preserve">، </w:t>
      </w:r>
      <w:r w:rsidR="00163BAC" w:rsidRPr="00984881">
        <w:rPr>
          <w:rFonts w:eastAsia="Calibri"/>
          <w:sz w:val="28"/>
          <w:szCs w:val="28"/>
          <w:rtl/>
        </w:rPr>
        <w:t>ﻭﺗﺎﺭﻳﺦ</w:t>
      </w:r>
      <w:r>
        <w:rPr>
          <w:rFonts w:eastAsia="Calibri"/>
          <w:sz w:val="28"/>
          <w:szCs w:val="28"/>
          <w:rtl/>
        </w:rPr>
        <w:t xml:space="preserve"> </w:t>
      </w:r>
      <w:r w:rsidR="00163BAC" w:rsidRPr="00984881">
        <w:rPr>
          <w:rFonts w:eastAsia="Calibri"/>
          <w:sz w:val="28"/>
          <w:szCs w:val="28"/>
          <w:rtl/>
        </w:rPr>
        <w:t>ﺟﻬﺎﻥ ﺭﺍ ﺗﻐﻴﻴﺮ ﺩﺍﺩﻧﺪ</w:t>
      </w:r>
      <w:r w:rsidR="00BD77AA">
        <w:rPr>
          <w:rFonts w:eastAsia="Calibri"/>
          <w:sz w:val="28"/>
          <w:szCs w:val="28"/>
          <w:rtl/>
        </w:rPr>
        <w:t xml:space="preserve">. </w:t>
      </w:r>
      <w:r w:rsidR="00163BAC" w:rsidRPr="00984881">
        <w:rPr>
          <w:rFonts w:eastAsia="Calibri"/>
          <w:sz w:val="28"/>
          <w:szCs w:val="28"/>
          <w:rtl/>
        </w:rPr>
        <w:t>ﺍﻣﺎ ﺍﻳﻦ</w:t>
      </w:r>
      <w:r>
        <w:rPr>
          <w:rFonts w:eastAsia="Calibri"/>
          <w:sz w:val="28"/>
          <w:szCs w:val="28"/>
          <w:rtl/>
        </w:rPr>
        <w:t xml:space="preserve"> </w:t>
      </w:r>
      <w:r w:rsidR="00163BAC" w:rsidRPr="00984881">
        <w:rPr>
          <w:rFonts w:eastAsia="Calibri"/>
          <w:sz w:val="28"/>
          <w:szCs w:val="28"/>
          <w:rtl/>
        </w:rPr>
        <w:t>ﺩﺍﺭﺍ ﺻﺎﺣﺐ</w:t>
      </w:r>
      <w:r>
        <w:rPr>
          <w:rFonts w:eastAsia="Calibri"/>
          <w:sz w:val="28"/>
          <w:szCs w:val="28"/>
          <w:rtl/>
        </w:rPr>
        <w:t xml:space="preserve"> </w:t>
      </w:r>
      <w:r w:rsidR="00163BAC" w:rsidRPr="00984881">
        <w:rPr>
          <w:rFonts w:eastAsia="Calibri"/>
          <w:sz w:val="28"/>
          <w:szCs w:val="28"/>
          <w:rtl/>
        </w:rPr>
        <w:t>ﻣﻠﻚ ﻭﻣﻤﻠﮑﺖ ﻫﺴﺘﻰ</w:t>
      </w:r>
      <w:r w:rsidR="00BD77AA">
        <w:rPr>
          <w:rFonts w:eastAsia="Calibri"/>
          <w:sz w:val="28"/>
          <w:szCs w:val="28"/>
          <w:rtl/>
        </w:rPr>
        <w:t xml:space="preserve">، </w:t>
      </w:r>
      <w:r w:rsidR="00163BAC" w:rsidRPr="00984881">
        <w:rPr>
          <w:rFonts w:eastAsia="Calibri"/>
          <w:sz w:val="28"/>
          <w:szCs w:val="28"/>
          <w:rtl/>
        </w:rPr>
        <w:t>ﻫﻤﺎﻥ</w:t>
      </w:r>
      <w:r>
        <w:rPr>
          <w:rFonts w:eastAsia="Calibri"/>
          <w:sz w:val="28"/>
          <w:szCs w:val="28"/>
          <w:rtl/>
        </w:rPr>
        <w:t xml:space="preserve"> </w:t>
      </w:r>
      <w:r w:rsidR="00163BAC" w:rsidRPr="00984881">
        <w:rPr>
          <w:rFonts w:eastAsia="Calibri"/>
          <w:sz w:val="28"/>
          <w:szCs w:val="28"/>
          <w:rtl/>
        </w:rPr>
        <w:t>ﺧﺪﺍﻭﻧﺪ</w:t>
      </w:r>
      <w:r>
        <w:rPr>
          <w:rFonts w:eastAsia="Calibri"/>
          <w:sz w:val="28"/>
          <w:szCs w:val="28"/>
          <w:rtl/>
        </w:rPr>
        <w:t xml:space="preserve"> </w:t>
      </w:r>
      <w:r w:rsidR="00163BAC" w:rsidRPr="00984881">
        <w:rPr>
          <w:rFonts w:eastAsia="Calibri"/>
          <w:sz w:val="28"/>
          <w:szCs w:val="28"/>
          <w:rtl/>
        </w:rPr>
        <w:t>ﺩﺍﺭﺍ ﻣﻴﺒﺎﺷﺪ</w:t>
      </w:r>
      <w:r w:rsidR="00BD77AA">
        <w:rPr>
          <w:rFonts w:eastAsia="Calibri"/>
          <w:sz w:val="28"/>
          <w:szCs w:val="28"/>
          <w:rtl/>
        </w:rPr>
        <w:t xml:space="preserve">، </w:t>
      </w:r>
      <w:r w:rsidR="00163BAC" w:rsidRPr="00984881">
        <w:rPr>
          <w:rFonts w:eastAsia="Calibri"/>
          <w:sz w:val="28"/>
          <w:szCs w:val="28"/>
          <w:rtl/>
        </w:rPr>
        <w:t>ﮐﻪﺩﺍﺭﻧﺪﻩ ﻫﻤﻪ ﺣﻘﺎﻳﻖ ﻣﻄﻠﻖ ﻭ ﻧﻴﺎﻣﺪﻩ ﻫﺎﻯ ﻏﻴﺒﻰ ﺍﺳﺖ</w:t>
      </w:r>
      <w:r w:rsidR="00BD77AA">
        <w:rPr>
          <w:rFonts w:eastAsia="Calibri"/>
          <w:sz w:val="28"/>
          <w:szCs w:val="28"/>
          <w:rtl/>
        </w:rPr>
        <w:t xml:space="preserve">. </w:t>
      </w:r>
      <w:r w:rsidR="00163BAC" w:rsidRPr="00984881">
        <w:rPr>
          <w:rFonts w:eastAsia="Calibri"/>
          <w:sz w:val="28"/>
          <w:szCs w:val="28"/>
          <w:rtl/>
        </w:rPr>
        <w:t>ﻭ ﻣﻄّﻠﻊ ﺍﺯ ﺍﺣﻮﺍﻝ ﺍﻭﻟﻴﺎﻯ ﺍﻟﻬﻰ</w:t>
      </w:r>
      <w:r w:rsidR="00BD77AA">
        <w:rPr>
          <w:rFonts w:eastAsia="Calibri"/>
          <w:sz w:val="28"/>
          <w:szCs w:val="28"/>
          <w:rtl/>
        </w:rPr>
        <w:t xml:space="preserve">، </w:t>
      </w:r>
      <w:r w:rsidR="00163BAC" w:rsidRPr="00984881">
        <w:rPr>
          <w:rFonts w:eastAsia="Calibri"/>
          <w:sz w:val="28"/>
          <w:szCs w:val="28"/>
          <w:rtl/>
        </w:rPr>
        <w:t>ﻣﻨﺎﺳﺐ ﺩﺍﺩﻩ ﻫﺎﻯ ﺍﻟﻬﻰ ﺑﺮﺍﻯ ﺁﻧﻬﺎ</w:t>
      </w:r>
      <w:r w:rsidR="00BD77AA">
        <w:rPr>
          <w:rFonts w:eastAsia="Calibri"/>
          <w:sz w:val="28"/>
          <w:szCs w:val="28"/>
          <w:rtl/>
        </w:rPr>
        <w:t xml:space="preserve">. </w:t>
      </w:r>
      <w:r w:rsidR="00163BAC" w:rsidRPr="00984881">
        <w:rPr>
          <w:rFonts w:eastAsia="Calibri"/>
          <w:sz w:val="28"/>
          <w:szCs w:val="28"/>
          <w:rtl/>
        </w:rPr>
        <w:t>ﻭ ﻣﻨﺎﺳﺐ ﺯﻣﺎﻥ ﻭ ﻣﮑﺎﻥ ﻭ ﺷﺮﺍﻳﻂ</w:t>
      </w:r>
      <w:r>
        <w:rPr>
          <w:rFonts w:eastAsia="Calibri"/>
          <w:sz w:val="28"/>
          <w:szCs w:val="28"/>
          <w:rtl/>
        </w:rPr>
        <w:t xml:space="preserve"> </w:t>
      </w:r>
      <w:r w:rsidR="00163BAC" w:rsidRPr="00984881">
        <w:rPr>
          <w:rFonts w:eastAsia="Calibri"/>
          <w:sz w:val="28"/>
          <w:szCs w:val="28"/>
          <w:rtl/>
        </w:rPr>
        <w:t>ﺍﺣﻮﺍﻟﻰ</w:t>
      </w:r>
      <w:r>
        <w:rPr>
          <w:rFonts w:eastAsia="Calibri"/>
          <w:sz w:val="28"/>
          <w:szCs w:val="28"/>
          <w:rtl/>
        </w:rPr>
        <w:t xml:space="preserve"> </w:t>
      </w:r>
      <w:r w:rsidR="00163BAC" w:rsidRPr="00984881">
        <w:rPr>
          <w:rFonts w:eastAsia="Calibri"/>
          <w:sz w:val="28"/>
          <w:szCs w:val="28"/>
          <w:rtl/>
        </w:rPr>
        <w:t>ﺳﺎﻟﮑﺎﻥ</w:t>
      </w:r>
      <w:r>
        <w:rPr>
          <w:rFonts w:eastAsia="Calibri"/>
          <w:sz w:val="28"/>
          <w:szCs w:val="28"/>
          <w:rtl/>
        </w:rPr>
        <w:t xml:space="preserve"> </w:t>
      </w:r>
      <w:r w:rsidR="00163BAC" w:rsidRPr="00984881">
        <w:rPr>
          <w:rFonts w:eastAsia="Calibri"/>
          <w:sz w:val="28"/>
          <w:szCs w:val="28"/>
          <w:rtl/>
        </w:rPr>
        <w:t>ﺑﺎ ﺧﻮﺩﺷﺎﻥ</w:t>
      </w:r>
      <w:r w:rsidR="00BD77AA">
        <w:rPr>
          <w:rFonts w:eastAsia="Calibri"/>
          <w:sz w:val="28"/>
          <w:szCs w:val="28"/>
          <w:rtl/>
        </w:rPr>
        <w:t xml:space="preserve">. </w:t>
      </w:r>
      <w:r w:rsidR="00163BAC" w:rsidRPr="00984881">
        <w:rPr>
          <w:rFonts w:eastAsia="Calibri"/>
          <w:sz w:val="28"/>
          <w:szCs w:val="28"/>
          <w:rtl/>
        </w:rPr>
        <w:t>ﺗﻠﻮﺯﻳﻮﻥ ﻣﻴﺘﻮﺍﻧﺪ ﺗﺸﺒﻴﻬﻰ ﺑﺮﺍﻯ ﺟﺎﻡ ﺟﻢ ﺑﺎﺷﺪ</w:t>
      </w:r>
      <w:r w:rsidR="00BD77AA">
        <w:rPr>
          <w:rFonts w:eastAsia="Calibri"/>
          <w:sz w:val="28"/>
          <w:szCs w:val="28"/>
          <w:rtl/>
        </w:rPr>
        <w:t xml:space="preserve">. </w:t>
      </w:r>
      <w:r w:rsidR="00163BAC" w:rsidRPr="00984881">
        <w:rPr>
          <w:rFonts w:eastAsia="Calibri"/>
          <w:sz w:val="28"/>
          <w:szCs w:val="28"/>
          <w:rtl/>
        </w:rPr>
        <w:t>ﻭﻟﻰ ﺑﺴﺘﻪ ﺑﺼﻠﺎﺡ ﺩﻳﺪ ﻭﻣﺸﻴّﺖ ﺍﻟﻬﻰ</w:t>
      </w:r>
      <w:r w:rsidR="00BD77AA">
        <w:rPr>
          <w:rFonts w:eastAsia="Calibri"/>
          <w:sz w:val="28"/>
          <w:szCs w:val="28"/>
          <w:rtl/>
        </w:rPr>
        <w:t xml:space="preserve">، </w:t>
      </w:r>
      <w:r w:rsidR="00163BAC" w:rsidRPr="00984881">
        <w:rPr>
          <w:rFonts w:eastAsia="Calibri"/>
          <w:sz w:val="28"/>
          <w:szCs w:val="28"/>
          <w:rtl/>
        </w:rPr>
        <w:t>ﻭ ﻧﻪ ﺑﺨﻮﺍﺳﺘﻪ ﺍﻧﺴﺎﻥ ﻏﻴﺮ ﺍﻟﻬﻰ</w:t>
      </w:r>
      <w:r w:rsidR="00BD77AA">
        <w:rPr>
          <w:rFonts w:eastAsia="Calibri"/>
          <w:sz w:val="28"/>
          <w:szCs w:val="28"/>
          <w:rtl/>
        </w:rPr>
        <w:t xml:space="preserve">. </w:t>
      </w:r>
      <w:r w:rsidR="00163BAC" w:rsidRPr="00984881">
        <w:rPr>
          <w:rFonts w:eastAsia="Calibri"/>
          <w:sz w:val="28"/>
          <w:szCs w:val="28"/>
          <w:rtl/>
        </w:rPr>
        <w:t>ﻭ ﺣﺘﻰ</w:t>
      </w:r>
      <w:r>
        <w:rPr>
          <w:rFonts w:eastAsia="Calibri"/>
          <w:sz w:val="28"/>
          <w:szCs w:val="28"/>
          <w:rtl/>
        </w:rPr>
        <w:t xml:space="preserve"> </w:t>
      </w:r>
      <w:r w:rsidR="00163BAC" w:rsidRPr="00984881">
        <w:rPr>
          <w:rFonts w:eastAsia="Calibri"/>
          <w:sz w:val="28"/>
          <w:szCs w:val="28"/>
          <w:rtl/>
        </w:rPr>
        <w:t>ﺍﻭﻟﻴﺎﻯ ﺍﻟﻬی ﻮ ﺍﻧﺴﺎﻧﻬﺎﻯ ﻏﻴﺮﺍﻟﻬﻰ</w:t>
      </w:r>
      <w:r w:rsidR="00BD77AA">
        <w:rPr>
          <w:rFonts w:eastAsia="Calibri"/>
          <w:sz w:val="28"/>
          <w:szCs w:val="28"/>
          <w:rtl/>
        </w:rPr>
        <w:t xml:space="preserve">، </w:t>
      </w:r>
      <w:r w:rsidR="00163BAC" w:rsidRPr="00984881">
        <w:rPr>
          <w:rFonts w:eastAsia="Calibri"/>
          <w:sz w:val="28"/>
          <w:szCs w:val="28"/>
          <w:rtl/>
        </w:rPr>
        <w:t>ﺁﻳﻨﻪ ﺑﺮﺍﻯ ﺩﻳﺪﻥ ﺻﻮﺭﺕ ﻇﺎﻫﺮ ﺭﺍ ﺩﺍﺭﻧﺪ ﻭلی ﺁﻳﻴﻨﻪﺍﻯ ﭼﻮﻥ ﺟﺎﻡ ﺟﻢ</w:t>
      </w:r>
      <w:r w:rsidR="00BD77AA">
        <w:rPr>
          <w:rFonts w:eastAsia="Calibri"/>
          <w:sz w:val="28"/>
          <w:szCs w:val="28"/>
          <w:rtl/>
        </w:rPr>
        <w:t xml:space="preserve">، </w:t>
      </w:r>
      <w:r w:rsidR="00163BAC" w:rsidRPr="00984881">
        <w:rPr>
          <w:rFonts w:eastAsia="Calibri"/>
          <w:sz w:val="28"/>
          <w:szCs w:val="28"/>
          <w:rtl/>
        </w:rPr>
        <w:t>ﻧﺪﺍﺭﻧﺪ ﻣﮕﺮ ﺑﺎ ﺭﻭﺵ ﻋﻤﻠﻰ ﺳﻠﻮﻙ ﻭﭘﺎﻙ</w:t>
      </w:r>
      <w:r>
        <w:rPr>
          <w:rFonts w:eastAsia="Calibri"/>
          <w:sz w:val="28"/>
          <w:szCs w:val="28"/>
          <w:rtl/>
        </w:rPr>
        <w:t xml:space="preserve"> </w:t>
      </w:r>
      <w:r w:rsidR="00163BAC" w:rsidRPr="00984881">
        <w:rPr>
          <w:rFonts w:eastAsia="Calibri"/>
          <w:sz w:val="28"/>
          <w:szCs w:val="28"/>
          <w:rtl/>
        </w:rPr>
        <w:t>ﺳﺎﺯﻯ ﺩﻝ</w:t>
      </w:r>
      <w:r w:rsidR="00BD77AA">
        <w:rPr>
          <w:rFonts w:eastAsia="Calibri"/>
          <w:sz w:val="28"/>
          <w:szCs w:val="28"/>
          <w:rtl/>
        </w:rPr>
        <w:t xml:space="preserve">، </w:t>
      </w:r>
      <w:r w:rsidR="00163BAC" w:rsidRPr="00984881">
        <w:rPr>
          <w:rFonts w:eastAsia="Calibri"/>
          <w:sz w:val="28"/>
          <w:szCs w:val="28"/>
          <w:rtl/>
        </w:rPr>
        <w:t>ﺗﺎ ﺻﺎﻑ ﺻﺎﻓﻰ ﮔﺮﺩﺩ</w:t>
      </w:r>
      <w:r w:rsidR="00BD77AA">
        <w:rPr>
          <w:rFonts w:eastAsia="Calibri"/>
          <w:sz w:val="28"/>
          <w:szCs w:val="28"/>
          <w:rtl/>
        </w:rPr>
        <w:t xml:space="preserve">. </w:t>
      </w:r>
      <w:r w:rsidR="00163BAC" w:rsidRPr="00984881">
        <w:rPr>
          <w:rFonts w:eastAsia="Calibri"/>
          <w:sz w:val="28"/>
          <w:szCs w:val="28"/>
          <w:rtl/>
        </w:rPr>
        <w:t>ﮐﻪ ﺍﺣﻮﺍﻝ ﻣﻠﻚ</w:t>
      </w:r>
      <w:r>
        <w:rPr>
          <w:rFonts w:eastAsia="Calibri"/>
          <w:sz w:val="28"/>
          <w:szCs w:val="28"/>
          <w:rtl/>
        </w:rPr>
        <w:t xml:space="preserve"> </w:t>
      </w:r>
      <w:r w:rsidR="00163BAC" w:rsidRPr="00984881">
        <w:rPr>
          <w:rFonts w:eastAsia="Calibri"/>
          <w:sz w:val="28"/>
          <w:szCs w:val="28"/>
          <w:rtl/>
        </w:rPr>
        <w:t>ﺩﺍﺭﺍ ﺭﺍ ﺩﺭﺁﻥ ﺑﺘﻮﺍﻥﺪﻳﺪ</w:t>
      </w:r>
      <w:r w:rsidR="00BD77AA">
        <w:rPr>
          <w:rFonts w:eastAsia="Calibri"/>
          <w:sz w:val="28"/>
          <w:szCs w:val="28"/>
          <w:rtl/>
        </w:rPr>
        <w:t xml:space="preserve">. </w:t>
      </w:r>
      <w:r w:rsidR="00163BAC" w:rsidRPr="00984881">
        <w:rPr>
          <w:rFonts w:eastAsia="Calibri"/>
          <w:sz w:val="28"/>
          <w:szCs w:val="28"/>
          <w:rtl/>
        </w:rPr>
        <w:t>ﻭﺳﺎﻟﮑﺎﻥ ﺑﺎ ﺩﺭﻭﻥ گرﺍﺋﻰ ﻭ ﺍﻧﺘﻮﻳﺸﻥ</w:t>
      </w:r>
      <w:r w:rsidR="004104EF" w:rsidRPr="00984881">
        <w:rPr>
          <w:rFonts w:eastAsia="Calibri" w:hint="cs"/>
          <w:sz w:val="28"/>
          <w:szCs w:val="28"/>
          <w:rtl/>
        </w:rPr>
        <w:t xml:space="preserve"> </w:t>
      </w:r>
      <w:r w:rsidR="00163BAC" w:rsidRPr="00984881">
        <w:rPr>
          <w:rFonts w:eastAsia="Calibri"/>
          <w:sz w:val="28"/>
          <w:szCs w:val="28"/>
          <w:rtl/>
        </w:rPr>
        <w:t>که</w:t>
      </w:r>
      <w:r>
        <w:rPr>
          <w:rFonts w:eastAsia="Calibri"/>
          <w:sz w:val="28"/>
          <w:szCs w:val="28"/>
          <w:rtl/>
        </w:rPr>
        <w:t xml:space="preserve"> </w:t>
      </w:r>
      <w:r w:rsidR="00163BAC" w:rsidRPr="00984881">
        <w:rPr>
          <w:rFonts w:eastAsia="Calibri"/>
          <w:sz w:val="28"/>
          <w:szCs w:val="28"/>
          <w:rtl/>
        </w:rPr>
        <w:t>ﺧﻮﺩﺭﺍ ﺩﺭﻣﻴﺎﻥ ﻧﻤﻴﺒﻴﻨﻨﺪ ﻋﻤﻠﺎ ﭼﻮﻥ ﺭﺳﺘﻢ ﺑﻴﻨﻨﺪﻩ ﺍﻣﻮﺭ ﺍﻟﻬﻰ</w:t>
      </w:r>
      <w:r w:rsidR="00BD77AA">
        <w:rPr>
          <w:rFonts w:eastAsia="Calibri"/>
          <w:sz w:val="28"/>
          <w:szCs w:val="28"/>
          <w:rtl/>
        </w:rPr>
        <w:t xml:space="preserve">، </w:t>
      </w:r>
      <w:r w:rsidR="00163BAC" w:rsidRPr="00984881">
        <w:rPr>
          <w:rFonts w:eastAsia="Calibri"/>
          <w:sz w:val="28"/>
          <w:szCs w:val="28"/>
          <w:rtl/>
        </w:rPr>
        <w:t>ﻣﻴﺴّﺮ ﺑﺮﺍﻯ ﻧﻮﻉ ﺑﺸﺮ ﺭﺍ</w:t>
      </w:r>
      <w:r w:rsidR="00BD77AA">
        <w:rPr>
          <w:rFonts w:eastAsia="Calibri"/>
          <w:sz w:val="28"/>
          <w:szCs w:val="28"/>
          <w:rtl/>
        </w:rPr>
        <w:t xml:space="preserve">، </w:t>
      </w:r>
      <w:r w:rsidR="00163BAC" w:rsidRPr="00984881">
        <w:rPr>
          <w:rFonts w:eastAsia="Calibri"/>
          <w:sz w:val="28"/>
          <w:szCs w:val="28"/>
          <w:rtl/>
        </w:rPr>
        <w:t>ﺩﺭ</w:t>
      </w:r>
      <w:r>
        <w:rPr>
          <w:rFonts w:eastAsia="Calibri"/>
          <w:sz w:val="28"/>
          <w:szCs w:val="28"/>
          <w:rtl/>
        </w:rPr>
        <w:t xml:space="preserve"> </w:t>
      </w:r>
      <w:r w:rsidR="00163BAC" w:rsidRPr="00984881">
        <w:rPr>
          <w:rFonts w:eastAsia="Calibri"/>
          <w:sz w:val="28"/>
          <w:szCs w:val="28"/>
          <w:rtl/>
        </w:rPr>
        <w:t>ﺁﻳﻨﻪ ﺩﻝ ﺧﻮﺩ ﻣﻰ ﺑﻴﻨﻨﺪ</w:t>
      </w:r>
      <w:r w:rsidR="00BD77AA">
        <w:rPr>
          <w:rFonts w:eastAsia="Calibri"/>
          <w:sz w:val="28"/>
          <w:szCs w:val="28"/>
          <w:rtl/>
        </w:rPr>
        <w:t xml:space="preserve">. </w:t>
      </w:r>
      <w:r w:rsidR="00163BAC" w:rsidRPr="00984881">
        <w:rPr>
          <w:rFonts w:eastAsia="Calibri"/>
          <w:sz w:val="28"/>
          <w:szCs w:val="28"/>
          <w:rtl/>
        </w:rPr>
        <w:t>ﮐﻪ ﻫﺮﮐس</w:t>
      </w:r>
      <w:r>
        <w:rPr>
          <w:rFonts w:eastAsia="Calibri"/>
          <w:sz w:val="28"/>
          <w:szCs w:val="28"/>
          <w:rtl/>
        </w:rPr>
        <w:t xml:space="preserve"> </w:t>
      </w:r>
      <w:r w:rsidR="00163BAC" w:rsidRPr="00984881">
        <w:rPr>
          <w:rFonts w:eastAsia="Calibri"/>
          <w:sz w:val="28"/>
          <w:szCs w:val="28"/>
          <w:rtl/>
        </w:rPr>
        <w:t>ﺑﺎﻳﺪ</w:t>
      </w:r>
      <w:r>
        <w:rPr>
          <w:rFonts w:eastAsia="Calibri"/>
          <w:sz w:val="28"/>
          <w:szCs w:val="28"/>
          <w:rtl/>
        </w:rPr>
        <w:t xml:space="preserve"> </w:t>
      </w:r>
      <w:r w:rsidR="00163BAC" w:rsidRPr="00984881">
        <w:rPr>
          <w:rFonts w:eastAsia="Calibri"/>
          <w:sz w:val="28"/>
          <w:szCs w:val="28"/>
          <w:rtl/>
        </w:rPr>
        <w:t>ﭼﻨﺎﻥ ﮐﻨﺪ</w:t>
      </w:r>
      <w:r w:rsidR="00BD77AA">
        <w:rPr>
          <w:rFonts w:eastAsia="Calibri"/>
          <w:sz w:val="28"/>
          <w:szCs w:val="28"/>
          <w:rtl/>
        </w:rPr>
        <w:t xml:space="preserve">. </w:t>
      </w:r>
      <w:r w:rsidR="00163BAC" w:rsidRPr="00984881">
        <w:rPr>
          <w:rFonts w:eastAsia="Calibri"/>
          <w:sz w:val="28"/>
          <w:szCs w:val="28"/>
          <w:rtl/>
        </w:rPr>
        <w:t>ﮐﻪ ﺍﮔﺮ ﻧﮑﻨﻨﺪ</w:t>
      </w:r>
      <w:r w:rsidR="00BD77AA">
        <w:rPr>
          <w:rFonts w:eastAsia="Calibri"/>
          <w:sz w:val="28"/>
          <w:szCs w:val="28"/>
          <w:rtl/>
        </w:rPr>
        <w:t xml:space="preserve">، </w:t>
      </w:r>
      <w:r w:rsidR="00DA649A" w:rsidRPr="00984881">
        <w:rPr>
          <w:rFonts w:eastAsia="Calibri"/>
          <w:sz w:val="28"/>
          <w:szCs w:val="28"/>
          <w:rtl/>
        </w:rPr>
        <w:t>پس</w:t>
      </w:r>
      <w:r>
        <w:rPr>
          <w:rFonts w:eastAsia="Calibri"/>
          <w:sz w:val="28"/>
          <w:szCs w:val="28"/>
          <w:rtl/>
        </w:rPr>
        <w:t xml:space="preserve"> </w:t>
      </w:r>
      <w:r w:rsidR="00163BAC" w:rsidRPr="00984881">
        <w:rPr>
          <w:rFonts w:eastAsia="Calibri"/>
          <w:sz w:val="28"/>
          <w:szCs w:val="28"/>
          <w:rtl/>
        </w:rPr>
        <w:t>ﺍﺯ ﮐﺎﺭﻣﺎﻫﺎ</w:t>
      </w:r>
      <w:r>
        <w:rPr>
          <w:rFonts w:eastAsia="Calibri"/>
          <w:sz w:val="28"/>
          <w:szCs w:val="28"/>
          <w:rtl/>
        </w:rPr>
        <w:t xml:space="preserve"> </w:t>
      </w:r>
      <w:r w:rsidR="00163BAC" w:rsidRPr="00984881">
        <w:rPr>
          <w:rFonts w:eastAsia="Calibri"/>
          <w:sz w:val="28"/>
          <w:szCs w:val="28"/>
          <w:rtl/>
        </w:rPr>
        <w:t>ﻭﻣﺠﺎﺯﺍﺗﻬﺎﻯ</w:t>
      </w:r>
      <w:r w:rsidR="00EF47CD" w:rsidRPr="00984881">
        <w:rPr>
          <w:rFonts w:eastAsia="Calibri" w:hint="cs"/>
          <w:sz w:val="28"/>
          <w:szCs w:val="28"/>
          <w:rtl/>
        </w:rPr>
        <w:t xml:space="preserve"> </w:t>
      </w:r>
      <w:r w:rsidR="00163BAC" w:rsidRPr="00984881">
        <w:rPr>
          <w:rFonts w:eastAsia="Calibri"/>
          <w:sz w:val="28"/>
          <w:szCs w:val="28"/>
          <w:rtl/>
        </w:rPr>
        <w:lastRenderedPageBreak/>
        <w:t>ﻧﺴﺦ ﻭﻣﺴﺦ ﻭ ﺑﺪﺗﺮ</w:t>
      </w:r>
      <w:r w:rsidR="00BD77AA">
        <w:rPr>
          <w:rFonts w:eastAsia="Calibri"/>
          <w:sz w:val="28"/>
          <w:szCs w:val="28"/>
          <w:rtl/>
        </w:rPr>
        <w:t xml:space="preserve">، </w:t>
      </w:r>
      <w:r w:rsidR="00163BAC" w:rsidRPr="00984881">
        <w:rPr>
          <w:rFonts w:eastAsia="Calibri"/>
          <w:sz w:val="28"/>
          <w:szCs w:val="28"/>
          <w:rtl/>
        </w:rPr>
        <w:t>ﻋﺎﻗﺒﺖ</w:t>
      </w:r>
      <w:r>
        <w:rPr>
          <w:rFonts w:eastAsia="Calibri"/>
          <w:sz w:val="28"/>
          <w:szCs w:val="28"/>
          <w:rtl/>
        </w:rPr>
        <w:t xml:space="preserve"> </w:t>
      </w:r>
      <w:r w:rsidR="00163BAC" w:rsidRPr="00984881">
        <w:rPr>
          <w:rFonts w:eastAsia="Calibri"/>
          <w:sz w:val="28"/>
          <w:szCs w:val="28"/>
          <w:rtl/>
        </w:rPr>
        <w:t>ﭼﻨﺎﻥ ﺧﻮﺍﻫﻨﺪ ﮐﺮﺩ</w:t>
      </w:r>
      <w:r w:rsidR="00BD77AA">
        <w:rPr>
          <w:rFonts w:eastAsia="Calibri"/>
          <w:sz w:val="28"/>
          <w:szCs w:val="28"/>
          <w:rtl/>
        </w:rPr>
        <w:t xml:space="preserve">. </w:t>
      </w:r>
      <w:r w:rsidR="00163BAC" w:rsidRPr="00984881">
        <w:rPr>
          <w:rFonts w:eastAsia="Calibri"/>
          <w:sz w:val="28"/>
          <w:szCs w:val="28"/>
          <w:rtl/>
        </w:rPr>
        <w:t xml:space="preserve">ﺗﺎ </w:t>
      </w:r>
      <w:r w:rsidR="009915B2" w:rsidRPr="00984881">
        <w:rPr>
          <w:rFonts w:eastAsia="Calibri"/>
          <w:sz w:val="28"/>
          <w:szCs w:val="28"/>
          <w:rtl/>
        </w:rPr>
        <w:t>فر</w:t>
      </w:r>
      <w:r w:rsidR="00163BAC" w:rsidRPr="00984881">
        <w:rPr>
          <w:rFonts w:eastAsia="Calibri"/>
          <w:sz w:val="28"/>
          <w:szCs w:val="28"/>
          <w:rtl/>
        </w:rPr>
        <w:t>ﻣﺎﻥ ﮐﻦ ﻓﻴﮑﻮﻥ ﺍﻟﻬﻰ ﺑﺮﺍﻯ ﻫﻤﮕﺎﻥ ﺣﺘﻰ ﺩﺭ ﻭﻳﺮﻭﺳﻬﺎ ﺍﺟﺮﺍ ﮔﺮﺩﺩ</w:t>
      </w:r>
      <w:r w:rsidR="00BD77AA">
        <w:rPr>
          <w:rFonts w:eastAsia="Calibri"/>
          <w:sz w:val="28"/>
          <w:szCs w:val="28"/>
          <w:rtl/>
        </w:rPr>
        <w:t xml:space="preserve">. </w:t>
      </w:r>
    </w:p>
    <w:p w:rsidR="00163BAC" w:rsidRPr="00984881" w:rsidRDefault="00163BAC" w:rsidP="00F019FD">
      <w:pPr>
        <w:bidi/>
        <w:spacing w:after="200" w:line="276" w:lineRule="auto"/>
        <w:jc w:val="both"/>
        <w:rPr>
          <w:rFonts w:eastAsia="Calibri"/>
          <w:b/>
          <w:bCs/>
          <w:sz w:val="28"/>
          <w:szCs w:val="28"/>
          <w:rtl/>
        </w:rPr>
      </w:pPr>
      <w:r w:rsidRPr="00984881">
        <w:rPr>
          <w:rFonts w:eastAsia="Calibri"/>
          <w:b/>
          <w:bCs/>
          <w:sz w:val="28"/>
          <w:szCs w:val="28"/>
          <w:rtl/>
        </w:rPr>
        <w:t xml:space="preserve"> ﺃﻯ ﺻﺎﺣﺐ</w:t>
      </w:r>
      <w:r w:rsidR="004D25BE">
        <w:rPr>
          <w:rFonts w:eastAsia="Calibri"/>
          <w:b/>
          <w:bCs/>
          <w:sz w:val="28"/>
          <w:szCs w:val="28"/>
          <w:rtl/>
        </w:rPr>
        <w:t xml:space="preserve"> </w:t>
      </w:r>
      <w:r w:rsidRPr="00984881">
        <w:rPr>
          <w:rFonts w:eastAsia="Calibri"/>
          <w:b/>
          <w:bCs/>
          <w:sz w:val="28"/>
          <w:szCs w:val="28"/>
          <w:rtl/>
        </w:rPr>
        <w:t>ﮐﺮﺍﻣﺖ</w:t>
      </w:r>
      <w:r w:rsidR="00BD77AA">
        <w:rPr>
          <w:rFonts w:eastAsia="Calibri"/>
          <w:b/>
          <w:bCs/>
          <w:sz w:val="28"/>
          <w:szCs w:val="28"/>
          <w:rtl/>
        </w:rPr>
        <w:t xml:space="preserve">، </w:t>
      </w:r>
      <w:r w:rsidRPr="00984881">
        <w:rPr>
          <w:rFonts w:eastAsia="Calibri"/>
          <w:b/>
          <w:bCs/>
          <w:sz w:val="28"/>
          <w:szCs w:val="28"/>
          <w:rtl/>
        </w:rPr>
        <w:t>ﺷﮑﺮﺍﻧﻪ ﺳﻠﺎﻣﺖ</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ﺭﻭﺯﻯ ﺗﻔﻘّﺪﻯ ﮐﻦ</w:t>
      </w:r>
      <w:r w:rsidR="00BD77AA">
        <w:rPr>
          <w:rFonts w:eastAsia="Calibri"/>
          <w:b/>
          <w:bCs/>
          <w:sz w:val="28"/>
          <w:szCs w:val="28"/>
          <w:rtl/>
        </w:rPr>
        <w:t xml:space="preserve">، </w:t>
      </w:r>
      <w:r w:rsidRPr="00984881">
        <w:rPr>
          <w:rFonts w:eastAsia="Calibri"/>
          <w:b/>
          <w:bCs/>
          <w:sz w:val="28"/>
          <w:szCs w:val="28"/>
          <w:rtl/>
        </w:rPr>
        <w:t>ﺩﺭﻭﻳﺶ ﺑﻴﻨﻮﺍ ﺭﺍ</w:t>
      </w:r>
    </w:p>
    <w:p w:rsidR="00163BAC" w:rsidRPr="00984881" w:rsidRDefault="004D25BE" w:rsidP="00163BAC">
      <w:pPr>
        <w:bidi/>
        <w:spacing w:after="200" w:line="276" w:lineRule="auto"/>
        <w:jc w:val="both"/>
        <w:rPr>
          <w:rFonts w:eastAsia="Calibri"/>
          <w:sz w:val="28"/>
          <w:szCs w:val="28"/>
          <w:rtl/>
        </w:rPr>
      </w:pPr>
      <w:r>
        <w:rPr>
          <w:rFonts w:eastAsia="Calibri"/>
          <w:sz w:val="28"/>
          <w:szCs w:val="28"/>
          <w:rtl/>
        </w:rPr>
        <w:t xml:space="preserve"> </w:t>
      </w:r>
      <w:r w:rsidR="00163BAC" w:rsidRPr="00984881">
        <w:rPr>
          <w:rFonts w:eastAsia="Calibri"/>
          <w:sz w:val="28"/>
          <w:szCs w:val="28"/>
          <w:rtl/>
        </w:rPr>
        <w:t>ﺧﻮﺍﺟﻪ ﺣﺎﻓﻆ</w:t>
      </w:r>
      <w:r>
        <w:rPr>
          <w:rFonts w:eastAsia="Calibri"/>
          <w:sz w:val="28"/>
          <w:szCs w:val="28"/>
          <w:rtl/>
        </w:rPr>
        <w:t xml:space="preserve"> </w:t>
      </w:r>
      <w:r w:rsidR="00163BAC" w:rsidRPr="00984881">
        <w:rPr>
          <w:rFonts w:eastAsia="Calibri"/>
          <w:sz w:val="28"/>
          <w:szCs w:val="28"/>
          <w:rtl/>
        </w:rPr>
        <w:t>ﺳﺎﻟﻚ</w:t>
      </w:r>
      <w:r w:rsidR="00BD77AA">
        <w:rPr>
          <w:rFonts w:eastAsia="Calibri"/>
          <w:sz w:val="28"/>
          <w:szCs w:val="28"/>
          <w:rtl/>
        </w:rPr>
        <w:t xml:space="preserve">، </w:t>
      </w:r>
      <w:r w:rsidR="00163BAC" w:rsidRPr="00984881">
        <w:rPr>
          <w:rFonts w:eastAsia="Calibri"/>
          <w:sz w:val="28"/>
          <w:szCs w:val="28"/>
          <w:rtl/>
        </w:rPr>
        <w:t>ﺑﺮﺍﻯ ﺧﻮﺩ ﻭ ﻳﺎ ﺗﻌﻠﻴﻤﻰ ﺑﺮﺍﻯ ﺩﻳﮕﺮﺍﻥ</w:t>
      </w:r>
      <w:r w:rsidR="00BD77AA">
        <w:rPr>
          <w:rFonts w:eastAsia="Calibri"/>
          <w:sz w:val="28"/>
          <w:szCs w:val="28"/>
          <w:rtl/>
        </w:rPr>
        <w:t xml:space="preserve">، </w:t>
      </w:r>
      <w:r w:rsidR="00163BAC" w:rsidRPr="00984881">
        <w:rPr>
          <w:rFonts w:eastAsia="Calibri"/>
          <w:sz w:val="28"/>
          <w:szCs w:val="28"/>
          <w:rtl/>
        </w:rPr>
        <w:t>ﺧﻄﺎﺏ ﺑﭙﻴﺮ</w:t>
      </w:r>
      <w:r>
        <w:rPr>
          <w:rFonts w:eastAsia="Calibri"/>
          <w:sz w:val="28"/>
          <w:szCs w:val="28"/>
          <w:rtl/>
        </w:rPr>
        <w:t xml:space="preserve"> </w:t>
      </w:r>
      <w:r w:rsidR="00163BAC" w:rsidRPr="00984881">
        <w:rPr>
          <w:rFonts w:eastAsia="Calibri"/>
          <w:sz w:val="28"/>
          <w:szCs w:val="28"/>
          <w:rtl/>
        </w:rPr>
        <w:t>ﮐﺎﻣﻞ ﺍﻟﻬﻰ ﺧﻮﺩ</w:t>
      </w:r>
      <w:r w:rsidR="00BD77AA">
        <w:rPr>
          <w:rFonts w:eastAsia="Calibri"/>
          <w:sz w:val="28"/>
          <w:szCs w:val="28"/>
          <w:rtl/>
        </w:rPr>
        <w:t xml:space="preserve">، </w:t>
      </w:r>
      <w:r w:rsidR="00163BAC" w:rsidRPr="00984881">
        <w:rPr>
          <w:rFonts w:eastAsia="Calibri"/>
          <w:sz w:val="28"/>
          <w:szCs w:val="28"/>
          <w:rtl/>
        </w:rPr>
        <w:t>ﺻﺎﺣﺐ</w:t>
      </w:r>
      <w:r>
        <w:rPr>
          <w:rFonts w:eastAsia="Calibri"/>
          <w:sz w:val="28"/>
          <w:szCs w:val="28"/>
          <w:rtl/>
        </w:rPr>
        <w:t xml:space="preserve"> </w:t>
      </w:r>
      <w:r w:rsidR="00163BAC" w:rsidRPr="00984881">
        <w:rPr>
          <w:rFonts w:eastAsia="Calibri"/>
          <w:sz w:val="28"/>
          <w:szCs w:val="28"/>
          <w:rtl/>
        </w:rPr>
        <w:t>ﮐﺮﺍﻣﺎﺕ ﺍﻟﻬﻰ</w:t>
      </w:r>
      <w:r w:rsidR="00BD77AA">
        <w:rPr>
          <w:rFonts w:eastAsia="Calibri"/>
          <w:sz w:val="28"/>
          <w:szCs w:val="28"/>
          <w:rtl/>
        </w:rPr>
        <w:t xml:space="preserve">، </w:t>
      </w:r>
      <w:r w:rsidR="00163BAC" w:rsidRPr="00984881">
        <w:rPr>
          <w:rFonts w:eastAsia="Calibri"/>
          <w:sz w:val="28"/>
          <w:szCs w:val="28"/>
          <w:rtl/>
        </w:rPr>
        <w:t>ﻭ ﻗﺪﺭﺗﻬﺎﻯ ﻋﻘﻠﻰ ﻭﺍﺣﻮﺍﻟﻰ ﻭ ﺍﻟﻬﻰ ﻓﻮﻕ ﺑﺸﺮﻯ ﺍﺳﺖ</w:t>
      </w:r>
      <w:r w:rsidR="00BD77AA">
        <w:rPr>
          <w:rFonts w:eastAsia="Calibri"/>
          <w:sz w:val="28"/>
          <w:szCs w:val="28"/>
          <w:rtl/>
        </w:rPr>
        <w:t xml:space="preserve">، </w:t>
      </w:r>
      <w:r w:rsidR="00163BAC" w:rsidRPr="00984881">
        <w:rPr>
          <w:rFonts w:eastAsia="Calibri"/>
          <w:sz w:val="28"/>
          <w:szCs w:val="28"/>
          <w:rtl/>
        </w:rPr>
        <w:t>ﻭﮔﺮﭼﻪ ﻫﻤﭽﻨﺎﻥ ﺩﺭﺻﻮﺭﺕ ﻧﻮﻋﻰ ﺑﺸﺮﻯ ﻣﺎﻧﺪﻩﺍﺳﺖ</w:t>
      </w:r>
      <w:r w:rsidR="00BD77AA">
        <w:rPr>
          <w:rFonts w:eastAsia="Calibri"/>
          <w:sz w:val="28"/>
          <w:szCs w:val="28"/>
          <w:rtl/>
        </w:rPr>
        <w:t xml:space="preserve">. </w:t>
      </w:r>
      <w:r w:rsidR="00163BAC" w:rsidRPr="00984881">
        <w:rPr>
          <w:rFonts w:eastAsia="Calibri"/>
          <w:sz w:val="28"/>
          <w:szCs w:val="28"/>
          <w:rtl/>
        </w:rPr>
        <w:t>ﺗﺎ ﺑﺘﻮﺍﻧﺪ ﺑﺎ ﺩﻳﮕﺮﺍﻥ</w:t>
      </w:r>
      <w:r>
        <w:rPr>
          <w:rFonts w:eastAsia="Calibri"/>
          <w:sz w:val="28"/>
          <w:szCs w:val="28"/>
          <w:rtl/>
        </w:rPr>
        <w:t xml:space="preserve"> </w:t>
      </w:r>
      <w:r w:rsidR="00163BAC" w:rsidRPr="00984881">
        <w:rPr>
          <w:rFonts w:eastAsia="Calibri"/>
          <w:sz w:val="28"/>
          <w:szCs w:val="28"/>
          <w:rtl/>
        </w:rPr>
        <w:t>ﺭﻭﺑﺮﻭ ﻭ ﺗﻤﺎس ﺁﺑﮋﮐﺘﻴﻮ ﻣﻠﻤﻮس ﺩﺍﺷﺘﻪ ﺑﺎﺷﺪ</w:t>
      </w:r>
      <w:r w:rsidR="00BD77AA">
        <w:rPr>
          <w:rFonts w:eastAsia="Calibri"/>
          <w:sz w:val="28"/>
          <w:szCs w:val="28"/>
          <w:rtl/>
        </w:rPr>
        <w:t xml:space="preserve">. </w:t>
      </w:r>
      <w:r w:rsidR="00163BAC" w:rsidRPr="00984881">
        <w:rPr>
          <w:rFonts w:eastAsia="Calibri"/>
          <w:sz w:val="28"/>
          <w:szCs w:val="28"/>
          <w:rtl/>
        </w:rPr>
        <w:t>ﮐﺎﻣﻠﺎﻥ ﺍﻟﻬﻰ ﭼﻮﻥ ﺳﻠﺎﻣﺖ ﻳﺎﻓﺘﻨﺪ</w:t>
      </w:r>
      <w:r w:rsidR="00BD77AA">
        <w:rPr>
          <w:rFonts w:eastAsia="Calibri"/>
          <w:sz w:val="28"/>
          <w:szCs w:val="28"/>
          <w:rtl/>
        </w:rPr>
        <w:t xml:space="preserve">، </w:t>
      </w:r>
      <w:r w:rsidR="00163BAC" w:rsidRPr="00984881">
        <w:rPr>
          <w:rFonts w:eastAsia="Calibri"/>
          <w:sz w:val="28"/>
          <w:szCs w:val="28"/>
          <w:rtl/>
        </w:rPr>
        <w:t>ﻭ ﺑﺎ ﺗﺴﻠﻴﻢ ﺍﻟﻬﻰ ﻧﺠﺎﺕ ﺟﺴﺘﻨﺪ</w:t>
      </w:r>
      <w:r w:rsidR="00BD77AA">
        <w:rPr>
          <w:rFonts w:eastAsia="Calibri"/>
          <w:sz w:val="28"/>
          <w:szCs w:val="28"/>
          <w:rtl/>
        </w:rPr>
        <w:t xml:space="preserve">، </w:t>
      </w:r>
      <w:r w:rsidR="00163BAC" w:rsidRPr="00984881">
        <w:rPr>
          <w:rFonts w:eastAsia="Calibri"/>
          <w:sz w:val="28"/>
          <w:szCs w:val="28"/>
          <w:rtl/>
        </w:rPr>
        <w:t>ﻧﻪ ﻓﻘﻂ</w:t>
      </w:r>
      <w:r>
        <w:rPr>
          <w:rFonts w:eastAsia="Calibri"/>
          <w:sz w:val="28"/>
          <w:szCs w:val="28"/>
          <w:rtl/>
        </w:rPr>
        <w:t xml:space="preserve"> </w:t>
      </w:r>
      <w:r w:rsidR="00163BAC" w:rsidRPr="00984881">
        <w:rPr>
          <w:rFonts w:eastAsia="Calibri"/>
          <w:sz w:val="28"/>
          <w:szCs w:val="28"/>
          <w:rtl/>
        </w:rPr>
        <w:t>ﻣﺼﻮﻥ ﺍﺯ ﻫﺮ ﮔﻮﻧﻪ ﻗﻬﻘﺮﺍﻫﺎﻯ ﻧﻮﻋﻰ ﺷﺪﻧﺪ</w:t>
      </w:r>
      <w:r w:rsidR="00BD77AA">
        <w:rPr>
          <w:rFonts w:eastAsia="Calibri"/>
          <w:sz w:val="28"/>
          <w:szCs w:val="28"/>
          <w:rtl/>
        </w:rPr>
        <w:t xml:space="preserve">، </w:t>
      </w:r>
      <w:r w:rsidR="00163BAC" w:rsidRPr="00984881">
        <w:rPr>
          <w:rFonts w:eastAsia="Calibri"/>
          <w:sz w:val="28"/>
          <w:szCs w:val="28"/>
          <w:rtl/>
        </w:rPr>
        <w:t>ﮐﻪ ﺗﻮﻓﻴﻖ ﺩﺍﺷﺘﻦ ﺁﻳﻨﺪﻩ ﻫﺎﻯ ﺑﻬﺸﺘﻰ</w:t>
      </w:r>
      <w:r w:rsidR="00BD77AA">
        <w:rPr>
          <w:rFonts w:eastAsia="Calibri"/>
          <w:sz w:val="28"/>
          <w:szCs w:val="28"/>
          <w:rtl/>
        </w:rPr>
        <w:t xml:space="preserve">، </w:t>
      </w:r>
      <w:r w:rsidR="00163BAC" w:rsidRPr="00984881">
        <w:rPr>
          <w:rFonts w:eastAsia="Calibri"/>
          <w:sz w:val="28"/>
          <w:szCs w:val="28"/>
          <w:rtl/>
        </w:rPr>
        <w:t>ﺩﺭ ﺭﺟﻌﺘﻬﺎﻯ ﻧﻮﻉ ﻓﻮﻕ ﺑﺸﺮﻯ ﺭﺍ ﻳﺎﻓﺘﻪ ﺍﻧﺪ</w:t>
      </w:r>
      <w:r w:rsidR="00BD77AA">
        <w:rPr>
          <w:rFonts w:eastAsia="Calibri"/>
          <w:sz w:val="28"/>
          <w:szCs w:val="28"/>
          <w:rtl/>
        </w:rPr>
        <w:t xml:space="preserve">. </w:t>
      </w:r>
      <w:r w:rsidR="00163BAC" w:rsidRPr="00984881">
        <w:rPr>
          <w:rFonts w:eastAsia="Calibri"/>
          <w:sz w:val="28"/>
          <w:szCs w:val="28"/>
          <w:rtl/>
        </w:rPr>
        <w:t>ﻭ ﻟﺬﺍ ﺑﺮﺍﻯ ﺳﭙﺎس ﺧﺪﺍﻭﻧﺪﺍﺯ ﺍﻳﻦ ﻫﻤﻪ ﻧﻌﻤﺘﻬﺎ ﻭ ﺭﺣﻤﺘﻬﺎ</w:t>
      </w:r>
      <w:r w:rsidR="00BD77AA">
        <w:rPr>
          <w:rFonts w:eastAsia="Calibri"/>
          <w:sz w:val="28"/>
          <w:szCs w:val="28"/>
          <w:rtl/>
        </w:rPr>
        <w:t xml:space="preserve">، </w:t>
      </w:r>
      <w:r w:rsidR="00163BAC" w:rsidRPr="00984881">
        <w:rPr>
          <w:rFonts w:eastAsia="Calibri"/>
          <w:sz w:val="28"/>
          <w:szCs w:val="28"/>
          <w:rtl/>
        </w:rPr>
        <w:t>ﺑﺎﻳﺪ</w:t>
      </w:r>
      <w:r>
        <w:rPr>
          <w:rFonts w:eastAsia="Calibri"/>
          <w:sz w:val="28"/>
          <w:szCs w:val="28"/>
          <w:rtl/>
        </w:rPr>
        <w:t xml:space="preserve"> </w:t>
      </w:r>
      <w:r w:rsidR="00163BAC" w:rsidRPr="00984881">
        <w:rPr>
          <w:rFonts w:eastAsia="Calibri"/>
          <w:sz w:val="28"/>
          <w:szCs w:val="28"/>
          <w:rtl/>
        </w:rPr>
        <w:t>ﺧﻮﺩ ﻧﻴﺰ</w:t>
      </w:r>
      <w:r>
        <w:rPr>
          <w:rFonts w:eastAsia="Calibri"/>
          <w:sz w:val="28"/>
          <w:szCs w:val="28"/>
          <w:rtl/>
        </w:rPr>
        <w:t xml:space="preserve"> </w:t>
      </w:r>
      <w:r w:rsidR="00163BAC" w:rsidRPr="00984881">
        <w:rPr>
          <w:rFonts w:eastAsia="Calibri"/>
          <w:sz w:val="28"/>
          <w:szCs w:val="28"/>
          <w:rtl/>
        </w:rPr>
        <w:t>ﺑﺪﻳﮕﺮﺍﻥ ﺗﺮﺣّﻢ ﮐﻨﻨﺪ</w:t>
      </w:r>
      <w:r w:rsidR="00BD77AA">
        <w:rPr>
          <w:rFonts w:eastAsia="Calibri"/>
          <w:sz w:val="28"/>
          <w:szCs w:val="28"/>
          <w:rtl/>
        </w:rPr>
        <w:t xml:space="preserve">، </w:t>
      </w:r>
      <w:r w:rsidR="00163BAC" w:rsidRPr="00984881">
        <w:rPr>
          <w:rFonts w:eastAsia="Calibri"/>
          <w:sz w:val="28"/>
          <w:szCs w:val="28"/>
          <w:rtl/>
        </w:rPr>
        <w:t>ﻭ ﺗﻔﻘّﺪ ﻭ ﺩﻳﺪﺍﺭﻯ ﺍﺯ ﺁﻧﻬﺎ ﻧﻤﺎﻳﻨﺪ</w:t>
      </w:r>
      <w:r w:rsidR="00BD77AA">
        <w:rPr>
          <w:rFonts w:eastAsia="Calibri"/>
          <w:sz w:val="28"/>
          <w:szCs w:val="28"/>
          <w:rtl/>
        </w:rPr>
        <w:t xml:space="preserve">. </w:t>
      </w:r>
      <w:r w:rsidR="00163BAC" w:rsidRPr="00984881">
        <w:rPr>
          <w:rFonts w:eastAsia="Calibri"/>
          <w:sz w:val="28"/>
          <w:szCs w:val="28"/>
          <w:rtl/>
        </w:rPr>
        <w:t>ﮐﻪ ﺍﻳﻨﺎﻥ ﺩﺭﻭﻳﺸﺎﻥ ﮔﺪﺍ ﻭ ﺑﻴﻨﻮﺍ ﻫﺴﺘﻨﺪ</w:t>
      </w:r>
      <w:r w:rsidR="00BD77AA">
        <w:rPr>
          <w:rFonts w:eastAsia="Calibri"/>
          <w:sz w:val="28"/>
          <w:szCs w:val="28"/>
          <w:rtl/>
        </w:rPr>
        <w:t xml:space="preserve">، </w:t>
      </w:r>
      <w:r w:rsidR="00163BAC" w:rsidRPr="00984881">
        <w:rPr>
          <w:rFonts w:eastAsia="Calibri"/>
          <w:sz w:val="28"/>
          <w:szCs w:val="28"/>
          <w:rtl/>
        </w:rPr>
        <w:t>ﮐﻪ ﺭﺍﻩ ﻭ ﭼﺎﺭﻩﺍﻯ ﺑﺮﺍﻯ ﻧﺠﺎﺕ</w:t>
      </w:r>
      <w:r>
        <w:rPr>
          <w:rFonts w:eastAsia="Calibri"/>
          <w:sz w:val="28"/>
          <w:szCs w:val="28"/>
          <w:rtl/>
        </w:rPr>
        <w:t xml:space="preserve"> </w:t>
      </w:r>
      <w:r w:rsidR="00163BAC" w:rsidRPr="00984881">
        <w:rPr>
          <w:rFonts w:eastAsia="Calibri"/>
          <w:sz w:val="28"/>
          <w:szCs w:val="28"/>
          <w:rtl/>
        </w:rPr>
        <w:t>ﻧﺪﺍﺭﻧﺪ</w:t>
      </w:r>
      <w:r w:rsidR="00BD77AA">
        <w:rPr>
          <w:rFonts w:eastAsia="Calibri"/>
          <w:sz w:val="28"/>
          <w:szCs w:val="28"/>
          <w:rtl/>
        </w:rPr>
        <w:t xml:space="preserve">. </w:t>
      </w:r>
      <w:r w:rsidR="00163BAC" w:rsidRPr="00984881">
        <w:rPr>
          <w:rFonts w:eastAsia="Calibri"/>
          <w:sz w:val="28"/>
          <w:szCs w:val="28"/>
          <w:rtl/>
        </w:rPr>
        <w:t>ﻭﻟﻰ ﺧﺎﻟﻰ ﺍﺯ ﺍﺣﻮﺍﻝ ﺍﻟﻬﻰ ﻫﺴﺘﻨﺪ</w:t>
      </w:r>
      <w:r w:rsidR="00BD77AA">
        <w:rPr>
          <w:rFonts w:eastAsia="Calibri"/>
          <w:sz w:val="28"/>
          <w:szCs w:val="28"/>
          <w:rtl/>
        </w:rPr>
        <w:t xml:space="preserve">. </w:t>
      </w:r>
      <w:r w:rsidR="00163BAC" w:rsidRPr="00984881">
        <w:rPr>
          <w:rFonts w:eastAsia="Calibri"/>
          <w:sz w:val="28"/>
          <w:szCs w:val="28"/>
          <w:rtl/>
        </w:rPr>
        <w:t>ﮐﻪﺍﻧﺘﻈﺎﺭ ﮐﻤﻚ ﺍﻭﻟﻴﺎﻯ ﺍﻟﻬﻰ ﺭﺍ ﺩﺍﺭﻧﺪ</w:t>
      </w:r>
      <w:r w:rsidR="00BD77AA">
        <w:rPr>
          <w:rFonts w:eastAsia="Calibri"/>
          <w:sz w:val="28"/>
          <w:szCs w:val="28"/>
          <w:rtl/>
        </w:rPr>
        <w:t xml:space="preserve">. </w:t>
      </w:r>
      <w:r w:rsidR="00163BAC" w:rsidRPr="00984881">
        <w:rPr>
          <w:rFonts w:eastAsia="Calibri"/>
          <w:sz w:val="28"/>
          <w:szCs w:val="28"/>
          <w:rtl/>
        </w:rPr>
        <w:t>ﻭﺧﺪﻣﺎﺕ ﺍﻟﻬﻰ ﺍﻭﻟﻴﺎﻯ ﺍﻟﻬﻰ</w:t>
      </w:r>
      <w:r w:rsidR="00BD77AA">
        <w:rPr>
          <w:rFonts w:eastAsia="Calibri"/>
          <w:sz w:val="28"/>
          <w:szCs w:val="28"/>
          <w:rtl/>
        </w:rPr>
        <w:t xml:space="preserve">، </w:t>
      </w:r>
      <w:r w:rsidR="00163BAC" w:rsidRPr="00984881">
        <w:rPr>
          <w:rFonts w:eastAsia="Calibri"/>
          <w:sz w:val="28"/>
          <w:szCs w:val="28"/>
          <w:rtl/>
        </w:rPr>
        <w:t>ﺍﻣﮑﺎﻥ</w:t>
      </w:r>
      <w:r>
        <w:rPr>
          <w:rFonts w:eastAsia="Calibri"/>
          <w:sz w:val="28"/>
          <w:szCs w:val="28"/>
          <w:rtl/>
        </w:rPr>
        <w:t xml:space="preserve"> </w:t>
      </w:r>
      <w:r w:rsidR="00163BAC" w:rsidRPr="00984881">
        <w:rPr>
          <w:rFonts w:eastAsia="Calibri"/>
          <w:sz w:val="28"/>
          <w:szCs w:val="28"/>
          <w:rtl/>
        </w:rPr>
        <w:t>ﺷﻬﻮﺩﻫﺎﻯ</w:t>
      </w:r>
      <w:r>
        <w:rPr>
          <w:rFonts w:eastAsia="Calibri"/>
          <w:sz w:val="28"/>
          <w:szCs w:val="28"/>
          <w:rtl/>
        </w:rPr>
        <w:t xml:space="preserve"> </w:t>
      </w:r>
      <w:r w:rsidR="00163BAC" w:rsidRPr="00984881">
        <w:rPr>
          <w:rFonts w:eastAsia="Calibri"/>
          <w:sz w:val="28"/>
          <w:szCs w:val="28"/>
          <w:rtl/>
        </w:rPr>
        <w:t>ﺑﺮﺗﺮﻯ ﺑﺮﺍﻯ ﺧﻮﺩﺷﺎﻥ ﺩﺭ ﻧﻮﻉ ﺑﺸﺮﻯ ﻧﺪﺍﺭﻧﺪ</w:t>
      </w:r>
      <w:r w:rsidR="00BD77AA">
        <w:rPr>
          <w:rFonts w:eastAsia="Calibri"/>
          <w:sz w:val="28"/>
          <w:szCs w:val="28"/>
          <w:rtl/>
        </w:rPr>
        <w:t xml:space="preserve">، </w:t>
      </w:r>
      <w:r w:rsidR="00163BAC" w:rsidRPr="00984881">
        <w:rPr>
          <w:rFonts w:eastAsia="Calibri"/>
          <w:sz w:val="28"/>
          <w:szCs w:val="28"/>
          <w:rtl/>
        </w:rPr>
        <w:t>ﺑﻠﮑﻪ ﺑﺼﻮﺭﺕ ثوﺍﺏ ﺫﺧﻴﺮﻩ ﺁﺧﺮﺕ</w:t>
      </w:r>
      <w:r w:rsidR="00BD77AA">
        <w:rPr>
          <w:rFonts w:eastAsia="Calibri"/>
          <w:sz w:val="28"/>
          <w:szCs w:val="28"/>
          <w:rtl/>
        </w:rPr>
        <w:t xml:space="preserve">، </w:t>
      </w:r>
      <w:r w:rsidR="00163BAC" w:rsidRPr="00984881">
        <w:rPr>
          <w:rFonts w:eastAsia="Calibri"/>
          <w:sz w:val="28"/>
          <w:szCs w:val="28"/>
          <w:rtl/>
        </w:rPr>
        <w:t>ﺍﻣﺘﻴﺎﺯﺍﺕ ﺑﻴﺸﺘﺮﻯ ﺭﺍ ﺑﺮﺍﻯ ﺭﺟﻌﺖ</w:t>
      </w:r>
      <w:r>
        <w:rPr>
          <w:rFonts w:eastAsia="Calibri"/>
          <w:sz w:val="28"/>
          <w:szCs w:val="28"/>
          <w:rtl/>
        </w:rPr>
        <w:t xml:space="preserve"> </w:t>
      </w:r>
      <w:r w:rsidR="00163BAC" w:rsidRPr="00984881">
        <w:rPr>
          <w:rFonts w:eastAsia="Calibri"/>
          <w:sz w:val="28"/>
          <w:szCs w:val="28"/>
          <w:rtl/>
        </w:rPr>
        <w:t>ﻓﻮﻕ ﺑﺸﺮﻯ ﺧﻮﺩ</w:t>
      </w:r>
      <w:r>
        <w:rPr>
          <w:rFonts w:eastAsia="Calibri"/>
          <w:sz w:val="28"/>
          <w:szCs w:val="28"/>
          <w:rtl/>
        </w:rPr>
        <w:t xml:space="preserve"> </w:t>
      </w:r>
      <w:r w:rsidR="009915B2" w:rsidRPr="00984881">
        <w:rPr>
          <w:rFonts w:eastAsia="Calibri"/>
          <w:sz w:val="28"/>
          <w:szCs w:val="28"/>
          <w:rtl/>
        </w:rPr>
        <w:t>فر</w:t>
      </w:r>
      <w:r w:rsidR="00163BAC" w:rsidRPr="00984881">
        <w:rPr>
          <w:rFonts w:eastAsia="Calibri"/>
          <w:sz w:val="28"/>
          <w:szCs w:val="28"/>
          <w:rtl/>
        </w:rPr>
        <w:t>ﺍﻫﻢ ﻣﻴﻨﻤﺎﻳﻨﺪ</w:t>
      </w:r>
      <w:r w:rsidR="00BD77AA">
        <w:rPr>
          <w:rFonts w:eastAsia="Calibri"/>
          <w:sz w:val="28"/>
          <w:szCs w:val="28"/>
          <w:rtl/>
        </w:rPr>
        <w:t xml:space="preserve">. </w:t>
      </w:r>
      <w:r w:rsidR="00163BAC" w:rsidRPr="00984881">
        <w:rPr>
          <w:rFonts w:eastAsia="Calibri"/>
          <w:sz w:val="28"/>
          <w:szCs w:val="28"/>
          <w:rtl/>
        </w:rPr>
        <w:t>ﮔﻮﺋﻰ ﺩﺭ ﻧﻮﻉ ﻓﻮﻕ</w:t>
      </w:r>
      <w:r>
        <w:rPr>
          <w:rFonts w:eastAsia="Calibri"/>
          <w:sz w:val="28"/>
          <w:szCs w:val="28"/>
          <w:rtl/>
        </w:rPr>
        <w:t xml:space="preserve"> </w:t>
      </w:r>
      <w:r w:rsidR="00163BAC" w:rsidRPr="00984881">
        <w:rPr>
          <w:rFonts w:eastAsia="Calibri"/>
          <w:sz w:val="28"/>
          <w:szCs w:val="28"/>
          <w:rtl/>
        </w:rPr>
        <w:t>ﺑﺸﺮﻯ ﻫم اﻳﻨﻚ ﺗﮑﺎﻣﻞ ﻣﻴﻨﻤﺎﻳﻨﺪ</w:t>
      </w:r>
      <w:r w:rsidR="00BD77AA">
        <w:rPr>
          <w:rFonts w:eastAsia="Calibri"/>
          <w:sz w:val="28"/>
          <w:szCs w:val="28"/>
          <w:rtl/>
        </w:rPr>
        <w:t xml:space="preserve">. </w:t>
      </w:r>
      <w:r w:rsidR="00163BAC" w:rsidRPr="00984881">
        <w:rPr>
          <w:rFonts w:eastAsia="Calibri"/>
          <w:sz w:val="28"/>
          <w:szCs w:val="28"/>
          <w:rtl/>
        </w:rPr>
        <w:t>ﺭﺟﻌﺘﻰ ﻫﻔﺖ ﻫﺰﺍﺭ ﺳﺎﻝ ﺩﻳﮕﺮ</w:t>
      </w:r>
      <w:r w:rsidR="00BD77AA">
        <w:rPr>
          <w:rFonts w:eastAsia="Calibri"/>
          <w:sz w:val="28"/>
          <w:szCs w:val="28"/>
          <w:rtl/>
        </w:rPr>
        <w:t xml:space="preserve">، </w:t>
      </w:r>
      <w:r w:rsidR="00163BAC" w:rsidRPr="00984881">
        <w:rPr>
          <w:rFonts w:eastAsia="Calibri"/>
          <w:sz w:val="28"/>
          <w:szCs w:val="28"/>
          <w:rtl/>
        </w:rPr>
        <w:t>ﺗﺎ ﺩﺭ ﻓﺼﻞ</w:t>
      </w:r>
      <w:r>
        <w:rPr>
          <w:rFonts w:eastAsia="Calibri"/>
          <w:sz w:val="28"/>
          <w:szCs w:val="28"/>
          <w:rtl/>
        </w:rPr>
        <w:t xml:space="preserve"> </w:t>
      </w:r>
      <w:r w:rsidR="00163BAC" w:rsidRPr="00984881">
        <w:rPr>
          <w:rFonts w:eastAsia="Calibri"/>
          <w:sz w:val="28"/>
          <w:szCs w:val="28"/>
          <w:rtl/>
        </w:rPr>
        <w:t>ﻧﻮﻉ ﻓﻮﻕ ﺑﺸﺮﻯ ﺑﻬﺘﺮﻯ ﺑﺎﺷﻨﺪ ﮐﻪ ﺁﻧﮕﺎﻩ ﺑﻬﺘﺮ ﻭﺯﻭﺩﺗﺮ ﻭ ﺭﺍﺣﺖ ﺗﺮ ﻭ ﺑﺎﻟﺎﺗﺮ ﺑﺘﻮﻓﻴﻘﺎﺕ ﺍﻟﻬﻰ ﺧﻮﺩ</w:t>
      </w:r>
      <w:r w:rsidR="00BD77AA">
        <w:rPr>
          <w:rFonts w:eastAsia="Calibri"/>
          <w:sz w:val="28"/>
          <w:szCs w:val="28"/>
          <w:rtl/>
        </w:rPr>
        <w:t xml:space="preserve">، </w:t>
      </w:r>
      <w:r w:rsidR="00163BAC" w:rsidRPr="00984881">
        <w:rPr>
          <w:rFonts w:eastAsia="Calibri"/>
          <w:sz w:val="28"/>
          <w:szCs w:val="28"/>
          <w:rtl/>
        </w:rPr>
        <w:t>ﺑﻄﺮﻳﻘﺖ ﻣﻬﺪﻯ ﻣﻮﻋﻮﺩ ﻣﺤﻤﺪ</w:t>
      </w:r>
      <w:r w:rsidR="00BD77AA">
        <w:rPr>
          <w:rFonts w:eastAsia="Calibri"/>
          <w:sz w:val="28"/>
          <w:szCs w:val="28"/>
          <w:rtl/>
        </w:rPr>
        <w:t xml:space="preserve">، </w:t>
      </w:r>
      <w:r w:rsidR="00163BAC" w:rsidRPr="00984881">
        <w:rPr>
          <w:rFonts w:eastAsia="Calibri"/>
          <w:sz w:val="28"/>
          <w:szCs w:val="28"/>
          <w:rtl/>
        </w:rPr>
        <w:t>ﻳﺎ ﻭﻟﺎﻳﺖ</w:t>
      </w:r>
      <w:r>
        <w:rPr>
          <w:rFonts w:eastAsia="Calibri"/>
          <w:sz w:val="28"/>
          <w:szCs w:val="28"/>
          <w:rtl/>
        </w:rPr>
        <w:t xml:space="preserve"> </w:t>
      </w:r>
      <w:r w:rsidR="00163BAC" w:rsidRPr="00984881">
        <w:rPr>
          <w:rFonts w:eastAsia="Calibri"/>
          <w:sz w:val="28"/>
          <w:szCs w:val="28"/>
          <w:rtl/>
        </w:rPr>
        <w:t>ﻣﻬﺪﻯ</w:t>
      </w:r>
      <w:r w:rsidR="00BD77AA">
        <w:rPr>
          <w:rFonts w:eastAsia="Calibri"/>
          <w:sz w:val="28"/>
          <w:szCs w:val="28"/>
          <w:rtl/>
        </w:rPr>
        <w:t xml:space="preserve">، </w:t>
      </w:r>
      <w:r w:rsidR="00163BAC" w:rsidRPr="00984881">
        <w:rPr>
          <w:rFonts w:eastAsia="Calibri"/>
          <w:sz w:val="28"/>
          <w:szCs w:val="28"/>
          <w:rtl/>
        </w:rPr>
        <w:t>ﮐﻪ ﭼﻬﺎﺭﺻﺪ ﻫﺰﺍﺭ ﺳﺎﻝ ﺁﻥ ﻧﻮﻉ</w:t>
      </w:r>
      <w:r>
        <w:rPr>
          <w:rFonts w:eastAsia="Calibri"/>
          <w:sz w:val="28"/>
          <w:szCs w:val="28"/>
          <w:rtl/>
        </w:rPr>
        <w:t xml:space="preserve"> </w:t>
      </w:r>
      <w:r w:rsidR="00163BAC" w:rsidRPr="00984881">
        <w:rPr>
          <w:rFonts w:eastAsia="Calibri"/>
          <w:sz w:val="28"/>
          <w:szCs w:val="28"/>
          <w:rtl/>
        </w:rPr>
        <w:t>ﻓﻮﻕ</w:t>
      </w:r>
      <w:r w:rsidR="008F6E67" w:rsidRPr="00984881">
        <w:rPr>
          <w:rFonts w:eastAsia="Calibri" w:hint="cs"/>
          <w:sz w:val="28"/>
          <w:szCs w:val="28"/>
          <w:rtl/>
        </w:rPr>
        <w:t xml:space="preserve"> </w:t>
      </w:r>
      <w:r w:rsidR="00163BAC" w:rsidRPr="00984881">
        <w:rPr>
          <w:rFonts w:eastAsia="Calibri"/>
          <w:sz w:val="28"/>
          <w:szCs w:val="28"/>
          <w:rtl/>
        </w:rPr>
        <w:t>ﺑﺸﺮﻯ</w:t>
      </w:r>
      <w:r w:rsidR="00BD77AA">
        <w:rPr>
          <w:rFonts w:eastAsia="Calibri"/>
          <w:sz w:val="28"/>
          <w:szCs w:val="28"/>
          <w:rtl/>
        </w:rPr>
        <w:t xml:space="preserve">، </w:t>
      </w:r>
      <w:r w:rsidR="00163BAC" w:rsidRPr="00984881">
        <w:rPr>
          <w:rFonts w:eastAsia="Calibri"/>
          <w:sz w:val="28"/>
          <w:szCs w:val="28"/>
          <w:rtl/>
        </w:rPr>
        <w:t>ﺷﺮﺍﻓﺖ</w:t>
      </w:r>
      <w:r>
        <w:rPr>
          <w:rFonts w:eastAsia="Calibri"/>
          <w:sz w:val="28"/>
          <w:szCs w:val="28"/>
          <w:rtl/>
        </w:rPr>
        <w:t xml:space="preserve"> </w:t>
      </w:r>
      <w:r w:rsidR="00163BAC" w:rsidRPr="00984881">
        <w:rPr>
          <w:rFonts w:eastAsia="Calibri"/>
          <w:sz w:val="28"/>
          <w:szCs w:val="28"/>
          <w:rtl/>
        </w:rPr>
        <w:t>ﺧﻮﺩﺭﺍ</w:t>
      </w:r>
      <w:r>
        <w:rPr>
          <w:rFonts w:eastAsia="Calibri"/>
          <w:sz w:val="28"/>
          <w:szCs w:val="28"/>
          <w:rtl/>
        </w:rPr>
        <w:t xml:space="preserve"> </w:t>
      </w:r>
      <w:r w:rsidR="00163BAC" w:rsidRPr="00984881">
        <w:rPr>
          <w:rFonts w:eastAsia="Calibri"/>
          <w:sz w:val="28"/>
          <w:szCs w:val="28"/>
          <w:rtl/>
        </w:rPr>
        <w:t>ﺑﺮ ﺩﻳﮕﺮ ﺍﻧﻮﺍﻉ ﺩﺍﺭﺩ</w:t>
      </w:r>
      <w:r w:rsidR="00BD77AA">
        <w:rPr>
          <w:rFonts w:eastAsia="Calibri"/>
          <w:sz w:val="28"/>
          <w:szCs w:val="28"/>
          <w:rtl/>
        </w:rPr>
        <w:t xml:space="preserve">، </w:t>
      </w:r>
      <w:r w:rsidR="00163BAC" w:rsidRPr="00984881">
        <w:rPr>
          <w:rFonts w:eastAsia="Calibri"/>
          <w:sz w:val="28"/>
          <w:szCs w:val="28"/>
          <w:rtl/>
        </w:rPr>
        <w:t xml:space="preserve">ﺑﺸﻬﻮﺩ ﻧﻮﺭ </w:t>
      </w:r>
      <w:r w:rsidR="00661646" w:rsidRPr="00984881">
        <w:rPr>
          <w:rFonts w:eastAsia="Calibri"/>
          <w:sz w:val="28"/>
          <w:szCs w:val="28"/>
          <w:rtl/>
        </w:rPr>
        <w:t>ربّ</w:t>
      </w:r>
      <w:r w:rsidR="00163BAC" w:rsidRPr="00984881">
        <w:rPr>
          <w:rFonts w:eastAsia="Calibri"/>
          <w:sz w:val="28"/>
          <w:szCs w:val="28"/>
          <w:rtl/>
        </w:rPr>
        <w:t xml:space="preserve"> ﺭﺣﻤﺎﻥ ﻧﻴﺰ ﺑﺮﺳﻨﺪ</w:t>
      </w:r>
      <w:r w:rsidR="00BD77AA">
        <w:rPr>
          <w:rFonts w:eastAsia="Calibri"/>
          <w:sz w:val="28"/>
          <w:szCs w:val="28"/>
          <w:rtl/>
        </w:rPr>
        <w:t xml:space="preserve">. </w:t>
      </w:r>
      <w:r w:rsidR="00163BAC" w:rsidRPr="00984881">
        <w:rPr>
          <w:rFonts w:eastAsia="Calibri"/>
          <w:sz w:val="28"/>
          <w:szCs w:val="28"/>
          <w:rtl/>
        </w:rPr>
        <w:t>ﻭﺑﺎ ﺷﻬﻮﺩ</w:t>
      </w:r>
      <w:r>
        <w:rPr>
          <w:rFonts w:eastAsia="Calibri"/>
          <w:sz w:val="28"/>
          <w:szCs w:val="28"/>
          <w:rtl/>
        </w:rPr>
        <w:t xml:space="preserve"> </w:t>
      </w:r>
      <w:r w:rsidR="00163BAC" w:rsidRPr="00984881">
        <w:rPr>
          <w:rFonts w:eastAsia="Calibri"/>
          <w:sz w:val="28"/>
          <w:szCs w:val="28"/>
          <w:rtl/>
        </w:rPr>
        <w:t xml:space="preserve">ﻋﺮﺵ </w:t>
      </w:r>
      <w:r w:rsidR="00661646" w:rsidRPr="00984881">
        <w:rPr>
          <w:rFonts w:eastAsia="Calibri"/>
          <w:sz w:val="28"/>
          <w:szCs w:val="28"/>
          <w:rtl/>
        </w:rPr>
        <w:t>ربّ</w:t>
      </w:r>
      <w:r w:rsidR="00163BAC" w:rsidRPr="00984881">
        <w:rPr>
          <w:rFonts w:eastAsia="Calibri"/>
          <w:sz w:val="28"/>
          <w:szCs w:val="28"/>
          <w:rtl/>
        </w:rPr>
        <w:t xml:space="preserve"> ﺑﺮﺗﺮ ﺍﺯ ﺭﺣﻤﺎﻥ ﺑﺨﻠﻖ</w:t>
      </w:r>
      <w:r>
        <w:rPr>
          <w:rFonts w:eastAsia="Calibri"/>
          <w:sz w:val="28"/>
          <w:szCs w:val="28"/>
          <w:rtl/>
        </w:rPr>
        <w:t xml:space="preserve"> </w:t>
      </w:r>
      <w:r w:rsidR="00163BAC" w:rsidRPr="00984881">
        <w:rPr>
          <w:rFonts w:eastAsia="Calibri"/>
          <w:sz w:val="28"/>
          <w:szCs w:val="28"/>
          <w:rtl/>
        </w:rPr>
        <w:t>ﺧﻮﺩ ﺑﺎﺯ ﮔﺮﺩﻧﺪ</w:t>
      </w:r>
      <w:r w:rsidR="00BD77AA">
        <w:rPr>
          <w:rFonts w:eastAsia="Calibri"/>
          <w:sz w:val="28"/>
          <w:szCs w:val="28"/>
          <w:rtl/>
        </w:rPr>
        <w:t xml:space="preserve">. </w:t>
      </w:r>
      <w:r w:rsidR="00163BAC" w:rsidRPr="00984881">
        <w:rPr>
          <w:rFonts w:eastAsia="Calibri"/>
          <w:sz w:val="28"/>
          <w:szCs w:val="28"/>
          <w:rtl/>
        </w:rPr>
        <w:t>ﺍﮔﺮ ﺗﺼﻮﺭﺍﺕ ﻣﺎ ﺍﺯ ﻧﻮﻉ ﻓﻮﻕ ﺑﺸﺮﻯ</w:t>
      </w:r>
      <w:r w:rsidR="00BD77AA">
        <w:rPr>
          <w:rFonts w:eastAsia="Calibri"/>
          <w:sz w:val="28"/>
          <w:szCs w:val="28"/>
          <w:rtl/>
        </w:rPr>
        <w:t xml:space="preserve">، </w:t>
      </w:r>
      <w:r w:rsidR="00163BAC" w:rsidRPr="00984881">
        <w:rPr>
          <w:rFonts w:eastAsia="Calibri"/>
          <w:sz w:val="28"/>
          <w:szCs w:val="28"/>
          <w:rtl/>
        </w:rPr>
        <w:t>ﺑﺮﺣﺴﺐ ﻋﻘﻞ</w:t>
      </w:r>
      <w:r>
        <w:rPr>
          <w:rFonts w:eastAsia="Calibri"/>
          <w:sz w:val="28"/>
          <w:szCs w:val="28"/>
          <w:rtl/>
        </w:rPr>
        <w:t xml:space="preserve"> </w:t>
      </w:r>
      <w:r w:rsidR="00163BAC" w:rsidRPr="00984881">
        <w:rPr>
          <w:rFonts w:eastAsia="Calibri"/>
          <w:sz w:val="28"/>
          <w:szCs w:val="28"/>
          <w:rtl/>
        </w:rPr>
        <w:t>ﻓﻌﻠﻰ ﺑﺸﺮﻯ ﺑﻮﺩﻩ ﺑﺎﺷﺪ</w:t>
      </w:r>
      <w:r w:rsidR="00BD77AA">
        <w:rPr>
          <w:rFonts w:eastAsia="Calibri"/>
          <w:sz w:val="28"/>
          <w:szCs w:val="28"/>
          <w:rtl/>
        </w:rPr>
        <w:t xml:space="preserve">، </w:t>
      </w:r>
      <w:r w:rsidR="00163BAC" w:rsidRPr="00984881">
        <w:rPr>
          <w:rFonts w:eastAsia="Calibri"/>
          <w:sz w:val="28"/>
          <w:szCs w:val="28"/>
          <w:rtl/>
        </w:rPr>
        <w:t>ﮐﻪ ﭼﻨﻴﻦ ﻫﻢ ﻧﺨﻮﺍﻫﺪ ﺑﻮﺩ</w:t>
      </w:r>
      <w:r w:rsidR="00BD77AA">
        <w:rPr>
          <w:rFonts w:eastAsia="Calibri"/>
          <w:sz w:val="28"/>
          <w:szCs w:val="28"/>
          <w:rtl/>
        </w:rPr>
        <w:t xml:space="preserve">. </w:t>
      </w:r>
      <w:r w:rsidR="00163BAC" w:rsidRPr="00984881">
        <w:rPr>
          <w:rFonts w:eastAsia="Calibri"/>
          <w:sz w:val="28"/>
          <w:szCs w:val="28"/>
          <w:rtl/>
        </w:rPr>
        <w:t>ﺗﻤﺎﻣﻰ ﺭﺟﻌﺖ ﮐﻨﻨﺪﮔﺎﻥ ﺩﺭ ﻧﻮﻉ ﻓﻮﻕ ﺑﺸﺮﻯ ﺑﺠﻬﺎﻥ</w:t>
      </w:r>
      <w:r w:rsidR="00BD77AA">
        <w:rPr>
          <w:rFonts w:eastAsia="Calibri"/>
          <w:sz w:val="28"/>
          <w:szCs w:val="28"/>
          <w:rtl/>
        </w:rPr>
        <w:t xml:space="preserve">، </w:t>
      </w:r>
      <w:r w:rsidR="00163BAC" w:rsidRPr="00984881">
        <w:rPr>
          <w:rFonts w:eastAsia="Calibri"/>
          <w:sz w:val="28"/>
          <w:szCs w:val="28"/>
          <w:rtl/>
        </w:rPr>
        <w:t>ﺗﻨﻬﺎ ﮐﺎﻣﻠﺎﻥ ﻣﺤﻤﺪﻯ ﻫﺴﺘﻨﺪ</w:t>
      </w:r>
      <w:r w:rsidR="00BD77AA">
        <w:rPr>
          <w:rFonts w:eastAsia="Calibri"/>
          <w:sz w:val="28"/>
          <w:szCs w:val="28"/>
          <w:rtl/>
        </w:rPr>
        <w:t xml:space="preserve">، </w:t>
      </w:r>
      <w:r w:rsidR="00163BAC" w:rsidRPr="00984881">
        <w:rPr>
          <w:rFonts w:eastAsia="Calibri"/>
          <w:sz w:val="28"/>
          <w:szCs w:val="28"/>
          <w:rtl/>
        </w:rPr>
        <w:t>ﮐﻪ ﺑﻨﻮﺭ ﻗﺎﺋﻢ</w:t>
      </w:r>
      <w:r w:rsidR="00BD77AA">
        <w:rPr>
          <w:rFonts w:eastAsia="Calibri"/>
          <w:sz w:val="28"/>
          <w:szCs w:val="28"/>
          <w:rtl/>
        </w:rPr>
        <w:t xml:space="preserve">، </w:t>
      </w:r>
      <w:r w:rsidR="00163BAC" w:rsidRPr="00984881">
        <w:rPr>
          <w:rFonts w:eastAsia="Calibri"/>
          <w:sz w:val="28"/>
          <w:szCs w:val="28"/>
          <w:rtl/>
        </w:rPr>
        <w:t>ﻭ ﻳﺎ ﺑﺼﻮﺭﺕ</w:t>
      </w:r>
      <w:r>
        <w:rPr>
          <w:rFonts w:eastAsia="Calibri"/>
          <w:sz w:val="28"/>
          <w:szCs w:val="28"/>
          <w:rtl/>
        </w:rPr>
        <w:t xml:space="preserve"> </w:t>
      </w:r>
      <w:r w:rsidR="00163BAC" w:rsidRPr="00984881">
        <w:rPr>
          <w:rFonts w:eastAsia="Calibri"/>
          <w:sz w:val="28"/>
          <w:szCs w:val="28"/>
          <w:rtl/>
        </w:rPr>
        <w:t>ﻣﺮﺗﻀﻮﻯ ﻣﻮﻟﺎ ﺭﺳﻴﺪﻩ ﺑﺎﺷﻨﺪ</w:t>
      </w:r>
      <w:r w:rsidR="00BD77AA">
        <w:rPr>
          <w:rFonts w:eastAsia="Calibri"/>
          <w:sz w:val="28"/>
          <w:szCs w:val="28"/>
          <w:rtl/>
        </w:rPr>
        <w:t xml:space="preserve">. </w:t>
      </w:r>
      <w:r w:rsidR="00163BAC" w:rsidRPr="00984881">
        <w:rPr>
          <w:rFonts w:eastAsia="Calibri"/>
          <w:sz w:val="28"/>
          <w:szCs w:val="28"/>
          <w:rtl/>
        </w:rPr>
        <w:t>ﮐﻪ ﺩﺭﻣﺮﮒ</w:t>
      </w:r>
      <w:r>
        <w:rPr>
          <w:rFonts w:eastAsia="Calibri"/>
          <w:sz w:val="28"/>
          <w:szCs w:val="28"/>
          <w:rtl/>
        </w:rPr>
        <w:t xml:space="preserve"> </w:t>
      </w:r>
      <w:r w:rsidR="00163BAC" w:rsidRPr="00984881">
        <w:rPr>
          <w:rFonts w:eastAsia="Calibri"/>
          <w:sz w:val="28"/>
          <w:szCs w:val="28"/>
          <w:rtl/>
        </w:rPr>
        <w:t>ﻃﺒﻴﻌﻰ ﺑﻨﻮﺭ ﻗﺎﺋﻢ ﻧﻴﺰ ﻣﻴﺮﺳﻨﺪ</w:t>
      </w:r>
      <w:r w:rsidR="00BD77AA">
        <w:rPr>
          <w:rFonts w:eastAsia="Calibri"/>
          <w:sz w:val="28"/>
          <w:szCs w:val="28"/>
          <w:rtl/>
        </w:rPr>
        <w:t xml:space="preserve">. </w:t>
      </w:r>
      <w:r w:rsidR="00163BAC" w:rsidRPr="00984881">
        <w:rPr>
          <w:rFonts w:eastAsia="Calibri"/>
          <w:sz w:val="28"/>
          <w:szCs w:val="28"/>
          <w:rtl/>
        </w:rPr>
        <w:t>ﺩﺭﻭﻳﺶ ﺳﺎﻟﻚ</w:t>
      </w:r>
      <w:r w:rsidR="00BD77AA">
        <w:rPr>
          <w:rFonts w:eastAsia="Calibri"/>
          <w:sz w:val="28"/>
          <w:szCs w:val="28"/>
          <w:rtl/>
        </w:rPr>
        <w:t xml:space="preserve">، </w:t>
      </w:r>
      <w:r w:rsidR="00163BAC" w:rsidRPr="00984881">
        <w:rPr>
          <w:rFonts w:eastAsia="Calibri"/>
          <w:sz w:val="28"/>
          <w:szCs w:val="28"/>
          <w:rtl/>
        </w:rPr>
        <w:t>ﻫﻤﺎﻥ ﺭﻳﺸﻰ ﻫﻨﺪﻯ</w:t>
      </w:r>
      <w:r w:rsidR="00BD77AA">
        <w:rPr>
          <w:rFonts w:eastAsia="Calibri"/>
          <w:sz w:val="28"/>
          <w:szCs w:val="28"/>
          <w:rtl/>
        </w:rPr>
        <w:t xml:space="preserve">، </w:t>
      </w:r>
      <w:r w:rsidR="00163BAC" w:rsidRPr="00984881">
        <w:rPr>
          <w:rFonts w:eastAsia="Calibri"/>
          <w:sz w:val="28"/>
          <w:szCs w:val="28"/>
          <w:rtl/>
        </w:rPr>
        <w:t xml:space="preserve">ﻭﻫﻤﺎﻥ ﺩﺭ ﺧﻮﻳﺸﺘﻦ </w:t>
      </w:r>
      <w:r w:rsidR="009915B2" w:rsidRPr="00984881">
        <w:rPr>
          <w:rFonts w:eastAsia="Calibri"/>
          <w:sz w:val="28"/>
          <w:szCs w:val="28"/>
          <w:rtl/>
        </w:rPr>
        <w:t>فر</w:t>
      </w:r>
      <w:r w:rsidR="00163BAC" w:rsidRPr="00984881">
        <w:rPr>
          <w:rFonts w:eastAsia="Calibri"/>
          <w:sz w:val="28"/>
          <w:szCs w:val="28"/>
          <w:rtl/>
        </w:rPr>
        <w:t>ﻭﺭﻓﺘﻪ ﻭﻭﺍﻣﺎﻧﺪﻩ ﮐﻪ</w:t>
      </w:r>
      <w:r>
        <w:rPr>
          <w:rFonts w:eastAsia="Calibri"/>
          <w:sz w:val="28"/>
          <w:szCs w:val="28"/>
          <w:rtl/>
        </w:rPr>
        <w:t xml:space="preserve"> </w:t>
      </w:r>
      <w:r w:rsidR="00163BAC" w:rsidRPr="00984881">
        <w:rPr>
          <w:rFonts w:eastAsia="Calibri"/>
          <w:sz w:val="28"/>
          <w:szCs w:val="28"/>
          <w:rtl/>
        </w:rPr>
        <w:t>ﺩﺭﺣﺎﻝ ﺩﺭﻭﻥ ﮔﺮﺍﺋﻰ ﻭ ﺍﻧﻄﻮﺍ ﻭ ﺍﻧﺘﻮﻳﺸﻦ ﻣﻴﺒﺎﺷﺪ</w:t>
      </w:r>
      <w:r w:rsidR="00BD77AA">
        <w:rPr>
          <w:rFonts w:eastAsia="Calibri"/>
          <w:sz w:val="28"/>
          <w:szCs w:val="28"/>
          <w:rtl/>
        </w:rPr>
        <w:t xml:space="preserve">. </w:t>
      </w:r>
      <w:r w:rsidR="00163BAC" w:rsidRPr="00984881">
        <w:rPr>
          <w:rFonts w:eastAsia="Calibri"/>
          <w:sz w:val="28"/>
          <w:szCs w:val="28"/>
          <w:rtl/>
        </w:rPr>
        <w:t>ﺗﻔﻘّﺪ ﻭ ﺩﻟﺪﺍﺭﻯ ﺍﺯ ﮐﺴﺎﻧﻰ ﮐﻪ ﻓﺎﻗﺪ ﻣﺮﺍﺗﺐ ﻟﺎﺯﻡ ﻭ ﺷﺎﻳﺴﺘﮕﻰ ﮐﺎﻓﻰ ﻭﻭﺍﻓﻰ ﺑﺮﺍﻯ ﺷﻬﻮﺩ ﻭ ﻋﻘﻞ ﻭﺍﺣﻮﺍﻝ ﺷﺎﻳﺴﺘﻪ ﺍﻟﻬﻰ ﻣﻴﺒﺎﺷﻨﺪ</w:t>
      </w:r>
      <w:r w:rsidR="00BD77AA">
        <w:rPr>
          <w:rFonts w:eastAsia="Calibri"/>
          <w:sz w:val="28"/>
          <w:szCs w:val="28"/>
          <w:rtl/>
        </w:rPr>
        <w:t xml:space="preserve">، </w:t>
      </w:r>
      <w:r w:rsidR="00163BAC" w:rsidRPr="00984881">
        <w:rPr>
          <w:rFonts w:eastAsia="Calibri"/>
          <w:sz w:val="28"/>
          <w:szCs w:val="28"/>
          <w:rtl/>
        </w:rPr>
        <w:t xml:space="preserve">ﻭﻟﻰ ﺳﻌﻰ ﺧﻮﺩﺭﺍ ﺩﺍﺭﻧﺪ </w:t>
      </w:r>
      <w:r w:rsidR="00BD77AA">
        <w:rPr>
          <w:rFonts w:eastAsia="Calibri"/>
          <w:sz w:val="28"/>
          <w:szCs w:val="28"/>
          <w:rtl/>
        </w:rPr>
        <w:t xml:space="preserve">. </w:t>
      </w:r>
    </w:p>
    <w:p w:rsidR="00163BAC" w:rsidRPr="00984881" w:rsidRDefault="00163BAC" w:rsidP="00163BAC">
      <w:pPr>
        <w:bidi/>
        <w:spacing w:after="200" w:line="276" w:lineRule="auto"/>
        <w:jc w:val="both"/>
        <w:rPr>
          <w:rFonts w:eastAsia="Calibri"/>
          <w:b/>
          <w:bCs/>
          <w:sz w:val="28"/>
          <w:szCs w:val="28"/>
          <w:rtl/>
        </w:rPr>
      </w:pPr>
      <w:r w:rsidRPr="00984881">
        <w:rPr>
          <w:rFonts w:eastAsia="Calibri"/>
          <w:b/>
          <w:bCs/>
          <w:sz w:val="28"/>
          <w:szCs w:val="28"/>
          <w:rtl/>
        </w:rPr>
        <w:t xml:space="preserve"> ﺳﺮ</w:t>
      </w:r>
      <w:r w:rsidR="003649D7" w:rsidRPr="00984881">
        <w:rPr>
          <w:rFonts w:eastAsia="Calibri"/>
          <w:b/>
          <w:bCs/>
          <w:sz w:val="28"/>
          <w:szCs w:val="28"/>
          <w:rtl/>
        </w:rPr>
        <w:t>کس</w:t>
      </w:r>
      <w:r w:rsidR="004D25BE">
        <w:rPr>
          <w:rFonts w:eastAsia="Calibri"/>
          <w:b/>
          <w:bCs/>
          <w:sz w:val="28"/>
          <w:szCs w:val="28"/>
          <w:rtl/>
        </w:rPr>
        <w:t xml:space="preserve"> </w:t>
      </w:r>
      <w:r w:rsidRPr="00984881">
        <w:rPr>
          <w:rFonts w:eastAsia="Calibri"/>
          <w:b/>
          <w:bCs/>
          <w:sz w:val="28"/>
          <w:szCs w:val="28"/>
          <w:rtl/>
        </w:rPr>
        <w:t>ﻣﺸﻮ</w:t>
      </w:r>
      <w:r w:rsidR="00BD77AA">
        <w:rPr>
          <w:rFonts w:eastAsia="Calibri"/>
          <w:b/>
          <w:bCs/>
          <w:sz w:val="28"/>
          <w:szCs w:val="28"/>
          <w:rtl/>
        </w:rPr>
        <w:t xml:space="preserve">، </w:t>
      </w:r>
      <w:r w:rsidRPr="00984881">
        <w:rPr>
          <w:rFonts w:eastAsia="Calibri"/>
          <w:b/>
          <w:bCs/>
          <w:sz w:val="28"/>
          <w:szCs w:val="28"/>
          <w:rtl/>
        </w:rPr>
        <w:t>ﮐﻪ ﭼﻮﻥ ﺷﻤﻊ ﺍﺯ ﻏﻴﺮﺗﺖ ﺑﺴﻮﺯﺩ</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ﺩﻟﺒﺮ ﮐﻪ ﺩﺭ ﮐﻒ ﺍﻭ</w:t>
      </w:r>
      <w:r w:rsidR="00BD77AA">
        <w:rPr>
          <w:rFonts w:eastAsia="Calibri"/>
          <w:b/>
          <w:bCs/>
          <w:sz w:val="28"/>
          <w:szCs w:val="28"/>
          <w:rtl/>
        </w:rPr>
        <w:t xml:space="preserve">، </w:t>
      </w:r>
      <w:r w:rsidRPr="00984881">
        <w:rPr>
          <w:rFonts w:eastAsia="Calibri"/>
          <w:b/>
          <w:bCs/>
          <w:sz w:val="28"/>
          <w:szCs w:val="28"/>
          <w:rtl/>
        </w:rPr>
        <w:t>ﻣﻮﻣﺴﺖ</w:t>
      </w:r>
      <w:r w:rsidR="004D25BE">
        <w:rPr>
          <w:rFonts w:eastAsia="Calibri"/>
          <w:b/>
          <w:bCs/>
          <w:sz w:val="28"/>
          <w:szCs w:val="28"/>
          <w:rtl/>
        </w:rPr>
        <w:t xml:space="preserve"> </w:t>
      </w:r>
      <w:r w:rsidRPr="00984881">
        <w:rPr>
          <w:rFonts w:eastAsia="Calibri"/>
          <w:b/>
          <w:bCs/>
          <w:sz w:val="28"/>
          <w:szCs w:val="28"/>
          <w:rtl/>
        </w:rPr>
        <w:t xml:space="preserve">ﺳﻨﮓ ﺧﺎﺭﺍ </w:t>
      </w:r>
    </w:p>
    <w:p w:rsidR="00163BAC" w:rsidRPr="00984881" w:rsidRDefault="004D25BE" w:rsidP="00F019FD">
      <w:pPr>
        <w:bidi/>
        <w:spacing w:after="200" w:line="276" w:lineRule="auto"/>
        <w:jc w:val="both"/>
        <w:rPr>
          <w:rFonts w:eastAsia="Calibri"/>
          <w:sz w:val="28"/>
          <w:szCs w:val="28"/>
          <w:rtl/>
        </w:rPr>
      </w:pPr>
      <w:r>
        <w:rPr>
          <w:rFonts w:eastAsia="Calibri"/>
          <w:sz w:val="28"/>
          <w:szCs w:val="28"/>
          <w:rtl/>
        </w:rPr>
        <w:t xml:space="preserve"> </w:t>
      </w:r>
      <w:r w:rsidR="00163BAC" w:rsidRPr="00984881">
        <w:rPr>
          <w:rFonts w:eastAsia="Calibri"/>
          <w:sz w:val="28"/>
          <w:szCs w:val="28"/>
          <w:rtl/>
        </w:rPr>
        <w:t>ﮔﺮﭼﻪ</w:t>
      </w:r>
      <w:r>
        <w:rPr>
          <w:rFonts w:eastAsia="Calibri"/>
          <w:sz w:val="28"/>
          <w:szCs w:val="28"/>
          <w:rtl/>
        </w:rPr>
        <w:t xml:space="preserve"> </w:t>
      </w:r>
      <w:r w:rsidR="00163BAC" w:rsidRPr="00984881">
        <w:rPr>
          <w:rFonts w:eastAsia="Calibri"/>
          <w:sz w:val="28"/>
          <w:szCs w:val="28"/>
          <w:rtl/>
        </w:rPr>
        <w:t>ﻇﺎﻫﺮﺍ ﺑﺼﺎﺣﺐ</w:t>
      </w:r>
      <w:r>
        <w:rPr>
          <w:rFonts w:eastAsia="Calibri"/>
          <w:sz w:val="28"/>
          <w:szCs w:val="28"/>
          <w:rtl/>
        </w:rPr>
        <w:t xml:space="preserve"> </w:t>
      </w:r>
      <w:r w:rsidR="00163BAC" w:rsidRPr="00984881">
        <w:rPr>
          <w:rFonts w:eastAsia="Calibri"/>
          <w:sz w:val="28"/>
          <w:szCs w:val="28"/>
          <w:rtl/>
        </w:rPr>
        <w:t>ﮐﺮﺍﻣﺖ ﻣﻴﮕﻮﻳﺪ</w:t>
      </w:r>
      <w:r w:rsidR="00BD77AA">
        <w:rPr>
          <w:rFonts w:eastAsia="Calibri"/>
          <w:sz w:val="28"/>
          <w:szCs w:val="28"/>
          <w:rtl/>
        </w:rPr>
        <w:t xml:space="preserve">، </w:t>
      </w:r>
      <w:r w:rsidR="00163BAC" w:rsidRPr="00984881">
        <w:rPr>
          <w:rFonts w:eastAsia="Calibri"/>
          <w:sz w:val="28"/>
          <w:szCs w:val="28"/>
          <w:rtl/>
        </w:rPr>
        <w:t xml:space="preserve">ﻭﻟﻰ ﺑﺼﺎﺣﺐ ﺍﺳﺘﻌﺪﺍﺩ ﻭﮐﺮﺍﻣﺎﺕ ﺑﺎﻟﻔﻌﻞ ﻭ </w:t>
      </w:r>
      <w:r w:rsidR="008E00C3" w:rsidRPr="00984881">
        <w:rPr>
          <w:rFonts w:eastAsia="Calibri"/>
          <w:sz w:val="28"/>
          <w:szCs w:val="28"/>
          <w:rtl/>
        </w:rPr>
        <w:t>بالقوّه</w:t>
      </w:r>
      <w:r>
        <w:rPr>
          <w:rFonts w:eastAsia="Calibri"/>
          <w:sz w:val="28"/>
          <w:szCs w:val="28"/>
          <w:rtl/>
        </w:rPr>
        <w:t xml:space="preserve"> </w:t>
      </w:r>
      <w:r w:rsidR="00163BAC" w:rsidRPr="00984881">
        <w:rPr>
          <w:rFonts w:eastAsia="Calibri"/>
          <w:sz w:val="28"/>
          <w:szCs w:val="28"/>
          <w:rtl/>
        </w:rPr>
        <w:t>ﮐﺎﻓﻰ ﺩﺭ ﻧﻮﻉ ﺑﺸﺮﻯ ﺧﻮﺩ ﺑﻮﺩﻩ</w:t>
      </w:r>
      <w:r w:rsidR="00BD77AA">
        <w:rPr>
          <w:rFonts w:eastAsia="Calibri"/>
          <w:sz w:val="28"/>
          <w:szCs w:val="28"/>
          <w:rtl/>
        </w:rPr>
        <w:t xml:space="preserve">، </w:t>
      </w:r>
      <w:r w:rsidR="00163BAC" w:rsidRPr="00984881">
        <w:rPr>
          <w:rFonts w:eastAsia="Calibri"/>
          <w:sz w:val="28"/>
          <w:szCs w:val="28"/>
          <w:rtl/>
        </w:rPr>
        <w:t>ﮐﻪ ﺳﺎﻟﮑﺎﻥ ﻣﺴﺘﻌﺪ ﻭ ﻋﺎﻗﻞ ﻭ ﻋﺎﺷﻖ ﻣﻴﺒﺎﺷﻨﺪ</w:t>
      </w:r>
      <w:r w:rsidR="00BD77AA">
        <w:rPr>
          <w:rFonts w:eastAsia="Calibri"/>
          <w:sz w:val="28"/>
          <w:szCs w:val="28"/>
          <w:rtl/>
        </w:rPr>
        <w:t xml:space="preserve">. </w:t>
      </w:r>
      <w:r w:rsidR="00163BAC" w:rsidRPr="00984881">
        <w:rPr>
          <w:rFonts w:eastAsia="Calibri"/>
          <w:sz w:val="28"/>
          <w:szCs w:val="28"/>
          <w:rtl/>
        </w:rPr>
        <w:t>ﮐﻪ ﭼﻮﻥ ﺑﭙﻴﺮ ﺍﻟﻬﻰ</w:t>
      </w:r>
      <w:r>
        <w:rPr>
          <w:rFonts w:eastAsia="Calibri"/>
          <w:sz w:val="28"/>
          <w:szCs w:val="28"/>
          <w:rtl/>
        </w:rPr>
        <w:t xml:space="preserve"> </w:t>
      </w:r>
      <w:r w:rsidR="00163BAC" w:rsidRPr="00984881">
        <w:rPr>
          <w:rFonts w:eastAsia="Calibri"/>
          <w:sz w:val="28"/>
          <w:szCs w:val="28"/>
          <w:rtl/>
        </w:rPr>
        <w:t>ﺧﻮﺩ ﺭﺳﻴﺪﻧﺪ</w:t>
      </w:r>
      <w:r w:rsidR="00BD77AA">
        <w:rPr>
          <w:rFonts w:eastAsia="Calibri"/>
          <w:sz w:val="28"/>
          <w:szCs w:val="28"/>
          <w:rtl/>
        </w:rPr>
        <w:t xml:space="preserve">، </w:t>
      </w:r>
      <w:r w:rsidR="00163BAC" w:rsidRPr="00984881">
        <w:rPr>
          <w:rFonts w:eastAsia="Calibri"/>
          <w:sz w:val="28"/>
          <w:szCs w:val="28"/>
          <w:rtl/>
        </w:rPr>
        <w:t>ﺳﺮﮐﺸﻰ ﻭ ﺧﻮﺩ ﺳﺮﻯ ﻧﮑﻨﻨﺪ</w:t>
      </w:r>
      <w:r w:rsidR="00BD77AA">
        <w:rPr>
          <w:rFonts w:eastAsia="Calibri"/>
          <w:sz w:val="28"/>
          <w:szCs w:val="28"/>
          <w:rtl/>
        </w:rPr>
        <w:t xml:space="preserve">. </w:t>
      </w:r>
      <w:r w:rsidR="00163BAC" w:rsidRPr="00984881">
        <w:rPr>
          <w:rFonts w:eastAsia="Calibri"/>
          <w:sz w:val="28"/>
          <w:szCs w:val="28"/>
          <w:rtl/>
        </w:rPr>
        <w:t>ﻭ ﺗﺮﻙ ﺻﻠﺎﺕ ﻭ</w:t>
      </w:r>
      <w:r>
        <w:rPr>
          <w:rFonts w:eastAsia="Calibri"/>
          <w:sz w:val="28"/>
          <w:szCs w:val="28"/>
          <w:rtl/>
        </w:rPr>
        <w:t xml:space="preserve"> </w:t>
      </w:r>
      <w:r w:rsidR="00163BAC" w:rsidRPr="00984881">
        <w:rPr>
          <w:rFonts w:eastAsia="Calibri"/>
          <w:sz w:val="28"/>
          <w:szCs w:val="28"/>
          <w:rtl/>
        </w:rPr>
        <w:t>ﺍﺭﺗﺒﺎﻁ ﻧﻨﻤﺎﻳﻨﺪ</w:t>
      </w:r>
      <w:r w:rsidR="00BD77AA">
        <w:rPr>
          <w:rFonts w:eastAsia="Calibri"/>
          <w:sz w:val="28"/>
          <w:szCs w:val="28"/>
          <w:rtl/>
        </w:rPr>
        <w:t xml:space="preserve">، </w:t>
      </w:r>
      <w:r w:rsidR="00163BAC" w:rsidRPr="00984881">
        <w:rPr>
          <w:rFonts w:eastAsia="Calibri"/>
          <w:sz w:val="28"/>
          <w:szCs w:val="28"/>
          <w:rtl/>
        </w:rPr>
        <w:t>ﻭ ﭘﻴﻤﺎﻥ ﺷﮑﻨﻰ ﻧﮑﻨﻨﺪ</w:t>
      </w:r>
      <w:r w:rsidR="00BD77AA">
        <w:rPr>
          <w:rFonts w:eastAsia="Calibri"/>
          <w:sz w:val="28"/>
          <w:szCs w:val="28"/>
          <w:rtl/>
        </w:rPr>
        <w:t xml:space="preserve">. </w:t>
      </w:r>
      <w:r w:rsidR="00163BAC" w:rsidRPr="00984881">
        <w:rPr>
          <w:rFonts w:eastAsia="Calibri"/>
          <w:sz w:val="28"/>
          <w:szCs w:val="28"/>
          <w:rtl/>
        </w:rPr>
        <w:t>ﭼﻪ ﺭﺳﺪ ﮐﻪ ﻣﻨﺎﻓﻖ ﺩﻭﺭﻭ</w:t>
      </w:r>
      <w:r w:rsidR="00BD77AA">
        <w:rPr>
          <w:rFonts w:eastAsia="Calibri"/>
          <w:sz w:val="28"/>
          <w:szCs w:val="28"/>
          <w:rtl/>
        </w:rPr>
        <w:t xml:space="preserve">، </w:t>
      </w:r>
      <w:r w:rsidR="00163BAC" w:rsidRPr="00984881">
        <w:rPr>
          <w:rFonts w:eastAsia="Calibri"/>
          <w:sz w:val="28"/>
          <w:szCs w:val="28"/>
          <w:rtl/>
        </w:rPr>
        <w:t>ﻭﺟﺎﺳﻮس ﺁﺧﻮﻧﺪﻫﺎ</w:t>
      </w:r>
      <w:r w:rsidR="00BD77AA">
        <w:rPr>
          <w:rFonts w:eastAsia="Calibri"/>
          <w:sz w:val="28"/>
          <w:szCs w:val="28"/>
          <w:rtl/>
        </w:rPr>
        <w:t xml:space="preserve">، </w:t>
      </w:r>
      <w:r w:rsidR="00163BAC" w:rsidRPr="00984881">
        <w:rPr>
          <w:rFonts w:eastAsia="Calibri"/>
          <w:sz w:val="28"/>
          <w:szCs w:val="28"/>
          <w:rtl/>
        </w:rPr>
        <w:t>ﻭ ﻳﺎ ﮐﻢ ﮐﺎﺭ ﺗﻨﺒﻞ</w:t>
      </w:r>
      <w:r w:rsidR="00BD77AA">
        <w:rPr>
          <w:rFonts w:eastAsia="Calibri"/>
          <w:sz w:val="28"/>
          <w:szCs w:val="28"/>
          <w:rtl/>
        </w:rPr>
        <w:t xml:space="preserve">، </w:t>
      </w:r>
      <w:r w:rsidR="00163BAC" w:rsidRPr="00984881">
        <w:rPr>
          <w:rFonts w:eastAsia="Calibri"/>
          <w:sz w:val="28"/>
          <w:szCs w:val="28"/>
          <w:rtl/>
        </w:rPr>
        <w:t>ﻭﻳﺎ ﻣﻘﺘﺼﺪ ﺑﺎ ﻣﻘﺎﺻﺪ ﻭﻣﻨﺎﻓﻊ ﻣﺎﺩﻯ ﻭ ﺑﺸﺮﻯ ﻣﻮﺭﺩ ﻧﻴﺎﺯ ﺧﻮﺩ</w:t>
      </w:r>
      <w:r w:rsidR="00BD77AA">
        <w:rPr>
          <w:rFonts w:eastAsia="Calibri"/>
          <w:sz w:val="28"/>
          <w:szCs w:val="28"/>
          <w:rtl/>
        </w:rPr>
        <w:t xml:space="preserve">، </w:t>
      </w:r>
      <w:r w:rsidR="00163BAC" w:rsidRPr="00984881">
        <w:rPr>
          <w:rFonts w:eastAsia="Calibri"/>
          <w:sz w:val="28"/>
          <w:szCs w:val="28"/>
          <w:rtl/>
        </w:rPr>
        <w:t>ﺑﭙﻴﺮ ﺍﻟﻬﻰ ﻭﻭﻟﺎﻳﺖ ﻣﻠ</w:t>
      </w:r>
      <w:r w:rsidR="00DA649A" w:rsidRPr="00984881">
        <w:rPr>
          <w:rFonts w:eastAsia="Calibri"/>
          <w:sz w:val="28"/>
          <w:szCs w:val="28"/>
          <w:rtl/>
        </w:rPr>
        <w:t>حقّ</w:t>
      </w:r>
      <w:r>
        <w:rPr>
          <w:rFonts w:eastAsia="Calibri"/>
          <w:sz w:val="28"/>
          <w:szCs w:val="28"/>
          <w:rtl/>
        </w:rPr>
        <w:t xml:space="preserve"> </w:t>
      </w:r>
      <w:r w:rsidR="00163BAC" w:rsidRPr="00984881">
        <w:rPr>
          <w:rFonts w:eastAsia="Calibri"/>
          <w:sz w:val="28"/>
          <w:szCs w:val="28"/>
          <w:rtl/>
        </w:rPr>
        <w:t>ﺷﺪﻩ ﺍﺳﺖ</w:t>
      </w:r>
      <w:r w:rsidR="00BD77AA">
        <w:rPr>
          <w:rFonts w:eastAsia="Calibri"/>
          <w:sz w:val="28"/>
          <w:szCs w:val="28"/>
          <w:rtl/>
        </w:rPr>
        <w:t xml:space="preserve">. </w:t>
      </w:r>
      <w:r w:rsidR="00163BAC" w:rsidRPr="00984881">
        <w:rPr>
          <w:rFonts w:eastAsia="Calibri"/>
          <w:sz w:val="28"/>
          <w:szCs w:val="28"/>
          <w:rtl/>
        </w:rPr>
        <w:t>ﺗﺎ ﺩﺭ ﺑﻴﻦ ﺩﻳﮕﺮﺍﻥ ﻣﻮﻗﻌﻴّﺖ</w:t>
      </w:r>
      <w:r>
        <w:rPr>
          <w:rFonts w:eastAsia="Calibri"/>
          <w:sz w:val="28"/>
          <w:szCs w:val="28"/>
          <w:rtl/>
        </w:rPr>
        <w:t xml:space="preserve"> </w:t>
      </w:r>
      <w:r w:rsidR="00163BAC" w:rsidRPr="00984881">
        <w:rPr>
          <w:rFonts w:eastAsia="Calibri"/>
          <w:sz w:val="28"/>
          <w:szCs w:val="28"/>
          <w:rtl/>
        </w:rPr>
        <w:t>ﺑﻬﺘﺮﻯ ﺑﻴﺎﺑﺪ</w:t>
      </w:r>
      <w:r w:rsidR="00BD77AA">
        <w:rPr>
          <w:rFonts w:eastAsia="Calibri"/>
          <w:sz w:val="28"/>
          <w:szCs w:val="28"/>
          <w:rtl/>
        </w:rPr>
        <w:t xml:space="preserve">. </w:t>
      </w:r>
      <w:r w:rsidR="00163BAC" w:rsidRPr="00984881">
        <w:rPr>
          <w:rFonts w:eastAsia="Calibri"/>
          <w:sz w:val="28"/>
          <w:szCs w:val="28"/>
          <w:rtl/>
        </w:rPr>
        <w:t xml:space="preserve">ﻭ ﺁﻧﻬﺎ ﺭﺍ </w:t>
      </w:r>
      <w:r w:rsidR="009915B2" w:rsidRPr="00984881">
        <w:rPr>
          <w:rFonts w:eastAsia="Calibri"/>
          <w:sz w:val="28"/>
          <w:szCs w:val="28"/>
          <w:rtl/>
        </w:rPr>
        <w:t>فر</w:t>
      </w:r>
      <w:r w:rsidR="00163BAC" w:rsidRPr="00984881">
        <w:rPr>
          <w:rFonts w:eastAsia="Calibri"/>
          <w:sz w:val="28"/>
          <w:szCs w:val="28"/>
          <w:rtl/>
        </w:rPr>
        <w:t>ﻳﺐ</w:t>
      </w:r>
      <w:r>
        <w:rPr>
          <w:rFonts w:eastAsia="Calibri"/>
          <w:sz w:val="28"/>
          <w:szCs w:val="28"/>
          <w:rtl/>
        </w:rPr>
        <w:t xml:space="preserve"> </w:t>
      </w:r>
      <w:r w:rsidR="00163BAC" w:rsidRPr="00984881">
        <w:rPr>
          <w:rFonts w:eastAsia="Calibri"/>
          <w:sz w:val="28"/>
          <w:szCs w:val="28"/>
          <w:rtl/>
        </w:rPr>
        <w:t>ﺑﺪﻫﺪ ﮐﻪ ﺍﻟﻬﻰ ﺷﺪﻩ ﺍﺳﺖ</w:t>
      </w:r>
      <w:r w:rsidR="00BD77AA">
        <w:rPr>
          <w:rFonts w:eastAsia="Calibri"/>
          <w:sz w:val="28"/>
          <w:szCs w:val="28"/>
          <w:rtl/>
        </w:rPr>
        <w:t xml:space="preserve">. </w:t>
      </w:r>
      <w:r w:rsidR="00163BAC" w:rsidRPr="00984881">
        <w:rPr>
          <w:rFonts w:eastAsia="Calibri"/>
          <w:sz w:val="28"/>
          <w:szCs w:val="28"/>
          <w:rtl/>
        </w:rPr>
        <w:t>ﻭ ﭼﻮﻥ ﺁﺧﻮﻧﺪ ﻫﺎﻯ ﻣﺸﺮﻙ ﻣﺮﺩﻡ ﺭﺍ ﺳﺮﮐﻴﺴﻪ ﻭﻣﻄﻴﻊ ﺣﮑﻮﻣﺖ ﺳﻴﺎﺳﻰ ﻭ ﻣﺬﻫﺒﻰ ﺧﻮﺩ</w:t>
      </w:r>
      <w:r w:rsidR="00BD77AA">
        <w:rPr>
          <w:rFonts w:eastAsia="Calibri"/>
          <w:sz w:val="28"/>
          <w:szCs w:val="28"/>
          <w:rtl/>
        </w:rPr>
        <w:t xml:space="preserve">، </w:t>
      </w:r>
      <w:r w:rsidR="00163BAC" w:rsidRPr="00984881">
        <w:rPr>
          <w:rFonts w:eastAsia="Calibri"/>
          <w:sz w:val="28"/>
          <w:szCs w:val="28"/>
          <w:rtl/>
        </w:rPr>
        <w:t>ﺑﻨﺎﻡ ﺩﻳﻦ ﻭ ﺧﺪﺍ ﺑﻨﻤﺎﻳﻨﺪ</w:t>
      </w:r>
      <w:r w:rsidR="00BD77AA">
        <w:rPr>
          <w:rFonts w:eastAsia="Calibri"/>
          <w:sz w:val="28"/>
          <w:szCs w:val="28"/>
          <w:rtl/>
        </w:rPr>
        <w:t xml:space="preserve">. </w:t>
      </w:r>
      <w:r w:rsidR="00163BAC" w:rsidRPr="00984881">
        <w:rPr>
          <w:rFonts w:eastAsia="Calibri"/>
          <w:sz w:val="28"/>
          <w:szCs w:val="28"/>
          <w:rtl/>
        </w:rPr>
        <w:t>ﻭﺍﻟّﺎ</w:t>
      </w:r>
      <w:r>
        <w:rPr>
          <w:rFonts w:eastAsia="Calibri"/>
          <w:sz w:val="28"/>
          <w:szCs w:val="28"/>
          <w:rtl/>
        </w:rPr>
        <w:t xml:space="preserve"> </w:t>
      </w:r>
      <w:r w:rsidR="00163BAC" w:rsidRPr="00984881">
        <w:rPr>
          <w:rFonts w:eastAsia="Calibri"/>
          <w:sz w:val="28"/>
          <w:szCs w:val="28"/>
          <w:rtl/>
        </w:rPr>
        <w:t>ﺳﺮﮐﺸﻰ</w:t>
      </w:r>
      <w:r>
        <w:rPr>
          <w:rFonts w:eastAsia="Calibri"/>
          <w:sz w:val="28"/>
          <w:szCs w:val="28"/>
          <w:rtl/>
        </w:rPr>
        <w:t xml:space="preserve"> </w:t>
      </w:r>
      <w:r w:rsidR="00163BAC" w:rsidRPr="00984881">
        <w:rPr>
          <w:rFonts w:eastAsia="Calibri"/>
          <w:sz w:val="28"/>
          <w:szCs w:val="28"/>
          <w:rtl/>
        </w:rPr>
        <w:t>ﺳﺎﻟﻚ</w:t>
      </w:r>
      <w:r>
        <w:rPr>
          <w:rFonts w:eastAsia="Calibri"/>
          <w:sz w:val="28"/>
          <w:szCs w:val="28"/>
          <w:rtl/>
        </w:rPr>
        <w:t xml:space="preserve"> </w:t>
      </w:r>
      <w:r w:rsidR="00163BAC" w:rsidRPr="00984881">
        <w:rPr>
          <w:rFonts w:eastAsia="Calibri"/>
          <w:sz w:val="28"/>
          <w:szCs w:val="28"/>
          <w:rtl/>
        </w:rPr>
        <w:t>ﻣﻨﺠﺮ ﺑﻐﻀﺐ ﺧﺪﺍﻭﻧﺪ</w:t>
      </w:r>
      <w:r w:rsidR="00BD77AA">
        <w:rPr>
          <w:rFonts w:eastAsia="Calibri"/>
          <w:sz w:val="28"/>
          <w:szCs w:val="28"/>
          <w:rtl/>
        </w:rPr>
        <w:t xml:space="preserve">، </w:t>
      </w:r>
      <w:r w:rsidR="00163BAC" w:rsidRPr="00984881">
        <w:rPr>
          <w:rFonts w:eastAsia="Calibri"/>
          <w:sz w:val="28"/>
          <w:szCs w:val="28"/>
          <w:rtl/>
        </w:rPr>
        <w:t>ﻭ ﺣﺘﻰ ﭘﻴﺮ ﺍﻟﻬﻰ ﻣﻴﺸﻮﺩ</w:t>
      </w:r>
      <w:r w:rsidR="00BD77AA">
        <w:rPr>
          <w:rFonts w:eastAsia="Calibri"/>
          <w:sz w:val="28"/>
          <w:szCs w:val="28"/>
          <w:rtl/>
        </w:rPr>
        <w:t xml:space="preserve">. </w:t>
      </w:r>
      <w:r w:rsidR="00163BAC" w:rsidRPr="00984881">
        <w:rPr>
          <w:rFonts w:eastAsia="Calibri"/>
          <w:sz w:val="28"/>
          <w:szCs w:val="28"/>
          <w:rtl/>
        </w:rPr>
        <w:t>ﮐﻪ</w:t>
      </w:r>
      <w:r>
        <w:rPr>
          <w:rFonts w:eastAsia="Calibri"/>
          <w:sz w:val="28"/>
          <w:szCs w:val="28"/>
          <w:rtl/>
        </w:rPr>
        <w:t xml:space="preserve"> </w:t>
      </w:r>
      <w:r w:rsidR="00163BAC" w:rsidRPr="00984881">
        <w:rPr>
          <w:rFonts w:eastAsia="Calibri"/>
          <w:sz w:val="28"/>
          <w:szCs w:val="28"/>
          <w:rtl/>
        </w:rPr>
        <w:t>ﺁﻧﮕﺎﻩ ﻏﻴﺮﺕ ﻭ ﻏﻴﺮﻳّﺖ ﺍﻭ</w:t>
      </w:r>
      <w:r w:rsidR="00BD77AA">
        <w:rPr>
          <w:rFonts w:eastAsia="Calibri"/>
          <w:sz w:val="28"/>
          <w:szCs w:val="28"/>
          <w:rtl/>
        </w:rPr>
        <w:t xml:space="preserve">، </w:t>
      </w:r>
      <w:r w:rsidR="00163BAC" w:rsidRPr="00984881">
        <w:rPr>
          <w:rFonts w:eastAsia="Calibri"/>
          <w:sz w:val="28"/>
          <w:szCs w:val="28"/>
          <w:rtl/>
        </w:rPr>
        <w:t>ﭼﻮﻥ ﺑﺎﺩﻯ ﺩﺭ ﺷﻌﻠﻪ</w:t>
      </w:r>
      <w:r>
        <w:rPr>
          <w:rFonts w:eastAsia="Calibri"/>
          <w:sz w:val="28"/>
          <w:szCs w:val="28"/>
          <w:rtl/>
        </w:rPr>
        <w:t xml:space="preserve"> </w:t>
      </w:r>
      <w:r w:rsidR="00163BAC" w:rsidRPr="00984881">
        <w:rPr>
          <w:rFonts w:eastAsia="Calibri"/>
          <w:sz w:val="28"/>
          <w:szCs w:val="28"/>
          <w:rtl/>
        </w:rPr>
        <w:t>ﺷﻤﻊ ﺯﻧﺪﮔﻰ ﺳﺎﻟﻚ ﺭﺍ ﺧﺎﻣﻮﺵ ﺧﻮﺍﻫﺪ ﮐﺮﺩ</w:t>
      </w:r>
      <w:r w:rsidR="00BD77AA">
        <w:rPr>
          <w:rFonts w:eastAsia="Calibri"/>
          <w:sz w:val="28"/>
          <w:szCs w:val="28"/>
          <w:rtl/>
        </w:rPr>
        <w:t xml:space="preserve">. </w:t>
      </w:r>
      <w:r w:rsidR="00163BAC" w:rsidRPr="00984881">
        <w:rPr>
          <w:rFonts w:eastAsia="Calibri"/>
          <w:sz w:val="28"/>
          <w:szCs w:val="28"/>
          <w:rtl/>
        </w:rPr>
        <w:t>ﮐﻪ ﺍﮔﺮ</w:t>
      </w:r>
      <w:r>
        <w:rPr>
          <w:rFonts w:eastAsia="Calibri"/>
          <w:sz w:val="28"/>
          <w:szCs w:val="28"/>
          <w:rtl/>
        </w:rPr>
        <w:t xml:space="preserve"> </w:t>
      </w:r>
      <w:r w:rsidR="00163BAC" w:rsidRPr="00984881">
        <w:rPr>
          <w:rFonts w:eastAsia="Calibri"/>
          <w:sz w:val="28"/>
          <w:szCs w:val="28"/>
          <w:rtl/>
        </w:rPr>
        <w:t>ﺧﺎﻣﻮﺵ</w:t>
      </w:r>
      <w:r>
        <w:rPr>
          <w:rFonts w:eastAsia="Calibri"/>
          <w:sz w:val="28"/>
          <w:szCs w:val="28"/>
          <w:rtl/>
        </w:rPr>
        <w:t xml:space="preserve"> </w:t>
      </w:r>
      <w:r w:rsidR="00163BAC" w:rsidRPr="00984881">
        <w:rPr>
          <w:rFonts w:eastAsia="Calibri"/>
          <w:sz w:val="28"/>
          <w:szCs w:val="28"/>
          <w:rtl/>
        </w:rPr>
        <w:t>ﺷﺪ</w:t>
      </w:r>
      <w:r w:rsidR="00BD77AA">
        <w:rPr>
          <w:rFonts w:eastAsia="Calibri"/>
          <w:sz w:val="28"/>
          <w:szCs w:val="28"/>
          <w:rtl/>
        </w:rPr>
        <w:t xml:space="preserve">، </w:t>
      </w:r>
      <w:r w:rsidR="00163BAC" w:rsidRPr="00984881">
        <w:rPr>
          <w:rFonts w:eastAsia="Calibri"/>
          <w:sz w:val="28"/>
          <w:szCs w:val="28"/>
          <w:rtl/>
        </w:rPr>
        <w:t>ﺧﻮﺷﺒﺨﺖ ﺗﺮ ﺍﺳﺖ</w:t>
      </w:r>
      <w:r w:rsidR="00BD77AA">
        <w:rPr>
          <w:rFonts w:eastAsia="Calibri"/>
          <w:sz w:val="28"/>
          <w:szCs w:val="28"/>
          <w:rtl/>
        </w:rPr>
        <w:t xml:space="preserve">. </w:t>
      </w:r>
      <w:r w:rsidR="00163BAC" w:rsidRPr="00984881">
        <w:rPr>
          <w:rFonts w:eastAsia="Calibri"/>
          <w:sz w:val="28"/>
          <w:szCs w:val="28"/>
          <w:rtl/>
        </w:rPr>
        <w:t>ﻭ ﺍﻟّﺎ ﺑﺎ ﻃﻮﻝ</w:t>
      </w:r>
      <w:r>
        <w:rPr>
          <w:rFonts w:eastAsia="Calibri"/>
          <w:sz w:val="28"/>
          <w:szCs w:val="28"/>
          <w:rtl/>
        </w:rPr>
        <w:t xml:space="preserve"> </w:t>
      </w:r>
      <w:r w:rsidR="00163BAC" w:rsidRPr="00984881">
        <w:rPr>
          <w:rFonts w:eastAsia="Calibri"/>
          <w:sz w:val="28"/>
          <w:szCs w:val="28"/>
          <w:rtl/>
        </w:rPr>
        <w:t>ﻋﻤﺮ ﺑﺸﺮﻯ ﺑﻴﺸﺘﺮ</w:t>
      </w:r>
      <w:r w:rsidR="00BD77AA">
        <w:rPr>
          <w:rFonts w:eastAsia="Calibri"/>
          <w:sz w:val="28"/>
          <w:szCs w:val="28"/>
          <w:rtl/>
        </w:rPr>
        <w:t xml:space="preserve">، </w:t>
      </w:r>
      <w:r w:rsidR="00163BAC" w:rsidRPr="00984881">
        <w:rPr>
          <w:rFonts w:eastAsia="Calibri"/>
          <w:sz w:val="28"/>
          <w:szCs w:val="28"/>
          <w:rtl/>
        </w:rPr>
        <w:t>ﺑﮕﻨﺎﻩ</w:t>
      </w:r>
      <w:r>
        <w:rPr>
          <w:rFonts w:eastAsia="Calibri"/>
          <w:sz w:val="28"/>
          <w:szCs w:val="28"/>
          <w:rtl/>
        </w:rPr>
        <w:t xml:space="preserve"> </w:t>
      </w:r>
      <w:r w:rsidR="00163BAC" w:rsidRPr="00984881">
        <w:rPr>
          <w:rFonts w:eastAsia="Calibri"/>
          <w:sz w:val="28"/>
          <w:szCs w:val="28"/>
          <w:rtl/>
        </w:rPr>
        <w:t>ﭘﺮﻭﻯ ﻭ ﺟﻬﻨّﻢ ﺳﺎﺯﻯ ﺑﻴﺸﺘﺮ</w:t>
      </w:r>
      <w:r w:rsidR="00EF47CD" w:rsidRPr="00984881">
        <w:rPr>
          <w:rFonts w:eastAsia="Calibri" w:hint="cs"/>
          <w:sz w:val="28"/>
          <w:szCs w:val="28"/>
          <w:rtl/>
        </w:rPr>
        <w:t xml:space="preserve"> </w:t>
      </w:r>
      <w:r w:rsidR="00163BAC" w:rsidRPr="00984881">
        <w:rPr>
          <w:rFonts w:eastAsia="Calibri"/>
          <w:sz w:val="28"/>
          <w:szCs w:val="28"/>
          <w:rtl/>
        </w:rPr>
        <w:t>ﻣﻴﭙﺮﺩﺍﺯﻧﺪ</w:t>
      </w:r>
      <w:r w:rsidR="00BD77AA">
        <w:rPr>
          <w:rFonts w:eastAsia="Calibri"/>
          <w:sz w:val="28"/>
          <w:szCs w:val="28"/>
          <w:rtl/>
        </w:rPr>
        <w:t xml:space="preserve">. </w:t>
      </w:r>
      <w:r w:rsidR="00163BAC" w:rsidRPr="00984881">
        <w:rPr>
          <w:rFonts w:eastAsia="Calibri"/>
          <w:sz w:val="28"/>
          <w:szCs w:val="28"/>
          <w:rtl/>
        </w:rPr>
        <w:t>ﮐﻪ ﭼﻮﻥ</w:t>
      </w:r>
      <w:r>
        <w:rPr>
          <w:rFonts w:eastAsia="Calibri"/>
          <w:sz w:val="28"/>
          <w:szCs w:val="28"/>
          <w:rtl/>
        </w:rPr>
        <w:t xml:space="preserve"> </w:t>
      </w:r>
      <w:r w:rsidR="00163BAC" w:rsidRPr="00984881">
        <w:rPr>
          <w:rFonts w:eastAsia="Calibri"/>
          <w:sz w:val="28"/>
          <w:szCs w:val="28"/>
          <w:rtl/>
        </w:rPr>
        <w:t>ﺑﻘﻬﻘﺮﺍﻫﺎﻯ</w:t>
      </w:r>
      <w:r>
        <w:rPr>
          <w:rFonts w:eastAsia="Calibri"/>
          <w:sz w:val="28"/>
          <w:szCs w:val="28"/>
          <w:rtl/>
        </w:rPr>
        <w:t xml:space="preserve"> </w:t>
      </w:r>
      <w:r w:rsidR="00163BAC" w:rsidRPr="00984881">
        <w:rPr>
          <w:rFonts w:eastAsia="Calibri"/>
          <w:sz w:val="28"/>
          <w:szCs w:val="28"/>
          <w:rtl/>
        </w:rPr>
        <w:t>ﻧﺴﺦ ﻭﻣﺴﺦ ﻭ ﻓﺴﺦ</w:t>
      </w:r>
      <w:r>
        <w:rPr>
          <w:rFonts w:eastAsia="Calibri"/>
          <w:sz w:val="28"/>
          <w:szCs w:val="28"/>
          <w:rtl/>
        </w:rPr>
        <w:t xml:space="preserve"> </w:t>
      </w:r>
      <w:r w:rsidR="00163BAC" w:rsidRPr="00984881">
        <w:rPr>
          <w:rFonts w:eastAsia="Calibri"/>
          <w:sz w:val="28"/>
          <w:szCs w:val="28"/>
          <w:rtl/>
        </w:rPr>
        <w:t>و رسخ و وسخ ﺭﻓﺘﻨﺪ</w:t>
      </w:r>
      <w:r w:rsidR="00BD77AA">
        <w:rPr>
          <w:rFonts w:eastAsia="Calibri"/>
          <w:sz w:val="28"/>
          <w:szCs w:val="28"/>
          <w:rtl/>
        </w:rPr>
        <w:t xml:space="preserve">، </w:t>
      </w:r>
      <w:r w:rsidR="00163BAC" w:rsidRPr="00984881">
        <w:rPr>
          <w:rFonts w:eastAsia="Calibri"/>
          <w:sz w:val="28"/>
          <w:szCs w:val="28"/>
          <w:rtl/>
        </w:rPr>
        <w:t>ﺑﺤﻘﺎﺭﺗﻬﺎﻯ ﻧﻮﻋﻰ ﻭ ﺳﺮﻧﻮﺷﺘﻬﺎﻯ ﭘﺮ ﻋﺬﺍﺏ ﺯﻧﺪﮔﻰ ﻫﺎﻯ</w:t>
      </w:r>
      <w:r>
        <w:rPr>
          <w:rFonts w:eastAsia="Calibri"/>
          <w:sz w:val="28"/>
          <w:szCs w:val="28"/>
          <w:rtl/>
        </w:rPr>
        <w:t xml:space="preserve"> </w:t>
      </w:r>
      <w:r w:rsidR="00163BAC" w:rsidRPr="00984881">
        <w:rPr>
          <w:rFonts w:eastAsia="Calibri"/>
          <w:sz w:val="28"/>
          <w:szCs w:val="28"/>
          <w:rtl/>
        </w:rPr>
        <w:t>ﺟﻬﺎﻧﻰ ﺭﺍ ﺧﻮﺍﻫﻨﺪ ﺩﺍﺷﺖ</w:t>
      </w:r>
      <w:r w:rsidR="00BD77AA">
        <w:rPr>
          <w:rFonts w:eastAsia="Calibri"/>
          <w:sz w:val="28"/>
          <w:szCs w:val="28"/>
          <w:rtl/>
        </w:rPr>
        <w:t xml:space="preserve">. </w:t>
      </w:r>
      <w:r w:rsidR="00163BAC" w:rsidRPr="00984881">
        <w:rPr>
          <w:rFonts w:eastAsia="Calibri"/>
          <w:sz w:val="28"/>
          <w:szCs w:val="28"/>
          <w:rtl/>
        </w:rPr>
        <w:t>ﻭ ﺗﮑﺮﺍﺭ ﻣﮑﺮﺭ ﮔﺬﺷﺘﻪﻫﺎ ﺭﺍ ﺩﺭ ﺁﻳﻨﺪﻩ ﻫﺎﻯ ﺑﺴﻴﺎﺭ ﻃﻮﻟﺎﻧﻰ ﺧﻮﺩ ﺩﺍﺭﻧﺪ</w:t>
      </w:r>
      <w:r w:rsidR="00BD77AA">
        <w:rPr>
          <w:rFonts w:eastAsia="Calibri"/>
          <w:sz w:val="28"/>
          <w:szCs w:val="28"/>
          <w:rtl/>
        </w:rPr>
        <w:t xml:space="preserve">. </w:t>
      </w:r>
      <w:r w:rsidR="00163BAC" w:rsidRPr="00984881">
        <w:rPr>
          <w:rFonts w:eastAsia="Calibri"/>
          <w:sz w:val="28"/>
          <w:szCs w:val="28"/>
          <w:rtl/>
        </w:rPr>
        <w:t>ﮐﻪ ﭼﻮﻥ ﭘس ﺍﺯ ﻫﺰﺍﺭﺍﻥ ﻫﺰﺍﺭ ﺳﺎﻝ ﺑﺎﺯ ﺑﻨﻮع ﺒﺸﺮﻯ ﻣﺠﺪﺩ ﺭﺳﻴﺪﻧﺪ</w:t>
      </w:r>
      <w:r w:rsidR="00BD77AA">
        <w:rPr>
          <w:rFonts w:eastAsia="Calibri"/>
          <w:sz w:val="28"/>
          <w:szCs w:val="28"/>
          <w:rtl/>
        </w:rPr>
        <w:t xml:space="preserve">، </w:t>
      </w:r>
      <w:r w:rsidR="00163BAC" w:rsidRPr="00984881">
        <w:rPr>
          <w:rFonts w:eastAsia="Calibri"/>
          <w:sz w:val="28"/>
          <w:szCs w:val="28"/>
          <w:rtl/>
        </w:rPr>
        <w:t>ﮐﻪ ﻫﻤﮕﺎﻥ ﻣﻴﺮﺳﻨﺪ</w:t>
      </w:r>
      <w:r w:rsidR="00BD77AA">
        <w:rPr>
          <w:rFonts w:eastAsia="Calibri"/>
          <w:sz w:val="28"/>
          <w:szCs w:val="28"/>
          <w:rtl/>
        </w:rPr>
        <w:t xml:space="preserve">، </w:t>
      </w:r>
      <w:r w:rsidR="00163BAC" w:rsidRPr="00984881">
        <w:rPr>
          <w:rFonts w:eastAsia="Calibri"/>
          <w:sz w:val="28"/>
          <w:szCs w:val="28"/>
          <w:rtl/>
        </w:rPr>
        <w:t>ﺁﻧﮕﺎﻩ ﻫﻤﻴﻦ ﻭﻇﻴﻔﻪ</w:t>
      </w:r>
      <w:r>
        <w:rPr>
          <w:rFonts w:eastAsia="Calibri"/>
          <w:sz w:val="28"/>
          <w:szCs w:val="28"/>
          <w:rtl/>
        </w:rPr>
        <w:t xml:space="preserve"> </w:t>
      </w:r>
      <w:r w:rsidR="00163BAC" w:rsidRPr="00984881">
        <w:rPr>
          <w:rFonts w:eastAsia="Calibri"/>
          <w:sz w:val="28"/>
          <w:szCs w:val="28"/>
          <w:rtl/>
        </w:rPr>
        <w:t>ﺳﻠﻮﻙ ﺍﻟﻬﻰ ﺗﺎ ﺑﮑﺴﺐ ﮐﻤﺎﻝ</w:t>
      </w:r>
      <w:r>
        <w:rPr>
          <w:rFonts w:eastAsia="Calibri"/>
          <w:sz w:val="28"/>
          <w:szCs w:val="28"/>
          <w:rtl/>
        </w:rPr>
        <w:t xml:space="preserve"> </w:t>
      </w:r>
      <w:r w:rsidR="00661646" w:rsidRPr="00984881">
        <w:rPr>
          <w:rFonts w:eastAsia="Calibri"/>
          <w:sz w:val="28"/>
          <w:szCs w:val="28"/>
          <w:rtl/>
        </w:rPr>
        <w:t>ربّ</w:t>
      </w:r>
      <w:r w:rsidR="00163BAC" w:rsidRPr="00984881">
        <w:rPr>
          <w:rFonts w:eastAsia="Calibri"/>
          <w:sz w:val="28"/>
          <w:szCs w:val="28"/>
          <w:rtl/>
        </w:rPr>
        <w:t xml:space="preserve"> ﺍﻟﻨﻮﻉ</w:t>
      </w:r>
      <w:r>
        <w:rPr>
          <w:rFonts w:eastAsia="Calibri"/>
          <w:sz w:val="28"/>
          <w:szCs w:val="28"/>
          <w:rtl/>
        </w:rPr>
        <w:t xml:space="preserve"> </w:t>
      </w:r>
      <w:r w:rsidR="00163BAC" w:rsidRPr="00984881">
        <w:rPr>
          <w:rFonts w:eastAsia="Calibri"/>
          <w:sz w:val="28"/>
          <w:szCs w:val="28"/>
          <w:rtl/>
        </w:rPr>
        <w:t xml:space="preserve">ﺧﻮﺩ </w:t>
      </w:r>
      <w:r w:rsidR="00163BAC" w:rsidRPr="00984881">
        <w:rPr>
          <w:rFonts w:eastAsia="Calibri"/>
          <w:sz w:val="28"/>
          <w:szCs w:val="28"/>
          <w:rtl/>
        </w:rPr>
        <w:lastRenderedPageBreak/>
        <w:t>ﺧﻮﺍﻫﺪ ﭘﺮﺩﺍﺧﺖ</w:t>
      </w:r>
      <w:r w:rsidR="00BD77AA">
        <w:rPr>
          <w:rFonts w:eastAsia="Calibri"/>
          <w:sz w:val="28"/>
          <w:szCs w:val="28"/>
          <w:rtl/>
        </w:rPr>
        <w:t xml:space="preserve">. </w:t>
      </w:r>
      <w:r w:rsidR="00163BAC" w:rsidRPr="00984881">
        <w:rPr>
          <w:rFonts w:eastAsia="Calibri"/>
          <w:sz w:val="28"/>
          <w:szCs w:val="28"/>
          <w:rtl/>
        </w:rPr>
        <w:t>ﻭﻟﻰ ﺑﺎﺯ ﺑﺎﺭﻫﺎ</w:t>
      </w:r>
      <w:r>
        <w:rPr>
          <w:rFonts w:eastAsia="Calibri"/>
          <w:sz w:val="28"/>
          <w:szCs w:val="28"/>
          <w:rtl/>
        </w:rPr>
        <w:t xml:space="preserve"> </w:t>
      </w:r>
      <w:r w:rsidR="00163BAC" w:rsidRPr="00984881">
        <w:rPr>
          <w:rFonts w:eastAsia="Calibri"/>
          <w:sz w:val="28"/>
          <w:szCs w:val="28"/>
          <w:rtl/>
        </w:rPr>
        <w:t>ﺑﮑﺎﺭﻣﺎﻫﺎﻯ ﺑﺪﺗﺮﻯ ﻫﻢ ﻣﻴﺮﻭﺩ</w:t>
      </w:r>
      <w:r w:rsidR="00BD77AA">
        <w:rPr>
          <w:rFonts w:eastAsia="Calibri"/>
          <w:sz w:val="28"/>
          <w:szCs w:val="28"/>
          <w:rtl/>
        </w:rPr>
        <w:t xml:space="preserve">، </w:t>
      </w:r>
      <w:r w:rsidR="00163BAC" w:rsidRPr="00984881">
        <w:rPr>
          <w:rFonts w:eastAsia="Calibri"/>
          <w:sz w:val="28"/>
          <w:szCs w:val="28"/>
          <w:rtl/>
        </w:rPr>
        <w:t xml:space="preserve">ﺗﺎ </w:t>
      </w:r>
      <w:r w:rsidR="009915B2" w:rsidRPr="00984881">
        <w:rPr>
          <w:rFonts w:eastAsia="Calibri"/>
          <w:sz w:val="28"/>
          <w:szCs w:val="28"/>
          <w:rtl/>
        </w:rPr>
        <w:t>فر</w:t>
      </w:r>
      <w:r w:rsidR="00163BAC" w:rsidRPr="00984881">
        <w:rPr>
          <w:rFonts w:eastAsia="Calibri"/>
          <w:sz w:val="28"/>
          <w:szCs w:val="28"/>
          <w:rtl/>
        </w:rPr>
        <w:t>ﻣﺎﻥ ﮐﻦ ﻓﻴﮑﻮﻥ ﺍﻟﻬﻰ ﺭﺍ ﺍﻧﺠﺎﻡ</w:t>
      </w:r>
      <w:r>
        <w:rPr>
          <w:rFonts w:eastAsia="Calibri"/>
          <w:sz w:val="28"/>
          <w:szCs w:val="28"/>
          <w:rtl/>
        </w:rPr>
        <w:t xml:space="preserve"> </w:t>
      </w:r>
      <w:r w:rsidR="00163BAC" w:rsidRPr="00984881">
        <w:rPr>
          <w:rFonts w:eastAsia="Calibri"/>
          <w:sz w:val="28"/>
          <w:szCs w:val="28"/>
          <w:rtl/>
        </w:rPr>
        <w:t>ﺩﺍﺩﻩ</w:t>
      </w:r>
      <w:r w:rsidR="00BD77AA">
        <w:rPr>
          <w:rFonts w:eastAsia="Calibri"/>
          <w:sz w:val="28"/>
          <w:szCs w:val="28"/>
          <w:rtl/>
        </w:rPr>
        <w:t xml:space="preserve">، </w:t>
      </w:r>
      <w:r w:rsidR="00163BAC" w:rsidRPr="00984881">
        <w:rPr>
          <w:rFonts w:eastAsia="Calibri"/>
          <w:sz w:val="28"/>
          <w:szCs w:val="28"/>
          <w:rtl/>
        </w:rPr>
        <w:t>ﻭ ﺁﻥ ﮔﻮﻧﻪ ﺷﺪﻧﻰ ﺑﻴﺎﺑﻨﺪ</w:t>
      </w:r>
      <w:r w:rsidR="00BD77AA">
        <w:rPr>
          <w:rFonts w:eastAsia="Calibri"/>
          <w:sz w:val="28"/>
          <w:szCs w:val="28"/>
          <w:rtl/>
        </w:rPr>
        <w:t xml:space="preserve">، </w:t>
      </w:r>
      <w:r w:rsidR="00163BAC" w:rsidRPr="00984881">
        <w:rPr>
          <w:rFonts w:eastAsia="Calibri"/>
          <w:sz w:val="28"/>
          <w:szCs w:val="28"/>
          <w:rtl/>
        </w:rPr>
        <w:t>ﮐﻪ ﺧﺪﺍﻭﻧﺪ</w:t>
      </w:r>
      <w:r>
        <w:rPr>
          <w:rFonts w:eastAsia="Calibri"/>
          <w:sz w:val="28"/>
          <w:szCs w:val="28"/>
          <w:rtl/>
        </w:rPr>
        <w:t xml:space="preserve"> </w:t>
      </w:r>
      <w:r w:rsidR="00163BAC" w:rsidRPr="00984881">
        <w:rPr>
          <w:rFonts w:eastAsia="Calibri"/>
          <w:sz w:val="28"/>
          <w:szCs w:val="28"/>
          <w:rtl/>
        </w:rPr>
        <w:t>ﺧﻮﺍﺳﺘﻪ ﻭ ﺭﺿﺎﻳﺖ</w:t>
      </w:r>
      <w:r>
        <w:rPr>
          <w:rFonts w:eastAsia="Calibri"/>
          <w:sz w:val="28"/>
          <w:szCs w:val="28"/>
          <w:rtl/>
        </w:rPr>
        <w:t xml:space="preserve"> </w:t>
      </w:r>
      <w:r w:rsidR="00163BAC" w:rsidRPr="00984881">
        <w:rPr>
          <w:rFonts w:eastAsia="Calibri"/>
          <w:sz w:val="28"/>
          <w:szCs w:val="28"/>
          <w:rtl/>
        </w:rPr>
        <w:t>ﺑﺪﻫﺪ ﺗﺎ ﺑﻘﺎﻓﻠﻪ</w:t>
      </w:r>
      <w:r>
        <w:rPr>
          <w:rFonts w:eastAsia="Calibri"/>
          <w:sz w:val="28"/>
          <w:szCs w:val="28"/>
          <w:rtl/>
        </w:rPr>
        <w:t xml:space="preserve"> </w:t>
      </w:r>
      <w:r w:rsidR="00163BAC" w:rsidRPr="00984881">
        <w:rPr>
          <w:rFonts w:eastAsia="Calibri"/>
          <w:sz w:val="28"/>
          <w:szCs w:val="28"/>
          <w:rtl/>
        </w:rPr>
        <w:t>ﺍﺯ ﭘﻴﺶ ﺭﻓﺘﻪ ﺍﻧﻮﺍﻉ ﻓﻮﻕ ﺑﺸﺮﻯ ﻧﻴﺰ</w:t>
      </w:r>
      <w:r>
        <w:rPr>
          <w:rFonts w:eastAsia="Calibri"/>
          <w:sz w:val="28"/>
          <w:szCs w:val="28"/>
          <w:rtl/>
        </w:rPr>
        <w:t xml:space="preserve"> </w:t>
      </w:r>
      <w:r w:rsidR="00163BAC" w:rsidRPr="00984881">
        <w:rPr>
          <w:rFonts w:eastAsia="Calibri"/>
          <w:sz w:val="28"/>
          <w:szCs w:val="28"/>
          <w:rtl/>
        </w:rPr>
        <w:t>ﻣﻠ</w:t>
      </w:r>
      <w:r w:rsidR="00DA649A" w:rsidRPr="00984881">
        <w:rPr>
          <w:rFonts w:eastAsia="Calibri"/>
          <w:sz w:val="28"/>
          <w:szCs w:val="28"/>
          <w:rtl/>
        </w:rPr>
        <w:t>حقّ</w:t>
      </w:r>
      <w:r>
        <w:rPr>
          <w:rFonts w:eastAsia="Calibri"/>
          <w:sz w:val="28"/>
          <w:szCs w:val="28"/>
          <w:rtl/>
        </w:rPr>
        <w:t xml:space="preserve"> </w:t>
      </w:r>
      <w:r w:rsidR="00163BAC" w:rsidRPr="00984881">
        <w:rPr>
          <w:rFonts w:eastAsia="Calibri"/>
          <w:sz w:val="28"/>
          <w:szCs w:val="28"/>
          <w:rtl/>
        </w:rPr>
        <w:t>ﮔﺮﺩﺩ ﮐﻪﻣﻴﮕﺮﺩﻧﺪ</w:t>
      </w:r>
      <w:r w:rsidR="00BD77AA">
        <w:rPr>
          <w:rFonts w:eastAsia="Calibri"/>
          <w:sz w:val="28"/>
          <w:szCs w:val="28"/>
          <w:rtl/>
        </w:rPr>
        <w:t xml:space="preserve">. </w:t>
      </w:r>
      <w:r w:rsidR="00163BAC" w:rsidRPr="00984881">
        <w:rPr>
          <w:rFonts w:eastAsia="Calibri"/>
          <w:sz w:val="28"/>
          <w:szCs w:val="28"/>
          <w:rtl/>
        </w:rPr>
        <w:t>ﻭﻟﻮ ﺑﺘﮑﺮﺍﺭ ﺩﺭﺩﻫﺎﻯ ﮐﺎﺭﻣﺎﺋﻰ</w:t>
      </w:r>
      <w:r w:rsidR="00BD77AA">
        <w:rPr>
          <w:rFonts w:eastAsia="Calibri"/>
          <w:sz w:val="28"/>
          <w:szCs w:val="28"/>
          <w:rtl/>
        </w:rPr>
        <w:t xml:space="preserve">. </w:t>
      </w:r>
      <w:r w:rsidR="00163BAC" w:rsidRPr="00984881">
        <w:rPr>
          <w:rFonts w:eastAsia="Calibri"/>
          <w:sz w:val="28"/>
          <w:szCs w:val="28"/>
          <w:rtl/>
        </w:rPr>
        <w:t>ﻣﮕﺮ</w:t>
      </w:r>
      <w:r>
        <w:rPr>
          <w:rFonts w:eastAsia="Calibri"/>
          <w:sz w:val="28"/>
          <w:szCs w:val="28"/>
          <w:rtl/>
        </w:rPr>
        <w:t xml:space="preserve"> </w:t>
      </w:r>
      <w:r w:rsidR="00163BAC" w:rsidRPr="00984881">
        <w:rPr>
          <w:rFonts w:eastAsia="Calibri"/>
          <w:sz w:val="28"/>
          <w:szCs w:val="28"/>
          <w:rtl/>
        </w:rPr>
        <w:t>ﮐﻪ ﺍﻣﺮﻭﺯ ﺑﺮﺳﺮ ﻋﻘﻞ ﺁﻣﺪﻩ</w:t>
      </w:r>
      <w:r w:rsidR="00BD77AA">
        <w:rPr>
          <w:rFonts w:eastAsia="Calibri"/>
          <w:sz w:val="28"/>
          <w:szCs w:val="28"/>
          <w:rtl/>
        </w:rPr>
        <w:t xml:space="preserve">، </w:t>
      </w:r>
      <w:r w:rsidR="00163BAC" w:rsidRPr="00984881">
        <w:rPr>
          <w:rFonts w:eastAsia="Calibri"/>
          <w:sz w:val="28"/>
          <w:szCs w:val="28"/>
          <w:rtl/>
        </w:rPr>
        <w:t>ﻭ ﺑﺎ ﺗﻮﺑﻪ</w:t>
      </w:r>
      <w:r>
        <w:rPr>
          <w:rFonts w:eastAsia="Calibri"/>
          <w:sz w:val="28"/>
          <w:szCs w:val="28"/>
          <w:rtl/>
        </w:rPr>
        <w:t xml:space="preserve"> </w:t>
      </w:r>
      <w:r w:rsidR="00163BAC" w:rsidRPr="00984881">
        <w:rPr>
          <w:rFonts w:eastAsia="Calibri"/>
          <w:sz w:val="28"/>
          <w:szCs w:val="28"/>
          <w:rtl/>
        </w:rPr>
        <w:t>ﻧﺼﻮﺣﻰ ﺳﻠﻮﮐﻰ ﺧﻮﺩﺭﺍ ﺑﺎ ﻭﻟﺎﻳﺖ ﺍﻟﻬﻰ ﺑﻤﻌﺮﻓﻰ ﺧﺪﺍﻭﻧﺪ</w:t>
      </w:r>
      <w:r>
        <w:rPr>
          <w:rFonts w:eastAsia="Calibri"/>
          <w:sz w:val="28"/>
          <w:szCs w:val="28"/>
          <w:rtl/>
        </w:rPr>
        <w:t xml:space="preserve"> </w:t>
      </w:r>
      <w:r w:rsidR="00163BAC" w:rsidRPr="00984881">
        <w:rPr>
          <w:rFonts w:eastAsia="Calibri"/>
          <w:sz w:val="28"/>
          <w:szCs w:val="28"/>
          <w:rtl/>
        </w:rPr>
        <w:t>ﻣﻠ</w:t>
      </w:r>
      <w:r w:rsidR="00DA649A" w:rsidRPr="00984881">
        <w:rPr>
          <w:rFonts w:eastAsia="Calibri"/>
          <w:sz w:val="28"/>
          <w:szCs w:val="28"/>
          <w:rtl/>
        </w:rPr>
        <w:t>حقّ</w:t>
      </w:r>
      <w:r>
        <w:rPr>
          <w:rFonts w:eastAsia="Calibri"/>
          <w:sz w:val="28"/>
          <w:szCs w:val="28"/>
          <w:rtl/>
        </w:rPr>
        <w:t xml:space="preserve"> </w:t>
      </w:r>
      <w:r w:rsidR="00163BAC" w:rsidRPr="00984881">
        <w:rPr>
          <w:rFonts w:eastAsia="Calibri"/>
          <w:sz w:val="28"/>
          <w:szCs w:val="28"/>
          <w:rtl/>
        </w:rPr>
        <w:t>ﮐﻨﺪ</w:t>
      </w:r>
      <w:r w:rsidR="00BD77AA">
        <w:rPr>
          <w:rFonts w:eastAsia="Calibri"/>
          <w:sz w:val="28"/>
          <w:szCs w:val="28"/>
          <w:rtl/>
        </w:rPr>
        <w:t xml:space="preserve">. </w:t>
      </w:r>
      <w:r w:rsidR="00163BAC" w:rsidRPr="00984881">
        <w:rPr>
          <w:rFonts w:eastAsia="Calibri"/>
          <w:sz w:val="28"/>
          <w:szCs w:val="28"/>
          <w:rtl/>
        </w:rPr>
        <w:t>ﻭ ﻇﺮﻑ</w:t>
      </w:r>
      <w:r>
        <w:rPr>
          <w:rFonts w:eastAsia="Calibri"/>
          <w:sz w:val="28"/>
          <w:szCs w:val="28"/>
          <w:rtl/>
        </w:rPr>
        <w:t xml:space="preserve"> </w:t>
      </w:r>
      <w:r w:rsidR="00163BAC" w:rsidRPr="00984881">
        <w:rPr>
          <w:rFonts w:eastAsia="Calibri"/>
          <w:sz w:val="28"/>
          <w:szCs w:val="28"/>
          <w:rtl/>
        </w:rPr>
        <w:t>ﭼﻨﺪ ﺳﺎﻟﻰ ﮐﻮﺗﺎﻩ</w:t>
      </w:r>
      <w:r w:rsidR="00BD77AA">
        <w:rPr>
          <w:rFonts w:eastAsia="Calibri"/>
          <w:sz w:val="28"/>
          <w:szCs w:val="28"/>
          <w:rtl/>
        </w:rPr>
        <w:t xml:space="preserve">، </w:t>
      </w:r>
      <w:r w:rsidR="00163BAC" w:rsidRPr="00984881">
        <w:rPr>
          <w:rFonts w:eastAsia="Calibri"/>
          <w:sz w:val="28"/>
          <w:szCs w:val="28"/>
          <w:rtl/>
        </w:rPr>
        <w:t>ﻫﺮ ﺷﺒﻰ ﺭﻩ</w:t>
      </w:r>
      <w:r>
        <w:rPr>
          <w:rFonts w:eastAsia="Calibri"/>
          <w:sz w:val="28"/>
          <w:szCs w:val="28"/>
          <w:rtl/>
        </w:rPr>
        <w:t xml:space="preserve"> </w:t>
      </w:r>
      <w:r w:rsidR="00163BAC" w:rsidRPr="00984881">
        <w:rPr>
          <w:rFonts w:eastAsia="Calibri"/>
          <w:sz w:val="28"/>
          <w:szCs w:val="28"/>
          <w:rtl/>
        </w:rPr>
        <w:t>ﺻﺪ ﺳﺎﻟﻪ</w:t>
      </w:r>
      <w:r>
        <w:rPr>
          <w:rFonts w:eastAsia="Calibri"/>
          <w:sz w:val="28"/>
          <w:szCs w:val="28"/>
          <w:rtl/>
        </w:rPr>
        <w:t xml:space="preserve"> </w:t>
      </w:r>
      <w:r w:rsidR="00163BAC" w:rsidRPr="00984881">
        <w:rPr>
          <w:rFonts w:eastAsia="Calibri"/>
          <w:sz w:val="28"/>
          <w:szCs w:val="28"/>
          <w:rtl/>
        </w:rPr>
        <w:t>ﺑﺮﻭﻧﺪ</w:t>
      </w:r>
      <w:r w:rsidR="00BD77AA">
        <w:rPr>
          <w:rFonts w:eastAsia="Calibri"/>
          <w:sz w:val="28"/>
          <w:szCs w:val="28"/>
          <w:rtl/>
        </w:rPr>
        <w:t xml:space="preserve">. </w:t>
      </w:r>
      <w:r w:rsidR="00163BAC" w:rsidRPr="00984881">
        <w:rPr>
          <w:rFonts w:eastAsia="Calibri"/>
          <w:sz w:val="28"/>
          <w:szCs w:val="28"/>
          <w:rtl/>
        </w:rPr>
        <w:t>ﻭ ﺍﻟّﺎ ﻫﻤﻪ ﺑﺎﻳﺪ ﺑﺪﺍﻧﻨﺪ</w:t>
      </w:r>
      <w:r w:rsidR="00BD77AA">
        <w:rPr>
          <w:rFonts w:eastAsia="Calibri"/>
          <w:sz w:val="28"/>
          <w:szCs w:val="28"/>
          <w:rtl/>
        </w:rPr>
        <w:t xml:space="preserve">، </w:t>
      </w:r>
      <w:r w:rsidR="00163BAC" w:rsidRPr="00984881">
        <w:rPr>
          <w:rFonts w:eastAsia="Calibri"/>
          <w:sz w:val="28"/>
          <w:szCs w:val="28"/>
          <w:rtl/>
        </w:rPr>
        <w:t>ﮐﻪ ﺣﺘﻰ ﺳﻨﮓ ﺧﺎﺭﺍ ﺩﺭ ﺩﺳﺘﺎﻥ ﺍﻟﻬﻰ</w:t>
      </w:r>
      <w:r w:rsidR="00BD77AA">
        <w:rPr>
          <w:rFonts w:eastAsia="Calibri"/>
          <w:sz w:val="28"/>
          <w:szCs w:val="28"/>
          <w:rtl/>
        </w:rPr>
        <w:t xml:space="preserve">، </w:t>
      </w:r>
      <w:r w:rsidR="00163BAC" w:rsidRPr="00984881">
        <w:rPr>
          <w:rFonts w:eastAsia="Calibri"/>
          <w:sz w:val="28"/>
          <w:szCs w:val="28"/>
          <w:rtl/>
        </w:rPr>
        <w:t>ﭼﻮﻥ ﻣﻮﻡ</w:t>
      </w:r>
      <w:r>
        <w:rPr>
          <w:rFonts w:eastAsia="Calibri"/>
          <w:sz w:val="28"/>
          <w:szCs w:val="28"/>
          <w:rtl/>
        </w:rPr>
        <w:t xml:space="preserve"> </w:t>
      </w:r>
      <w:r w:rsidR="00163BAC" w:rsidRPr="00984881">
        <w:rPr>
          <w:rFonts w:eastAsia="Calibri"/>
          <w:sz w:val="28"/>
          <w:szCs w:val="28"/>
          <w:rtl/>
        </w:rPr>
        <w:t>ﻧﺮﻡ</w:t>
      </w:r>
      <w:r>
        <w:rPr>
          <w:rFonts w:eastAsia="Calibri"/>
          <w:sz w:val="28"/>
          <w:szCs w:val="28"/>
          <w:rtl/>
        </w:rPr>
        <w:t xml:space="preserve"> </w:t>
      </w:r>
      <w:r w:rsidR="00163BAC" w:rsidRPr="00984881">
        <w:rPr>
          <w:rFonts w:eastAsia="Calibri"/>
          <w:sz w:val="28"/>
          <w:szCs w:val="28"/>
          <w:rtl/>
        </w:rPr>
        <w:t>ﺍﺳﺖ</w:t>
      </w:r>
      <w:r w:rsidR="00BD77AA">
        <w:rPr>
          <w:rFonts w:eastAsia="Calibri"/>
          <w:sz w:val="28"/>
          <w:szCs w:val="28"/>
          <w:rtl/>
        </w:rPr>
        <w:t xml:space="preserve">، </w:t>
      </w:r>
      <w:r w:rsidR="00163BAC" w:rsidRPr="00984881">
        <w:rPr>
          <w:rFonts w:eastAsia="Calibri"/>
          <w:sz w:val="28"/>
          <w:szCs w:val="28"/>
          <w:rtl/>
        </w:rPr>
        <w:t>ﭼﻪ ﺭﺳﺪ</w:t>
      </w:r>
      <w:r>
        <w:rPr>
          <w:rFonts w:eastAsia="Calibri"/>
          <w:sz w:val="28"/>
          <w:szCs w:val="28"/>
          <w:rtl/>
        </w:rPr>
        <w:t xml:space="preserve"> </w:t>
      </w:r>
      <w:r w:rsidR="00163BAC" w:rsidRPr="00984881">
        <w:rPr>
          <w:rFonts w:eastAsia="Calibri"/>
          <w:sz w:val="28"/>
          <w:szCs w:val="28"/>
          <w:rtl/>
        </w:rPr>
        <w:t xml:space="preserve">ﺑﺴﺮﻧﻮﺷﺖ ﺍﻧﺴﺎﻥ </w:t>
      </w:r>
    </w:p>
    <w:p w:rsidR="00163BAC" w:rsidRPr="00984881" w:rsidRDefault="00163BAC" w:rsidP="00163BAC">
      <w:pPr>
        <w:bidi/>
        <w:spacing w:after="200" w:line="276" w:lineRule="auto"/>
        <w:jc w:val="both"/>
        <w:rPr>
          <w:rFonts w:eastAsia="Calibri"/>
          <w:b/>
          <w:bCs/>
          <w:sz w:val="28"/>
          <w:szCs w:val="28"/>
          <w:rtl/>
        </w:rPr>
      </w:pPr>
      <w:r w:rsidRPr="00984881">
        <w:rPr>
          <w:rFonts w:eastAsia="Calibri"/>
          <w:b/>
          <w:bCs/>
          <w:sz w:val="28"/>
          <w:szCs w:val="28"/>
          <w:rtl/>
        </w:rPr>
        <w:t xml:space="preserve"> ﺁﺳﺎﻳﺶ ﺩﻭ ﮔﻴﺘﻰ</w:t>
      </w:r>
      <w:r w:rsidR="00BD77AA">
        <w:rPr>
          <w:rFonts w:eastAsia="Calibri"/>
          <w:b/>
          <w:bCs/>
          <w:sz w:val="28"/>
          <w:szCs w:val="28"/>
          <w:rtl/>
        </w:rPr>
        <w:t xml:space="preserve">، </w:t>
      </w:r>
      <w:r w:rsidRPr="00984881">
        <w:rPr>
          <w:rFonts w:eastAsia="Calibri"/>
          <w:b/>
          <w:bCs/>
          <w:sz w:val="28"/>
          <w:szCs w:val="28"/>
          <w:rtl/>
        </w:rPr>
        <w:t>ﺗﻔﺴﻴﺮ ﺍﻳﻦ ﺩﻭ ﺣﺮﻓﺴﺖ</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ﺑﺎ ﺩﻭﺳﺘﺎﻥ ﻣﺮﻭّﺕ</w:t>
      </w:r>
      <w:r w:rsidR="00BD77AA">
        <w:rPr>
          <w:rFonts w:eastAsia="Calibri"/>
          <w:b/>
          <w:bCs/>
          <w:sz w:val="28"/>
          <w:szCs w:val="28"/>
          <w:rtl/>
        </w:rPr>
        <w:t xml:space="preserve">، </w:t>
      </w:r>
      <w:r w:rsidRPr="00984881">
        <w:rPr>
          <w:rFonts w:eastAsia="Calibri"/>
          <w:b/>
          <w:bCs/>
          <w:sz w:val="28"/>
          <w:szCs w:val="28"/>
          <w:rtl/>
        </w:rPr>
        <w:t>ﺑﺎ ﺩﺷﻤﻨﺎﻥ ﻣﺪﺍﺭﺍ</w:t>
      </w:r>
    </w:p>
    <w:p w:rsidR="00163BAC" w:rsidRDefault="004D25BE" w:rsidP="00F019FD">
      <w:pPr>
        <w:bidi/>
        <w:spacing w:after="200" w:line="276" w:lineRule="auto"/>
        <w:jc w:val="both"/>
        <w:rPr>
          <w:rFonts w:eastAsia="Calibri"/>
          <w:sz w:val="28"/>
          <w:szCs w:val="28"/>
        </w:rPr>
      </w:pPr>
      <w:r>
        <w:rPr>
          <w:rFonts w:eastAsia="Calibri"/>
          <w:sz w:val="28"/>
          <w:szCs w:val="28"/>
          <w:rtl/>
        </w:rPr>
        <w:t xml:space="preserve"> </w:t>
      </w:r>
      <w:r w:rsidR="00163BAC" w:rsidRPr="00984881">
        <w:rPr>
          <w:rFonts w:eastAsia="Calibri"/>
          <w:sz w:val="28"/>
          <w:szCs w:val="28"/>
          <w:rtl/>
        </w:rPr>
        <w:t>ﺣﮑﻤﺖ ﻗﺪﻳﻤﻰ ﻭ ﺧﻠﺎﺻﻪ ﺗﻌﻠﻴﻤﺎﺕ ﺍﻭﻟﻴﺎ ﺩﺭ ﻫﺮ ﺯﻣﺎﻥ</w:t>
      </w:r>
      <w:r w:rsidR="00BD77AA">
        <w:rPr>
          <w:rFonts w:eastAsia="Calibri"/>
          <w:sz w:val="28"/>
          <w:szCs w:val="28"/>
          <w:rtl/>
        </w:rPr>
        <w:t xml:space="preserve">، </w:t>
      </w:r>
      <w:r w:rsidR="00163BAC" w:rsidRPr="00984881">
        <w:rPr>
          <w:rFonts w:eastAsia="Calibri"/>
          <w:sz w:val="28"/>
          <w:szCs w:val="28"/>
          <w:rtl/>
        </w:rPr>
        <w:t>ﺑﺮﺍﻯ ﺍﻧﺴﺎﻧﻬﺎﻯ ﺳﺎﺩﻩ ﺩﺭ</w:t>
      </w:r>
      <w:r>
        <w:rPr>
          <w:rFonts w:eastAsia="Calibri"/>
          <w:sz w:val="28"/>
          <w:szCs w:val="28"/>
          <w:rtl/>
        </w:rPr>
        <w:t xml:space="preserve"> </w:t>
      </w:r>
      <w:r w:rsidR="00163BAC" w:rsidRPr="00984881">
        <w:rPr>
          <w:rFonts w:eastAsia="Calibri"/>
          <w:sz w:val="28"/>
          <w:szCs w:val="28"/>
          <w:rtl/>
        </w:rPr>
        <w:t>ﻋﻘﻞ ﻭ ﺍﻣﮑﺎﻧﺎﺕ</w:t>
      </w:r>
      <w:r w:rsidR="00BD77AA">
        <w:rPr>
          <w:rFonts w:eastAsia="Calibri"/>
          <w:sz w:val="28"/>
          <w:szCs w:val="28"/>
          <w:rtl/>
        </w:rPr>
        <w:t xml:space="preserve">. </w:t>
      </w:r>
      <w:r w:rsidR="00163BAC" w:rsidRPr="00984881">
        <w:rPr>
          <w:rFonts w:eastAsia="Calibri"/>
          <w:sz w:val="28"/>
          <w:szCs w:val="28"/>
          <w:rtl/>
        </w:rPr>
        <w:t>ﮐﻪ ﺳﺎﻟﮑﺎﻥ ﺑﺎﻳﺪ ﺭﻭﺷﻬﺎﻯ ﻋﻤﻠﻰ ﺑﺮﺍﻯ ﺗﺮﺑﻴﺖ ﺭﻭﺣﻰ ﺧﻮﺩ ﺩﺍﺷﺘﻪ ﺑﺎﺷﻨﺪ</w:t>
      </w:r>
      <w:r w:rsidR="00BD77AA">
        <w:rPr>
          <w:rFonts w:eastAsia="Calibri"/>
          <w:sz w:val="28"/>
          <w:szCs w:val="28"/>
          <w:rtl/>
        </w:rPr>
        <w:t xml:space="preserve">. </w:t>
      </w:r>
      <w:r w:rsidR="00163BAC" w:rsidRPr="00984881">
        <w:rPr>
          <w:rFonts w:eastAsia="Calibri"/>
          <w:sz w:val="28"/>
          <w:szCs w:val="28"/>
          <w:rtl/>
        </w:rPr>
        <w:t>ﻭﻧﻪ ﺣﮑﻤﺘﻬﺎﻯ ﻧﻈﺮﻯ</w:t>
      </w:r>
      <w:r w:rsidR="00BD77AA">
        <w:rPr>
          <w:rFonts w:eastAsia="Calibri"/>
          <w:sz w:val="28"/>
          <w:szCs w:val="28"/>
          <w:rtl/>
        </w:rPr>
        <w:t xml:space="preserve">، </w:t>
      </w:r>
      <w:r w:rsidR="00163BAC" w:rsidRPr="00984881">
        <w:rPr>
          <w:rFonts w:eastAsia="Calibri"/>
          <w:sz w:val="28"/>
          <w:szCs w:val="28"/>
          <w:rtl/>
        </w:rPr>
        <w:t>ﭼﻪ ﺭﺳﺪ</w:t>
      </w:r>
      <w:r>
        <w:rPr>
          <w:rFonts w:eastAsia="Calibri"/>
          <w:sz w:val="28"/>
          <w:szCs w:val="28"/>
          <w:rtl/>
        </w:rPr>
        <w:t xml:space="preserve"> </w:t>
      </w:r>
      <w:r w:rsidR="00163BAC" w:rsidRPr="00984881">
        <w:rPr>
          <w:rFonts w:eastAsia="Calibri"/>
          <w:sz w:val="28"/>
          <w:szCs w:val="28"/>
          <w:rtl/>
        </w:rPr>
        <w:t>ﺑﺨﺮﺍﻓﺎﺕ</w:t>
      </w:r>
      <w:r>
        <w:rPr>
          <w:rFonts w:eastAsia="Calibri"/>
          <w:sz w:val="28"/>
          <w:szCs w:val="28"/>
          <w:rtl/>
        </w:rPr>
        <w:t xml:space="preserve"> </w:t>
      </w:r>
      <w:r w:rsidR="00163BAC" w:rsidRPr="00984881">
        <w:rPr>
          <w:rFonts w:eastAsia="Calibri"/>
          <w:sz w:val="28"/>
          <w:szCs w:val="28"/>
          <w:rtl/>
        </w:rPr>
        <w:t>ﻗﺸﺮﻯ</w:t>
      </w:r>
      <w:r>
        <w:rPr>
          <w:rFonts w:eastAsia="Calibri"/>
          <w:sz w:val="28"/>
          <w:szCs w:val="28"/>
          <w:rtl/>
        </w:rPr>
        <w:t xml:space="preserve"> </w:t>
      </w:r>
      <w:r w:rsidR="00163BAC" w:rsidRPr="00984881">
        <w:rPr>
          <w:rFonts w:eastAsia="Calibri"/>
          <w:sz w:val="28"/>
          <w:szCs w:val="28"/>
          <w:rtl/>
        </w:rPr>
        <w:t>ﺗﻤﺎﻣﻰ ﻣﺬﺍﻫﺐ</w:t>
      </w:r>
      <w:r w:rsidR="00BD77AA">
        <w:rPr>
          <w:rFonts w:eastAsia="Calibri"/>
          <w:sz w:val="28"/>
          <w:szCs w:val="28"/>
          <w:rtl/>
        </w:rPr>
        <w:t xml:space="preserve">، </w:t>
      </w:r>
      <w:r w:rsidR="00163BAC" w:rsidRPr="00984881">
        <w:rPr>
          <w:rFonts w:eastAsia="Calibri"/>
          <w:sz w:val="28"/>
          <w:szCs w:val="28"/>
          <w:rtl/>
        </w:rPr>
        <w:t>ﻭ ﺩﺭ ﺗﻤﺎﻣﻰ</w:t>
      </w:r>
      <w:r>
        <w:rPr>
          <w:rFonts w:eastAsia="Calibri"/>
          <w:sz w:val="28"/>
          <w:szCs w:val="28"/>
          <w:rtl/>
        </w:rPr>
        <w:t xml:space="preserve"> </w:t>
      </w:r>
      <w:r w:rsidR="00163BAC" w:rsidRPr="00984881">
        <w:rPr>
          <w:rFonts w:eastAsia="Calibri"/>
          <w:sz w:val="28"/>
          <w:szCs w:val="28"/>
          <w:rtl/>
        </w:rPr>
        <w:t>ﺍﺩﻳﺎﻥ ﻏﻴﺮ ﺳﻠﻮﮐﻰ</w:t>
      </w:r>
      <w:r w:rsidR="00BD77AA">
        <w:rPr>
          <w:rFonts w:eastAsia="Calibri"/>
          <w:sz w:val="28"/>
          <w:szCs w:val="28"/>
          <w:rtl/>
        </w:rPr>
        <w:t xml:space="preserve">، </w:t>
      </w:r>
      <w:r w:rsidR="00163BAC" w:rsidRPr="00984881">
        <w:rPr>
          <w:rFonts w:eastAsia="Calibri"/>
          <w:sz w:val="28"/>
          <w:szCs w:val="28"/>
          <w:rtl/>
        </w:rPr>
        <w:t>ﮐﻪ ﺃﻫﻞ ﮐﺘﺎﺏ ﻭ ﺳﻠﻮﻙ</w:t>
      </w:r>
      <w:r>
        <w:rPr>
          <w:rFonts w:eastAsia="Calibri"/>
          <w:sz w:val="28"/>
          <w:szCs w:val="28"/>
          <w:rtl/>
        </w:rPr>
        <w:t xml:space="preserve"> </w:t>
      </w:r>
      <w:r w:rsidR="00163BAC" w:rsidRPr="00984881">
        <w:rPr>
          <w:rFonts w:eastAsia="Calibri"/>
          <w:sz w:val="28"/>
          <w:szCs w:val="28"/>
          <w:rtl/>
        </w:rPr>
        <w:t>ﻧﻴﺴﺘﻨﺪ</w:t>
      </w:r>
      <w:r w:rsidR="00BD77AA">
        <w:rPr>
          <w:rFonts w:eastAsia="Calibri"/>
          <w:sz w:val="28"/>
          <w:szCs w:val="28"/>
          <w:rtl/>
        </w:rPr>
        <w:t xml:space="preserve">. </w:t>
      </w:r>
      <w:r w:rsidR="00163BAC" w:rsidRPr="00984881">
        <w:rPr>
          <w:rFonts w:eastAsia="Calibri"/>
          <w:sz w:val="28"/>
          <w:szCs w:val="28"/>
          <w:rtl/>
        </w:rPr>
        <w:t>ﺍﺯ ﺟﻤﻠﻪ ﺍﻳﻦ</w:t>
      </w:r>
      <w:r>
        <w:rPr>
          <w:rFonts w:eastAsia="Calibri"/>
          <w:sz w:val="28"/>
          <w:szCs w:val="28"/>
          <w:rtl/>
        </w:rPr>
        <w:t xml:space="preserve"> </w:t>
      </w:r>
      <w:r w:rsidR="00163BAC" w:rsidRPr="00984881">
        <w:rPr>
          <w:rFonts w:eastAsia="Calibri"/>
          <w:sz w:val="28"/>
          <w:szCs w:val="28"/>
          <w:rtl/>
        </w:rPr>
        <w:t>ﺩﺳﺘﻮﺭﺍﺕ ﻋﻤﻠﻰ</w:t>
      </w:r>
      <w:r w:rsidR="00BD77AA">
        <w:rPr>
          <w:rFonts w:eastAsia="Calibri"/>
          <w:sz w:val="28"/>
          <w:szCs w:val="28"/>
          <w:rtl/>
        </w:rPr>
        <w:t xml:space="preserve">، </w:t>
      </w:r>
      <w:r w:rsidR="00163BAC" w:rsidRPr="00984881">
        <w:rPr>
          <w:rFonts w:eastAsia="Calibri"/>
          <w:sz w:val="28"/>
          <w:szCs w:val="28"/>
          <w:rtl/>
        </w:rPr>
        <w:t>ﺑﺎ ﺩﻭﺳﺘﺎﻥ ﺑﺨﺼﻮﺹ ﻣﻘﺼﻮﺩ ﺍﻭﻟﻴﺎﻯ ﺍﻟﻬﻰ ﺧﻮﺩ</w:t>
      </w:r>
      <w:r w:rsidR="00BD77AA">
        <w:rPr>
          <w:rFonts w:eastAsia="Calibri"/>
          <w:sz w:val="28"/>
          <w:szCs w:val="28"/>
          <w:rtl/>
        </w:rPr>
        <w:t xml:space="preserve">، </w:t>
      </w:r>
      <w:r w:rsidR="00163BAC" w:rsidRPr="00984881">
        <w:rPr>
          <w:rFonts w:eastAsia="Calibri"/>
          <w:sz w:val="28"/>
          <w:szCs w:val="28"/>
          <w:rtl/>
        </w:rPr>
        <w:t>ﻣﺮﻭّﺕ یعنی ﻣﺮﺩﺍﻧﮕﻰ ﺳﻠﻮﮐﻰ</w:t>
      </w:r>
      <w:r>
        <w:rPr>
          <w:rFonts w:eastAsia="Calibri"/>
          <w:sz w:val="28"/>
          <w:szCs w:val="28"/>
          <w:rtl/>
        </w:rPr>
        <w:t xml:space="preserve"> </w:t>
      </w:r>
      <w:r w:rsidR="00163BAC" w:rsidRPr="00984881">
        <w:rPr>
          <w:rFonts w:eastAsia="Calibri"/>
          <w:sz w:val="28"/>
          <w:szCs w:val="28"/>
          <w:rtl/>
        </w:rPr>
        <w:t>ﻧﺸﺎﻥ ﺩﺍﺩﻥ</w:t>
      </w:r>
      <w:r w:rsidR="00BD77AA">
        <w:rPr>
          <w:rFonts w:eastAsia="Calibri"/>
          <w:sz w:val="28"/>
          <w:szCs w:val="28"/>
          <w:rtl/>
        </w:rPr>
        <w:t xml:space="preserve">، </w:t>
      </w:r>
      <w:r w:rsidR="00163BAC" w:rsidRPr="00984881">
        <w:rPr>
          <w:rFonts w:eastAsia="Calibri"/>
          <w:sz w:val="28"/>
          <w:szCs w:val="28"/>
          <w:rtl/>
        </w:rPr>
        <w:t>ﻭ ﺑﺎ ﺷﺠﺎﻋﺖ</w:t>
      </w:r>
      <w:r>
        <w:rPr>
          <w:rFonts w:eastAsia="Calibri"/>
          <w:sz w:val="28"/>
          <w:szCs w:val="28"/>
          <w:rtl/>
        </w:rPr>
        <w:t xml:space="preserve"> </w:t>
      </w:r>
      <w:r w:rsidR="00163BAC" w:rsidRPr="00984881">
        <w:rPr>
          <w:rFonts w:eastAsia="Calibri"/>
          <w:sz w:val="28"/>
          <w:szCs w:val="28"/>
          <w:rtl/>
        </w:rPr>
        <w:t>ﺷﺎﻳﺴﺘﮕﻰ</w:t>
      </w:r>
      <w:r>
        <w:rPr>
          <w:rFonts w:eastAsia="Calibri"/>
          <w:sz w:val="28"/>
          <w:szCs w:val="28"/>
          <w:rtl/>
        </w:rPr>
        <w:t xml:space="preserve"> </w:t>
      </w:r>
      <w:r w:rsidR="00163BAC" w:rsidRPr="00984881">
        <w:rPr>
          <w:rFonts w:eastAsia="Calibri"/>
          <w:sz w:val="28"/>
          <w:szCs w:val="28"/>
          <w:rtl/>
        </w:rPr>
        <w:t>ﺍﻧﺠﺎﻡ ﻭﻇﺎﻳﻒ ﺳﻠﻮﮐﻰ</w:t>
      </w:r>
      <w:r w:rsidR="00BD77AA">
        <w:rPr>
          <w:rFonts w:eastAsia="Calibri"/>
          <w:sz w:val="28"/>
          <w:szCs w:val="28"/>
          <w:rtl/>
        </w:rPr>
        <w:t xml:space="preserve">. </w:t>
      </w:r>
      <w:r w:rsidR="00163BAC" w:rsidRPr="00984881">
        <w:rPr>
          <w:rFonts w:eastAsia="Calibri"/>
          <w:sz w:val="28"/>
          <w:szCs w:val="28"/>
          <w:rtl/>
        </w:rPr>
        <w:t>ﻭﺗﻨﻬﺎ ﮐﺎﻣﻠﺎﻥ ﺍﻟﻬﻰ (ﻣرء</w:t>
      </w:r>
      <w:r w:rsidR="00F019FD" w:rsidRPr="00984881">
        <w:rPr>
          <w:rFonts w:eastAsia="Calibri" w:hint="cs"/>
          <w:sz w:val="28"/>
          <w:szCs w:val="28"/>
          <w:rtl/>
        </w:rPr>
        <w:t>)</w:t>
      </w:r>
      <w:r>
        <w:rPr>
          <w:rFonts w:eastAsia="Calibri" w:hint="cs"/>
          <w:sz w:val="28"/>
          <w:szCs w:val="28"/>
          <w:rtl/>
        </w:rPr>
        <w:t xml:space="preserve"> </w:t>
      </w:r>
      <w:r w:rsidR="00163BAC" w:rsidRPr="00984881">
        <w:rPr>
          <w:rFonts w:eastAsia="Calibri"/>
          <w:sz w:val="28"/>
          <w:szCs w:val="28"/>
          <w:rtl/>
        </w:rPr>
        <w:t>ﻭ ﻣﺮﺩ ﻭ ﺑﺎ ﻣﺮﻭّﺕ</w:t>
      </w:r>
      <w:r>
        <w:rPr>
          <w:rFonts w:eastAsia="Calibri"/>
          <w:sz w:val="28"/>
          <w:szCs w:val="28"/>
          <w:rtl/>
        </w:rPr>
        <w:t xml:space="preserve"> </w:t>
      </w:r>
      <w:r w:rsidR="00163BAC" w:rsidRPr="00984881">
        <w:rPr>
          <w:rFonts w:eastAsia="Calibri"/>
          <w:sz w:val="28"/>
          <w:szCs w:val="28"/>
          <w:rtl/>
        </w:rPr>
        <w:t>ﻭ ﻣﺮﺩﻯ ﺒﺎ ﺍﺭﺍﺩﻩ ﻫﺴﺘﻨﺪ</w:t>
      </w:r>
      <w:r w:rsidR="00BD77AA">
        <w:rPr>
          <w:rFonts w:eastAsia="Calibri"/>
          <w:sz w:val="28"/>
          <w:szCs w:val="28"/>
          <w:rtl/>
        </w:rPr>
        <w:t xml:space="preserve">. </w:t>
      </w:r>
      <w:r w:rsidR="00163BAC" w:rsidRPr="00984881">
        <w:rPr>
          <w:rFonts w:eastAsia="Calibri"/>
          <w:sz w:val="28"/>
          <w:szCs w:val="28"/>
          <w:rtl/>
        </w:rPr>
        <w:t>ﻭﻧﻪ</w:t>
      </w:r>
      <w:r>
        <w:rPr>
          <w:rFonts w:eastAsia="Calibri"/>
          <w:sz w:val="28"/>
          <w:szCs w:val="28"/>
          <w:rtl/>
        </w:rPr>
        <w:t xml:space="preserve"> </w:t>
      </w:r>
      <w:r w:rsidR="00163BAC" w:rsidRPr="00984881">
        <w:rPr>
          <w:rFonts w:eastAsia="Calibri"/>
          <w:sz w:val="28"/>
          <w:szCs w:val="28"/>
          <w:rtl/>
        </w:rPr>
        <w:t>ﻣﺮﺩﻯ ﺩﺭ ﺭﻳﺶ ﻭ ﺳﺒﻴﻞ</w:t>
      </w:r>
      <w:r w:rsidR="00BD77AA">
        <w:rPr>
          <w:rFonts w:eastAsia="Calibri"/>
          <w:sz w:val="28"/>
          <w:szCs w:val="28"/>
          <w:rtl/>
        </w:rPr>
        <w:t xml:space="preserve">، </w:t>
      </w:r>
      <w:r w:rsidR="00163BAC" w:rsidRPr="00984881">
        <w:rPr>
          <w:rFonts w:eastAsia="Calibri"/>
          <w:sz w:val="28"/>
          <w:szCs w:val="28"/>
          <w:rtl/>
        </w:rPr>
        <w:t xml:space="preserve">ﮐﻪ ﺯﻧﺎﻥ ﻣﺮﺩ ﻧﻴﺰ </w:t>
      </w:r>
      <w:r w:rsidR="009915B2" w:rsidRPr="00984881">
        <w:rPr>
          <w:rFonts w:eastAsia="Calibri"/>
          <w:sz w:val="28"/>
          <w:szCs w:val="28"/>
          <w:rtl/>
        </w:rPr>
        <w:t>فر</w:t>
      </w:r>
      <w:r w:rsidR="00163BAC" w:rsidRPr="00984881">
        <w:rPr>
          <w:rFonts w:eastAsia="Calibri"/>
          <w:sz w:val="28"/>
          <w:szCs w:val="28"/>
          <w:rtl/>
        </w:rPr>
        <w:t xml:space="preserve">ﺍﻭﺍﻥﻣﻴﺒﺎﺷﻨﺪ </w:t>
      </w:r>
      <w:r w:rsidR="00BD77AA">
        <w:rPr>
          <w:rFonts w:eastAsia="Calibri"/>
          <w:sz w:val="28"/>
          <w:szCs w:val="28"/>
          <w:rtl/>
        </w:rPr>
        <w:t xml:space="preserve">. </w:t>
      </w:r>
      <w:r w:rsidR="00163BAC" w:rsidRPr="00984881">
        <w:rPr>
          <w:rFonts w:eastAsia="Calibri"/>
          <w:sz w:val="28"/>
          <w:szCs w:val="28"/>
          <w:rtl/>
        </w:rPr>
        <w:t>ﻭ ﺍﻟﺒﺘﻪ</w:t>
      </w:r>
      <w:r>
        <w:rPr>
          <w:rFonts w:eastAsia="Calibri"/>
          <w:sz w:val="28"/>
          <w:szCs w:val="28"/>
          <w:rtl/>
        </w:rPr>
        <w:t xml:space="preserve"> </w:t>
      </w:r>
      <w:r w:rsidR="00163BAC" w:rsidRPr="00984881">
        <w:rPr>
          <w:rFonts w:eastAsia="Calibri"/>
          <w:sz w:val="28"/>
          <w:szCs w:val="28"/>
          <w:rtl/>
        </w:rPr>
        <w:t>ﺑﺎ ﺩﺷﻤﻨﺎﻥ ﺧﻮﺩ ﻭﻭﻟﺎﻳﺖ</w:t>
      </w:r>
      <w:r w:rsidR="00BD77AA">
        <w:rPr>
          <w:rFonts w:eastAsia="Calibri"/>
          <w:sz w:val="28"/>
          <w:szCs w:val="28"/>
          <w:rtl/>
        </w:rPr>
        <w:t xml:space="preserve">، </w:t>
      </w:r>
      <w:r w:rsidR="00163BAC" w:rsidRPr="00984881">
        <w:rPr>
          <w:rFonts w:eastAsia="Calibri"/>
          <w:sz w:val="28"/>
          <w:szCs w:val="28"/>
          <w:rtl/>
        </w:rPr>
        <w:t>ﺣﺘﻰ ﺍﮔﺮ ﺁﺧﻮﻧﺪﻫﺎﻯ ﻗﺸﺮﻯ ﻭﭘﻴﺮﻭﺍﻥ ﺁﻧﻬﺎ ﺑﺎﺷﺪ</w:t>
      </w:r>
      <w:r w:rsidR="00BD77AA">
        <w:rPr>
          <w:rFonts w:eastAsia="Calibri"/>
          <w:sz w:val="28"/>
          <w:szCs w:val="28"/>
          <w:rtl/>
        </w:rPr>
        <w:t xml:space="preserve">، </w:t>
      </w:r>
      <w:r w:rsidR="00163BAC" w:rsidRPr="00984881">
        <w:rPr>
          <w:rFonts w:eastAsia="Calibri"/>
          <w:sz w:val="28"/>
          <w:szCs w:val="28"/>
          <w:rtl/>
        </w:rPr>
        <w:t>ﺑﺎﻳﺪ</w:t>
      </w:r>
      <w:r>
        <w:rPr>
          <w:rFonts w:eastAsia="Calibri"/>
          <w:sz w:val="28"/>
          <w:szCs w:val="28"/>
          <w:rtl/>
        </w:rPr>
        <w:t xml:space="preserve"> </w:t>
      </w:r>
      <w:r w:rsidR="00163BAC" w:rsidRPr="00984881">
        <w:rPr>
          <w:rFonts w:eastAsia="Calibri"/>
          <w:sz w:val="28"/>
          <w:szCs w:val="28"/>
          <w:rtl/>
        </w:rPr>
        <w:t>ﻣﺪﺍﺭﺍ ﻧﻤﻮﺩ</w:t>
      </w:r>
      <w:r w:rsidR="00BD77AA">
        <w:rPr>
          <w:rFonts w:eastAsia="Calibri"/>
          <w:sz w:val="28"/>
          <w:szCs w:val="28"/>
          <w:rtl/>
        </w:rPr>
        <w:t xml:space="preserve">. </w:t>
      </w:r>
      <w:r w:rsidR="00163BAC" w:rsidRPr="00984881">
        <w:rPr>
          <w:rFonts w:eastAsia="Calibri"/>
          <w:sz w:val="28"/>
          <w:szCs w:val="28"/>
          <w:rtl/>
        </w:rPr>
        <w:t>ﮐﻪ ﺍﻭﻟﻴﺎﻯ ﺍﻟﻬﻰ ﻭ ﺳﺎﻟﮑﺎﻥ</w:t>
      </w:r>
      <w:r w:rsidR="00BD77AA">
        <w:rPr>
          <w:rFonts w:eastAsia="Calibri"/>
          <w:sz w:val="28"/>
          <w:szCs w:val="28"/>
          <w:rtl/>
        </w:rPr>
        <w:t xml:space="preserve">، </w:t>
      </w:r>
      <w:r w:rsidR="00163BAC" w:rsidRPr="00984881">
        <w:rPr>
          <w:rFonts w:eastAsia="Calibri"/>
          <w:sz w:val="28"/>
          <w:szCs w:val="28"/>
          <w:rtl/>
        </w:rPr>
        <w:t>ﭼﻮﻥ ﺩﺷﻤﻨﺎﻥ ﺧﻮﺩ ﺩﺷﻤﻨﻰ ﺑﺎ ﮐﺴﻰ ﻧﺪﺍﺭﻧﺪ</w:t>
      </w:r>
      <w:r w:rsidR="00BD77AA">
        <w:rPr>
          <w:rFonts w:eastAsia="Calibri"/>
          <w:sz w:val="28"/>
          <w:szCs w:val="28"/>
          <w:rtl/>
        </w:rPr>
        <w:t xml:space="preserve">. </w:t>
      </w:r>
      <w:r w:rsidR="00163BAC" w:rsidRPr="00984881">
        <w:rPr>
          <w:rFonts w:eastAsia="Calibri"/>
          <w:sz w:val="28"/>
          <w:szCs w:val="28"/>
          <w:rtl/>
        </w:rPr>
        <w:t>ﻭ ﺧﻮﻥ ﺭﻳﺰﻯ ﺁﻧﻬﺎ ﺭﺍ ﻗﺒﻮﻝ ﻧﺪﺍﺭﻧﺪ</w:t>
      </w:r>
      <w:r w:rsidR="00BD77AA">
        <w:rPr>
          <w:rFonts w:eastAsia="Calibri"/>
          <w:sz w:val="28"/>
          <w:szCs w:val="28"/>
          <w:rtl/>
        </w:rPr>
        <w:t xml:space="preserve">. </w:t>
      </w:r>
      <w:r w:rsidR="00163BAC" w:rsidRPr="00984881">
        <w:rPr>
          <w:rFonts w:eastAsia="Calibri"/>
          <w:sz w:val="28"/>
          <w:szCs w:val="28"/>
          <w:rtl/>
        </w:rPr>
        <w:t>ﺗﺎ ﻣﺎﻧﻨﺪ</w:t>
      </w:r>
      <w:r>
        <w:rPr>
          <w:rFonts w:eastAsia="Calibri"/>
          <w:sz w:val="28"/>
          <w:szCs w:val="28"/>
          <w:rtl/>
        </w:rPr>
        <w:t xml:space="preserve"> </w:t>
      </w:r>
      <w:r w:rsidR="00163BAC" w:rsidRPr="00984881">
        <w:rPr>
          <w:rFonts w:eastAsia="Calibri"/>
          <w:sz w:val="28"/>
          <w:szCs w:val="28"/>
          <w:rtl/>
        </w:rPr>
        <w:t>ﺁﻧﻬﺎ ﺑﺨﻮﺍﻫﻨﺪ</w:t>
      </w:r>
      <w:r>
        <w:rPr>
          <w:rFonts w:eastAsia="Calibri"/>
          <w:sz w:val="28"/>
          <w:szCs w:val="28"/>
          <w:rtl/>
        </w:rPr>
        <w:t xml:space="preserve"> </w:t>
      </w:r>
      <w:r w:rsidR="00163BAC" w:rsidRPr="00984881">
        <w:rPr>
          <w:rFonts w:eastAsia="Calibri"/>
          <w:sz w:val="28"/>
          <w:szCs w:val="28"/>
          <w:rtl/>
        </w:rPr>
        <w:t>ﺑﮑﻨﻨﺪ</w:t>
      </w:r>
      <w:r w:rsidR="00BD77AA">
        <w:rPr>
          <w:rFonts w:eastAsia="Calibri"/>
          <w:sz w:val="28"/>
          <w:szCs w:val="28"/>
          <w:rtl/>
        </w:rPr>
        <w:t xml:space="preserve">. </w:t>
      </w:r>
      <w:r w:rsidR="00163BAC" w:rsidRPr="00984881">
        <w:rPr>
          <w:rFonts w:eastAsia="Calibri"/>
          <w:sz w:val="28"/>
          <w:szCs w:val="28"/>
          <w:rtl/>
        </w:rPr>
        <w:t>ﻭﻟﻰ ﺻﺒﺮ ﻭﺗﺤﻤّﻞ ﻭ ﭼﺎﺭﻩ ﺟﻮﺋﻰ ﻣﻴﮑﻨﻨﺪ</w:t>
      </w:r>
      <w:r w:rsidR="00BD77AA">
        <w:rPr>
          <w:rFonts w:eastAsia="Calibri"/>
          <w:sz w:val="28"/>
          <w:szCs w:val="28"/>
          <w:rtl/>
        </w:rPr>
        <w:t xml:space="preserve">. </w:t>
      </w:r>
      <w:r w:rsidR="00163BAC" w:rsidRPr="00984881">
        <w:rPr>
          <w:rFonts w:eastAsia="Calibri"/>
          <w:sz w:val="28"/>
          <w:szCs w:val="28"/>
          <w:rtl/>
        </w:rPr>
        <w:t>ﻭ ﺑﺎ ﻫﺮ ﺳﻴﺎﺳﺘﻰ ﺩﺭ ﺗﻘﻴّﻪ</w:t>
      </w:r>
      <w:r w:rsidR="00EF47CD" w:rsidRPr="00984881">
        <w:rPr>
          <w:rFonts w:eastAsia="Calibri" w:hint="cs"/>
          <w:sz w:val="28"/>
          <w:szCs w:val="28"/>
          <w:rtl/>
        </w:rPr>
        <w:t xml:space="preserve"> </w:t>
      </w:r>
      <w:r w:rsidR="00163BAC" w:rsidRPr="00984881">
        <w:rPr>
          <w:rFonts w:eastAsia="Calibri"/>
          <w:sz w:val="28"/>
          <w:szCs w:val="28"/>
          <w:rtl/>
        </w:rPr>
        <w:t>ﻭ ﺍﺣﺘﻴﺎﻁ ﻣﺪﺍﺭﺍ ﻣﻴﮑﻨﻨﺪ</w:t>
      </w:r>
      <w:r w:rsidR="00BD77AA">
        <w:rPr>
          <w:rFonts w:eastAsia="Calibri"/>
          <w:sz w:val="28"/>
          <w:szCs w:val="28"/>
          <w:rtl/>
        </w:rPr>
        <w:t xml:space="preserve">، </w:t>
      </w:r>
      <w:r w:rsidR="00163BAC" w:rsidRPr="00984881">
        <w:rPr>
          <w:rFonts w:eastAsia="Calibri"/>
          <w:sz w:val="28"/>
          <w:szCs w:val="28"/>
          <w:rtl/>
        </w:rPr>
        <w:t>ﻭ ﺍﺳﺘﺪﻟﺎﻝ ﻟﺎﺯﻡ ﻣﻴﻨﻤﺎﻳﻨﺪ</w:t>
      </w:r>
      <w:r w:rsidR="00BD77AA">
        <w:rPr>
          <w:rFonts w:eastAsia="Calibri"/>
          <w:sz w:val="28"/>
          <w:szCs w:val="28"/>
          <w:rtl/>
        </w:rPr>
        <w:t xml:space="preserve">. </w:t>
      </w:r>
      <w:r w:rsidR="00163BAC" w:rsidRPr="00984881">
        <w:rPr>
          <w:rFonts w:eastAsia="Calibri"/>
          <w:sz w:val="28"/>
          <w:szCs w:val="28"/>
          <w:rtl/>
        </w:rPr>
        <w:t>ﺗﺎ ﺭﻭﺯﻯ ﻧﻴﺰ ﺁﻧﺎﻥﺒﺎﻭﺭ ﮐﻨﻨﺪ</w:t>
      </w:r>
      <w:r w:rsidR="00BD77AA">
        <w:rPr>
          <w:rFonts w:eastAsia="Calibri"/>
          <w:sz w:val="28"/>
          <w:szCs w:val="28"/>
          <w:rtl/>
        </w:rPr>
        <w:t xml:space="preserve">. </w:t>
      </w:r>
      <w:r w:rsidR="00163BAC" w:rsidRPr="00984881">
        <w:rPr>
          <w:rFonts w:eastAsia="Calibri"/>
          <w:sz w:val="28"/>
          <w:szCs w:val="28"/>
          <w:rtl/>
        </w:rPr>
        <w:t xml:space="preserve">ﻭ ﻳﺎ </w:t>
      </w:r>
      <w:r w:rsidR="009732B0" w:rsidRPr="00984881">
        <w:rPr>
          <w:rFonts w:eastAsia="Calibri"/>
          <w:sz w:val="28"/>
          <w:szCs w:val="28"/>
          <w:rtl/>
        </w:rPr>
        <w:t>حَدّ</w:t>
      </w:r>
      <w:r w:rsidR="00163BAC" w:rsidRPr="00984881">
        <w:rPr>
          <w:rFonts w:eastAsia="Calibri"/>
          <w:sz w:val="28"/>
          <w:szCs w:val="28"/>
          <w:rtl/>
        </w:rPr>
        <w:t xml:space="preserve"> ﺃﻗﻞ ﺑﺎ ﻧﻴﮑﻰ ﻫﺎﻯ ﺳﺎﻟﮑﺎﻥ</w:t>
      </w:r>
      <w:r w:rsidR="00BD77AA">
        <w:rPr>
          <w:rFonts w:eastAsia="Calibri"/>
          <w:sz w:val="28"/>
          <w:szCs w:val="28"/>
          <w:rtl/>
        </w:rPr>
        <w:t xml:space="preserve">، </w:t>
      </w:r>
      <w:r w:rsidR="00163BAC" w:rsidRPr="00984881">
        <w:rPr>
          <w:rFonts w:eastAsia="Calibri"/>
          <w:sz w:val="28"/>
          <w:szCs w:val="28"/>
          <w:rtl/>
        </w:rPr>
        <w:t>ﺩﺷﻤﻨﺎﻥ ﻧﻴﺰ ﺍﺣﺴﺎس</w:t>
      </w:r>
      <w:r>
        <w:rPr>
          <w:rFonts w:eastAsia="Calibri"/>
          <w:sz w:val="28"/>
          <w:szCs w:val="28"/>
          <w:rtl/>
        </w:rPr>
        <w:t xml:space="preserve"> </w:t>
      </w:r>
      <w:r w:rsidR="00163BAC" w:rsidRPr="00984881">
        <w:rPr>
          <w:rFonts w:eastAsia="Calibri"/>
          <w:sz w:val="28"/>
          <w:szCs w:val="28"/>
          <w:rtl/>
        </w:rPr>
        <w:t>ﮐﻨﻨﺪ</w:t>
      </w:r>
      <w:r w:rsidR="00BD77AA">
        <w:rPr>
          <w:rFonts w:eastAsia="Calibri"/>
          <w:sz w:val="28"/>
          <w:szCs w:val="28"/>
          <w:rtl/>
        </w:rPr>
        <w:t xml:space="preserve">، </w:t>
      </w:r>
      <w:r w:rsidR="00163BAC" w:rsidRPr="00984881">
        <w:rPr>
          <w:rFonts w:eastAsia="Calibri"/>
          <w:sz w:val="28"/>
          <w:szCs w:val="28"/>
          <w:rtl/>
        </w:rPr>
        <w:t>ﮐﻪ ﺳﺎﻟﮑﺎﻥ</w:t>
      </w:r>
      <w:r w:rsidR="00EF47CD" w:rsidRPr="00984881">
        <w:rPr>
          <w:rFonts w:eastAsia="Calibri" w:hint="cs"/>
          <w:sz w:val="28"/>
          <w:szCs w:val="28"/>
          <w:rtl/>
        </w:rPr>
        <w:t xml:space="preserve"> </w:t>
      </w:r>
      <w:r w:rsidR="00163BAC" w:rsidRPr="00984881">
        <w:rPr>
          <w:rFonts w:eastAsia="Calibri"/>
          <w:sz w:val="28"/>
          <w:szCs w:val="28"/>
          <w:rtl/>
        </w:rPr>
        <w:t xml:space="preserve">ﺍﻧﺴﺎﻧﻬﺎﻯ </w:t>
      </w:r>
      <w:r w:rsidR="009915B2" w:rsidRPr="00984881">
        <w:rPr>
          <w:rFonts w:eastAsia="Calibri"/>
          <w:sz w:val="28"/>
          <w:szCs w:val="28"/>
          <w:rtl/>
        </w:rPr>
        <w:t>فر</w:t>
      </w:r>
      <w:r w:rsidR="00163BAC" w:rsidRPr="00984881">
        <w:rPr>
          <w:rFonts w:eastAsia="Calibri"/>
          <w:sz w:val="28"/>
          <w:szCs w:val="28"/>
          <w:rtl/>
        </w:rPr>
        <w:t>ﻫﻴﺨﺘﻪ ﻭﻣﺴﺎﻟﻤﺖ ﺁﻣﻴﺰ ﻭ ﺍﻟﻬﻰ ﻭﺍﻗﻌﻰ ﻫﺴﺘﻨﺪ</w:t>
      </w:r>
      <w:r w:rsidR="00BD77AA">
        <w:rPr>
          <w:rFonts w:eastAsia="Calibri"/>
          <w:sz w:val="28"/>
          <w:szCs w:val="28"/>
          <w:rtl/>
        </w:rPr>
        <w:t xml:space="preserve">. </w:t>
      </w:r>
      <w:r w:rsidR="00163BAC" w:rsidRPr="00984881">
        <w:rPr>
          <w:rFonts w:eastAsia="Calibri"/>
          <w:sz w:val="28"/>
          <w:szCs w:val="28"/>
          <w:rtl/>
        </w:rPr>
        <w:t>ﻭﺧﻮﺩﺷﺎﻥ ﻣﻨﺤﺮﻑ</w:t>
      </w:r>
      <w:r>
        <w:rPr>
          <w:rFonts w:eastAsia="Calibri"/>
          <w:sz w:val="28"/>
          <w:szCs w:val="28"/>
          <w:rtl/>
        </w:rPr>
        <w:t xml:space="preserve"> </w:t>
      </w:r>
      <w:r w:rsidR="00163BAC" w:rsidRPr="00984881">
        <w:rPr>
          <w:rFonts w:eastAsia="Calibri"/>
          <w:sz w:val="28"/>
          <w:szCs w:val="28"/>
          <w:rtl/>
        </w:rPr>
        <w:t>ﺍﺯ ﺭﺍﻩ ﺧﺪﺍ ﻣﻴﺒﺎﺷﻨﺪ</w:t>
      </w:r>
      <w:r w:rsidR="00BD77AA">
        <w:rPr>
          <w:rFonts w:eastAsia="Calibri"/>
          <w:sz w:val="28"/>
          <w:szCs w:val="28"/>
          <w:rtl/>
        </w:rPr>
        <w:t xml:space="preserve">. </w:t>
      </w:r>
      <w:r w:rsidR="00163BAC" w:rsidRPr="00984881">
        <w:rPr>
          <w:rFonts w:eastAsia="Calibri"/>
          <w:sz w:val="28"/>
          <w:szCs w:val="28"/>
          <w:rtl/>
        </w:rPr>
        <w:t>ﻭ ﻣﺎﻧﻨﺪ</w:t>
      </w:r>
      <w:r>
        <w:rPr>
          <w:rFonts w:eastAsia="Calibri"/>
          <w:sz w:val="28"/>
          <w:szCs w:val="28"/>
          <w:rtl/>
        </w:rPr>
        <w:t xml:space="preserve"> </w:t>
      </w:r>
      <w:r w:rsidR="00163BAC" w:rsidRPr="00984881">
        <w:rPr>
          <w:rFonts w:eastAsia="Calibri"/>
          <w:sz w:val="28"/>
          <w:szCs w:val="28"/>
          <w:rtl/>
        </w:rPr>
        <w:t>ﺧﻮﺩﺷﺎﻥ</w:t>
      </w:r>
      <w:r w:rsidR="00BD77AA">
        <w:rPr>
          <w:rFonts w:eastAsia="Calibri"/>
          <w:sz w:val="28"/>
          <w:szCs w:val="28"/>
          <w:rtl/>
        </w:rPr>
        <w:t xml:space="preserve">، </w:t>
      </w:r>
      <w:r w:rsidR="00163BAC" w:rsidRPr="00984881">
        <w:rPr>
          <w:rFonts w:eastAsia="Calibri"/>
          <w:sz w:val="28"/>
          <w:szCs w:val="28"/>
          <w:rtl/>
        </w:rPr>
        <w:t>ﭼﻮﻥ</w:t>
      </w:r>
      <w:r>
        <w:rPr>
          <w:rFonts w:eastAsia="Calibri"/>
          <w:sz w:val="28"/>
          <w:szCs w:val="28"/>
          <w:rtl/>
        </w:rPr>
        <w:t xml:space="preserve"> </w:t>
      </w:r>
      <w:r w:rsidR="00163BAC" w:rsidRPr="00984881">
        <w:rPr>
          <w:rFonts w:eastAsia="Calibri"/>
          <w:sz w:val="28"/>
          <w:szCs w:val="28"/>
          <w:rtl/>
        </w:rPr>
        <w:t>ﺣﻴﻮﺍﻧﺎﺕ ﺩﺭﻧﺪﻩ ﻧﻤﻰ ﺑﺎﺷﻨﺪ</w:t>
      </w:r>
      <w:r w:rsidR="00BD77AA">
        <w:rPr>
          <w:rFonts w:eastAsia="Calibri"/>
          <w:sz w:val="28"/>
          <w:szCs w:val="28"/>
          <w:rtl/>
        </w:rPr>
        <w:t xml:space="preserve">، </w:t>
      </w:r>
      <w:r w:rsidR="00163BAC" w:rsidRPr="00984881">
        <w:rPr>
          <w:rFonts w:eastAsia="Calibri"/>
          <w:sz w:val="28"/>
          <w:szCs w:val="28"/>
          <w:rtl/>
        </w:rPr>
        <w:t>ﮐﻪ ﻣﺪﺍﻡ</w:t>
      </w:r>
      <w:r>
        <w:rPr>
          <w:rFonts w:eastAsia="Calibri"/>
          <w:sz w:val="28"/>
          <w:szCs w:val="28"/>
          <w:rtl/>
        </w:rPr>
        <w:t xml:space="preserve"> </w:t>
      </w:r>
      <w:r w:rsidR="00163BAC" w:rsidRPr="00984881">
        <w:rPr>
          <w:rFonts w:eastAsia="Calibri"/>
          <w:sz w:val="28"/>
          <w:szCs w:val="28"/>
          <w:rtl/>
        </w:rPr>
        <w:t>ﻗﺼﺪ ﭘﺎﭼﻪ ﮔﺮﻓﺘﻦ ﻭ ﺁﺯﺍﺭ ﺑﺎﺷﻨﺪ</w:t>
      </w:r>
      <w:r w:rsidR="00BD77AA">
        <w:rPr>
          <w:rFonts w:eastAsia="Calibri"/>
          <w:sz w:val="28"/>
          <w:szCs w:val="28"/>
          <w:rtl/>
        </w:rPr>
        <w:t xml:space="preserve">. </w:t>
      </w:r>
      <w:r w:rsidR="00163BAC" w:rsidRPr="00984881">
        <w:rPr>
          <w:rFonts w:eastAsia="Calibri"/>
          <w:sz w:val="28"/>
          <w:szCs w:val="28"/>
          <w:rtl/>
        </w:rPr>
        <w:t>ﺗﻔﺴﻴﺮ ﺍﻳﻦ ﺣﺮﻑ ﻭﮐﻠﺎﻡ</w:t>
      </w:r>
      <w:r w:rsidR="00BD77AA">
        <w:rPr>
          <w:rFonts w:eastAsia="Calibri"/>
          <w:sz w:val="28"/>
          <w:szCs w:val="28"/>
          <w:rtl/>
        </w:rPr>
        <w:t xml:space="preserve">، </w:t>
      </w:r>
      <w:r w:rsidR="00163BAC" w:rsidRPr="00984881">
        <w:rPr>
          <w:rFonts w:eastAsia="Calibri"/>
          <w:sz w:val="28"/>
          <w:szCs w:val="28"/>
          <w:rtl/>
        </w:rPr>
        <w:t>ﻳﻌﻨﻰ ﺧﻠﺎﺻﻪ ﺍﻳﻨﮑﻪ</w:t>
      </w:r>
      <w:r w:rsidR="00BD77AA">
        <w:rPr>
          <w:rFonts w:eastAsia="Calibri"/>
          <w:sz w:val="28"/>
          <w:szCs w:val="28"/>
          <w:rtl/>
        </w:rPr>
        <w:t xml:space="preserve">، </w:t>
      </w:r>
      <w:r w:rsidR="00163BAC" w:rsidRPr="00984881">
        <w:rPr>
          <w:rFonts w:eastAsia="Calibri"/>
          <w:sz w:val="28"/>
          <w:szCs w:val="28"/>
          <w:rtl/>
        </w:rPr>
        <w:t>ﺑﺎﻳﺪ ﺑﺎﺟﺮﺍﻯ ﻋﻤﻠﻰ ﭘﺮﺩﺍﺧﺖ ﻭﻧﻪ ﻣﻨﺤﺼﺮ ﺑﻌﻘﻴﺪﻩ ﻭﻧﻈﺮ</w:t>
      </w:r>
      <w:r w:rsidR="00BD77AA">
        <w:rPr>
          <w:rFonts w:eastAsia="Calibri"/>
          <w:sz w:val="28"/>
          <w:szCs w:val="28"/>
          <w:rtl/>
        </w:rPr>
        <w:t xml:space="preserve">، </w:t>
      </w:r>
      <w:r w:rsidR="00163BAC" w:rsidRPr="00984881">
        <w:rPr>
          <w:rFonts w:eastAsia="Calibri"/>
          <w:sz w:val="28"/>
          <w:szCs w:val="28"/>
          <w:rtl/>
        </w:rPr>
        <w:t>ﺣﺘﻰ ﺍﮔﺮ ﺑﺪﺭﺳﺘﻰ ﻣﻌﺘﻘﺪ ﺷﺪﻩ ﺑﺎﺷﻨﺪ</w:t>
      </w:r>
      <w:r w:rsidR="00BD77AA">
        <w:rPr>
          <w:rFonts w:eastAsia="Calibri"/>
          <w:sz w:val="28"/>
          <w:szCs w:val="28"/>
          <w:rtl/>
        </w:rPr>
        <w:t xml:space="preserve">. </w:t>
      </w:r>
    </w:p>
    <w:p w:rsidR="00163BAC" w:rsidRPr="00984881" w:rsidRDefault="00163BAC" w:rsidP="00163BAC">
      <w:pPr>
        <w:bidi/>
        <w:spacing w:after="200" w:line="276" w:lineRule="auto"/>
        <w:jc w:val="both"/>
        <w:rPr>
          <w:rFonts w:eastAsia="Calibri"/>
          <w:b/>
          <w:bCs/>
          <w:sz w:val="28"/>
          <w:szCs w:val="28"/>
          <w:rtl/>
        </w:rPr>
      </w:pPr>
      <w:r w:rsidRPr="00984881">
        <w:rPr>
          <w:rFonts w:eastAsia="Calibri"/>
          <w:b/>
          <w:bCs/>
          <w:sz w:val="28"/>
          <w:szCs w:val="28"/>
          <w:rtl/>
        </w:rPr>
        <w:t xml:space="preserve"> ﺩﺭ ﮐﻮﻯ ﻧﻴﮑﻨﺎﻣﻰ</w:t>
      </w:r>
      <w:r w:rsidR="00BD77AA">
        <w:rPr>
          <w:rFonts w:eastAsia="Calibri"/>
          <w:b/>
          <w:bCs/>
          <w:sz w:val="28"/>
          <w:szCs w:val="28"/>
          <w:rtl/>
        </w:rPr>
        <w:t xml:space="preserve">، </w:t>
      </w:r>
      <w:r w:rsidRPr="00984881">
        <w:rPr>
          <w:rFonts w:eastAsia="Calibri"/>
          <w:b/>
          <w:bCs/>
          <w:sz w:val="28"/>
          <w:szCs w:val="28"/>
          <w:rtl/>
        </w:rPr>
        <w:t>ﻣﺎ ﺭﺍ ﮔﺬﺭ ﻧﺪﺍﺩﻧﺪ</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ﮔﺮﺗﻮ ﻧﻤﻰ ﭘﺴﻨﺪﻯ</w:t>
      </w:r>
      <w:r w:rsidR="00BD77AA">
        <w:rPr>
          <w:rFonts w:eastAsia="Calibri"/>
          <w:b/>
          <w:bCs/>
          <w:sz w:val="28"/>
          <w:szCs w:val="28"/>
          <w:rtl/>
        </w:rPr>
        <w:t xml:space="preserve">، </w:t>
      </w:r>
      <w:r w:rsidRPr="00984881">
        <w:rPr>
          <w:rFonts w:eastAsia="Calibri"/>
          <w:b/>
          <w:bCs/>
          <w:sz w:val="28"/>
          <w:szCs w:val="28"/>
          <w:rtl/>
        </w:rPr>
        <w:t>ﺗﻐﻴﻴﺮ ده</w:t>
      </w:r>
      <w:r w:rsidR="004D25BE">
        <w:rPr>
          <w:rFonts w:eastAsia="Calibri"/>
          <w:b/>
          <w:bCs/>
          <w:sz w:val="28"/>
          <w:szCs w:val="28"/>
          <w:rtl/>
        </w:rPr>
        <w:t xml:space="preserve"> </w:t>
      </w:r>
      <w:r w:rsidRPr="00984881">
        <w:rPr>
          <w:rFonts w:eastAsia="Calibri"/>
          <w:b/>
          <w:bCs/>
          <w:sz w:val="28"/>
          <w:szCs w:val="28"/>
          <w:rtl/>
        </w:rPr>
        <w:t>ﻗﻀﺎ ﺭﺍ</w:t>
      </w:r>
    </w:p>
    <w:p w:rsidR="00163BAC" w:rsidRDefault="004D25BE" w:rsidP="00163BAC">
      <w:pPr>
        <w:bidi/>
        <w:spacing w:after="200" w:line="276" w:lineRule="auto"/>
        <w:jc w:val="both"/>
        <w:rPr>
          <w:rFonts w:eastAsia="Calibri"/>
          <w:sz w:val="28"/>
          <w:szCs w:val="28"/>
        </w:rPr>
      </w:pPr>
      <w:r>
        <w:rPr>
          <w:rFonts w:eastAsia="Calibri"/>
          <w:sz w:val="28"/>
          <w:szCs w:val="28"/>
          <w:rtl/>
        </w:rPr>
        <w:t xml:space="preserve"> </w:t>
      </w:r>
      <w:r w:rsidR="00163BAC" w:rsidRPr="00984881">
        <w:rPr>
          <w:rFonts w:eastAsia="Calibri"/>
          <w:sz w:val="28"/>
          <w:szCs w:val="28"/>
          <w:rtl/>
        </w:rPr>
        <w:t>ﮐﻮﻯ ﻧﻴﻚ ﻧﺎﻣﻰ</w:t>
      </w:r>
      <w:r w:rsidR="00BD77AA">
        <w:rPr>
          <w:rFonts w:eastAsia="Calibri"/>
          <w:sz w:val="28"/>
          <w:szCs w:val="28"/>
          <w:rtl/>
        </w:rPr>
        <w:t xml:space="preserve">، </w:t>
      </w:r>
      <w:r w:rsidR="00163BAC" w:rsidRPr="00984881">
        <w:rPr>
          <w:rFonts w:eastAsia="Calibri"/>
          <w:sz w:val="28"/>
          <w:szCs w:val="28"/>
          <w:rtl/>
        </w:rPr>
        <w:t>ﺗﻨﻬﺎ ﺧﺎﻧﻘﺎﻩ ﺍﻭﻟﻴﺎﻯ ﺍﻟﻬﻰ ﺑﺮﺍﻯ ﺳﺎﻟﮑﺎﻥ ﺁﻧﻬﺎ ﻣﻴﺒﺎﺷﺪ</w:t>
      </w:r>
      <w:r w:rsidR="00BD77AA">
        <w:rPr>
          <w:rFonts w:eastAsia="Calibri"/>
          <w:sz w:val="28"/>
          <w:szCs w:val="28"/>
          <w:rtl/>
        </w:rPr>
        <w:t xml:space="preserve">. </w:t>
      </w:r>
      <w:r w:rsidR="00163BAC" w:rsidRPr="00984881">
        <w:rPr>
          <w:rFonts w:eastAsia="Calibri"/>
          <w:sz w:val="28"/>
          <w:szCs w:val="28"/>
          <w:rtl/>
        </w:rPr>
        <w:t>ﻭ ﺣﺎﻓﻆ ﻣﺪﻋﻰ</w:t>
      </w:r>
      <w:r>
        <w:rPr>
          <w:rFonts w:eastAsia="Calibri"/>
          <w:sz w:val="28"/>
          <w:szCs w:val="28"/>
          <w:rtl/>
        </w:rPr>
        <w:t xml:space="preserve"> </w:t>
      </w:r>
      <w:r w:rsidR="00163BAC" w:rsidRPr="00984881">
        <w:rPr>
          <w:rFonts w:eastAsia="Calibri"/>
          <w:sz w:val="28"/>
          <w:szCs w:val="28"/>
          <w:rtl/>
        </w:rPr>
        <w:t>ﺍﺳﺖ</w:t>
      </w:r>
      <w:r w:rsidR="00BD77AA">
        <w:rPr>
          <w:rFonts w:eastAsia="Calibri"/>
          <w:sz w:val="28"/>
          <w:szCs w:val="28"/>
          <w:rtl/>
        </w:rPr>
        <w:t xml:space="preserve">، </w:t>
      </w:r>
      <w:r w:rsidR="00163BAC" w:rsidRPr="00984881">
        <w:rPr>
          <w:rFonts w:eastAsia="Calibri"/>
          <w:sz w:val="28"/>
          <w:szCs w:val="28"/>
          <w:rtl/>
        </w:rPr>
        <w:t>ﮐﻪ ﺍﻭﺭﺍ ﺑﺪﺍﻧﺠﺎ ﺭﺍﻩ ﻧﺪﺍﺩﻧﺪ</w:t>
      </w:r>
      <w:r w:rsidR="00BD77AA">
        <w:rPr>
          <w:rFonts w:eastAsia="Calibri"/>
          <w:sz w:val="28"/>
          <w:szCs w:val="28"/>
          <w:rtl/>
        </w:rPr>
        <w:t xml:space="preserve">. </w:t>
      </w:r>
      <w:r w:rsidR="00163BAC" w:rsidRPr="00984881">
        <w:rPr>
          <w:rFonts w:eastAsia="Calibri"/>
          <w:sz w:val="28"/>
          <w:szCs w:val="28"/>
          <w:rtl/>
        </w:rPr>
        <w:t>ﻭﻟﻰ ﻣﻴﺨﻮﺍﻫﺪ</w:t>
      </w:r>
      <w:r>
        <w:rPr>
          <w:rFonts w:eastAsia="Calibri"/>
          <w:sz w:val="28"/>
          <w:szCs w:val="28"/>
          <w:rtl/>
        </w:rPr>
        <w:t xml:space="preserve"> </w:t>
      </w:r>
      <w:r w:rsidR="00163BAC" w:rsidRPr="00984881">
        <w:rPr>
          <w:rFonts w:eastAsia="Calibri"/>
          <w:sz w:val="28"/>
          <w:szCs w:val="28"/>
          <w:rtl/>
        </w:rPr>
        <w:t>ﺑﮕﻮﻳﺪ</w:t>
      </w:r>
      <w:r w:rsidR="00BD77AA">
        <w:rPr>
          <w:rFonts w:eastAsia="Calibri"/>
          <w:sz w:val="28"/>
          <w:szCs w:val="28"/>
          <w:rtl/>
        </w:rPr>
        <w:t xml:space="preserve">، </w:t>
      </w:r>
      <w:r w:rsidR="00163BAC" w:rsidRPr="00984881">
        <w:rPr>
          <w:rFonts w:eastAsia="Calibri"/>
          <w:sz w:val="28"/>
          <w:szCs w:val="28"/>
          <w:rtl/>
        </w:rPr>
        <w:t>ﺍﮔﺮ ﺷﻤﺎ ﺭﺍ ﺭﺍﻩ ﻧﺪﺍﺩﻧﺪ</w:t>
      </w:r>
      <w:r w:rsidR="00BD77AA">
        <w:rPr>
          <w:rFonts w:eastAsia="Calibri"/>
          <w:sz w:val="28"/>
          <w:szCs w:val="28"/>
          <w:rtl/>
        </w:rPr>
        <w:t xml:space="preserve">، </w:t>
      </w:r>
      <w:r w:rsidR="00163BAC" w:rsidRPr="00984881">
        <w:rPr>
          <w:rFonts w:eastAsia="Calibri"/>
          <w:sz w:val="28"/>
          <w:szCs w:val="28"/>
          <w:rtl/>
        </w:rPr>
        <w:t>ﺯﻳﺮﺍ</w:t>
      </w:r>
      <w:r>
        <w:rPr>
          <w:rFonts w:eastAsia="Calibri"/>
          <w:sz w:val="28"/>
          <w:szCs w:val="28"/>
          <w:rtl/>
        </w:rPr>
        <w:t xml:space="preserve"> </w:t>
      </w:r>
      <w:r w:rsidR="00163BAC" w:rsidRPr="00984881">
        <w:rPr>
          <w:rFonts w:eastAsia="Calibri"/>
          <w:sz w:val="28"/>
          <w:szCs w:val="28"/>
          <w:rtl/>
        </w:rPr>
        <w:t>ﺧﻮﺩﺗﺎﻥ ﻧﻤﻰ ﺧﻮﺍﺳﺘﻴﺪ</w:t>
      </w:r>
      <w:r w:rsidR="00BD77AA">
        <w:rPr>
          <w:rFonts w:eastAsia="Calibri"/>
          <w:sz w:val="28"/>
          <w:szCs w:val="28"/>
          <w:rtl/>
        </w:rPr>
        <w:t xml:space="preserve">، </w:t>
      </w:r>
      <w:r w:rsidR="00163BAC" w:rsidRPr="00984881">
        <w:rPr>
          <w:rFonts w:eastAsia="Calibri"/>
          <w:sz w:val="28"/>
          <w:szCs w:val="28"/>
          <w:rtl/>
        </w:rPr>
        <w:t>ﻭ ﻳﺎ ﻣﺴﺘﻌﺪ ﻭ ﺻﺎﺩﻕ ﻧﺒﻮﺩﻳﺪ</w:t>
      </w:r>
      <w:r w:rsidR="00BD77AA">
        <w:rPr>
          <w:rFonts w:eastAsia="Calibri"/>
          <w:sz w:val="28"/>
          <w:szCs w:val="28"/>
          <w:rtl/>
        </w:rPr>
        <w:t xml:space="preserve">. </w:t>
      </w:r>
      <w:r w:rsidR="00163BAC" w:rsidRPr="00984881">
        <w:rPr>
          <w:rFonts w:eastAsia="Calibri"/>
          <w:sz w:val="28"/>
          <w:szCs w:val="28"/>
          <w:rtl/>
        </w:rPr>
        <w:t>ﭘس</w:t>
      </w:r>
      <w:r>
        <w:rPr>
          <w:rFonts w:eastAsia="Calibri"/>
          <w:sz w:val="28"/>
          <w:szCs w:val="28"/>
          <w:rtl/>
        </w:rPr>
        <w:t xml:space="preserve"> </w:t>
      </w:r>
      <w:r w:rsidR="00163BAC" w:rsidRPr="00984881">
        <w:rPr>
          <w:rFonts w:eastAsia="Calibri"/>
          <w:sz w:val="28"/>
          <w:szCs w:val="28"/>
          <w:rtl/>
        </w:rPr>
        <w:t>ﻗﻀﺎ</w:t>
      </w:r>
      <w:r>
        <w:rPr>
          <w:rFonts w:eastAsia="Calibri"/>
          <w:sz w:val="28"/>
          <w:szCs w:val="28"/>
          <w:rtl/>
        </w:rPr>
        <w:t xml:space="preserve"> </w:t>
      </w:r>
      <w:r w:rsidR="00163BAC" w:rsidRPr="00984881">
        <w:rPr>
          <w:rFonts w:eastAsia="Calibri"/>
          <w:sz w:val="28"/>
          <w:szCs w:val="28"/>
          <w:rtl/>
        </w:rPr>
        <w:t>ﻭﻫﺴﺘﻰ ﻭ ﺳﺮﻧﻮﺷﺖ ﺭﺍ ﺍﮔﺮ ﻧﻤﻰ ﭘﺴﻨﺪﻳﺪ ﺗﻐﻴﻴﺮ ﺑﺪﻫﻴﺪ</w:t>
      </w:r>
      <w:r w:rsidR="00BD77AA">
        <w:rPr>
          <w:rFonts w:eastAsia="Calibri"/>
          <w:sz w:val="28"/>
          <w:szCs w:val="28"/>
          <w:rtl/>
        </w:rPr>
        <w:t xml:space="preserve">، </w:t>
      </w:r>
      <w:r w:rsidR="00163BAC" w:rsidRPr="00984881">
        <w:rPr>
          <w:rFonts w:eastAsia="Calibri"/>
          <w:sz w:val="28"/>
          <w:szCs w:val="28"/>
          <w:rtl/>
        </w:rPr>
        <w:t>ﮐﻪ ﻣﺤﺎﻝ</w:t>
      </w:r>
      <w:r>
        <w:rPr>
          <w:rFonts w:eastAsia="Calibri"/>
          <w:sz w:val="28"/>
          <w:szCs w:val="28"/>
          <w:rtl/>
        </w:rPr>
        <w:t xml:space="preserve"> </w:t>
      </w:r>
      <w:r w:rsidR="00163BAC" w:rsidRPr="00984881">
        <w:rPr>
          <w:rFonts w:eastAsia="Calibri"/>
          <w:sz w:val="28"/>
          <w:szCs w:val="28"/>
          <w:rtl/>
        </w:rPr>
        <w:t>ﻣﻴﺒﺎﺷﺪ</w:t>
      </w:r>
      <w:r w:rsidR="00BD77AA">
        <w:rPr>
          <w:rFonts w:eastAsia="Calibri"/>
          <w:sz w:val="28"/>
          <w:szCs w:val="28"/>
          <w:rtl/>
        </w:rPr>
        <w:t xml:space="preserve">. </w:t>
      </w:r>
      <w:r w:rsidR="00163BAC" w:rsidRPr="00984881">
        <w:rPr>
          <w:rFonts w:eastAsia="Calibri"/>
          <w:sz w:val="28"/>
          <w:szCs w:val="28"/>
          <w:rtl/>
        </w:rPr>
        <w:t>ﻭﻟﻰ ﺍﻧﺴﺎﻥ ﻣﻴﺘﻮﺍﻧﺪ ﮊﻧﺘﻴﻚ ﺭﻭﺣﻰ ﻭ ﺍﺳﺎس ﻭﺟﻮﺩ ﻧﻮﻋﻰ ﺧﻮﺩﺭﺍ</w:t>
      </w:r>
      <w:r w:rsidR="00BD77AA">
        <w:rPr>
          <w:rFonts w:eastAsia="Calibri"/>
          <w:sz w:val="28"/>
          <w:szCs w:val="28"/>
          <w:rtl/>
        </w:rPr>
        <w:t xml:space="preserve">، </w:t>
      </w:r>
      <w:r w:rsidR="00163BAC" w:rsidRPr="00984881">
        <w:rPr>
          <w:rFonts w:eastAsia="Calibri"/>
          <w:sz w:val="28"/>
          <w:szCs w:val="28"/>
          <w:rtl/>
        </w:rPr>
        <w:t>ﺑﺎ ﮐﻤﺮ ﺍﺭﺍﺩﻩ ﻭ ﺳﺨﺘﻰ ﻭﺗﻌﻘّﻞ ﻭ ﺍﻃﺎﻋﺖ ﺗﻐﻴﻴﺮ ﺑﺪﻫﺪ</w:t>
      </w:r>
      <w:r w:rsidR="00BD77AA">
        <w:rPr>
          <w:rFonts w:eastAsia="Calibri"/>
          <w:sz w:val="28"/>
          <w:szCs w:val="28"/>
          <w:rtl/>
        </w:rPr>
        <w:t xml:space="preserve">، </w:t>
      </w:r>
      <w:r w:rsidR="00163BAC" w:rsidRPr="00984881">
        <w:rPr>
          <w:rFonts w:eastAsia="Calibri"/>
          <w:sz w:val="28"/>
          <w:szCs w:val="28"/>
          <w:rtl/>
        </w:rPr>
        <w:t>ﮐﻪ ﺑﺘﻮﺍﻧﺪ</w:t>
      </w:r>
      <w:r>
        <w:rPr>
          <w:rFonts w:eastAsia="Calibri"/>
          <w:sz w:val="28"/>
          <w:szCs w:val="28"/>
          <w:rtl/>
        </w:rPr>
        <w:t xml:space="preserve"> </w:t>
      </w:r>
      <w:r w:rsidR="00163BAC" w:rsidRPr="00984881">
        <w:rPr>
          <w:rFonts w:eastAsia="Calibri"/>
          <w:sz w:val="28"/>
          <w:szCs w:val="28"/>
          <w:rtl/>
        </w:rPr>
        <w:t>ﻗﻀﺎﻯ ﺍﻟﻬﻰ</w:t>
      </w:r>
      <w:r w:rsidR="00BD77AA">
        <w:rPr>
          <w:rFonts w:eastAsia="Calibri"/>
          <w:sz w:val="28"/>
          <w:szCs w:val="28"/>
          <w:rtl/>
        </w:rPr>
        <w:t xml:space="preserve">، </w:t>
      </w:r>
      <w:r w:rsidR="00163BAC" w:rsidRPr="00984881">
        <w:rPr>
          <w:rFonts w:eastAsia="Calibri"/>
          <w:sz w:val="28"/>
          <w:szCs w:val="28"/>
          <w:rtl/>
        </w:rPr>
        <w:t>ﻭ ﺳﺮﻧﻮﺷﺖ ﺧﻮﺩﺭﺍ</w:t>
      </w:r>
      <w:r>
        <w:rPr>
          <w:rFonts w:eastAsia="Calibri"/>
          <w:sz w:val="28"/>
          <w:szCs w:val="28"/>
          <w:rtl/>
        </w:rPr>
        <w:t xml:space="preserve"> </w:t>
      </w:r>
      <w:r w:rsidR="00163BAC" w:rsidRPr="00984881">
        <w:rPr>
          <w:rFonts w:eastAsia="Calibri"/>
          <w:sz w:val="28"/>
          <w:szCs w:val="28"/>
          <w:rtl/>
        </w:rPr>
        <w:t>ﺗﻐﻴﻴﺮ ﺑﺪﻫﺪ</w:t>
      </w:r>
      <w:r w:rsidR="00BD77AA">
        <w:rPr>
          <w:rFonts w:eastAsia="Calibri"/>
          <w:sz w:val="28"/>
          <w:szCs w:val="28"/>
          <w:rtl/>
        </w:rPr>
        <w:t xml:space="preserve">. </w:t>
      </w:r>
      <w:r w:rsidR="00163BAC" w:rsidRPr="00984881">
        <w:rPr>
          <w:rFonts w:eastAsia="Calibri"/>
          <w:sz w:val="28"/>
          <w:szCs w:val="28"/>
          <w:rtl/>
        </w:rPr>
        <w:t>ﮐﻪ ﺍﻭﺭﺍ ﺑﺨﺎﻧﻘﺎﻩ ﻭﺣﺘﻰ ﺑﻌﻮﺍﻟﻢ ﺍﻟﻬﻰ ﺭﺍﻩ ﺧﻮﺍﻫﻨﺪ ﺩﺍﺩ</w:t>
      </w:r>
      <w:r w:rsidR="00BD77AA">
        <w:rPr>
          <w:rFonts w:eastAsia="Calibri"/>
          <w:sz w:val="28"/>
          <w:szCs w:val="28"/>
          <w:rtl/>
        </w:rPr>
        <w:t xml:space="preserve">. </w:t>
      </w:r>
      <w:r w:rsidR="00163BAC" w:rsidRPr="00984881">
        <w:rPr>
          <w:rFonts w:eastAsia="Calibri"/>
          <w:sz w:val="28"/>
          <w:szCs w:val="28"/>
          <w:rtl/>
        </w:rPr>
        <w:t>ﻭ ﺳﺎﻟﮑﺎﻥ ﭼﻨﻴﻦ ﺍﺭﺍﺩﻩﺍﻯ ﺭﺍ ﺩﺍﺷﺘﻪﺍﻧﺪ</w:t>
      </w:r>
      <w:r w:rsidR="00BD77AA">
        <w:rPr>
          <w:rFonts w:eastAsia="Calibri"/>
          <w:sz w:val="28"/>
          <w:szCs w:val="28"/>
          <w:rtl/>
        </w:rPr>
        <w:t xml:space="preserve">. </w:t>
      </w:r>
      <w:r w:rsidR="00163BAC" w:rsidRPr="00984881">
        <w:rPr>
          <w:rFonts w:eastAsia="Calibri"/>
          <w:sz w:val="28"/>
          <w:szCs w:val="28"/>
          <w:rtl/>
        </w:rPr>
        <w:t>ﮐﻪ ﺣﺎﻓﻆ ﺭﺍ ﻫﻢ ﺍﺑﺘﺪﺍ ﺭﺍﻩ ﻧﺪﺍﺩﻧﺪ</w:t>
      </w:r>
      <w:r w:rsidR="00BD77AA">
        <w:rPr>
          <w:rFonts w:eastAsia="Calibri"/>
          <w:sz w:val="28"/>
          <w:szCs w:val="28"/>
          <w:rtl/>
        </w:rPr>
        <w:t xml:space="preserve">، </w:t>
      </w:r>
      <w:r w:rsidR="00163BAC" w:rsidRPr="00984881">
        <w:rPr>
          <w:rFonts w:eastAsia="Calibri"/>
          <w:sz w:val="28"/>
          <w:szCs w:val="28"/>
          <w:rtl/>
        </w:rPr>
        <w:t>ﻭلی ﺒﺎ ﺗﻐﻴﻴﺮﻯ ﺩﺭ ﻭﺟﻮﺩ ﺧﻮﺩ ﺩﺍﺩ</w:t>
      </w:r>
      <w:r w:rsidR="00BD77AA">
        <w:rPr>
          <w:rFonts w:eastAsia="Calibri"/>
          <w:sz w:val="28"/>
          <w:szCs w:val="28"/>
          <w:rtl/>
        </w:rPr>
        <w:t xml:space="preserve">، </w:t>
      </w:r>
      <w:r w:rsidR="00163BAC" w:rsidRPr="00984881">
        <w:rPr>
          <w:rFonts w:eastAsia="Calibri"/>
          <w:sz w:val="28"/>
          <w:szCs w:val="28"/>
          <w:rtl/>
        </w:rPr>
        <w:t>ﻭ ﺑﺎ ﺗﺨﻠﻴﻪ ﻭ ﺗﺰﮐﻴﻪ ﻧﻔس ﻭﺗﺤﻠﻴﻪ</w:t>
      </w:r>
      <w:r w:rsidR="00BD77AA">
        <w:rPr>
          <w:rFonts w:eastAsia="Calibri"/>
          <w:sz w:val="28"/>
          <w:szCs w:val="28"/>
          <w:rtl/>
        </w:rPr>
        <w:t xml:space="preserve">، </w:t>
      </w:r>
      <w:r w:rsidR="00163BAC" w:rsidRPr="00984881">
        <w:rPr>
          <w:rFonts w:eastAsia="Calibri"/>
          <w:sz w:val="28"/>
          <w:szCs w:val="28"/>
          <w:rtl/>
        </w:rPr>
        <w:t>ﺻﻔﺎﺕ ﺍﻟﻬﻰ ﭘﻴﺮ ﺧﻮﺩﺭﺍ ﻳﺎﻓﺖ</w:t>
      </w:r>
      <w:r w:rsidR="00BD77AA">
        <w:rPr>
          <w:rFonts w:eastAsia="Calibri"/>
          <w:sz w:val="28"/>
          <w:szCs w:val="28"/>
          <w:rtl/>
        </w:rPr>
        <w:t xml:space="preserve">. </w:t>
      </w:r>
      <w:r w:rsidR="00163BAC" w:rsidRPr="00984881">
        <w:rPr>
          <w:rFonts w:eastAsia="Calibri"/>
          <w:sz w:val="28"/>
          <w:szCs w:val="28"/>
          <w:rtl/>
        </w:rPr>
        <w:t>ﺁﻧﮕﺎﻩ ﭼﻨﺎﻥ ﺗﻐﻴﻴﺮﻯ</w:t>
      </w:r>
      <w:r>
        <w:rPr>
          <w:rFonts w:eastAsia="Calibri"/>
          <w:sz w:val="28"/>
          <w:szCs w:val="28"/>
          <w:rtl/>
        </w:rPr>
        <w:t xml:space="preserve"> </w:t>
      </w:r>
      <w:r w:rsidR="00163BAC" w:rsidRPr="00984881">
        <w:rPr>
          <w:rFonts w:eastAsia="Calibri"/>
          <w:sz w:val="28"/>
          <w:szCs w:val="28"/>
          <w:rtl/>
        </w:rPr>
        <w:t>ﻣﻴﻴﺎﺑﺪ</w:t>
      </w:r>
      <w:r w:rsidR="00BD77AA">
        <w:rPr>
          <w:rFonts w:eastAsia="Calibri"/>
          <w:sz w:val="28"/>
          <w:szCs w:val="28"/>
          <w:rtl/>
        </w:rPr>
        <w:t xml:space="preserve">، </w:t>
      </w:r>
      <w:r w:rsidR="00163BAC" w:rsidRPr="00984881">
        <w:rPr>
          <w:rFonts w:eastAsia="Calibri"/>
          <w:sz w:val="28"/>
          <w:szCs w:val="28"/>
          <w:rtl/>
        </w:rPr>
        <w:t>ﮐﻪ ﺑﺘﺠﻠﻴﻪ</w:t>
      </w:r>
      <w:r>
        <w:rPr>
          <w:rFonts w:eastAsia="Calibri"/>
          <w:sz w:val="28"/>
          <w:szCs w:val="28"/>
          <w:rtl/>
        </w:rPr>
        <w:t xml:space="preserve"> </w:t>
      </w:r>
      <w:r w:rsidR="00163BAC" w:rsidRPr="00984881">
        <w:rPr>
          <w:rFonts w:eastAsia="Calibri"/>
          <w:sz w:val="28"/>
          <w:szCs w:val="28"/>
          <w:rtl/>
        </w:rPr>
        <w:t>ﻫﺎﻯ ﺍﻟﻬﻰ ﻣﻴﺮﺳﺪ</w:t>
      </w:r>
      <w:r w:rsidR="00BD77AA">
        <w:rPr>
          <w:rFonts w:eastAsia="Calibri"/>
          <w:sz w:val="28"/>
          <w:szCs w:val="28"/>
          <w:rtl/>
        </w:rPr>
        <w:t xml:space="preserve">. </w:t>
      </w:r>
      <w:r w:rsidR="00163BAC" w:rsidRPr="00984881">
        <w:rPr>
          <w:rFonts w:eastAsia="Calibri"/>
          <w:sz w:val="28"/>
          <w:szCs w:val="28"/>
          <w:rtl/>
        </w:rPr>
        <w:t>ﻭ ﺍﺯ ﺣﻴﻮﺍﻧﻴّﺖ ﺩﺭ ﺣﻀﻴﺾ</w:t>
      </w:r>
      <w:r w:rsidR="00BD77AA">
        <w:rPr>
          <w:rFonts w:eastAsia="Calibri"/>
          <w:sz w:val="28"/>
          <w:szCs w:val="28"/>
          <w:rtl/>
        </w:rPr>
        <w:t xml:space="preserve">، </w:t>
      </w:r>
      <w:r w:rsidR="00163BAC" w:rsidRPr="00984881">
        <w:rPr>
          <w:rFonts w:eastAsia="Calibri"/>
          <w:sz w:val="28"/>
          <w:szCs w:val="28"/>
          <w:rtl/>
        </w:rPr>
        <w:t>ﺑﺎﻭﺝ ﻋﻈﻤﺖ ﺍﻟﻬﻰ</w:t>
      </w:r>
      <w:r w:rsidR="00BD77AA">
        <w:rPr>
          <w:rFonts w:eastAsia="Calibri"/>
          <w:sz w:val="28"/>
          <w:szCs w:val="28"/>
          <w:rtl/>
        </w:rPr>
        <w:t xml:space="preserve">، </w:t>
      </w:r>
      <w:r w:rsidR="00163BAC" w:rsidRPr="00984881">
        <w:rPr>
          <w:rFonts w:eastAsia="Calibri"/>
          <w:sz w:val="28"/>
          <w:szCs w:val="28"/>
          <w:rtl/>
        </w:rPr>
        <w:t>ﻭ ﺍﻳﻦ ﻫﻤﺎﻧﻰ ﻣﺮﺍﺗﺐ ﺍﻟﻬﻰ ﻣﻮﻓﻖ</w:t>
      </w:r>
      <w:r>
        <w:rPr>
          <w:rFonts w:eastAsia="Calibri"/>
          <w:sz w:val="28"/>
          <w:szCs w:val="28"/>
          <w:rtl/>
        </w:rPr>
        <w:t xml:space="preserve"> </w:t>
      </w:r>
      <w:r w:rsidR="00163BAC" w:rsidRPr="00984881">
        <w:rPr>
          <w:rFonts w:eastAsia="Calibri"/>
          <w:sz w:val="28"/>
          <w:szCs w:val="28"/>
          <w:rtl/>
        </w:rPr>
        <w:t>ﻣﻴﺸﻮﺩ</w:t>
      </w:r>
      <w:r w:rsidR="00BD77AA">
        <w:rPr>
          <w:rFonts w:eastAsia="Calibri"/>
          <w:sz w:val="28"/>
          <w:szCs w:val="28"/>
          <w:rtl/>
        </w:rPr>
        <w:t xml:space="preserve">. </w:t>
      </w:r>
      <w:r w:rsidR="00163BAC" w:rsidRPr="00984881">
        <w:rPr>
          <w:rFonts w:eastAsia="Calibri"/>
          <w:sz w:val="28"/>
          <w:szCs w:val="28"/>
          <w:rtl/>
        </w:rPr>
        <w:t>ﮐﻪ ﺧﻮﺩ</w:t>
      </w:r>
      <w:r>
        <w:rPr>
          <w:rFonts w:eastAsia="Calibri"/>
          <w:sz w:val="28"/>
          <w:szCs w:val="28"/>
          <w:rtl/>
        </w:rPr>
        <w:t xml:space="preserve"> </w:t>
      </w:r>
      <w:r w:rsidR="00163BAC" w:rsidRPr="00984881">
        <w:rPr>
          <w:rFonts w:eastAsia="Calibri"/>
          <w:sz w:val="28"/>
          <w:szCs w:val="28"/>
          <w:rtl/>
        </w:rPr>
        <w:t>ﻧﻴﺰ</w:t>
      </w:r>
      <w:r>
        <w:rPr>
          <w:rFonts w:eastAsia="Calibri"/>
          <w:sz w:val="28"/>
          <w:szCs w:val="28"/>
          <w:rtl/>
        </w:rPr>
        <w:t xml:space="preserve"> </w:t>
      </w:r>
      <w:r w:rsidR="00163BAC" w:rsidRPr="00984881">
        <w:rPr>
          <w:rFonts w:eastAsia="Calibri"/>
          <w:sz w:val="28"/>
          <w:szCs w:val="28"/>
          <w:rtl/>
        </w:rPr>
        <w:t>ﺿﻤﻦ ﻣﺮﺍﺗﺐ ﺍﻟﻬﻰ ﻣﻴﮕﺮﺩﺩ</w:t>
      </w:r>
      <w:r w:rsidR="00BD77AA">
        <w:rPr>
          <w:rFonts w:eastAsia="Calibri"/>
          <w:sz w:val="28"/>
          <w:szCs w:val="28"/>
          <w:rtl/>
        </w:rPr>
        <w:t xml:space="preserve">، </w:t>
      </w:r>
      <w:r w:rsidR="00163BAC" w:rsidRPr="00984881">
        <w:rPr>
          <w:rFonts w:eastAsia="Calibri"/>
          <w:sz w:val="28"/>
          <w:szCs w:val="28"/>
          <w:rtl/>
        </w:rPr>
        <w:t>ﮐﻪ ﭘﻴﺮ ﮐﺎﻣﻞ</w:t>
      </w:r>
      <w:r>
        <w:rPr>
          <w:rFonts w:eastAsia="Calibri"/>
          <w:sz w:val="28"/>
          <w:szCs w:val="28"/>
          <w:rtl/>
        </w:rPr>
        <w:t xml:space="preserve"> </w:t>
      </w:r>
      <w:r w:rsidR="00163BAC" w:rsidRPr="00984881">
        <w:rPr>
          <w:rFonts w:eastAsia="Calibri"/>
          <w:sz w:val="28"/>
          <w:szCs w:val="28"/>
          <w:rtl/>
        </w:rPr>
        <w:t>ﭼﻨﺎﻥ ﺷﺪ</w:t>
      </w:r>
      <w:r w:rsidR="00BD77AA">
        <w:rPr>
          <w:rFonts w:eastAsia="Calibri"/>
          <w:sz w:val="28"/>
          <w:szCs w:val="28"/>
          <w:rtl/>
        </w:rPr>
        <w:t xml:space="preserve">. </w:t>
      </w:r>
      <w:r w:rsidR="00163BAC" w:rsidRPr="00984881">
        <w:rPr>
          <w:rFonts w:eastAsia="Calibri"/>
          <w:sz w:val="28"/>
          <w:szCs w:val="28"/>
          <w:rtl/>
        </w:rPr>
        <w:t>ﺍﻟﺒﺘﻪ ﻫﻤّﺖ ﺷﺨﺺ ﻭ ﺗﻌﻠﻴﻢ ﭘﻴﺮ ﻭ ﻣﺸﻴّﺖ ﻭﮐﻤﻚ</w:t>
      </w:r>
      <w:r>
        <w:rPr>
          <w:rFonts w:eastAsia="Calibri"/>
          <w:sz w:val="28"/>
          <w:szCs w:val="28"/>
          <w:rtl/>
        </w:rPr>
        <w:t xml:space="preserve"> </w:t>
      </w:r>
      <w:r w:rsidR="00163BAC" w:rsidRPr="00984881">
        <w:rPr>
          <w:rFonts w:eastAsia="Calibri"/>
          <w:sz w:val="28"/>
          <w:szCs w:val="28"/>
          <w:rtl/>
        </w:rPr>
        <w:t>ﻣﺪﺍﻭﻡ ﺍﻟﻬﻰ</w:t>
      </w:r>
      <w:r w:rsidR="00BD77AA">
        <w:rPr>
          <w:rFonts w:eastAsia="Calibri"/>
          <w:sz w:val="28"/>
          <w:szCs w:val="28"/>
          <w:rtl/>
        </w:rPr>
        <w:t xml:space="preserve">، </w:t>
      </w:r>
      <w:r w:rsidR="00163BAC" w:rsidRPr="00984881">
        <w:rPr>
          <w:rFonts w:eastAsia="Calibri"/>
          <w:sz w:val="28"/>
          <w:szCs w:val="28"/>
          <w:rtl/>
        </w:rPr>
        <w:t>ﮐﻪ ﺑﺮﺍﻯ ﺍﻣﺪﺍﺩ</w:t>
      </w:r>
      <w:r>
        <w:rPr>
          <w:rFonts w:eastAsia="Calibri"/>
          <w:sz w:val="28"/>
          <w:szCs w:val="28"/>
          <w:rtl/>
        </w:rPr>
        <w:t xml:space="preserve"> </w:t>
      </w:r>
      <w:r w:rsidR="00163BAC" w:rsidRPr="00984881">
        <w:rPr>
          <w:rFonts w:eastAsia="Calibri"/>
          <w:sz w:val="28"/>
          <w:szCs w:val="28"/>
          <w:rtl/>
        </w:rPr>
        <w:t>ﺑﺎﻧﺴﺎﻥ ﺳﺎﻟﻚ</w:t>
      </w:r>
      <w:r w:rsidR="00BD77AA">
        <w:rPr>
          <w:rFonts w:eastAsia="Calibri"/>
          <w:sz w:val="28"/>
          <w:szCs w:val="28"/>
          <w:rtl/>
        </w:rPr>
        <w:t xml:space="preserve">، </w:t>
      </w:r>
      <w:r w:rsidR="00163BAC" w:rsidRPr="00984881">
        <w:rPr>
          <w:rFonts w:eastAsia="Calibri"/>
          <w:sz w:val="28"/>
          <w:szCs w:val="28"/>
          <w:rtl/>
        </w:rPr>
        <w:t>ﺧﺪﺍﻭﻧﺪ</w:t>
      </w:r>
      <w:r>
        <w:rPr>
          <w:rFonts w:eastAsia="Calibri"/>
          <w:sz w:val="28"/>
          <w:szCs w:val="28"/>
          <w:rtl/>
        </w:rPr>
        <w:t xml:space="preserve"> </w:t>
      </w:r>
      <w:r w:rsidR="00163BAC" w:rsidRPr="00984881">
        <w:rPr>
          <w:rFonts w:eastAsia="Calibri"/>
          <w:sz w:val="28"/>
          <w:szCs w:val="28"/>
          <w:rtl/>
        </w:rPr>
        <w:t>ﻫﺮﮔﺰ</w:t>
      </w:r>
      <w:r>
        <w:rPr>
          <w:rFonts w:eastAsia="Calibri"/>
          <w:sz w:val="28"/>
          <w:szCs w:val="28"/>
          <w:rtl/>
        </w:rPr>
        <w:t xml:space="preserve"> </w:t>
      </w:r>
      <w:r w:rsidR="00163BAC" w:rsidRPr="00984881">
        <w:rPr>
          <w:rFonts w:eastAsia="Calibri"/>
          <w:sz w:val="28"/>
          <w:szCs w:val="28"/>
          <w:rtl/>
        </w:rPr>
        <w:t>ﺑﺨﺎﻟﺘﻰ ﻧﺪﺍﺭﺩ</w:t>
      </w:r>
      <w:r w:rsidR="00BD77AA">
        <w:rPr>
          <w:rFonts w:eastAsia="Calibri"/>
          <w:sz w:val="28"/>
          <w:szCs w:val="28"/>
          <w:rtl/>
        </w:rPr>
        <w:t xml:space="preserve">. </w:t>
      </w:r>
      <w:r w:rsidR="00163BAC" w:rsidRPr="00984881">
        <w:rPr>
          <w:rFonts w:eastAsia="Calibri"/>
          <w:sz w:val="28"/>
          <w:szCs w:val="28"/>
          <w:rtl/>
        </w:rPr>
        <w:t>ﺗﺎ ﺑﺨﻮﺍﻫﻰ ﺍﻭ ﻧﻴﺰ ﻣﻴﺨﻮﺍﻫﺪ</w:t>
      </w:r>
      <w:r w:rsidR="00BD77AA">
        <w:rPr>
          <w:rFonts w:eastAsia="Calibri"/>
          <w:sz w:val="28"/>
          <w:szCs w:val="28"/>
          <w:rtl/>
        </w:rPr>
        <w:t xml:space="preserve">. </w:t>
      </w:r>
      <w:r w:rsidR="00163BAC" w:rsidRPr="00984881">
        <w:rPr>
          <w:rFonts w:eastAsia="Calibri"/>
          <w:sz w:val="28"/>
          <w:szCs w:val="28"/>
          <w:rtl/>
        </w:rPr>
        <w:t>ﺑﺎﺯ ﻗﻀﺎ</w:t>
      </w:r>
      <w:r w:rsidR="00BD77AA">
        <w:rPr>
          <w:rFonts w:eastAsia="Calibri"/>
          <w:sz w:val="28"/>
          <w:szCs w:val="28"/>
          <w:rtl/>
        </w:rPr>
        <w:t xml:space="preserve">، </w:t>
      </w:r>
      <w:r w:rsidR="00163BAC" w:rsidRPr="00984881">
        <w:rPr>
          <w:rFonts w:eastAsia="Calibri"/>
          <w:sz w:val="28"/>
          <w:szCs w:val="28"/>
          <w:rtl/>
        </w:rPr>
        <w:t>ﻳﻌﻨﻰ ﻗﻀﺎﻭﺕ ﻭ ﺩﺍﻭﺭﻯ ﺍﻟﻬﻰ ﺍﺳﺖ</w:t>
      </w:r>
      <w:r w:rsidR="00BD77AA">
        <w:rPr>
          <w:rFonts w:eastAsia="Calibri"/>
          <w:sz w:val="28"/>
          <w:szCs w:val="28"/>
          <w:rtl/>
        </w:rPr>
        <w:t xml:space="preserve">، </w:t>
      </w:r>
      <w:r w:rsidR="00163BAC" w:rsidRPr="00984881">
        <w:rPr>
          <w:rFonts w:eastAsia="Calibri"/>
          <w:sz w:val="28"/>
          <w:szCs w:val="28"/>
          <w:rtl/>
        </w:rPr>
        <w:t>ﮐﻪ ﮐﺴﻰ ﺭﺍ</w:t>
      </w:r>
      <w:r>
        <w:rPr>
          <w:rFonts w:eastAsia="Calibri"/>
          <w:sz w:val="28"/>
          <w:szCs w:val="28"/>
          <w:rtl/>
        </w:rPr>
        <w:t xml:space="preserve"> </w:t>
      </w:r>
      <w:r w:rsidR="00163BAC" w:rsidRPr="00984881">
        <w:rPr>
          <w:rFonts w:eastAsia="Calibri"/>
          <w:sz w:val="28"/>
          <w:szCs w:val="28"/>
          <w:rtl/>
        </w:rPr>
        <w:t>ﺑﺨﺎﻧﻘﺎﻩ ﻭﻭﻟﺎﻳﺖ ﺭﺍﻩ ﻧﻤﻴﺪﻫﻨﺪ</w:t>
      </w:r>
      <w:r w:rsidR="00BD77AA">
        <w:rPr>
          <w:rFonts w:eastAsia="Calibri"/>
          <w:sz w:val="28"/>
          <w:szCs w:val="28"/>
          <w:rtl/>
        </w:rPr>
        <w:t xml:space="preserve">. </w:t>
      </w:r>
      <w:r w:rsidR="00163BAC" w:rsidRPr="00984881">
        <w:rPr>
          <w:rFonts w:eastAsia="Calibri"/>
          <w:sz w:val="28"/>
          <w:szCs w:val="28"/>
          <w:rtl/>
        </w:rPr>
        <w:t>ﻭﻧﻴﺰ</w:t>
      </w:r>
      <w:r>
        <w:rPr>
          <w:rFonts w:eastAsia="Calibri"/>
          <w:sz w:val="28"/>
          <w:szCs w:val="28"/>
          <w:rtl/>
        </w:rPr>
        <w:t xml:space="preserve"> </w:t>
      </w:r>
      <w:r w:rsidR="00163BAC" w:rsidRPr="00984881">
        <w:rPr>
          <w:rFonts w:eastAsia="Calibri"/>
          <w:sz w:val="28"/>
          <w:szCs w:val="28"/>
          <w:rtl/>
        </w:rPr>
        <w:t>ﻗﻀﺎ ﻭ ﺍﻧﻘﻀﺎ ﻭﮔﺬﺷﺖ</w:t>
      </w:r>
      <w:r>
        <w:rPr>
          <w:rFonts w:eastAsia="Calibri"/>
          <w:sz w:val="28"/>
          <w:szCs w:val="28"/>
          <w:rtl/>
        </w:rPr>
        <w:t xml:space="preserve"> </w:t>
      </w:r>
      <w:r w:rsidR="00163BAC" w:rsidRPr="00984881">
        <w:rPr>
          <w:rFonts w:eastAsia="Calibri"/>
          <w:sz w:val="28"/>
          <w:szCs w:val="28"/>
          <w:rtl/>
        </w:rPr>
        <w:t>ﺯﻣﺎﻥ ﺍﺳﺖ</w:t>
      </w:r>
      <w:r w:rsidR="00BD77AA">
        <w:rPr>
          <w:rFonts w:eastAsia="Calibri"/>
          <w:sz w:val="28"/>
          <w:szCs w:val="28"/>
          <w:rtl/>
        </w:rPr>
        <w:t xml:space="preserve">. </w:t>
      </w:r>
      <w:r w:rsidR="00163BAC" w:rsidRPr="00984881">
        <w:rPr>
          <w:rFonts w:eastAsia="Calibri"/>
          <w:sz w:val="28"/>
          <w:szCs w:val="28"/>
          <w:rtl/>
        </w:rPr>
        <w:t>ﻭ ﺩﺭ ﻧﻤﺎﺯ ﻗﻀﺎ ﺷﺪﻩ</w:t>
      </w:r>
      <w:r w:rsidR="00BD77AA">
        <w:rPr>
          <w:rFonts w:eastAsia="Calibri"/>
          <w:sz w:val="28"/>
          <w:szCs w:val="28"/>
          <w:rtl/>
        </w:rPr>
        <w:t xml:space="preserve">، </w:t>
      </w:r>
      <w:r w:rsidR="00163BAC" w:rsidRPr="00984881">
        <w:rPr>
          <w:rFonts w:eastAsia="Calibri"/>
          <w:sz w:val="28"/>
          <w:szCs w:val="28"/>
          <w:rtl/>
        </w:rPr>
        <w:t>ﻗﻀﺎ ﮐﺮﺩﻥ ﺁﻥ ﺟﺒﺮﺍﻥ ﮔﺬﺷﺘﻪ ﻫﺎﻯ ﺳﺮﮐﺸﻰ ﻭ ﺑﻰ ﺍﻋﺘﻨﺎﺋﻰ ﺑﻮﻇﺎﻳﻒ ﻓﻄﺮﻯ ﻭ ﻃﺒﻴﻌﻰ ﺧﻮﺩ ﺑﻮﺩﻩ ﺍﺳﺖ</w:t>
      </w:r>
      <w:r w:rsidR="00BD77AA">
        <w:rPr>
          <w:rFonts w:eastAsia="Calibri"/>
          <w:sz w:val="28"/>
          <w:szCs w:val="28"/>
          <w:rtl/>
        </w:rPr>
        <w:t xml:space="preserve">. </w:t>
      </w:r>
      <w:r w:rsidR="00163BAC" w:rsidRPr="00984881">
        <w:rPr>
          <w:rFonts w:eastAsia="Calibri"/>
          <w:sz w:val="28"/>
          <w:szCs w:val="28"/>
          <w:rtl/>
        </w:rPr>
        <w:t>ﻭ ﺍﻟّﺎ ﺍﺣﮑﺎﻡ ﺍﻟﻬﻰ ﻣﻨﻘﻀﻰ</w:t>
      </w:r>
      <w:r w:rsidR="00BD77AA">
        <w:rPr>
          <w:rFonts w:eastAsia="Calibri"/>
          <w:sz w:val="28"/>
          <w:szCs w:val="28"/>
          <w:rtl/>
        </w:rPr>
        <w:t xml:space="preserve">، </w:t>
      </w:r>
      <w:r w:rsidR="00163BAC" w:rsidRPr="00984881">
        <w:rPr>
          <w:rFonts w:eastAsia="Calibri"/>
          <w:sz w:val="28"/>
          <w:szCs w:val="28"/>
          <w:rtl/>
        </w:rPr>
        <w:t xml:space="preserve">ﻭ ﻗﺎﺑﻞ </w:t>
      </w:r>
      <w:r w:rsidR="009915B2" w:rsidRPr="00984881">
        <w:rPr>
          <w:rFonts w:eastAsia="Calibri"/>
          <w:sz w:val="28"/>
          <w:szCs w:val="28"/>
          <w:rtl/>
        </w:rPr>
        <w:t>فر</w:t>
      </w:r>
      <w:r w:rsidR="00163BAC" w:rsidRPr="00984881">
        <w:rPr>
          <w:rFonts w:eastAsia="Calibri"/>
          <w:sz w:val="28"/>
          <w:szCs w:val="28"/>
          <w:rtl/>
        </w:rPr>
        <w:t>ﺟﺎﻡ ﺧﻮﺍﻫﻰ ﻧﻴﺴﺖ</w:t>
      </w:r>
      <w:r w:rsidR="00BD77AA">
        <w:rPr>
          <w:rFonts w:eastAsia="Calibri"/>
          <w:sz w:val="28"/>
          <w:szCs w:val="28"/>
          <w:rtl/>
        </w:rPr>
        <w:t xml:space="preserve">. </w:t>
      </w:r>
      <w:r w:rsidR="00163BAC" w:rsidRPr="00984881">
        <w:rPr>
          <w:rFonts w:eastAsia="Calibri"/>
          <w:sz w:val="28"/>
          <w:szCs w:val="28"/>
          <w:rtl/>
        </w:rPr>
        <w:t>ﻣﮕﺮ ﺑﺎ ﺗﻮﺑﻪ ﺳﻠﻮﮐﻰ ﻭ ﻧﺼﻮﺣﻰ</w:t>
      </w:r>
      <w:r w:rsidR="00BD77AA">
        <w:rPr>
          <w:rFonts w:eastAsia="Calibri"/>
          <w:sz w:val="28"/>
          <w:szCs w:val="28"/>
          <w:rtl/>
        </w:rPr>
        <w:t xml:space="preserve">، </w:t>
      </w:r>
      <w:r w:rsidR="00163BAC" w:rsidRPr="00984881">
        <w:rPr>
          <w:rFonts w:eastAsia="Calibri"/>
          <w:sz w:val="28"/>
          <w:szCs w:val="28"/>
          <w:rtl/>
        </w:rPr>
        <w:t xml:space="preserve">ﻭ ﺑﺎ ﺷﻔﺎﻋﺖ </w:t>
      </w:r>
      <w:r w:rsidR="00163BAC" w:rsidRPr="00984881">
        <w:rPr>
          <w:rFonts w:eastAsia="Calibri"/>
          <w:sz w:val="28"/>
          <w:szCs w:val="28"/>
          <w:rtl/>
        </w:rPr>
        <w:lastRenderedPageBreak/>
        <w:t>ﻭﻭﺳﺎﻃﺖ ﻭﻫﻤﺮﺍﻫﻰ ﺍﻭﻟﻴﺎﻯ ﺍﻟﻬﻰ</w:t>
      </w:r>
      <w:r w:rsidR="00BD77AA">
        <w:rPr>
          <w:rFonts w:eastAsia="Calibri"/>
          <w:sz w:val="28"/>
          <w:szCs w:val="28"/>
          <w:rtl/>
        </w:rPr>
        <w:t xml:space="preserve">. </w:t>
      </w:r>
      <w:r w:rsidR="00163BAC" w:rsidRPr="00984881">
        <w:rPr>
          <w:rFonts w:eastAsia="Calibri"/>
          <w:sz w:val="28"/>
          <w:szCs w:val="28"/>
          <w:rtl/>
        </w:rPr>
        <w:t>ﺁﻧﮕﺎﻩ ﺧﺪﺍﻭﻧﺪ ﺣﺘﻰ ﺍﺯ ﻧﻈﺮ ﻗﻄﻌﻰ ﻗﺒﻠﻰ ﺧﻮﺩ ﻣﻴﮕﺬﺭﺩ</w:t>
      </w:r>
      <w:r w:rsidR="00BD77AA">
        <w:rPr>
          <w:rFonts w:eastAsia="Calibri"/>
          <w:sz w:val="28"/>
          <w:szCs w:val="28"/>
          <w:rtl/>
        </w:rPr>
        <w:t xml:space="preserve">، </w:t>
      </w:r>
      <w:r w:rsidR="00163BAC" w:rsidRPr="00984881">
        <w:rPr>
          <w:rFonts w:eastAsia="Calibri"/>
          <w:sz w:val="28"/>
          <w:szCs w:val="28"/>
          <w:rtl/>
        </w:rPr>
        <w:t>ﻭ(ﺑﺪﺍ) ﻣﻴﻨﻤﺎﻳﺪ</w:t>
      </w:r>
      <w:r w:rsidR="00BD77AA">
        <w:rPr>
          <w:rFonts w:eastAsia="Calibri"/>
          <w:sz w:val="28"/>
          <w:szCs w:val="28"/>
          <w:rtl/>
        </w:rPr>
        <w:t xml:space="preserve">. </w:t>
      </w:r>
      <w:r w:rsidR="00163BAC" w:rsidRPr="00984881">
        <w:rPr>
          <w:rFonts w:eastAsia="Calibri"/>
          <w:sz w:val="28"/>
          <w:szCs w:val="28"/>
          <w:rtl/>
        </w:rPr>
        <w:t>ﮔﻮﺋﻰ</w:t>
      </w:r>
      <w:r w:rsidR="00EF47CD" w:rsidRPr="00984881">
        <w:rPr>
          <w:rFonts w:eastAsia="Calibri" w:hint="cs"/>
          <w:sz w:val="28"/>
          <w:szCs w:val="28"/>
          <w:rtl/>
        </w:rPr>
        <w:t xml:space="preserve"> </w:t>
      </w:r>
      <w:r w:rsidR="00163BAC" w:rsidRPr="00984881">
        <w:rPr>
          <w:rFonts w:eastAsia="Calibri"/>
          <w:sz w:val="28"/>
          <w:szCs w:val="28"/>
          <w:rtl/>
        </w:rPr>
        <w:t>ﺗﻐﻴﻴﺮ</w:t>
      </w:r>
      <w:r>
        <w:rPr>
          <w:rFonts w:eastAsia="Calibri"/>
          <w:sz w:val="28"/>
          <w:szCs w:val="28"/>
          <w:rtl/>
        </w:rPr>
        <w:t xml:space="preserve"> </w:t>
      </w:r>
      <w:r w:rsidR="00163BAC" w:rsidRPr="00984881">
        <w:rPr>
          <w:rFonts w:eastAsia="Calibri"/>
          <w:sz w:val="28"/>
          <w:szCs w:val="28"/>
          <w:rtl/>
        </w:rPr>
        <w:t>ﻧﻈﺮ ﺩﺍﺩﻩ ﺍﺳﺖ</w:t>
      </w:r>
      <w:r w:rsidR="00BD77AA">
        <w:rPr>
          <w:rFonts w:eastAsia="Calibri"/>
          <w:sz w:val="28"/>
          <w:szCs w:val="28"/>
          <w:rtl/>
        </w:rPr>
        <w:t xml:space="preserve">. </w:t>
      </w:r>
      <w:r w:rsidR="00163BAC" w:rsidRPr="00984881">
        <w:rPr>
          <w:rFonts w:eastAsia="Calibri"/>
          <w:sz w:val="28"/>
          <w:szCs w:val="28"/>
          <w:rtl/>
        </w:rPr>
        <w:t>ﺯﻳﺮﺍ ﻫﺪﻑ ﺧﺪﺍﻭﻧﺪ</w:t>
      </w:r>
      <w:r w:rsidR="00BD77AA">
        <w:rPr>
          <w:rFonts w:eastAsia="Calibri"/>
          <w:sz w:val="28"/>
          <w:szCs w:val="28"/>
          <w:rtl/>
        </w:rPr>
        <w:t xml:space="preserve">، </w:t>
      </w:r>
      <w:r w:rsidR="00163BAC" w:rsidRPr="00984881">
        <w:rPr>
          <w:rFonts w:eastAsia="Calibri"/>
          <w:sz w:val="28"/>
          <w:szCs w:val="28"/>
          <w:rtl/>
        </w:rPr>
        <w:t>ﻣﺠﺎﺯﺍﺕ ﻭ ﺁﺯﺍﺭ ﮐﺴﻰ ﺍﺯ ﻣﺨﻠﻮﻗﺎﺕ ﺧﻮﺩ ﻧﻴﺴﺖ</w:t>
      </w:r>
      <w:r w:rsidR="00BD77AA">
        <w:rPr>
          <w:rFonts w:eastAsia="Calibri"/>
          <w:sz w:val="28"/>
          <w:szCs w:val="28"/>
          <w:rtl/>
        </w:rPr>
        <w:t xml:space="preserve">، </w:t>
      </w:r>
      <w:r w:rsidR="00163BAC" w:rsidRPr="00984881">
        <w:rPr>
          <w:rFonts w:eastAsia="Calibri"/>
          <w:sz w:val="28"/>
          <w:szCs w:val="28"/>
          <w:rtl/>
        </w:rPr>
        <w:t>ﮐﻪ ﺁﻧﻬﺎ ﺭﺍ ﺩﻭﺳﺖ ﺩﺍﺭﺩ</w:t>
      </w:r>
      <w:r w:rsidR="00BD77AA">
        <w:rPr>
          <w:rFonts w:eastAsia="Calibri"/>
          <w:sz w:val="28"/>
          <w:szCs w:val="28"/>
          <w:rtl/>
        </w:rPr>
        <w:t xml:space="preserve">. </w:t>
      </w:r>
      <w:r w:rsidR="00163BAC" w:rsidRPr="00984881">
        <w:rPr>
          <w:rFonts w:eastAsia="Calibri"/>
          <w:sz w:val="28"/>
          <w:szCs w:val="28"/>
          <w:rtl/>
        </w:rPr>
        <w:t>ﻭ ﺑﺮﺍﻯ ﺧﻠﻘﺘﻬﺎﻯ</w:t>
      </w:r>
      <w:r>
        <w:rPr>
          <w:rFonts w:eastAsia="Calibri"/>
          <w:sz w:val="28"/>
          <w:szCs w:val="28"/>
          <w:rtl/>
        </w:rPr>
        <w:t xml:space="preserve"> </w:t>
      </w:r>
      <w:r w:rsidR="00163BAC" w:rsidRPr="00984881">
        <w:rPr>
          <w:rFonts w:eastAsia="Calibri"/>
          <w:sz w:val="28"/>
          <w:szCs w:val="28"/>
          <w:rtl/>
        </w:rPr>
        <w:t>ﮔﻮﻧﺎﮔﻮﻥ ﺁﻧﻬﺎ</w:t>
      </w:r>
      <w:r w:rsidR="00BD77AA">
        <w:rPr>
          <w:rFonts w:eastAsia="Calibri"/>
          <w:sz w:val="28"/>
          <w:szCs w:val="28"/>
          <w:rtl/>
        </w:rPr>
        <w:t xml:space="preserve">، </w:t>
      </w:r>
      <w:r w:rsidR="00163BAC" w:rsidRPr="00984881">
        <w:rPr>
          <w:rFonts w:eastAsia="Calibri"/>
          <w:sz w:val="28"/>
          <w:szCs w:val="28"/>
          <w:rtl/>
        </w:rPr>
        <w:t>ﭼﻪ</w:t>
      </w:r>
      <w:r>
        <w:rPr>
          <w:rFonts w:eastAsia="Calibri"/>
          <w:sz w:val="28"/>
          <w:szCs w:val="28"/>
          <w:rtl/>
        </w:rPr>
        <w:t xml:space="preserve"> </w:t>
      </w:r>
      <w:r w:rsidR="00163BAC" w:rsidRPr="00984881">
        <w:rPr>
          <w:rFonts w:eastAsia="Calibri"/>
          <w:sz w:val="28"/>
          <w:szCs w:val="28"/>
          <w:rtl/>
        </w:rPr>
        <w:t>ﺩﺍﺩﻩ ﻫﺎ ﺩﺍﺩﻩ ﺍﺳﺖ</w:t>
      </w:r>
      <w:r w:rsidR="00BD77AA">
        <w:rPr>
          <w:rFonts w:eastAsia="Calibri"/>
          <w:sz w:val="28"/>
          <w:szCs w:val="28"/>
          <w:rtl/>
        </w:rPr>
        <w:t xml:space="preserve">. </w:t>
      </w:r>
      <w:r w:rsidR="00163BAC" w:rsidRPr="00984881">
        <w:rPr>
          <w:rFonts w:eastAsia="Calibri"/>
          <w:sz w:val="28"/>
          <w:szCs w:val="28"/>
          <w:rtl/>
        </w:rPr>
        <w:t>ﺑﻠﮑﻪ ﻣﻨﻈﻮﺭ ﺍﻟﻬﻰ</w:t>
      </w:r>
      <w:r w:rsidR="00BD77AA">
        <w:rPr>
          <w:rFonts w:eastAsia="Calibri"/>
          <w:sz w:val="28"/>
          <w:szCs w:val="28"/>
          <w:rtl/>
        </w:rPr>
        <w:t xml:space="preserve">، </w:t>
      </w:r>
      <w:r w:rsidR="00163BAC" w:rsidRPr="00984881">
        <w:rPr>
          <w:rFonts w:eastAsia="Calibri"/>
          <w:sz w:val="28"/>
          <w:szCs w:val="28"/>
          <w:rtl/>
        </w:rPr>
        <w:t xml:space="preserve">ﺑﻴﺪﺍﺭ ﮐﺮﺩﻥ ﻭ </w:t>
      </w:r>
      <w:r w:rsidR="009915B2" w:rsidRPr="00984881">
        <w:rPr>
          <w:rFonts w:eastAsia="Calibri"/>
          <w:sz w:val="28"/>
          <w:szCs w:val="28"/>
          <w:rtl/>
        </w:rPr>
        <w:t>فر</w:t>
      </w:r>
      <w:r w:rsidR="00163BAC" w:rsidRPr="00984881">
        <w:rPr>
          <w:rFonts w:eastAsia="Calibri"/>
          <w:sz w:val="28"/>
          <w:szCs w:val="28"/>
          <w:rtl/>
        </w:rPr>
        <w:t>ﺻﺘﻬﺎﻯ ﻣﺠﺪﺩ ﺩﺍﺩﻥ</w:t>
      </w:r>
      <w:r w:rsidR="00BD77AA">
        <w:rPr>
          <w:rFonts w:eastAsia="Calibri"/>
          <w:sz w:val="28"/>
          <w:szCs w:val="28"/>
          <w:rtl/>
        </w:rPr>
        <w:t xml:space="preserve">، </w:t>
      </w:r>
      <w:r w:rsidR="00163BAC" w:rsidRPr="00984881">
        <w:rPr>
          <w:rFonts w:eastAsia="Calibri"/>
          <w:sz w:val="28"/>
          <w:szCs w:val="28"/>
          <w:rtl/>
        </w:rPr>
        <w:t xml:space="preserve">ﺑﺮﺍﻯ ﺗﮑﺎﻣﻞ ﺭﻭﺡ </w:t>
      </w:r>
      <w:r w:rsidR="009915B2" w:rsidRPr="00984881">
        <w:rPr>
          <w:rFonts w:eastAsia="Calibri"/>
          <w:sz w:val="28"/>
          <w:szCs w:val="28"/>
          <w:rtl/>
        </w:rPr>
        <w:t>فر</w:t>
      </w:r>
      <w:r w:rsidR="00163BAC" w:rsidRPr="00984881">
        <w:rPr>
          <w:rFonts w:eastAsia="Calibri"/>
          <w:sz w:val="28"/>
          <w:szCs w:val="28"/>
          <w:rtl/>
        </w:rPr>
        <w:t>ﺩﻯ ﺍﺳﺖ</w:t>
      </w:r>
      <w:r w:rsidR="00BD77AA">
        <w:rPr>
          <w:rFonts w:eastAsia="Calibri"/>
          <w:sz w:val="28"/>
          <w:szCs w:val="28"/>
          <w:rtl/>
        </w:rPr>
        <w:t xml:space="preserve">. </w:t>
      </w:r>
      <w:r w:rsidR="00163BAC" w:rsidRPr="00984881">
        <w:rPr>
          <w:rFonts w:eastAsia="Calibri"/>
          <w:sz w:val="28"/>
          <w:szCs w:val="28"/>
          <w:rtl/>
        </w:rPr>
        <w:t>ﮐﻪ ﺃﺻﻞ ﺃﻭﻟﻴّﻪ</w:t>
      </w:r>
      <w:r>
        <w:rPr>
          <w:rFonts w:eastAsia="Calibri"/>
          <w:sz w:val="28"/>
          <w:szCs w:val="28"/>
          <w:rtl/>
        </w:rPr>
        <w:t xml:space="preserve"> </w:t>
      </w:r>
      <w:r w:rsidR="00163BAC" w:rsidRPr="00984881">
        <w:rPr>
          <w:rFonts w:eastAsia="Calibri"/>
          <w:sz w:val="28"/>
          <w:szCs w:val="28"/>
          <w:rtl/>
        </w:rPr>
        <w:t>ﺍﻳﻦ ﺭﻭﺡ ﺩﺭ ﻫﺮ ﻣﻮﺟﻮﺩﻯ</w:t>
      </w:r>
      <w:r w:rsidR="00BD77AA">
        <w:rPr>
          <w:rFonts w:eastAsia="Calibri"/>
          <w:sz w:val="28"/>
          <w:szCs w:val="28"/>
          <w:rtl/>
        </w:rPr>
        <w:t xml:space="preserve">، </w:t>
      </w:r>
      <w:r w:rsidR="00163BAC" w:rsidRPr="00984881">
        <w:rPr>
          <w:rFonts w:eastAsia="Calibri"/>
          <w:sz w:val="28"/>
          <w:szCs w:val="28"/>
          <w:rtl/>
        </w:rPr>
        <w:t>ﺫﺍﺗﻰ ﻭ ﺃﺻﻠﻰ ﺍﻟﻬﻰ ﻭ ﺍﺯ ﺧﻮﺩﺵ ﺩﺍﺭﺩ</w:t>
      </w:r>
      <w:r w:rsidR="00BD77AA">
        <w:rPr>
          <w:rFonts w:eastAsia="Calibri"/>
          <w:sz w:val="28"/>
          <w:szCs w:val="28"/>
          <w:rtl/>
        </w:rPr>
        <w:t xml:space="preserve">. </w:t>
      </w:r>
      <w:r w:rsidR="00163BAC" w:rsidRPr="00984881">
        <w:rPr>
          <w:rFonts w:eastAsia="Calibri"/>
          <w:sz w:val="28"/>
          <w:szCs w:val="28"/>
          <w:rtl/>
        </w:rPr>
        <w:t>ﮐﻪ ﮐﺴﻰ ﺍﺯ ﻋﺪﻡ ﻧﻤﻰ ﺁﻳﺪ</w:t>
      </w:r>
      <w:r w:rsidR="00BD77AA">
        <w:rPr>
          <w:rFonts w:eastAsia="Calibri"/>
          <w:sz w:val="28"/>
          <w:szCs w:val="28"/>
          <w:rtl/>
        </w:rPr>
        <w:t xml:space="preserve">. </w:t>
      </w:r>
      <w:r w:rsidR="00163BAC" w:rsidRPr="00984881">
        <w:rPr>
          <w:rFonts w:eastAsia="Calibri"/>
          <w:sz w:val="28"/>
          <w:szCs w:val="28"/>
          <w:rtl/>
        </w:rPr>
        <w:t>ﺍﺯ ﺁﻧﭽﻪ</w:t>
      </w:r>
      <w:r>
        <w:rPr>
          <w:rFonts w:eastAsia="Calibri"/>
          <w:sz w:val="28"/>
          <w:szCs w:val="28"/>
          <w:rtl/>
        </w:rPr>
        <w:t xml:space="preserve"> </w:t>
      </w:r>
      <w:r w:rsidR="00163BAC" w:rsidRPr="00984881">
        <w:rPr>
          <w:rFonts w:eastAsia="Calibri"/>
          <w:sz w:val="28"/>
          <w:szCs w:val="28"/>
          <w:rtl/>
        </w:rPr>
        <w:t>ﺑﻮﺩﻩ</w:t>
      </w:r>
      <w:r w:rsidR="00BD77AA">
        <w:rPr>
          <w:rFonts w:eastAsia="Calibri"/>
          <w:sz w:val="28"/>
          <w:szCs w:val="28"/>
          <w:rtl/>
        </w:rPr>
        <w:t xml:space="preserve">، </w:t>
      </w:r>
      <w:r w:rsidR="00163BAC" w:rsidRPr="00984881">
        <w:rPr>
          <w:rFonts w:eastAsia="Calibri"/>
          <w:sz w:val="28"/>
          <w:szCs w:val="28"/>
          <w:rtl/>
        </w:rPr>
        <w:t>ﺑﺂﻧﭽﻪ ﻫﺴﺖ</w:t>
      </w:r>
      <w:r>
        <w:rPr>
          <w:rFonts w:eastAsia="Calibri"/>
          <w:sz w:val="28"/>
          <w:szCs w:val="28"/>
          <w:rtl/>
        </w:rPr>
        <w:t xml:space="preserve"> </w:t>
      </w:r>
      <w:r w:rsidR="00163BAC" w:rsidRPr="00984881">
        <w:rPr>
          <w:rFonts w:eastAsia="Calibri"/>
          <w:sz w:val="28"/>
          <w:szCs w:val="28"/>
          <w:rtl/>
        </w:rPr>
        <w:t>ﺭﺳﻴﺪﻩ</w:t>
      </w:r>
      <w:r w:rsidR="00BD77AA">
        <w:rPr>
          <w:rFonts w:eastAsia="Calibri"/>
          <w:sz w:val="28"/>
          <w:szCs w:val="28"/>
          <w:rtl/>
        </w:rPr>
        <w:t xml:space="preserve">. </w:t>
      </w:r>
      <w:r w:rsidR="00163BAC" w:rsidRPr="00984881">
        <w:rPr>
          <w:rFonts w:eastAsia="Calibri"/>
          <w:sz w:val="28"/>
          <w:szCs w:val="28"/>
          <w:rtl/>
        </w:rPr>
        <w:t>ﺍﻧﺴﺎﻥ ﺗﻨﻬﺎ ﺍﻳﻦ ﺗﻮﻟﺪ</w:t>
      </w:r>
      <w:r>
        <w:rPr>
          <w:rFonts w:eastAsia="Calibri"/>
          <w:sz w:val="28"/>
          <w:szCs w:val="28"/>
          <w:rtl/>
        </w:rPr>
        <w:t xml:space="preserve"> </w:t>
      </w:r>
      <w:r w:rsidR="00163BAC" w:rsidRPr="00984881">
        <w:rPr>
          <w:rFonts w:eastAsia="Calibri"/>
          <w:sz w:val="28"/>
          <w:szCs w:val="28"/>
          <w:rtl/>
        </w:rPr>
        <w:t>ﺑﺸﺮﻯ ﺍﻭ ﻧﻴﺴﺖ ﮐﻪﻳﺎﻓﺘﻪ</w:t>
      </w:r>
      <w:r w:rsidR="00BD77AA">
        <w:rPr>
          <w:rFonts w:eastAsia="Calibri"/>
          <w:sz w:val="28"/>
          <w:szCs w:val="28"/>
          <w:rtl/>
        </w:rPr>
        <w:t xml:space="preserve">. </w:t>
      </w:r>
      <w:r w:rsidR="00163BAC" w:rsidRPr="00984881">
        <w:rPr>
          <w:rFonts w:eastAsia="Calibri"/>
          <w:sz w:val="28"/>
          <w:szCs w:val="28"/>
          <w:rtl/>
        </w:rPr>
        <w:t>ﻳﺎﺑﺮﺧﻰ ﻧﻴﺰ ﺑﺎ ﮐﻤﺒﻮﺩﻫﺎﻯ ﺷﺪﻳﺪ ﺑﺎﺷﻨﺪ</w:t>
      </w:r>
      <w:r w:rsidR="00BD77AA">
        <w:rPr>
          <w:rFonts w:eastAsia="Calibri"/>
          <w:sz w:val="28"/>
          <w:szCs w:val="28"/>
          <w:rtl/>
        </w:rPr>
        <w:t xml:space="preserve">، </w:t>
      </w:r>
      <w:r w:rsidR="00163BAC" w:rsidRPr="00984881">
        <w:rPr>
          <w:rFonts w:eastAsia="Calibri"/>
          <w:sz w:val="28"/>
          <w:szCs w:val="28"/>
          <w:rtl/>
        </w:rPr>
        <w:t>ﮐﻪ ﺳﺘﻤﮕﺮﻯ ﺍﺯ ﺧﺪﺍﻭﻧﺪ</w:t>
      </w:r>
      <w:r>
        <w:rPr>
          <w:rFonts w:eastAsia="Calibri"/>
          <w:sz w:val="28"/>
          <w:szCs w:val="28"/>
          <w:rtl/>
        </w:rPr>
        <w:t xml:space="preserve"> </w:t>
      </w:r>
      <w:r w:rsidR="00163BAC" w:rsidRPr="00984881">
        <w:rPr>
          <w:rFonts w:eastAsia="Calibri"/>
          <w:sz w:val="28"/>
          <w:szCs w:val="28"/>
          <w:rtl/>
        </w:rPr>
        <w:t>ﺧﻮﺍﻫﺪ ﺑﻮﺩ</w:t>
      </w:r>
      <w:r w:rsidR="00BD77AA">
        <w:rPr>
          <w:rFonts w:eastAsia="Calibri"/>
          <w:sz w:val="28"/>
          <w:szCs w:val="28"/>
          <w:rtl/>
        </w:rPr>
        <w:t xml:space="preserve">. </w:t>
      </w:r>
      <w:r w:rsidR="00163BAC" w:rsidRPr="00984881">
        <w:rPr>
          <w:rFonts w:eastAsia="Calibri"/>
          <w:sz w:val="28"/>
          <w:szCs w:val="28"/>
          <w:rtl/>
        </w:rPr>
        <w:t>ﺑﻠﮑﻪ</w:t>
      </w:r>
      <w:r>
        <w:rPr>
          <w:rFonts w:eastAsia="Calibri"/>
          <w:sz w:val="28"/>
          <w:szCs w:val="28"/>
          <w:rtl/>
        </w:rPr>
        <w:t xml:space="preserve"> </w:t>
      </w:r>
      <w:r w:rsidR="00163BAC" w:rsidRPr="00984881">
        <w:rPr>
          <w:rFonts w:eastAsia="Calibri"/>
          <w:sz w:val="28"/>
          <w:szCs w:val="28"/>
          <w:rtl/>
        </w:rPr>
        <w:t>ﺑﻰ ﻧﻬﺎﻳﺖ ﺗﻮﻟﺪﺍﺕ</w:t>
      </w:r>
      <w:r>
        <w:rPr>
          <w:rFonts w:eastAsia="Calibri"/>
          <w:sz w:val="28"/>
          <w:szCs w:val="28"/>
          <w:rtl/>
        </w:rPr>
        <w:t xml:space="preserve"> </w:t>
      </w:r>
      <w:r w:rsidR="00163BAC" w:rsidRPr="00984881">
        <w:rPr>
          <w:rFonts w:eastAsia="Calibri"/>
          <w:sz w:val="28"/>
          <w:szCs w:val="28"/>
          <w:rtl/>
        </w:rPr>
        <w:t xml:space="preserve">ﻗﺒﻠﻰ ﺑﻮﺩﻩ </w:t>
      </w:r>
      <w:r w:rsidR="00BD77AA">
        <w:rPr>
          <w:rFonts w:eastAsia="Calibri"/>
          <w:sz w:val="28"/>
          <w:szCs w:val="28"/>
          <w:rtl/>
        </w:rPr>
        <w:t xml:space="preserve">، </w:t>
      </w:r>
      <w:r w:rsidR="00163BAC" w:rsidRPr="00984881">
        <w:rPr>
          <w:rFonts w:eastAsia="Calibri"/>
          <w:sz w:val="28"/>
          <w:szCs w:val="28"/>
          <w:rtl/>
        </w:rPr>
        <w:t>ﮐﻪ ﺗﻔﺎﻭﺗﻬﺎﻯ ﺗﻮﻟﺪﺍﺕ</w:t>
      </w:r>
      <w:r>
        <w:rPr>
          <w:rFonts w:eastAsia="Calibri"/>
          <w:sz w:val="28"/>
          <w:szCs w:val="28"/>
          <w:rtl/>
        </w:rPr>
        <w:t xml:space="preserve"> </w:t>
      </w:r>
      <w:r w:rsidR="00163BAC" w:rsidRPr="00984881">
        <w:rPr>
          <w:rFonts w:eastAsia="Calibri"/>
          <w:sz w:val="28"/>
          <w:szCs w:val="28"/>
          <w:rtl/>
        </w:rPr>
        <w:t>ﻓﻌﻠﻰ</w:t>
      </w:r>
      <w:r w:rsidR="00BD77AA">
        <w:rPr>
          <w:rFonts w:eastAsia="Calibri"/>
          <w:sz w:val="28"/>
          <w:szCs w:val="28"/>
          <w:rtl/>
        </w:rPr>
        <w:t xml:space="preserve">، </w:t>
      </w:r>
      <w:r w:rsidR="00163BAC" w:rsidRPr="00984881">
        <w:rPr>
          <w:rFonts w:eastAsia="Calibri"/>
          <w:sz w:val="28"/>
          <w:szCs w:val="28"/>
          <w:rtl/>
        </w:rPr>
        <w:t>ﻧﺘﻴﺠﻪ</w:t>
      </w:r>
      <w:r>
        <w:rPr>
          <w:rFonts w:eastAsia="Calibri"/>
          <w:sz w:val="28"/>
          <w:szCs w:val="28"/>
          <w:rtl/>
        </w:rPr>
        <w:t xml:space="preserve"> </w:t>
      </w:r>
      <w:r w:rsidR="00163BAC" w:rsidRPr="00984881">
        <w:rPr>
          <w:rFonts w:eastAsia="Calibri"/>
          <w:sz w:val="28"/>
          <w:szCs w:val="28"/>
          <w:rtl/>
        </w:rPr>
        <w:t>ﭘﻴﺸﺮﻓﺘﻬﺎ ﻳﺎ ﻋﻘﺐ ﺭﻭﻯ ﻫﺎﻯ ﮔﺬﺷﺘﻪ ﺍﺳﺖ</w:t>
      </w:r>
      <w:r w:rsidR="00BD77AA">
        <w:rPr>
          <w:rFonts w:eastAsia="Calibri"/>
          <w:sz w:val="28"/>
          <w:szCs w:val="28"/>
          <w:rtl/>
        </w:rPr>
        <w:t xml:space="preserve">. </w:t>
      </w:r>
      <w:r w:rsidR="00163BAC" w:rsidRPr="00984881">
        <w:rPr>
          <w:rFonts w:eastAsia="Calibri"/>
          <w:sz w:val="28"/>
          <w:szCs w:val="28"/>
          <w:rtl/>
        </w:rPr>
        <w:t>ﺑﺨﺼﻮﺹ ﺩﺭﺗﻮﻟﺪ ﺑﺸﺮﻯ ﭘﻴﺸﻴﻦ</w:t>
      </w:r>
      <w:r w:rsidR="00BD77AA">
        <w:rPr>
          <w:rFonts w:eastAsia="Calibri"/>
          <w:sz w:val="28"/>
          <w:szCs w:val="28"/>
          <w:rtl/>
        </w:rPr>
        <w:t xml:space="preserve">، </w:t>
      </w:r>
      <w:r w:rsidR="00163BAC" w:rsidRPr="00984881">
        <w:rPr>
          <w:rFonts w:eastAsia="Calibri"/>
          <w:sz w:val="28"/>
          <w:szCs w:val="28"/>
          <w:rtl/>
        </w:rPr>
        <w:t>ﮐﻪ ﺩﺭ ﻓﺼﻮﻝ</w:t>
      </w:r>
      <w:r>
        <w:rPr>
          <w:rFonts w:eastAsia="Calibri"/>
          <w:sz w:val="28"/>
          <w:szCs w:val="28"/>
          <w:rtl/>
        </w:rPr>
        <w:t xml:space="preserve"> </w:t>
      </w:r>
      <w:r w:rsidR="00163BAC" w:rsidRPr="00984881">
        <w:rPr>
          <w:rFonts w:eastAsia="Calibri"/>
          <w:sz w:val="28"/>
          <w:szCs w:val="28"/>
          <w:rtl/>
        </w:rPr>
        <w:t>ﻧﻮﻉ ﺑﺸﺮﻯ ﮐﻤﺘﺮﻯ ﺑﻮﺩﻩ</w:t>
      </w:r>
      <w:r w:rsidR="00BD77AA">
        <w:rPr>
          <w:rFonts w:eastAsia="Calibri"/>
          <w:sz w:val="28"/>
          <w:szCs w:val="28"/>
          <w:rtl/>
        </w:rPr>
        <w:t xml:space="preserve">، </w:t>
      </w:r>
      <w:r w:rsidR="00163BAC" w:rsidRPr="00984881">
        <w:rPr>
          <w:rFonts w:eastAsia="Calibri"/>
          <w:sz w:val="28"/>
          <w:szCs w:val="28"/>
          <w:rtl/>
        </w:rPr>
        <w:t>ﻭ ﺍﻳﻨﻚ ﺩﺭ ﻓﺼﻞ ﻧﻮﻋﻰ ﺑﻬﺘﺮﻯ ﺍﺳﺖ</w:t>
      </w:r>
      <w:r w:rsidR="00BD77AA">
        <w:rPr>
          <w:rFonts w:eastAsia="Calibri"/>
          <w:sz w:val="28"/>
          <w:szCs w:val="28"/>
          <w:rtl/>
        </w:rPr>
        <w:t xml:space="preserve">، </w:t>
      </w:r>
      <w:r w:rsidR="00163BAC" w:rsidRPr="00984881">
        <w:rPr>
          <w:rFonts w:eastAsia="Calibri"/>
          <w:sz w:val="28"/>
          <w:szCs w:val="28"/>
          <w:rtl/>
        </w:rPr>
        <w:t>ﻭﺑﺎ ﺑﺎﺭ ﺳﻨﮕﻴﻦ ﺧﻄﺎﻫﺎﻯ ﮔﺬﺷﺘﻪ</w:t>
      </w:r>
      <w:r w:rsidR="00BD77AA">
        <w:rPr>
          <w:rFonts w:eastAsia="Calibri"/>
          <w:sz w:val="28"/>
          <w:szCs w:val="28"/>
          <w:rtl/>
        </w:rPr>
        <w:t xml:space="preserve">. </w:t>
      </w:r>
      <w:r w:rsidR="00163BAC" w:rsidRPr="00984881">
        <w:rPr>
          <w:rFonts w:eastAsia="Calibri"/>
          <w:sz w:val="28"/>
          <w:szCs w:val="28"/>
          <w:rtl/>
        </w:rPr>
        <w:t>ﻭ ﻫﻨﻮﺯ ﺍﻧﺴﺎﻥ ﺩﺭ ﺁﻳﻨﺪﻩ ﺩﺭ ﺑﻰ ﻧﻬﺎﻳﺖ ﺍﻧﻮﺍﻉ ﺑﺮﺗﺮ ﻓﻮﻕ ﺑﺸﺮﻯ</w:t>
      </w:r>
      <w:r w:rsidR="00BD77AA">
        <w:rPr>
          <w:rFonts w:eastAsia="Calibri"/>
          <w:sz w:val="28"/>
          <w:szCs w:val="28"/>
          <w:rtl/>
        </w:rPr>
        <w:t xml:space="preserve">، </w:t>
      </w:r>
      <w:r w:rsidR="00163BAC" w:rsidRPr="00984881">
        <w:rPr>
          <w:rFonts w:eastAsia="Calibri"/>
          <w:sz w:val="28"/>
          <w:szCs w:val="28"/>
          <w:rtl/>
        </w:rPr>
        <w:t>ﺗﺎ ﺃﺑﺪﻳّﺖ ﺑﻰ ﭘﺎﻳﺎﻥ</w:t>
      </w:r>
      <w:r w:rsidR="00BD77AA">
        <w:rPr>
          <w:rFonts w:eastAsia="Calibri"/>
          <w:sz w:val="28"/>
          <w:szCs w:val="28"/>
          <w:rtl/>
        </w:rPr>
        <w:t xml:space="preserve">، </w:t>
      </w:r>
      <w:r w:rsidR="00163BAC" w:rsidRPr="00984881">
        <w:rPr>
          <w:rFonts w:eastAsia="Calibri"/>
          <w:sz w:val="28"/>
          <w:szCs w:val="28"/>
          <w:rtl/>
        </w:rPr>
        <w:t>ﺑﺎﻳﺪ ﭘﻴﺶ</w:t>
      </w:r>
      <w:r>
        <w:rPr>
          <w:rFonts w:eastAsia="Calibri"/>
          <w:sz w:val="28"/>
          <w:szCs w:val="28"/>
          <w:rtl/>
        </w:rPr>
        <w:t xml:space="preserve"> </w:t>
      </w:r>
      <w:r w:rsidR="00163BAC" w:rsidRPr="00984881">
        <w:rPr>
          <w:rFonts w:eastAsia="Calibri"/>
          <w:sz w:val="28"/>
          <w:szCs w:val="28"/>
          <w:rtl/>
        </w:rPr>
        <w:t>ﺑﺮﻭﺩ</w:t>
      </w:r>
      <w:r w:rsidR="00BD77AA">
        <w:rPr>
          <w:rFonts w:eastAsia="Calibri"/>
          <w:sz w:val="28"/>
          <w:szCs w:val="28"/>
          <w:rtl/>
        </w:rPr>
        <w:t xml:space="preserve">. </w:t>
      </w:r>
      <w:r w:rsidR="00163BAC" w:rsidRPr="00984881">
        <w:rPr>
          <w:rFonts w:eastAsia="Calibri"/>
          <w:sz w:val="28"/>
          <w:szCs w:val="28"/>
          <w:rtl/>
        </w:rPr>
        <w:t>ﻭ ﺍﮔﺮ ﺍﻣﺮﻭﺯ ﻫﻢ ﺑﻘﻬﻘﺮﺍﻯ ﻧﻮﻋﻰ ﻧﺮﻭﻧﺪ</w:t>
      </w:r>
      <w:r w:rsidR="00BD77AA">
        <w:rPr>
          <w:rFonts w:eastAsia="Calibri"/>
          <w:sz w:val="28"/>
          <w:szCs w:val="28"/>
          <w:rtl/>
        </w:rPr>
        <w:t xml:space="preserve">، </w:t>
      </w:r>
      <w:r w:rsidR="00163BAC" w:rsidRPr="00984881">
        <w:rPr>
          <w:rFonts w:eastAsia="Calibri"/>
          <w:sz w:val="28"/>
          <w:szCs w:val="28"/>
          <w:rtl/>
        </w:rPr>
        <w:t>ﮐﻪ ﺃﮐثرا ﻣﻴﺮﻭﻧﺪ</w:t>
      </w:r>
      <w:r w:rsidR="00BD77AA">
        <w:rPr>
          <w:rFonts w:eastAsia="Calibri"/>
          <w:sz w:val="28"/>
          <w:szCs w:val="28"/>
          <w:rtl/>
        </w:rPr>
        <w:t xml:space="preserve">، </w:t>
      </w:r>
      <w:r w:rsidR="00163BAC" w:rsidRPr="00984881">
        <w:rPr>
          <w:rFonts w:eastAsia="Calibri"/>
          <w:sz w:val="28"/>
          <w:szCs w:val="28"/>
          <w:rtl/>
        </w:rPr>
        <w:t>ﻣﺪﺍﻡ</w:t>
      </w:r>
      <w:r>
        <w:rPr>
          <w:rFonts w:eastAsia="Calibri"/>
          <w:sz w:val="28"/>
          <w:szCs w:val="28"/>
          <w:rtl/>
        </w:rPr>
        <w:t xml:space="preserve"> </w:t>
      </w:r>
      <w:r w:rsidR="00163BAC" w:rsidRPr="00984881">
        <w:rPr>
          <w:rFonts w:eastAsia="Calibri"/>
          <w:sz w:val="28"/>
          <w:szCs w:val="28"/>
          <w:rtl/>
        </w:rPr>
        <w:t xml:space="preserve">ﻳﻚ ﺭﻭﺡ ﺩﺭﻫﺮ ﻧﻮﻋﻰ ﺑﻴﻚ ﮔﻮﻧﻪ ﺻﻔﺎﺕ ﺍﻟﻬﻰ ﺑﻬﺘﺮﻯ ﻣﻴﺮﺳﺪ </w:t>
      </w:r>
      <w:r w:rsidR="00BD77AA">
        <w:rPr>
          <w:rFonts w:eastAsia="Calibri"/>
          <w:sz w:val="28"/>
          <w:szCs w:val="28"/>
          <w:rtl/>
        </w:rPr>
        <w:t xml:space="preserve">، </w:t>
      </w:r>
      <w:r w:rsidR="00163BAC" w:rsidRPr="00984881">
        <w:rPr>
          <w:rFonts w:eastAsia="Calibri"/>
          <w:sz w:val="28"/>
          <w:szCs w:val="28"/>
          <w:rtl/>
        </w:rPr>
        <w:t>ﻭ ﺩﺭ ﮊﻧﺘﻴﻚ ﺭﻭﺣﻰ ﺧﻮﺩ</w:t>
      </w:r>
      <w:r>
        <w:rPr>
          <w:rFonts w:eastAsia="Calibri"/>
          <w:sz w:val="28"/>
          <w:szCs w:val="28"/>
          <w:rtl/>
        </w:rPr>
        <w:t xml:space="preserve"> </w:t>
      </w:r>
      <w:r w:rsidR="00163BAC" w:rsidRPr="00984881">
        <w:rPr>
          <w:rFonts w:eastAsia="Calibri"/>
          <w:sz w:val="28"/>
          <w:szCs w:val="28"/>
          <w:rtl/>
        </w:rPr>
        <w:t>ﺫﺧﻴﺮﻩ ﻣﻴﮑﻨﺪ</w:t>
      </w:r>
      <w:r w:rsidR="00BD77AA">
        <w:rPr>
          <w:rFonts w:eastAsia="Calibri"/>
          <w:sz w:val="28"/>
          <w:szCs w:val="28"/>
          <w:rtl/>
        </w:rPr>
        <w:t xml:space="preserve">. </w:t>
      </w:r>
      <w:r w:rsidR="00163BAC" w:rsidRPr="00984881">
        <w:rPr>
          <w:rFonts w:eastAsia="Calibri"/>
          <w:sz w:val="28"/>
          <w:szCs w:val="28"/>
          <w:rtl/>
        </w:rPr>
        <w:t>ﺁﻧﮕﺎﻩ ﺩﺭ ﻧﻮﻉ ﺑﻬﺘﺮ ﺑﻌﺪﻯ</w:t>
      </w:r>
      <w:r w:rsidR="00BD77AA">
        <w:rPr>
          <w:rFonts w:eastAsia="Calibri"/>
          <w:sz w:val="28"/>
          <w:szCs w:val="28"/>
          <w:rtl/>
        </w:rPr>
        <w:t xml:space="preserve">، </w:t>
      </w:r>
      <w:r w:rsidR="00163BAC" w:rsidRPr="00984881">
        <w:rPr>
          <w:rFonts w:eastAsia="Calibri"/>
          <w:sz w:val="28"/>
          <w:szCs w:val="28"/>
          <w:rtl/>
        </w:rPr>
        <w:t>ﺗﺮﻙ</w:t>
      </w:r>
      <w:r>
        <w:rPr>
          <w:rFonts w:eastAsia="Calibri"/>
          <w:sz w:val="28"/>
          <w:szCs w:val="28"/>
          <w:rtl/>
        </w:rPr>
        <w:t xml:space="preserve"> </w:t>
      </w:r>
      <w:r w:rsidR="00163BAC" w:rsidRPr="00984881">
        <w:rPr>
          <w:rFonts w:eastAsia="Calibri"/>
          <w:sz w:val="28"/>
          <w:szCs w:val="28"/>
          <w:rtl/>
        </w:rPr>
        <w:t>ﺑﻘﺎﻳﺎﻯ</w:t>
      </w:r>
      <w:r>
        <w:rPr>
          <w:rFonts w:eastAsia="Calibri"/>
          <w:sz w:val="28"/>
          <w:szCs w:val="28"/>
          <w:rtl/>
        </w:rPr>
        <w:t xml:space="preserve"> </w:t>
      </w:r>
      <w:r w:rsidR="00163BAC" w:rsidRPr="00984881">
        <w:rPr>
          <w:rFonts w:eastAsia="Calibri"/>
          <w:sz w:val="28"/>
          <w:szCs w:val="28"/>
          <w:rtl/>
        </w:rPr>
        <w:t>ﺻﻔﺎﺕ</w:t>
      </w:r>
      <w:r>
        <w:rPr>
          <w:rFonts w:eastAsia="Calibri"/>
          <w:sz w:val="28"/>
          <w:szCs w:val="28"/>
          <w:rtl/>
        </w:rPr>
        <w:t xml:space="preserve"> </w:t>
      </w:r>
      <w:r w:rsidR="00163BAC" w:rsidRPr="00984881">
        <w:rPr>
          <w:rFonts w:eastAsia="Calibri"/>
          <w:sz w:val="28"/>
          <w:szCs w:val="28"/>
          <w:rtl/>
        </w:rPr>
        <w:t>ﻗﺒﻠﻰ</w:t>
      </w:r>
      <w:r w:rsidR="00BD77AA">
        <w:rPr>
          <w:rFonts w:eastAsia="Calibri"/>
          <w:sz w:val="28"/>
          <w:szCs w:val="28"/>
          <w:rtl/>
        </w:rPr>
        <w:t xml:space="preserve">، </w:t>
      </w:r>
      <w:r w:rsidR="00163BAC" w:rsidRPr="00984881">
        <w:rPr>
          <w:rFonts w:eastAsia="Calibri"/>
          <w:sz w:val="28"/>
          <w:szCs w:val="28"/>
          <w:rtl/>
        </w:rPr>
        <w:t>ﻭﺣﺘﻰ</w:t>
      </w:r>
      <w:r>
        <w:rPr>
          <w:rFonts w:eastAsia="Calibri"/>
          <w:sz w:val="28"/>
          <w:szCs w:val="28"/>
          <w:rtl/>
        </w:rPr>
        <w:t xml:space="preserve"> </w:t>
      </w:r>
      <w:r w:rsidR="00163BAC" w:rsidRPr="00984881">
        <w:rPr>
          <w:rFonts w:eastAsia="Calibri"/>
          <w:sz w:val="28"/>
          <w:szCs w:val="28"/>
          <w:rtl/>
        </w:rPr>
        <w:t>ﺻﻔﺎﺕ</w:t>
      </w:r>
      <w:r>
        <w:rPr>
          <w:rFonts w:eastAsia="Calibri"/>
          <w:sz w:val="28"/>
          <w:szCs w:val="28"/>
          <w:rtl/>
        </w:rPr>
        <w:t xml:space="preserve"> </w:t>
      </w:r>
      <w:r w:rsidR="00163BAC" w:rsidRPr="00984881">
        <w:rPr>
          <w:rFonts w:eastAsia="Calibri"/>
          <w:sz w:val="28"/>
          <w:szCs w:val="28"/>
          <w:rtl/>
        </w:rPr>
        <w:t>ﻧﻴﻚ</w:t>
      </w:r>
      <w:r>
        <w:rPr>
          <w:rFonts w:eastAsia="Calibri"/>
          <w:sz w:val="28"/>
          <w:szCs w:val="28"/>
          <w:rtl/>
        </w:rPr>
        <w:t xml:space="preserve"> </w:t>
      </w:r>
      <w:r w:rsidR="00163BAC" w:rsidRPr="00984881">
        <w:rPr>
          <w:rFonts w:eastAsia="Calibri"/>
          <w:sz w:val="28"/>
          <w:szCs w:val="28"/>
          <w:rtl/>
        </w:rPr>
        <w:t>ﻧﻮﻉ ﻓﻌﻠﻰ ﺧﻮﺩ ﺭﺍ ﺭﻫﺎ ﻣﻴﻨﻤﺎﻳﺪ</w:t>
      </w:r>
      <w:r w:rsidR="00BD77AA">
        <w:rPr>
          <w:rFonts w:eastAsia="Calibri"/>
          <w:sz w:val="28"/>
          <w:szCs w:val="28"/>
          <w:rtl/>
        </w:rPr>
        <w:t xml:space="preserve">. </w:t>
      </w:r>
      <w:r w:rsidR="00163BAC" w:rsidRPr="00984881">
        <w:rPr>
          <w:rFonts w:eastAsia="Calibri"/>
          <w:sz w:val="28"/>
          <w:szCs w:val="28"/>
          <w:rtl/>
        </w:rPr>
        <w:t>ﺗﺎ ﺻﻔﺎﺕ ﻧﻮﻉ ﺑﻌﺪﻯ ﻓﻮﻕ ﺑﺸﺮﻯ ﺭﺍ ﺑﻴﺎﻣﻮﺯﺩ</w:t>
      </w:r>
      <w:r w:rsidR="00BD77AA">
        <w:rPr>
          <w:rFonts w:eastAsia="Calibri"/>
          <w:sz w:val="28"/>
          <w:szCs w:val="28"/>
          <w:rtl/>
        </w:rPr>
        <w:t xml:space="preserve">، </w:t>
      </w:r>
      <w:r w:rsidR="00163BAC" w:rsidRPr="00984881">
        <w:rPr>
          <w:rFonts w:eastAsia="Calibri"/>
          <w:sz w:val="28"/>
          <w:szCs w:val="28"/>
          <w:rtl/>
        </w:rPr>
        <w:t>ﻭ ﺷﺎﻳﺴﺘﻪ</w:t>
      </w:r>
      <w:r>
        <w:rPr>
          <w:rFonts w:eastAsia="Calibri"/>
          <w:sz w:val="28"/>
          <w:szCs w:val="28"/>
          <w:rtl/>
        </w:rPr>
        <w:t xml:space="preserve"> </w:t>
      </w:r>
      <w:r w:rsidR="00163BAC" w:rsidRPr="00984881">
        <w:rPr>
          <w:rFonts w:eastAsia="Calibri"/>
          <w:sz w:val="28"/>
          <w:szCs w:val="28"/>
          <w:rtl/>
        </w:rPr>
        <w:t>ﺗﻮﻟﺪ ﺩﺭ ﻧﻮﻉ ﺑﺮﺗﺮ ﺑﻌﺪﻯ ﺷﻮﺩ</w:t>
      </w:r>
      <w:r w:rsidR="00BD77AA">
        <w:rPr>
          <w:rFonts w:eastAsia="Calibri"/>
          <w:sz w:val="28"/>
          <w:szCs w:val="28"/>
          <w:rtl/>
        </w:rPr>
        <w:t xml:space="preserve">. </w:t>
      </w:r>
      <w:r w:rsidR="00163BAC" w:rsidRPr="00984881">
        <w:rPr>
          <w:rFonts w:eastAsia="Calibri"/>
          <w:sz w:val="28"/>
          <w:szCs w:val="28"/>
          <w:rtl/>
        </w:rPr>
        <w:t>ﭼﻪ ﻓﺼﻞ</w:t>
      </w:r>
      <w:r>
        <w:rPr>
          <w:rFonts w:eastAsia="Calibri"/>
          <w:sz w:val="28"/>
          <w:szCs w:val="28"/>
          <w:rtl/>
        </w:rPr>
        <w:t xml:space="preserve"> </w:t>
      </w:r>
      <w:r w:rsidR="00163BAC" w:rsidRPr="00984881">
        <w:rPr>
          <w:rFonts w:eastAsia="Calibri"/>
          <w:sz w:val="28"/>
          <w:szCs w:val="28"/>
          <w:rtl/>
        </w:rPr>
        <w:t>ﺑﻬﺘﺮ ﻧﻮﻉ ﺑﺸﺮﻯ</w:t>
      </w:r>
      <w:r w:rsidR="00BD77AA">
        <w:rPr>
          <w:rFonts w:eastAsia="Calibri"/>
          <w:sz w:val="28"/>
          <w:szCs w:val="28"/>
          <w:rtl/>
        </w:rPr>
        <w:t xml:space="preserve">، </w:t>
      </w:r>
      <w:r w:rsidR="00163BAC" w:rsidRPr="00984881">
        <w:rPr>
          <w:rFonts w:eastAsia="Calibri"/>
          <w:sz w:val="28"/>
          <w:szCs w:val="28"/>
          <w:rtl/>
        </w:rPr>
        <w:t>ﻭ ﻳﺎ ﺩﺭ ﻓﺼﻮﻝ</w:t>
      </w:r>
      <w:r>
        <w:rPr>
          <w:rFonts w:eastAsia="Calibri"/>
          <w:sz w:val="28"/>
          <w:szCs w:val="28"/>
          <w:rtl/>
        </w:rPr>
        <w:t xml:space="preserve"> </w:t>
      </w:r>
      <w:r w:rsidR="00163BAC" w:rsidRPr="00984881">
        <w:rPr>
          <w:rFonts w:eastAsia="Calibri"/>
          <w:sz w:val="28"/>
          <w:szCs w:val="28"/>
          <w:rtl/>
        </w:rPr>
        <w:t>ﻧﻮﻉ ﻓﻮﻕ</w:t>
      </w:r>
      <w:r>
        <w:rPr>
          <w:rFonts w:eastAsia="Calibri"/>
          <w:sz w:val="28"/>
          <w:szCs w:val="28"/>
          <w:rtl/>
        </w:rPr>
        <w:t xml:space="preserve"> </w:t>
      </w:r>
      <w:r w:rsidR="00163BAC" w:rsidRPr="00984881">
        <w:rPr>
          <w:rFonts w:eastAsia="Calibri"/>
          <w:sz w:val="28"/>
          <w:szCs w:val="28"/>
          <w:rtl/>
        </w:rPr>
        <w:t>ﺑﺸﺮﻯ ﺗﻤﺎﻣﻰ</w:t>
      </w:r>
      <w:r>
        <w:rPr>
          <w:rFonts w:eastAsia="Calibri"/>
          <w:sz w:val="28"/>
          <w:szCs w:val="28"/>
          <w:rtl/>
        </w:rPr>
        <w:t xml:space="preserve"> </w:t>
      </w:r>
      <w:r w:rsidR="00163BAC" w:rsidRPr="00984881">
        <w:rPr>
          <w:rFonts w:eastAsia="Calibri"/>
          <w:sz w:val="28"/>
          <w:szCs w:val="28"/>
          <w:rtl/>
        </w:rPr>
        <w:t>ﻋﺎﺩﺍﺕ ﻭ ﺍﺧﻠﺎﻕ ﻭ ﻣﺸﮑﻠﺎﺕ ﺭﻭﺍﻧﻰ ﻭ</w:t>
      </w:r>
      <w:r>
        <w:rPr>
          <w:rFonts w:eastAsia="Calibri"/>
          <w:sz w:val="28"/>
          <w:szCs w:val="28"/>
          <w:rtl/>
        </w:rPr>
        <w:t xml:space="preserve"> </w:t>
      </w:r>
      <w:r w:rsidR="00163BAC" w:rsidRPr="00984881">
        <w:rPr>
          <w:rFonts w:eastAsia="Calibri"/>
          <w:sz w:val="28"/>
          <w:szCs w:val="28"/>
          <w:rtl/>
        </w:rPr>
        <w:t>ﺣﺘﻰ ﺧﻮﺩ ﺁﮔﺎﻩ</w:t>
      </w:r>
      <w:r w:rsidR="00BD77AA">
        <w:rPr>
          <w:rFonts w:eastAsia="Calibri"/>
          <w:sz w:val="28"/>
          <w:szCs w:val="28"/>
          <w:rtl/>
        </w:rPr>
        <w:t xml:space="preserve">، </w:t>
      </w:r>
      <w:r w:rsidR="00163BAC" w:rsidRPr="00984881">
        <w:rPr>
          <w:rFonts w:eastAsia="Calibri"/>
          <w:sz w:val="28"/>
          <w:szCs w:val="28"/>
          <w:rtl/>
        </w:rPr>
        <w:t>ﻭ ﺗﻤﺎﻣﻰ</w:t>
      </w:r>
      <w:r>
        <w:rPr>
          <w:rFonts w:eastAsia="Calibri"/>
          <w:sz w:val="28"/>
          <w:szCs w:val="28"/>
          <w:rtl/>
        </w:rPr>
        <w:t xml:space="preserve"> </w:t>
      </w:r>
      <w:r w:rsidR="00163BAC" w:rsidRPr="00984881">
        <w:rPr>
          <w:rFonts w:eastAsia="Calibri"/>
          <w:sz w:val="28"/>
          <w:szCs w:val="28"/>
          <w:rtl/>
        </w:rPr>
        <w:t>ﻋﻘﺪﻩ ﻫﺎ ﻭﻋﻘﻴﺪﻩ ﻫﺎﻯ ﮐﻨﻮﻧﻰ ﺧﻮﺩ ﺭﺍ</w:t>
      </w:r>
      <w:r w:rsidR="00BD77AA">
        <w:rPr>
          <w:rFonts w:eastAsia="Calibri"/>
          <w:sz w:val="28"/>
          <w:szCs w:val="28"/>
          <w:rtl/>
        </w:rPr>
        <w:t xml:space="preserve">، </w:t>
      </w:r>
      <w:r w:rsidR="00163BAC" w:rsidRPr="00984881">
        <w:rPr>
          <w:rFonts w:eastAsia="Calibri"/>
          <w:sz w:val="28"/>
          <w:szCs w:val="28"/>
          <w:rtl/>
        </w:rPr>
        <w:t>ﻫﺮﭼﻪ</w:t>
      </w:r>
      <w:r>
        <w:rPr>
          <w:rFonts w:eastAsia="Calibri"/>
          <w:sz w:val="28"/>
          <w:szCs w:val="28"/>
          <w:rtl/>
        </w:rPr>
        <w:t xml:space="preserve"> </w:t>
      </w:r>
      <w:r w:rsidR="00163BAC" w:rsidRPr="00984881">
        <w:rPr>
          <w:rFonts w:eastAsia="Calibri"/>
          <w:sz w:val="28"/>
          <w:szCs w:val="28"/>
          <w:rtl/>
        </w:rPr>
        <w:t>ﮐﻤﺎﻟﻰ ﻧﺸﺎﻥ ﺑﺪﻫﻨﺪ</w:t>
      </w:r>
      <w:r w:rsidR="00BD77AA">
        <w:rPr>
          <w:rFonts w:eastAsia="Calibri"/>
          <w:sz w:val="28"/>
          <w:szCs w:val="28"/>
          <w:rtl/>
        </w:rPr>
        <w:t xml:space="preserve">، </w:t>
      </w:r>
      <w:r w:rsidR="00163BAC" w:rsidRPr="00984881">
        <w:rPr>
          <w:rFonts w:eastAsia="Calibri"/>
          <w:sz w:val="28"/>
          <w:szCs w:val="28"/>
          <w:rtl/>
        </w:rPr>
        <w:t>ﻫﻨﻮﺯ ﻧﺴﺒﺖ ﺑﺒﺮﺗﺮﺍﻥ</w:t>
      </w:r>
      <w:r>
        <w:rPr>
          <w:rFonts w:eastAsia="Calibri"/>
          <w:sz w:val="28"/>
          <w:szCs w:val="28"/>
          <w:rtl/>
        </w:rPr>
        <w:t xml:space="preserve"> </w:t>
      </w:r>
      <w:r w:rsidR="00163BAC" w:rsidRPr="00984881">
        <w:rPr>
          <w:rFonts w:eastAsia="Calibri"/>
          <w:sz w:val="28"/>
          <w:szCs w:val="28"/>
          <w:rtl/>
        </w:rPr>
        <w:t>ﺣﻘﻴﺮ ﻭ ﻧﺎﺩﺭﺳﺖ</w:t>
      </w:r>
      <w:r>
        <w:rPr>
          <w:rFonts w:eastAsia="Calibri"/>
          <w:sz w:val="28"/>
          <w:szCs w:val="28"/>
          <w:rtl/>
        </w:rPr>
        <w:t xml:space="preserve"> </w:t>
      </w:r>
      <w:r w:rsidR="00163BAC" w:rsidRPr="00984881">
        <w:rPr>
          <w:rFonts w:eastAsia="Calibri"/>
          <w:sz w:val="28"/>
          <w:szCs w:val="28"/>
          <w:rtl/>
        </w:rPr>
        <w:t>ﻫﺴﺘﻨﺪ</w:t>
      </w:r>
      <w:r w:rsidR="00BD77AA">
        <w:rPr>
          <w:rFonts w:eastAsia="Calibri"/>
          <w:sz w:val="28"/>
          <w:szCs w:val="28"/>
          <w:rtl/>
        </w:rPr>
        <w:t xml:space="preserve">. </w:t>
      </w:r>
      <w:r w:rsidR="00163BAC" w:rsidRPr="00984881">
        <w:rPr>
          <w:rFonts w:eastAsia="Calibri"/>
          <w:sz w:val="28"/>
          <w:szCs w:val="28"/>
          <w:rtl/>
        </w:rPr>
        <w:t>ﻭ ﺍﺯ ﺟﻤﻠﻪ</w:t>
      </w:r>
      <w:r>
        <w:rPr>
          <w:rFonts w:eastAsia="Calibri"/>
          <w:sz w:val="28"/>
          <w:szCs w:val="28"/>
          <w:rtl/>
        </w:rPr>
        <w:t xml:space="preserve"> </w:t>
      </w:r>
      <w:r w:rsidR="00163BAC" w:rsidRPr="00984881">
        <w:rPr>
          <w:rFonts w:eastAsia="Calibri"/>
          <w:sz w:val="28"/>
          <w:szCs w:val="28"/>
          <w:rtl/>
        </w:rPr>
        <w:t>ﻋﻘﺎﻳﺪ</w:t>
      </w:r>
      <w:r w:rsidR="00BD77AA">
        <w:rPr>
          <w:rFonts w:eastAsia="Calibri"/>
          <w:sz w:val="28"/>
          <w:szCs w:val="28"/>
          <w:rtl/>
        </w:rPr>
        <w:t xml:space="preserve">، </w:t>
      </w:r>
      <w:r w:rsidR="00163BAC" w:rsidRPr="00984881">
        <w:rPr>
          <w:rFonts w:eastAsia="Calibri"/>
          <w:sz w:val="28"/>
          <w:szCs w:val="28"/>
          <w:rtl/>
        </w:rPr>
        <w:t>ﻣﻨﻄﻖ</w:t>
      </w:r>
      <w:r>
        <w:rPr>
          <w:rFonts w:eastAsia="Calibri"/>
          <w:sz w:val="28"/>
          <w:szCs w:val="28"/>
          <w:rtl/>
        </w:rPr>
        <w:t xml:space="preserve"> </w:t>
      </w:r>
      <w:r w:rsidR="00163BAC" w:rsidRPr="00984881">
        <w:rPr>
          <w:rFonts w:eastAsia="Calibri"/>
          <w:sz w:val="28"/>
          <w:szCs w:val="28"/>
          <w:rtl/>
        </w:rPr>
        <w:t>ﻣﺎﺩﻯ ﻭ ﺁﺭﺯﻭﻫﺎﻯ ﻣﻨﻔﻰ ﻭ ﺷﻬﻮﺍﻧﻰ ﻭﻧﻮﻉ ﺑﺸﺮﻯ</w:t>
      </w:r>
      <w:r w:rsidR="00BD77AA">
        <w:rPr>
          <w:rFonts w:eastAsia="Calibri"/>
          <w:sz w:val="28"/>
          <w:szCs w:val="28"/>
          <w:rtl/>
        </w:rPr>
        <w:t xml:space="preserve">، </w:t>
      </w:r>
      <w:r w:rsidR="00163BAC" w:rsidRPr="00984881">
        <w:rPr>
          <w:rFonts w:eastAsia="Calibri"/>
          <w:sz w:val="28"/>
          <w:szCs w:val="28"/>
          <w:rtl/>
        </w:rPr>
        <w:t>ﻭﺣﺘﻰ ﺁﺭﺯﻭﻫﺎﻯ</w:t>
      </w:r>
      <w:r>
        <w:rPr>
          <w:rFonts w:eastAsia="Calibri"/>
          <w:sz w:val="28"/>
          <w:szCs w:val="28"/>
          <w:rtl/>
        </w:rPr>
        <w:t xml:space="preserve"> </w:t>
      </w:r>
      <w:r w:rsidR="00163BAC" w:rsidRPr="00984881">
        <w:rPr>
          <w:rFonts w:eastAsia="Calibri"/>
          <w:sz w:val="28"/>
          <w:szCs w:val="28"/>
          <w:rtl/>
        </w:rPr>
        <w:t>ﺍﻧﻮﺍﻉ ﻭﻣﻘﺎﻣﺎﺕ ﺑﺮﺗﺮ ﺍﻟﻬﻰ</w:t>
      </w:r>
      <w:r w:rsidR="00BD77AA">
        <w:rPr>
          <w:rFonts w:eastAsia="Calibri"/>
          <w:sz w:val="28"/>
          <w:szCs w:val="28"/>
          <w:rtl/>
        </w:rPr>
        <w:t xml:space="preserve">، </w:t>
      </w:r>
      <w:r w:rsidR="00163BAC" w:rsidRPr="00984881">
        <w:rPr>
          <w:rFonts w:eastAsia="Calibri"/>
          <w:sz w:val="28"/>
          <w:szCs w:val="28"/>
          <w:rtl/>
        </w:rPr>
        <w:t>ﻣﺎﺩﺍﻡ ﮐﻪ ﻫﻨﻮﺯ ﺷﺎﻳﺴﺘﮕﻰ ﻫﺎﻯ ﺁﻧﺮﺍ ﻧﻴﺎﻓﺘﻪﺍﻧﺪ</w:t>
      </w:r>
      <w:r w:rsidR="00BD77AA">
        <w:rPr>
          <w:rFonts w:eastAsia="Calibri"/>
          <w:sz w:val="28"/>
          <w:szCs w:val="28"/>
          <w:rtl/>
        </w:rPr>
        <w:t xml:space="preserve">. </w:t>
      </w:r>
      <w:r w:rsidR="00163BAC" w:rsidRPr="00984881">
        <w:rPr>
          <w:rFonts w:eastAsia="Calibri"/>
          <w:sz w:val="28"/>
          <w:szCs w:val="28"/>
          <w:rtl/>
        </w:rPr>
        <w:t>ﻭ ﺗﻨﻬﺎ ﺳﺎﻟﻚ ﺩﺭ ﺗﺴﻠﻴﻢ</w:t>
      </w:r>
      <w:r>
        <w:rPr>
          <w:rFonts w:eastAsia="Calibri"/>
          <w:sz w:val="28"/>
          <w:szCs w:val="28"/>
          <w:rtl/>
        </w:rPr>
        <w:t xml:space="preserve"> </w:t>
      </w:r>
      <w:r w:rsidR="00163BAC" w:rsidRPr="00984881">
        <w:rPr>
          <w:rFonts w:eastAsia="Calibri"/>
          <w:sz w:val="28"/>
          <w:szCs w:val="28"/>
          <w:rtl/>
        </w:rPr>
        <w:t>ﭘﻴﺮ ﺍﻟﻬﻰ ﺑﻤﻌﺮﻓﻰ ﺧﺪﺍﻭﻧﺪ</w:t>
      </w:r>
      <w:r w:rsidR="00BD77AA">
        <w:rPr>
          <w:rFonts w:eastAsia="Calibri"/>
          <w:sz w:val="28"/>
          <w:szCs w:val="28"/>
          <w:rtl/>
        </w:rPr>
        <w:t xml:space="preserve">، </w:t>
      </w:r>
      <w:r w:rsidR="00163BAC" w:rsidRPr="00984881">
        <w:rPr>
          <w:rFonts w:eastAsia="Calibri"/>
          <w:sz w:val="28"/>
          <w:szCs w:val="28"/>
          <w:rtl/>
        </w:rPr>
        <w:t>ﻣﻴﺘﻮﺍﻧﺪ ﺑﭽﻨﻴﻦ ﺩﮔﺮﮔﻮﻧﻰ ﻭ ﺑﻬﺒﻮﺩﻯ ﺫﺍﺕ ﻭ ﮊﻧﺘﻴﻚ</w:t>
      </w:r>
      <w:r>
        <w:rPr>
          <w:rFonts w:eastAsia="Calibri"/>
          <w:sz w:val="28"/>
          <w:szCs w:val="28"/>
          <w:rtl/>
        </w:rPr>
        <w:t xml:space="preserve"> </w:t>
      </w:r>
      <w:r w:rsidR="00163BAC" w:rsidRPr="00984881">
        <w:rPr>
          <w:rFonts w:eastAsia="Calibri"/>
          <w:sz w:val="28"/>
          <w:szCs w:val="28"/>
          <w:rtl/>
        </w:rPr>
        <w:t>ﺭﻭﺣﻰ ﺧﻮﺩ ﺑﺮﺳﺪ</w:t>
      </w:r>
      <w:r w:rsidR="00BD77AA">
        <w:rPr>
          <w:rFonts w:eastAsia="Calibri"/>
          <w:sz w:val="28"/>
          <w:szCs w:val="28"/>
          <w:rtl/>
        </w:rPr>
        <w:t xml:space="preserve">. </w:t>
      </w:r>
      <w:r w:rsidR="00163BAC" w:rsidRPr="00984881">
        <w:rPr>
          <w:rFonts w:eastAsia="Calibri"/>
          <w:sz w:val="28"/>
          <w:szCs w:val="28"/>
          <w:rtl/>
        </w:rPr>
        <w:t>ﮐﻪ</w:t>
      </w:r>
      <w:r>
        <w:rPr>
          <w:rFonts w:eastAsia="Calibri"/>
          <w:sz w:val="28"/>
          <w:szCs w:val="28"/>
          <w:rtl/>
        </w:rPr>
        <w:t xml:space="preserve"> </w:t>
      </w:r>
      <w:r w:rsidR="00163BAC" w:rsidRPr="00984881">
        <w:rPr>
          <w:rFonts w:eastAsia="Calibri"/>
          <w:sz w:val="28"/>
          <w:szCs w:val="28"/>
          <w:rtl/>
        </w:rPr>
        <w:t>ﺣﺘﻰ ﻗﻀﺎ ﻭ ﺳﺮﻧﻮﺷﺖ ﺍﻟﻬﻰ ﺧﻮﺩﺭﺍ</w:t>
      </w:r>
      <w:r>
        <w:rPr>
          <w:rFonts w:eastAsia="Calibri"/>
          <w:sz w:val="28"/>
          <w:szCs w:val="28"/>
          <w:rtl/>
        </w:rPr>
        <w:t xml:space="preserve"> </w:t>
      </w:r>
      <w:r w:rsidR="00163BAC" w:rsidRPr="00984881">
        <w:rPr>
          <w:rFonts w:eastAsia="Calibri"/>
          <w:sz w:val="28"/>
          <w:szCs w:val="28"/>
          <w:rtl/>
        </w:rPr>
        <w:t>ﺗﻐﻴﻴﺮ ﺑﺪﻫﺪ</w:t>
      </w:r>
      <w:r w:rsidR="00BD77AA">
        <w:rPr>
          <w:rFonts w:eastAsia="Calibri"/>
          <w:sz w:val="28"/>
          <w:szCs w:val="28"/>
          <w:rtl/>
        </w:rPr>
        <w:t xml:space="preserve">، </w:t>
      </w:r>
      <w:r w:rsidR="00163BAC" w:rsidRPr="00984881">
        <w:rPr>
          <w:rFonts w:eastAsia="Calibri"/>
          <w:sz w:val="28"/>
          <w:szCs w:val="28"/>
          <w:rtl/>
        </w:rPr>
        <w:t>ﻭﻧﻪ ﺳﺮﻧﻮﺷﺖ</w:t>
      </w:r>
      <w:r>
        <w:rPr>
          <w:rFonts w:eastAsia="Calibri"/>
          <w:sz w:val="28"/>
          <w:szCs w:val="28"/>
          <w:rtl/>
        </w:rPr>
        <w:t xml:space="preserve"> </w:t>
      </w:r>
      <w:r w:rsidR="00163BAC" w:rsidRPr="00984881">
        <w:rPr>
          <w:rFonts w:eastAsia="Calibri"/>
          <w:sz w:val="28"/>
          <w:szCs w:val="28"/>
          <w:rtl/>
        </w:rPr>
        <w:t>ﻫﺴﺘﻰ ﺭﺍ</w:t>
      </w:r>
      <w:r w:rsidR="00BD77AA">
        <w:rPr>
          <w:rFonts w:eastAsia="Calibri"/>
          <w:sz w:val="28"/>
          <w:szCs w:val="28"/>
          <w:rtl/>
        </w:rPr>
        <w:t xml:space="preserve">. </w:t>
      </w:r>
    </w:p>
    <w:p w:rsidR="00163BAC" w:rsidRPr="00984881" w:rsidRDefault="00163BAC" w:rsidP="009732B0">
      <w:pPr>
        <w:bidi/>
        <w:spacing w:after="200" w:line="276" w:lineRule="auto"/>
        <w:jc w:val="both"/>
        <w:rPr>
          <w:rFonts w:eastAsia="Calibri"/>
          <w:b/>
          <w:bCs/>
          <w:sz w:val="28"/>
          <w:szCs w:val="28"/>
          <w:rtl/>
        </w:rPr>
      </w:pPr>
      <w:r w:rsidRPr="00984881">
        <w:rPr>
          <w:rFonts w:eastAsia="Calibri"/>
          <w:b/>
          <w:bCs/>
          <w:sz w:val="28"/>
          <w:szCs w:val="28"/>
          <w:rtl/>
        </w:rPr>
        <w:t xml:space="preserve"> ﺁﻥ ﺗﻠﺨﻮﺵ</w:t>
      </w:r>
      <w:r w:rsidR="00BD77AA">
        <w:rPr>
          <w:rFonts w:eastAsia="Calibri"/>
          <w:b/>
          <w:bCs/>
          <w:sz w:val="28"/>
          <w:szCs w:val="28"/>
          <w:rtl/>
        </w:rPr>
        <w:t xml:space="preserve">، </w:t>
      </w:r>
      <w:r w:rsidRPr="00984881">
        <w:rPr>
          <w:rFonts w:eastAsia="Calibri"/>
          <w:b/>
          <w:bCs/>
          <w:sz w:val="28"/>
          <w:szCs w:val="28"/>
          <w:rtl/>
        </w:rPr>
        <w:t>ﮐﻪ ﺻﻮﻓﻰ ﺍ</w:t>
      </w:r>
      <w:r w:rsidR="00E006C4" w:rsidRPr="00984881">
        <w:rPr>
          <w:rFonts w:eastAsia="Calibri" w:hint="cs"/>
          <w:b/>
          <w:bCs/>
          <w:sz w:val="28"/>
          <w:szCs w:val="28"/>
          <w:rtl/>
        </w:rPr>
        <w:t>ُ</w:t>
      </w:r>
      <w:r w:rsidRPr="00984881">
        <w:rPr>
          <w:rFonts w:eastAsia="Calibri"/>
          <w:b/>
          <w:bCs/>
          <w:sz w:val="28"/>
          <w:szCs w:val="28"/>
          <w:rtl/>
        </w:rPr>
        <w:t>ﻡ ﺍﻟﺨﺒﺎﺋ</w:t>
      </w:r>
      <w:r w:rsidR="00E006C4" w:rsidRPr="00984881">
        <w:rPr>
          <w:rFonts w:eastAsia="Calibri" w:hint="cs"/>
          <w:b/>
          <w:bCs/>
          <w:sz w:val="28"/>
          <w:szCs w:val="28"/>
          <w:rtl/>
        </w:rPr>
        <w:t>ِ</w:t>
      </w:r>
      <w:r w:rsidRPr="00984881">
        <w:rPr>
          <w:rFonts w:eastAsia="Calibri"/>
          <w:b/>
          <w:bCs/>
          <w:sz w:val="28"/>
          <w:szCs w:val="28"/>
          <w:rtl/>
        </w:rPr>
        <w:t>ثش ﺧﻮﺍﻧﺪ *</w:t>
      </w:r>
      <w:r w:rsidR="004D25BE">
        <w:rPr>
          <w:rFonts w:eastAsia="Calibri"/>
          <w:b/>
          <w:bCs/>
          <w:sz w:val="28"/>
          <w:szCs w:val="28"/>
          <w:rtl/>
        </w:rPr>
        <w:t xml:space="preserve"> </w:t>
      </w:r>
      <w:r w:rsidRPr="00984881">
        <w:rPr>
          <w:rFonts w:eastAsia="Calibri"/>
          <w:b/>
          <w:bCs/>
          <w:sz w:val="28"/>
          <w:szCs w:val="28"/>
          <w:rtl/>
        </w:rPr>
        <w:t>ﺃﺷﻬﻰ ﻟﻨﺎ ﻭ ﺃﺣﻠﻰ</w:t>
      </w:r>
      <w:r w:rsidR="00BD77AA">
        <w:rPr>
          <w:rFonts w:eastAsia="Calibri"/>
          <w:b/>
          <w:bCs/>
          <w:sz w:val="28"/>
          <w:szCs w:val="28"/>
          <w:rtl/>
        </w:rPr>
        <w:t xml:space="preserve">، </w:t>
      </w:r>
      <w:r w:rsidRPr="00984881">
        <w:rPr>
          <w:rFonts w:eastAsia="Calibri"/>
          <w:b/>
          <w:bCs/>
          <w:sz w:val="28"/>
          <w:szCs w:val="28"/>
          <w:rtl/>
        </w:rPr>
        <w:t>ﻣﻦ ﻗ</w:t>
      </w:r>
      <w:r w:rsidR="009732B0" w:rsidRPr="00984881">
        <w:rPr>
          <w:rFonts w:eastAsia="Calibri" w:hint="cs"/>
          <w:b/>
          <w:bCs/>
          <w:sz w:val="28"/>
          <w:szCs w:val="28"/>
          <w:rtl/>
        </w:rPr>
        <w:t>ُ</w:t>
      </w:r>
      <w:r w:rsidRPr="00984881">
        <w:rPr>
          <w:rFonts w:eastAsia="Calibri"/>
          <w:b/>
          <w:bCs/>
          <w:sz w:val="28"/>
          <w:szCs w:val="28"/>
          <w:rtl/>
        </w:rPr>
        <w:t>ﺒ</w:t>
      </w:r>
      <w:r w:rsidR="009732B0" w:rsidRPr="00984881">
        <w:rPr>
          <w:rFonts w:eastAsia="Calibri" w:hint="cs"/>
          <w:b/>
          <w:bCs/>
          <w:sz w:val="28"/>
          <w:szCs w:val="28"/>
          <w:rtl/>
        </w:rPr>
        <w:t>لة</w:t>
      </w:r>
      <w:r w:rsidR="004D25BE">
        <w:rPr>
          <w:rFonts w:eastAsia="Calibri" w:hint="cs"/>
          <w:b/>
          <w:bCs/>
          <w:sz w:val="28"/>
          <w:szCs w:val="28"/>
          <w:rtl/>
        </w:rPr>
        <w:t xml:space="preserve"> </w:t>
      </w:r>
      <w:r w:rsidRPr="00984881">
        <w:rPr>
          <w:rFonts w:eastAsia="Calibri"/>
          <w:b/>
          <w:bCs/>
          <w:sz w:val="28"/>
          <w:szCs w:val="28"/>
          <w:rtl/>
        </w:rPr>
        <w:t>ﺍﻟﻌ</w:t>
      </w:r>
      <w:r w:rsidR="009732B0" w:rsidRPr="00984881">
        <w:rPr>
          <w:rFonts w:eastAsia="Calibri" w:hint="cs"/>
          <w:b/>
          <w:bCs/>
          <w:sz w:val="28"/>
          <w:szCs w:val="28"/>
          <w:rtl/>
        </w:rPr>
        <w:t>ُ</w:t>
      </w:r>
      <w:r w:rsidRPr="00984881">
        <w:rPr>
          <w:rFonts w:eastAsia="Calibri"/>
          <w:b/>
          <w:bCs/>
          <w:sz w:val="28"/>
          <w:szCs w:val="28"/>
          <w:rtl/>
        </w:rPr>
        <w:t>ﺬﺍﺭﺍ</w:t>
      </w:r>
    </w:p>
    <w:p w:rsidR="00163BAC" w:rsidRDefault="004D25BE" w:rsidP="00163BAC">
      <w:pPr>
        <w:bidi/>
        <w:spacing w:after="200" w:line="276" w:lineRule="auto"/>
        <w:jc w:val="both"/>
        <w:rPr>
          <w:rFonts w:eastAsia="Calibri"/>
          <w:sz w:val="28"/>
          <w:szCs w:val="28"/>
        </w:rPr>
      </w:pPr>
      <w:r>
        <w:rPr>
          <w:rFonts w:eastAsia="Calibri"/>
          <w:sz w:val="28"/>
          <w:szCs w:val="28"/>
          <w:rtl/>
        </w:rPr>
        <w:t xml:space="preserve"> </w:t>
      </w:r>
      <w:r w:rsidR="00163BAC" w:rsidRPr="00984881">
        <w:rPr>
          <w:rFonts w:eastAsia="Calibri"/>
          <w:sz w:val="28"/>
          <w:szCs w:val="28"/>
          <w:rtl/>
        </w:rPr>
        <w:t>ﺁﻥ ﻣﻰ</w:t>
      </w:r>
      <w:r>
        <w:rPr>
          <w:rFonts w:eastAsia="Calibri"/>
          <w:sz w:val="28"/>
          <w:szCs w:val="28"/>
          <w:rtl/>
        </w:rPr>
        <w:t xml:space="preserve"> </w:t>
      </w:r>
      <w:r w:rsidR="00163BAC" w:rsidRPr="00984881">
        <w:rPr>
          <w:rFonts w:eastAsia="Calibri"/>
          <w:sz w:val="28"/>
          <w:szCs w:val="28"/>
          <w:rtl/>
        </w:rPr>
        <w:t>ﺗﻠﺦ ﻭﻟﻰ ﺧﻮﺷﻰ ﺁﻭﺭ</w:t>
      </w:r>
      <w:r w:rsidR="00BD77AA">
        <w:rPr>
          <w:rFonts w:eastAsia="Calibri"/>
          <w:sz w:val="28"/>
          <w:szCs w:val="28"/>
          <w:rtl/>
        </w:rPr>
        <w:t xml:space="preserve">، </w:t>
      </w:r>
      <w:r w:rsidR="00163BAC" w:rsidRPr="00984881">
        <w:rPr>
          <w:rFonts w:eastAsia="Calibri"/>
          <w:sz w:val="28"/>
          <w:szCs w:val="28"/>
          <w:rtl/>
        </w:rPr>
        <w:t>ﻣﻌﺮﻭﻑ</w:t>
      </w:r>
      <w:r>
        <w:rPr>
          <w:rFonts w:eastAsia="Calibri"/>
          <w:sz w:val="28"/>
          <w:szCs w:val="28"/>
          <w:rtl/>
        </w:rPr>
        <w:t xml:space="preserve"> </w:t>
      </w:r>
      <w:r w:rsidR="00163BAC" w:rsidRPr="00984881">
        <w:rPr>
          <w:rFonts w:eastAsia="Calibri"/>
          <w:sz w:val="28"/>
          <w:szCs w:val="28"/>
          <w:rtl/>
        </w:rPr>
        <w:t>ﺑﻤﺎﺩﺭ ﺧﺒﻴث ها ﻭﺯﺷﺘﻰ ﻫﺎ ﺍﺳﺖ</w:t>
      </w:r>
      <w:r w:rsidR="00BD77AA">
        <w:rPr>
          <w:rFonts w:eastAsia="Calibri"/>
          <w:sz w:val="28"/>
          <w:szCs w:val="28"/>
          <w:rtl/>
        </w:rPr>
        <w:t xml:space="preserve">، </w:t>
      </w:r>
      <w:r w:rsidR="00163BAC" w:rsidRPr="00984881">
        <w:rPr>
          <w:rFonts w:eastAsia="Calibri"/>
          <w:sz w:val="28"/>
          <w:szCs w:val="28"/>
          <w:rtl/>
        </w:rPr>
        <w:t>ﮐﻪ ﺻﻮﻓﻴﺎﻥ ﻣﻴﮕﻮﻳﻨﺪ</w:t>
      </w:r>
      <w:r w:rsidR="00BD77AA">
        <w:rPr>
          <w:rFonts w:eastAsia="Calibri"/>
          <w:sz w:val="28"/>
          <w:szCs w:val="28"/>
          <w:rtl/>
        </w:rPr>
        <w:t xml:space="preserve">، </w:t>
      </w:r>
      <w:r w:rsidR="00163BAC" w:rsidRPr="00984881">
        <w:rPr>
          <w:rFonts w:eastAsia="Calibri"/>
          <w:sz w:val="28"/>
          <w:szCs w:val="28"/>
          <w:rtl/>
        </w:rPr>
        <w:t>ﺯﻳﺮﺍ</w:t>
      </w:r>
      <w:r>
        <w:rPr>
          <w:rFonts w:eastAsia="Calibri"/>
          <w:sz w:val="28"/>
          <w:szCs w:val="28"/>
          <w:rtl/>
        </w:rPr>
        <w:t xml:space="preserve"> </w:t>
      </w:r>
      <w:r w:rsidR="00163BAC" w:rsidRPr="00984881">
        <w:rPr>
          <w:rFonts w:eastAsia="Calibri"/>
          <w:sz w:val="28"/>
          <w:szCs w:val="28"/>
          <w:rtl/>
        </w:rPr>
        <w:t>ﻗﺸﺮﻯ ﻫﺴﺘﻨﺪ</w:t>
      </w:r>
      <w:r w:rsidR="00BD77AA">
        <w:rPr>
          <w:rFonts w:eastAsia="Calibri"/>
          <w:sz w:val="28"/>
          <w:szCs w:val="28"/>
          <w:rtl/>
        </w:rPr>
        <w:t xml:space="preserve">. </w:t>
      </w:r>
      <w:r w:rsidR="00163BAC" w:rsidRPr="00984881">
        <w:rPr>
          <w:rFonts w:eastAsia="Calibri"/>
          <w:sz w:val="28"/>
          <w:szCs w:val="28"/>
          <w:rtl/>
        </w:rPr>
        <w:t>ﻭ ﺣﺎﻓﻆ</w:t>
      </w:r>
      <w:r>
        <w:rPr>
          <w:rFonts w:eastAsia="Calibri"/>
          <w:sz w:val="28"/>
          <w:szCs w:val="28"/>
          <w:rtl/>
        </w:rPr>
        <w:t xml:space="preserve"> </w:t>
      </w:r>
      <w:r w:rsidR="00163BAC" w:rsidRPr="00984881">
        <w:rPr>
          <w:rFonts w:eastAsia="Calibri"/>
          <w:sz w:val="28"/>
          <w:szCs w:val="28"/>
          <w:rtl/>
        </w:rPr>
        <w:t>ﺍﻳﻨﺠﺎ ﺻﻮﻓﻴﺎﻥ</w:t>
      </w:r>
      <w:r>
        <w:rPr>
          <w:rFonts w:eastAsia="Calibri"/>
          <w:sz w:val="28"/>
          <w:szCs w:val="28"/>
          <w:rtl/>
        </w:rPr>
        <w:t xml:space="preserve"> </w:t>
      </w:r>
      <w:r w:rsidR="00163BAC" w:rsidRPr="00984881">
        <w:rPr>
          <w:rFonts w:eastAsia="Calibri"/>
          <w:sz w:val="28"/>
          <w:szCs w:val="28"/>
          <w:rtl/>
        </w:rPr>
        <w:t>ﻏﻴﺮ ﺻﺎﻓﻰ ﺭﺍ ﻣﻴﺨﻮﺍﻫﺪ</w:t>
      </w:r>
      <w:r w:rsidR="00BD77AA">
        <w:rPr>
          <w:rFonts w:eastAsia="Calibri"/>
          <w:sz w:val="28"/>
          <w:szCs w:val="28"/>
          <w:rtl/>
        </w:rPr>
        <w:t xml:space="preserve">، </w:t>
      </w:r>
      <w:r w:rsidR="00163BAC" w:rsidRPr="00984881">
        <w:rPr>
          <w:rFonts w:eastAsia="Calibri"/>
          <w:sz w:val="28"/>
          <w:szCs w:val="28"/>
          <w:rtl/>
        </w:rPr>
        <w:t>ﮐﻪ ﭼﻮﻥ ﺁﺧﻮﻧﺪﻫﺎﻯ ﻗﺸﺮﻯ ﺭﻳﺎﮐﺎﺭﻯ ﻭ ﻧﺎﺭﺳﻴﺪﻩ ﺑ</w:t>
      </w:r>
      <w:r w:rsidR="00DA649A" w:rsidRPr="00984881">
        <w:rPr>
          <w:rFonts w:eastAsia="Calibri"/>
          <w:sz w:val="28"/>
          <w:szCs w:val="28"/>
          <w:rtl/>
        </w:rPr>
        <w:t>حقّ</w:t>
      </w:r>
      <w:r>
        <w:rPr>
          <w:rFonts w:eastAsia="Calibri"/>
          <w:sz w:val="28"/>
          <w:szCs w:val="28"/>
          <w:rtl/>
        </w:rPr>
        <w:t xml:space="preserve"> </w:t>
      </w:r>
      <w:r w:rsidR="00163BAC" w:rsidRPr="00984881">
        <w:rPr>
          <w:rFonts w:eastAsia="Calibri"/>
          <w:sz w:val="28"/>
          <w:szCs w:val="28"/>
          <w:rtl/>
        </w:rPr>
        <w:t>ﻣﻴﺒﺎﺷﻨﺪ</w:t>
      </w:r>
      <w:r w:rsidR="00BD77AA">
        <w:rPr>
          <w:rFonts w:eastAsia="Calibri"/>
          <w:sz w:val="28"/>
          <w:szCs w:val="28"/>
          <w:rtl/>
        </w:rPr>
        <w:t xml:space="preserve">. </w:t>
      </w:r>
      <w:r w:rsidR="00163BAC" w:rsidRPr="00984881">
        <w:rPr>
          <w:rFonts w:eastAsia="Calibri"/>
          <w:sz w:val="28"/>
          <w:szCs w:val="28"/>
          <w:rtl/>
        </w:rPr>
        <w:t>ﻭ ﺍﺩﻋﺎﻯ ﻣﺮﺍﺗﺐ ﺍﻟﻬﻰ ﮐﺎﺫﺏ ﺭﺍ ﺩﺍﺭﻧﺪ</w:t>
      </w:r>
      <w:r w:rsidR="00BD77AA">
        <w:rPr>
          <w:rFonts w:eastAsia="Calibri"/>
          <w:sz w:val="28"/>
          <w:szCs w:val="28"/>
          <w:rtl/>
        </w:rPr>
        <w:t xml:space="preserve">. </w:t>
      </w:r>
      <w:r w:rsidR="00163BAC" w:rsidRPr="00984881">
        <w:rPr>
          <w:rFonts w:eastAsia="Calibri"/>
          <w:sz w:val="28"/>
          <w:szCs w:val="28"/>
          <w:rtl/>
        </w:rPr>
        <w:t>ﮔﺮﭼﻪ ﺃﻏﻠﺐ</w:t>
      </w:r>
      <w:r>
        <w:rPr>
          <w:rFonts w:eastAsia="Calibri"/>
          <w:sz w:val="28"/>
          <w:szCs w:val="28"/>
          <w:rtl/>
        </w:rPr>
        <w:t xml:space="preserve"> </w:t>
      </w:r>
      <w:r w:rsidR="00163BAC" w:rsidRPr="00984881">
        <w:rPr>
          <w:rFonts w:eastAsia="Calibri"/>
          <w:sz w:val="28"/>
          <w:szCs w:val="28"/>
          <w:rtl/>
        </w:rPr>
        <w:t>ﻧﻴﺰ ﺑﺒﺮﺧﻰ ﺍﺯ ﻣﺮﺍﺗﺐ</w:t>
      </w:r>
      <w:r>
        <w:rPr>
          <w:rFonts w:eastAsia="Calibri"/>
          <w:sz w:val="28"/>
          <w:szCs w:val="28"/>
          <w:rtl/>
        </w:rPr>
        <w:t xml:space="preserve"> </w:t>
      </w:r>
      <w:r w:rsidR="00163BAC" w:rsidRPr="00984881">
        <w:rPr>
          <w:rFonts w:eastAsia="Calibri"/>
          <w:sz w:val="28"/>
          <w:szCs w:val="28"/>
          <w:rtl/>
        </w:rPr>
        <w:t>ﺷﻬﻮﺩﻯ ﻭ ﺍﺣﻮﺍﻟﻰ ﺍﺯ ﺻﻮﻓﻴﺎﻥ ﺭﺳﻴﺪﻩ</w:t>
      </w:r>
      <w:r w:rsidR="00BD77AA">
        <w:rPr>
          <w:rFonts w:eastAsia="Calibri"/>
          <w:sz w:val="28"/>
          <w:szCs w:val="28"/>
          <w:rtl/>
        </w:rPr>
        <w:t xml:space="preserve">، </w:t>
      </w:r>
      <w:r w:rsidR="00163BAC" w:rsidRPr="00984881">
        <w:rPr>
          <w:rFonts w:eastAsia="Calibri"/>
          <w:sz w:val="28"/>
          <w:szCs w:val="28"/>
          <w:rtl/>
        </w:rPr>
        <w:t>ﻭﻟﻰ ﺑﻨﻬﺎﻳﺖ ﮐﻤﺎﻝ ﻧﻮﻉ ﺑﺸﺮﻯ ﻧﺮﺳﻴﺪﻩ</w:t>
      </w:r>
      <w:r w:rsidR="00BD77AA">
        <w:rPr>
          <w:rFonts w:eastAsia="Calibri"/>
          <w:sz w:val="28"/>
          <w:szCs w:val="28"/>
          <w:rtl/>
        </w:rPr>
        <w:t xml:space="preserve">. </w:t>
      </w:r>
      <w:r w:rsidR="00163BAC" w:rsidRPr="00984881">
        <w:rPr>
          <w:rFonts w:eastAsia="Calibri"/>
          <w:sz w:val="28"/>
          <w:szCs w:val="28"/>
          <w:rtl/>
        </w:rPr>
        <w:t>ﻭ ﻟﺬﺍ ﺗﺮﻙ</w:t>
      </w:r>
      <w:r>
        <w:rPr>
          <w:rFonts w:eastAsia="Calibri"/>
          <w:sz w:val="28"/>
          <w:szCs w:val="28"/>
          <w:rtl/>
        </w:rPr>
        <w:t xml:space="preserve"> </w:t>
      </w:r>
      <w:r w:rsidR="00163BAC" w:rsidRPr="00984881">
        <w:rPr>
          <w:rFonts w:eastAsia="Calibri"/>
          <w:sz w:val="28"/>
          <w:szCs w:val="28"/>
          <w:rtl/>
        </w:rPr>
        <w:t>ﺻﻠﺎﺕ ﻭ ﺍﺭﺗﺒﺎﻁ ﺑﺎ ﻭﻟﺎﻳﺖ</w:t>
      </w:r>
      <w:r>
        <w:rPr>
          <w:rFonts w:eastAsia="Calibri"/>
          <w:sz w:val="28"/>
          <w:szCs w:val="28"/>
          <w:rtl/>
        </w:rPr>
        <w:t xml:space="preserve"> </w:t>
      </w:r>
      <w:r w:rsidR="00163BAC" w:rsidRPr="00984881">
        <w:rPr>
          <w:rFonts w:eastAsia="Calibri"/>
          <w:sz w:val="28"/>
          <w:szCs w:val="28"/>
          <w:rtl/>
        </w:rPr>
        <w:t>ﮐﺮﺩﻩ ﺍﻧﺪ</w:t>
      </w:r>
      <w:r w:rsidR="00BD77AA">
        <w:rPr>
          <w:rFonts w:eastAsia="Calibri"/>
          <w:sz w:val="28"/>
          <w:szCs w:val="28"/>
          <w:rtl/>
        </w:rPr>
        <w:t xml:space="preserve">. </w:t>
      </w:r>
      <w:r w:rsidR="00163BAC" w:rsidRPr="00984881">
        <w:rPr>
          <w:rFonts w:eastAsia="Calibri"/>
          <w:sz w:val="28"/>
          <w:szCs w:val="28"/>
          <w:rtl/>
        </w:rPr>
        <w:t xml:space="preserve">ﻭ </w:t>
      </w:r>
      <w:r w:rsidR="009732B0" w:rsidRPr="00984881">
        <w:rPr>
          <w:rFonts w:eastAsia="Calibri"/>
          <w:sz w:val="28"/>
          <w:szCs w:val="28"/>
          <w:rtl/>
        </w:rPr>
        <w:t>حَدّ</w:t>
      </w:r>
      <w:r w:rsidR="00163BAC" w:rsidRPr="00984881">
        <w:rPr>
          <w:rFonts w:eastAsia="Calibri"/>
          <w:sz w:val="28"/>
          <w:szCs w:val="28"/>
          <w:rtl/>
        </w:rPr>
        <w:t xml:space="preserve"> ﺃﻗﻞ ﺑﺎﻳﺪ</w:t>
      </w:r>
      <w:r>
        <w:rPr>
          <w:rFonts w:eastAsia="Calibri"/>
          <w:sz w:val="28"/>
          <w:szCs w:val="28"/>
          <w:rtl/>
        </w:rPr>
        <w:t xml:space="preserve"> </w:t>
      </w:r>
      <w:r w:rsidR="00163BAC" w:rsidRPr="00984881">
        <w:rPr>
          <w:rFonts w:eastAsia="Calibri"/>
          <w:sz w:val="28"/>
          <w:szCs w:val="28"/>
          <w:rtl/>
        </w:rPr>
        <w:t>ﺑﺼﻮﺭﺕ</w:t>
      </w:r>
      <w:r>
        <w:rPr>
          <w:rFonts w:eastAsia="Calibri"/>
          <w:sz w:val="28"/>
          <w:szCs w:val="28"/>
          <w:rtl/>
        </w:rPr>
        <w:t xml:space="preserve"> </w:t>
      </w:r>
      <w:r w:rsidR="00163BAC" w:rsidRPr="00984881">
        <w:rPr>
          <w:rFonts w:eastAsia="Calibri"/>
          <w:sz w:val="28"/>
          <w:szCs w:val="28"/>
          <w:rtl/>
        </w:rPr>
        <w:t>ﻣﺮﺗﻀﻮﻯ ﻭ ﺍﺭﺗﻀﺎﻯ ﺍﻟﻬﻰ ﺭﺳﻴﺪ</w:t>
      </w:r>
      <w:r w:rsidR="00BD77AA">
        <w:rPr>
          <w:rFonts w:eastAsia="Calibri"/>
          <w:sz w:val="28"/>
          <w:szCs w:val="28"/>
          <w:rtl/>
        </w:rPr>
        <w:t xml:space="preserve">، </w:t>
      </w:r>
      <w:r w:rsidR="00163BAC" w:rsidRPr="00984881">
        <w:rPr>
          <w:rFonts w:eastAsia="Calibri"/>
          <w:sz w:val="28"/>
          <w:szCs w:val="28"/>
          <w:rtl/>
        </w:rPr>
        <w:t>ﺗﺎ ﻭﻗﺖ ﻣﺮﮒ</w:t>
      </w:r>
      <w:r>
        <w:rPr>
          <w:rFonts w:eastAsia="Calibri"/>
          <w:sz w:val="28"/>
          <w:szCs w:val="28"/>
          <w:rtl/>
        </w:rPr>
        <w:t xml:space="preserve"> </w:t>
      </w:r>
      <w:r w:rsidR="00163BAC" w:rsidRPr="00984881">
        <w:rPr>
          <w:rFonts w:eastAsia="Calibri"/>
          <w:sz w:val="28"/>
          <w:szCs w:val="28"/>
          <w:rtl/>
        </w:rPr>
        <w:t>ﻃﺒﻴﻌﻰ</w:t>
      </w:r>
      <w:r w:rsidR="00BD77AA">
        <w:rPr>
          <w:rFonts w:eastAsia="Calibri"/>
          <w:sz w:val="28"/>
          <w:szCs w:val="28"/>
          <w:rtl/>
        </w:rPr>
        <w:t xml:space="preserve">، </w:t>
      </w:r>
      <w:r w:rsidR="00163BAC" w:rsidRPr="00984881">
        <w:rPr>
          <w:rFonts w:eastAsia="Calibri"/>
          <w:sz w:val="28"/>
          <w:szCs w:val="28"/>
          <w:rtl/>
        </w:rPr>
        <w:t>ﺑﻨﻮﺭ ﻗﺎﺋﻢ ﻭﻧﺠﺎﺕ ﺑﺮﺳﻨﺪ</w:t>
      </w:r>
      <w:r w:rsidR="00BD77AA">
        <w:rPr>
          <w:rFonts w:eastAsia="Calibri"/>
          <w:sz w:val="28"/>
          <w:szCs w:val="28"/>
          <w:rtl/>
        </w:rPr>
        <w:t xml:space="preserve">. </w:t>
      </w:r>
      <w:r w:rsidR="00163BAC" w:rsidRPr="00984881">
        <w:rPr>
          <w:rFonts w:eastAsia="Calibri"/>
          <w:sz w:val="28"/>
          <w:szCs w:val="28"/>
          <w:rtl/>
        </w:rPr>
        <w:t>ﺍﻳﻨﺎﻥ</w:t>
      </w:r>
      <w:r>
        <w:rPr>
          <w:rFonts w:eastAsia="Calibri"/>
          <w:sz w:val="28"/>
          <w:szCs w:val="28"/>
          <w:rtl/>
        </w:rPr>
        <w:t xml:space="preserve"> </w:t>
      </w:r>
      <w:r w:rsidR="00163BAC" w:rsidRPr="00984881">
        <w:rPr>
          <w:rFonts w:eastAsia="Calibri"/>
          <w:sz w:val="28"/>
          <w:szCs w:val="28"/>
          <w:rtl/>
        </w:rPr>
        <w:t>ﭼﻮﻥ ﺍﺩﻋﺎﻯ ﻭﻟﺎﻳﺖ</w:t>
      </w:r>
      <w:r>
        <w:rPr>
          <w:rFonts w:eastAsia="Calibri"/>
          <w:sz w:val="28"/>
          <w:szCs w:val="28"/>
          <w:rtl/>
        </w:rPr>
        <w:t xml:space="preserve"> </w:t>
      </w:r>
      <w:r w:rsidR="00163BAC" w:rsidRPr="00984881">
        <w:rPr>
          <w:rFonts w:eastAsia="Calibri"/>
          <w:sz w:val="28"/>
          <w:szCs w:val="28"/>
          <w:rtl/>
        </w:rPr>
        <w:t>ﺭﺍ ﻣﻴﻨﻤﺎﻳﻨﺪ</w:t>
      </w:r>
      <w:r w:rsidR="00BD77AA">
        <w:rPr>
          <w:rFonts w:eastAsia="Calibri"/>
          <w:sz w:val="28"/>
          <w:szCs w:val="28"/>
          <w:rtl/>
        </w:rPr>
        <w:t xml:space="preserve">، </w:t>
      </w:r>
      <w:r w:rsidR="00163BAC" w:rsidRPr="00984881">
        <w:rPr>
          <w:rFonts w:eastAsia="Calibri"/>
          <w:sz w:val="28"/>
          <w:szCs w:val="28"/>
          <w:rtl/>
        </w:rPr>
        <w:t>ﻭ ﺁﺧﻮﻧﺪﻫﺎﮐﻪﻭﻟﺎﻳﺖ ﻓﻘﻴﻪ ﺭﺍ ﻣﺪﻋﻰ</w:t>
      </w:r>
      <w:r>
        <w:rPr>
          <w:rFonts w:eastAsia="Calibri"/>
          <w:sz w:val="28"/>
          <w:szCs w:val="28"/>
          <w:rtl/>
        </w:rPr>
        <w:t xml:space="preserve"> </w:t>
      </w:r>
      <w:r w:rsidR="00163BAC" w:rsidRPr="00984881">
        <w:rPr>
          <w:rFonts w:eastAsia="Calibri"/>
          <w:sz w:val="28"/>
          <w:szCs w:val="28"/>
          <w:rtl/>
        </w:rPr>
        <w:t>ﻫﺴﺘﻨﺪ</w:t>
      </w:r>
      <w:r w:rsidR="00BD77AA">
        <w:rPr>
          <w:rFonts w:eastAsia="Calibri"/>
          <w:sz w:val="28"/>
          <w:szCs w:val="28"/>
          <w:rtl/>
        </w:rPr>
        <w:t xml:space="preserve">، </w:t>
      </w:r>
      <w:r w:rsidR="00163BAC" w:rsidRPr="00984881">
        <w:rPr>
          <w:rFonts w:eastAsia="Calibri"/>
          <w:sz w:val="28"/>
          <w:szCs w:val="28"/>
          <w:rtl/>
        </w:rPr>
        <w:t>ﺁﻧﮕﺎﻩ</w:t>
      </w:r>
      <w:r>
        <w:rPr>
          <w:rFonts w:eastAsia="Calibri"/>
          <w:sz w:val="28"/>
          <w:szCs w:val="28"/>
          <w:rtl/>
        </w:rPr>
        <w:t xml:space="preserve"> </w:t>
      </w:r>
      <w:r w:rsidR="00163BAC" w:rsidRPr="00984881">
        <w:rPr>
          <w:rFonts w:eastAsia="Calibri"/>
          <w:sz w:val="28"/>
          <w:szCs w:val="28"/>
          <w:rtl/>
        </w:rPr>
        <w:t xml:space="preserve">ﻫﺰﺍﺭﺍﻥ ﻫﺰﺍﺭ ﻣﺮﺩﻡ ﺑﻰ ﻧﻮﺍﻯ ﺩﻳﮕﺮ ﺭﺍ </w:t>
      </w:r>
      <w:r w:rsidR="009915B2" w:rsidRPr="00984881">
        <w:rPr>
          <w:rFonts w:eastAsia="Calibri"/>
          <w:sz w:val="28"/>
          <w:szCs w:val="28"/>
          <w:rtl/>
        </w:rPr>
        <w:t>فر</w:t>
      </w:r>
      <w:r w:rsidR="00163BAC" w:rsidRPr="00984881">
        <w:rPr>
          <w:rFonts w:eastAsia="Calibri"/>
          <w:sz w:val="28"/>
          <w:szCs w:val="28"/>
          <w:rtl/>
        </w:rPr>
        <w:t>ﻳﺐ ﺩﺍﺩﻩ ﻭﻟﻰ ﺧﻮﺩ ﺩﺭ ﺧﻠﻮﺕ ﻣﻰ ﮔﺴﺎﺭﻯ</w:t>
      </w:r>
      <w:r w:rsidR="00BD77AA">
        <w:rPr>
          <w:rFonts w:eastAsia="Calibri"/>
          <w:sz w:val="28"/>
          <w:szCs w:val="28"/>
          <w:rtl/>
        </w:rPr>
        <w:t xml:space="preserve">، </w:t>
      </w:r>
      <w:r w:rsidR="00163BAC" w:rsidRPr="00984881">
        <w:rPr>
          <w:rFonts w:eastAsia="Calibri"/>
          <w:sz w:val="28"/>
          <w:szCs w:val="28"/>
          <w:rtl/>
        </w:rPr>
        <w:t>ﻭ ﻫﺮ ﻓﺴﺎﺩ ﻭ ﺳﺘﻤﻰ ﺭﺍ ﻣﻴﮑﻨﻨﺪ</w:t>
      </w:r>
      <w:r w:rsidR="00BD77AA">
        <w:rPr>
          <w:rFonts w:eastAsia="Calibri"/>
          <w:sz w:val="28"/>
          <w:szCs w:val="28"/>
          <w:rtl/>
        </w:rPr>
        <w:t xml:space="preserve">. </w:t>
      </w:r>
      <w:r w:rsidR="00163BAC" w:rsidRPr="00984881">
        <w:rPr>
          <w:rFonts w:eastAsia="Calibri"/>
          <w:sz w:val="28"/>
          <w:szCs w:val="28"/>
          <w:rtl/>
        </w:rPr>
        <w:t>ﻭ ﺣﺎﻓﻆ</w:t>
      </w:r>
      <w:r>
        <w:rPr>
          <w:rFonts w:eastAsia="Calibri"/>
          <w:sz w:val="28"/>
          <w:szCs w:val="28"/>
          <w:rtl/>
        </w:rPr>
        <w:t xml:space="preserve"> </w:t>
      </w:r>
      <w:r w:rsidR="00163BAC" w:rsidRPr="00984881">
        <w:rPr>
          <w:rFonts w:eastAsia="Calibri"/>
          <w:sz w:val="28"/>
          <w:szCs w:val="28"/>
          <w:rtl/>
        </w:rPr>
        <w:t>ﺧﻮﺩﺭﺍ ﺍﺯ ﺻﻮﻓﻴﺎﻥ</w:t>
      </w:r>
      <w:r>
        <w:rPr>
          <w:rFonts w:eastAsia="Calibri"/>
          <w:sz w:val="28"/>
          <w:szCs w:val="28"/>
          <w:rtl/>
        </w:rPr>
        <w:t xml:space="preserve"> </w:t>
      </w:r>
      <w:r w:rsidR="00163BAC" w:rsidRPr="00984881">
        <w:rPr>
          <w:rFonts w:eastAsia="Calibri"/>
          <w:sz w:val="28"/>
          <w:szCs w:val="28"/>
          <w:rtl/>
        </w:rPr>
        <w:t>ﺻﺎﻓﻰ ﻣﻴﺪﺍﻧﺪ</w:t>
      </w:r>
      <w:r w:rsidR="00BD77AA">
        <w:rPr>
          <w:rFonts w:eastAsia="Calibri"/>
          <w:sz w:val="28"/>
          <w:szCs w:val="28"/>
          <w:rtl/>
        </w:rPr>
        <w:t xml:space="preserve">، </w:t>
      </w:r>
      <w:r w:rsidR="00163BAC" w:rsidRPr="00984881">
        <w:rPr>
          <w:rFonts w:eastAsia="Calibri"/>
          <w:sz w:val="28"/>
          <w:szCs w:val="28"/>
          <w:rtl/>
        </w:rPr>
        <w:t>ﮐﻪ ﺗﺼﻔﻴﻪ ﺭﻭﺍﻥ ﺧﻮﺩﺭﺍ ﻫﻴﭻ ﮔﺎﻩ ﺭﻫﺎ ﻧﻤﻰ ﮐﻨﺪ</w:t>
      </w:r>
      <w:r w:rsidR="00BD77AA">
        <w:rPr>
          <w:rFonts w:eastAsia="Calibri"/>
          <w:sz w:val="28"/>
          <w:szCs w:val="28"/>
          <w:rtl/>
        </w:rPr>
        <w:t xml:space="preserve">. </w:t>
      </w:r>
      <w:r w:rsidR="00163BAC" w:rsidRPr="00984881">
        <w:rPr>
          <w:rFonts w:eastAsia="Calibri"/>
          <w:sz w:val="28"/>
          <w:szCs w:val="28"/>
          <w:rtl/>
        </w:rPr>
        <w:t>ﻭ ﺑﻤﺨﺎﻟﻔﺖ</w:t>
      </w:r>
      <w:r>
        <w:rPr>
          <w:rFonts w:eastAsia="Calibri"/>
          <w:sz w:val="28"/>
          <w:szCs w:val="28"/>
          <w:rtl/>
        </w:rPr>
        <w:t xml:space="preserve"> </w:t>
      </w:r>
      <w:r w:rsidR="00163BAC" w:rsidRPr="00984881">
        <w:rPr>
          <w:rFonts w:eastAsia="Calibri"/>
          <w:sz w:val="28"/>
          <w:szCs w:val="28"/>
          <w:rtl/>
        </w:rPr>
        <w:t>ﺑﺎ ﺩﺳﺘﻮﺭﺍﺕ</w:t>
      </w:r>
      <w:r>
        <w:rPr>
          <w:rFonts w:eastAsia="Calibri"/>
          <w:sz w:val="28"/>
          <w:szCs w:val="28"/>
          <w:rtl/>
        </w:rPr>
        <w:t xml:space="preserve"> </w:t>
      </w:r>
      <w:r w:rsidR="00163BAC" w:rsidRPr="00984881">
        <w:rPr>
          <w:rFonts w:eastAsia="Calibri"/>
          <w:sz w:val="28"/>
          <w:szCs w:val="28"/>
          <w:rtl/>
        </w:rPr>
        <w:t>ﭘﻴﺮ ﺍﻟﻬﻰ ﺩﺭ ﻧﻤﻰ ﺁﻳﺪ</w:t>
      </w:r>
      <w:r w:rsidR="00BD77AA">
        <w:rPr>
          <w:rFonts w:eastAsia="Calibri"/>
          <w:sz w:val="28"/>
          <w:szCs w:val="28"/>
          <w:rtl/>
        </w:rPr>
        <w:t xml:space="preserve">. </w:t>
      </w:r>
      <w:r w:rsidR="00163BAC" w:rsidRPr="00984881">
        <w:rPr>
          <w:rFonts w:eastAsia="Calibri"/>
          <w:sz w:val="28"/>
          <w:szCs w:val="28"/>
          <w:rtl/>
        </w:rPr>
        <w:t>ﻭ ﻳﺎ</w:t>
      </w:r>
      <w:r>
        <w:rPr>
          <w:rFonts w:eastAsia="Calibri"/>
          <w:sz w:val="28"/>
          <w:szCs w:val="28"/>
          <w:rtl/>
        </w:rPr>
        <w:t xml:space="preserve"> </w:t>
      </w:r>
      <w:r w:rsidR="00163BAC" w:rsidRPr="00984881">
        <w:rPr>
          <w:rFonts w:eastAsia="Calibri"/>
          <w:sz w:val="28"/>
          <w:szCs w:val="28"/>
          <w:rtl/>
        </w:rPr>
        <w:t>ﺍﺯ ﺍﻟﻬﺎﻣﺎﺕ ﻟﺪﻧّﻰ ﺧﻮﺩ</w:t>
      </w:r>
      <w:r>
        <w:rPr>
          <w:rFonts w:eastAsia="Calibri"/>
          <w:sz w:val="28"/>
          <w:szCs w:val="28"/>
          <w:rtl/>
        </w:rPr>
        <w:t xml:space="preserve"> </w:t>
      </w:r>
      <w:r w:rsidR="00163BAC" w:rsidRPr="00984881">
        <w:rPr>
          <w:rFonts w:eastAsia="Calibri"/>
          <w:sz w:val="28"/>
          <w:szCs w:val="28"/>
          <w:rtl/>
        </w:rPr>
        <w:t>ﺩﺳﺘﻮﺭ ﻭﻫﺪﺍﻳﺖ</w:t>
      </w:r>
      <w:r>
        <w:rPr>
          <w:rFonts w:eastAsia="Calibri"/>
          <w:sz w:val="28"/>
          <w:szCs w:val="28"/>
          <w:rtl/>
        </w:rPr>
        <w:t xml:space="preserve"> </w:t>
      </w:r>
      <w:r w:rsidR="00163BAC" w:rsidRPr="00984881">
        <w:rPr>
          <w:rFonts w:eastAsia="Calibri"/>
          <w:sz w:val="28"/>
          <w:szCs w:val="28"/>
          <w:rtl/>
        </w:rPr>
        <w:t>ﻣﻴﮕﻴﺮﺩ</w:t>
      </w:r>
      <w:r w:rsidR="00BD77AA">
        <w:rPr>
          <w:rFonts w:eastAsia="Calibri"/>
          <w:sz w:val="28"/>
          <w:szCs w:val="28"/>
          <w:rtl/>
        </w:rPr>
        <w:t xml:space="preserve">. </w:t>
      </w:r>
      <w:r w:rsidR="00163BAC" w:rsidRPr="00984881">
        <w:rPr>
          <w:rFonts w:eastAsia="Calibri"/>
          <w:sz w:val="28"/>
          <w:szCs w:val="28"/>
          <w:rtl/>
        </w:rPr>
        <w:t>ﻭ ﭼﻨﺎﻥ ﻣﻰ</w:t>
      </w:r>
      <w:r>
        <w:rPr>
          <w:rFonts w:eastAsia="Calibri"/>
          <w:sz w:val="28"/>
          <w:szCs w:val="28"/>
          <w:rtl/>
        </w:rPr>
        <w:t xml:space="preserve"> </w:t>
      </w:r>
      <w:r w:rsidR="00163BAC" w:rsidRPr="00984881">
        <w:rPr>
          <w:rFonts w:eastAsia="Calibri"/>
          <w:sz w:val="28"/>
          <w:szCs w:val="28"/>
          <w:rtl/>
        </w:rPr>
        <w:t>ﻋﺮﻓﺎﻧﻰ</w:t>
      </w:r>
      <w:r>
        <w:rPr>
          <w:rFonts w:eastAsia="Calibri"/>
          <w:sz w:val="28"/>
          <w:szCs w:val="28"/>
          <w:rtl/>
        </w:rPr>
        <w:t xml:space="preserve"> </w:t>
      </w:r>
      <w:r w:rsidR="00163BAC" w:rsidRPr="00984881">
        <w:rPr>
          <w:rFonts w:eastAsia="Calibri"/>
          <w:sz w:val="28"/>
          <w:szCs w:val="28"/>
          <w:rtl/>
        </w:rPr>
        <w:t>ﻭ ﺍﻟﻬﻰ</w:t>
      </w:r>
      <w:r>
        <w:rPr>
          <w:rFonts w:eastAsia="Calibri"/>
          <w:sz w:val="28"/>
          <w:szCs w:val="28"/>
          <w:rtl/>
        </w:rPr>
        <w:t xml:space="preserve"> </w:t>
      </w:r>
      <w:r w:rsidR="00163BAC" w:rsidRPr="00984881">
        <w:rPr>
          <w:rFonts w:eastAsia="Calibri"/>
          <w:sz w:val="28"/>
          <w:szCs w:val="28"/>
          <w:rtl/>
        </w:rPr>
        <w:t>ﺧﻮﺩ ﻭ ﭘﻴﺮ ﺧﻮﻳﺶ ﺭﺍ</w:t>
      </w:r>
      <w:r w:rsidR="00BD77AA">
        <w:rPr>
          <w:rFonts w:eastAsia="Calibri"/>
          <w:sz w:val="28"/>
          <w:szCs w:val="28"/>
          <w:rtl/>
        </w:rPr>
        <w:t xml:space="preserve">، </w:t>
      </w:r>
      <w:r w:rsidR="00163BAC" w:rsidRPr="00984881">
        <w:rPr>
          <w:rFonts w:eastAsia="Calibri"/>
          <w:sz w:val="28"/>
          <w:szCs w:val="28"/>
          <w:rtl/>
        </w:rPr>
        <w:t>ﻧﻪ ﻓﻘﻂ ﺣﺮﺍﻡ ﻧﻤﻴﺪﺍﻧﺪ</w:t>
      </w:r>
      <w:r w:rsidR="00BD77AA">
        <w:rPr>
          <w:rFonts w:eastAsia="Calibri"/>
          <w:sz w:val="28"/>
          <w:szCs w:val="28"/>
          <w:rtl/>
        </w:rPr>
        <w:t xml:space="preserve">، </w:t>
      </w:r>
      <w:r w:rsidR="00163BAC" w:rsidRPr="00984881">
        <w:rPr>
          <w:rFonts w:eastAsia="Calibri"/>
          <w:sz w:val="28"/>
          <w:szCs w:val="28"/>
          <w:rtl/>
        </w:rPr>
        <w:t>ﮐﻪ ﺍﺯ</w:t>
      </w:r>
      <w:r>
        <w:rPr>
          <w:rFonts w:eastAsia="Calibri"/>
          <w:sz w:val="28"/>
          <w:szCs w:val="28"/>
          <w:rtl/>
        </w:rPr>
        <w:t xml:space="preserve"> </w:t>
      </w:r>
      <w:r w:rsidR="00163BAC" w:rsidRPr="00984881">
        <w:rPr>
          <w:rFonts w:eastAsia="Calibri"/>
          <w:sz w:val="28"/>
          <w:szCs w:val="28"/>
          <w:rtl/>
        </w:rPr>
        <w:t>ﻃﻌﻢ ﺷﻴﺮﻳﻦ</w:t>
      </w:r>
      <w:r>
        <w:rPr>
          <w:rFonts w:eastAsia="Calibri"/>
          <w:sz w:val="28"/>
          <w:szCs w:val="28"/>
          <w:rtl/>
        </w:rPr>
        <w:t xml:space="preserve"> </w:t>
      </w:r>
      <w:r w:rsidR="00163BAC" w:rsidRPr="00984881">
        <w:rPr>
          <w:rFonts w:eastAsia="Calibri"/>
          <w:sz w:val="28"/>
          <w:szCs w:val="28"/>
          <w:rtl/>
        </w:rPr>
        <w:t>ﺑﻮﺳﻪ</w:t>
      </w:r>
      <w:r>
        <w:rPr>
          <w:rFonts w:eastAsia="Calibri"/>
          <w:sz w:val="28"/>
          <w:szCs w:val="28"/>
          <w:rtl/>
        </w:rPr>
        <w:t xml:space="preserve"> </w:t>
      </w:r>
      <w:r w:rsidR="00163BAC" w:rsidRPr="00984881">
        <w:rPr>
          <w:rFonts w:eastAsia="Calibri"/>
          <w:sz w:val="28"/>
          <w:szCs w:val="28"/>
          <w:rtl/>
        </w:rPr>
        <w:t>ﺩﺧﺘﺮﺍﻥ ﻋﺬﺭﺍ ﻭ</w:t>
      </w:r>
      <w:r w:rsidR="00375D6D" w:rsidRPr="00984881">
        <w:rPr>
          <w:rFonts w:eastAsia="Calibri" w:hint="cs"/>
          <w:sz w:val="28"/>
          <w:szCs w:val="28"/>
          <w:rtl/>
        </w:rPr>
        <w:t xml:space="preserve"> </w:t>
      </w:r>
      <w:r w:rsidR="00163BAC" w:rsidRPr="00984881">
        <w:rPr>
          <w:rFonts w:eastAsia="Calibri"/>
          <w:sz w:val="28"/>
          <w:szCs w:val="28"/>
          <w:rtl/>
        </w:rPr>
        <w:t>ﺑﺎﮐﺮﻩ ﺑﻬﺘﺮ ﻣﻴﺪﺍﻧﺪ</w:t>
      </w:r>
      <w:r w:rsidR="00BD77AA">
        <w:rPr>
          <w:rFonts w:eastAsia="Calibri"/>
          <w:sz w:val="28"/>
          <w:szCs w:val="28"/>
          <w:rtl/>
        </w:rPr>
        <w:t xml:space="preserve">. </w:t>
      </w:r>
      <w:r w:rsidR="00163BAC" w:rsidRPr="00984881">
        <w:rPr>
          <w:rFonts w:eastAsia="Calibri"/>
          <w:sz w:val="28"/>
          <w:szCs w:val="28"/>
          <w:rtl/>
        </w:rPr>
        <w:t>ﺩﺭ ﺣﺎﻟﻴﮑﻪ ﺑﻌﻴﺪ</w:t>
      </w:r>
      <w:r>
        <w:rPr>
          <w:rFonts w:eastAsia="Calibri"/>
          <w:sz w:val="28"/>
          <w:szCs w:val="28"/>
          <w:rtl/>
        </w:rPr>
        <w:t xml:space="preserve"> </w:t>
      </w:r>
      <w:r w:rsidR="00163BAC" w:rsidRPr="00984881">
        <w:rPr>
          <w:rFonts w:eastAsia="Calibri"/>
          <w:sz w:val="28"/>
          <w:szCs w:val="28"/>
          <w:rtl/>
        </w:rPr>
        <w:t>ﺍﺳﺖ</w:t>
      </w:r>
      <w:r w:rsidR="00BD77AA">
        <w:rPr>
          <w:rFonts w:eastAsia="Calibri"/>
          <w:sz w:val="28"/>
          <w:szCs w:val="28"/>
          <w:rtl/>
        </w:rPr>
        <w:t xml:space="preserve">، </w:t>
      </w:r>
      <w:r w:rsidR="00163BAC" w:rsidRPr="00984881">
        <w:rPr>
          <w:rFonts w:eastAsia="Calibri"/>
          <w:sz w:val="28"/>
          <w:szCs w:val="28"/>
          <w:rtl/>
        </w:rPr>
        <w:t>ﺑﻮﺳﻪ</w:t>
      </w:r>
      <w:r>
        <w:rPr>
          <w:rFonts w:eastAsia="Calibri"/>
          <w:sz w:val="28"/>
          <w:szCs w:val="28"/>
          <w:rtl/>
        </w:rPr>
        <w:t xml:space="preserve"> </w:t>
      </w:r>
      <w:r w:rsidR="00163BAC" w:rsidRPr="00984881">
        <w:rPr>
          <w:rFonts w:eastAsia="Calibri"/>
          <w:sz w:val="28"/>
          <w:szCs w:val="28"/>
          <w:rtl/>
        </w:rPr>
        <w:t>ﺩﺧﺘﺮﮐﺎﻥ ﻃﻌﻤﻰ ﻫﻢ ﺩﺍﺷﺘﻪ ﺑﺎﺷﺪ</w:t>
      </w:r>
      <w:r w:rsidR="00BD77AA">
        <w:rPr>
          <w:rFonts w:eastAsia="Calibri"/>
          <w:sz w:val="28"/>
          <w:szCs w:val="28"/>
          <w:rtl/>
        </w:rPr>
        <w:t xml:space="preserve">. </w:t>
      </w:r>
    </w:p>
    <w:p w:rsidR="00163BAC" w:rsidRPr="00984881" w:rsidRDefault="00163BAC" w:rsidP="00163BAC">
      <w:pPr>
        <w:bidi/>
        <w:spacing w:after="200" w:line="276" w:lineRule="auto"/>
        <w:jc w:val="both"/>
        <w:rPr>
          <w:rFonts w:eastAsia="Calibri"/>
          <w:b/>
          <w:bCs/>
          <w:sz w:val="28"/>
          <w:szCs w:val="28"/>
          <w:rtl/>
        </w:rPr>
      </w:pPr>
      <w:r w:rsidRPr="00984881">
        <w:rPr>
          <w:rFonts w:eastAsia="Calibri"/>
          <w:b/>
          <w:bCs/>
          <w:sz w:val="28"/>
          <w:szCs w:val="28"/>
          <w:rtl/>
        </w:rPr>
        <w:t xml:space="preserve"> ﻫﻨﮕﺎﻡ</w:t>
      </w:r>
      <w:r w:rsidR="004D25BE">
        <w:rPr>
          <w:rFonts w:eastAsia="Calibri"/>
          <w:b/>
          <w:bCs/>
          <w:sz w:val="28"/>
          <w:szCs w:val="28"/>
          <w:rtl/>
        </w:rPr>
        <w:t xml:space="preserve"> </w:t>
      </w:r>
      <w:r w:rsidRPr="00984881">
        <w:rPr>
          <w:rFonts w:eastAsia="Calibri"/>
          <w:b/>
          <w:bCs/>
          <w:sz w:val="28"/>
          <w:szCs w:val="28"/>
          <w:rtl/>
        </w:rPr>
        <w:t>ﺗﻨﮕﺪﺳﺘﻰ</w:t>
      </w:r>
      <w:r w:rsidR="00BD77AA">
        <w:rPr>
          <w:rFonts w:eastAsia="Calibri"/>
          <w:b/>
          <w:bCs/>
          <w:sz w:val="28"/>
          <w:szCs w:val="28"/>
          <w:rtl/>
        </w:rPr>
        <w:t xml:space="preserve">، </w:t>
      </w:r>
      <w:r w:rsidRPr="00984881">
        <w:rPr>
          <w:rFonts w:eastAsia="Calibri"/>
          <w:b/>
          <w:bCs/>
          <w:sz w:val="28"/>
          <w:szCs w:val="28"/>
          <w:rtl/>
        </w:rPr>
        <w:t>ﺩﺭ ﻋﻴﺶ ﮐﻮﺵ ﻭ ﻣﺴﺘﻰ</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ﮐﺎﻳﻦ ﮐﻴﻤﻴﺎﻯ ﻫﺴﺘﻰ</w:t>
      </w:r>
      <w:r w:rsidR="00BD77AA">
        <w:rPr>
          <w:rFonts w:eastAsia="Calibri"/>
          <w:b/>
          <w:bCs/>
          <w:sz w:val="28"/>
          <w:szCs w:val="28"/>
          <w:rtl/>
        </w:rPr>
        <w:t xml:space="preserve">، </w:t>
      </w:r>
      <w:r w:rsidRPr="00984881">
        <w:rPr>
          <w:rFonts w:eastAsia="Calibri"/>
          <w:b/>
          <w:bCs/>
          <w:sz w:val="28"/>
          <w:szCs w:val="28"/>
          <w:rtl/>
        </w:rPr>
        <w:t>ﻗﺎﺭﻭﻥ ﮐُﻨﺪ</w:t>
      </w:r>
      <w:r w:rsidR="004D25BE">
        <w:rPr>
          <w:rFonts w:eastAsia="Calibri"/>
          <w:b/>
          <w:bCs/>
          <w:sz w:val="28"/>
          <w:szCs w:val="28"/>
          <w:rtl/>
        </w:rPr>
        <w:t xml:space="preserve"> </w:t>
      </w:r>
      <w:r w:rsidRPr="00984881">
        <w:rPr>
          <w:rFonts w:eastAsia="Calibri"/>
          <w:b/>
          <w:bCs/>
          <w:sz w:val="28"/>
          <w:szCs w:val="28"/>
          <w:rtl/>
        </w:rPr>
        <w:t>ﮔﺪﺍ ﺭ</w:t>
      </w:r>
      <w:r w:rsidR="009732B0" w:rsidRPr="00984881">
        <w:rPr>
          <w:rFonts w:eastAsia="Calibri" w:hint="cs"/>
          <w:b/>
          <w:bCs/>
          <w:sz w:val="28"/>
          <w:szCs w:val="28"/>
          <w:rtl/>
        </w:rPr>
        <w:t>ا</w:t>
      </w:r>
    </w:p>
    <w:p w:rsidR="00163BAC" w:rsidRPr="00984881" w:rsidRDefault="004D25BE" w:rsidP="00163BAC">
      <w:pPr>
        <w:bidi/>
        <w:spacing w:after="200" w:line="276" w:lineRule="auto"/>
        <w:jc w:val="both"/>
        <w:rPr>
          <w:rFonts w:eastAsia="Calibri"/>
          <w:sz w:val="28"/>
          <w:szCs w:val="28"/>
          <w:rtl/>
        </w:rPr>
      </w:pPr>
      <w:r>
        <w:rPr>
          <w:rFonts w:eastAsia="Calibri"/>
          <w:sz w:val="28"/>
          <w:szCs w:val="28"/>
          <w:rtl/>
        </w:rPr>
        <w:t xml:space="preserve"> </w:t>
      </w:r>
      <w:r w:rsidR="00163BAC" w:rsidRPr="00984881">
        <w:rPr>
          <w:rFonts w:eastAsia="Calibri"/>
          <w:sz w:val="28"/>
          <w:szCs w:val="28"/>
          <w:rtl/>
        </w:rPr>
        <w:t>ﺍﮔﺮ ﮐﺴﻰ ﺍﺣﺴﺎس ﮐﻨﺪ ﮐﻪ ﻋﻘﺐ ﻣﺎﻧﺪﻩ ﺍﺯ ﻗﺎﻓﻠﻪ ﺍﻟﻬﻴّﻮﻥ ﻣﻴﺒﺎﺷﺪ</w:t>
      </w:r>
      <w:r w:rsidR="00BD77AA">
        <w:rPr>
          <w:rFonts w:eastAsia="Calibri"/>
          <w:sz w:val="28"/>
          <w:szCs w:val="28"/>
          <w:rtl/>
        </w:rPr>
        <w:t xml:space="preserve">، </w:t>
      </w:r>
      <w:r w:rsidR="00163BAC" w:rsidRPr="00984881">
        <w:rPr>
          <w:rFonts w:eastAsia="Calibri"/>
          <w:sz w:val="28"/>
          <w:szCs w:val="28"/>
          <w:rtl/>
        </w:rPr>
        <w:t>ﭘس ﺩﺭﻋﺸﻖ ﻭﻣﺤﺒّﺖ ﺑﻮﻟﺎﻳﺖ ﺍﻟﻬﻰ ﺧﻮﺩ ﺑﻴﺸﺘﺮ ﺑﮑﻮﺷﺪ</w:t>
      </w:r>
      <w:r w:rsidR="00BD77AA">
        <w:rPr>
          <w:rFonts w:eastAsia="Calibri"/>
          <w:sz w:val="28"/>
          <w:szCs w:val="28"/>
          <w:rtl/>
        </w:rPr>
        <w:t xml:space="preserve">، </w:t>
      </w:r>
      <w:r w:rsidR="00163BAC" w:rsidRPr="00984881">
        <w:rPr>
          <w:rFonts w:eastAsia="Calibri"/>
          <w:sz w:val="28"/>
          <w:szCs w:val="28"/>
          <w:rtl/>
        </w:rPr>
        <w:t>ﻭ ﻣﺴﺘﻰ ﻭ ﺑﻰ ﺧﺒﺮﻯ ﺍﺯ ﺍﻣﻮﺭ ﻏﻴﺮ ﺍﻟﻬﻰ ﺑﻴﺎﺑﺪ</w:t>
      </w:r>
      <w:r w:rsidR="00BD77AA">
        <w:rPr>
          <w:rFonts w:eastAsia="Calibri"/>
          <w:sz w:val="28"/>
          <w:szCs w:val="28"/>
          <w:rtl/>
        </w:rPr>
        <w:t xml:space="preserve">، </w:t>
      </w:r>
      <w:r w:rsidR="00163BAC" w:rsidRPr="00984881">
        <w:rPr>
          <w:rFonts w:eastAsia="Calibri"/>
          <w:sz w:val="28"/>
          <w:szCs w:val="28"/>
          <w:rtl/>
        </w:rPr>
        <w:t>ﺗﺎﺟﺎﺋﻰ ﮐﻪ ﺣﺘﻰ ﺧﻮﺩ ﺭﺍ ﺩﺭ ﻣﻴﺎﻥ ﻧﺒﻴﻨﺪ</w:t>
      </w:r>
      <w:r w:rsidR="00BD77AA">
        <w:rPr>
          <w:rFonts w:eastAsia="Calibri"/>
          <w:sz w:val="28"/>
          <w:szCs w:val="28"/>
          <w:rtl/>
        </w:rPr>
        <w:t xml:space="preserve">. </w:t>
      </w:r>
      <w:r w:rsidR="00163BAC" w:rsidRPr="00984881">
        <w:rPr>
          <w:rFonts w:eastAsia="Calibri"/>
          <w:sz w:val="28"/>
          <w:szCs w:val="28"/>
          <w:rtl/>
        </w:rPr>
        <w:t xml:space="preserve">ﺯﻳﺮﺍ ﺍﻳﻦ </w:t>
      </w:r>
      <w:r w:rsidR="00163BAC" w:rsidRPr="00984881">
        <w:rPr>
          <w:rFonts w:eastAsia="Calibri"/>
          <w:sz w:val="28"/>
          <w:szCs w:val="28"/>
          <w:rtl/>
        </w:rPr>
        <w:lastRenderedPageBreak/>
        <w:t>ﺍﺣﻮﺍﻝ ﺳﺎﻟﮑﺎﻥ ﺩﺭﻋﺸﻖ ﻭﻣﺴﺘﻰ</w:t>
      </w:r>
      <w:r w:rsidR="00BD77AA">
        <w:rPr>
          <w:rFonts w:eastAsia="Calibri"/>
          <w:sz w:val="28"/>
          <w:szCs w:val="28"/>
          <w:rtl/>
        </w:rPr>
        <w:t xml:space="preserve">، </w:t>
      </w:r>
      <w:r w:rsidR="00163BAC" w:rsidRPr="00984881">
        <w:rPr>
          <w:rFonts w:eastAsia="Calibri"/>
          <w:sz w:val="28"/>
          <w:szCs w:val="28"/>
          <w:rtl/>
        </w:rPr>
        <w:t>ﻭ ﺍﻃﺎﻋﺖ ﻭ ﺗﺴﻠﻴﻢ ﻭ ﺍﻣﻴﺪ ﻭﺻﺒﺮ</w:t>
      </w:r>
      <w:r w:rsidR="00BD77AA">
        <w:rPr>
          <w:rFonts w:eastAsia="Calibri"/>
          <w:sz w:val="28"/>
          <w:szCs w:val="28"/>
          <w:rtl/>
        </w:rPr>
        <w:t xml:space="preserve">، </w:t>
      </w:r>
      <w:r w:rsidR="00163BAC" w:rsidRPr="00984881">
        <w:rPr>
          <w:rFonts w:eastAsia="Calibri"/>
          <w:sz w:val="28"/>
          <w:szCs w:val="28"/>
          <w:rtl/>
        </w:rPr>
        <w:t>ﭼﻮﻥ ﮔﻮﻫﺮ ﻭ ﮐﻴﻤﻴﺎﺋﻰ ﻣﻴﺒﺎﺷﺪ</w:t>
      </w:r>
      <w:r w:rsidR="00BD77AA">
        <w:rPr>
          <w:rFonts w:eastAsia="Calibri"/>
          <w:sz w:val="28"/>
          <w:szCs w:val="28"/>
          <w:rtl/>
        </w:rPr>
        <w:t xml:space="preserve">، </w:t>
      </w:r>
      <w:r w:rsidR="00163BAC" w:rsidRPr="00984881">
        <w:rPr>
          <w:rFonts w:eastAsia="Calibri"/>
          <w:sz w:val="28"/>
          <w:szCs w:val="28"/>
          <w:rtl/>
        </w:rPr>
        <w:t>ﮐﻪ ﮔﺪﺍﻯ ﻓﻘﻴﺮ ﺭﺍ</w:t>
      </w:r>
      <w:r w:rsidR="00BD77AA">
        <w:rPr>
          <w:rFonts w:eastAsia="Calibri"/>
          <w:sz w:val="28"/>
          <w:szCs w:val="28"/>
          <w:rtl/>
        </w:rPr>
        <w:t xml:space="preserve">، </w:t>
      </w:r>
      <w:r w:rsidR="00163BAC" w:rsidRPr="00984881">
        <w:rPr>
          <w:rFonts w:eastAsia="Calibri"/>
          <w:sz w:val="28"/>
          <w:szCs w:val="28"/>
          <w:rtl/>
        </w:rPr>
        <w:t>ﭼﻮﻥ</w:t>
      </w:r>
      <w:r>
        <w:rPr>
          <w:rFonts w:eastAsia="Calibri"/>
          <w:sz w:val="28"/>
          <w:szCs w:val="28"/>
          <w:rtl/>
        </w:rPr>
        <w:t xml:space="preserve"> </w:t>
      </w:r>
      <w:r w:rsidR="00163BAC" w:rsidRPr="00984881">
        <w:rPr>
          <w:rFonts w:eastAsia="Calibri"/>
          <w:sz w:val="28"/>
          <w:szCs w:val="28"/>
          <w:rtl/>
        </w:rPr>
        <w:t>ﻗﺎﺭﻭﻥ ﺑﺴﻴﺎﺭ ثرﻭﺗﻤﻨﺪ ﻣﻴﻨﻤﺎﻳﺪ</w:t>
      </w:r>
      <w:r w:rsidR="00BD77AA">
        <w:rPr>
          <w:rFonts w:eastAsia="Calibri"/>
          <w:sz w:val="28"/>
          <w:szCs w:val="28"/>
          <w:rtl/>
        </w:rPr>
        <w:t xml:space="preserve">. </w:t>
      </w:r>
      <w:r w:rsidR="00163BAC" w:rsidRPr="00984881">
        <w:rPr>
          <w:rFonts w:eastAsia="Calibri"/>
          <w:sz w:val="28"/>
          <w:szCs w:val="28"/>
          <w:rtl/>
        </w:rPr>
        <w:t>ﻭﻗﺘﻰ ﮐﻪ ﺳﺎﻟﻚ ﻓﻘﻴﺮ ﺑﺎ ﺧﻮﺩ</w:t>
      </w:r>
      <w:r>
        <w:rPr>
          <w:rFonts w:eastAsia="Calibri"/>
          <w:sz w:val="28"/>
          <w:szCs w:val="28"/>
          <w:rtl/>
        </w:rPr>
        <w:t xml:space="preserve"> </w:t>
      </w:r>
      <w:r w:rsidR="00163BAC" w:rsidRPr="00984881">
        <w:rPr>
          <w:rFonts w:eastAsia="Calibri"/>
          <w:sz w:val="28"/>
          <w:szCs w:val="28"/>
          <w:rtl/>
        </w:rPr>
        <w:t>ﻓﻘﺮﻯ ﺧﻮﻳﺶ</w:t>
      </w:r>
      <w:r w:rsidR="00BD77AA">
        <w:rPr>
          <w:rFonts w:eastAsia="Calibri"/>
          <w:sz w:val="28"/>
          <w:szCs w:val="28"/>
          <w:rtl/>
        </w:rPr>
        <w:t xml:space="preserve">، </w:t>
      </w:r>
      <w:r w:rsidR="00163BAC" w:rsidRPr="00984881">
        <w:rPr>
          <w:rFonts w:eastAsia="Calibri"/>
          <w:sz w:val="28"/>
          <w:szCs w:val="28"/>
          <w:rtl/>
        </w:rPr>
        <w:t>ﭼﻮﻥ ﺑﻤﺮﺍﺗﺐ ﺍﻟﻬﻰ ﻭ ﺷﻬﻮﺩﻯ ﻭﻋﻘﻠﻰ ﻭﺍﺣﻮﺍﻟﻰ ﻭﺭؤﻳﺎﺋﻰ ﻭ ﺑﻬﺸﺘﻰ ﺧﻮﻳﺶﺭﺳﻴﺪ</w:t>
      </w:r>
      <w:r w:rsidR="00BD77AA">
        <w:rPr>
          <w:rFonts w:eastAsia="Calibri"/>
          <w:sz w:val="28"/>
          <w:szCs w:val="28"/>
          <w:rtl/>
        </w:rPr>
        <w:t xml:space="preserve">، </w:t>
      </w:r>
      <w:r w:rsidR="00163BAC" w:rsidRPr="00984881">
        <w:rPr>
          <w:rFonts w:eastAsia="Calibri"/>
          <w:sz w:val="28"/>
          <w:szCs w:val="28"/>
          <w:rtl/>
        </w:rPr>
        <w:t>ﺧﻮﺍﻫﺪ ﺩﻳﺪ</w:t>
      </w:r>
      <w:r w:rsidR="00BD77AA">
        <w:rPr>
          <w:rFonts w:eastAsia="Calibri"/>
          <w:sz w:val="28"/>
          <w:szCs w:val="28"/>
          <w:rtl/>
        </w:rPr>
        <w:t xml:space="preserve">، </w:t>
      </w:r>
      <w:r w:rsidR="00163BAC" w:rsidRPr="00984881">
        <w:rPr>
          <w:rFonts w:eastAsia="Calibri"/>
          <w:sz w:val="28"/>
          <w:szCs w:val="28"/>
          <w:rtl/>
        </w:rPr>
        <w:t>ﮐﻪ ثرﻭﺕ ﻗﺎﺭﻭﻥ ﺍﻓﺴﺎﻧﻪ ﺍﻯ</w:t>
      </w:r>
      <w:r w:rsidR="00BD77AA">
        <w:rPr>
          <w:rFonts w:eastAsia="Calibri"/>
          <w:sz w:val="28"/>
          <w:szCs w:val="28"/>
          <w:rtl/>
        </w:rPr>
        <w:t xml:space="preserve">، </w:t>
      </w:r>
      <w:r w:rsidR="00163BAC" w:rsidRPr="00984881">
        <w:rPr>
          <w:rFonts w:eastAsia="Calibri"/>
          <w:sz w:val="28"/>
          <w:szCs w:val="28"/>
          <w:rtl/>
        </w:rPr>
        <w:t>ﻭ ﺑﺮﺍﺩﺭ ﻣﻮﺳﺎﻯ ﭘﻴﺎﻣﺒﺮ</w:t>
      </w:r>
      <w:r w:rsidR="00BD77AA">
        <w:rPr>
          <w:rFonts w:eastAsia="Calibri"/>
          <w:sz w:val="28"/>
          <w:szCs w:val="28"/>
          <w:rtl/>
        </w:rPr>
        <w:t xml:space="preserve">، </w:t>
      </w:r>
      <w:r w:rsidR="00163BAC" w:rsidRPr="00984881">
        <w:rPr>
          <w:rFonts w:eastAsia="Calibri"/>
          <w:sz w:val="28"/>
          <w:szCs w:val="28"/>
          <w:rtl/>
        </w:rPr>
        <w:t>ﭼﻘﺪﺭ ﻧﺎﭼﻴﺰ ﻣﻴﺒﺎﺷﺪ</w:t>
      </w:r>
      <w:r w:rsidR="00BD77AA">
        <w:rPr>
          <w:rFonts w:eastAsia="Calibri"/>
          <w:sz w:val="28"/>
          <w:szCs w:val="28"/>
          <w:rtl/>
        </w:rPr>
        <w:t xml:space="preserve">. </w:t>
      </w:r>
      <w:r w:rsidR="00163BAC" w:rsidRPr="00984881">
        <w:rPr>
          <w:rFonts w:eastAsia="Calibri"/>
          <w:sz w:val="28"/>
          <w:szCs w:val="28"/>
          <w:rtl/>
        </w:rPr>
        <w:t>ﻭ ﮔﺪﺍﻯ ﻧﺪﺍﺭ</w:t>
      </w:r>
      <w:r w:rsidR="00BD77AA">
        <w:rPr>
          <w:rFonts w:eastAsia="Calibri"/>
          <w:sz w:val="28"/>
          <w:szCs w:val="28"/>
          <w:rtl/>
        </w:rPr>
        <w:t xml:space="preserve">، </w:t>
      </w:r>
      <w:r w:rsidR="00163BAC" w:rsidRPr="00984881">
        <w:rPr>
          <w:rFonts w:eastAsia="Calibri"/>
          <w:sz w:val="28"/>
          <w:szCs w:val="28"/>
          <w:rtl/>
        </w:rPr>
        <w:t>ﻣﻨﻈﻮﺭ ﺳﺎﻟﻚ ﺧﻮﺩ ﻓﻘﺮ ﻭ ﺩﺭﺧﻮﺍﺳﺖ ﮐﻨﻨﺪﻩ ﻣﺪﺍﻭﻡ</w:t>
      </w:r>
      <w:r w:rsidR="00BD77AA">
        <w:rPr>
          <w:rFonts w:eastAsia="Calibri"/>
          <w:sz w:val="28"/>
          <w:szCs w:val="28"/>
          <w:rtl/>
        </w:rPr>
        <w:t xml:space="preserve">، </w:t>
      </w:r>
      <w:r w:rsidR="00163BAC" w:rsidRPr="00984881">
        <w:rPr>
          <w:rFonts w:eastAsia="Calibri"/>
          <w:sz w:val="28"/>
          <w:szCs w:val="28"/>
          <w:rtl/>
        </w:rPr>
        <w:t>ﺍﺯ ﺣﮑﻤﺘﻬﺎﻯ ﺍﻟﻬﻰ ﺍﺯ ﭘﻴﺮ</w:t>
      </w:r>
      <w:r>
        <w:rPr>
          <w:rFonts w:eastAsia="Calibri"/>
          <w:sz w:val="28"/>
          <w:szCs w:val="28"/>
          <w:rtl/>
        </w:rPr>
        <w:t xml:space="preserve"> </w:t>
      </w:r>
      <w:r w:rsidR="00163BAC" w:rsidRPr="00984881">
        <w:rPr>
          <w:rFonts w:eastAsia="Calibri"/>
          <w:sz w:val="28"/>
          <w:szCs w:val="28"/>
          <w:rtl/>
        </w:rPr>
        <w:t>ﮐﺎﻣﻞ ﺧﻮﺩ</w:t>
      </w:r>
      <w:r>
        <w:rPr>
          <w:rFonts w:eastAsia="Calibri"/>
          <w:sz w:val="28"/>
          <w:szCs w:val="28"/>
          <w:rtl/>
        </w:rPr>
        <w:t xml:space="preserve"> </w:t>
      </w:r>
      <w:r w:rsidR="00163BAC" w:rsidRPr="00984881">
        <w:rPr>
          <w:rFonts w:eastAsia="Calibri"/>
          <w:sz w:val="28"/>
          <w:szCs w:val="28"/>
          <w:rtl/>
        </w:rPr>
        <w:t>ﻣﻴﺒﺎﺷﺪ</w:t>
      </w:r>
      <w:r w:rsidR="00BD77AA">
        <w:rPr>
          <w:rFonts w:eastAsia="Calibri"/>
          <w:sz w:val="28"/>
          <w:szCs w:val="28"/>
          <w:rtl/>
        </w:rPr>
        <w:t xml:space="preserve">. </w:t>
      </w:r>
      <w:r w:rsidR="00163BAC" w:rsidRPr="00984881">
        <w:rPr>
          <w:rFonts w:eastAsia="Calibri"/>
          <w:sz w:val="28"/>
          <w:szCs w:val="28"/>
          <w:rtl/>
        </w:rPr>
        <w:t>ﮐﻴﻤﻴﺎ ﺭﺍ ﻋﻠﻤﺎﻯ ﺷﻴﻤﻰ ﻗﺪﻳﻢ ﻣﻴﺨﻮﺍﺳﺘﻨﺪ</w:t>
      </w:r>
      <w:r w:rsidR="00BD77AA">
        <w:rPr>
          <w:rFonts w:eastAsia="Calibri"/>
          <w:sz w:val="28"/>
          <w:szCs w:val="28"/>
          <w:rtl/>
        </w:rPr>
        <w:t xml:space="preserve">، </w:t>
      </w:r>
      <w:r w:rsidR="00163BAC" w:rsidRPr="00984881">
        <w:rPr>
          <w:rFonts w:eastAsia="Calibri"/>
          <w:sz w:val="28"/>
          <w:szCs w:val="28"/>
          <w:rtl/>
        </w:rPr>
        <w:t>ﮐﻪ ﻣس ﺍﺭﺯﺍﻥ قیمت ﺮﺍ ﻃﻠﺎ ﮐﻨﻨﺪ</w:t>
      </w:r>
      <w:r w:rsidR="00BD77AA">
        <w:rPr>
          <w:rFonts w:eastAsia="Calibri"/>
          <w:sz w:val="28"/>
          <w:szCs w:val="28"/>
          <w:rtl/>
        </w:rPr>
        <w:t xml:space="preserve">، </w:t>
      </w:r>
      <w:r w:rsidR="00163BAC" w:rsidRPr="00984881">
        <w:rPr>
          <w:rFonts w:eastAsia="Calibri"/>
          <w:sz w:val="28"/>
          <w:szCs w:val="28"/>
          <w:rtl/>
        </w:rPr>
        <w:t>ﺑﺘﺼﻮﺭ ﺍﻳﻨﮑﻪﻫﻤﺮﻧﮓ</w:t>
      </w:r>
      <w:r>
        <w:rPr>
          <w:rFonts w:eastAsia="Calibri"/>
          <w:sz w:val="28"/>
          <w:szCs w:val="28"/>
          <w:rtl/>
        </w:rPr>
        <w:t xml:space="preserve"> </w:t>
      </w:r>
      <w:r w:rsidR="00163BAC" w:rsidRPr="00984881">
        <w:rPr>
          <w:rFonts w:eastAsia="Calibri"/>
          <w:sz w:val="28"/>
          <w:szCs w:val="28"/>
          <w:rtl/>
        </w:rPr>
        <w:t>ﻫﺴﺘﻨﺪ</w:t>
      </w:r>
      <w:r w:rsidR="00BD77AA">
        <w:rPr>
          <w:rFonts w:eastAsia="Calibri"/>
          <w:sz w:val="28"/>
          <w:szCs w:val="28"/>
          <w:rtl/>
        </w:rPr>
        <w:t xml:space="preserve">، </w:t>
      </w:r>
      <w:r w:rsidR="00163BAC" w:rsidRPr="00984881">
        <w:rPr>
          <w:rFonts w:eastAsia="Calibri"/>
          <w:sz w:val="28"/>
          <w:szCs w:val="28"/>
          <w:rtl/>
        </w:rPr>
        <w:t>ﻭلی ﻨﻔس ﺣﻴﻮﺍﻧﻰ ﺭﺍﺭﻭح اﻟﻬی ﻤﻴﮑﻨﻨﺪ</w:t>
      </w:r>
      <w:r w:rsidR="00BD77AA">
        <w:rPr>
          <w:rFonts w:eastAsia="Calibri"/>
          <w:sz w:val="28"/>
          <w:szCs w:val="28"/>
          <w:rtl/>
        </w:rPr>
        <w:t xml:space="preserve">. </w:t>
      </w:r>
    </w:p>
    <w:p w:rsidR="00163BAC" w:rsidRPr="00984881" w:rsidRDefault="00163BAC" w:rsidP="00163BAC">
      <w:pPr>
        <w:bidi/>
        <w:spacing w:after="200" w:line="276" w:lineRule="auto"/>
        <w:jc w:val="both"/>
        <w:rPr>
          <w:rFonts w:eastAsia="Calibri"/>
          <w:b/>
          <w:bCs/>
          <w:sz w:val="28"/>
          <w:szCs w:val="28"/>
          <w:rtl/>
        </w:rPr>
      </w:pPr>
      <w:r w:rsidRPr="00984881">
        <w:rPr>
          <w:rFonts w:eastAsia="Calibri"/>
          <w:b/>
          <w:bCs/>
          <w:sz w:val="28"/>
          <w:szCs w:val="28"/>
          <w:rtl/>
        </w:rPr>
        <w:t xml:space="preserve"> ﺗ</w:t>
      </w:r>
      <w:r w:rsidR="00E006C4" w:rsidRPr="00984881">
        <w:rPr>
          <w:rFonts w:eastAsia="Calibri" w:hint="cs"/>
          <w:b/>
          <w:bCs/>
          <w:sz w:val="28"/>
          <w:szCs w:val="28"/>
          <w:rtl/>
        </w:rPr>
        <w:t>ُ</w:t>
      </w:r>
      <w:r w:rsidRPr="00984881">
        <w:rPr>
          <w:rFonts w:eastAsia="Calibri"/>
          <w:b/>
          <w:bCs/>
          <w:sz w:val="28"/>
          <w:szCs w:val="28"/>
          <w:rtl/>
        </w:rPr>
        <w:t>ﺮﮐﺎﻥ (ﺧﻮﺑﺎﻥ) ﭘﺎﺭﺳﻰ ﮔﻮ</w:t>
      </w:r>
      <w:r w:rsidR="00BD77AA">
        <w:rPr>
          <w:rFonts w:eastAsia="Calibri"/>
          <w:b/>
          <w:bCs/>
          <w:sz w:val="28"/>
          <w:szCs w:val="28"/>
          <w:rtl/>
        </w:rPr>
        <w:t xml:space="preserve">، </w:t>
      </w:r>
      <w:r w:rsidRPr="00984881">
        <w:rPr>
          <w:rFonts w:eastAsia="Calibri"/>
          <w:b/>
          <w:bCs/>
          <w:sz w:val="28"/>
          <w:szCs w:val="28"/>
          <w:rtl/>
        </w:rPr>
        <w:t>ﺑﺨﺸﻨﺪﮔﺎﻥ ﻋ</w:t>
      </w:r>
      <w:r w:rsidR="00E006C4" w:rsidRPr="00984881">
        <w:rPr>
          <w:rFonts w:eastAsia="Calibri" w:hint="cs"/>
          <w:b/>
          <w:bCs/>
          <w:sz w:val="28"/>
          <w:szCs w:val="28"/>
          <w:rtl/>
        </w:rPr>
        <w:t>ُ</w:t>
      </w:r>
      <w:r w:rsidRPr="00984881">
        <w:rPr>
          <w:rFonts w:eastAsia="Calibri"/>
          <w:b/>
          <w:bCs/>
          <w:sz w:val="28"/>
          <w:szCs w:val="28"/>
          <w:rtl/>
        </w:rPr>
        <w:t>ﻤﺮﻧﺪ</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ﺳﺎﻗﻰ ﺑﺪﻩ</w:t>
      </w:r>
      <w:r w:rsidR="004D25BE">
        <w:rPr>
          <w:rFonts w:eastAsia="Calibri"/>
          <w:b/>
          <w:bCs/>
          <w:sz w:val="28"/>
          <w:szCs w:val="28"/>
          <w:rtl/>
        </w:rPr>
        <w:t xml:space="preserve"> </w:t>
      </w:r>
      <w:r w:rsidRPr="00984881">
        <w:rPr>
          <w:rFonts w:eastAsia="Calibri"/>
          <w:b/>
          <w:bCs/>
          <w:sz w:val="28"/>
          <w:szCs w:val="28"/>
          <w:rtl/>
        </w:rPr>
        <w:t>ﺑ</w:t>
      </w:r>
      <w:r w:rsidR="00E006C4" w:rsidRPr="00984881">
        <w:rPr>
          <w:rFonts w:eastAsia="Calibri" w:hint="cs"/>
          <w:b/>
          <w:bCs/>
          <w:sz w:val="28"/>
          <w:szCs w:val="28"/>
          <w:rtl/>
        </w:rPr>
        <w:t>ِ</w:t>
      </w:r>
      <w:r w:rsidRPr="00984881">
        <w:rPr>
          <w:rFonts w:eastAsia="Calibri"/>
          <w:b/>
          <w:bCs/>
          <w:sz w:val="28"/>
          <w:szCs w:val="28"/>
          <w:rtl/>
        </w:rPr>
        <w:t>ﺸﺎﺭﺕ</w:t>
      </w:r>
      <w:r w:rsidR="00BD77AA">
        <w:rPr>
          <w:rFonts w:eastAsia="Calibri"/>
          <w:b/>
          <w:bCs/>
          <w:sz w:val="28"/>
          <w:szCs w:val="28"/>
          <w:rtl/>
        </w:rPr>
        <w:t xml:space="preserve">، </w:t>
      </w:r>
      <w:r w:rsidRPr="00984881">
        <w:rPr>
          <w:rFonts w:eastAsia="Calibri"/>
          <w:b/>
          <w:bCs/>
          <w:sz w:val="28"/>
          <w:szCs w:val="28"/>
          <w:rtl/>
        </w:rPr>
        <w:t>ﺭﻧﺪﺍﻥ ﭘﺎﺭﺳﺎ ﺭﺍ</w:t>
      </w:r>
    </w:p>
    <w:p w:rsidR="00163BAC" w:rsidRPr="00984881" w:rsidRDefault="004D25BE" w:rsidP="00163BAC">
      <w:pPr>
        <w:bidi/>
        <w:spacing w:after="200" w:line="276" w:lineRule="auto"/>
        <w:jc w:val="both"/>
        <w:rPr>
          <w:rFonts w:eastAsia="Calibri"/>
          <w:sz w:val="28"/>
          <w:szCs w:val="28"/>
          <w:rtl/>
        </w:rPr>
      </w:pPr>
      <w:r>
        <w:rPr>
          <w:rFonts w:eastAsia="Calibri"/>
          <w:sz w:val="28"/>
          <w:szCs w:val="28"/>
          <w:rtl/>
        </w:rPr>
        <w:t xml:space="preserve"> </w:t>
      </w:r>
      <w:r w:rsidR="00163BAC" w:rsidRPr="00984881">
        <w:rPr>
          <w:rFonts w:eastAsia="Calibri"/>
          <w:sz w:val="28"/>
          <w:szCs w:val="28"/>
          <w:rtl/>
        </w:rPr>
        <w:t>ﺗﺮﮐﺎﻥ ﺯﻳﺒﺎﺭﻭﻯ ﮐﻪ ﺑﭙﺎﺭﺳﻰ ﺣﮑﻤﺖ ﺍﻟﻬﻰ ﺭﺍ ﺑﻴﺎﻥ ﻣﻴﮑﻨﻨﺪ</w:t>
      </w:r>
      <w:r w:rsidR="00BD77AA">
        <w:rPr>
          <w:rFonts w:eastAsia="Calibri"/>
          <w:sz w:val="28"/>
          <w:szCs w:val="28"/>
          <w:rtl/>
        </w:rPr>
        <w:t xml:space="preserve">، </w:t>
      </w:r>
      <w:r w:rsidR="00163BAC" w:rsidRPr="00984881">
        <w:rPr>
          <w:rFonts w:eastAsia="Calibri"/>
          <w:sz w:val="28"/>
          <w:szCs w:val="28"/>
          <w:rtl/>
        </w:rPr>
        <w:t>ﻭﻟﻰ ﺧﻮﺩ ﺍﺯ ﻫﺮﻳﻚ</w:t>
      </w:r>
      <w:r>
        <w:rPr>
          <w:rFonts w:eastAsia="Calibri"/>
          <w:sz w:val="28"/>
          <w:szCs w:val="28"/>
          <w:rtl/>
        </w:rPr>
        <w:t xml:space="preserve"> </w:t>
      </w:r>
      <w:r w:rsidR="00163BAC" w:rsidRPr="00984881">
        <w:rPr>
          <w:rFonts w:eastAsia="Calibri"/>
          <w:sz w:val="28"/>
          <w:szCs w:val="28"/>
          <w:rtl/>
        </w:rPr>
        <w:t>ﺍﺯ ﺍﻗﻮﺍﻡ ﺍﻳﺮﺍﻧﻰ ﮐﻪ ﺑﺎﺷﻨﺪ</w:t>
      </w:r>
      <w:r w:rsidR="00BD77AA">
        <w:rPr>
          <w:rFonts w:eastAsia="Calibri"/>
          <w:sz w:val="28"/>
          <w:szCs w:val="28"/>
          <w:rtl/>
        </w:rPr>
        <w:t xml:space="preserve">، </w:t>
      </w:r>
      <w:r w:rsidR="00163BAC" w:rsidRPr="00984881">
        <w:rPr>
          <w:rFonts w:eastAsia="Calibri"/>
          <w:sz w:val="28"/>
          <w:szCs w:val="28"/>
          <w:rtl/>
        </w:rPr>
        <w:t>ﺯﺑﺎﻥ</w:t>
      </w:r>
      <w:r>
        <w:rPr>
          <w:rFonts w:eastAsia="Calibri"/>
          <w:sz w:val="28"/>
          <w:szCs w:val="28"/>
          <w:rtl/>
        </w:rPr>
        <w:t xml:space="preserve"> </w:t>
      </w:r>
      <w:r w:rsidR="00163BAC" w:rsidRPr="00984881">
        <w:rPr>
          <w:rFonts w:eastAsia="Calibri"/>
          <w:sz w:val="28"/>
          <w:szCs w:val="28"/>
          <w:rtl/>
        </w:rPr>
        <w:t xml:space="preserve">ﺧﻮﺩﺭﺍ ﺩﺍﺭﻧﺪ </w:t>
      </w:r>
      <w:r w:rsidR="00BD77AA">
        <w:rPr>
          <w:rFonts w:eastAsia="Calibri"/>
          <w:sz w:val="28"/>
          <w:szCs w:val="28"/>
          <w:rtl/>
        </w:rPr>
        <w:t xml:space="preserve">. </w:t>
      </w:r>
      <w:r w:rsidR="00163BAC" w:rsidRPr="00984881">
        <w:rPr>
          <w:rFonts w:eastAsia="Calibri"/>
          <w:sz w:val="28"/>
          <w:szCs w:val="28"/>
          <w:rtl/>
        </w:rPr>
        <w:t>ﻭﺯﺑﺎﻥ</w:t>
      </w:r>
      <w:r>
        <w:rPr>
          <w:rFonts w:eastAsia="Calibri"/>
          <w:sz w:val="28"/>
          <w:szCs w:val="28"/>
          <w:rtl/>
        </w:rPr>
        <w:t xml:space="preserve"> </w:t>
      </w:r>
      <w:r w:rsidR="00163BAC" w:rsidRPr="00984881">
        <w:rPr>
          <w:rFonts w:eastAsia="Calibri"/>
          <w:sz w:val="28"/>
          <w:szCs w:val="28"/>
          <w:rtl/>
        </w:rPr>
        <w:t>ﻓﺎﺭﺳﻰ ﺩﺭﻯ</w:t>
      </w:r>
      <w:r w:rsidR="00BD77AA">
        <w:rPr>
          <w:rFonts w:eastAsia="Calibri"/>
          <w:sz w:val="28"/>
          <w:szCs w:val="28"/>
          <w:rtl/>
        </w:rPr>
        <w:t xml:space="preserve">، </w:t>
      </w:r>
      <w:r w:rsidR="00163BAC" w:rsidRPr="00984881">
        <w:rPr>
          <w:rFonts w:eastAsia="Calibri"/>
          <w:sz w:val="28"/>
          <w:szCs w:val="28"/>
          <w:rtl/>
        </w:rPr>
        <w:t>ﺯﺑﺎﻥ( ﺑﻴﻦ ﺍﻟﺄﻗﻮﺍﻡ) ﺍﻳﺮﺍﻧﻰ</w:t>
      </w:r>
      <w:r w:rsidR="00BD77AA">
        <w:rPr>
          <w:rFonts w:eastAsia="Calibri"/>
          <w:sz w:val="28"/>
          <w:szCs w:val="28"/>
          <w:rtl/>
        </w:rPr>
        <w:t xml:space="preserve">، </w:t>
      </w:r>
      <w:r w:rsidR="00163BAC" w:rsidRPr="00984881">
        <w:rPr>
          <w:rFonts w:eastAsia="Calibri"/>
          <w:sz w:val="28"/>
          <w:szCs w:val="28"/>
          <w:rtl/>
        </w:rPr>
        <w:t>ﻭﺣﺘﻰ ﻣﻠﻞ ﺩﻳﮕﺮ ﺑﻮﺩﻩ ﺍﺳﺖ</w:t>
      </w:r>
      <w:r w:rsidR="00BD77AA">
        <w:rPr>
          <w:rFonts w:eastAsia="Calibri"/>
          <w:sz w:val="28"/>
          <w:szCs w:val="28"/>
          <w:rtl/>
        </w:rPr>
        <w:t xml:space="preserve">. </w:t>
      </w:r>
      <w:r w:rsidR="00163BAC" w:rsidRPr="00984881">
        <w:rPr>
          <w:rFonts w:eastAsia="Calibri"/>
          <w:sz w:val="28"/>
          <w:szCs w:val="28"/>
          <w:rtl/>
        </w:rPr>
        <w:t>ﮐﺴﺎﻧﻰ ﮐﻪ ﻃﻮﻝ ﭘﻨﺞ</w:t>
      </w:r>
      <w:r>
        <w:rPr>
          <w:rFonts w:eastAsia="Calibri"/>
          <w:sz w:val="28"/>
          <w:szCs w:val="28"/>
          <w:rtl/>
        </w:rPr>
        <w:t xml:space="preserve"> </w:t>
      </w:r>
      <w:r w:rsidR="00163BAC" w:rsidRPr="00984881">
        <w:rPr>
          <w:rFonts w:eastAsia="Calibri"/>
          <w:sz w:val="28"/>
          <w:szCs w:val="28"/>
          <w:rtl/>
        </w:rPr>
        <w:t>ﻫﺰﺍﺭ ﺳﺎﻝ ﺍﻳﻦ ﺯﺑﺎﻥ ﺭﺍ</w:t>
      </w:r>
      <w:r>
        <w:rPr>
          <w:rFonts w:eastAsia="Calibri"/>
          <w:sz w:val="28"/>
          <w:szCs w:val="28"/>
          <w:rtl/>
        </w:rPr>
        <w:t xml:space="preserve"> </w:t>
      </w:r>
      <w:r w:rsidR="00163BAC" w:rsidRPr="00984881">
        <w:rPr>
          <w:rFonts w:eastAsia="Calibri"/>
          <w:sz w:val="28"/>
          <w:szCs w:val="28"/>
          <w:rtl/>
        </w:rPr>
        <w:t>ﺑﮑﺎﺭ ﻣﻴﺒﺮﻧﺪ</w:t>
      </w:r>
      <w:r w:rsidR="00BD77AA">
        <w:rPr>
          <w:rFonts w:eastAsia="Calibri"/>
          <w:sz w:val="28"/>
          <w:szCs w:val="28"/>
          <w:rtl/>
        </w:rPr>
        <w:t xml:space="preserve">، </w:t>
      </w:r>
      <w:r w:rsidR="00163BAC" w:rsidRPr="00984881">
        <w:rPr>
          <w:rFonts w:eastAsia="Calibri"/>
          <w:sz w:val="28"/>
          <w:szCs w:val="28"/>
          <w:rtl/>
        </w:rPr>
        <w:t>ﮐﻪ ﻗﺒﻠﺎ ﭘﻬﻠﻮﻯ</w:t>
      </w:r>
      <w:r w:rsidR="00BD77AA">
        <w:rPr>
          <w:rFonts w:eastAsia="Calibri"/>
          <w:sz w:val="28"/>
          <w:szCs w:val="28"/>
          <w:rtl/>
        </w:rPr>
        <w:t xml:space="preserve">، </w:t>
      </w:r>
      <w:r w:rsidR="00163BAC" w:rsidRPr="00984881">
        <w:rPr>
          <w:rFonts w:eastAsia="Calibri"/>
          <w:sz w:val="28"/>
          <w:szCs w:val="28"/>
          <w:rtl/>
        </w:rPr>
        <w:t>ﻭ ﭘﻴﺶ ﺍﺯ ﺁﻥ ﺍﻭﺳﺘﺎﺋﻰ ﻭﺑﺎﺯ ﻗﺒﻞ ﺍﺯ ﺁﻧﻬﺎ ﺳﺎﻧﺴﮑﺮﻳﺖ ﺑﻮﺩﻩ ﺍﺳﺖ</w:t>
      </w:r>
      <w:r w:rsidR="00BD77AA">
        <w:rPr>
          <w:rFonts w:eastAsia="Calibri"/>
          <w:sz w:val="28"/>
          <w:szCs w:val="28"/>
          <w:rtl/>
        </w:rPr>
        <w:t xml:space="preserve">. </w:t>
      </w:r>
      <w:r w:rsidR="00163BAC" w:rsidRPr="00984881">
        <w:rPr>
          <w:rFonts w:eastAsia="Calibri"/>
          <w:sz w:val="28"/>
          <w:szCs w:val="28"/>
          <w:rtl/>
        </w:rPr>
        <w:t>ﮐﻪ ﺣﺘﻰ ﺯﺑﺎﻥ</w:t>
      </w:r>
      <w:r>
        <w:rPr>
          <w:rFonts w:eastAsia="Calibri"/>
          <w:sz w:val="28"/>
          <w:szCs w:val="28"/>
          <w:rtl/>
        </w:rPr>
        <w:t xml:space="preserve"> </w:t>
      </w:r>
      <w:r w:rsidR="00163BAC" w:rsidRPr="00984881">
        <w:rPr>
          <w:rFonts w:eastAsia="Calibri"/>
          <w:sz w:val="28"/>
          <w:szCs w:val="28"/>
          <w:rtl/>
        </w:rPr>
        <w:t>ﻗﺮﻳﺶ</w:t>
      </w:r>
      <w:r>
        <w:rPr>
          <w:rFonts w:eastAsia="Calibri"/>
          <w:sz w:val="28"/>
          <w:szCs w:val="28"/>
          <w:rtl/>
        </w:rPr>
        <w:t xml:space="preserve"> </w:t>
      </w:r>
      <w:r w:rsidR="00163BAC" w:rsidRPr="00984881">
        <w:rPr>
          <w:rFonts w:eastAsia="Calibri"/>
          <w:sz w:val="28"/>
          <w:szCs w:val="28"/>
          <w:rtl/>
        </w:rPr>
        <w:t>ﻧﻴﺰ</w:t>
      </w:r>
      <w:r>
        <w:rPr>
          <w:rFonts w:eastAsia="Calibri"/>
          <w:sz w:val="28"/>
          <w:szCs w:val="28"/>
          <w:rtl/>
        </w:rPr>
        <w:t xml:space="preserve"> </w:t>
      </w:r>
      <w:r w:rsidR="00163BAC" w:rsidRPr="00984881">
        <w:rPr>
          <w:rFonts w:eastAsia="Calibri"/>
          <w:sz w:val="28"/>
          <w:szCs w:val="28"/>
          <w:rtl/>
        </w:rPr>
        <w:t>ﺩﺭﻯ ﺑﻮﺩﻩ</w:t>
      </w:r>
      <w:r w:rsidR="00BD77AA">
        <w:rPr>
          <w:rFonts w:eastAsia="Calibri"/>
          <w:sz w:val="28"/>
          <w:szCs w:val="28"/>
          <w:rtl/>
        </w:rPr>
        <w:t xml:space="preserve">، </w:t>
      </w:r>
      <w:r w:rsidR="00163BAC" w:rsidRPr="00984881">
        <w:rPr>
          <w:rFonts w:eastAsia="Calibri"/>
          <w:sz w:val="28"/>
          <w:szCs w:val="28"/>
          <w:rtl/>
        </w:rPr>
        <w:t>ﻭﻗﺮﺁﻥ ﻭﮐﻠﺎﻡ ﻋﺮﺏ ﻣﻤﻠﻮ ﺍﺯ ﻭﺍﮊﻩﻫﺎﻯ ﻓﺎﺭﺳﻰ ﺩﺭﻯ اﺳﺖ</w:t>
      </w:r>
      <w:r w:rsidR="00BD77AA">
        <w:rPr>
          <w:rFonts w:eastAsia="Calibri"/>
          <w:sz w:val="28"/>
          <w:szCs w:val="28"/>
          <w:rtl/>
        </w:rPr>
        <w:t xml:space="preserve">. </w:t>
      </w:r>
      <w:r w:rsidR="00163BAC" w:rsidRPr="00984881">
        <w:rPr>
          <w:rFonts w:eastAsia="Calibri"/>
          <w:sz w:val="28"/>
          <w:szCs w:val="28"/>
          <w:rtl/>
        </w:rPr>
        <w:t>ﺣﮑﻤﺘﻬﺎﻯ ﺍﻟﻬﻰ ﺭﺍ ﺍﺩﻳﺎﻥ ﺍﻭﻟﻴﻪ ﻭﺩﺍﻧﺘﺎ یا ودائی</w:t>
      </w:r>
      <w:r w:rsidR="00BD77AA">
        <w:rPr>
          <w:rFonts w:eastAsia="Calibri"/>
          <w:sz w:val="28"/>
          <w:szCs w:val="28"/>
          <w:rtl/>
        </w:rPr>
        <w:t xml:space="preserve">، </w:t>
      </w:r>
      <w:r w:rsidR="00163BAC" w:rsidRPr="00984881">
        <w:rPr>
          <w:rFonts w:eastAsia="Calibri"/>
          <w:sz w:val="28"/>
          <w:szCs w:val="28"/>
          <w:rtl/>
        </w:rPr>
        <w:t>ﻣﺘﻌﻠّﻖ ﺑﺂﺩﻡ ﻧﺎﻣﻰ یا کیومرث و ﺍﻭﻟﻴﻦ ﭘﻴﺎﻣﺒﺮ ﺍﻭﻟﻰ ﺍﻟﻌﺰﻡ</w:t>
      </w:r>
      <w:r w:rsidR="00BD77AA">
        <w:rPr>
          <w:rFonts w:eastAsia="Calibri"/>
          <w:sz w:val="28"/>
          <w:szCs w:val="28"/>
          <w:rtl/>
        </w:rPr>
        <w:t xml:space="preserve">، </w:t>
      </w:r>
      <w:r w:rsidR="00163BAC" w:rsidRPr="00984881">
        <w:rPr>
          <w:rFonts w:eastAsia="Calibri"/>
          <w:sz w:val="28"/>
          <w:szCs w:val="28"/>
          <w:rtl/>
        </w:rPr>
        <w:t>ﻭ ﺩﻳﺎﻧﺖ ﻣﻴﺘﺮﺍﺋﻴﺴﻢ</w:t>
      </w:r>
      <w:r>
        <w:rPr>
          <w:rFonts w:eastAsia="Calibri"/>
          <w:sz w:val="28"/>
          <w:szCs w:val="28"/>
          <w:rtl/>
        </w:rPr>
        <w:t xml:space="preserve"> </w:t>
      </w:r>
      <w:r w:rsidR="00163BAC" w:rsidRPr="00984881">
        <w:rPr>
          <w:rFonts w:eastAsia="Calibri"/>
          <w:sz w:val="28"/>
          <w:szCs w:val="28"/>
          <w:rtl/>
        </w:rPr>
        <w:t>ﺑﻮﺳﻴﻠﻪ ﻧﻮﺡ</w:t>
      </w:r>
      <w:r>
        <w:rPr>
          <w:rFonts w:eastAsia="Calibri"/>
          <w:sz w:val="28"/>
          <w:szCs w:val="28"/>
          <w:rtl/>
        </w:rPr>
        <w:t xml:space="preserve"> </w:t>
      </w:r>
      <w:r w:rsidR="00163BAC" w:rsidRPr="00984881">
        <w:rPr>
          <w:rFonts w:eastAsia="Calibri"/>
          <w:sz w:val="28"/>
          <w:szCs w:val="28"/>
          <w:rtl/>
        </w:rPr>
        <w:t>ﻣﺎﻧﻨﺪﻯ ﺑﻮﺩﻩ</w:t>
      </w:r>
      <w:r w:rsidR="00BD77AA">
        <w:rPr>
          <w:rFonts w:eastAsia="Calibri"/>
          <w:sz w:val="28"/>
          <w:szCs w:val="28"/>
          <w:rtl/>
        </w:rPr>
        <w:t xml:space="preserve">، </w:t>
      </w:r>
      <w:r w:rsidR="00163BAC" w:rsidRPr="00984881">
        <w:rPr>
          <w:rFonts w:eastAsia="Calibri"/>
          <w:sz w:val="28"/>
          <w:szCs w:val="28"/>
          <w:rtl/>
        </w:rPr>
        <w:t>ﮐﻪ ﺑﺎﻟﺎﺧﺮﻩ ﺑﻮﺩﻳﺴﻢ ﺑﻮﺳﻴﻠﻪ ﺑﻮﺩﺍ ﺩﺭ ﻫﻨﺪ ﻫﻤﮕﻰ ﻳﻚ ﺣﮑﻤﺖ ﺍﻟﻬی ﺮﺍ ﺗﺎ ﮐﻨﻮﻥ ﺩﻧﺒﺎﻝ ﮐﺮﺩﻩ ﻭﻣﻴﮑﻨﻨﺪ</w:t>
      </w:r>
      <w:r w:rsidR="00BD77AA">
        <w:rPr>
          <w:rFonts w:eastAsia="Calibri"/>
          <w:sz w:val="28"/>
          <w:szCs w:val="28"/>
          <w:rtl/>
        </w:rPr>
        <w:t xml:space="preserve">. </w:t>
      </w:r>
      <w:r w:rsidR="00163BAC" w:rsidRPr="00984881">
        <w:rPr>
          <w:rFonts w:eastAsia="Calibri"/>
          <w:sz w:val="28"/>
          <w:szCs w:val="28"/>
          <w:rtl/>
        </w:rPr>
        <w:t>ﻭﻟﻰ ﻫﺮ ﮐﺪﺍﻡ ﺑﺮﻭﺵ ﺍﻟﻬﻰ ﻣﻨﺎﺳﺐ ﻓﺼﻞ ﻧﻮﻋﻰ ﺑﺸﺮﻯ</w:t>
      </w:r>
      <w:r w:rsidR="00BD77AA">
        <w:rPr>
          <w:rFonts w:eastAsia="Calibri"/>
          <w:sz w:val="28"/>
          <w:szCs w:val="28"/>
          <w:rtl/>
        </w:rPr>
        <w:t xml:space="preserve">، </w:t>
      </w:r>
      <w:r w:rsidR="00163BAC" w:rsidRPr="00984881">
        <w:rPr>
          <w:rFonts w:eastAsia="Calibri"/>
          <w:sz w:val="28"/>
          <w:szCs w:val="28"/>
          <w:rtl/>
        </w:rPr>
        <w:t>ﻭ ﺩﺳﺖ ﺭﺳﻰ ﺑﺒﺮﺧﻰ ﺍﺯ ﻣﺮﺍﺗﺐ ﺷﻬﻮﺩﻯ ﭘﻨﺠﮕﺎﻧﻪ ﺍﺳﺖ</w:t>
      </w:r>
      <w:r w:rsidR="00BD77AA">
        <w:rPr>
          <w:rFonts w:eastAsia="Calibri"/>
          <w:sz w:val="28"/>
          <w:szCs w:val="28"/>
          <w:rtl/>
        </w:rPr>
        <w:t xml:space="preserve">. </w:t>
      </w:r>
      <w:r w:rsidR="00163BAC" w:rsidRPr="00984881">
        <w:rPr>
          <w:rFonts w:eastAsia="Calibri"/>
          <w:sz w:val="28"/>
          <w:szCs w:val="28"/>
          <w:rtl/>
        </w:rPr>
        <w:t>ﮐﻪ ﻧﺎﻡ ﺟﺪﻳﺪ</w:t>
      </w:r>
      <w:r>
        <w:rPr>
          <w:rFonts w:eastAsia="Calibri"/>
          <w:sz w:val="28"/>
          <w:szCs w:val="28"/>
          <w:rtl/>
        </w:rPr>
        <w:t xml:space="preserve"> </w:t>
      </w:r>
      <w:r w:rsidR="00163BAC" w:rsidRPr="00984881">
        <w:rPr>
          <w:rFonts w:eastAsia="Calibri"/>
          <w:sz w:val="28"/>
          <w:szCs w:val="28"/>
          <w:rtl/>
        </w:rPr>
        <w:t>ﻣﺤﻤﺪﻯ ﺁﻧﻬﺎ</w:t>
      </w:r>
      <w:r w:rsidR="00BD77AA">
        <w:rPr>
          <w:rFonts w:eastAsia="Calibri"/>
          <w:sz w:val="28"/>
          <w:szCs w:val="28"/>
          <w:rtl/>
        </w:rPr>
        <w:t xml:space="preserve">، </w:t>
      </w:r>
      <w:r w:rsidR="00163BAC" w:rsidRPr="00984881">
        <w:rPr>
          <w:rFonts w:eastAsia="Calibri"/>
          <w:sz w:val="28"/>
          <w:szCs w:val="28"/>
          <w:rtl/>
        </w:rPr>
        <w:t>ﻧﺎﻡ ﭘﻨﺞ ﺗﻦ ﺣﺴﻨﻴﻦ ﻭﻣﺎﺩﺭ ﻭﭘﺪﺭ ﻭ ﺟﺪّ ﺁﻧﻬﺎ ﺍﺳﺖ</w:t>
      </w:r>
      <w:r w:rsidR="00BD77AA">
        <w:rPr>
          <w:rFonts w:eastAsia="Calibri"/>
          <w:sz w:val="28"/>
          <w:szCs w:val="28"/>
          <w:rtl/>
        </w:rPr>
        <w:t xml:space="preserve">. </w:t>
      </w:r>
      <w:r w:rsidR="00163BAC" w:rsidRPr="00984881">
        <w:rPr>
          <w:rFonts w:eastAsia="Calibri"/>
          <w:sz w:val="28"/>
          <w:szCs w:val="28"/>
          <w:rtl/>
        </w:rPr>
        <w:t>ﻭ ﺍﻳﻦ</w:t>
      </w:r>
      <w:r>
        <w:rPr>
          <w:rFonts w:eastAsia="Calibri"/>
          <w:sz w:val="28"/>
          <w:szCs w:val="28"/>
          <w:rtl/>
        </w:rPr>
        <w:t xml:space="preserve"> </w:t>
      </w:r>
      <w:r w:rsidR="00163BAC" w:rsidRPr="00984881">
        <w:rPr>
          <w:rFonts w:eastAsia="Calibri"/>
          <w:sz w:val="28"/>
          <w:szCs w:val="28"/>
          <w:rtl/>
        </w:rPr>
        <w:t>ﭘﺎﺭﺳﻰ ﮔﻮﻳﺎﻥ</w:t>
      </w:r>
      <w:r w:rsidR="00BD77AA">
        <w:rPr>
          <w:rFonts w:eastAsia="Calibri"/>
          <w:sz w:val="28"/>
          <w:szCs w:val="28"/>
          <w:rtl/>
        </w:rPr>
        <w:t xml:space="preserve">، </w:t>
      </w:r>
      <w:r w:rsidR="00163BAC" w:rsidRPr="00984881">
        <w:rPr>
          <w:rFonts w:eastAsia="Calibri"/>
          <w:sz w:val="28"/>
          <w:szCs w:val="28"/>
          <w:rtl/>
        </w:rPr>
        <w:t>ﻳﺎ ﮔﻮﻳﻨﺪﮔﺎﻥ</w:t>
      </w:r>
      <w:r>
        <w:rPr>
          <w:rFonts w:eastAsia="Calibri"/>
          <w:sz w:val="28"/>
          <w:szCs w:val="28"/>
          <w:rtl/>
        </w:rPr>
        <w:t xml:space="preserve"> </w:t>
      </w:r>
      <w:r w:rsidR="00163BAC" w:rsidRPr="00984881">
        <w:rPr>
          <w:rFonts w:eastAsia="Calibri"/>
          <w:sz w:val="28"/>
          <w:szCs w:val="28"/>
          <w:rtl/>
        </w:rPr>
        <w:t>ﺣﮑﻤﺘﻬﺎﻯ</w:t>
      </w:r>
      <w:r w:rsidR="00375D6D" w:rsidRPr="00984881">
        <w:rPr>
          <w:rFonts w:eastAsia="Calibri" w:hint="cs"/>
          <w:sz w:val="28"/>
          <w:szCs w:val="28"/>
          <w:rtl/>
        </w:rPr>
        <w:t xml:space="preserve"> </w:t>
      </w:r>
      <w:r w:rsidR="00163BAC" w:rsidRPr="00984881">
        <w:rPr>
          <w:rFonts w:eastAsia="Calibri"/>
          <w:sz w:val="28"/>
          <w:szCs w:val="28"/>
          <w:rtl/>
        </w:rPr>
        <w:t>ﺍﻟﻬﻰ ﻭ ﻋﻤﻠﻰ ﺳﻠﻮﮐﻰ</w:t>
      </w:r>
      <w:r w:rsidR="00BD77AA">
        <w:rPr>
          <w:rFonts w:eastAsia="Calibri"/>
          <w:sz w:val="28"/>
          <w:szCs w:val="28"/>
          <w:rtl/>
        </w:rPr>
        <w:t xml:space="preserve">، </w:t>
      </w:r>
      <w:r w:rsidR="00163BAC" w:rsidRPr="00984881">
        <w:rPr>
          <w:rFonts w:eastAsia="Calibri"/>
          <w:sz w:val="28"/>
          <w:szCs w:val="28"/>
          <w:rtl/>
        </w:rPr>
        <w:t>ﻫﻤﻴﺸﻪ</w:t>
      </w:r>
      <w:r>
        <w:rPr>
          <w:rFonts w:eastAsia="Calibri"/>
          <w:sz w:val="28"/>
          <w:szCs w:val="28"/>
          <w:rtl/>
        </w:rPr>
        <w:t xml:space="preserve"> </w:t>
      </w:r>
      <w:r w:rsidR="00163BAC" w:rsidRPr="00984881">
        <w:rPr>
          <w:rFonts w:eastAsia="Calibri"/>
          <w:sz w:val="28"/>
          <w:szCs w:val="28"/>
          <w:rtl/>
        </w:rPr>
        <w:t>ﺑﺎ ﺁﺭﻳﺎﺋﻴﺎﻥ ﺑﻮﺩﻩ</w:t>
      </w:r>
      <w:r w:rsidR="00BD77AA">
        <w:rPr>
          <w:rFonts w:eastAsia="Calibri"/>
          <w:sz w:val="28"/>
          <w:szCs w:val="28"/>
          <w:rtl/>
        </w:rPr>
        <w:t xml:space="preserve">، </w:t>
      </w:r>
      <w:r w:rsidR="00163BAC" w:rsidRPr="00984881">
        <w:rPr>
          <w:rFonts w:eastAsia="Calibri"/>
          <w:sz w:val="28"/>
          <w:szCs w:val="28"/>
          <w:rtl/>
        </w:rPr>
        <w:t>ﮐﻪ ﺑﺨﺸﻨﺪﻩ ﻋﻤﺮ ﺟﺎﻭﻳﺪ ﻣﺎﻧﻨﺪﻯ ﺑﺴﺎﻟﮑﺎﻥ ﺧﻮﺩ ﺑﻮﺩﻩ ﻭﻫﺴﺘﻨﺪ</w:t>
      </w:r>
      <w:r w:rsidR="00BD77AA">
        <w:rPr>
          <w:rFonts w:eastAsia="Calibri"/>
          <w:sz w:val="28"/>
          <w:szCs w:val="28"/>
          <w:rtl/>
        </w:rPr>
        <w:t xml:space="preserve">. </w:t>
      </w:r>
      <w:r w:rsidR="00163BAC" w:rsidRPr="00984881">
        <w:rPr>
          <w:rFonts w:eastAsia="Calibri"/>
          <w:sz w:val="28"/>
          <w:szCs w:val="28"/>
          <w:rtl/>
        </w:rPr>
        <w:t>ﭼﻪ ﺍﻳﻨﮑﻪ ﻫﺰﺍﺭﺍﻥ ﺳﺎﻝ ﻗﻬﻘﺮﺍﻫﺎﻯ ﻣﮑﺮﺭ ﮐﺎﺭﻣﺎ ﺭﺍ ﻧﺪﺍﺷﺘﻪ ﺑﺎﺷﻨﺪ</w:t>
      </w:r>
      <w:r w:rsidR="00BD77AA">
        <w:rPr>
          <w:rFonts w:eastAsia="Calibri"/>
          <w:sz w:val="28"/>
          <w:szCs w:val="28"/>
          <w:rtl/>
        </w:rPr>
        <w:t xml:space="preserve">. </w:t>
      </w:r>
      <w:r w:rsidR="00163BAC" w:rsidRPr="00984881">
        <w:rPr>
          <w:rFonts w:eastAsia="Calibri"/>
          <w:sz w:val="28"/>
          <w:szCs w:val="28"/>
          <w:rtl/>
        </w:rPr>
        <w:t>ﻭ ﻳﺎ ﺍﻳﻨﮑﻪ ﭘس ﺍﺯ ﺍﻧﺘﻈﺎﺭ ﺑﻬﺸﺘﻰ ﺧﻮﺩ</w:t>
      </w:r>
      <w:r w:rsidR="00BD77AA">
        <w:rPr>
          <w:rFonts w:eastAsia="Calibri"/>
          <w:sz w:val="28"/>
          <w:szCs w:val="28"/>
          <w:rtl/>
        </w:rPr>
        <w:t xml:space="preserve">، </w:t>
      </w:r>
      <w:r w:rsidR="00163BAC" w:rsidRPr="00984881">
        <w:rPr>
          <w:rFonts w:eastAsia="Calibri"/>
          <w:sz w:val="28"/>
          <w:szCs w:val="28"/>
          <w:rtl/>
        </w:rPr>
        <w:t>ﺩﺭ ﺭﺟﻌﺘﻰ ﻓﻮﻕ ﺑﺸﺮﻯ</w:t>
      </w:r>
      <w:r w:rsidR="00BD77AA">
        <w:rPr>
          <w:rFonts w:eastAsia="Calibri"/>
          <w:sz w:val="28"/>
          <w:szCs w:val="28"/>
          <w:rtl/>
        </w:rPr>
        <w:t xml:space="preserve">، </w:t>
      </w:r>
      <w:r w:rsidR="00163BAC" w:rsidRPr="00984881">
        <w:rPr>
          <w:rFonts w:eastAsia="Calibri"/>
          <w:sz w:val="28"/>
          <w:szCs w:val="28"/>
          <w:rtl/>
        </w:rPr>
        <w:t>ﺯﻧﺪﮔﻰ ﻫﺎﻯ ﺑﻬﺘﺮﻯ ﺩﺍﺭﻧﺪ</w:t>
      </w:r>
      <w:r w:rsidR="00BD77AA">
        <w:rPr>
          <w:rFonts w:eastAsia="Calibri"/>
          <w:sz w:val="28"/>
          <w:szCs w:val="28"/>
          <w:rtl/>
        </w:rPr>
        <w:t xml:space="preserve">. </w:t>
      </w:r>
      <w:r w:rsidR="00163BAC" w:rsidRPr="00984881">
        <w:rPr>
          <w:rFonts w:eastAsia="Calibri"/>
          <w:sz w:val="28"/>
          <w:szCs w:val="28"/>
          <w:rtl/>
        </w:rPr>
        <w:t>ﻭ ﺣﺘﻰ ﻫﻤﺎﻥ ﻫﻔﺖ ﻫﺰﺍﺭ ﺳﺎﻝ ﺍﻧﺘﻈﺎﺭ ﺑﻬﺸﺖ</w:t>
      </w:r>
      <w:r>
        <w:rPr>
          <w:rFonts w:eastAsia="Calibri"/>
          <w:sz w:val="28"/>
          <w:szCs w:val="28"/>
          <w:rtl/>
        </w:rPr>
        <w:t xml:space="preserve"> </w:t>
      </w:r>
      <w:r w:rsidR="00163BAC" w:rsidRPr="00984881">
        <w:rPr>
          <w:rFonts w:eastAsia="Calibri"/>
          <w:sz w:val="28"/>
          <w:szCs w:val="28"/>
          <w:rtl/>
        </w:rPr>
        <w:t>ﺳﻮﻡ ﮐﺎﻣﻠﺎﻥ</w:t>
      </w:r>
      <w:r>
        <w:rPr>
          <w:rFonts w:eastAsia="Calibri"/>
          <w:sz w:val="28"/>
          <w:szCs w:val="28"/>
          <w:rtl/>
        </w:rPr>
        <w:t xml:space="preserve"> </w:t>
      </w:r>
      <w:r w:rsidR="00163BAC" w:rsidRPr="00984881">
        <w:rPr>
          <w:rFonts w:eastAsia="Calibri"/>
          <w:sz w:val="28"/>
          <w:szCs w:val="28"/>
          <w:rtl/>
        </w:rPr>
        <w:t>ﻣﺤﻤﺪﻯ ﺩﺭ ﺳﺎﻳﻪ ﻋﺮﺵ ﺭﺣﻤﺎﻥ</w:t>
      </w:r>
      <w:r w:rsidR="00BD77AA">
        <w:rPr>
          <w:rFonts w:eastAsia="Calibri"/>
          <w:sz w:val="28"/>
          <w:szCs w:val="28"/>
          <w:rtl/>
        </w:rPr>
        <w:t xml:space="preserve">، </w:t>
      </w:r>
      <w:r w:rsidR="00163BAC" w:rsidRPr="00984881">
        <w:rPr>
          <w:rFonts w:eastAsia="Calibri"/>
          <w:sz w:val="28"/>
          <w:szCs w:val="28"/>
          <w:rtl/>
        </w:rPr>
        <w:t>ﮐﻪ ﻧﻴﺎﺯﻯ ﺑﺘﻮﻟﺪ</w:t>
      </w:r>
      <w:r>
        <w:rPr>
          <w:rFonts w:eastAsia="Calibri"/>
          <w:sz w:val="28"/>
          <w:szCs w:val="28"/>
          <w:rtl/>
        </w:rPr>
        <w:t xml:space="preserve"> </w:t>
      </w:r>
      <w:r w:rsidR="00163BAC" w:rsidRPr="00984881">
        <w:rPr>
          <w:rFonts w:eastAsia="Calibri"/>
          <w:sz w:val="28"/>
          <w:szCs w:val="28"/>
          <w:rtl/>
        </w:rPr>
        <w:t>ﻧﻮﻋﻰ ﺩﺭ ﺟﻬﺎﻥ ﺭﺍ ﻧﺪﺍﺭﻧﺪ</w:t>
      </w:r>
      <w:r w:rsidR="00BD77AA">
        <w:rPr>
          <w:rFonts w:eastAsia="Calibri"/>
          <w:sz w:val="28"/>
          <w:szCs w:val="28"/>
          <w:rtl/>
        </w:rPr>
        <w:t xml:space="preserve">، </w:t>
      </w:r>
      <w:r w:rsidR="00163BAC" w:rsidRPr="00984881">
        <w:rPr>
          <w:rFonts w:eastAsia="Calibri"/>
          <w:sz w:val="28"/>
          <w:szCs w:val="28"/>
          <w:rtl/>
        </w:rPr>
        <w:t>ﺧﻮﺩ</w:t>
      </w:r>
      <w:r>
        <w:rPr>
          <w:rFonts w:eastAsia="Calibri"/>
          <w:sz w:val="28"/>
          <w:szCs w:val="28"/>
          <w:rtl/>
        </w:rPr>
        <w:t xml:space="preserve"> </w:t>
      </w:r>
      <w:r w:rsidR="00163BAC" w:rsidRPr="00984881">
        <w:rPr>
          <w:rFonts w:eastAsia="Calibri"/>
          <w:sz w:val="28"/>
          <w:szCs w:val="28"/>
          <w:rtl/>
        </w:rPr>
        <w:t>ﻧﻮﻋﻰ ﺩﺭﺍﺯ ﺍﺯﺟﺎﻭﺩﺍﻧﮕی</w:t>
      </w:r>
      <w:r>
        <w:rPr>
          <w:rFonts w:eastAsia="Calibri"/>
          <w:sz w:val="28"/>
          <w:szCs w:val="28"/>
          <w:rtl/>
        </w:rPr>
        <w:t xml:space="preserve"> </w:t>
      </w:r>
      <w:r w:rsidR="00163BAC" w:rsidRPr="00984881">
        <w:rPr>
          <w:rFonts w:eastAsia="Calibri"/>
          <w:sz w:val="28"/>
          <w:szCs w:val="28"/>
          <w:rtl/>
        </w:rPr>
        <w:t>اﺳﺖ</w:t>
      </w:r>
      <w:r w:rsidR="00BD77AA">
        <w:rPr>
          <w:rFonts w:eastAsia="Calibri"/>
          <w:sz w:val="28"/>
          <w:szCs w:val="28"/>
          <w:rtl/>
        </w:rPr>
        <w:t xml:space="preserve">. </w:t>
      </w:r>
      <w:r w:rsidR="00163BAC" w:rsidRPr="00984881">
        <w:rPr>
          <w:rFonts w:eastAsia="Calibri"/>
          <w:sz w:val="28"/>
          <w:szCs w:val="28"/>
          <w:rtl/>
        </w:rPr>
        <w:t>ﮔﺮﭼﻪ ﺟﺎﻭﻳﺪﺍﻧﻰ ﻧﻮﻋﻰ ﺩﺍﺭﻧﺪ</w:t>
      </w:r>
      <w:r w:rsidR="00BD77AA">
        <w:rPr>
          <w:rFonts w:eastAsia="Calibri"/>
          <w:sz w:val="28"/>
          <w:szCs w:val="28"/>
          <w:rtl/>
        </w:rPr>
        <w:t xml:space="preserve">، </w:t>
      </w:r>
      <w:r w:rsidR="00163BAC" w:rsidRPr="00984881">
        <w:rPr>
          <w:rFonts w:eastAsia="Calibri"/>
          <w:sz w:val="28"/>
          <w:szCs w:val="28"/>
          <w:rtl/>
        </w:rPr>
        <w:t>ﻭﻟﻰ ﺟﺎﻭﻳﺪﺍﻥ ﻣﻄﻠﻖ ﻧﻤﻰ ﺑﺎﺷﻨﺪ</w:t>
      </w:r>
      <w:r w:rsidR="00BD77AA">
        <w:rPr>
          <w:rFonts w:eastAsia="Calibri"/>
          <w:sz w:val="28"/>
          <w:szCs w:val="28"/>
          <w:rtl/>
        </w:rPr>
        <w:t xml:space="preserve">. </w:t>
      </w:r>
      <w:r w:rsidR="00163BAC" w:rsidRPr="00984881">
        <w:rPr>
          <w:rFonts w:eastAsia="Calibri"/>
          <w:sz w:val="28"/>
          <w:szCs w:val="28"/>
          <w:rtl/>
        </w:rPr>
        <w:t>ﮐﻪ ﺗﻨﻬﺎ ﺧﺪﺍﻭﻧﺪ ﺟﺎﻭﻳﺪ</w:t>
      </w:r>
      <w:r>
        <w:rPr>
          <w:rFonts w:eastAsia="Calibri"/>
          <w:sz w:val="28"/>
          <w:szCs w:val="28"/>
          <w:rtl/>
        </w:rPr>
        <w:t xml:space="preserve"> </w:t>
      </w:r>
      <w:r w:rsidR="00163BAC" w:rsidRPr="00984881">
        <w:rPr>
          <w:rFonts w:eastAsia="Calibri"/>
          <w:sz w:val="28"/>
          <w:szCs w:val="28"/>
          <w:rtl/>
        </w:rPr>
        <w:t>ﻣﻄﻠﻖ ﺍﺳﺖ</w:t>
      </w:r>
      <w:r w:rsidR="00BD77AA">
        <w:rPr>
          <w:rFonts w:eastAsia="Calibri"/>
          <w:sz w:val="28"/>
          <w:szCs w:val="28"/>
          <w:rtl/>
        </w:rPr>
        <w:t xml:space="preserve">. </w:t>
      </w:r>
      <w:r w:rsidR="00163BAC" w:rsidRPr="00984881">
        <w:rPr>
          <w:rFonts w:eastAsia="Calibri"/>
          <w:sz w:val="28"/>
          <w:szCs w:val="28"/>
          <w:rtl/>
        </w:rPr>
        <w:t>ﻭ ﺑﺎﻟﺎﺧﺮﻩ ﺣﺎﻓﻆ</w:t>
      </w:r>
      <w:r>
        <w:rPr>
          <w:rFonts w:eastAsia="Calibri"/>
          <w:sz w:val="28"/>
          <w:szCs w:val="28"/>
          <w:rtl/>
        </w:rPr>
        <w:t xml:space="preserve"> </w:t>
      </w:r>
      <w:r w:rsidR="00163BAC" w:rsidRPr="00984881">
        <w:rPr>
          <w:rFonts w:eastAsia="Calibri"/>
          <w:sz w:val="28"/>
          <w:szCs w:val="28"/>
          <w:rtl/>
        </w:rPr>
        <w:t>ﺑﺴﺎﻗﻰ ﭘﻴﺮ ﺧﻮﺩ ﻣﻴﮕﻮﻳﺪ</w:t>
      </w:r>
      <w:r w:rsidR="00BD77AA">
        <w:rPr>
          <w:rFonts w:eastAsia="Calibri"/>
          <w:sz w:val="28"/>
          <w:szCs w:val="28"/>
          <w:rtl/>
        </w:rPr>
        <w:t xml:space="preserve">، </w:t>
      </w:r>
      <w:r w:rsidR="00163BAC" w:rsidRPr="00984881">
        <w:rPr>
          <w:rFonts w:eastAsia="Calibri"/>
          <w:sz w:val="28"/>
          <w:szCs w:val="28"/>
          <w:rtl/>
        </w:rPr>
        <w:t>ﮐﻪ ﺑﺎﺯ ﺑﻤﻦ ﺟﺎﻡ ﻣﻰ ﻋﺮﻓﺎﻧﻰ ﻭﺣﮑﻤﺖ ﺗﺎﺯﻩ ﺑﺪﻩ ﺯﻳﺮﺍ ﭘﻴﺮ ﭘﺎﺭﺳﻰ ﮔﻮﻯ ﺍﻭ</w:t>
      </w:r>
      <w:r w:rsidR="00BD77AA">
        <w:rPr>
          <w:rFonts w:eastAsia="Calibri"/>
          <w:sz w:val="28"/>
          <w:szCs w:val="28"/>
          <w:rtl/>
        </w:rPr>
        <w:t xml:space="preserve">، </w:t>
      </w:r>
      <w:r w:rsidR="00163BAC" w:rsidRPr="00984881">
        <w:rPr>
          <w:rFonts w:eastAsia="Calibri"/>
          <w:sz w:val="28"/>
          <w:szCs w:val="28"/>
          <w:rtl/>
        </w:rPr>
        <w:t>ﭘﺎﺭﺳﺎ ﺻﻔﺖ ﻣﻴﺒﺎﺷﺪ</w:t>
      </w:r>
      <w:r w:rsidR="00BD77AA">
        <w:rPr>
          <w:rFonts w:eastAsia="Calibri"/>
          <w:sz w:val="28"/>
          <w:szCs w:val="28"/>
          <w:rtl/>
        </w:rPr>
        <w:t xml:space="preserve">. </w:t>
      </w:r>
      <w:r w:rsidR="00163BAC" w:rsidRPr="00984881">
        <w:rPr>
          <w:rFonts w:eastAsia="Calibri"/>
          <w:sz w:val="28"/>
          <w:szCs w:val="28"/>
          <w:rtl/>
        </w:rPr>
        <w:t>ﻭﺑﺸﺎﺭﺕ ﺑﺪﻫﺒﭙﻴﺮﺍﻥ ﭘﺎﺭﺳﺎﻯ ﺩﻳﮕﺮ</w:t>
      </w:r>
      <w:r w:rsidR="00BD77AA">
        <w:rPr>
          <w:rFonts w:eastAsia="Calibri"/>
          <w:sz w:val="28"/>
          <w:szCs w:val="28"/>
          <w:rtl/>
        </w:rPr>
        <w:t xml:space="preserve">، </w:t>
      </w:r>
      <w:r w:rsidR="00163BAC" w:rsidRPr="00984881">
        <w:rPr>
          <w:rFonts w:eastAsia="Calibri"/>
          <w:sz w:val="28"/>
          <w:szCs w:val="28"/>
          <w:rtl/>
        </w:rPr>
        <w:t>ﺍﮔﺮ ﺳﺎﻟﮑﺎﻥ ﻧﻴﺰ ﺑﺎ ﭘﺎﺭﺳﺎﺋﻰ ﻭﺯﻫﺪ ﺧﻮﺩ</w:t>
      </w:r>
      <w:r w:rsidR="00BD77AA">
        <w:rPr>
          <w:rFonts w:eastAsia="Calibri"/>
          <w:sz w:val="28"/>
          <w:szCs w:val="28"/>
          <w:rtl/>
        </w:rPr>
        <w:t xml:space="preserve">، </w:t>
      </w:r>
      <w:r w:rsidR="00163BAC" w:rsidRPr="00984881">
        <w:rPr>
          <w:rFonts w:eastAsia="Calibri"/>
          <w:sz w:val="28"/>
          <w:szCs w:val="28"/>
          <w:rtl/>
        </w:rPr>
        <w:t>ﺑﺪﺭﺟﻪ ﭘﻴﺮﻯ اﻟﻬﻰ ﺧﻮﺍﻫﻨﺪ ﺭﺳﻴﺪﻧﺪ</w:t>
      </w:r>
      <w:r w:rsidR="00BD77AA">
        <w:rPr>
          <w:rFonts w:eastAsia="Calibri"/>
          <w:sz w:val="28"/>
          <w:szCs w:val="28"/>
          <w:rtl/>
        </w:rPr>
        <w:t xml:space="preserve">. </w:t>
      </w:r>
      <w:r w:rsidR="00163BAC" w:rsidRPr="00984881">
        <w:rPr>
          <w:rFonts w:eastAsia="Calibri"/>
          <w:sz w:val="28"/>
          <w:szCs w:val="28"/>
          <w:rtl/>
        </w:rPr>
        <w:t>(ﺳﻠﻤﺎﻥ ﻓﺎﺭﺳﻰ ﺩﺭ ﺗﺴﻠﻴﻢ) ﺑﻮﺩ</w:t>
      </w:r>
      <w:r w:rsidR="00BD77AA">
        <w:rPr>
          <w:rFonts w:eastAsia="Calibri"/>
          <w:sz w:val="28"/>
          <w:szCs w:val="28"/>
          <w:rtl/>
        </w:rPr>
        <w:t xml:space="preserve">، </w:t>
      </w:r>
      <w:r w:rsidR="00163BAC" w:rsidRPr="00984881">
        <w:rPr>
          <w:rFonts w:eastAsia="Calibri"/>
          <w:sz w:val="28"/>
          <w:szCs w:val="28"/>
          <w:rtl/>
        </w:rPr>
        <w:t>ﮐﻪ ﺍﺯ( ﺳﻠﻴﻤﺎﻥ در تسلیم) ﻧﻴﺰ ﺑﺮﺗﺮ ﺷﺪ</w:t>
      </w:r>
      <w:r w:rsidR="00BD77AA">
        <w:rPr>
          <w:rFonts w:eastAsia="Calibri"/>
          <w:sz w:val="28"/>
          <w:szCs w:val="28"/>
          <w:rtl/>
        </w:rPr>
        <w:t xml:space="preserve">. </w:t>
      </w:r>
      <w:r w:rsidR="00163BAC" w:rsidRPr="00984881">
        <w:rPr>
          <w:rFonts w:eastAsia="Calibri"/>
          <w:sz w:val="28"/>
          <w:szCs w:val="28"/>
          <w:rtl/>
        </w:rPr>
        <w:t>ﮐﻪ ﺧﻮﺩ ﺃﻫﻞ ﻓﺎﺭس ﺯﺭﺩﺷﺘﻰ ﻭ ﭘﺎﺭﺳﺎ ﺑﻮﺩﻩ ﺍﺳﺖ</w:t>
      </w:r>
      <w:r w:rsidR="00BD77AA">
        <w:rPr>
          <w:rFonts w:eastAsia="Calibri"/>
          <w:sz w:val="28"/>
          <w:szCs w:val="28"/>
          <w:rtl/>
        </w:rPr>
        <w:t xml:space="preserve">. </w:t>
      </w:r>
      <w:r w:rsidR="00163BAC" w:rsidRPr="00984881">
        <w:rPr>
          <w:rFonts w:eastAsia="Calibri"/>
          <w:sz w:val="28"/>
          <w:szCs w:val="28"/>
          <w:rtl/>
        </w:rPr>
        <w:t>ﺍﻋﺮﺍﺏ ﻫﻤﻴﺸﻪ</w:t>
      </w:r>
      <w:r>
        <w:rPr>
          <w:rFonts w:eastAsia="Calibri"/>
          <w:sz w:val="28"/>
          <w:szCs w:val="28"/>
          <w:rtl/>
        </w:rPr>
        <w:t xml:space="preserve"> </w:t>
      </w:r>
      <w:r w:rsidR="00163BAC" w:rsidRPr="00984881">
        <w:rPr>
          <w:rFonts w:eastAsia="Calibri"/>
          <w:sz w:val="28"/>
          <w:szCs w:val="28"/>
          <w:rtl/>
        </w:rPr>
        <w:t>ﺍﻳﺮﺍﻧﻴﺎﻥ ﺭﺍ ﭘﺎﺭﺳﻰ ﻣﻴﺪﺍﻧﺴﺘﻨﺪ</w:t>
      </w:r>
      <w:r w:rsidR="00BD77AA">
        <w:rPr>
          <w:rFonts w:eastAsia="Calibri"/>
          <w:sz w:val="28"/>
          <w:szCs w:val="28"/>
          <w:rtl/>
        </w:rPr>
        <w:t xml:space="preserve">. </w:t>
      </w:r>
      <w:r w:rsidR="00163BAC" w:rsidRPr="00984881">
        <w:rPr>
          <w:rFonts w:eastAsia="Calibri"/>
          <w:sz w:val="28"/>
          <w:szCs w:val="28"/>
          <w:rtl/>
        </w:rPr>
        <w:t>ﺯﻳﺮﺍ ﺍﻟﻬﻰ ﺑﻮﺩﻧﺪ</w:t>
      </w:r>
      <w:r w:rsidR="00BD77AA">
        <w:rPr>
          <w:rFonts w:eastAsia="Calibri"/>
          <w:sz w:val="28"/>
          <w:szCs w:val="28"/>
          <w:rtl/>
        </w:rPr>
        <w:t xml:space="preserve">. </w:t>
      </w:r>
      <w:r w:rsidR="00163BAC" w:rsidRPr="00984881">
        <w:rPr>
          <w:rFonts w:eastAsia="Calibri"/>
          <w:sz w:val="28"/>
          <w:szCs w:val="28"/>
          <w:rtl/>
        </w:rPr>
        <w:t>ﻭﻫﻨﻮﺯ ﻫﻢ ﻫﺴﺘﻨﺪ</w:t>
      </w:r>
      <w:r w:rsidR="00BD77AA">
        <w:rPr>
          <w:rFonts w:eastAsia="Calibri"/>
          <w:sz w:val="28"/>
          <w:szCs w:val="28"/>
          <w:rtl/>
        </w:rPr>
        <w:t xml:space="preserve">، </w:t>
      </w:r>
      <w:r w:rsidR="00163BAC" w:rsidRPr="00984881">
        <w:rPr>
          <w:rFonts w:eastAsia="Calibri"/>
          <w:sz w:val="28"/>
          <w:szCs w:val="28"/>
          <w:rtl/>
        </w:rPr>
        <w:t>ﮔﺮﭼﻪ ﻫﻤﻪ ﻧﻴﺴﺘﻨﺪ</w:t>
      </w:r>
      <w:r w:rsidR="00BD77AA">
        <w:rPr>
          <w:rFonts w:eastAsia="Calibri"/>
          <w:sz w:val="28"/>
          <w:szCs w:val="28"/>
          <w:rtl/>
        </w:rPr>
        <w:t xml:space="preserve">. </w:t>
      </w:r>
      <w:r w:rsidR="00163BAC" w:rsidRPr="00984881">
        <w:rPr>
          <w:rFonts w:eastAsia="Calibri"/>
          <w:sz w:val="28"/>
          <w:szCs w:val="28"/>
          <w:rtl/>
        </w:rPr>
        <w:t>ﻭ</w:t>
      </w:r>
      <w:r w:rsidR="009915B2" w:rsidRPr="00984881">
        <w:rPr>
          <w:rFonts w:eastAsia="Calibri"/>
          <w:sz w:val="28"/>
          <w:szCs w:val="28"/>
          <w:rtl/>
        </w:rPr>
        <w:t>فر</w:t>
      </w:r>
      <w:r w:rsidR="00163BAC" w:rsidRPr="00984881">
        <w:rPr>
          <w:rFonts w:eastAsia="Calibri"/>
          <w:sz w:val="28"/>
          <w:szCs w:val="28"/>
          <w:rtl/>
        </w:rPr>
        <w:t>ﺍﻭﺍﻥ ﺩﺭ ﻃﻮﻝ ﺗﺎﺭﻳﺦ</w:t>
      </w:r>
      <w:r w:rsidR="00BD77AA">
        <w:rPr>
          <w:rFonts w:eastAsia="Calibri"/>
          <w:sz w:val="28"/>
          <w:szCs w:val="28"/>
          <w:rtl/>
        </w:rPr>
        <w:t xml:space="preserve">، </w:t>
      </w:r>
      <w:r w:rsidR="00163BAC" w:rsidRPr="00984881">
        <w:rPr>
          <w:rFonts w:eastAsia="Calibri"/>
          <w:sz w:val="28"/>
          <w:szCs w:val="28"/>
          <w:rtl/>
        </w:rPr>
        <w:t>ﺍﻳﺮﺍﻧﻴﺎﻥ ﻣﻌﻠﻤﺎﻥ ﺗﻤﺎﻡ ﻣﻠﻞ</w:t>
      </w:r>
      <w:r>
        <w:rPr>
          <w:rFonts w:eastAsia="Calibri"/>
          <w:sz w:val="28"/>
          <w:szCs w:val="28"/>
          <w:rtl/>
        </w:rPr>
        <w:t xml:space="preserve"> </w:t>
      </w:r>
      <w:r w:rsidR="00163BAC" w:rsidRPr="00984881">
        <w:rPr>
          <w:rFonts w:eastAsia="Calibri"/>
          <w:sz w:val="28"/>
          <w:szCs w:val="28"/>
          <w:rtl/>
        </w:rPr>
        <w:t>ﺑﻮﺩﻩ ﺍﻧﺪ</w:t>
      </w:r>
      <w:r w:rsidR="00BD77AA">
        <w:rPr>
          <w:rFonts w:eastAsia="Calibri"/>
          <w:sz w:val="28"/>
          <w:szCs w:val="28"/>
          <w:rtl/>
        </w:rPr>
        <w:t xml:space="preserve">. </w:t>
      </w:r>
      <w:r w:rsidR="00163BAC" w:rsidRPr="00984881">
        <w:rPr>
          <w:rFonts w:eastAsia="Calibri"/>
          <w:sz w:val="28"/>
          <w:szCs w:val="28"/>
          <w:rtl/>
        </w:rPr>
        <w:t>ﺍﺯ ﭼﻴﻦ ﺗﺎ ﻏﺮﺏ ﺍﺭﻭﭘﺎ</w:t>
      </w:r>
      <w:r w:rsidR="00BD77AA">
        <w:rPr>
          <w:rFonts w:eastAsia="Calibri"/>
          <w:sz w:val="28"/>
          <w:szCs w:val="28"/>
          <w:rtl/>
        </w:rPr>
        <w:t xml:space="preserve">. </w:t>
      </w:r>
      <w:r w:rsidR="00163BAC" w:rsidRPr="00984881">
        <w:rPr>
          <w:rFonts w:eastAsia="Calibri"/>
          <w:sz w:val="28"/>
          <w:szCs w:val="28"/>
          <w:rtl/>
        </w:rPr>
        <w:t>ﻭﺑﻘﻮﻝ</w:t>
      </w:r>
      <w:r>
        <w:rPr>
          <w:rFonts w:eastAsia="Calibri"/>
          <w:sz w:val="28"/>
          <w:szCs w:val="28"/>
          <w:rtl/>
        </w:rPr>
        <w:t xml:space="preserve"> </w:t>
      </w:r>
      <w:r w:rsidR="00163BAC" w:rsidRPr="00984881">
        <w:rPr>
          <w:rFonts w:eastAsia="Calibri"/>
          <w:sz w:val="28"/>
          <w:szCs w:val="28"/>
          <w:rtl/>
        </w:rPr>
        <w:t>ﺳﻘﺮﺍﻁ ﻳﻮﻧﺎﻧﻰ</w:t>
      </w:r>
      <w:r w:rsidR="00BD77AA">
        <w:rPr>
          <w:rFonts w:eastAsia="Calibri"/>
          <w:sz w:val="28"/>
          <w:szCs w:val="28"/>
          <w:rtl/>
        </w:rPr>
        <w:t xml:space="preserve">، </w:t>
      </w:r>
      <w:r w:rsidR="00163BAC" w:rsidRPr="00984881">
        <w:rPr>
          <w:rFonts w:eastAsia="Calibri"/>
          <w:sz w:val="28"/>
          <w:szCs w:val="28"/>
          <w:rtl/>
        </w:rPr>
        <w:t>ﻣﻌﻠّﻢ ﻣﻦ( ﺯﻧﻰ یا ذِنی) ﻫﻨﺪﻯ ﺑﻮﺩ</w:t>
      </w:r>
      <w:r w:rsidR="00BD77AA">
        <w:rPr>
          <w:rFonts w:eastAsia="Calibri"/>
          <w:sz w:val="28"/>
          <w:szCs w:val="28"/>
          <w:rtl/>
        </w:rPr>
        <w:t xml:space="preserve">، </w:t>
      </w:r>
      <w:r w:rsidR="00163BAC" w:rsidRPr="00984881">
        <w:rPr>
          <w:rFonts w:eastAsia="Calibri"/>
          <w:sz w:val="28"/>
          <w:szCs w:val="28"/>
          <w:rtl/>
        </w:rPr>
        <w:t>ﮐﻪ ﺩﺭﺟﻪ</w:t>
      </w:r>
      <w:r>
        <w:rPr>
          <w:rFonts w:eastAsia="Calibri"/>
          <w:sz w:val="28"/>
          <w:szCs w:val="28"/>
          <w:rtl/>
        </w:rPr>
        <w:t xml:space="preserve"> </w:t>
      </w:r>
      <w:r w:rsidR="00163BAC" w:rsidRPr="00984881">
        <w:rPr>
          <w:rFonts w:eastAsia="Calibri"/>
          <w:sz w:val="28"/>
          <w:szCs w:val="28"/>
          <w:rtl/>
        </w:rPr>
        <w:t>ﺣﻘﺎﺭﺕ ﻣﻘﺎﻡ ﺧﻮﺩﺭﺍ ﺍﻳﻦ ﭼﻨﻴﻦ ﻧﺸﺎﻥ ﻣﻴﺪﺍﺩ</w:t>
      </w:r>
      <w:r w:rsidR="00BD77AA">
        <w:rPr>
          <w:rFonts w:eastAsia="Calibri"/>
          <w:sz w:val="28"/>
          <w:szCs w:val="28"/>
          <w:rtl/>
        </w:rPr>
        <w:t xml:space="preserve">. </w:t>
      </w:r>
      <w:r w:rsidR="00163BAC" w:rsidRPr="00984881">
        <w:rPr>
          <w:rFonts w:eastAsia="Calibri"/>
          <w:sz w:val="28"/>
          <w:szCs w:val="28"/>
          <w:rtl/>
        </w:rPr>
        <w:t>ﺗﺎ ﭼﻪﺭﺳﺪ ﺑﻤﺮﺩﺍﻥ ﻫﻨﺪﻯ</w:t>
      </w:r>
      <w:r w:rsidR="00BD77AA">
        <w:rPr>
          <w:rFonts w:eastAsia="Calibri"/>
          <w:sz w:val="28"/>
          <w:szCs w:val="28"/>
          <w:rtl/>
        </w:rPr>
        <w:t xml:space="preserve">، </w:t>
      </w:r>
      <w:r w:rsidR="00163BAC" w:rsidRPr="00984881">
        <w:rPr>
          <w:rFonts w:eastAsia="Calibri"/>
          <w:sz w:val="28"/>
          <w:szCs w:val="28"/>
          <w:rtl/>
        </w:rPr>
        <w:t>ﮐﻪ ﺑﺎﺯ ﻫﻤﺎﻥ ﻣﻨﻈﻮﺭ ﺍﻳﺮﺍﻧﻰ ﻣﻴﺒﺎﺷﻨﺪ</w:t>
      </w:r>
      <w:r w:rsidR="00BD77AA">
        <w:rPr>
          <w:rFonts w:eastAsia="Calibri"/>
          <w:sz w:val="28"/>
          <w:szCs w:val="28"/>
          <w:rtl/>
        </w:rPr>
        <w:t xml:space="preserve">. </w:t>
      </w:r>
      <w:r w:rsidR="00163BAC" w:rsidRPr="00984881">
        <w:rPr>
          <w:rFonts w:eastAsia="Calibri"/>
          <w:sz w:val="28"/>
          <w:szCs w:val="28"/>
          <w:rtl/>
        </w:rPr>
        <w:t>ﺯﻥ</w:t>
      </w:r>
      <w:r w:rsidR="00BD77AA">
        <w:rPr>
          <w:rFonts w:eastAsia="Calibri"/>
          <w:sz w:val="28"/>
          <w:szCs w:val="28"/>
          <w:rtl/>
        </w:rPr>
        <w:t xml:space="preserve">، </w:t>
      </w:r>
      <w:r w:rsidR="00163BAC" w:rsidRPr="00984881">
        <w:rPr>
          <w:rFonts w:eastAsia="Calibri"/>
          <w:sz w:val="28"/>
          <w:szCs w:val="28"/>
          <w:rtl/>
        </w:rPr>
        <w:t>ﻋﻨﻮﺍﻥ ﺳﺎﻟﻚ ﺍﺳﺖ</w:t>
      </w:r>
      <w:r w:rsidR="00BD77AA">
        <w:rPr>
          <w:rFonts w:eastAsia="Calibri"/>
          <w:sz w:val="28"/>
          <w:szCs w:val="28"/>
          <w:rtl/>
        </w:rPr>
        <w:t xml:space="preserve">. </w:t>
      </w:r>
      <w:r w:rsidR="00163BAC" w:rsidRPr="00984881">
        <w:rPr>
          <w:rFonts w:eastAsia="Calibri"/>
          <w:sz w:val="28"/>
          <w:szCs w:val="28"/>
          <w:rtl/>
        </w:rPr>
        <w:t>ﻭﻟﻮ ﻣﺮﺩ</w:t>
      </w:r>
      <w:r>
        <w:rPr>
          <w:rFonts w:eastAsia="Calibri"/>
          <w:sz w:val="28"/>
          <w:szCs w:val="28"/>
          <w:rtl/>
        </w:rPr>
        <w:t xml:space="preserve"> </w:t>
      </w:r>
      <w:r w:rsidR="00163BAC" w:rsidRPr="00984881">
        <w:rPr>
          <w:rFonts w:eastAsia="Calibri"/>
          <w:sz w:val="28"/>
          <w:szCs w:val="28"/>
          <w:rtl/>
        </w:rPr>
        <w:t>ﺑﺎﺷﺪ</w:t>
      </w:r>
      <w:r w:rsidR="00BD77AA">
        <w:rPr>
          <w:rFonts w:eastAsia="Calibri"/>
          <w:sz w:val="28"/>
          <w:szCs w:val="28"/>
          <w:rtl/>
        </w:rPr>
        <w:t xml:space="preserve">. </w:t>
      </w:r>
      <w:r w:rsidR="00163BAC" w:rsidRPr="00984881">
        <w:rPr>
          <w:rFonts w:eastAsia="Calibri"/>
          <w:sz w:val="28"/>
          <w:szCs w:val="28"/>
          <w:rtl/>
        </w:rPr>
        <w:t>ﻭﺯﻥ ﮐﺎﻣل اﻟﻬﻰ ﻧﻴﺰ ﻣﺮﺩ ﺍﺳﺖ</w:t>
      </w:r>
      <w:r w:rsidR="00BD77AA">
        <w:rPr>
          <w:rFonts w:eastAsia="Calibri"/>
          <w:sz w:val="28"/>
          <w:szCs w:val="28"/>
          <w:rtl/>
        </w:rPr>
        <w:t xml:space="preserve">. </w:t>
      </w:r>
      <w:r w:rsidR="00163BAC" w:rsidRPr="00984881">
        <w:rPr>
          <w:rFonts w:eastAsia="Calibri"/>
          <w:sz w:val="28"/>
          <w:szCs w:val="28"/>
          <w:rtl/>
        </w:rPr>
        <w:t>ﺁﺭﻳﺎ</w:t>
      </w:r>
      <w:r w:rsidR="00BD77AA">
        <w:rPr>
          <w:rFonts w:eastAsia="Calibri"/>
          <w:sz w:val="28"/>
          <w:szCs w:val="28"/>
          <w:rtl/>
        </w:rPr>
        <w:t xml:space="preserve">، </w:t>
      </w:r>
      <w:r w:rsidR="00163BAC" w:rsidRPr="00984881">
        <w:rPr>
          <w:rFonts w:eastAsia="Calibri"/>
          <w:sz w:val="28"/>
          <w:szCs w:val="28"/>
          <w:rtl/>
        </w:rPr>
        <w:t>ﺑﻤﻌﻨﻰ ﮐﺎﻣﻞ ﻭﺳﻴّﺪ ﻭ ﺷﺮﻳﻒ</w:t>
      </w:r>
      <w:r w:rsidR="00BD77AA">
        <w:rPr>
          <w:rFonts w:eastAsia="Calibri"/>
          <w:sz w:val="28"/>
          <w:szCs w:val="28"/>
          <w:rtl/>
        </w:rPr>
        <w:t xml:space="preserve">، </w:t>
      </w:r>
      <w:r w:rsidR="00163BAC" w:rsidRPr="00984881">
        <w:rPr>
          <w:rFonts w:eastAsia="Calibri"/>
          <w:sz w:val="28"/>
          <w:szCs w:val="28"/>
          <w:rtl/>
        </w:rPr>
        <w:t>ﮔﺮﭼﻪ ﺯﻳﺪ</w:t>
      </w:r>
      <w:r>
        <w:rPr>
          <w:rFonts w:eastAsia="Calibri"/>
          <w:sz w:val="28"/>
          <w:szCs w:val="28"/>
          <w:rtl/>
        </w:rPr>
        <w:t xml:space="preserve"> </w:t>
      </w:r>
      <w:r w:rsidR="00163BAC" w:rsidRPr="00984881">
        <w:rPr>
          <w:rFonts w:eastAsia="Calibri"/>
          <w:sz w:val="28"/>
          <w:szCs w:val="28"/>
          <w:rtl/>
        </w:rPr>
        <w:t>ﻭ ﺳﻴﺪ (ﺑﺪﻭﻥ ﺗﺸﺪﻳﺪ) ﻭ ﺍﻟﺴﻴﺪ ﻳﻮﻧﺎﻧﻰ ﺑﻴﻚ ﻣﻌﻨﻰ ﻫﺴﺘﻨﺪ</w:t>
      </w:r>
      <w:r w:rsidR="00BD77AA">
        <w:rPr>
          <w:rFonts w:eastAsia="Calibri"/>
          <w:sz w:val="28"/>
          <w:szCs w:val="28"/>
          <w:rtl/>
        </w:rPr>
        <w:t xml:space="preserve">. </w:t>
      </w:r>
    </w:p>
    <w:p w:rsidR="00163BAC" w:rsidRPr="00984881" w:rsidRDefault="00163BAC" w:rsidP="00163BAC">
      <w:pPr>
        <w:bidi/>
        <w:spacing w:after="200" w:line="276" w:lineRule="auto"/>
        <w:jc w:val="both"/>
        <w:rPr>
          <w:rFonts w:eastAsia="Calibri"/>
          <w:b/>
          <w:bCs/>
          <w:sz w:val="28"/>
          <w:szCs w:val="28"/>
          <w:rtl/>
        </w:rPr>
      </w:pPr>
      <w:r w:rsidRPr="00984881">
        <w:rPr>
          <w:rFonts w:eastAsia="Calibri"/>
          <w:b/>
          <w:bCs/>
          <w:sz w:val="28"/>
          <w:szCs w:val="28"/>
          <w:rtl/>
        </w:rPr>
        <w:t xml:space="preserve"> ﺣﺎﻓﻆ ﺑﺨﻮﺩ ﻧﭙﻮﺷﻴﺪ ﺍﻳﻦ ﺧﺮﻗﻪ ﻣﻰ ﺁﻟﻮﺩ</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ﺃﻯ ﺷﻴﺦ ﭘﺎﻙ ﺩﺍﻣﻦ</w:t>
      </w:r>
      <w:r w:rsidR="00BD77AA">
        <w:rPr>
          <w:rFonts w:eastAsia="Calibri"/>
          <w:b/>
          <w:bCs/>
          <w:sz w:val="28"/>
          <w:szCs w:val="28"/>
          <w:rtl/>
        </w:rPr>
        <w:t xml:space="preserve">، </w:t>
      </w:r>
      <w:r w:rsidRPr="00984881">
        <w:rPr>
          <w:rFonts w:eastAsia="Calibri"/>
          <w:b/>
          <w:bCs/>
          <w:sz w:val="28"/>
          <w:szCs w:val="28"/>
          <w:rtl/>
        </w:rPr>
        <w:t>ﻣﻌﺬﻭﺭ ﺩﺍﺭ ﻣﺎ ﺭﺍ</w:t>
      </w:r>
    </w:p>
    <w:p w:rsidR="00163BAC" w:rsidRPr="00984881" w:rsidRDefault="004D25BE" w:rsidP="00163BAC">
      <w:pPr>
        <w:bidi/>
        <w:spacing w:after="200" w:line="276" w:lineRule="auto"/>
        <w:jc w:val="both"/>
        <w:rPr>
          <w:rFonts w:eastAsia="Calibri"/>
          <w:sz w:val="28"/>
          <w:szCs w:val="28"/>
          <w:rtl/>
        </w:rPr>
      </w:pPr>
      <w:r>
        <w:rPr>
          <w:rFonts w:eastAsia="Calibri"/>
          <w:sz w:val="28"/>
          <w:szCs w:val="28"/>
          <w:rtl/>
        </w:rPr>
        <w:t xml:space="preserve"> </w:t>
      </w:r>
      <w:r w:rsidR="00163BAC" w:rsidRPr="00984881">
        <w:rPr>
          <w:rFonts w:eastAsia="Calibri"/>
          <w:sz w:val="28"/>
          <w:szCs w:val="28"/>
          <w:rtl/>
        </w:rPr>
        <w:t xml:space="preserve">ﻭ ﺑﺎﻟﺄﺧﺮﻩ ﺣﺎﻓﻆ ﺧﻮﺩﺭﺍ ﺍﺯ ﺍﻳﻦ ﺻﻮﻓﻴﺎﻥ ﺑﺎ ﺧﺮﻗﻪ </w:t>
      </w:r>
      <w:r w:rsidR="001F7F2C" w:rsidRPr="00984881">
        <w:rPr>
          <w:rFonts w:eastAsia="Calibri"/>
          <w:sz w:val="28"/>
          <w:szCs w:val="28"/>
          <w:rtl/>
        </w:rPr>
        <w:t>تصوّف</w:t>
      </w:r>
      <w:r>
        <w:rPr>
          <w:rFonts w:eastAsia="Calibri"/>
          <w:sz w:val="28"/>
          <w:szCs w:val="28"/>
          <w:rtl/>
        </w:rPr>
        <w:t xml:space="preserve"> </w:t>
      </w:r>
      <w:r w:rsidR="00163BAC" w:rsidRPr="00984881">
        <w:rPr>
          <w:rFonts w:eastAsia="Calibri"/>
          <w:sz w:val="28"/>
          <w:szCs w:val="28"/>
          <w:rtl/>
        </w:rPr>
        <w:t>ﺍﻟﻬﻰ ﻣﻴﺨﻮﺍﻧﺪ</w:t>
      </w:r>
      <w:r w:rsidR="00BD77AA">
        <w:rPr>
          <w:rFonts w:eastAsia="Calibri"/>
          <w:sz w:val="28"/>
          <w:szCs w:val="28"/>
          <w:rtl/>
        </w:rPr>
        <w:t xml:space="preserve">، </w:t>
      </w:r>
      <w:r w:rsidR="00163BAC" w:rsidRPr="00984881">
        <w:rPr>
          <w:rFonts w:eastAsia="Calibri"/>
          <w:sz w:val="28"/>
          <w:szCs w:val="28"/>
          <w:rtl/>
        </w:rPr>
        <w:t>ﮐﻪ</w:t>
      </w:r>
      <w:r>
        <w:rPr>
          <w:rFonts w:eastAsia="Calibri"/>
          <w:sz w:val="28"/>
          <w:szCs w:val="28"/>
          <w:rtl/>
        </w:rPr>
        <w:t xml:space="preserve"> </w:t>
      </w:r>
      <w:r w:rsidR="00163BAC" w:rsidRPr="00984881">
        <w:rPr>
          <w:rFonts w:eastAsia="Calibri"/>
          <w:sz w:val="28"/>
          <w:szCs w:val="28"/>
          <w:rtl/>
        </w:rPr>
        <w:t>ﻣﻨﻈﻮﺭ ﻫﻤﺎﻥ</w:t>
      </w:r>
      <w:r>
        <w:rPr>
          <w:rFonts w:eastAsia="Calibri"/>
          <w:sz w:val="28"/>
          <w:szCs w:val="28"/>
          <w:rtl/>
        </w:rPr>
        <w:t xml:space="preserve"> </w:t>
      </w:r>
      <w:r w:rsidR="00163BAC" w:rsidRPr="00984881">
        <w:rPr>
          <w:rFonts w:eastAsia="Calibri"/>
          <w:sz w:val="28"/>
          <w:szCs w:val="28"/>
          <w:rtl/>
        </w:rPr>
        <w:t>ﻇﺎﻫﺮ ﺁﺷﻔﺘﻪ ﻭﮊﻧﺪﻩ ﭘﻮﺷﻰ ﺧﻮﺩ</w:t>
      </w:r>
      <w:r>
        <w:rPr>
          <w:rFonts w:eastAsia="Calibri"/>
          <w:sz w:val="28"/>
          <w:szCs w:val="28"/>
          <w:rtl/>
        </w:rPr>
        <w:t xml:space="preserve"> </w:t>
      </w:r>
      <w:r w:rsidR="00163BAC" w:rsidRPr="00984881">
        <w:rPr>
          <w:rFonts w:eastAsia="Calibri"/>
          <w:sz w:val="28"/>
          <w:szCs w:val="28"/>
          <w:rtl/>
        </w:rPr>
        <w:t>ﻣﻴﺒﺎﺷﺪ</w:t>
      </w:r>
      <w:r w:rsidR="00BD77AA">
        <w:rPr>
          <w:rFonts w:eastAsia="Calibri"/>
          <w:sz w:val="28"/>
          <w:szCs w:val="28"/>
          <w:rtl/>
        </w:rPr>
        <w:t xml:space="preserve">. </w:t>
      </w:r>
      <w:r w:rsidR="00163BAC" w:rsidRPr="00984881">
        <w:rPr>
          <w:rFonts w:eastAsia="Calibri"/>
          <w:sz w:val="28"/>
          <w:szCs w:val="28"/>
          <w:rtl/>
        </w:rPr>
        <w:t>ﮐﻪ ﺍﮔﺮ ﻣﻰ ﺁﻟﻮﺩ ﺑﺤﮑﻤﺖ ﺍﻟﻬی اﺳﺖ</w:t>
      </w:r>
      <w:r w:rsidR="00BD77AA">
        <w:rPr>
          <w:rFonts w:eastAsia="Calibri"/>
          <w:sz w:val="28"/>
          <w:szCs w:val="28"/>
          <w:rtl/>
        </w:rPr>
        <w:t xml:space="preserve">. </w:t>
      </w:r>
      <w:r w:rsidR="00163BAC" w:rsidRPr="00984881">
        <w:rPr>
          <w:rFonts w:eastAsia="Calibri"/>
          <w:sz w:val="28"/>
          <w:szCs w:val="28"/>
          <w:rtl/>
        </w:rPr>
        <w:t>ولی ﻟﺒﺎس ﺷﻴﺦ ﺁﺧﻮﻧﺪ ﻗﺸﺮﻯ</w:t>
      </w:r>
      <w:r w:rsidR="00BD77AA">
        <w:rPr>
          <w:rFonts w:eastAsia="Calibri"/>
          <w:sz w:val="28"/>
          <w:szCs w:val="28"/>
          <w:rtl/>
        </w:rPr>
        <w:t xml:space="preserve">، </w:t>
      </w:r>
      <w:r w:rsidR="00163BAC" w:rsidRPr="00984881">
        <w:rPr>
          <w:rFonts w:eastAsia="Calibri"/>
          <w:sz w:val="28"/>
          <w:szCs w:val="28"/>
          <w:rtl/>
        </w:rPr>
        <w:t>ﻭﻟﻮ ﺑﺮﺳﺒﻴﻞ</w:t>
      </w:r>
      <w:r>
        <w:rPr>
          <w:rFonts w:eastAsia="Calibri"/>
          <w:sz w:val="28"/>
          <w:szCs w:val="28"/>
          <w:rtl/>
        </w:rPr>
        <w:t xml:space="preserve"> </w:t>
      </w:r>
      <w:r w:rsidR="00163BAC" w:rsidRPr="00984881">
        <w:rPr>
          <w:rFonts w:eastAsia="Calibri"/>
          <w:sz w:val="28"/>
          <w:szCs w:val="28"/>
          <w:rtl/>
        </w:rPr>
        <w:t>ﺗﻌﺎﺭﻑ</w:t>
      </w:r>
      <w:r w:rsidR="00BD77AA">
        <w:rPr>
          <w:rFonts w:eastAsia="Calibri"/>
          <w:sz w:val="28"/>
          <w:szCs w:val="28"/>
          <w:rtl/>
        </w:rPr>
        <w:t xml:space="preserve">، </w:t>
      </w:r>
      <w:r w:rsidR="00163BAC" w:rsidRPr="00984881">
        <w:rPr>
          <w:rFonts w:eastAsia="Calibri"/>
          <w:sz w:val="28"/>
          <w:szCs w:val="28"/>
          <w:rtl/>
        </w:rPr>
        <w:t>ﺍﻭﺭﺍ ﭘﺎﻙ ﺩﺍﻣﻦ ﻣﻴﺨﻮﺍﻧﺪ</w:t>
      </w:r>
      <w:r w:rsidR="00BD77AA">
        <w:rPr>
          <w:rFonts w:eastAsia="Calibri"/>
          <w:sz w:val="28"/>
          <w:szCs w:val="28"/>
          <w:rtl/>
        </w:rPr>
        <w:t xml:space="preserve">، </w:t>
      </w:r>
      <w:r w:rsidR="00163BAC" w:rsidRPr="00984881">
        <w:rPr>
          <w:rFonts w:eastAsia="Calibri"/>
          <w:sz w:val="28"/>
          <w:szCs w:val="28"/>
          <w:rtl/>
        </w:rPr>
        <w:t>ﮐﻪ ﺩﻟﻰ ﻧﺎﭘﺎﻙ ﺩﺍﺭﺩ</w:t>
      </w:r>
      <w:r w:rsidR="00BD77AA">
        <w:rPr>
          <w:rFonts w:eastAsia="Calibri"/>
          <w:sz w:val="28"/>
          <w:szCs w:val="28"/>
          <w:rtl/>
        </w:rPr>
        <w:t xml:space="preserve">. </w:t>
      </w:r>
      <w:r w:rsidR="00163BAC" w:rsidRPr="00984881">
        <w:rPr>
          <w:rFonts w:eastAsia="Calibri"/>
          <w:sz w:val="28"/>
          <w:szCs w:val="28"/>
          <w:rtl/>
        </w:rPr>
        <w:t>ﻭﻟﺒﺎس ﻭ ﻇﺎﻫﺮ ﺧﻮﺩﺭﺍ ﻣﺪﺍﻡ ﻣﻴﺸﻮﻳﺪ ﻭ ﺑﺎ ﻭﺳﻮﺍس ﮐﻪ ﺍﺣﺘﻴﺎﻃﻰ ﺑﻬﻤﺮﺍﻩ ﻧﺪﺍﺷﺘﻪ ﺑﺎﺷﺪ</w:t>
      </w:r>
      <w:r w:rsidR="00BD77AA">
        <w:rPr>
          <w:rFonts w:eastAsia="Calibri"/>
          <w:sz w:val="28"/>
          <w:szCs w:val="28"/>
          <w:rtl/>
        </w:rPr>
        <w:t xml:space="preserve">. </w:t>
      </w:r>
      <w:r w:rsidR="00163BAC" w:rsidRPr="00984881">
        <w:rPr>
          <w:rFonts w:eastAsia="Calibri"/>
          <w:sz w:val="28"/>
          <w:szCs w:val="28"/>
          <w:rtl/>
        </w:rPr>
        <w:t>ﮐﻪ ﺑﻴﺶﺍﺯ ﺍﻳﻦ ﺍﺯﺣﺎﻓﻆ ﺍﻳﺮﺍﺩ ﻭ</w:t>
      </w:r>
      <w:r>
        <w:rPr>
          <w:rFonts w:eastAsia="Calibri"/>
          <w:sz w:val="28"/>
          <w:szCs w:val="28"/>
          <w:rtl/>
        </w:rPr>
        <w:t xml:space="preserve"> </w:t>
      </w:r>
      <w:r w:rsidR="00163BAC" w:rsidRPr="00984881">
        <w:rPr>
          <w:rFonts w:eastAsia="Calibri"/>
          <w:sz w:val="28"/>
          <w:szCs w:val="28"/>
          <w:rtl/>
        </w:rPr>
        <w:t>ﺍﻧﺘﻘﺎﺩ ﻧﮑﻨﺪ</w:t>
      </w:r>
      <w:r w:rsidR="00BD77AA">
        <w:rPr>
          <w:rFonts w:eastAsia="Calibri"/>
          <w:sz w:val="28"/>
          <w:szCs w:val="28"/>
          <w:rtl/>
        </w:rPr>
        <w:t xml:space="preserve">. </w:t>
      </w:r>
      <w:r w:rsidR="00163BAC" w:rsidRPr="00984881">
        <w:rPr>
          <w:rFonts w:eastAsia="Calibri"/>
          <w:sz w:val="28"/>
          <w:szCs w:val="28"/>
          <w:rtl/>
        </w:rPr>
        <w:t>ﻭﺑﺪﻟﻴﻞ ﺭﺳﻴﺪﻥ</w:t>
      </w:r>
      <w:r>
        <w:rPr>
          <w:rFonts w:eastAsia="Calibri"/>
          <w:sz w:val="28"/>
          <w:szCs w:val="28"/>
          <w:rtl/>
        </w:rPr>
        <w:t xml:space="preserve"> </w:t>
      </w:r>
      <w:r w:rsidR="00163BAC" w:rsidRPr="00984881">
        <w:rPr>
          <w:rFonts w:eastAsia="Calibri"/>
          <w:sz w:val="28"/>
          <w:szCs w:val="28"/>
          <w:rtl/>
        </w:rPr>
        <w:t xml:space="preserve">ﺍﻭ ﺑﻤﺮﺍﺗﺐ ﺍﻟﻬﻰ ﻭ </w:t>
      </w:r>
      <w:r w:rsidR="009732B0" w:rsidRPr="00984881">
        <w:rPr>
          <w:rFonts w:eastAsia="Calibri"/>
          <w:sz w:val="28"/>
          <w:szCs w:val="28"/>
          <w:rtl/>
        </w:rPr>
        <w:t>حَدّ</w:t>
      </w:r>
      <w:r>
        <w:rPr>
          <w:rFonts w:eastAsia="Calibri"/>
          <w:sz w:val="28"/>
          <w:szCs w:val="28"/>
          <w:rtl/>
        </w:rPr>
        <w:t xml:space="preserve"> </w:t>
      </w:r>
      <w:r w:rsidR="00163BAC" w:rsidRPr="00984881">
        <w:rPr>
          <w:rFonts w:eastAsia="Calibri"/>
          <w:sz w:val="28"/>
          <w:szCs w:val="28"/>
          <w:rtl/>
        </w:rPr>
        <w:t>ﺃﻗﻞ</w:t>
      </w:r>
      <w:r>
        <w:rPr>
          <w:rFonts w:eastAsia="Calibri"/>
          <w:sz w:val="28"/>
          <w:szCs w:val="28"/>
          <w:rtl/>
        </w:rPr>
        <w:t xml:space="preserve"> </w:t>
      </w:r>
      <w:r w:rsidR="00163BAC" w:rsidRPr="00984881">
        <w:rPr>
          <w:rFonts w:eastAsia="Calibri"/>
          <w:sz w:val="28"/>
          <w:szCs w:val="28"/>
          <w:rtl/>
        </w:rPr>
        <w:lastRenderedPageBreak/>
        <w:t>ﺩﺍﺷﺘﻦ ﭘﻴﺮ ﺍﻟﻬﻰ ﻭﮐﺎﻣﻞ ﺣﺴﻴﻨﻰ ﺑﻤﻌﺮﻓﻰ ﺧﺪﺍﻭﻧﺪ</w:t>
      </w:r>
      <w:r w:rsidR="00BD77AA">
        <w:rPr>
          <w:rFonts w:eastAsia="Calibri"/>
          <w:sz w:val="28"/>
          <w:szCs w:val="28"/>
          <w:rtl/>
        </w:rPr>
        <w:t xml:space="preserve">. </w:t>
      </w:r>
      <w:r w:rsidR="00163BAC" w:rsidRPr="00984881">
        <w:rPr>
          <w:rFonts w:eastAsia="Calibri"/>
          <w:sz w:val="28"/>
          <w:szCs w:val="28"/>
          <w:rtl/>
        </w:rPr>
        <w:t>ﭘﺎﺭﺳﻰ ﻣﻘﺎﻡ</w:t>
      </w:r>
      <w:r>
        <w:rPr>
          <w:rFonts w:eastAsia="Calibri"/>
          <w:sz w:val="28"/>
          <w:szCs w:val="28"/>
          <w:rtl/>
        </w:rPr>
        <w:t xml:space="preserve"> </w:t>
      </w:r>
      <w:r w:rsidR="00163BAC" w:rsidRPr="00984881">
        <w:rPr>
          <w:rFonts w:eastAsia="Calibri"/>
          <w:sz w:val="28"/>
          <w:szCs w:val="28"/>
          <w:rtl/>
        </w:rPr>
        <w:t>ﻭﺯﺑﺎﻥ ﻭ ﺩﺭﻭﻳﺶ ﻭ ﺑﻰ ﭼﻴﺰﻯ ﻭﺧﻮﺩ ﻓﻘﺮﻯ ﺧﻮﺩﺭﺍ</w:t>
      </w:r>
      <w:r w:rsidR="00BD77AA">
        <w:rPr>
          <w:rFonts w:eastAsia="Calibri"/>
          <w:sz w:val="28"/>
          <w:szCs w:val="28"/>
          <w:rtl/>
        </w:rPr>
        <w:t xml:space="preserve">، </w:t>
      </w:r>
      <w:r w:rsidR="00163BAC" w:rsidRPr="00984881">
        <w:rPr>
          <w:rFonts w:eastAsia="Calibri"/>
          <w:sz w:val="28"/>
          <w:szCs w:val="28"/>
          <w:rtl/>
        </w:rPr>
        <w:t>ﭼﻮﻥ ﭘﻴﺎﻣﺒﺮ ﻓﺨﺮ ﺧﻮﺩ ﻣﻴﺪﺍﻧﺪ</w:t>
      </w:r>
      <w:r w:rsidR="00BD77AA">
        <w:rPr>
          <w:rFonts w:eastAsia="Calibri"/>
          <w:sz w:val="28"/>
          <w:szCs w:val="28"/>
          <w:rtl/>
        </w:rPr>
        <w:t xml:space="preserve">. </w:t>
      </w:r>
      <w:r w:rsidR="00163BAC" w:rsidRPr="00984881">
        <w:rPr>
          <w:rFonts w:eastAsia="Calibri"/>
          <w:sz w:val="28"/>
          <w:szCs w:val="28"/>
          <w:rtl/>
        </w:rPr>
        <w:t>ﺩﺭﺣﺎﻟﻴﮑﻪ ﺑﺮﺍﻯ ﻏﻴﺮ ﺳﺎﻟﮑﺎﻥ</w:t>
      </w:r>
      <w:r w:rsidR="00BD77AA">
        <w:rPr>
          <w:rFonts w:eastAsia="Calibri"/>
          <w:sz w:val="28"/>
          <w:szCs w:val="28"/>
          <w:rtl/>
        </w:rPr>
        <w:t xml:space="preserve">، </w:t>
      </w:r>
      <w:r w:rsidR="00163BAC" w:rsidRPr="00984881">
        <w:rPr>
          <w:rFonts w:eastAsia="Calibri"/>
          <w:sz w:val="28"/>
          <w:szCs w:val="28"/>
          <w:rtl/>
        </w:rPr>
        <w:t>ﻓﻘﺮ ﺁﻧﻬﺎ ﺑﻘﻮﻝ ﭘﻴﺎﻣﺒﺮ</w:t>
      </w:r>
      <w:r w:rsidR="00BD77AA">
        <w:rPr>
          <w:rFonts w:eastAsia="Calibri"/>
          <w:sz w:val="28"/>
          <w:szCs w:val="28"/>
          <w:rtl/>
        </w:rPr>
        <w:t xml:space="preserve">، </w:t>
      </w:r>
      <w:r w:rsidR="00163BAC" w:rsidRPr="00984881">
        <w:rPr>
          <w:rFonts w:eastAsia="Calibri"/>
          <w:sz w:val="28"/>
          <w:szCs w:val="28"/>
          <w:rtl/>
        </w:rPr>
        <w:t>ﮐﻔﺮ ﻭ ﺑﺎﻋث ﮐﻔﺮ ﻣﻴﺒﺎﺷﺪ</w:t>
      </w:r>
      <w:r w:rsidR="00BD77AA">
        <w:rPr>
          <w:rFonts w:eastAsia="Calibri"/>
          <w:sz w:val="28"/>
          <w:szCs w:val="28"/>
          <w:rtl/>
        </w:rPr>
        <w:t xml:space="preserve">، </w:t>
      </w:r>
      <w:r w:rsidR="00163BAC" w:rsidRPr="00984881">
        <w:rPr>
          <w:rFonts w:eastAsia="Calibri"/>
          <w:sz w:val="28"/>
          <w:szCs w:val="28"/>
          <w:rtl/>
        </w:rPr>
        <w:t>ﻭ ﻭﺳﻴﻠﻪ ﮐﻔﺮﺍﻥ ﻧﻌﻤﺘﻬﺎﻯ ﺍﻟﻬﻰ ﺍﺳﺖ</w:t>
      </w:r>
      <w:r w:rsidR="00BD77AA">
        <w:rPr>
          <w:rFonts w:eastAsia="Calibri"/>
          <w:sz w:val="28"/>
          <w:szCs w:val="28"/>
          <w:rtl/>
        </w:rPr>
        <w:t xml:space="preserve">. </w:t>
      </w:r>
      <w:r w:rsidR="00163BAC" w:rsidRPr="00984881">
        <w:rPr>
          <w:rFonts w:eastAsia="Calibri"/>
          <w:sz w:val="28"/>
          <w:szCs w:val="28"/>
          <w:rtl/>
        </w:rPr>
        <w:t>ﻭ ﺳﺎﻟﮑﺎﻥ</w:t>
      </w:r>
      <w:r>
        <w:rPr>
          <w:rFonts w:eastAsia="Calibri"/>
          <w:sz w:val="28"/>
          <w:szCs w:val="28"/>
          <w:rtl/>
        </w:rPr>
        <w:t xml:space="preserve"> </w:t>
      </w:r>
      <w:r w:rsidR="00163BAC" w:rsidRPr="00984881">
        <w:rPr>
          <w:rFonts w:eastAsia="Calibri"/>
          <w:sz w:val="28"/>
          <w:szCs w:val="28"/>
          <w:rtl/>
        </w:rPr>
        <w:t>ﻓﻘﺮ</w:t>
      </w:r>
      <w:r>
        <w:rPr>
          <w:rFonts w:eastAsia="Calibri"/>
          <w:sz w:val="28"/>
          <w:szCs w:val="28"/>
          <w:rtl/>
        </w:rPr>
        <w:t xml:space="preserve"> </w:t>
      </w:r>
      <w:r w:rsidR="00163BAC" w:rsidRPr="00984881">
        <w:rPr>
          <w:rFonts w:eastAsia="Calibri"/>
          <w:sz w:val="28"/>
          <w:szCs w:val="28"/>
          <w:rtl/>
        </w:rPr>
        <w:t>ﺧﻮﺩﺭﺍ ﻫﺮﭼﻪ</w:t>
      </w:r>
      <w:r>
        <w:rPr>
          <w:rFonts w:eastAsia="Calibri"/>
          <w:sz w:val="28"/>
          <w:szCs w:val="28"/>
          <w:rtl/>
        </w:rPr>
        <w:t xml:space="preserve"> </w:t>
      </w:r>
      <w:r w:rsidR="00163BAC" w:rsidRPr="00984881">
        <w:rPr>
          <w:rFonts w:eastAsia="Calibri"/>
          <w:sz w:val="28"/>
          <w:szCs w:val="28"/>
          <w:rtl/>
        </w:rPr>
        <w:t>ﺑﻴﺸﺘﺮ ﺑﺎﺷﺪ</w:t>
      </w:r>
      <w:r w:rsidR="00BD77AA">
        <w:rPr>
          <w:rFonts w:eastAsia="Calibri"/>
          <w:sz w:val="28"/>
          <w:szCs w:val="28"/>
          <w:rtl/>
        </w:rPr>
        <w:t xml:space="preserve">، </w:t>
      </w:r>
      <w:r w:rsidR="002F127C" w:rsidRPr="00984881">
        <w:rPr>
          <w:rFonts w:eastAsia="Calibri"/>
          <w:sz w:val="28"/>
          <w:szCs w:val="28"/>
          <w:rtl/>
        </w:rPr>
        <w:t>سپاس</w:t>
      </w:r>
      <w:r>
        <w:rPr>
          <w:rFonts w:eastAsia="Calibri"/>
          <w:sz w:val="28"/>
          <w:szCs w:val="28"/>
          <w:rtl/>
        </w:rPr>
        <w:t xml:space="preserve"> </w:t>
      </w:r>
      <w:r w:rsidR="00163BAC" w:rsidRPr="00984881">
        <w:rPr>
          <w:rFonts w:eastAsia="Calibri"/>
          <w:sz w:val="28"/>
          <w:szCs w:val="28"/>
          <w:rtl/>
        </w:rPr>
        <w:t>ﺑﻴﺸﺘﺮﻯ</w:t>
      </w:r>
      <w:r>
        <w:rPr>
          <w:rFonts w:eastAsia="Calibri"/>
          <w:sz w:val="28"/>
          <w:szCs w:val="28"/>
          <w:rtl/>
        </w:rPr>
        <w:t xml:space="preserve"> </w:t>
      </w:r>
      <w:r w:rsidR="00163BAC" w:rsidRPr="00984881">
        <w:rPr>
          <w:rFonts w:eastAsia="Calibri"/>
          <w:sz w:val="28"/>
          <w:szCs w:val="28"/>
          <w:rtl/>
        </w:rPr>
        <w:t>ﺑﺮﺍﻯ ﺁﻥ</w:t>
      </w:r>
      <w:r>
        <w:rPr>
          <w:rFonts w:eastAsia="Calibri"/>
          <w:sz w:val="28"/>
          <w:szCs w:val="28"/>
          <w:rtl/>
        </w:rPr>
        <w:t xml:space="preserve"> </w:t>
      </w:r>
      <w:r w:rsidR="00163BAC" w:rsidRPr="00984881">
        <w:rPr>
          <w:rFonts w:eastAsia="Calibri"/>
          <w:sz w:val="28"/>
          <w:szCs w:val="28"/>
          <w:rtl/>
        </w:rPr>
        <w:t>ﺑﺨﺪﺍﻭﻧﺪ</w:t>
      </w:r>
      <w:r>
        <w:rPr>
          <w:rFonts w:eastAsia="Calibri"/>
          <w:sz w:val="28"/>
          <w:szCs w:val="28"/>
          <w:rtl/>
        </w:rPr>
        <w:t xml:space="preserve"> </w:t>
      </w:r>
      <w:r w:rsidR="00163BAC" w:rsidRPr="00984881">
        <w:rPr>
          <w:rFonts w:eastAsia="Calibri"/>
          <w:sz w:val="28"/>
          <w:szCs w:val="28"/>
          <w:rtl/>
        </w:rPr>
        <w:t xml:space="preserve">ﺩﺍﺭﻧﺪ </w:t>
      </w:r>
      <w:r w:rsidR="00BD77AA">
        <w:rPr>
          <w:rFonts w:eastAsia="Calibri"/>
          <w:sz w:val="28"/>
          <w:szCs w:val="28"/>
          <w:rtl/>
        </w:rPr>
        <w:t xml:space="preserve">. </w:t>
      </w:r>
    </w:p>
    <w:p w:rsidR="009732B0" w:rsidRPr="00984881" w:rsidRDefault="004D25BE" w:rsidP="00496910">
      <w:pPr>
        <w:bidi/>
        <w:spacing w:after="200" w:line="276" w:lineRule="auto"/>
        <w:jc w:val="both"/>
        <w:rPr>
          <w:rFonts w:eastAsia="Calibri"/>
          <w:b/>
          <w:bCs/>
          <w:sz w:val="28"/>
          <w:szCs w:val="28"/>
          <w:rtl/>
        </w:rPr>
      </w:pPr>
      <w:r>
        <w:rPr>
          <w:rFonts w:eastAsia="Calibri" w:hint="cs"/>
          <w:b/>
          <w:bCs/>
          <w:sz w:val="28"/>
          <w:szCs w:val="28"/>
          <w:rtl/>
        </w:rPr>
        <w:t xml:space="preserve"> </w:t>
      </w:r>
      <w:r w:rsidR="0089553E">
        <w:rPr>
          <w:rFonts w:eastAsia="Calibri" w:hint="cs"/>
          <w:b/>
          <w:bCs/>
          <w:sz w:val="28"/>
          <w:szCs w:val="28"/>
          <w:rtl/>
        </w:rPr>
        <w:t>**************************غزل</w:t>
      </w:r>
      <w:r>
        <w:rPr>
          <w:rFonts w:eastAsia="Calibri" w:hint="cs"/>
          <w:b/>
          <w:bCs/>
          <w:sz w:val="28"/>
          <w:szCs w:val="28"/>
          <w:rtl/>
        </w:rPr>
        <w:t xml:space="preserve"> </w:t>
      </w:r>
      <w:r w:rsidR="0089553E">
        <w:rPr>
          <w:rFonts w:eastAsia="Calibri" w:hint="cs"/>
          <w:b/>
          <w:bCs/>
          <w:sz w:val="28"/>
          <w:szCs w:val="28"/>
          <w:rtl/>
        </w:rPr>
        <w:t>**************************</w:t>
      </w:r>
      <w:r>
        <w:rPr>
          <w:rFonts w:eastAsia="Calibri" w:hint="cs"/>
          <w:b/>
          <w:bCs/>
          <w:sz w:val="28"/>
          <w:szCs w:val="28"/>
          <w:rtl/>
        </w:rPr>
        <w:t xml:space="preserve"> </w:t>
      </w:r>
    </w:p>
    <w:p w:rsidR="00163BAC" w:rsidRPr="00984881" w:rsidRDefault="00163BAC" w:rsidP="009732B0">
      <w:pPr>
        <w:bidi/>
        <w:spacing w:after="200" w:line="276" w:lineRule="auto"/>
        <w:jc w:val="both"/>
        <w:rPr>
          <w:rFonts w:eastAsia="Calibri"/>
          <w:b/>
          <w:bCs/>
          <w:sz w:val="28"/>
          <w:szCs w:val="28"/>
          <w:rtl/>
        </w:rPr>
      </w:pPr>
      <w:r w:rsidRPr="00984881">
        <w:rPr>
          <w:rFonts w:eastAsia="Calibri"/>
          <w:b/>
          <w:bCs/>
          <w:sz w:val="28"/>
          <w:szCs w:val="28"/>
          <w:rtl/>
        </w:rPr>
        <w:t>ﺼﺒﺎ ﺑﻠﻄﻒ ﺑﮕﻮ</w:t>
      </w:r>
      <w:r w:rsidR="00BD77AA">
        <w:rPr>
          <w:rFonts w:eastAsia="Calibri"/>
          <w:b/>
          <w:bCs/>
          <w:sz w:val="28"/>
          <w:szCs w:val="28"/>
          <w:rtl/>
        </w:rPr>
        <w:t xml:space="preserve">، </w:t>
      </w:r>
      <w:r w:rsidRPr="00984881">
        <w:rPr>
          <w:rFonts w:eastAsia="Calibri"/>
          <w:b/>
          <w:bCs/>
          <w:sz w:val="28"/>
          <w:szCs w:val="28"/>
          <w:rtl/>
        </w:rPr>
        <w:t>ﺁﻥ</w:t>
      </w:r>
      <w:r w:rsidR="004D25BE">
        <w:rPr>
          <w:rFonts w:eastAsia="Calibri"/>
          <w:b/>
          <w:bCs/>
          <w:sz w:val="28"/>
          <w:szCs w:val="28"/>
          <w:rtl/>
        </w:rPr>
        <w:t xml:space="preserve"> </w:t>
      </w:r>
      <w:r w:rsidRPr="00984881">
        <w:rPr>
          <w:rFonts w:eastAsia="Calibri"/>
          <w:b/>
          <w:bCs/>
          <w:sz w:val="28"/>
          <w:szCs w:val="28"/>
          <w:rtl/>
        </w:rPr>
        <w:t>ﻏﺰﺍﻝ ﺭﻋﻨﺎ ﺭﺍ</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ﮐﻪ ﺳﺮ ﺑﮑﻮﻩ ﻭ ﺑﻴﺎﺑﺎﻥ</w:t>
      </w:r>
      <w:r w:rsidR="00BD77AA">
        <w:rPr>
          <w:rFonts w:eastAsia="Calibri"/>
          <w:b/>
          <w:bCs/>
          <w:sz w:val="28"/>
          <w:szCs w:val="28"/>
          <w:rtl/>
        </w:rPr>
        <w:t xml:space="preserve">، </w:t>
      </w:r>
      <w:r w:rsidRPr="00984881">
        <w:rPr>
          <w:rFonts w:eastAsia="Calibri"/>
          <w:b/>
          <w:bCs/>
          <w:sz w:val="28"/>
          <w:szCs w:val="28"/>
          <w:rtl/>
        </w:rPr>
        <w:t>ﺗﻮ ﺩﺍﺩﻩﺍﻯ ﻣﺎ ﺭﺍ</w:t>
      </w:r>
    </w:p>
    <w:p w:rsidR="00163BAC" w:rsidRPr="00984881" w:rsidRDefault="004D25BE" w:rsidP="00163BAC">
      <w:pPr>
        <w:bidi/>
        <w:spacing w:after="200" w:line="276" w:lineRule="auto"/>
        <w:jc w:val="both"/>
        <w:rPr>
          <w:rFonts w:eastAsia="Calibri"/>
          <w:sz w:val="28"/>
          <w:szCs w:val="28"/>
          <w:rtl/>
        </w:rPr>
      </w:pPr>
      <w:r>
        <w:rPr>
          <w:rFonts w:eastAsia="Calibri"/>
          <w:sz w:val="28"/>
          <w:szCs w:val="28"/>
          <w:rtl/>
        </w:rPr>
        <w:t xml:space="preserve"> </w:t>
      </w:r>
      <w:r w:rsidR="00163BAC" w:rsidRPr="00984881">
        <w:rPr>
          <w:rFonts w:eastAsia="Calibri"/>
          <w:sz w:val="28"/>
          <w:szCs w:val="28"/>
          <w:rtl/>
        </w:rPr>
        <w:t>ﺧﻮﺍﺟﻪ ﺣﺎﻓﻆ ﺑﺒﺎﺩ ﺻﺒﺎ</w:t>
      </w:r>
      <w:r w:rsidR="00BD77AA">
        <w:rPr>
          <w:rFonts w:eastAsia="Calibri"/>
          <w:sz w:val="28"/>
          <w:szCs w:val="28"/>
          <w:rtl/>
        </w:rPr>
        <w:t xml:space="preserve">، </w:t>
      </w:r>
      <w:r w:rsidR="00163BAC" w:rsidRPr="00984881">
        <w:rPr>
          <w:rFonts w:eastAsia="Calibri"/>
          <w:sz w:val="28"/>
          <w:szCs w:val="28"/>
          <w:rtl/>
        </w:rPr>
        <w:t>ﮐﻪ ﭘﻴﺎﻡ ﺭﺳﺎﻥ ﺍﻭﻟﻴﺎ ﻭ ﺳﺎﻟﮑﺎﻥ ﻣﻴﺒﺎﺷﺪ</w:t>
      </w:r>
      <w:r w:rsidR="00BD77AA">
        <w:rPr>
          <w:rFonts w:eastAsia="Calibri"/>
          <w:sz w:val="28"/>
          <w:szCs w:val="28"/>
          <w:rtl/>
        </w:rPr>
        <w:t xml:space="preserve">، </w:t>
      </w:r>
      <w:r w:rsidR="00163BAC" w:rsidRPr="00984881">
        <w:rPr>
          <w:rFonts w:eastAsia="Calibri"/>
          <w:sz w:val="28"/>
          <w:szCs w:val="28"/>
          <w:rtl/>
        </w:rPr>
        <w:t>ﺧﻄﺎﺏ</w:t>
      </w:r>
      <w:r>
        <w:rPr>
          <w:rFonts w:eastAsia="Calibri"/>
          <w:sz w:val="28"/>
          <w:szCs w:val="28"/>
          <w:rtl/>
        </w:rPr>
        <w:t xml:space="preserve"> </w:t>
      </w:r>
      <w:r w:rsidR="00163BAC" w:rsidRPr="00984881">
        <w:rPr>
          <w:rFonts w:eastAsia="Calibri"/>
          <w:sz w:val="28"/>
          <w:szCs w:val="28"/>
          <w:rtl/>
        </w:rPr>
        <w:t>ﻣﻴﮑﻨﺪ</w:t>
      </w:r>
      <w:r w:rsidR="00BD77AA">
        <w:rPr>
          <w:rFonts w:eastAsia="Calibri"/>
          <w:sz w:val="28"/>
          <w:szCs w:val="28"/>
          <w:rtl/>
        </w:rPr>
        <w:t xml:space="preserve">، </w:t>
      </w:r>
      <w:r w:rsidR="00163BAC" w:rsidRPr="00984881">
        <w:rPr>
          <w:rFonts w:eastAsia="Calibri"/>
          <w:sz w:val="28"/>
          <w:szCs w:val="28"/>
          <w:rtl/>
        </w:rPr>
        <w:t>ﮐﻪ</w:t>
      </w:r>
      <w:r>
        <w:rPr>
          <w:rFonts w:eastAsia="Calibri"/>
          <w:sz w:val="28"/>
          <w:szCs w:val="28"/>
          <w:rtl/>
        </w:rPr>
        <w:t xml:space="preserve"> </w:t>
      </w:r>
      <w:r w:rsidR="00163BAC" w:rsidRPr="00984881">
        <w:rPr>
          <w:rFonts w:eastAsia="Calibri"/>
          <w:sz w:val="28"/>
          <w:szCs w:val="28"/>
          <w:rtl/>
        </w:rPr>
        <w:t>ﺑﻨﺰﺩ ﭘﻴﺮ ﮐﺎﻣﻞ ﺍﻟﻬﻰ ﺍﻭ ﺑﺮﻭﺩ</w:t>
      </w:r>
      <w:r w:rsidR="00BD77AA">
        <w:rPr>
          <w:rFonts w:eastAsia="Calibri"/>
          <w:sz w:val="28"/>
          <w:szCs w:val="28"/>
          <w:rtl/>
        </w:rPr>
        <w:t xml:space="preserve">. </w:t>
      </w:r>
      <w:r w:rsidR="00163BAC" w:rsidRPr="00984881">
        <w:rPr>
          <w:rFonts w:eastAsia="Calibri"/>
          <w:sz w:val="28"/>
          <w:szCs w:val="28"/>
          <w:rtl/>
        </w:rPr>
        <w:t>ﮐﻪ ﺍﻭﺭﺍ ﻏﺰﺍﻝ ﻭﺁﻫﻮﻯ ﺯﻳﺒﺎﻯ ﺩﻭﻧﺪﻩ</w:t>
      </w:r>
      <w:r w:rsidR="00BD77AA">
        <w:rPr>
          <w:rFonts w:eastAsia="Calibri"/>
          <w:sz w:val="28"/>
          <w:szCs w:val="28"/>
          <w:rtl/>
        </w:rPr>
        <w:t xml:space="preserve">، </w:t>
      </w:r>
      <w:r w:rsidR="00163BAC" w:rsidRPr="00984881">
        <w:rPr>
          <w:rFonts w:eastAsia="Calibri"/>
          <w:sz w:val="28"/>
          <w:szCs w:val="28"/>
          <w:rtl/>
        </w:rPr>
        <w:t>ﮐﻪ ﺍﻳﻦ</w:t>
      </w:r>
      <w:r>
        <w:rPr>
          <w:rFonts w:eastAsia="Calibri"/>
          <w:sz w:val="28"/>
          <w:szCs w:val="28"/>
          <w:rtl/>
        </w:rPr>
        <w:t xml:space="preserve"> </w:t>
      </w:r>
      <w:r w:rsidR="00163BAC" w:rsidRPr="00984881">
        <w:rPr>
          <w:rFonts w:eastAsia="Calibri"/>
          <w:sz w:val="28"/>
          <w:szCs w:val="28"/>
          <w:rtl/>
        </w:rPr>
        <w:t>ﭼﻨﻴﻦ ﺑﻤﺮﺍﺗﺐ ﺍﻟﻬﻰ ﺧﻮﺩ</w:t>
      </w:r>
      <w:r w:rsidR="00BD77AA">
        <w:rPr>
          <w:rFonts w:eastAsia="Calibri"/>
          <w:sz w:val="28"/>
          <w:szCs w:val="28"/>
          <w:rtl/>
        </w:rPr>
        <w:t xml:space="preserve">، </w:t>
      </w:r>
      <w:r w:rsidR="00163BAC" w:rsidRPr="00984881">
        <w:rPr>
          <w:rFonts w:eastAsia="Calibri"/>
          <w:sz w:val="28"/>
          <w:szCs w:val="28"/>
          <w:rtl/>
        </w:rPr>
        <w:t>ﺑﺎ ﺭﻋﻨﺎﺋﻰ ﻭ ﺯﻳﺒﺎﺋﻰ ﻭ ﺳﺮﻋﺖ ﭘﻴﺶ ﺭﻓﺘﻪ</w:t>
      </w:r>
      <w:r w:rsidR="00BD77AA">
        <w:rPr>
          <w:rFonts w:eastAsia="Calibri"/>
          <w:sz w:val="28"/>
          <w:szCs w:val="28"/>
          <w:rtl/>
        </w:rPr>
        <w:t xml:space="preserve">، </w:t>
      </w:r>
      <w:r w:rsidR="00163BAC" w:rsidRPr="00984881">
        <w:rPr>
          <w:rFonts w:eastAsia="Calibri"/>
          <w:sz w:val="28"/>
          <w:szCs w:val="28"/>
          <w:rtl/>
        </w:rPr>
        <w:t>ﺗﺎ ﺑﺮﻭﺩ ﻭﺑﮕﻮﻳﺪ</w:t>
      </w:r>
      <w:r w:rsidR="00BD77AA">
        <w:rPr>
          <w:rFonts w:eastAsia="Calibri"/>
          <w:sz w:val="28"/>
          <w:szCs w:val="28"/>
          <w:rtl/>
        </w:rPr>
        <w:t xml:space="preserve">، </w:t>
      </w:r>
      <w:r w:rsidR="00163BAC" w:rsidRPr="00984881">
        <w:rPr>
          <w:rFonts w:eastAsia="Calibri"/>
          <w:sz w:val="28"/>
          <w:szCs w:val="28"/>
          <w:rtl/>
        </w:rPr>
        <w:t>ﻣﺮﺍ ﺑﻌﻨﻮﺍﻥ ﺳﺎﻟﻚ</w:t>
      </w:r>
      <w:r>
        <w:rPr>
          <w:rFonts w:eastAsia="Calibri"/>
          <w:sz w:val="28"/>
          <w:szCs w:val="28"/>
          <w:rtl/>
        </w:rPr>
        <w:t xml:space="preserve"> </w:t>
      </w:r>
      <w:r w:rsidR="00163BAC" w:rsidRPr="00984881">
        <w:rPr>
          <w:rFonts w:eastAsia="Calibri"/>
          <w:sz w:val="28"/>
          <w:szCs w:val="28"/>
          <w:rtl/>
        </w:rPr>
        <w:t>ﺧﻮﺩ</w:t>
      </w:r>
      <w:r w:rsidR="00BD77AA">
        <w:rPr>
          <w:rFonts w:eastAsia="Calibri"/>
          <w:sz w:val="28"/>
          <w:szCs w:val="28"/>
          <w:rtl/>
        </w:rPr>
        <w:t xml:space="preserve">، </w:t>
      </w:r>
      <w:r w:rsidR="00163BAC" w:rsidRPr="00984881">
        <w:rPr>
          <w:rFonts w:eastAsia="Calibri"/>
          <w:sz w:val="28"/>
          <w:szCs w:val="28"/>
          <w:rtl/>
        </w:rPr>
        <w:t xml:space="preserve">ﺑﮑﻮﻩ ﻭ ﺑﻴﺎﺑﺎﻥ </w:t>
      </w:r>
      <w:r w:rsidR="009915B2" w:rsidRPr="00984881">
        <w:rPr>
          <w:rFonts w:eastAsia="Calibri"/>
          <w:sz w:val="28"/>
          <w:szCs w:val="28"/>
          <w:rtl/>
        </w:rPr>
        <w:t>فر</w:t>
      </w:r>
      <w:r w:rsidR="00163BAC" w:rsidRPr="00984881">
        <w:rPr>
          <w:rFonts w:eastAsia="Calibri"/>
          <w:sz w:val="28"/>
          <w:szCs w:val="28"/>
          <w:rtl/>
        </w:rPr>
        <w:t>ﺳﺘﺎﺩﻯ</w:t>
      </w:r>
      <w:r w:rsidR="00BD77AA">
        <w:rPr>
          <w:rFonts w:eastAsia="Calibri"/>
          <w:sz w:val="28"/>
          <w:szCs w:val="28"/>
          <w:rtl/>
        </w:rPr>
        <w:t xml:space="preserve">، </w:t>
      </w:r>
      <w:r w:rsidR="00163BAC" w:rsidRPr="00984881">
        <w:rPr>
          <w:rFonts w:eastAsia="Calibri"/>
          <w:sz w:val="28"/>
          <w:szCs w:val="28"/>
          <w:rtl/>
        </w:rPr>
        <w:t xml:space="preserve">ﻭﻋﺰﻟﺖ ﺳﻠﻮﮐﻰ ﻣﺮﺍ </w:t>
      </w:r>
      <w:r w:rsidR="009915B2" w:rsidRPr="00984881">
        <w:rPr>
          <w:rFonts w:eastAsia="Calibri"/>
          <w:sz w:val="28"/>
          <w:szCs w:val="28"/>
          <w:rtl/>
        </w:rPr>
        <w:t>فر</w:t>
      </w:r>
      <w:r w:rsidR="00163BAC" w:rsidRPr="00984881">
        <w:rPr>
          <w:rFonts w:eastAsia="Calibri"/>
          <w:sz w:val="28"/>
          <w:szCs w:val="28"/>
          <w:rtl/>
        </w:rPr>
        <w:t>ﻣﻮﺩﻯ</w:t>
      </w:r>
      <w:r w:rsidR="00BD77AA">
        <w:rPr>
          <w:rFonts w:eastAsia="Calibri"/>
          <w:sz w:val="28"/>
          <w:szCs w:val="28"/>
          <w:rtl/>
        </w:rPr>
        <w:t xml:space="preserve">، </w:t>
      </w:r>
      <w:r w:rsidR="00163BAC" w:rsidRPr="00984881">
        <w:rPr>
          <w:rFonts w:eastAsia="Calibri"/>
          <w:sz w:val="28"/>
          <w:szCs w:val="28"/>
          <w:rtl/>
        </w:rPr>
        <w:t>ﭘس</w:t>
      </w:r>
      <w:r>
        <w:rPr>
          <w:rFonts w:eastAsia="Calibri"/>
          <w:sz w:val="28"/>
          <w:szCs w:val="28"/>
          <w:rtl/>
        </w:rPr>
        <w:t xml:space="preserve"> </w:t>
      </w:r>
      <w:r w:rsidR="00163BAC" w:rsidRPr="00984881">
        <w:rPr>
          <w:rFonts w:eastAsia="Calibri"/>
          <w:sz w:val="28"/>
          <w:szCs w:val="28"/>
          <w:rtl/>
        </w:rPr>
        <w:t>ﭼﺮﺍ ﺍﺯ ﺩﺳﺖ ﺭس ﻣﻦ ﺩﻭﺭ ﻫﺴﺘﻰ</w:t>
      </w:r>
      <w:r w:rsidR="00BD77AA">
        <w:rPr>
          <w:rFonts w:eastAsia="Calibri"/>
          <w:sz w:val="28"/>
          <w:szCs w:val="28"/>
          <w:rtl/>
        </w:rPr>
        <w:t xml:space="preserve">، </w:t>
      </w:r>
      <w:r w:rsidR="00163BAC" w:rsidRPr="00984881">
        <w:rPr>
          <w:rFonts w:eastAsia="Calibri"/>
          <w:sz w:val="28"/>
          <w:szCs w:val="28"/>
          <w:rtl/>
        </w:rPr>
        <w:t>ﻭ ﻳﺎ ﭼﻨﻴﻦ</w:t>
      </w:r>
      <w:r>
        <w:rPr>
          <w:rFonts w:eastAsia="Calibri"/>
          <w:sz w:val="28"/>
          <w:szCs w:val="28"/>
          <w:rtl/>
        </w:rPr>
        <w:t xml:space="preserve"> </w:t>
      </w:r>
      <w:r w:rsidR="00163BAC" w:rsidRPr="00984881">
        <w:rPr>
          <w:rFonts w:eastAsia="Calibri"/>
          <w:sz w:val="28"/>
          <w:szCs w:val="28"/>
          <w:rtl/>
        </w:rPr>
        <w:t>ﻏﺰﺍﻟﻰ ﮐﻪ ﺑﻬﻤﻪ ﺟﺎ ﻣﻴﺪﻭﺩ</w:t>
      </w:r>
      <w:r w:rsidR="00BD77AA">
        <w:rPr>
          <w:rFonts w:eastAsia="Calibri"/>
          <w:sz w:val="28"/>
          <w:szCs w:val="28"/>
          <w:rtl/>
        </w:rPr>
        <w:t xml:space="preserve">، </w:t>
      </w:r>
      <w:r w:rsidR="00163BAC" w:rsidRPr="00984881">
        <w:rPr>
          <w:rFonts w:eastAsia="Calibri"/>
          <w:sz w:val="28"/>
          <w:szCs w:val="28"/>
          <w:rtl/>
        </w:rPr>
        <w:t>ﭼﺮﺍ ﺳﺮﻯ ﺑﺎﻳﻦ ﺳﺎﻟﻚ ﺧﻮﺩ ﻧﻤﻴﺰﻧﺪ</w:t>
      </w:r>
      <w:r w:rsidR="00BD77AA">
        <w:rPr>
          <w:rFonts w:eastAsia="Calibri"/>
          <w:sz w:val="28"/>
          <w:szCs w:val="28"/>
          <w:rtl/>
        </w:rPr>
        <w:t xml:space="preserve">، </w:t>
      </w:r>
      <w:r w:rsidR="00163BAC" w:rsidRPr="00984881">
        <w:rPr>
          <w:rFonts w:eastAsia="Calibri"/>
          <w:sz w:val="28"/>
          <w:szCs w:val="28"/>
          <w:rtl/>
        </w:rPr>
        <w:t>ﮐﻪ ﺩﺭ</w:t>
      </w:r>
      <w:r>
        <w:rPr>
          <w:rFonts w:eastAsia="Calibri"/>
          <w:sz w:val="28"/>
          <w:szCs w:val="28"/>
          <w:rtl/>
        </w:rPr>
        <w:t xml:space="preserve"> </w:t>
      </w:r>
      <w:r w:rsidR="00163BAC" w:rsidRPr="00984881">
        <w:rPr>
          <w:rFonts w:eastAsia="Calibri"/>
          <w:sz w:val="28"/>
          <w:szCs w:val="28"/>
          <w:rtl/>
        </w:rPr>
        <w:t>ﻣﻐﺎﺭﻩ</w:t>
      </w:r>
      <w:r>
        <w:rPr>
          <w:rFonts w:eastAsia="Calibri"/>
          <w:sz w:val="28"/>
          <w:szCs w:val="28"/>
          <w:rtl/>
        </w:rPr>
        <w:t xml:space="preserve"> </w:t>
      </w:r>
      <w:r w:rsidR="00163BAC" w:rsidRPr="00984881">
        <w:rPr>
          <w:rFonts w:eastAsia="Calibri"/>
          <w:sz w:val="28"/>
          <w:szCs w:val="28"/>
          <w:rtl/>
        </w:rPr>
        <w:t>ﮐﻮﻩ</w:t>
      </w:r>
      <w:r w:rsidR="00BD77AA">
        <w:rPr>
          <w:rFonts w:eastAsia="Calibri"/>
          <w:sz w:val="28"/>
          <w:szCs w:val="28"/>
          <w:rtl/>
        </w:rPr>
        <w:t xml:space="preserve">، </w:t>
      </w:r>
      <w:r w:rsidR="00163BAC" w:rsidRPr="00984881">
        <w:rPr>
          <w:rFonts w:eastAsia="Calibri"/>
          <w:sz w:val="28"/>
          <w:szCs w:val="28"/>
          <w:rtl/>
        </w:rPr>
        <w:t>ﻭ ﻳﺎ ﮔﻮﺷﻪ ﺑﻴﺎﺑﺎﻥ ﻧﺸﺴﺘﻪ</w:t>
      </w:r>
      <w:r w:rsidR="00BD77AA">
        <w:rPr>
          <w:rFonts w:eastAsia="Calibri"/>
          <w:sz w:val="28"/>
          <w:szCs w:val="28"/>
          <w:rtl/>
        </w:rPr>
        <w:t xml:space="preserve">. </w:t>
      </w:r>
      <w:r w:rsidR="00163BAC" w:rsidRPr="00984881">
        <w:rPr>
          <w:rFonts w:eastAsia="Calibri"/>
          <w:sz w:val="28"/>
          <w:szCs w:val="28"/>
          <w:rtl/>
        </w:rPr>
        <w:t>ﺯﻳﺮﺍ ﻣﻌﻤﻮﻟﺎ</w:t>
      </w:r>
      <w:r>
        <w:rPr>
          <w:rFonts w:eastAsia="Calibri"/>
          <w:sz w:val="28"/>
          <w:szCs w:val="28"/>
          <w:rtl/>
        </w:rPr>
        <w:t xml:space="preserve"> </w:t>
      </w:r>
      <w:r w:rsidR="00163BAC" w:rsidRPr="00984881">
        <w:rPr>
          <w:rFonts w:eastAsia="Calibri"/>
          <w:sz w:val="28"/>
          <w:szCs w:val="28"/>
          <w:rtl/>
        </w:rPr>
        <w:t>ﺟﺰ ﭘﻴﺮ ﺍﻟﻬﻰ</w:t>
      </w:r>
      <w:r w:rsidR="00BD77AA">
        <w:rPr>
          <w:rFonts w:eastAsia="Calibri"/>
          <w:sz w:val="28"/>
          <w:szCs w:val="28"/>
          <w:rtl/>
        </w:rPr>
        <w:t xml:space="preserve">، </w:t>
      </w:r>
      <w:r w:rsidR="00163BAC" w:rsidRPr="00984881">
        <w:rPr>
          <w:rFonts w:eastAsia="Calibri"/>
          <w:sz w:val="28"/>
          <w:szCs w:val="28"/>
          <w:rtl/>
        </w:rPr>
        <w:t>ﺧﺒﺮ ﺍﺯ ﺟﺎﻳﮕﺎﻩ ﻭﻣﮑﺎﻥ ﻋﺰﻟﺖ</w:t>
      </w:r>
      <w:r>
        <w:rPr>
          <w:rFonts w:eastAsia="Calibri"/>
          <w:sz w:val="28"/>
          <w:szCs w:val="28"/>
          <w:rtl/>
        </w:rPr>
        <w:t xml:space="preserve"> </w:t>
      </w:r>
      <w:r w:rsidR="00163BAC" w:rsidRPr="00984881">
        <w:rPr>
          <w:rFonts w:eastAsia="Calibri"/>
          <w:sz w:val="28"/>
          <w:szCs w:val="28"/>
          <w:rtl/>
        </w:rPr>
        <w:t>ﺳﺎﻟﻚ ﺧﻮﺩ ﻧﺪﺍﺭﺩ</w:t>
      </w:r>
      <w:r w:rsidR="00BD77AA">
        <w:rPr>
          <w:rFonts w:eastAsia="Calibri"/>
          <w:sz w:val="28"/>
          <w:szCs w:val="28"/>
          <w:rtl/>
        </w:rPr>
        <w:t xml:space="preserve">. </w:t>
      </w:r>
      <w:r w:rsidR="00163BAC" w:rsidRPr="00984881">
        <w:rPr>
          <w:rFonts w:eastAsia="Calibri"/>
          <w:sz w:val="28"/>
          <w:szCs w:val="28"/>
          <w:rtl/>
        </w:rPr>
        <w:t>ﻭ ﺳﺎﻟﻚ ﺑﺮﺍﻯ ﺩﻳﮕﺮﺍﻥ ﻭﺍﻧﻤﻮﺩ ﻧﻤﻰ ﮐﻨﺪ</w:t>
      </w:r>
      <w:r w:rsidR="00BD77AA">
        <w:rPr>
          <w:rFonts w:eastAsia="Calibri"/>
          <w:sz w:val="28"/>
          <w:szCs w:val="28"/>
          <w:rtl/>
        </w:rPr>
        <w:t xml:space="preserve">، </w:t>
      </w:r>
      <w:r w:rsidR="00163BAC" w:rsidRPr="00984881">
        <w:rPr>
          <w:rFonts w:eastAsia="Calibri"/>
          <w:sz w:val="28"/>
          <w:szCs w:val="28"/>
          <w:rtl/>
        </w:rPr>
        <w:t>ﮐﻪ ﺳﺎﻟﮑﻰ ﺩﺭ ﺣﺎﻝ</w:t>
      </w:r>
      <w:r>
        <w:rPr>
          <w:rFonts w:eastAsia="Calibri"/>
          <w:sz w:val="28"/>
          <w:szCs w:val="28"/>
          <w:rtl/>
        </w:rPr>
        <w:t xml:space="preserve"> </w:t>
      </w:r>
      <w:r w:rsidR="00163BAC" w:rsidRPr="00984881">
        <w:rPr>
          <w:rFonts w:eastAsia="Calibri"/>
          <w:sz w:val="28"/>
          <w:szCs w:val="28"/>
          <w:rtl/>
        </w:rPr>
        <w:t>ﻋﺒﺎﺩﺕ ﻭ ﺗﺰﮐﻴﻪ ﻣﻴﺒﺎﺷﺪ</w:t>
      </w:r>
      <w:r w:rsidR="00BD77AA">
        <w:rPr>
          <w:rFonts w:eastAsia="Calibri"/>
          <w:sz w:val="28"/>
          <w:szCs w:val="28"/>
          <w:rtl/>
        </w:rPr>
        <w:t xml:space="preserve">، </w:t>
      </w:r>
      <w:r w:rsidR="00163BAC" w:rsidRPr="00984881">
        <w:rPr>
          <w:rFonts w:eastAsia="Calibri"/>
          <w:sz w:val="28"/>
          <w:szCs w:val="28"/>
          <w:rtl/>
        </w:rPr>
        <w:t>ﺗﺎ</w:t>
      </w:r>
      <w:r>
        <w:rPr>
          <w:rFonts w:eastAsia="Calibri"/>
          <w:sz w:val="28"/>
          <w:szCs w:val="28"/>
          <w:rtl/>
        </w:rPr>
        <w:t xml:space="preserve"> </w:t>
      </w:r>
      <w:r w:rsidR="00163BAC" w:rsidRPr="00984881">
        <w:rPr>
          <w:rFonts w:eastAsia="Calibri"/>
          <w:sz w:val="28"/>
          <w:szCs w:val="28"/>
          <w:rtl/>
        </w:rPr>
        <w:t>ﺭﻳﺎﮐﺎﺭﻯ</w:t>
      </w:r>
      <w:r>
        <w:rPr>
          <w:rFonts w:eastAsia="Calibri"/>
          <w:sz w:val="28"/>
          <w:szCs w:val="28"/>
          <w:rtl/>
        </w:rPr>
        <w:t xml:space="preserve"> </w:t>
      </w:r>
      <w:r w:rsidR="00163BAC" w:rsidRPr="00984881">
        <w:rPr>
          <w:rFonts w:eastAsia="Calibri"/>
          <w:sz w:val="28"/>
          <w:szCs w:val="28"/>
          <w:rtl/>
        </w:rPr>
        <w:t>ﻧﮑﺮﺩﻩ ﺑﺎﺷﺪ</w:t>
      </w:r>
      <w:r w:rsidR="00BD77AA">
        <w:rPr>
          <w:rFonts w:eastAsia="Calibri"/>
          <w:sz w:val="28"/>
          <w:szCs w:val="28"/>
          <w:rtl/>
        </w:rPr>
        <w:t xml:space="preserve">، </w:t>
      </w:r>
      <w:r w:rsidR="00163BAC" w:rsidRPr="00984881">
        <w:rPr>
          <w:rFonts w:eastAsia="Calibri"/>
          <w:sz w:val="28"/>
          <w:szCs w:val="28"/>
          <w:rtl/>
        </w:rPr>
        <w:t>ﻭﺩﻟﺴﻮﺯﻯ ﻣﺮﺩﻡ ﺭﺍ</w:t>
      </w:r>
      <w:r w:rsidR="00BD77AA">
        <w:rPr>
          <w:rFonts w:eastAsia="Calibri"/>
          <w:sz w:val="28"/>
          <w:szCs w:val="28"/>
          <w:rtl/>
        </w:rPr>
        <w:t xml:space="preserve">، </w:t>
      </w:r>
      <w:r w:rsidR="00163BAC" w:rsidRPr="00984881">
        <w:rPr>
          <w:rFonts w:eastAsia="Calibri"/>
          <w:sz w:val="28"/>
          <w:szCs w:val="28"/>
          <w:rtl/>
        </w:rPr>
        <w:t>ﭼﻮﻥ ﻣﺨﺎﻟﻔﻴﻦ ﺟﻠﺐ ﺗﺮﺣّﻢ ﻧﮑﻨﺪ</w:t>
      </w:r>
      <w:r w:rsidR="00BD77AA">
        <w:rPr>
          <w:rFonts w:eastAsia="Calibri"/>
          <w:sz w:val="28"/>
          <w:szCs w:val="28"/>
          <w:rtl/>
        </w:rPr>
        <w:t xml:space="preserve">. </w:t>
      </w:r>
      <w:r w:rsidR="00163BAC" w:rsidRPr="00984881">
        <w:rPr>
          <w:rFonts w:eastAsia="Calibri"/>
          <w:sz w:val="28"/>
          <w:szCs w:val="28"/>
          <w:rtl/>
        </w:rPr>
        <w:t>ﺷﺎﻳﺪ</w:t>
      </w:r>
      <w:r>
        <w:rPr>
          <w:rFonts w:eastAsia="Calibri"/>
          <w:sz w:val="28"/>
          <w:szCs w:val="28"/>
          <w:rtl/>
        </w:rPr>
        <w:t xml:space="preserve"> </w:t>
      </w:r>
      <w:r w:rsidR="00163BAC" w:rsidRPr="00984881">
        <w:rPr>
          <w:rFonts w:eastAsia="Calibri"/>
          <w:sz w:val="28"/>
          <w:szCs w:val="28"/>
          <w:rtl/>
        </w:rPr>
        <w:t>ﭘﻴﺮ ﻧﻤﻴﺪﺍﻧﺪ</w:t>
      </w:r>
      <w:r w:rsidR="00BD77AA">
        <w:rPr>
          <w:rFonts w:eastAsia="Calibri"/>
          <w:sz w:val="28"/>
          <w:szCs w:val="28"/>
          <w:rtl/>
        </w:rPr>
        <w:t xml:space="preserve">، </w:t>
      </w:r>
      <w:r w:rsidR="00163BAC" w:rsidRPr="00984881">
        <w:rPr>
          <w:rFonts w:eastAsia="Calibri"/>
          <w:sz w:val="28"/>
          <w:szCs w:val="28"/>
          <w:rtl/>
        </w:rPr>
        <w:t>ﭼﻨﻴﻦ ﺳﺎﻟﮑﻰ ﺩﺍﺭﺩ</w:t>
      </w:r>
      <w:r w:rsidR="00BD77AA">
        <w:rPr>
          <w:rFonts w:eastAsia="Calibri"/>
          <w:sz w:val="28"/>
          <w:szCs w:val="28"/>
          <w:rtl/>
        </w:rPr>
        <w:t xml:space="preserve">، </w:t>
      </w:r>
      <w:r w:rsidR="00163BAC" w:rsidRPr="00984881">
        <w:rPr>
          <w:rFonts w:eastAsia="Calibri"/>
          <w:sz w:val="28"/>
          <w:szCs w:val="28"/>
          <w:rtl/>
        </w:rPr>
        <w:t>ﮐﻪ ﺩﺭ ﺗﻨﻬﺎﺋﻰ</w:t>
      </w:r>
      <w:r>
        <w:rPr>
          <w:rFonts w:eastAsia="Calibri"/>
          <w:sz w:val="28"/>
          <w:szCs w:val="28"/>
          <w:rtl/>
        </w:rPr>
        <w:t xml:space="preserve"> </w:t>
      </w:r>
      <w:r w:rsidR="00163BAC" w:rsidRPr="00984881">
        <w:rPr>
          <w:rFonts w:eastAsia="Calibri"/>
          <w:sz w:val="28"/>
          <w:szCs w:val="28"/>
          <w:rtl/>
        </w:rPr>
        <w:t>ﺍﻣﻴﺪﻯ ﺟﺰ ﺩﻳﺪﺍﺭ</w:t>
      </w:r>
      <w:r>
        <w:rPr>
          <w:rFonts w:eastAsia="Calibri"/>
          <w:sz w:val="28"/>
          <w:szCs w:val="28"/>
          <w:rtl/>
        </w:rPr>
        <w:t xml:space="preserve"> </w:t>
      </w:r>
      <w:r w:rsidR="00163BAC" w:rsidRPr="00984881">
        <w:rPr>
          <w:rFonts w:eastAsia="Calibri"/>
          <w:sz w:val="28"/>
          <w:szCs w:val="28"/>
          <w:rtl/>
        </w:rPr>
        <w:t>ﭘﻴﺮ ﺭﺍ ﻧﺪﺍﺭﺩ</w:t>
      </w:r>
      <w:r w:rsidR="00BD77AA">
        <w:rPr>
          <w:rFonts w:eastAsia="Calibri"/>
          <w:sz w:val="28"/>
          <w:szCs w:val="28"/>
          <w:rtl/>
        </w:rPr>
        <w:t xml:space="preserve">. </w:t>
      </w:r>
    </w:p>
    <w:p w:rsidR="00163BAC" w:rsidRPr="00984881" w:rsidRDefault="00163BAC" w:rsidP="00163BAC">
      <w:pPr>
        <w:bidi/>
        <w:spacing w:after="200" w:line="276" w:lineRule="auto"/>
        <w:jc w:val="both"/>
        <w:rPr>
          <w:rFonts w:eastAsia="Calibri"/>
          <w:b/>
          <w:bCs/>
          <w:sz w:val="28"/>
          <w:szCs w:val="28"/>
          <w:rtl/>
        </w:rPr>
      </w:pPr>
      <w:r w:rsidRPr="00984881">
        <w:rPr>
          <w:rFonts w:eastAsia="Calibri"/>
          <w:b/>
          <w:bCs/>
          <w:sz w:val="28"/>
          <w:szCs w:val="28"/>
          <w:rtl/>
        </w:rPr>
        <w:t xml:space="preserve"> ﺷﮑ</w:t>
      </w:r>
      <w:r w:rsidR="00F019FD" w:rsidRPr="00984881">
        <w:rPr>
          <w:rFonts w:eastAsia="Calibri" w:hint="cs"/>
          <w:b/>
          <w:bCs/>
          <w:sz w:val="28"/>
          <w:szCs w:val="28"/>
          <w:rtl/>
        </w:rPr>
        <w:t>ّ</w:t>
      </w:r>
      <w:r w:rsidRPr="00984881">
        <w:rPr>
          <w:rFonts w:eastAsia="Calibri"/>
          <w:b/>
          <w:bCs/>
          <w:sz w:val="28"/>
          <w:szCs w:val="28"/>
          <w:rtl/>
        </w:rPr>
        <w:t xml:space="preserve">ﺮ </w:t>
      </w:r>
      <w:r w:rsidR="009915B2" w:rsidRPr="00984881">
        <w:rPr>
          <w:rFonts w:eastAsia="Calibri"/>
          <w:b/>
          <w:bCs/>
          <w:sz w:val="28"/>
          <w:szCs w:val="28"/>
          <w:rtl/>
        </w:rPr>
        <w:t>فر</w:t>
      </w:r>
      <w:r w:rsidRPr="00984881">
        <w:rPr>
          <w:rFonts w:eastAsia="Calibri"/>
          <w:b/>
          <w:bCs/>
          <w:sz w:val="28"/>
          <w:szCs w:val="28"/>
          <w:rtl/>
        </w:rPr>
        <w:t>ﻭﺵ</w:t>
      </w:r>
      <w:r w:rsidR="00BD77AA">
        <w:rPr>
          <w:rFonts w:eastAsia="Calibri"/>
          <w:b/>
          <w:bCs/>
          <w:sz w:val="28"/>
          <w:szCs w:val="28"/>
          <w:rtl/>
        </w:rPr>
        <w:t xml:space="preserve">، </w:t>
      </w:r>
      <w:r w:rsidRPr="00984881">
        <w:rPr>
          <w:rFonts w:eastAsia="Calibri"/>
          <w:b/>
          <w:bCs/>
          <w:sz w:val="28"/>
          <w:szCs w:val="28"/>
          <w:rtl/>
        </w:rPr>
        <w:t>ﮐﻪ ﻋﻤﺮﺵ ﺩﺭﺍﺯ ﺑﺎﺩ</w:t>
      </w:r>
      <w:r w:rsidR="00BD77AA">
        <w:rPr>
          <w:rFonts w:eastAsia="Calibri"/>
          <w:b/>
          <w:bCs/>
          <w:sz w:val="28"/>
          <w:szCs w:val="28"/>
          <w:rtl/>
        </w:rPr>
        <w:t xml:space="preserve">، </w:t>
      </w:r>
      <w:r w:rsidRPr="00984881">
        <w:rPr>
          <w:rFonts w:eastAsia="Calibri"/>
          <w:b/>
          <w:bCs/>
          <w:sz w:val="28"/>
          <w:szCs w:val="28"/>
          <w:rtl/>
        </w:rPr>
        <w:t>ﭼﺮﺍ</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ﺗﻔﻘّﺪﻯ ﻧﮑﻨﺪ</w:t>
      </w:r>
      <w:r w:rsidR="00BD77AA">
        <w:rPr>
          <w:rFonts w:eastAsia="Calibri"/>
          <w:b/>
          <w:bCs/>
          <w:sz w:val="28"/>
          <w:szCs w:val="28"/>
          <w:rtl/>
        </w:rPr>
        <w:t xml:space="preserve">، </w:t>
      </w:r>
      <w:r w:rsidRPr="00984881">
        <w:rPr>
          <w:rFonts w:eastAsia="Calibri"/>
          <w:b/>
          <w:bCs/>
          <w:sz w:val="28"/>
          <w:szCs w:val="28"/>
          <w:rtl/>
        </w:rPr>
        <w:t>ﻃﻮﻃﻰ ﺷﮑﺮﺧﺎ ﺭﺍ</w:t>
      </w:r>
      <w:r w:rsidR="004D25BE">
        <w:rPr>
          <w:rFonts w:eastAsia="Calibri"/>
          <w:b/>
          <w:bCs/>
          <w:sz w:val="28"/>
          <w:szCs w:val="28"/>
          <w:rtl/>
        </w:rPr>
        <w:t xml:space="preserve"> </w:t>
      </w:r>
      <w:r w:rsidRPr="00984881">
        <w:rPr>
          <w:rFonts w:eastAsia="Calibri"/>
          <w:b/>
          <w:bCs/>
          <w:sz w:val="28"/>
          <w:szCs w:val="28"/>
          <w:rtl/>
        </w:rPr>
        <w:t xml:space="preserve">؟ </w:t>
      </w:r>
    </w:p>
    <w:p w:rsidR="00163BAC" w:rsidRPr="00984881" w:rsidRDefault="004D25BE" w:rsidP="009732B0">
      <w:pPr>
        <w:bidi/>
        <w:spacing w:after="200" w:line="276" w:lineRule="auto"/>
        <w:jc w:val="both"/>
        <w:rPr>
          <w:rFonts w:eastAsia="Calibri"/>
          <w:sz w:val="28"/>
          <w:szCs w:val="28"/>
          <w:rtl/>
        </w:rPr>
      </w:pPr>
      <w:r>
        <w:rPr>
          <w:rFonts w:eastAsia="Calibri"/>
          <w:sz w:val="28"/>
          <w:szCs w:val="28"/>
          <w:rtl/>
        </w:rPr>
        <w:t xml:space="preserve"> </w:t>
      </w:r>
      <w:r w:rsidR="00163BAC" w:rsidRPr="00984881">
        <w:rPr>
          <w:rFonts w:eastAsia="Calibri"/>
          <w:sz w:val="28"/>
          <w:szCs w:val="28"/>
          <w:rtl/>
        </w:rPr>
        <w:t>ﺩﺭ ﭘﻴﺎم به ﭙﻴﺮ</w:t>
      </w:r>
      <w:r w:rsidR="00BD77AA">
        <w:rPr>
          <w:rFonts w:eastAsia="Calibri"/>
          <w:sz w:val="28"/>
          <w:szCs w:val="28"/>
          <w:rtl/>
        </w:rPr>
        <w:t xml:space="preserve">، </w:t>
      </w:r>
      <w:r w:rsidR="00163BAC" w:rsidRPr="00984881">
        <w:rPr>
          <w:rFonts w:eastAsia="Calibri"/>
          <w:sz w:val="28"/>
          <w:szCs w:val="28"/>
          <w:rtl/>
        </w:rPr>
        <w:t xml:space="preserve">ﮐﻪ ﺍﻳﻦ ﺑﺎﺭ ﺍﻭﺭﺍ ﺷﮑﺮ </w:t>
      </w:r>
      <w:r w:rsidR="009915B2" w:rsidRPr="00984881">
        <w:rPr>
          <w:rFonts w:eastAsia="Calibri"/>
          <w:sz w:val="28"/>
          <w:szCs w:val="28"/>
          <w:rtl/>
        </w:rPr>
        <w:t>فر</w:t>
      </w:r>
      <w:r w:rsidR="00163BAC" w:rsidRPr="00984881">
        <w:rPr>
          <w:rFonts w:eastAsia="Calibri"/>
          <w:sz w:val="28"/>
          <w:szCs w:val="28"/>
          <w:rtl/>
        </w:rPr>
        <w:t>ﻭﺵ</w:t>
      </w:r>
      <w:r w:rsidR="00BD77AA">
        <w:rPr>
          <w:rFonts w:eastAsia="Calibri"/>
          <w:sz w:val="28"/>
          <w:szCs w:val="28"/>
          <w:rtl/>
        </w:rPr>
        <w:t xml:space="preserve">، </w:t>
      </w:r>
      <w:r w:rsidR="00163BAC" w:rsidRPr="00984881">
        <w:rPr>
          <w:rFonts w:eastAsia="Calibri"/>
          <w:sz w:val="28"/>
          <w:szCs w:val="28"/>
          <w:rtl/>
        </w:rPr>
        <w:t xml:space="preserve">ﭼﻮﻥ ﻣﻰ </w:t>
      </w:r>
      <w:r w:rsidR="009915B2" w:rsidRPr="00984881">
        <w:rPr>
          <w:rFonts w:eastAsia="Calibri"/>
          <w:sz w:val="28"/>
          <w:szCs w:val="28"/>
          <w:rtl/>
        </w:rPr>
        <w:t>فر</w:t>
      </w:r>
      <w:r w:rsidR="00163BAC" w:rsidRPr="00984881">
        <w:rPr>
          <w:rFonts w:eastAsia="Calibri"/>
          <w:sz w:val="28"/>
          <w:szCs w:val="28"/>
          <w:rtl/>
        </w:rPr>
        <w:t>ﻭﺵ ﻣﻰ ﺧﻮﺍﻧﺪ</w:t>
      </w:r>
      <w:r w:rsidR="00BD77AA">
        <w:rPr>
          <w:rFonts w:eastAsia="Calibri"/>
          <w:sz w:val="28"/>
          <w:szCs w:val="28"/>
          <w:rtl/>
        </w:rPr>
        <w:t xml:space="preserve">، </w:t>
      </w:r>
      <w:r w:rsidR="00163BAC" w:rsidRPr="00984881">
        <w:rPr>
          <w:rFonts w:eastAsia="Calibri"/>
          <w:sz w:val="28"/>
          <w:szCs w:val="28"/>
          <w:rtl/>
        </w:rPr>
        <w:t>ﮐﻪ</w:t>
      </w:r>
      <w:r>
        <w:rPr>
          <w:rFonts w:eastAsia="Calibri"/>
          <w:sz w:val="28"/>
          <w:szCs w:val="28"/>
          <w:rtl/>
        </w:rPr>
        <w:t xml:space="preserve"> </w:t>
      </w:r>
      <w:r w:rsidR="00163BAC" w:rsidRPr="00984881">
        <w:rPr>
          <w:rFonts w:eastAsia="Calibri"/>
          <w:sz w:val="28"/>
          <w:szCs w:val="28"/>
          <w:rtl/>
        </w:rPr>
        <w:t>ﮔﻔﺘﺎﺭﺵ ﺷﻴﺮﻳﻦ ﻭ ﺑﺪﻝ ﺷﻨﻮﻧﺪﻩ ﻣﻰ ﻧﺸﻴﻨﺪ</w:t>
      </w:r>
      <w:r w:rsidR="00BD77AA">
        <w:rPr>
          <w:rFonts w:eastAsia="Calibri"/>
          <w:sz w:val="28"/>
          <w:szCs w:val="28"/>
          <w:rtl/>
        </w:rPr>
        <w:t xml:space="preserve">، </w:t>
      </w:r>
      <w:r w:rsidR="00163BAC" w:rsidRPr="00984881">
        <w:rPr>
          <w:rFonts w:eastAsia="Calibri"/>
          <w:sz w:val="28"/>
          <w:szCs w:val="28"/>
          <w:rtl/>
        </w:rPr>
        <w:t>ﭼﺮﺍ ﺗﻔﻘّﺪ ﻭ ﺃﺣﻮﺍﻝ ﭘﺮﺳﻰ ﺍﺯ ﺳﺎﻟﻚ ﺧﻮﺩ</w:t>
      </w:r>
      <w:r>
        <w:rPr>
          <w:rFonts w:eastAsia="Calibri"/>
          <w:sz w:val="28"/>
          <w:szCs w:val="28"/>
          <w:rtl/>
        </w:rPr>
        <w:t xml:space="preserve"> </w:t>
      </w:r>
      <w:r w:rsidR="00163BAC" w:rsidRPr="00984881">
        <w:rPr>
          <w:rFonts w:eastAsia="Calibri"/>
          <w:sz w:val="28"/>
          <w:szCs w:val="28"/>
          <w:rtl/>
        </w:rPr>
        <w:t>ﻧﻤﻰ ﮐﻨﺪ</w:t>
      </w:r>
      <w:r w:rsidR="00BD77AA">
        <w:rPr>
          <w:rFonts w:eastAsia="Calibri"/>
          <w:sz w:val="28"/>
          <w:szCs w:val="28"/>
          <w:rtl/>
        </w:rPr>
        <w:t xml:space="preserve">. </w:t>
      </w:r>
      <w:r w:rsidR="00163BAC" w:rsidRPr="00984881">
        <w:rPr>
          <w:rFonts w:eastAsia="Calibri"/>
          <w:sz w:val="28"/>
          <w:szCs w:val="28"/>
          <w:rtl/>
        </w:rPr>
        <w:t>ﮐﻪ ﭼﻮﻥ ﻃﻮﻃﻰ ﮐﻪ ﺧﻮﺭﺍ</w:t>
      </w:r>
      <w:r w:rsidR="003649D7" w:rsidRPr="00984881">
        <w:rPr>
          <w:rFonts w:eastAsia="Calibri"/>
          <w:sz w:val="28"/>
          <w:szCs w:val="28"/>
          <w:rtl/>
        </w:rPr>
        <w:t>کس</w:t>
      </w:r>
      <w:r>
        <w:rPr>
          <w:rFonts w:eastAsia="Calibri"/>
          <w:sz w:val="28"/>
          <w:szCs w:val="28"/>
          <w:rtl/>
        </w:rPr>
        <w:t xml:space="preserve"> </w:t>
      </w:r>
      <w:r w:rsidR="00163BAC" w:rsidRPr="00984881">
        <w:rPr>
          <w:rFonts w:eastAsia="Calibri"/>
          <w:sz w:val="28"/>
          <w:szCs w:val="28"/>
          <w:rtl/>
        </w:rPr>
        <w:t>ﻧﻴﺰ ﺷﮑﺮ ﺍﺳﺖ</w:t>
      </w:r>
      <w:r w:rsidR="00BD77AA">
        <w:rPr>
          <w:rFonts w:eastAsia="Calibri"/>
          <w:sz w:val="28"/>
          <w:szCs w:val="28"/>
          <w:rtl/>
        </w:rPr>
        <w:t xml:space="preserve">، </w:t>
      </w:r>
      <w:r w:rsidR="00163BAC" w:rsidRPr="00984881">
        <w:rPr>
          <w:rFonts w:eastAsia="Calibri"/>
          <w:sz w:val="28"/>
          <w:szCs w:val="28"/>
          <w:rtl/>
        </w:rPr>
        <w:t>ﻭﺑﻰ ﺷﮑﺮ ﻧﻤﻴﺘﻮﺍﻧﺪ</w:t>
      </w:r>
      <w:r>
        <w:rPr>
          <w:rFonts w:eastAsia="Calibri"/>
          <w:sz w:val="28"/>
          <w:szCs w:val="28"/>
          <w:rtl/>
        </w:rPr>
        <w:t xml:space="preserve"> </w:t>
      </w:r>
      <w:r w:rsidR="00163BAC" w:rsidRPr="00984881">
        <w:rPr>
          <w:rFonts w:eastAsia="Calibri"/>
          <w:sz w:val="28"/>
          <w:szCs w:val="28"/>
          <w:rtl/>
        </w:rPr>
        <w:t>ﺑﻤﺎﻧﺪ</w:t>
      </w:r>
      <w:r w:rsidR="00BD77AA">
        <w:rPr>
          <w:rFonts w:eastAsia="Calibri"/>
          <w:sz w:val="28"/>
          <w:szCs w:val="28"/>
          <w:rtl/>
        </w:rPr>
        <w:t xml:space="preserve">. </w:t>
      </w:r>
      <w:r w:rsidR="00163BAC" w:rsidRPr="00984881">
        <w:rPr>
          <w:rFonts w:eastAsia="Calibri"/>
          <w:sz w:val="28"/>
          <w:szCs w:val="28"/>
          <w:rtl/>
        </w:rPr>
        <w:t>ﻫﻤﻴﺸﻪ</w:t>
      </w:r>
      <w:r>
        <w:rPr>
          <w:rFonts w:eastAsia="Calibri"/>
          <w:sz w:val="28"/>
          <w:szCs w:val="28"/>
          <w:rtl/>
        </w:rPr>
        <w:t xml:space="preserve"> </w:t>
      </w:r>
      <w:r w:rsidR="00163BAC" w:rsidRPr="00984881">
        <w:rPr>
          <w:rFonts w:eastAsia="Calibri"/>
          <w:sz w:val="28"/>
          <w:szCs w:val="28"/>
          <w:rtl/>
        </w:rPr>
        <w:t>ﺩﺭ ﮔﻔﺘﺎﺭ ﻭ ﺭﻓﺘﺎﺭ</w:t>
      </w:r>
      <w:r w:rsidR="00BD77AA">
        <w:rPr>
          <w:rFonts w:eastAsia="Calibri"/>
          <w:sz w:val="28"/>
          <w:szCs w:val="28"/>
          <w:rtl/>
        </w:rPr>
        <w:t xml:space="preserve">، </w:t>
      </w:r>
      <w:r w:rsidR="00163BAC" w:rsidRPr="00984881">
        <w:rPr>
          <w:rFonts w:eastAsia="Calibri"/>
          <w:sz w:val="28"/>
          <w:szCs w:val="28"/>
          <w:rtl/>
        </w:rPr>
        <w:t>ﻣﺮﺑّﻰ ﺧﻮﺩﺭﺍ</w:t>
      </w:r>
      <w:r w:rsidR="00BD77AA">
        <w:rPr>
          <w:rFonts w:eastAsia="Calibri"/>
          <w:sz w:val="28"/>
          <w:szCs w:val="28"/>
          <w:rtl/>
        </w:rPr>
        <w:t xml:space="preserve">، </w:t>
      </w:r>
      <w:r w:rsidR="00163BAC" w:rsidRPr="00984881">
        <w:rPr>
          <w:rFonts w:eastAsia="Calibri"/>
          <w:sz w:val="28"/>
          <w:szCs w:val="28"/>
          <w:rtl/>
        </w:rPr>
        <w:t>ﻭﻟﻮ ﻧﺎﺭﺳﺖ ﻭ ﻧﺎﺗﻮﺍﻥ</w:t>
      </w:r>
      <w:r w:rsidR="00BD77AA">
        <w:rPr>
          <w:rFonts w:eastAsia="Calibri"/>
          <w:sz w:val="28"/>
          <w:szCs w:val="28"/>
          <w:rtl/>
        </w:rPr>
        <w:t xml:space="preserve">، </w:t>
      </w:r>
      <w:r w:rsidR="00163BAC" w:rsidRPr="00984881">
        <w:rPr>
          <w:rFonts w:eastAsia="Calibri"/>
          <w:sz w:val="28"/>
          <w:szCs w:val="28"/>
          <w:rtl/>
        </w:rPr>
        <w:t>ﺗﻘﻠﻴﺪ</w:t>
      </w:r>
      <w:r>
        <w:rPr>
          <w:rFonts w:eastAsia="Calibri"/>
          <w:sz w:val="28"/>
          <w:szCs w:val="28"/>
          <w:rtl/>
        </w:rPr>
        <w:t xml:space="preserve"> </w:t>
      </w:r>
      <w:r w:rsidR="00163BAC" w:rsidRPr="00984881">
        <w:rPr>
          <w:rFonts w:eastAsia="Calibri"/>
          <w:sz w:val="28"/>
          <w:szCs w:val="28"/>
          <w:rtl/>
        </w:rPr>
        <w:t>ﻭﺗﮑﺮﺍﺭ ﻣﻴﮑﻨﺪ</w:t>
      </w:r>
      <w:r w:rsidR="00BD77AA">
        <w:rPr>
          <w:rFonts w:eastAsia="Calibri"/>
          <w:sz w:val="28"/>
          <w:szCs w:val="28"/>
          <w:rtl/>
        </w:rPr>
        <w:t xml:space="preserve">. </w:t>
      </w:r>
      <w:r w:rsidR="00163BAC" w:rsidRPr="00984881">
        <w:rPr>
          <w:rFonts w:eastAsia="Calibri"/>
          <w:sz w:val="28"/>
          <w:szCs w:val="28"/>
          <w:rtl/>
        </w:rPr>
        <w:t>ﻭ ﺳﺎﻟﻚ ﻣﻌﺘﺎﺩ ﺑﮕﻔﺘﻪ ﻫﺎﻯ ﺷﻴﺮﻳﻦ</w:t>
      </w:r>
      <w:r>
        <w:rPr>
          <w:rFonts w:eastAsia="Calibri"/>
          <w:sz w:val="28"/>
          <w:szCs w:val="28"/>
          <w:rtl/>
        </w:rPr>
        <w:t xml:space="preserve"> </w:t>
      </w:r>
      <w:r w:rsidR="00163BAC" w:rsidRPr="00984881">
        <w:rPr>
          <w:rFonts w:eastAsia="Calibri"/>
          <w:sz w:val="28"/>
          <w:szCs w:val="28"/>
          <w:rtl/>
        </w:rPr>
        <w:t>ﭘﻴﺮ ﺍﻟﻬﻰ ﺧﻮﺩ ﻣﻴﺒﺎﺷﺪ</w:t>
      </w:r>
      <w:r w:rsidR="00BD77AA">
        <w:rPr>
          <w:rFonts w:eastAsia="Calibri"/>
          <w:sz w:val="28"/>
          <w:szCs w:val="28"/>
          <w:rtl/>
        </w:rPr>
        <w:t xml:space="preserve">. </w:t>
      </w:r>
    </w:p>
    <w:p w:rsidR="00163BAC" w:rsidRPr="00984881" w:rsidRDefault="00163BAC" w:rsidP="00163BAC">
      <w:pPr>
        <w:bidi/>
        <w:spacing w:after="200" w:line="276" w:lineRule="auto"/>
        <w:jc w:val="both"/>
        <w:rPr>
          <w:rFonts w:eastAsia="Calibri"/>
          <w:b/>
          <w:bCs/>
          <w:sz w:val="28"/>
          <w:szCs w:val="28"/>
          <w:rtl/>
        </w:rPr>
      </w:pPr>
      <w:r w:rsidRPr="00984881">
        <w:rPr>
          <w:rFonts w:eastAsia="Calibri"/>
          <w:b/>
          <w:bCs/>
          <w:sz w:val="28"/>
          <w:szCs w:val="28"/>
          <w:rtl/>
        </w:rPr>
        <w:t xml:space="preserve"> ﻏﺮﻭﺭ ﺣُﺴﻨﺖ ﺍﺟﺎﺯﺕ ﻣﮕﺮ ﻧﺪﺍﺩ</w:t>
      </w:r>
      <w:r w:rsidR="00BD77AA">
        <w:rPr>
          <w:rFonts w:eastAsia="Calibri"/>
          <w:b/>
          <w:bCs/>
          <w:sz w:val="28"/>
          <w:szCs w:val="28"/>
          <w:rtl/>
        </w:rPr>
        <w:t xml:space="preserve">، </w:t>
      </w:r>
      <w:r w:rsidRPr="00984881">
        <w:rPr>
          <w:rFonts w:eastAsia="Calibri"/>
          <w:b/>
          <w:bCs/>
          <w:sz w:val="28"/>
          <w:szCs w:val="28"/>
          <w:rtl/>
        </w:rPr>
        <w:t>ﺃﻯ ﮔﻞ</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ﮐﻪ ﭘﺮﺳﺸﻰ ﻧﮑﻨﻰ</w:t>
      </w:r>
      <w:r w:rsidR="00BD77AA">
        <w:rPr>
          <w:rFonts w:eastAsia="Calibri"/>
          <w:b/>
          <w:bCs/>
          <w:sz w:val="28"/>
          <w:szCs w:val="28"/>
          <w:rtl/>
        </w:rPr>
        <w:t xml:space="preserve">، </w:t>
      </w:r>
      <w:r w:rsidRPr="00984881">
        <w:rPr>
          <w:rFonts w:eastAsia="Calibri"/>
          <w:b/>
          <w:bCs/>
          <w:sz w:val="28"/>
          <w:szCs w:val="28"/>
          <w:rtl/>
        </w:rPr>
        <w:t>ﻋ</w:t>
      </w:r>
      <w:r w:rsidR="00E006C4" w:rsidRPr="00984881">
        <w:rPr>
          <w:rFonts w:eastAsia="Calibri" w:hint="cs"/>
          <w:b/>
          <w:bCs/>
          <w:sz w:val="28"/>
          <w:szCs w:val="28"/>
          <w:rtl/>
        </w:rPr>
        <w:t>َ</w:t>
      </w:r>
      <w:r w:rsidRPr="00984881">
        <w:rPr>
          <w:rFonts w:eastAsia="Calibri"/>
          <w:b/>
          <w:bCs/>
          <w:sz w:val="28"/>
          <w:szCs w:val="28"/>
          <w:rtl/>
        </w:rPr>
        <w:t>ﻨﺪ</w:t>
      </w:r>
      <w:r w:rsidR="00E006C4" w:rsidRPr="00984881">
        <w:rPr>
          <w:rFonts w:eastAsia="Calibri" w:hint="cs"/>
          <w:b/>
          <w:bCs/>
          <w:sz w:val="28"/>
          <w:szCs w:val="28"/>
          <w:rtl/>
        </w:rPr>
        <w:t>َ</w:t>
      </w:r>
      <w:r w:rsidRPr="00984881">
        <w:rPr>
          <w:rFonts w:eastAsia="Calibri"/>
          <w:b/>
          <w:bCs/>
          <w:sz w:val="28"/>
          <w:szCs w:val="28"/>
          <w:rtl/>
        </w:rPr>
        <w:t>ﻟﻴﺐ ﺷﻴﺪﺍ ﺭﺍ؟</w:t>
      </w:r>
    </w:p>
    <w:p w:rsidR="00C1545C" w:rsidRDefault="004D25BE" w:rsidP="00C1545C">
      <w:pPr>
        <w:bidi/>
        <w:spacing w:after="200" w:line="276" w:lineRule="auto"/>
        <w:jc w:val="both"/>
        <w:rPr>
          <w:rFonts w:eastAsia="Calibri"/>
          <w:sz w:val="28"/>
          <w:szCs w:val="28"/>
        </w:rPr>
      </w:pPr>
      <w:r>
        <w:rPr>
          <w:rFonts w:eastAsia="Calibri"/>
          <w:sz w:val="28"/>
          <w:szCs w:val="28"/>
          <w:rtl/>
        </w:rPr>
        <w:t xml:space="preserve"> </w:t>
      </w:r>
      <w:r w:rsidR="00163BAC" w:rsidRPr="00984881">
        <w:rPr>
          <w:rFonts w:eastAsia="Calibri"/>
          <w:sz w:val="28"/>
          <w:szCs w:val="28"/>
          <w:rtl/>
        </w:rPr>
        <w:t>ﻭ ﺍﻳﻨﮑﻪ ﭘﻴﺮ ﺭﻫﺒﺮ ﺣﺎﻓﻆ</w:t>
      </w:r>
      <w:r w:rsidR="00BD77AA">
        <w:rPr>
          <w:rFonts w:eastAsia="Calibri"/>
          <w:sz w:val="28"/>
          <w:szCs w:val="28"/>
          <w:rtl/>
        </w:rPr>
        <w:t xml:space="preserve">، </w:t>
      </w:r>
      <w:r w:rsidR="00163BAC" w:rsidRPr="00984881">
        <w:rPr>
          <w:rFonts w:eastAsia="Calibri"/>
          <w:sz w:val="28"/>
          <w:szCs w:val="28"/>
          <w:rtl/>
        </w:rPr>
        <w:t>ﮐﻪ ﺍﻳﻦ ﺑﺎﺭ ﮔﻞ</w:t>
      </w:r>
      <w:r>
        <w:rPr>
          <w:rFonts w:eastAsia="Calibri"/>
          <w:sz w:val="28"/>
          <w:szCs w:val="28"/>
          <w:rtl/>
        </w:rPr>
        <w:t xml:space="preserve"> </w:t>
      </w:r>
      <w:r w:rsidR="00163BAC" w:rsidRPr="00984881">
        <w:rPr>
          <w:rFonts w:eastAsia="Calibri"/>
          <w:sz w:val="28"/>
          <w:szCs w:val="28"/>
          <w:rtl/>
        </w:rPr>
        <w:t>ﺗﻮﺻﻴﻒ</w:t>
      </w:r>
      <w:r>
        <w:rPr>
          <w:rFonts w:eastAsia="Calibri"/>
          <w:sz w:val="28"/>
          <w:szCs w:val="28"/>
          <w:rtl/>
        </w:rPr>
        <w:t xml:space="preserve"> </w:t>
      </w:r>
      <w:r w:rsidR="00163BAC" w:rsidRPr="00984881">
        <w:rPr>
          <w:rFonts w:eastAsia="Calibri"/>
          <w:sz w:val="28"/>
          <w:szCs w:val="28"/>
          <w:rtl/>
        </w:rPr>
        <w:t>ﮔﺮﺩﻳﺪﻩ</w:t>
      </w:r>
      <w:r w:rsidR="00BD77AA">
        <w:rPr>
          <w:rFonts w:eastAsia="Calibri"/>
          <w:sz w:val="28"/>
          <w:szCs w:val="28"/>
          <w:rtl/>
        </w:rPr>
        <w:t xml:space="preserve">، </w:t>
      </w:r>
      <w:r w:rsidR="00163BAC" w:rsidRPr="00984881">
        <w:rPr>
          <w:rFonts w:eastAsia="Calibri"/>
          <w:sz w:val="28"/>
          <w:szCs w:val="28"/>
          <w:rtl/>
        </w:rPr>
        <w:t>ﻭﺯﻳﺒﺎﺋﻰ ﺭﻭ ﻭ</w:t>
      </w:r>
      <w:r>
        <w:rPr>
          <w:rFonts w:eastAsia="Calibri"/>
          <w:sz w:val="28"/>
          <w:szCs w:val="28"/>
          <w:rtl/>
        </w:rPr>
        <w:t xml:space="preserve"> </w:t>
      </w:r>
      <w:r w:rsidR="00163BAC" w:rsidRPr="00984881">
        <w:rPr>
          <w:rFonts w:eastAsia="Calibri"/>
          <w:sz w:val="28"/>
          <w:szCs w:val="28"/>
          <w:rtl/>
        </w:rPr>
        <w:t>ﺻﻮﺭﺕ ﮔﻞ ﺭﺍ ﺩﺍﺭﺩ</w:t>
      </w:r>
      <w:r w:rsidR="00BD77AA">
        <w:rPr>
          <w:rFonts w:eastAsia="Calibri"/>
          <w:sz w:val="28"/>
          <w:szCs w:val="28"/>
          <w:rtl/>
        </w:rPr>
        <w:t xml:space="preserve">، </w:t>
      </w:r>
      <w:r w:rsidR="00163BAC" w:rsidRPr="00984881">
        <w:rPr>
          <w:rFonts w:eastAsia="Calibri"/>
          <w:sz w:val="28"/>
          <w:szCs w:val="28"/>
          <w:rtl/>
        </w:rPr>
        <w:t>ﺁﻳﺎ</w:t>
      </w:r>
      <w:r>
        <w:rPr>
          <w:rFonts w:eastAsia="Calibri"/>
          <w:sz w:val="28"/>
          <w:szCs w:val="28"/>
          <w:rtl/>
        </w:rPr>
        <w:t xml:space="preserve"> </w:t>
      </w:r>
      <w:r w:rsidR="00163BAC" w:rsidRPr="00984881">
        <w:rPr>
          <w:rFonts w:eastAsia="Calibri"/>
          <w:sz w:val="28"/>
          <w:szCs w:val="28"/>
          <w:rtl/>
        </w:rPr>
        <w:t xml:space="preserve">ﺑﺨﺎﻃﺮ ﻏﺮﻭﺭ ﻭ ﺣُسن و ﺯﻳﺒﺎﺋﻰ </w:t>
      </w:r>
      <w:r w:rsidR="009915B2" w:rsidRPr="00984881">
        <w:rPr>
          <w:rFonts w:eastAsia="Calibri"/>
          <w:sz w:val="28"/>
          <w:szCs w:val="28"/>
          <w:rtl/>
        </w:rPr>
        <w:t>فر</w:t>
      </w:r>
      <w:r w:rsidR="00163BAC" w:rsidRPr="00984881">
        <w:rPr>
          <w:rFonts w:eastAsia="Calibri"/>
          <w:sz w:val="28"/>
          <w:szCs w:val="28"/>
          <w:rtl/>
        </w:rPr>
        <w:t>ﺍﻭﺍﻥ ﺍﻭ ﺍﺳﺖ</w:t>
      </w:r>
      <w:r w:rsidR="00BD77AA">
        <w:rPr>
          <w:rFonts w:eastAsia="Calibri"/>
          <w:sz w:val="28"/>
          <w:szCs w:val="28"/>
          <w:rtl/>
        </w:rPr>
        <w:t xml:space="preserve">، </w:t>
      </w:r>
      <w:r w:rsidR="00163BAC" w:rsidRPr="00984881">
        <w:rPr>
          <w:rFonts w:eastAsia="Calibri"/>
          <w:sz w:val="28"/>
          <w:szCs w:val="28"/>
          <w:rtl/>
        </w:rPr>
        <w:t>ﮐﻪ ﻧﺒﺎﻳﺪ</w:t>
      </w:r>
      <w:r>
        <w:rPr>
          <w:rFonts w:eastAsia="Calibri"/>
          <w:sz w:val="28"/>
          <w:szCs w:val="28"/>
          <w:rtl/>
        </w:rPr>
        <w:t xml:space="preserve"> </w:t>
      </w:r>
      <w:r w:rsidR="00163BAC" w:rsidRPr="00984881">
        <w:rPr>
          <w:rFonts w:eastAsia="Calibri"/>
          <w:sz w:val="28"/>
          <w:szCs w:val="28"/>
          <w:rtl/>
        </w:rPr>
        <w:t>ﺩﻳﺪﺍﺭﻯ ﺍﺯ ﮐﺴﻰ ﮐﻨﺪ</w:t>
      </w:r>
      <w:r w:rsidR="00BD77AA">
        <w:rPr>
          <w:rFonts w:eastAsia="Calibri"/>
          <w:sz w:val="28"/>
          <w:szCs w:val="28"/>
          <w:rtl/>
        </w:rPr>
        <w:t xml:space="preserve">. </w:t>
      </w:r>
      <w:r w:rsidR="00163BAC" w:rsidRPr="00984881">
        <w:rPr>
          <w:rFonts w:eastAsia="Calibri"/>
          <w:sz w:val="28"/>
          <w:szCs w:val="28"/>
          <w:rtl/>
        </w:rPr>
        <w:t>ﻭﺩﺭ ﭘﻴﺎﻡ ﺑﺎ ﺑﺎﺩ</w:t>
      </w:r>
      <w:r>
        <w:rPr>
          <w:rFonts w:eastAsia="Calibri"/>
          <w:sz w:val="28"/>
          <w:szCs w:val="28"/>
          <w:rtl/>
        </w:rPr>
        <w:t xml:space="preserve"> </w:t>
      </w:r>
      <w:r w:rsidR="00163BAC" w:rsidRPr="00984881">
        <w:rPr>
          <w:rFonts w:eastAsia="Calibri"/>
          <w:sz w:val="28"/>
          <w:szCs w:val="28"/>
          <w:rtl/>
        </w:rPr>
        <w:t>ﺻﺒﺎ ﺑﭙﺮﺳﺪ</w:t>
      </w:r>
      <w:r w:rsidR="00BD77AA">
        <w:rPr>
          <w:rFonts w:eastAsia="Calibri"/>
          <w:sz w:val="28"/>
          <w:szCs w:val="28"/>
          <w:rtl/>
        </w:rPr>
        <w:t xml:space="preserve">، </w:t>
      </w:r>
      <w:r w:rsidR="00163BAC" w:rsidRPr="00984881">
        <w:rPr>
          <w:rFonts w:eastAsia="Calibri"/>
          <w:sz w:val="28"/>
          <w:szCs w:val="28"/>
          <w:rtl/>
        </w:rPr>
        <w:t>ﮐﻪ ﭼﺮﺍﺍﺯﺣﺎﻓﻆ ﻋﻨﺪﻟﻴﺐ ﭘﺮﻧﺪﻩ ﺷﻴﺪﺍﻯ ﺧﻮﺩ</w:t>
      </w:r>
      <w:r w:rsidR="00BD77AA">
        <w:rPr>
          <w:rFonts w:eastAsia="Calibri"/>
          <w:sz w:val="28"/>
          <w:szCs w:val="28"/>
          <w:rtl/>
        </w:rPr>
        <w:t xml:space="preserve">، </w:t>
      </w:r>
      <w:r w:rsidR="00163BAC" w:rsidRPr="00984881">
        <w:rPr>
          <w:rFonts w:eastAsia="Calibri"/>
          <w:sz w:val="28"/>
          <w:szCs w:val="28"/>
          <w:rtl/>
        </w:rPr>
        <w:t>ﭘﺮﺳﺸﻰ ﻧﻤﻰ ﮐﻨﺪ ﺳﺎﻟﻚ</w:t>
      </w:r>
      <w:r>
        <w:rPr>
          <w:rFonts w:eastAsia="Calibri"/>
          <w:sz w:val="28"/>
          <w:szCs w:val="28"/>
          <w:rtl/>
        </w:rPr>
        <w:t xml:space="preserve"> </w:t>
      </w:r>
      <w:r w:rsidR="00163BAC" w:rsidRPr="00984881">
        <w:rPr>
          <w:rFonts w:eastAsia="Calibri"/>
          <w:sz w:val="28"/>
          <w:szCs w:val="28"/>
          <w:rtl/>
        </w:rPr>
        <w:t>ﻋﺎﺷﻖ ﺷﻴﻔﺘﻪ ﻭ ﺷﻴﺪﺍ ﻭﻭﺍﻟﻪ ﻭﻟﺎﻳﺖ ﺧﻮﺩ ﻣﻴﺒﺎﺷﺪ</w:t>
      </w:r>
      <w:r w:rsidR="00BD77AA">
        <w:rPr>
          <w:rFonts w:eastAsia="Calibri"/>
          <w:sz w:val="28"/>
          <w:szCs w:val="28"/>
          <w:rtl/>
        </w:rPr>
        <w:t xml:space="preserve">، </w:t>
      </w:r>
      <w:r w:rsidR="00163BAC" w:rsidRPr="00984881">
        <w:rPr>
          <w:rFonts w:eastAsia="Calibri"/>
          <w:sz w:val="28"/>
          <w:szCs w:val="28"/>
          <w:rtl/>
        </w:rPr>
        <w:t>ﻭ ﺣﻖّ ﺩﻳﺪﺍﺭ ﺟﻤﺎﻝ ﺭﻭﻯ ﭘﻴﺮ ﺧﻮﺩﺭﺍ ﺩﺍﺭﺩ</w:t>
      </w:r>
      <w:r>
        <w:rPr>
          <w:rFonts w:eastAsia="Calibri"/>
          <w:sz w:val="28"/>
          <w:szCs w:val="28"/>
          <w:rtl/>
        </w:rPr>
        <w:t xml:space="preserve"> </w:t>
      </w:r>
    </w:p>
    <w:p w:rsidR="00163BAC" w:rsidRPr="00984881" w:rsidRDefault="00163BAC" w:rsidP="00C1545C">
      <w:pPr>
        <w:bidi/>
        <w:spacing w:after="200" w:line="276" w:lineRule="auto"/>
        <w:jc w:val="both"/>
        <w:rPr>
          <w:rFonts w:eastAsia="Calibri"/>
          <w:b/>
          <w:bCs/>
          <w:sz w:val="28"/>
          <w:szCs w:val="28"/>
          <w:rtl/>
        </w:rPr>
      </w:pPr>
      <w:r w:rsidRPr="00984881">
        <w:rPr>
          <w:rFonts w:eastAsia="Calibri"/>
          <w:b/>
          <w:bCs/>
          <w:sz w:val="28"/>
          <w:szCs w:val="28"/>
          <w:rtl/>
        </w:rPr>
        <w:t>ﺑﺨ</w:t>
      </w:r>
      <w:r w:rsidR="00E006C4" w:rsidRPr="00984881">
        <w:rPr>
          <w:rFonts w:eastAsia="Calibri" w:hint="cs"/>
          <w:b/>
          <w:bCs/>
          <w:sz w:val="28"/>
          <w:szCs w:val="28"/>
          <w:rtl/>
        </w:rPr>
        <w:t>ُ</w:t>
      </w:r>
      <w:r w:rsidRPr="00984881">
        <w:rPr>
          <w:rFonts w:eastAsia="Calibri"/>
          <w:b/>
          <w:bCs/>
          <w:sz w:val="28"/>
          <w:szCs w:val="28"/>
          <w:rtl/>
        </w:rPr>
        <w:t>ﻠﻖ ﻭ ﻟﻄﻒ ﺗﻮﺍﻥ ﮐﺮﺩ</w:t>
      </w:r>
      <w:r w:rsidR="00BD77AA">
        <w:rPr>
          <w:rFonts w:eastAsia="Calibri"/>
          <w:b/>
          <w:bCs/>
          <w:sz w:val="28"/>
          <w:szCs w:val="28"/>
          <w:rtl/>
        </w:rPr>
        <w:t xml:space="preserve">، </w:t>
      </w:r>
      <w:r w:rsidRPr="00984881">
        <w:rPr>
          <w:rFonts w:eastAsia="Calibri"/>
          <w:b/>
          <w:bCs/>
          <w:sz w:val="28"/>
          <w:szCs w:val="28"/>
          <w:rtl/>
        </w:rPr>
        <w:t>ﺻﻴﺪ ﺃﻫﻞ ﻧﻈﺮ *</w:t>
      </w:r>
      <w:r w:rsidR="004D25BE">
        <w:rPr>
          <w:rFonts w:eastAsia="Calibri"/>
          <w:b/>
          <w:bCs/>
          <w:sz w:val="28"/>
          <w:szCs w:val="28"/>
          <w:rtl/>
        </w:rPr>
        <w:t xml:space="preserve"> </w:t>
      </w:r>
      <w:r w:rsidRPr="00984881">
        <w:rPr>
          <w:rFonts w:eastAsia="Calibri"/>
          <w:b/>
          <w:bCs/>
          <w:sz w:val="28"/>
          <w:szCs w:val="28"/>
          <w:rtl/>
        </w:rPr>
        <w:t>ﺑﺒﻨﺪ ﻭ ﺩﺍﻡ ﻧﮕﻴﺮﻧﺪ</w:t>
      </w:r>
      <w:r w:rsidR="00BD77AA">
        <w:rPr>
          <w:rFonts w:eastAsia="Calibri"/>
          <w:b/>
          <w:bCs/>
          <w:sz w:val="28"/>
          <w:szCs w:val="28"/>
          <w:rtl/>
        </w:rPr>
        <w:t xml:space="preserve">، </w:t>
      </w:r>
      <w:r w:rsidRPr="00984881">
        <w:rPr>
          <w:rFonts w:eastAsia="Calibri"/>
          <w:b/>
          <w:bCs/>
          <w:sz w:val="28"/>
          <w:szCs w:val="28"/>
          <w:rtl/>
        </w:rPr>
        <w:t>ﻣﺮﻍ ﺩﺍﻧﺎ</w:t>
      </w:r>
      <w:r w:rsidR="004D25BE">
        <w:rPr>
          <w:rFonts w:eastAsia="Calibri"/>
          <w:b/>
          <w:bCs/>
          <w:sz w:val="28"/>
          <w:szCs w:val="28"/>
          <w:rtl/>
        </w:rPr>
        <w:t xml:space="preserve"> </w:t>
      </w:r>
      <w:r w:rsidRPr="00984881">
        <w:rPr>
          <w:rFonts w:eastAsia="Calibri"/>
          <w:b/>
          <w:bCs/>
          <w:sz w:val="28"/>
          <w:szCs w:val="28"/>
          <w:rtl/>
        </w:rPr>
        <w:t>ﺭﺍ</w:t>
      </w:r>
    </w:p>
    <w:p w:rsidR="00163BAC" w:rsidRPr="00984881" w:rsidRDefault="004D25BE" w:rsidP="00163BAC">
      <w:pPr>
        <w:bidi/>
        <w:spacing w:after="200" w:line="276" w:lineRule="auto"/>
        <w:jc w:val="both"/>
        <w:rPr>
          <w:rFonts w:eastAsia="Calibri"/>
          <w:sz w:val="28"/>
          <w:szCs w:val="28"/>
          <w:rtl/>
        </w:rPr>
      </w:pPr>
      <w:r>
        <w:rPr>
          <w:rFonts w:eastAsia="Calibri"/>
          <w:sz w:val="28"/>
          <w:szCs w:val="28"/>
          <w:rtl/>
        </w:rPr>
        <w:t xml:space="preserve"> </w:t>
      </w:r>
      <w:r w:rsidR="00163BAC" w:rsidRPr="00984881">
        <w:rPr>
          <w:rFonts w:eastAsia="Calibri"/>
          <w:sz w:val="28"/>
          <w:szCs w:val="28"/>
          <w:rtl/>
        </w:rPr>
        <w:t>ﺩﻧﺒﺎﻟﻪ</w:t>
      </w:r>
      <w:r>
        <w:rPr>
          <w:rFonts w:eastAsia="Calibri"/>
          <w:sz w:val="28"/>
          <w:szCs w:val="28"/>
          <w:rtl/>
        </w:rPr>
        <w:t xml:space="preserve"> </w:t>
      </w:r>
      <w:r w:rsidR="00163BAC" w:rsidRPr="00984881">
        <w:rPr>
          <w:rFonts w:eastAsia="Calibri"/>
          <w:sz w:val="28"/>
          <w:szCs w:val="28"/>
          <w:rtl/>
        </w:rPr>
        <w:t>ﭘﻴﺎﻡ ﺳﺎﻟﻚ</w:t>
      </w:r>
      <w:r>
        <w:rPr>
          <w:rFonts w:eastAsia="Calibri"/>
          <w:sz w:val="28"/>
          <w:szCs w:val="28"/>
          <w:rtl/>
        </w:rPr>
        <w:t xml:space="preserve"> </w:t>
      </w:r>
      <w:r w:rsidR="00163BAC" w:rsidRPr="00984881">
        <w:rPr>
          <w:rFonts w:eastAsia="Calibri"/>
          <w:sz w:val="28"/>
          <w:szCs w:val="28"/>
          <w:rtl/>
        </w:rPr>
        <w:t>ﺑﭙﻴﺮ ﺧﻮﺩ ﺑﻮﺳﻴﻠﻪ</w:t>
      </w:r>
      <w:r>
        <w:rPr>
          <w:rFonts w:eastAsia="Calibri"/>
          <w:sz w:val="28"/>
          <w:szCs w:val="28"/>
          <w:rtl/>
        </w:rPr>
        <w:t xml:space="preserve"> </w:t>
      </w:r>
      <w:r w:rsidR="00163BAC" w:rsidRPr="00984881">
        <w:rPr>
          <w:rFonts w:eastAsia="Calibri"/>
          <w:sz w:val="28"/>
          <w:szCs w:val="28"/>
          <w:rtl/>
        </w:rPr>
        <w:t>ﺑﺎﺩ ﺻﺒﺎ</w:t>
      </w:r>
      <w:r w:rsidR="00BD77AA">
        <w:rPr>
          <w:rFonts w:eastAsia="Calibri"/>
          <w:sz w:val="28"/>
          <w:szCs w:val="28"/>
          <w:rtl/>
        </w:rPr>
        <w:t xml:space="preserve">، </w:t>
      </w:r>
      <w:r w:rsidR="00163BAC" w:rsidRPr="00984881">
        <w:rPr>
          <w:rFonts w:eastAsia="Calibri"/>
          <w:sz w:val="28"/>
          <w:szCs w:val="28"/>
          <w:rtl/>
        </w:rPr>
        <w:t>ﮐﻪ ﺑﺎ ﺭﻓﺘﺎﺭ ﻭ ﺍﺧﻠﺎﻕ</w:t>
      </w:r>
      <w:r>
        <w:rPr>
          <w:rFonts w:eastAsia="Calibri"/>
          <w:sz w:val="28"/>
          <w:szCs w:val="28"/>
          <w:rtl/>
        </w:rPr>
        <w:t xml:space="preserve"> </w:t>
      </w:r>
      <w:r w:rsidR="00163BAC" w:rsidRPr="00984881">
        <w:rPr>
          <w:rFonts w:eastAsia="Calibri"/>
          <w:sz w:val="28"/>
          <w:szCs w:val="28"/>
          <w:rtl/>
        </w:rPr>
        <w:t>ﻧﻴﮑﻮ</w:t>
      </w:r>
      <w:r w:rsidR="00BD77AA">
        <w:rPr>
          <w:rFonts w:eastAsia="Calibri"/>
          <w:sz w:val="28"/>
          <w:szCs w:val="28"/>
          <w:rtl/>
        </w:rPr>
        <w:t xml:space="preserve">، </w:t>
      </w:r>
      <w:r w:rsidR="00163BAC" w:rsidRPr="00984881">
        <w:rPr>
          <w:rFonts w:eastAsia="Calibri"/>
          <w:sz w:val="28"/>
          <w:szCs w:val="28"/>
          <w:rtl/>
        </w:rPr>
        <w:t>ﮐﻪ ﺍﻟﺒﺘﻪ ﭘﻴﺮ ﺩﺍﺭﺍ ﻣﻴﺒﺎﺷﺪ</w:t>
      </w:r>
      <w:r w:rsidR="00BD77AA">
        <w:rPr>
          <w:rFonts w:eastAsia="Calibri"/>
          <w:sz w:val="28"/>
          <w:szCs w:val="28"/>
          <w:rtl/>
        </w:rPr>
        <w:t xml:space="preserve">، </w:t>
      </w:r>
      <w:r w:rsidR="00163BAC" w:rsidRPr="00984881">
        <w:rPr>
          <w:rFonts w:eastAsia="Calibri"/>
          <w:sz w:val="28"/>
          <w:szCs w:val="28"/>
          <w:rtl/>
        </w:rPr>
        <w:t>ﻣﻴﺘﻮﺍﻥ ﺻﻴﺪ ﻭ ﺷﮑﺎﺭ ﺃﻫﻞ ﻧﻈﺮ ﻭ ﻋﻘﻞ</w:t>
      </w:r>
      <w:r w:rsidR="00BD77AA">
        <w:rPr>
          <w:rFonts w:eastAsia="Calibri"/>
          <w:sz w:val="28"/>
          <w:szCs w:val="28"/>
          <w:rtl/>
        </w:rPr>
        <w:t xml:space="preserve">، </w:t>
      </w:r>
      <w:r w:rsidR="00163BAC" w:rsidRPr="00984881">
        <w:rPr>
          <w:rFonts w:eastAsia="Calibri"/>
          <w:sz w:val="28"/>
          <w:szCs w:val="28"/>
          <w:rtl/>
        </w:rPr>
        <w:t>ﻭﺃﻫﻞ ﺗﻮﺟّﻪ ﺳﻠﻮﮐﻰ ﺭﺍ ﻧﻤﻮﺩ</w:t>
      </w:r>
      <w:r w:rsidR="00BD77AA">
        <w:rPr>
          <w:rFonts w:eastAsia="Calibri"/>
          <w:sz w:val="28"/>
          <w:szCs w:val="28"/>
          <w:rtl/>
        </w:rPr>
        <w:t xml:space="preserve">. </w:t>
      </w:r>
      <w:r w:rsidR="00163BAC" w:rsidRPr="00984881">
        <w:rPr>
          <w:rFonts w:eastAsia="Calibri"/>
          <w:sz w:val="28"/>
          <w:szCs w:val="28"/>
          <w:rtl/>
        </w:rPr>
        <w:t>ﮐﻪ ﺳﺎﻟﮑﺎﻥ ﺃﻫﻞ ﻧﻈﺮ و نظرباز ﻭ ﺩﻳﺪﺍﺭ ﻭ ﺗﻮﺳّﻞ ﻋﺒﺎﺩﻯ ﻫﺴﺘﻨﺪ</w:t>
      </w:r>
      <w:r w:rsidR="00BD77AA">
        <w:rPr>
          <w:rFonts w:eastAsia="Calibri"/>
          <w:sz w:val="28"/>
          <w:szCs w:val="28"/>
          <w:rtl/>
        </w:rPr>
        <w:t xml:space="preserve">. </w:t>
      </w:r>
      <w:r w:rsidR="00163BAC" w:rsidRPr="00984881">
        <w:rPr>
          <w:rFonts w:eastAsia="Calibri"/>
          <w:sz w:val="28"/>
          <w:szCs w:val="28"/>
          <w:rtl/>
        </w:rPr>
        <w:t>ﻧﻪ ﺍﻳﻨﮑﻪ ﺃﻫﻞ ﻓﻠﺴﻔﻪ ﻭﻧﻈﺮﻳّﺎﺕ ﻋﻘﻞ ﻣﺎﺩﻯﺒﺎﺷﻨﺪ</w:t>
      </w:r>
      <w:r w:rsidR="00BD77AA">
        <w:rPr>
          <w:rFonts w:eastAsia="Calibri"/>
          <w:sz w:val="28"/>
          <w:szCs w:val="28"/>
          <w:rtl/>
        </w:rPr>
        <w:t xml:space="preserve">. </w:t>
      </w:r>
      <w:r w:rsidR="00163BAC" w:rsidRPr="00984881">
        <w:rPr>
          <w:rFonts w:eastAsia="Calibri"/>
          <w:sz w:val="28"/>
          <w:szCs w:val="28"/>
          <w:rtl/>
        </w:rPr>
        <w:t>ﻭﻟﻰ ﻣﺮﻍ</w:t>
      </w:r>
      <w:r>
        <w:rPr>
          <w:rFonts w:eastAsia="Calibri"/>
          <w:sz w:val="28"/>
          <w:szCs w:val="28"/>
          <w:rtl/>
        </w:rPr>
        <w:t xml:space="preserve"> </w:t>
      </w:r>
      <w:r w:rsidR="00163BAC" w:rsidRPr="00984881">
        <w:rPr>
          <w:rFonts w:eastAsia="Calibri"/>
          <w:sz w:val="28"/>
          <w:szCs w:val="28"/>
          <w:rtl/>
        </w:rPr>
        <w:t xml:space="preserve">ﺩﺍﻧﺎ ﮐﻪ </w:t>
      </w:r>
      <w:r w:rsidR="009915B2" w:rsidRPr="00984881">
        <w:rPr>
          <w:rFonts w:eastAsia="Calibri"/>
          <w:sz w:val="28"/>
          <w:szCs w:val="28"/>
          <w:rtl/>
        </w:rPr>
        <w:t>فر</w:t>
      </w:r>
      <w:r w:rsidR="00163BAC" w:rsidRPr="00984881">
        <w:rPr>
          <w:rFonts w:eastAsia="Calibri"/>
          <w:sz w:val="28"/>
          <w:szCs w:val="28"/>
          <w:rtl/>
        </w:rPr>
        <w:t>ﻳﺐ ﺗﻠﻪ ﺻﻴﺪ ﺧﻮﺩﺭﺍ ﻧﻤﻰ ﺧﻮﺭﺩ</w:t>
      </w:r>
      <w:r w:rsidR="00BD77AA">
        <w:rPr>
          <w:rFonts w:eastAsia="Calibri"/>
          <w:sz w:val="28"/>
          <w:szCs w:val="28"/>
          <w:rtl/>
        </w:rPr>
        <w:t xml:space="preserve">، </w:t>
      </w:r>
      <w:r w:rsidR="00163BAC" w:rsidRPr="00984881">
        <w:rPr>
          <w:rFonts w:eastAsia="Calibri"/>
          <w:sz w:val="28"/>
          <w:szCs w:val="28"/>
          <w:rtl/>
        </w:rPr>
        <w:t>ﻫﺮﮔﺰ ﺩﺳﺖ ﺍﺯ ﭘﻞ ﺧﻄﺎ ﻧﻤﻰ ﮐﻨﺪ</w:t>
      </w:r>
      <w:r w:rsidR="00BD77AA">
        <w:rPr>
          <w:rFonts w:eastAsia="Calibri"/>
          <w:sz w:val="28"/>
          <w:szCs w:val="28"/>
          <w:rtl/>
        </w:rPr>
        <w:t xml:space="preserve">، </w:t>
      </w:r>
      <w:r w:rsidR="00163BAC" w:rsidRPr="00984881">
        <w:rPr>
          <w:rFonts w:eastAsia="Calibri"/>
          <w:sz w:val="28"/>
          <w:szCs w:val="28"/>
          <w:rtl/>
        </w:rPr>
        <w:t>ﮐﻪ ﺃﺳﻴﺮ ﺩﺍﻡ ﮔﺮﺩﺩ</w:t>
      </w:r>
      <w:r w:rsidR="00BD77AA">
        <w:rPr>
          <w:rFonts w:eastAsia="Calibri"/>
          <w:sz w:val="28"/>
          <w:szCs w:val="28"/>
          <w:rtl/>
        </w:rPr>
        <w:t xml:space="preserve">. </w:t>
      </w:r>
      <w:r w:rsidR="00163BAC" w:rsidRPr="00984881">
        <w:rPr>
          <w:rFonts w:eastAsia="Calibri"/>
          <w:sz w:val="28"/>
          <w:szCs w:val="28"/>
          <w:rtl/>
        </w:rPr>
        <w:t>ﻭ ﺳﺎﻟﻚ</w:t>
      </w:r>
      <w:r>
        <w:rPr>
          <w:rFonts w:eastAsia="Calibri"/>
          <w:sz w:val="28"/>
          <w:szCs w:val="28"/>
          <w:rtl/>
        </w:rPr>
        <w:t xml:space="preserve"> </w:t>
      </w:r>
      <w:r w:rsidR="00163BAC" w:rsidRPr="00984881">
        <w:rPr>
          <w:rFonts w:eastAsia="Calibri"/>
          <w:sz w:val="28"/>
          <w:szCs w:val="28"/>
          <w:rtl/>
        </w:rPr>
        <w:t>ﺧﻮﺩﺭﺍ ﭼﻨﺎﻥ ﻣﺮﻏﻰ ﻣﻴﺪﺍﻧﺪ</w:t>
      </w:r>
      <w:r w:rsidR="00BD77AA">
        <w:rPr>
          <w:rFonts w:eastAsia="Calibri"/>
          <w:sz w:val="28"/>
          <w:szCs w:val="28"/>
          <w:rtl/>
        </w:rPr>
        <w:t xml:space="preserve">، </w:t>
      </w:r>
      <w:r w:rsidR="00163BAC" w:rsidRPr="00984881">
        <w:rPr>
          <w:rFonts w:eastAsia="Calibri"/>
          <w:sz w:val="28"/>
          <w:szCs w:val="28"/>
          <w:rtl/>
        </w:rPr>
        <w:t>ﮐﻪ ﻃﺎﻟﺐ ﺷﮑﺎﺭ ﭘﻴﺮ ﺧﻮﺩ ﻫﺴﺖ</w:t>
      </w:r>
      <w:r w:rsidR="00BD77AA">
        <w:rPr>
          <w:rFonts w:eastAsia="Calibri"/>
          <w:sz w:val="28"/>
          <w:szCs w:val="28"/>
          <w:rtl/>
        </w:rPr>
        <w:t xml:space="preserve">. </w:t>
      </w:r>
      <w:r w:rsidR="00163BAC" w:rsidRPr="00984881">
        <w:rPr>
          <w:rFonts w:eastAsia="Calibri"/>
          <w:sz w:val="28"/>
          <w:szCs w:val="28"/>
          <w:rtl/>
        </w:rPr>
        <w:t>ﻭﻟﻰ ﺑﺎ ﻟﻄﻒ ﻭﻧﻮﺍﺯﺵ</w:t>
      </w:r>
      <w:r>
        <w:rPr>
          <w:rFonts w:eastAsia="Calibri"/>
          <w:sz w:val="28"/>
          <w:szCs w:val="28"/>
          <w:rtl/>
        </w:rPr>
        <w:t xml:space="preserve"> </w:t>
      </w:r>
      <w:r w:rsidR="00163BAC" w:rsidRPr="00984881">
        <w:rPr>
          <w:rFonts w:eastAsia="Calibri"/>
          <w:sz w:val="28"/>
          <w:szCs w:val="28"/>
          <w:rtl/>
        </w:rPr>
        <w:t>ﭘﻴﺮ</w:t>
      </w:r>
      <w:r w:rsidR="00BD77AA">
        <w:rPr>
          <w:rFonts w:eastAsia="Calibri"/>
          <w:sz w:val="28"/>
          <w:szCs w:val="28"/>
          <w:rtl/>
        </w:rPr>
        <w:t xml:space="preserve">. </w:t>
      </w:r>
      <w:r w:rsidR="00163BAC" w:rsidRPr="00984881">
        <w:rPr>
          <w:rFonts w:eastAsia="Calibri"/>
          <w:sz w:val="28"/>
          <w:szCs w:val="28"/>
          <w:rtl/>
        </w:rPr>
        <w:t>ﺯﻳﺮﺍ ﺣﺎﻓﻆ ﻗﺒﻠﺎ ﺃﻫﻞ ﻧﻈﺮ ﺑﻮﺩﻩ</w:t>
      </w:r>
      <w:r w:rsidR="00BD77AA">
        <w:rPr>
          <w:rFonts w:eastAsia="Calibri"/>
          <w:sz w:val="28"/>
          <w:szCs w:val="28"/>
          <w:rtl/>
        </w:rPr>
        <w:t xml:space="preserve">، </w:t>
      </w:r>
      <w:r w:rsidR="00163BAC" w:rsidRPr="00984881">
        <w:rPr>
          <w:rFonts w:eastAsia="Calibri"/>
          <w:sz w:val="28"/>
          <w:szCs w:val="28"/>
          <w:rtl/>
        </w:rPr>
        <w:t>ﻭ ﮔﺮﻓﺘﺎﺭ ﻧﻈﺮﻳﺎﺗﻰ ﺑﻮﺩﻩ</w:t>
      </w:r>
      <w:r w:rsidR="00BD77AA">
        <w:rPr>
          <w:rFonts w:eastAsia="Calibri"/>
          <w:sz w:val="28"/>
          <w:szCs w:val="28"/>
          <w:rtl/>
        </w:rPr>
        <w:t xml:space="preserve">، </w:t>
      </w:r>
      <w:r w:rsidR="00163BAC" w:rsidRPr="00984881">
        <w:rPr>
          <w:rFonts w:eastAsia="Calibri"/>
          <w:sz w:val="28"/>
          <w:szCs w:val="28"/>
          <w:rtl/>
        </w:rPr>
        <w:t>ﮐﻪ ﺩﺍﻧﺎ</w:t>
      </w:r>
      <w:r>
        <w:rPr>
          <w:rFonts w:eastAsia="Calibri"/>
          <w:sz w:val="28"/>
          <w:szCs w:val="28"/>
          <w:rtl/>
        </w:rPr>
        <w:t xml:space="preserve"> </w:t>
      </w:r>
      <w:r w:rsidR="00163BAC" w:rsidRPr="00984881">
        <w:rPr>
          <w:rFonts w:eastAsia="Calibri"/>
          <w:sz w:val="28"/>
          <w:szCs w:val="28"/>
          <w:rtl/>
        </w:rPr>
        <w:t>ﮔﺮﺩﻳﺪﻩ</w:t>
      </w:r>
      <w:r w:rsidR="00BD77AA">
        <w:rPr>
          <w:rFonts w:eastAsia="Calibri"/>
          <w:sz w:val="28"/>
          <w:szCs w:val="28"/>
          <w:rtl/>
        </w:rPr>
        <w:t xml:space="preserve">. </w:t>
      </w:r>
      <w:r w:rsidR="00163BAC" w:rsidRPr="00984881">
        <w:rPr>
          <w:rFonts w:eastAsia="Calibri"/>
          <w:sz w:val="28"/>
          <w:szCs w:val="28"/>
          <w:rtl/>
        </w:rPr>
        <w:t>ﻭﻟﻰ ﺍﻳﻨﻚ ﻣﻴﺨﻮﺍﻫﺪ ﺑﺎ ﻟﻄﻒ</w:t>
      </w:r>
      <w:r>
        <w:rPr>
          <w:rFonts w:eastAsia="Calibri"/>
          <w:sz w:val="28"/>
          <w:szCs w:val="28"/>
          <w:rtl/>
        </w:rPr>
        <w:t xml:space="preserve"> </w:t>
      </w:r>
      <w:r w:rsidR="00163BAC" w:rsidRPr="00984881">
        <w:rPr>
          <w:rFonts w:eastAsia="Calibri"/>
          <w:sz w:val="28"/>
          <w:szCs w:val="28"/>
          <w:rtl/>
        </w:rPr>
        <w:t>ﻭ ﺍﺧﻠﺎﻕ</w:t>
      </w:r>
      <w:r>
        <w:rPr>
          <w:rFonts w:eastAsia="Calibri"/>
          <w:sz w:val="28"/>
          <w:szCs w:val="28"/>
          <w:rtl/>
        </w:rPr>
        <w:t xml:space="preserve"> </w:t>
      </w:r>
      <w:r w:rsidR="00163BAC" w:rsidRPr="00984881">
        <w:rPr>
          <w:rFonts w:eastAsia="Calibri"/>
          <w:sz w:val="28"/>
          <w:szCs w:val="28"/>
          <w:rtl/>
        </w:rPr>
        <w:t>ﭘﻴﺮ</w:t>
      </w:r>
      <w:r w:rsidR="00BD77AA">
        <w:rPr>
          <w:rFonts w:eastAsia="Calibri"/>
          <w:sz w:val="28"/>
          <w:szCs w:val="28"/>
          <w:rtl/>
        </w:rPr>
        <w:t xml:space="preserve">، </w:t>
      </w:r>
      <w:r w:rsidR="00163BAC" w:rsidRPr="00984881">
        <w:rPr>
          <w:rFonts w:eastAsia="Calibri"/>
          <w:sz w:val="28"/>
          <w:szCs w:val="28"/>
          <w:rtl/>
        </w:rPr>
        <w:t>ﺃﺳﻴﺮ ﺍﻭ ﮔﺮﺩﺩ</w:t>
      </w:r>
      <w:r w:rsidR="00BD77AA">
        <w:rPr>
          <w:rFonts w:eastAsia="Calibri"/>
          <w:sz w:val="28"/>
          <w:szCs w:val="28"/>
          <w:rtl/>
        </w:rPr>
        <w:t xml:space="preserve">. </w:t>
      </w:r>
      <w:r w:rsidR="00163BAC" w:rsidRPr="00984881">
        <w:rPr>
          <w:rFonts w:eastAsia="Calibri"/>
          <w:sz w:val="28"/>
          <w:szCs w:val="28"/>
          <w:rtl/>
        </w:rPr>
        <w:t>ﻭ ﺍﻳﻨﻚ ﺩﺳﺖ ﺍﺯ ﭘﺎ</w:t>
      </w:r>
      <w:r>
        <w:rPr>
          <w:rFonts w:eastAsia="Calibri"/>
          <w:sz w:val="28"/>
          <w:szCs w:val="28"/>
          <w:rtl/>
        </w:rPr>
        <w:t xml:space="preserve"> </w:t>
      </w:r>
      <w:r w:rsidR="00163BAC" w:rsidRPr="00984881">
        <w:rPr>
          <w:rFonts w:eastAsia="Calibri"/>
          <w:sz w:val="28"/>
          <w:szCs w:val="28"/>
          <w:rtl/>
        </w:rPr>
        <w:t xml:space="preserve">ﺧﻄﺎ ﻧﻤﻰ </w:t>
      </w:r>
      <w:r w:rsidR="00163BAC" w:rsidRPr="00984881">
        <w:rPr>
          <w:rFonts w:eastAsia="Calibri"/>
          <w:sz w:val="28"/>
          <w:szCs w:val="28"/>
          <w:rtl/>
        </w:rPr>
        <w:lastRenderedPageBreak/>
        <w:t>ﮐﻨﺪ</w:t>
      </w:r>
      <w:r w:rsidR="00BD77AA">
        <w:rPr>
          <w:rFonts w:eastAsia="Calibri"/>
          <w:sz w:val="28"/>
          <w:szCs w:val="28"/>
          <w:rtl/>
        </w:rPr>
        <w:t xml:space="preserve">، </w:t>
      </w:r>
      <w:r w:rsidR="00163BAC" w:rsidRPr="00984881">
        <w:rPr>
          <w:rFonts w:eastAsia="Calibri"/>
          <w:sz w:val="28"/>
          <w:szCs w:val="28"/>
          <w:rtl/>
        </w:rPr>
        <w:t>ﮐﻪ ﻣﺮﻍ ﺭﻭﺡ ﭘﺮﺍﻥ</w:t>
      </w:r>
      <w:r>
        <w:rPr>
          <w:rFonts w:eastAsia="Calibri"/>
          <w:sz w:val="28"/>
          <w:szCs w:val="28"/>
          <w:rtl/>
        </w:rPr>
        <w:t xml:space="preserve"> </w:t>
      </w:r>
      <w:r w:rsidR="00163BAC" w:rsidRPr="00984881">
        <w:rPr>
          <w:rFonts w:eastAsia="Calibri"/>
          <w:sz w:val="28"/>
          <w:szCs w:val="28"/>
          <w:rtl/>
        </w:rPr>
        <w:t>ﺣﺎﻓﻆ ﭼﻨﺎﻥ ﺍﺯ ﭘﻴﺮ ﺁﻣﻮﺯﺵ ﮔﺮﻓﺘﻪ</w:t>
      </w:r>
      <w:r w:rsidR="00BD77AA">
        <w:rPr>
          <w:rFonts w:eastAsia="Calibri"/>
          <w:sz w:val="28"/>
          <w:szCs w:val="28"/>
          <w:rtl/>
        </w:rPr>
        <w:t xml:space="preserve">، </w:t>
      </w:r>
      <w:r w:rsidR="00163BAC" w:rsidRPr="00984881">
        <w:rPr>
          <w:rFonts w:eastAsia="Calibri"/>
          <w:sz w:val="28"/>
          <w:szCs w:val="28"/>
          <w:rtl/>
        </w:rPr>
        <w:t>ﮐﻪ ﺃﺳﻴﺮ ﺩﻳﮕﺮﻯ ﻭﻫﻴﭻ</w:t>
      </w:r>
      <w:r>
        <w:rPr>
          <w:rFonts w:eastAsia="Calibri"/>
          <w:sz w:val="28"/>
          <w:szCs w:val="28"/>
          <w:rtl/>
        </w:rPr>
        <w:t xml:space="preserve"> </w:t>
      </w:r>
      <w:r w:rsidR="00163BAC" w:rsidRPr="00984881">
        <w:rPr>
          <w:rFonts w:eastAsia="Calibri"/>
          <w:sz w:val="28"/>
          <w:szCs w:val="28"/>
          <w:rtl/>
        </w:rPr>
        <w:t>ﺩﺍﻣﻰ ﻧﻤﻰ ﺷﻮﺩ ﺯﻳﺮﺍ ﺩﺍﻧﺎﻯ ﺣﻘﻴﻘﺖ ﺍﻟﻬﻰ ﭘﻴﺮ ﺧﻮﺩ</w:t>
      </w:r>
      <w:r>
        <w:rPr>
          <w:rFonts w:eastAsia="Calibri"/>
          <w:sz w:val="28"/>
          <w:szCs w:val="28"/>
          <w:rtl/>
        </w:rPr>
        <w:t xml:space="preserve"> </w:t>
      </w:r>
      <w:r w:rsidR="00163BAC" w:rsidRPr="00984881">
        <w:rPr>
          <w:rFonts w:eastAsia="Calibri"/>
          <w:sz w:val="28"/>
          <w:szCs w:val="28"/>
          <w:rtl/>
        </w:rPr>
        <w:t>ﻣﻴﺒﺎﺷﺪ</w:t>
      </w:r>
      <w:r w:rsidR="00BD77AA">
        <w:rPr>
          <w:rFonts w:eastAsia="Calibri"/>
          <w:sz w:val="28"/>
          <w:szCs w:val="28"/>
          <w:rtl/>
        </w:rPr>
        <w:t xml:space="preserve">. </w:t>
      </w:r>
    </w:p>
    <w:p w:rsidR="00163BAC" w:rsidRPr="00984881" w:rsidRDefault="00163BAC" w:rsidP="00163BAC">
      <w:pPr>
        <w:bidi/>
        <w:spacing w:after="200" w:line="276" w:lineRule="auto"/>
        <w:jc w:val="both"/>
        <w:rPr>
          <w:rFonts w:eastAsia="Calibri"/>
          <w:b/>
          <w:bCs/>
          <w:sz w:val="28"/>
          <w:szCs w:val="28"/>
          <w:rtl/>
        </w:rPr>
      </w:pPr>
      <w:r w:rsidRPr="00984881">
        <w:rPr>
          <w:rFonts w:eastAsia="Calibri"/>
          <w:b/>
          <w:bCs/>
          <w:sz w:val="28"/>
          <w:szCs w:val="28"/>
          <w:rtl/>
        </w:rPr>
        <w:t xml:space="preserve"> ﭼﻮ ﺑﺎ ﺣﺒﻴﺐ ﻧﺸﻴﻨﻰ ﻭ ﺑﺎﺩﻩ ﭘﻴﻤﺎﺋﻰ</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ﺑﻴﺎﺩ ﺩﺍﺭ</w:t>
      </w:r>
      <w:r w:rsidR="00BD77AA">
        <w:rPr>
          <w:rFonts w:eastAsia="Calibri"/>
          <w:b/>
          <w:bCs/>
          <w:sz w:val="28"/>
          <w:szCs w:val="28"/>
          <w:rtl/>
        </w:rPr>
        <w:t xml:space="preserve">، </w:t>
      </w:r>
      <w:r w:rsidRPr="00984881">
        <w:rPr>
          <w:rFonts w:eastAsia="Calibri"/>
          <w:b/>
          <w:bCs/>
          <w:sz w:val="28"/>
          <w:szCs w:val="28"/>
          <w:rtl/>
        </w:rPr>
        <w:t>ﻣ</w:t>
      </w:r>
      <w:r w:rsidR="00E006C4" w:rsidRPr="00984881">
        <w:rPr>
          <w:rFonts w:eastAsia="Calibri" w:hint="cs"/>
          <w:b/>
          <w:bCs/>
          <w:sz w:val="28"/>
          <w:szCs w:val="28"/>
          <w:rtl/>
        </w:rPr>
        <w:t>ُ</w:t>
      </w:r>
      <w:r w:rsidRPr="00984881">
        <w:rPr>
          <w:rFonts w:eastAsia="Calibri"/>
          <w:b/>
          <w:bCs/>
          <w:sz w:val="28"/>
          <w:szCs w:val="28"/>
          <w:rtl/>
        </w:rPr>
        <w:t>ﺤﺒّﺎﻥ ﺑﺎﺩ ﭘﻴﻤﺎ</w:t>
      </w:r>
      <w:r w:rsidR="004D25BE">
        <w:rPr>
          <w:rFonts w:eastAsia="Calibri"/>
          <w:b/>
          <w:bCs/>
          <w:sz w:val="28"/>
          <w:szCs w:val="28"/>
          <w:rtl/>
        </w:rPr>
        <w:t xml:space="preserve"> </w:t>
      </w:r>
      <w:r w:rsidRPr="00984881">
        <w:rPr>
          <w:rFonts w:eastAsia="Calibri"/>
          <w:b/>
          <w:bCs/>
          <w:sz w:val="28"/>
          <w:szCs w:val="28"/>
          <w:rtl/>
        </w:rPr>
        <w:t>ﺭﺍ</w:t>
      </w:r>
    </w:p>
    <w:p w:rsidR="00163BAC" w:rsidRPr="00984881" w:rsidRDefault="004D25BE" w:rsidP="00163BAC">
      <w:pPr>
        <w:bidi/>
        <w:spacing w:after="200" w:line="276" w:lineRule="auto"/>
        <w:jc w:val="both"/>
        <w:rPr>
          <w:rFonts w:eastAsia="Calibri"/>
          <w:sz w:val="28"/>
          <w:szCs w:val="28"/>
          <w:rtl/>
        </w:rPr>
      </w:pPr>
      <w:r>
        <w:rPr>
          <w:rFonts w:eastAsia="Calibri"/>
          <w:sz w:val="28"/>
          <w:szCs w:val="28"/>
          <w:rtl/>
        </w:rPr>
        <w:t xml:space="preserve"> </w:t>
      </w:r>
      <w:r w:rsidR="00163BAC" w:rsidRPr="00984881">
        <w:rPr>
          <w:rFonts w:eastAsia="Calibri"/>
          <w:sz w:val="28"/>
          <w:szCs w:val="28"/>
          <w:rtl/>
        </w:rPr>
        <w:t>ﺍﮔﺮ ﺑﺎﺩ ﺻﺒﺎ</w:t>
      </w:r>
      <w:r w:rsidR="00BD77AA">
        <w:rPr>
          <w:rFonts w:eastAsia="Calibri"/>
          <w:sz w:val="28"/>
          <w:szCs w:val="28"/>
          <w:rtl/>
        </w:rPr>
        <w:t xml:space="preserve">، </w:t>
      </w:r>
      <w:r w:rsidR="00163BAC" w:rsidRPr="00984881">
        <w:rPr>
          <w:rFonts w:eastAsia="Calibri"/>
          <w:sz w:val="28"/>
          <w:szCs w:val="28"/>
          <w:rtl/>
        </w:rPr>
        <w:t>ﻭ ﻳﺎ ﻫﺮﮐﺴﻰ ﮐﻪ ﺗﻮﻓﻴﻖ ﺩﻳﺪﺍﺭ ﻭﻫﻢ ﻧﺸﻴﻨﻰ ﭘﻴﺮ مربّی ﺣﺎﻓﻆ</w:t>
      </w:r>
      <w:r>
        <w:rPr>
          <w:rFonts w:eastAsia="Calibri"/>
          <w:sz w:val="28"/>
          <w:szCs w:val="28"/>
          <w:rtl/>
        </w:rPr>
        <w:t xml:space="preserve"> </w:t>
      </w:r>
      <w:r w:rsidR="00163BAC" w:rsidRPr="00984881">
        <w:rPr>
          <w:rFonts w:eastAsia="Calibri"/>
          <w:sz w:val="28"/>
          <w:szCs w:val="28"/>
          <w:rtl/>
        </w:rPr>
        <w:t>ﺭﺍ ﺩﺍﺷﺘﻪ ﺑﺎﺷﺪ</w:t>
      </w:r>
      <w:r w:rsidR="00BD77AA">
        <w:rPr>
          <w:rFonts w:eastAsia="Calibri"/>
          <w:sz w:val="28"/>
          <w:szCs w:val="28"/>
          <w:rtl/>
        </w:rPr>
        <w:t xml:space="preserve">، </w:t>
      </w:r>
      <w:r w:rsidR="00163BAC" w:rsidRPr="00984881">
        <w:rPr>
          <w:rFonts w:eastAsia="Calibri"/>
          <w:sz w:val="28"/>
          <w:szCs w:val="28"/>
          <w:rtl/>
        </w:rPr>
        <w:t>ﺑﻴﺎﺩ</w:t>
      </w:r>
      <w:r>
        <w:rPr>
          <w:rFonts w:eastAsia="Calibri"/>
          <w:sz w:val="28"/>
          <w:szCs w:val="28"/>
          <w:rtl/>
        </w:rPr>
        <w:t xml:space="preserve"> </w:t>
      </w:r>
      <w:r w:rsidR="00163BAC" w:rsidRPr="00984881">
        <w:rPr>
          <w:rFonts w:eastAsia="Calibri"/>
          <w:sz w:val="28"/>
          <w:szCs w:val="28"/>
          <w:rtl/>
        </w:rPr>
        <w:t>ﺩﺍﺷﺘﻪ ﺑﺎﺷﺪ</w:t>
      </w:r>
      <w:r w:rsidR="00BD77AA">
        <w:rPr>
          <w:rFonts w:eastAsia="Calibri"/>
          <w:sz w:val="28"/>
          <w:szCs w:val="28"/>
          <w:rtl/>
        </w:rPr>
        <w:t xml:space="preserve">، </w:t>
      </w:r>
      <w:r w:rsidR="00163BAC" w:rsidRPr="00984881">
        <w:rPr>
          <w:rFonts w:eastAsia="Calibri"/>
          <w:sz w:val="28"/>
          <w:szCs w:val="28"/>
          <w:rtl/>
        </w:rPr>
        <w:t>ﮐﻪ ﻋﺎﺷﻘﺎﻥ باد پیما و ﺑﺎﺩﻩ ﭘﻴﻤﺎﻯ ﺩﻳﮕﺮﻯ ﻧﻴﺰ ﻫﺴﺘﻨﺪ</w:t>
      </w:r>
      <w:r w:rsidR="00BD77AA">
        <w:rPr>
          <w:rFonts w:eastAsia="Calibri"/>
          <w:sz w:val="28"/>
          <w:szCs w:val="28"/>
          <w:rtl/>
        </w:rPr>
        <w:t xml:space="preserve">، </w:t>
      </w:r>
      <w:r w:rsidR="00163BAC" w:rsidRPr="00984881">
        <w:rPr>
          <w:rFonts w:eastAsia="Calibri"/>
          <w:sz w:val="28"/>
          <w:szCs w:val="28"/>
          <w:rtl/>
        </w:rPr>
        <w:t>ﮐﻪ ﻣﻌﺘﺎﺩ</w:t>
      </w:r>
      <w:r>
        <w:rPr>
          <w:rFonts w:eastAsia="Calibri"/>
          <w:sz w:val="28"/>
          <w:szCs w:val="28"/>
          <w:rtl/>
        </w:rPr>
        <w:t xml:space="preserve"> </w:t>
      </w:r>
      <w:r w:rsidR="00163BAC" w:rsidRPr="00984881">
        <w:rPr>
          <w:rFonts w:eastAsia="Calibri"/>
          <w:sz w:val="28"/>
          <w:szCs w:val="28"/>
          <w:rtl/>
        </w:rPr>
        <w:t>ﺑﺸﺮﺍﺏ ﻧﺎﺏ ﭘﻴﺮ ﻣﻴﺒﺎﺷﻨﺪ</w:t>
      </w:r>
      <w:r w:rsidR="00BD77AA">
        <w:rPr>
          <w:rFonts w:eastAsia="Calibri"/>
          <w:sz w:val="28"/>
          <w:szCs w:val="28"/>
          <w:rtl/>
        </w:rPr>
        <w:t xml:space="preserve">. </w:t>
      </w:r>
      <w:r w:rsidR="00163BAC" w:rsidRPr="00984881">
        <w:rPr>
          <w:rFonts w:eastAsia="Calibri"/>
          <w:sz w:val="28"/>
          <w:szCs w:val="28"/>
          <w:rtl/>
        </w:rPr>
        <w:t>ﻭﺣﺎﻓﻆ</w:t>
      </w:r>
      <w:r>
        <w:rPr>
          <w:rFonts w:eastAsia="Calibri"/>
          <w:sz w:val="28"/>
          <w:szCs w:val="28"/>
          <w:rtl/>
        </w:rPr>
        <w:t xml:space="preserve"> </w:t>
      </w:r>
      <w:r w:rsidR="00163BAC" w:rsidRPr="00984881">
        <w:rPr>
          <w:rFonts w:eastAsia="Calibri"/>
          <w:sz w:val="28"/>
          <w:szCs w:val="28"/>
          <w:rtl/>
        </w:rPr>
        <w:t>ﺧﻮﺩﺭﺍ ﻳﮑﻰ ﺍﺯ ﺁﻥ ﻣﺤﺒّﺎﻥ ﺩﻭﺳﺘﺪﺍﺭ ﻋﺎﺷﻖ</w:t>
      </w:r>
      <w:r>
        <w:rPr>
          <w:rFonts w:eastAsia="Calibri"/>
          <w:sz w:val="28"/>
          <w:szCs w:val="28"/>
          <w:rtl/>
        </w:rPr>
        <w:t xml:space="preserve"> </w:t>
      </w:r>
      <w:r w:rsidR="00163BAC" w:rsidRPr="00984881">
        <w:rPr>
          <w:rFonts w:eastAsia="Calibri"/>
          <w:sz w:val="28"/>
          <w:szCs w:val="28"/>
          <w:rtl/>
        </w:rPr>
        <w:t>ﻣﻴﺪﺍﻧﺪ</w:t>
      </w:r>
      <w:r w:rsidR="00BD77AA">
        <w:rPr>
          <w:rFonts w:eastAsia="Calibri"/>
          <w:sz w:val="28"/>
          <w:szCs w:val="28"/>
          <w:rtl/>
        </w:rPr>
        <w:t xml:space="preserve">، </w:t>
      </w:r>
      <w:r w:rsidR="00163BAC" w:rsidRPr="00984881">
        <w:rPr>
          <w:rFonts w:eastAsia="Calibri"/>
          <w:sz w:val="28"/>
          <w:szCs w:val="28"/>
          <w:rtl/>
        </w:rPr>
        <w:t>ﮐﻪ ﺑﺎﺩﻩ ﭘﻴﻤﺎﺋﻰ ﺩﺭ ﺍﺣﻮﺍﻝ ﭘﺮ</w:t>
      </w:r>
      <w:r>
        <w:rPr>
          <w:rFonts w:eastAsia="Calibri"/>
          <w:sz w:val="28"/>
          <w:szCs w:val="28"/>
          <w:rtl/>
        </w:rPr>
        <w:t xml:space="preserve"> </w:t>
      </w:r>
      <w:r w:rsidR="00163BAC" w:rsidRPr="00984881">
        <w:rPr>
          <w:rFonts w:eastAsia="Calibri"/>
          <w:sz w:val="28"/>
          <w:szCs w:val="28"/>
          <w:rtl/>
        </w:rPr>
        <w:t>ﺑﺎﺩ ﺻﺤﺮﺍ ﺭﺍ ﺩﺭ ﻋﺰﻟﺖ ﺳﻠﻮﮐﻰ ﺩﺍﺭﺩ</w:t>
      </w:r>
      <w:r w:rsidR="00BD77AA">
        <w:rPr>
          <w:rFonts w:eastAsia="Calibri"/>
          <w:sz w:val="28"/>
          <w:szCs w:val="28"/>
          <w:rtl/>
        </w:rPr>
        <w:t xml:space="preserve">، </w:t>
      </w:r>
      <w:r w:rsidR="00163BAC" w:rsidRPr="00984881">
        <w:rPr>
          <w:rFonts w:eastAsia="Calibri"/>
          <w:sz w:val="28"/>
          <w:szCs w:val="28"/>
          <w:rtl/>
        </w:rPr>
        <w:t>ﻭ ﺻﺒﻮﺭ ﻧﺸﺴﺘﻪ ﺗﺎ ﭘﻴﺮ ﺧﻮﺩ ﺩﻳﺪﺍﺭ ﮐﻨﺪ</w:t>
      </w:r>
      <w:r w:rsidR="00BD77AA">
        <w:rPr>
          <w:rFonts w:eastAsia="Calibri"/>
          <w:sz w:val="28"/>
          <w:szCs w:val="28"/>
          <w:rtl/>
        </w:rPr>
        <w:t xml:space="preserve">، </w:t>
      </w:r>
      <w:r w:rsidR="00163BAC" w:rsidRPr="00984881">
        <w:rPr>
          <w:rFonts w:eastAsia="Calibri"/>
          <w:sz w:val="28"/>
          <w:szCs w:val="28"/>
          <w:rtl/>
        </w:rPr>
        <w:t>ﻭﻳﺎ</w:t>
      </w:r>
      <w:r>
        <w:rPr>
          <w:rFonts w:eastAsia="Calibri"/>
          <w:sz w:val="28"/>
          <w:szCs w:val="28"/>
          <w:rtl/>
        </w:rPr>
        <w:t xml:space="preserve"> </w:t>
      </w:r>
      <w:r w:rsidR="00163BAC" w:rsidRPr="00984881">
        <w:rPr>
          <w:rFonts w:eastAsia="Calibri"/>
          <w:sz w:val="28"/>
          <w:szCs w:val="28"/>
          <w:rtl/>
        </w:rPr>
        <w:t xml:space="preserve">ﺍﺣﻀﺎﺭ ﺍﻭﺭﺍ ﻧﻤﺎﻳﺪ </w:t>
      </w:r>
      <w:r w:rsidR="00BD77AA">
        <w:rPr>
          <w:rFonts w:eastAsia="Calibri"/>
          <w:sz w:val="28"/>
          <w:szCs w:val="28"/>
          <w:rtl/>
        </w:rPr>
        <w:t xml:space="preserve">. </w:t>
      </w:r>
    </w:p>
    <w:p w:rsidR="00163BAC" w:rsidRPr="00984881" w:rsidRDefault="00163BAC" w:rsidP="00163BAC">
      <w:pPr>
        <w:bidi/>
        <w:spacing w:after="200" w:line="276" w:lineRule="auto"/>
        <w:jc w:val="both"/>
        <w:rPr>
          <w:rFonts w:eastAsia="Calibri"/>
          <w:b/>
          <w:bCs/>
          <w:sz w:val="28"/>
          <w:szCs w:val="28"/>
          <w:rtl/>
        </w:rPr>
      </w:pPr>
      <w:r w:rsidRPr="00984881">
        <w:rPr>
          <w:rFonts w:eastAsia="Calibri"/>
          <w:b/>
          <w:bCs/>
          <w:sz w:val="28"/>
          <w:szCs w:val="28"/>
          <w:rtl/>
        </w:rPr>
        <w:t xml:space="preserve"> ﻧﺪﺍﻧﻢ ﺍﺯ ﭼﻪ ﺳﺒﺐ</w:t>
      </w:r>
      <w:r w:rsidR="00BD77AA">
        <w:rPr>
          <w:rFonts w:eastAsia="Calibri"/>
          <w:b/>
          <w:bCs/>
          <w:sz w:val="28"/>
          <w:szCs w:val="28"/>
          <w:rtl/>
        </w:rPr>
        <w:t xml:space="preserve">، </w:t>
      </w:r>
      <w:r w:rsidRPr="00984881">
        <w:rPr>
          <w:rFonts w:eastAsia="Calibri"/>
          <w:b/>
          <w:bCs/>
          <w:sz w:val="28"/>
          <w:szCs w:val="28"/>
          <w:rtl/>
        </w:rPr>
        <w:t>ﺭﻧﮓ ﺁﺷﻨﺎﺋﻰ ﻧﻴﺴﺖ</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ﺳُﻬﻰ ﻗ</w:t>
      </w:r>
      <w:r w:rsidR="00E006C4" w:rsidRPr="00984881">
        <w:rPr>
          <w:rFonts w:eastAsia="Calibri" w:hint="cs"/>
          <w:b/>
          <w:bCs/>
          <w:sz w:val="28"/>
          <w:szCs w:val="28"/>
          <w:rtl/>
        </w:rPr>
        <w:t>َ</w:t>
      </w:r>
      <w:r w:rsidRPr="00984881">
        <w:rPr>
          <w:rFonts w:eastAsia="Calibri"/>
          <w:b/>
          <w:bCs/>
          <w:sz w:val="28"/>
          <w:szCs w:val="28"/>
          <w:rtl/>
        </w:rPr>
        <w:t>ﺪﺍﻥ ﺳﻴﻪ ﭼﺸﻢ ﻣﺎﻩ ﺳﻴﻤﺎ</w:t>
      </w:r>
      <w:r w:rsidR="004D25BE">
        <w:rPr>
          <w:rFonts w:eastAsia="Calibri"/>
          <w:b/>
          <w:bCs/>
          <w:sz w:val="28"/>
          <w:szCs w:val="28"/>
          <w:rtl/>
        </w:rPr>
        <w:t xml:space="preserve"> </w:t>
      </w:r>
      <w:r w:rsidRPr="00984881">
        <w:rPr>
          <w:rFonts w:eastAsia="Calibri"/>
          <w:b/>
          <w:bCs/>
          <w:sz w:val="28"/>
          <w:szCs w:val="28"/>
          <w:rtl/>
        </w:rPr>
        <w:t>ﺭﺍ</w:t>
      </w:r>
    </w:p>
    <w:p w:rsidR="00163BAC" w:rsidRPr="00984881" w:rsidRDefault="004D25BE" w:rsidP="00163BAC">
      <w:pPr>
        <w:bidi/>
        <w:spacing w:after="200" w:line="276" w:lineRule="auto"/>
        <w:jc w:val="both"/>
        <w:rPr>
          <w:rFonts w:eastAsia="Calibri"/>
          <w:sz w:val="28"/>
          <w:szCs w:val="28"/>
          <w:rtl/>
        </w:rPr>
      </w:pPr>
      <w:r>
        <w:rPr>
          <w:rFonts w:eastAsia="Calibri"/>
          <w:sz w:val="28"/>
          <w:szCs w:val="28"/>
          <w:rtl/>
        </w:rPr>
        <w:t xml:space="preserve"> </w:t>
      </w:r>
      <w:r w:rsidR="00163BAC" w:rsidRPr="00984881">
        <w:rPr>
          <w:rFonts w:eastAsia="Calibri"/>
          <w:sz w:val="28"/>
          <w:szCs w:val="28"/>
          <w:rtl/>
        </w:rPr>
        <w:t>ﺣﺎﻓﻆ ﻋﻠّﺖ ﺍﻳﻦ ﺭﺍ ﻧﻤﻴﺪﺍﻧﺪ</w:t>
      </w:r>
      <w:r w:rsidR="00BD77AA">
        <w:rPr>
          <w:rFonts w:eastAsia="Calibri"/>
          <w:sz w:val="28"/>
          <w:szCs w:val="28"/>
          <w:rtl/>
        </w:rPr>
        <w:t xml:space="preserve">، </w:t>
      </w:r>
      <w:r w:rsidR="00163BAC" w:rsidRPr="00984881">
        <w:rPr>
          <w:rFonts w:eastAsia="Calibri"/>
          <w:sz w:val="28"/>
          <w:szCs w:val="28"/>
          <w:rtl/>
        </w:rPr>
        <w:t>ﮐﻪ ﭼﺮﺍ ﺯﻣﺎﻧﻰ ﺍﺳﺖ</w:t>
      </w:r>
      <w:r w:rsidR="00BD77AA">
        <w:rPr>
          <w:rFonts w:eastAsia="Calibri"/>
          <w:sz w:val="28"/>
          <w:szCs w:val="28"/>
          <w:rtl/>
        </w:rPr>
        <w:t xml:space="preserve">، </w:t>
      </w:r>
      <w:r w:rsidR="00163BAC" w:rsidRPr="00984881">
        <w:rPr>
          <w:rFonts w:eastAsia="Calibri"/>
          <w:sz w:val="28"/>
          <w:szCs w:val="28"/>
          <w:rtl/>
        </w:rPr>
        <w:t>ﮐﻪ ﺭﻭﻯ ﺁﺷﻨﺎ ﺭﺍ ﻧﻤﻰ ﺑﻴﻨﺪ</w:t>
      </w:r>
      <w:r w:rsidR="00BD77AA">
        <w:rPr>
          <w:rFonts w:eastAsia="Calibri"/>
          <w:sz w:val="28"/>
          <w:szCs w:val="28"/>
          <w:rtl/>
        </w:rPr>
        <w:t xml:space="preserve">. </w:t>
      </w:r>
      <w:r w:rsidR="00163BAC" w:rsidRPr="00984881">
        <w:rPr>
          <w:rFonts w:eastAsia="Calibri"/>
          <w:sz w:val="28"/>
          <w:szCs w:val="28"/>
          <w:rtl/>
        </w:rPr>
        <w:t>ﮐﻪ ﻣﻨﻈﻮﺭ ﭘﻴﺮ ﺍﻟﻬﻰ</w:t>
      </w:r>
      <w:r w:rsidR="00BD77AA">
        <w:rPr>
          <w:rFonts w:eastAsia="Calibri"/>
          <w:sz w:val="28"/>
          <w:szCs w:val="28"/>
          <w:rtl/>
        </w:rPr>
        <w:t xml:space="preserve">، </w:t>
      </w:r>
      <w:r w:rsidR="00163BAC" w:rsidRPr="00984881">
        <w:rPr>
          <w:rFonts w:eastAsia="Calibri"/>
          <w:sz w:val="28"/>
          <w:szCs w:val="28"/>
          <w:rtl/>
        </w:rPr>
        <w:t xml:space="preserve">ﻳﺎ </w:t>
      </w:r>
      <w:r w:rsidR="009915B2" w:rsidRPr="00984881">
        <w:rPr>
          <w:rFonts w:eastAsia="Calibri"/>
          <w:sz w:val="28"/>
          <w:szCs w:val="28"/>
          <w:rtl/>
        </w:rPr>
        <w:t>فر</w:t>
      </w:r>
      <w:r w:rsidR="00163BAC" w:rsidRPr="00984881">
        <w:rPr>
          <w:rFonts w:eastAsia="Calibri"/>
          <w:sz w:val="28"/>
          <w:szCs w:val="28"/>
          <w:rtl/>
        </w:rPr>
        <w:t>ﺳﺘﺎﺩﻩ پیر ﺭﺍ</w:t>
      </w:r>
      <w:r w:rsidR="00BD77AA">
        <w:rPr>
          <w:rFonts w:eastAsia="Calibri"/>
          <w:sz w:val="28"/>
          <w:szCs w:val="28"/>
          <w:rtl/>
        </w:rPr>
        <w:t xml:space="preserve">، </w:t>
      </w:r>
      <w:r w:rsidR="00163BAC" w:rsidRPr="00984881">
        <w:rPr>
          <w:rFonts w:eastAsia="Calibri"/>
          <w:sz w:val="28"/>
          <w:szCs w:val="28"/>
          <w:rtl/>
        </w:rPr>
        <w:t xml:space="preserve">ﺑﺮﺍﻯ ﺍﺣﻈﺎﺭ حافظ </w:t>
      </w:r>
      <w:r w:rsidR="00BD77AA">
        <w:rPr>
          <w:rFonts w:eastAsia="Calibri"/>
          <w:sz w:val="28"/>
          <w:szCs w:val="28"/>
          <w:rtl/>
        </w:rPr>
        <w:t xml:space="preserve">، </w:t>
      </w:r>
      <w:r w:rsidR="00163BAC" w:rsidRPr="00984881">
        <w:rPr>
          <w:rFonts w:eastAsia="Calibri"/>
          <w:sz w:val="28"/>
          <w:szCs w:val="28"/>
          <w:rtl/>
        </w:rPr>
        <w:t>ﮐﻪ ﻫﻤﻴﺸﻪ ﺩﺭ ﺻﻮﺭﺕ ﭘﻴﺮ ﺗﻮﺳّﻞ ﻋﺒﺎﺩﻯ ﺭﺍ ﺩﺍﺭند</w:t>
      </w:r>
      <w:r w:rsidR="00BD77AA">
        <w:rPr>
          <w:rFonts w:eastAsia="Calibri"/>
          <w:sz w:val="28"/>
          <w:szCs w:val="28"/>
          <w:rtl/>
        </w:rPr>
        <w:t xml:space="preserve">. </w:t>
      </w:r>
      <w:r w:rsidR="00163BAC" w:rsidRPr="00984881">
        <w:rPr>
          <w:rFonts w:eastAsia="Calibri"/>
          <w:sz w:val="28"/>
          <w:szCs w:val="28"/>
          <w:rtl/>
        </w:rPr>
        <w:t>ﺁﺷﻨﺎﺋﻰ ﮐﻪ</w:t>
      </w:r>
      <w:r>
        <w:rPr>
          <w:rFonts w:eastAsia="Calibri"/>
          <w:sz w:val="28"/>
          <w:szCs w:val="28"/>
          <w:rtl/>
        </w:rPr>
        <w:t xml:space="preserve"> </w:t>
      </w:r>
      <w:r w:rsidR="00163BAC" w:rsidRPr="00984881">
        <w:rPr>
          <w:rFonts w:eastAsia="Calibri"/>
          <w:sz w:val="28"/>
          <w:szCs w:val="28"/>
          <w:rtl/>
        </w:rPr>
        <w:t>ﺳُﻬﻰ ﻗﺪ ﭼﻮﻥ ﺳﺮﻭ ﺑﻠﻨﺪ ﻭ ﺳﺮ</w:t>
      </w:r>
      <w:r w:rsidR="009915B2" w:rsidRPr="00984881">
        <w:rPr>
          <w:rFonts w:eastAsia="Calibri"/>
          <w:sz w:val="28"/>
          <w:szCs w:val="28"/>
          <w:rtl/>
        </w:rPr>
        <w:t>فر</w:t>
      </w:r>
      <w:r w:rsidR="00163BAC" w:rsidRPr="00984881">
        <w:rPr>
          <w:rFonts w:eastAsia="Calibri"/>
          <w:sz w:val="28"/>
          <w:szCs w:val="28"/>
          <w:rtl/>
        </w:rPr>
        <w:t>ﺍﺯ</w:t>
      </w:r>
      <w:r w:rsidR="00BD77AA">
        <w:rPr>
          <w:rFonts w:eastAsia="Calibri"/>
          <w:sz w:val="28"/>
          <w:szCs w:val="28"/>
          <w:rtl/>
        </w:rPr>
        <w:t xml:space="preserve">، </w:t>
      </w:r>
      <w:r w:rsidR="00163BAC" w:rsidRPr="00984881">
        <w:rPr>
          <w:rFonts w:eastAsia="Calibri"/>
          <w:sz w:val="28"/>
          <w:szCs w:val="28"/>
          <w:rtl/>
        </w:rPr>
        <w:t>ﻭ ﺳﻴﻪ ﭼﺸﻢ ﺩﺭ ﺯﻳﺒﺎﺋﻰ ﻭﻣؤثّر ﺑﻮﺩﻥ ﻧﻈﺮ ﺻﺎﺣﺐ ﭼﺸﻢ ﺳﻴﺎﻩ ﺩﺭ ﻧﺎﻇﺮ</w:t>
      </w:r>
      <w:r>
        <w:rPr>
          <w:rFonts w:eastAsia="Calibri"/>
          <w:sz w:val="28"/>
          <w:szCs w:val="28"/>
          <w:rtl/>
        </w:rPr>
        <w:t xml:space="preserve"> </w:t>
      </w:r>
      <w:r w:rsidR="00163BAC" w:rsidRPr="00984881">
        <w:rPr>
          <w:rFonts w:eastAsia="Calibri"/>
          <w:sz w:val="28"/>
          <w:szCs w:val="28"/>
          <w:rtl/>
        </w:rPr>
        <w:t>ﺧﻮﺩ</w:t>
      </w:r>
      <w:r w:rsidR="00BD77AA">
        <w:rPr>
          <w:rFonts w:eastAsia="Calibri"/>
          <w:sz w:val="28"/>
          <w:szCs w:val="28"/>
          <w:rtl/>
        </w:rPr>
        <w:t xml:space="preserve">، </w:t>
      </w:r>
      <w:r w:rsidR="00163BAC" w:rsidRPr="00984881">
        <w:rPr>
          <w:rFonts w:eastAsia="Calibri"/>
          <w:sz w:val="28"/>
          <w:szCs w:val="28"/>
          <w:rtl/>
        </w:rPr>
        <w:t>ﮐﻪ ﺩﺍﺭﺍﻯﺼﻮﺭﺕ ﺯﻳﺒﺎﺋﻰ ﭼﻮﻥ ﻣﺎﻩ ﻣﻴﺒﺎﺷﺪ</w:t>
      </w:r>
      <w:r w:rsidR="00BD77AA">
        <w:rPr>
          <w:rFonts w:eastAsia="Calibri"/>
          <w:sz w:val="28"/>
          <w:szCs w:val="28"/>
          <w:rtl/>
        </w:rPr>
        <w:t xml:space="preserve">. </w:t>
      </w:r>
      <w:r w:rsidR="00163BAC" w:rsidRPr="00984881">
        <w:rPr>
          <w:rFonts w:eastAsia="Calibri"/>
          <w:sz w:val="28"/>
          <w:szCs w:val="28"/>
          <w:rtl/>
        </w:rPr>
        <w:t>ﻭ</w:t>
      </w:r>
      <w:r>
        <w:rPr>
          <w:rFonts w:eastAsia="Calibri"/>
          <w:sz w:val="28"/>
          <w:szCs w:val="28"/>
          <w:rtl/>
        </w:rPr>
        <w:t xml:space="preserve"> </w:t>
      </w:r>
      <w:r w:rsidR="00163BAC" w:rsidRPr="00984881">
        <w:rPr>
          <w:rFonts w:eastAsia="Calibri"/>
          <w:sz w:val="28"/>
          <w:szCs w:val="28"/>
          <w:rtl/>
        </w:rPr>
        <w:t>ﺍﻭﻟﻴﺎﻯ ﺍﻟﻬﻰ ﺑﺮﺍﻯ ﺳﺎﻟﮑﺎﻥ ﺧﻮﺩ</w:t>
      </w:r>
      <w:r w:rsidR="00BD77AA">
        <w:rPr>
          <w:rFonts w:eastAsia="Calibri"/>
          <w:sz w:val="28"/>
          <w:szCs w:val="28"/>
          <w:rtl/>
        </w:rPr>
        <w:t xml:space="preserve">، </w:t>
      </w:r>
      <w:r w:rsidR="00163BAC" w:rsidRPr="00984881">
        <w:rPr>
          <w:rFonts w:eastAsia="Calibri"/>
          <w:sz w:val="28"/>
          <w:szCs w:val="28"/>
          <w:rtl/>
        </w:rPr>
        <w:t>ﭼﻮﻥ ﻣﺎﻩ ﭼﻬﺎﺭﺩﻩ ﻭ ﺑﺪﺭ ﻣﻨﻴﺮ ﺍﺯ ﻃﺮﻑ</w:t>
      </w:r>
      <w:r>
        <w:rPr>
          <w:rFonts w:eastAsia="Calibri"/>
          <w:sz w:val="28"/>
          <w:szCs w:val="28"/>
          <w:rtl/>
        </w:rPr>
        <w:t xml:space="preserve"> </w:t>
      </w:r>
      <w:r w:rsidR="00163BAC" w:rsidRPr="00984881">
        <w:rPr>
          <w:rFonts w:eastAsia="Calibri"/>
          <w:sz w:val="28"/>
          <w:szCs w:val="28"/>
          <w:rtl/>
        </w:rPr>
        <w:t>ﺧﺪﺍﻭﻧﺪ ﻧﺸﺎﻥ ﺩﺍﺩﻩ ﻣﻴﺸﻮﺩ ﺯﻳﺮﺍ ﺍﻳﻨﺎﻥ ﻧﻮﺭ ﻗﺎﺋﻢ ﺭﺍ ﺩﺍﺭﻧﺪ</w:t>
      </w:r>
      <w:r w:rsidR="00BD77AA">
        <w:rPr>
          <w:rFonts w:eastAsia="Calibri"/>
          <w:sz w:val="28"/>
          <w:szCs w:val="28"/>
          <w:rtl/>
        </w:rPr>
        <w:t xml:space="preserve">، </w:t>
      </w:r>
      <w:r w:rsidR="00163BAC" w:rsidRPr="00984881">
        <w:rPr>
          <w:rFonts w:eastAsia="Calibri"/>
          <w:sz w:val="28"/>
          <w:szCs w:val="28"/>
          <w:rtl/>
        </w:rPr>
        <w:t>ﻭ</w:t>
      </w:r>
      <w:r>
        <w:rPr>
          <w:rFonts w:eastAsia="Calibri"/>
          <w:sz w:val="28"/>
          <w:szCs w:val="28"/>
          <w:rtl/>
        </w:rPr>
        <w:t xml:space="preserve"> </w:t>
      </w:r>
      <w:r w:rsidR="00163BAC" w:rsidRPr="00984881">
        <w:rPr>
          <w:rFonts w:eastAsia="Calibri"/>
          <w:sz w:val="28"/>
          <w:szCs w:val="28"/>
          <w:rtl/>
        </w:rPr>
        <w:t>ﺍﻳﻦ ﻫﻤﺎﻧﻰ ﻫﻤﺎﻥ ﺑﺪﺭ ﻣﻨﻴﺮ ﺭﺍ</w:t>
      </w:r>
      <w:r w:rsidR="00BD77AA">
        <w:rPr>
          <w:rFonts w:eastAsia="Calibri"/>
          <w:sz w:val="28"/>
          <w:szCs w:val="28"/>
          <w:rtl/>
        </w:rPr>
        <w:t xml:space="preserve">. </w:t>
      </w:r>
    </w:p>
    <w:p w:rsidR="00163BAC" w:rsidRPr="00984881" w:rsidRDefault="00163BAC" w:rsidP="00E006C4">
      <w:pPr>
        <w:bidi/>
        <w:spacing w:after="200" w:line="276" w:lineRule="auto"/>
        <w:jc w:val="both"/>
        <w:rPr>
          <w:rFonts w:eastAsia="Calibri"/>
          <w:b/>
          <w:bCs/>
          <w:sz w:val="28"/>
          <w:szCs w:val="28"/>
          <w:rtl/>
        </w:rPr>
      </w:pPr>
      <w:r w:rsidRPr="00984881">
        <w:rPr>
          <w:rFonts w:eastAsia="Calibri"/>
          <w:b/>
          <w:bCs/>
          <w:sz w:val="28"/>
          <w:szCs w:val="28"/>
          <w:rtl/>
        </w:rPr>
        <w:t xml:space="preserve"> ﺟﺰ ﺍﻳﻦ ﻗﺪﺭ ﻧﺘﻮﺍﻥ ﮔﻔﺖ</w:t>
      </w:r>
      <w:r w:rsidR="00BD77AA">
        <w:rPr>
          <w:rFonts w:eastAsia="Calibri"/>
          <w:b/>
          <w:bCs/>
          <w:sz w:val="28"/>
          <w:szCs w:val="28"/>
          <w:rtl/>
        </w:rPr>
        <w:t xml:space="preserve">، </w:t>
      </w:r>
      <w:r w:rsidRPr="00984881">
        <w:rPr>
          <w:rFonts w:eastAsia="Calibri"/>
          <w:b/>
          <w:bCs/>
          <w:sz w:val="28"/>
          <w:szCs w:val="28"/>
          <w:rtl/>
        </w:rPr>
        <w:t>ﺩﺭ ﺟﻤﺎﻝ ﺗﻮ ﻋﻴﺐ</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ﮐﻪ ﻭﺿﻊ</w:t>
      </w:r>
      <w:r w:rsidR="004D25BE">
        <w:rPr>
          <w:rFonts w:eastAsia="Calibri"/>
          <w:b/>
          <w:bCs/>
          <w:sz w:val="28"/>
          <w:szCs w:val="28"/>
          <w:rtl/>
        </w:rPr>
        <w:t xml:space="preserve"> </w:t>
      </w:r>
      <w:r w:rsidR="00D42871" w:rsidRPr="00984881">
        <w:rPr>
          <w:rFonts w:eastAsia="Calibri"/>
          <w:b/>
          <w:bCs/>
          <w:sz w:val="28"/>
          <w:szCs w:val="28"/>
          <w:rtl/>
        </w:rPr>
        <w:t>مِهر</w:t>
      </w:r>
      <w:r w:rsidR="004D25BE">
        <w:rPr>
          <w:rFonts w:eastAsia="Calibri"/>
          <w:b/>
          <w:bCs/>
          <w:sz w:val="28"/>
          <w:szCs w:val="28"/>
          <w:rtl/>
        </w:rPr>
        <w:t xml:space="preserve"> </w:t>
      </w:r>
      <w:r w:rsidRPr="00984881">
        <w:rPr>
          <w:rFonts w:eastAsia="Calibri"/>
          <w:b/>
          <w:bCs/>
          <w:sz w:val="28"/>
          <w:szCs w:val="28"/>
          <w:rtl/>
        </w:rPr>
        <w:t>ﻭ ﻭﻓﺎ ﻧﻴﺴﺖ ﺭﻭﻯ ﺯﻳﺒﺎ</w:t>
      </w:r>
      <w:r w:rsidR="004D25BE">
        <w:rPr>
          <w:rFonts w:eastAsia="Calibri"/>
          <w:b/>
          <w:bCs/>
          <w:sz w:val="28"/>
          <w:szCs w:val="28"/>
          <w:rtl/>
        </w:rPr>
        <w:t xml:space="preserve"> </w:t>
      </w:r>
      <w:r w:rsidRPr="00984881">
        <w:rPr>
          <w:rFonts w:eastAsia="Calibri"/>
          <w:b/>
          <w:bCs/>
          <w:sz w:val="28"/>
          <w:szCs w:val="28"/>
          <w:rtl/>
        </w:rPr>
        <w:t>ﺭﺍ</w:t>
      </w:r>
    </w:p>
    <w:p w:rsidR="00163BAC" w:rsidRDefault="004D25BE" w:rsidP="00163BAC">
      <w:pPr>
        <w:bidi/>
        <w:spacing w:after="200" w:line="276" w:lineRule="auto"/>
        <w:jc w:val="both"/>
        <w:rPr>
          <w:rFonts w:eastAsia="Calibri"/>
          <w:sz w:val="28"/>
          <w:szCs w:val="28"/>
        </w:rPr>
      </w:pPr>
      <w:r>
        <w:rPr>
          <w:rFonts w:eastAsia="Calibri"/>
          <w:sz w:val="28"/>
          <w:szCs w:val="28"/>
          <w:rtl/>
        </w:rPr>
        <w:t xml:space="preserve"> </w:t>
      </w:r>
      <w:r w:rsidR="00163BAC" w:rsidRPr="00984881">
        <w:rPr>
          <w:rFonts w:eastAsia="Calibri"/>
          <w:sz w:val="28"/>
          <w:szCs w:val="28"/>
          <w:rtl/>
        </w:rPr>
        <w:t xml:space="preserve">ﺗﺠﺮﺑﻪ ﺣﺎﻓﻆ ﺩﺭ ﺍﻳﻦ </w:t>
      </w:r>
      <w:r w:rsidR="009732B0" w:rsidRPr="00984881">
        <w:rPr>
          <w:rFonts w:eastAsia="Calibri"/>
          <w:sz w:val="28"/>
          <w:szCs w:val="28"/>
          <w:rtl/>
        </w:rPr>
        <w:t>حَدّ</w:t>
      </w:r>
      <w:r>
        <w:rPr>
          <w:rFonts w:eastAsia="Calibri"/>
          <w:sz w:val="28"/>
          <w:szCs w:val="28"/>
          <w:rtl/>
        </w:rPr>
        <w:t xml:space="preserve"> </w:t>
      </w:r>
      <w:r w:rsidR="00163BAC" w:rsidRPr="00984881">
        <w:rPr>
          <w:rFonts w:eastAsia="Calibri"/>
          <w:sz w:val="28"/>
          <w:szCs w:val="28"/>
          <w:rtl/>
        </w:rPr>
        <w:t>ﺍﺳﺖ</w:t>
      </w:r>
      <w:r w:rsidR="00BD77AA">
        <w:rPr>
          <w:rFonts w:eastAsia="Calibri"/>
          <w:sz w:val="28"/>
          <w:szCs w:val="28"/>
          <w:rtl/>
        </w:rPr>
        <w:t xml:space="preserve">، </w:t>
      </w:r>
      <w:r w:rsidR="00163BAC" w:rsidRPr="00984881">
        <w:rPr>
          <w:rFonts w:eastAsia="Calibri"/>
          <w:sz w:val="28"/>
          <w:szCs w:val="28"/>
          <w:rtl/>
        </w:rPr>
        <w:t>ﮐﻪ ﮔﺮﭼﻪ ﺩﺭ ﺟﻤﺎﻝ ﺗﻮ ﭘﻴﺮ ﺍﻟﻬﻰ</w:t>
      </w:r>
      <w:r w:rsidR="00BD77AA">
        <w:rPr>
          <w:rFonts w:eastAsia="Calibri"/>
          <w:sz w:val="28"/>
          <w:szCs w:val="28"/>
          <w:rtl/>
        </w:rPr>
        <w:t xml:space="preserve">، </w:t>
      </w:r>
      <w:r w:rsidR="00163BAC" w:rsidRPr="00984881">
        <w:rPr>
          <w:rFonts w:eastAsia="Calibri"/>
          <w:sz w:val="28"/>
          <w:szCs w:val="28"/>
          <w:rtl/>
        </w:rPr>
        <w:t>ﻧﻤﻴﺘﻮﺍﻥ ﻋﻴﺐ ﻭﻧﻘﺼﻰ ﺟﺴﺖ</w:t>
      </w:r>
      <w:r w:rsidR="00BD77AA">
        <w:rPr>
          <w:rFonts w:eastAsia="Calibri"/>
          <w:sz w:val="28"/>
          <w:szCs w:val="28"/>
          <w:rtl/>
        </w:rPr>
        <w:t xml:space="preserve">، </w:t>
      </w:r>
      <w:r w:rsidR="00163BAC" w:rsidRPr="00984881">
        <w:rPr>
          <w:rFonts w:eastAsia="Calibri"/>
          <w:sz w:val="28"/>
          <w:szCs w:val="28"/>
          <w:rtl/>
        </w:rPr>
        <w:t>ﮐﻪ ﮐﺎﻣﻞ ﺍﻟﻬﻰ ﻫﺴﺘﻰ</w:t>
      </w:r>
      <w:r w:rsidR="00BD77AA">
        <w:rPr>
          <w:rFonts w:eastAsia="Calibri"/>
          <w:sz w:val="28"/>
          <w:szCs w:val="28"/>
          <w:rtl/>
        </w:rPr>
        <w:t xml:space="preserve">، </w:t>
      </w:r>
      <w:r w:rsidR="00163BAC" w:rsidRPr="00984881">
        <w:rPr>
          <w:rFonts w:eastAsia="Calibri"/>
          <w:sz w:val="28"/>
          <w:szCs w:val="28"/>
          <w:rtl/>
        </w:rPr>
        <w:t>ﻭﻟﻰ</w:t>
      </w:r>
      <w:r>
        <w:rPr>
          <w:rFonts w:eastAsia="Calibri"/>
          <w:sz w:val="28"/>
          <w:szCs w:val="28"/>
          <w:rtl/>
        </w:rPr>
        <w:t xml:space="preserve"> </w:t>
      </w:r>
      <w:r w:rsidR="00163BAC" w:rsidRPr="00984881">
        <w:rPr>
          <w:rFonts w:eastAsia="Calibri"/>
          <w:sz w:val="28"/>
          <w:szCs w:val="28"/>
          <w:rtl/>
        </w:rPr>
        <w:t>ﻣﻴﺘﻮﺍﻥ ﮔﻔﺖ</w:t>
      </w:r>
      <w:r w:rsidR="00BD77AA">
        <w:rPr>
          <w:rFonts w:eastAsia="Calibri"/>
          <w:sz w:val="28"/>
          <w:szCs w:val="28"/>
          <w:rtl/>
        </w:rPr>
        <w:t xml:space="preserve">، </w:t>
      </w:r>
      <w:r w:rsidR="00163BAC" w:rsidRPr="00984881">
        <w:rPr>
          <w:rFonts w:eastAsia="Calibri"/>
          <w:sz w:val="28"/>
          <w:szCs w:val="28"/>
          <w:rtl/>
        </w:rPr>
        <w:t>ﺍﻳﻦ ﺭﻭﻯ ﺯﻳﺒﺎﻯ ﺗﻮ</w:t>
      </w:r>
      <w:r w:rsidR="00BD77AA">
        <w:rPr>
          <w:rFonts w:eastAsia="Calibri"/>
          <w:sz w:val="28"/>
          <w:szCs w:val="28"/>
          <w:rtl/>
        </w:rPr>
        <w:t xml:space="preserve">، </w:t>
      </w:r>
      <w:r w:rsidR="00163BAC" w:rsidRPr="00984881">
        <w:rPr>
          <w:rFonts w:eastAsia="Calibri"/>
          <w:sz w:val="28"/>
          <w:szCs w:val="28"/>
          <w:rtl/>
        </w:rPr>
        <w:t>ﺑﺮﺣﺴﺐ ﻣﻌﺮﻭﻑ ﻭﺗﺠﺮﺑﻪ</w:t>
      </w:r>
      <w:r w:rsidR="00BD77AA">
        <w:rPr>
          <w:rFonts w:eastAsia="Calibri"/>
          <w:sz w:val="28"/>
          <w:szCs w:val="28"/>
          <w:rtl/>
        </w:rPr>
        <w:t xml:space="preserve">، </w:t>
      </w:r>
      <w:r w:rsidR="00163BAC" w:rsidRPr="00984881">
        <w:rPr>
          <w:rFonts w:eastAsia="Calibri"/>
          <w:sz w:val="28"/>
          <w:szCs w:val="28"/>
          <w:rtl/>
        </w:rPr>
        <w:t xml:space="preserve">ﻧﻤﻰ ﺗﻮﺍﻧﺪ ﺩﺭ </w:t>
      </w:r>
      <w:r w:rsidR="00D42871" w:rsidRPr="00984881">
        <w:rPr>
          <w:rFonts w:eastAsia="Calibri"/>
          <w:sz w:val="28"/>
          <w:szCs w:val="28"/>
          <w:rtl/>
        </w:rPr>
        <w:t>مِهر</w:t>
      </w:r>
      <w:r>
        <w:rPr>
          <w:rFonts w:eastAsia="Calibri"/>
          <w:sz w:val="28"/>
          <w:szCs w:val="28"/>
          <w:rtl/>
        </w:rPr>
        <w:t xml:space="preserve"> </w:t>
      </w:r>
      <w:r w:rsidR="00163BAC" w:rsidRPr="00984881">
        <w:rPr>
          <w:rFonts w:eastAsia="Calibri"/>
          <w:sz w:val="28"/>
          <w:szCs w:val="28"/>
          <w:rtl/>
        </w:rPr>
        <w:t>ﻭﻣﺤﺒّﺖ ﺩﺍﺭﺍﻯ ﻭﻓﺎ ﺑﺎﺷﺪ</w:t>
      </w:r>
      <w:r w:rsidR="00BD77AA">
        <w:rPr>
          <w:rFonts w:eastAsia="Calibri"/>
          <w:sz w:val="28"/>
          <w:szCs w:val="28"/>
          <w:rtl/>
        </w:rPr>
        <w:t xml:space="preserve">. </w:t>
      </w:r>
      <w:r w:rsidR="00163BAC" w:rsidRPr="00984881">
        <w:rPr>
          <w:rFonts w:eastAsia="Calibri"/>
          <w:sz w:val="28"/>
          <w:szCs w:val="28"/>
          <w:rtl/>
        </w:rPr>
        <w:t xml:space="preserve">ﻭ ﺟﺮﻣﺶ ﺍﻳﻦ ﺍﺳﺖ ﮐﻪ ﺯﻳﺒﺎ ﺍﺳﺖ </w:t>
      </w:r>
      <w:r w:rsidR="00BD77AA">
        <w:rPr>
          <w:rFonts w:eastAsia="Calibri"/>
          <w:sz w:val="28"/>
          <w:szCs w:val="28"/>
          <w:rtl/>
        </w:rPr>
        <w:t xml:space="preserve">. </w:t>
      </w:r>
    </w:p>
    <w:p w:rsidR="00163BAC" w:rsidRPr="00984881" w:rsidRDefault="00163BAC" w:rsidP="00163BAC">
      <w:pPr>
        <w:bidi/>
        <w:spacing w:after="200" w:line="276" w:lineRule="auto"/>
        <w:jc w:val="both"/>
        <w:rPr>
          <w:rFonts w:eastAsia="Calibri"/>
          <w:b/>
          <w:bCs/>
          <w:sz w:val="28"/>
          <w:szCs w:val="28"/>
          <w:rtl/>
        </w:rPr>
      </w:pPr>
      <w:r w:rsidRPr="00984881">
        <w:rPr>
          <w:rFonts w:eastAsia="Calibri"/>
          <w:b/>
          <w:bCs/>
          <w:sz w:val="28"/>
          <w:szCs w:val="28"/>
          <w:rtl/>
        </w:rPr>
        <w:t xml:space="preserve"> ﺩﺭﺁﺳﻤﺎﻥ ﻧﻪ ﻋﺠﺐ ﮔﺮ ﺑﮕﻔﺘﻪ ﺣﺎﻓﻆ</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ﺳﺮﻭﺩ ﺯُﻫﺮﻩ</w:t>
      </w:r>
      <w:r w:rsidR="00BD77AA">
        <w:rPr>
          <w:rFonts w:eastAsia="Calibri"/>
          <w:b/>
          <w:bCs/>
          <w:sz w:val="28"/>
          <w:szCs w:val="28"/>
          <w:rtl/>
        </w:rPr>
        <w:t xml:space="preserve">، </w:t>
      </w:r>
      <w:r w:rsidRPr="00984881">
        <w:rPr>
          <w:rFonts w:eastAsia="Calibri"/>
          <w:b/>
          <w:bCs/>
          <w:sz w:val="28"/>
          <w:szCs w:val="28"/>
          <w:rtl/>
        </w:rPr>
        <w:t>ﺑﺮﻗﺺ ﺁﻭﺭﺩ ﻣﺴﻴﺤﺎ ﺭﺍ</w:t>
      </w:r>
    </w:p>
    <w:p w:rsidR="00163BAC" w:rsidRPr="00984881" w:rsidRDefault="004D25BE" w:rsidP="00163BAC">
      <w:pPr>
        <w:bidi/>
        <w:spacing w:after="200" w:line="276" w:lineRule="auto"/>
        <w:jc w:val="both"/>
        <w:rPr>
          <w:rFonts w:eastAsia="Calibri"/>
          <w:sz w:val="28"/>
          <w:szCs w:val="28"/>
          <w:rtl/>
        </w:rPr>
      </w:pPr>
      <w:r>
        <w:rPr>
          <w:rFonts w:eastAsia="Calibri"/>
          <w:sz w:val="28"/>
          <w:szCs w:val="28"/>
          <w:rtl/>
        </w:rPr>
        <w:t xml:space="preserve"> </w:t>
      </w:r>
      <w:r w:rsidR="00163BAC" w:rsidRPr="00984881">
        <w:rPr>
          <w:rFonts w:eastAsia="Calibri"/>
          <w:sz w:val="28"/>
          <w:szCs w:val="28"/>
          <w:rtl/>
        </w:rPr>
        <w:t>ﺍﻟﺒﺘﻪ ﺑﺮﺍﻯ ﻧﺎﻇﺮ ﺑﺮ ﺯﻳﺒﺎﺋﻰ ﺭﻭﻯ ﻣﻌﺸﻮﻕ ﺍﻟﻬﻰ</w:t>
      </w:r>
      <w:r w:rsidR="00BD77AA">
        <w:rPr>
          <w:rFonts w:eastAsia="Calibri"/>
          <w:sz w:val="28"/>
          <w:szCs w:val="28"/>
          <w:rtl/>
        </w:rPr>
        <w:t xml:space="preserve">، </w:t>
      </w:r>
      <w:r w:rsidR="00163BAC" w:rsidRPr="00984881">
        <w:rPr>
          <w:rFonts w:eastAsia="Calibri"/>
          <w:sz w:val="28"/>
          <w:szCs w:val="28"/>
          <w:rtl/>
        </w:rPr>
        <w:t>ﺟﺎﻯ ﺗﻌﺠﺐ</w:t>
      </w:r>
      <w:r>
        <w:rPr>
          <w:rFonts w:eastAsia="Calibri"/>
          <w:sz w:val="28"/>
          <w:szCs w:val="28"/>
          <w:rtl/>
        </w:rPr>
        <w:t xml:space="preserve"> </w:t>
      </w:r>
      <w:r w:rsidR="00163BAC" w:rsidRPr="00984881">
        <w:rPr>
          <w:rFonts w:eastAsia="Calibri"/>
          <w:sz w:val="28"/>
          <w:szCs w:val="28"/>
          <w:rtl/>
        </w:rPr>
        <w:t>ﻧﻴﺴﺖ</w:t>
      </w:r>
      <w:r w:rsidR="00BD77AA">
        <w:rPr>
          <w:rFonts w:eastAsia="Calibri"/>
          <w:sz w:val="28"/>
          <w:szCs w:val="28"/>
          <w:rtl/>
        </w:rPr>
        <w:t xml:space="preserve">، </w:t>
      </w:r>
      <w:r w:rsidR="00163BAC" w:rsidRPr="00984881">
        <w:rPr>
          <w:rFonts w:eastAsia="Calibri"/>
          <w:sz w:val="28"/>
          <w:szCs w:val="28"/>
          <w:rtl/>
        </w:rPr>
        <w:t>ﻭﺍﮔﺮ</w:t>
      </w:r>
      <w:r>
        <w:rPr>
          <w:rFonts w:eastAsia="Calibri"/>
          <w:sz w:val="28"/>
          <w:szCs w:val="28"/>
          <w:rtl/>
        </w:rPr>
        <w:t xml:space="preserve"> </w:t>
      </w:r>
      <w:r w:rsidR="00163BAC" w:rsidRPr="00984881">
        <w:rPr>
          <w:rFonts w:eastAsia="Calibri"/>
          <w:sz w:val="28"/>
          <w:szCs w:val="28"/>
          <w:rtl/>
        </w:rPr>
        <w:t>ﮐﻪ ﺩﺭ ﺁﺳﻤﺎﻥ ﻧﻴﺰ ﻋﺠﺐ ﻧﻤﻰ ﺑﺎﺷﺪ</w:t>
      </w:r>
      <w:r w:rsidR="00BD77AA">
        <w:rPr>
          <w:rFonts w:eastAsia="Calibri"/>
          <w:sz w:val="28"/>
          <w:szCs w:val="28"/>
          <w:rtl/>
        </w:rPr>
        <w:t xml:space="preserve">، </w:t>
      </w:r>
      <w:r w:rsidR="00163BAC" w:rsidRPr="00984881">
        <w:rPr>
          <w:rFonts w:eastAsia="Calibri"/>
          <w:sz w:val="28"/>
          <w:szCs w:val="28"/>
          <w:rtl/>
        </w:rPr>
        <w:t>ﮐﻪ ﺑﮕﻔﺘﻪ ﺣﺎﻓﻆ</w:t>
      </w:r>
      <w:r w:rsidR="00BD77AA">
        <w:rPr>
          <w:rFonts w:eastAsia="Calibri"/>
          <w:sz w:val="28"/>
          <w:szCs w:val="28"/>
          <w:rtl/>
        </w:rPr>
        <w:t xml:space="preserve">، </w:t>
      </w:r>
      <w:r w:rsidR="00163BAC" w:rsidRPr="00984881">
        <w:rPr>
          <w:rFonts w:eastAsia="Calibri"/>
          <w:sz w:val="28"/>
          <w:szCs w:val="28"/>
          <w:rtl/>
        </w:rPr>
        <w:t>ﺳﻤﺎﻉ</w:t>
      </w:r>
      <w:r>
        <w:rPr>
          <w:rFonts w:eastAsia="Calibri"/>
          <w:sz w:val="28"/>
          <w:szCs w:val="28"/>
          <w:rtl/>
        </w:rPr>
        <w:t xml:space="preserve"> </w:t>
      </w:r>
      <w:r w:rsidR="00163BAC" w:rsidRPr="00984881">
        <w:rPr>
          <w:rFonts w:eastAsia="Calibri"/>
          <w:sz w:val="28"/>
          <w:szCs w:val="28"/>
          <w:rtl/>
        </w:rPr>
        <w:t>ﻭﺳﺮﻭﺩ</w:t>
      </w:r>
      <w:r>
        <w:rPr>
          <w:rFonts w:eastAsia="Calibri"/>
          <w:sz w:val="28"/>
          <w:szCs w:val="28"/>
          <w:rtl/>
        </w:rPr>
        <w:t xml:space="preserve"> </w:t>
      </w:r>
      <w:r w:rsidR="00163BAC" w:rsidRPr="00984881">
        <w:rPr>
          <w:rFonts w:eastAsia="Calibri"/>
          <w:sz w:val="28"/>
          <w:szCs w:val="28"/>
          <w:rtl/>
        </w:rPr>
        <w:t>ﺯﻫﺮﻩ ﺳﺘﺎﺭﻩ ﺯﻳﺒﺎﻯ ﺁﺳﻤﺎﻥ</w:t>
      </w:r>
      <w:r w:rsidR="00BD77AA">
        <w:rPr>
          <w:rFonts w:eastAsia="Calibri"/>
          <w:sz w:val="28"/>
          <w:szCs w:val="28"/>
          <w:rtl/>
        </w:rPr>
        <w:t xml:space="preserve">، </w:t>
      </w:r>
      <w:r w:rsidR="00163BAC" w:rsidRPr="00984881">
        <w:rPr>
          <w:rFonts w:eastAsia="Calibri"/>
          <w:sz w:val="28"/>
          <w:szCs w:val="28"/>
          <w:rtl/>
        </w:rPr>
        <w:t>ﺩﺭ ﮐﻠﺎﻡ ﻭ ﻣﻮﺳﻴﻘﻰ</w:t>
      </w:r>
      <w:r w:rsidR="00BD77AA">
        <w:rPr>
          <w:rFonts w:eastAsia="Calibri"/>
          <w:sz w:val="28"/>
          <w:szCs w:val="28"/>
          <w:rtl/>
        </w:rPr>
        <w:t xml:space="preserve">، </w:t>
      </w:r>
      <w:r w:rsidR="00163BAC" w:rsidRPr="00984881">
        <w:rPr>
          <w:rFonts w:eastAsia="Calibri"/>
          <w:sz w:val="28"/>
          <w:szCs w:val="28"/>
          <w:rtl/>
        </w:rPr>
        <w:t xml:space="preserve">ﻭ ﺍﺳﺘﻤﺎﻉ </w:t>
      </w:r>
      <w:r w:rsidR="009915B2" w:rsidRPr="00984881">
        <w:rPr>
          <w:rFonts w:eastAsia="Calibri"/>
          <w:sz w:val="28"/>
          <w:szCs w:val="28"/>
          <w:rtl/>
        </w:rPr>
        <w:t>فر</w:t>
      </w:r>
      <w:r w:rsidR="00163BAC" w:rsidRPr="00984881">
        <w:rPr>
          <w:rFonts w:eastAsia="Calibri"/>
          <w:sz w:val="28"/>
          <w:szCs w:val="28"/>
          <w:rtl/>
        </w:rPr>
        <w:t>ﻣﺎﻧﻬﺎﻯ ﺯﻫﺮﻩ ﮐﻪ ﺣﺘﻰ ﻣﺴﻴح ﺰﺍﻫﺪ ﺭﺍ ﺑﺮﻗﺺ ﻭﺍﺩﺍﺭ ﮐﺮﺩ</w:t>
      </w:r>
      <w:r w:rsidR="00BD77AA">
        <w:rPr>
          <w:rFonts w:eastAsia="Calibri"/>
          <w:sz w:val="28"/>
          <w:szCs w:val="28"/>
          <w:rtl/>
        </w:rPr>
        <w:t xml:space="preserve">. </w:t>
      </w:r>
      <w:r w:rsidR="00163BAC" w:rsidRPr="00984881">
        <w:rPr>
          <w:rFonts w:eastAsia="Calibri"/>
          <w:sz w:val="28"/>
          <w:szCs w:val="28"/>
          <w:rtl/>
        </w:rPr>
        <w:t>ﺯﻳﺮﺍ ﻣﺴﻴﺢ</w:t>
      </w:r>
      <w:r>
        <w:rPr>
          <w:rFonts w:eastAsia="Calibri"/>
          <w:sz w:val="28"/>
          <w:szCs w:val="28"/>
          <w:rtl/>
        </w:rPr>
        <w:t xml:space="preserve"> </w:t>
      </w:r>
      <w:r w:rsidR="00163BAC" w:rsidRPr="00984881">
        <w:rPr>
          <w:rFonts w:eastAsia="Calibri"/>
          <w:sz w:val="28"/>
          <w:szCs w:val="28"/>
          <w:rtl/>
        </w:rPr>
        <w:t>ﺑﺎ ﺷﻬﻮﺩ</w:t>
      </w:r>
      <w:r>
        <w:rPr>
          <w:rFonts w:eastAsia="Calibri"/>
          <w:sz w:val="28"/>
          <w:szCs w:val="28"/>
          <w:rtl/>
        </w:rPr>
        <w:t xml:space="preserve"> </w:t>
      </w:r>
      <w:r w:rsidR="00163BAC" w:rsidRPr="00984881">
        <w:rPr>
          <w:rFonts w:eastAsia="Calibri"/>
          <w:sz w:val="28"/>
          <w:szCs w:val="28"/>
          <w:rtl/>
        </w:rPr>
        <w:t>ﺳﻮﻡ ﻓﺎﻃﻤﻰ ﺧﻮﺩ</w:t>
      </w:r>
      <w:r>
        <w:rPr>
          <w:rFonts w:eastAsia="Calibri"/>
          <w:sz w:val="28"/>
          <w:szCs w:val="28"/>
          <w:rtl/>
        </w:rPr>
        <w:t xml:space="preserve"> </w:t>
      </w:r>
      <w:r w:rsidR="00163BAC" w:rsidRPr="00984881">
        <w:rPr>
          <w:rFonts w:eastAsia="Calibri"/>
          <w:sz w:val="28"/>
          <w:szCs w:val="28"/>
          <w:rtl/>
        </w:rPr>
        <w:t xml:space="preserve">ﺷﻴﻮﺍ ﻳﺎ ﺯﻫﺮﻩ </w:t>
      </w:r>
      <w:r w:rsidR="00BD77AA">
        <w:rPr>
          <w:rFonts w:eastAsia="Calibri"/>
          <w:sz w:val="28"/>
          <w:szCs w:val="28"/>
          <w:rtl/>
        </w:rPr>
        <w:t xml:space="preserve">، </w:t>
      </w:r>
      <w:r w:rsidR="00163BAC" w:rsidRPr="00984881">
        <w:rPr>
          <w:rFonts w:eastAsia="Calibri"/>
          <w:sz w:val="28"/>
          <w:szCs w:val="28"/>
          <w:rtl/>
        </w:rPr>
        <w:t>ﺑﺘﻮﻓﻴﻖ ﺧﻮﺩ ﺭﺳﻴﺪ</w:t>
      </w:r>
      <w:r w:rsidR="00BD77AA">
        <w:rPr>
          <w:rFonts w:eastAsia="Calibri"/>
          <w:sz w:val="28"/>
          <w:szCs w:val="28"/>
          <w:rtl/>
        </w:rPr>
        <w:t xml:space="preserve">، </w:t>
      </w:r>
      <w:r w:rsidR="00163BAC" w:rsidRPr="00984881">
        <w:rPr>
          <w:rFonts w:eastAsia="Calibri"/>
          <w:sz w:val="28"/>
          <w:szCs w:val="28"/>
          <w:rtl/>
        </w:rPr>
        <w:t>ﮐﻪ ﺗﻮﺍﻧﺴﺖ</w:t>
      </w:r>
      <w:r>
        <w:rPr>
          <w:rFonts w:eastAsia="Calibri"/>
          <w:sz w:val="28"/>
          <w:szCs w:val="28"/>
          <w:rtl/>
        </w:rPr>
        <w:t xml:space="preserve"> </w:t>
      </w:r>
      <w:r w:rsidR="00163BAC" w:rsidRPr="00984881">
        <w:rPr>
          <w:rFonts w:eastAsia="Calibri"/>
          <w:sz w:val="28"/>
          <w:szCs w:val="28"/>
          <w:rtl/>
        </w:rPr>
        <w:t>ﺑﻨﻮﺭ ﻣﺮﺗﻀﻮﻯ ایلی شهود چهارم ﺑﺮﺳﺪ ﻭ ﺑﺨﻠﻖ ﺑﺎﺯ ﮔﺮﺩﺩ</w:t>
      </w:r>
      <w:r w:rsidR="00BD77AA">
        <w:rPr>
          <w:rFonts w:eastAsia="Calibri"/>
          <w:sz w:val="28"/>
          <w:szCs w:val="28"/>
          <w:rtl/>
        </w:rPr>
        <w:t xml:space="preserve">. </w:t>
      </w:r>
      <w:r w:rsidR="00163BAC" w:rsidRPr="00984881">
        <w:rPr>
          <w:rFonts w:eastAsia="Calibri"/>
          <w:sz w:val="28"/>
          <w:szCs w:val="28"/>
          <w:rtl/>
        </w:rPr>
        <w:t>ﻭﺑﻮﺩﺍ ﺑﻮﺩ</w:t>
      </w:r>
      <w:r w:rsidR="00BD77AA">
        <w:rPr>
          <w:rFonts w:eastAsia="Calibri"/>
          <w:sz w:val="28"/>
          <w:szCs w:val="28"/>
          <w:rtl/>
        </w:rPr>
        <w:t xml:space="preserve">، </w:t>
      </w:r>
      <w:r w:rsidR="00163BAC" w:rsidRPr="00984881">
        <w:rPr>
          <w:rFonts w:eastAsia="Calibri"/>
          <w:sz w:val="28"/>
          <w:szCs w:val="28"/>
          <w:rtl/>
        </w:rPr>
        <w:t>ﮐﻪ</w:t>
      </w:r>
      <w:r>
        <w:rPr>
          <w:rFonts w:eastAsia="Calibri"/>
          <w:sz w:val="28"/>
          <w:szCs w:val="28"/>
          <w:rtl/>
        </w:rPr>
        <w:t xml:space="preserve"> </w:t>
      </w:r>
      <w:r w:rsidR="00163BAC" w:rsidRPr="00984881">
        <w:rPr>
          <w:rFonts w:eastAsia="Calibri"/>
          <w:sz w:val="28"/>
          <w:szCs w:val="28"/>
          <w:rtl/>
        </w:rPr>
        <w:t>ﮐﺎﺷﻒ ﻧﻮﺭ</w:t>
      </w:r>
      <w:r>
        <w:rPr>
          <w:rFonts w:eastAsia="Calibri"/>
          <w:sz w:val="28"/>
          <w:szCs w:val="28"/>
          <w:rtl/>
        </w:rPr>
        <w:t xml:space="preserve"> </w:t>
      </w:r>
      <w:r w:rsidR="00163BAC" w:rsidRPr="00984881">
        <w:rPr>
          <w:rFonts w:eastAsia="Calibri"/>
          <w:sz w:val="28"/>
          <w:szCs w:val="28"/>
          <w:rtl/>
        </w:rPr>
        <w:t>ﻓﺎﻃﻤﻰ ﺷﻴﻮﺍ ﺷﺪ ﮐﻪ ﻧﺎﻡ</w:t>
      </w:r>
      <w:r>
        <w:rPr>
          <w:rFonts w:eastAsia="Calibri"/>
          <w:sz w:val="28"/>
          <w:szCs w:val="28"/>
          <w:rtl/>
        </w:rPr>
        <w:t xml:space="preserve"> </w:t>
      </w:r>
      <w:r w:rsidR="00163BAC" w:rsidRPr="00984881">
        <w:rPr>
          <w:rFonts w:eastAsia="Calibri"/>
          <w:sz w:val="28"/>
          <w:szCs w:val="28"/>
          <w:rtl/>
        </w:rPr>
        <w:t>ﺁﻥ ﺩﺭ ﻃﺮﻳﻘﺖ ﻣﺤﻤﺪﻯ</w:t>
      </w:r>
      <w:r w:rsidR="00BD77AA">
        <w:rPr>
          <w:rFonts w:eastAsia="Calibri"/>
          <w:sz w:val="28"/>
          <w:szCs w:val="28"/>
          <w:rtl/>
        </w:rPr>
        <w:t xml:space="preserve">، </w:t>
      </w:r>
      <w:r w:rsidR="00163BAC" w:rsidRPr="00984881">
        <w:rPr>
          <w:rFonts w:eastAsia="Calibri"/>
          <w:sz w:val="28"/>
          <w:szCs w:val="28"/>
          <w:rtl/>
        </w:rPr>
        <w:t>ﻓﺎﻃﻤﻪ ﺯَﻫﺮﺍ گل زُهره ﻣﻴﺒﺎﺷﺪ</w:t>
      </w:r>
      <w:r w:rsidR="00BD77AA">
        <w:rPr>
          <w:rFonts w:eastAsia="Calibri"/>
          <w:sz w:val="28"/>
          <w:szCs w:val="28"/>
          <w:rtl/>
        </w:rPr>
        <w:t xml:space="preserve">. </w:t>
      </w:r>
      <w:r w:rsidR="00163BAC" w:rsidRPr="00984881">
        <w:rPr>
          <w:rFonts w:eastAsia="Calibri"/>
          <w:sz w:val="28"/>
          <w:szCs w:val="28"/>
          <w:rtl/>
        </w:rPr>
        <w:t>ﻭ ﭘس ﺍﺯ ﺑﻮﺩﺍ</w:t>
      </w:r>
      <w:r w:rsidR="00BD77AA">
        <w:rPr>
          <w:rFonts w:eastAsia="Calibri"/>
          <w:sz w:val="28"/>
          <w:szCs w:val="28"/>
          <w:rtl/>
        </w:rPr>
        <w:t xml:space="preserve">، </w:t>
      </w:r>
      <w:r w:rsidR="00163BAC" w:rsidRPr="00984881">
        <w:rPr>
          <w:rFonts w:eastAsia="Calibri"/>
          <w:sz w:val="28"/>
          <w:szCs w:val="28"/>
          <w:rtl/>
        </w:rPr>
        <w:t>ﺍﻳﻦ ﺳﺘﺎﺭﻩ</w:t>
      </w:r>
      <w:r>
        <w:rPr>
          <w:rFonts w:eastAsia="Calibri"/>
          <w:sz w:val="28"/>
          <w:szCs w:val="28"/>
          <w:rtl/>
        </w:rPr>
        <w:t xml:space="preserve"> </w:t>
      </w:r>
      <w:r w:rsidR="00163BAC" w:rsidRPr="00984881">
        <w:rPr>
          <w:rFonts w:eastAsia="Calibri"/>
          <w:sz w:val="28"/>
          <w:szCs w:val="28"/>
          <w:rtl/>
        </w:rPr>
        <w:t>ﺯﻫﺮﻩ</w:t>
      </w:r>
      <w:r w:rsidR="00BD77AA">
        <w:rPr>
          <w:rFonts w:eastAsia="Calibri"/>
          <w:sz w:val="28"/>
          <w:szCs w:val="28"/>
          <w:rtl/>
        </w:rPr>
        <w:t xml:space="preserve">، </w:t>
      </w:r>
      <w:r w:rsidR="00163BAC" w:rsidRPr="00984881">
        <w:rPr>
          <w:rFonts w:eastAsia="Calibri"/>
          <w:sz w:val="28"/>
          <w:szCs w:val="28"/>
          <w:rtl/>
        </w:rPr>
        <w:t>ﻭ ﻳﮕﺎﻧﻪ ﺷﻬﻮﺩ</w:t>
      </w:r>
      <w:r>
        <w:rPr>
          <w:rFonts w:eastAsia="Calibri"/>
          <w:sz w:val="28"/>
          <w:szCs w:val="28"/>
          <w:rtl/>
        </w:rPr>
        <w:t xml:space="preserve"> </w:t>
      </w:r>
      <w:r w:rsidR="00163BAC" w:rsidRPr="00984881">
        <w:rPr>
          <w:rFonts w:eastAsia="Calibri"/>
          <w:sz w:val="28"/>
          <w:szCs w:val="28"/>
          <w:rtl/>
        </w:rPr>
        <w:t>ﺯﻧﺎﻧﻪ ﻭﻟﺎﻳﺖ</w:t>
      </w:r>
      <w:r>
        <w:rPr>
          <w:rFonts w:eastAsia="Calibri"/>
          <w:sz w:val="28"/>
          <w:szCs w:val="28"/>
          <w:rtl/>
        </w:rPr>
        <w:t xml:space="preserve"> </w:t>
      </w:r>
      <w:r w:rsidR="00163BAC" w:rsidRPr="00984881">
        <w:rPr>
          <w:rFonts w:eastAsia="Calibri"/>
          <w:sz w:val="28"/>
          <w:szCs w:val="28"/>
          <w:rtl/>
        </w:rPr>
        <w:t>های ﺍﻟﻬﻰ</w:t>
      </w:r>
      <w:r w:rsidR="00BD77AA">
        <w:rPr>
          <w:rFonts w:eastAsia="Calibri"/>
          <w:sz w:val="28"/>
          <w:szCs w:val="28"/>
          <w:rtl/>
        </w:rPr>
        <w:t xml:space="preserve">، </w:t>
      </w:r>
      <w:r w:rsidR="00163BAC" w:rsidRPr="00984881">
        <w:rPr>
          <w:rFonts w:eastAsia="Calibri"/>
          <w:sz w:val="28"/>
          <w:szCs w:val="28"/>
          <w:rtl/>
        </w:rPr>
        <w:t>ﺳﻤﺒﻮﻝ ﻣﺎﺩﺭ ﻫﺴﺘﻰ ﻧﻮﻉ ﺑﺸﺮﻯ ﮔﺮﺩﻳﺪ</w:t>
      </w:r>
      <w:r w:rsidR="00BD77AA">
        <w:rPr>
          <w:rFonts w:eastAsia="Calibri"/>
          <w:sz w:val="28"/>
          <w:szCs w:val="28"/>
          <w:rtl/>
        </w:rPr>
        <w:t xml:space="preserve">. </w:t>
      </w:r>
      <w:r w:rsidR="00163BAC" w:rsidRPr="00984881">
        <w:rPr>
          <w:rFonts w:eastAsia="Calibri"/>
          <w:sz w:val="28"/>
          <w:szCs w:val="28"/>
          <w:rtl/>
        </w:rPr>
        <w:t>ﻭ ﺳﺎﻟﮑﻰ ﺑﺎﻳﻦ</w:t>
      </w:r>
      <w:r>
        <w:rPr>
          <w:rFonts w:eastAsia="Calibri"/>
          <w:sz w:val="28"/>
          <w:szCs w:val="28"/>
          <w:rtl/>
        </w:rPr>
        <w:t xml:space="preserve"> </w:t>
      </w:r>
      <w:r w:rsidR="00163BAC" w:rsidRPr="00984881">
        <w:rPr>
          <w:rFonts w:eastAsia="Calibri"/>
          <w:sz w:val="28"/>
          <w:szCs w:val="28"/>
          <w:rtl/>
        </w:rPr>
        <w:t>ﺷﻬﻮﺩ</w:t>
      </w:r>
      <w:r>
        <w:rPr>
          <w:rFonts w:eastAsia="Calibri"/>
          <w:sz w:val="28"/>
          <w:szCs w:val="28"/>
          <w:rtl/>
        </w:rPr>
        <w:t xml:space="preserve"> </w:t>
      </w:r>
      <w:r w:rsidR="00163BAC" w:rsidRPr="00984881">
        <w:rPr>
          <w:rFonts w:eastAsia="Calibri"/>
          <w:sz w:val="28"/>
          <w:szCs w:val="28"/>
          <w:rtl/>
        </w:rPr>
        <w:t>ﺳﻮﻡ</w:t>
      </w:r>
      <w:r>
        <w:rPr>
          <w:rFonts w:eastAsia="Calibri"/>
          <w:sz w:val="28"/>
          <w:szCs w:val="28"/>
          <w:rtl/>
        </w:rPr>
        <w:t xml:space="preserve"> </w:t>
      </w:r>
      <w:r w:rsidR="00163BAC" w:rsidRPr="00984881">
        <w:rPr>
          <w:rFonts w:eastAsia="Calibri"/>
          <w:sz w:val="28"/>
          <w:szCs w:val="28"/>
          <w:rtl/>
        </w:rPr>
        <w:t>ﻣﻴﺮﺳﺪ</w:t>
      </w:r>
      <w:r w:rsidR="00BD77AA">
        <w:rPr>
          <w:rFonts w:eastAsia="Calibri"/>
          <w:sz w:val="28"/>
          <w:szCs w:val="28"/>
          <w:rtl/>
        </w:rPr>
        <w:t xml:space="preserve">، </w:t>
      </w:r>
      <w:r w:rsidR="00163BAC" w:rsidRPr="00984881">
        <w:rPr>
          <w:rFonts w:eastAsia="Calibri"/>
          <w:sz w:val="28"/>
          <w:szCs w:val="28"/>
          <w:rtl/>
        </w:rPr>
        <w:t>ﺍﮔﺮ ﻗﺒﻠﺎ ﺑﺎ ﺩﻭ</w:t>
      </w:r>
      <w:r>
        <w:rPr>
          <w:rFonts w:eastAsia="Calibri"/>
          <w:sz w:val="28"/>
          <w:szCs w:val="28"/>
          <w:rtl/>
        </w:rPr>
        <w:t xml:space="preserve"> </w:t>
      </w:r>
      <w:r w:rsidR="00163BAC" w:rsidRPr="00984881">
        <w:rPr>
          <w:rFonts w:eastAsia="Calibri"/>
          <w:sz w:val="28"/>
          <w:szCs w:val="28"/>
          <w:rtl/>
        </w:rPr>
        <w:t>شهود مقدماتی</w:t>
      </w:r>
      <w:r w:rsidR="00BD77AA">
        <w:rPr>
          <w:rFonts w:eastAsia="Calibri"/>
          <w:sz w:val="28"/>
          <w:szCs w:val="28"/>
          <w:rtl/>
        </w:rPr>
        <w:t xml:space="preserve">، </w:t>
      </w:r>
      <w:r w:rsidR="009915B2" w:rsidRPr="00984881">
        <w:rPr>
          <w:rFonts w:eastAsia="Calibri"/>
          <w:sz w:val="28"/>
          <w:szCs w:val="28"/>
          <w:rtl/>
        </w:rPr>
        <w:t>فر</w:t>
      </w:r>
      <w:r w:rsidR="00163BAC" w:rsidRPr="00984881">
        <w:rPr>
          <w:rFonts w:eastAsia="Calibri"/>
          <w:sz w:val="28"/>
          <w:szCs w:val="28"/>
          <w:rtl/>
        </w:rPr>
        <w:t>ﺯﻧﺪان ﺣﺴﻴﻨﻰ ﻭﺣﺴﻨﻰ ﺷﻴﻮﺍ ﻭﺯﻫﺮﻩ</w:t>
      </w:r>
      <w:r w:rsidR="00BD77AA">
        <w:rPr>
          <w:rFonts w:eastAsia="Calibri"/>
          <w:sz w:val="28"/>
          <w:szCs w:val="28"/>
          <w:rtl/>
        </w:rPr>
        <w:t xml:space="preserve">، </w:t>
      </w:r>
      <w:r w:rsidR="00163BAC" w:rsidRPr="00984881">
        <w:rPr>
          <w:rFonts w:eastAsia="Calibri"/>
          <w:sz w:val="28"/>
          <w:szCs w:val="28"/>
          <w:rtl/>
        </w:rPr>
        <w:t>ﺍﺗﻤﺎﻡ ﻣﺤﺒّﺖ ﻭ ﺗﻮﺳّﻞ ﮐﺮﺩﻩ ﺑﺎﺷﺪ</w:t>
      </w:r>
      <w:r w:rsidR="00BD77AA">
        <w:rPr>
          <w:rFonts w:eastAsia="Calibri"/>
          <w:sz w:val="28"/>
          <w:szCs w:val="28"/>
          <w:rtl/>
        </w:rPr>
        <w:t xml:space="preserve">. </w:t>
      </w:r>
      <w:r w:rsidR="00163BAC" w:rsidRPr="00984881">
        <w:rPr>
          <w:rFonts w:eastAsia="Calibri"/>
          <w:sz w:val="28"/>
          <w:szCs w:val="28"/>
          <w:rtl/>
        </w:rPr>
        <w:t>ﮐﻪ</w:t>
      </w:r>
      <w:r>
        <w:rPr>
          <w:rFonts w:eastAsia="Calibri"/>
          <w:sz w:val="28"/>
          <w:szCs w:val="28"/>
          <w:rtl/>
        </w:rPr>
        <w:t xml:space="preserve"> </w:t>
      </w:r>
      <w:r w:rsidR="00163BAC" w:rsidRPr="00984881">
        <w:rPr>
          <w:rFonts w:eastAsia="Calibri"/>
          <w:sz w:val="28"/>
          <w:szCs w:val="28"/>
          <w:rtl/>
        </w:rPr>
        <w:t>ﻫﻤﻴﺸﻪ</w:t>
      </w:r>
      <w:r>
        <w:rPr>
          <w:rFonts w:eastAsia="Calibri"/>
          <w:sz w:val="28"/>
          <w:szCs w:val="28"/>
          <w:rtl/>
        </w:rPr>
        <w:t xml:space="preserve"> </w:t>
      </w:r>
      <w:r w:rsidR="00163BAC" w:rsidRPr="00984881">
        <w:rPr>
          <w:rFonts w:eastAsia="Calibri"/>
          <w:sz w:val="28"/>
          <w:szCs w:val="28"/>
          <w:rtl/>
        </w:rPr>
        <w:t>ﺩﻭ ﻋﻨﺼﺮ الهی ﺍﻧﺴﺎﻧﻰ ﺯﻧﺪﻩ</w:t>
      </w:r>
      <w:r w:rsidR="00BD77AA">
        <w:rPr>
          <w:rFonts w:eastAsia="Calibri"/>
          <w:sz w:val="28"/>
          <w:szCs w:val="28"/>
          <w:rtl/>
        </w:rPr>
        <w:t xml:space="preserve">، </w:t>
      </w:r>
      <w:r w:rsidR="00163BAC" w:rsidRPr="00984881">
        <w:rPr>
          <w:rFonts w:eastAsia="Calibri"/>
          <w:sz w:val="28"/>
          <w:szCs w:val="28"/>
          <w:rtl/>
        </w:rPr>
        <w:t>ﺑﻨﺎﻡ ﺣﺴﻴﻦ ﺩﺭ ﭘﻴﺮ ﮐﺎﻣﻞ ﺑﻤﻌﺮﻓﻰ ﺧﺪﺍﻭﻧﺪ</w:t>
      </w:r>
      <w:r w:rsidR="00BD77AA">
        <w:rPr>
          <w:rFonts w:eastAsia="Calibri"/>
          <w:sz w:val="28"/>
          <w:szCs w:val="28"/>
          <w:rtl/>
        </w:rPr>
        <w:t xml:space="preserve">، </w:t>
      </w:r>
      <w:r w:rsidR="00163BAC" w:rsidRPr="00984881">
        <w:rPr>
          <w:rFonts w:eastAsia="Calibri"/>
          <w:sz w:val="28"/>
          <w:szCs w:val="28"/>
          <w:rtl/>
        </w:rPr>
        <w:t>ﻭﺣﺴﻦ ﺍﻣﺎﻡ ﺯﻣﺎﻥ ﺳﺎﻟﻚ</w:t>
      </w:r>
      <w:r w:rsidR="00BD77AA">
        <w:rPr>
          <w:rFonts w:eastAsia="Calibri"/>
          <w:sz w:val="28"/>
          <w:szCs w:val="28"/>
          <w:rtl/>
        </w:rPr>
        <w:t xml:space="preserve">، </w:t>
      </w:r>
      <w:r w:rsidR="00163BAC" w:rsidRPr="00984881">
        <w:rPr>
          <w:rFonts w:eastAsia="Calibri"/>
          <w:sz w:val="28"/>
          <w:szCs w:val="28"/>
          <w:rtl/>
        </w:rPr>
        <w:t>ﭼﻪ ﺍﻣﺎﻣﻰ ﺁﺷﮑﺎﺭ ﺩﻳﮕﺮﺍﻥ ﻫﻢ ﺑﺎﺷﺪ ﻭ ﻳﺎ ﻏﺎﻳﺐ</w:t>
      </w:r>
      <w:r w:rsidR="00BD77AA">
        <w:rPr>
          <w:rFonts w:eastAsia="Calibri"/>
          <w:sz w:val="28"/>
          <w:szCs w:val="28"/>
          <w:rtl/>
        </w:rPr>
        <w:t xml:space="preserve">. </w:t>
      </w:r>
      <w:r w:rsidR="00163BAC" w:rsidRPr="00984881">
        <w:rPr>
          <w:rFonts w:eastAsia="Calibri"/>
          <w:sz w:val="28"/>
          <w:szCs w:val="28"/>
          <w:rtl/>
        </w:rPr>
        <w:t>ﮐﻪ ﺳﺎﻟﻚ</w:t>
      </w:r>
      <w:r>
        <w:rPr>
          <w:rFonts w:eastAsia="Calibri"/>
          <w:sz w:val="28"/>
          <w:szCs w:val="28"/>
          <w:rtl/>
        </w:rPr>
        <w:t xml:space="preserve"> </w:t>
      </w:r>
      <w:r w:rsidR="00163BAC" w:rsidRPr="00984881">
        <w:rPr>
          <w:rFonts w:eastAsia="Calibri"/>
          <w:sz w:val="28"/>
          <w:szCs w:val="28"/>
          <w:rtl/>
        </w:rPr>
        <w:t>ﺗﻨﻬﺎ ﺩﺭ ﺭؤﻳﺎﻯ شهود ﺩﻭﻡ ﺧﻮﺩ ﺑﺎ ﺍﻭ ﺩﻳﺪﺍﺭ ﺩﺍﺭﺩ</w:t>
      </w:r>
      <w:r w:rsidR="00BD77AA">
        <w:rPr>
          <w:rFonts w:eastAsia="Calibri"/>
          <w:sz w:val="28"/>
          <w:szCs w:val="28"/>
          <w:rtl/>
        </w:rPr>
        <w:t xml:space="preserve">. </w:t>
      </w:r>
      <w:r w:rsidR="00163BAC" w:rsidRPr="00984881">
        <w:rPr>
          <w:rFonts w:eastAsia="Calibri"/>
          <w:sz w:val="28"/>
          <w:szCs w:val="28"/>
          <w:rtl/>
        </w:rPr>
        <w:t>ﺁﻧﮕﺎﻩ</w:t>
      </w:r>
      <w:r>
        <w:rPr>
          <w:rFonts w:eastAsia="Calibri"/>
          <w:sz w:val="28"/>
          <w:szCs w:val="28"/>
          <w:rtl/>
        </w:rPr>
        <w:t xml:space="preserve"> </w:t>
      </w:r>
      <w:r w:rsidR="00163BAC" w:rsidRPr="00984881">
        <w:rPr>
          <w:rFonts w:eastAsia="Calibri"/>
          <w:sz w:val="28"/>
          <w:szCs w:val="28"/>
          <w:rtl/>
        </w:rPr>
        <w:t>ﺷﻬﻮﺩ ﺳﻮﻡ</w:t>
      </w:r>
      <w:r>
        <w:rPr>
          <w:rFonts w:eastAsia="Calibri"/>
          <w:sz w:val="28"/>
          <w:szCs w:val="28"/>
          <w:rtl/>
        </w:rPr>
        <w:t xml:space="preserve"> </w:t>
      </w:r>
      <w:r w:rsidR="00163BAC" w:rsidRPr="00984881">
        <w:rPr>
          <w:rFonts w:eastAsia="Calibri"/>
          <w:sz w:val="28"/>
          <w:szCs w:val="28"/>
          <w:rtl/>
        </w:rPr>
        <w:t>ﻓﺎﻃﻤﻰ</w:t>
      </w:r>
      <w:r w:rsidR="00BD77AA">
        <w:rPr>
          <w:rFonts w:eastAsia="Calibri"/>
          <w:sz w:val="28"/>
          <w:szCs w:val="28"/>
          <w:rtl/>
        </w:rPr>
        <w:t xml:space="preserve">، </w:t>
      </w:r>
      <w:r w:rsidR="00163BAC" w:rsidRPr="00984881">
        <w:rPr>
          <w:rFonts w:eastAsia="Calibri"/>
          <w:sz w:val="28"/>
          <w:szCs w:val="28"/>
          <w:rtl/>
        </w:rPr>
        <w:t>ﺳﺎﻟﻚ ﺭﺍ ﺑﻔﺮﺯﻧﺪﻯ ﺍﻟﻬﻰ ﺧﻮﺩ ﻧﻴﺰ ﻣﻰ ﭘﺬﻳﺮﺩ</w:t>
      </w:r>
      <w:r w:rsidR="00BD77AA">
        <w:rPr>
          <w:rFonts w:eastAsia="Calibri"/>
          <w:sz w:val="28"/>
          <w:szCs w:val="28"/>
          <w:rtl/>
        </w:rPr>
        <w:t xml:space="preserve">، </w:t>
      </w:r>
      <w:r w:rsidR="00163BAC" w:rsidRPr="00984881">
        <w:rPr>
          <w:rFonts w:eastAsia="Calibri"/>
          <w:sz w:val="28"/>
          <w:szCs w:val="28"/>
          <w:rtl/>
        </w:rPr>
        <w:t>ﻭ ﻧﻮﺍﺯﺵ</w:t>
      </w:r>
      <w:r>
        <w:rPr>
          <w:rFonts w:eastAsia="Calibri"/>
          <w:sz w:val="28"/>
          <w:szCs w:val="28"/>
          <w:rtl/>
        </w:rPr>
        <w:t xml:space="preserve"> </w:t>
      </w:r>
      <w:r w:rsidR="00163BAC" w:rsidRPr="00984881">
        <w:rPr>
          <w:rFonts w:eastAsia="Calibri"/>
          <w:sz w:val="28"/>
          <w:szCs w:val="28"/>
          <w:rtl/>
        </w:rPr>
        <w:t>ﻣﺎﺩﺭﻯ</w:t>
      </w:r>
      <w:r>
        <w:rPr>
          <w:rFonts w:eastAsia="Calibri"/>
          <w:sz w:val="28"/>
          <w:szCs w:val="28"/>
          <w:rtl/>
        </w:rPr>
        <w:t xml:space="preserve"> </w:t>
      </w:r>
      <w:r w:rsidR="00163BAC" w:rsidRPr="00984881">
        <w:rPr>
          <w:rFonts w:eastAsia="Calibri"/>
          <w:sz w:val="28"/>
          <w:szCs w:val="28"/>
          <w:rtl/>
        </w:rPr>
        <w:t>ﻣﻴﻨﻤﺎﻳﺪ</w:t>
      </w:r>
      <w:r w:rsidR="00BD77AA">
        <w:rPr>
          <w:rFonts w:eastAsia="Calibri"/>
          <w:sz w:val="28"/>
          <w:szCs w:val="28"/>
          <w:rtl/>
        </w:rPr>
        <w:t xml:space="preserve">. </w:t>
      </w:r>
      <w:r w:rsidR="00163BAC" w:rsidRPr="00984881">
        <w:rPr>
          <w:rFonts w:eastAsia="Calibri"/>
          <w:sz w:val="28"/>
          <w:szCs w:val="28"/>
          <w:rtl/>
        </w:rPr>
        <w:t>ﻭ ﺭﻭﺣﻴﻪ ﻧﻴﺮﻭﻣﻨﺪﻯ ﻣﻴﺪﻫﺪ</w:t>
      </w:r>
      <w:r w:rsidR="00BD77AA">
        <w:rPr>
          <w:rFonts w:eastAsia="Calibri"/>
          <w:sz w:val="28"/>
          <w:szCs w:val="28"/>
          <w:rtl/>
        </w:rPr>
        <w:t xml:space="preserve">. </w:t>
      </w:r>
      <w:r w:rsidR="00163BAC" w:rsidRPr="00984881">
        <w:rPr>
          <w:rFonts w:eastAsia="Calibri"/>
          <w:sz w:val="28"/>
          <w:szCs w:val="28"/>
          <w:rtl/>
        </w:rPr>
        <w:t>ﮐﻪ ﺳﺎﻟﻚ</w:t>
      </w:r>
      <w:r>
        <w:rPr>
          <w:rFonts w:eastAsia="Calibri"/>
          <w:sz w:val="28"/>
          <w:szCs w:val="28"/>
          <w:rtl/>
        </w:rPr>
        <w:t xml:space="preserve"> </w:t>
      </w:r>
      <w:r w:rsidR="00163BAC" w:rsidRPr="00984881">
        <w:rPr>
          <w:rFonts w:eastAsia="Calibri"/>
          <w:sz w:val="28"/>
          <w:szCs w:val="28"/>
          <w:rtl/>
        </w:rPr>
        <w:t>ﭼﻮﻥ ﻣﺴﻴﺢ ﻭ ﻫﺮ ﮐﺎﻣﻞ</w:t>
      </w:r>
      <w:r>
        <w:rPr>
          <w:rFonts w:eastAsia="Calibri"/>
          <w:sz w:val="28"/>
          <w:szCs w:val="28"/>
          <w:rtl/>
        </w:rPr>
        <w:t xml:space="preserve"> </w:t>
      </w:r>
      <w:r w:rsidR="00163BAC" w:rsidRPr="00984881">
        <w:rPr>
          <w:rFonts w:eastAsia="Calibri"/>
          <w:sz w:val="28"/>
          <w:szCs w:val="28"/>
          <w:rtl/>
        </w:rPr>
        <w:t>ﻣﺤﻤﺪﻯ</w:t>
      </w:r>
      <w:r w:rsidR="00BD77AA">
        <w:rPr>
          <w:rFonts w:eastAsia="Calibri"/>
          <w:sz w:val="28"/>
          <w:szCs w:val="28"/>
          <w:rtl/>
        </w:rPr>
        <w:t xml:space="preserve">، </w:t>
      </w:r>
      <w:r w:rsidR="00163BAC" w:rsidRPr="00984881">
        <w:rPr>
          <w:rFonts w:eastAsia="Calibri"/>
          <w:sz w:val="28"/>
          <w:szCs w:val="28"/>
          <w:rtl/>
        </w:rPr>
        <w:t>ﺑﺸﻬﻮﺩ</w:t>
      </w:r>
      <w:r>
        <w:rPr>
          <w:rFonts w:eastAsia="Calibri"/>
          <w:sz w:val="28"/>
          <w:szCs w:val="28"/>
          <w:rtl/>
        </w:rPr>
        <w:t xml:space="preserve"> </w:t>
      </w:r>
      <w:r w:rsidR="00163BAC" w:rsidRPr="00984881">
        <w:rPr>
          <w:rFonts w:eastAsia="Calibri"/>
          <w:sz w:val="28"/>
          <w:szCs w:val="28"/>
          <w:rtl/>
        </w:rPr>
        <w:t>ﭼﻬﺎﺭﻡ</w:t>
      </w:r>
      <w:r>
        <w:rPr>
          <w:rFonts w:eastAsia="Calibri"/>
          <w:sz w:val="28"/>
          <w:szCs w:val="28"/>
          <w:rtl/>
        </w:rPr>
        <w:t xml:space="preserve"> </w:t>
      </w:r>
      <w:r w:rsidR="00163BAC" w:rsidRPr="00984881">
        <w:rPr>
          <w:rFonts w:eastAsia="Calibri"/>
          <w:sz w:val="28"/>
          <w:szCs w:val="28"/>
          <w:rtl/>
        </w:rPr>
        <w:t>ﺻﻮﺭﺕ ﻣﺮﺗﻀﻮﻯ ﻣﺴﻴﺢ</w:t>
      </w:r>
      <w:r w:rsidR="00BD77AA">
        <w:rPr>
          <w:rFonts w:eastAsia="Calibri"/>
          <w:sz w:val="28"/>
          <w:szCs w:val="28"/>
          <w:rtl/>
        </w:rPr>
        <w:t xml:space="preserve">، </w:t>
      </w:r>
      <w:r w:rsidR="00163BAC" w:rsidRPr="00984881">
        <w:rPr>
          <w:rFonts w:eastAsia="Calibri"/>
          <w:sz w:val="28"/>
          <w:szCs w:val="28"/>
          <w:rtl/>
        </w:rPr>
        <w:t>ﻭ ﻫﻤﺎﻥ ﺻﻮﺭﺕ ﻣﺮﺗﻀﻮﻯ ﻋﻠﻰّ است</w:t>
      </w:r>
      <w:r>
        <w:rPr>
          <w:rFonts w:eastAsia="Calibri"/>
          <w:sz w:val="28"/>
          <w:szCs w:val="28"/>
          <w:rtl/>
        </w:rPr>
        <w:t xml:space="preserve"> </w:t>
      </w:r>
      <w:r w:rsidR="00163BAC" w:rsidRPr="00984881">
        <w:rPr>
          <w:rFonts w:eastAsia="Calibri"/>
          <w:sz w:val="28"/>
          <w:szCs w:val="28"/>
          <w:rtl/>
        </w:rPr>
        <w:t>ﻣﻴﺮﺳﺪ</w:t>
      </w:r>
      <w:r w:rsidR="00BD77AA">
        <w:rPr>
          <w:rFonts w:eastAsia="Calibri"/>
          <w:sz w:val="28"/>
          <w:szCs w:val="28"/>
          <w:rtl/>
        </w:rPr>
        <w:t xml:space="preserve">. </w:t>
      </w:r>
      <w:r w:rsidR="00163BAC" w:rsidRPr="00984881">
        <w:rPr>
          <w:rFonts w:eastAsia="Calibri"/>
          <w:sz w:val="28"/>
          <w:szCs w:val="28"/>
          <w:rtl/>
        </w:rPr>
        <w:t>ﻭ ﺍﮔﺮ ﺳﺮﻧﻮﺷﺖ ﺗﮑﺎﻣﻞ بالقوّه ﺑﻴﺸﺘﺮﻯ ﺩﺭ ﺭﻭﺡ</w:t>
      </w:r>
      <w:r>
        <w:rPr>
          <w:rFonts w:eastAsia="Calibri"/>
          <w:sz w:val="28"/>
          <w:szCs w:val="28"/>
          <w:rtl/>
        </w:rPr>
        <w:t xml:space="preserve"> </w:t>
      </w:r>
      <w:r w:rsidR="00163BAC" w:rsidRPr="00984881">
        <w:rPr>
          <w:rFonts w:eastAsia="Calibri"/>
          <w:sz w:val="28"/>
          <w:szCs w:val="28"/>
          <w:rtl/>
        </w:rPr>
        <w:t>ﺳﺎﻟﻚ ﻣﺤﻤﺪﻯ ﺑﺎﺷﺪ</w:t>
      </w:r>
      <w:r w:rsidR="00BD77AA">
        <w:rPr>
          <w:rFonts w:eastAsia="Calibri"/>
          <w:sz w:val="28"/>
          <w:szCs w:val="28"/>
          <w:rtl/>
        </w:rPr>
        <w:t xml:space="preserve">، </w:t>
      </w:r>
      <w:r w:rsidR="00163BAC" w:rsidRPr="00984881">
        <w:rPr>
          <w:rFonts w:eastAsia="Calibri"/>
          <w:sz w:val="28"/>
          <w:szCs w:val="28"/>
          <w:rtl/>
        </w:rPr>
        <w:t>ﮐﻪ ﺍﺣﺘﻤﺎﻟﺎ ﺑﺮﺍﻯ ﺑﺎﺯﮔﺸﺖ ﺑﺨﻠﻖ ﻧﻴﺰ</w:t>
      </w:r>
      <w:r>
        <w:rPr>
          <w:rFonts w:eastAsia="Calibri"/>
          <w:sz w:val="28"/>
          <w:szCs w:val="28"/>
          <w:rtl/>
        </w:rPr>
        <w:t xml:space="preserve"> </w:t>
      </w:r>
      <w:r w:rsidR="00163BAC" w:rsidRPr="00984881">
        <w:rPr>
          <w:rFonts w:eastAsia="Calibri"/>
          <w:sz w:val="28"/>
          <w:szCs w:val="28"/>
          <w:rtl/>
        </w:rPr>
        <w:t>ﺗﻮﻓﻴﻖ ﻳﺎﺑﺪ</w:t>
      </w:r>
      <w:r w:rsidR="00BD77AA">
        <w:rPr>
          <w:rFonts w:eastAsia="Calibri"/>
          <w:sz w:val="28"/>
          <w:szCs w:val="28"/>
          <w:rtl/>
        </w:rPr>
        <w:t xml:space="preserve">، </w:t>
      </w:r>
      <w:r w:rsidR="00163BAC" w:rsidRPr="00984881">
        <w:rPr>
          <w:rFonts w:eastAsia="Calibri"/>
          <w:sz w:val="28"/>
          <w:szCs w:val="28"/>
          <w:rtl/>
        </w:rPr>
        <w:t>ﭼﻮﻥ ﺷﻬﻮﺩ ﻣﺮﺗﻀﻮﻯ</w:t>
      </w:r>
      <w:r>
        <w:rPr>
          <w:rFonts w:eastAsia="Calibri"/>
          <w:sz w:val="28"/>
          <w:szCs w:val="28"/>
          <w:rtl/>
        </w:rPr>
        <w:t xml:space="preserve"> </w:t>
      </w:r>
      <w:r w:rsidR="00163BAC" w:rsidRPr="00984881">
        <w:rPr>
          <w:rFonts w:eastAsia="Calibri"/>
          <w:sz w:val="28"/>
          <w:szCs w:val="28"/>
          <w:rtl/>
        </w:rPr>
        <w:t>ﺩﺭ ﺗﺠﺮﺑﻪ ﺍﻳﻦ ﻧﻮﻳﺴﻨﺪﻩ</w:t>
      </w:r>
      <w:r w:rsidR="00BD77AA">
        <w:rPr>
          <w:rFonts w:eastAsia="Calibri"/>
          <w:sz w:val="28"/>
          <w:szCs w:val="28"/>
          <w:rtl/>
        </w:rPr>
        <w:t xml:space="preserve">، </w:t>
      </w:r>
      <w:r w:rsidR="00163BAC" w:rsidRPr="00984881">
        <w:rPr>
          <w:rFonts w:eastAsia="Calibri"/>
          <w:sz w:val="28"/>
          <w:szCs w:val="28"/>
          <w:rtl/>
        </w:rPr>
        <w:t>ﺩﺭ ﺣﺠﺎﺏ ﻧﻮﺭ ﺍﺳﺖ</w:t>
      </w:r>
      <w:r w:rsidR="00BD77AA">
        <w:rPr>
          <w:rFonts w:eastAsia="Calibri"/>
          <w:sz w:val="28"/>
          <w:szCs w:val="28"/>
          <w:rtl/>
        </w:rPr>
        <w:t xml:space="preserve">. </w:t>
      </w:r>
      <w:r w:rsidR="00163BAC" w:rsidRPr="00984881">
        <w:rPr>
          <w:rFonts w:eastAsia="Calibri"/>
          <w:sz w:val="28"/>
          <w:szCs w:val="28"/>
          <w:rtl/>
        </w:rPr>
        <w:t>ﮐﻪ ﺍﮔﺮ ﺍﻭﺭﺍ</w:t>
      </w:r>
      <w:r>
        <w:rPr>
          <w:rFonts w:eastAsia="Calibri"/>
          <w:sz w:val="28"/>
          <w:szCs w:val="28"/>
          <w:rtl/>
        </w:rPr>
        <w:t xml:space="preserve"> </w:t>
      </w:r>
      <w:r w:rsidR="00163BAC" w:rsidRPr="00984881">
        <w:rPr>
          <w:rFonts w:eastAsia="Calibri"/>
          <w:sz w:val="28"/>
          <w:szCs w:val="28"/>
          <w:rtl/>
        </w:rPr>
        <w:t>ﻣﻮﻟﺎ ﻋﻠﻰ</w:t>
      </w:r>
      <w:r w:rsidR="003633FC" w:rsidRPr="00984881">
        <w:rPr>
          <w:rFonts w:eastAsia="Calibri" w:hint="cs"/>
          <w:sz w:val="28"/>
          <w:szCs w:val="28"/>
          <w:rtl/>
        </w:rPr>
        <w:t>ّ</w:t>
      </w:r>
      <w:r w:rsidR="00163BAC" w:rsidRPr="00984881">
        <w:rPr>
          <w:rFonts w:eastAsia="Calibri"/>
          <w:sz w:val="28"/>
          <w:szCs w:val="28"/>
          <w:rtl/>
        </w:rPr>
        <w:t xml:space="preserve"> ﺑﺪﺍﻧﺪ</w:t>
      </w:r>
      <w:r w:rsidR="00BD77AA">
        <w:rPr>
          <w:rFonts w:eastAsia="Calibri"/>
          <w:sz w:val="28"/>
          <w:szCs w:val="28"/>
          <w:rtl/>
        </w:rPr>
        <w:t xml:space="preserve">، </w:t>
      </w:r>
      <w:r w:rsidR="00163BAC" w:rsidRPr="00984881">
        <w:rPr>
          <w:rFonts w:eastAsia="Calibri"/>
          <w:sz w:val="28"/>
          <w:szCs w:val="28"/>
          <w:rtl/>
        </w:rPr>
        <w:t>ﻭ ﻧﻪ ﻫﺮﮐس</w:t>
      </w:r>
      <w:r>
        <w:rPr>
          <w:rFonts w:eastAsia="Calibri"/>
          <w:sz w:val="28"/>
          <w:szCs w:val="28"/>
          <w:rtl/>
        </w:rPr>
        <w:t xml:space="preserve"> </w:t>
      </w:r>
      <w:r w:rsidR="00163BAC" w:rsidRPr="00984881">
        <w:rPr>
          <w:rFonts w:eastAsia="Calibri"/>
          <w:sz w:val="28"/>
          <w:szCs w:val="28"/>
          <w:rtl/>
        </w:rPr>
        <w:t>ﺩﻳﮕﺮ</w:t>
      </w:r>
      <w:r w:rsidR="00BD77AA">
        <w:rPr>
          <w:rFonts w:eastAsia="Calibri"/>
          <w:sz w:val="28"/>
          <w:szCs w:val="28"/>
          <w:rtl/>
        </w:rPr>
        <w:t xml:space="preserve">. </w:t>
      </w:r>
      <w:r w:rsidR="00163BAC" w:rsidRPr="00984881">
        <w:rPr>
          <w:rFonts w:eastAsia="Calibri"/>
          <w:sz w:val="28"/>
          <w:szCs w:val="28"/>
          <w:rtl/>
        </w:rPr>
        <w:t xml:space="preserve">ﮐﻪ ﭘﻴﺎﻣﺒﺮ ﺁﻧﮕﺎﻩ ﺩﻳﺪﺍﺭ ﺍﺯ </w:t>
      </w:r>
      <w:r w:rsidR="00163BAC" w:rsidRPr="00984881">
        <w:rPr>
          <w:rFonts w:eastAsia="Calibri"/>
          <w:sz w:val="28"/>
          <w:szCs w:val="28"/>
          <w:rtl/>
        </w:rPr>
        <w:lastRenderedPageBreak/>
        <w:t>غیر مولا را ( ﻣﺴﻴﺢ ﺩﺟّﺎﻝ) ﻣﻴﮕﻮﻳﺪ</w:t>
      </w:r>
      <w:r w:rsidR="00BD77AA">
        <w:rPr>
          <w:rFonts w:eastAsia="Calibri"/>
          <w:sz w:val="28"/>
          <w:szCs w:val="28"/>
          <w:rtl/>
        </w:rPr>
        <w:t xml:space="preserve">. </w:t>
      </w:r>
      <w:r w:rsidR="00163BAC" w:rsidRPr="00984881">
        <w:rPr>
          <w:rFonts w:eastAsia="Calibri"/>
          <w:sz w:val="28"/>
          <w:szCs w:val="28"/>
          <w:rtl/>
        </w:rPr>
        <w:t>ﮐﻪ ﻣﺴﻴﺢ ﻧﻴﺰ ﺳﻔﺎﺭﺵ ﺁﻧﺮﺍ ﺩﺭ ﺁﺧﺮﻳﻦ ﻟﺤﻈﻪ ﺣﻴﺎﺕ ﺧﻮﺩ ﮐﺮﺩ</w:t>
      </w:r>
      <w:r w:rsidR="00BD77AA">
        <w:rPr>
          <w:rFonts w:eastAsia="Calibri"/>
          <w:sz w:val="28"/>
          <w:szCs w:val="28"/>
          <w:rtl/>
        </w:rPr>
        <w:t xml:space="preserve">. </w:t>
      </w:r>
      <w:r w:rsidR="00163BAC" w:rsidRPr="00984881">
        <w:rPr>
          <w:rFonts w:eastAsia="Calibri"/>
          <w:sz w:val="28"/>
          <w:szCs w:val="28"/>
          <w:rtl/>
        </w:rPr>
        <w:t>ﻭﺍﻟﺒﺘﻪ</w:t>
      </w:r>
      <w:r>
        <w:rPr>
          <w:rFonts w:eastAsia="Calibri"/>
          <w:sz w:val="28"/>
          <w:szCs w:val="28"/>
          <w:rtl/>
        </w:rPr>
        <w:t xml:space="preserve"> </w:t>
      </w:r>
      <w:r w:rsidR="00163BAC" w:rsidRPr="00984881">
        <w:rPr>
          <w:rFonts w:eastAsia="Calibri"/>
          <w:sz w:val="28"/>
          <w:szCs w:val="28"/>
          <w:rtl/>
        </w:rPr>
        <w:t>ﻫﺮ ﺳﺎﻟﻚ</w:t>
      </w:r>
      <w:r>
        <w:rPr>
          <w:rFonts w:eastAsia="Calibri"/>
          <w:sz w:val="28"/>
          <w:szCs w:val="28"/>
          <w:rtl/>
        </w:rPr>
        <w:t xml:space="preserve"> </w:t>
      </w:r>
      <w:r w:rsidR="00163BAC" w:rsidRPr="00984881">
        <w:rPr>
          <w:rFonts w:eastAsia="Calibri"/>
          <w:sz w:val="28"/>
          <w:szCs w:val="28"/>
          <w:rtl/>
        </w:rPr>
        <w:t>ﺷﺎﻫﺪ ﻓﺎﻃﻤﻰ ﺑﺮﻗﺺ ﻭ ﺧﻮﺭﺳﻨﺪﻯ</w:t>
      </w:r>
      <w:r w:rsidR="00496910" w:rsidRPr="00984881">
        <w:rPr>
          <w:rFonts w:eastAsia="Calibri" w:hint="cs"/>
          <w:sz w:val="28"/>
          <w:szCs w:val="28"/>
          <w:rtl/>
        </w:rPr>
        <w:t xml:space="preserve"> </w:t>
      </w:r>
      <w:r w:rsidR="00163BAC" w:rsidRPr="00984881">
        <w:rPr>
          <w:rFonts w:eastAsia="Calibri"/>
          <w:sz w:val="28"/>
          <w:szCs w:val="28"/>
          <w:rtl/>
        </w:rPr>
        <w:t>ﻭﺍﺩﺍﺭ ﻣﻴﮕﺮﺩﺩ</w:t>
      </w:r>
      <w:r w:rsidR="00BD77AA">
        <w:rPr>
          <w:rFonts w:eastAsia="Calibri"/>
          <w:sz w:val="28"/>
          <w:szCs w:val="28"/>
          <w:rtl/>
        </w:rPr>
        <w:t xml:space="preserve">. </w:t>
      </w:r>
      <w:r w:rsidR="00163BAC" w:rsidRPr="00984881">
        <w:rPr>
          <w:rFonts w:eastAsia="Calibri"/>
          <w:sz w:val="28"/>
          <w:szCs w:val="28"/>
          <w:rtl/>
        </w:rPr>
        <w:t>ﮐﻪ ﺑﺎ ﺷﻬﻮﺩ</w:t>
      </w:r>
      <w:r>
        <w:rPr>
          <w:rFonts w:eastAsia="Calibri"/>
          <w:sz w:val="28"/>
          <w:szCs w:val="28"/>
          <w:rtl/>
        </w:rPr>
        <w:t xml:space="preserve"> </w:t>
      </w:r>
      <w:r w:rsidR="00163BAC" w:rsidRPr="00984881">
        <w:rPr>
          <w:rFonts w:eastAsia="Calibri"/>
          <w:sz w:val="28"/>
          <w:szCs w:val="28"/>
          <w:rtl/>
        </w:rPr>
        <w:t>ﻣﺮﺗﻀﻮﻯ</w:t>
      </w:r>
      <w:r>
        <w:rPr>
          <w:rFonts w:eastAsia="Calibri"/>
          <w:sz w:val="28"/>
          <w:szCs w:val="28"/>
          <w:rtl/>
        </w:rPr>
        <w:t xml:space="preserve"> </w:t>
      </w:r>
      <w:r w:rsidR="00163BAC" w:rsidRPr="00984881">
        <w:rPr>
          <w:rFonts w:eastAsia="Calibri"/>
          <w:sz w:val="28"/>
          <w:szCs w:val="28"/>
          <w:rtl/>
        </w:rPr>
        <w:t>ﺑﺸﺎﺭﺕ</w:t>
      </w:r>
      <w:r>
        <w:rPr>
          <w:rFonts w:eastAsia="Calibri"/>
          <w:sz w:val="28"/>
          <w:szCs w:val="28"/>
          <w:rtl/>
        </w:rPr>
        <w:t xml:space="preserve"> </w:t>
      </w:r>
      <w:r w:rsidR="00163BAC" w:rsidRPr="00984881">
        <w:rPr>
          <w:rFonts w:eastAsia="Calibri"/>
          <w:sz w:val="28"/>
          <w:szCs w:val="28"/>
          <w:rtl/>
        </w:rPr>
        <w:t>ﻧﺠﺎﺕ ﺍﺯ ﻧﻮﻉ ﺑﺸﺮﻯ ﺩﺭ ﻣﺮﮒ</w:t>
      </w:r>
      <w:r>
        <w:rPr>
          <w:rFonts w:eastAsia="Calibri"/>
          <w:sz w:val="28"/>
          <w:szCs w:val="28"/>
          <w:rtl/>
        </w:rPr>
        <w:t xml:space="preserve"> </w:t>
      </w:r>
      <w:r w:rsidR="00163BAC" w:rsidRPr="00984881">
        <w:rPr>
          <w:rFonts w:eastAsia="Calibri"/>
          <w:sz w:val="28"/>
          <w:szCs w:val="28"/>
          <w:rtl/>
        </w:rPr>
        <w:t>ﻃﺒﻴﻌﻰ ﻫﺴﺖ</w:t>
      </w:r>
      <w:r w:rsidR="00BD77AA">
        <w:rPr>
          <w:rFonts w:eastAsia="Calibri"/>
          <w:sz w:val="28"/>
          <w:szCs w:val="28"/>
          <w:rtl/>
        </w:rPr>
        <w:t xml:space="preserve">. </w:t>
      </w:r>
      <w:r w:rsidR="00163BAC" w:rsidRPr="00984881">
        <w:rPr>
          <w:rFonts w:eastAsia="Calibri"/>
          <w:sz w:val="28"/>
          <w:szCs w:val="28"/>
          <w:rtl/>
        </w:rPr>
        <w:t>ﻭﻟﻰ ﺑﺎ</w:t>
      </w:r>
      <w:r>
        <w:rPr>
          <w:rFonts w:eastAsia="Calibri"/>
          <w:sz w:val="28"/>
          <w:szCs w:val="28"/>
          <w:rtl/>
        </w:rPr>
        <w:t xml:space="preserve"> </w:t>
      </w:r>
      <w:r w:rsidR="00163BAC" w:rsidRPr="00984881">
        <w:rPr>
          <w:rFonts w:eastAsia="Calibri"/>
          <w:sz w:val="28"/>
          <w:szCs w:val="28"/>
          <w:rtl/>
        </w:rPr>
        <w:t>ﺷﻬﻮﺩ</w:t>
      </w:r>
      <w:r>
        <w:rPr>
          <w:rFonts w:eastAsia="Calibri"/>
          <w:sz w:val="28"/>
          <w:szCs w:val="28"/>
          <w:rtl/>
        </w:rPr>
        <w:t xml:space="preserve"> </w:t>
      </w:r>
      <w:r w:rsidR="00163BAC" w:rsidRPr="00984881">
        <w:rPr>
          <w:rFonts w:eastAsia="Calibri"/>
          <w:sz w:val="28"/>
          <w:szCs w:val="28"/>
          <w:rtl/>
        </w:rPr>
        <w:t>ﻧﻮﺭ ﻗﺎﺋﻢ</w:t>
      </w:r>
      <w:r w:rsidR="00BD77AA">
        <w:rPr>
          <w:rFonts w:eastAsia="Calibri"/>
          <w:sz w:val="28"/>
          <w:szCs w:val="28"/>
          <w:rtl/>
        </w:rPr>
        <w:t xml:space="preserve">، </w:t>
      </w:r>
      <w:r w:rsidR="00163BAC" w:rsidRPr="00984881">
        <w:rPr>
          <w:rFonts w:eastAsia="Calibri"/>
          <w:sz w:val="28"/>
          <w:szCs w:val="28"/>
          <w:rtl/>
        </w:rPr>
        <w:t>ﻭﺑﺎ</w:t>
      </w:r>
      <w:r>
        <w:rPr>
          <w:rFonts w:eastAsia="Calibri"/>
          <w:sz w:val="28"/>
          <w:szCs w:val="28"/>
          <w:rtl/>
        </w:rPr>
        <w:t xml:space="preserve"> </w:t>
      </w:r>
      <w:r w:rsidR="00163BAC" w:rsidRPr="00984881">
        <w:rPr>
          <w:rFonts w:eastAsia="Calibri"/>
          <w:sz w:val="28"/>
          <w:szCs w:val="28"/>
          <w:rtl/>
        </w:rPr>
        <w:t>ﻣﺮﮒ ﺍﺭﺍﺩﻯ ﻗﺒﻞ ﺍﺯ ﻣﺮﮒ</w:t>
      </w:r>
      <w:r w:rsidR="00BD77AA">
        <w:rPr>
          <w:rFonts w:eastAsia="Calibri"/>
          <w:sz w:val="28"/>
          <w:szCs w:val="28"/>
          <w:rtl/>
        </w:rPr>
        <w:t xml:space="preserve">، </w:t>
      </w:r>
      <w:r w:rsidR="00163BAC" w:rsidRPr="00984881">
        <w:rPr>
          <w:rFonts w:eastAsia="Calibri"/>
          <w:sz w:val="28"/>
          <w:szCs w:val="28"/>
          <w:rtl/>
        </w:rPr>
        <w:t>ﻫﻢ ﺍﮐﻨﻮﻥ ﻣﻴﺘﻮﺍﻥ ﺑﺎﻳﻦ</w:t>
      </w:r>
      <w:r>
        <w:rPr>
          <w:rFonts w:eastAsia="Calibri"/>
          <w:sz w:val="28"/>
          <w:szCs w:val="28"/>
          <w:rtl/>
        </w:rPr>
        <w:t xml:space="preserve"> </w:t>
      </w:r>
      <w:r w:rsidR="00163BAC" w:rsidRPr="00984881">
        <w:rPr>
          <w:rFonts w:eastAsia="Calibri"/>
          <w:sz w:val="28"/>
          <w:szCs w:val="28"/>
          <w:rtl/>
        </w:rPr>
        <w:t>ﻧﺠﺎﺕ ﺭﺳﻴﺪ</w:t>
      </w:r>
      <w:r w:rsidR="00BD77AA">
        <w:rPr>
          <w:rFonts w:eastAsia="Calibri"/>
          <w:sz w:val="28"/>
          <w:szCs w:val="28"/>
          <w:rtl/>
        </w:rPr>
        <w:t xml:space="preserve">. </w:t>
      </w:r>
      <w:r w:rsidR="00163BAC" w:rsidRPr="00984881">
        <w:rPr>
          <w:rFonts w:eastAsia="Calibri"/>
          <w:sz w:val="28"/>
          <w:szCs w:val="28"/>
          <w:rtl/>
        </w:rPr>
        <w:t>ﺑﺎﻣﻴﺪ ﻣﻘﺎﻡ ﻣﺼﻄﻔﻮﻯ ﭘﻴﺎﻣﺒﺮ</w:t>
      </w:r>
      <w:r w:rsidR="00BD77AA">
        <w:rPr>
          <w:rFonts w:eastAsia="Calibri"/>
          <w:sz w:val="28"/>
          <w:szCs w:val="28"/>
          <w:rtl/>
        </w:rPr>
        <w:t xml:space="preserve">، </w:t>
      </w:r>
      <w:r w:rsidR="00163BAC" w:rsidRPr="00984881">
        <w:rPr>
          <w:rFonts w:eastAsia="Calibri"/>
          <w:sz w:val="28"/>
          <w:szCs w:val="28"/>
          <w:rtl/>
        </w:rPr>
        <w:t>ﮐﻪ ﺷﺎﻳﺪ ﻣﺸﻴّﺖﺍﻟﻬﻰ ﺑﺮﺍﻳﻦ ﺑﺎﺷﺪ</w:t>
      </w:r>
      <w:r w:rsidR="00BD77AA">
        <w:rPr>
          <w:rFonts w:eastAsia="Calibri"/>
          <w:sz w:val="28"/>
          <w:szCs w:val="28"/>
          <w:rtl/>
        </w:rPr>
        <w:t xml:space="preserve">، </w:t>
      </w:r>
      <w:r w:rsidR="00163BAC" w:rsidRPr="00984881">
        <w:rPr>
          <w:rFonts w:eastAsia="Calibri"/>
          <w:sz w:val="28"/>
          <w:szCs w:val="28"/>
          <w:rtl/>
        </w:rPr>
        <w:t>ﮐﻪ</w:t>
      </w:r>
      <w:r>
        <w:rPr>
          <w:rFonts w:eastAsia="Calibri"/>
          <w:sz w:val="28"/>
          <w:szCs w:val="28"/>
          <w:rtl/>
        </w:rPr>
        <w:t xml:space="preserve"> </w:t>
      </w:r>
      <w:r w:rsidR="00163BAC" w:rsidRPr="00984881">
        <w:rPr>
          <w:rFonts w:eastAsia="Calibri"/>
          <w:sz w:val="28"/>
          <w:szCs w:val="28"/>
          <w:rtl/>
        </w:rPr>
        <w:t>ﺳﺎﻟﻚ</w:t>
      </w:r>
      <w:r>
        <w:rPr>
          <w:rFonts w:eastAsia="Calibri"/>
          <w:sz w:val="28"/>
          <w:szCs w:val="28"/>
          <w:rtl/>
        </w:rPr>
        <w:t xml:space="preserve"> </w:t>
      </w:r>
      <w:r w:rsidR="00163BAC" w:rsidRPr="00984881">
        <w:rPr>
          <w:rFonts w:eastAsia="Calibri"/>
          <w:sz w:val="28"/>
          <w:szCs w:val="28"/>
          <w:rtl/>
        </w:rPr>
        <w:t>ﺷﺎﻫﺪ</w:t>
      </w:r>
      <w:r>
        <w:rPr>
          <w:rFonts w:eastAsia="Calibri"/>
          <w:sz w:val="28"/>
          <w:szCs w:val="28"/>
          <w:rtl/>
        </w:rPr>
        <w:t xml:space="preserve"> </w:t>
      </w:r>
      <w:r w:rsidR="00163BAC" w:rsidRPr="00984881">
        <w:rPr>
          <w:rFonts w:eastAsia="Calibri"/>
          <w:sz w:val="28"/>
          <w:szCs w:val="28"/>
          <w:rtl/>
        </w:rPr>
        <w:t xml:space="preserve">ﻧﻮﺭ ﻗﺎﺋﻢ </w:t>
      </w:r>
      <w:r w:rsidR="003633FC" w:rsidRPr="00984881">
        <w:rPr>
          <w:rFonts w:eastAsia="Calibri"/>
          <w:sz w:val="28"/>
          <w:szCs w:val="28"/>
          <w:rtl/>
        </w:rPr>
        <w:t>ربّ النوع</w:t>
      </w:r>
      <w:r>
        <w:rPr>
          <w:rFonts w:eastAsia="Calibri"/>
          <w:sz w:val="28"/>
          <w:szCs w:val="28"/>
          <w:rtl/>
        </w:rPr>
        <w:t xml:space="preserve"> </w:t>
      </w:r>
      <w:r w:rsidR="00163BAC" w:rsidRPr="00984881">
        <w:rPr>
          <w:rFonts w:eastAsia="Calibri"/>
          <w:sz w:val="28"/>
          <w:szCs w:val="28"/>
          <w:rtl/>
        </w:rPr>
        <w:t>ﺟﺒﺮﺋﻴﻞ ﺭﻭﺡ ﺍﻟﻘﺪس ﺭﺍ</w:t>
      </w:r>
      <w:r w:rsidR="00BD77AA">
        <w:rPr>
          <w:rFonts w:eastAsia="Calibri"/>
          <w:sz w:val="28"/>
          <w:szCs w:val="28"/>
          <w:rtl/>
        </w:rPr>
        <w:t xml:space="preserve">، </w:t>
      </w:r>
      <w:r w:rsidR="00163BAC" w:rsidRPr="00984881">
        <w:rPr>
          <w:rFonts w:eastAsia="Calibri"/>
          <w:sz w:val="28"/>
          <w:szCs w:val="28"/>
          <w:rtl/>
        </w:rPr>
        <w:t>ﺩﻭﺑﺎﺭﻩ ﺯﻧﺪﻩ ﻧﻤﺎﻳﺪ</w:t>
      </w:r>
      <w:r w:rsidR="00BD77AA">
        <w:rPr>
          <w:rFonts w:eastAsia="Calibri"/>
          <w:sz w:val="28"/>
          <w:szCs w:val="28"/>
          <w:rtl/>
        </w:rPr>
        <w:t xml:space="preserve">، </w:t>
      </w:r>
      <w:r w:rsidR="00163BAC" w:rsidRPr="00984881">
        <w:rPr>
          <w:rFonts w:eastAsia="Calibri"/>
          <w:sz w:val="28"/>
          <w:szCs w:val="28"/>
          <w:rtl/>
        </w:rPr>
        <w:t>ﻭﺗﻮﻟﺪ</w:t>
      </w:r>
      <w:r>
        <w:rPr>
          <w:rFonts w:eastAsia="Calibri"/>
          <w:sz w:val="28"/>
          <w:szCs w:val="28"/>
          <w:rtl/>
        </w:rPr>
        <w:t xml:space="preserve"> </w:t>
      </w:r>
      <w:r w:rsidR="00163BAC" w:rsidRPr="00984881">
        <w:rPr>
          <w:rFonts w:eastAsia="Calibri"/>
          <w:sz w:val="28"/>
          <w:szCs w:val="28"/>
          <w:rtl/>
        </w:rPr>
        <w:t>ﺩﻭﻡ ﻭﺍﻟﻬﻰ ﺧﻮﺩﺭﺍ ﺑﻴﺎﺑﺪ</w:t>
      </w:r>
      <w:r w:rsidR="00BD77AA">
        <w:rPr>
          <w:rFonts w:eastAsia="Calibri"/>
          <w:sz w:val="28"/>
          <w:szCs w:val="28"/>
          <w:rtl/>
        </w:rPr>
        <w:t xml:space="preserve">. </w:t>
      </w:r>
      <w:r w:rsidR="00163BAC" w:rsidRPr="00984881">
        <w:rPr>
          <w:rFonts w:eastAsia="Calibri"/>
          <w:sz w:val="28"/>
          <w:szCs w:val="28"/>
          <w:rtl/>
        </w:rPr>
        <w:t>ﮐﻪ ﺩﺭ ﺣﻘﻴﻘﺖ ﺑﺮﺍﻯ ﺍﻳﻦ</w:t>
      </w:r>
      <w:r>
        <w:rPr>
          <w:rFonts w:eastAsia="Calibri"/>
          <w:sz w:val="28"/>
          <w:szCs w:val="28"/>
          <w:rtl/>
        </w:rPr>
        <w:t xml:space="preserve"> </w:t>
      </w:r>
      <w:r w:rsidR="00163BAC" w:rsidRPr="00984881">
        <w:rPr>
          <w:rFonts w:eastAsia="Calibri"/>
          <w:sz w:val="28"/>
          <w:szCs w:val="28"/>
          <w:rtl/>
        </w:rPr>
        <w:t>ﺗﻮﻟﺪ</w:t>
      </w:r>
      <w:r>
        <w:rPr>
          <w:rFonts w:eastAsia="Calibri"/>
          <w:sz w:val="28"/>
          <w:szCs w:val="28"/>
          <w:rtl/>
        </w:rPr>
        <w:t xml:space="preserve"> </w:t>
      </w:r>
      <w:r w:rsidR="00163BAC" w:rsidRPr="00984881">
        <w:rPr>
          <w:rFonts w:eastAsia="Calibri"/>
          <w:sz w:val="28"/>
          <w:szCs w:val="28"/>
          <w:rtl/>
        </w:rPr>
        <w:t>ﺩﻭﻡ ﺍﻟﻬﻰ ﺑﺪﻭﻥ ﺧﻮﻥ</w:t>
      </w:r>
      <w:r w:rsidR="00BD77AA">
        <w:rPr>
          <w:rFonts w:eastAsia="Calibri"/>
          <w:sz w:val="28"/>
          <w:szCs w:val="28"/>
          <w:rtl/>
        </w:rPr>
        <w:t xml:space="preserve">، </w:t>
      </w:r>
      <w:r w:rsidR="00163BAC" w:rsidRPr="00984881">
        <w:rPr>
          <w:rFonts w:eastAsia="Calibri"/>
          <w:sz w:val="28"/>
          <w:szCs w:val="28"/>
          <w:rtl/>
        </w:rPr>
        <w:t>ﻭ ﺍﺻﻄﻠﺎﺣﺎ ﺧﺘﻨﻪ ﮐﺮﺩﻩ ﻣﻴﺒﺎﺷﺪ</w:t>
      </w:r>
      <w:r w:rsidR="00BD77AA">
        <w:rPr>
          <w:rFonts w:eastAsia="Calibri"/>
          <w:sz w:val="28"/>
          <w:szCs w:val="28"/>
          <w:rtl/>
        </w:rPr>
        <w:t xml:space="preserve">، </w:t>
      </w:r>
      <w:r w:rsidR="00163BAC" w:rsidRPr="00984881">
        <w:rPr>
          <w:rFonts w:eastAsia="Calibri"/>
          <w:sz w:val="28"/>
          <w:szCs w:val="28"/>
          <w:rtl/>
        </w:rPr>
        <w:t>ﮐﻪ ﺑﺎﻳﺪ</w:t>
      </w:r>
      <w:r>
        <w:rPr>
          <w:rFonts w:eastAsia="Calibri"/>
          <w:sz w:val="28"/>
          <w:szCs w:val="28"/>
          <w:rtl/>
        </w:rPr>
        <w:t xml:space="preserve"> </w:t>
      </w:r>
      <w:r w:rsidR="00163BAC" w:rsidRPr="00984881">
        <w:rPr>
          <w:rFonts w:eastAsia="Calibri"/>
          <w:sz w:val="28"/>
          <w:szCs w:val="28"/>
          <w:rtl/>
        </w:rPr>
        <w:t xml:space="preserve">ﺟﺸﻦ ﻣﻴﻠﺎﺩ ﻭﺑﻌثت ﺭﺍ ﺩﺭﻫﺮ (ﻧﻴﻤﻪ </w:t>
      </w:r>
      <w:r w:rsidR="003633FC" w:rsidRPr="00984881">
        <w:rPr>
          <w:rFonts w:eastAsia="Calibri"/>
          <w:sz w:val="28"/>
          <w:szCs w:val="28"/>
          <w:rtl/>
        </w:rPr>
        <w:t>ربّ النوع</w:t>
      </w:r>
      <w:r>
        <w:rPr>
          <w:rFonts w:eastAsia="Calibri"/>
          <w:sz w:val="28"/>
          <w:szCs w:val="28"/>
          <w:rtl/>
        </w:rPr>
        <w:t xml:space="preserve"> </w:t>
      </w:r>
      <w:r w:rsidR="00163BAC" w:rsidRPr="00984881">
        <w:rPr>
          <w:rFonts w:eastAsia="Calibri"/>
          <w:sz w:val="28"/>
          <w:szCs w:val="28"/>
          <w:rtl/>
        </w:rPr>
        <w:t>ﺷﻌﺒﺎﻥ</w:t>
      </w:r>
      <w:r w:rsidR="00BD77AA">
        <w:rPr>
          <w:rFonts w:eastAsia="Calibri"/>
          <w:sz w:val="28"/>
          <w:szCs w:val="28"/>
          <w:rtl/>
        </w:rPr>
        <w:t xml:space="preserve">، </w:t>
      </w:r>
      <w:r w:rsidR="00163BAC" w:rsidRPr="00984881">
        <w:rPr>
          <w:rFonts w:eastAsia="Calibri"/>
          <w:sz w:val="28"/>
          <w:szCs w:val="28"/>
          <w:rtl/>
        </w:rPr>
        <w:t>ﻭﻳﺎ ﺷﺐ ﻳﻠﺪﺍ ﻭ ﻣﻴﻠﺎﺩ) ﮔﺮﻓﺖ</w:t>
      </w:r>
      <w:r w:rsidR="00BD77AA">
        <w:rPr>
          <w:rFonts w:eastAsia="Calibri"/>
          <w:sz w:val="28"/>
          <w:szCs w:val="28"/>
          <w:rtl/>
        </w:rPr>
        <w:t xml:space="preserve">. </w:t>
      </w:r>
      <w:r w:rsidR="00163BAC" w:rsidRPr="00984881">
        <w:rPr>
          <w:rFonts w:eastAsia="Calibri"/>
          <w:sz w:val="28"/>
          <w:szCs w:val="28"/>
          <w:rtl/>
        </w:rPr>
        <w:t>ﺁﻧﻬﻢ ﺩﻳﮕﺮﺍﻥ ﺟﺸﻦ ﺑﮕﻴﺮﻧﺪ</w:t>
      </w:r>
      <w:r w:rsidR="00BD77AA">
        <w:rPr>
          <w:rFonts w:eastAsia="Calibri"/>
          <w:sz w:val="28"/>
          <w:szCs w:val="28"/>
          <w:rtl/>
        </w:rPr>
        <w:t xml:space="preserve">، </w:t>
      </w:r>
      <w:r w:rsidR="00163BAC" w:rsidRPr="00984881">
        <w:rPr>
          <w:rFonts w:eastAsia="Calibri"/>
          <w:sz w:val="28"/>
          <w:szCs w:val="28"/>
          <w:rtl/>
        </w:rPr>
        <w:t>ﮐﻪ ﺑﺤﺴﻴﻥ ﺰﻧﺪﻩ ﺯﻣﺎﻥ</w:t>
      </w:r>
      <w:r w:rsidR="00BD77AA">
        <w:rPr>
          <w:rFonts w:eastAsia="Calibri"/>
          <w:sz w:val="28"/>
          <w:szCs w:val="28"/>
          <w:rtl/>
        </w:rPr>
        <w:t xml:space="preserve">، </w:t>
      </w:r>
      <w:r w:rsidR="00163BAC" w:rsidRPr="00984881">
        <w:rPr>
          <w:rFonts w:eastAsia="Calibri"/>
          <w:sz w:val="28"/>
          <w:szCs w:val="28"/>
          <w:rtl/>
        </w:rPr>
        <w:t>ﻭ ﻗﺎﺋﻢ</w:t>
      </w:r>
      <w:r>
        <w:rPr>
          <w:rFonts w:eastAsia="Calibri"/>
          <w:sz w:val="28"/>
          <w:szCs w:val="28"/>
          <w:rtl/>
        </w:rPr>
        <w:t xml:space="preserve"> </w:t>
      </w:r>
      <w:r w:rsidR="00163BAC" w:rsidRPr="00984881">
        <w:rPr>
          <w:rFonts w:eastAsia="Calibri"/>
          <w:sz w:val="28"/>
          <w:szCs w:val="28"/>
          <w:rtl/>
        </w:rPr>
        <w:t>ﺳﺎﻟﮑﺎﻥ ﻭﻯ</w:t>
      </w:r>
      <w:r w:rsidR="00BD77AA">
        <w:rPr>
          <w:rFonts w:eastAsia="Calibri"/>
          <w:sz w:val="28"/>
          <w:szCs w:val="28"/>
          <w:rtl/>
        </w:rPr>
        <w:t xml:space="preserve">، </w:t>
      </w:r>
      <w:r w:rsidR="00163BAC" w:rsidRPr="00984881">
        <w:rPr>
          <w:rFonts w:eastAsia="Calibri"/>
          <w:sz w:val="28"/>
          <w:szCs w:val="28"/>
          <w:rtl/>
        </w:rPr>
        <w:t>ﻇﻬﻮﺭ ﻭﻋﺪﻩ ﺍﻟﻬﻰ ﺁﻧﻬﺎ ﺑﻮﺩﻩ ﺍﺳﺖ</w:t>
      </w:r>
      <w:r w:rsidR="00BD77AA">
        <w:rPr>
          <w:rFonts w:eastAsia="Calibri"/>
          <w:sz w:val="28"/>
          <w:szCs w:val="28"/>
          <w:rtl/>
        </w:rPr>
        <w:t xml:space="preserve">. </w:t>
      </w:r>
      <w:r w:rsidR="00163BAC" w:rsidRPr="00984881">
        <w:rPr>
          <w:rFonts w:eastAsia="Calibri"/>
          <w:sz w:val="28"/>
          <w:szCs w:val="28"/>
          <w:rtl/>
        </w:rPr>
        <w:t>ﺗﺎ ﺑﻮﻯ ﺗﻮﺳّﻞ ﻧﻤﺎﻳﻨﺪ</w:t>
      </w:r>
      <w:r w:rsidR="00BD77AA">
        <w:rPr>
          <w:rFonts w:eastAsia="Calibri"/>
          <w:sz w:val="28"/>
          <w:szCs w:val="28"/>
          <w:rtl/>
        </w:rPr>
        <w:t xml:space="preserve">، </w:t>
      </w:r>
      <w:r w:rsidR="00163BAC" w:rsidRPr="00984881">
        <w:rPr>
          <w:rFonts w:eastAsia="Calibri"/>
          <w:sz w:val="28"/>
          <w:szCs w:val="28"/>
          <w:rtl/>
        </w:rPr>
        <w:t>ﻭﺧﻮﺩ ﻧﻴﺰ ﺑﺨﺪﺍ ﺩﺭسطح ومقام نوع بشری</w:t>
      </w:r>
      <w:r>
        <w:rPr>
          <w:rFonts w:eastAsia="Calibri"/>
          <w:sz w:val="28"/>
          <w:szCs w:val="28"/>
          <w:rtl/>
        </w:rPr>
        <w:t xml:space="preserve"> </w:t>
      </w:r>
      <w:r w:rsidR="00163BAC" w:rsidRPr="00984881">
        <w:rPr>
          <w:rFonts w:eastAsia="Calibri"/>
          <w:sz w:val="28"/>
          <w:szCs w:val="28"/>
          <w:rtl/>
        </w:rPr>
        <w:t>ﻧﻮﺭ ﻗﺎﺋﻢ</w:t>
      </w:r>
      <w:r>
        <w:rPr>
          <w:rFonts w:eastAsia="Calibri"/>
          <w:sz w:val="28"/>
          <w:szCs w:val="28"/>
          <w:rtl/>
        </w:rPr>
        <w:t xml:space="preserve"> </w:t>
      </w:r>
      <w:r w:rsidR="00163BAC" w:rsidRPr="00984881">
        <w:rPr>
          <w:rFonts w:eastAsia="Calibri"/>
          <w:sz w:val="28"/>
          <w:szCs w:val="28"/>
          <w:rtl/>
        </w:rPr>
        <w:t xml:space="preserve">ﺑﺮﺳﻨﺪ </w:t>
      </w:r>
      <w:r w:rsidR="00BD77AA">
        <w:rPr>
          <w:rFonts w:eastAsia="Calibri"/>
          <w:sz w:val="28"/>
          <w:szCs w:val="28"/>
          <w:rtl/>
        </w:rPr>
        <w:t xml:space="preserve">. </w:t>
      </w:r>
      <w:r w:rsidR="00163BAC" w:rsidRPr="00984881">
        <w:rPr>
          <w:rFonts w:eastAsia="Calibri"/>
          <w:sz w:val="28"/>
          <w:szCs w:val="28"/>
          <w:rtl/>
        </w:rPr>
        <w:t>ﺁﺳﻤﺎﻥ ﺩﺭ ﻏﺰﻝ</w:t>
      </w:r>
      <w:r w:rsidR="00BD77AA">
        <w:rPr>
          <w:rFonts w:eastAsia="Calibri"/>
          <w:sz w:val="28"/>
          <w:szCs w:val="28"/>
          <w:rtl/>
        </w:rPr>
        <w:t xml:space="preserve">، </w:t>
      </w:r>
      <w:r w:rsidR="00163BAC" w:rsidRPr="00984881">
        <w:rPr>
          <w:rFonts w:eastAsia="Calibri"/>
          <w:sz w:val="28"/>
          <w:szCs w:val="28"/>
          <w:rtl/>
        </w:rPr>
        <w:t>ﻋﺎﻟﻢ ﺭﻭﺣﻰ ﺳﺎﻟﻚ ﻭﺩﺭ ﺭؤﻳﺎﻫﺎﻯ ﻣﻠﮑﻮﺗﻰ ﺍﻭ ﻣﻴﺒﺎﺷﺪ</w:t>
      </w:r>
      <w:r w:rsidR="00BD77AA">
        <w:rPr>
          <w:rFonts w:eastAsia="Calibri"/>
          <w:sz w:val="28"/>
          <w:szCs w:val="28"/>
          <w:rtl/>
        </w:rPr>
        <w:t xml:space="preserve">. </w:t>
      </w:r>
      <w:r w:rsidR="00163BAC" w:rsidRPr="00984881">
        <w:rPr>
          <w:rFonts w:eastAsia="Calibri"/>
          <w:sz w:val="28"/>
          <w:szCs w:val="28"/>
          <w:rtl/>
        </w:rPr>
        <w:t>ﻭﻧﻪ ﺩﺭﺁﺳﻤﺎﻥ</w:t>
      </w:r>
      <w:r>
        <w:rPr>
          <w:rFonts w:eastAsia="Calibri"/>
          <w:sz w:val="28"/>
          <w:szCs w:val="28"/>
          <w:rtl/>
        </w:rPr>
        <w:t xml:space="preserve"> </w:t>
      </w:r>
      <w:r w:rsidR="00163BAC" w:rsidRPr="00984881">
        <w:rPr>
          <w:rFonts w:eastAsia="Calibri"/>
          <w:sz w:val="28"/>
          <w:szCs w:val="28"/>
          <w:rtl/>
        </w:rPr>
        <w:t>ﺩﻧﻴﺎ</w:t>
      </w:r>
      <w:r w:rsidR="00BD77AA">
        <w:rPr>
          <w:rFonts w:eastAsia="Calibri"/>
          <w:sz w:val="28"/>
          <w:szCs w:val="28"/>
          <w:rtl/>
        </w:rPr>
        <w:t xml:space="preserve">، </w:t>
      </w:r>
      <w:r w:rsidR="00163BAC" w:rsidRPr="00984881">
        <w:rPr>
          <w:rFonts w:eastAsia="Calibri"/>
          <w:sz w:val="28"/>
          <w:szCs w:val="28"/>
          <w:rtl/>
        </w:rPr>
        <w:t>ﮐﻪ ﻳﻚ</w:t>
      </w:r>
      <w:r>
        <w:rPr>
          <w:rFonts w:eastAsia="Calibri"/>
          <w:sz w:val="28"/>
          <w:szCs w:val="28"/>
          <w:rtl/>
        </w:rPr>
        <w:t xml:space="preserve"> </w:t>
      </w:r>
      <w:r w:rsidR="00163BAC" w:rsidRPr="00984881">
        <w:rPr>
          <w:rFonts w:eastAsia="Calibri"/>
          <w:sz w:val="28"/>
          <w:szCs w:val="28"/>
          <w:rtl/>
        </w:rPr>
        <w:t>ﻃﺒﻘﻪ ﺑﻴﺸﺘﺮ</w:t>
      </w:r>
      <w:r>
        <w:rPr>
          <w:rFonts w:eastAsia="Calibri"/>
          <w:sz w:val="28"/>
          <w:szCs w:val="28"/>
          <w:rtl/>
        </w:rPr>
        <w:t xml:space="preserve"> </w:t>
      </w:r>
      <w:r w:rsidR="00163BAC" w:rsidRPr="00984881">
        <w:rPr>
          <w:rFonts w:eastAsia="Calibri"/>
          <w:sz w:val="28"/>
          <w:szCs w:val="28"/>
          <w:rtl/>
        </w:rPr>
        <w:t>ﻧﻴﺴﺖ ﻭﻟﻰ ﻋﻮﺍﻟﻢ ﺍﻟﻬﻰ ﻭ ﺭﻭﺣﻰ</w:t>
      </w:r>
      <w:r w:rsidR="00BD77AA">
        <w:rPr>
          <w:rFonts w:eastAsia="Calibri"/>
          <w:sz w:val="28"/>
          <w:szCs w:val="28"/>
          <w:rtl/>
        </w:rPr>
        <w:t xml:space="preserve">، </w:t>
      </w:r>
      <w:r w:rsidR="00163BAC" w:rsidRPr="00984881">
        <w:rPr>
          <w:rFonts w:eastAsia="Calibri"/>
          <w:sz w:val="28"/>
          <w:szCs w:val="28"/>
          <w:rtl/>
        </w:rPr>
        <w:t>ﺑﺮﺍﻯ ﻧﻮﻉ ﺑﺸﺮﻯ</w:t>
      </w:r>
      <w:r>
        <w:rPr>
          <w:rFonts w:eastAsia="Calibri"/>
          <w:sz w:val="28"/>
          <w:szCs w:val="28"/>
          <w:rtl/>
        </w:rPr>
        <w:t xml:space="preserve"> </w:t>
      </w:r>
      <w:r w:rsidR="00163BAC" w:rsidRPr="00984881">
        <w:rPr>
          <w:rFonts w:eastAsia="Calibri"/>
          <w:sz w:val="28"/>
          <w:szCs w:val="28"/>
          <w:rtl/>
        </w:rPr>
        <w:t>ﻫﻔﺖ</w:t>
      </w:r>
      <w:r>
        <w:rPr>
          <w:rFonts w:eastAsia="Calibri"/>
          <w:sz w:val="28"/>
          <w:szCs w:val="28"/>
          <w:rtl/>
        </w:rPr>
        <w:t xml:space="preserve"> </w:t>
      </w:r>
      <w:r w:rsidR="00163BAC" w:rsidRPr="00984881">
        <w:rPr>
          <w:rFonts w:eastAsia="Calibri"/>
          <w:sz w:val="28"/>
          <w:szCs w:val="28"/>
          <w:rtl/>
        </w:rPr>
        <w:t>ﻃﺒﻘﻪ ﻣﻴﺒﺎﺷﺪ</w:t>
      </w:r>
      <w:r w:rsidR="00BD77AA">
        <w:rPr>
          <w:rFonts w:eastAsia="Calibri"/>
          <w:sz w:val="28"/>
          <w:szCs w:val="28"/>
          <w:rtl/>
        </w:rPr>
        <w:t xml:space="preserve">. </w:t>
      </w:r>
      <w:r w:rsidR="00163BAC" w:rsidRPr="00984881">
        <w:rPr>
          <w:rFonts w:eastAsia="Calibri"/>
          <w:sz w:val="28"/>
          <w:szCs w:val="28"/>
          <w:rtl/>
        </w:rPr>
        <w:t>ﮐﻪ ﺑﺎ ﻫﺮ</w:t>
      </w:r>
      <w:r>
        <w:rPr>
          <w:rFonts w:eastAsia="Calibri"/>
          <w:sz w:val="28"/>
          <w:szCs w:val="28"/>
          <w:rtl/>
        </w:rPr>
        <w:t xml:space="preserve"> </w:t>
      </w:r>
      <w:r w:rsidR="00163BAC" w:rsidRPr="00984881">
        <w:rPr>
          <w:rFonts w:eastAsia="Calibri"/>
          <w:sz w:val="28"/>
          <w:szCs w:val="28"/>
          <w:rtl/>
        </w:rPr>
        <w:t>ﺷﻬﻮﺩﻯ</w:t>
      </w:r>
      <w:r w:rsidR="00375D6D" w:rsidRPr="00984881">
        <w:rPr>
          <w:rFonts w:eastAsia="Calibri" w:hint="cs"/>
          <w:sz w:val="28"/>
          <w:szCs w:val="28"/>
          <w:rtl/>
        </w:rPr>
        <w:t xml:space="preserve"> </w:t>
      </w:r>
      <w:r w:rsidR="00163BAC" w:rsidRPr="00984881">
        <w:rPr>
          <w:rFonts w:eastAsia="Calibri"/>
          <w:sz w:val="28"/>
          <w:szCs w:val="28"/>
          <w:rtl/>
        </w:rPr>
        <w:t>ﻗﺴﻂ ﻭﮐﺎﺳﺖ ﻭ ﻃﺒﻘﻪ ﻭﺟﻮﺩﻯ ﺳﺎﻟﻚ</w:t>
      </w:r>
      <w:r>
        <w:rPr>
          <w:rFonts w:eastAsia="Calibri"/>
          <w:sz w:val="28"/>
          <w:szCs w:val="28"/>
          <w:rtl/>
        </w:rPr>
        <w:t xml:space="preserve"> </w:t>
      </w:r>
      <w:r w:rsidR="00163BAC" w:rsidRPr="00984881">
        <w:rPr>
          <w:rFonts w:eastAsia="Calibri"/>
          <w:sz w:val="28"/>
          <w:szCs w:val="28"/>
          <w:rtl/>
        </w:rPr>
        <w:t>ﺑﺎﻟﺎﺗﺮ ﻣﻴﺮﻭﺩ</w:t>
      </w:r>
      <w:r w:rsidR="00BD77AA">
        <w:rPr>
          <w:rFonts w:eastAsia="Calibri"/>
          <w:sz w:val="28"/>
          <w:szCs w:val="28"/>
          <w:rtl/>
        </w:rPr>
        <w:t xml:space="preserve">، </w:t>
      </w:r>
      <w:r w:rsidR="00163BAC" w:rsidRPr="00984881">
        <w:rPr>
          <w:rFonts w:eastAsia="Calibri"/>
          <w:sz w:val="28"/>
          <w:szCs w:val="28"/>
          <w:rtl/>
        </w:rPr>
        <w:t>ﮐﻪ ﺩﻳﮕﺮﺍﻥ ﺭﺍﻫﻰ ﺑﻄﺒﻘﻪ ﻭﻟﻰ ﺍﻟﻬﻰ ﻧﺪﺍﺭﻧﺪ</w:t>
      </w:r>
      <w:r w:rsidR="00BD77AA">
        <w:rPr>
          <w:rFonts w:eastAsia="Calibri"/>
          <w:sz w:val="28"/>
          <w:szCs w:val="28"/>
          <w:rtl/>
        </w:rPr>
        <w:t xml:space="preserve">، </w:t>
      </w:r>
      <w:r w:rsidR="00163BAC" w:rsidRPr="00984881">
        <w:rPr>
          <w:rFonts w:eastAsia="Calibri"/>
          <w:sz w:val="28"/>
          <w:szCs w:val="28"/>
          <w:rtl/>
        </w:rPr>
        <w:t>ﻣﮕﺮ</w:t>
      </w:r>
      <w:r>
        <w:rPr>
          <w:rFonts w:eastAsia="Calibri"/>
          <w:sz w:val="28"/>
          <w:szCs w:val="28"/>
          <w:rtl/>
        </w:rPr>
        <w:t xml:space="preserve"> </w:t>
      </w:r>
      <w:r w:rsidR="00163BAC" w:rsidRPr="00984881">
        <w:rPr>
          <w:rFonts w:eastAsia="Calibri"/>
          <w:sz w:val="28"/>
          <w:szCs w:val="28"/>
          <w:rtl/>
        </w:rPr>
        <w:t>ﺧﻮﺩ ﻧﻴﺰ ﺑﻮﻟﺎﻳﺖ ﺭﺳﻴﺪﻩ ﺑﺎﺷﻨﺪ</w:t>
      </w:r>
      <w:r w:rsidR="00BD77AA">
        <w:rPr>
          <w:rFonts w:eastAsia="Calibri"/>
          <w:sz w:val="28"/>
          <w:szCs w:val="28"/>
          <w:rtl/>
        </w:rPr>
        <w:t xml:space="preserve">. </w:t>
      </w:r>
    </w:p>
    <w:p w:rsidR="00163BAC" w:rsidRPr="00984881" w:rsidRDefault="00163BAC" w:rsidP="00163BAC">
      <w:pPr>
        <w:bidi/>
        <w:spacing w:after="200" w:line="276" w:lineRule="auto"/>
        <w:jc w:val="both"/>
        <w:rPr>
          <w:rFonts w:eastAsia="Calibri"/>
          <w:b/>
          <w:bCs/>
          <w:sz w:val="28"/>
          <w:szCs w:val="28"/>
          <w:rtl/>
        </w:rPr>
      </w:pPr>
      <w:r w:rsidRPr="00984881">
        <w:rPr>
          <w:rFonts w:eastAsia="Calibri"/>
          <w:b/>
          <w:bCs/>
          <w:sz w:val="28"/>
          <w:szCs w:val="28"/>
          <w:rtl/>
        </w:rPr>
        <w:t>ﺳﺎﻗﻴﺎ</w:t>
      </w:r>
      <w:r w:rsidR="004D25BE">
        <w:rPr>
          <w:rFonts w:eastAsia="Calibri"/>
          <w:b/>
          <w:bCs/>
          <w:sz w:val="28"/>
          <w:szCs w:val="28"/>
          <w:rtl/>
        </w:rPr>
        <w:t xml:space="preserve"> </w:t>
      </w:r>
      <w:r w:rsidRPr="00984881">
        <w:rPr>
          <w:rFonts w:eastAsia="Calibri"/>
          <w:b/>
          <w:bCs/>
          <w:sz w:val="28"/>
          <w:szCs w:val="28"/>
          <w:rtl/>
        </w:rPr>
        <w:t>ﺑﺮﺧﻴﺰ</w:t>
      </w:r>
      <w:r w:rsidR="00BD77AA">
        <w:rPr>
          <w:rFonts w:eastAsia="Calibri"/>
          <w:b/>
          <w:bCs/>
          <w:sz w:val="28"/>
          <w:szCs w:val="28"/>
          <w:rtl/>
        </w:rPr>
        <w:t xml:space="preserve">، </w:t>
      </w:r>
      <w:r w:rsidRPr="00984881">
        <w:rPr>
          <w:rFonts w:eastAsia="Calibri"/>
          <w:b/>
          <w:bCs/>
          <w:sz w:val="28"/>
          <w:szCs w:val="28"/>
          <w:rtl/>
        </w:rPr>
        <w:t>ﻭ ﺩﺭ ﺩﻩ ﺟﺎﻡ ﺭﺍ</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ﺧﺎﻙ ﺑﺮﺳﺮ ﮐﻦ</w:t>
      </w:r>
      <w:r w:rsidR="00BD77AA">
        <w:rPr>
          <w:rFonts w:eastAsia="Calibri"/>
          <w:b/>
          <w:bCs/>
          <w:sz w:val="28"/>
          <w:szCs w:val="28"/>
          <w:rtl/>
        </w:rPr>
        <w:t xml:space="preserve">، </w:t>
      </w:r>
      <w:r w:rsidRPr="00984881">
        <w:rPr>
          <w:rFonts w:eastAsia="Calibri"/>
          <w:b/>
          <w:bCs/>
          <w:sz w:val="28"/>
          <w:szCs w:val="28"/>
          <w:rtl/>
        </w:rPr>
        <w:t>ﻏﻢ ﺃﻳّﺎﻡ ﺭﺍ</w:t>
      </w:r>
    </w:p>
    <w:p w:rsidR="00163BAC" w:rsidRPr="00984881" w:rsidRDefault="004D25BE" w:rsidP="00163BAC">
      <w:pPr>
        <w:bidi/>
        <w:spacing w:after="200" w:line="276" w:lineRule="auto"/>
        <w:jc w:val="both"/>
        <w:rPr>
          <w:rFonts w:eastAsia="Calibri"/>
          <w:sz w:val="28"/>
          <w:szCs w:val="28"/>
          <w:rtl/>
        </w:rPr>
      </w:pPr>
      <w:r>
        <w:rPr>
          <w:rFonts w:eastAsia="Calibri"/>
          <w:sz w:val="28"/>
          <w:szCs w:val="28"/>
          <w:rtl/>
        </w:rPr>
        <w:t xml:space="preserve"> </w:t>
      </w:r>
      <w:r w:rsidR="00163BAC" w:rsidRPr="00984881">
        <w:rPr>
          <w:rFonts w:eastAsia="Calibri"/>
          <w:sz w:val="28"/>
          <w:szCs w:val="28"/>
          <w:rtl/>
        </w:rPr>
        <w:t>ﺣﺎﻓﻆ ﺑﺴﺎﻗﻰ ﭘﻴﺮ ﻣﻴﮕﻮﻳﺪ</w:t>
      </w:r>
      <w:r w:rsidR="00BD77AA">
        <w:rPr>
          <w:rFonts w:eastAsia="Calibri"/>
          <w:sz w:val="28"/>
          <w:szCs w:val="28"/>
          <w:rtl/>
        </w:rPr>
        <w:t xml:space="preserve">، </w:t>
      </w:r>
      <w:r w:rsidR="00163BAC" w:rsidRPr="00984881">
        <w:rPr>
          <w:rFonts w:eastAsia="Calibri"/>
          <w:sz w:val="28"/>
          <w:szCs w:val="28"/>
          <w:rtl/>
        </w:rPr>
        <w:t>ﮐﻪ ﭘﻴﺮ ﺧﻮﺩﺵ ﻣﻰ ﺑاشد</w:t>
      </w:r>
      <w:r w:rsidR="00BD77AA">
        <w:rPr>
          <w:rFonts w:eastAsia="Calibri"/>
          <w:sz w:val="28"/>
          <w:szCs w:val="28"/>
          <w:rtl/>
        </w:rPr>
        <w:t xml:space="preserve">، </w:t>
      </w:r>
      <w:r w:rsidR="00163BAC" w:rsidRPr="00984881">
        <w:rPr>
          <w:rFonts w:eastAsia="Calibri"/>
          <w:sz w:val="28"/>
          <w:szCs w:val="28"/>
          <w:rtl/>
        </w:rPr>
        <w:t>ﻭﻳﺎ</w:t>
      </w:r>
      <w:r>
        <w:rPr>
          <w:rFonts w:eastAsia="Calibri"/>
          <w:sz w:val="28"/>
          <w:szCs w:val="28"/>
          <w:rtl/>
        </w:rPr>
        <w:t xml:space="preserve"> </w:t>
      </w:r>
      <w:r w:rsidR="00163BAC" w:rsidRPr="00984881">
        <w:rPr>
          <w:rFonts w:eastAsia="Calibri"/>
          <w:sz w:val="28"/>
          <w:szCs w:val="28"/>
          <w:rtl/>
        </w:rPr>
        <w:t>به ﻣﺄﻣﻮﺭﻯ ﺑﺪﺳﺘﻮﺭ پیر ﺗﻘﺴﻴﻢ</w:t>
      </w:r>
      <w:r>
        <w:rPr>
          <w:rFonts w:eastAsia="Calibri"/>
          <w:sz w:val="28"/>
          <w:szCs w:val="28"/>
          <w:rtl/>
        </w:rPr>
        <w:t xml:space="preserve"> </w:t>
      </w:r>
      <w:r w:rsidR="00163BAC" w:rsidRPr="00984881">
        <w:rPr>
          <w:rFonts w:eastAsia="Calibri"/>
          <w:sz w:val="28"/>
          <w:szCs w:val="28"/>
          <w:rtl/>
        </w:rPr>
        <w:t>سالکان ﻣﻰ ﻧﻤﺎﻳد</w:t>
      </w:r>
      <w:r w:rsidR="00BD77AA">
        <w:rPr>
          <w:rFonts w:eastAsia="Calibri"/>
          <w:sz w:val="28"/>
          <w:szCs w:val="28"/>
          <w:rtl/>
        </w:rPr>
        <w:t xml:space="preserve">. </w:t>
      </w:r>
      <w:r w:rsidR="00163BAC" w:rsidRPr="00984881">
        <w:rPr>
          <w:rFonts w:eastAsia="Calibri"/>
          <w:sz w:val="28"/>
          <w:szCs w:val="28"/>
          <w:rtl/>
        </w:rPr>
        <w:t>تا ﺩﻭﺭﻩ</w:t>
      </w:r>
      <w:r>
        <w:rPr>
          <w:rFonts w:eastAsia="Calibri"/>
          <w:sz w:val="28"/>
          <w:szCs w:val="28"/>
          <w:rtl/>
        </w:rPr>
        <w:t xml:space="preserve"> </w:t>
      </w:r>
      <w:r w:rsidR="00163BAC" w:rsidRPr="00984881">
        <w:rPr>
          <w:rFonts w:eastAsia="Calibri"/>
          <w:sz w:val="28"/>
          <w:szCs w:val="28"/>
          <w:rtl/>
        </w:rPr>
        <w:t>ﺑﮕﺮﺩﺍﻧﺪ و ﺷﺎﻳﺴﺘﮕﺎﻥ ﻣﻰ ﻧﻮﺷﻴﺪﻥ ﺑﻴﺸﺘﺮ ﺭﺍ ﻣﺠﺪﺩﺍ ﺳﺎﻏﺮ ﭘُﺮ ﮐﻨﺪ</w:t>
      </w:r>
      <w:r w:rsidR="00BD77AA">
        <w:rPr>
          <w:rFonts w:eastAsia="Calibri"/>
          <w:sz w:val="28"/>
          <w:szCs w:val="28"/>
          <w:rtl/>
        </w:rPr>
        <w:t xml:space="preserve">. </w:t>
      </w:r>
      <w:r w:rsidR="00163BAC" w:rsidRPr="00984881">
        <w:rPr>
          <w:rFonts w:eastAsia="Calibri"/>
          <w:sz w:val="28"/>
          <w:szCs w:val="28"/>
          <w:rtl/>
        </w:rPr>
        <w:t>ﻭﺣﺎﻓﻆ ﺑﺎﻳﻦ ﺳﺎﻗﻰ ﻣﻴﮕﻮﻳﺪ</w:t>
      </w:r>
      <w:r w:rsidR="00BD77AA">
        <w:rPr>
          <w:rFonts w:eastAsia="Calibri"/>
          <w:sz w:val="28"/>
          <w:szCs w:val="28"/>
          <w:rtl/>
        </w:rPr>
        <w:t xml:space="preserve">، </w:t>
      </w:r>
      <w:r w:rsidR="00163BAC" w:rsidRPr="00984881">
        <w:rPr>
          <w:rFonts w:eastAsia="Calibri"/>
          <w:sz w:val="28"/>
          <w:szCs w:val="28"/>
          <w:rtl/>
        </w:rPr>
        <w:t>ﮐﻪ ﺟﺎﻣﻰ ﺩﻳﮕﺮ ﺑﺪﻩ</w:t>
      </w:r>
      <w:r w:rsidR="00BD77AA">
        <w:rPr>
          <w:rFonts w:eastAsia="Calibri"/>
          <w:sz w:val="28"/>
          <w:szCs w:val="28"/>
          <w:rtl/>
        </w:rPr>
        <w:t xml:space="preserve">، </w:t>
      </w:r>
      <w:r w:rsidR="00163BAC" w:rsidRPr="00984881">
        <w:rPr>
          <w:rFonts w:eastAsia="Calibri"/>
          <w:sz w:val="28"/>
          <w:szCs w:val="28"/>
          <w:rtl/>
        </w:rPr>
        <w:t>ﮐﻪ ﺩﺭس ﻭﺣﮑﻤﺖ ﺗﺎﺯﻩ ﺍﺯ ﺣﮑﻤﺘﻬﺎﻯ ﺍﻟﻬﻰ ﺧﻮﺩ</w:t>
      </w:r>
      <w:r w:rsidR="00BD77AA">
        <w:rPr>
          <w:rFonts w:eastAsia="Calibri"/>
          <w:sz w:val="28"/>
          <w:szCs w:val="28"/>
          <w:rtl/>
        </w:rPr>
        <w:t xml:space="preserve">، </w:t>
      </w:r>
      <w:r w:rsidR="00163BAC" w:rsidRPr="00984881">
        <w:rPr>
          <w:rFonts w:eastAsia="Calibri"/>
          <w:sz w:val="28"/>
          <w:szCs w:val="28"/>
          <w:rtl/>
        </w:rPr>
        <w:t>که ﺣﻮﺽ ﮐﻮثر ﻣﺤﻤﺪﻯ را</w:t>
      </w:r>
      <w:r>
        <w:rPr>
          <w:rFonts w:eastAsia="Calibri"/>
          <w:sz w:val="28"/>
          <w:szCs w:val="28"/>
          <w:rtl/>
        </w:rPr>
        <w:t xml:space="preserve"> </w:t>
      </w:r>
      <w:r w:rsidR="00163BAC" w:rsidRPr="00984881">
        <w:rPr>
          <w:rFonts w:eastAsia="Calibri"/>
          <w:sz w:val="28"/>
          <w:szCs w:val="28"/>
          <w:rtl/>
        </w:rPr>
        <w:t>ﺩﺍﺭﺩ</w:t>
      </w:r>
      <w:r w:rsidR="00BD77AA">
        <w:rPr>
          <w:rFonts w:eastAsia="Calibri"/>
          <w:sz w:val="28"/>
          <w:szCs w:val="28"/>
          <w:rtl/>
        </w:rPr>
        <w:t xml:space="preserve">. </w:t>
      </w:r>
      <w:r w:rsidR="00163BAC" w:rsidRPr="00984881">
        <w:rPr>
          <w:rFonts w:eastAsia="Calibri"/>
          <w:sz w:val="28"/>
          <w:szCs w:val="28"/>
          <w:rtl/>
        </w:rPr>
        <w:t>ﻭ ﭘﻴﺎﻣﺒﺮﻋﻠﻰّ</w:t>
      </w:r>
      <w:r>
        <w:rPr>
          <w:rFonts w:eastAsia="Calibri"/>
          <w:sz w:val="28"/>
          <w:szCs w:val="28"/>
          <w:rtl/>
        </w:rPr>
        <w:t xml:space="preserve"> </w:t>
      </w:r>
      <w:r w:rsidR="00163BAC" w:rsidRPr="00984881">
        <w:rPr>
          <w:rFonts w:eastAsia="Calibri"/>
          <w:sz w:val="28"/>
          <w:szCs w:val="28"/>
          <w:rtl/>
        </w:rPr>
        <w:t>ﺭﺍ ﺳﺎﻗﻰ ﺍﻳﻦ ﺣﻮﺽ ﻭﺣﻮﺯﻩ ﻋﻘﻠﻰ ﺑﺮﺗﺮ ﻋﺮﻓﺎﻥ ﻣﺤﻤﺪﻯ ﻣﻴﺪﺍﻧﺪ</w:t>
      </w:r>
      <w:r w:rsidR="00BD77AA">
        <w:rPr>
          <w:rFonts w:eastAsia="Calibri"/>
          <w:sz w:val="28"/>
          <w:szCs w:val="28"/>
          <w:rtl/>
        </w:rPr>
        <w:t xml:space="preserve">. </w:t>
      </w:r>
      <w:r w:rsidR="00163BAC" w:rsidRPr="00984881">
        <w:rPr>
          <w:rFonts w:eastAsia="Calibri"/>
          <w:sz w:val="28"/>
          <w:szCs w:val="28"/>
          <w:rtl/>
        </w:rPr>
        <w:t>ﺗﺎ</w:t>
      </w:r>
      <w:r>
        <w:rPr>
          <w:rFonts w:eastAsia="Calibri"/>
          <w:sz w:val="28"/>
          <w:szCs w:val="28"/>
          <w:rtl/>
        </w:rPr>
        <w:t xml:space="preserve"> </w:t>
      </w:r>
      <w:r w:rsidR="00163BAC" w:rsidRPr="00984881">
        <w:rPr>
          <w:rFonts w:eastAsia="Calibri"/>
          <w:sz w:val="28"/>
          <w:szCs w:val="28"/>
          <w:rtl/>
        </w:rPr>
        <w:t>ﺣﺎﻓﻆ</w:t>
      </w:r>
      <w:r>
        <w:rPr>
          <w:rFonts w:eastAsia="Calibri"/>
          <w:sz w:val="28"/>
          <w:szCs w:val="28"/>
          <w:rtl/>
        </w:rPr>
        <w:t xml:space="preserve"> </w:t>
      </w:r>
      <w:r w:rsidR="00163BAC" w:rsidRPr="00984881">
        <w:rPr>
          <w:rFonts w:eastAsia="Calibri"/>
          <w:sz w:val="28"/>
          <w:szCs w:val="28"/>
          <w:rtl/>
        </w:rPr>
        <w:t xml:space="preserve">ﻏﻢ ﺍﻳّﺎﻡ ﻗﺒﻞ ﺍﺯ ﺳﻠﻮﻙ ﻭ ﺳﺮﺍﺳﺮ ﮔﻨﺎﻩ ﺭﺍ </w:t>
      </w:r>
      <w:r w:rsidR="009915B2" w:rsidRPr="00984881">
        <w:rPr>
          <w:rFonts w:eastAsia="Calibri"/>
          <w:sz w:val="28"/>
          <w:szCs w:val="28"/>
          <w:rtl/>
        </w:rPr>
        <w:t>فر</w:t>
      </w:r>
      <w:r w:rsidR="00163BAC" w:rsidRPr="00984881">
        <w:rPr>
          <w:rFonts w:eastAsia="Calibri"/>
          <w:sz w:val="28"/>
          <w:szCs w:val="28"/>
          <w:rtl/>
        </w:rPr>
        <w:t>ﺍﻣﻮﺵ ﮐﻨﺪ</w:t>
      </w:r>
      <w:r w:rsidR="00BD77AA">
        <w:rPr>
          <w:rFonts w:eastAsia="Calibri"/>
          <w:sz w:val="28"/>
          <w:szCs w:val="28"/>
          <w:rtl/>
        </w:rPr>
        <w:t xml:space="preserve">. </w:t>
      </w:r>
      <w:r w:rsidR="00163BAC" w:rsidRPr="00984881">
        <w:rPr>
          <w:rFonts w:eastAsia="Calibri"/>
          <w:sz w:val="28"/>
          <w:szCs w:val="28"/>
          <w:rtl/>
        </w:rPr>
        <w:t>ﭼﻮﻥ ﺍﻳﻨﻚ ﺩﺭ ﮔﻮﺩﺍﻝ ﻋﺰﻟﺘﮕﺎﻩ ﺧﻮﺩ ﺩﺭ ﺣﺎل ﻨﺎﻟﻪ کردن ﺍﺳﺖ ﺗﺎ ﺍﮔﺮ پیش از مرگ قبل از مرگ سلوکی ﻣﻮﻓﻖ</w:t>
      </w:r>
      <w:r>
        <w:rPr>
          <w:rFonts w:eastAsia="Calibri"/>
          <w:sz w:val="28"/>
          <w:szCs w:val="28"/>
          <w:rtl/>
        </w:rPr>
        <w:t xml:space="preserve"> </w:t>
      </w:r>
      <w:r w:rsidR="00163BAC" w:rsidRPr="00984881">
        <w:rPr>
          <w:rFonts w:eastAsia="Calibri"/>
          <w:sz w:val="28"/>
          <w:szCs w:val="28"/>
          <w:rtl/>
        </w:rPr>
        <w:t>ﺑﺪﻳﺪﺍﺭ ﺍﻟﻬﻰ</w:t>
      </w:r>
      <w:r>
        <w:rPr>
          <w:rFonts w:eastAsia="Calibri"/>
          <w:sz w:val="28"/>
          <w:szCs w:val="28"/>
          <w:rtl/>
        </w:rPr>
        <w:t xml:space="preserve"> </w:t>
      </w:r>
      <w:r w:rsidR="00163BAC" w:rsidRPr="00984881">
        <w:rPr>
          <w:rFonts w:eastAsia="Calibri"/>
          <w:sz w:val="28"/>
          <w:szCs w:val="28"/>
          <w:rtl/>
        </w:rPr>
        <w:t>ﺧﻮﺩ ﻧﺸﻮﺩ</w:t>
      </w:r>
      <w:r w:rsidR="00BD77AA">
        <w:rPr>
          <w:rFonts w:eastAsia="Calibri"/>
          <w:sz w:val="28"/>
          <w:szCs w:val="28"/>
          <w:rtl/>
        </w:rPr>
        <w:t xml:space="preserve">، </w:t>
      </w:r>
      <w:r w:rsidR="00163BAC" w:rsidRPr="00984881">
        <w:rPr>
          <w:rFonts w:eastAsia="Calibri"/>
          <w:sz w:val="28"/>
          <w:szCs w:val="28"/>
          <w:rtl/>
        </w:rPr>
        <w:t>ﻫﻤﻴﻦ ﺟﺎ</w:t>
      </w:r>
      <w:r>
        <w:rPr>
          <w:rFonts w:eastAsia="Calibri"/>
          <w:sz w:val="28"/>
          <w:szCs w:val="28"/>
          <w:rtl/>
        </w:rPr>
        <w:t xml:space="preserve"> </w:t>
      </w:r>
      <w:r w:rsidR="00163BAC" w:rsidRPr="00984881">
        <w:rPr>
          <w:rFonts w:eastAsia="Calibri"/>
          <w:sz w:val="28"/>
          <w:szCs w:val="28"/>
          <w:rtl/>
        </w:rPr>
        <w:t>ﻧﻴﺰ ﺑﻤﻴﺮﺩ ﻭﻣﺪﻓﻮﻥ ﮔﺮﺩﺩ</w:t>
      </w:r>
      <w:r w:rsidR="00BD77AA">
        <w:rPr>
          <w:rFonts w:eastAsia="Calibri"/>
          <w:sz w:val="28"/>
          <w:szCs w:val="28"/>
          <w:rtl/>
        </w:rPr>
        <w:t xml:space="preserve">، </w:t>
      </w:r>
      <w:r w:rsidR="00163BAC" w:rsidRPr="00984881">
        <w:rPr>
          <w:rFonts w:eastAsia="Calibri"/>
          <w:sz w:val="28"/>
          <w:szCs w:val="28"/>
          <w:rtl/>
        </w:rPr>
        <w:t>ﻭ ﺧﺎﻙ ﺑﺮﺟﺴﺪ ﺍﻭ ﺭﻳﺨﺘﻪ ﺷﻮﺩ</w:t>
      </w:r>
      <w:r w:rsidR="00BD77AA">
        <w:rPr>
          <w:rFonts w:eastAsia="Calibri"/>
          <w:sz w:val="28"/>
          <w:szCs w:val="28"/>
          <w:rtl/>
        </w:rPr>
        <w:t xml:space="preserve">. </w:t>
      </w:r>
      <w:r w:rsidR="00163BAC" w:rsidRPr="00984881">
        <w:rPr>
          <w:rFonts w:eastAsia="Calibri"/>
          <w:sz w:val="28"/>
          <w:szCs w:val="28"/>
          <w:rtl/>
        </w:rPr>
        <w:t>ﻭﻳﺎ ﺧﺎﻙ ﺭﺍ ﺑﺮ ﺳﺮ ﺣﺎﻓﻆ</w:t>
      </w:r>
      <w:r>
        <w:rPr>
          <w:rFonts w:eastAsia="Calibri"/>
          <w:sz w:val="28"/>
          <w:szCs w:val="28"/>
          <w:rtl/>
        </w:rPr>
        <w:t xml:space="preserve"> </w:t>
      </w:r>
      <w:r w:rsidR="00163BAC" w:rsidRPr="00984881">
        <w:rPr>
          <w:rFonts w:eastAsia="Calibri"/>
          <w:sz w:val="28"/>
          <w:szCs w:val="28"/>
          <w:rtl/>
        </w:rPr>
        <w:t>ﺳﺎﻟﻚ ﺑﺮﻳﺰﻧﺪ</w:t>
      </w:r>
      <w:r w:rsidR="00BD77AA">
        <w:rPr>
          <w:rFonts w:eastAsia="Calibri"/>
          <w:sz w:val="28"/>
          <w:szCs w:val="28"/>
          <w:rtl/>
        </w:rPr>
        <w:t xml:space="preserve">، </w:t>
      </w:r>
      <w:r w:rsidR="00163BAC" w:rsidRPr="00984881">
        <w:rPr>
          <w:rFonts w:eastAsia="Calibri"/>
          <w:sz w:val="28"/>
          <w:szCs w:val="28"/>
          <w:rtl/>
        </w:rPr>
        <w:t>ﻭ ﺍﻭﺭﺍ ﻣﺪﻓﻮﻥ حقارت ﻧﻤﺎﻳﻨﺪ</w:t>
      </w:r>
      <w:r w:rsidR="00BD77AA">
        <w:rPr>
          <w:rFonts w:eastAsia="Calibri"/>
          <w:sz w:val="28"/>
          <w:szCs w:val="28"/>
          <w:rtl/>
        </w:rPr>
        <w:t xml:space="preserve">. </w:t>
      </w:r>
      <w:r w:rsidR="00163BAC" w:rsidRPr="00984881">
        <w:rPr>
          <w:rFonts w:eastAsia="Calibri"/>
          <w:sz w:val="28"/>
          <w:szCs w:val="28"/>
          <w:rtl/>
        </w:rPr>
        <w:t>ﻧﻪ ﺍﻳﻨﮑﻪ ﺧﻮﺩ ﺳﺎﻗﻰ ﺑﺮﺳﺮ ﺧﻮﺩ</w:t>
      </w:r>
      <w:r>
        <w:rPr>
          <w:rFonts w:eastAsia="Calibri"/>
          <w:sz w:val="28"/>
          <w:szCs w:val="28"/>
          <w:rtl/>
        </w:rPr>
        <w:t xml:space="preserve"> </w:t>
      </w:r>
      <w:r w:rsidR="00163BAC" w:rsidRPr="00984881">
        <w:rPr>
          <w:rFonts w:eastAsia="Calibri"/>
          <w:sz w:val="28"/>
          <w:szCs w:val="28"/>
          <w:rtl/>
        </w:rPr>
        <w:t>ﺧﺎﻙ</w:t>
      </w:r>
      <w:r>
        <w:rPr>
          <w:rFonts w:eastAsia="Calibri"/>
          <w:sz w:val="28"/>
          <w:szCs w:val="28"/>
          <w:rtl/>
        </w:rPr>
        <w:t xml:space="preserve"> </w:t>
      </w:r>
      <w:r w:rsidR="00163BAC" w:rsidRPr="00984881">
        <w:rPr>
          <w:rFonts w:eastAsia="Calibri"/>
          <w:sz w:val="28"/>
          <w:szCs w:val="28"/>
          <w:rtl/>
        </w:rPr>
        <w:t>ﺑﺮﻳﺰﺩ</w:t>
      </w:r>
      <w:r w:rsidR="00BD77AA">
        <w:rPr>
          <w:rFonts w:eastAsia="Calibri"/>
          <w:sz w:val="28"/>
          <w:szCs w:val="28"/>
          <w:rtl/>
        </w:rPr>
        <w:t xml:space="preserve">. </w:t>
      </w:r>
      <w:r w:rsidR="00163BAC" w:rsidRPr="00984881">
        <w:rPr>
          <w:rFonts w:eastAsia="Calibri"/>
          <w:sz w:val="28"/>
          <w:szCs w:val="28"/>
          <w:rtl/>
        </w:rPr>
        <w:t>ﮔﺮﭼﻪ ﮔﺎﻫﻰ</w:t>
      </w:r>
      <w:r>
        <w:rPr>
          <w:rFonts w:eastAsia="Calibri"/>
          <w:sz w:val="28"/>
          <w:szCs w:val="28"/>
          <w:rtl/>
        </w:rPr>
        <w:t xml:space="preserve"> </w:t>
      </w:r>
      <w:r w:rsidR="00163BAC" w:rsidRPr="00984881">
        <w:rPr>
          <w:rFonts w:eastAsia="Calibri"/>
          <w:sz w:val="28"/>
          <w:szCs w:val="28"/>
          <w:rtl/>
        </w:rPr>
        <w:t>ﺧﺎﻙ ﺑﺮﭘﺸﺖ ﺳﺮ ﺭﻳﺨﺘﻦ</w:t>
      </w:r>
      <w:r w:rsidR="00BD77AA">
        <w:rPr>
          <w:rFonts w:eastAsia="Calibri"/>
          <w:sz w:val="28"/>
          <w:szCs w:val="28"/>
          <w:rtl/>
        </w:rPr>
        <w:t xml:space="preserve">، </w:t>
      </w:r>
      <w:r w:rsidR="00163BAC" w:rsidRPr="00984881">
        <w:rPr>
          <w:rFonts w:eastAsia="Calibri"/>
          <w:sz w:val="28"/>
          <w:szCs w:val="28"/>
          <w:rtl/>
        </w:rPr>
        <w:t xml:space="preserve">ﻧﺸﺎﻧﻪ </w:t>
      </w:r>
      <w:r w:rsidR="009915B2" w:rsidRPr="00984881">
        <w:rPr>
          <w:rFonts w:eastAsia="Calibri"/>
          <w:sz w:val="28"/>
          <w:szCs w:val="28"/>
          <w:rtl/>
        </w:rPr>
        <w:t>فر</w:t>
      </w:r>
      <w:r w:rsidR="00163BAC" w:rsidRPr="00984881">
        <w:rPr>
          <w:rFonts w:eastAsia="Calibri"/>
          <w:sz w:val="28"/>
          <w:szCs w:val="28"/>
          <w:rtl/>
        </w:rPr>
        <w:t xml:space="preserve">ﺍﻣﻮﺵ ﮐﺮﺩﻥ ﮔﺬﺷﺘﻪ ﻫﺎ ﺍﺳﺖ </w:t>
      </w:r>
      <w:r w:rsidR="00BD77AA">
        <w:rPr>
          <w:rFonts w:eastAsia="Calibri"/>
          <w:sz w:val="28"/>
          <w:szCs w:val="28"/>
          <w:rtl/>
        </w:rPr>
        <w:t xml:space="preserve">. </w:t>
      </w:r>
    </w:p>
    <w:p w:rsidR="00163BAC" w:rsidRPr="00984881" w:rsidRDefault="00163BAC" w:rsidP="00163BAC">
      <w:pPr>
        <w:bidi/>
        <w:spacing w:after="200" w:line="276" w:lineRule="auto"/>
        <w:jc w:val="both"/>
        <w:rPr>
          <w:rFonts w:eastAsia="Calibri"/>
          <w:b/>
          <w:bCs/>
          <w:sz w:val="28"/>
          <w:szCs w:val="28"/>
          <w:rtl/>
        </w:rPr>
      </w:pPr>
      <w:r w:rsidRPr="00984881">
        <w:rPr>
          <w:rFonts w:eastAsia="Calibri"/>
          <w:b/>
          <w:bCs/>
          <w:sz w:val="28"/>
          <w:szCs w:val="28"/>
          <w:rtl/>
        </w:rPr>
        <w:t xml:space="preserve"> ﺳﺎﻏﺮ ﻣﻰ ﺑﺮ ﮐ</w:t>
      </w:r>
      <w:r w:rsidR="00E006C4" w:rsidRPr="00984881">
        <w:rPr>
          <w:rFonts w:eastAsia="Calibri" w:hint="cs"/>
          <w:b/>
          <w:bCs/>
          <w:sz w:val="28"/>
          <w:szCs w:val="28"/>
          <w:rtl/>
        </w:rPr>
        <w:t>َ</w:t>
      </w:r>
      <w:r w:rsidRPr="00984881">
        <w:rPr>
          <w:rFonts w:eastAsia="Calibri"/>
          <w:b/>
          <w:bCs/>
          <w:sz w:val="28"/>
          <w:szCs w:val="28"/>
          <w:rtl/>
        </w:rPr>
        <w:t>ﻔم</w:t>
      </w:r>
      <w:r w:rsidR="004D25BE">
        <w:rPr>
          <w:rFonts w:eastAsia="Calibri"/>
          <w:b/>
          <w:bCs/>
          <w:sz w:val="28"/>
          <w:szCs w:val="28"/>
          <w:rtl/>
        </w:rPr>
        <w:t xml:space="preserve"> </w:t>
      </w:r>
      <w:r w:rsidRPr="00984881">
        <w:rPr>
          <w:rFonts w:eastAsia="Calibri"/>
          <w:b/>
          <w:bCs/>
          <w:sz w:val="28"/>
          <w:szCs w:val="28"/>
          <w:rtl/>
        </w:rPr>
        <w:t>ﻧ</w:t>
      </w:r>
      <w:r w:rsidR="00E006C4" w:rsidRPr="00984881">
        <w:rPr>
          <w:rFonts w:eastAsia="Calibri" w:hint="cs"/>
          <w:b/>
          <w:bCs/>
          <w:sz w:val="28"/>
          <w:szCs w:val="28"/>
          <w:rtl/>
        </w:rPr>
        <w:t>ِ</w:t>
      </w:r>
      <w:r w:rsidRPr="00984881">
        <w:rPr>
          <w:rFonts w:eastAsia="Calibri"/>
          <w:b/>
          <w:bCs/>
          <w:sz w:val="28"/>
          <w:szCs w:val="28"/>
          <w:rtl/>
        </w:rPr>
        <w:t>ﻪ</w:t>
      </w:r>
      <w:r w:rsidR="00BD77AA">
        <w:rPr>
          <w:rFonts w:eastAsia="Calibri"/>
          <w:b/>
          <w:bCs/>
          <w:sz w:val="28"/>
          <w:szCs w:val="28"/>
          <w:rtl/>
        </w:rPr>
        <w:t xml:space="preserve">، </w:t>
      </w:r>
      <w:r w:rsidRPr="00984881">
        <w:rPr>
          <w:rFonts w:eastAsia="Calibri"/>
          <w:b/>
          <w:bCs/>
          <w:sz w:val="28"/>
          <w:szCs w:val="28"/>
          <w:rtl/>
        </w:rPr>
        <w:t>ﺗﺎ</w:t>
      </w:r>
      <w:r w:rsidR="004D25BE">
        <w:rPr>
          <w:rFonts w:eastAsia="Calibri"/>
          <w:b/>
          <w:bCs/>
          <w:sz w:val="28"/>
          <w:szCs w:val="28"/>
          <w:rtl/>
        </w:rPr>
        <w:t xml:space="preserve"> </w:t>
      </w:r>
      <w:r w:rsidRPr="00984881">
        <w:rPr>
          <w:rFonts w:eastAsia="Calibri"/>
          <w:b/>
          <w:bCs/>
          <w:sz w:val="28"/>
          <w:szCs w:val="28"/>
          <w:rtl/>
        </w:rPr>
        <w:t>اﺯ ﺑ</w:t>
      </w:r>
      <w:r w:rsidR="00785FC4" w:rsidRPr="00984881">
        <w:rPr>
          <w:rFonts w:eastAsia="Calibri" w:hint="cs"/>
          <w:b/>
          <w:bCs/>
          <w:sz w:val="28"/>
          <w:szCs w:val="28"/>
          <w:rtl/>
        </w:rPr>
        <w:t>َ</w:t>
      </w:r>
      <w:r w:rsidRPr="00984881">
        <w:rPr>
          <w:rFonts w:eastAsia="Calibri"/>
          <w:b/>
          <w:bCs/>
          <w:sz w:val="28"/>
          <w:szCs w:val="28"/>
          <w:rtl/>
        </w:rPr>
        <w:t>ﺮ</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ﺑﺮﮐﺸﻢ</w:t>
      </w:r>
      <w:r w:rsidR="00BD77AA">
        <w:rPr>
          <w:rFonts w:eastAsia="Calibri"/>
          <w:b/>
          <w:bCs/>
          <w:sz w:val="28"/>
          <w:szCs w:val="28"/>
          <w:rtl/>
        </w:rPr>
        <w:t xml:space="preserve">، </w:t>
      </w:r>
      <w:r w:rsidRPr="00984881">
        <w:rPr>
          <w:rFonts w:eastAsia="Calibri"/>
          <w:b/>
          <w:bCs/>
          <w:sz w:val="28"/>
          <w:szCs w:val="28"/>
          <w:rtl/>
        </w:rPr>
        <w:t>ﺍﻳﻦ ﺩ</w:t>
      </w:r>
      <w:r w:rsidR="00785FC4" w:rsidRPr="00984881">
        <w:rPr>
          <w:rFonts w:eastAsia="Calibri" w:hint="cs"/>
          <w:b/>
          <w:bCs/>
          <w:sz w:val="28"/>
          <w:szCs w:val="28"/>
          <w:rtl/>
        </w:rPr>
        <w:t>َ</w:t>
      </w:r>
      <w:r w:rsidRPr="00984881">
        <w:rPr>
          <w:rFonts w:eastAsia="Calibri"/>
          <w:b/>
          <w:bCs/>
          <w:sz w:val="28"/>
          <w:szCs w:val="28"/>
          <w:rtl/>
        </w:rPr>
        <w:t>ﻟﻖ ﺃﺯﺭﻕ ﻓﺎﻡ ﺭﺍ</w:t>
      </w:r>
    </w:p>
    <w:p w:rsidR="00163BAC" w:rsidRDefault="004D25BE" w:rsidP="00163BAC">
      <w:pPr>
        <w:bidi/>
        <w:spacing w:after="200" w:line="276" w:lineRule="auto"/>
        <w:jc w:val="both"/>
        <w:rPr>
          <w:rFonts w:eastAsia="Calibri"/>
          <w:sz w:val="28"/>
          <w:szCs w:val="28"/>
        </w:rPr>
      </w:pPr>
      <w:r>
        <w:rPr>
          <w:rFonts w:eastAsia="Calibri"/>
          <w:sz w:val="28"/>
          <w:szCs w:val="28"/>
          <w:rtl/>
        </w:rPr>
        <w:t xml:space="preserve"> </w:t>
      </w:r>
      <w:r w:rsidR="00163BAC" w:rsidRPr="00984881">
        <w:rPr>
          <w:rFonts w:eastAsia="Calibri"/>
          <w:sz w:val="28"/>
          <w:szCs w:val="28"/>
          <w:rtl/>
        </w:rPr>
        <w:t>ﺗﺎ ﺍﮔﺮ ﭘﻴﺮ ﺟﺎﻣﻰ ﺩﻫﺪ</w:t>
      </w:r>
      <w:r w:rsidR="00BD77AA">
        <w:rPr>
          <w:rFonts w:eastAsia="Calibri"/>
          <w:sz w:val="28"/>
          <w:szCs w:val="28"/>
          <w:rtl/>
        </w:rPr>
        <w:t xml:space="preserve">، </w:t>
      </w:r>
      <w:r w:rsidR="00163BAC" w:rsidRPr="00984881">
        <w:rPr>
          <w:rFonts w:eastAsia="Calibri"/>
          <w:sz w:val="28"/>
          <w:szCs w:val="28"/>
          <w:rtl/>
        </w:rPr>
        <w:t>ﮐﻪ ﺑﻤﺴﺘﻰ ﻋﺮﻓﺎﻧﻰ ﻭﺣﮑﻤﺖ ﺍﻟﻬﻰ ﺧﻮﺩ</w:t>
      </w:r>
      <w:r>
        <w:rPr>
          <w:rFonts w:eastAsia="Calibri"/>
          <w:sz w:val="28"/>
          <w:szCs w:val="28"/>
          <w:rtl/>
        </w:rPr>
        <w:t xml:space="preserve"> </w:t>
      </w:r>
      <w:r w:rsidR="00163BAC" w:rsidRPr="00984881">
        <w:rPr>
          <w:rFonts w:eastAsia="Calibri"/>
          <w:sz w:val="28"/>
          <w:szCs w:val="28"/>
          <w:rtl/>
        </w:rPr>
        <w:t>ﺩﺭ ﺁﻭﺭﺩ</w:t>
      </w:r>
      <w:r w:rsidR="00BD77AA">
        <w:rPr>
          <w:rFonts w:eastAsia="Calibri"/>
          <w:sz w:val="28"/>
          <w:szCs w:val="28"/>
          <w:rtl/>
        </w:rPr>
        <w:t xml:space="preserve">. </w:t>
      </w:r>
      <w:r w:rsidR="00163BAC" w:rsidRPr="00984881">
        <w:rPr>
          <w:rFonts w:eastAsia="Calibri"/>
          <w:sz w:val="28"/>
          <w:szCs w:val="28"/>
          <w:rtl/>
        </w:rPr>
        <w:t>ﺁﻧﮕﺎﻩ</w:t>
      </w:r>
      <w:r>
        <w:rPr>
          <w:rFonts w:eastAsia="Calibri"/>
          <w:sz w:val="28"/>
          <w:szCs w:val="28"/>
          <w:rtl/>
        </w:rPr>
        <w:t xml:space="preserve"> </w:t>
      </w:r>
      <w:r w:rsidR="00163BAC" w:rsidRPr="00984881">
        <w:rPr>
          <w:rFonts w:eastAsia="Calibri"/>
          <w:sz w:val="28"/>
          <w:szCs w:val="28"/>
          <w:rtl/>
        </w:rPr>
        <w:t>حافظ میتواند ﻟﺒﺎس ﺭﻳﺎﮐﺎﺭﻯ ﺁﺑﻰ ﺭﻧﮓ</w:t>
      </w:r>
      <w:r w:rsidR="00BD77AA">
        <w:rPr>
          <w:rFonts w:eastAsia="Calibri"/>
          <w:sz w:val="28"/>
          <w:szCs w:val="28"/>
          <w:rtl/>
        </w:rPr>
        <w:t xml:space="preserve">، </w:t>
      </w:r>
      <w:r w:rsidR="00163BAC" w:rsidRPr="00984881">
        <w:rPr>
          <w:rFonts w:eastAsia="Calibri"/>
          <w:sz w:val="28"/>
          <w:szCs w:val="28"/>
          <w:rtl/>
        </w:rPr>
        <w:t>ﮐﻪ قشری ها و آخوندها ﺑﺮﺍﻯ ﺗﺰﻳﻴﻦ ﺭﻧﮕﻴﻦ ﻣﻴﮑﺮﺩﻧﺪ</w:t>
      </w:r>
      <w:r w:rsidR="00BD77AA">
        <w:rPr>
          <w:rFonts w:eastAsia="Calibri"/>
          <w:sz w:val="28"/>
          <w:szCs w:val="28"/>
          <w:rtl/>
        </w:rPr>
        <w:t xml:space="preserve">، </w:t>
      </w:r>
      <w:r w:rsidR="00163BAC" w:rsidRPr="00984881">
        <w:rPr>
          <w:rFonts w:eastAsia="Calibri"/>
          <w:sz w:val="28"/>
          <w:szCs w:val="28"/>
          <w:rtl/>
        </w:rPr>
        <w:t>ﺍﺯ ﺗﻦ ﺑﻴﺮﻭﻥ ﮐﻨﻢ</w:t>
      </w:r>
      <w:r w:rsidR="00BD77AA">
        <w:rPr>
          <w:rFonts w:eastAsia="Calibri"/>
          <w:sz w:val="28"/>
          <w:szCs w:val="28"/>
          <w:rtl/>
        </w:rPr>
        <w:t xml:space="preserve">. </w:t>
      </w:r>
      <w:r w:rsidR="00163BAC" w:rsidRPr="00984881">
        <w:rPr>
          <w:rFonts w:eastAsia="Calibri"/>
          <w:sz w:val="28"/>
          <w:szCs w:val="28"/>
          <w:rtl/>
        </w:rPr>
        <w:t>ﮐﻪ ﻟﺒﺎس ﺭﻳﺎﮐﺎﺭﻯ ﺍﺳﺖ</w:t>
      </w:r>
      <w:r w:rsidR="00BD77AA">
        <w:rPr>
          <w:rFonts w:eastAsia="Calibri"/>
          <w:sz w:val="28"/>
          <w:szCs w:val="28"/>
          <w:rtl/>
        </w:rPr>
        <w:t xml:space="preserve">. </w:t>
      </w:r>
      <w:r w:rsidR="00163BAC" w:rsidRPr="00984881">
        <w:rPr>
          <w:rFonts w:eastAsia="Calibri"/>
          <w:sz w:val="28"/>
          <w:szCs w:val="28"/>
          <w:rtl/>
        </w:rPr>
        <w:t>و</w:t>
      </w:r>
      <w:r>
        <w:rPr>
          <w:rFonts w:eastAsia="Calibri"/>
          <w:sz w:val="28"/>
          <w:szCs w:val="28"/>
          <w:rtl/>
        </w:rPr>
        <w:t xml:space="preserve"> </w:t>
      </w:r>
      <w:r w:rsidR="00163BAC" w:rsidRPr="00984881">
        <w:rPr>
          <w:rFonts w:eastAsia="Calibri"/>
          <w:sz w:val="28"/>
          <w:szCs w:val="28"/>
          <w:rtl/>
        </w:rPr>
        <w:t>ﺷﺎﻳﺪ ﺭﻧﮓ ﺁﺑﻰ ﺭﻭﺷﻦ ﻧﻴﻠﻰ</w:t>
      </w:r>
      <w:r w:rsidR="00BD77AA">
        <w:rPr>
          <w:rFonts w:eastAsia="Calibri"/>
          <w:sz w:val="28"/>
          <w:szCs w:val="28"/>
          <w:rtl/>
        </w:rPr>
        <w:t xml:space="preserve">، </w:t>
      </w:r>
      <w:r w:rsidR="00163BAC" w:rsidRPr="00984881">
        <w:rPr>
          <w:rFonts w:eastAsia="Calibri"/>
          <w:sz w:val="28"/>
          <w:szCs w:val="28"/>
          <w:rtl/>
        </w:rPr>
        <w:t>ﺧﺎﺹ</w:t>
      </w:r>
      <w:r>
        <w:rPr>
          <w:rFonts w:eastAsia="Calibri"/>
          <w:sz w:val="28"/>
          <w:szCs w:val="28"/>
          <w:rtl/>
        </w:rPr>
        <w:t xml:space="preserve"> </w:t>
      </w:r>
      <w:r w:rsidR="00163BAC" w:rsidRPr="00984881">
        <w:rPr>
          <w:rFonts w:eastAsia="Calibri"/>
          <w:sz w:val="28"/>
          <w:szCs w:val="28"/>
          <w:rtl/>
        </w:rPr>
        <w:t>ﻣﻠّﺎﻳﺎﻥ ﻗﺸﺮﻯ ﺑﻮﺩﻩ</w:t>
      </w:r>
      <w:r w:rsidR="00BD77AA">
        <w:rPr>
          <w:rFonts w:eastAsia="Calibri"/>
          <w:sz w:val="28"/>
          <w:szCs w:val="28"/>
          <w:rtl/>
        </w:rPr>
        <w:t xml:space="preserve">، </w:t>
      </w:r>
      <w:r w:rsidR="00163BAC" w:rsidRPr="00984881">
        <w:rPr>
          <w:rFonts w:eastAsia="Calibri"/>
          <w:sz w:val="28"/>
          <w:szCs w:val="28"/>
          <w:rtl/>
        </w:rPr>
        <w:t>ﮐﻪ ﻫﻨﺪﻳﺎﻥ ﺍﻣﺮﻭﺯﻩ</w:t>
      </w:r>
      <w:r>
        <w:rPr>
          <w:rFonts w:eastAsia="Calibri"/>
          <w:sz w:val="28"/>
          <w:szCs w:val="28"/>
          <w:rtl/>
        </w:rPr>
        <w:t xml:space="preserve"> </w:t>
      </w:r>
      <w:r w:rsidR="00163BAC" w:rsidRPr="00984881">
        <w:rPr>
          <w:rFonts w:eastAsia="Calibri"/>
          <w:sz w:val="28"/>
          <w:szCs w:val="28"/>
          <w:rtl/>
        </w:rPr>
        <w:t>ﻟﺒﺎس ﺳﻔﻴﺪ ﭘﻨﺒﻪﺍﻯ ﺭﺍ ﺭﻧﮕﻴﻦ ﻣﻴﮑﻨﻨﺪ</w:t>
      </w:r>
      <w:r w:rsidR="00BD77AA">
        <w:rPr>
          <w:rFonts w:eastAsia="Calibri"/>
          <w:sz w:val="28"/>
          <w:szCs w:val="28"/>
          <w:rtl/>
        </w:rPr>
        <w:t xml:space="preserve">. </w:t>
      </w:r>
      <w:r w:rsidR="00163BAC" w:rsidRPr="00984881">
        <w:rPr>
          <w:rFonts w:eastAsia="Calibri"/>
          <w:sz w:val="28"/>
          <w:szCs w:val="28"/>
          <w:rtl/>
        </w:rPr>
        <w:t>ﺃﺯﺭﻕ ﺁﺑﻰ ﻧﻴﻠﻰ</w:t>
      </w:r>
      <w:r w:rsidR="00BD77AA">
        <w:rPr>
          <w:rFonts w:eastAsia="Calibri"/>
          <w:sz w:val="28"/>
          <w:szCs w:val="28"/>
          <w:rtl/>
        </w:rPr>
        <w:t xml:space="preserve">، </w:t>
      </w:r>
      <w:r w:rsidR="00163BAC" w:rsidRPr="00984881">
        <w:rPr>
          <w:rFonts w:eastAsia="Calibri"/>
          <w:sz w:val="28"/>
          <w:szCs w:val="28"/>
          <w:rtl/>
        </w:rPr>
        <w:t>ﻫﻤﺎﻥ</w:t>
      </w:r>
      <w:r>
        <w:rPr>
          <w:rFonts w:eastAsia="Calibri"/>
          <w:sz w:val="28"/>
          <w:szCs w:val="28"/>
          <w:rtl/>
        </w:rPr>
        <w:t xml:space="preserve"> </w:t>
      </w:r>
      <w:r w:rsidR="00163BAC" w:rsidRPr="00984881">
        <w:rPr>
          <w:rFonts w:eastAsia="Calibri"/>
          <w:sz w:val="28"/>
          <w:szCs w:val="28"/>
          <w:rtl/>
        </w:rPr>
        <w:t>ﻟﻔﻆ</w:t>
      </w:r>
      <w:r>
        <w:rPr>
          <w:rFonts w:eastAsia="Calibri"/>
          <w:sz w:val="28"/>
          <w:szCs w:val="28"/>
          <w:rtl/>
        </w:rPr>
        <w:t xml:space="preserve"> </w:t>
      </w:r>
      <w:r w:rsidR="00163BAC" w:rsidRPr="00984881">
        <w:rPr>
          <w:rFonts w:eastAsia="Calibri"/>
          <w:sz w:val="28"/>
          <w:szCs w:val="28"/>
          <w:rtl/>
        </w:rPr>
        <w:t>ﺯﺍﻍ ﻓﺎﺭﺳﻰ ﺍﺳﺖ</w:t>
      </w:r>
      <w:r w:rsidR="00BD77AA">
        <w:rPr>
          <w:rFonts w:eastAsia="Calibri"/>
          <w:sz w:val="28"/>
          <w:szCs w:val="28"/>
          <w:rtl/>
        </w:rPr>
        <w:t xml:space="preserve">، </w:t>
      </w:r>
      <w:r w:rsidR="00163BAC" w:rsidRPr="00984881">
        <w:rPr>
          <w:rFonts w:eastAsia="Calibri"/>
          <w:sz w:val="28"/>
          <w:szCs w:val="28"/>
          <w:rtl/>
        </w:rPr>
        <w:t>ﮐﻪ ﭼﺸﻤﺎﻥ</w:t>
      </w:r>
      <w:r>
        <w:rPr>
          <w:rFonts w:eastAsia="Calibri"/>
          <w:sz w:val="28"/>
          <w:szCs w:val="28"/>
          <w:rtl/>
        </w:rPr>
        <w:t xml:space="preserve"> </w:t>
      </w:r>
      <w:r w:rsidR="00163BAC" w:rsidRPr="00984881">
        <w:rPr>
          <w:rFonts w:eastAsia="Calibri"/>
          <w:sz w:val="28"/>
          <w:szCs w:val="28"/>
          <w:rtl/>
        </w:rPr>
        <w:t>ﺑﺮﺧﻰ ﺯﺍﻍ ﺭﺍ</w:t>
      </w:r>
      <w:r w:rsidR="00BD77AA">
        <w:rPr>
          <w:rFonts w:eastAsia="Calibri"/>
          <w:sz w:val="28"/>
          <w:szCs w:val="28"/>
          <w:rtl/>
        </w:rPr>
        <w:t xml:space="preserve">، </w:t>
      </w:r>
      <w:r w:rsidR="00163BAC" w:rsidRPr="00984881">
        <w:rPr>
          <w:rFonts w:eastAsia="Calibri"/>
          <w:sz w:val="28"/>
          <w:szCs w:val="28"/>
          <w:rtl/>
        </w:rPr>
        <w:t>ﻧﻮﻋﻰ ﭼﺸﻢ ﺩﺭﻳﺪﮔﻰ ﻭﻧﺸﺎﻧﻪ ﺣﻤﻠﻪ ﻣﻴﺪﺍﻧﻨﺪ</w:t>
      </w:r>
      <w:r w:rsidR="00BD77AA">
        <w:rPr>
          <w:rFonts w:eastAsia="Calibri"/>
          <w:sz w:val="28"/>
          <w:szCs w:val="28"/>
          <w:rtl/>
        </w:rPr>
        <w:t xml:space="preserve">. </w:t>
      </w:r>
      <w:r w:rsidR="00163BAC" w:rsidRPr="00984881">
        <w:rPr>
          <w:rFonts w:eastAsia="Calibri"/>
          <w:sz w:val="28"/>
          <w:szCs w:val="28"/>
          <w:rtl/>
        </w:rPr>
        <w:t>ﺣﺎﻓﻆ</w:t>
      </w:r>
      <w:r>
        <w:rPr>
          <w:rFonts w:eastAsia="Calibri"/>
          <w:sz w:val="28"/>
          <w:szCs w:val="28"/>
          <w:rtl/>
        </w:rPr>
        <w:t xml:space="preserve"> </w:t>
      </w:r>
      <w:r w:rsidR="00163BAC" w:rsidRPr="00984881">
        <w:rPr>
          <w:rFonts w:eastAsia="Calibri"/>
          <w:sz w:val="28"/>
          <w:szCs w:val="28"/>
          <w:rtl/>
        </w:rPr>
        <w:t>ﺳﺎﻟﻚ</w:t>
      </w:r>
      <w:r>
        <w:rPr>
          <w:rFonts w:eastAsia="Calibri"/>
          <w:sz w:val="28"/>
          <w:szCs w:val="28"/>
          <w:rtl/>
        </w:rPr>
        <w:t xml:space="preserve"> </w:t>
      </w:r>
      <w:r w:rsidR="00163BAC" w:rsidRPr="00984881">
        <w:rPr>
          <w:rFonts w:eastAsia="Calibri"/>
          <w:sz w:val="28"/>
          <w:szCs w:val="28"/>
          <w:rtl/>
        </w:rPr>
        <w:t>ﭼﻮﻥ ﺑﻴﺮﻭﻥ ﻣﮑﺘﺐ ﻋﺮﻓﺎﻥ ﻭﺳﻠﻮﻙ ﺍﻟﻬﻰ ﺑﻮﺩﻩ</w:t>
      </w:r>
      <w:r w:rsidR="00BD77AA">
        <w:rPr>
          <w:rFonts w:eastAsia="Calibri"/>
          <w:sz w:val="28"/>
          <w:szCs w:val="28"/>
          <w:rtl/>
        </w:rPr>
        <w:t xml:space="preserve">، </w:t>
      </w:r>
      <w:r w:rsidR="00163BAC" w:rsidRPr="00984881">
        <w:rPr>
          <w:rFonts w:eastAsia="Calibri"/>
          <w:sz w:val="28"/>
          <w:szCs w:val="28"/>
          <w:rtl/>
        </w:rPr>
        <w:t>ﺧﻮﺩﺭﺍ ﺭﻳﺎﮐﺎﺭ ﻣﻴﺪﻳﺪﻩ ﻭﻣﻴﺨﻮﺍﻫﺪ لباس ﺁﻧﺮﺍ ﮐﻨﺎﺭ ﺑﮕﺬﺍﺭﺩ ﻭﻣﺴﺖ</w:t>
      </w:r>
      <w:r>
        <w:rPr>
          <w:rFonts w:eastAsia="Calibri"/>
          <w:sz w:val="28"/>
          <w:szCs w:val="28"/>
          <w:rtl/>
        </w:rPr>
        <w:t xml:space="preserve"> </w:t>
      </w:r>
      <w:r w:rsidR="00163BAC" w:rsidRPr="00984881">
        <w:rPr>
          <w:rFonts w:eastAsia="Calibri"/>
          <w:sz w:val="28"/>
          <w:szCs w:val="28"/>
          <w:rtl/>
        </w:rPr>
        <w:t>ﭘﻴﻤﺎﻧﻪ ﻫﺎﻯ ﭘﻴﺮ ﮔﺮﺩﺩ</w:t>
      </w:r>
      <w:r w:rsidR="00BD77AA">
        <w:rPr>
          <w:rFonts w:eastAsia="Calibri"/>
          <w:sz w:val="28"/>
          <w:szCs w:val="28"/>
          <w:rtl/>
        </w:rPr>
        <w:t xml:space="preserve">. </w:t>
      </w:r>
      <w:r w:rsidR="00163BAC" w:rsidRPr="00984881">
        <w:rPr>
          <w:rFonts w:eastAsia="Calibri"/>
          <w:sz w:val="28"/>
          <w:szCs w:val="28"/>
          <w:rtl/>
        </w:rPr>
        <w:t>ﭘﻴﺎﻣﺒﺮ ﺍﻳﻦ</w:t>
      </w:r>
      <w:r w:rsidR="00375D6D" w:rsidRPr="00984881">
        <w:rPr>
          <w:rFonts w:eastAsia="Calibri" w:hint="cs"/>
          <w:sz w:val="28"/>
          <w:szCs w:val="28"/>
          <w:rtl/>
        </w:rPr>
        <w:t xml:space="preserve"> </w:t>
      </w:r>
      <w:r w:rsidR="00163BAC" w:rsidRPr="00984881">
        <w:rPr>
          <w:rFonts w:eastAsia="Calibri"/>
          <w:sz w:val="28"/>
          <w:szCs w:val="28"/>
          <w:rtl/>
        </w:rPr>
        <w:t>ﺁﺧﻮﻧﺪﻫﺎ ﻭ ﻣﻠّﺎﻫﺎﻯ ﻗﺸﺮﻯ ﻭ ﺭﻳﺎﮐﺎﺭ ﺍﺩﻳﺎﻥ ﻗﺒﻠﻰ ﻭﺣﺘﻰ</w:t>
      </w:r>
      <w:r>
        <w:rPr>
          <w:rFonts w:eastAsia="Calibri"/>
          <w:sz w:val="28"/>
          <w:szCs w:val="28"/>
          <w:rtl/>
        </w:rPr>
        <w:t xml:space="preserve"> </w:t>
      </w:r>
      <w:r w:rsidR="00163BAC" w:rsidRPr="00984881">
        <w:rPr>
          <w:rFonts w:eastAsia="Calibri"/>
          <w:sz w:val="28"/>
          <w:szCs w:val="28"/>
          <w:rtl/>
        </w:rPr>
        <w:t>ﺩﺭ ﺗﻤﺎﻡ ﻣﺬﺍﻫﺐ ﺍﺳﻠﺎﻣﻰ ﺭﺍ</w:t>
      </w:r>
      <w:r w:rsidR="00BD77AA">
        <w:rPr>
          <w:rFonts w:eastAsia="Calibri"/>
          <w:sz w:val="28"/>
          <w:szCs w:val="28"/>
          <w:rtl/>
        </w:rPr>
        <w:t xml:space="preserve">، </w:t>
      </w:r>
      <w:r w:rsidR="00163BAC" w:rsidRPr="00984881">
        <w:rPr>
          <w:rFonts w:eastAsia="Calibri"/>
          <w:sz w:val="28"/>
          <w:szCs w:val="28"/>
          <w:rtl/>
        </w:rPr>
        <w:t>ﺍﺑﻠﻴس ﻣﻴﺨﻮﺍﻧﺪ ﮐﻪ ﺩﺭ ﻟﺒﺎس ﻭ ﺗﻠﺒﻴس ﻫﺴﺘﻨﺪ</w:t>
      </w:r>
      <w:r w:rsidR="00BD77AA">
        <w:rPr>
          <w:rFonts w:eastAsia="Calibri"/>
          <w:sz w:val="28"/>
          <w:szCs w:val="28"/>
          <w:rtl/>
        </w:rPr>
        <w:t xml:space="preserve">. </w:t>
      </w:r>
      <w:r w:rsidR="00163BAC" w:rsidRPr="00984881">
        <w:rPr>
          <w:rFonts w:eastAsia="Calibri"/>
          <w:sz w:val="28"/>
          <w:szCs w:val="28"/>
          <w:rtl/>
        </w:rPr>
        <w:t>ﮐﻪ ﻟﺒﺎس</w:t>
      </w:r>
      <w:r>
        <w:rPr>
          <w:rFonts w:eastAsia="Calibri"/>
          <w:sz w:val="28"/>
          <w:szCs w:val="28"/>
          <w:rtl/>
        </w:rPr>
        <w:t xml:space="preserve"> </w:t>
      </w:r>
      <w:r w:rsidR="00163BAC" w:rsidRPr="00984881">
        <w:rPr>
          <w:rFonts w:eastAsia="Calibri"/>
          <w:sz w:val="28"/>
          <w:szCs w:val="28"/>
          <w:rtl/>
        </w:rPr>
        <w:t>ﺯﻫﺪ ﺭﻳﺎﮐﺎﺭﺍﻧﻪ</w:t>
      </w:r>
      <w:r w:rsidR="00375D6D" w:rsidRPr="00984881">
        <w:rPr>
          <w:rFonts w:eastAsia="Calibri" w:hint="cs"/>
          <w:sz w:val="28"/>
          <w:szCs w:val="28"/>
          <w:rtl/>
        </w:rPr>
        <w:t xml:space="preserve"> </w:t>
      </w:r>
      <w:r w:rsidR="00163BAC" w:rsidRPr="00984881">
        <w:rPr>
          <w:rFonts w:eastAsia="Calibri"/>
          <w:sz w:val="28"/>
          <w:szCs w:val="28"/>
          <w:rtl/>
        </w:rPr>
        <w:t>ﺩﺍﺭﻧﺪ</w:t>
      </w:r>
      <w:r w:rsidR="00BD77AA">
        <w:rPr>
          <w:rFonts w:eastAsia="Calibri"/>
          <w:sz w:val="28"/>
          <w:szCs w:val="28"/>
          <w:rtl/>
        </w:rPr>
        <w:t xml:space="preserve">، </w:t>
      </w:r>
      <w:r w:rsidR="00163BAC" w:rsidRPr="00984881">
        <w:rPr>
          <w:rFonts w:eastAsia="Calibri"/>
          <w:sz w:val="28"/>
          <w:szCs w:val="28"/>
          <w:rtl/>
        </w:rPr>
        <w:t>ﮐﻪ ﻟﺒﺎس ﻣﺨﺼﻮﺹ ﻭ ﺭﻳﺶ ﻭ ﻋﻤّﺎﻣﻪ ﻭ ﺗﺴﺒﻴﺢ ﺁﻧﺎﻥ</w:t>
      </w:r>
      <w:r w:rsidR="00BD77AA">
        <w:rPr>
          <w:rFonts w:eastAsia="Calibri"/>
          <w:sz w:val="28"/>
          <w:szCs w:val="28"/>
          <w:rtl/>
        </w:rPr>
        <w:t xml:space="preserve">، </w:t>
      </w:r>
      <w:r w:rsidR="00163BAC" w:rsidRPr="00984881">
        <w:rPr>
          <w:rFonts w:eastAsia="Calibri"/>
          <w:sz w:val="28"/>
          <w:szCs w:val="28"/>
          <w:rtl/>
        </w:rPr>
        <w:t>ﻫﻤﻴﺸﻪ</w:t>
      </w:r>
      <w:r>
        <w:rPr>
          <w:rFonts w:eastAsia="Calibri"/>
          <w:sz w:val="28"/>
          <w:szCs w:val="28"/>
          <w:rtl/>
        </w:rPr>
        <w:t xml:space="preserve"> </w:t>
      </w:r>
      <w:r w:rsidR="00163BAC" w:rsidRPr="00984881">
        <w:rPr>
          <w:rFonts w:eastAsia="Calibri"/>
          <w:sz w:val="28"/>
          <w:szCs w:val="28"/>
          <w:rtl/>
        </w:rPr>
        <w:t>ﻋﻠﺎﻣﺖ</w:t>
      </w:r>
      <w:r>
        <w:rPr>
          <w:rFonts w:eastAsia="Calibri"/>
          <w:sz w:val="28"/>
          <w:szCs w:val="28"/>
          <w:rtl/>
        </w:rPr>
        <w:t xml:space="preserve"> </w:t>
      </w:r>
      <w:r w:rsidR="00163BAC" w:rsidRPr="00984881">
        <w:rPr>
          <w:rFonts w:eastAsia="Calibri"/>
          <w:sz w:val="28"/>
          <w:szCs w:val="28"/>
          <w:rtl/>
        </w:rPr>
        <w:t>ﺭﻳﺎﮐﺎﺭﻯ ﻣﺸﺮﮐﺎﻧﻪ ﺁﻧﻬﺎ ﺍﺳﺖ</w:t>
      </w:r>
      <w:r w:rsidR="00BD77AA">
        <w:rPr>
          <w:rFonts w:eastAsia="Calibri"/>
          <w:sz w:val="28"/>
          <w:szCs w:val="28"/>
          <w:rtl/>
        </w:rPr>
        <w:t xml:space="preserve">. </w:t>
      </w:r>
      <w:r w:rsidR="00163BAC" w:rsidRPr="00984881">
        <w:rPr>
          <w:rFonts w:eastAsia="Calibri"/>
          <w:sz w:val="28"/>
          <w:szCs w:val="28"/>
          <w:rtl/>
        </w:rPr>
        <w:t>ﺗﺎ ﻫﻤﻪ ﺑﺪﺍﻧﻨﺪ</w:t>
      </w:r>
      <w:r w:rsidR="00BD77AA">
        <w:rPr>
          <w:rFonts w:eastAsia="Calibri"/>
          <w:sz w:val="28"/>
          <w:szCs w:val="28"/>
          <w:rtl/>
        </w:rPr>
        <w:t xml:space="preserve">، </w:t>
      </w:r>
      <w:r w:rsidR="00163BAC" w:rsidRPr="00984881">
        <w:rPr>
          <w:rFonts w:eastAsia="Calibri"/>
          <w:sz w:val="28"/>
          <w:szCs w:val="28"/>
          <w:rtl/>
        </w:rPr>
        <w:t>ﻭﻯ ﻳﻚ</w:t>
      </w:r>
      <w:r>
        <w:rPr>
          <w:rFonts w:eastAsia="Calibri"/>
          <w:sz w:val="28"/>
          <w:szCs w:val="28"/>
          <w:rtl/>
        </w:rPr>
        <w:t xml:space="preserve"> </w:t>
      </w:r>
      <w:r w:rsidR="00163BAC" w:rsidRPr="00984881">
        <w:rPr>
          <w:rFonts w:eastAsia="Calibri"/>
          <w:sz w:val="28"/>
          <w:szCs w:val="28"/>
          <w:rtl/>
        </w:rPr>
        <w:t>ﺭﻭﺣﺎﻧﻰ ﺍﻟﻬﻰ ﻣﻴﺒﺎﺷﺪ</w:t>
      </w:r>
      <w:r w:rsidR="00BD77AA">
        <w:rPr>
          <w:rFonts w:eastAsia="Calibri"/>
          <w:sz w:val="28"/>
          <w:szCs w:val="28"/>
          <w:rtl/>
        </w:rPr>
        <w:t xml:space="preserve">. </w:t>
      </w:r>
      <w:r w:rsidR="00163BAC" w:rsidRPr="00984881">
        <w:rPr>
          <w:rFonts w:eastAsia="Calibri"/>
          <w:sz w:val="28"/>
          <w:szCs w:val="28"/>
          <w:rtl/>
        </w:rPr>
        <w:t>ﮐﻪ ﺩﺳﺘﺎﻧﺶ ﺑﺮﺍﻯ ﺑﻮﺳﻪ</w:t>
      </w:r>
      <w:r>
        <w:rPr>
          <w:rFonts w:eastAsia="Calibri"/>
          <w:sz w:val="28"/>
          <w:szCs w:val="28"/>
          <w:rtl/>
        </w:rPr>
        <w:t xml:space="preserve"> </w:t>
      </w:r>
      <w:r w:rsidR="00163BAC" w:rsidRPr="00984881">
        <w:rPr>
          <w:rFonts w:eastAsia="Calibri"/>
          <w:sz w:val="28"/>
          <w:szCs w:val="28"/>
          <w:rtl/>
        </w:rPr>
        <w:t>ﺩﻳﮕﺮﺍﻥ ﺁﻣﺎﺩﻩ ﻣﻴﺒﺎﺷﺪ</w:t>
      </w:r>
      <w:r w:rsidR="00BD77AA">
        <w:rPr>
          <w:rFonts w:eastAsia="Calibri"/>
          <w:sz w:val="28"/>
          <w:szCs w:val="28"/>
          <w:rtl/>
        </w:rPr>
        <w:t xml:space="preserve">. </w:t>
      </w:r>
      <w:r w:rsidR="00163BAC" w:rsidRPr="00984881">
        <w:rPr>
          <w:rFonts w:eastAsia="Calibri"/>
          <w:sz w:val="28"/>
          <w:szCs w:val="28"/>
          <w:rtl/>
        </w:rPr>
        <w:t>ﻭﺍﻟّﺎ ﺃﻧﺒﻴﺎ ﻭ ﺍﻣﺎﻣﺎﻥ ﻭﺍﻭﻟﻴﺎ</w:t>
      </w:r>
      <w:r>
        <w:rPr>
          <w:rFonts w:eastAsia="Calibri"/>
          <w:sz w:val="28"/>
          <w:szCs w:val="28"/>
          <w:rtl/>
        </w:rPr>
        <w:t xml:space="preserve"> </w:t>
      </w:r>
      <w:r w:rsidR="00163BAC" w:rsidRPr="00984881">
        <w:rPr>
          <w:rFonts w:eastAsia="Calibri"/>
          <w:sz w:val="28"/>
          <w:szCs w:val="28"/>
          <w:rtl/>
        </w:rPr>
        <w:t>ﻟﺒﺎس ﻣﺸﺨﺼّﻰ ﻧﺪﺍﺷﺘﻪ ﻭ ﻧﺪﺍﺭﻧﺪ</w:t>
      </w:r>
      <w:r w:rsidR="00BD77AA">
        <w:rPr>
          <w:rFonts w:eastAsia="Calibri"/>
          <w:sz w:val="28"/>
          <w:szCs w:val="28"/>
          <w:rtl/>
        </w:rPr>
        <w:t xml:space="preserve">. </w:t>
      </w:r>
    </w:p>
    <w:p w:rsidR="009978EB" w:rsidRPr="00984881" w:rsidRDefault="009978EB" w:rsidP="009978EB">
      <w:pPr>
        <w:bidi/>
        <w:spacing w:after="200" w:line="276" w:lineRule="auto"/>
        <w:jc w:val="both"/>
        <w:rPr>
          <w:rFonts w:eastAsia="Calibri"/>
          <w:sz w:val="28"/>
          <w:szCs w:val="28"/>
          <w:rtl/>
        </w:rPr>
      </w:pPr>
    </w:p>
    <w:p w:rsidR="00163BAC" w:rsidRPr="00984881" w:rsidRDefault="00163BAC" w:rsidP="00163BAC">
      <w:pPr>
        <w:bidi/>
        <w:spacing w:after="200" w:line="276" w:lineRule="auto"/>
        <w:jc w:val="both"/>
        <w:rPr>
          <w:rFonts w:eastAsia="Calibri"/>
          <w:b/>
          <w:bCs/>
          <w:sz w:val="28"/>
          <w:szCs w:val="28"/>
          <w:rtl/>
        </w:rPr>
      </w:pPr>
      <w:r w:rsidRPr="00984881">
        <w:rPr>
          <w:rFonts w:eastAsia="Calibri"/>
          <w:b/>
          <w:bCs/>
          <w:sz w:val="28"/>
          <w:szCs w:val="28"/>
          <w:rtl/>
        </w:rPr>
        <w:lastRenderedPageBreak/>
        <w:t xml:space="preserve"> ﮔﺮﭼﻪ ﺑﺪﻧﺎﻣﻰ ﺳﺖ ﻧﺰﺩ</w:t>
      </w:r>
      <w:r w:rsidR="004D25BE">
        <w:rPr>
          <w:rFonts w:eastAsia="Calibri"/>
          <w:b/>
          <w:bCs/>
          <w:sz w:val="28"/>
          <w:szCs w:val="28"/>
          <w:rtl/>
        </w:rPr>
        <w:t xml:space="preserve"> </w:t>
      </w:r>
      <w:r w:rsidRPr="00984881">
        <w:rPr>
          <w:rFonts w:eastAsia="Calibri"/>
          <w:b/>
          <w:bCs/>
          <w:sz w:val="28"/>
          <w:szCs w:val="28"/>
          <w:rtl/>
        </w:rPr>
        <w:t>ﻋﺎﻗﻠﺎﻥ</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ﻣﺎ ﻧﻤﻰ ﺧﻮﺍﻫﻴﻢ ﻧﻨﻚ ﻭ ﻧﺎﻡ</w:t>
      </w:r>
      <w:r w:rsidR="004D25BE">
        <w:rPr>
          <w:rFonts w:eastAsia="Calibri"/>
          <w:b/>
          <w:bCs/>
          <w:sz w:val="28"/>
          <w:szCs w:val="28"/>
          <w:rtl/>
        </w:rPr>
        <w:t xml:space="preserve"> </w:t>
      </w:r>
      <w:r w:rsidRPr="00984881">
        <w:rPr>
          <w:rFonts w:eastAsia="Calibri"/>
          <w:b/>
          <w:bCs/>
          <w:sz w:val="28"/>
          <w:szCs w:val="28"/>
          <w:rtl/>
        </w:rPr>
        <w:t>ﺭﺍ</w:t>
      </w:r>
    </w:p>
    <w:p w:rsidR="00163BAC" w:rsidRDefault="004D25BE" w:rsidP="00163BAC">
      <w:pPr>
        <w:bidi/>
        <w:spacing w:after="200" w:line="276" w:lineRule="auto"/>
        <w:jc w:val="both"/>
        <w:rPr>
          <w:rFonts w:eastAsia="Calibri"/>
          <w:sz w:val="28"/>
          <w:szCs w:val="28"/>
        </w:rPr>
      </w:pPr>
      <w:r>
        <w:rPr>
          <w:rFonts w:eastAsia="Calibri"/>
          <w:sz w:val="28"/>
          <w:szCs w:val="28"/>
          <w:rtl/>
        </w:rPr>
        <w:t xml:space="preserve"> </w:t>
      </w:r>
      <w:r w:rsidR="00163BAC" w:rsidRPr="00984881">
        <w:rPr>
          <w:rFonts w:eastAsia="Calibri"/>
          <w:sz w:val="28"/>
          <w:szCs w:val="28"/>
          <w:rtl/>
        </w:rPr>
        <w:t>ﺍﻳﻦ ﮐﺎﺭ ﺣﺎﻓﻆ ﺳﺎﻟﻚ ﺟﺪﻳﺪ ﻣﮑﺘﺐ ﻭﻟﺎﻳﺖ ﺍﺳﺖ</w:t>
      </w:r>
      <w:r w:rsidR="00BD77AA">
        <w:rPr>
          <w:rFonts w:eastAsia="Calibri"/>
          <w:sz w:val="28"/>
          <w:szCs w:val="28"/>
          <w:rtl/>
        </w:rPr>
        <w:t xml:space="preserve">، </w:t>
      </w:r>
      <w:r w:rsidR="00163BAC" w:rsidRPr="00984881">
        <w:rPr>
          <w:rFonts w:eastAsia="Calibri"/>
          <w:sz w:val="28"/>
          <w:szCs w:val="28"/>
          <w:rtl/>
        </w:rPr>
        <w:t>ﮐﻪ ﻟﺒﺎس ﺃﺯﺭﻕ ﺭﺍ ﺍﺯ ﺗﻦ ﺑﻴﺮﻭﻥ ﺁﻭﺭﺩﻩ</w:t>
      </w:r>
      <w:r w:rsidR="00BD77AA">
        <w:rPr>
          <w:rFonts w:eastAsia="Calibri"/>
          <w:sz w:val="28"/>
          <w:szCs w:val="28"/>
          <w:rtl/>
        </w:rPr>
        <w:t xml:space="preserve">، </w:t>
      </w:r>
      <w:r w:rsidR="00163BAC" w:rsidRPr="00984881">
        <w:rPr>
          <w:rFonts w:eastAsia="Calibri"/>
          <w:sz w:val="28"/>
          <w:szCs w:val="28"/>
          <w:rtl/>
        </w:rPr>
        <w:t>ﻭ ﭼﻮﻥ</w:t>
      </w:r>
      <w:r>
        <w:rPr>
          <w:rFonts w:eastAsia="Calibri"/>
          <w:sz w:val="28"/>
          <w:szCs w:val="28"/>
          <w:rtl/>
        </w:rPr>
        <w:t xml:space="preserve"> </w:t>
      </w:r>
      <w:r w:rsidR="00163BAC" w:rsidRPr="00984881">
        <w:rPr>
          <w:rFonts w:eastAsia="Calibri"/>
          <w:sz w:val="28"/>
          <w:szCs w:val="28"/>
          <w:rtl/>
        </w:rPr>
        <w:t>ﻋﺎﻗﻠﺎﻥ ﺯﻳﺮﻙ ﻣﺼﻠﺤﺖ</w:t>
      </w:r>
      <w:r>
        <w:rPr>
          <w:rFonts w:eastAsia="Calibri"/>
          <w:sz w:val="28"/>
          <w:szCs w:val="28"/>
          <w:rtl/>
        </w:rPr>
        <w:t xml:space="preserve"> </w:t>
      </w:r>
      <w:r w:rsidR="00163BAC" w:rsidRPr="00984881">
        <w:rPr>
          <w:rFonts w:eastAsia="Calibri"/>
          <w:sz w:val="28"/>
          <w:szCs w:val="28"/>
          <w:rtl/>
        </w:rPr>
        <w:t>ﺟﻮ ﻧﻴﺴﺖ</w:t>
      </w:r>
      <w:r w:rsidR="00BD77AA">
        <w:rPr>
          <w:rFonts w:eastAsia="Calibri"/>
          <w:sz w:val="28"/>
          <w:szCs w:val="28"/>
          <w:rtl/>
        </w:rPr>
        <w:t xml:space="preserve">، </w:t>
      </w:r>
      <w:r w:rsidR="00163BAC" w:rsidRPr="00984881">
        <w:rPr>
          <w:rFonts w:eastAsia="Calibri"/>
          <w:sz w:val="28"/>
          <w:szCs w:val="28"/>
          <w:rtl/>
        </w:rPr>
        <w:t>ﮐﻪ ﭘﻴﺮﻭ ﻣﻨﺎﻓﻊ</w:t>
      </w:r>
      <w:r>
        <w:rPr>
          <w:rFonts w:eastAsia="Calibri"/>
          <w:sz w:val="28"/>
          <w:szCs w:val="28"/>
          <w:rtl/>
        </w:rPr>
        <w:t xml:space="preserve"> </w:t>
      </w:r>
      <w:r w:rsidR="00163BAC" w:rsidRPr="00984881">
        <w:rPr>
          <w:rFonts w:eastAsia="Calibri"/>
          <w:sz w:val="28"/>
          <w:szCs w:val="28"/>
          <w:rtl/>
        </w:rPr>
        <w:t>ﻣﺎﺩﻯ نوع ﺑﺸﺮﻯ ﻭﺟﻬﺎﻧﻰ ﺑﺎﺷﺪ</w:t>
      </w:r>
      <w:r w:rsidR="00BD77AA">
        <w:rPr>
          <w:rFonts w:eastAsia="Calibri"/>
          <w:sz w:val="28"/>
          <w:szCs w:val="28"/>
          <w:rtl/>
        </w:rPr>
        <w:t xml:space="preserve">. </w:t>
      </w:r>
      <w:r w:rsidR="00163BAC" w:rsidRPr="00984881">
        <w:rPr>
          <w:rFonts w:eastAsia="Calibri"/>
          <w:sz w:val="28"/>
          <w:szCs w:val="28"/>
          <w:rtl/>
        </w:rPr>
        <w:t>ﮐﻪ ﺣﺘﻰ ﺑﺮﺧﻰ ﺳﺎﻟﮑﺎﻥ ﻏﻴﺮ ﺻﺎﺩﻕ</w:t>
      </w:r>
      <w:r w:rsidR="00BD77AA">
        <w:rPr>
          <w:rFonts w:eastAsia="Calibri"/>
          <w:sz w:val="28"/>
          <w:szCs w:val="28"/>
          <w:rtl/>
        </w:rPr>
        <w:t xml:space="preserve">، </w:t>
      </w:r>
      <w:r w:rsidR="00163BAC" w:rsidRPr="00984881">
        <w:rPr>
          <w:rFonts w:eastAsia="Calibri"/>
          <w:sz w:val="28"/>
          <w:szCs w:val="28"/>
          <w:rtl/>
        </w:rPr>
        <w:t>ﭘﻴﺮ ﺭﺍ ﺑﺮﺍﻯ ﺑﻬﺒﻮﺩ</w:t>
      </w:r>
      <w:r>
        <w:rPr>
          <w:rFonts w:eastAsia="Calibri"/>
          <w:sz w:val="28"/>
          <w:szCs w:val="28"/>
          <w:rtl/>
        </w:rPr>
        <w:t xml:space="preserve"> </w:t>
      </w:r>
      <w:r w:rsidR="00163BAC" w:rsidRPr="00984881">
        <w:rPr>
          <w:rFonts w:eastAsia="Calibri"/>
          <w:sz w:val="28"/>
          <w:szCs w:val="28"/>
          <w:rtl/>
        </w:rPr>
        <w:t>ﺩﻧﻴﺎﻯ</w:t>
      </w:r>
      <w:r>
        <w:rPr>
          <w:rFonts w:eastAsia="Calibri"/>
          <w:sz w:val="28"/>
          <w:szCs w:val="28"/>
          <w:rtl/>
        </w:rPr>
        <w:t xml:space="preserve"> </w:t>
      </w:r>
      <w:r w:rsidR="00163BAC" w:rsidRPr="00984881">
        <w:rPr>
          <w:rFonts w:eastAsia="Calibri"/>
          <w:sz w:val="28"/>
          <w:szCs w:val="28"/>
          <w:rtl/>
        </w:rPr>
        <w:t>ﺑﺸﺮﻯ ﻭﻣﺎﺩﻯ ﺧﻮﺩ ﻣﻴﺨﻮﺍﻫﻨﺪ</w:t>
      </w:r>
      <w:r w:rsidR="00BD77AA">
        <w:rPr>
          <w:rFonts w:eastAsia="Calibri"/>
          <w:sz w:val="28"/>
          <w:szCs w:val="28"/>
          <w:rtl/>
        </w:rPr>
        <w:t xml:space="preserve">. </w:t>
      </w:r>
      <w:r w:rsidR="00163BAC" w:rsidRPr="00984881">
        <w:rPr>
          <w:rFonts w:eastAsia="Calibri"/>
          <w:sz w:val="28"/>
          <w:szCs w:val="28"/>
          <w:rtl/>
        </w:rPr>
        <w:t>ﻭﺣﺎﻓﻆ</w:t>
      </w:r>
      <w:r>
        <w:rPr>
          <w:rFonts w:eastAsia="Calibri"/>
          <w:sz w:val="28"/>
          <w:szCs w:val="28"/>
          <w:rtl/>
        </w:rPr>
        <w:t xml:space="preserve"> </w:t>
      </w:r>
      <w:r w:rsidR="00163BAC" w:rsidRPr="00984881">
        <w:rPr>
          <w:rFonts w:eastAsia="Calibri"/>
          <w:sz w:val="28"/>
          <w:szCs w:val="28"/>
          <w:rtl/>
        </w:rPr>
        <w:t>ﻣﻮﺍﻓﻖ ﺍﻳﻦ ﮐﺎﺭ</w:t>
      </w:r>
      <w:r>
        <w:rPr>
          <w:rFonts w:eastAsia="Calibri"/>
          <w:sz w:val="28"/>
          <w:szCs w:val="28"/>
          <w:rtl/>
        </w:rPr>
        <w:t xml:space="preserve"> </w:t>
      </w:r>
      <w:r w:rsidR="00163BAC" w:rsidRPr="00984881">
        <w:rPr>
          <w:rFonts w:eastAsia="Calibri"/>
          <w:sz w:val="28"/>
          <w:szCs w:val="28"/>
          <w:rtl/>
        </w:rPr>
        <w:t>ﻋﺎﻗﻠﺎﻥ ﻣﺎﺩﻩ ﮔﺮﺍﻯ ﺩﻧﻴﺎ ﺩﻭﺳﺖ ﻧﻴﺴﺖ</w:t>
      </w:r>
      <w:r w:rsidR="00BD77AA">
        <w:rPr>
          <w:rFonts w:eastAsia="Calibri"/>
          <w:sz w:val="28"/>
          <w:szCs w:val="28"/>
          <w:rtl/>
        </w:rPr>
        <w:t xml:space="preserve">. </w:t>
      </w:r>
      <w:r w:rsidR="00163BAC" w:rsidRPr="00984881">
        <w:rPr>
          <w:rFonts w:eastAsia="Calibri"/>
          <w:sz w:val="28"/>
          <w:szCs w:val="28"/>
          <w:rtl/>
        </w:rPr>
        <w:t>ﺁﻧﺎﻥ</w:t>
      </w:r>
      <w:r>
        <w:rPr>
          <w:rFonts w:eastAsia="Calibri"/>
          <w:sz w:val="28"/>
          <w:szCs w:val="28"/>
          <w:rtl/>
        </w:rPr>
        <w:t xml:space="preserve"> </w:t>
      </w:r>
      <w:r w:rsidR="009915B2" w:rsidRPr="00984881">
        <w:rPr>
          <w:rFonts w:eastAsia="Calibri"/>
          <w:sz w:val="28"/>
          <w:szCs w:val="28"/>
          <w:rtl/>
        </w:rPr>
        <w:t>فر</w:t>
      </w:r>
      <w:r w:rsidR="00163BAC" w:rsidRPr="00984881">
        <w:rPr>
          <w:rFonts w:eastAsia="Calibri"/>
          <w:sz w:val="28"/>
          <w:szCs w:val="28"/>
          <w:rtl/>
        </w:rPr>
        <w:t>ﺍﺭ ﺍﺯﻫﺮ ﺑﺪﻧﺎﻣﻰ</w:t>
      </w:r>
      <w:r>
        <w:rPr>
          <w:rFonts w:eastAsia="Calibri"/>
          <w:sz w:val="28"/>
          <w:szCs w:val="28"/>
          <w:rtl/>
        </w:rPr>
        <w:t xml:space="preserve"> </w:t>
      </w:r>
      <w:r w:rsidR="00163BAC" w:rsidRPr="00984881">
        <w:rPr>
          <w:rFonts w:eastAsia="Calibri"/>
          <w:sz w:val="28"/>
          <w:szCs w:val="28"/>
          <w:rtl/>
        </w:rPr>
        <w:t>ﺭﺍ ﺑﺮﺍﻯ ﺧﻮﺩ</w:t>
      </w:r>
      <w:r>
        <w:rPr>
          <w:rFonts w:eastAsia="Calibri"/>
          <w:sz w:val="28"/>
          <w:szCs w:val="28"/>
          <w:rtl/>
        </w:rPr>
        <w:t xml:space="preserve"> </w:t>
      </w:r>
      <w:r w:rsidR="00163BAC" w:rsidRPr="00984881">
        <w:rPr>
          <w:rFonts w:eastAsia="Calibri"/>
          <w:sz w:val="28"/>
          <w:szCs w:val="28"/>
          <w:rtl/>
        </w:rPr>
        <w:t>ﻣﻴﮑﻨﻨﺪ</w:t>
      </w:r>
      <w:r w:rsidR="00BD77AA">
        <w:rPr>
          <w:rFonts w:eastAsia="Calibri"/>
          <w:sz w:val="28"/>
          <w:szCs w:val="28"/>
          <w:rtl/>
        </w:rPr>
        <w:t xml:space="preserve">، </w:t>
      </w:r>
      <w:r w:rsidR="00163BAC" w:rsidRPr="00984881">
        <w:rPr>
          <w:rFonts w:eastAsia="Calibri"/>
          <w:sz w:val="28"/>
          <w:szCs w:val="28"/>
          <w:rtl/>
        </w:rPr>
        <w:t>ﮐﻪ ﺑﻀﺮﺭﺷﺎﻥ ﺩﺭ ﺍﻓﮑﺎﺭ ﻋﻤﻮﻣﻰ ﻣﻴﺒﺎﺷﺪ</w:t>
      </w:r>
      <w:r w:rsidR="00BD77AA">
        <w:rPr>
          <w:rFonts w:eastAsia="Calibri"/>
          <w:sz w:val="28"/>
          <w:szCs w:val="28"/>
          <w:rtl/>
        </w:rPr>
        <w:t xml:space="preserve">. </w:t>
      </w:r>
      <w:r w:rsidR="00163BAC" w:rsidRPr="00984881">
        <w:rPr>
          <w:rFonts w:eastAsia="Calibri"/>
          <w:sz w:val="28"/>
          <w:szCs w:val="28"/>
          <w:rtl/>
        </w:rPr>
        <w:t>ﺩﺭ ﺣﺎﻟﻴﮑﻪ</w:t>
      </w:r>
      <w:r>
        <w:rPr>
          <w:rFonts w:eastAsia="Calibri"/>
          <w:sz w:val="28"/>
          <w:szCs w:val="28"/>
          <w:rtl/>
        </w:rPr>
        <w:t xml:space="preserve"> </w:t>
      </w:r>
      <w:r w:rsidR="00163BAC" w:rsidRPr="00984881">
        <w:rPr>
          <w:rFonts w:eastAsia="Calibri"/>
          <w:sz w:val="28"/>
          <w:szCs w:val="28"/>
          <w:rtl/>
        </w:rPr>
        <w:t>ﺣﺎﻓﻆ</w:t>
      </w:r>
      <w:r>
        <w:rPr>
          <w:rFonts w:eastAsia="Calibri"/>
          <w:sz w:val="28"/>
          <w:szCs w:val="28"/>
          <w:rtl/>
        </w:rPr>
        <w:t xml:space="preserve"> </w:t>
      </w:r>
      <w:r w:rsidR="00163BAC" w:rsidRPr="00984881">
        <w:rPr>
          <w:rFonts w:eastAsia="Calibri"/>
          <w:sz w:val="28"/>
          <w:szCs w:val="28"/>
          <w:rtl/>
        </w:rPr>
        <w:t>ﺳﺎﻟﻚ</w:t>
      </w:r>
      <w:r>
        <w:rPr>
          <w:rFonts w:eastAsia="Calibri"/>
          <w:sz w:val="28"/>
          <w:szCs w:val="28"/>
          <w:rtl/>
        </w:rPr>
        <w:t xml:space="preserve"> </w:t>
      </w:r>
      <w:r w:rsidR="00163BAC" w:rsidRPr="00984881">
        <w:rPr>
          <w:rFonts w:eastAsia="Calibri"/>
          <w:sz w:val="28"/>
          <w:szCs w:val="28"/>
          <w:rtl/>
        </w:rPr>
        <w:t>ﺻﺎﺩﻕ</w:t>
      </w:r>
      <w:r w:rsidR="00BD77AA">
        <w:rPr>
          <w:rFonts w:eastAsia="Calibri"/>
          <w:sz w:val="28"/>
          <w:szCs w:val="28"/>
          <w:rtl/>
        </w:rPr>
        <w:t xml:space="preserve">، </w:t>
      </w:r>
      <w:r w:rsidR="00163BAC" w:rsidRPr="00984881">
        <w:rPr>
          <w:rFonts w:eastAsia="Calibri"/>
          <w:sz w:val="28"/>
          <w:szCs w:val="28"/>
          <w:rtl/>
        </w:rPr>
        <w:t>ﺩﺭ ﺃﺻﻞ ﺑﺮﺍﻯ ﻧﺎﻡ ﺧﻮﺏ</w:t>
      </w:r>
      <w:r w:rsidR="00BD77AA">
        <w:rPr>
          <w:rFonts w:eastAsia="Calibri"/>
          <w:sz w:val="28"/>
          <w:szCs w:val="28"/>
          <w:rtl/>
        </w:rPr>
        <w:t xml:space="preserve">، </w:t>
      </w:r>
      <w:r w:rsidR="00163BAC" w:rsidRPr="00984881">
        <w:rPr>
          <w:rFonts w:eastAsia="Calibri"/>
          <w:sz w:val="28"/>
          <w:szCs w:val="28"/>
          <w:rtl/>
        </w:rPr>
        <w:t>ﻭ ﺣﺘﻰ ﻧﺎﻡ ﻧﻨﮕﻴﻦ ﻭ ﻧﻈﺮ ﺩﻳﮕﺮﺍﻥ</w:t>
      </w:r>
      <w:r w:rsidR="00BD77AA">
        <w:rPr>
          <w:rFonts w:eastAsia="Calibri"/>
          <w:sz w:val="28"/>
          <w:szCs w:val="28"/>
          <w:rtl/>
        </w:rPr>
        <w:t xml:space="preserve">، </w:t>
      </w:r>
      <w:r w:rsidR="00163BAC" w:rsidRPr="00984881">
        <w:rPr>
          <w:rFonts w:eastAsia="Calibri"/>
          <w:sz w:val="28"/>
          <w:szCs w:val="28"/>
          <w:rtl/>
        </w:rPr>
        <w:t>ﺃﺭﺯﺷﻰ ﻗﺎﺋﻞ ﻧﻴﺴﺖ</w:t>
      </w:r>
      <w:r w:rsidR="00BD77AA">
        <w:rPr>
          <w:rFonts w:eastAsia="Calibri"/>
          <w:sz w:val="28"/>
          <w:szCs w:val="28"/>
          <w:rtl/>
        </w:rPr>
        <w:t xml:space="preserve">. </w:t>
      </w:r>
      <w:r w:rsidR="00163BAC" w:rsidRPr="00984881">
        <w:rPr>
          <w:rFonts w:eastAsia="Calibri"/>
          <w:sz w:val="28"/>
          <w:szCs w:val="28"/>
          <w:rtl/>
        </w:rPr>
        <w:t>ﻭﺍﮔﺮ ﺑﺪﻧﺎﻡ ﺷﻮﺩ</w:t>
      </w:r>
      <w:r w:rsidR="00BD77AA">
        <w:rPr>
          <w:rFonts w:eastAsia="Calibri"/>
          <w:sz w:val="28"/>
          <w:szCs w:val="28"/>
          <w:rtl/>
        </w:rPr>
        <w:t xml:space="preserve">، </w:t>
      </w:r>
      <w:r w:rsidR="00163BAC" w:rsidRPr="00984881">
        <w:rPr>
          <w:rFonts w:eastAsia="Calibri"/>
          <w:sz w:val="28"/>
          <w:szCs w:val="28"/>
          <w:rtl/>
        </w:rPr>
        <w:t>ﺗﺎﻣﻮﺭﺩ ﺗﺤﻘﻴﺮ</w:t>
      </w:r>
      <w:r>
        <w:rPr>
          <w:rFonts w:eastAsia="Calibri"/>
          <w:sz w:val="28"/>
          <w:szCs w:val="28"/>
          <w:rtl/>
        </w:rPr>
        <w:t xml:space="preserve"> </w:t>
      </w:r>
      <w:r w:rsidR="00163BAC" w:rsidRPr="00984881">
        <w:rPr>
          <w:rFonts w:eastAsia="Calibri"/>
          <w:sz w:val="28"/>
          <w:szCs w:val="28"/>
          <w:rtl/>
        </w:rPr>
        <w:t>ﺩﻳﮕﺮﺍﻥ ﻭ ﻗﺸﺮﻳّﻮﻥ ﻣﺬﻫﺒﻰ ﻫﻢ ﻗﺮﺍﺭ ﺑﮕﻴﺮﺩ</w:t>
      </w:r>
      <w:r w:rsidR="00BD77AA">
        <w:rPr>
          <w:rFonts w:eastAsia="Calibri"/>
          <w:sz w:val="28"/>
          <w:szCs w:val="28"/>
          <w:rtl/>
        </w:rPr>
        <w:t xml:space="preserve">، </w:t>
      </w:r>
      <w:r w:rsidR="00163BAC" w:rsidRPr="00984881">
        <w:rPr>
          <w:rFonts w:eastAsia="Calibri"/>
          <w:sz w:val="28"/>
          <w:szCs w:val="28"/>
          <w:rtl/>
        </w:rPr>
        <w:t>ﺧﻮﺩﺭﺍ (ﻣﻠﺎﻣﺘﻰ) ﺩﺍﻧﺴﺘﻪ</w:t>
      </w:r>
      <w:r w:rsidR="00BD77AA">
        <w:rPr>
          <w:rFonts w:eastAsia="Calibri"/>
          <w:sz w:val="28"/>
          <w:szCs w:val="28"/>
          <w:rtl/>
        </w:rPr>
        <w:t xml:space="preserve">، </w:t>
      </w:r>
      <w:r w:rsidR="00163BAC" w:rsidRPr="00984881">
        <w:rPr>
          <w:rFonts w:eastAsia="Calibri"/>
          <w:sz w:val="28"/>
          <w:szCs w:val="28"/>
          <w:rtl/>
        </w:rPr>
        <w:t>ﺧﻮﺭﺳﻨﺪ ﻧﻴﺰ ﺧﻮﺍﻫﺪ ﺑﻮﺩ</w:t>
      </w:r>
      <w:r w:rsidR="00BD77AA">
        <w:rPr>
          <w:rFonts w:eastAsia="Calibri"/>
          <w:sz w:val="28"/>
          <w:szCs w:val="28"/>
          <w:rtl/>
        </w:rPr>
        <w:t xml:space="preserve">. </w:t>
      </w:r>
      <w:r w:rsidR="00163BAC" w:rsidRPr="00984881">
        <w:rPr>
          <w:rFonts w:eastAsia="Calibri"/>
          <w:sz w:val="28"/>
          <w:szCs w:val="28"/>
          <w:rtl/>
        </w:rPr>
        <w:t>ﮐﻪ ﺣﺎﻝ ﻣﻴﺘﻮﺍﻧﺪ ﻋﺒﺎﺩﺍﺕ</w:t>
      </w:r>
      <w:r>
        <w:rPr>
          <w:rFonts w:eastAsia="Calibri"/>
          <w:sz w:val="28"/>
          <w:szCs w:val="28"/>
          <w:rtl/>
        </w:rPr>
        <w:t xml:space="preserve"> </w:t>
      </w:r>
      <w:r w:rsidR="00163BAC" w:rsidRPr="00984881">
        <w:rPr>
          <w:rFonts w:eastAsia="Calibri"/>
          <w:sz w:val="28"/>
          <w:szCs w:val="28"/>
          <w:rtl/>
        </w:rPr>
        <w:t>ﺧﻮﺩﺭﺍ</w:t>
      </w:r>
      <w:r w:rsidR="00BD77AA">
        <w:rPr>
          <w:rFonts w:eastAsia="Calibri"/>
          <w:sz w:val="28"/>
          <w:szCs w:val="28"/>
          <w:rtl/>
        </w:rPr>
        <w:t xml:space="preserve">، </w:t>
      </w:r>
      <w:r w:rsidR="00163BAC" w:rsidRPr="00984881">
        <w:rPr>
          <w:rFonts w:eastAsia="Calibri"/>
          <w:sz w:val="28"/>
          <w:szCs w:val="28"/>
          <w:rtl/>
        </w:rPr>
        <w:t>ﺑﺪﻭﻥ</w:t>
      </w:r>
      <w:r>
        <w:rPr>
          <w:rFonts w:eastAsia="Calibri"/>
          <w:sz w:val="28"/>
          <w:szCs w:val="28"/>
          <w:rtl/>
        </w:rPr>
        <w:t xml:space="preserve"> </w:t>
      </w:r>
      <w:r w:rsidR="00163BAC" w:rsidRPr="00984881">
        <w:rPr>
          <w:rFonts w:eastAsia="Calibri"/>
          <w:sz w:val="28"/>
          <w:szCs w:val="28"/>
          <w:rtl/>
        </w:rPr>
        <w:t>ﮐﺴﺐ ﺗﺄﻳﻴﺪ ﻭ( ﺃﺣﺴﻨﺘﻰ) ﺍﺯ ﺩﻳﮕﺮﺍﻥ ﺑﻨﻤﺎﻳﺪ</w:t>
      </w:r>
      <w:r w:rsidR="00BD77AA">
        <w:rPr>
          <w:rFonts w:eastAsia="Calibri"/>
          <w:sz w:val="28"/>
          <w:szCs w:val="28"/>
          <w:rtl/>
        </w:rPr>
        <w:t xml:space="preserve">. </w:t>
      </w:r>
    </w:p>
    <w:p w:rsidR="00163BAC" w:rsidRPr="00984881" w:rsidRDefault="00163BAC" w:rsidP="00163BAC">
      <w:pPr>
        <w:bidi/>
        <w:spacing w:after="200" w:line="276" w:lineRule="auto"/>
        <w:jc w:val="both"/>
        <w:rPr>
          <w:rFonts w:eastAsia="Calibri"/>
          <w:b/>
          <w:bCs/>
          <w:sz w:val="28"/>
          <w:szCs w:val="28"/>
          <w:rtl/>
        </w:rPr>
      </w:pPr>
      <w:r w:rsidRPr="00984881">
        <w:rPr>
          <w:rFonts w:eastAsia="Calibri"/>
          <w:b/>
          <w:bCs/>
          <w:sz w:val="28"/>
          <w:szCs w:val="28"/>
          <w:rtl/>
        </w:rPr>
        <w:t>ﺒﺎﺩﻩ</w:t>
      </w:r>
      <w:r w:rsidR="004D25BE">
        <w:rPr>
          <w:rFonts w:eastAsia="Calibri"/>
          <w:b/>
          <w:bCs/>
          <w:sz w:val="28"/>
          <w:szCs w:val="28"/>
          <w:rtl/>
        </w:rPr>
        <w:t xml:space="preserve"> </w:t>
      </w:r>
      <w:r w:rsidRPr="00984881">
        <w:rPr>
          <w:rFonts w:eastAsia="Calibri"/>
          <w:b/>
          <w:bCs/>
          <w:sz w:val="28"/>
          <w:szCs w:val="28"/>
          <w:rtl/>
        </w:rPr>
        <w:t>ﺩﺭﺩﻩ</w:t>
      </w:r>
      <w:r w:rsidR="00BD77AA">
        <w:rPr>
          <w:rFonts w:eastAsia="Calibri"/>
          <w:b/>
          <w:bCs/>
          <w:sz w:val="28"/>
          <w:szCs w:val="28"/>
          <w:rtl/>
        </w:rPr>
        <w:t xml:space="preserve">، </w:t>
      </w:r>
      <w:r w:rsidRPr="00984881">
        <w:rPr>
          <w:rFonts w:eastAsia="Calibri"/>
          <w:b/>
          <w:bCs/>
          <w:sz w:val="28"/>
          <w:szCs w:val="28"/>
          <w:rtl/>
        </w:rPr>
        <w:t>ﭼﻨﺪ ﺍﺯ ﺍﻳﻦ ﺑﺎﺩ ﻏﺮﻭﺭ</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 xml:space="preserve">ﺧﺎﻙ ﺑﺮﺳﺮ ﻧﻔس ﻧﺎ </w:t>
      </w:r>
      <w:r w:rsidR="009915B2" w:rsidRPr="00984881">
        <w:rPr>
          <w:rFonts w:eastAsia="Calibri"/>
          <w:b/>
          <w:bCs/>
          <w:sz w:val="28"/>
          <w:szCs w:val="28"/>
          <w:rtl/>
        </w:rPr>
        <w:t>فر</w:t>
      </w:r>
      <w:r w:rsidRPr="00984881">
        <w:rPr>
          <w:rFonts w:eastAsia="Calibri"/>
          <w:b/>
          <w:bCs/>
          <w:sz w:val="28"/>
          <w:szCs w:val="28"/>
          <w:rtl/>
        </w:rPr>
        <w:t>ﺟﺎﻡ ﺭﺍ</w:t>
      </w:r>
    </w:p>
    <w:p w:rsidR="00163BAC" w:rsidRPr="00984881" w:rsidRDefault="004D25BE" w:rsidP="00163BAC">
      <w:pPr>
        <w:bidi/>
        <w:spacing w:after="200" w:line="276" w:lineRule="auto"/>
        <w:jc w:val="both"/>
        <w:rPr>
          <w:rFonts w:eastAsia="Calibri"/>
          <w:sz w:val="28"/>
          <w:szCs w:val="28"/>
          <w:rtl/>
        </w:rPr>
      </w:pPr>
      <w:r>
        <w:rPr>
          <w:rFonts w:eastAsia="Calibri"/>
          <w:sz w:val="28"/>
          <w:szCs w:val="28"/>
          <w:rtl/>
        </w:rPr>
        <w:t xml:space="preserve"> </w:t>
      </w:r>
      <w:r w:rsidR="00163BAC" w:rsidRPr="00984881">
        <w:rPr>
          <w:rFonts w:eastAsia="Calibri"/>
          <w:sz w:val="28"/>
          <w:szCs w:val="28"/>
          <w:rtl/>
        </w:rPr>
        <w:t>ﺳﺎﻟﻚ ﺑﺎﺯ ﺣﮑﻤﺖ ﻭ ﺷﺮﺍﺏ ﺍﻟﻬﻰ ﺍﺯ ﭘﻴﺮ ﺳﺎﻗﻰ ﻣﻴﺨﻮﺍﻫﺪ</w:t>
      </w:r>
      <w:r w:rsidR="00BD77AA">
        <w:rPr>
          <w:rFonts w:eastAsia="Calibri"/>
          <w:sz w:val="28"/>
          <w:szCs w:val="28"/>
          <w:rtl/>
        </w:rPr>
        <w:t xml:space="preserve">، </w:t>
      </w:r>
      <w:r w:rsidR="00163BAC" w:rsidRPr="00984881">
        <w:rPr>
          <w:rFonts w:eastAsia="Calibri"/>
          <w:sz w:val="28"/>
          <w:szCs w:val="28"/>
          <w:rtl/>
        </w:rPr>
        <w:t>ﺗﺎ ﺑﺘﻮﺍﻧﺪ</w:t>
      </w:r>
      <w:r>
        <w:rPr>
          <w:rFonts w:eastAsia="Calibri"/>
          <w:sz w:val="28"/>
          <w:szCs w:val="28"/>
          <w:rtl/>
        </w:rPr>
        <w:t xml:space="preserve"> </w:t>
      </w:r>
      <w:r w:rsidR="00163BAC" w:rsidRPr="00984881">
        <w:rPr>
          <w:rFonts w:eastAsia="Calibri"/>
          <w:sz w:val="28"/>
          <w:szCs w:val="28"/>
          <w:rtl/>
        </w:rPr>
        <w:t>ﺍﻳﻦ</w:t>
      </w:r>
      <w:r>
        <w:rPr>
          <w:rFonts w:eastAsia="Calibri"/>
          <w:sz w:val="28"/>
          <w:szCs w:val="28"/>
          <w:rtl/>
        </w:rPr>
        <w:t xml:space="preserve"> </w:t>
      </w:r>
      <w:r w:rsidR="00163BAC" w:rsidRPr="00984881">
        <w:rPr>
          <w:rFonts w:eastAsia="Calibri"/>
          <w:sz w:val="28"/>
          <w:szCs w:val="28"/>
          <w:rtl/>
        </w:rPr>
        <w:t>ﺑﺎﺩ ﻧﺨﻮﺕ ﻭ ﻏﺮﻭﺭ ﺩﺭ ﺑﻴﻨﻰ ﻭﻣﻐﺰ ﺳﺮ ﺧﻮﺩﺭﺍ ﺑﻴﺮﻭﻥ ﺑﻴﻨﺪﺍﺯﺩ</w:t>
      </w:r>
      <w:r w:rsidR="00BD77AA">
        <w:rPr>
          <w:rFonts w:eastAsia="Calibri"/>
          <w:sz w:val="28"/>
          <w:szCs w:val="28"/>
          <w:rtl/>
        </w:rPr>
        <w:t xml:space="preserve">. </w:t>
      </w:r>
      <w:r w:rsidR="00163BAC" w:rsidRPr="00984881">
        <w:rPr>
          <w:rFonts w:eastAsia="Calibri"/>
          <w:sz w:val="28"/>
          <w:szCs w:val="28"/>
          <w:rtl/>
        </w:rPr>
        <w:t>ﻭﺭﻳﺎﮐﺎﺭﻯ ﺭﺍ ﺍﺯ ﺧﻮﺩ</w:t>
      </w:r>
      <w:r>
        <w:rPr>
          <w:rFonts w:eastAsia="Calibri"/>
          <w:sz w:val="28"/>
          <w:szCs w:val="28"/>
          <w:rtl/>
        </w:rPr>
        <w:t xml:space="preserve"> </w:t>
      </w:r>
      <w:r w:rsidR="00163BAC" w:rsidRPr="00984881">
        <w:rPr>
          <w:rFonts w:eastAsia="Calibri"/>
          <w:sz w:val="28"/>
          <w:szCs w:val="28"/>
          <w:rtl/>
        </w:rPr>
        <w:t>ﺩﻭﺭ ﮐﻨﺪ</w:t>
      </w:r>
      <w:r w:rsidR="00BD77AA">
        <w:rPr>
          <w:rFonts w:eastAsia="Calibri"/>
          <w:sz w:val="28"/>
          <w:szCs w:val="28"/>
          <w:rtl/>
        </w:rPr>
        <w:t xml:space="preserve">. </w:t>
      </w:r>
      <w:r w:rsidR="00163BAC" w:rsidRPr="00984881">
        <w:rPr>
          <w:rFonts w:eastAsia="Calibri"/>
          <w:sz w:val="28"/>
          <w:szCs w:val="28"/>
          <w:rtl/>
        </w:rPr>
        <w:t>ﮐﻪ ﺁﻧﮕﺎﻩ ﻧﻔس</w:t>
      </w:r>
      <w:r>
        <w:rPr>
          <w:rFonts w:eastAsia="Calibri"/>
          <w:sz w:val="28"/>
          <w:szCs w:val="28"/>
          <w:rtl/>
        </w:rPr>
        <w:t xml:space="preserve"> </w:t>
      </w:r>
      <w:r w:rsidR="00163BAC" w:rsidRPr="00984881">
        <w:rPr>
          <w:rFonts w:eastAsia="Calibri"/>
          <w:sz w:val="28"/>
          <w:szCs w:val="28"/>
          <w:rtl/>
        </w:rPr>
        <w:t xml:space="preserve">ﺑﺪ </w:t>
      </w:r>
      <w:r w:rsidR="009915B2" w:rsidRPr="00984881">
        <w:rPr>
          <w:rFonts w:eastAsia="Calibri"/>
          <w:sz w:val="28"/>
          <w:szCs w:val="28"/>
          <w:rtl/>
        </w:rPr>
        <w:t>فر</w:t>
      </w:r>
      <w:r w:rsidR="00163BAC" w:rsidRPr="00984881">
        <w:rPr>
          <w:rFonts w:eastAsia="Calibri"/>
          <w:sz w:val="28"/>
          <w:szCs w:val="28"/>
          <w:rtl/>
        </w:rPr>
        <w:t xml:space="preserve">ﺟﺎﻡ ﻭ ﺍﻣّﺎﺭﻩ ﻧﺎ </w:t>
      </w:r>
      <w:r w:rsidR="009915B2" w:rsidRPr="00984881">
        <w:rPr>
          <w:rFonts w:eastAsia="Calibri"/>
          <w:sz w:val="28"/>
          <w:szCs w:val="28"/>
          <w:rtl/>
        </w:rPr>
        <w:t>فر</w:t>
      </w:r>
      <w:r w:rsidR="00163BAC" w:rsidRPr="00984881">
        <w:rPr>
          <w:rFonts w:eastAsia="Calibri"/>
          <w:sz w:val="28"/>
          <w:szCs w:val="28"/>
          <w:rtl/>
        </w:rPr>
        <w:t>ﻣﺎﻥ</w:t>
      </w:r>
      <w:r w:rsidR="00BD77AA">
        <w:rPr>
          <w:rFonts w:eastAsia="Calibri"/>
          <w:sz w:val="28"/>
          <w:szCs w:val="28"/>
          <w:rtl/>
        </w:rPr>
        <w:t xml:space="preserve">، </w:t>
      </w:r>
      <w:r w:rsidR="00163BAC" w:rsidRPr="00984881">
        <w:rPr>
          <w:rFonts w:eastAsia="Calibri"/>
          <w:sz w:val="28"/>
          <w:szCs w:val="28"/>
          <w:rtl/>
        </w:rPr>
        <w:t xml:space="preserve">ﮐﻪ </w:t>
      </w:r>
      <w:r w:rsidR="009915B2" w:rsidRPr="00984881">
        <w:rPr>
          <w:rFonts w:eastAsia="Calibri"/>
          <w:sz w:val="28"/>
          <w:szCs w:val="28"/>
          <w:rtl/>
        </w:rPr>
        <w:t>فر</w:t>
      </w:r>
      <w:r w:rsidR="00163BAC" w:rsidRPr="00984881">
        <w:rPr>
          <w:rFonts w:eastAsia="Calibri"/>
          <w:sz w:val="28"/>
          <w:szCs w:val="28"/>
          <w:rtl/>
        </w:rPr>
        <w:t>ﺟﺎﻡ ﻭﻧﺠﺎﺗﻰ ﻧﺪﺍﺭﺩ</w:t>
      </w:r>
      <w:r w:rsidR="00BD77AA">
        <w:rPr>
          <w:rFonts w:eastAsia="Calibri"/>
          <w:sz w:val="28"/>
          <w:szCs w:val="28"/>
          <w:rtl/>
        </w:rPr>
        <w:t xml:space="preserve">، </w:t>
      </w:r>
      <w:r w:rsidR="00163BAC" w:rsidRPr="00984881">
        <w:rPr>
          <w:rFonts w:eastAsia="Calibri"/>
          <w:sz w:val="28"/>
          <w:szCs w:val="28"/>
          <w:rtl/>
        </w:rPr>
        <w:t>ﺧﺎﻙ ﺑﺮ ﺳﺮﺵ ﮐﻨﺪ</w:t>
      </w:r>
      <w:r>
        <w:rPr>
          <w:rFonts w:eastAsia="Calibri"/>
          <w:sz w:val="28"/>
          <w:szCs w:val="28"/>
          <w:rtl/>
        </w:rPr>
        <w:t xml:space="preserve"> </w:t>
      </w:r>
      <w:r w:rsidR="00163BAC" w:rsidRPr="00984881">
        <w:rPr>
          <w:rFonts w:eastAsia="Calibri"/>
          <w:sz w:val="28"/>
          <w:szCs w:val="28"/>
          <w:rtl/>
        </w:rPr>
        <w:t>ﻭﺑﮑﺸﺪ ﻭﺩﻓﻦ ﻧﻤﺎﻳﺪ</w:t>
      </w:r>
      <w:r w:rsidR="00BD77AA">
        <w:rPr>
          <w:rFonts w:eastAsia="Calibri"/>
          <w:sz w:val="28"/>
          <w:szCs w:val="28"/>
          <w:rtl/>
        </w:rPr>
        <w:t xml:space="preserve">. </w:t>
      </w:r>
      <w:r w:rsidR="00163BAC" w:rsidRPr="00984881">
        <w:rPr>
          <w:rFonts w:eastAsia="Calibri"/>
          <w:sz w:val="28"/>
          <w:szCs w:val="28"/>
          <w:rtl/>
        </w:rPr>
        <w:t>ﮐﻪ</w:t>
      </w:r>
      <w:r>
        <w:rPr>
          <w:rFonts w:eastAsia="Calibri"/>
          <w:sz w:val="28"/>
          <w:szCs w:val="28"/>
          <w:rtl/>
        </w:rPr>
        <w:t xml:space="preserve"> </w:t>
      </w:r>
      <w:r w:rsidR="00163BAC" w:rsidRPr="00984881">
        <w:rPr>
          <w:rFonts w:eastAsia="Calibri"/>
          <w:sz w:val="28"/>
          <w:szCs w:val="28"/>
          <w:rtl/>
        </w:rPr>
        <w:t>ﺣﺘﻰ ﺑﺮﺍﻯ ﻧﻮﻉ ﺑﺸﺮﻯ مجدد ﻧﻴﺰ ﻋﺎﻗﺒﺘﻰ پس</w:t>
      </w:r>
      <w:r>
        <w:rPr>
          <w:rFonts w:eastAsia="Calibri"/>
          <w:sz w:val="28"/>
          <w:szCs w:val="28"/>
          <w:rtl/>
        </w:rPr>
        <w:t xml:space="preserve"> </w:t>
      </w:r>
      <w:r w:rsidR="00163BAC" w:rsidRPr="00984881">
        <w:rPr>
          <w:rFonts w:eastAsia="Calibri"/>
          <w:sz w:val="28"/>
          <w:szCs w:val="28"/>
          <w:rtl/>
        </w:rPr>
        <w:t>از مرگ ﻧﺪﺍﺭﺩ</w:t>
      </w:r>
      <w:r w:rsidR="00BD77AA">
        <w:rPr>
          <w:rFonts w:eastAsia="Calibri"/>
          <w:sz w:val="28"/>
          <w:szCs w:val="28"/>
          <w:rtl/>
        </w:rPr>
        <w:t xml:space="preserve">. </w:t>
      </w:r>
      <w:r w:rsidR="00163BAC" w:rsidRPr="00984881">
        <w:rPr>
          <w:rFonts w:eastAsia="Calibri"/>
          <w:sz w:val="28"/>
          <w:szCs w:val="28"/>
          <w:rtl/>
        </w:rPr>
        <w:t>ﻭﺩﺍﻭﺭﻯ ﺍﻟﻬﻰ ﺑﺮﺍﻯ ﺁﻥ</w:t>
      </w:r>
      <w:r w:rsidR="00BD77AA">
        <w:rPr>
          <w:rFonts w:eastAsia="Calibri"/>
          <w:sz w:val="28"/>
          <w:szCs w:val="28"/>
          <w:rtl/>
        </w:rPr>
        <w:t xml:space="preserve">، </w:t>
      </w:r>
      <w:r w:rsidR="00163BAC" w:rsidRPr="00984881">
        <w:rPr>
          <w:rFonts w:eastAsia="Calibri"/>
          <w:sz w:val="28"/>
          <w:szCs w:val="28"/>
          <w:rtl/>
        </w:rPr>
        <w:t>ﻋﻘﺐ ﺭﻭﻯ ﻫﺎﻯ ﻣﺴﺦ</w:t>
      </w:r>
      <w:r>
        <w:rPr>
          <w:rFonts w:eastAsia="Calibri"/>
          <w:sz w:val="28"/>
          <w:szCs w:val="28"/>
          <w:rtl/>
        </w:rPr>
        <w:t xml:space="preserve"> </w:t>
      </w:r>
      <w:r w:rsidR="00163BAC" w:rsidRPr="00984881">
        <w:rPr>
          <w:rFonts w:eastAsia="Calibri"/>
          <w:sz w:val="28"/>
          <w:szCs w:val="28"/>
          <w:rtl/>
        </w:rPr>
        <w:t>ﺣﻴﻮﺍﻧﻰ ﺷﺪﻳﺪ تر</w:t>
      </w:r>
      <w:r>
        <w:rPr>
          <w:rFonts w:eastAsia="Calibri"/>
          <w:sz w:val="28"/>
          <w:szCs w:val="28"/>
          <w:rtl/>
        </w:rPr>
        <w:t xml:space="preserve"> </w:t>
      </w:r>
      <w:r w:rsidR="00163BAC" w:rsidRPr="00984881">
        <w:rPr>
          <w:rFonts w:eastAsia="Calibri"/>
          <w:sz w:val="28"/>
          <w:szCs w:val="28"/>
          <w:rtl/>
        </w:rPr>
        <w:t>ﻣﻴﺒﺎﺷﺪ</w:t>
      </w:r>
      <w:r w:rsidR="00BD77AA">
        <w:rPr>
          <w:rFonts w:eastAsia="Calibri"/>
          <w:sz w:val="28"/>
          <w:szCs w:val="28"/>
          <w:rtl/>
        </w:rPr>
        <w:t xml:space="preserve">. </w:t>
      </w:r>
      <w:r w:rsidR="00163BAC" w:rsidRPr="00984881">
        <w:rPr>
          <w:rFonts w:eastAsia="Calibri"/>
          <w:sz w:val="28"/>
          <w:szCs w:val="28"/>
          <w:rtl/>
        </w:rPr>
        <w:t>ﻭ ﺑﻬﺘﺮ</w:t>
      </w:r>
      <w:r>
        <w:rPr>
          <w:rFonts w:eastAsia="Calibri"/>
          <w:sz w:val="28"/>
          <w:szCs w:val="28"/>
          <w:rtl/>
        </w:rPr>
        <w:t xml:space="preserve"> </w:t>
      </w:r>
      <w:r w:rsidR="00163BAC" w:rsidRPr="00984881">
        <w:rPr>
          <w:rFonts w:eastAsia="Calibri"/>
          <w:sz w:val="28"/>
          <w:szCs w:val="28"/>
          <w:rtl/>
        </w:rPr>
        <w:t>ﺍﺳﺖ ﮐﻪ</w:t>
      </w:r>
      <w:r>
        <w:rPr>
          <w:rFonts w:eastAsia="Calibri"/>
          <w:sz w:val="28"/>
          <w:szCs w:val="28"/>
          <w:rtl/>
        </w:rPr>
        <w:t xml:space="preserve"> </w:t>
      </w:r>
      <w:r w:rsidR="00163BAC" w:rsidRPr="00984881">
        <w:rPr>
          <w:rFonts w:eastAsia="Calibri"/>
          <w:sz w:val="28"/>
          <w:szCs w:val="28"/>
          <w:rtl/>
        </w:rPr>
        <w:t>ﺧﺎﻙ ﺑﺮ ﺳﺮ ﻭ ﻣﺪﻓﻮﻥ ﺣﻘﺎﺭﺗﻬﺎﻯ ﮐﺎﺭﻣﺎﺋﻰ ﭘس ﺍﺯ ﻣﺮﮒ</w:t>
      </w:r>
      <w:r>
        <w:rPr>
          <w:rFonts w:eastAsia="Calibri"/>
          <w:sz w:val="28"/>
          <w:szCs w:val="28"/>
          <w:rtl/>
        </w:rPr>
        <w:t xml:space="preserve"> </w:t>
      </w:r>
      <w:r w:rsidR="00163BAC" w:rsidRPr="00984881">
        <w:rPr>
          <w:rFonts w:eastAsia="Calibri"/>
          <w:sz w:val="28"/>
          <w:szCs w:val="28"/>
          <w:rtl/>
        </w:rPr>
        <w:t>ﺷﻮﺩ</w:t>
      </w:r>
      <w:r w:rsidR="00BD77AA">
        <w:rPr>
          <w:rFonts w:eastAsia="Calibri"/>
          <w:sz w:val="28"/>
          <w:szCs w:val="28"/>
          <w:rtl/>
        </w:rPr>
        <w:t xml:space="preserve">. </w:t>
      </w:r>
      <w:r w:rsidR="00163BAC" w:rsidRPr="00984881">
        <w:rPr>
          <w:rFonts w:eastAsia="Calibri"/>
          <w:sz w:val="28"/>
          <w:szCs w:val="28"/>
          <w:rtl/>
        </w:rPr>
        <w:t>ﺍﮔﺮ ﺣﺎﻓﻆ</w:t>
      </w:r>
      <w:r>
        <w:rPr>
          <w:rFonts w:eastAsia="Calibri"/>
          <w:sz w:val="28"/>
          <w:szCs w:val="28"/>
          <w:rtl/>
        </w:rPr>
        <w:t xml:space="preserve"> </w:t>
      </w:r>
      <w:r w:rsidR="00163BAC" w:rsidRPr="00984881">
        <w:rPr>
          <w:rFonts w:eastAsia="Calibri"/>
          <w:sz w:val="28"/>
          <w:szCs w:val="28"/>
          <w:rtl/>
        </w:rPr>
        <w:t>ﺳﺎﻟﻚ ﺁﻧﺮﺍ ﺑﮑﺸﺪ</w:t>
      </w:r>
      <w:r w:rsidR="00BD77AA">
        <w:rPr>
          <w:rFonts w:eastAsia="Calibri"/>
          <w:sz w:val="28"/>
          <w:szCs w:val="28"/>
          <w:rtl/>
        </w:rPr>
        <w:t xml:space="preserve">، </w:t>
      </w:r>
      <w:r w:rsidR="00163BAC" w:rsidRPr="00984881">
        <w:rPr>
          <w:rFonts w:eastAsia="Calibri"/>
          <w:sz w:val="28"/>
          <w:szCs w:val="28"/>
          <w:rtl/>
        </w:rPr>
        <w:t>ﮐﻪ ﺑﻨﻔس</w:t>
      </w:r>
      <w:r>
        <w:rPr>
          <w:rFonts w:eastAsia="Calibri"/>
          <w:sz w:val="28"/>
          <w:szCs w:val="28"/>
          <w:rtl/>
        </w:rPr>
        <w:t xml:space="preserve"> </w:t>
      </w:r>
      <w:r w:rsidR="00163BAC" w:rsidRPr="00984881">
        <w:rPr>
          <w:rFonts w:eastAsia="Calibri"/>
          <w:sz w:val="28"/>
          <w:szCs w:val="28"/>
          <w:rtl/>
        </w:rPr>
        <w:t xml:space="preserve">ﻣﻄﻤﺌﻨّﻪ ﻭ </w:t>
      </w:r>
      <w:r w:rsidR="00F90ADA" w:rsidRPr="00984881">
        <w:rPr>
          <w:rFonts w:eastAsia="Calibri"/>
          <w:sz w:val="28"/>
          <w:szCs w:val="28"/>
          <w:rtl/>
        </w:rPr>
        <w:t>مُلهمه</w:t>
      </w:r>
      <w:r>
        <w:rPr>
          <w:rFonts w:eastAsia="Calibri"/>
          <w:sz w:val="28"/>
          <w:szCs w:val="28"/>
          <w:rtl/>
        </w:rPr>
        <w:t xml:space="preserve"> </w:t>
      </w:r>
      <w:r w:rsidR="00163BAC" w:rsidRPr="00984881">
        <w:rPr>
          <w:rFonts w:eastAsia="Calibri"/>
          <w:sz w:val="28"/>
          <w:szCs w:val="28"/>
          <w:rtl/>
        </w:rPr>
        <w:t>ﺧﻮﺩ ﺑﺮﺳﺪ</w:t>
      </w:r>
      <w:r w:rsidR="00BD77AA">
        <w:rPr>
          <w:rFonts w:eastAsia="Calibri"/>
          <w:sz w:val="28"/>
          <w:szCs w:val="28"/>
          <w:rtl/>
        </w:rPr>
        <w:t xml:space="preserve">، </w:t>
      </w:r>
      <w:r w:rsidR="00163BAC" w:rsidRPr="00984881">
        <w:rPr>
          <w:rFonts w:eastAsia="Calibri"/>
          <w:sz w:val="28"/>
          <w:szCs w:val="28"/>
          <w:rtl/>
        </w:rPr>
        <w:t>ﻭﻧﻴﺎﺯﻯ</w:t>
      </w:r>
      <w:r>
        <w:rPr>
          <w:rFonts w:eastAsia="Calibri"/>
          <w:sz w:val="28"/>
          <w:szCs w:val="28"/>
          <w:rtl/>
        </w:rPr>
        <w:t xml:space="preserve"> </w:t>
      </w:r>
      <w:r w:rsidR="00163BAC" w:rsidRPr="00984881">
        <w:rPr>
          <w:rFonts w:eastAsia="Calibri"/>
          <w:sz w:val="28"/>
          <w:szCs w:val="28"/>
          <w:rtl/>
        </w:rPr>
        <w:t>ﺑﻨﻔس</w:t>
      </w:r>
      <w:r>
        <w:rPr>
          <w:rFonts w:eastAsia="Calibri"/>
          <w:sz w:val="28"/>
          <w:szCs w:val="28"/>
          <w:rtl/>
        </w:rPr>
        <w:t xml:space="preserve"> </w:t>
      </w:r>
      <w:r w:rsidR="00163BAC" w:rsidRPr="00984881">
        <w:rPr>
          <w:rFonts w:eastAsia="Calibri"/>
          <w:sz w:val="28"/>
          <w:szCs w:val="28"/>
          <w:rtl/>
        </w:rPr>
        <w:t>ﻭﺭﻭﺍﻥ ﺣﻴﻮﺍﻧﻰ ﺍﻣّﺎﺭﻩ ﻧﺪﺍﺷﺘﻪ ﺑﺎﺷﺪ</w:t>
      </w:r>
      <w:r w:rsidR="00BD77AA">
        <w:rPr>
          <w:rFonts w:eastAsia="Calibri"/>
          <w:sz w:val="28"/>
          <w:szCs w:val="28"/>
          <w:rtl/>
        </w:rPr>
        <w:t xml:space="preserve">. </w:t>
      </w:r>
      <w:r w:rsidR="00163BAC" w:rsidRPr="00984881">
        <w:rPr>
          <w:rFonts w:eastAsia="Calibri"/>
          <w:sz w:val="28"/>
          <w:szCs w:val="28"/>
          <w:rtl/>
        </w:rPr>
        <w:t>ﻭﻟﻮ ﺑﻄﻮﺭ ﻗﻄﻊ ﻧﻴﺰ ﺑﺪﻭﻥ ﻧﻔس و تنفّس ﻣﻴﺮﻭﺩ</w:t>
      </w:r>
      <w:r w:rsidR="00BD77AA">
        <w:rPr>
          <w:rFonts w:eastAsia="Calibri"/>
          <w:sz w:val="28"/>
          <w:szCs w:val="28"/>
          <w:rtl/>
        </w:rPr>
        <w:t xml:space="preserve">. </w:t>
      </w:r>
    </w:p>
    <w:p w:rsidR="00163BAC" w:rsidRPr="00984881" w:rsidRDefault="00163BAC" w:rsidP="00163BAC">
      <w:pPr>
        <w:bidi/>
        <w:spacing w:after="200" w:line="276" w:lineRule="auto"/>
        <w:jc w:val="both"/>
        <w:rPr>
          <w:rFonts w:eastAsia="Calibri"/>
          <w:b/>
          <w:bCs/>
          <w:sz w:val="28"/>
          <w:szCs w:val="28"/>
          <w:rtl/>
        </w:rPr>
      </w:pPr>
      <w:r w:rsidRPr="00984881">
        <w:rPr>
          <w:rFonts w:eastAsia="Calibri"/>
          <w:b/>
          <w:bCs/>
          <w:sz w:val="28"/>
          <w:szCs w:val="28"/>
          <w:rtl/>
        </w:rPr>
        <w:t xml:space="preserve"> ﺩﻭﺩ ﺁﻩ ﺳﻴﻨﻪٴ</w:t>
      </w:r>
      <w:r w:rsidR="004D25BE">
        <w:rPr>
          <w:rFonts w:eastAsia="Calibri"/>
          <w:b/>
          <w:bCs/>
          <w:sz w:val="28"/>
          <w:szCs w:val="28"/>
          <w:rtl/>
        </w:rPr>
        <w:t xml:space="preserve"> </w:t>
      </w:r>
      <w:r w:rsidRPr="00984881">
        <w:rPr>
          <w:rFonts w:eastAsia="Calibri"/>
          <w:b/>
          <w:bCs/>
          <w:sz w:val="28"/>
          <w:szCs w:val="28"/>
          <w:rtl/>
        </w:rPr>
        <w:t>ﻧﺎﻟﺎﻥ ﻣﻦ</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ﺳﻮﺧﺖ ﺍﻳﻦ ﺍﻓﺴ</w:t>
      </w:r>
      <w:r w:rsidR="00CE15B7" w:rsidRPr="00984881">
        <w:rPr>
          <w:rFonts w:eastAsia="Calibri" w:hint="cs"/>
          <w:b/>
          <w:bCs/>
          <w:sz w:val="28"/>
          <w:szCs w:val="28"/>
          <w:rtl/>
        </w:rPr>
        <w:t>ُ</w:t>
      </w:r>
      <w:r w:rsidRPr="00984881">
        <w:rPr>
          <w:rFonts w:eastAsia="Calibri"/>
          <w:b/>
          <w:bCs/>
          <w:sz w:val="28"/>
          <w:szCs w:val="28"/>
          <w:rtl/>
        </w:rPr>
        <w:t>ﺮﺩﮔﺎﻥ ﺧﺎﻡ ﺭﺍ</w:t>
      </w:r>
    </w:p>
    <w:p w:rsidR="00163BAC" w:rsidRDefault="004D25BE" w:rsidP="00163BAC">
      <w:pPr>
        <w:bidi/>
        <w:spacing w:after="200" w:line="276" w:lineRule="auto"/>
        <w:jc w:val="both"/>
        <w:rPr>
          <w:rFonts w:eastAsia="Calibri"/>
          <w:sz w:val="28"/>
          <w:szCs w:val="28"/>
        </w:rPr>
      </w:pPr>
      <w:r>
        <w:rPr>
          <w:rFonts w:eastAsia="Calibri"/>
          <w:sz w:val="28"/>
          <w:szCs w:val="28"/>
          <w:rtl/>
        </w:rPr>
        <w:t xml:space="preserve"> </w:t>
      </w:r>
      <w:r w:rsidR="00163BAC" w:rsidRPr="00984881">
        <w:rPr>
          <w:rFonts w:eastAsia="Calibri"/>
          <w:sz w:val="28"/>
          <w:szCs w:val="28"/>
          <w:rtl/>
        </w:rPr>
        <w:t>ﺩﻭﺩ ﺁﻩ ﺳﻴﻨﻪ ﭘﺮ ﺩﺭﺩ</w:t>
      </w:r>
      <w:r>
        <w:rPr>
          <w:rFonts w:eastAsia="Calibri"/>
          <w:sz w:val="28"/>
          <w:szCs w:val="28"/>
          <w:rtl/>
        </w:rPr>
        <w:t xml:space="preserve"> </w:t>
      </w:r>
      <w:r w:rsidR="00163BAC" w:rsidRPr="00984881">
        <w:rPr>
          <w:rFonts w:eastAsia="Calibri"/>
          <w:sz w:val="28"/>
          <w:szCs w:val="28"/>
          <w:rtl/>
        </w:rPr>
        <w:t>ﺣﺎﻓﻆ ﺗﺎ ﺑﺠﺎﺋﻰ ﺭﺳﻴﺪﻩ ﺍﺳﺖ</w:t>
      </w:r>
      <w:r w:rsidR="00BD77AA">
        <w:rPr>
          <w:rFonts w:eastAsia="Calibri"/>
          <w:sz w:val="28"/>
          <w:szCs w:val="28"/>
          <w:rtl/>
        </w:rPr>
        <w:t xml:space="preserve">، </w:t>
      </w:r>
      <w:r w:rsidR="00163BAC" w:rsidRPr="00984881">
        <w:rPr>
          <w:rFonts w:eastAsia="Calibri"/>
          <w:sz w:val="28"/>
          <w:szCs w:val="28"/>
          <w:rtl/>
        </w:rPr>
        <w:t>ﮐﻪ ﺍﻳﻦ ﺍﻓﺴﺮﺩﮔﺎﻥ ﺧﺎﻡ ﻭ</w:t>
      </w:r>
      <w:r>
        <w:rPr>
          <w:rFonts w:eastAsia="Calibri"/>
          <w:sz w:val="28"/>
          <w:szCs w:val="28"/>
          <w:rtl/>
        </w:rPr>
        <w:t xml:space="preserve"> </w:t>
      </w:r>
      <w:r w:rsidR="00163BAC" w:rsidRPr="00984881">
        <w:rPr>
          <w:rFonts w:eastAsia="Calibri"/>
          <w:sz w:val="28"/>
          <w:szCs w:val="28"/>
          <w:rtl/>
        </w:rPr>
        <w:t>ﺟﺎﻫﻞ ﻭ ﻣﺮﺩﻩ ﺩﻟﺎﻥ ﻗﺸﺮﻯ ﺭﺍ ﻧﻴﺰ ﺩﻝ ﺳﻮﺯﺍﻧﺪﻩ ﺍﺳﺖ</w:t>
      </w:r>
      <w:r w:rsidR="00BD77AA">
        <w:rPr>
          <w:rFonts w:eastAsia="Calibri"/>
          <w:sz w:val="28"/>
          <w:szCs w:val="28"/>
          <w:rtl/>
        </w:rPr>
        <w:t xml:space="preserve">. </w:t>
      </w:r>
      <w:r w:rsidR="00163BAC" w:rsidRPr="00984881">
        <w:rPr>
          <w:rFonts w:eastAsia="Calibri"/>
          <w:sz w:val="28"/>
          <w:szCs w:val="28"/>
          <w:rtl/>
        </w:rPr>
        <w:t>ﻭ ﻳﺎ ﺍﺯ ﺩﺳﺖ ﻣﺮﺩﻩ ﺩﻟﺎﻥ ﺟﺎﻫﻞ ﻗﺸﺮﻯ ﺧﺎﻡ ﻭﻋﺎﻣّﻰ ﻣﻴﻨﺎﻟﺪ</w:t>
      </w:r>
      <w:r w:rsidR="00BD77AA">
        <w:rPr>
          <w:rFonts w:eastAsia="Calibri"/>
          <w:sz w:val="28"/>
          <w:szCs w:val="28"/>
          <w:rtl/>
        </w:rPr>
        <w:t xml:space="preserve">، </w:t>
      </w:r>
      <w:r w:rsidR="00163BAC" w:rsidRPr="00984881">
        <w:rPr>
          <w:rFonts w:eastAsia="Calibri"/>
          <w:sz w:val="28"/>
          <w:szCs w:val="28"/>
          <w:rtl/>
        </w:rPr>
        <w:t>ﮐﻪ ﺑﺎﻋث ﺍﻳﻦ ﻧﺎﻟﻪ ﻫﺎﻯ ﺣﺎﻓﻆ</w:t>
      </w:r>
      <w:r>
        <w:rPr>
          <w:rFonts w:eastAsia="Calibri"/>
          <w:sz w:val="28"/>
          <w:szCs w:val="28"/>
          <w:rtl/>
        </w:rPr>
        <w:t xml:space="preserve"> </w:t>
      </w:r>
      <w:r w:rsidR="00163BAC" w:rsidRPr="00984881">
        <w:rPr>
          <w:rFonts w:eastAsia="Calibri"/>
          <w:sz w:val="28"/>
          <w:szCs w:val="28"/>
          <w:rtl/>
        </w:rPr>
        <w:t xml:space="preserve">ﺷﺪﻩﺍﻧﺪ </w:t>
      </w:r>
      <w:r w:rsidR="00BD77AA">
        <w:rPr>
          <w:rFonts w:eastAsia="Calibri"/>
          <w:sz w:val="28"/>
          <w:szCs w:val="28"/>
          <w:rtl/>
        </w:rPr>
        <w:t xml:space="preserve">. </w:t>
      </w:r>
    </w:p>
    <w:p w:rsidR="00163BAC" w:rsidRPr="00984881" w:rsidRDefault="00163BAC" w:rsidP="00CE15B7">
      <w:pPr>
        <w:bidi/>
        <w:spacing w:after="200" w:line="276" w:lineRule="auto"/>
        <w:jc w:val="both"/>
        <w:rPr>
          <w:rFonts w:eastAsia="Calibri"/>
          <w:b/>
          <w:bCs/>
          <w:sz w:val="28"/>
          <w:szCs w:val="28"/>
          <w:rtl/>
        </w:rPr>
      </w:pPr>
      <w:r w:rsidRPr="00984881">
        <w:rPr>
          <w:rFonts w:eastAsia="Calibri"/>
          <w:b/>
          <w:bCs/>
          <w:sz w:val="28"/>
          <w:szCs w:val="28"/>
          <w:rtl/>
        </w:rPr>
        <w:t xml:space="preserve"> ﻣ</w:t>
      </w:r>
      <w:r w:rsidR="00CE15B7" w:rsidRPr="00984881">
        <w:rPr>
          <w:rFonts w:eastAsia="Calibri" w:hint="cs"/>
          <w:b/>
          <w:bCs/>
          <w:sz w:val="28"/>
          <w:szCs w:val="28"/>
          <w:rtl/>
        </w:rPr>
        <w:t>َ</w:t>
      </w:r>
      <w:r w:rsidRPr="00984881">
        <w:rPr>
          <w:rFonts w:eastAsia="Calibri"/>
          <w:b/>
          <w:bCs/>
          <w:sz w:val="28"/>
          <w:szCs w:val="28"/>
          <w:rtl/>
        </w:rPr>
        <w:t>ﺤﺮ</w:t>
      </w:r>
      <w:r w:rsidR="00CE15B7" w:rsidRPr="00984881">
        <w:rPr>
          <w:rFonts w:eastAsia="Calibri" w:hint="cs"/>
          <w:b/>
          <w:bCs/>
          <w:sz w:val="28"/>
          <w:szCs w:val="28"/>
          <w:rtl/>
        </w:rPr>
        <w:t>َ</w:t>
      </w:r>
      <w:r w:rsidRPr="00984881">
        <w:rPr>
          <w:rFonts w:eastAsia="Calibri"/>
          <w:b/>
          <w:bCs/>
          <w:sz w:val="28"/>
          <w:szCs w:val="28"/>
          <w:rtl/>
        </w:rPr>
        <w:t>ﻡ ﺭﺍﺯ ﺩﻝ</w:t>
      </w:r>
      <w:r w:rsidR="004D25BE">
        <w:rPr>
          <w:rFonts w:eastAsia="Calibri"/>
          <w:b/>
          <w:bCs/>
          <w:sz w:val="28"/>
          <w:szCs w:val="28"/>
          <w:rtl/>
        </w:rPr>
        <w:t xml:space="preserve"> </w:t>
      </w:r>
      <w:r w:rsidRPr="00984881">
        <w:rPr>
          <w:rFonts w:eastAsia="Calibri"/>
          <w:b/>
          <w:bCs/>
          <w:sz w:val="28"/>
          <w:szCs w:val="28"/>
          <w:rtl/>
        </w:rPr>
        <w:t>ﺷﻴﺪﺍﻯ</w:t>
      </w:r>
      <w:r w:rsidR="004D25BE">
        <w:rPr>
          <w:rFonts w:eastAsia="Calibri"/>
          <w:b/>
          <w:bCs/>
          <w:sz w:val="28"/>
          <w:szCs w:val="28"/>
          <w:rtl/>
        </w:rPr>
        <w:t xml:space="preserve"> </w:t>
      </w:r>
      <w:r w:rsidRPr="00984881">
        <w:rPr>
          <w:rFonts w:eastAsia="Calibri"/>
          <w:b/>
          <w:bCs/>
          <w:sz w:val="28"/>
          <w:szCs w:val="28"/>
          <w:rtl/>
        </w:rPr>
        <w:t>ﺧﻮﺩ</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ﮐس ﻧﻤﻰ ﺑﻴﻨﻢ</w:t>
      </w:r>
      <w:r w:rsidR="00BD77AA">
        <w:rPr>
          <w:rFonts w:eastAsia="Calibri"/>
          <w:b/>
          <w:bCs/>
          <w:sz w:val="28"/>
          <w:szCs w:val="28"/>
          <w:rtl/>
        </w:rPr>
        <w:t xml:space="preserve">، </w:t>
      </w:r>
      <w:r w:rsidRPr="00984881">
        <w:rPr>
          <w:rFonts w:eastAsia="Calibri"/>
          <w:b/>
          <w:bCs/>
          <w:sz w:val="28"/>
          <w:szCs w:val="28"/>
          <w:rtl/>
        </w:rPr>
        <w:t>ﺯﺧﺎﺹ ﻭﻋﺎﻡ ﺭﺍ</w:t>
      </w:r>
    </w:p>
    <w:p w:rsidR="00163BAC" w:rsidRPr="00984881" w:rsidRDefault="004D25BE" w:rsidP="00CE15B7">
      <w:pPr>
        <w:bidi/>
        <w:spacing w:after="200" w:line="276" w:lineRule="auto"/>
        <w:jc w:val="both"/>
        <w:rPr>
          <w:rFonts w:eastAsia="Calibri"/>
          <w:sz w:val="28"/>
          <w:szCs w:val="28"/>
          <w:rtl/>
        </w:rPr>
      </w:pPr>
      <w:r>
        <w:rPr>
          <w:rFonts w:eastAsia="Calibri"/>
          <w:sz w:val="28"/>
          <w:szCs w:val="28"/>
          <w:rtl/>
        </w:rPr>
        <w:t xml:space="preserve"> </w:t>
      </w:r>
      <w:r w:rsidR="00163BAC" w:rsidRPr="00984881">
        <w:rPr>
          <w:rFonts w:eastAsia="Calibri"/>
          <w:sz w:val="28"/>
          <w:szCs w:val="28"/>
          <w:rtl/>
        </w:rPr>
        <w:t>ﺑﺮﺍﻯ ﭼﻨﻴﻦ ﮐﺴﻰ</w:t>
      </w:r>
      <w:r w:rsidR="00BD77AA">
        <w:rPr>
          <w:rFonts w:eastAsia="Calibri"/>
          <w:sz w:val="28"/>
          <w:szCs w:val="28"/>
          <w:rtl/>
        </w:rPr>
        <w:t xml:space="preserve">، </w:t>
      </w:r>
      <w:r w:rsidR="00163BAC" w:rsidRPr="00984881">
        <w:rPr>
          <w:rFonts w:eastAsia="Calibri"/>
          <w:sz w:val="28"/>
          <w:szCs w:val="28"/>
          <w:rtl/>
        </w:rPr>
        <w:t>ﮐﻪ ﻣﺤﺮﻡ</w:t>
      </w:r>
      <w:r>
        <w:rPr>
          <w:rFonts w:eastAsia="Calibri"/>
          <w:sz w:val="28"/>
          <w:szCs w:val="28"/>
          <w:rtl/>
        </w:rPr>
        <w:t xml:space="preserve"> </w:t>
      </w:r>
      <w:r w:rsidR="00163BAC" w:rsidRPr="00984881">
        <w:rPr>
          <w:rFonts w:eastAsia="Calibri"/>
          <w:sz w:val="28"/>
          <w:szCs w:val="28"/>
          <w:rtl/>
        </w:rPr>
        <w:t>ﺍﺳﺮﺍﺭ ﺩﻝ ﻣﻦ ﺑﺎﺷﻨﺪ</w:t>
      </w:r>
      <w:r w:rsidR="00BD77AA">
        <w:rPr>
          <w:rFonts w:eastAsia="Calibri"/>
          <w:sz w:val="28"/>
          <w:szCs w:val="28"/>
          <w:rtl/>
        </w:rPr>
        <w:t xml:space="preserve">، </w:t>
      </w:r>
      <w:r w:rsidR="00163BAC" w:rsidRPr="00984881">
        <w:rPr>
          <w:rFonts w:eastAsia="Calibri"/>
          <w:sz w:val="28"/>
          <w:szCs w:val="28"/>
          <w:rtl/>
        </w:rPr>
        <w:t>ﻭ ﺩﻝ ﺷﻴﺪﺍ ﻭﻃﺎﻟﺐ ﻭ ﻣﺸﺘﺎﻕ ﭘﺮ ﺍﺻﺮﺍﺭ ﺩﺍﺷﺘﻪ ﺑﺎﺷﺪ</w:t>
      </w:r>
      <w:r w:rsidR="00BD77AA">
        <w:rPr>
          <w:rFonts w:eastAsia="Calibri"/>
          <w:sz w:val="28"/>
          <w:szCs w:val="28"/>
          <w:rtl/>
        </w:rPr>
        <w:t xml:space="preserve">، </w:t>
      </w:r>
      <w:r w:rsidR="00163BAC" w:rsidRPr="00984881">
        <w:rPr>
          <w:rFonts w:eastAsia="Calibri"/>
          <w:sz w:val="28"/>
          <w:szCs w:val="28"/>
          <w:rtl/>
        </w:rPr>
        <w:t>ﺩﺭ ﺑﻴﻦ</w:t>
      </w:r>
      <w:r>
        <w:rPr>
          <w:rFonts w:eastAsia="Calibri"/>
          <w:sz w:val="28"/>
          <w:szCs w:val="28"/>
          <w:rtl/>
        </w:rPr>
        <w:t xml:space="preserve"> </w:t>
      </w:r>
      <w:r w:rsidR="00163BAC" w:rsidRPr="00984881">
        <w:rPr>
          <w:rFonts w:eastAsia="Calibri"/>
          <w:sz w:val="28"/>
          <w:szCs w:val="28"/>
          <w:rtl/>
        </w:rPr>
        <w:t>ﻋﺎﻡ ﻭﺧﺎﺹ ﻣﺮﺩﻡ</w:t>
      </w:r>
      <w:r w:rsidR="00BD77AA">
        <w:rPr>
          <w:rFonts w:eastAsia="Calibri"/>
          <w:sz w:val="28"/>
          <w:szCs w:val="28"/>
          <w:rtl/>
        </w:rPr>
        <w:t xml:space="preserve">، </w:t>
      </w:r>
      <w:r w:rsidR="00163BAC" w:rsidRPr="00984881">
        <w:rPr>
          <w:rFonts w:eastAsia="Calibri"/>
          <w:sz w:val="28"/>
          <w:szCs w:val="28"/>
          <w:rtl/>
        </w:rPr>
        <w:t>ﺁﺷﻨﺎ ﻭﻏﺮﻳﺒﻪ</w:t>
      </w:r>
      <w:r w:rsidR="00BD77AA">
        <w:rPr>
          <w:rFonts w:eastAsia="Calibri"/>
          <w:sz w:val="28"/>
          <w:szCs w:val="28"/>
          <w:rtl/>
        </w:rPr>
        <w:t xml:space="preserve">، </w:t>
      </w:r>
      <w:r w:rsidR="00163BAC" w:rsidRPr="00984881">
        <w:rPr>
          <w:rFonts w:eastAsia="Calibri"/>
          <w:sz w:val="28"/>
          <w:szCs w:val="28"/>
          <w:rtl/>
        </w:rPr>
        <w:t>ﻭ ﻋﺎﻗﻞ ﻭﺟﺎﻫﻞ ﻧﻤﻰ ﺑﻴﻨﻢ</w:t>
      </w:r>
      <w:r w:rsidR="00BD77AA">
        <w:rPr>
          <w:rFonts w:eastAsia="Calibri"/>
          <w:sz w:val="28"/>
          <w:szCs w:val="28"/>
          <w:rtl/>
        </w:rPr>
        <w:t xml:space="preserve">. </w:t>
      </w:r>
      <w:r w:rsidR="00163BAC" w:rsidRPr="00984881">
        <w:rPr>
          <w:rFonts w:eastAsia="Calibri"/>
          <w:sz w:val="28"/>
          <w:szCs w:val="28"/>
          <w:rtl/>
        </w:rPr>
        <w:t>ﻭ ﺍﻳﻦ ﺩﻟﻴﻞ ﺣﺎﻓﻆ ﺑﺮﺍﻯ ﺩﺭﻳﺎﻓﺖ ﺟﺎﻡ ﻣﻰ ﺩﻳﮕﺮﻯ ﻣﺴﺖ ﮐﻨﻨﺪﻩ ﺍﺳﺖ</w:t>
      </w:r>
      <w:r w:rsidR="00BD77AA">
        <w:rPr>
          <w:rFonts w:eastAsia="Calibri"/>
          <w:sz w:val="28"/>
          <w:szCs w:val="28"/>
          <w:rtl/>
        </w:rPr>
        <w:t xml:space="preserve">، </w:t>
      </w:r>
      <w:r w:rsidR="00163BAC" w:rsidRPr="00984881">
        <w:rPr>
          <w:rFonts w:eastAsia="Calibri"/>
          <w:sz w:val="28"/>
          <w:szCs w:val="28"/>
          <w:rtl/>
        </w:rPr>
        <w:t>ﮐﻪ ﺑﺘﻮﺍﻧﺪ ﺑﺎﺣﻮﺍﻝ ﺟﺪﻳﺪ ﺳﺎﻣﺎﺩﻯ</w:t>
      </w:r>
      <w:r>
        <w:rPr>
          <w:rFonts w:eastAsia="Calibri"/>
          <w:sz w:val="28"/>
          <w:szCs w:val="28"/>
          <w:rtl/>
        </w:rPr>
        <w:t xml:space="preserve"> </w:t>
      </w:r>
      <w:r w:rsidR="00163BAC" w:rsidRPr="00984881">
        <w:rPr>
          <w:rFonts w:eastAsia="Calibri"/>
          <w:sz w:val="28"/>
          <w:szCs w:val="28"/>
          <w:rtl/>
        </w:rPr>
        <w:t>ﻭ ﺑﻴﺨﻮﺩﻯ ﺗﺎﺯﻩﺍﻯ ﺑﺮﺳﺪ</w:t>
      </w:r>
      <w:r w:rsidR="00BD77AA">
        <w:rPr>
          <w:rFonts w:eastAsia="Calibri"/>
          <w:sz w:val="28"/>
          <w:szCs w:val="28"/>
          <w:rtl/>
        </w:rPr>
        <w:t xml:space="preserve">. </w:t>
      </w:r>
      <w:r w:rsidR="00163BAC" w:rsidRPr="00984881">
        <w:rPr>
          <w:rFonts w:eastAsia="Calibri"/>
          <w:sz w:val="28"/>
          <w:szCs w:val="28"/>
          <w:rtl/>
        </w:rPr>
        <w:t>ﺧﺎﺹﺁﺷﻨﺎﻯ ﺷﺨﺺ ﻭ ﻋﺎﻡ</w:t>
      </w:r>
      <w:r>
        <w:rPr>
          <w:rFonts w:eastAsia="Calibri"/>
          <w:sz w:val="28"/>
          <w:szCs w:val="28"/>
          <w:rtl/>
        </w:rPr>
        <w:t xml:space="preserve"> </w:t>
      </w:r>
      <w:r w:rsidR="00163BAC" w:rsidRPr="00984881">
        <w:rPr>
          <w:rFonts w:eastAsia="Calibri"/>
          <w:sz w:val="28"/>
          <w:szCs w:val="28"/>
          <w:rtl/>
        </w:rPr>
        <w:t>ﺩﻳﮕﺮﺍﻥ</w:t>
      </w:r>
      <w:r w:rsidR="00BD77AA">
        <w:rPr>
          <w:rFonts w:eastAsia="Calibri"/>
          <w:sz w:val="28"/>
          <w:szCs w:val="28"/>
          <w:rtl/>
        </w:rPr>
        <w:t xml:space="preserve">، </w:t>
      </w:r>
      <w:r w:rsidR="00163BAC" w:rsidRPr="00984881">
        <w:rPr>
          <w:rFonts w:eastAsia="Calibri"/>
          <w:sz w:val="28"/>
          <w:szCs w:val="28"/>
          <w:rtl/>
        </w:rPr>
        <w:t>ﻭ ﻳﺎ ﻣﺮﺩﻡ ﺭﻭﺷﻦ ﻓﮑﺮ ﺩﺭ ﺧﻮﺍﺹ</w:t>
      </w:r>
      <w:r w:rsidR="00BD77AA">
        <w:rPr>
          <w:rFonts w:eastAsia="Calibri"/>
          <w:sz w:val="28"/>
          <w:szCs w:val="28"/>
          <w:rtl/>
        </w:rPr>
        <w:t xml:space="preserve">، </w:t>
      </w:r>
      <w:r w:rsidR="00163BAC" w:rsidRPr="00984881">
        <w:rPr>
          <w:rFonts w:eastAsia="Calibri"/>
          <w:sz w:val="28"/>
          <w:szCs w:val="28"/>
          <w:rtl/>
        </w:rPr>
        <w:t>ﻭﺩﻳﮕﺮﺍﻥ ﺩﺭ ﻋﻮﺍﻡ ﻭ ﻋﺎﻣّﻪ ﮐﻪ ﭼﻮﻥ ﮔﺎﻫﻰ</w:t>
      </w:r>
      <w:r>
        <w:rPr>
          <w:rFonts w:eastAsia="Calibri"/>
          <w:sz w:val="28"/>
          <w:szCs w:val="28"/>
          <w:rtl/>
        </w:rPr>
        <w:t xml:space="preserve"> </w:t>
      </w:r>
      <w:r w:rsidR="00163BAC" w:rsidRPr="00984881">
        <w:rPr>
          <w:rFonts w:eastAsia="Calibri"/>
          <w:sz w:val="28"/>
          <w:szCs w:val="28"/>
          <w:rtl/>
        </w:rPr>
        <w:t>ﺭﻭﻯ ﺁﺏ (ﻋﻮﻡ) ﮐﺮﺩﻩ ﻭﻃﺎﺋﻒ ﻫﺴﺘﻨﺪ</w:t>
      </w:r>
      <w:r w:rsidR="00BD77AA">
        <w:rPr>
          <w:rFonts w:eastAsia="Calibri"/>
          <w:sz w:val="28"/>
          <w:szCs w:val="28"/>
          <w:rtl/>
        </w:rPr>
        <w:t xml:space="preserve">، </w:t>
      </w:r>
      <w:r w:rsidR="00163BAC" w:rsidRPr="00984881">
        <w:rPr>
          <w:rFonts w:eastAsia="Calibri"/>
          <w:sz w:val="28"/>
          <w:szCs w:val="28"/>
          <w:rtl/>
        </w:rPr>
        <w:t>ﭼﻮﻥ ﺳﺒﻚ ﻭ ﻧﺎﭼﻴﺰ</w:t>
      </w:r>
      <w:r w:rsidR="00BD77AA">
        <w:rPr>
          <w:rFonts w:eastAsia="Calibri"/>
          <w:sz w:val="28"/>
          <w:szCs w:val="28"/>
          <w:rtl/>
        </w:rPr>
        <w:t xml:space="preserve">، </w:t>
      </w:r>
      <w:r w:rsidR="00163BAC" w:rsidRPr="00984881">
        <w:rPr>
          <w:rFonts w:eastAsia="Calibri"/>
          <w:sz w:val="28"/>
          <w:szCs w:val="28"/>
          <w:rtl/>
        </w:rPr>
        <w:t>ﻣﺎﻧﻨﺪ ﭘﺮ ﮐﺎﻩ ﺍﺯ ﻧﺎﭼﻴﺰﻯ ﻭ ﺑﻰ ﻣﺤﺘﻮﺍﺋﻰ</w:t>
      </w:r>
      <w:r w:rsidR="00BD77AA">
        <w:rPr>
          <w:rFonts w:eastAsia="Calibri"/>
          <w:sz w:val="28"/>
          <w:szCs w:val="28"/>
          <w:rtl/>
        </w:rPr>
        <w:t xml:space="preserve">. </w:t>
      </w:r>
      <w:r w:rsidR="00163BAC" w:rsidRPr="00984881">
        <w:rPr>
          <w:rFonts w:eastAsia="Calibri"/>
          <w:sz w:val="28"/>
          <w:szCs w:val="28"/>
          <w:rtl/>
        </w:rPr>
        <w:t>ﻣﺤﺮﻡ ﺁﺷﻨﺎﻯ ﺍﺳﺮﺍﺭ</w:t>
      </w:r>
      <w:r w:rsidR="00BD77AA">
        <w:rPr>
          <w:rFonts w:eastAsia="Calibri"/>
          <w:sz w:val="28"/>
          <w:szCs w:val="28"/>
          <w:rtl/>
        </w:rPr>
        <w:t xml:space="preserve">، </w:t>
      </w:r>
      <w:r w:rsidR="00163BAC" w:rsidRPr="00984881">
        <w:rPr>
          <w:rFonts w:eastAsia="Calibri"/>
          <w:sz w:val="28"/>
          <w:szCs w:val="28"/>
          <w:rtl/>
        </w:rPr>
        <w:t>ﻫﻤﺎﻥ ﮐﺴﺎﻧﻰ ﮐﻪ ﺑﺮﺍﻯ ﺍﺯﺩﻭﺍﺝ</w:t>
      </w:r>
      <w:r>
        <w:rPr>
          <w:rFonts w:eastAsia="Calibri"/>
          <w:sz w:val="28"/>
          <w:szCs w:val="28"/>
          <w:rtl/>
        </w:rPr>
        <w:t xml:space="preserve"> </w:t>
      </w:r>
      <w:r w:rsidR="00163BAC" w:rsidRPr="00984881">
        <w:rPr>
          <w:rFonts w:eastAsia="Calibri"/>
          <w:sz w:val="28"/>
          <w:szCs w:val="28"/>
          <w:rtl/>
        </w:rPr>
        <w:t>ﺑﺎ ﻫﻢ ﺣﺮﺍﻡ ﻫﺴﺘﻨﺪ</w:t>
      </w:r>
      <w:r w:rsidR="00BD77AA">
        <w:rPr>
          <w:rFonts w:eastAsia="Calibri"/>
          <w:sz w:val="28"/>
          <w:szCs w:val="28"/>
          <w:rtl/>
        </w:rPr>
        <w:t xml:space="preserve">. </w:t>
      </w:r>
      <w:r w:rsidR="00163BAC" w:rsidRPr="00984881">
        <w:rPr>
          <w:rFonts w:eastAsia="Calibri"/>
          <w:sz w:val="28"/>
          <w:szCs w:val="28"/>
          <w:rtl/>
        </w:rPr>
        <w:t>ﻭ ﻧﺎﻣﺤﺮﻡ ﻧﺒﺎﻳﺪ</w:t>
      </w:r>
      <w:r>
        <w:rPr>
          <w:rFonts w:eastAsia="Calibri"/>
          <w:sz w:val="28"/>
          <w:szCs w:val="28"/>
          <w:rtl/>
        </w:rPr>
        <w:t xml:space="preserve"> </w:t>
      </w:r>
      <w:r w:rsidR="00163BAC" w:rsidRPr="00984881">
        <w:rPr>
          <w:rFonts w:eastAsia="Calibri"/>
          <w:sz w:val="28"/>
          <w:szCs w:val="28"/>
          <w:rtl/>
        </w:rPr>
        <w:t>ﻣﺤﺮﻭﻡ ﺍﺯ ﺍﺯﺩﻭﺍﺝ ﺑﺎ ﺁﻧﻬﺎ ﺑﺎﺷﺪ</w:t>
      </w:r>
      <w:r w:rsidR="00BD77AA">
        <w:rPr>
          <w:rFonts w:eastAsia="Calibri"/>
          <w:sz w:val="28"/>
          <w:szCs w:val="28"/>
          <w:rtl/>
        </w:rPr>
        <w:t xml:space="preserve">. </w:t>
      </w:r>
      <w:r w:rsidR="00163BAC" w:rsidRPr="00984881">
        <w:rPr>
          <w:rFonts w:eastAsia="Calibri"/>
          <w:sz w:val="28"/>
          <w:szCs w:val="28"/>
          <w:rtl/>
        </w:rPr>
        <w:t>ﻭﻟﻰ ﻣﺤﺮﻡ</w:t>
      </w:r>
      <w:r>
        <w:rPr>
          <w:rFonts w:eastAsia="Calibri"/>
          <w:sz w:val="28"/>
          <w:szCs w:val="28"/>
          <w:rtl/>
        </w:rPr>
        <w:t xml:space="preserve"> </w:t>
      </w:r>
      <w:r w:rsidR="00163BAC" w:rsidRPr="00984881">
        <w:rPr>
          <w:rFonts w:eastAsia="Calibri"/>
          <w:sz w:val="28"/>
          <w:szCs w:val="28"/>
          <w:rtl/>
        </w:rPr>
        <w:t>ﻭﺍﻗﻌﻰ ﮐﺴﻰ ﺍﺳﺖ</w:t>
      </w:r>
      <w:r w:rsidR="00BD77AA">
        <w:rPr>
          <w:rFonts w:eastAsia="Calibri"/>
          <w:sz w:val="28"/>
          <w:szCs w:val="28"/>
          <w:rtl/>
        </w:rPr>
        <w:t xml:space="preserve">، </w:t>
      </w:r>
      <w:r w:rsidR="00163BAC" w:rsidRPr="00984881">
        <w:rPr>
          <w:rFonts w:eastAsia="Calibri"/>
          <w:sz w:val="28"/>
          <w:szCs w:val="28"/>
          <w:rtl/>
        </w:rPr>
        <w:t xml:space="preserve">ﮐﻪ ﺩﺭ </w:t>
      </w:r>
      <w:r w:rsidR="000D3999" w:rsidRPr="00984881">
        <w:rPr>
          <w:rFonts w:eastAsia="Calibri"/>
          <w:sz w:val="28"/>
          <w:szCs w:val="28"/>
          <w:rtl/>
        </w:rPr>
        <w:t xml:space="preserve">لباس </w:t>
      </w:r>
      <w:r w:rsidR="00163BAC" w:rsidRPr="00984881">
        <w:rPr>
          <w:rFonts w:eastAsia="Calibri"/>
          <w:sz w:val="28"/>
          <w:szCs w:val="28"/>
          <w:rtl/>
        </w:rPr>
        <w:t>ﺍﺣﺮﺍﻡ ﺳﻠﻮﮐﻰ ﺑﺮ ﺗﻦ</w:t>
      </w:r>
      <w:r>
        <w:rPr>
          <w:rFonts w:eastAsia="Calibri"/>
          <w:sz w:val="28"/>
          <w:szCs w:val="28"/>
          <w:rtl/>
        </w:rPr>
        <w:t xml:space="preserve"> </w:t>
      </w:r>
      <w:r w:rsidR="00163BAC" w:rsidRPr="00984881">
        <w:rPr>
          <w:rFonts w:eastAsia="Calibri"/>
          <w:sz w:val="28"/>
          <w:szCs w:val="28"/>
          <w:rtl/>
        </w:rPr>
        <w:t>ﺩﺍﺷﺘﻪ ﺑﺎﺷﺪ</w:t>
      </w:r>
      <w:r w:rsidR="00BD77AA">
        <w:rPr>
          <w:rFonts w:eastAsia="Calibri"/>
          <w:sz w:val="28"/>
          <w:szCs w:val="28"/>
          <w:rtl/>
        </w:rPr>
        <w:t xml:space="preserve">. </w:t>
      </w:r>
      <w:r w:rsidR="00163BAC" w:rsidRPr="00984881">
        <w:rPr>
          <w:rFonts w:eastAsia="Calibri"/>
          <w:sz w:val="28"/>
          <w:szCs w:val="28"/>
          <w:rtl/>
        </w:rPr>
        <w:t>ﺁﻧﮕﺎﻩ ﻫﺮﭼﻴﺰﻯ ﺑﺮﺍﻳﺶ ﺣﺮﺍﻡ ﺍﺳﺖ ﻣﮕﺮ ﺭﺳﻴﺪﻥ</w:t>
      </w:r>
      <w:r>
        <w:rPr>
          <w:rFonts w:eastAsia="Calibri"/>
          <w:sz w:val="28"/>
          <w:szCs w:val="28"/>
          <w:rtl/>
        </w:rPr>
        <w:t xml:space="preserve"> </w:t>
      </w:r>
      <w:r w:rsidR="00163BAC" w:rsidRPr="00984881">
        <w:rPr>
          <w:rFonts w:eastAsia="Calibri"/>
          <w:sz w:val="28"/>
          <w:szCs w:val="28"/>
          <w:rtl/>
        </w:rPr>
        <w:t>ﺑﻬﺪﻑ</w:t>
      </w:r>
      <w:r>
        <w:rPr>
          <w:rFonts w:eastAsia="Calibri"/>
          <w:sz w:val="28"/>
          <w:szCs w:val="28"/>
          <w:rtl/>
        </w:rPr>
        <w:t xml:space="preserve"> </w:t>
      </w:r>
      <w:r w:rsidR="00163BAC" w:rsidRPr="00984881">
        <w:rPr>
          <w:rFonts w:eastAsia="Calibri"/>
          <w:sz w:val="28"/>
          <w:szCs w:val="28"/>
          <w:rtl/>
        </w:rPr>
        <w:t>ﺍﻟﻬﻰ ﺧﻮﺩ</w:t>
      </w:r>
      <w:r w:rsidR="00BD77AA">
        <w:rPr>
          <w:rFonts w:eastAsia="Calibri"/>
          <w:sz w:val="28"/>
          <w:szCs w:val="28"/>
          <w:rtl/>
        </w:rPr>
        <w:t xml:space="preserve">. </w:t>
      </w:r>
      <w:r w:rsidR="00163BAC" w:rsidRPr="00984881">
        <w:rPr>
          <w:rFonts w:eastAsia="Calibri"/>
          <w:sz w:val="28"/>
          <w:szCs w:val="28"/>
          <w:rtl/>
        </w:rPr>
        <w:t>ﻭ ﺍﻣثاﻝ ﺧﻮﺩ</w:t>
      </w:r>
      <w:r>
        <w:rPr>
          <w:rFonts w:eastAsia="Calibri"/>
          <w:sz w:val="28"/>
          <w:szCs w:val="28"/>
          <w:rtl/>
        </w:rPr>
        <w:t xml:space="preserve"> </w:t>
      </w:r>
      <w:r w:rsidR="00163BAC" w:rsidRPr="00984881">
        <w:rPr>
          <w:rFonts w:eastAsia="Calibri"/>
          <w:sz w:val="28"/>
          <w:szCs w:val="28"/>
          <w:rtl/>
        </w:rPr>
        <w:t>ﻣﺤﺮﻡ ﺍﺳﺮﺍﺭ ﻫﻢ ﻫﺴﺘﻨﺪ</w:t>
      </w:r>
      <w:r w:rsidR="00BD77AA">
        <w:rPr>
          <w:rFonts w:eastAsia="Calibri"/>
          <w:sz w:val="28"/>
          <w:szCs w:val="28"/>
          <w:rtl/>
        </w:rPr>
        <w:t xml:space="preserve">، </w:t>
      </w:r>
      <w:r w:rsidR="00163BAC" w:rsidRPr="00984881">
        <w:rPr>
          <w:rFonts w:eastAsia="Calibri"/>
          <w:sz w:val="28"/>
          <w:szCs w:val="28"/>
          <w:rtl/>
        </w:rPr>
        <w:t>ﻭﻧﻪ ﺩﻳﮕﺮﺍﻥ ﻏﻴﺮﻣﻌﺘﻘﺪ ﺑﻮﻟﺎﻳﺖ ﻭ ﺍﻭﻟﻴﺎﻯ ﺍﻟﻬﻰ</w:t>
      </w:r>
      <w:r w:rsidR="00BD77AA">
        <w:rPr>
          <w:rFonts w:eastAsia="Calibri"/>
          <w:sz w:val="28"/>
          <w:szCs w:val="28"/>
          <w:rtl/>
        </w:rPr>
        <w:t xml:space="preserve">. </w:t>
      </w:r>
      <w:r w:rsidR="00163BAC" w:rsidRPr="00984881">
        <w:rPr>
          <w:rFonts w:eastAsia="Calibri"/>
          <w:sz w:val="28"/>
          <w:szCs w:val="28"/>
          <w:rtl/>
        </w:rPr>
        <w:t>ﻭﮐﺎﺭ ﺳﻠﻮﻙ ﺍﻟﻬﻰ</w:t>
      </w:r>
      <w:r w:rsidR="00BD77AA">
        <w:rPr>
          <w:rFonts w:eastAsia="Calibri"/>
          <w:sz w:val="28"/>
          <w:szCs w:val="28"/>
          <w:rtl/>
        </w:rPr>
        <w:t xml:space="preserve">. </w:t>
      </w:r>
      <w:r w:rsidR="00163BAC" w:rsidRPr="00984881">
        <w:rPr>
          <w:rFonts w:eastAsia="Calibri"/>
          <w:sz w:val="28"/>
          <w:szCs w:val="28"/>
          <w:rtl/>
        </w:rPr>
        <w:t>ﮐﻪ</w:t>
      </w:r>
      <w:r>
        <w:rPr>
          <w:rFonts w:eastAsia="Calibri"/>
          <w:sz w:val="28"/>
          <w:szCs w:val="28"/>
          <w:rtl/>
        </w:rPr>
        <w:t xml:space="preserve"> </w:t>
      </w:r>
      <w:r w:rsidR="00163BAC" w:rsidRPr="00984881">
        <w:rPr>
          <w:rFonts w:eastAsia="Calibri"/>
          <w:sz w:val="28"/>
          <w:szCs w:val="28"/>
          <w:rtl/>
        </w:rPr>
        <w:t>ﺑﻌﺒﺎﺩﺍﺕ</w:t>
      </w:r>
      <w:r>
        <w:rPr>
          <w:rFonts w:eastAsia="Calibri"/>
          <w:sz w:val="28"/>
          <w:szCs w:val="28"/>
          <w:rtl/>
        </w:rPr>
        <w:t xml:space="preserve"> </w:t>
      </w:r>
      <w:r w:rsidR="00163BAC" w:rsidRPr="00984881">
        <w:rPr>
          <w:rFonts w:eastAsia="Calibri"/>
          <w:sz w:val="28"/>
          <w:szCs w:val="28"/>
          <w:rtl/>
        </w:rPr>
        <w:t>ﻗﺸﺮﻯ ﻣﺬﻫﺒﻰ ﺧﻮﺩ ﺳﺮﮔﺮﻡ ﻫﺴﺘﻨﺪ ﮐﻪ ﺷﺮﻙ ﻣﻴﮑﻨﻨﺪ</w:t>
      </w:r>
      <w:r w:rsidR="00BD77AA">
        <w:rPr>
          <w:rFonts w:eastAsia="Calibri"/>
          <w:sz w:val="28"/>
          <w:szCs w:val="28"/>
          <w:rtl/>
        </w:rPr>
        <w:t xml:space="preserve">. </w:t>
      </w:r>
      <w:r w:rsidR="00163BAC" w:rsidRPr="00984881">
        <w:rPr>
          <w:rFonts w:eastAsia="Calibri"/>
          <w:sz w:val="28"/>
          <w:szCs w:val="28"/>
          <w:rtl/>
        </w:rPr>
        <w:t>ﺯﻳﺮﺍ ﻭﻟﺎﻳﺖ ﻓﻘﻴﻬﻰ ﺭﺍ ﺷﺮﻳﻚ ﺧﺪﺍ ﻧﻤﻮﺩﻩﺍﻧﺪ</w:t>
      </w:r>
      <w:r w:rsidR="00BD77AA">
        <w:rPr>
          <w:rFonts w:eastAsia="Calibri"/>
          <w:sz w:val="28"/>
          <w:szCs w:val="28"/>
          <w:rtl/>
        </w:rPr>
        <w:t xml:space="preserve">. </w:t>
      </w:r>
      <w:r w:rsidR="00163BAC" w:rsidRPr="00984881">
        <w:rPr>
          <w:rFonts w:eastAsia="Calibri"/>
          <w:sz w:val="28"/>
          <w:szCs w:val="28"/>
          <w:rtl/>
        </w:rPr>
        <w:t>ﻭﺑﻘﻮﻝ ﭘﻴﺎﻣﺒﺮ</w:t>
      </w:r>
      <w:r w:rsidR="00BD77AA">
        <w:rPr>
          <w:rFonts w:eastAsia="Calibri"/>
          <w:sz w:val="28"/>
          <w:szCs w:val="28"/>
          <w:rtl/>
        </w:rPr>
        <w:t xml:space="preserve">، </w:t>
      </w:r>
      <w:r w:rsidR="00163BAC" w:rsidRPr="00984881">
        <w:rPr>
          <w:rFonts w:eastAsia="Calibri"/>
          <w:sz w:val="28"/>
          <w:szCs w:val="28"/>
          <w:rtl/>
        </w:rPr>
        <w:t>ﺍﮔﺮ ﺗﻤﺎﻡ ﻋﻤﺮ ﺭﻭﺯﻫﺎ ﺻﺎﺋﻢ ﻭ ﺷﺒﻬﺎ</w:t>
      </w:r>
      <w:r>
        <w:rPr>
          <w:rFonts w:eastAsia="Calibri"/>
          <w:sz w:val="28"/>
          <w:szCs w:val="28"/>
          <w:rtl/>
        </w:rPr>
        <w:t xml:space="preserve"> </w:t>
      </w:r>
      <w:r w:rsidR="00163BAC" w:rsidRPr="00984881">
        <w:rPr>
          <w:rFonts w:eastAsia="Calibri"/>
          <w:sz w:val="28"/>
          <w:szCs w:val="28"/>
          <w:rtl/>
        </w:rPr>
        <w:t>ﻗﺎﺋﻢ ﺑﺎﺷﻨﺪ</w:t>
      </w:r>
      <w:r w:rsidR="00BD77AA">
        <w:rPr>
          <w:rFonts w:eastAsia="Calibri"/>
          <w:sz w:val="28"/>
          <w:szCs w:val="28"/>
          <w:rtl/>
        </w:rPr>
        <w:t xml:space="preserve">، </w:t>
      </w:r>
      <w:r w:rsidR="00163BAC" w:rsidRPr="00984881">
        <w:rPr>
          <w:rFonts w:eastAsia="Calibri"/>
          <w:sz w:val="28"/>
          <w:szCs w:val="28"/>
          <w:rtl/>
        </w:rPr>
        <w:t>ﺩﺭ ﻗﻌﺮ</w:t>
      </w:r>
      <w:r>
        <w:rPr>
          <w:rFonts w:eastAsia="Calibri"/>
          <w:sz w:val="28"/>
          <w:szCs w:val="28"/>
          <w:rtl/>
        </w:rPr>
        <w:t xml:space="preserve"> </w:t>
      </w:r>
      <w:r w:rsidR="00163BAC" w:rsidRPr="00984881">
        <w:rPr>
          <w:rFonts w:eastAsia="Calibri"/>
          <w:sz w:val="28"/>
          <w:szCs w:val="28"/>
          <w:rtl/>
        </w:rPr>
        <w:t>ﺟﻬﻨّﻢ ﻣﻴﺒﺎﺷﻨﺪ ﮔﺮﭼﻪ ﺣﺠّﺎﺝ ﮐﻌﺒﻪ ﻧﻴﺰ</w:t>
      </w:r>
      <w:r>
        <w:rPr>
          <w:rFonts w:eastAsia="Calibri"/>
          <w:sz w:val="28"/>
          <w:szCs w:val="28"/>
          <w:rtl/>
        </w:rPr>
        <w:t xml:space="preserve"> </w:t>
      </w:r>
      <w:r w:rsidR="00163BAC" w:rsidRPr="00984881">
        <w:rPr>
          <w:rFonts w:eastAsia="Calibri"/>
          <w:sz w:val="28"/>
          <w:szCs w:val="28"/>
          <w:rtl/>
        </w:rPr>
        <w:t xml:space="preserve">ﺩﺭ </w:t>
      </w:r>
      <w:r w:rsidR="000D3999" w:rsidRPr="00984881">
        <w:rPr>
          <w:rFonts w:eastAsia="Calibri"/>
          <w:sz w:val="28"/>
          <w:szCs w:val="28"/>
          <w:rtl/>
        </w:rPr>
        <w:t>لباس</w:t>
      </w:r>
      <w:r>
        <w:rPr>
          <w:rFonts w:eastAsia="Calibri"/>
          <w:sz w:val="28"/>
          <w:szCs w:val="28"/>
          <w:rtl/>
        </w:rPr>
        <w:t xml:space="preserve"> </w:t>
      </w:r>
      <w:r w:rsidR="00163BAC" w:rsidRPr="00984881">
        <w:rPr>
          <w:rFonts w:eastAsia="Calibri"/>
          <w:sz w:val="28"/>
          <w:szCs w:val="28"/>
          <w:rtl/>
        </w:rPr>
        <w:t>ﺍﺣﺮﺍﻡ ﭼﻨﺪ ﺭﻭﺯﻩﺍﻯ ﻫﺴﺘﻨﺪ</w:t>
      </w:r>
      <w:r w:rsidR="00BD77AA">
        <w:rPr>
          <w:rFonts w:eastAsia="Calibri"/>
          <w:sz w:val="28"/>
          <w:szCs w:val="28"/>
          <w:rtl/>
        </w:rPr>
        <w:t xml:space="preserve">. </w:t>
      </w:r>
      <w:r w:rsidR="00163BAC" w:rsidRPr="00984881">
        <w:rPr>
          <w:rFonts w:eastAsia="Calibri"/>
          <w:sz w:val="28"/>
          <w:szCs w:val="28"/>
          <w:rtl/>
        </w:rPr>
        <w:t>ﮐﻪ ﺩﺭ ﺩﻭ ﻗﻄﻌﻪ ﻟﺒﺎس</w:t>
      </w:r>
      <w:r>
        <w:rPr>
          <w:rFonts w:eastAsia="Calibri"/>
          <w:sz w:val="28"/>
          <w:szCs w:val="28"/>
          <w:rtl/>
        </w:rPr>
        <w:t xml:space="preserve"> </w:t>
      </w:r>
      <w:r w:rsidR="00163BAC" w:rsidRPr="00984881">
        <w:rPr>
          <w:rFonts w:eastAsia="Calibri"/>
          <w:sz w:val="28"/>
          <w:szCs w:val="28"/>
          <w:rtl/>
        </w:rPr>
        <w:t>ﺳﺎﺩﻩ ﺍﺣﺮﺍﻡ</w:t>
      </w:r>
      <w:r>
        <w:rPr>
          <w:rFonts w:eastAsia="Calibri"/>
          <w:sz w:val="28"/>
          <w:szCs w:val="28"/>
          <w:rtl/>
        </w:rPr>
        <w:t xml:space="preserve"> </w:t>
      </w:r>
      <w:r w:rsidR="00163BAC" w:rsidRPr="00984881">
        <w:rPr>
          <w:rFonts w:eastAsia="Calibri"/>
          <w:sz w:val="28"/>
          <w:szCs w:val="28"/>
          <w:rtl/>
        </w:rPr>
        <w:t>ﺧﻮﺩ</w:t>
      </w:r>
      <w:r w:rsidR="00BD77AA">
        <w:rPr>
          <w:rFonts w:eastAsia="Calibri"/>
          <w:sz w:val="28"/>
          <w:szCs w:val="28"/>
          <w:rtl/>
        </w:rPr>
        <w:t xml:space="preserve">، </w:t>
      </w:r>
      <w:r w:rsidR="00163BAC" w:rsidRPr="00984881">
        <w:rPr>
          <w:rFonts w:eastAsia="Calibri"/>
          <w:sz w:val="28"/>
          <w:szCs w:val="28"/>
          <w:rtl/>
        </w:rPr>
        <w:t>ﺑ</w:t>
      </w:r>
      <w:r w:rsidR="003633FC" w:rsidRPr="00984881">
        <w:rPr>
          <w:rFonts w:eastAsia="Calibri" w:hint="cs"/>
          <w:sz w:val="28"/>
          <w:szCs w:val="28"/>
          <w:rtl/>
        </w:rPr>
        <w:t>حجّ</w:t>
      </w:r>
      <w:r w:rsidR="00163BAC" w:rsidRPr="00984881">
        <w:rPr>
          <w:rFonts w:eastAsia="Calibri"/>
          <w:sz w:val="28"/>
          <w:szCs w:val="28"/>
          <w:rtl/>
        </w:rPr>
        <w:t xml:space="preserve"> </w:t>
      </w:r>
      <w:r w:rsidR="00163BAC" w:rsidRPr="00984881">
        <w:rPr>
          <w:rFonts w:eastAsia="Calibri"/>
          <w:sz w:val="28"/>
          <w:szCs w:val="28"/>
          <w:rtl/>
        </w:rPr>
        <w:lastRenderedPageBreak/>
        <w:t>ﺃﺻﻐﺮ مکّه ﺭﻓﺘﻪ ﺍﻧﺪ</w:t>
      </w:r>
      <w:r w:rsidR="00BD77AA">
        <w:rPr>
          <w:rFonts w:eastAsia="Calibri"/>
          <w:sz w:val="28"/>
          <w:szCs w:val="28"/>
          <w:rtl/>
        </w:rPr>
        <w:t xml:space="preserve">. </w:t>
      </w:r>
      <w:r w:rsidR="00163BAC" w:rsidRPr="00984881">
        <w:rPr>
          <w:rFonts w:eastAsia="Calibri"/>
          <w:sz w:val="28"/>
          <w:szCs w:val="28"/>
          <w:rtl/>
        </w:rPr>
        <w:t xml:space="preserve">ﮐﻪ </w:t>
      </w:r>
      <w:r w:rsidR="0039288B" w:rsidRPr="00984881">
        <w:rPr>
          <w:rFonts w:eastAsia="Calibri"/>
          <w:sz w:val="28"/>
          <w:szCs w:val="28"/>
          <w:rtl/>
        </w:rPr>
        <w:t>حجّ</w:t>
      </w:r>
      <w:r>
        <w:rPr>
          <w:rFonts w:eastAsia="Calibri"/>
          <w:sz w:val="28"/>
          <w:szCs w:val="28"/>
          <w:rtl/>
        </w:rPr>
        <w:t xml:space="preserve"> </w:t>
      </w:r>
      <w:r w:rsidR="00163BAC" w:rsidRPr="00984881">
        <w:rPr>
          <w:rFonts w:eastAsia="Calibri"/>
          <w:sz w:val="28"/>
          <w:szCs w:val="28"/>
          <w:rtl/>
        </w:rPr>
        <w:t>ﺃﮐﺒﺮ شهود قائم</w:t>
      </w:r>
      <w:r>
        <w:rPr>
          <w:rFonts w:eastAsia="Calibri"/>
          <w:sz w:val="28"/>
          <w:szCs w:val="28"/>
          <w:rtl/>
        </w:rPr>
        <w:t xml:space="preserve"> </w:t>
      </w:r>
      <w:r w:rsidR="00163BAC" w:rsidRPr="00984881">
        <w:rPr>
          <w:rFonts w:eastAsia="Calibri"/>
          <w:sz w:val="28"/>
          <w:szCs w:val="28"/>
          <w:rtl/>
        </w:rPr>
        <w:t xml:space="preserve">ﺳﻔﺎﺭﺵ ﭘﻴﺎﻣﺒﺮ را </w:t>
      </w:r>
      <w:r w:rsidR="00BD77AA">
        <w:rPr>
          <w:rFonts w:eastAsia="Calibri"/>
          <w:sz w:val="28"/>
          <w:szCs w:val="28"/>
          <w:rtl/>
        </w:rPr>
        <w:t xml:space="preserve">، </w:t>
      </w:r>
      <w:r w:rsidR="00163BAC" w:rsidRPr="00984881">
        <w:rPr>
          <w:rFonts w:eastAsia="Calibri"/>
          <w:sz w:val="28"/>
          <w:szCs w:val="28"/>
          <w:rtl/>
        </w:rPr>
        <w:t>ﺑﺎ ﺍﺣﺮﺍﻡ</w:t>
      </w:r>
      <w:r>
        <w:rPr>
          <w:rFonts w:eastAsia="Calibri"/>
          <w:sz w:val="28"/>
          <w:szCs w:val="28"/>
          <w:rtl/>
        </w:rPr>
        <w:t xml:space="preserve"> </w:t>
      </w:r>
      <w:r w:rsidR="00163BAC" w:rsidRPr="00984881">
        <w:rPr>
          <w:rFonts w:eastAsia="Calibri"/>
          <w:sz w:val="28"/>
          <w:szCs w:val="28"/>
          <w:rtl/>
        </w:rPr>
        <w:t>ﻭ ﺍﻋﻤﺎﻝ</w:t>
      </w:r>
      <w:r>
        <w:rPr>
          <w:rFonts w:eastAsia="Calibri"/>
          <w:sz w:val="28"/>
          <w:szCs w:val="28"/>
          <w:rtl/>
        </w:rPr>
        <w:t xml:space="preserve"> </w:t>
      </w:r>
      <w:r w:rsidR="00163BAC" w:rsidRPr="00984881">
        <w:rPr>
          <w:rFonts w:eastAsia="Calibri"/>
          <w:sz w:val="28"/>
          <w:szCs w:val="28"/>
          <w:rtl/>
        </w:rPr>
        <w:t>ﭼﻨﺪ ﺳﺎﻟﻪ</w:t>
      </w:r>
      <w:r>
        <w:rPr>
          <w:rFonts w:eastAsia="Calibri"/>
          <w:sz w:val="28"/>
          <w:szCs w:val="28"/>
          <w:rtl/>
        </w:rPr>
        <w:t xml:space="preserve"> </w:t>
      </w:r>
      <w:r w:rsidR="00163BAC" w:rsidRPr="00984881">
        <w:rPr>
          <w:rFonts w:eastAsia="Calibri"/>
          <w:sz w:val="28"/>
          <w:szCs w:val="28"/>
          <w:rtl/>
        </w:rPr>
        <w:t>ﺧﻮﺩ ﺩﺭ ﻭﻟﺎﻳﺖ ﺩﺍﺭﻧﺪ</w:t>
      </w:r>
      <w:r w:rsidR="00BD77AA">
        <w:rPr>
          <w:rFonts w:eastAsia="Calibri"/>
          <w:sz w:val="28"/>
          <w:szCs w:val="28"/>
          <w:rtl/>
        </w:rPr>
        <w:t xml:space="preserve">. </w:t>
      </w:r>
      <w:r w:rsidR="00163BAC" w:rsidRPr="00984881">
        <w:rPr>
          <w:rFonts w:eastAsia="Calibri"/>
          <w:sz w:val="28"/>
          <w:szCs w:val="28"/>
          <w:rtl/>
        </w:rPr>
        <w:t>ﻭ</w:t>
      </w:r>
      <w:r w:rsidR="00EC49ED" w:rsidRPr="00984881">
        <w:rPr>
          <w:rFonts w:eastAsia="Calibri"/>
          <w:sz w:val="28"/>
          <w:szCs w:val="28"/>
          <w:rtl/>
        </w:rPr>
        <w:t>حجّ</w:t>
      </w:r>
      <w:r>
        <w:rPr>
          <w:rFonts w:eastAsia="Calibri"/>
          <w:sz w:val="28"/>
          <w:szCs w:val="28"/>
          <w:rtl/>
        </w:rPr>
        <w:t xml:space="preserve"> </w:t>
      </w:r>
      <w:r w:rsidR="00163BAC" w:rsidRPr="00984881">
        <w:rPr>
          <w:rFonts w:eastAsia="Calibri"/>
          <w:sz w:val="28"/>
          <w:szCs w:val="28"/>
          <w:rtl/>
        </w:rPr>
        <w:t>کعبه</w:t>
      </w:r>
      <w:r>
        <w:rPr>
          <w:rFonts w:eastAsia="Calibri"/>
          <w:sz w:val="28"/>
          <w:szCs w:val="28"/>
          <w:rtl/>
        </w:rPr>
        <w:t xml:space="preserve"> </w:t>
      </w:r>
      <w:r w:rsidR="00163BAC" w:rsidRPr="00984881">
        <w:rPr>
          <w:rFonts w:eastAsia="Calibri"/>
          <w:sz w:val="28"/>
          <w:szCs w:val="28"/>
          <w:rtl/>
        </w:rPr>
        <w:t>ﻧﻤﺎﻳﺶ ﻣﺎﺩﻯ ﻭﺗﻤﺮﻳﻨﻰ از</w:t>
      </w:r>
      <w:r>
        <w:rPr>
          <w:rFonts w:eastAsia="Calibri"/>
          <w:sz w:val="28"/>
          <w:szCs w:val="28"/>
          <w:rtl/>
        </w:rPr>
        <w:t xml:space="preserve"> </w:t>
      </w:r>
      <w:r w:rsidR="00EC49ED" w:rsidRPr="00984881">
        <w:rPr>
          <w:rFonts w:eastAsia="Calibri"/>
          <w:sz w:val="28"/>
          <w:szCs w:val="28"/>
          <w:rtl/>
        </w:rPr>
        <w:t>حجّ</w:t>
      </w:r>
      <w:r>
        <w:rPr>
          <w:rFonts w:eastAsia="Calibri"/>
          <w:sz w:val="28"/>
          <w:szCs w:val="28"/>
          <w:rtl/>
        </w:rPr>
        <w:t xml:space="preserve"> </w:t>
      </w:r>
      <w:r w:rsidR="00163BAC" w:rsidRPr="00984881">
        <w:rPr>
          <w:rFonts w:eastAsia="Calibri"/>
          <w:sz w:val="28"/>
          <w:szCs w:val="28"/>
          <w:rtl/>
        </w:rPr>
        <w:t>ﺃﮐﺒﺮ ﺳﻠﻮﻙ ﺍﻟﻬﻰ ﻣﻴﺒﺎﺷﺪ</w:t>
      </w:r>
      <w:r w:rsidR="00BD77AA">
        <w:rPr>
          <w:rFonts w:eastAsia="Calibri"/>
          <w:sz w:val="28"/>
          <w:szCs w:val="28"/>
          <w:rtl/>
        </w:rPr>
        <w:t xml:space="preserve">. </w:t>
      </w:r>
    </w:p>
    <w:p w:rsidR="00163BAC" w:rsidRPr="00984881" w:rsidRDefault="00163BAC" w:rsidP="00CE15B7">
      <w:pPr>
        <w:bidi/>
        <w:spacing w:after="200" w:line="276" w:lineRule="auto"/>
        <w:jc w:val="both"/>
        <w:rPr>
          <w:rFonts w:eastAsia="Calibri"/>
          <w:b/>
          <w:bCs/>
          <w:sz w:val="28"/>
          <w:szCs w:val="28"/>
          <w:rtl/>
        </w:rPr>
      </w:pPr>
      <w:r w:rsidRPr="00984881">
        <w:rPr>
          <w:rFonts w:eastAsia="Calibri"/>
          <w:b/>
          <w:bCs/>
          <w:sz w:val="28"/>
          <w:szCs w:val="28"/>
          <w:rtl/>
        </w:rPr>
        <w:t>ﺒﺎ ﺩ</w:t>
      </w:r>
      <w:r w:rsidR="00CE15B7" w:rsidRPr="00984881">
        <w:rPr>
          <w:rFonts w:eastAsia="Calibri" w:hint="cs"/>
          <w:b/>
          <w:bCs/>
          <w:sz w:val="28"/>
          <w:szCs w:val="28"/>
          <w:rtl/>
        </w:rPr>
        <w:t>ل آ</w:t>
      </w:r>
      <w:r w:rsidRPr="00984881">
        <w:rPr>
          <w:rFonts w:eastAsia="Calibri"/>
          <w:b/>
          <w:bCs/>
          <w:sz w:val="28"/>
          <w:szCs w:val="28"/>
          <w:rtl/>
        </w:rPr>
        <w:t>ﺭﺍﻣﻰ</w:t>
      </w:r>
      <w:r w:rsidR="00BD77AA">
        <w:rPr>
          <w:rFonts w:eastAsia="Calibri"/>
          <w:b/>
          <w:bCs/>
          <w:sz w:val="28"/>
          <w:szCs w:val="28"/>
          <w:rtl/>
        </w:rPr>
        <w:t xml:space="preserve">، </w:t>
      </w:r>
      <w:r w:rsidRPr="00984881">
        <w:rPr>
          <w:rFonts w:eastAsia="Calibri"/>
          <w:b/>
          <w:bCs/>
          <w:sz w:val="28"/>
          <w:szCs w:val="28"/>
          <w:rtl/>
        </w:rPr>
        <w:t>ﻣﺮﺍ ﺧﺎﻃﺮ ﺧﻮﺵ ﺍﺳﺖ *</w:t>
      </w:r>
      <w:r w:rsidR="004D25BE">
        <w:rPr>
          <w:rFonts w:eastAsia="Calibri"/>
          <w:b/>
          <w:bCs/>
          <w:sz w:val="28"/>
          <w:szCs w:val="28"/>
          <w:rtl/>
        </w:rPr>
        <w:t xml:space="preserve"> </w:t>
      </w:r>
      <w:r w:rsidRPr="00984881">
        <w:rPr>
          <w:rFonts w:eastAsia="Calibri"/>
          <w:b/>
          <w:bCs/>
          <w:sz w:val="28"/>
          <w:szCs w:val="28"/>
          <w:rtl/>
        </w:rPr>
        <w:t>ﮐﺰ ﺩﻟﻢ ﻳﮑﺒﺎﺭﻩ ﺑُﺮﺩ ﺁﺭﺍﻡ</w:t>
      </w:r>
      <w:r w:rsidR="004D25BE">
        <w:rPr>
          <w:rFonts w:eastAsia="Calibri"/>
          <w:b/>
          <w:bCs/>
          <w:sz w:val="28"/>
          <w:szCs w:val="28"/>
          <w:rtl/>
        </w:rPr>
        <w:t xml:space="preserve"> </w:t>
      </w:r>
      <w:r w:rsidRPr="00984881">
        <w:rPr>
          <w:rFonts w:eastAsia="Calibri"/>
          <w:b/>
          <w:bCs/>
          <w:sz w:val="28"/>
          <w:szCs w:val="28"/>
          <w:rtl/>
        </w:rPr>
        <w:t>ﺭﺍ</w:t>
      </w:r>
    </w:p>
    <w:p w:rsidR="00163BAC" w:rsidRPr="00984881" w:rsidRDefault="004D25BE" w:rsidP="00163BAC">
      <w:pPr>
        <w:bidi/>
        <w:spacing w:after="200" w:line="276" w:lineRule="auto"/>
        <w:jc w:val="both"/>
        <w:rPr>
          <w:rFonts w:eastAsia="Calibri"/>
          <w:sz w:val="28"/>
          <w:szCs w:val="28"/>
          <w:rtl/>
        </w:rPr>
      </w:pPr>
      <w:r>
        <w:rPr>
          <w:rFonts w:eastAsia="Calibri"/>
          <w:sz w:val="28"/>
          <w:szCs w:val="28"/>
          <w:rtl/>
        </w:rPr>
        <w:t xml:space="preserve"> </w:t>
      </w:r>
      <w:r w:rsidR="00163BAC" w:rsidRPr="00984881">
        <w:rPr>
          <w:rFonts w:eastAsia="Calibri"/>
          <w:sz w:val="28"/>
          <w:szCs w:val="28"/>
          <w:rtl/>
        </w:rPr>
        <w:t>ﺣﺎﻓﻆ ﺩﺭ ﺍﻳﻦ ﺩﻭﺭﻯ ﺍﺯ ﺧﺎﺹ</w:t>
      </w:r>
      <w:r>
        <w:rPr>
          <w:rFonts w:eastAsia="Calibri"/>
          <w:sz w:val="28"/>
          <w:szCs w:val="28"/>
          <w:rtl/>
        </w:rPr>
        <w:t xml:space="preserve"> </w:t>
      </w:r>
      <w:r w:rsidR="00163BAC" w:rsidRPr="00984881">
        <w:rPr>
          <w:rFonts w:eastAsia="Calibri"/>
          <w:sz w:val="28"/>
          <w:szCs w:val="28"/>
          <w:rtl/>
        </w:rPr>
        <w:t>ﻭﻋﺎﻡ</w:t>
      </w:r>
      <w:r w:rsidR="00BD77AA">
        <w:rPr>
          <w:rFonts w:eastAsia="Calibri"/>
          <w:sz w:val="28"/>
          <w:szCs w:val="28"/>
          <w:rtl/>
        </w:rPr>
        <w:t xml:space="preserve">، </w:t>
      </w:r>
      <w:r w:rsidR="00163BAC" w:rsidRPr="00984881">
        <w:rPr>
          <w:rFonts w:eastAsia="Calibri"/>
          <w:sz w:val="28"/>
          <w:szCs w:val="28"/>
          <w:rtl/>
        </w:rPr>
        <w:t>ﮐﻪ ﻣﺤﺮﻡ ﺭﺍﺯ ﺑﺎﺷﻨﺪ</w:t>
      </w:r>
      <w:r w:rsidR="00BD77AA">
        <w:rPr>
          <w:rFonts w:eastAsia="Calibri"/>
          <w:sz w:val="28"/>
          <w:szCs w:val="28"/>
          <w:rtl/>
        </w:rPr>
        <w:t xml:space="preserve">، </w:t>
      </w:r>
      <w:r w:rsidR="00163BAC" w:rsidRPr="00984881">
        <w:rPr>
          <w:rFonts w:eastAsia="Calibri"/>
          <w:sz w:val="28"/>
          <w:szCs w:val="28"/>
          <w:rtl/>
        </w:rPr>
        <w:t>ﺍﺣﺴﺎس ﺩﻝ ﺁﺭﺍﻣﻰ ﻣﻴﮑﻨﺪ ﻭ ﺩﻝ ﺧﻮﺵ ﺍﺳﺖ</w:t>
      </w:r>
      <w:r>
        <w:rPr>
          <w:rFonts w:eastAsia="Calibri"/>
          <w:sz w:val="28"/>
          <w:szCs w:val="28"/>
          <w:rtl/>
        </w:rPr>
        <w:t xml:space="preserve"> </w:t>
      </w:r>
      <w:r w:rsidR="00163BAC" w:rsidRPr="00984881">
        <w:rPr>
          <w:rFonts w:eastAsia="Calibri"/>
          <w:sz w:val="28"/>
          <w:szCs w:val="28"/>
          <w:rtl/>
        </w:rPr>
        <w:t>که ﻧﺎﺭﺍﺿﻰ ﻧﻤﻰ ﺑﺎﺷﺪ</w:t>
      </w:r>
      <w:r w:rsidR="00BD77AA">
        <w:rPr>
          <w:rFonts w:eastAsia="Calibri"/>
          <w:sz w:val="28"/>
          <w:szCs w:val="28"/>
          <w:rtl/>
        </w:rPr>
        <w:t xml:space="preserve">. </w:t>
      </w:r>
      <w:r w:rsidR="00163BAC" w:rsidRPr="00984881">
        <w:rPr>
          <w:rFonts w:eastAsia="Calibri"/>
          <w:sz w:val="28"/>
          <w:szCs w:val="28"/>
          <w:rtl/>
        </w:rPr>
        <w:t>ﺯﻳﺮﺍ ﺩﺭ ﻋﺰﻟﺖ ﺗﻨﻬﺎﺋﻰ ﺳﻠﻮﮐﻰ ﺧﻮﺩ ﻣﻴﺒﺎﺷﺪ</w:t>
      </w:r>
      <w:r w:rsidR="00BD77AA">
        <w:rPr>
          <w:rFonts w:eastAsia="Calibri"/>
          <w:sz w:val="28"/>
          <w:szCs w:val="28"/>
          <w:rtl/>
        </w:rPr>
        <w:t xml:space="preserve">، </w:t>
      </w:r>
      <w:r w:rsidR="00163BAC" w:rsidRPr="00984881">
        <w:rPr>
          <w:rFonts w:eastAsia="Calibri"/>
          <w:sz w:val="28"/>
          <w:szCs w:val="28"/>
          <w:rtl/>
        </w:rPr>
        <w:t>ﻭﺑﮑﺎﺭ ﺍﻧﺠﺎﻡ ﺗﻮﺳّﻠﺎﺕ ﻋﺒﺎﺩﻯ ﻣﻴﭙﺮﺩﺍﺯﺩ</w:t>
      </w:r>
      <w:r w:rsidR="00BD77AA">
        <w:rPr>
          <w:rFonts w:eastAsia="Calibri"/>
          <w:sz w:val="28"/>
          <w:szCs w:val="28"/>
          <w:rtl/>
        </w:rPr>
        <w:t xml:space="preserve">. </w:t>
      </w:r>
      <w:r w:rsidR="00163BAC" w:rsidRPr="00984881">
        <w:rPr>
          <w:rFonts w:eastAsia="Calibri"/>
          <w:sz w:val="28"/>
          <w:szCs w:val="28"/>
          <w:rtl/>
        </w:rPr>
        <w:t xml:space="preserve">ﻭ ﺑﺮﺍﻯ ﭘﻴﺮ ﻣﻰ </w:t>
      </w:r>
      <w:r w:rsidR="009915B2" w:rsidRPr="00984881">
        <w:rPr>
          <w:rFonts w:eastAsia="Calibri"/>
          <w:sz w:val="28"/>
          <w:szCs w:val="28"/>
          <w:rtl/>
        </w:rPr>
        <w:t>فر</w:t>
      </w:r>
      <w:r w:rsidR="00163BAC" w:rsidRPr="00984881">
        <w:rPr>
          <w:rFonts w:eastAsia="Calibri"/>
          <w:sz w:val="28"/>
          <w:szCs w:val="28"/>
          <w:rtl/>
        </w:rPr>
        <w:t>ﻭﺵ ﺧﻮﺩ</w:t>
      </w:r>
      <w:r w:rsidR="00BD77AA">
        <w:rPr>
          <w:rFonts w:eastAsia="Calibri"/>
          <w:sz w:val="28"/>
          <w:szCs w:val="28"/>
          <w:rtl/>
        </w:rPr>
        <w:t xml:space="preserve">، </w:t>
      </w:r>
      <w:r w:rsidR="00163BAC" w:rsidRPr="00984881">
        <w:rPr>
          <w:rFonts w:eastAsia="Calibri"/>
          <w:sz w:val="28"/>
          <w:szCs w:val="28"/>
          <w:rtl/>
        </w:rPr>
        <w:t>ﺍﻃﻤﻴﻨﺎﻥ ﺍﺯ ﺍﺣﻮﺍﻝ ﺗﺎﺯﻩ ﺧﻮﻳﺶ ﻣﻴﺪﻫﺪ</w:t>
      </w:r>
      <w:r w:rsidR="00BD77AA">
        <w:rPr>
          <w:rFonts w:eastAsia="Calibri"/>
          <w:sz w:val="28"/>
          <w:szCs w:val="28"/>
          <w:rtl/>
        </w:rPr>
        <w:t xml:space="preserve">. </w:t>
      </w:r>
      <w:r w:rsidR="00163BAC" w:rsidRPr="00984881">
        <w:rPr>
          <w:rFonts w:eastAsia="Calibri"/>
          <w:sz w:val="28"/>
          <w:szCs w:val="28"/>
          <w:rtl/>
        </w:rPr>
        <w:t>ﺯﻳﺮﺍ ﺍﻳﻦ ﻭﺿﻊ ﺍﺯ ﻣﺮﺩﻩ ﺩﻟﺎﻥ</w:t>
      </w:r>
      <w:r w:rsidR="00BD77AA">
        <w:rPr>
          <w:rFonts w:eastAsia="Calibri"/>
          <w:sz w:val="28"/>
          <w:szCs w:val="28"/>
          <w:rtl/>
        </w:rPr>
        <w:t xml:space="preserve">، </w:t>
      </w:r>
      <w:r w:rsidR="00163BAC" w:rsidRPr="00984881">
        <w:rPr>
          <w:rFonts w:eastAsia="Calibri"/>
          <w:sz w:val="28"/>
          <w:szCs w:val="28"/>
          <w:rtl/>
        </w:rPr>
        <w:t>ﻳﻚ</w:t>
      </w:r>
      <w:r>
        <w:rPr>
          <w:rFonts w:eastAsia="Calibri"/>
          <w:sz w:val="28"/>
          <w:szCs w:val="28"/>
          <w:rtl/>
        </w:rPr>
        <w:t xml:space="preserve"> </w:t>
      </w:r>
      <w:r w:rsidR="00163BAC" w:rsidRPr="00984881">
        <w:rPr>
          <w:rFonts w:eastAsia="Calibri"/>
          <w:sz w:val="28"/>
          <w:szCs w:val="28"/>
          <w:rtl/>
        </w:rPr>
        <w:t>ﺑﺎﺭﻩ</w:t>
      </w:r>
      <w:r>
        <w:rPr>
          <w:rFonts w:eastAsia="Calibri"/>
          <w:sz w:val="28"/>
          <w:szCs w:val="28"/>
          <w:rtl/>
        </w:rPr>
        <w:t xml:space="preserve"> </w:t>
      </w:r>
      <w:r w:rsidR="00163BAC" w:rsidRPr="00984881">
        <w:rPr>
          <w:rFonts w:eastAsia="Calibri"/>
          <w:sz w:val="28"/>
          <w:szCs w:val="28"/>
          <w:rtl/>
        </w:rPr>
        <w:t>ﺁﺭﺍﻣﺶ ﻭ ﺍﻃﻤﻴﻨﺎﻥ ﺍﺯ ﺩﻝ ﺍﻭ ﺭﺑﻮﺩﻩ ﺍﺳﺖ</w:t>
      </w:r>
      <w:r w:rsidR="00BD77AA">
        <w:rPr>
          <w:rFonts w:eastAsia="Calibri"/>
          <w:sz w:val="28"/>
          <w:szCs w:val="28"/>
          <w:rtl/>
        </w:rPr>
        <w:t xml:space="preserve">، </w:t>
      </w:r>
      <w:r w:rsidR="00163BAC" w:rsidRPr="00984881">
        <w:rPr>
          <w:rFonts w:eastAsia="Calibri"/>
          <w:sz w:val="28"/>
          <w:szCs w:val="28"/>
          <w:rtl/>
        </w:rPr>
        <w:t xml:space="preserve">ﻭ ﺃﻣﻴﺪﻯ ﺑﺂﻧﻬﺎ ﻧﺪﺍﺭﺩ </w:t>
      </w:r>
      <w:r w:rsidR="00BD77AA">
        <w:rPr>
          <w:rFonts w:eastAsia="Calibri"/>
          <w:sz w:val="28"/>
          <w:szCs w:val="28"/>
          <w:rtl/>
        </w:rPr>
        <w:t xml:space="preserve">. </w:t>
      </w:r>
    </w:p>
    <w:p w:rsidR="00163BAC" w:rsidRPr="00984881" w:rsidRDefault="00163BAC" w:rsidP="00163BAC">
      <w:pPr>
        <w:bidi/>
        <w:spacing w:after="200" w:line="276" w:lineRule="auto"/>
        <w:jc w:val="both"/>
        <w:rPr>
          <w:rFonts w:eastAsia="Calibri"/>
          <w:b/>
          <w:bCs/>
          <w:sz w:val="28"/>
          <w:szCs w:val="28"/>
          <w:rtl/>
        </w:rPr>
      </w:pPr>
      <w:r w:rsidRPr="00984881">
        <w:rPr>
          <w:rFonts w:eastAsia="Calibri"/>
          <w:b/>
          <w:bCs/>
          <w:sz w:val="28"/>
          <w:szCs w:val="28"/>
          <w:rtl/>
        </w:rPr>
        <w:t xml:space="preserve"> ﻧﻨﮕﺮﺩ ﺩﻳﮕﺮ ﺑﻪ ﺳﺮﻭ ﺃﻧﺪﺭ ﭼﻤﻦ</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ﻫﺮﮐﻪ ﺩﻳﺪ ﺁﻥ ﺳﺮﻭ ﺳﻴﻢ ﺃﻧﺪﺍﻡ ﺭﺍ</w:t>
      </w:r>
    </w:p>
    <w:p w:rsidR="00163BAC" w:rsidRPr="00984881" w:rsidRDefault="004D25BE" w:rsidP="00163BAC">
      <w:pPr>
        <w:bidi/>
        <w:spacing w:after="200" w:line="276" w:lineRule="auto"/>
        <w:jc w:val="both"/>
        <w:rPr>
          <w:rFonts w:eastAsia="Calibri"/>
          <w:sz w:val="28"/>
          <w:szCs w:val="28"/>
          <w:rtl/>
        </w:rPr>
      </w:pPr>
      <w:r>
        <w:rPr>
          <w:rFonts w:eastAsia="Calibri"/>
          <w:sz w:val="28"/>
          <w:szCs w:val="28"/>
          <w:rtl/>
        </w:rPr>
        <w:t xml:space="preserve"> </w:t>
      </w:r>
      <w:r w:rsidR="00163BAC" w:rsidRPr="00984881">
        <w:rPr>
          <w:rFonts w:eastAsia="Calibri"/>
          <w:sz w:val="28"/>
          <w:szCs w:val="28"/>
          <w:rtl/>
        </w:rPr>
        <w:t>ﺧﻮﺍﺟﻪ ﻋﻠّﺖ ﺍﻳﻦ ﺃﺣﻮﺍﻝ ﺟﺪﻳﺪ ﺧﻮﺩﺭﺍ</w:t>
      </w:r>
      <w:r w:rsidR="00BD77AA">
        <w:rPr>
          <w:rFonts w:eastAsia="Calibri"/>
          <w:sz w:val="28"/>
          <w:szCs w:val="28"/>
          <w:rtl/>
        </w:rPr>
        <w:t xml:space="preserve">، </w:t>
      </w:r>
      <w:r w:rsidR="00163BAC" w:rsidRPr="00984881">
        <w:rPr>
          <w:rFonts w:eastAsia="Calibri"/>
          <w:sz w:val="28"/>
          <w:szCs w:val="28"/>
          <w:rtl/>
        </w:rPr>
        <w:t>ﻧﺎﺷﻰ ﺍﺯ ﺩﻳﺪﺍﺭ ﺍﻭﻟﻴﻪ</w:t>
      </w:r>
      <w:r>
        <w:rPr>
          <w:rFonts w:eastAsia="Calibri"/>
          <w:sz w:val="28"/>
          <w:szCs w:val="28"/>
          <w:rtl/>
        </w:rPr>
        <w:t xml:space="preserve"> </w:t>
      </w:r>
      <w:r w:rsidR="00163BAC" w:rsidRPr="00984881">
        <w:rPr>
          <w:rFonts w:eastAsia="Calibri"/>
          <w:sz w:val="28"/>
          <w:szCs w:val="28"/>
          <w:rtl/>
        </w:rPr>
        <w:t>ﺧﻮﺩ</w:t>
      </w:r>
      <w:r>
        <w:rPr>
          <w:rFonts w:eastAsia="Calibri"/>
          <w:sz w:val="28"/>
          <w:szCs w:val="28"/>
          <w:rtl/>
        </w:rPr>
        <w:t xml:space="preserve"> </w:t>
      </w:r>
      <w:r w:rsidR="00163BAC" w:rsidRPr="00984881">
        <w:rPr>
          <w:rFonts w:eastAsia="Calibri"/>
          <w:sz w:val="28"/>
          <w:szCs w:val="28"/>
          <w:rtl/>
        </w:rPr>
        <w:t>ﺍﺯ ﭘﻴﺮ ﺍﻟﻬﻰ ﺧﻮﻳﺶ ﻳﺎﻓﺘﻪ ﺍﺳﺖ</w:t>
      </w:r>
      <w:r w:rsidR="00BD77AA">
        <w:rPr>
          <w:rFonts w:eastAsia="Calibri"/>
          <w:sz w:val="28"/>
          <w:szCs w:val="28"/>
          <w:rtl/>
        </w:rPr>
        <w:t xml:space="preserve">. </w:t>
      </w:r>
      <w:r w:rsidR="00163BAC" w:rsidRPr="00984881">
        <w:rPr>
          <w:rFonts w:eastAsia="Calibri"/>
          <w:sz w:val="28"/>
          <w:szCs w:val="28"/>
          <w:rtl/>
        </w:rPr>
        <w:t>ﮐﻪ ﺣﺘﻰ ﺑﺪﺭﺧﺖ ﺳﺮﻭ ﺑﻠﻨﺪ</w:t>
      </w:r>
      <w:r>
        <w:rPr>
          <w:rFonts w:eastAsia="Calibri"/>
          <w:sz w:val="28"/>
          <w:szCs w:val="28"/>
          <w:rtl/>
        </w:rPr>
        <w:t xml:space="preserve"> </w:t>
      </w:r>
      <w:r w:rsidR="00163BAC" w:rsidRPr="00984881">
        <w:rPr>
          <w:rFonts w:eastAsia="Calibri"/>
          <w:sz w:val="28"/>
          <w:szCs w:val="28"/>
          <w:rtl/>
        </w:rPr>
        <w:t>ﻗﺎﻣﺖ ﻭ ﺯﻳﺒﺎ</w:t>
      </w:r>
      <w:r w:rsidR="00BD77AA">
        <w:rPr>
          <w:rFonts w:eastAsia="Calibri"/>
          <w:sz w:val="28"/>
          <w:szCs w:val="28"/>
          <w:rtl/>
        </w:rPr>
        <w:t xml:space="preserve">، </w:t>
      </w:r>
      <w:r w:rsidR="00163BAC" w:rsidRPr="00984881">
        <w:rPr>
          <w:rFonts w:eastAsia="Calibri"/>
          <w:sz w:val="28"/>
          <w:szCs w:val="28"/>
          <w:rtl/>
        </w:rPr>
        <w:t>ﺩﺭ ﺑﻴﻦ</w:t>
      </w:r>
      <w:r>
        <w:rPr>
          <w:rFonts w:eastAsia="Calibri"/>
          <w:sz w:val="28"/>
          <w:szCs w:val="28"/>
          <w:rtl/>
        </w:rPr>
        <w:t xml:space="preserve"> </w:t>
      </w:r>
      <w:r w:rsidR="00163BAC" w:rsidRPr="00984881">
        <w:rPr>
          <w:rFonts w:eastAsia="Calibri"/>
          <w:sz w:val="28"/>
          <w:szCs w:val="28"/>
          <w:rtl/>
        </w:rPr>
        <w:t>ﺩﻳﮕﺮ ﮔﻴﺎﻫﺎﻥ ﻭﺩﺭﺧﺘﺎﻥ</w:t>
      </w:r>
      <w:r w:rsidR="00BD77AA">
        <w:rPr>
          <w:rFonts w:eastAsia="Calibri"/>
          <w:sz w:val="28"/>
          <w:szCs w:val="28"/>
          <w:rtl/>
        </w:rPr>
        <w:t xml:space="preserve">، </w:t>
      </w:r>
      <w:r w:rsidR="00163BAC" w:rsidRPr="00984881">
        <w:rPr>
          <w:rFonts w:eastAsia="Calibri"/>
          <w:sz w:val="28"/>
          <w:szCs w:val="28"/>
          <w:rtl/>
        </w:rPr>
        <w:t>ﺁﻧﻬﺎ ﺭﺍ ﺗﻮﺻﻴﻒ ﺑﭽﻤﻦ ﻭ ﻋﻠﻒ ﺩﺍﺭﺩ</w:t>
      </w:r>
      <w:r w:rsidR="00BD77AA">
        <w:rPr>
          <w:rFonts w:eastAsia="Calibri"/>
          <w:sz w:val="28"/>
          <w:szCs w:val="28"/>
          <w:rtl/>
        </w:rPr>
        <w:t xml:space="preserve">، </w:t>
      </w:r>
      <w:r w:rsidR="00163BAC" w:rsidRPr="00984881">
        <w:rPr>
          <w:rFonts w:eastAsia="Calibri"/>
          <w:sz w:val="28"/>
          <w:szCs w:val="28"/>
          <w:rtl/>
        </w:rPr>
        <w:t>ﻭ ﻧﻈﺮﻯ ﺑﺂﻧﻬﺎ ﻧﺪﺍﺭﺩ</w:t>
      </w:r>
      <w:r w:rsidR="00BD77AA">
        <w:rPr>
          <w:rFonts w:eastAsia="Calibri"/>
          <w:sz w:val="28"/>
          <w:szCs w:val="28"/>
          <w:rtl/>
        </w:rPr>
        <w:t xml:space="preserve">. </w:t>
      </w:r>
      <w:r w:rsidR="00163BAC" w:rsidRPr="00984881">
        <w:rPr>
          <w:rFonts w:eastAsia="Calibri"/>
          <w:sz w:val="28"/>
          <w:szCs w:val="28"/>
          <w:rtl/>
        </w:rPr>
        <w:t>ﭼﻮﻥ</w:t>
      </w:r>
      <w:r>
        <w:rPr>
          <w:rFonts w:eastAsia="Calibri"/>
          <w:sz w:val="28"/>
          <w:szCs w:val="28"/>
          <w:rtl/>
        </w:rPr>
        <w:t xml:space="preserve"> </w:t>
      </w:r>
      <w:r w:rsidR="00163BAC" w:rsidRPr="00984881">
        <w:rPr>
          <w:rFonts w:eastAsia="Calibri"/>
          <w:sz w:val="28"/>
          <w:szCs w:val="28"/>
          <w:rtl/>
        </w:rPr>
        <w:t>ﺁﻥ ﺳﺮﻭ ﺍﻟﻬﻰ ﻭ ﺳﻬﻰ ﻭ ﺳﻴﻤﻴﻦ ﺃﻧﺪﺍﻡ ﭘﻴﺮ ﮐﺎﻣﻞ ﺭﺍ ﺩﻳﺪﻩ ﺍﺳﺖ</w:t>
      </w:r>
      <w:r w:rsidR="00BD77AA">
        <w:rPr>
          <w:rFonts w:eastAsia="Calibri"/>
          <w:sz w:val="28"/>
          <w:szCs w:val="28"/>
          <w:rtl/>
        </w:rPr>
        <w:t xml:space="preserve">. </w:t>
      </w:r>
      <w:r w:rsidR="00163BAC" w:rsidRPr="00984881">
        <w:rPr>
          <w:rFonts w:eastAsia="Calibri"/>
          <w:sz w:val="28"/>
          <w:szCs w:val="28"/>
          <w:rtl/>
        </w:rPr>
        <w:t>ﺑﺨﺼﻮﺹ ﺳﺎﻟﻚ ﺩﺭ</w:t>
      </w:r>
      <w:r>
        <w:rPr>
          <w:rFonts w:eastAsia="Calibri"/>
          <w:sz w:val="28"/>
          <w:szCs w:val="28"/>
          <w:rtl/>
        </w:rPr>
        <w:t xml:space="preserve"> </w:t>
      </w:r>
      <w:r w:rsidR="00163BAC" w:rsidRPr="00984881">
        <w:rPr>
          <w:rFonts w:eastAsia="Calibri"/>
          <w:sz w:val="28"/>
          <w:szCs w:val="28"/>
          <w:rtl/>
        </w:rPr>
        <w:t xml:space="preserve">ﺭؤﻳﺎﻯ ﺧﻮﺩ ﺍﻳﻦ ﺗﻮﺻﻴﻒ ﭘﻴﺮ ﮐﺎﻣﻞ ﺭﺍ ﺍﺯ ﺧﺪﺍﻭﻧﺪ ﻳﺎﻓﺘﻪ ﺍﺳﺖ </w:t>
      </w:r>
      <w:r w:rsidR="00BD77AA">
        <w:rPr>
          <w:rFonts w:eastAsia="Calibri"/>
          <w:sz w:val="28"/>
          <w:szCs w:val="28"/>
          <w:rtl/>
        </w:rPr>
        <w:t xml:space="preserve">. </w:t>
      </w:r>
    </w:p>
    <w:p w:rsidR="00163BAC" w:rsidRPr="00984881" w:rsidRDefault="00163BAC" w:rsidP="00163BAC">
      <w:pPr>
        <w:bidi/>
        <w:spacing w:after="200" w:line="276" w:lineRule="auto"/>
        <w:jc w:val="both"/>
        <w:rPr>
          <w:rFonts w:eastAsia="Calibri"/>
          <w:b/>
          <w:bCs/>
          <w:sz w:val="28"/>
          <w:szCs w:val="28"/>
          <w:rtl/>
        </w:rPr>
      </w:pPr>
      <w:r w:rsidRPr="00984881">
        <w:rPr>
          <w:rFonts w:eastAsia="Calibri"/>
          <w:b/>
          <w:bCs/>
          <w:sz w:val="28"/>
          <w:szCs w:val="28"/>
          <w:rtl/>
        </w:rPr>
        <w:t xml:space="preserve"> ﺻﺒﺮ ﮐﻦ ﺣﺎﻓﻆ ﺑﻪ ﺳﺨﺘﻰ ﺭﻭﺯ ﻭ ﺷﺐ *</w:t>
      </w:r>
      <w:r w:rsidR="004D25BE">
        <w:rPr>
          <w:rFonts w:eastAsia="Calibri"/>
          <w:b/>
          <w:bCs/>
          <w:sz w:val="28"/>
          <w:szCs w:val="28"/>
          <w:rtl/>
        </w:rPr>
        <w:t xml:space="preserve"> </w:t>
      </w:r>
      <w:r w:rsidRPr="00984881">
        <w:rPr>
          <w:rFonts w:eastAsia="Calibri"/>
          <w:b/>
          <w:bCs/>
          <w:sz w:val="28"/>
          <w:szCs w:val="28"/>
          <w:rtl/>
        </w:rPr>
        <w:t>ﻋﺎﻗﺒﺖ ﺭﻭﺯﻯ ﺑﻴﺎﺑﻰ</w:t>
      </w:r>
      <w:r w:rsidR="004D25BE">
        <w:rPr>
          <w:rFonts w:eastAsia="Calibri"/>
          <w:b/>
          <w:bCs/>
          <w:sz w:val="28"/>
          <w:szCs w:val="28"/>
          <w:rtl/>
        </w:rPr>
        <w:t xml:space="preserve"> </w:t>
      </w:r>
      <w:r w:rsidRPr="00984881">
        <w:rPr>
          <w:rFonts w:eastAsia="Calibri"/>
          <w:b/>
          <w:bCs/>
          <w:sz w:val="28"/>
          <w:szCs w:val="28"/>
          <w:rtl/>
        </w:rPr>
        <w:t>ﮐﺎﻡ ﺭﺍ</w:t>
      </w:r>
    </w:p>
    <w:p w:rsidR="00163BAC" w:rsidRPr="00984881" w:rsidRDefault="004D25BE" w:rsidP="00637EE0">
      <w:pPr>
        <w:bidi/>
        <w:spacing w:after="200" w:line="276" w:lineRule="auto"/>
        <w:jc w:val="both"/>
        <w:rPr>
          <w:rFonts w:eastAsia="Calibri"/>
          <w:sz w:val="28"/>
          <w:szCs w:val="28"/>
          <w:rtl/>
        </w:rPr>
      </w:pPr>
      <w:r>
        <w:rPr>
          <w:rFonts w:eastAsia="Calibri"/>
          <w:sz w:val="28"/>
          <w:szCs w:val="28"/>
          <w:rtl/>
        </w:rPr>
        <w:t xml:space="preserve"> </w:t>
      </w:r>
      <w:r w:rsidR="00163BAC" w:rsidRPr="00984881">
        <w:rPr>
          <w:rFonts w:eastAsia="Calibri"/>
          <w:sz w:val="28"/>
          <w:szCs w:val="28"/>
          <w:rtl/>
        </w:rPr>
        <w:t>ﺣﺎﻓﻆ</w:t>
      </w:r>
      <w:r>
        <w:rPr>
          <w:rFonts w:eastAsia="Calibri"/>
          <w:sz w:val="28"/>
          <w:szCs w:val="28"/>
          <w:rtl/>
        </w:rPr>
        <w:t xml:space="preserve"> </w:t>
      </w:r>
      <w:r w:rsidR="00163BAC" w:rsidRPr="00984881">
        <w:rPr>
          <w:rFonts w:eastAsia="Calibri"/>
          <w:sz w:val="28"/>
          <w:szCs w:val="28"/>
          <w:rtl/>
        </w:rPr>
        <w:t xml:space="preserve">ﺳﺎﻟﻚ ﺍﺯ ﭘﻨﺎﻩ ﺟﻮﺋﻰ ﺑﭙﻴﺮ ﻣﻰ </w:t>
      </w:r>
      <w:r w:rsidR="009915B2" w:rsidRPr="00984881">
        <w:rPr>
          <w:rFonts w:eastAsia="Calibri"/>
          <w:sz w:val="28"/>
          <w:szCs w:val="28"/>
          <w:rtl/>
        </w:rPr>
        <w:t>فر</w:t>
      </w:r>
      <w:r w:rsidR="00163BAC" w:rsidRPr="00984881">
        <w:rPr>
          <w:rFonts w:eastAsia="Calibri"/>
          <w:sz w:val="28"/>
          <w:szCs w:val="28"/>
          <w:rtl/>
        </w:rPr>
        <w:t>ﻭﺵ</w:t>
      </w:r>
      <w:r w:rsidR="00BD77AA">
        <w:rPr>
          <w:rFonts w:eastAsia="Calibri"/>
          <w:sz w:val="28"/>
          <w:szCs w:val="28"/>
          <w:rtl/>
        </w:rPr>
        <w:t xml:space="preserve">، </w:t>
      </w:r>
      <w:r w:rsidR="00163BAC" w:rsidRPr="00984881">
        <w:rPr>
          <w:rFonts w:eastAsia="Calibri"/>
          <w:sz w:val="28"/>
          <w:szCs w:val="28"/>
          <w:rtl/>
        </w:rPr>
        <w:t xml:space="preserve">ﺑﺮﺍﻯ </w:t>
      </w:r>
      <w:r w:rsidR="009915B2" w:rsidRPr="00984881">
        <w:rPr>
          <w:rFonts w:eastAsia="Calibri"/>
          <w:sz w:val="28"/>
          <w:szCs w:val="28"/>
          <w:rtl/>
        </w:rPr>
        <w:t>فر</w:t>
      </w:r>
      <w:r w:rsidR="00163BAC" w:rsidRPr="00984881">
        <w:rPr>
          <w:rFonts w:eastAsia="Calibri"/>
          <w:sz w:val="28"/>
          <w:szCs w:val="28"/>
          <w:rtl/>
        </w:rPr>
        <w:t>ﺍﻣﻮﺷﻰ ﮔﺬﺷﺘﻪ ﺧﻮﺩ</w:t>
      </w:r>
      <w:r w:rsidR="00BD77AA">
        <w:rPr>
          <w:rFonts w:eastAsia="Calibri"/>
          <w:sz w:val="28"/>
          <w:szCs w:val="28"/>
          <w:rtl/>
        </w:rPr>
        <w:t xml:space="preserve">، </w:t>
      </w:r>
      <w:r w:rsidR="00163BAC" w:rsidRPr="00984881">
        <w:rPr>
          <w:rFonts w:eastAsia="Calibri"/>
          <w:sz w:val="28"/>
          <w:szCs w:val="28"/>
          <w:rtl/>
        </w:rPr>
        <w:t>ﻭ ﻧﺎ ﻣﺤﺮﻡ</w:t>
      </w:r>
      <w:r>
        <w:rPr>
          <w:rFonts w:eastAsia="Calibri"/>
          <w:sz w:val="28"/>
          <w:szCs w:val="28"/>
          <w:rtl/>
        </w:rPr>
        <w:t xml:space="preserve"> </w:t>
      </w:r>
      <w:r w:rsidR="00163BAC" w:rsidRPr="00984881">
        <w:rPr>
          <w:rFonts w:eastAsia="Calibri"/>
          <w:sz w:val="28"/>
          <w:szCs w:val="28"/>
          <w:rtl/>
        </w:rPr>
        <w:t>ﺑﻮﺩﻥ ﺧﺎﺹ</w:t>
      </w:r>
      <w:r>
        <w:rPr>
          <w:rFonts w:eastAsia="Calibri"/>
          <w:sz w:val="28"/>
          <w:szCs w:val="28"/>
          <w:rtl/>
        </w:rPr>
        <w:t xml:space="preserve"> </w:t>
      </w:r>
      <w:r w:rsidR="00163BAC" w:rsidRPr="00984881">
        <w:rPr>
          <w:rFonts w:eastAsia="Calibri"/>
          <w:sz w:val="28"/>
          <w:szCs w:val="28"/>
          <w:rtl/>
        </w:rPr>
        <w:t>ﻭﻋﺎﻡ</w:t>
      </w:r>
      <w:r w:rsidR="00BD77AA">
        <w:rPr>
          <w:rFonts w:eastAsia="Calibri"/>
          <w:sz w:val="28"/>
          <w:szCs w:val="28"/>
          <w:rtl/>
        </w:rPr>
        <w:t xml:space="preserve">، </w:t>
      </w:r>
      <w:r w:rsidR="00163BAC" w:rsidRPr="00984881">
        <w:rPr>
          <w:rFonts w:eastAsia="Calibri"/>
          <w:sz w:val="28"/>
          <w:szCs w:val="28"/>
          <w:rtl/>
        </w:rPr>
        <w:t>ﻭ ﻧﺎﺷﻨﺎﺵ ﺑﺨﻮﻳﺸﺘﻦ ﻭ ﻫﺮ ﺳﺎﻟﻚ</w:t>
      </w:r>
      <w:r w:rsidR="00BD77AA">
        <w:rPr>
          <w:rFonts w:eastAsia="Calibri"/>
          <w:sz w:val="28"/>
          <w:szCs w:val="28"/>
          <w:rtl/>
        </w:rPr>
        <w:t xml:space="preserve">، </w:t>
      </w:r>
      <w:r w:rsidR="00163BAC" w:rsidRPr="00984881">
        <w:rPr>
          <w:rFonts w:eastAsia="Calibri"/>
          <w:sz w:val="28"/>
          <w:szCs w:val="28"/>
          <w:rtl/>
        </w:rPr>
        <w:t>ﺃﻧﺪﺭﺯ ﻣﻴﺪﻫﺪ</w:t>
      </w:r>
      <w:r w:rsidR="00BD77AA">
        <w:rPr>
          <w:rFonts w:eastAsia="Calibri"/>
          <w:sz w:val="28"/>
          <w:szCs w:val="28"/>
          <w:rtl/>
        </w:rPr>
        <w:t xml:space="preserve">، </w:t>
      </w:r>
      <w:r w:rsidR="00163BAC" w:rsidRPr="00984881">
        <w:rPr>
          <w:rFonts w:eastAsia="Calibri"/>
          <w:sz w:val="28"/>
          <w:szCs w:val="28"/>
          <w:rtl/>
        </w:rPr>
        <w:t>ﮐﻪ ﺩﺭﻋﺰﻟﺖ ﺳﻠﻮﮐﻰ ﺧﻮﺩ</w:t>
      </w:r>
      <w:r w:rsidR="00BD77AA">
        <w:rPr>
          <w:rFonts w:eastAsia="Calibri"/>
          <w:sz w:val="28"/>
          <w:szCs w:val="28"/>
          <w:rtl/>
        </w:rPr>
        <w:t xml:space="preserve">، </w:t>
      </w:r>
      <w:r w:rsidR="00163BAC" w:rsidRPr="00984881">
        <w:rPr>
          <w:rFonts w:eastAsia="Calibri"/>
          <w:sz w:val="28"/>
          <w:szCs w:val="28"/>
          <w:rtl/>
        </w:rPr>
        <w:t>ﺑﺮﺍﻯ ﺗﺨﻠﻴﻪ ﻭﺗﺤﻠﻴﻪ ﻭ ﺍﺟﺮﺍﻯ ﺩﺳﺘﻮﺭﺍﺕﻋﻤﻠﻰ ﻭ ﻋﺒﺎﺩﻯ ﭘﻴﺮ ﺍﻟﻬﻰ ﺧﻮﻳﺶ ﺻﺒﺮ ﭘﻴﺸﻪ ﮐﻨﺪ</w:t>
      </w:r>
      <w:r w:rsidR="00BD77AA">
        <w:rPr>
          <w:rFonts w:eastAsia="Calibri"/>
          <w:sz w:val="28"/>
          <w:szCs w:val="28"/>
          <w:rtl/>
        </w:rPr>
        <w:t xml:space="preserve">، </w:t>
      </w:r>
      <w:r w:rsidR="00163BAC" w:rsidRPr="00984881">
        <w:rPr>
          <w:rFonts w:eastAsia="Calibri"/>
          <w:sz w:val="28"/>
          <w:szCs w:val="28"/>
          <w:rtl/>
        </w:rPr>
        <w:t>ﮐﻪ ﭼﻨﺪ ﺳﺎﻝ ﺩﻭﺭﻩ ﺳﻠﻮﻙ</w:t>
      </w:r>
      <w:r w:rsidR="00BD77AA">
        <w:rPr>
          <w:rFonts w:eastAsia="Calibri"/>
          <w:sz w:val="28"/>
          <w:szCs w:val="28"/>
          <w:rtl/>
        </w:rPr>
        <w:t xml:space="preserve">، </w:t>
      </w:r>
      <w:r w:rsidR="00163BAC" w:rsidRPr="00984881">
        <w:rPr>
          <w:rFonts w:eastAsia="Calibri"/>
          <w:sz w:val="28"/>
          <w:szCs w:val="28"/>
          <w:rtl/>
        </w:rPr>
        <w:t>ﻭ ﺯﻣﺎﻥ ﻟﺎﺯﻡ ﺑﺮﺍﻯ ﻋﺒﻮﺭ ﺍﺯ ﭘﻞ</w:t>
      </w:r>
      <w:r>
        <w:rPr>
          <w:rFonts w:eastAsia="Calibri"/>
          <w:sz w:val="28"/>
          <w:szCs w:val="28"/>
          <w:rtl/>
        </w:rPr>
        <w:t xml:space="preserve"> </w:t>
      </w:r>
      <w:r w:rsidR="00163BAC" w:rsidRPr="00984881">
        <w:rPr>
          <w:rFonts w:eastAsia="Calibri"/>
          <w:sz w:val="28"/>
          <w:szCs w:val="28"/>
          <w:rtl/>
        </w:rPr>
        <w:t>ﺻﺮﺍﻁ ﺍﺯ ﺩﻧﻴﺎ ﺑﺒﻬﺸﺖ</w:t>
      </w:r>
      <w:r w:rsidR="00BD77AA">
        <w:rPr>
          <w:rFonts w:eastAsia="Calibri"/>
          <w:sz w:val="28"/>
          <w:szCs w:val="28"/>
          <w:rtl/>
        </w:rPr>
        <w:t xml:space="preserve">، </w:t>
      </w:r>
      <w:r w:rsidR="00163BAC" w:rsidRPr="00984881">
        <w:rPr>
          <w:rFonts w:eastAsia="Calibri"/>
          <w:sz w:val="28"/>
          <w:szCs w:val="28"/>
          <w:rtl/>
        </w:rPr>
        <w:t>ﻭ ﮔﺬﺭ ﺍﺯ ﻣﺤﻴﻂ</w:t>
      </w:r>
      <w:r>
        <w:rPr>
          <w:rFonts w:eastAsia="Calibri"/>
          <w:sz w:val="28"/>
          <w:szCs w:val="28"/>
          <w:rtl/>
        </w:rPr>
        <w:t xml:space="preserve"> </w:t>
      </w:r>
      <w:r w:rsidR="00163BAC" w:rsidRPr="00984881">
        <w:rPr>
          <w:rFonts w:eastAsia="Calibri"/>
          <w:sz w:val="28"/>
          <w:szCs w:val="28"/>
          <w:rtl/>
        </w:rPr>
        <w:t>ﺟﻬﻨﻤﻰ ﺳﻮﺯﺍﻥ ﺻﺤﺮﺍ ﻭ ﮔﺮﻣﺎ ﻭ ﮔﺮﺳﻨﮕﻰ ﻭﺗﺸﻨﮕﻰ ﻭ ﺧﺴﺘﮕﻰ</w:t>
      </w:r>
      <w:r w:rsidR="00BD77AA">
        <w:rPr>
          <w:rFonts w:eastAsia="Calibri"/>
          <w:sz w:val="28"/>
          <w:szCs w:val="28"/>
          <w:rtl/>
        </w:rPr>
        <w:t xml:space="preserve">، </w:t>
      </w:r>
      <w:r w:rsidR="00163BAC" w:rsidRPr="00984881">
        <w:rPr>
          <w:rFonts w:eastAsia="Calibri"/>
          <w:sz w:val="28"/>
          <w:szCs w:val="28"/>
          <w:rtl/>
        </w:rPr>
        <w:t>ﮐﻪ ﺍﻳﻦ ﺻﺒﻮﺭﻯ ﺑﺮ ﺷﻴﺮﻳﻨﻰ ﺑﺪﻧﺒﺎﻝ ﺩﺍﺭﺩ</w:t>
      </w:r>
      <w:r w:rsidR="00BD77AA">
        <w:rPr>
          <w:rFonts w:eastAsia="Calibri"/>
          <w:sz w:val="28"/>
          <w:szCs w:val="28"/>
          <w:rtl/>
        </w:rPr>
        <w:t xml:space="preserve">. </w:t>
      </w:r>
      <w:r w:rsidR="00163BAC" w:rsidRPr="00984881">
        <w:rPr>
          <w:rFonts w:eastAsia="Calibri"/>
          <w:sz w:val="28"/>
          <w:szCs w:val="28"/>
          <w:rtl/>
        </w:rPr>
        <w:t>ﻋﺎﻗﺒﺖ ﺑﻨﺠﺎﺕ</w:t>
      </w:r>
      <w:r>
        <w:rPr>
          <w:rFonts w:eastAsia="Calibri"/>
          <w:sz w:val="28"/>
          <w:szCs w:val="28"/>
          <w:rtl/>
        </w:rPr>
        <w:t xml:space="preserve"> </w:t>
      </w:r>
      <w:r w:rsidR="00163BAC" w:rsidRPr="00984881">
        <w:rPr>
          <w:rFonts w:eastAsia="Calibri"/>
          <w:sz w:val="28"/>
          <w:szCs w:val="28"/>
          <w:rtl/>
        </w:rPr>
        <w:t>ﺷﻬﻮﺩﻯ ﺧﻮﺩ ﻣﻴﺮﺳﺪ</w:t>
      </w:r>
      <w:r w:rsidR="00BD77AA">
        <w:rPr>
          <w:rFonts w:eastAsia="Calibri"/>
          <w:sz w:val="28"/>
          <w:szCs w:val="28"/>
          <w:rtl/>
        </w:rPr>
        <w:t xml:space="preserve">. </w:t>
      </w:r>
      <w:r w:rsidR="00163BAC" w:rsidRPr="00984881">
        <w:rPr>
          <w:rFonts w:eastAsia="Calibri"/>
          <w:sz w:val="28"/>
          <w:szCs w:val="28"/>
          <w:rtl/>
        </w:rPr>
        <w:t xml:space="preserve">ﻭ ﮐﺎﻡ ﺩﻝ ﻭ ﺧﻮﺍﺳﺘﻪ ﻭ ﺁﺭﺯﻭﻯ ﭙﺎﻳﺎﻥ </w:t>
      </w:r>
      <w:r w:rsidR="009915B2" w:rsidRPr="00984881">
        <w:rPr>
          <w:rFonts w:eastAsia="Calibri"/>
          <w:sz w:val="28"/>
          <w:szCs w:val="28"/>
          <w:rtl/>
        </w:rPr>
        <w:t>فر</w:t>
      </w:r>
      <w:r w:rsidR="00163BAC" w:rsidRPr="00984881">
        <w:rPr>
          <w:rFonts w:eastAsia="Calibri"/>
          <w:sz w:val="28"/>
          <w:szCs w:val="28"/>
          <w:rtl/>
        </w:rPr>
        <w:t>ﺍﻕ ﺭﺍ ﺧﻮﺍﻫﺪ ﻳﺎﻓﺖ</w:t>
      </w:r>
      <w:r w:rsidR="00BD77AA">
        <w:rPr>
          <w:rFonts w:eastAsia="Calibri"/>
          <w:sz w:val="28"/>
          <w:szCs w:val="28"/>
          <w:rtl/>
        </w:rPr>
        <w:t xml:space="preserve">. </w:t>
      </w:r>
      <w:r w:rsidR="00163BAC" w:rsidRPr="00984881">
        <w:rPr>
          <w:rFonts w:eastAsia="Calibri"/>
          <w:sz w:val="28"/>
          <w:szCs w:val="28"/>
          <w:rtl/>
        </w:rPr>
        <w:t>ﺣﺎﻓﻆ</w:t>
      </w:r>
      <w:r>
        <w:rPr>
          <w:rFonts w:eastAsia="Calibri"/>
          <w:sz w:val="28"/>
          <w:szCs w:val="28"/>
          <w:rtl/>
        </w:rPr>
        <w:t xml:space="preserve"> </w:t>
      </w:r>
      <w:r w:rsidR="00163BAC" w:rsidRPr="00984881">
        <w:rPr>
          <w:rFonts w:eastAsia="Calibri"/>
          <w:sz w:val="28"/>
          <w:szCs w:val="28"/>
          <w:rtl/>
        </w:rPr>
        <w:t>ﻣﺪﺍﻡ ﺑﺨﻮﺍﻧﻨﺪﻩ ﻭ ﺷﻨﻮﻧﺪﻩ ﺧﻮﺩ</w:t>
      </w:r>
      <w:r w:rsidR="00BD77AA">
        <w:rPr>
          <w:rFonts w:eastAsia="Calibri"/>
          <w:sz w:val="28"/>
          <w:szCs w:val="28"/>
          <w:rtl/>
        </w:rPr>
        <w:t xml:space="preserve">، </w:t>
      </w:r>
      <w:r w:rsidR="00163BAC" w:rsidRPr="00984881">
        <w:rPr>
          <w:rFonts w:eastAsia="Calibri"/>
          <w:sz w:val="28"/>
          <w:szCs w:val="28"/>
          <w:rtl/>
        </w:rPr>
        <w:t>ﺍﺣﺴﺎﺳﺎﺕ ﺷﺎﻋﺮﺍﻧﻪ ﻏﻴﺮ ﻣﺴﺘﻘﻴﻢ</w:t>
      </w:r>
      <w:r w:rsidR="00BD77AA">
        <w:rPr>
          <w:rFonts w:eastAsia="Calibri"/>
          <w:sz w:val="28"/>
          <w:szCs w:val="28"/>
          <w:rtl/>
        </w:rPr>
        <w:t xml:space="preserve">، </w:t>
      </w:r>
      <w:r w:rsidR="00163BAC" w:rsidRPr="00984881">
        <w:rPr>
          <w:rFonts w:eastAsia="Calibri"/>
          <w:sz w:val="28"/>
          <w:szCs w:val="28"/>
          <w:rtl/>
        </w:rPr>
        <w:t>ﻭ ﺩﺭ ﮐﻨﺎﻳﻪ ﺍﺯ ﺧﻄﺮ ﻗﺸﺮﻳّﻮﻥ ﻣﺬﻫﺒﻰ ﺳﻨّﻰ ﻳﺎ ﺷﻴﻌﻰ</w:t>
      </w:r>
      <w:r w:rsidR="00BD77AA">
        <w:rPr>
          <w:rFonts w:eastAsia="Calibri"/>
          <w:sz w:val="28"/>
          <w:szCs w:val="28"/>
          <w:rtl/>
        </w:rPr>
        <w:t xml:space="preserve">، </w:t>
      </w:r>
      <w:r w:rsidR="00163BAC" w:rsidRPr="00984881">
        <w:rPr>
          <w:rFonts w:eastAsia="Calibri"/>
          <w:sz w:val="28"/>
          <w:szCs w:val="28"/>
          <w:rtl/>
        </w:rPr>
        <w:t>ﺗﺬﮐّﺮﻯ ﺍﺯ ﭼﺎﺭﻩ ﺳﺎﺯﻯ ﺑﺎ ﺳﻠﻮﻙ ﺍﻟﻬﻰ ﻧﺰﺩ ﭘﻴﺮ ﮐﺎﻣﻞ ﺻﺎﺣﺐ ﺳﺎﻏﺮ ﻣﻰ ﻋﺮﻓﺎﻧﻰ</w:t>
      </w:r>
      <w:r w:rsidR="00BD77AA">
        <w:rPr>
          <w:rFonts w:eastAsia="Calibri"/>
          <w:sz w:val="28"/>
          <w:szCs w:val="28"/>
          <w:rtl/>
        </w:rPr>
        <w:t xml:space="preserve">، </w:t>
      </w:r>
      <w:r w:rsidR="00163BAC" w:rsidRPr="00984881">
        <w:rPr>
          <w:rFonts w:eastAsia="Calibri"/>
          <w:sz w:val="28"/>
          <w:szCs w:val="28"/>
          <w:rtl/>
        </w:rPr>
        <w:t>ﻭ ﺷﺮﺍﺏ ﺳﺮﻣﺴﺖ ﮐﻨﻨﺪﻩ ﺍﻟﻬﻰ ﻣﻴﺪﻫﺪ</w:t>
      </w:r>
      <w:r w:rsidR="00BD77AA">
        <w:rPr>
          <w:rFonts w:eastAsia="Calibri"/>
          <w:sz w:val="28"/>
          <w:szCs w:val="28"/>
          <w:rtl/>
        </w:rPr>
        <w:t xml:space="preserve">. </w:t>
      </w:r>
      <w:r w:rsidR="00163BAC" w:rsidRPr="00984881">
        <w:rPr>
          <w:rFonts w:eastAsia="Calibri"/>
          <w:sz w:val="28"/>
          <w:szCs w:val="28"/>
          <w:rtl/>
        </w:rPr>
        <w:t>ﮐﺎﺭﻯ ﺍﺳﺖ</w:t>
      </w:r>
      <w:r>
        <w:rPr>
          <w:rFonts w:eastAsia="Calibri"/>
          <w:sz w:val="28"/>
          <w:szCs w:val="28"/>
          <w:rtl/>
        </w:rPr>
        <w:t xml:space="preserve"> </w:t>
      </w:r>
      <w:r w:rsidR="00163BAC" w:rsidRPr="00984881">
        <w:rPr>
          <w:rFonts w:eastAsia="Calibri"/>
          <w:sz w:val="28"/>
          <w:szCs w:val="28"/>
          <w:rtl/>
        </w:rPr>
        <w:t>ﮐﻪ ﺣﺎﻓﻆ ﻧﻪ ﻫﺪﻑ ﺭﺍ ﻣﺸﺨّﺺ</w:t>
      </w:r>
      <w:r>
        <w:rPr>
          <w:rFonts w:eastAsia="Calibri"/>
          <w:sz w:val="28"/>
          <w:szCs w:val="28"/>
          <w:rtl/>
        </w:rPr>
        <w:t xml:space="preserve"> </w:t>
      </w:r>
      <w:r w:rsidR="00163BAC" w:rsidRPr="00984881">
        <w:rPr>
          <w:rFonts w:eastAsia="Calibri"/>
          <w:sz w:val="28"/>
          <w:szCs w:val="28"/>
          <w:rtl/>
        </w:rPr>
        <w:t>ﮐﺮﺩﻩ</w:t>
      </w:r>
      <w:r w:rsidR="00BD77AA">
        <w:rPr>
          <w:rFonts w:eastAsia="Calibri"/>
          <w:sz w:val="28"/>
          <w:szCs w:val="28"/>
          <w:rtl/>
        </w:rPr>
        <w:t xml:space="preserve">، </w:t>
      </w:r>
      <w:r w:rsidR="00163BAC" w:rsidRPr="00984881">
        <w:rPr>
          <w:rFonts w:eastAsia="Calibri"/>
          <w:sz w:val="28"/>
          <w:szCs w:val="28"/>
          <w:rtl/>
        </w:rPr>
        <w:t>ﻭ ﻧﻪ ﺍﺯ</w:t>
      </w:r>
      <w:r>
        <w:rPr>
          <w:rFonts w:eastAsia="Calibri"/>
          <w:sz w:val="28"/>
          <w:szCs w:val="28"/>
          <w:rtl/>
        </w:rPr>
        <w:t xml:space="preserve"> </w:t>
      </w:r>
      <w:r w:rsidR="00163BAC" w:rsidRPr="00984881">
        <w:rPr>
          <w:rFonts w:eastAsia="Calibri"/>
          <w:sz w:val="28"/>
          <w:szCs w:val="28"/>
          <w:rtl/>
        </w:rPr>
        <w:t>ﺳﻠﻮﻙ ﺍﻟﻬﻰ ﺃﺻﻞ ﻫﺪﻑ ﺩﻳﻨﻰ ﺃﻧﺒﻴﺎ ﻭ ﺃﻭﻟﻴﺎ ﮔﻔﺘﻪ ﺍﺳﺖ</w:t>
      </w:r>
      <w:r w:rsidR="00BD77AA">
        <w:rPr>
          <w:rFonts w:eastAsia="Calibri"/>
          <w:sz w:val="28"/>
          <w:szCs w:val="28"/>
          <w:rtl/>
        </w:rPr>
        <w:t xml:space="preserve">. </w:t>
      </w:r>
      <w:r w:rsidR="00163BAC" w:rsidRPr="00984881">
        <w:rPr>
          <w:rFonts w:eastAsia="Calibri"/>
          <w:sz w:val="28"/>
          <w:szCs w:val="28"/>
          <w:rtl/>
        </w:rPr>
        <w:t>ﻋﺎﻗﺒﺖ باز ﻋﻘﻴﺪﻩ ﻭ ﺁﻳﻨﺪﻩ ﺍﺳﺖ</w:t>
      </w:r>
      <w:r w:rsidR="00BD77AA">
        <w:rPr>
          <w:rFonts w:eastAsia="Calibri"/>
          <w:sz w:val="28"/>
          <w:szCs w:val="28"/>
          <w:rtl/>
        </w:rPr>
        <w:t xml:space="preserve">. </w:t>
      </w:r>
      <w:r w:rsidR="00163BAC" w:rsidRPr="00984881">
        <w:rPr>
          <w:rFonts w:eastAsia="Calibri"/>
          <w:sz w:val="28"/>
          <w:szCs w:val="28"/>
          <w:rtl/>
        </w:rPr>
        <w:t>ﻋﻘﺎﺏ ﺑﺮﺍﻯ ﻏﻴﺮ ﺳﺎﻟﮑﺎﻥ ﻗﺸﺮﻯ</w:t>
      </w:r>
      <w:r w:rsidR="00BD77AA">
        <w:rPr>
          <w:rFonts w:eastAsia="Calibri"/>
          <w:sz w:val="28"/>
          <w:szCs w:val="28"/>
          <w:rtl/>
        </w:rPr>
        <w:t xml:space="preserve">، </w:t>
      </w:r>
      <w:r w:rsidR="00163BAC" w:rsidRPr="00984881">
        <w:rPr>
          <w:rFonts w:eastAsia="Calibri"/>
          <w:sz w:val="28"/>
          <w:szCs w:val="28"/>
          <w:rtl/>
        </w:rPr>
        <w:t>ﻭ</w:t>
      </w:r>
      <w:r>
        <w:rPr>
          <w:rFonts w:eastAsia="Calibri"/>
          <w:sz w:val="28"/>
          <w:szCs w:val="28"/>
          <w:rtl/>
        </w:rPr>
        <w:t xml:space="preserve"> </w:t>
      </w:r>
      <w:r w:rsidR="00163BAC" w:rsidRPr="00984881">
        <w:rPr>
          <w:rFonts w:eastAsia="Calibri"/>
          <w:sz w:val="28"/>
          <w:szCs w:val="28"/>
          <w:rtl/>
        </w:rPr>
        <w:t>ﻋﻘﺐ ﺭﻭﻯ ﺩﺭ</w:t>
      </w:r>
      <w:r>
        <w:rPr>
          <w:rFonts w:eastAsia="Calibri"/>
          <w:sz w:val="28"/>
          <w:szCs w:val="28"/>
          <w:rtl/>
        </w:rPr>
        <w:t xml:space="preserve"> </w:t>
      </w:r>
      <w:r w:rsidR="00163BAC" w:rsidRPr="00984881">
        <w:rPr>
          <w:rFonts w:eastAsia="Calibri"/>
          <w:sz w:val="28"/>
          <w:szCs w:val="28"/>
          <w:rtl/>
        </w:rPr>
        <w:t>ﻓﺼﻞ ﻧﻮﻉ ﺑﺸﺮﻯ ﺩﺭ ﻧﺴﺦ</w:t>
      </w:r>
      <w:r>
        <w:rPr>
          <w:rFonts w:eastAsia="Calibri"/>
          <w:sz w:val="28"/>
          <w:szCs w:val="28"/>
          <w:rtl/>
        </w:rPr>
        <w:t xml:space="preserve"> </w:t>
      </w:r>
      <w:r w:rsidR="00163BAC" w:rsidRPr="00984881">
        <w:rPr>
          <w:rFonts w:eastAsia="Calibri"/>
          <w:sz w:val="28"/>
          <w:szCs w:val="28"/>
          <w:rtl/>
        </w:rPr>
        <w:t>ﺑﺪﺗﺮ</w:t>
      </w:r>
      <w:r w:rsidR="00BD77AA">
        <w:rPr>
          <w:rFonts w:eastAsia="Calibri"/>
          <w:sz w:val="28"/>
          <w:szCs w:val="28"/>
          <w:rtl/>
        </w:rPr>
        <w:t xml:space="preserve">، </w:t>
      </w:r>
      <w:r w:rsidR="00163BAC" w:rsidRPr="00984881">
        <w:rPr>
          <w:rFonts w:eastAsia="Calibri"/>
          <w:sz w:val="28"/>
          <w:szCs w:val="28"/>
          <w:rtl/>
        </w:rPr>
        <w:t>ﻭﺣﺘﻰ ﺩﺭ ﻣﺴﺨﻬﺎﻯ ﺣﻴﻮﺍﻧﻰ ﺣﻘﻴﺮﺗﺮ</w:t>
      </w:r>
      <w:r w:rsidR="00BD77AA">
        <w:rPr>
          <w:rFonts w:eastAsia="Calibri"/>
          <w:sz w:val="28"/>
          <w:szCs w:val="28"/>
          <w:rtl/>
        </w:rPr>
        <w:t xml:space="preserve">، </w:t>
      </w:r>
      <w:r w:rsidR="00163BAC" w:rsidRPr="00984881">
        <w:rPr>
          <w:rFonts w:eastAsia="Calibri"/>
          <w:sz w:val="28"/>
          <w:szCs w:val="28"/>
          <w:rtl/>
        </w:rPr>
        <w:t>ﻭ ﺑﺼﻮﺭﺕ</w:t>
      </w:r>
      <w:r>
        <w:rPr>
          <w:rFonts w:eastAsia="Calibri"/>
          <w:sz w:val="28"/>
          <w:szCs w:val="28"/>
          <w:rtl/>
        </w:rPr>
        <w:t xml:space="preserve"> </w:t>
      </w:r>
      <w:r w:rsidR="00163BAC" w:rsidRPr="00984881">
        <w:rPr>
          <w:rFonts w:eastAsia="Calibri"/>
          <w:sz w:val="28"/>
          <w:szCs w:val="28"/>
          <w:rtl/>
        </w:rPr>
        <w:t>ﺣﻴﻮﺍﻥ ﺩﺭﺁﻣﺪﻥ ﺑﺎ ﺩﺍﺷﺘﻦ</w:t>
      </w:r>
      <w:r>
        <w:rPr>
          <w:rFonts w:eastAsia="Calibri"/>
          <w:sz w:val="28"/>
          <w:szCs w:val="28"/>
          <w:rtl/>
        </w:rPr>
        <w:t xml:space="preserve"> </w:t>
      </w:r>
      <w:r w:rsidR="00163BAC" w:rsidRPr="00984881">
        <w:rPr>
          <w:rFonts w:eastAsia="Calibri"/>
          <w:sz w:val="28"/>
          <w:szCs w:val="28"/>
          <w:rtl/>
        </w:rPr>
        <w:t>ﺩﻡ ﺩﺭﻋﻘﺐ</w:t>
      </w:r>
      <w:r>
        <w:rPr>
          <w:rFonts w:eastAsia="Calibri"/>
          <w:sz w:val="28"/>
          <w:szCs w:val="28"/>
          <w:rtl/>
        </w:rPr>
        <w:t xml:space="preserve"> </w:t>
      </w:r>
      <w:r w:rsidR="00163BAC" w:rsidRPr="00984881">
        <w:rPr>
          <w:rFonts w:eastAsia="Calibri"/>
          <w:sz w:val="28"/>
          <w:szCs w:val="28"/>
          <w:rtl/>
        </w:rPr>
        <w:t>ﺧﻮﺩ</w:t>
      </w:r>
      <w:r w:rsidR="00BD77AA">
        <w:rPr>
          <w:rFonts w:eastAsia="Calibri"/>
          <w:sz w:val="28"/>
          <w:szCs w:val="28"/>
          <w:rtl/>
        </w:rPr>
        <w:t xml:space="preserve">. </w:t>
      </w:r>
      <w:r w:rsidR="00163BAC" w:rsidRPr="00984881">
        <w:rPr>
          <w:rFonts w:eastAsia="Calibri"/>
          <w:sz w:val="28"/>
          <w:szCs w:val="28"/>
          <w:rtl/>
        </w:rPr>
        <w:t>ﻭ ﻫﻤﭽﻨﺎﻥ ﺑﺪﻧﺒﺎﻝ ﻋﻘﺐ ﺩﻳﮕﺮ ﺍ</w:t>
      </w:r>
      <w:r w:rsidR="009915B2" w:rsidRPr="00984881">
        <w:rPr>
          <w:rFonts w:eastAsia="Calibri"/>
          <w:sz w:val="28"/>
          <w:szCs w:val="28"/>
          <w:rtl/>
        </w:rPr>
        <w:t>فر</w:t>
      </w:r>
      <w:r w:rsidR="00163BAC" w:rsidRPr="00984881">
        <w:rPr>
          <w:rFonts w:eastAsia="Calibri"/>
          <w:sz w:val="28"/>
          <w:szCs w:val="28"/>
          <w:rtl/>
        </w:rPr>
        <w:t>ﺍﺩ ﮔﻠّﻪﺍﻯ ﮐﻪ ﺧﻮﺩ ﺿﻤﻦ ﺁﻥ ﺍﺳﺖ</w:t>
      </w:r>
      <w:r w:rsidR="00BD77AA">
        <w:rPr>
          <w:rFonts w:eastAsia="Calibri"/>
          <w:sz w:val="28"/>
          <w:szCs w:val="28"/>
          <w:rtl/>
        </w:rPr>
        <w:t xml:space="preserve">، </w:t>
      </w:r>
      <w:r w:rsidR="00163BAC" w:rsidRPr="00984881">
        <w:rPr>
          <w:rFonts w:eastAsia="Calibri"/>
          <w:sz w:val="28"/>
          <w:szCs w:val="28"/>
          <w:rtl/>
        </w:rPr>
        <w:t>ﺭﺍﻩ ﻣﻴﺮﻭﺩ ﻭ ﺑﻮ ﻣﻰ ﮐﺸﺪ</w:t>
      </w:r>
      <w:r w:rsidR="00BD77AA">
        <w:rPr>
          <w:rFonts w:eastAsia="Calibri"/>
          <w:sz w:val="28"/>
          <w:szCs w:val="28"/>
          <w:rtl/>
        </w:rPr>
        <w:t xml:space="preserve">. </w:t>
      </w:r>
      <w:r w:rsidR="00163BAC" w:rsidRPr="00984881">
        <w:rPr>
          <w:rFonts w:eastAsia="Calibri"/>
          <w:sz w:val="28"/>
          <w:szCs w:val="28"/>
          <w:rtl/>
        </w:rPr>
        <w:t>ﺗﺎ ﭼﻨﺪ ﺻﺪ</w:t>
      </w:r>
      <w:r>
        <w:rPr>
          <w:rFonts w:eastAsia="Calibri"/>
          <w:sz w:val="28"/>
          <w:szCs w:val="28"/>
          <w:rtl/>
        </w:rPr>
        <w:t xml:space="preserve"> </w:t>
      </w:r>
      <w:r w:rsidR="00163BAC" w:rsidRPr="00984881">
        <w:rPr>
          <w:rFonts w:eastAsia="Calibri"/>
          <w:sz w:val="28"/>
          <w:szCs w:val="28"/>
          <w:rtl/>
        </w:rPr>
        <w:t>ﻫﺰﺍﺭ ﺳﺎﻝ ﺑﮕﺬﺭﺩ</w:t>
      </w:r>
      <w:r w:rsidR="00BD77AA">
        <w:rPr>
          <w:rFonts w:eastAsia="Calibri"/>
          <w:sz w:val="28"/>
          <w:szCs w:val="28"/>
          <w:rtl/>
        </w:rPr>
        <w:t xml:space="preserve">، </w:t>
      </w:r>
      <w:r w:rsidR="00163BAC" w:rsidRPr="00984881">
        <w:rPr>
          <w:rFonts w:eastAsia="Calibri"/>
          <w:sz w:val="28"/>
          <w:szCs w:val="28"/>
          <w:rtl/>
        </w:rPr>
        <w:t>ﮐﻪ ﺩﻭﺑﺎﺭﻩ ﻭ ﺣﺘﻰ ﺻﺪ</w:t>
      </w:r>
      <w:r>
        <w:rPr>
          <w:rFonts w:eastAsia="Calibri"/>
          <w:sz w:val="28"/>
          <w:szCs w:val="28"/>
          <w:rtl/>
        </w:rPr>
        <w:t xml:space="preserve"> </w:t>
      </w:r>
      <w:r w:rsidR="00163BAC" w:rsidRPr="00984881">
        <w:rPr>
          <w:rFonts w:eastAsia="Calibri"/>
          <w:sz w:val="28"/>
          <w:szCs w:val="28"/>
          <w:rtl/>
        </w:rPr>
        <w:t>ﺑﺎﺭﻩ</w:t>
      </w:r>
      <w:r w:rsidR="00BD77AA">
        <w:rPr>
          <w:rFonts w:eastAsia="Calibri"/>
          <w:sz w:val="28"/>
          <w:szCs w:val="28"/>
          <w:rtl/>
        </w:rPr>
        <w:t xml:space="preserve">، </w:t>
      </w:r>
      <w:r w:rsidR="00163BAC" w:rsidRPr="00984881">
        <w:rPr>
          <w:rFonts w:eastAsia="Calibri"/>
          <w:sz w:val="28"/>
          <w:szCs w:val="28"/>
          <w:rtl/>
        </w:rPr>
        <w:t>ﺩﺭ ﻧﻮﻉ ﺑﺸﺮﻯ ﻣﺠﺪﺩ</w:t>
      </w:r>
      <w:r w:rsidR="00BD77AA">
        <w:rPr>
          <w:rFonts w:eastAsia="Calibri"/>
          <w:sz w:val="28"/>
          <w:szCs w:val="28"/>
          <w:rtl/>
        </w:rPr>
        <w:t xml:space="preserve">، </w:t>
      </w:r>
      <w:r w:rsidR="00163BAC" w:rsidRPr="00984881">
        <w:rPr>
          <w:rFonts w:eastAsia="Calibri"/>
          <w:sz w:val="28"/>
          <w:szCs w:val="28"/>
          <w:rtl/>
        </w:rPr>
        <w:t>ﺑﺎﻳﺪ ﻫﻤﻴﻦ ﮐﺎﺭ ﺭﺍ ﺑﮑﻨﺪ</w:t>
      </w:r>
      <w:r w:rsidR="00BD77AA">
        <w:rPr>
          <w:rFonts w:eastAsia="Calibri"/>
          <w:sz w:val="28"/>
          <w:szCs w:val="28"/>
          <w:rtl/>
        </w:rPr>
        <w:t xml:space="preserve">، </w:t>
      </w:r>
      <w:r w:rsidR="00163BAC" w:rsidRPr="00984881">
        <w:rPr>
          <w:rFonts w:eastAsia="Calibri"/>
          <w:sz w:val="28"/>
          <w:szCs w:val="28"/>
          <w:rtl/>
        </w:rPr>
        <w:t>ﮐﻪ ﺑﻨﻮﺭ ﻗﺎﺋﻢ</w:t>
      </w:r>
      <w:r w:rsidR="00637EE0" w:rsidRPr="00984881">
        <w:rPr>
          <w:rFonts w:eastAsia="Calibri" w:hint="cs"/>
          <w:sz w:val="28"/>
          <w:szCs w:val="28"/>
          <w:rtl/>
        </w:rPr>
        <w:t xml:space="preserve"> ر</w:t>
      </w:r>
      <w:r w:rsidR="00163BAC" w:rsidRPr="00984881">
        <w:rPr>
          <w:rFonts w:eastAsia="Calibri"/>
          <w:sz w:val="28"/>
          <w:szCs w:val="28"/>
          <w:rtl/>
        </w:rPr>
        <w:t>ﺏ</w:t>
      </w:r>
      <w:r w:rsidR="00637EE0" w:rsidRPr="00984881">
        <w:rPr>
          <w:rFonts w:eastAsia="Calibri" w:hint="cs"/>
          <w:sz w:val="28"/>
          <w:szCs w:val="28"/>
          <w:rtl/>
        </w:rPr>
        <w:t>ّ</w:t>
      </w:r>
      <w:r w:rsidR="00163BAC" w:rsidRPr="00984881">
        <w:rPr>
          <w:rFonts w:eastAsia="Calibri"/>
          <w:sz w:val="28"/>
          <w:szCs w:val="28"/>
          <w:rtl/>
        </w:rPr>
        <w:t xml:space="preserve"> ﺍﻟﻨﻮﻉ ﺑﻄﺮﻳﻘﺖ ﻣﺤﻤﺪﻯ ﺑﺮﺳﺪ</w:t>
      </w:r>
      <w:r w:rsidR="00BD77AA">
        <w:rPr>
          <w:rFonts w:eastAsia="Calibri"/>
          <w:sz w:val="28"/>
          <w:szCs w:val="28"/>
          <w:rtl/>
        </w:rPr>
        <w:t xml:space="preserve">، </w:t>
      </w:r>
      <w:r w:rsidR="00163BAC" w:rsidRPr="00984881">
        <w:rPr>
          <w:rFonts w:eastAsia="Calibri"/>
          <w:sz w:val="28"/>
          <w:szCs w:val="28"/>
          <w:rtl/>
        </w:rPr>
        <w:t xml:space="preserve">ﮐﻪ ﺍﻳﻨﻚ ﻣﻴﺘﻮﺍﻧﺪ ﻭ ﻧﻤﻰ ﮐﻨﺪ </w:t>
      </w:r>
      <w:r w:rsidR="00BD77AA">
        <w:rPr>
          <w:rFonts w:eastAsia="Calibri"/>
          <w:sz w:val="28"/>
          <w:szCs w:val="28"/>
          <w:rtl/>
        </w:rPr>
        <w:t xml:space="preserve">. </w:t>
      </w:r>
    </w:p>
    <w:p w:rsidR="00163BAC" w:rsidRPr="00984881" w:rsidRDefault="004D25BE" w:rsidP="00163BAC">
      <w:pPr>
        <w:bidi/>
        <w:rPr>
          <w:rFonts w:eastAsia="Calibri"/>
          <w:b/>
          <w:bCs/>
          <w:sz w:val="28"/>
          <w:szCs w:val="28"/>
          <w:rtl/>
        </w:rPr>
      </w:pPr>
      <w:r>
        <w:rPr>
          <w:rFonts w:eastAsia="Calibri"/>
          <w:sz w:val="28"/>
          <w:szCs w:val="28"/>
          <w:rtl/>
        </w:rPr>
        <w:t xml:space="preserve"> </w:t>
      </w:r>
      <w:r w:rsidR="00163BAC" w:rsidRPr="00984881">
        <w:rPr>
          <w:rFonts w:eastAsia="Calibri"/>
          <w:b/>
          <w:bCs/>
          <w:sz w:val="28"/>
          <w:szCs w:val="28"/>
          <w:rtl/>
        </w:rPr>
        <w:t>ﺻﻮﻓﻰ ﺑﻴﺎ</w:t>
      </w:r>
      <w:r w:rsidR="00BD77AA">
        <w:rPr>
          <w:rFonts w:eastAsia="Calibri"/>
          <w:b/>
          <w:bCs/>
          <w:sz w:val="28"/>
          <w:szCs w:val="28"/>
          <w:rtl/>
        </w:rPr>
        <w:t xml:space="preserve">، </w:t>
      </w:r>
      <w:r w:rsidR="00163BAC" w:rsidRPr="00984881">
        <w:rPr>
          <w:rFonts w:eastAsia="Calibri"/>
          <w:b/>
          <w:bCs/>
          <w:sz w:val="28"/>
          <w:szCs w:val="28"/>
          <w:rtl/>
        </w:rPr>
        <w:t>ﮐﻪ ﺁﻳﻨﻪ ﺻﺎﻓﻴﺴﺖ ﺟﺎﻡ ﺭﺍ</w:t>
      </w:r>
      <w:r>
        <w:rPr>
          <w:rFonts w:eastAsia="Calibri"/>
          <w:b/>
          <w:bCs/>
          <w:sz w:val="28"/>
          <w:szCs w:val="28"/>
          <w:rtl/>
        </w:rPr>
        <w:t xml:space="preserve"> </w:t>
      </w:r>
      <w:r w:rsidR="00163BAC" w:rsidRPr="00984881">
        <w:rPr>
          <w:rFonts w:eastAsia="Calibri"/>
          <w:b/>
          <w:bCs/>
          <w:sz w:val="28"/>
          <w:szCs w:val="28"/>
          <w:rtl/>
        </w:rPr>
        <w:t>*</w:t>
      </w:r>
      <w:r>
        <w:rPr>
          <w:rFonts w:eastAsia="Calibri"/>
          <w:b/>
          <w:bCs/>
          <w:sz w:val="28"/>
          <w:szCs w:val="28"/>
          <w:rtl/>
        </w:rPr>
        <w:t xml:space="preserve"> </w:t>
      </w:r>
      <w:r w:rsidR="00163BAC" w:rsidRPr="00984881">
        <w:rPr>
          <w:rFonts w:eastAsia="Calibri"/>
          <w:b/>
          <w:bCs/>
          <w:sz w:val="28"/>
          <w:szCs w:val="28"/>
          <w:rtl/>
        </w:rPr>
        <w:t>ﺗﺎ ﺑﻨﮕﺮﻯ ﺻﻔﺎﻯ ﻣﻰ ﻟﻌﻞ ﻓﺎﻡ ﺭﺍ</w:t>
      </w:r>
    </w:p>
    <w:p w:rsidR="00163BAC" w:rsidRDefault="004D25BE" w:rsidP="00163BAC">
      <w:pPr>
        <w:bidi/>
        <w:spacing w:after="200" w:line="276" w:lineRule="auto"/>
        <w:jc w:val="both"/>
        <w:rPr>
          <w:rFonts w:eastAsia="Calibri"/>
          <w:sz w:val="28"/>
          <w:szCs w:val="28"/>
        </w:rPr>
      </w:pPr>
      <w:r>
        <w:rPr>
          <w:rFonts w:eastAsia="Calibri"/>
          <w:sz w:val="28"/>
          <w:szCs w:val="28"/>
          <w:rtl/>
        </w:rPr>
        <w:t xml:space="preserve"> </w:t>
      </w:r>
      <w:r w:rsidR="00163BAC" w:rsidRPr="00984881">
        <w:rPr>
          <w:rFonts w:eastAsia="Calibri"/>
          <w:sz w:val="28"/>
          <w:szCs w:val="28"/>
          <w:rtl/>
        </w:rPr>
        <w:t>ﺧﻮﺍﺟﻪ ﺣﺎﻓﻆ ﺍﻳﻦ ﺑﺎﺭ ﺻﻮﻓﻰ ﺭﺍ</w:t>
      </w:r>
      <w:r>
        <w:rPr>
          <w:rFonts w:eastAsia="Calibri"/>
          <w:sz w:val="28"/>
          <w:szCs w:val="28"/>
          <w:rtl/>
        </w:rPr>
        <w:t xml:space="preserve"> </w:t>
      </w:r>
      <w:r w:rsidR="00163BAC" w:rsidRPr="00984881">
        <w:rPr>
          <w:rFonts w:eastAsia="Calibri"/>
          <w:sz w:val="28"/>
          <w:szCs w:val="28"/>
          <w:rtl/>
        </w:rPr>
        <w:t>ﺧﻄﺎﺏ ﻣﻴﮑﻨﺪ</w:t>
      </w:r>
      <w:r w:rsidR="00BD77AA">
        <w:rPr>
          <w:rFonts w:eastAsia="Calibri"/>
          <w:sz w:val="28"/>
          <w:szCs w:val="28"/>
          <w:rtl/>
        </w:rPr>
        <w:t xml:space="preserve">، </w:t>
      </w:r>
      <w:r w:rsidR="00163BAC" w:rsidRPr="00984881">
        <w:rPr>
          <w:rFonts w:eastAsia="Calibri"/>
          <w:sz w:val="28"/>
          <w:szCs w:val="28"/>
          <w:rtl/>
        </w:rPr>
        <w:t>ﮐﻪ ﻣﻨﻔﻮﺭ ﻗﺸﺮﻳّﻮﻥ ﻣﺬﻫﺒﻰ ﻫﺴﺘﻨﺪ</w:t>
      </w:r>
      <w:r w:rsidR="00BD77AA">
        <w:rPr>
          <w:rFonts w:eastAsia="Calibri"/>
          <w:sz w:val="28"/>
          <w:szCs w:val="28"/>
          <w:rtl/>
        </w:rPr>
        <w:t xml:space="preserve">. </w:t>
      </w:r>
      <w:r w:rsidR="00163BAC" w:rsidRPr="00984881">
        <w:rPr>
          <w:rFonts w:eastAsia="Calibri"/>
          <w:sz w:val="28"/>
          <w:szCs w:val="28"/>
          <w:rtl/>
        </w:rPr>
        <w:t>ﺩﺭﺣﺎﻟﻴﮑﻪ ﺻﻮﻓﻴﺎﻥ ﺻﺎﺩﻕ</w:t>
      </w:r>
      <w:r w:rsidR="00BD77AA">
        <w:rPr>
          <w:rFonts w:eastAsia="Calibri"/>
          <w:sz w:val="28"/>
          <w:szCs w:val="28"/>
          <w:rtl/>
        </w:rPr>
        <w:t xml:space="preserve">، </w:t>
      </w:r>
      <w:r w:rsidR="00163BAC" w:rsidRPr="00984881">
        <w:rPr>
          <w:rFonts w:eastAsia="Calibri"/>
          <w:sz w:val="28"/>
          <w:szCs w:val="28"/>
          <w:rtl/>
        </w:rPr>
        <w:t>ﻭ ﺗﺼﻔﻴﻪ ﺷﺪﮔﺎﻥ ﻭ ﺻﺎﺣﺒﺎﻥ ﺷﻬﻮﺩ ﻣﺼﻄﻔﻮﻯ</w:t>
      </w:r>
      <w:r w:rsidR="00BD77AA">
        <w:rPr>
          <w:rFonts w:eastAsia="Calibri"/>
          <w:sz w:val="28"/>
          <w:szCs w:val="28"/>
          <w:rtl/>
        </w:rPr>
        <w:t xml:space="preserve">، </w:t>
      </w:r>
      <w:r w:rsidR="00163BAC" w:rsidRPr="00984881">
        <w:rPr>
          <w:rFonts w:eastAsia="Calibri"/>
          <w:sz w:val="28"/>
          <w:szCs w:val="28"/>
          <w:rtl/>
        </w:rPr>
        <w:t>ﻭﻣﻮﺭﺩ ﺍﺻﻄﻔﺎ ﻭ ﺍﻧﺘﺨﺎﺏ ﺍﻟﻬﻰ ﻗﺮﺍﺭ ﮔﺮﻓﺘﻪ ﻫﺴﺘﻨﺪ</w:t>
      </w:r>
      <w:r w:rsidR="00BD77AA">
        <w:rPr>
          <w:rFonts w:eastAsia="Calibri"/>
          <w:sz w:val="28"/>
          <w:szCs w:val="28"/>
          <w:rtl/>
        </w:rPr>
        <w:t xml:space="preserve">، </w:t>
      </w:r>
      <w:r w:rsidR="00163BAC" w:rsidRPr="00984881">
        <w:rPr>
          <w:rFonts w:eastAsia="Calibri"/>
          <w:sz w:val="28"/>
          <w:szCs w:val="28"/>
          <w:rtl/>
        </w:rPr>
        <w:t>ﮐﻪ ﺑﺨﻠﻖ ﻭﻭﻟﺎﻳﺖ ﺯﻣﺎﻥ ﺑﺎﺯﮔﺸﺘﻨﺪ</w:t>
      </w:r>
      <w:r w:rsidR="00BD77AA">
        <w:rPr>
          <w:rFonts w:eastAsia="Calibri"/>
          <w:sz w:val="28"/>
          <w:szCs w:val="28"/>
          <w:rtl/>
        </w:rPr>
        <w:t xml:space="preserve">. </w:t>
      </w:r>
      <w:r w:rsidR="00163BAC" w:rsidRPr="00984881">
        <w:rPr>
          <w:rFonts w:eastAsia="Calibri"/>
          <w:sz w:val="28"/>
          <w:szCs w:val="28"/>
          <w:rtl/>
        </w:rPr>
        <w:t>ﻭﻟﻰ ﺻﻮﻓﻴﺎﻥ ﺭﻳﺎﮐﺎﺭ ﻣﺘﻈﺎﻫﺮ ﺑﺘﺼﻮﻑ</w:t>
      </w:r>
      <w:r w:rsidR="00BD77AA">
        <w:rPr>
          <w:rFonts w:eastAsia="Calibri"/>
          <w:sz w:val="28"/>
          <w:szCs w:val="28"/>
          <w:rtl/>
        </w:rPr>
        <w:t xml:space="preserve">، </w:t>
      </w:r>
      <w:r w:rsidR="00163BAC" w:rsidRPr="00984881">
        <w:rPr>
          <w:rFonts w:eastAsia="Calibri"/>
          <w:sz w:val="28"/>
          <w:szCs w:val="28"/>
          <w:rtl/>
        </w:rPr>
        <w:t>ﮐﺴﺎﻧﻰ ﻫﺴﺘﻨﺪ</w:t>
      </w:r>
      <w:r w:rsidR="00BD77AA">
        <w:rPr>
          <w:rFonts w:eastAsia="Calibri"/>
          <w:sz w:val="28"/>
          <w:szCs w:val="28"/>
          <w:rtl/>
        </w:rPr>
        <w:t xml:space="preserve">، </w:t>
      </w:r>
      <w:r w:rsidR="00163BAC" w:rsidRPr="00984881">
        <w:rPr>
          <w:rFonts w:eastAsia="Calibri"/>
          <w:sz w:val="28"/>
          <w:szCs w:val="28"/>
          <w:rtl/>
        </w:rPr>
        <w:t>ﮐﻪ ﺩﺍﺭﺍﻯ ﭘﻴﺮ ﻭ ﻭﻟﺎﻳﺖ ﺍﻟﻬﻰ ﺑﻤﻌﺮﻓﻰ ﺧﺪﺍﻭﻧﺪ ﻧﻴﺴﺘﻨﺪ</w:t>
      </w:r>
      <w:r w:rsidR="00BD77AA">
        <w:rPr>
          <w:rFonts w:eastAsia="Calibri"/>
          <w:sz w:val="28"/>
          <w:szCs w:val="28"/>
          <w:rtl/>
        </w:rPr>
        <w:t xml:space="preserve">، </w:t>
      </w:r>
      <w:r w:rsidR="00163BAC" w:rsidRPr="00984881">
        <w:rPr>
          <w:rFonts w:eastAsia="Calibri"/>
          <w:sz w:val="28"/>
          <w:szCs w:val="28"/>
          <w:rtl/>
        </w:rPr>
        <w:t>ﮐﻪ ﺍﺯ ﭘﻴﺶ ﺧﻮﺩ ﮐﺴﻰ ﺭﺍ ﺍﻟﻬﻰ ﺷﻨﺎﺧﺘﻪ</w:t>
      </w:r>
      <w:r w:rsidR="00BD77AA">
        <w:rPr>
          <w:rFonts w:eastAsia="Calibri"/>
          <w:sz w:val="28"/>
          <w:szCs w:val="28"/>
          <w:rtl/>
        </w:rPr>
        <w:t xml:space="preserve">، </w:t>
      </w:r>
      <w:r w:rsidR="00163BAC" w:rsidRPr="00984881">
        <w:rPr>
          <w:rFonts w:eastAsia="Calibri"/>
          <w:sz w:val="28"/>
          <w:szCs w:val="28"/>
          <w:rtl/>
        </w:rPr>
        <w:t>ﻭﻣﺮﺑّﻰ ﺧﻮﺩ ﺗﻌﻴﻴﻦ ﮐﺮﺩﻩﺍﻧﺪ</w:t>
      </w:r>
      <w:r w:rsidR="00BD77AA">
        <w:rPr>
          <w:rFonts w:eastAsia="Calibri"/>
          <w:sz w:val="28"/>
          <w:szCs w:val="28"/>
          <w:rtl/>
        </w:rPr>
        <w:t xml:space="preserve">. </w:t>
      </w:r>
      <w:r w:rsidR="00163BAC" w:rsidRPr="00984881">
        <w:rPr>
          <w:rFonts w:eastAsia="Calibri"/>
          <w:sz w:val="28"/>
          <w:szCs w:val="28"/>
          <w:rtl/>
        </w:rPr>
        <w:t>ﻭﻟﺬﺍ ﻣﺎﻧﻨﺪ</w:t>
      </w:r>
      <w:r>
        <w:rPr>
          <w:rFonts w:eastAsia="Calibri"/>
          <w:sz w:val="28"/>
          <w:szCs w:val="28"/>
          <w:rtl/>
        </w:rPr>
        <w:t xml:space="preserve"> </w:t>
      </w:r>
      <w:r w:rsidR="00163BAC" w:rsidRPr="00984881">
        <w:rPr>
          <w:rFonts w:eastAsia="Calibri"/>
          <w:sz w:val="28"/>
          <w:szCs w:val="28"/>
          <w:rtl/>
        </w:rPr>
        <w:t>ﻗﺸﺮﻳﻮﻥ ﺑﺸﺮﻙ ﻭﺭﺯﻯ</w:t>
      </w:r>
      <w:r w:rsidR="00BD77AA">
        <w:rPr>
          <w:rFonts w:eastAsia="Calibri"/>
          <w:sz w:val="28"/>
          <w:szCs w:val="28"/>
          <w:rtl/>
        </w:rPr>
        <w:t xml:space="preserve">، </w:t>
      </w:r>
      <w:r w:rsidR="00163BAC" w:rsidRPr="00984881">
        <w:rPr>
          <w:rFonts w:eastAsia="Calibri"/>
          <w:sz w:val="28"/>
          <w:szCs w:val="28"/>
          <w:rtl/>
        </w:rPr>
        <w:t>ﺑﺎ ﻋﺒﺎﺩﺕ ﻫﺮﭼﻪ ﺑﻴﺸﺘﺮ ﻣﻴﭙﺮﺩﺍﺯﻧﺪ</w:t>
      </w:r>
      <w:r w:rsidR="00BD77AA">
        <w:rPr>
          <w:rFonts w:eastAsia="Calibri"/>
          <w:sz w:val="28"/>
          <w:szCs w:val="28"/>
          <w:rtl/>
        </w:rPr>
        <w:t xml:space="preserve">. </w:t>
      </w:r>
      <w:r w:rsidR="00163BAC" w:rsidRPr="00984881">
        <w:rPr>
          <w:rFonts w:eastAsia="Calibri"/>
          <w:sz w:val="28"/>
          <w:szCs w:val="28"/>
          <w:rtl/>
        </w:rPr>
        <w:t>ﺣﺎﻓﻆ ﺑﭽﻨﻴﻦ ﺻﻮﻓﻰ ﻏﻴﺮ ﺻﺎﻓﻰ ﻣﻴﮕﻮﻳﺪ</w:t>
      </w:r>
      <w:r w:rsidR="00BD77AA">
        <w:rPr>
          <w:rFonts w:eastAsia="Calibri"/>
          <w:sz w:val="28"/>
          <w:szCs w:val="28"/>
          <w:rtl/>
        </w:rPr>
        <w:t xml:space="preserve">، </w:t>
      </w:r>
      <w:r w:rsidR="00163BAC" w:rsidRPr="00984881">
        <w:rPr>
          <w:rFonts w:eastAsia="Calibri"/>
          <w:sz w:val="28"/>
          <w:szCs w:val="28"/>
          <w:rtl/>
        </w:rPr>
        <w:t xml:space="preserve">ﮐﻪ ﺑﻬﺘﺮ </w:t>
      </w:r>
      <w:r w:rsidR="00163BAC" w:rsidRPr="00984881">
        <w:rPr>
          <w:rFonts w:eastAsia="Calibri"/>
          <w:sz w:val="28"/>
          <w:szCs w:val="28"/>
          <w:rtl/>
        </w:rPr>
        <w:lastRenderedPageBreak/>
        <w:t>ﺍﺳﺖ</w:t>
      </w:r>
      <w:r w:rsidR="00BD77AA">
        <w:rPr>
          <w:rFonts w:eastAsia="Calibri"/>
          <w:sz w:val="28"/>
          <w:szCs w:val="28"/>
          <w:rtl/>
        </w:rPr>
        <w:t xml:space="preserve">، </w:t>
      </w:r>
      <w:r w:rsidR="00163BAC" w:rsidRPr="00984881">
        <w:rPr>
          <w:rFonts w:eastAsia="Calibri"/>
          <w:sz w:val="28"/>
          <w:szCs w:val="28"/>
          <w:rtl/>
        </w:rPr>
        <w:t>ﺑﺠﺎﻡ ﻣﻰ ﭘﻴﺮ ﮐﺎﻣﻞ ﺍﻟﻬﻰ ﺑﭙﺮﺩﺍﺯﺩ</w:t>
      </w:r>
      <w:r w:rsidR="00BD77AA">
        <w:rPr>
          <w:rFonts w:eastAsia="Calibri"/>
          <w:sz w:val="28"/>
          <w:szCs w:val="28"/>
          <w:rtl/>
        </w:rPr>
        <w:t xml:space="preserve">، </w:t>
      </w:r>
      <w:r w:rsidR="00163BAC" w:rsidRPr="00984881">
        <w:rPr>
          <w:rFonts w:eastAsia="Calibri"/>
          <w:sz w:val="28"/>
          <w:szCs w:val="28"/>
          <w:rtl/>
        </w:rPr>
        <w:t>ﻭ ﺑﻮﻯ ﺍﻃﻤﻴﻨﺎﻥ ﻣﻴﺪﻫﺪ</w:t>
      </w:r>
      <w:r w:rsidR="00BD77AA">
        <w:rPr>
          <w:rFonts w:eastAsia="Calibri"/>
          <w:sz w:val="28"/>
          <w:szCs w:val="28"/>
          <w:rtl/>
        </w:rPr>
        <w:t xml:space="preserve">، </w:t>
      </w:r>
      <w:r w:rsidR="00163BAC" w:rsidRPr="00984881">
        <w:rPr>
          <w:rFonts w:eastAsia="Calibri"/>
          <w:sz w:val="28"/>
          <w:szCs w:val="28"/>
          <w:rtl/>
        </w:rPr>
        <w:t>ﮐﻪ</w:t>
      </w:r>
      <w:r>
        <w:rPr>
          <w:rFonts w:eastAsia="Calibri"/>
          <w:sz w:val="28"/>
          <w:szCs w:val="28"/>
          <w:rtl/>
        </w:rPr>
        <w:t xml:space="preserve"> </w:t>
      </w:r>
      <w:r w:rsidR="00163BAC" w:rsidRPr="00984881">
        <w:rPr>
          <w:rFonts w:eastAsia="Calibri"/>
          <w:sz w:val="28"/>
          <w:szCs w:val="28"/>
          <w:rtl/>
        </w:rPr>
        <w:t>ﺟﺎﻡ ﻭ ﺳﺎﻏﺮ</w:t>
      </w:r>
      <w:r w:rsidR="00BD77AA">
        <w:rPr>
          <w:rFonts w:eastAsia="Calibri"/>
          <w:sz w:val="28"/>
          <w:szCs w:val="28"/>
          <w:rtl/>
        </w:rPr>
        <w:t xml:space="preserve">، </w:t>
      </w:r>
      <w:r w:rsidR="00163BAC" w:rsidRPr="00984881">
        <w:rPr>
          <w:rFonts w:eastAsia="Calibri"/>
          <w:sz w:val="28"/>
          <w:szCs w:val="28"/>
          <w:rtl/>
        </w:rPr>
        <w:t>ﭼﻮﻥ ﺁﺏ</w:t>
      </w:r>
      <w:r w:rsidR="00BD77AA">
        <w:rPr>
          <w:rFonts w:eastAsia="Calibri"/>
          <w:sz w:val="28"/>
          <w:szCs w:val="28"/>
          <w:rtl/>
        </w:rPr>
        <w:t xml:space="preserve">، </w:t>
      </w:r>
      <w:r w:rsidR="00163BAC" w:rsidRPr="00984881">
        <w:rPr>
          <w:rFonts w:eastAsia="Calibri"/>
          <w:sz w:val="28"/>
          <w:szCs w:val="28"/>
          <w:rtl/>
        </w:rPr>
        <w:t>ﺻﺎﻑ ﻭ ﺻﺎﺩﻕ ﺑﻴﺎﻥ ﻣﻴﮑﻨﺪ ﮐﻪ ﭘﻴﺮ ﺍﻟﻬﻰ ﺟﻢ ﺟﻤﺸﻴﺪﻯ ﺩﺍﺭﺩ</w:t>
      </w:r>
      <w:r w:rsidR="00BD77AA">
        <w:rPr>
          <w:rFonts w:eastAsia="Calibri"/>
          <w:sz w:val="28"/>
          <w:szCs w:val="28"/>
          <w:rtl/>
        </w:rPr>
        <w:t xml:space="preserve">، </w:t>
      </w:r>
      <w:r w:rsidR="00163BAC" w:rsidRPr="00984881">
        <w:rPr>
          <w:rFonts w:eastAsia="Calibri"/>
          <w:sz w:val="28"/>
          <w:szCs w:val="28"/>
          <w:rtl/>
        </w:rPr>
        <w:t>ﮐﻪ ﺟﺎﻡ ﺗﻌﺒﻴﺮ ﺷﺪﻩ ﺍﺳﺖ</w:t>
      </w:r>
      <w:r w:rsidR="00BD77AA">
        <w:rPr>
          <w:rFonts w:eastAsia="Calibri"/>
          <w:sz w:val="28"/>
          <w:szCs w:val="28"/>
          <w:rtl/>
        </w:rPr>
        <w:t xml:space="preserve">. </w:t>
      </w:r>
      <w:r w:rsidR="00163BAC" w:rsidRPr="00984881">
        <w:rPr>
          <w:rFonts w:eastAsia="Calibri"/>
          <w:sz w:val="28"/>
          <w:szCs w:val="28"/>
          <w:rtl/>
        </w:rPr>
        <w:t>ﺯﻳﺮﺍ ﺑﻬﺘﺮ ﻣﻴﺘﻮﺍﻥ ﺻﺎﻓﻰ ﻟﻌﻞ ﺭﻧﮓ ﺟﺎﻡ ﻭ</w:t>
      </w:r>
      <w:r w:rsidR="008F6E67" w:rsidRPr="00984881">
        <w:rPr>
          <w:rFonts w:eastAsia="Calibri" w:hint="cs"/>
          <w:sz w:val="28"/>
          <w:szCs w:val="28"/>
          <w:rtl/>
        </w:rPr>
        <w:t xml:space="preserve"> </w:t>
      </w:r>
      <w:r w:rsidR="00163BAC" w:rsidRPr="00984881">
        <w:rPr>
          <w:rFonts w:eastAsia="Calibri"/>
          <w:sz w:val="28"/>
          <w:szCs w:val="28"/>
          <w:rtl/>
        </w:rPr>
        <w:t>ﻣﻰ ﺭﺍ ﺩﻳﺪ</w:t>
      </w:r>
      <w:r w:rsidR="00BD77AA">
        <w:rPr>
          <w:rFonts w:eastAsia="Calibri"/>
          <w:sz w:val="28"/>
          <w:szCs w:val="28"/>
          <w:rtl/>
        </w:rPr>
        <w:t xml:space="preserve">، </w:t>
      </w:r>
      <w:r w:rsidR="00163BAC" w:rsidRPr="00984881">
        <w:rPr>
          <w:rFonts w:eastAsia="Calibri"/>
          <w:sz w:val="28"/>
          <w:szCs w:val="28"/>
          <w:rtl/>
        </w:rPr>
        <w:t>ﮐﻪ ﻧﺘﻮﺍﻥ ﮔﻔﺖ</w:t>
      </w:r>
      <w:r w:rsidR="00BD77AA">
        <w:rPr>
          <w:rFonts w:eastAsia="Calibri"/>
          <w:sz w:val="28"/>
          <w:szCs w:val="28"/>
          <w:rtl/>
        </w:rPr>
        <w:t xml:space="preserve">، </w:t>
      </w:r>
      <w:r w:rsidR="00163BAC" w:rsidRPr="00984881">
        <w:rPr>
          <w:rFonts w:eastAsia="Calibri"/>
          <w:sz w:val="28"/>
          <w:szCs w:val="28"/>
          <w:rtl/>
        </w:rPr>
        <w:t>ﮐﻪ ﻣﻰ ﺩﺭ ﺟﺎﻡ ﺍﺳﺖ</w:t>
      </w:r>
      <w:r w:rsidR="00BD77AA">
        <w:rPr>
          <w:rFonts w:eastAsia="Calibri"/>
          <w:sz w:val="28"/>
          <w:szCs w:val="28"/>
          <w:rtl/>
        </w:rPr>
        <w:t xml:space="preserve">، </w:t>
      </w:r>
      <w:r w:rsidR="00163BAC" w:rsidRPr="00984881">
        <w:rPr>
          <w:rFonts w:eastAsia="Calibri"/>
          <w:sz w:val="28"/>
          <w:szCs w:val="28"/>
          <w:rtl/>
        </w:rPr>
        <w:t>ﻭ ﻳﺎ ﺟﺎﻡ ﺩﺭ ﻣﻰ ﻟﻌﻞ ﺳﺮﺥ</w:t>
      </w:r>
      <w:r>
        <w:rPr>
          <w:rFonts w:eastAsia="Calibri"/>
          <w:sz w:val="28"/>
          <w:szCs w:val="28"/>
          <w:rtl/>
        </w:rPr>
        <w:t xml:space="preserve"> </w:t>
      </w:r>
      <w:r w:rsidR="00163BAC" w:rsidRPr="00984881">
        <w:rPr>
          <w:rFonts w:eastAsia="Calibri"/>
          <w:sz w:val="28"/>
          <w:szCs w:val="28"/>
          <w:rtl/>
        </w:rPr>
        <w:t>ﺭﻧﮓ</w:t>
      </w:r>
      <w:r w:rsidR="00BD77AA">
        <w:rPr>
          <w:rFonts w:eastAsia="Calibri"/>
          <w:sz w:val="28"/>
          <w:szCs w:val="28"/>
          <w:rtl/>
        </w:rPr>
        <w:t xml:space="preserve">، </w:t>
      </w:r>
      <w:r w:rsidR="00163BAC" w:rsidRPr="00984881">
        <w:rPr>
          <w:rFonts w:eastAsia="Calibri"/>
          <w:sz w:val="28"/>
          <w:szCs w:val="28"/>
          <w:rtl/>
        </w:rPr>
        <w:t>ﮐﻪ ﭼﻮﻥ ﮔﻮﻫﺮ ﮐﻤﻴﺎﺏ ﻳﺎﻗﻮﺕ ﻣﻴﺒﺎﺷﺪ</w:t>
      </w:r>
      <w:r w:rsidR="00BD77AA">
        <w:rPr>
          <w:rFonts w:eastAsia="Calibri"/>
          <w:sz w:val="28"/>
          <w:szCs w:val="28"/>
          <w:rtl/>
        </w:rPr>
        <w:t xml:space="preserve">، </w:t>
      </w:r>
      <w:r w:rsidR="00163BAC" w:rsidRPr="00984881">
        <w:rPr>
          <w:rFonts w:eastAsia="Calibri"/>
          <w:sz w:val="28"/>
          <w:szCs w:val="28"/>
          <w:rtl/>
        </w:rPr>
        <w:t>ﮐﻪ ﺳﻤﺒﻮﻝ ﻃﺮﻳﻘﺖ ﺑﺄﻧﮕﺸﺘﺮﻯ ﻧﮕﻴﻦ ﻣﻴﮑﻨﻨﺪ</w:t>
      </w:r>
      <w:r w:rsidR="00BD77AA">
        <w:rPr>
          <w:rFonts w:eastAsia="Calibri"/>
          <w:sz w:val="28"/>
          <w:szCs w:val="28"/>
          <w:rtl/>
        </w:rPr>
        <w:t xml:space="preserve">. </w:t>
      </w:r>
      <w:r w:rsidR="00163BAC" w:rsidRPr="00984881">
        <w:rPr>
          <w:rFonts w:eastAsia="Calibri"/>
          <w:sz w:val="28"/>
          <w:szCs w:val="28"/>
          <w:rtl/>
        </w:rPr>
        <w:t>ﺳﺎﻟﻚ ﺑﺎ ﺗﺨﻠﻴﻪ ﻭ ﺗﺤﻠﻴﻪ ﺧﻮﺩﺭﺍ ﺗﺼﻔﻴﻪ ﻭ ﺻﻔﺎ ﻣﻴﺪﻫﺪ</w:t>
      </w:r>
      <w:r w:rsidR="00BD77AA">
        <w:rPr>
          <w:rFonts w:eastAsia="Calibri"/>
          <w:sz w:val="28"/>
          <w:szCs w:val="28"/>
          <w:rtl/>
        </w:rPr>
        <w:t xml:space="preserve">، </w:t>
      </w:r>
      <w:r w:rsidR="00163BAC" w:rsidRPr="00984881">
        <w:rPr>
          <w:rFonts w:eastAsia="Calibri"/>
          <w:sz w:val="28"/>
          <w:szCs w:val="28"/>
          <w:rtl/>
        </w:rPr>
        <w:t xml:space="preserve">ﺗﺎ ﺩﺭ ﺳﺮ </w:t>
      </w:r>
      <w:r w:rsidR="009732B0" w:rsidRPr="00984881">
        <w:rPr>
          <w:rFonts w:eastAsia="Calibri"/>
          <w:sz w:val="28"/>
          <w:szCs w:val="28"/>
          <w:rtl/>
        </w:rPr>
        <w:t>حَدّ</w:t>
      </w:r>
      <w:r w:rsidR="00163BAC" w:rsidRPr="00984881">
        <w:rPr>
          <w:rFonts w:eastAsia="Calibri"/>
          <w:sz w:val="28"/>
          <w:szCs w:val="28"/>
          <w:rtl/>
        </w:rPr>
        <w:t xml:space="preserve"> ﻗﺒﻮﻝ ﺍﻟﻬﻰ ﻣﻮﺭﺩ ﺍﺻﻄﻔﺎﻯ ﺍﻟﻬﻰ</w:t>
      </w:r>
      <w:r w:rsidR="00BD77AA">
        <w:rPr>
          <w:rFonts w:eastAsia="Calibri"/>
          <w:sz w:val="28"/>
          <w:szCs w:val="28"/>
          <w:rtl/>
        </w:rPr>
        <w:t xml:space="preserve">، </w:t>
      </w:r>
      <w:r w:rsidR="00163BAC" w:rsidRPr="00984881">
        <w:rPr>
          <w:rFonts w:eastAsia="Calibri"/>
          <w:sz w:val="28"/>
          <w:szCs w:val="28"/>
          <w:rtl/>
        </w:rPr>
        <w:t>ﺩﺭ ﺷﻬﻮﺩ ﭘﻨﺠﻢ ﻣﺼﻄﻔﻮﻯ ﻗﺮﺍﺭ ﮔﻴﺮﺩ</w:t>
      </w:r>
      <w:r w:rsidR="00BD77AA">
        <w:rPr>
          <w:rFonts w:eastAsia="Calibri"/>
          <w:sz w:val="28"/>
          <w:szCs w:val="28"/>
          <w:rtl/>
        </w:rPr>
        <w:t xml:space="preserve">. </w:t>
      </w:r>
      <w:r w:rsidR="00163BAC" w:rsidRPr="00984881">
        <w:rPr>
          <w:rFonts w:eastAsia="Calibri"/>
          <w:sz w:val="28"/>
          <w:szCs w:val="28"/>
          <w:rtl/>
        </w:rPr>
        <w:t>ﺁﻧﮕﺎﻩ ﺻﺎﻓﻰ ﻭ ﺻﻮﻓﻰ ﻭ ﺻﻔﺎ</w:t>
      </w:r>
      <w:r>
        <w:rPr>
          <w:rFonts w:eastAsia="Calibri"/>
          <w:sz w:val="28"/>
          <w:szCs w:val="28"/>
          <w:rtl/>
        </w:rPr>
        <w:t xml:space="preserve"> </w:t>
      </w:r>
      <w:r w:rsidR="00163BAC" w:rsidRPr="00984881">
        <w:rPr>
          <w:rFonts w:eastAsia="Calibri"/>
          <w:sz w:val="28"/>
          <w:szCs w:val="28"/>
          <w:rtl/>
        </w:rPr>
        <w:t>ﻳﺎﻓﺘﻪ ﺍﺳﺖ</w:t>
      </w:r>
      <w:r w:rsidR="00BD77AA">
        <w:rPr>
          <w:rFonts w:eastAsia="Calibri"/>
          <w:sz w:val="28"/>
          <w:szCs w:val="28"/>
          <w:rtl/>
        </w:rPr>
        <w:t xml:space="preserve">. </w:t>
      </w:r>
      <w:r w:rsidR="00163BAC" w:rsidRPr="00984881">
        <w:rPr>
          <w:rFonts w:eastAsia="Calibri"/>
          <w:sz w:val="28"/>
          <w:szCs w:val="28"/>
          <w:rtl/>
        </w:rPr>
        <w:t>ﮐﻪ ﺑﺮﺍﻯ ﺑﺎﺯﮔﺸﺖ ﺑﺨﻠﻖ ﺍﺯ ﻧﻈﺮ ﻣﻘﺎﻡ ﺍﻟﻬﻰ ﻣﺼﻄﻔﻮﻯ ﭘﻴﺎﻣﺒﺮ ﻣﻨﺎﺳﺐ ﺷﺪﻩ ﺍﺳﺖ</w:t>
      </w:r>
      <w:r w:rsidR="00BD77AA">
        <w:rPr>
          <w:rFonts w:eastAsia="Calibri"/>
          <w:sz w:val="28"/>
          <w:szCs w:val="28"/>
          <w:rtl/>
        </w:rPr>
        <w:t xml:space="preserve">. </w:t>
      </w:r>
      <w:r w:rsidR="00163BAC" w:rsidRPr="00984881">
        <w:rPr>
          <w:rFonts w:eastAsia="Calibri"/>
          <w:sz w:val="28"/>
          <w:szCs w:val="28"/>
          <w:rtl/>
        </w:rPr>
        <w:t>ﻭﻟﻰ ﺑﻌﺪﺍ ﺑﻤﺸﻴّﺖ ﺍﻟﻬﻰ ﺩﻳﮕﺮﻯ ﺍﺳﺖ</w:t>
      </w:r>
      <w:r w:rsidR="00BD77AA">
        <w:rPr>
          <w:rFonts w:eastAsia="Calibri"/>
          <w:sz w:val="28"/>
          <w:szCs w:val="28"/>
          <w:rtl/>
        </w:rPr>
        <w:t xml:space="preserve">، </w:t>
      </w:r>
      <w:r w:rsidR="00163BAC" w:rsidRPr="00984881">
        <w:rPr>
          <w:rFonts w:eastAsia="Calibri"/>
          <w:sz w:val="28"/>
          <w:szCs w:val="28"/>
          <w:rtl/>
        </w:rPr>
        <w:t>ﮐﻪ ﺑﺮﺧﻰ ﺍﺯ ﻣﺼﻄﻔﻮﻳﺎﻥ ﺷﺎﻫﺪ ﻣﺼﻄﻔﻮﻯ ﭘﻨﺠﻢ ﺗﻮﻟﺪ</w:t>
      </w:r>
      <w:r>
        <w:rPr>
          <w:rFonts w:eastAsia="Calibri"/>
          <w:sz w:val="28"/>
          <w:szCs w:val="28"/>
          <w:rtl/>
        </w:rPr>
        <w:t xml:space="preserve"> </w:t>
      </w:r>
      <w:r w:rsidR="00163BAC" w:rsidRPr="00984881">
        <w:rPr>
          <w:rFonts w:eastAsia="Calibri"/>
          <w:sz w:val="28"/>
          <w:szCs w:val="28"/>
          <w:rtl/>
        </w:rPr>
        <w:t>ﺩﻭﻡ ﻭ ﺍﻟﻬﻰ ﺧﻮﺩﺭﺍ ﻣﻴﻨﻤﺎﻳﻨﺪ</w:t>
      </w:r>
      <w:r w:rsidR="00BD77AA">
        <w:rPr>
          <w:rFonts w:eastAsia="Calibri"/>
          <w:sz w:val="28"/>
          <w:szCs w:val="28"/>
          <w:rtl/>
        </w:rPr>
        <w:t xml:space="preserve">، </w:t>
      </w:r>
      <w:r w:rsidR="00163BAC" w:rsidRPr="00984881">
        <w:rPr>
          <w:rFonts w:eastAsia="Calibri"/>
          <w:sz w:val="28"/>
          <w:szCs w:val="28"/>
          <w:rtl/>
        </w:rPr>
        <w:t>ﮐﻪ ﻣﻮﺭﺩ ﺍﻧﺘﺨﺎﺏ ﺍﻟﻬﻰ ﺍﺯ ﺑﻴﻦ ﺩﻳﮕﺮ ﻣﺼﻄﻔﻴﺎﻥ ﻣﺼﻄﻔﻮﻯ می ﺒﺎﺷﻨﺪ</w:t>
      </w:r>
      <w:r w:rsidR="00BD77AA">
        <w:rPr>
          <w:rFonts w:eastAsia="Calibri"/>
          <w:sz w:val="28"/>
          <w:szCs w:val="28"/>
          <w:rtl/>
        </w:rPr>
        <w:t xml:space="preserve">. </w:t>
      </w:r>
      <w:r w:rsidR="00163BAC" w:rsidRPr="00984881">
        <w:rPr>
          <w:rFonts w:eastAsia="Calibri"/>
          <w:sz w:val="28"/>
          <w:szCs w:val="28"/>
          <w:rtl/>
        </w:rPr>
        <w:t>ﺗﺎ ﺑﻌﺪﺍ ﺧﺪﺍﻭﻧﺪ ﻧﻴﺰ</w:t>
      </w:r>
      <w:r w:rsidR="00BD77AA">
        <w:rPr>
          <w:rFonts w:eastAsia="Calibri"/>
          <w:sz w:val="28"/>
          <w:szCs w:val="28"/>
          <w:rtl/>
        </w:rPr>
        <w:t xml:space="preserve">، </w:t>
      </w:r>
      <w:r w:rsidR="00163BAC" w:rsidRPr="00984881">
        <w:rPr>
          <w:rFonts w:eastAsia="Calibri"/>
          <w:sz w:val="28"/>
          <w:szCs w:val="28"/>
          <w:rtl/>
        </w:rPr>
        <w:t>ﺍﺯ ﺑﻴﻦ ﺗﻤﺎﻡ ﺍﻳﻦ ﻣﻨﺘﺨﺒﺎﻥ ﻭ ﻣﻨﺘﺠﺒﺎﻥ ﻧﺠﻴﺐ</w:t>
      </w:r>
      <w:r w:rsidR="00BD77AA">
        <w:rPr>
          <w:rFonts w:eastAsia="Calibri"/>
          <w:sz w:val="28"/>
          <w:szCs w:val="28"/>
          <w:rtl/>
        </w:rPr>
        <w:t xml:space="preserve">، </w:t>
      </w:r>
      <w:r w:rsidR="00163BAC" w:rsidRPr="00984881">
        <w:rPr>
          <w:rFonts w:eastAsia="Calibri"/>
          <w:sz w:val="28"/>
          <w:szCs w:val="28"/>
          <w:rtl/>
        </w:rPr>
        <w:t>ﻳﮑﻰ ﺭﺍ ﺍﺧﺘﻴﺎﺭ ﻧﻤﺎﻳﺪ</w:t>
      </w:r>
      <w:r w:rsidR="00BD77AA">
        <w:rPr>
          <w:rFonts w:eastAsia="Calibri"/>
          <w:sz w:val="28"/>
          <w:szCs w:val="28"/>
          <w:rtl/>
        </w:rPr>
        <w:t xml:space="preserve">، </w:t>
      </w:r>
      <w:r w:rsidR="00163BAC" w:rsidRPr="00984881">
        <w:rPr>
          <w:rFonts w:eastAsia="Calibri"/>
          <w:sz w:val="28"/>
          <w:szCs w:val="28"/>
          <w:rtl/>
        </w:rPr>
        <w:t>ﮐﻪ ﺍﻣﺎﻡ ﺯﻣﺎﻥ ﺁﻥ ﻋﺼﺮ ﮔﺮﺩﺩ</w:t>
      </w:r>
      <w:r w:rsidR="00BD77AA">
        <w:rPr>
          <w:rFonts w:eastAsia="Calibri"/>
          <w:sz w:val="28"/>
          <w:szCs w:val="28"/>
          <w:rtl/>
        </w:rPr>
        <w:t xml:space="preserve">. </w:t>
      </w:r>
      <w:r w:rsidR="00163BAC" w:rsidRPr="00984881">
        <w:rPr>
          <w:rFonts w:eastAsia="Calibri"/>
          <w:sz w:val="28"/>
          <w:szCs w:val="28"/>
          <w:rtl/>
        </w:rPr>
        <w:t>ﺯﻳﺮﺍ ﺧﻴﺮ ﻭ ﺧﻮﺑﻰ ﺑﻴﺸﺘﺮ ﺍﺯ ﺧﻮﺑﺎﻥ ﺩﻳﮕﺮ ﺩﺍﺭﺩ</w:t>
      </w:r>
      <w:r w:rsidR="00BD77AA">
        <w:rPr>
          <w:rFonts w:eastAsia="Calibri"/>
          <w:sz w:val="28"/>
          <w:szCs w:val="28"/>
          <w:rtl/>
        </w:rPr>
        <w:t xml:space="preserve">. </w:t>
      </w:r>
      <w:r w:rsidR="00163BAC" w:rsidRPr="00984881">
        <w:rPr>
          <w:rFonts w:eastAsia="Calibri"/>
          <w:sz w:val="28"/>
          <w:szCs w:val="28"/>
          <w:rtl/>
        </w:rPr>
        <w:t>ﮐﻪ ﻣﻮﺭﺩ</w:t>
      </w:r>
      <w:r>
        <w:rPr>
          <w:rFonts w:eastAsia="Calibri"/>
          <w:sz w:val="28"/>
          <w:szCs w:val="28"/>
          <w:rtl/>
        </w:rPr>
        <w:t xml:space="preserve"> </w:t>
      </w:r>
      <w:r w:rsidR="00163BAC" w:rsidRPr="00984881">
        <w:rPr>
          <w:rFonts w:eastAsia="Calibri"/>
          <w:sz w:val="28"/>
          <w:szCs w:val="28"/>
          <w:rtl/>
        </w:rPr>
        <w:t>ﺍﺧﺘﻴﺎﺭ ﻭ ﺍﻧﺘﺨﺎﺏ ﻗﺮﺍﺭ ﮔﺮﻓﺘﻪ ﺍﺳﺖ</w:t>
      </w:r>
      <w:r w:rsidR="00BD77AA">
        <w:rPr>
          <w:rFonts w:eastAsia="Calibri"/>
          <w:sz w:val="28"/>
          <w:szCs w:val="28"/>
          <w:rtl/>
        </w:rPr>
        <w:t xml:space="preserve">. </w:t>
      </w:r>
      <w:r w:rsidR="00163BAC" w:rsidRPr="00984881">
        <w:rPr>
          <w:rFonts w:eastAsia="Calibri"/>
          <w:sz w:val="28"/>
          <w:szCs w:val="28"/>
          <w:rtl/>
        </w:rPr>
        <w:t>ﺁﻧﭽﻪ ﺧﻮﺑﺎﻥ ﻫﻤﻪ</w:t>
      </w:r>
      <w:r>
        <w:rPr>
          <w:rFonts w:eastAsia="Calibri"/>
          <w:sz w:val="28"/>
          <w:szCs w:val="28"/>
          <w:rtl/>
        </w:rPr>
        <w:t xml:space="preserve"> </w:t>
      </w:r>
      <w:r w:rsidR="00163BAC" w:rsidRPr="00984881">
        <w:rPr>
          <w:rFonts w:eastAsia="Calibri"/>
          <w:sz w:val="28"/>
          <w:szCs w:val="28"/>
          <w:rtl/>
        </w:rPr>
        <w:t>ﺩﺍﺭﻧﺪ ﺍﻭ ﺑﺘﻨﻬﺎﺋﻰ ﺩﺍﺭﺩ</w:t>
      </w:r>
      <w:r w:rsidR="00BD77AA">
        <w:rPr>
          <w:rFonts w:eastAsia="Calibri"/>
          <w:sz w:val="28"/>
          <w:szCs w:val="28"/>
          <w:rtl/>
        </w:rPr>
        <w:t xml:space="preserve">. </w:t>
      </w:r>
      <w:r w:rsidR="00163BAC" w:rsidRPr="00984881">
        <w:rPr>
          <w:rFonts w:eastAsia="Calibri"/>
          <w:sz w:val="28"/>
          <w:szCs w:val="28"/>
          <w:rtl/>
        </w:rPr>
        <w:t>ﭼﻪ</w:t>
      </w:r>
      <w:r>
        <w:rPr>
          <w:rFonts w:eastAsia="Calibri"/>
          <w:sz w:val="28"/>
          <w:szCs w:val="28"/>
          <w:rtl/>
        </w:rPr>
        <w:t xml:space="preserve"> </w:t>
      </w:r>
      <w:r w:rsidR="00163BAC" w:rsidRPr="00984881">
        <w:rPr>
          <w:rFonts w:eastAsia="Calibri"/>
          <w:sz w:val="28"/>
          <w:szCs w:val="28"/>
          <w:rtl/>
        </w:rPr>
        <w:t>ﺍﻣﺎﻡ ﺯﻣﺎﻥ</w:t>
      </w:r>
      <w:r>
        <w:rPr>
          <w:rFonts w:eastAsia="Calibri"/>
          <w:sz w:val="28"/>
          <w:szCs w:val="28"/>
          <w:rtl/>
        </w:rPr>
        <w:t xml:space="preserve"> </w:t>
      </w:r>
      <w:r w:rsidR="00163BAC" w:rsidRPr="00984881">
        <w:rPr>
          <w:rFonts w:eastAsia="Calibri"/>
          <w:sz w:val="28"/>
          <w:szCs w:val="28"/>
          <w:rtl/>
        </w:rPr>
        <w:t>ﺁﺷﮑﺎﺭ</w:t>
      </w:r>
      <w:r w:rsidR="00BD77AA">
        <w:rPr>
          <w:rFonts w:eastAsia="Calibri"/>
          <w:sz w:val="28"/>
          <w:szCs w:val="28"/>
          <w:rtl/>
        </w:rPr>
        <w:t xml:space="preserve">، </w:t>
      </w:r>
      <w:r w:rsidR="00163BAC" w:rsidRPr="00984881">
        <w:rPr>
          <w:rFonts w:eastAsia="Calibri"/>
          <w:sz w:val="28"/>
          <w:szCs w:val="28"/>
          <w:rtl/>
        </w:rPr>
        <w:t>ﮐﻪ</w:t>
      </w:r>
      <w:r>
        <w:rPr>
          <w:rFonts w:eastAsia="Calibri"/>
          <w:sz w:val="28"/>
          <w:szCs w:val="28"/>
          <w:rtl/>
        </w:rPr>
        <w:t xml:space="preserve"> </w:t>
      </w:r>
      <w:r w:rsidR="00163BAC" w:rsidRPr="00984881">
        <w:rPr>
          <w:rFonts w:eastAsia="Calibri"/>
          <w:sz w:val="28"/>
          <w:szCs w:val="28"/>
          <w:rtl/>
        </w:rPr>
        <w:t>ﭘس ﺍﺯﺍﻣﺎﻡ حسن ﻋﺴﮑﺮﻯ</w:t>
      </w:r>
      <w:r w:rsidR="00BD77AA">
        <w:rPr>
          <w:rFonts w:eastAsia="Calibri"/>
          <w:sz w:val="28"/>
          <w:szCs w:val="28"/>
          <w:rtl/>
        </w:rPr>
        <w:t xml:space="preserve">، </w:t>
      </w:r>
      <w:r w:rsidR="00163BAC" w:rsidRPr="00984881">
        <w:rPr>
          <w:rFonts w:eastAsia="Calibri"/>
          <w:sz w:val="28"/>
          <w:szCs w:val="28"/>
          <w:rtl/>
        </w:rPr>
        <w:t>ﻫﻤﻴﺸﻪ</w:t>
      </w:r>
      <w:r>
        <w:rPr>
          <w:rFonts w:eastAsia="Calibri"/>
          <w:sz w:val="28"/>
          <w:szCs w:val="28"/>
          <w:rtl/>
        </w:rPr>
        <w:t xml:space="preserve"> </w:t>
      </w:r>
      <w:r w:rsidR="00163BAC" w:rsidRPr="00984881">
        <w:rPr>
          <w:rFonts w:eastAsia="Calibri"/>
          <w:sz w:val="28"/>
          <w:szCs w:val="28"/>
          <w:rtl/>
        </w:rPr>
        <w:t>ﺍﻣﺎﻣﺎﻥ</w:t>
      </w:r>
      <w:r>
        <w:rPr>
          <w:rFonts w:eastAsia="Calibri"/>
          <w:sz w:val="28"/>
          <w:szCs w:val="28"/>
          <w:rtl/>
        </w:rPr>
        <w:t xml:space="preserve"> </w:t>
      </w:r>
      <w:r w:rsidR="00163BAC" w:rsidRPr="00984881">
        <w:rPr>
          <w:rFonts w:eastAsia="Calibri"/>
          <w:sz w:val="28"/>
          <w:szCs w:val="28"/>
          <w:rtl/>
        </w:rPr>
        <w:t>ﺯﻣﺎﻥ ﻏﻴﺮ ﺁﺷﮑﺎﺭ ﻫﺴﺘﻨﺪ</w:t>
      </w:r>
      <w:r w:rsidR="00BD77AA">
        <w:rPr>
          <w:rFonts w:eastAsia="Calibri"/>
          <w:sz w:val="28"/>
          <w:szCs w:val="28"/>
          <w:rtl/>
        </w:rPr>
        <w:t xml:space="preserve">. </w:t>
      </w:r>
      <w:r w:rsidR="00163BAC" w:rsidRPr="00984881">
        <w:rPr>
          <w:rFonts w:eastAsia="Calibri"/>
          <w:sz w:val="28"/>
          <w:szCs w:val="28"/>
          <w:rtl/>
        </w:rPr>
        <w:t>ﮐﻪ ﻫﻤﻴﺸﻪ ﺯﻧﺪﻩ ﻭ ﺗﻨﻬﺎ ﺩﺭ ﺷﻬﻮﺩ</w:t>
      </w:r>
      <w:r>
        <w:rPr>
          <w:rFonts w:eastAsia="Calibri"/>
          <w:sz w:val="28"/>
          <w:szCs w:val="28"/>
          <w:rtl/>
        </w:rPr>
        <w:t xml:space="preserve"> </w:t>
      </w:r>
      <w:r w:rsidR="00163BAC" w:rsidRPr="00984881">
        <w:rPr>
          <w:rFonts w:eastAsia="Calibri"/>
          <w:sz w:val="28"/>
          <w:szCs w:val="28"/>
          <w:rtl/>
        </w:rPr>
        <w:t>ﺩﻭﻡ ﺣﺴﻨﻰ</w:t>
      </w:r>
      <w:r w:rsidR="00BD77AA">
        <w:rPr>
          <w:rFonts w:eastAsia="Calibri"/>
          <w:sz w:val="28"/>
          <w:szCs w:val="28"/>
          <w:rtl/>
        </w:rPr>
        <w:t xml:space="preserve">، </w:t>
      </w:r>
      <w:r w:rsidR="00163BAC" w:rsidRPr="00984881">
        <w:rPr>
          <w:rFonts w:eastAsia="Calibri"/>
          <w:sz w:val="28"/>
          <w:szCs w:val="28"/>
          <w:rtl/>
        </w:rPr>
        <w:t>ﻣﻮﺭﺩ</w:t>
      </w:r>
      <w:r>
        <w:rPr>
          <w:rFonts w:eastAsia="Calibri"/>
          <w:sz w:val="28"/>
          <w:szCs w:val="28"/>
          <w:rtl/>
        </w:rPr>
        <w:t xml:space="preserve"> </w:t>
      </w:r>
      <w:r w:rsidR="00163BAC" w:rsidRPr="00984881">
        <w:rPr>
          <w:rFonts w:eastAsia="Calibri"/>
          <w:sz w:val="28"/>
          <w:szCs w:val="28"/>
          <w:rtl/>
        </w:rPr>
        <w:t>ﺩﻳﺪﺍﺭ ﺷﻬﻮﺩﻯ ﺳﺎﻟﮑﺎﻥ ﻭﻟﺎﻳﺖ ﺁﻥ ﻋﺼﺮ ﻗﺮﺍﺭ ﻣﻴﮕﻴﺮﺩ</w:t>
      </w:r>
      <w:r w:rsidR="00BD77AA">
        <w:rPr>
          <w:rFonts w:eastAsia="Calibri"/>
          <w:sz w:val="28"/>
          <w:szCs w:val="28"/>
          <w:rtl/>
        </w:rPr>
        <w:t xml:space="preserve">. </w:t>
      </w:r>
      <w:r w:rsidR="00163BAC" w:rsidRPr="00984881">
        <w:rPr>
          <w:rFonts w:eastAsia="Calibri"/>
          <w:sz w:val="28"/>
          <w:szCs w:val="28"/>
          <w:rtl/>
        </w:rPr>
        <w:t>ﻭ ﺳﻤﺒﻮﻝ ﺗﻤﺎﻡ ﺍﻳﻦ ﺍﻣﺎﻣﺎﻥ ﺯﻣﺎﻥ</w:t>
      </w:r>
      <w:r w:rsidR="00BD77AA">
        <w:rPr>
          <w:rFonts w:eastAsia="Calibri"/>
          <w:sz w:val="28"/>
          <w:szCs w:val="28"/>
          <w:rtl/>
        </w:rPr>
        <w:t xml:space="preserve">، </w:t>
      </w:r>
      <w:r w:rsidR="00163BAC" w:rsidRPr="00984881">
        <w:rPr>
          <w:rFonts w:eastAsia="Calibri"/>
          <w:sz w:val="28"/>
          <w:szCs w:val="28"/>
          <w:rtl/>
        </w:rPr>
        <w:t>ﺩﺭ ﻫﻤﺎﻥ ﻧﺎﻡ ﮐﻠّﻰ ﺣﺠّﺖ ﺑﻦ ﺍﻟﺤﺴﻦ ﺍﺳﺖ</w:t>
      </w:r>
      <w:r w:rsidR="00BD77AA">
        <w:rPr>
          <w:rFonts w:eastAsia="Calibri"/>
          <w:sz w:val="28"/>
          <w:szCs w:val="28"/>
          <w:rtl/>
        </w:rPr>
        <w:t xml:space="preserve">. </w:t>
      </w:r>
      <w:r w:rsidR="00163BAC" w:rsidRPr="00984881">
        <w:rPr>
          <w:rFonts w:eastAsia="Calibri"/>
          <w:sz w:val="28"/>
          <w:szCs w:val="28"/>
          <w:rtl/>
        </w:rPr>
        <w:t>ﮐﻪ ﺍﻣﺎﻡ ﻏﺎﻳﺐ ﺧﻮﺍﻧﺪﻩ ﻣﻴﺸﻮﺩ</w:t>
      </w:r>
      <w:r w:rsidR="00BD77AA">
        <w:rPr>
          <w:rFonts w:eastAsia="Calibri"/>
          <w:sz w:val="28"/>
          <w:szCs w:val="28"/>
          <w:rtl/>
        </w:rPr>
        <w:t xml:space="preserve">. </w:t>
      </w:r>
      <w:r w:rsidR="00163BAC" w:rsidRPr="00984881">
        <w:rPr>
          <w:rFonts w:eastAsia="Calibri"/>
          <w:sz w:val="28"/>
          <w:szCs w:val="28"/>
          <w:rtl/>
        </w:rPr>
        <w:t>ﮐﻪ</w:t>
      </w:r>
      <w:r>
        <w:rPr>
          <w:rFonts w:eastAsia="Calibri"/>
          <w:sz w:val="28"/>
          <w:szCs w:val="28"/>
          <w:rtl/>
        </w:rPr>
        <w:t xml:space="preserve"> </w:t>
      </w:r>
      <w:r w:rsidR="00163BAC" w:rsidRPr="00984881">
        <w:rPr>
          <w:rFonts w:eastAsia="Calibri"/>
          <w:sz w:val="28"/>
          <w:szCs w:val="28"/>
          <w:rtl/>
        </w:rPr>
        <w:t>ﺗﻮﻟﺪ</w:t>
      </w:r>
      <w:r>
        <w:rPr>
          <w:rFonts w:eastAsia="Calibri"/>
          <w:sz w:val="28"/>
          <w:szCs w:val="28"/>
          <w:rtl/>
        </w:rPr>
        <w:t xml:space="preserve"> </w:t>
      </w:r>
      <w:r w:rsidR="00163BAC" w:rsidRPr="00984881">
        <w:rPr>
          <w:rFonts w:eastAsia="Calibri"/>
          <w:sz w:val="28"/>
          <w:szCs w:val="28"/>
          <w:rtl/>
        </w:rPr>
        <w:t>ﺟﺴﻤﺎﻧﻰ ﻧﻴﺎﻓﺘﻪ ﻏﺎﻳﺐ ﺷﺪﻩ ﺍﺳﺖ</w:t>
      </w:r>
      <w:r>
        <w:rPr>
          <w:rFonts w:eastAsia="Calibri"/>
          <w:sz w:val="28"/>
          <w:szCs w:val="28"/>
          <w:rtl/>
        </w:rPr>
        <w:t xml:space="preserve"> </w:t>
      </w:r>
      <w:r w:rsidR="00163BAC" w:rsidRPr="00984881">
        <w:rPr>
          <w:rFonts w:eastAsia="Calibri"/>
          <w:sz w:val="28"/>
          <w:szCs w:val="28"/>
          <w:rtl/>
        </w:rPr>
        <w:t>ﻭ ﺍﻟّﺎ ﺩﺭ ﻏﻴﺒﺖ ﺻﻐﺮﺍﻯ ﺧﻮﺩ</w:t>
      </w:r>
      <w:r>
        <w:rPr>
          <w:rFonts w:eastAsia="Calibri"/>
          <w:sz w:val="28"/>
          <w:szCs w:val="28"/>
          <w:rtl/>
        </w:rPr>
        <w:t xml:space="preserve"> </w:t>
      </w:r>
      <w:r w:rsidR="00163BAC" w:rsidRPr="00984881">
        <w:rPr>
          <w:rFonts w:eastAsia="Calibri"/>
          <w:sz w:val="28"/>
          <w:szCs w:val="28"/>
          <w:rtl/>
        </w:rPr>
        <w:t>ﻣﻴﺒﺎﺷﺪ</w:t>
      </w:r>
      <w:r w:rsidR="00BD77AA">
        <w:rPr>
          <w:rFonts w:eastAsia="Calibri"/>
          <w:sz w:val="28"/>
          <w:szCs w:val="28"/>
          <w:rtl/>
        </w:rPr>
        <w:t xml:space="preserve">، </w:t>
      </w:r>
      <w:r w:rsidR="00163BAC" w:rsidRPr="00984881">
        <w:rPr>
          <w:rFonts w:eastAsia="Calibri"/>
          <w:sz w:val="28"/>
          <w:szCs w:val="28"/>
          <w:rtl/>
        </w:rPr>
        <w:t>ﺗﺎ ﭘس ﺍﺯ ﻣﺮﮒ</w:t>
      </w:r>
      <w:r>
        <w:rPr>
          <w:rFonts w:eastAsia="Calibri"/>
          <w:sz w:val="28"/>
          <w:szCs w:val="28"/>
          <w:rtl/>
        </w:rPr>
        <w:t xml:space="preserve"> </w:t>
      </w:r>
      <w:r w:rsidR="00163BAC" w:rsidRPr="00984881">
        <w:rPr>
          <w:rFonts w:eastAsia="Calibri"/>
          <w:sz w:val="28"/>
          <w:szCs w:val="28"/>
          <w:rtl/>
        </w:rPr>
        <w:t>ﺑﻐﻴﺒﺖ ﮐﺒﺮﺍﻯ ﺧﻮﺩ</w:t>
      </w:r>
      <w:r>
        <w:rPr>
          <w:rFonts w:eastAsia="Calibri"/>
          <w:sz w:val="28"/>
          <w:szCs w:val="28"/>
          <w:rtl/>
        </w:rPr>
        <w:t xml:space="preserve"> </w:t>
      </w:r>
      <w:r w:rsidR="00163BAC" w:rsidRPr="00984881">
        <w:rPr>
          <w:rFonts w:eastAsia="Calibri"/>
          <w:sz w:val="28"/>
          <w:szCs w:val="28"/>
          <w:rtl/>
        </w:rPr>
        <w:t>ﺩﺭﺁﻳﺪ</w:t>
      </w:r>
      <w:r w:rsidR="00BD77AA">
        <w:rPr>
          <w:rFonts w:eastAsia="Calibri"/>
          <w:sz w:val="28"/>
          <w:szCs w:val="28"/>
          <w:rtl/>
        </w:rPr>
        <w:t xml:space="preserve">. </w:t>
      </w:r>
      <w:r w:rsidR="00163BAC" w:rsidRPr="00984881">
        <w:rPr>
          <w:rFonts w:eastAsia="Calibri"/>
          <w:sz w:val="28"/>
          <w:szCs w:val="28"/>
          <w:rtl/>
        </w:rPr>
        <w:t>ﻭﻧﻮﺑﺖ ﻏﻴﺒﺖ</w:t>
      </w:r>
      <w:r>
        <w:rPr>
          <w:rFonts w:eastAsia="Calibri"/>
          <w:sz w:val="28"/>
          <w:szCs w:val="28"/>
          <w:rtl/>
        </w:rPr>
        <w:t xml:space="preserve"> </w:t>
      </w:r>
      <w:r w:rsidR="00163BAC" w:rsidRPr="00984881">
        <w:rPr>
          <w:rFonts w:eastAsia="Calibri"/>
          <w:sz w:val="28"/>
          <w:szCs w:val="28"/>
          <w:rtl/>
        </w:rPr>
        <w:t>ﺻﻐﺮﺍﻯ ﺟﺎﻧﺸﻴﻦ</w:t>
      </w:r>
      <w:r>
        <w:rPr>
          <w:rFonts w:eastAsia="Calibri"/>
          <w:sz w:val="28"/>
          <w:szCs w:val="28"/>
          <w:rtl/>
        </w:rPr>
        <w:t xml:space="preserve"> </w:t>
      </w:r>
      <w:r w:rsidR="00163BAC" w:rsidRPr="00984881">
        <w:rPr>
          <w:rFonts w:eastAsia="Calibri"/>
          <w:sz w:val="28"/>
          <w:szCs w:val="28"/>
          <w:rtl/>
        </w:rPr>
        <w:t>ﺧﻮﺩ ﻣﻴﺸﻮﺩ</w:t>
      </w:r>
      <w:r w:rsidR="00BD77AA">
        <w:rPr>
          <w:rFonts w:eastAsia="Calibri"/>
          <w:sz w:val="28"/>
          <w:szCs w:val="28"/>
          <w:rtl/>
        </w:rPr>
        <w:t xml:space="preserve">. </w:t>
      </w:r>
      <w:r w:rsidR="00163BAC" w:rsidRPr="00984881">
        <w:rPr>
          <w:rFonts w:eastAsia="Calibri"/>
          <w:sz w:val="28"/>
          <w:szCs w:val="28"/>
          <w:rtl/>
        </w:rPr>
        <w:t>ﺑﺮﺍﻯ ﺷﻨﺎﺧﺖ ﺩﺍﺳﺘﺎﻥ</w:t>
      </w:r>
      <w:r>
        <w:rPr>
          <w:rFonts w:eastAsia="Calibri"/>
          <w:sz w:val="28"/>
          <w:szCs w:val="28"/>
          <w:rtl/>
        </w:rPr>
        <w:t xml:space="preserve"> </w:t>
      </w:r>
      <w:r w:rsidR="00163BAC" w:rsidRPr="00984881">
        <w:rPr>
          <w:rFonts w:eastAsia="Calibri"/>
          <w:sz w:val="28"/>
          <w:szCs w:val="28"/>
          <w:rtl/>
        </w:rPr>
        <w:t>ﺍﻣﺎﻡ ﻏﺎﻳﺐ ﺑﺘﻔﺴﻴﺮﻫﺎﻯ ﺍﻳﻦ ﻧﻮﻳﺴﻨﺪﻩ</w:t>
      </w:r>
      <w:r w:rsidR="00BD77AA">
        <w:rPr>
          <w:rFonts w:eastAsia="Calibri"/>
          <w:sz w:val="28"/>
          <w:szCs w:val="28"/>
          <w:rtl/>
        </w:rPr>
        <w:t xml:space="preserve">، </w:t>
      </w:r>
      <w:r w:rsidR="00163BAC" w:rsidRPr="00984881">
        <w:rPr>
          <w:rFonts w:eastAsia="Calibri"/>
          <w:sz w:val="28"/>
          <w:szCs w:val="28"/>
          <w:rtl/>
        </w:rPr>
        <w:t>ﮐﻪ ﺗﻤﺎﻣﻰ ﺍﺣﺎﺩﻳث ﻣﺮﺑﻮﻃﻪ ﺭﺍ ﺍﺯ ﻣﻨﺒﻊ ﺑﺤﺎﺭ ﺍﻟﺄﻧﻮﺍﺭ ﻗﺸﺮﻯ</w:t>
      </w:r>
      <w:r>
        <w:rPr>
          <w:rFonts w:eastAsia="Calibri"/>
          <w:sz w:val="28"/>
          <w:szCs w:val="28"/>
          <w:rtl/>
        </w:rPr>
        <w:t xml:space="preserve"> </w:t>
      </w:r>
      <w:r w:rsidR="00163BAC" w:rsidRPr="00984881">
        <w:rPr>
          <w:rFonts w:eastAsia="Calibri"/>
          <w:sz w:val="28"/>
          <w:szCs w:val="28"/>
          <w:rtl/>
        </w:rPr>
        <w:t>ﺟﻤﻊ ﻭﺗﻔﺴﻴﺮ ﮐﺮﺩﻩ ﺍﺳﺖ</w:t>
      </w:r>
      <w:r w:rsidR="00BD77AA">
        <w:rPr>
          <w:rFonts w:eastAsia="Calibri"/>
          <w:sz w:val="28"/>
          <w:szCs w:val="28"/>
          <w:rtl/>
        </w:rPr>
        <w:t xml:space="preserve">، </w:t>
      </w:r>
      <w:r w:rsidR="00163BAC" w:rsidRPr="00984881">
        <w:rPr>
          <w:rFonts w:eastAsia="Calibri"/>
          <w:sz w:val="28"/>
          <w:szCs w:val="28"/>
          <w:rtl/>
        </w:rPr>
        <w:t>ﻣﺮﺍﺟﻌﻪ</w:t>
      </w:r>
      <w:r>
        <w:rPr>
          <w:rFonts w:eastAsia="Calibri"/>
          <w:sz w:val="28"/>
          <w:szCs w:val="28"/>
          <w:rtl/>
        </w:rPr>
        <w:t xml:space="preserve"> </w:t>
      </w:r>
      <w:r w:rsidR="00163BAC" w:rsidRPr="00984881">
        <w:rPr>
          <w:rFonts w:eastAsia="Calibri"/>
          <w:sz w:val="28"/>
          <w:szCs w:val="28"/>
          <w:rtl/>
        </w:rPr>
        <w:t>ﻣﻴﺪﻫﻢ</w:t>
      </w:r>
      <w:r w:rsidR="00BD77AA">
        <w:rPr>
          <w:rFonts w:eastAsia="Calibri"/>
          <w:sz w:val="28"/>
          <w:szCs w:val="28"/>
          <w:rtl/>
        </w:rPr>
        <w:t xml:space="preserve">، </w:t>
      </w:r>
      <w:r w:rsidR="00163BAC" w:rsidRPr="00984881">
        <w:rPr>
          <w:rFonts w:eastAsia="Calibri"/>
          <w:sz w:val="28"/>
          <w:szCs w:val="28"/>
          <w:rtl/>
        </w:rPr>
        <w:t>ﮐﻪ ﻏﺎﻳﺒﻰ ﺑﺎ</w:t>
      </w:r>
      <w:r>
        <w:rPr>
          <w:rFonts w:eastAsia="Calibri"/>
          <w:sz w:val="28"/>
          <w:szCs w:val="28"/>
          <w:rtl/>
        </w:rPr>
        <w:t xml:space="preserve"> </w:t>
      </w:r>
      <w:r w:rsidR="00163BAC" w:rsidRPr="00984881">
        <w:rPr>
          <w:rFonts w:eastAsia="Calibri"/>
          <w:sz w:val="28"/>
          <w:szCs w:val="28"/>
          <w:rtl/>
        </w:rPr>
        <w:t>ﻫﺰﺍﺭ ﻭﺩﻭﻳﺴﺖ ﺳﺎﻝ ﻧﻴﺴﺖ</w:t>
      </w:r>
      <w:r w:rsidR="00BD77AA">
        <w:rPr>
          <w:rFonts w:eastAsia="Calibri"/>
          <w:sz w:val="28"/>
          <w:szCs w:val="28"/>
          <w:rtl/>
        </w:rPr>
        <w:t xml:space="preserve">، </w:t>
      </w:r>
      <w:r w:rsidR="00163BAC" w:rsidRPr="00984881">
        <w:rPr>
          <w:rFonts w:eastAsia="Calibri"/>
          <w:sz w:val="28"/>
          <w:szCs w:val="28"/>
          <w:rtl/>
        </w:rPr>
        <w:t>ﮐﻪ ﺯﻧﺪﻩ ﻭﺯﻥ ﻭ ﺑﭽﻪ ﻫﻢ ﺩﺍﺷﺘﻪ ﺑﺎﺷﺪ</w:t>
      </w:r>
      <w:r w:rsidR="00BD77AA">
        <w:rPr>
          <w:rFonts w:eastAsia="Calibri"/>
          <w:sz w:val="28"/>
          <w:szCs w:val="28"/>
          <w:rtl/>
        </w:rPr>
        <w:t xml:space="preserve">، </w:t>
      </w:r>
      <w:r w:rsidR="00163BAC" w:rsidRPr="00984881">
        <w:rPr>
          <w:rFonts w:eastAsia="Calibri"/>
          <w:sz w:val="28"/>
          <w:szCs w:val="28"/>
          <w:rtl/>
        </w:rPr>
        <w:t>ﻭ ﺁﻧﻬﺎ ﻧﻴﺰ ﭘﺪﺭ ﻭﺷﻮﻫﺮ ﺧﻮﺩﺭﺍ ﻧﺸﻨﺎﺳﻨﺪ</w:t>
      </w:r>
      <w:r w:rsidR="00BD77AA">
        <w:rPr>
          <w:rFonts w:eastAsia="Calibri"/>
          <w:sz w:val="28"/>
          <w:szCs w:val="28"/>
          <w:rtl/>
        </w:rPr>
        <w:t xml:space="preserve">. </w:t>
      </w:r>
    </w:p>
    <w:p w:rsidR="00163BAC" w:rsidRPr="00984881" w:rsidRDefault="00163BAC" w:rsidP="00163BAC">
      <w:pPr>
        <w:bidi/>
        <w:spacing w:after="200" w:line="276" w:lineRule="auto"/>
        <w:jc w:val="both"/>
        <w:rPr>
          <w:rFonts w:eastAsia="Calibri"/>
          <w:b/>
          <w:bCs/>
          <w:sz w:val="28"/>
          <w:szCs w:val="28"/>
          <w:rtl/>
        </w:rPr>
      </w:pPr>
      <w:r w:rsidRPr="00984881">
        <w:rPr>
          <w:rFonts w:eastAsia="Calibri"/>
          <w:b/>
          <w:bCs/>
          <w:sz w:val="28"/>
          <w:szCs w:val="28"/>
          <w:rtl/>
        </w:rPr>
        <w:t>ﺭﺍﺯ ﺩﺭﻭﻥ ﭘﺮﺩﻩ</w:t>
      </w:r>
      <w:r w:rsidR="00BD77AA">
        <w:rPr>
          <w:rFonts w:eastAsia="Calibri"/>
          <w:b/>
          <w:bCs/>
          <w:sz w:val="28"/>
          <w:szCs w:val="28"/>
          <w:rtl/>
        </w:rPr>
        <w:t xml:space="preserve">، </w:t>
      </w:r>
      <w:r w:rsidRPr="00984881">
        <w:rPr>
          <w:rFonts w:eastAsia="Calibri"/>
          <w:b/>
          <w:bCs/>
          <w:sz w:val="28"/>
          <w:szCs w:val="28"/>
          <w:rtl/>
        </w:rPr>
        <w:t>ﺯﺭﻧﺪﺍﻥ ﻣﺴﺖ ﭘﺮس</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ﮐﺎﻳﻦ ﺣﺎﻝ ﻧﺴﻴﺖ ﺯﺍﻫﺪ ﻋﺎﻟﻰ ﻣﻘﺎﻡ ﺭﺍ</w:t>
      </w:r>
    </w:p>
    <w:p w:rsidR="00163BAC" w:rsidRPr="00984881" w:rsidRDefault="004D25BE" w:rsidP="00163BAC">
      <w:pPr>
        <w:bidi/>
        <w:spacing w:after="200" w:line="276" w:lineRule="auto"/>
        <w:jc w:val="both"/>
        <w:rPr>
          <w:rFonts w:eastAsia="Calibri"/>
          <w:sz w:val="28"/>
          <w:szCs w:val="28"/>
          <w:rtl/>
        </w:rPr>
      </w:pPr>
      <w:r>
        <w:rPr>
          <w:rFonts w:eastAsia="Calibri"/>
          <w:sz w:val="28"/>
          <w:szCs w:val="28"/>
          <w:rtl/>
        </w:rPr>
        <w:t xml:space="preserve"> </w:t>
      </w:r>
      <w:r w:rsidR="00163BAC" w:rsidRPr="00984881">
        <w:rPr>
          <w:rFonts w:eastAsia="Calibri"/>
          <w:sz w:val="28"/>
          <w:szCs w:val="28"/>
          <w:rtl/>
        </w:rPr>
        <w:t>ﺣﺎﻓﻆ ﺑﺼﻮﻓﻰ ﺭﻳﺎﮐﺎﺭ</w:t>
      </w:r>
      <w:r w:rsidR="00BD77AA">
        <w:rPr>
          <w:rFonts w:eastAsia="Calibri"/>
          <w:sz w:val="28"/>
          <w:szCs w:val="28"/>
          <w:rtl/>
        </w:rPr>
        <w:t xml:space="preserve">، </w:t>
      </w:r>
      <w:r w:rsidR="00163BAC" w:rsidRPr="00984881">
        <w:rPr>
          <w:rFonts w:eastAsia="Calibri"/>
          <w:sz w:val="28"/>
          <w:szCs w:val="28"/>
          <w:rtl/>
        </w:rPr>
        <w:t>ﮐﻪ ﺩﺭ ﻭﺍﻗﻊ</w:t>
      </w:r>
      <w:r>
        <w:rPr>
          <w:rFonts w:eastAsia="Calibri"/>
          <w:sz w:val="28"/>
          <w:szCs w:val="28"/>
          <w:rtl/>
        </w:rPr>
        <w:t xml:space="preserve"> </w:t>
      </w:r>
      <w:r w:rsidR="00163BAC" w:rsidRPr="00984881">
        <w:rPr>
          <w:rFonts w:eastAsia="Calibri"/>
          <w:sz w:val="28"/>
          <w:szCs w:val="28"/>
          <w:rtl/>
        </w:rPr>
        <w:t>ﺑﻘﺸﺮﻯ ﺯﺍﻫﺪ ﺭﻳﺎﮐﺎﺭ ﻣﻴﮕﻮﻳﺪ</w:t>
      </w:r>
      <w:r w:rsidR="00BD77AA">
        <w:rPr>
          <w:rFonts w:eastAsia="Calibri"/>
          <w:sz w:val="28"/>
          <w:szCs w:val="28"/>
          <w:rtl/>
        </w:rPr>
        <w:t xml:space="preserve">، </w:t>
      </w:r>
      <w:r w:rsidR="00163BAC" w:rsidRPr="00984881">
        <w:rPr>
          <w:rFonts w:eastAsia="Calibri"/>
          <w:sz w:val="28"/>
          <w:szCs w:val="28"/>
          <w:rtl/>
        </w:rPr>
        <w:t>ﮐﻪ</w:t>
      </w:r>
      <w:r>
        <w:rPr>
          <w:rFonts w:eastAsia="Calibri"/>
          <w:sz w:val="28"/>
          <w:szCs w:val="28"/>
          <w:rtl/>
        </w:rPr>
        <w:t xml:space="preserve"> </w:t>
      </w:r>
      <w:r w:rsidR="00163BAC" w:rsidRPr="00984881">
        <w:rPr>
          <w:rFonts w:eastAsia="Calibri"/>
          <w:sz w:val="28"/>
          <w:szCs w:val="28"/>
          <w:rtl/>
        </w:rPr>
        <w:t>ﻧﺨﻮﺍﺳﺘﻪ</w:t>
      </w:r>
      <w:r>
        <w:rPr>
          <w:rFonts w:eastAsia="Calibri"/>
          <w:sz w:val="28"/>
          <w:szCs w:val="28"/>
          <w:rtl/>
        </w:rPr>
        <w:t xml:space="preserve"> </w:t>
      </w:r>
      <w:r w:rsidR="00163BAC" w:rsidRPr="00984881">
        <w:rPr>
          <w:rFonts w:eastAsia="Calibri"/>
          <w:sz w:val="28"/>
          <w:szCs w:val="28"/>
          <w:rtl/>
        </w:rPr>
        <w:t>ﺍﺯ ﺁﻧﻬﺎ ﻧﺎﻡ ﺑﺒﺮﺩ</w:t>
      </w:r>
      <w:r w:rsidR="00BD77AA">
        <w:rPr>
          <w:rFonts w:eastAsia="Calibri"/>
          <w:sz w:val="28"/>
          <w:szCs w:val="28"/>
          <w:rtl/>
        </w:rPr>
        <w:t xml:space="preserve">. </w:t>
      </w:r>
      <w:r w:rsidR="00163BAC" w:rsidRPr="00984881">
        <w:rPr>
          <w:rFonts w:eastAsia="Calibri"/>
          <w:sz w:val="28"/>
          <w:szCs w:val="28"/>
          <w:rtl/>
        </w:rPr>
        <w:t>ﻭﻟﻰ ﺍﺯ ﺻﻮﻓﻰ ﻏﻴﺮ ﺻﺎﺩﻕ</w:t>
      </w:r>
      <w:r w:rsidR="00BD77AA">
        <w:rPr>
          <w:rFonts w:eastAsia="Calibri"/>
          <w:sz w:val="28"/>
          <w:szCs w:val="28"/>
          <w:rtl/>
        </w:rPr>
        <w:t xml:space="preserve">، </w:t>
      </w:r>
      <w:r w:rsidR="00163BAC" w:rsidRPr="00984881">
        <w:rPr>
          <w:rFonts w:eastAsia="Calibri"/>
          <w:sz w:val="28"/>
          <w:szCs w:val="28"/>
          <w:rtl/>
        </w:rPr>
        <w:t>ﻣﻨﻔﻮﺭ ﺍﻭﻟﻴﺎ ﻭ ﻗﺸﺮﻳﻮﻥ ﻧﺎﻡ</w:t>
      </w:r>
      <w:r>
        <w:rPr>
          <w:rFonts w:eastAsia="Calibri"/>
          <w:sz w:val="28"/>
          <w:szCs w:val="28"/>
          <w:rtl/>
        </w:rPr>
        <w:t xml:space="preserve"> </w:t>
      </w:r>
      <w:r w:rsidR="00163BAC" w:rsidRPr="00984881">
        <w:rPr>
          <w:rFonts w:eastAsia="Calibri"/>
          <w:sz w:val="28"/>
          <w:szCs w:val="28"/>
          <w:rtl/>
        </w:rPr>
        <w:t>ﺑﺮﺩﻩ</w:t>
      </w:r>
      <w:r w:rsidR="00BD77AA">
        <w:rPr>
          <w:rFonts w:eastAsia="Calibri"/>
          <w:sz w:val="28"/>
          <w:szCs w:val="28"/>
          <w:rtl/>
        </w:rPr>
        <w:t xml:space="preserve">. </w:t>
      </w:r>
      <w:r w:rsidR="00163BAC" w:rsidRPr="00984881">
        <w:rPr>
          <w:rFonts w:eastAsia="Calibri"/>
          <w:sz w:val="28"/>
          <w:szCs w:val="28"/>
          <w:rtl/>
        </w:rPr>
        <w:t>ﮐﻪ ﺍﮔﺮ ﺍﺯ ﺍﺳﺮﺍﺭ ﭘﺸﺖ</w:t>
      </w:r>
      <w:r>
        <w:rPr>
          <w:rFonts w:eastAsia="Calibri"/>
          <w:sz w:val="28"/>
          <w:szCs w:val="28"/>
          <w:rtl/>
        </w:rPr>
        <w:t xml:space="preserve"> </w:t>
      </w:r>
      <w:r w:rsidR="00163BAC" w:rsidRPr="00984881">
        <w:rPr>
          <w:rFonts w:eastAsia="Calibri"/>
          <w:sz w:val="28"/>
          <w:szCs w:val="28"/>
          <w:rtl/>
        </w:rPr>
        <w:t>ﭘﺮﺩﻩ</w:t>
      </w:r>
      <w:r w:rsidR="00BD77AA">
        <w:rPr>
          <w:rFonts w:eastAsia="Calibri"/>
          <w:sz w:val="28"/>
          <w:szCs w:val="28"/>
          <w:rtl/>
        </w:rPr>
        <w:t xml:space="preserve">، </w:t>
      </w:r>
      <w:r w:rsidR="00163BAC" w:rsidRPr="00984881">
        <w:rPr>
          <w:rFonts w:eastAsia="Calibri"/>
          <w:sz w:val="28"/>
          <w:szCs w:val="28"/>
          <w:rtl/>
        </w:rPr>
        <w:t>ﺧﻮﺍﻫﺎﻥ ﺍﻃﻠﺎﻉ ﻫﺴﺘﻰ</w:t>
      </w:r>
      <w:r w:rsidR="00BD77AA">
        <w:rPr>
          <w:rFonts w:eastAsia="Calibri"/>
          <w:sz w:val="28"/>
          <w:szCs w:val="28"/>
          <w:rtl/>
        </w:rPr>
        <w:t xml:space="preserve">، </w:t>
      </w:r>
      <w:r w:rsidR="00163BAC" w:rsidRPr="00984881">
        <w:rPr>
          <w:rFonts w:eastAsia="Calibri"/>
          <w:sz w:val="28"/>
          <w:szCs w:val="28"/>
          <w:rtl/>
        </w:rPr>
        <w:t>ﺑﺎﻳﺪ</w:t>
      </w:r>
      <w:r>
        <w:rPr>
          <w:rFonts w:eastAsia="Calibri"/>
          <w:sz w:val="28"/>
          <w:szCs w:val="28"/>
          <w:rtl/>
        </w:rPr>
        <w:t xml:space="preserve"> </w:t>
      </w:r>
      <w:r w:rsidR="00163BAC" w:rsidRPr="00984881">
        <w:rPr>
          <w:rFonts w:eastAsia="Calibri"/>
          <w:sz w:val="28"/>
          <w:szCs w:val="28"/>
          <w:rtl/>
        </w:rPr>
        <w:t>ﺑﻴﻚ ﺭﻧﺪ ﻣﺴﺖ ﻣﺮﺍﺟﻌﻪ ﮐﻨﻰ</w:t>
      </w:r>
      <w:r w:rsidR="00BD77AA">
        <w:rPr>
          <w:rFonts w:eastAsia="Calibri"/>
          <w:sz w:val="28"/>
          <w:szCs w:val="28"/>
          <w:rtl/>
        </w:rPr>
        <w:t xml:space="preserve">. </w:t>
      </w:r>
      <w:r w:rsidR="00163BAC" w:rsidRPr="00984881">
        <w:rPr>
          <w:rFonts w:eastAsia="Calibri"/>
          <w:sz w:val="28"/>
          <w:szCs w:val="28"/>
          <w:rtl/>
        </w:rPr>
        <w:t>ﺍﺳﺮﺍﺭ ﭘﺸﺖ</w:t>
      </w:r>
      <w:r>
        <w:rPr>
          <w:rFonts w:eastAsia="Calibri"/>
          <w:sz w:val="28"/>
          <w:szCs w:val="28"/>
          <w:rtl/>
        </w:rPr>
        <w:t xml:space="preserve"> </w:t>
      </w:r>
      <w:r w:rsidR="00163BAC" w:rsidRPr="00984881">
        <w:rPr>
          <w:rFonts w:eastAsia="Calibri"/>
          <w:sz w:val="28"/>
          <w:szCs w:val="28"/>
          <w:rtl/>
        </w:rPr>
        <w:t>ﭘﺮﺩﻩ ﻫﺎﻯ ﺣﺠﺎﺏ ﻋﻮﺍﻟﻢ ﺍﻟﻬﻰ</w:t>
      </w:r>
      <w:r w:rsidR="00BD77AA">
        <w:rPr>
          <w:rFonts w:eastAsia="Calibri"/>
          <w:sz w:val="28"/>
          <w:szCs w:val="28"/>
          <w:rtl/>
        </w:rPr>
        <w:t xml:space="preserve">، </w:t>
      </w:r>
      <w:r w:rsidR="00163BAC" w:rsidRPr="00984881">
        <w:rPr>
          <w:rFonts w:eastAsia="Calibri"/>
          <w:sz w:val="28"/>
          <w:szCs w:val="28"/>
          <w:rtl/>
        </w:rPr>
        <w:t>ﺑﺮﺍﻯ ﻫﻤﻪ</w:t>
      </w:r>
      <w:r>
        <w:rPr>
          <w:rFonts w:eastAsia="Calibri"/>
          <w:sz w:val="28"/>
          <w:szCs w:val="28"/>
          <w:rtl/>
        </w:rPr>
        <w:t xml:space="preserve"> </w:t>
      </w:r>
      <w:r w:rsidR="00163BAC" w:rsidRPr="00984881">
        <w:rPr>
          <w:rFonts w:eastAsia="Calibri"/>
          <w:sz w:val="28"/>
          <w:szCs w:val="28"/>
          <w:rtl/>
        </w:rPr>
        <w:t>ﺷﺎﻳﺴﺘﮕﺎﻥ ﺗﮑﺎﻣﻞ ﺭﻭﺣﻰ ﻫﺴﺖ</w:t>
      </w:r>
      <w:r w:rsidR="00BD77AA">
        <w:rPr>
          <w:rFonts w:eastAsia="Calibri"/>
          <w:sz w:val="28"/>
          <w:szCs w:val="28"/>
          <w:rtl/>
        </w:rPr>
        <w:t xml:space="preserve">. </w:t>
      </w:r>
      <w:r w:rsidR="00163BAC" w:rsidRPr="00984881">
        <w:rPr>
          <w:rFonts w:eastAsia="Calibri"/>
          <w:sz w:val="28"/>
          <w:szCs w:val="28"/>
          <w:rtl/>
        </w:rPr>
        <w:t>ﻭ</w:t>
      </w:r>
      <w:r>
        <w:rPr>
          <w:rFonts w:eastAsia="Calibri"/>
          <w:sz w:val="28"/>
          <w:szCs w:val="28"/>
          <w:rtl/>
        </w:rPr>
        <w:t xml:space="preserve"> </w:t>
      </w:r>
      <w:r w:rsidR="00163BAC" w:rsidRPr="00984881">
        <w:rPr>
          <w:rFonts w:eastAsia="Calibri"/>
          <w:sz w:val="28"/>
          <w:szCs w:val="28"/>
          <w:rtl/>
        </w:rPr>
        <w:t>ﺳﺎﻟﮑﺎﻥ ﺑﺘﺪﺭﻳﺞ ﺷﺎﻳﺴﺘﻪ</w:t>
      </w:r>
      <w:r>
        <w:rPr>
          <w:rFonts w:eastAsia="Calibri"/>
          <w:sz w:val="28"/>
          <w:szCs w:val="28"/>
          <w:rtl/>
        </w:rPr>
        <w:t xml:space="preserve"> </w:t>
      </w:r>
      <w:r w:rsidR="00163BAC" w:rsidRPr="00984881">
        <w:rPr>
          <w:rFonts w:eastAsia="Calibri"/>
          <w:sz w:val="28"/>
          <w:szCs w:val="28"/>
          <w:rtl/>
        </w:rPr>
        <w:t>ﺷﺪﻩ</w:t>
      </w:r>
      <w:r w:rsidR="00BD77AA">
        <w:rPr>
          <w:rFonts w:eastAsia="Calibri"/>
          <w:sz w:val="28"/>
          <w:szCs w:val="28"/>
          <w:rtl/>
        </w:rPr>
        <w:t xml:space="preserve">، </w:t>
      </w:r>
      <w:r w:rsidR="00163BAC" w:rsidRPr="00984881">
        <w:rPr>
          <w:rFonts w:eastAsia="Calibri"/>
          <w:sz w:val="28"/>
          <w:szCs w:val="28"/>
          <w:rtl/>
        </w:rPr>
        <w:t>ﻫﺮ ﺑﺎﺭ ﺍﺯ ﻳﻚ</w:t>
      </w:r>
      <w:r>
        <w:rPr>
          <w:rFonts w:eastAsia="Calibri"/>
          <w:sz w:val="28"/>
          <w:szCs w:val="28"/>
          <w:rtl/>
        </w:rPr>
        <w:t xml:space="preserve"> </w:t>
      </w:r>
      <w:r w:rsidR="00163BAC" w:rsidRPr="00984881">
        <w:rPr>
          <w:rFonts w:eastAsia="Calibri"/>
          <w:sz w:val="28"/>
          <w:szCs w:val="28"/>
          <w:rtl/>
        </w:rPr>
        <w:t>ﭘﺮﺩﻩ ﻭ ﺣﺠﺎﺏ ﺍﻟﻬﻰ ﻣﻴﮕﺬﺭﺩ</w:t>
      </w:r>
      <w:r w:rsidR="00BD77AA">
        <w:rPr>
          <w:rFonts w:eastAsia="Calibri"/>
          <w:sz w:val="28"/>
          <w:szCs w:val="28"/>
          <w:rtl/>
        </w:rPr>
        <w:t xml:space="preserve">، </w:t>
      </w:r>
      <w:r w:rsidR="00163BAC" w:rsidRPr="00984881">
        <w:rPr>
          <w:rFonts w:eastAsia="Calibri"/>
          <w:sz w:val="28"/>
          <w:szCs w:val="28"/>
          <w:rtl/>
        </w:rPr>
        <w:t>ﮐﻪ ﺑﺸﻬﻮﺩ ﺗﺎﺯﻩﺍﻯ ﻣﻴﺮﺳﺪ</w:t>
      </w:r>
      <w:r w:rsidR="00BD77AA">
        <w:rPr>
          <w:rFonts w:eastAsia="Calibri"/>
          <w:sz w:val="28"/>
          <w:szCs w:val="28"/>
          <w:rtl/>
        </w:rPr>
        <w:t xml:space="preserve">. </w:t>
      </w:r>
      <w:r w:rsidR="00163BAC" w:rsidRPr="00984881">
        <w:rPr>
          <w:rFonts w:eastAsia="Calibri"/>
          <w:sz w:val="28"/>
          <w:szCs w:val="28"/>
          <w:rtl/>
        </w:rPr>
        <w:t>ﻫﻔﺖ</w:t>
      </w:r>
      <w:r>
        <w:rPr>
          <w:rFonts w:eastAsia="Calibri"/>
          <w:sz w:val="28"/>
          <w:szCs w:val="28"/>
          <w:rtl/>
        </w:rPr>
        <w:t xml:space="preserve"> </w:t>
      </w:r>
      <w:r w:rsidR="00163BAC" w:rsidRPr="00984881">
        <w:rPr>
          <w:rFonts w:eastAsia="Calibri"/>
          <w:sz w:val="28"/>
          <w:szCs w:val="28"/>
          <w:rtl/>
        </w:rPr>
        <w:t>ﺣﺠﺎﺏ ﺗﺎ</w:t>
      </w:r>
      <w:r>
        <w:rPr>
          <w:rFonts w:eastAsia="Calibri"/>
          <w:sz w:val="28"/>
          <w:szCs w:val="28"/>
          <w:rtl/>
        </w:rPr>
        <w:t xml:space="preserve"> </w:t>
      </w:r>
      <w:r w:rsidR="00163BAC" w:rsidRPr="00984881">
        <w:rPr>
          <w:rFonts w:eastAsia="Calibri"/>
          <w:sz w:val="28"/>
          <w:szCs w:val="28"/>
          <w:rtl/>
        </w:rPr>
        <w:t xml:space="preserve">ﺍﻧﻮﺍﺭ ﻋﺮﺵ </w:t>
      </w:r>
      <w:r w:rsidR="00661646" w:rsidRPr="00984881">
        <w:rPr>
          <w:rFonts w:eastAsia="Calibri"/>
          <w:sz w:val="28"/>
          <w:szCs w:val="28"/>
          <w:rtl/>
        </w:rPr>
        <w:t>ربّ</w:t>
      </w:r>
      <w:r w:rsidR="00163BAC" w:rsidRPr="00984881">
        <w:rPr>
          <w:rFonts w:eastAsia="Calibri"/>
          <w:sz w:val="28"/>
          <w:szCs w:val="28"/>
          <w:rtl/>
        </w:rPr>
        <w:t xml:space="preserve"> ﻧﺎﺩﻳﺪﻩ ﺭﺣﻤﺎﻥ ﺍﺳﺖ</w:t>
      </w:r>
      <w:r w:rsidR="00BD77AA">
        <w:rPr>
          <w:rFonts w:eastAsia="Calibri"/>
          <w:sz w:val="28"/>
          <w:szCs w:val="28"/>
          <w:rtl/>
        </w:rPr>
        <w:t xml:space="preserve">، </w:t>
      </w:r>
      <w:r w:rsidR="00163BAC" w:rsidRPr="00984881">
        <w:rPr>
          <w:rFonts w:eastAsia="Calibri"/>
          <w:sz w:val="28"/>
          <w:szCs w:val="28"/>
          <w:rtl/>
        </w:rPr>
        <w:t>ﮐﻪ ﭘﺮﺩﻩ ﻫﻔﺘﻢ ﻣﻴﺒﺎﺷﺪ</w:t>
      </w:r>
      <w:r w:rsidR="00BD77AA">
        <w:rPr>
          <w:rFonts w:eastAsia="Calibri"/>
          <w:sz w:val="28"/>
          <w:szCs w:val="28"/>
          <w:rtl/>
        </w:rPr>
        <w:t xml:space="preserve">. </w:t>
      </w:r>
      <w:r w:rsidR="00163BAC" w:rsidRPr="00984881">
        <w:rPr>
          <w:rFonts w:eastAsia="Calibri"/>
          <w:sz w:val="28"/>
          <w:szCs w:val="28"/>
          <w:rtl/>
        </w:rPr>
        <w:t>ﻭ ﻋﺎﻗﺒﺖ ﺑﺮﺍﻯ ﻫﻴﭻ ﮐﺎﻣﻞ ﺑﺸﺮﻯ ﻭﻭﻟﺎﻳﺖ ﻣﺤﻤﺪﻯ ﺑﺎﺯ ﻧﺸﺪﻩ ﻭ</w:t>
      </w:r>
      <w:r>
        <w:rPr>
          <w:rFonts w:eastAsia="Calibri"/>
          <w:sz w:val="28"/>
          <w:szCs w:val="28"/>
          <w:rtl/>
        </w:rPr>
        <w:t xml:space="preserve"> </w:t>
      </w:r>
      <w:r w:rsidR="00163BAC" w:rsidRPr="00984881">
        <w:rPr>
          <w:rFonts w:eastAsia="Calibri"/>
          <w:sz w:val="28"/>
          <w:szCs w:val="28"/>
          <w:rtl/>
        </w:rPr>
        <w:t>ﻧﻤﻴﺸﻮﺩ</w:t>
      </w:r>
      <w:r w:rsidR="00BD77AA">
        <w:rPr>
          <w:rFonts w:eastAsia="Calibri"/>
          <w:sz w:val="28"/>
          <w:szCs w:val="28"/>
          <w:rtl/>
        </w:rPr>
        <w:t xml:space="preserve">. </w:t>
      </w:r>
      <w:r w:rsidR="00163BAC" w:rsidRPr="00984881">
        <w:rPr>
          <w:rFonts w:eastAsia="Calibri"/>
          <w:sz w:val="28"/>
          <w:szCs w:val="28"/>
          <w:rtl/>
        </w:rPr>
        <w:t xml:space="preserve">ﻣﮕﺮ </w:t>
      </w:r>
      <w:r w:rsidR="00163BAC" w:rsidRPr="00984881">
        <w:rPr>
          <w:rFonts w:eastAsia="Calibri"/>
          <w:sz w:val="28"/>
          <w:szCs w:val="28"/>
          <w:rtl/>
          <w:lang w:bidi="fa-IR"/>
        </w:rPr>
        <w:t>۵۵ﻗﺮﻥ ﺩ</w:t>
      </w:r>
      <w:r w:rsidR="00163BAC" w:rsidRPr="00984881">
        <w:rPr>
          <w:rFonts w:eastAsia="Calibri"/>
          <w:sz w:val="28"/>
          <w:szCs w:val="28"/>
          <w:rtl/>
        </w:rPr>
        <w:t>ﻳﮕﺮ ﺍﺯ ﺍﻣﺮﻭﺯ</w:t>
      </w:r>
      <w:r w:rsidR="00BD77AA">
        <w:rPr>
          <w:rFonts w:eastAsia="Calibri"/>
          <w:sz w:val="28"/>
          <w:szCs w:val="28"/>
          <w:rtl/>
        </w:rPr>
        <w:t xml:space="preserve">، </w:t>
      </w:r>
      <w:r w:rsidR="00163BAC" w:rsidRPr="00984881">
        <w:rPr>
          <w:rFonts w:eastAsia="Calibri"/>
          <w:sz w:val="28"/>
          <w:szCs w:val="28"/>
          <w:rtl/>
        </w:rPr>
        <w:t>ﮐﻪ ﺑﺮﺍﻯ ﺁﺧﺮﻳﻦ ﮐﺎﻣﻞ</w:t>
      </w:r>
      <w:r>
        <w:rPr>
          <w:rFonts w:eastAsia="Calibri"/>
          <w:sz w:val="28"/>
          <w:szCs w:val="28"/>
          <w:rtl/>
        </w:rPr>
        <w:t xml:space="preserve"> </w:t>
      </w:r>
      <w:r w:rsidR="00163BAC" w:rsidRPr="00984881">
        <w:rPr>
          <w:rFonts w:eastAsia="Calibri"/>
          <w:sz w:val="28"/>
          <w:szCs w:val="28"/>
          <w:rtl/>
        </w:rPr>
        <w:t>ﻣﺤﻤﺪﻯ ﻣﻬﺪﻯ ﻣﻮﻋﻮﺩ</w:t>
      </w:r>
      <w:r>
        <w:rPr>
          <w:rFonts w:eastAsia="Calibri"/>
          <w:sz w:val="28"/>
          <w:szCs w:val="28"/>
          <w:rtl/>
        </w:rPr>
        <w:t xml:space="preserve"> </w:t>
      </w:r>
      <w:r w:rsidR="00163BAC" w:rsidRPr="00984881">
        <w:rPr>
          <w:rFonts w:eastAsia="Calibri"/>
          <w:sz w:val="28"/>
          <w:szCs w:val="28"/>
          <w:rtl/>
        </w:rPr>
        <w:t>ﻣﺤﻤﺪ ﺑﺎﺯ ﻣﻴﺸﻮﺩ</w:t>
      </w:r>
      <w:r w:rsidR="00BD77AA">
        <w:rPr>
          <w:rFonts w:eastAsia="Calibri"/>
          <w:sz w:val="28"/>
          <w:szCs w:val="28"/>
          <w:rtl/>
        </w:rPr>
        <w:t xml:space="preserve">. </w:t>
      </w:r>
      <w:r w:rsidR="00163BAC" w:rsidRPr="00984881">
        <w:rPr>
          <w:rFonts w:eastAsia="Calibri"/>
          <w:sz w:val="28"/>
          <w:szCs w:val="28"/>
          <w:rtl/>
        </w:rPr>
        <w:t>ﮐﻪ ﺑﺎﻟﺎﻯ ﻋﺮﺵ ﺭﻓﺘﻪ</w:t>
      </w:r>
      <w:r w:rsidR="00BD77AA">
        <w:rPr>
          <w:rFonts w:eastAsia="Calibri"/>
          <w:sz w:val="28"/>
          <w:szCs w:val="28"/>
          <w:rtl/>
        </w:rPr>
        <w:t xml:space="preserve">، </w:t>
      </w:r>
      <w:r w:rsidR="00163BAC" w:rsidRPr="00984881">
        <w:rPr>
          <w:rFonts w:eastAsia="Calibri"/>
          <w:sz w:val="28"/>
          <w:szCs w:val="28"/>
          <w:rtl/>
        </w:rPr>
        <w:t xml:space="preserve">ﺑﻨﻮﺭ </w:t>
      </w:r>
      <w:r w:rsidR="00661646" w:rsidRPr="00984881">
        <w:rPr>
          <w:rFonts w:eastAsia="Calibri"/>
          <w:sz w:val="28"/>
          <w:szCs w:val="28"/>
          <w:rtl/>
        </w:rPr>
        <w:t>ربّ</w:t>
      </w:r>
      <w:r w:rsidR="00163BAC" w:rsidRPr="00984881">
        <w:rPr>
          <w:rFonts w:eastAsia="Calibri"/>
          <w:sz w:val="28"/>
          <w:szCs w:val="28"/>
          <w:rtl/>
        </w:rPr>
        <w:t xml:space="preserve"> ﺭﺣﻤﺎﻥ ﻣﻴﺮﺳﺪ</w:t>
      </w:r>
      <w:r w:rsidR="00BD77AA">
        <w:rPr>
          <w:rFonts w:eastAsia="Calibri"/>
          <w:sz w:val="28"/>
          <w:szCs w:val="28"/>
          <w:rtl/>
        </w:rPr>
        <w:t xml:space="preserve">. </w:t>
      </w:r>
      <w:r w:rsidR="00163BAC" w:rsidRPr="00984881">
        <w:rPr>
          <w:rFonts w:eastAsia="Calibri"/>
          <w:sz w:val="28"/>
          <w:szCs w:val="28"/>
          <w:rtl/>
        </w:rPr>
        <w:t xml:space="preserve">ﻭ ﺗﺎ ﻋﺮﺵ </w:t>
      </w:r>
      <w:r w:rsidR="00661646" w:rsidRPr="00984881">
        <w:rPr>
          <w:rFonts w:eastAsia="Calibri"/>
          <w:sz w:val="28"/>
          <w:szCs w:val="28"/>
          <w:rtl/>
        </w:rPr>
        <w:t>ربّ</w:t>
      </w:r>
      <w:r>
        <w:rPr>
          <w:rFonts w:eastAsia="Calibri"/>
          <w:sz w:val="28"/>
          <w:szCs w:val="28"/>
          <w:rtl/>
        </w:rPr>
        <w:t xml:space="preserve"> </w:t>
      </w:r>
      <w:r w:rsidR="00163BAC" w:rsidRPr="00984881">
        <w:rPr>
          <w:rFonts w:eastAsia="Calibri"/>
          <w:sz w:val="28"/>
          <w:szCs w:val="28"/>
          <w:rtl/>
        </w:rPr>
        <w:t>ﺑﺮﺗﺮ ﺍﺯﺭﺣﻤﺎﻥ ﻣﻴﺮﻭﺩ</w:t>
      </w:r>
      <w:r w:rsidR="00BD77AA">
        <w:rPr>
          <w:rFonts w:eastAsia="Calibri"/>
          <w:sz w:val="28"/>
          <w:szCs w:val="28"/>
          <w:rtl/>
        </w:rPr>
        <w:t xml:space="preserve">، </w:t>
      </w:r>
      <w:r w:rsidR="00163BAC" w:rsidRPr="00984881">
        <w:rPr>
          <w:rFonts w:eastAsia="Calibri"/>
          <w:sz w:val="28"/>
          <w:szCs w:val="28"/>
          <w:rtl/>
        </w:rPr>
        <w:t>ﮐﻪ ﺑﺨﻠﻖ</w:t>
      </w:r>
      <w:r>
        <w:rPr>
          <w:rFonts w:eastAsia="Calibri"/>
          <w:sz w:val="28"/>
          <w:szCs w:val="28"/>
          <w:rtl/>
        </w:rPr>
        <w:t xml:space="preserve"> </w:t>
      </w:r>
      <w:r w:rsidR="00163BAC" w:rsidRPr="00984881">
        <w:rPr>
          <w:rFonts w:eastAsia="Calibri"/>
          <w:sz w:val="28"/>
          <w:szCs w:val="28"/>
          <w:rtl/>
        </w:rPr>
        <w:t>ﻧﻮﻉ ﻓﻮﻕ ﺑﺸﺮﻯ</w:t>
      </w:r>
      <w:r>
        <w:rPr>
          <w:rFonts w:eastAsia="Calibri"/>
          <w:sz w:val="28"/>
          <w:szCs w:val="28"/>
          <w:rtl/>
        </w:rPr>
        <w:t xml:space="preserve"> </w:t>
      </w:r>
      <w:r w:rsidR="00163BAC" w:rsidRPr="00984881">
        <w:rPr>
          <w:rFonts w:eastAsia="Calibri"/>
          <w:sz w:val="28"/>
          <w:szCs w:val="28"/>
          <w:rtl/>
        </w:rPr>
        <w:t>ﺑﺎﺯ ﮔﺮﺩﺩ</w:t>
      </w:r>
      <w:r w:rsidR="00BD77AA">
        <w:rPr>
          <w:rFonts w:eastAsia="Calibri"/>
          <w:sz w:val="28"/>
          <w:szCs w:val="28"/>
          <w:rtl/>
        </w:rPr>
        <w:t xml:space="preserve">. </w:t>
      </w:r>
      <w:r w:rsidR="00163BAC" w:rsidRPr="00984881">
        <w:rPr>
          <w:rFonts w:eastAsia="Calibri"/>
          <w:sz w:val="28"/>
          <w:szCs w:val="28"/>
          <w:rtl/>
        </w:rPr>
        <w:t>ﻭﺧﻮﺩ</w:t>
      </w:r>
      <w:r>
        <w:rPr>
          <w:rFonts w:eastAsia="Calibri"/>
          <w:sz w:val="28"/>
          <w:szCs w:val="28"/>
          <w:rtl/>
        </w:rPr>
        <w:t xml:space="preserve"> </w:t>
      </w:r>
      <w:r w:rsidR="00163BAC" w:rsidRPr="00984881">
        <w:rPr>
          <w:rFonts w:eastAsia="Calibri"/>
          <w:sz w:val="28"/>
          <w:szCs w:val="28"/>
          <w:rtl/>
        </w:rPr>
        <w:t>ﻧﺨﺴﺘﻴﻦ</w:t>
      </w:r>
      <w:r>
        <w:rPr>
          <w:rFonts w:eastAsia="Calibri"/>
          <w:sz w:val="28"/>
          <w:szCs w:val="28"/>
          <w:rtl/>
        </w:rPr>
        <w:t xml:space="preserve"> </w:t>
      </w:r>
      <w:r w:rsidR="009915B2" w:rsidRPr="00984881">
        <w:rPr>
          <w:rFonts w:eastAsia="Calibri"/>
          <w:sz w:val="28"/>
          <w:szCs w:val="28"/>
          <w:rtl/>
        </w:rPr>
        <w:t>فر</w:t>
      </w:r>
      <w:r w:rsidR="00163BAC" w:rsidRPr="00984881">
        <w:rPr>
          <w:rFonts w:eastAsia="Calibri"/>
          <w:sz w:val="28"/>
          <w:szCs w:val="28"/>
          <w:rtl/>
        </w:rPr>
        <w:t>ﺩ ﻧﻮﻉ ﻓﻮﻕ ﺑﺸﺮﻯ ﺧﻮﺍﻫﺪ ﺑﻮﺩ</w:t>
      </w:r>
      <w:r w:rsidR="00BD77AA">
        <w:rPr>
          <w:rFonts w:eastAsia="Calibri"/>
          <w:sz w:val="28"/>
          <w:szCs w:val="28"/>
          <w:rtl/>
        </w:rPr>
        <w:t xml:space="preserve">. </w:t>
      </w:r>
      <w:r w:rsidR="00163BAC" w:rsidRPr="00984881">
        <w:rPr>
          <w:rFonts w:eastAsia="Calibri"/>
          <w:sz w:val="28"/>
          <w:szCs w:val="28"/>
          <w:rtl/>
        </w:rPr>
        <w:t>ﻭ ﺗﻤﺎﻡ</w:t>
      </w:r>
      <w:r>
        <w:rPr>
          <w:rFonts w:eastAsia="Calibri"/>
          <w:sz w:val="28"/>
          <w:szCs w:val="28"/>
          <w:rtl/>
        </w:rPr>
        <w:t xml:space="preserve"> </w:t>
      </w:r>
      <w:r w:rsidR="00163BAC" w:rsidRPr="00984881">
        <w:rPr>
          <w:rFonts w:eastAsia="Calibri"/>
          <w:sz w:val="28"/>
          <w:szCs w:val="28"/>
          <w:rtl/>
        </w:rPr>
        <w:t>ﺭﺟﻌﺖ</w:t>
      </w:r>
      <w:r>
        <w:rPr>
          <w:rFonts w:eastAsia="Calibri"/>
          <w:sz w:val="28"/>
          <w:szCs w:val="28"/>
          <w:rtl/>
        </w:rPr>
        <w:t xml:space="preserve"> </w:t>
      </w:r>
      <w:r w:rsidR="00163BAC" w:rsidRPr="00984881">
        <w:rPr>
          <w:rFonts w:eastAsia="Calibri"/>
          <w:sz w:val="28"/>
          <w:szCs w:val="28"/>
          <w:rtl/>
        </w:rPr>
        <w:t>ﮐﻨﻨﺪﮔﺎﻥ ﺍﺯ ﺍﺭﻭﺍﺡ</w:t>
      </w:r>
      <w:r w:rsidR="00BD77AA">
        <w:rPr>
          <w:rFonts w:eastAsia="Calibri"/>
          <w:sz w:val="28"/>
          <w:szCs w:val="28"/>
          <w:rtl/>
        </w:rPr>
        <w:t xml:space="preserve">، </w:t>
      </w:r>
      <w:r w:rsidR="00163BAC" w:rsidRPr="00984881">
        <w:rPr>
          <w:rFonts w:eastAsia="Calibri"/>
          <w:sz w:val="28"/>
          <w:szCs w:val="28"/>
          <w:rtl/>
        </w:rPr>
        <w:t>ﺩﺭﻧﻮﻉ ﻓﻮﻕ ﺑﺸﺮﻯ ﺑﺮﺍﻯ ﻫﻤﺮﺍﻫﻰ ﺑﺎ ﻣﻬﺪﻯ ﻣﻮﻋﻮﺩ</w:t>
      </w:r>
      <w:r w:rsidR="00BD77AA">
        <w:rPr>
          <w:rFonts w:eastAsia="Calibri"/>
          <w:sz w:val="28"/>
          <w:szCs w:val="28"/>
          <w:rtl/>
        </w:rPr>
        <w:t xml:space="preserve">، </w:t>
      </w:r>
      <w:r w:rsidR="00163BAC" w:rsidRPr="00984881">
        <w:rPr>
          <w:rFonts w:eastAsia="Calibri"/>
          <w:sz w:val="28"/>
          <w:szCs w:val="28"/>
          <w:rtl/>
        </w:rPr>
        <w:t>ﺗﻨﻬﺎ ﺍﺭﻭﺍﺡ</w:t>
      </w:r>
      <w:r>
        <w:rPr>
          <w:rFonts w:eastAsia="Calibri"/>
          <w:sz w:val="28"/>
          <w:szCs w:val="28"/>
          <w:rtl/>
        </w:rPr>
        <w:t xml:space="preserve"> </w:t>
      </w:r>
      <w:r w:rsidR="00163BAC" w:rsidRPr="00984881">
        <w:rPr>
          <w:rFonts w:eastAsia="Calibri"/>
          <w:sz w:val="28"/>
          <w:szCs w:val="28"/>
          <w:rtl/>
        </w:rPr>
        <w:t>ﮐﺎﻣﻠﺎﻥ ﻣﺤﻤﺪﻯ ﺍﻣﺮﻭﺯ ﻫﺴﺘﻨﺪ</w:t>
      </w:r>
      <w:r w:rsidR="00BD77AA">
        <w:rPr>
          <w:rFonts w:eastAsia="Calibri"/>
          <w:sz w:val="28"/>
          <w:szCs w:val="28"/>
          <w:rtl/>
        </w:rPr>
        <w:t xml:space="preserve">، </w:t>
      </w:r>
      <w:r w:rsidR="00163BAC" w:rsidRPr="00984881">
        <w:rPr>
          <w:rFonts w:eastAsia="Calibri"/>
          <w:sz w:val="28"/>
          <w:szCs w:val="28"/>
          <w:rtl/>
        </w:rPr>
        <w:t>ﮐﻪ</w:t>
      </w:r>
      <w:r>
        <w:rPr>
          <w:rFonts w:eastAsia="Calibri"/>
          <w:sz w:val="28"/>
          <w:szCs w:val="28"/>
          <w:rtl/>
        </w:rPr>
        <w:t xml:space="preserve"> </w:t>
      </w:r>
      <w:r w:rsidR="00163BAC" w:rsidRPr="00984881">
        <w:rPr>
          <w:rFonts w:eastAsia="Calibri"/>
          <w:sz w:val="28"/>
          <w:szCs w:val="28"/>
          <w:rtl/>
        </w:rPr>
        <w:t>ﻇﺮﻑ</w:t>
      </w:r>
      <w:r>
        <w:rPr>
          <w:rFonts w:eastAsia="Calibri"/>
          <w:sz w:val="28"/>
          <w:szCs w:val="28"/>
          <w:rtl/>
        </w:rPr>
        <w:t xml:space="preserve"> </w:t>
      </w:r>
      <w:r w:rsidR="00163BAC" w:rsidRPr="00984881">
        <w:rPr>
          <w:rFonts w:eastAsia="Calibri"/>
          <w:sz w:val="28"/>
          <w:szCs w:val="28"/>
          <w:rtl/>
        </w:rPr>
        <w:t>ﻫﻔﺖ ﻫﺰﺍﺭ ﺳﺎﻝ ﺩﺭ ﺍﻧﺘﻈﺎﺭ ﺭﺟﻌﺖ</w:t>
      </w:r>
      <w:r>
        <w:rPr>
          <w:rFonts w:eastAsia="Calibri"/>
          <w:sz w:val="28"/>
          <w:szCs w:val="28"/>
          <w:rtl/>
        </w:rPr>
        <w:t xml:space="preserve"> </w:t>
      </w:r>
      <w:r w:rsidR="00163BAC" w:rsidRPr="00984881">
        <w:rPr>
          <w:rFonts w:eastAsia="Calibri"/>
          <w:sz w:val="28"/>
          <w:szCs w:val="28"/>
          <w:rtl/>
        </w:rPr>
        <w:t>ﺧﻮﺩ</w:t>
      </w:r>
      <w:r w:rsidR="00BD77AA">
        <w:rPr>
          <w:rFonts w:eastAsia="Calibri"/>
          <w:sz w:val="28"/>
          <w:szCs w:val="28"/>
          <w:rtl/>
        </w:rPr>
        <w:t xml:space="preserve">، </w:t>
      </w:r>
      <w:r w:rsidR="00163BAC" w:rsidRPr="00984881">
        <w:rPr>
          <w:rFonts w:eastAsia="Calibri"/>
          <w:sz w:val="28"/>
          <w:szCs w:val="28"/>
          <w:rtl/>
        </w:rPr>
        <w:t>ﺍﻧﺘﻈﺎﺭ ﺑﻬﺸﺘﻰ</w:t>
      </w:r>
      <w:r>
        <w:rPr>
          <w:rFonts w:eastAsia="Calibri"/>
          <w:sz w:val="28"/>
          <w:szCs w:val="28"/>
          <w:rtl/>
        </w:rPr>
        <w:t xml:space="preserve"> </w:t>
      </w:r>
      <w:r w:rsidR="00163BAC" w:rsidRPr="00984881">
        <w:rPr>
          <w:rFonts w:eastAsia="Calibri"/>
          <w:sz w:val="28"/>
          <w:szCs w:val="28"/>
          <w:rtl/>
        </w:rPr>
        <w:t>ﺧﻮﺩﺭﺍ ﺩﺭ ﮐﻨﺎﺭ ﻋﺮﺵ</w:t>
      </w:r>
      <w:r>
        <w:rPr>
          <w:rFonts w:eastAsia="Calibri"/>
          <w:sz w:val="28"/>
          <w:szCs w:val="28"/>
          <w:rtl/>
        </w:rPr>
        <w:t xml:space="preserve"> </w:t>
      </w:r>
      <w:r w:rsidR="00163BAC" w:rsidRPr="00984881">
        <w:rPr>
          <w:rFonts w:eastAsia="Calibri"/>
          <w:sz w:val="28"/>
          <w:szCs w:val="28"/>
          <w:rtl/>
        </w:rPr>
        <w:t>ﻣﻴﮕﺬﺭﺍﻧﻨﺪ</w:t>
      </w:r>
      <w:r w:rsidR="00BD77AA">
        <w:rPr>
          <w:rFonts w:eastAsia="Calibri"/>
          <w:sz w:val="28"/>
          <w:szCs w:val="28"/>
          <w:rtl/>
        </w:rPr>
        <w:t xml:space="preserve">. </w:t>
      </w:r>
      <w:r w:rsidR="00163BAC" w:rsidRPr="00984881">
        <w:rPr>
          <w:rFonts w:eastAsia="Calibri"/>
          <w:sz w:val="28"/>
          <w:szCs w:val="28"/>
          <w:rtl/>
        </w:rPr>
        <w:t>ﻭ ﺍﺭﻭﺍﺡ</w:t>
      </w:r>
      <w:r>
        <w:rPr>
          <w:rFonts w:eastAsia="Calibri"/>
          <w:sz w:val="28"/>
          <w:szCs w:val="28"/>
          <w:rtl/>
        </w:rPr>
        <w:t xml:space="preserve"> </w:t>
      </w:r>
      <w:r w:rsidR="00163BAC" w:rsidRPr="00984881">
        <w:rPr>
          <w:rFonts w:eastAsia="Calibri"/>
          <w:sz w:val="28"/>
          <w:szCs w:val="28"/>
          <w:rtl/>
        </w:rPr>
        <w:t>ﻣﺤﻤﺪ ﻭ ﻋﻠﻰّ ﺗﺎﺭﻳﺨﻰ</w:t>
      </w:r>
      <w:r w:rsidR="00BD77AA">
        <w:rPr>
          <w:rFonts w:eastAsia="Calibri"/>
          <w:sz w:val="28"/>
          <w:szCs w:val="28"/>
          <w:rtl/>
        </w:rPr>
        <w:t xml:space="preserve">، </w:t>
      </w:r>
      <w:r w:rsidR="00163BAC" w:rsidRPr="00984881">
        <w:rPr>
          <w:rFonts w:eastAsia="Calibri"/>
          <w:sz w:val="28"/>
          <w:szCs w:val="28"/>
          <w:rtl/>
        </w:rPr>
        <w:t>ﺍﻭﻟﻴﻦ ﺷﺎﮔﺮﺩﺍﻥ ﺩﺭ ﺗﺴﻠﻴﻢ ﻣﻬﺪﻯ ﻣﻮﻋﻮﺩ</w:t>
      </w:r>
      <w:r>
        <w:rPr>
          <w:rFonts w:eastAsia="Calibri"/>
          <w:sz w:val="28"/>
          <w:szCs w:val="28"/>
          <w:rtl/>
        </w:rPr>
        <w:t xml:space="preserve"> </w:t>
      </w:r>
      <w:r w:rsidR="00163BAC" w:rsidRPr="00984881">
        <w:rPr>
          <w:rFonts w:eastAsia="Calibri"/>
          <w:sz w:val="28"/>
          <w:szCs w:val="28"/>
          <w:rtl/>
        </w:rPr>
        <w:t>ﻫﺴﺘﻨﺪ</w:t>
      </w:r>
      <w:r w:rsidR="00BD77AA">
        <w:rPr>
          <w:rFonts w:eastAsia="Calibri"/>
          <w:sz w:val="28"/>
          <w:szCs w:val="28"/>
          <w:rtl/>
        </w:rPr>
        <w:t xml:space="preserve">، </w:t>
      </w:r>
      <w:r w:rsidR="00163BAC" w:rsidRPr="00984881">
        <w:rPr>
          <w:rFonts w:eastAsia="Calibri"/>
          <w:sz w:val="28"/>
          <w:szCs w:val="28"/>
          <w:rtl/>
        </w:rPr>
        <w:t>ﮐﻪ ﺑﺘﻮﺍﻧﻨﺪ</w:t>
      </w:r>
      <w:r>
        <w:rPr>
          <w:rFonts w:eastAsia="Calibri"/>
          <w:sz w:val="28"/>
          <w:szCs w:val="28"/>
          <w:rtl/>
        </w:rPr>
        <w:t xml:space="preserve"> </w:t>
      </w:r>
      <w:r w:rsidR="00163BAC" w:rsidRPr="00984881">
        <w:rPr>
          <w:rFonts w:eastAsia="Calibri"/>
          <w:sz w:val="28"/>
          <w:szCs w:val="28"/>
          <w:rtl/>
        </w:rPr>
        <w:t>ﺑﻨﻮﺭ</w:t>
      </w:r>
      <w:r>
        <w:rPr>
          <w:rFonts w:eastAsia="Calibri"/>
          <w:sz w:val="28"/>
          <w:szCs w:val="28"/>
          <w:rtl/>
        </w:rPr>
        <w:t xml:space="preserve"> </w:t>
      </w:r>
      <w:r w:rsidR="00163BAC" w:rsidRPr="00984881">
        <w:rPr>
          <w:rFonts w:eastAsia="Calibri"/>
          <w:sz w:val="28"/>
          <w:szCs w:val="28"/>
          <w:rtl/>
        </w:rPr>
        <w:t>ﺭﺣﻤﺎﻥ</w:t>
      </w:r>
      <w:r w:rsidR="00BD77AA">
        <w:rPr>
          <w:rFonts w:eastAsia="Calibri"/>
          <w:sz w:val="28"/>
          <w:szCs w:val="28"/>
          <w:rtl/>
        </w:rPr>
        <w:t xml:space="preserve">، </w:t>
      </w:r>
      <w:r w:rsidR="00163BAC" w:rsidRPr="00984881">
        <w:rPr>
          <w:rFonts w:eastAsia="Calibri"/>
          <w:sz w:val="28"/>
          <w:szCs w:val="28"/>
          <w:rtl/>
        </w:rPr>
        <w:t>ﺑﺎ ﮐﻤﻚ ﻣﻬﺪﻯ ﻭ ﺗﻮﺳّﻞ ﺑﻮﻯ ﺑﺮﺳﻨﺪ</w:t>
      </w:r>
      <w:r w:rsidR="00BD77AA">
        <w:rPr>
          <w:rFonts w:eastAsia="Calibri"/>
          <w:sz w:val="28"/>
          <w:szCs w:val="28"/>
          <w:rtl/>
        </w:rPr>
        <w:t xml:space="preserve">. </w:t>
      </w:r>
      <w:r w:rsidR="00163BAC" w:rsidRPr="00984881">
        <w:rPr>
          <w:rFonts w:eastAsia="Calibri"/>
          <w:sz w:val="28"/>
          <w:szCs w:val="28"/>
          <w:rtl/>
        </w:rPr>
        <w:t>ﻭﭼﻮﻥ ﺑﺎ ﻣﻬﺪﻯ ﺑﻨﻮﺭ ﺭﺣﻤﺎﻥ ﺭﺳﻴﺪﻧﺪ</w:t>
      </w:r>
      <w:r w:rsidR="00BD77AA">
        <w:rPr>
          <w:rFonts w:eastAsia="Calibri"/>
          <w:sz w:val="28"/>
          <w:szCs w:val="28"/>
          <w:rtl/>
        </w:rPr>
        <w:t xml:space="preserve">، </w:t>
      </w:r>
      <w:r w:rsidR="00163BAC" w:rsidRPr="00984881">
        <w:rPr>
          <w:rFonts w:eastAsia="Calibri"/>
          <w:sz w:val="28"/>
          <w:szCs w:val="28"/>
          <w:rtl/>
        </w:rPr>
        <w:t>ﭼﻬﺎﺭﺻﺪ</w:t>
      </w:r>
      <w:r>
        <w:rPr>
          <w:rFonts w:eastAsia="Calibri"/>
          <w:sz w:val="28"/>
          <w:szCs w:val="28"/>
          <w:rtl/>
        </w:rPr>
        <w:t xml:space="preserve"> </w:t>
      </w:r>
      <w:r w:rsidR="00163BAC" w:rsidRPr="00984881">
        <w:rPr>
          <w:rFonts w:eastAsia="Calibri"/>
          <w:sz w:val="28"/>
          <w:szCs w:val="28"/>
          <w:rtl/>
        </w:rPr>
        <w:t>ﻫﺰﺍﺭ ﺳﺎﻝ ﺍﻧﺘﻈﺎﺭ</w:t>
      </w:r>
      <w:r>
        <w:rPr>
          <w:rFonts w:eastAsia="Calibri"/>
          <w:sz w:val="28"/>
          <w:szCs w:val="28"/>
          <w:rtl/>
        </w:rPr>
        <w:t xml:space="preserve"> </w:t>
      </w:r>
      <w:r w:rsidR="00163BAC" w:rsidRPr="00984881">
        <w:rPr>
          <w:rFonts w:eastAsia="Calibri"/>
          <w:sz w:val="28"/>
          <w:szCs w:val="28"/>
          <w:rtl/>
        </w:rPr>
        <w:t>ﺑﻬﺸﺘﻰ</w:t>
      </w:r>
      <w:r w:rsidR="00BD77AA">
        <w:rPr>
          <w:rFonts w:eastAsia="Calibri"/>
          <w:sz w:val="28"/>
          <w:szCs w:val="28"/>
          <w:rtl/>
        </w:rPr>
        <w:t xml:space="preserve">، </w:t>
      </w:r>
      <w:r w:rsidR="00163BAC" w:rsidRPr="00984881">
        <w:rPr>
          <w:rFonts w:eastAsia="Calibri"/>
          <w:sz w:val="28"/>
          <w:szCs w:val="28"/>
          <w:rtl/>
        </w:rPr>
        <w:t xml:space="preserve">ﺩﺭ ﻋﺮﺵ </w:t>
      </w:r>
      <w:r w:rsidR="00661646" w:rsidRPr="00984881">
        <w:rPr>
          <w:rFonts w:eastAsia="Calibri"/>
          <w:sz w:val="28"/>
          <w:szCs w:val="28"/>
          <w:rtl/>
        </w:rPr>
        <w:t>ربّ</w:t>
      </w:r>
      <w:r w:rsidR="00163BAC" w:rsidRPr="00984881">
        <w:rPr>
          <w:rFonts w:eastAsia="Calibri"/>
          <w:sz w:val="28"/>
          <w:szCs w:val="28"/>
          <w:rtl/>
        </w:rPr>
        <w:t xml:space="preserve"> ﺑﺮﺗﺮ ﺍﺯ ﺭﺣﻤﺎﻥ</w:t>
      </w:r>
      <w:r>
        <w:rPr>
          <w:rFonts w:eastAsia="Calibri"/>
          <w:sz w:val="28"/>
          <w:szCs w:val="28"/>
          <w:rtl/>
        </w:rPr>
        <w:t xml:space="preserve"> </w:t>
      </w:r>
      <w:r w:rsidR="00163BAC" w:rsidRPr="00984881">
        <w:rPr>
          <w:rFonts w:eastAsia="Calibri"/>
          <w:sz w:val="28"/>
          <w:szCs w:val="28"/>
          <w:rtl/>
        </w:rPr>
        <w:t>ﺧﻮﺍﻫﻨﺪ ﺩﺍﺷﺖ</w:t>
      </w:r>
      <w:r w:rsidR="00BD77AA">
        <w:rPr>
          <w:rFonts w:eastAsia="Calibri"/>
          <w:sz w:val="28"/>
          <w:szCs w:val="28"/>
          <w:rtl/>
        </w:rPr>
        <w:t xml:space="preserve">. </w:t>
      </w:r>
      <w:r w:rsidR="00163BAC" w:rsidRPr="00984881">
        <w:rPr>
          <w:rFonts w:eastAsia="Calibri"/>
          <w:sz w:val="28"/>
          <w:szCs w:val="28"/>
          <w:rtl/>
        </w:rPr>
        <w:t>ﺯﻳﺮﺍ ﻫﺮ ﺭﻭﺯ</w:t>
      </w:r>
      <w:r>
        <w:rPr>
          <w:rFonts w:eastAsia="Calibri"/>
          <w:sz w:val="28"/>
          <w:szCs w:val="28"/>
          <w:rtl/>
        </w:rPr>
        <w:t xml:space="preserve"> </w:t>
      </w:r>
      <w:r w:rsidR="00661646" w:rsidRPr="00984881">
        <w:rPr>
          <w:rFonts w:eastAsia="Calibri"/>
          <w:sz w:val="28"/>
          <w:szCs w:val="28"/>
          <w:rtl/>
        </w:rPr>
        <w:t>ربّ</w:t>
      </w:r>
      <w:r w:rsidR="00163BAC" w:rsidRPr="00984881">
        <w:rPr>
          <w:rFonts w:eastAsia="Calibri"/>
          <w:sz w:val="28"/>
          <w:szCs w:val="28"/>
          <w:rtl/>
        </w:rPr>
        <w:t xml:space="preserve"> ﻗﺎﺋﻢ</w:t>
      </w:r>
      <w:r w:rsidR="00BD77AA">
        <w:rPr>
          <w:rFonts w:eastAsia="Calibri"/>
          <w:sz w:val="28"/>
          <w:szCs w:val="28"/>
          <w:rtl/>
        </w:rPr>
        <w:t xml:space="preserve">، </w:t>
      </w:r>
      <w:r w:rsidR="00163BAC" w:rsidRPr="00984881">
        <w:rPr>
          <w:rFonts w:eastAsia="Calibri"/>
          <w:sz w:val="28"/>
          <w:szCs w:val="28"/>
          <w:rtl/>
        </w:rPr>
        <w:t>ﺑﮕﻔﺘﻪ ﻗﺮﺁﻥ ﻫﺰﺍﺭ ﺳﺎﻝ ﺑﺸﺮﻯ</w:t>
      </w:r>
      <w:r w:rsidR="00BD77AA">
        <w:rPr>
          <w:rFonts w:eastAsia="Calibri"/>
          <w:sz w:val="28"/>
          <w:szCs w:val="28"/>
          <w:rtl/>
        </w:rPr>
        <w:t xml:space="preserve">، </w:t>
      </w:r>
      <w:r w:rsidR="00163BAC" w:rsidRPr="00984881">
        <w:rPr>
          <w:rFonts w:eastAsia="Calibri"/>
          <w:sz w:val="28"/>
          <w:szCs w:val="28"/>
          <w:rtl/>
        </w:rPr>
        <w:t xml:space="preserve">ﻭ ﻫﺮ ﺭﻭﺯ </w:t>
      </w:r>
      <w:r w:rsidR="00661646" w:rsidRPr="00984881">
        <w:rPr>
          <w:rFonts w:eastAsia="Calibri"/>
          <w:sz w:val="28"/>
          <w:szCs w:val="28"/>
          <w:rtl/>
        </w:rPr>
        <w:t>ربّ</w:t>
      </w:r>
      <w:r w:rsidR="00163BAC" w:rsidRPr="00984881">
        <w:rPr>
          <w:rFonts w:eastAsia="Calibri"/>
          <w:sz w:val="28"/>
          <w:szCs w:val="28"/>
          <w:rtl/>
        </w:rPr>
        <w:t xml:space="preserve"> ﺭﺣﻤﺎﻥ ﻧﻴﺰ ﭘﻨﺠﺎﻩ ﻫﺰﺍﺭ ﺳﺎﻝ ﺍﺳﺖ</w:t>
      </w:r>
      <w:r w:rsidR="00BD77AA">
        <w:rPr>
          <w:rFonts w:eastAsia="Calibri"/>
          <w:sz w:val="28"/>
          <w:szCs w:val="28"/>
          <w:rtl/>
        </w:rPr>
        <w:t xml:space="preserve">. </w:t>
      </w:r>
      <w:r w:rsidR="00163BAC" w:rsidRPr="00984881">
        <w:rPr>
          <w:rFonts w:eastAsia="Calibri"/>
          <w:sz w:val="28"/>
          <w:szCs w:val="28"/>
          <w:rtl/>
        </w:rPr>
        <w:t>ﮐﻪ</w:t>
      </w:r>
      <w:r>
        <w:rPr>
          <w:rFonts w:eastAsia="Calibri"/>
          <w:sz w:val="28"/>
          <w:szCs w:val="28"/>
          <w:rtl/>
        </w:rPr>
        <w:t xml:space="preserve"> </w:t>
      </w:r>
      <w:r w:rsidR="00163BAC" w:rsidRPr="00984881">
        <w:rPr>
          <w:rFonts w:eastAsia="Calibri"/>
          <w:sz w:val="28"/>
          <w:szCs w:val="28"/>
          <w:rtl/>
        </w:rPr>
        <w:t>ﮐﺎﻣﻠﺎﻥ ﻣﻬﺪﻭﻯ ﺿﻤﻦ ﺗﺠﺪﻳﺪ ﺷﺶ ﺷﻬﻮﺩ</w:t>
      </w:r>
      <w:r>
        <w:rPr>
          <w:rFonts w:eastAsia="Calibri"/>
          <w:sz w:val="28"/>
          <w:szCs w:val="28"/>
          <w:rtl/>
        </w:rPr>
        <w:t xml:space="preserve"> </w:t>
      </w:r>
      <w:r w:rsidR="00163BAC" w:rsidRPr="00984881">
        <w:rPr>
          <w:rFonts w:eastAsia="Calibri"/>
          <w:sz w:val="28"/>
          <w:szCs w:val="28"/>
          <w:rtl/>
        </w:rPr>
        <w:t>ﺑﺸﺮﻯ ﮔﺬﺷﺘﻪ ﺧﻮﺩ</w:t>
      </w:r>
      <w:r w:rsidR="00BD77AA">
        <w:rPr>
          <w:rFonts w:eastAsia="Calibri"/>
          <w:sz w:val="28"/>
          <w:szCs w:val="28"/>
          <w:rtl/>
        </w:rPr>
        <w:t xml:space="preserve">، </w:t>
      </w:r>
      <w:r w:rsidR="00163BAC" w:rsidRPr="00984881">
        <w:rPr>
          <w:rFonts w:eastAsia="Calibri"/>
          <w:sz w:val="28"/>
          <w:szCs w:val="28"/>
          <w:rtl/>
        </w:rPr>
        <w:t>ﺑﺎ</w:t>
      </w:r>
      <w:r>
        <w:rPr>
          <w:rFonts w:eastAsia="Calibri"/>
          <w:sz w:val="28"/>
          <w:szCs w:val="28"/>
          <w:rtl/>
        </w:rPr>
        <w:t xml:space="preserve"> </w:t>
      </w:r>
      <w:r w:rsidR="00163BAC" w:rsidRPr="00984881">
        <w:rPr>
          <w:rFonts w:eastAsia="Calibri"/>
          <w:sz w:val="28"/>
          <w:szCs w:val="28"/>
          <w:rtl/>
        </w:rPr>
        <w:t>ﺷﻬﻮﺩ ﻫﻔﺘﻢ ﻧﻮﺭ ﺭﺣﻤﺎﻥ</w:t>
      </w:r>
      <w:r w:rsidR="00BD77AA">
        <w:rPr>
          <w:rFonts w:eastAsia="Calibri"/>
          <w:sz w:val="28"/>
          <w:szCs w:val="28"/>
          <w:rtl/>
        </w:rPr>
        <w:t xml:space="preserve">، </w:t>
      </w:r>
      <w:r w:rsidR="00163BAC" w:rsidRPr="00984881">
        <w:rPr>
          <w:rFonts w:eastAsia="Calibri"/>
          <w:sz w:val="28"/>
          <w:szCs w:val="28"/>
          <w:rtl/>
        </w:rPr>
        <w:t xml:space="preserve">ﻭ ﻫﺸﺘﻢ ﻋﺮﺵ </w:t>
      </w:r>
      <w:r w:rsidR="00661646" w:rsidRPr="00984881">
        <w:rPr>
          <w:rFonts w:eastAsia="Calibri"/>
          <w:sz w:val="28"/>
          <w:szCs w:val="28"/>
          <w:rtl/>
        </w:rPr>
        <w:t>ربّ</w:t>
      </w:r>
      <w:r w:rsidR="00163BAC" w:rsidRPr="00984881">
        <w:rPr>
          <w:rFonts w:eastAsia="Calibri"/>
          <w:sz w:val="28"/>
          <w:szCs w:val="28"/>
          <w:rtl/>
        </w:rPr>
        <w:t xml:space="preserve"> ﺑﺮﺗﺮ ﺍﺯ ﺭﺣﻤﺎﻥ</w:t>
      </w:r>
      <w:r w:rsidR="00BD77AA">
        <w:rPr>
          <w:rFonts w:eastAsia="Calibri"/>
          <w:sz w:val="28"/>
          <w:szCs w:val="28"/>
          <w:rtl/>
        </w:rPr>
        <w:t xml:space="preserve">، </w:t>
      </w:r>
      <w:r w:rsidR="00163BAC" w:rsidRPr="00984881">
        <w:rPr>
          <w:rFonts w:eastAsia="Calibri"/>
          <w:sz w:val="28"/>
          <w:szCs w:val="28"/>
          <w:rtl/>
        </w:rPr>
        <w:t>ﺑﺎ ﻫﺸﺖ ﺑﻬﺸﺖ</w:t>
      </w:r>
      <w:r>
        <w:rPr>
          <w:rFonts w:eastAsia="Calibri"/>
          <w:sz w:val="28"/>
          <w:szCs w:val="28"/>
          <w:rtl/>
        </w:rPr>
        <w:t xml:space="preserve"> </w:t>
      </w:r>
      <w:r w:rsidR="00163BAC" w:rsidRPr="00984881">
        <w:rPr>
          <w:rFonts w:eastAsia="Calibri"/>
          <w:sz w:val="28"/>
          <w:szCs w:val="28"/>
          <w:rtl/>
        </w:rPr>
        <w:t>شهودی ﺑﺨﻠﻖ</w:t>
      </w:r>
      <w:r>
        <w:rPr>
          <w:rFonts w:eastAsia="Calibri"/>
          <w:sz w:val="28"/>
          <w:szCs w:val="28"/>
          <w:rtl/>
        </w:rPr>
        <w:t xml:space="preserve"> </w:t>
      </w:r>
      <w:r w:rsidR="00163BAC" w:rsidRPr="00984881">
        <w:rPr>
          <w:rFonts w:eastAsia="Calibri"/>
          <w:sz w:val="28"/>
          <w:szCs w:val="28"/>
          <w:rtl/>
        </w:rPr>
        <w:t>ﻓﻮﻕ</w:t>
      </w:r>
      <w:r>
        <w:rPr>
          <w:rFonts w:eastAsia="Calibri"/>
          <w:sz w:val="28"/>
          <w:szCs w:val="28"/>
          <w:rtl/>
        </w:rPr>
        <w:t xml:space="preserve"> </w:t>
      </w:r>
      <w:r w:rsidR="00163BAC" w:rsidRPr="00984881">
        <w:rPr>
          <w:rFonts w:eastAsia="Calibri"/>
          <w:sz w:val="28"/>
          <w:szCs w:val="28"/>
          <w:rtl/>
        </w:rPr>
        <w:t>ﺑﺸﺮﻯ ﺑﺎﺯ ﻣﻴﮕﺮﺩﻧﺪ</w:t>
      </w:r>
      <w:r w:rsidR="00BD77AA">
        <w:rPr>
          <w:rFonts w:eastAsia="Calibri"/>
          <w:sz w:val="28"/>
          <w:szCs w:val="28"/>
          <w:rtl/>
        </w:rPr>
        <w:t xml:space="preserve">. </w:t>
      </w:r>
      <w:r w:rsidR="00163BAC" w:rsidRPr="00984881">
        <w:rPr>
          <w:rFonts w:eastAsia="Calibri"/>
          <w:sz w:val="28"/>
          <w:szCs w:val="28"/>
          <w:rtl/>
        </w:rPr>
        <w:t>ﻭﻣﺎ ﺑﻴﺎﻧﻰ ﺍﺯ ﻧﻮﻉ</w:t>
      </w:r>
      <w:r>
        <w:rPr>
          <w:rFonts w:eastAsia="Calibri"/>
          <w:sz w:val="28"/>
          <w:szCs w:val="28"/>
          <w:rtl/>
        </w:rPr>
        <w:t xml:space="preserve"> </w:t>
      </w:r>
      <w:r w:rsidR="00163BAC" w:rsidRPr="00984881">
        <w:rPr>
          <w:rFonts w:eastAsia="Calibri"/>
          <w:sz w:val="28"/>
          <w:szCs w:val="28"/>
          <w:rtl/>
        </w:rPr>
        <w:t>ﻓﻮﻕ ﺑﺸﺮﻯ ﺭﺍ</w:t>
      </w:r>
      <w:r w:rsidR="00BD77AA">
        <w:rPr>
          <w:rFonts w:eastAsia="Calibri"/>
          <w:sz w:val="28"/>
          <w:szCs w:val="28"/>
          <w:rtl/>
        </w:rPr>
        <w:t xml:space="preserve">، </w:t>
      </w:r>
      <w:r w:rsidR="00163BAC" w:rsidRPr="00984881">
        <w:rPr>
          <w:rFonts w:eastAsia="Calibri"/>
          <w:sz w:val="28"/>
          <w:szCs w:val="28"/>
          <w:rtl/>
        </w:rPr>
        <w:t>ﺑﺰﺑﺎﻥ ﻭ ﻋﻘﻞ</w:t>
      </w:r>
      <w:r>
        <w:rPr>
          <w:rFonts w:eastAsia="Calibri"/>
          <w:sz w:val="28"/>
          <w:szCs w:val="28"/>
          <w:rtl/>
        </w:rPr>
        <w:t xml:space="preserve"> </w:t>
      </w:r>
      <w:r w:rsidR="00163BAC" w:rsidRPr="00984881">
        <w:rPr>
          <w:rFonts w:eastAsia="Calibri"/>
          <w:sz w:val="28"/>
          <w:szCs w:val="28"/>
          <w:rtl/>
        </w:rPr>
        <w:t>ﺑﺸﺮﻯ ﻣﻴﮕﻮﺋﻴﻢ</w:t>
      </w:r>
      <w:r w:rsidR="00BD77AA">
        <w:rPr>
          <w:rFonts w:eastAsia="Calibri"/>
          <w:sz w:val="28"/>
          <w:szCs w:val="28"/>
          <w:rtl/>
        </w:rPr>
        <w:t xml:space="preserve">، </w:t>
      </w:r>
      <w:r w:rsidR="00163BAC" w:rsidRPr="00984881">
        <w:rPr>
          <w:rFonts w:eastAsia="Calibri"/>
          <w:sz w:val="28"/>
          <w:szCs w:val="28"/>
          <w:rtl/>
        </w:rPr>
        <w:t xml:space="preserve">ﮐﻪ ﭼﻨﺎﻥ ﻫﻢ </w:t>
      </w:r>
      <w:r w:rsidR="00163BAC" w:rsidRPr="00984881">
        <w:rPr>
          <w:rFonts w:eastAsia="Calibri"/>
          <w:sz w:val="28"/>
          <w:szCs w:val="28"/>
          <w:rtl/>
        </w:rPr>
        <w:lastRenderedPageBreak/>
        <w:t>ﻧﺨﻮﺍﻫﺪ ﺑﻮﺩ</w:t>
      </w:r>
      <w:r w:rsidR="00BD77AA">
        <w:rPr>
          <w:rFonts w:eastAsia="Calibri"/>
          <w:sz w:val="28"/>
          <w:szCs w:val="28"/>
          <w:rtl/>
        </w:rPr>
        <w:t xml:space="preserve">. </w:t>
      </w:r>
      <w:r w:rsidR="00163BAC" w:rsidRPr="00984881">
        <w:rPr>
          <w:rFonts w:eastAsia="Calibri"/>
          <w:sz w:val="28"/>
          <w:szCs w:val="28"/>
          <w:rtl/>
        </w:rPr>
        <w:t>ﻭ ﺍﻣﺮﻭﺯﻩ</w:t>
      </w:r>
      <w:r>
        <w:rPr>
          <w:rFonts w:eastAsia="Calibri"/>
          <w:sz w:val="28"/>
          <w:szCs w:val="28"/>
          <w:rtl/>
        </w:rPr>
        <w:t xml:space="preserve"> </w:t>
      </w:r>
      <w:r w:rsidR="00163BAC" w:rsidRPr="00984881">
        <w:rPr>
          <w:rFonts w:eastAsia="Calibri"/>
          <w:sz w:val="28"/>
          <w:szCs w:val="28"/>
          <w:rtl/>
        </w:rPr>
        <w:t>ﻧﻴﺰ ﮐﺎﻣﻠﺎﻥ ﻣﺤﻤﺪﻯ ﺑﺎﺯﮔﺸﺘﻪ ﺑﺨﻠﻖ</w:t>
      </w:r>
      <w:r w:rsidR="00BD77AA">
        <w:rPr>
          <w:rFonts w:eastAsia="Calibri"/>
          <w:sz w:val="28"/>
          <w:szCs w:val="28"/>
          <w:rtl/>
        </w:rPr>
        <w:t xml:space="preserve">، </w:t>
      </w:r>
      <w:r w:rsidR="00163BAC" w:rsidRPr="00984881">
        <w:rPr>
          <w:rFonts w:eastAsia="Calibri"/>
          <w:sz w:val="28"/>
          <w:szCs w:val="28"/>
          <w:rtl/>
        </w:rPr>
        <w:t>ﺑﺎ ﺧﺪﻣﺎﺕ ﺍﻟﻬﻰ</w:t>
      </w:r>
      <w:r>
        <w:rPr>
          <w:rFonts w:eastAsia="Calibri"/>
          <w:sz w:val="28"/>
          <w:szCs w:val="28"/>
          <w:rtl/>
        </w:rPr>
        <w:t xml:space="preserve"> </w:t>
      </w:r>
      <w:r w:rsidR="00163BAC" w:rsidRPr="00984881">
        <w:rPr>
          <w:rFonts w:eastAsia="Calibri"/>
          <w:sz w:val="28"/>
          <w:szCs w:val="28"/>
          <w:rtl/>
        </w:rPr>
        <w:t>ﺧﻮﺩ ﺑﺮﺍﻯ ﻫﺪﺍﻳﺖ</w:t>
      </w:r>
      <w:r>
        <w:rPr>
          <w:rFonts w:eastAsia="Calibri"/>
          <w:sz w:val="28"/>
          <w:szCs w:val="28"/>
          <w:rtl/>
        </w:rPr>
        <w:t xml:space="preserve"> </w:t>
      </w:r>
      <w:r w:rsidR="00163BAC" w:rsidRPr="00984881">
        <w:rPr>
          <w:rFonts w:eastAsia="Calibri"/>
          <w:sz w:val="28"/>
          <w:szCs w:val="28"/>
          <w:rtl/>
        </w:rPr>
        <w:t>ﺩﻳﮕﺮﺍﻥ</w:t>
      </w:r>
      <w:r w:rsidR="00BD77AA">
        <w:rPr>
          <w:rFonts w:eastAsia="Calibri"/>
          <w:sz w:val="28"/>
          <w:szCs w:val="28"/>
          <w:rtl/>
        </w:rPr>
        <w:t xml:space="preserve">، </w:t>
      </w:r>
      <w:r w:rsidR="00163BAC" w:rsidRPr="00984881">
        <w:rPr>
          <w:rFonts w:eastAsia="Calibri"/>
          <w:sz w:val="28"/>
          <w:szCs w:val="28"/>
          <w:rtl/>
        </w:rPr>
        <w:t>ثوﺍﺏ</w:t>
      </w:r>
      <w:r>
        <w:rPr>
          <w:rFonts w:eastAsia="Calibri"/>
          <w:sz w:val="28"/>
          <w:szCs w:val="28"/>
          <w:rtl/>
        </w:rPr>
        <w:t xml:space="preserve"> </w:t>
      </w:r>
      <w:r w:rsidR="00163BAC" w:rsidRPr="00984881">
        <w:rPr>
          <w:rFonts w:eastAsia="Calibri"/>
          <w:sz w:val="28"/>
          <w:szCs w:val="28"/>
          <w:rtl/>
        </w:rPr>
        <w:t>ﺫﺧﻴﺮﻩ ﺁﺧﺮﺕ</w:t>
      </w:r>
      <w:r>
        <w:rPr>
          <w:rFonts w:eastAsia="Calibri"/>
          <w:sz w:val="28"/>
          <w:szCs w:val="28"/>
          <w:rtl/>
        </w:rPr>
        <w:t xml:space="preserve"> </w:t>
      </w:r>
      <w:r w:rsidR="00163BAC" w:rsidRPr="00984881">
        <w:rPr>
          <w:rFonts w:eastAsia="Calibri"/>
          <w:sz w:val="28"/>
          <w:szCs w:val="28"/>
          <w:rtl/>
        </w:rPr>
        <w:t>ﺧﻮﺩﺭﺍ</w:t>
      </w:r>
      <w:r>
        <w:rPr>
          <w:rFonts w:eastAsia="Calibri"/>
          <w:sz w:val="28"/>
          <w:szCs w:val="28"/>
          <w:rtl/>
        </w:rPr>
        <w:t xml:space="preserve"> </w:t>
      </w:r>
      <w:r w:rsidR="00163BAC" w:rsidRPr="00984881">
        <w:rPr>
          <w:rFonts w:eastAsia="Calibri"/>
          <w:sz w:val="28"/>
          <w:szCs w:val="28"/>
          <w:rtl/>
        </w:rPr>
        <w:t>ﻣﻴﺴﺎﺯﻧﺪ</w:t>
      </w:r>
      <w:r w:rsidR="00BD77AA">
        <w:rPr>
          <w:rFonts w:eastAsia="Calibri"/>
          <w:sz w:val="28"/>
          <w:szCs w:val="28"/>
          <w:rtl/>
        </w:rPr>
        <w:t xml:space="preserve">. </w:t>
      </w:r>
      <w:r w:rsidR="00163BAC" w:rsidRPr="00984881">
        <w:rPr>
          <w:rFonts w:eastAsia="Calibri"/>
          <w:sz w:val="28"/>
          <w:szCs w:val="28"/>
          <w:rtl/>
        </w:rPr>
        <w:t>ﺗﺎ ﺩﺭ ﺭﺟﻌﺖ</w:t>
      </w:r>
      <w:r>
        <w:rPr>
          <w:rFonts w:eastAsia="Calibri"/>
          <w:sz w:val="28"/>
          <w:szCs w:val="28"/>
          <w:rtl/>
        </w:rPr>
        <w:t xml:space="preserve"> </w:t>
      </w:r>
      <w:r w:rsidR="00163BAC" w:rsidRPr="00984881">
        <w:rPr>
          <w:rFonts w:eastAsia="Calibri"/>
          <w:sz w:val="28"/>
          <w:szCs w:val="28"/>
          <w:rtl/>
        </w:rPr>
        <w:t>ﻓﻮﻕ ﺑﺸﺮﻯ</w:t>
      </w:r>
      <w:r w:rsidR="00BD77AA">
        <w:rPr>
          <w:rFonts w:eastAsia="Calibri"/>
          <w:sz w:val="28"/>
          <w:szCs w:val="28"/>
          <w:rtl/>
        </w:rPr>
        <w:t xml:space="preserve">، </w:t>
      </w:r>
      <w:r w:rsidR="00163BAC" w:rsidRPr="00984881">
        <w:rPr>
          <w:rFonts w:eastAsia="Calibri"/>
          <w:sz w:val="28"/>
          <w:szCs w:val="28"/>
          <w:rtl/>
        </w:rPr>
        <w:t>ﺑﺎ ﻓﺼﻞ</w:t>
      </w:r>
      <w:r>
        <w:rPr>
          <w:rFonts w:eastAsia="Calibri"/>
          <w:sz w:val="28"/>
          <w:szCs w:val="28"/>
          <w:rtl/>
        </w:rPr>
        <w:t xml:space="preserve"> </w:t>
      </w:r>
      <w:r w:rsidR="00163BAC" w:rsidRPr="00984881">
        <w:rPr>
          <w:rFonts w:eastAsia="Calibri"/>
          <w:sz w:val="28"/>
          <w:szCs w:val="28"/>
          <w:rtl/>
        </w:rPr>
        <w:t>ﻧﻮﻉ ﻓﻮﻕ ﺑﺸﺮﻯ ﺑﻬﺘﺮﻯ</w:t>
      </w:r>
      <w:r>
        <w:rPr>
          <w:rFonts w:eastAsia="Calibri"/>
          <w:sz w:val="28"/>
          <w:szCs w:val="28"/>
          <w:rtl/>
        </w:rPr>
        <w:t xml:space="preserve"> </w:t>
      </w:r>
      <w:r w:rsidR="00163BAC" w:rsidRPr="00984881">
        <w:rPr>
          <w:rFonts w:eastAsia="Calibri"/>
          <w:sz w:val="28"/>
          <w:szCs w:val="28"/>
          <w:rtl/>
        </w:rPr>
        <w:t>ﻣﺘﻮﻟﺪ</w:t>
      </w:r>
      <w:r>
        <w:rPr>
          <w:rFonts w:eastAsia="Calibri"/>
          <w:sz w:val="28"/>
          <w:szCs w:val="28"/>
          <w:rtl/>
        </w:rPr>
        <w:t xml:space="preserve"> </w:t>
      </w:r>
      <w:r w:rsidR="00163BAC" w:rsidRPr="00984881">
        <w:rPr>
          <w:rFonts w:eastAsia="Calibri"/>
          <w:sz w:val="28"/>
          <w:szCs w:val="28"/>
          <w:rtl/>
        </w:rPr>
        <w:t>ﺷﻮﻧﺪ</w:t>
      </w:r>
      <w:r w:rsidR="00BD77AA">
        <w:rPr>
          <w:rFonts w:eastAsia="Calibri"/>
          <w:sz w:val="28"/>
          <w:szCs w:val="28"/>
          <w:rtl/>
        </w:rPr>
        <w:t xml:space="preserve">، </w:t>
      </w:r>
      <w:r w:rsidR="00163BAC" w:rsidRPr="00984881">
        <w:rPr>
          <w:rFonts w:eastAsia="Calibri"/>
          <w:sz w:val="28"/>
          <w:szCs w:val="28"/>
          <w:rtl/>
        </w:rPr>
        <w:t>ﮐﻪ ﺑﺎ ﮐﺮﺍﻣﺎﺕ</w:t>
      </w:r>
      <w:r>
        <w:rPr>
          <w:rFonts w:eastAsia="Calibri"/>
          <w:sz w:val="28"/>
          <w:szCs w:val="28"/>
          <w:rtl/>
        </w:rPr>
        <w:t xml:space="preserve"> </w:t>
      </w:r>
      <w:r w:rsidR="00163BAC" w:rsidRPr="00984881">
        <w:rPr>
          <w:rFonts w:eastAsia="Calibri"/>
          <w:sz w:val="28"/>
          <w:szCs w:val="28"/>
          <w:rtl/>
        </w:rPr>
        <w:t>ﺑﻬﺘﺮ ﻭ ﺑﻴﺸﺘﺮ</w:t>
      </w:r>
      <w:r>
        <w:rPr>
          <w:rFonts w:eastAsia="Calibri"/>
          <w:sz w:val="28"/>
          <w:szCs w:val="28"/>
          <w:rtl/>
        </w:rPr>
        <w:t xml:space="preserve"> </w:t>
      </w:r>
      <w:r w:rsidR="00163BAC" w:rsidRPr="00984881">
        <w:rPr>
          <w:rFonts w:eastAsia="Calibri"/>
          <w:sz w:val="28"/>
          <w:szCs w:val="28"/>
          <w:rtl/>
        </w:rPr>
        <w:t xml:space="preserve">ﺑﺎﻟﻔﻌﻞ ﻭ </w:t>
      </w:r>
      <w:r w:rsidR="008E00C3" w:rsidRPr="00984881">
        <w:rPr>
          <w:rFonts w:eastAsia="Calibri"/>
          <w:sz w:val="28"/>
          <w:szCs w:val="28"/>
          <w:rtl/>
        </w:rPr>
        <w:t>بالقوّه</w:t>
      </w:r>
      <w:r>
        <w:rPr>
          <w:rFonts w:eastAsia="Calibri"/>
          <w:sz w:val="28"/>
          <w:szCs w:val="28"/>
          <w:rtl/>
        </w:rPr>
        <w:t xml:space="preserve"> </w:t>
      </w:r>
      <w:r w:rsidR="00163BAC" w:rsidRPr="00984881">
        <w:rPr>
          <w:rFonts w:eastAsia="Calibri"/>
          <w:sz w:val="28"/>
          <w:szCs w:val="28"/>
          <w:rtl/>
        </w:rPr>
        <w:t>ﺧﻮﺩ</w:t>
      </w:r>
      <w:r w:rsidR="00BD77AA">
        <w:rPr>
          <w:rFonts w:eastAsia="Calibri"/>
          <w:sz w:val="28"/>
          <w:szCs w:val="28"/>
          <w:rtl/>
        </w:rPr>
        <w:t xml:space="preserve">، </w:t>
      </w:r>
      <w:r w:rsidR="00163BAC" w:rsidRPr="00984881">
        <w:rPr>
          <w:rFonts w:eastAsia="Calibri"/>
          <w:sz w:val="28"/>
          <w:szCs w:val="28"/>
          <w:rtl/>
        </w:rPr>
        <w:t>ﺩﺭ</w:t>
      </w:r>
      <w:r>
        <w:rPr>
          <w:rFonts w:eastAsia="Calibri"/>
          <w:sz w:val="28"/>
          <w:szCs w:val="28"/>
          <w:rtl/>
        </w:rPr>
        <w:t xml:space="preserve"> </w:t>
      </w:r>
      <w:r w:rsidR="00163BAC" w:rsidRPr="00984881">
        <w:rPr>
          <w:rFonts w:eastAsia="Calibri"/>
          <w:sz w:val="28"/>
          <w:szCs w:val="28"/>
          <w:rtl/>
        </w:rPr>
        <w:t>ﺗﻦ ﻭ ﺫﻫﻦ</w:t>
      </w:r>
      <w:r>
        <w:rPr>
          <w:rFonts w:eastAsia="Calibri"/>
          <w:sz w:val="28"/>
          <w:szCs w:val="28"/>
          <w:rtl/>
        </w:rPr>
        <w:t xml:space="preserve"> </w:t>
      </w:r>
      <w:r w:rsidR="00163BAC" w:rsidRPr="00984881">
        <w:rPr>
          <w:rFonts w:eastAsia="Calibri"/>
          <w:sz w:val="28"/>
          <w:szCs w:val="28"/>
          <w:rtl/>
        </w:rPr>
        <w:t>ﻭﺭﻭﺍﻥ ﻭ ﺭﻭﺡ ﭼﻬﺎﺭ ﺑ</w:t>
      </w:r>
      <w:r w:rsidR="00637EE0" w:rsidRPr="00984881">
        <w:rPr>
          <w:rFonts w:eastAsia="Calibri" w:hint="cs"/>
          <w:sz w:val="28"/>
          <w:szCs w:val="28"/>
          <w:rtl/>
        </w:rPr>
        <w:t>ُ</w:t>
      </w:r>
      <w:r w:rsidR="00163BAC" w:rsidRPr="00984881">
        <w:rPr>
          <w:rFonts w:eastAsia="Calibri"/>
          <w:sz w:val="28"/>
          <w:szCs w:val="28"/>
          <w:rtl/>
        </w:rPr>
        <w:t>ﻌﺪﻯ ﺷﺎﻳﺪ</w:t>
      </w:r>
      <w:r>
        <w:rPr>
          <w:rFonts w:eastAsia="Calibri"/>
          <w:sz w:val="28"/>
          <w:szCs w:val="28"/>
          <w:rtl/>
        </w:rPr>
        <w:t xml:space="preserve"> </w:t>
      </w:r>
      <w:r w:rsidR="00163BAC" w:rsidRPr="00984881">
        <w:rPr>
          <w:rFonts w:eastAsia="Calibri"/>
          <w:sz w:val="28"/>
          <w:szCs w:val="28"/>
          <w:rtl/>
        </w:rPr>
        <w:t xml:space="preserve">ﺯﻭﺩﺗﺮ ﻭ ﺭﺍﺣﺖ ﺗﺮ ﺑﻨﻮﺭ </w:t>
      </w:r>
      <w:r w:rsidR="00661646" w:rsidRPr="00984881">
        <w:rPr>
          <w:rFonts w:eastAsia="Calibri"/>
          <w:sz w:val="28"/>
          <w:szCs w:val="28"/>
          <w:rtl/>
        </w:rPr>
        <w:t>ربّ</w:t>
      </w:r>
      <w:r>
        <w:rPr>
          <w:rFonts w:eastAsia="Calibri"/>
          <w:sz w:val="28"/>
          <w:szCs w:val="28"/>
          <w:rtl/>
        </w:rPr>
        <w:t xml:space="preserve"> </w:t>
      </w:r>
      <w:r w:rsidR="00163BAC" w:rsidRPr="00984881">
        <w:rPr>
          <w:rFonts w:eastAsia="Calibri"/>
          <w:sz w:val="28"/>
          <w:szCs w:val="28"/>
          <w:rtl/>
        </w:rPr>
        <w:t>ﺭﺣﻤﺎﻥ ﺑﺮﺳﻨﺪ</w:t>
      </w:r>
      <w:r w:rsidR="00BD77AA">
        <w:rPr>
          <w:rFonts w:eastAsia="Calibri"/>
          <w:sz w:val="28"/>
          <w:szCs w:val="28"/>
          <w:rtl/>
        </w:rPr>
        <w:t xml:space="preserve">. </w:t>
      </w:r>
      <w:r w:rsidR="00163BAC" w:rsidRPr="00984881">
        <w:rPr>
          <w:rFonts w:eastAsia="Calibri"/>
          <w:sz w:val="28"/>
          <w:szCs w:val="28"/>
          <w:rtl/>
        </w:rPr>
        <w:t>ﮐﻪ ﺁﻥ ﻧﻮﻉ ﺧﻮﺩ ﺑﺎﺭﻫﺎ</w:t>
      </w:r>
      <w:r>
        <w:rPr>
          <w:rFonts w:eastAsia="Calibri"/>
          <w:sz w:val="28"/>
          <w:szCs w:val="28"/>
          <w:rtl/>
        </w:rPr>
        <w:t xml:space="preserve"> </w:t>
      </w:r>
      <w:r w:rsidR="00163BAC" w:rsidRPr="00984881">
        <w:rPr>
          <w:rFonts w:eastAsia="Calibri"/>
          <w:sz w:val="28"/>
          <w:szCs w:val="28"/>
          <w:rtl/>
        </w:rPr>
        <w:t>ﻭ ﺑﺎﺭﻫﺎ ﺗﻮﻟﺪ</w:t>
      </w:r>
      <w:r>
        <w:rPr>
          <w:rFonts w:eastAsia="Calibri"/>
          <w:sz w:val="28"/>
          <w:szCs w:val="28"/>
          <w:rtl/>
        </w:rPr>
        <w:t xml:space="preserve"> </w:t>
      </w:r>
      <w:r w:rsidR="00163BAC" w:rsidRPr="00984881">
        <w:rPr>
          <w:rFonts w:eastAsia="Calibri"/>
          <w:sz w:val="28"/>
          <w:szCs w:val="28"/>
          <w:rtl/>
        </w:rPr>
        <w:t>ﻣﮑﺮﺭ ﺩﺍﺭﺩ</w:t>
      </w:r>
      <w:r w:rsidR="00BD77AA">
        <w:rPr>
          <w:rFonts w:eastAsia="Calibri"/>
          <w:sz w:val="28"/>
          <w:szCs w:val="28"/>
          <w:rtl/>
        </w:rPr>
        <w:t xml:space="preserve">، </w:t>
      </w:r>
      <w:r w:rsidR="00163BAC" w:rsidRPr="00984881">
        <w:rPr>
          <w:rFonts w:eastAsia="Calibri"/>
          <w:sz w:val="28"/>
          <w:szCs w:val="28"/>
          <w:rtl/>
        </w:rPr>
        <w:t>ﺗﺎ</w:t>
      </w:r>
      <w:r>
        <w:rPr>
          <w:rFonts w:eastAsia="Calibri"/>
          <w:sz w:val="28"/>
          <w:szCs w:val="28"/>
          <w:rtl/>
        </w:rPr>
        <w:t xml:space="preserve"> </w:t>
      </w:r>
      <w:r w:rsidR="00163BAC" w:rsidRPr="00984881">
        <w:rPr>
          <w:rFonts w:eastAsia="Calibri"/>
          <w:sz w:val="28"/>
          <w:szCs w:val="28"/>
          <w:rtl/>
        </w:rPr>
        <w:t>ﻫﺮﭼﻪ ﺑﻴﺸﺘﺮ</w:t>
      </w:r>
      <w:r>
        <w:rPr>
          <w:rFonts w:eastAsia="Calibri"/>
          <w:sz w:val="28"/>
          <w:szCs w:val="28"/>
          <w:rtl/>
        </w:rPr>
        <w:t xml:space="preserve"> </w:t>
      </w:r>
      <w:r w:rsidR="00163BAC" w:rsidRPr="00984881">
        <w:rPr>
          <w:rFonts w:eastAsia="Calibri"/>
          <w:sz w:val="28"/>
          <w:szCs w:val="28"/>
          <w:rtl/>
        </w:rPr>
        <w:t>ﮐﺮﺍﻣﺎﺕ ﻓﺼﻞ</w:t>
      </w:r>
      <w:r>
        <w:rPr>
          <w:rFonts w:eastAsia="Calibri"/>
          <w:sz w:val="28"/>
          <w:szCs w:val="28"/>
          <w:rtl/>
        </w:rPr>
        <w:t xml:space="preserve"> </w:t>
      </w:r>
      <w:r w:rsidR="00163BAC" w:rsidRPr="00984881">
        <w:rPr>
          <w:rFonts w:eastAsia="Calibri"/>
          <w:sz w:val="28"/>
          <w:szCs w:val="28"/>
          <w:rtl/>
        </w:rPr>
        <w:t>ﻧﻮﻋﻰ ﺑﺎﻟﺎﺗﺮﻯ ﺭﺍ ﻳﺎﻓﺖ</w:t>
      </w:r>
      <w:r w:rsidR="00BD77AA">
        <w:rPr>
          <w:rFonts w:eastAsia="Calibri"/>
          <w:sz w:val="28"/>
          <w:szCs w:val="28"/>
          <w:rtl/>
        </w:rPr>
        <w:t xml:space="preserve">. </w:t>
      </w:r>
      <w:r w:rsidR="00163BAC" w:rsidRPr="00984881">
        <w:rPr>
          <w:rFonts w:eastAsia="Calibri"/>
          <w:sz w:val="28"/>
          <w:szCs w:val="28"/>
          <w:rtl/>
        </w:rPr>
        <w:t>ﮐﻪ ﺍﻣﺮﻭﺯ ﻣﻴﺘﻮﺍﻥ ﺩﺭﮐﺎﻣﻠﺎﻥ ﻣﺤﻤﺪﻯ ﻤﻘﺪﺍﺭﻯ اﺯ ﭘﻴﺸﺮﻓﺘﻬﺎ ﺭﺍ ﻧﻤﻮﺩ</w:t>
      </w:r>
      <w:r w:rsidR="00BD77AA">
        <w:rPr>
          <w:rFonts w:eastAsia="Calibri"/>
          <w:sz w:val="28"/>
          <w:szCs w:val="28"/>
          <w:rtl/>
        </w:rPr>
        <w:t xml:space="preserve">. </w:t>
      </w:r>
      <w:r w:rsidR="00163BAC" w:rsidRPr="00984881">
        <w:rPr>
          <w:rFonts w:eastAsia="Calibri"/>
          <w:sz w:val="28"/>
          <w:szCs w:val="28"/>
          <w:rtl/>
        </w:rPr>
        <w:t>ﻭ ﺍﻟﺒﺘﻪ ﮐﻪ ﻋﻘﻞ ﺑﺸﺮﻯ</w:t>
      </w:r>
      <w:r>
        <w:rPr>
          <w:rFonts w:eastAsia="Calibri"/>
          <w:sz w:val="28"/>
          <w:szCs w:val="28"/>
          <w:rtl/>
        </w:rPr>
        <w:t xml:space="preserve"> </w:t>
      </w:r>
      <w:r w:rsidR="00163BAC" w:rsidRPr="00984881">
        <w:rPr>
          <w:rFonts w:eastAsia="Calibri"/>
          <w:sz w:val="28"/>
          <w:szCs w:val="28"/>
          <w:rtl/>
        </w:rPr>
        <w:t>ﻗﺎﺻﺮ ﻭﻧﺎﺗﻮﺍﻥ ﺍﺯ ﺁﻥ ﺍﺳﺖ</w:t>
      </w:r>
      <w:r w:rsidR="00BD77AA">
        <w:rPr>
          <w:rFonts w:eastAsia="Calibri"/>
          <w:sz w:val="28"/>
          <w:szCs w:val="28"/>
          <w:rtl/>
        </w:rPr>
        <w:t xml:space="preserve">، </w:t>
      </w:r>
      <w:r w:rsidR="00163BAC" w:rsidRPr="00984881">
        <w:rPr>
          <w:rFonts w:eastAsia="Calibri"/>
          <w:sz w:val="28"/>
          <w:szCs w:val="28"/>
          <w:rtl/>
        </w:rPr>
        <w:t>ﮐﻪ ﺑﺘﻮﺍﻧﺪ ﺍﺣﻮﺍﻝ ﻭ ﺷﺮﺍﻳﻂ</w:t>
      </w:r>
      <w:r>
        <w:rPr>
          <w:rFonts w:eastAsia="Calibri"/>
          <w:sz w:val="28"/>
          <w:szCs w:val="28"/>
          <w:rtl/>
        </w:rPr>
        <w:t xml:space="preserve"> </w:t>
      </w:r>
      <w:r w:rsidR="00163BAC" w:rsidRPr="00984881">
        <w:rPr>
          <w:rFonts w:eastAsia="Calibri"/>
          <w:sz w:val="28"/>
          <w:szCs w:val="28"/>
          <w:rtl/>
        </w:rPr>
        <w:t>ﻭﻣﻘﺮﺭﺍﺕ ﺗﮑﺎﻣﻠﻰ ﺁﻥ ﻧﻮﻉ ﺑﺮﺗﺮ ﺭﺍ</w:t>
      </w:r>
      <w:r>
        <w:rPr>
          <w:rFonts w:eastAsia="Calibri"/>
          <w:sz w:val="28"/>
          <w:szCs w:val="28"/>
          <w:rtl/>
        </w:rPr>
        <w:t xml:space="preserve"> </w:t>
      </w:r>
      <w:r w:rsidR="00163BAC" w:rsidRPr="00984881">
        <w:rPr>
          <w:rFonts w:eastAsia="Calibri"/>
          <w:sz w:val="28"/>
          <w:szCs w:val="28"/>
          <w:rtl/>
        </w:rPr>
        <w:t>ﺑﻔﻬﻤﺪ ﻭ ﺑﮕﻮﻳﺪ</w:t>
      </w:r>
      <w:r w:rsidR="00BD77AA">
        <w:rPr>
          <w:rFonts w:eastAsia="Calibri"/>
          <w:sz w:val="28"/>
          <w:szCs w:val="28"/>
          <w:rtl/>
        </w:rPr>
        <w:t xml:space="preserve">. </w:t>
      </w:r>
      <w:r w:rsidR="00163BAC" w:rsidRPr="00984881">
        <w:rPr>
          <w:rFonts w:eastAsia="Calibri"/>
          <w:sz w:val="28"/>
          <w:szCs w:val="28"/>
          <w:rtl/>
        </w:rPr>
        <w:t>ﻫﻤﺎﻥ ﮔﻮﻧﻪ ﮐﻪ ﻧﻮﻉ ﻣﻴﻤﻮﻥ ﻧﻤﻴﺘﻮﺍﻧﺪ ﺍﺯ ﺭﺍﻩ ﭘﻴﺸﺮﻓﺖ ﺭﻭﺣﻰ ﺭﺍ</w:t>
      </w:r>
      <w:r w:rsidR="00BD77AA">
        <w:rPr>
          <w:rFonts w:eastAsia="Calibri"/>
          <w:sz w:val="28"/>
          <w:szCs w:val="28"/>
          <w:rtl/>
        </w:rPr>
        <w:t xml:space="preserve">، </w:t>
      </w:r>
      <w:r w:rsidR="00163BAC" w:rsidRPr="00984881">
        <w:rPr>
          <w:rFonts w:eastAsia="Calibri"/>
          <w:sz w:val="28"/>
          <w:szCs w:val="28"/>
          <w:rtl/>
        </w:rPr>
        <w:t>ﺍﺯ</w:t>
      </w:r>
      <w:r>
        <w:rPr>
          <w:rFonts w:eastAsia="Calibri"/>
          <w:sz w:val="28"/>
          <w:szCs w:val="28"/>
          <w:rtl/>
        </w:rPr>
        <w:t xml:space="preserve"> </w:t>
      </w:r>
      <w:r w:rsidR="00163BAC" w:rsidRPr="00984881">
        <w:rPr>
          <w:rFonts w:eastAsia="Calibri"/>
          <w:sz w:val="28"/>
          <w:szCs w:val="28"/>
          <w:rtl/>
        </w:rPr>
        <w:t>ﺍﻧﺴﺎﻥ ﺭﻭﺑﺮﻭﻯ ﺧﻮﺩ ﺑﺒﻴﻨﺪ ﻭ ﺑﻔﻬﻤﺪ</w:t>
      </w:r>
      <w:r w:rsidR="00BD77AA">
        <w:rPr>
          <w:rFonts w:eastAsia="Calibri"/>
          <w:sz w:val="28"/>
          <w:szCs w:val="28"/>
          <w:rtl/>
        </w:rPr>
        <w:t xml:space="preserve">. </w:t>
      </w:r>
      <w:r w:rsidR="00163BAC" w:rsidRPr="00984881">
        <w:rPr>
          <w:rFonts w:eastAsia="Calibri"/>
          <w:sz w:val="28"/>
          <w:szCs w:val="28"/>
          <w:rtl/>
        </w:rPr>
        <w:t>ﺯﻳﺮﺍ ﺍﻧﺴﺎﻥ</w:t>
      </w:r>
      <w:r>
        <w:rPr>
          <w:rFonts w:eastAsia="Calibri"/>
          <w:sz w:val="28"/>
          <w:szCs w:val="28"/>
          <w:rtl/>
        </w:rPr>
        <w:t xml:space="preserve"> </w:t>
      </w:r>
      <w:r w:rsidR="00163BAC" w:rsidRPr="00984881">
        <w:rPr>
          <w:rFonts w:eastAsia="Calibri"/>
          <w:sz w:val="28"/>
          <w:szCs w:val="28"/>
          <w:rtl/>
        </w:rPr>
        <w:t>ﮐﺮﻩ ﺯﻣﻴﻦ ﺭﺍ ﺯﻳﺮ ﭘﺎ</w:t>
      </w:r>
      <w:r>
        <w:rPr>
          <w:rFonts w:eastAsia="Calibri"/>
          <w:sz w:val="28"/>
          <w:szCs w:val="28"/>
          <w:rtl/>
        </w:rPr>
        <w:t xml:space="preserve"> </w:t>
      </w:r>
      <w:r w:rsidR="00163BAC" w:rsidRPr="00984881">
        <w:rPr>
          <w:rFonts w:eastAsia="Calibri"/>
          <w:sz w:val="28"/>
          <w:szCs w:val="28"/>
          <w:rtl/>
        </w:rPr>
        <w:t>ﺩﺍﺭﺩ</w:t>
      </w:r>
      <w:r w:rsidR="00BD77AA">
        <w:rPr>
          <w:rFonts w:eastAsia="Calibri"/>
          <w:sz w:val="28"/>
          <w:szCs w:val="28"/>
          <w:rtl/>
        </w:rPr>
        <w:t xml:space="preserve">، </w:t>
      </w:r>
      <w:r w:rsidR="00163BAC" w:rsidRPr="00984881">
        <w:rPr>
          <w:rFonts w:eastAsia="Calibri"/>
          <w:sz w:val="28"/>
          <w:szCs w:val="28"/>
          <w:rtl/>
        </w:rPr>
        <w:t>ﻭ ﻧﻮﻉ ﻓﻮﻕ ﺑﺸﺮﻯ</w:t>
      </w:r>
      <w:r w:rsidR="00BD77AA">
        <w:rPr>
          <w:rFonts w:eastAsia="Calibri"/>
          <w:sz w:val="28"/>
          <w:szCs w:val="28"/>
          <w:rtl/>
        </w:rPr>
        <w:t xml:space="preserve">، </w:t>
      </w:r>
      <w:r w:rsidR="00163BAC" w:rsidRPr="00984881">
        <w:rPr>
          <w:rFonts w:eastAsia="Calibri"/>
          <w:sz w:val="28"/>
          <w:szCs w:val="28"/>
          <w:rtl/>
        </w:rPr>
        <w:t>ﺗﻤﺎﻡ ﮐﻬﮑﺸﺎﻥ ﺭﺍﻩ ﺷﻴﺮﻯ ﺭﺍ ﺩﺭ ﺧﻮﺍﻫﺪ ﻧﻮﺭﺩﻳﺪ</w:t>
      </w:r>
      <w:r w:rsidR="00BD77AA">
        <w:rPr>
          <w:rFonts w:eastAsia="Calibri"/>
          <w:sz w:val="28"/>
          <w:szCs w:val="28"/>
          <w:rtl/>
        </w:rPr>
        <w:t xml:space="preserve">. </w:t>
      </w:r>
      <w:r w:rsidR="00163BAC" w:rsidRPr="00984881">
        <w:rPr>
          <w:rFonts w:eastAsia="Calibri"/>
          <w:sz w:val="28"/>
          <w:szCs w:val="28"/>
          <w:rtl/>
        </w:rPr>
        <w:t>ﻭ ﺣﺎﻓﻆ</w:t>
      </w:r>
      <w:r>
        <w:rPr>
          <w:rFonts w:eastAsia="Calibri"/>
          <w:sz w:val="28"/>
          <w:szCs w:val="28"/>
          <w:rtl/>
        </w:rPr>
        <w:t xml:space="preserve"> </w:t>
      </w:r>
      <w:r w:rsidR="00163BAC" w:rsidRPr="00984881">
        <w:rPr>
          <w:rFonts w:eastAsia="Calibri"/>
          <w:sz w:val="28"/>
          <w:szCs w:val="28"/>
          <w:rtl/>
        </w:rPr>
        <w:t>ﺑﺼﻮﻓﻰ ﭼﻨﻴﻦ ﺍﺳﺘﺪﻟﺎﻝ</w:t>
      </w:r>
      <w:r>
        <w:rPr>
          <w:rFonts w:eastAsia="Calibri"/>
          <w:sz w:val="28"/>
          <w:szCs w:val="28"/>
          <w:rtl/>
        </w:rPr>
        <w:t xml:space="preserve"> </w:t>
      </w:r>
      <w:r w:rsidR="00163BAC" w:rsidRPr="00984881">
        <w:rPr>
          <w:rFonts w:eastAsia="Calibri"/>
          <w:sz w:val="28"/>
          <w:szCs w:val="28"/>
          <w:rtl/>
        </w:rPr>
        <w:t>ﺩﺍﺭﺩ</w:t>
      </w:r>
      <w:r w:rsidR="00BD77AA">
        <w:rPr>
          <w:rFonts w:eastAsia="Calibri"/>
          <w:sz w:val="28"/>
          <w:szCs w:val="28"/>
          <w:rtl/>
        </w:rPr>
        <w:t xml:space="preserve">، </w:t>
      </w:r>
      <w:r w:rsidR="00163BAC" w:rsidRPr="00984881">
        <w:rPr>
          <w:rFonts w:eastAsia="Calibri"/>
          <w:sz w:val="28"/>
          <w:szCs w:val="28"/>
          <w:rtl/>
        </w:rPr>
        <w:t>ﮐﻪ ﺑﺮﺍﻯ ﺗﻮ ﻋﺎﻟﻰ ﻣﻘﺎﻡ ﻭ ﻣﺤﺘﺮﻡ ﺟﺎﻣﻌﻪ ﻭ ﻋﻮﺍﻡ</w:t>
      </w:r>
      <w:r w:rsidR="00BD77AA">
        <w:rPr>
          <w:rFonts w:eastAsia="Calibri"/>
          <w:sz w:val="28"/>
          <w:szCs w:val="28"/>
          <w:rtl/>
        </w:rPr>
        <w:t xml:space="preserve">، </w:t>
      </w:r>
      <w:r w:rsidR="00163BAC" w:rsidRPr="00984881">
        <w:rPr>
          <w:rFonts w:eastAsia="Calibri"/>
          <w:sz w:val="28"/>
          <w:szCs w:val="28"/>
          <w:rtl/>
        </w:rPr>
        <w:t>ﺷﺎﻳﺴﺘﻪ ﻧﻴﺴﺖ ﮐﻪ ﺍﺣﻮﺍﻝ ﮐﻨﻮﻧﻰ ﺭﺍ ﺩﺍﺷﺘﻪ ﺑﺎﺷﻰ</w:t>
      </w:r>
      <w:r w:rsidR="00BD77AA">
        <w:rPr>
          <w:rFonts w:eastAsia="Calibri"/>
          <w:sz w:val="28"/>
          <w:szCs w:val="28"/>
          <w:rtl/>
        </w:rPr>
        <w:t xml:space="preserve">، </w:t>
      </w:r>
      <w:r w:rsidR="00163BAC" w:rsidRPr="00984881">
        <w:rPr>
          <w:rFonts w:eastAsia="Calibri"/>
          <w:sz w:val="28"/>
          <w:szCs w:val="28"/>
          <w:rtl/>
        </w:rPr>
        <w:t>ﻭ ﺗﺮﺑﻴﺖ ﺍﺑﻠﻴﺴﻰ ﻗﺸﺮﻯ ﻭ ﺷﺮﻙ ﺑﻴﺎﻣﻮﺯﻯ</w:t>
      </w:r>
      <w:r w:rsidR="00BD77AA">
        <w:rPr>
          <w:rFonts w:eastAsia="Calibri"/>
          <w:sz w:val="28"/>
          <w:szCs w:val="28"/>
          <w:rtl/>
        </w:rPr>
        <w:t xml:space="preserve">، </w:t>
      </w:r>
      <w:r w:rsidR="00163BAC" w:rsidRPr="00984881">
        <w:rPr>
          <w:rFonts w:eastAsia="Calibri"/>
          <w:sz w:val="28"/>
          <w:szCs w:val="28"/>
          <w:rtl/>
        </w:rPr>
        <w:t>ﮐﻪﺩﺭ ﻋﻮﺽ ﻓﻌﻠﺎ ﺭﻳﺎﺳﺖ ﻭﻣﺎﻝ ﻭﺯﻥ ﺯﻳﺒﺎ ﻭ ﺍﺣﺘﺮﺍﻡ</w:t>
      </w:r>
      <w:r>
        <w:rPr>
          <w:rFonts w:eastAsia="Calibri"/>
          <w:sz w:val="28"/>
          <w:szCs w:val="28"/>
          <w:rtl/>
        </w:rPr>
        <w:t xml:space="preserve"> </w:t>
      </w:r>
      <w:r w:rsidR="00163BAC" w:rsidRPr="00984881">
        <w:rPr>
          <w:rFonts w:eastAsia="Calibri"/>
          <w:sz w:val="28"/>
          <w:szCs w:val="28"/>
          <w:rtl/>
        </w:rPr>
        <w:t>ﻋﻮﺍﻡ</w:t>
      </w:r>
      <w:r>
        <w:rPr>
          <w:rFonts w:eastAsia="Calibri"/>
          <w:sz w:val="28"/>
          <w:szCs w:val="28"/>
          <w:rtl/>
        </w:rPr>
        <w:t xml:space="preserve"> </w:t>
      </w:r>
      <w:r w:rsidR="00163BAC" w:rsidRPr="00984881">
        <w:rPr>
          <w:rFonts w:eastAsia="Calibri"/>
          <w:sz w:val="28"/>
          <w:szCs w:val="28"/>
          <w:rtl/>
        </w:rPr>
        <w:t>ﻭ ﺣﮑﻮﻣﺖ ﺑﺪﺳﺖ ﺁﻭﺭﺩﻥ ﺭﺍ ﺩﻧﺒﺎﻝ ﻣﻴﻨﻤﺎﺋﻰ</w:t>
      </w:r>
      <w:r w:rsidR="00BD77AA">
        <w:rPr>
          <w:rFonts w:eastAsia="Calibri"/>
          <w:sz w:val="28"/>
          <w:szCs w:val="28"/>
          <w:rtl/>
        </w:rPr>
        <w:t xml:space="preserve">. </w:t>
      </w:r>
    </w:p>
    <w:p w:rsidR="00163BAC" w:rsidRPr="00984881" w:rsidRDefault="00163BAC" w:rsidP="00163BAC">
      <w:pPr>
        <w:bidi/>
        <w:spacing w:after="200" w:line="276" w:lineRule="auto"/>
        <w:jc w:val="both"/>
        <w:rPr>
          <w:rFonts w:eastAsia="Calibri"/>
          <w:b/>
          <w:bCs/>
          <w:sz w:val="28"/>
          <w:szCs w:val="28"/>
          <w:rtl/>
        </w:rPr>
      </w:pPr>
      <w:r w:rsidRPr="00984881">
        <w:rPr>
          <w:rFonts w:eastAsia="Calibri"/>
          <w:b/>
          <w:bCs/>
          <w:sz w:val="28"/>
          <w:szCs w:val="28"/>
          <w:rtl/>
        </w:rPr>
        <w:t xml:space="preserve"> ﻋ</w:t>
      </w:r>
      <w:r w:rsidR="00CE15B7" w:rsidRPr="00984881">
        <w:rPr>
          <w:rFonts w:eastAsia="Calibri" w:hint="cs"/>
          <w:b/>
          <w:bCs/>
          <w:sz w:val="28"/>
          <w:szCs w:val="28"/>
          <w:rtl/>
        </w:rPr>
        <w:t>َ</w:t>
      </w:r>
      <w:r w:rsidRPr="00984881">
        <w:rPr>
          <w:rFonts w:eastAsia="Calibri"/>
          <w:b/>
          <w:bCs/>
          <w:sz w:val="28"/>
          <w:szCs w:val="28"/>
          <w:rtl/>
        </w:rPr>
        <w:t>ﻨﻘﺎ ﺷﮑﺎﺭ کس ﻧﺸﻮﺩ</w:t>
      </w:r>
      <w:r w:rsidR="00BD77AA">
        <w:rPr>
          <w:rFonts w:eastAsia="Calibri"/>
          <w:b/>
          <w:bCs/>
          <w:sz w:val="28"/>
          <w:szCs w:val="28"/>
          <w:rtl/>
        </w:rPr>
        <w:t xml:space="preserve">، </w:t>
      </w:r>
      <w:r w:rsidRPr="00984881">
        <w:rPr>
          <w:rFonts w:eastAsia="Calibri"/>
          <w:b/>
          <w:bCs/>
          <w:sz w:val="28"/>
          <w:szCs w:val="28"/>
          <w:rtl/>
        </w:rPr>
        <w:t>ﺩﺍﻡ ﺑﺎﺯ</w:t>
      </w:r>
      <w:r w:rsidR="004D25BE">
        <w:rPr>
          <w:rFonts w:eastAsia="Calibri"/>
          <w:b/>
          <w:bCs/>
          <w:sz w:val="28"/>
          <w:szCs w:val="28"/>
          <w:rtl/>
        </w:rPr>
        <w:t xml:space="preserve"> </w:t>
      </w:r>
      <w:r w:rsidRPr="00984881">
        <w:rPr>
          <w:rFonts w:eastAsia="Calibri"/>
          <w:b/>
          <w:bCs/>
          <w:sz w:val="28"/>
          <w:szCs w:val="28"/>
          <w:rtl/>
        </w:rPr>
        <w:t>ﭼﻴﻦ</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ﮐﺂﻧﺠﺎ ﻫﻤﻴﺸﻪ ﺑﺎﺩ</w:t>
      </w:r>
      <w:r w:rsidR="004D25BE">
        <w:rPr>
          <w:rFonts w:eastAsia="Calibri"/>
          <w:b/>
          <w:bCs/>
          <w:sz w:val="28"/>
          <w:szCs w:val="28"/>
          <w:rtl/>
        </w:rPr>
        <w:t xml:space="preserve"> </w:t>
      </w:r>
      <w:r w:rsidRPr="00984881">
        <w:rPr>
          <w:rFonts w:eastAsia="Calibri"/>
          <w:b/>
          <w:bCs/>
          <w:sz w:val="28"/>
          <w:szCs w:val="28"/>
          <w:rtl/>
        </w:rPr>
        <w:t>ﺑﺪﺳﺘﺴﺖ ﺩﺍﻡ ﺭﺍ</w:t>
      </w:r>
    </w:p>
    <w:p w:rsidR="00163BAC" w:rsidRPr="00984881" w:rsidRDefault="004D25BE" w:rsidP="00163BAC">
      <w:pPr>
        <w:bidi/>
        <w:spacing w:after="200" w:line="276" w:lineRule="auto"/>
        <w:jc w:val="both"/>
        <w:rPr>
          <w:rFonts w:eastAsia="Calibri"/>
          <w:sz w:val="28"/>
          <w:szCs w:val="28"/>
          <w:rtl/>
        </w:rPr>
      </w:pPr>
      <w:r>
        <w:rPr>
          <w:rFonts w:eastAsia="Calibri"/>
          <w:sz w:val="28"/>
          <w:szCs w:val="28"/>
          <w:rtl/>
        </w:rPr>
        <w:t xml:space="preserve"> </w:t>
      </w:r>
      <w:r w:rsidR="00163BAC" w:rsidRPr="00984881">
        <w:rPr>
          <w:rFonts w:eastAsia="Calibri"/>
          <w:sz w:val="28"/>
          <w:szCs w:val="28"/>
          <w:rtl/>
        </w:rPr>
        <w:t>ﺧﻮﺍﺟﻪ ﺣﺎﻓﻆ ﺑﺼﻮﻓﻰ ﺭﻳﺎﮐﺎﺭ ﻭ ﺁﺧﻮﻧﺪ ﻗﺸﺮﻯ ﺃﻧﺪﺭﺯ ﻣﻴﺪﻫﺪ</w:t>
      </w:r>
      <w:r w:rsidR="00BD77AA">
        <w:rPr>
          <w:rFonts w:eastAsia="Calibri"/>
          <w:sz w:val="28"/>
          <w:szCs w:val="28"/>
          <w:rtl/>
        </w:rPr>
        <w:t xml:space="preserve">، </w:t>
      </w:r>
      <w:r w:rsidR="00163BAC" w:rsidRPr="00984881">
        <w:rPr>
          <w:rFonts w:eastAsia="Calibri"/>
          <w:sz w:val="28"/>
          <w:szCs w:val="28"/>
          <w:rtl/>
        </w:rPr>
        <w:t>ﮐﻪ ﺑﻔﮑﺮ</w:t>
      </w:r>
      <w:r>
        <w:rPr>
          <w:rFonts w:eastAsia="Calibri"/>
          <w:sz w:val="28"/>
          <w:szCs w:val="28"/>
          <w:rtl/>
        </w:rPr>
        <w:t xml:space="preserve"> </w:t>
      </w:r>
      <w:r w:rsidR="00163BAC" w:rsidRPr="00984881">
        <w:rPr>
          <w:rFonts w:eastAsia="Calibri"/>
          <w:sz w:val="28"/>
          <w:szCs w:val="28"/>
          <w:rtl/>
        </w:rPr>
        <w:t>ﺷﮑﺎﺭ ﺍﻭﻟﻴﺎﻯ ﺍﻟﻬﻰ ﻧﺒﻮﺩﻩ</w:t>
      </w:r>
      <w:r>
        <w:rPr>
          <w:rFonts w:eastAsia="Calibri"/>
          <w:sz w:val="28"/>
          <w:szCs w:val="28"/>
          <w:rtl/>
        </w:rPr>
        <w:t xml:space="preserve"> </w:t>
      </w:r>
      <w:r w:rsidR="00163BAC" w:rsidRPr="00984881">
        <w:rPr>
          <w:rFonts w:eastAsia="Calibri"/>
          <w:sz w:val="28"/>
          <w:szCs w:val="28"/>
          <w:rtl/>
        </w:rPr>
        <w:t>ﺑﺎﺷﺪ ﮐﻪ ﻣﻌﻤﻮﻟﺎ ﻧﺎﻡ ﻋﻨﻘﺎ ﺭﺍ ﺩﺍﺭﻧﺪ</w:t>
      </w:r>
      <w:r w:rsidR="00BD77AA">
        <w:rPr>
          <w:rFonts w:eastAsia="Calibri"/>
          <w:sz w:val="28"/>
          <w:szCs w:val="28"/>
          <w:rtl/>
        </w:rPr>
        <w:t xml:space="preserve">. </w:t>
      </w:r>
      <w:r w:rsidR="00163BAC" w:rsidRPr="00984881">
        <w:rPr>
          <w:rFonts w:eastAsia="Calibri"/>
          <w:sz w:val="28"/>
          <w:szCs w:val="28"/>
          <w:rtl/>
        </w:rPr>
        <w:t>ﺯﻳﺮﺍ</w:t>
      </w:r>
      <w:r>
        <w:rPr>
          <w:rFonts w:eastAsia="Calibri"/>
          <w:sz w:val="28"/>
          <w:szCs w:val="28"/>
          <w:rtl/>
        </w:rPr>
        <w:t xml:space="preserve"> </w:t>
      </w:r>
      <w:r w:rsidR="00163BAC" w:rsidRPr="00984881">
        <w:rPr>
          <w:rFonts w:eastAsia="Calibri"/>
          <w:sz w:val="28"/>
          <w:szCs w:val="28"/>
          <w:rtl/>
        </w:rPr>
        <w:t>ﻋﻨﻘﺎ</w:t>
      </w:r>
      <w:r>
        <w:rPr>
          <w:rFonts w:eastAsia="Calibri"/>
          <w:sz w:val="28"/>
          <w:szCs w:val="28"/>
          <w:rtl/>
        </w:rPr>
        <w:t xml:space="preserve"> </w:t>
      </w:r>
      <w:r w:rsidR="00163BAC" w:rsidRPr="00984881">
        <w:rPr>
          <w:rFonts w:eastAsia="Calibri"/>
          <w:sz w:val="28"/>
          <w:szCs w:val="28"/>
          <w:rtl/>
        </w:rPr>
        <w:t>ﮔﺮﭼﻪ ﭘﺮﻧﺪﻩﺍﻯ ﺍﻓﺴﺎﻧﻪﺍﻯ ﺍﺳﺖ ﮐﻪ ﺑﻠﻨﺪ</w:t>
      </w:r>
      <w:r>
        <w:rPr>
          <w:rFonts w:eastAsia="Calibri"/>
          <w:sz w:val="28"/>
          <w:szCs w:val="28"/>
          <w:rtl/>
        </w:rPr>
        <w:t xml:space="preserve"> </w:t>
      </w:r>
      <w:r w:rsidR="00163BAC" w:rsidRPr="00984881">
        <w:rPr>
          <w:rFonts w:eastAsia="Calibri"/>
          <w:sz w:val="28"/>
          <w:szCs w:val="28"/>
          <w:rtl/>
        </w:rPr>
        <w:t>ﭘﺮﻭﺍﺯ ﺍﺳﺖ ﮐﻪ ﮐﺎﻣﻠﺎﻥ ﻣﺤﻤﺪﻯ ﻧﻴﺰ ﺗﺎ ﻋﺮﺵ ﺭﺣﻤﺎﻥ ﺩﺭﺁﺳﻤﺎﻥ ﻫﻔﺘﻢ</w:t>
      </w:r>
      <w:r>
        <w:rPr>
          <w:rFonts w:eastAsia="Calibri"/>
          <w:sz w:val="28"/>
          <w:szCs w:val="28"/>
          <w:rtl/>
        </w:rPr>
        <w:t xml:space="preserve"> </w:t>
      </w:r>
      <w:r w:rsidR="00163BAC" w:rsidRPr="00984881">
        <w:rPr>
          <w:rFonts w:eastAsia="Calibri"/>
          <w:sz w:val="28"/>
          <w:szCs w:val="28"/>
          <w:rtl/>
        </w:rPr>
        <w:t>ﺍﺻﻄﻠﺎﺣﺎ ﺩﺭ ﺁﺳﻤﺎﻥﻬﺎ ﭘﺮﻭﺍﺯ ﮐﺮﺩﻩ ﺍﻧﺪ</w:t>
      </w:r>
      <w:r w:rsidR="00BD77AA">
        <w:rPr>
          <w:rFonts w:eastAsia="Calibri"/>
          <w:sz w:val="28"/>
          <w:szCs w:val="28"/>
          <w:rtl/>
        </w:rPr>
        <w:t xml:space="preserve">. </w:t>
      </w:r>
      <w:r w:rsidR="00163BAC" w:rsidRPr="00984881">
        <w:rPr>
          <w:rFonts w:eastAsia="Calibri"/>
          <w:sz w:val="28"/>
          <w:szCs w:val="28"/>
          <w:rtl/>
        </w:rPr>
        <w:t>ﻟﺬﺍ ﺷﮑﺎﺭ ﺍﻭﻟﻴﺎ ﺑﻮﺳﻴﻠﻪ ﺁﺧﻮﻧﺪﻫﺎ</w:t>
      </w:r>
      <w:r w:rsidR="00BD77AA">
        <w:rPr>
          <w:rFonts w:eastAsia="Calibri"/>
          <w:sz w:val="28"/>
          <w:szCs w:val="28"/>
          <w:rtl/>
        </w:rPr>
        <w:t xml:space="preserve">، </w:t>
      </w:r>
      <w:r w:rsidR="00163BAC" w:rsidRPr="00984881">
        <w:rPr>
          <w:rFonts w:eastAsia="Calibri"/>
          <w:sz w:val="28"/>
          <w:szCs w:val="28"/>
          <w:rtl/>
        </w:rPr>
        <w:t>ﮐﻪ ﺑﻘﺼﺪ ﺑﺨﺪﻣﺖ ﺧﻮﺩ ﮔﺮﻓﺘﻦ</w:t>
      </w:r>
      <w:r w:rsidR="00BD77AA">
        <w:rPr>
          <w:rFonts w:eastAsia="Calibri"/>
          <w:sz w:val="28"/>
          <w:szCs w:val="28"/>
          <w:rtl/>
        </w:rPr>
        <w:t xml:space="preserve">، </w:t>
      </w:r>
      <w:r w:rsidR="00163BAC" w:rsidRPr="00984881">
        <w:rPr>
          <w:rFonts w:eastAsia="Calibri"/>
          <w:sz w:val="28"/>
          <w:szCs w:val="28"/>
          <w:rtl/>
        </w:rPr>
        <w:t>ﻭﻳﺎ ﮐﺸﺘﺎﺭ ﺁﻧﻬﺎ</w:t>
      </w:r>
      <w:r>
        <w:rPr>
          <w:rFonts w:eastAsia="Calibri"/>
          <w:sz w:val="28"/>
          <w:szCs w:val="28"/>
          <w:rtl/>
        </w:rPr>
        <w:t xml:space="preserve"> </w:t>
      </w:r>
      <w:r w:rsidR="00163BAC" w:rsidRPr="00984881">
        <w:rPr>
          <w:rFonts w:eastAsia="Calibri"/>
          <w:sz w:val="28"/>
          <w:szCs w:val="28"/>
          <w:rtl/>
        </w:rPr>
        <w:t>ﺗﻌﻘﻴﺐ ﻣﻴﮑﻨﻨﺪ</w:t>
      </w:r>
      <w:r w:rsidR="00BD77AA">
        <w:rPr>
          <w:rFonts w:eastAsia="Calibri"/>
          <w:sz w:val="28"/>
          <w:szCs w:val="28"/>
          <w:rtl/>
        </w:rPr>
        <w:t xml:space="preserve">، </w:t>
      </w:r>
      <w:r w:rsidR="00163BAC" w:rsidRPr="00984881">
        <w:rPr>
          <w:rFonts w:eastAsia="Calibri"/>
          <w:sz w:val="28"/>
          <w:szCs w:val="28"/>
          <w:rtl/>
        </w:rPr>
        <w:t>ﮐﻪ ﺗﺎ ﮐﻨﻮﻥ ﮐﺴﻰ ﻧﺘﻮﺍﻧﺴﺘﻪ ﭘﺮﻧﺪﻩ ﻋﻨﻘﺎ ﺭﺍ</w:t>
      </w:r>
      <w:r>
        <w:rPr>
          <w:rFonts w:eastAsia="Calibri"/>
          <w:sz w:val="28"/>
          <w:szCs w:val="28"/>
          <w:rtl/>
        </w:rPr>
        <w:t xml:space="preserve"> </w:t>
      </w:r>
      <w:r w:rsidR="00163BAC" w:rsidRPr="00984881">
        <w:rPr>
          <w:rFonts w:eastAsia="Calibri"/>
          <w:sz w:val="28"/>
          <w:szCs w:val="28"/>
          <w:rtl/>
        </w:rPr>
        <w:t>ﺷﮑﺎﺭ ﮐﻨﺪ</w:t>
      </w:r>
      <w:r w:rsidR="00BD77AA">
        <w:rPr>
          <w:rFonts w:eastAsia="Calibri"/>
          <w:sz w:val="28"/>
          <w:szCs w:val="28"/>
          <w:rtl/>
        </w:rPr>
        <w:t xml:space="preserve">. </w:t>
      </w:r>
      <w:r w:rsidR="00163BAC" w:rsidRPr="00984881">
        <w:rPr>
          <w:rFonts w:eastAsia="Calibri"/>
          <w:sz w:val="28"/>
          <w:szCs w:val="28"/>
          <w:rtl/>
        </w:rPr>
        <w:t>ﭘس ﻫﺮ ﺩﺍﻧﻪ ﻭ ﺩﺍﻣﻰ ﮐﻪ ﺩﺭ ﺭﺍﻩ</w:t>
      </w:r>
      <w:r>
        <w:rPr>
          <w:rFonts w:eastAsia="Calibri"/>
          <w:sz w:val="28"/>
          <w:szCs w:val="28"/>
          <w:rtl/>
        </w:rPr>
        <w:t xml:space="preserve"> </w:t>
      </w:r>
      <w:r w:rsidR="00163BAC" w:rsidRPr="00984881">
        <w:rPr>
          <w:rFonts w:eastAsia="Calibri"/>
          <w:sz w:val="28"/>
          <w:szCs w:val="28"/>
          <w:rtl/>
        </w:rPr>
        <w:t>ﺍﻭﻟﻴﺎ ﻭ ﺳﺎﻟﮑﺎﻥ</w:t>
      </w:r>
      <w:r>
        <w:rPr>
          <w:rFonts w:eastAsia="Calibri"/>
          <w:sz w:val="28"/>
          <w:szCs w:val="28"/>
          <w:rtl/>
        </w:rPr>
        <w:t xml:space="preserve"> </w:t>
      </w:r>
      <w:r w:rsidR="00163BAC" w:rsidRPr="00984881">
        <w:rPr>
          <w:rFonts w:eastAsia="Calibri"/>
          <w:sz w:val="28"/>
          <w:szCs w:val="28"/>
          <w:rtl/>
        </w:rPr>
        <w:t>ﺁﻧﻬﺎ ﮔﺴﺘﺮﺩﻩ</w:t>
      </w:r>
      <w:r>
        <w:rPr>
          <w:rFonts w:eastAsia="Calibri"/>
          <w:sz w:val="28"/>
          <w:szCs w:val="28"/>
          <w:rtl/>
        </w:rPr>
        <w:t xml:space="preserve"> </w:t>
      </w:r>
      <w:r w:rsidR="00163BAC" w:rsidRPr="00984881">
        <w:rPr>
          <w:rFonts w:eastAsia="Calibri"/>
          <w:sz w:val="28"/>
          <w:szCs w:val="28"/>
          <w:rtl/>
        </w:rPr>
        <w:t>ﺷﺪﻩ</w:t>
      </w:r>
      <w:r w:rsidR="00BD77AA">
        <w:rPr>
          <w:rFonts w:eastAsia="Calibri"/>
          <w:sz w:val="28"/>
          <w:szCs w:val="28"/>
          <w:rtl/>
        </w:rPr>
        <w:t xml:space="preserve">، </w:t>
      </w:r>
      <w:r w:rsidR="00163BAC" w:rsidRPr="00984881">
        <w:rPr>
          <w:rFonts w:eastAsia="Calibri"/>
          <w:sz w:val="28"/>
          <w:szCs w:val="28"/>
          <w:rtl/>
        </w:rPr>
        <w:t>ﺑﻬﺘﺮ ﺍﺳﺖ ﮐﻪ ﺑﺮﭼﻴﺪﻩ</w:t>
      </w:r>
      <w:r>
        <w:rPr>
          <w:rFonts w:eastAsia="Calibri"/>
          <w:sz w:val="28"/>
          <w:szCs w:val="28"/>
          <w:rtl/>
        </w:rPr>
        <w:t xml:space="preserve"> </w:t>
      </w:r>
      <w:r w:rsidR="00163BAC" w:rsidRPr="00984881">
        <w:rPr>
          <w:rFonts w:eastAsia="Calibri"/>
          <w:sz w:val="28"/>
          <w:szCs w:val="28"/>
          <w:rtl/>
        </w:rPr>
        <w:t>ﺷﻮﺩ ﮐﻪ ﺣﺎﺻﻠﻰ ﺑﺮﺍﻯ</w:t>
      </w:r>
      <w:r>
        <w:rPr>
          <w:rFonts w:eastAsia="Calibri"/>
          <w:sz w:val="28"/>
          <w:szCs w:val="28"/>
          <w:rtl/>
        </w:rPr>
        <w:t xml:space="preserve"> </w:t>
      </w:r>
      <w:r w:rsidR="00163BAC" w:rsidRPr="00984881">
        <w:rPr>
          <w:rFonts w:eastAsia="Calibri"/>
          <w:sz w:val="28"/>
          <w:szCs w:val="28"/>
          <w:rtl/>
        </w:rPr>
        <w:t>ﺁﻧﻬﺎ ﻧﺨﻮﺍﻫﺪ ﺩﺍﺷﺖ</w:t>
      </w:r>
      <w:r w:rsidR="00BD77AA">
        <w:rPr>
          <w:rFonts w:eastAsia="Calibri"/>
          <w:sz w:val="28"/>
          <w:szCs w:val="28"/>
          <w:rtl/>
        </w:rPr>
        <w:t xml:space="preserve">. </w:t>
      </w:r>
      <w:r w:rsidR="00163BAC" w:rsidRPr="00984881">
        <w:rPr>
          <w:rFonts w:eastAsia="Calibri"/>
          <w:sz w:val="28"/>
          <w:szCs w:val="28"/>
          <w:rtl/>
        </w:rPr>
        <w:t>ﺯﻳﺮﺍ ﺑﺎﺩﻫﺎﻯ ﻣﺪﺍﻭﻡ</w:t>
      </w:r>
      <w:r w:rsidR="00BD77AA">
        <w:rPr>
          <w:rFonts w:eastAsia="Calibri"/>
          <w:sz w:val="28"/>
          <w:szCs w:val="28"/>
          <w:rtl/>
        </w:rPr>
        <w:t xml:space="preserve">، </w:t>
      </w:r>
      <w:r w:rsidR="00163BAC" w:rsidRPr="00984881">
        <w:rPr>
          <w:rFonts w:eastAsia="Calibri"/>
          <w:sz w:val="28"/>
          <w:szCs w:val="28"/>
          <w:rtl/>
        </w:rPr>
        <w:t>ﻫﺮ ﺩﺍﻡ ﻭ ﺩﺍﻧﻪﺍﻯ ﺭﺍ ﺭﺑﺎ ﺧﻮﺩ</w:t>
      </w:r>
      <w:r>
        <w:rPr>
          <w:rFonts w:eastAsia="Calibri"/>
          <w:sz w:val="28"/>
          <w:szCs w:val="28"/>
          <w:rtl/>
        </w:rPr>
        <w:t xml:space="preserve"> </w:t>
      </w:r>
      <w:r w:rsidR="00163BAC" w:rsidRPr="00984881">
        <w:rPr>
          <w:rFonts w:eastAsia="Calibri"/>
          <w:sz w:val="28"/>
          <w:szCs w:val="28"/>
          <w:rtl/>
        </w:rPr>
        <w:t>ﻣﻴﺒﺮﺩ</w:t>
      </w:r>
      <w:r w:rsidR="00BD77AA">
        <w:rPr>
          <w:rFonts w:eastAsia="Calibri"/>
          <w:sz w:val="28"/>
          <w:szCs w:val="28"/>
          <w:rtl/>
        </w:rPr>
        <w:t xml:space="preserve">، </w:t>
      </w:r>
      <w:r w:rsidR="00163BAC" w:rsidRPr="00984881">
        <w:rPr>
          <w:rFonts w:eastAsia="Calibri"/>
          <w:sz w:val="28"/>
          <w:szCs w:val="28"/>
          <w:rtl/>
        </w:rPr>
        <w:t>ﻭ ﺑﺮﺑﺎﺩ ﻣﻴﺪﻫﺪ</w:t>
      </w:r>
      <w:r w:rsidR="00BD77AA">
        <w:rPr>
          <w:rFonts w:eastAsia="Calibri"/>
          <w:sz w:val="28"/>
          <w:szCs w:val="28"/>
          <w:rtl/>
        </w:rPr>
        <w:t xml:space="preserve">. </w:t>
      </w:r>
      <w:r w:rsidR="00163BAC" w:rsidRPr="00984881">
        <w:rPr>
          <w:rFonts w:eastAsia="Calibri"/>
          <w:sz w:val="28"/>
          <w:szCs w:val="28"/>
          <w:rtl/>
        </w:rPr>
        <w:t>ﭼﻪ ﺭﺳﺪ ﮐﻪ ﻋﻨﻘﺎﺋﻰ ﺑﺮﺍﻯ ﺩﺍﻧﻪ</w:t>
      </w:r>
      <w:r>
        <w:rPr>
          <w:rFonts w:eastAsia="Calibri"/>
          <w:sz w:val="28"/>
          <w:szCs w:val="28"/>
          <w:rtl/>
        </w:rPr>
        <w:t xml:space="preserve"> </w:t>
      </w:r>
      <w:r w:rsidR="00163BAC" w:rsidRPr="00984881">
        <w:rPr>
          <w:rFonts w:eastAsia="Calibri"/>
          <w:sz w:val="28"/>
          <w:szCs w:val="28"/>
          <w:rtl/>
        </w:rPr>
        <w:t>ﺑﻴﺎﻳﺪ</w:t>
      </w:r>
      <w:r w:rsidR="00BD77AA">
        <w:rPr>
          <w:rFonts w:eastAsia="Calibri"/>
          <w:sz w:val="28"/>
          <w:szCs w:val="28"/>
          <w:rtl/>
        </w:rPr>
        <w:t xml:space="preserve">، </w:t>
      </w:r>
      <w:r w:rsidR="00163BAC" w:rsidRPr="00984881">
        <w:rPr>
          <w:rFonts w:eastAsia="Calibri"/>
          <w:sz w:val="28"/>
          <w:szCs w:val="28"/>
          <w:rtl/>
        </w:rPr>
        <w:t>ﮐﻪ ﺧﻮﺩ ﺃﻧﺒﺎﺭﻫﺎﻯ ﻣﻤﻠﻮ ﺍﺯ ﻏﻠّﻪ ﻭ ﺧﻮﺭﺍﻙ</w:t>
      </w:r>
      <w:r>
        <w:rPr>
          <w:rFonts w:eastAsia="Calibri"/>
          <w:sz w:val="28"/>
          <w:szCs w:val="28"/>
          <w:rtl/>
        </w:rPr>
        <w:t xml:space="preserve"> </w:t>
      </w:r>
      <w:r w:rsidR="00163BAC" w:rsidRPr="00984881">
        <w:rPr>
          <w:rFonts w:eastAsia="Calibri"/>
          <w:sz w:val="28"/>
          <w:szCs w:val="28"/>
          <w:rtl/>
        </w:rPr>
        <w:t>ﺍﻟﻬﻰ</w:t>
      </w:r>
      <w:r w:rsidR="00BD77AA">
        <w:rPr>
          <w:rFonts w:eastAsia="Calibri"/>
          <w:sz w:val="28"/>
          <w:szCs w:val="28"/>
          <w:rtl/>
        </w:rPr>
        <w:t xml:space="preserve">، </w:t>
      </w:r>
      <w:r w:rsidR="00163BAC" w:rsidRPr="00984881">
        <w:rPr>
          <w:rFonts w:eastAsia="Calibri"/>
          <w:sz w:val="28"/>
          <w:szCs w:val="28"/>
          <w:rtl/>
        </w:rPr>
        <w:t>ﻭ ﺍﻟﻬﺎﻡ</w:t>
      </w:r>
      <w:r>
        <w:rPr>
          <w:rFonts w:eastAsia="Calibri"/>
          <w:sz w:val="28"/>
          <w:szCs w:val="28"/>
          <w:rtl/>
        </w:rPr>
        <w:t xml:space="preserve"> </w:t>
      </w:r>
      <w:r w:rsidR="00163BAC" w:rsidRPr="00984881">
        <w:rPr>
          <w:rFonts w:eastAsia="Calibri"/>
          <w:sz w:val="28"/>
          <w:szCs w:val="28"/>
          <w:rtl/>
        </w:rPr>
        <w:t>ﺑﻬﺸﺘﻰ ﺩﺭ ﺍﺧﺘﻴﺎﺭ ﺩﺍﺭﺩ</w:t>
      </w:r>
      <w:r w:rsidR="00BD77AA">
        <w:rPr>
          <w:rFonts w:eastAsia="Calibri"/>
          <w:sz w:val="28"/>
          <w:szCs w:val="28"/>
          <w:rtl/>
        </w:rPr>
        <w:t xml:space="preserve">. </w:t>
      </w:r>
      <w:r w:rsidR="00163BAC" w:rsidRPr="00984881">
        <w:rPr>
          <w:rFonts w:eastAsia="Calibri"/>
          <w:sz w:val="28"/>
          <w:szCs w:val="28"/>
          <w:rtl/>
        </w:rPr>
        <w:t>ﺑﺎﺯ ﺍﻭﻟﻴﺎﻯ ﺯﻳﺎﺩﻯ ﻣﻘﺘﻮﻝ ﺷﺪﻩﺍﻧﺪ</w:t>
      </w:r>
      <w:r w:rsidR="00BD77AA">
        <w:rPr>
          <w:rFonts w:eastAsia="Calibri"/>
          <w:sz w:val="28"/>
          <w:szCs w:val="28"/>
          <w:rtl/>
        </w:rPr>
        <w:t xml:space="preserve">. </w:t>
      </w:r>
    </w:p>
    <w:p w:rsidR="00163BAC" w:rsidRPr="00984881" w:rsidRDefault="00163BAC" w:rsidP="00637EE0">
      <w:pPr>
        <w:bidi/>
        <w:spacing w:after="200" w:line="276" w:lineRule="auto"/>
        <w:jc w:val="both"/>
        <w:rPr>
          <w:rFonts w:eastAsia="Calibri"/>
          <w:b/>
          <w:bCs/>
          <w:sz w:val="28"/>
          <w:szCs w:val="28"/>
          <w:rtl/>
        </w:rPr>
      </w:pPr>
      <w:r w:rsidRPr="00984881">
        <w:rPr>
          <w:rFonts w:eastAsia="Calibri"/>
          <w:b/>
          <w:bCs/>
          <w:sz w:val="28"/>
          <w:szCs w:val="28"/>
          <w:rtl/>
        </w:rPr>
        <w:t xml:space="preserve"> ﺩﺭ ﻋﻴﺶ ﻧﻘﺪ</w:t>
      </w:r>
      <w:r w:rsidR="00BD77AA">
        <w:rPr>
          <w:rFonts w:eastAsia="Calibri"/>
          <w:b/>
          <w:bCs/>
          <w:sz w:val="28"/>
          <w:szCs w:val="28"/>
          <w:rtl/>
        </w:rPr>
        <w:t xml:space="preserve">، </w:t>
      </w:r>
      <w:r w:rsidRPr="00984881">
        <w:rPr>
          <w:rFonts w:eastAsia="Calibri"/>
          <w:b/>
          <w:bCs/>
          <w:sz w:val="28"/>
          <w:szCs w:val="28"/>
          <w:rtl/>
        </w:rPr>
        <w:t>ﮐﻮﺵ ﮐﻪ</w:t>
      </w:r>
      <w:r w:rsidR="004D25BE">
        <w:rPr>
          <w:rFonts w:eastAsia="Calibri"/>
          <w:b/>
          <w:bCs/>
          <w:sz w:val="28"/>
          <w:szCs w:val="28"/>
          <w:rtl/>
        </w:rPr>
        <w:t xml:space="preserve"> </w:t>
      </w:r>
      <w:r w:rsidRPr="00984881">
        <w:rPr>
          <w:rFonts w:eastAsia="Calibri"/>
          <w:b/>
          <w:bCs/>
          <w:sz w:val="28"/>
          <w:szCs w:val="28"/>
          <w:rtl/>
        </w:rPr>
        <w:t>ﭼﻮﻥ ﺁﺑﺨﻮﺭ ﻧﻤﺎﻧﺪ *</w:t>
      </w:r>
      <w:r w:rsidR="004D25BE">
        <w:rPr>
          <w:rFonts w:eastAsia="Calibri"/>
          <w:b/>
          <w:bCs/>
          <w:sz w:val="28"/>
          <w:szCs w:val="28"/>
          <w:rtl/>
        </w:rPr>
        <w:t xml:space="preserve"> </w:t>
      </w:r>
      <w:r w:rsidRPr="00984881">
        <w:rPr>
          <w:rFonts w:eastAsia="Calibri"/>
          <w:b/>
          <w:bCs/>
          <w:sz w:val="28"/>
          <w:szCs w:val="28"/>
          <w:rtl/>
        </w:rPr>
        <w:t>ﺁﺩﻡ</w:t>
      </w:r>
      <w:r w:rsidR="00BD77AA">
        <w:rPr>
          <w:rFonts w:eastAsia="Calibri"/>
          <w:b/>
          <w:bCs/>
          <w:sz w:val="28"/>
          <w:szCs w:val="28"/>
          <w:rtl/>
        </w:rPr>
        <w:t xml:space="preserve">، </w:t>
      </w:r>
      <w:r w:rsidRPr="00984881">
        <w:rPr>
          <w:rFonts w:eastAsia="Calibri"/>
          <w:b/>
          <w:bCs/>
          <w:sz w:val="28"/>
          <w:szCs w:val="28"/>
          <w:rtl/>
        </w:rPr>
        <w:t>ﺑﻬﺸﺖ ﺭﻭﺿﻪ ﺩﺍﺭ ﺍﻟ</w:t>
      </w:r>
      <w:r w:rsidR="00637EE0" w:rsidRPr="00984881">
        <w:rPr>
          <w:rFonts w:eastAsia="Calibri" w:hint="cs"/>
          <w:b/>
          <w:bCs/>
          <w:sz w:val="28"/>
          <w:szCs w:val="28"/>
          <w:rtl/>
        </w:rPr>
        <w:t>سلا</w:t>
      </w:r>
      <w:r w:rsidRPr="00984881">
        <w:rPr>
          <w:rFonts w:eastAsia="Calibri"/>
          <w:b/>
          <w:bCs/>
          <w:sz w:val="28"/>
          <w:szCs w:val="28"/>
          <w:rtl/>
        </w:rPr>
        <w:t>ﻡ</w:t>
      </w:r>
      <w:r w:rsidR="004D25BE">
        <w:rPr>
          <w:rFonts w:eastAsia="Calibri"/>
          <w:b/>
          <w:bCs/>
          <w:sz w:val="28"/>
          <w:szCs w:val="28"/>
          <w:rtl/>
        </w:rPr>
        <w:t xml:space="preserve"> </w:t>
      </w:r>
      <w:r w:rsidRPr="00984881">
        <w:rPr>
          <w:rFonts w:eastAsia="Calibri"/>
          <w:b/>
          <w:bCs/>
          <w:sz w:val="28"/>
          <w:szCs w:val="28"/>
          <w:rtl/>
        </w:rPr>
        <w:t>ﺭﺍ</w:t>
      </w:r>
    </w:p>
    <w:p w:rsidR="00163BAC" w:rsidRPr="00984881" w:rsidRDefault="004D25BE" w:rsidP="00637EE0">
      <w:pPr>
        <w:bidi/>
        <w:spacing w:after="200" w:line="276" w:lineRule="auto"/>
        <w:jc w:val="both"/>
        <w:rPr>
          <w:rFonts w:eastAsia="Calibri"/>
          <w:sz w:val="28"/>
          <w:szCs w:val="28"/>
          <w:rtl/>
        </w:rPr>
      </w:pPr>
      <w:r>
        <w:rPr>
          <w:rFonts w:eastAsia="Calibri"/>
          <w:sz w:val="28"/>
          <w:szCs w:val="28"/>
          <w:rtl/>
        </w:rPr>
        <w:t xml:space="preserve"> </w:t>
      </w:r>
      <w:r w:rsidR="00163BAC" w:rsidRPr="00984881">
        <w:rPr>
          <w:rFonts w:eastAsia="Calibri"/>
          <w:sz w:val="28"/>
          <w:szCs w:val="28"/>
          <w:rtl/>
        </w:rPr>
        <w:t>ﻧﺼﻴﺤﺖ</w:t>
      </w:r>
      <w:r>
        <w:rPr>
          <w:rFonts w:eastAsia="Calibri"/>
          <w:sz w:val="28"/>
          <w:szCs w:val="28"/>
          <w:rtl/>
        </w:rPr>
        <w:t xml:space="preserve"> </w:t>
      </w:r>
      <w:r w:rsidR="00163BAC" w:rsidRPr="00984881">
        <w:rPr>
          <w:rFonts w:eastAsia="Calibri"/>
          <w:sz w:val="28"/>
          <w:szCs w:val="28"/>
          <w:rtl/>
        </w:rPr>
        <w:t>ﺣﺎﻓﻆ ﺑﺼﻮﻓﻰ ﺭﻳﺎﮐﺎﺭ ﻭ ﻗﺸﺮﻯ ﻣﺸﺮﻙ ﺍﻳﻦ ﺍﺳﺖ</w:t>
      </w:r>
      <w:r w:rsidR="00BD77AA">
        <w:rPr>
          <w:rFonts w:eastAsia="Calibri"/>
          <w:sz w:val="28"/>
          <w:szCs w:val="28"/>
          <w:rtl/>
        </w:rPr>
        <w:t xml:space="preserve">، </w:t>
      </w:r>
      <w:r w:rsidR="00163BAC" w:rsidRPr="00984881">
        <w:rPr>
          <w:rFonts w:eastAsia="Calibri"/>
          <w:sz w:val="28"/>
          <w:szCs w:val="28"/>
          <w:rtl/>
        </w:rPr>
        <w:t>ﮐﻪ ﺍﺯ ﭼﻨﺪ ﺭﻭﺯ ﺑﺎﻗﻰ</w:t>
      </w:r>
      <w:r>
        <w:rPr>
          <w:rFonts w:eastAsia="Calibri"/>
          <w:sz w:val="28"/>
          <w:szCs w:val="28"/>
          <w:rtl/>
        </w:rPr>
        <w:t xml:space="preserve"> </w:t>
      </w:r>
      <w:r w:rsidR="00163BAC" w:rsidRPr="00984881">
        <w:rPr>
          <w:rFonts w:eastAsia="Calibri"/>
          <w:sz w:val="28"/>
          <w:szCs w:val="28"/>
          <w:rtl/>
        </w:rPr>
        <w:t>ﻣﺎﻧﺪﻩ ﺍﺯ ﺯﻧﺪﮔﻰ ﺭﺍ ﺑﮑﻮﺷﺪ ﻭ ﺑﻬﺮﻩ</w:t>
      </w:r>
      <w:r>
        <w:rPr>
          <w:rFonts w:eastAsia="Calibri"/>
          <w:sz w:val="28"/>
          <w:szCs w:val="28"/>
          <w:rtl/>
        </w:rPr>
        <w:t xml:space="preserve"> </w:t>
      </w:r>
      <w:r w:rsidR="00163BAC" w:rsidRPr="00984881">
        <w:rPr>
          <w:rFonts w:eastAsia="Calibri"/>
          <w:sz w:val="28"/>
          <w:szCs w:val="28"/>
          <w:rtl/>
        </w:rPr>
        <w:t>ﺑﮕﻴﺮﺩ</w:t>
      </w:r>
      <w:r w:rsidR="00BD77AA">
        <w:rPr>
          <w:rFonts w:eastAsia="Calibri"/>
          <w:sz w:val="28"/>
          <w:szCs w:val="28"/>
          <w:rtl/>
        </w:rPr>
        <w:t xml:space="preserve">، </w:t>
      </w:r>
      <w:r w:rsidR="00163BAC" w:rsidRPr="00984881">
        <w:rPr>
          <w:rFonts w:eastAsia="Calibri"/>
          <w:sz w:val="28"/>
          <w:szCs w:val="28"/>
          <w:rtl/>
        </w:rPr>
        <w:t>ﺗﺎ ﻧﺼﻴﺒﻰ ﺑﺮﺍﻯ ﺍﻭﺑﺮﺳﺪ</w:t>
      </w:r>
      <w:r w:rsidR="00BD77AA">
        <w:rPr>
          <w:rFonts w:eastAsia="Calibri"/>
          <w:sz w:val="28"/>
          <w:szCs w:val="28"/>
          <w:rtl/>
        </w:rPr>
        <w:t xml:space="preserve">. </w:t>
      </w:r>
      <w:r w:rsidR="00163BAC" w:rsidRPr="00984881">
        <w:rPr>
          <w:rFonts w:eastAsia="Calibri"/>
          <w:sz w:val="28"/>
          <w:szCs w:val="28"/>
          <w:rtl/>
        </w:rPr>
        <w:t>ﺍﺯ</w:t>
      </w:r>
      <w:r>
        <w:rPr>
          <w:rFonts w:eastAsia="Calibri"/>
          <w:sz w:val="28"/>
          <w:szCs w:val="28"/>
          <w:rtl/>
        </w:rPr>
        <w:t xml:space="preserve"> </w:t>
      </w:r>
      <w:r w:rsidR="00163BAC" w:rsidRPr="00984881">
        <w:rPr>
          <w:rFonts w:eastAsia="Calibri"/>
          <w:sz w:val="28"/>
          <w:szCs w:val="28"/>
          <w:rtl/>
        </w:rPr>
        <w:t>ﺁﺏ</w:t>
      </w:r>
      <w:r>
        <w:rPr>
          <w:rFonts w:eastAsia="Calibri"/>
          <w:sz w:val="28"/>
          <w:szCs w:val="28"/>
          <w:rtl/>
        </w:rPr>
        <w:t xml:space="preserve"> </w:t>
      </w:r>
      <w:r w:rsidR="00163BAC" w:rsidRPr="00984881">
        <w:rPr>
          <w:rFonts w:eastAsia="Calibri"/>
          <w:sz w:val="28"/>
          <w:szCs w:val="28"/>
          <w:rtl/>
        </w:rPr>
        <w:t>ﻋﻘﻞ ﻭ ﺷﻴﺮ ﻭ ﺷﺮﺍﺏ ﻋﺮﻓﺎﻥ</w:t>
      </w:r>
      <w:r w:rsidR="00BD77AA">
        <w:rPr>
          <w:rFonts w:eastAsia="Calibri"/>
          <w:sz w:val="28"/>
          <w:szCs w:val="28"/>
          <w:rtl/>
        </w:rPr>
        <w:t xml:space="preserve">، </w:t>
      </w:r>
      <w:r w:rsidR="00163BAC" w:rsidRPr="00984881">
        <w:rPr>
          <w:rFonts w:eastAsia="Calibri"/>
          <w:sz w:val="28"/>
          <w:szCs w:val="28"/>
          <w:rtl/>
        </w:rPr>
        <w:t>ﻭ ﻋﺴﻞ ﺣﮑﻤﺘﻬﺎﻯ ﺑﺮﺗﺮ ﺍﻟﻬﻰ</w:t>
      </w:r>
      <w:r w:rsidR="00BD77AA">
        <w:rPr>
          <w:rFonts w:eastAsia="Calibri"/>
          <w:sz w:val="28"/>
          <w:szCs w:val="28"/>
          <w:rtl/>
        </w:rPr>
        <w:t xml:space="preserve">، </w:t>
      </w:r>
      <w:r w:rsidR="00163BAC" w:rsidRPr="00984881">
        <w:rPr>
          <w:rFonts w:eastAsia="Calibri"/>
          <w:sz w:val="28"/>
          <w:szCs w:val="28"/>
          <w:rtl/>
        </w:rPr>
        <w:t>ﭼﻬﺎﺭ ﺭﻭﺩﺧﺎﻧﻪ ﺑﻬﺸﺖ ﺍﻟﻬﻰ ﺩﺭ ﻃﺮﻳﻘﺖ ﻭﻭﻟﺎﻳﺖ</w:t>
      </w:r>
      <w:r w:rsidR="00BD77AA">
        <w:rPr>
          <w:rFonts w:eastAsia="Calibri"/>
          <w:sz w:val="28"/>
          <w:szCs w:val="28"/>
          <w:rtl/>
        </w:rPr>
        <w:t xml:space="preserve">. </w:t>
      </w:r>
      <w:r w:rsidR="00163BAC" w:rsidRPr="00984881">
        <w:rPr>
          <w:rFonts w:eastAsia="Calibri"/>
          <w:sz w:val="28"/>
          <w:szCs w:val="28"/>
          <w:rtl/>
        </w:rPr>
        <w:t>ﮔﺮﭼﻪ</w:t>
      </w:r>
      <w:r>
        <w:rPr>
          <w:rFonts w:eastAsia="Calibri"/>
          <w:sz w:val="28"/>
          <w:szCs w:val="28"/>
          <w:rtl/>
        </w:rPr>
        <w:t xml:space="preserve"> </w:t>
      </w:r>
      <w:r w:rsidR="00163BAC" w:rsidRPr="00984881">
        <w:rPr>
          <w:rFonts w:eastAsia="Calibri"/>
          <w:sz w:val="28"/>
          <w:szCs w:val="28"/>
          <w:rtl/>
        </w:rPr>
        <w:t>ﻭﻯ ﺑﺴﻴﺎﺭ ﺩﻳﺮ ﮐﺮﺩ ﺩﺍﺭﺩ</w:t>
      </w:r>
      <w:r w:rsidR="00BD77AA">
        <w:rPr>
          <w:rFonts w:eastAsia="Calibri"/>
          <w:sz w:val="28"/>
          <w:szCs w:val="28"/>
          <w:rtl/>
        </w:rPr>
        <w:t xml:space="preserve">، </w:t>
      </w:r>
      <w:r w:rsidR="00163BAC" w:rsidRPr="00984881">
        <w:rPr>
          <w:rFonts w:eastAsia="Calibri"/>
          <w:sz w:val="28"/>
          <w:szCs w:val="28"/>
          <w:rtl/>
        </w:rPr>
        <w:t>ﻭ ﻣﻤﮑﻦ ﺍﺳﺖ ﻫﺪﺍﻳﺘﻬﺎﻯ ﻭﻟﺎﻳﺖ ﻧﻴﺰ ﻣﻨﺠﺮ ﺑﻨﺠﺎﺕ</w:t>
      </w:r>
      <w:r>
        <w:rPr>
          <w:rFonts w:eastAsia="Calibri"/>
          <w:sz w:val="28"/>
          <w:szCs w:val="28"/>
          <w:rtl/>
        </w:rPr>
        <w:t xml:space="preserve"> </w:t>
      </w:r>
      <w:r w:rsidR="00163BAC" w:rsidRPr="00984881">
        <w:rPr>
          <w:rFonts w:eastAsia="Calibri"/>
          <w:sz w:val="28"/>
          <w:szCs w:val="28"/>
          <w:rtl/>
        </w:rPr>
        <w:t>ﻧﻬﺎﺋﻰ ﻧﺸﻮﺩ</w:t>
      </w:r>
      <w:r w:rsidR="00BD77AA">
        <w:rPr>
          <w:rFonts w:eastAsia="Calibri"/>
          <w:sz w:val="28"/>
          <w:szCs w:val="28"/>
          <w:rtl/>
        </w:rPr>
        <w:t xml:space="preserve">. </w:t>
      </w:r>
      <w:r w:rsidR="00163BAC" w:rsidRPr="00984881">
        <w:rPr>
          <w:rFonts w:eastAsia="Calibri"/>
          <w:sz w:val="28"/>
          <w:szCs w:val="28"/>
          <w:rtl/>
        </w:rPr>
        <w:t>ﻭﻟﻰ ﺑﻬﺮ ﺟﺎ ﻭ ﻣﻘﺎﻡ ﺷﻬﻮﺩﻯ ﮐﻪ ﺭﺳﻴﺪ</w:t>
      </w:r>
      <w:r w:rsidR="00BD77AA">
        <w:rPr>
          <w:rFonts w:eastAsia="Calibri"/>
          <w:sz w:val="28"/>
          <w:szCs w:val="28"/>
          <w:rtl/>
        </w:rPr>
        <w:t xml:space="preserve">، </w:t>
      </w:r>
      <w:r w:rsidR="00163BAC" w:rsidRPr="00984881">
        <w:rPr>
          <w:rFonts w:eastAsia="Calibri"/>
          <w:sz w:val="28"/>
          <w:szCs w:val="28"/>
          <w:rtl/>
        </w:rPr>
        <w:t>ﺩﺭ ﺗﻮﻟﺪ ﺑﻌﺪﻯ</w:t>
      </w:r>
      <w:r w:rsidR="00BD77AA">
        <w:rPr>
          <w:rFonts w:eastAsia="Calibri"/>
          <w:sz w:val="28"/>
          <w:szCs w:val="28"/>
          <w:rtl/>
        </w:rPr>
        <w:t xml:space="preserve">، </w:t>
      </w:r>
      <w:r w:rsidR="00163BAC" w:rsidRPr="00984881">
        <w:rPr>
          <w:rFonts w:eastAsia="Calibri"/>
          <w:sz w:val="28"/>
          <w:szCs w:val="28"/>
          <w:rtl/>
        </w:rPr>
        <w:t>ﺑﺎﻳﺪ ﺍﺯ ﻫﻤﺎﻥ ﺟﺎ ﺁﻏﺎﺯ ﮐﻨﺪ</w:t>
      </w:r>
      <w:r w:rsidR="00BD77AA">
        <w:rPr>
          <w:rFonts w:eastAsia="Calibri"/>
          <w:sz w:val="28"/>
          <w:szCs w:val="28"/>
          <w:rtl/>
        </w:rPr>
        <w:t xml:space="preserve">، </w:t>
      </w:r>
      <w:r w:rsidR="00163BAC" w:rsidRPr="00984881">
        <w:rPr>
          <w:rFonts w:eastAsia="Calibri"/>
          <w:sz w:val="28"/>
          <w:szCs w:val="28"/>
          <w:rtl/>
        </w:rPr>
        <w:t>ﮐﻪ</w:t>
      </w:r>
      <w:r>
        <w:rPr>
          <w:rFonts w:eastAsia="Calibri"/>
          <w:sz w:val="28"/>
          <w:szCs w:val="28"/>
          <w:rtl/>
        </w:rPr>
        <w:t xml:space="preserve"> </w:t>
      </w:r>
      <w:r w:rsidR="00163BAC" w:rsidRPr="00984881">
        <w:rPr>
          <w:rFonts w:eastAsia="Calibri"/>
          <w:sz w:val="28"/>
          <w:szCs w:val="28"/>
          <w:rtl/>
        </w:rPr>
        <w:t>ﻗﺒﻠﺎ ﺧﺎﺗﻤﻪ ﺩﺍﺩﻩ ﺍﺳﺖ</w:t>
      </w:r>
      <w:r w:rsidR="00BD77AA">
        <w:rPr>
          <w:rFonts w:eastAsia="Calibri"/>
          <w:sz w:val="28"/>
          <w:szCs w:val="28"/>
          <w:rtl/>
        </w:rPr>
        <w:t xml:space="preserve">. </w:t>
      </w:r>
      <w:r w:rsidR="00163BAC" w:rsidRPr="00984881">
        <w:rPr>
          <w:rFonts w:eastAsia="Calibri"/>
          <w:sz w:val="28"/>
          <w:szCs w:val="28"/>
          <w:rtl/>
        </w:rPr>
        <w:t>ﺁﻧﻬﻢ ﺍﮔﺮ ﺑﺎﺭ ﺩﻳﮕﺮ ﺑﺨﻮﺍﻫﺪ</w:t>
      </w:r>
      <w:r>
        <w:rPr>
          <w:rFonts w:eastAsia="Calibri"/>
          <w:sz w:val="28"/>
          <w:szCs w:val="28"/>
          <w:rtl/>
        </w:rPr>
        <w:t xml:space="preserve"> </w:t>
      </w:r>
      <w:r w:rsidR="00163BAC" w:rsidRPr="00984881">
        <w:rPr>
          <w:rFonts w:eastAsia="Calibri"/>
          <w:sz w:val="28"/>
          <w:szCs w:val="28"/>
          <w:rtl/>
        </w:rPr>
        <w:t>ﺑﺴﻠﻮﻙ ﺑﭙﺮﺩﺍﺯﺩ</w:t>
      </w:r>
      <w:r w:rsidR="00BD77AA">
        <w:rPr>
          <w:rFonts w:eastAsia="Calibri"/>
          <w:sz w:val="28"/>
          <w:szCs w:val="28"/>
          <w:rtl/>
        </w:rPr>
        <w:t xml:space="preserve">. </w:t>
      </w:r>
      <w:r w:rsidR="00163BAC" w:rsidRPr="00984881">
        <w:rPr>
          <w:rFonts w:eastAsia="Calibri"/>
          <w:sz w:val="28"/>
          <w:szCs w:val="28"/>
          <w:rtl/>
        </w:rPr>
        <w:t>ﺁﺏ</w:t>
      </w:r>
      <w:r w:rsidR="00BD77AA">
        <w:rPr>
          <w:rFonts w:eastAsia="Calibri"/>
          <w:sz w:val="28"/>
          <w:szCs w:val="28"/>
          <w:rtl/>
        </w:rPr>
        <w:t xml:space="preserve">، </w:t>
      </w:r>
      <w:r w:rsidR="00163BAC" w:rsidRPr="00984881">
        <w:rPr>
          <w:rFonts w:eastAsia="Calibri"/>
          <w:sz w:val="28"/>
          <w:szCs w:val="28"/>
          <w:rtl/>
        </w:rPr>
        <w:t>ﺳﻤﺒﻮﻝ ﻋﻘﻞ</w:t>
      </w:r>
      <w:r>
        <w:rPr>
          <w:rFonts w:eastAsia="Calibri"/>
          <w:sz w:val="28"/>
          <w:szCs w:val="28"/>
          <w:rtl/>
        </w:rPr>
        <w:t xml:space="preserve"> </w:t>
      </w:r>
      <w:r w:rsidR="00163BAC" w:rsidRPr="00984881">
        <w:rPr>
          <w:rFonts w:eastAsia="Calibri"/>
          <w:sz w:val="28"/>
          <w:szCs w:val="28"/>
          <w:rtl/>
        </w:rPr>
        <w:t>ﺳﺎﺩﻩ ﻣﻔﻴﺪ ﻫﻤﮕﺎﻥ ﺑﺼﻮﺭﺕ ﻧﺼﺎﻳﺢ ﺍﺟﺘﻤﺎﻋﻰ ﻭ ﺍﺧﻠﺎﻗ</w:t>
      </w:r>
      <w:r w:rsidR="00637EE0" w:rsidRPr="00984881">
        <w:rPr>
          <w:rFonts w:eastAsia="Calibri" w:hint="cs"/>
          <w:sz w:val="28"/>
          <w:szCs w:val="28"/>
          <w:rtl/>
        </w:rPr>
        <w:t xml:space="preserve">ی </w:t>
      </w:r>
      <w:r w:rsidR="00163BAC" w:rsidRPr="00984881">
        <w:rPr>
          <w:rFonts w:eastAsia="Calibri"/>
          <w:sz w:val="28"/>
          <w:szCs w:val="28"/>
          <w:rtl/>
        </w:rPr>
        <w:t>ﻮ ﻣﻨﻄﻘﻰ</w:t>
      </w:r>
      <w:r w:rsidR="00BD77AA">
        <w:rPr>
          <w:rFonts w:eastAsia="Calibri"/>
          <w:sz w:val="28"/>
          <w:szCs w:val="28"/>
          <w:rtl/>
        </w:rPr>
        <w:t xml:space="preserve">. </w:t>
      </w:r>
      <w:r w:rsidR="00163BAC" w:rsidRPr="00984881">
        <w:rPr>
          <w:rFonts w:eastAsia="Calibri"/>
          <w:sz w:val="28"/>
          <w:szCs w:val="28"/>
          <w:rtl/>
        </w:rPr>
        <w:t>ﻭﻟﻰ ﺷﻴﺮ</w:t>
      </w:r>
      <w:r>
        <w:rPr>
          <w:rFonts w:eastAsia="Calibri"/>
          <w:sz w:val="28"/>
          <w:szCs w:val="28"/>
          <w:rtl/>
        </w:rPr>
        <w:t xml:space="preserve"> </w:t>
      </w:r>
      <w:r w:rsidR="00163BAC" w:rsidRPr="00984881">
        <w:rPr>
          <w:rFonts w:eastAsia="Calibri"/>
          <w:sz w:val="28"/>
          <w:szCs w:val="28"/>
          <w:rtl/>
        </w:rPr>
        <w:t>ﺳﻤﺒﻮﻝ</w:t>
      </w:r>
      <w:r>
        <w:rPr>
          <w:rFonts w:eastAsia="Calibri"/>
          <w:sz w:val="28"/>
          <w:szCs w:val="28"/>
          <w:rtl/>
        </w:rPr>
        <w:t xml:space="preserve"> </w:t>
      </w:r>
      <w:r w:rsidR="00163BAC" w:rsidRPr="00984881">
        <w:rPr>
          <w:rFonts w:eastAsia="Calibri"/>
          <w:sz w:val="28"/>
          <w:szCs w:val="28"/>
          <w:rtl/>
        </w:rPr>
        <w:t>ﻏﺬﺍﻯ ﻃﻔﻞ ﻣﻮﺭﺩ</w:t>
      </w:r>
      <w:r>
        <w:rPr>
          <w:rFonts w:eastAsia="Calibri"/>
          <w:sz w:val="28"/>
          <w:szCs w:val="28"/>
          <w:rtl/>
        </w:rPr>
        <w:t xml:space="preserve"> </w:t>
      </w:r>
      <w:r w:rsidR="00163BAC" w:rsidRPr="00984881">
        <w:rPr>
          <w:rFonts w:eastAsia="Calibri"/>
          <w:sz w:val="28"/>
          <w:szCs w:val="28"/>
          <w:rtl/>
        </w:rPr>
        <w:t>ﻧﻴﺎﺯ</w:t>
      </w:r>
      <w:r>
        <w:rPr>
          <w:rFonts w:eastAsia="Calibri"/>
          <w:sz w:val="28"/>
          <w:szCs w:val="28"/>
          <w:rtl/>
        </w:rPr>
        <w:t xml:space="preserve"> </w:t>
      </w:r>
      <w:r w:rsidR="00163BAC" w:rsidRPr="00984881">
        <w:rPr>
          <w:rFonts w:eastAsia="Calibri"/>
          <w:sz w:val="28"/>
          <w:szCs w:val="28"/>
          <w:rtl/>
        </w:rPr>
        <w:t>ﺳﺎﻟﮑﺎﻥ ﺩﺭ ﺣﺎﻝ</w:t>
      </w:r>
      <w:r>
        <w:rPr>
          <w:rFonts w:eastAsia="Calibri"/>
          <w:sz w:val="28"/>
          <w:szCs w:val="28"/>
          <w:rtl/>
        </w:rPr>
        <w:t xml:space="preserve"> </w:t>
      </w:r>
      <w:r w:rsidR="00163BAC" w:rsidRPr="00984881">
        <w:rPr>
          <w:rFonts w:eastAsia="Calibri"/>
          <w:sz w:val="28"/>
          <w:szCs w:val="28"/>
          <w:rtl/>
        </w:rPr>
        <w:t>ﭘﺮﻭﺭﺵ ﺫﺍﺕ ﺧﻮﺩ ﻣﻴﺒﺎﺷﺪ</w:t>
      </w:r>
      <w:r w:rsidR="00BD77AA">
        <w:rPr>
          <w:rFonts w:eastAsia="Calibri"/>
          <w:sz w:val="28"/>
          <w:szCs w:val="28"/>
          <w:rtl/>
        </w:rPr>
        <w:t xml:space="preserve">. </w:t>
      </w:r>
      <w:r w:rsidR="00163BAC" w:rsidRPr="00984881">
        <w:rPr>
          <w:rFonts w:eastAsia="Calibri"/>
          <w:sz w:val="28"/>
          <w:szCs w:val="28"/>
          <w:rtl/>
        </w:rPr>
        <w:t>ﮐﻪ ﮐﻤﺘﺮ ﻋﻮﺍﻡ ﻃﺎﻟﺐ</w:t>
      </w:r>
      <w:r>
        <w:rPr>
          <w:rFonts w:eastAsia="Calibri"/>
          <w:sz w:val="28"/>
          <w:szCs w:val="28"/>
          <w:rtl/>
        </w:rPr>
        <w:t xml:space="preserve"> </w:t>
      </w:r>
      <w:r w:rsidR="00163BAC" w:rsidRPr="00984881">
        <w:rPr>
          <w:rFonts w:eastAsia="Calibri"/>
          <w:sz w:val="28"/>
          <w:szCs w:val="28"/>
          <w:rtl/>
        </w:rPr>
        <w:t>ﭼﻨﻴﻦ</w:t>
      </w:r>
      <w:r>
        <w:rPr>
          <w:rFonts w:eastAsia="Calibri"/>
          <w:sz w:val="28"/>
          <w:szCs w:val="28"/>
          <w:rtl/>
        </w:rPr>
        <w:t xml:space="preserve"> </w:t>
      </w:r>
      <w:r w:rsidR="00163BAC" w:rsidRPr="00984881">
        <w:rPr>
          <w:rFonts w:eastAsia="Calibri"/>
          <w:sz w:val="28"/>
          <w:szCs w:val="28"/>
          <w:rtl/>
        </w:rPr>
        <w:t>ﺷﻴﺮﻯ ﻣﻴﺒﺎﺷﻨﺪ</w:t>
      </w:r>
      <w:r w:rsidR="00BD77AA">
        <w:rPr>
          <w:rFonts w:eastAsia="Calibri"/>
          <w:sz w:val="28"/>
          <w:szCs w:val="28"/>
          <w:rtl/>
        </w:rPr>
        <w:t xml:space="preserve">، </w:t>
      </w:r>
      <w:r w:rsidR="00163BAC" w:rsidRPr="00984881">
        <w:rPr>
          <w:rFonts w:eastAsia="Calibri"/>
          <w:sz w:val="28"/>
          <w:szCs w:val="28"/>
          <w:rtl/>
        </w:rPr>
        <w:t>ﻭ ﺧﻮﺩ ﺭﺍ ﺑﺂﻳﻨﺪﻩ ﺯﻳﺎﺩﻯ ﺑﺰﺭﮔﺴﺎﻝ ﻭ ﻋﺎﻗﻞ ﻭ ﺩﺍﻧﺎ ﻣﻴﺪﺍﻧﻨﺪ</w:t>
      </w:r>
      <w:r w:rsidR="00BD77AA">
        <w:rPr>
          <w:rFonts w:eastAsia="Calibri"/>
          <w:sz w:val="28"/>
          <w:szCs w:val="28"/>
          <w:rtl/>
        </w:rPr>
        <w:t xml:space="preserve">. </w:t>
      </w:r>
      <w:r w:rsidR="00163BAC" w:rsidRPr="00984881">
        <w:rPr>
          <w:rFonts w:eastAsia="Calibri"/>
          <w:sz w:val="28"/>
          <w:szCs w:val="28"/>
          <w:rtl/>
        </w:rPr>
        <w:t>ﻭﻟﻰ ﻋﺴﻞ ﺣﮑﻤﺘﻬﺎﻯ</w:t>
      </w:r>
      <w:r>
        <w:rPr>
          <w:rFonts w:eastAsia="Calibri"/>
          <w:sz w:val="28"/>
          <w:szCs w:val="28"/>
          <w:rtl/>
        </w:rPr>
        <w:t xml:space="preserve"> </w:t>
      </w:r>
      <w:r w:rsidR="00163BAC" w:rsidRPr="00984881">
        <w:rPr>
          <w:rFonts w:eastAsia="Calibri"/>
          <w:sz w:val="28"/>
          <w:szCs w:val="28"/>
          <w:rtl/>
        </w:rPr>
        <w:t>ﺑﺴﻴﺎﺭ ﺷﻴﺮﻳﻦ ﻭ ﻏﻠﻴﻆ ﺻﻌﺐ ﺍﻟﻬﻀﻢ</w:t>
      </w:r>
      <w:r>
        <w:rPr>
          <w:rFonts w:eastAsia="Calibri"/>
          <w:sz w:val="28"/>
          <w:szCs w:val="28"/>
          <w:rtl/>
        </w:rPr>
        <w:t xml:space="preserve"> </w:t>
      </w:r>
      <w:r w:rsidR="00163BAC" w:rsidRPr="00984881">
        <w:rPr>
          <w:rFonts w:eastAsia="Calibri"/>
          <w:sz w:val="28"/>
          <w:szCs w:val="28"/>
          <w:rtl/>
        </w:rPr>
        <w:t>ﺍﺳﺖ</w:t>
      </w:r>
      <w:r w:rsidR="00BD77AA">
        <w:rPr>
          <w:rFonts w:eastAsia="Calibri"/>
          <w:sz w:val="28"/>
          <w:szCs w:val="28"/>
          <w:rtl/>
        </w:rPr>
        <w:t xml:space="preserve">، </w:t>
      </w:r>
      <w:r w:rsidR="00163BAC" w:rsidRPr="00984881">
        <w:rPr>
          <w:rFonts w:eastAsia="Calibri"/>
          <w:sz w:val="28"/>
          <w:szCs w:val="28"/>
          <w:rtl/>
        </w:rPr>
        <w:t>ﮐﻪ ﺍﺯ ﺧﺪﺍﻭﻧﺪ ﺑﺮﺍﻯ ﺍﻭﻟﻴﺎ ﻣﻴﺮﺳﺪ</w:t>
      </w:r>
      <w:r w:rsidR="00BD77AA">
        <w:rPr>
          <w:rFonts w:eastAsia="Calibri"/>
          <w:sz w:val="28"/>
          <w:szCs w:val="28"/>
          <w:rtl/>
        </w:rPr>
        <w:t xml:space="preserve">. </w:t>
      </w:r>
      <w:r w:rsidR="00163BAC" w:rsidRPr="00984881">
        <w:rPr>
          <w:rFonts w:eastAsia="Calibri"/>
          <w:sz w:val="28"/>
          <w:szCs w:val="28"/>
          <w:rtl/>
        </w:rPr>
        <w:t>ﻭ ﺗﻨﻬﺎ ﺧﻮﺩﺷﺎﻥ ﻣﻴﺘﻮﺍﻧﻨﺪ</w:t>
      </w:r>
      <w:r>
        <w:rPr>
          <w:rFonts w:eastAsia="Calibri"/>
          <w:sz w:val="28"/>
          <w:szCs w:val="28"/>
          <w:rtl/>
        </w:rPr>
        <w:t xml:space="preserve"> </w:t>
      </w:r>
      <w:r w:rsidR="00163BAC" w:rsidRPr="00984881">
        <w:rPr>
          <w:rFonts w:eastAsia="Calibri"/>
          <w:sz w:val="28"/>
          <w:szCs w:val="28"/>
          <w:rtl/>
        </w:rPr>
        <w:t>ﺩﺭﻙ ﺁﻥ ﮐﻨﻨﺪ</w:t>
      </w:r>
      <w:r w:rsidR="00BD77AA">
        <w:rPr>
          <w:rFonts w:eastAsia="Calibri"/>
          <w:sz w:val="28"/>
          <w:szCs w:val="28"/>
          <w:rtl/>
        </w:rPr>
        <w:t xml:space="preserve">، </w:t>
      </w:r>
      <w:r w:rsidR="00163BAC" w:rsidRPr="00984881">
        <w:rPr>
          <w:rFonts w:eastAsia="Calibri"/>
          <w:sz w:val="28"/>
          <w:szCs w:val="28"/>
          <w:rtl/>
        </w:rPr>
        <w:t>ﻭ ﺑﻴﻦ ﺧﻮﺩ ﺭﺩ ﻭ ﺑﺪﻝ</w:t>
      </w:r>
      <w:r>
        <w:rPr>
          <w:rFonts w:eastAsia="Calibri"/>
          <w:sz w:val="28"/>
          <w:szCs w:val="28"/>
          <w:rtl/>
        </w:rPr>
        <w:t xml:space="preserve"> </w:t>
      </w:r>
      <w:r w:rsidR="00163BAC" w:rsidRPr="00984881">
        <w:rPr>
          <w:rFonts w:eastAsia="Calibri"/>
          <w:sz w:val="28"/>
          <w:szCs w:val="28"/>
          <w:rtl/>
        </w:rPr>
        <w:t>ﮐﻨﻨﺪ</w:t>
      </w:r>
      <w:r w:rsidR="00BD77AA">
        <w:rPr>
          <w:rFonts w:eastAsia="Calibri"/>
          <w:sz w:val="28"/>
          <w:szCs w:val="28"/>
          <w:rtl/>
        </w:rPr>
        <w:t xml:space="preserve">. </w:t>
      </w:r>
      <w:r w:rsidR="00163BAC" w:rsidRPr="00984881">
        <w:rPr>
          <w:rFonts w:eastAsia="Calibri"/>
          <w:sz w:val="28"/>
          <w:szCs w:val="28"/>
          <w:rtl/>
        </w:rPr>
        <w:t>ﻭﻟﻰ ﺷﺮﺍﺏ</w:t>
      </w:r>
      <w:r>
        <w:rPr>
          <w:rFonts w:eastAsia="Calibri"/>
          <w:sz w:val="28"/>
          <w:szCs w:val="28"/>
          <w:rtl/>
        </w:rPr>
        <w:t xml:space="preserve"> </w:t>
      </w:r>
      <w:r w:rsidR="00163BAC" w:rsidRPr="00984881">
        <w:rPr>
          <w:rFonts w:eastAsia="Calibri"/>
          <w:sz w:val="28"/>
          <w:szCs w:val="28"/>
          <w:rtl/>
        </w:rPr>
        <w:t>ﭼﻬﺎﺭﻣﻴﻦ ﻧﻬﺮ ﺑﻬﺸﺖ</w:t>
      </w:r>
      <w:r w:rsidR="00BD77AA">
        <w:rPr>
          <w:rFonts w:eastAsia="Calibri"/>
          <w:sz w:val="28"/>
          <w:szCs w:val="28"/>
          <w:rtl/>
        </w:rPr>
        <w:t xml:space="preserve">، </w:t>
      </w:r>
      <w:r w:rsidR="00163BAC" w:rsidRPr="00984881">
        <w:rPr>
          <w:rFonts w:eastAsia="Calibri"/>
          <w:sz w:val="28"/>
          <w:szCs w:val="28"/>
          <w:rtl/>
        </w:rPr>
        <w:t>ﺧﺎﺹ</w:t>
      </w:r>
      <w:r>
        <w:rPr>
          <w:rFonts w:eastAsia="Calibri"/>
          <w:sz w:val="28"/>
          <w:szCs w:val="28"/>
          <w:rtl/>
        </w:rPr>
        <w:t xml:space="preserve"> </w:t>
      </w:r>
      <w:r w:rsidR="00163BAC" w:rsidRPr="00984881">
        <w:rPr>
          <w:rFonts w:eastAsia="Calibri"/>
          <w:sz w:val="28"/>
          <w:szCs w:val="28"/>
          <w:rtl/>
        </w:rPr>
        <w:t>ﺧﻮﺩ ﮐﺎﻣﻞ ﺍﻟﻬﻰ ﺍﺳﺖ</w:t>
      </w:r>
      <w:r w:rsidR="00BD77AA">
        <w:rPr>
          <w:rFonts w:eastAsia="Calibri"/>
          <w:sz w:val="28"/>
          <w:szCs w:val="28"/>
          <w:rtl/>
        </w:rPr>
        <w:t xml:space="preserve">، </w:t>
      </w:r>
      <w:r w:rsidR="00163BAC" w:rsidRPr="00984881">
        <w:rPr>
          <w:rFonts w:eastAsia="Calibri"/>
          <w:sz w:val="28"/>
          <w:szCs w:val="28"/>
          <w:rtl/>
        </w:rPr>
        <w:t>ﮐﻪ ﺣﺘﻰ ﻗﺎﺑﻞ ﺗﻌﺎﺭﻑ</w:t>
      </w:r>
      <w:r>
        <w:rPr>
          <w:rFonts w:eastAsia="Calibri"/>
          <w:sz w:val="28"/>
          <w:szCs w:val="28"/>
          <w:rtl/>
        </w:rPr>
        <w:t xml:space="preserve"> </w:t>
      </w:r>
      <w:r w:rsidR="00163BAC" w:rsidRPr="00984881">
        <w:rPr>
          <w:rFonts w:eastAsia="Calibri"/>
          <w:sz w:val="28"/>
          <w:szCs w:val="28"/>
          <w:rtl/>
        </w:rPr>
        <w:t>ﮐﺮﺩﻥ ﺍﺣﻮﺍﻝ ﺧﻮﺩ ﺑﺪﻳﮕﺮ ﮐﺎﻣﻠﺎﻥ ﻧﻴﺰ ﻧﻴﺴﺖ</w:t>
      </w:r>
      <w:r w:rsidR="00BD77AA">
        <w:rPr>
          <w:rFonts w:eastAsia="Calibri"/>
          <w:sz w:val="28"/>
          <w:szCs w:val="28"/>
          <w:rtl/>
        </w:rPr>
        <w:t xml:space="preserve">. </w:t>
      </w:r>
      <w:r w:rsidR="00163BAC" w:rsidRPr="00984881">
        <w:rPr>
          <w:rFonts w:eastAsia="Calibri"/>
          <w:sz w:val="28"/>
          <w:szCs w:val="28"/>
          <w:rtl/>
        </w:rPr>
        <w:t>ﻭﻟﻰ</w:t>
      </w:r>
      <w:r>
        <w:rPr>
          <w:rFonts w:eastAsia="Calibri"/>
          <w:sz w:val="28"/>
          <w:szCs w:val="28"/>
          <w:rtl/>
        </w:rPr>
        <w:t xml:space="preserve"> </w:t>
      </w:r>
      <w:r w:rsidR="00163BAC" w:rsidRPr="00984881">
        <w:rPr>
          <w:rFonts w:eastAsia="Calibri"/>
          <w:sz w:val="28"/>
          <w:szCs w:val="28"/>
          <w:rtl/>
        </w:rPr>
        <w:t>ﺗﻨﻬﺎ ﺳﺎﻟﮑﺎﻥ ﺻﺎﺩﻕ</w:t>
      </w:r>
      <w:r>
        <w:rPr>
          <w:rFonts w:eastAsia="Calibri"/>
          <w:sz w:val="28"/>
          <w:szCs w:val="28"/>
          <w:rtl/>
        </w:rPr>
        <w:t xml:space="preserve"> </w:t>
      </w:r>
      <w:r w:rsidR="00163BAC" w:rsidRPr="00984881">
        <w:rPr>
          <w:rFonts w:eastAsia="Calibri"/>
          <w:sz w:val="28"/>
          <w:szCs w:val="28"/>
          <w:rtl/>
        </w:rPr>
        <w:t>ﻭ ﻧﻴﺮﻭﻣﻨﺪ ﺩﺭ ﻋﻘﻞ ﻭ ﺻﺒﺮ ﺑﺘﺸﺨﻴﺺ</w:t>
      </w:r>
      <w:r>
        <w:rPr>
          <w:rFonts w:eastAsia="Calibri"/>
          <w:sz w:val="28"/>
          <w:szCs w:val="28"/>
          <w:rtl/>
        </w:rPr>
        <w:t xml:space="preserve"> </w:t>
      </w:r>
      <w:r w:rsidR="00163BAC" w:rsidRPr="00984881">
        <w:rPr>
          <w:rFonts w:eastAsia="Calibri"/>
          <w:sz w:val="28"/>
          <w:szCs w:val="28"/>
          <w:rtl/>
        </w:rPr>
        <w:t>ﭘﻴﺮ ﺍﻟﻬﻰ</w:t>
      </w:r>
      <w:r w:rsidR="00BD77AA">
        <w:rPr>
          <w:rFonts w:eastAsia="Calibri"/>
          <w:sz w:val="28"/>
          <w:szCs w:val="28"/>
          <w:rtl/>
        </w:rPr>
        <w:t xml:space="preserve">، </w:t>
      </w:r>
      <w:r w:rsidR="00163BAC" w:rsidRPr="00984881">
        <w:rPr>
          <w:rFonts w:eastAsia="Calibri"/>
          <w:sz w:val="28"/>
          <w:szCs w:val="28"/>
          <w:rtl/>
        </w:rPr>
        <w:t>ﻣﻴﺘﻮﺍﻧﻨﺪ ﺩﺭﺩ ﻭ ﺗﻪ ﻣﺎﻧﺪﻩ ﻭ ﻏﻴﺮ ﺻﺎﻓﻰ</w:t>
      </w:r>
      <w:r>
        <w:rPr>
          <w:rFonts w:eastAsia="Calibri"/>
          <w:sz w:val="28"/>
          <w:szCs w:val="28"/>
          <w:rtl/>
        </w:rPr>
        <w:t xml:space="preserve"> </w:t>
      </w:r>
      <w:r w:rsidR="00163BAC" w:rsidRPr="00984881">
        <w:rPr>
          <w:rFonts w:eastAsia="Calibri"/>
          <w:sz w:val="28"/>
          <w:szCs w:val="28"/>
          <w:rtl/>
        </w:rPr>
        <w:t>ﺷﺮﺍﺏ ﺑﺎﻗﻰ ﻣﺎﻧﺪﻩ ﺩﺭ ﺳﺎﻏﺮ ﭘﻴﺮ ﺭﺍ ﺑﺨﻮﺭﻧﺪ</w:t>
      </w:r>
      <w:r w:rsidR="00BD77AA">
        <w:rPr>
          <w:rFonts w:eastAsia="Calibri"/>
          <w:sz w:val="28"/>
          <w:szCs w:val="28"/>
          <w:rtl/>
        </w:rPr>
        <w:t xml:space="preserve">. </w:t>
      </w:r>
      <w:r w:rsidR="00163BAC" w:rsidRPr="00984881">
        <w:rPr>
          <w:rFonts w:eastAsia="Calibri"/>
          <w:sz w:val="28"/>
          <w:szCs w:val="28"/>
          <w:rtl/>
        </w:rPr>
        <w:t>ﮐﻪ ﭼﻨﺪ ﻗﻄﺮﻩﺍﻯ ﺍﺳﺖ</w:t>
      </w:r>
      <w:r w:rsidR="00BD77AA">
        <w:rPr>
          <w:rFonts w:eastAsia="Calibri"/>
          <w:sz w:val="28"/>
          <w:szCs w:val="28"/>
          <w:rtl/>
        </w:rPr>
        <w:t xml:space="preserve">، </w:t>
      </w:r>
      <w:r w:rsidR="00163BAC" w:rsidRPr="00984881">
        <w:rPr>
          <w:rFonts w:eastAsia="Calibri"/>
          <w:sz w:val="28"/>
          <w:szCs w:val="28"/>
          <w:rtl/>
        </w:rPr>
        <w:t>ﻭ ﺯﻣﺎﻥ ﺩﺭﺍﺯﻯ ﺳﺨﺖ ﻣﺴﺖ ﻣﻴﻨﻤﺎﻳﺪ</w:t>
      </w:r>
      <w:r w:rsidR="00BD77AA">
        <w:rPr>
          <w:rFonts w:eastAsia="Calibri"/>
          <w:sz w:val="28"/>
          <w:szCs w:val="28"/>
          <w:rtl/>
        </w:rPr>
        <w:t xml:space="preserve">. </w:t>
      </w:r>
      <w:r w:rsidR="00163BAC" w:rsidRPr="00984881">
        <w:rPr>
          <w:rFonts w:eastAsia="Calibri"/>
          <w:sz w:val="28"/>
          <w:szCs w:val="28"/>
          <w:rtl/>
        </w:rPr>
        <w:t>ﮐﻪ</w:t>
      </w:r>
      <w:r>
        <w:rPr>
          <w:rFonts w:eastAsia="Calibri"/>
          <w:sz w:val="28"/>
          <w:szCs w:val="28"/>
          <w:rtl/>
        </w:rPr>
        <w:t xml:space="preserve"> </w:t>
      </w:r>
      <w:r w:rsidR="00163BAC" w:rsidRPr="00984881">
        <w:rPr>
          <w:rFonts w:eastAsia="Calibri"/>
          <w:sz w:val="28"/>
          <w:szCs w:val="28"/>
          <w:rtl/>
        </w:rPr>
        <w:t>ﮔﺎﻫﻰ ﻧﻴﺰ</w:t>
      </w:r>
      <w:r>
        <w:rPr>
          <w:rFonts w:eastAsia="Calibri"/>
          <w:sz w:val="28"/>
          <w:szCs w:val="28"/>
          <w:rtl/>
        </w:rPr>
        <w:t xml:space="preserve"> </w:t>
      </w:r>
      <w:r w:rsidR="00163BAC" w:rsidRPr="00984881">
        <w:rPr>
          <w:rFonts w:eastAsia="Calibri"/>
          <w:sz w:val="28"/>
          <w:szCs w:val="28"/>
          <w:rtl/>
        </w:rPr>
        <w:t>ﺑﮑﻔﺮﺍﻥ ﻭ ﺍﻧﮑﺎﺭ ﻣﻰ ﺍﻓﺘﻨﺪ</w:t>
      </w:r>
      <w:r w:rsidR="00BD77AA">
        <w:rPr>
          <w:rFonts w:eastAsia="Calibri"/>
          <w:sz w:val="28"/>
          <w:szCs w:val="28"/>
          <w:rtl/>
        </w:rPr>
        <w:t xml:space="preserve">، </w:t>
      </w:r>
      <w:r w:rsidR="00163BAC" w:rsidRPr="00984881">
        <w:rPr>
          <w:rFonts w:eastAsia="Calibri"/>
          <w:sz w:val="28"/>
          <w:szCs w:val="28"/>
          <w:rtl/>
        </w:rPr>
        <w:t>ﮐﻪ ﻗﺪﺭﺕ</w:t>
      </w:r>
      <w:r>
        <w:rPr>
          <w:rFonts w:eastAsia="Calibri"/>
          <w:sz w:val="28"/>
          <w:szCs w:val="28"/>
          <w:rtl/>
        </w:rPr>
        <w:t xml:space="preserve"> </w:t>
      </w:r>
      <w:r w:rsidR="00163BAC" w:rsidRPr="00984881">
        <w:rPr>
          <w:rFonts w:eastAsia="Calibri"/>
          <w:sz w:val="28"/>
          <w:szCs w:val="28"/>
          <w:rtl/>
        </w:rPr>
        <w:t>ﺩﺭﻙ ﺁﻧﺮﺍ</w:t>
      </w:r>
      <w:r>
        <w:rPr>
          <w:rFonts w:eastAsia="Calibri"/>
          <w:sz w:val="28"/>
          <w:szCs w:val="28"/>
          <w:rtl/>
        </w:rPr>
        <w:t xml:space="preserve"> </w:t>
      </w:r>
      <w:r w:rsidR="00163BAC" w:rsidRPr="00984881">
        <w:rPr>
          <w:rFonts w:eastAsia="Calibri"/>
          <w:sz w:val="28"/>
          <w:szCs w:val="28"/>
          <w:rtl/>
        </w:rPr>
        <w:t>ﻧﺪﺍﺭﻧﺪ</w:t>
      </w:r>
      <w:r w:rsidR="00BD77AA">
        <w:rPr>
          <w:rFonts w:eastAsia="Calibri"/>
          <w:sz w:val="28"/>
          <w:szCs w:val="28"/>
          <w:rtl/>
        </w:rPr>
        <w:t xml:space="preserve">. </w:t>
      </w:r>
      <w:r w:rsidR="00163BAC" w:rsidRPr="00984881">
        <w:rPr>
          <w:rFonts w:eastAsia="Calibri"/>
          <w:sz w:val="28"/>
          <w:szCs w:val="28"/>
          <w:rtl/>
        </w:rPr>
        <w:t>ﭼﻪ ﺭﺳﺪ ﮐﻪ ﺑﺨﻮﺍﻫﻨﺪ</w:t>
      </w:r>
      <w:r>
        <w:rPr>
          <w:rFonts w:eastAsia="Calibri"/>
          <w:sz w:val="28"/>
          <w:szCs w:val="28"/>
          <w:rtl/>
        </w:rPr>
        <w:t xml:space="preserve"> </w:t>
      </w:r>
      <w:r w:rsidR="00163BAC" w:rsidRPr="00984881">
        <w:rPr>
          <w:rFonts w:eastAsia="Calibri"/>
          <w:sz w:val="28"/>
          <w:szCs w:val="28"/>
          <w:rtl/>
        </w:rPr>
        <w:t xml:space="preserve">ﺳﺎﻏﺮ ﺷﺮﺍﺑﻰ ﺭﺍ ﭼﻮﻥ </w:t>
      </w:r>
      <w:r w:rsidR="00163BAC" w:rsidRPr="00984881">
        <w:rPr>
          <w:rFonts w:eastAsia="Calibri"/>
          <w:sz w:val="28"/>
          <w:szCs w:val="28"/>
          <w:rtl/>
        </w:rPr>
        <w:lastRenderedPageBreak/>
        <w:t>ﭘﻴﺮ ﺑﻨﻮﺷﻨﺪ ﮐﻪ ﺑﻘﻮﻝ</w:t>
      </w:r>
      <w:r>
        <w:rPr>
          <w:rFonts w:eastAsia="Calibri"/>
          <w:sz w:val="28"/>
          <w:szCs w:val="28"/>
          <w:rtl/>
        </w:rPr>
        <w:t xml:space="preserve"> </w:t>
      </w:r>
      <w:r w:rsidR="00163BAC" w:rsidRPr="00984881">
        <w:rPr>
          <w:rFonts w:eastAsia="Calibri"/>
          <w:sz w:val="28"/>
          <w:szCs w:val="28"/>
          <w:rtl/>
        </w:rPr>
        <w:t>ﭘﻴﺎﻣﺒﺮ ﺑﺴﻠﻤﺎﻥ ﻓﺎﺭﺳﻰ</w:t>
      </w:r>
      <w:r w:rsidR="00BD77AA">
        <w:rPr>
          <w:rFonts w:eastAsia="Calibri"/>
          <w:sz w:val="28"/>
          <w:szCs w:val="28"/>
          <w:rtl/>
        </w:rPr>
        <w:t xml:space="preserve">، </w:t>
      </w:r>
      <w:r w:rsidR="00163BAC" w:rsidRPr="00984881">
        <w:rPr>
          <w:rFonts w:eastAsia="Calibri"/>
          <w:sz w:val="28"/>
          <w:szCs w:val="28"/>
          <w:rtl/>
        </w:rPr>
        <w:t>ﺍﻳﻦ ﺣﮑﻤﺘﻰ ﺭﺍ ﮐﻪ ﺑﺘﻮ ﺁﻣﻮﺧﺘﻢ ﺑﺄﺑﻮﺫﺭ ﻧﮕﻮﺋﻰ</w:t>
      </w:r>
      <w:r w:rsidR="00BD77AA">
        <w:rPr>
          <w:rFonts w:eastAsia="Calibri"/>
          <w:sz w:val="28"/>
          <w:szCs w:val="28"/>
          <w:rtl/>
        </w:rPr>
        <w:t xml:space="preserve">، </w:t>
      </w:r>
      <w:r w:rsidR="00163BAC" w:rsidRPr="00984881">
        <w:rPr>
          <w:rFonts w:eastAsia="Calibri"/>
          <w:sz w:val="28"/>
          <w:szCs w:val="28"/>
          <w:rtl/>
        </w:rPr>
        <w:t>ﮐﻪ ﺗﻮﺭﺍ ﺩﺭﻙ</w:t>
      </w:r>
      <w:r>
        <w:rPr>
          <w:rFonts w:eastAsia="Calibri"/>
          <w:sz w:val="28"/>
          <w:szCs w:val="28"/>
          <w:rtl/>
        </w:rPr>
        <w:t xml:space="preserve"> </w:t>
      </w:r>
      <w:r w:rsidR="00163BAC" w:rsidRPr="00984881">
        <w:rPr>
          <w:rFonts w:eastAsia="Calibri"/>
          <w:sz w:val="28"/>
          <w:szCs w:val="28"/>
          <w:rtl/>
        </w:rPr>
        <w:t>ﻧﻤﻰ ﮐﻨﺪ</w:t>
      </w:r>
      <w:r w:rsidR="00BD77AA">
        <w:rPr>
          <w:rFonts w:eastAsia="Calibri"/>
          <w:sz w:val="28"/>
          <w:szCs w:val="28"/>
          <w:rtl/>
        </w:rPr>
        <w:t xml:space="preserve">، </w:t>
      </w:r>
      <w:r w:rsidR="00163BAC" w:rsidRPr="00984881">
        <w:rPr>
          <w:rFonts w:eastAsia="Calibri"/>
          <w:sz w:val="28"/>
          <w:szCs w:val="28"/>
          <w:rtl/>
        </w:rPr>
        <w:t>ﻭ ﻓﺘﻮﺍﻯ ﻣﺮﮒ ﺗﻮﺭﺍ ﻣﻴﺪﻫﺪ</w:t>
      </w:r>
      <w:r w:rsidR="00BD77AA">
        <w:rPr>
          <w:rFonts w:eastAsia="Calibri"/>
          <w:sz w:val="28"/>
          <w:szCs w:val="28"/>
          <w:rtl/>
        </w:rPr>
        <w:t xml:space="preserve">. </w:t>
      </w:r>
      <w:r w:rsidR="00163BAC" w:rsidRPr="00984881">
        <w:rPr>
          <w:rFonts w:eastAsia="Calibri"/>
          <w:sz w:val="28"/>
          <w:szCs w:val="28"/>
          <w:rtl/>
        </w:rPr>
        <w:t>ﺁﻧﻬﻢ ﺃﺑﻮﺫﺭﻯ ﭼﻨﺎﻥ ﻣﻄﻴﻊ ﺩﺭ ﺗﺴﻠﻴﻢ</w:t>
      </w:r>
      <w:r w:rsidR="00BD77AA">
        <w:rPr>
          <w:rFonts w:eastAsia="Calibri"/>
          <w:sz w:val="28"/>
          <w:szCs w:val="28"/>
          <w:rtl/>
        </w:rPr>
        <w:t xml:space="preserve">، </w:t>
      </w:r>
      <w:r w:rsidR="00163BAC" w:rsidRPr="00984881">
        <w:rPr>
          <w:rFonts w:eastAsia="Calibri"/>
          <w:sz w:val="28"/>
          <w:szCs w:val="28"/>
          <w:rtl/>
        </w:rPr>
        <w:t>ﻭ ﺳﻠﻤﺎﻧﻰ ﮐﻪ</w:t>
      </w:r>
      <w:r>
        <w:rPr>
          <w:rFonts w:eastAsia="Calibri"/>
          <w:sz w:val="28"/>
          <w:szCs w:val="28"/>
          <w:rtl/>
        </w:rPr>
        <w:t xml:space="preserve"> </w:t>
      </w:r>
      <w:r w:rsidR="00163BAC" w:rsidRPr="00984881">
        <w:rPr>
          <w:rFonts w:eastAsia="Calibri"/>
          <w:sz w:val="28"/>
          <w:szCs w:val="28"/>
          <w:rtl/>
        </w:rPr>
        <w:t>ﭘﻴﺎﻣﺒﺮ</w:t>
      </w:r>
      <w:r>
        <w:rPr>
          <w:rFonts w:eastAsia="Calibri"/>
          <w:sz w:val="28"/>
          <w:szCs w:val="28"/>
          <w:rtl/>
        </w:rPr>
        <w:t xml:space="preserve"> </w:t>
      </w:r>
      <w:r w:rsidR="00163BAC" w:rsidRPr="00984881">
        <w:rPr>
          <w:rFonts w:eastAsia="Calibri"/>
          <w:sz w:val="28"/>
          <w:szCs w:val="28"/>
          <w:rtl/>
        </w:rPr>
        <w:t>ﺍﻭﺭﺍ ﺳﻠﻴﻤﺎﻧﻰ ﺑﺮﺗﺮ ﻣﻴﺨﻮﺍﻧﺪ</w:t>
      </w:r>
      <w:r w:rsidR="00BD77AA">
        <w:rPr>
          <w:rFonts w:eastAsia="Calibri"/>
          <w:sz w:val="28"/>
          <w:szCs w:val="28"/>
          <w:rtl/>
        </w:rPr>
        <w:t xml:space="preserve">. </w:t>
      </w:r>
      <w:r w:rsidR="00163BAC" w:rsidRPr="00984881">
        <w:rPr>
          <w:rFonts w:eastAsia="Calibri"/>
          <w:sz w:val="28"/>
          <w:szCs w:val="28"/>
          <w:rtl/>
        </w:rPr>
        <w:t>ﻭ ﻳﺎ</w:t>
      </w:r>
      <w:r>
        <w:rPr>
          <w:rFonts w:eastAsia="Calibri"/>
          <w:sz w:val="28"/>
          <w:szCs w:val="28"/>
          <w:rtl/>
        </w:rPr>
        <w:t xml:space="preserve"> </w:t>
      </w:r>
      <w:r w:rsidR="00163BAC" w:rsidRPr="00984881">
        <w:rPr>
          <w:rFonts w:eastAsia="Calibri"/>
          <w:sz w:val="28"/>
          <w:szCs w:val="28"/>
          <w:rtl/>
        </w:rPr>
        <w:t>ﺑﻤﻘﺪﺍﺩ ﻣﻴﮕﻔﺖ</w:t>
      </w:r>
      <w:r w:rsidR="00BD77AA">
        <w:rPr>
          <w:rFonts w:eastAsia="Calibri"/>
          <w:sz w:val="28"/>
          <w:szCs w:val="28"/>
          <w:rtl/>
        </w:rPr>
        <w:t xml:space="preserve">، </w:t>
      </w:r>
      <w:r w:rsidR="00163BAC" w:rsidRPr="00984881">
        <w:rPr>
          <w:rFonts w:eastAsia="Calibri"/>
          <w:sz w:val="28"/>
          <w:szCs w:val="28"/>
          <w:rtl/>
        </w:rPr>
        <w:t>ﻣﺒﺎﺩﺍ ﭼﻨﺎﻥ ﺭﺍﺯ ﻭ ﺗﻌﻠﻴﻤﻰ ﺟﺪﻳﺪ ﺭﺍ ﺑﺴﻠﻤﺎﻥ ﺑﮕﻮﺋﻰ</w:t>
      </w:r>
      <w:r w:rsidR="00BD77AA">
        <w:rPr>
          <w:rFonts w:eastAsia="Calibri"/>
          <w:sz w:val="28"/>
          <w:szCs w:val="28"/>
          <w:rtl/>
        </w:rPr>
        <w:t xml:space="preserve">، </w:t>
      </w:r>
      <w:r w:rsidR="00163BAC" w:rsidRPr="00984881">
        <w:rPr>
          <w:rFonts w:eastAsia="Calibri"/>
          <w:sz w:val="28"/>
          <w:szCs w:val="28"/>
          <w:rtl/>
        </w:rPr>
        <w:t>ﮐﻪ ﺍﻭ</w:t>
      </w:r>
      <w:r>
        <w:rPr>
          <w:rFonts w:eastAsia="Calibri"/>
          <w:sz w:val="28"/>
          <w:szCs w:val="28"/>
          <w:rtl/>
        </w:rPr>
        <w:t xml:space="preserve"> </w:t>
      </w:r>
      <w:r w:rsidR="00163BAC" w:rsidRPr="00984881">
        <w:rPr>
          <w:rFonts w:eastAsia="Calibri"/>
          <w:sz w:val="28"/>
          <w:szCs w:val="28"/>
          <w:rtl/>
        </w:rPr>
        <w:t>ﻧﺨﻮﺍﻫﺪ</w:t>
      </w:r>
      <w:r>
        <w:rPr>
          <w:rFonts w:eastAsia="Calibri"/>
          <w:sz w:val="28"/>
          <w:szCs w:val="28"/>
          <w:rtl/>
        </w:rPr>
        <w:t xml:space="preserve"> </w:t>
      </w:r>
      <w:r w:rsidR="00163BAC" w:rsidRPr="00984881">
        <w:rPr>
          <w:rFonts w:eastAsia="Calibri"/>
          <w:sz w:val="28"/>
          <w:szCs w:val="28"/>
          <w:rtl/>
        </w:rPr>
        <w:t>ﻓﻬﻤﻴﺪ</w:t>
      </w:r>
      <w:r w:rsidR="00BD77AA">
        <w:rPr>
          <w:rFonts w:eastAsia="Calibri"/>
          <w:sz w:val="28"/>
          <w:szCs w:val="28"/>
          <w:rtl/>
        </w:rPr>
        <w:t xml:space="preserve">، </w:t>
      </w:r>
      <w:r w:rsidR="00163BAC" w:rsidRPr="00984881">
        <w:rPr>
          <w:rFonts w:eastAsia="Calibri"/>
          <w:sz w:val="28"/>
          <w:szCs w:val="28"/>
          <w:rtl/>
        </w:rPr>
        <w:t>ﻭﺗﻮﺭﺍ</w:t>
      </w:r>
      <w:r>
        <w:rPr>
          <w:rFonts w:eastAsia="Calibri"/>
          <w:sz w:val="28"/>
          <w:szCs w:val="28"/>
          <w:rtl/>
        </w:rPr>
        <w:t xml:space="preserve"> </w:t>
      </w:r>
      <w:r w:rsidR="00163BAC" w:rsidRPr="00984881">
        <w:rPr>
          <w:rFonts w:eastAsia="Calibri"/>
          <w:sz w:val="28"/>
          <w:szCs w:val="28"/>
          <w:rtl/>
        </w:rPr>
        <w:t>ﺧﻮﺍﻫﺪ ﮐﺸﺖ</w:t>
      </w:r>
      <w:r w:rsidR="00BD77AA">
        <w:rPr>
          <w:rFonts w:eastAsia="Calibri"/>
          <w:sz w:val="28"/>
          <w:szCs w:val="28"/>
          <w:rtl/>
        </w:rPr>
        <w:t xml:space="preserve">. </w:t>
      </w:r>
      <w:r w:rsidR="00163BAC" w:rsidRPr="00984881">
        <w:rPr>
          <w:rFonts w:eastAsia="Calibri"/>
          <w:sz w:val="28"/>
          <w:szCs w:val="28"/>
          <w:rtl/>
        </w:rPr>
        <w:t>ﺩﺭ ﺣﺎﻟﻴﮑﻪ ﺍﻳﻨﺎﻥ ﻣﻘﺮﺑّﺘﺮﻳﻦ ﻋﺎﺭﻓﺎﻥ</w:t>
      </w:r>
      <w:r>
        <w:rPr>
          <w:rFonts w:eastAsia="Calibri"/>
          <w:sz w:val="28"/>
          <w:szCs w:val="28"/>
          <w:rtl/>
        </w:rPr>
        <w:t xml:space="preserve"> </w:t>
      </w:r>
      <w:r w:rsidR="00163BAC" w:rsidRPr="00984881">
        <w:rPr>
          <w:rFonts w:eastAsia="Calibri"/>
          <w:sz w:val="28"/>
          <w:szCs w:val="28"/>
          <w:rtl/>
        </w:rPr>
        <w:t>ﺍﻟﻬﻰ ﺩﺭ ﮐﻨﺎﺭ ﭘﻴﺎﻣﺒﺮ ﺑﻮﺩﻧﺪ</w:t>
      </w:r>
      <w:r w:rsidR="00BD77AA">
        <w:rPr>
          <w:rFonts w:eastAsia="Calibri"/>
          <w:sz w:val="28"/>
          <w:szCs w:val="28"/>
          <w:rtl/>
        </w:rPr>
        <w:t xml:space="preserve">. </w:t>
      </w:r>
      <w:r w:rsidR="00163BAC" w:rsidRPr="00984881">
        <w:rPr>
          <w:rFonts w:eastAsia="Calibri"/>
          <w:sz w:val="28"/>
          <w:szCs w:val="28"/>
          <w:rtl/>
        </w:rPr>
        <w:t>ﮐﻪ ﺗﻔﺎﻭﺕ ﺩﺭ</w:t>
      </w:r>
      <w:r>
        <w:rPr>
          <w:rFonts w:eastAsia="Calibri"/>
          <w:sz w:val="28"/>
          <w:szCs w:val="28"/>
          <w:rtl/>
        </w:rPr>
        <w:t xml:space="preserve"> </w:t>
      </w:r>
      <w:r w:rsidR="00163BAC" w:rsidRPr="00984881">
        <w:rPr>
          <w:rFonts w:eastAsia="Calibri"/>
          <w:sz w:val="28"/>
          <w:szCs w:val="28"/>
          <w:rtl/>
        </w:rPr>
        <w:t>ﻗﺪﺭﺕ ﺩﺭﻙ ﺩﺍﺭﻧﺪ</w:t>
      </w:r>
      <w:r w:rsidR="00BD77AA">
        <w:rPr>
          <w:rFonts w:eastAsia="Calibri"/>
          <w:sz w:val="28"/>
          <w:szCs w:val="28"/>
          <w:rtl/>
        </w:rPr>
        <w:t xml:space="preserve">. </w:t>
      </w:r>
      <w:r w:rsidR="00163BAC" w:rsidRPr="00984881">
        <w:rPr>
          <w:rFonts w:eastAsia="Calibri"/>
          <w:sz w:val="28"/>
          <w:szCs w:val="28"/>
          <w:rtl/>
        </w:rPr>
        <w:t>ﻟﺬﺍ ﻣﻘﺎﻣﺎﺕ ﻓﻮﻕ ﺑﺸﺮﻯ ﺁﻧﻬﺎ</w:t>
      </w:r>
      <w:r>
        <w:rPr>
          <w:rFonts w:eastAsia="Calibri"/>
          <w:sz w:val="28"/>
          <w:szCs w:val="28"/>
          <w:rtl/>
        </w:rPr>
        <w:t xml:space="preserve"> </w:t>
      </w:r>
      <w:r w:rsidR="00163BAC" w:rsidRPr="00984881">
        <w:rPr>
          <w:rFonts w:eastAsia="Calibri"/>
          <w:sz w:val="28"/>
          <w:szCs w:val="28"/>
          <w:rtl/>
        </w:rPr>
        <w:t>ﻧﻴﺰ ﻣﺘﻔﺎﻭﺕ ﺍﺳﺖ</w:t>
      </w:r>
      <w:r w:rsidR="00BD77AA">
        <w:rPr>
          <w:rFonts w:eastAsia="Calibri"/>
          <w:sz w:val="28"/>
          <w:szCs w:val="28"/>
          <w:rtl/>
        </w:rPr>
        <w:t xml:space="preserve">. </w:t>
      </w:r>
      <w:r w:rsidR="00163BAC" w:rsidRPr="00984881">
        <w:rPr>
          <w:rFonts w:eastAsia="Calibri"/>
          <w:sz w:val="28"/>
          <w:szCs w:val="28"/>
          <w:rtl/>
        </w:rPr>
        <w:t>ﭼﻪ ﺭﺳﺪ ﺑﺂﺧﻮﻧﺪﻫﺎﻯ ﺟﺎﻫﻞ ﮐﻪ ﺍﻭﻟﻴﺎﻯ</w:t>
      </w:r>
      <w:r>
        <w:rPr>
          <w:rFonts w:eastAsia="Calibri"/>
          <w:sz w:val="28"/>
          <w:szCs w:val="28"/>
          <w:rtl/>
        </w:rPr>
        <w:t xml:space="preserve"> </w:t>
      </w:r>
      <w:r w:rsidR="00163BAC" w:rsidRPr="00984881">
        <w:rPr>
          <w:rFonts w:eastAsia="Calibri"/>
          <w:sz w:val="28"/>
          <w:szCs w:val="28"/>
          <w:rtl/>
        </w:rPr>
        <w:t>ﺍﻟﻬﻰ ﺯﻧﺪﻩ ﻭ ﻣﺮﺩﻩ ﺭﺍ ﺗﮑﻔﻴﺮ ﻭ ﺗﺤﻘﻴﺮ</w:t>
      </w:r>
      <w:r>
        <w:rPr>
          <w:rFonts w:eastAsia="Calibri"/>
          <w:sz w:val="28"/>
          <w:szCs w:val="28"/>
          <w:rtl/>
        </w:rPr>
        <w:t xml:space="preserve"> </w:t>
      </w:r>
      <w:r w:rsidR="00163BAC" w:rsidRPr="00984881">
        <w:rPr>
          <w:rFonts w:eastAsia="Calibri"/>
          <w:sz w:val="28"/>
          <w:szCs w:val="28"/>
          <w:rtl/>
        </w:rPr>
        <w:t>ﻣﻴﮑﻨﻨﺪ</w:t>
      </w:r>
      <w:r w:rsidR="00BD77AA">
        <w:rPr>
          <w:rFonts w:eastAsia="Calibri"/>
          <w:sz w:val="28"/>
          <w:szCs w:val="28"/>
          <w:rtl/>
        </w:rPr>
        <w:t xml:space="preserve">. </w:t>
      </w:r>
      <w:r w:rsidR="00163BAC" w:rsidRPr="00984881">
        <w:rPr>
          <w:rFonts w:eastAsia="Calibri"/>
          <w:sz w:val="28"/>
          <w:szCs w:val="28"/>
          <w:rtl/>
        </w:rPr>
        <w:t>ﻭ ﺣﺘﻰ</w:t>
      </w:r>
      <w:r>
        <w:rPr>
          <w:rFonts w:eastAsia="Calibri"/>
          <w:sz w:val="28"/>
          <w:szCs w:val="28"/>
          <w:rtl/>
        </w:rPr>
        <w:t xml:space="preserve"> </w:t>
      </w:r>
      <w:r w:rsidR="00163BAC" w:rsidRPr="00984881">
        <w:rPr>
          <w:rFonts w:eastAsia="Calibri"/>
          <w:sz w:val="28"/>
          <w:szCs w:val="28"/>
          <w:rtl/>
        </w:rPr>
        <w:t>ﻣﻴﺨﻮﺍﻫﻨﺪ ﺑﺪﺳﺖ</w:t>
      </w:r>
      <w:r>
        <w:rPr>
          <w:rFonts w:eastAsia="Calibri"/>
          <w:sz w:val="28"/>
          <w:szCs w:val="28"/>
          <w:rtl/>
        </w:rPr>
        <w:t xml:space="preserve"> </w:t>
      </w:r>
      <w:r w:rsidR="00163BAC" w:rsidRPr="00984881">
        <w:rPr>
          <w:rFonts w:eastAsia="Calibri"/>
          <w:sz w:val="28"/>
          <w:szCs w:val="28"/>
          <w:rtl/>
        </w:rPr>
        <w:t>ﺧﻮﺩ</w:t>
      </w:r>
      <w:r>
        <w:rPr>
          <w:rFonts w:eastAsia="Calibri"/>
          <w:sz w:val="28"/>
          <w:szCs w:val="28"/>
          <w:rtl/>
        </w:rPr>
        <w:t xml:space="preserve"> </w:t>
      </w:r>
      <w:r w:rsidR="00163BAC" w:rsidRPr="00984881">
        <w:rPr>
          <w:rFonts w:eastAsia="Calibri"/>
          <w:sz w:val="28"/>
          <w:szCs w:val="28"/>
          <w:rtl/>
        </w:rPr>
        <w:t>ﺧﻮﻥ ﺁﻧﺎﻥ ﺭﺍ ﺑﺮﻳﺰﻧﺪ</w:t>
      </w:r>
      <w:r w:rsidR="00BD77AA">
        <w:rPr>
          <w:rFonts w:eastAsia="Calibri"/>
          <w:sz w:val="28"/>
          <w:szCs w:val="28"/>
          <w:rtl/>
        </w:rPr>
        <w:t xml:space="preserve">، </w:t>
      </w:r>
      <w:r w:rsidR="00163BAC" w:rsidRPr="00984881">
        <w:rPr>
          <w:rFonts w:eastAsia="Calibri"/>
          <w:sz w:val="28"/>
          <w:szCs w:val="28"/>
          <w:rtl/>
        </w:rPr>
        <w:t>ﺗﺎ ثوﺍﺏ ﺑﻴﺸﺘﺮﻯ ﺭﺍ ﺑﻴﺎﺑﻨﺪ</w:t>
      </w:r>
      <w:r w:rsidR="00BD77AA">
        <w:rPr>
          <w:rFonts w:eastAsia="Calibri"/>
          <w:sz w:val="28"/>
          <w:szCs w:val="28"/>
          <w:rtl/>
        </w:rPr>
        <w:t xml:space="preserve">. </w:t>
      </w:r>
      <w:r w:rsidR="00163BAC" w:rsidRPr="00984881">
        <w:rPr>
          <w:rFonts w:eastAsia="Calibri"/>
          <w:sz w:val="28"/>
          <w:szCs w:val="28"/>
          <w:rtl/>
        </w:rPr>
        <w:t>ﺣﺎﻓﻆ ﺑﺮﺍﻯ ﺻﻮﻓﻰ</w:t>
      </w:r>
      <w:r>
        <w:rPr>
          <w:rFonts w:eastAsia="Calibri"/>
          <w:sz w:val="28"/>
          <w:szCs w:val="28"/>
          <w:rtl/>
        </w:rPr>
        <w:t xml:space="preserve"> </w:t>
      </w:r>
      <w:r w:rsidR="00163BAC" w:rsidRPr="00984881">
        <w:rPr>
          <w:rFonts w:eastAsia="Calibri"/>
          <w:sz w:val="28"/>
          <w:szCs w:val="28"/>
          <w:rtl/>
        </w:rPr>
        <w:t>ﺩﻟﻴﻞ ﻣﻴﺂﻭﺭﺩ</w:t>
      </w:r>
      <w:r w:rsidR="00BD77AA">
        <w:rPr>
          <w:rFonts w:eastAsia="Calibri"/>
          <w:sz w:val="28"/>
          <w:szCs w:val="28"/>
          <w:rtl/>
        </w:rPr>
        <w:t xml:space="preserve">، </w:t>
      </w:r>
      <w:r w:rsidR="00163BAC" w:rsidRPr="00984881">
        <w:rPr>
          <w:rFonts w:eastAsia="Calibri"/>
          <w:sz w:val="28"/>
          <w:szCs w:val="28"/>
          <w:rtl/>
        </w:rPr>
        <w:t>ﮐﻪ ﺣﺘﻰ ﺁﺩﻡ ﮐﻪ ﻣﺨﻠﻮﻕ ﻭﻳﮋﻩﺍﻯ ﺑﺪﺳﺖ</w:t>
      </w:r>
      <w:r>
        <w:rPr>
          <w:rFonts w:eastAsia="Calibri"/>
          <w:sz w:val="28"/>
          <w:szCs w:val="28"/>
          <w:rtl/>
        </w:rPr>
        <w:t xml:space="preserve"> </w:t>
      </w:r>
      <w:r w:rsidR="00163BAC" w:rsidRPr="00984881">
        <w:rPr>
          <w:rFonts w:eastAsia="Calibri"/>
          <w:sz w:val="28"/>
          <w:szCs w:val="28"/>
          <w:rtl/>
        </w:rPr>
        <w:t>ﺧﺪﺍﻭﻧﺪ</w:t>
      </w:r>
      <w:r>
        <w:rPr>
          <w:rFonts w:eastAsia="Calibri"/>
          <w:sz w:val="28"/>
          <w:szCs w:val="28"/>
          <w:rtl/>
        </w:rPr>
        <w:t xml:space="preserve"> </w:t>
      </w:r>
      <w:r w:rsidR="00163BAC" w:rsidRPr="00984881">
        <w:rPr>
          <w:rFonts w:eastAsia="Calibri"/>
          <w:sz w:val="28"/>
          <w:szCs w:val="28"/>
          <w:rtl/>
        </w:rPr>
        <w:t>ﺑﻮﺩ</w:t>
      </w:r>
      <w:r w:rsidR="00BD77AA">
        <w:rPr>
          <w:rFonts w:eastAsia="Calibri"/>
          <w:sz w:val="28"/>
          <w:szCs w:val="28"/>
          <w:rtl/>
        </w:rPr>
        <w:t xml:space="preserve">، </w:t>
      </w:r>
      <w:r w:rsidR="00163BAC" w:rsidRPr="00984881">
        <w:rPr>
          <w:rFonts w:eastAsia="Calibri"/>
          <w:sz w:val="28"/>
          <w:szCs w:val="28"/>
          <w:rtl/>
        </w:rPr>
        <w:t>ﺩﺭ ﺩﺍﺭ ﺍﻟﺴﻠﺎﻡ ﺑﻬﺸﺖ</w:t>
      </w:r>
      <w:r w:rsidR="00BD77AA">
        <w:rPr>
          <w:rFonts w:eastAsia="Calibri"/>
          <w:sz w:val="28"/>
          <w:szCs w:val="28"/>
          <w:rtl/>
        </w:rPr>
        <w:t xml:space="preserve">، </w:t>
      </w:r>
      <w:r w:rsidR="00163BAC" w:rsidRPr="00984881">
        <w:rPr>
          <w:rFonts w:eastAsia="Calibri"/>
          <w:sz w:val="28"/>
          <w:szCs w:val="28"/>
          <w:rtl/>
        </w:rPr>
        <w:t>ﻭ ﺟﺎﻳﮕﺎﻩ ﺃﻣﻨﻴﺖ ﻭ ﺁﺳﺎﻳﺶ</w:t>
      </w:r>
      <w:r w:rsidR="00BD77AA">
        <w:rPr>
          <w:rFonts w:eastAsia="Calibri"/>
          <w:sz w:val="28"/>
          <w:szCs w:val="28"/>
          <w:rtl/>
        </w:rPr>
        <w:t xml:space="preserve">، </w:t>
      </w:r>
      <w:r w:rsidR="00163BAC" w:rsidRPr="00984881">
        <w:rPr>
          <w:rFonts w:eastAsia="Calibri"/>
          <w:sz w:val="28"/>
          <w:szCs w:val="28"/>
          <w:rtl/>
        </w:rPr>
        <w:t>ﻧﺘﻮﺍﻧﺴﺖ ﺑﻤﺎﻧﺪ ﻭ ﺍﺧﺮﺍﺝ</w:t>
      </w:r>
      <w:r>
        <w:rPr>
          <w:rFonts w:eastAsia="Calibri"/>
          <w:sz w:val="28"/>
          <w:szCs w:val="28"/>
          <w:rtl/>
        </w:rPr>
        <w:t xml:space="preserve"> </w:t>
      </w:r>
      <w:r w:rsidR="00163BAC" w:rsidRPr="00984881">
        <w:rPr>
          <w:rFonts w:eastAsia="Calibri"/>
          <w:sz w:val="28"/>
          <w:szCs w:val="28"/>
          <w:rtl/>
        </w:rPr>
        <w:t>ﮔﺮﺩﻳﺪ</w:t>
      </w:r>
      <w:r w:rsidR="00BD77AA">
        <w:rPr>
          <w:rFonts w:eastAsia="Calibri"/>
          <w:sz w:val="28"/>
          <w:szCs w:val="28"/>
          <w:rtl/>
        </w:rPr>
        <w:t xml:space="preserve">. </w:t>
      </w:r>
      <w:r w:rsidR="00163BAC" w:rsidRPr="00984881">
        <w:rPr>
          <w:rFonts w:eastAsia="Calibri"/>
          <w:sz w:val="28"/>
          <w:szCs w:val="28"/>
          <w:rtl/>
        </w:rPr>
        <w:t>ﻭ ﺑﺎ ﺍﻭﻟﻴﻦ</w:t>
      </w:r>
      <w:r>
        <w:rPr>
          <w:rFonts w:eastAsia="Calibri"/>
          <w:sz w:val="28"/>
          <w:szCs w:val="28"/>
          <w:rtl/>
        </w:rPr>
        <w:t xml:space="preserve"> </w:t>
      </w:r>
      <w:r w:rsidR="00163BAC" w:rsidRPr="00984881">
        <w:rPr>
          <w:rFonts w:eastAsia="Calibri"/>
          <w:sz w:val="28"/>
          <w:szCs w:val="28"/>
          <w:rtl/>
        </w:rPr>
        <w:t>ﺧﻄﺎ</w:t>
      </w:r>
      <w:r w:rsidR="00BD77AA">
        <w:rPr>
          <w:rFonts w:eastAsia="Calibri"/>
          <w:sz w:val="28"/>
          <w:szCs w:val="28"/>
          <w:rtl/>
        </w:rPr>
        <w:t xml:space="preserve">، </w:t>
      </w:r>
      <w:r w:rsidR="00163BAC" w:rsidRPr="00984881">
        <w:rPr>
          <w:rFonts w:eastAsia="Calibri"/>
          <w:sz w:val="28"/>
          <w:szCs w:val="28"/>
          <w:rtl/>
        </w:rPr>
        <w:t>ﻭ ﺑﺮﺍﻯ</w:t>
      </w:r>
      <w:r>
        <w:rPr>
          <w:rFonts w:eastAsia="Calibri"/>
          <w:sz w:val="28"/>
          <w:szCs w:val="28"/>
          <w:rtl/>
        </w:rPr>
        <w:t xml:space="preserve"> </w:t>
      </w:r>
      <w:r w:rsidR="00163BAC" w:rsidRPr="00984881">
        <w:rPr>
          <w:rFonts w:eastAsia="Calibri"/>
          <w:sz w:val="28"/>
          <w:szCs w:val="28"/>
          <w:rtl/>
        </w:rPr>
        <w:t>ﮐّﻮﭼﮑﺘﺮﻳﻦ ﺩﺳﺘﻮﺭ</w:t>
      </w:r>
      <w:r w:rsidR="00BD77AA">
        <w:rPr>
          <w:rFonts w:eastAsia="Calibri"/>
          <w:sz w:val="28"/>
          <w:szCs w:val="28"/>
          <w:rtl/>
        </w:rPr>
        <w:t xml:space="preserve">. </w:t>
      </w:r>
      <w:r w:rsidR="00163BAC" w:rsidRPr="00984881">
        <w:rPr>
          <w:rFonts w:eastAsia="Calibri"/>
          <w:sz w:val="28"/>
          <w:szCs w:val="28"/>
          <w:rtl/>
        </w:rPr>
        <w:t>ﺯﻳﺮﺍ ﺳﺮﮐﺸﻰ ﻧﻤﻮﺩ</w:t>
      </w:r>
      <w:r w:rsidR="00BD77AA">
        <w:rPr>
          <w:rFonts w:eastAsia="Calibri"/>
          <w:sz w:val="28"/>
          <w:szCs w:val="28"/>
          <w:rtl/>
        </w:rPr>
        <w:t xml:space="preserve">، </w:t>
      </w:r>
      <w:r w:rsidR="00163BAC" w:rsidRPr="00984881">
        <w:rPr>
          <w:rFonts w:eastAsia="Calibri"/>
          <w:sz w:val="28"/>
          <w:szCs w:val="28"/>
          <w:rtl/>
        </w:rPr>
        <w:t>ﮐﻪ ﺑﺠﻬﻨﻢ</w:t>
      </w:r>
      <w:r>
        <w:rPr>
          <w:rFonts w:eastAsia="Calibri"/>
          <w:sz w:val="28"/>
          <w:szCs w:val="28"/>
          <w:rtl/>
        </w:rPr>
        <w:t xml:space="preserve"> </w:t>
      </w:r>
      <w:r w:rsidR="00163BAC" w:rsidRPr="00984881">
        <w:rPr>
          <w:rFonts w:eastAsia="Calibri"/>
          <w:sz w:val="28"/>
          <w:szCs w:val="28"/>
          <w:rtl/>
        </w:rPr>
        <w:t>ﺟﻬﺎﻥ ﭘﺮﺗﺎﺏ ﮔﺮﺩﻳﺪ ﺯﻳﺮﺍ ﺍﻳﻦ ﺑﻬﺸﺖ ﺭﻭﺿﻪ</w:t>
      </w:r>
      <w:r w:rsidR="00BD77AA">
        <w:rPr>
          <w:rFonts w:eastAsia="Calibri"/>
          <w:sz w:val="28"/>
          <w:szCs w:val="28"/>
          <w:rtl/>
        </w:rPr>
        <w:t xml:space="preserve">، </w:t>
      </w:r>
      <w:r w:rsidR="00163BAC" w:rsidRPr="00984881">
        <w:rPr>
          <w:rFonts w:eastAsia="Calibri"/>
          <w:sz w:val="28"/>
          <w:szCs w:val="28"/>
          <w:rtl/>
        </w:rPr>
        <w:t>ﻫﻤﺎﻥ ﺣﻮﺽ ﻭ ﺣﻮﺯﻩ ﺗﻌﻠﻴﻢ ﻭﻟﺎﻳﺖﺍﻟﻬﻰ ﭘﻴﺮ ﮐﺎﻣﻞ ﺯﻧﺪﻩ</w:t>
      </w:r>
      <w:r>
        <w:rPr>
          <w:rFonts w:eastAsia="Calibri"/>
          <w:sz w:val="28"/>
          <w:szCs w:val="28"/>
          <w:rtl/>
        </w:rPr>
        <w:t xml:space="preserve"> </w:t>
      </w:r>
      <w:r w:rsidR="00163BAC" w:rsidRPr="00984881">
        <w:rPr>
          <w:rFonts w:eastAsia="Calibri"/>
          <w:sz w:val="28"/>
          <w:szCs w:val="28"/>
          <w:rtl/>
        </w:rPr>
        <w:t>ﺑﻤﻌﺮﻓﻰ ﺧﺪﺍﻭﻧﺪ</w:t>
      </w:r>
      <w:r w:rsidR="00BD77AA">
        <w:rPr>
          <w:rFonts w:eastAsia="Calibri"/>
          <w:sz w:val="28"/>
          <w:szCs w:val="28"/>
          <w:rtl/>
        </w:rPr>
        <w:t xml:space="preserve">، </w:t>
      </w:r>
      <w:r w:rsidR="00163BAC" w:rsidRPr="00984881">
        <w:rPr>
          <w:rFonts w:eastAsia="Calibri"/>
          <w:sz w:val="28"/>
          <w:szCs w:val="28"/>
          <w:rtl/>
        </w:rPr>
        <w:t>ﺑﺮﺍﻯ ﻫﺮ ﻃﺎﻟﺐ ﻟﻘﺎﻯ ﺍﻟﻬﻰ ﻣﻴﺒﺎﺷﺪ</w:t>
      </w:r>
      <w:r w:rsidR="00BD77AA">
        <w:rPr>
          <w:rFonts w:eastAsia="Calibri"/>
          <w:sz w:val="28"/>
          <w:szCs w:val="28"/>
          <w:rtl/>
        </w:rPr>
        <w:t xml:space="preserve">. </w:t>
      </w:r>
      <w:r w:rsidR="00163BAC" w:rsidRPr="00984881">
        <w:rPr>
          <w:rFonts w:eastAsia="Calibri"/>
          <w:sz w:val="28"/>
          <w:szCs w:val="28"/>
          <w:rtl/>
        </w:rPr>
        <w:t>ﻭ ﺧﺎﻧﻘﺎﻩ</w:t>
      </w:r>
      <w:r>
        <w:rPr>
          <w:rFonts w:eastAsia="Calibri"/>
          <w:sz w:val="28"/>
          <w:szCs w:val="28"/>
          <w:rtl/>
        </w:rPr>
        <w:t xml:space="preserve"> </w:t>
      </w:r>
      <w:r w:rsidR="00163BAC" w:rsidRPr="00984881">
        <w:rPr>
          <w:rFonts w:eastAsia="Calibri"/>
          <w:sz w:val="28"/>
          <w:szCs w:val="28"/>
          <w:rtl/>
        </w:rPr>
        <w:t>ﭘﻴﺮ ﺭﺍﻩ ﻧﺠﺎﺕ</w:t>
      </w:r>
      <w:r w:rsidR="00BD77AA">
        <w:rPr>
          <w:rFonts w:eastAsia="Calibri"/>
          <w:sz w:val="28"/>
          <w:szCs w:val="28"/>
          <w:rtl/>
        </w:rPr>
        <w:t xml:space="preserve">، </w:t>
      </w:r>
      <w:r w:rsidR="00163BAC" w:rsidRPr="00984881">
        <w:rPr>
          <w:rFonts w:eastAsia="Calibri"/>
          <w:sz w:val="28"/>
          <w:szCs w:val="28"/>
          <w:rtl/>
        </w:rPr>
        <w:t>ﻭ ﺟﺎﻯ ﺗﺴﻠﻴﻢ ﺑﺨﺪﺍ ﻭ ﺩﻳﺎﻧﺖ ﺩﺭﺳﺖ ﺍﺳﻠﺎﻡ ﻭ ﺍﻳﻤﺎﻥ ﻭﻣؤﻣﻦ ﺷﺪﻥ ﻭﺍﻗﻌﻰ ﺍﺳﺖ</w:t>
      </w:r>
      <w:r w:rsidR="00BD77AA">
        <w:rPr>
          <w:rFonts w:eastAsia="Calibri"/>
          <w:sz w:val="28"/>
          <w:szCs w:val="28"/>
          <w:rtl/>
        </w:rPr>
        <w:t xml:space="preserve">. </w:t>
      </w:r>
      <w:r w:rsidR="00163BAC" w:rsidRPr="00984881">
        <w:rPr>
          <w:rFonts w:eastAsia="Calibri"/>
          <w:sz w:val="28"/>
          <w:szCs w:val="28"/>
          <w:rtl/>
        </w:rPr>
        <w:t>ﮐﻪ ﺩﺭ ﺁﻥ ﮐﺴﺐ</w:t>
      </w:r>
      <w:r>
        <w:rPr>
          <w:rFonts w:eastAsia="Calibri"/>
          <w:sz w:val="28"/>
          <w:szCs w:val="28"/>
          <w:rtl/>
        </w:rPr>
        <w:t xml:space="preserve"> </w:t>
      </w:r>
      <w:r w:rsidR="00163BAC" w:rsidRPr="00984881">
        <w:rPr>
          <w:rFonts w:eastAsia="Calibri"/>
          <w:sz w:val="28"/>
          <w:szCs w:val="28"/>
          <w:rtl/>
        </w:rPr>
        <w:t>ﺳﻠﺎﻣﺘﻰ ﻭ ﺍﻣﻨﻴّﺖ ﻫﺴﺖ</w:t>
      </w:r>
      <w:r w:rsidR="00BD77AA">
        <w:rPr>
          <w:rFonts w:eastAsia="Calibri"/>
          <w:sz w:val="28"/>
          <w:szCs w:val="28"/>
          <w:rtl/>
        </w:rPr>
        <w:t xml:space="preserve">. </w:t>
      </w:r>
      <w:r w:rsidR="00163BAC" w:rsidRPr="00984881">
        <w:rPr>
          <w:rFonts w:eastAsia="Calibri"/>
          <w:sz w:val="28"/>
          <w:szCs w:val="28"/>
          <w:rtl/>
        </w:rPr>
        <w:t>ﻭ ﺍﮔﺮ ﺳﺎﻟﻚ ﺑﻬﺮﻩ</w:t>
      </w:r>
      <w:r>
        <w:rPr>
          <w:rFonts w:eastAsia="Calibri"/>
          <w:sz w:val="28"/>
          <w:szCs w:val="28"/>
          <w:rtl/>
        </w:rPr>
        <w:t xml:space="preserve"> </w:t>
      </w:r>
      <w:r w:rsidR="00163BAC" w:rsidRPr="00984881">
        <w:rPr>
          <w:rFonts w:eastAsia="Calibri"/>
          <w:sz w:val="28"/>
          <w:szCs w:val="28"/>
          <w:rtl/>
        </w:rPr>
        <w:t>ﮐﺎﻓﻰ</w:t>
      </w:r>
      <w:r>
        <w:rPr>
          <w:rFonts w:eastAsia="Calibri"/>
          <w:sz w:val="28"/>
          <w:szCs w:val="28"/>
          <w:rtl/>
        </w:rPr>
        <w:t xml:space="preserve"> </w:t>
      </w:r>
      <w:r w:rsidR="00163BAC" w:rsidRPr="00984881">
        <w:rPr>
          <w:rFonts w:eastAsia="Calibri"/>
          <w:sz w:val="28"/>
          <w:szCs w:val="28"/>
          <w:rtl/>
        </w:rPr>
        <w:t>ﻭ ﮐﻮﺷﺶ ﻭﺍﻓﻰ ﻧﮕﻴﺮﺩ</w:t>
      </w:r>
      <w:r w:rsidR="00BD77AA">
        <w:rPr>
          <w:rFonts w:eastAsia="Calibri"/>
          <w:sz w:val="28"/>
          <w:szCs w:val="28"/>
          <w:rtl/>
        </w:rPr>
        <w:t xml:space="preserve">، </w:t>
      </w:r>
      <w:r w:rsidR="00163BAC" w:rsidRPr="00984881">
        <w:rPr>
          <w:rFonts w:eastAsia="Calibri"/>
          <w:sz w:val="28"/>
          <w:szCs w:val="28"/>
          <w:rtl/>
        </w:rPr>
        <w:t>ﺑﺴﺮﻧﻮﺷﺖ ﺁﺩﻡ ﺩﻭﭼﺎﺭ ﻣﻴﮕﺮﺩﺩ</w:t>
      </w:r>
      <w:r w:rsidR="00BD77AA">
        <w:rPr>
          <w:rFonts w:eastAsia="Calibri"/>
          <w:sz w:val="28"/>
          <w:szCs w:val="28"/>
          <w:rtl/>
        </w:rPr>
        <w:t xml:space="preserve">. </w:t>
      </w:r>
      <w:r w:rsidR="00163BAC" w:rsidRPr="00984881">
        <w:rPr>
          <w:rFonts w:eastAsia="Calibri"/>
          <w:sz w:val="28"/>
          <w:szCs w:val="28"/>
          <w:rtl/>
        </w:rPr>
        <w:t>ﮔﺮﭼﻪ</w:t>
      </w:r>
      <w:r>
        <w:rPr>
          <w:rFonts w:eastAsia="Calibri"/>
          <w:sz w:val="28"/>
          <w:szCs w:val="28"/>
          <w:rtl/>
        </w:rPr>
        <w:t xml:space="preserve"> </w:t>
      </w:r>
      <w:r w:rsidR="00163BAC" w:rsidRPr="00984881">
        <w:rPr>
          <w:rFonts w:eastAsia="Calibri"/>
          <w:sz w:val="28"/>
          <w:szCs w:val="28"/>
          <w:rtl/>
        </w:rPr>
        <w:t>ﺁﺩﻡ ﺑﮕﻔﺘﻪ ﺗﻮﺭﺍﺕ ﻭ ﻣﺮﺩﻡ ﺑﺎﺑﻞ</w:t>
      </w:r>
      <w:r w:rsidR="00BD77AA">
        <w:rPr>
          <w:rFonts w:eastAsia="Calibri"/>
          <w:sz w:val="28"/>
          <w:szCs w:val="28"/>
          <w:rtl/>
        </w:rPr>
        <w:t xml:space="preserve">، </w:t>
      </w:r>
      <w:r w:rsidR="00163BAC" w:rsidRPr="00984881">
        <w:rPr>
          <w:rFonts w:eastAsia="Calibri"/>
          <w:sz w:val="28"/>
          <w:szCs w:val="28"/>
          <w:rtl/>
        </w:rPr>
        <w:t>ﻭ ﻳﺎ ﮐﻴﻮﻣﺮث ﻭﮔﻔﺘﻪ ﺍﻳﺮﺍﻧﻴﺎﻥ ﺑﺎﺳﺘﺎﻥ ﻭﻳﺎ ﻫﺮ ﻧﺎﻣﻰ ﺩﻳﮕﺮ</w:t>
      </w:r>
      <w:r w:rsidR="00BD77AA">
        <w:rPr>
          <w:rFonts w:eastAsia="Calibri"/>
          <w:sz w:val="28"/>
          <w:szCs w:val="28"/>
          <w:rtl/>
        </w:rPr>
        <w:t xml:space="preserve">، </w:t>
      </w:r>
      <w:r w:rsidR="00163BAC" w:rsidRPr="00984881">
        <w:rPr>
          <w:rFonts w:eastAsia="Calibri"/>
          <w:sz w:val="28"/>
          <w:szCs w:val="28"/>
          <w:rtl/>
        </w:rPr>
        <w:t>ﺍﻭﻟﻴﻦ</w:t>
      </w:r>
      <w:r>
        <w:rPr>
          <w:rFonts w:eastAsia="Calibri"/>
          <w:sz w:val="28"/>
          <w:szCs w:val="28"/>
          <w:rtl/>
        </w:rPr>
        <w:t xml:space="preserve"> </w:t>
      </w:r>
      <w:r w:rsidR="00163BAC" w:rsidRPr="00984881">
        <w:rPr>
          <w:rFonts w:eastAsia="Calibri"/>
          <w:sz w:val="28"/>
          <w:szCs w:val="28"/>
          <w:rtl/>
        </w:rPr>
        <w:t>ﭘﻴﺎﻣﺒﺮ ﺍﻭﻟﻰ ﺍﻟﻌﺰﻡ ﺑﺸﺮﻯ ﺩﺭ ﺷﻤﺎﻝ</w:t>
      </w:r>
      <w:r>
        <w:rPr>
          <w:rFonts w:eastAsia="Calibri"/>
          <w:sz w:val="28"/>
          <w:szCs w:val="28"/>
          <w:rtl/>
        </w:rPr>
        <w:t xml:space="preserve"> </w:t>
      </w:r>
      <w:r w:rsidR="00163BAC" w:rsidRPr="00984881">
        <w:rPr>
          <w:rFonts w:eastAsia="Calibri"/>
          <w:sz w:val="28"/>
          <w:szCs w:val="28"/>
          <w:rtl/>
        </w:rPr>
        <w:t>ﻫﻨﺪﻭﺳﺘﺎﻥ</w:t>
      </w:r>
      <w:r w:rsidR="00BD77AA">
        <w:rPr>
          <w:rFonts w:eastAsia="Calibri"/>
          <w:sz w:val="28"/>
          <w:szCs w:val="28"/>
          <w:rtl/>
        </w:rPr>
        <w:t xml:space="preserve">، </w:t>
      </w:r>
      <w:r w:rsidR="00163BAC" w:rsidRPr="00984881">
        <w:rPr>
          <w:rFonts w:eastAsia="Calibri"/>
          <w:sz w:val="28"/>
          <w:szCs w:val="28"/>
          <w:rtl/>
        </w:rPr>
        <w:t>ﺩﻳﺎﻧﺖ ﻭﺩﺍﻧﺘﺎ ﺭﺍ ﺑﺮﭘﺎ</w:t>
      </w:r>
      <w:r>
        <w:rPr>
          <w:rFonts w:eastAsia="Calibri"/>
          <w:sz w:val="28"/>
          <w:szCs w:val="28"/>
          <w:rtl/>
        </w:rPr>
        <w:t xml:space="preserve"> </w:t>
      </w:r>
      <w:r w:rsidR="00163BAC" w:rsidRPr="00984881">
        <w:rPr>
          <w:rFonts w:eastAsia="Calibri"/>
          <w:sz w:val="28"/>
          <w:szCs w:val="28"/>
          <w:rtl/>
        </w:rPr>
        <w:t>ﻧﻤﻮﺩ</w:t>
      </w:r>
      <w:r w:rsidR="00BD77AA">
        <w:rPr>
          <w:rFonts w:eastAsia="Calibri"/>
          <w:sz w:val="28"/>
          <w:szCs w:val="28"/>
          <w:rtl/>
        </w:rPr>
        <w:t xml:space="preserve">. </w:t>
      </w:r>
      <w:r w:rsidR="00163BAC" w:rsidRPr="00984881">
        <w:rPr>
          <w:rFonts w:eastAsia="Calibri"/>
          <w:sz w:val="28"/>
          <w:szCs w:val="28"/>
          <w:rtl/>
        </w:rPr>
        <w:t>ﮐﻪ ﭼﻮﻥ ﺑﺨﺪﺍ ﺭﺳﻴﺪ ﺁﺩﻣﻴّﺖ</w:t>
      </w:r>
      <w:r>
        <w:rPr>
          <w:rFonts w:eastAsia="Calibri"/>
          <w:sz w:val="28"/>
          <w:szCs w:val="28"/>
          <w:rtl/>
        </w:rPr>
        <w:t xml:space="preserve"> </w:t>
      </w:r>
      <w:r w:rsidR="00163BAC" w:rsidRPr="00984881">
        <w:rPr>
          <w:rFonts w:eastAsia="Calibri"/>
          <w:sz w:val="28"/>
          <w:szCs w:val="28"/>
          <w:rtl/>
        </w:rPr>
        <w:t>ﻳﺎﻓﺖ</w:t>
      </w:r>
      <w:r w:rsidR="00BD77AA">
        <w:rPr>
          <w:rFonts w:eastAsia="Calibri"/>
          <w:sz w:val="28"/>
          <w:szCs w:val="28"/>
          <w:rtl/>
        </w:rPr>
        <w:t xml:space="preserve">. </w:t>
      </w:r>
      <w:r w:rsidR="00163BAC" w:rsidRPr="00984881">
        <w:rPr>
          <w:rFonts w:eastAsia="Calibri"/>
          <w:sz w:val="28"/>
          <w:szCs w:val="28"/>
          <w:rtl/>
        </w:rPr>
        <w:t>ﻭﻫﺮ ﭘﻴﺎﻣﺒﺮ ﺍﻭﻟﻰ ﺍﻟﻌﺰﻣﻰ ﺑﻌﺪﻯ</w:t>
      </w:r>
      <w:r>
        <w:rPr>
          <w:rFonts w:eastAsia="Calibri"/>
          <w:sz w:val="28"/>
          <w:szCs w:val="28"/>
          <w:rtl/>
        </w:rPr>
        <w:t xml:space="preserve"> </w:t>
      </w:r>
      <w:r w:rsidR="00163BAC" w:rsidRPr="00984881">
        <w:rPr>
          <w:rFonts w:eastAsia="Calibri"/>
          <w:sz w:val="28"/>
          <w:szCs w:val="28"/>
          <w:rtl/>
        </w:rPr>
        <w:t>ﺁﺩﻣﻴّﺘﻰ ﺑﺮﺗﺮ ﺟﺴﺖ</w:t>
      </w:r>
      <w:r w:rsidR="00BD77AA">
        <w:rPr>
          <w:rFonts w:eastAsia="Calibri"/>
          <w:sz w:val="28"/>
          <w:szCs w:val="28"/>
          <w:rtl/>
        </w:rPr>
        <w:t xml:space="preserve">، </w:t>
      </w:r>
      <w:r w:rsidR="00163BAC" w:rsidRPr="00984881">
        <w:rPr>
          <w:rFonts w:eastAsia="Calibri"/>
          <w:sz w:val="28"/>
          <w:szCs w:val="28"/>
          <w:rtl/>
        </w:rPr>
        <w:t>ﮐﻪ ﻣﺤﻤﺪ ﻭﮐﺎﻣﻠﺎﻥ ﻣﺤﻤﺪﻯ</w:t>
      </w:r>
      <w:r w:rsidR="00BD77AA">
        <w:rPr>
          <w:rFonts w:eastAsia="Calibri"/>
          <w:sz w:val="28"/>
          <w:szCs w:val="28"/>
          <w:rtl/>
        </w:rPr>
        <w:t xml:space="preserve">، </w:t>
      </w:r>
      <w:r w:rsidR="00163BAC" w:rsidRPr="00984881">
        <w:rPr>
          <w:rFonts w:eastAsia="Calibri"/>
          <w:sz w:val="28"/>
          <w:szCs w:val="28"/>
          <w:rtl/>
        </w:rPr>
        <w:t>ﻓﻌﻠﺎ ﺁﺩﻣﻬﺎﻯ ﺍﻟﻬﻰ ﺯﻣﺎﻥ ﻫﺴﺘﻨﺪ</w:t>
      </w:r>
      <w:r w:rsidR="00BD77AA">
        <w:rPr>
          <w:rFonts w:eastAsia="Calibri"/>
          <w:sz w:val="28"/>
          <w:szCs w:val="28"/>
          <w:rtl/>
        </w:rPr>
        <w:t xml:space="preserve">، </w:t>
      </w:r>
      <w:r w:rsidR="00163BAC" w:rsidRPr="00984881">
        <w:rPr>
          <w:rFonts w:eastAsia="Calibri"/>
          <w:sz w:val="28"/>
          <w:szCs w:val="28"/>
          <w:rtl/>
        </w:rPr>
        <w:t>ﺗﺎ ﻧﻮﺑﺖ ﻣﻬﺪﻯ ﻣﻮﻋﻮﺩ</w:t>
      </w:r>
      <w:r>
        <w:rPr>
          <w:rFonts w:eastAsia="Calibri"/>
          <w:sz w:val="28"/>
          <w:szCs w:val="28"/>
          <w:rtl/>
        </w:rPr>
        <w:t xml:space="preserve"> </w:t>
      </w:r>
      <w:r w:rsidR="00163BAC" w:rsidRPr="00984881">
        <w:rPr>
          <w:rFonts w:eastAsia="Calibri"/>
          <w:sz w:val="28"/>
          <w:szCs w:val="28"/>
          <w:rtl/>
        </w:rPr>
        <w:t>ﻭﺍﻭﻟﻴﺎﻯ ﻣﻬﺪﻭﻯ ﺩﻳﮕﺮ</w:t>
      </w:r>
      <w:r>
        <w:rPr>
          <w:rFonts w:eastAsia="Calibri"/>
          <w:sz w:val="28"/>
          <w:szCs w:val="28"/>
          <w:rtl/>
        </w:rPr>
        <w:t xml:space="preserve"> </w:t>
      </w:r>
      <w:r w:rsidR="00163BAC" w:rsidRPr="00984881">
        <w:rPr>
          <w:rFonts w:eastAsia="Calibri"/>
          <w:sz w:val="28"/>
          <w:szCs w:val="28"/>
          <w:rtl/>
        </w:rPr>
        <w:t>ﮔﺮﺩﺩ</w:t>
      </w:r>
      <w:r w:rsidR="00BD77AA">
        <w:rPr>
          <w:rFonts w:eastAsia="Calibri"/>
          <w:sz w:val="28"/>
          <w:szCs w:val="28"/>
          <w:rtl/>
        </w:rPr>
        <w:t xml:space="preserve">. </w:t>
      </w:r>
      <w:r w:rsidR="00163BAC" w:rsidRPr="00984881">
        <w:rPr>
          <w:rFonts w:eastAsia="Calibri"/>
          <w:sz w:val="28"/>
          <w:szCs w:val="28"/>
          <w:rtl/>
        </w:rPr>
        <w:t>ﺟﻨّﺖ ﺑﻬﺸﺖ</w:t>
      </w:r>
      <w:r w:rsidR="00BD77AA">
        <w:rPr>
          <w:rFonts w:eastAsia="Calibri"/>
          <w:sz w:val="28"/>
          <w:szCs w:val="28"/>
          <w:rtl/>
        </w:rPr>
        <w:t xml:space="preserve">، </w:t>
      </w:r>
      <w:r w:rsidR="00163BAC" w:rsidRPr="00984881">
        <w:rPr>
          <w:rFonts w:eastAsia="Calibri"/>
          <w:sz w:val="28"/>
          <w:szCs w:val="28"/>
          <w:rtl/>
        </w:rPr>
        <w:t>ﻫﻤﺎﻥ</w:t>
      </w:r>
      <w:r>
        <w:rPr>
          <w:rFonts w:eastAsia="Calibri"/>
          <w:sz w:val="28"/>
          <w:szCs w:val="28"/>
          <w:rtl/>
        </w:rPr>
        <w:t xml:space="preserve"> </w:t>
      </w:r>
      <w:r w:rsidR="00163BAC" w:rsidRPr="00984881">
        <w:rPr>
          <w:rFonts w:eastAsia="Calibri"/>
          <w:sz w:val="28"/>
          <w:szCs w:val="28"/>
          <w:rtl/>
        </w:rPr>
        <w:t>ﺟﻨﺎﻥ ﻭ ﮔﻨﺎﻥ ﻫﻨﺪﻯ ﺍﺩﻳﺎﻥ</w:t>
      </w:r>
      <w:r>
        <w:rPr>
          <w:rFonts w:eastAsia="Calibri"/>
          <w:sz w:val="28"/>
          <w:szCs w:val="28"/>
          <w:rtl/>
        </w:rPr>
        <w:t xml:space="preserve"> </w:t>
      </w:r>
      <w:r w:rsidR="00163BAC" w:rsidRPr="00984881">
        <w:rPr>
          <w:rFonts w:eastAsia="Calibri"/>
          <w:sz w:val="28"/>
          <w:szCs w:val="28"/>
          <w:rtl/>
        </w:rPr>
        <w:t>ﻗﺪﻳﻢ ﻳﺎ ﻋﻘﻞ ﺍﻟﻬﻰ ﻭ ﻋﺮﻓﺎﻧﻰ ﻣﻴﺒﺎﺷﺪ</w:t>
      </w:r>
      <w:r w:rsidR="00BD77AA">
        <w:rPr>
          <w:rFonts w:eastAsia="Calibri"/>
          <w:sz w:val="28"/>
          <w:szCs w:val="28"/>
          <w:rtl/>
        </w:rPr>
        <w:t xml:space="preserve">، </w:t>
      </w:r>
      <w:r w:rsidR="00163BAC" w:rsidRPr="00984881">
        <w:rPr>
          <w:rFonts w:eastAsia="Calibri"/>
          <w:sz w:val="28"/>
          <w:szCs w:val="28"/>
          <w:rtl/>
        </w:rPr>
        <w:t>ﮐﻪ ﻭﻳﮋﻩ ﺍﻭﻟﻴﺎ ﻭ ﺣﻮﺯﻩ ﺗﻌﻠﻴﻤﻰ ﺧﺎﻧﻘﺎﻫﻬﺎﻯ</w:t>
      </w:r>
      <w:r>
        <w:rPr>
          <w:rFonts w:eastAsia="Calibri"/>
          <w:sz w:val="28"/>
          <w:szCs w:val="28"/>
          <w:rtl/>
        </w:rPr>
        <w:t xml:space="preserve"> </w:t>
      </w:r>
      <w:r w:rsidR="00163BAC" w:rsidRPr="00984881">
        <w:rPr>
          <w:rFonts w:eastAsia="Calibri"/>
          <w:sz w:val="28"/>
          <w:szCs w:val="28"/>
          <w:rtl/>
        </w:rPr>
        <w:t>ﺍﻭﻟﻴﺎ ﺩﺭ ﻫﺮ ﺯﻣﺎﻥ ﺍﺳﺖ</w:t>
      </w:r>
      <w:r w:rsidR="00BD77AA">
        <w:rPr>
          <w:rFonts w:eastAsia="Calibri"/>
          <w:sz w:val="28"/>
          <w:szCs w:val="28"/>
          <w:rtl/>
        </w:rPr>
        <w:t xml:space="preserve">. </w:t>
      </w:r>
      <w:r w:rsidR="00163BAC" w:rsidRPr="00984881">
        <w:rPr>
          <w:rFonts w:eastAsia="Calibri"/>
          <w:sz w:val="28"/>
          <w:szCs w:val="28"/>
          <w:rtl/>
        </w:rPr>
        <w:t>ﺭﻭﺿﻪ</w:t>
      </w:r>
      <w:r>
        <w:rPr>
          <w:rFonts w:eastAsia="Calibri"/>
          <w:sz w:val="28"/>
          <w:szCs w:val="28"/>
          <w:rtl/>
        </w:rPr>
        <w:t xml:space="preserve"> </w:t>
      </w:r>
      <w:r w:rsidR="00163BAC" w:rsidRPr="00984881">
        <w:rPr>
          <w:rFonts w:eastAsia="Calibri"/>
          <w:sz w:val="28"/>
          <w:szCs w:val="28"/>
          <w:rtl/>
        </w:rPr>
        <w:t>ﮔﻠﺴﺘﺎﻥ ﻭ ﺣﻮﺯﻩ</w:t>
      </w:r>
      <w:r>
        <w:rPr>
          <w:rFonts w:eastAsia="Calibri"/>
          <w:sz w:val="28"/>
          <w:szCs w:val="28"/>
          <w:rtl/>
        </w:rPr>
        <w:t xml:space="preserve"> </w:t>
      </w:r>
      <w:r w:rsidR="00163BAC" w:rsidRPr="00984881">
        <w:rPr>
          <w:rFonts w:eastAsia="Calibri"/>
          <w:sz w:val="28"/>
          <w:szCs w:val="28"/>
          <w:rtl/>
        </w:rPr>
        <w:t>ﻋﻘﻠﻰ ﻭ ﺑﺮﺗﺮ</w:t>
      </w:r>
      <w:r w:rsidR="00BD77AA">
        <w:rPr>
          <w:rFonts w:eastAsia="Calibri"/>
          <w:sz w:val="28"/>
          <w:szCs w:val="28"/>
          <w:rtl/>
        </w:rPr>
        <w:t xml:space="preserve">، </w:t>
      </w:r>
      <w:r w:rsidR="00163BAC" w:rsidRPr="00984881">
        <w:rPr>
          <w:rFonts w:eastAsia="Calibri"/>
          <w:sz w:val="28"/>
          <w:szCs w:val="28"/>
          <w:rtl/>
        </w:rPr>
        <w:t>ﺑﺎﺯ ﺟﺎﻳﮕﺎﻩ ﺭﻳﺎﺿﺖ ﻭ ﺗﻤﺮﻳﻦ ﻭ ﺗﺤﻤّﻞ ﻭ ﺻﺒﺮ ﺍﺯ ﺍﻋﻤﺎﻝ</w:t>
      </w:r>
      <w:r>
        <w:rPr>
          <w:rFonts w:eastAsia="Calibri"/>
          <w:sz w:val="28"/>
          <w:szCs w:val="28"/>
          <w:rtl/>
        </w:rPr>
        <w:t xml:space="preserve"> </w:t>
      </w:r>
      <w:r w:rsidR="00163BAC" w:rsidRPr="00984881">
        <w:rPr>
          <w:rFonts w:eastAsia="Calibri"/>
          <w:sz w:val="28"/>
          <w:szCs w:val="28"/>
          <w:rtl/>
        </w:rPr>
        <w:t>ﻋﺒﺎﺩﻯ</w:t>
      </w:r>
      <w:r w:rsidR="00BD77AA">
        <w:rPr>
          <w:rFonts w:eastAsia="Calibri"/>
          <w:sz w:val="28"/>
          <w:szCs w:val="28"/>
          <w:rtl/>
        </w:rPr>
        <w:t xml:space="preserve">، </w:t>
      </w:r>
      <w:r w:rsidR="00163BAC" w:rsidRPr="00984881">
        <w:rPr>
          <w:rFonts w:eastAsia="Calibri"/>
          <w:sz w:val="28"/>
          <w:szCs w:val="28"/>
          <w:rtl/>
        </w:rPr>
        <w:t>ﻭ ﺗﺨﻠﻴﻪ ﺩﺭ ﺗﻤﺎﻡ ﺩﻭﺭﺍﻥ ﺳﻠﻮﻙ ﻣﻴﺒﺎﺷﺪ</w:t>
      </w:r>
      <w:r w:rsidR="00BD77AA">
        <w:rPr>
          <w:rFonts w:eastAsia="Calibri"/>
          <w:sz w:val="28"/>
          <w:szCs w:val="28"/>
          <w:rtl/>
        </w:rPr>
        <w:t xml:space="preserve">. </w:t>
      </w:r>
      <w:r w:rsidR="00163BAC" w:rsidRPr="00984881">
        <w:rPr>
          <w:rFonts w:eastAsia="Calibri"/>
          <w:sz w:val="28"/>
          <w:szCs w:val="28"/>
          <w:rtl/>
        </w:rPr>
        <w:t>ﮐﻪ ﺳﺎﻟﻚ</w:t>
      </w:r>
      <w:r>
        <w:rPr>
          <w:rFonts w:eastAsia="Calibri"/>
          <w:sz w:val="28"/>
          <w:szCs w:val="28"/>
          <w:rtl/>
        </w:rPr>
        <w:t xml:space="preserve"> </w:t>
      </w:r>
      <w:r w:rsidR="00163BAC" w:rsidRPr="00984881">
        <w:rPr>
          <w:rFonts w:eastAsia="Calibri"/>
          <w:sz w:val="28"/>
          <w:szCs w:val="28"/>
          <w:rtl/>
        </w:rPr>
        <w:t>ﺑﺘﻮﺍﻧﺪ</w:t>
      </w:r>
      <w:r w:rsidR="00BD77AA">
        <w:rPr>
          <w:rFonts w:eastAsia="Calibri"/>
          <w:sz w:val="28"/>
          <w:szCs w:val="28"/>
          <w:rtl/>
        </w:rPr>
        <w:t xml:space="preserve">، </w:t>
      </w:r>
      <w:r w:rsidR="00163BAC" w:rsidRPr="00984881">
        <w:rPr>
          <w:rFonts w:eastAsia="Calibri"/>
          <w:sz w:val="28"/>
          <w:szCs w:val="28"/>
          <w:rtl/>
        </w:rPr>
        <w:t>ﻭ ﺍﮔﺮ ﺑﺘﻮﺍﻧﺪ</w:t>
      </w:r>
      <w:r w:rsidR="00BD77AA">
        <w:rPr>
          <w:rFonts w:eastAsia="Calibri"/>
          <w:sz w:val="28"/>
          <w:szCs w:val="28"/>
          <w:rtl/>
        </w:rPr>
        <w:t xml:space="preserve">، </w:t>
      </w:r>
      <w:r w:rsidR="00163BAC" w:rsidRPr="00984881">
        <w:rPr>
          <w:rFonts w:eastAsia="Calibri"/>
          <w:sz w:val="28"/>
          <w:szCs w:val="28"/>
          <w:rtl/>
        </w:rPr>
        <w:t>ﺗﺎ ﺻﻔﺎﺕ</w:t>
      </w:r>
      <w:r>
        <w:rPr>
          <w:rFonts w:eastAsia="Calibri"/>
          <w:sz w:val="28"/>
          <w:szCs w:val="28"/>
          <w:rtl/>
        </w:rPr>
        <w:t xml:space="preserve"> </w:t>
      </w:r>
      <w:r w:rsidR="00163BAC" w:rsidRPr="00984881">
        <w:rPr>
          <w:rFonts w:eastAsia="Calibri"/>
          <w:sz w:val="28"/>
          <w:szCs w:val="28"/>
          <w:rtl/>
        </w:rPr>
        <w:t>ﺣﻴﻮﺍﻧﻰ ﺫﺍﺕ ﺧﻮﺩﺭﺍ</w:t>
      </w:r>
      <w:r w:rsidR="00BD77AA">
        <w:rPr>
          <w:rFonts w:eastAsia="Calibri"/>
          <w:sz w:val="28"/>
          <w:szCs w:val="28"/>
          <w:rtl/>
        </w:rPr>
        <w:t xml:space="preserve">، </w:t>
      </w:r>
      <w:r w:rsidR="00163BAC" w:rsidRPr="00984881">
        <w:rPr>
          <w:rFonts w:eastAsia="Calibri"/>
          <w:sz w:val="28"/>
          <w:szCs w:val="28"/>
          <w:rtl/>
        </w:rPr>
        <w:t>ﻭ ﺣﺘﻰ ﺻﻔﺎﺕ</w:t>
      </w:r>
      <w:r>
        <w:rPr>
          <w:rFonts w:eastAsia="Calibri"/>
          <w:sz w:val="28"/>
          <w:szCs w:val="28"/>
          <w:rtl/>
        </w:rPr>
        <w:t xml:space="preserve"> </w:t>
      </w:r>
      <w:r w:rsidR="00163BAC" w:rsidRPr="00984881">
        <w:rPr>
          <w:rFonts w:eastAsia="Calibri"/>
          <w:sz w:val="28"/>
          <w:szCs w:val="28"/>
          <w:rtl/>
        </w:rPr>
        <w:t>ﻇﺎﻫﺮﺍ ﻧﻴﮑﻮﻯ</w:t>
      </w:r>
      <w:r>
        <w:rPr>
          <w:rFonts w:eastAsia="Calibri"/>
          <w:sz w:val="28"/>
          <w:szCs w:val="28"/>
          <w:rtl/>
        </w:rPr>
        <w:t xml:space="preserve"> </w:t>
      </w:r>
      <w:r w:rsidR="00163BAC" w:rsidRPr="00984881">
        <w:rPr>
          <w:rFonts w:eastAsia="Calibri"/>
          <w:sz w:val="28"/>
          <w:szCs w:val="28"/>
          <w:rtl/>
        </w:rPr>
        <w:t>ﻧﻮﻉ ﺑﺸﺮﻯ</w:t>
      </w:r>
      <w:r>
        <w:rPr>
          <w:rFonts w:eastAsia="Calibri"/>
          <w:sz w:val="28"/>
          <w:szCs w:val="28"/>
          <w:rtl/>
        </w:rPr>
        <w:t xml:space="preserve"> </w:t>
      </w:r>
      <w:r w:rsidR="00163BAC" w:rsidRPr="00984881">
        <w:rPr>
          <w:rFonts w:eastAsia="Calibri"/>
          <w:sz w:val="28"/>
          <w:szCs w:val="28"/>
          <w:rtl/>
        </w:rPr>
        <w:t>ﺧﻮﺩ ﺭﺍ</w:t>
      </w:r>
      <w:r w:rsidR="00BD77AA">
        <w:rPr>
          <w:rFonts w:eastAsia="Calibri"/>
          <w:sz w:val="28"/>
          <w:szCs w:val="28"/>
          <w:rtl/>
        </w:rPr>
        <w:t xml:space="preserve">، </w:t>
      </w:r>
      <w:r w:rsidR="00163BAC" w:rsidRPr="00984881">
        <w:rPr>
          <w:rFonts w:eastAsia="Calibri"/>
          <w:sz w:val="28"/>
          <w:szCs w:val="28"/>
          <w:rtl/>
        </w:rPr>
        <w:t>ﮐﺎﻣﻠﺎ</w:t>
      </w:r>
      <w:r>
        <w:rPr>
          <w:rFonts w:eastAsia="Calibri"/>
          <w:sz w:val="28"/>
          <w:szCs w:val="28"/>
          <w:rtl/>
        </w:rPr>
        <w:t xml:space="preserve"> </w:t>
      </w:r>
      <w:r w:rsidR="00163BAC" w:rsidRPr="00984881">
        <w:rPr>
          <w:rFonts w:eastAsia="Calibri"/>
          <w:sz w:val="28"/>
          <w:szCs w:val="28"/>
          <w:rtl/>
        </w:rPr>
        <w:t>ﺍﺯ ﺧﻮﺩ</w:t>
      </w:r>
      <w:r>
        <w:rPr>
          <w:rFonts w:eastAsia="Calibri"/>
          <w:sz w:val="28"/>
          <w:szCs w:val="28"/>
          <w:rtl/>
        </w:rPr>
        <w:t xml:space="preserve"> </w:t>
      </w:r>
      <w:r w:rsidR="00163BAC" w:rsidRPr="00984881">
        <w:rPr>
          <w:rFonts w:eastAsia="Calibri"/>
          <w:sz w:val="28"/>
          <w:szCs w:val="28"/>
          <w:rtl/>
        </w:rPr>
        <w:t>ﺩﻭﺭ ﮐﻨﺪ</w:t>
      </w:r>
      <w:r w:rsidR="00BD77AA">
        <w:rPr>
          <w:rFonts w:eastAsia="Calibri"/>
          <w:sz w:val="28"/>
          <w:szCs w:val="28"/>
          <w:rtl/>
        </w:rPr>
        <w:t xml:space="preserve">، </w:t>
      </w:r>
      <w:r w:rsidR="00163BAC" w:rsidRPr="00984881">
        <w:rPr>
          <w:rFonts w:eastAsia="Calibri"/>
          <w:sz w:val="28"/>
          <w:szCs w:val="28"/>
          <w:rtl/>
        </w:rPr>
        <w:t>ﻭ ﺗﺨﻠﻴﻪ ﻭﺗﺰﮐﻴﻪ ﻧﻤﺎﻳﺪ</w:t>
      </w:r>
      <w:r w:rsidR="00BD77AA">
        <w:rPr>
          <w:rFonts w:eastAsia="Calibri"/>
          <w:sz w:val="28"/>
          <w:szCs w:val="28"/>
          <w:rtl/>
        </w:rPr>
        <w:t xml:space="preserve">. </w:t>
      </w:r>
      <w:r w:rsidR="00163BAC" w:rsidRPr="00984881">
        <w:rPr>
          <w:rFonts w:eastAsia="Calibri"/>
          <w:sz w:val="28"/>
          <w:szCs w:val="28"/>
          <w:rtl/>
        </w:rPr>
        <w:t>ﺗﺎ ﺑﺎ ﺗﺤﻠﻴﻪ</w:t>
      </w:r>
      <w:r>
        <w:rPr>
          <w:rFonts w:eastAsia="Calibri"/>
          <w:sz w:val="28"/>
          <w:szCs w:val="28"/>
          <w:rtl/>
        </w:rPr>
        <w:t xml:space="preserve"> </w:t>
      </w:r>
      <w:r w:rsidR="00163BAC" w:rsidRPr="00984881">
        <w:rPr>
          <w:rFonts w:eastAsia="Calibri"/>
          <w:sz w:val="28"/>
          <w:szCs w:val="28"/>
          <w:rtl/>
        </w:rPr>
        <w:t>ﺑﺼﻔﺎﺕ ﺍﻟﻬﻰ ﭘﻴﺮ ﮐﺎﻣﻞ</w:t>
      </w:r>
      <w:r>
        <w:rPr>
          <w:rFonts w:eastAsia="Calibri"/>
          <w:sz w:val="28"/>
          <w:szCs w:val="28"/>
          <w:rtl/>
        </w:rPr>
        <w:t xml:space="preserve"> </w:t>
      </w:r>
      <w:r w:rsidR="00163BAC" w:rsidRPr="00984881">
        <w:rPr>
          <w:rFonts w:eastAsia="Calibri"/>
          <w:sz w:val="28"/>
          <w:szCs w:val="28"/>
          <w:rtl/>
        </w:rPr>
        <w:t>ﺧﻮﺩ</w:t>
      </w:r>
      <w:r w:rsidR="00BD77AA">
        <w:rPr>
          <w:rFonts w:eastAsia="Calibri"/>
          <w:sz w:val="28"/>
          <w:szCs w:val="28"/>
          <w:rtl/>
        </w:rPr>
        <w:t xml:space="preserve">، </w:t>
      </w:r>
      <w:r w:rsidR="00163BAC" w:rsidRPr="00984881">
        <w:rPr>
          <w:rFonts w:eastAsia="Calibri"/>
          <w:sz w:val="28"/>
          <w:szCs w:val="28"/>
          <w:rtl/>
        </w:rPr>
        <w:t>ﺑﺘﺠﻠﻴﻪ ﺑﺮﺳﺪ</w:t>
      </w:r>
      <w:r w:rsidR="00BD77AA">
        <w:rPr>
          <w:rFonts w:eastAsia="Calibri"/>
          <w:sz w:val="28"/>
          <w:szCs w:val="28"/>
          <w:rtl/>
        </w:rPr>
        <w:t xml:space="preserve">. </w:t>
      </w:r>
      <w:r w:rsidR="00163BAC" w:rsidRPr="00984881">
        <w:rPr>
          <w:rFonts w:eastAsia="Calibri"/>
          <w:sz w:val="28"/>
          <w:szCs w:val="28"/>
          <w:rtl/>
        </w:rPr>
        <w:t>ﺗﺎ ﺷﺎﻳﺪ</w:t>
      </w:r>
      <w:r>
        <w:rPr>
          <w:rFonts w:eastAsia="Calibri"/>
          <w:sz w:val="28"/>
          <w:szCs w:val="28"/>
          <w:rtl/>
        </w:rPr>
        <w:t xml:space="preserve"> </w:t>
      </w:r>
      <w:r w:rsidR="00163BAC" w:rsidRPr="00984881">
        <w:rPr>
          <w:rFonts w:eastAsia="Calibri"/>
          <w:sz w:val="28"/>
          <w:szCs w:val="28"/>
          <w:rtl/>
        </w:rPr>
        <w:t>ﮐﻪ ﺷﺒﻴﻪ ﺻﻔﺎﺕ ﻭ ﺍﺧﻠﺎﻕ</w:t>
      </w:r>
      <w:r>
        <w:rPr>
          <w:rFonts w:eastAsia="Calibri"/>
          <w:sz w:val="28"/>
          <w:szCs w:val="28"/>
          <w:rtl/>
        </w:rPr>
        <w:t xml:space="preserve"> </w:t>
      </w:r>
      <w:r w:rsidR="00163BAC" w:rsidRPr="00984881">
        <w:rPr>
          <w:rFonts w:eastAsia="Calibri"/>
          <w:sz w:val="28"/>
          <w:szCs w:val="28"/>
          <w:rtl/>
        </w:rPr>
        <w:t>ﻧﻮﻉ ﻓﻮﻕ ﺑﺸﺮﻯ ﺁﻳﻨﺪﻩ</w:t>
      </w:r>
      <w:r>
        <w:rPr>
          <w:rFonts w:eastAsia="Calibri"/>
          <w:sz w:val="28"/>
          <w:szCs w:val="28"/>
          <w:rtl/>
        </w:rPr>
        <w:t xml:space="preserve"> </w:t>
      </w:r>
      <w:r w:rsidR="00163BAC" w:rsidRPr="00984881">
        <w:rPr>
          <w:rFonts w:eastAsia="Calibri"/>
          <w:sz w:val="28"/>
          <w:szCs w:val="28"/>
          <w:rtl/>
        </w:rPr>
        <w:t>ﮔﺮﺩﺩ</w:t>
      </w:r>
      <w:r w:rsidR="00BD77AA">
        <w:rPr>
          <w:rFonts w:eastAsia="Calibri"/>
          <w:sz w:val="28"/>
          <w:szCs w:val="28"/>
          <w:rtl/>
        </w:rPr>
        <w:t xml:space="preserve">. </w:t>
      </w:r>
      <w:r w:rsidR="00163BAC" w:rsidRPr="00984881">
        <w:rPr>
          <w:rFonts w:eastAsia="Calibri"/>
          <w:sz w:val="28"/>
          <w:szCs w:val="28"/>
          <w:rtl/>
        </w:rPr>
        <w:t>ﮐﻪ ﺑﺘﺠﻠﻴﻪ ﻫﺎﻯ ﺍﻟﻬﻰ ﻫﻔﺘﮕﺎﻧﻪ ﺧﻮﺩ ﺑﺮﺳﺪ</w:t>
      </w:r>
      <w:r w:rsidR="00BD77AA">
        <w:rPr>
          <w:rFonts w:eastAsia="Calibri"/>
          <w:sz w:val="28"/>
          <w:szCs w:val="28"/>
          <w:rtl/>
        </w:rPr>
        <w:t xml:space="preserve">. </w:t>
      </w:r>
      <w:r w:rsidR="00163BAC" w:rsidRPr="00984881">
        <w:rPr>
          <w:rFonts w:eastAsia="Calibri"/>
          <w:sz w:val="28"/>
          <w:szCs w:val="28"/>
          <w:rtl/>
        </w:rPr>
        <w:t>ﻟﺬﺍ ﺣﺎﻓﻆ ﺑﻘﺸﺮﻳﻮﻥ ﺩﻳﻨﻰ ﻣﻴﮕﻮﻳﺪ</w:t>
      </w:r>
      <w:r w:rsidR="00BD77AA">
        <w:rPr>
          <w:rFonts w:eastAsia="Calibri"/>
          <w:sz w:val="28"/>
          <w:szCs w:val="28"/>
          <w:rtl/>
        </w:rPr>
        <w:t xml:space="preserve">، </w:t>
      </w:r>
      <w:r w:rsidR="00163BAC" w:rsidRPr="00984881">
        <w:rPr>
          <w:rFonts w:eastAsia="Calibri"/>
          <w:sz w:val="28"/>
          <w:szCs w:val="28"/>
          <w:rtl/>
        </w:rPr>
        <w:t>ﮐﻮﺷﺸﻬﺎﻯ ﻋﺒﺎﺩﻯ ﻭﺳﻠﻮﻙ ﺍﻟﻬﻰ ﻟﺎﺯﻡ ﺍﺳﺖ</w:t>
      </w:r>
      <w:r w:rsidR="00BD77AA">
        <w:rPr>
          <w:rFonts w:eastAsia="Calibri"/>
          <w:sz w:val="28"/>
          <w:szCs w:val="28"/>
          <w:rtl/>
        </w:rPr>
        <w:t xml:space="preserve">، </w:t>
      </w:r>
      <w:r w:rsidR="00163BAC" w:rsidRPr="00984881">
        <w:rPr>
          <w:rFonts w:eastAsia="Calibri"/>
          <w:sz w:val="28"/>
          <w:szCs w:val="28"/>
          <w:rtl/>
        </w:rPr>
        <w:t>ﻭﻧﻪ ﻋﺒﺎﺩﺍﺕ</w:t>
      </w:r>
      <w:r>
        <w:rPr>
          <w:rFonts w:eastAsia="Calibri"/>
          <w:sz w:val="28"/>
          <w:szCs w:val="28"/>
          <w:rtl/>
        </w:rPr>
        <w:t xml:space="preserve"> </w:t>
      </w:r>
      <w:r w:rsidR="00163BAC" w:rsidRPr="00984881">
        <w:rPr>
          <w:rFonts w:eastAsia="Calibri"/>
          <w:sz w:val="28"/>
          <w:szCs w:val="28"/>
          <w:rtl/>
        </w:rPr>
        <w:t>ﺷﺮﻙ ﺁﻣﻴﺰ ﻗﺸﺮﻯ ﻭ ﺑﺪﻋﺘﻬﺎﻯ ﺧﻮﺩﺳﺮ ﮐﺎ</w:t>
      </w:r>
      <w:r w:rsidR="009915B2" w:rsidRPr="00984881">
        <w:rPr>
          <w:rFonts w:eastAsia="Calibri"/>
          <w:sz w:val="28"/>
          <w:szCs w:val="28"/>
          <w:rtl/>
        </w:rPr>
        <w:t>فر</w:t>
      </w:r>
      <w:r w:rsidR="00163BAC" w:rsidRPr="00984881">
        <w:rPr>
          <w:rFonts w:eastAsia="Calibri"/>
          <w:sz w:val="28"/>
          <w:szCs w:val="28"/>
          <w:rtl/>
        </w:rPr>
        <w:t>ﻯ</w:t>
      </w:r>
      <w:r>
        <w:rPr>
          <w:rFonts w:eastAsia="Calibri"/>
          <w:sz w:val="28"/>
          <w:szCs w:val="28"/>
          <w:rtl/>
        </w:rPr>
        <w:t xml:space="preserve"> </w:t>
      </w:r>
      <w:r w:rsidR="00163BAC" w:rsidRPr="00984881">
        <w:rPr>
          <w:rFonts w:eastAsia="Calibri"/>
          <w:sz w:val="28"/>
          <w:szCs w:val="28"/>
          <w:rtl/>
        </w:rPr>
        <w:t>ﺯﻧﺪﻩ</w:t>
      </w:r>
      <w:r w:rsidR="00BD77AA">
        <w:rPr>
          <w:rFonts w:eastAsia="Calibri"/>
          <w:sz w:val="28"/>
          <w:szCs w:val="28"/>
          <w:rtl/>
        </w:rPr>
        <w:t xml:space="preserve">، </w:t>
      </w:r>
      <w:r w:rsidR="00163BAC" w:rsidRPr="00984881">
        <w:rPr>
          <w:rFonts w:eastAsia="Calibri"/>
          <w:sz w:val="28"/>
          <w:szCs w:val="28"/>
          <w:rtl/>
        </w:rPr>
        <w:t>ﭼﻪ ﺑﺪﺗﺮ ﮐﻪ ﺩﺭ ﮔﺬﺷﺘﻪﻫﺎ ﺟﺎﻫلی ﺒﺪﻋﺖ ﮐﺮﺩﻩ</w:t>
      </w:r>
      <w:r w:rsidR="00BD77AA">
        <w:rPr>
          <w:rFonts w:eastAsia="Calibri"/>
          <w:sz w:val="28"/>
          <w:szCs w:val="28"/>
          <w:rtl/>
        </w:rPr>
        <w:t xml:space="preserve">. </w:t>
      </w:r>
      <w:r w:rsidR="00163BAC" w:rsidRPr="00984881">
        <w:rPr>
          <w:rFonts w:eastAsia="Calibri"/>
          <w:sz w:val="28"/>
          <w:szCs w:val="28"/>
          <w:rtl/>
        </w:rPr>
        <w:t>ﻭﺍﻣﺮﻭﺯ</w:t>
      </w:r>
      <w:r>
        <w:rPr>
          <w:rFonts w:eastAsia="Calibri"/>
          <w:sz w:val="28"/>
          <w:szCs w:val="28"/>
          <w:rtl/>
        </w:rPr>
        <w:t xml:space="preserve"> </w:t>
      </w:r>
      <w:r w:rsidR="00163BAC" w:rsidRPr="00984881">
        <w:rPr>
          <w:rFonts w:eastAsia="Calibri"/>
          <w:sz w:val="28"/>
          <w:szCs w:val="28"/>
          <w:rtl/>
        </w:rPr>
        <w:t>ﺍﻳﻦ ﻣﺮﺩﮔﺎﻥ ﺩﻝ ﻣﻴﺨﻮﺍﻫﻨﺪ ﺍﺯ ﻣﺮﺩﮔﺎﻥ ﮐﺎﺭﻣﺎﺋﻰ ﺷﺪﻩ</w:t>
      </w:r>
      <w:r>
        <w:rPr>
          <w:rFonts w:eastAsia="Calibri"/>
          <w:sz w:val="28"/>
          <w:szCs w:val="28"/>
          <w:rtl/>
        </w:rPr>
        <w:t xml:space="preserve"> </w:t>
      </w:r>
      <w:r w:rsidR="00163BAC" w:rsidRPr="00984881">
        <w:rPr>
          <w:rFonts w:eastAsia="Calibri"/>
          <w:sz w:val="28"/>
          <w:szCs w:val="28"/>
          <w:rtl/>
        </w:rPr>
        <w:t>ﺗﻘﻠﻴﺪ</w:t>
      </w:r>
      <w:r>
        <w:rPr>
          <w:rFonts w:eastAsia="Calibri"/>
          <w:sz w:val="28"/>
          <w:szCs w:val="28"/>
          <w:rtl/>
        </w:rPr>
        <w:t xml:space="preserve"> </w:t>
      </w:r>
      <w:r w:rsidR="00163BAC" w:rsidRPr="00984881">
        <w:rPr>
          <w:rFonts w:eastAsia="Calibri"/>
          <w:sz w:val="28"/>
          <w:szCs w:val="28"/>
          <w:rtl/>
        </w:rPr>
        <w:t>ﻧﻤﺎﻳﻨﺪ ﻭ ﻟﺬﺍ ﻋﺎﻗﺒﺘﻰ ﺑﻬﺘﺮ</w:t>
      </w:r>
      <w:r>
        <w:rPr>
          <w:rFonts w:eastAsia="Calibri"/>
          <w:sz w:val="28"/>
          <w:szCs w:val="28"/>
          <w:rtl/>
        </w:rPr>
        <w:t xml:space="preserve"> </w:t>
      </w:r>
      <w:r w:rsidR="00163BAC" w:rsidRPr="00984881">
        <w:rPr>
          <w:rFonts w:eastAsia="Calibri"/>
          <w:sz w:val="28"/>
          <w:szCs w:val="28"/>
          <w:rtl/>
        </w:rPr>
        <w:t>ﺩﺭ ﭘﻴﺶ</w:t>
      </w:r>
      <w:r>
        <w:rPr>
          <w:rFonts w:eastAsia="Calibri"/>
          <w:sz w:val="28"/>
          <w:szCs w:val="28"/>
          <w:rtl/>
        </w:rPr>
        <w:t xml:space="preserve"> </w:t>
      </w:r>
      <w:r w:rsidR="00163BAC" w:rsidRPr="00984881">
        <w:rPr>
          <w:rFonts w:eastAsia="Calibri"/>
          <w:sz w:val="28"/>
          <w:szCs w:val="28"/>
          <w:rtl/>
        </w:rPr>
        <w:t>ﻧﺨﻮﺍﻫﻨﺪ ﺩﺍﺷﺖ</w:t>
      </w:r>
      <w:r w:rsidR="00BD77AA">
        <w:rPr>
          <w:rFonts w:eastAsia="Calibri"/>
          <w:sz w:val="28"/>
          <w:szCs w:val="28"/>
          <w:rtl/>
        </w:rPr>
        <w:t xml:space="preserve">. </w:t>
      </w:r>
    </w:p>
    <w:p w:rsidR="00163BAC" w:rsidRPr="00984881" w:rsidRDefault="00163BAC" w:rsidP="00163BAC">
      <w:pPr>
        <w:bidi/>
        <w:spacing w:after="200" w:line="276" w:lineRule="auto"/>
        <w:jc w:val="both"/>
        <w:rPr>
          <w:rFonts w:eastAsia="Calibri"/>
          <w:b/>
          <w:bCs/>
          <w:sz w:val="28"/>
          <w:szCs w:val="28"/>
          <w:rtl/>
        </w:rPr>
      </w:pPr>
      <w:r w:rsidRPr="00984881">
        <w:rPr>
          <w:rFonts w:eastAsia="Calibri"/>
          <w:b/>
          <w:bCs/>
          <w:sz w:val="28"/>
          <w:szCs w:val="28"/>
          <w:rtl/>
        </w:rPr>
        <w:t xml:space="preserve"> ﺩﺭ ﺑﺰﻡ ﺩﻭﺭ</w:t>
      </w:r>
      <w:r w:rsidR="00BD77AA">
        <w:rPr>
          <w:rFonts w:eastAsia="Calibri"/>
          <w:b/>
          <w:bCs/>
          <w:sz w:val="28"/>
          <w:szCs w:val="28"/>
          <w:rtl/>
        </w:rPr>
        <w:t xml:space="preserve">، </w:t>
      </w:r>
      <w:r w:rsidRPr="00984881">
        <w:rPr>
          <w:rFonts w:eastAsia="Calibri"/>
          <w:b/>
          <w:bCs/>
          <w:sz w:val="28"/>
          <w:szCs w:val="28"/>
          <w:rtl/>
        </w:rPr>
        <w:t>ﻳﻚ ﺩﻭ ﻗﺪﺡ ﺩﺭ</w:t>
      </w:r>
      <w:r w:rsidR="003649D7" w:rsidRPr="00984881">
        <w:rPr>
          <w:rFonts w:eastAsia="Calibri"/>
          <w:b/>
          <w:bCs/>
          <w:sz w:val="28"/>
          <w:szCs w:val="28"/>
          <w:rtl/>
        </w:rPr>
        <w:t>کس</w:t>
      </w:r>
      <w:r w:rsidR="004D25BE">
        <w:rPr>
          <w:rFonts w:eastAsia="Calibri"/>
          <w:b/>
          <w:bCs/>
          <w:sz w:val="28"/>
          <w:szCs w:val="28"/>
          <w:rtl/>
        </w:rPr>
        <w:t xml:space="preserve"> </w:t>
      </w:r>
      <w:r w:rsidRPr="00984881">
        <w:rPr>
          <w:rFonts w:eastAsia="Calibri"/>
          <w:b/>
          <w:bCs/>
          <w:sz w:val="28"/>
          <w:szCs w:val="28"/>
          <w:rtl/>
        </w:rPr>
        <w:t>ﻭ ﺑﺮﻭ</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ﻳﻌﻨﻰ ﻃﻤﻊ ﻣﺪﺍﺭ ﻭﺻﺎﻝ ﺩﻭﺍﻡ</w:t>
      </w:r>
      <w:r w:rsidR="004D25BE">
        <w:rPr>
          <w:rFonts w:eastAsia="Calibri"/>
          <w:b/>
          <w:bCs/>
          <w:sz w:val="28"/>
          <w:szCs w:val="28"/>
          <w:rtl/>
        </w:rPr>
        <w:t xml:space="preserve"> </w:t>
      </w:r>
      <w:r w:rsidRPr="00984881">
        <w:rPr>
          <w:rFonts w:eastAsia="Calibri"/>
          <w:b/>
          <w:bCs/>
          <w:sz w:val="28"/>
          <w:szCs w:val="28"/>
          <w:rtl/>
        </w:rPr>
        <w:t>ﺭﺍ</w:t>
      </w:r>
    </w:p>
    <w:p w:rsidR="00163BAC" w:rsidRDefault="004D25BE" w:rsidP="00163BAC">
      <w:pPr>
        <w:bidi/>
        <w:spacing w:after="200" w:line="276" w:lineRule="auto"/>
        <w:jc w:val="both"/>
        <w:rPr>
          <w:rFonts w:eastAsia="Calibri"/>
          <w:sz w:val="28"/>
          <w:szCs w:val="28"/>
        </w:rPr>
      </w:pPr>
      <w:r>
        <w:rPr>
          <w:rFonts w:eastAsia="Calibri"/>
          <w:sz w:val="28"/>
          <w:szCs w:val="28"/>
          <w:rtl/>
        </w:rPr>
        <w:t xml:space="preserve"> </w:t>
      </w:r>
      <w:r w:rsidR="00163BAC" w:rsidRPr="00984881">
        <w:rPr>
          <w:rFonts w:eastAsia="Calibri"/>
          <w:sz w:val="28"/>
          <w:szCs w:val="28"/>
          <w:rtl/>
        </w:rPr>
        <w:t>ﺑﺎﺯ ﺣﺎﻓﻆ ﺍﻟﻬﻰ ﺷﺪﻩ</w:t>
      </w:r>
      <w:r w:rsidR="00BD77AA">
        <w:rPr>
          <w:rFonts w:eastAsia="Calibri"/>
          <w:sz w:val="28"/>
          <w:szCs w:val="28"/>
          <w:rtl/>
        </w:rPr>
        <w:t xml:space="preserve">، </w:t>
      </w:r>
      <w:r w:rsidR="00163BAC" w:rsidRPr="00984881">
        <w:rPr>
          <w:rFonts w:eastAsia="Calibri"/>
          <w:sz w:val="28"/>
          <w:szCs w:val="28"/>
          <w:rtl/>
        </w:rPr>
        <w:t>ﺑﺼﻮﻓﻰ ﺭﻳﺎﮐﺎﺭ ﻭ ﺁﺧﻮﻧﺪ</w:t>
      </w:r>
      <w:r>
        <w:rPr>
          <w:rFonts w:eastAsia="Calibri"/>
          <w:sz w:val="28"/>
          <w:szCs w:val="28"/>
          <w:rtl/>
        </w:rPr>
        <w:t xml:space="preserve"> </w:t>
      </w:r>
      <w:r w:rsidR="00163BAC" w:rsidRPr="00984881">
        <w:rPr>
          <w:rFonts w:eastAsia="Calibri"/>
          <w:sz w:val="28"/>
          <w:szCs w:val="28"/>
          <w:rtl/>
        </w:rPr>
        <w:t>ﻗﺸﺮﻯ ﻣﻴﮕﻮﻳﺪ</w:t>
      </w:r>
      <w:r w:rsidR="00BD77AA">
        <w:rPr>
          <w:rFonts w:eastAsia="Calibri"/>
          <w:sz w:val="28"/>
          <w:szCs w:val="28"/>
          <w:rtl/>
        </w:rPr>
        <w:t xml:space="preserve">، </w:t>
      </w:r>
      <w:r w:rsidR="00163BAC" w:rsidRPr="00984881">
        <w:rPr>
          <w:rFonts w:eastAsia="Calibri"/>
          <w:sz w:val="28"/>
          <w:szCs w:val="28"/>
          <w:rtl/>
        </w:rPr>
        <w:t>ﺍﮔﺮ ﺍﻳﻦ ﻧﺼﻴﺤﺖ ﺭﺍ ﭘﺬﻳﺮﻓﺖ</w:t>
      </w:r>
      <w:r w:rsidR="00BD77AA">
        <w:rPr>
          <w:rFonts w:eastAsia="Calibri"/>
          <w:sz w:val="28"/>
          <w:szCs w:val="28"/>
          <w:rtl/>
        </w:rPr>
        <w:t xml:space="preserve">، </w:t>
      </w:r>
      <w:r w:rsidR="00163BAC" w:rsidRPr="00984881">
        <w:rPr>
          <w:rFonts w:eastAsia="Calibri"/>
          <w:sz w:val="28"/>
          <w:szCs w:val="28"/>
          <w:rtl/>
        </w:rPr>
        <w:t>ﮐﻪ ﺩﺭ ﻣﻴﺨﺎﻧﻪ ﭘﻴﺮ ﺍﻟﻬﻰ ﺣﻀﻮﺭ ﻳﺎﺑﺪ</w:t>
      </w:r>
      <w:r w:rsidR="00BD77AA">
        <w:rPr>
          <w:rFonts w:eastAsia="Calibri"/>
          <w:sz w:val="28"/>
          <w:szCs w:val="28"/>
          <w:rtl/>
        </w:rPr>
        <w:t xml:space="preserve">، </w:t>
      </w:r>
      <w:r w:rsidR="00163BAC" w:rsidRPr="00984881">
        <w:rPr>
          <w:rFonts w:eastAsia="Calibri"/>
          <w:sz w:val="28"/>
          <w:szCs w:val="28"/>
          <w:rtl/>
        </w:rPr>
        <w:t>ﭼﻮﻥ</w:t>
      </w:r>
      <w:r>
        <w:rPr>
          <w:rFonts w:eastAsia="Calibri"/>
          <w:sz w:val="28"/>
          <w:szCs w:val="28"/>
          <w:rtl/>
        </w:rPr>
        <w:t xml:space="preserve"> </w:t>
      </w:r>
      <w:r w:rsidR="00163BAC" w:rsidRPr="00984881">
        <w:rPr>
          <w:rFonts w:eastAsia="Calibri"/>
          <w:sz w:val="28"/>
          <w:szCs w:val="28"/>
          <w:rtl/>
        </w:rPr>
        <w:t>ﺳﺎﻗﻰ ﺷﺮﺍﺏ</w:t>
      </w:r>
      <w:r w:rsidR="00BD77AA">
        <w:rPr>
          <w:rFonts w:eastAsia="Calibri"/>
          <w:sz w:val="28"/>
          <w:szCs w:val="28"/>
          <w:rtl/>
        </w:rPr>
        <w:t xml:space="preserve">، </w:t>
      </w:r>
      <w:r w:rsidR="00163BAC" w:rsidRPr="00984881">
        <w:rPr>
          <w:rFonts w:eastAsia="Calibri"/>
          <w:sz w:val="28"/>
          <w:szCs w:val="28"/>
          <w:rtl/>
        </w:rPr>
        <w:t>ﮐﻪ ﺩﻭﺭﻯ ﻣﻴﺰﻧﺪ ﺗﺎ ﺳﺎﻏﺮﻯ ﺑﺮﺍﻯ ﻃﺎﻟﺒﺎﻥ</w:t>
      </w:r>
      <w:r>
        <w:rPr>
          <w:rFonts w:eastAsia="Calibri"/>
          <w:sz w:val="28"/>
          <w:szCs w:val="28"/>
          <w:rtl/>
        </w:rPr>
        <w:t xml:space="preserve"> </w:t>
      </w:r>
      <w:r w:rsidR="00163BAC" w:rsidRPr="00984881">
        <w:rPr>
          <w:rFonts w:eastAsia="Calibri"/>
          <w:sz w:val="28"/>
          <w:szCs w:val="28"/>
          <w:rtl/>
        </w:rPr>
        <w:t>ﭘﺮ ﻧﻤﺎﻳﺪ ﻭﻣﻴﺮﻭﺩ</w:t>
      </w:r>
      <w:r>
        <w:rPr>
          <w:rFonts w:eastAsia="Calibri"/>
          <w:sz w:val="28"/>
          <w:szCs w:val="28"/>
          <w:rtl/>
        </w:rPr>
        <w:t xml:space="preserve"> </w:t>
      </w:r>
      <w:r w:rsidR="00163BAC" w:rsidRPr="00984881">
        <w:rPr>
          <w:rFonts w:eastAsia="Calibri"/>
          <w:sz w:val="28"/>
          <w:szCs w:val="28"/>
          <w:rtl/>
        </w:rPr>
        <w:t>ﮐﻪ ﺑﺪﻳﮕﺮﻯ</w:t>
      </w:r>
      <w:r>
        <w:rPr>
          <w:rFonts w:eastAsia="Calibri"/>
          <w:sz w:val="28"/>
          <w:szCs w:val="28"/>
          <w:rtl/>
        </w:rPr>
        <w:t xml:space="preserve"> </w:t>
      </w:r>
      <w:r w:rsidR="00163BAC" w:rsidRPr="00984881">
        <w:rPr>
          <w:rFonts w:eastAsia="Calibri"/>
          <w:sz w:val="28"/>
          <w:szCs w:val="28"/>
          <w:rtl/>
        </w:rPr>
        <w:t xml:space="preserve">ﺑﺮﺳﺪ ﻟﺬﺍﺑﺎﻳﻦ ﺧﻴﺎﻝ ﻧﺒﺎﺷﺪ </w:t>
      </w:r>
      <w:r w:rsidR="00BD77AA">
        <w:rPr>
          <w:rFonts w:eastAsia="Calibri"/>
          <w:sz w:val="28"/>
          <w:szCs w:val="28"/>
          <w:rtl/>
        </w:rPr>
        <w:t xml:space="preserve">، </w:t>
      </w:r>
      <w:r w:rsidR="00163BAC" w:rsidRPr="00984881">
        <w:rPr>
          <w:rFonts w:eastAsia="Calibri"/>
          <w:sz w:val="28"/>
          <w:szCs w:val="28"/>
          <w:rtl/>
        </w:rPr>
        <w:t>ﮐﻪ ﻣﺪﺍﻡ ﺩﺭ ﮐﻨﺎﺭ ﭘﻴﺮ ﺧﻮﺍﻫﺪ ﺑﻮﺩ ﻭ ﻧﺸﺴﺖ</w:t>
      </w:r>
      <w:r w:rsidR="00BD77AA">
        <w:rPr>
          <w:rFonts w:eastAsia="Calibri"/>
          <w:sz w:val="28"/>
          <w:szCs w:val="28"/>
          <w:rtl/>
        </w:rPr>
        <w:t xml:space="preserve">، </w:t>
      </w:r>
      <w:r w:rsidR="00163BAC" w:rsidRPr="00984881">
        <w:rPr>
          <w:rFonts w:eastAsia="Calibri"/>
          <w:sz w:val="28"/>
          <w:szCs w:val="28"/>
          <w:rtl/>
        </w:rPr>
        <w:t>ﻭ ﭘﻴﺮ ﺗﻨﻬﺎ ﺑﻮﻯ</w:t>
      </w:r>
      <w:r>
        <w:rPr>
          <w:rFonts w:eastAsia="Calibri"/>
          <w:sz w:val="28"/>
          <w:szCs w:val="28"/>
          <w:rtl/>
        </w:rPr>
        <w:t xml:space="preserve"> </w:t>
      </w:r>
      <w:r w:rsidR="00163BAC" w:rsidRPr="00984881">
        <w:rPr>
          <w:rFonts w:eastAsia="Calibri"/>
          <w:sz w:val="28"/>
          <w:szCs w:val="28"/>
          <w:rtl/>
        </w:rPr>
        <w:t>ﺧﺪﻣﺖ ﻭ ﺗﻌﻠﻴﻢ ﺑﺪﻫﺪ</w:t>
      </w:r>
      <w:r w:rsidR="00BD77AA">
        <w:rPr>
          <w:rFonts w:eastAsia="Calibri"/>
          <w:sz w:val="28"/>
          <w:szCs w:val="28"/>
          <w:rtl/>
        </w:rPr>
        <w:t xml:space="preserve">. </w:t>
      </w:r>
      <w:r w:rsidR="00163BAC" w:rsidRPr="00984881">
        <w:rPr>
          <w:rFonts w:eastAsia="Calibri"/>
          <w:sz w:val="28"/>
          <w:szCs w:val="28"/>
          <w:rtl/>
        </w:rPr>
        <w:t>ﻫﺮ ﺑﺎﺭ ﮐﻪ</w:t>
      </w:r>
      <w:r>
        <w:rPr>
          <w:rFonts w:eastAsia="Calibri"/>
          <w:sz w:val="28"/>
          <w:szCs w:val="28"/>
          <w:rtl/>
        </w:rPr>
        <w:t xml:space="preserve"> </w:t>
      </w:r>
      <w:r w:rsidR="00163BAC" w:rsidRPr="00984881">
        <w:rPr>
          <w:rFonts w:eastAsia="Calibri"/>
          <w:sz w:val="28"/>
          <w:szCs w:val="28"/>
          <w:rtl/>
        </w:rPr>
        <w:t>ﻗﺪﺣﻰ ﻧﻮﺷﻴﺪ ﻭ ﺗﻌﻠﻢ ﻭ ﺩﺳﺘﻮﺭﻯ</w:t>
      </w:r>
      <w:r>
        <w:rPr>
          <w:rFonts w:eastAsia="Calibri"/>
          <w:sz w:val="28"/>
          <w:szCs w:val="28"/>
          <w:rtl/>
        </w:rPr>
        <w:t xml:space="preserve"> </w:t>
      </w:r>
      <w:r w:rsidR="00163BAC" w:rsidRPr="00984881">
        <w:rPr>
          <w:rFonts w:eastAsia="Calibri"/>
          <w:sz w:val="28"/>
          <w:szCs w:val="28"/>
          <w:rtl/>
        </w:rPr>
        <w:t>ﮔﺮﻓﺖ ﺑﺮﻭﺩ</w:t>
      </w:r>
      <w:r w:rsidR="00BD77AA">
        <w:rPr>
          <w:rFonts w:eastAsia="Calibri"/>
          <w:sz w:val="28"/>
          <w:szCs w:val="28"/>
          <w:rtl/>
        </w:rPr>
        <w:t xml:space="preserve">، </w:t>
      </w:r>
      <w:r w:rsidR="00163BAC" w:rsidRPr="00984881">
        <w:rPr>
          <w:rFonts w:eastAsia="Calibri"/>
          <w:sz w:val="28"/>
          <w:szCs w:val="28"/>
          <w:rtl/>
        </w:rPr>
        <w:t xml:space="preserve">ﻭ ﺍﺻﺮﺍﺭﻯ ﺑﺮﺍﻯ ﺩﺳﺘﻮﺭﺍﺕ ﺍﺿﺎﻓﻰ ﻧﺨﻮﺍﻫﺪ ﮐﻪ ﺷﺮﺍﺏ ﺑﻴﺶ ﺍﺯ </w:t>
      </w:r>
      <w:r w:rsidR="009732B0" w:rsidRPr="00984881">
        <w:rPr>
          <w:rFonts w:eastAsia="Calibri"/>
          <w:sz w:val="28"/>
          <w:szCs w:val="28"/>
          <w:rtl/>
        </w:rPr>
        <w:t>حَدّ</w:t>
      </w:r>
      <w:r>
        <w:rPr>
          <w:rFonts w:eastAsia="Calibri"/>
          <w:sz w:val="28"/>
          <w:szCs w:val="28"/>
          <w:rtl/>
        </w:rPr>
        <w:t xml:space="preserve"> </w:t>
      </w:r>
      <w:r w:rsidR="00163BAC" w:rsidRPr="00984881">
        <w:rPr>
          <w:rFonts w:eastAsia="Calibri"/>
          <w:sz w:val="28"/>
          <w:szCs w:val="28"/>
          <w:rtl/>
        </w:rPr>
        <w:t>ﺧﻮﺍﺳﺘﻦ ﺍﺳﺖ</w:t>
      </w:r>
      <w:r w:rsidR="00BD77AA">
        <w:rPr>
          <w:rFonts w:eastAsia="Calibri"/>
          <w:sz w:val="28"/>
          <w:szCs w:val="28"/>
          <w:rtl/>
        </w:rPr>
        <w:t xml:space="preserve">. </w:t>
      </w:r>
      <w:r w:rsidR="00163BAC" w:rsidRPr="00984881">
        <w:rPr>
          <w:rFonts w:eastAsia="Calibri"/>
          <w:sz w:val="28"/>
          <w:szCs w:val="28"/>
          <w:rtl/>
        </w:rPr>
        <w:t>ﺗﺎ ﺍﮔﺮ ﺑﺸﻬﻮﺩ ﺍﻟﻬﻰ ﺗﺎﺯﻩ ﺍﻯ ﺭﺳﻴﺪ</w:t>
      </w:r>
      <w:r w:rsidR="00BD77AA">
        <w:rPr>
          <w:rFonts w:eastAsia="Calibri"/>
          <w:sz w:val="28"/>
          <w:szCs w:val="28"/>
          <w:rtl/>
        </w:rPr>
        <w:t xml:space="preserve">، </w:t>
      </w:r>
      <w:r w:rsidR="00163BAC" w:rsidRPr="00984881">
        <w:rPr>
          <w:rFonts w:eastAsia="Calibri"/>
          <w:sz w:val="28"/>
          <w:szCs w:val="28"/>
          <w:rtl/>
        </w:rPr>
        <w:t>ﺑﺤﻀﻮﺭ</w:t>
      </w:r>
      <w:r>
        <w:rPr>
          <w:rFonts w:eastAsia="Calibri"/>
          <w:sz w:val="28"/>
          <w:szCs w:val="28"/>
          <w:rtl/>
        </w:rPr>
        <w:t xml:space="preserve"> </w:t>
      </w:r>
      <w:r w:rsidR="00163BAC" w:rsidRPr="00984881">
        <w:rPr>
          <w:rFonts w:eastAsia="Calibri"/>
          <w:sz w:val="28"/>
          <w:szCs w:val="28"/>
          <w:rtl/>
        </w:rPr>
        <w:t>ﭘﻴﺮ</w:t>
      </w:r>
      <w:r>
        <w:rPr>
          <w:rFonts w:eastAsia="Calibri"/>
          <w:sz w:val="28"/>
          <w:szCs w:val="28"/>
          <w:rtl/>
        </w:rPr>
        <w:t xml:space="preserve"> </w:t>
      </w:r>
      <w:r w:rsidR="00163BAC" w:rsidRPr="00984881">
        <w:rPr>
          <w:rFonts w:eastAsia="Calibri"/>
          <w:sz w:val="28"/>
          <w:szCs w:val="28"/>
          <w:rtl/>
        </w:rPr>
        <w:t>ﺑﻴﺎﻳﺪ ﮐﻪ ﮔﺰﺍﺭﺵ</w:t>
      </w:r>
      <w:r>
        <w:rPr>
          <w:rFonts w:eastAsia="Calibri"/>
          <w:sz w:val="28"/>
          <w:szCs w:val="28"/>
          <w:rtl/>
        </w:rPr>
        <w:t xml:space="preserve"> </w:t>
      </w:r>
      <w:r w:rsidR="00163BAC" w:rsidRPr="00984881">
        <w:rPr>
          <w:rFonts w:eastAsia="Calibri"/>
          <w:sz w:val="28"/>
          <w:szCs w:val="28"/>
          <w:rtl/>
        </w:rPr>
        <w:t>ﺑﺪﻫﺪ</w:t>
      </w:r>
      <w:r w:rsidR="00BD77AA">
        <w:rPr>
          <w:rFonts w:eastAsia="Calibri"/>
          <w:sz w:val="28"/>
          <w:szCs w:val="28"/>
          <w:rtl/>
        </w:rPr>
        <w:t xml:space="preserve">، </w:t>
      </w:r>
      <w:r w:rsidR="00163BAC" w:rsidRPr="00984881">
        <w:rPr>
          <w:rFonts w:eastAsia="Calibri"/>
          <w:sz w:val="28"/>
          <w:szCs w:val="28"/>
          <w:rtl/>
        </w:rPr>
        <w:t>ﻭ ﮐﺴﺐ ﺗﻔﺴﻴﺮ ﻭ ﺗﺄﻭﻳﻞ ﻭ ﺗﺄﻳﻴﺪ ﭘﻴﺮ ﺭﺍ ﺑﮕﻴﺮﺩ</w:t>
      </w:r>
      <w:r w:rsidR="00BD77AA">
        <w:rPr>
          <w:rFonts w:eastAsia="Calibri"/>
          <w:sz w:val="28"/>
          <w:szCs w:val="28"/>
          <w:rtl/>
        </w:rPr>
        <w:t xml:space="preserve">. </w:t>
      </w:r>
      <w:r w:rsidR="00163BAC" w:rsidRPr="00984881">
        <w:rPr>
          <w:rFonts w:eastAsia="Calibri"/>
          <w:sz w:val="28"/>
          <w:szCs w:val="28"/>
          <w:rtl/>
        </w:rPr>
        <w:t>ﺁﻧﮕﺎﻩ ﺩﺳﺘﻮﺭ ﺟﺪﻳﺪ ﻭ ﺷﺮﺍﺏ ﺗﺎﺯﻩ ﻭ ﺳﺎﻏﺮﻯ</w:t>
      </w:r>
      <w:r>
        <w:rPr>
          <w:rFonts w:eastAsia="Calibri"/>
          <w:sz w:val="28"/>
          <w:szCs w:val="28"/>
          <w:rtl/>
        </w:rPr>
        <w:t xml:space="preserve"> </w:t>
      </w:r>
      <w:r w:rsidR="00163BAC" w:rsidRPr="00984881">
        <w:rPr>
          <w:rFonts w:eastAsia="Calibri"/>
          <w:sz w:val="28"/>
          <w:szCs w:val="28"/>
          <w:rtl/>
        </w:rPr>
        <w:t>ﺩﻳﮕﺮ ﺑﮕﻴﺮﺩ ﻭﺑﺎﺯ</w:t>
      </w:r>
      <w:r>
        <w:rPr>
          <w:rFonts w:eastAsia="Calibri"/>
          <w:sz w:val="28"/>
          <w:szCs w:val="28"/>
          <w:rtl/>
        </w:rPr>
        <w:t xml:space="preserve"> </w:t>
      </w:r>
      <w:r w:rsidR="00163BAC" w:rsidRPr="00984881">
        <w:rPr>
          <w:rFonts w:eastAsia="Calibri"/>
          <w:sz w:val="28"/>
          <w:szCs w:val="28"/>
          <w:rtl/>
        </w:rPr>
        <w:t>ﺑﺮﻭﺩ</w:t>
      </w:r>
      <w:r w:rsidR="00BD77AA">
        <w:rPr>
          <w:rFonts w:eastAsia="Calibri"/>
          <w:sz w:val="28"/>
          <w:szCs w:val="28"/>
          <w:rtl/>
        </w:rPr>
        <w:t xml:space="preserve">، </w:t>
      </w:r>
      <w:r w:rsidR="00163BAC" w:rsidRPr="00984881">
        <w:rPr>
          <w:rFonts w:eastAsia="Calibri"/>
          <w:sz w:val="28"/>
          <w:szCs w:val="28"/>
          <w:rtl/>
        </w:rPr>
        <w:t>ﻭﺩﺭ ﮐﻨﺞ</w:t>
      </w:r>
      <w:r>
        <w:rPr>
          <w:rFonts w:eastAsia="Calibri"/>
          <w:sz w:val="28"/>
          <w:szCs w:val="28"/>
          <w:rtl/>
        </w:rPr>
        <w:t xml:space="preserve"> </w:t>
      </w:r>
      <w:r w:rsidR="00163BAC" w:rsidRPr="00984881">
        <w:rPr>
          <w:rFonts w:eastAsia="Calibri"/>
          <w:sz w:val="28"/>
          <w:szCs w:val="28"/>
          <w:rtl/>
        </w:rPr>
        <w:t>ﻋﺰﻟﺘﮕﺎﻩ</w:t>
      </w:r>
      <w:r>
        <w:rPr>
          <w:rFonts w:eastAsia="Calibri"/>
          <w:sz w:val="28"/>
          <w:szCs w:val="28"/>
          <w:rtl/>
        </w:rPr>
        <w:t xml:space="preserve"> </w:t>
      </w:r>
      <w:r w:rsidR="00163BAC" w:rsidRPr="00984881">
        <w:rPr>
          <w:rFonts w:eastAsia="Calibri"/>
          <w:sz w:val="28"/>
          <w:szCs w:val="28"/>
          <w:rtl/>
        </w:rPr>
        <w:t>ﺳﻠﻮﮐﻰ ﺧﻮﺩ</w:t>
      </w:r>
      <w:r>
        <w:rPr>
          <w:rFonts w:eastAsia="Calibri"/>
          <w:sz w:val="28"/>
          <w:szCs w:val="28"/>
          <w:rtl/>
        </w:rPr>
        <w:t xml:space="preserve"> </w:t>
      </w:r>
      <w:r w:rsidR="00163BAC" w:rsidRPr="00984881">
        <w:rPr>
          <w:rFonts w:eastAsia="Calibri"/>
          <w:sz w:val="28"/>
          <w:szCs w:val="28"/>
          <w:rtl/>
        </w:rPr>
        <w:t xml:space="preserve">ﺑﻤﺎﻧﺪ </w:t>
      </w:r>
      <w:r w:rsidR="00BD77AA">
        <w:rPr>
          <w:rFonts w:eastAsia="Calibri"/>
          <w:sz w:val="28"/>
          <w:szCs w:val="28"/>
          <w:rtl/>
        </w:rPr>
        <w:t xml:space="preserve">. </w:t>
      </w:r>
    </w:p>
    <w:p w:rsidR="009978EB" w:rsidRDefault="009978EB" w:rsidP="009978EB">
      <w:pPr>
        <w:bidi/>
        <w:spacing w:after="200" w:line="276" w:lineRule="auto"/>
        <w:jc w:val="both"/>
        <w:rPr>
          <w:rFonts w:eastAsia="Calibri"/>
          <w:sz w:val="28"/>
          <w:szCs w:val="28"/>
        </w:rPr>
      </w:pPr>
    </w:p>
    <w:p w:rsidR="009978EB" w:rsidRPr="00984881" w:rsidRDefault="009978EB" w:rsidP="009978EB">
      <w:pPr>
        <w:bidi/>
        <w:spacing w:after="200" w:line="276" w:lineRule="auto"/>
        <w:jc w:val="both"/>
        <w:rPr>
          <w:rFonts w:eastAsia="Calibri"/>
          <w:sz w:val="28"/>
          <w:szCs w:val="28"/>
          <w:rtl/>
        </w:rPr>
      </w:pPr>
    </w:p>
    <w:p w:rsidR="00163BAC" w:rsidRPr="00984881" w:rsidRDefault="00163BAC" w:rsidP="00163BAC">
      <w:pPr>
        <w:bidi/>
        <w:spacing w:after="200" w:line="276" w:lineRule="auto"/>
        <w:jc w:val="both"/>
        <w:rPr>
          <w:rFonts w:eastAsia="Calibri"/>
          <w:b/>
          <w:bCs/>
          <w:sz w:val="28"/>
          <w:szCs w:val="28"/>
          <w:rtl/>
        </w:rPr>
      </w:pPr>
      <w:r w:rsidRPr="00984881">
        <w:rPr>
          <w:rFonts w:eastAsia="Calibri"/>
          <w:b/>
          <w:bCs/>
          <w:sz w:val="28"/>
          <w:szCs w:val="28"/>
          <w:rtl/>
        </w:rPr>
        <w:lastRenderedPageBreak/>
        <w:t xml:space="preserve"> ﺃﻯ ﺩﻝ ﺷﺒﺎﺏ ﺭﻓﺖ</w:t>
      </w:r>
      <w:r w:rsidR="00BD77AA">
        <w:rPr>
          <w:rFonts w:eastAsia="Calibri"/>
          <w:b/>
          <w:bCs/>
          <w:sz w:val="28"/>
          <w:szCs w:val="28"/>
          <w:rtl/>
        </w:rPr>
        <w:t xml:space="preserve">، </w:t>
      </w:r>
      <w:r w:rsidRPr="00984881">
        <w:rPr>
          <w:rFonts w:eastAsia="Calibri"/>
          <w:b/>
          <w:bCs/>
          <w:sz w:val="28"/>
          <w:szCs w:val="28"/>
          <w:rtl/>
        </w:rPr>
        <w:t>ﻭ ﻧﭽﻴﺪﻯ ﮔﻠﻰ ﺯﻋﻴﺶ</w:t>
      </w:r>
      <w:r w:rsidR="004D25BE">
        <w:rPr>
          <w:rFonts w:eastAsia="Calibri"/>
          <w:b/>
          <w:bCs/>
          <w:sz w:val="28"/>
          <w:szCs w:val="28"/>
          <w:rtl/>
        </w:rPr>
        <w:t xml:space="preserve"> </w:t>
      </w:r>
      <w:r w:rsidRPr="00984881">
        <w:rPr>
          <w:rFonts w:eastAsia="Calibri"/>
          <w:b/>
          <w:bCs/>
          <w:sz w:val="28"/>
          <w:szCs w:val="28"/>
          <w:rtl/>
        </w:rPr>
        <w:t>* ﭘﻴﺮﺍﻧﻪ ﺳﺮ ﻣﮑﻦ ﻫﻨﺮﻯ ﻧﻨﮓ ﻭ ﻧﺎﻡ</w:t>
      </w:r>
      <w:r w:rsidR="004D25BE">
        <w:rPr>
          <w:rFonts w:eastAsia="Calibri"/>
          <w:b/>
          <w:bCs/>
          <w:sz w:val="28"/>
          <w:szCs w:val="28"/>
          <w:rtl/>
        </w:rPr>
        <w:t xml:space="preserve"> </w:t>
      </w:r>
      <w:r w:rsidRPr="00984881">
        <w:rPr>
          <w:rFonts w:eastAsia="Calibri"/>
          <w:b/>
          <w:bCs/>
          <w:sz w:val="28"/>
          <w:szCs w:val="28"/>
          <w:rtl/>
        </w:rPr>
        <w:t>ﺭﺍ</w:t>
      </w:r>
    </w:p>
    <w:p w:rsidR="00163BAC" w:rsidRPr="00984881" w:rsidRDefault="004D25BE" w:rsidP="00163BAC">
      <w:pPr>
        <w:bidi/>
        <w:spacing w:after="200" w:line="276" w:lineRule="auto"/>
        <w:jc w:val="both"/>
        <w:rPr>
          <w:rFonts w:eastAsia="Calibri"/>
          <w:sz w:val="28"/>
          <w:szCs w:val="28"/>
          <w:rtl/>
        </w:rPr>
      </w:pPr>
      <w:r>
        <w:rPr>
          <w:rFonts w:eastAsia="Calibri"/>
          <w:sz w:val="28"/>
          <w:szCs w:val="28"/>
          <w:rtl/>
        </w:rPr>
        <w:t xml:space="preserve"> </w:t>
      </w:r>
      <w:r w:rsidR="00163BAC" w:rsidRPr="00984881">
        <w:rPr>
          <w:rFonts w:eastAsia="Calibri"/>
          <w:sz w:val="28"/>
          <w:szCs w:val="28"/>
          <w:rtl/>
        </w:rPr>
        <w:t>ﺣﺎﻓﻆ ﺑﺨﻮﺩ ﻭ ﺷﻨﻮﻧﺪﻩ ﻭ ﺻﻮﻓﻰ ﻗﺸﺮﻯ ﻣﻴﮕﻮﻳﺪ</w:t>
      </w:r>
      <w:r w:rsidR="00BD77AA">
        <w:rPr>
          <w:rFonts w:eastAsia="Calibri"/>
          <w:sz w:val="28"/>
          <w:szCs w:val="28"/>
          <w:rtl/>
        </w:rPr>
        <w:t xml:space="preserve">، </w:t>
      </w:r>
      <w:r w:rsidR="00163BAC" w:rsidRPr="00984881">
        <w:rPr>
          <w:rFonts w:eastAsia="Calibri"/>
          <w:sz w:val="28"/>
          <w:szCs w:val="28"/>
          <w:rtl/>
        </w:rPr>
        <w:t>ﮐّﻪ ﺃﻳّﺎﻡ</w:t>
      </w:r>
      <w:r>
        <w:rPr>
          <w:rFonts w:eastAsia="Calibri"/>
          <w:sz w:val="28"/>
          <w:szCs w:val="28"/>
          <w:rtl/>
        </w:rPr>
        <w:t xml:space="preserve"> </w:t>
      </w:r>
      <w:r w:rsidR="00163BAC" w:rsidRPr="00984881">
        <w:rPr>
          <w:rFonts w:eastAsia="Calibri"/>
          <w:sz w:val="28"/>
          <w:szCs w:val="28"/>
          <w:rtl/>
        </w:rPr>
        <w:t>ﺟﻮﺍﻧﻰ ﻭ ﻗﺪﺭﺕ</w:t>
      </w:r>
      <w:r>
        <w:rPr>
          <w:rFonts w:eastAsia="Calibri"/>
          <w:sz w:val="28"/>
          <w:szCs w:val="28"/>
          <w:rtl/>
        </w:rPr>
        <w:t xml:space="preserve"> </w:t>
      </w:r>
      <w:r w:rsidR="00163BAC" w:rsidRPr="00984881">
        <w:rPr>
          <w:rFonts w:eastAsia="Calibri"/>
          <w:sz w:val="28"/>
          <w:szCs w:val="28"/>
          <w:rtl/>
        </w:rPr>
        <w:t>ﺗﻦ ﻭ ﻟﺬﺕ ﻫﺎ ﮔﺬﺷﺖ</w:t>
      </w:r>
      <w:r w:rsidR="00BD77AA">
        <w:rPr>
          <w:rFonts w:eastAsia="Calibri"/>
          <w:sz w:val="28"/>
          <w:szCs w:val="28"/>
          <w:rtl/>
        </w:rPr>
        <w:t xml:space="preserve">، </w:t>
      </w:r>
      <w:r w:rsidR="00163BAC" w:rsidRPr="00984881">
        <w:rPr>
          <w:rFonts w:eastAsia="Calibri"/>
          <w:sz w:val="28"/>
          <w:szCs w:val="28"/>
          <w:rtl/>
        </w:rPr>
        <w:t>ﻭ ﮔﻠﻰ ﺍﺯ ﮔﻠﺴﺘﺎﻥ ﻣﻌﺮﻓﺖ</w:t>
      </w:r>
      <w:r>
        <w:rPr>
          <w:rFonts w:eastAsia="Calibri"/>
          <w:sz w:val="28"/>
          <w:szCs w:val="28"/>
          <w:rtl/>
        </w:rPr>
        <w:t xml:space="preserve"> </w:t>
      </w:r>
      <w:r w:rsidR="00163BAC" w:rsidRPr="00984881">
        <w:rPr>
          <w:rFonts w:eastAsia="Calibri"/>
          <w:sz w:val="28"/>
          <w:szCs w:val="28"/>
          <w:rtl/>
        </w:rPr>
        <w:t>ﻧﭽﻴﺪﻯ</w:t>
      </w:r>
      <w:r w:rsidR="00BD77AA">
        <w:rPr>
          <w:rFonts w:eastAsia="Calibri"/>
          <w:sz w:val="28"/>
          <w:szCs w:val="28"/>
          <w:rtl/>
        </w:rPr>
        <w:t xml:space="preserve">. </w:t>
      </w:r>
      <w:r w:rsidR="00163BAC" w:rsidRPr="00984881">
        <w:rPr>
          <w:rFonts w:eastAsia="Calibri"/>
          <w:sz w:val="28"/>
          <w:szCs w:val="28"/>
          <w:rtl/>
        </w:rPr>
        <w:t>ﺯﻳﺮﺍ ﭘﺸﺖ</w:t>
      </w:r>
      <w:r>
        <w:rPr>
          <w:rFonts w:eastAsia="Calibri"/>
          <w:sz w:val="28"/>
          <w:szCs w:val="28"/>
          <w:rtl/>
        </w:rPr>
        <w:t xml:space="preserve"> </w:t>
      </w:r>
      <w:r w:rsidR="00163BAC" w:rsidRPr="00984881">
        <w:rPr>
          <w:rFonts w:eastAsia="Calibri"/>
          <w:sz w:val="28"/>
          <w:szCs w:val="28"/>
          <w:rtl/>
        </w:rPr>
        <w:t>ﺑﺤﻘﻴﻘﺖ ﺍﻟﻬﻰ ﺩﺍﺷﺘﻪ ﺍﺳﺖ</w:t>
      </w:r>
      <w:r w:rsidR="00BD77AA">
        <w:rPr>
          <w:rFonts w:eastAsia="Calibri"/>
          <w:sz w:val="28"/>
          <w:szCs w:val="28"/>
          <w:rtl/>
        </w:rPr>
        <w:t xml:space="preserve">. </w:t>
      </w:r>
      <w:r w:rsidR="00163BAC" w:rsidRPr="00984881">
        <w:rPr>
          <w:rFonts w:eastAsia="Calibri"/>
          <w:sz w:val="28"/>
          <w:szCs w:val="28"/>
          <w:rtl/>
        </w:rPr>
        <w:t>ﻭﻟﻰ ﺍﮔﺮ ﺩﺭ ﭘﻴﺮﻯ</w:t>
      </w:r>
      <w:r>
        <w:rPr>
          <w:rFonts w:eastAsia="Calibri"/>
          <w:sz w:val="28"/>
          <w:szCs w:val="28"/>
          <w:rtl/>
        </w:rPr>
        <w:t xml:space="preserve"> </w:t>
      </w:r>
      <w:r w:rsidR="00163BAC" w:rsidRPr="00984881">
        <w:rPr>
          <w:rFonts w:eastAsia="Calibri"/>
          <w:sz w:val="28"/>
          <w:szCs w:val="28"/>
          <w:rtl/>
        </w:rPr>
        <w:t>ﺑﺨﻮﺍﻫﺪ</w:t>
      </w:r>
      <w:r w:rsidR="00BD77AA">
        <w:rPr>
          <w:rFonts w:eastAsia="Calibri"/>
          <w:sz w:val="28"/>
          <w:szCs w:val="28"/>
          <w:rtl/>
        </w:rPr>
        <w:t xml:space="preserve">، </w:t>
      </w:r>
      <w:r w:rsidR="00163BAC" w:rsidRPr="00984881">
        <w:rPr>
          <w:rFonts w:eastAsia="Calibri"/>
          <w:sz w:val="28"/>
          <w:szCs w:val="28"/>
          <w:rtl/>
        </w:rPr>
        <w:t>ﭼﻮﻥ</w:t>
      </w:r>
      <w:r>
        <w:rPr>
          <w:rFonts w:eastAsia="Calibri"/>
          <w:sz w:val="28"/>
          <w:szCs w:val="28"/>
          <w:rtl/>
        </w:rPr>
        <w:t xml:space="preserve"> </w:t>
      </w:r>
      <w:r w:rsidR="00163BAC" w:rsidRPr="00984881">
        <w:rPr>
          <w:rFonts w:eastAsia="Calibri"/>
          <w:sz w:val="28"/>
          <w:szCs w:val="28"/>
          <w:rtl/>
        </w:rPr>
        <w:t>ﺳﺎﻟﺨﻮﺭﺩﮔﺎﻥ ﺧﺴﺘﻪ ﺗﻦ ﻭ ﺫﻫﻦ</w:t>
      </w:r>
      <w:r>
        <w:rPr>
          <w:rFonts w:eastAsia="Calibri"/>
          <w:sz w:val="28"/>
          <w:szCs w:val="28"/>
          <w:rtl/>
        </w:rPr>
        <w:t xml:space="preserve"> </w:t>
      </w:r>
      <w:r w:rsidR="009915B2" w:rsidRPr="00984881">
        <w:rPr>
          <w:rFonts w:eastAsia="Calibri"/>
          <w:sz w:val="28"/>
          <w:szCs w:val="28"/>
          <w:rtl/>
        </w:rPr>
        <w:t>فر</w:t>
      </w:r>
      <w:r w:rsidR="00163BAC" w:rsidRPr="00984881">
        <w:rPr>
          <w:rFonts w:eastAsia="Calibri"/>
          <w:sz w:val="28"/>
          <w:szCs w:val="28"/>
          <w:rtl/>
        </w:rPr>
        <w:t>ﺳﻮﺩﻩ ﻭ ﺭﻭﺍﻥ ﭘﺮﻳﺸﺎﻥ ﺗﺮ ﺷﺪﻩ</w:t>
      </w:r>
      <w:r w:rsidR="00BD77AA">
        <w:rPr>
          <w:rFonts w:eastAsia="Calibri"/>
          <w:sz w:val="28"/>
          <w:szCs w:val="28"/>
          <w:rtl/>
        </w:rPr>
        <w:t xml:space="preserve">، </w:t>
      </w:r>
      <w:r w:rsidR="00163BAC" w:rsidRPr="00984881">
        <w:rPr>
          <w:rFonts w:eastAsia="Calibri"/>
          <w:sz w:val="28"/>
          <w:szCs w:val="28"/>
          <w:rtl/>
        </w:rPr>
        <w:t>ﺑﺨﻮﺍﻫﺪ</w:t>
      </w:r>
      <w:r>
        <w:rPr>
          <w:rFonts w:eastAsia="Calibri"/>
          <w:sz w:val="28"/>
          <w:szCs w:val="28"/>
          <w:rtl/>
        </w:rPr>
        <w:t xml:space="preserve"> </w:t>
      </w:r>
      <w:r w:rsidR="00163BAC" w:rsidRPr="00984881">
        <w:rPr>
          <w:rFonts w:eastAsia="Calibri"/>
          <w:sz w:val="28"/>
          <w:szCs w:val="28"/>
          <w:rtl/>
        </w:rPr>
        <w:t>ﺑﻌﺸﻖ ﻭﺭﺯﻯ ﺑﺎ ﻭﻟﺎﻳﺖ ﺍﻟﻬﻰ</w:t>
      </w:r>
      <w:r w:rsidR="00BD77AA">
        <w:rPr>
          <w:rFonts w:eastAsia="Calibri"/>
          <w:sz w:val="28"/>
          <w:szCs w:val="28"/>
          <w:rtl/>
        </w:rPr>
        <w:t xml:space="preserve">، </w:t>
      </w:r>
      <w:r w:rsidR="00163BAC" w:rsidRPr="00984881">
        <w:rPr>
          <w:rFonts w:eastAsia="Calibri"/>
          <w:sz w:val="28"/>
          <w:szCs w:val="28"/>
          <w:rtl/>
        </w:rPr>
        <w:t>ﺁﻧﻬﻢ ﺍﺯ ﺗﺮس ﺟﻬﻨﻢ ﻭ</w:t>
      </w:r>
      <w:r>
        <w:rPr>
          <w:rFonts w:eastAsia="Calibri"/>
          <w:sz w:val="28"/>
          <w:szCs w:val="28"/>
          <w:rtl/>
        </w:rPr>
        <w:t xml:space="preserve"> </w:t>
      </w:r>
      <w:r w:rsidR="00163BAC" w:rsidRPr="00984881">
        <w:rPr>
          <w:rFonts w:eastAsia="Calibri"/>
          <w:sz w:val="28"/>
          <w:szCs w:val="28"/>
          <w:rtl/>
        </w:rPr>
        <w:t>ﻣﺮﮒ ﺳﺨﺖ</w:t>
      </w:r>
      <w:r w:rsidR="00BD77AA">
        <w:rPr>
          <w:rFonts w:eastAsia="Calibri"/>
          <w:sz w:val="28"/>
          <w:szCs w:val="28"/>
          <w:rtl/>
        </w:rPr>
        <w:t xml:space="preserve">، </w:t>
      </w:r>
      <w:r w:rsidR="00163BAC" w:rsidRPr="00984881">
        <w:rPr>
          <w:rFonts w:eastAsia="Calibri"/>
          <w:sz w:val="28"/>
          <w:szCs w:val="28"/>
          <w:rtl/>
        </w:rPr>
        <w:t>ﻭ ﺩﺍﻭﺭﻯ ﺍﻟﻬﻰ ﺩﺭ ﻣﺤﺸﺮ ﺑﭙﺮﻫﻴﺰﺩ</w:t>
      </w:r>
      <w:r w:rsidR="00BD77AA">
        <w:rPr>
          <w:rFonts w:eastAsia="Calibri"/>
          <w:sz w:val="28"/>
          <w:szCs w:val="28"/>
          <w:rtl/>
        </w:rPr>
        <w:t xml:space="preserve">، </w:t>
      </w:r>
      <w:r w:rsidR="00163BAC" w:rsidRPr="00984881">
        <w:rPr>
          <w:rFonts w:eastAsia="Calibri"/>
          <w:sz w:val="28"/>
          <w:szCs w:val="28"/>
          <w:rtl/>
        </w:rPr>
        <w:t>ﺗﺎ ﻫﻨﺮﻯ ﺍﺯ ﺻﻨﻌﺖ ﺳﻠﻮﻙ ﺍﻟﻬﻰ ﺩﺭ ﺷﻬﻮﺩ</w:t>
      </w:r>
      <w:r>
        <w:rPr>
          <w:rFonts w:eastAsia="Calibri"/>
          <w:sz w:val="28"/>
          <w:szCs w:val="28"/>
          <w:rtl/>
        </w:rPr>
        <w:t xml:space="preserve"> </w:t>
      </w:r>
      <w:r w:rsidR="00163BAC" w:rsidRPr="00984881">
        <w:rPr>
          <w:rFonts w:eastAsia="Calibri"/>
          <w:sz w:val="28"/>
          <w:szCs w:val="28"/>
          <w:rtl/>
        </w:rPr>
        <w:t>ﭘﻴﺎﭘﻰ ﺑﺮﺳﺪ</w:t>
      </w:r>
      <w:r w:rsidR="00BD77AA">
        <w:rPr>
          <w:rFonts w:eastAsia="Calibri"/>
          <w:sz w:val="28"/>
          <w:szCs w:val="28"/>
          <w:rtl/>
        </w:rPr>
        <w:t xml:space="preserve">، </w:t>
      </w:r>
      <w:r w:rsidR="00163BAC" w:rsidRPr="00984881">
        <w:rPr>
          <w:rFonts w:eastAsia="Calibri"/>
          <w:sz w:val="28"/>
          <w:szCs w:val="28"/>
          <w:rtl/>
        </w:rPr>
        <w:t>ﺁﻧﮕﺎﻩ ﺑﺮﺍﻳﺶ ﻣﺤﺎﻝ ﺧﻮﺍﻫﺪ ﺑﻮﺩ</w:t>
      </w:r>
      <w:r w:rsidR="00BD77AA">
        <w:rPr>
          <w:rFonts w:eastAsia="Calibri"/>
          <w:sz w:val="28"/>
          <w:szCs w:val="28"/>
          <w:rtl/>
        </w:rPr>
        <w:t xml:space="preserve">. </w:t>
      </w:r>
      <w:r w:rsidR="00163BAC" w:rsidRPr="00984881">
        <w:rPr>
          <w:rFonts w:eastAsia="Calibri"/>
          <w:sz w:val="28"/>
          <w:szCs w:val="28"/>
          <w:rtl/>
        </w:rPr>
        <w:t xml:space="preserve">ﻭ ﻧﺠﺎﺕ ﺍﺯ ﻧﻮﻉ ﺑﺸﺮﻯ </w:t>
      </w:r>
      <w:r w:rsidR="009732B0" w:rsidRPr="00984881">
        <w:rPr>
          <w:rFonts w:eastAsia="Calibri"/>
          <w:sz w:val="28"/>
          <w:szCs w:val="28"/>
          <w:rtl/>
        </w:rPr>
        <w:t>حَدّ</w:t>
      </w:r>
      <w:r>
        <w:rPr>
          <w:rFonts w:eastAsia="Calibri"/>
          <w:sz w:val="28"/>
          <w:szCs w:val="28"/>
          <w:rtl/>
        </w:rPr>
        <w:t xml:space="preserve"> </w:t>
      </w:r>
      <w:r w:rsidR="00163BAC" w:rsidRPr="00984881">
        <w:rPr>
          <w:rFonts w:eastAsia="Calibri"/>
          <w:sz w:val="28"/>
          <w:szCs w:val="28"/>
          <w:rtl/>
        </w:rPr>
        <w:t>ﺃﻗﻞ ﺩﺭ ﺷﻬﻮﺩ</w:t>
      </w:r>
      <w:r>
        <w:rPr>
          <w:rFonts w:eastAsia="Calibri"/>
          <w:sz w:val="28"/>
          <w:szCs w:val="28"/>
          <w:rtl/>
        </w:rPr>
        <w:t xml:space="preserve"> </w:t>
      </w:r>
      <w:r w:rsidR="00163BAC" w:rsidRPr="00984881">
        <w:rPr>
          <w:rFonts w:eastAsia="Calibri"/>
          <w:sz w:val="28"/>
          <w:szCs w:val="28"/>
          <w:rtl/>
        </w:rPr>
        <w:t>ﺻﻮﺭﺕ ﻣﺮﺗﻀﻮﻯ ﭼﻬﺎﺭﻡ ﺧﻮﺍﻫﺪ ﺑﻮﺩ</w:t>
      </w:r>
      <w:r w:rsidR="00BD77AA">
        <w:rPr>
          <w:rFonts w:eastAsia="Calibri"/>
          <w:sz w:val="28"/>
          <w:szCs w:val="28"/>
          <w:rtl/>
        </w:rPr>
        <w:t xml:space="preserve">، </w:t>
      </w:r>
      <w:r w:rsidR="00163BAC" w:rsidRPr="00984881">
        <w:rPr>
          <w:rFonts w:eastAsia="Calibri"/>
          <w:sz w:val="28"/>
          <w:szCs w:val="28"/>
          <w:rtl/>
        </w:rPr>
        <w:t xml:space="preserve">ﺗﺎ ﺍﺯ </w:t>
      </w:r>
      <w:r w:rsidR="009732B0" w:rsidRPr="00984881">
        <w:rPr>
          <w:rFonts w:eastAsia="Calibri"/>
          <w:sz w:val="28"/>
          <w:szCs w:val="28"/>
          <w:rtl/>
        </w:rPr>
        <w:t>حَدّ</w:t>
      </w:r>
      <w:r w:rsidR="00163BAC" w:rsidRPr="00984881">
        <w:rPr>
          <w:rFonts w:eastAsia="Calibri"/>
          <w:sz w:val="28"/>
          <w:szCs w:val="28"/>
          <w:rtl/>
        </w:rPr>
        <w:t xml:space="preserve"> ﺃﻗﻞ ﺷﺎﻳﺴﺘﮕﺎﻥ ﺩﺭ ﻧﻮﻉ</w:t>
      </w:r>
      <w:r>
        <w:rPr>
          <w:rFonts w:eastAsia="Calibri"/>
          <w:sz w:val="28"/>
          <w:szCs w:val="28"/>
          <w:rtl/>
        </w:rPr>
        <w:t xml:space="preserve"> </w:t>
      </w:r>
      <w:r w:rsidR="00163BAC" w:rsidRPr="00984881">
        <w:rPr>
          <w:rFonts w:eastAsia="Calibri"/>
          <w:sz w:val="28"/>
          <w:szCs w:val="28"/>
          <w:rtl/>
        </w:rPr>
        <w:t>ﻓﻮﻕ ﺑﺸﺮﻯ</w:t>
      </w:r>
      <w:r>
        <w:rPr>
          <w:rFonts w:eastAsia="Calibri"/>
          <w:sz w:val="28"/>
          <w:szCs w:val="28"/>
          <w:rtl/>
        </w:rPr>
        <w:t xml:space="preserve"> </w:t>
      </w:r>
      <w:r w:rsidR="00163BAC" w:rsidRPr="00984881">
        <w:rPr>
          <w:rFonts w:eastAsia="Calibri"/>
          <w:sz w:val="28"/>
          <w:szCs w:val="28"/>
          <w:rtl/>
        </w:rPr>
        <w:t>ﮔﺮﺩﺩ</w:t>
      </w:r>
      <w:r w:rsidR="00BD77AA">
        <w:rPr>
          <w:rFonts w:eastAsia="Calibri"/>
          <w:sz w:val="28"/>
          <w:szCs w:val="28"/>
          <w:rtl/>
        </w:rPr>
        <w:t xml:space="preserve">. </w:t>
      </w:r>
      <w:r w:rsidR="00163BAC" w:rsidRPr="00984881">
        <w:rPr>
          <w:rFonts w:eastAsia="Calibri"/>
          <w:sz w:val="28"/>
          <w:szCs w:val="28"/>
          <w:rtl/>
        </w:rPr>
        <w:t>ﮐﻪ ﺩﺭ</w:t>
      </w:r>
      <w:r>
        <w:rPr>
          <w:rFonts w:eastAsia="Calibri"/>
          <w:sz w:val="28"/>
          <w:szCs w:val="28"/>
          <w:rtl/>
        </w:rPr>
        <w:t xml:space="preserve"> </w:t>
      </w:r>
      <w:r w:rsidR="00163BAC" w:rsidRPr="00984881">
        <w:rPr>
          <w:rFonts w:eastAsia="Calibri"/>
          <w:sz w:val="28"/>
          <w:szCs w:val="28"/>
          <w:rtl/>
        </w:rPr>
        <w:t>ﻓﺼﻮﻝ</w:t>
      </w:r>
      <w:r>
        <w:rPr>
          <w:rFonts w:eastAsia="Calibri"/>
          <w:sz w:val="28"/>
          <w:szCs w:val="28"/>
          <w:rtl/>
        </w:rPr>
        <w:t xml:space="preserve"> </w:t>
      </w:r>
      <w:r w:rsidR="00163BAC" w:rsidRPr="00984881">
        <w:rPr>
          <w:rFonts w:eastAsia="Calibri"/>
          <w:sz w:val="28"/>
          <w:szCs w:val="28"/>
          <w:rtl/>
        </w:rPr>
        <w:t>ﺍﻭﻟﻴﻪ ﺁﻥ ﻧﻮﻉ</w:t>
      </w:r>
      <w:r>
        <w:rPr>
          <w:rFonts w:eastAsia="Calibri"/>
          <w:sz w:val="28"/>
          <w:szCs w:val="28"/>
          <w:rtl/>
        </w:rPr>
        <w:t xml:space="preserve"> </w:t>
      </w:r>
      <w:r w:rsidR="00163BAC" w:rsidRPr="00984881">
        <w:rPr>
          <w:rFonts w:eastAsia="Calibri"/>
          <w:sz w:val="28"/>
          <w:szCs w:val="28"/>
          <w:rtl/>
        </w:rPr>
        <w:t>ﺧﻮﺍﻫﺪ ﺑﻮﺩ ﺍﮔﺮ ﻫﻨﺮ ﻧﺰﺩ ﺍﻳﺮﺍﻧﻴﺎﻥ ﺍﺳﺖ ﻭ ﺑس</w:t>
      </w:r>
      <w:r w:rsidR="00BD77AA">
        <w:rPr>
          <w:rFonts w:eastAsia="Calibri"/>
          <w:sz w:val="28"/>
          <w:szCs w:val="28"/>
          <w:rtl/>
        </w:rPr>
        <w:t xml:space="preserve">. </w:t>
      </w:r>
      <w:r w:rsidR="00163BAC" w:rsidRPr="00984881">
        <w:rPr>
          <w:rFonts w:eastAsia="Calibri"/>
          <w:sz w:val="28"/>
          <w:szCs w:val="28"/>
          <w:rtl/>
        </w:rPr>
        <w:t>ﺯﻳﺮﺍ ﺻﺤﺒﺖ</w:t>
      </w:r>
      <w:r>
        <w:rPr>
          <w:rFonts w:eastAsia="Calibri"/>
          <w:sz w:val="28"/>
          <w:szCs w:val="28"/>
          <w:rtl/>
        </w:rPr>
        <w:t xml:space="preserve"> </w:t>
      </w:r>
      <w:r w:rsidR="009915B2" w:rsidRPr="00984881">
        <w:rPr>
          <w:rFonts w:eastAsia="Calibri"/>
          <w:sz w:val="28"/>
          <w:szCs w:val="28"/>
          <w:rtl/>
        </w:rPr>
        <w:t>فر</w:t>
      </w:r>
      <w:r w:rsidR="00163BAC" w:rsidRPr="00984881">
        <w:rPr>
          <w:rFonts w:eastAsia="Calibri"/>
          <w:sz w:val="28"/>
          <w:szCs w:val="28"/>
          <w:rtl/>
        </w:rPr>
        <w:t>ﺩﻭﺳﻰ</w:t>
      </w:r>
      <w:r>
        <w:rPr>
          <w:rFonts w:eastAsia="Calibri"/>
          <w:sz w:val="28"/>
          <w:szCs w:val="28"/>
          <w:rtl/>
        </w:rPr>
        <w:t xml:space="preserve"> </w:t>
      </w:r>
      <w:r w:rsidR="00163BAC" w:rsidRPr="00984881">
        <w:rPr>
          <w:rFonts w:eastAsia="Calibri"/>
          <w:sz w:val="28"/>
          <w:szCs w:val="28"/>
          <w:rtl/>
        </w:rPr>
        <w:t>ﺍﺯ ﻫﻨﺮ ﻭﺻﻨﻌﺖ ﺳﻠﻮﻙ ﻭﻫﻨﺮ ﮐﺴﺐ ﻣﺮﺍﺗﺐ</w:t>
      </w:r>
      <w:r>
        <w:rPr>
          <w:rFonts w:eastAsia="Calibri"/>
          <w:sz w:val="28"/>
          <w:szCs w:val="28"/>
          <w:rtl/>
        </w:rPr>
        <w:t xml:space="preserve"> </w:t>
      </w:r>
      <w:r w:rsidR="00163BAC" w:rsidRPr="00984881">
        <w:rPr>
          <w:rFonts w:eastAsia="Calibri"/>
          <w:sz w:val="28"/>
          <w:szCs w:val="28"/>
          <w:rtl/>
        </w:rPr>
        <w:t>ﺷﻬﻮﺩ ﺍﻟﻬﻰ ﻣﻴﺒﺎﺷﺪ</w:t>
      </w:r>
      <w:r w:rsidR="00BD77AA">
        <w:rPr>
          <w:rFonts w:eastAsia="Calibri"/>
          <w:sz w:val="28"/>
          <w:szCs w:val="28"/>
          <w:rtl/>
        </w:rPr>
        <w:t xml:space="preserve">. </w:t>
      </w:r>
      <w:r w:rsidR="00163BAC" w:rsidRPr="00984881">
        <w:rPr>
          <w:rFonts w:eastAsia="Calibri"/>
          <w:sz w:val="28"/>
          <w:szCs w:val="28"/>
          <w:rtl/>
        </w:rPr>
        <w:t>ﮐﻪ ﺑﻘﻮﻝ</w:t>
      </w:r>
      <w:r>
        <w:rPr>
          <w:rFonts w:eastAsia="Calibri"/>
          <w:sz w:val="28"/>
          <w:szCs w:val="28"/>
          <w:rtl/>
        </w:rPr>
        <w:t xml:space="preserve"> </w:t>
      </w:r>
      <w:r w:rsidR="00163BAC" w:rsidRPr="00984881">
        <w:rPr>
          <w:rFonts w:eastAsia="Calibri"/>
          <w:sz w:val="28"/>
          <w:szCs w:val="28"/>
          <w:rtl/>
        </w:rPr>
        <w:t>ﭘﻴﺎﻣﺒﺮ</w:t>
      </w:r>
      <w:r w:rsidR="00BD77AA">
        <w:rPr>
          <w:rFonts w:eastAsia="Calibri"/>
          <w:sz w:val="28"/>
          <w:szCs w:val="28"/>
          <w:rtl/>
        </w:rPr>
        <w:t xml:space="preserve">، </w:t>
      </w:r>
      <w:r w:rsidR="00163BAC" w:rsidRPr="00984881">
        <w:rPr>
          <w:rFonts w:eastAsia="Calibri"/>
          <w:sz w:val="28"/>
          <w:szCs w:val="28"/>
          <w:rtl/>
        </w:rPr>
        <w:t>ﺍﮔﺮ ﻣﻌﺮﻓﺖ ﻭ ﺩﺍﻧﺶ ﺷﻬﻮﺩﻯ ﺩﺭ ﺳﺘﺎﺭﻩ ﺩﻭﺭ</w:t>
      </w:r>
      <w:r>
        <w:rPr>
          <w:rFonts w:eastAsia="Calibri"/>
          <w:sz w:val="28"/>
          <w:szCs w:val="28"/>
          <w:rtl/>
        </w:rPr>
        <w:t xml:space="preserve"> </w:t>
      </w:r>
      <w:r w:rsidR="00163BAC" w:rsidRPr="00984881">
        <w:rPr>
          <w:rFonts w:eastAsia="Calibri"/>
          <w:sz w:val="28"/>
          <w:szCs w:val="28"/>
          <w:rtl/>
        </w:rPr>
        <w:t>ﺩﺳﺖ</w:t>
      </w:r>
      <w:r>
        <w:rPr>
          <w:rFonts w:eastAsia="Calibri"/>
          <w:sz w:val="28"/>
          <w:szCs w:val="28"/>
          <w:rtl/>
        </w:rPr>
        <w:t xml:space="preserve"> </w:t>
      </w:r>
      <w:r w:rsidR="00163BAC" w:rsidRPr="00984881">
        <w:rPr>
          <w:rFonts w:eastAsia="Calibri"/>
          <w:sz w:val="28"/>
          <w:szCs w:val="28"/>
          <w:rtl/>
        </w:rPr>
        <w:t>ثرﻳّﺎ</w:t>
      </w:r>
      <w:r>
        <w:rPr>
          <w:rFonts w:eastAsia="Calibri"/>
          <w:sz w:val="28"/>
          <w:szCs w:val="28"/>
          <w:rtl/>
        </w:rPr>
        <w:t xml:space="preserve"> </w:t>
      </w:r>
      <w:r w:rsidR="00163BAC" w:rsidRPr="00984881">
        <w:rPr>
          <w:rFonts w:eastAsia="Calibri"/>
          <w:sz w:val="28"/>
          <w:szCs w:val="28"/>
          <w:rtl/>
        </w:rPr>
        <w:t>ﺑﻮﺩﻩ ﺑﺎﺷﺪ</w:t>
      </w:r>
      <w:r w:rsidR="00BD77AA">
        <w:rPr>
          <w:rFonts w:eastAsia="Calibri"/>
          <w:sz w:val="28"/>
          <w:szCs w:val="28"/>
          <w:rtl/>
        </w:rPr>
        <w:t xml:space="preserve">، </w:t>
      </w:r>
      <w:r w:rsidR="00163BAC" w:rsidRPr="00984881">
        <w:rPr>
          <w:rFonts w:eastAsia="Calibri"/>
          <w:sz w:val="28"/>
          <w:szCs w:val="28"/>
          <w:rtl/>
        </w:rPr>
        <w:t>ﺩﺳﺖ ﭘﺎﺭﺳﺎﻧﻰ ﭼﻮﻥ</w:t>
      </w:r>
      <w:r>
        <w:rPr>
          <w:rFonts w:eastAsia="Calibri"/>
          <w:sz w:val="28"/>
          <w:szCs w:val="28"/>
          <w:rtl/>
        </w:rPr>
        <w:t xml:space="preserve"> </w:t>
      </w:r>
      <w:r w:rsidR="00163BAC" w:rsidRPr="00984881">
        <w:rPr>
          <w:rFonts w:eastAsia="Calibri"/>
          <w:sz w:val="28"/>
          <w:szCs w:val="28"/>
          <w:rtl/>
        </w:rPr>
        <w:t>ﺳﻠﻤﺎﻥ فارسی ﻮﺍﻳﺮﺍﻧﻴﺎﻥ ﺁﺭﻳﺎﺋﻰ</w:t>
      </w:r>
      <w:r w:rsidR="00BD77AA">
        <w:rPr>
          <w:rFonts w:eastAsia="Calibri"/>
          <w:sz w:val="28"/>
          <w:szCs w:val="28"/>
          <w:rtl/>
        </w:rPr>
        <w:t xml:space="preserve">، </w:t>
      </w:r>
      <w:r w:rsidR="00163BAC" w:rsidRPr="00984881">
        <w:rPr>
          <w:rFonts w:eastAsia="Calibri"/>
          <w:sz w:val="28"/>
          <w:szCs w:val="28"/>
          <w:rtl/>
        </w:rPr>
        <w:t>ﻭ ﺁﺭﻳﺎﺋﻴﺎﻥ ﻧﺠﺎﺕ ﻳﺎﻓﺘﻪ</w:t>
      </w:r>
      <w:r>
        <w:rPr>
          <w:rFonts w:eastAsia="Calibri"/>
          <w:sz w:val="28"/>
          <w:szCs w:val="28"/>
          <w:rtl/>
        </w:rPr>
        <w:t xml:space="preserve"> </w:t>
      </w:r>
      <w:r w:rsidR="00163BAC" w:rsidRPr="00984881">
        <w:rPr>
          <w:rFonts w:eastAsia="Calibri"/>
          <w:sz w:val="28"/>
          <w:szCs w:val="28"/>
          <w:rtl/>
        </w:rPr>
        <w:t>ﺷﻬﻮﺩﻯ</w:t>
      </w:r>
      <w:r w:rsidR="00BD77AA">
        <w:rPr>
          <w:rFonts w:eastAsia="Calibri"/>
          <w:sz w:val="28"/>
          <w:szCs w:val="28"/>
          <w:rtl/>
        </w:rPr>
        <w:t xml:space="preserve">، </w:t>
      </w:r>
      <w:r w:rsidR="00163BAC" w:rsidRPr="00984881">
        <w:rPr>
          <w:rFonts w:eastAsia="Calibri"/>
          <w:sz w:val="28"/>
          <w:szCs w:val="28"/>
          <w:rtl/>
        </w:rPr>
        <w:t>ﺩﺳﺘﺸﺎﻥ ﺑﺪﺍﻥ ﻣﻴﺮﺳﺪ</w:t>
      </w:r>
      <w:r w:rsidR="00BD77AA">
        <w:rPr>
          <w:rFonts w:eastAsia="Calibri"/>
          <w:sz w:val="28"/>
          <w:szCs w:val="28"/>
          <w:rtl/>
        </w:rPr>
        <w:t xml:space="preserve">. </w:t>
      </w:r>
      <w:r w:rsidR="00163BAC" w:rsidRPr="00984881">
        <w:rPr>
          <w:rFonts w:eastAsia="Calibri"/>
          <w:sz w:val="28"/>
          <w:szCs w:val="28"/>
          <w:rtl/>
        </w:rPr>
        <w:t>ﻭﻧﻪ ﻫﺮﮐس ﺩﺭﻣﺮﺯ ﺟﻐﺮﺍﻓﻴﺎﺋﻰ ﺍﻳﺮﺍﻥ</w:t>
      </w:r>
      <w:r>
        <w:rPr>
          <w:rFonts w:eastAsia="Calibri"/>
          <w:sz w:val="28"/>
          <w:szCs w:val="28"/>
          <w:rtl/>
        </w:rPr>
        <w:t xml:space="preserve"> </w:t>
      </w:r>
      <w:r w:rsidR="00163BAC" w:rsidRPr="00984881">
        <w:rPr>
          <w:rFonts w:eastAsia="Calibri"/>
          <w:sz w:val="28"/>
          <w:szCs w:val="28"/>
          <w:rtl/>
        </w:rPr>
        <w:t>ﺑﺎﺷﺪ</w:t>
      </w:r>
      <w:r w:rsidR="00BD77AA">
        <w:rPr>
          <w:rFonts w:eastAsia="Calibri"/>
          <w:sz w:val="28"/>
          <w:szCs w:val="28"/>
          <w:rtl/>
        </w:rPr>
        <w:t xml:space="preserve">، </w:t>
      </w:r>
      <w:r w:rsidR="00163BAC" w:rsidRPr="00984881">
        <w:rPr>
          <w:rFonts w:eastAsia="Calibri"/>
          <w:sz w:val="28"/>
          <w:szCs w:val="28"/>
          <w:rtl/>
        </w:rPr>
        <w:t>ﻭﻳﺎ ﺑﺎ ﺷﻨﺎﺳﻨﺎﻣﻪ ﺍﻳﺮﺍﻧﻰ</w:t>
      </w:r>
      <w:r w:rsidR="00BD77AA">
        <w:rPr>
          <w:rFonts w:eastAsia="Calibri"/>
          <w:sz w:val="28"/>
          <w:szCs w:val="28"/>
          <w:rtl/>
        </w:rPr>
        <w:t xml:space="preserve">، </w:t>
      </w:r>
      <w:r w:rsidR="00163BAC" w:rsidRPr="00984881">
        <w:rPr>
          <w:rFonts w:eastAsia="Calibri"/>
          <w:sz w:val="28"/>
          <w:szCs w:val="28"/>
          <w:rtl/>
        </w:rPr>
        <w:t xml:space="preserve">ﻭﻟﻰ ﺧﻮﺩ ﺑﺪﻭﺭ ﺍﺯﺗﻮﻓﻴﻘﺎﺕ ﺷﻬﻮﺩﻯ </w:t>
      </w:r>
      <w:r w:rsidR="00BD77AA">
        <w:rPr>
          <w:rFonts w:eastAsia="Calibri"/>
          <w:sz w:val="28"/>
          <w:szCs w:val="28"/>
          <w:rtl/>
        </w:rPr>
        <w:t xml:space="preserve">. </w:t>
      </w:r>
      <w:r w:rsidR="00163BAC" w:rsidRPr="00984881">
        <w:rPr>
          <w:rFonts w:eastAsia="Calibri"/>
          <w:sz w:val="28"/>
          <w:szCs w:val="28"/>
          <w:rtl/>
        </w:rPr>
        <w:t>ﺗﺎ ﮐﻨﻮﻥ ﭘﻨﺞ</w:t>
      </w:r>
      <w:r>
        <w:rPr>
          <w:rFonts w:eastAsia="Calibri"/>
          <w:sz w:val="28"/>
          <w:szCs w:val="28"/>
          <w:rtl/>
        </w:rPr>
        <w:t xml:space="preserve"> </w:t>
      </w:r>
      <w:r w:rsidR="00163BAC" w:rsidRPr="00984881">
        <w:rPr>
          <w:rFonts w:eastAsia="Calibri"/>
          <w:sz w:val="28"/>
          <w:szCs w:val="28"/>
          <w:rtl/>
        </w:rPr>
        <w:t>ﻫﺰﺍﺭ ﺳﺎﻝ ﺍﺳﺖ</w:t>
      </w:r>
      <w:r w:rsidR="00BD77AA">
        <w:rPr>
          <w:rFonts w:eastAsia="Calibri"/>
          <w:sz w:val="28"/>
          <w:szCs w:val="28"/>
          <w:rtl/>
        </w:rPr>
        <w:t xml:space="preserve">، </w:t>
      </w:r>
      <w:r w:rsidR="00163BAC" w:rsidRPr="00984881">
        <w:rPr>
          <w:rFonts w:eastAsia="Calibri"/>
          <w:sz w:val="28"/>
          <w:szCs w:val="28"/>
          <w:rtl/>
        </w:rPr>
        <w:t>ﮐﻪ ﺁﺭﻳﺎﺋﻴﺎﻥ ﺍﻳﻦ ﺧﻄّﻪ</w:t>
      </w:r>
      <w:r w:rsidR="00BD77AA">
        <w:rPr>
          <w:rFonts w:eastAsia="Calibri"/>
          <w:sz w:val="28"/>
          <w:szCs w:val="28"/>
          <w:rtl/>
        </w:rPr>
        <w:t xml:space="preserve">، </w:t>
      </w:r>
      <w:r w:rsidR="00163BAC" w:rsidRPr="00984881">
        <w:rPr>
          <w:rFonts w:eastAsia="Calibri"/>
          <w:sz w:val="28"/>
          <w:szCs w:val="28"/>
          <w:rtl/>
        </w:rPr>
        <w:t>ﺩﺍﺭﺍﻯ ﺗﻮﻓﻴﻘﺎﺕ ﺍﻟﻬﻰ ﺑﻮﺩﻩ ﺍﻧﺪ</w:t>
      </w:r>
      <w:r w:rsidR="00BD77AA">
        <w:rPr>
          <w:rFonts w:eastAsia="Calibri"/>
          <w:sz w:val="28"/>
          <w:szCs w:val="28"/>
          <w:rtl/>
        </w:rPr>
        <w:t xml:space="preserve">. </w:t>
      </w:r>
      <w:r w:rsidR="00163BAC" w:rsidRPr="00984881">
        <w:rPr>
          <w:rFonts w:eastAsia="Calibri"/>
          <w:sz w:val="28"/>
          <w:szCs w:val="28"/>
          <w:rtl/>
        </w:rPr>
        <w:t>ﭼﻪ ﺯﺭﺩﺷﺖ ﻭ ﺗﻤﺎﻡ ﺃﻧﺒﻴﺎﻯ ﺑﻨﻰ ﺍﺳﺮﺍﺋﻴﻞ ﻭ ﻋﻴﺴﻰ ﻣﺴﻴﺢ ﻭ ﻣﺤﻤﺪ ﻗﺮﻳﺸﻰ</w:t>
      </w:r>
      <w:r w:rsidR="00BD77AA">
        <w:rPr>
          <w:rFonts w:eastAsia="Calibri"/>
          <w:sz w:val="28"/>
          <w:szCs w:val="28"/>
          <w:rtl/>
        </w:rPr>
        <w:t xml:space="preserve">، </w:t>
      </w:r>
      <w:r w:rsidR="00163BAC" w:rsidRPr="00984881">
        <w:rPr>
          <w:rFonts w:eastAsia="Calibri"/>
          <w:sz w:val="28"/>
          <w:szCs w:val="28"/>
          <w:rtl/>
        </w:rPr>
        <w:t>ﮐﻪ ﻫﻤﮕﻰ ﺩﺭ ﻓﺼﻞ</w:t>
      </w:r>
      <w:r>
        <w:rPr>
          <w:rFonts w:eastAsia="Calibri"/>
          <w:sz w:val="28"/>
          <w:szCs w:val="28"/>
          <w:rtl/>
        </w:rPr>
        <w:t xml:space="preserve"> </w:t>
      </w:r>
      <w:r w:rsidR="00163BAC" w:rsidRPr="00984881">
        <w:rPr>
          <w:rFonts w:eastAsia="Calibri"/>
          <w:sz w:val="28"/>
          <w:szCs w:val="28"/>
          <w:rtl/>
        </w:rPr>
        <w:t>ﻧﻮﻋﻰ ﺑﺸﺮﻯ ﻭ ﻧﮋﺍﺩ</w:t>
      </w:r>
      <w:r w:rsidR="00BD77AA">
        <w:rPr>
          <w:rFonts w:eastAsia="Calibri"/>
          <w:sz w:val="28"/>
          <w:szCs w:val="28"/>
          <w:rtl/>
        </w:rPr>
        <w:t xml:space="preserve">، </w:t>
      </w:r>
      <w:r w:rsidR="00163BAC" w:rsidRPr="00984881">
        <w:rPr>
          <w:rFonts w:eastAsia="Calibri"/>
          <w:sz w:val="28"/>
          <w:szCs w:val="28"/>
          <w:rtl/>
        </w:rPr>
        <w:t>ﺧﻮﻥ ﺁﺭﻳﺎﺋﻰ</w:t>
      </w:r>
      <w:r>
        <w:rPr>
          <w:rFonts w:eastAsia="Calibri"/>
          <w:sz w:val="28"/>
          <w:szCs w:val="28"/>
          <w:rtl/>
        </w:rPr>
        <w:t xml:space="preserve"> </w:t>
      </w:r>
      <w:r w:rsidR="00163BAC" w:rsidRPr="00984881">
        <w:rPr>
          <w:rFonts w:eastAsia="Calibri"/>
          <w:sz w:val="28"/>
          <w:szCs w:val="28"/>
          <w:rtl/>
        </w:rPr>
        <w:t>ﺍﻟﻬﻰ ﺭﺍ ﺩﺍﺷﺘﻪ ﺍﻧﺪ</w:t>
      </w:r>
      <w:r w:rsidR="00BD77AA">
        <w:rPr>
          <w:rFonts w:eastAsia="Calibri"/>
          <w:sz w:val="28"/>
          <w:szCs w:val="28"/>
          <w:rtl/>
        </w:rPr>
        <w:t xml:space="preserve">. </w:t>
      </w:r>
      <w:r w:rsidR="00163BAC" w:rsidRPr="00984881">
        <w:rPr>
          <w:rFonts w:eastAsia="Calibri"/>
          <w:sz w:val="28"/>
          <w:szCs w:val="28"/>
          <w:rtl/>
        </w:rPr>
        <w:t>ﻭ ﺩﺭ ﻫﺮ ﻧﻘﻄﻪ ﺟﻬﺎﻥ ﺯﻧﺪﮔﻰ ﮐﻨﻨﺪ</w:t>
      </w:r>
      <w:r w:rsidR="00BD77AA">
        <w:rPr>
          <w:rFonts w:eastAsia="Calibri"/>
          <w:sz w:val="28"/>
          <w:szCs w:val="28"/>
          <w:rtl/>
        </w:rPr>
        <w:t xml:space="preserve">. </w:t>
      </w:r>
      <w:r w:rsidR="00163BAC" w:rsidRPr="00984881">
        <w:rPr>
          <w:rFonts w:eastAsia="Calibri"/>
          <w:sz w:val="28"/>
          <w:szCs w:val="28"/>
          <w:rtl/>
        </w:rPr>
        <w:t>ﮐﻪ ﻫﻤﻴﺸﻪ</w:t>
      </w:r>
      <w:r>
        <w:rPr>
          <w:rFonts w:eastAsia="Calibri"/>
          <w:sz w:val="28"/>
          <w:szCs w:val="28"/>
          <w:rtl/>
        </w:rPr>
        <w:t xml:space="preserve"> </w:t>
      </w:r>
      <w:r w:rsidR="00163BAC" w:rsidRPr="00984881">
        <w:rPr>
          <w:rFonts w:eastAsia="Calibri"/>
          <w:sz w:val="28"/>
          <w:szCs w:val="28"/>
          <w:rtl/>
        </w:rPr>
        <w:t>ﺍﻭﻟﻴﺎﻯ ﺍﻟﻬﻰ ﺑﺴﺮﺯﻣﻴﻨﻬﺎﻯ</w:t>
      </w:r>
      <w:r>
        <w:rPr>
          <w:rFonts w:eastAsia="Calibri"/>
          <w:sz w:val="28"/>
          <w:szCs w:val="28"/>
          <w:rtl/>
        </w:rPr>
        <w:t xml:space="preserve"> </w:t>
      </w:r>
      <w:r w:rsidR="00163BAC" w:rsidRPr="00984881">
        <w:rPr>
          <w:rFonts w:eastAsia="Calibri"/>
          <w:sz w:val="28"/>
          <w:szCs w:val="28"/>
          <w:rtl/>
        </w:rPr>
        <w:t>ﺩﻳﮕﺮﻯ ﻣﻴﺮﻓﺘﻨﺪ ﮐﻪ</w:t>
      </w:r>
      <w:r>
        <w:rPr>
          <w:rFonts w:eastAsia="Calibri"/>
          <w:sz w:val="28"/>
          <w:szCs w:val="28"/>
          <w:rtl/>
        </w:rPr>
        <w:t xml:space="preserve"> </w:t>
      </w:r>
      <w:r w:rsidR="00163BAC" w:rsidRPr="00984881">
        <w:rPr>
          <w:rFonts w:eastAsia="Calibri"/>
          <w:sz w:val="28"/>
          <w:szCs w:val="28"/>
          <w:rtl/>
        </w:rPr>
        <w:t>ﺍﺑﻠﺎﻍ</w:t>
      </w:r>
      <w:r>
        <w:rPr>
          <w:rFonts w:eastAsia="Calibri"/>
          <w:sz w:val="28"/>
          <w:szCs w:val="28"/>
          <w:rtl/>
        </w:rPr>
        <w:t xml:space="preserve"> </w:t>
      </w:r>
      <w:r w:rsidR="00163BAC" w:rsidRPr="00984881">
        <w:rPr>
          <w:rFonts w:eastAsia="Calibri"/>
          <w:sz w:val="28"/>
          <w:szCs w:val="28"/>
          <w:rtl/>
        </w:rPr>
        <w:t>ﭘﻴﺎﻡ ﺍﻟﻬﻰ ﺧﻮﺩ ﺭﺍ ﺑﻨﻤﺎﻳﻨﺪ</w:t>
      </w:r>
      <w:r w:rsidR="00BD77AA">
        <w:rPr>
          <w:rFonts w:eastAsia="Calibri"/>
          <w:sz w:val="28"/>
          <w:szCs w:val="28"/>
          <w:rtl/>
        </w:rPr>
        <w:t xml:space="preserve">. </w:t>
      </w:r>
      <w:r w:rsidR="00163BAC" w:rsidRPr="00984881">
        <w:rPr>
          <w:rFonts w:eastAsia="Calibri"/>
          <w:sz w:val="28"/>
          <w:szCs w:val="28"/>
          <w:rtl/>
        </w:rPr>
        <w:t>ﮔﺮﭼﻪ ﺑﺎﺯ ﺁﺩﻡ ﻭ ﺃﻧﺒﻴﺎﻯ ﻧﺨﺴﺘﻴﻦ</w:t>
      </w:r>
      <w:r w:rsidR="00BD77AA">
        <w:rPr>
          <w:rFonts w:eastAsia="Calibri"/>
          <w:sz w:val="28"/>
          <w:szCs w:val="28"/>
          <w:rtl/>
        </w:rPr>
        <w:t xml:space="preserve">، </w:t>
      </w:r>
      <w:r w:rsidR="00163BAC" w:rsidRPr="00984881">
        <w:rPr>
          <w:rFonts w:eastAsia="Calibri"/>
          <w:sz w:val="28"/>
          <w:szCs w:val="28"/>
          <w:rtl/>
        </w:rPr>
        <w:t>ﭼﻮﻥ ﻫﻤﮕﻰ ﻧﻴﺰ ﺍﺯ ﺁﺭﻳﺎﺋﻴﺎﻥ ﺩﺭ ﻧﮋﺍﺩ ﺁﺭﻳﺎﺋﻰ ﺑﻮﺩﻩ ﺍﻧﺪ</w:t>
      </w:r>
      <w:r w:rsidR="00BD77AA">
        <w:rPr>
          <w:rFonts w:eastAsia="Calibri"/>
          <w:sz w:val="28"/>
          <w:szCs w:val="28"/>
          <w:rtl/>
        </w:rPr>
        <w:t xml:space="preserve">، </w:t>
      </w:r>
      <w:r w:rsidR="00163BAC" w:rsidRPr="00984881">
        <w:rPr>
          <w:rFonts w:eastAsia="Calibri"/>
          <w:sz w:val="28"/>
          <w:szCs w:val="28"/>
          <w:rtl/>
        </w:rPr>
        <w:t>ﮐﻪ ﺍﺯ ﻫﺸﺖ</w:t>
      </w:r>
      <w:r>
        <w:rPr>
          <w:rFonts w:eastAsia="Calibri"/>
          <w:sz w:val="28"/>
          <w:szCs w:val="28"/>
          <w:rtl/>
        </w:rPr>
        <w:t xml:space="preserve"> </w:t>
      </w:r>
      <w:r w:rsidR="00163BAC" w:rsidRPr="00984881">
        <w:rPr>
          <w:rFonts w:eastAsia="Calibri"/>
          <w:sz w:val="28"/>
          <w:szCs w:val="28"/>
          <w:rtl/>
        </w:rPr>
        <w:t>ﻫﺰﺍﺭ ﺳﺎﻝ ﭘﻴﺶ ﺍﺯ ﺳﺮﺯﻣﻴﻨﻬﺎﻯ ﺳﺮﺩ ﺑﺠﻨﻮﺏ ﺩﺭ ﺍﻳﺮﺍﻥ ﻭ ﻫﻨﺪ ﻭﺍﺭﻭﭘﺎ</w:t>
      </w:r>
      <w:r>
        <w:rPr>
          <w:rFonts w:eastAsia="Calibri"/>
          <w:sz w:val="28"/>
          <w:szCs w:val="28"/>
          <w:rtl/>
        </w:rPr>
        <w:t xml:space="preserve"> </w:t>
      </w:r>
      <w:r w:rsidR="00163BAC" w:rsidRPr="00984881">
        <w:rPr>
          <w:rFonts w:eastAsia="Calibri"/>
          <w:sz w:val="28"/>
          <w:szCs w:val="28"/>
          <w:rtl/>
        </w:rPr>
        <w:t>ﺳﺮﺍﺯﻳﺮ ﺷﺪﻧﺪ</w:t>
      </w:r>
      <w:r w:rsidR="00BD77AA">
        <w:rPr>
          <w:rFonts w:eastAsia="Calibri"/>
          <w:sz w:val="28"/>
          <w:szCs w:val="28"/>
          <w:rtl/>
        </w:rPr>
        <w:t xml:space="preserve">. </w:t>
      </w:r>
      <w:r w:rsidR="00163BAC" w:rsidRPr="00984881">
        <w:rPr>
          <w:rFonts w:eastAsia="Calibri"/>
          <w:sz w:val="28"/>
          <w:szCs w:val="28"/>
          <w:rtl/>
        </w:rPr>
        <w:t>ﮐﻪ ﺑﺮﺗﺮﻳﻦ ﻧﮋﺍﺩ</w:t>
      </w:r>
      <w:r>
        <w:rPr>
          <w:rFonts w:eastAsia="Calibri"/>
          <w:sz w:val="28"/>
          <w:szCs w:val="28"/>
          <w:rtl/>
        </w:rPr>
        <w:t xml:space="preserve"> </w:t>
      </w:r>
      <w:r w:rsidR="00163BAC" w:rsidRPr="00984881">
        <w:rPr>
          <w:rFonts w:eastAsia="Calibri"/>
          <w:sz w:val="28"/>
          <w:szCs w:val="28"/>
          <w:rtl/>
        </w:rPr>
        <w:t>ﺑﺸﺮﻯ ﺩﺭ ﻓﺼﻞ ﻧﻮﻋﻰ ﺑﻮﺩﻩ ﺍﻧﺪ ﻭ ﭘﻴﺶ ﺍﺯ ﺁﺭﻳﺎﺋﻴﺎﻥ ﮐﻪ ﭘﻴﺪﺍ ﺷﻮﻧﺪ</w:t>
      </w:r>
      <w:r w:rsidR="00BD77AA">
        <w:rPr>
          <w:rFonts w:eastAsia="Calibri"/>
          <w:sz w:val="28"/>
          <w:szCs w:val="28"/>
          <w:rtl/>
        </w:rPr>
        <w:t xml:space="preserve">، </w:t>
      </w:r>
      <w:r w:rsidR="00163BAC" w:rsidRPr="00984881">
        <w:rPr>
          <w:rFonts w:eastAsia="Calibri"/>
          <w:sz w:val="28"/>
          <w:szCs w:val="28"/>
          <w:rtl/>
        </w:rPr>
        <w:t>ﭼﻴﻨﻴﺎﻥ ﺍﺯ ﭼﻬﻞ ﻫﺰﺍﺭ ﺳﺎﻝ ﭘﻴﺶ</w:t>
      </w:r>
      <w:r w:rsidR="00BD77AA">
        <w:rPr>
          <w:rFonts w:eastAsia="Calibri"/>
          <w:sz w:val="28"/>
          <w:szCs w:val="28"/>
          <w:rtl/>
        </w:rPr>
        <w:t xml:space="preserve">، </w:t>
      </w:r>
      <w:r w:rsidR="00163BAC" w:rsidRPr="00984881">
        <w:rPr>
          <w:rFonts w:eastAsia="Calibri"/>
          <w:sz w:val="28"/>
          <w:szCs w:val="28"/>
          <w:rtl/>
        </w:rPr>
        <w:t>ﺑﺮﺗﺮﻳﻦ ﻧﮋﺍﺩ</w:t>
      </w:r>
      <w:r>
        <w:rPr>
          <w:rFonts w:eastAsia="Calibri"/>
          <w:sz w:val="28"/>
          <w:szCs w:val="28"/>
          <w:rtl/>
        </w:rPr>
        <w:t xml:space="preserve"> </w:t>
      </w:r>
      <w:r w:rsidR="00163BAC" w:rsidRPr="00984881">
        <w:rPr>
          <w:rFonts w:eastAsia="Calibri"/>
          <w:sz w:val="28"/>
          <w:szCs w:val="28"/>
          <w:rtl/>
        </w:rPr>
        <w:t>ﺑﺸﺮﻯ ﺑﻮﺩﻩﺍﻧﺪ</w:t>
      </w:r>
      <w:r w:rsidR="00BD77AA">
        <w:rPr>
          <w:rFonts w:eastAsia="Calibri"/>
          <w:sz w:val="28"/>
          <w:szCs w:val="28"/>
          <w:rtl/>
        </w:rPr>
        <w:t xml:space="preserve">. </w:t>
      </w:r>
      <w:r w:rsidR="00163BAC" w:rsidRPr="00984881">
        <w:rPr>
          <w:rFonts w:eastAsia="Calibri"/>
          <w:sz w:val="28"/>
          <w:szCs w:val="28"/>
          <w:rtl/>
        </w:rPr>
        <w:t>ﮐﻪ ﻧﮋﺍﺩﻫﺎﻯ ﺳﻴﺎﻩ ﺍﺯ ﺳﻴﺼﺪ</w:t>
      </w:r>
      <w:r>
        <w:rPr>
          <w:rFonts w:eastAsia="Calibri"/>
          <w:sz w:val="28"/>
          <w:szCs w:val="28"/>
          <w:rtl/>
        </w:rPr>
        <w:t xml:space="preserve"> </w:t>
      </w:r>
      <w:r w:rsidR="00163BAC" w:rsidRPr="00984881">
        <w:rPr>
          <w:rFonts w:eastAsia="Calibri"/>
          <w:sz w:val="28"/>
          <w:szCs w:val="28"/>
          <w:rtl/>
        </w:rPr>
        <w:t>ﻫﺰﺍﺭ ﺳﺎﻝ ﭘﻴﺶ</w:t>
      </w:r>
      <w:r>
        <w:rPr>
          <w:rFonts w:eastAsia="Calibri"/>
          <w:sz w:val="28"/>
          <w:szCs w:val="28"/>
          <w:rtl/>
        </w:rPr>
        <w:t xml:space="preserve"> </w:t>
      </w:r>
      <w:r w:rsidR="00163BAC" w:rsidRPr="00984881">
        <w:rPr>
          <w:rFonts w:eastAsia="Calibri"/>
          <w:sz w:val="28"/>
          <w:szCs w:val="28"/>
          <w:rtl/>
        </w:rPr>
        <w:t>ﺩﺭ ﺟﻬﺎﻥ</w:t>
      </w:r>
      <w:r>
        <w:rPr>
          <w:rFonts w:eastAsia="Calibri"/>
          <w:sz w:val="28"/>
          <w:szCs w:val="28"/>
          <w:rtl/>
        </w:rPr>
        <w:t xml:space="preserve"> </w:t>
      </w:r>
      <w:r w:rsidR="00163BAC" w:rsidRPr="00984881">
        <w:rPr>
          <w:rFonts w:eastAsia="Calibri"/>
          <w:sz w:val="28"/>
          <w:szCs w:val="28"/>
          <w:rtl/>
        </w:rPr>
        <w:t>ﻭﺟﻮﺩ</w:t>
      </w:r>
      <w:r>
        <w:rPr>
          <w:rFonts w:eastAsia="Calibri"/>
          <w:sz w:val="28"/>
          <w:szCs w:val="28"/>
          <w:rtl/>
        </w:rPr>
        <w:t xml:space="preserve"> </w:t>
      </w:r>
      <w:r w:rsidR="00163BAC" w:rsidRPr="00984881">
        <w:rPr>
          <w:rFonts w:eastAsia="Calibri"/>
          <w:sz w:val="28"/>
          <w:szCs w:val="28"/>
          <w:rtl/>
        </w:rPr>
        <w:t>ﺩﺍﺷﺘﻨﺪ</w:t>
      </w:r>
      <w:r w:rsidR="00BD77AA">
        <w:rPr>
          <w:rFonts w:eastAsia="Calibri"/>
          <w:sz w:val="28"/>
          <w:szCs w:val="28"/>
          <w:rtl/>
        </w:rPr>
        <w:t xml:space="preserve">. </w:t>
      </w:r>
      <w:r w:rsidR="00163BAC" w:rsidRPr="00984881">
        <w:rPr>
          <w:rFonts w:eastAsia="Calibri"/>
          <w:sz w:val="28"/>
          <w:szCs w:val="28"/>
          <w:rtl/>
        </w:rPr>
        <w:t>ﻭﻟﻰ ﺍﻣﺮﻭﺯ ﻫﻢ ﺳﻴﺎﻩ ﻭﺯﺭﺩ</w:t>
      </w:r>
      <w:r>
        <w:rPr>
          <w:rFonts w:eastAsia="Calibri"/>
          <w:sz w:val="28"/>
          <w:szCs w:val="28"/>
          <w:rtl/>
        </w:rPr>
        <w:t xml:space="preserve"> </w:t>
      </w:r>
      <w:r w:rsidR="00163BAC" w:rsidRPr="00984881">
        <w:rPr>
          <w:rFonts w:eastAsia="Calibri"/>
          <w:sz w:val="28"/>
          <w:szCs w:val="28"/>
          <w:rtl/>
        </w:rPr>
        <w:t>ﻭﻫﻢ ﺳﻔﻴﺪ ﭘﻮﺳﺖ</w:t>
      </w:r>
      <w:r w:rsidR="00BD77AA">
        <w:rPr>
          <w:rFonts w:eastAsia="Calibri"/>
          <w:sz w:val="28"/>
          <w:szCs w:val="28"/>
          <w:rtl/>
        </w:rPr>
        <w:t xml:space="preserve">، </w:t>
      </w:r>
      <w:r w:rsidR="00163BAC" w:rsidRPr="00984881">
        <w:rPr>
          <w:rFonts w:eastAsia="Calibri"/>
          <w:sz w:val="28"/>
          <w:szCs w:val="28"/>
          <w:rtl/>
        </w:rPr>
        <w:t>ﻫﻤﭽﻨﺎﻥ ﺩﺭ ﺗﮑﺎﻣﻞ ﻃﺒﻴﻌﻰ ﺗﻐﻴﻴﺮ ﮐﺮﺩﻩ ﺍﻧﺪ</w:t>
      </w:r>
      <w:r w:rsidR="00BD77AA">
        <w:rPr>
          <w:rFonts w:eastAsia="Calibri"/>
          <w:sz w:val="28"/>
          <w:szCs w:val="28"/>
          <w:rtl/>
        </w:rPr>
        <w:t xml:space="preserve">. </w:t>
      </w:r>
      <w:r w:rsidR="00163BAC" w:rsidRPr="00984881">
        <w:rPr>
          <w:rFonts w:eastAsia="Calibri"/>
          <w:sz w:val="28"/>
          <w:szCs w:val="28"/>
          <w:rtl/>
        </w:rPr>
        <w:t>ﻭﺭﻧﮓ ﭘﻮﺳﺖ ﻳﮑﻰ ﺍﺯ</w:t>
      </w:r>
      <w:r>
        <w:rPr>
          <w:rFonts w:eastAsia="Calibri"/>
          <w:sz w:val="28"/>
          <w:szCs w:val="28"/>
          <w:rtl/>
        </w:rPr>
        <w:t xml:space="preserve"> </w:t>
      </w:r>
      <w:r w:rsidR="00163BAC" w:rsidRPr="00984881">
        <w:rPr>
          <w:rFonts w:eastAsia="Calibri"/>
          <w:sz w:val="28"/>
          <w:szCs w:val="28"/>
          <w:rtl/>
        </w:rPr>
        <w:t>ﻫﺰﺍﺭﺍﻥ</w:t>
      </w:r>
      <w:r>
        <w:rPr>
          <w:rFonts w:eastAsia="Calibri"/>
          <w:sz w:val="28"/>
          <w:szCs w:val="28"/>
          <w:rtl/>
        </w:rPr>
        <w:t xml:space="preserve"> </w:t>
      </w:r>
      <w:r w:rsidR="00163BAC" w:rsidRPr="00984881">
        <w:rPr>
          <w:rFonts w:eastAsia="Calibri"/>
          <w:sz w:val="28"/>
          <w:szCs w:val="28"/>
          <w:rtl/>
        </w:rPr>
        <w:t>ﺗﻔﺎﻭﺗﻬﺎﻯ</w:t>
      </w:r>
      <w:r>
        <w:rPr>
          <w:rFonts w:eastAsia="Calibri"/>
          <w:sz w:val="28"/>
          <w:szCs w:val="28"/>
          <w:rtl/>
        </w:rPr>
        <w:t xml:space="preserve"> </w:t>
      </w:r>
      <w:r w:rsidR="00163BAC" w:rsidRPr="00984881">
        <w:rPr>
          <w:rFonts w:eastAsia="Calibri"/>
          <w:sz w:val="28"/>
          <w:szCs w:val="28"/>
          <w:rtl/>
        </w:rPr>
        <w:t>ﻓﺼﻞ ﻧﻮﻋﻰ</w:t>
      </w:r>
      <w:r>
        <w:rPr>
          <w:rFonts w:eastAsia="Calibri"/>
          <w:sz w:val="28"/>
          <w:szCs w:val="28"/>
          <w:rtl/>
        </w:rPr>
        <w:t xml:space="preserve"> </w:t>
      </w:r>
      <w:r w:rsidR="00163BAC" w:rsidRPr="00984881">
        <w:rPr>
          <w:rFonts w:eastAsia="Calibri"/>
          <w:sz w:val="28"/>
          <w:szCs w:val="28"/>
          <w:rtl/>
        </w:rPr>
        <w:t>ﺍﺳﺖ</w:t>
      </w:r>
      <w:r w:rsidR="00BD77AA">
        <w:rPr>
          <w:rFonts w:eastAsia="Calibri"/>
          <w:sz w:val="28"/>
          <w:szCs w:val="28"/>
          <w:rtl/>
        </w:rPr>
        <w:t xml:space="preserve">. </w:t>
      </w:r>
      <w:r w:rsidR="00163BAC" w:rsidRPr="00984881">
        <w:rPr>
          <w:rFonts w:eastAsia="Calibri"/>
          <w:sz w:val="28"/>
          <w:szCs w:val="28"/>
          <w:rtl/>
        </w:rPr>
        <w:t>ﻣﺎﻧﻨﺪ</w:t>
      </w:r>
      <w:r>
        <w:rPr>
          <w:rFonts w:eastAsia="Calibri"/>
          <w:sz w:val="28"/>
          <w:szCs w:val="28"/>
          <w:rtl/>
        </w:rPr>
        <w:t xml:space="preserve"> </w:t>
      </w:r>
      <w:r w:rsidR="00163BAC" w:rsidRPr="00984881">
        <w:rPr>
          <w:rFonts w:eastAsia="Calibri"/>
          <w:sz w:val="28"/>
          <w:szCs w:val="28"/>
          <w:rtl/>
        </w:rPr>
        <w:t>ﺳﻠّﻮﻫﺎﻯ ﻋﺼﺒﻰ ﮐﻮﺭﺗﮑس ﻭﺳﺎﺧﺘﻤﺎﻥ ﻗﻠﺐ ﻭ ﺍﻋﺼﺎﺏ ﻭ ﻏﻴﺮﻩ</w:t>
      </w:r>
      <w:r w:rsidR="00BD77AA">
        <w:rPr>
          <w:rFonts w:eastAsia="Calibri"/>
          <w:sz w:val="28"/>
          <w:szCs w:val="28"/>
          <w:rtl/>
        </w:rPr>
        <w:t xml:space="preserve">. </w:t>
      </w:r>
      <w:r w:rsidR="00163BAC" w:rsidRPr="00984881">
        <w:rPr>
          <w:rFonts w:eastAsia="Calibri"/>
          <w:sz w:val="28"/>
          <w:szCs w:val="28"/>
          <w:rtl/>
        </w:rPr>
        <w:t>ﻭﻟﻰ ﭼﺸﻢ</w:t>
      </w:r>
      <w:r>
        <w:rPr>
          <w:rFonts w:eastAsia="Calibri"/>
          <w:sz w:val="28"/>
          <w:szCs w:val="28"/>
          <w:rtl/>
        </w:rPr>
        <w:t xml:space="preserve"> </w:t>
      </w:r>
      <w:r w:rsidR="00163BAC" w:rsidRPr="00984881">
        <w:rPr>
          <w:rFonts w:eastAsia="Calibri"/>
          <w:sz w:val="28"/>
          <w:szCs w:val="28"/>
          <w:rtl/>
        </w:rPr>
        <w:t>ﺍﻧﺴﺎﻥ ﺭﻧﮓ ﺭﺍ ﺑﻴﺸﺘﺮ ﻣﻌﻴﺎﺭ ﺗﻔﺎﻭﺕ</w:t>
      </w:r>
      <w:r>
        <w:rPr>
          <w:rFonts w:eastAsia="Calibri"/>
          <w:sz w:val="28"/>
          <w:szCs w:val="28"/>
          <w:rtl/>
        </w:rPr>
        <w:t xml:space="preserve"> </w:t>
      </w:r>
      <w:r w:rsidR="00163BAC" w:rsidRPr="00984881">
        <w:rPr>
          <w:rFonts w:eastAsia="Calibri"/>
          <w:sz w:val="28"/>
          <w:szCs w:val="28"/>
          <w:rtl/>
        </w:rPr>
        <w:t>ﻗﺮﺍﺭ ﺩﺍﺩﻩ</w:t>
      </w:r>
      <w:r w:rsidR="00BD77AA">
        <w:rPr>
          <w:rFonts w:eastAsia="Calibri"/>
          <w:sz w:val="28"/>
          <w:szCs w:val="28"/>
          <w:rtl/>
        </w:rPr>
        <w:t xml:space="preserve">. </w:t>
      </w:r>
      <w:r w:rsidR="00163BAC" w:rsidRPr="00984881">
        <w:rPr>
          <w:rFonts w:eastAsia="Calibri"/>
          <w:sz w:val="28"/>
          <w:szCs w:val="28"/>
          <w:rtl/>
        </w:rPr>
        <w:t>ﮐﻪ</w:t>
      </w:r>
      <w:r>
        <w:rPr>
          <w:rFonts w:eastAsia="Calibri"/>
          <w:sz w:val="28"/>
          <w:szCs w:val="28"/>
          <w:rtl/>
        </w:rPr>
        <w:t xml:space="preserve"> </w:t>
      </w:r>
      <w:r w:rsidR="00163BAC" w:rsidRPr="00984881">
        <w:rPr>
          <w:rFonts w:eastAsia="Calibri"/>
          <w:sz w:val="28"/>
          <w:szCs w:val="28"/>
          <w:rtl/>
        </w:rPr>
        <w:t>ﻣﻴﺘﻮﺍﻧﺪ ﺩﺭ ﺗﻤﺎﻡ ﺭﻧﮕﻬﺎ</w:t>
      </w:r>
      <w:r w:rsidR="00BD77AA">
        <w:rPr>
          <w:rFonts w:eastAsia="Calibri"/>
          <w:sz w:val="28"/>
          <w:szCs w:val="28"/>
          <w:rtl/>
        </w:rPr>
        <w:t xml:space="preserve">، </w:t>
      </w:r>
      <w:r w:rsidR="00163BAC" w:rsidRPr="00984881">
        <w:rPr>
          <w:rFonts w:eastAsia="Calibri"/>
          <w:sz w:val="28"/>
          <w:szCs w:val="28"/>
          <w:rtl/>
        </w:rPr>
        <w:t>ﺗﻤﺎﻣﻰ</w:t>
      </w:r>
      <w:r>
        <w:rPr>
          <w:rFonts w:eastAsia="Calibri"/>
          <w:sz w:val="28"/>
          <w:szCs w:val="28"/>
          <w:rtl/>
        </w:rPr>
        <w:t xml:space="preserve"> </w:t>
      </w:r>
      <w:r w:rsidR="00163BAC" w:rsidRPr="00984881">
        <w:rPr>
          <w:rFonts w:eastAsia="Calibri"/>
          <w:sz w:val="28"/>
          <w:szCs w:val="28"/>
          <w:rtl/>
        </w:rPr>
        <w:t>ﻓﺼﻮﻝ</w:t>
      </w:r>
      <w:r>
        <w:rPr>
          <w:rFonts w:eastAsia="Calibri"/>
          <w:sz w:val="28"/>
          <w:szCs w:val="28"/>
          <w:rtl/>
        </w:rPr>
        <w:t xml:space="preserve"> </w:t>
      </w:r>
      <w:r w:rsidR="00163BAC" w:rsidRPr="00984881">
        <w:rPr>
          <w:rFonts w:eastAsia="Calibri"/>
          <w:sz w:val="28"/>
          <w:szCs w:val="28"/>
          <w:rtl/>
        </w:rPr>
        <w:t>ﻧﻮﻋﻰ ﻧﻴﺰ</w:t>
      </w:r>
      <w:r>
        <w:rPr>
          <w:rFonts w:eastAsia="Calibri"/>
          <w:sz w:val="28"/>
          <w:szCs w:val="28"/>
          <w:rtl/>
        </w:rPr>
        <w:t xml:space="preserve"> </w:t>
      </w:r>
      <w:r w:rsidR="00163BAC" w:rsidRPr="00984881">
        <w:rPr>
          <w:rFonts w:eastAsia="Calibri"/>
          <w:sz w:val="28"/>
          <w:szCs w:val="28"/>
          <w:rtl/>
        </w:rPr>
        <w:t>ﻭﺟﻮﺩ ﺩﺍﺷﺘﻪ ﺑﺎﺷﻨﺪ</w:t>
      </w:r>
      <w:r w:rsidR="00BD77AA">
        <w:rPr>
          <w:rFonts w:eastAsia="Calibri"/>
          <w:sz w:val="28"/>
          <w:szCs w:val="28"/>
          <w:rtl/>
        </w:rPr>
        <w:t xml:space="preserve">. </w:t>
      </w:r>
      <w:r w:rsidR="00163BAC" w:rsidRPr="00984881">
        <w:rPr>
          <w:rFonts w:eastAsia="Calibri"/>
          <w:sz w:val="28"/>
          <w:szCs w:val="28"/>
          <w:rtl/>
        </w:rPr>
        <w:t>ﺗﺎ ﺗﻌﺪﺍﺩ</w:t>
      </w:r>
      <w:r>
        <w:rPr>
          <w:rFonts w:eastAsia="Calibri"/>
          <w:sz w:val="28"/>
          <w:szCs w:val="28"/>
          <w:rtl/>
        </w:rPr>
        <w:t xml:space="preserve"> </w:t>
      </w:r>
      <w:r w:rsidR="00163BAC" w:rsidRPr="00984881">
        <w:rPr>
          <w:rFonts w:eastAsia="Calibri"/>
          <w:sz w:val="28"/>
          <w:szCs w:val="28"/>
          <w:rtl/>
        </w:rPr>
        <w:t>ﺳﻠﻮﻟﻬﺎﻯ ﻋﺼﺒﻰ</w:t>
      </w:r>
      <w:r>
        <w:rPr>
          <w:rFonts w:eastAsia="Calibri"/>
          <w:sz w:val="28"/>
          <w:szCs w:val="28"/>
          <w:rtl/>
        </w:rPr>
        <w:t xml:space="preserve"> </w:t>
      </w:r>
      <w:r w:rsidR="00163BAC" w:rsidRPr="00984881">
        <w:rPr>
          <w:rFonts w:eastAsia="Calibri"/>
          <w:sz w:val="28"/>
          <w:szCs w:val="28"/>
          <w:rtl/>
        </w:rPr>
        <w:t>ﮐﻮﺭﺗﮑﺶ ﺯﻳﺮ ﭘﻴﺸﺎﻧﻰ ﺍ</w:t>
      </w:r>
      <w:r w:rsidR="009915B2" w:rsidRPr="00984881">
        <w:rPr>
          <w:rFonts w:eastAsia="Calibri"/>
          <w:sz w:val="28"/>
          <w:szCs w:val="28"/>
          <w:rtl/>
        </w:rPr>
        <w:t>فر</w:t>
      </w:r>
      <w:r w:rsidR="00163BAC" w:rsidRPr="00984881">
        <w:rPr>
          <w:rFonts w:eastAsia="Calibri"/>
          <w:sz w:val="28"/>
          <w:szCs w:val="28"/>
          <w:rtl/>
        </w:rPr>
        <w:t>ﺍﺩ</w:t>
      </w:r>
      <w:r>
        <w:rPr>
          <w:rFonts w:eastAsia="Calibri"/>
          <w:sz w:val="28"/>
          <w:szCs w:val="28"/>
          <w:rtl/>
        </w:rPr>
        <w:t xml:space="preserve"> </w:t>
      </w:r>
      <w:r w:rsidR="00163BAC" w:rsidRPr="00984881">
        <w:rPr>
          <w:rFonts w:eastAsia="Calibri"/>
          <w:sz w:val="28"/>
          <w:szCs w:val="28"/>
          <w:rtl/>
        </w:rPr>
        <w:t>ﭼﻪ</w:t>
      </w:r>
      <w:r>
        <w:rPr>
          <w:rFonts w:eastAsia="Calibri"/>
          <w:sz w:val="28"/>
          <w:szCs w:val="28"/>
          <w:rtl/>
        </w:rPr>
        <w:t xml:space="preserve"> </w:t>
      </w:r>
      <w:r w:rsidR="00163BAC" w:rsidRPr="00984881">
        <w:rPr>
          <w:rFonts w:eastAsia="Calibri"/>
          <w:sz w:val="28"/>
          <w:szCs w:val="28"/>
          <w:rtl/>
        </w:rPr>
        <w:t>ﺗﻌﺪﺍﺩ ﻓﺰﻭﻧﻰ</w:t>
      </w:r>
      <w:r>
        <w:rPr>
          <w:rFonts w:eastAsia="Calibri"/>
          <w:sz w:val="28"/>
          <w:szCs w:val="28"/>
          <w:rtl/>
        </w:rPr>
        <w:t xml:space="preserve"> </w:t>
      </w:r>
      <w:r w:rsidR="00163BAC" w:rsidRPr="00984881">
        <w:rPr>
          <w:rFonts w:eastAsia="Calibri"/>
          <w:sz w:val="28"/>
          <w:szCs w:val="28"/>
          <w:rtl/>
        </w:rPr>
        <w:t>ﺳﻠّﻮﻟﻰ</w:t>
      </w:r>
      <w:r w:rsidR="00BD77AA">
        <w:rPr>
          <w:rFonts w:eastAsia="Calibri"/>
          <w:sz w:val="28"/>
          <w:szCs w:val="28"/>
          <w:rtl/>
        </w:rPr>
        <w:t xml:space="preserve">، </w:t>
      </w:r>
      <w:r w:rsidR="00163BAC" w:rsidRPr="00984881">
        <w:rPr>
          <w:rFonts w:eastAsia="Calibri"/>
          <w:sz w:val="28"/>
          <w:szCs w:val="28"/>
          <w:rtl/>
        </w:rPr>
        <w:t>ﻭ ﺷﺎﺧﮑﻬﺎﻯ</w:t>
      </w:r>
      <w:r>
        <w:rPr>
          <w:rFonts w:eastAsia="Calibri"/>
          <w:sz w:val="28"/>
          <w:szCs w:val="28"/>
          <w:rtl/>
        </w:rPr>
        <w:t xml:space="preserve"> </w:t>
      </w:r>
      <w:r w:rsidR="00163BAC" w:rsidRPr="00984881">
        <w:rPr>
          <w:rFonts w:eastAsia="Calibri"/>
          <w:sz w:val="28"/>
          <w:szCs w:val="28"/>
          <w:rtl/>
        </w:rPr>
        <w:t>ﺳﻠّﻮﻟﻬﺎﻯ ﻋﺼﺒﻰ ﻳﺎﻓﺘﻪ ﺍﻧﺪ</w:t>
      </w:r>
      <w:r w:rsidR="00BD77AA">
        <w:rPr>
          <w:rFonts w:eastAsia="Calibri"/>
          <w:sz w:val="28"/>
          <w:szCs w:val="28"/>
          <w:rtl/>
        </w:rPr>
        <w:t xml:space="preserve">. </w:t>
      </w:r>
      <w:r w:rsidR="00163BAC" w:rsidRPr="00984881">
        <w:rPr>
          <w:rFonts w:eastAsia="Calibri"/>
          <w:sz w:val="28"/>
          <w:szCs w:val="28"/>
          <w:rtl/>
        </w:rPr>
        <w:t>ﻭ ﻟﺬﺍ</w:t>
      </w:r>
      <w:r>
        <w:rPr>
          <w:rFonts w:eastAsia="Calibri"/>
          <w:sz w:val="28"/>
          <w:szCs w:val="28"/>
          <w:rtl/>
        </w:rPr>
        <w:t xml:space="preserve"> </w:t>
      </w:r>
      <w:r w:rsidR="00163BAC" w:rsidRPr="00984881">
        <w:rPr>
          <w:rFonts w:eastAsia="Calibri"/>
          <w:sz w:val="28"/>
          <w:szCs w:val="28"/>
          <w:rtl/>
        </w:rPr>
        <w:t>ﺑﻴﻦ</w:t>
      </w:r>
      <w:r>
        <w:rPr>
          <w:rFonts w:eastAsia="Calibri"/>
          <w:sz w:val="28"/>
          <w:szCs w:val="28"/>
          <w:rtl/>
        </w:rPr>
        <w:t xml:space="preserve"> </w:t>
      </w:r>
      <w:r w:rsidR="00163BAC" w:rsidRPr="00984881">
        <w:rPr>
          <w:rFonts w:eastAsia="Calibri"/>
          <w:sz w:val="28"/>
          <w:szCs w:val="28"/>
          <w:rtl/>
        </w:rPr>
        <w:t>ﺍﻳﺮﺍﻧﻴﺎﻥ ﺍﻣﺮﻭﺯ ﻧﻴﺰ ﻧﮋﺍﺩﻫﺎﻯ ﻣﺨﺘﻠﻒﺑﺎ ﭘﻮﺳﺖ ﺳﻔﻴﺪ</w:t>
      </w:r>
      <w:r w:rsidR="00BD77AA">
        <w:rPr>
          <w:rFonts w:eastAsia="Calibri"/>
          <w:sz w:val="28"/>
          <w:szCs w:val="28"/>
          <w:rtl/>
        </w:rPr>
        <w:t xml:space="preserve">، </w:t>
      </w:r>
      <w:r w:rsidR="00163BAC" w:rsidRPr="00984881">
        <w:rPr>
          <w:rFonts w:eastAsia="Calibri"/>
          <w:sz w:val="28"/>
          <w:szCs w:val="28"/>
          <w:rtl/>
        </w:rPr>
        <w:t>ﻭﻟﻰ ﻣﺘﻔﺎﻭﺕ ﺩﺭﺗﻔﺎﻭﺗﻬﺎﻯ ﻋﻀﻮﻯ ﺩﺭ ﺑﺪﻥ ﻫﺴﺘﻨﺪ</w:t>
      </w:r>
      <w:r w:rsidR="00BD77AA">
        <w:rPr>
          <w:rFonts w:eastAsia="Calibri"/>
          <w:sz w:val="28"/>
          <w:szCs w:val="28"/>
          <w:rtl/>
        </w:rPr>
        <w:t xml:space="preserve">. </w:t>
      </w:r>
      <w:r w:rsidR="00163BAC" w:rsidRPr="00984881">
        <w:rPr>
          <w:rFonts w:eastAsia="Calibri"/>
          <w:sz w:val="28"/>
          <w:szCs w:val="28"/>
          <w:rtl/>
        </w:rPr>
        <w:t>ﻭ</w:t>
      </w:r>
      <w:r>
        <w:rPr>
          <w:rFonts w:eastAsia="Calibri"/>
          <w:sz w:val="28"/>
          <w:szCs w:val="28"/>
          <w:rtl/>
        </w:rPr>
        <w:t xml:space="preserve"> </w:t>
      </w:r>
      <w:r w:rsidR="00161B08" w:rsidRPr="00984881">
        <w:rPr>
          <w:rFonts w:eastAsia="Calibri"/>
          <w:sz w:val="28"/>
          <w:szCs w:val="28"/>
          <w:rtl/>
        </w:rPr>
        <w:t>هر کس</w:t>
      </w:r>
      <w:r>
        <w:rPr>
          <w:rFonts w:eastAsia="Calibri"/>
          <w:sz w:val="28"/>
          <w:szCs w:val="28"/>
          <w:rtl/>
        </w:rPr>
        <w:t xml:space="preserve"> </w:t>
      </w:r>
      <w:r w:rsidR="00163BAC" w:rsidRPr="00984881">
        <w:rPr>
          <w:rFonts w:eastAsia="Calibri"/>
          <w:sz w:val="28"/>
          <w:szCs w:val="28"/>
          <w:rtl/>
        </w:rPr>
        <w:t>ﻣﻴﺘﻮﺍﻧﺪ ﺑﺎ ﺁﺯﻣﺎﻳﺶ</w:t>
      </w:r>
      <w:r>
        <w:rPr>
          <w:rFonts w:eastAsia="Calibri"/>
          <w:sz w:val="28"/>
          <w:szCs w:val="28"/>
          <w:rtl/>
        </w:rPr>
        <w:t xml:space="preserve"> </w:t>
      </w:r>
      <w:r w:rsidR="00163BAC" w:rsidRPr="00984881">
        <w:rPr>
          <w:rFonts w:eastAsia="Calibri"/>
          <w:sz w:val="28"/>
          <w:szCs w:val="28"/>
          <w:rtl/>
        </w:rPr>
        <w:t>ﺳﻠﻮﻙ ﺍﻟﻬﻰ</w:t>
      </w:r>
      <w:r w:rsidR="00BD77AA">
        <w:rPr>
          <w:rFonts w:eastAsia="Calibri"/>
          <w:sz w:val="28"/>
          <w:szCs w:val="28"/>
          <w:rtl/>
        </w:rPr>
        <w:t xml:space="preserve">، </w:t>
      </w:r>
      <w:r w:rsidR="00163BAC" w:rsidRPr="00984881">
        <w:rPr>
          <w:rFonts w:eastAsia="Calibri"/>
          <w:sz w:val="28"/>
          <w:szCs w:val="28"/>
          <w:rtl/>
        </w:rPr>
        <w:t>ﻣﻮﻗﻌﻴّﺖ</w:t>
      </w:r>
      <w:r>
        <w:rPr>
          <w:rFonts w:eastAsia="Calibri"/>
          <w:sz w:val="28"/>
          <w:szCs w:val="28"/>
          <w:rtl/>
        </w:rPr>
        <w:t xml:space="preserve"> </w:t>
      </w:r>
      <w:r w:rsidR="00163BAC" w:rsidRPr="00984881">
        <w:rPr>
          <w:rFonts w:eastAsia="Calibri"/>
          <w:sz w:val="28"/>
          <w:szCs w:val="28"/>
          <w:rtl/>
        </w:rPr>
        <w:t>ﻓﺼﻞ</w:t>
      </w:r>
      <w:r>
        <w:rPr>
          <w:rFonts w:eastAsia="Calibri"/>
          <w:sz w:val="28"/>
          <w:szCs w:val="28"/>
          <w:rtl/>
        </w:rPr>
        <w:t xml:space="preserve"> </w:t>
      </w:r>
      <w:r w:rsidR="00163BAC" w:rsidRPr="00984881">
        <w:rPr>
          <w:rFonts w:eastAsia="Calibri"/>
          <w:sz w:val="28"/>
          <w:szCs w:val="28"/>
          <w:rtl/>
        </w:rPr>
        <w:t>ﻧﻮﻋﻰ ﺧﻮﺩﺭﺍ ﺩﺭﻳﺎﺑﺪ</w:t>
      </w:r>
      <w:r w:rsidR="00BD77AA">
        <w:rPr>
          <w:rFonts w:eastAsia="Calibri"/>
          <w:sz w:val="28"/>
          <w:szCs w:val="28"/>
          <w:rtl/>
        </w:rPr>
        <w:t xml:space="preserve">. </w:t>
      </w:r>
      <w:r w:rsidR="00163BAC" w:rsidRPr="00984881">
        <w:rPr>
          <w:rFonts w:eastAsia="Calibri"/>
          <w:sz w:val="28"/>
          <w:szCs w:val="28"/>
          <w:rtl/>
        </w:rPr>
        <w:t>ﻭ ﺑﺎ ﺗﺠﺪﻳﺪ</w:t>
      </w:r>
      <w:r>
        <w:rPr>
          <w:rFonts w:eastAsia="Calibri"/>
          <w:sz w:val="28"/>
          <w:szCs w:val="28"/>
          <w:rtl/>
        </w:rPr>
        <w:t xml:space="preserve"> </w:t>
      </w:r>
      <w:r w:rsidR="00163BAC" w:rsidRPr="00984881">
        <w:rPr>
          <w:rFonts w:eastAsia="Calibri"/>
          <w:sz w:val="28"/>
          <w:szCs w:val="28"/>
          <w:rtl/>
        </w:rPr>
        <w:t>ﺷﻬﻮﺩﻫﺎﻯ ﺗﻮﻟﺪﺍﺕ ﭘﻴﺸﻴﻦ</w:t>
      </w:r>
      <w:r w:rsidR="00BD77AA">
        <w:rPr>
          <w:rFonts w:eastAsia="Calibri"/>
          <w:sz w:val="28"/>
          <w:szCs w:val="28"/>
          <w:rtl/>
        </w:rPr>
        <w:t xml:space="preserve">، </w:t>
      </w:r>
      <w:r w:rsidR="00163BAC" w:rsidRPr="00984881">
        <w:rPr>
          <w:rFonts w:eastAsia="Calibri"/>
          <w:sz w:val="28"/>
          <w:szCs w:val="28"/>
          <w:rtl/>
        </w:rPr>
        <w:t>ﺑﻴﻚ</w:t>
      </w:r>
      <w:r>
        <w:rPr>
          <w:rFonts w:eastAsia="Calibri"/>
          <w:sz w:val="28"/>
          <w:szCs w:val="28"/>
          <w:rtl/>
        </w:rPr>
        <w:t xml:space="preserve"> </w:t>
      </w:r>
      <w:r w:rsidR="00163BAC" w:rsidRPr="00984881">
        <w:rPr>
          <w:rFonts w:eastAsia="Calibri"/>
          <w:sz w:val="28"/>
          <w:szCs w:val="28"/>
          <w:rtl/>
        </w:rPr>
        <w:t>ﺷﻬﻮﺩ</w:t>
      </w:r>
      <w:r>
        <w:rPr>
          <w:rFonts w:eastAsia="Calibri"/>
          <w:sz w:val="28"/>
          <w:szCs w:val="28"/>
          <w:rtl/>
        </w:rPr>
        <w:t xml:space="preserve"> </w:t>
      </w:r>
      <w:r w:rsidR="00163BAC" w:rsidRPr="00984881">
        <w:rPr>
          <w:rFonts w:eastAsia="Calibri"/>
          <w:sz w:val="28"/>
          <w:szCs w:val="28"/>
          <w:rtl/>
        </w:rPr>
        <w:t>ﺟﺪﻳﺪﻯ ﺑﺮﺳﺪ</w:t>
      </w:r>
      <w:r w:rsidR="00BD77AA">
        <w:rPr>
          <w:rFonts w:eastAsia="Calibri"/>
          <w:sz w:val="28"/>
          <w:szCs w:val="28"/>
          <w:rtl/>
        </w:rPr>
        <w:t xml:space="preserve">. </w:t>
      </w:r>
      <w:r w:rsidR="00163BAC" w:rsidRPr="00984881">
        <w:rPr>
          <w:rFonts w:eastAsia="Calibri"/>
          <w:sz w:val="28"/>
          <w:szCs w:val="28"/>
          <w:rtl/>
        </w:rPr>
        <w:t>ﮐﻪ</w:t>
      </w:r>
      <w:r>
        <w:rPr>
          <w:rFonts w:eastAsia="Calibri"/>
          <w:sz w:val="28"/>
          <w:szCs w:val="28"/>
          <w:rtl/>
        </w:rPr>
        <w:t xml:space="preserve"> </w:t>
      </w:r>
      <w:r w:rsidR="00163BAC" w:rsidRPr="00984881">
        <w:rPr>
          <w:rFonts w:eastAsia="Calibri"/>
          <w:sz w:val="28"/>
          <w:szCs w:val="28"/>
          <w:rtl/>
        </w:rPr>
        <w:t>ﺑﻴﺶ</w:t>
      </w:r>
      <w:r w:rsidR="00375D6D" w:rsidRPr="00984881">
        <w:rPr>
          <w:rFonts w:eastAsia="Calibri" w:hint="cs"/>
          <w:sz w:val="28"/>
          <w:szCs w:val="28"/>
          <w:rtl/>
        </w:rPr>
        <w:t xml:space="preserve"> </w:t>
      </w:r>
      <w:r w:rsidR="00163BAC" w:rsidRPr="00984881">
        <w:rPr>
          <w:rFonts w:eastAsia="Calibri"/>
          <w:sz w:val="28"/>
          <w:szCs w:val="28"/>
          <w:rtl/>
        </w:rPr>
        <w:t>ﺍﺯ ﺁﻥ ﺑﺮﺍﻯ ﮐﺴﻰ ﻣﻴﺴّﺮ ﻧﻴﺴﺖ</w:t>
      </w:r>
      <w:r w:rsidR="00BD77AA">
        <w:rPr>
          <w:rFonts w:eastAsia="Calibri"/>
          <w:sz w:val="28"/>
          <w:szCs w:val="28"/>
          <w:rtl/>
        </w:rPr>
        <w:t xml:space="preserve">. </w:t>
      </w:r>
      <w:r w:rsidR="00163BAC" w:rsidRPr="00984881">
        <w:rPr>
          <w:rFonts w:eastAsia="Calibri"/>
          <w:sz w:val="28"/>
          <w:szCs w:val="28"/>
          <w:rtl/>
        </w:rPr>
        <w:t>ﻭﺍﻟّﺎ</w:t>
      </w:r>
      <w:r>
        <w:rPr>
          <w:rFonts w:eastAsia="Calibri"/>
          <w:sz w:val="28"/>
          <w:szCs w:val="28"/>
          <w:rtl/>
        </w:rPr>
        <w:t xml:space="preserve"> </w:t>
      </w:r>
      <w:r w:rsidR="00163BAC" w:rsidRPr="00984881">
        <w:rPr>
          <w:rFonts w:eastAsia="Calibri"/>
          <w:sz w:val="28"/>
          <w:szCs w:val="28"/>
          <w:rtl/>
        </w:rPr>
        <w:t>ﻫﻤﺎﻥ ﺗﮑﺎﻣﻠﺎﺕ</w:t>
      </w:r>
      <w:r>
        <w:rPr>
          <w:rFonts w:eastAsia="Calibri"/>
          <w:sz w:val="28"/>
          <w:szCs w:val="28"/>
          <w:rtl/>
        </w:rPr>
        <w:t xml:space="preserve"> </w:t>
      </w:r>
      <w:r w:rsidR="00163BAC" w:rsidRPr="00984881">
        <w:rPr>
          <w:rFonts w:eastAsia="Calibri"/>
          <w:sz w:val="28"/>
          <w:szCs w:val="28"/>
          <w:rtl/>
        </w:rPr>
        <w:t>ﺗﻮﻟﺪﺍﺕ</w:t>
      </w:r>
      <w:r>
        <w:rPr>
          <w:rFonts w:eastAsia="Calibri"/>
          <w:sz w:val="28"/>
          <w:szCs w:val="28"/>
          <w:rtl/>
        </w:rPr>
        <w:t xml:space="preserve"> </w:t>
      </w:r>
      <w:r w:rsidR="00163BAC" w:rsidRPr="00984881">
        <w:rPr>
          <w:rFonts w:eastAsia="Calibri"/>
          <w:sz w:val="28"/>
          <w:szCs w:val="28"/>
          <w:rtl/>
        </w:rPr>
        <w:t>ﭘﻴﺸﻴﻦ ﺭﺍ ﻧﻴﺰ ﺳﻮﺧﺖ</w:t>
      </w:r>
      <w:r>
        <w:rPr>
          <w:rFonts w:eastAsia="Calibri"/>
          <w:sz w:val="28"/>
          <w:szCs w:val="28"/>
          <w:rtl/>
        </w:rPr>
        <w:t xml:space="preserve"> </w:t>
      </w:r>
      <w:r w:rsidR="00163BAC" w:rsidRPr="00984881">
        <w:rPr>
          <w:rFonts w:eastAsia="Calibri"/>
          <w:sz w:val="28"/>
          <w:szCs w:val="28"/>
          <w:rtl/>
        </w:rPr>
        <w:t>ﻟﺬﺗﻬﺎﻯ ﺧﻮﺩ</w:t>
      </w:r>
      <w:r>
        <w:rPr>
          <w:rFonts w:eastAsia="Calibri"/>
          <w:sz w:val="28"/>
          <w:szCs w:val="28"/>
          <w:rtl/>
        </w:rPr>
        <w:t xml:space="preserve"> </w:t>
      </w:r>
      <w:r w:rsidR="00163BAC" w:rsidRPr="00984881">
        <w:rPr>
          <w:rFonts w:eastAsia="Calibri"/>
          <w:sz w:val="28"/>
          <w:szCs w:val="28"/>
          <w:rtl/>
        </w:rPr>
        <w:t>ﻣﻴﮑﻨﺪ</w:t>
      </w:r>
      <w:r w:rsidR="00BD77AA">
        <w:rPr>
          <w:rFonts w:eastAsia="Calibri"/>
          <w:sz w:val="28"/>
          <w:szCs w:val="28"/>
          <w:rtl/>
        </w:rPr>
        <w:t xml:space="preserve">، </w:t>
      </w:r>
      <w:r w:rsidR="00163BAC" w:rsidRPr="00984881">
        <w:rPr>
          <w:rFonts w:eastAsia="Calibri"/>
          <w:sz w:val="28"/>
          <w:szCs w:val="28"/>
          <w:rtl/>
        </w:rPr>
        <w:t>ﺗﺎ ﺗﮑﺮﺍﺭ ﻣﮑﺮﺭ ﺗﻮﻟﺪﺍﺕ</w:t>
      </w:r>
      <w:r>
        <w:rPr>
          <w:rFonts w:eastAsia="Calibri"/>
          <w:sz w:val="28"/>
          <w:szCs w:val="28"/>
          <w:rtl/>
        </w:rPr>
        <w:t xml:space="preserve"> </w:t>
      </w:r>
      <w:r w:rsidR="00163BAC" w:rsidRPr="00984881">
        <w:rPr>
          <w:rFonts w:eastAsia="Calibri"/>
          <w:sz w:val="28"/>
          <w:szCs w:val="28"/>
          <w:rtl/>
        </w:rPr>
        <w:t>ﺣﻘﻴﺮ</w:t>
      </w:r>
      <w:r>
        <w:rPr>
          <w:rFonts w:eastAsia="Calibri"/>
          <w:sz w:val="28"/>
          <w:szCs w:val="28"/>
          <w:rtl/>
        </w:rPr>
        <w:t xml:space="preserve"> </w:t>
      </w:r>
      <w:r w:rsidR="00163BAC" w:rsidRPr="00984881">
        <w:rPr>
          <w:rFonts w:eastAsia="Calibri"/>
          <w:sz w:val="28"/>
          <w:szCs w:val="28"/>
          <w:rtl/>
        </w:rPr>
        <w:t>ﻓﺼﻮﻝ</w:t>
      </w:r>
      <w:r>
        <w:rPr>
          <w:rFonts w:eastAsia="Calibri"/>
          <w:sz w:val="28"/>
          <w:szCs w:val="28"/>
          <w:rtl/>
        </w:rPr>
        <w:t xml:space="preserve"> </w:t>
      </w:r>
      <w:r w:rsidR="00163BAC" w:rsidRPr="00984881">
        <w:rPr>
          <w:rFonts w:eastAsia="Calibri"/>
          <w:sz w:val="28"/>
          <w:szCs w:val="28"/>
          <w:rtl/>
        </w:rPr>
        <w:t>ﻧﻮﻉ</w:t>
      </w:r>
      <w:r>
        <w:rPr>
          <w:rFonts w:eastAsia="Calibri"/>
          <w:sz w:val="28"/>
          <w:szCs w:val="28"/>
          <w:rtl/>
        </w:rPr>
        <w:t xml:space="preserve"> </w:t>
      </w:r>
      <w:r w:rsidR="00163BAC" w:rsidRPr="00984881">
        <w:rPr>
          <w:rFonts w:eastAsia="Calibri"/>
          <w:sz w:val="28"/>
          <w:szCs w:val="28"/>
          <w:rtl/>
        </w:rPr>
        <w:t>ﺑﺸﺮﻯ ﺑﻨﻤﺎﻳﺪ</w:t>
      </w:r>
      <w:r w:rsidR="00BD77AA">
        <w:rPr>
          <w:rFonts w:eastAsia="Calibri"/>
          <w:sz w:val="28"/>
          <w:szCs w:val="28"/>
          <w:rtl/>
        </w:rPr>
        <w:t xml:space="preserve">. </w:t>
      </w:r>
      <w:r w:rsidR="00163BAC" w:rsidRPr="00984881">
        <w:rPr>
          <w:rFonts w:eastAsia="Calibri"/>
          <w:sz w:val="28"/>
          <w:szCs w:val="28"/>
          <w:rtl/>
        </w:rPr>
        <w:t>ﮐﻪ ﻋﻤﻠﺎ ﺗﮑﺮﺍﺭﮔﺬﺷﺘﻪ ﻫﺎ ﺩﺭ ﺁﻳﻨﺪﻩ ﺍﺳﺖ</w:t>
      </w:r>
      <w:r w:rsidR="00BD77AA">
        <w:rPr>
          <w:rFonts w:eastAsia="Calibri"/>
          <w:sz w:val="28"/>
          <w:szCs w:val="28"/>
          <w:rtl/>
        </w:rPr>
        <w:t xml:space="preserve">. </w:t>
      </w:r>
      <w:r w:rsidR="00163BAC" w:rsidRPr="00984881">
        <w:rPr>
          <w:rFonts w:eastAsia="Calibri"/>
          <w:sz w:val="28"/>
          <w:szCs w:val="28"/>
          <w:rtl/>
        </w:rPr>
        <w:t>ﻭ ﻧﻪ</w:t>
      </w:r>
      <w:r>
        <w:rPr>
          <w:rFonts w:eastAsia="Calibri"/>
          <w:sz w:val="28"/>
          <w:szCs w:val="28"/>
          <w:rtl/>
        </w:rPr>
        <w:t xml:space="preserve"> </w:t>
      </w:r>
      <w:r w:rsidR="00163BAC" w:rsidRPr="00984881">
        <w:rPr>
          <w:rFonts w:eastAsia="Calibri"/>
          <w:sz w:val="28"/>
          <w:szCs w:val="28"/>
          <w:rtl/>
        </w:rPr>
        <w:t>ﺭﻓﺘﻦ ﺑﺂﻳﻨﺪﻩ ﻫﺎ</w:t>
      </w:r>
      <w:r>
        <w:rPr>
          <w:rFonts w:eastAsia="Calibri"/>
          <w:sz w:val="28"/>
          <w:szCs w:val="28"/>
          <w:rtl/>
        </w:rPr>
        <w:t xml:space="preserve"> </w:t>
      </w:r>
      <w:r w:rsidR="00163BAC" w:rsidRPr="00984881">
        <w:rPr>
          <w:rFonts w:eastAsia="Calibri"/>
          <w:sz w:val="28"/>
          <w:szCs w:val="28"/>
          <w:rtl/>
        </w:rPr>
        <w:t>ﺩﺭ ﺁﻳﻨﺪﻩ ﻫﺎﻯ ﻧﻴﺎﻣﺪﻩ ﺍﻟﻬﻰ</w:t>
      </w:r>
      <w:r>
        <w:rPr>
          <w:rFonts w:eastAsia="Calibri"/>
          <w:sz w:val="28"/>
          <w:szCs w:val="28"/>
          <w:rtl/>
        </w:rPr>
        <w:t xml:space="preserve"> </w:t>
      </w:r>
      <w:r w:rsidR="00163BAC" w:rsidRPr="00984881">
        <w:rPr>
          <w:rFonts w:eastAsia="Calibri"/>
          <w:sz w:val="28"/>
          <w:szCs w:val="28"/>
          <w:rtl/>
        </w:rPr>
        <w:t>ﻓﻮﻕ ﺑﺸﺮﻯ</w:t>
      </w:r>
      <w:r w:rsidR="00BD77AA">
        <w:rPr>
          <w:rFonts w:eastAsia="Calibri"/>
          <w:sz w:val="28"/>
          <w:szCs w:val="28"/>
          <w:rtl/>
        </w:rPr>
        <w:t xml:space="preserve">. </w:t>
      </w:r>
      <w:r w:rsidR="00163BAC" w:rsidRPr="00984881">
        <w:rPr>
          <w:rFonts w:eastAsia="Calibri"/>
          <w:sz w:val="28"/>
          <w:szCs w:val="28"/>
          <w:rtl/>
        </w:rPr>
        <w:t>ﻭ ﺑﻬﺸﺖ</w:t>
      </w:r>
      <w:r>
        <w:rPr>
          <w:rFonts w:eastAsia="Calibri"/>
          <w:sz w:val="28"/>
          <w:szCs w:val="28"/>
          <w:rtl/>
        </w:rPr>
        <w:t xml:space="preserve"> </w:t>
      </w:r>
      <w:r w:rsidR="00163BAC" w:rsidRPr="00984881">
        <w:rPr>
          <w:rFonts w:eastAsia="Calibri"/>
          <w:sz w:val="28"/>
          <w:szCs w:val="28"/>
          <w:rtl/>
        </w:rPr>
        <w:t>ﻋﻘﻞ ﻭ ﮐﺮﺍﻣﺎﺕ</w:t>
      </w:r>
      <w:r>
        <w:rPr>
          <w:rFonts w:eastAsia="Calibri"/>
          <w:sz w:val="28"/>
          <w:szCs w:val="28"/>
          <w:rtl/>
        </w:rPr>
        <w:t xml:space="preserve"> </w:t>
      </w:r>
      <w:r w:rsidR="00163BAC" w:rsidRPr="00984881">
        <w:rPr>
          <w:rFonts w:eastAsia="Calibri"/>
          <w:sz w:val="28"/>
          <w:szCs w:val="28"/>
          <w:rtl/>
        </w:rPr>
        <w:t>ﻋﻈﻴﻢ ﺗﺮ</w:t>
      </w:r>
      <w:r>
        <w:rPr>
          <w:rFonts w:eastAsia="Calibri"/>
          <w:sz w:val="28"/>
          <w:szCs w:val="28"/>
          <w:rtl/>
        </w:rPr>
        <w:t xml:space="preserve"> </w:t>
      </w:r>
      <w:r w:rsidR="00163BAC" w:rsidRPr="00984881">
        <w:rPr>
          <w:rFonts w:eastAsia="Calibri"/>
          <w:sz w:val="28"/>
          <w:szCs w:val="28"/>
          <w:rtl/>
        </w:rPr>
        <w:t>ﻧﻮﻉ ﺑﺸﺮ</w:t>
      </w:r>
      <w:r w:rsidR="00BD77AA">
        <w:rPr>
          <w:rFonts w:eastAsia="Calibri"/>
          <w:sz w:val="28"/>
          <w:szCs w:val="28"/>
          <w:rtl/>
        </w:rPr>
        <w:t xml:space="preserve">، </w:t>
      </w:r>
      <w:r w:rsidR="00163BAC" w:rsidRPr="00984881">
        <w:rPr>
          <w:rFonts w:eastAsia="Calibri"/>
          <w:sz w:val="28"/>
          <w:szCs w:val="28"/>
          <w:rtl/>
        </w:rPr>
        <w:t>ﺩﺭﺑﺮﺍﺑﺮ ﺁﻧﻬﺎ ﺣﻘﻴﺮﻭ ﻭﺣﺸﻰ ﺍﺳﺖ</w:t>
      </w:r>
      <w:r w:rsidR="00BD77AA">
        <w:rPr>
          <w:rFonts w:eastAsia="Calibri"/>
          <w:sz w:val="28"/>
          <w:szCs w:val="28"/>
          <w:rtl/>
        </w:rPr>
        <w:t xml:space="preserve">، </w:t>
      </w:r>
      <w:r w:rsidR="00163BAC" w:rsidRPr="00984881">
        <w:rPr>
          <w:rFonts w:eastAsia="Calibri"/>
          <w:sz w:val="28"/>
          <w:szCs w:val="28"/>
          <w:rtl/>
        </w:rPr>
        <w:t>ﮐﻪ ﻳﻚ ﺩﻳﮕﺮﺭﺍ ﻣﻰ ﮐﺸﻨﺪ ﻭ ﺁﻧﭽﻪ ﺍﺯ ﺑﺸﺮﻣﻰ ﺑﻴﻨﻴﻢ</w:t>
      </w:r>
      <w:r w:rsidR="00BD77AA">
        <w:rPr>
          <w:rFonts w:eastAsia="Calibri"/>
          <w:sz w:val="28"/>
          <w:szCs w:val="28"/>
          <w:rtl/>
        </w:rPr>
        <w:t xml:space="preserve">. </w:t>
      </w:r>
    </w:p>
    <w:p w:rsidR="00163BAC" w:rsidRPr="00984881" w:rsidRDefault="00163BAC" w:rsidP="00163BAC">
      <w:pPr>
        <w:bidi/>
        <w:spacing w:after="200" w:line="276" w:lineRule="auto"/>
        <w:jc w:val="both"/>
        <w:rPr>
          <w:rFonts w:eastAsia="Calibri"/>
          <w:b/>
          <w:bCs/>
          <w:sz w:val="28"/>
          <w:szCs w:val="28"/>
          <w:rtl/>
        </w:rPr>
      </w:pPr>
      <w:r w:rsidRPr="00984881">
        <w:rPr>
          <w:rFonts w:eastAsia="Calibri"/>
          <w:b/>
          <w:bCs/>
          <w:sz w:val="28"/>
          <w:szCs w:val="28"/>
          <w:rtl/>
        </w:rPr>
        <w:t>ﻤﺎ ﺭﺍ ﺑﺮﺁﺳﺘﺎﻥ ﺗﻮ</w:t>
      </w:r>
      <w:r w:rsidR="00BD77AA">
        <w:rPr>
          <w:rFonts w:eastAsia="Calibri"/>
          <w:b/>
          <w:bCs/>
          <w:sz w:val="28"/>
          <w:szCs w:val="28"/>
          <w:rtl/>
        </w:rPr>
        <w:t xml:space="preserve">، </w:t>
      </w:r>
      <w:r w:rsidRPr="00984881">
        <w:rPr>
          <w:rFonts w:eastAsia="Calibri"/>
          <w:b/>
          <w:bCs/>
          <w:sz w:val="28"/>
          <w:szCs w:val="28"/>
          <w:rtl/>
        </w:rPr>
        <w:t>ﺑس ﺣﻖ</w:t>
      </w:r>
      <w:r w:rsidR="00CE15B7" w:rsidRPr="00984881">
        <w:rPr>
          <w:rFonts w:eastAsia="Calibri" w:hint="cs"/>
          <w:b/>
          <w:bCs/>
          <w:sz w:val="28"/>
          <w:szCs w:val="28"/>
          <w:rtl/>
        </w:rPr>
        <w:t>ّ</w:t>
      </w:r>
      <w:r w:rsidRPr="00984881">
        <w:rPr>
          <w:rFonts w:eastAsia="Calibri"/>
          <w:b/>
          <w:bCs/>
          <w:sz w:val="28"/>
          <w:szCs w:val="28"/>
          <w:rtl/>
        </w:rPr>
        <w:t xml:space="preserve"> ﺧﺪﻣﺘﺴﺖ</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ﺃﻯ ﺧﻮﺍﺟﻪ</w:t>
      </w:r>
      <w:r w:rsidR="00BD77AA">
        <w:rPr>
          <w:rFonts w:eastAsia="Calibri"/>
          <w:b/>
          <w:bCs/>
          <w:sz w:val="28"/>
          <w:szCs w:val="28"/>
          <w:rtl/>
        </w:rPr>
        <w:t xml:space="preserve">، </w:t>
      </w:r>
      <w:r w:rsidRPr="00984881">
        <w:rPr>
          <w:rFonts w:eastAsia="Calibri"/>
          <w:b/>
          <w:bCs/>
          <w:sz w:val="28"/>
          <w:szCs w:val="28"/>
          <w:rtl/>
        </w:rPr>
        <w:t>ﺑﺎﺯ ﺑﻴﻦ ﺑﺘﺮﺣّﻢ ﻏﻠﺎﻡ ﺭﺍ</w:t>
      </w:r>
    </w:p>
    <w:p w:rsidR="00163BAC" w:rsidRPr="00984881" w:rsidRDefault="004D25BE" w:rsidP="00C1545C">
      <w:pPr>
        <w:tabs>
          <w:tab w:val="right" w:pos="15360"/>
        </w:tabs>
        <w:bidi/>
        <w:spacing w:after="200" w:line="276" w:lineRule="auto"/>
        <w:jc w:val="both"/>
        <w:rPr>
          <w:rFonts w:eastAsia="Calibri"/>
          <w:sz w:val="28"/>
          <w:szCs w:val="28"/>
          <w:rtl/>
        </w:rPr>
      </w:pPr>
      <w:r>
        <w:rPr>
          <w:rFonts w:eastAsia="Calibri"/>
          <w:sz w:val="28"/>
          <w:szCs w:val="28"/>
          <w:rtl/>
        </w:rPr>
        <w:t xml:space="preserve"> </w:t>
      </w:r>
      <w:r w:rsidR="00163BAC" w:rsidRPr="00984881">
        <w:rPr>
          <w:rFonts w:eastAsia="Calibri"/>
          <w:sz w:val="28"/>
          <w:szCs w:val="28"/>
          <w:rtl/>
        </w:rPr>
        <w:t>ﮔﻮﺋﻰ ﺣﺎﻓﻆ ﺍﺯ</w:t>
      </w:r>
      <w:r>
        <w:rPr>
          <w:rFonts w:eastAsia="Calibri"/>
          <w:sz w:val="28"/>
          <w:szCs w:val="28"/>
          <w:rtl/>
        </w:rPr>
        <w:t xml:space="preserve"> </w:t>
      </w:r>
      <w:r w:rsidR="00163BAC" w:rsidRPr="00984881">
        <w:rPr>
          <w:rFonts w:eastAsia="Calibri"/>
          <w:sz w:val="28"/>
          <w:szCs w:val="28"/>
          <w:rtl/>
        </w:rPr>
        <w:t>ﻣﻮﺿﻮﻉ</w:t>
      </w:r>
      <w:r>
        <w:rPr>
          <w:rFonts w:eastAsia="Calibri"/>
          <w:sz w:val="28"/>
          <w:szCs w:val="28"/>
          <w:rtl/>
        </w:rPr>
        <w:t xml:space="preserve"> </w:t>
      </w:r>
      <w:r w:rsidR="00163BAC" w:rsidRPr="00984881">
        <w:rPr>
          <w:rFonts w:eastAsia="Calibri"/>
          <w:sz w:val="28"/>
          <w:szCs w:val="28"/>
          <w:rtl/>
        </w:rPr>
        <w:t>ﺻﻮﻓﻰ ﺧﺎﺭﺝ</w:t>
      </w:r>
      <w:r>
        <w:rPr>
          <w:rFonts w:eastAsia="Calibri"/>
          <w:sz w:val="28"/>
          <w:szCs w:val="28"/>
          <w:rtl/>
        </w:rPr>
        <w:t xml:space="preserve"> </w:t>
      </w:r>
      <w:r w:rsidR="00163BAC" w:rsidRPr="00984881">
        <w:rPr>
          <w:rFonts w:eastAsia="Calibri"/>
          <w:sz w:val="28"/>
          <w:szCs w:val="28"/>
          <w:rtl/>
        </w:rPr>
        <w:t>ﺷﺪﻩ</w:t>
      </w:r>
      <w:r w:rsidR="00BD77AA">
        <w:rPr>
          <w:rFonts w:eastAsia="Calibri"/>
          <w:sz w:val="28"/>
          <w:szCs w:val="28"/>
          <w:rtl/>
        </w:rPr>
        <w:t xml:space="preserve">، </w:t>
      </w:r>
      <w:r w:rsidR="00163BAC" w:rsidRPr="00984881">
        <w:rPr>
          <w:rFonts w:eastAsia="Calibri"/>
          <w:sz w:val="28"/>
          <w:szCs w:val="28"/>
          <w:rtl/>
        </w:rPr>
        <w:t>ﻭ ﻧﺎﻟﻪ</w:t>
      </w:r>
      <w:r>
        <w:rPr>
          <w:rFonts w:eastAsia="Calibri"/>
          <w:sz w:val="28"/>
          <w:szCs w:val="28"/>
          <w:rtl/>
        </w:rPr>
        <w:t xml:space="preserve"> </w:t>
      </w:r>
      <w:r w:rsidR="00163BAC" w:rsidRPr="00984881">
        <w:rPr>
          <w:rFonts w:eastAsia="Calibri"/>
          <w:sz w:val="28"/>
          <w:szCs w:val="28"/>
          <w:rtl/>
        </w:rPr>
        <w:t>ﺧﻮﺩﺵ ﺭﺍ</w:t>
      </w:r>
      <w:r>
        <w:rPr>
          <w:rFonts w:eastAsia="Calibri"/>
          <w:sz w:val="28"/>
          <w:szCs w:val="28"/>
          <w:rtl/>
        </w:rPr>
        <w:t xml:space="preserve"> </w:t>
      </w:r>
      <w:r w:rsidR="00163BAC" w:rsidRPr="00984881">
        <w:rPr>
          <w:rFonts w:eastAsia="Calibri"/>
          <w:sz w:val="28"/>
          <w:szCs w:val="28"/>
          <w:rtl/>
        </w:rPr>
        <w:t>ﺑﭙﻴﺮ</w:t>
      </w:r>
      <w:r>
        <w:rPr>
          <w:rFonts w:eastAsia="Calibri"/>
          <w:sz w:val="28"/>
          <w:szCs w:val="28"/>
          <w:rtl/>
        </w:rPr>
        <w:t xml:space="preserve"> </w:t>
      </w:r>
      <w:r w:rsidR="00163BAC" w:rsidRPr="00984881">
        <w:rPr>
          <w:rFonts w:eastAsia="Calibri"/>
          <w:sz w:val="28"/>
          <w:szCs w:val="28"/>
          <w:rtl/>
        </w:rPr>
        <w:t xml:space="preserve">ﺍﻟﻬﻰ ﻣﻰ </w:t>
      </w:r>
      <w:r w:rsidR="009915B2" w:rsidRPr="00984881">
        <w:rPr>
          <w:rFonts w:eastAsia="Calibri"/>
          <w:sz w:val="28"/>
          <w:szCs w:val="28"/>
          <w:rtl/>
        </w:rPr>
        <w:t>فر</w:t>
      </w:r>
      <w:r w:rsidR="00163BAC" w:rsidRPr="00984881">
        <w:rPr>
          <w:rFonts w:eastAsia="Calibri"/>
          <w:sz w:val="28"/>
          <w:szCs w:val="28"/>
          <w:rtl/>
        </w:rPr>
        <w:t>ﻭﺵ ﺧﻮﺩ ﺑﺎﺯ ﮔﺸﺘﻪ ﺍﺳﺖ ﮐﻪ ﺧﻮﺍﺟﻪ ﻭ ﺳﺮﻭﺭ ﺳﺎﻟﻚ ﭘﻴﺮ ﮐﺎﻣﻞ</w:t>
      </w:r>
      <w:r w:rsidR="00BD77AA">
        <w:rPr>
          <w:rFonts w:eastAsia="Calibri"/>
          <w:sz w:val="28"/>
          <w:szCs w:val="28"/>
          <w:rtl/>
        </w:rPr>
        <w:t xml:space="preserve">، </w:t>
      </w:r>
      <w:r w:rsidR="00163BAC" w:rsidRPr="00984881">
        <w:rPr>
          <w:rFonts w:eastAsia="Calibri"/>
          <w:sz w:val="28"/>
          <w:szCs w:val="28"/>
          <w:rtl/>
        </w:rPr>
        <w:t>ﺗﺮﺣّﻢ ﻭ ﻧﻈﺮ ﻟﻄﻔﻰ ﺑﻐﻠﺎﻡ ﻭ ﺑﻨﺪﻩ ﺣﻠﻘﻪ ﺑﮕﻮﺵ ﺧﻮﺩ</w:t>
      </w:r>
      <w:r w:rsidR="00BD77AA">
        <w:rPr>
          <w:rFonts w:eastAsia="Calibri"/>
          <w:sz w:val="28"/>
          <w:szCs w:val="28"/>
          <w:rtl/>
        </w:rPr>
        <w:t xml:space="preserve">، </w:t>
      </w:r>
      <w:r w:rsidR="00163BAC" w:rsidRPr="00984881">
        <w:rPr>
          <w:rFonts w:eastAsia="Calibri"/>
          <w:sz w:val="28"/>
          <w:szCs w:val="28"/>
          <w:rtl/>
        </w:rPr>
        <w:t>ﺣﺎﻓﻆ</w:t>
      </w:r>
      <w:r>
        <w:rPr>
          <w:rFonts w:eastAsia="Calibri"/>
          <w:sz w:val="28"/>
          <w:szCs w:val="28"/>
          <w:rtl/>
        </w:rPr>
        <w:t xml:space="preserve"> </w:t>
      </w:r>
      <w:r w:rsidR="00163BAC" w:rsidRPr="00984881">
        <w:rPr>
          <w:rFonts w:eastAsia="Calibri"/>
          <w:sz w:val="28"/>
          <w:szCs w:val="28"/>
          <w:rtl/>
        </w:rPr>
        <w:t>ﺳﺎﻟﻚ</w:t>
      </w:r>
      <w:r>
        <w:rPr>
          <w:rFonts w:eastAsia="Calibri"/>
          <w:sz w:val="28"/>
          <w:szCs w:val="28"/>
          <w:rtl/>
        </w:rPr>
        <w:t xml:space="preserve"> </w:t>
      </w:r>
      <w:r w:rsidR="00163BAC" w:rsidRPr="00984881">
        <w:rPr>
          <w:rFonts w:eastAsia="Calibri"/>
          <w:sz w:val="28"/>
          <w:szCs w:val="28"/>
          <w:rtl/>
        </w:rPr>
        <w:t>ﻧﺪﺍﺭﺩ</w:t>
      </w:r>
      <w:r w:rsidR="00BD77AA">
        <w:rPr>
          <w:rFonts w:eastAsia="Calibri"/>
          <w:sz w:val="28"/>
          <w:szCs w:val="28"/>
          <w:rtl/>
        </w:rPr>
        <w:t xml:space="preserve">. </w:t>
      </w:r>
      <w:r w:rsidR="00163BAC" w:rsidRPr="00984881">
        <w:rPr>
          <w:rFonts w:eastAsia="Calibri"/>
          <w:sz w:val="28"/>
          <w:szCs w:val="28"/>
          <w:rtl/>
        </w:rPr>
        <w:t>ﻭﻟﻰ</w:t>
      </w:r>
      <w:r>
        <w:rPr>
          <w:rFonts w:eastAsia="Calibri"/>
          <w:sz w:val="28"/>
          <w:szCs w:val="28"/>
          <w:rtl/>
        </w:rPr>
        <w:t xml:space="preserve"> </w:t>
      </w:r>
      <w:r w:rsidR="00163BAC" w:rsidRPr="00984881">
        <w:rPr>
          <w:rFonts w:eastAsia="Calibri"/>
          <w:sz w:val="28"/>
          <w:szCs w:val="28"/>
          <w:rtl/>
        </w:rPr>
        <w:t>ﻏﻠﺎﻡ</w:t>
      </w:r>
      <w:r>
        <w:rPr>
          <w:rFonts w:eastAsia="Calibri"/>
          <w:sz w:val="28"/>
          <w:szCs w:val="28"/>
          <w:rtl/>
        </w:rPr>
        <w:t xml:space="preserve"> </w:t>
      </w:r>
      <w:r w:rsidR="00163BAC" w:rsidRPr="00984881">
        <w:rPr>
          <w:rFonts w:eastAsia="Calibri"/>
          <w:sz w:val="28"/>
          <w:szCs w:val="28"/>
          <w:rtl/>
        </w:rPr>
        <w:t>ﺑﺮﺍﻯ ﺧﻮﺩ</w:t>
      </w:r>
      <w:r>
        <w:rPr>
          <w:rFonts w:eastAsia="Calibri"/>
          <w:sz w:val="28"/>
          <w:szCs w:val="28"/>
          <w:rtl/>
        </w:rPr>
        <w:t xml:space="preserve"> </w:t>
      </w:r>
      <w:r w:rsidR="00163BAC" w:rsidRPr="00984881">
        <w:rPr>
          <w:rFonts w:eastAsia="Calibri"/>
          <w:sz w:val="28"/>
          <w:szCs w:val="28"/>
          <w:rtl/>
        </w:rPr>
        <w:t>ﺣﻘّﻰ ﻗﺎﺋﻞ</w:t>
      </w:r>
      <w:r>
        <w:rPr>
          <w:rFonts w:eastAsia="Calibri"/>
          <w:sz w:val="28"/>
          <w:szCs w:val="28"/>
          <w:rtl/>
        </w:rPr>
        <w:t xml:space="preserve"> </w:t>
      </w:r>
      <w:r w:rsidR="00163BAC" w:rsidRPr="00984881">
        <w:rPr>
          <w:rFonts w:eastAsia="Calibri"/>
          <w:sz w:val="28"/>
          <w:szCs w:val="28"/>
          <w:rtl/>
        </w:rPr>
        <w:t>ﺷﺪﻩ</w:t>
      </w:r>
      <w:r w:rsidR="00BD77AA">
        <w:rPr>
          <w:rFonts w:eastAsia="Calibri"/>
          <w:sz w:val="28"/>
          <w:szCs w:val="28"/>
          <w:rtl/>
        </w:rPr>
        <w:t xml:space="preserve">، </w:t>
      </w:r>
      <w:r w:rsidR="00163BAC" w:rsidRPr="00984881">
        <w:rPr>
          <w:rFonts w:eastAsia="Calibri"/>
          <w:sz w:val="28"/>
          <w:szCs w:val="28"/>
          <w:rtl/>
        </w:rPr>
        <w:t>ﺗﺎ ﺧﻮﺩ</w:t>
      </w:r>
      <w:r>
        <w:rPr>
          <w:rFonts w:eastAsia="Calibri"/>
          <w:sz w:val="28"/>
          <w:szCs w:val="28"/>
          <w:rtl/>
        </w:rPr>
        <w:t xml:space="preserve"> </w:t>
      </w:r>
      <w:r w:rsidR="00163BAC" w:rsidRPr="00984881">
        <w:rPr>
          <w:rFonts w:eastAsia="Calibri"/>
          <w:sz w:val="28"/>
          <w:szCs w:val="28"/>
          <w:rtl/>
        </w:rPr>
        <w:t>ﺧﺪﻣﺖ</w:t>
      </w:r>
      <w:r>
        <w:rPr>
          <w:rFonts w:eastAsia="Calibri"/>
          <w:sz w:val="28"/>
          <w:szCs w:val="28"/>
          <w:rtl/>
        </w:rPr>
        <w:t xml:space="preserve"> </w:t>
      </w:r>
      <w:r w:rsidR="00163BAC" w:rsidRPr="00984881">
        <w:rPr>
          <w:rFonts w:eastAsia="Calibri"/>
          <w:sz w:val="28"/>
          <w:szCs w:val="28"/>
          <w:rtl/>
        </w:rPr>
        <w:t>ﭘﻴﺮ ﻧﻤﺎﻳﺪ</w:t>
      </w:r>
      <w:r w:rsidR="00BD77AA">
        <w:rPr>
          <w:rFonts w:eastAsia="Calibri"/>
          <w:sz w:val="28"/>
          <w:szCs w:val="28"/>
          <w:rtl/>
        </w:rPr>
        <w:t xml:space="preserve">. </w:t>
      </w:r>
      <w:r w:rsidR="00163BAC" w:rsidRPr="00984881">
        <w:rPr>
          <w:rFonts w:eastAsia="Calibri"/>
          <w:sz w:val="28"/>
          <w:szCs w:val="28"/>
          <w:rtl/>
        </w:rPr>
        <w:t>ﻭ ﻳﺎ</w:t>
      </w:r>
      <w:r>
        <w:rPr>
          <w:rFonts w:eastAsia="Calibri"/>
          <w:sz w:val="28"/>
          <w:szCs w:val="28"/>
          <w:rtl/>
        </w:rPr>
        <w:t xml:space="preserve"> </w:t>
      </w:r>
      <w:r w:rsidR="00163BAC" w:rsidRPr="00984881">
        <w:rPr>
          <w:rFonts w:eastAsia="Calibri"/>
          <w:sz w:val="28"/>
          <w:szCs w:val="28"/>
          <w:rtl/>
        </w:rPr>
        <w:t>ﭘﻴﺮ</w:t>
      </w:r>
      <w:r>
        <w:rPr>
          <w:rFonts w:eastAsia="Calibri"/>
          <w:sz w:val="28"/>
          <w:szCs w:val="28"/>
          <w:rtl/>
        </w:rPr>
        <w:t xml:space="preserve"> </w:t>
      </w:r>
      <w:r w:rsidR="00163BAC" w:rsidRPr="00984881">
        <w:rPr>
          <w:rFonts w:eastAsia="Calibri"/>
          <w:sz w:val="28"/>
          <w:szCs w:val="28"/>
          <w:rtl/>
        </w:rPr>
        <w:t>ﺗﻌﻠﻴﻤﻰ ﻭ ﻟﻄﻔﻰ</w:t>
      </w:r>
      <w:r>
        <w:rPr>
          <w:rFonts w:eastAsia="Calibri"/>
          <w:sz w:val="28"/>
          <w:szCs w:val="28"/>
          <w:rtl/>
        </w:rPr>
        <w:t xml:space="preserve"> </w:t>
      </w:r>
      <w:r w:rsidR="00163BAC" w:rsidRPr="00984881">
        <w:rPr>
          <w:rFonts w:eastAsia="Calibri"/>
          <w:sz w:val="28"/>
          <w:szCs w:val="28"/>
          <w:rtl/>
        </w:rPr>
        <w:t>ﺑﺴﺎﻟﻚ ﺑﮑﻨﺪ</w:t>
      </w:r>
      <w:r w:rsidR="00BD77AA">
        <w:rPr>
          <w:rFonts w:eastAsia="Calibri"/>
          <w:sz w:val="28"/>
          <w:szCs w:val="28"/>
          <w:rtl/>
        </w:rPr>
        <w:t xml:space="preserve">. </w:t>
      </w:r>
      <w:r w:rsidR="00163BAC" w:rsidRPr="00984881">
        <w:rPr>
          <w:rFonts w:eastAsia="Calibri"/>
          <w:sz w:val="28"/>
          <w:szCs w:val="28"/>
          <w:rtl/>
        </w:rPr>
        <w:t>ﺯﻳﺮﺍ ﭘﻴﻤﺎﻥ</w:t>
      </w:r>
      <w:r>
        <w:rPr>
          <w:rFonts w:eastAsia="Calibri"/>
          <w:sz w:val="28"/>
          <w:szCs w:val="28"/>
          <w:rtl/>
        </w:rPr>
        <w:t xml:space="preserve"> </w:t>
      </w:r>
      <w:r w:rsidR="00163BAC" w:rsidRPr="00984881">
        <w:rPr>
          <w:rFonts w:eastAsia="Calibri"/>
          <w:sz w:val="28"/>
          <w:szCs w:val="28"/>
          <w:rtl/>
        </w:rPr>
        <w:t>ﺳﻠﻮﮐﻰ ﺳﺎﻟﻚ ﻭ ﭘﻴﺮ ﺑﻤﻌﺮﻓﻰ ﺧﺪﺍﻭﻧﺪ</w:t>
      </w:r>
      <w:r w:rsidR="00BD77AA">
        <w:rPr>
          <w:rFonts w:eastAsia="Calibri"/>
          <w:sz w:val="28"/>
          <w:szCs w:val="28"/>
          <w:rtl/>
        </w:rPr>
        <w:t xml:space="preserve">، </w:t>
      </w:r>
      <w:r w:rsidR="00163BAC" w:rsidRPr="00984881">
        <w:rPr>
          <w:rFonts w:eastAsia="Calibri"/>
          <w:sz w:val="28"/>
          <w:szCs w:val="28"/>
          <w:rtl/>
        </w:rPr>
        <w:t>ﻭﻇﻴﻔﻪ ﻭﺍﺟﺐ ﺩﺭﺍﻃﺎﻋﺖ ﺑﺮﺍﻯ ﺳﺎﻟﻚ</w:t>
      </w:r>
      <w:r w:rsidR="00BD77AA">
        <w:rPr>
          <w:rFonts w:eastAsia="Calibri"/>
          <w:sz w:val="28"/>
          <w:szCs w:val="28"/>
          <w:rtl/>
        </w:rPr>
        <w:t xml:space="preserve">، </w:t>
      </w:r>
      <w:r w:rsidR="00163BAC" w:rsidRPr="00984881">
        <w:rPr>
          <w:rFonts w:eastAsia="Calibri"/>
          <w:sz w:val="28"/>
          <w:szCs w:val="28"/>
          <w:rtl/>
        </w:rPr>
        <w:t>ﻭﻭﻇﻴﻔﻪﺍﻯ</w:t>
      </w:r>
      <w:r w:rsidR="0039288B" w:rsidRPr="00984881">
        <w:rPr>
          <w:rFonts w:eastAsia="Calibri" w:hint="cs"/>
          <w:sz w:val="28"/>
          <w:szCs w:val="28"/>
          <w:rtl/>
        </w:rPr>
        <w:t xml:space="preserve"> غیر </w:t>
      </w:r>
      <w:r w:rsidR="00163BAC" w:rsidRPr="00984881">
        <w:rPr>
          <w:rFonts w:eastAsia="Calibri"/>
          <w:sz w:val="28"/>
          <w:szCs w:val="28"/>
          <w:rtl/>
        </w:rPr>
        <w:t>ﻭﺍﺟﺐ</w:t>
      </w:r>
      <w:r w:rsidR="0039288B" w:rsidRPr="00984881">
        <w:rPr>
          <w:rFonts w:eastAsia="Calibri" w:hint="cs"/>
          <w:sz w:val="28"/>
          <w:szCs w:val="28"/>
          <w:rtl/>
        </w:rPr>
        <w:t xml:space="preserve"> </w:t>
      </w:r>
      <w:r w:rsidR="00163BAC" w:rsidRPr="00984881">
        <w:rPr>
          <w:rFonts w:eastAsia="Calibri"/>
          <w:sz w:val="28"/>
          <w:szCs w:val="28"/>
          <w:rtl/>
        </w:rPr>
        <w:t>ﺩﺭﺗﻌﻠﻴﻢ ﺑﺮﺍﻯ ﭘﻴﺮ ﺍﻳﺠﺎﺩ ﻣﻴﮑﻨﺪ</w:t>
      </w:r>
      <w:r w:rsidR="00BD77AA">
        <w:rPr>
          <w:rFonts w:eastAsia="Calibri"/>
          <w:sz w:val="28"/>
          <w:szCs w:val="28"/>
          <w:rtl/>
        </w:rPr>
        <w:t xml:space="preserve">. </w:t>
      </w:r>
      <w:r w:rsidR="00163BAC" w:rsidRPr="00984881">
        <w:rPr>
          <w:rFonts w:eastAsia="Calibri"/>
          <w:sz w:val="28"/>
          <w:szCs w:val="28"/>
          <w:rtl/>
        </w:rPr>
        <w:t>ﺗﺮﺣّﻢ ﻭ ﺭﺣﻤﺖ ﺩﻫﻰ ﻭ ﺩﻟﺴﻮﺯﻯ</w:t>
      </w:r>
      <w:r w:rsidR="00BD77AA">
        <w:rPr>
          <w:rFonts w:eastAsia="Calibri"/>
          <w:sz w:val="28"/>
          <w:szCs w:val="28"/>
          <w:rtl/>
        </w:rPr>
        <w:t xml:space="preserve">، </w:t>
      </w:r>
      <w:r w:rsidR="00163BAC" w:rsidRPr="00984881">
        <w:rPr>
          <w:rFonts w:eastAsia="Calibri"/>
          <w:sz w:val="28"/>
          <w:szCs w:val="28"/>
          <w:rtl/>
        </w:rPr>
        <w:t>ﻫﻤﺎﻥ</w:t>
      </w:r>
      <w:r>
        <w:rPr>
          <w:rFonts w:eastAsia="Calibri"/>
          <w:sz w:val="28"/>
          <w:szCs w:val="28"/>
          <w:rtl/>
        </w:rPr>
        <w:t xml:space="preserve"> </w:t>
      </w:r>
      <w:r w:rsidR="00163BAC" w:rsidRPr="00984881">
        <w:rPr>
          <w:rFonts w:eastAsia="Calibri"/>
          <w:sz w:val="28"/>
          <w:szCs w:val="28"/>
          <w:rtl/>
        </w:rPr>
        <w:t>ﺩﺍﺩﻥ</w:t>
      </w:r>
      <w:r>
        <w:rPr>
          <w:rFonts w:eastAsia="Calibri"/>
          <w:sz w:val="28"/>
          <w:szCs w:val="28"/>
          <w:rtl/>
        </w:rPr>
        <w:t xml:space="preserve"> </w:t>
      </w:r>
      <w:r w:rsidR="00163BAC" w:rsidRPr="00984881">
        <w:rPr>
          <w:rFonts w:eastAsia="Calibri"/>
          <w:sz w:val="28"/>
          <w:szCs w:val="28"/>
          <w:rtl/>
        </w:rPr>
        <w:t xml:space="preserve">ﺣﮑﻤﺘﻬﺎﻯ ﻋﻘﻠﻰ ﻭ ﺍﺣﻮﺍﻟﻰ ﻭ ﺍﻟﻬﻰ ﻭ </w:t>
      </w:r>
      <w:r w:rsidR="00163BAC" w:rsidRPr="00984881">
        <w:rPr>
          <w:rFonts w:eastAsia="Calibri"/>
          <w:sz w:val="28"/>
          <w:szCs w:val="28"/>
          <w:rtl/>
        </w:rPr>
        <w:lastRenderedPageBreak/>
        <w:t>ﺑﻬﺸﺘﻰ ﺗﺎﺯﻩ ﺑﺘﺎﺯﻩ</w:t>
      </w:r>
      <w:r>
        <w:rPr>
          <w:rFonts w:eastAsia="Calibri"/>
          <w:sz w:val="28"/>
          <w:szCs w:val="28"/>
          <w:rtl/>
        </w:rPr>
        <w:t xml:space="preserve"> </w:t>
      </w:r>
      <w:r w:rsidR="00163BAC" w:rsidRPr="00984881">
        <w:rPr>
          <w:rFonts w:eastAsia="Calibri"/>
          <w:sz w:val="28"/>
          <w:szCs w:val="28"/>
          <w:rtl/>
        </w:rPr>
        <w:t>ﺑﺴﺎﻟﮑﺎﻥ ﺧﻮﺩ ﻣﻴﺒﺎﺷﺪ</w:t>
      </w:r>
      <w:r w:rsidR="00BD77AA">
        <w:rPr>
          <w:rFonts w:eastAsia="Calibri"/>
          <w:sz w:val="28"/>
          <w:szCs w:val="28"/>
          <w:rtl/>
        </w:rPr>
        <w:t xml:space="preserve">. </w:t>
      </w:r>
      <w:r w:rsidR="00163BAC" w:rsidRPr="00984881">
        <w:rPr>
          <w:rFonts w:eastAsia="Calibri"/>
          <w:sz w:val="28"/>
          <w:szCs w:val="28"/>
          <w:rtl/>
        </w:rPr>
        <w:t xml:space="preserve">ﮐﻪ ﭼﻪﭘﻴﺮ ﺩﺭ </w:t>
      </w:r>
      <w:r w:rsidR="009732B0" w:rsidRPr="00984881">
        <w:rPr>
          <w:rFonts w:eastAsia="Calibri"/>
          <w:sz w:val="28"/>
          <w:szCs w:val="28"/>
          <w:rtl/>
        </w:rPr>
        <w:t>حَدّ</w:t>
      </w:r>
      <w:r w:rsidR="00163BAC" w:rsidRPr="00984881">
        <w:rPr>
          <w:rFonts w:eastAsia="Calibri"/>
          <w:sz w:val="28"/>
          <w:szCs w:val="28"/>
          <w:rtl/>
        </w:rPr>
        <w:t xml:space="preserve"> ﺃﻗﻞ</w:t>
      </w:r>
      <w:r w:rsidR="00BD77AA">
        <w:rPr>
          <w:rFonts w:eastAsia="Calibri"/>
          <w:sz w:val="28"/>
          <w:szCs w:val="28"/>
          <w:rtl/>
        </w:rPr>
        <w:t xml:space="preserve">، </w:t>
      </w:r>
      <w:r w:rsidR="00163BAC" w:rsidRPr="00984881">
        <w:rPr>
          <w:rFonts w:eastAsia="Calibri"/>
          <w:sz w:val="28"/>
          <w:szCs w:val="28"/>
          <w:rtl/>
        </w:rPr>
        <w:t xml:space="preserve">ﻭ ﺧﺪﺍﻭﻧﺪ ﺩﺭ </w:t>
      </w:r>
      <w:r w:rsidR="009732B0" w:rsidRPr="00984881">
        <w:rPr>
          <w:rFonts w:eastAsia="Calibri"/>
          <w:sz w:val="28"/>
          <w:szCs w:val="28"/>
          <w:rtl/>
        </w:rPr>
        <w:t>حَدّ</w:t>
      </w:r>
      <w:r w:rsidR="00163BAC" w:rsidRPr="00984881">
        <w:rPr>
          <w:rFonts w:eastAsia="Calibri"/>
          <w:sz w:val="28"/>
          <w:szCs w:val="28"/>
          <w:rtl/>
        </w:rPr>
        <w:t xml:space="preserve"> ﺃﮐثر ﺃﺭﺣﻢ ﺍﻟﺮﺍﺣﻤﻴﻦ</w:t>
      </w:r>
      <w:r w:rsidR="00BD77AA">
        <w:rPr>
          <w:rFonts w:eastAsia="Calibri"/>
          <w:sz w:val="28"/>
          <w:szCs w:val="28"/>
          <w:rtl/>
        </w:rPr>
        <w:t xml:space="preserve">، </w:t>
      </w:r>
      <w:r w:rsidR="00163BAC" w:rsidRPr="00984881">
        <w:rPr>
          <w:rFonts w:eastAsia="Calibri"/>
          <w:sz w:val="28"/>
          <w:szCs w:val="28"/>
          <w:rtl/>
        </w:rPr>
        <w:t>ﺑﺴﺎﻟﮑﺎﻥ ﻭﻟﺎﻳﺖ ﻣﻴﺒﺎﺷﺪ</w:t>
      </w:r>
      <w:r w:rsidR="00BD77AA">
        <w:rPr>
          <w:rFonts w:eastAsia="Calibri"/>
          <w:sz w:val="28"/>
          <w:szCs w:val="28"/>
          <w:rtl/>
        </w:rPr>
        <w:t xml:space="preserve">. </w:t>
      </w:r>
      <w:r w:rsidR="00163BAC" w:rsidRPr="00984881">
        <w:rPr>
          <w:rFonts w:eastAsia="Calibri"/>
          <w:sz w:val="28"/>
          <w:szCs w:val="28"/>
          <w:rtl/>
        </w:rPr>
        <w:t>ﻭ ﻏﻴﺮ ﺳﺎﻟﮑﺎﻥ</w:t>
      </w:r>
      <w:r>
        <w:rPr>
          <w:rFonts w:eastAsia="Calibri"/>
          <w:sz w:val="28"/>
          <w:szCs w:val="28"/>
          <w:rtl/>
        </w:rPr>
        <w:t xml:space="preserve"> </w:t>
      </w:r>
      <w:r w:rsidR="00163BAC" w:rsidRPr="00984881">
        <w:rPr>
          <w:rFonts w:eastAsia="Calibri"/>
          <w:sz w:val="28"/>
          <w:szCs w:val="28"/>
          <w:rtl/>
        </w:rPr>
        <w:t>ﺩﺭ ﻫﻤﺎﻥ</w:t>
      </w:r>
      <w:r>
        <w:rPr>
          <w:rFonts w:eastAsia="Calibri"/>
          <w:sz w:val="28"/>
          <w:szCs w:val="28"/>
          <w:rtl/>
        </w:rPr>
        <w:t xml:space="preserve"> </w:t>
      </w:r>
      <w:r w:rsidR="009732B0" w:rsidRPr="00984881">
        <w:rPr>
          <w:rFonts w:eastAsia="Calibri"/>
          <w:sz w:val="28"/>
          <w:szCs w:val="28"/>
          <w:rtl/>
        </w:rPr>
        <w:t>حَدّ</w:t>
      </w:r>
      <w:r w:rsidR="00163BAC" w:rsidRPr="00984881">
        <w:rPr>
          <w:rFonts w:eastAsia="Calibri"/>
          <w:sz w:val="28"/>
          <w:szCs w:val="28"/>
          <w:rtl/>
        </w:rPr>
        <w:t>ﻭﺩ</w:t>
      </w:r>
      <w:r>
        <w:rPr>
          <w:rFonts w:eastAsia="Calibri"/>
          <w:sz w:val="28"/>
          <w:szCs w:val="28"/>
          <w:rtl/>
        </w:rPr>
        <w:t xml:space="preserve"> </w:t>
      </w:r>
      <w:r w:rsidR="00163BAC" w:rsidRPr="00984881">
        <w:rPr>
          <w:rFonts w:eastAsia="Calibri"/>
          <w:sz w:val="28"/>
          <w:szCs w:val="28"/>
          <w:rtl/>
        </w:rPr>
        <w:t>ﮐﺮﺍﻣﺎﺕ</w:t>
      </w:r>
      <w:r>
        <w:rPr>
          <w:rFonts w:eastAsia="Calibri"/>
          <w:sz w:val="28"/>
          <w:szCs w:val="28"/>
          <w:rtl/>
        </w:rPr>
        <w:t xml:space="preserve"> </w:t>
      </w:r>
      <w:r w:rsidR="00163BAC" w:rsidRPr="00984881">
        <w:rPr>
          <w:rFonts w:eastAsia="Calibri"/>
          <w:sz w:val="28"/>
          <w:szCs w:val="28"/>
          <w:rtl/>
        </w:rPr>
        <w:t>ﻧﻮﻋﻰ ﺧﻮﺩ</w:t>
      </w:r>
      <w:r w:rsidR="00BD77AA">
        <w:rPr>
          <w:rFonts w:eastAsia="Calibri"/>
          <w:sz w:val="28"/>
          <w:szCs w:val="28"/>
          <w:rtl/>
        </w:rPr>
        <w:t xml:space="preserve">، </w:t>
      </w:r>
      <w:r w:rsidR="00163BAC" w:rsidRPr="00984881">
        <w:rPr>
          <w:rFonts w:eastAsia="Calibri"/>
          <w:sz w:val="28"/>
          <w:szCs w:val="28"/>
          <w:rtl/>
        </w:rPr>
        <w:t>ﺷﺎﻳﺴﺘﻪ ﺑﻮﺩﻩ ﺍﻧﺪ</w:t>
      </w:r>
      <w:r w:rsidR="00BD77AA">
        <w:rPr>
          <w:rFonts w:eastAsia="Calibri"/>
          <w:sz w:val="28"/>
          <w:szCs w:val="28"/>
          <w:rtl/>
        </w:rPr>
        <w:t xml:space="preserve">. </w:t>
      </w:r>
      <w:r w:rsidR="00163BAC" w:rsidRPr="00984881">
        <w:rPr>
          <w:rFonts w:eastAsia="Calibri"/>
          <w:sz w:val="28"/>
          <w:szCs w:val="28"/>
          <w:rtl/>
        </w:rPr>
        <w:t>ﮐﻪ</w:t>
      </w:r>
      <w:r>
        <w:rPr>
          <w:rFonts w:eastAsia="Calibri"/>
          <w:sz w:val="28"/>
          <w:szCs w:val="28"/>
          <w:rtl/>
        </w:rPr>
        <w:t xml:space="preserve"> </w:t>
      </w:r>
      <w:r w:rsidR="00163BAC" w:rsidRPr="00984881">
        <w:rPr>
          <w:rFonts w:eastAsia="Calibri"/>
          <w:sz w:val="28"/>
          <w:szCs w:val="28"/>
          <w:rtl/>
        </w:rPr>
        <w:t>ﺩﺭ ﺗﻮﻟﺪ</w:t>
      </w:r>
      <w:r>
        <w:rPr>
          <w:rFonts w:eastAsia="Calibri"/>
          <w:sz w:val="28"/>
          <w:szCs w:val="28"/>
          <w:rtl/>
        </w:rPr>
        <w:t xml:space="preserve"> </w:t>
      </w:r>
      <w:r w:rsidR="00163BAC" w:rsidRPr="00984881">
        <w:rPr>
          <w:rFonts w:eastAsia="Calibri"/>
          <w:sz w:val="28"/>
          <w:szCs w:val="28"/>
          <w:rtl/>
        </w:rPr>
        <w:t>ﻓﻌﻠﻰ ﻧﻴﺰ</w:t>
      </w:r>
      <w:r>
        <w:rPr>
          <w:rFonts w:eastAsia="Calibri"/>
          <w:sz w:val="28"/>
          <w:szCs w:val="28"/>
          <w:rtl/>
        </w:rPr>
        <w:t xml:space="preserve"> </w:t>
      </w:r>
      <w:r w:rsidR="00163BAC" w:rsidRPr="00984881">
        <w:rPr>
          <w:rFonts w:eastAsia="Calibri"/>
          <w:sz w:val="28"/>
          <w:szCs w:val="28"/>
          <w:rtl/>
        </w:rPr>
        <w:t>ﺩﺍﺩﻩ ﺍﺳﺖ</w:t>
      </w:r>
      <w:r w:rsidR="00BD77AA">
        <w:rPr>
          <w:rFonts w:eastAsia="Calibri"/>
          <w:sz w:val="28"/>
          <w:szCs w:val="28"/>
          <w:rtl/>
        </w:rPr>
        <w:t xml:space="preserve">. </w:t>
      </w:r>
      <w:r w:rsidR="00163BAC" w:rsidRPr="00984881">
        <w:rPr>
          <w:rFonts w:eastAsia="Calibri"/>
          <w:sz w:val="28"/>
          <w:szCs w:val="28"/>
          <w:rtl/>
        </w:rPr>
        <w:t>(ﺧﻮﺍﺟﻪ) ﺑﺎﻳﺪ ﺗﺤﺮﻳﻔﻰ ﺍﺯ(ﺣﺎﺟّﻰ) ﺑﺎﺷﺪ</w:t>
      </w:r>
      <w:r w:rsidR="00BD77AA">
        <w:rPr>
          <w:rFonts w:eastAsia="Calibri"/>
          <w:sz w:val="28"/>
          <w:szCs w:val="28"/>
          <w:rtl/>
        </w:rPr>
        <w:t xml:space="preserve">. </w:t>
      </w:r>
      <w:r w:rsidR="00163BAC" w:rsidRPr="00984881">
        <w:rPr>
          <w:rFonts w:eastAsia="Calibri"/>
          <w:sz w:val="28"/>
          <w:szCs w:val="28"/>
          <w:rtl/>
        </w:rPr>
        <w:t>ﻭ ﻳﺎ ﺣﺘﻰ</w:t>
      </w:r>
      <w:r>
        <w:rPr>
          <w:rFonts w:eastAsia="Calibri"/>
          <w:sz w:val="28"/>
          <w:szCs w:val="28"/>
          <w:rtl/>
        </w:rPr>
        <w:t xml:space="preserve"> </w:t>
      </w:r>
      <w:r w:rsidR="00163BAC" w:rsidRPr="00984881">
        <w:rPr>
          <w:rFonts w:eastAsia="Calibri"/>
          <w:sz w:val="28"/>
          <w:szCs w:val="28"/>
          <w:rtl/>
        </w:rPr>
        <w:t>ﺣﺎﺝ ﻋﺮﺑﻰ ﻗﺮﻳﺶ</w:t>
      </w:r>
      <w:r w:rsidR="00BD77AA">
        <w:rPr>
          <w:rFonts w:eastAsia="Calibri"/>
          <w:sz w:val="28"/>
          <w:szCs w:val="28"/>
          <w:rtl/>
        </w:rPr>
        <w:t xml:space="preserve">، </w:t>
      </w:r>
      <w:r w:rsidR="00163BAC" w:rsidRPr="00984881">
        <w:rPr>
          <w:rFonts w:eastAsia="Calibri"/>
          <w:sz w:val="28"/>
          <w:szCs w:val="28"/>
          <w:rtl/>
        </w:rPr>
        <w:t>ﺗﺤﺮﻳﻔﻰ ﺍﺯ ﺧﻮﺍﺟﻪ ﻗﺪﻳﻤﺘﺮ ﺯﺭﺩﺷﺘﻰ</w:t>
      </w:r>
      <w:r w:rsidR="00BD77AA">
        <w:rPr>
          <w:rFonts w:eastAsia="Calibri"/>
          <w:sz w:val="28"/>
          <w:szCs w:val="28"/>
          <w:rtl/>
        </w:rPr>
        <w:t xml:space="preserve">، </w:t>
      </w:r>
      <w:r w:rsidR="00163BAC" w:rsidRPr="00984881">
        <w:rPr>
          <w:rFonts w:eastAsia="Calibri"/>
          <w:sz w:val="28"/>
          <w:szCs w:val="28"/>
          <w:rtl/>
        </w:rPr>
        <w:t>ﺃﺻﻞ ﺩﻳﺎﻧﺖ ﻗﺮﻳﺶ</w:t>
      </w:r>
      <w:r>
        <w:rPr>
          <w:rFonts w:eastAsia="Calibri"/>
          <w:sz w:val="28"/>
          <w:szCs w:val="28"/>
          <w:rtl/>
        </w:rPr>
        <w:t xml:space="preserve"> </w:t>
      </w:r>
      <w:r w:rsidR="00163BAC" w:rsidRPr="00984881">
        <w:rPr>
          <w:rFonts w:eastAsia="Calibri"/>
          <w:sz w:val="28"/>
          <w:szCs w:val="28"/>
          <w:rtl/>
        </w:rPr>
        <w:t>ﻭﻗﻮﻡ ﺁﺭﻳﺎﺋﻰ ﻗﺮﻳﺶ</w:t>
      </w:r>
      <w:r>
        <w:rPr>
          <w:rFonts w:eastAsia="Calibri"/>
          <w:sz w:val="28"/>
          <w:szCs w:val="28"/>
          <w:rtl/>
        </w:rPr>
        <w:t xml:space="preserve"> </w:t>
      </w:r>
      <w:r w:rsidR="00163BAC" w:rsidRPr="00984881">
        <w:rPr>
          <w:rFonts w:eastAsia="Calibri"/>
          <w:sz w:val="28"/>
          <w:szCs w:val="28"/>
          <w:rtl/>
        </w:rPr>
        <w:t>ﺑﻮﺩﻩ ﺑﺎﺷﺪ</w:t>
      </w:r>
      <w:r w:rsidR="00BD77AA">
        <w:rPr>
          <w:rFonts w:eastAsia="Calibri"/>
          <w:sz w:val="28"/>
          <w:szCs w:val="28"/>
          <w:rtl/>
        </w:rPr>
        <w:t xml:space="preserve">. </w:t>
      </w:r>
      <w:r w:rsidR="00163BAC" w:rsidRPr="00984881">
        <w:rPr>
          <w:rFonts w:eastAsia="Calibri"/>
          <w:sz w:val="28"/>
          <w:szCs w:val="28"/>
          <w:rtl/>
        </w:rPr>
        <w:t xml:space="preserve">ﺯﻳﺮﺍ ﺧﻮﺍﺟﻪ ﺣﺎﺟّﻰ ﺩﺭ </w:t>
      </w:r>
      <w:r w:rsidR="0039288B" w:rsidRPr="00984881">
        <w:rPr>
          <w:rFonts w:eastAsia="Calibri"/>
          <w:sz w:val="28"/>
          <w:szCs w:val="28"/>
          <w:rtl/>
        </w:rPr>
        <w:t>حجّ</w:t>
      </w:r>
      <w:r>
        <w:rPr>
          <w:rFonts w:eastAsia="Calibri"/>
          <w:sz w:val="28"/>
          <w:szCs w:val="28"/>
          <w:rtl/>
        </w:rPr>
        <w:t xml:space="preserve"> </w:t>
      </w:r>
      <w:r w:rsidR="00163BAC" w:rsidRPr="00984881">
        <w:rPr>
          <w:rFonts w:eastAsia="Calibri"/>
          <w:sz w:val="28"/>
          <w:szCs w:val="28"/>
          <w:rtl/>
        </w:rPr>
        <w:t>ﺃﮐﺒﺮ</w:t>
      </w:r>
      <w:r>
        <w:rPr>
          <w:rFonts w:eastAsia="Calibri"/>
          <w:sz w:val="28"/>
          <w:szCs w:val="28"/>
          <w:rtl/>
        </w:rPr>
        <w:t xml:space="preserve"> </w:t>
      </w:r>
      <w:r w:rsidR="00163BAC" w:rsidRPr="00984881">
        <w:rPr>
          <w:rFonts w:eastAsia="Calibri"/>
          <w:sz w:val="28"/>
          <w:szCs w:val="28"/>
          <w:rtl/>
        </w:rPr>
        <w:t>شهود ششم ﻧﻮﺭ ﻗﺎﺋﻢ ﻣﻴﺒﺎﺷﺪ</w:t>
      </w:r>
      <w:r w:rsidR="00BD77AA">
        <w:rPr>
          <w:rFonts w:eastAsia="Calibri"/>
          <w:sz w:val="28"/>
          <w:szCs w:val="28"/>
          <w:rtl/>
        </w:rPr>
        <w:t xml:space="preserve">. </w:t>
      </w:r>
      <w:r w:rsidR="00163BAC" w:rsidRPr="00984881">
        <w:rPr>
          <w:rFonts w:eastAsia="Calibri"/>
          <w:sz w:val="28"/>
          <w:szCs w:val="28"/>
          <w:rtl/>
        </w:rPr>
        <w:t>ﻭ ﮔﺮﭼﻪ</w:t>
      </w:r>
      <w:r>
        <w:rPr>
          <w:rFonts w:eastAsia="Calibri"/>
          <w:sz w:val="28"/>
          <w:szCs w:val="28"/>
          <w:rtl/>
        </w:rPr>
        <w:t xml:space="preserve"> </w:t>
      </w:r>
      <w:r w:rsidR="0039288B" w:rsidRPr="00984881">
        <w:rPr>
          <w:rFonts w:eastAsia="Calibri"/>
          <w:sz w:val="28"/>
          <w:szCs w:val="28"/>
          <w:rtl/>
        </w:rPr>
        <w:t>حجّ</w:t>
      </w:r>
      <w:r>
        <w:rPr>
          <w:rFonts w:eastAsia="Calibri"/>
          <w:sz w:val="28"/>
          <w:szCs w:val="28"/>
          <w:rtl/>
        </w:rPr>
        <w:t xml:space="preserve"> </w:t>
      </w:r>
      <w:r w:rsidR="00163BAC" w:rsidRPr="00984881">
        <w:rPr>
          <w:rFonts w:eastAsia="Calibri"/>
          <w:sz w:val="28"/>
          <w:szCs w:val="28"/>
          <w:rtl/>
        </w:rPr>
        <w:t>ﮐﻌﺒﻪ ﻣﮑّﻪ</w:t>
      </w:r>
      <w:r w:rsidR="00BD77AA">
        <w:rPr>
          <w:rFonts w:eastAsia="Calibri"/>
          <w:sz w:val="28"/>
          <w:szCs w:val="28"/>
          <w:rtl/>
        </w:rPr>
        <w:t xml:space="preserve">، </w:t>
      </w:r>
      <w:r w:rsidR="00163BAC" w:rsidRPr="00984881">
        <w:rPr>
          <w:rFonts w:eastAsia="Calibri"/>
          <w:sz w:val="28"/>
          <w:szCs w:val="28"/>
          <w:rtl/>
        </w:rPr>
        <w:t>ﺑﺎ ﺗﻤﺎﻡ</w:t>
      </w:r>
      <w:r>
        <w:rPr>
          <w:rFonts w:eastAsia="Calibri"/>
          <w:sz w:val="28"/>
          <w:szCs w:val="28"/>
          <w:rtl/>
        </w:rPr>
        <w:t xml:space="preserve"> </w:t>
      </w:r>
      <w:r w:rsidR="00163BAC" w:rsidRPr="00984881">
        <w:rPr>
          <w:rFonts w:eastAsia="Calibri"/>
          <w:sz w:val="28"/>
          <w:szCs w:val="28"/>
          <w:rtl/>
        </w:rPr>
        <w:t>ﺍﻫﻤﻴﺘﻬﺎﻯ ﺁﻥ</w:t>
      </w:r>
      <w:r w:rsidR="00BD77AA">
        <w:rPr>
          <w:rFonts w:eastAsia="Calibri"/>
          <w:sz w:val="28"/>
          <w:szCs w:val="28"/>
          <w:rtl/>
        </w:rPr>
        <w:t xml:space="preserve">، </w:t>
      </w:r>
      <w:r w:rsidR="00163BAC" w:rsidRPr="00984881">
        <w:rPr>
          <w:rFonts w:eastAsia="Calibri"/>
          <w:sz w:val="28"/>
          <w:szCs w:val="28"/>
          <w:rtl/>
        </w:rPr>
        <w:t>ﺗﻨﻬﺎ</w:t>
      </w:r>
      <w:r w:rsidR="00375D6D" w:rsidRPr="00984881">
        <w:rPr>
          <w:rFonts w:eastAsia="Calibri" w:hint="cs"/>
          <w:sz w:val="28"/>
          <w:szCs w:val="28"/>
          <w:rtl/>
        </w:rPr>
        <w:t xml:space="preserve"> </w:t>
      </w:r>
      <w:r w:rsidR="00163BAC" w:rsidRPr="00984881">
        <w:rPr>
          <w:rFonts w:eastAsia="Calibri"/>
          <w:sz w:val="28"/>
          <w:szCs w:val="28"/>
          <w:rtl/>
        </w:rPr>
        <w:t>ﻧﻤﺎﻳﺶ ﻣﺎﺩﻯ ﻭﺗﻤﺮﻳﻨﻰ</w:t>
      </w:r>
      <w:r w:rsidR="00BD77AA">
        <w:rPr>
          <w:rFonts w:eastAsia="Calibri"/>
          <w:sz w:val="28"/>
          <w:szCs w:val="28"/>
          <w:rtl/>
        </w:rPr>
        <w:t xml:space="preserve">، </w:t>
      </w:r>
      <w:r w:rsidR="00163BAC" w:rsidRPr="00984881">
        <w:rPr>
          <w:rFonts w:eastAsia="Calibri"/>
          <w:sz w:val="28"/>
          <w:szCs w:val="28"/>
          <w:rtl/>
        </w:rPr>
        <w:t xml:space="preserve">ﺑﺮﺍﻯ </w:t>
      </w:r>
      <w:r w:rsidR="0039288B" w:rsidRPr="00984881">
        <w:rPr>
          <w:rFonts w:eastAsia="Calibri"/>
          <w:sz w:val="28"/>
          <w:szCs w:val="28"/>
          <w:rtl/>
        </w:rPr>
        <w:t>حجّ</w:t>
      </w:r>
      <w:r>
        <w:rPr>
          <w:rFonts w:eastAsia="Calibri"/>
          <w:sz w:val="28"/>
          <w:szCs w:val="28"/>
          <w:rtl/>
        </w:rPr>
        <w:t xml:space="preserve"> </w:t>
      </w:r>
      <w:r w:rsidR="00163BAC" w:rsidRPr="00984881">
        <w:rPr>
          <w:rFonts w:eastAsia="Calibri"/>
          <w:sz w:val="28"/>
          <w:szCs w:val="28"/>
          <w:rtl/>
        </w:rPr>
        <w:t>ﺃﮐﺒﺮ ﺳﻠﻮﻙ ﺍﻟﻬﻰ ﺩﺭ ﻧﻮﺭ ﻗﺎﺋﻢ ﻣﻴﺒﺎﺷﺪ</w:t>
      </w:r>
      <w:r w:rsidR="00BD77AA">
        <w:rPr>
          <w:rFonts w:eastAsia="Calibri"/>
          <w:sz w:val="28"/>
          <w:szCs w:val="28"/>
          <w:rtl/>
        </w:rPr>
        <w:t xml:space="preserve">. </w:t>
      </w:r>
      <w:r w:rsidR="00163BAC" w:rsidRPr="00984881">
        <w:rPr>
          <w:rFonts w:eastAsia="Calibri"/>
          <w:sz w:val="28"/>
          <w:szCs w:val="28"/>
          <w:rtl/>
        </w:rPr>
        <w:t>ﮐﻪ ﭘﻴﺎﻣﺒﺮ ﭘس ﺍﺯ ﺍﺯ ﺗﻌﻠﻴﻢ ﺧﻮﺩ</w:t>
      </w:r>
      <w:r w:rsidR="00BD77AA">
        <w:rPr>
          <w:rFonts w:eastAsia="Calibri"/>
          <w:sz w:val="28"/>
          <w:szCs w:val="28"/>
          <w:rtl/>
        </w:rPr>
        <w:t xml:space="preserve">، </w:t>
      </w:r>
      <w:r w:rsidR="00163BAC" w:rsidRPr="00984881">
        <w:rPr>
          <w:rFonts w:eastAsia="Calibri"/>
          <w:sz w:val="28"/>
          <w:szCs w:val="28"/>
          <w:rtl/>
        </w:rPr>
        <w:t xml:space="preserve">ﺍﺯ ﺟﺮﻳﺎﻥ </w:t>
      </w:r>
      <w:r w:rsidR="0039288B" w:rsidRPr="00984881">
        <w:rPr>
          <w:rFonts w:eastAsia="Calibri"/>
          <w:sz w:val="28"/>
          <w:szCs w:val="28"/>
          <w:rtl/>
        </w:rPr>
        <w:t>حجّ</w:t>
      </w:r>
      <w:r>
        <w:rPr>
          <w:rFonts w:eastAsia="Calibri"/>
          <w:sz w:val="28"/>
          <w:szCs w:val="28"/>
          <w:rtl/>
        </w:rPr>
        <w:t xml:space="preserve"> </w:t>
      </w:r>
      <w:r w:rsidR="00163BAC" w:rsidRPr="00984881">
        <w:rPr>
          <w:rFonts w:eastAsia="Calibri"/>
          <w:sz w:val="28"/>
          <w:szCs w:val="28"/>
          <w:rtl/>
        </w:rPr>
        <w:t xml:space="preserve">ﮐﻌﺒﻪ </w:t>
      </w:r>
      <w:r w:rsidR="009915B2" w:rsidRPr="00984881">
        <w:rPr>
          <w:rFonts w:eastAsia="Calibri"/>
          <w:sz w:val="28"/>
          <w:szCs w:val="28"/>
          <w:rtl/>
        </w:rPr>
        <w:t>فر</w:t>
      </w:r>
      <w:r w:rsidR="00163BAC" w:rsidRPr="00984881">
        <w:rPr>
          <w:rFonts w:eastAsia="Calibri"/>
          <w:sz w:val="28"/>
          <w:szCs w:val="28"/>
          <w:rtl/>
        </w:rPr>
        <w:t>ﻣﻮﺩ</w:t>
      </w:r>
      <w:r w:rsidR="00BD77AA">
        <w:rPr>
          <w:rFonts w:eastAsia="Calibri"/>
          <w:sz w:val="28"/>
          <w:szCs w:val="28"/>
          <w:rtl/>
        </w:rPr>
        <w:t xml:space="preserve">، </w:t>
      </w:r>
      <w:r w:rsidR="00163BAC" w:rsidRPr="00984881">
        <w:rPr>
          <w:rFonts w:eastAsia="Calibri"/>
          <w:sz w:val="28"/>
          <w:szCs w:val="28"/>
          <w:rtl/>
        </w:rPr>
        <w:t xml:space="preserve">ﮐﻪ ﺍﻳﻨﻚ ﻧﻮﺑﺖ ﺁﻥ ﺍﺳﺖ ﮐﻪ </w:t>
      </w:r>
      <w:r w:rsidR="00504502" w:rsidRPr="00984881">
        <w:rPr>
          <w:rFonts w:eastAsia="Calibri"/>
          <w:sz w:val="28"/>
          <w:szCs w:val="28"/>
          <w:rtl/>
        </w:rPr>
        <w:t>بحجّ</w:t>
      </w:r>
      <w:r>
        <w:rPr>
          <w:rFonts w:eastAsia="Calibri"/>
          <w:sz w:val="28"/>
          <w:szCs w:val="28"/>
          <w:rtl/>
        </w:rPr>
        <w:t xml:space="preserve"> </w:t>
      </w:r>
      <w:r w:rsidR="00163BAC" w:rsidRPr="00984881">
        <w:rPr>
          <w:rFonts w:eastAsia="Calibri"/>
          <w:sz w:val="28"/>
          <w:szCs w:val="28"/>
          <w:rtl/>
        </w:rPr>
        <w:t>ﺃﮐﺒﺮ ﺑﺮﻭﻳﺪ</w:t>
      </w:r>
      <w:r w:rsidR="00BD77AA">
        <w:rPr>
          <w:rFonts w:eastAsia="Calibri"/>
          <w:sz w:val="28"/>
          <w:szCs w:val="28"/>
          <w:rtl/>
        </w:rPr>
        <w:t xml:space="preserve">. </w:t>
      </w:r>
      <w:r w:rsidR="00163BAC" w:rsidRPr="00984881">
        <w:rPr>
          <w:rFonts w:eastAsia="Calibri"/>
          <w:sz w:val="28"/>
          <w:szCs w:val="28"/>
          <w:rtl/>
        </w:rPr>
        <w:t>ﻭ ﻳﺎ ﺑﻘﻮﻝ</w:t>
      </w:r>
      <w:r>
        <w:rPr>
          <w:rFonts w:eastAsia="Calibri"/>
          <w:sz w:val="28"/>
          <w:szCs w:val="28"/>
          <w:rtl/>
        </w:rPr>
        <w:t xml:space="preserve"> </w:t>
      </w:r>
      <w:r w:rsidR="00163BAC" w:rsidRPr="00984881">
        <w:rPr>
          <w:rFonts w:eastAsia="Calibri"/>
          <w:sz w:val="28"/>
          <w:szCs w:val="28"/>
          <w:rtl/>
        </w:rPr>
        <w:t>ﺍﻣﺎﻡ ﺑﺎﻗﺮ ﻭ ﺻﺎﺩﻕ</w:t>
      </w:r>
      <w:r w:rsidR="00BD77AA">
        <w:rPr>
          <w:rFonts w:eastAsia="Calibri"/>
          <w:sz w:val="28"/>
          <w:szCs w:val="28"/>
          <w:rtl/>
        </w:rPr>
        <w:t xml:space="preserve">، </w:t>
      </w:r>
      <w:r w:rsidR="00163BAC" w:rsidRPr="00984881">
        <w:rPr>
          <w:rFonts w:eastAsia="Calibri"/>
          <w:sz w:val="28"/>
          <w:szCs w:val="28"/>
          <w:rtl/>
        </w:rPr>
        <w:t>ﺩﺳﺘﻮﺭ ﺍﺻﻠﻰ ﺍﻳﻦ</w:t>
      </w:r>
      <w:r>
        <w:rPr>
          <w:rFonts w:eastAsia="Calibri"/>
          <w:sz w:val="28"/>
          <w:szCs w:val="28"/>
          <w:rtl/>
        </w:rPr>
        <w:t xml:space="preserve"> </w:t>
      </w:r>
      <w:r w:rsidR="00163BAC" w:rsidRPr="00984881">
        <w:rPr>
          <w:rFonts w:eastAsia="Calibri"/>
          <w:sz w:val="28"/>
          <w:szCs w:val="28"/>
          <w:rtl/>
        </w:rPr>
        <w:t>ﺑﻮﺩﻩ</w:t>
      </w:r>
      <w:r w:rsidR="00BD77AA">
        <w:rPr>
          <w:rFonts w:eastAsia="Calibri"/>
          <w:sz w:val="28"/>
          <w:szCs w:val="28"/>
          <w:rtl/>
        </w:rPr>
        <w:t xml:space="preserve">، </w:t>
      </w:r>
      <w:r w:rsidR="00163BAC" w:rsidRPr="00984881">
        <w:rPr>
          <w:rFonts w:eastAsia="Calibri"/>
          <w:sz w:val="28"/>
          <w:szCs w:val="28"/>
          <w:rtl/>
        </w:rPr>
        <w:t xml:space="preserve">ﮐﻪ ﭘس ﺍﺯ </w:t>
      </w:r>
      <w:r w:rsidR="0039288B" w:rsidRPr="00984881">
        <w:rPr>
          <w:rFonts w:eastAsia="Calibri"/>
          <w:sz w:val="28"/>
          <w:szCs w:val="28"/>
          <w:rtl/>
        </w:rPr>
        <w:t>حجّ</w:t>
      </w:r>
      <w:r>
        <w:rPr>
          <w:rFonts w:eastAsia="Calibri"/>
          <w:sz w:val="28"/>
          <w:szCs w:val="28"/>
          <w:rtl/>
        </w:rPr>
        <w:t xml:space="preserve"> </w:t>
      </w:r>
      <w:r w:rsidR="00163BAC" w:rsidRPr="00984881">
        <w:rPr>
          <w:rFonts w:eastAsia="Calibri"/>
          <w:sz w:val="28"/>
          <w:szCs w:val="28"/>
          <w:rtl/>
        </w:rPr>
        <w:t>ﮐﻌﺒﻪ ﺑﻨﺰﺩ</w:t>
      </w:r>
      <w:r>
        <w:rPr>
          <w:rFonts w:eastAsia="Calibri"/>
          <w:sz w:val="28"/>
          <w:szCs w:val="28"/>
          <w:rtl/>
        </w:rPr>
        <w:t xml:space="preserve"> </w:t>
      </w:r>
      <w:r w:rsidR="00163BAC" w:rsidRPr="00984881">
        <w:rPr>
          <w:rFonts w:eastAsia="Calibri"/>
          <w:sz w:val="28"/>
          <w:szCs w:val="28"/>
          <w:rtl/>
        </w:rPr>
        <w:t>ﻣﺎ ﻭﻟﺎﻳﺖ</w:t>
      </w:r>
      <w:r>
        <w:rPr>
          <w:rFonts w:eastAsia="Calibri"/>
          <w:sz w:val="28"/>
          <w:szCs w:val="28"/>
          <w:rtl/>
        </w:rPr>
        <w:t xml:space="preserve"> </w:t>
      </w:r>
      <w:r w:rsidR="00163BAC" w:rsidRPr="00984881">
        <w:rPr>
          <w:rFonts w:eastAsia="Calibri"/>
          <w:sz w:val="28"/>
          <w:szCs w:val="28"/>
          <w:rtl/>
        </w:rPr>
        <w:t>ﺍﻟﻬﻰ ﺑﻴﺎﺋﻴﺪ</w:t>
      </w:r>
      <w:r w:rsidR="00BD77AA">
        <w:rPr>
          <w:rFonts w:eastAsia="Calibri"/>
          <w:sz w:val="28"/>
          <w:szCs w:val="28"/>
          <w:rtl/>
        </w:rPr>
        <w:t xml:space="preserve">. </w:t>
      </w:r>
      <w:r w:rsidR="00163BAC" w:rsidRPr="00984881">
        <w:rPr>
          <w:rFonts w:eastAsia="Calibri"/>
          <w:sz w:val="28"/>
          <w:szCs w:val="28"/>
          <w:rtl/>
        </w:rPr>
        <w:t xml:space="preserve">ﮐﻪ </w:t>
      </w:r>
      <w:r w:rsidR="0039288B" w:rsidRPr="00984881">
        <w:rPr>
          <w:rFonts w:eastAsia="Calibri"/>
          <w:sz w:val="28"/>
          <w:szCs w:val="28"/>
          <w:rtl/>
        </w:rPr>
        <w:t>حجّ</w:t>
      </w:r>
      <w:r>
        <w:rPr>
          <w:rFonts w:eastAsia="Calibri"/>
          <w:sz w:val="28"/>
          <w:szCs w:val="28"/>
          <w:rtl/>
        </w:rPr>
        <w:t xml:space="preserve"> </w:t>
      </w:r>
      <w:r w:rsidR="00163BAC" w:rsidRPr="00984881">
        <w:rPr>
          <w:rFonts w:eastAsia="Calibri"/>
          <w:sz w:val="28"/>
          <w:szCs w:val="28"/>
          <w:rtl/>
        </w:rPr>
        <w:t>ﮐﻌﺒﻪ</w:t>
      </w:r>
      <w:r>
        <w:rPr>
          <w:rFonts w:eastAsia="Calibri"/>
          <w:sz w:val="28"/>
          <w:szCs w:val="28"/>
          <w:rtl/>
        </w:rPr>
        <w:t xml:space="preserve"> </w:t>
      </w:r>
      <w:r w:rsidR="009732B0" w:rsidRPr="00984881">
        <w:rPr>
          <w:rFonts w:eastAsia="Calibri"/>
          <w:sz w:val="28"/>
          <w:szCs w:val="28"/>
          <w:rtl/>
        </w:rPr>
        <w:t>حَدّ</w:t>
      </w:r>
      <w:r>
        <w:rPr>
          <w:rFonts w:eastAsia="Calibri"/>
          <w:sz w:val="28"/>
          <w:szCs w:val="28"/>
          <w:rtl/>
        </w:rPr>
        <w:t xml:space="preserve"> </w:t>
      </w:r>
      <w:r w:rsidR="00163BAC" w:rsidRPr="00984881">
        <w:rPr>
          <w:rFonts w:eastAsia="Calibri"/>
          <w:sz w:val="28"/>
          <w:szCs w:val="28"/>
          <w:rtl/>
        </w:rPr>
        <w:t>ﺃﻗﻠّﻰ ﺍﺳﺖ</w:t>
      </w:r>
      <w:r w:rsidR="00BD77AA">
        <w:rPr>
          <w:rFonts w:eastAsia="Calibri"/>
          <w:sz w:val="28"/>
          <w:szCs w:val="28"/>
          <w:rtl/>
        </w:rPr>
        <w:t xml:space="preserve">. </w:t>
      </w:r>
      <w:r w:rsidR="00163BAC" w:rsidRPr="00984881">
        <w:rPr>
          <w:rFonts w:eastAsia="Calibri"/>
          <w:sz w:val="28"/>
          <w:szCs w:val="28"/>
          <w:rtl/>
        </w:rPr>
        <w:t>ﺯﻳﺮﺍ</w:t>
      </w:r>
      <w:r>
        <w:rPr>
          <w:rFonts w:eastAsia="Calibri"/>
          <w:sz w:val="28"/>
          <w:szCs w:val="28"/>
          <w:rtl/>
        </w:rPr>
        <w:t xml:space="preserve"> </w:t>
      </w:r>
      <w:r w:rsidR="00163BAC" w:rsidRPr="00984881">
        <w:rPr>
          <w:rFonts w:eastAsia="Calibri"/>
          <w:sz w:val="28"/>
          <w:szCs w:val="28"/>
          <w:rtl/>
        </w:rPr>
        <w:t>ﻫﺮ ﺩﻳﺪﺍﺭ ﭘﻴﺮ ﺍﻟﻬﻰ</w:t>
      </w:r>
      <w:r w:rsidR="00BD77AA">
        <w:rPr>
          <w:rFonts w:eastAsia="Calibri"/>
          <w:sz w:val="28"/>
          <w:szCs w:val="28"/>
          <w:rtl/>
        </w:rPr>
        <w:t xml:space="preserve">، </w:t>
      </w:r>
      <w:r w:rsidR="00163BAC" w:rsidRPr="00984881">
        <w:rPr>
          <w:rFonts w:eastAsia="Calibri"/>
          <w:sz w:val="28"/>
          <w:szCs w:val="28"/>
          <w:rtl/>
        </w:rPr>
        <w:t>ﻭ ﻫﺮ ﺷﻬﻮﺩ</w:t>
      </w:r>
      <w:r>
        <w:rPr>
          <w:rFonts w:eastAsia="Calibri"/>
          <w:sz w:val="28"/>
          <w:szCs w:val="28"/>
          <w:rtl/>
        </w:rPr>
        <w:t xml:space="preserve"> </w:t>
      </w:r>
      <w:r w:rsidR="00163BAC" w:rsidRPr="00984881">
        <w:rPr>
          <w:rFonts w:eastAsia="Calibri"/>
          <w:sz w:val="28"/>
          <w:szCs w:val="28"/>
          <w:rtl/>
        </w:rPr>
        <w:t>ﺟﺪﻳﺪﻯ ﺑﺮﺍﻯ ﺳﺎﻟﻚ</w:t>
      </w:r>
      <w:r w:rsidR="00BD77AA">
        <w:rPr>
          <w:rFonts w:eastAsia="Calibri"/>
          <w:sz w:val="28"/>
          <w:szCs w:val="28"/>
          <w:rtl/>
        </w:rPr>
        <w:t xml:space="preserve">، </w:t>
      </w:r>
      <w:r w:rsidR="00163BAC" w:rsidRPr="00984881">
        <w:rPr>
          <w:rFonts w:eastAsia="Calibri"/>
          <w:sz w:val="28"/>
          <w:szCs w:val="28"/>
          <w:rtl/>
        </w:rPr>
        <w:t xml:space="preserve">ﻳﻚ </w:t>
      </w:r>
      <w:r w:rsidR="0039288B" w:rsidRPr="00984881">
        <w:rPr>
          <w:rFonts w:eastAsia="Calibri"/>
          <w:sz w:val="28"/>
          <w:szCs w:val="28"/>
          <w:rtl/>
        </w:rPr>
        <w:t>حجّ</w:t>
      </w:r>
      <w:r>
        <w:rPr>
          <w:rFonts w:eastAsia="Calibri"/>
          <w:sz w:val="28"/>
          <w:szCs w:val="28"/>
          <w:rtl/>
        </w:rPr>
        <w:t xml:space="preserve"> </w:t>
      </w:r>
      <w:r w:rsidR="00163BAC" w:rsidRPr="00984881">
        <w:rPr>
          <w:rFonts w:eastAsia="Calibri"/>
          <w:sz w:val="28"/>
          <w:szCs w:val="28"/>
          <w:rtl/>
        </w:rPr>
        <w:t>ﻋﻤﺮﻩﺍﻯ ﻣﻴﺒﺎﺷﺪ</w:t>
      </w:r>
      <w:r w:rsidR="00BD77AA">
        <w:rPr>
          <w:rFonts w:eastAsia="Calibri"/>
          <w:sz w:val="28"/>
          <w:szCs w:val="28"/>
          <w:rtl/>
        </w:rPr>
        <w:t xml:space="preserve">، </w:t>
      </w:r>
      <w:r w:rsidR="00163BAC" w:rsidRPr="00984881">
        <w:rPr>
          <w:rFonts w:eastAsia="Calibri"/>
          <w:sz w:val="28"/>
          <w:szCs w:val="28"/>
          <w:rtl/>
        </w:rPr>
        <w:t>ﮐﻪ ﺑیک عمر ﺑﺸﺮﻯ ﺻﺪ ﺳﺎﻟﻪ ﺍﺭﺯﺵ ﺩﺍﺭﺩ</w:t>
      </w:r>
      <w:r w:rsidR="00BD77AA">
        <w:rPr>
          <w:rFonts w:eastAsia="Calibri"/>
          <w:sz w:val="28"/>
          <w:szCs w:val="28"/>
          <w:rtl/>
        </w:rPr>
        <w:t xml:space="preserve">. </w:t>
      </w:r>
      <w:r w:rsidR="00163BAC" w:rsidRPr="00984881">
        <w:rPr>
          <w:rFonts w:eastAsia="Calibri"/>
          <w:sz w:val="28"/>
          <w:szCs w:val="28"/>
          <w:rtl/>
        </w:rPr>
        <w:t>ﻭﺑﺎ ﭘﻨﺞ</w:t>
      </w:r>
      <w:r>
        <w:rPr>
          <w:rFonts w:eastAsia="Calibri"/>
          <w:sz w:val="28"/>
          <w:szCs w:val="28"/>
          <w:rtl/>
        </w:rPr>
        <w:t xml:space="preserve"> </w:t>
      </w:r>
      <w:r w:rsidR="00163BAC" w:rsidRPr="00984881">
        <w:rPr>
          <w:rFonts w:eastAsia="Calibri"/>
          <w:sz w:val="28"/>
          <w:szCs w:val="28"/>
          <w:rtl/>
        </w:rPr>
        <w:t>ﺷﻬﻮﺩ ﻣﻘﺪﻣﺎﺗﻰ ﺳﺎﻟﻚ ﻭﻟﺎﻳﺖ ﭘﻨﺞ</w:t>
      </w:r>
      <w:r>
        <w:rPr>
          <w:rFonts w:eastAsia="Calibri"/>
          <w:sz w:val="28"/>
          <w:szCs w:val="28"/>
          <w:rtl/>
        </w:rPr>
        <w:t xml:space="preserve"> </w:t>
      </w:r>
      <w:r w:rsidR="00163BAC" w:rsidRPr="00984881">
        <w:rPr>
          <w:rFonts w:eastAsia="Calibri"/>
          <w:sz w:val="28"/>
          <w:szCs w:val="28"/>
          <w:rtl/>
        </w:rPr>
        <w:t>ﻭﻋﺪﻩ</w:t>
      </w:r>
      <w:r>
        <w:rPr>
          <w:rFonts w:eastAsia="Calibri"/>
          <w:sz w:val="28"/>
          <w:szCs w:val="28"/>
          <w:rtl/>
        </w:rPr>
        <w:t xml:space="preserve"> </w:t>
      </w:r>
      <w:r w:rsidR="00163BAC" w:rsidRPr="00984881">
        <w:rPr>
          <w:rFonts w:eastAsia="Calibri"/>
          <w:sz w:val="28"/>
          <w:szCs w:val="28"/>
          <w:rtl/>
        </w:rPr>
        <w:t>ﺻﻠﺎﺕ ﻭ ﺍﺭﺗﺒﺎﻁ</w:t>
      </w:r>
      <w:r w:rsidR="00BD77AA">
        <w:rPr>
          <w:rFonts w:eastAsia="Calibri"/>
          <w:sz w:val="28"/>
          <w:szCs w:val="28"/>
          <w:rtl/>
        </w:rPr>
        <w:t xml:space="preserve">، </w:t>
      </w:r>
      <w:r w:rsidR="00163BAC" w:rsidRPr="00984881">
        <w:rPr>
          <w:rFonts w:eastAsia="Calibri"/>
          <w:sz w:val="28"/>
          <w:szCs w:val="28"/>
          <w:rtl/>
        </w:rPr>
        <w:t>ﻭﻧﻤﺎﺯ ﻭﻧﺎﻣﻮس ﻭﺍﺟﺐ</w:t>
      </w:r>
      <w:r w:rsidR="00BD77AA">
        <w:rPr>
          <w:rFonts w:eastAsia="Calibri"/>
          <w:sz w:val="28"/>
          <w:szCs w:val="28"/>
          <w:rtl/>
        </w:rPr>
        <w:t xml:space="preserve">، </w:t>
      </w:r>
      <w:r w:rsidR="00163BAC" w:rsidRPr="00984881">
        <w:rPr>
          <w:rFonts w:eastAsia="Calibri"/>
          <w:sz w:val="28"/>
          <w:szCs w:val="28"/>
          <w:rtl/>
        </w:rPr>
        <w:t>ﺍﺯ ﺃﺳﺎﻣﻰ ﻭﻧﺎﻣﻬﺎﻯ</w:t>
      </w:r>
      <w:r>
        <w:rPr>
          <w:rFonts w:eastAsia="Calibri"/>
          <w:sz w:val="28"/>
          <w:szCs w:val="28"/>
          <w:rtl/>
        </w:rPr>
        <w:t xml:space="preserve"> </w:t>
      </w:r>
      <w:r w:rsidR="00DC581B" w:rsidRPr="00984881">
        <w:rPr>
          <w:rFonts w:eastAsia="Calibri"/>
          <w:sz w:val="28"/>
          <w:szCs w:val="28"/>
          <w:rtl/>
        </w:rPr>
        <w:t>مقدّس</w:t>
      </w:r>
      <w:r w:rsidR="00163BAC" w:rsidRPr="00984881">
        <w:rPr>
          <w:rFonts w:eastAsia="Calibri"/>
          <w:sz w:val="28"/>
          <w:szCs w:val="28"/>
          <w:rtl/>
        </w:rPr>
        <w:t xml:space="preserve"> ﺍﻟﻬﻰ ﺭﺍ ﻳﺎﻓﺘﻪ</w:t>
      </w:r>
      <w:r w:rsidR="00BD77AA">
        <w:rPr>
          <w:rFonts w:eastAsia="Calibri"/>
          <w:sz w:val="28"/>
          <w:szCs w:val="28"/>
          <w:rtl/>
        </w:rPr>
        <w:t xml:space="preserve">، </w:t>
      </w:r>
      <w:r w:rsidR="00163BAC" w:rsidRPr="00984881">
        <w:rPr>
          <w:rFonts w:eastAsia="Calibri"/>
          <w:sz w:val="28"/>
          <w:szCs w:val="28"/>
          <w:rtl/>
        </w:rPr>
        <w:t>ﮐﻪ ﻧﺰﺩ</w:t>
      </w:r>
      <w:r>
        <w:rPr>
          <w:rFonts w:eastAsia="Calibri"/>
          <w:sz w:val="28"/>
          <w:szCs w:val="28"/>
          <w:rtl/>
        </w:rPr>
        <w:t xml:space="preserve"> </w:t>
      </w:r>
      <w:r w:rsidR="00163BAC" w:rsidRPr="00984881">
        <w:rPr>
          <w:rFonts w:eastAsia="Calibri"/>
          <w:sz w:val="28"/>
          <w:szCs w:val="28"/>
          <w:rtl/>
        </w:rPr>
        <w:t>ﭘﻴﺮ ﺍﻟﻬﻰ ﺭﻩ ﺭﻓﺘﻪ</w:t>
      </w:r>
      <w:r w:rsidR="00BD77AA">
        <w:rPr>
          <w:rFonts w:eastAsia="Calibri"/>
          <w:sz w:val="28"/>
          <w:szCs w:val="28"/>
          <w:rtl/>
        </w:rPr>
        <w:t xml:space="preserve">، </w:t>
      </w:r>
      <w:r w:rsidR="00163BAC" w:rsidRPr="00984881">
        <w:rPr>
          <w:rFonts w:eastAsia="Calibri"/>
          <w:sz w:val="28"/>
          <w:szCs w:val="28"/>
          <w:rtl/>
        </w:rPr>
        <w:t>ﺑﺮﺍﻯ ﺍﺭﺯﻳﺎﺑﻰ</w:t>
      </w:r>
      <w:r>
        <w:rPr>
          <w:rFonts w:eastAsia="Calibri"/>
          <w:sz w:val="28"/>
          <w:szCs w:val="28"/>
          <w:rtl/>
        </w:rPr>
        <w:t xml:space="preserve"> </w:t>
      </w:r>
      <w:r w:rsidR="00163BAC" w:rsidRPr="00984881">
        <w:rPr>
          <w:rFonts w:eastAsia="Calibri"/>
          <w:sz w:val="28"/>
          <w:szCs w:val="28"/>
          <w:rtl/>
        </w:rPr>
        <w:t>ﺷﻬﻮﺩ ﻭﺭؤﻳﺎ ﻣﻴﺮﻭﻧﺪ</w:t>
      </w:r>
      <w:r w:rsidR="00BD77AA">
        <w:rPr>
          <w:rFonts w:eastAsia="Calibri"/>
          <w:sz w:val="28"/>
          <w:szCs w:val="28"/>
          <w:rtl/>
        </w:rPr>
        <w:t xml:space="preserve">. </w:t>
      </w:r>
      <w:r w:rsidR="00163BAC" w:rsidRPr="00984881">
        <w:rPr>
          <w:rFonts w:eastAsia="Calibri"/>
          <w:sz w:val="28"/>
          <w:szCs w:val="28"/>
          <w:rtl/>
        </w:rPr>
        <w:t>ﮐﻪ ﺧﻮﺩ</w:t>
      </w:r>
      <w:r>
        <w:rPr>
          <w:rFonts w:eastAsia="Calibri"/>
          <w:sz w:val="28"/>
          <w:szCs w:val="28"/>
          <w:rtl/>
        </w:rPr>
        <w:t xml:space="preserve"> </w:t>
      </w:r>
      <w:r w:rsidR="00EC49ED" w:rsidRPr="00984881">
        <w:rPr>
          <w:rFonts w:eastAsia="Calibri"/>
          <w:sz w:val="28"/>
          <w:szCs w:val="28"/>
          <w:rtl/>
        </w:rPr>
        <w:t>حجّ</w:t>
      </w:r>
      <w:r>
        <w:rPr>
          <w:rFonts w:eastAsia="Calibri"/>
          <w:sz w:val="28"/>
          <w:szCs w:val="28"/>
          <w:rtl/>
        </w:rPr>
        <w:t xml:space="preserve"> </w:t>
      </w:r>
      <w:r w:rsidR="00163BAC" w:rsidRPr="00984881">
        <w:rPr>
          <w:rFonts w:eastAsia="Calibri"/>
          <w:sz w:val="28"/>
          <w:szCs w:val="28"/>
          <w:rtl/>
        </w:rPr>
        <w:t>عمرﻩ</w:t>
      </w:r>
      <w:r w:rsidR="00BD77AA">
        <w:rPr>
          <w:rFonts w:eastAsia="Calibri"/>
          <w:sz w:val="28"/>
          <w:szCs w:val="28"/>
          <w:rtl/>
        </w:rPr>
        <w:t xml:space="preserve">، </w:t>
      </w:r>
      <w:r w:rsidR="00163BAC" w:rsidRPr="00984881">
        <w:rPr>
          <w:rFonts w:eastAsia="Calibri"/>
          <w:sz w:val="28"/>
          <w:szCs w:val="28"/>
          <w:rtl/>
        </w:rPr>
        <w:t>ﻭ</w:t>
      </w:r>
      <w:r>
        <w:rPr>
          <w:rFonts w:eastAsia="Calibri"/>
          <w:sz w:val="28"/>
          <w:szCs w:val="28"/>
          <w:rtl/>
        </w:rPr>
        <w:t xml:space="preserve"> </w:t>
      </w:r>
      <w:r w:rsidR="00163BAC" w:rsidRPr="00984881">
        <w:rPr>
          <w:rFonts w:eastAsia="Calibri"/>
          <w:sz w:val="28"/>
          <w:szCs w:val="28"/>
          <w:rtl/>
        </w:rPr>
        <w:t>ﺷﻬﻮﺩ</w:t>
      </w:r>
      <w:r>
        <w:rPr>
          <w:rFonts w:eastAsia="Calibri"/>
          <w:sz w:val="28"/>
          <w:szCs w:val="28"/>
          <w:rtl/>
        </w:rPr>
        <w:t xml:space="preserve"> </w:t>
      </w:r>
      <w:r w:rsidR="00163BAC" w:rsidRPr="00984881">
        <w:rPr>
          <w:rFonts w:eastAsia="Calibri"/>
          <w:sz w:val="28"/>
          <w:szCs w:val="28"/>
          <w:rtl/>
        </w:rPr>
        <w:t>ﻧﻮﺭ ﻗﺎﺋﻢ ﺷﺸﻢ</w:t>
      </w:r>
      <w:r w:rsidR="00BD77AA">
        <w:rPr>
          <w:rFonts w:eastAsia="Calibri"/>
          <w:sz w:val="28"/>
          <w:szCs w:val="28"/>
          <w:rtl/>
        </w:rPr>
        <w:t xml:space="preserve">، </w:t>
      </w:r>
      <w:r w:rsidR="0039288B" w:rsidRPr="00984881">
        <w:rPr>
          <w:rFonts w:eastAsia="Calibri"/>
          <w:sz w:val="28"/>
          <w:szCs w:val="28"/>
          <w:rtl/>
        </w:rPr>
        <w:t>حجّ</w:t>
      </w:r>
      <w:r>
        <w:rPr>
          <w:rFonts w:eastAsia="Calibri"/>
          <w:sz w:val="28"/>
          <w:szCs w:val="28"/>
          <w:rtl/>
        </w:rPr>
        <w:t xml:space="preserve"> </w:t>
      </w:r>
      <w:r w:rsidR="00163BAC" w:rsidRPr="00984881">
        <w:rPr>
          <w:rFonts w:eastAsia="Calibri"/>
          <w:sz w:val="28"/>
          <w:szCs w:val="28"/>
          <w:rtl/>
        </w:rPr>
        <w:t>ﺃﮐﺒﺮ ﻣﻮﺭﺩ</w:t>
      </w:r>
      <w:r>
        <w:rPr>
          <w:rFonts w:eastAsia="Calibri"/>
          <w:sz w:val="28"/>
          <w:szCs w:val="28"/>
          <w:rtl/>
        </w:rPr>
        <w:t xml:space="preserve"> </w:t>
      </w:r>
      <w:r w:rsidR="00163BAC" w:rsidRPr="00984881">
        <w:rPr>
          <w:rFonts w:eastAsia="Calibri"/>
          <w:sz w:val="28"/>
          <w:szCs w:val="28"/>
          <w:rtl/>
        </w:rPr>
        <w:t>ﻧﻈﺮ ﭘﻴﺎﻣﺒﺮ ﺍﺳﺖ</w:t>
      </w:r>
      <w:r w:rsidR="00BD77AA">
        <w:rPr>
          <w:rFonts w:eastAsia="Calibri"/>
          <w:sz w:val="28"/>
          <w:szCs w:val="28"/>
          <w:rtl/>
        </w:rPr>
        <w:t xml:space="preserve">. </w:t>
      </w:r>
      <w:r w:rsidR="00163BAC" w:rsidRPr="00984881">
        <w:rPr>
          <w:rFonts w:eastAsia="Calibri"/>
          <w:sz w:val="28"/>
          <w:szCs w:val="28"/>
          <w:rtl/>
        </w:rPr>
        <w:t>ﮐﻪ ﺷﻬﻮﺩ ﻗﺎﺋﻢ</w:t>
      </w:r>
      <w:r>
        <w:rPr>
          <w:rFonts w:eastAsia="Calibri"/>
          <w:sz w:val="28"/>
          <w:szCs w:val="28"/>
          <w:rtl/>
        </w:rPr>
        <w:t xml:space="preserve"> </w:t>
      </w:r>
      <w:r w:rsidR="00163BAC" w:rsidRPr="00984881">
        <w:rPr>
          <w:rFonts w:eastAsia="Calibri"/>
          <w:sz w:val="28"/>
          <w:szCs w:val="28"/>
          <w:rtl/>
        </w:rPr>
        <w:t>(</w:t>
      </w:r>
      <w:r w:rsidR="00EC49ED" w:rsidRPr="00984881">
        <w:rPr>
          <w:rFonts w:eastAsia="Calibri"/>
          <w:sz w:val="28"/>
          <w:szCs w:val="28"/>
          <w:rtl/>
        </w:rPr>
        <w:t>حجّ</w:t>
      </w:r>
      <w:r>
        <w:rPr>
          <w:rFonts w:eastAsia="Calibri"/>
          <w:sz w:val="28"/>
          <w:szCs w:val="28"/>
          <w:rtl/>
        </w:rPr>
        <w:t xml:space="preserve"> </w:t>
      </w:r>
      <w:r w:rsidR="00163BAC" w:rsidRPr="00984881">
        <w:rPr>
          <w:rFonts w:eastAsia="Calibri"/>
          <w:sz w:val="28"/>
          <w:szCs w:val="28"/>
          <w:rtl/>
        </w:rPr>
        <w:t xml:space="preserve">ﺃﻋﻈم) ﻭﻟﻰ ﺩﻳﺪﺍﺭ ﻓﻮﻕ ﺑﺸﺮﻯ ﻧﻮﺭ </w:t>
      </w:r>
      <w:r w:rsidR="00661646" w:rsidRPr="00984881">
        <w:rPr>
          <w:rFonts w:eastAsia="Calibri"/>
          <w:sz w:val="28"/>
          <w:szCs w:val="28"/>
          <w:rtl/>
        </w:rPr>
        <w:t>ربّ</w:t>
      </w:r>
      <w:r w:rsidR="00163BAC" w:rsidRPr="00984881">
        <w:rPr>
          <w:rFonts w:eastAsia="Calibri"/>
          <w:sz w:val="28"/>
          <w:szCs w:val="28"/>
          <w:rtl/>
        </w:rPr>
        <w:t xml:space="preserve"> ﺭﺣﻤﺎﻥ(ﺤﺞّ ﺃﻋﻠﺎ) ﺍﺳﺖ</w:t>
      </w:r>
      <w:r w:rsidR="00BD77AA">
        <w:rPr>
          <w:rFonts w:eastAsia="Calibri"/>
          <w:sz w:val="28"/>
          <w:szCs w:val="28"/>
          <w:rtl/>
        </w:rPr>
        <w:t xml:space="preserve">، </w:t>
      </w:r>
      <w:r w:rsidR="00163BAC" w:rsidRPr="00984881">
        <w:rPr>
          <w:rFonts w:eastAsia="Calibri"/>
          <w:sz w:val="28"/>
          <w:szCs w:val="28"/>
          <w:rtl/>
        </w:rPr>
        <w:t>ﻭ ﮐﺎﻣﻞ ﻣﺤﻤﺪﻯ ﺷﺎﻳﺴﺘﻪ</w:t>
      </w:r>
      <w:r>
        <w:rPr>
          <w:rFonts w:eastAsia="Calibri"/>
          <w:sz w:val="28"/>
          <w:szCs w:val="28"/>
          <w:rtl/>
        </w:rPr>
        <w:t xml:space="preserve"> </w:t>
      </w:r>
      <w:r w:rsidR="00163BAC" w:rsidRPr="00984881">
        <w:rPr>
          <w:rFonts w:eastAsia="Calibri"/>
          <w:sz w:val="28"/>
          <w:szCs w:val="28"/>
          <w:rtl/>
        </w:rPr>
        <w:t>ﺑﺎﺯﮔﺸﺖ</w:t>
      </w:r>
      <w:r>
        <w:rPr>
          <w:rFonts w:eastAsia="Calibri"/>
          <w:sz w:val="28"/>
          <w:szCs w:val="28"/>
          <w:rtl/>
        </w:rPr>
        <w:t xml:space="preserve"> </w:t>
      </w:r>
      <w:r w:rsidR="00163BAC" w:rsidRPr="00984881">
        <w:rPr>
          <w:rFonts w:eastAsia="Calibri"/>
          <w:sz w:val="28"/>
          <w:szCs w:val="28"/>
          <w:rtl/>
        </w:rPr>
        <w:t>ﺑﺨﻠﻖ</w:t>
      </w:r>
      <w:r>
        <w:rPr>
          <w:rFonts w:eastAsia="Calibri"/>
          <w:sz w:val="28"/>
          <w:szCs w:val="28"/>
          <w:rtl/>
        </w:rPr>
        <w:t xml:space="preserve"> </w:t>
      </w:r>
      <w:r w:rsidR="00163BAC" w:rsidRPr="00984881">
        <w:rPr>
          <w:rFonts w:eastAsia="Calibri"/>
          <w:sz w:val="28"/>
          <w:szCs w:val="28"/>
          <w:rtl/>
        </w:rPr>
        <w:t>ﺑﻌﺮﺵ ﺭﺣﻤﺎﻥ ﻣﻴﺮﺳﺪ</w:t>
      </w:r>
      <w:r w:rsidR="00BD77AA">
        <w:rPr>
          <w:rFonts w:eastAsia="Calibri"/>
          <w:sz w:val="28"/>
          <w:szCs w:val="28"/>
          <w:rtl/>
        </w:rPr>
        <w:t xml:space="preserve">. </w:t>
      </w:r>
      <w:r w:rsidR="00163BAC" w:rsidRPr="00984881">
        <w:rPr>
          <w:rFonts w:eastAsia="Calibri"/>
          <w:sz w:val="28"/>
          <w:szCs w:val="28"/>
          <w:rtl/>
        </w:rPr>
        <w:t xml:space="preserve">ﮐﻪ </w:t>
      </w:r>
      <w:r w:rsidR="00EC49ED" w:rsidRPr="00984881">
        <w:rPr>
          <w:rFonts w:eastAsia="Calibri"/>
          <w:sz w:val="28"/>
          <w:szCs w:val="28"/>
          <w:rtl/>
        </w:rPr>
        <w:t>حجّ</w:t>
      </w:r>
      <w:r>
        <w:rPr>
          <w:rFonts w:eastAsia="Calibri"/>
          <w:sz w:val="28"/>
          <w:szCs w:val="28"/>
          <w:rtl/>
        </w:rPr>
        <w:t xml:space="preserve"> </w:t>
      </w:r>
      <w:r w:rsidR="00163BAC" w:rsidRPr="00984881">
        <w:rPr>
          <w:rFonts w:eastAsia="Calibri"/>
          <w:sz w:val="28"/>
          <w:szCs w:val="28"/>
          <w:rtl/>
        </w:rPr>
        <w:t>أﻋﻈﻢ ﺳﺎﻟﻚ ﺍﺳﺖ</w:t>
      </w:r>
      <w:r w:rsidR="00BD77AA">
        <w:rPr>
          <w:rFonts w:eastAsia="Calibri"/>
          <w:sz w:val="28"/>
          <w:szCs w:val="28"/>
          <w:rtl/>
        </w:rPr>
        <w:t xml:space="preserve">. </w:t>
      </w:r>
      <w:r w:rsidR="00163BAC" w:rsidRPr="00984881">
        <w:rPr>
          <w:rFonts w:eastAsia="Calibri"/>
          <w:sz w:val="28"/>
          <w:szCs w:val="28"/>
          <w:rtl/>
        </w:rPr>
        <w:t>ﺗﺎ ﻧﻮﺑﺖ</w:t>
      </w:r>
      <w:r>
        <w:rPr>
          <w:rFonts w:eastAsia="Calibri"/>
          <w:sz w:val="28"/>
          <w:szCs w:val="28"/>
          <w:rtl/>
        </w:rPr>
        <w:t xml:space="preserve"> </w:t>
      </w:r>
      <w:r w:rsidR="00163BAC" w:rsidRPr="00984881">
        <w:rPr>
          <w:rFonts w:eastAsia="Calibri"/>
          <w:sz w:val="28"/>
          <w:szCs w:val="28"/>
          <w:rtl/>
        </w:rPr>
        <w:t>ﺳﻠﻮﻙ ﺑﻄﺮﻳﻘﺖ ﻣﻬﺪﻯ ﻣﻮﻋﻮﺩ</w:t>
      </w:r>
      <w:r>
        <w:rPr>
          <w:rFonts w:eastAsia="Calibri"/>
          <w:sz w:val="28"/>
          <w:szCs w:val="28"/>
          <w:rtl/>
        </w:rPr>
        <w:t xml:space="preserve"> </w:t>
      </w:r>
      <w:r w:rsidR="00163BAC" w:rsidRPr="00984881">
        <w:rPr>
          <w:rFonts w:eastAsia="Calibri"/>
          <w:sz w:val="28"/>
          <w:szCs w:val="28"/>
          <w:rtl/>
        </w:rPr>
        <w:t>ﺩﺭ ﻧﻮﻉ</w:t>
      </w:r>
      <w:r>
        <w:rPr>
          <w:rFonts w:eastAsia="Calibri"/>
          <w:sz w:val="28"/>
          <w:szCs w:val="28"/>
          <w:rtl/>
        </w:rPr>
        <w:t xml:space="preserve"> </w:t>
      </w:r>
      <w:r w:rsidR="00163BAC" w:rsidRPr="00984881">
        <w:rPr>
          <w:rFonts w:eastAsia="Calibri"/>
          <w:sz w:val="28"/>
          <w:szCs w:val="28"/>
          <w:rtl/>
        </w:rPr>
        <w:t>ﻓﻮﻕ ﺑﺸﺮﻯ</w:t>
      </w:r>
      <w:r w:rsidR="00BD77AA">
        <w:rPr>
          <w:rFonts w:eastAsia="Calibri"/>
          <w:sz w:val="28"/>
          <w:szCs w:val="28"/>
          <w:rtl/>
        </w:rPr>
        <w:t xml:space="preserve">، </w:t>
      </w:r>
      <w:r w:rsidR="00163BAC" w:rsidRPr="00984881">
        <w:rPr>
          <w:rFonts w:eastAsia="Calibri"/>
          <w:sz w:val="28"/>
          <w:szCs w:val="28"/>
          <w:rtl/>
        </w:rPr>
        <w:t xml:space="preserve">ﺑﻨﻮﺭ </w:t>
      </w:r>
      <w:r w:rsidR="00661646" w:rsidRPr="00984881">
        <w:rPr>
          <w:rFonts w:eastAsia="Calibri"/>
          <w:sz w:val="28"/>
          <w:szCs w:val="28"/>
          <w:rtl/>
        </w:rPr>
        <w:t>ربّ</w:t>
      </w:r>
      <w:r w:rsidR="00163BAC" w:rsidRPr="00984881">
        <w:rPr>
          <w:rFonts w:eastAsia="Calibri"/>
          <w:sz w:val="28"/>
          <w:szCs w:val="28"/>
          <w:rtl/>
        </w:rPr>
        <w:t xml:space="preserve"> ﺭﺣﻤﺎﻥ ﻭﻋﺮﺵ </w:t>
      </w:r>
      <w:r w:rsidR="00661646" w:rsidRPr="00984881">
        <w:rPr>
          <w:rFonts w:eastAsia="Calibri"/>
          <w:sz w:val="28"/>
          <w:szCs w:val="28"/>
          <w:rtl/>
        </w:rPr>
        <w:t>ربّ</w:t>
      </w:r>
      <w:r w:rsidR="00163BAC" w:rsidRPr="00984881">
        <w:rPr>
          <w:rFonts w:eastAsia="Calibri"/>
          <w:sz w:val="28"/>
          <w:szCs w:val="28"/>
          <w:rtl/>
        </w:rPr>
        <w:t xml:space="preserve"> ﺑﺮﺗﺮ ﺍﺯ ﺭﺣﻤﺎﻥ ﻧﻴﺰ ﺑﺮﺳﻨﺪ</w:t>
      </w:r>
      <w:r w:rsidR="00BD77AA">
        <w:rPr>
          <w:rFonts w:eastAsia="Calibri"/>
          <w:sz w:val="28"/>
          <w:szCs w:val="28"/>
          <w:rtl/>
        </w:rPr>
        <w:t xml:space="preserve">. </w:t>
      </w:r>
      <w:r w:rsidR="00163BAC" w:rsidRPr="00984881">
        <w:rPr>
          <w:rFonts w:eastAsia="Calibri"/>
          <w:sz w:val="28"/>
          <w:szCs w:val="28"/>
          <w:rtl/>
        </w:rPr>
        <w:t>ﻏﻠﺎﻡ ﺣﻠﻘﻪ ﺑﮕﻮﺵ ﺩﺭﺍﻃﺎﻋﺖ ﭼﻮﻥ ﺑﺮﺩﮔﺎﻥ ﺗﺎﺭﻳﺨﻰ</w:t>
      </w:r>
      <w:r w:rsidR="00BD77AA">
        <w:rPr>
          <w:rFonts w:eastAsia="Calibri"/>
          <w:sz w:val="28"/>
          <w:szCs w:val="28"/>
          <w:rtl/>
        </w:rPr>
        <w:t xml:space="preserve">، </w:t>
      </w:r>
      <w:r w:rsidR="00163BAC" w:rsidRPr="00984881">
        <w:rPr>
          <w:rFonts w:eastAsia="Calibri"/>
          <w:sz w:val="28"/>
          <w:szCs w:val="28"/>
          <w:rtl/>
        </w:rPr>
        <w:t>ﺑﻤﻴﻞ ﻭ ﺍﺭﺍﺩﻩ</w:t>
      </w:r>
      <w:r>
        <w:rPr>
          <w:rFonts w:eastAsia="Calibri"/>
          <w:sz w:val="28"/>
          <w:szCs w:val="28"/>
          <w:rtl/>
        </w:rPr>
        <w:t xml:space="preserve"> </w:t>
      </w:r>
      <w:r w:rsidR="00163BAC" w:rsidRPr="00984881">
        <w:rPr>
          <w:rFonts w:eastAsia="Calibri"/>
          <w:sz w:val="28"/>
          <w:szCs w:val="28"/>
          <w:rtl/>
        </w:rPr>
        <w:t>ﺧﻮﺩ</w:t>
      </w:r>
      <w:r>
        <w:rPr>
          <w:rFonts w:eastAsia="Calibri"/>
          <w:sz w:val="28"/>
          <w:szCs w:val="28"/>
          <w:rtl/>
        </w:rPr>
        <w:t xml:space="preserve"> </w:t>
      </w:r>
      <w:r w:rsidR="00163BAC" w:rsidRPr="00984881">
        <w:rPr>
          <w:rFonts w:eastAsia="Calibri"/>
          <w:sz w:val="28"/>
          <w:szCs w:val="28"/>
          <w:rtl/>
        </w:rPr>
        <w:t>ﺩﺍﻭﻃﻠﺒﺎﻧﻪ ﻭ ﻋﺎﺷﻘﺎﻧﻪ ﻭﻣﻠﺘﻤﺴﺎﻧﻪ</w:t>
      </w:r>
      <w:r w:rsidR="00BD77AA">
        <w:rPr>
          <w:rFonts w:eastAsia="Calibri"/>
          <w:sz w:val="28"/>
          <w:szCs w:val="28"/>
          <w:rtl/>
        </w:rPr>
        <w:t xml:space="preserve">، </w:t>
      </w:r>
      <w:r w:rsidR="00163BAC" w:rsidRPr="00984881">
        <w:rPr>
          <w:rFonts w:eastAsia="Calibri"/>
          <w:sz w:val="28"/>
          <w:szCs w:val="28"/>
          <w:rtl/>
        </w:rPr>
        <w:t>ﭘﻴﻤﺎﻥ ﺑﻨﺪﮔﻰ ﺑﺎ ﭘﻴﺮ ﺍﻟﻬﻰ</w:t>
      </w:r>
      <w:r>
        <w:rPr>
          <w:rFonts w:eastAsia="Calibri"/>
          <w:sz w:val="28"/>
          <w:szCs w:val="28"/>
          <w:rtl/>
        </w:rPr>
        <w:t xml:space="preserve"> </w:t>
      </w:r>
      <w:r w:rsidR="00163BAC" w:rsidRPr="00984881">
        <w:rPr>
          <w:rFonts w:eastAsia="Calibri"/>
          <w:sz w:val="28"/>
          <w:szCs w:val="28"/>
          <w:rtl/>
        </w:rPr>
        <w:t>ﺧﻮﺩ ﺭﺍ ﻣﻨﻌﻘﺪ</w:t>
      </w:r>
      <w:r>
        <w:rPr>
          <w:rFonts w:eastAsia="Calibri"/>
          <w:sz w:val="28"/>
          <w:szCs w:val="28"/>
          <w:rtl/>
        </w:rPr>
        <w:t xml:space="preserve"> </w:t>
      </w:r>
      <w:r w:rsidR="00163BAC" w:rsidRPr="00984881">
        <w:rPr>
          <w:rFonts w:eastAsia="Calibri"/>
          <w:sz w:val="28"/>
          <w:szCs w:val="28"/>
          <w:rtl/>
        </w:rPr>
        <w:t>ﮐﺮﺩﻩ ﺍﺳﺖ</w:t>
      </w:r>
      <w:r w:rsidR="00BD77AA">
        <w:rPr>
          <w:rFonts w:eastAsia="Calibri"/>
          <w:sz w:val="28"/>
          <w:szCs w:val="28"/>
          <w:rtl/>
        </w:rPr>
        <w:t xml:space="preserve">. </w:t>
      </w:r>
      <w:r w:rsidR="00163BAC" w:rsidRPr="00984881">
        <w:rPr>
          <w:rFonts w:eastAsia="Calibri"/>
          <w:sz w:val="28"/>
          <w:szCs w:val="28"/>
          <w:rtl/>
        </w:rPr>
        <w:t>ﮔﺮﭼﻪ ﺑﺎﺯ ﻣﻴﺘﻮﺍﻧﺪ</w:t>
      </w:r>
      <w:r>
        <w:rPr>
          <w:rFonts w:eastAsia="Calibri"/>
          <w:sz w:val="28"/>
          <w:szCs w:val="28"/>
          <w:rtl/>
        </w:rPr>
        <w:t xml:space="preserve"> </w:t>
      </w:r>
      <w:r w:rsidR="00163BAC" w:rsidRPr="00984881">
        <w:rPr>
          <w:rFonts w:eastAsia="Calibri"/>
          <w:sz w:val="28"/>
          <w:szCs w:val="28"/>
          <w:rtl/>
        </w:rPr>
        <w:t>ﺗﺠﺪﻳﺪ</w:t>
      </w:r>
      <w:r>
        <w:rPr>
          <w:rFonts w:eastAsia="Calibri"/>
          <w:sz w:val="28"/>
          <w:szCs w:val="28"/>
          <w:rtl/>
        </w:rPr>
        <w:t xml:space="preserve"> </w:t>
      </w:r>
      <w:r w:rsidR="00163BAC" w:rsidRPr="00984881">
        <w:rPr>
          <w:rFonts w:eastAsia="Calibri"/>
          <w:sz w:val="28"/>
          <w:szCs w:val="28"/>
          <w:rtl/>
        </w:rPr>
        <w:t>ﻧﻈﺮ</w:t>
      </w:r>
      <w:r>
        <w:rPr>
          <w:rFonts w:eastAsia="Calibri"/>
          <w:sz w:val="28"/>
          <w:szCs w:val="28"/>
          <w:rtl/>
        </w:rPr>
        <w:t xml:space="preserve"> </w:t>
      </w:r>
      <w:r w:rsidR="00163BAC" w:rsidRPr="00984881">
        <w:rPr>
          <w:rFonts w:eastAsia="Calibri"/>
          <w:sz w:val="28"/>
          <w:szCs w:val="28"/>
          <w:rtl/>
        </w:rPr>
        <w:t>ﮐﻨﺪ</w:t>
      </w:r>
      <w:r w:rsidR="00BD77AA">
        <w:rPr>
          <w:rFonts w:eastAsia="Calibri"/>
          <w:sz w:val="28"/>
          <w:szCs w:val="28"/>
          <w:rtl/>
        </w:rPr>
        <w:t xml:space="preserve">، </w:t>
      </w:r>
      <w:r w:rsidR="00163BAC" w:rsidRPr="00984881">
        <w:rPr>
          <w:rFonts w:eastAsia="Calibri"/>
          <w:sz w:val="28"/>
          <w:szCs w:val="28"/>
          <w:rtl/>
        </w:rPr>
        <w:t>ﻭ ﺗﺮﻙ ﺍﺭﺗﺒﺎﻁ ﻭ ﺻﻠﺎﺕ</w:t>
      </w:r>
      <w:r>
        <w:rPr>
          <w:rFonts w:eastAsia="Calibri"/>
          <w:sz w:val="28"/>
          <w:szCs w:val="28"/>
          <w:rtl/>
        </w:rPr>
        <w:t xml:space="preserve"> </w:t>
      </w:r>
      <w:r w:rsidR="00163BAC" w:rsidRPr="00984881">
        <w:rPr>
          <w:rFonts w:eastAsia="Calibri"/>
          <w:sz w:val="28"/>
          <w:szCs w:val="28"/>
          <w:rtl/>
        </w:rPr>
        <w:t>ﺑﺎ ﻭﻟﺎﻳﺖ</w:t>
      </w:r>
      <w:r>
        <w:rPr>
          <w:rFonts w:eastAsia="Calibri"/>
          <w:sz w:val="28"/>
          <w:szCs w:val="28"/>
          <w:rtl/>
        </w:rPr>
        <w:t xml:space="preserve"> </w:t>
      </w:r>
      <w:r w:rsidR="00163BAC" w:rsidRPr="00984881">
        <w:rPr>
          <w:rFonts w:eastAsia="Calibri"/>
          <w:sz w:val="28"/>
          <w:szCs w:val="28"/>
          <w:rtl/>
        </w:rPr>
        <w:t>ﺧﻮﺩﺭﺍ ﺑﻨﻤﺎﻳﺪ</w:t>
      </w:r>
      <w:r w:rsidR="00BD77AA">
        <w:rPr>
          <w:rFonts w:eastAsia="Calibri"/>
          <w:sz w:val="28"/>
          <w:szCs w:val="28"/>
          <w:rtl/>
        </w:rPr>
        <w:t xml:space="preserve">، </w:t>
      </w:r>
      <w:r w:rsidR="00163BAC" w:rsidRPr="00984881">
        <w:rPr>
          <w:rFonts w:eastAsia="Calibri"/>
          <w:sz w:val="28"/>
          <w:szCs w:val="28"/>
          <w:rtl/>
        </w:rPr>
        <w:t>ﻭ ﺑﺤﻴﻮﺍﻧﻴّﺖ</w:t>
      </w:r>
      <w:r>
        <w:rPr>
          <w:rFonts w:eastAsia="Calibri"/>
          <w:sz w:val="28"/>
          <w:szCs w:val="28"/>
          <w:rtl/>
        </w:rPr>
        <w:t xml:space="preserve"> </w:t>
      </w:r>
      <w:r w:rsidR="00163BAC" w:rsidRPr="00984881">
        <w:rPr>
          <w:rFonts w:eastAsia="Calibri"/>
          <w:sz w:val="28"/>
          <w:szCs w:val="28"/>
          <w:rtl/>
        </w:rPr>
        <w:t>ﻧﻮﻉ ﺑﺸﺮﻯ</w:t>
      </w:r>
      <w:r>
        <w:rPr>
          <w:rFonts w:eastAsia="Calibri"/>
          <w:sz w:val="28"/>
          <w:szCs w:val="28"/>
          <w:rtl/>
        </w:rPr>
        <w:t xml:space="preserve"> </w:t>
      </w:r>
      <w:r w:rsidR="00163BAC" w:rsidRPr="00984881">
        <w:rPr>
          <w:rFonts w:eastAsia="Calibri"/>
          <w:sz w:val="28"/>
          <w:szCs w:val="28"/>
          <w:rtl/>
        </w:rPr>
        <w:t>ﺧﻮﻳﺶ ﺑﺎﺯ ﮔﺮﺩﺩ</w:t>
      </w:r>
      <w:r w:rsidR="00BD77AA">
        <w:rPr>
          <w:rFonts w:eastAsia="Calibri"/>
          <w:sz w:val="28"/>
          <w:szCs w:val="28"/>
          <w:rtl/>
        </w:rPr>
        <w:t xml:space="preserve">. </w:t>
      </w:r>
      <w:r w:rsidR="00163BAC" w:rsidRPr="00984881">
        <w:rPr>
          <w:rFonts w:eastAsia="Calibri"/>
          <w:sz w:val="28"/>
          <w:szCs w:val="28"/>
          <w:rtl/>
        </w:rPr>
        <w:t>ﻭ ﻳﺎ ﺑﻘﺸﺮﻯ ﮔﺮﻯ</w:t>
      </w:r>
      <w:r>
        <w:rPr>
          <w:rFonts w:eastAsia="Calibri"/>
          <w:sz w:val="28"/>
          <w:szCs w:val="28"/>
          <w:rtl/>
        </w:rPr>
        <w:t xml:space="preserve"> </w:t>
      </w:r>
      <w:r w:rsidR="00163BAC" w:rsidRPr="00984881">
        <w:rPr>
          <w:rFonts w:eastAsia="Calibri"/>
          <w:sz w:val="28"/>
          <w:szCs w:val="28"/>
          <w:rtl/>
        </w:rPr>
        <w:t>ﺧﻮﺩ</w:t>
      </w:r>
      <w:r>
        <w:rPr>
          <w:rFonts w:eastAsia="Calibri"/>
          <w:sz w:val="28"/>
          <w:szCs w:val="28"/>
          <w:rtl/>
        </w:rPr>
        <w:t xml:space="preserve"> </w:t>
      </w:r>
      <w:r w:rsidR="00163BAC" w:rsidRPr="00984881">
        <w:rPr>
          <w:rFonts w:eastAsia="Calibri"/>
          <w:sz w:val="28"/>
          <w:szCs w:val="28"/>
          <w:rtl/>
        </w:rPr>
        <w:t>ﺑﺮﺳﺪ</w:t>
      </w:r>
      <w:r w:rsidR="00BD77AA">
        <w:rPr>
          <w:rFonts w:eastAsia="Calibri"/>
          <w:sz w:val="28"/>
          <w:szCs w:val="28"/>
          <w:rtl/>
        </w:rPr>
        <w:t xml:space="preserve">، </w:t>
      </w:r>
      <w:r w:rsidR="00163BAC" w:rsidRPr="00984881">
        <w:rPr>
          <w:rFonts w:eastAsia="Calibri"/>
          <w:sz w:val="28"/>
          <w:szCs w:val="28"/>
          <w:rtl/>
        </w:rPr>
        <w:t>ﮐﻪ ﺁﻧﮕﺎﻩ ﺷﺪﻳﺪ ﺗﺮﻳﻦ ﻣﺠﺎﺯﺍﺕ ﺍﻟﻬﻰ ﺩﺭ ﮐﺎﺭﻣﺎﻫﺎﻯ ﺳﺨﺖ ﺗﺮﻯ ﭘس ﺍﺯ ﻣﺮﮒ</w:t>
      </w:r>
      <w:r>
        <w:rPr>
          <w:rFonts w:eastAsia="Calibri"/>
          <w:sz w:val="28"/>
          <w:szCs w:val="28"/>
          <w:rtl/>
        </w:rPr>
        <w:t xml:space="preserve"> </w:t>
      </w:r>
      <w:r w:rsidR="00163BAC" w:rsidRPr="00984881">
        <w:rPr>
          <w:rFonts w:eastAsia="Calibri"/>
          <w:sz w:val="28"/>
          <w:szCs w:val="28"/>
          <w:rtl/>
        </w:rPr>
        <w:t>ﻃﺒﻴﻌی ﺮﺍ ﺧﻮﺍﻫﺪ ﺩﺍﺷﺖ</w:t>
      </w:r>
      <w:r w:rsidR="00BD77AA">
        <w:rPr>
          <w:rFonts w:eastAsia="Calibri"/>
          <w:sz w:val="28"/>
          <w:szCs w:val="28"/>
          <w:rtl/>
        </w:rPr>
        <w:t xml:space="preserve">. </w:t>
      </w:r>
      <w:r w:rsidR="00163BAC" w:rsidRPr="00984881">
        <w:rPr>
          <w:rFonts w:eastAsia="Calibri"/>
          <w:sz w:val="28"/>
          <w:szCs w:val="28"/>
          <w:rtl/>
        </w:rPr>
        <w:t>ﻭ ﺳﺎﻟﻚ</w:t>
      </w:r>
      <w:r>
        <w:rPr>
          <w:rFonts w:eastAsia="Calibri"/>
          <w:sz w:val="28"/>
          <w:szCs w:val="28"/>
          <w:rtl/>
        </w:rPr>
        <w:t xml:space="preserve"> </w:t>
      </w:r>
      <w:r w:rsidR="00163BAC" w:rsidRPr="00984881">
        <w:rPr>
          <w:rFonts w:eastAsia="Calibri"/>
          <w:sz w:val="28"/>
          <w:szCs w:val="28"/>
          <w:rtl/>
        </w:rPr>
        <w:t>ﻋﺎﻗﻞ ﺍﮐﻨﻮﻥ ﺑﺎﻟﺘﻤﺎس ﺩﺭﺧﻮﺍﺳﺖ ﺭﺣﻤﺖ ﻭ ﺗﻌﻠﻴﻢ ﻭ ﻫﺪﺍﻳﺖ ﻭ ﺷﻔﺎﻋﺖ ﻣﻰ ﻧﻤﺎﻳﺪ</w:t>
      </w:r>
      <w:r w:rsidR="00BD77AA">
        <w:rPr>
          <w:rFonts w:eastAsia="Calibri"/>
          <w:sz w:val="28"/>
          <w:szCs w:val="28"/>
          <w:rtl/>
        </w:rPr>
        <w:t xml:space="preserve">، </w:t>
      </w:r>
      <w:r w:rsidR="00163BAC" w:rsidRPr="00984881">
        <w:rPr>
          <w:rFonts w:eastAsia="Calibri"/>
          <w:sz w:val="28"/>
          <w:szCs w:val="28"/>
          <w:rtl/>
        </w:rPr>
        <w:t>ﮐﻪ ﺁﺳﺘﺎﻥ</w:t>
      </w:r>
      <w:r>
        <w:rPr>
          <w:rFonts w:eastAsia="Calibri"/>
          <w:sz w:val="28"/>
          <w:szCs w:val="28"/>
          <w:rtl/>
        </w:rPr>
        <w:t xml:space="preserve"> </w:t>
      </w:r>
      <w:r w:rsidR="00163BAC" w:rsidRPr="00984881">
        <w:rPr>
          <w:rFonts w:eastAsia="Calibri"/>
          <w:sz w:val="28"/>
          <w:szCs w:val="28"/>
          <w:rtl/>
        </w:rPr>
        <w:t>ﭘﻴﺮ ﻭﺧﺎﻧﻘﺎﻩ ﺍﻭ</w:t>
      </w:r>
      <w:r w:rsidR="00BD77AA">
        <w:rPr>
          <w:rFonts w:eastAsia="Calibri"/>
          <w:sz w:val="28"/>
          <w:szCs w:val="28"/>
          <w:rtl/>
        </w:rPr>
        <w:t xml:space="preserve">، </w:t>
      </w:r>
      <w:r w:rsidR="00163BAC" w:rsidRPr="00984881">
        <w:rPr>
          <w:rFonts w:eastAsia="Calibri"/>
          <w:sz w:val="28"/>
          <w:szCs w:val="28"/>
          <w:rtl/>
        </w:rPr>
        <w:t>ﻣﻌﺒﺪ ﻭﻗﺒﻠﻪ ﻭﮐﻌﺒﻪ ﺁﻣﺎﻝ ﻭ ﺧﺎﻧﻪ ﺍﻣﻴﺪ</w:t>
      </w:r>
      <w:r>
        <w:rPr>
          <w:rFonts w:eastAsia="Calibri"/>
          <w:sz w:val="28"/>
          <w:szCs w:val="28"/>
          <w:rtl/>
        </w:rPr>
        <w:t xml:space="preserve"> </w:t>
      </w:r>
      <w:r w:rsidR="00163BAC" w:rsidRPr="00984881">
        <w:rPr>
          <w:rFonts w:eastAsia="Calibri"/>
          <w:sz w:val="28"/>
          <w:szCs w:val="28"/>
          <w:rtl/>
        </w:rPr>
        <w:t xml:space="preserve">ﺳﺎﻟﮑﺎﻥ ﻣﻴﺒﺎﺷﺪ </w:t>
      </w:r>
      <w:r w:rsidR="00BD77AA">
        <w:rPr>
          <w:rFonts w:eastAsia="Calibri"/>
          <w:sz w:val="28"/>
          <w:szCs w:val="28"/>
          <w:rtl/>
        </w:rPr>
        <w:t xml:space="preserve">. </w:t>
      </w:r>
    </w:p>
    <w:p w:rsidR="00163BAC" w:rsidRPr="00984881" w:rsidRDefault="00163BAC" w:rsidP="00163BAC">
      <w:pPr>
        <w:bidi/>
        <w:spacing w:after="200" w:line="276" w:lineRule="auto"/>
        <w:jc w:val="both"/>
        <w:rPr>
          <w:rFonts w:eastAsia="Calibri"/>
          <w:b/>
          <w:bCs/>
          <w:sz w:val="28"/>
          <w:szCs w:val="28"/>
          <w:rtl/>
        </w:rPr>
      </w:pPr>
      <w:r w:rsidRPr="00984881">
        <w:rPr>
          <w:rFonts w:eastAsia="Calibri"/>
          <w:b/>
          <w:bCs/>
          <w:sz w:val="28"/>
          <w:szCs w:val="28"/>
          <w:rtl/>
        </w:rPr>
        <w:t xml:space="preserve"> ﺣﺎﻓﻆ ﻣ</w:t>
      </w:r>
      <w:r w:rsidR="00CE15B7" w:rsidRPr="00984881">
        <w:rPr>
          <w:rFonts w:eastAsia="Calibri" w:hint="cs"/>
          <w:b/>
          <w:bCs/>
          <w:sz w:val="28"/>
          <w:szCs w:val="28"/>
          <w:rtl/>
        </w:rPr>
        <w:t>ُ</w:t>
      </w:r>
      <w:r w:rsidRPr="00984881">
        <w:rPr>
          <w:rFonts w:eastAsia="Calibri"/>
          <w:b/>
          <w:bCs/>
          <w:sz w:val="28"/>
          <w:szCs w:val="28"/>
          <w:rtl/>
        </w:rPr>
        <w:t>ﺮﻳﺪ</w:t>
      </w:r>
      <w:r w:rsidR="004D25BE">
        <w:rPr>
          <w:rFonts w:eastAsia="Calibri"/>
          <w:b/>
          <w:bCs/>
          <w:sz w:val="28"/>
          <w:szCs w:val="28"/>
          <w:rtl/>
        </w:rPr>
        <w:t xml:space="preserve"> </w:t>
      </w:r>
      <w:r w:rsidRPr="00984881">
        <w:rPr>
          <w:rFonts w:eastAsia="Calibri"/>
          <w:b/>
          <w:bCs/>
          <w:sz w:val="28"/>
          <w:szCs w:val="28"/>
          <w:rtl/>
        </w:rPr>
        <w:t>ﺟﺎﻡ ﻣﻴﺴﺖ</w:t>
      </w:r>
      <w:r w:rsidR="00BD77AA">
        <w:rPr>
          <w:rFonts w:eastAsia="Calibri"/>
          <w:b/>
          <w:bCs/>
          <w:sz w:val="28"/>
          <w:szCs w:val="28"/>
          <w:rtl/>
        </w:rPr>
        <w:t xml:space="preserve">، </w:t>
      </w:r>
      <w:r w:rsidRPr="00984881">
        <w:rPr>
          <w:rFonts w:eastAsia="Calibri"/>
          <w:b/>
          <w:bCs/>
          <w:sz w:val="28"/>
          <w:szCs w:val="28"/>
          <w:rtl/>
        </w:rPr>
        <w:t>ﺃﻯ ﺻﺒﺎ</w:t>
      </w:r>
      <w:r w:rsidR="004D25BE">
        <w:rPr>
          <w:rFonts w:eastAsia="Calibri"/>
          <w:b/>
          <w:bCs/>
          <w:sz w:val="28"/>
          <w:szCs w:val="28"/>
          <w:rtl/>
        </w:rPr>
        <w:t xml:space="preserve"> </w:t>
      </w:r>
      <w:r w:rsidRPr="00984881">
        <w:rPr>
          <w:rFonts w:eastAsia="Calibri"/>
          <w:b/>
          <w:bCs/>
          <w:sz w:val="28"/>
          <w:szCs w:val="28"/>
          <w:rtl/>
        </w:rPr>
        <w:t>ﺑﺮﻭ *</w:t>
      </w:r>
      <w:r w:rsidR="004D25BE">
        <w:rPr>
          <w:rFonts w:eastAsia="Calibri"/>
          <w:b/>
          <w:bCs/>
          <w:sz w:val="28"/>
          <w:szCs w:val="28"/>
          <w:rtl/>
        </w:rPr>
        <w:t xml:space="preserve"> </w:t>
      </w:r>
      <w:r w:rsidRPr="00984881">
        <w:rPr>
          <w:rFonts w:eastAsia="Calibri"/>
          <w:b/>
          <w:bCs/>
          <w:sz w:val="28"/>
          <w:szCs w:val="28"/>
          <w:rtl/>
        </w:rPr>
        <w:t>ﻭﺯ ﺑﻨﺪﻩ</w:t>
      </w:r>
      <w:r w:rsidR="004D25BE">
        <w:rPr>
          <w:rFonts w:eastAsia="Calibri"/>
          <w:b/>
          <w:bCs/>
          <w:sz w:val="28"/>
          <w:szCs w:val="28"/>
          <w:rtl/>
        </w:rPr>
        <w:t xml:space="preserve"> </w:t>
      </w:r>
      <w:r w:rsidRPr="00984881">
        <w:rPr>
          <w:rFonts w:eastAsia="Calibri"/>
          <w:b/>
          <w:bCs/>
          <w:sz w:val="28"/>
          <w:szCs w:val="28"/>
          <w:rtl/>
        </w:rPr>
        <w:t>ﺑﻨﺪﮔﻰ</w:t>
      </w:r>
      <w:r w:rsidR="004D25BE">
        <w:rPr>
          <w:rFonts w:eastAsia="Calibri"/>
          <w:b/>
          <w:bCs/>
          <w:sz w:val="28"/>
          <w:szCs w:val="28"/>
          <w:rtl/>
        </w:rPr>
        <w:t xml:space="preserve"> </w:t>
      </w:r>
      <w:r w:rsidRPr="00984881">
        <w:rPr>
          <w:rFonts w:eastAsia="Calibri"/>
          <w:b/>
          <w:bCs/>
          <w:sz w:val="28"/>
          <w:szCs w:val="28"/>
          <w:rtl/>
        </w:rPr>
        <w:t>ﺑﺮﺳﺎﻥ</w:t>
      </w:r>
      <w:r w:rsidR="00BD77AA">
        <w:rPr>
          <w:rFonts w:eastAsia="Calibri"/>
          <w:b/>
          <w:bCs/>
          <w:sz w:val="28"/>
          <w:szCs w:val="28"/>
          <w:rtl/>
        </w:rPr>
        <w:t xml:space="preserve">، </w:t>
      </w:r>
      <w:r w:rsidRPr="00984881">
        <w:rPr>
          <w:rFonts w:eastAsia="Calibri"/>
          <w:b/>
          <w:bCs/>
          <w:sz w:val="28"/>
          <w:szCs w:val="28"/>
          <w:rtl/>
        </w:rPr>
        <w:t>ﺷﻴﺦ</w:t>
      </w:r>
      <w:r w:rsidR="004D25BE">
        <w:rPr>
          <w:rFonts w:eastAsia="Calibri"/>
          <w:b/>
          <w:bCs/>
          <w:sz w:val="28"/>
          <w:szCs w:val="28"/>
          <w:rtl/>
        </w:rPr>
        <w:t xml:space="preserve"> </w:t>
      </w:r>
      <w:r w:rsidRPr="00984881">
        <w:rPr>
          <w:rFonts w:eastAsia="Calibri"/>
          <w:b/>
          <w:bCs/>
          <w:sz w:val="28"/>
          <w:szCs w:val="28"/>
          <w:rtl/>
        </w:rPr>
        <w:t>ﺟﺎﻡ ﺭﺍ</w:t>
      </w:r>
    </w:p>
    <w:p w:rsidR="00163BAC" w:rsidRPr="00984881" w:rsidRDefault="004D25BE" w:rsidP="00163BAC">
      <w:pPr>
        <w:bidi/>
        <w:spacing w:after="200" w:line="276" w:lineRule="auto"/>
        <w:jc w:val="both"/>
        <w:rPr>
          <w:rFonts w:eastAsia="Calibri"/>
          <w:sz w:val="28"/>
          <w:szCs w:val="28"/>
          <w:rtl/>
        </w:rPr>
      </w:pPr>
      <w:r>
        <w:rPr>
          <w:rFonts w:eastAsia="Calibri"/>
          <w:sz w:val="28"/>
          <w:szCs w:val="28"/>
          <w:rtl/>
        </w:rPr>
        <w:t xml:space="preserve"> </w:t>
      </w:r>
      <w:r w:rsidR="00163BAC" w:rsidRPr="00984881">
        <w:rPr>
          <w:rFonts w:eastAsia="Calibri"/>
          <w:sz w:val="28"/>
          <w:szCs w:val="28"/>
          <w:rtl/>
        </w:rPr>
        <w:t>ﺑﺎﺯ ﺣﺎﻓﻆ ﺩﺭ ﺣﺎﻝ</w:t>
      </w:r>
      <w:r>
        <w:rPr>
          <w:rFonts w:eastAsia="Calibri"/>
          <w:sz w:val="28"/>
          <w:szCs w:val="28"/>
          <w:rtl/>
        </w:rPr>
        <w:t xml:space="preserve"> </w:t>
      </w:r>
      <w:r w:rsidR="00163BAC" w:rsidRPr="00984881">
        <w:rPr>
          <w:rFonts w:eastAsia="Calibri"/>
          <w:sz w:val="28"/>
          <w:szCs w:val="28"/>
          <w:rtl/>
        </w:rPr>
        <w:t>ﺧﻮﺩ ﻣﻴﺒﺎﺷﺪ</w:t>
      </w:r>
      <w:r w:rsidR="00BD77AA">
        <w:rPr>
          <w:rFonts w:eastAsia="Calibri"/>
          <w:sz w:val="28"/>
          <w:szCs w:val="28"/>
          <w:rtl/>
        </w:rPr>
        <w:t xml:space="preserve">، </w:t>
      </w:r>
      <w:r w:rsidR="00163BAC" w:rsidRPr="00984881">
        <w:rPr>
          <w:rFonts w:eastAsia="Calibri"/>
          <w:sz w:val="28"/>
          <w:szCs w:val="28"/>
          <w:rtl/>
        </w:rPr>
        <w:t>ﻭ ﺑﺪﻭﺭ ﺍﺯ ﺻﻮﻓﻰ ﻧﺎﺻﺎﻓﻰ</w:t>
      </w:r>
      <w:r w:rsidR="00BD77AA">
        <w:rPr>
          <w:rFonts w:eastAsia="Calibri"/>
          <w:sz w:val="28"/>
          <w:szCs w:val="28"/>
          <w:rtl/>
        </w:rPr>
        <w:t xml:space="preserve">، </w:t>
      </w:r>
      <w:r w:rsidR="00163BAC" w:rsidRPr="00984881">
        <w:rPr>
          <w:rFonts w:eastAsia="Calibri"/>
          <w:sz w:val="28"/>
          <w:szCs w:val="28"/>
          <w:rtl/>
        </w:rPr>
        <w:t>ﮐﻪ ﺑﺒﺎﺩ</w:t>
      </w:r>
      <w:r>
        <w:rPr>
          <w:rFonts w:eastAsia="Calibri"/>
          <w:sz w:val="28"/>
          <w:szCs w:val="28"/>
          <w:rtl/>
        </w:rPr>
        <w:t xml:space="preserve"> </w:t>
      </w:r>
      <w:r w:rsidR="00163BAC" w:rsidRPr="00984881">
        <w:rPr>
          <w:rFonts w:eastAsia="Calibri"/>
          <w:sz w:val="28"/>
          <w:szCs w:val="28"/>
          <w:rtl/>
        </w:rPr>
        <w:t>ﺻﺒﺎ ﺭﺳﺎﻧﻨﺪﻩ ﭘﻴﺎﻣﻬﺎﻯ ﺑﻴﻦ</w:t>
      </w:r>
      <w:r>
        <w:rPr>
          <w:rFonts w:eastAsia="Calibri"/>
          <w:sz w:val="28"/>
          <w:szCs w:val="28"/>
          <w:rtl/>
        </w:rPr>
        <w:t xml:space="preserve"> </w:t>
      </w:r>
      <w:r w:rsidR="00163BAC" w:rsidRPr="00984881">
        <w:rPr>
          <w:rFonts w:eastAsia="Calibri"/>
          <w:sz w:val="28"/>
          <w:szCs w:val="28"/>
          <w:rtl/>
        </w:rPr>
        <w:t>ﭘﻴﺮ ﻭ ﺳﺎﻟﻚ ﻣﻴﮕﻮﻳﺪ</w:t>
      </w:r>
      <w:r w:rsidR="00BD77AA">
        <w:rPr>
          <w:rFonts w:eastAsia="Calibri"/>
          <w:sz w:val="28"/>
          <w:szCs w:val="28"/>
          <w:rtl/>
        </w:rPr>
        <w:t xml:space="preserve">، </w:t>
      </w:r>
      <w:r w:rsidR="00163BAC" w:rsidRPr="00984881">
        <w:rPr>
          <w:rFonts w:eastAsia="Calibri"/>
          <w:sz w:val="28"/>
          <w:szCs w:val="28"/>
          <w:rtl/>
        </w:rPr>
        <w:t>ﮐﻪ</w:t>
      </w:r>
      <w:r>
        <w:rPr>
          <w:rFonts w:eastAsia="Calibri"/>
          <w:sz w:val="28"/>
          <w:szCs w:val="28"/>
          <w:rtl/>
        </w:rPr>
        <w:t xml:space="preserve"> </w:t>
      </w:r>
      <w:r w:rsidR="00163BAC" w:rsidRPr="00984881">
        <w:rPr>
          <w:rFonts w:eastAsia="Calibri"/>
          <w:sz w:val="28"/>
          <w:szCs w:val="28"/>
          <w:rtl/>
        </w:rPr>
        <w:t>ﺑﭙﻴﺮ</w:t>
      </w:r>
      <w:r>
        <w:rPr>
          <w:rFonts w:eastAsia="Calibri"/>
          <w:sz w:val="28"/>
          <w:szCs w:val="28"/>
          <w:rtl/>
        </w:rPr>
        <w:t xml:space="preserve"> </w:t>
      </w:r>
      <w:r w:rsidR="00163BAC" w:rsidRPr="00984881">
        <w:rPr>
          <w:rFonts w:eastAsia="Calibri"/>
          <w:sz w:val="28"/>
          <w:szCs w:val="28"/>
          <w:rtl/>
        </w:rPr>
        <w:t>ﺑﮕﻮﻳﺪ</w:t>
      </w:r>
      <w:r w:rsidR="00BD77AA">
        <w:rPr>
          <w:rFonts w:eastAsia="Calibri"/>
          <w:sz w:val="28"/>
          <w:szCs w:val="28"/>
          <w:rtl/>
        </w:rPr>
        <w:t xml:space="preserve">، </w:t>
      </w:r>
      <w:r w:rsidR="00163BAC" w:rsidRPr="00984881">
        <w:rPr>
          <w:rFonts w:eastAsia="Calibri"/>
          <w:sz w:val="28"/>
          <w:szCs w:val="28"/>
          <w:rtl/>
        </w:rPr>
        <w:t>ﺣﺎﻓﻆ</w:t>
      </w:r>
      <w:r>
        <w:rPr>
          <w:rFonts w:eastAsia="Calibri"/>
          <w:sz w:val="28"/>
          <w:szCs w:val="28"/>
          <w:rtl/>
        </w:rPr>
        <w:t xml:space="preserve"> </w:t>
      </w:r>
      <w:r w:rsidR="00163BAC" w:rsidRPr="00984881">
        <w:rPr>
          <w:rFonts w:eastAsia="Calibri"/>
          <w:sz w:val="28"/>
          <w:szCs w:val="28"/>
          <w:rtl/>
        </w:rPr>
        <w:t>ﻣﺮﻳﺪ ﻭ</w:t>
      </w:r>
      <w:r>
        <w:rPr>
          <w:rFonts w:eastAsia="Calibri"/>
          <w:sz w:val="28"/>
          <w:szCs w:val="28"/>
          <w:rtl/>
        </w:rPr>
        <w:t xml:space="preserve"> </w:t>
      </w:r>
      <w:r w:rsidR="00163BAC" w:rsidRPr="00984881">
        <w:rPr>
          <w:rFonts w:eastAsia="Calibri"/>
          <w:sz w:val="28"/>
          <w:szCs w:val="28"/>
          <w:rtl/>
        </w:rPr>
        <w:t>ﺍﺭﺍﺩﺗﻤﻨﺪ ﻭ ﻃﺎﻟﺐ</w:t>
      </w:r>
      <w:r>
        <w:rPr>
          <w:rFonts w:eastAsia="Calibri"/>
          <w:sz w:val="28"/>
          <w:szCs w:val="28"/>
          <w:rtl/>
        </w:rPr>
        <w:t xml:space="preserve"> </w:t>
      </w:r>
      <w:r w:rsidR="00163BAC" w:rsidRPr="00984881">
        <w:rPr>
          <w:rFonts w:eastAsia="Calibri"/>
          <w:sz w:val="28"/>
          <w:szCs w:val="28"/>
          <w:rtl/>
        </w:rPr>
        <w:t>ﺟﺎﻣﻰ ﻣﻰ</w:t>
      </w:r>
      <w:r>
        <w:rPr>
          <w:rFonts w:eastAsia="Calibri"/>
          <w:sz w:val="28"/>
          <w:szCs w:val="28"/>
          <w:rtl/>
        </w:rPr>
        <w:t xml:space="preserve"> </w:t>
      </w:r>
      <w:r w:rsidR="00163BAC" w:rsidRPr="00984881">
        <w:rPr>
          <w:rFonts w:eastAsia="Calibri"/>
          <w:sz w:val="28"/>
          <w:szCs w:val="28"/>
          <w:rtl/>
        </w:rPr>
        <w:t>ﻣﻴﺒﺎﺷﺪ</w:t>
      </w:r>
      <w:r w:rsidR="00BD77AA">
        <w:rPr>
          <w:rFonts w:eastAsia="Calibri"/>
          <w:sz w:val="28"/>
          <w:szCs w:val="28"/>
          <w:rtl/>
        </w:rPr>
        <w:t xml:space="preserve">. </w:t>
      </w:r>
      <w:r w:rsidR="00163BAC" w:rsidRPr="00984881">
        <w:rPr>
          <w:rFonts w:eastAsia="Calibri"/>
          <w:sz w:val="28"/>
          <w:szCs w:val="28"/>
          <w:rtl/>
        </w:rPr>
        <w:t>ﺗﺎ</w:t>
      </w:r>
      <w:r>
        <w:rPr>
          <w:rFonts w:eastAsia="Calibri"/>
          <w:sz w:val="28"/>
          <w:szCs w:val="28"/>
          <w:rtl/>
        </w:rPr>
        <w:t xml:space="preserve"> </w:t>
      </w:r>
      <w:r w:rsidR="00163BAC" w:rsidRPr="00984881">
        <w:rPr>
          <w:rFonts w:eastAsia="Calibri"/>
          <w:sz w:val="28"/>
          <w:szCs w:val="28"/>
          <w:rtl/>
        </w:rPr>
        <w:t>ﺷﺮﺍﺏ ﻭ ﺳﺎﻏﺮ ﺍﺯ ﺳﺎﻗﻰ ﺍﻟﻬﻰ ﺧﻮﺩ ﭘﻴﺮ ﮐﺎﻣﻞ ﻣﺮﺑّﻰ</w:t>
      </w:r>
      <w:r>
        <w:rPr>
          <w:rFonts w:eastAsia="Calibri"/>
          <w:sz w:val="28"/>
          <w:szCs w:val="28"/>
          <w:rtl/>
        </w:rPr>
        <w:t xml:space="preserve"> </w:t>
      </w:r>
      <w:r w:rsidR="00163BAC" w:rsidRPr="00984881">
        <w:rPr>
          <w:rFonts w:eastAsia="Calibri"/>
          <w:sz w:val="28"/>
          <w:szCs w:val="28"/>
          <w:rtl/>
        </w:rPr>
        <w:t>ﺣﺴﻴﻨﻰ ﺧﻮﻳﺶ ﺑﻤﻌﺮﻓﻰ ﺧﺪﺍﻭﻧﺪ ﻣﻴﮕﻴﺮﺩ</w:t>
      </w:r>
      <w:r w:rsidR="00BD77AA">
        <w:rPr>
          <w:rFonts w:eastAsia="Calibri"/>
          <w:sz w:val="28"/>
          <w:szCs w:val="28"/>
          <w:rtl/>
        </w:rPr>
        <w:t xml:space="preserve">. </w:t>
      </w:r>
      <w:r w:rsidR="00163BAC" w:rsidRPr="00984881">
        <w:rPr>
          <w:rFonts w:eastAsia="Calibri"/>
          <w:sz w:val="28"/>
          <w:szCs w:val="28"/>
          <w:rtl/>
        </w:rPr>
        <w:t>ﻭﺣﺎﻓﻆ</w:t>
      </w:r>
      <w:r>
        <w:rPr>
          <w:rFonts w:eastAsia="Calibri"/>
          <w:sz w:val="28"/>
          <w:szCs w:val="28"/>
          <w:rtl/>
        </w:rPr>
        <w:t xml:space="preserve"> </w:t>
      </w:r>
      <w:r w:rsidR="00163BAC" w:rsidRPr="00984881">
        <w:rPr>
          <w:rFonts w:eastAsia="Calibri"/>
          <w:sz w:val="28"/>
          <w:szCs w:val="28"/>
          <w:rtl/>
        </w:rPr>
        <w:t>ﺧﻮﺩﺭﺍ ﻫﻨﻮﺯ ﺩﺭ ﺩﻭﺭﻩ ﺳﻠﻮﻙ ﻗﺒﻞ ﺍﺯ ﻧﺠﺎﺕ ﺷﻬﻮﺩﻯ ﻣﻴﺪﺍﻧﺪ</w:t>
      </w:r>
      <w:r w:rsidR="00BD77AA">
        <w:rPr>
          <w:rFonts w:eastAsia="Calibri"/>
          <w:sz w:val="28"/>
          <w:szCs w:val="28"/>
          <w:rtl/>
        </w:rPr>
        <w:t xml:space="preserve">. </w:t>
      </w:r>
      <w:r w:rsidR="00163BAC" w:rsidRPr="00984881">
        <w:rPr>
          <w:rFonts w:eastAsia="Calibri"/>
          <w:sz w:val="28"/>
          <w:szCs w:val="28"/>
          <w:rtl/>
        </w:rPr>
        <w:t>ﻭ ﻳﺎ ﺍﻳﻨﮑﻪ ﺑﺮﺍﻯ ﺩﻳﮕﺮﺍﻥ ﺧﻮﺩ ﺭﺍ ﻫﻤﭽﻨﺎﻥ ﺳﺎﻟﻚ</w:t>
      </w:r>
      <w:r>
        <w:rPr>
          <w:rFonts w:eastAsia="Calibri"/>
          <w:sz w:val="28"/>
          <w:szCs w:val="28"/>
          <w:rtl/>
        </w:rPr>
        <w:t xml:space="preserve"> </w:t>
      </w:r>
      <w:r w:rsidR="00163BAC" w:rsidRPr="00984881">
        <w:rPr>
          <w:rFonts w:eastAsia="Calibri"/>
          <w:sz w:val="28"/>
          <w:szCs w:val="28"/>
          <w:rtl/>
        </w:rPr>
        <w:t>ﻏﻴﺮ ﻭﺍﺻﻞ ﻧﺸﺎﻥ ﻣﻴﺪﻫﺪ</w:t>
      </w:r>
      <w:r w:rsidR="00BD77AA">
        <w:rPr>
          <w:rFonts w:eastAsia="Calibri"/>
          <w:sz w:val="28"/>
          <w:szCs w:val="28"/>
          <w:rtl/>
        </w:rPr>
        <w:t xml:space="preserve">، </w:t>
      </w:r>
      <w:r w:rsidR="00163BAC" w:rsidRPr="00984881">
        <w:rPr>
          <w:rFonts w:eastAsia="Calibri"/>
          <w:sz w:val="28"/>
          <w:szCs w:val="28"/>
          <w:rtl/>
        </w:rPr>
        <w:t>ﮐﻪ ﺗﻮﺍﺿﻊ ﮐﺮﺩﻩ ﺑﺎﺷﺪ</w:t>
      </w:r>
      <w:r w:rsidR="00BD77AA">
        <w:rPr>
          <w:rFonts w:eastAsia="Calibri"/>
          <w:sz w:val="28"/>
          <w:szCs w:val="28"/>
          <w:rtl/>
        </w:rPr>
        <w:t xml:space="preserve">، </w:t>
      </w:r>
      <w:r w:rsidR="00163BAC" w:rsidRPr="00984881">
        <w:rPr>
          <w:rFonts w:eastAsia="Calibri"/>
          <w:sz w:val="28"/>
          <w:szCs w:val="28"/>
          <w:rtl/>
        </w:rPr>
        <w:t>ﻭﺩﻝ ﺷﻨﻮﻧﺪﻩ ﺭﺍ ﺑﻬﺘﺮ ﺑﺪﺳﺖ ﺁﻭﺭﺩ</w:t>
      </w:r>
      <w:r w:rsidR="00BD77AA">
        <w:rPr>
          <w:rFonts w:eastAsia="Calibri"/>
          <w:sz w:val="28"/>
          <w:szCs w:val="28"/>
          <w:rtl/>
        </w:rPr>
        <w:t xml:space="preserve">. </w:t>
      </w:r>
      <w:r w:rsidR="00163BAC" w:rsidRPr="00984881">
        <w:rPr>
          <w:rFonts w:eastAsia="Calibri"/>
          <w:sz w:val="28"/>
          <w:szCs w:val="28"/>
          <w:rtl/>
        </w:rPr>
        <w:t>ﻭ ﺑﺘﻌﻠﻴﻤﺎﺕ ﺳﻠﻮﮐﻰ ﺧﻮﺩ</w:t>
      </w:r>
      <w:r>
        <w:rPr>
          <w:rFonts w:eastAsia="Calibri"/>
          <w:sz w:val="28"/>
          <w:szCs w:val="28"/>
          <w:rtl/>
        </w:rPr>
        <w:t xml:space="preserve"> </w:t>
      </w:r>
      <w:r w:rsidR="00163BAC" w:rsidRPr="00984881">
        <w:rPr>
          <w:rFonts w:eastAsia="Calibri"/>
          <w:sz w:val="28"/>
          <w:szCs w:val="28"/>
          <w:rtl/>
        </w:rPr>
        <w:t>ﺟﻠﺐ</w:t>
      </w:r>
      <w:r>
        <w:rPr>
          <w:rFonts w:eastAsia="Calibri"/>
          <w:sz w:val="28"/>
          <w:szCs w:val="28"/>
          <w:rtl/>
        </w:rPr>
        <w:t xml:space="preserve"> </w:t>
      </w:r>
      <w:r w:rsidR="00163BAC" w:rsidRPr="00984881">
        <w:rPr>
          <w:rFonts w:eastAsia="Calibri"/>
          <w:sz w:val="28"/>
          <w:szCs w:val="28"/>
          <w:rtl/>
        </w:rPr>
        <w:t>ﻧﻤﺎﻳﺪ</w:t>
      </w:r>
      <w:r w:rsidR="00BD77AA">
        <w:rPr>
          <w:rFonts w:eastAsia="Calibri"/>
          <w:sz w:val="28"/>
          <w:szCs w:val="28"/>
          <w:rtl/>
        </w:rPr>
        <w:t xml:space="preserve">. </w:t>
      </w:r>
      <w:r w:rsidR="00163BAC" w:rsidRPr="00984881">
        <w:rPr>
          <w:rFonts w:eastAsia="Calibri"/>
          <w:sz w:val="28"/>
          <w:szCs w:val="28"/>
          <w:rtl/>
        </w:rPr>
        <w:t>ﻭ ﺣﺎﻓﻆ ﺩﺭ ﭘﺎﺳﺦ</w:t>
      </w:r>
      <w:r>
        <w:rPr>
          <w:rFonts w:eastAsia="Calibri"/>
          <w:sz w:val="28"/>
          <w:szCs w:val="28"/>
          <w:rtl/>
        </w:rPr>
        <w:t xml:space="preserve"> </w:t>
      </w:r>
      <w:r w:rsidR="00163BAC" w:rsidRPr="00984881">
        <w:rPr>
          <w:rFonts w:eastAsia="Calibri"/>
          <w:sz w:val="28"/>
          <w:szCs w:val="28"/>
          <w:rtl/>
        </w:rPr>
        <w:t>ﺧﻮﺩﺵ ﺍﺿﺎﻓﻪ ﻣﻴﮑﻨﺪ</w:t>
      </w:r>
      <w:r w:rsidR="00BD77AA">
        <w:rPr>
          <w:rFonts w:eastAsia="Calibri"/>
          <w:sz w:val="28"/>
          <w:szCs w:val="28"/>
          <w:rtl/>
        </w:rPr>
        <w:t xml:space="preserve">، </w:t>
      </w:r>
      <w:r w:rsidR="00163BAC" w:rsidRPr="00984881">
        <w:rPr>
          <w:rFonts w:eastAsia="Calibri"/>
          <w:sz w:val="28"/>
          <w:szCs w:val="28"/>
          <w:rtl/>
        </w:rPr>
        <w:t>ﮐﻪ ﺍﺯ ﺣﺎﻓﻆ ﺑﻨﺪﻩ ﭘﻴﺮ</w:t>
      </w:r>
      <w:r w:rsidR="00BD77AA">
        <w:rPr>
          <w:rFonts w:eastAsia="Calibri"/>
          <w:sz w:val="28"/>
          <w:szCs w:val="28"/>
          <w:rtl/>
        </w:rPr>
        <w:t xml:space="preserve">، </w:t>
      </w:r>
      <w:r w:rsidR="00163BAC" w:rsidRPr="00984881">
        <w:rPr>
          <w:rFonts w:eastAsia="Calibri"/>
          <w:sz w:val="28"/>
          <w:szCs w:val="28"/>
          <w:rtl/>
        </w:rPr>
        <w:t>ﺍﻳﻦ ﺗﺬﮐّﺮ ﺭﺍ ﺗﻮ ﺑﺎﺩ ﺻﺒﺎ</w:t>
      </w:r>
      <w:r w:rsidR="00BD77AA">
        <w:rPr>
          <w:rFonts w:eastAsia="Calibri"/>
          <w:sz w:val="28"/>
          <w:szCs w:val="28"/>
          <w:rtl/>
        </w:rPr>
        <w:t xml:space="preserve">، </w:t>
      </w:r>
      <w:r w:rsidR="00163BAC" w:rsidRPr="00984881">
        <w:rPr>
          <w:rFonts w:eastAsia="Calibri"/>
          <w:sz w:val="28"/>
          <w:szCs w:val="28"/>
          <w:rtl/>
        </w:rPr>
        <w:t>ﺑﺎﻃﻠﺎﻉ ﺷﻴﺦ</w:t>
      </w:r>
      <w:r>
        <w:rPr>
          <w:rFonts w:eastAsia="Calibri"/>
          <w:sz w:val="28"/>
          <w:szCs w:val="28"/>
          <w:rtl/>
        </w:rPr>
        <w:t xml:space="preserve"> </w:t>
      </w:r>
      <w:r w:rsidR="00163BAC" w:rsidRPr="00984881">
        <w:rPr>
          <w:rFonts w:eastAsia="Calibri"/>
          <w:sz w:val="28"/>
          <w:szCs w:val="28"/>
          <w:rtl/>
        </w:rPr>
        <w:t>ﺟﺎﻡ ﺑﺮﺳﺎﻥ</w:t>
      </w:r>
      <w:r w:rsidR="00BD77AA">
        <w:rPr>
          <w:rFonts w:eastAsia="Calibri"/>
          <w:sz w:val="28"/>
          <w:szCs w:val="28"/>
          <w:rtl/>
        </w:rPr>
        <w:t xml:space="preserve">. </w:t>
      </w:r>
      <w:r w:rsidR="00163BAC" w:rsidRPr="00984881">
        <w:rPr>
          <w:rFonts w:eastAsia="Calibri"/>
          <w:sz w:val="28"/>
          <w:szCs w:val="28"/>
          <w:rtl/>
        </w:rPr>
        <w:t>ﮐﻪ ﺍﻳﻦ ﺷﻴﺦ</w:t>
      </w:r>
      <w:r>
        <w:rPr>
          <w:rFonts w:eastAsia="Calibri"/>
          <w:sz w:val="28"/>
          <w:szCs w:val="28"/>
          <w:rtl/>
        </w:rPr>
        <w:t xml:space="preserve"> </w:t>
      </w:r>
      <w:r w:rsidR="00163BAC" w:rsidRPr="00984881">
        <w:rPr>
          <w:rFonts w:eastAsia="Calibri"/>
          <w:sz w:val="28"/>
          <w:szCs w:val="28"/>
          <w:rtl/>
        </w:rPr>
        <w:t>ﻫﻤﺎﻥ ﺷﺎﻩ ﻭ ﭘﻴﺮ</w:t>
      </w:r>
      <w:r>
        <w:rPr>
          <w:rFonts w:eastAsia="Calibri"/>
          <w:sz w:val="28"/>
          <w:szCs w:val="28"/>
          <w:rtl/>
        </w:rPr>
        <w:t xml:space="preserve"> </w:t>
      </w:r>
      <w:r w:rsidR="00163BAC" w:rsidRPr="00984881">
        <w:rPr>
          <w:rFonts w:eastAsia="Calibri"/>
          <w:sz w:val="28"/>
          <w:szCs w:val="28"/>
          <w:rtl/>
        </w:rPr>
        <w:t>ﺍﻟﻬﻰ ﺳﺎﻟﻚ ﺍﺳﺖ</w:t>
      </w:r>
      <w:r w:rsidR="00BD77AA">
        <w:rPr>
          <w:rFonts w:eastAsia="Calibri"/>
          <w:sz w:val="28"/>
          <w:szCs w:val="28"/>
          <w:rtl/>
        </w:rPr>
        <w:t xml:space="preserve">، </w:t>
      </w:r>
      <w:r w:rsidR="00163BAC" w:rsidRPr="00984881">
        <w:rPr>
          <w:rFonts w:eastAsia="Calibri"/>
          <w:sz w:val="28"/>
          <w:szCs w:val="28"/>
          <w:rtl/>
        </w:rPr>
        <w:t>ﮐﻪ ﺟﺎﻡ</w:t>
      </w:r>
      <w:r>
        <w:rPr>
          <w:rFonts w:eastAsia="Calibri"/>
          <w:sz w:val="28"/>
          <w:szCs w:val="28"/>
          <w:rtl/>
        </w:rPr>
        <w:t xml:space="preserve"> </w:t>
      </w:r>
      <w:r w:rsidR="00163BAC" w:rsidRPr="00984881">
        <w:rPr>
          <w:rFonts w:eastAsia="Calibri"/>
          <w:sz w:val="28"/>
          <w:szCs w:val="28"/>
          <w:rtl/>
        </w:rPr>
        <w:t>ﺟﻤﺸﻴﺪﻯ ﺑﺪﺳﺖ</w:t>
      </w:r>
      <w:r>
        <w:rPr>
          <w:rFonts w:eastAsia="Calibri"/>
          <w:sz w:val="28"/>
          <w:szCs w:val="28"/>
          <w:rtl/>
        </w:rPr>
        <w:t xml:space="preserve"> </w:t>
      </w:r>
      <w:r w:rsidR="00163BAC" w:rsidRPr="00984881">
        <w:rPr>
          <w:rFonts w:eastAsia="Calibri"/>
          <w:sz w:val="28"/>
          <w:szCs w:val="28"/>
          <w:rtl/>
        </w:rPr>
        <w:t>ﺩﺍﺭﺩ</w:t>
      </w:r>
      <w:r w:rsidR="00BD77AA">
        <w:rPr>
          <w:rFonts w:eastAsia="Calibri"/>
          <w:sz w:val="28"/>
          <w:szCs w:val="28"/>
          <w:rtl/>
        </w:rPr>
        <w:t xml:space="preserve">. </w:t>
      </w:r>
      <w:r w:rsidR="00163BAC" w:rsidRPr="00984881">
        <w:rPr>
          <w:rFonts w:eastAsia="Calibri"/>
          <w:sz w:val="28"/>
          <w:szCs w:val="28"/>
          <w:rtl/>
        </w:rPr>
        <w:t>ﻫﻢ ﺩﺭ</w:t>
      </w:r>
      <w:r>
        <w:rPr>
          <w:rFonts w:eastAsia="Calibri"/>
          <w:sz w:val="28"/>
          <w:szCs w:val="28"/>
          <w:rtl/>
        </w:rPr>
        <w:t xml:space="preserve"> </w:t>
      </w:r>
      <w:r w:rsidR="00163BAC" w:rsidRPr="00984881">
        <w:rPr>
          <w:rFonts w:eastAsia="Calibri"/>
          <w:sz w:val="28"/>
          <w:szCs w:val="28"/>
          <w:rtl/>
        </w:rPr>
        <w:t>ﺁﻥ ﻧﻈﺮ ﺟﻬﺎﻥ</w:t>
      </w:r>
      <w:r>
        <w:rPr>
          <w:rFonts w:eastAsia="Calibri"/>
          <w:sz w:val="28"/>
          <w:szCs w:val="28"/>
          <w:rtl/>
        </w:rPr>
        <w:t xml:space="preserve"> </w:t>
      </w:r>
      <w:r w:rsidR="00163BAC" w:rsidRPr="00984881">
        <w:rPr>
          <w:rFonts w:eastAsia="Calibri"/>
          <w:sz w:val="28"/>
          <w:szCs w:val="28"/>
          <w:rtl/>
        </w:rPr>
        <w:t>ﻧﺎﭘﻴﺪﺍ ﺩﺭ ﺍﺧﺘﻴﺎﺭ ﺍﻭ ﺍﺳﺖ</w:t>
      </w:r>
      <w:r w:rsidR="00BD77AA">
        <w:rPr>
          <w:rFonts w:eastAsia="Calibri"/>
          <w:sz w:val="28"/>
          <w:szCs w:val="28"/>
          <w:rtl/>
        </w:rPr>
        <w:t xml:space="preserve">، </w:t>
      </w:r>
      <w:r w:rsidR="00163BAC" w:rsidRPr="00984881">
        <w:rPr>
          <w:rFonts w:eastAsia="Calibri"/>
          <w:sz w:val="28"/>
          <w:szCs w:val="28"/>
          <w:rtl/>
        </w:rPr>
        <w:t>ﻭ ﻫﻢ ﺑﺎ ﺁﻥ ﺷﺮﺍﺏ ﻭ ﺣﮑﻤﺖ ﻭ ﻋﻘﻞ ﺑﻄﺎﻟﺒﺎﻥ ﻣﺴﺘﻌﺪ ﻣﻄﻠﺒﻰ ﻣﻴﻨﻮﺷﺎﻧﺪ</w:t>
      </w:r>
      <w:r w:rsidR="00BD77AA">
        <w:rPr>
          <w:rFonts w:eastAsia="Calibri"/>
          <w:sz w:val="28"/>
          <w:szCs w:val="28"/>
          <w:rtl/>
        </w:rPr>
        <w:t xml:space="preserve">. </w:t>
      </w:r>
      <w:r w:rsidR="00163BAC" w:rsidRPr="00984881">
        <w:rPr>
          <w:rFonts w:eastAsia="Calibri"/>
          <w:sz w:val="28"/>
          <w:szCs w:val="28"/>
          <w:rtl/>
        </w:rPr>
        <w:t>ﮔﺮﭼﻪ ﺑﺮﺧﻰ ﺷﻴﺦ</w:t>
      </w:r>
      <w:r>
        <w:rPr>
          <w:rFonts w:eastAsia="Calibri"/>
          <w:sz w:val="28"/>
          <w:szCs w:val="28"/>
          <w:rtl/>
        </w:rPr>
        <w:t xml:space="preserve"> </w:t>
      </w:r>
      <w:r w:rsidR="00163BAC" w:rsidRPr="00984881">
        <w:rPr>
          <w:rFonts w:eastAsia="Calibri"/>
          <w:sz w:val="28"/>
          <w:szCs w:val="28"/>
          <w:rtl/>
        </w:rPr>
        <w:t>ﺟﺎﻣﻰ ﺭﺍ ﭘﻴﺮ ﺣﺎﻓﻆ ﮔﻔﺘﻪ ﺍﻧﺪ</w:t>
      </w:r>
      <w:r w:rsidR="00BD77AA">
        <w:rPr>
          <w:rFonts w:eastAsia="Calibri"/>
          <w:sz w:val="28"/>
          <w:szCs w:val="28"/>
          <w:rtl/>
        </w:rPr>
        <w:t xml:space="preserve">، </w:t>
      </w:r>
      <w:r w:rsidR="00163BAC" w:rsidRPr="00984881">
        <w:rPr>
          <w:rFonts w:eastAsia="Calibri"/>
          <w:sz w:val="28"/>
          <w:szCs w:val="28"/>
          <w:rtl/>
        </w:rPr>
        <w:t>ﮐﻪ ﺩﺭ ﺷﻬﺮ ﺟﺎﻡ</w:t>
      </w:r>
      <w:r>
        <w:rPr>
          <w:rFonts w:eastAsia="Calibri"/>
          <w:sz w:val="28"/>
          <w:szCs w:val="28"/>
          <w:rtl/>
        </w:rPr>
        <w:t xml:space="preserve"> </w:t>
      </w:r>
      <w:r w:rsidR="00163BAC" w:rsidRPr="00984881">
        <w:rPr>
          <w:rFonts w:eastAsia="Calibri"/>
          <w:sz w:val="28"/>
          <w:szCs w:val="28"/>
          <w:rtl/>
        </w:rPr>
        <w:t>ﺑﻮﺩﻩ</w:t>
      </w:r>
      <w:r w:rsidR="00BD77AA">
        <w:rPr>
          <w:rFonts w:eastAsia="Calibri"/>
          <w:sz w:val="28"/>
          <w:szCs w:val="28"/>
          <w:rtl/>
        </w:rPr>
        <w:t xml:space="preserve">. </w:t>
      </w:r>
      <w:r w:rsidR="00163BAC" w:rsidRPr="00984881">
        <w:rPr>
          <w:rFonts w:eastAsia="Calibri"/>
          <w:sz w:val="28"/>
          <w:szCs w:val="28"/>
          <w:rtl/>
        </w:rPr>
        <w:t>ﻭﻟﻰ ﺣﺎﻓﻆ ﺷﻴﺦ</w:t>
      </w:r>
      <w:r>
        <w:rPr>
          <w:rFonts w:eastAsia="Calibri"/>
          <w:sz w:val="28"/>
          <w:szCs w:val="28"/>
          <w:rtl/>
        </w:rPr>
        <w:t xml:space="preserve"> </w:t>
      </w:r>
      <w:r w:rsidR="00163BAC" w:rsidRPr="00984881">
        <w:rPr>
          <w:rFonts w:eastAsia="Calibri"/>
          <w:sz w:val="28"/>
          <w:szCs w:val="28"/>
          <w:rtl/>
        </w:rPr>
        <w:t>ﺻﺎﺣﺐ ﺟﺎﻡ ﻣﻰ ﺭﺍ ﻣﻨﻈﻮﺭ ﺩﺍﺭﺩ ﺯﻳﺮﺍ ﺧﻮﺩﺭﺍ ﻣﺮﻳﺪ ﺟﺎﻡ ﻣﻰ ﭘﻴﺮ ﺧﻮﺩ</w:t>
      </w:r>
      <w:r>
        <w:rPr>
          <w:rFonts w:eastAsia="Calibri"/>
          <w:sz w:val="28"/>
          <w:szCs w:val="28"/>
          <w:rtl/>
        </w:rPr>
        <w:t xml:space="preserve"> </w:t>
      </w:r>
      <w:r w:rsidR="00163BAC" w:rsidRPr="00984881">
        <w:rPr>
          <w:rFonts w:eastAsia="Calibri"/>
          <w:sz w:val="28"/>
          <w:szCs w:val="28"/>
          <w:rtl/>
        </w:rPr>
        <w:t>ﻣﻴﺪﺍﻧﺪ</w:t>
      </w:r>
      <w:r w:rsidR="00BD77AA">
        <w:rPr>
          <w:rFonts w:eastAsia="Calibri"/>
          <w:sz w:val="28"/>
          <w:szCs w:val="28"/>
          <w:rtl/>
        </w:rPr>
        <w:t xml:space="preserve">. </w:t>
      </w:r>
      <w:r w:rsidR="00163BAC" w:rsidRPr="00984881">
        <w:rPr>
          <w:rFonts w:eastAsia="Calibri"/>
          <w:sz w:val="28"/>
          <w:szCs w:val="28"/>
          <w:rtl/>
        </w:rPr>
        <w:t>ﺳﻪ ﺑﻴﺖ ﺁﺧﺮ ﻏﺰﻝ</w:t>
      </w:r>
      <w:r w:rsidR="00BD77AA">
        <w:rPr>
          <w:rFonts w:eastAsia="Calibri"/>
          <w:sz w:val="28"/>
          <w:szCs w:val="28"/>
          <w:rtl/>
        </w:rPr>
        <w:t xml:space="preserve">، </w:t>
      </w:r>
      <w:r w:rsidR="00163BAC" w:rsidRPr="00984881">
        <w:rPr>
          <w:rFonts w:eastAsia="Calibri"/>
          <w:sz w:val="28"/>
          <w:szCs w:val="28"/>
          <w:rtl/>
        </w:rPr>
        <w:t>ﺑﺪﻭﺭ ﺍﺯ ﺍﺣﻮﺍﻝ ﻧﺼﻴﺤﺖ</w:t>
      </w:r>
      <w:r>
        <w:rPr>
          <w:rFonts w:eastAsia="Calibri"/>
          <w:sz w:val="28"/>
          <w:szCs w:val="28"/>
          <w:rtl/>
        </w:rPr>
        <w:t xml:space="preserve"> </w:t>
      </w:r>
      <w:r w:rsidR="00163BAC" w:rsidRPr="00984881">
        <w:rPr>
          <w:rFonts w:eastAsia="Calibri"/>
          <w:sz w:val="28"/>
          <w:szCs w:val="28"/>
          <w:rtl/>
        </w:rPr>
        <w:t>ﻧﺼﻮﺣﻰ ﺑﺮﺍﻯ ﺳﺒﻠﻮﻙ ﺍﻟﻬﻰ ﻣﻴﺒﺎﺷﺪ</w:t>
      </w:r>
      <w:r w:rsidR="00BD77AA">
        <w:rPr>
          <w:rFonts w:eastAsia="Calibri"/>
          <w:sz w:val="28"/>
          <w:szCs w:val="28"/>
          <w:rtl/>
        </w:rPr>
        <w:t xml:space="preserve">. </w:t>
      </w:r>
      <w:r w:rsidR="00163BAC" w:rsidRPr="00984881">
        <w:rPr>
          <w:rFonts w:eastAsia="Calibri"/>
          <w:sz w:val="28"/>
          <w:szCs w:val="28"/>
          <w:rtl/>
        </w:rPr>
        <w:t>ﻭ ﺍﺷﻌﺎﺭ</w:t>
      </w:r>
      <w:r>
        <w:rPr>
          <w:rFonts w:eastAsia="Calibri"/>
          <w:sz w:val="28"/>
          <w:szCs w:val="28"/>
          <w:rtl/>
        </w:rPr>
        <w:t xml:space="preserve"> </w:t>
      </w:r>
      <w:r w:rsidR="00163BAC" w:rsidRPr="00984881">
        <w:rPr>
          <w:rFonts w:eastAsia="Calibri"/>
          <w:sz w:val="28"/>
          <w:szCs w:val="28"/>
          <w:rtl/>
        </w:rPr>
        <w:t>ﺣﺎﻓﻆ ﻣﻌﻤﻮﻟﺎ</w:t>
      </w:r>
      <w:r w:rsidR="00BD77AA">
        <w:rPr>
          <w:rFonts w:eastAsia="Calibri"/>
          <w:sz w:val="28"/>
          <w:szCs w:val="28"/>
          <w:rtl/>
        </w:rPr>
        <w:t xml:space="preserve">، </w:t>
      </w:r>
      <w:r w:rsidR="00163BAC" w:rsidRPr="00984881">
        <w:rPr>
          <w:rFonts w:eastAsia="Calibri"/>
          <w:sz w:val="28"/>
          <w:szCs w:val="28"/>
          <w:rtl/>
        </w:rPr>
        <w:t>ﻧﺒﺎﻳﺪ ﺑﻬﻢ ﺍﺭﺗﺒﺎﻁ</w:t>
      </w:r>
      <w:r>
        <w:rPr>
          <w:rFonts w:eastAsia="Calibri"/>
          <w:sz w:val="28"/>
          <w:szCs w:val="28"/>
          <w:rtl/>
        </w:rPr>
        <w:t xml:space="preserve"> </w:t>
      </w:r>
      <w:r w:rsidR="00163BAC" w:rsidRPr="00984881">
        <w:rPr>
          <w:rFonts w:eastAsia="Calibri"/>
          <w:sz w:val="28"/>
          <w:szCs w:val="28"/>
          <w:rtl/>
        </w:rPr>
        <w:t>ﻣﻨﻄﻘﻰ ﻭﻣﺴﺘﻘﻴﻢ</w:t>
      </w:r>
      <w:r>
        <w:rPr>
          <w:rFonts w:eastAsia="Calibri"/>
          <w:sz w:val="28"/>
          <w:szCs w:val="28"/>
          <w:rtl/>
        </w:rPr>
        <w:t xml:space="preserve"> </w:t>
      </w:r>
      <w:r w:rsidR="00163BAC" w:rsidRPr="00984881">
        <w:rPr>
          <w:rFonts w:eastAsia="Calibri"/>
          <w:sz w:val="28"/>
          <w:szCs w:val="28"/>
          <w:rtl/>
        </w:rPr>
        <w:t>ﺩﺍﺷﺘﻪ ﺑﺎﺷﻨﺪ</w:t>
      </w:r>
      <w:r w:rsidR="00BD77AA">
        <w:rPr>
          <w:rFonts w:eastAsia="Calibri"/>
          <w:sz w:val="28"/>
          <w:szCs w:val="28"/>
          <w:rtl/>
        </w:rPr>
        <w:t xml:space="preserve">. </w:t>
      </w:r>
      <w:r w:rsidR="00163BAC" w:rsidRPr="00984881">
        <w:rPr>
          <w:rFonts w:eastAsia="Calibri"/>
          <w:sz w:val="28"/>
          <w:szCs w:val="28"/>
          <w:rtl/>
        </w:rPr>
        <w:t>ﻫﺮﻳﻚ</w:t>
      </w:r>
      <w:r>
        <w:rPr>
          <w:rFonts w:eastAsia="Calibri"/>
          <w:sz w:val="28"/>
          <w:szCs w:val="28"/>
          <w:rtl/>
        </w:rPr>
        <w:t xml:space="preserve"> </w:t>
      </w:r>
      <w:r w:rsidR="00163BAC" w:rsidRPr="00984881">
        <w:rPr>
          <w:rFonts w:eastAsia="Calibri"/>
          <w:sz w:val="28"/>
          <w:szCs w:val="28"/>
          <w:rtl/>
        </w:rPr>
        <w:t>ﺑﺎﺭﻗﻪﺍﻯ ﻭ ﻋﻠﺎﻣﺖ ﻭ ﺑﻴﺎﻧﻰ ﺍﺯ ﻳﻚ ﺣﺎﻝ ﺗﺎﺯﻩ ﺭﺳﻴﺪﻩ</w:t>
      </w:r>
      <w:r w:rsidR="008F6E67" w:rsidRPr="00984881">
        <w:rPr>
          <w:rFonts w:eastAsia="Calibri" w:hint="cs"/>
          <w:sz w:val="28"/>
          <w:szCs w:val="28"/>
          <w:rtl/>
        </w:rPr>
        <w:t xml:space="preserve"> </w:t>
      </w:r>
      <w:r w:rsidR="00163BAC" w:rsidRPr="00984881">
        <w:rPr>
          <w:rFonts w:eastAsia="Calibri"/>
          <w:sz w:val="28"/>
          <w:szCs w:val="28"/>
          <w:rtl/>
        </w:rPr>
        <w:t>ﺑﺸﺎﻋﺮ ﻣﻴﺒﺎﺷﺪ</w:t>
      </w:r>
      <w:r w:rsidR="00BD77AA">
        <w:rPr>
          <w:rFonts w:eastAsia="Calibri"/>
          <w:sz w:val="28"/>
          <w:szCs w:val="28"/>
          <w:rtl/>
        </w:rPr>
        <w:t xml:space="preserve">. </w:t>
      </w:r>
      <w:r w:rsidR="00163BAC" w:rsidRPr="00984881">
        <w:rPr>
          <w:rFonts w:eastAsia="Calibri"/>
          <w:sz w:val="28"/>
          <w:szCs w:val="28"/>
          <w:rtl/>
        </w:rPr>
        <w:t>ﮐﻪ ﻫﻴﭻ ﺩﻭ ﻟﺤﻈﻪﺍﻯ ﻣﺎﻧﻨﺪ ﻫﻢ ﻧﻴﺴﺘﻨﺪ</w:t>
      </w:r>
      <w:r w:rsidR="00BD77AA">
        <w:rPr>
          <w:rFonts w:eastAsia="Calibri"/>
          <w:sz w:val="28"/>
          <w:szCs w:val="28"/>
          <w:rtl/>
        </w:rPr>
        <w:t xml:space="preserve">. </w:t>
      </w:r>
      <w:r w:rsidR="00163BAC" w:rsidRPr="00984881">
        <w:rPr>
          <w:rFonts w:eastAsia="Calibri"/>
          <w:sz w:val="28"/>
          <w:szCs w:val="28"/>
          <w:rtl/>
        </w:rPr>
        <w:t>ﺍﺣﻮﺍﻟﻰ ﻣﺘﻔﺎﻭﺕ ﮐﻪ ﺩﺭ ﺍﻭﻗﺎﺗﻰ ﻣﺨﺘﻠﻒ</w:t>
      </w:r>
      <w:r w:rsidR="00BD77AA">
        <w:rPr>
          <w:rFonts w:eastAsia="Calibri"/>
          <w:sz w:val="28"/>
          <w:szCs w:val="28"/>
          <w:rtl/>
        </w:rPr>
        <w:t xml:space="preserve">. </w:t>
      </w:r>
      <w:r w:rsidR="00163BAC" w:rsidRPr="00984881">
        <w:rPr>
          <w:rFonts w:eastAsia="Calibri"/>
          <w:sz w:val="28"/>
          <w:szCs w:val="28"/>
          <w:rtl/>
        </w:rPr>
        <w:t>ﮐﺎﻣﻞ ﺍﻟﻬﻰ ﺣﺎﻝ ﻭﻭﻗﺖ ﻭ ﻓﮑﺮ ﻭ ﺍﻟﻬﺎﻣﻰ ﺑﺪﺳﺖ ﺁﻭﺭﺩﻩ ﺍﺳﺖ</w:t>
      </w:r>
      <w:r w:rsidR="00BD77AA">
        <w:rPr>
          <w:rFonts w:eastAsia="Calibri"/>
          <w:sz w:val="28"/>
          <w:szCs w:val="28"/>
          <w:rtl/>
        </w:rPr>
        <w:t xml:space="preserve">. </w:t>
      </w:r>
      <w:r w:rsidR="00163BAC" w:rsidRPr="00984881">
        <w:rPr>
          <w:rFonts w:eastAsia="Calibri"/>
          <w:sz w:val="28"/>
          <w:szCs w:val="28"/>
          <w:rtl/>
        </w:rPr>
        <w:t>ﮐﻪ ﮔﺮﭼﻪ ﺑﮑﻤﺎﻝ ﻭ ﺳﻠﻮﻙ ﺭﺳﻴﺪﻩ ﺑﺎﺯ ﺗﺎﺯﻩ ﻫﺎﻯ ﺟﺪﻳﺪﻯ ﺍﺯ ﺍﺣﻮﺍﻝ ﺩﺭﻳﺎﻓﺖ ﮐﺮﺩﻩ</w:t>
      </w:r>
      <w:r w:rsidR="00BD77AA">
        <w:rPr>
          <w:rFonts w:eastAsia="Calibri"/>
          <w:sz w:val="28"/>
          <w:szCs w:val="28"/>
          <w:rtl/>
        </w:rPr>
        <w:t xml:space="preserve">، </w:t>
      </w:r>
      <w:r w:rsidR="00163BAC" w:rsidRPr="00984881">
        <w:rPr>
          <w:rFonts w:eastAsia="Calibri"/>
          <w:sz w:val="28"/>
          <w:szCs w:val="28"/>
          <w:rtl/>
        </w:rPr>
        <w:t>ﮐﻪ ﻟﺎﺟﺮﻡ</w:t>
      </w:r>
      <w:r>
        <w:rPr>
          <w:rFonts w:eastAsia="Calibri"/>
          <w:sz w:val="28"/>
          <w:szCs w:val="28"/>
          <w:rtl/>
        </w:rPr>
        <w:t xml:space="preserve"> </w:t>
      </w:r>
      <w:r w:rsidR="00163BAC" w:rsidRPr="00984881">
        <w:rPr>
          <w:rFonts w:eastAsia="Calibri"/>
          <w:sz w:val="28"/>
          <w:szCs w:val="28"/>
          <w:rtl/>
        </w:rPr>
        <w:t>ﺑﺪﻧﺒﺎﻝ ﺣﺎﻝ ﺟﺪﻳﺪ</w:t>
      </w:r>
      <w:r>
        <w:rPr>
          <w:rFonts w:eastAsia="Calibri"/>
          <w:sz w:val="28"/>
          <w:szCs w:val="28"/>
          <w:rtl/>
        </w:rPr>
        <w:t xml:space="preserve"> </w:t>
      </w:r>
      <w:r w:rsidR="00163BAC" w:rsidRPr="00984881">
        <w:rPr>
          <w:rFonts w:eastAsia="Calibri"/>
          <w:sz w:val="28"/>
          <w:szCs w:val="28"/>
          <w:rtl/>
        </w:rPr>
        <w:t>ﻣﻴﺮﻭﺩ ﻭ ﻟﺬﺍ</w:t>
      </w:r>
      <w:r>
        <w:rPr>
          <w:rFonts w:eastAsia="Calibri"/>
          <w:sz w:val="28"/>
          <w:szCs w:val="28"/>
          <w:rtl/>
        </w:rPr>
        <w:t xml:space="preserve"> </w:t>
      </w:r>
      <w:r w:rsidR="00163BAC" w:rsidRPr="00984881">
        <w:rPr>
          <w:rFonts w:eastAsia="Calibri"/>
          <w:sz w:val="28"/>
          <w:szCs w:val="28"/>
          <w:rtl/>
        </w:rPr>
        <w:t>ﮐﺎﻣﻞ ﺍﻟﻬﻰ ﻧﻴﺰ ﺗﺎﺯﻩ ﻣﻴﻔﻬﻤﺪ</w:t>
      </w:r>
      <w:r w:rsidR="00BD77AA">
        <w:rPr>
          <w:rFonts w:eastAsia="Calibri"/>
          <w:sz w:val="28"/>
          <w:szCs w:val="28"/>
          <w:rtl/>
        </w:rPr>
        <w:t xml:space="preserve">، </w:t>
      </w:r>
      <w:r w:rsidR="00163BAC" w:rsidRPr="00984881">
        <w:rPr>
          <w:rFonts w:eastAsia="Calibri"/>
          <w:sz w:val="28"/>
          <w:szCs w:val="28"/>
          <w:rtl/>
        </w:rPr>
        <w:t xml:space="preserve">ﮐﻪ ﻫﻨﻮﺯ ﭼﻴﺰﻯ </w:t>
      </w:r>
      <w:r w:rsidR="00163BAC" w:rsidRPr="00984881">
        <w:rPr>
          <w:rFonts w:eastAsia="Calibri"/>
          <w:sz w:val="28"/>
          <w:szCs w:val="28"/>
          <w:rtl/>
        </w:rPr>
        <w:lastRenderedPageBreak/>
        <w:t>ﻧﻤﻴﺪﺍﻧﺪ</w:t>
      </w:r>
      <w:r w:rsidR="00BD77AA">
        <w:rPr>
          <w:rFonts w:eastAsia="Calibri"/>
          <w:sz w:val="28"/>
          <w:szCs w:val="28"/>
          <w:rtl/>
        </w:rPr>
        <w:t xml:space="preserve">. </w:t>
      </w:r>
      <w:r w:rsidR="00163BAC" w:rsidRPr="00984881">
        <w:rPr>
          <w:rFonts w:eastAsia="Calibri"/>
          <w:sz w:val="28"/>
          <w:szCs w:val="28"/>
          <w:rtl/>
        </w:rPr>
        <w:t>ﻭ ﺣﺘﻰ ﻓﻬﻤﺶ ﻓﻬﻢ</w:t>
      </w:r>
      <w:r>
        <w:rPr>
          <w:rFonts w:eastAsia="Calibri"/>
          <w:sz w:val="28"/>
          <w:szCs w:val="28"/>
          <w:rtl/>
        </w:rPr>
        <w:t xml:space="preserve"> </w:t>
      </w:r>
      <w:r w:rsidR="00163BAC" w:rsidRPr="00984881">
        <w:rPr>
          <w:rFonts w:eastAsia="Calibri"/>
          <w:sz w:val="28"/>
          <w:szCs w:val="28"/>
          <w:rtl/>
        </w:rPr>
        <w:t>ﺍﺩﺭﺍﻙ ﻧﻮﻉ ﻓﻮﻕ ﺑﺸﺮﻯ ﻧﻴﺰ ﻧﻴﺴﺖ</w:t>
      </w:r>
      <w:r w:rsidR="00BD77AA">
        <w:rPr>
          <w:rFonts w:eastAsia="Calibri"/>
          <w:sz w:val="28"/>
          <w:szCs w:val="28"/>
          <w:rtl/>
        </w:rPr>
        <w:t xml:space="preserve">. </w:t>
      </w:r>
      <w:r w:rsidR="00163BAC" w:rsidRPr="00984881">
        <w:rPr>
          <w:rFonts w:eastAsia="Calibri"/>
          <w:sz w:val="28"/>
          <w:szCs w:val="28"/>
          <w:rtl/>
        </w:rPr>
        <w:t>ﭼﻪ ﺭﺳﺪ ﺑﻬﺰﺍﺭﺍﻥ ﻫﺰﺍﺭ ﻣﺮﺍﺗﺐ</w:t>
      </w:r>
      <w:r>
        <w:rPr>
          <w:rFonts w:eastAsia="Calibri"/>
          <w:sz w:val="28"/>
          <w:szCs w:val="28"/>
          <w:rtl/>
        </w:rPr>
        <w:t xml:space="preserve"> </w:t>
      </w:r>
      <w:r w:rsidR="00163BAC" w:rsidRPr="00984881">
        <w:rPr>
          <w:rFonts w:eastAsia="Calibri"/>
          <w:sz w:val="28"/>
          <w:szCs w:val="28"/>
          <w:rtl/>
        </w:rPr>
        <w:t>ﻧﻮﻋﻰ ﺑﺎﻟﺎﺗﺮ ﺩﺭ ﻋﻘﻞ ﻭ ﻓﻬﻢ</w:t>
      </w:r>
      <w:r w:rsidR="00BD77AA">
        <w:rPr>
          <w:rFonts w:eastAsia="Calibri"/>
          <w:sz w:val="28"/>
          <w:szCs w:val="28"/>
          <w:rtl/>
        </w:rPr>
        <w:t xml:space="preserve">. </w:t>
      </w:r>
      <w:r w:rsidR="00163BAC" w:rsidRPr="00984881">
        <w:rPr>
          <w:rFonts w:eastAsia="Calibri"/>
          <w:sz w:val="28"/>
          <w:szCs w:val="28"/>
          <w:rtl/>
        </w:rPr>
        <w:t>ﮐﻪ ﺧﺪﺍﻭﻧﺪ</w:t>
      </w:r>
      <w:r>
        <w:rPr>
          <w:rFonts w:eastAsia="Calibri"/>
          <w:sz w:val="28"/>
          <w:szCs w:val="28"/>
          <w:rtl/>
        </w:rPr>
        <w:t xml:space="preserve"> </w:t>
      </w:r>
      <w:r w:rsidR="00163BAC" w:rsidRPr="00984881">
        <w:rPr>
          <w:rFonts w:eastAsia="Calibri"/>
          <w:sz w:val="28"/>
          <w:szCs w:val="28"/>
          <w:rtl/>
        </w:rPr>
        <w:t>ﻣ</w:t>
      </w:r>
      <w:r w:rsidR="003D6BDB" w:rsidRPr="00984881">
        <w:rPr>
          <w:rFonts w:eastAsia="Calibri"/>
          <w:sz w:val="28"/>
          <w:szCs w:val="28"/>
          <w:rtl/>
        </w:rPr>
        <w:t xml:space="preserve"> حدّ</w:t>
      </w:r>
      <w:r w:rsidR="00163BAC" w:rsidRPr="00984881">
        <w:rPr>
          <w:rFonts w:eastAsia="Calibri"/>
          <w:sz w:val="28"/>
          <w:szCs w:val="28"/>
          <w:rtl/>
        </w:rPr>
        <w:t>ﻭﺩﻳّﺘﻰ ﺩﺭﺍﻳﻦ ﺩﺍﺩﻩ ﻫﺎﻯ ﻧﻮﻋﻰ ﻭ ﺳﻠﻮﮐﻰ ﻭﺗﮑﺎﻣﻠﻰ</w:t>
      </w:r>
      <w:r>
        <w:rPr>
          <w:rFonts w:eastAsia="Calibri"/>
          <w:sz w:val="28"/>
          <w:szCs w:val="28"/>
          <w:rtl/>
        </w:rPr>
        <w:t xml:space="preserve"> </w:t>
      </w:r>
      <w:r w:rsidR="00163BAC" w:rsidRPr="00984881">
        <w:rPr>
          <w:rFonts w:eastAsia="Calibri"/>
          <w:sz w:val="28"/>
          <w:szCs w:val="28"/>
          <w:rtl/>
        </w:rPr>
        <w:t>ﻧﺪﺍﺭﺩ</w:t>
      </w:r>
      <w:r w:rsidR="00BD77AA">
        <w:rPr>
          <w:rFonts w:eastAsia="Calibri"/>
          <w:sz w:val="28"/>
          <w:szCs w:val="28"/>
          <w:rtl/>
        </w:rPr>
        <w:t xml:space="preserve">. </w:t>
      </w:r>
      <w:r w:rsidR="00163BAC" w:rsidRPr="00984881">
        <w:rPr>
          <w:rFonts w:eastAsia="Calibri"/>
          <w:sz w:val="28"/>
          <w:szCs w:val="28"/>
          <w:rtl/>
        </w:rPr>
        <w:t>ﺍﻭﻟﻴﺎﻯ ﺣﺴﻴﻨﻰ ﻭﮐﺎﻣﻞ ﻣﺤﻤﺪﻯ ﺑﺎﺯﮔﺸﺘﻪ ﺑﺨﻠﻖ</w:t>
      </w:r>
      <w:r w:rsidR="00BD77AA">
        <w:rPr>
          <w:rFonts w:eastAsia="Calibri"/>
          <w:sz w:val="28"/>
          <w:szCs w:val="28"/>
          <w:rtl/>
        </w:rPr>
        <w:t xml:space="preserve">، </w:t>
      </w:r>
      <w:r w:rsidR="00163BAC" w:rsidRPr="00984881">
        <w:rPr>
          <w:rFonts w:eastAsia="Calibri"/>
          <w:sz w:val="28"/>
          <w:szCs w:val="28"/>
          <w:rtl/>
        </w:rPr>
        <w:t>ﺟﻤﺸﻴﺪﻫﺎﻯ ﺯﻣﺎﻥ ﻭﺻﺎﺣﺒﺎﻥ ﺟﺎﻡ ﺟﻢ ﻫﺴﺘﻨﺪ</w:t>
      </w:r>
      <w:r w:rsidR="00BD77AA">
        <w:rPr>
          <w:rFonts w:eastAsia="Calibri"/>
          <w:sz w:val="28"/>
          <w:szCs w:val="28"/>
          <w:rtl/>
        </w:rPr>
        <w:t xml:space="preserve">، </w:t>
      </w:r>
      <w:r w:rsidR="00163BAC" w:rsidRPr="00984881">
        <w:rPr>
          <w:rFonts w:eastAsia="Calibri"/>
          <w:sz w:val="28"/>
          <w:szCs w:val="28"/>
          <w:rtl/>
        </w:rPr>
        <w:t>ﮐﻪ ﺟﻤﻊ</w:t>
      </w:r>
      <w:r>
        <w:rPr>
          <w:rFonts w:eastAsia="Calibri"/>
          <w:sz w:val="28"/>
          <w:szCs w:val="28"/>
          <w:rtl/>
        </w:rPr>
        <w:t xml:space="preserve"> </w:t>
      </w:r>
      <w:r w:rsidR="00163BAC" w:rsidRPr="00984881">
        <w:rPr>
          <w:rFonts w:eastAsia="Calibri"/>
          <w:sz w:val="28"/>
          <w:szCs w:val="28"/>
          <w:rtl/>
        </w:rPr>
        <w:t>ﺷﺪﻩ</w:t>
      </w:r>
      <w:r w:rsidR="00BD77AA">
        <w:rPr>
          <w:rFonts w:eastAsia="Calibri"/>
          <w:sz w:val="28"/>
          <w:szCs w:val="28"/>
          <w:rtl/>
        </w:rPr>
        <w:t xml:space="preserve">، </w:t>
      </w:r>
      <w:r w:rsidR="00163BAC" w:rsidRPr="00984881">
        <w:rPr>
          <w:rFonts w:eastAsia="Calibri"/>
          <w:sz w:val="28"/>
          <w:szCs w:val="28"/>
          <w:rtl/>
        </w:rPr>
        <w:t>ﻭﺩﺭ ﻭ</w:t>
      </w:r>
      <w:r w:rsidR="009732B0" w:rsidRPr="00984881">
        <w:rPr>
          <w:rFonts w:eastAsia="Calibri"/>
          <w:sz w:val="28"/>
          <w:szCs w:val="28"/>
          <w:rtl/>
        </w:rPr>
        <w:t>حَدّ</w:t>
      </w:r>
      <w:r w:rsidR="00163BAC" w:rsidRPr="00984881">
        <w:rPr>
          <w:rFonts w:eastAsia="Calibri"/>
          <w:sz w:val="28"/>
          <w:szCs w:val="28"/>
          <w:rtl/>
        </w:rPr>
        <w:t>ﺕ ﻭﺟﻮﺩ ﻭ ﺷﻬﻮﺩ ﺩﺭﺁﻣﺪﻩ</w:t>
      </w:r>
      <w:r w:rsidR="00BD77AA">
        <w:rPr>
          <w:rFonts w:eastAsia="Calibri"/>
          <w:sz w:val="28"/>
          <w:szCs w:val="28"/>
          <w:rtl/>
        </w:rPr>
        <w:t xml:space="preserve">، </w:t>
      </w:r>
      <w:r w:rsidR="00163BAC" w:rsidRPr="00984881">
        <w:rPr>
          <w:rFonts w:eastAsia="Calibri"/>
          <w:sz w:val="28"/>
          <w:szCs w:val="28"/>
          <w:rtl/>
        </w:rPr>
        <w:t>ﺑﺎ ﻧﻮﺭ ﻗﺎﺋﻢ</w:t>
      </w:r>
      <w:r>
        <w:rPr>
          <w:rFonts w:eastAsia="Calibri"/>
          <w:sz w:val="28"/>
          <w:szCs w:val="28"/>
          <w:rtl/>
        </w:rPr>
        <w:t xml:space="preserve"> </w:t>
      </w:r>
      <w:r w:rsidR="00661646" w:rsidRPr="00984881">
        <w:rPr>
          <w:rFonts w:eastAsia="Calibri"/>
          <w:sz w:val="28"/>
          <w:szCs w:val="28"/>
          <w:rtl/>
        </w:rPr>
        <w:t>ربّ</w:t>
      </w:r>
      <w:r w:rsidR="00163BAC" w:rsidRPr="00984881">
        <w:rPr>
          <w:rFonts w:eastAsia="Calibri"/>
          <w:sz w:val="28"/>
          <w:szCs w:val="28"/>
          <w:rtl/>
        </w:rPr>
        <w:t xml:space="preserve"> ﺍﻟﻨﻮﻉ ﺧﻮﺩ ﻣﻴﺒﺎﺷﻨﺪ</w:t>
      </w:r>
      <w:r w:rsidR="00BD77AA">
        <w:rPr>
          <w:rFonts w:eastAsia="Calibri"/>
          <w:sz w:val="28"/>
          <w:szCs w:val="28"/>
          <w:rtl/>
        </w:rPr>
        <w:t xml:space="preserve">. </w:t>
      </w:r>
      <w:r w:rsidR="00163BAC" w:rsidRPr="00984881">
        <w:rPr>
          <w:rFonts w:eastAsia="Calibri"/>
          <w:sz w:val="28"/>
          <w:szCs w:val="28"/>
          <w:rtl/>
        </w:rPr>
        <w:t>ﮐﻪ ﺑﺤﺎﻟﺖ ﺻﻤﺪﻳّﺖ ﻭ ﺑﻰ ﺧﻮﺩﻯ ﺧﻮﻳﺶ ﺭﺳﻴﺪﻩﺍﻧﺪ</w:t>
      </w:r>
      <w:r w:rsidR="00BD77AA">
        <w:rPr>
          <w:rFonts w:eastAsia="Calibri"/>
          <w:sz w:val="28"/>
          <w:szCs w:val="28"/>
          <w:rtl/>
        </w:rPr>
        <w:t xml:space="preserve">، </w:t>
      </w:r>
      <w:r w:rsidR="00163BAC" w:rsidRPr="00984881">
        <w:rPr>
          <w:rFonts w:eastAsia="Calibri"/>
          <w:sz w:val="28"/>
          <w:szCs w:val="28"/>
          <w:rtl/>
        </w:rPr>
        <w:t>ﻭ</w:t>
      </w:r>
      <w:r>
        <w:rPr>
          <w:rFonts w:eastAsia="Calibri"/>
          <w:sz w:val="28"/>
          <w:szCs w:val="28"/>
          <w:rtl/>
        </w:rPr>
        <w:t xml:space="preserve"> </w:t>
      </w:r>
      <w:r w:rsidR="00163BAC" w:rsidRPr="00984881">
        <w:rPr>
          <w:rFonts w:eastAsia="Calibri"/>
          <w:sz w:val="28"/>
          <w:szCs w:val="28"/>
          <w:rtl/>
        </w:rPr>
        <w:t xml:space="preserve">ﺟﻤﻊ ﮔﺮﺩﻳﺪﻩ ﻭ ﻗﻄﺮﻩﺍﻯ ﺍﺯ ﺩﺭﻳﺎﻯ </w:t>
      </w:r>
      <w:r w:rsidR="003633FC" w:rsidRPr="00984881">
        <w:rPr>
          <w:rFonts w:eastAsia="Calibri"/>
          <w:sz w:val="28"/>
          <w:szCs w:val="28"/>
          <w:rtl/>
        </w:rPr>
        <w:t>ربّ النوع</w:t>
      </w:r>
      <w:r>
        <w:rPr>
          <w:rFonts w:eastAsia="Calibri"/>
          <w:sz w:val="28"/>
          <w:szCs w:val="28"/>
          <w:rtl/>
        </w:rPr>
        <w:t xml:space="preserve"> </w:t>
      </w:r>
      <w:r w:rsidR="00163BAC" w:rsidRPr="00984881">
        <w:rPr>
          <w:rFonts w:eastAsia="Calibri"/>
          <w:sz w:val="28"/>
          <w:szCs w:val="28"/>
          <w:rtl/>
        </w:rPr>
        <w:t xml:space="preserve">ﺧﻮﺩ ﺷﺪﻧﺪ </w:t>
      </w:r>
      <w:r w:rsidR="00BD77AA">
        <w:rPr>
          <w:rFonts w:eastAsia="Calibri"/>
          <w:sz w:val="28"/>
          <w:szCs w:val="28"/>
          <w:rtl/>
        </w:rPr>
        <w:t xml:space="preserve">. </w:t>
      </w:r>
      <w:r w:rsidR="00163BAC" w:rsidRPr="00984881">
        <w:rPr>
          <w:rFonts w:eastAsia="Calibri"/>
          <w:sz w:val="28"/>
          <w:szCs w:val="28"/>
          <w:rtl/>
        </w:rPr>
        <w:t>ﻭ ﺟﻤﻌﻪ ﺧﻮﺩﺭﺍ ﺩﺭ ﺑﺎﺯﮔﺸﺖ ﺑﺨﻠﻖ</w:t>
      </w:r>
      <w:r w:rsidR="00BD77AA">
        <w:rPr>
          <w:rFonts w:eastAsia="Calibri"/>
          <w:sz w:val="28"/>
          <w:szCs w:val="28"/>
          <w:rtl/>
        </w:rPr>
        <w:t xml:space="preserve">، </w:t>
      </w:r>
      <w:r w:rsidR="00163BAC" w:rsidRPr="00984881">
        <w:rPr>
          <w:rFonts w:eastAsia="Calibri"/>
          <w:sz w:val="28"/>
          <w:szCs w:val="28"/>
          <w:rtl/>
        </w:rPr>
        <w:t>ﺩﺭﺁﺩﻳﻨﻪ ﻭ(ﺃﺩﻳﻨﻪ و پایان دین ورزی )ﺭﺳﻴﺪﻩ ﺍﻧﺪ</w:t>
      </w:r>
      <w:r w:rsidR="00BD77AA">
        <w:rPr>
          <w:rFonts w:eastAsia="Calibri"/>
          <w:sz w:val="28"/>
          <w:szCs w:val="28"/>
          <w:rtl/>
        </w:rPr>
        <w:t xml:space="preserve">، </w:t>
      </w:r>
      <w:r w:rsidR="00163BAC" w:rsidRPr="00984881">
        <w:rPr>
          <w:rFonts w:eastAsia="Calibri"/>
          <w:sz w:val="28"/>
          <w:szCs w:val="28"/>
          <w:rtl/>
        </w:rPr>
        <w:t>ﮐﻪ ﺩﻳﮕﺮ ﻭﻇﻴﻔﻪ ﺍﻟﻬﻰ ﻭ ﻋﺒﺎﺩﻯ ﻧﺪﺍﺭﻧﺪ</w:t>
      </w:r>
      <w:r w:rsidR="00BD77AA">
        <w:rPr>
          <w:rFonts w:eastAsia="Calibri"/>
          <w:sz w:val="28"/>
          <w:szCs w:val="28"/>
          <w:rtl/>
        </w:rPr>
        <w:t xml:space="preserve">. </w:t>
      </w:r>
      <w:r w:rsidR="00163BAC" w:rsidRPr="00984881">
        <w:rPr>
          <w:rFonts w:eastAsia="Calibri"/>
          <w:sz w:val="28"/>
          <w:szCs w:val="28"/>
          <w:rtl/>
        </w:rPr>
        <w:t>ﻭ ﺑﻘﻮﻝ ﺍﻣﺎﻡ ﺻﺎﺩﻕ</w:t>
      </w:r>
      <w:r>
        <w:rPr>
          <w:rFonts w:eastAsia="Calibri"/>
          <w:sz w:val="28"/>
          <w:szCs w:val="28"/>
          <w:rtl/>
        </w:rPr>
        <w:t xml:space="preserve"> </w:t>
      </w:r>
      <w:r w:rsidR="00163BAC" w:rsidRPr="00984881">
        <w:rPr>
          <w:rFonts w:eastAsia="Calibri"/>
          <w:sz w:val="28"/>
          <w:szCs w:val="28"/>
          <w:rtl/>
        </w:rPr>
        <w:t>ﭘﺎﺩﺷﺎﻫﺎﻥ ﺭﺍ ﻋﺒﺎﺩﺗﻰ ﺩﮔﺮ ﺍﺳﺖ</w:t>
      </w:r>
      <w:r>
        <w:rPr>
          <w:rFonts w:eastAsia="Calibri"/>
          <w:sz w:val="28"/>
          <w:szCs w:val="28"/>
          <w:rtl/>
        </w:rPr>
        <w:t xml:space="preserve"> </w:t>
      </w:r>
      <w:r w:rsidR="00163BAC" w:rsidRPr="00984881">
        <w:rPr>
          <w:rFonts w:eastAsia="Calibri"/>
          <w:sz w:val="28"/>
          <w:szCs w:val="28"/>
          <w:rtl/>
        </w:rPr>
        <w:t>ﻭﺗﮑﺮﺍﺭ ﻫﻤﺎﻥ ﺍﻋﻤﺎﻝ ﻋﺒﺎﺩﻯ ﮐﻪ ﺑﺴﺎﻟﮑﺎﻥ ﺧﻮﺩ ﻣﻴﻔﺮﻣﺎﻳﻨﺪ</w:t>
      </w:r>
      <w:r w:rsidR="00BD77AA">
        <w:rPr>
          <w:rFonts w:eastAsia="Calibri"/>
          <w:sz w:val="28"/>
          <w:szCs w:val="28"/>
          <w:rtl/>
        </w:rPr>
        <w:t xml:space="preserve">، </w:t>
      </w:r>
      <w:r w:rsidR="00163BAC" w:rsidRPr="00984881">
        <w:rPr>
          <w:rFonts w:eastAsia="Calibri"/>
          <w:sz w:val="28"/>
          <w:szCs w:val="28"/>
          <w:rtl/>
        </w:rPr>
        <w:t xml:space="preserve">ﻧﻴﺴﺖ </w:t>
      </w:r>
      <w:r w:rsidR="00BD77AA">
        <w:rPr>
          <w:rFonts w:eastAsia="Calibri"/>
          <w:sz w:val="28"/>
          <w:szCs w:val="28"/>
          <w:rtl/>
        </w:rPr>
        <w:t xml:space="preserve">. </w:t>
      </w:r>
    </w:p>
    <w:p w:rsidR="00163BAC" w:rsidRPr="00984881" w:rsidRDefault="00163BAC" w:rsidP="00163BAC">
      <w:pPr>
        <w:bidi/>
        <w:spacing w:after="200" w:line="276" w:lineRule="auto"/>
        <w:rPr>
          <w:rFonts w:eastAsia="Calibri"/>
          <w:b/>
          <w:bCs/>
          <w:sz w:val="28"/>
          <w:szCs w:val="28"/>
          <w:rtl/>
        </w:rPr>
      </w:pPr>
      <w:r w:rsidRPr="00984881">
        <w:rPr>
          <w:rFonts w:eastAsia="Calibri"/>
          <w:b/>
          <w:bCs/>
          <w:sz w:val="28"/>
          <w:szCs w:val="28"/>
          <w:rtl/>
        </w:rPr>
        <w:t xml:space="preserve"> ﺭﻭﻧﻖ ﻋﻬﺪ ﺷﺒﺎﺑﺴﺖ</w:t>
      </w:r>
      <w:r w:rsidR="00BD77AA">
        <w:rPr>
          <w:rFonts w:eastAsia="Calibri"/>
          <w:b/>
          <w:bCs/>
          <w:sz w:val="28"/>
          <w:szCs w:val="28"/>
          <w:rtl/>
        </w:rPr>
        <w:t xml:space="preserve">، </w:t>
      </w:r>
      <w:r w:rsidRPr="00984881">
        <w:rPr>
          <w:rFonts w:eastAsia="Calibri"/>
          <w:b/>
          <w:bCs/>
          <w:sz w:val="28"/>
          <w:szCs w:val="28"/>
          <w:rtl/>
        </w:rPr>
        <w:t>ﺩﮔﺮ ﺑﺴﺘﺎﻥ</w:t>
      </w:r>
      <w:r w:rsidR="004D25BE">
        <w:rPr>
          <w:rFonts w:eastAsia="Calibri"/>
          <w:b/>
          <w:bCs/>
          <w:sz w:val="28"/>
          <w:szCs w:val="28"/>
          <w:rtl/>
        </w:rPr>
        <w:t xml:space="preserve"> </w:t>
      </w:r>
      <w:r w:rsidRPr="00984881">
        <w:rPr>
          <w:rFonts w:eastAsia="Calibri"/>
          <w:b/>
          <w:bCs/>
          <w:sz w:val="28"/>
          <w:szCs w:val="28"/>
          <w:rtl/>
        </w:rPr>
        <w:t>ﺭﺍ</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ﻣﻴﺮﺳﺪ ﻣﮋﺩﻩ ﮔﻞ</w:t>
      </w:r>
      <w:r w:rsidR="00BD77AA">
        <w:rPr>
          <w:rFonts w:eastAsia="Calibri"/>
          <w:b/>
          <w:bCs/>
          <w:sz w:val="28"/>
          <w:szCs w:val="28"/>
          <w:rtl/>
        </w:rPr>
        <w:t xml:space="preserve">، </w:t>
      </w:r>
      <w:r w:rsidRPr="00984881">
        <w:rPr>
          <w:rFonts w:eastAsia="Calibri"/>
          <w:b/>
          <w:bCs/>
          <w:sz w:val="28"/>
          <w:szCs w:val="28"/>
          <w:rtl/>
        </w:rPr>
        <w:t>ﺑﻠﺒﻞ ﺧﻮﺵ ﺃﻟﺤﺎﻥ ﺭﺍ</w:t>
      </w:r>
    </w:p>
    <w:p w:rsidR="00163BAC" w:rsidRPr="00984881" w:rsidRDefault="004D25BE" w:rsidP="00163BAC">
      <w:pPr>
        <w:bidi/>
        <w:spacing w:after="200" w:line="276" w:lineRule="auto"/>
        <w:jc w:val="both"/>
        <w:rPr>
          <w:rFonts w:eastAsia="Calibri"/>
          <w:sz w:val="28"/>
          <w:szCs w:val="28"/>
          <w:rtl/>
        </w:rPr>
      </w:pPr>
      <w:r>
        <w:rPr>
          <w:rFonts w:eastAsia="Calibri"/>
          <w:sz w:val="28"/>
          <w:szCs w:val="28"/>
          <w:rtl/>
        </w:rPr>
        <w:t xml:space="preserve"> </w:t>
      </w:r>
      <w:r w:rsidR="00163BAC" w:rsidRPr="00984881">
        <w:rPr>
          <w:rFonts w:eastAsia="Calibri"/>
          <w:sz w:val="28"/>
          <w:szCs w:val="28"/>
          <w:rtl/>
        </w:rPr>
        <w:t>ﺧﻮﺍﺟﻪ ﺣﺎﻓﻆ ﻣﮋﺩﻩ ﻣﻴﺪﻫﺪ</w:t>
      </w:r>
      <w:r w:rsidR="00BD77AA">
        <w:rPr>
          <w:rFonts w:eastAsia="Calibri"/>
          <w:sz w:val="28"/>
          <w:szCs w:val="28"/>
          <w:rtl/>
        </w:rPr>
        <w:t xml:space="preserve">، </w:t>
      </w:r>
      <w:r w:rsidR="00163BAC" w:rsidRPr="00984881">
        <w:rPr>
          <w:rFonts w:eastAsia="Calibri"/>
          <w:sz w:val="28"/>
          <w:szCs w:val="28"/>
          <w:rtl/>
        </w:rPr>
        <w:t>ﮐﻪ</w:t>
      </w:r>
      <w:r>
        <w:rPr>
          <w:rFonts w:eastAsia="Calibri"/>
          <w:sz w:val="28"/>
          <w:szCs w:val="28"/>
          <w:rtl/>
        </w:rPr>
        <w:t xml:space="preserve"> </w:t>
      </w:r>
      <w:r w:rsidR="00163BAC" w:rsidRPr="00984881">
        <w:rPr>
          <w:rFonts w:eastAsia="Calibri"/>
          <w:sz w:val="28"/>
          <w:szCs w:val="28"/>
          <w:rtl/>
        </w:rPr>
        <w:t>ﻓﺼﻞ ﺑﻬﺎﺭ ﺭﺳﻴﺪﻩ</w:t>
      </w:r>
      <w:r w:rsidR="00BD77AA">
        <w:rPr>
          <w:rFonts w:eastAsia="Calibri"/>
          <w:sz w:val="28"/>
          <w:szCs w:val="28"/>
          <w:rtl/>
        </w:rPr>
        <w:t xml:space="preserve">، </w:t>
      </w:r>
      <w:r w:rsidR="00163BAC" w:rsidRPr="00984881">
        <w:rPr>
          <w:rFonts w:eastAsia="Calibri"/>
          <w:sz w:val="28"/>
          <w:szCs w:val="28"/>
          <w:rtl/>
        </w:rPr>
        <w:t>ﻭ ﺑﻮﺳﺘﺎﻥ ﺭﺍ ﺟﻮﺍﻧﻰ ﺍﺯ ﺳﺮﮔﺮﻓﺘﻪ ﺍﺳﺖ</w:t>
      </w:r>
      <w:r w:rsidR="00BD77AA">
        <w:rPr>
          <w:rFonts w:eastAsia="Calibri"/>
          <w:sz w:val="28"/>
          <w:szCs w:val="28"/>
          <w:rtl/>
        </w:rPr>
        <w:t xml:space="preserve">. </w:t>
      </w:r>
      <w:r w:rsidR="00163BAC" w:rsidRPr="00984881">
        <w:rPr>
          <w:rFonts w:eastAsia="Calibri"/>
          <w:sz w:val="28"/>
          <w:szCs w:val="28"/>
          <w:rtl/>
        </w:rPr>
        <w:t>ﮔﺮﭼﻪ ﺍﻳﻦ ﺑﻮﺳﺘﺎﻥ ﻭ ﺑﻬﺸﺖ</w:t>
      </w:r>
      <w:r w:rsidR="00BD77AA">
        <w:rPr>
          <w:rFonts w:eastAsia="Calibri"/>
          <w:sz w:val="28"/>
          <w:szCs w:val="28"/>
          <w:rtl/>
        </w:rPr>
        <w:t xml:space="preserve">، </w:t>
      </w:r>
      <w:r w:rsidR="00163BAC" w:rsidRPr="00984881">
        <w:rPr>
          <w:rFonts w:eastAsia="Calibri"/>
          <w:sz w:val="28"/>
          <w:szCs w:val="28"/>
          <w:rtl/>
        </w:rPr>
        <w:t>ﻫﻤﺎﻥ ﻃﺮﻳﻘﺖ ﻭﻟﺎﻳﺖ</w:t>
      </w:r>
      <w:r w:rsidR="00BD77AA">
        <w:rPr>
          <w:rFonts w:eastAsia="Calibri"/>
          <w:sz w:val="28"/>
          <w:szCs w:val="28"/>
          <w:rtl/>
        </w:rPr>
        <w:t xml:space="preserve">، </w:t>
      </w:r>
      <w:r w:rsidR="00163BAC" w:rsidRPr="00984881">
        <w:rPr>
          <w:rFonts w:eastAsia="Calibri"/>
          <w:sz w:val="28"/>
          <w:szCs w:val="28"/>
          <w:rtl/>
        </w:rPr>
        <w:t>ﻫﻤﻴﺸﻪ ﺳﺮ ﺳﺒﺰ ﻭ ﺑﻬﺎﺭﻯ ﺍﺳﺖ</w:t>
      </w:r>
      <w:r w:rsidR="00BD77AA">
        <w:rPr>
          <w:rFonts w:eastAsia="Calibri"/>
          <w:sz w:val="28"/>
          <w:szCs w:val="28"/>
          <w:rtl/>
        </w:rPr>
        <w:t xml:space="preserve">. </w:t>
      </w:r>
      <w:r w:rsidR="00163BAC" w:rsidRPr="00984881">
        <w:rPr>
          <w:rFonts w:eastAsia="Calibri"/>
          <w:sz w:val="28"/>
          <w:szCs w:val="28"/>
          <w:rtl/>
        </w:rPr>
        <w:t>ﮐﻪ ﺩﺭ ﭘﻴﺮ ﮐﺎﻣﻞ</w:t>
      </w:r>
      <w:r>
        <w:rPr>
          <w:rFonts w:eastAsia="Calibri"/>
          <w:sz w:val="28"/>
          <w:szCs w:val="28"/>
          <w:rtl/>
        </w:rPr>
        <w:t xml:space="preserve"> </w:t>
      </w:r>
      <w:r w:rsidR="00163BAC" w:rsidRPr="00984881">
        <w:rPr>
          <w:rFonts w:eastAsia="Calibri"/>
          <w:sz w:val="28"/>
          <w:szCs w:val="28"/>
          <w:rtl/>
        </w:rPr>
        <w:t>ﺗﺎﺯﻩﺍﻯ ﺩﺭ ﻭﻟﺎﻳﺖ</w:t>
      </w:r>
      <w:r>
        <w:rPr>
          <w:rFonts w:eastAsia="Calibri"/>
          <w:sz w:val="28"/>
          <w:szCs w:val="28"/>
          <w:rtl/>
        </w:rPr>
        <w:t xml:space="preserve"> </w:t>
      </w:r>
      <w:r w:rsidR="00163BAC" w:rsidRPr="00984881">
        <w:rPr>
          <w:rFonts w:eastAsia="Calibri"/>
          <w:sz w:val="28"/>
          <w:szCs w:val="28"/>
          <w:rtl/>
        </w:rPr>
        <w:t>ﺷﺮﻭﻉ ﺷﺪﻩ</w:t>
      </w:r>
      <w:r w:rsidR="00BD77AA">
        <w:rPr>
          <w:rFonts w:eastAsia="Calibri"/>
          <w:sz w:val="28"/>
          <w:szCs w:val="28"/>
          <w:rtl/>
        </w:rPr>
        <w:t xml:space="preserve">، </w:t>
      </w:r>
      <w:r w:rsidR="00163BAC" w:rsidRPr="00984881">
        <w:rPr>
          <w:rFonts w:eastAsia="Calibri"/>
          <w:sz w:val="28"/>
          <w:szCs w:val="28"/>
          <w:rtl/>
        </w:rPr>
        <w:t>ﻭ ﻋﻬﺪ</w:t>
      </w:r>
      <w:r>
        <w:rPr>
          <w:rFonts w:eastAsia="Calibri"/>
          <w:sz w:val="28"/>
          <w:szCs w:val="28"/>
          <w:rtl/>
        </w:rPr>
        <w:t xml:space="preserve"> </w:t>
      </w:r>
      <w:r w:rsidR="00163BAC" w:rsidRPr="00984881">
        <w:rPr>
          <w:rFonts w:eastAsia="Calibri"/>
          <w:sz w:val="28"/>
          <w:szCs w:val="28"/>
          <w:rtl/>
        </w:rPr>
        <w:t>ﺷﺒﺎﺏ</w:t>
      </w:r>
      <w:r>
        <w:rPr>
          <w:rFonts w:eastAsia="Calibri"/>
          <w:sz w:val="28"/>
          <w:szCs w:val="28"/>
          <w:rtl/>
        </w:rPr>
        <w:t xml:space="preserve"> </w:t>
      </w:r>
      <w:r w:rsidR="00163BAC" w:rsidRPr="00984881">
        <w:rPr>
          <w:rFonts w:eastAsia="Calibri"/>
          <w:sz w:val="28"/>
          <w:szCs w:val="28"/>
          <w:rtl/>
        </w:rPr>
        <w:t>ﻭﺟﻮﺍﻧﻰ ﻭ ﻓﺼﻞ ﺗﻌﻬّﺪ ﺟﻮﺍﻧﺎﻥ</w:t>
      </w:r>
      <w:r>
        <w:rPr>
          <w:rFonts w:eastAsia="Calibri"/>
          <w:sz w:val="28"/>
          <w:szCs w:val="28"/>
          <w:rtl/>
        </w:rPr>
        <w:t xml:space="preserve"> </w:t>
      </w:r>
      <w:r w:rsidR="00163BAC" w:rsidRPr="00984881">
        <w:rPr>
          <w:rFonts w:eastAsia="Calibri"/>
          <w:sz w:val="28"/>
          <w:szCs w:val="28"/>
          <w:rtl/>
        </w:rPr>
        <w:t>ﻧﻮﭘﺎﻯ ﺳﻠﻮﮐﻰ ﺍﺳﺖ</w:t>
      </w:r>
      <w:r w:rsidR="00BD77AA">
        <w:rPr>
          <w:rFonts w:eastAsia="Calibri"/>
          <w:sz w:val="28"/>
          <w:szCs w:val="28"/>
          <w:rtl/>
        </w:rPr>
        <w:t xml:space="preserve">، </w:t>
      </w:r>
      <w:r w:rsidR="00163BAC" w:rsidRPr="00984881">
        <w:rPr>
          <w:rFonts w:eastAsia="Calibri"/>
          <w:sz w:val="28"/>
          <w:szCs w:val="28"/>
          <w:rtl/>
        </w:rPr>
        <w:t>ﮐﻪ ﺁﻏﺎﺯ ﮔﺮﺩﻳﺪﻩ</w:t>
      </w:r>
      <w:r w:rsidR="00BD77AA">
        <w:rPr>
          <w:rFonts w:eastAsia="Calibri"/>
          <w:sz w:val="28"/>
          <w:szCs w:val="28"/>
          <w:rtl/>
        </w:rPr>
        <w:t xml:space="preserve">. </w:t>
      </w:r>
      <w:r w:rsidR="00163BAC" w:rsidRPr="00984881">
        <w:rPr>
          <w:rFonts w:eastAsia="Calibri"/>
          <w:sz w:val="28"/>
          <w:szCs w:val="28"/>
          <w:rtl/>
        </w:rPr>
        <w:t>ﻭ ﻧﻬﺎﻟﻬﺎﻯ ﺗﺎﺯﻩ ﺧﺎﻧﻘﺎﻩ ﻭ ﻃﺮﻳﻘﺖ</w:t>
      </w:r>
      <w:r>
        <w:rPr>
          <w:rFonts w:eastAsia="Calibri"/>
          <w:sz w:val="28"/>
          <w:szCs w:val="28"/>
          <w:rtl/>
        </w:rPr>
        <w:t xml:space="preserve"> </w:t>
      </w:r>
      <w:r w:rsidR="00163BAC" w:rsidRPr="00984881">
        <w:rPr>
          <w:rFonts w:eastAsia="Calibri"/>
          <w:sz w:val="28"/>
          <w:szCs w:val="28"/>
          <w:rtl/>
        </w:rPr>
        <w:t>ﻫﺴﺘﻨﺪ</w:t>
      </w:r>
      <w:r w:rsidR="00BD77AA">
        <w:rPr>
          <w:rFonts w:eastAsia="Calibri"/>
          <w:sz w:val="28"/>
          <w:szCs w:val="28"/>
          <w:rtl/>
        </w:rPr>
        <w:t xml:space="preserve">. </w:t>
      </w:r>
      <w:r w:rsidR="00163BAC" w:rsidRPr="00984881">
        <w:rPr>
          <w:rFonts w:eastAsia="Calibri"/>
          <w:sz w:val="28"/>
          <w:szCs w:val="28"/>
          <w:rtl/>
        </w:rPr>
        <w:t>ﻭﻣﮋﺩﻩ ﺑﻠﺒﻠﺎﻥ ﺧﻮﺵ ﺍﻟﺤﺎﻥ ﻭ ﺁﻭﺍﺯ ﻫﺴﺘﻨﺪ ﭼﻮﻥ ﻏﻨﭽﻪ ﻫﺎﻯ ﮔﻞ ﻇﻬﻮﺭ ﻣﻴﮑﻨﻨﺪ</w:t>
      </w:r>
      <w:r w:rsidR="00BD77AA">
        <w:rPr>
          <w:rFonts w:eastAsia="Calibri"/>
          <w:sz w:val="28"/>
          <w:szCs w:val="28"/>
          <w:rtl/>
        </w:rPr>
        <w:t xml:space="preserve">، </w:t>
      </w:r>
      <w:r w:rsidR="00163BAC" w:rsidRPr="00984881">
        <w:rPr>
          <w:rFonts w:eastAsia="Calibri"/>
          <w:sz w:val="28"/>
          <w:szCs w:val="28"/>
          <w:rtl/>
        </w:rPr>
        <w:t>ﮐﻪ ﺑﺨﻮﺍﻫﻨﺪ</w:t>
      </w:r>
      <w:r>
        <w:rPr>
          <w:rFonts w:eastAsia="Calibri"/>
          <w:sz w:val="28"/>
          <w:szCs w:val="28"/>
          <w:rtl/>
        </w:rPr>
        <w:t xml:space="preserve"> </w:t>
      </w:r>
      <w:r w:rsidR="00163BAC" w:rsidRPr="00984881">
        <w:rPr>
          <w:rFonts w:eastAsia="Calibri"/>
          <w:sz w:val="28"/>
          <w:szCs w:val="28"/>
          <w:rtl/>
        </w:rPr>
        <w:t>ﮔﻞ ﺷﻮﻧﺪ</w:t>
      </w:r>
      <w:r w:rsidR="00BD77AA">
        <w:rPr>
          <w:rFonts w:eastAsia="Calibri"/>
          <w:sz w:val="28"/>
          <w:szCs w:val="28"/>
          <w:rtl/>
        </w:rPr>
        <w:t xml:space="preserve">. </w:t>
      </w:r>
      <w:r w:rsidR="00163BAC" w:rsidRPr="00984881">
        <w:rPr>
          <w:rFonts w:eastAsia="Calibri"/>
          <w:sz w:val="28"/>
          <w:szCs w:val="28"/>
          <w:rtl/>
        </w:rPr>
        <w:t>ﮐﻪ ﻏﻨﭽﻪ ﻫﺎ ﺩﺭ ﺳﺎﻟﮑﺎﻥ ﻣﺴﺘﻌﺪ</w:t>
      </w:r>
      <w:r>
        <w:rPr>
          <w:rFonts w:eastAsia="Calibri"/>
          <w:sz w:val="28"/>
          <w:szCs w:val="28"/>
          <w:rtl/>
        </w:rPr>
        <w:t xml:space="preserve"> </w:t>
      </w:r>
      <w:r w:rsidR="00163BAC" w:rsidRPr="00984881">
        <w:rPr>
          <w:rFonts w:eastAsia="Calibri"/>
          <w:sz w:val="28"/>
          <w:szCs w:val="28"/>
          <w:rtl/>
        </w:rPr>
        <w:t>ﻧﻮﭘﺎ ﺩﻳﺪﻩ ﺷﺪﻩ</w:t>
      </w:r>
      <w:r w:rsidR="00BD77AA">
        <w:rPr>
          <w:rFonts w:eastAsia="Calibri"/>
          <w:sz w:val="28"/>
          <w:szCs w:val="28"/>
          <w:rtl/>
        </w:rPr>
        <w:t xml:space="preserve">، </w:t>
      </w:r>
      <w:r w:rsidR="00163BAC" w:rsidRPr="00984881">
        <w:rPr>
          <w:rFonts w:eastAsia="Calibri"/>
          <w:sz w:val="28"/>
          <w:szCs w:val="28"/>
          <w:rtl/>
        </w:rPr>
        <w:t>ﮐﻪ</w:t>
      </w:r>
      <w:r>
        <w:rPr>
          <w:rFonts w:eastAsia="Calibri"/>
          <w:sz w:val="28"/>
          <w:szCs w:val="28"/>
          <w:rtl/>
        </w:rPr>
        <w:t xml:space="preserve"> </w:t>
      </w:r>
      <w:r w:rsidR="00163BAC" w:rsidRPr="00984881">
        <w:rPr>
          <w:rFonts w:eastAsia="Calibri"/>
          <w:sz w:val="28"/>
          <w:szCs w:val="28"/>
          <w:rtl/>
        </w:rPr>
        <w:t>ﺍﻭﻟﻴﺎ</w:t>
      </w:r>
      <w:r>
        <w:rPr>
          <w:rFonts w:eastAsia="Calibri"/>
          <w:sz w:val="28"/>
          <w:szCs w:val="28"/>
          <w:rtl/>
        </w:rPr>
        <w:t xml:space="preserve"> </w:t>
      </w:r>
      <w:r w:rsidR="00163BAC" w:rsidRPr="00984881">
        <w:rPr>
          <w:rFonts w:eastAsia="Calibri"/>
          <w:sz w:val="28"/>
          <w:szCs w:val="28"/>
          <w:rtl/>
        </w:rPr>
        <w:t>ﺁﻧﻬﺎ ﺭﺍ</w:t>
      </w:r>
      <w:r w:rsidR="00BD77AA">
        <w:rPr>
          <w:rFonts w:eastAsia="Calibri"/>
          <w:sz w:val="28"/>
          <w:szCs w:val="28"/>
          <w:rtl/>
        </w:rPr>
        <w:t xml:space="preserve">، </w:t>
      </w:r>
      <w:r w:rsidR="00163BAC" w:rsidRPr="00984881">
        <w:rPr>
          <w:rFonts w:eastAsia="Calibri"/>
          <w:sz w:val="28"/>
          <w:szCs w:val="28"/>
          <w:rtl/>
        </w:rPr>
        <w:t>ﭼﻮﻥ ﺑﻠﺒﻠﺎﻥ</w:t>
      </w:r>
      <w:r>
        <w:rPr>
          <w:rFonts w:eastAsia="Calibri"/>
          <w:sz w:val="28"/>
          <w:szCs w:val="28"/>
          <w:rtl/>
        </w:rPr>
        <w:t xml:space="preserve"> </w:t>
      </w:r>
      <w:r w:rsidR="00163BAC" w:rsidRPr="00984881">
        <w:rPr>
          <w:rFonts w:eastAsia="Calibri"/>
          <w:sz w:val="28"/>
          <w:szCs w:val="28"/>
          <w:rtl/>
        </w:rPr>
        <w:t>ﺑﺨﻮﺭﺳﻨﺪﻯ ﻭﺁﻭﺍﺯ ﻭﺩﺳﺘﻮﺭ ﺩﻫﻰ ﻭ ﺭﺳﻴﺪﮔﻰ ﻭﺍﺩﺍﺭ ﮐﺮﺩﻩ ﺍﺳﺖ</w:t>
      </w:r>
      <w:r w:rsidR="00BD77AA">
        <w:rPr>
          <w:rFonts w:eastAsia="Calibri"/>
          <w:sz w:val="28"/>
          <w:szCs w:val="28"/>
          <w:rtl/>
        </w:rPr>
        <w:t xml:space="preserve">. </w:t>
      </w:r>
      <w:r w:rsidR="00163BAC" w:rsidRPr="00984881">
        <w:rPr>
          <w:rFonts w:eastAsia="Calibri"/>
          <w:sz w:val="28"/>
          <w:szCs w:val="28"/>
          <w:rtl/>
        </w:rPr>
        <w:t>ﻭﺭﺳﻴﺪﮔﻰ ﻫﺎ ﻭﻣﮋﺩﻩ ﻫﺎ</w:t>
      </w:r>
      <w:r w:rsidR="00BD77AA">
        <w:rPr>
          <w:rFonts w:eastAsia="Calibri"/>
          <w:sz w:val="28"/>
          <w:szCs w:val="28"/>
          <w:rtl/>
        </w:rPr>
        <w:t xml:space="preserve">، </w:t>
      </w:r>
      <w:r w:rsidR="00163BAC" w:rsidRPr="00984881">
        <w:rPr>
          <w:rFonts w:eastAsia="Calibri"/>
          <w:sz w:val="28"/>
          <w:szCs w:val="28"/>
          <w:rtl/>
        </w:rPr>
        <w:t>ﻭ ﺗﻐﺬﻳﻪ ﻫﺎﻯ ﻋﺮﻓﺎﻧﻰ ﺍﺯ ﭘﻴﺮ ﮐﺎﻣﻞ ﻭﺍﺳﻄﻪ ﺍﻟﻬﻰ ﺁﻧﻬﺎ</w:t>
      </w:r>
      <w:r w:rsidR="00BD77AA">
        <w:rPr>
          <w:rFonts w:eastAsia="Calibri"/>
          <w:sz w:val="28"/>
          <w:szCs w:val="28"/>
          <w:rtl/>
        </w:rPr>
        <w:t xml:space="preserve">، </w:t>
      </w:r>
      <w:r w:rsidR="00163BAC" w:rsidRPr="00984881">
        <w:rPr>
          <w:rFonts w:eastAsia="Calibri"/>
          <w:sz w:val="28"/>
          <w:szCs w:val="28"/>
          <w:rtl/>
        </w:rPr>
        <w:t>ﺍﺯ ﻣﺮﺍﺗﺐ ﺍﻟﻬﻰ ﻭﻣﺪﺑّﺮ ﻫﺴﺘﻰ ﺍﻧﺠﺎﻡ ﻣﻴﮕﻴﺮﺩ</w:t>
      </w:r>
      <w:r w:rsidR="00BD77AA">
        <w:rPr>
          <w:rFonts w:eastAsia="Calibri"/>
          <w:sz w:val="28"/>
          <w:szCs w:val="28"/>
          <w:rtl/>
        </w:rPr>
        <w:t xml:space="preserve">. </w:t>
      </w:r>
      <w:r w:rsidR="00163BAC" w:rsidRPr="00984881">
        <w:rPr>
          <w:rFonts w:eastAsia="Calibri"/>
          <w:sz w:val="28"/>
          <w:szCs w:val="28"/>
          <w:rtl/>
        </w:rPr>
        <w:t>ﻫﺮ ﮐﺎﻣﻞ ﺣﺴﻴﻨﻰ ﺍﻟﻬﺎﻣﺎﺕ ﻟﺪﻧّﻰ ﺧﻮﺩﺭﺍ</w:t>
      </w:r>
      <w:r w:rsidR="00BD77AA">
        <w:rPr>
          <w:rFonts w:eastAsia="Calibri"/>
          <w:sz w:val="28"/>
          <w:szCs w:val="28"/>
          <w:rtl/>
        </w:rPr>
        <w:t xml:space="preserve">، </w:t>
      </w:r>
      <w:r w:rsidR="00163BAC" w:rsidRPr="00984881">
        <w:rPr>
          <w:rFonts w:eastAsia="Calibri"/>
          <w:sz w:val="28"/>
          <w:szCs w:val="28"/>
          <w:rtl/>
        </w:rPr>
        <w:t>ﺍﺯ ﻣﺮﺍﺗﺐ</w:t>
      </w:r>
      <w:r>
        <w:rPr>
          <w:rFonts w:eastAsia="Calibri"/>
          <w:sz w:val="28"/>
          <w:szCs w:val="28"/>
          <w:rtl/>
        </w:rPr>
        <w:t xml:space="preserve"> </w:t>
      </w:r>
      <w:r w:rsidR="00163BAC" w:rsidRPr="00984881">
        <w:rPr>
          <w:rFonts w:eastAsia="Calibri"/>
          <w:sz w:val="28"/>
          <w:szCs w:val="28"/>
          <w:rtl/>
        </w:rPr>
        <w:t>ﺷﻬﻮﺩﻯ ﺧﻮﻳﺶ</w:t>
      </w:r>
      <w:r>
        <w:rPr>
          <w:rFonts w:eastAsia="Calibri"/>
          <w:sz w:val="28"/>
          <w:szCs w:val="28"/>
          <w:rtl/>
        </w:rPr>
        <w:t xml:space="preserve"> </w:t>
      </w:r>
      <w:r w:rsidR="00661646" w:rsidRPr="00984881">
        <w:rPr>
          <w:rFonts w:eastAsia="Calibri"/>
          <w:sz w:val="28"/>
          <w:szCs w:val="28"/>
          <w:rtl/>
        </w:rPr>
        <w:t>ربّ</w:t>
      </w:r>
      <w:r w:rsidR="00163BAC" w:rsidRPr="00984881">
        <w:rPr>
          <w:rFonts w:eastAsia="Calibri"/>
          <w:sz w:val="28"/>
          <w:szCs w:val="28"/>
          <w:rtl/>
        </w:rPr>
        <w:t xml:space="preserve"> اﻟﻨﻮﻉ</w:t>
      </w:r>
      <w:r>
        <w:rPr>
          <w:rFonts w:eastAsia="Calibri"/>
          <w:sz w:val="28"/>
          <w:szCs w:val="28"/>
          <w:rtl/>
        </w:rPr>
        <w:t xml:space="preserve"> </w:t>
      </w:r>
      <w:r w:rsidR="00163BAC" w:rsidRPr="00984881">
        <w:rPr>
          <w:rFonts w:eastAsia="Calibri"/>
          <w:sz w:val="28"/>
          <w:szCs w:val="28"/>
          <w:rtl/>
        </w:rPr>
        <w:t>ﻗﺎﺋﻢ ﻭ ﻣﺮﺍﺗﺐ ﭘﻨﺞ</w:t>
      </w:r>
      <w:r>
        <w:rPr>
          <w:rFonts w:eastAsia="Calibri"/>
          <w:sz w:val="28"/>
          <w:szCs w:val="28"/>
          <w:rtl/>
        </w:rPr>
        <w:t xml:space="preserve"> </w:t>
      </w:r>
      <w:r w:rsidR="00163BAC" w:rsidRPr="00984881">
        <w:rPr>
          <w:rFonts w:eastAsia="Calibri"/>
          <w:sz w:val="28"/>
          <w:szCs w:val="28"/>
          <w:rtl/>
        </w:rPr>
        <w:t>ﺷﻬﻮﺩ ﻣﻘﺪﻣﺎﺗﻰ ﻣﺤﻤﺪﻯ ﺑﻮﻯ ﻣﻴﺮﺳﺪ</w:t>
      </w:r>
      <w:r w:rsidR="00BD77AA">
        <w:rPr>
          <w:rFonts w:eastAsia="Calibri"/>
          <w:sz w:val="28"/>
          <w:szCs w:val="28"/>
          <w:rtl/>
        </w:rPr>
        <w:t xml:space="preserve">. </w:t>
      </w:r>
      <w:r w:rsidR="00163BAC" w:rsidRPr="00984881">
        <w:rPr>
          <w:rFonts w:eastAsia="Calibri"/>
          <w:sz w:val="28"/>
          <w:szCs w:val="28"/>
          <w:rtl/>
        </w:rPr>
        <w:t>ﮐﻪ ﮐﺎﺭﺑﺮﺩ ﺁﻥ ﺍﺧﺘﺼﺎﺹ</w:t>
      </w:r>
      <w:r>
        <w:rPr>
          <w:rFonts w:eastAsia="Calibri"/>
          <w:sz w:val="28"/>
          <w:szCs w:val="28"/>
          <w:rtl/>
        </w:rPr>
        <w:t xml:space="preserve"> </w:t>
      </w:r>
      <w:r w:rsidR="00163BAC" w:rsidRPr="00984881">
        <w:rPr>
          <w:rFonts w:eastAsia="Calibri"/>
          <w:sz w:val="28"/>
          <w:szCs w:val="28"/>
          <w:rtl/>
        </w:rPr>
        <w:t>ﺑﺴﺎﻟﮑﺎﻥ ﺁﻧﻬﺎ ﺩﺍﺭﺩ</w:t>
      </w:r>
      <w:r w:rsidR="00BD77AA">
        <w:rPr>
          <w:rFonts w:eastAsia="Calibri"/>
          <w:sz w:val="28"/>
          <w:szCs w:val="28"/>
          <w:rtl/>
        </w:rPr>
        <w:t xml:space="preserve">. </w:t>
      </w:r>
      <w:r w:rsidR="00163BAC" w:rsidRPr="00984881">
        <w:rPr>
          <w:rFonts w:eastAsia="Calibri"/>
          <w:sz w:val="28"/>
          <w:szCs w:val="28"/>
          <w:rtl/>
        </w:rPr>
        <w:t xml:space="preserve">ﻭﮔﺎﻫﻰ ﺟﺒﺮﺋﻴﻞ ﺍﺯ </w:t>
      </w:r>
      <w:r w:rsidR="00661646" w:rsidRPr="00984881">
        <w:rPr>
          <w:rFonts w:eastAsia="Calibri"/>
          <w:sz w:val="28"/>
          <w:szCs w:val="28"/>
          <w:rtl/>
        </w:rPr>
        <w:t>ربّ</w:t>
      </w:r>
      <w:r w:rsidR="00163BAC" w:rsidRPr="00984881">
        <w:rPr>
          <w:rFonts w:eastAsia="Calibri"/>
          <w:sz w:val="28"/>
          <w:szCs w:val="28"/>
          <w:rtl/>
        </w:rPr>
        <w:t xml:space="preserve"> ﺭﺣﻤﺎﻥ</w:t>
      </w:r>
      <w:r>
        <w:rPr>
          <w:rFonts w:eastAsia="Calibri"/>
          <w:sz w:val="28"/>
          <w:szCs w:val="28"/>
          <w:rtl/>
        </w:rPr>
        <w:t xml:space="preserve"> </w:t>
      </w:r>
      <w:r w:rsidR="00163BAC" w:rsidRPr="00984881">
        <w:rPr>
          <w:rFonts w:eastAsia="Calibri"/>
          <w:sz w:val="28"/>
          <w:szCs w:val="28"/>
          <w:rtl/>
        </w:rPr>
        <w:t>ﭘﻴﺎﻣﻰ ﺑﻨﻔﻊ ﻭﺗﮑﺎﻣﻞ</w:t>
      </w:r>
      <w:r>
        <w:rPr>
          <w:rFonts w:eastAsia="Calibri"/>
          <w:sz w:val="28"/>
          <w:szCs w:val="28"/>
          <w:rtl/>
        </w:rPr>
        <w:t xml:space="preserve"> </w:t>
      </w:r>
      <w:r w:rsidR="00163BAC" w:rsidRPr="00984881">
        <w:rPr>
          <w:rFonts w:eastAsia="Calibri"/>
          <w:sz w:val="28"/>
          <w:szCs w:val="28"/>
          <w:rtl/>
        </w:rPr>
        <w:t>ﺑﺎﺯ ﺑﻴﺸﺘﺮ ﺧﻮﺩ ﺍﻭﻟﻴﺎﻯ ﺍﻟﻬﻰ</w:t>
      </w:r>
      <w:r>
        <w:rPr>
          <w:rFonts w:eastAsia="Calibri"/>
          <w:sz w:val="28"/>
          <w:szCs w:val="28"/>
          <w:rtl/>
        </w:rPr>
        <w:t xml:space="preserve"> </w:t>
      </w:r>
      <w:r w:rsidR="00163BAC" w:rsidRPr="00984881">
        <w:rPr>
          <w:rFonts w:eastAsia="Calibri"/>
          <w:sz w:val="28"/>
          <w:szCs w:val="28"/>
          <w:rtl/>
        </w:rPr>
        <w:t>ﻣﻴﺮﺳﺪ</w:t>
      </w:r>
      <w:r w:rsidR="00BD77AA">
        <w:rPr>
          <w:rFonts w:eastAsia="Calibri"/>
          <w:sz w:val="28"/>
          <w:szCs w:val="28"/>
          <w:rtl/>
        </w:rPr>
        <w:t xml:space="preserve">. </w:t>
      </w:r>
    </w:p>
    <w:p w:rsidR="00163BAC" w:rsidRPr="00984881" w:rsidRDefault="00163BAC" w:rsidP="00163BAC">
      <w:pPr>
        <w:bidi/>
        <w:spacing w:after="200" w:line="276" w:lineRule="auto"/>
        <w:jc w:val="both"/>
        <w:rPr>
          <w:rFonts w:eastAsia="Calibri"/>
          <w:b/>
          <w:bCs/>
          <w:sz w:val="28"/>
          <w:szCs w:val="28"/>
          <w:rtl/>
        </w:rPr>
      </w:pPr>
      <w:r w:rsidRPr="00984881">
        <w:rPr>
          <w:rFonts w:eastAsia="Calibri"/>
          <w:b/>
          <w:bCs/>
          <w:sz w:val="28"/>
          <w:szCs w:val="28"/>
          <w:rtl/>
        </w:rPr>
        <w:t xml:space="preserve"> ﺃﻯ ﺑﺎﺩ ﺻﺒﺎ</w:t>
      </w:r>
      <w:r w:rsidR="00BD77AA">
        <w:rPr>
          <w:rFonts w:eastAsia="Calibri"/>
          <w:b/>
          <w:bCs/>
          <w:sz w:val="28"/>
          <w:szCs w:val="28"/>
          <w:rtl/>
        </w:rPr>
        <w:t xml:space="preserve">، </w:t>
      </w:r>
      <w:r w:rsidRPr="00984881">
        <w:rPr>
          <w:rFonts w:eastAsia="Calibri"/>
          <w:b/>
          <w:bCs/>
          <w:sz w:val="28"/>
          <w:szCs w:val="28"/>
          <w:rtl/>
        </w:rPr>
        <w:t>ﮔﺮ ﺑﺠﻮﺍﻧﺎﻥ ﭼﻤﻦ ﺑﺎﺯ ﺭﺳﻰ</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ﺧﺪﻣﺖ ﻣﺎ ﺑﺮﺳﺎﻥ</w:t>
      </w:r>
      <w:r w:rsidR="00BD77AA">
        <w:rPr>
          <w:rFonts w:eastAsia="Calibri"/>
          <w:b/>
          <w:bCs/>
          <w:sz w:val="28"/>
          <w:szCs w:val="28"/>
          <w:rtl/>
        </w:rPr>
        <w:t xml:space="preserve">، </w:t>
      </w:r>
      <w:r w:rsidRPr="00984881">
        <w:rPr>
          <w:rFonts w:eastAsia="Calibri"/>
          <w:b/>
          <w:bCs/>
          <w:sz w:val="28"/>
          <w:szCs w:val="28"/>
          <w:rtl/>
        </w:rPr>
        <w:t>ﺳﺮﻭ ﻭ ﮔﻞ ﻭ ﺭﻳﺤﺎﻥ ﺭﺍ</w:t>
      </w:r>
    </w:p>
    <w:p w:rsidR="00163BAC" w:rsidRPr="00984881" w:rsidRDefault="004D25BE" w:rsidP="00163BAC">
      <w:pPr>
        <w:bidi/>
        <w:spacing w:after="200" w:line="276" w:lineRule="auto"/>
        <w:jc w:val="both"/>
        <w:rPr>
          <w:rFonts w:eastAsia="Calibri"/>
          <w:sz w:val="28"/>
          <w:szCs w:val="28"/>
          <w:rtl/>
        </w:rPr>
      </w:pPr>
      <w:r>
        <w:rPr>
          <w:rFonts w:eastAsia="Calibri"/>
          <w:sz w:val="28"/>
          <w:szCs w:val="28"/>
          <w:rtl/>
        </w:rPr>
        <w:t xml:space="preserve"> </w:t>
      </w:r>
      <w:r w:rsidR="00163BAC" w:rsidRPr="00984881">
        <w:rPr>
          <w:rFonts w:eastAsia="Calibri"/>
          <w:sz w:val="28"/>
          <w:szCs w:val="28"/>
          <w:rtl/>
        </w:rPr>
        <w:t>ﺣﺎﻓﻆ ﺑﺒﺎﺩ</w:t>
      </w:r>
      <w:r>
        <w:rPr>
          <w:rFonts w:eastAsia="Calibri"/>
          <w:sz w:val="28"/>
          <w:szCs w:val="28"/>
          <w:rtl/>
        </w:rPr>
        <w:t xml:space="preserve"> </w:t>
      </w:r>
      <w:r w:rsidR="00163BAC" w:rsidRPr="00984881">
        <w:rPr>
          <w:rFonts w:eastAsia="Calibri"/>
          <w:sz w:val="28"/>
          <w:szCs w:val="28"/>
          <w:rtl/>
        </w:rPr>
        <w:t>ﺻﺒﺎ ﭘﻴﺎﻡ ﺭﺳﺎﻥ ﺧﻮﺩ</w:t>
      </w:r>
      <w:r>
        <w:rPr>
          <w:rFonts w:eastAsia="Calibri"/>
          <w:sz w:val="28"/>
          <w:szCs w:val="28"/>
          <w:rtl/>
        </w:rPr>
        <w:t xml:space="preserve"> </w:t>
      </w:r>
      <w:r w:rsidR="00163BAC" w:rsidRPr="00984881">
        <w:rPr>
          <w:rFonts w:eastAsia="Calibri"/>
          <w:sz w:val="28"/>
          <w:szCs w:val="28"/>
          <w:rtl/>
        </w:rPr>
        <w:t>ﺑﺎ ﻣﺮﺍﺗﺐ</w:t>
      </w:r>
      <w:r>
        <w:rPr>
          <w:rFonts w:eastAsia="Calibri"/>
          <w:sz w:val="28"/>
          <w:szCs w:val="28"/>
          <w:rtl/>
        </w:rPr>
        <w:t xml:space="preserve"> </w:t>
      </w:r>
      <w:r w:rsidR="00163BAC" w:rsidRPr="00984881">
        <w:rPr>
          <w:rFonts w:eastAsia="Calibri"/>
          <w:sz w:val="28"/>
          <w:szCs w:val="28"/>
          <w:rtl/>
        </w:rPr>
        <w:t>ﺍﻟﻬﻰ ﻭ ﭘﻴﺮ ﺧﻮﺩ</w:t>
      </w:r>
      <w:r w:rsidR="00BD77AA">
        <w:rPr>
          <w:rFonts w:eastAsia="Calibri"/>
          <w:sz w:val="28"/>
          <w:szCs w:val="28"/>
          <w:rtl/>
        </w:rPr>
        <w:t xml:space="preserve">، </w:t>
      </w:r>
      <w:r w:rsidR="00163BAC" w:rsidRPr="00984881">
        <w:rPr>
          <w:rFonts w:eastAsia="Calibri"/>
          <w:sz w:val="28"/>
          <w:szCs w:val="28"/>
          <w:rtl/>
        </w:rPr>
        <w:t>ﮐﻪ ﭼﻮﻥ ﺑﺪﺭﮔﺎﻩ ﭘﻴﺮ ﺩﺭ ﺧﺎﻧﻘﺎﻩ</w:t>
      </w:r>
      <w:r>
        <w:rPr>
          <w:rFonts w:eastAsia="Calibri"/>
          <w:sz w:val="28"/>
          <w:szCs w:val="28"/>
          <w:rtl/>
        </w:rPr>
        <w:t xml:space="preserve"> </w:t>
      </w:r>
      <w:r w:rsidR="00163BAC" w:rsidRPr="00984881">
        <w:rPr>
          <w:rFonts w:eastAsia="Calibri"/>
          <w:sz w:val="28"/>
          <w:szCs w:val="28"/>
          <w:rtl/>
        </w:rPr>
        <w:t>ﺍﻭ</w:t>
      </w:r>
      <w:r w:rsidR="00BD77AA">
        <w:rPr>
          <w:rFonts w:eastAsia="Calibri"/>
          <w:sz w:val="28"/>
          <w:szCs w:val="28"/>
          <w:rtl/>
        </w:rPr>
        <w:t xml:space="preserve">، </w:t>
      </w:r>
      <w:r w:rsidR="00163BAC" w:rsidRPr="00984881">
        <w:rPr>
          <w:rFonts w:eastAsia="Calibri"/>
          <w:sz w:val="28"/>
          <w:szCs w:val="28"/>
          <w:rtl/>
        </w:rPr>
        <w:t>ﮐﻪ ﭼﻤﻦ ﺯﺍﺭ</w:t>
      </w:r>
      <w:r>
        <w:rPr>
          <w:rFonts w:eastAsia="Calibri"/>
          <w:sz w:val="28"/>
          <w:szCs w:val="28"/>
          <w:rtl/>
        </w:rPr>
        <w:t xml:space="preserve"> </w:t>
      </w:r>
      <w:r w:rsidR="00163BAC" w:rsidRPr="00984881">
        <w:rPr>
          <w:rFonts w:eastAsia="Calibri"/>
          <w:sz w:val="28"/>
          <w:szCs w:val="28"/>
          <w:rtl/>
        </w:rPr>
        <w:t>ﺳﺮﺳﺒﺰﻯ</w:t>
      </w:r>
      <w:r w:rsidR="00BD77AA">
        <w:rPr>
          <w:rFonts w:eastAsia="Calibri"/>
          <w:sz w:val="28"/>
          <w:szCs w:val="28"/>
          <w:rtl/>
        </w:rPr>
        <w:t xml:space="preserve">، </w:t>
      </w:r>
      <w:r w:rsidR="00163BAC" w:rsidRPr="00984881">
        <w:rPr>
          <w:rFonts w:eastAsia="Calibri"/>
          <w:sz w:val="28"/>
          <w:szCs w:val="28"/>
          <w:rtl/>
        </w:rPr>
        <w:t>ﻭﭘﺮ ﺍﺯ ﻧﻮﺟﻮﺍﻧﺎﻥ</w:t>
      </w:r>
      <w:r>
        <w:rPr>
          <w:rFonts w:eastAsia="Calibri"/>
          <w:sz w:val="28"/>
          <w:szCs w:val="28"/>
          <w:rtl/>
        </w:rPr>
        <w:t xml:space="preserve"> </w:t>
      </w:r>
      <w:r w:rsidR="00163BAC" w:rsidRPr="00984881">
        <w:rPr>
          <w:rFonts w:eastAsia="Calibri"/>
          <w:sz w:val="28"/>
          <w:szCs w:val="28"/>
          <w:rtl/>
        </w:rPr>
        <w:t>ﻃﺎﻟﺐ ﻧﺠﺎﺕ ﻫﺴﺘﻨﺪ</w:t>
      </w:r>
      <w:r w:rsidR="00BD77AA">
        <w:rPr>
          <w:rFonts w:eastAsia="Calibri"/>
          <w:sz w:val="28"/>
          <w:szCs w:val="28"/>
          <w:rtl/>
        </w:rPr>
        <w:t xml:space="preserve">. </w:t>
      </w:r>
      <w:r w:rsidR="00163BAC" w:rsidRPr="00984881">
        <w:rPr>
          <w:rFonts w:eastAsia="Calibri"/>
          <w:sz w:val="28"/>
          <w:szCs w:val="28"/>
          <w:rtl/>
        </w:rPr>
        <w:t>ﺑﺂﻧﺎﻥ</w:t>
      </w:r>
      <w:r>
        <w:rPr>
          <w:rFonts w:eastAsia="Calibri"/>
          <w:sz w:val="28"/>
          <w:szCs w:val="28"/>
          <w:rtl/>
        </w:rPr>
        <w:t xml:space="preserve"> </w:t>
      </w:r>
      <w:r w:rsidR="00163BAC" w:rsidRPr="00984881">
        <w:rPr>
          <w:rFonts w:eastAsia="Calibri"/>
          <w:sz w:val="28"/>
          <w:szCs w:val="28"/>
          <w:rtl/>
        </w:rPr>
        <w:t>ﺍﻳﻦ ﭘﻴﺎﻡ ﺭﺍ ﺑﺮﺳﺎﻥ</w:t>
      </w:r>
      <w:r w:rsidR="00BD77AA">
        <w:rPr>
          <w:rFonts w:eastAsia="Calibri"/>
          <w:sz w:val="28"/>
          <w:szCs w:val="28"/>
          <w:rtl/>
        </w:rPr>
        <w:t xml:space="preserve">، </w:t>
      </w:r>
      <w:r w:rsidR="00163BAC" w:rsidRPr="00984881">
        <w:rPr>
          <w:rFonts w:eastAsia="Calibri"/>
          <w:sz w:val="28"/>
          <w:szCs w:val="28"/>
          <w:rtl/>
        </w:rPr>
        <w:t>ﮐﻪ ﺳﻠﺎﻡ ﻭ ﺍﺣﺘﺮﺍﻡ ﻣﺮﺍ</w:t>
      </w:r>
      <w:r w:rsidR="00BD77AA">
        <w:rPr>
          <w:rFonts w:eastAsia="Calibri"/>
          <w:sz w:val="28"/>
          <w:szCs w:val="28"/>
          <w:rtl/>
        </w:rPr>
        <w:t xml:space="preserve">، </w:t>
      </w:r>
      <w:r w:rsidR="00163BAC" w:rsidRPr="00984881">
        <w:rPr>
          <w:rFonts w:eastAsia="Calibri"/>
          <w:sz w:val="28"/>
          <w:szCs w:val="28"/>
          <w:rtl/>
        </w:rPr>
        <w:t>ﺑﻴﮑﺎﻳﻚ ﺳﺮﻭ ﻭ ﮔﻞ ﻭ ﺭﻳﺤﺎﻥ</w:t>
      </w:r>
      <w:r w:rsidR="00BD77AA">
        <w:rPr>
          <w:rFonts w:eastAsia="Calibri"/>
          <w:sz w:val="28"/>
          <w:szCs w:val="28"/>
          <w:rtl/>
        </w:rPr>
        <w:t xml:space="preserve">، </w:t>
      </w:r>
      <w:r w:rsidR="00163BAC" w:rsidRPr="00984881">
        <w:rPr>
          <w:rFonts w:eastAsia="Calibri"/>
          <w:sz w:val="28"/>
          <w:szCs w:val="28"/>
          <w:rtl/>
        </w:rPr>
        <w:t>ﮐﻪ ﺩﻳﮕﺮ ﺍﻭﻟﻴﺎﻯ ﭘﻴﺸﺮﻓﺘﻪ ﺍﻳﻦ ﺧﺎﻧﻘﺎﻩ ﻫﺴﺘﻨﺪ</w:t>
      </w:r>
      <w:r w:rsidR="00BD77AA">
        <w:rPr>
          <w:rFonts w:eastAsia="Calibri"/>
          <w:sz w:val="28"/>
          <w:szCs w:val="28"/>
          <w:rtl/>
        </w:rPr>
        <w:t xml:space="preserve">، </w:t>
      </w:r>
      <w:r w:rsidR="00163BAC" w:rsidRPr="00984881">
        <w:rPr>
          <w:rFonts w:eastAsia="Calibri"/>
          <w:sz w:val="28"/>
          <w:szCs w:val="28"/>
          <w:rtl/>
        </w:rPr>
        <w:t>ﺍﺑﻠﺎﻍ ﮐﻦ</w:t>
      </w:r>
      <w:r w:rsidR="00BD77AA">
        <w:rPr>
          <w:rFonts w:eastAsia="Calibri"/>
          <w:sz w:val="28"/>
          <w:szCs w:val="28"/>
          <w:rtl/>
        </w:rPr>
        <w:t xml:space="preserve">. </w:t>
      </w:r>
      <w:r w:rsidR="00163BAC" w:rsidRPr="00984881">
        <w:rPr>
          <w:rFonts w:eastAsia="Calibri"/>
          <w:sz w:val="28"/>
          <w:szCs w:val="28"/>
          <w:rtl/>
        </w:rPr>
        <w:t>ﺳﺮﻭ ﺳﻬﻰ ﭘﻴﺮ ﮐﺎﻣﻞ</w:t>
      </w:r>
      <w:r w:rsidR="00BD77AA">
        <w:rPr>
          <w:rFonts w:eastAsia="Calibri"/>
          <w:sz w:val="28"/>
          <w:szCs w:val="28"/>
          <w:rtl/>
        </w:rPr>
        <w:t xml:space="preserve">، </w:t>
      </w:r>
      <w:r w:rsidR="00163BAC" w:rsidRPr="00984881">
        <w:rPr>
          <w:rFonts w:eastAsia="Calibri"/>
          <w:sz w:val="28"/>
          <w:szCs w:val="28"/>
          <w:rtl/>
        </w:rPr>
        <w:t>ﻭﮔﻠﻬﺎ</w:t>
      </w:r>
      <w:r>
        <w:rPr>
          <w:rFonts w:eastAsia="Calibri"/>
          <w:sz w:val="28"/>
          <w:szCs w:val="28"/>
          <w:rtl/>
        </w:rPr>
        <w:t xml:space="preserve"> </w:t>
      </w:r>
      <w:r w:rsidR="00163BAC" w:rsidRPr="00984881">
        <w:rPr>
          <w:rFonts w:eastAsia="Calibri"/>
          <w:sz w:val="28"/>
          <w:szCs w:val="28"/>
          <w:rtl/>
        </w:rPr>
        <w:t>ﻭ ﺭﻳﺤﺎﻥ</w:t>
      </w:r>
      <w:r w:rsidR="00BD77AA">
        <w:rPr>
          <w:rFonts w:eastAsia="Calibri"/>
          <w:sz w:val="28"/>
          <w:szCs w:val="28"/>
          <w:rtl/>
        </w:rPr>
        <w:t xml:space="preserve">، </w:t>
      </w:r>
      <w:r w:rsidR="00163BAC" w:rsidRPr="00984881">
        <w:rPr>
          <w:rFonts w:eastAsia="Calibri"/>
          <w:sz w:val="28"/>
          <w:szCs w:val="28"/>
          <w:rtl/>
        </w:rPr>
        <w:t>ﺑﺘﺮﺗﻴﺐ</w:t>
      </w:r>
      <w:r>
        <w:rPr>
          <w:rFonts w:eastAsia="Calibri"/>
          <w:sz w:val="28"/>
          <w:szCs w:val="28"/>
          <w:rtl/>
        </w:rPr>
        <w:t xml:space="preserve"> </w:t>
      </w:r>
      <w:r w:rsidR="00163BAC" w:rsidRPr="00984881">
        <w:rPr>
          <w:rFonts w:eastAsia="Calibri"/>
          <w:sz w:val="28"/>
          <w:szCs w:val="28"/>
          <w:rtl/>
        </w:rPr>
        <w:t>ﻣﺮﺍﺗﺐ ﺯﻳﺮ ﺩﺳﺖ ﭘﻴﺮ ﮐﺎﻣﻞ ﺩﺭ ﺧﺎﻧﻘﺎﻩ ﻣﻴﺒﺎﺷﻨﺪ</w:t>
      </w:r>
      <w:r w:rsidR="00BD77AA">
        <w:rPr>
          <w:rFonts w:eastAsia="Calibri"/>
          <w:sz w:val="28"/>
          <w:szCs w:val="28"/>
          <w:rtl/>
        </w:rPr>
        <w:t xml:space="preserve">. </w:t>
      </w:r>
      <w:r w:rsidR="00163BAC" w:rsidRPr="00984881">
        <w:rPr>
          <w:rFonts w:eastAsia="Calibri"/>
          <w:sz w:val="28"/>
          <w:szCs w:val="28"/>
          <w:rtl/>
        </w:rPr>
        <w:t>ﺯﻣﻴﻦ</w:t>
      </w:r>
      <w:r>
        <w:rPr>
          <w:rFonts w:eastAsia="Calibri"/>
          <w:sz w:val="28"/>
          <w:szCs w:val="28"/>
          <w:rtl/>
        </w:rPr>
        <w:t xml:space="preserve"> </w:t>
      </w:r>
      <w:r w:rsidR="00163BAC" w:rsidRPr="00984881">
        <w:rPr>
          <w:rFonts w:eastAsia="Calibri"/>
          <w:sz w:val="28"/>
          <w:szCs w:val="28"/>
          <w:rtl/>
        </w:rPr>
        <w:t>ﺧﺎﻧﻘﺎﻩ ﭼﻤﻦ ﺍﺳﺖ</w:t>
      </w:r>
      <w:r w:rsidR="00BD77AA">
        <w:rPr>
          <w:rFonts w:eastAsia="Calibri"/>
          <w:sz w:val="28"/>
          <w:szCs w:val="28"/>
          <w:rtl/>
        </w:rPr>
        <w:t xml:space="preserve">، </w:t>
      </w:r>
      <w:r w:rsidR="00163BAC" w:rsidRPr="00984881">
        <w:rPr>
          <w:rFonts w:eastAsia="Calibri"/>
          <w:sz w:val="28"/>
          <w:szCs w:val="28"/>
          <w:rtl/>
        </w:rPr>
        <w:t>ﻭ ﺑﻴﺮﻭﻥ ﺍﺯ ﺧﺎﻧﻘﺎﻩ ﺩﺭ ﻫﺮ ﺟﺎﻯ ﺩﻧﻴﺎﻯ ﻏﻴﺮ ﺳﺎﻟﮑﺎﻥ</w:t>
      </w:r>
      <w:r w:rsidR="00BD77AA">
        <w:rPr>
          <w:rFonts w:eastAsia="Calibri"/>
          <w:sz w:val="28"/>
          <w:szCs w:val="28"/>
          <w:rtl/>
        </w:rPr>
        <w:t xml:space="preserve">، </w:t>
      </w:r>
      <w:r w:rsidR="00163BAC" w:rsidRPr="00984881">
        <w:rPr>
          <w:rFonts w:eastAsia="Calibri"/>
          <w:sz w:val="28"/>
          <w:szCs w:val="28"/>
          <w:rtl/>
        </w:rPr>
        <w:t>ﺟﺰ (ﺩ</w:t>
      </w:r>
      <w:r w:rsidR="0039288B" w:rsidRPr="00984881">
        <w:rPr>
          <w:rFonts w:eastAsia="Calibri" w:hint="cs"/>
          <w:sz w:val="28"/>
          <w:szCs w:val="28"/>
          <w:rtl/>
        </w:rPr>
        <w:t>َ</w:t>
      </w:r>
      <w:r w:rsidR="00163BAC" w:rsidRPr="00984881">
        <w:rPr>
          <w:rFonts w:eastAsia="Calibri"/>
          <w:sz w:val="28"/>
          <w:szCs w:val="28"/>
          <w:rtl/>
        </w:rPr>
        <w:t>ﻣ</w:t>
      </w:r>
      <w:r w:rsidR="0039288B" w:rsidRPr="00984881">
        <w:rPr>
          <w:rFonts w:eastAsia="Calibri" w:hint="cs"/>
          <w:sz w:val="28"/>
          <w:szCs w:val="28"/>
          <w:rtl/>
        </w:rPr>
        <w:t>َ</w:t>
      </w:r>
      <w:r w:rsidR="00163BAC" w:rsidRPr="00984881">
        <w:rPr>
          <w:rFonts w:eastAsia="Calibri"/>
          <w:sz w:val="28"/>
          <w:szCs w:val="28"/>
          <w:rtl/>
        </w:rPr>
        <w:t>ﻦ) ﻧﻴﺴﺖ</w:t>
      </w:r>
      <w:r w:rsidR="00BD77AA">
        <w:rPr>
          <w:rFonts w:eastAsia="Calibri"/>
          <w:sz w:val="28"/>
          <w:szCs w:val="28"/>
          <w:rtl/>
        </w:rPr>
        <w:t xml:space="preserve">. </w:t>
      </w:r>
      <w:r w:rsidR="00163BAC" w:rsidRPr="00984881">
        <w:rPr>
          <w:rFonts w:eastAsia="Calibri"/>
          <w:sz w:val="28"/>
          <w:szCs w:val="28"/>
          <w:rtl/>
        </w:rPr>
        <w:t xml:space="preserve">ﮐﻪ ﺁثاﺭ ﺳﻮﺧﺘﻪ ﻭ </w:t>
      </w:r>
      <w:r w:rsidR="009915B2" w:rsidRPr="00984881">
        <w:rPr>
          <w:rFonts w:eastAsia="Calibri"/>
          <w:sz w:val="28"/>
          <w:szCs w:val="28"/>
          <w:rtl/>
        </w:rPr>
        <w:t>فر</w:t>
      </w:r>
      <w:r w:rsidR="00163BAC" w:rsidRPr="00984881">
        <w:rPr>
          <w:rFonts w:eastAsia="Calibri"/>
          <w:sz w:val="28"/>
          <w:szCs w:val="28"/>
          <w:rtl/>
        </w:rPr>
        <w:t>ﺳﻮﺩﻩ ﻭ ﻣﺨﺮﻭﺑﻪ ﺑﺎﻗﻰ ﻣﺎﻧﺪﻩ ﮔﺬﺷﺘﮕﺎﻥ ﺍﺳﺖ</w:t>
      </w:r>
      <w:r w:rsidR="00BD77AA">
        <w:rPr>
          <w:rFonts w:eastAsia="Calibri"/>
          <w:sz w:val="28"/>
          <w:szCs w:val="28"/>
          <w:rtl/>
        </w:rPr>
        <w:t xml:space="preserve">. </w:t>
      </w:r>
      <w:r w:rsidR="00163BAC" w:rsidRPr="00984881">
        <w:rPr>
          <w:rFonts w:eastAsia="Calibri"/>
          <w:sz w:val="28"/>
          <w:szCs w:val="28"/>
          <w:rtl/>
        </w:rPr>
        <w:t>ﻭﺗﻨﻬﺎ</w:t>
      </w:r>
      <w:r>
        <w:rPr>
          <w:rFonts w:eastAsia="Calibri"/>
          <w:sz w:val="28"/>
          <w:szCs w:val="28"/>
          <w:rtl/>
        </w:rPr>
        <w:t xml:space="preserve"> </w:t>
      </w:r>
      <w:r w:rsidR="00163BAC" w:rsidRPr="00984881">
        <w:rPr>
          <w:rFonts w:eastAsia="Calibri"/>
          <w:sz w:val="28"/>
          <w:szCs w:val="28"/>
          <w:rtl/>
        </w:rPr>
        <w:t>ﺳﺮﺯﻣﻴﻦ ﺍﻟﻬﻰ ﻭﻣﻤﻠﮑﺖ ﺧﺪﺍ ﺩﺭ ﻧﻮﻉ ﺑﺸﺮﻯ</w:t>
      </w:r>
      <w:r w:rsidR="00BD77AA">
        <w:rPr>
          <w:rFonts w:eastAsia="Calibri"/>
          <w:sz w:val="28"/>
          <w:szCs w:val="28"/>
          <w:rtl/>
        </w:rPr>
        <w:t xml:space="preserve">، </w:t>
      </w:r>
      <w:r w:rsidR="00163BAC" w:rsidRPr="00984881">
        <w:rPr>
          <w:rFonts w:eastAsia="Calibri"/>
          <w:sz w:val="28"/>
          <w:szCs w:val="28"/>
          <w:rtl/>
        </w:rPr>
        <w:t>ﻃﺮﻳﻘﺖ ﺍﻭﻟﻴﺎ ﻭ ﺣﻘﻴﻘﺖ</w:t>
      </w:r>
      <w:r>
        <w:rPr>
          <w:rFonts w:eastAsia="Calibri"/>
          <w:sz w:val="28"/>
          <w:szCs w:val="28"/>
          <w:rtl/>
        </w:rPr>
        <w:t xml:space="preserve"> </w:t>
      </w:r>
      <w:r w:rsidR="00163BAC" w:rsidRPr="00984881">
        <w:rPr>
          <w:rFonts w:eastAsia="Calibri"/>
          <w:sz w:val="28"/>
          <w:szCs w:val="28"/>
          <w:rtl/>
        </w:rPr>
        <w:t>ﺟﻮﻳﺎﻥ ﺍﻳﻦ ﭼﻤﻦ ﻭ ﺑﻮﺳﺘﺎﻥ ﭘﺮ ﺑﻠﺒﻞ ﻭﮔﻞ ﻭﻧﺴﺮﻳﻦ ﻣﻴﺒﺎﺷﺪ</w:t>
      </w:r>
      <w:r w:rsidR="00BD77AA">
        <w:rPr>
          <w:rFonts w:eastAsia="Calibri"/>
          <w:sz w:val="28"/>
          <w:szCs w:val="28"/>
          <w:rtl/>
        </w:rPr>
        <w:t xml:space="preserve">. </w:t>
      </w:r>
      <w:r w:rsidR="00163BAC" w:rsidRPr="00984881">
        <w:rPr>
          <w:rFonts w:eastAsia="Calibri"/>
          <w:sz w:val="28"/>
          <w:szCs w:val="28"/>
          <w:rtl/>
        </w:rPr>
        <w:t>ﻃﺎﻟﺒﺎﻥ ﭘﻴﺮ ﺍﻟﻬﻰ ﺧﻮﺩﺭﺍ</w:t>
      </w:r>
      <w:r w:rsidR="00BD77AA">
        <w:rPr>
          <w:rFonts w:eastAsia="Calibri"/>
          <w:sz w:val="28"/>
          <w:szCs w:val="28"/>
          <w:rtl/>
        </w:rPr>
        <w:t xml:space="preserve">، </w:t>
      </w:r>
      <w:r w:rsidR="00163BAC" w:rsidRPr="00984881">
        <w:rPr>
          <w:rFonts w:eastAsia="Calibri"/>
          <w:sz w:val="28"/>
          <w:szCs w:val="28"/>
          <w:rtl/>
        </w:rPr>
        <w:t>ﺍﺯ ﺧﺪﺍﻭﻧﺪ ﺑﺎﻳﺪ ﺑﺨﻮﺍﻫﻨﺪ</w:t>
      </w:r>
      <w:r w:rsidR="00BD77AA">
        <w:rPr>
          <w:rFonts w:eastAsia="Calibri"/>
          <w:sz w:val="28"/>
          <w:szCs w:val="28"/>
          <w:rtl/>
        </w:rPr>
        <w:t xml:space="preserve">. </w:t>
      </w:r>
    </w:p>
    <w:p w:rsidR="00163BAC" w:rsidRPr="00984881" w:rsidRDefault="00163BAC" w:rsidP="00163BAC">
      <w:pPr>
        <w:bidi/>
        <w:spacing w:after="200" w:line="276" w:lineRule="auto"/>
        <w:jc w:val="both"/>
        <w:rPr>
          <w:rFonts w:eastAsia="Calibri"/>
          <w:b/>
          <w:bCs/>
          <w:sz w:val="28"/>
          <w:szCs w:val="28"/>
          <w:rtl/>
        </w:rPr>
      </w:pPr>
      <w:r w:rsidRPr="00984881">
        <w:rPr>
          <w:rFonts w:eastAsia="Calibri"/>
          <w:b/>
          <w:bCs/>
          <w:sz w:val="28"/>
          <w:szCs w:val="28"/>
          <w:rtl/>
        </w:rPr>
        <w:t xml:space="preserve"> ﮔﺮ ﭼﻨﻴﻦ ﺟﻠﻮﻩ ﮐﻨﺪ ﻣ</w:t>
      </w:r>
      <w:r w:rsidR="00CE15B7" w:rsidRPr="00984881">
        <w:rPr>
          <w:rFonts w:eastAsia="Calibri" w:hint="cs"/>
          <w:b/>
          <w:bCs/>
          <w:sz w:val="28"/>
          <w:szCs w:val="28"/>
          <w:rtl/>
        </w:rPr>
        <w:t>ُ</w:t>
      </w:r>
      <w:r w:rsidRPr="00984881">
        <w:rPr>
          <w:rFonts w:eastAsia="Calibri"/>
          <w:b/>
          <w:bCs/>
          <w:sz w:val="28"/>
          <w:szCs w:val="28"/>
          <w:rtl/>
        </w:rPr>
        <w:t xml:space="preserve">ﻐﺒﭽّﻪٴ ﺑﺎﺩﻩ </w:t>
      </w:r>
      <w:r w:rsidR="009915B2" w:rsidRPr="00984881">
        <w:rPr>
          <w:rFonts w:eastAsia="Calibri"/>
          <w:b/>
          <w:bCs/>
          <w:sz w:val="28"/>
          <w:szCs w:val="28"/>
          <w:rtl/>
        </w:rPr>
        <w:t>فر</w:t>
      </w:r>
      <w:r w:rsidRPr="00984881">
        <w:rPr>
          <w:rFonts w:eastAsia="Calibri"/>
          <w:b/>
          <w:bCs/>
          <w:sz w:val="28"/>
          <w:szCs w:val="28"/>
          <w:rtl/>
        </w:rPr>
        <w:t>ﻭﺵ</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ﺧﺎﮐﺮﻭﺏ ﺩﺭ ﻣﻴﺨﺎﻧﻪ ﮐﻨﻢ ﻣﮋﮔﺎﻥ ﺭﺍ</w:t>
      </w:r>
    </w:p>
    <w:p w:rsidR="00163BAC" w:rsidRPr="00984881" w:rsidRDefault="004D25BE" w:rsidP="00163BAC">
      <w:pPr>
        <w:bidi/>
        <w:spacing w:after="200" w:line="276" w:lineRule="auto"/>
        <w:jc w:val="both"/>
        <w:rPr>
          <w:rFonts w:eastAsia="Calibri"/>
          <w:sz w:val="28"/>
          <w:szCs w:val="28"/>
          <w:rtl/>
        </w:rPr>
      </w:pPr>
      <w:r>
        <w:rPr>
          <w:rFonts w:eastAsia="Calibri"/>
          <w:sz w:val="28"/>
          <w:szCs w:val="28"/>
          <w:rtl/>
        </w:rPr>
        <w:t xml:space="preserve"> </w:t>
      </w:r>
      <w:r w:rsidR="00163BAC" w:rsidRPr="00984881">
        <w:rPr>
          <w:rFonts w:eastAsia="Calibri"/>
          <w:sz w:val="28"/>
          <w:szCs w:val="28"/>
          <w:rtl/>
        </w:rPr>
        <w:t>ﺣﺎﻓﻆ ﺑﺮﺍﻯ ﺩﺭﮔﺎﻩ</w:t>
      </w:r>
      <w:r>
        <w:rPr>
          <w:rFonts w:eastAsia="Calibri"/>
          <w:sz w:val="28"/>
          <w:szCs w:val="28"/>
          <w:rtl/>
        </w:rPr>
        <w:t xml:space="preserve"> </w:t>
      </w:r>
      <w:r w:rsidR="00163BAC" w:rsidRPr="00984881">
        <w:rPr>
          <w:rFonts w:eastAsia="Calibri"/>
          <w:sz w:val="28"/>
          <w:szCs w:val="28"/>
          <w:rtl/>
        </w:rPr>
        <w:t xml:space="preserve">ﭘﻴﺮ ﻣﻰ </w:t>
      </w:r>
      <w:r w:rsidR="009915B2" w:rsidRPr="00984881">
        <w:rPr>
          <w:rFonts w:eastAsia="Calibri"/>
          <w:sz w:val="28"/>
          <w:szCs w:val="28"/>
          <w:rtl/>
        </w:rPr>
        <w:t>فر</w:t>
      </w:r>
      <w:r w:rsidR="00163BAC" w:rsidRPr="00984881">
        <w:rPr>
          <w:rFonts w:eastAsia="Calibri"/>
          <w:sz w:val="28"/>
          <w:szCs w:val="28"/>
          <w:rtl/>
        </w:rPr>
        <w:t>ﻭﺵ</w:t>
      </w:r>
      <w:r w:rsidR="00BD77AA">
        <w:rPr>
          <w:rFonts w:eastAsia="Calibri"/>
          <w:sz w:val="28"/>
          <w:szCs w:val="28"/>
          <w:rtl/>
        </w:rPr>
        <w:t xml:space="preserve">، </w:t>
      </w:r>
      <w:r w:rsidR="00163BAC" w:rsidRPr="00984881">
        <w:rPr>
          <w:rFonts w:eastAsia="Calibri"/>
          <w:sz w:val="28"/>
          <w:szCs w:val="28"/>
          <w:rtl/>
        </w:rPr>
        <w:t>ﮐﻪ</w:t>
      </w:r>
      <w:r>
        <w:rPr>
          <w:rFonts w:eastAsia="Calibri"/>
          <w:sz w:val="28"/>
          <w:szCs w:val="28"/>
          <w:rtl/>
        </w:rPr>
        <w:t xml:space="preserve"> </w:t>
      </w:r>
      <w:r w:rsidR="00163BAC" w:rsidRPr="00984881">
        <w:rPr>
          <w:rFonts w:eastAsia="Calibri"/>
          <w:sz w:val="28"/>
          <w:szCs w:val="28"/>
          <w:rtl/>
        </w:rPr>
        <w:t>ﮔﺮﻭﻫﻰ</w:t>
      </w:r>
      <w:r>
        <w:rPr>
          <w:rFonts w:eastAsia="Calibri"/>
          <w:sz w:val="28"/>
          <w:szCs w:val="28"/>
          <w:rtl/>
        </w:rPr>
        <w:t xml:space="preserve"> </w:t>
      </w:r>
      <w:r w:rsidR="003A0DDA" w:rsidRPr="00984881">
        <w:rPr>
          <w:rFonts w:eastAsia="Calibri"/>
          <w:sz w:val="28"/>
          <w:szCs w:val="28"/>
          <w:rtl/>
        </w:rPr>
        <w:t>مُغ</w:t>
      </w:r>
      <w:r w:rsidR="00163BAC" w:rsidRPr="00984881">
        <w:rPr>
          <w:rFonts w:eastAsia="Calibri"/>
          <w:sz w:val="28"/>
          <w:szCs w:val="28"/>
          <w:rtl/>
        </w:rPr>
        <w:t xml:space="preserve"> ﺑﭽّﻪ ﻭﺳﺎﻟﻚ ﻧﻮﭘﺎ ﺩﺍﺭﺩ</w:t>
      </w:r>
      <w:r w:rsidR="00BD77AA">
        <w:rPr>
          <w:rFonts w:eastAsia="Calibri"/>
          <w:sz w:val="28"/>
          <w:szCs w:val="28"/>
          <w:rtl/>
        </w:rPr>
        <w:t xml:space="preserve">، </w:t>
      </w:r>
      <w:r w:rsidR="00163BAC" w:rsidRPr="00984881">
        <w:rPr>
          <w:rFonts w:eastAsia="Calibri"/>
          <w:sz w:val="28"/>
          <w:szCs w:val="28"/>
          <w:rtl/>
        </w:rPr>
        <w:t>ﮐﻪ ﻣﻰ ﻣﻴﺪﻫﻨﺪ ﻭﻣﻰ ﻣﻴﻨﻮﺷﻨﺪ</w:t>
      </w:r>
      <w:r w:rsidR="00BD77AA">
        <w:rPr>
          <w:rFonts w:eastAsia="Calibri"/>
          <w:sz w:val="28"/>
          <w:szCs w:val="28"/>
          <w:rtl/>
        </w:rPr>
        <w:t xml:space="preserve">، </w:t>
      </w:r>
      <w:r w:rsidR="00163BAC" w:rsidRPr="00984881">
        <w:rPr>
          <w:rFonts w:eastAsia="Calibri"/>
          <w:sz w:val="28"/>
          <w:szCs w:val="28"/>
          <w:rtl/>
        </w:rPr>
        <w:t>ﮐﻪ ﭼﻨﻴﻦ</w:t>
      </w:r>
      <w:r>
        <w:rPr>
          <w:rFonts w:eastAsia="Calibri"/>
          <w:sz w:val="28"/>
          <w:szCs w:val="28"/>
          <w:rtl/>
        </w:rPr>
        <w:t xml:space="preserve"> </w:t>
      </w:r>
      <w:r w:rsidR="00163BAC" w:rsidRPr="00984881">
        <w:rPr>
          <w:rFonts w:eastAsia="Calibri"/>
          <w:sz w:val="28"/>
          <w:szCs w:val="28"/>
          <w:rtl/>
        </w:rPr>
        <w:t>ﺑﺎ(ﺟﻠﻮﻩ ﻭ ﺗﺠﻠّﻰ )ﺻﻮﺭﺕ ﭘﻴﺮ ﺳﺮﺷﺎﺩ ﻫﺴﺘﻨﺪ</w:t>
      </w:r>
      <w:r w:rsidR="00BD77AA">
        <w:rPr>
          <w:rFonts w:eastAsia="Calibri"/>
          <w:sz w:val="28"/>
          <w:szCs w:val="28"/>
          <w:rtl/>
        </w:rPr>
        <w:t xml:space="preserve">، </w:t>
      </w:r>
      <w:r w:rsidR="00163BAC" w:rsidRPr="00984881">
        <w:rPr>
          <w:rFonts w:eastAsia="Calibri"/>
          <w:sz w:val="28"/>
          <w:szCs w:val="28"/>
          <w:rtl/>
        </w:rPr>
        <w:t>ﻭﺧﺪﻣﺖ ﻣﻴﮑﻨﻨﺪ</w:t>
      </w:r>
      <w:r w:rsidR="00BD77AA">
        <w:rPr>
          <w:rFonts w:eastAsia="Calibri"/>
          <w:sz w:val="28"/>
          <w:szCs w:val="28"/>
          <w:rtl/>
        </w:rPr>
        <w:t xml:space="preserve">. </w:t>
      </w:r>
      <w:r w:rsidR="00163BAC" w:rsidRPr="00984881">
        <w:rPr>
          <w:rFonts w:eastAsia="Calibri"/>
          <w:sz w:val="28"/>
          <w:szCs w:val="28"/>
          <w:rtl/>
        </w:rPr>
        <w:t>ﺣﺎﻓﻆ</w:t>
      </w:r>
      <w:r>
        <w:rPr>
          <w:rFonts w:eastAsia="Calibri"/>
          <w:sz w:val="28"/>
          <w:szCs w:val="28"/>
          <w:rtl/>
        </w:rPr>
        <w:t xml:space="preserve"> </w:t>
      </w:r>
      <w:r w:rsidR="00163BAC" w:rsidRPr="00984881">
        <w:rPr>
          <w:rFonts w:eastAsia="Calibri"/>
          <w:sz w:val="28"/>
          <w:szCs w:val="28"/>
          <w:rtl/>
        </w:rPr>
        <w:t>ﺑﺮﺍﻯ ﭼﻨﻴﻦ ﺟﺎﻳﮕﺎﻩ ﻣﻘﺪﺳﻰ</w:t>
      </w:r>
      <w:r w:rsidR="00BD77AA">
        <w:rPr>
          <w:rFonts w:eastAsia="Calibri"/>
          <w:sz w:val="28"/>
          <w:szCs w:val="28"/>
          <w:rtl/>
        </w:rPr>
        <w:t xml:space="preserve">، </w:t>
      </w:r>
      <w:r w:rsidR="00163BAC" w:rsidRPr="00984881">
        <w:rPr>
          <w:rFonts w:eastAsia="Calibri"/>
          <w:sz w:val="28"/>
          <w:szCs w:val="28"/>
          <w:rtl/>
        </w:rPr>
        <w:t>ﺧﻮﺩ ﺭﺍ ﺗﺎ ﺍﻳﻦ ﺩﺭﺟﻪ ﺷﺎﻳﺴﺘﮕﻰ ﻭ ﺍﻓﺘﺨﺎﺭ ﻣﻴﺪﻫﺪ</w:t>
      </w:r>
      <w:r w:rsidR="00BD77AA">
        <w:rPr>
          <w:rFonts w:eastAsia="Calibri"/>
          <w:sz w:val="28"/>
          <w:szCs w:val="28"/>
          <w:rtl/>
        </w:rPr>
        <w:t xml:space="preserve">، </w:t>
      </w:r>
      <w:r w:rsidR="00163BAC" w:rsidRPr="00984881">
        <w:rPr>
          <w:rFonts w:eastAsia="Calibri"/>
          <w:sz w:val="28"/>
          <w:szCs w:val="28"/>
          <w:rtl/>
        </w:rPr>
        <w:t>ﮐﻪ ﺑﺎ ﻣﮋﮔﺎﻥ ﭼﺸﻢ ﺧﻮﺩ</w:t>
      </w:r>
      <w:r w:rsidR="00BD77AA">
        <w:rPr>
          <w:rFonts w:eastAsia="Calibri"/>
          <w:sz w:val="28"/>
          <w:szCs w:val="28"/>
          <w:rtl/>
        </w:rPr>
        <w:t xml:space="preserve">، </w:t>
      </w:r>
      <w:r w:rsidR="00163BAC" w:rsidRPr="00984881">
        <w:rPr>
          <w:rFonts w:eastAsia="Calibri"/>
          <w:sz w:val="28"/>
          <w:szCs w:val="28"/>
          <w:rtl/>
        </w:rPr>
        <w:t>ﺧﺎﮐﺮﻭﺑﻪ ﺩﺭ ﻣﻴﺨﺎﻧﻪ ﻭ ﺧﺎﻧﻘﺎﻩ ﺭﺍ ﺟﺎﺭﻭﺏ ﻧﻤﺎﻳﺪ</w:t>
      </w:r>
      <w:r w:rsidR="00BD77AA">
        <w:rPr>
          <w:rFonts w:eastAsia="Calibri"/>
          <w:sz w:val="28"/>
          <w:szCs w:val="28"/>
          <w:rtl/>
        </w:rPr>
        <w:t xml:space="preserve">. </w:t>
      </w:r>
      <w:r w:rsidR="00163BAC" w:rsidRPr="00984881">
        <w:rPr>
          <w:rFonts w:eastAsia="Calibri"/>
          <w:sz w:val="28"/>
          <w:szCs w:val="28"/>
          <w:rtl/>
        </w:rPr>
        <w:t>ﮐﻪ ﻣﻌﻤﻮﻟﺎ ﭼﺸﻢ ﺁﺯﺍﺭ ﺍﺯ ﺧﺎﻙ ﻣﻰ ﺑﻴﻨﺪ</w:t>
      </w:r>
      <w:r w:rsidR="00BD77AA">
        <w:rPr>
          <w:rFonts w:eastAsia="Calibri"/>
          <w:sz w:val="28"/>
          <w:szCs w:val="28"/>
          <w:rtl/>
        </w:rPr>
        <w:t xml:space="preserve">. </w:t>
      </w:r>
      <w:r w:rsidR="00163BAC" w:rsidRPr="00984881">
        <w:rPr>
          <w:rFonts w:eastAsia="Calibri"/>
          <w:sz w:val="28"/>
          <w:szCs w:val="28"/>
          <w:rtl/>
        </w:rPr>
        <w:t>ﻭﻟﻰ ﺳﻮﺭﻣﻪ</w:t>
      </w:r>
      <w:r>
        <w:rPr>
          <w:rFonts w:eastAsia="Calibri"/>
          <w:sz w:val="28"/>
          <w:szCs w:val="28"/>
          <w:rtl/>
        </w:rPr>
        <w:t xml:space="preserve"> </w:t>
      </w:r>
      <w:r w:rsidR="00163BAC" w:rsidRPr="00984881">
        <w:rPr>
          <w:rFonts w:eastAsia="Calibri"/>
          <w:sz w:val="28"/>
          <w:szCs w:val="28"/>
          <w:rtl/>
        </w:rPr>
        <w:t>ﻋﺎﺷﻘﺎﻥ ﻭﻟﺎﻳﺖ ﺑﺪﺍﻥ ﮐﺎﺭ</w:t>
      </w:r>
      <w:r>
        <w:rPr>
          <w:rFonts w:eastAsia="Calibri"/>
          <w:sz w:val="28"/>
          <w:szCs w:val="28"/>
          <w:rtl/>
        </w:rPr>
        <w:t xml:space="preserve"> </w:t>
      </w:r>
      <w:r w:rsidR="00163BAC" w:rsidRPr="00984881">
        <w:rPr>
          <w:rFonts w:eastAsia="Calibri"/>
          <w:sz w:val="28"/>
          <w:szCs w:val="28"/>
          <w:rtl/>
        </w:rPr>
        <w:t>ﻟﺬﺕ ﻣﻴﺒﺮﻧﺪ</w:t>
      </w:r>
      <w:r>
        <w:rPr>
          <w:rFonts w:eastAsia="Calibri"/>
          <w:sz w:val="28"/>
          <w:szCs w:val="28"/>
          <w:rtl/>
        </w:rPr>
        <w:t xml:space="preserve"> </w:t>
      </w:r>
      <w:r w:rsidR="00163BAC" w:rsidRPr="00984881">
        <w:rPr>
          <w:rFonts w:eastAsia="Calibri"/>
          <w:sz w:val="28"/>
          <w:szCs w:val="28"/>
          <w:rtl/>
        </w:rPr>
        <w:t>ﻭﺍﻓﺘﺨﺎﺭ ﻣﻴﮑﻨﻨﺪ</w:t>
      </w:r>
      <w:r w:rsidR="00BD77AA">
        <w:rPr>
          <w:rFonts w:eastAsia="Calibri"/>
          <w:sz w:val="28"/>
          <w:szCs w:val="28"/>
          <w:rtl/>
        </w:rPr>
        <w:t xml:space="preserve">. </w:t>
      </w:r>
      <w:r w:rsidR="00163BAC" w:rsidRPr="00984881">
        <w:rPr>
          <w:rFonts w:eastAsia="Calibri"/>
          <w:sz w:val="28"/>
          <w:szCs w:val="28"/>
          <w:rtl/>
        </w:rPr>
        <w:t>ﻭ ﺗﺎ ﺍﻳﻨﮑﻪ ﺩﺍﺧﻞ</w:t>
      </w:r>
      <w:r>
        <w:rPr>
          <w:rFonts w:eastAsia="Calibri"/>
          <w:sz w:val="28"/>
          <w:szCs w:val="28"/>
          <w:rtl/>
        </w:rPr>
        <w:t xml:space="preserve"> </w:t>
      </w:r>
      <w:r w:rsidR="00163BAC" w:rsidRPr="00984881">
        <w:rPr>
          <w:rFonts w:eastAsia="Calibri"/>
          <w:sz w:val="28"/>
          <w:szCs w:val="28"/>
          <w:rtl/>
        </w:rPr>
        <w:t>ﺧﺎﻧﻘﺎﻩ ﺭﺍ</w:t>
      </w:r>
      <w:r>
        <w:rPr>
          <w:rFonts w:eastAsia="Calibri"/>
          <w:sz w:val="28"/>
          <w:szCs w:val="28"/>
          <w:rtl/>
        </w:rPr>
        <w:t xml:space="preserve"> </w:t>
      </w:r>
      <w:r w:rsidR="00163BAC" w:rsidRPr="00984881">
        <w:rPr>
          <w:rFonts w:eastAsia="Calibri"/>
          <w:sz w:val="28"/>
          <w:szCs w:val="28"/>
          <w:rtl/>
        </w:rPr>
        <w:t>ﺑﺨﻮﺍﻫﺪ ﺧﺎﮐﺮﻭﺑﻪ ﻭﺟﺎﺭﻭب</w:t>
      </w:r>
      <w:r>
        <w:rPr>
          <w:rFonts w:eastAsia="Calibri"/>
          <w:sz w:val="28"/>
          <w:szCs w:val="28"/>
          <w:rtl/>
        </w:rPr>
        <w:t xml:space="preserve"> </w:t>
      </w:r>
      <w:r w:rsidR="00163BAC" w:rsidRPr="00984881">
        <w:rPr>
          <w:rFonts w:eastAsia="Calibri"/>
          <w:sz w:val="28"/>
          <w:szCs w:val="28"/>
          <w:rtl/>
        </w:rPr>
        <w:t>ﮐﻨﺪ</w:t>
      </w:r>
      <w:r w:rsidR="00BD77AA">
        <w:rPr>
          <w:rFonts w:eastAsia="Calibri"/>
          <w:sz w:val="28"/>
          <w:szCs w:val="28"/>
          <w:rtl/>
        </w:rPr>
        <w:t xml:space="preserve">، </w:t>
      </w:r>
      <w:r w:rsidR="00163BAC" w:rsidRPr="00984881">
        <w:rPr>
          <w:rFonts w:eastAsia="Calibri"/>
          <w:sz w:val="28"/>
          <w:szCs w:val="28"/>
          <w:rtl/>
        </w:rPr>
        <w:t>ﮐﻪ ﻫﻨﻮﺯ ﺷﺎﻳﺴﺘﮕﻰ ﺁﻧﺮﺍﻧﺪﺍﺭﺩ</w:t>
      </w:r>
      <w:r w:rsidR="00BD77AA">
        <w:rPr>
          <w:rFonts w:eastAsia="Calibri"/>
          <w:sz w:val="28"/>
          <w:szCs w:val="28"/>
          <w:rtl/>
        </w:rPr>
        <w:t xml:space="preserve">. </w:t>
      </w:r>
      <w:r w:rsidR="00163BAC" w:rsidRPr="00984881">
        <w:rPr>
          <w:rFonts w:eastAsia="Calibri"/>
          <w:sz w:val="28"/>
          <w:szCs w:val="28"/>
          <w:rtl/>
        </w:rPr>
        <w:t>ﻭ ﺩﺍﺧﻞ</w:t>
      </w:r>
      <w:r>
        <w:rPr>
          <w:rFonts w:eastAsia="Calibri"/>
          <w:sz w:val="28"/>
          <w:szCs w:val="28"/>
          <w:rtl/>
        </w:rPr>
        <w:t xml:space="preserve"> </w:t>
      </w:r>
      <w:r w:rsidR="00163BAC" w:rsidRPr="00984881">
        <w:rPr>
          <w:rFonts w:eastAsia="Calibri"/>
          <w:sz w:val="28"/>
          <w:szCs w:val="28"/>
          <w:rtl/>
        </w:rPr>
        <w:t>ﺧﺎﻧﻘﺎﻩ ﺧﺎﻙ ﺭﻭﺑﻪﺍﻯ ﻧﻴﺰ ﻭﺟﻮﺩ</w:t>
      </w:r>
      <w:r>
        <w:rPr>
          <w:rFonts w:eastAsia="Calibri"/>
          <w:sz w:val="28"/>
          <w:szCs w:val="28"/>
          <w:rtl/>
        </w:rPr>
        <w:t xml:space="preserve"> </w:t>
      </w:r>
      <w:r w:rsidR="00163BAC" w:rsidRPr="00984881">
        <w:rPr>
          <w:rFonts w:eastAsia="Calibri"/>
          <w:sz w:val="28"/>
          <w:szCs w:val="28"/>
          <w:rtl/>
        </w:rPr>
        <w:t>ﻧﺪﺍﺭﺩ</w:t>
      </w:r>
      <w:r w:rsidR="00BD77AA">
        <w:rPr>
          <w:rFonts w:eastAsia="Calibri"/>
          <w:sz w:val="28"/>
          <w:szCs w:val="28"/>
          <w:rtl/>
        </w:rPr>
        <w:t xml:space="preserve">، </w:t>
      </w:r>
      <w:r w:rsidR="00163BAC" w:rsidRPr="00984881">
        <w:rPr>
          <w:rFonts w:eastAsia="Calibri"/>
          <w:sz w:val="28"/>
          <w:szCs w:val="28"/>
          <w:rtl/>
        </w:rPr>
        <w:t>ﮐﻪ ﭼﻤﻦ ﻭ ﺳﺮﺳﺒﺰﻯ ﺍﺳﺖ</w:t>
      </w:r>
      <w:r w:rsidR="00BD77AA">
        <w:rPr>
          <w:rFonts w:eastAsia="Calibri"/>
          <w:sz w:val="28"/>
          <w:szCs w:val="28"/>
          <w:rtl/>
        </w:rPr>
        <w:t xml:space="preserve">. </w:t>
      </w:r>
      <w:r w:rsidR="00163BAC" w:rsidRPr="00984881">
        <w:rPr>
          <w:rFonts w:eastAsia="Calibri"/>
          <w:sz w:val="28"/>
          <w:szCs w:val="28"/>
          <w:rtl/>
        </w:rPr>
        <w:t xml:space="preserve">ﺑﻨﻰ ﺍﺳﺮﺍﺋﻴﻞ ﻳﺎ ﺃﺑﻨاء ﻭ </w:t>
      </w:r>
      <w:r w:rsidR="009915B2" w:rsidRPr="00984881">
        <w:rPr>
          <w:rFonts w:eastAsia="Calibri"/>
          <w:sz w:val="28"/>
          <w:szCs w:val="28"/>
          <w:rtl/>
        </w:rPr>
        <w:t>فر</w:t>
      </w:r>
      <w:r w:rsidR="00163BAC" w:rsidRPr="00984881">
        <w:rPr>
          <w:rFonts w:eastAsia="Calibri"/>
          <w:sz w:val="28"/>
          <w:szCs w:val="28"/>
          <w:rtl/>
        </w:rPr>
        <w:t xml:space="preserve">ﺯﻧﺪﺍﻥ ﺟﻮﺍﻥ </w:t>
      </w:r>
      <w:r w:rsidR="006A41FB" w:rsidRPr="00984881">
        <w:rPr>
          <w:rFonts w:eastAsia="Calibri"/>
          <w:sz w:val="28"/>
          <w:szCs w:val="28"/>
          <w:rtl/>
        </w:rPr>
        <w:lastRenderedPageBreak/>
        <w:t>بالقوّه</w:t>
      </w:r>
      <w:r>
        <w:rPr>
          <w:rFonts w:eastAsia="Calibri"/>
          <w:sz w:val="28"/>
          <w:szCs w:val="28"/>
          <w:rtl/>
        </w:rPr>
        <w:t xml:space="preserve"> </w:t>
      </w:r>
      <w:r w:rsidR="00163BAC" w:rsidRPr="00984881">
        <w:rPr>
          <w:rFonts w:eastAsia="Calibri"/>
          <w:sz w:val="28"/>
          <w:szCs w:val="28"/>
          <w:rtl/>
        </w:rPr>
        <w:t>ﻃﻠﺐ</w:t>
      </w:r>
      <w:r w:rsidR="00BD77AA">
        <w:rPr>
          <w:rFonts w:eastAsia="Calibri"/>
          <w:sz w:val="28"/>
          <w:szCs w:val="28"/>
          <w:rtl/>
        </w:rPr>
        <w:t xml:space="preserve">، </w:t>
      </w:r>
      <w:r w:rsidR="00163BAC" w:rsidRPr="00984881">
        <w:rPr>
          <w:rFonts w:eastAsia="Calibri"/>
          <w:sz w:val="28"/>
          <w:szCs w:val="28"/>
          <w:rtl/>
        </w:rPr>
        <w:t>ﻭ</w:t>
      </w:r>
      <w:r>
        <w:rPr>
          <w:rFonts w:eastAsia="Calibri"/>
          <w:sz w:val="28"/>
          <w:szCs w:val="28"/>
          <w:rtl/>
        </w:rPr>
        <w:t xml:space="preserve"> </w:t>
      </w:r>
      <w:r w:rsidR="00163BAC" w:rsidRPr="00984881">
        <w:rPr>
          <w:rFonts w:eastAsia="Calibri"/>
          <w:sz w:val="28"/>
          <w:szCs w:val="28"/>
          <w:rtl/>
        </w:rPr>
        <w:t>ﺧﻮﺍﻫﺎﻥ ﺭﻓﺘﻦ ﺑﻤﻌﺮﺍﺝ</w:t>
      </w:r>
      <w:r>
        <w:rPr>
          <w:rFonts w:eastAsia="Calibri"/>
          <w:sz w:val="28"/>
          <w:szCs w:val="28"/>
          <w:rtl/>
        </w:rPr>
        <w:t xml:space="preserve"> </w:t>
      </w:r>
      <w:r w:rsidR="00163BAC" w:rsidRPr="00984881">
        <w:rPr>
          <w:rFonts w:eastAsia="Calibri"/>
          <w:sz w:val="28"/>
          <w:szCs w:val="28"/>
          <w:rtl/>
        </w:rPr>
        <w:t>ﻣﻨﺎﺳﺐ</w:t>
      </w:r>
      <w:r>
        <w:rPr>
          <w:rFonts w:eastAsia="Calibri"/>
          <w:sz w:val="28"/>
          <w:szCs w:val="28"/>
          <w:rtl/>
        </w:rPr>
        <w:t xml:space="preserve"> </w:t>
      </w:r>
      <w:r w:rsidR="00163BAC" w:rsidRPr="00984881">
        <w:rPr>
          <w:rFonts w:eastAsia="Calibri"/>
          <w:sz w:val="28"/>
          <w:szCs w:val="28"/>
          <w:rtl/>
        </w:rPr>
        <w:t>ﺧﻮﺩ</w:t>
      </w:r>
      <w:r>
        <w:rPr>
          <w:rFonts w:eastAsia="Calibri"/>
          <w:sz w:val="28"/>
          <w:szCs w:val="28"/>
          <w:rtl/>
        </w:rPr>
        <w:t xml:space="preserve"> </w:t>
      </w:r>
      <w:r w:rsidR="00163BAC" w:rsidRPr="00984881">
        <w:rPr>
          <w:rFonts w:eastAsia="Calibri"/>
          <w:sz w:val="28"/>
          <w:szCs w:val="28"/>
          <w:rtl/>
        </w:rPr>
        <w:t>ﻫﺴﺘﻨﺪ</w:t>
      </w:r>
      <w:r w:rsidR="00BD77AA">
        <w:rPr>
          <w:rFonts w:eastAsia="Calibri"/>
          <w:sz w:val="28"/>
          <w:szCs w:val="28"/>
          <w:rtl/>
        </w:rPr>
        <w:t xml:space="preserve">. </w:t>
      </w:r>
      <w:r w:rsidR="00163BAC" w:rsidRPr="00984881">
        <w:rPr>
          <w:rFonts w:eastAsia="Calibri"/>
          <w:sz w:val="28"/>
          <w:szCs w:val="28"/>
          <w:rtl/>
        </w:rPr>
        <w:t>ﮐﻪ ﻫﻤﻴﺸﻪ</w:t>
      </w:r>
      <w:r>
        <w:rPr>
          <w:rFonts w:eastAsia="Calibri"/>
          <w:sz w:val="28"/>
          <w:szCs w:val="28"/>
          <w:rtl/>
        </w:rPr>
        <w:t xml:space="preserve"> </w:t>
      </w:r>
      <w:r w:rsidR="00163BAC" w:rsidRPr="00984881">
        <w:rPr>
          <w:rFonts w:eastAsia="Calibri"/>
          <w:sz w:val="28"/>
          <w:szCs w:val="28"/>
          <w:rtl/>
        </w:rPr>
        <w:t>ﺩﺭ ﻫﺮ ﺯﻣﺎﻥ</w:t>
      </w:r>
      <w:r w:rsidR="00BD77AA">
        <w:rPr>
          <w:rFonts w:eastAsia="Calibri"/>
          <w:sz w:val="28"/>
          <w:szCs w:val="28"/>
          <w:rtl/>
        </w:rPr>
        <w:t xml:space="preserve">، </w:t>
      </w:r>
      <w:r w:rsidR="00163BAC" w:rsidRPr="00984881">
        <w:rPr>
          <w:rFonts w:eastAsia="Calibri"/>
          <w:sz w:val="28"/>
          <w:szCs w:val="28"/>
          <w:rtl/>
        </w:rPr>
        <w:t>ﺳﺎﻟﮑﺎﻥ</w:t>
      </w:r>
      <w:r>
        <w:rPr>
          <w:rFonts w:eastAsia="Calibri"/>
          <w:sz w:val="28"/>
          <w:szCs w:val="28"/>
          <w:rtl/>
        </w:rPr>
        <w:t xml:space="preserve"> </w:t>
      </w:r>
      <w:r w:rsidR="00163BAC" w:rsidRPr="00984881">
        <w:rPr>
          <w:rFonts w:eastAsia="Calibri"/>
          <w:sz w:val="28"/>
          <w:szCs w:val="28"/>
          <w:rtl/>
        </w:rPr>
        <w:t>ﺍﺳﺮاء ﻃﻠﺐ</w:t>
      </w:r>
      <w:r w:rsidR="00BD77AA">
        <w:rPr>
          <w:rFonts w:eastAsia="Calibri"/>
          <w:sz w:val="28"/>
          <w:szCs w:val="28"/>
          <w:rtl/>
        </w:rPr>
        <w:t xml:space="preserve">، </w:t>
      </w:r>
      <w:r w:rsidR="00163BAC" w:rsidRPr="00984881">
        <w:rPr>
          <w:rFonts w:eastAsia="Calibri"/>
          <w:sz w:val="28"/>
          <w:szCs w:val="28"/>
          <w:rtl/>
        </w:rPr>
        <w:t>ﻭﺣﺘﻰ</w:t>
      </w:r>
      <w:r>
        <w:rPr>
          <w:rFonts w:eastAsia="Calibri"/>
          <w:sz w:val="28"/>
          <w:szCs w:val="28"/>
          <w:rtl/>
        </w:rPr>
        <w:t xml:space="preserve"> </w:t>
      </w:r>
      <w:r w:rsidR="00163BAC" w:rsidRPr="00984881">
        <w:rPr>
          <w:rFonts w:eastAsia="Calibri"/>
          <w:sz w:val="28"/>
          <w:szCs w:val="28"/>
          <w:rtl/>
        </w:rPr>
        <w:t>ﺑﻨﻰ ﻫﺎﺷﻢ</w:t>
      </w:r>
      <w:r w:rsidR="00BD77AA">
        <w:rPr>
          <w:rFonts w:eastAsia="Calibri"/>
          <w:sz w:val="28"/>
          <w:szCs w:val="28"/>
          <w:rtl/>
        </w:rPr>
        <w:t xml:space="preserve">، </w:t>
      </w:r>
      <w:r w:rsidR="00163BAC" w:rsidRPr="00984881">
        <w:rPr>
          <w:rFonts w:eastAsia="Calibri"/>
          <w:sz w:val="28"/>
          <w:szCs w:val="28"/>
          <w:rtl/>
        </w:rPr>
        <w:t>ﻫﺸﻢ ﮐﻨﻨﺪﻩ ﻭ ﺧﻮﺭﺩﻩ ﮐﻨﻨﺪﻩ ﻧﻔس ﺍﻣّﺎﺭﻩ ﺧﻮﺩ</w:t>
      </w:r>
      <w:r>
        <w:rPr>
          <w:rFonts w:eastAsia="Calibri"/>
          <w:sz w:val="28"/>
          <w:szCs w:val="28"/>
          <w:rtl/>
        </w:rPr>
        <w:t xml:space="preserve"> </w:t>
      </w:r>
      <w:r w:rsidR="00163BAC" w:rsidRPr="00984881">
        <w:rPr>
          <w:rFonts w:eastAsia="Calibri"/>
          <w:sz w:val="28"/>
          <w:szCs w:val="28"/>
          <w:rtl/>
        </w:rPr>
        <w:t>ﻫﺴﺘﻨﺪ</w:t>
      </w:r>
      <w:r w:rsidR="00BD77AA">
        <w:rPr>
          <w:rFonts w:eastAsia="Calibri"/>
          <w:sz w:val="28"/>
          <w:szCs w:val="28"/>
          <w:rtl/>
        </w:rPr>
        <w:t xml:space="preserve">. </w:t>
      </w:r>
      <w:r w:rsidR="00163BAC" w:rsidRPr="00984881">
        <w:rPr>
          <w:rFonts w:eastAsia="Calibri"/>
          <w:sz w:val="28"/>
          <w:szCs w:val="28"/>
          <w:rtl/>
        </w:rPr>
        <w:t>ﻭ</w:t>
      </w:r>
      <w:r>
        <w:rPr>
          <w:rFonts w:eastAsia="Calibri"/>
          <w:sz w:val="28"/>
          <w:szCs w:val="28"/>
          <w:rtl/>
        </w:rPr>
        <w:t xml:space="preserve"> </w:t>
      </w:r>
      <w:r w:rsidR="003A0DDA" w:rsidRPr="00984881">
        <w:rPr>
          <w:rFonts w:eastAsia="Calibri"/>
          <w:sz w:val="28"/>
          <w:szCs w:val="28"/>
          <w:rtl/>
        </w:rPr>
        <w:t>مُغ</w:t>
      </w:r>
      <w:r w:rsidR="00163BAC" w:rsidRPr="00984881">
        <w:rPr>
          <w:rFonts w:eastAsia="Calibri"/>
          <w:sz w:val="28"/>
          <w:szCs w:val="28"/>
          <w:rtl/>
        </w:rPr>
        <w:t xml:space="preserve"> ﺑﭽّﻯ هماﻥ</w:t>
      </w:r>
      <w:r>
        <w:rPr>
          <w:rFonts w:eastAsia="Calibri"/>
          <w:sz w:val="28"/>
          <w:szCs w:val="28"/>
          <w:rtl/>
        </w:rPr>
        <w:t xml:space="preserve"> </w:t>
      </w:r>
      <w:r w:rsidR="00163BAC" w:rsidRPr="00984881">
        <w:rPr>
          <w:rFonts w:eastAsia="Calibri"/>
          <w:sz w:val="28"/>
          <w:szCs w:val="28"/>
          <w:rtl/>
        </w:rPr>
        <w:t>ﺳﺎﻟﮑﺎﻥ ﻭﻟﺎﻳﺖ</w:t>
      </w:r>
      <w:r>
        <w:rPr>
          <w:rFonts w:eastAsia="Calibri"/>
          <w:sz w:val="28"/>
          <w:szCs w:val="28"/>
          <w:rtl/>
        </w:rPr>
        <w:t xml:space="preserve"> </w:t>
      </w:r>
      <w:r w:rsidR="00163BAC" w:rsidRPr="00984881">
        <w:rPr>
          <w:rFonts w:eastAsia="Calibri"/>
          <w:sz w:val="28"/>
          <w:szCs w:val="28"/>
          <w:rtl/>
        </w:rPr>
        <w:t>ﻋﺼﺮ</w:t>
      </w:r>
      <w:r>
        <w:rPr>
          <w:rFonts w:eastAsia="Calibri"/>
          <w:sz w:val="28"/>
          <w:szCs w:val="28"/>
          <w:rtl/>
        </w:rPr>
        <w:t xml:space="preserve"> </w:t>
      </w:r>
      <w:r w:rsidR="00163BAC" w:rsidRPr="00984881">
        <w:rPr>
          <w:rFonts w:eastAsia="Calibri"/>
          <w:sz w:val="28"/>
          <w:szCs w:val="28"/>
          <w:rtl/>
        </w:rPr>
        <w:t>ﺯﺭﺩﺷﺘﻰ</w:t>
      </w:r>
      <w:r w:rsidR="00BD77AA">
        <w:rPr>
          <w:rFonts w:eastAsia="Calibri"/>
          <w:sz w:val="28"/>
          <w:szCs w:val="28"/>
          <w:rtl/>
        </w:rPr>
        <w:t xml:space="preserve">، </w:t>
      </w:r>
      <w:r w:rsidR="00163BAC" w:rsidRPr="00984881">
        <w:rPr>
          <w:rFonts w:eastAsia="Calibri"/>
          <w:sz w:val="28"/>
          <w:szCs w:val="28"/>
          <w:rtl/>
        </w:rPr>
        <w:t>ﺩﺭ حاﻝ ﺗﻌﻠﻴﻢ</w:t>
      </w:r>
      <w:r>
        <w:rPr>
          <w:rFonts w:eastAsia="Calibri"/>
          <w:sz w:val="28"/>
          <w:szCs w:val="28"/>
          <w:rtl/>
        </w:rPr>
        <w:t xml:space="preserve"> </w:t>
      </w:r>
      <w:r w:rsidR="00163BAC" w:rsidRPr="00984881">
        <w:rPr>
          <w:rFonts w:eastAsia="Calibri"/>
          <w:sz w:val="28"/>
          <w:szCs w:val="28"/>
          <w:rtl/>
        </w:rPr>
        <w:t>ﺍﻣﻮﺭ ﺍﻟﻬی ﺒﻮﺩﻩ ﻭﻫﺴﺘﻨﺪ</w:t>
      </w:r>
      <w:r w:rsidR="00BD77AA">
        <w:rPr>
          <w:rFonts w:eastAsia="Calibri"/>
          <w:sz w:val="28"/>
          <w:szCs w:val="28"/>
          <w:rtl/>
        </w:rPr>
        <w:t xml:space="preserve">. </w:t>
      </w:r>
      <w:r w:rsidR="00163BAC" w:rsidRPr="00984881">
        <w:rPr>
          <w:rFonts w:eastAsia="Calibri"/>
          <w:sz w:val="28"/>
          <w:szCs w:val="28"/>
          <w:rtl/>
        </w:rPr>
        <w:t>ﻭﺧﺪﻣﺖ ﺑﺎﻭﻟﻴﺎﻯ ﺍﻟﻬﻰ ﻣﻴﮑﻨﻨﺪ</w:t>
      </w:r>
      <w:r w:rsidR="00BD77AA">
        <w:rPr>
          <w:rFonts w:eastAsia="Calibri"/>
          <w:sz w:val="28"/>
          <w:szCs w:val="28"/>
          <w:rtl/>
        </w:rPr>
        <w:t xml:space="preserve">. </w:t>
      </w:r>
      <w:r w:rsidR="00163BAC" w:rsidRPr="00984881">
        <w:rPr>
          <w:rFonts w:eastAsia="Calibri"/>
          <w:sz w:val="28"/>
          <w:szCs w:val="28"/>
          <w:rtl/>
        </w:rPr>
        <w:t>ﮔﺮﭼﻪ ﻳﻬﻮﺩﻳﺎﻥ ﺑﻨﻰ ﺍﺳﺮﺍﺋﻴل ﺮﺍ</w:t>
      </w:r>
      <w:r>
        <w:rPr>
          <w:rFonts w:eastAsia="Calibri"/>
          <w:sz w:val="28"/>
          <w:szCs w:val="28"/>
          <w:rtl/>
        </w:rPr>
        <w:t xml:space="preserve"> </w:t>
      </w:r>
      <w:r w:rsidR="00163BAC" w:rsidRPr="00984881">
        <w:rPr>
          <w:rFonts w:eastAsia="Calibri"/>
          <w:sz w:val="28"/>
          <w:szCs w:val="28"/>
          <w:rtl/>
        </w:rPr>
        <w:t>ﺧﺎﺹ ﺧﻮﺩ ﺩﺍﻧﺴﺘﻪﺍﻧﺪ</w:t>
      </w:r>
      <w:r w:rsidR="00BD77AA">
        <w:rPr>
          <w:rFonts w:eastAsia="Calibri"/>
          <w:sz w:val="28"/>
          <w:szCs w:val="28"/>
          <w:rtl/>
        </w:rPr>
        <w:t xml:space="preserve">، </w:t>
      </w:r>
      <w:r w:rsidR="00163BAC" w:rsidRPr="00984881">
        <w:rPr>
          <w:rFonts w:eastAsia="Calibri"/>
          <w:sz w:val="28"/>
          <w:szCs w:val="28"/>
          <w:rtl/>
        </w:rPr>
        <w:t xml:space="preserve">ﮐﻪ </w:t>
      </w:r>
      <w:r w:rsidR="009915B2" w:rsidRPr="00984881">
        <w:rPr>
          <w:rFonts w:eastAsia="Calibri"/>
          <w:sz w:val="28"/>
          <w:szCs w:val="28"/>
          <w:rtl/>
        </w:rPr>
        <w:t>فر</w:t>
      </w:r>
      <w:r w:rsidR="00163BAC" w:rsidRPr="00984881">
        <w:rPr>
          <w:rFonts w:eastAsia="Calibri"/>
          <w:sz w:val="28"/>
          <w:szCs w:val="28"/>
          <w:rtl/>
        </w:rPr>
        <w:t>ﺯﻧﺪﺍﻥ</w:t>
      </w:r>
      <w:r>
        <w:rPr>
          <w:rFonts w:eastAsia="Calibri"/>
          <w:sz w:val="28"/>
          <w:szCs w:val="28"/>
          <w:rtl/>
        </w:rPr>
        <w:t xml:space="preserve"> </w:t>
      </w:r>
      <w:r w:rsidR="00163BAC" w:rsidRPr="00984881">
        <w:rPr>
          <w:rFonts w:eastAsia="Calibri"/>
          <w:sz w:val="28"/>
          <w:szCs w:val="28"/>
          <w:rtl/>
        </w:rPr>
        <w:t>ﻳﻌﻘﻮﺏ</w:t>
      </w:r>
      <w:r w:rsidR="00BD77AA">
        <w:rPr>
          <w:rFonts w:eastAsia="Calibri"/>
          <w:sz w:val="28"/>
          <w:szCs w:val="28"/>
          <w:rtl/>
        </w:rPr>
        <w:t xml:space="preserve">، </w:t>
      </w:r>
      <w:r w:rsidR="00163BAC" w:rsidRPr="00984881">
        <w:rPr>
          <w:rFonts w:eastAsia="Calibri"/>
          <w:sz w:val="28"/>
          <w:szCs w:val="28"/>
          <w:rtl/>
        </w:rPr>
        <w:t>ﻭ ﻧﺎﻡ ﺍﺳﺮﺍﺋﻴﻞ ﺭﺍ ﺑﺮﺍﻯ ﺍﻭ ﻗﺎﺋﻠﻨﺪ</w:t>
      </w:r>
      <w:r w:rsidR="00BD77AA">
        <w:rPr>
          <w:rFonts w:eastAsia="Calibri"/>
          <w:sz w:val="28"/>
          <w:szCs w:val="28"/>
          <w:rtl/>
        </w:rPr>
        <w:t xml:space="preserve">. </w:t>
      </w:r>
      <w:r w:rsidR="00163BAC" w:rsidRPr="00984881">
        <w:rPr>
          <w:rFonts w:eastAsia="Calibri"/>
          <w:sz w:val="28"/>
          <w:szCs w:val="28"/>
          <w:rtl/>
        </w:rPr>
        <w:t>ﻭﺗﻨﻬﺎ ﺳﺎﻟﮑﺎﻥ ﻭﮐﺎﻣﻠﺎﻥ ﺁﻥ ﻗﻮﻡ ﻣﻴﺘﻮﺍﻧﻨﺪ ﺑﺎﺷﻨﺪ</w:t>
      </w:r>
      <w:r w:rsidR="00BD77AA">
        <w:rPr>
          <w:rFonts w:eastAsia="Calibri"/>
          <w:sz w:val="28"/>
          <w:szCs w:val="28"/>
          <w:rtl/>
        </w:rPr>
        <w:t xml:space="preserve">. </w:t>
      </w:r>
      <w:r w:rsidR="00163BAC" w:rsidRPr="00984881">
        <w:rPr>
          <w:rFonts w:eastAsia="Calibri"/>
          <w:sz w:val="28"/>
          <w:szCs w:val="28"/>
          <w:rtl/>
        </w:rPr>
        <w:t>ﮐﻪ ﺑﺮﮔﺰﻳﺪﮔﺎﻥ</w:t>
      </w:r>
      <w:r>
        <w:rPr>
          <w:rFonts w:eastAsia="Calibri"/>
          <w:sz w:val="28"/>
          <w:szCs w:val="28"/>
          <w:rtl/>
        </w:rPr>
        <w:t xml:space="preserve"> </w:t>
      </w:r>
      <w:r w:rsidR="00163BAC" w:rsidRPr="00984881">
        <w:rPr>
          <w:rFonts w:eastAsia="Calibri"/>
          <w:sz w:val="28"/>
          <w:szCs w:val="28"/>
          <w:rtl/>
        </w:rPr>
        <w:t>ﺯﻣﺎﻥ ﻭ ﻫﺮ ﺯﻣﺎﻥ</w:t>
      </w:r>
      <w:r w:rsidR="00BD77AA">
        <w:rPr>
          <w:rFonts w:eastAsia="Calibri"/>
          <w:sz w:val="28"/>
          <w:szCs w:val="28"/>
          <w:rtl/>
        </w:rPr>
        <w:t xml:space="preserve">، </w:t>
      </w:r>
      <w:r w:rsidR="00163BAC" w:rsidRPr="00984881">
        <w:rPr>
          <w:rFonts w:eastAsia="Calibri"/>
          <w:sz w:val="28"/>
          <w:szCs w:val="28"/>
          <w:rtl/>
        </w:rPr>
        <w:t>ﺗﻨﻬﺎ</w:t>
      </w:r>
      <w:r>
        <w:rPr>
          <w:rFonts w:eastAsia="Calibri"/>
          <w:sz w:val="28"/>
          <w:szCs w:val="28"/>
          <w:rtl/>
        </w:rPr>
        <w:t xml:space="preserve"> </w:t>
      </w:r>
      <w:r w:rsidR="00163BAC" w:rsidRPr="00984881">
        <w:rPr>
          <w:rFonts w:eastAsia="Calibri"/>
          <w:sz w:val="28"/>
          <w:szCs w:val="28"/>
          <w:rtl/>
        </w:rPr>
        <w:t>ﺍﻭﻟﻴﺎﻯ ﺍﻟﻬﻰ ﻭﻟﺎﻳﺖ</w:t>
      </w:r>
      <w:r>
        <w:rPr>
          <w:rFonts w:eastAsia="Calibri"/>
          <w:sz w:val="28"/>
          <w:szCs w:val="28"/>
          <w:rtl/>
        </w:rPr>
        <w:t xml:space="preserve"> </w:t>
      </w:r>
      <w:r w:rsidR="00163BAC" w:rsidRPr="00984881">
        <w:rPr>
          <w:rFonts w:eastAsia="Calibri"/>
          <w:sz w:val="28"/>
          <w:szCs w:val="28"/>
          <w:rtl/>
        </w:rPr>
        <w:t>ﺯﻣﺎﻥ ﻭ ﭘﻴﺮﻭﺍﻥ</w:t>
      </w:r>
      <w:r>
        <w:rPr>
          <w:rFonts w:eastAsia="Calibri"/>
          <w:sz w:val="28"/>
          <w:szCs w:val="28"/>
          <w:rtl/>
        </w:rPr>
        <w:t xml:space="preserve"> </w:t>
      </w:r>
      <w:r w:rsidR="00163BAC" w:rsidRPr="00984881">
        <w:rPr>
          <w:rFonts w:eastAsia="Calibri"/>
          <w:sz w:val="28"/>
          <w:szCs w:val="28"/>
          <w:rtl/>
        </w:rPr>
        <w:t>ﺁﻧﻬﺎ ﻣﻴﺒﺎﺷﻨﺪ</w:t>
      </w:r>
      <w:r w:rsidR="00BD77AA">
        <w:rPr>
          <w:rFonts w:eastAsia="Calibri"/>
          <w:sz w:val="28"/>
          <w:szCs w:val="28"/>
          <w:rtl/>
        </w:rPr>
        <w:t xml:space="preserve">. </w:t>
      </w:r>
      <w:r w:rsidR="00163BAC" w:rsidRPr="00984881">
        <w:rPr>
          <w:rFonts w:eastAsia="Calibri"/>
          <w:sz w:val="28"/>
          <w:szCs w:val="28"/>
          <w:rtl/>
        </w:rPr>
        <w:t>ﮐﻪ ﻫﻤﻪ ﺍﻗﻮﺍﻡ</w:t>
      </w:r>
      <w:r w:rsidR="00BD77AA">
        <w:rPr>
          <w:rFonts w:eastAsia="Calibri"/>
          <w:sz w:val="28"/>
          <w:szCs w:val="28"/>
          <w:rtl/>
        </w:rPr>
        <w:t xml:space="preserve">، </w:t>
      </w:r>
      <w:r w:rsidR="00163BAC" w:rsidRPr="00984881">
        <w:rPr>
          <w:rFonts w:eastAsia="Calibri"/>
          <w:sz w:val="28"/>
          <w:szCs w:val="28"/>
          <w:rtl/>
        </w:rPr>
        <w:t>ﻫﻴﭽﮕﺎﻩ ﻳﮑﺴﺎﻥ ﺧﻮﺍﺳﺘﻪ ﺍﻭﻟی اﻟﻌﺰﻡ ﻭ ﺃﻧﺒﻴﺎﻯ ﺧﻮﺩﺭﺍ ﺍﺟﺮﺍ ﻧﻤﻰ ﮐﻨﻨﺪ</w:t>
      </w:r>
      <w:r w:rsidR="00BD77AA">
        <w:rPr>
          <w:rFonts w:eastAsia="Calibri"/>
          <w:sz w:val="28"/>
          <w:szCs w:val="28"/>
          <w:rtl/>
        </w:rPr>
        <w:t xml:space="preserve">. </w:t>
      </w:r>
      <w:r w:rsidR="00163BAC" w:rsidRPr="00984881">
        <w:rPr>
          <w:rFonts w:eastAsia="Calibri"/>
          <w:sz w:val="28"/>
          <w:szCs w:val="28"/>
          <w:rtl/>
        </w:rPr>
        <w:t>ﻭﻳﺎ ﺑﺎ ﻗﺸﺮﻯ ﮔﺮﻯ ﺧﻮﺩﺭﺍ ﺳﺮﮔﺮﻡ ﮐﺮﺩﻩ ﺍﻧﺪ ﻭﺍﻣﺮﻭﺯﻩ ﺩﺭ ﻫﺮ ﺩﻳﻨﻰ ﺳﻠﻮﮐﻰ</w:t>
      </w:r>
      <w:r w:rsidR="00BD77AA">
        <w:rPr>
          <w:rFonts w:eastAsia="Calibri"/>
          <w:sz w:val="28"/>
          <w:szCs w:val="28"/>
          <w:rtl/>
        </w:rPr>
        <w:t xml:space="preserve">، </w:t>
      </w:r>
      <w:r w:rsidR="00163BAC" w:rsidRPr="00984881">
        <w:rPr>
          <w:rFonts w:eastAsia="Calibri"/>
          <w:sz w:val="28"/>
          <w:szCs w:val="28"/>
          <w:rtl/>
        </w:rPr>
        <w:t>ﺍﻭﻟﻴﺎ ﻯ ﺧﻮﺩﺭﺍ ﺩﺭ</w:t>
      </w:r>
      <w:r w:rsidR="00375D6D" w:rsidRPr="00984881">
        <w:rPr>
          <w:rFonts w:eastAsia="Calibri" w:hint="cs"/>
          <w:sz w:val="28"/>
          <w:szCs w:val="28"/>
          <w:rtl/>
        </w:rPr>
        <w:t xml:space="preserve"> </w:t>
      </w:r>
      <w:r w:rsidR="00163BAC" w:rsidRPr="00984881">
        <w:rPr>
          <w:rFonts w:eastAsia="Calibri"/>
          <w:sz w:val="28"/>
          <w:szCs w:val="28"/>
          <w:rtl/>
        </w:rPr>
        <w:t>ﺳﻄﺢ ﺑﺮﺧﻰ</w:t>
      </w:r>
      <w:r>
        <w:rPr>
          <w:rFonts w:eastAsia="Calibri"/>
          <w:sz w:val="28"/>
          <w:szCs w:val="28"/>
          <w:rtl/>
        </w:rPr>
        <w:t xml:space="preserve"> </w:t>
      </w:r>
      <w:r w:rsidR="00163BAC" w:rsidRPr="00984881">
        <w:rPr>
          <w:rFonts w:eastAsia="Calibri"/>
          <w:sz w:val="28"/>
          <w:szCs w:val="28"/>
          <w:rtl/>
        </w:rPr>
        <w:t>ﻣﺮﺍﺗﺐ ﺷﻬﻮﺩﻯ</w:t>
      </w:r>
      <w:r>
        <w:rPr>
          <w:rFonts w:eastAsia="Calibri"/>
          <w:sz w:val="28"/>
          <w:szCs w:val="28"/>
          <w:rtl/>
        </w:rPr>
        <w:t xml:space="preserve"> </w:t>
      </w:r>
      <w:r w:rsidR="00163BAC" w:rsidRPr="00984881">
        <w:rPr>
          <w:rFonts w:eastAsia="Calibri"/>
          <w:sz w:val="28"/>
          <w:szCs w:val="28"/>
          <w:rtl/>
        </w:rPr>
        <w:t>ﺍﻭﻟﻰ ﺍﻟﻌﺰﻣﻬﺎﻯ ﺧﻮﺩﺭﺍ ﺩﺍﺭﻧﺪ</w:t>
      </w:r>
      <w:r w:rsidR="00BD77AA">
        <w:rPr>
          <w:rFonts w:eastAsia="Calibri"/>
          <w:sz w:val="28"/>
          <w:szCs w:val="28"/>
          <w:rtl/>
        </w:rPr>
        <w:t xml:space="preserve">. </w:t>
      </w:r>
      <w:r w:rsidR="00163BAC" w:rsidRPr="00984881">
        <w:rPr>
          <w:rFonts w:eastAsia="Calibri"/>
          <w:sz w:val="28"/>
          <w:szCs w:val="28"/>
          <w:rtl/>
        </w:rPr>
        <w:t>ﻭ ﮐﺎﻣﻠﺎﻥ ﻣﺤﻤﺪﻯ اﻣﺮﻭﺯ ﺑﺮﮔﺰﻳﺪﮔﺎﻥ</w:t>
      </w:r>
      <w:r>
        <w:rPr>
          <w:rFonts w:eastAsia="Calibri"/>
          <w:sz w:val="28"/>
          <w:szCs w:val="28"/>
          <w:rtl/>
        </w:rPr>
        <w:t xml:space="preserve"> </w:t>
      </w:r>
      <w:r w:rsidR="00163BAC" w:rsidRPr="00984881">
        <w:rPr>
          <w:rFonts w:eastAsia="Calibri"/>
          <w:sz w:val="28"/>
          <w:szCs w:val="28"/>
          <w:rtl/>
        </w:rPr>
        <w:t>ﺧﺪﺍﻭﻧﺪ ﺩﺭ ﺟﻬﺎﻥ ﻫﺴﺘﻨﺪ</w:t>
      </w:r>
      <w:r w:rsidR="00BD77AA">
        <w:rPr>
          <w:rFonts w:eastAsia="Calibri"/>
          <w:sz w:val="28"/>
          <w:szCs w:val="28"/>
          <w:rtl/>
        </w:rPr>
        <w:t xml:space="preserve">، </w:t>
      </w:r>
      <w:r w:rsidR="00163BAC" w:rsidRPr="00984881">
        <w:rPr>
          <w:rFonts w:eastAsia="Calibri"/>
          <w:sz w:val="28"/>
          <w:szCs w:val="28"/>
          <w:rtl/>
        </w:rPr>
        <w:t>ﮐﻪ</w:t>
      </w:r>
      <w:r>
        <w:rPr>
          <w:rFonts w:eastAsia="Calibri"/>
          <w:sz w:val="28"/>
          <w:szCs w:val="28"/>
          <w:rtl/>
        </w:rPr>
        <w:t xml:space="preserve"> </w:t>
      </w:r>
      <w:r w:rsidR="00163BAC" w:rsidRPr="00984881">
        <w:rPr>
          <w:rFonts w:eastAsia="Calibri"/>
          <w:sz w:val="28"/>
          <w:szCs w:val="28"/>
          <w:rtl/>
        </w:rPr>
        <w:t>ﺑﻬﻔﺖ ﺷﻬﻮﺩ ﻣﻴﺴّﺮ ﻧﻮﻉ ﺑﺸﺮﻯ</w:t>
      </w:r>
      <w:r>
        <w:rPr>
          <w:rFonts w:eastAsia="Calibri"/>
          <w:sz w:val="28"/>
          <w:szCs w:val="28"/>
          <w:rtl/>
        </w:rPr>
        <w:t xml:space="preserve"> </w:t>
      </w:r>
      <w:r w:rsidR="00163BAC" w:rsidRPr="00984881">
        <w:rPr>
          <w:rFonts w:eastAsia="Calibri"/>
          <w:sz w:val="28"/>
          <w:szCs w:val="28"/>
          <w:rtl/>
        </w:rPr>
        <w:t>ﺭﺳﻴﺪﻩ</w:t>
      </w:r>
      <w:r w:rsidR="00BD77AA">
        <w:rPr>
          <w:rFonts w:eastAsia="Calibri"/>
          <w:sz w:val="28"/>
          <w:szCs w:val="28"/>
          <w:rtl/>
        </w:rPr>
        <w:t xml:space="preserve">، </w:t>
      </w:r>
      <w:r w:rsidR="00163BAC" w:rsidRPr="00984881">
        <w:rPr>
          <w:rFonts w:eastAsia="Calibri"/>
          <w:sz w:val="28"/>
          <w:szCs w:val="28"/>
          <w:rtl/>
        </w:rPr>
        <w:t>ﮐﻪ ﺯﺭﺩﺷﺖ ﻭ ﻣﺴﻴﺢ ﻭ ﺗﻤﺎﻡ ﮐﺎﻣﻠﺎﻥ ﺁﻧﻬﺎ</w:t>
      </w:r>
      <w:r w:rsidR="00BD77AA">
        <w:rPr>
          <w:rFonts w:eastAsia="Calibri"/>
          <w:sz w:val="28"/>
          <w:szCs w:val="28"/>
          <w:rtl/>
        </w:rPr>
        <w:t xml:space="preserve">، </w:t>
      </w:r>
      <w:r w:rsidR="00163BAC" w:rsidRPr="00984881">
        <w:rPr>
          <w:rFonts w:eastAsia="Calibri"/>
          <w:sz w:val="28"/>
          <w:szCs w:val="28"/>
          <w:rtl/>
        </w:rPr>
        <w:t>ﮐﻪ</w:t>
      </w:r>
      <w:r>
        <w:rPr>
          <w:rFonts w:eastAsia="Calibri"/>
          <w:sz w:val="28"/>
          <w:szCs w:val="28"/>
          <w:rtl/>
        </w:rPr>
        <w:t xml:space="preserve"> </w:t>
      </w:r>
      <w:r w:rsidR="00163BAC" w:rsidRPr="00984881">
        <w:rPr>
          <w:rFonts w:eastAsia="Calibri"/>
          <w:sz w:val="28"/>
          <w:szCs w:val="28"/>
          <w:rtl/>
        </w:rPr>
        <w:t>ﺩﺭ ﺣﮑﻢ ﭘﻴﺎﻣﺒﺮﺍﻥ ﻏﻴﺮ ﺍﻭﻟﻰ ﺍﻟﻌﺰﻡ ﻫﺴﺘﻨﺪ</w:t>
      </w:r>
      <w:r w:rsidR="00BD77AA">
        <w:rPr>
          <w:rFonts w:eastAsia="Calibri"/>
          <w:sz w:val="28"/>
          <w:szCs w:val="28"/>
          <w:rtl/>
        </w:rPr>
        <w:t xml:space="preserve">، </w:t>
      </w:r>
      <w:r w:rsidR="00163BAC" w:rsidRPr="00984881">
        <w:rPr>
          <w:rFonts w:eastAsia="Calibri"/>
          <w:sz w:val="28"/>
          <w:szCs w:val="28"/>
          <w:rtl/>
        </w:rPr>
        <w:t>ﻭﺭﺑّﺎﻧﻰ</w:t>
      </w:r>
      <w:r>
        <w:rPr>
          <w:rFonts w:eastAsia="Calibri"/>
          <w:sz w:val="28"/>
          <w:szCs w:val="28"/>
          <w:rtl/>
        </w:rPr>
        <w:t xml:space="preserve"> </w:t>
      </w:r>
      <w:r w:rsidR="00163BAC" w:rsidRPr="00984881">
        <w:rPr>
          <w:rFonts w:eastAsia="Calibri"/>
          <w:sz w:val="28"/>
          <w:szCs w:val="28"/>
          <w:rtl/>
        </w:rPr>
        <w:t>ﻭﻣﻮﺑﺪ ﺧﻮﺍﻧﺪﻩ ﻣﻴﺸﻮﻧﺪ</w:t>
      </w:r>
      <w:r w:rsidR="00BD77AA">
        <w:rPr>
          <w:rFonts w:eastAsia="Calibri"/>
          <w:sz w:val="28"/>
          <w:szCs w:val="28"/>
          <w:rtl/>
        </w:rPr>
        <w:t xml:space="preserve">، </w:t>
      </w:r>
      <w:r w:rsidR="00163BAC" w:rsidRPr="00984881">
        <w:rPr>
          <w:rFonts w:eastAsia="Calibri"/>
          <w:sz w:val="28"/>
          <w:szCs w:val="28"/>
          <w:rtl/>
        </w:rPr>
        <w:t xml:space="preserve">ﺑﺎﻳﻦ(ﺩﻭ </w:t>
      </w:r>
      <w:r w:rsidR="0083063E" w:rsidRPr="00984881">
        <w:rPr>
          <w:rFonts w:eastAsia="Calibri"/>
          <w:sz w:val="28"/>
          <w:szCs w:val="28"/>
          <w:rtl/>
        </w:rPr>
        <w:t>قُرّه</w:t>
      </w:r>
      <w:r w:rsidR="00163BAC" w:rsidRPr="00984881">
        <w:rPr>
          <w:rFonts w:eastAsia="Calibri"/>
          <w:sz w:val="28"/>
          <w:szCs w:val="28"/>
          <w:rtl/>
        </w:rPr>
        <w:t>) ﻣﺤﻤﺪﻯ ﻳﺎ (ﻗﺮﺁﻥ) ﻧﺮﺳﻴﺪﻩﺍﻧﺪ</w:t>
      </w:r>
      <w:r w:rsidR="00BD77AA">
        <w:rPr>
          <w:rFonts w:eastAsia="Calibri"/>
          <w:sz w:val="28"/>
          <w:szCs w:val="28"/>
          <w:rtl/>
        </w:rPr>
        <w:t xml:space="preserve">. </w:t>
      </w:r>
      <w:r w:rsidR="00163BAC" w:rsidRPr="00984881">
        <w:rPr>
          <w:rFonts w:eastAsia="Calibri"/>
          <w:sz w:val="28"/>
          <w:szCs w:val="28"/>
          <w:rtl/>
        </w:rPr>
        <w:t>ﺗﺎ ﻣﻬﺪﻯ ﻣﻮﻋﻮﺩ ﻭ</w:t>
      </w:r>
      <w:r>
        <w:rPr>
          <w:rFonts w:eastAsia="Calibri"/>
          <w:sz w:val="28"/>
          <w:szCs w:val="28"/>
          <w:rtl/>
        </w:rPr>
        <w:t xml:space="preserve"> </w:t>
      </w:r>
      <w:r w:rsidR="00163BAC" w:rsidRPr="00984881">
        <w:rPr>
          <w:rFonts w:eastAsia="Calibri"/>
          <w:sz w:val="28"/>
          <w:szCs w:val="28"/>
          <w:rtl/>
        </w:rPr>
        <w:t>ﮐﺎﻣﻠﺎﻥ ﻣﻬﺪﻭﻯ</w:t>
      </w:r>
      <w:r w:rsidR="00BD77AA">
        <w:rPr>
          <w:rFonts w:eastAsia="Calibri"/>
          <w:sz w:val="28"/>
          <w:szCs w:val="28"/>
          <w:rtl/>
        </w:rPr>
        <w:t xml:space="preserve">، </w:t>
      </w:r>
      <w:r w:rsidR="00163BAC" w:rsidRPr="00984881">
        <w:rPr>
          <w:rFonts w:eastAsia="Calibri"/>
          <w:sz w:val="28"/>
          <w:szCs w:val="28"/>
          <w:rtl/>
        </w:rPr>
        <w:t xml:space="preserve">ﺑﻨﻮﺭ </w:t>
      </w:r>
      <w:r w:rsidR="00661646" w:rsidRPr="00984881">
        <w:rPr>
          <w:rFonts w:eastAsia="Calibri"/>
          <w:sz w:val="28"/>
          <w:szCs w:val="28"/>
          <w:rtl/>
        </w:rPr>
        <w:t>ربّ</w:t>
      </w:r>
      <w:r w:rsidR="00163BAC" w:rsidRPr="00984881">
        <w:rPr>
          <w:rFonts w:eastAsia="Calibri"/>
          <w:sz w:val="28"/>
          <w:szCs w:val="28"/>
          <w:rtl/>
        </w:rPr>
        <w:t xml:space="preserve"> ﺭﺣﻤﺎﻥ ﻭ ﻋﺮﺵ </w:t>
      </w:r>
      <w:r w:rsidR="00661646" w:rsidRPr="00984881">
        <w:rPr>
          <w:rFonts w:eastAsia="Calibri"/>
          <w:sz w:val="28"/>
          <w:szCs w:val="28"/>
          <w:rtl/>
        </w:rPr>
        <w:t>ربّ</w:t>
      </w:r>
      <w:r>
        <w:rPr>
          <w:rFonts w:eastAsia="Calibri"/>
          <w:sz w:val="28"/>
          <w:szCs w:val="28"/>
          <w:rtl/>
        </w:rPr>
        <w:t xml:space="preserve"> </w:t>
      </w:r>
      <w:r w:rsidR="00163BAC" w:rsidRPr="00984881">
        <w:rPr>
          <w:rFonts w:eastAsia="Calibri"/>
          <w:sz w:val="28"/>
          <w:szCs w:val="28"/>
          <w:rtl/>
        </w:rPr>
        <w:t>ﺑﺮﺗﺮ ﺍﺯ ﺭﺣﻤﺎﻥ ﺑﺮﺳﻨﺪ</w:t>
      </w:r>
      <w:r w:rsidR="00BD77AA">
        <w:rPr>
          <w:rFonts w:eastAsia="Calibri"/>
          <w:sz w:val="28"/>
          <w:szCs w:val="28"/>
          <w:rtl/>
        </w:rPr>
        <w:t xml:space="preserve">. </w:t>
      </w:r>
      <w:r w:rsidR="00163BAC" w:rsidRPr="00984881">
        <w:rPr>
          <w:rFonts w:eastAsia="Calibri"/>
          <w:sz w:val="28"/>
          <w:szCs w:val="28"/>
          <w:rtl/>
        </w:rPr>
        <w:t>ﮐﻪ ﺑﺮﮔﺰﻳﺪﻩ ﻫﺎﻯ ﺍﻟﻬﻰ ﺯﻣﺎﻥ ﻤﻬﺪﻯ ﺑﺮﺗﺮ ﺍﺯ</w:t>
      </w:r>
      <w:r>
        <w:rPr>
          <w:rFonts w:eastAsia="Calibri"/>
          <w:sz w:val="28"/>
          <w:szCs w:val="28"/>
          <w:rtl/>
        </w:rPr>
        <w:t xml:space="preserve"> </w:t>
      </w:r>
      <w:r w:rsidR="00163BAC" w:rsidRPr="00984881">
        <w:rPr>
          <w:rFonts w:eastAsia="Calibri"/>
          <w:sz w:val="28"/>
          <w:szCs w:val="28"/>
          <w:rtl/>
        </w:rPr>
        <w:t>ﮐﺎﻣﻠﺎﻥ</w:t>
      </w:r>
      <w:r>
        <w:rPr>
          <w:rFonts w:eastAsia="Calibri"/>
          <w:sz w:val="28"/>
          <w:szCs w:val="28"/>
          <w:rtl/>
        </w:rPr>
        <w:t xml:space="preserve"> </w:t>
      </w:r>
      <w:r w:rsidR="00163BAC" w:rsidRPr="00984881">
        <w:rPr>
          <w:rFonts w:eastAsia="Calibri"/>
          <w:sz w:val="28"/>
          <w:szCs w:val="28"/>
          <w:rtl/>
        </w:rPr>
        <w:t>ﻫﻤﻪ ﺍﺩﻳﺎﻥ</w:t>
      </w:r>
      <w:r>
        <w:rPr>
          <w:rFonts w:eastAsia="Calibri"/>
          <w:sz w:val="28"/>
          <w:szCs w:val="28"/>
          <w:rtl/>
        </w:rPr>
        <w:t xml:space="preserve"> </w:t>
      </w:r>
      <w:r w:rsidR="00163BAC" w:rsidRPr="00984881">
        <w:rPr>
          <w:rFonts w:eastAsia="Calibri"/>
          <w:sz w:val="28"/>
          <w:szCs w:val="28"/>
          <w:rtl/>
        </w:rPr>
        <w:t>ﺳﻠﻮﮐﻰ ﻧﻮﻉ ﺑﺸﺮﻯ ﺧﻮﺍﻫﻨﺪ ﺑﻮﺩ</w:t>
      </w:r>
      <w:r w:rsidR="00BD77AA">
        <w:rPr>
          <w:rFonts w:eastAsia="Calibri"/>
          <w:sz w:val="28"/>
          <w:szCs w:val="28"/>
          <w:rtl/>
        </w:rPr>
        <w:t xml:space="preserve">. </w:t>
      </w:r>
      <w:r w:rsidR="00163BAC" w:rsidRPr="00984881">
        <w:rPr>
          <w:rFonts w:eastAsia="Calibri"/>
          <w:sz w:val="28"/>
          <w:szCs w:val="28"/>
          <w:rtl/>
        </w:rPr>
        <w:t xml:space="preserve">ﮐﻪ ﺍﮐﻨﻮﻥ ﭘﻴﺎﻣﺒﺮ ﺑﺂﻧﻬﺎ ﻧﺎﻡ </w:t>
      </w:r>
      <w:r w:rsidR="009915B2" w:rsidRPr="00984881">
        <w:rPr>
          <w:rFonts w:eastAsia="Calibri"/>
          <w:sz w:val="28"/>
          <w:szCs w:val="28"/>
          <w:rtl/>
        </w:rPr>
        <w:t>فر</w:t>
      </w:r>
      <w:r w:rsidR="00163BAC" w:rsidRPr="00984881">
        <w:rPr>
          <w:rFonts w:eastAsia="Calibri"/>
          <w:sz w:val="28"/>
          <w:szCs w:val="28"/>
          <w:rtl/>
        </w:rPr>
        <w:t>ﺷﺘﻪ ﻭ ﻣﻠﺎﺋﻚ</w:t>
      </w:r>
      <w:r>
        <w:rPr>
          <w:rFonts w:eastAsia="Calibri"/>
          <w:sz w:val="28"/>
          <w:szCs w:val="28"/>
          <w:rtl/>
        </w:rPr>
        <w:t xml:space="preserve"> </w:t>
      </w:r>
      <w:r w:rsidR="00163BAC" w:rsidRPr="00984881">
        <w:rPr>
          <w:rFonts w:eastAsia="Calibri"/>
          <w:sz w:val="28"/>
          <w:szCs w:val="28"/>
          <w:rtl/>
        </w:rPr>
        <w:t>ﺩﺍﺩﻩ</w:t>
      </w:r>
      <w:r w:rsidR="00BD77AA">
        <w:rPr>
          <w:rFonts w:eastAsia="Calibri"/>
          <w:sz w:val="28"/>
          <w:szCs w:val="28"/>
          <w:rtl/>
        </w:rPr>
        <w:t xml:space="preserve">. </w:t>
      </w:r>
      <w:r w:rsidR="00163BAC" w:rsidRPr="00984881">
        <w:rPr>
          <w:rFonts w:eastAsia="Calibri"/>
          <w:sz w:val="28"/>
          <w:szCs w:val="28"/>
          <w:rtl/>
        </w:rPr>
        <w:t>ﮐﻪ ﻣﻠﻚ</w:t>
      </w:r>
      <w:r>
        <w:rPr>
          <w:rFonts w:eastAsia="Calibri"/>
          <w:sz w:val="28"/>
          <w:szCs w:val="28"/>
          <w:rtl/>
        </w:rPr>
        <w:t xml:space="preserve"> </w:t>
      </w:r>
      <w:r w:rsidR="00163BAC" w:rsidRPr="00984881">
        <w:rPr>
          <w:rFonts w:eastAsia="Calibri"/>
          <w:sz w:val="28"/>
          <w:szCs w:val="28"/>
          <w:rtl/>
        </w:rPr>
        <w:t>ﻫﺎ ﻭ ﭘﺎﺩﺷﺎﻫﺎﻥ ﺍﻟﻬﻰ ﺑﻮﺩﻩ</w:t>
      </w:r>
      <w:r w:rsidR="00BD77AA">
        <w:rPr>
          <w:rFonts w:eastAsia="Calibri"/>
          <w:sz w:val="28"/>
          <w:szCs w:val="28"/>
          <w:rtl/>
        </w:rPr>
        <w:t xml:space="preserve">، </w:t>
      </w:r>
      <w:r w:rsidR="00163BAC" w:rsidRPr="00984881">
        <w:rPr>
          <w:rFonts w:eastAsia="Calibri"/>
          <w:sz w:val="28"/>
          <w:szCs w:val="28"/>
          <w:rtl/>
        </w:rPr>
        <w:t>ﻭ ﻫﻤﻴﺸﻪ</w:t>
      </w:r>
      <w:r>
        <w:rPr>
          <w:rFonts w:eastAsia="Calibri"/>
          <w:sz w:val="28"/>
          <w:szCs w:val="28"/>
          <w:rtl/>
        </w:rPr>
        <w:t xml:space="preserve"> </w:t>
      </w:r>
      <w:r w:rsidR="00163BAC" w:rsidRPr="00984881">
        <w:rPr>
          <w:rFonts w:eastAsia="Calibri"/>
          <w:sz w:val="28"/>
          <w:szCs w:val="28"/>
          <w:rtl/>
        </w:rPr>
        <w:t xml:space="preserve">ﺑﻄﺮﻳﻘﺖ ﻣﺤﻤﺪﻯ </w:t>
      </w:r>
      <w:r w:rsidR="00163BAC" w:rsidRPr="00984881">
        <w:rPr>
          <w:rFonts w:eastAsia="Calibri"/>
          <w:sz w:val="28"/>
          <w:szCs w:val="28"/>
          <w:rtl/>
          <w:lang w:bidi="fa-IR"/>
        </w:rPr>
        <w:t>۳۱۳ ﮐﺎﻣﻞ ﺍﻟﻬﻰ</w:t>
      </w:r>
      <w:r>
        <w:rPr>
          <w:rFonts w:eastAsia="Calibri"/>
          <w:sz w:val="28"/>
          <w:szCs w:val="28"/>
          <w:rtl/>
          <w:lang w:bidi="fa-IR"/>
        </w:rPr>
        <w:t xml:space="preserve"> </w:t>
      </w:r>
      <w:r w:rsidR="00163BAC" w:rsidRPr="00984881">
        <w:rPr>
          <w:rFonts w:eastAsia="Calibri"/>
          <w:sz w:val="28"/>
          <w:szCs w:val="28"/>
          <w:rtl/>
          <w:lang w:bidi="fa-IR"/>
        </w:rPr>
        <w:t>ﺯﻧﺪﻩ ﻫﻤﻴﺸﻪ ﻭﺟﻮﺩ ﺩﺍﺭﺩ</w:t>
      </w:r>
      <w:r w:rsidR="00BD77AA">
        <w:rPr>
          <w:rFonts w:eastAsia="Calibri"/>
          <w:sz w:val="28"/>
          <w:szCs w:val="28"/>
          <w:rtl/>
          <w:lang w:bidi="fa-IR"/>
        </w:rPr>
        <w:t xml:space="preserve">. </w:t>
      </w:r>
      <w:r w:rsidR="00163BAC" w:rsidRPr="00984881">
        <w:rPr>
          <w:rFonts w:eastAsia="Calibri"/>
          <w:sz w:val="28"/>
          <w:szCs w:val="28"/>
          <w:rtl/>
          <w:lang w:bidi="fa-IR"/>
        </w:rPr>
        <w:t>ﻭ ﺑﻘﻮﻝ</w:t>
      </w:r>
      <w:r>
        <w:rPr>
          <w:rFonts w:eastAsia="Calibri"/>
          <w:sz w:val="28"/>
          <w:szCs w:val="28"/>
          <w:rtl/>
          <w:lang w:bidi="fa-IR"/>
        </w:rPr>
        <w:t xml:space="preserve"> </w:t>
      </w:r>
      <w:r w:rsidR="00163BAC" w:rsidRPr="00984881">
        <w:rPr>
          <w:rFonts w:eastAsia="Calibri"/>
          <w:sz w:val="28"/>
          <w:szCs w:val="28"/>
          <w:rtl/>
          <w:lang w:bidi="fa-IR"/>
        </w:rPr>
        <w:t>ﭘﻴﺎﻣﺒﺮ</w:t>
      </w:r>
      <w:r w:rsidR="00BD77AA">
        <w:rPr>
          <w:rFonts w:eastAsia="Calibri"/>
          <w:sz w:val="28"/>
          <w:szCs w:val="28"/>
          <w:rtl/>
        </w:rPr>
        <w:t xml:space="preserve">، </w:t>
      </w:r>
      <w:r w:rsidR="00163BAC" w:rsidRPr="00984881">
        <w:rPr>
          <w:rFonts w:eastAsia="Calibri"/>
          <w:sz w:val="28"/>
          <w:szCs w:val="28"/>
          <w:rtl/>
        </w:rPr>
        <w:t>ﺍﮔﺮ ﺩﺭ ﺟﻬﺎﻥ ﺗﻨﻬﺎ ﺩﻭ ﻧﻔﺮ ﺯﻧﺪﻩ ﺑﻤﺎﻧﻨﺪ</w:t>
      </w:r>
      <w:r w:rsidR="00BD77AA">
        <w:rPr>
          <w:rFonts w:eastAsia="Calibri"/>
          <w:sz w:val="28"/>
          <w:szCs w:val="28"/>
          <w:rtl/>
        </w:rPr>
        <w:t xml:space="preserve">، </w:t>
      </w:r>
      <w:r w:rsidR="00163BAC" w:rsidRPr="00984881">
        <w:rPr>
          <w:rFonts w:eastAsia="Calibri"/>
          <w:sz w:val="28"/>
          <w:szCs w:val="28"/>
          <w:rtl/>
        </w:rPr>
        <w:t>ﻳﮑﻰ ﺍﺯ ﺁﻧﻬﺎ ﺍﻣﺎﻡ ﺍﻣّﻰ ﻭ ﭘﻴﺮ ﺍﻟﻬﻰ ﻭ ﭘﻴﺎﻣﺒﺮ ﻫﻤﺎﻥ ﻳﻚ</w:t>
      </w:r>
      <w:r>
        <w:rPr>
          <w:rFonts w:eastAsia="Calibri"/>
          <w:sz w:val="28"/>
          <w:szCs w:val="28"/>
          <w:rtl/>
        </w:rPr>
        <w:t xml:space="preserve"> </w:t>
      </w:r>
      <w:r w:rsidR="00163BAC" w:rsidRPr="00984881">
        <w:rPr>
          <w:rFonts w:eastAsia="Calibri"/>
          <w:sz w:val="28"/>
          <w:szCs w:val="28"/>
          <w:rtl/>
        </w:rPr>
        <w:t>ﺳﺎﻟﻚ</w:t>
      </w:r>
      <w:r>
        <w:rPr>
          <w:rFonts w:eastAsia="Calibri"/>
          <w:sz w:val="28"/>
          <w:szCs w:val="28"/>
          <w:rtl/>
        </w:rPr>
        <w:t xml:space="preserve"> </w:t>
      </w:r>
      <w:r w:rsidR="00163BAC" w:rsidRPr="00984881">
        <w:rPr>
          <w:rFonts w:eastAsia="Calibri"/>
          <w:sz w:val="28"/>
          <w:szCs w:val="28"/>
          <w:rtl/>
        </w:rPr>
        <w:t>ﻣﻴﺒﺎﺷﺪ</w:t>
      </w:r>
      <w:r w:rsidR="00BD77AA">
        <w:rPr>
          <w:rFonts w:eastAsia="Calibri"/>
          <w:sz w:val="28"/>
          <w:szCs w:val="28"/>
          <w:rtl/>
        </w:rPr>
        <w:t xml:space="preserve">. </w:t>
      </w:r>
    </w:p>
    <w:p w:rsidR="00163BAC" w:rsidRPr="00984881" w:rsidRDefault="00163BAC" w:rsidP="00163BAC">
      <w:pPr>
        <w:bidi/>
        <w:spacing w:after="200" w:line="276" w:lineRule="auto"/>
        <w:jc w:val="both"/>
        <w:rPr>
          <w:rFonts w:eastAsia="Calibri"/>
          <w:b/>
          <w:bCs/>
          <w:sz w:val="28"/>
          <w:szCs w:val="28"/>
          <w:rtl/>
        </w:rPr>
      </w:pPr>
      <w:r w:rsidRPr="00984881">
        <w:rPr>
          <w:rFonts w:eastAsia="Calibri"/>
          <w:b/>
          <w:bCs/>
          <w:sz w:val="28"/>
          <w:szCs w:val="28"/>
          <w:rtl/>
        </w:rPr>
        <w:t xml:space="preserve"> ﺃﻯ ﮐﻪ ﺑﺮ ﻣ</w:t>
      </w:r>
      <w:r w:rsidR="00CE15B7" w:rsidRPr="00984881">
        <w:rPr>
          <w:rFonts w:eastAsia="Calibri" w:hint="cs"/>
          <w:b/>
          <w:bCs/>
          <w:sz w:val="28"/>
          <w:szCs w:val="28"/>
          <w:rtl/>
        </w:rPr>
        <w:t>َ</w:t>
      </w:r>
      <w:r w:rsidRPr="00984881">
        <w:rPr>
          <w:rFonts w:eastAsia="Calibri"/>
          <w:b/>
          <w:bCs/>
          <w:sz w:val="28"/>
          <w:szCs w:val="28"/>
          <w:rtl/>
        </w:rPr>
        <w:t>ﻪ ﮐ</w:t>
      </w:r>
      <w:r w:rsidR="00CE15B7" w:rsidRPr="00984881">
        <w:rPr>
          <w:rFonts w:eastAsia="Calibri" w:hint="cs"/>
          <w:b/>
          <w:bCs/>
          <w:sz w:val="28"/>
          <w:szCs w:val="28"/>
          <w:rtl/>
        </w:rPr>
        <w:t>ِ</w:t>
      </w:r>
      <w:r w:rsidRPr="00984881">
        <w:rPr>
          <w:rFonts w:eastAsia="Calibri"/>
          <w:b/>
          <w:bCs/>
          <w:sz w:val="28"/>
          <w:szCs w:val="28"/>
          <w:rtl/>
        </w:rPr>
        <w:t>ﺸﻰ ﺍﺯ ﻋﻨﺒﺮ ﺳﺎﺭﺍ ﭼﻮﮔﺎﻥ</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ﻣﻀﻄﺮﺏ</w:t>
      </w:r>
      <w:r w:rsidR="004D25BE">
        <w:rPr>
          <w:rFonts w:eastAsia="Calibri"/>
          <w:b/>
          <w:bCs/>
          <w:sz w:val="28"/>
          <w:szCs w:val="28"/>
          <w:rtl/>
        </w:rPr>
        <w:t xml:space="preserve"> </w:t>
      </w:r>
      <w:r w:rsidRPr="00984881">
        <w:rPr>
          <w:rFonts w:eastAsia="Calibri"/>
          <w:b/>
          <w:bCs/>
          <w:sz w:val="28"/>
          <w:szCs w:val="28"/>
          <w:rtl/>
        </w:rPr>
        <w:t>ﺣﺎﻝ ﻣﮕﺮﺩﺍﻥ ﻣﻦ ﺳﺮﮔﺮﺩﺍﻥ</w:t>
      </w:r>
      <w:r w:rsidR="004D25BE">
        <w:rPr>
          <w:rFonts w:eastAsia="Calibri"/>
          <w:b/>
          <w:bCs/>
          <w:sz w:val="28"/>
          <w:szCs w:val="28"/>
          <w:rtl/>
        </w:rPr>
        <w:t xml:space="preserve"> </w:t>
      </w:r>
      <w:r w:rsidRPr="00984881">
        <w:rPr>
          <w:rFonts w:eastAsia="Calibri"/>
          <w:b/>
          <w:bCs/>
          <w:sz w:val="28"/>
          <w:szCs w:val="28"/>
          <w:rtl/>
        </w:rPr>
        <w:t>ﺭﺍ</w:t>
      </w:r>
    </w:p>
    <w:p w:rsidR="00163BAC" w:rsidRPr="00984881" w:rsidRDefault="004D25BE" w:rsidP="00163BAC">
      <w:pPr>
        <w:bidi/>
        <w:spacing w:after="200" w:line="276" w:lineRule="auto"/>
        <w:jc w:val="both"/>
        <w:rPr>
          <w:rFonts w:eastAsia="Calibri"/>
          <w:sz w:val="28"/>
          <w:szCs w:val="28"/>
          <w:rtl/>
        </w:rPr>
      </w:pPr>
      <w:r>
        <w:rPr>
          <w:rFonts w:eastAsia="Calibri"/>
          <w:sz w:val="28"/>
          <w:szCs w:val="28"/>
          <w:rtl/>
        </w:rPr>
        <w:t xml:space="preserve"> </w:t>
      </w:r>
      <w:r w:rsidR="00163BAC" w:rsidRPr="00984881">
        <w:rPr>
          <w:rFonts w:eastAsia="Calibri"/>
          <w:sz w:val="28"/>
          <w:szCs w:val="28"/>
          <w:rtl/>
        </w:rPr>
        <w:t>ﺧﻄﺎﺏ</w:t>
      </w:r>
      <w:r>
        <w:rPr>
          <w:rFonts w:eastAsia="Calibri"/>
          <w:sz w:val="28"/>
          <w:szCs w:val="28"/>
          <w:rtl/>
        </w:rPr>
        <w:t xml:space="preserve"> </w:t>
      </w:r>
      <w:r w:rsidR="00163BAC" w:rsidRPr="00984881">
        <w:rPr>
          <w:rFonts w:eastAsia="Calibri"/>
          <w:sz w:val="28"/>
          <w:szCs w:val="28"/>
          <w:rtl/>
        </w:rPr>
        <w:t>ﺣﺎﻓﻆ ﺳﺎﻟﻚ</w:t>
      </w:r>
      <w:r>
        <w:rPr>
          <w:rFonts w:eastAsia="Calibri"/>
          <w:sz w:val="28"/>
          <w:szCs w:val="28"/>
          <w:rtl/>
        </w:rPr>
        <w:t xml:space="preserve"> </w:t>
      </w:r>
      <w:r w:rsidR="00163BAC" w:rsidRPr="00984881">
        <w:rPr>
          <w:rFonts w:eastAsia="Calibri"/>
          <w:sz w:val="28"/>
          <w:szCs w:val="28"/>
          <w:rtl/>
        </w:rPr>
        <w:t>ﺑﭙﻴﺮ ﺍﻟﻬﻰ</w:t>
      </w:r>
      <w:r w:rsidR="00BD77AA">
        <w:rPr>
          <w:rFonts w:eastAsia="Calibri"/>
          <w:sz w:val="28"/>
          <w:szCs w:val="28"/>
          <w:rtl/>
        </w:rPr>
        <w:t xml:space="preserve">، </w:t>
      </w:r>
      <w:r w:rsidR="00163BAC" w:rsidRPr="00984881">
        <w:rPr>
          <w:rFonts w:eastAsia="Calibri"/>
          <w:sz w:val="28"/>
          <w:szCs w:val="28"/>
          <w:rtl/>
        </w:rPr>
        <w:t>ﻭﻣﻌﺸﻮﻕ ﺑﺎ ﺭﺥ ﻣﺎﻩ</w:t>
      </w:r>
      <w:r w:rsidR="00BD77AA">
        <w:rPr>
          <w:rFonts w:eastAsia="Calibri"/>
          <w:sz w:val="28"/>
          <w:szCs w:val="28"/>
          <w:rtl/>
        </w:rPr>
        <w:t xml:space="preserve">، </w:t>
      </w:r>
      <w:r w:rsidR="00163BAC" w:rsidRPr="00984881">
        <w:rPr>
          <w:rFonts w:eastAsia="Calibri"/>
          <w:sz w:val="28"/>
          <w:szCs w:val="28"/>
          <w:rtl/>
        </w:rPr>
        <w:t>ﭼﻮﻥ ﻫﺮ ﺻﻮﺭﺕ ﺯﻳﺒﺎ ﺭﻭﻯ ﺯﻥ ﮐﻪ ﮔﻴﺴﻮﺍﻥ</w:t>
      </w:r>
      <w:r>
        <w:rPr>
          <w:rFonts w:eastAsia="Calibri"/>
          <w:sz w:val="28"/>
          <w:szCs w:val="28"/>
          <w:rtl/>
        </w:rPr>
        <w:t xml:space="preserve"> </w:t>
      </w:r>
      <w:r w:rsidR="00163BAC" w:rsidRPr="00984881">
        <w:rPr>
          <w:rFonts w:eastAsia="Calibri"/>
          <w:sz w:val="28"/>
          <w:szCs w:val="28"/>
          <w:rtl/>
        </w:rPr>
        <w:t>ﺑﻠﻨﺪ ﺑﺮ ﺻﻮﺭﺕ ﻣﻴﺮﻳﺰﺩ</w:t>
      </w:r>
      <w:r w:rsidR="00BD77AA">
        <w:rPr>
          <w:rFonts w:eastAsia="Calibri"/>
          <w:sz w:val="28"/>
          <w:szCs w:val="28"/>
          <w:rtl/>
        </w:rPr>
        <w:t xml:space="preserve">. </w:t>
      </w:r>
      <w:r w:rsidR="00163BAC" w:rsidRPr="00984881">
        <w:rPr>
          <w:rFonts w:eastAsia="Calibri"/>
          <w:sz w:val="28"/>
          <w:szCs w:val="28"/>
          <w:rtl/>
        </w:rPr>
        <w:t>ﻭ ﭼﻮﻥ ﺩﺧﺘﺮﺍﻥ ﺑﻨﺎﺯ ﻭ ﮐﺮﺷﻤﻪ</w:t>
      </w:r>
      <w:r w:rsidR="00BD77AA">
        <w:rPr>
          <w:rFonts w:eastAsia="Calibri"/>
          <w:sz w:val="28"/>
          <w:szCs w:val="28"/>
          <w:rtl/>
        </w:rPr>
        <w:t xml:space="preserve">، </w:t>
      </w:r>
      <w:r w:rsidR="00163BAC" w:rsidRPr="00984881">
        <w:rPr>
          <w:rFonts w:eastAsia="Calibri"/>
          <w:sz w:val="28"/>
          <w:szCs w:val="28"/>
          <w:rtl/>
        </w:rPr>
        <w:t>ﻫﺮ ﺩﻣﻰ ﺑﺎ</w:t>
      </w:r>
      <w:r>
        <w:rPr>
          <w:rFonts w:eastAsia="Calibri"/>
          <w:sz w:val="28"/>
          <w:szCs w:val="28"/>
          <w:rtl/>
        </w:rPr>
        <w:t xml:space="preserve"> </w:t>
      </w:r>
      <w:r w:rsidR="00163BAC" w:rsidRPr="00984881">
        <w:rPr>
          <w:rFonts w:eastAsia="Calibri"/>
          <w:sz w:val="28"/>
          <w:szCs w:val="28"/>
          <w:rtl/>
        </w:rPr>
        <w:t>ﺣﺮﮐﺖ ﺗﻨﺪ ﺳﺮ</w:t>
      </w:r>
      <w:r w:rsidR="00BD77AA">
        <w:rPr>
          <w:rFonts w:eastAsia="Calibri"/>
          <w:sz w:val="28"/>
          <w:szCs w:val="28"/>
          <w:rtl/>
        </w:rPr>
        <w:t xml:space="preserve">، </w:t>
      </w:r>
      <w:r w:rsidR="00163BAC" w:rsidRPr="00984881">
        <w:rPr>
          <w:rFonts w:eastAsia="Calibri"/>
          <w:sz w:val="28"/>
          <w:szCs w:val="28"/>
          <w:rtl/>
        </w:rPr>
        <w:t>ﮔﻴﺴﻮﺍﻥ ﺧﻮﺩ ﺭﺍ ﺑﺒﺎﻟﺎ ﻭ ﭘﺸﺖ ﮔﻮﺵ</w:t>
      </w:r>
      <w:r>
        <w:rPr>
          <w:rFonts w:eastAsia="Calibri"/>
          <w:sz w:val="28"/>
          <w:szCs w:val="28"/>
          <w:rtl/>
        </w:rPr>
        <w:t xml:space="preserve"> </w:t>
      </w:r>
      <w:r w:rsidR="00163BAC" w:rsidRPr="00984881">
        <w:rPr>
          <w:rFonts w:eastAsia="Calibri"/>
          <w:sz w:val="28"/>
          <w:szCs w:val="28"/>
          <w:rtl/>
        </w:rPr>
        <w:t>ﻣﻴﻔﺮﺳﺪ</w:t>
      </w:r>
      <w:r w:rsidR="00BD77AA">
        <w:rPr>
          <w:rFonts w:eastAsia="Calibri"/>
          <w:sz w:val="28"/>
          <w:szCs w:val="28"/>
          <w:rtl/>
        </w:rPr>
        <w:t xml:space="preserve">. </w:t>
      </w:r>
      <w:r w:rsidR="00163BAC" w:rsidRPr="00984881">
        <w:rPr>
          <w:rFonts w:eastAsia="Calibri"/>
          <w:sz w:val="28"/>
          <w:szCs w:val="28"/>
          <w:rtl/>
        </w:rPr>
        <w:t>ﮔﻮﺋﻰ ﺑﺎ ﭼﻮﺏ ﺳﺎﺭﺍﻯ</w:t>
      </w:r>
      <w:r>
        <w:rPr>
          <w:rFonts w:eastAsia="Calibri"/>
          <w:sz w:val="28"/>
          <w:szCs w:val="28"/>
          <w:rtl/>
        </w:rPr>
        <w:t xml:space="preserve"> </w:t>
      </w:r>
      <w:r w:rsidR="00163BAC" w:rsidRPr="00984881">
        <w:rPr>
          <w:rFonts w:eastAsia="Calibri"/>
          <w:sz w:val="28"/>
          <w:szCs w:val="28"/>
          <w:rtl/>
        </w:rPr>
        <w:t>ﮔﺮﺍﻥ ﻗﻴﻤﺘﻰ</w:t>
      </w:r>
      <w:r w:rsidR="00BD77AA">
        <w:rPr>
          <w:rFonts w:eastAsia="Calibri"/>
          <w:sz w:val="28"/>
          <w:szCs w:val="28"/>
          <w:rtl/>
        </w:rPr>
        <w:t xml:space="preserve">، </w:t>
      </w:r>
      <w:r w:rsidR="00163BAC" w:rsidRPr="00984881">
        <w:rPr>
          <w:rFonts w:eastAsia="Calibri"/>
          <w:sz w:val="28"/>
          <w:szCs w:val="28"/>
          <w:rtl/>
        </w:rPr>
        <w:t>ﺗﻮﭖ ﺳﺮ ﺧﻮﺩ ﺭﺍ ﺑﺎﻃﺮﺍﻑ</w:t>
      </w:r>
      <w:r>
        <w:rPr>
          <w:rFonts w:eastAsia="Calibri"/>
          <w:sz w:val="28"/>
          <w:szCs w:val="28"/>
          <w:rtl/>
        </w:rPr>
        <w:t xml:space="preserve"> </w:t>
      </w:r>
      <w:r w:rsidR="00163BAC" w:rsidRPr="00984881">
        <w:rPr>
          <w:rFonts w:eastAsia="Calibri"/>
          <w:sz w:val="28"/>
          <w:szCs w:val="28"/>
          <w:rtl/>
        </w:rPr>
        <w:t>ﻣﻴﻔﺮﺳﺘﺪ</w:t>
      </w:r>
      <w:r w:rsidR="00BD77AA">
        <w:rPr>
          <w:rFonts w:eastAsia="Calibri"/>
          <w:sz w:val="28"/>
          <w:szCs w:val="28"/>
          <w:rtl/>
        </w:rPr>
        <w:t xml:space="preserve">. </w:t>
      </w:r>
      <w:r w:rsidR="00163BAC" w:rsidRPr="00984881">
        <w:rPr>
          <w:rFonts w:eastAsia="Calibri"/>
          <w:sz w:val="28"/>
          <w:szCs w:val="28"/>
          <w:rtl/>
        </w:rPr>
        <w:t>ﮐﻪ ﺁﻧﮕﺎﻩ ﺩﻝ ﻋﺎﺷﻘﺎﻥ</w:t>
      </w:r>
      <w:r>
        <w:rPr>
          <w:rFonts w:eastAsia="Calibri"/>
          <w:sz w:val="28"/>
          <w:szCs w:val="28"/>
          <w:rtl/>
        </w:rPr>
        <w:t xml:space="preserve"> </w:t>
      </w:r>
      <w:r w:rsidR="00163BAC" w:rsidRPr="00984881">
        <w:rPr>
          <w:rFonts w:eastAsia="Calibri"/>
          <w:sz w:val="28"/>
          <w:szCs w:val="28"/>
          <w:rtl/>
        </w:rPr>
        <w:t>ﻭ ﻧﺎﻇﺮﺭﺍ ﺑﻬﻴﺠﺎﻥ</w:t>
      </w:r>
      <w:r>
        <w:rPr>
          <w:rFonts w:eastAsia="Calibri"/>
          <w:sz w:val="28"/>
          <w:szCs w:val="28"/>
          <w:rtl/>
        </w:rPr>
        <w:t xml:space="preserve"> </w:t>
      </w:r>
      <w:r w:rsidR="00163BAC" w:rsidRPr="00984881">
        <w:rPr>
          <w:rFonts w:eastAsia="Calibri"/>
          <w:sz w:val="28"/>
          <w:szCs w:val="28"/>
          <w:rtl/>
        </w:rPr>
        <w:t>ﺩﺭﻣﻴﺂﻭﺭﺩ</w:t>
      </w:r>
      <w:r w:rsidR="00BD77AA">
        <w:rPr>
          <w:rFonts w:eastAsia="Calibri"/>
          <w:sz w:val="28"/>
          <w:szCs w:val="28"/>
          <w:rtl/>
        </w:rPr>
        <w:t xml:space="preserve">. </w:t>
      </w:r>
      <w:r w:rsidR="00163BAC" w:rsidRPr="00984881">
        <w:rPr>
          <w:rFonts w:eastAsia="Calibri"/>
          <w:sz w:val="28"/>
          <w:szCs w:val="28"/>
          <w:rtl/>
        </w:rPr>
        <w:t>ﮐﻪ ﮔﻬﮕﺎﻩ ﺻﻮﺭﺕ ﮐﺎﻣﻞ</w:t>
      </w:r>
      <w:r>
        <w:rPr>
          <w:rFonts w:eastAsia="Calibri"/>
          <w:sz w:val="28"/>
          <w:szCs w:val="28"/>
          <w:rtl/>
        </w:rPr>
        <w:t xml:space="preserve"> </w:t>
      </w:r>
      <w:r w:rsidR="00163BAC" w:rsidRPr="00984881">
        <w:rPr>
          <w:rFonts w:eastAsia="Calibri"/>
          <w:sz w:val="28"/>
          <w:szCs w:val="28"/>
          <w:rtl/>
        </w:rPr>
        <w:t>ﭘﻴﺮ ﺭﺍ ﻣﻰ ﺑﻴﻨﻨﺪ</w:t>
      </w:r>
      <w:r w:rsidR="00BD77AA">
        <w:rPr>
          <w:rFonts w:eastAsia="Calibri"/>
          <w:sz w:val="28"/>
          <w:szCs w:val="28"/>
          <w:rtl/>
        </w:rPr>
        <w:t xml:space="preserve">. </w:t>
      </w:r>
      <w:r w:rsidR="00163BAC" w:rsidRPr="00984881">
        <w:rPr>
          <w:rFonts w:eastAsia="Calibri"/>
          <w:sz w:val="28"/>
          <w:szCs w:val="28"/>
          <w:rtl/>
        </w:rPr>
        <w:t>ﻫﻨﻮﺯ ﻫﻢ ﺩﺭ</w:t>
      </w:r>
      <w:r>
        <w:rPr>
          <w:rFonts w:eastAsia="Calibri"/>
          <w:sz w:val="28"/>
          <w:szCs w:val="28"/>
          <w:rtl/>
        </w:rPr>
        <w:t xml:space="preserve"> </w:t>
      </w:r>
      <w:r w:rsidR="00163BAC" w:rsidRPr="00984881">
        <w:rPr>
          <w:rFonts w:eastAsia="Calibri"/>
          <w:sz w:val="28"/>
          <w:szCs w:val="28"/>
          <w:rtl/>
        </w:rPr>
        <w:t>ﺍﺩﻳﺎﻥ ﻗﺪﻳﻢ ﻭ ﺻﻮﻓﻴّﻪ</w:t>
      </w:r>
      <w:r w:rsidR="00BD77AA">
        <w:rPr>
          <w:rFonts w:eastAsia="Calibri"/>
          <w:sz w:val="28"/>
          <w:szCs w:val="28"/>
          <w:rtl/>
        </w:rPr>
        <w:t xml:space="preserve">، </w:t>
      </w:r>
      <w:r w:rsidR="00163BAC" w:rsidRPr="00984881">
        <w:rPr>
          <w:rFonts w:eastAsia="Calibri"/>
          <w:sz w:val="28"/>
          <w:szCs w:val="28"/>
          <w:rtl/>
        </w:rPr>
        <w:t>ﺍﻳﻦ ﻃﺮّﻩ ﻫﺎﻯ ﮔﻴﺴﻮ ﺩﻭ ﻃﺮﻑ</w:t>
      </w:r>
      <w:r>
        <w:rPr>
          <w:rFonts w:eastAsia="Calibri"/>
          <w:sz w:val="28"/>
          <w:szCs w:val="28"/>
          <w:rtl/>
        </w:rPr>
        <w:t xml:space="preserve"> </w:t>
      </w:r>
      <w:r w:rsidR="00163BAC" w:rsidRPr="00984881">
        <w:rPr>
          <w:rFonts w:eastAsia="Calibri"/>
          <w:sz w:val="28"/>
          <w:szCs w:val="28"/>
          <w:rtl/>
        </w:rPr>
        <w:t>ﺻﻮﺭﺕﺭﺍﺩﺍﺭﻧﺪ</w:t>
      </w:r>
      <w:r w:rsidR="00BD77AA">
        <w:rPr>
          <w:rFonts w:eastAsia="Calibri"/>
          <w:sz w:val="28"/>
          <w:szCs w:val="28"/>
          <w:rtl/>
        </w:rPr>
        <w:t xml:space="preserve">. </w:t>
      </w:r>
      <w:r w:rsidR="00163BAC" w:rsidRPr="00984881">
        <w:rPr>
          <w:rFonts w:eastAsia="Calibri"/>
          <w:sz w:val="28"/>
          <w:szCs w:val="28"/>
          <w:rtl/>
        </w:rPr>
        <w:t>ﮐﻪ ﺩﺭ ﮔﺬﺷﺘﻪ ﺍﻣﮑﺎﻥ ﺁﺭﺍﻳﺶ ﻭ ﺑﺮﻳﺪﻥ</w:t>
      </w:r>
      <w:r>
        <w:rPr>
          <w:rFonts w:eastAsia="Calibri"/>
          <w:sz w:val="28"/>
          <w:szCs w:val="28"/>
          <w:rtl/>
        </w:rPr>
        <w:t xml:space="preserve"> </w:t>
      </w:r>
      <w:r w:rsidR="00163BAC" w:rsidRPr="00984881">
        <w:rPr>
          <w:rFonts w:eastAsia="Calibri"/>
          <w:sz w:val="28"/>
          <w:szCs w:val="28"/>
          <w:rtl/>
        </w:rPr>
        <w:t>ﭼﻮﻥ ﺍﻣﺮﻭﺯ ﻧﺒﻮﺩ</w:t>
      </w:r>
      <w:r w:rsidR="00BD77AA">
        <w:rPr>
          <w:rFonts w:eastAsia="Calibri"/>
          <w:sz w:val="28"/>
          <w:szCs w:val="28"/>
          <w:rtl/>
        </w:rPr>
        <w:t xml:space="preserve">. </w:t>
      </w:r>
      <w:r w:rsidR="00163BAC" w:rsidRPr="00984881">
        <w:rPr>
          <w:rFonts w:eastAsia="Calibri"/>
          <w:sz w:val="28"/>
          <w:szCs w:val="28"/>
          <w:rtl/>
        </w:rPr>
        <w:t>ﻭ ﻟﺬﺍ ﺍﻣﺮﻭﺯ ﺩﺭ ﺣﮑﻢ ﺭﻳﺎﮐﺎﺭﻯ ﺍﺯ ﺳﺎﻟﮑﺎﻥ ﺧﻮﺍﻫﺪ ﺑﻮﺩ</w:t>
      </w:r>
      <w:r w:rsidR="00BD77AA">
        <w:rPr>
          <w:rFonts w:eastAsia="Calibri"/>
          <w:sz w:val="28"/>
          <w:szCs w:val="28"/>
          <w:rtl/>
        </w:rPr>
        <w:t xml:space="preserve">. </w:t>
      </w:r>
      <w:r w:rsidR="00163BAC" w:rsidRPr="00984881">
        <w:rPr>
          <w:rFonts w:eastAsia="Calibri"/>
          <w:sz w:val="28"/>
          <w:szCs w:val="28"/>
          <w:rtl/>
        </w:rPr>
        <w:t>ﺻﻮﺭﺕ</w:t>
      </w:r>
      <w:r>
        <w:rPr>
          <w:rFonts w:eastAsia="Calibri"/>
          <w:sz w:val="28"/>
          <w:szCs w:val="28"/>
          <w:rtl/>
        </w:rPr>
        <w:t xml:space="preserve"> </w:t>
      </w:r>
      <w:r w:rsidR="00163BAC" w:rsidRPr="00984881">
        <w:rPr>
          <w:rFonts w:eastAsia="Calibri"/>
          <w:sz w:val="28"/>
          <w:szCs w:val="28"/>
          <w:rtl/>
        </w:rPr>
        <w:t>ﭼﻮﻥ ﻣﺎﻩ</w:t>
      </w:r>
      <w:r>
        <w:rPr>
          <w:rFonts w:eastAsia="Calibri"/>
          <w:sz w:val="28"/>
          <w:szCs w:val="28"/>
          <w:rtl/>
        </w:rPr>
        <w:t xml:space="preserve"> </w:t>
      </w:r>
      <w:r w:rsidR="00163BAC" w:rsidRPr="00984881">
        <w:rPr>
          <w:rFonts w:eastAsia="Calibri"/>
          <w:sz w:val="28"/>
          <w:szCs w:val="28"/>
          <w:rtl/>
        </w:rPr>
        <w:t>ﭘﻴﺮ ﺍﻟﻬﻰ</w:t>
      </w:r>
      <w:r w:rsidR="00BD77AA">
        <w:rPr>
          <w:rFonts w:eastAsia="Calibri"/>
          <w:sz w:val="28"/>
          <w:szCs w:val="28"/>
          <w:rtl/>
        </w:rPr>
        <w:t xml:space="preserve">، </w:t>
      </w:r>
      <w:r w:rsidR="00163BAC" w:rsidRPr="00984881">
        <w:rPr>
          <w:rFonts w:eastAsia="Calibri"/>
          <w:sz w:val="28"/>
          <w:szCs w:val="28"/>
          <w:rtl/>
        </w:rPr>
        <w:t>ﺯﻳﺮﺍﺧﻮﺩ</w:t>
      </w:r>
      <w:r>
        <w:rPr>
          <w:rFonts w:eastAsia="Calibri"/>
          <w:sz w:val="28"/>
          <w:szCs w:val="28"/>
          <w:rtl/>
        </w:rPr>
        <w:t xml:space="preserve"> </w:t>
      </w:r>
      <w:r w:rsidR="00163BAC" w:rsidRPr="00984881">
        <w:rPr>
          <w:rFonts w:eastAsia="Calibri"/>
          <w:sz w:val="28"/>
          <w:szCs w:val="28"/>
          <w:rtl/>
        </w:rPr>
        <w:t>ﻧﻴﺰ</w:t>
      </w:r>
      <w:r>
        <w:rPr>
          <w:rFonts w:eastAsia="Calibri"/>
          <w:sz w:val="28"/>
          <w:szCs w:val="28"/>
          <w:rtl/>
        </w:rPr>
        <w:t xml:space="preserve"> </w:t>
      </w:r>
      <w:r w:rsidR="00163BAC" w:rsidRPr="00984881">
        <w:rPr>
          <w:rFonts w:eastAsia="Calibri"/>
          <w:sz w:val="28"/>
          <w:szCs w:val="28"/>
          <w:rtl/>
        </w:rPr>
        <w:t>ﺍﻳﻦ ﻫﻤﺎﻧﻰ ﺑﺪﺭ ﻣﻨﻴﺮ</w:t>
      </w:r>
      <w:r>
        <w:rPr>
          <w:rFonts w:eastAsia="Calibri"/>
          <w:sz w:val="28"/>
          <w:szCs w:val="28"/>
          <w:rtl/>
        </w:rPr>
        <w:t xml:space="preserve"> </w:t>
      </w:r>
      <w:r w:rsidR="00163BAC" w:rsidRPr="00984881">
        <w:rPr>
          <w:rFonts w:eastAsia="Calibri"/>
          <w:sz w:val="28"/>
          <w:szCs w:val="28"/>
          <w:rtl/>
        </w:rPr>
        <w:t>ﻧﻮﺭ ﻗﺎﺋﻢ ﺭﺍ ﺩﺍﺭﺩ</w:t>
      </w:r>
      <w:r w:rsidR="00BD77AA">
        <w:rPr>
          <w:rFonts w:eastAsia="Calibri"/>
          <w:sz w:val="28"/>
          <w:szCs w:val="28"/>
          <w:rtl/>
        </w:rPr>
        <w:t xml:space="preserve">، </w:t>
      </w:r>
      <w:r w:rsidR="00163BAC" w:rsidRPr="00984881">
        <w:rPr>
          <w:rFonts w:eastAsia="Calibri"/>
          <w:sz w:val="28"/>
          <w:szCs w:val="28"/>
          <w:rtl/>
        </w:rPr>
        <w:t>ﺍﮔﺮ ﮐﺎﻣﻠﻰ ﻣﺤﻤﺪﻯ ﺑﺎﺷﺪ</w:t>
      </w:r>
      <w:r w:rsidR="00BD77AA">
        <w:rPr>
          <w:rFonts w:eastAsia="Calibri"/>
          <w:sz w:val="28"/>
          <w:szCs w:val="28"/>
          <w:rtl/>
        </w:rPr>
        <w:t xml:space="preserve">. </w:t>
      </w:r>
      <w:r w:rsidR="00163BAC" w:rsidRPr="00984881">
        <w:rPr>
          <w:rFonts w:eastAsia="Calibri"/>
          <w:sz w:val="28"/>
          <w:szCs w:val="28"/>
          <w:rtl/>
        </w:rPr>
        <w:t>ﻭ ﺳﺎﻟﮑﺎﻥ ﺳﺮﮔﺮﺩﺍﻥ</w:t>
      </w:r>
      <w:r w:rsidR="00BD77AA">
        <w:rPr>
          <w:rFonts w:eastAsia="Calibri"/>
          <w:sz w:val="28"/>
          <w:szCs w:val="28"/>
          <w:rtl/>
        </w:rPr>
        <w:t xml:space="preserve">، </w:t>
      </w:r>
      <w:r w:rsidR="00163BAC" w:rsidRPr="00984881">
        <w:rPr>
          <w:rFonts w:eastAsia="Calibri"/>
          <w:sz w:val="28"/>
          <w:szCs w:val="28"/>
          <w:rtl/>
        </w:rPr>
        <w:t>ﮐﻪ</w:t>
      </w:r>
      <w:r>
        <w:rPr>
          <w:rFonts w:eastAsia="Calibri"/>
          <w:sz w:val="28"/>
          <w:szCs w:val="28"/>
          <w:rtl/>
        </w:rPr>
        <w:t xml:space="preserve"> </w:t>
      </w:r>
      <w:r w:rsidR="00163BAC" w:rsidRPr="00984881">
        <w:rPr>
          <w:rFonts w:eastAsia="Calibri"/>
          <w:sz w:val="28"/>
          <w:szCs w:val="28"/>
          <w:rtl/>
        </w:rPr>
        <w:t>ﻣﺪﺍﻡ</w:t>
      </w:r>
      <w:r>
        <w:rPr>
          <w:rFonts w:eastAsia="Calibri"/>
          <w:sz w:val="28"/>
          <w:szCs w:val="28"/>
          <w:rtl/>
        </w:rPr>
        <w:t xml:space="preserve"> </w:t>
      </w:r>
      <w:r w:rsidR="00163BAC" w:rsidRPr="00984881">
        <w:rPr>
          <w:rFonts w:eastAsia="Calibri"/>
          <w:sz w:val="28"/>
          <w:szCs w:val="28"/>
          <w:rtl/>
        </w:rPr>
        <w:t>ﺑﺎ ﺣﺮﮐﺖ ﺳﺮ ﭘﻴﺮ ﻭ ﮔﻴﺴﻮﺍﻥ ﺍﻭ</w:t>
      </w:r>
      <w:r w:rsidR="00BD77AA">
        <w:rPr>
          <w:rFonts w:eastAsia="Calibri"/>
          <w:sz w:val="28"/>
          <w:szCs w:val="28"/>
          <w:rtl/>
        </w:rPr>
        <w:t xml:space="preserve">، </w:t>
      </w:r>
      <w:r w:rsidR="00163BAC" w:rsidRPr="00984881">
        <w:rPr>
          <w:rFonts w:eastAsia="Calibri"/>
          <w:sz w:val="28"/>
          <w:szCs w:val="28"/>
          <w:rtl/>
        </w:rPr>
        <w:t>ﻫﺮ ﺩﻡ ﺑﺎﻳﻦ ﻃﺮﻑ ﻭ ﺁﻥ ﻃﺮﻑ</w:t>
      </w:r>
      <w:r>
        <w:rPr>
          <w:rFonts w:eastAsia="Calibri"/>
          <w:sz w:val="28"/>
          <w:szCs w:val="28"/>
          <w:rtl/>
        </w:rPr>
        <w:t xml:space="preserve"> </w:t>
      </w:r>
      <w:r w:rsidR="00163BAC" w:rsidRPr="00984881">
        <w:rPr>
          <w:rFonts w:eastAsia="Calibri"/>
          <w:sz w:val="28"/>
          <w:szCs w:val="28"/>
          <w:rtl/>
        </w:rPr>
        <w:t>ﺗﻮﺟّﻪ ﻣﻴﮑﻨﻨﺪ</w:t>
      </w:r>
      <w:r w:rsidR="00BD77AA">
        <w:rPr>
          <w:rFonts w:eastAsia="Calibri"/>
          <w:sz w:val="28"/>
          <w:szCs w:val="28"/>
          <w:rtl/>
        </w:rPr>
        <w:t xml:space="preserve">، </w:t>
      </w:r>
      <w:r w:rsidR="00163BAC" w:rsidRPr="00984881">
        <w:rPr>
          <w:rFonts w:eastAsia="Calibri"/>
          <w:sz w:val="28"/>
          <w:szCs w:val="28"/>
          <w:rtl/>
        </w:rPr>
        <w:t>ﺧﻮﺩ</w:t>
      </w:r>
      <w:r>
        <w:rPr>
          <w:rFonts w:eastAsia="Calibri"/>
          <w:sz w:val="28"/>
          <w:szCs w:val="28"/>
          <w:rtl/>
        </w:rPr>
        <w:t xml:space="preserve"> </w:t>
      </w:r>
      <w:r w:rsidR="00163BAC" w:rsidRPr="00984881">
        <w:rPr>
          <w:rFonts w:eastAsia="Calibri"/>
          <w:sz w:val="28"/>
          <w:szCs w:val="28"/>
          <w:rtl/>
        </w:rPr>
        <w:t>ﭘﺮﻳﺸﺎﻥ ﺣﺎﻝ ﻭ ﭘﺮﻳﺸﺎﻥ ﺗﺮ ﻣﻴﺸﻮﻧﺪ</w:t>
      </w:r>
      <w:r w:rsidR="00BD77AA">
        <w:rPr>
          <w:rFonts w:eastAsia="Calibri"/>
          <w:sz w:val="28"/>
          <w:szCs w:val="28"/>
          <w:rtl/>
        </w:rPr>
        <w:t xml:space="preserve">. </w:t>
      </w:r>
      <w:r w:rsidR="00163BAC" w:rsidRPr="00984881">
        <w:rPr>
          <w:rFonts w:eastAsia="Calibri"/>
          <w:sz w:val="28"/>
          <w:szCs w:val="28"/>
          <w:rtl/>
        </w:rPr>
        <w:t>ﮔﺮﭼﻪ ﺍﻳﻦ</w:t>
      </w:r>
      <w:r>
        <w:rPr>
          <w:rFonts w:eastAsia="Calibri"/>
          <w:sz w:val="28"/>
          <w:szCs w:val="28"/>
          <w:rtl/>
        </w:rPr>
        <w:t xml:space="preserve"> </w:t>
      </w:r>
      <w:r w:rsidR="00163BAC" w:rsidRPr="00984881">
        <w:rPr>
          <w:rFonts w:eastAsia="Calibri"/>
          <w:sz w:val="28"/>
          <w:szCs w:val="28"/>
          <w:rtl/>
        </w:rPr>
        <w:t>ﭘﺮﻳﺸﺎﻧﻰ ﻫﺮﭼﻪ ﺑﻴﺸﺘﺮ ﮔﺮﺩﺩ</w:t>
      </w:r>
      <w:r w:rsidR="00BD77AA">
        <w:rPr>
          <w:rFonts w:eastAsia="Calibri"/>
          <w:sz w:val="28"/>
          <w:szCs w:val="28"/>
          <w:rtl/>
        </w:rPr>
        <w:t xml:space="preserve">، </w:t>
      </w:r>
      <w:r w:rsidR="00163BAC" w:rsidRPr="00984881">
        <w:rPr>
          <w:rFonts w:eastAsia="Calibri"/>
          <w:sz w:val="28"/>
          <w:szCs w:val="28"/>
          <w:rtl/>
        </w:rPr>
        <w:t>ﺍﺣﻮﺍﻝ</w:t>
      </w:r>
      <w:r>
        <w:rPr>
          <w:rFonts w:eastAsia="Calibri"/>
          <w:sz w:val="28"/>
          <w:szCs w:val="28"/>
          <w:rtl/>
        </w:rPr>
        <w:t xml:space="preserve"> </w:t>
      </w:r>
      <w:r w:rsidR="00163BAC" w:rsidRPr="00984881">
        <w:rPr>
          <w:rFonts w:eastAsia="Calibri"/>
          <w:sz w:val="28"/>
          <w:szCs w:val="28"/>
          <w:rtl/>
        </w:rPr>
        <w:t>ﺑﻬﺘﺮﻯ</w:t>
      </w:r>
      <w:r w:rsidR="00375D6D" w:rsidRPr="00984881">
        <w:rPr>
          <w:rFonts w:eastAsia="Calibri" w:hint="cs"/>
          <w:sz w:val="28"/>
          <w:szCs w:val="28"/>
          <w:rtl/>
        </w:rPr>
        <w:t xml:space="preserve"> </w:t>
      </w:r>
      <w:r w:rsidR="00163BAC" w:rsidRPr="00984881">
        <w:rPr>
          <w:rFonts w:eastAsia="Calibri"/>
          <w:sz w:val="28"/>
          <w:szCs w:val="28"/>
          <w:rtl/>
        </w:rPr>
        <w:t xml:space="preserve">ﺑﺮﺍﻯ ﺗﺰﮐﻴﻪ </w:t>
      </w:r>
      <w:r w:rsidR="0039288B" w:rsidRPr="00984881">
        <w:rPr>
          <w:rFonts w:eastAsia="Calibri"/>
          <w:sz w:val="28"/>
          <w:szCs w:val="28"/>
          <w:rtl/>
        </w:rPr>
        <w:t>نفس</w:t>
      </w:r>
      <w:r>
        <w:rPr>
          <w:rFonts w:eastAsia="Calibri"/>
          <w:sz w:val="28"/>
          <w:szCs w:val="28"/>
          <w:rtl/>
        </w:rPr>
        <w:t xml:space="preserve"> </w:t>
      </w:r>
      <w:r w:rsidR="00163BAC" w:rsidRPr="00984881">
        <w:rPr>
          <w:rFonts w:eastAsia="Calibri"/>
          <w:sz w:val="28"/>
          <w:szCs w:val="28"/>
          <w:rtl/>
        </w:rPr>
        <w:t>ﻭﻣﺴﺘﻰ ﻫﺎﻯ</w:t>
      </w:r>
      <w:r>
        <w:rPr>
          <w:rFonts w:eastAsia="Calibri"/>
          <w:sz w:val="28"/>
          <w:szCs w:val="28"/>
          <w:rtl/>
        </w:rPr>
        <w:t xml:space="preserve"> </w:t>
      </w:r>
      <w:r w:rsidR="00163BAC" w:rsidRPr="00984881">
        <w:rPr>
          <w:rFonts w:eastAsia="Calibri"/>
          <w:sz w:val="28"/>
          <w:szCs w:val="28"/>
          <w:rtl/>
        </w:rPr>
        <w:t>ﻋﺮﻓﺎﻧﻰ ﺧﻮﺍﻫﻨﺪ ﺩﺍﺷﺖ</w:t>
      </w:r>
      <w:r w:rsidR="00BD77AA">
        <w:rPr>
          <w:rFonts w:eastAsia="Calibri"/>
          <w:sz w:val="28"/>
          <w:szCs w:val="28"/>
          <w:rtl/>
        </w:rPr>
        <w:t xml:space="preserve">. </w:t>
      </w:r>
      <w:r w:rsidR="00163BAC" w:rsidRPr="00984881">
        <w:rPr>
          <w:rFonts w:eastAsia="Calibri"/>
          <w:sz w:val="28"/>
          <w:szCs w:val="28"/>
          <w:rtl/>
        </w:rPr>
        <w:t>ﭼﻮﺏﻋﻨﺒﺮ</w:t>
      </w:r>
      <w:r>
        <w:rPr>
          <w:rFonts w:eastAsia="Calibri"/>
          <w:sz w:val="28"/>
          <w:szCs w:val="28"/>
          <w:rtl/>
        </w:rPr>
        <w:t xml:space="preserve"> </w:t>
      </w:r>
      <w:r w:rsidR="00163BAC" w:rsidRPr="00984881">
        <w:rPr>
          <w:rFonts w:eastAsia="Calibri"/>
          <w:sz w:val="28"/>
          <w:szCs w:val="28"/>
          <w:rtl/>
        </w:rPr>
        <w:t>ﻣﻌﻄﺮ ﻭﮔﺮﺍﻥ ﭼﻮﻥ ﺳﺎﺭﻯ ﭘﻮﺷﺶ ﻫﻨﺪﻯ ﮐﻪ ﺑﺮ ﺗﻦ ﺩﺍﺭﻧﺪ</w:t>
      </w:r>
      <w:r w:rsidR="00BD77AA">
        <w:rPr>
          <w:rFonts w:eastAsia="Calibri"/>
          <w:sz w:val="28"/>
          <w:szCs w:val="28"/>
          <w:rtl/>
        </w:rPr>
        <w:t xml:space="preserve">، </w:t>
      </w:r>
      <w:r w:rsidR="00163BAC" w:rsidRPr="00984881">
        <w:rPr>
          <w:rFonts w:eastAsia="Calibri"/>
          <w:sz w:val="28"/>
          <w:szCs w:val="28"/>
          <w:rtl/>
        </w:rPr>
        <w:t>ﻣﺪﺍﻡ ﺭﻭﻯ</w:t>
      </w:r>
      <w:r>
        <w:rPr>
          <w:rFonts w:eastAsia="Calibri"/>
          <w:sz w:val="28"/>
          <w:szCs w:val="28"/>
          <w:rtl/>
        </w:rPr>
        <w:t xml:space="preserve"> </w:t>
      </w:r>
      <w:r w:rsidR="00163BAC" w:rsidRPr="00984881">
        <w:rPr>
          <w:rFonts w:eastAsia="Calibri"/>
          <w:sz w:val="28"/>
          <w:szCs w:val="28"/>
          <w:rtl/>
        </w:rPr>
        <w:t>ﺻﻮﺭﺕ ﭘﻴﺮ ﭘﺮﺩﻩ ﻣﻴﮕﺬﺍﺭﺩ</w:t>
      </w:r>
      <w:r w:rsidR="00BD77AA">
        <w:rPr>
          <w:rFonts w:eastAsia="Calibri"/>
          <w:sz w:val="28"/>
          <w:szCs w:val="28"/>
          <w:rtl/>
        </w:rPr>
        <w:t xml:space="preserve">، </w:t>
      </w:r>
      <w:r w:rsidR="00163BAC" w:rsidRPr="00984881">
        <w:rPr>
          <w:rFonts w:eastAsia="Calibri"/>
          <w:sz w:val="28"/>
          <w:szCs w:val="28"/>
          <w:rtl/>
        </w:rPr>
        <w:t>ﻭ ﺍﻭ ﺑﺮ ﻣﻰ ﭼﻴﻨﺪ</w:t>
      </w:r>
      <w:r w:rsidR="00BD77AA">
        <w:rPr>
          <w:rFonts w:eastAsia="Calibri"/>
          <w:sz w:val="28"/>
          <w:szCs w:val="28"/>
          <w:rtl/>
        </w:rPr>
        <w:t xml:space="preserve">. </w:t>
      </w:r>
    </w:p>
    <w:p w:rsidR="00163BAC" w:rsidRPr="00984881" w:rsidRDefault="00163BAC" w:rsidP="00163BAC">
      <w:pPr>
        <w:bidi/>
        <w:spacing w:after="200" w:line="276" w:lineRule="auto"/>
        <w:jc w:val="both"/>
        <w:rPr>
          <w:rFonts w:eastAsia="Calibri"/>
          <w:b/>
          <w:bCs/>
          <w:sz w:val="28"/>
          <w:szCs w:val="28"/>
          <w:rtl/>
        </w:rPr>
      </w:pPr>
      <w:r w:rsidRPr="00984881">
        <w:rPr>
          <w:rFonts w:eastAsia="Calibri"/>
          <w:b/>
          <w:bCs/>
          <w:sz w:val="28"/>
          <w:szCs w:val="28"/>
          <w:rtl/>
        </w:rPr>
        <w:t xml:space="preserve"> ﺗﺮﺳﻢ ﺍﻳﻦ ﻗﻮﻡ</w:t>
      </w:r>
      <w:r w:rsidR="00BD77AA">
        <w:rPr>
          <w:rFonts w:eastAsia="Calibri"/>
          <w:b/>
          <w:bCs/>
          <w:sz w:val="28"/>
          <w:szCs w:val="28"/>
          <w:rtl/>
        </w:rPr>
        <w:t xml:space="preserve">، </w:t>
      </w:r>
      <w:r w:rsidRPr="00984881">
        <w:rPr>
          <w:rFonts w:eastAsia="Calibri"/>
          <w:b/>
          <w:bCs/>
          <w:sz w:val="28"/>
          <w:szCs w:val="28"/>
          <w:rtl/>
        </w:rPr>
        <w:t>ﮐﻪ ﺑﺮ ﺩُﺭﺩﮐﺸﺎﻥ ﻣﻰ ﺧﻨﺪﻧﺪ *</w:t>
      </w:r>
      <w:r w:rsidR="004D25BE">
        <w:rPr>
          <w:rFonts w:eastAsia="Calibri"/>
          <w:b/>
          <w:bCs/>
          <w:sz w:val="28"/>
          <w:szCs w:val="28"/>
          <w:rtl/>
        </w:rPr>
        <w:t xml:space="preserve"> </w:t>
      </w:r>
      <w:r w:rsidRPr="00984881">
        <w:rPr>
          <w:rFonts w:eastAsia="Calibri"/>
          <w:b/>
          <w:bCs/>
          <w:sz w:val="28"/>
          <w:szCs w:val="28"/>
          <w:rtl/>
        </w:rPr>
        <w:t>ﺩﺭ ﺳﺮ ﮐﺎﺭ ﺧﺮﺍﺑﺎﺕ ﮐﻨﻨﺪ ﺍﻳﻤﺎﻥ ﺭﺍ</w:t>
      </w:r>
    </w:p>
    <w:p w:rsidR="00163BAC" w:rsidRDefault="004D25BE" w:rsidP="00A014D1">
      <w:pPr>
        <w:bidi/>
        <w:spacing w:after="200" w:line="276" w:lineRule="auto"/>
        <w:jc w:val="both"/>
        <w:rPr>
          <w:rFonts w:eastAsia="Calibri"/>
          <w:sz w:val="28"/>
          <w:szCs w:val="28"/>
        </w:rPr>
      </w:pPr>
      <w:r>
        <w:rPr>
          <w:rFonts w:eastAsia="Calibri"/>
          <w:sz w:val="28"/>
          <w:szCs w:val="28"/>
          <w:rtl/>
        </w:rPr>
        <w:t xml:space="preserve"> </w:t>
      </w:r>
      <w:r w:rsidR="00163BAC" w:rsidRPr="00984881">
        <w:rPr>
          <w:rFonts w:eastAsia="Calibri"/>
          <w:sz w:val="28"/>
          <w:szCs w:val="28"/>
          <w:rtl/>
        </w:rPr>
        <w:t>ﻗﺒﻠﺎ</w:t>
      </w:r>
      <w:r>
        <w:rPr>
          <w:rFonts w:eastAsia="Calibri"/>
          <w:sz w:val="28"/>
          <w:szCs w:val="28"/>
          <w:rtl/>
        </w:rPr>
        <w:t xml:space="preserve"> </w:t>
      </w:r>
      <w:r w:rsidR="00163BAC" w:rsidRPr="00984881">
        <w:rPr>
          <w:rFonts w:eastAsia="Calibri"/>
          <w:sz w:val="28"/>
          <w:szCs w:val="28"/>
          <w:rtl/>
        </w:rPr>
        <w:t>ﺣﺎﻓﻆ ﺑﺎﺩ ﺻﺒﺎ ﺭﺍ ﻣﺄﻣﻮﺭﻳّﺖ ﺩﺍﺩﻩ ﺑﻮﺩ</w:t>
      </w:r>
      <w:r w:rsidR="00BD77AA">
        <w:rPr>
          <w:rFonts w:eastAsia="Calibri"/>
          <w:sz w:val="28"/>
          <w:szCs w:val="28"/>
          <w:rtl/>
        </w:rPr>
        <w:t xml:space="preserve">، </w:t>
      </w:r>
      <w:r w:rsidR="00163BAC" w:rsidRPr="00984881">
        <w:rPr>
          <w:rFonts w:eastAsia="Calibri"/>
          <w:sz w:val="28"/>
          <w:szCs w:val="28"/>
          <w:rtl/>
        </w:rPr>
        <w:t>ﻭﻟﻰ ﺍﻳﻨﻚ ﺑﭙﻴﺮ ﺧﻮﻳﺶ ﺧﻄﺎﺏ ﺩﺍﺭﺩ</w:t>
      </w:r>
      <w:r w:rsidR="00BD77AA">
        <w:rPr>
          <w:rFonts w:eastAsia="Calibri"/>
          <w:sz w:val="28"/>
          <w:szCs w:val="28"/>
          <w:rtl/>
        </w:rPr>
        <w:t xml:space="preserve">، </w:t>
      </w:r>
      <w:r w:rsidR="00163BAC" w:rsidRPr="00984881">
        <w:rPr>
          <w:rFonts w:eastAsia="Calibri"/>
          <w:sz w:val="28"/>
          <w:szCs w:val="28"/>
          <w:rtl/>
        </w:rPr>
        <w:t>ﮐﻪ ﭼﻨﻴﻦ ﻋﺸﻮﻩ ﻧﮑﻨﺪ</w:t>
      </w:r>
      <w:r w:rsidR="00BD77AA">
        <w:rPr>
          <w:rFonts w:eastAsia="Calibri"/>
          <w:sz w:val="28"/>
          <w:szCs w:val="28"/>
          <w:rtl/>
        </w:rPr>
        <w:t xml:space="preserve">. </w:t>
      </w:r>
      <w:r w:rsidR="00163BAC" w:rsidRPr="00984881">
        <w:rPr>
          <w:rFonts w:eastAsia="Calibri"/>
          <w:sz w:val="28"/>
          <w:szCs w:val="28"/>
          <w:rtl/>
        </w:rPr>
        <w:t>ﮐﻪ ﻫﻢ ﺧﻮﺩ ﺁﺷﻔﺘﻪ ﺗﺮ ﻣﻴﺸﻮﺩ</w:t>
      </w:r>
      <w:r w:rsidR="00BD77AA">
        <w:rPr>
          <w:rFonts w:eastAsia="Calibri"/>
          <w:sz w:val="28"/>
          <w:szCs w:val="28"/>
          <w:rtl/>
        </w:rPr>
        <w:t xml:space="preserve">، </w:t>
      </w:r>
      <w:r w:rsidR="00163BAC" w:rsidRPr="00984881">
        <w:rPr>
          <w:rFonts w:eastAsia="Calibri"/>
          <w:sz w:val="28"/>
          <w:szCs w:val="28"/>
          <w:rtl/>
        </w:rPr>
        <w:t>ﻭ ﻫﻢ ﺍﻳﻦ ﻗﻮﻡ ﻧﺎ ﺑﺎﻭﺭﺍﻥ ﻣﺴﻠﻤﺎﻥ ﻏﻴﺮ ﺳﺎﻟﻚ</w:t>
      </w:r>
      <w:r>
        <w:rPr>
          <w:rFonts w:eastAsia="Calibri"/>
          <w:sz w:val="28"/>
          <w:szCs w:val="28"/>
          <w:rtl/>
        </w:rPr>
        <w:t xml:space="preserve"> </w:t>
      </w:r>
      <w:r w:rsidR="00163BAC" w:rsidRPr="00984881">
        <w:rPr>
          <w:rFonts w:eastAsia="Calibri"/>
          <w:sz w:val="28"/>
          <w:szCs w:val="28"/>
          <w:rtl/>
        </w:rPr>
        <w:t>ﻗﺸﺮﻯ</w:t>
      </w:r>
      <w:r w:rsidR="00BD77AA">
        <w:rPr>
          <w:rFonts w:eastAsia="Calibri"/>
          <w:sz w:val="28"/>
          <w:szCs w:val="28"/>
          <w:rtl/>
        </w:rPr>
        <w:t xml:space="preserve">، </w:t>
      </w:r>
      <w:r w:rsidR="00163BAC" w:rsidRPr="00984881">
        <w:rPr>
          <w:rFonts w:eastAsia="Calibri"/>
          <w:sz w:val="28"/>
          <w:szCs w:val="28"/>
          <w:rtl/>
        </w:rPr>
        <w:t>ﮐﻪ ﺑﺪﻭﻥ ﺍﻭﻡ ﻭﺳﻠﻮﻙ ﺍﻟﻬﻰ ﺩﺭ ﺗﻮﺳّﻞ</w:t>
      </w:r>
      <w:r>
        <w:rPr>
          <w:rFonts w:eastAsia="Calibri"/>
          <w:sz w:val="28"/>
          <w:szCs w:val="28"/>
          <w:rtl/>
        </w:rPr>
        <w:t xml:space="preserve"> </w:t>
      </w:r>
      <w:r w:rsidR="00163BAC" w:rsidRPr="00984881">
        <w:rPr>
          <w:rFonts w:eastAsia="Calibri"/>
          <w:sz w:val="28"/>
          <w:szCs w:val="28"/>
          <w:rtl/>
        </w:rPr>
        <w:t>ﻋﺒﺎﺩﻯ ﻓﮑﺮ ﻣﻴﮑﻨﻨﺪ</w:t>
      </w:r>
      <w:r w:rsidR="00BD77AA">
        <w:rPr>
          <w:rFonts w:eastAsia="Calibri"/>
          <w:sz w:val="28"/>
          <w:szCs w:val="28"/>
          <w:rtl/>
        </w:rPr>
        <w:t xml:space="preserve">، </w:t>
      </w:r>
      <w:r w:rsidR="00163BAC" w:rsidRPr="00984881">
        <w:rPr>
          <w:rFonts w:eastAsia="Calibri"/>
          <w:sz w:val="28"/>
          <w:szCs w:val="28"/>
          <w:rtl/>
        </w:rPr>
        <w:t>ﻋﺒﺎﺩﺕ ﺩﺍﺭﻧﺪ ﻭﻣؤﻣﻦ ﻫﺴﺘﻨﺪ</w:t>
      </w:r>
      <w:r w:rsidR="00BD77AA">
        <w:rPr>
          <w:rFonts w:eastAsia="Calibri"/>
          <w:sz w:val="28"/>
          <w:szCs w:val="28"/>
          <w:rtl/>
        </w:rPr>
        <w:t xml:space="preserve">. </w:t>
      </w:r>
      <w:r w:rsidR="00163BAC" w:rsidRPr="00984881">
        <w:rPr>
          <w:rFonts w:eastAsia="Calibri"/>
          <w:sz w:val="28"/>
          <w:szCs w:val="28"/>
          <w:rtl/>
        </w:rPr>
        <w:t>ﮐﻪ ﻣﺴﻠﻤﺎﻥ ﺩﺭ ﺗﺴﻠﻴﻢ ﻫﻢ ﻧﻴﺴﺘﻨﺪ</w:t>
      </w:r>
      <w:r w:rsidR="00BD77AA">
        <w:rPr>
          <w:rFonts w:eastAsia="Calibri"/>
          <w:sz w:val="28"/>
          <w:szCs w:val="28"/>
          <w:rtl/>
        </w:rPr>
        <w:t xml:space="preserve">. </w:t>
      </w:r>
      <w:r w:rsidR="00163BAC" w:rsidRPr="00984881">
        <w:rPr>
          <w:rFonts w:eastAsia="Calibri"/>
          <w:sz w:val="28"/>
          <w:szCs w:val="28"/>
          <w:rtl/>
        </w:rPr>
        <w:t>ﻭﻟﻰ ﺧﻨﺪﻩ ﻭ</w:t>
      </w:r>
      <w:r>
        <w:rPr>
          <w:rFonts w:eastAsia="Calibri"/>
          <w:sz w:val="28"/>
          <w:szCs w:val="28"/>
          <w:rtl/>
        </w:rPr>
        <w:t xml:space="preserve"> </w:t>
      </w:r>
      <w:r w:rsidR="00163BAC" w:rsidRPr="00984881">
        <w:rPr>
          <w:rFonts w:eastAsia="Calibri"/>
          <w:sz w:val="28"/>
          <w:szCs w:val="28"/>
          <w:rtl/>
        </w:rPr>
        <w:t>ﻣﺴﺨﺮﮔﻰ ﺳﺎﻟﮑﺎﻥ</w:t>
      </w:r>
      <w:r w:rsidR="00BD77AA">
        <w:rPr>
          <w:rFonts w:eastAsia="Calibri"/>
          <w:sz w:val="28"/>
          <w:szCs w:val="28"/>
          <w:rtl/>
        </w:rPr>
        <w:t xml:space="preserve">، </w:t>
      </w:r>
      <w:r w:rsidR="00163BAC" w:rsidRPr="00984881">
        <w:rPr>
          <w:rFonts w:eastAsia="Calibri"/>
          <w:sz w:val="28"/>
          <w:szCs w:val="28"/>
          <w:rtl/>
        </w:rPr>
        <w:t>ﻭ ﻋﺎﺷﻘﺎﻥ ﺳﺮﮔﺸﺘﻪ ﺩﺭ ﺑﺮﺍﺑﺮ ﭘﻴﺮ ﺍﻟﻬﻰ ﺧﻮﺩﺭﺍ ﻣﻴﻨﻤﺎﻳﻨﺪ</w:t>
      </w:r>
      <w:r w:rsidR="00BD77AA">
        <w:rPr>
          <w:rFonts w:eastAsia="Calibri"/>
          <w:sz w:val="28"/>
          <w:szCs w:val="28"/>
          <w:rtl/>
        </w:rPr>
        <w:t xml:space="preserve">. </w:t>
      </w:r>
      <w:r w:rsidR="00163BAC" w:rsidRPr="00984881">
        <w:rPr>
          <w:rFonts w:eastAsia="Calibri"/>
          <w:sz w:val="28"/>
          <w:szCs w:val="28"/>
          <w:rtl/>
        </w:rPr>
        <w:t xml:space="preserve">ﮐﻪ ﺍﻳﻦ ﺟﻮﺍﻧﺎﻥ ﺩﺭﺩ </w:t>
      </w:r>
      <w:r w:rsidR="003649D7" w:rsidRPr="00984881">
        <w:rPr>
          <w:rFonts w:eastAsia="Calibri"/>
          <w:sz w:val="28"/>
          <w:szCs w:val="28"/>
          <w:rtl/>
        </w:rPr>
        <w:t>کس</w:t>
      </w:r>
      <w:r>
        <w:rPr>
          <w:rFonts w:eastAsia="Calibri"/>
          <w:sz w:val="28"/>
          <w:szCs w:val="28"/>
          <w:rtl/>
        </w:rPr>
        <w:t xml:space="preserve"> </w:t>
      </w:r>
      <w:r w:rsidR="00163BAC" w:rsidRPr="00984881">
        <w:rPr>
          <w:rFonts w:eastAsia="Calibri"/>
          <w:sz w:val="28"/>
          <w:szCs w:val="28"/>
          <w:rtl/>
        </w:rPr>
        <w:t>ﻭ ﺑﺎﻗﻰ ﻣﺎﻧﺪﻩ ﺳﺎﻏﺮ ﺍﻭﻟﻴﺎﻯ ﺧﻮﺩﺭﺍ</w:t>
      </w:r>
      <w:r>
        <w:rPr>
          <w:rFonts w:eastAsia="Calibri"/>
          <w:sz w:val="28"/>
          <w:szCs w:val="28"/>
          <w:rtl/>
        </w:rPr>
        <w:t xml:space="preserve"> </w:t>
      </w:r>
      <w:r w:rsidR="00163BAC" w:rsidRPr="00984881">
        <w:rPr>
          <w:rFonts w:eastAsia="Calibri"/>
          <w:sz w:val="28"/>
          <w:szCs w:val="28"/>
          <w:rtl/>
        </w:rPr>
        <w:t>ﻣﻴﻨﻮﺷﻨﺪ ﻭﻣﺴﺘﻰ ﻣﻴﮑﻨﻨﺪ</w:t>
      </w:r>
      <w:r w:rsidR="00BD77AA">
        <w:rPr>
          <w:rFonts w:eastAsia="Calibri"/>
          <w:sz w:val="28"/>
          <w:szCs w:val="28"/>
          <w:rtl/>
        </w:rPr>
        <w:t xml:space="preserve">، </w:t>
      </w:r>
      <w:r w:rsidR="00163BAC" w:rsidRPr="00984881">
        <w:rPr>
          <w:rFonts w:eastAsia="Calibri"/>
          <w:sz w:val="28"/>
          <w:szCs w:val="28"/>
          <w:rtl/>
        </w:rPr>
        <w:t>ﻭ ﺁﺷﻔﺘﻪ</w:t>
      </w:r>
      <w:r>
        <w:rPr>
          <w:rFonts w:eastAsia="Calibri"/>
          <w:sz w:val="28"/>
          <w:szCs w:val="28"/>
          <w:rtl/>
        </w:rPr>
        <w:t xml:space="preserve"> </w:t>
      </w:r>
      <w:r w:rsidR="00163BAC" w:rsidRPr="00984881">
        <w:rPr>
          <w:rFonts w:eastAsia="Calibri"/>
          <w:sz w:val="28"/>
          <w:szCs w:val="28"/>
          <w:rtl/>
        </w:rPr>
        <w:t>ﺍﺯ ﺩﻳﺪﺍﺭ ﺭﻭﻯ ﻭﺣﺮﮐﺖ</w:t>
      </w:r>
      <w:r>
        <w:rPr>
          <w:rFonts w:eastAsia="Calibri"/>
          <w:sz w:val="28"/>
          <w:szCs w:val="28"/>
          <w:rtl/>
        </w:rPr>
        <w:t xml:space="preserve"> </w:t>
      </w:r>
      <w:r w:rsidR="00163BAC" w:rsidRPr="00984881">
        <w:rPr>
          <w:rFonts w:eastAsia="Calibri"/>
          <w:sz w:val="28"/>
          <w:szCs w:val="28"/>
          <w:rtl/>
        </w:rPr>
        <w:t>ﮔﻴﺴﻮﺍﻥ</w:t>
      </w:r>
      <w:r>
        <w:rPr>
          <w:rFonts w:eastAsia="Calibri"/>
          <w:sz w:val="28"/>
          <w:szCs w:val="28"/>
          <w:rtl/>
        </w:rPr>
        <w:t xml:space="preserve"> </w:t>
      </w:r>
      <w:r w:rsidR="00163BAC" w:rsidRPr="00984881">
        <w:rPr>
          <w:rFonts w:eastAsia="Calibri"/>
          <w:sz w:val="28"/>
          <w:szCs w:val="28"/>
          <w:rtl/>
        </w:rPr>
        <w:t>ﻳﺎﺭ</w:t>
      </w:r>
      <w:r>
        <w:rPr>
          <w:rFonts w:eastAsia="Calibri"/>
          <w:sz w:val="28"/>
          <w:szCs w:val="28"/>
          <w:rtl/>
        </w:rPr>
        <w:t xml:space="preserve"> </w:t>
      </w:r>
      <w:r w:rsidR="00163BAC" w:rsidRPr="00984881">
        <w:rPr>
          <w:rFonts w:eastAsia="Calibri"/>
          <w:sz w:val="28"/>
          <w:szCs w:val="28"/>
          <w:rtl/>
        </w:rPr>
        <w:t>ﺍﻟﻬﻰ ﺧﻮﺩ</w:t>
      </w:r>
      <w:r>
        <w:rPr>
          <w:rFonts w:eastAsia="Calibri"/>
          <w:sz w:val="28"/>
          <w:szCs w:val="28"/>
          <w:rtl/>
        </w:rPr>
        <w:t xml:space="preserve"> </w:t>
      </w:r>
      <w:r w:rsidR="00163BAC" w:rsidRPr="00984881">
        <w:rPr>
          <w:rFonts w:eastAsia="Calibri"/>
          <w:sz w:val="28"/>
          <w:szCs w:val="28"/>
          <w:rtl/>
        </w:rPr>
        <w:t>ﻫﺴﺘﻨﺪ</w:t>
      </w:r>
      <w:r w:rsidR="00BD77AA">
        <w:rPr>
          <w:rFonts w:eastAsia="Calibri"/>
          <w:sz w:val="28"/>
          <w:szCs w:val="28"/>
          <w:rtl/>
        </w:rPr>
        <w:t xml:space="preserve">. </w:t>
      </w:r>
      <w:r w:rsidR="00163BAC" w:rsidRPr="00984881">
        <w:rPr>
          <w:rFonts w:eastAsia="Calibri"/>
          <w:sz w:val="28"/>
          <w:szCs w:val="28"/>
          <w:rtl/>
        </w:rPr>
        <w:t>ﺍﺯ ﻃﺮﻓﻰ ﭘﻴﺮ ﺍﻟﻬﻰ ﻧﻴﺰ ﻧﻤﻴﺘﻮﺍﻧﺪ</w:t>
      </w:r>
      <w:r w:rsidR="00BD77AA">
        <w:rPr>
          <w:rFonts w:eastAsia="Calibri"/>
          <w:sz w:val="28"/>
          <w:szCs w:val="28"/>
          <w:rtl/>
        </w:rPr>
        <w:t xml:space="preserve">، </w:t>
      </w:r>
      <w:r w:rsidR="00163BAC" w:rsidRPr="00984881">
        <w:rPr>
          <w:rFonts w:eastAsia="Calibri"/>
          <w:sz w:val="28"/>
          <w:szCs w:val="28"/>
          <w:rtl/>
        </w:rPr>
        <w:t>ﻫﻤﻪ ﺣﻘﺎﻳﻖ ﺍﻟﻬﻰ ﺧﻮﺩﺭﺍ ﺑﻴﺎﻥ ﮐﻨﺪ</w:t>
      </w:r>
      <w:r w:rsidR="00BD77AA">
        <w:rPr>
          <w:rFonts w:eastAsia="Calibri"/>
          <w:sz w:val="28"/>
          <w:szCs w:val="28"/>
          <w:rtl/>
        </w:rPr>
        <w:t xml:space="preserve">. </w:t>
      </w:r>
      <w:r w:rsidR="00163BAC" w:rsidRPr="00984881">
        <w:rPr>
          <w:rFonts w:eastAsia="Calibri"/>
          <w:sz w:val="28"/>
          <w:szCs w:val="28"/>
          <w:rtl/>
        </w:rPr>
        <w:t>ﻭ ﻧﻤﻴﺘﻮﺍﻧﺪ</w:t>
      </w:r>
      <w:r>
        <w:rPr>
          <w:rFonts w:eastAsia="Calibri"/>
          <w:sz w:val="28"/>
          <w:szCs w:val="28"/>
          <w:rtl/>
        </w:rPr>
        <w:t xml:space="preserve"> </w:t>
      </w:r>
      <w:r w:rsidR="00163BAC" w:rsidRPr="00984881">
        <w:rPr>
          <w:rFonts w:eastAsia="Calibri"/>
          <w:sz w:val="28"/>
          <w:szCs w:val="28"/>
          <w:rtl/>
        </w:rPr>
        <w:t>ﻣﺴﺘﻘﻴﻤﺎ ﻭ ﻳﮑﺠﺎ ﺳﺎﻟﮑﺎﻥﺮﺍ ﺑﻨﻬﺎﻳﺖ</w:t>
      </w:r>
      <w:r>
        <w:rPr>
          <w:rFonts w:eastAsia="Calibri"/>
          <w:sz w:val="28"/>
          <w:szCs w:val="28"/>
          <w:rtl/>
        </w:rPr>
        <w:t xml:space="preserve"> </w:t>
      </w:r>
      <w:r w:rsidR="00163BAC" w:rsidRPr="00984881">
        <w:rPr>
          <w:rFonts w:eastAsia="Calibri"/>
          <w:sz w:val="28"/>
          <w:szCs w:val="28"/>
          <w:rtl/>
        </w:rPr>
        <w:t>ﺑﺮﺳﺎﻧﺪ</w:t>
      </w:r>
      <w:r w:rsidR="00BD77AA">
        <w:rPr>
          <w:rFonts w:eastAsia="Calibri"/>
          <w:sz w:val="28"/>
          <w:szCs w:val="28"/>
          <w:rtl/>
        </w:rPr>
        <w:t xml:space="preserve">. </w:t>
      </w:r>
      <w:r w:rsidR="00163BAC" w:rsidRPr="00984881">
        <w:rPr>
          <w:rFonts w:eastAsia="Calibri"/>
          <w:sz w:val="28"/>
          <w:szCs w:val="28"/>
          <w:rtl/>
        </w:rPr>
        <w:t>ﮐﻪ ﻇﺮﻓﻴّﺖ ﺗﺤﻤّﻞ ﻭ ﺩﺭﻙ ﻭ ﺗﺼﺪﻳﻖ ﻧﺪﺍﺭﻧﺪ</w:t>
      </w:r>
      <w:r w:rsidR="00BD77AA">
        <w:rPr>
          <w:rFonts w:eastAsia="Calibri"/>
          <w:sz w:val="28"/>
          <w:szCs w:val="28"/>
          <w:rtl/>
        </w:rPr>
        <w:t xml:space="preserve">. </w:t>
      </w:r>
      <w:r w:rsidR="00163BAC" w:rsidRPr="00984881">
        <w:rPr>
          <w:rFonts w:eastAsia="Calibri"/>
          <w:sz w:val="28"/>
          <w:szCs w:val="28"/>
          <w:rtl/>
        </w:rPr>
        <w:t>ﮐﻪ ﻫﻨﻮﺯ ﮔﺮﻓﺘﺎﺭ ﻋﻘﻞ ﻭﻣﻨﻄﻖ ﺑﺸﺮﻯ ﻭﺣﻴﻮﺍﻧﻰ ﻫﺴﺘﻨﺪ</w:t>
      </w:r>
      <w:r w:rsidR="00BD77AA">
        <w:rPr>
          <w:rFonts w:eastAsia="Calibri"/>
          <w:sz w:val="28"/>
          <w:szCs w:val="28"/>
          <w:rtl/>
        </w:rPr>
        <w:t xml:space="preserve">. </w:t>
      </w:r>
      <w:r w:rsidR="00163BAC" w:rsidRPr="00984881">
        <w:rPr>
          <w:rFonts w:eastAsia="Calibri"/>
          <w:sz w:val="28"/>
          <w:szCs w:val="28"/>
          <w:rtl/>
        </w:rPr>
        <w:t>ﻭ ﻟﺬﺍ ﺑﺘﺪﺭﻳﺞ ﻭ ﺑﺎ</w:t>
      </w:r>
      <w:r>
        <w:rPr>
          <w:rFonts w:eastAsia="Calibri"/>
          <w:sz w:val="28"/>
          <w:szCs w:val="28"/>
          <w:rtl/>
        </w:rPr>
        <w:t xml:space="preserve"> </w:t>
      </w:r>
      <w:r w:rsidR="00163BAC" w:rsidRPr="00984881">
        <w:rPr>
          <w:rFonts w:eastAsia="Calibri"/>
          <w:sz w:val="28"/>
          <w:szCs w:val="28"/>
          <w:rtl/>
        </w:rPr>
        <w:t>ﺗﺤﺮﻳﻚ</w:t>
      </w:r>
      <w:r>
        <w:rPr>
          <w:rFonts w:eastAsia="Calibri"/>
          <w:sz w:val="28"/>
          <w:szCs w:val="28"/>
          <w:rtl/>
        </w:rPr>
        <w:t xml:space="preserve"> </w:t>
      </w:r>
      <w:r w:rsidR="00163BAC" w:rsidRPr="00984881">
        <w:rPr>
          <w:rFonts w:eastAsia="Calibri"/>
          <w:sz w:val="28"/>
          <w:szCs w:val="28"/>
          <w:rtl/>
        </w:rPr>
        <w:t>ﻭ ﺗﻘﻮﻳﺖ ﻋﻮﺍﻃﻒ ﻭﺍﺣﺴﺎﺳﺎﺕ</w:t>
      </w:r>
      <w:r>
        <w:rPr>
          <w:rFonts w:eastAsia="Calibri"/>
          <w:sz w:val="28"/>
          <w:szCs w:val="28"/>
          <w:rtl/>
        </w:rPr>
        <w:t xml:space="preserve"> </w:t>
      </w:r>
      <w:r w:rsidR="00163BAC" w:rsidRPr="00984881">
        <w:rPr>
          <w:rFonts w:eastAsia="Calibri"/>
          <w:sz w:val="28"/>
          <w:szCs w:val="28"/>
          <w:rtl/>
        </w:rPr>
        <w:t>ﻋﺎﺷﻘﺎﻧﻪ</w:t>
      </w:r>
      <w:r>
        <w:rPr>
          <w:rFonts w:eastAsia="Calibri"/>
          <w:sz w:val="28"/>
          <w:szCs w:val="28"/>
          <w:rtl/>
        </w:rPr>
        <w:t xml:space="preserve"> </w:t>
      </w:r>
      <w:r w:rsidR="00163BAC" w:rsidRPr="00984881">
        <w:rPr>
          <w:rFonts w:eastAsia="Calibri"/>
          <w:sz w:val="28"/>
          <w:szCs w:val="28"/>
          <w:rtl/>
        </w:rPr>
        <w:t>ﺳﺎﻟﮑﺎﻥ ﺧﻮﺩ</w:t>
      </w:r>
      <w:r w:rsidR="00BD77AA">
        <w:rPr>
          <w:rFonts w:eastAsia="Calibri"/>
          <w:sz w:val="28"/>
          <w:szCs w:val="28"/>
          <w:rtl/>
        </w:rPr>
        <w:t xml:space="preserve">، </w:t>
      </w:r>
      <w:r w:rsidR="00163BAC" w:rsidRPr="00984881">
        <w:rPr>
          <w:rFonts w:eastAsia="Calibri"/>
          <w:sz w:val="28"/>
          <w:szCs w:val="28"/>
          <w:rtl/>
        </w:rPr>
        <w:t xml:space="preserve">ﭼﻨﺪ ﺳﺎﻟﻰ </w:t>
      </w:r>
      <w:r w:rsidR="00163BAC" w:rsidRPr="00984881">
        <w:rPr>
          <w:rFonts w:eastAsia="Calibri"/>
          <w:sz w:val="28"/>
          <w:szCs w:val="28"/>
          <w:rtl/>
        </w:rPr>
        <w:lastRenderedPageBreak/>
        <w:t>ﺁﻧﻬﺎ ﺑﺪﺭﺩﮐﺸﻰ ﻭﺍﺩﺍﺭ ﻣﻴﮑﻨﻨﺪ ﺗﺎ ﺷﺎﻳﺴﺘﻪ ﻧﻮﺷﻴﺪﻥ ﺟﺎﻣﻬﺎﻯ ﺷﺮﺍﺏ ﺍﻟﻬﻰ ﮔﺮﺩﻧﺪ</w:t>
      </w:r>
      <w:r w:rsidR="00BD77AA">
        <w:rPr>
          <w:rFonts w:eastAsia="Calibri"/>
          <w:sz w:val="28"/>
          <w:szCs w:val="28"/>
          <w:rtl/>
        </w:rPr>
        <w:t xml:space="preserve">. </w:t>
      </w:r>
      <w:r w:rsidR="00163BAC" w:rsidRPr="00984881">
        <w:rPr>
          <w:rFonts w:eastAsia="Calibri"/>
          <w:sz w:val="28"/>
          <w:szCs w:val="28"/>
          <w:rtl/>
        </w:rPr>
        <w:t>ﻭﻭﻗﺘﻰ ﺑﮑﻤﺎﻟﺎﺕ</w:t>
      </w:r>
      <w:r>
        <w:rPr>
          <w:rFonts w:eastAsia="Calibri"/>
          <w:sz w:val="28"/>
          <w:szCs w:val="28"/>
          <w:rtl/>
        </w:rPr>
        <w:t xml:space="preserve"> </w:t>
      </w:r>
      <w:r w:rsidR="00163BAC" w:rsidRPr="00984881">
        <w:rPr>
          <w:rFonts w:eastAsia="Calibri"/>
          <w:sz w:val="28"/>
          <w:szCs w:val="28"/>
          <w:rtl/>
        </w:rPr>
        <w:t>ﺷﻬﻮﺩﻯ ﺧﻮﺩ ﺭﺳﻴﺪﻧﺪ</w:t>
      </w:r>
      <w:r w:rsidR="00BD77AA">
        <w:rPr>
          <w:rFonts w:eastAsia="Calibri"/>
          <w:sz w:val="28"/>
          <w:szCs w:val="28"/>
          <w:rtl/>
        </w:rPr>
        <w:t xml:space="preserve">. </w:t>
      </w:r>
      <w:r w:rsidR="00163BAC" w:rsidRPr="00984881">
        <w:rPr>
          <w:rFonts w:eastAsia="Calibri"/>
          <w:sz w:val="28"/>
          <w:szCs w:val="28"/>
          <w:rtl/>
        </w:rPr>
        <w:t>ﮐﻪ ﺑﺎ ﻫﺮ ﺷﻬﻮﺩﻯ ﻋﻘﻞ ﻭ ﺍﺣﺴﺎﺳﺎﺕ</w:t>
      </w:r>
      <w:r>
        <w:rPr>
          <w:rFonts w:eastAsia="Calibri"/>
          <w:sz w:val="28"/>
          <w:szCs w:val="28"/>
          <w:rtl/>
        </w:rPr>
        <w:t xml:space="preserve"> </w:t>
      </w:r>
      <w:r w:rsidR="00163BAC" w:rsidRPr="00984881">
        <w:rPr>
          <w:rFonts w:eastAsia="Calibri"/>
          <w:sz w:val="28"/>
          <w:szCs w:val="28"/>
          <w:rtl/>
        </w:rPr>
        <w:t>ﺧﻮﺩﺭﺍ</w:t>
      </w:r>
      <w:r>
        <w:rPr>
          <w:rFonts w:eastAsia="Calibri"/>
          <w:sz w:val="28"/>
          <w:szCs w:val="28"/>
          <w:rtl/>
        </w:rPr>
        <w:t xml:space="preserve"> </w:t>
      </w:r>
      <w:r w:rsidR="00163BAC" w:rsidRPr="00984881">
        <w:rPr>
          <w:rFonts w:eastAsia="Calibri"/>
          <w:sz w:val="28"/>
          <w:szCs w:val="28"/>
          <w:rtl/>
        </w:rPr>
        <w:t>ﺩﺍﺭﻧﺪ</w:t>
      </w:r>
      <w:r w:rsidR="00BD77AA">
        <w:rPr>
          <w:rFonts w:eastAsia="Calibri"/>
          <w:sz w:val="28"/>
          <w:szCs w:val="28"/>
          <w:rtl/>
        </w:rPr>
        <w:t xml:space="preserve">. </w:t>
      </w:r>
      <w:r w:rsidR="00163BAC" w:rsidRPr="00984881">
        <w:rPr>
          <w:rFonts w:eastAsia="Calibri"/>
          <w:sz w:val="28"/>
          <w:szCs w:val="28"/>
          <w:rtl/>
        </w:rPr>
        <w:t>ﮐﻪ ﺍﺣﺴﺎﺳﺎﺕ ﺑﺮﺗﺮﺍﻥ ﺭﺍ</w:t>
      </w:r>
      <w:r w:rsidR="00375D6D" w:rsidRPr="00984881">
        <w:rPr>
          <w:rFonts w:eastAsia="Calibri" w:hint="cs"/>
          <w:sz w:val="28"/>
          <w:szCs w:val="28"/>
          <w:rtl/>
        </w:rPr>
        <w:t xml:space="preserve"> </w:t>
      </w:r>
      <w:r w:rsidR="00163BAC" w:rsidRPr="00984881">
        <w:rPr>
          <w:rFonts w:eastAsia="Calibri"/>
          <w:sz w:val="28"/>
          <w:szCs w:val="28"/>
          <w:rtl/>
        </w:rPr>
        <w:t>ﻧﻤﻴﺘﻮﺍﻧﻨﺪ ﺩﺭﻙ ﮐﻨﻨﺪ</w:t>
      </w:r>
      <w:r w:rsidR="00BD77AA">
        <w:rPr>
          <w:rFonts w:eastAsia="Calibri"/>
          <w:sz w:val="28"/>
          <w:szCs w:val="28"/>
          <w:rtl/>
        </w:rPr>
        <w:t xml:space="preserve">. </w:t>
      </w:r>
      <w:r w:rsidR="00163BAC" w:rsidRPr="00984881">
        <w:rPr>
          <w:rFonts w:eastAsia="Calibri"/>
          <w:sz w:val="28"/>
          <w:szCs w:val="28"/>
          <w:rtl/>
        </w:rPr>
        <w:t>ﮔﻮﺋﻰ ﻧﻮﺁﻣﻮﺯ ﺩﺑﺴﺘﺎﻥ ﻫﺴﺘﻨﺪ</w:t>
      </w:r>
      <w:r w:rsidR="00BD77AA">
        <w:rPr>
          <w:rFonts w:eastAsia="Calibri"/>
          <w:sz w:val="28"/>
          <w:szCs w:val="28"/>
          <w:rtl/>
        </w:rPr>
        <w:t xml:space="preserve">، </w:t>
      </w:r>
      <w:r w:rsidR="00163BAC" w:rsidRPr="00984881">
        <w:rPr>
          <w:rFonts w:eastAsia="Calibri"/>
          <w:sz w:val="28"/>
          <w:szCs w:val="28"/>
          <w:rtl/>
        </w:rPr>
        <w:t>ﮐﻪ ﻳﺎﺭﺍﻯ</w:t>
      </w:r>
      <w:r>
        <w:rPr>
          <w:rFonts w:eastAsia="Calibri"/>
          <w:sz w:val="28"/>
          <w:szCs w:val="28"/>
          <w:rtl/>
        </w:rPr>
        <w:t xml:space="preserve"> </w:t>
      </w:r>
      <w:r w:rsidR="00163BAC" w:rsidRPr="00984881">
        <w:rPr>
          <w:rFonts w:eastAsia="Calibri"/>
          <w:sz w:val="28"/>
          <w:szCs w:val="28"/>
          <w:rtl/>
        </w:rPr>
        <w:t>ﻓﻬﻢ ﺩﺭﺳﻬﺎﻯ ﮐﻠﺎﺳﻬﺎﻯ ﺑﺎﻟﺎﺗﺮ ﺭﺍ ﻧﺪﺍﺭﻧﺪ</w:t>
      </w:r>
      <w:r w:rsidR="00BD77AA">
        <w:rPr>
          <w:rFonts w:eastAsia="Calibri"/>
          <w:sz w:val="28"/>
          <w:szCs w:val="28"/>
          <w:rtl/>
        </w:rPr>
        <w:t xml:space="preserve">. </w:t>
      </w:r>
      <w:r w:rsidR="00163BAC" w:rsidRPr="00984881">
        <w:rPr>
          <w:rFonts w:eastAsia="Calibri"/>
          <w:sz w:val="28"/>
          <w:szCs w:val="28"/>
          <w:rtl/>
        </w:rPr>
        <w:t>ﺣﺎﻓﻆ ﺑﭙﻴﺮ ﺧﻮﺩ</w:t>
      </w:r>
      <w:r>
        <w:rPr>
          <w:rFonts w:eastAsia="Calibri"/>
          <w:sz w:val="28"/>
          <w:szCs w:val="28"/>
          <w:rtl/>
        </w:rPr>
        <w:t xml:space="preserve"> </w:t>
      </w:r>
      <w:r w:rsidR="00163BAC" w:rsidRPr="00984881">
        <w:rPr>
          <w:rFonts w:eastAsia="Calibri"/>
          <w:sz w:val="28"/>
          <w:szCs w:val="28"/>
          <w:rtl/>
        </w:rPr>
        <w:t>ﻣﻴﮕﻮﻳﺪ</w:t>
      </w:r>
      <w:r w:rsidR="00BD77AA">
        <w:rPr>
          <w:rFonts w:eastAsia="Calibri"/>
          <w:sz w:val="28"/>
          <w:szCs w:val="28"/>
          <w:rtl/>
        </w:rPr>
        <w:t xml:space="preserve">، </w:t>
      </w:r>
      <w:r w:rsidR="00163BAC" w:rsidRPr="00984881">
        <w:rPr>
          <w:rFonts w:eastAsia="Calibri"/>
          <w:sz w:val="28"/>
          <w:szCs w:val="28"/>
          <w:rtl/>
        </w:rPr>
        <w:t>ﻣﻴﺘﺮﺳﻢ ﺍﻳﻦ ﺣﺮﮐﺎﺕ ﺯﻳﺒﺎﻯ ﺳﺮ ﻭﮔﺮﺩﻥ</w:t>
      </w:r>
      <w:r>
        <w:rPr>
          <w:rFonts w:eastAsia="Calibri"/>
          <w:sz w:val="28"/>
          <w:szCs w:val="28"/>
          <w:rtl/>
        </w:rPr>
        <w:t xml:space="preserve"> </w:t>
      </w:r>
      <w:r w:rsidR="00163BAC" w:rsidRPr="00984881">
        <w:rPr>
          <w:rFonts w:eastAsia="Calibri"/>
          <w:sz w:val="28"/>
          <w:szCs w:val="28"/>
          <w:rtl/>
        </w:rPr>
        <w:t>ﺍﻭ</w:t>
      </w:r>
      <w:r w:rsidR="00BD77AA">
        <w:rPr>
          <w:rFonts w:eastAsia="Calibri"/>
          <w:sz w:val="28"/>
          <w:szCs w:val="28"/>
          <w:rtl/>
        </w:rPr>
        <w:t xml:space="preserve">، </w:t>
      </w:r>
      <w:r w:rsidR="00163BAC" w:rsidRPr="00984881">
        <w:rPr>
          <w:rFonts w:eastAsia="Calibri"/>
          <w:sz w:val="28"/>
          <w:szCs w:val="28"/>
          <w:rtl/>
        </w:rPr>
        <w:t>ﻭ ﻋﺸﻮﻩ ﻫﺎﻯ ﻭﻯ ﮐﻪ ﺗﻨﻬﺎ ﻋﺎﺷﻘﺎﻥ ﺑﺪﺍﻥ ﺗﻮﺟّﻪ ﺩﺍﺭﻧﺪ</w:t>
      </w:r>
      <w:r w:rsidR="00BD77AA">
        <w:rPr>
          <w:rFonts w:eastAsia="Calibri"/>
          <w:sz w:val="28"/>
          <w:szCs w:val="28"/>
          <w:rtl/>
        </w:rPr>
        <w:t xml:space="preserve">، </w:t>
      </w:r>
      <w:r w:rsidR="00163BAC" w:rsidRPr="00984881">
        <w:rPr>
          <w:rFonts w:eastAsia="Calibri"/>
          <w:sz w:val="28"/>
          <w:szCs w:val="28"/>
          <w:rtl/>
        </w:rPr>
        <w:t>ﺑﺨﻨﺪﻧﺪ ﻭ</w:t>
      </w:r>
      <w:r>
        <w:rPr>
          <w:rFonts w:eastAsia="Calibri"/>
          <w:sz w:val="28"/>
          <w:szCs w:val="28"/>
          <w:rtl/>
        </w:rPr>
        <w:t xml:space="preserve"> </w:t>
      </w:r>
      <w:r w:rsidR="00163BAC" w:rsidRPr="00984881">
        <w:rPr>
          <w:rFonts w:eastAsia="Calibri"/>
          <w:sz w:val="28"/>
          <w:szCs w:val="28"/>
          <w:rtl/>
        </w:rPr>
        <w:t>ﺍﻳﻤﺎﻥ ﺧﻮﺩﺷﺎﻥ ﺭﺍ ﺧﺮﺍﺏ ﺗﺮ ﮐﻨﻨﺪ</w:t>
      </w:r>
      <w:r w:rsidR="00BD77AA">
        <w:rPr>
          <w:rFonts w:eastAsia="Calibri"/>
          <w:sz w:val="28"/>
          <w:szCs w:val="28"/>
          <w:rtl/>
        </w:rPr>
        <w:t xml:space="preserve">، </w:t>
      </w:r>
      <w:r w:rsidR="00163BAC" w:rsidRPr="00984881">
        <w:rPr>
          <w:rFonts w:eastAsia="Calibri"/>
          <w:sz w:val="28"/>
          <w:szCs w:val="28"/>
          <w:rtl/>
        </w:rPr>
        <w:t>ﮐﻪ ﻗﺸﺮﻳﻮﻥ</w:t>
      </w:r>
      <w:r>
        <w:rPr>
          <w:rFonts w:eastAsia="Calibri"/>
          <w:sz w:val="28"/>
          <w:szCs w:val="28"/>
          <w:rtl/>
        </w:rPr>
        <w:t xml:space="preserve"> </w:t>
      </w:r>
      <w:r w:rsidR="00163BAC" w:rsidRPr="00984881">
        <w:rPr>
          <w:rFonts w:eastAsia="Calibri"/>
          <w:sz w:val="28"/>
          <w:szCs w:val="28"/>
          <w:rtl/>
        </w:rPr>
        <w:t>ﺍﻳﻤﺎﻧﻰ ﻧﺪﺍﺭﻧﺪ</w:t>
      </w:r>
      <w:r w:rsidR="00BD77AA">
        <w:rPr>
          <w:rFonts w:eastAsia="Calibri"/>
          <w:sz w:val="28"/>
          <w:szCs w:val="28"/>
          <w:rtl/>
        </w:rPr>
        <w:t xml:space="preserve">. </w:t>
      </w:r>
      <w:r w:rsidR="00163BAC" w:rsidRPr="00984881">
        <w:rPr>
          <w:rFonts w:eastAsia="Calibri"/>
          <w:sz w:val="28"/>
          <w:szCs w:val="28"/>
          <w:rtl/>
        </w:rPr>
        <w:t>ﮔﺮﭼﻪ ﺍﻳﻤﺎﻥ ﻧﻈﺮﻯ ﻫﻢ ﺩﺍﺷﺘﻪ ﺑﺎﺷﻨﺪ</w:t>
      </w:r>
      <w:r w:rsidR="00BD77AA">
        <w:rPr>
          <w:rFonts w:eastAsia="Calibri"/>
          <w:sz w:val="28"/>
          <w:szCs w:val="28"/>
          <w:rtl/>
        </w:rPr>
        <w:t xml:space="preserve">. </w:t>
      </w:r>
      <w:r w:rsidR="00163BAC" w:rsidRPr="00984881">
        <w:rPr>
          <w:rFonts w:eastAsia="Calibri"/>
          <w:sz w:val="28"/>
          <w:szCs w:val="28"/>
          <w:rtl/>
        </w:rPr>
        <w:t>ﮐﻪ ﺍﻳﻤﺎﻥ ﻋﻤﻠﻰ</w:t>
      </w:r>
      <w:r>
        <w:rPr>
          <w:rFonts w:eastAsia="Calibri"/>
          <w:sz w:val="28"/>
          <w:szCs w:val="28"/>
          <w:rtl/>
        </w:rPr>
        <w:t xml:space="preserve"> </w:t>
      </w:r>
      <w:r w:rsidR="00163BAC" w:rsidRPr="00984881">
        <w:rPr>
          <w:rFonts w:eastAsia="Calibri"/>
          <w:sz w:val="28"/>
          <w:szCs w:val="28"/>
          <w:rtl/>
        </w:rPr>
        <w:t>ﻳﺎ ﺳﻠﻮﻙ ﺍﻟﻬﻰ</w:t>
      </w:r>
      <w:r w:rsidR="00BD77AA">
        <w:rPr>
          <w:rFonts w:eastAsia="Calibri"/>
          <w:sz w:val="28"/>
          <w:szCs w:val="28"/>
          <w:rtl/>
        </w:rPr>
        <w:t xml:space="preserve">، </w:t>
      </w:r>
      <w:r w:rsidR="00163BAC" w:rsidRPr="00984881">
        <w:rPr>
          <w:rFonts w:eastAsia="Calibri"/>
          <w:sz w:val="28"/>
          <w:szCs w:val="28"/>
          <w:rtl/>
        </w:rPr>
        <w:t>ﻫﻤﺎﻥ ﺍﻭﻡ ﻭ ﻫﻮﻡ ﻭﻫﻤّﺘﻬﺎﻯ ﺳﻠﻮﮐﻰ ﺍﺳﺖ</w:t>
      </w:r>
      <w:r w:rsidR="00BD77AA">
        <w:rPr>
          <w:rFonts w:eastAsia="Calibri"/>
          <w:sz w:val="28"/>
          <w:szCs w:val="28"/>
          <w:rtl/>
        </w:rPr>
        <w:t xml:space="preserve">. </w:t>
      </w:r>
      <w:r w:rsidR="00163BAC" w:rsidRPr="00984881">
        <w:rPr>
          <w:rFonts w:eastAsia="Calibri"/>
          <w:sz w:val="28"/>
          <w:szCs w:val="28"/>
          <w:rtl/>
        </w:rPr>
        <w:t>ﮔﺮﭼﻪ ﺑﺎ</w:t>
      </w:r>
      <w:r>
        <w:rPr>
          <w:rFonts w:eastAsia="Calibri"/>
          <w:sz w:val="28"/>
          <w:szCs w:val="28"/>
          <w:rtl/>
        </w:rPr>
        <w:t xml:space="preserve"> </w:t>
      </w:r>
      <w:r w:rsidR="00163BAC" w:rsidRPr="00984881">
        <w:rPr>
          <w:rFonts w:eastAsia="Calibri"/>
          <w:sz w:val="28"/>
          <w:szCs w:val="28"/>
          <w:rtl/>
        </w:rPr>
        <w:t>ﺳﺎﻟﮑﺎﻥ ﻧﻮﭘﺎ</w:t>
      </w:r>
      <w:r w:rsidR="00BD77AA">
        <w:rPr>
          <w:rFonts w:eastAsia="Calibri"/>
          <w:sz w:val="28"/>
          <w:szCs w:val="28"/>
          <w:rtl/>
        </w:rPr>
        <w:t xml:space="preserve">، </w:t>
      </w:r>
      <w:r w:rsidR="00163BAC" w:rsidRPr="00984881">
        <w:rPr>
          <w:rFonts w:eastAsia="Calibri"/>
          <w:sz w:val="28"/>
          <w:szCs w:val="28"/>
          <w:rtl/>
        </w:rPr>
        <w:t>ﮔﺎﻫﻰ ﺣﺘﻰ ﺩﺭﻙ</w:t>
      </w:r>
      <w:r>
        <w:rPr>
          <w:rFonts w:eastAsia="Calibri"/>
          <w:sz w:val="28"/>
          <w:szCs w:val="28"/>
          <w:rtl/>
        </w:rPr>
        <w:t xml:space="preserve"> </w:t>
      </w:r>
      <w:r w:rsidR="00163BAC" w:rsidRPr="00984881">
        <w:rPr>
          <w:rFonts w:eastAsia="Calibri"/>
          <w:sz w:val="28"/>
          <w:szCs w:val="28"/>
          <w:rtl/>
        </w:rPr>
        <w:t>ﺍﻳﻦ</w:t>
      </w:r>
      <w:r>
        <w:rPr>
          <w:rFonts w:eastAsia="Calibri"/>
          <w:sz w:val="28"/>
          <w:szCs w:val="28"/>
          <w:rtl/>
        </w:rPr>
        <w:t xml:space="preserve"> </w:t>
      </w:r>
      <w:r w:rsidR="00163BAC" w:rsidRPr="00984881">
        <w:rPr>
          <w:rFonts w:eastAsia="Calibri"/>
          <w:sz w:val="28"/>
          <w:szCs w:val="28"/>
          <w:rtl/>
        </w:rPr>
        <w:t>ﻋﺸﻮﻩ</w:t>
      </w:r>
      <w:r>
        <w:rPr>
          <w:rFonts w:eastAsia="Calibri"/>
          <w:sz w:val="28"/>
          <w:szCs w:val="28"/>
          <w:rtl/>
        </w:rPr>
        <w:t xml:space="preserve"> </w:t>
      </w:r>
      <w:r w:rsidR="00163BAC" w:rsidRPr="00984881">
        <w:rPr>
          <w:rFonts w:eastAsia="Calibri"/>
          <w:sz w:val="28"/>
          <w:szCs w:val="28"/>
          <w:rtl/>
        </w:rPr>
        <w:t>ﻭ ﮐﺮﺷﻤﻪ</w:t>
      </w:r>
      <w:r>
        <w:rPr>
          <w:rFonts w:eastAsia="Calibri"/>
          <w:sz w:val="28"/>
          <w:szCs w:val="28"/>
          <w:rtl/>
        </w:rPr>
        <w:t xml:space="preserve"> </w:t>
      </w:r>
      <w:r w:rsidR="00163BAC" w:rsidRPr="00984881">
        <w:rPr>
          <w:rFonts w:eastAsia="Calibri"/>
          <w:sz w:val="28"/>
          <w:szCs w:val="28"/>
          <w:rtl/>
        </w:rPr>
        <w:t>ﭘﻴﺮ ﺭﺍ</w:t>
      </w:r>
      <w:r>
        <w:rPr>
          <w:rFonts w:eastAsia="Calibri"/>
          <w:sz w:val="28"/>
          <w:szCs w:val="28"/>
          <w:rtl/>
        </w:rPr>
        <w:t xml:space="preserve"> </w:t>
      </w:r>
      <w:r w:rsidR="00163BAC" w:rsidRPr="00984881">
        <w:rPr>
          <w:rFonts w:eastAsia="Calibri"/>
          <w:sz w:val="28"/>
          <w:szCs w:val="28"/>
          <w:rtl/>
        </w:rPr>
        <w:t>ﻧﻤﻰ ﻓﻬﻤﻨﺪ</w:t>
      </w:r>
      <w:r w:rsidR="00BD77AA">
        <w:rPr>
          <w:rFonts w:eastAsia="Calibri"/>
          <w:sz w:val="28"/>
          <w:szCs w:val="28"/>
          <w:rtl/>
        </w:rPr>
        <w:t xml:space="preserve">. </w:t>
      </w:r>
      <w:r w:rsidR="00163BAC" w:rsidRPr="00984881">
        <w:rPr>
          <w:rFonts w:eastAsia="Calibri"/>
          <w:sz w:val="28"/>
          <w:szCs w:val="28"/>
          <w:rtl/>
        </w:rPr>
        <w:t>ﻭ ﻫﻤﻴﻦ ﺍﻧﺪﺍﺯﻩ ﮐﻪ ﺍﻳﻤﺎﻥ ﺁﻭﺭﺩﻩﺍﻧﺪ</w:t>
      </w:r>
      <w:r w:rsidR="00BD77AA">
        <w:rPr>
          <w:rFonts w:eastAsia="Calibri"/>
          <w:sz w:val="28"/>
          <w:szCs w:val="28"/>
          <w:rtl/>
        </w:rPr>
        <w:t xml:space="preserve">، </w:t>
      </w:r>
      <w:r w:rsidR="00163BAC" w:rsidRPr="00984881">
        <w:rPr>
          <w:rFonts w:eastAsia="Calibri"/>
          <w:sz w:val="28"/>
          <w:szCs w:val="28"/>
          <w:rtl/>
        </w:rPr>
        <w:t>ﺁﻧﺮﺍ ﺍﺯ ﺩﺳﺖ ﺑﺪﻫﻨﺪ</w:t>
      </w:r>
      <w:r w:rsidR="00BD77AA">
        <w:rPr>
          <w:rFonts w:eastAsia="Calibri"/>
          <w:sz w:val="28"/>
          <w:szCs w:val="28"/>
          <w:rtl/>
        </w:rPr>
        <w:t xml:space="preserve">. </w:t>
      </w:r>
      <w:r w:rsidR="00163BAC" w:rsidRPr="00984881">
        <w:rPr>
          <w:rFonts w:eastAsia="Calibri"/>
          <w:sz w:val="28"/>
          <w:szCs w:val="28"/>
          <w:rtl/>
        </w:rPr>
        <w:t>ﻭ</w:t>
      </w:r>
      <w:r>
        <w:rPr>
          <w:rFonts w:eastAsia="Calibri"/>
          <w:sz w:val="28"/>
          <w:szCs w:val="28"/>
          <w:rtl/>
        </w:rPr>
        <w:t xml:space="preserve"> </w:t>
      </w:r>
      <w:r w:rsidR="00163BAC" w:rsidRPr="00984881">
        <w:rPr>
          <w:rFonts w:eastAsia="Calibri"/>
          <w:sz w:val="28"/>
          <w:szCs w:val="28"/>
          <w:rtl/>
        </w:rPr>
        <w:t>ﺗﺮﻙ ﺻﻠﺎﺕ ﻭ ﺍﺭﺗﺒﺎﻁ</w:t>
      </w:r>
      <w:r>
        <w:rPr>
          <w:rFonts w:eastAsia="Calibri"/>
          <w:sz w:val="28"/>
          <w:szCs w:val="28"/>
          <w:rtl/>
        </w:rPr>
        <w:t xml:space="preserve"> </w:t>
      </w:r>
      <w:r w:rsidR="00163BAC" w:rsidRPr="00984881">
        <w:rPr>
          <w:rFonts w:eastAsia="Calibri"/>
          <w:sz w:val="28"/>
          <w:szCs w:val="28"/>
          <w:rtl/>
        </w:rPr>
        <w:t>ﺑﺎ ﻭﻟﺎﻳﺖ ﻭ ﭘﻴﺮ ﺧﻮﺩ ﮐﻨﻨﺪ</w:t>
      </w:r>
      <w:r w:rsidR="00BD77AA">
        <w:rPr>
          <w:rFonts w:eastAsia="Calibri"/>
          <w:sz w:val="28"/>
          <w:szCs w:val="28"/>
          <w:rtl/>
        </w:rPr>
        <w:t xml:space="preserve">. </w:t>
      </w:r>
      <w:r w:rsidR="00163BAC" w:rsidRPr="00984881">
        <w:rPr>
          <w:rFonts w:eastAsia="Calibri"/>
          <w:sz w:val="28"/>
          <w:szCs w:val="28"/>
          <w:rtl/>
        </w:rPr>
        <w:t>ﺍﻣﺎ ﺳﺎﻟﮑﺎﻥ ﻋﻤﻠﺎ</w:t>
      </w:r>
      <w:r>
        <w:rPr>
          <w:rFonts w:eastAsia="Calibri"/>
          <w:sz w:val="28"/>
          <w:szCs w:val="28"/>
          <w:rtl/>
        </w:rPr>
        <w:t xml:space="preserve"> </w:t>
      </w:r>
      <w:r w:rsidR="00163BAC" w:rsidRPr="00984881">
        <w:rPr>
          <w:rFonts w:eastAsia="Calibri"/>
          <w:sz w:val="28"/>
          <w:szCs w:val="28"/>
          <w:rtl/>
        </w:rPr>
        <w:t>ﺍﻳﻤﺎﻧﻬﺎﻯ ﻗﺸﺮﻯ ﮔﺬﺷﺘﻪ ﺧﻮﺩﺭﺍ</w:t>
      </w:r>
      <w:r w:rsidR="00BD77AA">
        <w:rPr>
          <w:rFonts w:eastAsia="Calibri"/>
          <w:sz w:val="28"/>
          <w:szCs w:val="28"/>
          <w:rtl/>
        </w:rPr>
        <w:t xml:space="preserve">، </w:t>
      </w:r>
      <w:r w:rsidR="00163BAC" w:rsidRPr="00984881">
        <w:rPr>
          <w:rFonts w:eastAsia="Calibri"/>
          <w:sz w:val="28"/>
          <w:szCs w:val="28"/>
          <w:rtl/>
        </w:rPr>
        <w:t>ﻳﻚ ﺑﺎﺭﻩ</w:t>
      </w:r>
      <w:r>
        <w:rPr>
          <w:rFonts w:eastAsia="Calibri"/>
          <w:sz w:val="28"/>
          <w:szCs w:val="28"/>
          <w:rtl/>
        </w:rPr>
        <w:t xml:space="preserve"> </w:t>
      </w:r>
      <w:r w:rsidR="00163BAC" w:rsidRPr="00984881">
        <w:rPr>
          <w:rFonts w:eastAsia="Calibri"/>
          <w:sz w:val="28"/>
          <w:szCs w:val="28"/>
          <w:rtl/>
        </w:rPr>
        <w:t>ﺧﺮﺍﺏ ﮐﺮﺩﻩ</w:t>
      </w:r>
      <w:r w:rsidR="00BD77AA">
        <w:rPr>
          <w:rFonts w:eastAsia="Calibri"/>
          <w:sz w:val="28"/>
          <w:szCs w:val="28"/>
          <w:rtl/>
        </w:rPr>
        <w:t xml:space="preserve">، </w:t>
      </w:r>
      <w:r w:rsidR="00163BAC" w:rsidRPr="00984881">
        <w:rPr>
          <w:rFonts w:eastAsia="Calibri"/>
          <w:sz w:val="28"/>
          <w:szCs w:val="28"/>
          <w:rtl/>
        </w:rPr>
        <w:t>ﮐﻪ ﺍﺯ ﺣﻴﻮﺍﻧﻴّﺖ ﻭ ﺣﺘﻰ ﺑﺸﺮﻳّﺖ</w:t>
      </w:r>
      <w:r>
        <w:rPr>
          <w:rFonts w:eastAsia="Calibri"/>
          <w:sz w:val="28"/>
          <w:szCs w:val="28"/>
          <w:rtl/>
        </w:rPr>
        <w:t xml:space="preserve"> </w:t>
      </w:r>
      <w:r w:rsidR="00163BAC" w:rsidRPr="00984881">
        <w:rPr>
          <w:rFonts w:eastAsia="Calibri"/>
          <w:sz w:val="28"/>
          <w:szCs w:val="28"/>
          <w:rtl/>
        </w:rPr>
        <w:t>ﺣﻴﻮﺍﻧﻰ ﺧﻮﺩ ﻧﺠﺎﺕ ﻳﺎﻓﺘﻪ</w:t>
      </w:r>
      <w:r w:rsidR="00BD77AA">
        <w:rPr>
          <w:rFonts w:eastAsia="Calibri"/>
          <w:sz w:val="28"/>
          <w:szCs w:val="28"/>
          <w:rtl/>
        </w:rPr>
        <w:t xml:space="preserve">، </w:t>
      </w:r>
      <w:r w:rsidR="00163BAC" w:rsidRPr="00984881">
        <w:rPr>
          <w:rFonts w:eastAsia="Calibri"/>
          <w:sz w:val="28"/>
          <w:szCs w:val="28"/>
          <w:rtl/>
        </w:rPr>
        <w:t>ﻭﻳﺎ ﺩﺭ ﺣﺎﻝ</w:t>
      </w:r>
      <w:r>
        <w:rPr>
          <w:rFonts w:eastAsia="Calibri"/>
          <w:sz w:val="28"/>
          <w:szCs w:val="28"/>
          <w:rtl/>
        </w:rPr>
        <w:t xml:space="preserve"> </w:t>
      </w:r>
      <w:r w:rsidR="00163BAC" w:rsidRPr="00984881">
        <w:rPr>
          <w:rFonts w:eastAsia="Calibri"/>
          <w:sz w:val="28"/>
          <w:szCs w:val="28"/>
          <w:rtl/>
        </w:rPr>
        <w:t>ﺗﻠﺎﺵ</w:t>
      </w:r>
      <w:r>
        <w:rPr>
          <w:rFonts w:eastAsia="Calibri"/>
          <w:sz w:val="28"/>
          <w:szCs w:val="28"/>
          <w:rtl/>
        </w:rPr>
        <w:t xml:space="preserve"> </w:t>
      </w:r>
      <w:r w:rsidR="00163BAC" w:rsidRPr="00984881">
        <w:rPr>
          <w:rFonts w:eastAsia="Calibri"/>
          <w:sz w:val="28"/>
          <w:szCs w:val="28"/>
          <w:rtl/>
        </w:rPr>
        <w:t>ﺑﺮﺍﻯ ﺧﻠﺎﺻﻰ ﺍﺳﺖ</w:t>
      </w:r>
      <w:r w:rsidR="00BD77AA">
        <w:rPr>
          <w:rFonts w:eastAsia="Calibri"/>
          <w:sz w:val="28"/>
          <w:szCs w:val="28"/>
          <w:rtl/>
        </w:rPr>
        <w:t xml:space="preserve">، </w:t>
      </w:r>
      <w:r w:rsidR="00163BAC" w:rsidRPr="00984881">
        <w:rPr>
          <w:rFonts w:eastAsia="Calibri"/>
          <w:sz w:val="28"/>
          <w:szCs w:val="28"/>
          <w:rtl/>
        </w:rPr>
        <w:t>ﮐﻪ ﺑﺘﻮﺍﻧﺪ</w:t>
      </w:r>
      <w:r>
        <w:rPr>
          <w:rFonts w:eastAsia="Calibri"/>
          <w:sz w:val="28"/>
          <w:szCs w:val="28"/>
          <w:rtl/>
        </w:rPr>
        <w:t xml:space="preserve"> </w:t>
      </w:r>
      <w:r w:rsidR="00163BAC" w:rsidRPr="00984881">
        <w:rPr>
          <w:rFonts w:eastAsia="Calibri"/>
          <w:sz w:val="28"/>
          <w:szCs w:val="28"/>
          <w:rtl/>
        </w:rPr>
        <w:t>ﻣﻘﺎﻣﺎﺕ ﺍﻟﻬﻰ ﺭﺍ ﺑﻴﺎﺑﺪ</w:t>
      </w:r>
      <w:r w:rsidR="00BD77AA">
        <w:rPr>
          <w:rFonts w:eastAsia="Calibri"/>
          <w:sz w:val="28"/>
          <w:szCs w:val="28"/>
          <w:rtl/>
        </w:rPr>
        <w:t xml:space="preserve">، </w:t>
      </w:r>
      <w:r w:rsidR="00163BAC" w:rsidRPr="00984881">
        <w:rPr>
          <w:rFonts w:eastAsia="Calibri"/>
          <w:sz w:val="28"/>
          <w:szCs w:val="28"/>
          <w:rtl/>
        </w:rPr>
        <w:t>ﻭﺧﻮﺩ ﻧﻴﺰ ﺍﻟﻬﻰ</w:t>
      </w:r>
      <w:r>
        <w:rPr>
          <w:rFonts w:eastAsia="Calibri"/>
          <w:sz w:val="28"/>
          <w:szCs w:val="28"/>
          <w:rtl/>
        </w:rPr>
        <w:t xml:space="preserve"> </w:t>
      </w:r>
      <w:r w:rsidR="00163BAC" w:rsidRPr="00984881">
        <w:rPr>
          <w:rFonts w:eastAsia="Calibri"/>
          <w:sz w:val="28"/>
          <w:szCs w:val="28"/>
          <w:rtl/>
        </w:rPr>
        <w:t>ﮔﺮﺩﺩ ﻭﺻﺪﺭ ﻧﺸﻴﻦ ﻋﺮﺵ</w:t>
      </w:r>
      <w:r>
        <w:rPr>
          <w:rFonts w:eastAsia="Calibri"/>
          <w:sz w:val="28"/>
          <w:szCs w:val="28"/>
          <w:rtl/>
        </w:rPr>
        <w:t xml:space="preserve"> </w:t>
      </w:r>
      <w:r w:rsidR="00163BAC" w:rsidRPr="00984881">
        <w:rPr>
          <w:rFonts w:eastAsia="Calibri"/>
          <w:sz w:val="28"/>
          <w:szCs w:val="28"/>
          <w:rtl/>
        </w:rPr>
        <w:t>ﺧﺪﺍ ﺭﻭﻯ ﺯﻣﻴﻦ ﺩﺭ ﺧﺎﻧﻘﺎﻩ ﺧﻮﺩ</w:t>
      </w:r>
      <w:r>
        <w:rPr>
          <w:rFonts w:eastAsia="Calibri"/>
          <w:sz w:val="28"/>
          <w:szCs w:val="28"/>
          <w:rtl/>
        </w:rPr>
        <w:t xml:space="preserve"> </w:t>
      </w:r>
      <w:r w:rsidR="00163BAC" w:rsidRPr="00984881">
        <w:rPr>
          <w:rFonts w:eastAsia="Calibri"/>
          <w:sz w:val="28"/>
          <w:szCs w:val="28"/>
          <w:rtl/>
        </w:rPr>
        <w:t>ﮔﺮﺩﺩ</w:t>
      </w:r>
      <w:r w:rsidR="00BD77AA">
        <w:rPr>
          <w:rFonts w:eastAsia="Calibri"/>
          <w:sz w:val="28"/>
          <w:szCs w:val="28"/>
          <w:rtl/>
        </w:rPr>
        <w:t xml:space="preserve">. </w:t>
      </w:r>
      <w:r w:rsidR="00163BAC" w:rsidRPr="00984881">
        <w:rPr>
          <w:rFonts w:eastAsia="Calibri"/>
          <w:sz w:val="28"/>
          <w:szCs w:val="28"/>
          <w:rtl/>
        </w:rPr>
        <w:t>ﺍﻳﻤﺎﻥ ﻋﻤﻠﻰ</w:t>
      </w:r>
      <w:r>
        <w:rPr>
          <w:rFonts w:eastAsia="Calibri"/>
          <w:sz w:val="28"/>
          <w:szCs w:val="28"/>
          <w:rtl/>
        </w:rPr>
        <w:t xml:space="preserve"> </w:t>
      </w:r>
      <w:r w:rsidR="00163BAC" w:rsidRPr="00984881">
        <w:rPr>
          <w:rFonts w:eastAsia="Calibri"/>
          <w:sz w:val="28"/>
          <w:szCs w:val="28"/>
          <w:rtl/>
        </w:rPr>
        <w:t>ﺗﻨﻬﺎ ﺑﺎ ﻭﻟﻰّ ﺍﻟﻬﻰ ﻭ ﺣﺴﻴﻦ ﺯﻧﺪﻩ ﺯﻣﺎﻥ</w:t>
      </w:r>
      <w:r>
        <w:rPr>
          <w:rFonts w:eastAsia="Calibri"/>
          <w:sz w:val="28"/>
          <w:szCs w:val="28"/>
          <w:rtl/>
        </w:rPr>
        <w:t xml:space="preserve"> </w:t>
      </w:r>
      <w:r w:rsidR="00163BAC" w:rsidRPr="00984881">
        <w:rPr>
          <w:rFonts w:eastAsia="Calibri"/>
          <w:sz w:val="28"/>
          <w:szCs w:val="28"/>
          <w:rtl/>
        </w:rPr>
        <w:t>ﺳﺎﻟﻚ ﺍﺳﺖ</w:t>
      </w:r>
      <w:r w:rsidR="00BD77AA">
        <w:rPr>
          <w:rFonts w:eastAsia="Calibri"/>
          <w:sz w:val="28"/>
          <w:szCs w:val="28"/>
          <w:rtl/>
        </w:rPr>
        <w:t xml:space="preserve">. </w:t>
      </w:r>
      <w:r w:rsidR="00163BAC" w:rsidRPr="00984881">
        <w:rPr>
          <w:rFonts w:eastAsia="Calibri"/>
          <w:sz w:val="28"/>
          <w:szCs w:val="28"/>
          <w:rtl/>
        </w:rPr>
        <w:t>ﮐﻪ ﺧﺪﺍﻭﻧﺪ ﺑﺎﻳﺪ ﺩﺭ ﺭؤﻳﺎ</w:t>
      </w:r>
      <w:r>
        <w:rPr>
          <w:rFonts w:eastAsia="Calibri"/>
          <w:sz w:val="28"/>
          <w:szCs w:val="28"/>
          <w:rtl/>
        </w:rPr>
        <w:t xml:space="preserve"> </w:t>
      </w:r>
      <w:r w:rsidR="00163BAC" w:rsidRPr="00984881">
        <w:rPr>
          <w:rFonts w:eastAsia="Calibri"/>
          <w:sz w:val="28"/>
          <w:szCs w:val="28"/>
          <w:rtl/>
        </w:rPr>
        <w:t>ﺑﻄﺎﻟﺐ ﻟﻘﺎﻯ ﺍﻟﻬﻰ ﺩﺭ ﺷﻬﻮﺩﻫﺎﻯ ﺘﺠﻠّﻰ ﺍﻟﻬﻰ ﻣﻌﺮﻓﻰ</w:t>
      </w:r>
      <w:r>
        <w:rPr>
          <w:rFonts w:eastAsia="Calibri"/>
          <w:sz w:val="28"/>
          <w:szCs w:val="28"/>
          <w:rtl/>
        </w:rPr>
        <w:t xml:space="preserve"> </w:t>
      </w:r>
      <w:r w:rsidR="00163BAC" w:rsidRPr="00984881">
        <w:rPr>
          <w:rFonts w:eastAsia="Calibri"/>
          <w:sz w:val="28"/>
          <w:szCs w:val="28"/>
          <w:rtl/>
        </w:rPr>
        <w:t>ﻧﻤﺎﻳﺪ</w:t>
      </w:r>
      <w:r w:rsidR="00BD77AA">
        <w:rPr>
          <w:rFonts w:eastAsia="Calibri"/>
          <w:sz w:val="28"/>
          <w:szCs w:val="28"/>
          <w:rtl/>
        </w:rPr>
        <w:t xml:space="preserve">. </w:t>
      </w:r>
      <w:r w:rsidR="00163BAC" w:rsidRPr="00984881">
        <w:rPr>
          <w:rFonts w:eastAsia="Calibri"/>
          <w:sz w:val="28"/>
          <w:szCs w:val="28"/>
          <w:rtl/>
        </w:rPr>
        <w:t>ﻗﺸﺮﻳﻮﻥ ﻣﺬﻫﺒﻰ</w:t>
      </w:r>
      <w:r w:rsidR="00BD77AA">
        <w:rPr>
          <w:rFonts w:eastAsia="Calibri"/>
          <w:sz w:val="28"/>
          <w:szCs w:val="28"/>
          <w:rtl/>
        </w:rPr>
        <w:t xml:space="preserve">، </w:t>
      </w:r>
      <w:r w:rsidR="00163BAC" w:rsidRPr="00984881">
        <w:rPr>
          <w:rFonts w:eastAsia="Calibri"/>
          <w:sz w:val="28"/>
          <w:szCs w:val="28"/>
          <w:rtl/>
        </w:rPr>
        <w:t>ﭼﻪ ﺳﻨّﻰ ﺑﺎﺷﻨﺪ ﻭ ﺷﻴﻌﻰ ﻭ ﺑﻬﺮ ﻧﺎﻣﻰ ﺩﻳﮕﺮ ﻭﺩﺭﻫﺮ ﺩﻳﻨﻰ ﺩﻳﮕﺮ</w:t>
      </w:r>
      <w:r w:rsidR="00BD77AA">
        <w:rPr>
          <w:rFonts w:eastAsia="Calibri"/>
          <w:sz w:val="28"/>
          <w:szCs w:val="28"/>
          <w:rtl/>
        </w:rPr>
        <w:t xml:space="preserve">، </w:t>
      </w:r>
      <w:r w:rsidR="00163BAC" w:rsidRPr="00984881">
        <w:rPr>
          <w:rFonts w:eastAsia="Calibri"/>
          <w:sz w:val="28"/>
          <w:szCs w:val="28"/>
          <w:rtl/>
        </w:rPr>
        <w:t>ﺍﮔﺮ ﺍﺯ ﺃﻫﻞ ﮐﺘﺎﺏ</w:t>
      </w:r>
      <w:r>
        <w:rPr>
          <w:rFonts w:eastAsia="Calibri"/>
          <w:sz w:val="28"/>
          <w:szCs w:val="28"/>
          <w:rtl/>
        </w:rPr>
        <w:t xml:space="preserve"> </w:t>
      </w:r>
      <w:r w:rsidR="00163BAC" w:rsidRPr="00984881">
        <w:rPr>
          <w:rFonts w:eastAsia="Calibri"/>
          <w:sz w:val="28"/>
          <w:szCs w:val="28"/>
          <w:rtl/>
        </w:rPr>
        <w:t>ﻳﺎ</w:t>
      </w:r>
      <w:r>
        <w:rPr>
          <w:rFonts w:eastAsia="Calibri"/>
          <w:sz w:val="28"/>
          <w:szCs w:val="28"/>
          <w:rtl/>
        </w:rPr>
        <w:t xml:space="preserve"> </w:t>
      </w:r>
      <w:r w:rsidR="00163BAC" w:rsidRPr="00984881">
        <w:rPr>
          <w:rFonts w:eastAsia="Calibri"/>
          <w:sz w:val="28"/>
          <w:szCs w:val="28"/>
          <w:rtl/>
        </w:rPr>
        <w:t>ﭘﻴﻤﺎﻥ ﺳﻠﻮﮐﻰ ﺑﺎ ﻭﻟﺎﻳﺖ ﺍﻟﻬﻰ ﺑﻤﻌﺮﻓﻰ ﺧﺪﺍﻭﻧﺪ</w:t>
      </w:r>
      <w:r>
        <w:rPr>
          <w:rFonts w:eastAsia="Calibri"/>
          <w:sz w:val="28"/>
          <w:szCs w:val="28"/>
          <w:rtl/>
        </w:rPr>
        <w:t xml:space="preserve"> </w:t>
      </w:r>
      <w:r w:rsidR="00163BAC" w:rsidRPr="00984881">
        <w:rPr>
          <w:rFonts w:eastAsia="Calibri"/>
          <w:sz w:val="28"/>
          <w:szCs w:val="28"/>
          <w:rtl/>
        </w:rPr>
        <w:t>ﻧﺒﺎﺷﻨﺪ</w:t>
      </w:r>
      <w:r w:rsidR="00BD77AA">
        <w:rPr>
          <w:rFonts w:eastAsia="Calibri"/>
          <w:sz w:val="28"/>
          <w:szCs w:val="28"/>
          <w:rtl/>
        </w:rPr>
        <w:t xml:space="preserve">، </w:t>
      </w:r>
      <w:r w:rsidR="00163BAC" w:rsidRPr="00984881">
        <w:rPr>
          <w:rFonts w:eastAsia="Calibri"/>
          <w:sz w:val="28"/>
          <w:szCs w:val="28"/>
          <w:rtl/>
        </w:rPr>
        <w:t>ﻭ ﺩﻋﺎ ﻭ ﻋﺒﺎﺩﺍﺕ ﻭ ﻧﺠﻮﺍﻫﺎ</w:t>
      </w:r>
      <w:r>
        <w:rPr>
          <w:rFonts w:eastAsia="Calibri"/>
          <w:sz w:val="28"/>
          <w:szCs w:val="28"/>
          <w:rtl/>
        </w:rPr>
        <w:t xml:space="preserve"> </w:t>
      </w:r>
      <w:r w:rsidR="00163BAC" w:rsidRPr="00984881">
        <w:rPr>
          <w:rFonts w:eastAsia="Calibri"/>
          <w:sz w:val="28"/>
          <w:szCs w:val="28"/>
          <w:rtl/>
        </w:rPr>
        <w:t>ﻭ ﺁﺭﺯﻭﻫﺎﻯﺁﻧﻬﺎ ﺑﺂﺳﻤﺎﻥ ﺑﺨﺪﺍﻭﻧﺪ</w:t>
      </w:r>
      <w:r>
        <w:rPr>
          <w:rFonts w:eastAsia="Calibri"/>
          <w:sz w:val="28"/>
          <w:szCs w:val="28"/>
          <w:rtl/>
        </w:rPr>
        <w:t xml:space="preserve"> </w:t>
      </w:r>
      <w:r w:rsidR="00163BAC" w:rsidRPr="00984881">
        <w:rPr>
          <w:rFonts w:eastAsia="Calibri"/>
          <w:sz w:val="28"/>
          <w:szCs w:val="28"/>
          <w:rtl/>
        </w:rPr>
        <w:t>ﻧﻤﻴﺮﺳﺪ</w:t>
      </w:r>
      <w:r w:rsidR="00BD77AA">
        <w:rPr>
          <w:rFonts w:eastAsia="Calibri"/>
          <w:sz w:val="28"/>
          <w:szCs w:val="28"/>
          <w:rtl/>
        </w:rPr>
        <w:t xml:space="preserve">. </w:t>
      </w:r>
      <w:r w:rsidR="00163BAC" w:rsidRPr="00984881">
        <w:rPr>
          <w:rFonts w:eastAsia="Calibri"/>
          <w:sz w:val="28"/>
          <w:szCs w:val="28"/>
          <w:rtl/>
        </w:rPr>
        <w:t>ﺯﻳﺮﺍ ﻭﺳﻴﻠﻪ ﺍﺭﺗﺒﺎﻁ</w:t>
      </w:r>
      <w:r>
        <w:rPr>
          <w:rFonts w:eastAsia="Calibri"/>
          <w:sz w:val="28"/>
          <w:szCs w:val="28"/>
          <w:rtl/>
        </w:rPr>
        <w:t xml:space="preserve"> </w:t>
      </w:r>
      <w:r w:rsidR="00163BAC" w:rsidRPr="00984881">
        <w:rPr>
          <w:rFonts w:eastAsia="Calibri"/>
          <w:sz w:val="28"/>
          <w:szCs w:val="28"/>
          <w:rtl/>
        </w:rPr>
        <w:t>ﺑﺎ ﺧﺪﺍﻭﻧﺪ</w:t>
      </w:r>
      <w:r>
        <w:rPr>
          <w:rFonts w:eastAsia="Calibri"/>
          <w:sz w:val="28"/>
          <w:szCs w:val="28"/>
          <w:rtl/>
        </w:rPr>
        <w:t xml:space="preserve"> </w:t>
      </w:r>
      <w:r w:rsidR="00163BAC" w:rsidRPr="00984881">
        <w:rPr>
          <w:rFonts w:eastAsia="Calibri"/>
          <w:sz w:val="28"/>
          <w:szCs w:val="28"/>
          <w:rtl/>
        </w:rPr>
        <w:t>ﻧﺪﺍﺭﻧﺪ</w:t>
      </w:r>
      <w:r w:rsidR="00BD77AA">
        <w:rPr>
          <w:rFonts w:eastAsia="Calibri"/>
          <w:sz w:val="28"/>
          <w:szCs w:val="28"/>
          <w:rtl/>
        </w:rPr>
        <w:t xml:space="preserve">. </w:t>
      </w:r>
      <w:r w:rsidR="00163BAC" w:rsidRPr="00984881">
        <w:rPr>
          <w:rFonts w:eastAsia="Calibri"/>
          <w:sz w:val="28"/>
          <w:szCs w:val="28"/>
          <w:rtl/>
        </w:rPr>
        <w:t>ﮐﻪ ﺑﻘﻮﻝ ﭘﻴﺎﻣﺒﺮ</w:t>
      </w:r>
      <w:r>
        <w:rPr>
          <w:rFonts w:eastAsia="Calibri"/>
          <w:sz w:val="28"/>
          <w:szCs w:val="28"/>
          <w:rtl/>
        </w:rPr>
        <w:t xml:space="preserve"> </w:t>
      </w:r>
      <w:r w:rsidR="00163BAC" w:rsidRPr="00984881">
        <w:rPr>
          <w:rFonts w:eastAsia="Calibri"/>
          <w:sz w:val="28"/>
          <w:szCs w:val="28"/>
          <w:rtl/>
        </w:rPr>
        <w:t>ﺑﺂﻧﻬﺎ ﺑﺎﺯ ﻣﻴﮕﺮﺩﺩ ﻭ ﺑﺼﻮﺭﺕ ﺁﻧﻬﺎ ﮐﻮﺑﻴﺪﻩ ﺑﺎ ﻏﻀﺐ ﺍﻟﻬﻰ ﻣﻴﺸﻮﺩ</w:t>
      </w:r>
      <w:r w:rsidR="00BD77AA">
        <w:rPr>
          <w:rFonts w:eastAsia="Calibri"/>
          <w:sz w:val="28"/>
          <w:szCs w:val="28"/>
          <w:rtl/>
        </w:rPr>
        <w:t xml:space="preserve">. </w:t>
      </w:r>
      <w:r w:rsidR="00163BAC" w:rsidRPr="00984881">
        <w:rPr>
          <w:rFonts w:eastAsia="Calibri"/>
          <w:sz w:val="28"/>
          <w:szCs w:val="28"/>
          <w:rtl/>
        </w:rPr>
        <w:t>ﻭ ﺑﺮﭘﺸﺖ ﺁﻧﻬﺎ ﺑﺎﺭ ﮔﻨﺎﻫﺎﻥ</w:t>
      </w:r>
      <w:r>
        <w:rPr>
          <w:rFonts w:eastAsia="Calibri"/>
          <w:sz w:val="28"/>
          <w:szCs w:val="28"/>
          <w:rtl/>
        </w:rPr>
        <w:t xml:space="preserve"> </w:t>
      </w:r>
      <w:r w:rsidR="00163BAC" w:rsidRPr="00984881">
        <w:rPr>
          <w:rFonts w:eastAsia="Calibri"/>
          <w:sz w:val="28"/>
          <w:szCs w:val="28"/>
          <w:rtl/>
        </w:rPr>
        <w:t>ﻭ ﺷﺮﻙ ﺁﻧﻬﺎ ﺑﻴﺸﺘﺮ ﻣﻴﮕﺮﺩﺩ</w:t>
      </w:r>
      <w:r w:rsidR="00BD77AA">
        <w:rPr>
          <w:rFonts w:eastAsia="Calibri"/>
          <w:sz w:val="28"/>
          <w:szCs w:val="28"/>
          <w:rtl/>
        </w:rPr>
        <w:t xml:space="preserve">. </w:t>
      </w:r>
      <w:r w:rsidR="00163BAC" w:rsidRPr="00984881">
        <w:rPr>
          <w:rFonts w:eastAsia="Calibri"/>
          <w:sz w:val="28"/>
          <w:szCs w:val="28"/>
          <w:rtl/>
        </w:rPr>
        <w:t>ﻭ ﺑﻘﻮﻝ ﭘﻴﺎﻣﺒﺮ</w:t>
      </w:r>
      <w:r w:rsidR="00BD77AA">
        <w:rPr>
          <w:rFonts w:eastAsia="Calibri"/>
          <w:sz w:val="28"/>
          <w:szCs w:val="28"/>
          <w:rtl/>
        </w:rPr>
        <w:t xml:space="preserve">، </w:t>
      </w:r>
      <w:r w:rsidR="00163BAC" w:rsidRPr="00984881">
        <w:rPr>
          <w:rFonts w:eastAsia="Calibri"/>
          <w:sz w:val="28"/>
          <w:szCs w:val="28"/>
          <w:rtl/>
        </w:rPr>
        <w:t>ﺍﮔﺮ ﺍﻳﻨﺎﻥ</w:t>
      </w:r>
      <w:r>
        <w:rPr>
          <w:rFonts w:eastAsia="Calibri"/>
          <w:sz w:val="28"/>
          <w:szCs w:val="28"/>
          <w:rtl/>
        </w:rPr>
        <w:t xml:space="preserve"> </w:t>
      </w:r>
      <w:r w:rsidR="00163BAC" w:rsidRPr="00984881">
        <w:rPr>
          <w:rFonts w:eastAsia="Calibri"/>
          <w:sz w:val="28"/>
          <w:szCs w:val="28"/>
          <w:rtl/>
        </w:rPr>
        <w:t>ﺩﺭ ﺗﻤﺎﻡ</w:t>
      </w:r>
      <w:r>
        <w:rPr>
          <w:rFonts w:eastAsia="Calibri"/>
          <w:sz w:val="28"/>
          <w:szCs w:val="28"/>
          <w:rtl/>
        </w:rPr>
        <w:t xml:space="preserve"> </w:t>
      </w:r>
      <w:r w:rsidR="00163BAC" w:rsidRPr="00984881">
        <w:rPr>
          <w:rFonts w:eastAsia="Calibri"/>
          <w:sz w:val="28"/>
          <w:szCs w:val="28"/>
          <w:rtl/>
        </w:rPr>
        <w:t>ﻋﻤﺮ</w:t>
      </w:r>
      <w:r>
        <w:rPr>
          <w:rFonts w:eastAsia="Calibri"/>
          <w:sz w:val="28"/>
          <w:szCs w:val="28"/>
          <w:rtl/>
        </w:rPr>
        <w:t xml:space="preserve"> </w:t>
      </w:r>
      <w:r w:rsidR="00163BAC" w:rsidRPr="00984881">
        <w:rPr>
          <w:rFonts w:eastAsia="Calibri"/>
          <w:sz w:val="28"/>
          <w:szCs w:val="28"/>
          <w:rtl/>
        </w:rPr>
        <w:t>ﺧﻮﺩ ﺭﻭﺯﻫﺎ</w:t>
      </w:r>
      <w:r>
        <w:rPr>
          <w:rFonts w:eastAsia="Calibri"/>
          <w:sz w:val="28"/>
          <w:szCs w:val="28"/>
          <w:rtl/>
        </w:rPr>
        <w:t xml:space="preserve"> </w:t>
      </w:r>
      <w:r w:rsidR="00163BAC" w:rsidRPr="00984881">
        <w:rPr>
          <w:rFonts w:eastAsia="Calibri"/>
          <w:sz w:val="28"/>
          <w:szCs w:val="28"/>
          <w:rtl/>
        </w:rPr>
        <w:t>ﺻﺎﺋﻢ ﻭ ﺷﺒﻬﺎ ﻗﺎﺋﻢ</w:t>
      </w:r>
      <w:r>
        <w:rPr>
          <w:rFonts w:eastAsia="Calibri"/>
          <w:sz w:val="28"/>
          <w:szCs w:val="28"/>
          <w:rtl/>
        </w:rPr>
        <w:t xml:space="preserve"> </w:t>
      </w:r>
      <w:r w:rsidR="00163BAC" w:rsidRPr="00984881">
        <w:rPr>
          <w:rFonts w:eastAsia="Calibri"/>
          <w:sz w:val="28"/>
          <w:szCs w:val="28"/>
          <w:rtl/>
        </w:rPr>
        <w:t>ﺑﺎﺷﻨﺪ</w:t>
      </w:r>
      <w:r w:rsidR="00BD77AA">
        <w:rPr>
          <w:rFonts w:eastAsia="Calibri"/>
          <w:sz w:val="28"/>
          <w:szCs w:val="28"/>
          <w:rtl/>
        </w:rPr>
        <w:t xml:space="preserve">، </w:t>
      </w:r>
      <w:r w:rsidR="00163BAC" w:rsidRPr="00984881">
        <w:rPr>
          <w:rFonts w:eastAsia="Calibri"/>
          <w:sz w:val="28"/>
          <w:szCs w:val="28"/>
          <w:rtl/>
        </w:rPr>
        <w:t>ﺑﺎﺯ ﺩﺭ ﻗﻌﺮ ﺟﻬﻨّﻢ ﻭ ﺑﺪﺗﺮﻳﻦ ﺩﺭﺟﻪ ﻭ ﺩﺭﮐﺎﺕ ﺟﻬﻨﻤﻰ ﻣﺴﺨﻬﺎﻯ ﺣﻴﻮﺍﻧﻰ</w:t>
      </w:r>
      <w:r w:rsidR="00BD77AA">
        <w:rPr>
          <w:rFonts w:eastAsia="Calibri"/>
          <w:sz w:val="28"/>
          <w:szCs w:val="28"/>
          <w:rtl/>
        </w:rPr>
        <w:t xml:space="preserve">، </w:t>
      </w:r>
      <w:r w:rsidR="00163BAC" w:rsidRPr="00984881">
        <w:rPr>
          <w:rFonts w:eastAsia="Calibri"/>
          <w:sz w:val="28"/>
          <w:szCs w:val="28"/>
          <w:rtl/>
        </w:rPr>
        <w:t>ﻭ ﺑﺪﺗﺮ ﺩﺭ ﻓﺴﺨﻬﺎﻯ ﮔﻴﺎﻫﻰ ﻣﻴﺮﻭﻧﺪ</w:t>
      </w:r>
      <w:r w:rsidR="00BD77AA">
        <w:rPr>
          <w:rFonts w:eastAsia="Calibri"/>
          <w:sz w:val="28"/>
          <w:szCs w:val="28"/>
          <w:rtl/>
        </w:rPr>
        <w:t xml:space="preserve">. </w:t>
      </w:r>
      <w:r w:rsidR="00163BAC" w:rsidRPr="00984881">
        <w:rPr>
          <w:rFonts w:eastAsia="Calibri"/>
          <w:sz w:val="28"/>
          <w:szCs w:val="28"/>
          <w:rtl/>
        </w:rPr>
        <w:t>ﺗﺎ ﺍﺯ ﻧﻮ ﺩﻭﺑﺎﺭﻩ ﻭ ﺣﺘﻰ ﺻﺪ ﺑﺎﺭﻩ ﺑﺎ ﺗﮑﺎﻣﻠﺎﺕ</w:t>
      </w:r>
      <w:r>
        <w:rPr>
          <w:rFonts w:eastAsia="Calibri"/>
          <w:sz w:val="28"/>
          <w:szCs w:val="28"/>
          <w:rtl/>
        </w:rPr>
        <w:t xml:space="preserve"> </w:t>
      </w:r>
      <w:r w:rsidR="00163BAC" w:rsidRPr="00984881">
        <w:rPr>
          <w:rFonts w:eastAsia="Calibri"/>
          <w:sz w:val="28"/>
          <w:szCs w:val="28"/>
          <w:rtl/>
        </w:rPr>
        <w:t>ﻃﺒﻴﻌﻰ ﻭ ﺳﺨﺘﻴﻬﺎﻯ</w:t>
      </w:r>
      <w:r>
        <w:rPr>
          <w:rFonts w:eastAsia="Calibri"/>
          <w:sz w:val="28"/>
          <w:szCs w:val="28"/>
          <w:rtl/>
        </w:rPr>
        <w:t xml:space="preserve"> </w:t>
      </w:r>
      <w:r w:rsidR="00163BAC" w:rsidRPr="00984881">
        <w:rPr>
          <w:rFonts w:eastAsia="Calibri"/>
          <w:sz w:val="28"/>
          <w:szCs w:val="28"/>
          <w:rtl/>
        </w:rPr>
        <w:t>ﺯﻧﺪﮔﻰ ﭘﺮﻋﺬﺍﺏ</w:t>
      </w:r>
      <w:r>
        <w:rPr>
          <w:rFonts w:eastAsia="Calibri"/>
          <w:sz w:val="28"/>
          <w:szCs w:val="28"/>
          <w:rtl/>
        </w:rPr>
        <w:t xml:space="preserve"> </w:t>
      </w:r>
      <w:r w:rsidR="00163BAC" w:rsidRPr="00984881">
        <w:rPr>
          <w:rFonts w:eastAsia="Calibri"/>
          <w:sz w:val="28"/>
          <w:szCs w:val="28"/>
          <w:rtl/>
        </w:rPr>
        <w:t>ﺟﻬﻨّﻢ</w:t>
      </w:r>
      <w:r w:rsidR="00BD77AA">
        <w:rPr>
          <w:rFonts w:eastAsia="Calibri"/>
          <w:sz w:val="28"/>
          <w:szCs w:val="28"/>
          <w:rtl/>
        </w:rPr>
        <w:t xml:space="preserve">، </w:t>
      </w:r>
      <w:r w:rsidR="00163BAC" w:rsidRPr="00984881">
        <w:rPr>
          <w:rFonts w:eastAsia="Calibri"/>
          <w:sz w:val="28"/>
          <w:szCs w:val="28"/>
          <w:rtl/>
        </w:rPr>
        <w:t>ﻳﺎ ﺟﻬﺎﻧﻮﻡ ﺟﻬﺎﻥ</w:t>
      </w:r>
      <w:r>
        <w:rPr>
          <w:rFonts w:eastAsia="Calibri"/>
          <w:sz w:val="28"/>
          <w:szCs w:val="28"/>
          <w:rtl/>
        </w:rPr>
        <w:t xml:space="preserve"> </w:t>
      </w:r>
      <w:r w:rsidR="00163BAC" w:rsidRPr="00984881">
        <w:rPr>
          <w:rFonts w:eastAsia="Calibri"/>
          <w:sz w:val="28"/>
          <w:szCs w:val="28"/>
          <w:rtl/>
        </w:rPr>
        <w:t>ﺯﻳﺮ ﺁﻓﺘﺎﺏ</w:t>
      </w:r>
      <w:r>
        <w:rPr>
          <w:rFonts w:eastAsia="Calibri"/>
          <w:sz w:val="28"/>
          <w:szCs w:val="28"/>
          <w:rtl/>
        </w:rPr>
        <w:t xml:space="preserve"> </w:t>
      </w:r>
      <w:r w:rsidR="00163BAC" w:rsidRPr="00984881">
        <w:rPr>
          <w:rFonts w:eastAsia="Calibri"/>
          <w:sz w:val="28"/>
          <w:szCs w:val="28"/>
          <w:rtl/>
        </w:rPr>
        <w:t>ﺳﻮﺯﺍﻥ ﺧﻮﺍﻫﻨﺪ ﺑﻮﺩ</w:t>
      </w:r>
      <w:r w:rsidR="00BD77AA">
        <w:rPr>
          <w:rFonts w:eastAsia="Calibri"/>
          <w:sz w:val="28"/>
          <w:szCs w:val="28"/>
          <w:rtl/>
        </w:rPr>
        <w:t xml:space="preserve">. </w:t>
      </w:r>
      <w:r w:rsidR="00163BAC" w:rsidRPr="00984881">
        <w:rPr>
          <w:rFonts w:eastAsia="Calibri"/>
          <w:sz w:val="28"/>
          <w:szCs w:val="28"/>
          <w:rtl/>
        </w:rPr>
        <w:t>ﮐﻪ ﺩﺭ ﻧﻮﻉ ﺑﺸﺮﻳّﺖ ﻣﺠﺪﺩ</w:t>
      </w:r>
      <w:r>
        <w:rPr>
          <w:rFonts w:eastAsia="Calibri"/>
          <w:sz w:val="28"/>
          <w:szCs w:val="28"/>
          <w:rtl/>
        </w:rPr>
        <w:t xml:space="preserve"> </w:t>
      </w:r>
      <w:r w:rsidR="00163BAC" w:rsidRPr="00984881">
        <w:rPr>
          <w:rFonts w:eastAsia="Calibri"/>
          <w:sz w:val="28"/>
          <w:szCs w:val="28"/>
          <w:rtl/>
        </w:rPr>
        <w:t xml:space="preserve">ﻭ </w:t>
      </w:r>
      <w:r w:rsidR="00DA649A" w:rsidRPr="00984881">
        <w:rPr>
          <w:rFonts w:eastAsia="Calibri"/>
          <w:sz w:val="28"/>
          <w:szCs w:val="28"/>
          <w:rtl/>
        </w:rPr>
        <w:t>پس</w:t>
      </w:r>
      <w:r>
        <w:rPr>
          <w:rFonts w:eastAsia="Calibri"/>
          <w:sz w:val="28"/>
          <w:szCs w:val="28"/>
          <w:rtl/>
        </w:rPr>
        <w:t xml:space="preserve"> </w:t>
      </w:r>
      <w:r w:rsidR="00163BAC" w:rsidRPr="00984881">
        <w:rPr>
          <w:rFonts w:eastAsia="Calibri"/>
          <w:sz w:val="28"/>
          <w:szCs w:val="28"/>
          <w:rtl/>
        </w:rPr>
        <w:t>ﺍﺯ ﻫﺰﺍﺭﺍﻥ ﻫﺰﺍﺭ ﺑﺎﺭ ﺑﻬﻤﻴﻦ ﻭﻇﻴﻔﻪ ﺑﭙﺮﺩﺍﺯﻧﺪ</w:t>
      </w:r>
      <w:r w:rsidR="00BD77AA">
        <w:rPr>
          <w:rFonts w:eastAsia="Calibri"/>
          <w:sz w:val="28"/>
          <w:szCs w:val="28"/>
          <w:rtl/>
        </w:rPr>
        <w:t xml:space="preserve">، </w:t>
      </w:r>
      <w:r w:rsidR="00163BAC" w:rsidRPr="00984881">
        <w:rPr>
          <w:rFonts w:eastAsia="Calibri"/>
          <w:sz w:val="28"/>
          <w:szCs w:val="28"/>
          <w:rtl/>
        </w:rPr>
        <w:t xml:space="preserve">ﮐﻪ ﺑﮑﻤﺎﻝ </w:t>
      </w:r>
      <w:r w:rsidR="00661646" w:rsidRPr="00984881">
        <w:rPr>
          <w:rFonts w:eastAsia="Calibri"/>
          <w:sz w:val="28"/>
          <w:szCs w:val="28"/>
          <w:rtl/>
        </w:rPr>
        <w:t>ربّ</w:t>
      </w:r>
      <w:r w:rsidR="00163BAC" w:rsidRPr="00984881">
        <w:rPr>
          <w:rFonts w:eastAsia="Calibri"/>
          <w:sz w:val="28"/>
          <w:szCs w:val="28"/>
          <w:rtl/>
        </w:rPr>
        <w:t xml:space="preserve"> ﺍﻟﻨﻮﻉ ﺧﻮﺩ ﺑﺮﺳﻨﺪ</w:t>
      </w:r>
      <w:r w:rsidR="00BD77AA">
        <w:rPr>
          <w:rFonts w:eastAsia="Calibri"/>
          <w:sz w:val="28"/>
          <w:szCs w:val="28"/>
          <w:rtl/>
        </w:rPr>
        <w:t xml:space="preserve">. </w:t>
      </w:r>
      <w:r w:rsidR="00163BAC" w:rsidRPr="00984881">
        <w:rPr>
          <w:rFonts w:eastAsia="Calibri"/>
          <w:sz w:val="28"/>
          <w:szCs w:val="28"/>
          <w:rtl/>
        </w:rPr>
        <w:t>ﮐﻪ</w:t>
      </w:r>
      <w:r>
        <w:rPr>
          <w:rFonts w:eastAsia="Calibri"/>
          <w:sz w:val="28"/>
          <w:szCs w:val="28"/>
          <w:rtl/>
        </w:rPr>
        <w:t xml:space="preserve"> </w:t>
      </w:r>
      <w:r w:rsidR="00163BAC" w:rsidRPr="00984881">
        <w:rPr>
          <w:rFonts w:eastAsia="Calibri"/>
          <w:sz w:val="28"/>
          <w:szCs w:val="28"/>
          <w:rtl/>
        </w:rPr>
        <w:t>ﺑﺘﻮﺍﻧﻨﺪ ﺑﻨﻮﻉ ﺑﺮﺗﺮ ﺑﻌﺪﻯ</w:t>
      </w:r>
      <w:r w:rsidR="00BD77AA">
        <w:rPr>
          <w:rFonts w:eastAsia="Calibri"/>
          <w:sz w:val="28"/>
          <w:szCs w:val="28"/>
          <w:rtl/>
        </w:rPr>
        <w:t xml:space="preserve">، </w:t>
      </w:r>
      <w:r w:rsidR="00163BAC" w:rsidRPr="00984881">
        <w:rPr>
          <w:rFonts w:eastAsia="Calibri"/>
          <w:sz w:val="28"/>
          <w:szCs w:val="28"/>
          <w:rtl/>
        </w:rPr>
        <w:t xml:space="preserve">ﻭﻣﺸﮑﻠﺎﺕ ﺗﺎﺯﻩ ﺁﻥ ﺑﺮﺳﻨﺪ ﮐﻪ </w:t>
      </w:r>
      <w:r w:rsidR="009915B2" w:rsidRPr="00984881">
        <w:rPr>
          <w:rFonts w:eastAsia="Calibri"/>
          <w:sz w:val="28"/>
          <w:szCs w:val="28"/>
          <w:rtl/>
        </w:rPr>
        <w:t>فر</w:t>
      </w:r>
      <w:r w:rsidR="00163BAC" w:rsidRPr="00984881">
        <w:rPr>
          <w:rFonts w:eastAsia="Calibri"/>
          <w:sz w:val="28"/>
          <w:szCs w:val="28"/>
          <w:rtl/>
        </w:rPr>
        <w:t>ﻣﺎﻥ ﺍﻟﻬﻰ (ﮐﻦ ﻓﻴﮑﻮﻥ)ﺭﺍ</w:t>
      </w:r>
      <w:r>
        <w:rPr>
          <w:rFonts w:eastAsia="Calibri"/>
          <w:sz w:val="28"/>
          <w:szCs w:val="28"/>
          <w:rtl/>
        </w:rPr>
        <w:t xml:space="preserve"> </w:t>
      </w:r>
      <w:r w:rsidR="00163BAC" w:rsidRPr="00984881">
        <w:rPr>
          <w:rFonts w:eastAsia="Calibri"/>
          <w:sz w:val="28"/>
          <w:szCs w:val="28"/>
          <w:rtl/>
        </w:rPr>
        <w:t>ﺍﻧﺠﺎﻡ</w:t>
      </w:r>
      <w:r>
        <w:rPr>
          <w:rFonts w:eastAsia="Calibri"/>
          <w:sz w:val="28"/>
          <w:szCs w:val="28"/>
          <w:rtl/>
        </w:rPr>
        <w:t xml:space="preserve"> </w:t>
      </w:r>
      <w:r w:rsidR="00163BAC" w:rsidRPr="00984881">
        <w:rPr>
          <w:rFonts w:eastAsia="Calibri"/>
          <w:sz w:val="28"/>
          <w:szCs w:val="28"/>
          <w:rtl/>
        </w:rPr>
        <w:t>ﺩﺍﺩﻩ</w:t>
      </w:r>
      <w:r w:rsidR="00375D6D" w:rsidRPr="00984881">
        <w:rPr>
          <w:rFonts w:eastAsia="Calibri" w:hint="cs"/>
          <w:sz w:val="28"/>
          <w:szCs w:val="28"/>
          <w:rtl/>
        </w:rPr>
        <w:t xml:space="preserve"> </w:t>
      </w:r>
      <w:r w:rsidR="00163BAC" w:rsidRPr="00984881">
        <w:rPr>
          <w:rFonts w:eastAsia="Calibri"/>
          <w:sz w:val="28"/>
          <w:szCs w:val="28"/>
          <w:rtl/>
        </w:rPr>
        <w:t>ﺑﺎﺷﻨﺪ</w:t>
      </w:r>
      <w:r w:rsidR="00BD77AA">
        <w:rPr>
          <w:rFonts w:eastAsia="Calibri"/>
          <w:sz w:val="28"/>
          <w:szCs w:val="28"/>
          <w:rtl/>
        </w:rPr>
        <w:t xml:space="preserve">، </w:t>
      </w:r>
      <w:r w:rsidR="00163BAC" w:rsidRPr="00984881">
        <w:rPr>
          <w:rFonts w:eastAsia="Calibri"/>
          <w:sz w:val="28"/>
          <w:szCs w:val="28"/>
          <w:rtl/>
        </w:rPr>
        <w:t>ﮐﻪ ﺣﺘﻤﺎ ﺍﻧﺠﺎﻡ</w:t>
      </w:r>
      <w:r>
        <w:rPr>
          <w:rFonts w:eastAsia="Calibri"/>
          <w:sz w:val="28"/>
          <w:szCs w:val="28"/>
          <w:rtl/>
        </w:rPr>
        <w:t xml:space="preserve"> </w:t>
      </w:r>
      <w:r w:rsidR="00163BAC" w:rsidRPr="00984881">
        <w:rPr>
          <w:rFonts w:eastAsia="Calibri"/>
          <w:sz w:val="28"/>
          <w:szCs w:val="28"/>
          <w:rtl/>
        </w:rPr>
        <w:t>ﺧﻮﺍﻫﻨﺪ</w:t>
      </w:r>
      <w:r>
        <w:rPr>
          <w:rFonts w:eastAsia="Calibri"/>
          <w:sz w:val="28"/>
          <w:szCs w:val="28"/>
          <w:rtl/>
        </w:rPr>
        <w:t xml:space="preserve"> </w:t>
      </w:r>
      <w:r w:rsidR="00163BAC" w:rsidRPr="00984881">
        <w:rPr>
          <w:rFonts w:eastAsia="Calibri"/>
          <w:sz w:val="28"/>
          <w:szCs w:val="28"/>
          <w:rtl/>
        </w:rPr>
        <w:t xml:space="preserve">ﺩﺍﺩ ﻭﻟﻮ </w:t>
      </w:r>
      <w:r w:rsidR="00DA649A" w:rsidRPr="00984881">
        <w:rPr>
          <w:rFonts w:eastAsia="Calibri"/>
          <w:sz w:val="28"/>
          <w:szCs w:val="28"/>
          <w:rtl/>
        </w:rPr>
        <w:t>پس</w:t>
      </w:r>
      <w:r>
        <w:rPr>
          <w:rFonts w:eastAsia="Calibri"/>
          <w:sz w:val="28"/>
          <w:szCs w:val="28"/>
          <w:rtl/>
        </w:rPr>
        <w:t xml:space="preserve"> </w:t>
      </w:r>
      <w:r w:rsidR="00163BAC" w:rsidRPr="00984881">
        <w:rPr>
          <w:rFonts w:eastAsia="Calibri"/>
          <w:sz w:val="28"/>
          <w:szCs w:val="28"/>
          <w:rtl/>
        </w:rPr>
        <w:t>ﺍﺯ ﺗﮑﺮﺍﺭ ﻣﮑﺮﺭ</w:t>
      </w:r>
      <w:r>
        <w:rPr>
          <w:rFonts w:eastAsia="Calibri"/>
          <w:sz w:val="28"/>
          <w:szCs w:val="28"/>
          <w:rtl/>
        </w:rPr>
        <w:t xml:space="preserve"> </w:t>
      </w:r>
      <w:r w:rsidR="00163BAC" w:rsidRPr="00984881">
        <w:rPr>
          <w:rFonts w:eastAsia="Calibri"/>
          <w:sz w:val="28"/>
          <w:szCs w:val="28"/>
          <w:rtl/>
        </w:rPr>
        <w:t>ﮔﺬﺷﺘﻪ ﻫﺎ</w:t>
      </w:r>
      <w:r>
        <w:rPr>
          <w:rFonts w:eastAsia="Calibri"/>
          <w:sz w:val="28"/>
          <w:szCs w:val="28"/>
          <w:rtl/>
        </w:rPr>
        <w:t xml:space="preserve"> </w:t>
      </w:r>
      <w:r w:rsidR="00163BAC" w:rsidRPr="00984881">
        <w:rPr>
          <w:rFonts w:eastAsia="Calibri"/>
          <w:sz w:val="28"/>
          <w:szCs w:val="28"/>
          <w:rtl/>
        </w:rPr>
        <w:t>ﺩﺭ ﺁﻳﻨﺪﻩ ﻫﺎﻯ ﻧﻮﻋﻰ</w:t>
      </w:r>
      <w:r w:rsidR="00BD77AA">
        <w:rPr>
          <w:rFonts w:eastAsia="Calibri"/>
          <w:sz w:val="28"/>
          <w:szCs w:val="28"/>
          <w:rtl/>
        </w:rPr>
        <w:t xml:space="preserve">، </w:t>
      </w:r>
      <w:r w:rsidR="00163BAC" w:rsidRPr="00984881">
        <w:rPr>
          <w:rFonts w:eastAsia="Calibri"/>
          <w:sz w:val="28"/>
          <w:szCs w:val="28"/>
          <w:rtl/>
        </w:rPr>
        <w:t>ﻋﻠّﺖ</w:t>
      </w:r>
      <w:r>
        <w:rPr>
          <w:rFonts w:eastAsia="Calibri"/>
          <w:sz w:val="28"/>
          <w:szCs w:val="28"/>
          <w:rtl/>
        </w:rPr>
        <w:t xml:space="preserve"> </w:t>
      </w:r>
      <w:r w:rsidR="00163BAC" w:rsidRPr="00984881">
        <w:rPr>
          <w:rFonts w:eastAsia="Calibri"/>
          <w:sz w:val="28"/>
          <w:szCs w:val="28"/>
          <w:rtl/>
        </w:rPr>
        <w:t>ﺷﺮﻙ ﺁﻧﺎﻥ</w:t>
      </w:r>
      <w:r>
        <w:rPr>
          <w:rFonts w:eastAsia="Calibri"/>
          <w:sz w:val="28"/>
          <w:szCs w:val="28"/>
          <w:rtl/>
        </w:rPr>
        <w:t xml:space="preserve"> </w:t>
      </w:r>
      <w:r w:rsidR="00163BAC" w:rsidRPr="00984881">
        <w:rPr>
          <w:rFonts w:eastAsia="Calibri"/>
          <w:sz w:val="28"/>
          <w:szCs w:val="28"/>
          <w:rtl/>
        </w:rPr>
        <w:t>ﭘﻴﺮﻭﻯ ﺍﺯ ﺁﺧﻮﻧﺪﻯ ﻗﺸﺮﻯ ﺑﻨﺎﻡ ﻭﻟﺎﻳﺖ ﻓﻘﻴﻪ</w:t>
      </w:r>
      <w:r w:rsidR="00375D6D" w:rsidRPr="00984881">
        <w:rPr>
          <w:rFonts w:eastAsia="Calibri" w:hint="cs"/>
          <w:sz w:val="28"/>
          <w:szCs w:val="28"/>
          <w:rtl/>
        </w:rPr>
        <w:t xml:space="preserve"> </w:t>
      </w:r>
      <w:r w:rsidR="00163BAC" w:rsidRPr="00984881">
        <w:rPr>
          <w:rFonts w:eastAsia="Calibri"/>
          <w:sz w:val="28"/>
          <w:szCs w:val="28"/>
          <w:rtl/>
        </w:rPr>
        <w:t>ﺍﺳﺖ</w:t>
      </w:r>
      <w:r w:rsidR="00BD77AA">
        <w:rPr>
          <w:rFonts w:eastAsia="Calibri"/>
          <w:sz w:val="28"/>
          <w:szCs w:val="28"/>
          <w:rtl/>
        </w:rPr>
        <w:t xml:space="preserve">. </w:t>
      </w:r>
      <w:r w:rsidR="00163BAC" w:rsidRPr="00984881">
        <w:rPr>
          <w:rFonts w:eastAsia="Calibri"/>
          <w:sz w:val="28"/>
          <w:szCs w:val="28"/>
          <w:rtl/>
        </w:rPr>
        <w:t>ﭼﻪ ﺳﻨّﻰ ﺑﺎﺷﻨﺪ</w:t>
      </w:r>
      <w:r>
        <w:rPr>
          <w:rFonts w:eastAsia="Calibri"/>
          <w:sz w:val="28"/>
          <w:szCs w:val="28"/>
          <w:rtl/>
        </w:rPr>
        <w:t xml:space="preserve"> </w:t>
      </w:r>
      <w:r w:rsidR="00163BAC" w:rsidRPr="00984881">
        <w:rPr>
          <w:rFonts w:eastAsia="Calibri"/>
          <w:sz w:val="28"/>
          <w:szCs w:val="28"/>
          <w:rtl/>
        </w:rPr>
        <w:t>ﻳﺎ ﺷﻴﻌﻰ ﮐﻪ ﺑﻘﻮﻝ</w:t>
      </w:r>
      <w:r>
        <w:rPr>
          <w:rFonts w:eastAsia="Calibri"/>
          <w:sz w:val="28"/>
          <w:szCs w:val="28"/>
          <w:rtl/>
        </w:rPr>
        <w:t xml:space="preserve"> </w:t>
      </w:r>
      <w:r w:rsidR="00163BAC" w:rsidRPr="00984881">
        <w:rPr>
          <w:rFonts w:eastAsia="Calibri"/>
          <w:sz w:val="28"/>
          <w:szCs w:val="28"/>
          <w:rtl/>
        </w:rPr>
        <w:t>ﭘﻴﺎﻣﺒﺮ ﻫﺮﮐﻪ ﺭﺍ ﺩﻭﺳﺖ ﺑﺪﺍﺭﻯ ﻭ ﺑﺎﻭﺭ ﮐﻨﻰ ﻭ ﺗﻘﻠﻴﺪ ﻭﺍﻃﺎﻋﺖ ﺍﻭ ﺑﻨﻤﺎﺋﻰ ﺍﻭ ﺭﺍ ﭘﺮﺳﺘﻴﺪﻩﺍﻯ ﮐﻪ ﺟﺰ ﺧﺪﺍﻭﻧﺪ ﻭﻭﺳﺎﺋﻂ</w:t>
      </w:r>
      <w:r>
        <w:rPr>
          <w:rFonts w:eastAsia="Calibri"/>
          <w:sz w:val="28"/>
          <w:szCs w:val="28"/>
          <w:rtl/>
        </w:rPr>
        <w:t xml:space="preserve"> </w:t>
      </w:r>
      <w:r w:rsidR="00163BAC" w:rsidRPr="00984881">
        <w:rPr>
          <w:rFonts w:eastAsia="Calibri"/>
          <w:sz w:val="28"/>
          <w:szCs w:val="28"/>
          <w:rtl/>
        </w:rPr>
        <w:t>ﺍﻟﻬﻰ ﺑﻤﻌﺮﻓﻰ ﺧﺪﺍﻭﻧﺪ</w:t>
      </w:r>
      <w:r w:rsidR="00BD77AA">
        <w:rPr>
          <w:rFonts w:eastAsia="Calibri"/>
          <w:sz w:val="28"/>
          <w:szCs w:val="28"/>
          <w:rtl/>
        </w:rPr>
        <w:t xml:space="preserve">، </w:t>
      </w:r>
      <w:r w:rsidR="00163BAC" w:rsidRPr="00984881">
        <w:rPr>
          <w:rFonts w:eastAsia="Calibri"/>
          <w:sz w:val="28"/>
          <w:szCs w:val="28"/>
          <w:rtl/>
        </w:rPr>
        <w:t>ﮐﺴﻰ ﻗﺎﺑﻞ ﭘﺮﺳﺘﺶ</w:t>
      </w:r>
      <w:r>
        <w:rPr>
          <w:rFonts w:eastAsia="Calibri"/>
          <w:sz w:val="28"/>
          <w:szCs w:val="28"/>
          <w:rtl/>
        </w:rPr>
        <w:t xml:space="preserve"> </w:t>
      </w:r>
      <w:r w:rsidR="00163BAC" w:rsidRPr="00984881">
        <w:rPr>
          <w:rFonts w:eastAsia="Calibri"/>
          <w:sz w:val="28"/>
          <w:szCs w:val="28"/>
          <w:rtl/>
        </w:rPr>
        <w:t>ﻧﻴﺴﺖ ﮐﻪ ﺁﻧﻬﻢ</w:t>
      </w:r>
      <w:r>
        <w:rPr>
          <w:rFonts w:eastAsia="Calibri"/>
          <w:sz w:val="28"/>
          <w:szCs w:val="28"/>
          <w:rtl/>
        </w:rPr>
        <w:t xml:space="preserve"> </w:t>
      </w:r>
      <w:r w:rsidR="00163BAC" w:rsidRPr="00984881">
        <w:rPr>
          <w:rFonts w:eastAsia="Calibri"/>
          <w:sz w:val="28"/>
          <w:szCs w:val="28"/>
          <w:rtl/>
        </w:rPr>
        <w:t>ﻣﺪﺍﻡ ﺑﺎ ﺍﺫﮐﺎﺭ ﺗﻮﺣﻴﺪﻯ</w:t>
      </w:r>
      <w:r>
        <w:rPr>
          <w:rFonts w:eastAsia="Calibri"/>
          <w:sz w:val="28"/>
          <w:szCs w:val="28"/>
          <w:rtl/>
        </w:rPr>
        <w:t xml:space="preserve"> </w:t>
      </w:r>
      <w:r w:rsidR="00163BAC" w:rsidRPr="00984881">
        <w:rPr>
          <w:rFonts w:eastAsia="Calibri"/>
          <w:sz w:val="28"/>
          <w:szCs w:val="28"/>
          <w:rtl/>
        </w:rPr>
        <w:t>ﺩﻓﻊ ﺷﺮﻙ ﺍﺣﺘﻤﺎﻟﻰ</w:t>
      </w:r>
      <w:r w:rsidR="00BD77AA">
        <w:rPr>
          <w:rFonts w:eastAsia="Calibri"/>
          <w:sz w:val="28"/>
          <w:szCs w:val="28"/>
          <w:rtl/>
        </w:rPr>
        <w:t xml:space="preserve">، </w:t>
      </w:r>
      <w:r w:rsidR="00163BAC" w:rsidRPr="00984881">
        <w:rPr>
          <w:rFonts w:eastAsia="Calibri"/>
          <w:sz w:val="28"/>
          <w:szCs w:val="28"/>
          <w:rtl/>
        </w:rPr>
        <w:t>ﭼﻮﻥ ﺍﺫﮐﺎﺭ ﻓﺎﻃﻤﻰ ﺍﻟﻠﻪﺃﮐﺒﺮ ﮔﻮﻳﺎﻥ ﻣﻴﺒﺎﺷﻨﺪ</w:t>
      </w:r>
      <w:r w:rsidR="00BD77AA">
        <w:rPr>
          <w:rFonts w:eastAsia="Calibri"/>
          <w:sz w:val="28"/>
          <w:szCs w:val="28"/>
          <w:rtl/>
        </w:rPr>
        <w:t xml:space="preserve">. </w:t>
      </w:r>
      <w:r w:rsidR="00163BAC" w:rsidRPr="00984881">
        <w:rPr>
          <w:rFonts w:eastAsia="Calibri"/>
          <w:sz w:val="28"/>
          <w:szCs w:val="28"/>
          <w:rtl/>
        </w:rPr>
        <w:t>ﺣﺘﻰ ﺍﮔﺮ ﺑﻌﺮﺵ</w:t>
      </w:r>
      <w:r>
        <w:rPr>
          <w:rFonts w:eastAsia="Calibri"/>
          <w:sz w:val="28"/>
          <w:szCs w:val="28"/>
          <w:rtl/>
        </w:rPr>
        <w:t xml:space="preserve"> </w:t>
      </w:r>
      <w:r w:rsidR="00163BAC" w:rsidRPr="00984881">
        <w:rPr>
          <w:rFonts w:eastAsia="Calibri"/>
          <w:sz w:val="28"/>
          <w:szCs w:val="28"/>
          <w:rtl/>
        </w:rPr>
        <w:t>ﺭﺣﻤﺎﻥ ﺭﺳﻴﺪﻧﺪ</w:t>
      </w:r>
      <w:r w:rsidR="00BD77AA">
        <w:rPr>
          <w:rFonts w:eastAsia="Calibri"/>
          <w:sz w:val="28"/>
          <w:szCs w:val="28"/>
          <w:rtl/>
        </w:rPr>
        <w:t xml:space="preserve">، </w:t>
      </w:r>
      <w:r w:rsidR="00163BAC" w:rsidRPr="00984881">
        <w:rPr>
          <w:rFonts w:eastAsia="Calibri"/>
          <w:sz w:val="28"/>
          <w:szCs w:val="28"/>
          <w:rtl/>
        </w:rPr>
        <w:t>ﻟﺎ ﺍﻟﻪ ﺍﻟّﺎ ﺍﻟﻠﻪ</w:t>
      </w:r>
      <w:r>
        <w:rPr>
          <w:rFonts w:eastAsia="Calibri"/>
          <w:sz w:val="28"/>
          <w:szCs w:val="28"/>
          <w:rtl/>
        </w:rPr>
        <w:t xml:space="preserve"> </w:t>
      </w:r>
      <w:r w:rsidR="00163BAC" w:rsidRPr="00984881">
        <w:rPr>
          <w:rFonts w:eastAsia="Calibri"/>
          <w:sz w:val="28"/>
          <w:szCs w:val="28"/>
          <w:rtl/>
        </w:rPr>
        <w:t>ﻣﻴﮕﻮﻳﻨﺪ ﮐﻪ ﺍﻟﻪ ﻭ ﺍﻟﻬﻰ ﻭ</w:t>
      </w:r>
      <w:r w:rsidR="00661646" w:rsidRPr="00984881">
        <w:rPr>
          <w:rFonts w:eastAsia="Calibri"/>
          <w:sz w:val="28"/>
          <w:szCs w:val="28"/>
          <w:rtl/>
        </w:rPr>
        <w:t>ربّ</w:t>
      </w:r>
      <w:r>
        <w:rPr>
          <w:rFonts w:eastAsia="Calibri"/>
          <w:sz w:val="28"/>
          <w:szCs w:val="28"/>
          <w:rtl/>
        </w:rPr>
        <w:t xml:space="preserve"> </w:t>
      </w:r>
      <w:r w:rsidR="00163BAC" w:rsidRPr="00984881">
        <w:rPr>
          <w:rFonts w:eastAsia="Calibri"/>
          <w:sz w:val="28"/>
          <w:szCs w:val="28"/>
          <w:rtl/>
        </w:rPr>
        <w:t>ﻫﺴﺘﻰ</w:t>
      </w:r>
      <w:r w:rsidR="00BD77AA">
        <w:rPr>
          <w:rFonts w:eastAsia="Calibri"/>
          <w:sz w:val="28"/>
          <w:szCs w:val="28"/>
          <w:rtl/>
        </w:rPr>
        <w:t xml:space="preserve">، </w:t>
      </w:r>
      <w:r w:rsidR="00163BAC" w:rsidRPr="00984881">
        <w:rPr>
          <w:rFonts w:eastAsia="Calibri"/>
          <w:sz w:val="28"/>
          <w:szCs w:val="28"/>
          <w:rtl/>
        </w:rPr>
        <w:t>ﻭﻟﻰ ﻫﻨﻮﺯ ﺧﺪﺍﻭﻧﺪ ﺍﻟﻠﻪ ﻧﻤﻰ ﺑﺎﺷﻰ ﮐﻪ ﺍﻟﻠﻪ</w:t>
      </w:r>
      <w:r>
        <w:rPr>
          <w:rFonts w:eastAsia="Calibri"/>
          <w:sz w:val="28"/>
          <w:szCs w:val="28"/>
          <w:rtl/>
        </w:rPr>
        <w:t xml:space="preserve"> </w:t>
      </w:r>
      <w:r w:rsidR="00661646" w:rsidRPr="00984881">
        <w:rPr>
          <w:rFonts w:eastAsia="Calibri"/>
          <w:sz w:val="28"/>
          <w:szCs w:val="28"/>
          <w:rtl/>
        </w:rPr>
        <w:t>ربّ</w:t>
      </w:r>
      <w:r w:rsidR="00163BAC" w:rsidRPr="00984881">
        <w:rPr>
          <w:rFonts w:eastAsia="Calibri"/>
          <w:sz w:val="28"/>
          <w:szCs w:val="28"/>
          <w:rtl/>
        </w:rPr>
        <w:t xml:space="preserve"> </w:t>
      </w:r>
      <w:r w:rsidR="00A014D1" w:rsidRPr="00984881">
        <w:rPr>
          <w:rFonts w:eastAsia="Calibri"/>
          <w:sz w:val="28"/>
          <w:szCs w:val="28"/>
          <w:rtl/>
        </w:rPr>
        <w:t>الأرباب</w:t>
      </w:r>
      <w:r>
        <w:rPr>
          <w:rFonts w:eastAsia="Calibri"/>
          <w:sz w:val="28"/>
          <w:szCs w:val="28"/>
          <w:rtl/>
        </w:rPr>
        <w:t xml:space="preserve"> </w:t>
      </w:r>
      <w:r w:rsidR="00163BAC" w:rsidRPr="00984881">
        <w:rPr>
          <w:rFonts w:eastAsia="Calibri"/>
          <w:sz w:val="28"/>
          <w:szCs w:val="28"/>
          <w:rtl/>
        </w:rPr>
        <w:t>ﻧﻴﺰ</w:t>
      </w:r>
      <w:r w:rsidR="00BD77AA">
        <w:rPr>
          <w:rFonts w:eastAsia="Calibri"/>
          <w:sz w:val="28"/>
          <w:szCs w:val="28"/>
          <w:rtl/>
        </w:rPr>
        <w:t xml:space="preserve">، </w:t>
      </w:r>
      <w:r w:rsidR="00163BAC" w:rsidRPr="00984881">
        <w:rPr>
          <w:rFonts w:eastAsia="Calibri"/>
          <w:sz w:val="28"/>
          <w:szCs w:val="28"/>
          <w:rtl/>
        </w:rPr>
        <w:t>ﻫﻨﻮﺯ ﺧﺪﺍﻭﻧﺪ (ﻫﻮ)ﺩﺭ ﻋﻤّاء</w:t>
      </w:r>
      <w:r w:rsidR="00BD77AA">
        <w:rPr>
          <w:rFonts w:eastAsia="Calibri"/>
          <w:sz w:val="28"/>
          <w:szCs w:val="28"/>
          <w:rtl/>
        </w:rPr>
        <w:t xml:space="preserve">، </w:t>
      </w:r>
      <w:r w:rsidR="00163BAC" w:rsidRPr="00984881">
        <w:rPr>
          <w:rFonts w:eastAsia="Calibri"/>
          <w:sz w:val="28"/>
          <w:szCs w:val="28"/>
          <w:rtl/>
        </w:rPr>
        <w:t>ﺑﻴﺮﻭﻥ ﺍﺯﻫﺮﮔﻮﻧﻪ ﺗﺼﻮﺭﻯﻤﺎ ﺍﺯ ﻫﺴﺘﻰ ﻫﺎ</w:t>
      </w:r>
      <w:r w:rsidR="00BD77AA">
        <w:rPr>
          <w:rFonts w:eastAsia="Calibri"/>
          <w:sz w:val="28"/>
          <w:szCs w:val="28"/>
          <w:rtl/>
        </w:rPr>
        <w:t xml:space="preserve">، </w:t>
      </w:r>
      <w:r w:rsidR="00163BAC" w:rsidRPr="00984881">
        <w:rPr>
          <w:rFonts w:eastAsia="Calibri"/>
          <w:sz w:val="28"/>
          <w:szCs w:val="28"/>
          <w:rtl/>
        </w:rPr>
        <w:t>ﺩﺭﻫﺎﻫﻮﺕ ﺩﺭ ﻋﺎﻟﻢ ﻭﺟﻮﺩﻯ ﻋﺪﻡ ﻣﺎﺳﻮﺍﻩ ﺩﺭ ﻟﺎ ﺑﺸﺮﻁ ﻣﻴﺒﺎﺷﺪ</w:t>
      </w:r>
      <w:r w:rsidR="00BD77AA">
        <w:rPr>
          <w:rFonts w:eastAsia="Calibri"/>
          <w:sz w:val="28"/>
          <w:szCs w:val="28"/>
          <w:rtl/>
        </w:rPr>
        <w:t xml:space="preserve">. </w:t>
      </w:r>
      <w:r w:rsidR="00163BAC" w:rsidRPr="00984881">
        <w:rPr>
          <w:rFonts w:eastAsia="Calibri"/>
          <w:sz w:val="28"/>
          <w:szCs w:val="28"/>
          <w:rtl/>
        </w:rPr>
        <w:t>ﮐﻪ ﺍﻟﻠﻪ</w:t>
      </w:r>
      <w:r w:rsidR="00BD77AA">
        <w:rPr>
          <w:rFonts w:eastAsia="Calibri"/>
          <w:sz w:val="28"/>
          <w:szCs w:val="28"/>
          <w:rtl/>
        </w:rPr>
        <w:t xml:space="preserve">، </w:t>
      </w:r>
      <w:r w:rsidR="00163BAC" w:rsidRPr="00984881">
        <w:rPr>
          <w:rFonts w:eastAsia="Calibri"/>
          <w:sz w:val="28"/>
          <w:szCs w:val="28"/>
          <w:rtl/>
        </w:rPr>
        <w:t>ﺧﻮﺩ ﺍﻭﻟﻴﻦ ﺻﺎﺩﺭ</w:t>
      </w:r>
      <w:r>
        <w:rPr>
          <w:rFonts w:eastAsia="Calibri"/>
          <w:sz w:val="28"/>
          <w:szCs w:val="28"/>
          <w:rtl/>
        </w:rPr>
        <w:t xml:space="preserve"> </w:t>
      </w:r>
      <w:r w:rsidR="00163BAC" w:rsidRPr="00984881">
        <w:rPr>
          <w:rFonts w:eastAsia="Calibri"/>
          <w:sz w:val="28"/>
          <w:szCs w:val="28"/>
          <w:rtl/>
        </w:rPr>
        <w:t>ﺧﺪﺍﻭﻧﺪ ﻫﻮ ﺍﺳﺖ</w:t>
      </w:r>
      <w:r w:rsidR="00BD77AA">
        <w:rPr>
          <w:rFonts w:eastAsia="Calibri"/>
          <w:sz w:val="28"/>
          <w:szCs w:val="28"/>
          <w:rtl/>
        </w:rPr>
        <w:t xml:space="preserve">. </w:t>
      </w:r>
      <w:r w:rsidR="00163BAC" w:rsidRPr="00984881">
        <w:rPr>
          <w:rFonts w:eastAsia="Calibri"/>
          <w:sz w:val="28"/>
          <w:szCs w:val="28"/>
          <w:rtl/>
        </w:rPr>
        <w:t>(ﺍﻟﻠﻪ) ﻫﻤﺎﻥ ﺃﻫﻮ ﺯﺭﺩﺷﺘﻰ ﻗﻮﻡ</w:t>
      </w:r>
      <w:r>
        <w:rPr>
          <w:rFonts w:eastAsia="Calibri"/>
          <w:sz w:val="28"/>
          <w:szCs w:val="28"/>
          <w:rtl/>
        </w:rPr>
        <w:t xml:space="preserve"> </w:t>
      </w:r>
      <w:r w:rsidR="00163BAC" w:rsidRPr="00984881">
        <w:rPr>
          <w:rFonts w:eastAsia="Calibri"/>
          <w:sz w:val="28"/>
          <w:szCs w:val="28"/>
          <w:rtl/>
        </w:rPr>
        <w:t>ﻗﺮﻳﺶ ﺍﺳﺖ</w:t>
      </w:r>
      <w:r w:rsidR="00BD77AA">
        <w:rPr>
          <w:rFonts w:eastAsia="Calibri"/>
          <w:sz w:val="28"/>
          <w:szCs w:val="28"/>
          <w:rtl/>
        </w:rPr>
        <w:t xml:space="preserve">، </w:t>
      </w:r>
      <w:r w:rsidR="00163BAC" w:rsidRPr="00984881">
        <w:rPr>
          <w:rFonts w:eastAsia="Calibri"/>
          <w:sz w:val="28"/>
          <w:szCs w:val="28"/>
          <w:rtl/>
        </w:rPr>
        <w:t>ﮐﻪ (ﺍﻭ</w:t>
      </w:r>
      <w:r>
        <w:rPr>
          <w:rFonts w:eastAsia="Calibri"/>
          <w:sz w:val="28"/>
          <w:szCs w:val="28"/>
          <w:rtl/>
        </w:rPr>
        <w:t xml:space="preserve"> </w:t>
      </w:r>
      <w:r w:rsidR="00163BAC" w:rsidRPr="00984881">
        <w:rPr>
          <w:rFonts w:eastAsia="Calibri"/>
          <w:sz w:val="28"/>
          <w:szCs w:val="28"/>
          <w:rtl/>
        </w:rPr>
        <w:t>ﻫﻨﻮﺯ ﻫﻮ) ﻧﻴﺴﺖ</w:t>
      </w:r>
      <w:r w:rsidR="00BD77AA">
        <w:rPr>
          <w:rFonts w:eastAsia="Calibri"/>
          <w:sz w:val="28"/>
          <w:szCs w:val="28"/>
          <w:rtl/>
        </w:rPr>
        <w:t xml:space="preserve">. </w:t>
      </w:r>
      <w:r w:rsidR="00163BAC" w:rsidRPr="00984881">
        <w:rPr>
          <w:rFonts w:eastAsia="Calibri"/>
          <w:sz w:val="28"/>
          <w:szCs w:val="28"/>
          <w:rtl/>
        </w:rPr>
        <w:t>ﮔﺮﭼﻪ</w:t>
      </w:r>
      <w:r>
        <w:rPr>
          <w:rFonts w:eastAsia="Calibri"/>
          <w:sz w:val="28"/>
          <w:szCs w:val="28"/>
          <w:rtl/>
        </w:rPr>
        <w:t xml:space="preserve"> </w:t>
      </w:r>
      <w:r w:rsidR="00163BAC" w:rsidRPr="00984881">
        <w:rPr>
          <w:rFonts w:eastAsia="Calibri"/>
          <w:sz w:val="28"/>
          <w:szCs w:val="28"/>
          <w:rtl/>
        </w:rPr>
        <w:t>ﺍﻋﺮﺍﺏ ﻭﺯﺑﺎﻥ ﻗﺮﺁﻥ</w:t>
      </w:r>
      <w:r w:rsidR="00BD77AA">
        <w:rPr>
          <w:rFonts w:eastAsia="Calibri"/>
          <w:sz w:val="28"/>
          <w:szCs w:val="28"/>
          <w:rtl/>
        </w:rPr>
        <w:t xml:space="preserve">، </w:t>
      </w:r>
      <w:r w:rsidR="00163BAC" w:rsidRPr="00984881">
        <w:rPr>
          <w:rFonts w:eastAsia="Calibri"/>
          <w:sz w:val="28"/>
          <w:szCs w:val="28"/>
          <w:rtl/>
        </w:rPr>
        <w:t>ﺳﺮﺍﺳﺮ</w:t>
      </w:r>
      <w:r>
        <w:rPr>
          <w:rFonts w:eastAsia="Calibri"/>
          <w:sz w:val="28"/>
          <w:szCs w:val="28"/>
          <w:rtl/>
        </w:rPr>
        <w:t xml:space="preserve"> </w:t>
      </w:r>
      <w:r w:rsidR="00163BAC" w:rsidRPr="00984881">
        <w:rPr>
          <w:rFonts w:eastAsia="Calibri"/>
          <w:sz w:val="28"/>
          <w:szCs w:val="28"/>
          <w:rtl/>
        </w:rPr>
        <w:t>ﻟﺒﺮﻳﺰ ﺍﺯ</w:t>
      </w:r>
      <w:r>
        <w:rPr>
          <w:rFonts w:eastAsia="Calibri"/>
          <w:sz w:val="28"/>
          <w:szCs w:val="28"/>
          <w:rtl/>
        </w:rPr>
        <w:t xml:space="preserve"> </w:t>
      </w:r>
      <w:r w:rsidR="00163BAC" w:rsidRPr="00984881">
        <w:rPr>
          <w:rFonts w:eastAsia="Calibri"/>
          <w:sz w:val="28"/>
          <w:szCs w:val="28"/>
          <w:rtl/>
        </w:rPr>
        <w:t xml:space="preserve">ﻭﺍﮊﻩ ﻫﺎﻯ </w:t>
      </w:r>
      <w:r w:rsidR="009915B2" w:rsidRPr="00984881">
        <w:rPr>
          <w:rFonts w:eastAsia="Calibri"/>
          <w:sz w:val="28"/>
          <w:szCs w:val="28"/>
          <w:rtl/>
        </w:rPr>
        <w:t>فر</w:t>
      </w:r>
      <w:r w:rsidR="00163BAC" w:rsidRPr="00984881">
        <w:rPr>
          <w:rFonts w:eastAsia="Calibri"/>
          <w:sz w:val="28"/>
          <w:szCs w:val="28"/>
          <w:rtl/>
        </w:rPr>
        <w:t>ﻫﻨﮓ ﺯﺭﺩﺷﺘﻰ ﺍﺳﺖ</w:t>
      </w:r>
      <w:r w:rsidR="00BD77AA">
        <w:rPr>
          <w:rFonts w:eastAsia="Calibri"/>
          <w:sz w:val="28"/>
          <w:szCs w:val="28"/>
          <w:rtl/>
        </w:rPr>
        <w:t xml:space="preserve">. </w:t>
      </w:r>
      <w:r w:rsidR="00163BAC" w:rsidRPr="00984881">
        <w:rPr>
          <w:rFonts w:eastAsia="Calibri"/>
          <w:sz w:val="28"/>
          <w:szCs w:val="28"/>
          <w:rtl/>
        </w:rPr>
        <w:t>ﺯﺑﺎﻥ ﻋﺮﺑﻰ ﺩﺭﺃﺻﻞ ﺯﺑﺎﻥ ﺩﺭﻯ ﺑﺎﺗﻐﻴﻴﺮﺍﺕ ﻣﺤﻠّﻰ ﻣﻴﺒﺎﺷﺪ</w:t>
      </w:r>
      <w:r w:rsidR="00BD77AA">
        <w:rPr>
          <w:rFonts w:eastAsia="Calibri"/>
          <w:sz w:val="28"/>
          <w:szCs w:val="28"/>
          <w:rtl/>
        </w:rPr>
        <w:t xml:space="preserve">. </w:t>
      </w:r>
    </w:p>
    <w:p w:rsidR="00163BAC" w:rsidRPr="00984881" w:rsidRDefault="00163BAC" w:rsidP="00163BAC">
      <w:pPr>
        <w:bidi/>
        <w:spacing w:after="200" w:line="276" w:lineRule="auto"/>
        <w:jc w:val="both"/>
        <w:rPr>
          <w:rFonts w:eastAsia="Calibri"/>
          <w:b/>
          <w:bCs/>
          <w:sz w:val="28"/>
          <w:szCs w:val="28"/>
          <w:rtl/>
        </w:rPr>
      </w:pPr>
      <w:r w:rsidRPr="00984881">
        <w:rPr>
          <w:rFonts w:eastAsia="Calibri"/>
          <w:b/>
          <w:bCs/>
          <w:sz w:val="28"/>
          <w:szCs w:val="28"/>
          <w:rtl/>
        </w:rPr>
        <w:t xml:space="preserve"> ﻳﺎﺭ ﻣﺮﺩﺍﻥ ﺧﺪﺍ ﺑﺎﺵ</w:t>
      </w:r>
      <w:r w:rsidR="00BD77AA">
        <w:rPr>
          <w:rFonts w:eastAsia="Calibri"/>
          <w:b/>
          <w:bCs/>
          <w:sz w:val="28"/>
          <w:szCs w:val="28"/>
          <w:rtl/>
        </w:rPr>
        <w:t xml:space="preserve">، </w:t>
      </w:r>
      <w:r w:rsidRPr="00984881">
        <w:rPr>
          <w:rFonts w:eastAsia="Calibri"/>
          <w:b/>
          <w:bCs/>
          <w:sz w:val="28"/>
          <w:szCs w:val="28"/>
          <w:rtl/>
        </w:rPr>
        <w:t>ﮐﻪ ﺩﺭ ﮐﺸﺘﻰ ﻧﻮﺡ</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ﻫﺴﺖ ﺧﺎﮐﻰ</w:t>
      </w:r>
      <w:r w:rsidR="00BD77AA">
        <w:rPr>
          <w:rFonts w:eastAsia="Calibri"/>
          <w:b/>
          <w:bCs/>
          <w:sz w:val="28"/>
          <w:szCs w:val="28"/>
          <w:rtl/>
        </w:rPr>
        <w:t xml:space="preserve">، </w:t>
      </w:r>
      <w:r w:rsidRPr="00984881">
        <w:rPr>
          <w:rFonts w:eastAsia="Calibri"/>
          <w:b/>
          <w:bCs/>
          <w:sz w:val="28"/>
          <w:szCs w:val="28"/>
          <w:rtl/>
        </w:rPr>
        <w:t>ﮐﻪ ﺑﺂﺑﻰ ﻧﺨﺮﺩ ﻃﻮﻓﺎﻥ ﺭﺍ</w:t>
      </w:r>
    </w:p>
    <w:p w:rsidR="00163BAC" w:rsidRPr="00984881" w:rsidRDefault="004D25BE" w:rsidP="00A014D1">
      <w:pPr>
        <w:bidi/>
        <w:spacing w:after="200" w:line="276" w:lineRule="auto"/>
        <w:jc w:val="both"/>
        <w:rPr>
          <w:rFonts w:eastAsia="Calibri"/>
          <w:sz w:val="28"/>
          <w:szCs w:val="28"/>
          <w:rtl/>
        </w:rPr>
      </w:pPr>
      <w:r>
        <w:rPr>
          <w:rFonts w:eastAsia="Calibri"/>
          <w:sz w:val="28"/>
          <w:szCs w:val="28"/>
          <w:rtl/>
        </w:rPr>
        <w:t xml:space="preserve"> </w:t>
      </w:r>
      <w:r w:rsidR="00163BAC" w:rsidRPr="00984881">
        <w:rPr>
          <w:rFonts w:eastAsia="Calibri"/>
          <w:sz w:val="28"/>
          <w:szCs w:val="28"/>
          <w:rtl/>
        </w:rPr>
        <w:t>ﺧﻮﺍﺟﻪ ﺣﺎﻓﻆ ﭘس ﺍﺯ ﺑﺎﺩ ﺻﺒﺎ ﻭ ﭘﻴﺮ ﺍﻟﻬﻰ</w:t>
      </w:r>
      <w:r w:rsidR="00BD77AA">
        <w:rPr>
          <w:rFonts w:eastAsia="Calibri"/>
          <w:sz w:val="28"/>
          <w:szCs w:val="28"/>
          <w:rtl/>
        </w:rPr>
        <w:t xml:space="preserve">، </w:t>
      </w:r>
      <w:r w:rsidR="00163BAC" w:rsidRPr="00984881">
        <w:rPr>
          <w:rFonts w:eastAsia="Calibri"/>
          <w:sz w:val="28"/>
          <w:szCs w:val="28"/>
          <w:rtl/>
        </w:rPr>
        <w:t>ﺧﻄﺎﺏ ﺑﺴﺎﻟﮑﺎﻥ ﺩﻳﮕﺮ ﻣﻴﮑﻨﺪ</w:t>
      </w:r>
      <w:r w:rsidR="00BD77AA">
        <w:rPr>
          <w:rFonts w:eastAsia="Calibri"/>
          <w:sz w:val="28"/>
          <w:szCs w:val="28"/>
          <w:rtl/>
        </w:rPr>
        <w:t xml:space="preserve">. </w:t>
      </w:r>
      <w:r w:rsidR="00163BAC" w:rsidRPr="00984881">
        <w:rPr>
          <w:rFonts w:eastAsia="Calibri"/>
          <w:sz w:val="28"/>
          <w:szCs w:val="28"/>
          <w:rtl/>
        </w:rPr>
        <w:t>ﮐﻪ ﭼﻮﻥ ﺩﺭﮐﺸﺘﻰ ﻭﻟﺎﻳﺖ</w:t>
      </w:r>
      <w:r w:rsidR="00BD77AA">
        <w:rPr>
          <w:rFonts w:eastAsia="Calibri"/>
          <w:sz w:val="28"/>
          <w:szCs w:val="28"/>
          <w:rtl/>
        </w:rPr>
        <w:t xml:space="preserve">، </w:t>
      </w:r>
      <w:r w:rsidR="00163BAC" w:rsidRPr="00984881">
        <w:rPr>
          <w:rFonts w:eastAsia="Calibri"/>
          <w:sz w:val="28"/>
          <w:szCs w:val="28"/>
          <w:rtl/>
        </w:rPr>
        <w:t>ﻳﺎ ﻫﻤﺎﻥ</w:t>
      </w:r>
      <w:r>
        <w:rPr>
          <w:rFonts w:eastAsia="Calibri"/>
          <w:sz w:val="28"/>
          <w:szCs w:val="28"/>
          <w:rtl/>
        </w:rPr>
        <w:t xml:space="preserve"> </w:t>
      </w:r>
      <w:r w:rsidR="00163BAC" w:rsidRPr="00984881">
        <w:rPr>
          <w:rFonts w:eastAsia="Calibri"/>
          <w:sz w:val="28"/>
          <w:szCs w:val="28"/>
          <w:rtl/>
        </w:rPr>
        <w:t>ﮐﺸﺘﻰ ﻧﻮﺡ ﻧﺸﺴﺘﻪﺍﻧﺪ</w:t>
      </w:r>
      <w:r w:rsidR="00BD77AA">
        <w:rPr>
          <w:rFonts w:eastAsia="Calibri"/>
          <w:sz w:val="28"/>
          <w:szCs w:val="28"/>
          <w:rtl/>
        </w:rPr>
        <w:t xml:space="preserve">، </w:t>
      </w:r>
      <w:r w:rsidR="00163BAC" w:rsidRPr="00984881">
        <w:rPr>
          <w:rFonts w:eastAsia="Calibri"/>
          <w:sz w:val="28"/>
          <w:szCs w:val="28"/>
          <w:rtl/>
        </w:rPr>
        <w:t>ﺗﺎ ﺍﺯ ﺩﺭﻳﺎﻫﺎﻯ ﺑﺤﺮﺍﻧﻰ ﻭ ﺍﻣﻮﺍﺝ ﻣﺘﻐﻴّﺮ ﻫﻮﻟﻨﺎﻙ</w:t>
      </w:r>
      <w:r w:rsidR="00BD77AA">
        <w:rPr>
          <w:rFonts w:eastAsia="Calibri"/>
          <w:sz w:val="28"/>
          <w:szCs w:val="28"/>
          <w:rtl/>
        </w:rPr>
        <w:t xml:space="preserve">، </w:t>
      </w:r>
      <w:r w:rsidR="00163BAC" w:rsidRPr="00984881">
        <w:rPr>
          <w:rFonts w:eastAsia="Calibri"/>
          <w:sz w:val="28"/>
          <w:szCs w:val="28"/>
          <w:rtl/>
        </w:rPr>
        <w:t>ﻭﺍﻣﮑﺎﻥ ﺍﻧﺤﺮﺍﻑ ﻓﮑﺮﻯ ﻭﺭﻭﺍﻧﻰ ﻭ ﺭؤﻳﺎﺋﻴﮑﻪ ﺑﺮﺍﻯ ﺳﺎﻟﻚ ﺩﺭﺑﺮ ﺩﺍﺭﺩ</w:t>
      </w:r>
      <w:r w:rsidR="00BD77AA">
        <w:rPr>
          <w:rFonts w:eastAsia="Calibri"/>
          <w:sz w:val="28"/>
          <w:szCs w:val="28"/>
          <w:rtl/>
        </w:rPr>
        <w:t xml:space="preserve">، </w:t>
      </w:r>
      <w:r w:rsidR="00163BAC" w:rsidRPr="00984881">
        <w:rPr>
          <w:rFonts w:eastAsia="Calibri"/>
          <w:sz w:val="28"/>
          <w:szCs w:val="28"/>
          <w:rtl/>
        </w:rPr>
        <w:t>ﻭ ﻫﺮ</w:t>
      </w:r>
      <w:r>
        <w:rPr>
          <w:rFonts w:eastAsia="Calibri"/>
          <w:sz w:val="28"/>
          <w:szCs w:val="28"/>
          <w:rtl/>
        </w:rPr>
        <w:t xml:space="preserve"> </w:t>
      </w:r>
      <w:r w:rsidR="00163BAC" w:rsidRPr="00984881">
        <w:rPr>
          <w:rFonts w:eastAsia="Calibri"/>
          <w:sz w:val="28"/>
          <w:szCs w:val="28"/>
          <w:rtl/>
        </w:rPr>
        <w:t xml:space="preserve">ﻟﺤﻈﻪ ﻳﻚ </w:t>
      </w:r>
      <w:r w:rsidR="009915B2" w:rsidRPr="00984881">
        <w:rPr>
          <w:rFonts w:eastAsia="Calibri"/>
          <w:sz w:val="28"/>
          <w:szCs w:val="28"/>
          <w:rtl/>
        </w:rPr>
        <w:t>فر</w:t>
      </w:r>
      <w:r w:rsidR="00163BAC" w:rsidRPr="00984881">
        <w:rPr>
          <w:rFonts w:eastAsia="Calibri"/>
          <w:sz w:val="28"/>
          <w:szCs w:val="28"/>
          <w:rtl/>
        </w:rPr>
        <w:t>ﻳﺐ ﮐﺎﺭﻯ ﺁﺧﻮﻧﺪ ﻗﺸﺮﻯ</w:t>
      </w:r>
      <w:r w:rsidR="00BD77AA">
        <w:rPr>
          <w:rFonts w:eastAsia="Calibri"/>
          <w:sz w:val="28"/>
          <w:szCs w:val="28"/>
          <w:rtl/>
        </w:rPr>
        <w:t xml:space="preserve">، </w:t>
      </w:r>
      <w:r w:rsidR="00163BAC" w:rsidRPr="00984881">
        <w:rPr>
          <w:rFonts w:eastAsia="Calibri"/>
          <w:sz w:val="28"/>
          <w:szCs w:val="28"/>
          <w:rtl/>
        </w:rPr>
        <w:t>ﺳﺎﻟﻚ ﺧﺴﺘﻪ ﻭ ﺗﺮﺳﺎﻥ ﺭﺍ ﺑﺘﺮﻙ ﺳﻠﻮﻙ ﻭﺍﺩﺍﺭ ﻣﻴﮑﻨﺪ</w:t>
      </w:r>
      <w:r w:rsidR="00BD77AA">
        <w:rPr>
          <w:rFonts w:eastAsia="Calibri"/>
          <w:sz w:val="28"/>
          <w:szCs w:val="28"/>
          <w:rtl/>
        </w:rPr>
        <w:t xml:space="preserve">، </w:t>
      </w:r>
      <w:r w:rsidR="00163BAC" w:rsidRPr="00984881">
        <w:rPr>
          <w:rFonts w:eastAsia="Calibri"/>
          <w:sz w:val="28"/>
          <w:szCs w:val="28"/>
          <w:rtl/>
        </w:rPr>
        <w:t>ﻧﺼﻴﺤﺖ ﻣﻴﻨﻤﺎﻳﺪ ﮐﻪ ﻳﺎﺭ ﻭﻫﻢ ﺣﺎﻝ ﻭ ﻫﻢ ﻧﺸﻴﻦ ﻣﺮﺩﺍﻥ ﺧﺪﺍ ﭘﻴﺮ ﮐﺎﻣﻞ ﻭ ﺍﻃﺮﺍﻓﻴﺎﻥ ﻭﺷﺎﮔﺮﺩﺍﻥ ﻣﺮﺑّﻰ ﭘﻴﺮ ﺑﺎﺷﻨﺪ</w:t>
      </w:r>
      <w:r w:rsidR="00BD77AA">
        <w:rPr>
          <w:rFonts w:eastAsia="Calibri"/>
          <w:sz w:val="28"/>
          <w:szCs w:val="28"/>
          <w:rtl/>
        </w:rPr>
        <w:t xml:space="preserve">. </w:t>
      </w:r>
      <w:r w:rsidR="00163BAC" w:rsidRPr="00984881">
        <w:rPr>
          <w:rFonts w:eastAsia="Calibri"/>
          <w:sz w:val="28"/>
          <w:szCs w:val="28"/>
          <w:rtl/>
        </w:rPr>
        <w:t>ﻭﻧﻴﺰ ﺩﺭ ﺍﻃﺎﻋﺖ</w:t>
      </w:r>
      <w:r>
        <w:rPr>
          <w:rFonts w:eastAsia="Calibri"/>
          <w:sz w:val="28"/>
          <w:szCs w:val="28"/>
          <w:rtl/>
        </w:rPr>
        <w:t xml:space="preserve"> </w:t>
      </w:r>
      <w:r w:rsidR="00163BAC" w:rsidRPr="00984881">
        <w:rPr>
          <w:rFonts w:eastAsia="Calibri"/>
          <w:sz w:val="28"/>
          <w:szCs w:val="28"/>
          <w:rtl/>
        </w:rPr>
        <w:t>ﻭ ﺍﺣﺘﺮﺍﻡ ﺑﻮﺩﻩ ﺑﺎﺷﻨﺪ ﮐﻪ ﺁﻧﺎﻥ ﻫﻤﮕﻰ ﺳﺎﮐﻨﺎﻥ</w:t>
      </w:r>
      <w:r>
        <w:rPr>
          <w:rFonts w:eastAsia="Calibri"/>
          <w:sz w:val="28"/>
          <w:szCs w:val="28"/>
          <w:rtl/>
        </w:rPr>
        <w:t xml:space="preserve"> </w:t>
      </w:r>
      <w:r w:rsidR="00163BAC" w:rsidRPr="00984881">
        <w:rPr>
          <w:rFonts w:eastAsia="Calibri"/>
          <w:sz w:val="28"/>
          <w:szCs w:val="28"/>
          <w:rtl/>
        </w:rPr>
        <w:t>ﮐﺸﺘﻰ ﻧﻮﺡ</w:t>
      </w:r>
      <w:r>
        <w:rPr>
          <w:rFonts w:eastAsia="Calibri"/>
          <w:sz w:val="28"/>
          <w:szCs w:val="28"/>
          <w:rtl/>
        </w:rPr>
        <w:t xml:space="preserve"> </w:t>
      </w:r>
      <w:r w:rsidR="00163BAC" w:rsidRPr="00984881">
        <w:rPr>
          <w:rFonts w:eastAsia="Calibri"/>
          <w:sz w:val="28"/>
          <w:szCs w:val="28"/>
          <w:rtl/>
        </w:rPr>
        <w:t>ﻫﺴﺘﻨﺪ</w:t>
      </w:r>
      <w:r w:rsidR="00BD77AA">
        <w:rPr>
          <w:rFonts w:eastAsia="Calibri"/>
          <w:sz w:val="28"/>
          <w:szCs w:val="28"/>
          <w:rtl/>
        </w:rPr>
        <w:t xml:space="preserve">. </w:t>
      </w:r>
      <w:r w:rsidR="00163BAC" w:rsidRPr="00984881">
        <w:rPr>
          <w:rFonts w:eastAsia="Calibri"/>
          <w:sz w:val="28"/>
          <w:szCs w:val="28"/>
          <w:rtl/>
        </w:rPr>
        <w:lastRenderedPageBreak/>
        <w:t>ﺍﻓﺴﺎﻧﻪ ﻗﺪﻳﻢ ﺑﺎﺑﻞ ﻭﺗﻮﺭﺍﺕ ﺍﺳﺖ</w:t>
      </w:r>
      <w:r w:rsidR="00BD77AA">
        <w:rPr>
          <w:rFonts w:eastAsia="Calibri"/>
          <w:sz w:val="28"/>
          <w:szCs w:val="28"/>
          <w:rtl/>
        </w:rPr>
        <w:t xml:space="preserve">. </w:t>
      </w:r>
      <w:r w:rsidR="00163BAC" w:rsidRPr="00984881">
        <w:rPr>
          <w:rFonts w:eastAsia="Calibri"/>
          <w:sz w:val="28"/>
          <w:szCs w:val="28"/>
          <w:rtl/>
        </w:rPr>
        <w:t>ﻭ ﻧﻮﺡ ﮐﺸﺘﻰ ﺑﺎﻥ ﺭﺍﻩ</w:t>
      </w:r>
      <w:r>
        <w:rPr>
          <w:rFonts w:eastAsia="Calibri"/>
          <w:sz w:val="28"/>
          <w:szCs w:val="28"/>
          <w:rtl/>
        </w:rPr>
        <w:t xml:space="preserve"> </w:t>
      </w:r>
      <w:r w:rsidR="00163BAC" w:rsidRPr="00984881">
        <w:rPr>
          <w:rFonts w:eastAsia="Calibri"/>
          <w:sz w:val="28"/>
          <w:szCs w:val="28"/>
          <w:rtl/>
        </w:rPr>
        <w:t>ﺷﻨﺎس</w:t>
      </w:r>
      <w:r>
        <w:rPr>
          <w:rFonts w:eastAsia="Calibri"/>
          <w:sz w:val="28"/>
          <w:szCs w:val="28"/>
          <w:rtl/>
        </w:rPr>
        <w:t xml:space="preserve"> </w:t>
      </w:r>
      <w:r w:rsidR="00163BAC" w:rsidRPr="00984881">
        <w:rPr>
          <w:rFonts w:eastAsia="Calibri"/>
          <w:sz w:val="28"/>
          <w:szCs w:val="28"/>
          <w:rtl/>
        </w:rPr>
        <w:t>ﻧﮕﺮﺍﻥ ﺍﺯ ﺍﻣﻮﺍﺝ ﻭ ﻃﻮﻓﺎﻥ ﻫﺎ</w:t>
      </w:r>
      <w:r>
        <w:rPr>
          <w:rFonts w:eastAsia="Calibri"/>
          <w:sz w:val="28"/>
          <w:szCs w:val="28"/>
          <w:rtl/>
        </w:rPr>
        <w:t xml:space="preserve"> </w:t>
      </w:r>
      <w:r w:rsidR="00163BAC" w:rsidRPr="00984881">
        <w:rPr>
          <w:rFonts w:eastAsia="Calibri"/>
          <w:sz w:val="28"/>
          <w:szCs w:val="28"/>
          <w:rtl/>
        </w:rPr>
        <w:t>ﺩﺭﻳﺎ ﻧﻴﺴﺖ</w:t>
      </w:r>
      <w:r w:rsidR="00BD77AA">
        <w:rPr>
          <w:rFonts w:eastAsia="Calibri"/>
          <w:sz w:val="28"/>
          <w:szCs w:val="28"/>
          <w:rtl/>
        </w:rPr>
        <w:t xml:space="preserve">. </w:t>
      </w:r>
      <w:r w:rsidR="00163BAC" w:rsidRPr="00984881">
        <w:rPr>
          <w:rFonts w:eastAsia="Calibri"/>
          <w:sz w:val="28"/>
          <w:szCs w:val="28"/>
          <w:rtl/>
        </w:rPr>
        <w:t>ﻣﻴﺪﺍﻧﺪ ﭼﮕﻮﻧﻪ ﺑﺎﻳﺪ ﺭﻓﺘﺎﺭ ﮐﻨﺪ</w:t>
      </w:r>
      <w:r w:rsidR="00BD77AA">
        <w:rPr>
          <w:rFonts w:eastAsia="Calibri"/>
          <w:sz w:val="28"/>
          <w:szCs w:val="28"/>
          <w:rtl/>
        </w:rPr>
        <w:t xml:space="preserve">، </w:t>
      </w:r>
      <w:r w:rsidR="00163BAC" w:rsidRPr="00984881">
        <w:rPr>
          <w:rFonts w:eastAsia="Calibri"/>
          <w:sz w:val="28"/>
          <w:szCs w:val="28"/>
          <w:rtl/>
        </w:rPr>
        <w:t xml:space="preserve">ﮐﻪ ﻫﻢ ﻧﻮﺡ ﻭ ﺍﻭﻟﻴﺎﻯ ﺍﻟﻬﻰ ﻭ ﭘﻴﺮ ﮐﺎﻣﻞ ﺧﺎﮐﻰ ﻭ </w:t>
      </w:r>
      <w:r w:rsidR="009915B2" w:rsidRPr="00984881">
        <w:rPr>
          <w:rFonts w:eastAsia="Calibri"/>
          <w:sz w:val="28"/>
          <w:szCs w:val="28"/>
          <w:rtl/>
        </w:rPr>
        <w:t>فر</w:t>
      </w:r>
      <w:r w:rsidR="00163BAC" w:rsidRPr="00984881">
        <w:rPr>
          <w:rFonts w:eastAsia="Calibri"/>
          <w:sz w:val="28"/>
          <w:szCs w:val="28"/>
          <w:rtl/>
        </w:rPr>
        <w:t>ﻭﺗﻦ ﺑﺨﺎﻙ ﻧﺸﺘﻪ ﻫﺴﺘﻨﺪ</w:t>
      </w:r>
      <w:r w:rsidR="00BD77AA">
        <w:rPr>
          <w:rFonts w:eastAsia="Calibri"/>
          <w:sz w:val="28"/>
          <w:szCs w:val="28"/>
          <w:rtl/>
        </w:rPr>
        <w:t xml:space="preserve">. </w:t>
      </w:r>
      <w:r w:rsidR="00163BAC" w:rsidRPr="00984881">
        <w:rPr>
          <w:rFonts w:eastAsia="Calibri"/>
          <w:sz w:val="28"/>
          <w:szCs w:val="28"/>
          <w:rtl/>
        </w:rPr>
        <w:t>ﻭﻫﻤﺴﺎﻟﮑﺎﻥ ﮐﻪ ﺩﺭ ﻋﺰﻟﺖ ﺳﻠﻮﮐﻰ ﺧﻮﺩ ﺧﺎ</w:t>
      </w:r>
      <w:r w:rsidR="00A014D1" w:rsidRPr="00984881">
        <w:rPr>
          <w:rFonts w:eastAsia="Calibri" w:hint="cs"/>
          <w:sz w:val="28"/>
          <w:szCs w:val="28"/>
          <w:rtl/>
        </w:rPr>
        <w:t xml:space="preserve">ک </w:t>
      </w:r>
      <w:r w:rsidR="00163BAC" w:rsidRPr="00984881">
        <w:rPr>
          <w:rFonts w:eastAsia="Calibri"/>
          <w:sz w:val="28"/>
          <w:szCs w:val="28"/>
          <w:rtl/>
        </w:rPr>
        <w:t>ﻨﺸﻴﻨﻰ ﺩﺍﺭﻧﺪ</w:t>
      </w:r>
      <w:r w:rsidR="00BD77AA">
        <w:rPr>
          <w:rFonts w:eastAsia="Calibri"/>
          <w:sz w:val="28"/>
          <w:szCs w:val="28"/>
          <w:rtl/>
        </w:rPr>
        <w:t xml:space="preserve">. </w:t>
      </w:r>
      <w:r w:rsidR="00163BAC" w:rsidRPr="00984881">
        <w:rPr>
          <w:rFonts w:eastAsia="Calibri"/>
          <w:sz w:val="28"/>
          <w:szCs w:val="28"/>
          <w:rtl/>
        </w:rPr>
        <w:t>ﮐﻪ ﻫﺮﺁﻧﭽﻪ ﺑﺮﺁﻧﻬﺎ ﺩﺭ ﻋﺰﻟﺖ ﺗﻨﻬﺎﺋﻰ ﻣﻴﮕﺬﺭﺩ</w:t>
      </w:r>
      <w:r w:rsidR="00BD77AA">
        <w:rPr>
          <w:rFonts w:eastAsia="Calibri"/>
          <w:sz w:val="28"/>
          <w:szCs w:val="28"/>
          <w:rtl/>
        </w:rPr>
        <w:t xml:space="preserve">، </w:t>
      </w:r>
      <w:r w:rsidR="00163BAC" w:rsidRPr="00984881">
        <w:rPr>
          <w:rFonts w:eastAsia="Calibri"/>
          <w:sz w:val="28"/>
          <w:szCs w:val="28"/>
          <w:rtl/>
        </w:rPr>
        <w:t>ﻧﮕﺮﺍﻧﻰ ﻧﺸﺎﻥ ﻧﻤﻴﺪﻫﻨﺪ</w:t>
      </w:r>
      <w:r w:rsidR="00BD77AA">
        <w:rPr>
          <w:rFonts w:eastAsia="Calibri"/>
          <w:sz w:val="28"/>
          <w:szCs w:val="28"/>
          <w:rtl/>
        </w:rPr>
        <w:t xml:space="preserve">. </w:t>
      </w:r>
      <w:r w:rsidR="00163BAC" w:rsidRPr="00984881">
        <w:rPr>
          <w:rFonts w:eastAsia="Calibri"/>
          <w:sz w:val="28"/>
          <w:szCs w:val="28"/>
          <w:rtl/>
        </w:rPr>
        <w:t>ﻧﻪ ﺗﺎﺭﻳﮑﻰ ﺷﺐ ﻭ ﺳﺮﻣﺎﻯ ﺁﻥ</w:t>
      </w:r>
      <w:r w:rsidR="00BD77AA">
        <w:rPr>
          <w:rFonts w:eastAsia="Calibri"/>
          <w:sz w:val="28"/>
          <w:szCs w:val="28"/>
          <w:rtl/>
        </w:rPr>
        <w:t xml:space="preserve">، </w:t>
      </w:r>
      <w:r w:rsidR="00163BAC" w:rsidRPr="00984881">
        <w:rPr>
          <w:rFonts w:eastAsia="Calibri"/>
          <w:sz w:val="28"/>
          <w:szCs w:val="28"/>
          <w:rtl/>
        </w:rPr>
        <w:t>ﻭ ﻧﻪ ﺧﻄﺮ ﺩﺭﻧﺪﮔﺎﻥ ﻭ ﺳﺨﺘﻰ ﻭ ﻧﺎﺭﺍﺣﺘﻰ ﻣﺤﻞ</w:t>
      </w:r>
      <w:r>
        <w:rPr>
          <w:rFonts w:eastAsia="Calibri"/>
          <w:sz w:val="28"/>
          <w:szCs w:val="28"/>
          <w:rtl/>
        </w:rPr>
        <w:t xml:space="preserve"> </w:t>
      </w:r>
      <w:r w:rsidR="00163BAC" w:rsidRPr="00984881">
        <w:rPr>
          <w:rFonts w:eastAsia="Calibri"/>
          <w:sz w:val="28"/>
          <w:szCs w:val="28"/>
          <w:rtl/>
        </w:rPr>
        <w:t>ﺯﻧﺪﮔﻰ</w:t>
      </w:r>
      <w:r w:rsidR="00BD77AA">
        <w:rPr>
          <w:rFonts w:eastAsia="Calibri"/>
          <w:sz w:val="28"/>
          <w:szCs w:val="28"/>
          <w:rtl/>
        </w:rPr>
        <w:t xml:space="preserve">. </w:t>
      </w:r>
      <w:r w:rsidR="00163BAC" w:rsidRPr="00984881">
        <w:rPr>
          <w:rFonts w:eastAsia="Calibri"/>
          <w:sz w:val="28"/>
          <w:szCs w:val="28"/>
          <w:rtl/>
        </w:rPr>
        <w:t>ﺁﻧﻬﻢ ﺑﺎ ﺗﻦ ﻣﺪﺍﻡ ﺭﻭﺯﻩ ﮔﺮﺳﻨﻪ ﻭ ﺗﺸﻨﻪ ﻭ ﺧﺸﮑﻰ ﻟﺒﺎﻥ ﻭﺯﺑﺎﻥ ﻣﺸﻐﻮﻝ ﺩﺭ ﺃﺫﮐﺎﺭ ﻭ ﺍﻭﺭﺍﺩ</w:t>
      </w:r>
      <w:r>
        <w:rPr>
          <w:rFonts w:eastAsia="Calibri"/>
          <w:sz w:val="28"/>
          <w:szCs w:val="28"/>
          <w:rtl/>
        </w:rPr>
        <w:t xml:space="preserve"> </w:t>
      </w:r>
      <w:r w:rsidR="00163BAC" w:rsidRPr="00984881">
        <w:rPr>
          <w:rFonts w:eastAsia="Calibri"/>
          <w:sz w:val="28"/>
          <w:szCs w:val="28"/>
          <w:rtl/>
        </w:rPr>
        <w:t>ﺧﻮﺩ</w:t>
      </w:r>
      <w:r w:rsidR="00BD77AA">
        <w:rPr>
          <w:rFonts w:eastAsia="Calibri"/>
          <w:sz w:val="28"/>
          <w:szCs w:val="28"/>
          <w:rtl/>
        </w:rPr>
        <w:t xml:space="preserve">. </w:t>
      </w:r>
      <w:r w:rsidR="00163BAC" w:rsidRPr="00984881">
        <w:rPr>
          <w:rFonts w:eastAsia="Calibri"/>
          <w:sz w:val="28"/>
          <w:szCs w:val="28"/>
          <w:rtl/>
        </w:rPr>
        <w:t>ﮐﻪ ﻫﺮﮔﺰ ﻧﮕﺮﺍﻥ ﻫﺮ ﻃﻮﻓﺎﻥ ﺩﺭﻳﺎﺋﻰ ﺑﺮﺍﻯ ﮐﺸﺘﻰ ﻭﻟﺎﻳﺖ</w:t>
      </w:r>
      <w:r w:rsidR="00BD77AA">
        <w:rPr>
          <w:rFonts w:eastAsia="Calibri"/>
          <w:sz w:val="28"/>
          <w:szCs w:val="28"/>
          <w:rtl/>
        </w:rPr>
        <w:t xml:space="preserve">، </w:t>
      </w:r>
      <w:r w:rsidR="00163BAC" w:rsidRPr="00984881">
        <w:rPr>
          <w:rFonts w:eastAsia="Calibri"/>
          <w:sz w:val="28"/>
          <w:szCs w:val="28"/>
          <w:rtl/>
        </w:rPr>
        <w:t>ﻭﺩﺭ ﻋﺰﻟﺘﮕﺎﻩ</w:t>
      </w:r>
      <w:r>
        <w:rPr>
          <w:rFonts w:eastAsia="Calibri"/>
          <w:sz w:val="28"/>
          <w:szCs w:val="28"/>
          <w:rtl/>
        </w:rPr>
        <w:t xml:space="preserve"> </w:t>
      </w:r>
      <w:r w:rsidR="00163BAC" w:rsidRPr="00984881">
        <w:rPr>
          <w:rFonts w:eastAsia="Calibri"/>
          <w:sz w:val="28"/>
          <w:szCs w:val="28"/>
          <w:rtl/>
        </w:rPr>
        <w:t>ﺳﺎﻟﻚ ﺑﭽﻴﺰﻯ ﻧﻤﻰ ﺧﺮﻧﺪ</w:t>
      </w:r>
      <w:r w:rsidR="00BD77AA">
        <w:rPr>
          <w:rFonts w:eastAsia="Calibri"/>
          <w:sz w:val="28"/>
          <w:szCs w:val="28"/>
          <w:rtl/>
        </w:rPr>
        <w:t xml:space="preserve">. </w:t>
      </w:r>
      <w:r w:rsidR="00163BAC" w:rsidRPr="00984881">
        <w:rPr>
          <w:rFonts w:eastAsia="Calibri"/>
          <w:sz w:val="28"/>
          <w:szCs w:val="28"/>
          <w:rtl/>
        </w:rPr>
        <w:t>ﻭ ﺍﻫﻤﻴﺘﻰ ﺑﺎﻳﻦ ﺑﺎﺩﻫﺎ ﻧﻤﻰ ﺩﻫﻨﺪ ﮐﻪ ﭼﻮﻥ ﺑﻴﺪ</w:t>
      </w:r>
      <w:r>
        <w:rPr>
          <w:rFonts w:eastAsia="Calibri"/>
          <w:sz w:val="28"/>
          <w:szCs w:val="28"/>
          <w:rtl/>
        </w:rPr>
        <w:t xml:space="preserve"> </w:t>
      </w:r>
      <w:r w:rsidR="00163BAC" w:rsidRPr="00984881">
        <w:rPr>
          <w:rFonts w:eastAsia="Calibri"/>
          <w:sz w:val="28"/>
          <w:szCs w:val="28"/>
          <w:rtl/>
        </w:rPr>
        <w:t>ﻟﺮﺯﺍﻥ ﻧﻴﺴﺘﻨﺪ ﻭ ﺍﺳﺘﻮﺍﺭ ﻣﻴﺒﺎﺷﻨﺪ</w:t>
      </w:r>
      <w:r w:rsidR="00BD77AA">
        <w:rPr>
          <w:rFonts w:eastAsia="Calibri"/>
          <w:sz w:val="28"/>
          <w:szCs w:val="28"/>
          <w:rtl/>
        </w:rPr>
        <w:t xml:space="preserve">. </w:t>
      </w:r>
    </w:p>
    <w:p w:rsidR="00163BAC" w:rsidRPr="00984881" w:rsidRDefault="00163BAC" w:rsidP="00CE15B7">
      <w:pPr>
        <w:bidi/>
        <w:spacing w:after="200" w:line="276" w:lineRule="auto"/>
        <w:jc w:val="both"/>
        <w:rPr>
          <w:rFonts w:eastAsia="Calibri"/>
          <w:b/>
          <w:bCs/>
          <w:sz w:val="28"/>
          <w:szCs w:val="28"/>
          <w:rtl/>
        </w:rPr>
      </w:pPr>
      <w:r w:rsidRPr="00984881">
        <w:rPr>
          <w:rFonts w:eastAsia="Calibri"/>
          <w:b/>
          <w:bCs/>
          <w:sz w:val="28"/>
          <w:szCs w:val="28"/>
          <w:rtl/>
        </w:rPr>
        <w:t xml:space="preserve"> ﺑﺮﻭ ﺍﺯ ﺧﺎﻧﻪ ﮔﺮﺩﻭﻥ ﺑ</w:t>
      </w:r>
      <w:r w:rsidR="00CE15B7" w:rsidRPr="00984881">
        <w:rPr>
          <w:rFonts w:eastAsia="Calibri" w:hint="cs"/>
          <w:b/>
          <w:bCs/>
          <w:sz w:val="28"/>
          <w:szCs w:val="28"/>
          <w:rtl/>
        </w:rPr>
        <w:t>ِ</w:t>
      </w:r>
      <w:r w:rsidRPr="00984881">
        <w:rPr>
          <w:rFonts w:eastAsia="Calibri"/>
          <w:b/>
          <w:bCs/>
          <w:sz w:val="28"/>
          <w:szCs w:val="28"/>
          <w:rtl/>
        </w:rPr>
        <w:t>ﺪ</w:t>
      </w:r>
      <w:r w:rsidR="00CE15B7" w:rsidRPr="00984881">
        <w:rPr>
          <w:rFonts w:eastAsia="Calibri" w:hint="cs"/>
          <w:b/>
          <w:bCs/>
          <w:sz w:val="28"/>
          <w:szCs w:val="28"/>
          <w:rtl/>
        </w:rPr>
        <w:t>َ</w:t>
      </w:r>
      <w:r w:rsidRPr="00984881">
        <w:rPr>
          <w:rFonts w:eastAsia="Calibri"/>
          <w:b/>
          <w:bCs/>
          <w:sz w:val="28"/>
          <w:szCs w:val="28"/>
          <w:rtl/>
        </w:rPr>
        <w:t>ﺭ</w:t>
      </w:r>
      <w:r w:rsidR="00BD77AA">
        <w:rPr>
          <w:rFonts w:eastAsia="Calibri"/>
          <w:b/>
          <w:bCs/>
          <w:sz w:val="28"/>
          <w:szCs w:val="28"/>
          <w:rtl/>
        </w:rPr>
        <w:t xml:space="preserve">، </w:t>
      </w:r>
      <w:r w:rsidRPr="00984881">
        <w:rPr>
          <w:rFonts w:eastAsia="Calibri"/>
          <w:b/>
          <w:bCs/>
          <w:sz w:val="28"/>
          <w:szCs w:val="28"/>
          <w:rtl/>
        </w:rPr>
        <w:t>ﻭ ﻧﺎﻥ ﻣﻄﻠﺐ</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ﮐﺎﻥ ﺳﻴﻪ ﮐﺎﺳﻪ</w:t>
      </w:r>
      <w:r w:rsidR="00BD77AA">
        <w:rPr>
          <w:rFonts w:eastAsia="Calibri"/>
          <w:b/>
          <w:bCs/>
          <w:sz w:val="28"/>
          <w:szCs w:val="28"/>
          <w:rtl/>
        </w:rPr>
        <w:t xml:space="preserve">، </w:t>
      </w:r>
      <w:r w:rsidRPr="00984881">
        <w:rPr>
          <w:rFonts w:eastAsia="Calibri"/>
          <w:b/>
          <w:bCs/>
          <w:sz w:val="28"/>
          <w:szCs w:val="28"/>
          <w:rtl/>
        </w:rPr>
        <w:t>ﺩﺭ ﺁﺧﺮ ﺑﮑﺸﺪ ﻣﻬﻤﺎﻥ ﺭﺍ</w:t>
      </w:r>
    </w:p>
    <w:p w:rsidR="00163BAC" w:rsidRPr="00984881" w:rsidRDefault="004D25BE" w:rsidP="00CE15B7">
      <w:pPr>
        <w:bidi/>
        <w:spacing w:after="200" w:line="276" w:lineRule="auto"/>
        <w:jc w:val="both"/>
        <w:rPr>
          <w:rFonts w:eastAsia="Calibri"/>
          <w:sz w:val="28"/>
          <w:szCs w:val="28"/>
          <w:rtl/>
        </w:rPr>
      </w:pPr>
      <w:r>
        <w:rPr>
          <w:rFonts w:eastAsia="Calibri"/>
          <w:sz w:val="28"/>
          <w:szCs w:val="28"/>
          <w:rtl/>
        </w:rPr>
        <w:t xml:space="preserve"> </w:t>
      </w:r>
      <w:r w:rsidR="00163BAC" w:rsidRPr="00984881">
        <w:rPr>
          <w:rFonts w:eastAsia="Calibri"/>
          <w:sz w:val="28"/>
          <w:szCs w:val="28"/>
          <w:rtl/>
        </w:rPr>
        <w:t>ﺍﺯ ﺧﺎﻧﻪ ﮔﺮﺩﻭﻥ ﺟﻬﺎﻥ ﻭﻧﻮﻉ ﺑﺸﺮﻯ ﺑﻴﺮﻭﻥ ﺭﻭ</w:t>
      </w:r>
      <w:r w:rsidR="00BD77AA">
        <w:rPr>
          <w:rFonts w:eastAsia="Calibri"/>
          <w:sz w:val="28"/>
          <w:szCs w:val="28"/>
          <w:rtl/>
        </w:rPr>
        <w:t xml:space="preserve">، </w:t>
      </w:r>
      <w:r w:rsidR="00163BAC" w:rsidRPr="00984881">
        <w:rPr>
          <w:rFonts w:eastAsia="Calibri"/>
          <w:sz w:val="28"/>
          <w:szCs w:val="28"/>
          <w:rtl/>
        </w:rPr>
        <w:t>ﻭ ﺩﻧﺒﺎﻝ ﺁﺏ ﻭﻧﺎﻥ</w:t>
      </w:r>
      <w:r w:rsidR="00BD77AA">
        <w:rPr>
          <w:rFonts w:eastAsia="Calibri"/>
          <w:sz w:val="28"/>
          <w:szCs w:val="28"/>
          <w:rtl/>
        </w:rPr>
        <w:t xml:space="preserve">، </w:t>
      </w:r>
      <w:r w:rsidR="00163BAC" w:rsidRPr="00984881">
        <w:rPr>
          <w:rFonts w:eastAsia="Calibri"/>
          <w:sz w:val="28"/>
          <w:szCs w:val="28"/>
          <w:rtl/>
        </w:rPr>
        <w:t>ﻭﺩﺭ ﭘﻰ ﺯﻧﺪﮔﻰ ﺩﺭ</w:t>
      </w:r>
      <w:r>
        <w:rPr>
          <w:rFonts w:eastAsia="Calibri"/>
          <w:sz w:val="28"/>
          <w:szCs w:val="28"/>
          <w:rtl/>
        </w:rPr>
        <w:t xml:space="preserve"> </w:t>
      </w:r>
      <w:r w:rsidR="00163BAC" w:rsidRPr="00984881">
        <w:rPr>
          <w:rFonts w:eastAsia="Calibri"/>
          <w:sz w:val="28"/>
          <w:szCs w:val="28"/>
          <w:rtl/>
        </w:rPr>
        <w:t>ﺁﻥ ﻣﺒﺎﺵ</w:t>
      </w:r>
      <w:r w:rsidR="00BD77AA">
        <w:rPr>
          <w:rFonts w:eastAsia="Calibri"/>
          <w:sz w:val="28"/>
          <w:szCs w:val="28"/>
          <w:rtl/>
        </w:rPr>
        <w:t xml:space="preserve">. </w:t>
      </w:r>
      <w:r w:rsidR="00163BAC" w:rsidRPr="00984881">
        <w:rPr>
          <w:rFonts w:eastAsia="Calibri"/>
          <w:sz w:val="28"/>
          <w:szCs w:val="28"/>
          <w:rtl/>
        </w:rPr>
        <w:t>ﮐﻪ ﻃﻮﻝ ﻋﻤﺮ ﻭ ﻟﺬﺕ</w:t>
      </w:r>
      <w:r>
        <w:rPr>
          <w:rFonts w:eastAsia="Calibri"/>
          <w:sz w:val="28"/>
          <w:szCs w:val="28"/>
          <w:rtl/>
        </w:rPr>
        <w:t xml:space="preserve"> </w:t>
      </w:r>
      <w:r w:rsidR="00163BAC" w:rsidRPr="00984881">
        <w:rPr>
          <w:rFonts w:eastAsia="Calibri"/>
          <w:sz w:val="28"/>
          <w:szCs w:val="28"/>
          <w:rtl/>
        </w:rPr>
        <w:t>ﻭﻭﻓﺎﺩﺭﻯ ﺁﻥ ﻧﺠﻮﻳﺪ</w:t>
      </w:r>
      <w:r w:rsidR="00BD77AA">
        <w:rPr>
          <w:rFonts w:eastAsia="Calibri"/>
          <w:sz w:val="28"/>
          <w:szCs w:val="28"/>
          <w:rtl/>
        </w:rPr>
        <w:t xml:space="preserve">. </w:t>
      </w:r>
      <w:r w:rsidR="00163BAC" w:rsidRPr="00984881">
        <w:rPr>
          <w:rFonts w:eastAsia="Calibri"/>
          <w:sz w:val="28"/>
          <w:szCs w:val="28"/>
          <w:rtl/>
        </w:rPr>
        <w:t>ﮐﻪ ﺩﺭ ﻭﺍﻗﻊ ﺍﻳﻦ ﺟﻬﺎﻥ ﻧﻴﺴﺖ ﮐﻪ ﺑﻰ ﻭﻓﺎ ﺍﺳﺖ</w:t>
      </w:r>
      <w:r w:rsidR="00BD77AA">
        <w:rPr>
          <w:rFonts w:eastAsia="Calibri"/>
          <w:sz w:val="28"/>
          <w:szCs w:val="28"/>
          <w:rtl/>
        </w:rPr>
        <w:t xml:space="preserve">، </w:t>
      </w:r>
      <w:r w:rsidR="00163BAC" w:rsidRPr="00984881">
        <w:rPr>
          <w:rFonts w:eastAsia="Calibri"/>
          <w:sz w:val="28"/>
          <w:szCs w:val="28"/>
          <w:rtl/>
        </w:rPr>
        <w:t>ﺑﻠﮑﻪ ﺍﻳﻦ ﻧﻔس ﺍﻣّﺎﺭﻩ ﺧﻮﻳﺸﺘﻦ ﻣﻴﺒﺎﺷﺪ</w:t>
      </w:r>
      <w:r w:rsidR="00BD77AA">
        <w:rPr>
          <w:rFonts w:eastAsia="Calibri"/>
          <w:sz w:val="28"/>
          <w:szCs w:val="28"/>
          <w:rtl/>
        </w:rPr>
        <w:t xml:space="preserve">، </w:t>
      </w:r>
      <w:r w:rsidR="00163BAC" w:rsidRPr="00984881">
        <w:rPr>
          <w:rFonts w:eastAsia="Calibri"/>
          <w:sz w:val="28"/>
          <w:szCs w:val="28"/>
          <w:rtl/>
        </w:rPr>
        <w:t>ﮐﻪ ﺑﻰ ﻭﻓﺎ ﻣﻴﺒﺎﺷﺪ</w:t>
      </w:r>
      <w:r w:rsidR="00BD77AA">
        <w:rPr>
          <w:rFonts w:eastAsia="Calibri"/>
          <w:sz w:val="28"/>
          <w:szCs w:val="28"/>
          <w:rtl/>
        </w:rPr>
        <w:t xml:space="preserve">. </w:t>
      </w:r>
      <w:r w:rsidR="00163BAC" w:rsidRPr="00984881">
        <w:rPr>
          <w:rFonts w:eastAsia="Calibri"/>
          <w:sz w:val="28"/>
          <w:szCs w:val="28"/>
          <w:rtl/>
        </w:rPr>
        <w:t>ﻭﺍﻟّﺎ ﺍﻳﻦ ﺟﻬﺎﻥ ﺑﻮﺩﻩ ﻭ ﺧﻮﺍﻫﺪ ﺑﻮﺩ</w:t>
      </w:r>
      <w:r w:rsidR="00BD77AA">
        <w:rPr>
          <w:rFonts w:eastAsia="Calibri"/>
          <w:sz w:val="28"/>
          <w:szCs w:val="28"/>
          <w:rtl/>
        </w:rPr>
        <w:t xml:space="preserve">، </w:t>
      </w:r>
      <w:r w:rsidR="009915B2" w:rsidRPr="00984881">
        <w:rPr>
          <w:rFonts w:eastAsia="Calibri"/>
          <w:sz w:val="28"/>
          <w:szCs w:val="28"/>
          <w:rtl/>
        </w:rPr>
        <w:t>فر</w:t>
      </w:r>
      <w:r w:rsidR="00163BAC" w:rsidRPr="00984881">
        <w:rPr>
          <w:rFonts w:eastAsia="Calibri"/>
          <w:sz w:val="28"/>
          <w:szCs w:val="28"/>
          <w:rtl/>
        </w:rPr>
        <w:t>ﺻﺘﻰ ﺑﺮﺍﻯ ﻭﺟﻮﺩ ﺩﺭ ﺻﻮﺭﺕ ﻧﻮﻋﻰ ﺑﺸﺮﻯ ﺍﺳﺖ</w:t>
      </w:r>
      <w:r w:rsidR="00BD77AA">
        <w:rPr>
          <w:rFonts w:eastAsia="Calibri"/>
          <w:sz w:val="28"/>
          <w:szCs w:val="28"/>
          <w:rtl/>
        </w:rPr>
        <w:t xml:space="preserve">. </w:t>
      </w:r>
      <w:r w:rsidR="00163BAC" w:rsidRPr="00984881">
        <w:rPr>
          <w:rFonts w:eastAsia="Calibri"/>
          <w:sz w:val="28"/>
          <w:szCs w:val="28"/>
          <w:rtl/>
        </w:rPr>
        <w:t>ﺗﺎ ﺑﻮﻇﻴﻔﻪ ﺗﮑﺎﻣﻞ ﻃﺒﻴﻌﻰ</w:t>
      </w:r>
      <w:r w:rsidR="00BD77AA">
        <w:rPr>
          <w:rFonts w:eastAsia="Calibri"/>
          <w:sz w:val="28"/>
          <w:szCs w:val="28"/>
          <w:rtl/>
        </w:rPr>
        <w:t xml:space="preserve">، </w:t>
      </w:r>
      <w:r w:rsidR="00163BAC" w:rsidRPr="00984881">
        <w:rPr>
          <w:rFonts w:eastAsia="Calibri"/>
          <w:sz w:val="28"/>
          <w:szCs w:val="28"/>
          <w:rtl/>
        </w:rPr>
        <w:t>ﻭ ﺍﺭﺍﺩﻯ ﺩﺭ ﺳﻠﻮﻙ ﺑﺪﺍﻥ ﭘﺮﺩﺍﺧﺖ</w:t>
      </w:r>
      <w:r w:rsidR="00BD77AA">
        <w:rPr>
          <w:rFonts w:eastAsia="Calibri"/>
          <w:sz w:val="28"/>
          <w:szCs w:val="28"/>
          <w:rtl/>
        </w:rPr>
        <w:t xml:space="preserve">. </w:t>
      </w:r>
      <w:r w:rsidR="00163BAC" w:rsidRPr="00984881">
        <w:rPr>
          <w:rFonts w:eastAsia="Calibri"/>
          <w:sz w:val="28"/>
          <w:szCs w:val="28"/>
          <w:rtl/>
        </w:rPr>
        <w:t>ﻭ ﺳﺎﻟﻚ</w:t>
      </w:r>
      <w:r>
        <w:rPr>
          <w:rFonts w:eastAsia="Calibri"/>
          <w:sz w:val="28"/>
          <w:szCs w:val="28"/>
          <w:rtl/>
        </w:rPr>
        <w:t xml:space="preserve"> </w:t>
      </w:r>
      <w:r w:rsidR="00163BAC" w:rsidRPr="00984881">
        <w:rPr>
          <w:rFonts w:eastAsia="Calibri"/>
          <w:sz w:val="28"/>
          <w:szCs w:val="28"/>
          <w:rtl/>
        </w:rPr>
        <w:t>ﺍﮔﺮ ﺑﺎ ﻣﺮﮒ ﻗﺒﻞ ﺍﺯ ﻣﺮﮒ ﺍﺭﺍﺩﻯ ﺧﻮﺩ</w:t>
      </w:r>
      <w:r w:rsidR="00BD77AA">
        <w:rPr>
          <w:rFonts w:eastAsia="Calibri"/>
          <w:sz w:val="28"/>
          <w:szCs w:val="28"/>
          <w:rtl/>
        </w:rPr>
        <w:t xml:space="preserve">، </w:t>
      </w:r>
      <w:r w:rsidR="00163BAC" w:rsidRPr="00984881">
        <w:rPr>
          <w:rFonts w:eastAsia="Calibri"/>
          <w:sz w:val="28"/>
          <w:szCs w:val="28"/>
          <w:rtl/>
        </w:rPr>
        <w:t xml:space="preserve">ﻭ </w:t>
      </w:r>
      <w:r w:rsidR="00DA649A" w:rsidRPr="00984881">
        <w:rPr>
          <w:rFonts w:eastAsia="Calibri"/>
          <w:sz w:val="28"/>
          <w:szCs w:val="28"/>
          <w:rtl/>
        </w:rPr>
        <w:t>پس</w:t>
      </w:r>
      <w:r>
        <w:rPr>
          <w:rFonts w:eastAsia="Calibri"/>
          <w:sz w:val="28"/>
          <w:szCs w:val="28"/>
          <w:rtl/>
        </w:rPr>
        <w:t xml:space="preserve"> </w:t>
      </w:r>
      <w:r w:rsidR="00163BAC" w:rsidRPr="00984881">
        <w:rPr>
          <w:rFonts w:eastAsia="Calibri"/>
          <w:sz w:val="28"/>
          <w:szCs w:val="28"/>
          <w:rtl/>
        </w:rPr>
        <w:t>ﺍﺯ ﺷﻬﻮﺩ ﭘﻨﺠﻢ ﻣﺼﻄﻔﻮﻯ ﺧﻮﻳﺶ</w:t>
      </w:r>
      <w:r w:rsidR="00BD77AA">
        <w:rPr>
          <w:rFonts w:eastAsia="Calibri"/>
          <w:sz w:val="28"/>
          <w:szCs w:val="28"/>
          <w:rtl/>
        </w:rPr>
        <w:t xml:space="preserve">، </w:t>
      </w:r>
      <w:r w:rsidR="00163BAC" w:rsidRPr="00984881">
        <w:rPr>
          <w:rFonts w:eastAsia="Calibri"/>
          <w:sz w:val="28"/>
          <w:szCs w:val="28"/>
          <w:rtl/>
        </w:rPr>
        <w:t>ﺍﻃﺎﻋﺖ ﺍﺯ ﺩﺳﺘﻮﺭ ﭘﻴﺮ ﻭ ﭘﻴﺎﻣﺒﺮ ﺩﺭ ﺭؤﻳﺎ ﮐﻨﺪ ﻭ ﻣﺮﮒ ﺍﺭﺍﺩﻯ ﺭﺍ</w:t>
      </w:r>
      <w:r>
        <w:rPr>
          <w:rFonts w:eastAsia="Calibri"/>
          <w:sz w:val="28"/>
          <w:szCs w:val="28"/>
          <w:rtl/>
        </w:rPr>
        <w:t xml:space="preserve"> </w:t>
      </w:r>
      <w:r w:rsidR="00163BAC" w:rsidRPr="00984881">
        <w:rPr>
          <w:rFonts w:eastAsia="Calibri"/>
          <w:sz w:val="28"/>
          <w:szCs w:val="28"/>
          <w:rtl/>
        </w:rPr>
        <w:t>ﺑﭙﺬﻳﺮﺩ</w:t>
      </w:r>
      <w:r w:rsidR="00BD77AA">
        <w:rPr>
          <w:rFonts w:eastAsia="Calibri"/>
          <w:sz w:val="28"/>
          <w:szCs w:val="28"/>
          <w:rtl/>
        </w:rPr>
        <w:t xml:space="preserve">. </w:t>
      </w:r>
      <w:r w:rsidR="00163BAC" w:rsidRPr="00984881">
        <w:rPr>
          <w:rFonts w:eastAsia="Calibri"/>
          <w:sz w:val="28"/>
          <w:szCs w:val="28"/>
          <w:rtl/>
        </w:rPr>
        <w:t>ﮐﻪ ﭘﻴﺎﻣﺒﺮ ﻣﻴﻔﺮﻣﺎﻳﺪ</w:t>
      </w:r>
      <w:r w:rsidR="00BD77AA">
        <w:rPr>
          <w:rFonts w:eastAsia="Calibri"/>
          <w:sz w:val="28"/>
          <w:szCs w:val="28"/>
          <w:rtl/>
        </w:rPr>
        <w:t xml:space="preserve">، </w:t>
      </w:r>
      <w:r w:rsidR="00163BAC" w:rsidRPr="00984881">
        <w:rPr>
          <w:rFonts w:eastAsia="Calibri"/>
          <w:sz w:val="28"/>
          <w:szCs w:val="28"/>
          <w:rtl/>
        </w:rPr>
        <w:t>(ﻣﻮﺗﻮﺍ</w:t>
      </w:r>
      <w:r>
        <w:rPr>
          <w:rFonts w:eastAsia="Calibri"/>
          <w:sz w:val="28"/>
          <w:szCs w:val="28"/>
          <w:rtl/>
        </w:rPr>
        <w:t xml:space="preserve"> </w:t>
      </w:r>
      <w:r w:rsidR="00163BAC" w:rsidRPr="00984881">
        <w:rPr>
          <w:rFonts w:eastAsia="Calibri"/>
          <w:sz w:val="28"/>
          <w:szCs w:val="28"/>
          <w:rtl/>
        </w:rPr>
        <w:t>ﻗﺒﻞ ﺃﻥ ﺗﻤﻮﺗﻮﺍ) ﮐﻪ ﭘﻴﺶ</w:t>
      </w:r>
      <w:r>
        <w:rPr>
          <w:rFonts w:eastAsia="Calibri"/>
          <w:sz w:val="28"/>
          <w:szCs w:val="28"/>
          <w:rtl/>
        </w:rPr>
        <w:t xml:space="preserve"> </w:t>
      </w:r>
      <w:r w:rsidR="00163BAC" w:rsidRPr="00984881">
        <w:rPr>
          <w:rFonts w:eastAsia="Calibri"/>
          <w:sz w:val="28"/>
          <w:szCs w:val="28"/>
          <w:rtl/>
        </w:rPr>
        <w:t>ﺍﺯ ﻣﺮﮒ</w:t>
      </w:r>
      <w:r>
        <w:rPr>
          <w:rFonts w:eastAsia="Calibri"/>
          <w:sz w:val="28"/>
          <w:szCs w:val="28"/>
          <w:rtl/>
        </w:rPr>
        <w:t xml:space="preserve"> </w:t>
      </w:r>
      <w:r w:rsidR="00163BAC" w:rsidRPr="00984881">
        <w:rPr>
          <w:rFonts w:eastAsia="Calibri"/>
          <w:sz w:val="28"/>
          <w:szCs w:val="28"/>
          <w:rtl/>
        </w:rPr>
        <w:t>ﻃﺒﻴﻌﻰ</w:t>
      </w:r>
      <w:r>
        <w:rPr>
          <w:rFonts w:eastAsia="Calibri"/>
          <w:sz w:val="28"/>
          <w:szCs w:val="28"/>
          <w:rtl/>
        </w:rPr>
        <w:t xml:space="preserve"> </w:t>
      </w:r>
      <w:r w:rsidR="00163BAC" w:rsidRPr="00984881">
        <w:rPr>
          <w:rFonts w:eastAsia="Calibri"/>
          <w:sz w:val="28"/>
          <w:szCs w:val="28"/>
          <w:rtl/>
        </w:rPr>
        <w:t>ﺑﻤﻴﺮﻳﺪ</w:t>
      </w:r>
      <w:r w:rsidR="00BD77AA">
        <w:rPr>
          <w:rFonts w:eastAsia="Calibri"/>
          <w:sz w:val="28"/>
          <w:szCs w:val="28"/>
          <w:rtl/>
        </w:rPr>
        <w:t xml:space="preserve">. </w:t>
      </w:r>
      <w:r w:rsidR="00163BAC" w:rsidRPr="00984881">
        <w:rPr>
          <w:rFonts w:eastAsia="Calibri"/>
          <w:sz w:val="28"/>
          <w:szCs w:val="28"/>
          <w:rtl/>
        </w:rPr>
        <w:t>ﮐﻪ ﺩﺭ ﺳﻠﻮﻙ ﺩﺭ ﻭﺟﺪ ﻭ ﻳﺎﻓﺖ ﺭؤﻳﺎﺋﻰ</w:t>
      </w:r>
      <w:r w:rsidR="00BD77AA">
        <w:rPr>
          <w:rFonts w:eastAsia="Calibri"/>
          <w:sz w:val="28"/>
          <w:szCs w:val="28"/>
          <w:rtl/>
        </w:rPr>
        <w:t xml:space="preserve">، </w:t>
      </w:r>
      <w:r w:rsidR="00163BAC" w:rsidRPr="00984881">
        <w:rPr>
          <w:rFonts w:eastAsia="Calibri"/>
          <w:sz w:val="28"/>
          <w:szCs w:val="28"/>
          <w:rtl/>
        </w:rPr>
        <w:t>ﻭ ﻳﺎ ﺩﺭ ﺗﻮﺍﺟﺪ ﺍﺭﺍﺩﻯ و ﺩﺭ ﺑﻴﺪﺍﺭﻯ</w:t>
      </w:r>
      <w:r w:rsidR="00BD77AA">
        <w:rPr>
          <w:rFonts w:eastAsia="Calibri"/>
          <w:sz w:val="28"/>
          <w:szCs w:val="28"/>
          <w:rtl/>
        </w:rPr>
        <w:t xml:space="preserve">، </w:t>
      </w:r>
      <w:r w:rsidR="00163BAC" w:rsidRPr="00984881">
        <w:rPr>
          <w:rFonts w:eastAsia="Calibri"/>
          <w:sz w:val="28"/>
          <w:szCs w:val="28"/>
          <w:rtl/>
        </w:rPr>
        <w:t>ﻭﺟﻨﮓ ﺑﺎ ﭘﻴﺎﻣﺒﺮ</w:t>
      </w:r>
      <w:r w:rsidR="00BD77AA">
        <w:rPr>
          <w:rFonts w:eastAsia="Calibri"/>
          <w:sz w:val="28"/>
          <w:szCs w:val="28"/>
          <w:rtl/>
        </w:rPr>
        <w:t xml:space="preserve">، </w:t>
      </w:r>
      <w:r w:rsidR="00163BAC" w:rsidRPr="00984881">
        <w:rPr>
          <w:rFonts w:eastAsia="Calibri"/>
          <w:sz w:val="28"/>
          <w:szCs w:val="28"/>
          <w:rtl/>
        </w:rPr>
        <w:t>ﮐﻪ</w:t>
      </w:r>
      <w:r>
        <w:rPr>
          <w:rFonts w:eastAsia="Calibri"/>
          <w:sz w:val="28"/>
          <w:szCs w:val="28"/>
          <w:rtl/>
        </w:rPr>
        <w:t xml:space="preserve"> </w:t>
      </w:r>
      <w:r w:rsidR="00163BAC" w:rsidRPr="00984881">
        <w:rPr>
          <w:rFonts w:eastAsia="Calibri"/>
          <w:sz w:val="28"/>
          <w:szCs w:val="28"/>
          <w:rtl/>
        </w:rPr>
        <w:t>ﺑﻘﺼﺪ</w:t>
      </w:r>
      <w:r>
        <w:rPr>
          <w:rFonts w:eastAsia="Calibri"/>
          <w:sz w:val="28"/>
          <w:szCs w:val="28"/>
          <w:rtl/>
        </w:rPr>
        <w:t xml:space="preserve"> </w:t>
      </w:r>
      <w:r w:rsidR="00163BAC" w:rsidRPr="00984881">
        <w:rPr>
          <w:rFonts w:eastAsia="Calibri"/>
          <w:sz w:val="28"/>
          <w:szCs w:val="28"/>
          <w:rtl/>
        </w:rPr>
        <w:t>ﺑﺎﺯ ﻧﮕﺸﺘﻦ ﻣﻴﺮﻓﺘﻨﺪ</w:t>
      </w:r>
      <w:r w:rsidR="00BD77AA">
        <w:rPr>
          <w:rFonts w:eastAsia="Calibri"/>
          <w:sz w:val="28"/>
          <w:szCs w:val="28"/>
          <w:rtl/>
        </w:rPr>
        <w:t xml:space="preserve">. </w:t>
      </w:r>
      <w:r w:rsidR="00163BAC" w:rsidRPr="00984881">
        <w:rPr>
          <w:rFonts w:eastAsia="Calibri"/>
          <w:sz w:val="28"/>
          <w:szCs w:val="28"/>
          <w:rtl/>
        </w:rPr>
        <w:t>ﺳﺎﻟﻚ</w:t>
      </w:r>
      <w:r>
        <w:rPr>
          <w:rFonts w:eastAsia="Calibri"/>
          <w:sz w:val="28"/>
          <w:szCs w:val="28"/>
          <w:rtl/>
        </w:rPr>
        <w:t xml:space="preserve"> </w:t>
      </w:r>
      <w:r w:rsidR="00163BAC" w:rsidRPr="00984881">
        <w:rPr>
          <w:rFonts w:eastAsia="Calibri"/>
          <w:sz w:val="28"/>
          <w:szCs w:val="28"/>
          <w:rtl/>
        </w:rPr>
        <w:t>ﺧﻮﺩﺭﺍ ﭼﻨﺎﻥ ﺿﻌﻴﻒ ﻭﻣﺴﺘﻀﻌﻒ ﮐﺮﺩﻩ</w:t>
      </w:r>
      <w:r w:rsidR="00BD77AA">
        <w:rPr>
          <w:rFonts w:eastAsia="Calibri"/>
          <w:sz w:val="28"/>
          <w:szCs w:val="28"/>
          <w:rtl/>
        </w:rPr>
        <w:t xml:space="preserve">، </w:t>
      </w:r>
      <w:r w:rsidR="00163BAC" w:rsidRPr="00984881">
        <w:rPr>
          <w:rFonts w:eastAsia="Calibri"/>
          <w:sz w:val="28"/>
          <w:szCs w:val="28"/>
          <w:rtl/>
        </w:rPr>
        <w:t>ﮐﻪ ﻧﻔس ﺍﻣّﺎﺭﻩ ﻧﺎﭼﺎﺭ ﺑﺘﺮﻙ ﺗﻦ ﻣﻴﺸﻮﺩ</w:t>
      </w:r>
      <w:r w:rsidR="00BD77AA">
        <w:rPr>
          <w:rFonts w:eastAsia="Calibri"/>
          <w:sz w:val="28"/>
          <w:szCs w:val="28"/>
          <w:rtl/>
        </w:rPr>
        <w:t xml:space="preserve">. </w:t>
      </w:r>
      <w:r w:rsidR="00163BAC" w:rsidRPr="00984881">
        <w:rPr>
          <w:rFonts w:eastAsia="Calibri"/>
          <w:sz w:val="28"/>
          <w:szCs w:val="28"/>
          <w:rtl/>
        </w:rPr>
        <w:t>ﮔﺮﭼﻪ ﺑﻌﺪﺍ ﺑﺎﺯ ﻣﺠﺪﺩﺍ ﺯﻧﺪﻩ ﺷﺪﻩ</w:t>
      </w:r>
      <w:r w:rsidR="00BD77AA">
        <w:rPr>
          <w:rFonts w:eastAsia="Calibri"/>
          <w:sz w:val="28"/>
          <w:szCs w:val="28"/>
          <w:rtl/>
        </w:rPr>
        <w:t xml:space="preserve">، </w:t>
      </w:r>
      <w:r w:rsidR="00163BAC" w:rsidRPr="00984881">
        <w:rPr>
          <w:rFonts w:eastAsia="Calibri"/>
          <w:sz w:val="28"/>
          <w:szCs w:val="28"/>
          <w:rtl/>
        </w:rPr>
        <w:t>ﻭ ﺑﺨﻠﻖ ﺑﻌﻨﻮﺍﻥ ﻭﻟﻰ ﺍﻟﻬﻰ ﺗﺎﺯﻩﺍﻯ ﺑﺎﺯ ﮔﺮﺩﺩ</w:t>
      </w:r>
      <w:r w:rsidR="00BD77AA">
        <w:rPr>
          <w:rFonts w:eastAsia="Calibri"/>
          <w:sz w:val="28"/>
          <w:szCs w:val="28"/>
          <w:rtl/>
        </w:rPr>
        <w:t xml:space="preserve">. </w:t>
      </w:r>
      <w:r w:rsidR="00163BAC" w:rsidRPr="00984881">
        <w:rPr>
          <w:rFonts w:eastAsia="Calibri"/>
          <w:sz w:val="28"/>
          <w:szCs w:val="28"/>
          <w:rtl/>
        </w:rPr>
        <w:t>ﻭ ﻳﺎ ﻫﺮﮔﺰ ﺗﻮﻟﺪ ﺩﻭﻡ ﺍﻟﻬﻰ ﺭﺍ ﻧﺪﺍﺷﺘﻪ ﺑﺎﺷﺪ</w:t>
      </w:r>
      <w:r w:rsidR="00BD77AA">
        <w:rPr>
          <w:rFonts w:eastAsia="Calibri"/>
          <w:sz w:val="28"/>
          <w:szCs w:val="28"/>
          <w:rtl/>
        </w:rPr>
        <w:t xml:space="preserve">، </w:t>
      </w:r>
      <w:r w:rsidR="00163BAC" w:rsidRPr="00984881">
        <w:rPr>
          <w:rFonts w:eastAsia="Calibri"/>
          <w:sz w:val="28"/>
          <w:szCs w:val="28"/>
          <w:rtl/>
        </w:rPr>
        <w:t>ﻭ ﻣﺴﺘﻘﻴﻤﺎ ﺑﺎ ﻧﻮﺭ ﻗﺎﺋﻢ ﺩﺭ ﻋﺮﺵ</w:t>
      </w:r>
      <w:r>
        <w:rPr>
          <w:rFonts w:eastAsia="Calibri"/>
          <w:sz w:val="28"/>
          <w:szCs w:val="28"/>
          <w:rtl/>
        </w:rPr>
        <w:t xml:space="preserve"> </w:t>
      </w:r>
      <w:r w:rsidR="00163BAC" w:rsidRPr="00984881">
        <w:rPr>
          <w:rFonts w:eastAsia="Calibri"/>
          <w:sz w:val="28"/>
          <w:szCs w:val="28"/>
          <w:rtl/>
        </w:rPr>
        <w:t>ﺭﺣﻤﺎﻥ</w:t>
      </w:r>
      <w:r w:rsidR="00BD77AA">
        <w:rPr>
          <w:rFonts w:eastAsia="Calibri"/>
          <w:sz w:val="28"/>
          <w:szCs w:val="28"/>
          <w:rtl/>
        </w:rPr>
        <w:t xml:space="preserve">، </w:t>
      </w:r>
      <w:r w:rsidR="00163BAC" w:rsidRPr="00984881">
        <w:rPr>
          <w:rFonts w:eastAsia="Calibri"/>
          <w:sz w:val="28"/>
          <w:szCs w:val="28"/>
          <w:rtl/>
        </w:rPr>
        <w:t>ﻣﻨﺘﻈﺮ ﺷﺶ ﻫﺰﺍﺭ ﺳﺎﻝ ﺧﻮﺩ</w:t>
      </w:r>
      <w:r>
        <w:rPr>
          <w:rFonts w:eastAsia="Calibri"/>
          <w:sz w:val="28"/>
          <w:szCs w:val="28"/>
          <w:rtl/>
        </w:rPr>
        <w:t xml:space="preserve"> </w:t>
      </w:r>
      <w:r w:rsidR="00163BAC" w:rsidRPr="00984881">
        <w:rPr>
          <w:rFonts w:eastAsia="Calibri"/>
          <w:sz w:val="28"/>
          <w:szCs w:val="28"/>
          <w:rtl/>
        </w:rPr>
        <w:t>ﺑﺎﺷﺪ</w:t>
      </w:r>
      <w:r w:rsidR="00BD77AA">
        <w:rPr>
          <w:rFonts w:eastAsia="Calibri"/>
          <w:sz w:val="28"/>
          <w:szCs w:val="28"/>
          <w:rtl/>
        </w:rPr>
        <w:t xml:space="preserve">. </w:t>
      </w:r>
      <w:r w:rsidR="00163BAC" w:rsidRPr="00984881">
        <w:rPr>
          <w:rFonts w:eastAsia="Calibri"/>
          <w:sz w:val="28"/>
          <w:szCs w:val="28"/>
          <w:rtl/>
        </w:rPr>
        <w:t>ﺣﺎﻓﻆ ﺳﺎﻟﻚ ﺭﺍ ﺗﺸﻮﻳﻖ ﺑﺎﻳﻦ ﻣﺮﮒ ﺍﺭﺍﺩﻯ ﻣﻴﮑﻨﺪ</w:t>
      </w:r>
      <w:r w:rsidR="00BD77AA">
        <w:rPr>
          <w:rFonts w:eastAsia="Calibri"/>
          <w:sz w:val="28"/>
          <w:szCs w:val="28"/>
          <w:rtl/>
        </w:rPr>
        <w:t xml:space="preserve">. </w:t>
      </w:r>
      <w:r w:rsidR="00163BAC" w:rsidRPr="00984881">
        <w:rPr>
          <w:rFonts w:eastAsia="Calibri"/>
          <w:sz w:val="28"/>
          <w:szCs w:val="28"/>
          <w:rtl/>
        </w:rPr>
        <w:t>ﺗﺎﺟﻬﺎﻥ ﺭﺍ ﮐﺎﺳﻪ</w:t>
      </w:r>
      <w:r>
        <w:rPr>
          <w:rFonts w:eastAsia="Calibri"/>
          <w:sz w:val="28"/>
          <w:szCs w:val="28"/>
          <w:rtl/>
        </w:rPr>
        <w:t xml:space="preserve"> </w:t>
      </w:r>
      <w:r w:rsidR="00163BAC" w:rsidRPr="00984881">
        <w:rPr>
          <w:rFonts w:eastAsia="Calibri"/>
          <w:sz w:val="28"/>
          <w:szCs w:val="28"/>
          <w:rtl/>
        </w:rPr>
        <w:t>ﺳﻴﺎﻫﻰ ﺑﺪﺍﻧﺪ</w:t>
      </w:r>
      <w:r w:rsidR="00BD77AA">
        <w:rPr>
          <w:rFonts w:eastAsia="Calibri"/>
          <w:sz w:val="28"/>
          <w:szCs w:val="28"/>
          <w:rtl/>
        </w:rPr>
        <w:t xml:space="preserve">، </w:t>
      </w:r>
      <w:r w:rsidR="00163BAC" w:rsidRPr="00984881">
        <w:rPr>
          <w:rFonts w:eastAsia="Calibri"/>
          <w:sz w:val="28"/>
          <w:szCs w:val="28"/>
          <w:rtl/>
        </w:rPr>
        <w:t>ﮐﻪ ﻋﺎﻗﺒﺖ ﻣﻬﻤﺎﻧﺎﻥ ﺧﻮﺩﺭﺍ ﻣﻰ ﮐﺸﺪ</w:t>
      </w:r>
      <w:r w:rsidR="00BD77AA">
        <w:rPr>
          <w:rFonts w:eastAsia="Calibri"/>
          <w:sz w:val="28"/>
          <w:szCs w:val="28"/>
          <w:rtl/>
        </w:rPr>
        <w:t xml:space="preserve">. </w:t>
      </w:r>
      <w:r w:rsidR="00163BAC" w:rsidRPr="00984881">
        <w:rPr>
          <w:rFonts w:eastAsia="Calibri"/>
          <w:sz w:val="28"/>
          <w:szCs w:val="28"/>
          <w:rtl/>
        </w:rPr>
        <w:t>ﻭ ﺍﮔﺮ ﺧﻮﺭﺷﻴﺪ ﻧﺒﺎﺷﺪ</w:t>
      </w:r>
      <w:r w:rsidR="00BD77AA">
        <w:rPr>
          <w:rFonts w:eastAsia="Calibri"/>
          <w:sz w:val="28"/>
          <w:szCs w:val="28"/>
          <w:rtl/>
        </w:rPr>
        <w:t xml:space="preserve">، </w:t>
      </w:r>
      <w:r w:rsidR="00163BAC" w:rsidRPr="00984881">
        <w:rPr>
          <w:rFonts w:eastAsia="Calibri"/>
          <w:sz w:val="28"/>
          <w:szCs w:val="28"/>
          <w:rtl/>
        </w:rPr>
        <w:t>ﺳﻴﺎﻫﻰ ﺁﺳﻤﺎﻥ ﻭ ﻓﻀﺎ</w:t>
      </w:r>
      <w:r>
        <w:rPr>
          <w:rFonts w:eastAsia="Calibri"/>
          <w:sz w:val="28"/>
          <w:szCs w:val="28"/>
          <w:rtl/>
        </w:rPr>
        <w:t xml:space="preserve"> </w:t>
      </w:r>
      <w:r w:rsidR="00163BAC" w:rsidRPr="00984881">
        <w:rPr>
          <w:rFonts w:eastAsia="Calibri"/>
          <w:sz w:val="28"/>
          <w:szCs w:val="28"/>
          <w:rtl/>
        </w:rPr>
        <w:t>ﭘﻴﺪﺍ ﺍﺳﺖ</w:t>
      </w:r>
      <w:r w:rsidR="00BD77AA">
        <w:rPr>
          <w:rFonts w:eastAsia="Calibri"/>
          <w:sz w:val="28"/>
          <w:szCs w:val="28"/>
          <w:rtl/>
        </w:rPr>
        <w:t xml:space="preserve">. </w:t>
      </w:r>
      <w:r w:rsidR="00163BAC" w:rsidRPr="00984881">
        <w:rPr>
          <w:rFonts w:eastAsia="Calibri"/>
          <w:sz w:val="28"/>
          <w:szCs w:val="28"/>
          <w:rtl/>
        </w:rPr>
        <w:t>ﻭ ﻣﻬﻤﺎﻧﺎﻥ ﺗﻨﻬﺎ</w:t>
      </w:r>
      <w:r>
        <w:rPr>
          <w:rFonts w:eastAsia="Calibri"/>
          <w:sz w:val="28"/>
          <w:szCs w:val="28"/>
          <w:rtl/>
        </w:rPr>
        <w:t xml:space="preserve"> </w:t>
      </w:r>
      <w:r w:rsidR="00163BAC" w:rsidRPr="00984881">
        <w:rPr>
          <w:rFonts w:eastAsia="Calibri"/>
          <w:sz w:val="28"/>
          <w:szCs w:val="28"/>
          <w:rtl/>
        </w:rPr>
        <w:t>ﺩﺭ ﺻﻮﺭﺗﻬﺎﻯ ﻧﻮﻋﻰ ﻫﺴﺘﻨﺪ</w:t>
      </w:r>
      <w:r w:rsidR="00BD77AA">
        <w:rPr>
          <w:rFonts w:eastAsia="Calibri"/>
          <w:sz w:val="28"/>
          <w:szCs w:val="28"/>
          <w:rtl/>
        </w:rPr>
        <w:t xml:space="preserve">، </w:t>
      </w:r>
      <w:r w:rsidR="00163BAC" w:rsidRPr="00984881">
        <w:rPr>
          <w:rFonts w:eastAsia="Calibri"/>
          <w:sz w:val="28"/>
          <w:szCs w:val="28"/>
          <w:rtl/>
        </w:rPr>
        <w:t>ﮐﻪ ﺑﺎﻳﺪ</w:t>
      </w:r>
      <w:r>
        <w:rPr>
          <w:rFonts w:eastAsia="Calibri"/>
          <w:sz w:val="28"/>
          <w:szCs w:val="28"/>
          <w:rtl/>
        </w:rPr>
        <w:t xml:space="preserve"> </w:t>
      </w:r>
      <w:r w:rsidR="00163BAC" w:rsidRPr="00984881">
        <w:rPr>
          <w:rFonts w:eastAsia="Calibri"/>
          <w:sz w:val="28"/>
          <w:szCs w:val="28"/>
          <w:rtl/>
        </w:rPr>
        <w:t>ﻣﺪﺍﻡ ﺻﻮﺭﺕ</w:t>
      </w:r>
      <w:r>
        <w:rPr>
          <w:rFonts w:eastAsia="Calibri"/>
          <w:sz w:val="28"/>
          <w:szCs w:val="28"/>
          <w:rtl/>
        </w:rPr>
        <w:t xml:space="preserve"> </w:t>
      </w:r>
      <w:r w:rsidR="00163BAC" w:rsidRPr="00984881">
        <w:rPr>
          <w:rFonts w:eastAsia="Calibri"/>
          <w:sz w:val="28"/>
          <w:szCs w:val="28"/>
          <w:rtl/>
        </w:rPr>
        <w:t>ﻧﻮﻋﻰ ﺑﻬﺘﺮﻯ ﺭﺍ ﭘﻴﺪﺍ ﮐﻨﻨﺪ</w:t>
      </w:r>
      <w:r w:rsidR="00BD77AA">
        <w:rPr>
          <w:rFonts w:eastAsia="Calibri"/>
          <w:sz w:val="28"/>
          <w:szCs w:val="28"/>
          <w:rtl/>
        </w:rPr>
        <w:t xml:space="preserve">. </w:t>
      </w:r>
      <w:r w:rsidR="00163BAC" w:rsidRPr="00984881">
        <w:rPr>
          <w:rFonts w:eastAsia="Calibri"/>
          <w:sz w:val="28"/>
          <w:szCs w:val="28"/>
          <w:rtl/>
        </w:rPr>
        <w:t xml:space="preserve">ﻭ ﺑﺎ ﮐﺮﺍﻣﺎﺕ ﻭ ﺍﻣﮑﺎﻧﺎﺕ ﺗﺎﺯﻩ ﺍﻟﻬﻰ ﺑﺎﻟﻔﻌﻞ ﻭ </w:t>
      </w:r>
      <w:r w:rsidR="008E00C3" w:rsidRPr="00984881">
        <w:rPr>
          <w:rFonts w:eastAsia="Calibri"/>
          <w:sz w:val="28"/>
          <w:szCs w:val="28"/>
          <w:rtl/>
        </w:rPr>
        <w:t xml:space="preserve">بالقوّه </w:t>
      </w:r>
      <w:r w:rsidR="00BD77AA">
        <w:rPr>
          <w:rFonts w:eastAsia="Calibri"/>
          <w:sz w:val="28"/>
          <w:szCs w:val="28"/>
          <w:rtl/>
        </w:rPr>
        <w:t xml:space="preserve">، </w:t>
      </w:r>
      <w:r w:rsidR="00163BAC" w:rsidRPr="00984881">
        <w:rPr>
          <w:rFonts w:eastAsia="Calibri"/>
          <w:sz w:val="28"/>
          <w:szCs w:val="28"/>
          <w:rtl/>
        </w:rPr>
        <w:t>ﺗﺎ ﺧﻮﺩ ﺭﺍ ﺑﺮﺍﻯ ﺷﺎﻳﺴﺘﮕﻰ ﺗﻮﻟﺪ</w:t>
      </w:r>
      <w:r>
        <w:rPr>
          <w:rFonts w:eastAsia="Calibri"/>
          <w:sz w:val="28"/>
          <w:szCs w:val="28"/>
          <w:rtl/>
        </w:rPr>
        <w:t xml:space="preserve"> </w:t>
      </w:r>
      <w:r w:rsidR="00163BAC" w:rsidRPr="00984881">
        <w:rPr>
          <w:rFonts w:eastAsia="Calibri"/>
          <w:sz w:val="28"/>
          <w:szCs w:val="28"/>
          <w:rtl/>
        </w:rPr>
        <w:t>ﻧﻮﻉ ﺑﺮﺗﺮ ﺑﻌﺪﻯ ﺁﻣﺎﺩﻩ ﮐﻨﻨﺪ</w:t>
      </w:r>
      <w:r w:rsidR="00BD77AA">
        <w:rPr>
          <w:rFonts w:eastAsia="Calibri"/>
          <w:sz w:val="28"/>
          <w:szCs w:val="28"/>
          <w:rtl/>
        </w:rPr>
        <w:t xml:space="preserve">. </w:t>
      </w:r>
      <w:r w:rsidR="00163BAC" w:rsidRPr="00984881">
        <w:rPr>
          <w:rFonts w:eastAsia="Calibri"/>
          <w:sz w:val="28"/>
          <w:szCs w:val="28"/>
          <w:rtl/>
        </w:rPr>
        <w:t>ﮐﻪ ﺩﺭ ﻧﻮﻉ ﺑﺸﺮﻯ</w:t>
      </w:r>
      <w:r w:rsidR="00BD77AA">
        <w:rPr>
          <w:rFonts w:eastAsia="Calibri"/>
          <w:sz w:val="28"/>
          <w:szCs w:val="28"/>
          <w:rtl/>
        </w:rPr>
        <w:t xml:space="preserve">، </w:t>
      </w:r>
      <w:r w:rsidR="00163BAC" w:rsidRPr="00984881">
        <w:rPr>
          <w:rFonts w:eastAsia="Calibri"/>
          <w:sz w:val="28"/>
          <w:szCs w:val="28"/>
          <w:rtl/>
        </w:rPr>
        <w:t>ﺑﺎﻳﺪ ﮐﺮﺍﻣﺎﺕ ﻧﻮﻉ</w:t>
      </w:r>
      <w:r>
        <w:rPr>
          <w:rFonts w:eastAsia="Calibri"/>
          <w:sz w:val="28"/>
          <w:szCs w:val="28"/>
          <w:rtl/>
        </w:rPr>
        <w:t xml:space="preserve"> </w:t>
      </w:r>
      <w:r w:rsidR="00163BAC" w:rsidRPr="00984881">
        <w:rPr>
          <w:rFonts w:eastAsia="Calibri"/>
          <w:sz w:val="28"/>
          <w:szCs w:val="28"/>
          <w:rtl/>
        </w:rPr>
        <w:t>ﺑﺸﺮﻯ ﺧﻮﺩﺭﺍ</w:t>
      </w:r>
      <w:r w:rsidR="00BD77AA">
        <w:rPr>
          <w:rFonts w:eastAsia="Calibri"/>
          <w:sz w:val="28"/>
          <w:szCs w:val="28"/>
          <w:rtl/>
        </w:rPr>
        <w:t xml:space="preserve">، </w:t>
      </w:r>
      <w:r w:rsidR="00163BAC" w:rsidRPr="00984881">
        <w:rPr>
          <w:rFonts w:eastAsia="Calibri"/>
          <w:sz w:val="28"/>
          <w:szCs w:val="28"/>
          <w:rtl/>
        </w:rPr>
        <w:t>ﮐﻪ ﭘﺎﺩﺍﺵ ﺍﻟﻬﻰ</w:t>
      </w:r>
      <w:r w:rsidR="00BD77AA">
        <w:rPr>
          <w:rFonts w:eastAsia="Calibri"/>
          <w:sz w:val="28"/>
          <w:szCs w:val="28"/>
          <w:rtl/>
        </w:rPr>
        <w:t xml:space="preserve">، </w:t>
      </w:r>
      <w:r w:rsidR="00163BAC" w:rsidRPr="00984881">
        <w:rPr>
          <w:rFonts w:eastAsia="Calibri"/>
          <w:sz w:val="28"/>
          <w:szCs w:val="28"/>
          <w:rtl/>
        </w:rPr>
        <w:t>ﺑﺮﺍﻯ ﺗﮑﺎﻣﻠﺎﺕ ﺭﻭﺣﻰ ﻭﻧﻮﻋﻰ ﺑﻬﺸﺘﻬﺎﻯ</w:t>
      </w:r>
      <w:r w:rsidR="00A014D1" w:rsidRPr="00984881">
        <w:rPr>
          <w:rFonts w:eastAsia="Calibri" w:hint="cs"/>
          <w:sz w:val="28"/>
          <w:szCs w:val="28"/>
          <w:rtl/>
        </w:rPr>
        <w:t xml:space="preserve"> </w:t>
      </w:r>
      <w:r w:rsidR="00163BAC" w:rsidRPr="00984881">
        <w:rPr>
          <w:rFonts w:eastAsia="Calibri"/>
          <w:sz w:val="28"/>
          <w:szCs w:val="28"/>
          <w:rtl/>
        </w:rPr>
        <w:t>ﺤﻴﻮﺍﻧﻰ ﻭ ﺑﺸﺮﻯ ﻣﮑﺮﺭ ﺍﻭ ﺑﻮﺩﻩ ﺍﺳﺖ</w:t>
      </w:r>
      <w:r w:rsidR="00BD77AA">
        <w:rPr>
          <w:rFonts w:eastAsia="Calibri"/>
          <w:sz w:val="28"/>
          <w:szCs w:val="28"/>
          <w:rtl/>
        </w:rPr>
        <w:t xml:space="preserve">، </w:t>
      </w:r>
      <w:r w:rsidR="00163BAC" w:rsidRPr="00984881">
        <w:rPr>
          <w:rFonts w:eastAsia="Calibri"/>
          <w:sz w:val="28"/>
          <w:szCs w:val="28"/>
          <w:rtl/>
        </w:rPr>
        <w:t>ﺻﺮﻑ ﮐﺴﺐ</w:t>
      </w:r>
      <w:r>
        <w:rPr>
          <w:rFonts w:eastAsia="Calibri"/>
          <w:sz w:val="28"/>
          <w:szCs w:val="28"/>
          <w:rtl/>
        </w:rPr>
        <w:t xml:space="preserve"> </w:t>
      </w:r>
      <w:r w:rsidR="00163BAC" w:rsidRPr="00984881">
        <w:rPr>
          <w:rFonts w:eastAsia="Calibri"/>
          <w:sz w:val="28"/>
          <w:szCs w:val="28"/>
          <w:rtl/>
        </w:rPr>
        <w:t>ﺑﻬﺸﺖ ﺑﺮﺗﺮ ﺍﻟﻬﻰ</w:t>
      </w:r>
      <w:r w:rsidR="00BD77AA">
        <w:rPr>
          <w:rFonts w:eastAsia="Calibri"/>
          <w:sz w:val="28"/>
          <w:szCs w:val="28"/>
          <w:rtl/>
        </w:rPr>
        <w:t xml:space="preserve">، </w:t>
      </w:r>
      <w:r w:rsidR="00163BAC" w:rsidRPr="00984881">
        <w:rPr>
          <w:rFonts w:eastAsia="Calibri"/>
          <w:sz w:val="28"/>
          <w:szCs w:val="28"/>
          <w:rtl/>
        </w:rPr>
        <w:t>ﺩﺭ ﺻﻔﺎﺕ ﻭ</w:t>
      </w:r>
      <w:r>
        <w:rPr>
          <w:rFonts w:eastAsia="Calibri"/>
          <w:sz w:val="28"/>
          <w:szCs w:val="28"/>
          <w:rtl/>
        </w:rPr>
        <w:t xml:space="preserve"> </w:t>
      </w:r>
      <w:r w:rsidR="00163BAC" w:rsidRPr="00984881">
        <w:rPr>
          <w:rFonts w:eastAsia="Calibri"/>
          <w:sz w:val="28"/>
          <w:szCs w:val="28"/>
          <w:rtl/>
        </w:rPr>
        <w:t>ﻋﺎﺩﺍﺕ</w:t>
      </w:r>
      <w:r>
        <w:rPr>
          <w:rFonts w:eastAsia="Calibri"/>
          <w:sz w:val="28"/>
          <w:szCs w:val="28"/>
          <w:rtl/>
        </w:rPr>
        <w:t xml:space="preserve"> </w:t>
      </w:r>
      <w:r w:rsidR="00163BAC" w:rsidRPr="00984881">
        <w:rPr>
          <w:rFonts w:eastAsia="Calibri"/>
          <w:sz w:val="28"/>
          <w:szCs w:val="28"/>
          <w:rtl/>
        </w:rPr>
        <w:t>ﻭ ﺷﺎﻳﺴﺘﮕﻰ ﻭ ﺍﻫﻠﻴّﺖ</w:t>
      </w:r>
      <w:r w:rsidR="00BD77AA">
        <w:rPr>
          <w:rFonts w:eastAsia="Calibri"/>
          <w:sz w:val="28"/>
          <w:szCs w:val="28"/>
          <w:rtl/>
        </w:rPr>
        <w:t xml:space="preserve">، </w:t>
      </w:r>
      <w:r w:rsidR="00163BAC" w:rsidRPr="00984881">
        <w:rPr>
          <w:rFonts w:eastAsia="Calibri"/>
          <w:sz w:val="28"/>
          <w:szCs w:val="28"/>
          <w:rtl/>
        </w:rPr>
        <w:t>ﺑﺮﺍﻯ ﺗﻮﻟﺪ ﻧﻮﻉ ﻓﻮﻕ ﺑﺸﺮﻯ ﮔﺮﺩﺩ</w:t>
      </w:r>
      <w:r w:rsidR="00BD77AA">
        <w:rPr>
          <w:rFonts w:eastAsia="Calibri"/>
          <w:sz w:val="28"/>
          <w:szCs w:val="28"/>
          <w:rtl/>
        </w:rPr>
        <w:t xml:space="preserve">. </w:t>
      </w:r>
      <w:r w:rsidR="00163BAC" w:rsidRPr="00984881">
        <w:rPr>
          <w:rFonts w:eastAsia="Calibri"/>
          <w:sz w:val="28"/>
          <w:szCs w:val="28"/>
          <w:rtl/>
        </w:rPr>
        <w:t xml:space="preserve">ﻭ ﻳﺎ </w:t>
      </w:r>
      <w:r w:rsidR="009732B0" w:rsidRPr="00984881">
        <w:rPr>
          <w:rFonts w:eastAsia="Calibri"/>
          <w:sz w:val="28"/>
          <w:szCs w:val="28"/>
          <w:rtl/>
        </w:rPr>
        <w:t>حَدّ</w:t>
      </w:r>
      <w:r w:rsidR="00163BAC" w:rsidRPr="00984881">
        <w:rPr>
          <w:rFonts w:eastAsia="Calibri"/>
          <w:sz w:val="28"/>
          <w:szCs w:val="28"/>
          <w:rtl/>
        </w:rPr>
        <w:t xml:space="preserve"> ﺃﻗﻞ ﺑﻔﺼﻞ ﻧﻮﻉ ﺑﺸﺮﻯ ﺑﻬﺘﺮﻯ ﺗﻮﻟﺪ</w:t>
      </w:r>
      <w:r>
        <w:rPr>
          <w:rFonts w:eastAsia="Calibri"/>
          <w:sz w:val="28"/>
          <w:szCs w:val="28"/>
          <w:rtl/>
        </w:rPr>
        <w:t xml:space="preserve"> </w:t>
      </w:r>
      <w:r w:rsidR="00163BAC" w:rsidRPr="00984881">
        <w:rPr>
          <w:rFonts w:eastAsia="Calibri"/>
          <w:sz w:val="28"/>
          <w:szCs w:val="28"/>
          <w:rtl/>
        </w:rPr>
        <w:t>ﺑﺸﺮﻯ ﻣﺠﺪﺩ ﺑﻴﺎﺑﺪ</w:t>
      </w:r>
      <w:r w:rsidR="00BD77AA">
        <w:rPr>
          <w:rFonts w:eastAsia="Calibri"/>
          <w:sz w:val="28"/>
          <w:szCs w:val="28"/>
          <w:rtl/>
        </w:rPr>
        <w:t xml:space="preserve">، </w:t>
      </w:r>
      <w:r w:rsidR="00163BAC" w:rsidRPr="00984881">
        <w:rPr>
          <w:rFonts w:eastAsia="Calibri"/>
          <w:sz w:val="28"/>
          <w:szCs w:val="28"/>
          <w:rtl/>
        </w:rPr>
        <w:t xml:space="preserve">ﺗﺎ ﺑﺎ ﺍﻣﮑﺎﻧﺎﺕ ﺑﻴﺸﺘﺮ ﺑﺎﻟﻔﻌﻞ ﻭ </w:t>
      </w:r>
      <w:r w:rsidR="008E00C3" w:rsidRPr="00984881">
        <w:rPr>
          <w:rFonts w:eastAsia="Calibri"/>
          <w:sz w:val="28"/>
          <w:szCs w:val="28"/>
          <w:rtl/>
        </w:rPr>
        <w:t xml:space="preserve">بالقوّه </w:t>
      </w:r>
      <w:r w:rsidR="00BD77AA">
        <w:rPr>
          <w:rFonts w:eastAsia="Calibri"/>
          <w:sz w:val="28"/>
          <w:szCs w:val="28"/>
          <w:rtl/>
        </w:rPr>
        <w:t xml:space="preserve">، </w:t>
      </w:r>
      <w:r w:rsidR="00163BAC" w:rsidRPr="00984881">
        <w:rPr>
          <w:rFonts w:eastAsia="Calibri"/>
          <w:sz w:val="28"/>
          <w:szCs w:val="28"/>
          <w:rtl/>
        </w:rPr>
        <w:t>ﺑﺘﻮﺍﻧﺪ ﺑﻤﺮﺍﺣﻞ</w:t>
      </w:r>
      <w:r>
        <w:rPr>
          <w:rFonts w:eastAsia="Calibri"/>
          <w:sz w:val="28"/>
          <w:szCs w:val="28"/>
          <w:rtl/>
        </w:rPr>
        <w:t xml:space="preserve"> </w:t>
      </w:r>
      <w:r w:rsidR="00163BAC" w:rsidRPr="00984881">
        <w:rPr>
          <w:rFonts w:eastAsia="Calibri"/>
          <w:sz w:val="28"/>
          <w:szCs w:val="28"/>
          <w:rtl/>
        </w:rPr>
        <w:t>ﺑﻌﺪﻯ ﺗﮑﺎﻣﻞ ﻧﻮﻉ ﺑﺸﺮﻯ ﺩﺭ ﻫﻔﺖ</w:t>
      </w:r>
      <w:r>
        <w:rPr>
          <w:rFonts w:eastAsia="Calibri"/>
          <w:sz w:val="28"/>
          <w:szCs w:val="28"/>
          <w:rtl/>
        </w:rPr>
        <w:t xml:space="preserve"> </w:t>
      </w:r>
      <w:r w:rsidR="00163BAC" w:rsidRPr="00984881">
        <w:rPr>
          <w:rFonts w:eastAsia="Calibri"/>
          <w:sz w:val="28"/>
          <w:szCs w:val="28"/>
          <w:rtl/>
        </w:rPr>
        <w:t>ﺷﻬﻮﺩ ﻣﻴﺴّﺮ ﺑﺮﺍﻯ ﻧﻮﻉ ﺑﺸﺮﻯ ﺑﺮﺳﻨﺪ</w:t>
      </w:r>
      <w:r w:rsidR="00BD77AA">
        <w:rPr>
          <w:rFonts w:eastAsia="Calibri"/>
          <w:sz w:val="28"/>
          <w:szCs w:val="28"/>
          <w:rtl/>
        </w:rPr>
        <w:t xml:space="preserve">. </w:t>
      </w:r>
      <w:r w:rsidR="00163BAC" w:rsidRPr="00984881">
        <w:rPr>
          <w:rFonts w:eastAsia="Calibri"/>
          <w:sz w:val="28"/>
          <w:szCs w:val="28"/>
          <w:rtl/>
        </w:rPr>
        <w:t>ﮐﻪ ﺍﺭﻭﺍﺡ ﺩﻳﮕﺮ ﺩﺭ ﺟﻬﺎﻧﻮﻡ ﺟﻬﺎﻥ ﻫﻤﭽﻨﺎﻥﻮﻣﺪﺍﻡ ﭘﻮﺳﺖ ﻋﻮﺽ ﻣﻴﮑﻨﻨﺪ</w:t>
      </w:r>
      <w:r w:rsidR="00BD77AA">
        <w:rPr>
          <w:rFonts w:eastAsia="Calibri"/>
          <w:sz w:val="28"/>
          <w:szCs w:val="28"/>
          <w:rtl/>
        </w:rPr>
        <w:t xml:space="preserve">، </w:t>
      </w:r>
      <w:r w:rsidR="00163BAC" w:rsidRPr="00984881">
        <w:rPr>
          <w:rFonts w:eastAsia="Calibri"/>
          <w:sz w:val="28"/>
          <w:szCs w:val="28"/>
          <w:rtl/>
        </w:rPr>
        <w:t>ﻭ ﺻﻮﺭﺕ ﻧﻮﻋﻰ ﺟﺪﻳﺪﻯ ﻣﻴﻴﺎﺑﻨﺪ</w:t>
      </w:r>
      <w:r w:rsidR="00BD77AA">
        <w:rPr>
          <w:rFonts w:eastAsia="Calibri"/>
          <w:sz w:val="28"/>
          <w:szCs w:val="28"/>
          <w:rtl/>
        </w:rPr>
        <w:t xml:space="preserve">. </w:t>
      </w:r>
      <w:r w:rsidR="00163BAC" w:rsidRPr="00984881">
        <w:rPr>
          <w:rFonts w:eastAsia="Calibri"/>
          <w:sz w:val="28"/>
          <w:szCs w:val="28"/>
          <w:rtl/>
        </w:rPr>
        <w:t xml:space="preserve">ﻭ ﻫﺮ ﺑﺎﺭ ﺑﺎ ﻳﻚ ﻣﺮﮒ ﻭ ﺗﻮﻟﺪ </w:t>
      </w:r>
      <w:r w:rsidR="00BD77AA">
        <w:rPr>
          <w:rFonts w:eastAsia="Calibri"/>
          <w:sz w:val="28"/>
          <w:szCs w:val="28"/>
          <w:rtl/>
        </w:rPr>
        <w:t xml:space="preserve">. </w:t>
      </w:r>
    </w:p>
    <w:p w:rsidR="00163BAC" w:rsidRPr="00984881" w:rsidRDefault="00163BAC" w:rsidP="00CE15B7">
      <w:pPr>
        <w:bidi/>
        <w:spacing w:after="200" w:line="276" w:lineRule="auto"/>
        <w:jc w:val="both"/>
        <w:rPr>
          <w:rFonts w:eastAsia="Calibri"/>
          <w:b/>
          <w:bCs/>
          <w:sz w:val="28"/>
          <w:szCs w:val="28"/>
          <w:rtl/>
        </w:rPr>
      </w:pPr>
      <w:r w:rsidRPr="00984881">
        <w:rPr>
          <w:rFonts w:eastAsia="Calibri"/>
          <w:b/>
          <w:bCs/>
          <w:sz w:val="28"/>
          <w:szCs w:val="28"/>
          <w:rtl/>
        </w:rPr>
        <w:t xml:space="preserve"> ﻫﺮﮐﻪ ﺭﺍ ﺧﻮﺍﺑﮕﻪ ﺁﺧﺮ</w:t>
      </w:r>
      <w:r w:rsidR="00BD77AA">
        <w:rPr>
          <w:rFonts w:eastAsia="Calibri"/>
          <w:b/>
          <w:bCs/>
          <w:sz w:val="28"/>
          <w:szCs w:val="28"/>
          <w:rtl/>
        </w:rPr>
        <w:t xml:space="preserve">، </w:t>
      </w:r>
      <w:r w:rsidRPr="00984881">
        <w:rPr>
          <w:rFonts w:eastAsia="Calibri"/>
          <w:b/>
          <w:bCs/>
          <w:sz w:val="28"/>
          <w:szCs w:val="28"/>
          <w:rtl/>
        </w:rPr>
        <w:t>ﻣﺸﺘﻰ ﺧﺎﮐﺴﺖ</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ﮔﻮ ﭼﻪ ﺣﺎﺟﺖ</w:t>
      </w:r>
      <w:r w:rsidR="00BD77AA">
        <w:rPr>
          <w:rFonts w:eastAsia="Calibri"/>
          <w:b/>
          <w:bCs/>
          <w:sz w:val="28"/>
          <w:szCs w:val="28"/>
          <w:rtl/>
        </w:rPr>
        <w:t xml:space="preserve">، </w:t>
      </w:r>
      <w:r w:rsidRPr="00984881">
        <w:rPr>
          <w:rFonts w:eastAsia="Calibri"/>
          <w:b/>
          <w:bCs/>
          <w:sz w:val="28"/>
          <w:szCs w:val="28"/>
          <w:rtl/>
        </w:rPr>
        <w:t xml:space="preserve">ﮐﻪ ﺑﺎﻓﻠﺎﻙ ﮐﺸﻰ </w:t>
      </w:r>
      <w:r w:rsidR="00CE15B7" w:rsidRPr="00984881">
        <w:rPr>
          <w:rFonts w:eastAsia="Calibri" w:hint="cs"/>
          <w:b/>
          <w:bCs/>
          <w:sz w:val="28"/>
          <w:szCs w:val="28"/>
          <w:rtl/>
        </w:rPr>
        <w:t>أ</w:t>
      </w:r>
      <w:r w:rsidRPr="00984881">
        <w:rPr>
          <w:rFonts w:eastAsia="Calibri"/>
          <w:b/>
          <w:bCs/>
          <w:sz w:val="28"/>
          <w:szCs w:val="28"/>
          <w:rtl/>
        </w:rPr>
        <w:t>ﻳﻮﺍﻥ ﺭﺍ</w:t>
      </w:r>
    </w:p>
    <w:p w:rsidR="00163BAC" w:rsidRDefault="004D25BE" w:rsidP="00C1545C">
      <w:pPr>
        <w:bidi/>
        <w:spacing w:after="200" w:line="276" w:lineRule="auto"/>
        <w:jc w:val="both"/>
        <w:rPr>
          <w:rFonts w:eastAsia="Calibri"/>
          <w:sz w:val="28"/>
          <w:szCs w:val="28"/>
        </w:rPr>
      </w:pPr>
      <w:r>
        <w:rPr>
          <w:rFonts w:eastAsia="Calibri"/>
          <w:sz w:val="28"/>
          <w:szCs w:val="28"/>
          <w:rtl/>
        </w:rPr>
        <w:t xml:space="preserve"> </w:t>
      </w:r>
      <w:r w:rsidR="00163BAC" w:rsidRPr="00984881">
        <w:rPr>
          <w:rFonts w:eastAsia="Calibri"/>
          <w:sz w:val="28"/>
          <w:szCs w:val="28"/>
          <w:rtl/>
        </w:rPr>
        <w:t>ﺧﻮﺍﺟﻪ ﺣﺎﻓﻆ ﺑﻐﻴﺮ ﺳﺎﻟﮑﺎﻥ ﺩﻧﻴﺎ</w:t>
      </w:r>
      <w:r>
        <w:rPr>
          <w:rFonts w:eastAsia="Calibri"/>
          <w:sz w:val="28"/>
          <w:szCs w:val="28"/>
          <w:rtl/>
        </w:rPr>
        <w:t xml:space="preserve"> </w:t>
      </w:r>
      <w:r w:rsidR="00163BAC" w:rsidRPr="00984881">
        <w:rPr>
          <w:rFonts w:eastAsia="Calibri"/>
          <w:sz w:val="28"/>
          <w:szCs w:val="28"/>
          <w:rtl/>
        </w:rPr>
        <w:t>ﭘﺮﺳﺖ</w:t>
      </w:r>
      <w:r w:rsidR="00BD77AA">
        <w:rPr>
          <w:rFonts w:eastAsia="Calibri"/>
          <w:sz w:val="28"/>
          <w:szCs w:val="28"/>
          <w:rtl/>
        </w:rPr>
        <w:t xml:space="preserve">، </w:t>
      </w:r>
      <w:r w:rsidR="00163BAC" w:rsidRPr="00984881">
        <w:rPr>
          <w:rFonts w:eastAsia="Calibri"/>
          <w:sz w:val="28"/>
          <w:szCs w:val="28"/>
          <w:rtl/>
        </w:rPr>
        <w:t>ﮐﻪ ﺑﻤﻈﺎﻫﺮ ﺯﻧﺪﮔﻰ ﻣﺎﺩﻯ ﻭ ﮐﺎﺥ</w:t>
      </w:r>
      <w:r>
        <w:rPr>
          <w:rFonts w:eastAsia="Calibri"/>
          <w:sz w:val="28"/>
          <w:szCs w:val="28"/>
          <w:rtl/>
        </w:rPr>
        <w:t xml:space="preserve"> </w:t>
      </w:r>
      <w:r w:rsidR="00163BAC" w:rsidRPr="00984881">
        <w:rPr>
          <w:rFonts w:eastAsia="Calibri"/>
          <w:sz w:val="28"/>
          <w:szCs w:val="28"/>
          <w:rtl/>
        </w:rPr>
        <w:t>ﺑﻠﻨﺪ ﻭ ﭘﺮ ﺭﻓﺎﻩ ﻭ ﺯﻳﺒﺎ ﺍﻓﺘﺨﺎﺭ ﻣﻴﮑﻨﻨﺪ ﻧﺼﻴﺤﺖ ﻣﻴﻨﻤﺎﻳﺪ</w:t>
      </w:r>
      <w:r w:rsidR="00BD77AA">
        <w:rPr>
          <w:rFonts w:eastAsia="Calibri"/>
          <w:sz w:val="28"/>
          <w:szCs w:val="28"/>
          <w:rtl/>
        </w:rPr>
        <w:t xml:space="preserve">. </w:t>
      </w:r>
      <w:r w:rsidR="00163BAC" w:rsidRPr="00984881">
        <w:rPr>
          <w:rFonts w:eastAsia="Calibri"/>
          <w:sz w:val="28"/>
          <w:szCs w:val="28"/>
          <w:rtl/>
        </w:rPr>
        <w:t>ﺍﮔﺮ ﮐﻪ ﺍﻧﺴﺎﻥ ﻟﺎ ﺟﺮﻡ ﭘس ﺍﺯ ﻣﺮﮒ ﺣﺘﻤ</w:t>
      </w:r>
      <w:r w:rsidR="00DA649A" w:rsidRPr="00984881">
        <w:rPr>
          <w:rFonts w:eastAsia="Calibri" w:hint="cs"/>
          <w:sz w:val="28"/>
          <w:szCs w:val="28"/>
          <w:rtl/>
        </w:rPr>
        <w:t xml:space="preserve">ی </w:t>
      </w:r>
      <w:r w:rsidR="00163BAC" w:rsidRPr="00984881">
        <w:rPr>
          <w:rFonts w:eastAsia="Calibri"/>
          <w:sz w:val="28"/>
          <w:szCs w:val="28"/>
          <w:rtl/>
        </w:rPr>
        <w:t>ﺒﺰﻳﺮ ﺧﺎﻙ ﻣﻴﺮﻭﺩ</w:t>
      </w:r>
      <w:r w:rsidR="00BD77AA">
        <w:rPr>
          <w:rFonts w:eastAsia="Calibri"/>
          <w:sz w:val="28"/>
          <w:szCs w:val="28"/>
          <w:rtl/>
        </w:rPr>
        <w:t xml:space="preserve">، </w:t>
      </w:r>
      <w:r w:rsidR="00163BAC" w:rsidRPr="00984881">
        <w:rPr>
          <w:rFonts w:eastAsia="Calibri"/>
          <w:sz w:val="28"/>
          <w:szCs w:val="28"/>
          <w:rtl/>
        </w:rPr>
        <w:t>ﻭ ﺧﻮﺑﮕﺎﻩ ﺁﺧﺮ ﺁﻧﻬﺎ ﮔﻮﺩﺍﻝ ﮔﻮﺭ ﺍﺳﺖ</w:t>
      </w:r>
      <w:r w:rsidR="00BD77AA">
        <w:rPr>
          <w:rFonts w:eastAsia="Calibri"/>
          <w:sz w:val="28"/>
          <w:szCs w:val="28"/>
          <w:rtl/>
        </w:rPr>
        <w:t xml:space="preserve">، </w:t>
      </w:r>
      <w:r w:rsidR="00DA649A" w:rsidRPr="00984881">
        <w:rPr>
          <w:rFonts w:eastAsia="Calibri"/>
          <w:sz w:val="28"/>
          <w:szCs w:val="28"/>
          <w:rtl/>
        </w:rPr>
        <w:t>پس</w:t>
      </w:r>
      <w:r>
        <w:rPr>
          <w:rFonts w:eastAsia="Calibri"/>
          <w:sz w:val="28"/>
          <w:szCs w:val="28"/>
          <w:rtl/>
        </w:rPr>
        <w:t xml:space="preserve"> </w:t>
      </w:r>
      <w:r w:rsidR="00163BAC" w:rsidRPr="00984881">
        <w:rPr>
          <w:rFonts w:eastAsia="Calibri"/>
          <w:sz w:val="28"/>
          <w:szCs w:val="28"/>
          <w:rtl/>
        </w:rPr>
        <w:t>ﭼﻪ ﻧﻴﺎﺯ</w:t>
      </w:r>
      <w:r>
        <w:rPr>
          <w:rFonts w:eastAsia="Calibri"/>
          <w:sz w:val="28"/>
          <w:szCs w:val="28"/>
          <w:rtl/>
        </w:rPr>
        <w:t xml:space="preserve"> </w:t>
      </w:r>
      <w:r w:rsidR="00163BAC" w:rsidRPr="00984881">
        <w:rPr>
          <w:rFonts w:eastAsia="Calibri"/>
          <w:sz w:val="28"/>
          <w:szCs w:val="28"/>
          <w:rtl/>
        </w:rPr>
        <w:t>ﺑﮑﺎﺧﻬﺎﻯ ﺑﻠﻨﺪ ﺳﺮ ﺑﻔﻠﻚ ﮐﺸﻴﺪﻩ</w:t>
      </w:r>
      <w:r w:rsidR="00BD77AA">
        <w:rPr>
          <w:rFonts w:eastAsia="Calibri"/>
          <w:sz w:val="28"/>
          <w:szCs w:val="28"/>
          <w:rtl/>
        </w:rPr>
        <w:t xml:space="preserve">، </w:t>
      </w:r>
      <w:r w:rsidR="00163BAC" w:rsidRPr="00984881">
        <w:rPr>
          <w:rFonts w:eastAsia="Calibri"/>
          <w:sz w:val="28"/>
          <w:szCs w:val="28"/>
          <w:rtl/>
        </w:rPr>
        <w:t>ﻭ ﺍﻳﻮﺍﻥ ﻭ ﺑﺎﻟﮑﻦ ﻭ ﭼﺸﻢ ﺃﻧﺪﺍﺯ ﺑﺴﻴﺎﺭ ﺑﻠﻨﺪ ﻭ ﻭﺳﻴﻊ</w:t>
      </w:r>
      <w:r w:rsidR="00BD77AA">
        <w:rPr>
          <w:rFonts w:eastAsia="Calibri"/>
          <w:sz w:val="28"/>
          <w:szCs w:val="28"/>
          <w:rtl/>
        </w:rPr>
        <w:t xml:space="preserve">، </w:t>
      </w:r>
      <w:r w:rsidR="00163BAC" w:rsidRPr="00984881">
        <w:rPr>
          <w:rFonts w:eastAsia="Calibri"/>
          <w:sz w:val="28"/>
          <w:szCs w:val="28"/>
          <w:rtl/>
        </w:rPr>
        <w:t>ﮐﻪ ﺑﺨﻮﺍﻫﻨﺪ ﻧﻈﺎﺭﻩﮔﺮ ﻣﺤﺮﻭﻣﺎﻥ ﺍﺯﺁﻥ ﺑﻠﻨﺪﻳﻬﺎ ﻭﺁﻥ ﺩﺍﺭﺍﺋﻴﻬﺎ ﺑﺎﺷﻨﺪ ﺩﺭﺣﺎﻟﻴﮑﻪ</w:t>
      </w:r>
      <w:r>
        <w:rPr>
          <w:rFonts w:eastAsia="Calibri"/>
          <w:sz w:val="28"/>
          <w:szCs w:val="28"/>
          <w:rtl/>
        </w:rPr>
        <w:t xml:space="preserve"> </w:t>
      </w:r>
      <w:r w:rsidR="00163BAC" w:rsidRPr="00984881">
        <w:rPr>
          <w:rFonts w:eastAsia="Calibri"/>
          <w:sz w:val="28"/>
          <w:szCs w:val="28"/>
          <w:rtl/>
        </w:rPr>
        <w:t xml:space="preserve">ﺳﺎﻟﮑﺎﻥ ﺑﺘﺪﺭﻳﺞ ﺍﺯ ﻣﺮﺍﺗﺐ ﺁﺳﻤﺎﻧﻰ ﺩﺭ </w:t>
      </w:r>
      <w:r w:rsidR="00DA649A" w:rsidRPr="00984881">
        <w:rPr>
          <w:rFonts w:eastAsia="Calibri"/>
          <w:sz w:val="28"/>
          <w:szCs w:val="28"/>
          <w:rtl/>
        </w:rPr>
        <w:t xml:space="preserve">پس </w:t>
      </w:r>
      <w:r w:rsidR="00163BAC" w:rsidRPr="00984881">
        <w:rPr>
          <w:rFonts w:eastAsia="Calibri"/>
          <w:sz w:val="28"/>
          <w:szCs w:val="28"/>
          <w:rtl/>
        </w:rPr>
        <w:t>ﺷﻬﻮﺩﻫﺎ ﺑﺎﻟﺎ ﻣﻴﺮﻭﻧﺪ ﻭ ﺍﺯ ﺑﺎﻟﮑﻦ ﻫﺎﻯ ﺑﻠﻨﺪﺗﺮﻯ ﺷﺮﺍﻓﺖ ﻭ ﻧﻈﺎﺭﺕ ﻭ ﺍﺣﺎﻃﻪ ﺑﺮ ﺍﻣﻮﺭ ﺟﻬﺎﻥ ﺩﺍﺭﻧﺪ</w:t>
      </w:r>
      <w:r w:rsidR="00BD77AA">
        <w:rPr>
          <w:rFonts w:eastAsia="Calibri"/>
          <w:sz w:val="28"/>
          <w:szCs w:val="28"/>
          <w:rtl/>
        </w:rPr>
        <w:t xml:space="preserve">. </w:t>
      </w:r>
      <w:r w:rsidR="00163BAC" w:rsidRPr="00984881">
        <w:rPr>
          <w:rFonts w:eastAsia="Calibri"/>
          <w:sz w:val="28"/>
          <w:szCs w:val="28"/>
          <w:rtl/>
        </w:rPr>
        <w:t>ﺍﻓﻠﺎﻙ ﻣﺪﺍﺭﻫﺎﻯ ﺣﺮﮐﺖ ﻫﻔﺖ ﺳﻴّﺎﺭﻩ ﺧﻮﺭﺷﻴﺪ ﺭﺍ ﻣﻴﮕﻔﺘﻨﺪ</w:t>
      </w:r>
      <w:r w:rsidR="00BD77AA">
        <w:rPr>
          <w:rFonts w:eastAsia="Calibri"/>
          <w:sz w:val="28"/>
          <w:szCs w:val="28"/>
          <w:rtl/>
        </w:rPr>
        <w:t xml:space="preserve">، </w:t>
      </w:r>
      <w:r w:rsidR="00163BAC" w:rsidRPr="00984881">
        <w:rPr>
          <w:rFonts w:eastAsia="Calibri"/>
          <w:sz w:val="28"/>
          <w:szCs w:val="28"/>
          <w:rtl/>
        </w:rPr>
        <w:t>ﮐﻪﺩﺭ ﻫﻔﺖ ﺁﺳﻤﺎﻥ ﺩﻭﺭ</w:t>
      </w:r>
      <w:r>
        <w:rPr>
          <w:rFonts w:eastAsia="Calibri"/>
          <w:sz w:val="28"/>
          <w:szCs w:val="28"/>
          <w:rtl/>
        </w:rPr>
        <w:t xml:space="preserve"> </w:t>
      </w:r>
      <w:r w:rsidR="00163BAC" w:rsidRPr="00984881">
        <w:rPr>
          <w:rFonts w:eastAsia="Calibri"/>
          <w:sz w:val="28"/>
          <w:szCs w:val="28"/>
          <w:rtl/>
        </w:rPr>
        <w:t>ﺯﻣﻴﻦ</w:t>
      </w:r>
      <w:r>
        <w:rPr>
          <w:rFonts w:eastAsia="Calibri"/>
          <w:sz w:val="28"/>
          <w:szCs w:val="28"/>
          <w:rtl/>
        </w:rPr>
        <w:t xml:space="preserve"> </w:t>
      </w:r>
      <w:r w:rsidR="00163BAC" w:rsidRPr="00984881">
        <w:rPr>
          <w:rFonts w:eastAsia="Calibri"/>
          <w:sz w:val="28"/>
          <w:szCs w:val="28"/>
          <w:rtl/>
        </w:rPr>
        <w:t>ﮔﺮﺩﺵ ﻣﻴﮑﻨﻨﺪ</w:t>
      </w:r>
      <w:r w:rsidR="00BD77AA">
        <w:rPr>
          <w:rFonts w:eastAsia="Calibri"/>
          <w:sz w:val="28"/>
          <w:szCs w:val="28"/>
          <w:rtl/>
        </w:rPr>
        <w:t xml:space="preserve">. </w:t>
      </w:r>
      <w:r w:rsidR="00163BAC" w:rsidRPr="00984881">
        <w:rPr>
          <w:rFonts w:eastAsia="Calibri"/>
          <w:sz w:val="28"/>
          <w:szCs w:val="28"/>
          <w:rtl/>
        </w:rPr>
        <w:t xml:space="preserve">ﻭ ﺁﺳﻤﺎﻥ </w:t>
      </w:r>
      <w:r w:rsidR="00163BAC" w:rsidRPr="00984881">
        <w:rPr>
          <w:rFonts w:eastAsia="Calibri"/>
          <w:sz w:val="28"/>
          <w:szCs w:val="28"/>
          <w:rtl/>
        </w:rPr>
        <w:lastRenderedPageBreak/>
        <w:t>ﻋﻤﻠﺎ ﺩﺭ ﺳﻠﻮﻙ ﻭ ﺷﻬﻮﺩﻫﺎ ﻗﺎﺑﻞ ﺭؤﻳﺖ ﻫﺴﺘﻨﺪ</w:t>
      </w:r>
      <w:r w:rsidR="00BD77AA">
        <w:rPr>
          <w:rFonts w:eastAsia="Calibri"/>
          <w:sz w:val="28"/>
          <w:szCs w:val="28"/>
          <w:rtl/>
        </w:rPr>
        <w:t xml:space="preserve">. </w:t>
      </w:r>
      <w:r w:rsidR="00163BAC" w:rsidRPr="00984881">
        <w:rPr>
          <w:rFonts w:eastAsia="Calibri"/>
          <w:sz w:val="28"/>
          <w:szCs w:val="28"/>
          <w:rtl/>
        </w:rPr>
        <w:t>ﻭ ﺁﺳﻤﺎﻥ</w:t>
      </w:r>
      <w:r>
        <w:rPr>
          <w:rFonts w:eastAsia="Calibri"/>
          <w:sz w:val="28"/>
          <w:szCs w:val="28"/>
          <w:rtl/>
        </w:rPr>
        <w:t xml:space="preserve"> </w:t>
      </w:r>
      <w:r w:rsidR="00163BAC" w:rsidRPr="00984881">
        <w:rPr>
          <w:rFonts w:eastAsia="Calibri"/>
          <w:sz w:val="28"/>
          <w:szCs w:val="28"/>
          <w:rtl/>
        </w:rPr>
        <w:t>ﺩﻧﻴﺎ ﻳﮑﻰ ﺑﻴﺸﺘﺮ ﻧﻴﺴﺖ</w:t>
      </w:r>
      <w:r w:rsidR="00BD77AA">
        <w:rPr>
          <w:rFonts w:eastAsia="Calibri"/>
          <w:sz w:val="28"/>
          <w:szCs w:val="28"/>
          <w:rtl/>
        </w:rPr>
        <w:t xml:space="preserve">. </w:t>
      </w:r>
      <w:r w:rsidR="00163BAC" w:rsidRPr="00984881">
        <w:rPr>
          <w:rFonts w:eastAsia="Calibri"/>
          <w:sz w:val="28"/>
          <w:szCs w:val="28"/>
          <w:rtl/>
        </w:rPr>
        <w:t>ﻭ ﺳﻴّﺎﺭﺍﺕ ﻧﻴﺰ ﻧﻪ ﮔﺎﻧﻪ</w:t>
      </w:r>
      <w:r w:rsidR="00BD77AA">
        <w:rPr>
          <w:rFonts w:eastAsia="Calibri"/>
          <w:sz w:val="28"/>
          <w:szCs w:val="28"/>
          <w:rtl/>
        </w:rPr>
        <w:t xml:space="preserve">، </w:t>
      </w:r>
      <w:r w:rsidR="00163BAC" w:rsidRPr="00984881">
        <w:rPr>
          <w:rFonts w:eastAsia="Calibri"/>
          <w:sz w:val="28"/>
          <w:szCs w:val="28"/>
          <w:rtl/>
        </w:rPr>
        <w:t>ﻭ ﺷﺎﻳﺪ</w:t>
      </w:r>
      <w:r>
        <w:rPr>
          <w:rFonts w:eastAsia="Calibri"/>
          <w:sz w:val="28"/>
          <w:szCs w:val="28"/>
          <w:rtl/>
        </w:rPr>
        <w:t xml:space="preserve"> </w:t>
      </w:r>
      <w:r w:rsidR="00163BAC" w:rsidRPr="00984881">
        <w:rPr>
          <w:rFonts w:eastAsia="Calibri"/>
          <w:sz w:val="28"/>
          <w:szCs w:val="28"/>
          <w:rtl/>
        </w:rPr>
        <w:t>ﺑﻴﺸﺘﺮ ﺑﺎﺷﻨﺪ</w:t>
      </w:r>
      <w:r w:rsidR="00BD77AA">
        <w:rPr>
          <w:rFonts w:eastAsia="Calibri"/>
          <w:sz w:val="28"/>
          <w:szCs w:val="28"/>
          <w:rtl/>
        </w:rPr>
        <w:t xml:space="preserve">. </w:t>
      </w:r>
      <w:r w:rsidR="00163BAC" w:rsidRPr="00984881">
        <w:rPr>
          <w:rFonts w:eastAsia="Calibri"/>
          <w:sz w:val="28"/>
          <w:szCs w:val="28"/>
          <w:rtl/>
        </w:rPr>
        <w:t>ﮔﺮﭼﻪ ﻣﻴﻠﻴﻮﻧﻬﺎ ﻗﻄﻌﺎﺕ ﮐﻮﭼﮑﺘﺮ ﺑﺪﻭﺭ ﺧﻮﺭﺷﻴﺪ ﻣﻴﮕﺮﺩﻧﺪ</w:t>
      </w:r>
      <w:r w:rsidR="00BD77AA">
        <w:rPr>
          <w:rFonts w:eastAsia="Calibri"/>
          <w:sz w:val="28"/>
          <w:szCs w:val="28"/>
          <w:rtl/>
        </w:rPr>
        <w:t xml:space="preserve">، </w:t>
      </w:r>
      <w:r w:rsidR="00163BAC" w:rsidRPr="00984881">
        <w:rPr>
          <w:rFonts w:eastAsia="Calibri"/>
          <w:sz w:val="28"/>
          <w:szCs w:val="28"/>
          <w:rtl/>
        </w:rPr>
        <w:t>ﮐﻪ ﺩﺭ</w:t>
      </w:r>
      <w:r>
        <w:rPr>
          <w:rFonts w:eastAsia="Calibri"/>
          <w:sz w:val="28"/>
          <w:szCs w:val="28"/>
          <w:rtl/>
        </w:rPr>
        <w:t xml:space="preserve"> </w:t>
      </w:r>
      <w:r w:rsidR="00163BAC" w:rsidRPr="00984881">
        <w:rPr>
          <w:rFonts w:eastAsia="Calibri"/>
          <w:sz w:val="28"/>
          <w:szCs w:val="28"/>
          <w:rtl/>
        </w:rPr>
        <w:t>ﺣﻴﻄﻪٴ ﺩﻳﺪ ﭼﺸﻢ ﺍﻧﺴﺎﻥ ﻧﻴﺴﺘﻨﺪ</w:t>
      </w:r>
      <w:r w:rsidR="00BD77AA">
        <w:rPr>
          <w:rFonts w:eastAsia="Calibri"/>
          <w:sz w:val="28"/>
          <w:szCs w:val="28"/>
          <w:rtl/>
        </w:rPr>
        <w:t xml:space="preserve">. </w:t>
      </w:r>
      <w:r w:rsidR="00163BAC" w:rsidRPr="00984881">
        <w:rPr>
          <w:rFonts w:eastAsia="Calibri"/>
          <w:sz w:val="28"/>
          <w:szCs w:val="28"/>
          <w:rtl/>
        </w:rPr>
        <w:t>ﻭ ﺍﻟّﺎ ﻫﺮ ﻳﻚ</w:t>
      </w:r>
      <w:r>
        <w:rPr>
          <w:rFonts w:eastAsia="Calibri"/>
          <w:sz w:val="28"/>
          <w:szCs w:val="28"/>
          <w:rtl/>
        </w:rPr>
        <w:t xml:space="preserve"> </w:t>
      </w:r>
      <w:r w:rsidR="00163BAC" w:rsidRPr="00984881">
        <w:rPr>
          <w:rFonts w:eastAsia="Calibri"/>
          <w:sz w:val="28"/>
          <w:szCs w:val="28"/>
          <w:rtl/>
        </w:rPr>
        <w:t>ﺍﺯ ﺳﺘﺎﺭﮔﺎﻥ</w:t>
      </w:r>
      <w:r w:rsidR="00BD77AA">
        <w:rPr>
          <w:rFonts w:eastAsia="Calibri"/>
          <w:sz w:val="28"/>
          <w:szCs w:val="28"/>
          <w:rtl/>
        </w:rPr>
        <w:t xml:space="preserve">، </w:t>
      </w:r>
      <w:r w:rsidR="00163BAC" w:rsidRPr="00984881">
        <w:rPr>
          <w:rFonts w:eastAsia="Calibri"/>
          <w:sz w:val="28"/>
          <w:szCs w:val="28"/>
          <w:rtl/>
        </w:rPr>
        <w:t>ﺧﻮﺩ</w:t>
      </w:r>
      <w:r>
        <w:rPr>
          <w:rFonts w:eastAsia="Calibri"/>
          <w:sz w:val="28"/>
          <w:szCs w:val="28"/>
          <w:rtl/>
        </w:rPr>
        <w:t xml:space="preserve"> </w:t>
      </w:r>
      <w:r w:rsidR="00163BAC" w:rsidRPr="00984881">
        <w:rPr>
          <w:rFonts w:eastAsia="Calibri"/>
          <w:sz w:val="28"/>
          <w:szCs w:val="28"/>
          <w:rtl/>
        </w:rPr>
        <w:t>ﻣﺠﻤﻮﻋﻪ ﻫﺎﻯ ﻋﻈﻴﻢ ﮐﻬﮑﺸﺎﻧﻰ ﻣﻴﺒﺎﺷﻨﺪ</w:t>
      </w:r>
      <w:r w:rsidR="00BD77AA">
        <w:rPr>
          <w:rFonts w:eastAsia="Calibri"/>
          <w:sz w:val="28"/>
          <w:szCs w:val="28"/>
          <w:rtl/>
        </w:rPr>
        <w:t xml:space="preserve">، </w:t>
      </w:r>
      <w:r w:rsidR="00163BAC" w:rsidRPr="00984881">
        <w:rPr>
          <w:rFonts w:eastAsia="Calibri"/>
          <w:sz w:val="28"/>
          <w:szCs w:val="28"/>
          <w:rtl/>
        </w:rPr>
        <w:t>ﮐﻪ ﺩﻭﺭ ﻳﮑﺪﻳﮕﺮ</w:t>
      </w:r>
      <w:r w:rsidR="00BD77AA">
        <w:rPr>
          <w:rFonts w:eastAsia="Calibri"/>
          <w:sz w:val="28"/>
          <w:szCs w:val="28"/>
          <w:rtl/>
        </w:rPr>
        <w:t xml:space="preserve">، </w:t>
      </w:r>
      <w:r w:rsidR="00163BAC" w:rsidRPr="00984881">
        <w:rPr>
          <w:rFonts w:eastAsia="Calibri"/>
          <w:sz w:val="28"/>
          <w:szCs w:val="28"/>
          <w:rtl/>
        </w:rPr>
        <w:t xml:space="preserve">ﻭ ﻫﻤﮕﻰ ﺑﺪﻭﻯ ﻣﺮﮐﺰ ﻫﺴﺘﻰ ﻧﺎﺷﻨﺎﺧﺘﻪ ﭼﺸﻢ ﻭ ﻋﻘﻞ ﺑﺸﺮ ﻣﻴﮕﺮﺩﻧﺪ </w:t>
      </w:r>
      <w:r w:rsidR="00BD77AA">
        <w:rPr>
          <w:rFonts w:eastAsia="Calibri"/>
          <w:sz w:val="28"/>
          <w:szCs w:val="28"/>
          <w:rtl/>
        </w:rPr>
        <w:t xml:space="preserve">. </w:t>
      </w:r>
    </w:p>
    <w:p w:rsidR="00163BAC" w:rsidRPr="00984881" w:rsidRDefault="00163BAC" w:rsidP="00163BAC">
      <w:pPr>
        <w:bidi/>
        <w:spacing w:after="200" w:line="276" w:lineRule="auto"/>
        <w:jc w:val="both"/>
        <w:rPr>
          <w:rFonts w:eastAsia="Calibri"/>
          <w:b/>
          <w:bCs/>
          <w:sz w:val="28"/>
          <w:szCs w:val="28"/>
          <w:rtl/>
        </w:rPr>
      </w:pPr>
      <w:r w:rsidRPr="00984881">
        <w:rPr>
          <w:rFonts w:eastAsia="Calibri"/>
          <w:b/>
          <w:bCs/>
          <w:sz w:val="28"/>
          <w:szCs w:val="28"/>
          <w:rtl/>
        </w:rPr>
        <w:t xml:space="preserve"> ﻣﺎﻩ ﮐﻨﻌﺎن ﻣﻦ</w:t>
      </w:r>
      <w:r w:rsidR="00BD77AA">
        <w:rPr>
          <w:rFonts w:eastAsia="Calibri"/>
          <w:b/>
          <w:bCs/>
          <w:sz w:val="28"/>
          <w:szCs w:val="28"/>
          <w:rtl/>
        </w:rPr>
        <w:t xml:space="preserve">، </w:t>
      </w:r>
      <w:r w:rsidRPr="00984881">
        <w:rPr>
          <w:rFonts w:eastAsia="Calibri"/>
          <w:b/>
          <w:bCs/>
          <w:sz w:val="28"/>
          <w:szCs w:val="28"/>
          <w:rtl/>
        </w:rPr>
        <w:t>ﻣﺴﻨﺪ ﻣﺼﺮ</w:t>
      </w:r>
      <w:r w:rsidR="00BD77AA">
        <w:rPr>
          <w:rFonts w:eastAsia="Calibri"/>
          <w:b/>
          <w:bCs/>
          <w:sz w:val="28"/>
          <w:szCs w:val="28"/>
          <w:rtl/>
        </w:rPr>
        <w:t xml:space="preserve">، </w:t>
      </w:r>
      <w:r w:rsidRPr="00984881">
        <w:rPr>
          <w:rFonts w:eastAsia="Calibri"/>
          <w:b/>
          <w:bCs/>
          <w:sz w:val="28"/>
          <w:szCs w:val="28"/>
          <w:rtl/>
        </w:rPr>
        <w:t>ﺁﻥ ﺗﻮ ﺷﺪ</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ﻭﻗﺖ ﺁﻧﺴﺖ ﮐﻪ ﺑﺪﺭﻭﺩ ﮐﻨﻰ ﺯﻧﺪﺍﻥ</w:t>
      </w:r>
      <w:r w:rsidR="004D25BE">
        <w:rPr>
          <w:rFonts w:eastAsia="Calibri"/>
          <w:b/>
          <w:bCs/>
          <w:sz w:val="28"/>
          <w:szCs w:val="28"/>
          <w:rtl/>
        </w:rPr>
        <w:t xml:space="preserve"> </w:t>
      </w:r>
      <w:r w:rsidRPr="00984881">
        <w:rPr>
          <w:rFonts w:eastAsia="Calibri"/>
          <w:b/>
          <w:bCs/>
          <w:sz w:val="28"/>
          <w:szCs w:val="28"/>
          <w:rtl/>
        </w:rPr>
        <w:t>ﺭﺍ</w:t>
      </w:r>
    </w:p>
    <w:p w:rsidR="00163BAC" w:rsidRPr="00984881" w:rsidRDefault="004D25BE" w:rsidP="00163BAC">
      <w:pPr>
        <w:bidi/>
        <w:spacing w:after="200" w:line="276" w:lineRule="auto"/>
        <w:jc w:val="both"/>
        <w:rPr>
          <w:rFonts w:eastAsia="Calibri"/>
          <w:sz w:val="28"/>
          <w:szCs w:val="28"/>
          <w:rtl/>
        </w:rPr>
      </w:pPr>
      <w:r>
        <w:rPr>
          <w:rFonts w:eastAsia="Calibri"/>
          <w:sz w:val="28"/>
          <w:szCs w:val="28"/>
          <w:rtl/>
        </w:rPr>
        <w:t xml:space="preserve"> </w:t>
      </w:r>
      <w:r w:rsidR="00163BAC" w:rsidRPr="00984881">
        <w:rPr>
          <w:rFonts w:eastAsia="Calibri"/>
          <w:sz w:val="28"/>
          <w:szCs w:val="28"/>
          <w:rtl/>
        </w:rPr>
        <w:t>ﺣﺎﻓﻆ ﺧﻄﺎﺏ ﺑﺴﺎﻟﻚ ﻣﺘﻌﻬّﺪ ﻣﻴﮑﻨﺪ</w:t>
      </w:r>
      <w:r w:rsidR="00BD77AA">
        <w:rPr>
          <w:rFonts w:eastAsia="Calibri"/>
          <w:sz w:val="28"/>
          <w:szCs w:val="28"/>
          <w:rtl/>
        </w:rPr>
        <w:t xml:space="preserve">، </w:t>
      </w:r>
      <w:r w:rsidR="00163BAC" w:rsidRPr="00984881">
        <w:rPr>
          <w:rFonts w:eastAsia="Calibri"/>
          <w:sz w:val="28"/>
          <w:szCs w:val="28"/>
          <w:rtl/>
        </w:rPr>
        <w:t>ﮐﻪ ﺑﺎﻳﺪ ﺗﺮﻙ ﺍﺭﺍﺩﻯ ﺯﻧﺪﺍﻥ ﺟﻬﺎﻥ</w:t>
      </w:r>
      <w:r w:rsidR="00BD77AA">
        <w:rPr>
          <w:rFonts w:eastAsia="Calibri"/>
          <w:sz w:val="28"/>
          <w:szCs w:val="28"/>
          <w:rtl/>
        </w:rPr>
        <w:t xml:space="preserve">، </w:t>
      </w:r>
      <w:r w:rsidR="00163BAC" w:rsidRPr="00984881">
        <w:rPr>
          <w:rFonts w:eastAsia="Calibri"/>
          <w:sz w:val="28"/>
          <w:szCs w:val="28"/>
          <w:rtl/>
        </w:rPr>
        <w:t>ﻭ ﻃﻠﺴﻢ</w:t>
      </w:r>
      <w:r>
        <w:rPr>
          <w:rFonts w:eastAsia="Calibri"/>
          <w:sz w:val="28"/>
          <w:szCs w:val="28"/>
          <w:rtl/>
        </w:rPr>
        <w:t xml:space="preserve"> </w:t>
      </w:r>
      <w:r w:rsidR="00163BAC" w:rsidRPr="00984881">
        <w:rPr>
          <w:rFonts w:eastAsia="Calibri"/>
          <w:sz w:val="28"/>
          <w:szCs w:val="28"/>
          <w:rtl/>
        </w:rPr>
        <w:t>ﻧﻮﻉ ﺑﺸﺮﻯ</w:t>
      </w:r>
      <w:r w:rsidR="00BD77AA">
        <w:rPr>
          <w:rFonts w:eastAsia="Calibri"/>
          <w:sz w:val="28"/>
          <w:szCs w:val="28"/>
          <w:rtl/>
        </w:rPr>
        <w:t xml:space="preserve">، </w:t>
      </w:r>
      <w:r w:rsidR="00163BAC" w:rsidRPr="00984881">
        <w:rPr>
          <w:rFonts w:eastAsia="Calibri"/>
          <w:sz w:val="28"/>
          <w:szCs w:val="28"/>
          <w:rtl/>
        </w:rPr>
        <w:t>ﻭ ﺻﻮﺭﺕ</w:t>
      </w:r>
      <w:r>
        <w:rPr>
          <w:rFonts w:eastAsia="Calibri"/>
          <w:sz w:val="28"/>
          <w:szCs w:val="28"/>
          <w:rtl/>
        </w:rPr>
        <w:t xml:space="preserve"> </w:t>
      </w:r>
      <w:r w:rsidR="00163BAC" w:rsidRPr="00984881">
        <w:rPr>
          <w:rFonts w:eastAsia="Calibri"/>
          <w:sz w:val="28"/>
          <w:szCs w:val="28"/>
          <w:rtl/>
        </w:rPr>
        <w:t>ﻓﺼﻞ ﻧﻮﻋﻰ ﺧﻮﺩﺭﺍ ﺑﻨﻤﺎﻳﺪ</w:t>
      </w:r>
      <w:r w:rsidR="00BD77AA">
        <w:rPr>
          <w:rFonts w:eastAsia="Calibri"/>
          <w:sz w:val="28"/>
          <w:szCs w:val="28"/>
          <w:rtl/>
        </w:rPr>
        <w:t xml:space="preserve">، </w:t>
      </w:r>
      <w:r w:rsidR="00163BAC" w:rsidRPr="00984881">
        <w:rPr>
          <w:rFonts w:eastAsia="Calibri"/>
          <w:sz w:val="28"/>
          <w:szCs w:val="28"/>
          <w:rtl/>
        </w:rPr>
        <w:t>ﮐﻪ ﺑﺸﻬﻮﺩ</w:t>
      </w:r>
      <w:r>
        <w:rPr>
          <w:rFonts w:eastAsia="Calibri"/>
          <w:sz w:val="28"/>
          <w:szCs w:val="28"/>
          <w:rtl/>
        </w:rPr>
        <w:t xml:space="preserve"> </w:t>
      </w:r>
      <w:r w:rsidR="00163BAC" w:rsidRPr="00984881">
        <w:rPr>
          <w:rFonts w:eastAsia="Calibri"/>
          <w:sz w:val="28"/>
          <w:szCs w:val="28"/>
          <w:rtl/>
        </w:rPr>
        <w:t>ﻧﻬﺎﺋﻰ ﻗﺎﺋﻢ ﻭ ﻧﺠﺎﺕ ﺑﺮﺳﺪ</w:t>
      </w:r>
      <w:r w:rsidR="00BD77AA">
        <w:rPr>
          <w:rFonts w:eastAsia="Calibri"/>
          <w:sz w:val="28"/>
          <w:szCs w:val="28"/>
          <w:rtl/>
        </w:rPr>
        <w:t xml:space="preserve">. </w:t>
      </w:r>
      <w:r w:rsidR="00163BAC" w:rsidRPr="00984881">
        <w:rPr>
          <w:rFonts w:eastAsia="Calibri"/>
          <w:sz w:val="28"/>
          <w:szCs w:val="28"/>
          <w:rtl/>
        </w:rPr>
        <w:t>ﮐﻪ ﻣﺎﻩ ﺯﻳﺒﺎﺭﻭﻯ ﮐﻨﻌﺎﻧﻰ ﻳﻮﺳﻒ ﺭﺍ ﺑﺮﺍﻯ ﻫﻔﺖ</w:t>
      </w:r>
      <w:r>
        <w:rPr>
          <w:rFonts w:eastAsia="Calibri"/>
          <w:sz w:val="28"/>
          <w:szCs w:val="28"/>
          <w:rtl/>
        </w:rPr>
        <w:t xml:space="preserve"> </w:t>
      </w:r>
      <w:r w:rsidR="00163BAC" w:rsidRPr="00984881">
        <w:rPr>
          <w:rFonts w:eastAsia="Calibri"/>
          <w:sz w:val="28"/>
          <w:szCs w:val="28"/>
          <w:rtl/>
        </w:rPr>
        <w:t>ﺳﺎﻝ ﺩﺭ ﺯﻧﺪﺍﻥ</w:t>
      </w:r>
      <w:r w:rsidR="00BD77AA">
        <w:rPr>
          <w:rFonts w:eastAsia="Calibri"/>
          <w:sz w:val="28"/>
          <w:szCs w:val="28"/>
          <w:rtl/>
        </w:rPr>
        <w:t xml:space="preserve">، </w:t>
      </w:r>
      <w:r w:rsidR="00163BAC" w:rsidRPr="00984881">
        <w:rPr>
          <w:rFonts w:eastAsia="Calibri"/>
          <w:sz w:val="28"/>
          <w:szCs w:val="28"/>
          <w:rtl/>
        </w:rPr>
        <w:t>ﮐﻪ ﺩﻭﺭﻩ</w:t>
      </w:r>
      <w:r>
        <w:rPr>
          <w:rFonts w:eastAsia="Calibri"/>
          <w:sz w:val="28"/>
          <w:szCs w:val="28"/>
          <w:rtl/>
        </w:rPr>
        <w:t xml:space="preserve"> </w:t>
      </w:r>
      <w:r w:rsidR="00163BAC" w:rsidRPr="00984881">
        <w:rPr>
          <w:rFonts w:eastAsia="Calibri"/>
          <w:sz w:val="28"/>
          <w:szCs w:val="28"/>
          <w:rtl/>
        </w:rPr>
        <w:t>ﺳﻠﻮﻙ ﺍﻭ ﺑﻮﺩﻩ</w:t>
      </w:r>
      <w:r w:rsidR="00BD77AA">
        <w:rPr>
          <w:rFonts w:eastAsia="Calibri"/>
          <w:sz w:val="28"/>
          <w:szCs w:val="28"/>
          <w:rtl/>
        </w:rPr>
        <w:t xml:space="preserve">، </w:t>
      </w:r>
      <w:r w:rsidR="00163BAC" w:rsidRPr="00984881">
        <w:rPr>
          <w:rFonts w:eastAsia="Calibri"/>
          <w:sz w:val="28"/>
          <w:szCs w:val="28"/>
          <w:rtl/>
        </w:rPr>
        <w:t>ﮔﺬﺭﺍﻧﻴﺪﻩ ﺗﺎ ﺑﭙﺎﺩﺷﺎﻫﻰ ﻣﺼﺮ ﺭﺳﻴﺪ</w:t>
      </w:r>
      <w:r w:rsidR="00BD77AA">
        <w:rPr>
          <w:rFonts w:eastAsia="Calibri"/>
          <w:sz w:val="28"/>
          <w:szCs w:val="28"/>
          <w:rtl/>
        </w:rPr>
        <w:t xml:space="preserve">. </w:t>
      </w:r>
      <w:r w:rsidR="00163BAC" w:rsidRPr="00984881">
        <w:rPr>
          <w:rFonts w:eastAsia="Calibri"/>
          <w:sz w:val="28"/>
          <w:szCs w:val="28"/>
          <w:rtl/>
        </w:rPr>
        <w:t>ﮐﻪ ﻋﻤﻠﺎ ﻳﻮﺳﻒ ﺳﺎﻟﻚ ﺷﺠﺎﻋﻰ ﺑﻮﺩﻩ</w:t>
      </w:r>
      <w:r w:rsidR="00BD77AA">
        <w:rPr>
          <w:rFonts w:eastAsia="Calibri"/>
          <w:sz w:val="28"/>
          <w:szCs w:val="28"/>
          <w:rtl/>
        </w:rPr>
        <w:t xml:space="preserve">، </w:t>
      </w:r>
      <w:r w:rsidR="00163BAC" w:rsidRPr="00984881">
        <w:rPr>
          <w:rFonts w:eastAsia="Calibri"/>
          <w:sz w:val="28"/>
          <w:szCs w:val="28"/>
          <w:rtl/>
        </w:rPr>
        <w:t>ﮐﻪ ﻫﻔﺖ</w:t>
      </w:r>
      <w:r>
        <w:rPr>
          <w:rFonts w:eastAsia="Calibri"/>
          <w:sz w:val="28"/>
          <w:szCs w:val="28"/>
          <w:rtl/>
        </w:rPr>
        <w:t xml:space="preserve"> </w:t>
      </w:r>
      <w:r w:rsidR="00163BAC" w:rsidRPr="00984881">
        <w:rPr>
          <w:rFonts w:eastAsia="Calibri"/>
          <w:sz w:val="28"/>
          <w:szCs w:val="28"/>
          <w:rtl/>
        </w:rPr>
        <w:t>ﺧﻮﺍﻥ ﺭﺳﺘﻤﻰ ﺩﻭﺭﻩ</w:t>
      </w:r>
      <w:r>
        <w:rPr>
          <w:rFonts w:eastAsia="Calibri"/>
          <w:sz w:val="28"/>
          <w:szCs w:val="28"/>
          <w:rtl/>
        </w:rPr>
        <w:t xml:space="preserve"> </w:t>
      </w:r>
      <w:r w:rsidR="00163BAC" w:rsidRPr="00984881">
        <w:rPr>
          <w:rFonts w:eastAsia="Calibri"/>
          <w:sz w:val="28"/>
          <w:szCs w:val="28"/>
          <w:rtl/>
        </w:rPr>
        <w:t>ﺳﻠﻮﻙ ﺭﺍ ﺑﺎ ﺷﺠﺎﻋﺖ ﻭ ﻗﻬﺮﻣﺎﻧﻰ</w:t>
      </w:r>
      <w:r>
        <w:rPr>
          <w:rFonts w:eastAsia="Calibri"/>
          <w:sz w:val="28"/>
          <w:szCs w:val="28"/>
          <w:rtl/>
        </w:rPr>
        <w:t xml:space="preserve"> </w:t>
      </w:r>
      <w:r w:rsidR="00163BAC" w:rsidRPr="00984881">
        <w:rPr>
          <w:rFonts w:eastAsia="Calibri"/>
          <w:sz w:val="28"/>
          <w:szCs w:val="28"/>
          <w:rtl/>
        </w:rPr>
        <w:t>ﻭ ﺍﻣﺎﻧﺖ ﻭ ﺍﻭﻡ ﮐﺮﺩﻥ گذﺭﺍﻧﺪ</w:t>
      </w:r>
      <w:r w:rsidR="00BD77AA">
        <w:rPr>
          <w:rFonts w:eastAsia="Calibri"/>
          <w:sz w:val="28"/>
          <w:szCs w:val="28"/>
          <w:rtl/>
        </w:rPr>
        <w:t xml:space="preserve">. </w:t>
      </w:r>
      <w:r w:rsidR="00163BAC" w:rsidRPr="00984881">
        <w:rPr>
          <w:rFonts w:eastAsia="Calibri"/>
          <w:sz w:val="28"/>
          <w:szCs w:val="28"/>
          <w:rtl/>
        </w:rPr>
        <w:t>ﻭ ﭘﺎﺩﺍﺷﻬﺎﻯ ﺍﻟﻬﻰ ﻫﻔﺖ</w:t>
      </w:r>
      <w:r>
        <w:rPr>
          <w:rFonts w:eastAsia="Calibri"/>
          <w:sz w:val="28"/>
          <w:szCs w:val="28"/>
          <w:rtl/>
        </w:rPr>
        <w:t xml:space="preserve"> </w:t>
      </w:r>
      <w:r w:rsidR="00163BAC" w:rsidRPr="00984881">
        <w:rPr>
          <w:rFonts w:eastAsia="Calibri"/>
          <w:sz w:val="28"/>
          <w:szCs w:val="28"/>
          <w:rtl/>
        </w:rPr>
        <w:t>ﺷﻬﻮﺩ ﺭﺍ ﻃﻰ ﮐﺮﺩ</w:t>
      </w:r>
      <w:r w:rsidR="00BD77AA">
        <w:rPr>
          <w:rFonts w:eastAsia="Calibri"/>
          <w:sz w:val="28"/>
          <w:szCs w:val="28"/>
          <w:rtl/>
        </w:rPr>
        <w:t xml:space="preserve">، </w:t>
      </w:r>
      <w:r w:rsidR="00163BAC" w:rsidRPr="00984881">
        <w:rPr>
          <w:rFonts w:eastAsia="Calibri"/>
          <w:sz w:val="28"/>
          <w:szCs w:val="28"/>
          <w:rtl/>
        </w:rPr>
        <w:t>ﻭ ﺑﺨﻠﻖ</w:t>
      </w:r>
      <w:r>
        <w:rPr>
          <w:rFonts w:eastAsia="Calibri"/>
          <w:sz w:val="28"/>
          <w:szCs w:val="28"/>
          <w:rtl/>
        </w:rPr>
        <w:t xml:space="preserve"> </w:t>
      </w:r>
      <w:r w:rsidR="00163BAC" w:rsidRPr="00984881">
        <w:rPr>
          <w:rFonts w:eastAsia="Calibri"/>
          <w:sz w:val="28"/>
          <w:szCs w:val="28"/>
          <w:rtl/>
        </w:rPr>
        <w:t>ﺑﺎﺯﮔﺸﺖ ﮐﻪ</w:t>
      </w:r>
      <w:r>
        <w:rPr>
          <w:rFonts w:eastAsia="Calibri"/>
          <w:sz w:val="28"/>
          <w:szCs w:val="28"/>
          <w:rtl/>
        </w:rPr>
        <w:t xml:space="preserve"> </w:t>
      </w:r>
      <w:r w:rsidR="00163BAC" w:rsidRPr="00984881">
        <w:rPr>
          <w:rFonts w:eastAsia="Calibri"/>
          <w:sz w:val="28"/>
          <w:szCs w:val="28"/>
          <w:rtl/>
        </w:rPr>
        <w:t>ﮐﺎﻣﻞ ﻣﺤﻤﺪﻯ ﺩﺍﺭﺩ</w:t>
      </w:r>
      <w:r w:rsidR="00BD77AA">
        <w:rPr>
          <w:rFonts w:eastAsia="Calibri"/>
          <w:sz w:val="28"/>
          <w:szCs w:val="28"/>
          <w:rtl/>
        </w:rPr>
        <w:t xml:space="preserve">. </w:t>
      </w:r>
      <w:r w:rsidR="00163BAC" w:rsidRPr="00984881">
        <w:rPr>
          <w:rFonts w:eastAsia="Calibri"/>
          <w:sz w:val="28"/>
          <w:szCs w:val="28"/>
          <w:rtl/>
        </w:rPr>
        <w:t>ﻭﺍﻟّﺎ</w:t>
      </w:r>
      <w:r>
        <w:rPr>
          <w:rFonts w:eastAsia="Calibri"/>
          <w:sz w:val="28"/>
          <w:szCs w:val="28"/>
          <w:rtl/>
        </w:rPr>
        <w:t xml:space="preserve"> </w:t>
      </w:r>
      <w:r w:rsidR="00163BAC" w:rsidRPr="00984881">
        <w:rPr>
          <w:rFonts w:eastAsia="Calibri"/>
          <w:sz w:val="28"/>
          <w:szCs w:val="28"/>
          <w:rtl/>
        </w:rPr>
        <w:t>ﻳﻮﺳﻒ</w:t>
      </w:r>
      <w:r>
        <w:rPr>
          <w:rFonts w:eastAsia="Calibri"/>
          <w:sz w:val="28"/>
          <w:szCs w:val="28"/>
          <w:rtl/>
        </w:rPr>
        <w:t xml:space="preserve"> </w:t>
      </w:r>
      <w:r w:rsidR="00163BAC" w:rsidRPr="00984881">
        <w:rPr>
          <w:rFonts w:eastAsia="Calibri"/>
          <w:sz w:val="28"/>
          <w:szCs w:val="28"/>
          <w:rtl/>
        </w:rPr>
        <w:t>ﺑﻄﺮﻳﻘﺖ ﺍﺑﺮﺍﻫﻴﻢ</w:t>
      </w:r>
      <w:r>
        <w:rPr>
          <w:rFonts w:eastAsia="Calibri"/>
          <w:sz w:val="28"/>
          <w:szCs w:val="28"/>
          <w:rtl/>
        </w:rPr>
        <w:t xml:space="preserve"> </w:t>
      </w:r>
      <w:r w:rsidR="009915B2" w:rsidRPr="00984881">
        <w:rPr>
          <w:rFonts w:eastAsia="Calibri"/>
          <w:sz w:val="28"/>
          <w:szCs w:val="28"/>
          <w:rtl/>
        </w:rPr>
        <w:t>فر</w:t>
      </w:r>
      <w:r w:rsidR="00163BAC" w:rsidRPr="00984881">
        <w:rPr>
          <w:rFonts w:eastAsia="Calibri"/>
          <w:sz w:val="28"/>
          <w:szCs w:val="28"/>
          <w:rtl/>
        </w:rPr>
        <w:t>ﺯﻧﺪ</w:t>
      </w:r>
      <w:r>
        <w:rPr>
          <w:rFonts w:eastAsia="Calibri"/>
          <w:sz w:val="28"/>
          <w:szCs w:val="28"/>
          <w:rtl/>
        </w:rPr>
        <w:t xml:space="preserve"> </w:t>
      </w:r>
      <w:r w:rsidR="00163BAC" w:rsidRPr="00984881">
        <w:rPr>
          <w:rFonts w:eastAsia="Calibri"/>
          <w:sz w:val="28"/>
          <w:szCs w:val="28"/>
          <w:rtl/>
        </w:rPr>
        <w:t>ﺁﺯﺭ ﺯﺭﺩﺷﺖ</w:t>
      </w:r>
      <w:r w:rsidR="00BD77AA">
        <w:rPr>
          <w:rFonts w:eastAsia="Calibri"/>
          <w:sz w:val="28"/>
          <w:szCs w:val="28"/>
          <w:rtl/>
        </w:rPr>
        <w:t xml:space="preserve">، </w:t>
      </w:r>
      <w:r w:rsidR="00163BAC" w:rsidRPr="00984881">
        <w:rPr>
          <w:rFonts w:eastAsia="Calibri"/>
          <w:sz w:val="28"/>
          <w:szCs w:val="28"/>
          <w:rtl/>
        </w:rPr>
        <w:t>ﮐﻪ</w:t>
      </w:r>
      <w:r>
        <w:rPr>
          <w:rFonts w:eastAsia="Calibri"/>
          <w:sz w:val="28"/>
          <w:szCs w:val="28"/>
          <w:rtl/>
        </w:rPr>
        <w:t xml:space="preserve"> </w:t>
      </w:r>
      <w:r w:rsidR="00163BAC" w:rsidRPr="00984881">
        <w:rPr>
          <w:rFonts w:eastAsia="Calibri"/>
          <w:sz w:val="28"/>
          <w:szCs w:val="28"/>
          <w:rtl/>
        </w:rPr>
        <w:t>ﻗﺮﺁﻥ ﻣﻴﮕﻮﻳﺪ</w:t>
      </w:r>
      <w:r w:rsidR="00BD77AA">
        <w:rPr>
          <w:rFonts w:eastAsia="Calibri"/>
          <w:sz w:val="28"/>
          <w:szCs w:val="28"/>
          <w:rtl/>
        </w:rPr>
        <w:t xml:space="preserve">، </w:t>
      </w:r>
      <w:r w:rsidR="00163BAC" w:rsidRPr="00984881">
        <w:rPr>
          <w:rFonts w:eastAsia="Calibri"/>
          <w:sz w:val="28"/>
          <w:szCs w:val="28"/>
          <w:rtl/>
        </w:rPr>
        <w:t>ﺑﺎ ﭘﻨﺞ</w:t>
      </w:r>
      <w:r>
        <w:rPr>
          <w:rFonts w:eastAsia="Calibri"/>
          <w:sz w:val="28"/>
          <w:szCs w:val="28"/>
          <w:rtl/>
        </w:rPr>
        <w:t xml:space="preserve"> </w:t>
      </w:r>
      <w:r w:rsidR="00163BAC" w:rsidRPr="00984881">
        <w:rPr>
          <w:rFonts w:eastAsia="Calibri"/>
          <w:sz w:val="28"/>
          <w:szCs w:val="28"/>
          <w:rtl/>
        </w:rPr>
        <w:t>ﺷﻬﻮﺩ ﻧﻮﺭ</w:t>
      </w:r>
      <w:r>
        <w:rPr>
          <w:rFonts w:eastAsia="Calibri"/>
          <w:sz w:val="28"/>
          <w:szCs w:val="28"/>
          <w:rtl/>
        </w:rPr>
        <w:t xml:space="preserve"> </w:t>
      </w:r>
      <w:r w:rsidR="00163BAC" w:rsidRPr="00984881">
        <w:rPr>
          <w:rFonts w:eastAsia="Calibri"/>
          <w:sz w:val="28"/>
          <w:szCs w:val="28"/>
          <w:rtl/>
        </w:rPr>
        <w:t>ﻣﺮﺗﻀﻮﻯ ﻭ ﻋﺮﺵ</w:t>
      </w:r>
      <w:r>
        <w:rPr>
          <w:rFonts w:eastAsia="Calibri"/>
          <w:sz w:val="28"/>
          <w:szCs w:val="28"/>
          <w:rtl/>
        </w:rPr>
        <w:t xml:space="preserve"> </w:t>
      </w:r>
      <w:r w:rsidR="00163BAC" w:rsidRPr="00984881">
        <w:rPr>
          <w:rFonts w:eastAsia="Calibri"/>
          <w:sz w:val="28"/>
          <w:szCs w:val="28"/>
          <w:rtl/>
        </w:rPr>
        <w:t>ﻣﺼﻄﻔﻮﻯ ﺑﺨﻠﻖ</w:t>
      </w:r>
      <w:r>
        <w:rPr>
          <w:rFonts w:eastAsia="Calibri"/>
          <w:sz w:val="28"/>
          <w:szCs w:val="28"/>
          <w:rtl/>
        </w:rPr>
        <w:t xml:space="preserve"> </w:t>
      </w:r>
      <w:r w:rsidR="00163BAC" w:rsidRPr="00984881">
        <w:rPr>
          <w:rFonts w:eastAsia="Calibri"/>
          <w:sz w:val="28"/>
          <w:szCs w:val="28"/>
          <w:rtl/>
        </w:rPr>
        <w:t>ﺑﺎﺯﮔﺸﺘﻪ ﺍﺳﺖ</w:t>
      </w:r>
      <w:r w:rsidR="00BD77AA">
        <w:rPr>
          <w:rFonts w:eastAsia="Calibri"/>
          <w:sz w:val="28"/>
          <w:szCs w:val="28"/>
          <w:rtl/>
        </w:rPr>
        <w:t xml:space="preserve">. </w:t>
      </w:r>
      <w:r w:rsidR="00163BAC" w:rsidRPr="00984881">
        <w:rPr>
          <w:rFonts w:eastAsia="Calibri"/>
          <w:sz w:val="28"/>
          <w:szCs w:val="28"/>
          <w:rtl/>
        </w:rPr>
        <w:t>ﻣﺼﺮ ﻫﻤﻴﺸﻪ</w:t>
      </w:r>
      <w:r>
        <w:rPr>
          <w:rFonts w:eastAsia="Calibri"/>
          <w:sz w:val="28"/>
          <w:szCs w:val="28"/>
          <w:rtl/>
        </w:rPr>
        <w:t xml:space="preserve"> </w:t>
      </w:r>
      <w:r w:rsidR="00163BAC" w:rsidRPr="00984881">
        <w:rPr>
          <w:rFonts w:eastAsia="Calibri"/>
          <w:sz w:val="28"/>
          <w:szCs w:val="28"/>
          <w:rtl/>
        </w:rPr>
        <w:t>ﺳﻤﺒﻮﻝ ﺩﻧﻴﺎﻯ ﻣﺎﺩﻯ ﻭ ﺁﺑﺎﺩﺍﻧﻰ ﻫﺎﻯ ﺁﻥ ﺍﺳﺖ</w:t>
      </w:r>
      <w:r w:rsidR="00BD77AA">
        <w:rPr>
          <w:rFonts w:eastAsia="Calibri"/>
          <w:sz w:val="28"/>
          <w:szCs w:val="28"/>
          <w:rtl/>
        </w:rPr>
        <w:t xml:space="preserve">. </w:t>
      </w:r>
      <w:r w:rsidR="00163BAC" w:rsidRPr="00984881">
        <w:rPr>
          <w:rFonts w:eastAsia="Calibri"/>
          <w:sz w:val="28"/>
          <w:szCs w:val="28"/>
          <w:rtl/>
        </w:rPr>
        <w:t>ﻭ ﭘﺎﺩﺷﺎﻫﻰ ﺍﻭﻟﻴﺎﻯ ﺍﻟﻬﻰ ﺑﺮ ﺩﻟﻬﺎﻯ ﺳﺎﻟﮑﺎﻥ ﺧﻮﺩ می ﺒﺎﺷﺪ</w:t>
      </w:r>
      <w:r w:rsidR="00BD77AA">
        <w:rPr>
          <w:rFonts w:eastAsia="Calibri"/>
          <w:sz w:val="28"/>
          <w:szCs w:val="28"/>
          <w:rtl/>
        </w:rPr>
        <w:t xml:space="preserve">. </w:t>
      </w:r>
      <w:r w:rsidR="00163BAC" w:rsidRPr="00984881">
        <w:rPr>
          <w:rFonts w:eastAsia="Calibri"/>
          <w:sz w:val="28"/>
          <w:szCs w:val="28"/>
          <w:rtl/>
        </w:rPr>
        <w:t>ﻭﻧﻪ ﭘﺎﺩﺷﺎﻫﻰ ﺳﻴﺎﺳﻰ</w:t>
      </w:r>
      <w:r w:rsidR="00BD77AA">
        <w:rPr>
          <w:rFonts w:eastAsia="Calibri"/>
          <w:sz w:val="28"/>
          <w:szCs w:val="28"/>
          <w:rtl/>
        </w:rPr>
        <w:t xml:space="preserve">. </w:t>
      </w:r>
      <w:r w:rsidR="00163BAC" w:rsidRPr="00984881">
        <w:rPr>
          <w:rFonts w:eastAsia="Calibri"/>
          <w:sz w:val="28"/>
          <w:szCs w:val="28"/>
          <w:rtl/>
        </w:rPr>
        <w:t>ﻭ ﺍﻟﺒﺘﻪ ﻭﻗﺖ ﺗﺮﻙ ﺯﻧﺪﺍﻥ</w:t>
      </w:r>
      <w:r>
        <w:rPr>
          <w:rFonts w:eastAsia="Calibri"/>
          <w:sz w:val="28"/>
          <w:szCs w:val="28"/>
          <w:rtl/>
        </w:rPr>
        <w:t xml:space="preserve"> </w:t>
      </w:r>
      <w:r w:rsidR="00163BAC" w:rsidRPr="00984881">
        <w:rPr>
          <w:rFonts w:eastAsia="Calibri"/>
          <w:sz w:val="28"/>
          <w:szCs w:val="28"/>
          <w:rtl/>
        </w:rPr>
        <w:t>ﺩﻧﻴﺎ ﺑﺮﺍﻯ ﺳﺎﻟﻚ ﻣﺤﻤﺪﻯ</w:t>
      </w:r>
      <w:r w:rsidR="00BD77AA">
        <w:rPr>
          <w:rFonts w:eastAsia="Calibri"/>
          <w:sz w:val="28"/>
          <w:szCs w:val="28"/>
          <w:rtl/>
        </w:rPr>
        <w:t xml:space="preserve">، </w:t>
      </w:r>
      <w:r w:rsidR="00163BAC" w:rsidRPr="00984881">
        <w:rPr>
          <w:rFonts w:eastAsia="Calibri"/>
          <w:sz w:val="28"/>
          <w:szCs w:val="28"/>
          <w:rtl/>
        </w:rPr>
        <w:t>ﭘس ﺍﺯ ﺷﻬﻮﺩ ﭘﻨﺠﻢ ﻣﺼﻄﻔﻮﻯ</w:t>
      </w:r>
      <w:r w:rsidR="00BD77AA">
        <w:rPr>
          <w:rFonts w:eastAsia="Calibri"/>
          <w:sz w:val="28"/>
          <w:szCs w:val="28"/>
          <w:rtl/>
        </w:rPr>
        <w:t xml:space="preserve">، </w:t>
      </w:r>
      <w:r w:rsidR="00163BAC" w:rsidRPr="00984881">
        <w:rPr>
          <w:rFonts w:eastAsia="Calibri"/>
          <w:sz w:val="28"/>
          <w:szCs w:val="28"/>
          <w:rtl/>
        </w:rPr>
        <w:t>ﻭ ﺩﺳﺘﻮﺭ ﺍﻳﻦ ﻣﻘﺎﻡ ﺍﻟﻬﻰ ﻭﺗﺄﻳﻴﺪ ﭘﻴﺮ ﺍﺳﺖ</w:t>
      </w:r>
      <w:r w:rsidR="00BD77AA">
        <w:rPr>
          <w:rFonts w:eastAsia="Calibri"/>
          <w:sz w:val="28"/>
          <w:szCs w:val="28"/>
          <w:rtl/>
        </w:rPr>
        <w:t xml:space="preserve">. </w:t>
      </w:r>
      <w:r w:rsidR="00163BAC" w:rsidRPr="00984881">
        <w:rPr>
          <w:rFonts w:eastAsia="Calibri"/>
          <w:sz w:val="28"/>
          <w:szCs w:val="28"/>
          <w:rtl/>
        </w:rPr>
        <w:t>ﻭ ﺩﺭ ﺗﺠﺮﺑﻪ ﺍﻳﻦ ﻧﻮﻳﺴﻨﺪﻩ</w:t>
      </w:r>
      <w:r w:rsidR="00BD77AA">
        <w:rPr>
          <w:rFonts w:eastAsia="Calibri"/>
          <w:sz w:val="28"/>
          <w:szCs w:val="28"/>
          <w:rtl/>
        </w:rPr>
        <w:t xml:space="preserve">، </w:t>
      </w:r>
      <w:r w:rsidR="00163BAC" w:rsidRPr="00984881">
        <w:rPr>
          <w:rFonts w:eastAsia="Calibri"/>
          <w:sz w:val="28"/>
          <w:szCs w:val="28"/>
          <w:rtl/>
        </w:rPr>
        <w:t>ﻫﻔﺖ ﺑﺎﺭ ﻣﻘﺎﻡ ﻣﺼﻄﻔﻮﻯ ﺩﺭ ﺭؤﻳﺎﻫﺎﻯ</w:t>
      </w:r>
      <w:r>
        <w:rPr>
          <w:rFonts w:eastAsia="Calibri"/>
          <w:sz w:val="28"/>
          <w:szCs w:val="28"/>
          <w:rtl/>
        </w:rPr>
        <w:t xml:space="preserve"> </w:t>
      </w:r>
      <w:r w:rsidR="00163BAC" w:rsidRPr="00984881">
        <w:rPr>
          <w:rFonts w:eastAsia="Calibri"/>
          <w:sz w:val="28"/>
          <w:szCs w:val="28"/>
          <w:rtl/>
        </w:rPr>
        <w:t>ﻫﻔﺘﮕﺎﻧﻪ ﺩﺳﺘﻮﺭ ﻣﺮﮒ</w:t>
      </w:r>
      <w:r>
        <w:rPr>
          <w:rFonts w:eastAsia="Calibri"/>
          <w:sz w:val="28"/>
          <w:szCs w:val="28"/>
          <w:rtl/>
        </w:rPr>
        <w:t xml:space="preserve"> </w:t>
      </w:r>
      <w:r w:rsidR="00163BAC" w:rsidRPr="00984881">
        <w:rPr>
          <w:rFonts w:eastAsia="Calibri"/>
          <w:sz w:val="28"/>
          <w:szCs w:val="28"/>
          <w:rtl/>
        </w:rPr>
        <w:t>ﺑﻤﻦ ﻣﻴﺪﺍﺩ</w:t>
      </w:r>
      <w:r w:rsidR="00BD77AA">
        <w:rPr>
          <w:rFonts w:eastAsia="Calibri"/>
          <w:sz w:val="28"/>
          <w:szCs w:val="28"/>
          <w:rtl/>
        </w:rPr>
        <w:t xml:space="preserve">، </w:t>
      </w:r>
      <w:r w:rsidR="00163BAC" w:rsidRPr="00984881">
        <w:rPr>
          <w:rFonts w:eastAsia="Calibri"/>
          <w:sz w:val="28"/>
          <w:szCs w:val="28"/>
          <w:rtl/>
        </w:rPr>
        <w:t>ﮐﻪ ﺑﺎ ﺳﺨﺘﻰ ﻧﺴﺒﻰ ﺁﻥ</w:t>
      </w:r>
      <w:r w:rsidR="00BD77AA">
        <w:rPr>
          <w:rFonts w:eastAsia="Calibri"/>
          <w:sz w:val="28"/>
          <w:szCs w:val="28"/>
          <w:rtl/>
        </w:rPr>
        <w:t xml:space="preserve">، </w:t>
      </w:r>
      <w:r w:rsidR="00163BAC" w:rsidRPr="00984881">
        <w:rPr>
          <w:rFonts w:eastAsia="Calibri"/>
          <w:sz w:val="28"/>
          <w:szCs w:val="28"/>
          <w:rtl/>
        </w:rPr>
        <w:t>ﭼﻮﻥ ﺑﺮﻕ</w:t>
      </w:r>
      <w:r>
        <w:rPr>
          <w:rFonts w:eastAsia="Calibri"/>
          <w:sz w:val="28"/>
          <w:szCs w:val="28"/>
          <w:rtl/>
        </w:rPr>
        <w:t xml:space="preserve"> </w:t>
      </w:r>
      <w:r w:rsidR="00163BAC" w:rsidRPr="00984881">
        <w:rPr>
          <w:rFonts w:eastAsia="Calibri"/>
          <w:sz w:val="28"/>
          <w:szCs w:val="28"/>
          <w:rtl/>
        </w:rPr>
        <w:t>ﮔﺮﻓﺘﮕﻰ ﺍﻧﺠﺎﻡ ﻣﻴﺪﺍﺩﻡ</w:t>
      </w:r>
      <w:r w:rsidR="00BD77AA">
        <w:rPr>
          <w:rFonts w:eastAsia="Calibri"/>
          <w:sz w:val="28"/>
          <w:szCs w:val="28"/>
          <w:rtl/>
        </w:rPr>
        <w:t xml:space="preserve">. </w:t>
      </w:r>
      <w:r w:rsidR="00163BAC" w:rsidRPr="00984881">
        <w:rPr>
          <w:rFonts w:eastAsia="Calibri"/>
          <w:sz w:val="28"/>
          <w:szCs w:val="28"/>
          <w:rtl/>
        </w:rPr>
        <w:t>ﻭ ﺣﺘﻰ ﻳﻚ ﺑﺎﺭ ﻧﻴﺰ</w:t>
      </w:r>
      <w:r>
        <w:rPr>
          <w:rFonts w:eastAsia="Calibri"/>
          <w:sz w:val="28"/>
          <w:szCs w:val="28"/>
          <w:rtl/>
        </w:rPr>
        <w:t xml:space="preserve"> </w:t>
      </w:r>
      <w:r w:rsidR="00163BAC" w:rsidRPr="00984881">
        <w:rPr>
          <w:rFonts w:eastAsia="Calibri"/>
          <w:sz w:val="28"/>
          <w:szCs w:val="28"/>
          <w:rtl/>
        </w:rPr>
        <w:t>ﺩﻭ ﺑﺎﺭ ﺩﺳﺘﻮﺭ ﻣﺮﮒ ﺭﺍ ﺩﺍﺩ</w:t>
      </w:r>
      <w:r w:rsidR="00BD77AA">
        <w:rPr>
          <w:rFonts w:eastAsia="Calibri"/>
          <w:sz w:val="28"/>
          <w:szCs w:val="28"/>
          <w:rtl/>
        </w:rPr>
        <w:t xml:space="preserve">. </w:t>
      </w:r>
      <w:r w:rsidR="00163BAC" w:rsidRPr="00984881">
        <w:rPr>
          <w:rFonts w:eastAsia="Calibri"/>
          <w:sz w:val="28"/>
          <w:szCs w:val="28"/>
          <w:rtl/>
        </w:rPr>
        <w:t>ﮐﻪ ﺑﺎ ﺗﻌﺠّﺐ ﺑﺎﺯ ﺍﺟﺮﺍ ﻧﻤﻮﺩﻡ</w:t>
      </w:r>
      <w:r w:rsidR="00BD77AA">
        <w:rPr>
          <w:rFonts w:eastAsia="Calibri"/>
          <w:sz w:val="28"/>
          <w:szCs w:val="28"/>
          <w:rtl/>
        </w:rPr>
        <w:t xml:space="preserve">. </w:t>
      </w:r>
      <w:r w:rsidR="00163BAC" w:rsidRPr="00984881">
        <w:rPr>
          <w:rFonts w:eastAsia="Calibri"/>
          <w:sz w:val="28"/>
          <w:szCs w:val="28"/>
          <w:rtl/>
        </w:rPr>
        <w:t>ﺗﺎ ﻣﺮﺍﺳم ﻤﺮﮒ ﻧﻬﺎﺋﻰ</w:t>
      </w:r>
      <w:r w:rsidR="00BD77AA">
        <w:rPr>
          <w:rFonts w:eastAsia="Calibri"/>
          <w:sz w:val="28"/>
          <w:szCs w:val="28"/>
          <w:rtl/>
        </w:rPr>
        <w:t xml:space="preserve">، </w:t>
      </w:r>
      <w:r w:rsidR="00163BAC" w:rsidRPr="00984881">
        <w:rPr>
          <w:rFonts w:eastAsia="Calibri"/>
          <w:sz w:val="28"/>
          <w:szCs w:val="28"/>
          <w:rtl/>
        </w:rPr>
        <w:t>ﻃﻰ ﻣﺮﺍﺳﻤﻰ ﻃﻮﻟﺎﻧﻰ ﺩﺳﺖ ﺩﺍﺩ</w:t>
      </w:r>
      <w:r w:rsidR="00BD77AA">
        <w:rPr>
          <w:rFonts w:eastAsia="Calibri"/>
          <w:sz w:val="28"/>
          <w:szCs w:val="28"/>
          <w:rtl/>
        </w:rPr>
        <w:t xml:space="preserve">. </w:t>
      </w:r>
      <w:r w:rsidR="00163BAC" w:rsidRPr="00984881">
        <w:rPr>
          <w:rFonts w:eastAsia="Calibri"/>
          <w:sz w:val="28"/>
          <w:szCs w:val="28"/>
          <w:rtl/>
        </w:rPr>
        <w:t>ﮐﻪ ﻣﻌﻤﻮﻟﺎ ﺍ</w:t>
      </w:r>
      <w:r w:rsidR="009915B2" w:rsidRPr="00984881">
        <w:rPr>
          <w:rFonts w:eastAsia="Calibri"/>
          <w:sz w:val="28"/>
          <w:szCs w:val="28"/>
          <w:rtl/>
        </w:rPr>
        <w:t>فر</w:t>
      </w:r>
      <w:r w:rsidR="00163BAC" w:rsidRPr="00984881">
        <w:rPr>
          <w:rFonts w:eastAsia="Calibri"/>
          <w:sz w:val="28"/>
          <w:szCs w:val="28"/>
          <w:rtl/>
        </w:rPr>
        <w:t>ﺍﺩ</w:t>
      </w:r>
      <w:r w:rsidR="00DA649A" w:rsidRPr="00984881">
        <w:rPr>
          <w:rFonts w:eastAsia="Calibri" w:hint="cs"/>
          <w:sz w:val="28"/>
          <w:szCs w:val="28"/>
          <w:rtl/>
        </w:rPr>
        <w:t xml:space="preserve"> </w:t>
      </w:r>
      <w:r w:rsidR="00163BAC" w:rsidRPr="00984881">
        <w:rPr>
          <w:rFonts w:eastAsia="Calibri"/>
          <w:sz w:val="28"/>
          <w:szCs w:val="28"/>
          <w:rtl/>
        </w:rPr>
        <w:t>ﺗﺎ ﺩﻟﺒﺴﺘﮕﻰ ﺑﺪﻧﻴﺎ ﺭﺍ ﺭﻫﺎ ﻧﮑﻨﻨﺪ</w:t>
      </w:r>
      <w:r w:rsidR="00BD77AA">
        <w:rPr>
          <w:rFonts w:eastAsia="Calibri"/>
          <w:sz w:val="28"/>
          <w:szCs w:val="28"/>
          <w:rtl/>
        </w:rPr>
        <w:t xml:space="preserve">، </w:t>
      </w:r>
      <w:r w:rsidR="00163BAC" w:rsidRPr="00984881">
        <w:rPr>
          <w:rFonts w:eastAsia="Calibri"/>
          <w:sz w:val="28"/>
          <w:szCs w:val="28"/>
          <w:rtl/>
        </w:rPr>
        <w:t>ﺍﺟﺮﺍﻯ ﺍﻳﻨﮕﻮﻧﻪ</w:t>
      </w:r>
      <w:r>
        <w:rPr>
          <w:rFonts w:eastAsia="Calibri"/>
          <w:sz w:val="28"/>
          <w:szCs w:val="28"/>
          <w:rtl/>
        </w:rPr>
        <w:t xml:space="preserve"> </w:t>
      </w:r>
      <w:r w:rsidR="00163BAC" w:rsidRPr="00984881">
        <w:rPr>
          <w:rFonts w:eastAsia="Calibri"/>
          <w:sz w:val="28"/>
          <w:szCs w:val="28"/>
          <w:rtl/>
        </w:rPr>
        <w:t>ﺩﺳﺘﻮﺭﺍﺕ ﺻﻮﺭﺕ ﻧﻤﻴﮕﻴﺮﺩ</w:t>
      </w:r>
      <w:r w:rsidR="00BD77AA">
        <w:rPr>
          <w:rFonts w:eastAsia="Calibri"/>
          <w:sz w:val="28"/>
          <w:szCs w:val="28"/>
          <w:rtl/>
        </w:rPr>
        <w:t xml:space="preserve">. </w:t>
      </w:r>
      <w:r w:rsidR="00163BAC" w:rsidRPr="00984881">
        <w:rPr>
          <w:rFonts w:eastAsia="Calibri"/>
          <w:sz w:val="28"/>
          <w:szCs w:val="28"/>
          <w:rtl/>
        </w:rPr>
        <w:t xml:space="preserve">ﻭ </w:t>
      </w:r>
      <w:r w:rsidR="009915B2" w:rsidRPr="00984881">
        <w:rPr>
          <w:rFonts w:eastAsia="Calibri"/>
          <w:sz w:val="28"/>
          <w:szCs w:val="28"/>
          <w:rtl/>
        </w:rPr>
        <w:t>فر</w:t>
      </w:r>
      <w:r w:rsidR="00163BAC" w:rsidRPr="00984881">
        <w:rPr>
          <w:rFonts w:eastAsia="Calibri"/>
          <w:sz w:val="28"/>
          <w:szCs w:val="28"/>
          <w:rtl/>
        </w:rPr>
        <w:t>ﺍﺭ ﻭﺟﻬﺶ</w:t>
      </w:r>
      <w:r>
        <w:rPr>
          <w:rFonts w:eastAsia="Calibri"/>
          <w:sz w:val="28"/>
          <w:szCs w:val="28"/>
          <w:rtl/>
        </w:rPr>
        <w:t xml:space="preserve"> </w:t>
      </w:r>
      <w:r w:rsidR="00163BAC" w:rsidRPr="00984881">
        <w:rPr>
          <w:rFonts w:eastAsia="Calibri"/>
          <w:sz w:val="28"/>
          <w:szCs w:val="28"/>
          <w:rtl/>
        </w:rPr>
        <w:t xml:space="preserve">ﺑﺎ ﺗﺮس ﺍﺯ ﭼﻨﻴﻦ ﺭؤﻳﺎﻫﺎﺋﻰ ﻫﺴﺖ </w:t>
      </w:r>
      <w:r w:rsidR="00BD77AA">
        <w:rPr>
          <w:rFonts w:eastAsia="Calibri"/>
          <w:sz w:val="28"/>
          <w:szCs w:val="28"/>
          <w:rtl/>
        </w:rPr>
        <w:t xml:space="preserve">. </w:t>
      </w:r>
      <w:r w:rsidR="00163BAC" w:rsidRPr="00984881">
        <w:rPr>
          <w:rFonts w:eastAsia="Calibri"/>
          <w:sz w:val="28"/>
          <w:szCs w:val="28"/>
          <w:rtl/>
        </w:rPr>
        <w:t>ﻭﻟﻰ ﺑﺪﻧﺒﺎﻝ ﺁﻥ ﭘس ﺍﺯ ﻣﺮﮒ ﻃﺒﻴﻌﻰ</w:t>
      </w:r>
      <w:r w:rsidR="00BD77AA">
        <w:rPr>
          <w:rFonts w:eastAsia="Calibri"/>
          <w:sz w:val="28"/>
          <w:szCs w:val="28"/>
          <w:rtl/>
        </w:rPr>
        <w:t xml:space="preserve">، </w:t>
      </w:r>
      <w:r w:rsidR="00163BAC" w:rsidRPr="00984881">
        <w:rPr>
          <w:rFonts w:eastAsia="Calibri"/>
          <w:sz w:val="28"/>
          <w:szCs w:val="28"/>
          <w:rtl/>
        </w:rPr>
        <w:t>ﻣﺠﺎﺯﺍﺕ ﮐﺎﺭﻣﺎﺋﻰ ﻭ ﻗﻬﻘﺮﺍﺋﻰ ﺭﺍ ﺩﺍﺭﻧﺪ ﮐﻪ ﻫﻤﺎﻥ ﻧﺴﺦ ﻭﻣﺴﺦ</w:t>
      </w:r>
      <w:r>
        <w:rPr>
          <w:rFonts w:eastAsia="Calibri"/>
          <w:sz w:val="28"/>
          <w:szCs w:val="28"/>
          <w:rtl/>
        </w:rPr>
        <w:t xml:space="preserve"> </w:t>
      </w:r>
      <w:r w:rsidR="00163BAC" w:rsidRPr="00984881">
        <w:rPr>
          <w:rFonts w:eastAsia="Calibri"/>
          <w:sz w:val="28"/>
          <w:szCs w:val="28"/>
          <w:rtl/>
        </w:rPr>
        <w:t xml:space="preserve">ﺑﺠﻬﺎﻥ ﻣﻴﺒﺎﺷﺪ </w:t>
      </w:r>
      <w:r w:rsidR="00BD77AA">
        <w:rPr>
          <w:rFonts w:eastAsia="Calibri"/>
          <w:sz w:val="28"/>
          <w:szCs w:val="28"/>
          <w:rtl/>
        </w:rPr>
        <w:t xml:space="preserve">. </w:t>
      </w:r>
    </w:p>
    <w:p w:rsidR="00163BAC" w:rsidRPr="00984881" w:rsidRDefault="00163BAC" w:rsidP="00163BAC">
      <w:pPr>
        <w:bidi/>
        <w:spacing w:after="200" w:line="276" w:lineRule="auto"/>
        <w:jc w:val="both"/>
        <w:rPr>
          <w:rFonts w:eastAsia="Calibri"/>
          <w:b/>
          <w:bCs/>
          <w:sz w:val="28"/>
          <w:szCs w:val="28"/>
          <w:rtl/>
        </w:rPr>
      </w:pPr>
      <w:r w:rsidRPr="00984881">
        <w:rPr>
          <w:rFonts w:eastAsia="Calibri"/>
          <w:b/>
          <w:bCs/>
          <w:sz w:val="28"/>
          <w:szCs w:val="28"/>
          <w:rtl/>
        </w:rPr>
        <w:t xml:space="preserve"> ﺣﺎﻓﻈﺎ ﻣﻰ ﺧﻮﺭ ﻭ ﺭ</w:t>
      </w:r>
      <w:r w:rsidR="00CE15B7" w:rsidRPr="00984881">
        <w:rPr>
          <w:rFonts w:eastAsia="Calibri" w:hint="cs"/>
          <w:b/>
          <w:bCs/>
          <w:sz w:val="28"/>
          <w:szCs w:val="28"/>
          <w:rtl/>
        </w:rPr>
        <w:t>ِ</w:t>
      </w:r>
      <w:r w:rsidRPr="00984881">
        <w:rPr>
          <w:rFonts w:eastAsia="Calibri"/>
          <w:b/>
          <w:bCs/>
          <w:sz w:val="28"/>
          <w:szCs w:val="28"/>
          <w:rtl/>
        </w:rPr>
        <w:t>ﻧﺪﻯ ﮐﻦ ﻭ ﺧﻮﺵ</w:t>
      </w:r>
      <w:r w:rsidR="004D25BE">
        <w:rPr>
          <w:rFonts w:eastAsia="Calibri"/>
          <w:b/>
          <w:bCs/>
          <w:sz w:val="28"/>
          <w:szCs w:val="28"/>
          <w:rtl/>
        </w:rPr>
        <w:t xml:space="preserve"> </w:t>
      </w:r>
      <w:r w:rsidRPr="00984881">
        <w:rPr>
          <w:rFonts w:eastAsia="Calibri"/>
          <w:b/>
          <w:bCs/>
          <w:sz w:val="28"/>
          <w:szCs w:val="28"/>
          <w:rtl/>
        </w:rPr>
        <w:t>ﺑﺎﺵ ﻭﻟﻰ *</w:t>
      </w:r>
      <w:r w:rsidR="004D25BE">
        <w:rPr>
          <w:rFonts w:eastAsia="Calibri"/>
          <w:b/>
          <w:bCs/>
          <w:sz w:val="28"/>
          <w:szCs w:val="28"/>
          <w:rtl/>
        </w:rPr>
        <w:t xml:space="preserve"> </w:t>
      </w:r>
      <w:r w:rsidRPr="00984881">
        <w:rPr>
          <w:rFonts w:eastAsia="Calibri"/>
          <w:b/>
          <w:bCs/>
          <w:sz w:val="28"/>
          <w:szCs w:val="28"/>
          <w:rtl/>
        </w:rPr>
        <w:t>ﺩﺍﻡ</w:t>
      </w:r>
      <w:r w:rsidR="004D25BE">
        <w:rPr>
          <w:rFonts w:eastAsia="Calibri"/>
          <w:b/>
          <w:bCs/>
          <w:sz w:val="28"/>
          <w:szCs w:val="28"/>
          <w:rtl/>
        </w:rPr>
        <w:t xml:space="preserve"> </w:t>
      </w:r>
      <w:r w:rsidRPr="00984881">
        <w:rPr>
          <w:rFonts w:eastAsia="Calibri"/>
          <w:b/>
          <w:bCs/>
          <w:sz w:val="28"/>
          <w:szCs w:val="28"/>
          <w:rtl/>
        </w:rPr>
        <w:t>ﺗﺰﻭﻳﺮ ﻣﮑﻦ</w:t>
      </w:r>
      <w:r w:rsidR="00BD77AA">
        <w:rPr>
          <w:rFonts w:eastAsia="Calibri"/>
          <w:b/>
          <w:bCs/>
          <w:sz w:val="28"/>
          <w:szCs w:val="28"/>
          <w:rtl/>
        </w:rPr>
        <w:t xml:space="preserve">، </w:t>
      </w:r>
      <w:r w:rsidRPr="00984881">
        <w:rPr>
          <w:rFonts w:eastAsia="Calibri"/>
          <w:b/>
          <w:bCs/>
          <w:sz w:val="28"/>
          <w:szCs w:val="28"/>
          <w:rtl/>
        </w:rPr>
        <w:t>ﭼﻮﻥ ﺩﮔﺮﺍﻥ</w:t>
      </w:r>
      <w:r w:rsidR="004D25BE">
        <w:rPr>
          <w:rFonts w:eastAsia="Calibri"/>
          <w:b/>
          <w:bCs/>
          <w:sz w:val="28"/>
          <w:szCs w:val="28"/>
          <w:rtl/>
        </w:rPr>
        <w:t xml:space="preserve"> </w:t>
      </w:r>
      <w:r w:rsidRPr="00984881">
        <w:rPr>
          <w:rFonts w:eastAsia="Calibri"/>
          <w:b/>
          <w:bCs/>
          <w:sz w:val="28"/>
          <w:szCs w:val="28"/>
          <w:rtl/>
        </w:rPr>
        <w:t>ﻗﺮﺁﻥ ﺭﺍ</w:t>
      </w:r>
    </w:p>
    <w:p w:rsidR="00163BAC" w:rsidRDefault="004D25BE" w:rsidP="00163BAC">
      <w:pPr>
        <w:bidi/>
        <w:spacing w:after="200" w:line="276" w:lineRule="auto"/>
        <w:jc w:val="both"/>
        <w:rPr>
          <w:rFonts w:eastAsia="Calibri"/>
          <w:sz w:val="28"/>
          <w:szCs w:val="28"/>
        </w:rPr>
      </w:pPr>
      <w:r>
        <w:rPr>
          <w:rFonts w:eastAsia="Calibri"/>
          <w:sz w:val="28"/>
          <w:szCs w:val="28"/>
          <w:rtl/>
        </w:rPr>
        <w:t xml:space="preserve"> </w:t>
      </w:r>
      <w:r w:rsidR="00163BAC" w:rsidRPr="00984881">
        <w:rPr>
          <w:rFonts w:eastAsia="Calibri"/>
          <w:sz w:val="28"/>
          <w:szCs w:val="28"/>
          <w:rtl/>
        </w:rPr>
        <w:t>ﺳﭙس ﺣﺎﻓﻆ ﺧﻮﺩ ﻭ ﺷﻨﻮﻧﺪﻩ ﻭﺧﻮﺍﻧﻨﺪﻩ ﻭ ﺳﺎﻟﻚ ﻣﺴﺘﻌﺪ</w:t>
      </w:r>
      <w:r w:rsidR="00BD77AA">
        <w:rPr>
          <w:rFonts w:eastAsia="Calibri"/>
          <w:sz w:val="28"/>
          <w:szCs w:val="28"/>
          <w:rtl/>
        </w:rPr>
        <w:t xml:space="preserve">، </w:t>
      </w:r>
      <w:r w:rsidR="00163BAC" w:rsidRPr="00984881">
        <w:rPr>
          <w:rFonts w:eastAsia="Calibri"/>
          <w:sz w:val="28"/>
          <w:szCs w:val="28"/>
          <w:rtl/>
        </w:rPr>
        <w:t>ﭘﺬﻳﺮﺍﻯ ﻧﺼﺎﻳﺢ</w:t>
      </w:r>
      <w:r>
        <w:rPr>
          <w:rFonts w:eastAsia="Calibri"/>
          <w:sz w:val="28"/>
          <w:szCs w:val="28"/>
          <w:rtl/>
        </w:rPr>
        <w:t xml:space="preserve"> </w:t>
      </w:r>
      <w:r w:rsidR="00163BAC" w:rsidRPr="00984881">
        <w:rPr>
          <w:rFonts w:eastAsia="Calibri"/>
          <w:sz w:val="28"/>
          <w:szCs w:val="28"/>
          <w:rtl/>
        </w:rPr>
        <w:t xml:space="preserve">ﺳﻠﻮﮐﻰ ﺣﺎﻓﻆ </w:t>
      </w:r>
      <w:r w:rsidR="00BD77AA">
        <w:rPr>
          <w:rFonts w:eastAsia="Calibri"/>
          <w:sz w:val="28"/>
          <w:szCs w:val="28"/>
          <w:rtl/>
        </w:rPr>
        <w:t xml:space="preserve">، </w:t>
      </w:r>
      <w:r w:rsidR="00163BAC" w:rsidRPr="00984881">
        <w:rPr>
          <w:rFonts w:eastAsia="Calibri"/>
          <w:sz w:val="28"/>
          <w:szCs w:val="28"/>
          <w:rtl/>
        </w:rPr>
        <w:t>ﻣﻴﺨﻮﺍﻫﺪ ﻭ ﻣﻴﺘﻮﺍﻧﺪ ﻣﻰ ﺑﺨﻮﺭﺩ</w:t>
      </w:r>
      <w:r>
        <w:rPr>
          <w:rFonts w:eastAsia="Calibri"/>
          <w:sz w:val="28"/>
          <w:szCs w:val="28"/>
          <w:rtl/>
        </w:rPr>
        <w:t xml:space="preserve"> </w:t>
      </w:r>
      <w:r w:rsidR="00163BAC" w:rsidRPr="00984881">
        <w:rPr>
          <w:rFonts w:eastAsia="Calibri"/>
          <w:sz w:val="28"/>
          <w:szCs w:val="28"/>
          <w:rtl/>
        </w:rPr>
        <w:t>ﻭ ﺭﻧﺪﻯ ﻭﺷﻴﻄﻨﺖ ﮐﻨﻨﺪ ﻭﺧﻮﺵ ﺑﺎﺷﺪ</w:t>
      </w:r>
      <w:r w:rsidR="00BD77AA">
        <w:rPr>
          <w:rFonts w:eastAsia="Calibri"/>
          <w:sz w:val="28"/>
          <w:szCs w:val="28"/>
          <w:rtl/>
        </w:rPr>
        <w:t xml:space="preserve">. </w:t>
      </w:r>
      <w:r w:rsidR="00163BAC" w:rsidRPr="00984881">
        <w:rPr>
          <w:rFonts w:eastAsia="Calibri"/>
          <w:sz w:val="28"/>
          <w:szCs w:val="28"/>
          <w:rtl/>
        </w:rPr>
        <w:t>ﻭﻟﻰ</w:t>
      </w:r>
      <w:r>
        <w:rPr>
          <w:rFonts w:eastAsia="Calibri"/>
          <w:sz w:val="28"/>
          <w:szCs w:val="28"/>
          <w:rtl/>
        </w:rPr>
        <w:t xml:space="preserve"> </w:t>
      </w:r>
      <w:r w:rsidR="00163BAC" w:rsidRPr="00984881">
        <w:rPr>
          <w:rFonts w:eastAsia="Calibri"/>
          <w:sz w:val="28"/>
          <w:szCs w:val="28"/>
          <w:rtl/>
        </w:rPr>
        <w:t>ﭼﻮﻥ ﺁﺧﻮﻧﺪﻫﺎ</w:t>
      </w:r>
      <w:r w:rsidR="00BD77AA">
        <w:rPr>
          <w:rFonts w:eastAsia="Calibri"/>
          <w:sz w:val="28"/>
          <w:szCs w:val="28"/>
          <w:rtl/>
        </w:rPr>
        <w:t xml:space="preserve">، </w:t>
      </w:r>
      <w:r w:rsidR="00163BAC" w:rsidRPr="00984881">
        <w:rPr>
          <w:rFonts w:eastAsia="Calibri"/>
          <w:sz w:val="28"/>
          <w:szCs w:val="28"/>
          <w:rtl/>
        </w:rPr>
        <w:t xml:space="preserve">ﻗﺮﺁﻥ ﺭﺍ ﺩﺍﻣﻰ ﺑﺮﺍﻯ </w:t>
      </w:r>
      <w:r w:rsidR="009915B2" w:rsidRPr="00984881">
        <w:rPr>
          <w:rFonts w:eastAsia="Calibri"/>
          <w:sz w:val="28"/>
          <w:szCs w:val="28"/>
          <w:rtl/>
        </w:rPr>
        <w:t>فر</w:t>
      </w:r>
      <w:r w:rsidR="00163BAC" w:rsidRPr="00984881">
        <w:rPr>
          <w:rFonts w:eastAsia="Calibri"/>
          <w:sz w:val="28"/>
          <w:szCs w:val="28"/>
          <w:rtl/>
        </w:rPr>
        <w:t>ﻳﺐ ﺩﻳﮕﺮﺍﻥ</w:t>
      </w:r>
      <w:r>
        <w:rPr>
          <w:rFonts w:eastAsia="Calibri"/>
          <w:sz w:val="28"/>
          <w:szCs w:val="28"/>
          <w:rtl/>
        </w:rPr>
        <w:t xml:space="preserve"> </w:t>
      </w:r>
      <w:r w:rsidR="00163BAC" w:rsidRPr="00984881">
        <w:rPr>
          <w:rFonts w:eastAsia="Calibri"/>
          <w:sz w:val="28"/>
          <w:szCs w:val="28"/>
          <w:rtl/>
        </w:rPr>
        <w:t>ﻗﺮﺍﺭ ﻧﺪﻫﺪ</w:t>
      </w:r>
      <w:r w:rsidR="00BD77AA">
        <w:rPr>
          <w:rFonts w:eastAsia="Calibri"/>
          <w:sz w:val="28"/>
          <w:szCs w:val="28"/>
          <w:rtl/>
        </w:rPr>
        <w:t xml:space="preserve">. </w:t>
      </w:r>
    </w:p>
    <w:p w:rsidR="00163BAC" w:rsidRPr="00984881" w:rsidRDefault="00163BAC" w:rsidP="00496910">
      <w:pPr>
        <w:bidi/>
        <w:spacing w:after="200" w:line="276" w:lineRule="auto"/>
        <w:jc w:val="both"/>
        <w:rPr>
          <w:rFonts w:eastAsia="Calibri"/>
          <w:b/>
          <w:bCs/>
          <w:sz w:val="28"/>
          <w:szCs w:val="28"/>
          <w:rtl/>
        </w:rPr>
      </w:pPr>
      <w:r w:rsidRPr="00984881">
        <w:rPr>
          <w:rFonts w:eastAsia="Calibri"/>
          <w:b/>
          <w:bCs/>
          <w:sz w:val="28"/>
          <w:szCs w:val="28"/>
          <w:rtl/>
        </w:rPr>
        <w:t xml:space="preserve"> ﺪﻭﺵ ﺍﺯ ﻣﺴﺠﺪ ﺳﻮﻯ ﻣﻴﺨﺎﻧﻪ ﺁﻣﺪ ﭘﻴﺮ ﻣﺎ</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ﭼﻴﺴﺖ ﻳﺎﺭﺍﻥ ﻃﺮﻳﻘﺖ</w:t>
      </w:r>
      <w:r w:rsidR="00BD77AA">
        <w:rPr>
          <w:rFonts w:eastAsia="Calibri"/>
          <w:b/>
          <w:bCs/>
          <w:sz w:val="28"/>
          <w:szCs w:val="28"/>
          <w:rtl/>
        </w:rPr>
        <w:t xml:space="preserve">، </w:t>
      </w:r>
      <w:r w:rsidRPr="00984881">
        <w:rPr>
          <w:rFonts w:eastAsia="Calibri"/>
          <w:b/>
          <w:bCs/>
          <w:sz w:val="28"/>
          <w:szCs w:val="28"/>
          <w:rtl/>
        </w:rPr>
        <w:t>ﺑﻌﺪ ﺍﺯ ﺍﻳﻦ ﺗﺪﺑﻴﺮ ﻣﺎ؟</w:t>
      </w:r>
    </w:p>
    <w:p w:rsidR="00163BAC" w:rsidRDefault="004D25BE" w:rsidP="00163BAC">
      <w:pPr>
        <w:bidi/>
        <w:spacing w:after="200" w:line="276" w:lineRule="auto"/>
        <w:jc w:val="both"/>
        <w:rPr>
          <w:rFonts w:eastAsia="Calibri"/>
          <w:sz w:val="28"/>
          <w:szCs w:val="28"/>
        </w:rPr>
      </w:pPr>
      <w:r>
        <w:rPr>
          <w:rFonts w:eastAsia="Calibri"/>
          <w:sz w:val="28"/>
          <w:szCs w:val="28"/>
          <w:rtl/>
        </w:rPr>
        <w:t xml:space="preserve"> </w:t>
      </w:r>
      <w:r w:rsidR="00163BAC" w:rsidRPr="00984881">
        <w:rPr>
          <w:rFonts w:eastAsia="Calibri"/>
          <w:sz w:val="28"/>
          <w:szCs w:val="28"/>
          <w:rtl/>
        </w:rPr>
        <w:t>ﺣﺎﻓﻆ ﺻﺮﻳﺤﺘﺮ ﺍﺯ ﺧﺎﻃﺮﺍﺕ ﺧﻮﺩ ﺍﺯ ﭘﻴﺮ ﻣﻴﮕﻮﻳﺪ ﮐﻪ ﺩﻳﺸﺐ ﺩﻳﺪﻡ</w:t>
      </w:r>
      <w:r w:rsidR="00BD77AA">
        <w:rPr>
          <w:rFonts w:eastAsia="Calibri"/>
          <w:sz w:val="28"/>
          <w:szCs w:val="28"/>
          <w:rtl/>
        </w:rPr>
        <w:t xml:space="preserve">، </w:t>
      </w:r>
      <w:r w:rsidR="00163BAC" w:rsidRPr="00984881">
        <w:rPr>
          <w:rFonts w:eastAsia="Calibri"/>
          <w:sz w:val="28"/>
          <w:szCs w:val="28"/>
          <w:rtl/>
        </w:rPr>
        <w:t>ﮐﻪ ﭘﻴﺮ ﻣﺎ ﺍﺯ ﻣﺴﺠﺪ ﺑﺴﻮﻯ ﻣﻴﺨﺎﻧﻪ ﺭﻓﺖ</w:t>
      </w:r>
      <w:r w:rsidR="00BD77AA">
        <w:rPr>
          <w:rFonts w:eastAsia="Calibri"/>
          <w:sz w:val="28"/>
          <w:szCs w:val="28"/>
          <w:rtl/>
        </w:rPr>
        <w:t xml:space="preserve">، </w:t>
      </w:r>
      <w:r w:rsidR="00163BAC" w:rsidRPr="00984881">
        <w:rPr>
          <w:rFonts w:eastAsia="Calibri"/>
          <w:sz w:val="28"/>
          <w:szCs w:val="28"/>
          <w:rtl/>
        </w:rPr>
        <w:t>ﮐﻪ ﻫﻤﺎﻥ ﺧﺎﻧﻘﺎﻩ ﻭ ﻣﺤﻀﺮ ﺣﻀّﺎﺭ ﺧﺎﻧﻘﺎﻩ ﻣﻴﺒﺎﺷﺪ</w:t>
      </w:r>
      <w:r w:rsidR="00BD77AA">
        <w:rPr>
          <w:rFonts w:eastAsia="Calibri"/>
          <w:sz w:val="28"/>
          <w:szCs w:val="28"/>
          <w:rtl/>
        </w:rPr>
        <w:t xml:space="preserve">. </w:t>
      </w:r>
      <w:r w:rsidR="00163BAC" w:rsidRPr="00984881">
        <w:rPr>
          <w:rFonts w:eastAsia="Calibri"/>
          <w:sz w:val="28"/>
          <w:szCs w:val="28"/>
          <w:rtl/>
        </w:rPr>
        <w:t>ﮐﻪ ﺗﺮﻙ ﻣﺴﺠﺪ ﻭ ﺭﻳﺎﮐﺎﺭﻯ ﺭﺍ ﻧﻤﻮﺩ</w:t>
      </w:r>
      <w:r w:rsidR="00BD77AA">
        <w:rPr>
          <w:rFonts w:eastAsia="Calibri"/>
          <w:sz w:val="28"/>
          <w:szCs w:val="28"/>
          <w:rtl/>
        </w:rPr>
        <w:t xml:space="preserve">. </w:t>
      </w:r>
      <w:r w:rsidR="00163BAC" w:rsidRPr="00984881">
        <w:rPr>
          <w:rFonts w:eastAsia="Calibri"/>
          <w:sz w:val="28"/>
          <w:szCs w:val="28"/>
          <w:rtl/>
        </w:rPr>
        <w:t>ﺁﻧﮕﺎﻩ ﺣﺎﻓﻆ ﺩﺭ ﮐﻨﺎﻳﻪ ﺍﺯ ﺍﺣﻮﺍﻝ ﻣﺨﺎﻟﻔﺎﻥ ﻭﻟﺎﻳﺖ ﻣﻴﮕﻮﻳﺪ</w:t>
      </w:r>
      <w:r w:rsidR="00BD77AA">
        <w:rPr>
          <w:rFonts w:eastAsia="Calibri"/>
          <w:sz w:val="28"/>
          <w:szCs w:val="28"/>
          <w:rtl/>
        </w:rPr>
        <w:t xml:space="preserve">، </w:t>
      </w:r>
      <w:r w:rsidR="00163BAC" w:rsidRPr="00984881">
        <w:rPr>
          <w:rFonts w:eastAsia="Calibri"/>
          <w:sz w:val="28"/>
          <w:szCs w:val="28"/>
          <w:rtl/>
        </w:rPr>
        <w:t>ﮐﻪ ﭘﻴﺮ ﺑﻤﻰ ﺧﺎﻧﻪ ﺭﻓﺘﻪ</w:t>
      </w:r>
      <w:r w:rsidR="00BD77AA">
        <w:rPr>
          <w:rFonts w:eastAsia="Calibri"/>
          <w:sz w:val="28"/>
          <w:szCs w:val="28"/>
          <w:rtl/>
        </w:rPr>
        <w:t xml:space="preserve">، </w:t>
      </w:r>
      <w:r w:rsidR="00163BAC" w:rsidRPr="00984881">
        <w:rPr>
          <w:rFonts w:eastAsia="Calibri"/>
          <w:sz w:val="28"/>
          <w:szCs w:val="28"/>
          <w:rtl/>
        </w:rPr>
        <w:t>ﺣﺎﻝ ﭼﻪ ﺑﺎﻳﺪ</w:t>
      </w:r>
      <w:r>
        <w:rPr>
          <w:rFonts w:eastAsia="Calibri"/>
          <w:sz w:val="28"/>
          <w:szCs w:val="28"/>
          <w:rtl/>
        </w:rPr>
        <w:t xml:space="preserve"> </w:t>
      </w:r>
      <w:r w:rsidR="00163BAC" w:rsidRPr="00984881">
        <w:rPr>
          <w:rFonts w:eastAsia="Calibri"/>
          <w:sz w:val="28"/>
          <w:szCs w:val="28"/>
          <w:rtl/>
        </w:rPr>
        <w:t>ﮐﺮﺩ</w:t>
      </w:r>
      <w:r w:rsidR="00BD77AA">
        <w:rPr>
          <w:rFonts w:eastAsia="Calibri"/>
          <w:sz w:val="28"/>
          <w:szCs w:val="28"/>
          <w:rtl/>
        </w:rPr>
        <w:t xml:space="preserve">. </w:t>
      </w:r>
      <w:r w:rsidR="00163BAC" w:rsidRPr="00984881">
        <w:rPr>
          <w:rFonts w:eastAsia="Calibri"/>
          <w:sz w:val="28"/>
          <w:szCs w:val="28"/>
          <w:rtl/>
        </w:rPr>
        <w:t>ﺃﻯ</w:t>
      </w:r>
      <w:r>
        <w:rPr>
          <w:rFonts w:eastAsia="Calibri"/>
          <w:sz w:val="28"/>
          <w:szCs w:val="28"/>
          <w:rtl/>
        </w:rPr>
        <w:t xml:space="preserve"> </w:t>
      </w:r>
      <w:r w:rsidR="00163BAC" w:rsidRPr="00984881">
        <w:rPr>
          <w:rFonts w:eastAsia="Calibri"/>
          <w:sz w:val="28"/>
          <w:szCs w:val="28"/>
          <w:rtl/>
        </w:rPr>
        <w:t>ﻫﻢ ﻃﺮﻳﻘﺘﻬﺎﻯ ﻣﻦ</w:t>
      </w:r>
      <w:r w:rsidR="00BD77AA">
        <w:rPr>
          <w:rFonts w:eastAsia="Calibri"/>
          <w:sz w:val="28"/>
          <w:szCs w:val="28"/>
          <w:rtl/>
        </w:rPr>
        <w:t xml:space="preserve">. </w:t>
      </w:r>
      <w:r w:rsidR="00163BAC" w:rsidRPr="00984881">
        <w:rPr>
          <w:rFonts w:eastAsia="Calibri"/>
          <w:sz w:val="28"/>
          <w:szCs w:val="28"/>
          <w:rtl/>
        </w:rPr>
        <w:t>ﺷﺎﻳﺪ</w:t>
      </w:r>
      <w:r>
        <w:rPr>
          <w:rFonts w:eastAsia="Calibri"/>
          <w:sz w:val="28"/>
          <w:szCs w:val="28"/>
          <w:rtl/>
        </w:rPr>
        <w:t xml:space="preserve"> </w:t>
      </w:r>
      <w:r w:rsidR="00163BAC" w:rsidRPr="00984881">
        <w:rPr>
          <w:rFonts w:eastAsia="Calibri"/>
          <w:sz w:val="28"/>
          <w:szCs w:val="28"/>
          <w:rtl/>
        </w:rPr>
        <w:t>ﭘﻴﺮ</w:t>
      </w:r>
      <w:r>
        <w:rPr>
          <w:rFonts w:eastAsia="Calibri"/>
          <w:sz w:val="28"/>
          <w:szCs w:val="28"/>
          <w:rtl/>
        </w:rPr>
        <w:t xml:space="preserve"> </w:t>
      </w:r>
      <w:r w:rsidR="00163BAC" w:rsidRPr="00984881">
        <w:rPr>
          <w:rFonts w:eastAsia="Calibri"/>
          <w:sz w:val="28"/>
          <w:szCs w:val="28"/>
          <w:rtl/>
        </w:rPr>
        <w:t>ﺑﻌﺰﻟﺖ ﺧﻮﺩ ﺭﻓﺘﻪ</w:t>
      </w:r>
      <w:r w:rsidR="00BD77AA">
        <w:rPr>
          <w:rFonts w:eastAsia="Calibri"/>
          <w:sz w:val="28"/>
          <w:szCs w:val="28"/>
          <w:rtl/>
        </w:rPr>
        <w:t xml:space="preserve">، </w:t>
      </w:r>
      <w:r w:rsidR="00163BAC" w:rsidRPr="00984881">
        <w:rPr>
          <w:rFonts w:eastAsia="Calibri"/>
          <w:sz w:val="28"/>
          <w:szCs w:val="28"/>
          <w:rtl/>
        </w:rPr>
        <w:t>ﺗﺎ ﺍﺭﺗﺒﺎﻁ ﺑﺎ ﻣﺮﺍﺗﺐ ﺍﻟﻬﻰ ﺧﻮﺩ</w:t>
      </w:r>
      <w:r>
        <w:rPr>
          <w:rFonts w:eastAsia="Calibri"/>
          <w:sz w:val="28"/>
          <w:szCs w:val="28"/>
          <w:rtl/>
        </w:rPr>
        <w:t xml:space="preserve"> </w:t>
      </w:r>
      <w:r w:rsidR="00163BAC" w:rsidRPr="00984881">
        <w:rPr>
          <w:rFonts w:eastAsia="Calibri"/>
          <w:sz w:val="28"/>
          <w:szCs w:val="28"/>
          <w:rtl/>
        </w:rPr>
        <w:t>ﺑﮕﻴﺮﺩ</w:t>
      </w:r>
      <w:r w:rsidR="00BD77AA">
        <w:rPr>
          <w:rFonts w:eastAsia="Calibri"/>
          <w:sz w:val="28"/>
          <w:szCs w:val="28"/>
          <w:rtl/>
        </w:rPr>
        <w:t xml:space="preserve">. </w:t>
      </w:r>
      <w:r w:rsidR="00163BAC" w:rsidRPr="00984881">
        <w:rPr>
          <w:rFonts w:eastAsia="Calibri"/>
          <w:sz w:val="28"/>
          <w:szCs w:val="28"/>
          <w:rtl/>
        </w:rPr>
        <w:t>ﺁﻧﮕﺎﻩ ﻣﻰ ﭘﺮﺳﺪ</w:t>
      </w:r>
      <w:r w:rsidR="00BD77AA">
        <w:rPr>
          <w:rFonts w:eastAsia="Calibri"/>
          <w:sz w:val="28"/>
          <w:szCs w:val="28"/>
          <w:rtl/>
        </w:rPr>
        <w:t xml:space="preserve">، </w:t>
      </w:r>
      <w:r w:rsidR="00163BAC" w:rsidRPr="00984881">
        <w:rPr>
          <w:rFonts w:eastAsia="Calibri"/>
          <w:sz w:val="28"/>
          <w:szCs w:val="28"/>
          <w:rtl/>
        </w:rPr>
        <w:t>ﻣﺎ ﻳﺎﺭﺍﻥ ﻃﺮﻳﻘﺖ ﺍﺯ ﺍﻳﻦ ﭘس ﭼﻪ ﺑﺎﻳﺪ ﺑﮑﻨﻴﻢ</w:t>
      </w:r>
      <w:r w:rsidR="00BD77AA">
        <w:rPr>
          <w:rFonts w:eastAsia="Calibri"/>
          <w:sz w:val="28"/>
          <w:szCs w:val="28"/>
          <w:rtl/>
        </w:rPr>
        <w:t xml:space="preserve">. </w:t>
      </w:r>
      <w:r w:rsidR="00163BAC" w:rsidRPr="00984881">
        <w:rPr>
          <w:rFonts w:eastAsia="Calibri"/>
          <w:sz w:val="28"/>
          <w:szCs w:val="28"/>
          <w:rtl/>
        </w:rPr>
        <w:t>ﻭ ﺗﺪﺑﻴﺮ ﻭ ﺍﺩﺍﺭﻩ ﺳﻠﻮﻙ ﻣﺎ ﭼﮕﻮﻧﻪ ﺧﻮﺍﻫﺪ ﺑﻮﺩ</w:t>
      </w:r>
      <w:r w:rsidR="00BD77AA">
        <w:rPr>
          <w:rFonts w:eastAsia="Calibri"/>
          <w:sz w:val="28"/>
          <w:szCs w:val="28"/>
          <w:rtl/>
        </w:rPr>
        <w:t xml:space="preserve">. </w:t>
      </w:r>
      <w:r w:rsidR="00163BAC" w:rsidRPr="00984881">
        <w:rPr>
          <w:rFonts w:eastAsia="Calibri"/>
          <w:sz w:val="28"/>
          <w:szCs w:val="28"/>
          <w:rtl/>
        </w:rPr>
        <w:t>ﺩﺭ ﻫﺮﺣﺎﻝ ﺁﻏﺎﺯ ﻫﺮ ﻗﻄﻌﻪ ﺷﻌﺮﻯ ﺗﮑﺎﻥ ﺩﻫﻨﺪﻩ ﻫﺴﺖ</w:t>
      </w:r>
      <w:r w:rsidR="00BD77AA">
        <w:rPr>
          <w:rFonts w:eastAsia="Calibri"/>
          <w:sz w:val="28"/>
          <w:szCs w:val="28"/>
          <w:rtl/>
        </w:rPr>
        <w:t xml:space="preserve">، </w:t>
      </w:r>
      <w:r w:rsidR="00163BAC" w:rsidRPr="00984881">
        <w:rPr>
          <w:rFonts w:eastAsia="Calibri"/>
          <w:sz w:val="28"/>
          <w:szCs w:val="28"/>
          <w:rtl/>
        </w:rPr>
        <w:t>ﮐﻪ ﺩﺭ ﺑﻴﺎﻥ ﻣﻄﻠﺒﻰ ﺑﺎﻳﺪ</w:t>
      </w:r>
      <w:r>
        <w:rPr>
          <w:rFonts w:eastAsia="Calibri"/>
          <w:sz w:val="28"/>
          <w:szCs w:val="28"/>
          <w:rtl/>
        </w:rPr>
        <w:t xml:space="preserve"> </w:t>
      </w:r>
      <w:r w:rsidR="00163BAC" w:rsidRPr="00984881">
        <w:rPr>
          <w:rFonts w:eastAsia="Calibri"/>
          <w:sz w:val="28"/>
          <w:szCs w:val="28"/>
          <w:rtl/>
        </w:rPr>
        <w:t>ﻧﻈﺮ ﺷﻨﻮﻧﺪﻩ ﺭﺍ ﭼﻨﺎﻥ</w:t>
      </w:r>
      <w:r>
        <w:rPr>
          <w:rFonts w:eastAsia="Calibri"/>
          <w:sz w:val="28"/>
          <w:szCs w:val="28"/>
          <w:rtl/>
        </w:rPr>
        <w:t xml:space="preserve"> </w:t>
      </w:r>
      <w:r w:rsidR="00163BAC" w:rsidRPr="00984881">
        <w:rPr>
          <w:rFonts w:eastAsia="Calibri"/>
          <w:sz w:val="28"/>
          <w:szCs w:val="28"/>
          <w:rtl/>
        </w:rPr>
        <w:t>ﺗﺤﺮﻳﻚ</w:t>
      </w:r>
      <w:r>
        <w:rPr>
          <w:rFonts w:eastAsia="Calibri"/>
          <w:sz w:val="28"/>
          <w:szCs w:val="28"/>
          <w:rtl/>
        </w:rPr>
        <w:t xml:space="preserve"> </w:t>
      </w:r>
      <w:r w:rsidR="00163BAC" w:rsidRPr="00984881">
        <w:rPr>
          <w:rFonts w:eastAsia="Calibri"/>
          <w:sz w:val="28"/>
          <w:szCs w:val="28"/>
          <w:rtl/>
        </w:rPr>
        <w:t>ﺑﺮﺍﻯ ﺷﻨﻴﺪﻥ ﻭ ﻓﻬﻤﻴﺪﻥ ﻧﻤﻮﺩ</w:t>
      </w:r>
      <w:r w:rsidR="00BD77AA">
        <w:rPr>
          <w:rFonts w:eastAsia="Calibri"/>
          <w:sz w:val="28"/>
          <w:szCs w:val="28"/>
          <w:rtl/>
        </w:rPr>
        <w:t xml:space="preserve">. </w:t>
      </w:r>
      <w:r w:rsidR="00163BAC" w:rsidRPr="00984881">
        <w:rPr>
          <w:rFonts w:eastAsia="Calibri"/>
          <w:sz w:val="28"/>
          <w:szCs w:val="28"/>
          <w:rtl/>
        </w:rPr>
        <w:t>ﮐﻪ ﺍﻳﻦ ﭘﻴﺮ ﻭﻣﺴﺠﺪ ﻭ ﻣﻴﺨﺎﻧﻪ ﺭﺍ ﺣﺎﻓﻆ</w:t>
      </w:r>
      <w:r>
        <w:rPr>
          <w:rFonts w:eastAsia="Calibri"/>
          <w:sz w:val="28"/>
          <w:szCs w:val="28"/>
          <w:rtl/>
        </w:rPr>
        <w:t xml:space="preserve"> </w:t>
      </w:r>
      <w:r w:rsidR="00163BAC" w:rsidRPr="00984881">
        <w:rPr>
          <w:rFonts w:eastAsia="Calibri"/>
          <w:sz w:val="28"/>
          <w:szCs w:val="28"/>
          <w:rtl/>
        </w:rPr>
        <w:t xml:space="preserve">ﺑﮑﺎﺭ ﺑﺮﺩﻩ ﺍﺳﺖ </w:t>
      </w:r>
      <w:r w:rsidR="00BD77AA">
        <w:rPr>
          <w:rFonts w:eastAsia="Calibri"/>
          <w:sz w:val="28"/>
          <w:szCs w:val="28"/>
          <w:rtl/>
        </w:rPr>
        <w:t xml:space="preserve">. </w:t>
      </w:r>
    </w:p>
    <w:p w:rsidR="009978EB" w:rsidRPr="00984881" w:rsidRDefault="009978EB" w:rsidP="009978EB">
      <w:pPr>
        <w:bidi/>
        <w:spacing w:after="200" w:line="276" w:lineRule="auto"/>
        <w:jc w:val="both"/>
        <w:rPr>
          <w:rFonts w:eastAsia="Calibri"/>
          <w:sz w:val="28"/>
          <w:szCs w:val="28"/>
          <w:rtl/>
        </w:rPr>
      </w:pPr>
    </w:p>
    <w:p w:rsidR="00163BAC" w:rsidRPr="00984881" w:rsidRDefault="00163BAC" w:rsidP="00163BAC">
      <w:pPr>
        <w:bidi/>
        <w:spacing w:after="200" w:line="276" w:lineRule="auto"/>
        <w:jc w:val="both"/>
        <w:rPr>
          <w:rFonts w:eastAsia="Calibri"/>
          <w:b/>
          <w:bCs/>
          <w:sz w:val="28"/>
          <w:szCs w:val="28"/>
          <w:rtl/>
        </w:rPr>
      </w:pPr>
      <w:r w:rsidRPr="00984881">
        <w:rPr>
          <w:rFonts w:eastAsia="Calibri"/>
          <w:b/>
          <w:bCs/>
          <w:sz w:val="28"/>
          <w:szCs w:val="28"/>
          <w:rtl/>
        </w:rPr>
        <w:lastRenderedPageBreak/>
        <w:t>ﻤﺎ ﻣﺮﻳﺪﺍﻥ</w:t>
      </w:r>
      <w:r w:rsidR="00BD77AA">
        <w:rPr>
          <w:rFonts w:eastAsia="Calibri"/>
          <w:b/>
          <w:bCs/>
          <w:sz w:val="28"/>
          <w:szCs w:val="28"/>
          <w:rtl/>
        </w:rPr>
        <w:t xml:space="preserve">، </w:t>
      </w:r>
      <w:r w:rsidRPr="00984881">
        <w:rPr>
          <w:rFonts w:eastAsia="Calibri"/>
          <w:b/>
          <w:bCs/>
          <w:sz w:val="28"/>
          <w:szCs w:val="28"/>
          <w:rtl/>
        </w:rPr>
        <w:t>ﺭﻭﻯ ﺳﻮﻯ ﻗﺒﻠﻪ</w:t>
      </w:r>
      <w:r w:rsidR="00BD77AA">
        <w:rPr>
          <w:rFonts w:eastAsia="Calibri"/>
          <w:b/>
          <w:bCs/>
          <w:sz w:val="28"/>
          <w:szCs w:val="28"/>
          <w:rtl/>
        </w:rPr>
        <w:t xml:space="preserve">، </w:t>
      </w:r>
      <w:r w:rsidRPr="00984881">
        <w:rPr>
          <w:rFonts w:eastAsia="Calibri"/>
          <w:b/>
          <w:bCs/>
          <w:sz w:val="28"/>
          <w:szCs w:val="28"/>
          <w:rtl/>
        </w:rPr>
        <w:t>ﭼﻮﻥ ﺁﺭﻳﻢ ﭼﻮﻥ ؟</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ﺭﻭﻯ ﺳﻮﻯ ﺧﺎﻧﻪ ﺧ</w:t>
      </w:r>
      <w:r w:rsidR="00CE15B7" w:rsidRPr="00984881">
        <w:rPr>
          <w:rFonts w:eastAsia="Calibri" w:hint="cs"/>
          <w:b/>
          <w:bCs/>
          <w:sz w:val="28"/>
          <w:szCs w:val="28"/>
          <w:rtl/>
        </w:rPr>
        <w:t>َ</w:t>
      </w:r>
      <w:r w:rsidRPr="00984881">
        <w:rPr>
          <w:rFonts w:eastAsia="Calibri"/>
          <w:b/>
          <w:bCs/>
          <w:sz w:val="28"/>
          <w:szCs w:val="28"/>
          <w:rtl/>
        </w:rPr>
        <w:t>ﻤّﺎﺭ ﺩﺍﺭﺩ</w:t>
      </w:r>
      <w:r w:rsidR="004D25BE">
        <w:rPr>
          <w:rFonts w:eastAsia="Calibri"/>
          <w:b/>
          <w:bCs/>
          <w:sz w:val="28"/>
          <w:szCs w:val="28"/>
          <w:rtl/>
        </w:rPr>
        <w:t xml:space="preserve"> </w:t>
      </w:r>
      <w:r w:rsidRPr="00984881">
        <w:rPr>
          <w:rFonts w:eastAsia="Calibri"/>
          <w:b/>
          <w:bCs/>
          <w:sz w:val="28"/>
          <w:szCs w:val="28"/>
          <w:rtl/>
        </w:rPr>
        <w:t>ﭘﻴﺮ ﻣﺎ</w:t>
      </w:r>
    </w:p>
    <w:p w:rsidR="00163BAC" w:rsidRPr="00984881" w:rsidRDefault="004D25BE" w:rsidP="00163BAC">
      <w:pPr>
        <w:bidi/>
        <w:spacing w:after="200" w:line="276" w:lineRule="auto"/>
        <w:jc w:val="both"/>
        <w:rPr>
          <w:rFonts w:eastAsia="Calibri"/>
          <w:sz w:val="28"/>
          <w:szCs w:val="28"/>
          <w:rtl/>
        </w:rPr>
      </w:pPr>
      <w:r>
        <w:rPr>
          <w:rFonts w:eastAsia="Calibri"/>
          <w:sz w:val="28"/>
          <w:szCs w:val="28"/>
          <w:rtl/>
        </w:rPr>
        <w:t xml:space="preserve"> </w:t>
      </w:r>
      <w:r w:rsidR="00163BAC" w:rsidRPr="00984881">
        <w:rPr>
          <w:rFonts w:eastAsia="Calibri"/>
          <w:sz w:val="28"/>
          <w:szCs w:val="28"/>
          <w:rtl/>
        </w:rPr>
        <w:t>ﻣﺮﻳﺪﺍﻥ ﺳﺎﻟﻚ</w:t>
      </w:r>
      <w:r w:rsidR="00BD77AA">
        <w:rPr>
          <w:rFonts w:eastAsia="Calibri"/>
          <w:sz w:val="28"/>
          <w:szCs w:val="28"/>
          <w:rtl/>
        </w:rPr>
        <w:t xml:space="preserve">، </w:t>
      </w:r>
      <w:r w:rsidR="00163BAC" w:rsidRPr="00984881">
        <w:rPr>
          <w:rFonts w:eastAsia="Calibri"/>
          <w:sz w:val="28"/>
          <w:szCs w:val="28"/>
          <w:rtl/>
        </w:rPr>
        <w:t>ﮐﻪ ﻃﺎﻟﺐ</w:t>
      </w:r>
      <w:r>
        <w:rPr>
          <w:rFonts w:eastAsia="Calibri"/>
          <w:sz w:val="28"/>
          <w:szCs w:val="28"/>
          <w:rtl/>
        </w:rPr>
        <w:t xml:space="preserve"> </w:t>
      </w:r>
      <w:r w:rsidR="00163BAC" w:rsidRPr="00984881">
        <w:rPr>
          <w:rFonts w:eastAsia="Calibri"/>
          <w:sz w:val="28"/>
          <w:szCs w:val="28"/>
          <w:rtl/>
        </w:rPr>
        <w:t>ﻟﻘﺎﻯ ﺍﻟﻬﻰ ﻫﺴﺘﻨﺪ</w:t>
      </w:r>
      <w:r w:rsidR="00BD77AA">
        <w:rPr>
          <w:rFonts w:eastAsia="Calibri"/>
          <w:sz w:val="28"/>
          <w:szCs w:val="28"/>
          <w:rtl/>
        </w:rPr>
        <w:t xml:space="preserve">، </w:t>
      </w:r>
      <w:r w:rsidR="00163BAC" w:rsidRPr="00984881">
        <w:rPr>
          <w:rFonts w:eastAsia="Calibri"/>
          <w:sz w:val="28"/>
          <w:szCs w:val="28"/>
          <w:rtl/>
        </w:rPr>
        <w:t>ﺑﻮﺳﻴﻠﻪ ﺗﻮﺳّﻞ</w:t>
      </w:r>
      <w:r>
        <w:rPr>
          <w:rFonts w:eastAsia="Calibri"/>
          <w:sz w:val="28"/>
          <w:szCs w:val="28"/>
          <w:rtl/>
        </w:rPr>
        <w:t xml:space="preserve"> </w:t>
      </w:r>
      <w:r w:rsidR="00163BAC" w:rsidRPr="00984881">
        <w:rPr>
          <w:rFonts w:eastAsia="Calibri"/>
          <w:sz w:val="28"/>
          <w:szCs w:val="28"/>
          <w:rtl/>
        </w:rPr>
        <w:t>ﻋﺒﺎﺩﻯ</w:t>
      </w:r>
      <w:r w:rsidR="00BD77AA">
        <w:rPr>
          <w:rFonts w:eastAsia="Calibri"/>
          <w:sz w:val="28"/>
          <w:szCs w:val="28"/>
          <w:rtl/>
        </w:rPr>
        <w:t xml:space="preserve">، </w:t>
      </w:r>
      <w:r w:rsidR="00163BAC" w:rsidRPr="00984881">
        <w:rPr>
          <w:rFonts w:eastAsia="Calibri"/>
          <w:sz w:val="28"/>
          <w:szCs w:val="28"/>
          <w:rtl/>
        </w:rPr>
        <w:t>ﻫﻤﺮﺍﻩ ﺍﺫﮐﺎﺭ ﺗﻮﺣﻴﺪﻯ</w:t>
      </w:r>
      <w:r w:rsidR="00BD77AA">
        <w:rPr>
          <w:rFonts w:eastAsia="Calibri"/>
          <w:sz w:val="28"/>
          <w:szCs w:val="28"/>
          <w:rtl/>
        </w:rPr>
        <w:t xml:space="preserve">، </w:t>
      </w:r>
      <w:r w:rsidR="00163BAC" w:rsidRPr="00984881">
        <w:rPr>
          <w:rFonts w:eastAsia="Calibri"/>
          <w:sz w:val="28"/>
          <w:szCs w:val="28"/>
          <w:rtl/>
        </w:rPr>
        <w:t>ﺩﺭ ﻣﺤﻀﺮ ﺣﻀﻮﺭﻯ ﭘﻴﺮ ﮐﺎﻣﻞ</w:t>
      </w:r>
      <w:r w:rsidR="00BD77AA">
        <w:rPr>
          <w:rFonts w:eastAsia="Calibri"/>
          <w:sz w:val="28"/>
          <w:szCs w:val="28"/>
          <w:rtl/>
        </w:rPr>
        <w:t xml:space="preserve">، </w:t>
      </w:r>
      <w:r w:rsidR="00163BAC" w:rsidRPr="00984881">
        <w:rPr>
          <w:rFonts w:eastAsia="Calibri"/>
          <w:sz w:val="28"/>
          <w:szCs w:val="28"/>
          <w:rtl/>
        </w:rPr>
        <w:t>ﻭﻳﺎ ﺩﺭ ﻏﻴﺒﺖ ﭘﻴﺮ</w:t>
      </w:r>
      <w:r w:rsidR="00BD77AA">
        <w:rPr>
          <w:rFonts w:eastAsia="Calibri"/>
          <w:sz w:val="28"/>
          <w:szCs w:val="28"/>
          <w:rtl/>
        </w:rPr>
        <w:t xml:space="preserve">، </w:t>
      </w:r>
      <w:r w:rsidR="00163BAC" w:rsidRPr="00984881">
        <w:rPr>
          <w:rFonts w:eastAsia="Calibri"/>
          <w:sz w:val="28"/>
          <w:szCs w:val="28"/>
          <w:rtl/>
        </w:rPr>
        <w:t>ﺑﺎﻳﺪ ﺩﺭ ﺗﺨﻴّﻞ</w:t>
      </w:r>
      <w:r>
        <w:rPr>
          <w:rFonts w:eastAsia="Calibri"/>
          <w:sz w:val="28"/>
          <w:szCs w:val="28"/>
          <w:rtl/>
        </w:rPr>
        <w:t xml:space="preserve"> </w:t>
      </w:r>
      <w:r w:rsidR="00163BAC" w:rsidRPr="00984881">
        <w:rPr>
          <w:rFonts w:eastAsia="Calibri"/>
          <w:sz w:val="28"/>
          <w:szCs w:val="28"/>
          <w:rtl/>
        </w:rPr>
        <w:t>ﺧﻮﺩ ﻗﺒﻠﻪ ﮔﻴﺮﻯ ﻋﺒﺎﺩﻯ</w:t>
      </w:r>
      <w:r>
        <w:rPr>
          <w:rFonts w:eastAsia="Calibri"/>
          <w:sz w:val="28"/>
          <w:szCs w:val="28"/>
          <w:rtl/>
        </w:rPr>
        <w:t xml:space="preserve"> </w:t>
      </w:r>
      <w:r w:rsidR="00163BAC" w:rsidRPr="00984881">
        <w:rPr>
          <w:rFonts w:eastAsia="Calibri"/>
          <w:sz w:val="28"/>
          <w:szCs w:val="28"/>
          <w:rtl/>
        </w:rPr>
        <w:t>ﺧﻮﺩﺭﺍ ﺑﻨﻤﺎﻳﺪ</w:t>
      </w:r>
      <w:r w:rsidR="00BD77AA">
        <w:rPr>
          <w:rFonts w:eastAsia="Calibri"/>
          <w:sz w:val="28"/>
          <w:szCs w:val="28"/>
          <w:rtl/>
        </w:rPr>
        <w:t xml:space="preserve">. </w:t>
      </w:r>
      <w:r w:rsidR="00163BAC" w:rsidRPr="00984881">
        <w:rPr>
          <w:rFonts w:eastAsia="Calibri"/>
          <w:sz w:val="28"/>
          <w:szCs w:val="28"/>
          <w:rtl/>
        </w:rPr>
        <w:t>ﺗﺎ ﺑﻘﻮﻝ</w:t>
      </w:r>
      <w:r>
        <w:rPr>
          <w:rFonts w:eastAsia="Calibri"/>
          <w:sz w:val="28"/>
          <w:szCs w:val="28"/>
          <w:rtl/>
        </w:rPr>
        <w:t xml:space="preserve"> </w:t>
      </w:r>
      <w:r w:rsidR="00163BAC" w:rsidRPr="00984881">
        <w:rPr>
          <w:rFonts w:eastAsia="Calibri"/>
          <w:sz w:val="28"/>
          <w:szCs w:val="28"/>
          <w:rtl/>
        </w:rPr>
        <w:t>ﭘﻴﺎﻣﺒﺮ</w:t>
      </w:r>
      <w:r w:rsidR="00BD77AA">
        <w:rPr>
          <w:rFonts w:eastAsia="Calibri"/>
          <w:sz w:val="28"/>
          <w:szCs w:val="28"/>
          <w:rtl/>
        </w:rPr>
        <w:t xml:space="preserve">، </w:t>
      </w:r>
      <w:r w:rsidR="00163BAC" w:rsidRPr="00984881">
        <w:rPr>
          <w:rFonts w:eastAsia="Calibri"/>
          <w:sz w:val="28"/>
          <w:szCs w:val="28"/>
          <w:rtl/>
        </w:rPr>
        <w:t>ﻋﺒﺎﺩﺍﺕ ﺍﻭ ﺑﺨﺪﺍﻭﻧﺪ ﺑﺂﺳﻤﺎﻥ ﺒﺮﺳﺪ</w:t>
      </w:r>
      <w:r w:rsidR="00BD77AA">
        <w:rPr>
          <w:rFonts w:eastAsia="Calibri"/>
          <w:sz w:val="28"/>
          <w:szCs w:val="28"/>
          <w:rtl/>
        </w:rPr>
        <w:t xml:space="preserve">. </w:t>
      </w:r>
      <w:r w:rsidR="00163BAC" w:rsidRPr="00984881">
        <w:rPr>
          <w:rFonts w:eastAsia="Calibri"/>
          <w:sz w:val="28"/>
          <w:szCs w:val="28"/>
          <w:rtl/>
        </w:rPr>
        <w:t>ﮐﻪ ﺑﺪﻭﻥ ﻭﺳﻴﻠﻪ</w:t>
      </w:r>
      <w:r>
        <w:rPr>
          <w:rFonts w:eastAsia="Calibri"/>
          <w:sz w:val="28"/>
          <w:szCs w:val="28"/>
          <w:rtl/>
        </w:rPr>
        <w:t xml:space="preserve"> </w:t>
      </w:r>
      <w:r w:rsidR="00163BAC" w:rsidRPr="00984881">
        <w:rPr>
          <w:rFonts w:eastAsia="Calibri"/>
          <w:sz w:val="28"/>
          <w:szCs w:val="28"/>
          <w:rtl/>
        </w:rPr>
        <w:t>ﺑﺼﻮﺭﺕ ﺻﺎﺣﺐ ﺩﻋﺎ ﮐﻮﺑﻴﺪﻩﻭﻳﺎ ﻏﻀﺐ</w:t>
      </w:r>
      <w:r>
        <w:rPr>
          <w:rFonts w:eastAsia="Calibri"/>
          <w:sz w:val="28"/>
          <w:szCs w:val="28"/>
          <w:rtl/>
        </w:rPr>
        <w:t xml:space="preserve"> </w:t>
      </w:r>
      <w:r w:rsidR="00163BAC" w:rsidRPr="00984881">
        <w:rPr>
          <w:rFonts w:eastAsia="Calibri"/>
          <w:sz w:val="28"/>
          <w:szCs w:val="28"/>
          <w:rtl/>
        </w:rPr>
        <w:t>ﺍﻟﻬﻰ ﺩﺭ ﺻﻮﺭﺕ</w:t>
      </w:r>
      <w:r>
        <w:rPr>
          <w:rFonts w:eastAsia="Calibri"/>
          <w:sz w:val="28"/>
          <w:szCs w:val="28"/>
          <w:rtl/>
        </w:rPr>
        <w:t xml:space="preserve"> </w:t>
      </w:r>
      <w:r w:rsidR="00163BAC" w:rsidRPr="00984881">
        <w:rPr>
          <w:rFonts w:eastAsia="Calibri"/>
          <w:sz w:val="28"/>
          <w:szCs w:val="28"/>
          <w:rtl/>
        </w:rPr>
        <w:t>ﻧﻮﻋی ﺁﻳﻨﺪﻩ ﺍﻭ ﻣﻴﺸﻮﺩ</w:t>
      </w:r>
      <w:r w:rsidR="00BD77AA">
        <w:rPr>
          <w:rFonts w:eastAsia="Calibri"/>
          <w:sz w:val="28"/>
          <w:szCs w:val="28"/>
          <w:rtl/>
        </w:rPr>
        <w:t xml:space="preserve">. </w:t>
      </w:r>
      <w:r w:rsidR="00163BAC" w:rsidRPr="00984881">
        <w:rPr>
          <w:rFonts w:eastAsia="Calibri"/>
          <w:sz w:val="28"/>
          <w:szCs w:val="28"/>
          <w:rtl/>
        </w:rPr>
        <w:t>ﻭ ﺻﻠﺎﺕ ﻧﻤﺎﺯ ﻫﻤﺎﻥ ﭘﻨﺞ ﺻﻠﻪ ﻭ ﺍﺭﺗﺒﺎﻁ</w:t>
      </w:r>
      <w:r w:rsidR="00BD77AA">
        <w:rPr>
          <w:rFonts w:eastAsia="Calibri"/>
          <w:sz w:val="28"/>
          <w:szCs w:val="28"/>
          <w:rtl/>
        </w:rPr>
        <w:t xml:space="preserve">، </w:t>
      </w:r>
      <w:r w:rsidR="00163BAC" w:rsidRPr="00984881">
        <w:rPr>
          <w:rFonts w:eastAsia="Calibri"/>
          <w:sz w:val="28"/>
          <w:szCs w:val="28"/>
          <w:rtl/>
        </w:rPr>
        <w:t>ﺩﺭ ﭘﻨﺞ</w:t>
      </w:r>
      <w:r>
        <w:rPr>
          <w:rFonts w:eastAsia="Calibri"/>
          <w:sz w:val="28"/>
          <w:szCs w:val="28"/>
          <w:rtl/>
        </w:rPr>
        <w:t xml:space="preserve"> </w:t>
      </w:r>
      <w:r w:rsidR="00163BAC" w:rsidRPr="00984881">
        <w:rPr>
          <w:rFonts w:eastAsia="Calibri"/>
          <w:sz w:val="28"/>
          <w:szCs w:val="28"/>
          <w:rtl/>
        </w:rPr>
        <w:t>ﻭﻋﺪﻩ</w:t>
      </w:r>
      <w:r>
        <w:rPr>
          <w:rFonts w:eastAsia="Calibri"/>
          <w:sz w:val="28"/>
          <w:szCs w:val="28"/>
          <w:rtl/>
        </w:rPr>
        <w:t xml:space="preserve"> </w:t>
      </w:r>
      <w:r w:rsidR="00163BAC" w:rsidRPr="00984881">
        <w:rPr>
          <w:rFonts w:eastAsia="Calibri"/>
          <w:sz w:val="28"/>
          <w:szCs w:val="28"/>
          <w:rtl/>
        </w:rPr>
        <w:t>ﻧﻤﺎﺯ ﻭﺍﺟﺐ</w:t>
      </w:r>
      <w:r w:rsidR="00BD77AA">
        <w:rPr>
          <w:rFonts w:eastAsia="Calibri"/>
          <w:sz w:val="28"/>
          <w:szCs w:val="28"/>
          <w:rtl/>
        </w:rPr>
        <w:t xml:space="preserve">، </w:t>
      </w:r>
      <w:r w:rsidR="00163BAC" w:rsidRPr="00984881">
        <w:rPr>
          <w:rFonts w:eastAsia="Calibri"/>
          <w:sz w:val="28"/>
          <w:szCs w:val="28"/>
          <w:rtl/>
        </w:rPr>
        <w:t>ﺑﺎ ﭘﻨﺞ</w:t>
      </w:r>
      <w:r>
        <w:rPr>
          <w:rFonts w:eastAsia="Calibri"/>
          <w:sz w:val="28"/>
          <w:szCs w:val="28"/>
          <w:rtl/>
        </w:rPr>
        <w:t xml:space="preserve"> </w:t>
      </w:r>
      <w:r w:rsidR="00163BAC" w:rsidRPr="00984881">
        <w:rPr>
          <w:rFonts w:eastAsia="Calibri"/>
          <w:sz w:val="28"/>
          <w:szCs w:val="28"/>
          <w:rtl/>
        </w:rPr>
        <w:t>ﺷﻬﻮﺩ ﻣﻘﺪﻣﺎﺗﻰ ﺑﻄﺮﻳﻘﺖ ﻭﻟﺎﻳﺖ ﻣﺤﻤﺪﻯ ﺍﺳﺖ</w:t>
      </w:r>
      <w:r w:rsidR="00BD77AA">
        <w:rPr>
          <w:rFonts w:eastAsia="Calibri"/>
          <w:sz w:val="28"/>
          <w:szCs w:val="28"/>
          <w:rtl/>
        </w:rPr>
        <w:t xml:space="preserve">. </w:t>
      </w:r>
      <w:r w:rsidR="00163BAC" w:rsidRPr="00984881">
        <w:rPr>
          <w:rFonts w:eastAsia="Calibri"/>
          <w:sz w:val="28"/>
          <w:szCs w:val="28"/>
          <w:rtl/>
        </w:rPr>
        <w:t>ﮐﻪ ﺍﺭﺗﺒﺎﻁ</w:t>
      </w:r>
      <w:r>
        <w:rPr>
          <w:rFonts w:eastAsia="Calibri"/>
          <w:sz w:val="28"/>
          <w:szCs w:val="28"/>
          <w:rtl/>
        </w:rPr>
        <w:t xml:space="preserve"> </w:t>
      </w:r>
      <w:r w:rsidR="00163BAC" w:rsidRPr="00984881">
        <w:rPr>
          <w:rFonts w:eastAsia="Calibri"/>
          <w:sz w:val="28"/>
          <w:szCs w:val="28"/>
          <w:rtl/>
        </w:rPr>
        <w:t>ﺑﺎ ﺧﺪﺍﻭﻧﺪ ﺑﺮﻗﺮﺍﺭ ﻣﻴﮕﺮﺩﺩ ﻭ ﺍﺻﻞ</w:t>
      </w:r>
      <w:r>
        <w:rPr>
          <w:rFonts w:eastAsia="Calibri"/>
          <w:sz w:val="28"/>
          <w:szCs w:val="28"/>
          <w:rtl/>
        </w:rPr>
        <w:t xml:space="preserve"> </w:t>
      </w:r>
      <w:r w:rsidR="00163BAC" w:rsidRPr="00984881">
        <w:rPr>
          <w:rFonts w:eastAsia="Calibri"/>
          <w:sz w:val="28"/>
          <w:szCs w:val="28"/>
          <w:rtl/>
        </w:rPr>
        <w:t>ﻋﺒﺎﺩﺕ</w:t>
      </w:r>
      <w:r w:rsidR="00BD77AA">
        <w:rPr>
          <w:rFonts w:eastAsia="Calibri"/>
          <w:sz w:val="28"/>
          <w:szCs w:val="28"/>
          <w:rtl/>
        </w:rPr>
        <w:t xml:space="preserve">، </w:t>
      </w:r>
      <w:r w:rsidR="00163BAC" w:rsidRPr="00984881">
        <w:rPr>
          <w:rFonts w:eastAsia="Calibri"/>
          <w:sz w:val="28"/>
          <w:szCs w:val="28"/>
          <w:rtl/>
        </w:rPr>
        <w:t>ﻫﻤﻴﻦ</w:t>
      </w:r>
      <w:r>
        <w:rPr>
          <w:rFonts w:eastAsia="Calibri"/>
          <w:sz w:val="28"/>
          <w:szCs w:val="28"/>
          <w:rtl/>
        </w:rPr>
        <w:t xml:space="preserve"> </w:t>
      </w:r>
      <w:r w:rsidR="00163BAC" w:rsidRPr="00984881">
        <w:rPr>
          <w:rFonts w:eastAsia="Calibri"/>
          <w:sz w:val="28"/>
          <w:szCs w:val="28"/>
          <w:rtl/>
        </w:rPr>
        <w:t>ﺗﻮﺟّﻪ ﺩﺭ ﻭﺍﺳﻄﻪﺍﻟﻬﻰ</w:t>
      </w:r>
      <w:r w:rsidR="00BD77AA">
        <w:rPr>
          <w:rFonts w:eastAsia="Calibri"/>
          <w:sz w:val="28"/>
          <w:szCs w:val="28"/>
          <w:rtl/>
        </w:rPr>
        <w:t xml:space="preserve">، </w:t>
      </w:r>
      <w:r w:rsidR="00163BAC" w:rsidRPr="00984881">
        <w:rPr>
          <w:rFonts w:eastAsia="Calibri"/>
          <w:sz w:val="28"/>
          <w:szCs w:val="28"/>
          <w:rtl/>
        </w:rPr>
        <w:t>ﻭﺑﺎ ﺃﺫﮐﺎﺭ ﺗﻮﺣﻴﺪﻯ ﭼﻮﻥ ﻟﺎ ﺍﻟﻪ ﺍﻟّﺎ</w:t>
      </w:r>
      <w:r>
        <w:rPr>
          <w:rFonts w:eastAsia="Calibri"/>
          <w:sz w:val="28"/>
          <w:szCs w:val="28"/>
          <w:rtl/>
        </w:rPr>
        <w:t xml:space="preserve"> </w:t>
      </w:r>
      <w:r w:rsidR="00163BAC" w:rsidRPr="00984881">
        <w:rPr>
          <w:rFonts w:eastAsia="Calibri"/>
          <w:sz w:val="28"/>
          <w:szCs w:val="28"/>
          <w:rtl/>
        </w:rPr>
        <w:t>ﺍﻟﻠﻪ ﮔﻔﺘﻦ ﺍﺳﺖ</w:t>
      </w:r>
      <w:r w:rsidR="00BD77AA">
        <w:rPr>
          <w:rFonts w:eastAsia="Calibri"/>
          <w:sz w:val="28"/>
          <w:szCs w:val="28"/>
          <w:rtl/>
        </w:rPr>
        <w:t xml:space="preserve">. </w:t>
      </w:r>
      <w:r w:rsidR="00163BAC" w:rsidRPr="00984881">
        <w:rPr>
          <w:rFonts w:eastAsia="Calibri"/>
          <w:sz w:val="28"/>
          <w:szCs w:val="28"/>
          <w:rtl/>
        </w:rPr>
        <w:t xml:space="preserve">ﺗﺎ ﻫﺮ ﺑﺎﺭ ﺳﺎﻟﻚ </w:t>
      </w:r>
      <w:r w:rsidR="00BD77AA">
        <w:rPr>
          <w:rFonts w:eastAsia="Calibri"/>
          <w:sz w:val="28"/>
          <w:szCs w:val="28"/>
          <w:rtl/>
        </w:rPr>
        <w:t xml:space="preserve">، </w:t>
      </w:r>
      <w:r w:rsidR="00163BAC" w:rsidRPr="00984881">
        <w:rPr>
          <w:rFonts w:eastAsia="Calibri"/>
          <w:sz w:val="28"/>
          <w:szCs w:val="28"/>
          <w:rtl/>
        </w:rPr>
        <w:t>ﺑﻴﻚ</w:t>
      </w:r>
      <w:r>
        <w:rPr>
          <w:rFonts w:eastAsia="Calibri"/>
          <w:sz w:val="28"/>
          <w:szCs w:val="28"/>
          <w:rtl/>
        </w:rPr>
        <w:t xml:space="preserve"> </w:t>
      </w:r>
      <w:r w:rsidR="00163BAC" w:rsidRPr="00984881">
        <w:rPr>
          <w:rFonts w:eastAsia="Calibri"/>
          <w:sz w:val="28"/>
          <w:szCs w:val="28"/>
          <w:rtl/>
        </w:rPr>
        <w:t>ﺷﻬﻮﺩ</w:t>
      </w:r>
      <w:r>
        <w:rPr>
          <w:rFonts w:eastAsia="Calibri"/>
          <w:sz w:val="28"/>
          <w:szCs w:val="28"/>
          <w:rtl/>
        </w:rPr>
        <w:t xml:space="preserve"> </w:t>
      </w:r>
      <w:r w:rsidR="00163BAC" w:rsidRPr="00984881">
        <w:rPr>
          <w:rFonts w:eastAsia="Calibri"/>
          <w:sz w:val="28"/>
          <w:szCs w:val="28"/>
          <w:rtl/>
        </w:rPr>
        <w:t>ﺟﺪﻳﺪﻯ ﺑﺮﺳﺪ</w:t>
      </w:r>
      <w:r w:rsidR="00BD77AA">
        <w:rPr>
          <w:rFonts w:eastAsia="Calibri"/>
          <w:sz w:val="28"/>
          <w:szCs w:val="28"/>
          <w:rtl/>
        </w:rPr>
        <w:t xml:space="preserve">. </w:t>
      </w:r>
      <w:r w:rsidR="00163BAC" w:rsidRPr="00984881">
        <w:rPr>
          <w:rFonts w:eastAsia="Calibri"/>
          <w:sz w:val="28"/>
          <w:szCs w:val="28"/>
          <w:rtl/>
        </w:rPr>
        <w:t>ﻭ ﺣﺎﻓﻆ</w:t>
      </w:r>
      <w:r w:rsidR="00BD77AA">
        <w:rPr>
          <w:rFonts w:eastAsia="Calibri"/>
          <w:sz w:val="28"/>
          <w:szCs w:val="28"/>
          <w:rtl/>
        </w:rPr>
        <w:t xml:space="preserve">، </w:t>
      </w:r>
      <w:r w:rsidR="00163BAC" w:rsidRPr="00984881">
        <w:rPr>
          <w:rFonts w:eastAsia="Calibri"/>
          <w:sz w:val="28"/>
          <w:szCs w:val="28"/>
          <w:rtl/>
        </w:rPr>
        <w:t>ﺭﻓﺘﻦ ﭘﻴﺮ ﺭﺍ ﻣﻴﺨﺎﻧﻪ</w:t>
      </w:r>
      <w:r w:rsidR="00BD77AA">
        <w:rPr>
          <w:rFonts w:eastAsia="Calibri"/>
          <w:sz w:val="28"/>
          <w:szCs w:val="28"/>
          <w:rtl/>
        </w:rPr>
        <w:t xml:space="preserve">، </w:t>
      </w:r>
      <w:r w:rsidR="00163BAC" w:rsidRPr="00984881">
        <w:rPr>
          <w:rFonts w:eastAsia="Calibri"/>
          <w:sz w:val="28"/>
          <w:szCs w:val="28"/>
          <w:rtl/>
        </w:rPr>
        <w:t>ﻋﺰﻟﺘﮕﺎﻩ</w:t>
      </w:r>
      <w:r>
        <w:rPr>
          <w:rFonts w:eastAsia="Calibri"/>
          <w:sz w:val="28"/>
          <w:szCs w:val="28"/>
          <w:rtl/>
        </w:rPr>
        <w:t xml:space="preserve"> </w:t>
      </w:r>
      <w:r w:rsidR="00163BAC" w:rsidRPr="00984881">
        <w:rPr>
          <w:rFonts w:eastAsia="Calibri"/>
          <w:sz w:val="28"/>
          <w:szCs w:val="28"/>
          <w:rtl/>
        </w:rPr>
        <w:t>ﺧﻮﺩﺵ</w:t>
      </w:r>
      <w:r w:rsidR="00BD77AA">
        <w:rPr>
          <w:rFonts w:eastAsia="Calibri"/>
          <w:sz w:val="28"/>
          <w:szCs w:val="28"/>
          <w:rtl/>
        </w:rPr>
        <w:t xml:space="preserve">، </w:t>
      </w:r>
      <w:r w:rsidR="00163BAC" w:rsidRPr="00984881">
        <w:rPr>
          <w:rFonts w:eastAsia="Calibri"/>
          <w:sz w:val="28"/>
          <w:szCs w:val="28"/>
          <w:rtl/>
        </w:rPr>
        <w:t>ﺑﺮﺍﻯ ﮐﺴﺐ ﺭﺣﻤﺘﻬﺎﻯ ﺍﻟﻬﻰ ﺗﺎﺯﻩﺍﻯ ﻣﻴﺒﺎﺷﺪ</w:t>
      </w:r>
      <w:r w:rsidR="00BD77AA">
        <w:rPr>
          <w:rFonts w:eastAsia="Calibri"/>
          <w:sz w:val="28"/>
          <w:szCs w:val="28"/>
          <w:rtl/>
        </w:rPr>
        <w:t xml:space="preserve">. </w:t>
      </w:r>
      <w:r w:rsidR="00163BAC" w:rsidRPr="00984881">
        <w:rPr>
          <w:rFonts w:eastAsia="Calibri"/>
          <w:sz w:val="28"/>
          <w:szCs w:val="28"/>
          <w:rtl/>
        </w:rPr>
        <w:t>ﻭﺍﻳﻦ ﻣﺴﺠﺪ ﮐﻪ ﺗﺮﻙ</w:t>
      </w:r>
      <w:r>
        <w:rPr>
          <w:rFonts w:eastAsia="Calibri"/>
          <w:sz w:val="28"/>
          <w:szCs w:val="28"/>
          <w:rtl/>
        </w:rPr>
        <w:t xml:space="preserve"> </w:t>
      </w:r>
      <w:r w:rsidR="00163BAC" w:rsidRPr="00984881">
        <w:rPr>
          <w:rFonts w:eastAsia="Calibri"/>
          <w:sz w:val="28"/>
          <w:szCs w:val="28"/>
          <w:rtl/>
        </w:rPr>
        <w:t>ﮔﺮﺩﻳﺪ</w:t>
      </w:r>
      <w:r w:rsidR="00BD77AA">
        <w:rPr>
          <w:rFonts w:eastAsia="Calibri"/>
          <w:sz w:val="28"/>
          <w:szCs w:val="28"/>
          <w:rtl/>
        </w:rPr>
        <w:t xml:space="preserve">، </w:t>
      </w:r>
      <w:r w:rsidR="00163BAC" w:rsidRPr="00984881">
        <w:rPr>
          <w:rFonts w:eastAsia="Calibri"/>
          <w:sz w:val="28"/>
          <w:szCs w:val="28"/>
          <w:rtl/>
        </w:rPr>
        <w:t>ﻫﻤﺎﻥ ﺧﺎﻧﻘﺎﻩ</w:t>
      </w:r>
      <w:r>
        <w:rPr>
          <w:rFonts w:eastAsia="Calibri"/>
          <w:sz w:val="28"/>
          <w:szCs w:val="28"/>
          <w:rtl/>
        </w:rPr>
        <w:t xml:space="preserve"> </w:t>
      </w:r>
      <w:r w:rsidR="00163BAC" w:rsidRPr="00984881">
        <w:rPr>
          <w:rFonts w:eastAsia="Calibri"/>
          <w:sz w:val="28"/>
          <w:szCs w:val="28"/>
          <w:rtl/>
        </w:rPr>
        <w:t>ﻭﻣﺤﻀﺮ ﺩﻳﮕﺮ</w:t>
      </w:r>
      <w:r>
        <w:rPr>
          <w:rFonts w:eastAsia="Calibri"/>
          <w:sz w:val="28"/>
          <w:szCs w:val="28"/>
          <w:rtl/>
        </w:rPr>
        <w:t xml:space="preserve"> </w:t>
      </w:r>
      <w:r w:rsidR="00163BAC" w:rsidRPr="00984881">
        <w:rPr>
          <w:rFonts w:eastAsia="Calibri"/>
          <w:sz w:val="28"/>
          <w:szCs w:val="28"/>
          <w:rtl/>
        </w:rPr>
        <w:t>ﭘﻴﺮﻭﺍﻥ ﻣﻴﺒﺎﺷﺪ</w:t>
      </w:r>
      <w:r w:rsidR="00BD77AA">
        <w:rPr>
          <w:rFonts w:eastAsia="Calibri"/>
          <w:sz w:val="28"/>
          <w:szCs w:val="28"/>
          <w:rtl/>
        </w:rPr>
        <w:t xml:space="preserve">. </w:t>
      </w:r>
      <w:r w:rsidR="00163BAC" w:rsidRPr="00984881">
        <w:rPr>
          <w:rFonts w:eastAsia="Calibri"/>
          <w:sz w:val="28"/>
          <w:szCs w:val="28"/>
          <w:rtl/>
        </w:rPr>
        <w:t>ﮐﻪ ﺑﺎ</w:t>
      </w:r>
      <w:r>
        <w:rPr>
          <w:rFonts w:eastAsia="Calibri"/>
          <w:sz w:val="28"/>
          <w:szCs w:val="28"/>
          <w:rtl/>
        </w:rPr>
        <w:t xml:space="preserve"> </w:t>
      </w:r>
      <w:r w:rsidR="00163BAC" w:rsidRPr="00984881">
        <w:rPr>
          <w:rFonts w:eastAsia="Calibri"/>
          <w:sz w:val="28"/>
          <w:szCs w:val="28"/>
          <w:rtl/>
        </w:rPr>
        <w:t>ﭘﻴﺮ ﺍﻟﻬﻰ ﺧﻮﺩ</w:t>
      </w:r>
      <w:r w:rsidR="00BD77AA">
        <w:rPr>
          <w:rFonts w:eastAsia="Calibri"/>
          <w:sz w:val="28"/>
          <w:szCs w:val="28"/>
          <w:rtl/>
        </w:rPr>
        <w:t xml:space="preserve">، </w:t>
      </w:r>
      <w:r w:rsidR="00163BAC" w:rsidRPr="00984881">
        <w:rPr>
          <w:rFonts w:eastAsia="Calibri"/>
          <w:sz w:val="28"/>
          <w:szCs w:val="28"/>
          <w:rtl/>
        </w:rPr>
        <w:t>ﻧﻤﺎﺯ ﺟﻤﺎﻋﺖ ﻭﺟﻢ ﺷﺪﻥ ﺩﺍﺷﺘﻨﺪ</w:t>
      </w:r>
      <w:r w:rsidR="00BD77AA">
        <w:rPr>
          <w:rFonts w:eastAsia="Calibri"/>
          <w:sz w:val="28"/>
          <w:szCs w:val="28"/>
          <w:rtl/>
        </w:rPr>
        <w:t xml:space="preserve">. </w:t>
      </w:r>
      <w:r w:rsidR="00163BAC" w:rsidRPr="00984881">
        <w:rPr>
          <w:rFonts w:eastAsia="Calibri"/>
          <w:sz w:val="28"/>
          <w:szCs w:val="28"/>
          <w:rtl/>
        </w:rPr>
        <w:t>ﺯﻳﺮﺍ</w:t>
      </w:r>
      <w:r>
        <w:rPr>
          <w:rFonts w:eastAsia="Calibri"/>
          <w:sz w:val="28"/>
          <w:szCs w:val="28"/>
          <w:rtl/>
        </w:rPr>
        <w:t xml:space="preserve"> </w:t>
      </w:r>
      <w:r w:rsidR="00163BAC" w:rsidRPr="00984881">
        <w:rPr>
          <w:rFonts w:eastAsia="Calibri"/>
          <w:sz w:val="28"/>
          <w:szCs w:val="28"/>
          <w:rtl/>
        </w:rPr>
        <w:t>ﭘﻴﺮ ﺧﻮﺩ ﻧﻴﺰ</w:t>
      </w:r>
      <w:r>
        <w:rPr>
          <w:rFonts w:eastAsia="Calibri"/>
          <w:sz w:val="28"/>
          <w:szCs w:val="28"/>
          <w:rtl/>
        </w:rPr>
        <w:t xml:space="preserve"> </w:t>
      </w:r>
      <w:r w:rsidR="00163BAC" w:rsidRPr="00984881">
        <w:rPr>
          <w:rFonts w:eastAsia="Calibri"/>
          <w:sz w:val="28"/>
          <w:szCs w:val="28"/>
          <w:rtl/>
        </w:rPr>
        <w:t>ﮔﻬﮕﺎﻩ ﺑﺨﻢ ﺧﺎﻧﻪ ﺍﻟﻬﻰ ﺧﻮﻳﺶ ﻣﻴﺮﻭﺩ</w:t>
      </w:r>
      <w:r w:rsidR="00BD77AA">
        <w:rPr>
          <w:rFonts w:eastAsia="Calibri"/>
          <w:sz w:val="28"/>
          <w:szCs w:val="28"/>
          <w:rtl/>
        </w:rPr>
        <w:t xml:space="preserve">، </w:t>
      </w:r>
      <w:r w:rsidR="00163BAC" w:rsidRPr="00984881">
        <w:rPr>
          <w:rFonts w:eastAsia="Calibri"/>
          <w:sz w:val="28"/>
          <w:szCs w:val="28"/>
          <w:rtl/>
        </w:rPr>
        <w:t>ﮐﻪ ﺷﺮﺍﺏ</w:t>
      </w:r>
      <w:r>
        <w:rPr>
          <w:rFonts w:eastAsia="Calibri"/>
          <w:sz w:val="28"/>
          <w:szCs w:val="28"/>
          <w:rtl/>
        </w:rPr>
        <w:t xml:space="preserve"> </w:t>
      </w:r>
      <w:r w:rsidR="00163BAC" w:rsidRPr="00984881">
        <w:rPr>
          <w:rFonts w:eastAsia="Calibri"/>
          <w:sz w:val="28"/>
          <w:szCs w:val="28"/>
          <w:rtl/>
        </w:rPr>
        <w:t>ﺗﺎﺯﻩﺍﻯ ﺑﺮﺍﻯ ﺩﻳﮕﺮﺍﻥ ﺑﻴﺎﻭﺭﺩ</w:t>
      </w:r>
      <w:r w:rsidR="00BD77AA">
        <w:rPr>
          <w:rFonts w:eastAsia="Calibri"/>
          <w:sz w:val="28"/>
          <w:szCs w:val="28"/>
          <w:rtl/>
        </w:rPr>
        <w:t xml:space="preserve">. </w:t>
      </w:r>
      <w:r w:rsidR="00163BAC" w:rsidRPr="00984881">
        <w:rPr>
          <w:rFonts w:eastAsia="Calibri"/>
          <w:sz w:val="28"/>
          <w:szCs w:val="28"/>
          <w:rtl/>
        </w:rPr>
        <w:t>ﻭ ﺻﺤﺒﺖ ﺍﺯ ﻣﺴﺠﺪ ﻋﻮﺍﻡ ﻧﻴﺴﺖ</w:t>
      </w:r>
      <w:r w:rsidR="00BD77AA">
        <w:rPr>
          <w:rFonts w:eastAsia="Calibri"/>
          <w:sz w:val="28"/>
          <w:szCs w:val="28"/>
          <w:rtl/>
        </w:rPr>
        <w:t xml:space="preserve">، </w:t>
      </w:r>
      <w:r w:rsidR="00163BAC" w:rsidRPr="00984881">
        <w:rPr>
          <w:rFonts w:eastAsia="Calibri"/>
          <w:sz w:val="28"/>
          <w:szCs w:val="28"/>
          <w:rtl/>
        </w:rPr>
        <w:t>ﮐﻪ ﻫﻤﻴﺸﻪ</w:t>
      </w:r>
      <w:r>
        <w:rPr>
          <w:rFonts w:eastAsia="Calibri"/>
          <w:sz w:val="28"/>
          <w:szCs w:val="28"/>
          <w:rtl/>
        </w:rPr>
        <w:t xml:space="preserve"> </w:t>
      </w:r>
      <w:r w:rsidR="00163BAC" w:rsidRPr="00984881">
        <w:rPr>
          <w:rFonts w:eastAsia="Calibri"/>
          <w:sz w:val="28"/>
          <w:szCs w:val="28"/>
          <w:rtl/>
        </w:rPr>
        <w:t>ﺑﻘﻮﻝ</w:t>
      </w:r>
      <w:r>
        <w:rPr>
          <w:rFonts w:eastAsia="Calibri"/>
          <w:sz w:val="28"/>
          <w:szCs w:val="28"/>
          <w:rtl/>
        </w:rPr>
        <w:t xml:space="preserve"> </w:t>
      </w:r>
      <w:r w:rsidR="00163BAC" w:rsidRPr="00984881">
        <w:rPr>
          <w:rFonts w:eastAsia="Calibri"/>
          <w:sz w:val="28"/>
          <w:szCs w:val="28"/>
          <w:rtl/>
        </w:rPr>
        <w:t>ﭘﻴﺎﻣﺒﺮ</w:t>
      </w:r>
      <w:r w:rsidR="00BD77AA">
        <w:rPr>
          <w:rFonts w:eastAsia="Calibri"/>
          <w:sz w:val="28"/>
          <w:szCs w:val="28"/>
          <w:rtl/>
        </w:rPr>
        <w:t xml:space="preserve">، </w:t>
      </w:r>
      <w:r w:rsidR="00163BAC" w:rsidRPr="00984881">
        <w:rPr>
          <w:rFonts w:eastAsia="Calibri"/>
          <w:sz w:val="28"/>
          <w:szCs w:val="28"/>
          <w:rtl/>
        </w:rPr>
        <w:t>ﻣﺴﺎﺟﺪ</w:t>
      </w:r>
      <w:r>
        <w:rPr>
          <w:rFonts w:eastAsia="Calibri"/>
          <w:sz w:val="28"/>
          <w:szCs w:val="28"/>
          <w:rtl/>
        </w:rPr>
        <w:t xml:space="preserve"> </w:t>
      </w:r>
      <w:r w:rsidR="00163BAC" w:rsidRPr="00984881">
        <w:rPr>
          <w:rFonts w:eastAsia="Calibri"/>
          <w:sz w:val="28"/>
          <w:szCs w:val="28"/>
          <w:rtl/>
        </w:rPr>
        <w:t>ﺁﺑﺎﺩ ﻭﻟﻰ ﺩﻟﻬﺎ ﺧﺮﺍﺏ ﻫﺴﺘﻨﺪ</w:t>
      </w:r>
      <w:r w:rsidR="00BD77AA">
        <w:rPr>
          <w:rFonts w:eastAsia="Calibri"/>
          <w:sz w:val="28"/>
          <w:szCs w:val="28"/>
          <w:rtl/>
        </w:rPr>
        <w:t xml:space="preserve">. </w:t>
      </w:r>
    </w:p>
    <w:p w:rsidR="00163BAC" w:rsidRPr="00984881" w:rsidRDefault="00163BAC" w:rsidP="00163BAC">
      <w:pPr>
        <w:bidi/>
        <w:spacing w:after="200" w:line="276" w:lineRule="auto"/>
        <w:jc w:val="both"/>
        <w:rPr>
          <w:rFonts w:eastAsia="Calibri"/>
          <w:b/>
          <w:bCs/>
          <w:sz w:val="28"/>
          <w:szCs w:val="28"/>
          <w:rtl/>
        </w:rPr>
      </w:pPr>
      <w:r w:rsidRPr="00984881">
        <w:rPr>
          <w:rFonts w:eastAsia="Calibri"/>
          <w:b/>
          <w:bCs/>
          <w:sz w:val="28"/>
          <w:szCs w:val="28"/>
          <w:rtl/>
        </w:rPr>
        <w:t xml:space="preserve"> ﺩﺭ ﺧﺮﺍﺑﺎﺕ</w:t>
      </w:r>
      <w:r w:rsidR="004D25BE">
        <w:rPr>
          <w:rFonts w:eastAsia="Calibri"/>
          <w:b/>
          <w:bCs/>
          <w:sz w:val="28"/>
          <w:szCs w:val="28"/>
          <w:rtl/>
        </w:rPr>
        <w:t xml:space="preserve"> </w:t>
      </w:r>
      <w:r w:rsidRPr="00984881">
        <w:rPr>
          <w:rFonts w:eastAsia="Calibri"/>
          <w:b/>
          <w:bCs/>
          <w:sz w:val="28"/>
          <w:szCs w:val="28"/>
          <w:rtl/>
        </w:rPr>
        <w:t>ﻃﺮﻳﻘﺖ</w:t>
      </w:r>
      <w:r w:rsidR="00BD77AA">
        <w:rPr>
          <w:rFonts w:eastAsia="Calibri"/>
          <w:b/>
          <w:bCs/>
          <w:sz w:val="28"/>
          <w:szCs w:val="28"/>
          <w:rtl/>
        </w:rPr>
        <w:t xml:space="preserve">، </w:t>
      </w:r>
      <w:r w:rsidRPr="00984881">
        <w:rPr>
          <w:rFonts w:eastAsia="Calibri"/>
          <w:b/>
          <w:bCs/>
          <w:sz w:val="28"/>
          <w:szCs w:val="28"/>
          <w:rtl/>
        </w:rPr>
        <w:t>ﻣﺎ ﺑﻬﻢ ﻣﻨﺰﻝ</w:t>
      </w:r>
      <w:r w:rsidR="004D25BE">
        <w:rPr>
          <w:rFonts w:eastAsia="Calibri"/>
          <w:b/>
          <w:bCs/>
          <w:sz w:val="28"/>
          <w:szCs w:val="28"/>
          <w:rtl/>
        </w:rPr>
        <w:t xml:space="preserve"> </w:t>
      </w:r>
      <w:r w:rsidRPr="00984881">
        <w:rPr>
          <w:rFonts w:eastAsia="Calibri"/>
          <w:b/>
          <w:bCs/>
          <w:sz w:val="28"/>
          <w:szCs w:val="28"/>
          <w:rtl/>
        </w:rPr>
        <w:t>ﺷﻮﻳﻢ</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ﮐﺎﻳﻦ ﭼﻨﻴﻦ ﺭﻓﺘﺴﺖ ﺩﺭ ﻋﻬﺪ ﺃﺯﻝ ﺗﻘﺪﻳﺮ ﻣﺎ</w:t>
      </w:r>
    </w:p>
    <w:p w:rsidR="00163BAC" w:rsidRPr="00984881" w:rsidRDefault="004D25BE" w:rsidP="00C1545C">
      <w:pPr>
        <w:bidi/>
        <w:spacing w:after="200" w:line="276" w:lineRule="auto"/>
        <w:jc w:val="both"/>
        <w:rPr>
          <w:rFonts w:eastAsia="Calibri"/>
          <w:sz w:val="28"/>
          <w:szCs w:val="28"/>
          <w:rtl/>
        </w:rPr>
      </w:pPr>
      <w:r>
        <w:rPr>
          <w:rFonts w:eastAsia="Calibri"/>
          <w:sz w:val="28"/>
          <w:szCs w:val="28"/>
          <w:rtl/>
        </w:rPr>
        <w:t xml:space="preserve"> </w:t>
      </w:r>
      <w:r w:rsidR="00163BAC" w:rsidRPr="00984881">
        <w:rPr>
          <w:rFonts w:eastAsia="Calibri"/>
          <w:sz w:val="28"/>
          <w:szCs w:val="28"/>
          <w:rtl/>
        </w:rPr>
        <w:t>ﺩﺭ ﻃﺮﻳﻘﺖ ﮐﻪ ﺧﺮﺍﺑﺎﺕ ﮔﺬﺷﺘﻪ ﻫﺎﻯ ﺳﺎﻟﮑﺎﻥ ﺭﺍ</w:t>
      </w:r>
      <w:r>
        <w:rPr>
          <w:rFonts w:eastAsia="Calibri"/>
          <w:sz w:val="28"/>
          <w:szCs w:val="28"/>
          <w:rtl/>
        </w:rPr>
        <w:t xml:space="preserve"> </w:t>
      </w:r>
      <w:r w:rsidR="00163BAC" w:rsidRPr="00984881">
        <w:rPr>
          <w:rFonts w:eastAsia="Calibri"/>
          <w:sz w:val="28"/>
          <w:szCs w:val="28"/>
          <w:rtl/>
        </w:rPr>
        <w:t>ﺍﻧﺠﺎﻡ ﻣﻴﺪﻫﺪ</w:t>
      </w:r>
      <w:r w:rsidR="00BD77AA">
        <w:rPr>
          <w:rFonts w:eastAsia="Calibri"/>
          <w:sz w:val="28"/>
          <w:szCs w:val="28"/>
          <w:rtl/>
        </w:rPr>
        <w:t xml:space="preserve">، </w:t>
      </w:r>
      <w:r w:rsidR="00163BAC" w:rsidRPr="00984881">
        <w:rPr>
          <w:rFonts w:eastAsia="Calibri"/>
          <w:sz w:val="28"/>
          <w:szCs w:val="28"/>
          <w:rtl/>
        </w:rPr>
        <w:t>ﺑﺎ ﺗﺰﮐﻴﻪ ﻭ ﺗﺨﻠﻴﻪ ﮔﺬﺷﺘﻪ ﻫﺎﻯ ﺣﻴﻮﺍﻧﻰ ﻭ ﺗﻮﺣّﺶ</w:t>
      </w:r>
      <w:r w:rsidR="00BD77AA">
        <w:rPr>
          <w:rFonts w:eastAsia="Calibri"/>
          <w:sz w:val="28"/>
          <w:szCs w:val="28"/>
          <w:rtl/>
        </w:rPr>
        <w:t xml:space="preserve">، </w:t>
      </w:r>
      <w:r w:rsidR="00163BAC" w:rsidRPr="00984881">
        <w:rPr>
          <w:rFonts w:eastAsia="Calibri"/>
          <w:sz w:val="28"/>
          <w:szCs w:val="28"/>
          <w:rtl/>
        </w:rPr>
        <w:t>ﻭ ﺣﺘﻰ ﺻﻔﺎﺕ ﻧﻮﻉ ﺑﺸﺮﻯ ﻭ ﻋﺎﺩﺍﺕ ﻭ ﻋﻘﺎﻳﺪ ﻋﻠﻤ</w:t>
      </w:r>
      <w:r w:rsidR="00DA649A" w:rsidRPr="00984881">
        <w:rPr>
          <w:rFonts w:eastAsia="Calibri" w:hint="cs"/>
          <w:sz w:val="28"/>
          <w:szCs w:val="28"/>
          <w:rtl/>
        </w:rPr>
        <w:t xml:space="preserve">ی </w:t>
      </w:r>
      <w:r w:rsidR="00163BAC" w:rsidRPr="00984881">
        <w:rPr>
          <w:rFonts w:eastAsia="Calibri"/>
          <w:sz w:val="28"/>
          <w:szCs w:val="28"/>
          <w:rtl/>
        </w:rPr>
        <w:t>ﻮ ﻓﻠﺴﻔﻰ ﻭﻧﻈﺮﻳﺎﺕ</w:t>
      </w:r>
      <w:r>
        <w:rPr>
          <w:rFonts w:eastAsia="Calibri"/>
          <w:sz w:val="28"/>
          <w:szCs w:val="28"/>
          <w:rtl/>
        </w:rPr>
        <w:t xml:space="preserve"> </w:t>
      </w:r>
      <w:r w:rsidR="00163BAC" w:rsidRPr="00984881">
        <w:rPr>
          <w:rFonts w:eastAsia="Calibri"/>
          <w:sz w:val="28"/>
          <w:szCs w:val="28"/>
          <w:rtl/>
        </w:rPr>
        <w:t>ﺷﺨﺼﻰ ﺧﻮﺩ</w:t>
      </w:r>
      <w:r w:rsidR="00BD77AA">
        <w:rPr>
          <w:rFonts w:eastAsia="Calibri"/>
          <w:sz w:val="28"/>
          <w:szCs w:val="28"/>
          <w:rtl/>
        </w:rPr>
        <w:t xml:space="preserve">، </w:t>
      </w:r>
      <w:r w:rsidR="00163BAC" w:rsidRPr="00984881">
        <w:rPr>
          <w:rFonts w:eastAsia="Calibri"/>
          <w:sz w:val="28"/>
          <w:szCs w:val="28"/>
          <w:rtl/>
        </w:rPr>
        <w:t>ﮐﻪ ﺩﺭ ﺭﻭﺍﻥ ﻧﺎﺧﻮﺩﺁﮔﺎﻩ</w:t>
      </w:r>
      <w:r>
        <w:rPr>
          <w:rFonts w:eastAsia="Calibri"/>
          <w:sz w:val="28"/>
          <w:szCs w:val="28"/>
          <w:rtl/>
        </w:rPr>
        <w:t xml:space="preserve"> </w:t>
      </w:r>
      <w:r w:rsidR="00163BAC" w:rsidRPr="00984881">
        <w:rPr>
          <w:rFonts w:eastAsia="Calibri"/>
          <w:sz w:val="28"/>
          <w:szCs w:val="28"/>
          <w:rtl/>
        </w:rPr>
        <w:t>ﺳﺎﻟﻚ ﻧﻬﻔﺘﻪ ﻫﺴﺘﻨﺪ</w:t>
      </w:r>
      <w:r w:rsidR="00BD77AA">
        <w:rPr>
          <w:rFonts w:eastAsia="Calibri"/>
          <w:sz w:val="28"/>
          <w:szCs w:val="28"/>
          <w:rtl/>
        </w:rPr>
        <w:t xml:space="preserve">، </w:t>
      </w:r>
      <w:r w:rsidR="00163BAC" w:rsidRPr="00984881">
        <w:rPr>
          <w:rFonts w:eastAsia="Calibri"/>
          <w:sz w:val="28"/>
          <w:szCs w:val="28"/>
          <w:rtl/>
        </w:rPr>
        <w:t>ﺭﻫﺎ</w:t>
      </w:r>
      <w:r>
        <w:rPr>
          <w:rFonts w:eastAsia="Calibri"/>
          <w:sz w:val="28"/>
          <w:szCs w:val="28"/>
          <w:rtl/>
        </w:rPr>
        <w:t xml:space="preserve"> </w:t>
      </w:r>
      <w:r w:rsidR="00163BAC" w:rsidRPr="00984881">
        <w:rPr>
          <w:rFonts w:eastAsia="Calibri"/>
          <w:sz w:val="28"/>
          <w:szCs w:val="28"/>
          <w:rtl/>
        </w:rPr>
        <w:t>ﻣﻴﮑﻨﻨﺪ</w:t>
      </w:r>
      <w:r w:rsidR="00BD77AA">
        <w:rPr>
          <w:rFonts w:eastAsia="Calibri"/>
          <w:sz w:val="28"/>
          <w:szCs w:val="28"/>
          <w:rtl/>
        </w:rPr>
        <w:t xml:space="preserve">، </w:t>
      </w:r>
      <w:r w:rsidR="00163BAC" w:rsidRPr="00984881">
        <w:rPr>
          <w:rFonts w:eastAsia="Calibri"/>
          <w:sz w:val="28"/>
          <w:szCs w:val="28"/>
          <w:rtl/>
        </w:rPr>
        <w:t>ﺗﺎ ﺷﺎﻳﺪ ﺑﺼﻔﺎﺕ ﺍﻟﻬﻰ ﭘﻴﺮ ﺩﺭ ﺗﺤﻠﻴﻪ</w:t>
      </w:r>
      <w:r w:rsidR="00BD77AA">
        <w:rPr>
          <w:rFonts w:eastAsia="Calibri"/>
          <w:sz w:val="28"/>
          <w:szCs w:val="28"/>
          <w:rtl/>
        </w:rPr>
        <w:t xml:space="preserve">، </w:t>
      </w:r>
      <w:r w:rsidR="00163BAC" w:rsidRPr="00984881">
        <w:rPr>
          <w:rFonts w:eastAsia="Calibri"/>
          <w:sz w:val="28"/>
          <w:szCs w:val="28"/>
          <w:rtl/>
        </w:rPr>
        <w:t>ﺑﺘﻮﺍﻧﻨﺪ ﺗﻮﻓﻴﻖ ﮐﺴﺐ</w:t>
      </w:r>
      <w:r>
        <w:rPr>
          <w:rFonts w:eastAsia="Calibri"/>
          <w:sz w:val="28"/>
          <w:szCs w:val="28"/>
          <w:rtl/>
        </w:rPr>
        <w:t xml:space="preserve"> </w:t>
      </w:r>
      <w:r w:rsidR="00163BAC" w:rsidRPr="00984881">
        <w:rPr>
          <w:rFonts w:eastAsia="Calibri"/>
          <w:sz w:val="28"/>
          <w:szCs w:val="28"/>
          <w:rtl/>
        </w:rPr>
        <w:t>ﻣﺮﺍﺗﺐ ﺷﻬﻮﺩ ﺍﻟﻬﻰ ﺧﻮﺩ ﺭﺍ ﺩﺭ ﺗﺠﻠﻴﻪ</w:t>
      </w:r>
      <w:r w:rsidR="00BD77AA">
        <w:rPr>
          <w:rFonts w:eastAsia="Calibri"/>
          <w:sz w:val="28"/>
          <w:szCs w:val="28"/>
          <w:rtl/>
        </w:rPr>
        <w:t xml:space="preserve">، </w:t>
      </w:r>
      <w:r w:rsidR="00163BAC" w:rsidRPr="00984881">
        <w:rPr>
          <w:rFonts w:eastAsia="Calibri"/>
          <w:sz w:val="28"/>
          <w:szCs w:val="28"/>
          <w:rtl/>
        </w:rPr>
        <w:t>ﻭ ﺗﺠﻠّﻴﺎﺕ ﺍﻟﻬﻰ ﺩﺭ ﺷﻬﻮﺩﻫﺎ ﺑﺮﺳﻨﺪ</w:t>
      </w:r>
      <w:r w:rsidR="00BD77AA">
        <w:rPr>
          <w:rFonts w:eastAsia="Calibri"/>
          <w:sz w:val="28"/>
          <w:szCs w:val="28"/>
          <w:rtl/>
        </w:rPr>
        <w:t xml:space="preserve">. </w:t>
      </w:r>
      <w:r w:rsidR="00163BAC" w:rsidRPr="00984881">
        <w:rPr>
          <w:rFonts w:eastAsia="Calibri"/>
          <w:sz w:val="28"/>
          <w:szCs w:val="28"/>
          <w:rtl/>
        </w:rPr>
        <w:t>ﺳﺎﻟﮑﺎﻥ</w:t>
      </w:r>
      <w:r>
        <w:rPr>
          <w:rFonts w:eastAsia="Calibri"/>
          <w:sz w:val="28"/>
          <w:szCs w:val="28"/>
          <w:rtl/>
        </w:rPr>
        <w:t xml:space="preserve"> </w:t>
      </w:r>
      <w:r w:rsidR="00163BAC" w:rsidRPr="00984881">
        <w:rPr>
          <w:rFonts w:eastAsia="Calibri"/>
          <w:sz w:val="28"/>
          <w:szCs w:val="28"/>
          <w:rtl/>
        </w:rPr>
        <w:t>ﺩﺭ ﻃﺮﻳﻘﺖ ﺧﺎﻧﻘﺎﻩ</w:t>
      </w:r>
      <w:r w:rsidR="00BD77AA">
        <w:rPr>
          <w:rFonts w:eastAsia="Calibri"/>
          <w:sz w:val="28"/>
          <w:szCs w:val="28"/>
          <w:rtl/>
        </w:rPr>
        <w:t xml:space="preserve">، </w:t>
      </w:r>
      <w:r w:rsidR="00163BAC" w:rsidRPr="00984881">
        <w:rPr>
          <w:rFonts w:eastAsia="Calibri"/>
          <w:sz w:val="28"/>
          <w:szCs w:val="28"/>
          <w:rtl/>
        </w:rPr>
        <w:t>ﻭﺣﺘﻰ ﻭﻗﺘﻰ ﻫﺮ ﻳﻚ ﺩﺭ ﻋﺰﻟﺘﮕﺎﻩ ﺧﻮﺩ</w:t>
      </w:r>
      <w:r w:rsidR="00BD77AA">
        <w:rPr>
          <w:rFonts w:eastAsia="Calibri"/>
          <w:sz w:val="28"/>
          <w:szCs w:val="28"/>
          <w:rtl/>
        </w:rPr>
        <w:t xml:space="preserve">، </w:t>
      </w:r>
      <w:r w:rsidR="00163BAC" w:rsidRPr="00984881">
        <w:rPr>
          <w:rFonts w:eastAsia="Calibri"/>
          <w:sz w:val="28"/>
          <w:szCs w:val="28"/>
          <w:rtl/>
        </w:rPr>
        <w:t>ﺑﺪﺳﺘﻮﺭ ﭘﻴﺮ ﺩﻭﺭ ﺍﺯﭘﻴﺮ ﻫﺴﺘﻨﺪ</w:t>
      </w:r>
      <w:r w:rsidR="00BD77AA">
        <w:rPr>
          <w:rFonts w:eastAsia="Calibri"/>
          <w:sz w:val="28"/>
          <w:szCs w:val="28"/>
          <w:rtl/>
        </w:rPr>
        <w:t xml:space="preserve">. </w:t>
      </w:r>
      <w:r w:rsidR="00163BAC" w:rsidRPr="00984881">
        <w:rPr>
          <w:rFonts w:eastAsia="Calibri"/>
          <w:sz w:val="28"/>
          <w:szCs w:val="28"/>
          <w:rtl/>
        </w:rPr>
        <w:t>ﻫﻢ ﻣﻨﺰﻝ ﺷﺪﻥ ﻫﺮ ﮔﺮﻭﻩ ﺍﺯ ﺳﺎﻟﮑﺎﻥ</w:t>
      </w:r>
      <w:r w:rsidR="00BD77AA">
        <w:rPr>
          <w:rFonts w:eastAsia="Calibri"/>
          <w:sz w:val="28"/>
          <w:szCs w:val="28"/>
          <w:rtl/>
        </w:rPr>
        <w:t xml:space="preserve">، </w:t>
      </w:r>
      <w:r w:rsidR="00163BAC" w:rsidRPr="00984881">
        <w:rPr>
          <w:rFonts w:eastAsia="Calibri"/>
          <w:sz w:val="28"/>
          <w:szCs w:val="28"/>
          <w:rtl/>
        </w:rPr>
        <w:t>ﺩﺭ ﻳﻚ ﻣﻘﺎﻡ ﺗﮑﺎﻣﻠﻰ ﺧﻮﺩ ﻫﺴﺘﻨﺪ</w:t>
      </w:r>
      <w:r w:rsidR="00BD77AA">
        <w:rPr>
          <w:rFonts w:eastAsia="Calibri"/>
          <w:sz w:val="28"/>
          <w:szCs w:val="28"/>
          <w:rtl/>
        </w:rPr>
        <w:t xml:space="preserve">. </w:t>
      </w:r>
      <w:r w:rsidR="00163BAC" w:rsidRPr="00984881">
        <w:rPr>
          <w:rFonts w:eastAsia="Calibri"/>
          <w:sz w:val="28"/>
          <w:szCs w:val="28"/>
          <w:rtl/>
        </w:rPr>
        <w:t>ﮐﻪ ﺩﺭ</w:t>
      </w:r>
      <w:r>
        <w:rPr>
          <w:rFonts w:eastAsia="Calibri"/>
          <w:sz w:val="28"/>
          <w:szCs w:val="28"/>
          <w:rtl/>
        </w:rPr>
        <w:t xml:space="preserve"> </w:t>
      </w:r>
      <w:r w:rsidR="00163BAC" w:rsidRPr="00984881">
        <w:rPr>
          <w:rFonts w:eastAsia="Calibri"/>
          <w:sz w:val="28"/>
          <w:szCs w:val="28"/>
          <w:rtl/>
        </w:rPr>
        <w:t>ﺷﻬﻮﺩﻫﺎﻯ ﻣﺘﻔﺎﻭﺕ ﺷﺎﻫﺪﺍﻥ ﺁﻧﻬﺎ</w:t>
      </w:r>
      <w:r w:rsidR="00BD77AA">
        <w:rPr>
          <w:rFonts w:eastAsia="Calibri"/>
          <w:sz w:val="28"/>
          <w:szCs w:val="28"/>
          <w:rtl/>
        </w:rPr>
        <w:t xml:space="preserve">، </w:t>
      </w:r>
      <w:r w:rsidR="00163BAC" w:rsidRPr="00984881">
        <w:rPr>
          <w:rFonts w:eastAsia="Calibri"/>
          <w:sz w:val="28"/>
          <w:szCs w:val="28"/>
          <w:rtl/>
        </w:rPr>
        <w:t>ﺩﺍﺭﺍﻯ ﺻﻔﺎﺕ ﻭ ﺍﻳﻦ ﻫﻤﺎﻧﻰ ﻫﻤﺎﻥ ﻣﺮﺍﺗﺐ</w:t>
      </w:r>
      <w:r>
        <w:rPr>
          <w:rFonts w:eastAsia="Calibri"/>
          <w:sz w:val="28"/>
          <w:szCs w:val="28"/>
          <w:rtl/>
        </w:rPr>
        <w:t xml:space="preserve"> </w:t>
      </w:r>
      <w:r w:rsidR="00163BAC" w:rsidRPr="00984881">
        <w:rPr>
          <w:rFonts w:eastAsia="Calibri"/>
          <w:sz w:val="28"/>
          <w:szCs w:val="28"/>
          <w:rtl/>
        </w:rPr>
        <w:t>ﺷﻬﻮﺩﻯ ﺧﻮﺩﺭﺍ ﺩﺍﺭﻧﺪ</w:t>
      </w:r>
      <w:r w:rsidR="00BD77AA">
        <w:rPr>
          <w:rFonts w:eastAsia="Calibri"/>
          <w:sz w:val="28"/>
          <w:szCs w:val="28"/>
          <w:rtl/>
        </w:rPr>
        <w:t xml:space="preserve">. </w:t>
      </w:r>
      <w:r w:rsidR="00163BAC" w:rsidRPr="00984881">
        <w:rPr>
          <w:rFonts w:eastAsia="Calibri"/>
          <w:sz w:val="28"/>
          <w:szCs w:val="28"/>
          <w:rtl/>
        </w:rPr>
        <w:t>ﻭ ﺩﺭ ﮐﺎﺳﺖ ﻭ ﻗﺴﻂ ﻭ ﻃﺒﻘﻪ ﻭﺟﻮﺩﻯ</w:t>
      </w:r>
      <w:r w:rsidR="00BD77AA">
        <w:rPr>
          <w:rFonts w:eastAsia="Calibri"/>
          <w:sz w:val="28"/>
          <w:szCs w:val="28"/>
          <w:rtl/>
        </w:rPr>
        <w:t xml:space="preserve">، </w:t>
      </w:r>
      <w:r w:rsidR="00163BAC" w:rsidRPr="00984881">
        <w:rPr>
          <w:rFonts w:eastAsia="Calibri"/>
          <w:sz w:val="28"/>
          <w:szCs w:val="28"/>
          <w:rtl/>
        </w:rPr>
        <w:t>ﻭﻣﻘﺎﻡ ﺍﻟﻬﻰ ﺧﺎﺹ</w:t>
      </w:r>
      <w:r>
        <w:rPr>
          <w:rFonts w:eastAsia="Calibri"/>
          <w:sz w:val="28"/>
          <w:szCs w:val="28"/>
          <w:rtl/>
        </w:rPr>
        <w:t xml:space="preserve"> </w:t>
      </w:r>
      <w:r w:rsidR="00163BAC" w:rsidRPr="00984881">
        <w:rPr>
          <w:rFonts w:eastAsia="Calibri"/>
          <w:sz w:val="28"/>
          <w:szCs w:val="28"/>
          <w:rtl/>
        </w:rPr>
        <w:t>ﺧﻮﺩ ﺭﺍ ﺩﺍﺭﻧﺪ</w:t>
      </w:r>
      <w:r w:rsidR="00BD77AA">
        <w:rPr>
          <w:rFonts w:eastAsia="Calibri"/>
          <w:sz w:val="28"/>
          <w:szCs w:val="28"/>
          <w:rtl/>
        </w:rPr>
        <w:t xml:space="preserve">. </w:t>
      </w:r>
      <w:r w:rsidR="00163BAC" w:rsidRPr="00984881">
        <w:rPr>
          <w:rFonts w:eastAsia="Calibri"/>
          <w:sz w:val="28"/>
          <w:szCs w:val="28"/>
          <w:rtl/>
        </w:rPr>
        <w:t>ﮐﻪ</w:t>
      </w:r>
      <w:r>
        <w:rPr>
          <w:rFonts w:eastAsia="Calibri"/>
          <w:sz w:val="28"/>
          <w:szCs w:val="28"/>
          <w:rtl/>
        </w:rPr>
        <w:t xml:space="preserve"> </w:t>
      </w:r>
      <w:r w:rsidR="00163BAC" w:rsidRPr="00984881">
        <w:rPr>
          <w:rFonts w:eastAsia="Calibri"/>
          <w:sz w:val="28"/>
          <w:szCs w:val="28"/>
          <w:rtl/>
        </w:rPr>
        <w:t>ﻧﻪ ﺳﺎﻟﮑﺎﻥ ﭙﺎﺋﻴﻦ ﺩﺭﺁﻥ ﻣﻘﺎﻣﺎﺕ</w:t>
      </w:r>
      <w:r w:rsidR="00BD77AA">
        <w:rPr>
          <w:rFonts w:eastAsia="Calibri"/>
          <w:sz w:val="28"/>
          <w:szCs w:val="28"/>
          <w:rtl/>
        </w:rPr>
        <w:t xml:space="preserve">، </w:t>
      </w:r>
      <w:r w:rsidR="00163BAC" w:rsidRPr="00984881">
        <w:rPr>
          <w:rFonts w:eastAsia="Calibri"/>
          <w:sz w:val="28"/>
          <w:szCs w:val="28"/>
          <w:rtl/>
        </w:rPr>
        <w:t>ﺣﻖ</w:t>
      </w:r>
      <w:r>
        <w:rPr>
          <w:rFonts w:eastAsia="Calibri"/>
          <w:sz w:val="28"/>
          <w:szCs w:val="28"/>
          <w:rtl/>
        </w:rPr>
        <w:t xml:space="preserve"> </w:t>
      </w:r>
      <w:r w:rsidR="00163BAC" w:rsidRPr="00984881">
        <w:rPr>
          <w:rFonts w:eastAsia="Calibri"/>
          <w:sz w:val="28"/>
          <w:szCs w:val="28"/>
          <w:rtl/>
        </w:rPr>
        <w:t>ﻭﺭﻭﺩ ﺑﻄﺒﻘﻪ ﺳﺎﻟﮑﺎﻥ ﭘﻴﺸﺮﻓﺘﻪ ﺑﺎ ﺷﻬﻮﺩ ﺑﺮﺗﺮ</w:t>
      </w:r>
      <w:r>
        <w:rPr>
          <w:rFonts w:eastAsia="Calibri"/>
          <w:sz w:val="28"/>
          <w:szCs w:val="28"/>
          <w:rtl/>
        </w:rPr>
        <w:t xml:space="preserve"> </w:t>
      </w:r>
      <w:r w:rsidR="00163BAC" w:rsidRPr="00984881">
        <w:rPr>
          <w:rFonts w:eastAsia="Calibri"/>
          <w:sz w:val="28"/>
          <w:szCs w:val="28"/>
          <w:rtl/>
        </w:rPr>
        <w:t>ﺭﺍ ﺩﺍﺭﻧﺪ</w:t>
      </w:r>
      <w:r w:rsidR="00BD77AA">
        <w:rPr>
          <w:rFonts w:eastAsia="Calibri"/>
          <w:sz w:val="28"/>
          <w:szCs w:val="28"/>
          <w:rtl/>
        </w:rPr>
        <w:t xml:space="preserve">، </w:t>
      </w:r>
      <w:r w:rsidR="00163BAC" w:rsidRPr="00984881">
        <w:rPr>
          <w:rFonts w:eastAsia="Calibri"/>
          <w:sz w:val="28"/>
          <w:szCs w:val="28"/>
          <w:rtl/>
        </w:rPr>
        <w:t>ﻭ ﻧﻪ ﺧﻮﺩ ﺍﻳﻦ ﭘﻴﺸﺮﻓﺘﮕﺎﻥ</w:t>
      </w:r>
      <w:r w:rsidR="00BD77AA">
        <w:rPr>
          <w:rFonts w:eastAsia="Calibri"/>
          <w:sz w:val="28"/>
          <w:szCs w:val="28"/>
          <w:rtl/>
        </w:rPr>
        <w:t xml:space="preserve">، </w:t>
      </w:r>
      <w:r w:rsidR="00163BAC" w:rsidRPr="00984881">
        <w:rPr>
          <w:rFonts w:eastAsia="Calibri"/>
          <w:sz w:val="28"/>
          <w:szCs w:val="28"/>
          <w:rtl/>
        </w:rPr>
        <w:t>ﺣﻖ ﺭﻓﺘﻦ ﺑﻤﻘﺎﻡ ﺷﻬﻮﺩﻯ ﻭ ﮐﺎﺳﺖ ﻭ ﻃﺒﻘﻪ</w:t>
      </w:r>
      <w:r>
        <w:rPr>
          <w:rFonts w:eastAsia="Calibri"/>
          <w:sz w:val="28"/>
          <w:szCs w:val="28"/>
          <w:rtl/>
        </w:rPr>
        <w:t xml:space="preserve"> </w:t>
      </w:r>
      <w:r w:rsidR="00163BAC" w:rsidRPr="00984881">
        <w:rPr>
          <w:rFonts w:eastAsia="Calibri"/>
          <w:sz w:val="28"/>
          <w:szCs w:val="28"/>
          <w:rtl/>
        </w:rPr>
        <w:t>ﺑﺮﺗﺮﺍﻥ ﺍﺯ ﺧﻮﺩ ﺭﺍ ﺩﺍﺭﻧﺪ</w:t>
      </w:r>
      <w:r w:rsidR="00BD77AA">
        <w:rPr>
          <w:rFonts w:eastAsia="Calibri"/>
          <w:sz w:val="28"/>
          <w:szCs w:val="28"/>
          <w:rtl/>
        </w:rPr>
        <w:t xml:space="preserve">. </w:t>
      </w:r>
      <w:r w:rsidR="00163BAC" w:rsidRPr="00984881">
        <w:rPr>
          <w:rFonts w:eastAsia="Calibri"/>
          <w:sz w:val="28"/>
          <w:szCs w:val="28"/>
          <w:rtl/>
        </w:rPr>
        <w:t>ﭼﻪ ﺭﺳﺪ</w:t>
      </w:r>
      <w:r>
        <w:rPr>
          <w:rFonts w:eastAsia="Calibri"/>
          <w:sz w:val="28"/>
          <w:szCs w:val="28"/>
          <w:rtl/>
        </w:rPr>
        <w:t xml:space="preserve"> </w:t>
      </w:r>
      <w:r w:rsidR="00163BAC" w:rsidRPr="00984881">
        <w:rPr>
          <w:rFonts w:eastAsia="Calibri"/>
          <w:sz w:val="28"/>
          <w:szCs w:val="28"/>
          <w:rtl/>
        </w:rPr>
        <w:t>ﺑﺴﻄﺢ ﺍﻭﻟﻴﺎﻯ ﺑﺎﺯﮔﺸﺘﻪ ﺑﺨﻠﻖ</w:t>
      </w:r>
      <w:r>
        <w:rPr>
          <w:rFonts w:eastAsia="Calibri"/>
          <w:sz w:val="28"/>
          <w:szCs w:val="28"/>
          <w:rtl/>
        </w:rPr>
        <w:t xml:space="preserve"> </w:t>
      </w:r>
      <w:r w:rsidR="00163BAC" w:rsidRPr="00984881">
        <w:rPr>
          <w:rFonts w:eastAsia="Calibri"/>
          <w:sz w:val="28"/>
          <w:szCs w:val="28"/>
          <w:rtl/>
        </w:rPr>
        <w:t>ﺑﺮﺳﻨﺪ</w:t>
      </w:r>
      <w:r w:rsidR="00BD77AA">
        <w:rPr>
          <w:rFonts w:eastAsia="Calibri"/>
          <w:sz w:val="28"/>
          <w:szCs w:val="28"/>
          <w:rtl/>
        </w:rPr>
        <w:t xml:space="preserve">. </w:t>
      </w:r>
      <w:r w:rsidR="00163BAC" w:rsidRPr="00984881">
        <w:rPr>
          <w:rFonts w:eastAsia="Calibri"/>
          <w:sz w:val="28"/>
          <w:szCs w:val="28"/>
          <w:rtl/>
        </w:rPr>
        <w:t>ﻣﮕﺮ ﺑﺎ ﺍﻧﺠﺎﻡ ﺗﺰﮐﻴﻪ ﻫﺎﻯ ﺑﻴﺸﺘﺮ</w:t>
      </w:r>
      <w:r w:rsidR="00BD77AA">
        <w:rPr>
          <w:rFonts w:eastAsia="Calibri"/>
          <w:sz w:val="28"/>
          <w:szCs w:val="28"/>
          <w:rtl/>
        </w:rPr>
        <w:t xml:space="preserve">، </w:t>
      </w:r>
      <w:r w:rsidR="00163BAC" w:rsidRPr="00984881">
        <w:rPr>
          <w:rFonts w:eastAsia="Calibri"/>
          <w:sz w:val="28"/>
          <w:szCs w:val="28"/>
          <w:rtl/>
        </w:rPr>
        <w:t>ﻭ ﮔﺬﺭﺍﻧﺪﻥ ﺃﺟﻞ ﻫﺎ ﻭ ﺷﺮﺍﻳﻂ ﻟﺎﺯﻡ ﺁﻥ ﻣﺮﺣﻠﻪ ﺍﺯ ﻧﻈﺮ ﺍﻟﻬﻰ</w:t>
      </w:r>
      <w:r w:rsidR="00BD77AA">
        <w:rPr>
          <w:rFonts w:eastAsia="Calibri"/>
          <w:sz w:val="28"/>
          <w:szCs w:val="28"/>
          <w:rtl/>
        </w:rPr>
        <w:t xml:space="preserve">، </w:t>
      </w:r>
      <w:r w:rsidR="00163BAC" w:rsidRPr="00984881">
        <w:rPr>
          <w:rFonts w:eastAsia="Calibri"/>
          <w:sz w:val="28"/>
          <w:szCs w:val="28"/>
          <w:rtl/>
        </w:rPr>
        <w:t>( ﺣﺘﻰ ﺃﻋﻠﻢ) ﺍﻭ ﺩﺭ(ﺷﺮﻁ ﮐﺎﻓﻰ)</w:t>
      </w:r>
      <w:r w:rsidR="00DA649A" w:rsidRPr="00984881">
        <w:rPr>
          <w:rFonts w:eastAsia="Calibri" w:hint="cs"/>
          <w:sz w:val="28"/>
          <w:szCs w:val="28"/>
          <w:rtl/>
        </w:rPr>
        <w:t xml:space="preserve"> </w:t>
      </w:r>
      <w:r w:rsidR="00163BAC" w:rsidRPr="00984881">
        <w:rPr>
          <w:rFonts w:eastAsia="Calibri"/>
          <w:sz w:val="28"/>
          <w:szCs w:val="28"/>
          <w:rtl/>
        </w:rPr>
        <w:t>ﺗﺎﺷﺎﻳﺴﺘﻪ</w:t>
      </w:r>
      <w:r w:rsidR="00DA649A" w:rsidRPr="00984881">
        <w:rPr>
          <w:rFonts w:eastAsia="Calibri" w:hint="cs"/>
          <w:sz w:val="28"/>
          <w:szCs w:val="28"/>
          <w:rtl/>
        </w:rPr>
        <w:t xml:space="preserve"> </w:t>
      </w:r>
      <w:r w:rsidR="00163BAC" w:rsidRPr="00984881">
        <w:rPr>
          <w:rFonts w:eastAsia="Calibri"/>
          <w:sz w:val="28"/>
          <w:szCs w:val="28"/>
          <w:rtl/>
        </w:rPr>
        <w:t>ﺩﺭﻳﺎﻓﺖ ﻣﻘﺎﻡ ﺑﺮﺗﺮ ﺑﺎ ﺷﻬﻮﺩ ﺗﺎﺯﻩ</w:t>
      </w:r>
      <w:r w:rsidR="00DA649A" w:rsidRPr="00984881">
        <w:rPr>
          <w:rFonts w:eastAsia="Calibri" w:hint="cs"/>
          <w:sz w:val="28"/>
          <w:szCs w:val="28"/>
          <w:rtl/>
        </w:rPr>
        <w:t xml:space="preserve"> </w:t>
      </w:r>
      <w:r w:rsidR="00163BAC" w:rsidRPr="00984881">
        <w:rPr>
          <w:rFonts w:eastAsia="Calibri"/>
          <w:sz w:val="28"/>
          <w:szCs w:val="28"/>
          <w:rtl/>
        </w:rPr>
        <w:t>ﻭ ﺑﺮﺗﺮﻯ ﮔﺮﺩﻧﺪ</w:t>
      </w:r>
      <w:r w:rsidR="00BD77AA">
        <w:rPr>
          <w:rFonts w:eastAsia="Calibri"/>
          <w:sz w:val="28"/>
          <w:szCs w:val="28"/>
          <w:rtl/>
        </w:rPr>
        <w:t xml:space="preserve">. </w:t>
      </w:r>
      <w:r w:rsidR="00163BAC" w:rsidRPr="00984881">
        <w:rPr>
          <w:rFonts w:eastAsia="Calibri"/>
          <w:sz w:val="28"/>
          <w:szCs w:val="28"/>
          <w:rtl/>
        </w:rPr>
        <w:t>ﮔﺮﭼﻪ ﮐﺎﻣﻠﺎﻥ ﺑﺎ ﺷﻬﻮﺩ ﻫﻔﺘﻢ</w:t>
      </w:r>
      <w:r>
        <w:rPr>
          <w:rFonts w:eastAsia="Calibri"/>
          <w:sz w:val="28"/>
          <w:szCs w:val="28"/>
          <w:rtl/>
        </w:rPr>
        <w:t xml:space="preserve"> </w:t>
      </w:r>
      <w:r w:rsidR="00163BAC" w:rsidRPr="00984881">
        <w:rPr>
          <w:rFonts w:eastAsia="Calibri"/>
          <w:sz w:val="28"/>
          <w:szCs w:val="28"/>
          <w:rtl/>
        </w:rPr>
        <w:t>ﻋﺮﺵ ﺭﺣﻤﺎﻥ</w:t>
      </w:r>
      <w:r w:rsidR="00BD77AA">
        <w:rPr>
          <w:rFonts w:eastAsia="Calibri"/>
          <w:sz w:val="28"/>
          <w:szCs w:val="28"/>
          <w:rtl/>
        </w:rPr>
        <w:t xml:space="preserve">، </w:t>
      </w:r>
      <w:r w:rsidR="00163BAC" w:rsidRPr="00984881">
        <w:rPr>
          <w:rFonts w:eastAsia="Calibri"/>
          <w:sz w:val="28"/>
          <w:szCs w:val="28"/>
          <w:rtl/>
        </w:rPr>
        <w:t>ﭘﺎﻳﺎﻥ ﺭﺍﻩ ﺗﻌﺎﻟﻰ ﺭﻭﺣﻰ ﺁﻧﻬﺎ ﺍﺳﺖ</w:t>
      </w:r>
      <w:r w:rsidR="00BD77AA">
        <w:rPr>
          <w:rFonts w:eastAsia="Calibri"/>
          <w:sz w:val="28"/>
          <w:szCs w:val="28"/>
          <w:rtl/>
        </w:rPr>
        <w:t xml:space="preserve">. </w:t>
      </w:r>
      <w:r w:rsidR="00163BAC" w:rsidRPr="00984881">
        <w:rPr>
          <w:rFonts w:eastAsia="Calibri"/>
          <w:sz w:val="28"/>
          <w:szCs w:val="28"/>
          <w:rtl/>
        </w:rPr>
        <w:t>ﻭ</w:t>
      </w:r>
      <w:r w:rsidR="008F6E67" w:rsidRPr="00984881">
        <w:rPr>
          <w:rFonts w:eastAsia="Calibri" w:hint="cs"/>
          <w:sz w:val="28"/>
          <w:szCs w:val="28"/>
          <w:rtl/>
        </w:rPr>
        <w:t xml:space="preserve"> </w:t>
      </w:r>
      <w:r w:rsidR="00163BAC" w:rsidRPr="00984881">
        <w:rPr>
          <w:rFonts w:eastAsia="Calibri"/>
          <w:sz w:val="28"/>
          <w:szCs w:val="28"/>
          <w:rtl/>
        </w:rPr>
        <w:t>ﭼﻮﻥ ﺑﺨﻠﻖ ﺑﺎﺯ ﮔﺮﺩﻧﺪ</w:t>
      </w:r>
      <w:r w:rsidR="00BD77AA">
        <w:rPr>
          <w:rFonts w:eastAsia="Calibri"/>
          <w:sz w:val="28"/>
          <w:szCs w:val="28"/>
          <w:rtl/>
        </w:rPr>
        <w:t xml:space="preserve">، </w:t>
      </w:r>
      <w:r w:rsidR="00163BAC" w:rsidRPr="00984881">
        <w:rPr>
          <w:rFonts w:eastAsia="Calibri"/>
          <w:sz w:val="28"/>
          <w:szCs w:val="28"/>
          <w:rtl/>
        </w:rPr>
        <w:t>ﺧﺪﻣﺎﺕ ﺍﻟﻬﻰ ﺁﻧﻬﺎ</w:t>
      </w:r>
      <w:r w:rsidR="00BD77AA">
        <w:rPr>
          <w:rFonts w:eastAsia="Calibri"/>
          <w:sz w:val="28"/>
          <w:szCs w:val="28"/>
          <w:rtl/>
        </w:rPr>
        <w:t xml:space="preserve">، </w:t>
      </w:r>
      <w:r w:rsidR="00163BAC" w:rsidRPr="00984881">
        <w:rPr>
          <w:rFonts w:eastAsia="Calibri"/>
          <w:sz w:val="28"/>
          <w:szCs w:val="28"/>
          <w:rtl/>
        </w:rPr>
        <w:t>ﺫﺧﻴﺮﻩ ﺁﺧﺮﺕ ﺩﺭ ﻧﻮﻉ</w:t>
      </w:r>
      <w:r>
        <w:rPr>
          <w:rFonts w:eastAsia="Calibri"/>
          <w:sz w:val="28"/>
          <w:szCs w:val="28"/>
          <w:rtl/>
        </w:rPr>
        <w:t xml:space="preserve"> </w:t>
      </w:r>
      <w:r w:rsidR="00163BAC" w:rsidRPr="00984881">
        <w:rPr>
          <w:rFonts w:eastAsia="Calibri"/>
          <w:sz w:val="28"/>
          <w:szCs w:val="28"/>
          <w:rtl/>
        </w:rPr>
        <w:t>ﻓﻮﻕ ﺑﺸﺮﻯ ﺁﻧﻬﺎ ﺧﻮﺍﻫﺪ</w:t>
      </w:r>
      <w:r>
        <w:rPr>
          <w:rFonts w:eastAsia="Calibri"/>
          <w:sz w:val="28"/>
          <w:szCs w:val="28"/>
          <w:rtl/>
        </w:rPr>
        <w:t xml:space="preserve"> </w:t>
      </w:r>
      <w:r w:rsidR="00163BAC" w:rsidRPr="00984881">
        <w:rPr>
          <w:rFonts w:eastAsia="Calibri"/>
          <w:sz w:val="28"/>
          <w:szCs w:val="28"/>
          <w:rtl/>
        </w:rPr>
        <w:t>ﺑﻮﺩ ﺗﺎ ﻫﻔﺖ ﻫﺰﺍﺭ ﺳﺎﻝ ﺑﻌﺪ</w:t>
      </w:r>
      <w:r w:rsidR="00BD77AA">
        <w:rPr>
          <w:rFonts w:eastAsia="Calibri"/>
          <w:sz w:val="28"/>
          <w:szCs w:val="28"/>
          <w:rtl/>
        </w:rPr>
        <w:t xml:space="preserve">، </w:t>
      </w:r>
      <w:r w:rsidR="00163BAC" w:rsidRPr="00984881">
        <w:rPr>
          <w:rFonts w:eastAsia="Calibri"/>
          <w:sz w:val="28"/>
          <w:szCs w:val="28"/>
          <w:rtl/>
        </w:rPr>
        <w:t>ﺩﺭ ﺭﺟﻌﺖ ﻓﻮﻕ ﺑﺸﺮﻯ</w:t>
      </w:r>
      <w:r w:rsidR="00BD77AA">
        <w:rPr>
          <w:rFonts w:eastAsia="Calibri"/>
          <w:sz w:val="28"/>
          <w:szCs w:val="28"/>
          <w:rtl/>
        </w:rPr>
        <w:t xml:space="preserve">، </w:t>
      </w:r>
      <w:r w:rsidR="00163BAC" w:rsidRPr="00984881">
        <w:rPr>
          <w:rFonts w:eastAsia="Calibri"/>
          <w:sz w:val="28"/>
          <w:szCs w:val="28"/>
          <w:rtl/>
        </w:rPr>
        <w:t>ﺩﺭﻋﺼﺮ ﻣﻬﺪﻯ ﻣﻮﻋﻮﺩ ﻣﺤﻤﺪ</w:t>
      </w:r>
      <w:r w:rsidR="00BD77AA">
        <w:rPr>
          <w:rFonts w:eastAsia="Calibri"/>
          <w:sz w:val="28"/>
          <w:szCs w:val="28"/>
          <w:rtl/>
        </w:rPr>
        <w:t xml:space="preserve">، </w:t>
      </w:r>
      <w:r w:rsidR="00163BAC" w:rsidRPr="00984881">
        <w:rPr>
          <w:rFonts w:eastAsia="Calibri"/>
          <w:sz w:val="28"/>
          <w:szCs w:val="28"/>
          <w:rtl/>
        </w:rPr>
        <w:t>ﻭ ﻳﺎ ﺑﺎ ﻭﻟﺎﻳﺖ ﻣﻬﺪﻯ</w:t>
      </w:r>
      <w:r w:rsidR="00BD77AA">
        <w:rPr>
          <w:rFonts w:eastAsia="Calibri"/>
          <w:sz w:val="28"/>
          <w:szCs w:val="28"/>
          <w:rtl/>
        </w:rPr>
        <w:t xml:space="preserve">، </w:t>
      </w:r>
      <w:r w:rsidR="00163BAC" w:rsidRPr="00984881">
        <w:rPr>
          <w:rFonts w:eastAsia="Calibri"/>
          <w:sz w:val="28"/>
          <w:szCs w:val="28"/>
          <w:rtl/>
        </w:rPr>
        <w:t>ﺑﺘﻮﺍﻧﻨﺪ ﺩﺭ ﻓﺼﻞ ﻧﻮﻉ ﻓﻮﻕ ﺑﺸﺮﻯ</w:t>
      </w:r>
      <w:r>
        <w:rPr>
          <w:rFonts w:eastAsia="Calibri"/>
          <w:sz w:val="28"/>
          <w:szCs w:val="28"/>
          <w:rtl/>
        </w:rPr>
        <w:t xml:space="preserve"> </w:t>
      </w:r>
      <w:r w:rsidR="00163BAC" w:rsidRPr="00984881">
        <w:rPr>
          <w:rFonts w:eastAsia="Calibri"/>
          <w:sz w:val="28"/>
          <w:szCs w:val="28"/>
          <w:rtl/>
        </w:rPr>
        <w:t>ﺑﻬﺘﺮﻯ</w:t>
      </w:r>
      <w:r w:rsidR="00BD77AA">
        <w:rPr>
          <w:rFonts w:eastAsia="Calibri"/>
          <w:sz w:val="28"/>
          <w:szCs w:val="28"/>
          <w:rtl/>
        </w:rPr>
        <w:t xml:space="preserve">، </w:t>
      </w:r>
      <w:r w:rsidR="00163BAC" w:rsidRPr="00984881">
        <w:rPr>
          <w:rFonts w:eastAsia="Calibri"/>
          <w:sz w:val="28"/>
          <w:szCs w:val="28"/>
          <w:rtl/>
        </w:rPr>
        <w:t xml:space="preserve">ﻭ ﺑﺎ ﮐﺮﺍﻣﺎﺕ ﺑﺎﻟﻔﻌﻞ ﻭ </w:t>
      </w:r>
      <w:r w:rsidR="008E00C3" w:rsidRPr="00984881">
        <w:rPr>
          <w:rFonts w:eastAsia="Calibri"/>
          <w:sz w:val="28"/>
          <w:szCs w:val="28"/>
          <w:rtl/>
        </w:rPr>
        <w:t>بالقوّه</w:t>
      </w:r>
      <w:r>
        <w:rPr>
          <w:rFonts w:eastAsia="Calibri"/>
          <w:sz w:val="28"/>
          <w:szCs w:val="28"/>
          <w:rtl/>
        </w:rPr>
        <w:t xml:space="preserve"> </w:t>
      </w:r>
      <w:r w:rsidR="00163BAC" w:rsidRPr="00984881">
        <w:rPr>
          <w:rFonts w:eastAsia="Calibri"/>
          <w:sz w:val="28"/>
          <w:szCs w:val="28"/>
          <w:rtl/>
        </w:rPr>
        <w:t>ﺑﻴﺸﺘﺮﻯ ﺑﺎﺷﻨﺪ</w:t>
      </w:r>
      <w:r w:rsidR="00BD77AA">
        <w:rPr>
          <w:rFonts w:eastAsia="Calibri"/>
          <w:sz w:val="28"/>
          <w:szCs w:val="28"/>
          <w:rtl/>
        </w:rPr>
        <w:t xml:space="preserve">. </w:t>
      </w:r>
      <w:r w:rsidR="00163BAC" w:rsidRPr="00984881">
        <w:rPr>
          <w:rFonts w:eastAsia="Calibri"/>
          <w:sz w:val="28"/>
          <w:szCs w:val="28"/>
          <w:rtl/>
        </w:rPr>
        <w:t>ﮐﻪ ﺷﺎﻳﺪ</w:t>
      </w:r>
      <w:r>
        <w:rPr>
          <w:rFonts w:eastAsia="Calibri"/>
          <w:sz w:val="28"/>
          <w:szCs w:val="28"/>
          <w:rtl/>
        </w:rPr>
        <w:t xml:space="preserve"> </w:t>
      </w:r>
      <w:r w:rsidR="00163BAC" w:rsidRPr="00984881">
        <w:rPr>
          <w:rFonts w:eastAsia="Calibri"/>
          <w:sz w:val="28"/>
          <w:szCs w:val="28"/>
          <w:rtl/>
        </w:rPr>
        <w:t>ﺑﺘﻮﺍﻧﻨﺪ</w:t>
      </w:r>
      <w:r w:rsidR="00BD77AA">
        <w:rPr>
          <w:rFonts w:eastAsia="Calibri"/>
          <w:sz w:val="28"/>
          <w:szCs w:val="28"/>
          <w:rtl/>
        </w:rPr>
        <w:t xml:space="preserve">، </w:t>
      </w:r>
      <w:r w:rsidR="00163BAC" w:rsidRPr="00984881">
        <w:rPr>
          <w:rFonts w:eastAsia="Calibri"/>
          <w:sz w:val="28"/>
          <w:szCs w:val="28"/>
          <w:rtl/>
        </w:rPr>
        <w:t xml:space="preserve">ﺑﻨﻮﺭ </w:t>
      </w:r>
      <w:r w:rsidR="00661646" w:rsidRPr="00984881">
        <w:rPr>
          <w:rFonts w:eastAsia="Calibri"/>
          <w:sz w:val="28"/>
          <w:szCs w:val="28"/>
          <w:rtl/>
        </w:rPr>
        <w:t>ربّ</w:t>
      </w:r>
      <w:r w:rsidR="00163BAC" w:rsidRPr="00984881">
        <w:rPr>
          <w:rFonts w:eastAsia="Calibri"/>
          <w:sz w:val="28"/>
          <w:szCs w:val="28"/>
          <w:rtl/>
        </w:rPr>
        <w:t xml:space="preserve"> ﺭﺣﻤﺎﻥ ﻧﻴﺰ ﺑﺮﺳﻨﺪ</w:t>
      </w:r>
      <w:r w:rsidR="00BD77AA">
        <w:rPr>
          <w:rFonts w:eastAsia="Calibri"/>
          <w:sz w:val="28"/>
          <w:szCs w:val="28"/>
          <w:rtl/>
        </w:rPr>
        <w:t xml:space="preserve">. </w:t>
      </w:r>
      <w:r w:rsidR="00163BAC" w:rsidRPr="00984881">
        <w:rPr>
          <w:rFonts w:eastAsia="Calibri"/>
          <w:sz w:val="28"/>
          <w:szCs w:val="28"/>
          <w:rtl/>
        </w:rPr>
        <w:t>ﻭ ﺑﺮﺍﻯ ﺭﺟﻌﺘﻬﺎﻯ ﺑﺎﺯ ﺑﺮﺗﺮ</w:t>
      </w:r>
      <w:r w:rsidR="00BD77AA">
        <w:rPr>
          <w:rFonts w:eastAsia="Calibri"/>
          <w:sz w:val="28"/>
          <w:szCs w:val="28"/>
          <w:rtl/>
        </w:rPr>
        <w:t xml:space="preserve">، </w:t>
      </w:r>
      <w:r w:rsidR="00163BAC" w:rsidRPr="00984881">
        <w:rPr>
          <w:rFonts w:eastAsia="Calibri"/>
          <w:sz w:val="28"/>
          <w:szCs w:val="28"/>
          <w:rtl/>
        </w:rPr>
        <w:t>ﺩﺭ ﻧﻮﻋﻰ ﺑﺎﻟﺎﺗﺮ ﺍﺯ ﻧﻮﻉ ﻓﻮﻕ ﺑﺸﺮﻯ</w:t>
      </w:r>
      <w:r w:rsidR="00BD77AA">
        <w:rPr>
          <w:rFonts w:eastAsia="Calibri"/>
          <w:sz w:val="28"/>
          <w:szCs w:val="28"/>
          <w:rtl/>
        </w:rPr>
        <w:t xml:space="preserve">، </w:t>
      </w:r>
      <w:r w:rsidR="00163BAC" w:rsidRPr="00984881">
        <w:rPr>
          <w:rFonts w:eastAsia="Calibri"/>
          <w:sz w:val="28"/>
          <w:szCs w:val="28"/>
          <w:rtl/>
        </w:rPr>
        <w:t>ﮐﻪ ﺗﺎ ﺃﺑﺪ ﺑﻰ ﺍﻧﺘﻬﺎ ﺩﺭ ﺍﻧﻮﺍﻉ ﻓﻮﻕ ﺑﺸﺮﻯﻮﺑﺮﺗﺮ ﺁﻳﻨﺪﻩ</w:t>
      </w:r>
      <w:r w:rsidR="00BD77AA">
        <w:rPr>
          <w:rFonts w:eastAsia="Calibri"/>
          <w:sz w:val="28"/>
          <w:szCs w:val="28"/>
          <w:rtl/>
        </w:rPr>
        <w:t xml:space="preserve">، </w:t>
      </w:r>
      <w:r w:rsidR="00163BAC" w:rsidRPr="00984881">
        <w:rPr>
          <w:rFonts w:eastAsia="Calibri"/>
          <w:sz w:val="28"/>
          <w:szCs w:val="28"/>
          <w:rtl/>
        </w:rPr>
        <w:t>ﮐﺴﺐ</w:t>
      </w:r>
      <w:r>
        <w:rPr>
          <w:rFonts w:eastAsia="Calibri"/>
          <w:sz w:val="28"/>
          <w:szCs w:val="28"/>
          <w:rtl/>
        </w:rPr>
        <w:t xml:space="preserve"> </w:t>
      </w:r>
      <w:r w:rsidR="00163BAC" w:rsidRPr="00984881">
        <w:rPr>
          <w:rFonts w:eastAsia="Calibri"/>
          <w:sz w:val="28"/>
          <w:szCs w:val="28"/>
          <w:rtl/>
        </w:rPr>
        <w:t>ﺻﻔﺎﺕ ﻭ ﺗﻤﺪﻥ ﻋﺎﻟﻰ ﺗﺮ</w:t>
      </w:r>
      <w:r w:rsidR="00BD77AA">
        <w:rPr>
          <w:rFonts w:eastAsia="Calibri"/>
          <w:sz w:val="28"/>
          <w:szCs w:val="28"/>
          <w:rtl/>
        </w:rPr>
        <w:t xml:space="preserve">، </w:t>
      </w:r>
      <w:r w:rsidR="00163BAC" w:rsidRPr="00984881">
        <w:rPr>
          <w:rFonts w:eastAsia="Calibri"/>
          <w:sz w:val="28"/>
          <w:szCs w:val="28"/>
          <w:rtl/>
        </w:rPr>
        <w:t xml:space="preserve">ﻭ </w:t>
      </w:r>
      <w:r w:rsidR="00EC49ED" w:rsidRPr="00984881">
        <w:rPr>
          <w:rFonts w:eastAsia="Calibri"/>
          <w:sz w:val="28"/>
          <w:szCs w:val="28"/>
          <w:rtl/>
        </w:rPr>
        <w:t>تقرّب</w:t>
      </w:r>
      <w:r>
        <w:rPr>
          <w:rFonts w:eastAsia="Calibri"/>
          <w:sz w:val="28"/>
          <w:szCs w:val="28"/>
          <w:rtl/>
        </w:rPr>
        <w:t xml:space="preserve"> </w:t>
      </w:r>
      <w:r w:rsidR="00163BAC" w:rsidRPr="00984881">
        <w:rPr>
          <w:rFonts w:eastAsia="Calibri"/>
          <w:sz w:val="28"/>
          <w:szCs w:val="28"/>
          <w:rtl/>
        </w:rPr>
        <w:t>ﻫﺮﭼﻪ ﺑﻴﺸﺘﺮ ﺑﺨﺪﺍﻭﻧﺪ ﺍﻟﻠﻪ</w:t>
      </w:r>
      <w:r>
        <w:rPr>
          <w:rFonts w:eastAsia="Calibri"/>
          <w:sz w:val="28"/>
          <w:szCs w:val="28"/>
          <w:rtl/>
        </w:rPr>
        <w:t xml:space="preserve"> </w:t>
      </w:r>
      <w:r w:rsidR="00163BAC" w:rsidRPr="00984881">
        <w:rPr>
          <w:rFonts w:eastAsia="Calibri"/>
          <w:sz w:val="28"/>
          <w:szCs w:val="28"/>
          <w:rtl/>
        </w:rPr>
        <w:t>ﭘﻴﺶ ﺑﺮﻭﻧﺪ</w:t>
      </w:r>
      <w:r w:rsidR="00BD77AA">
        <w:rPr>
          <w:rFonts w:eastAsia="Calibri"/>
          <w:sz w:val="28"/>
          <w:szCs w:val="28"/>
          <w:rtl/>
        </w:rPr>
        <w:t xml:space="preserve">. </w:t>
      </w:r>
      <w:r w:rsidR="00163BAC" w:rsidRPr="00984881">
        <w:rPr>
          <w:rFonts w:eastAsia="Calibri"/>
          <w:sz w:val="28"/>
          <w:szCs w:val="28"/>
          <w:rtl/>
        </w:rPr>
        <w:t>ﮐﻪ ﮐﻠﻴﺪ</w:t>
      </w:r>
      <w:r>
        <w:rPr>
          <w:rFonts w:eastAsia="Calibri"/>
          <w:sz w:val="28"/>
          <w:szCs w:val="28"/>
          <w:rtl/>
        </w:rPr>
        <w:t xml:space="preserve"> </w:t>
      </w:r>
      <w:r w:rsidR="00163BAC" w:rsidRPr="00984881">
        <w:rPr>
          <w:rFonts w:eastAsia="Calibri"/>
          <w:sz w:val="28"/>
          <w:szCs w:val="28"/>
          <w:rtl/>
        </w:rPr>
        <w:t>ﺗﻤﺎﻡ ﺁﻳﻨﺪﻩ ﻫﺎ ﺑﺮﺍﻯ ﺗﻤﺎﻣﻰ ﺍﺭﻭﺍﺡ ﺁﻥ ﺍﺳﺖ</w:t>
      </w:r>
      <w:r w:rsidR="00BD77AA">
        <w:rPr>
          <w:rFonts w:eastAsia="Calibri"/>
          <w:sz w:val="28"/>
          <w:szCs w:val="28"/>
          <w:rtl/>
        </w:rPr>
        <w:t xml:space="preserve">، </w:t>
      </w:r>
      <w:r w:rsidR="00163BAC" w:rsidRPr="00984881">
        <w:rPr>
          <w:rFonts w:eastAsia="Calibri"/>
          <w:sz w:val="28"/>
          <w:szCs w:val="28"/>
          <w:rtl/>
        </w:rPr>
        <w:t>ﮐﻪ ﺩﺭ ﻧﻮﻉ ﺑﺸﺮﻯ ﻓﻌﻠﻰ ﺧﻮﺩ</w:t>
      </w:r>
      <w:r w:rsidR="00BD77AA">
        <w:rPr>
          <w:rFonts w:eastAsia="Calibri"/>
          <w:sz w:val="28"/>
          <w:szCs w:val="28"/>
          <w:rtl/>
        </w:rPr>
        <w:t xml:space="preserve">، </w:t>
      </w:r>
      <w:r w:rsidR="00163BAC" w:rsidRPr="00984881">
        <w:rPr>
          <w:rFonts w:eastAsia="Calibri"/>
          <w:sz w:val="28"/>
          <w:szCs w:val="28"/>
          <w:rtl/>
        </w:rPr>
        <w:t xml:space="preserve">ﺍﺯ ﮐﻤﺎﻝ </w:t>
      </w:r>
      <w:r w:rsidR="00661646" w:rsidRPr="00984881">
        <w:rPr>
          <w:rFonts w:eastAsia="Calibri"/>
          <w:sz w:val="28"/>
          <w:szCs w:val="28"/>
          <w:rtl/>
        </w:rPr>
        <w:t>ربّ</w:t>
      </w:r>
      <w:r>
        <w:rPr>
          <w:rFonts w:eastAsia="Calibri"/>
          <w:sz w:val="28"/>
          <w:szCs w:val="28"/>
          <w:rtl/>
        </w:rPr>
        <w:t xml:space="preserve"> </w:t>
      </w:r>
      <w:r w:rsidR="00163BAC" w:rsidRPr="00984881">
        <w:rPr>
          <w:rFonts w:eastAsia="Calibri"/>
          <w:sz w:val="28"/>
          <w:szCs w:val="28"/>
          <w:rtl/>
        </w:rPr>
        <w:t>ﺍﻟﻨﻮﻉ</w:t>
      </w:r>
      <w:r>
        <w:rPr>
          <w:rFonts w:eastAsia="Calibri"/>
          <w:sz w:val="28"/>
          <w:szCs w:val="28"/>
          <w:rtl/>
        </w:rPr>
        <w:t xml:space="preserve"> </w:t>
      </w:r>
      <w:r w:rsidR="00163BAC" w:rsidRPr="00984881">
        <w:rPr>
          <w:rFonts w:eastAsia="Calibri"/>
          <w:sz w:val="28"/>
          <w:szCs w:val="28"/>
          <w:rtl/>
        </w:rPr>
        <w:t>ﺟﺒﺮﺋﻴﻞ ﺭﻭﺡ ﺍﻟﻘﺪس ﺑﮕﺬﺭﻧﺪ</w:t>
      </w:r>
      <w:r w:rsidR="00BD77AA">
        <w:rPr>
          <w:rFonts w:eastAsia="Calibri"/>
          <w:sz w:val="28"/>
          <w:szCs w:val="28"/>
          <w:rtl/>
        </w:rPr>
        <w:t xml:space="preserve">، </w:t>
      </w:r>
      <w:r w:rsidR="00163BAC" w:rsidRPr="00984881">
        <w:rPr>
          <w:rFonts w:eastAsia="Calibri"/>
          <w:sz w:val="28"/>
          <w:szCs w:val="28"/>
          <w:rtl/>
        </w:rPr>
        <w:t>ﮐﻪ ﺍﻟﮕﻮﻯ ﮐﻤﺎﻝ ﻧﻬﺎﺋﻰ ﺑﺸﺮ</w:t>
      </w:r>
      <w:r w:rsidR="00BD77AA">
        <w:rPr>
          <w:rFonts w:eastAsia="Calibri"/>
          <w:sz w:val="28"/>
          <w:szCs w:val="28"/>
          <w:rtl/>
        </w:rPr>
        <w:t xml:space="preserve">، </w:t>
      </w:r>
      <w:r w:rsidR="00163BAC" w:rsidRPr="00984881">
        <w:rPr>
          <w:rFonts w:eastAsia="Calibri"/>
          <w:sz w:val="28"/>
          <w:szCs w:val="28"/>
          <w:rtl/>
        </w:rPr>
        <w:t>ﻫﻤﺎﻥ</w:t>
      </w:r>
      <w:r>
        <w:rPr>
          <w:rFonts w:eastAsia="Calibri"/>
          <w:sz w:val="28"/>
          <w:szCs w:val="28"/>
          <w:rtl/>
        </w:rPr>
        <w:t xml:space="preserve"> </w:t>
      </w:r>
      <w:r w:rsidR="00163BAC" w:rsidRPr="00984881">
        <w:rPr>
          <w:rFonts w:eastAsia="Calibri"/>
          <w:sz w:val="28"/>
          <w:szCs w:val="28"/>
          <w:rtl/>
        </w:rPr>
        <w:t>ﻗﺎﺋﻢ ﻧﻮﻉ ﺑﺸﺮ</w:t>
      </w:r>
      <w:r w:rsidR="00BD77AA">
        <w:rPr>
          <w:rFonts w:eastAsia="Calibri"/>
          <w:sz w:val="28"/>
          <w:szCs w:val="28"/>
          <w:rtl/>
        </w:rPr>
        <w:t xml:space="preserve">، </w:t>
      </w:r>
      <w:r w:rsidR="00163BAC" w:rsidRPr="00984881">
        <w:rPr>
          <w:rFonts w:eastAsia="Calibri"/>
          <w:sz w:val="28"/>
          <w:szCs w:val="28"/>
          <w:rtl/>
        </w:rPr>
        <w:t xml:space="preserve">ﻭ </w:t>
      </w:r>
      <w:r w:rsidR="00661646" w:rsidRPr="00984881">
        <w:rPr>
          <w:rFonts w:eastAsia="Calibri"/>
          <w:sz w:val="28"/>
          <w:szCs w:val="28"/>
          <w:rtl/>
        </w:rPr>
        <w:t>ربّ</w:t>
      </w:r>
      <w:r w:rsidR="00163BAC" w:rsidRPr="00984881">
        <w:rPr>
          <w:rFonts w:eastAsia="Calibri"/>
          <w:sz w:val="28"/>
          <w:szCs w:val="28"/>
          <w:rtl/>
        </w:rPr>
        <w:t xml:space="preserve"> ﺍﻟﻨﻮﻉ ﺁﻥ ﺍﺳﺖ</w:t>
      </w:r>
      <w:r w:rsidR="00BD77AA">
        <w:rPr>
          <w:rFonts w:eastAsia="Calibri"/>
          <w:sz w:val="28"/>
          <w:szCs w:val="28"/>
          <w:rtl/>
        </w:rPr>
        <w:t xml:space="preserve">. </w:t>
      </w:r>
      <w:r w:rsidR="00163BAC" w:rsidRPr="00984881">
        <w:rPr>
          <w:rFonts w:eastAsia="Calibri"/>
          <w:sz w:val="28"/>
          <w:szCs w:val="28"/>
          <w:rtl/>
        </w:rPr>
        <w:t>ﻭ ﺣﺎﻓﻆ ﻳﺎﺩﺁﻭﺭ ﻣﻴﺸﻮﺩ</w:t>
      </w:r>
      <w:r w:rsidR="00BD77AA">
        <w:rPr>
          <w:rFonts w:eastAsia="Calibri"/>
          <w:sz w:val="28"/>
          <w:szCs w:val="28"/>
          <w:rtl/>
        </w:rPr>
        <w:t xml:space="preserve">، </w:t>
      </w:r>
      <w:r w:rsidR="00163BAC" w:rsidRPr="00984881">
        <w:rPr>
          <w:rFonts w:eastAsia="Calibri"/>
          <w:sz w:val="28"/>
          <w:szCs w:val="28"/>
          <w:rtl/>
        </w:rPr>
        <w:t>ﮐﻪ ﺍﺯ ﺃﺯﻝ ﮐﻪ ﺭﻭﺡ</w:t>
      </w:r>
      <w:r>
        <w:rPr>
          <w:rFonts w:eastAsia="Calibri"/>
          <w:sz w:val="28"/>
          <w:szCs w:val="28"/>
          <w:rtl/>
        </w:rPr>
        <w:t xml:space="preserve"> </w:t>
      </w:r>
      <w:r w:rsidR="00163BAC" w:rsidRPr="00984881">
        <w:rPr>
          <w:rFonts w:eastAsia="Calibri"/>
          <w:sz w:val="28"/>
          <w:szCs w:val="28"/>
          <w:rtl/>
        </w:rPr>
        <w:t>ﺍﻧﺴﺎﻥ ﺩﺭ ﻣﺮﺍﺗﺐ ﺃﻧﻮﺍﻉ ﺗﺤﺖ ﺟﻤﺎﺩﻯ ﻭ ﺍﻧﻮﺍﻉ ﺟﻤﺎﺩﻯ</w:t>
      </w:r>
      <w:r w:rsidR="00BD77AA">
        <w:rPr>
          <w:rFonts w:eastAsia="Calibri"/>
          <w:sz w:val="28"/>
          <w:szCs w:val="28"/>
          <w:rtl/>
        </w:rPr>
        <w:t xml:space="preserve">، </w:t>
      </w:r>
      <w:r w:rsidR="00163BAC" w:rsidRPr="00984881">
        <w:rPr>
          <w:rFonts w:eastAsia="Calibri"/>
          <w:sz w:val="28"/>
          <w:szCs w:val="28"/>
          <w:rtl/>
        </w:rPr>
        <w:t>ﻭ ﺍﻧﻮﺍﻉ</w:t>
      </w:r>
      <w:r>
        <w:rPr>
          <w:rFonts w:eastAsia="Calibri"/>
          <w:sz w:val="28"/>
          <w:szCs w:val="28"/>
          <w:rtl/>
        </w:rPr>
        <w:t xml:space="preserve"> </w:t>
      </w:r>
      <w:r w:rsidR="00163BAC" w:rsidRPr="00984881">
        <w:rPr>
          <w:rFonts w:eastAsia="Calibri"/>
          <w:sz w:val="28"/>
          <w:szCs w:val="28"/>
          <w:rtl/>
        </w:rPr>
        <w:t>ﮔﻴﺎﻫﻰ ﻭ ﺣﻴﻮﺍﻧﻰ ﺧﻮﺩﺭﺍ ﺑﺴﻠﺴﻠﻪ ﺩﺭﺍﺯ ﻓﺼﻮﻝ ﻧﻮﻉ ﺑﺸﺮﻯ ﺭﺳﺎﻧﺪﻩ ﺍﺳﺖ</w:t>
      </w:r>
      <w:r w:rsidR="00BD77AA">
        <w:rPr>
          <w:rFonts w:eastAsia="Calibri"/>
          <w:sz w:val="28"/>
          <w:szCs w:val="28"/>
          <w:rtl/>
        </w:rPr>
        <w:t xml:space="preserve">، </w:t>
      </w:r>
      <w:r w:rsidR="00163BAC" w:rsidRPr="00984881">
        <w:rPr>
          <w:rFonts w:eastAsia="Calibri"/>
          <w:sz w:val="28"/>
          <w:szCs w:val="28"/>
          <w:rtl/>
        </w:rPr>
        <w:t xml:space="preserve">ﺑﺎﻳﺪ </w:t>
      </w:r>
      <w:r w:rsidR="009915B2" w:rsidRPr="00984881">
        <w:rPr>
          <w:rFonts w:eastAsia="Calibri"/>
          <w:sz w:val="28"/>
          <w:szCs w:val="28"/>
          <w:rtl/>
        </w:rPr>
        <w:t>فر</w:t>
      </w:r>
      <w:r w:rsidR="00163BAC" w:rsidRPr="00984881">
        <w:rPr>
          <w:rFonts w:eastAsia="Calibri"/>
          <w:sz w:val="28"/>
          <w:szCs w:val="28"/>
          <w:rtl/>
        </w:rPr>
        <w:t>ﻣﺎﻥ ﺃﺯﻟﻰ ﺃﺑﺪﻯ ﮐﻦ ﻓﻴﮑﻮﻥ ﺍﻟﻬﻰ ﺭﺍﺍﺟﺮﺍ ﮐﻨﻨﺪ</w:t>
      </w:r>
      <w:r w:rsidR="00BD77AA">
        <w:rPr>
          <w:rFonts w:eastAsia="Calibri"/>
          <w:sz w:val="28"/>
          <w:szCs w:val="28"/>
          <w:rtl/>
        </w:rPr>
        <w:t xml:space="preserve">. </w:t>
      </w:r>
      <w:r w:rsidR="00163BAC" w:rsidRPr="00984881">
        <w:rPr>
          <w:rFonts w:eastAsia="Calibri"/>
          <w:sz w:val="28"/>
          <w:szCs w:val="28"/>
          <w:rtl/>
        </w:rPr>
        <w:t>ﮐﻪ ﺑﺎﻳﺪ</w:t>
      </w:r>
      <w:r>
        <w:rPr>
          <w:rFonts w:eastAsia="Calibri"/>
          <w:sz w:val="28"/>
          <w:szCs w:val="28"/>
          <w:rtl/>
        </w:rPr>
        <w:t xml:space="preserve"> </w:t>
      </w:r>
      <w:r w:rsidR="00163BAC" w:rsidRPr="00984881">
        <w:rPr>
          <w:rFonts w:eastAsia="Calibri"/>
          <w:sz w:val="28"/>
          <w:szCs w:val="28"/>
          <w:rtl/>
        </w:rPr>
        <w:t>ﻣﺪﺍﻡ ﺩﺭ ﺗﮑﺎﻣﻞ ﻃﺒﻴﻌﻰ</w:t>
      </w:r>
      <w:r w:rsidR="00BD77AA">
        <w:rPr>
          <w:rFonts w:eastAsia="Calibri"/>
          <w:sz w:val="28"/>
          <w:szCs w:val="28"/>
          <w:rtl/>
        </w:rPr>
        <w:t xml:space="preserve">، </w:t>
      </w:r>
      <w:r w:rsidR="00163BAC" w:rsidRPr="00984881">
        <w:rPr>
          <w:rFonts w:eastAsia="Calibri"/>
          <w:sz w:val="28"/>
          <w:szCs w:val="28"/>
          <w:rtl/>
        </w:rPr>
        <w:t>ﻭ ﺳﭙس ﺑﺎ ﺗﮑﺎﻣﻞ ﺍﺭﺍﺩﻯ</w:t>
      </w:r>
      <w:r w:rsidR="00BD77AA">
        <w:rPr>
          <w:rFonts w:eastAsia="Calibri"/>
          <w:sz w:val="28"/>
          <w:szCs w:val="28"/>
          <w:rtl/>
        </w:rPr>
        <w:t xml:space="preserve">، </w:t>
      </w:r>
      <w:r w:rsidR="00163BAC" w:rsidRPr="00984881">
        <w:rPr>
          <w:rFonts w:eastAsia="Calibri"/>
          <w:sz w:val="28"/>
          <w:szCs w:val="28"/>
          <w:rtl/>
        </w:rPr>
        <w:t>ﻭ ﺷﺎﻳﺪ ﺑﺘﮑﺎﻣﻠﺎﺗﻰ</w:t>
      </w:r>
      <w:r>
        <w:rPr>
          <w:rFonts w:eastAsia="Calibri"/>
          <w:sz w:val="28"/>
          <w:szCs w:val="28"/>
          <w:rtl/>
        </w:rPr>
        <w:t xml:space="preserve"> </w:t>
      </w:r>
      <w:r w:rsidR="00163BAC" w:rsidRPr="00984881">
        <w:rPr>
          <w:rFonts w:eastAsia="Calibri"/>
          <w:sz w:val="28"/>
          <w:szCs w:val="28"/>
          <w:rtl/>
        </w:rPr>
        <w:t>ﺑﺮﻭﺷﻬﺎﻯ ﻧﺎ ﻣﻔﻬﻮﻡ ﻣﺎ</w:t>
      </w:r>
      <w:r w:rsidR="00BD77AA">
        <w:rPr>
          <w:rFonts w:eastAsia="Calibri"/>
          <w:sz w:val="28"/>
          <w:szCs w:val="28"/>
          <w:rtl/>
        </w:rPr>
        <w:t xml:space="preserve">، </w:t>
      </w:r>
      <w:r w:rsidR="00163BAC" w:rsidRPr="00984881">
        <w:rPr>
          <w:rFonts w:eastAsia="Calibri"/>
          <w:sz w:val="28"/>
          <w:szCs w:val="28"/>
          <w:rtl/>
        </w:rPr>
        <w:t>ﺩﺭ ﺍﻧﻮﺍﻉ</w:t>
      </w:r>
      <w:r>
        <w:rPr>
          <w:rFonts w:eastAsia="Calibri"/>
          <w:sz w:val="28"/>
          <w:szCs w:val="28"/>
          <w:rtl/>
        </w:rPr>
        <w:t xml:space="preserve"> </w:t>
      </w:r>
      <w:r w:rsidR="00163BAC" w:rsidRPr="00984881">
        <w:rPr>
          <w:rFonts w:eastAsia="Calibri"/>
          <w:sz w:val="28"/>
          <w:szCs w:val="28"/>
          <w:rtl/>
        </w:rPr>
        <w:t>ﻓﻮﻕ ﺑﺸﺮﻯ ﺑﺮﺳﻨﺪ</w:t>
      </w:r>
      <w:r w:rsidR="00BD77AA">
        <w:rPr>
          <w:rFonts w:eastAsia="Calibri"/>
          <w:sz w:val="28"/>
          <w:szCs w:val="28"/>
          <w:rtl/>
        </w:rPr>
        <w:t xml:space="preserve">، </w:t>
      </w:r>
      <w:r w:rsidR="00163BAC" w:rsidRPr="00984881">
        <w:rPr>
          <w:rFonts w:eastAsia="Calibri"/>
          <w:sz w:val="28"/>
          <w:szCs w:val="28"/>
          <w:rtl/>
        </w:rPr>
        <w:t>ﻭ ﻫﻤﭽﻨﺎﻥ ﭘﻴﺶ ﺑﺮﻭﻧﺪ</w:t>
      </w:r>
      <w:r w:rsidR="00BD77AA">
        <w:rPr>
          <w:rFonts w:eastAsia="Calibri"/>
          <w:sz w:val="28"/>
          <w:szCs w:val="28"/>
          <w:rtl/>
        </w:rPr>
        <w:t xml:space="preserve">. </w:t>
      </w:r>
      <w:r w:rsidR="00163BAC" w:rsidRPr="00984881">
        <w:rPr>
          <w:rFonts w:eastAsia="Calibri"/>
          <w:sz w:val="28"/>
          <w:szCs w:val="28"/>
          <w:rtl/>
        </w:rPr>
        <w:t>ﮐﻪ ﺩﺭ ﻫﺴﺘﻰ ﻫﻴﭻ ﻣﻮﺟﻮﺩﻯ ﻭﻟﻮ ﺃﺗﻢ ﻭ ﺳﻨﮓ ﻣﺮﺩﻩ</w:t>
      </w:r>
      <w:r w:rsidR="00BD77AA">
        <w:rPr>
          <w:rFonts w:eastAsia="Calibri"/>
          <w:sz w:val="28"/>
          <w:szCs w:val="28"/>
          <w:rtl/>
        </w:rPr>
        <w:t xml:space="preserve">، </w:t>
      </w:r>
      <w:r w:rsidR="00163BAC" w:rsidRPr="00984881">
        <w:rPr>
          <w:rFonts w:eastAsia="Calibri"/>
          <w:sz w:val="28"/>
          <w:szCs w:val="28"/>
          <w:rtl/>
        </w:rPr>
        <w:t>ثاﺑﺖ ﻭ ﻟﺎ ﻳﺘﻐﻴّﺮ ﻧﻴﺴﺖ</w:t>
      </w:r>
      <w:r w:rsidR="00BD77AA">
        <w:rPr>
          <w:rFonts w:eastAsia="Calibri"/>
          <w:sz w:val="28"/>
          <w:szCs w:val="28"/>
          <w:rtl/>
        </w:rPr>
        <w:t xml:space="preserve">. </w:t>
      </w:r>
      <w:r w:rsidR="00163BAC" w:rsidRPr="00984881">
        <w:rPr>
          <w:rFonts w:eastAsia="Calibri"/>
          <w:sz w:val="28"/>
          <w:szCs w:val="28"/>
          <w:rtl/>
        </w:rPr>
        <w:t>ﮐﻪ ﺍﺭﻭﺍﺡ ﻧﻴﺰ ﻗﺴﻤﺖ ﻧﺎﻣﺮﺋﻰ ﻭ ﺣﺴﺎس ﻫﺮ ﻭﺟﻮﺩ</w:t>
      </w:r>
      <w:r>
        <w:rPr>
          <w:rFonts w:eastAsia="Calibri"/>
          <w:sz w:val="28"/>
          <w:szCs w:val="28"/>
          <w:rtl/>
        </w:rPr>
        <w:t xml:space="preserve"> </w:t>
      </w:r>
      <w:r w:rsidR="00163BAC" w:rsidRPr="00984881">
        <w:rPr>
          <w:rFonts w:eastAsia="Calibri"/>
          <w:sz w:val="28"/>
          <w:szCs w:val="28"/>
          <w:rtl/>
        </w:rPr>
        <w:lastRenderedPageBreak/>
        <w:t>ﻣﺎﺩﻯ ﺩﺭﻫﺮ ﺷﻴﺌﻰ ﻣﻴﺒﺎﺷﻨﺪ</w:t>
      </w:r>
      <w:r w:rsidR="00BD77AA">
        <w:rPr>
          <w:rFonts w:eastAsia="Calibri"/>
          <w:sz w:val="28"/>
          <w:szCs w:val="28"/>
          <w:rtl/>
        </w:rPr>
        <w:t xml:space="preserve">. </w:t>
      </w:r>
      <w:r w:rsidR="00163BAC" w:rsidRPr="00984881">
        <w:rPr>
          <w:rFonts w:eastAsia="Calibri"/>
          <w:sz w:val="28"/>
          <w:szCs w:val="28"/>
          <w:rtl/>
        </w:rPr>
        <w:t>ﮐﻪ ﺍﮔﺮ ﺗﮑﺎﻣﻠﺎﺕ</w:t>
      </w:r>
      <w:r>
        <w:rPr>
          <w:rFonts w:eastAsia="Calibri"/>
          <w:sz w:val="28"/>
          <w:szCs w:val="28"/>
          <w:rtl/>
        </w:rPr>
        <w:t xml:space="preserve"> </w:t>
      </w:r>
      <w:r w:rsidR="00163BAC" w:rsidRPr="00984881">
        <w:rPr>
          <w:rFonts w:eastAsia="Calibri"/>
          <w:sz w:val="28"/>
          <w:szCs w:val="28"/>
          <w:rtl/>
        </w:rPr>
        <w:t>ﻣﺨﺘﻠﻒ ﻭﻣﺪﺍﻡ ﺭﺍ ﻧﮑﻨﻨﺪ</w:t>
      </w:r>
      <w:r w:rsidR="00BD77AA">
        <w:rPr>
          <w:rFonts w:eastAsia="Calibri"/>
          <w:sz w:val="28"/>
          <w:szCs w:val="28"/>
          <w:rtl/>
        </w:rPr>
        <w:t xml:space="preserve">، </w:t>
      </w:r>
      <w:r w:rsidR="00163BAC" w:rsidRPr="00984881">
        <w:rPr>
          <w:rFonts w:eastAsia="Calibri"/>
          <w:sz w:val="28"/>
          <w:szCs w:val="28"/>
          <w:rtl/>
        </w:rPr>
        <w:t>ﺑﻘﻴﻤﺖ ﺗﮑﺮﺍﺭ</w:t>
      </w:r>
      <w:r>
        <w:rPr>
          <w:rFonts w:eastAsia="Calibri"/>
          <w:sz w:val="28"/>
          <w:szCs w:val="28"/>
          <w:rtl/>
        </w:rPr>
        <w:t xml:space="preserve"> </w:t>
      </w:r>
      <w:r w:rsidR="00163BAC" w:rsidRPr="00984881">
        <w:rPr>
          <w:rFonts w:eastAsia="Calibri"/>
          <w:sz w:val="28"/>
          <w:szCs w:val="28"/>
          <w:rtl/>
        </w:rPr>
        <w:t>ﻋﺬﺍﺑﻬﺎﻯ ﺯﻧﺪﮔﻰ ﻫﺎﻯ ﻧﻮﻋی ﻮﻭﺟﻮﺩﻯ ﻣﮑﺮﺭ</w:t>
      </w:r>
      <w:r w:rsidR="00BD77AA">
        <w:rPr>
          <w:rFonts w:eastAsia="Calibri"/>
          <w:sz w:val="28"/>
          <w:szCs w:val="28"/>
          <w:rtl/>
        </w:rPr>
        <w:t xml:space="preserve">، </w:t>
      </w:r>
      <w:r w:rsidR="00163BAC" w:rsidRPr="00984881">
        <w:rPr>
          <w:rFonts w:eastAsia="Calibri"/>
          <w:sz w:val="28"/>
          <w:szCs w:val="28"/>
          <w:rtl/>
        </w:rPr>
        <w:t>ﺩﺭ ﻗﻬﻘﺮﺍﻫﺎ ﻭ ﮐﺎﺭﻣﺎﻫﺎﻯ ﻧﺴﺦ ﻭﻣﺴخ ﻤﻴﺮﻭﻧﺪ</w:t>
      </w:r>
      <w:r w:rsidR="00BD77AA">
        <w:rPr>
          <w:rFonts w:eastAsia="Calibri"/>
          <w:sz w:val="28"/>
          <w:szCs w:val="28"/>
          <w:rtl/>
        </w:rPr>
        <w:t xml:space="preserve">. </w:t>
      </w:r>
      <w:r w:rsidR="00163BAC" w:rsidRPr="00984881">
        <w:rPr>
          <w:rFonts w:eastAsia="Calibri"/>
          <w:sz w:val="28"/>
          <w:szCs w:val="28"/>
          <w:rtl/>
        </w:rPr>
        <w:t>ﮐﻪ ﻫﺮ</w:t>
      </w:r>
      <w:r>
        <w:rPr>
          <w:rFonts w:eastAsia="Calibri"/>
          <w:sz w:val="28"/>
          <w:szCs w:val="28"/>
          <w:rtl/>
        </w:rPr>
        <w:t xml:space="preserve"> </w:t>
      </w:r>
      <w:r w:rsidR="00163BAC" w:rsidRPr="00984881">
        <w:rPr>
          <w:rFonts w:eastAsia="Calibri"/>
          <w:sz w:val="28"/>
          <w:szCs w:val="28"/>
          <w:rtl/>
        </w:rPr>
        <w:t>ﻣﻮﺟﻮﺩﻯ</w:t>
      </w:r>
      <w:r>
        <w:rPr>
          <w:rFonts w:eastAsia="Calibri"/>
          <w:sz w:val="28"/>
          <w:szCs w:val="28"/>
          <w:rtl/>
        </w:rPr>
        <w:t xml:space="preserve"> </w:t>
      </w:r>
      <w:r w:rsidR="00163BAC" w:rsidRPr="00984881">
        <w:rPr>
          <w:rFonts w:eastAsia="Calibri"/>
          <w:sz w:val="28"/>
          <w:szCs w:val="28"/>
          <w:rtl/>
        </w:rPr>
        <w:t>ﻭﻟﻮ ﻭﻳﺮﻭس</w:t>
      </w:r>
      <w:r>
        <w:rPr>
          <w:rFonts w:eastAsia="Calibri"/>
          <w:sz w:val="28"/>
          <w:szCs w:val="28"/>
          <w:rtl/>
        </w:rPr>
        <w:t xml:space="preserve"> </w:t>
      </w:r>
      <w:r w:rsidR="00163BAC" w:rsidRPr="00984881">
        <w:rPr>
          <w:rFonts w:eastAsia="Calibri"/>
          <w:sz w:val="28"/>
          <w:szCs w:val="28"/>
          <w:rtl/>
        </w:rPr>
        <w:t>ﺯﻧﺪﻩ ﺍﺯ ﻧﻈﺮ ﻣﺎ</w:t>
      </w:r>
      <w:r w:rsidR="00BD77AA">
        <w:rPr>
          <w:rFonts w:eastAsia="Calibri"/>
          <w:sz w:val="28"/>
          <w:szCs w:val="28"/>
          <w:rtl/>
        </w:rPr>
        <w:t xml:space="preserve">، </w:t>
      </w:r>
      <w:r w:rsidR="00163BAC" w:rsidRPr="00984881">
        <w:rPr>
          <w:rFonts w:eastAsia="Calibri"/>
          <w:sz w:val="28"/>
          <w:szCs w:val="28"/>
          <w:rtl/>
        </w:rPr>
        <w:t>ﻫﺮﻳﻚ</w:t>
      </w:r>
      <w:r>
        <w:rPr>
          <w:rFonts w:eastAsia="Calibri"/>
          <w:sz w:val="28"/>
          <w:szCs w:val="28"/>
          <w:rtl/>
        </w:rPr>
        <w:t xml:space="preserve"> </w:t>
      </w:r>
      <w:r w:rsidR="00163BAC" w:rsidRPr="00984881">
        <w:rPr>
          <w:rFonts w:eastAsia="Calibri"/>
          <w:sz w:val="28"/>
          <w:szCs w:val="28"/>
          <w:rtl/>
        </w:rPr>
        <w:t>ﺭﻭﺯ ﻭ ﺯﻣﺎﻧﻰ ﺑﻨﻮﻉ ﺑﺸﺮﻯ</w:t>
      </w:r>
      <w:r w:rsidR="00BD77AA">
        <w:rPr>
          <w:rFonts w:eastAsia="Calibri"/>
          <w:sz w:val="28"/>
          <w:szCs w:val="28"/>
          <w:rtl/>
        </w:rPr>
        <w:t xml:space="preserve">، </w:t>
      </w:r>
      <w:r w:rsidR="00163BAC" w:rsidRPr="00984881">
        <w:rPr>
          <w:rFonts w:eastAsia="Calibri"/>
          <w:sz w:val="28"/>
          <w:szCs w:val="28"/>
          <w:rtl/>
        </w:rPr>
        <w:t>ﻭ ﻫﺒﻴﻦ ﻭﻇﻴﻔﻪ</w:t>
      </w:r>
      <w:r>
        <w:rPr>
          <w:rFonts w:eastAsia="Calibri"/>
          <w:sz w:val="28"/>
          <w:szCs w:val="28"/>
          <w:rtl/>
        </w:rPr>
        <w:t xml:space="preserve"> </w:t>
      </w:r>
      <w:r w:rsidR="00163BAC" w:rsidRPr="00984881">
        <w:rPr>
          <w:rFonts w:eastAsia="Calibri"/>
          <w:sz w:val="28"/>
          <w:szCs w:val="28"/>
          <w:rtl/>
        </w:rPr>
        <w:t>ﺳﻠﻮﻙ ﺍﻟﻬﻰ ﻣﻴﺮﺳﻨﺪ</w:t>
      </w:r>
      <w:r w:rsidR="00BD77AA">
        <w:rPr>
          <w:rFonts w:eastAsia="Calibri"/>
          <w:sz w:val="28"/>
          <w:szCs w:val="28"/>
          <w:rtl/>
        </w:rPr>
        <w:t xml:space="preserve">. </w:t>
      </w:r>
      <w:r w:rsidR="00163BAC" w:rsidRPr="00984881">
        <w:rPr>
          <w:rFonts w:eastAsia="Calibri"/>
          <w:sz w:val="28"/>
          <w:szCs w:val="28"/>
          <w:rtl/>
        </w:rPr>
        <w:t>ﮐﻪ ﺍﻣﺮﻭﺯ ﻫﺮ ﺍﻧﺴﺎﻧﻰ ﭘس ﺍﺯ ﻃﻰ ﻫﻤﺎﻥ</w:t>
      </w:r>
      <w:r>
        <w:rPr>
          <w:rFonts w:eastAsia="Calibri"/>
          <w:sz w:val="28"/>
          <w:szCs w:val="28"/>
          <w:rtl/>
        </w:rPr>
        <w:t xml:space="preserve"> </w:t>
      </w:r>
      <w:r w:rsidR="00163BAC" w:rsidRPr="00984881">
        <w:rPr>
          <w:rFonts w:eastAsia="Calibri"/>
          <w:sz w:val="28"/>
          <w:szCs w:val="28"/>
          <w:rtl/>
        </w:rPr>
        <w:t>ﺍﻧﻮﺍﻉ ﭘﻴﺸﻴﻦ</w:t>
      </w:r>
      <w:r w:rsidR="00BD77AA">
        <w:rPr>
          <w:rFonts w:eastAsia="Calibri"/>
          <w:sz w:val="28"/>
          <w:szCs w:val="28"/>
          <w:rtl/>
        </w:rPr>
        <w:t xml:space="preserve">، </w:t>
      </w:r>
      <w:r w:rsidR="00163BAC" w:rsidRPr="00984881">
        <w:rPr>
          <w:rFonts w:eastAsia="Calibri"/>
          <w:sz w:val="28"/>
          <w:szCs w:val="28"/>
          <w:rtl/>
        </w:rPr>
        <w:t>ﺑﻨﻮﻉ ﺑﺸﺮﻯ ﻭ ﻓﺼﻮﻝ</w:t>
      </w:r>
      <w:r>
        <w:rPr>
          <w:rFonts w:eastAsia="Calibri"/>
          <w:sz w:val="28"/>
          <w:szCs w:val="28"/>
          <w:rtl/>
        </w:rPr>
        <w:t xml:space="preserve"> </w:t>
      </w:r>
      <w:r w:rsidR="00163BAC" w:rsidRPr="00984881">
        <w:rPr>
          <w:rFonts w:eastAsia="Calibri"/>
          <w:sz w:val="28"/>
          <w:szCs w:val="28"/>
          <w:rtl/>
        </w:rPr>
        <w:t>ﻧﻬﺎﺋﻰ ﭘﺮ ﻋﻘﻞ ﺁﻥ ﺭﺳﻴﺪﻩ ﺍﺳﺖ</w:t>
      </w:r>
      <w:r w:rsidR="00BD77AA">
        <w:rPr>
          <w:rFonts w:eastAsia="Calibri"/>
          <w:sz w:val="28"/>
          <w:szCs w:val="28"/>
          <w:rtl/>
        </w:rPr>
        <w:t xml:space="preserve">. </w:t>
      </w:r>
      <w:r w:rsidR="00163BAC" w:rsidRPr="00984881">
        <w:rPr>
          <w:rFonts w:eastAsia="Calibri"/>
          <w:sz w:val="28"/>
          <w:szCs w:val="28"/>
          <w:rtl/>
        </w:rPr>
        <w:t>ﮐﻪ ﺍﻣﺮﻭﺯ ﺍﻧﺴﺎﻧﻰ ﻋﺎﻗﻞ ﻭﻟﻰ</w:t>
      </w:r>
      <w:r>
        <w:rPr>
          <w:rFonts w:eastAsia="Calibri"/>
          <w:sz w:val="28"/>
          <w:szCs w:val="28"/>
          <w:rtl/>
        </w:rPr>
        <w:t xml:space="preserve"> </w:t>
      </w:r>
      <w:r w:rsidR="00163BAC" w:rsidRPr="00984881">
        <w:rPr>
          <w:rFonts w:eastAsia="Calibri"/>
          <w:sz w:val="28"/>
          <w:szCs w:val="28"/>
          <w:rtl/>
        </w:rPr>
        <w:t>ﻣﺘﮑﺒّﺮ ﻭﺧﻮﺩ ﺧﻮﺍﻩ ﻭﻟﺬﺕ ﻃﻠﺐ</w:t>
      </w:r>
      <w:r w:rsidR="00BD77AA">
        <w:rPr>
          <w:rFonts w:eastAsia="Calibri"/>
          <w:sz w:val="28"/>
          <w:szCs w:val="28"/>
          <w:rtl/>
        </w:rPr>
        <w:t xml:space="preserve">، </w:t>
      </w:r>
      <w:r w:rsidR="00163BAC" w:rsidRPr="00984881">
        <w:rPr>
          <w:rFonts w:eastAsia="Calibri"/>
          <w:sz w:val="28"/>
          <w:szCs w:val="28"/>
          <w:rtl/>
        </w:rPr>
        <w:t>ﭼﻮﻥ ﺩﻳﮕﺮ ﺣﻴﻮﺍﻧﺎﺕ</w:t>
      </w:r>
      <w:r w:rsidR="00BD77AA">
        <w:rPr>
          <w:rFonts w:eastAsia="Calibri"/>
          <w:sz w:val="28"/>
          <w:szCs w:val="28"/>
          <w:rtl/>
        </w:rPr>
        <w:t xml:space="preserve">، </w:t>
      </w:r>
      <w:r w:rsidR="00163BAC" w:rsidRPr="00984881">
        <w:rPr>
          <w:rFonts w:eastAsia="Calibri"/>
          <w:sz w:val="28"/>
          <w:szCs w:val="28"/>
          <w:rtl/>
        </w:rPr>
        <w:t>ﻣﻴﺘﻮﺍﻧﺪ ﺗﮑﺎﻣل</w:t>
      </w:r>
      <w:r>
        <w:rPr>
          <w:rFonts w:eastAsia="Calibri"/>
          <w:sz w:val="28"/>
          <w:szCs w:val="28"/>
          <w:rtl/>
        </w:rPr>
        <w:t xml:space="preserve"> </w:t>
      </w:r>
      <w:r w:rsidR="00163BAC" w:rsidRPr="00984881">
        <w:rPr>
          <w:rFonts w:eastAsia="Calibri"/>
          <w:sz w:val="28"/>
          <w:szCs w:val="28"/>
          <w:rtl/>
        </w:rPr>
        <w:t>کند ﻭ ﺑﺪﺍﻥ ﻧﻤﻰ ﭘﺮﺩﺍﺯﺩ</w:t>
      </w:r>
      <w:r w:rsidR="00BD77AA">
        <w:rPr>
          <w:rFonts w:eastAsia="Calibri"/>
          <w:sz w:val="28"/>
          <w:szCs w:val="28"/>
          <w:rtl/>
        </w:rPr>
        <w:t xml:space="preserve">. </w:t>
      </w:r>
      <w:r w:rsidR="00163BAC" w:rsidRPr="00984881">
        <w:rPr>
          <w:rFonts w:eastAsia="Calibri"/>
          <w:sz w:val="28"/>
          <w:szCs w:val="28"/>
          <w:rtl/>
        </w:rPr>
        <w:t>ﮔﺮﭼﻪ (ﺍﺗﻤﺎﻡ ﺣﺠّﺖ) ﻭ ﺗﻔﻬﻴﻢ</w:t>
      </w:r>
      <w:r>
        <w:rPr>
          <w:rFonts w:eastAsia="Calibri"/>
          <w:sz w:val="28"/>
          <w:szCs w:val="28"/>
          <w:rtl/>
        </w:rPr>
        <w:t xml:space="preserve"> </w:t>
      </w:r>
      <w:r w:rsidR="00163BAC" w:rsidRPr="00984881">
        <w:rPr>
          <w:rFonts w:eastAsia="Calibri"/>
          <w:sz w:val="28"/>
          <w:szCs w:val="28"/>
          <w:rtl/>
        </w:rPr>
        <w:t>ﻟﺎﺯﻡ ﺷﺪﻩ ﺍﺳﺖ</w:t>
      </w:r>
      <w:r w:rsidR="00BD77AA">
        <w:rPr>
          <w:rFonts w:eastAsia="Calibri"/>
          <w:sz w:val="28"/>
          <w:szCs w:val="28"/>
          <w:rtl/>
        </w:rPr>
        <w:t xml:space="preserve">، </w:t>
      </w:r>
      <w:r w:rsidR="00163BAC" w:rsidRPr="00984881">
        <w:rPr>
          <w:rFonts w:eastAsia="Calibri"/>
          <w:sz w:val="28"/>
          <w:szCs w:val="28"/>
          <w:rtl/>
        </w:rPr>
        <w:t>ﺗﺎ ﺑﺘﻮﺍﻧﻨﺪ</w:t>
      </w:r>
      <w:r>
        <w:rPr>
          <w:rFonts w:eastAsia="Calibri"/>
          <w:sz w:val="28"/>
          <w:szCs w:val="28"/>
          <w:rtl/>
        </w:rPr>
        <w:t xml:space="preserve"> </w:t>
      </w:r>
      <w:r w:rsidR="00163BAC" w:rsidRPr="00984881">
        <w:rPr>
          <w:rFonts w:eastAsia="Calibri"/>
          <w:sz w:val="28"/>
          <w:szCs w:val="28"/>
          <w:rtl/>
        </w:rPr>
        <w:t>ﺑﺴﻠﺴﻠﻪ ﻭﮐﺎﺭﻭﺍﻧﻬﺎﻯ ﺍﺯ ﭘﻴﺶ ﺭﻓﺘﻪ ﺍﺭﻭﺍﺡ</w:t>
      </w:r>
      <w:r w:rsidR="00BD77AA">
        <w:rPr>
          <w:rFonts w:eastAsia="Calibri"/>
          <w:sz w:val="28"/>
          <w:szCs w:val="28"/>
          <w:rtl/>
        </w:rPr>
        <w:t xml:space="preserve">، </w:t>
      </w:r>
      <w:r w:rsidR="00163BAC" w:rsidRPr="00984881">
        <w:rPr>
          <w:rFonts w:eastAsia="Calibri"/>
          <w:sz w:val="28"/>
          <w:szCs w:val="28"/>
          <w:rtl/>
        </w:rPr>
        <w:t>ﺩﺭ ﺍﻧﻮﺍﻉ ﻓﻮﻕ ﺑﺸﺮﻯ ﻧﻴﺰ</w:t>
      </w:r>
      <w:r>
        <w:rPr>
          <w:rFonts w:eastAsia="Calibri"/>
          <w:sz w:val="28"/>
          <w:szCs w:val="28"/>
          <w:rtl/>
        </w:rPr>
        <w:t xml:space="preserve"> </w:t>
      </w:r>
      <w:r w:rsidR="00163BAC" w:rsidRPr="00984881">
        <w:rPr>
          <w:rFonts w:eastAsia="Calibri"/>
          <w:sz w:val="28"/>
          <w:szCs w:val="28"/>
          <w:rtl/>
        </w:rPr>
        <w:t>ﺑﺮﺳﻨﺪ</w:t>
      </w:r>
      <w:r w:rsidR="00BD77AA">
        <w:rPr>
          <w:rFonts w:eastAsia="Calibri"/>
          <w:sz w:val="28"/>
          <w:szCs w:val="28"/>
          <w:rtl/>
        </w:rPr>
        <w:t xml:space="preserve">. </w:t>
      </w:r>
      <w:r w:rsidR="00163BAC" w:rsidRPr="00984881">
        <w:rPr>
          <w:rFonts w:eastAsia="Calibri"/>
          <w:sz w:val="28"/>
          <w:szCs w:val="28"/>
          <w:rtl/>
        </w:rPr>
        <w:t>ﻭ ﮐﺮﺍﻣﺎﺕ ﺑﺎﻟﻔﻌﻞ ﻧﻮﻋﻰ ﺧﻮﺩﺭﺍ</w:t>
      </w:r>
      <w:r w:rsidR="00BD77AA">
        <w:rPr>
          <w:rFonts w:eastAsia="Calibri"/>
          <w:sz w:val="28"/>
          <w:szCs w:val="28"/>
          <w:rtl/>
        </w:rPr>
        <w:t xml:space="preserve">، </w:t>
      </w:r>
      <w:r w:rsidR="00163BAC" w:rsidRPr="00984881">
        <w:rPr>
          <w:rFonts w:eastAsia="Calibri"/>
          <w:sz w:val="28"/>
          <w:szCs w:val="28"/>
          <w:rtl/>
        </w:rPr>
        <w:t>ﺑﺠﺎﻯ ﺳﻮﺧﺖ</w:t>
      </w:r>
      <w:r>
        <w:rPr>
          <w:rFonts w:eastAsia="Calibri"/>
          <w:sz w:val="28"/>
          <w:szCs w:val="28"/>
          <w:rtl/>
        </w:rPr>
        <w:t xml:space="preserve"> </w:t>
      </w:r>
      <w:r w:rsidR="00163BAC" w:rsidRPr="00984881">
        <w:rPr>
          <w:rFonts w:eastAsia="Calibri"/>
          <w:sz w:val="28"/>
          <w:szCs w:val="28"/>
          <w:rtl/>
        </w:rPr>
        <w:t>ﻟﺬﺕ</w:t>
      </w:r>
      <w:r w:rsidR="00BD77AA">
        <w:rPr>
          <w:rFonts w:eastAsia="Calibri"/>
          <w:sz w:val="28"/>
          <w:szCs w:val="28"/>
          <w:rtl/>
        </w:rPr>
        <w:t xml:space="preserve">، </w:t>
      </w:r>
      <w:r w:rsidR="00163BAC" w:rsidRPr="00984881">
        <w:rPr>
          <w:rFonts w:eastAsia="Calibri"/>
          <w:sz w:val="28"/>
          <w:szCs w:val="28"/>
          <w:rtl/>
        </w:rPr>
        <w:t>ﺻﺮﻑ</w:t>
      </w:r>
      <w:r>
        <w:rPr>
          <w:rFonts w:eastAsia="Calibri"/>
          <w:sz w:val="28"/>
          <w:szCs w:val="28"/>
          <w:rtl/>
        </w:rPr>
        <w:t xml:space="preserve"> </w:t>
      </w:r>
      <w:r w:rsidR="00163BAC" w:rsidRPr="00984881">
        <w:rPr>
          <w:rFonts w:eastAsia="Calibri"/>
          <w:sz w:val="28"/>
          <w:szCs w:val="28"/>
          <w:rtl/>
        </w:rPr>
        <w:t>ﻫﻤّﺖ ﻭ ﺗﻠﺎﺵ</w:t>
      </w:r>
      <w:r w:rsidR="00BD77AA">
        <w:rPr>
          <w:rFonts w:eastAsia="Calibri"/>
          <w:sz w:val="28"/>
          <w:szCs w:val="28"/>
          <w:rtl/>
        </w:rPr>
        <w:t xml:space="preserve">، </w:t>
      </w:r>
      <w:r w:rsidR="00163BAC" w:rsidRPr="00984881">
        <w:rPr>
          <w:rFonts w:eastAsia="Calibri"/>
          <w:sz w:val="28"/>
          <w:szCs w:val="28"/>
          <w:rtl/>
        </w:rPr>
        <w:t>ﺑﺮﺍﻯ ﺭﺳﻴﺪﻥ</w:t>
      </w:r>
      <w:r>
        <w:rPr>
          <w:rFonts w:eastAsia="Calibri"/>
          <w:sz w:val="28"/>
          <w:szCs w:val="28"/>
          <w:rtl/>
        </w:rPr>
        <w:t xml:space="preserve"> </w:t>
      </w:r>
      <w:r w:rsidR="00163BAC" w:rsidRPr="00984881">
        <w:rPr>
          <w:rFonts w:eastAsia="Calibri"/>
          <w:sz w:val="28"/>
          <w:szCs w:val="28"/>
          <w:rtl/>
        </w:rPr>
        <w:t>ﺑﻤﺮﺍﺗﺐ</w:t>
      </w:r>
      <w:r>
        <w:rPr>
          <w:rFonts w:eastAsia="Calibri"/>
          <w:sz w:val="28"/>
          <w:szCs w:val="28"/>
          <w:rtl/>
        </w:rPr>
        <w:t xml:space="preserve"> </w:t>
      </w:r>
      <w:r w:rsidR="00163BAC" w:rsidRPr="00984881">
        <w:rPr>
          <w:rFonts w:eastAsia="Calibri"/>
          <w:sz w:val="28"/>
          <w:szCs w:val="28"/>
          <w:rtl/>
        </w:rPr>
        <w:t xml:space="preserve">ﺷﻬﻮﺩ ﻭ </w:t>
      </w:r>
      <w:r w:rsidR="00EC49ED" w:rsidRPr="00984881">
        <w:rPr>
          <w:rFonts w:eastAsia="Calibri"/>
          <w:sz w:val="28"/>
          <w:szCs w:val="28"/>
          <w:rtl/>
        </w:rPr>
        <w:t>تقرّب</w:t>
      </w:r>
      <w:r>
        <w:rPr>
          <w:rFonts w:eastAsia="Calibri"/>
          <w:sz w:val="28"/>
          <w:szCs w:val="28"/>
          <w:rtl/>
        </w:rPr>
        <w:t xml:space="preserve"> </w:t>
      </w:r>
      <w:r w:rsidR="00163BAC" w:rsidRPr="00984881">
        <w:rPr>
          <w:rFonts w:eastAsia="Calibri"/>
          <w:sz w:val="28"/>
          <w:szCs w:val="28"/>
          <w:rtl/>
        </w:rPr>
        <w:t>ﺍﻟﻬﻰ ﻧﻤﺎﻳﻨﺪ</w:t>
      </w:r>
      <w:r>
        <w:rPr>
          <w:rFonts w:eastAsia="Calibri"/>
          <w:sz w:val="28"/>
          <w:szCs w:val="28"/>
          <w:rtl/>
        </w:rPr>
        <w:t xml:space="preserve"> </w:t>
      </w:r>
      <w:r w:rsidR="00163BAC" w:rsidRPr="00984881">
        <w:rPr>
          <w:rFonts w:eastAsia="Calibri"/>
          <w:sz w:val="28"/>
          <w:szCs w:val="28"/>
          <w:rtl/>
        </w:rPr>
        <w:t xml:space="preserve">ﺗﺎ </w:t>
      </w:r>
      <w:r w:rsidR="008E00C3" w:rsidRPr="00984881">
        <w:rPr>
          <w:rFonts w:eastAsia="Calibri"/>
          <w:sz w:val="28"/>
          <w:szCs w:val="28"/>
          <w:rtl/>
        </w:rPr>
        <w:t>بالقوّه</w:t>
      </w:r>
      <w:r>
        <w:rPr>
          <w:rFonts w:eastAsia="Calibri"/>
          <w:sz w:val="28"/>
          <w:szCs w:val="28"/>
          <w:rtl/>
        </w:rPr>
        <w:t xml:space="preserve"> </w:t>
      </w:r>
      <w:r w:rsidR="00163BAC" w:rsidRPr="00984881">
        <w:rPr>
          <w:rFonts w:eastAsia="Calibri"/>
          <w:sz w:val="28"/>
          <w:szCs w:val="28"/>
          <w:rtl/>
        </w:rPr>
        <w:t>ﻫﺎﻯ ﺧﻮﺩﺭﺍ</w:t>
      </w:r>
      <w:r>
        <w:rPr>
          <w:rFonts w:eastAsia="Calibri"/>
          <w:sz w:val="28"/>
          <w:szCs w:val="28"/>
          <w:rtl/>
        </w:rPr>
        <w:t xml:space="preserve"> </w:t>
      </w:r>
      <w:r w:rsidR="00163BAC" w:rsidRPr="00984881">
        <w:rPr>
          <w:rFonts w:eastAsia="Calibri"/>
          <w:sz w:val="28"/>
          <w:szCs w:val="28"/>
          <w:rtl/>
        </w:rPr>
        <w:t>ﺗﺤﻘّﻖ</w:t>
      </w:r>
      <w:r>
        <w:rPr>
          <w:rFonts w:eastAsia="Calibri"/>
          <w:sz w:val="28"/>
          <w:szCs w:val="28"/>
          <w:rtl/>
        </w:rPr>
        <w:t xml:space="preserve"> </w:t>
      </w:r>
      <w:r w:rsidR="00163BAC" w:rsidRPr="00984881">
        <w:rPr>
          <w:rFonts w:eastAsia="Calibri"/>
          <w:sz w:val="28"/>
          <w:szCs w:val="28"/>
          <w:rtl/>
        </w:rPr>
        <w:t>ﺑﺪﻫﻨﺪ</w:t>
      </w:r>
      <w:r w:rsidR="00BD77AA">
        <w:rPr>
          <w:rFonts w:eastAsia="Calibri"/>
          <w:sz w:val="28"/>
          <w:szCs w:val="28"/>
          <w:rtl/>
        </w:rPr>
        <w:t xml:space="preserve">. </w:t>
      </w:r>
      <w:r w:rsidR="00163BAC" w:rsidRPr="00984881">
        <w:rPr>
          <w:rFonts w:eastAsia="Calibri"/>
          <w:sz w:val="28"/>
          <w:szCs w:val="28"/>
          <w:rtl/>
        </w:rPr>
        <w:t>ﻭ ﺃﺟﻠﻬﺎﻯ ﻟﺎﺯﻡ</w:t>
      </w:r>
      <w:r>
        <w:rPr>
          <w:rFonts w:eastAsia="Calibri"/>
          <w:sz w:val="28"/>
          <w:szCs w:val="28"/>
          <w:rtl/>
        </w:rPr>
        <w:t xml:space="preserve"> </w:t>
      </w:r>
      <w:r w:rsidR="00163BAC" w:rsidRPr="00984881">
        <w:rPr>
          <w:rFonts w:eastAsia="Calibri"/>
          <w:sz w:val="28"/>
          <w:szCs w:val="28"/>
          <w:rtl/>
        </w:rPr>
        <w:t>ﺗﺎ ﺷﺮﻁ</w:t>
      </w:r>
      <w:r>
        <w:rPr>
          <w:rFonts w:eastAsia="Calibri"/>
          <w:sz w:val="28"/>
          <w:szCs w:val="28"/>
          <w:rtl/>
        </w:rPr>
        <w:t xml:space="preserve"> </w:t>
      </w:r>
      <w:r w:rsidR="00163BAC" w:rsidRPr="00984881">
        <w:rPr>
          <w:rFonts w:eastAsia="Calibri"/>
          <w:sz w:val="28"/>
          <w:szCs w:val="28"/>
          <w:rtl/>
        </w:rPr>
        <w:t xml:space="preserve">ﮐﺎﻓﻰ ﺭﺍ </w:t>
      </w:r>
      <w:r w:rsidR="009915B2" w:rsidRPr="00984881">
        <w:rPr>
          <w:rFonts w:eastAsia="Calibri"/>
          <w:sz w:val="28"/>
          <w:szCs w:val="28"/>
          <w:rtl/>
        </w:rPr>
        <w:t>فر</w:t>
      </w:r>
      <w:r w:rsidR="00163BAC" w:rsidRPr="00984881">
        <w:rPr>
          <w:rFonts w:eastAsia="Calibri"/>
          <w:sz w:val="28"/>
          <w:szCs w:val="28"/>
          <w:rtl/>
        </w:rPr>
        <w:t>ﺍﻫﻢ ﻧﻤﺎﻳﻨﺪ</w:t>
      </w:r>
      <w:r w:rsidR="00BD77AA">
        <w:rPr>
          <w:rFonts w:eastAsia="Calibri"/>
          <w:sz w:val="28"/>
          <w:szCs w:val="28"/>
          <w:rtl/>
        </w:rPr>
        <w:t xml:space="preserve">. </w:t>
      </w:r>
      <w:r w:rsidR="00163BAC" w:rsidRPr="00984881">
        <w:rPr>
          <w:rFonts w:eastAsia="Calibri"/>
          <w:sz w:val="28"/>
          <w:szCs w:val="28"/>
          <w:rtl/>
        </w:rPr>
        <w:t>ﮐﻪ</w:t>
      </w:r>
      <w:r>
        <w:rPr>
          <w:rFonts w:eastAsia="Calibri"/>
          <w:sz w:val="28"/>
          <w:szCs w:val="28"/>
          <w:rtl/>
        </w:rPr>
        <w:t xml:space="preserve"> </w:t>
      </w:r>
      <w:r w:rsidR="00163BAC" w:rsidRPr="00984881">
        <w:rPr>
          <w:rFonts w:eastAsia="Calibri"/>
          <w:sz w:val="28"/>
          <w:szCs w:val="28"/>
          <w:rtl/>
        </w:rPr>
        <w:t>ﺑﺸﻬﻮﺩ ﻧﻬﺎﺋﻰ ﻭ ﻧﺠﺎﺕ ﺑﺮﺳﻨﺪ</w:t>
      </w:r>
      <w:r w:rsidR="00BD77AA">
        <w:rPr>
          <w:rFonts w:eastAsia="Calibri"/>
          <w:sz w:val="28"/>
          <w:szCs w:val="28"/>
          <w:rtl/>
        </w:rPr>
        <w:t xml:space="preserve">. </w:t>
      </w:r>
      <w:r w:rsidR="00163BAC" w:rsidRPr="00984881">
        <w:rPr>
          <w:rFonts w:eastAsia="Calibri"/>
          <w:sz w:val="28"/>
          <w:szCs w:val="28"/>
          <w:rtl/>
        </w:rPr>
        <w:t>ﻭ ﺍﮔﺮ ﺍﻣﺮﻭﺯ ﭘﻴﺮ ﺭﺍ ﺍﺯ ﺧﻮﺩ</w:t>
      </w:r>
      <w:r>
        <w:rPr>
          <w:rFonts w:eastAsia="Calibri"/>
          <w:sz w:val="28"/>
          <w:szCs w:val="28"/>
          <w:rtl/>
        </w:rPr>
        <w:t xml:space="preserve"> </w:t>
      </w:r>
      <w:r w:rsidR="00163BAC" w:rsidRPr="00984881">
        <w:rPr>
          <w:rFonts w:eastAsia="Calibri"/>
          <w:sz w:val="28"/>
          <w:szCs w:val="28"/>
          <w:rtl/>
        </w:rPr>
        <w:t>ﻏﺎﻳﺐ</w:t>
      </w:r>
      <w:r>
        <w:rPr>
          <w:rFonts w:eastAsia="Calibri"/>
          <w:sz w:val="28"/>
          <w:szCs w:val="28"/>
          <w:rtl/>
        </w:rPr>
        <w:t xml:space="preserve"> </w:t>
      </w:r>
      <w:r w:rsidR="00163BAC" w:rsidRPr="00984881">
        <w:rPr>
          <w:rFonts w:eastAsia="Calibri"/>
          <w:sz w:val="28"/>
          <w:szCs w:val="28"/>
          <w:rtl/>
        </w:rPr>
        <w:t>ﺩﻳﺪﻧﺪ</w:t>
      </w:r>
      <w:r w:rsidR="00BD77AA">
        <w:rPr>
          <w:rFonts w:eastAsia="Calibri"/>
          <w:sz w:val="28"/>
          <w:szCs w:val="28"/>
          <w:rtl/>
        </w:rPr>
        <w:t xml:space="preserve">، </w:t>
      </w:r>
      <w:r w:rsidR="00163BAC" w:rsidRPr="00984881">
        <w:rPr>
          <w:rFonts w:eastAsia="Calibri"/>
          <w:sz w:val="28"/>
          <w:szCs w:val="28"/>
          <w:rtl/>
        </w:rPr>
        <w:t>ﻧﺒﺎﻳﺪ</w:t>
      </w:r>
      <w:r>
        <w:rPr>
          <w:rFonts w:eastAsia="Calibri"/>
          <w:sz w:val="28"/>
          <w:szCs w:val="28"/>
          <w:rtl/>
        </w:rPr>
        <w:t xml:space="preserve"> </w:t>
      </w:r>
      <w:r w:rsidR="00163BAC" w:rsidRPr="00984881">
        <w:rPr>
          <w:rFonts w:eastAsia="Calibri"/>
          <w:sz w:val="28"/>
          <w:szCs w:val="28"/>
          <w:rtl/>
        </w:rPr>
        <w:t>ﺑﺪﻧﺒﺎﻝ ﻫﺮ ﺁﺧﻮﻧﺪﻯ ﺑﻴﻔﺘﻨﺪ</w:t>
      </w:r>
      <w:r w:rsidR="00BD77AA">
        <w:rPr>
          <w:rFonts w:eastAsia="Calibri"/>
          <w:sz w:val="28"/>
          <w:szCs w:val="28"/>
          <w:rtl/>
        </w:rPr>
        <w:t xml:space="preserve">. </w:t>
      </w:r>
      <w:r w:rsidR="00163BAC" w:rsidRPr="00984881">
        <w:rPr>
          <w:rFonts w:eastAsia="Calibri"/>
          <w:sz w:val="28"/>
          <w:szCs w:val="28"/>
          <w:rtl/>
        </w:rPr>
        <w:t>ﮐﻪ ﻋﺒﺎﺩﺍﺕ ﺑﺪﺳﺘﻮﺭ ﺁﺧﻮﻧﺪﻫﺎﻯ ﻫﺮ ﻣﺬﻫﺒﻰ ﻭ ﺩﻳﻨﻰ ﮐﻪ ﺑﺎﺷﺪ</w:t>
      </w:r>
      <w:r w:rsidR="00BD77AA">
        <w:rPr>
          <w:rFonts w:eastAsia="Calibri"/>
          <w:sz w:val="28"/>
          <w:szCs w:val="28"/>
          <w:rtl/>
        </w:rPr>
        <w:t xml:space="preserve">، </w:t>
      </w:r>
      <w:r w:rsidR="00163BAC" w:rsidRPr="00984881">
        <w:rPr>
          <w:rFonts w:eastAsia="Calibri"/>
          <w:sz w:val="28"/>
          <w:szCs w:val="28"/>
          <w:rtl/>
        </w:rPr>
        <w:t>ﺷﺮﻙ</w:t>
      </w:r>
      <w:r>
        <w:rPr>
          <w:rFonts w:eastAsia="Calibri"/>
          <w:sz w:val="28"/>
          <w:szCs w:val="28"/>
          <w:rtl/>
        </w:rPr>
        <w:t xml:space="preserve"> </w:t>
      </w:r>
      <w:r w:rsidR="00163BAC" w:rsidRPr="00984881">
        <w:rPr>
          <w:rFonts w:eastAsia="Calibri"/>
          <w:sz w:val="28"/>
          <w:szCs w:val="28"/>
          <w:rtl/>
        </w:rPr>
        <w:t>ﺑﺨﺪﺍ ﻭﻭﻟﺎﻳﺖ ﺧﺪﺍﻭﻧﺪ ﺍﺳﺖ</w:t>
      </w:r>
      <w:r w:rsidR="00BD77AA">
        <w:rPr>
          <w:rFonts w:eastAsia="Calibri"/>
          <w:sz w:val="28"/>
          <w:szCs w:val="28"/>
          <w:rtl/>
        </w:rPr>
        <w:t xml:space="preserve">. </w:t>
      </w:r>
      <w:r w:rsidR="00163BAC" w:rsidRPr="00984881">
        <w:rPr>
          <w:rFonts w:eastAsia="Calibri"/>
          <w:sz w:val="28"/>
          <w:szCs w:val="28"/>
          <w:rtl/>
        </w:rPr>
        <w:t>ﮐﻪ ﺧﻮﺍﺳﺘﻪ ﺧﺪﺍ ﻭ ﭘﻴﺎﻣﺒﺮ ﻭ ﺍﻣﺎﻣﺎﻥ ﻭ ﺍﻭﻟﻴﺎ</w:t>
      </w:r>
      <w:r w:rsidR="00BD77AA">
        <w:rPr>
          <w:rFonts w:eastAsia="Calibri"/>
          <w:sz w:val="28"/>
          <w:szCs w:val="28"/>
          <w:rtl/>
        </w:rPr>
        <w:t xml:space="preserve">، </w:t>
      </w:r>
      <w:r w:rsidR="00163BAC" w:rsidRPr="00984881">
        <w:rPr>
          <w:rFonts w:eastAsia="Calibri"/>
          <w:sz w:val="28"/>
          <w:szCs w:val="28"/>
          <w:rtl/>
        </w:rPr>
        <w:t>ﻭﺩﺭ ﺗﻤﺎﻡ ﺁﻳﺎﺕ ﻗﺮﺁﻥ ﻭ ﺍﺣﺎﺩﻳث ﭘﻴﺎﻣﺒﺮﺍﻥ ﮔﺬﺷﺘﻪ</w:t>
      </w:r>
      <w:r w:rsidR="00BD77AA">
        <w:rPr>
          <w:rFonts w:eastAsia="Calibri"/>
          <w:sz w:val="28"/>
          <w:szCs w:val="28"/>
          <w:rtl/>
        </w:rPr>
        <w:t xml:space="preserve">، </w:t>
      </w:r>
      <w:r w:rsidR="00163BAC" w:rsidRPr="00984881">
        <w:rPr>
          <w:rFonts w:eastAsia="Calibri"/>
          <w:sz w:val="28"/>
          <w:szCs w:val="28"/>
          <w:rtl/>
        </w:rPr>
        <w:t>ﺗﻨﻬﺎ ﻫﻤﻴﻦ ﺗﻮﺳّﻞ ﻋﺒﺎﺩﻯ ﺑﺎ ﻭﺳﺎﺋﻂ</w:t>
      </w:r>
      <w:r>
        <w:rPr>
          <w:rFonts w:eastAsia="Calibri"/>
          <w:sz w:val="28"/>
          <w:szCs w:val="28"/>
          <w:rtl/>
        </w:rPr>
        <w:t xml:space="preserve"> </w:t>
      </w:r>
      <w:r w:rsidR="00163BAC" w:rsidRPr="00984881">
        <w:rPr>
          <w:rFonts w:eastAsia="Calibri"/>
          <w:sz w:val="28"/>
          <w:szCs w:val="28"/>
          <w:rtl/>
        </w:rPr>
        <w:t>ﺍﻟﻬﻰ ﻣﻴﺒﺎﺷﺪ</w:t>
      </w:r>
      <w:r w:rsidR="00BD77AA">
        <w:rPr>
          <w:rFonts w:eastAsia="Calibri"/>
          <w:sz w:val="28"/>
          <w:szCs w:val="28"/>
          <w:rtl/>
        </w:rPr>
        <w:t xml:space="preserve">. </w:t>
      </w:r>
      <w:r w:rsidR="00163BAC" w:rsidRPr="00984881">
        <w:rPr>
          <w:rFonts w:eastAsia="Calibri"/>
          <w:sz w:val="28"/>
          <w:szCs w:val="28"/>
          <w:rtl/>
        </w:rPr>
        <w:t>ﮔﺮﭼﻪ</w:t>
      </w:r>
      <w:r>
        <w:rPr>
          <w:rFonts w:eastAsia="Calibri"/>
          <w:sz w:val="28"/>
          <w:szCs w:val="28"/>
          <w:rtl/>
        </w:rPr>
        <w:t xml:space="preserve"> </w:t>
      </w:r>
      <w:r w:rsidR="00163BAC" w:rsidRPr="00984881">
        <w:rPr>
          <w:rFonts w:eastAsia="Calibri"/>
          <w:sz w:val="28"/>
          <w:szCs w:val="28"/>
          <w:rtl/>
        </w:rPr>
        <w:t>ﻫﻤﺮﺍﻩ</w:t>
      </w:r>
      <w:r>
        <w:rPr>
          <w:rFonts w:eastAsia="Calibri"/>
          <w:sz w:val="28"/>
          <w:szCs w:val="28"/>
          <w:rtl/>
        </w:rPr>
        <w:t xml:space="preserve"> </w:t>
      </w:r>
      <w:r w:rsidR="00163BAC" w:rsidRPr="00984881">
        <w:rPr>
          <w:rFonts w:eastAsia="Calibri"/>
          <w:sz w:val="28"/>
          <w:szCs w:val="28"/>
          <w:rtl/>
        </w:rPr>
        <w:t>ﺑﺎ ﺍﺫﮐﺎﺭ ﺗﻮﺣﻴﺪﻯ</w:t>
      </w:r>
      <w:r>
        <w:rPr>
          <w:rFonts w:eastAsia="Calibri"/>
          <w:sz w:val="28"/>
          <w:szCs w:val="28"/>
          <w:rtl/>
        </w:rPr>
        <w:t xml:space="preserve"> </w:t>
      </w:r>
      <w:r w:rsidR="00163BAC" w:rsidRPr="00984881">
        <w:rPr>
          <w:rFonts w:eastAsia="Calibri"/>
          <w:sz w:val="28"/>
          <w:szCs w:val="28"/>
          <w:rtl/>
        </w:rPr>
        <w:t>ﺩﻓﻊ ﺷﺮﻙ ﺍﺣﺘﻤﺎﻟﻰ ﻣﻴﺒﺎﺷﺪ</w:t>
      </w:r>
      <w:r w:rsidR="00BD77AA">
        <w:rPr>
          <w:rFonts w:eastAsia="Calibri"/>
          <w:sz w:val="28"/>
          <w:szCs w:val="28"/>
          <w:rtl/>
        </w:rPr>
        <w:t xml:space="preserve">، </w:t>
      </w:r>
      <w:r w:rsidR="00163BAC" w:rsidRPr="00984881">
        <w:rPr>
          <w:rFonts w:eastAsia="Calibri"/>
          <w:sz w:val="28"/>
          <w:szCs w:val="28"/>
          <w:rtl/>
        </w:rPr>
        <w:t>ﮐﻪ ﺳﺎﻟﻚ ﮐﺎﺭﻯ ﺟﺰ ﺍﻳﻦ ﻧﺪﺍﺭﺩ</w:t>
      </w:r>
      <w:r w:rsidR="00BD77AA">
        <w:rPr>
          <w:rFonts w:eastAsia="Calibri"/>
          <w:sz w:val="28"/>
          <w:szCs w:val="28"/>
          <w:rtl/>
        </w:rPr>
        <w:t xml:space="preserve">، </w:t>
      </w:r>
      <w:r w:rsidR="00163BAC" w:rsidRPr="00984881">
        <w:rPr>
          <w:rFonts w:eastAsia="Calibri"/>
          <w:sz w:val="28"/>
          <w:szCs w:val="28"/>
          <w:rtl/>
        </w:rPr>
        <w:t>ﮐﻪ</w:t>
      </w:r>
      <w:r>
        <w:rPr>
          <w:rFonts w:eastAsia="Calibri"/>
          <w:sz w:val="28"/>
          <w:szCs w:val="28"/>
          <w:rtl/>
        </w:rPr>
        <w:t xml:space="preserve"> </w:t>
      </w:r>
      <w:r w:rsidR="00163BAC" w:rsidRPr="00984881">
        <w:rPr>
          <w:rFonts w:eastAsia="Calibri"/>
          <w:sz w:val="28"/>
          <w:szCs w:val="28"/>
          <w:rtl/>
        </w:rPr>
        <w:t>ﺩﺭ ﺗﺨﻴّﻞ</w:t>
      </w:r>
      <w:r>
        <w:rPr>
          <w:rFonts w:eastAsia="Calibri"/>
          <w:sz w:val="28"/>
          <w:szCs w:val="28"/>
          <w:rtl/>
        </w:rPr>
        <w:t xml:space="preserve"> </w:t>
      </w:r>
      <w:r w:rsidR="00163BAC" w:rsidRPr="00984881">
        <w:rPr>
          <w:rFonts w:eastAsia="Calibri"/>
          <w:sz w:val="28"/>
          <w:szCs w:val="28"/>
          <w:rtl/>
        </w:rPr>
        <w:t>ﺧﻮﺩ</w:t>
      </w:r>
      <w:r w:rsidR="00BD77AA">
        <w:rPr>
          <w:rFonts w:eastAsia="Calibri"/>
          <w:sz w:val="28"/>
          <w:szCs w:val="28"/>
          <w:rtl/>
        </w:rPr>
        <w:t xml:space="preserve">، </w:t>
      </w:r>
      <w:r w:rsidR="00163BAC" w:rsidRPr="00984881">
        <w:rPr>
          <w:rFonts w:eastAsia="Calibri"/>
          <w:sz w:val="28"/>
          <w:szCs w:val="28"/>
          <w:rtl/>
        </w:rPr>
        <w:t>ﭘﻴﺮ ﻭﻣﺮﺍﺗﺐ ﺍﻟﻬﻰ ﺧﻮﺩﺭﺍ ﺣﺎﺿﺮ ﺑﺪﺍﻧﺪ</w:t>
      </w:r>
      <w:r w:rsidR="00BD77AA">
        <w:rPr>
          <w:rFonts w:eastAsia="Calibri"/>
          <w:sz w:val="28"/>
          <w:szCs w:val="28"/>
          <w:rtl/>
        </w:rPr>
        <w:t xml:space="preserve">، </w:t>
      </w:r>
      <w:r w:rsidR="00163BAC" w:rsidRPr="00984881">
        <w:rPr>
          <w:rFonts w:eastAsia="Calibri"/>
          <w:sz w:val="28"/>
          <w:szCs w:val="28"/>
          <w:rtl/>
        </w:rPr>
        <w:t>ﻭ ﻣﺪﺍﻡ ﺃﺫﮐﺎﺭ ﺗﻮﺣﻴﺪﻯ ﺭﺍ ﺗﮑﺮﺍﺭ ﻧﻤﺎﻳﺪ</w:t>
      </w:r>
      <w:r w:rsidR="00BD77AA">
        <w:rPr>
          <w:rFonts w:eastAsia="Calibri"/>
          <w:sz w:val="28"/>
          <w:szCs w:val="28"/>
          <w:rtl/>
        </w:rPr>
        <w:t xml:space="preserve">. </w:t>
      </w:r>
      <w:r w:rsidR="00163BAC" w:rsidRPr="00984881">
        <w:rPr>
          <w:rFonts w:eastAsia="Calibri"/>
          <w:sz w:val="28"/>
          <w:szCs w:val="28"/>
          <w:rtl/>
        </w:rPr>
        <w:t>ﮐﻪ ﺍﺫﮐﺎﺭ ﻓﺎﻃﻤﻰ</w:t>
      </w:r>
      <w:r>
        <w:rPr>
          <w:rFonts w:eastAsia="Calibri"/>
          <w:sz w:val="28"/>
          <w:szCs w:val="28"/>
          <w:rtl/>
        </w:rPr>
        <w:t xml:space="preserve"> </w:t>
      </w:r>
      <w:r w:rsidR="00163BAC" w:rsidRPr="00984881">
        <w:rPr>
          <w:rFonts w:eastAsia="Calibri"/>
          <w:sz w:val="28"/>
          <w:szCs w:val="28"/>
          <w:rtl/>
        </w:rPr>
        <w:t>ﻣﺸﻬﻮﺭﺗﺮﻳﻦ</w:t>
      </w:r>
      <w:r>
        <w:rPr>
          <w:rFonts w:eastAsia="Calibri"/>
          <w:sz w:val="28"/>
          <w:szCs w:val="28"/>
          <w:rtl/>
        </w:rPr>
        <w:t xml:space="preserve"> </w:t>
      </w:r>
      <w:r w:rsidR="00163BAC" w:rsidRPr="00984881">
        <w:rPr>
          <w:rFonts w:eastAsia="Calibri"/>
          <w:sz w:val="28"/>
          <w:szCs w:val="28"/>
          <w:rtl/>
        </w:rPr>
        <w:t>ﺍﻳﻦ ﺍﺫﮐﺎﺭ ﺗﻮﺣﻴﺪﻯ</w:t>
      </w:r>
      <w:r>
        <w:rPr>
          <w:rFonts w:eastAsia="Calibri"/>
          <w:sz w:val="28"/>
          <w:szCs w:val="28"/>
          <w:rtl/>
        </w:rPr>
        <w:t xml:space="preserve"> </w:t>
      </w:r>
      <w:r w:rsidR="00163BAC" w:rsidRPr="00984881">
        <w:rPr>
          <w:rFonts w:eastAsia="Calibri"/>
          <w:sz w:val="28"/>
          <w:szCs w:val="28"/>
          <w:rtl/>
        </w:rPr>
        <w:t>ﻫﺴﺘﻨﺪ</w:t>
      </w:r>
      <w:r w:rsidR="00BD77AA">
        <w:rPr>
          <w:rFonts w:eastAsia="Calibri"/>
          <w:sz w:val="28"/>
          <w:szCs w:val="28"/>
          <w:rtl/>
        </w:rPr>
        <w:t xml:space="preserve">. </w:t>
      </w:r>
      <w:r w:rsidR="00163BAC" w:rsidRPr="00984881">
        <w:rPr>
          <w:rFonts w:eastAsia="Calibri"/>
          <w:sz w:val="28"/>
          <w:szCs w:val="28"/>
          <w:rtl/>
        </w:rPr>
        <w:t>ﻭﺧﺪﺍﻭﻧﺪ ﻭﻣﺮﺍﺗﺐ ﺍﻟﻬﻰ ﺳﺎﻟﻚ ﻋﻤﻠﺎ ﺗﻐﻴﻴﺮﺍﺕ ﺩﺭ ﺫﺍﺕ ﻭ ﺭﻭﺡ ﻭ ﮊﻧﺘﻴﻚ ﺭﻭﺣﻰ ﺳﺎﻟﻚ ﺭﺍ ﺑﻌﻬﺪﻩ ﺩﺍﺭﻧﺪ</w:t>
      </w:r>
      <w:r w:rsidR="00BD77AA">
        <w:rPr>
          <w:rFonts w:eastAsia="Calibri"/>
          <w:sz w:val="28"/>
          <w:szCs w:val="28"/>
          <w:rtl/>
        </w:rPr>
        <w:t xml:space="preserve">. </w:t>
      </w:r>
      <w:r w:rsidR="00163BAC" w:rsidRPr="00984881">
        <w:rPr>
          <w:rFonts w:eastAsia="Calibri"/>
          <w:sz w:val="28"/>
          <w:szCs w:val="28"/>
          <w:rtl/>
        </w:rPr>
        <w:t>ﻭ ﺳﺎﻟﻚ ﺗﻨﻬﺎ ﮐﺎﺭﻯ ﮐﻪ ﻣﻴﮑﻨﺪ</w:t>
      </w:r>
      <w:r w:rsidR="00BD77AA">
        <w:rPr>
          <w:rFonts w:eastAsia="Calibri"/>
          <w:sz w:val="28"/>
          <w:szCs w:val="28"/>
          <w:rtl/>
        </w:rPr>
        <w:t xml:space="preserve">، </w:t>
      </w:r>
      <w:r w:rsidR="00163BAC" w:rsidRPr="00984881">
        <w:rPr>
          <w:rFonts w:eastAsia="Calibri"/>
          <w:sz w:val="28"/>
          <w:szCs w:val="28"/>
          <w:rtl/>
        </w:rPr>
        <w:t>ﺍﻳﻦ ﺍﺳﺖ ﮐﻪ ﮐﺎﺭﻯ ﻧﮑﻨﺪ</w:t>
      </w:r>
      <w:r w:rsidR="00BD77AA">
        <w:rPr>
          <w:rFonts w:eastAsia="Calibri"/>
          <w:sz w:val="28"/>
          <w:szCs w:val="28"/>
          <w:rtl/>
        </w:rPr>
        <w:t xml:space="preserve">، </w:t>
      </w:r>
      <w:r w:rsidR="00163BAC" w:rsidRPr="00984881">
        <w:rPr>
          <w:rFonts w:eastAsia="Calibri"/>
          <w:sz w:val="28"/>
          <w:szCs w:val="28"/>
          <w:rtl/>
        </w:rPr>
        <w:t>ﺗﺎ ﻣﺰﺍﺣﻤﺘﻰ ﺑﺮﺍﻯ</w:t>
      </w:r>
      <w:r w:rsidR="008F6E67" w:rsidRPr="00984881">
        <w:rPr>
          <w:rFonts w:eastAsia="Calibri" w:hint="cs"/>
          <w:sz w:val="28"/>
          <w:szCs w:val="28"/>
          <w:rtl/>
        </w:rPr>
        <w:t xml:space="preserve"> </w:t>
      </w:r>
      <w:r w:rsidR="00163BAC" w:rsidRPr="00984881">
        <w:rPr>
          <w:rFonts w:eastAsia="Calibri"/>
          <w:sz w:val="28"/>
          <w:szCs w:val="28"/>
          <w:rtl/>
        </w:rPr>
        <w:t xml:space="preserve">ﻣﺮﺍﺗﺐ ﺍﻟﻬﻰ </w:t>
      </w:r>
      <w:r w:rsidR="009915B2" w:rsidRPr="00984881">
        <w:rPr>
          <w:rFonts w:eastAsia="Calibri"/>
          <w:sz w:val="28"/>
          <w:szCs w:val="28"/>
          <w:rtl/>
        </w:rPr>
        <w:t>فر</w:t>
      </w:r>
      <w:r w:rsidR="00163BAC" w:rsidRPr="00984881">
        <w:rPr>
          <w:rFonts w:eastAsia="Calibri"/>
          <w:sz w:val="28"/>
          <w:szCs w:val="28"/>
          <w:rtl/>
        </w:rPr>
        <w:t>ﺍﻫﻢ ﻧﻤﺎﻳﺪ</w:t>
      </w:r>
      <w:r w:rsidR="00BD77AA">
        <w:rPr>
          <w:rFonts w:eastAsia="Calibri"/>
          <w:sz w:val="28"/>
          <w:szCs w:val="28"/>
          <w:rtl/>
        </w:rPr>
        <w:t xml:space="preserve">، </w:t>
      </w:r>
      <w:r w:rsidR="00163BAC" w:rsidRPr="00984881">
        <w:rPr>
          <w:rFonts w:eastAsia="Calibri"/>
          <w:sz w:val="28"/>
          <w:szCs w:val="28"/>
          <w:rtl/>
        </w:rPr>
        <w:t>ﻭﺑﺘﻮﺍﻧﻨﺪ</w:t>
      </w:r>
      <w:r>
        <w:rPr>
          <w:rFonts w:eastAsia="Calibri"/>
          <w:sz w:val="28"/>
          <w:szCs w:val="28"/>
          <w:rtl/>
        </w:rPr>
        <w:t xml:space="preserve"> </w:t>
      </w:r>
      <w:r w:rsidR="00163BAC" w:rsidRPr="00984881">
        <w:rPr>
          <w:rFonts w:eastAsia="Calibri"/>
          <w:sz w:val="28"/>
          <w:szCs w:val="28"/>
          <w:rtl/>
        </w:rPr>
        <w:t>ﺑﺘﺰﮐﻴﻪ</w:t>
      </w:r>
      <w:r>
        <w:rPr>
          <w:rFonts w:eastAsia="Calibri"/>
          <w:sz w:val="28"/>
          <w:szCs w:val="28"/>
          <w:rtl/>
        </w:rPr>
        <w:t xml:space="preserve"> </w:t>
      </w:r>
      <w:r w:rsidR="00163BAC" w:rsidRPr="00984881">
        <w:rPr>
          <w:rFonts w:eastAsia="Calibri"/>
          <w:sz w:val="28"/>
          <w:szCs w:val="28"/>
          <w:rtl/>
        </w:rPr>
        <w:t>ﺭﻭﺡ</w:t>
      </w:r>
      <w:r>
        <w:rPr>
          <w:rFonts w:eastAsia="Calibri"/>
          <w:sz w:val="28"/>
          <w:szCs w:val="28"/>
          <w:rtl/>
        </w:rPr>
        <w:t xml:space="preserve"> </w:t>
      </w:r>
      <w:r w:rsidR="00163BAC" w:rsidRPr="00984881">
        <w:rPr>
          <w:rFonts w:eastAsia="Calibri"/>
          <w:sz w:val="28"/>
          <w:szCs w:val="28"/>
          <w:rtl/>
        </w:rPr>
        <w:t>ﺳﺎﻟﻚ ﺑﭙﺮﺩﺍﺯﻧﺪ</w:t>
      </w:r>
      <w:r w:rsidR="00BD77AA">
        <w:rPr>
          <w:rFonts w:eastAsia="Calibri"/>
          <w:sz w:val="28"/>
          <w:szCs w:val="28"/>
          <w:rtl/>
        </w:rPr>
        <w:t xml:space="preserve">. </w:t>
      </w:r>
      <w:r w:rsidR="00163BAC" w:rsidRPr="00984881">
        <w:rPr>
          <w:rFonts w:eastAsia="Calibri"/>
          <w:sz w:val="28"/>
          <w:szCs w:val="28"/>
          <w:rtl/>
        </w:rPr>
        <w:t>ﻗﺸﺮﻳّﻮﻥ ﻣﺬﻫﺒﻰ</w:t>
      </w:r>
      <w:r w:rsidR="00BD77AA">
        <w:rPr>
          <w:rFonts w:eastAsia="Calibri"/>
          <w:sz w:val="28"/>
          <w:szCs w:val="28"/>
          <w:rtl/>
        </w:rPr>
        <w:t xml:space="preserve">، </w:t>
      </w:r>
      <w:r w:rsidR="00163BAC" w:rsidRPr="00984881">
        <w:rPr>
          <w:rFonts w:eastAsia="Calibri"/>
          <w:sz w:val="28"/>
          <w:szCs w:val="28"/>
          <w:rtl/>
        </w:rPr>
        <w:t>ﻋﻤﻠﺎ ﺗﻘﻠﻴﺪ ﺍﺯ ﻣﻨﺤﺮﻓﻴﻦ</w:t>
      </w:r>
      <w:r>
        <w:rPr>
          <w:rFonts w:eastAsia="Calibri"/>
          <w:sz w:val="28"/>
          <w:szCs w:val="28"/>
          <w:rtl/>
        </w:rPr>
        <w:t xml:space="preserve"> </w:t>
      </w:r>
      <w:r w:rsidR="00163BAC" w:rsidRPr="00984881">
        <w:rPr>
          <w:rFonts w:eastAsia="Calibri"/>
          <w:sz w:val="28"/>
          <w:szCs w:val="28"/>
          <w:rtl/>
        </w:rPr>
        <w:t>ﻭ ﺑﺪﻋﺖ ﮔﺬﺍﺭﺍﻥ ﮔﺬﺷﺘﻪ ﺭﺍ ﺍﺩﺍﻣﻪ ﻣﻴﺪﻫﻨﺪ</w:t>
      </w:r>
      <w:r w:rsidR="00BD77AA">
        <w:rPr>
          <w:rFonts w:eastAsia="Calibri"/>
          <w:sz w:val="28"/>
          <w:szCs w:val="28"/>
          <w:rtl/>
        </w:rPr>
        <w:t xml:space="preserve">، </w:t>
      </w:r>
      <w:r w:rsidR="00163BAC" w:rsidRPr="00984881">
        <w:rPr>
          <w:rFonts w:eastAsia="Calibri"/>
          <w:sz w:val="28"/>
          <w:szCs w:val="28"/>
          <w:rtl/>
        </w:rPr>
        <w:t>ﻭ ﺷﺮﻙ ﻣﻴﻨﻤﺎﻳﻨﺪ</w:t>
      </w:r>
      <w:r w:rsidR="00BD77AA">
        <w:rPr>
          <w:rFonts w:eastAsia="Calibri"/>
          <w:sz w:val="28"/>
          <w:szCs w:val="28"/>
          <w:rtl/>
        </w:rPr>
        <w:t xml:space="preserve">. </w:t>
      </w:r>
      <w:r w:rsidR="00163BAC" w:rsidRPr="00984881">
        <w:rPr>
          <w:rFonts w:eastAsia="Calibri"/>
          <w:sz w:val="28"/>
          <w:szCs w:val="28"/>
          <w:rtl/>
        </w:rPr>
        <w:t>ﮐﻪ ﺷﺮﻳﻚ ﻭﻟﺎﻳﺖ ﺍﻟﻬﻰ ﺭﺍ</w:t>
      </w:r>
      <w:r w:rsidR="00BD77AA">
        <w:rPr>
          <w:rFonts w:eastAsia="Calibri"/>
          <w:sz w:val="28"/>
          <w:szCs w:val="28"/>
          <w:rtl/>
        </w:rPr>
        <w:t xml:space="preserve">، </w:t>
      </w:r>
      <w:r w:rsidR="00163BAC" w:rsidRPr="00984881">
        <w:rPr>
          <w:rFonts w:eastAsia="Calibri"/>
          <w:sz w:val="28"/>
          <w:szCs w:val="28"/>
          <w:rtl/>
        </w:rPr>
        <w:t xml:space="preserve">ﺩﺭ ﻭﻟﺎﻳﺖ ﻫﺮ ﻓﻘﻴﻪ ﺍﺣﻤﻖ ﻭﻓﺎﺳﺪﻯ ﺩﺭ ﺗﻠﺒﻴس ﺩﻧﺒﺎﻝ ﻣﻴﮑﻨﻨﺪ </w:t>
      </w:r>
      <w:r w:rsidR="00BD77AA">
        <w:rPr>
          <w:rFonts w:eastAsia="Calibri"/>
          <w:sz w:val="28"/>
          <w:szCs w:val="28"/>
          <w:rtl/>
        </w:rPr>
        <w:t xml:space="preserve">. </w:t>
      </w:r>
    </w:p>
    <w:p w:rsidR="00163BAC" w:rsidRPr="00984881" w:rsidRDefault="00163BAC" w:rsidP="00163BAC">
      <w:pPr>
        <w:bidi/>
        <w:spacing w:after="200" w:line="276" w:lineRule="auto"/>
        <w:jc w:val="both"/>
        <w:rPr>
          <w:rFonts w:eastAsia="Calibri"/>
          <w:b/>
          <w:bCs/>
          <w:sz w:val="28"/>
          <w:szCs w:val="28"/>
          <w:rtl/>
        </w:rPr>
      </w:pPr>
      <w:r w:rsidRPr="00984881">
        <w:rPr>
          <w:rFonts w:eastAsia="Calibri"/>
          <w:b/>
          <w:bCs/>
          <w:sz w:val="28"/>
          <w:szCs w:val="28"/>
          <w:rtl/>
        </w:rPr>
        <w:t xml:space="preserve"> ﻋﻘﻞ ﺍﮔﺮ ﺩﺍﻧﺪ</w:t>
      </w:r>
      <w:r w:rsidR="00BD77AA">
        <w:rPr>
          <w:rFonts w:eastAsia="Calibri"/>
          <w:b/>
          <w:bCs/>
          <w:sz w:val="28"/>
          <w:szCs w:val="28"/>
          <w:rtl/>
        </w:rPr>
        <w:t xml:space="preserve">، </w:t>
      </w:r>
      <w:r w:rsidRPr="00984881">
        <w:rPr>
          <w:rFonts w:eastAsia="Calibri"/>
          <w:b/>
          <w:bCs/>
          <w:sz w:val="28"/>
          <w:szCs w:val="28"/>
          <w:rtl/>
        </w:rPr>
        <w:t>ﮐﻪ ﺩﻝ ﺩﺭ ﺑﻨﺪ ﺯﻟﻔﺶ ﭼﻮﻥ ﺧﻮﺷﺴﺖ</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ﻋﺎﻗﻠﺎﻥ ﺩﻳﻮﺍﻧﻪ ﮔﺮﺩﻧﺪ</w:t>
      </w:r>
      <w:r w:rsidR="00BD77AA">
        <w:rPr>
          <w:rFonts w:eastAsia="Calibri"/>
          <w:b/>
          <w:bCs/>
          <w:sz w:val="28"/>
          <w:szCs w:val="28"/>
          <w:rtl/>
        </w:rPr>
        <w:t xml:space="preserve">، </w:t>
      </w:r>
      <w:r w:rsidRPr="00984881">
        <w:rPr>
          <w:rFonts w:eastAsia="Calibri"/>
          <w:b/>
          <w:bCs/>
          <w:sz w:val="28"/>
          <w:szCs w:val="28"/>
          <w:rtl/>
        </w:rPr>
        <w:t>ﺍﺯ ﭘﻰ ﺯﻧﺠﻴﺮ ﻣﺎ</w:t>
      </w:r>
    </w:p>
    <w:p w:rsidR="00163BAC" w:rsidRPr="00984881" w:rsidRDefault="004D25BE" w:rsidP="00C1545C">
      <w:pPr>
        <w:bidi/>
        <w:spacing w:after="200" w:line="276" w:lineRule="auto"/>
        <w:jc w:val="both"/>
        <w:rPr>
          <w:rFonts w:eastAsia="Calibri"/>
          <w:sz w:val="28"/>
          <w:szCs w:val="28"/>
          <w:rtl/>
        </w:rPr>
      </w:pPr>
      <w:r>
        <w:rPr>
          <w:rFonts w:eastAsia="Calibri"/>
          <w:sz w:val="28"/>
          <w:szCs w:val="28"/>
          <w:rtl/>
        </w:rPr>
        <w:t xml:space="preserve"> </w:t>
      </w:r>
      <w:r w:rsidR="00163BAC" w:rsidRPr="00984881">
        <w:rPr>
          <w:rFonts w:eastAsia="Calibri"/>
          <w:sz w:val="28"/>
          <w:szCs w:val="28"/>
          <w:rtl/>
        </w:rPr>
        <w:t>ﻋﻘﻞ ﻣﺎﺩﻯ ﻭ ﺑﺸﺮﻯ ﺳﺎﻟﻚ</w:t>
      </w:r>
      <w:r>
        <w:rPr>
          <w:rFonts w:eastAsia="Calibri"/>
          <w:sz w:val="28"/>
          <w:szCs w:val="28"/>
          <w:rtl/>
        </w:rPr>
        <w:t xml:space="preserve"> </w:t>
      </w:r>
      <w:r w:rsidR="00163BAC" w:rsidRPr="00984881">
        <w:rPr>
          <w:rFonts w:eastAsia="Calibri"/>
          <w:sz w:val="28"/>
          <w:szCs w:val="28"/>
          <w:rtl/>
        </w:rPr>
        <w:t>ﺭﻫﺎ ﺷﺪﻩ ﺍﻣﺎ ﺩﺭ ﻏﻴﺮ ﺳﺎﻟﮑﺎﻥ</w:t>
      </w:r>
      <w:r w:rsidR="00BD77AA">
        <w:rPr>
          <w:rFonts w:eastAsia="Calibri"/>
          <w:sz w:val="28"/>
          <w:szCs w:val="28"/>
          <w:rtl/>
        </w:rPr>
        <w:t xml:space="preserve">، </w:t>
      </w:r>
      <w:r w:rsidR="00163BAC" w:rsidRPr="00984881">
        <w:rPr>
          <w:rFonts w:eastAsia="Calibri"/>
          <w:sz w:val="28"/>
          <w:szCs w:val="28"/>
          <w:rtl/>
        </w:rPr>
        <w:t>ﺑﺨﺼﻮﺹ</w:t>
      </w:r>
      <w:r>
        <w:rPr>
          <w:rFonts w:eastAsia="Calibri"/>
          <w:sz w:val="28"/>
          <w:szCs w:val="28"/>
          <w:rtl/>
        </w:rPr>
        <w:t xml:space="preserve"> </w:t>
      </w:r>
      <w:r w:rsidR="00163BAC" w:rsidRPr="00984881">
        <w:rPr>
          <w:rFonts w:eastAsia="Calibri"/>
          <w:sz w:val="28"/>
          <w:szCs w:val="28"/>
          <w:rtl/>
        </w:rPr>
        <w:t>ﻣﺴﺘﻌﺪﺍﻥ ﺗﮑﺎﻣﻞ ﺍﺭﺍﺩﻯ ﺭﻭﺣﻰ ﻭ ﺳﻠﻮﮐﻰ</w:t>
      </w:r>
      <w:r w:rsidR="00BD77AA">
        <w:rPr>
          <w:rFonts w:eastAsia="Calibri"/>
          <w:sz w:val="28"/>
          <w:szCs w:val="28"/>
          <w:rtl/>
        </w:rPr>
        <w:t xml:space="preserve">، </w:t>
      </w:r>
      <w:r w:rsidR="00163BAC" w:rsidRPr="00984881">
        <w:rPr>
          <w:rFonts w:eastAsia="Calibri"/>
          <w:sz w:val="28"/>
          <w:szCs w:val="28"/>
          <w:rtl/>
        </w:rPr>
        <w:t>ﺍﮔﺮ ﻣﻴﺘﻮﺍﻧﺴﺘﻨﺪ ﺑﺪﺍﻧﻨﺪ</w:t>
      </w:r>
      <w:r w:rsidR="00BD77AA">
        <w:rPr>
          <w:rFonts w:eastAsia="Calibri"/>
          <w:sz w:val="28"/>
          <w:szCs w:val="28"/>
          <w:rtl/>
        </w:rPr>
        <w:t xml:space="preserve">، </w:t>
      </w:r>
      <w:r w:rsidR="00163BAC" w:rsidRPr="00984881">
        <w:rPr>
          <w:rFonts w:eastAsia="Calibri"/>
          <w:sz w:val="28"/>
          <w:szCs w:val="28"/>
          <w:rtl/>
        </w:rPr>
        <w:t>ﮐﻪﺳﺎﻟﮑﺎﻥ ﺩﺭ ﺑﻨﺪ ﺯﻟﻒ ﻳﺎﺭ ﻭ ﭘﻴﺮ ﺍﻟﻬﻰ ﺧﻮﺩ</w:t>
      </w:r>
      <w:r w:rsidR="00BD77AA">
        <w:rPr>
          <w:rFonts w:eastAsia="Calibri"/>
          <w:sz w:val="28"/>
          <w:szCs w:val="28"/>
          <w:rtl/>
        </w:rPr>
        <w:t xml:space="preserve">، </w:t>
      </w:r>
      <w:r w:rsidR="00163BAC" w:rsidRPr="00984881">
        <w:rPr>
          <w:rFonts w:eastAsia="Calibri"/>
          <w:sz w:val="28"/>
          <w:szCs w:val="28"/>
          <w:rtl/>
        </w:rPr>
        <w:t>ﻫﻨﮕﺎﻡ ﺗﻮﺳّﻞ ﻋﺒﺎﺩﻯ ﭼﻪ ﺣﺎﻟﻰ ﺧﻮﺵ ﺩﺍﺭﻧﺪ</w:t>
      </w:r>
      <w:r w:rsidR="00BD77AA">
        <w:rPr>
          <w:rFonts w:eastAsia="Calibri"/>
          <w:sz w:val="28"/>
          <w:szCs w:val="28"/>
          <w:rtl/>
        </w:rPr>
        <w:t xml:space="preserve">، </w:t>
      </w:r>
      <w:r w:rsidR="00163BAC" w:rsidRPr="00984881">
        <w:rPr>
          <w:rFonts w:eastAsia="Calibri"/>
          <w:sz w:val="28"/>
          <w:szCs w:val="28"/>
          <w:rtl/>
        </w:rPr>
        <w:t>ﮐﻪ ﺧﺪﺍﻭﻧﺪ ﻣﺪﺍﻡ ﺁﻧﻬﺎ ﺭﺍ ﺑﺎ ﻋﻠﺎﺋﻤﻰ ﺭؤﻳﺎﺋﻰ ﻭ ﺍﻟﻬﺎﻣﻰ</w:t>
      </w:r>
      <w:r w:rsidR="00BD77AA">
        <w:rPr>
          <w:rFonts w:eastAsia="Calibri"/>
          <w:sz w:val="28"/>
          <w:szCs w:val="28"/>
          <w:rtl/>
        </w:rPr>
        <w:t xml:space="preserve">، </w:t>
      </w:r>
      <w:r w:rsidR="00163BAC" w:rsidRPr="00984881">
        <w:rPr>
          <w:rFonts w:eastAsia="Calibri"/>
          <w:sz w:val="28"/>
          <w:szCs w:val="28"/>
          <w:rtl/>
        </w:rPr>
        <w:t>ﺗﺄﻳﻴﺪ ﺍﺣﻮﺍﻝ ﺍﻟﻬﻰ ﺁﻧﻬﺎ ﺭﺍ ﻣﻴﻨﻤﺎﻳﺪ</w:t>
      </w:r>
      <w:r w:rsidR="00BD77AA">
        <w:rPr>
          <w:rFonts w:eastAsia="Calibri"/>
          <w:sz w:val="28"/>
          <w:szCs w:val="28"/>
          <w:rtl/>
        </w:rPr>
        <w:t xml:space="preserve">. </w:t>
      </w:r>
      <w:r w:rsidR="00163BAC" w:rsidRPr="00984881">
        <w:rPr>
          <w:rFonts w:eastAsia="Calibri"/>
          <w:sz w:val="28"/>
          <w:szCs w:val="28"/>
          <w:rtl/>
        </w:rPr>
        <w:t>ﺁﻧﮕﺎﻩ ﺩﻳﮕﺮ ﻋﺎﻗﻠﺎﻥ ﻭﻣﺴﺘﻌﺪﺍﻥ ﻧﺘﻴﺠﻪ</w:t>
      </w:r>
      <w:r>
        <w:rPr>
          <w:rFonts w:eastAsia="Calibri"/>
          <w:sz w:val="28"/>
          <w:szCs w:val="28"/>
          <w:rtl/>
        </w:rPr>
        <w:t xml:space="preserve"> </w:t>
      </w:r>
      <w:r w:rsidR="00163BAC" w:rsidRPr="00984881">
        <w:rPr>
          <w:rFonts w:eastAsia="Calibri"/>
          <w:sz w:val="28"/>
          <w:szCs w:val="28"/>
          <w:rtl/>
        </w:rPr>
        <w:t>ﺗﮑﺎﻣﻠﺎﺕ ﺃﺯﻟﻰ ﻗﺒﻞ ﺍﺯ ﺗﻮﻟﺪ ﻓﻌﻠﻰ</w:t>
      </w:r>
      <w:r w:rsidR="00BD77AA">
        <w:rPr>
          <w:rFonts w:eastAsia="Calibri"/>
          <w:sz w:val="28"/>
          <w:szCs w:val="28"/>
          <w:rtl/>
        </w:rPr>
        <w:t xml:space="preserve">، </w:t>
      </w:r>
      <w:r w:rsidR="00163BAC" w:rsidRPr="00984881">
        <w:rPr>
          <w:rFonts w:eastAsia="Calibri"/>
          <w:sz w:val="28"/>
          <w:szCs w:val="28"/>
          <w:rtl/>
        </w:rPr>
        <w:t>ﺧﻮﺩ</w:t>
      </w:r>
      <w:r>
        <w:rPr>
          <w:rFonts w:eastAsia="Calibri"/>
          <w:sz w:val="28"/>
          <w:szCs w:val="28"/>
          <w:rtl/>
        </w:rPr>
        <w:t xml:space="preserve"> </w:t>
      </w:r>
      <w:r w:rsidR="00163BAC" w:rsidRPr="00984881">
        <w:rPr>
          <w:rFonts w:eastAsia="Calibri"/>
          <w:sz w:val="28"/>
          <w:szCs w:val="28"/>
          <w:rtl/>
        </w:rPr>
        <w:t>ﻧﻴﺰ ﻗﺒﻞ ﺧﻮﺩ ﻭ ﺧﻮﺍﺳﺘﻪ ﻋﺎﺷﻘﺎﻧﻪ ﺧﻮﻳﺶ</w:t>
      </w:r>
      <w:r w:rsidR="00BD77AA">
        <w:rPr>
          <w:rFonts w:eastAsia="Calibri"/>
          <w:sz w:val="28"/>
          <w:szCs w:val="28"/>
          <w:rtl/>
        </w:rPr>
        <w:t xml:space="preserve">، </w:t>
      </w:r>
      <w:r w:rsidR="00163BAC" w:rsidRPr="00984881">
        <w:rPr>
          <w:rFonts w:eastAsia="Calibri"/>
          <w:sz w:val="28"/>
          <w:szCs w:val="28"/>
          <w:rtl/>
        </w:rPr>
        <w:t>ﺩﻧﺒﺎﻝ ﺳﺎﻟﮑﺎﻥ ﺭﺍ ﻣﻴﮕﻴﺮﻧﺪ</w:t>
      </w:r>
      <w:r w:rsidR="00BD77AA">
        <w:rPr>
          <w:rFonts w:eastAsia="Calibri"/>
          <w:sz w:val="28"/>
          <w:szCs w:val="28"/>
          <w:rtl/>
        </w:rPr>
        <w:t xml:space="preserve">. </w:t>
      </w:r>
      <w:r w:rsidR="00163BAC" w:rsidRPr="00984881">
        <w:rPr>
          <w:rFonts w:eastAsia="Calibri"/>
          <w:sz w:val="28"/>
          <w:szCs w:val="28"/>
          <w:rtl/>
        </w:rPr>
        <w:t>ﻭ ﺍﺯ ﺳﻠﺴﻠﻪ ﻣﺮﺍﺗﺐ</w:t>
      </w:r>
      <w:r>
        <w:rPr>
          <w:rFonts w:eastAsia="Calibri"/>
          <w:sz w:val="28"/>
          <w:szCs w:val="28"/>
          <w:rtl/>
        </w:rPr>
        <w:t xml:space="preserve"> </w:t>
      </w:r>
      <w:r w:rsidR="00163BAC" w:rsidRPr="00984881">
        <w:rPr>
          <w:rFonts w:eastAsia="Calibri"/>
          <w:sz w:val="28"/>
          <w:szCs w:val="28"/>
          <w:rtl/>
        </w:rPr>
        <w:t>ﺍﺣﻮﺍﻝ ﺳﻠﻮﮐﻰ ﺑﺎﻟﺎ ﻣﻴﺮﻓﺘﻨﺪ</w:t>
      </w:r>
      <w:r w:rsidR="00BD77AA">
        <w:rPr>
          <w:rFonts w:eastAsia="Calibri"/>
          <w:sz w:val="28"/>
          <w:szCs w:val="28"/>
          <w:rtl/>
        </w:rPr>
        <w:t xml:space="preserve">. </w:t>
      </w:r>
      <w:r w:rsidR="00163BAC" w:rsidRPr="00984881">
        <w:rPr>
          <w:rFonts w:eastAsia="Calibri"/>
          <w:sz w:val="28"/>
          <w:szCs w:val="28"/>
          <w:rtl/>
        </w:rPr>
        <w:t>ﮐﻪ ﻋﻘﻞ ﺍﻟﻬﻰ ﻭﮐﻠّﻰ ﻭ ﻋﺮﻓﺎﻧﻰ ﺳﺎﻟﮑﺎﻥ</w:t>
      </w:r>
      <w:r w:rsidR="00BD77AA">
        <w:rPr>
          <w:rFonts w:eastAsia="Calibri"/>
          <w:sz w:val="28"/>
          <w:szCs w:val="28"/>
          <w:rtl/>
        </w:rPr>
        <w:t xml:space="preserve">، </w:t>
      </w:r>
      <w:r w:rsidR="00163BAC" w:rsidRPr="00984881">
        <w:rPr>
          <w:rFonts w:eastAsia="Calibri"/>
          <w:sz w:val="28"/>
          <w:szCs w:val="28"/>
          <w:rtl/>
        </w:rPr>
        <w:t>ﭼﻪ ﺭﺳﺪ ﺑﻮﺍﺻﻠﺎﻥ ﺑﻨﻬﺎﻳﺖ ﮐﻤﺎﻝ ﺑﺸﺮﻯ</w:t>
      </w:r>
      <w:r w:rsidR="00BD77AA">
        <w:rPr>
          <w:rFonts w:eastAsia="Calibri"/>
          <w:sz w:val="28"/>
          <w:szCs w:val="28"/>
          <w:rtl/>
        </w:rPr>
        <w:t xml:space="preserve">، </w:t>
      </w:r>
      <w:r w:rsidR="00163BAC" w:rsidRPr="00984881">
        <w:rPr>
          <w:rFonts w:eastAsia="Calibri"/>
          <w:sz w:val="28"/>
          <w:szCs w:val="28"/>
          <w:rtl/>
        </w:rPr>
        <w:t>ﺍﻣﻮﺭ ﺭﺍ ﭼﻨﺎﻥ ﻧﻤﻰ ﺑﻴﻨﻨﺪ</w:t>
      </w:r>
      <w:r w:rsidR="00BD77AA">
        <w:rPr>
          <w:rFonts w:eastAsia="Calibri"/>
          <w:sz w:val="28"/>
          <w:szCs w:val="28"/>
          <w:rtl/>
        </w:rPr>
        <w:t xml:space="preserve">، </w:t>
      </w:r>
      <w:r w:rsidR="00163BAC" w:rsidRPr="00984881">
        <w:rPr>
          <w:rFonts w:eastAsia="Calibri"/>
          <w:sz w:val="28"/>
          <w:szCs w:val="28"/>
          <w:rtl/>
        </w:rPr>
        <w:t>ﮐﻪ ﻋﻘﻞ ﻣﺎﺩﻯ ﺑﺸﺮﻯ ﻣﻰ ﺑﻴﻨﺪ</w:t>
      </w:r>
      <w:r>
        <w:rPr>
          <w:rFonts w:eastAsia="Calibri"/>
          <w:sz w:val="28"/>
          <w:szCs w:val="28"/>
          <w:rtl/>
        </w:rPr>
        <w:t xml:space="preserve"> </w:t>
      </w:r>
      <w:r w:rsidR="00163BAC" w:rsidRPr="00984881">
        <w:rPr>
          <w:rFonts w:eastAsia="Calibri"/>
          <w:sz w:val="28"/>
          <w:szCs w:val="28"/>
          <w:rtl/>
        </w:rPr>
        <w:t>ﻭ ﻣﻴﻔﻬﻤﺪ</w:t>
      </w:r>
      <w:r w:rsidR="00BD77AA">
        <w:rPr>
          <w:rFonts w:eastAsia="Calibri"/>
          <w:sz w:val="28"/>
          <w:szCs w:val="28"/>
          <w:rtl/>
        </w:rPr>
        <w:t xml:space="preserve">. </w:t>
      </w:r>
      <w:r w:rsidR="00163BAC" w:rsidRPr="00984881">
        <w:rPr>
          <w:rFonts w:eastAsia="Calibri"/>
          <w:sz w:val="28"/>
          <w:szCs w:val="28"/>
          <w:rtl/>
        </w:rPr>
        <w:t>ﻭ ﻟﺬﺍ ﻫﺮ ﭼﻪ ﻋﻘﻞ ﻭ ﻋﻠﻢ ﻭ ﺣﺘﻰ</w:t>
      </w:r>
      <w:r>
        <w:rPr>
          <w:rFonts w:eastAsia="Calibri"/>
          <w:sz w:val="28"/>
          <w:szCs w:val="28"/>
          <w:rtl/>
        </w:rPr>
        <w:t xml:space="preserve"> </w:t>
      </w:r>
      <w:r w:rsidR="00163BAC" w:rsidRPr="00984881">
        <w:rPr>
          <w:rFonts w:eastAsia="Calibri"/>
          <w:sz w:val="28"/>
          <w:szCs w:val="28"/>
          <w:rtl/>
        </w:rPr>
        <w:t>ﺗﺠﺮﺑﻪ ﻫﺎﻯ ﺗﮑﻨﻴﮑﻰ ﻭ ﻋﻠﻤﻰ ﻭ ﺍﺟﺘﻤﺎﻋﻰ ﻣﺎﺩﻯ ﺍﻧﺴﺎﻥ ﻏﻴﺮ ﺳﺎﻟﻚ ﺑﻴﺸﺘﺮ ﮔﺮﺩﺩ</w:t>
      </w:r>
      <w:r w:rsidR="00BD77AA">
        <w:rPr>
          <w:rFonts w:eastAsia="Calibri"/>
          <w:sz w:val="28"/>
          <w:szCs w:val="28"/>
          <w:rtl/>
        </w:rPr>
        <w:t xml:space="preserve">، </w:t>
      </w:r>
      <w:r w:rsidR="00163BAC" w:rsidRPr="00984881">
        <w:rPr>
          <w:rFonts w:eastAsia="Calibri"/>
          <w:sz w:val="28"/>
          <w:szCs w:val="28"/>
          <w:rtl/>
        </w:rPr>
        <w:t>ﺣﺠﺎﺏ ﺁﻧﻬﺎ ﺑﺎ ﺧﺪﺍﻭﻧﺪ ﻭ ﺍﺣﺘﻤﺎﻝ ﺍﻣﮑﺎﻥ ﺗﺰﮐﻴﻪ ﻧﻔس</w:t>
      </w:r>
      <w:r>
        <w:rPr>
          <w:rFonts w:eastAsia="Calibri"/>
          <w:sz w:val="28"/>
          <w:szCs w:val="28"/>
          <w:rtl/>
        </w:rPr>
        <w:t xml:space="preserve"> </w:t>
      </w:r>
      <w:r w:rsidR="00163BAC" w:rsidRPr="00984881">
        <w:rPr>
          <w:rFonts w:eastAsia="Calibri"/>
          <w:sz w:val="28"/>
          <w:szCs w:val="28"/>
          <w:rtl/>
        </w:rPr>
        <w:t xml:space="preserve">ﺍﻣّﺎﺭﻩ ﻭ </w:t>
      </w:r>
      <w:r w:rsidR="00EC49ED" w:rsidRPr="00984881">
        <w:rPr>
          <w:rFonts w:eastAsia="Calibri"/>
          <w:sz w:val="28"/>
          <w:szCs w:val="28"/>
          <w:rtl/>
        </w:rPr>
        <w:t>تقرّب</w:t>
      </w:r>
      <w:r>
        <w:rPr>
          <w:rFonts w:eastAsia="Calibri" w:hint="cs"/>
          <w:sz w:val="28"/>
          <w:szCs w:val="28"/>
          <w:rtl/>
        </w:rPr>
        <w:t xml:space="preserve"> </w:t>
      </w:r>
      <w:r w:rsidR="00163BAC" w:rsidRPr="00984881">
        <w:rPr>
          <w:rFonts w:eastAsia="Calibri"/>
          <w:sz w:val="28"/>
          <w:szCs w:val="28"/>
          <w:rtl/>
        </w:rPr>
        <w:t>ﺳﻠﻮﮐﻰ ﺑﺨﺪﺍﻭﻧﺪ</w:t>
      </w:r>
      <w:r w:rsidR="00BD77AA">
        <w:rPr>
          <w:rFonts w:eastAsia="Calibri"/>
          <w:sz w:val="28"/>
          <w:szCs w:val="28"/>
          <w:rtl/>
        </w:rPr>
        <w:t xml:space="preserve">، </w:t>
      </w:r>
      <w:r w:rsidR="00163BAC" w:rsidRPr="00984881">
        <w:rPr>
          <w:rFonts w:eastAsia="Calibri"/>
          <w:sz w:val="28"/>
          <w:szCs w:val="28"/>
          <w:rtl/>
        </w:rPr>
        <w:t>ﺑﺮﺍﻯ ﺁﻧﻬﺎ ﺳﺨﺖ ﺗﺮ ﻭ ﺣﺠﺎﺑﻰ ﻋﻈﻴﻢ ﺗﺮ ﻣﻴﮕﺮﺩﺩ</w:t>
      </w:r>
      <w:r w:rsidR="00BD77AA">
        <w:rPr>
          <w:rFonts w:eastAsia="Calibri"/>
          <w:sz w:val="28"/>
          <w:szCs w:val="28"/>
          <w:rtl/>
        </w:rPr>
        <w:t xml:space="preserve">. </w:t>
      </w:r>
      <w:r w:rsidR="00163BAC" w:rsidRPr="00984881">
        <w:rPr>
          <w:rFonts w:eastAsia="Calibri"/>
          <w:sz w:val="28"/>
          <w:szCs w:val="28"/>
          <w:rtl/>
        </w:rPr>
        <w:t>ﮐﻪ</w:t>
      </w:r>
      <w:r w:rsidR="00DA649A" w:rsidRPr="00984881">
        <w:rPr>
          <w:rFonts w:eastAsia="Calibri" w:hint="cs"/>
          <w:sz w:val="28"/>
          <w:szCs w:val="28"/>
          <w:rtl/>
        </w:rPr>
        <w:t xml:space="preserve"> </w:t>
      </w:r>
      <w:r w:rsidR="00163BAC" w:rsidRPr="00984881">
        <w:rPr>
          <w:rFonts w:eastAsia="Calibri"/>
          <w:sz w:val="28"/>
          <w:szCs w:val="28"/>
          <w:rtl/>
        </w:rPr>
        <w:t>ﺗﻔﺎﻭﺕ ﻋﻘﻞ ﺑﺸﺮﻯ ﻣﻔﻴﺪ ﺯﻧﺪﮔﻰ ﺑﺸﺮﻯ ﺑﺎ ﻋﻘﻞ ﺍﻭﻟﻴﺎﻯ ﺍﻟﻬی</w:t>
      </w:r>
      <w:r>
        <w:rPr>
          <w:rFonts w:eastAsia="Calibri"/>
          <w:sz w:val="28"/>
          <w:szCs w:val="28"/>
          <w:rtl/>
        </w:rPr>
        <w:t xml:space="preserve"> </w:t>
      </w:r>
      <w:r w:rsidR="00163BAC" w:rsidRPr="00984881">
        <w:rPr>
          <w:rFonts w:eastAsia="Calibri"/>
          <w:sz w:val="28"/>
          <w:szCs w:val="28"/>
          <w:rtl/>
        </w:rPr>
        <w:t>ﻮ ﺷﺒﻴﻪ ﻋﻘﻞ ﻧﻮﻉ ﻓﻮﻕ ﺑﺸﺮﻯ ﺁﻳﻨﺪﻩ</w:t>
      </w:r>
      <w:r w:rsidR="00BD77AA">
        <w:rPr>
          <w:rFonts w:eastAsia="Calibri"/>
          <w:sz w:val="28"/>
          <w:szCs w:val="28"/>
          <w:rtl/>
        </w:rPr>
        <w:t xml:space="preserve">، </w:t>
      </w:r>
      <w:r w:rsidR="00163BAC" w:rsidRPr="00984881">
        <w:rPr>
          <w:rFonts w:eastAsia="Calibri"/>
          <w:sz w:val="28"/>
          <w:szCs w:val="28"/>
          <w:rtl/>
        </w:rPr>
        <w:t>ﺁﻧﻘﺪﺭ ﻓﺎﺻﻠﻪ ﻭ ﺗﻔﺎﻭﺕ ﺗﮑﺎﻣﻠﻰ ﺩﺍﺭﺩ</w:t>
      </w:r>
      <w:r w:rsidR="00BD77AA">
        <w:rPr>
          <w:rFonts w:eastAsia="Calibri"/>
          <w:sz w:val="28"/>
          <w:szCs w:val="28"/>
          <w:rtl/>
        </w:rPr>
        <w:t xml:space="preserve">، </w:t>
      </w:r>
      <w:r w:rsidR="00163BAC" w:rsidRPr="00984881">
        <w:rPr>
          <w:rFonts w:eastAsia="Calibri"/>
          <w:sz w:val="28"/>
          <w:szCs w:val="28"/>
          <w:rtl/>
        </w:rPr>
        <w:t>ﮐﻪ ﺑﻴﺶ ﺍﺯ ﻓﺎﺻﻠﻪ ﻋﻘﻞ ﻣﻴﻤﻮﻥ ﺩﺭ ﺟﻨﮕﻞ ﺑﺎ ﻋﻘﻞ ﺍﻧﺴﺎﻥ ﺑﻔﻀﺎ ﺭﺳﻴﺪﻩ ﻣﻴﺒﺎﺷﺪ</w:t>
      </w:r>
      <w:r w:rsidR="00BD77AA">
        <w:rPr>
          <w:rFonts w:eastAsia="Calibri"/>
          <w:sz w:val="28"/>
          <w:szCs w:val="28"/>
          <w:rtl/>
        </w:rPr>
        <w:t xml:space="preserve">. </w:t>
      </w:r>
      <w:r w:rsidR="00163BAC" w:rsidRPr="00984881">
        <w:rPr>
          <w:rFonts w:eastAsia="Calibri"/>
          <w:sz w:val="28"/>
          <w:szCs w:val="28"/>
          <w:rtl/>
        </w:rPr>
        <w:t>ﺯﻧﺠﻴﺮ ﺍﺳﺎﺭﺕ</w:t>
      </w:r>
      <w:r>
        <w:rPr>
          <w:rFonts w:eastAsia="Calibri"/>
          <w:sz w:val="28"/>
          <w:szCs w:val="28"/>
          <w:rtl/>
        </w:rPr>
        <w:t xml:space="preserve"> </w:t>
      </w:r>
      <w:r w:rsidR="00163BAC" w:rsidRPr="00984881">
        <w:rPr>
          <w:rFonts w:eastAsia="Calibri"/>
          <w:sz w:val="28"/>
          <w:szCs w:val="28"/>
          <w:rtl/>
        </w:rPr>
        <w:t>ﺳﺎﻟﮑﺎﻥ</w:t>
      </w:r>
      <w:r>
        <w:rPr>
          <w:rFonts w:eastAsia="Calibri"/>
          <w:sz w:val="28"/>
          <w:szCs w:val="28"/>
          <w:rtl/>
        </w:rPr>
        <w:t xml:space="preserve"> </w:t>
      </w:r>
      <w:r w:rsidR="00163BAC" w:rsidRPr="00984881">
        <w:rPr>
          <w:rFonts w:eastAsia="Calibri"/>
          <w:sz w:val="28"/>
          <w:szCs w:val="28"/>
          <w:rtl/>
        </w:rPr>
        <w:t>ﺑﺰﻟﻒ ﻳﺎﺭ</w:t>
      </w:r>
      <w:r w:rsidR="00BD77AA">
        <w:rPr>
          <w:rFonts w:eastAsia="Calibri"/>
          <w:sz w:val="28"/>
          <w:szCs w:val="28"/>
          <w:rtl/>
        </w:rPr>
        <w:t xml:space="preserve">، </w:t>
      </w:r>
      <w:r w:rsidR="00163BAC" w:rsidRPr="00984881">
        <w:rPr>
          <w:rFonts w:eastAsia="Calibri"/>
          <w:sz w:val="28"/>
          <w:szCs w:val="28"/>
          <w:rtl/>
        </w:rPr>
        <w:t>ﺗﻌﺒﻴﺮﻯ ﺍﺯﻋﺸﻖ ﻭ ﺩﻟﺒﺴﺘﮕﻰ ﺁﻧﺎﻥ ﺑﭙﻴﺮ ﺍﻟﻬﻰ ﺍﺳﺖ</w:t>
      </w:r>
      <w:r w:rsidR="00BD77AA">
        <w:rPr>
          <w:rFonts w:eastAsia="Calibri"/>
          <w:sz w:val="28"/>
          <w:szCs w:val="28"/>
          <w:rtl/>
        </w:rPr>
        <w:t xml:space="preserve">. </w:t>
      </w:r>
      <w:r w:rsidR="00163BAC" w:rsidRPr="00984881">
        <w:rPr>
          <w:rFonts w:eastAsia="Calibri"/>
          <w:sz w:val="28"/>
          <w:szCs w:val="28"/>
          <w:rtl/>
        </w:rPr>
        <w:t>ﮐﻪ ﻳﮕﺎﻧﻪ ﻭ ﺗﻨﻬﺎ ﻳﮕﺎﻧﻪ</w:t>
      </w:r>
      <w:r w:rsidR="00BD77AA">
        <w:rPr>
          <w:rFonts w:eastAsia="Calibri"/>
          <w:sz w:val="28"/>
          <w:szCs w:val="28"/>
          <w:rtl/>
        </w:rPr>
        <w:t xml:space="preserve">، </w:t>
      </w:r>
      <w:r w:rsidR="00163BAC" w:rsidRPr="00984881">
        <w:rPr>
          <w:rFonts w:eastAsia="Calibri"/>
          <w:sz w:val="28"/>
          <w:szCs w:val="28"/>
          <w:rtl/>
        </w:rPr>
        <w:t xml:space="preserve">ﻭﺳﻴﻠﻪ ﺍﺭﺗﺒﺎﻁ ﻭﺟﻮﺩﻯ ﻭﺭﻭﺣﻰ ﻭ ﻓﮑﺮﻯ ﻭ ﺁﻳﻨﺪﻩ ﺑﻬﺘﺮ ﺑﺎ ﺧﺪﺍﻭﻧﺪ ﺍﺳﺖ </w:t>
      </w:r>
      <w:r w:rsidR="00BD77AA">
        <w:rPr>
          <w:rFonts w:eastAsia="Calibri"/>
          <w:sz w:val="28"/>
          <w:szCs w:val="28"/>
          <w:rtl/>
        </w:rPr>
        <w:t xml:space="preserve">. </w:t>
      </w:r>
    </w:p>
    <w:p w:rsidR="00163BAC" w:rsidRPr="00984881" w:rsidRDefault="00163BAC" w:rsidP="00163BAC">
      <w:pPr>
        <w:bidi/>
        <w:spacing w:after="200" w:line="276" w:lineRule="auto"/>
        <w:jc w:val="both"/>
        <w:rPr>
          <w:rFonts w:eastAsia="Calibri"/>
          <w:b/>
          <w:bCs/>
          <w:sz w:val="28"/>
          <w:szCs w:val="28"/>
          <w:rtl/>
        </w:rPr>
      </w:pPr>
      <w:r w:rsidRPr="00984881">
        <w:rPr>
          <w:rFonts w:eastAsia="Calibri"/>
          <w:b/>
          <w:bCs/>
          <w:sz w:val="28"/>
          <w:szCs w:val="28"/>
          <w:rtl/>
        </w:rPr>
        <w:t xml:space="preserve"> ﺭﻭﻯ ﺧﻮﺑﺖ ﺁﻳﺘﻰ ﺍﺯ ﻟﻄﻒ ﺑﺮﻣﺎ ﮐﺸﻒ</w:t>
      </w:r>
      <w:r w:rsidR="004D25BE">
        <w:rPr>
          <w:rFonts w:eastAsia="Calibri"/>
          <w:b/>
          <w:bCs/>
          <w:sz w:val="28"/>
          <w:szCs w:val="28"/>
          <w:rtl/>
        </w:rPr>
        <w:t xml:space="preserve"> </w:t>
      </w:r>
      <w:r w:rsidRPr="00984881">
        <w:rPr>
          <w:rFonts w:eastAsia="Calibri"/>
          <w:b/>
          <w:bCs/>
          <w:sz w:val="28"/>
          <w:szCs w:val="28"/>
          <w:rtl/>
        </w:rPr>
        <w:t>ﮐﺮﺩ</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ﺯﺍﻥ ﺯﻣﺎﻥ ﺟﺰ ﻟﻄﻒ ﻭ ﺧﻮﺑﻰ ﻧﻴﺴﺖ ﺩﺭ ﺗﻔﺴﻴﺮ ﻣﺎ</w:t>
      </w:r>
    </w:p>
    <w:p w:rsidR="00163BAC" w:rsidRDefault="004D25BE" w:rsidP="00DA649A">
      <w:pPr>
        <w:bidi/>
        <w:spacing w:after="200" w:line="276" w:lineRule="auto"/>
        <w:jc w:val="both"/>
        <w:rPr>
          <w:rFonts w:eastAsia="Calibri"/>
          <w:sz w:val="28"/>
          <w:szCs w:val="28"/>
        </w:rPr>
      </w:pPr>
      <w:r>
        <w:rPr>
          <w:rFonts w:eastAsia="Calibri"/>
          <w:sz w:val="28"/>
          <w:szCs w:val="28"/>
          <w:rtl/>
        </w:rPr>
        <w:t xml:space="preserve"> </w:t>
      </w:r>
      <w:r w:rsidR="00163BAC" w:rsidRPr="00984881">
        <w:rPr>
          <w:rFonts w:eastAsia="Calibri"/>
          <w:sz w:val="28"/>
          <w:szCs w:val="28"/>
          <w:rtl/>
        </w:rPr>
        <w:t>ﺣﺎﻓﻆ ﭘس ﺍﺯﻏﻴﺒﺖ</w:t>
      </w:r>
      <w:r>
        <w:rPr>
          <w:rFonts w:eastAsia="Calibri"/>
          <w:sz w:val="28"/>
          <w:szCs w:val="28"/>
          <w:rtl/>
        </w:rPr>
        <w:t xml:space="preserve"> </w:t>
      </w:r>
      <w:r w:rsidR="00163BAC" w:rsidRPr="00984881">
        <w:rPr>
          <w:rFonts w:eastAsia="Calibri"/>
          <w:sz w:val="28"/>
          <w:szCs w:val="28"/>
          <w:rtl/>
        </w:rPr>
        <w:t>ﭘﻴﺮ</w:t>
      </w:r>
      <w:r w:rsidR="00BD77AA">
        <w:rPr>
          <w:rFonts w:eastAsia="Calibri"/>
          <w:sz w:val="28"/>
          <w:szCs w:val="28"/>
          <w:rtl/>
        </w:rPr>
        <w:t xml:space="preserve">، </w:t>
      </w:r>
      <w:r w:rsidR="00163BAC" w:rsidRPr="00984881">
        <w:rPr>
          <w:rFonts w:eastAsia="Calibri"/>
          <w:sz w:val="28"/>
          <w:szCs w:val="28"/>
          <w:rtl/>
        </w:rPr>
        <w:t>ﺩﻭﺑﺎﺭﻩ</w:t>
      </w:r>
      <w:r>
        <w:rPr>
          <w:rFonts w:eastAsia="Calibri"/>
          <w:sz w:val="28"/>
          <w:szCs w:val="28"/>
          <w:rtl/>
        </w:rPr>
        <w:t xml:space="preserve"> </w:t>
      </w:r>
      <w:r w:rsidR="00163BAC" w:rsidRPr="00984881">
        <w:rPr>
          <w:rFonts w:eastAsia="Calibri"/>
          <w:sz w:val="28"/>
          <w:szCs w:val="28"/>
          <w:rtl/>
        </w:rPr>
        <w:t>ﺧﻄﺎﺏ ﺑﻮﻯ ﻣﻴﮑﻨﺪ</w:t>
      </w:r>
      <w:r w:rsidR="00BD77AA">
        <w:rPr>
          <w:rFonts w:eastAsia="Calibri"/>
          <w:sz w:val="28"/>
          <w:szCs w:val="28"/>
          <w:rtl/>
        </w:rPr>
        <w:t xml:space="preserve">. </w:t>
      </w:r>
      <w:r w:rsidR="00163BAC" w:rsidRPr="00984881">
        <w:rPr>
          <w:rFonts w:eastAsia="Calibri"/>
          <w:sz w:val="28"/>
          <w:szCs w:val="28"/>
          <w:rtl/>
        </w:rPr>
        <w:t>ﻭ ﺷﺎﻳﺪ به (ﺻﻮﺭﺕ ﺷﻬﻮﺩﻯ) ﭘﻴﺮ ﺩﺭ ﺗﺨﻴّﻞ ﺧﻮﺩ</w:t>
      </w:r>
      <w:r>
        <w:rPr>
          <w:rFonts w:eastAsia="Calibri"/>
          <w:sz w:val="28"/>
          <w:szCs w:val="28"/>
          <w:rtl/>
        </w:rPr>
        <w:t xml:space="preserve"> </w:t>
      </w:r>
      <w:r w:rsidR="00163BAC" w:rsidRPr="00984881">
        <w:rPr>
          <w:rFonts w:eastAsia="Calibri"/>
          <w:sz w:val="28"/>
          <w:szCs w:val="28"/>
          <w:rtl/>
        </w:rPr>
        <w:t>ﻣﻴﮕﻮﻳﺪ</w:t>
      </w:r>
      <w:r w:rsidR="00BD77AA">
        <w:rPr>
          <w:rFonts w:eastAsia="Calibri"/>
          <w:sz w:val="28"/>
          <w:szCs w:val="28"/>
          <w:rtl/>
        </w:rPr>
        <w:t xml:space="preserve">، </w:t>
      </w:r>
      <w:r w:rsidR="00163BAC" w:rsidRPr="00984881">
        <w:rPr>
          <w:rFonts w:eastAsia="Calibri"/>
          <w:sz w:val="28"/>
          <w:szCs w:val="28"/>
          <w:rtl/>
        </w:rPr>
        <w:t>ﮐﻪ ﺭﻭﻯ ﺧﻮﺏ</w:t>
      </w:r>
      <w:r>
        <w:rPr>
          <w:rFonts w:eastAsia="Calibri"/>
          <w:sz w:val="28"/>
          <w:szCs w:val="28"/>
          <w:rtl/>
        </w:rPr>
        <w:t xml:space="preserve"> </w:t>
      </w:r>
      <w:r w:rsidR="00163BAC" w:rsidRPr="00984881">
        <w:rPr>
          <w:rFonts w:eastAsia="Calibri"/>
          <w:sz w:val="28"/>
          <w:szCs w:val="28"/>
          <w:rtl/>
        </w:rPr>
        <w:t>ﺗﻮ</w:t>
      </w:r>
      <w:r w:rsidR="00BD77AA">
        <w:rPr>
          <w:rFonts w:eastAsia="Calibri"/>
          <w:sz w:val="28"/>
          <w:szCs w:val="28"/>
          <w:rtl/>
        </w:rPr>
        <w:t xml:space="preserve">، </w:t>
      </w:r>
      <w:r w:rsidR="00163BAC" w:rsidRPr="00984881">
        <w:rPr>
          <w:rFonts w:eastAsia="Calibri"/>
          <w:sz w:val="28"/>
          <w:szCs w:val="28"/>
          <w:rtl/>
        </w:rPr>
        <w:t>ﺁﻳﺘﻰ ﻭﻣﻌﺠﺰﻩﺍﻯ ﻭ ﻋﻠﺎﻣﺘﻰ ﺍﻟﻬﻰ ﻭ ﺩﻟﻴﻞ ﺩﺭﺳﺘﻰ ﺑﺮ ﺍﻳﻦ</w:t>
      </w:r>
      <w:r>
        <w:rPr>
          <w:rFonts w:eastAsia="Calibri"/>
          <w:sz w:val="28"/>
          <w:szCs w:val="28"/>
          <w:rtl/>
        </w:rPr>
        <w:t xml:space="preserve"> </w:t>
      </w:r>
      <w:r w:rsidR="00163BAC" w:rsidRPr="00984881">
        <w:rPr>
          <w:rFonts w:eastAsia="Calibri"/>
          <w:sz w:val="28"/>
          <w:szCs w:val="28"/>
          <w:rtl/>
        </w:rPr>
        <w:t>ﺍﺳﺖ</w:t>
      </w:r>
      <w:r w:rsidR="00BD77AA">
        <w:rPr>
          <w:rFonts w:eastAsia="Calibri"/>
          <w:sz w:val="28"/>
          <w:szCs w:val="28"/>
          <w:rtl/>
        </w:rPr>
        <w:t xml:space="preserve">، </w:t>
      </w:r>
      <w:r w:rsidR="00163BAC" w:rsidRPr="00984881">
        <w:rPr>
          <w:rFonts w:eastAsia="Calibri"/>
          <w:sz w:val="28"/>
          <w:szCs w:val="28"/>
          <w:rtl/>
        </w:rPr>
        <w:t>ﮐﻪ ﺑﺎ ﻟﻄﻒ ﻭﻧﻮﺍﺯﺵ ﭘﻴﺮ</w:t>
      </w:r>
      <w:r w:rsidR="00BD77AA">
        <w:rPr>
          <w:rFonts w:eastAsia="Calibri"/>
          <w:sz w:val="28"/>
          <w:szCs w:val="28"/>
          <w:rtl/>
        </w:rPr>
        <w:t xml:space="preserve">، </w:t>
      </w:r>
      <w:r w:rsidR="00163BAC" w:rsidRPr="00984881">
        <w:rPr>
          <w:rFonts w:eastAsia="Calibri"/>
          <w:sz w:val="28"/>
          <w:szCs w:val="28"/>
          <w:rtl/>
        </w:rPr>
        <w:lastRenderedPageBreak/>
        <w:t>ﺩﺭ ﻫﺪﺍﻳﺖ ﻭ ﺗﻌﻠﻴﻢ ﺳﺎﻟﻚ</w:t>
      </w:r>
      <w:r w:rsidR="00BD77AA">
        <w:rPr>
          <w:rFonts w:eastAsia="Calibri"/>
          <w:sz w:val="28"/>
          <w:szCs w:val="28"/>
          <w:rtl/>
        </w:rPr>
        <w:t xml:space="preserve">، </w:t>
      </w:r>
      <w:r w:rsidR="00163BAC" w:rsidRPr="00984881">
        <w:rPr>
          <w:rFonts w:eastAsia="Calibri"/>
          <w:sz w:val="28"/>
          <w:szCs w:val="28"/>
          <w:rtl/>
        </w:rPr>
        <w:t>ﮐﺸﻒ ﺍﻣﻮﺭ ﻣﺨﻔﻰ ﺑﺮ ﺳﺎﻟﻚ ﻧﻤﻮﺩﻩ ﺍﺳﺖ</w:t>
      </w:r>
      <w:r w:rsidR="00BD77AA">
        <w:rPr>
          <w:rFonts w:eastAsia="Calibri"/>
          <w:sz w:val="28"/>
          <w:szCs w:val="28"/>
          <w:rtl/>
        </w:rPr>
        <w:t xml:space="preserve">. </w:t>
      </w:r>
      <w:r w:rsidR="00163BAC" w:rsidRPr="00984881">
        <w:rPr>
          <w:rFonts w:eastAsia="Calibri"/>
          <w:sz w:val="28"/>
          <w:szCs w:val="28"/>
          <w:rtl/>
        </w:rPr>
        <w:t>ﺑﺨﺼﻮﺹ ﺩﺭﻙ ﺣﻘﺎﻳﻖ ﻋﺎﻃﻔﻰ ﺗﺎﺯﻩ</w:t>
      </w:r>
      <w:r w:rsidR="00BD77AA">
        <w:rPr>
          <w:rFonts w:eastAsia="Calibri"/>
          <w:sz w:val="28"/>
          <w:szCs w:val="28"/>
          <w:rtl/>
        </w:rPr>
        <w:t xml:space="preserve">، </w:t>
      </w:r>
      <w:r w:rsidR="00163BAC" w:rsidRPr="00984881">
        <w:rPr>
          <w:rFonts w:eastAsia="Calibri"/>
          <w:sz w:val="28"/>
          <w:szCs w:val="28"/>
          <w:rtl/>
        </w:rPr>
        <w:t>ﻭ ﮐﺸﺶ ﻭﺍﺣﻮﺍﻟﻰ ﺷﺪﻥ ﻭ ﺭﻫﺎ ﻧﺸﺪﻥ</w:t>
      </w:r>
      <w:r w:rsidR="00BD77AA">
        <w:rPr>
          <w:rFonts w:eastAsia="Calibri"/>
          <w:sz w:val="28"/>
          <w:szCs w:val="28"/>
          <w:rtl/>
        </w:rPr>
        <w:t xml:space="preserve">، </w:t>
      </w:r>
      <w:r w:rsidR="00163BAC" w:rsidRPr="00984881">
        <w:rPr>
          <w:rFonts w:eastAsia="Calibri"/>
          <w:sz w:val="28"/>
          <w:szCs w:val="28"/>
          <w:rtl/>
        </w:rPr>
        <w:t>ﻭ ﻧﻴﺰ ﻫﺪﺍﻳﺘﻬﺎﻯ ﻋﻘﻠﻰ ﮐﻪ ﺩﻟﺎﻟﺖ ﻭ ﺍﺳﺘﺪﻟﺎﻝ ﮐﺎﻓﻰ ﺑﺮﺍﻯ ﺳﺎﻟﻚ ﺑﻮﺩﻩ</w:t>
      </w:r>
      <w:r w:rsidR="00BD77AA">
        <w:rPr>
          <w:rFonts w:eastAsia="Calibri"/>
          <w:sz w:val="28"/>
          <w:szCs w:val="28"/>
          <w:rtl/>
        </w:rPr>
        <w:t xml:space="preserve">، </w:t>
      </w:r>
      <w:r w:rsidR="00163BAC" w:rsidRPr="00984881">
        <w:rPr>
          <w:rFonts w:eastAsia="Calibri"/>
          <w:sz w:val="28"/>
          <w:szCs w:val="28"/>
          <w:rtl/>
        </w:rPr>
        <w:t>ﮐﻪ ﺣﻘﺎﻳﻖ ﺗﻌﻠﻴﻤﻰ ﭘﻴﺮﺑﺨﺼﻮﺹ ﻭﻋﺪﻩ ﻫﺎﻯ ﺍﻟﻬﻰ ﺧﻮﺩ ﺭﺍ</w:t>
      </w:r>
      <w:r w:rsidR="00BD77AA">
        <w:rPr>
          <w:rFonts w:eastAsia="Calibri"/>
          <w:sz w:val="28"/>
          <w:szCs w:val="28"/>
          <w:rtl/>
        </w:rPr>
        <w:t xml:space="preserve">، </w:t>
      </w:r>
      <w:r w:rsidR="00DA649A" w:rsidRPr="00984881">
        <w:rPr>
          <w:rFonts w:eastAsia="Calibri"/>
          <w:sz w:val="28"/>
          <w:szCs w:val="28"/>
          <w:rtl/>
        </w:rPr>
        <w:t xml:space="preserve">پس </w:t>
      </w:r>
      <w:r w:rsidR="00163BAC" w:rsidRPr="00984881">
        <w:rPr>
          <w:rFonts w:eastAsia="Calibri"/>
          <w:sz w:val="28"/>
          <w:szCs w:val="28"/>
          <w:rtl/>
        </w:rPr>
        <w:t>ﺍﺯ ﺍﻧﺠﺎﻡ ﻭﻇﺎﻳﻒ ﺳﻠﻮﮐﻰ ﻋﻴﻦ</w:t>
      </w:r>
      <w:r>
        <w:rPr>
          <w:rFonts w:eastAsia="Calibri"/>
          <w:sz w:val="28"/>
          <w:szCs w:val="28"/>
          <w:rtl/>
        </w:rPr>
        <w:t xml:space="preserve"> </w:t>
      </w:r>
      <w:r w:rsidR="00163BAC" w:rsidRPr="00984881">
        <w:rPr>
          <w:rFonts w:eastAsia="Calibri"/>
          <w:sz w:val="28"/>
          <w:szCs w:val="28"/>
          <w:rtl/>
        </w:rPr>
        <w:t>ﺣﻘﻴﻘﺖ ﻣﻴﺸﻮﻧﺪ</w:t>
      </w:r>
      <w:r w:rsidR="00BD77AA">
        <w:rPr>
          <w:rFonts w:eastAsia="Calibri"/>
          <w:sz w:val="28"/>
          <w:szCs w:val="28"/>
          <w:rtl/>
        </w:rPr>
        <w:t xml:space="preserve">. </w:t>
      </w:r>
      <w:r w:rsidR="00163BAC" w:rsidRPr="00984881">
        <w:rPr>
          <w:rFonts w:eastAsia="Calibri"/>
          <w:sz w:val="28"/>
          <w:szCs w:val="28"/>
          <w:rtl/>
        </w:rPr>
        <w:t>ﺯﻳﺮﺍ ﺳﺎﻟﻚ ﺍﺑﺘﺪﺍ ﺑﺎ ﻋﻠﻢ ﺍﻟﻴﻘﻴﻦ ﻭ ﺑﺎﻭﺭﻯ ﻧﻈﺮﻯ ﺗﺼﺪﻳﻖ</w:t>
      </w:r>
      <w:r>
        <w:rPr>
          <w:rFonts w:eastAsia="Calibri"/>
          <w:sz w:val="28"/>
          <w:szCs w:val="28"/>
          <w:rtl/>
        </w:rPr>
        <w:t xml:space="preserve"> </w:t>
      </w:r>
      <w:r w:rsidR="00163BAC" w:rsidRPr="00984881">
        <w:rPr>
          <w:rFonts w:eastAsia="Calibri"/>
          <w:sz w:val="28"/>
          <w:szCs w:val="28"/>
          <w:rtl/>
        </w:rPr>
        <w:t>ﻳﻘﻴﻨﻰ ﺩﺍﺷﺘﻪ ﺍﺳﺖ</w:t>
      </w:r>
      <w:r w:rsidR="00BD77AA">
        <w:rPr>
          <w:rFonts w:eastAsia="Calibri"/>
          <w:sz w:val="28"/>
          <w:szCs w:val="28"/>
          <w:rtl/>
        </w:rPr>
        <w:t xml:space="preserve">، </w:t>
      </w:r>
      <w:r w:rsidR="00163BAC" w:rsidRPr="00984881">
        <w:rPr>
          <w:rFonts w:eastAsia="Calibri"/>
          <w:sz w:val="28"/>
          <w:szCs w:val="28"/>
          <w:rtl/>
        </w:rPr>
        <w:t>ﻭﻟﻰ ﭼﻮﻥ ﺑﻤﺮﺍﺗﺐ ﺷﻬﻮﺩﻯ ﻭ ﺍﺣﻮﺍﻟﻰ</w:t>
      </w:r>
      <w:r w:rsidR="00BD77AA">
        <w:rPr>
          <w:rFonts w:eastAsia="Calibri"/>
          <w:sz w:val="28"/>
          <w:szCs w:val="28"/>
          <w:rtl/>
        </w:rPr>
        <w:t xml:space="preserve">، </w:t>
      </w:r>
      <w:r w:rsidR="00163BAC" w:rsidRPr="00984881">
        <w:rPr>
          <w:rFonts w:eastAsia="Calibri"/>
          <w:sz w:val="28"/>
          <w:szCs w:val="28"/>
          <w:rtl/>
        </w:rPr>
        <w:t>ﺍﺯ ﻫﺪﺍﻳﺘﻬﺎﻯ ﺷﻬﻮﺩﻯ ﭘﻴﺮ ﻳﺎﻓﺖ</w:t>
      </w:r>
      <w:r w:rsidR="00BD77AA">
        <w:rPr>
          <w:rFonts w:eastAsia="Calibri"/>
          <w:sz w:val="28"/>
          <w:szCs w:val="28"/>
          <w:rtl/>
        </w:rPr>
        <w:t xml:space="preserve">، </w:t>
      </w:r>
      <w:r w:rsidR="00163BAC" w:rsidRPr="00984881">
        <w:rPr>
          <w:rFonts w:eastAsia="Calibri"/>
          <w:sz w:val="28"/>
          <w:szCs w:val="28"/>
          <w:rtl/>
        </w:rPr>
        <w:t>ﺑﻌﻴﻦ ﺍﻟﻴﻘﻴﻦ ﺭﺳﻴﺪﻩ</w:t>
      </w:r>
      <w:r w:rsidR="00BD77AA">
        <w:rPr>
          <w:rFonts w:eastAsia="Calibri"/>
          <w:sz w:val="28"/>
          <w:szCs w:val="28"/>
          <w:rtl/>
        </w:rPr>
        <w:t xml:space="preserve">، </w:t>
      </w:r>
      <w:r w:rsidR="00163BAC" w:rsidRPr="00984881">
        <w:rPr>
          <w:rFonts w:eastAsia="Calibri"/>
          <w:sz w:val="28"/>
          <w:szCs w:val="28"/>
          <w:rtl/>
        </w:rPr>
        <w:t>ﮐﻪ ﺑﭽﺸﻢ ﺩﻝ ﻭﻋﺪﻩ ﻫﺎﻯ ﺍﻟﻬﻰ</w:t>
      </w:r>
      <w:r>
        <w:rPr>
          <w:rFonts w:eastAsia="Calibri"/>
          <w:sz w:val="28"/>
          <w:szCs w:val="28"/>
          <w:rtl/>
        </w:rPr>
        <w:t xml:space="preserve"> </w:t>
      </w:r>
      <w:r w:rsidR="00163BAC" w:rsidRPr="00984881">
        <w:rPr>
          <w:rFonts w:eastAsia="Calibri"/>
          <w:sz w:val="28"/>
          <w:szCs w:val="28"/>
          <w:rtl/>
        </w:rPr>
        <w:t>ﻭ ﭘﻴﺮ</w:t>
      </w:r>
      <w:r>
        <w:rPr>
          <w:rFonts w:eastAsia="Calibri"/>
          <w:sz w:val="28"/>
          <w:szCs w:val="28"/>
          <w:rtl/>
        </w:rPr>
        <w:t xml:space="preserve"> </w:t>
      </w:r>
      <w:r w:rsidR="00163BAC" w:rsidRPr="00984881">
        <w:rPr>
          <w:rFonts w:eastAsia="Calibri"/>
          <w:sz w:val="28"/>
          <w:szCs w:val="28"/>
          <w:rtl/>
        </w:rPr>
        <w:t>ﺭﺍ ﻳﺎﻓﺘﻪ</w:t>
      </w:r>
      <w:r w:rsidR="00BD77AA">
        <w:rPr>
          <w:rFonts w:eastAsia="Calibri"/>
          <w:sz w:val="28"/>
          <w:szCs w:val="28"/>
          <w:rtl/>
        </w:rPr>
        <w:t xml:space="preserve">، </w:t>
      </w:r>
      <w:r w:rsidR="00163BAC" w:rsidRPr="00984881">
        <w:rPr>
          <w:rFonts w:eastAsia="Calibri"/>
          <w:sz w:val="28"/>
          <w:szCs w:val="28"/>
          <w:rtl/>
        </w:rPr>
        <w:t>ﮐﻪ ﻫﻴﭻ</w:t>
      </w:r>
      <w:r>
        <w:rPr>
          <w:rFonts w:eastAsia="Calibri"/>
          <w:sz w:val="28"/>
          <w:szCs w:val="28"/>
          <w:rtl/>
        </w:rPr>
        <w:t xml:space="preserve"> </w:t>
      </w:r>
      <w:r w:rsidR="00163BAC" w:rsidRPr="00984881">
        <w:rPr>
          <w:rFonts w:eastAsia="Calibri"/>
          <w:sz w:val="28"/>
          <w:szCs w:val="28"/>
          <w:rtl/>
        </w:rPr>
        <w:t>ﻳﻚ ﺍﺯ ﻏﻴﺮ ﺳﺎﻟﮑﺎﻥ ﺁﻧﻬﺎ ﺭﺍ</w:t>
      </w:r>
      <w:r>
        <w:rPr>
          <w:rFonts w:eastAsia="Calibri"/>
          <w:sz w:val="28"/>
          <w:szCs w:val="28"/>
          <w:rtl/>
        </w:rPr>
        <w:t xml:space="preserve"> </w:t>
      </w:r>
      <w:r w:rsidR="00163BAC" w:rsidRPr="00984881">
        <w:rPr>
          <w:rFonts w:eastAsia="Calibri"/>
          <w:sz w:val="28"/>
          <w:szCs w:val="28"/>
          <w:rtl/>
        </w:rPr>
        <w:t>ﻧﺪﺍﺭﻧﺪ</w:t>
      </w:r>
      <w:r w:rsidR="00BD77AA">
        <w:rPr>
          <w:rFonts w:eastAsia="Calibri"/>
          <w:sz w:val="28"/>
          <w:szCs w:val="28"/>
          <w:rtl/>
        </w:rPr>
        <w:t xml:space="preserve">. </w:t>
      </w:r>
      <w:r w:rsidR="00163BAC" w:rsidRPr="00984881">
        <w:rPr>
          <w:rFonts w:eastAsia="Calibri"/>
          <w:sz w:val="28"/>
          <w:szCs w:val="28"/>
          <w:rtl/>
        </w:rPr>
        <w:t>ﮐﺸﻒ ﻭ ﺷﻬﻮﺩ ﻭ ﺩﻳﺪﻧﻰ ﻫﺎﻯ ﺳﺎﻟﻚ ﺩﺭ ﺭؤﻳﺎﻫﺎﻯ ﻓﺎﻧﺘﺰﻯ ﺩﺭ ﻣﻠﮑﻮﺗﻬﺎﻯ ﺍﻟﻬﻰ</w:t>
      </w:r>
      <w:r w:rsidR="00BD77AA">
        <w:rPr>
          <w:rFonts w:eastAsia="Calibri"/>
          <w:sz w:val="28"/>
          <w:szCs w:val="28"/>
          <w:rtl/>
        </w:rPr>
        <w:t xml:space="preserve">، </w:t>
      </w:r>
      <w:r w:rsidR="00163BAC" w:rsidRPr="00984881">
        <w:rPr>
          <w:rFonts w:eastAsia="Calibri"/>
          <w:sz w:val="28"/>
          <w:szCs w:val="28"/>
          <w:rtl/>
        </w:rPr>
        <w:t>ﻭ ﻧﻴﺰ ﺩﺭ ﺍﺣﻮﺍﻝ ﻓﮑﺮﻯ ﻭ ﺭﺧﺪﺍﺩﻫﺎﻯ ﺭﻭﺯ</w:t>
      </w:r>
      <w:r w:rsidR="003D6BDB" w:rsidRPr="00984881">
        <w:rPr>
          <w:rFonts w:eastAsia="Calibri"/>
          <w:sz w:val="28"/>
          <w:szCs w:val="28"/>
          <w:rtl/>
        </w:rPr>
        <w:t xml:space="preserve"> مرّه</w:t>
      </w:r>
      <w:r>
        <w:rPr>
          <w:rFonts w:eastAsia="Calibri"/>
          <w:sz w:val="28"/>
          <w:szCs w:val="28"/>
          <w:rtl/>
        </w:rPr>
        <w:t xml:space="preserve"> </w:t>
      </w:r>
      <w:r w:rsidR="00163BAC" w:rsidRPr="00984881">
        <w:rPr>
          <w:rFonts w:eastAsia="Calibri"/>
          <w:sz w:val="28"/>
          <w:szCs w:val="28"/>
          <w:rtl/>
        </w:rPr>
        <w:t>ﺯﻧﺪﮔﻰ ﺁﻧﻬﺎ ﺍﺳﺖ</w:t>
      </w:r>
      <w:r w:rsidR="00BD77AA">
        <w:rPr>
          <w:rFonts w:eastAsia="Calibri"/>
          <w:sz w:val="28"/>
          <w:szCs w:val="28"/>
          <w:rtl/>
        </w:rPr>
        <w:t xml:space="preserve">. </w:t>
      </w:r>
      <w:r w:rsidR="00163BAC" w:rsidRPr="00984881">
        <w:rPr>
          <w:rFonts w:eastAsia="Calibri"/>
          <w:sz w:val="28"/>
          <w:szCs w:val="28"/>
          <w:rtl/>
        </w:rPr>
        <w:t>ﻭﻟﻰ ﭼﻮﻥ ﺳﺎﻟﻚ ﺑﺘﺠﻠّﻴﺎﺕ ﻧﻬﺎﺋﻰ</w:t>
      </w:r>
      <w:r>
        <w:rPr>
          <w:rFonts w:eastAsia="Calibri"/>
          <w:sz w:val="28"/>
          <w:szCs w:val="28"/>
          <w:rtl/>
        </w:rPr>
        <w:t xml:space="preserve"> </w:t>
      </w:r>
      <w:r w:rsidR="00163BAC" w:rsidRPr="00984881">
        <w:rPr>
          <w:rFonts w:eastAsia="Calibri"/>
          <w:sz w:val="28"/>
          <w:szCs w:val="28"/>
          <w:rtl/>
        </w:rPr>
        <w:t>ﺧﻮﺩ ﺭﺳﻴﺪ</w:t>
      </w:r>
      <w:r w:rsidR="00BD77AA">
        <w:rPr>
          <w:rFonts w:eastAsia="Calibri"/>
          <w:sz w:val="28"/>
          <w:szCs w:val="28"/>
          <w:rtl/>
        </w:rPr>
        <w:t xml:space="preserve">، </w:t>
      </w:r>
      <w:r w:rsidR="00163BAC" w:rsidRPr="00984881">
        <w:rPr>
          <w:rFonts w:eastAsia="Calibri"/>
          <w:sz w:val="28"/>
          <w:szCs w:val="28"/>
          <w:rtl/>
        </w:rPr>
        <w:t>ﮐﻪ ﺑﺎ ﻫﻔﺖ ﺷﻬﻮﺩ</w:t>
      </w:r>
      <w:r>
        <w:rPr>
          <w:rFonts w:eastAsia="Calibri"/>
          <w:sz w:val="28"/>
          <w:szCs w:val="28"/>
          <w:rtl/>
        </w:rPr>
        <w:t xml:space="preserve"> </w:t>
      </w:r>
      <w:r w:rsidR="00163BAC" w:rsidRPr="00984881">
        <w:rPr>
          <w:rFonts w:eastAsia="Calibri"/>
          <w:sz w:val="28"/>
          <w:szCs w:val="28"/>
          <w:rtl/>
        </w:rPr>
        <w:t>ﻧﻮﻉ ﺑﺸﺮﻯ ﺑﺨﻠﻖ ﺑﺎﺯﮔﺸﺖ</w:t>
      </w:r>
      <w:r w:rsidR="00BD77AA">
        <w:rPr>
          <w:rFonts w:eastAsia="Calibri"/>
          <w:sz w:val="28"/>
          <w:szCs w:val="28"/>
          <w:rtl/>
        </w:rPr>
        <w:t xml:space="preserve">، </w:t>
      </w:r>
      <w:r w:rsidR="00163BAC" w:rsidRPr="00984881">
        <w:rPr>
          <w:rFonts w:eastAsia="Calibri"/>
          <w:sz w:val="28"/>
          <w:szCs w:val="28"/>
          <w:rtl/>
        </w:rPr>
        <w:t>ﺑﻬﺸﺘﻬﺎﻯ ﭼﻬﺎﺭﮔﺎﻧﻪ ﻭ ﭼﻬﺎﺭﮔﻮﻧﻪ ﺧﻮﺩﺭﺍ</w:t>
      </w:r>
      <w:r w:rsidR="00375D6D" w:rsidRPr="00984881">
        <w:rPr>
          <w:rFonts w:eastAsia="Calibri" w:hint="cs"/>
          <w:sz w:val="28"/>
          <w:szCs w:val="28"/>
          <w:rtl/>
        </w:rPr>
        <w:t xml:space="preserve"> </w:t>
      </w:r>
      <w:r w:rsidR="00163BAC" w:rsidRPr="00984881">
        <w:rPr>
          <w:rFonts w:eastAsia="Calibri"/>
          <w:sz w:val="28"/>
          <w:szCs w:val="28"/>
          <w:rtl/>
        </w:rPr>
        <w:t>ﻳﺎﻓﺖ</w:t>
      </w:r>
      <w:r w:rsidR="00BD77AA">
        <w:rPr>
          <w:rFonts w:eastAsia="Calibri"/>
          <w:sz w:val="28"/>
          <w:szCs w:val="28"/>
          <w:rtl/>
        </w:rPr>
        <w:t xml:space="preserve">. </w:t>
      </w:r>
      <w:r w:rsidR="00163BAC" w:rsidRPr="00984881">
        <w:rPr>
          <w:rFonts w:eastAsia="Calibri"/>
          <w:sz w:val="28"/>
          <w:szCs w:val="28"/>
          <w:rtl/>
        </w:rPr>
        <w:t>ﺁﻧﮕﺎﻩ ﺑ</w:t>
      </w:r>
      <w:r w:rsidR="00DA649A" w:rsidRPr="00984881">
        <w:rPr>
          <w:rFonts w:eastAsia="Calibri"/>
          <w:sz w:val="28"/>
          <w:szCs w:val="28"/>
          <w:rtl/>
        </w:rPr>
        <w:t>حقّ</w:t>
      </w:r>
      <w:r>
        <w:rPr>
          <w:rFonts w:eastAsia="Calibri"/>
          <w:sz w:val="28"/>
          <w:szCs w:val="28"/>
          <w:rtl/>
        </w:rPr>
        <w:t xml:space="preserve"> </w:t>
      </w:r>
      <w:r w:rsidR="00163BAC" w:rsidRPr="00984881">
        <w:rPr>
          <w:rFonts w:eastAsia="Calibri"/>
          <w:sz w:val="28"/>
          <w:szCs w:val="28"/>
          <w:rtl/>
        </w:rPr>
        <w:t>ﺍﻟﻴﻘﻴﻦ ﺭﺳﻴﺪﻩ</w:t>
      </w:r>
      <w:r w:rsidR="00BD77AA">
        <w:rPr>
          <w:rFonts w:eastAsia="Calibri"/>
          <w:sz w:val="28"/>
          <w:szCs w:val="28"/>
          <w:rtl/>
        </w:rPr>
        <w:t xml:space="preserve">، </w:t>
      </w:r>
      <w:r w:rsidR="00163BAC" w:rsidRPr="00984881">
        <w:rPr>
          <w:rFonts w:eastAsia="Calibri"/>
          <w:sz w:val="28"/>
          <w:szCs w:val="28"/>
          <w:rtl/>
        </w:rPr>
        <w:t>ﮐﻪ ﺧﻮﺩﺵ ﺟﺰﺋﻰ ﺍﺯ ﺣﻘﺎﻳﻖ ﺍﻟﻬﻰ ﮔﺮﺩﻳﺪﻩﺍﺳﺖ</w:t>
      </w:r>
      <w:r w:rsidR="00BD77AA">
        <w:rPr>
          <w:rFonts w:eastAsia="Calibri"/>
          <w:sz w:val="28"/>
          <w:szCs w:val="28"/>
          <w:rtl/>
        </w:rPr>
        <w:t xml:space="preserve">. </w:t>
      </w:r>
      <w:r w:rsidR="00163BAC" w:rsidRPr="00984881">
        <w:rPr>
          <w:rFonts w:eastAsia="Calibri"/>
          <w:sz w:val="28"/>
          <w:szCs w:val="28"/>
          <w:rtl/>
        </w:rPr>
        <w:t>ﺍﻧﺴﺎﻧﻰ ﺣﻴﻮﺍﻧﻰ ﺻﻔﺖ ﺭﺍ ﺑﺎﺵ</w:t>
      </w:r>
      <w:r w:rsidR="00BD77AA">
        <w:rPr>
          <w:rFonts w:eastAsia="Calibri"/>
          <w:sz w:val="28"/>
          <w:szCs w:val="28"/>
          <w:rtl/>
        </w:rPr>
        <w:t xml:space="preserve">، </w:t>
      </w:r>
      <w:r w:rsidR="00163BAC" w:rsidRPr="00984881">
        <w:rPr>
          <w:rFonts w:eastAsia="Calibri"/>
          <w:sz w:val="28"/>
          <w:szCs w:val="28"/>
          <w:rtl/>
        </w:rPr>
        <w:t xml:space="preserve">ﮐﻪ ﺑﺨﺪﺍﺋﻰ ﻭ ﺍﻳﻦ ﻫﻤﺎﻧﻰ ﻣﻘﺎﻡ </w:t>
      </w:r>
      <w:r w:rsidR="00661646" w:rsidRPr="00984881">
        <w:rPr>
          <w:rFonts w:eastAsia="Calibri"/>
          <w:sz w:val="28"/>
          <w:szCs w:val="28"/>
          <w:rtl/>
        </w:rPr>
        <w:t>ربّ</w:t>
      </w:r>
      <w:r w:rsidR="00163BAC" w:rsidRPr="00984881">
        <w:rPr>
          <w:rFonts w:eastAsia="Calibri"/>
          <w:sz w:val="28"/>
          <w:szCs w:val="28"/>
          <w:rtl/>
        </w:rPr>
        <w:t xml:space="preserve"> ﺍﻟﻨﻮﻉ ﺧﻮﺩ</w:t>
      </w:r>
      <w:r w:rsidR="00BD77AA">
        <w:rPr>
          <w:rFonts w:eastAsia="Calibri"/>
          <w:sz w:val="28"/>
          <w:szCs w:val="28"/>
          <w:rtl/>
        </w:rPr>
        <w:t xml:space="preserve">، </w:t>
      </w:r>
      <w:r w:rsidR="00163BAC" w:rsidRPr="00984881">
        <w:rPr>
          <w:rFonts w:eastAsia="Calibri"/>
          <w:sz w:val="28"/>
          <w:szCs w:val="28"/>
          <w:rtl/>
        </w:rPr>
        <w:t xml:space="preserve">ﻗﺎﺋﻢ ﺭﻭﺡ ﺍﻟﻘﺪس </w:t>
      </w:r>
      <w:r w:rsidR="00661646" w:rsidRPr="00984881">
        <w:rPr>
          <w:rFonts w:eastAsia="Calibri"/>
          <w:sz w:val="28"/>
          <w:szCs w:val="28"/>
          <w:rtl/>
        </w:rPr>
        <w:t>ربّ</w:t>
      </w:r>
      <w:r>
        <w:rPr>
          <w:rFonts w:eastAsia="Calibri"/>
          <w:sz w:val="28"/>
          <w:szCs w:val="28"/>
          <w:rtl/>
        </w:rPr>
        <w:t xml:space="preserve"> </w:t>
      </w:r>
      <w:r w:rsidR="00163BAC" w:rsidRPr="00984881">
        <w:rPr>
          <w:rFonts w:eastAsia="Calibri"/>
          <w:sz w:val="28"/>
          <w:szCs w:val="28"/>
          <w:rtl/>
        </w:rPr>
        <w:t>ﺍﻟﻨﻮع ﺒﺸﺮﻯ ﺭﺳﻴﺪﻩ ﺍﺳﺖ</w:t>
      </w:r>
      <w:r>
        <w:rPr>
          <w:rFonts w:eastAsia="Calibri"/>
          <w:sz w:val="28"/>
          <w:szCs w:val="28"/>
          <w:rtl/>
        </w:rPr>
        <w:t xml:space="preserve"> </w:t>
      </w:r>
      <w:r w:rsidR="00163BAC" w:rsidRPr="00984881">
        <w:rPr>
          <w:rFonts w:eastAsia="Calibri"/>
          <w:sz w:val="28"/>
          <w:szCs w:val="28"/>
          <w:rtl/>
        </w:rPr>
        <w:t xml:space="preserve">ﮔﺮﭼﻪ ﻫﻨﻮﺯ ﺑﺮؤﻳﺖ </w:t>
      </w:r>
      <w:r w:rsidR="00661646" w:rsidRPr="00984881">
        <w:rPr>
          <w:rFonts w:eastAsia="Calibri"/>
          <w:sz w:val="28"/>
          <w:szCs w:val="28"/>
          <w:rtl/>
        </w:rPr>
        <w:t>ربّ</w:t>
      </w:r>
      <w:r w:rsidR="00163BAC" w:rsidRPr="00984881">
        <w:rPr>
          <w:rFonts w:eastAsia="Calibri"/>
          <w:sz w:val="28"/>
          <w:szCs w:val="28"/>
          <w:rtl/>
        </w:rPr>
        <w:t xml:space="preserve"> ﺍﻟﻨﻮﻉ ﺭﺣﻤﺎﻧﻰ</w:t>
      </w:r>
      <w:r w:rsidR="00BD77AA">
        <w:rPr>
          <w:rFonts w:eastAsia="Calibri"/>
          <w:sz w:val="28"/>
          <w:szCs w:val="28"/>
          <w:rtl/>
        </w:rPr>
        <w:t xml:space="preserve">، </w:t>
      </w:r>
      <w:r w:rsidR="00163BAC" w:rsidRPr="00984881">
        <w:rPr>
          <w:rFonts w:eastAsia="Calibri"/>
          <w:sz w:val="28"/>
          <w:szCs w:val="28"/>
          <w:rtl/>
        </w:rPr>
        <w:t xml:space="preserve">ﮐﻪ ﺗﺎ ﺍﻟﻠﻪ </w:t>
      </w:r>
      <w:r w:rsidR="00661646" w:rsidRPr="00984881">
        <w:rPr>
          <w:rFonts w:eastAsia="Calibri"/>
          <w:sz w:val="28"/>
          <w:szCs w:val="28"/>
          <w:rtl/>
        </w:rPr>
        <w:t>ربّ</w:t>
      </w:r>
      <w:r>
        <w:rPr>
          <w:rFonts w:eastAsia="Calibri"/>
          <w:sz w:val="28"/>
          <w:szCs w:val="28"/>
          <w:rtl/>
        </w:rPr>
        <w:t xml:space="preserve"> </w:t>
      </w:r>
      <w:r w:rsidR="00163BAC" w:rsidRPr="00984881">
        <w:rPr>
          <w:rFonts w:eastAsia="Calibri"/>
          <w:sz w:val="28"/>
          <w:szCs w:val="28"/>
          <w:rtl/>
        </w:rPr>
        <w:t>ﺍﻟﺄﺭﺑﺎﺏ</w:t>
      </w:r>
      <w:r w:rsidR="00BD77AA">
        <w:rPr>
          <w:rFonts w:eastAsia="Calibri"/>
          <w:sz w:val="28"/>
          <w:szCs w:val="28"/>
          <w:rtl/>
        </w:rPr>
        <w:t xml:space="preserve">، </w:t>
      </w:r>
      <w:r w:rsidR="00163BAC" w:rsidRPr="00984881">
        <w:rPr>
          <w:rFonts w:eastAsia="Calibri"/>
          <w:sz w:val="28"/>
          <w:szCs w:val="28"/>
          <w:rtl/>
        </w:rPr>
        <w:t>ﺑﻰ ﻧﻬﺎﻳﺖ ﺃﺭﺑﺎﺏ ﻧﻮﻉ ﺑﺮﺗﺮ ﺍﺯ ﺭﺣﻤﺎﻥ ﻧﻴﺰ ﺩﺭ ﭘﻴﺶ ﺩﺍﺭﻧﺪ</w:t>
      </w:r>
      <w:r w:rsidR="00BD77AA">
        <w:rPr>
          <w:rFonts w:eastAsia="Calibri"/>
          <w:sz w:val="28"/>
          <w:szCs w:val="28"/>
          <w:rtl/>
        </w:rPr>
        <w:t xml:space="preserve">. </w:t>
      </w:r>
      <w:r w:rsidR="00163BAC" w:rsidRPr="00984881">
        <w:rPr>
          <w:rFonts w:eastAsia="Calibri"/>
          <w:sz w:val="28"/>
          <w:szCs w:val="28"/>
          <w:rtl/>
        </w:rPr>
        <w:t>ﺍﻳﻨﻚ ﺑﺪﺍﻥ ﻧﺮﺳﻴﺪﻩ</w:t>
      </w:r>
      <w:r w:rsidR="00BD77AA">
        <w:rPr>
          <w:rFonts w:eastAsia="Calibri"/>
          <w:sz w:val="28"/>
          <w:szCs w:val="28"/>
          <w:rtl/>
        </w:rPr>
        <w:t xml:space="preserve">، </w:t>
      </w:r>
      <w:r w:rsidR="00163BAC" w:rsidRPr="00984881">
        <w:rPr>
          <w:rFonts w:eastAsia="Calibri"/>
          <w:sz w:val="28"/>
          <w:szCs w:val="28"/>
          <w:rtl/>
        </w:rPr>
        <w:t>ﻭ ﺣﺘﻰ ﺧﺒﺮﻯ ﺍﺯ ﺍﺣﻮﺍﻝ ﻧﻮﻉ ﻓﻮﻕ ﺑﺸﺮﻯ</w:t>
      </w:r>
      <w:r>
        <w:rPr>
          <w:rFonts w:eastAsia="Calibri"/>
          <w:sz w:val="28"/>
          <w:szCs w:val="28"/>
          <w:rtl/>
        </w:rPr>
        <w:t xml:space="preserve"> </w:t>
      </w:r>
      <w:r w:rsidR="00163BAC" w:rsidRPr="00984881">
        <w:rPr>
          <w:rFonts w:eastAsia="Calibri"/>
          <w:sz w:val="28"/>
          <w:szCs w:val="28"/>
          <w:rtl/>
        </w:rPr>
        <w:t xml:space="preserve">ﺳﻮﭘﺮﻣﻦ ﻫﺎﻯ </w:t>
      </w:r>
      <w:r w:rsidR="009915B2" w:rsidRPr="00984881">
        <w:rPr>
          <w:rFonts w:eastAsia="Calibri"/>
          <w:sz w:val="28"/>
          <w:szCs w:val="28"/>
          <w:rtl/>
        </w:rPr>
        <w:t>فر</w:t>
      </w:r>
      <w:r w:rsidR="00163BAC" w:rsidRPr="00984881">
        <w:rPr>
          <w:rFonts w:eastAsia="Calibri"/>
          <w:sz w:val="28"/>
          <w:szCs w:val="28"/>
          <w:rtl/>
        </w:rPr>
        <w:t>ﺷﺘﻪ ﮔﻮﻧﻪ ﺭﺍ ﻧﺪﺍﺭﺩ</w:t>
      </w:r>
      <w:r w:rsidR="00BD77AA">
        <w:rPr>
          <w:rFonts w:eastAsia="Calibri"/>
          <w:sz w:val="28"/>
          <w:szCs w:val="28"/>
          <w:rtl/>
        </w:rPr>
        <w:t xml:space="preserve">. </w:t>
      </w:r>
      <w:r w:rsidR="00163BAC" w:rsidRPr="00984881">
        <w:rPr>
          <w:rFonts w:eastAsia="Calibri"/>
          <w:sz w:val="28"/>
          <w:szCs w:val="28"/>
          <w:rtl/>
        </w:rPr>
        <w:t>ﻭ ﺍﻟّﺎ ﺍﻣﺮﻭﺯ ﻧﻴﺰ</w:t>
      </w:r>
      <w:r>
        <w:rPr>
          <w:rFonts w:eastAsia="Calibri"/>
          <w:sz w:val="28"/>
          <w:szCs w:val="28"/>
          <w:rtl/>
        </w:rPr>
        <w:t xml:space="preserve"> </w:t>
      </w:r>
      <w:r w:rsidR="00163BAC" w:rsidRPr="00984881">
        <w:rPr>
          <w:rFonts w:eastAsia="Calibri"/>
          <w:sz w:val="28"/>
          <w:szCs w:val="28"/>
          <w:rtl/>
        </w:rPr>
        <w:t>ﺧﻮﺩﺭﺍ ﻣﻴﺘﻮﺍﻧﺴﺖ ﺑﺂﻧﭽﻪ</w:t>
      </w:r>
      <w:r>
        <w:rPr>
          <w:rFonts w:eastAsia="Calibri"/>
          <w:sz w:val="28"/>
          <w:szCs w:val="28"/>
          <w:rtl/>
        </w:rPr>
        <w:t xml:space="preserve"> </w:t>
      </w:r>
      <w:r w:rsidR="00163BAC" w:rsidRPr="00984881">
        <w:rPr>
          <w:rFonts w:eastAsia="Calibri"/>
          <w:sz w:val="28"/>
          <w:szCs w:val="28"/>
          <w:rtl/>
        </w:rPr>
        <w:t>ﺗﻮﺍﻧﺴﺘﻪ ﺑﺎ ﺧﺒﺮ ﺷﻮﺩ</w:t>
      </w:r>
      <w:r>
        <w:rPr>
          <w:rFonts w:eastAsia="Calibri"/>
          <w:sz w:val="28"/>
          <w:szCs w:val="28"/>
          <w:rtl/>
        </w:rPr>
        <w:t xml:space="preserve"> </w:t>
      </w:r>
      <w:r w:rsidR="00163BAC" w:rsidRPr="00984881">
        <w:rPr>
          <w:rFonts w:eastAsia="Calibri"/>
          <w:sz w:val="28"/>
          <w:szCs w:val="28"/>
          <w:rtl/>
        </w:rPr>
        <w:t>ﺑﺮﺳﺎﻧﺪ</w:t>
      </w:r>
      <w:r w:rsidR="00BD77AA">
        <w:rPr>
          <w:rFonts w:eastAsia="Calibri"/>
          <w:sz w:val="28"/>
          <w:szCs w:val="28"/>
          <w:rtl/>
        </w:rPr>
        <w:t xml:space="preserve">. </w:t>
      </w:r>
      <w:r w:rsidR="00163BAC" w:rsidRPr="00984881">
        <w:rPr>
          <w:rFonts w:eastAsia="Calibri"/>
          <w:sz w:val="28"/>
          <w:szCs w:val="28"/>
          <w:rtl/>
        </w:rPr>
        <w:t>ﺣﺎﻓﻆ</w:t>
      </w:r>
      <w:r>
        <w:rPr>
          <w:rFonts w:eastAsia="Calibri"/>
          <w:sz w:val="28"/>
          <w:szCs w:val="28"/>
          <w:rtl/>
        </w:rPr>
        <w:t xml:space="preserve"> </w:t>
      </w:r>
      <w:r w:rsidR="00163BAC" w:rsidRPr="00984881">
        <w:rPr>
          <w:rFonts w:eastAsia="Calibri"/>
          <w:sz w:val="28"/>
          <w:szCs w:val="28"/>
          <w:rtl/>
        </w:rPr>
        <w:t>ﺍﺩﺍﻣﻪ ﻣﻴﺪﻫﺪ</w:t>
      </w:r>
      <w:r w:rsidR="00BD77AA">
        <w:rPr>
          <w:rFonts w:eastAsia="Calibri"/>
          <w:sz w:val="28"/>
          <w:szCs w:val="28"/>
          <w:rtl/>
        </w:rPr>
        <w:t xml:space="preserve">، </w:t>
      </w:r>
      <w:r w:rsidR="00163BAC" w:rsidRPr="00984881">
        <w:rPr>
          <w:rFonts w:eastAsia="Calibri"/>
          <w:sz w:val="28"/>
          <w:szCs w:val="28"/>
          <w:rtl/>
        </w:rPr>
        <w:t>ﮐﻪ ﺍﺯ ﺯﻣﺎﻧﻰ ﮐﻪ ﮐﺸﻒ ﻭ ﺷﻬﻮﺩ ﺑﺮ ﻭﻯ ﺩﺳﺖ ﺩﺍﺩﻩ</w:t>
      </w:r>
      <w:r w:rsidR="00BD77AA">
        <w:rPr>
          <w:rFonts w:eastAsia="Calibri"/>
          <w:sz w:val="28"/>
          <w:szCs w:val="28"/>
          <w:rtl/>
        </w:rPr>
        <w:t xml:space="preserve">، </w:t>
      </w:r>
      <w:r w:rsidR="00163BAC" w:rsidRPr="00984881">
        <w:rPr>
          <w:rFonts w:eastAsia="Calibri"/>
          <w:sz w:val="28"/>
          <w:szCs w:val="28"/>
          <w:rtl/>
        </w:rPr>
        <w:t>ﻭ ﺭﻭﺷﻦ ﻭ ﻧﻴﺮﻭﺍﻧﺎ ﻭﻣﻨﻮﺭ ﮔﺮﺩﻳﺪﻩ</w:t>
      </w:r>
      <w:r w:rsidR="00BD77AA">
        <w:rPr>
          <w:rFonts w:eastAsia="Calibri"/>
          <w:sz w:val="28"/>
          <w:szCs w:val="28"/>
          <w:rtl/>
        </w:rPr>
        <w:t xml:space="preserve">، </w:t>
      </w:r>
      <w:r w:rsidR="00163BAC" w:rsidRPr="00984881">
        <w:rPr>
          <w:rFonts w:eastAsia="Calibri"/>
          <w:sz w:val="28"/>
          <w:szCs w:val="28"/>
          <w:rtl/>
        </w:rPr>
        <w:t>ﻫﻤﻪ ﺍﺯ ﻟﻄﻒ ﻭ ﻧﻴﮑﻰ ﭘﻴﺮ ﺍﻟﻬﻰ ﺧﻮﺩ ﻣﻴﺒﺎﺷﺪ</w:t>
      </w:r>
      <w:r w:rsidR="00BD77AA">
        <w:rPr>
          <w:rFonts w:eastAsia="Calibri"/>
          <w:sz w:val="28"/>
          <w:szCs w:val="28"/>
          <w:rtl/>
        </w:rPr>
        <w:t xml:space="preserve">. </w:t>
      </w:r>
      <w:r w:rsidR="00163BAC" w:rsidRPr="00984881">
        <w:rPr>
          <w:rFonts w:eastAsia="Calibri"/>
          <w:sz w:val="28"/>
          <w:szCs w:val="28"/>
          <w:rtl/>
        </w:rPr>
        <w:t>ﮔﺮﭼﻪ ﺍﺯ ﺭﻭﻯ ﺍﻭ ﻣﻴﮕﻮﻳﺪ</w:t>
      </w:r>
      <w:r w:rsidR="00BD77AA">
        <w:rPr>
          <w:rFonts w:eastAsia="Calibri"/>
          <w:sz w:val="28"/>
          <w:szCs w:val="28"/>
          <w:rtl/>
        </w:rPr>
        <w:t xml:space="preserve">، </w:t>
      </w:r>
      <w:r w:rsidR="00163BAC" w:rsidRPr="00984881">
        <w:rPr>
          <w:rFonts w:eastAsia="Calibri"/>
          <w:sz w:val="28"/>
          <w:szCs w:val="28"/>
          <w:rtl/>
        </w:rPr>
        <w:t>ﻭﺩﺭ ﻭﺟﻮﺩ ﺑﺸﺮﻯ</w:t>
      </w:r>
      <w:r>
        <w:rPr>
          <w:rFonts w:eastAsia="Calibri"/>
          <w:sz w:val="28"/>
          <w:szCs w:val="28"/>
          <w:rtl/>
        </w:rPr>
        <w:t xml:space="preserve"> </w:t>
      </w:r>
      <w:r w:rsidR="00163BAC" w:rsidRPr="00984881">
        <w:rPr>
          <w:rFonts w:eastAsia="Calibri"/>
          <w:sz w:val="28"/>
          <w:szCs w:val="28"/>
          <w:rtl/>
        </w:rPr>
        <w:t>ﭘﻴﺮ</w:t>
      </w:r>
      <w:r>
        <w:rPr>
          <w:rFonts w:eastAsia="Calibri"/>
          <w:sz w:val="28"/>
          <w:szCs w:val="28"/>
          <w:rtl/>
        </w:rPr>
        <w:t xml:space="preserve"> </w:t>
      </w:r>
      <w:r w:rsidR="00163BAC" w:rsidRPr="00984881">
        <w:rPr>
          <w:rFonts w:eastAsia="Calibri"/>
          <w:sz w:val="28"/>
          <w:szCs w:val="28"/>
          <w:rtl/>
        </w:rPr>
        <w:t>ﻣﻄﺮﺡ ﻧﻴﺴﺖ</w:t>
      </w:r>
      <w:r w:rsidR="00BD77AA">
        <w:rPr>
          <w:rFonts w:eastAsia="Calibri"/>
          <w:sz w:val="28"/>
          <w:szCs w:val="28"/>
          <w:rtl/>
        </w:rPr>
        <w:t xml:space="preserve">، </w:t>
      </w:r>
      <w:r w:rsidR="00163BAC" w:rsidRPr="00984881">
        <w:rPr>
          <w:rFonts w:eastAsia="Calibri"/>
          <w:sz w:val="28"/>
          <w:szCs w:val="28"/>
          <w:rtl/>
        </w:rPr>
        <w:t>ﮐﻪ ﺭﻭﺡ</w:t>
      </w:r>
      <w:r>
        <w:rPr>
          <w:rFonts w:eastAsia="Calibri"/>
          <w:sz w:val="28"/>
          <w:szCs w:val="28"/>
          <w:rtl/>
        </w:rPr>
        <w:t xml:space="preserve"> </w:t>
      </w:r>
      <w:r w:rsidR="00163BAC" w:rsidRPr="00984881">
        <w:rPr>
          <w:rFonts w:eastAsia="Calibri"/>
          <w:sz w:val="28"/>
          <w:szCs w:val="28"/>
          <w:rtl/>
        </w:rPr>
        <w:t>ﺍﻟﻬﻰ ﺷﺪﻩ ﻭ ﻓﻮﻕ ﺑﺸﺮﻯ ﺍﺳﺖ</w:t>
      </w:r>
      <w:r w:rsidR="00BD77AA">
        <w:rPr>
          <w:rFonts w:eastAsia="Calibri"/>
          <w:sz w:val="28"/>
          <w:szCs w:val="28"/>
          <w:rtl/>
        </w:rPr>
        <w:t xml:space="preserve">. </w:t>
      </w:r>
      <w:r w:rsidR="00163BAC" w:rsidRPr="00984881">
        <w:rPr>
          <w:rFonts w:eastAsia="Calibri"/>
          <w:sz w:val="28"/>
          <w:szCs w:val="28"/>
          <w:rtl/>
        </w:rPr>
        <w:t>ﮐﻪ ﭘس ﺍﺯ ﻣﺮﮒ ﺍﺭﺍﺩﻯ</w:t>
      </w:r>
      <w:r w:rsidR="00BD77AA">
        <w:rPr>
          <w:rFonts w:eastAsia="Calibri"/>
          <w:sz w:val="28"/>
          <w:szCs w:val="28"/>
          <w:rtl/>
        </w:rPr>
        <w:t xml:space="preserve">، </w:t>
      </w:r>
      <w:r w:rsidR="00163BAC" w:rsidRPr="00984881">
        <w:rPr>
          <w:rFonts w:eastAsia="Calibri"/>
          <w:sz w:val="28"/>
          <w:szCs w:val="28"/>
          <w:rtl/>
        </w:rPr>
        <w:t>ﺩﻭﺑﺎﺭﻩ ﺗﻮﻟﺪ ﺩﻭﻡ ﻭ ﺍﻟﻬﻰ ﺧﻮﺩ ﺭﺍ ﻳﺎﻓﺘﻪ</w:t>
      </w:r>
      <w:r w:rsidR="00BD77AA">
        <w:rPr>
          <w:rFonts w:eastAsia="Calibri"/>
          <w:sz w:val="28"/>
          <w:szCs w:val="28"/>
          <w:rtl/>
        </w:rPr>
        <w:t xml:space="preserve">، </w:t>
      </w:r>
      <w:r w:rsidR="00163BAC" w:rsidRPr="00984881">
        <w:rPr>
          <w:rFonts w:eastAsia="Calibri"/>
          <w:sz w:val="28"/>
          <w:szCs w:val="28"/>
          <w:rtl/>
        </w:rPr>
        <w:t>ﮐﻪ ﺍﺻﻄﻠﺎﺣﺎ ﺑﺪﻭﻥ ﺧﻮﻥ ﺍﺯ ﺭﺣﻢ ﻭﻟﺎﻳﺖ</w:t>
      </w:r>
      <w:r w:rsidR="00BD77AA">
        <w:rPr>
          <w:rFonts w:eastAsia="Calibri"/>
          <w:sz w:val="28"/>
          <w:szCs w:val="28"/>
          <w:rtl/>
        </w:rPr>
        <w:t xml:space="preserve">، </w:t>
      </w:r>
      <w:r w:rsidR="00163BAC" w:rsidRPr="00984881">
        <w:rPr>
          <w:rFonts w:eastAsia="Calibri"/>
          <w:sz w:val="28"/>
          <w:szCs w:val="28"/>
          <w:rtl/>
        </w:rPr>
        <w:t>ﻭ ﺧﺘﻨﻪ ﮐﺮﺩﻩ ﻣﺘﻮﻟﺪ ﺷﺪﻩ</w:t>
      </w:r>
      <w:r w:rsidR="00BD77AA">
        <w:rPr>
          <w:rFonts w:eastAsia="Calibri"/>
          <w:sz w:val="28"/>
          <w:szCs w:val="28"/>
          <w:rtl/>
        </w:rPr>
        <w:t xml:space="preserve">، </w:t>
      </w:r>
      <w:r w:rsidR="00163BAC" w:rsidRPr="00984881">
        <w:rPr>
          <w:rFonts w:eastAsia="Calibri"/>
          <w:sz w:val="28"/>
          <w:szCs w:val="28"/>
          <w:rtl/>
        </w:rPr>
        <w:t>ﮐﻪ ﭘﻴﺎﻣﺒﺮ ﮔﻮﻧﻪ ﺑﺨﻠﻖ ﺑﺎﺯﮔﺸﺘﻪ ﺍﺳﺖ</w:t>
      </w:r>
      <w:r w:rsidR="00BD77AA">
        <w:rPr>
          <w:rFonts w:eastAsia="Calibri"/>
          <w:sz w:val="28"/>
          <w:szCs w:val="28"/>
          <w:rtl/>
        </w:rPr>
        <w:t xml:space="preserve">. </w:t>
      </w:r>
      <w:r w:rsidR="00163BAC" w:rsidRPr="00984881">
        <w:rPr>
          <w:rFonts w:eastAsia="Calibri"/>
          <w:sz w:val="28"/>
          <w:szCs w:val="28"/>
          <w:rtl/>
        </w:rPr>
        <w:t>ﻭ ﺑﺎﺭ ﺩﻳﮕﺮ ﺭﻭﺣﺶ ﺩﺭ ﻗﺒﺮ ﺗﻨﺶ ﻣﺪﻓﻮﻥ</w:t>
      </w:r>
      <w:r>
        <w:rPr>
          <w:rFonts w:eastAsia="Calibri"/>
          <w:sz w:val="28"/>
          <w:szCs w:val="28"/>
          <w:rtl/>
        </w:rPr>
        <w:t xml:space="preserve"> </w:t>
      </w:r>
      <w:r w:rsidR="00163BAC" w:rsidRPr="00984881">
        <w:rPr>
          <w:rFonts w:eastAsia="Calibri"/>
          <w:sz w:val="28"/>
          <w:szCs w:val="28"/>
          <w:rtl/>
        </w:rPr>
        <w:t>ﮔﺮﺩﻳﺪﻩ ﺍﺳﺖ</w:t>
      </w:r>
      <w:r w:rsidR="00BD77AA">
        <w:rPr>
          <w:rFonts w:eastAsia="Calibri"/>
          <w:sz w:val="28"/>
          <w:szCs w:val="28"/>
          <w:rtl/>
        </w:rPr>
        <w:t xml:space="preserve">. </w:t>
      </w:r>
      <w:r w:rsidR="00163BAC" w:rsidRPr="00984881">
        <w:rPr>
          <w:rFonts w:eastAsia="Calibri"/>
          <w:sz w:val="28"/>
          <w:szCs w:val="28"/>
          <w:rtl/>
        </w:rPr>
        <w:t>ﻭ ﺯﻳﺎﺭﺕ</w:t>
      </w:r>
      <w:r>
        <w:rPr>
          <w:rFonts w:eastAsia="Calibri"/>
          <w:sz w:val="28"/>
          <w:szCs w:val="28"/>
          <w:rtl/>
        </w:rPr>
        <w:t xml:space="preserve"> </w:t>
      </w:r>
      <w:r w:rsidR="00163BAC" w:rsidRPr="00984881">
        <w:rPr>
          <w:rFonts w:eastAsia="Calibri"/>
          <w:sz w:val="28"/>
          <w:szCs w:val="28"/>
          <w:rtl/>
        </w:rPr>
        <w:t>ﻗﺒﺮ ﺣﺴﻴﻦ ﭘﻴﺮ</w:t>
      </w:r>
      <w:r>
        <w:rPr>
          <w:rFonts w:eastAsia="Calibri"/>
          <w:sz w:val="28"/>
          <w:szCs w:val="28"/>
          <w:rtl/>
        </w:rPr>
        <w:t xml:space="preserve"> </w:t>
      </w:r>
      <w:r w:rsidR="00163BAC" w:rsidRPr="00984881">
        <w:rPr>
          <w:rFonts w:eastAsia="Calibri"/>
          <w:sz w:val="28"/>
          <w:szCs w:val="28"/>
          <w:rtl/>
        </w:rPr>
        <w:t>ﺣﺴﻴﻨﻰ</w:t>
      </w:r>
      <w:r>
        <w:rPr>
          <w:rFonts w:eastAsia="Calibri"/>
          <w:sz w:val="28"/>
          <w:szCs w:val="28"/>
          <w:rtl/>
        </w:rPr>
        <w:t xml:space="preserve"> </w:t>
      </w:r>
      <w:r w:rsidR="00163BAC" w:rsidRPr="00984881">
        <w:rPr>
          <w:rFonts w:eastAsia="Calibri"/>
          <w:sz w:val="28"/>
          <w:szCs w:val="28"/>
          <w:rtl/>
        </w:rPr>
        <w:t>ﺳﺎﻟﻚ</w:t>
      </w:r>
      <w:r w:rsidR="00BD77AA">
        <w:rPr>
          <w:rFonts w:eastAsia="Calibri"/>
          <w:sz w:val="28"/>
          <w:szCs w:val="28"/>
          <w:rtl/>
        </w:rPr>
        <w:t xml:space="preserve">، </w:t>
      </w:r>
      <w:r w:rsidR="00163BAC" w:rsidRPr="00984881">
        <w:rPr>
          <w:rFonts w:eastAsia="Calibri"/>
          <w:sz w:val="28"/>
          <w:szCs w:val="28"/>
          <w:rtl/>
        </w:rPr>
        <w:t>ﻫﻤﺎﻥ ﺩﻳﺪﺍﺭ ﺗﻦ ﭘﻴﺮ ﮐﺎﻣﻞ ﺍﻟﻬﻰ</w:t>
      </w:r>
      <w:r>
        <w:rPr>
          <w:rFonts w:eastAsia="Calibri"/>
          <w:sz w:val="28"/>
          <w:szCs w:val="28"/>
          <w:rtl/>
        </w:rPr>
        <w:t xml:space="preserve"> </w:t>
      </w:r>
      <w:r w:rsidR="00163BAC" w:rsidRPr="00984881">
        <w:rPr>
          <w:rFonts w:eastAsia="Calibri"/>
          <w:sz w:val="28"/>
          <w:szCs w:val="28"/>
          <w:rtl/>
        </w:rPr>
        <w:t>ﺍﻭﻣﻴﺒﺎﺷﺪ</w:t>
      </w:r>
      <w:r w:rsidR="00BD77AA">
        <w:rPr>
          <w:rFonts w:eastAsia="Calibri"/>
          <w:sz w:val="28"/>
          <w:szCs w:val="28"/>
          <w:rtl/>
        </w:rPr>
        <w:t xml:space="preserve">، </w:t>
      </w:r>
      <w:r w:rsidR="00163BAC" w:rsidRPr="00984881">
        <w:rPr>
          <w:rFonts w:eastAsia="Calibri"/>
          <w:sz w:val="28"/>
          <w:szCs w:val="28"/>
          <w:rtl/>
        </w:rPr>
        <w:t>ﮐﻪ ﭘﺎﺩﺍﺵ</w:t>
      </w:r>
      <w:r>
        <w:rPr>
          <w:rFonts w:eastAsia="Calibri"/>
          <w:sz w:val="28"/>
          <w:szCs w:val="28"/>
          <w:rtl/>
        </w:rPr>
        <w:t xml:space="preserve"> </w:t>
      </w:r>
      <w:r w:rsidR="00163BAC" w:rsidRPr="00984881">
        <w:rPr>
          <w:rFonts w:eastAsia="Calibri"/>
          <w:sz w:val="28"/>
          <w:szCs w:val="28"/>
          <w:rtl/>
        </w:rPr>
        <w:t>ﺑﻬﺸﺘﻰ ﺑﺮﺍﻯ ﺯﻳﺎﺭﺕ ﻗﺒﺮ ﺣﺴﻴﻦ ﺁﻣﺪﻩ</w:t>
      </w:r>
      <w:r w:rsidR="00BD77AA">
        <w:rPr>
          <w:rFonts w:eastAsia="Calibri"/>
          <w:sz w:val="28"/>
          <w:szCs w:val="28"/>
          <w:rtl/>
        </w:rPr>
        <w:t xml:space="preserve">، </w:t>
      </w:r>
      <w:r w:rsidR="00163BAC" w:rsidRPr="00984881">
        <w:rPr>
          <w:rFonts w:eastAsia="Calibri"/>
          <w:sz w:val="28"/>
          <w:szCs w:val="28"/>
          <w:rtl/>
        </w:rPr>
        <w:t>ﻭ ﺗﻔﺴﻴﺮ ﻣﺎ</w:t>
      </w:r>
      <w:r w:rsidR="00BD77AA">
        <w:rPr>
          <w:rFonts w:eastAsia="Calibri"/>
          <w:sz w:val="28"/>
          <w:szCs w:val="28"/>
          <w:rtl/>
        </w:rPr>
        <w:t xml:space="preserve">، </w:t>
      </w:r>
      <w:r w:rsidR="00163BAC" w:rsidRPr="00984881">
        <w:rPr>
          <w:rFonts w:eastAsia="Calibri"/>
          <w:sz w:val="28"/>
          <w:szCs w:val="28"/>
          <w:rtl/>
        </w:rPr>
        <w:t>ﻳﻌﻨﻰ ﻫﺮ ﺑﺮﺩﺍﺷﺖ ﺍﺯ ﺩﺳﺘﻮﺭﺍﺕ ﻭ ﺍﺣﻮﺍﻝ ﺟﺪﻳﺪ</w:t>
      </w:r>
      <w:r w:rsidR="00BD77AA">
        <w:rPr>
          <w:rFonts w:eastAsia="Calibri"/>
          <w:sz w:val="28"/>
          <w:szCs w:val="28"/>
          <w:rtl/>
        </w:rPr>
        <w:t xml:space="preserve">، </w:t>
      </w:r>
      <w:r w:rsidR="00163BAC" w:rsidRPr="00984881">
        <w:rPr>
          <w:rFonts w:eastAsia="Calibri"/>
          <w:sz w:val="28"/>
          <w:szCs w:val="28"/>
          <w:rtl/>
        </w:rPr>
        <w:t>ﻧﺘﻴﺠﻪ ﻟﻄﻒ ﻭ ﺑﺰﺭﮔﻮﺍﺭﻯ ﭘﻴﺮ ﺍﻟﻬﻰ ﺑﻤﻌﺮﻓﻰ</w:t>
      </w:r>
      <w:r w:rsidR="00375D6D" w:rsidRPr="00984881">
        <w:rPr>
          <w:rFonts w:eastAsia="Calibri" w:hint="cs"/>
          <w:sz w:val="28"/>
          <w:szCs w:val="28"/>
          <w:rtl/>
        </w:rPr>
        <w:t xml:space="preserve"> </w:t>
      </w:r>
      <w:r w:rsidR="00163BAC" w:rsidRPr="00984881">
        <w:rPr>
          <w:rFonts w:eastAsia="Calibri"/>
          <w:sz w:val="28"/>
          <w:szCs w:val="28"/>
          <w:rtl/>
        </w:rPr>
        <w:t xml:space="preserve">ﺧﺪﺍﻭﻧﺪ ﻣﻴﺒﺎﺷﺪ </w:t>
      </w:r>
      <w:r w:rsidR="00BD77AA">
        <w:rPr>
          <w:rFonts w:eastAsia="Calibri"/>
          <w:sz w:val="28"/>
          <w:szCs w:val="28"/>
          <w:rtl/>
        </w:rPr>
        <w:t xml:space="preserve">. </w:t>
      </w:r>
    </w:p>
    <w:p w:rsidR="00163BAC" w:rsidRPr="00984881" w:rsidRDefault="00163BAC" w:rsidP="00163BAC">
      <w:pPr>
        <w:bidi/>
        <w:spacing w:after="200" w:line="276" w:lineRule="auto"/>
        <w:jc w:val="both"/>
        <w:rPr>
          <w:rFonts w:eastAsia="Calibri"/>
          <w:b/>
          <w:bCs/>
          <w:sz w:val="28"/>
          <w:szCs w:val="28"/>
          <w:rtl/>
        </w:rPr>
      </w:pPr>
      <w:r w:rsidRPr="00984881">
        <w:rPr>
          <w:rFonts w:eastAsia="Calibri"/>
          <w:b/>
          <w:bCs/>
          <w:sz w:val="28"/>
          <w:szCs w:val="28"/>
          <w:rtl/>
        </w:rPr>
        <w:t xml:space="preserve"> ﺑﺎ ﺩﻝ ﺳﻨﮕﻴﻨﺖ ﺁﻳﺎ ﻫﻴﭻ ﺩﺭ ﮔﻴﺮ ﺷﺒﻰ؟</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ﺁﻩ ﺁﺗﺶ ﻧﺎﻙ ﻭ ﺳﻮﺯ ﺳﻴﻨﻪ ﺷﺒﮕﻴﺮ ﻣﺎ</w:t>
      </w:r>
    </w:p>
    <w:p w:rsidR="00163BAC" w:rsidRDefault="004D25BE" w:rsidP="00163BAC">
      <w:pPr>
        <w:bidi/>
        <w:spacing w:after="200" w:line="276" w:lineRule="auto"/>
        <w:jc w:val="both"/>
        <w:rPr>
          <w:rFonts w:eastAsia="Calibri"/>
          <w:sz w:val="28"/>
          <w:szCs w:val="28"/>
        </w:rPr>
      </w:pPr>
      <w:r>
        <w:rPr>
          <w:rFonts w:eastAsia="Calibri"/>
          <w:sz w:val="28"/>
          <w:szCs w:val="28"/>
          <w:rtl/>
        </w:rPr>
        <w:t xml:space="preserve"> </w:t>
      </w:r>
      <w:r w:rsidR="00163BAC" w:rsidRPr="00984881">
        <w:rPr>
          <w:rFonts w:eastAsia="Calibri"/>
          <w:sz w:val="28"/>
          <w:szCs w:val="28"/>
          <w:rtl/>
        </w:rPr>
        <w:t>ﺣﺎﻓﻆ ﭘس ﺍﺯ ﺍﻋﺘﺮﺍﻑ ﺑﻠﻄﻒ ﻭ ﮐﺸﻒ ﻭ ﺗﻔﺴﻴﺮ ﺍﺣﻮﺍﻝ ﺟﺪﻳﺪ</w:t>
      </w:r>
      <w:r>
        <w:rPr>
          <w:rFonts w:eastAsia="Calibri"/>
          <w:sz w:val="28"/>
          <w:szCs w:val="28"/>
          <w:rtl/>
        </w:rPr>
        <w:t xml:space="preserve"> </w:t>
      </w:r>
      <w:r w:rsidR="00163BAC" w:rsidRPr="00984881">
        <w:rPr>
          <w:rFonts w:eastAsia="Calibri"/>
          <w:sz w:val="28"/>
          <w:szCs w:val="28"/>
          <w:rtl/>
        </w:rPr>
        <w:t>ﺧﻮﺩ</w:t>
      </w:r>
      <w:r w:rsidR="00BD77AA">
        <w:rPr>
          <w:rFonts w:eastAsia="Calibri"/>
          <w:sz w:val="28"/>
          <w:szCs w:val="28"/>
          <w:rtl/>
        </w:rPr>
        <w:t xml:space="preserve">، </w:t>
      </w:r>
      <w:r w:rsidR="00163BAC" w:rsidRPr="00984881">
        <w:rPr>
          <w:rFonts w:eastAsia="Calibri"/>
          <w:sz w:val="28"/>
          <w:szCs w:val="28"/>
          <w:rtl/>
        </w:rPr>
        <w:t>ﭘس ﺍﺯ ﻏﻴﺒﺖ ﭘﻴﺮ ﺍﺯ ﺑﺮﺍﺑﺮ ﭼﺸﻢ ﺗﻦ ﺳﺎﻟﻚ</w:t>
      </w:r>
      <w:r w:rsidR="00BD77AA">
        <w:rPr>
          <w:rFonts w:eastAsia="Calibri"/>
          <w:sz w:val="28"/>
          <w:szCs w:val="28"/>
          <w:rtl/>
        </w:rPr>
        <w:t xml:space="preserve">، </w:t>
      </w:r>
      <w:r w:rsidR="00163BAC" w:rsidRPr="00984881">
        <w:rPr>
          <w:rFonts w:eastAsia="Calibri"/>
          <w:sz w:val="28"/>
          <w:szCs w:val="28"/>
          <w:rtl/>
        </w:rPr>
        <w:t>ﺍﺯ ﺭﻭﻯ ﺣﺴﺮﺕ ﻭ ﮔﻠﻪ ﻣﻨﺪﻯ ﻣﻰ ﭘﺮﺳﺪ</w:t>
      </w:r>
      <w:r w:rsidR="00BD77AA">
        <w:rPr>
          <w:rFonts w:eastAsia="Calibri"/>
          <w:sz w:val="28"/>
          <w:szCs w:val="28"/>
          <w:rtl/>
        </w:rPr>
        <w:t xml:space="preserve">، </w:t>
      </w:r>
      <w:r w:rsidR="00163BAC" w:rsidRPr="00984881">
        <w:rPr>
          <w:rFonts w:eastAsia="Calibri"/>
          <w:sz w:val="28"/>
          <w:szCs w:val="28"/>
          <w:rtl/>
        </w:rPr>
        <w:t>ﮐﻪ ﺁﻳﺎ ﺩﻝ ﺳﻨﮕﻴﻦ ﭼﻮﻥ</w:t>
      </w:r>
      <w:r>
        <w:rPr>
          <w:rFonts w:eastAsia="Calibri"/>
          <w:sz w:val="28"/>
          <w:szCs w:val="28"/>
          <w:rtl/>
        </w:rPr>
        <w:t xml:space="preserve"> </w:t>
      </w:r>
      <w:r w:rsidR="00163BAC" w:rsidRPr="00984881">
        <w:rPr>
          <w:rFonts w:eastAsia="Calibri"/>
          <w:sz w:val="28"/>
          <w:szCs w:val="28"/>
          <w:rtl/>
        </w:rPr>
        <w:t>ﺳﻨﮓ</w:t>
      </w:r>
      <w:r w:rsidR="00BD77AA">
        <w:rPr>
          <w:rFonts w:eastAsia="Calibri"/>
          <w:sz w:val="28"/>
          <w:szCs w:val="28"/>
          <w:rtl/>
        </w:rPr>
        <w:t xml:space="preserve">، </w:t>
      </w:r>
      <w:r w:rsidR="00163BAC" w:rsidRPr="00984881">
        <w:rPr>
          <w:rFonts w:eastAsia="Calibri"/>
          <w:sz w:val="28"/>
          <w:szCs w:val="28"/>
          <w:rtl/>
        </w:rPr>
        <w:t>ﻭ ﺑﻰ ﺍﻋﺘﻨﺎ ﺑﻤﺎ ﺳﺎﻟﮑﺎﻥ ﺩﺭﻋﺰﻟﺖ ﺳﻠﻮﮐﻰ ﺧﻮﺩ</w:t>
      </w:r>
      <w:r w:rsidR="00BD77AA">
        <w:rPr>
          <w:rFonts w:eastAsia="Calibri"/>
          <w:sz w:val="28"/>
          <w:szCs w:val="28"/>
          <w:rtl/>
        </w:rPr>
        <w:t xml:space="preserve">، </w:t>
      </w:r>
      <w:r w:rsidR="00163BAC" w:rsidRPr="00984881">
        <w:rPr>
          <w:rFonts w:eastAsia="Calibri"/>
          <w:sz w:val="28"/>
          <w:szCs w:val="28"/>
          <w:rtl/>
        </w:rPr>
        <w:t>ﮐﻪ ﺗﻨﻬﺎ ﻧﺸﺴﺘﻪﺍﻳﻢ ﻭ ﺩﻭﺭﻩ ﺻﺮﺍﻁ ﻭﻣﺮﺍﺣﻞ ﻋﺰﻟﺖ ﺳﻠﻮﮐﻰ ﻫﻔﺖ ﺳﺎﻟﻪ ﺧﻮﺩﺭﺍ ﻣﻰ ﮔﺬﺭﺍﻧﻴﻢ</w:t>
      </w:r>
      <w:r w:rsidR="00BD77AA">
        <w:rPr>
          <w:rFonts w:eastAsia="Calibri"/>
          <w:sz w:val="28"/>
          <w:szCs w:val="28"/>
          <w:rtl/>
        </w:rPr>
        <w:t xml:space="preserve">، </w:t>
      </w:r>
      <w:r w:rsidR="00163BAC" w:rsidRPr="00984881">
        <w:rPr>
          <w:rFonts w:eastAsia="Calibri"/>
          <w:sz w:val="28"/>
          <w:szCs w:val="28"/>
          <w:rtl/>
        </w:rPr>
        <w:t>ﺁﻳﺎ ﺑﺎﻳﻦ ﻓﮑﺮﺍﻓﺘﺎﺩﻩﺍﻯ</w:t>
      </w:r>
      <w:r w:rsidR="00BD77AA">
        <w:rPr>
          <w:rFonts w:eastAsia="Calibri"/>
          <w:sz w:val="28"/>
          <w:szCs w:val="28"/>
          <w:rtl/>
        </w:rPr>
        <w:t xml:space="preserve">، </w:t>
      </w:r>
      <w:r w:rsidR="00163BAC" w:rsidRPr="00984881">
        <w:rPr>
          <w:rFonts w:eastAsia="Calibri"/>
          <w:sz w:val="28"/>
          <w:szCs w:val="28"/>
          <w:rtl/>
        </w:rPr>
        <w:t>ﮐﻪ ﻣﺎ ﺍﺯ ﺩﻭﺭﻯ ﺣﻀﻮﺭﻯ ﺗﻮ ﭼﻪ ﻣﻰ ﮐﺸﻴﻢ ؟ ﻭ ﺷﺒﻬﺎ ﺑﻴﺪﺍﺭ ﺩﺭ ﺗﻮﺳّﻞ ﻭ ﺃﺷﻚ ﻋﺸﻖ ﺭﻳﺰﻯ ﺩﺍﺭﻳﻢ</w:t>
      </w:r>
      <w:r w:rsidR="00BD77AA">
        <w:rPr>
          <w:rFonts w:eastAsia="Calibri"/>
          <w:sz w:val="28"/>
          <w:szCs w:val="28"/>
          <w:rtl/>
        </w:rPr>
        <w:t xml:space="preserve">، </w:t>
      </w:r>
      <w:r w:rsidR="00163BAC" w:rsidRPr="00984881">
        <w:rPr>
          <w:rFonts w:eastAsia="Calibri"/>
          <w:sz w:val="28"/>
          <w:szCs w:val="28"/>
          <w:rtl/>
        </w:rPr>
        <w:t>ﮐﻪ ﺁﻩ ﺁﻥ ﺍﺯ ﺳﻴﻨﻪ ﻣﺎ ﺑﻴﺮﻭﻥ ﻣﻰ ﺁﻳﺪ</w:t>
      </w:r>
      <w:r w:rsidR="00BD77AA">
        <w:rPr>
          <w:rFonts w:eastAsia="Calibri"/>
          <w:sz w:val="28"/>
          <w:szCs w:val="28"/>
          <w:rtl/>
        </w:rPr>
        <w:t xml:space="preserve">. </w:t>
      </w:r>
      <w:r w:rsidR="00163BAC" w:rsidRPr="00984881">
        <w:rPr>
          <w:rFonts w:eastAsia="Calibri"/>
          <w:sz w:val="28"/>
          <w:szCs w:val="28"/>
          <w:rtl/>
        </w:rPr>
        <w:t>ﺁﻳﺎ ﺑﻔﮑﺮ ﻣﺎ ﺍﻓﺘﺎﺩﻩﺍﻯ؟</w:t>
      </w:r>
    </w:p>
    <w:p w:rsidR="00163BAC" w:rsidRPr="00984881" w:rsidRDefault="00163BAC" w:rsidP="00163BAC">
      <w:pPr>
        <w:bidi/>
        <w:spacing w:after="200" w:line="276" w:lineRule="auto"/>
        <w:jc w:val="both"/>
        <w:rPr>
          <w:rFonts w:eastAsia="Calibri"/>
          <w:b/>
          <w:bCs/>
          <w:sz w:val="28"/>
          <w:szCs w:val="28"/>
          <w:rtl/>
        </w:rPr>
      </w:pPr>
      <w:r w:rsidRPr="00984881">
        <w:rPr>
          <w:rFonts w:eastAsia="Calibri"/>
          <w:b/>
          <w:bCs/>
          <w:sz w:val="28"/>
          <w:szCs w:val="28"/>
          <w:rtl/>
        </w:rPr>
        <w:t xml:space="preserve"> ﺗﻴﺮ ﺁﻩ ﻣﺎ ﺯﮔﺮﺩﻭﻥ ﺑﮕﺬﺭﺩ</w:t>
      </w:r>
      <w:r w:rsidR="00BD77AA">
        <w:rPr>
          <w:rFonts w:eastAsia="Calibri"/>
          <w:b/>
          <w:bCs/>
          <w:sz w:val="28"/>
          <w:szCs w:val="28"/>
          <w:rtl/>
        </w:rPr>
        <w:t xml:space="preserve">، </w:t>
      </w:r>
      <w:r w:rsidRPr="00984881">
        <w:rPr>
          <w:rFonts w:eastAsia="Calibri"/>
          <w:b/>
          <w:bCs/>
          <w:sz w:val="28"/>
          <w:szCs w:val="28"/>
          <w:rtl/>
        </w:rPr>
        <w:t>ﺣﺎﻓﻆ ﺧﻤﻮﺵ</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ﺭﺣﻢ ﮐﻦ ﺑﺮ ﺟﺎﻥ ﺧﻮﺩ</w:t>
      </w:r>
      <w:r w:rsidR="00BD77AA">
        <w:rPr>
          <w:rFonts w:eastAsia="Calibri"/>
          <w:b/>
          <w:bCs/>
          <w:sz w:val="28"/>
          <w:szCs w:val="28"/>
          <w:rtl/>
        </w:rPr>
        <w:t xml:space="preserve">، </w:t>
      </w:r>
      <w:r w:rsidRPr="00984881">
        <w:rPr>
          <w:rFonts w:eastAsia="Calibri"/>
          <w:b/>
          <w:bCs/>
          <w:sz w:val="28"/>
          <w:szCs w:val="28"/>
          <w:rtl/>
        </w:rPr>
        <w:t>ﭘﺮﻫﻴﺰ ﮐﻦ ﺍﺯ ﺗﻴﺮ ﻣﺎ</w:t>
      </w:r>
    </w:p>
    <w:p w:rsidR="00163BAC" w:rsidRPr="00984881" w:rsidRDefault="004D25BE" w:rsidP="00163BAC">
      <w:pPr>
        <w:bidi/>
        <w:spacing w:after="200" w:line="276" w:lineRule="auto"/>
        <w:jc w:val="both"/>
        <w:rPr>
          <w:rFonts w:eastAsia="Calibri"/>
          <w:sz w:val="28"/>
          <w:szCs w:val="28"/>
          <w:rtl/>
        </w:rPr>
      </w:pPr>
      <w:r>
        <w:rPr>
          <w:rFonts w:eastAsia="Calibri"/>
          <w:sz w:val="28"/>
          <w:szCs w:val="28"/>
          <w:rtl/>
        </w:rPr>
        <w:t xml:space="preserve"> </w:t>
      </w:r>
      <w:r w:rsidR="00163BAC" w:rsidRPr="00984881">
        <w:rPr>
          <w:rFonts w:eastAsia="Calibri"/>
          <w:sz w:val="28"/>
          <w:szCs w:val="28"/>
          <w:rtl/>
        </w:rPr>
        <w:t>ﺁﻧﮕﺎﻩ</w:t>
      </w:r>
      <w:r>
        <w:rPr>
          <w:rFonts w:eastAsia="Calibri"/>
          <w:sz w:val="28"/>
          <w:szCs w:val="28"/>
          <w:rtl/>
        </w:rPr>
        <w:t xml:space="preserve"> </w:t>
      </w:r>
      <w:r w:rsidR="00163BAC" w:rsidRPr="00984881">
        <w:rPr>
          <w:rFonts w:eastAsia="Calibri"/>
          <w:sz w:val="28"/>
          <w:szCs w:val="28"/>
          <w:rtl/>
        </w:rPr>
        <w:t>ﭘﺎﺳﺦ ﺣﺎﻓﻆ</w:t>
      </w:r>
      <w:r>
        <w:rPr>
          <w:rFonts w:eastAsia="Calibri"/>
          <w:sz w:val="28"/>
          <w:szCs w:val="28"/>
          <w:rtl/>
        </w:rPr>
        <w:t xml:space="preserve"> </w:t>
      </w:r>
      <w:r w:rsidR="00163BAC" w:rsidRPr="00984881">
        <w:rPr>
          <w:rFonts w:eastAsia="Calibri"/>
          <w:sz w:val="28"/>
          <w:szCs w:val="28"/>
          <w:rtl/>
        </w:rPr>
        <w:t>ﮔﻠﻪ ﻣﻨﺪ ﺍﺯ</w:t>
      </w:r>
      <w:r>
        <w:rPr>
          <w:rFonts w:eastAsia="Calibri"/>
          <w:sz w:val="28"/>
          <w:szCs w:val="28"/>
          <w:rtl/>
        </w:rPr>
        <w:t xml:space="preserve"> </w:t>
      </w:r>
      <w:r w:rsidR="00163BAC" w:rsidRPr="00984881">
        <w:rPr>
          <w:rFonts w:eastAsia="Calibri"/>
          <w:sz w:val="28"/>
          <w:szCs w:val="28"/>
          <w:rtl/>
        </w:rPr>
        <w:t>ﭘﻴﺮ ﻏﺎﻳﺐ ﻣﻴﺮﺳﺪ ﮐﻪ ﺍﮔﺮ ﺗﻮ ﺁﻩ ﺳﻴﻨﻪ ﺩﺭ</w:t>
      </w:r>
      <w:r>
        <w:rPr>
          <w:rFonts w:eastAsia="Calibri"/>
          <w:sz w:val="28"/>
          <w:szCs w:val="28"/>
          <w:rtl/>
        </w:rPr>
        <w:t xml:space="preserve"> </w:t>
      </w:r>
      <w:r w:rsidR="00163BAC" w:rsidRPr="00984881">
        <w:rPr>
          <w:rFonts w:eastAsia="Calibri"/>
          <w:sz w:val="28"/>
          <w:szCs w:val="28"/>
          <w:rtl/>
        </w:rPr>
        <w:t>ﺷﺒﻬﺎ ﺩﺍﺭﻯ</w:t>
      </w:r>
      <w:r w:rsidR="00BD77AA">
        <w:rPr>
          <w:rFonts w:eastAsia="Calibri"/>
          <w:sz w:val="28"/>
          <w:szCs w:val="28"/>
          <w:rtl/>
        </w:rPr>
        <w:t xml:space="preserve">، </w:t>
      </w:r>
      <w:r w:rsidR="00163BAC" w:rsidRPr="00984881">
        <w:rPr>
          <w:rFonts w:eastAsia="Calibri"/>
          <w:sz w:val="28"/>
          <w:szCs w:val="28"/>
          <w:rtl/>
        </w:rPr>
        <w:t>ﻣﺎ ﻧﻴﺰ ﺩﺍﺷﺘﻪﺍﻳﻢ ﻭ ﺩﺍﺭﻳﻢ</w:t>
      </w:r>
      <w:r w:rsidR="00BD77AA">
        <w:rPr>
          <w:rFonts w:eastAsia="Calibri"/>
          <w:sz w:val="28"/>
          <w:szCs w:val="28"/>
          <w:rtl/>
        </w:rPr>
        <w:t xml:space="preserve">. </w:t>
      </w:r>
      <w:r w:rsidR="00163BAC" w:rsidRPr="00984881">
        <w:rPr>
          <w:rFonts w:eastAsia="Calibri"/>
          <w:sz w:val="28"/>
          <w:szCs w:val="28"/>
          <w:rtl/>
        </w:rPr>
        <w:t>ﮐﻪ ﺣﺘﻰ ﺍﺯ ﭼﺮﺥ</w:t>
      </w:r>
      <w:r>
        <w:rPr>
          <w:rFonts w:eastAsia="Calibri"/>
          <w:sz w:val="28"/>
          <w:szCs w:val="28"/>
          <w:rtl/>
        </w:rPr>
        <w:t xml:space="preserve"> </w:t>
      </w:r>
      <w:r w:rsidR="00163BAC" w:rsidRPr="00984881">
        <w:rPr>
          <w:rFonts w:eastAsia="Calibri"/>
          <w:sz w:val="28"/>
          <w:szCs w:val="28"/>
          <w:rtl/>
        </w:rPr>
        <w:t xml:space="preserve">ﮔﺮﺩﻭﻥ </w:t>
      </w:r>
      <w:r w:rsidR="009915B2" w:rsidRPr="00984881">
        <w:rPr>
          <w:rFonts w:eastAsia="Calibri"/>
          <w:sz w:val="28"/>
          <w:szCs w:val="28"/>
          <w:rtl/>
        </w:rPr>
        <w:t>فر</w:t>
      </w:r>
      <w:r w:rsidR="00163BAC" w:rsidRPr="00984881">
        <w:rPr>
          <w:rFonts w:eastAsia="Calibri"/>
          <w:sz w:val="28"/>
          <w:szCs w:val="28"/>
          <w:rtl/>
        </w:rPr>
        <w:t>ﺍﺗﺮﺑﺂﺳﻤﺎن ها</w:t>
      </w:r>
      <w:r>
        <w:rPr>
          <w:rFonts w:eastAsia="Calibri"/>
          <w:sz w:val="28"/>
          <w:szCs w:val="28"/>
          <w:rtl/>
        </w:rPr>
        <w:t xml:space="preserve"> </w:t>
      </w:r>
      <w:r w:rsidR="00163BAC" w:rsidRPr="00984881">
        <w:rPr>
          <w:rFonts w:eastAsia="Calibri"/>
          <w:sz w:val="28"/>
          <w:szCs w:val="28"/>
          <w:rtl/>
        </w:rPr>
        <w:t>ﻣﻴﺮﺳﺪ</w:t>
      </w:r>
      <w:r w:rsidR="00BD77AA">
        <w:rPr>
          <w:rFonts w:eastAsia="Calibri"/>
          <w:sz w:val="28"/>
          <w:szCs w:val="28"/>
          <w:rtl/>
        </w:rPr>
        <w:t xml:space="preserve">. </w:t>
      </w:r>
      <w:r w:rsidR="00163BAC" w:rsidRPr="00984881">
        <w:rPr>
          <w:rFonts w:eastAsia="Calibri"/>
          <w:sz w:val="28"/>
          <w:szCs w:val="28"/>
          <w:rtl/>
        </w:rPr>
        <w:t>ﺯﻳﺮﺍ ﺩﻝ ﺍﻭﻟﻴﺎﻯ</w:t>
      </w:r>
      <w:r>
        <w:rPr>
          <w:rFonts w:eastAsia="Calibri"/>
          <w:sz w:val="28"/>
          <w:szCs w:val="28"/>
          <w:rtl/>
        </w:rPr>
        <w:t xml:space="preserve"> </w:t>
      </w:r>
      <w:r w:rsidR="00163BAC" w:rsidRPr="00984881">
        <w:rPr>
          <w:rFonts w:eastAsia="Calibri"/>
          <w:sz w:val="28"/>
          <w:szCs w:val="28"/>
          <w:rtl/>
        </w:rPr>
        <w:t>ﺍﻟﻬﻰ ﺑﻌﺮﺵ ﺭﺣﻤﺎﻥ ﻧﻴﺰ ﻣﻴﺮﺳﺪ ﻭﻣﺮﺗﺒﻂ ﻣﻴﺒﺎﺷﺪ</w:t>
      </w:r>
      <w:r w:rsidR="00BD77AA">
        <w:rPr>
          <w:rFonts w:eastAsia="Calibri"/>
          <w:sz w:val="28"/>
          <w:szCs w:val="28"/>
          <w:rtl/>
        </w:rPr>
        <w:t xml:space="preserve">. </w:t>
      </w:r>
      <w:r w:rsidR="00163BAC" w:rsidRPr="00984881">
        <w:rPr>
          <w:rFonts w:eastAsia="Calibri"/>
          <w:sz w:val="28"/>
          <w:szCs w:val="28"/>
          <w:rtl/>
        </w:rPr>
        <w:t>ﮐﻪ ﺳﺎﻟﮑﺎﻥ ﭼﻨﻴﻦ ﻧﻴﺴﺘﻨﺪ</w:t>
      </w:r>
      <w:r w:rsidR="00BD77AA">
        <w:rPr>
          <w:rFonts w:eastAsia="Calibri"/>
          <w:sz w:val="28"/>
          <w:szCs w:val="28"/>
          <w:rtl/>
        </w:rPr>
        <w:t xml:space="preserve">. </w:t>
      </w:r>
      <w:r w:rsidR="00163BAC" w:rsidRPr="00984881">
        <w:rPr>
          <w:rFonts w:eastAsia="Calibri"/>
          <w:sz w:val="28"/>
          <w:szCs w:val="28"/>
          <w:rtl/>
        </w:rPr>
        <w:t>ﻭﺧﻮﺩ</w:t>
      </w:r>
      <w:r>
        <w:rPr>
          <w:rFonts w:eastAsia="Calibri"/>
          <w:sz w:val="28"/>
          <w:szCs w:val="28"/>
          <w:rtl/>
        </w:rPr>
        <w:t xml:space="preserve"> </w:t>
      </w:r>
      <w:r w:rsidR="00163BAC" w:rsidRPr="00984881">
        <w:rPr>
          <w:rFonts w:eastAsia="Calibri"/>
          <w:sz w:val="28"/>
          <w:szCs w:val="28"/>
          <w:rtl/>
        </w:rPr>
        <w:t>ﻧﻴﺰ ﻃﺎﻟﺐ ﺷﺮﺍﺏ ﺗﺎﺯﻩﺍﻯ ﺍﺯ ﺧﻤّﺎﺭ ﻭﺧﻤﺨﺎﻧﻪ ﺍﻟﻬﻰ ﺩﺭ ﻋﺮﺵ ﻃﻠﺐ ﻣﻴﮑﻨﺪ</w:t>
      </w:r>
      <w:r w:rsidR="00BD77AA">
        <w:rPr>
          <w:rFonts w:eastAsia="Calibri"/>
          <w:sz w:val="28"/>
          <w:szCs w:val="28"/>
          <w:rtl/>
        </w:rPr>
        <w:t xml:space="preserve">، </w:t>
      </w:r>
      <w:r w:rsidR="00163BAC" w:rsidRPr="00984881">
        <w:rPr>
          <w:rFonts w:eastAsia="Calibri"/>
          <w:sz w:val="28"/>
          <w:szCs w:val="28"/>
          <w:rtl/>
        </w:rPr>
        <w:t>ﻭ ﻟﺬﺍ</w:t>
      </w:r>
      <w:r>
        <w:rPr>
          <w:rFonts w:eastAsia="Calibri"/>
          <w:sz w:val="28"/>
          <w:szCs w:val="28"/>
          <w:rtl/>
        </w:rPr>
        <w:t xml:space="preserve"> </w:t>
      </w:r>
      <w:r w:rsidR="00163BAC" w:rsidRPr="00984881">
        <w:rPr>
          <w:rFonts w:eastAsia="Calibri"/>
          <w:sz w:val="28"/>
          <w:szCs w:val="28"/>
          <w:rtl/>
        </w:rPr>
        <w:t>ﻧﺼﻴﺤﺖ ﺑﺘﻮ ﺣﺎﻓﻆ</w:t>
      </w:r>
      <w:r w:rsidR="00BD77AA">
        <w:rPr>
          <w:rFonts w:eastAsia="Calibri"/>
          <w:sz w:val="28"/>
          <w:szCs w:val="28"/>
          <w:rtl/>
        </w:rPr>
        <w:t xml:space="preserve">، </w:t>
      </w:r>
      <w:r w:rsidR="00163BAC" w:rsidRPr="00984881">
        <w:rPr>
          <w:rFonts w:eastAsia="Calibri"/>
          <w:sz w:val="28"/>
          <w:szCs w:val="28"/>
          <w:rtl/>
        </w:rPr>
        <w:t>ﻭ ﻫﺮ ﺳﺎﻟﮑﻰ ﻋﺠﻮﻝ ﺑﺮﺍﻯ ﻧﺠﺎﺕ ﺍﻳﻦ ﺍﺳﺖ</w:t>
      </w:r>
      <w:r w:rsidR="00BD77AA">
        <w:rPr>
          <w:rFonts w:eastAsia="Calibri"/>
          <w:sz w:val="28"/>
          <w:szCs w:val="28"/>
          <w:rtl/>
        </w:rPr>
        <w:t xml:space="preserve">، </w:t>
      </w:r>
      <w:r w:rsidR="00163BAC" w:rsidRPr="00984881">
        <w:rPr>
          <w:rFonts w:eastAsia="Calibri"/>
          <w:sz w:val="28"/>
          <w:szCs w:val="28"/>
          <w:rtl/>
        </w:rPr>
        <w:t>ﮐﻪ ﺧﻤﻮﺵ ﺑﺎﺵ ﻭﺑﮑﺎﺭ ﻧﺎﻟﻪ ﺧﻮﺩ</w:t>
      </w:r>
      <w:r w:rsidR="00BD77AA">
        <w:rPr>
          <w:rFonts w:eastAsia="Calibri"/>
          <w:sz w:val="28"/>
          <w:szCs w:val="28"/>
          <w:rtl/>
        </w:rPr>
        <w:t xml:space="preserve">، </w:t>
      </w:r>
      <w:r w:rsidR="00163BAC" w:rsidRPr="00984881">
        <w:rPr>
          <w:rFonts w:eastAsia="Calibri"/>
          <w:sz w:val="28"/>
          <w:szCs w:val="28"/>
          <w:rtl/>
        </w:rPr>
        <w:t>ﻭﺃﺫﮐﺎﺭ ﻭﺗﻮﺳّﻠﺎﺕ ﺧﻮﺩ ﺍﺩﺍﻣﻪ ﺑﺪﻩ</w:t>
      </w:r>
      <w:r w:rsidR="00BD77AA">
        <w:rPr>
          <w:rFonts w:eastAsia="Calibri"/>
          <w:sz w:val="28"/>
          <w:szCs w:val="28"/>
          <w:rtl/>
        </w:rPr>
        <w:t xml:space="preserve">، </w:t>
      </w:r>
      <w:r w:rsidR="00163BAC" w:rsidRPr="00984881">
        <w:rPr>
          <w:rFonts w:eastAsia="Calibri"/>
          <w:sz w:val="28"/>
          <w:szCs w:val="28"/>
          <w:rtl/>
        </w:rPr>
        <w:t>ﻭﺩﺭ ﺗﻔﮑّﺮ ﺑﺎﺵ</w:t>
      </w:r>
      <w:r w:rsidR="00BD77AA">
        <w:rPr>
          <w:rFonts w:eastAsia="Calibri"/>
          <w:sz w:val="28"/>
          <w:szCs w:val="28"/>
          <w:rtl/>
        </w:rPr>
        <w:t xml:space="preserve">. </w:t>
      </w:r>
      <w:r w:rsidR="00163BAC" w:rsidRPr="00984881">
        <w:rPr>
          <w:rFonts w:eastAsia="Calibri"/>
          <w:sz w:val="28"/>
          <w:szCs w:val="28"/>
          <w:rtl/>
        </w:rPr>
        <w:t>ﮐﻪﻋﺠﻠﻪ</w:t>
      </w:r>
      <w:r>
        <w:rPr>
          <w:rFonts w:eastAsia="Calibri"/>
          <w:sz w:val="28"/>
          <w:szCs w:val="28"/>
          <w:rtl/>
        </w:rPr>
        <w:t xml:space="preserve"> </w:t>
      </w:r>
      <w:r w:rsidR="00163BAC" w:rsidRPr="00984881">
        <w:rPr>
          <w:rFonts w:eastAsia="Calibri"/>
          <w:sz w:val="28"/>
          <w:szCs w:val="28"/>
          <w:rtl/>
        </w:rPr>
        <w:t>ﺑﺮﺍﻯ ﻧﺠﺎﺕ ﺑﻀﺮﺭ ﺳﺎﻟﻚ ﺍﺳﺖ</w:t>
      </w:r>
      <w:r w:rsidR="00BD77AA">
        <w:rPr>
          <w:rFonts w:eastAsia="Calibri"/>
          <w:sz w:val="28"/>
          <w:szCs w:val="28"/>
          <w:rtl/>
        </w:rPr>
        <w:t xml:space="preserve">. </w:t>
      </w:r>
      <w:r w:rsidR="00163BAC" w:rsidRPr="00984881">
        <w:rPr>
          <w:rFonts w:eastAsia="Calibri"/>
          <w:sz w:val="28"/>
          <w:szCs w:val="28"/>
          <w:rtl/>
        </w:rPr>
        <w:t>ﻭ ﺩﺭ ﻣﺮﺣﻠﻪ</w:t>
      </w:r>
      <w:r>
        <w:rPr>
          <w:rFonts w:eastAsia="Calibri"/>
          <w:sz w:val="28"/>
          <w:szCs w:val="28"/>
          <w:rtl/>
        </w:rPr>
        <w:t xml:space="preserve"> </w:t>
      </w:r>
      <w:r w:rsidR="00163BAC" w:rsidRPr="00984881">
        <w:rPr>
          <w:rFonts w:eastAsia="Calibri"/>
          <w:sz w:val="28"/>
          <w:szCs w:val="28"/>
          <w:rtl/>
        </w:rPr>
        <w:t>ﺑﻌﺪﻯ</w:t>
      </w:r>
      <w:r w:rsidR="00BD77AA">
        <w:rPr>
          <w:rFonts w:eastAsia="Calibri"/>
          <w:sz w:val="28"/>
          <w:szCs w:val="28"/>
          <w:rtl/>
        </w:rPr>
        <w:t xml:space="preserve">، </w:t>
      </w:r>
      <w:r w:rsidR="00163BAC" w:rsidRPr="00984881">
        <w:rPr>
          <w:rFonts w:eastAsia="Calibri"/>
          <w:sz w:val="28"/>
          <w:szCs w:val="28"/>
          <w:rtl/>
        </w:rPr>
        <w:t>ﺍﺯ ﺗﮑﺎﻣﻞ</w:t>
      </w:r>
      <w:r>
        <w:rPr>
          <w:rFonts w:eastAsia="Calibri"/>
          <w:sz w:val="28"/>
          <w:szCs w:val="28"/>
          <w:rtl/>
        </w:rPr>
        <w:t xml:space="preserve"> </w:t>
      </w:r>
      <w:r w:rsidR="00163BAC" w:rsidRPr="00984881">
        <w:rPr>
          <w:rFonts w:eastAsia="Calibri"/>
          <w:sz w:val="28"/>
          <w:szCs w:val="28"/>
          <w:rtl/>
        </w:rPr>
        <w:t>ﻭﺍﻣﺎﻧﺪﻩ ﺧﻮﺍﻫﺪ ﺑﻮﺩ ﻭ ﺍﺯ ﺩﻭﺭﻯ ﭘﻴﺮ ﻭ ﺭﺳﻴﺪﻥ</w:t>
      </w:r>
      <w:r>
        <w:rPr>
          <w:rFonts w:eastAsia="Calibri"/>
          <w:sz w:val="28"/>
          <w:szCs w:val="28"/>
          <w:rtl/>
        </w:rPr>
        <w:t xml:space="preserve"> </w:t>
      </w:r>
      <w:r w:rsidR="00163BAC" w:rsidRPr="00984881">
        <w:rPr>
          <w:rFonts w:eastAsia="Calibri"/>
          <w:sz w:val="28"/>
          <w:szCs w:val="28"/>
          <w:rtl/>
        </w:rPr>
        <w:t>ﺑﻤﺮﺍﺗﺐ ﻧﻬﺎﺋﻰ</w:t>
      </w:r>
      <w:r>
        <w:rPr>
          <w:rFonts w:eastAsia="Calibri"/>
          <w:sz w:val="28"/>
          <w:szCs w:val="28"/>
          <w:rtl/>
        </w:rPr>
        <w:t xml:space="preserve"> </w:t>
      </w:r>
      <w:r w:rsidR="00163BAC" w:rsidRPr="00984881">
        <w:rPr>
          <w:rFonts w:eastAsia="Calibri"/>
          <w:sz w:val="28"/>
          <w:szCs w:val="28"/>
          <w:rtl/>
        </w:rPr>
        <w:t>ﺷﻬﻮﺩ</w:t>
      </w:r>
      <w:r w:rsidR="00BD77AA">
        <w:rPr>
          <w:rFonts w:eastAsia="Calibri"/>
          <w:sz w:val="28"/>
          <w:szCs w:val="28"/>
          <w:rtl/>
        </w:rPr>
        <w:t xml:space="preserve">، </w:t>
      </w:r>
      <w:r w:rsidR="00163BAC" w:rsidRPr="00984881">
        <w:rPr>
          <w:rFonts w:eastAsia="Calibri"/>
          <w:sz w:val="28"/>
          <w:szCs w:val="28"/>
          <w:rtl/>
        </w:rPr>
        <w:t>ﻧﺎﻟﻪ ﻭ ﮔﻠﻪ ﻣﮑﻦ</w:t>
      </w:r>
      <w:r w:rsidR="00BD77AA">
        <w:rPr>
          <w:rFonts w:eastAsia="Calibri"/>
          <w:sz w:val="28"/>
          <w:szCs w:val="28"/>
          <w:rtl/>
        </w:rPr>
        <w:t xml:space="preserve">. </w:t>
      </w:r>
      <w:r w:rsidR="00163BAC" w:rsidRPr="00984881">
        <w:rPr>
          <w:rFonts w:eastAsia="Calibri"/>
          <w:sz w:val="28"/>
          <w:szCs w:val="28"/>
          <w:rtl/>
        </w:rPr>
        <w:t>ﮐﻪ ﻣﺒﺎﺩﺍ ﺁﻩ ﻭ ﺗﻴﺮ ﺁﻩ</w:t>
      </w:r>
      <w:r>
        <w:rPr>
          <w:rFonts w:eastAsia="Calibri"/>
          <w:sz w:val="28"/>
          <w:szCs w:val="28"/>
          <w:rtl/>
        </w:rPr>
        <w:t xml:space="preserve"> </w:t>
      </w:r>
      <w:r w:rsidR="00163BAC" w:rsidRPr="00984881">
        <w:rPr>
          <w:rFonts w:eastAsia="Calibri"/>
          <w:sz w:val="28"/>
          <w:szCs w:val="28"/>
          <w:rtl/>
        </w:rPr>
        <w:t>ﭘﻴﺮ ﺍﻟﻬﻰ ﭼﻨﺎﻥ ﺳﻮﺯﺍﻧﻨﺪﻩ ﮐﻪﺑﻬﺪﻑ</w:t>
      </w:r>
      <w:r>
        <w:rPr>
          <w:rFonts w:eastAsia="Calibri"/>
          <w:sz w:val="28"/>
          <w:szCs w:val="28"/>
          <w:rtl/>
        </w:rPr>
        <w:t xml:space="preserve"> </w:t>
      </w:r>
      <w:r w:rsidR="00163BAC" w:rsidRPr="00984881">
        <w:rPr>
          <w:rFonts w:eastAsia="Calibri"/>
          <w:sz w:val="28"/>
          <w:szCs w:val="28"/>
          <w:rtl/>
        </w:rPr>
        <w:t>ﺩﻗﻴﻘﺎ ﻣﻴﺮﺳﺪ</w:t>
      </w:r>
      <w:r w:rsidR="00BD77AA">
        <w:rPr>
          <w:rFonts w:eastAsia="Calibri"/>
          <w:sz w:val="28"/>
          <w:szCs w:val="28"/>
          <w:rtl/>
        </w:rPr>
        <w:t xml:space="preserve">. </w:t>
      </w:r>
      <w:r w:rsidR="00163BAC" w:rsidRPr="00984881">
        <w:rPr>
          <w:rFonts w:eastAsia="Calibri"/>
          <w:sz w:val="28"/>
          <w:szCs w:val="28"/>
          <w:rtl/>
        </w:rPr>
        <w:t xml:space="preserve">ﮐﻪ ﻣﻤﮑﻦ ﺍﺳﺖ ﺟﺎﻥ ﺗﻮﺭﺍ ﺑﺴﻮﺯﺍﻧﺪ ﻭ ﺍﺯ ﺁﻧﭽﻪ </w:t>
      </w:r>
      <w:r w:rsidR="00163BAC" w:rsidRPr="00984881">
        <w:rPr>
          <w:rFonts w:eastAsia="Calibri"/>
          <w:sz w:val="28"/>
          <w:szCs w:val="28"/>
          <w:rtl/>
        </w:rPr>
        <w:lastRenderedPageBreak/>
        <w:t>ﺗﺎ ﮐﻨﻮﻥ ﻳﺎﻓﺘﻪﺍﻯ ﻣﺤﺮﻭﻡ ﮔﺮﺩﻯ</w:t>
      </w:r>
      <w:r w:rsidR="00BD77AA">
        <w:rPr>
          <w:rFonts w:eastAsia="Calibri"/>
          <w:sz w:val="28"/>
          <w:szCs w:val="28"/>
          <w:rtl/>
        </w:rPr>
        <w:t xml:space="preserve">. </w:t>
      </w:r>
      <w:r w:rsidR="00163BAC" w:rsidRPr="00984881">
        <w:rPr>
          <w:rFonts w:eastAsia="Calibri"/>
          <w:sz w:val="28"/>
          <w:szCs w:val="28"/>
          <w:rtl/>
        </w:rPr>
        <w:t>ﭘس ﺑﺮﺧﻮﺩ ﺭﺣﻢ ﮐﻦ</w:t>
      </w:r>
      <w:r w:rsidR="00BD77AA">
        <w:rPr>
          <w:rFonts w:eastAsia="Calibri"/>
          <w:sz w:val="28"/>
          <w:szCs w:val="28"/>
          <w:rtl/>
        </w:rPr>
        <w:t xml:space="preserve">، </w:t>
      </w:r>
      <w:r w:rsidR="00163BAC" w:rsidRPr="00984881">
        <w:rPr>
          <w:rFonts w:eastAsia="Calibri"/>
          <w:sz w:val="28"/>
          <w:szCs w:val="28"/>
          <w:rtl/>
        </w:rPr>
        <w:t>ﺗﺎ ﺧﺪﺍﻭﻧﺪ ﻭ ﭘﻴﺮ ﻧﻴﺰ</w:t>
      </w:r>
      <w:r>
        <w:rPr>
          <w:rFonts w:eastAsia="Calibri"/>
          <w:sz w:val="28"/>
          <w:szCs w:val="28"/>
          <w:rtl/>
        </w:rPr>
        <w:t xml:space="preserve"> </w:t>
      </w:r>
      <w:r w:rsidR="00163BAC" w:rsidRPr="00984881">
        <w:rPr>
          <w:rFonts w:eastAsia="Calibri"/>
          <w:sz w:val="28"/>
          <w:szCs w:val="28"/>
          <w:rtl/>
        </w:rPr>
        <w:t>ﺑﺮﺗﻮ ﺭﺣﻤﺖ ﮐﻨﻨﺪ</w:t>
      </w:r>
      <w:r w:rsidR="00BD77AA">
        <w:rPr>
          <w:rFonts w:eastAsia="Calibri"/>
          <w:sz w:val="28"/>
          <w:szCs w:val="28"/>
          <w:rtl/>
        </w:rPr>
        <w:t xml:space="preserve">. </w:t>
      </w:r>
      <w:r w:rsidR="00163BAC" w:rsidRPr="00984881">
        <w:rPr>
          <w:rFonts w:eastAsia="Calibri"/>
          <w:sz w:val="28"/>
          <w:szCs w:val="28"/>
          <w:rtl/>
        </w:rPr>
        <w:t>ﻭ ﺷﺎﻳﺪ</w:t>
      </w:r>
      <w:r>
        <w:rPr>
          <w:rFonts w:eastAsia="Calibri"/>
          <w:sz w:val="28"/>
          <w:szCs w:val="28"/>
          <w:rtl/>
        </w:rPr>
        <w:t xml:space="preserve"> </w:t>
      </w:r>
      <w:r w:rsidR="00163BAC" w:rsidRPr="00984881">
        <w:rPr>
          <w:rFonts w:eastAsia="Calibri"/>
          <w:sz w:val="28"/>
          <w:szCs w:val="28"/>
          <w:rtl/>
        </w:rPr>
        <w:t>ﺣﺎﻓﻆ ﺩﺭﺳﻰ ﺳﻠﻮﮐﻰ ﺑﺪﻳﮕﺮﺍﻥ ﻣﻴﺪﻫﺪ ﮐﻪ ﺻﺒﺮ ﻭ ﺳﮑﻮﺕ ﻭ ﺁﺭﺍﻣﺶ</w:t>
      </w:r>
      <w:r w:rsidR="00BD77AA">
        <w:rPr>
          <w:rFonts w:eastAsia="Calibri"/>
          <w:sz w:val="28"/>
          <w:szCs w:val="28"/>
          <w:rtl/>
        </w:rPr>
        <w:t xml:space="preserve">، </w:t>
      </w:r>
      <w:r w:rsidR="00163BAC" w:rsidRPr="00984881">
        <w:rPr>
          <w:rFonts w:eastAsia="Calibri"/>
          <w:sz w:val="28"/>
          <w:szCs w:val="28"/>
          <w:rtl/>
        </w:rPr>
        <w:t>ﻭ ﻋﺪﻡ ﻋﺠﻠﻪ</w:t>
      </w:r>
      <w:r>
        <w:rPr>
          <w:rFonts w:eastAsia="Calibri"/>
          <w:sz w:val="28"/>
          <w:szCs w:val="28"/>
          <w:rtl/>
        </w:rPr>
        <w:t xml:space="preserve"> </w:t>
      </w:r>
      <w:r w:rsidR="00163BAC" w:rsidRPr="00984881">
        <w:rPr>
          <w:rFonts w:eastAsia="Calibri"/>
          <w:sz w:val="28"/>
          <w:szCs w:val="28"/>
          <w:rtl/>
        </w:rPr>
        <w:t>ﺑﺮﺍﻯ ﭘﺎﻳﺎﻥ</w:t>
      </w:r>
      <w:r>
        <w:rPr>
          <w:rFonts w:eastAsia="Calibri"/>
          <w:sz w:val="28"/>
          <w:szCs w:val="28"/>
          <w:rtl/>
        </w:rPr>
        <w:t xml:space="preserve"> </w:t>
      </w:r>
      <w:r w:rsidR="00163BAC" w:rsidRPr="00984881">
        <w:rPr>
          <w:rFonts w:eastAsia="Calibri"/>
          <w:sz w:val="28"/>
          <w:szCs w:val="28"/>
          <w:rtl/>
        </w:rPr>
        <w:t>ﺳﻠﻮﻙ ﻧﺪﺍﺷﺘﻪ ﺑﺎﺷﺪ</w:t>
      </w:r>
      <w:r w:rsidR="00BD77AA">
        <w:rPr>
          <w:rFonts w:eastAsia="Calibri"/>
          <w:sz w:val="28"/>
          <w:szCs w:val="28"/>
          <w:rtl/>
        </w:rPr>
        <w:t xml:space="preserve">، </w:t>
      </w:r>
      <w:r w:rsidR="00163BAC" w:rsidRPr="00984881">
        <w:rPr>
          <w:rFonts w:eastAsia="Calibri"/>
          <w:sz w:val="28"/>
          <w:szCs w:val="28"/>
          <w:rtl/>
        </w:rPr>
        <w:t>ﮐﻪ ﺳﻮﺯﺍﻧﻨﺪﻩ ﺟﺎﻥ ﻭﺭﻭﺡ ﺁﻧﻬﺎ ﺧﻮﺍﻫﺪ ﺑﻮﺩ</w:t>
      </w:r>
      <w:r w:rsidR="00BD77AA">
        <w:rPr>
          <w:rFonts w:eastAsia="Calibri"/>
          <w:sz w:val="28"/>
          <w:szCs w:val="28"/>
          <w:rtl/>
        </w:rPr>
        <w:t xml:space="preserve">. </w:t>
      </w:r>
      <w:r w:rsidR="00163BAC" w:rsidRPr="00984881">
        <w:rPr>
          <w:rFonts w:eastAsia="Calibri"/>
          <w:sz w:val="28"/>
          <w:szCs w:val="28"/>
          <w:rtl/>
        </w:rPr>
        <w:t>ﻭﻧﻮﻋﻰ ﺳﺮﮐﺸﻰ</w:t>
      </w:r>
      <w:r>
        <w:rPr>
          <w:rFonts w:eastAsia="Calibri"/>
          <w:sz w:val="28"/>
          <w:szCs w:val="28"/>
          <w:rtl/>
        </w:rPr>
        <w:t xml:space="preserve"> </w:t>
      </w:r>
      <w:r w:rsidR="00163BAC" w:rsidRPr="00984881">
        <w:rPr>
          <w:rFonts w:eastAsia="Calibri"/>
          <w:sz w:val="28"/>
          <w:szCs w:val="28"/>
          <w:rtl/>
        </w:rPr>
        <w:t>ﻭ ﻋﺪﻡ ﺍﻃﺎﻋﺖ</w:t>
      </w:r>
      <w:r>
        <w:rPr>
          <w:rFonts w:eastAsia="Calibri"/>
          <w:sz w:val="28"/>
          <w:szCs w:val="28"/>
          <w:rtl/>
        </w:rPr>
        <w:t xml:space="preserve"> </w:t>
      </w:r>
      <w:r w:rsidR="00163BAC" w:rsidRPr="00984881">
        <w:rPr>
          <w:rFonts w:eastAsia="Calibri"/>
          <w:sz w:val="28"/>
          <w:szCs w:val="28"/>
          <w:rtl/>
        </w:rPr>
        <w:t>ﻣﻴﺒﺎﺷﻨﺪ</w:t>
      </w:r>
      <w:r w:rsidR="00BD77AA">
        <w:rPr>
          <w:rFonts w:eastAsia="Calibri"/>
          <w:sz w:val="28"/>
          <w:szCs w:val="28"/>
          <w:rtl/>
        </w:rPr>
        <w:t xml:space="preserve">. </w:t>
      </w:r>
      <w:r w:rsidR="00163BAC" w:rsidRPr="00984881">
        <w:rPr>
          <w:rFonts w:eastAsia="Calibri"/>
          <w:sz w:val="28"/>
          <w:szCs w:val="28"/>
          <w:rtl/>
        </w:rPr>
        <w:t>ﺣﺎﻓﻆ ﻧﻤﻴﺘﻮﺍﻧﺪ</w:t>
      </w:r>
      <w:r w:rsidR="00BD77AA">
        <w:rPr>
          <w:rFonts w:eastAsia="Calibri"/>
          <w:sz w:val="28"/>
          <w:szCs w:val="28"/>
          <w:rtl/>
        </w:rPr>
        <w:t xml:space="preserve">، </w:t>
      </w:r>
      <w:r w:rsidR="00163BAC" w:rsidRPr="00984881">
        <w:rPr>
          <w:rFonts w:eastAsia="Calibri"/>
          <w:sz w:val="28"/>
          <w:szCs w:val="28"/>
          <w:rtl/>
        </w:rPr>
        <w:t>ﻫﻤﻪ ﺣﺮﻓﻬﺎﻯ ﺧﻮﺩﺭﺍ ﺩﺭ ﻳﻚ ﻋﺰﻝ ﺑﮕﻮﻳﺪ</w:t>
      </w:r>
      <w:r w:rsidR="00BD77AA">
        <w:rPr>
          <w:rFonts w:eastAsia="Calibri"/>
          <w:sz w:val="28"/>
          <w:szCs w:val="28"/>
          <w:rtl/>
        </w:rPr>
        <w:t xml:space="preserve">، </w:t>
      </w:r>
      <w:r w:rsidR="00163BAC" w:rsidRPr="00984881">
        <w:rPr>
          <w:rFonts w:eastAsia="Calibri"/>
          <w:sz w:val="28"/>
          <w:szCs w:val="28"/>
          <w:rtl/>
        </w:rPr>
        <w:t>ﻣﮕﺮ ﺁﻧﭽﻪ ﺑﺮﺍﻳﺶ ﺑﻴﺸﺘﺮ</w:t>
      </w:r>
      <w:r>
        <w:rPr>
          <w:rFonts w:eastAsia="Calibri"/>
          <w:sz w:val="28"/>
          <w:szCs w:val="28"/>
          <w:rtl/>
        </w:rPr>
        <w:t xml:space="preserve"> </w:t>
      </w:r>
      <w:r w:rsidR="00163BAC" w:rsidRPr="00984881">
        <w:rPr>
          <w:rFonts w:eastAsia="Calibri"/>
          <w:sz w:val="28"/>
          <w:szCs w:val="28"/>
          <w:rtl/>
        </w:rPr>
        <w:t>ﺍﺣﻮﺍﻝ ﺷﻌﺮﻯ</w:t>
      </w:r>
      <w:r w:rsidR="00BD77AA">
        <w:rPr>
          <w:rFonts w:eastAsia="Calibri"/>
          <w:sz w:val="28"/>
          <w:szCs w:val="28"/>
          <w:rtl/>
        </w:rPr>
        <w:t xml:space="preserve">، </w:t>
      </w:r>
      <w:r w:rsidR="00163BAC" w:rsidRPr="00984881">
        <w:rPr>
          <w:rFonts w:eastAsia="Calibri"/>
          <w:sz w:val="28"/>
          <w:szCs w:val="28"/>
          <w:rtl/>
        </w:rPr>
        <w:t>ﻭ ﺍﻓﮑﺎﺭ ﻣﻮﺯﻭﻥ ﺍﺯ ﻣﺮﺍﺗﺐ</w:t>
      </w:r>
      <w:r>
        <w:rPr>
          <w:rFonts w:eastAsia="Calibri"/>
          <w:sz w:val="28"/>
          <w:szCs w:val="28"/>
          <w:rtl/>
        </w:rPr>
        <w:t xml:space="preserve"> </w:t>
      </w:r>
      <w:r w:rsidR="00163BAC" w:rsidRPr="00984881">
        <w:rPr>
          <w:rFonts w:eastAsia="Calibri"/>
          <w:sz w:val="28"/>
          <w:szCs w:val="28"/>
          <w:rtl/>
        </w:rPr>
        <w:t>ﻣﺪﺑّﺮ ﺍﻟﻬﻰ ﺍﻭ ﺑﺮﺳﺪ</w:t>
      </w:r>
      <w:r w:rsidR="00BD77AA">
        <w:rPr>
          <w:rFonts w:eastAsia="Calibri"/>
          <w:sz w:val="28"/>
          <w:szCs w:val="28"/>
          <w:rtl/>
        </w:rPr>
        <w:t xml:space="preserve">. </w:t>
      </w:r>
      <w:r w:rsidR="00163BAC" w:rsidRPr="00984881">
        <w:rPr>
          <w:rFonts w:eastAsia="Calibri"/>
          <w:sz w:val="28"/>
          <w:szCs w:val="28"/>
          <w:rtl/>
        </w:rPr>
        <w:t>ﮐﻪ</w:t>
      </w:r>
      <w:r w:rsidR="008F6E67" w:rsidRPr="00984881">
        <w:rPr>
          <w:rFonts w:eastAsia="Calibri" w:hint="cs"/>
          <w:sz w:val="28"/>
          <w:szCs w:val="28"/>
          <w:rtl/>
        </w:rPr>
        <w:t xml:space="preserve"> </w:t>
      </w:r>
      <w:r w:rsidR="00163BAC" w:rsidRPr="00984881">
        <w:rPr>
          <w:rFonts w:eastAsia="Calibri"/>
          <w:sz w:val="28"/>
          <w:szCs w:val="28"/>
          <w:rtl/>
        </w:rPr>
        <w:t>ﻫﺮ</w:t>
      </w:r>
      <w:r>
        <w:rPr>
          <w:rFonts w:eastAsia="Calibri"/>
          <w:sz w:val="28"/>
          <w:szCs w:val="28"/>
          <w:rtl/>
        </w:rPr>
        <w:t xml:space="preserve"> </w:t>
      </w:r>
      <w:r w:rsidR="00163BAC" w:rsidRPr="00984881">
        <w:rPr>
          <w:rFonts w:eastAsia="Calibri"/>
          <w:sz w:val="28"/>
          <w:szCs w:val="28"/>
          <w:rtl/>
        </w:rPr>
        <w:t>ﺍﻟﻬﺎﻣﻰ ﻭ ﺍﺣﺴﺎﺳﻰ</w:t>
      </w:r>
      <w:r>
        <w:rPr>
          <w:rFonts w:eastAsia="Calibri"/>
          <w:sz w:val="28"/>
          <w:szCs w:val="28"/>
          <w:rtl/>
        </w:rPr>
        <w:t xml:space="preserve"> </w:t>
      </w:r>
      <w:r w:rsidR="00163BAC" w:rsidRPr="00984881">
        <w:rPr>
          <w:rFonts w:eastAsia="Calibri"/>
          <w:sz w:val="28"/>
          <w:szCs w:val="28"/>
          <w:rtl/>
        </w:rPr>
        <w:t>ﺷﻌﺮﻯ</w:t>
      </w:r>
      <w:r w:rsidR="00BD77AA">
        <w:rPr>
          <w:rFonts w:eastAsia="Calibri"/>
          <w:sz w:val="28"/>
          <w:szCs w:val="28"/>
          <w:rtl/>
        </w:rPr>
        <w:t xml:space="preserve">، </w:t>
      </w:r>
      <w:r w:rsidR="00163BAC" w:rsidRPr="00984881">
        <w:rPr>
          <w:rFonts w:eastAsia="Calibri"/>
          <w:sz w:val="28"/>
          <w:szCs w:val="28"/>
          <w:rtl/>
        </w:rPr>
        <w:t>ﺑﺎﺭﻗﻪﺍﻯ ﺍﺯ ﺍﺣﻮﺍﻝ ﺑﺮﺗﺮ ﻣﻴﺒﺎﺷﺪ ﺗﺎ ﺧﻮﺍﻧﻨﺪﻩ ﻭ ﺷﻨﻮﻧﺪﻩ</w:t>
      </w:r>
      <w:r w:rsidR="00BD77AA">
        <w:rPr>
          <w:rFonts w:eastAsia="Calibri"/>
          <w:sz w:val="28"/>
          <w:szCs w:val="28"/>
          <w:rtl/>
        </w:rPr>
        <w:t xml:space="preserve">، </w:t>
      </w:r>
      <w:r w:rsidR="00163BAC" w:rsidRPr="00984881">
        <w:rPr>
          <w:rFonts w:eastAsia="Calibri"/>
          <w:sz w:val="28"/>
          <w:szCs w:val="28"/>
          <w:rtl/>
        </w:rPr>
        <w:t>ﺧﻮﺩ ﻧﻴﺰ ﺳﻌﻰ ﺑﺮﺍﻯ ﺩﺭﻙ ﻣﻌﺎﻧﻰ ﺑﺎﻃﻨﻰ ﻭ ﺳﻠﻮﮐﻰ ﺑﻴﺎﺑﻨﺪ</w:t>
      </w:r>
      <w:r w:rsidR="00BD77AA">
        <w:rPr>
          <w:rFonts w:eastAsia="Calibri"/>
          <w:sz w:val="28"/>
          <w:szCs w:val="28"/>
          <w:rtl/>
        </w:rPr>
        <w:t xml:space="preserve">. </w:t>
      </w:r>
      <w:r w:rsidR="00163BAC" w:rsidRPr="00984881">
        <w:rPr>
          <w:rFonts w:eastAsia="Calibri"/>
          <w:sz w:val="28"/>
          <w:szCs w:val="28"/>
          <w:rtl/>
        </w:rPr>
        <w:t>ﺍﮔﺮﺍﺳﺘﻌﺪﺍﺩ ﺳﻠﻮﮐﻰ ﻣﻨﺎﺳﺒﻰ ﺍﺯ ﺗﻮﻟﺪﺍﺕ ﭘﻴﺸﻴﻦ</w:t>
      </w:r>
      <w:r>
        <w:rPr>
          <w:rFonts w:eastAsia="Calibri"/>
          <w:sz w:val="28"/>
          <w:szCs w:val="28"/>
          <w:rtl/>
        </w:rPr>
        <w:t xml:space="preserve"> </w:t>
      </w:r>
      <w:r w:rsidR="00163BAC" w:rsidRPr="00984881">
        <w:rPr>
          <w:rFonts w:eastAsia="Calibri"/>
          <w:sz w:val="28"/>
          <w:szCs w:val="28"/>
          <w:rtl/>
        </w:rPr>
        <w:t>ﺩﺍﺷﺘﻪ ﺑﺎﺷﻨﺪ</w:t>
      </w:r>
      <w:r w:rsidR="00BD77AA">
        <w:rPr>
          <w:rFonts w:eastAsia="Calibri"/>
          <w:sz w:val="28"/>
          <w:szCs w:val="28"/>
          <w:rtl/>
        </w:rPr>
        <w:t xml:space="preserve">، </w:t>
      </w:r>
      <w:r w:rsidR="00163BAC" w:rsidRPr="00984881">
        <w:rPr>
          <w:rFonts w:eastAsia="Calibri"/>
          <w:sz w:val="28"/>
          <w:szCs w:val="28"/>
          <w:rtl/>
        </w:rPr>
        <w:t>ﺧﻮﺩ ﻧﻴﺰ ﭘﻴﺸﺮﻓﺘﻰ ﺩﺍﺭﻧﺪ</w:t>
      </w:r>
      <w:r w:rsidR="00BD77AA">
        <w:rPr>
          <w:rFonts w:eastAsia="Calibri"/>
          <w:sz w:val="28"/>
          <w:szCs w:val="28"/>
          <w:rtl/>
        </w:rPr>
        <w:t xml:space="preserve">. </w:t>
      </w:r>
      <w:r w:rsidR="00163BAC" w:rsidRPr="00984881">
        <w:rPr>
          <w:rFonts w:eastAsia="Calibri"/>
          <w:sz w:val="28"/>
          <w:szCs w:val="28"/>
          <w:rtl/>
        </w:rPr>
        <w:t>ﻭ ﻫﻢ ﺧﺪﺍﻭﻧﺪ ﻳﺎﺭﻯ ﻣﻴﮑﻨﺪ</w:t>
      </w:r>
      <w:r w:rsidR="00BD77AA">
        <w:rPr>
          <w:rFonts w:eastAsia="Calibri"/>
          <w:sz w:val="28"/>
          <w:szCs w:val="28"/>
          <w:rtl/>
        </w:rPr>
        <w:t xml:space="preserve">، </w:t>
      </w:r>
      <w:r w:rsidR="00163BAC" w:rsidRPr="00984881">
        <w:rPr>
          <w:rFonts w:eastAsia="Calibri"/>
          <w:sz w:val="28"/>
          <w:szCs w:val="28"/>
          <w:rtl/>
        </w:rPr>
        <w:t>ﮐﻪ ﭘﻴﺮ ﮐﺎﻣﻞ ﺭﺍ ﺑﻮﻯ ﺑﻨﻤﺎﻳﺎﻧﺪ</w:t>
      </w:r>
      <w:r w:rsidR="00BD77AA">
        <w:rPr>
          <w:rFonts w:eastAsia="Calibri"/>
          <w:sz w:val="28"/>
          <w:szCs w:val="28"/>
          <w:rtl/>
        </w:rPr>
        <w:t xml:space="preserve">. </w:t>
      </w:r>
      <w:r w:rsidR="00163BAC" w:rsidRPr="00984881">
        <w:rPr>
          <w:rFonts w:eastAsia="Calibri"/>
          <w:sz w:val="28"/>
          <w:szCs w:val="28"/>
          <w:rtl/>
        </w:rPr>
        <w:t>ﻭ ﻳﺎ ﺳﺎﻟﻚ ﺭﺍ ﺑﺸﻬﻮﺩ ﺑﺮﺗﺮﻯ ﺑﺮﺳﺎﻧﺪ</w:t>
      </w:r>
      <w:r w:rsidR="00BD77AA">
        <w:rPr>
          <w:rFonts w:eastAsia="Calibri"/>
          <w:sz w:val="28"/>
          <w:szCs w:val="28"/>
          <w:rtl/>
        </w:rPr>
        <w:t xml:space="preserve">. </w:t>
      </w:r>
      <w:r w:rsidR="00163BAC" w:rsidRPr="00984881">
        <w:rPr>
          <w:rFonts w:eastAsia="Calibri"/>
          <w:sz w:val="28"/>
          <w:szCs w:val="28"/>
          <w:rtl/>
        </w:rPr>
        <w:t xml:space="preserve">ﻭ ﺍﺣﻮﺍﻝ ﻭﺍﻓﮑﺎﺭ ﺍﻟﻬﻰ ﺗﺮ ﻭ ﺁﺭﺍﻡ ﮐﻨﻨﺪﻩ ﺑﻬﺘﺮﻯ ﺑﺪﻫﺪ </w:t>
      </w:r>
      <w:r w:rsidR="00BD77AA">
        <w:rPr>
          <w:rFonts w:eastAsia="Calibri"/>
          <w:sz w:val="28"/>
          <w:szCs w:val="28"/>
          <w:rtl/>
        </w:rPr>
        <w:t xml:space="preserve">. </w:t>
      </w:r>
    </w:p>
    <w:p w:rsidR="00DE0F50" w:rsidRPr="00984881" w:rsidRDefault="00DE0F50" w:rsidP="00DE0F50">
      <w:pPr>
        <w:bidi/>
        <w:spacing w:after="200" w:line="276" w:lineRule="auto"/>
        <w:rPr>
          <w:rFonts w:eastAsia="Calibri"/>
          <w:b/>
          <w:bCs/>
          <w:sz w:val="28"/>
          <w:szCs w:val="28"/>
          <w:rtl/>
        </w:rPr>
      </w:pPr>
      <w:r w:rsidRPr="00984881">
        <w:rPr>
          <w:rFonts w:eastAsia="Calibri"/>
          <w:b/>
          <w:bCs/>
          <w:sz w:val="28"/>
          <w:szCs w:val="28"/>
          <w:rtl/>
        </w:rPr>
        <w:t>ﺳﺎﻗﻰ ﺑﻨﻮﺭ ﺑﺎﺩﻩ</w:t>
      </w:r>
      <w:r w:rsidR="00BD77AA">
        <w:rPr>
          <w:rFonts w:eastAsia="Calibri"/>
          <w:b/>
          <w:bCs/>
          <w:sz w:val="28"/>
          <w:szCs w:val="28"/>
          <w:rtl/>
        </w:rPr>
        <w:t xml:space="preserve">، </w:t>
      </w:r>
      <w:r w:rsidRPr="00984881">
        <w:rPr>
          <w:rFonts w:eastAsia="Calibri"/>
          <w:b/>
          <w:bCs/>
          <w:sz w:val="28"/>
          <w:szCs w:val="28"/>
          <w:rtl/>
        </w:rPr>
        <w:t>ﺑﺮ ﺍ</w:t>
      </w:r>
      <w:r w:rsidR="009915B2" w:rsidRPr="00984881">
        <w:rPr>
          <w:rFonts w:eastAsia="Calibri"/>
          <w:b/>
          <w:bCs/>
          <w:sz w:val="28"/>
          <w:szCs w:val="28"/>
          <w:rtl/>
        </w:rPr>
        <w:t>فر</w:t>
      </w:r>
      <w:r w:rsidRPr="00984881">
        <w:rPr>
          <w:rFonts w:eastAsia="Calibri"/>
          <w:b/>
          <w:bCs/>
          <w:sz w:val="28"/>
          <w:szCs w:val="28"/>
          <w:rtl/>
        </w:rPr>
        <w:t>ﻭﺯ</w:t>
      </w:r>
      <w:r w:rsidR="004D25BE">
        <w:rPr>
          <w:rFonts w:eastAsia="Calibri"/>
          <w:b/>
          <w:bCs/>
          <w:sz w:val="28"/>
          <w:szCs w:val="28"/>
          <w:rtl/>
        </w:rPr>
        <w:t xml:space="preserve"> </w:t>
      </w:r>
      <w:r w:rsidRPr="00984881">
        <w:rPr>
          <w:rFonts w:eastAsia="Calibri"/>
          <w:b/>
          <w:bCs/>
          <w:sz w:val="28"/>
          <w:szCs w:val="28"/>
          <w:rtl/>
        </w:rPr>
        <w:t>ﺟﺎﻡ ﻣﺎ</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ﻣﻄﺮﺏ ﺑﮕﻮ</w:t>
      </w:r>
      <w:r w:rsidR="00BD77AA">
        <w:rPr>
          <w:rFonts w:eastAsia="Calibri"/>
          <w:b/>
          <w:bCs/>
          <w:sz w:val="28"/>
          <w:szCs w:val="28"/>
          <w:rtl/>
        </w:rPr>
        <w:t xml:space="preserve">، </w:t>
      </w:r>
      <w:r w:rsidRPr="00984881">
        <w:rPr>
          <w:rFonts w:eastAsia="Calibri"/>
          <w:b/>
          <w:bCs/>
          <w:sz w:val="28"/>
          <w:szCs w:val="28"/>
          <w:rtl/>
        </w:rPr>
        <w:t>ﮐﻪ ﮐﺎﺭ ﺟﻬﺎﻥ ﺷﺪ ﺑﮑﺎﻡ ﻣﺎ</w:t>
      </w:r>
    </w:p>
    <w:p w:rsidR="00DE0F50" w:rsidRDefault="004D25BE" w:rsidP="00C1545C">
      <w:pPr>
        <w:bidi/>
        <w:spacing w:after="200" w:line="276" w:lineRule="auto"/>
        <w:jc w:val="both"/>
        <w:rPr>
          <w:rFonts w:eastAsia="Calibri"/>
          <w:sz w:val="28"/>
          <w:szCs w:val="28"/>
        </w:rPr>
      </w:pPr>
      <w:r>
        <w:rPr>
          <w:rFonts w:eastAsia="Calibri"/>
          <w:sz w:val="28"/>
          <w:szCs w:val="28"/>
          <w:rtl/>
        </w:rPr>
        <w:t xml:space="preserve"> </w:t>
      </w:r>
      <w:r w:rsidR="00DE0F50" w:rsidRPr="00984881">
        <w:rPr>
          <w:rFonts w:eastAsia="Calibri"/>
          <w:sz w:val="28"/>
          <w:szCs w:val="28"/>
          <w:rtl/>
        </w:rPr>
        <w:t>ﺣﺎﻓﻆ ﭘﻴﺮ ﺍﻟﻬﻰ ﺧﻮﺩ ﺳﺎﻗﻰ حوض ﮐﻮثر ﻭﻣﻌﺮﻓﺖ ﻣﺤﻤﺪﻯ</w:t>
      </w:r>
      <w:r w:rsidR="00BD77AA">
        <w:rPr>
          <w:rFonts w:eastAsia="Calibri"/>
          <w:sz w:val="28"/>
          <w:szCs w:val="28"/>
          <w:rtl/>
        </w:rPr>
        <w:t xml:space="preserve">، </w:t>
      </w:r>
      <w:r w:rsidR="00DE0F50" w:rsidRPr="00984881">
        <w:rPr>
          <w:rFonts w:eastAsia="Calibri"/>
          <w:sz w:val="28"/>
          <w:szCs w:val="28"/>
          <w:rtl/>
        </w:rPr>
        <w:t>ﺧﻄﺎﺏ ﺑﺴﺎﻟﻚ ﻣﻴﮑﻨﺪ</w:t>
      </w:r>
      <w:r w:rsidR="00BD77AA">
        <w:rPr>
          <w:rFonts w:eastAsia="Calibri"/>
          <w:sz w:val="28"/>
          <w:szCs w:val="28"/>
          <w:rtl/>
        </w:rPr>
        <w:t xml:space="preserve">. </w:t>
      </w:r>
      <w:r w:rsidR="00DE0F50" w:rsidRPr="00984881">
        <w:rPr>
          <w:rFonts w:eastAsia="Calibri"/>
          <w:sz w:val="28"/>
          <w:szCs w:val="28"/>
          <w:rtl/>
        </w:rPr>
        <w:t>ﮐﻪ ﺑﺎﺯ ﻣﺎ ﺭﺍ ﺑﻨﻮﺭ ﺑﺎﺩﻩ ﺧﻮﺩ ﺟﺎﻣﻰ ﺩﻳﮕﺮ ﺑﺪﻩ</w:t>
      </w:r>
      <w:r w:rsidR="00BD77AA">
        <w:rPr>
          <w:rFonts w:eastAsia="Calibri"/>
          <w:sz w:val="28"/>
          <w:szCs w:val="28"/>
          <w:rtl/>
        </w:rPr>
        <w:t xml:space="preserve">، </w:t>
      </w:r>
      <w:r w:rsidR="00DE0F50" w:rsidRPr="00984881">
        <w:rPr>
          <w:rFonts w:eastAsia="Calibri"/>
          <w:sz w:val="28"/>
          <w:szCs w:val="28"/>
          <w:rtl/>
        </w:rPr>
        <w:t>ﮐﻪ ﻧﻮﺭ ﺑﺎﺩﻩ ﻧﺘﻴﺠﻪ عقل</w:t>
      </w:r>
      <w:r>
        <w:rPr>
          <w:rFonts w:eastAsia="Calibri"/>
          <w:sz w:val="28"/>
          <w:szCs w:val="28"/>
          <w:rtl/>
        </w:rPr>
        <w:t xml:space="preserve"> </w:t>
      </w:r>
      <w:r w:rsidR="00DE0F50" w:rsidRPr="00984881">
        <w:rPr>
          <w:rFonts w:eastAsia="Calibri"/>
          <w:sz w:val="28"/>
          <w:szCs w:val="28"/>
          <w:rtl/>
        </w:rPr>
        <w:t>ﻧﻮﺷﻴﺪﻥ ﻭﻧﻮﺵ ﺟﺎﻥ ﮐﺮﺩﻥ ﺣﮑﻤﺘﻬﺎﻯ ﺍﻟﻬﻰ ﺑﻮﺩﻩ ﺍﺳﺖ</w:t>
      </w:r>
      <w:r w:rsidR="00BD77AA">
        <w:rPr>
          <w:rFonts w:eastAsia="Calibri"/>
          <w:sz w:val="28"/>
          <w:szCs w:val="28"/>
          <w:rtl/>
        </w:rPr>
        <w:t xml:space="preserve">. </w:t>
      </w:r>
      <w:r w:rsidR="00DE0F50" w:rsidRPr="00984881">
        <w:rPr>
          <w:rFonts w:eastAsia="Calibri"/>
          <w:sz w:val="28"/>
          <w:szCs w:val="28"/>
          <w:rtl/>
        </w:rPr>
        <w:t>ﻭ ﺳﺎﻟﻚ ﺭﺍ ﺑﺎﻳﻦ ﻳﻘﻴﻦ ﺭﺳﺎﻧﺪﻩ</w:t>
      </w:r>
      <w:r w:rsidR="00BD77AA">
        <w:rPr>
          <w:rFonts w:eastAsia="Calibri"/>
          <w:sz w:val="28"/>
          <w:szCs w:val="28"/>
          <w:rtl/>
        </w:rPr>
        <w:t xml:space="preserve">. </w:t>
      </w:r>
      <w:r w:rsidR="00DE0F50" w:rsidRPr="00984881">
        <w:rPr>
          <w:rFonts w:eastAsia="Calibri"/>
          <w:sz w:val="28"/>
          <w:szCs w:val="28"/>
          <w:rtl/>
        </w:rPr>
        <w:t>ﮐﻪ ﺑﭙﻴﺮ ﻣﻴﮕﻮﻳﺪ</w:t>
      </w:r>
      <w:r w:rsidR="00BD77AA">
        <w:rPr>
          <w:rFonts w:eastAsia="Calibri"/>
          <w:sz w:val="28"/>
          <w:szCs w:val="28"/>
          <w:rtl/>
        </w:rPr>
        <w:t xml:space="preserve">، </w:t>
      </w:r>
      <w:r w:rsidR="00DE0F50" w:rsidRPr="00984881">
        <w:rPr>
          <w:rFonts w:eastAsia="Calibri"/>
          <w:sz w:val="28"/>
          <w:szCs w:val="28"/>
          <w:rtl/>
        </w:rPr>
        <w:t>ﺃﻯ ﻣﻄﺮﺏ ﮐﻪ ﻣﺮﺍ ﺑﭽﻨﻴﻦ ﺭﻗﺺ ﻭﺷﺎﺩﻯ ﻭﺧﻮﺭﺳﻨﺪﻯ ﺭﺳﺎﻧﺪﻯ</w:t>
      </w:r>
      <w:r w:rsidR="00BD77AA">
        <w:rPr>
          <w:rFonts w:eastAsia="Calibri"/>
          <w:sz w:val="28"/>
          <w:szCs w:val="28"/>
          <w:rtl/>
        </w:rPr>
        <w:t xml:space="preserve">، </w:t>
      </w:r>
      <w:r w:rsidR="00DE0F50" w:rsidRPr="00984881">
        <w:rPr>
          <w:rFonts w:eastAsia="Calibri"/>
          <w:sz w:val="28"/>
          <w:szCs w:val="28"/>
          <w:rtl/>
        </w:rPr>
        <w:t>ﮐﻪ ﺑﺸﻬﻮﺩ ﻧﻬﺎﺋﻰ ﻭﮐﺎﻣﻝ ﺧﻮﺩ ﺭﺳﻴﺪﻡ ﮐﻪ</w:t>
      </w:r>
      <w:r>
        <w:rPr>
          <w:rFonts w:eastAsia="Calibri"/>
          <w:sz w:val="28"/>
          <w:szCs w:val="28"/>
          <w:rtl/>
        </w:rPr>
        <w:t xml:space="preserve"> </w:t>
      </w:r>
      <w:r w:rsidR="00E36A3F" w:rsidRPr="00984881">
        <w:rPr>
          <w:rFonts w:eastAsia="Calibri"/>
          <w:sz w:val="28"/>
          <w:szCs w:val="28"/>
          <w:rtl/>
        </w:rPr>
        <w:t>خورّه</w:t>
      </w:r>
      <w:r w:rsidR="00DE0F50" w:rsidRPr="00984881">
        <w:rPr>
          <w:rFonts w:eastAsia="Calibri"/>
          <w:sz w:val="28"/>
          <w:szCs w:val="28"/>
          <w:rtl/>
        </w:rPr>
        <w:t>ﻣﻨﺪ ﺷﺪﻡ</w:t>
      </w:r>
      <w:r w:rsidR="00BD77AA">
        <w:rPr>
          <w:rFonts w:eastAsia="Calibri"/>
          <w:sz w:val="28"/>
          <w:szCs w:val="28"/>
          <w:rtl/>
        </w:rPr>
        <w:t xml:space="preserve">. </w:t>
      </w:r>
      <w:r w:rsidR="00DE0F50" w:rsidRPr="00984881">
        <w:rPr>
          <w:rFonts w:eastAsia="Calibri"/>
          <w:sz w:val="28"/>
          <w:szCs w:val="28"/>
          <w:rtl/>
        </w:rPr>
        <w:t>ﺯﻳﺮﺍ ﺣﺎﻓﻆ ﺭﺍ ﺑﻌﺮﺵ ﺭﺣﻤﺎﻥ ﻧﻴﺰ ﺭﺳﺎﻧﺪﻩ</w:t>
      </w:r>
      <w:r w:rsidR="00BD77AA">
        <w:rPr>
          <w:rFonts w:eastAsia="Calibri"/>
          <w:sz w:val="28"/>
          <w:szCs w:val="28"/>
          <w:rtl/>
        </w:rPr>
        <w:t xml:space="preserve">، </w:t>
      </w:r>
      <w:r w:rsidR="00DE0F50" w:rsidRPr="00984881">
        <w:rPr>
          <w:rFonts w:eastAsia="Calibri"/>
          <w:sz w:val="28"/>
          <w:szCs w:val="28"/>
          <w:rtl/>
        </w:rPr>
        <w:t>ﮐﻪ ﺯﻧﺪﻩ ﺑﺨﻠﻖ ﺑﺎﺯﮔﺸﺘﻪ ﺍﺳﺖ</w:t>
      </w:r>
      <w:r w:rsidR="00BD77AA">
        <w:rPr>
          <w:rFonts w:eastAsia="Calibri"/>
          <w:sz w:val="28"/>
          <w:szCs w:val="28"/>
          <w:rtl/>
        </w:rPr>
        <w:t xml:space="preserve">. </w:t>
      </w:r>
      <w:r w:rsidR="00DE0F50" w:rsidRPr="00984881">
        <w:rPr>
          <w:rFonts w:eastAsia="Calibri"/>
          <w:sz w:val="28"/>
          <w:szCs w:val="28"/>
          <w:rtl/>
        </w:rPr>
        <w:t xml:space="preserve">ﻭ ﺍﻟّﺎ ﮐﺎﻡ ﺩﻝ ﻭ ﻧﺠﺎﺕ ﻭﺷﻬﻮﺩ ﻧﻮﺭ ﻗﺎﺋﻢ </w:t>
      </w:r>
      <w:r w:rsidR="00BD77AA">
        <w:rPr>
          <w:rFonts w:eastAsia="Calibri"/>
          <w:sz w:val="28"/>
          <w:szCs w:val="28"/>
          <w:rtl/>
        </w:rPr>
        <w:t xml:space="preserve">، </w:t>
      </w:r>
      <w:r w:rsidR="00DE0F50" w:rsidRPr="00984881">
        <w:rPr>
          <w:rFonts w:eastAsia="Calibri"/>
          <w:sz w:val="28"/>
          <w:szCs w:val="28"/>
          <w:rtl/>
        </w:rPr>
        <w:t>ﺗﻨﻬﺎ ﭘس ﺍﺯ ﮔﺬﺭ ﺍﺯ ﭘﺮﺩﻩ ﻣﺮﮒ ﻗﺒﻞ ﺍﺯ ﻣﺮﮒ ﺍﺳﺖ</w:t>
      </w:r>
      <w:r w:rsidR="00BD77AA">
        <w:rPr>
          <w:rFonts w:eastAsia="Calibri"/>
          <w:sz w:val="28"/>
          <w:szCs w:val="28"/>
          <w:rtl/>
        </w:rPr>
        <w:t xml:space="preserve">. </w:t>
      </w:r>
      <w:r w:rsidR="00DE0F50" w:rsidRPr="00984881">
        <w:rPr>
          <w:rFonts w:eastAsia="Calibri"/>
          <w:sz w:val="28"/>
          <w:szCs w:val="28"/>
          <w:rtl/>
        </w:rPr>
        <w:t>ﻭ ﺍﮔﺮ ﮐﻪ ﭘﻨﺞ ﺷﻬﻮﺩ ﻣﻘﺪﻣﺎﺗﻰ ﻣﺤﻤﺪﻯ ﺭﺍ ﺩﺍﺷﺘﻪ ﺑﺎﺷﺪ</w:t>
      </w:r>
      <w:r w:rsidR="00BD77AA">
        <w:rPr>
          <w:rFonts w:eastAsia="Calibri"/>
          <w:sz w:val="28"/>
          <w:szCs w:val="28"/>
          <w:rtl/>
        </w:rPr>
        <w:t xml:space="preserve">. </w:t>
      </w:r>
      <w:r w:rsidR="00DE0F50" w:rsidRPr="00984881">
        <w:rPr>
          <w:rFonts w:eastAsia="Calibri"/>
          <w:sz w:val="28"/>
          <w:szCs w:val="28"/>
          <w:rtl/>
        </w:rPr>
        <w:t>ﻭﺍلاّ ﮐﺎﻣﻠﺎﻥﺃﺩﻳﺎﻥ ﺳﻠﻮکی</w:t>
      </w:r>
      <w:r>
        <w:rPr>
          <w:rFonts w:eastAsia="Calibri"/>
          <w:sz w:val="28"/>
          <w:szCs w:val="28"/>
          <w:rtl/>
        </w:rPr>
        <w:t xml:space="preserve"> </w:t>
      </w:r>
      <w:r w:rsidR="00DE0F50" w:rsidRPr="00984881">
        <w:rPr>
          <w:rFonts w:eastAsia="Calibri"/>
          <w:sz w:val="28"/>
          <w:szCs w:val="28"/>
          <w:rtl/>
        </w:rPr>
        <w:t>ﭘﻴﺸﻴﻦ ﻭ ﺗﺎ ﮐﻨﻮﻥ</w:t>
      </w:r>
      <w:r w:rsidR="00BD77AA">
        <w:rPr>
          <w:rFonts w:eastAsia="Calibri"/>
          <w:sz w:val="28"/>
          <w:szCs w:val="28"/>
          <w:rtl/>
        </w:rPr>
        <w:t xml:space="preserve">، </w:t>
      </w:r>
      <w:r w:rsidR="00DE0F50" w:rsidRPr="00984881">
        <w:rPr>
          <w:rFonts w:eastAsia="Calibri"/>
          <w:sz w:val="28"/>
          <w:szCs w:val="28"/>
          <w:rtl/>
        </w:rPr>
        <w:t>ﮐﻪ ﺍﮔﺮ ﺍﺯ ﺃﻫﻞ ﮐﺘﺎﺏ ﻭ ﺳﻠﻮﻙ ﺍﻟﻬﻰ ﺩﺭ ﭘﻴﻤﺎﻥ ﻣﮑﺘﻮﺏ</w:t>
      </w:r>
      <w:r>
        <w:rPr>
          <w:rFonts w:eastAsia="Calibri"/>
          <w:sz w:val="28"/>
          <w:szCs w:val="28"/>
          <w:rtl/>
        </w:rPr>
        <w:t xml:space="preserve"> </w:t>
      </w:r>
      <w:r w:rsidR="00DE0F50" w:rsidRPr="00984881">
        <w:rPr>
          <w:rFonts w:eastAsia="Calibri"/>
          <w:sz w:val="28"/>
          <w:szCs w:val="28"/>
          <w:rtl/>
        </w:rPr>
        <w:t>ﺍﻟﻬﻰ ﺑﻮﺩﻩ ﺑﺎﺷﻨﺪ</w:t>
      </w:r>
      <w:r w:rsidR="00BD77AA">
        <w:rPr>
          <w:rFonts w:eastAsia="Calibri"/>
          <w:sz w:val="28"/>
          <w:szCs w:val="28"/>
          <w:rtl/>
        </w:rPr>
        <w:t xml:space="preserve">، </w:t>
      </w:r>
      <w:r w:rsidR="00DE0F50" w:rsidRPr="00984881">
        <w:rPr>
          <w:rFonts w:eastAsia="Calibri"/>
          <w:sz w:val="28"/>
          <w:szCs w:val="28"/>
          <w:rtl/>
        </w:rPr>
        <w:t>ﺑﻬﻤﺎﻥ ﺷﻬﻮﺩﻫﺎﺋﻰ ﻣﻴﺮﺳﻨﺪ</w:t>
      </w:r>
      <w:r w:rsidR="00BD77AA">
        <w:rPr>
          <w:rFonts w:eastAsia="Calibri"/>
          <w:sz w:val="28"/>
          <w:szCs w:val="28"/>
          <w:rtl/>
        </w:rPr>
        <w:t xml:space="preserve">، </w:t>
      </w:r>
      <w:r w:rsidR="00DE0F50" w:rsidRPr="00984881">
        <w:rPr>
          <w:rFonts w:eastAsia="Calibri"/>
          <w:sz w:val="28"/>
          <w:szCs w:val="28"/>
          <w:rtl/>
        </w:rPr>
        <w:t>ﮐﻪ ﺃﻧﺒﻴﺎﻯ ﺍﻭﻟﻰ ﺍﻟﻌﺰﻡ ﻭﻣﺮﺑّﻴﺎﻥ ﺍﻟﻬﻰ ﺧﻮﺩ ﺭﺳﻴﺪﻩﺍﻧﺪ</w:t>
      </w:r>
      <w:r w:rsidR="00BD77AA">
        <w:rPr>
          <w:rFonts w:eastAsia="Calibri"/>
          <w:sz w:val="28"/>
          <w:szCs w:val="28"/>
          <w:rtl/>
        </w:rPr>
        <w:t xml:space="preserve">. </w:t>
      </w:r>
      <w:r w:rsidR="00DE0F50" w:rsidRPr="00984881">
        <w:rPr>
          <w:rFonts w:eastAsia="Calibri"/>
          <w:sz w:val="28"/>
          <w:szCs w:val="28"/>
          <w:rtl/>
        </w:rPr>
        <w:t xml:space="preserve">ﺯﺭﺩﺷﺖ ﺑﻨﻮﺭ ﻣﺮﺗﻀﻮﻯ چهارم </w:t>
      </w:r>
      <w:r w:rsidR="00BD77AA">
        <w:rPr>
          <w:rFonts w:eastAsia="Calibri"/>
          <w:sz w:val="28"/>
          <w:szCs w:val="28"/>
          <w:rtl/>
        </w:rPr>
        <w:t xml:space="preserve">، </w:t>
      </w:r>
      <w:r w:rsidR="00DE0F50" w:rsidRPr="00984881">
        <w:rPr>
          <w:rFonts w:eastAsia="Calibri"/>
          <w:sz w:val="28"/>
          <w:szCs w:val="28"/>
          <w:rtl/>
        </w:rPr>
        <w:t>ﻭﻣﺴﻴﺢ</w:t>
      </w:r>
      <w:r>
        <w:rPr>
          <w:rFonts w:eastAsia="Calibri"/>
          <w:sz w:val="28"/>
          <w:szCs w:val="28"/>
          <w:rtl/>
        </w:rPr>
        <w:t xml:space="preserve"> </w:t>
      </w:r>
      <w:r w:rsidR="00DE0F50" w:rsidRPr="00984881">
        <w:rPr>
          <w:rFonts w:eastAsia="Calibri"/>
          <w:sz w:val="28"/>
          <w:szCs w:val="28"/>
          <w:rtl/>
        </w:rPr>
        <w:t xml:space="preserve">ﺑﻨﻮﺭ ﻣﺼﻄﻔﻮﻯ پنجم </w:t>
      </w:r>
      <w:r w:rsidR="00BD77AA">
        <w:rPr>
          <w:rFonts w:eastAsia="Calibri"/>
          <w:sz w:val="28"/>
          <w:szCs w:val="28"/>
          <w:rtl/>
        </w:rPr>
        <w:t xml:space="preserve">، </w:t>
      </w:r>
      <w:r w:rsidR="00DE0F50" w:rsidRPr="00984881">
        <w:rPr>
          <w:rFonts w:eastAsia="Calibri"/>
          <w:sz w:val="28"/>
          <w:szCs w:val="28"/>
          <w:rtl/>
        </w:rPr>
        <w:t>ﻭ</w:t>
      </w:r>
      <w:r>
        <w:rPr>
          <w:rFonts w:eastAsia="Calibri"/>
          <w:sz w:val="28"/>
          <w:szCs w:val="28"/>
          <w:rtl/>
        </w:rPr>
        <w:t xml:space="preserve"> </w:t>
      </w:r>
      <w:r w:rsidR="00DE0F50" w:rsidRPr="00984881">
        <w:rPr>
          <w:rFonts w:eastAsia="Calibri"/>
          <w:sz w:val="28"/>
          <w:szCs w:val="28"/>
          <w:rtl/>
        </w:rPr>
        <w:t>ﻣﺤﻤﺪ ﺑﻨﻮﺭ ششم ﻗﺎﺋﻢ</w:t>
      </w:r>
      <w:r w:rsidR="00BD77AA">
        <w:rPr>
          <w:rFonts w:eastAsia="Calibri"/>
          <w:sz w:val="28"/>
          <w:szCs w:val="28"/>
          <w:rtl/>
        </w:rPr>
        <w:t xml:space="preserve">، </w:t>
      </w:r>
      <w:r w:rsidR="00DE0F50" w:rsidRPr="00984881">
        <w:rPr>
          <w:rFonts w:eastAsia="Calibri"/>
          <w:sz w:val="28"/>
          <w:szCs w:val="28"/>
          <w:rtl/>
        </w:rPr>
        <w:t>ﭼﻮﻥ ﺣﺎﻓﻆ ﻭ ﻫﺮ ﮐﺎﻣﻞ</w:t>
      </w:r>
      <w:r>
        <w:rPr>
          <w:rFonts w:eastAsia="Calibri"/>
          <w:sz w:val="28"/>
          <w:szCs w:val="28"/>
          <w:rtl/>
        </w:rPr>
        <w:t xml:space="preserve"> </w:t>
      </w:r>
      <w:r w:rsidR="00DE0F50" w:rsidRPr="00984881">
        <w:rPr>
          <w:rFonts w:eastAsia="Calibri"/>
          <w:sz w:val="28"/>
          <w:szCs w:val="28"/>
          <w:rtl/>
        </w:rPr>
        <w:t>ﻣﺤﻤﺪﻯ</w:t>
      </w:r>
      <w:r w:rsidR="00BD77AA">
        <w:rPr>
          <w:rFonts w:eastAsia="Calibri"/>
          <w:sz w:val="28"/>
          <w:szCs w:val="28"/>
          <w:rtl/>
        </w:rPr>
        <w:t xml:space="preserve">. </w:t>
      </w:r>
      <w:r w:rsidR="00DE0F50" w:rsidRPr="00984881">
        <w:rPr>
          <w:rFonts w:eastAsia="Calibri"/>
          <w:sz w:val="28"/>
          <w:szCs w:val="28"/>
          <w:rtl/>
        </w:rPr>
        <w:t>ﺁﻧﮕﺎﻩ ﻧﺎﻡ ﻭﮐﻨﻴﻪ</w:t>
      </w:r>
      <w:r>
        <w:rPr>
          <w:rFonts w:eastAsia="Calibri"/>
          <w:sz w:val="28"/>
          <w:szCs w:val="28"/>
          <w:rtl/>
        </w:rPr>
        <w:t xml:space="preserve"> </w:t>
      </w:r>
      <w:r w:rsidR="00DC581B" w:rsidRPr="00984881">
        <w:rPr>
          <w:rFonts w:eastAsia="Calibri"/>
          <w:sz w:val="28"/>
          <w:szCs w:val="28"/>
          <w:rtl/>
        </w:rPr>
        <w:t>مقدّس</w:t>
      </w:r>
      <w:r w:rsidR="00DE0F50" w:rsidRPr="00984881">
        <w:rPr>
          <w:rFonts w:eastAsia="Calibri"/>
          <w:sz w:val="28"/>
          <w:szCs w:val="28"/>
          <w:rtl/>
        </w:rPr>
        <w:t xml:space="preserve"> ﺣﺎﻓﻆ</w:t>
      </w:r>
      <w:r>
        <w:rPr>
          <w:rFonts w:eastAsia="Calibri"/>
          <w:sz w:val="28"/>
          <w:szCs w:val="28"/>
          <w:rtl/>
        </w:rPr>
        <w:t xml:space="preserve"> </w:t>
      </w:r>
      <w:r w:rsidR="00DE0F50" w:rsidRPr="00984881">
        <w:rPr>
          <w:rFonts w:eastAsia="Calibri"/>
          <w:sz w:val="28"/>
          <w:szCs w:val="28"/>
          <w:rtl/>
        </w:rPr>
        <w:t>ﺭﺍ از خداوند ﺧﻮﺍﻫﻨﺪ</w:t>
      </w:r>
      <w:r>
        <w:rPr>
          <w:rFonts w:eastAsia="Calibri"/>
          <w:sz w:val="28"/>
          <w:szCs w:val="28"/>
          <w:rtl/>
        </w:rPr>
        <w:t xml:space="preserve"> </w:t>
      </w:r>
      <w:r w:rsidR="00DE0F50" w:rsidRPr="00984881">
        <w:rPr>
          <w:rFonts w:eastAsia="Calibri"/>
          <w:sz w:val="28"/>
          <w:szCs w:val="28"/>
          <w:rtl/>
        </w:rPr>
        <w:t>ﻳﺎﻓﺖ</w:t>
      </w:r>
      <w:r w:rsidR="00BD77AA">
        <w:rPr>
          <w:rFonts w:eastAsia="Calibri"/>
          <w:sz w:val="28"/>
          <w:szCs w:val="28"/>
          <w:rtl/>
        </w:rPr>
        <w:t xml:space="preserve">. </w:t>
      </w:r>
      <w:r w:rsidR="00DE0F50" w:rsidRPr="00984881">
        <w:rPr>
          <w:rFonts w:eastAsia="Calibri"/>
          <w:sz w:val="28"/>
          <w:szCs w:val="28"/>
          <w:rtl/>
        </w:rPr>
        <w:t>ﮐﻪ ﻭﺍﺻﻠﺎﻥ</w:t>
      </w:r>
      <w:r w:rsidR="00BD77AA">
        <w:rPr>
          <w:rFonts w:eastAsia="Calibri"/>
          <w:sz w:val="28"/>
          <w:szCs w:val="28"/>
          <w:rtl/>
        </w:rPr>
        <w:t xml:space="preserve">، </w:t>
      </w:r>
      <w:r w:rsidR="00DE0F50" w:rsidRPr="00984881">
        <w:rPr>
          <w:rFonts w:eastAsia="Calibri"/>
          <w:sz w:val="28"/>
          <w:szCs w:val="28"/>
          <w:rtl/>
        </w:rPr>
        <w:t>ﻫﻔﺖ</w:t>
      </w:r>
      <w:r>
        <w:rPr>
          <w:rFonts w:eastAsia="Calibri"/>
          <w:sz w:val="28"/>
          <w:szCs w:val="28"/>
          <w:rtl/>
        </w:rPr>
        <w:t xml:space="preserve"> </w:t>
      </w:r>
      <w:r w:rsidR="00DE0F50" w:rsidRPr="00984881">
        <w:rPr>
          <w:rFonts w:eastAsia="Calibri"/>
          <w:sz w:val="28"/>
          <w:szCs w:val="28"/>
          <w:rtl/>
        </w:rPr>
        <w:t>ﺷﻬﻮﺩ ﺍﻟﻬﻰ ﺭﺍ ﺩﺭ ﺩﻝ ﺧﻮﺩ</w:t>
      </w:r>
      <w:r>
        <w:rPr>
          <w:rFonts w:eastAsia="Calibri"/>
          <w:sz w:val="28"/>
          <w:szCs w:val="28"/>
          <w:rtl/>
        </w:rPr>
        <w:t xml:space="preserve"> </w:t>
      </w:r>
      <w:r w:rsidR="00DE0F50" w:rsidRPr="00984881">
        <w:rPr>
          <w:rFonts w:eastAsia="Calibri"/>
          <w:sz w:val="28"/>
          <w:szCs w:val="28"/>
          <w:rtl/>
        </w:rPr>
        <w:t>ﺣﻔﻆ ﮐﺮﺩﻩ</w:t>
      </w:r>
      <w:r w:rsidR="00BD77AA">
        <w:rPr>
          <w:rFonts w:eastAsia="Calibri"/>
          <w:sz w:val="28"/>
          <w:szCs w:val="28"/>
          <w:rtl/>
        </w:rPr>
        <w:t xml:space="preserve">، </w:t>
      </w:r>
      <w:r w:rsidR="00DE0F50" w:rsidRPr="00984881">
        <w:rPr>
          <w:rFonts w:eastAsia="Calibri"/>
          <w:sz w:val="28"/>
          <w:szCs w:val="28"/>
          <w:rtl/>
        </w:rPr>
        <w:t>ﻭﺁﻣﺎﺩﻩ ﺩﺍﺭﻧﺪ</w:t>
      </w:r>
      <w:r w:rsidR="00BD77AA">
        <w:rPr>
          <w:rFonts w:eastAsia="Calibri"/>
          <w:sz w:val="28"/>
          <w:szCs w:val="28"/>
          <w:rtl/>
        </w:rPr>
        <w:t xml:space="preserve">. </w:t>
      </w:r>
      <w:r w:rsidR="00DE0F50" w:rsidRPr="00984881">
        <w:rPr>
          <w:rFonts w:eastAsia="Calibri"/>
          <w:sz w:val="28"/>
          <w:szCs w:val="28"/>
          <w:rtl/>
        </w:rPr>
        <w:t>ﻧﻪﺍﻳﻨﮑﻪ ﮐﺘﺎﺏ ﻗﺮﺁﻥ ﻋثماﻥ ﺭﺍ ﺣﻔﻆ</w:t>
      </w:r>
      <w:r>
        <w:rPr>
          <w:rFonts w:eastAsia="Calibri"/>
          <w:sz w:val="28"/>
          <w:szCs w:val="28"/>
          <w:rtl/>
        </w:rPr>
        <w:t xml:space="preserve"> </w:t>
      </w:r>
      <w:r w:rsidR="00DE0F50" w:rsidRPr="00984881">
        <w:rPr>
          <w:rFonts w:eastAsia="Calibri"/>
          <w:sz w:val="28"/>
          <w:szCs w:val="28"/>
          <w:rtl/>
        </w:rPr>
        <w:t>ﮐﻨﺪ ﮐﻪ ﺑﺎ ﭼﻬﺎﺭﺩﻩ ﺭﻭﺍﻳﺖ ﻭﻗﺮاءﺖ</w:t>
      </w:r>
      <w:r w:rsidR="00BD77AA">
        <w:rPr>
          <w:rFonts w:eastAsia="Calibri"/>
          <w:sz w:val="28"/>
          <w:szCs w:val="28"/>
          <w:rtl/>
        </w:rPr>
        <w:t xml:space="preserve">، </w:t>
      </w:r>
      <w:r w:rsidR="00DE0F50" w:rsidRPr="00984881">
        <w:rPr>
          <w:rFonts w:eastAsia="Calibri"/>
          <w:sz w:val="28"/>
          <w:szCs w:val="28"/>
          <w:rtl/>
        </w:rPr>
        <w:t>ﺩﻟﻴﻞ ﺍﺻﺎﻟﺖ ﻫﻴﭻ ﮐﺪﺍﻡ ﻧﻴﺴﺖ</w:t>
      </w:r>
      <w:r w:rsidR="00BD77AA">
        <w:rPr>
          <w:rFonts w:eastAsia="Calibri"/>
          <w:sz w:val="28"/>
          <w:szCs w:val="28"/>
          <w:rtl/>
        </w:rPr>
        <w:t xml:space="preserve">. </w:t>
      </w:r>
      <w:r w:rsidR="00DE0F50" w:rsidRPr="00984881">
        <w:rPr>
          <w:rFonts w:eastAsia="Calibri"/>
          <w:sz w:val="28"/>
          <w:szCs w:val="28"/>
          <w:rtl/>
        </w:rPr>
        <w:t>ﮐﻪ ﭘﻴﺎﻣﺒﺮ</w:t>
      </w:r>
      <w:r>
        <w:rPr>
          <w:rFonts w:eastAsia="Calibri"/>
          <w:sz w:val="28"/>
          <w:szCs w:val="28"/>
          <w:rtl/>
        </w:rPr>
        <w:t xml:space="preserve"> </w:t>
      </w:r>
      <w:r w:rsidR="00DE0F50" w:rsidRPr="00984881">
        <w:rPr>
          <w:rFonts w:eastAsia="Calibri"/>
          <w:sz w:val="28"/>
          <w:szCs w:val="28"/>
          <w:rtl/>
        </w:rPr>
        <w:t>ﺑﻴﻚ</w:t>
      </w:r>
      <w:r>
        <w:rPr>
          <w:rFonts w:eastAsia="Calibri"/>
          <w:sz w:val="28"/>
          <w:szCs w:val="28"/>
          <w:rtl/>
        </w:rPr>
        <w:t xml:space="preserve"> </w:t>
      </w:r>
      <w:r w:rsidR="00DE0F50" w:rsidRPr="00984881">
        <w:rPr>
          <w:rFonts w:eastAsia="Calibri"/>
          <w:sz w:val="28"/>
          <w:szCs w:val="28"/>
          <w:rtl/>
        </w:rPr>
        <w:t>ﻗﺮاءﺖ ﻭ ﺑﻴﺎﻧﻰ</w:t>
      </w:r>
      <w:r w:rsidR="00BD77AA">
        <w:rPr>
          <w:rFonts w:eastAsia="Calibri"/>
          <w:sz w:val="28"/>
          <w:szCs w:val="28"/>
          <w:rtl/>
        </w:rPr>
        <w:t xml:space="preserve">، </w:t>
      </w:r>
      <w:r w:rsidR="00DE0F50" w:rsidRPr="00984881">
        <w:rPr>
          <w:rFonts w:eastAsia="Calibri"/>
          <w:sz w:val="28"/>
          <w:szCs w:val="28"/>
          <w:rtl/>
        </w:rPr>
        <w:t>ﺁﻳﺎﺕ ﻗﺮﺁﻥ ﺭﺍ ﻧﮕﻔﺘﻪ ﺍﺳﺖ</w:t>
      </w:r>
      <w:r w:rsidR="00BD77AA">
        <w:rPr>
          <w:rFonts w:eastAsia="Calibri"/>
          <w:sz w:val="28"/>
          <w:szCs w:val="28"/>
          <w:rtl/>
        </w:rPr>
        <w:t xml:space="preserve">. </w:t>
      </w:r>
      <w:r w:rsidR="00DE0F50" w:rsidRPr="00984881">
        <w:rPr>
          <w:rFonts w:eastAsia="Calibri"/>
          <w:sz w:val="28"/>
          <w:szCs w:val="28"/>
          <w:rtl/>
        </w:rPr>
        <w:t>ﻭﻟﻰ ﻫﺮ ﮐﺎﺗﺐ ﻭﺣﻰ ﭘﻴﺎﻣﺒﺮ</w:t>
      </w:r>
      <w:r w:rsidR="00BD77AA">
        <w:rPr>
          <w:rFonts w:eastAsia="Calibri"/>
          <w:sz w:val="28"/>
          <w:szCs w:val="28"/>
          <w:rtl/>
        </w:rPr>
        <w:t xml:space="preserve">، </w:t>
      </w:r>
      <w:r w:rsidR="00DE0F50" w:rsidRPr="00984881">
        <w:rPr>
          <w:rFonts w:eastAsia="Calibri"/>
          <w:sz w:val="28"/>
          <w:szCs w:val="28"/>
          <w:rtl/>
        </w:rPr>
        <w:t>ﺑﻴﻚ ﻧﺤﻮ ﻓﻬﻤﻴﺪﻩ ﻳﺎ ﻧﻮﺷﺘﻪ ﺍﺳﺖ</w:t>
      </w:r>
      <w:r w:rsidR="00BD77AA">
        <w:rPr>
          <w:rFonts w:eastAsia="Calibri"/>
          <w:sz w:val="28"/>
          <w:szCs w:val="28"/>
          <w:rtl/>
        </w:rPr>
        <w:t xml:space="preserve">. </w:t>
      </w:r>
      <w:r w:rsidR="00DE0F50" w:rsidRPr="00984881">
        <w:rPr>
          <w:rFonts w:eastAsia="Calibri"/>
          <w:sz w:val="28"/>
          <w:szCs w:val="28"/>
          <w:rtl/>
        </w:rPr>
        <w:t>ﮐﻪ ﺍﮔﺮ ﺑﺮﺍﻯ ﺭﻓﻊ ﺷﻚ ﻭﺗﺮﺩﻳﺪ</w:t>
      </w:r>
      <w:r w:rsidR="00BD77AA">
        <w:rPr>
          <w:rFonts w:eastAsia="Calibri"/>
          <w:sz w:val="28"/>
          <w:szCs w:val="28"/>
          <w:rtl/>
        </w:rPr>
        <w:t xml:space="preserve">، </w:t>
      </w:r>
      <w:r w:rsidR="00DE0F50" w:rsidRPr="00984881">
        <w:rPr>
          <w:rFonts w:eastAsia="Calibri"/>
          <w:sz w:val="28"/>
          <w:szCs w:val="28"/>
          <w:rtl/>
        </w:rPr>
        <w:t>ﻗﺮاءﺖ ﻗﺮﺁﻥ ﻫﺮ ﭼﻬﺎﺭﺩﻩ</w:t>
      </w:r>
      <w:r>
        <w:rPr>
          <w:rFonts w:eastAsia="Calibri"/>
          <w:sz w:val="28"/>
          <w:szCs w:val="28"/>
          <w:rtl/>
        </w:rPr>
        <w:t xml:space="preserve"> </w:t>
      </w:r>
      <w:r w:rsidR="00DE0F50" w:rsidRPr="00984881">
        <w:rPr>
          <w:rFonts w:eastAsia="Calibri"/>
          <w:sz w:val="28"/>
          <w:szCs w:val="28"/>
          <w:rtl/>
        </w:rPr>
        <w:t>ﺍﺣﺘﻤﺎﻝ ﺭﺍﻭﻳﺎﻥ ﺭﺍ ﺑﺨﻮﺍﻧﻴﻢ</w:t>
      </w:r>
      <w:r w:rsidR="00BD77AA">
        <w:rPr>
          <w:rFonts w:eastAsia="Calibri"/>
          <w:sz w:val="28"/>
          <w:szCs w:val="28"/>
          <w:rtl/>
        </w:rPr>
        <w:t xml:space="preserve">، </w:t>
      </w:r>
      <w:r w:rsidR="00DE0F50" w:rsidRPr="00984881">
        <w:rPr>
          <w:rFonts w:eastAsia="Calibri"/>
          <w:sz w:val="28"/>
          <w:szCs w:val="28"/>
          <w:rtl/>
        </w:rPr>
        <w:t>ﺗﺎﺯﻩ ﻣﻌﻨﻰ</w:t>
      </w:r>
      <w:r>
        <w:rPr>
          <w:rFonts w:eastAsia="Calibri"/>
          <w:sz w:val="28"/>
          <w:szCs w:val="28"/>
          <w:rtl/>
        </w:rPr>
        <w:t xml:space="preserve"> </w:t>
      </w:r>
      <w:r w:rsidR="00DE0F50" w:rsidRPr="00984881">
        <w:rPr>
          <w:rFonts w:eastAsia="Calibri"/>
          <w:sz w:val="28"/>
          <w:szCs w:val="28"/>
          <w:rtl/>
        </w:rPr>
        <w:t>ﺑﺎﻃﻨﻰ</w:t>
      </w:r>
      <w:r>
        <w:rPr>
          <w:rFonts w:eastAsia="Calibri"/>
          <w:sz w:val="28"/>
          <w:szCs w:val="28"/>
          <w:rtl/>
        </w:rPr>
        <w:t xml:space="preserve"> </w:t>
      </w:r>
      <w:r w:rsidR="00DE0F50" w:rsidRPr="00984881">
        <w:rPr>
          <w:rFonts w:eastAsia="Calibri"/>
          <w:sz w:val="28"/>
          <w:szCs w:val="28"/>
          <w:rtl/>
        </w:rPr>
        <w:t>ﻭﺍﺻﻠﻰ ﻗﺮﺁﻥ ﺭﺍ ﻧﺪﺍﻧﻴﻢ</w:t>
      </w:r>
      <w:r w:rsidR="00BD77AA">
        <w:rPr>
          <w:rFonts w:eastAsia="Calibri"/>
          <w:sz w:val="28"/>
          <w:szCs w:val="28"/>
          <w:rtl/>
        </w:rPr>
        <w:t xml:space="preserve">، </w:t>
      </w:r>
      <w:r w:rsidR="00DE0F50" w:rsidRPr="00984881">
        <w:rPr>
          <w:rFonts w:eastAsia="Calibri"/>
          <w:sz w:val="28"/>
          <w:szCs w:val="28"/>
          <w:rtl/>
        </w:rPr>
        <w:t>ﮐﻪ ﺑﺎﻳﺪ</w:t>
      </w:r>
      <w:r>
        <w:rPr>
          <w:rFonts w:eastAsia="Calibri"/>
          <w:sz w:val="28"/>
          <w:szCs w:val="28"/>
          <w:rtl/>
        </w:rPr>
        <w:t xml:space="preserve"> </w:t>
      </w:r>
      <w:r w:rsidR="00DE0F50" w:rsidRPr="00984881">
        <w:rPr>
          <w:rFonts w:eastAsia="Calibri"/>
          <w:sz w:val="28"/>
          <w:szCs w:val="28"/>
          <w:rtl/>
        </w:rPr>
        <w:t xml:space="preserve">ﺍﺯ ﺃﻫﻞ ﺍﻟﺬﮐﺮ ﺑﭙﺮﺳﻴﻢ پس سودی نبرده ایم </w:t>
      </w:r>
      <w:r w:rsidR="00BD77AA">
        <w:rPr>
          <w:rFonts w:eastAsia="Calibri"/>
          <w:sz w:val="28"/>
          <w:szCs w:val="28"/>
          <w:rtl/>
        </w:rPr>
        <w:t xml:space="preserve">. </w:t>
      </w:r>
      <w:r w:rsidR="00DE0F50" w:rsidRPr="00984881">
        <w:rPr>
          <w:rFonts w:eastAsia="Calibri"/>
          <w:sz w:val="28"/>
          <w:szCs w:val="28"/>
          <w:rtl/>
        </w:rPr>
        <w:t>ﭘس ﺍﺯ ﻭﻓﺎﺕ ﭘﻴﺎﻣﺒﺮ ﻭ ﺩﺳﺘﻮﺭﻋﻤﺮ ﺧﻠﻴﻔﻪ</w:t>
      </w:r>
      <w:r w:rsidR="00BD77AA">
        <w:rPr>
          <w:rFonts w:eastAsia="Calibri"/>
          <w:sz w:val="28"/>
          <w:szCs w:val="28"/>
          <w:rtl/>
        </w:rPr>
        <w:t xml:space="preserve">، </w:t>
      </w:r>
      <w:r w:rsidR="00DE0F50" w:rsidRPr="00984881">
        <w:rPr>
          <w:rFonts w:eastAsia="Calibri"/>
          <w:sz w:val="28"/>
          <w:szCs w:val="28"/>
          <w:rtl/>
        </w:rPr>
        <w:t>ﮐﻪ (ﻭﻟﺎﻳﺖ</w:t>
      </w:r>
      <w:r>
        <w:rPr>
          <w:rFonts w:eastAsia="Calibri"/>
          <w:sz w:val="28"/>
          <w:szCs w:val="28"/>
          <w:rtl/>
        </w:rPr>
        <w:t xml:space="preserve"> </w:t>
      </w:r>
      <w:r w:rsidR="00DE0F50" w:rsidRPr="00984881">
        <w:rPr>
          <w:rFonts w:eastAsia="Calibri"/>
          <w:sz w:val="28"/>
          <w:szCs w:val="28"/>
          <w:rtl/>
        </w:rPr>
        <w:t>ﺳﻴﺎﺳﻰ ﻭ ﻭﻟﺎﻳﺖ ﻓﻘﻴﻪ) ﺍﺳﻠﺎﻣﻰ ﺭﺍ</w:t>
      </w:r>
      <w:r w:rsidR="00BD77AA">
        <w:rPr>
          <w:rFonts w:eastAsia="Calibri"/>
          <w:sz w:val="28"/>
          <w:szCs w:val="28"/>
          <w:rtl/>
        </w:rPr>
        <w:t xml:space="preserve">، </w:t>
      </w:r>
      <w:r w:rsidR="00DE0F50" w:rsidRPr="00984881">
        <w:rPr>
          <w:rFonts w:eastAsia="Calibri"/>
          <w:sz w:val="28"/>
          <w:szCs w:val="28"/>
          <w:rtl/>
        </w:rPr>
        <w:t>ﺑﺠﺎﻯ (ﻭﻟﺎﻳﺖ ﺳﻠﻮﮐﻰ) ﻭ ﺍﻧﺠﺎﻡ ﺍﻋﻤﺎﻝ</w:t>
      </w:r>
      <w:r>
        <w:rPr>
          <w:rFonts w:eastAsia="Calibri"/>
          <w:sz w:val="28"/>
          <w:szCs w:val="28"/>
          <w:rtl/>
        </w:rPr>
        <w:t xml:space="preserve"> </w:t>
      </w:r>
      <w:r w:rsidR="00DE0F50" w:rsidRPr="00984881">
        <w:rPr>
          <w:rFonts w:eastAsia="Calibri"/>
          <w:sz w:val="28"/>
          <w:szCs w:val="28"/>
          <w:rtl/>
        </w:rPr>
        <w:t>ﺷﻬﻮﺩﻯ ﺗﺄﺳﻴس ﻧﻤﻮﺩ</w:t>
      </w:r>
      <w:r w:rsidR="00BD77AA">
        <w:rPr>
          <w:rFonts w:eastAsia="Calibri"/>
          <w:sz w:val="28"/>
          <w:szCs w:val="28"/>
          <w:rtl/>
        </w:rPr>
        <w:t xml:space="preserve">، </w:t>
      </w:r>
      <w:r w:rsidR="00DE0F50" w:rsidRPr="00984881">
        <w:rPr>
          <w:rFonts w:eastAsia="Calibri"/>
          <w:sz w:val="28"/>
          <w:szCs w:val="28"/>
          <w:rtl/>
        </w:rPr>
        <w:t>ﮐﻪ ﻳﻚ ﺑﺎﺭﻩ ﺩﻳﻦ</w:t>
      </w:r>
      <w:r>
        <w:rPr>
          <w:rFonts w:eastAsia="Calibri"/>
          <w:sz w:val="28"/>
          <w:szCs w:val="28"/>
          <w:rtl/>
        </w:rPr>
        <w:t xml:space="preserve"> </w:t>
      </w:r>
      <w:r w:rsidR="00DE0F50" w:rsidRPr="00984881">
        <w:rPr>
          <w:rFonts w:eastAsia="Calibri"/>
          <w:sz w:val="28"/>
          <w:szCs w:val="28"/>
          <w:rtl/>
        </w:rPr>
        <w:t>ﻣﺤﻤﺪ ﺣﮑﻮﻣﺘﻰ ﻭ ﺳﻴﺎﺳﻰ</w:t>
      </w:r>
      <w:r>
        <w:rPr>
          <w:rFonts w:eastAsia="Calibri"/>
          <w:sz w:val="28"/>
          <w:szCs w:val="28"/>
          <w:rtl/>
        </w:rPr>
        <w:t xml:space="preserve"> </w:t>
      </w:r>
      <w:r w:rsidR="00DE0F50" w:rsidRPr="00984881">
        <w:rPr>
          <w:rFonts w:eastAsia="Calibri"/>
          <w:sz w:val="28"/>
          <w:szCs w:val="28"/>
          <w:rtl/>
        </w:rPr>
        <w:t>ﺷﺪ ﻭﻫﺪﻑ</w:t>
      </w:r>
      <w:r>
        <w:rPr>
          <w:rFonts w:eastAsia="Calibri"/>
          <w:sz w:val="28"/>
          <w:szCs w:val="28"/>
          <w:rtl/>
        </w:rPr>
        <w:t xml:space="preserve"> </w:t>
      </w:r>
      <w:r w:rsidR="00DE0F50" w:rsidRPr="00984881">
        <w:rPr>
          <w:rFonts w:eastAsia="Calibri"/>
          <w:sz w:val="28"/>
          <w:szCs w:val="28"/>
          <w:rtl/>
        </w:rPr>
        <w:t>ﺳﻠﻮﮐﻰ</w:t>
      </w:r>
      <w:r>
        <w:rPr>
          <w:rFonts w:eastAsia="Calibri"/>
          <w:sz w:val="28"/>
          <w:szCs w:val="28"/>
          <w:rtl/>
        </w:rPr>
        <w:t xml:space="preserve"> </w:t>
      </w:r>
      <w:r w:rsidR="00DE0F50" w:rsidRPr="00984881">
        <w:rPr>
          <w:rFonts w:eastAsia="Calibri"/>
          <w:sz w:val="28"/>
          <w:szCs w:val="28"/>
          <w:rtl/>
        </w:rPr>
        <w:t>ﺧﻮﺩﺭﺍ ﺍﺯ ﺩﺳﺖ ﺩﺍﺩ</w:t>
      </w:r>
      <w:r w:rsidR="00BD77AA">
        <w:rPr>
          <w:rFonts w:eastAsia="Calibri"/>
          <w:sz w:val="28"/>
          <w:szCs w:val="28"/>
          <w:rtl/>
        </w:rPr>
        <w:t xml:space="preserve">. </w:t>
      </w:r>
      <w:r w:rsidR="00DE0F50" w:rsidRPr="00984881">
        <w:rPr>
          <w:rFonts w:eastAsia="Calibri"/>
          <w:sz w:val="28"/>
          <w:szCs w:val="28"/>
          <w:rtl/>
        </w:rPr>
        <w:t>ﻋﻤﺮ</w:t>
      </w:r>
      <w:r>
        <w:rPr>
          <w:rFonts w:eastAsia="Calibri"/>
          <w:sz w:val="28"/>
          <w:szCs w:val="28"/>
          <w:rtl/>
        </w:rPr>
        <w:t xml:space="preserve"> </w:t>
      </w:r>
      <w:r w:rsidR="00DE0F50" w:rsidRPr="00984881">
        <w:rPr>
          <w:rFonts w:eastAsia="Calibri"/>
          <w:sz w:val="28"/>
          <w:szCs w:val="28"/>
          <w:rtl/>
        </w:rPr>
        <w:t>ﻗﺎﺭﻳﺎﻥ ﺭﺍ ﺟﻤﻊ</w:t>
      </w:r>
      <w:r>
        <w:rPr>
          <w:rFonts w:eastAsia="Calibri"/>
          <w:sz w:val="28"/>
          <w:szCs w:val="28"/>
          <w:rtl/>
        </w:rPr>
        <w:t xml:space="preserve"> </w:t>
      </w:r>
      <w:r w:rsidR="00DE0F50" w:rsidRPr="00984881">
        <w:rPr>
          <w:rFonts w:eastAsia="Calibri"/>
          <w:sz w:val="28"/>
          <w:szCs w:val="28"/>
          <w:rtl/>
        </w:rPr>
        <w:t>ﮐﺮﺩ</w:t>
      </w:r>
      <w:r w:rsidR="00BD77AA">
        <w:rPr>
          <w:rFonts w:eastAsia="Calibri"/>
          <w:sz w:val="28"/>
          <w:szCs w:val="28"/>
          <w:rtl/>
        </w:rPr>
        <w:t xml:space="preserve">، </w:t>
      </w:r>
      <w:r w:rsidR="00DE0F50" w:rsidRPr="00984881">
        <w:rPr>
          <w:rFonts w:eastAsia="Calibri"/>
          <w:sz w:val="28"/>
          <w:szCs w:val="28"/>
          <w:rtl/>
        </w:rPr>
        <w:t>ﻭﻧﻮﺷﺘﻪ ﻫﺎﻯ ﺁﻧﻬﺎ ﺭﺍ ﻳﻚ ﮐﺎﺳﻪ ﻧﻤﻮﺩ</w:t>
      </w:r>
      <w:r w:rsidR="00BD77AA">
        <w:rPr>
          <w:rFonts w:eastAsia="Calibri"/>
          <w:sz w:val="28"/>
          <w:szCs w:val="28"/>
          <w:rtl/>
        </w:rPr>
        <w:t xml:space="preserve">. </w:t>
      </w:r>
      <w:r w:rsidR="00DE0F50" w:rsidRPr="00984881">
        <w:rPr>
          <w:rFonts w:eastAsia="Calibri"/>
          <w:sz w:val="28"/>
          <w:szCs w:val="28"/>
          <w:rtl/>
        </w:rPr>
        <w:t>ﻭ ﺑﻘﻮﻝ</w:t>
      </w:r>
      <w:r>
        <w:rPr>
          <w:rFonts w:eastAsia="Calibri"/>
          <w:sz w:val="28"/>
          <w:szCs w:val="28"/>
          <w:rtl/>
        </w:rPr>
        <w:t xml:space="preserve"> </w:t>
      </w:r>
      <w:r w:rsidR="00DE0F50" w:rsidRPr="00984881">
        <w:rPr>
          <w:rFonts w:eastAsia="Calibri"/>
          <w:sz w:val="28"/>
          <w:szCs w:val="28"/>
          <w:rtl/>
        </w:rPr>
        <w:t>ﺧﻮﺩ</w:t>
      </w:r>
      <w:r>
        <w:rPr>
          <w:rFonts w:eastAsia="Calibri"/>
          <w:sz w:val="28"/>
          <w:szCs w:val="28"/>
          <w:rtl/>
        </w:rPr>
        <w:t xml:space="preserve"> </w:t>
      </w:r>
      <w:r w:rsidR="00DE0F50" w:rsidRPr="00984881">
        <w:rPr>
          <w:rFonts w:eastAsia="Calibri"/>
          <w:sz w:val="28"/>
          <w:szCs w:val="28"/>
          <w:rtl/>
        </w:rPr>
        <w:t>ﻋﻤﺮ</w:t>
      </w:r>
      <w:r w:rsidR="00BD77AA">
        <w:rPr>
          <w:rFonts w:eastAsia="Calibri"/>
          <w:sz w:val="28"/>
          <w:szCs w:val="28"/>
          <w:rtl/>
        </w:rPr>
        <w:t xml:space="preserve">، </w:t>
      </w:r>
      <w:r w:rsidR="00DE0F50" w:rsidRPr="00984881">
        <w:rPr>
          <w:rFonts w:eastAsia="Calibri"/>
          <w:sz w:val="28"/>
          <w:szCs w:val="28"/>
          <w:rtl/>
        </w:rPr>
        <w:t>ﻫﺮﮐس ﺁﻳﻪ ﺭﺍ ﻣﻴﮕﻔﺖ</w:t>
      </w:r>
      <w:r w:rsidR="00BD77AA">
        <w:rPr>
          <w:rFonts w:eastAsia="Calibri"/>
          <w:sz w:val="28"/>
          <w:szCs w:val="28"/>
          <w:rtl/>
        </w:rPr>
        <w:t xml:space="preserve">، </w:t>
      </w:r>
      <w:r w:rsidR="00DE0F50" w:rsidRPr="00984881">
        <w:rPr>
          <w:rFonts w:eastAsia="Calibri"/>
          <w:sz w:val="28"/>
          <w:szCs w:val="28"/>
          <w:rtl/>
        </w:rPr>
        <w:t>ﮐﻪ ﺩﻳﮕﺮﻯ هم ﻤﻴﮕﻔﺖ</w:t>
      </w:r>
      <w:r w:rsidR="00BD77AA">
        <w:rPr>
          <w:rFonts w:eastAsia="Calibri"/>
          <w:sz w:val="28"/>
          <w:szCs w:val="28"/>
          <w:rtl/>
        </w:rPr>
        <w:t xml:space="preserve">، </w:t>
      </w:r>
      <w:r w:rsidR="00DE0F50" w:rsidRPr="00984881">
        <w:rPr>
          <w:rFonts w:eastAsia="Calibri"/>
          <w:sz w:val="28"/>
          <w:szCs w:val="28"/>
          <w:rtl/>
        </w:rPr>
        <w:t>ﺁﻧﺮﺍ ﺩﺭ ﻗﺮﺁﻥ ﺧﻮﺩ ﻣﻴﻨﻮﺷﺘﻢ</w:t>
      </w:r>
      <w:r w:rsidR="00BD77AA">
        <w:rPr>
          <w:rFonts w:eastAsia="Calibri"/>
          <w:sz w:val="28"/>
          <w:szCs w:val="28"/>
          <w:rtl/>
        </w:rPr>
        <w:t xml:space="preserve">. </w:t>
      </w:r>
      <w:r w:rsidR="00DE0F50" w:rsidRPr="00984881">
        <w:rPr>
          <w:rFonts w:eastAsia="Calibri"/>
          <w:sz w:val="28"/>
          <w:szCs w:val="28"/>
          <w:rtl/>
        </w:rPr>
        <w:t>ﻭﺍﮔﺮ ﮐﺴﻰ ﺗﻨﻬﺎ</w:t>
      </w:r>
      <w:r>
        <w:rPr>
          <w:rFonts w:eastAsia="Calibri"/>
          <w:sz w:val="28"/>
          <w:szCs w:val="28"/>
          <w:rtl/>
        </w:rPr>
        <w:t xml:space="preserve"> </w:t>
      </w:r>
      <w:r w:rsidR="00DE0F50" w:rsidRPr="00984881">
        <w:rPr>
          <w:rFonts w:eastAsia="Calibri"/>
          <w:sz w:val="28"/>
          <w:szCs w:val="28"/>
          <w:rtl/>
        </w:rPr>
        <w:t>ﻣﺪﻋﻰ ﺁﻳﻪﺍﻯ ﺑﻮﺩ</w:t>
      </w:r>
      <w:r w:rsidR="00BD77AA">
        <w:rPr>
          <w:rFonts w:eastAsia="Calibri"/>
          <w:sz w:val="28"/>
          <w:szCs w:val="28"/>
          <w:rtl/>
        </w:rPr>
        <w:t xml:space="preserve">، </w:t>
      </w:r>
      <w:r w:rsidR="00DE0F50" w:rsidRPr="00984881">
        <w:rPr>
          <w:rFonts w:eastAsia="Calibri"/>
          <w:sz w:val="28"/>
          <w:szCs w:val="28"/>
          <w:rtl/>
        </w:rPr>
        <w:t>ﺁﻧﺮﺍ</w:t>
      </w:r>
      <w:r>
        <w:rPr>
          <w:rFonts w:eastAsia="Calibri"/>
          <w:sz w:val="28"/>
          <w:szCs w:val="28"/>
          <w:rtl/>
        </w:rPr>
        <w:t xml:space="preserve"> </w:t>
      </w:r>
      <w:r w:rsidR="00DE0F50" w:rsidRPr="00984881">
        <w:rPr>
          <w:rFonts w:eastAsia="Calibri"/>
          <w:sz w:val="28"/>
          <w:szCs w:val="28"/>
          <w:rtl/>
        </w:rPr>
        <w:t>ﻧﺎﺩﻳﺪﻩ ﻣﻴﮕﺮﻓﺘﻢ</w:t>
      </w:r>
      <w:r w:rsidR="00BD77AA">
        <w:rPr>
          <w:rFonts w:eastAsia="Calibri"/>
          <w:sz w:val="28"/>
          <w:szCs w:val="28"/>
          <w:rtl/>
        </w:rPr>
        <w:t xml:space="preserve">. </w:t>
      </w:r>
      <w:r w:rsidR="00DE0F50" w:rsidRPr="00984881">
        <w:rPr>
          <w:rFonts w:eastAsia="Calibri"/>
          <w:sz w:val="28"/>
          <w:szCs w:val="28"/>
          <w:rtl/>
        </w:rPr>
        <w:t>ﺗﺎﺯﻩ ﺩﺭ ﻫﺮ ﺁﻳﻪ</w:t>
      </w:r>
      <w:r w:rsidR="00BD77AA">
        <w:rPr>
          <w:rFonts w:eastAsia="Calibri"/>
          <w:sz w:val="28"/>
          <w:szCs w:val="28"/>
          <w:rtl/>
        </w:rPr>
        <w:t xml:space="preserve">، </w:t>
      </w:r>
      <w:r w:rsidR="00DE0F50" w:rsidRPr="00984881">
        <w:rPr>
          <w:rFonts w:eastAsia="Calibri"/>
          <w:sz w:val="28"/>
          <w:szCs w:val="28"/>
          <w:rtl/>
        </w:rPr>
        <w:t>ﻫﺮ ﻟﻔﻈﻰ ﻣﻤﮑﻦ ﺍﺳﺖ ﺑﻨﺤﻮﻯ ثبت ﻭ ﻳﺎ ﺧﻮﺍﻧﺪﻩ ﺷﻮﺩ</w:t>
      </w:r>
      <w:r w:rsidR="00BD77AA">
        <w:rPr>
          <w:rFonts w:eastAsia="Calibri"/>
          <w:sz w:val="28"/>
          <w:szCs w:val="28"/>
          <w:rtl/>
        </w:rPr>
        <w:t xml:space="preserve">. </w:t>
      </w:r>
      <w:r w:rsidR="00DE0F50" w:rsidRPr="00984881">
        <w:rPr>
          <w:rFonts w:eastAsia="Calibri"/>
          <w:sz w:val="28"/>
          <w:szCs w:val="28"/>
          <w:rtl/>
        </w:rPr>
        <w:t>ﻭ ﺑﺎﻟﺎﺧﺮﻩ ﻋثماﻥ ﺧﻠﻴﻔﻪ ﺑﻌﺪﻯ ﭼﻨﺎﻥ ﺗﺠﺪﻳﺪ</w:t>
      </w:r>
      <w:r>
        <w:rPr>
          <w:rFonts w:eastAsia="Calibri"/>
          <w:sz w:val="28"/>
          <w:szCs w:val="28"/>
          <w:rtl/>
        </w:rPr>
        <w:t xml:space="preserve"> </w:t>
      </w:r>
      <w:r w:rsidR="00DE0F50" w:rsidRPr="00984881">
        <w:rPr>
          <w:rFonts w:eastAsia="Calibri"/>
          <w:sz w:val="28"/>
          <w:szCs w:val="28"/>
          <w:rtl/>
        </w:rPr>
        <w:t>ﻧﻈﺮﻯ</w:t>
      </w:r>
      <w:r>
        <w:rPr>
          <w:rFonts w:eastAsia="Calibri"/>
          <w:sz w:val="28"/>
          <w:szCs w:val="28"/>
          <w:rtl/>
        </w:rPr>
        <w:t xml:space="preserve"> </w:t>
      </w:r>
      <w:r w:rsidR="00DE0F50" w:rsidRPr="00984881">
        <w:rPr>
          <w:rFonts w:eastAsia="Calibri"/>
          <w:sz w:val="28"/>
          <w:szCs w:val="28"/>
          <w:rtl/>
        </w:rPr>
        <w:t>ﺩﺭ ﻗﺮﺁﻥ ﻋﻤﺮ ﻧﻤﻮﺩ</w:t>
      </w:r>
      <w:r w:rsidR="00BD77AA">
        <w:rPr>
          <w:rFonts w:eastAsia="Calibri"/>
          <w:sz w:val="28"/>
          <w:szCs w:val="28"/>
          <w:rtl/>
        </w:rPr>
        <w:t xml:space="preserve">، </w:t>
      </w:r>
      <w:r w:rsidR="00DE0F50" w:rsidRPr="00984881">
        <w:rPr>
          <w:rFonts w:eastAsia="Calibri"/>
          <w:sz w:val="28"/>
          <w:szCs w:val="28"/>
          <w:rtl/>
        </w:rPr>
        <w:t>ﮐﻪ ﺍﻣﺮﻭﺯ ﺑﺮﺍﻯ ﻣﺎ ﺗﻨﻬﺎ ﻫﻤﻴﻦ</w:t>
      </w:r>
      <w:r>
        <w:rPr>
          <w:rFonts w:eastAsia="Calibri"/>
          <w:sz w:val="28"/>
          <w:szCs w:val="28"/>
          <w:rtl/>
        </w:rPr>
        <w:t xml:space="preserve"> </w:t>
      </w:r>
      <w:r w:rsidR="00DE0F50" w:rsidRPr="00984881">
        <w:rPr>
          <w:rFonts w:eastAsia="Calibri"/>
          <w:sz w:val="28"/>
          <w:szCs w:val="28"/>
          <w:rtl/>
        </w:rPr>
        <w:t>ﻗﺮﺁﻥ ﻣﺎﻧﺪﻩ</w:t>
      </w:r>
      <w:r w:rsidR="00BD77AA">
        <w:rPr>
          <w:rFonts w:eastAsia="Calibri"/>
          <w:sz w:val="28"/>
          <w:szCs w:val="28"/>
          <w:rtl/>
        </w:rPr>
        <w:t xml:space="preserve">، </w:t>
      </w:r>
      <w:r w:rsidR="00DE0F50" w:rsidRPr="00984881">
        <w:rPr>
          <w:rFonts w:eastAsia="Calibri"/>
          <w:sz w:val="28"/>
          <w:szCs w:val="28"/>
          <w:rtl/>
        </w:rPr>
        <w:t>ﻭﻧﻪ ﻫﻤﺎﻥ</w:t>
      </w:r>
      <w:r w:rsidR="00B646DF" w:rsidRPr="00984881">
        <w:rPr>
          <w:rFonts w:eastAsia="Calibri" w:hint="cs"/>
          <w:sz w:val="28"/>
          <w:szCs w:val="28"/>
          <w:rtl/>
        </w:rPr>
        <w:t xml:space="preserve"> </w:t>
      </w:r>
      <w:r w:rsidR="00DE0F50" w:rsidRPr="00984881">
        <w:rPr>
          <w:rFonts w:eastAsia="Calibri"/>
          <w:sz w:val="28"/>
          <w:szCs w:val="28"/>
          <w:rtl/>
        </w:rPr>
        <w:t>ﻘﺮﺁﻥ ﻭ ﺁﻳﺎﺕ ﻭﻭﺣﻰ ﭘﻴﺎﻣﺒﺮ</w:t>
      </w:r>
      <w:r w:rsidR="00BD77AA">
        <w:rPr>
          <w:rFonts w:eastAsia="Calibri"/>
          <w:sz w:val="28"/>
          <w:szCs w:val="28"/>
          <w:rtl/>
        </w:rPr>
        <w:t xml:space="preserve">. </w:t>
      </w:r>
      <w:r w:rsidR="00DE0F50" w:rsidRPr="00984881">
        <w:rPr>
          <w:rFonts w:eastAsia="Calibri"/>
          <w:sz w:val="28"/>
          <w:szCs w:val="28"/>
          <w:rtl/>
        </w:rPr>
        <w:t>ﻭﻣﻮﻟﺎ ﻋﻠﻰّ ﻧﻴﺰ ﻣﮑﻠّﻒ ﺑﻨﻮﺷﺘﻦ ﻗﺮﺁﻥ</w:t>
      </w:r>
      <w:r>
        <w:rPr>
          <w:rFonts w:eastAsia="Calibri"/>
          <w:sz w:val="28"/>
          <w:szCs w:val="28"/>
          <w:rtl/>
        </w:rPr>
        <w:t xml:space="preserve"> </w:t>
      </w:r>
      <w:r w:rsidR="00DE0F50" w:rsidRPr="00984881">
        <w:rPr>
          <w:rFonts w:eastAsia="Calibri"/>
          <w:sz w:val="28"/>
          <w:szCs w:val="28"/>
          <w:rtl/>
        </w:rPr>
        <w:t>ﺑﺪﺳﺘﻮﺭ</w:t>
      </w:r>
      <w:r>
        <w:rPr>
          <w:rFonts w:eastAsia="Calibri"/>
          <w:sz w:val="28"/>
          <w:szCs w:val="28"/>
          <w:rtl/>
        </w:rPr>
        <w:t xml:space="preserve"> </w:t>
      </w:r>
      <w:r w:rsidR="00DE0F50" w:rsidRPr="00984881">
        <w:rPr>
          <w:rFonts w:eastAsia="Calibri"/>
          <w:sz w:val="28"/>
          <w:szCs w:val="28"/>
          <w:rtl/>
        </w:rPr>
        <w:t>ﭘﻴﺎﻣﺒﺮ ﺷﺪ</w:t>
      </w:r>
      <w:r w:rsidR="00BD77AA">
        <w:rPr>
          <w:rFonts w:eastAsia="Calibri"/>
          <w:sz w:val="28"/>
          <w:szCs w:val="28"/>
          <w:rtl/>
        </w:rPr>
        <w:t xml:space="preserve">، </w:t>
      </w:r>
      <w:r w:rsidR="00DE0F50" w:rsidRPr="00984881">
        <w:rPr>
          <w:rFonts w:eastAsia="Calibri"/>
          <w:sz w:val="28"/>
          <w:szCs w:val="28"/>
          <w:rtl/>
        </w:rPr>
        <w:t>ﮐﻪ ﺍﺯ ﺭﻭﻯ ﻳﺎﺩﺩﺍﺷﺘﻬﺎﻯ ﻣﺨﺼﻮﺹ</w:t>
      </w:r>
      <w:r>
        <w:rPr>
          <w:rFonts w:eastAsia="Calibri"/>
          <w:sz w:val="28"/>
          <w:szCs w:val="28"/>
          <w:rtl/>
        </w:rPr>
        <w:t xml:space="preserve"> </w:t>
      </w:r>
      <w:r w:rsidR="00DE0F50" w:rsidRPr="00984881">
        <w:rPr>
          <w:rFonts w:eastAsia="Calibri"/>
          <w:sz w:val="28"/>
          <w:szCs w:val="28"/>
          <w:rtl/>
        </w:rPr>
        <w:t>ﭘﻴﺎﻣﺒﺮ</w:t>
      </w:r>
      <w:r w:rsidR="00BD77AA">
        <w:rPr>
          <w:rFonts w:eastAsia="Calibri"/>
          <w:sz w:val="28"/>
          <w:szCs w:val="28"/>
          <w:rtl/>
        </w:rPr>
        <w:t xml:space="preserve">، </w:t>
      </w:r>
      <w:r w:rsidR="00DE0F50" w:rsidRPr="00984881">
        <w:rPr>
          <w:rFonts w:eastAsia="Calibri"/>
          <w:sz w:val="28"/>
          <w:szCs w:val="28"/>
          <w:rtl/>
        </w:rPr>
        <w:t>ﮐﻪ ﺯﻳﺮ ﺑﺎﻟﺸﺖ</w:t>
      </w:r>
      <w:r>
        <w:rPr>
          <w:rFonts w:eastAsia="Calibri"/>
          <w:sz w:val="28"/>
          <w:szCs w:val="28"/>
          <w:rtl/>
        </w:rPr>
        <w:t xml:space="preserve"> </w:t>
      </w:r>
      <w:r w:rsidR="00DE0F50" w:rsidRPr="00984881">
        <w:rPr>
          <w:rFonts w:eastAsia="Calibri"/>
          <w:sz w:val="28"/>
          <w:szCs w:val="28"/>
          <w:rtl/>
        </w:rPr>
        <w:t>ﺧﻮﺩ</w:t>
      </w:r>
      <w:r>
        <w:rPr>
          <w:rFonts w:eastAsia="Calibri"/>
          <w:sz w:val="28"/>
          <w:szCs w:val="28"/>
          <w:rtl/>
        </w:rPr>
        <w:t xml:space="preserve"> </w:t>
      </w:r>
      <w:r w:rsidR="00DE0F50" w:rsidRPr="00984881">
        <w:rPr>
          <w:rFonts w:eastAsia="Calibri"/>
          <w:sz w:val="28"/>
          <w:szCs w:val="28"/>
          <w:rtl/>
        </w:rPr>
        <w:t>ﺣﻔﻆ</w:t>
      </w:r>
      <w:r>
        <w:rPr>
          <w:rFonts w:eastAsia="Calibri"/>
          <w:sz w:val="28"/>
          <w:szCs w:val="28"/>
          <w:rtl/>
        </w:rPr>
        <w:t xml:space="preserve"> </w:t>
      </w:r>
      <w:r w:rsidR="00DE0F50" w:rsidRPr="00984881">
        <w:rPr>
          <w:rFonts w:eastAsia="Calibri"/>
          <w:sz w:val="28"/>
          <w:szCs w:val="28"/>
          <w:rtl/>
        </w:rPr>
        <w:t>ﻣﻴﮑﺮﺩ</w:t>
      </w:r>
      <w:r w:rsidR="00BD77AA">
        <w:rPr>
          <w:rFonts w:eastAsia="Calibri"/>
          <w:sz w:val="28"/>
          <w:szCs w:val="28"/>
          <w:rtl/>
        </w:rPr>
        <w:t xml:space="preserve">، </w:t>
      </w:r>
      <w:r w:rsidR="00DE0F50" w:rsidRPr="00984881">
        <w:rPr>
          <w:rFonts w:eastAsia="Calibri"/>
          <w:sz w:val="28"/>
          <w:szCs w:val="28"/>
          <w:rtl/>
        </w:rPr>
        <w:t>ﻭ ﻧﻴﺰ ﻳﺎﺩﺩﺍﺷﺘﻬﺎ ﻭﺗﻔﺴﻴﺮﺍﺕ ﻭﺩﺳﺘﻮﺭﺍﺕ ﻋﻤﻠﻰ</w:t>
      </w:r>
      <w:r>
        <w:rPr>
          <w:rFonts w:eastAsia="Calibri"/>
          <w:sz w:val="28"/>
          <w:szCs w:val="28"/>
          <w:rtl/>
        </w:rPr>
        <w:t xml:space="preserve"> </w:t>
      </w:r>
      <w:r w:rsidR="00DE0F50" w:rsidRPr="00984881">
        <w:rPr>
          <w:rFonts w:eastAsia="Calibri"/>
          <w:sz w:val="28"/>
          <w:szCs w:val="28"/>
          <w:rtl/>
        </w:rPr>
        <w:t>ﮐﻪ ﻋﻤﺮ ﺁﻧﻬﺎﺭﺍ ﺑﺪﺳﺖ ﻧﻴﺎﻭﺭﺩ</w:t>
      </w:r>
      <w:r w:rsidR="00BD77AA">
        <w:rPr>
          <w:rFonts w:eastAsia="Calibri"/>
          <w:sz w:val="28"/>
          <w:szCs w:val="28"/>
          <w:rtl/>
        </w:rPr>
        <w:t xml:space="preserve">. </w:t>
      </w:r>
      <w:r w:rsidR="00DE0F50" w:rsidRPr="00984881">
        <w:rPr>
          <w:rFonts w:eastAsia="Calibri"/>
          <w:sz w:val="28"/>
          <w:szCs w:val="28"/>
          <w:rtl/>
        </w:rPr>
        <w:t>ﻭ ﻗﺮﺁﻧﻰ ﮐﻪ</w:t>
      </w:r>
      <w:r>
        <w:rPr>
          <w:rFonts w:eastAsia="Calibri"/>
          <w:sz w:val="28"/>
          <w:szCs w:val="28"/>
          <w:rtl/>
        </w:rPr>
        <w:t xml:space="preserve"> </w:t>
      </w:r>
      <w:r w:rsidR="00DE0F50" w:rsidRPr="00984881">
        <w:rPr>
          <w:rFonts w:eastAsia="Calibri"/>
          <w:sz w:val="28"/>
          <w:szCs w:val="28"/>
          <w:rtl/>
        </w:rPr>
        <w:t>ﻣﻮﻟﺎ ﻇﺮﻑ</w:t>
      </w:r>
      <w:r>
        <w:rPr>
          <w:rFonts w:eastAsia="Calibri"/>
          <w:sz w:val="28"/>
          <w:szCs w:val="28"/>
          <w:rtl/>
        </w:rPr>
        <w:t xml:space="preserve"> </w:t>
      </w:r>
      <w:r w:rsidR="00DE0F50" w:rsidRPr="00984881">
        <w:rPr>
          <w:rFonts w:eastAsia="Calibri"/>
          <w:sz w:val="28"/>
          <w:szCs w:val="28"/>
          <w:rtl/>
        </w:rPr>
        <w:t>ﺷﺸﻤﺎﻩ ﻧﻮﺷﺖ</w:t>
      </w:r>
      <w:r w:rsidR="00BD77AA">
        <w:rPr>
          <w:rFonts w:eastAsia="Calibri"/>
          <w:sz w:val="28"/>
          <w:szCs w:val="28"/>
          <w:rtl/>
        </w:rPr>
        <w:t xml:space="preserve">، </w:t>
      </w:r>
      <w:r w:rsidR="00DE0F50" w:rsidRPr="00984881">
        <w:rPr>
          <w:rFonts w:eastAsia="Calibri"/>
          <w:sz w:val="28"/>
          <w:szCs w:val="28"/>
          <w:rtl/>
        </w:rPr>
        <w:t>ﻣﻮﺭﺩ</w:t>
      </w:r>
      <w:r>
        <w:rPr>
          <w:rFonts w:eastAsia="Calibri"/>
          <w:sz w:val="28"/>
          <w:szCs w:val="28"/>
          <w:rtl/>
        </w:rPr>
        <w:t xml:space="preserve"> </w:t>
      </w:r>
      <w:r w:rsidR="00DE0F50" w:rsidRPr="00984881">
        <w:rPr>
          <w:rFonts w:eastAsia="Calibri"/>
          <w:sz w:val="28"/>
          <w:szCs w:val="28"/>
          <w:rtl/>
        </w:rPr>
        <w:t>ﻗﺒﻮﻝ</w:t>
      </w:r>
      <w:r>
        <w:rPr>
          <w:rFonts w:eastAsia="Calibri"/>
          <w:sz w:val="28"/>
          <w:szCs w:val="28"/>
          <w:rtl/>
        </w:rPr>
        <w:t xml:space="preserve"> </w:t>
      </w:r>
      <w:r w:rsidR="00DE0F50" w:rsidRPr="00984881">
        <w:rPr>
          <w:rFonts w:eastAsia="Calibri"/>
          <w:sz w:val="28"/>
          <w:szCs w:val="28"/>
          <w:rtl/>
        </w:rPr>
        <w:t>ﻋﻤﺮ ﻗﺮﺍﺭ ﻧﮕﺮﻓﺖ</w:t>
      </w:r>
      <w:r w:rsidR="00BD77AA">
        <w:rPr>
          <w:rFonts w:eastAsia="Calibri"/>
          <w:sz w:val="28"/>
          <w:szCs w:val="28"/>
          <w:rtl/>
        </w:rPr>
        <w:t xml:space="preserve">. </w:t>
      </w:r>
      <w:r w:rsidR="00DE0F50" w:rsidRPr="00984881">
        <w:rPr>
          <w:rFonts w:eastAsia="Calibri"/>
          <w:sz w:val="28"/>
          <w:szCs w:val="28"/>
          <w:rtl/>
        </w:rPr>
        <w:t>ﻭ ﺑﺎﻟﺎﺧﺮﻩ ﻣﻌﻠﻮﻡ ﻧﺸﺪ</w:t>
      </w:r>
      <w:r w:rsidR="00BD77AA">
        <w:rPr>
          <w:rFonts w:eastAsia="Calibri"/>
          <w:sz w:val="28"/>
          <w:szCs w:val="28"/>
          <w:rtl/>
        </w:rPr>
        <w:t xml:space="preserve">، </w:t>
      </w:r>
      <w:r w:rsidR="00DE0F50" w:rsidRPr="00984881">
        <w:rPr>
          <w:rFonts w:eastAsia="Calibri"/>
          <w:sz w:val="28"/>
          <w:szCs w:val="28"/>
          <w:rtl/>
        </w:rPr>
        <w:t>ﮐﻪ ﻗﺮﺁﻥ ﻣﻮﻟﺎ ﺑﭽﻪ ﻭﺿﻌﻰ ﺩﻭﭼﺎﺭ ﺷﺪ</w:t>
      </w:r>
      <w:r w:rsidR="00BD77AA">
        <w:rPr>
          <w:rFonts w:eastAsia="Calibri"/>
          <w:sz w:val="28"/>
          <w:szCs w:val="28"/>
          <w:rtl/>
        </w:rPr>
        <w:t xml:space="preserve">. </w:t>
      </w:r>
      <w:r w:rsidR="00DE0F50" w:rsidRPr="00984881">
        <w:rPr>
          <w:rFonts w:eastAsia="Calibri"/>
          <w:sz w:val="28"/>
          <w:szCs w:val="28"/>
          <w:rtl/>
        </w:rPr>
        <w:t>ﻭ ﺍﺣﺘﻤﺎﻟﺎ</w:t>
      </w:r>
      <w:r>
        <w:rPr>
          <w:rFonts w:eastAsia="Calibri"/>
          <w:sz w:val="28"/>
          <w:szCs w:val="28"/>
          <w:rtl/>
        </w:rPr>
        <w:t xml:space="preserve"> </w:t>
      </w:r>
      <w:r w:rsidR="00DE0F50" w:rsidRPr="00984881">
        <w:rPr>
          <w:rFonts w:eastAsia="Calibri"/>
          <w:sz w:val="28"/>
          <w:szCs w:val="28"/>
          <w:rtl/>
        </w:rPr>
        <w:t>ﺍﻣﺎﻣﺎﻥ</w:t>
      </w:r>
      <w:r>
        <w:rPr>
          <w:rFonts w:eastAsia="Calibri"/>
          <w:sz w:val="28"/>
          <w:szCs w:val="28"/>
          <w:rtl/>
        </w:rPr>
        <w:t xml:space="preserve"> </w:t>
      </w:r>
      <w:r w:rsidR="00DE0F50" w:rsidRPr="00984881">
        <w:rPr>
          <w:rFonts w:eastAsia="Calibri"/>
          <w:sz w:val="28"/>
          <w:szCs w:val="28"/>
          <w:rtl/>
        </w:rPr>
        <w:t>ﺯﻣﺎﻥ ﺗﺎ ﺍﻣﺎﻡ ﺻﺎﺩﻕ</w:t>
      </w:r>
      <w:r w:rsidR="00BD77AA">
        <w:rPr>
          <w:rFonts w:eastAsia="Calibri"/>
          <w:sz w:val="28"/>
          <w:szCs w:val="28"/>
          <w:rtl/>
        </w:rPr>
        <w:t xml:space="preserve">، </w:t>
      </w:r>
      <w:r w:rsidR="00DE0F50" w:rsidRPr="00984881">
        <w:rPr>
          <w:rFonts w:eastAsia="Calibri"/>
          <w:sz w:val="28"/>
          <w:szCs w:val="28"/>
          <w:rtl/>
        </w:rPr>
        <w:t>ﮐﻪ ﺍﻳﻦ</w:t>
      </w:r>
      <w:r>
        <w:rPr>
          <w:rFonts w:eastAsia="Calibri"/>
          <w:sz w:val="28"/>
          <w:szCs w:val="28"/>
          <w:rtl/>
        </w:rPr>
        <w:t xml:space="preserve"> </w:t>
      </w:r>
      <w:r w:rsidR="00DE0F50" w:rsidRPr="00984881">
        <w:rPr>
          <w:rFonts w:eastAsia="Calibri"/>
          <w:sz w:val="28"/>
          <w:szCs w:val="28"/>
          <w:rtl/>
        </w:rPr>
        <w:t>ﻗﺮﺁﻥ ﻣﻮﻟﺎ ﺭﺍ</w:t>
      </w:r>
      <w:r>
        <w:rPr>
          <w:rFonts w:eastAsia="Calibri"/>
          <w:sz w:val="28"/>
          <w:szCs w:val="28"/>
          <w:rtl/>
        </w:rPr>
        <w:t xml:space="preserve"> </w:t>
      </w:r>
      <w:r w:rsidR="00DE0F50" w:rsidRPr="00984881">
        <w:rPr>
          <w:rFonts w:eastAsia="Calibri"/>
          <w:sz w:val="28"/>
          <w:szCs w:val="28"/>
          <w:rtl/>
        </w:rPr>
        <w:t>ﻣﺤﺮﻣﺎﻧﻪ ﺩﺭ ﺍﺧﺘﻴﺎﺭ ﺩﺍﺷﺘﻨﺪ</w:t>
      </w:r>
      <w:r w:rsidR="00BD77AA">
        <w:rPr>
          <w:rFonts w:eastAsia="Calibri"/>
          <w:sz w:val="28"/>
          <w:szCs w:val="28"/>
          <w:rtl/>
        </w:rPr>
        <w:t xml:space="preserve">، </w:t>
      </w:r>
      <w:r w:rsidR="00DE0F50" w:rsidRPr="00984881">
        <w:rPr>
          <w:rFonts w:eastAsia="Calibri"/>
          <w:sz w:val="28"/>
          <w:szCs w:val="28"/>
          <w:rtl/>
        </w:rPr>
        <w:t>ﻣﻄﺎﻟﺐ ﻋﻤﻠﻰ ﻭ ﻫﺪﻓﻬﺎﻯ ﺳﻠﻮﮐﻰ</w:t>
      </w:r>
      <w:r>
        <w:rPr>
          <w:rFonts w:eastAsia="Calibri"/>
          <w:sz w:val="28"/>
          <w:szCs w:val="28"/>
          <w:rtl/>
        </w:rPr>
        <w:t xml:space="preserve"> </w:t>
      </w:r>
      <w:r w:rsidR="00DE0F50" w:rsidRPr="00984881">
        <w:rPr>
          <w:rFonts w:eastAsia="Calibri"/>
          <w:sz w:val="28"/>
          <w:szCs w:val="28"/>
          <w:rtl/>
        </w:rPr>
        <w:t>ﮔﻔﺘﻪ ﻫﺎﻯ ﭘﻴﺎﻣﺒﺮ ﺭﺍ</w:t>
      </w:r>
      <w:r w:rsidR="00BD77AA">
        <w:rPr>
          <w:rFonts w:eastAsia="Calibri"/>
          <w:sz w:val="28"/>
          <w:szCs w:val="28"/>
          <w:rtl/>
        </w:rPr>
        <w:t xml:space="preserve">، </w:t>
      </w:r>
      <w:r w:rsidR="00DE0F50" w:rsidRPr="00984881">
        <w:rPr>
          <w:rFonts w:eastAsia="Calibri"/>
          <w:sz w:val="28"/>
          <w:szCs w:val="28"/>
          <w:rtl/>
        </w:rPr>
        <w:t>ﺑﺼﻮﺭﺕ</w:t>
      </w:r>
      <w:r>
        <w:rPr>
          <w:rFonts w:eastAsia="Calibri"/>
          <w:sz w:val="28"/>
          <w:szCs w:val="28"/>
          <w:rtl/>
        </w:rPr>
        <w:t xml:space="preserve"> </w:t>
      </w:r>
      <w:r w:rsidR="00DE0F50" w:rsidRPr="00984881">
        <w:rPr>
          <w:rFonts w:eastAsia="Calibri"/>
          <w:sz w:val="28"/>
          <w:szCs w:val="28"/>
          <w:rtl/>
        </w:rPr>
        <w:t>ﺍﺣﺎﺩﻳثی ﺩﺭﺁﻭﺭﺩﻧﺪ</w:t>
      </w:r>
      <w:r w:rsidR="00BD77AA">
        <w:rPr>
          <w:rFonts w:eastAsia="Calibri"/>
          <w:sz w:val="28"/>
          <w:szCs w:val="28"/>
          <w:rtl/>
        </w:rPr>
        <w:t xml:space="preserve">. </w:t>
      </w:r>
      <w:r w:rsidR="00DE0F50" w:rsidRPr="00984881">
        <w:rPr>
          <w:rFonts w:eastAsia="Calibri"/>
          <w:sz w:val="28"/>
          <w:szCs w:val="28"/>
          <w:rtl/>
        </w:rPr>
        <w:t>ﻭ ﺍﻋﺘﺮﺍﺽﻋﻤﺮ ﺍﻳﻦ ﺑﻮﺩ</w:t>
      </w:r>
      <w:r w:rsidR="00BD77AA">
        <w:rPr>
          <w:rFonts w:eastAsia="Calibri"/>
          <w:sz w:val="28"/>
          <w:szCs w:val="28"/>
          <w:rtl/>
        </w:rPr>
        <w:t xml:space="preserve">، </w:t>
      </w:r>
      <w:r w:rsidR="00DE0F50" w:rsidRPr="00984881">
        <w:rPr>
          <w:rFonts w:eastAsia="Calibri"/>
          <w:sz w:val="28"/>
          <w:szCs w:val="28"/>
          <w:rtl/>
        </w:rPr>
        <w:t>ﮐﻪ ﮐﺘﺎﺏ ﻋﻠیّ ﺁﻏﺎﺯ ﺑﺎﺣﻮﺍﻝ و اعمال ﻣﻨﺎﻓﻘﺎﻥ ﺷﺪﻩ</w:t>
      </w:r>
      <w:r w:rsidR="00BD77AA">
        <w:rPr>
          <w:rFonts w:eastAsia="Calibri"/>
          <w:sz w:val="28"/>
          <w:szCs w:val="28"/>
          <w:rtl/>
        </w:rPr>
        <w:t xml:space="preserve">، </w:t>
      </w:r>
      <w:r w:rsidR="00DE0F50" w:rsidRPr="00984881">
        <w:rPr>
          <w:rFonts w:eastAsia="Calibri"/>
          <w:sz w:val="28"/>
          <w:szCs w:val="28"/>
          <w:rtl/>
        </w:rPr>
        <w:t>ﻭﻟﺬﺍ ﻣﺮﺩﻡ</w:t>
      </w:r>
      <w:r>
        <w:rPr>
          <w:rFonts w:eastAsia="Calibri"/>
          <w:sz w:val="28"/>
          <w:szCs w:val="28"/>
          <w:rtl/>
        </w:rPr>
        <w:t xml:space="preserve"> </w:t>
      </w:r>
      <w:r w:rsidR="00DE0F50" w:rsidRPr="00984881">
        <w:rPr>
          <w:rFonts w:eastAsia="Calibri"/>
          <w:sz w:val="28"/>
          <w:szCs w:val="28"/>
          <w:rtl/>
        </w:rPr>
        <w:t>بنظر عمر ﺍﺯﻣﺴﻠﻤﺎﻧﻰ</w:t>
      </w:r>
      <w:r>
        <w:rPr>
          <w:rFonts w:eastAsia="Calibri"/>
          <w:sz w:val="28"/>
          <w:szCs w:val="28"/>
          <w:rtl/>
        </w:rPr>
        <w:t xml:space="preserve"> </w:t>
      </w:r>
      <w:r w:rsidR="00DE0F50" w:rsidRPr="00984881">
        <w:rPr>
          <w:rFonts w:eastAsia="Calibri"/>
          <w:sz w:val="28"/>
          <w:szCs w:val="28"/>
          <w:rtl/>
        </w:rPr>
        <w:t>ﮔﺮﻳﺰﺍﻥ ﻣﻴﮕﺮﺩﻧﺪ</w:t>
      </w:r>
      <w:r w:rsidR="00BD77AA">
        <w:rPr>
          <w:rFonts w:eastAsia="Calibri"/>
          <w:sz w:val="28"/>
          <w:szCs w:val="28"/>
          <w:rtl/>
        </w:rPr>
        <w:t xml:space="preserve">. </w:t>
      </w:r>
      <w:r w:rsidR="00DE0F50" w:rsidRPr="00984881">
        <w:rPr>
          <w:rFonts w:eastAsia="Calibri"/>
          <w:sz w:val="28"/>
          <w:szCs w:val="28"/>
          <w:rtl/>
        </w:rPr>
        <w:t>ﻭ ﻣﻨﺎﻓﻘﻴﻦ</w:t>
      </w:r>
      <w:r w:rsidR="00BD77AA">
        <w:rPr>
          <w:rFonts w:eastAsia="Calibri"/>
          <w:sz w:val="28"/>
          <w:szCs w:val="28"/>
          <w:rtl/>
        </w:rPr>
        <w:t xml:space="preserve">، </w:t>
      </w:r>
      <w:r w:rsidR="00DE0F50" w:rsidRPr="00984881">
        <w:rPr>
          <w:rFonts w:eastAsia="Calibri"/>
          <w:sz w:val="28"/>
          <w:szCs w:val="28"/>
          <w:rtl/>
        </w:rPr>
        <w:t xml:space="preserve">ﻳﻌﻨﻰ ﻣﺴﻠﻤﺎﻧﺎﻧﻰ ﮐﻪ ﻇﺎﻫﺮﺍ </w:t>
      </w:r>
      <w:r w:rsidR="00DE0F50" w:rsidRPr="00984881">
        <w:rPr>
          <w:rFonts w:eastAsia="Calibri"/>
          <w:sz w:val="28"/>
          <w:szCs w:val="28"/>
          <w:rtl/>
        </w:rPr>
        <w:lastRenderedPageBreak/>
        <w:t>ﻣﺴﻠﻤﺎﻥ</w:t>
      </w:r>
      <w:r w:rsidR="00BD77AA">
        <w:rPr>
          <w:rFonts w:eastAsia="Calibri"/>
          <w:sz w:val="28"/>
          <w:szCs w:val="28"/>
          <w:rtl/>
        </w:rPr>
        <w:t xml:space="preserve">، </w:t>
      </w:r>
      <w:r w:rsidR="00DE0F50" w:rsidRPr="00984881">
        <w:rPr>
          <w:rFonts w:eastAsia="Calibri"/>
          <w:sz w:val="28"/>
          <w:szCs w:val="28"/>
          <w:rtl/>
        </w:rPr>
        <w:t>ﻭﻟﻰ ﺑﺎﻃﻨﺎ</w:t>
      </w:r>
      <w:r>
        <w:rPr>
          <w:rFonts w:eastAsia="Calibri"/>
          <w:sz w:val="28"/>
          <w:szCs w:val="28"/>
          <w:rtl/>
        </w:rPr>
        <w:t xml:space="preserve"> </w:t>
      </w:r>
      <w:r w:rsidR="00DE0F50" w:rsidRPr="00984881">
        <w:rPr>
          <w:rFonts w:eastAsia="Calibri"/>
          <w:sz w:val="28"/>
          <w:szCs w:val="28"/>
          <w:rtl/>
        </w:rPr>
        <w:t>از نظر ﺳﻠﻮﻙ</w:t>
      </w:r>
      <w:r>
        <w:rPr>
          <w:rFonts w:eastAsia="Calibri"/>
          <w:sz w:val="28"/>
          <w:szCs w:val="28"/>
          <w:rtl/>
        </w:rPr>
        <w:t xml:space="preserve"> </w:t>
      </w:r>
      <w:r w:rsidR="00DE0F50" w:rsidRPr="00984881">
        <w:rPr>
          <w:rFonts w:eastAsia="Calibri"/>
          <w:sz w:val="28"/>
          <w:szCs w:val="28"/>
          <w:rtl/>
        </w:rPr>
        <w:t>هدف الهی</w:t>
      </w:r>
      <w:r w:rsidR="00BD77AA">
        <w:rPr>
          <w:rFonts w:eastAsia="Calibri"/>
          <w:sz w:val="28"/>
          <w:szCs w:val="28"/>
          <w:rtl/>
        </w:rPr>
        <w:t xml:space="preserve">، </w:t>
      </w:r>
      <w:r w:rsidR="00DE0F50" w:rsidRPr="00984881">
        <w:rPr>
          <w:rFonts w:eastAsia="Calibri"/>
          <w:sz w:val="28"/>
          <w:szCs w:val="28"/>
          <w:rtl/>
        </w:rPr>
        <w:t>ﻣﺴﻠﻤﺎﻥ ﺩﺭ ﺗﺴﻠﻴﻢ ﻧﺒﻮﺩﻧﺪ</w:t>
      </w:r>
      <w:r w:rsidR="00BD77AA">
        <w:rPr>
          <w:rFonts w:eastAsia="Calibri"/>
          <w:sz w:val="28"/>
          <w:szCs w:val="28"/>
          <w:rtl/>
        </w:rPr>
        <w:t xml:space="preserve">. </w:t>
      </w:r>
      <w:r w:rsidR="00DE0F50" w:rsidRPr="00984881">
        <w:rPr>
          <w:rFonts w:eastAsia="Calibri"/>
          <w:sz w:val="28"/>
          <w:szCs w:val="28"/>
          <w:rtl/>
        </w:rPr>
        <w:t>ﮔﺮﭼﻪ</w:t>
      </w:r>
      <w:r>
        <w:rPr>
          <w:rFonts w:eastAsia="Calibri"/>
          <w:sz w:val="28"/>
          <w:szCs w:val="28"/>
          <w:rtl/>
        </w:rPr>
        <w:t xml:space="preserve"> </w:t>
      </w:r>
      <w:r w:rsidR="00DE0F50" w:rsidRPr="00984881">
        <w:rPr>
          <w:rFonts w:eastAsia="Calibri"/>
          <w:sz w:val="28"/>
          <w:szCs w:val="28"/>
          <w:rtl/>
        </w:rPr>
        <w:t>ﭘﻴﺎﻣﺒﺮ ﺩﺭ ﻣﻄﺎﻟﺐ ﺁﻳﺎﺕ ﺧﻮﺩ</w:t>
      </w:r>
      <w:r w:rsidR="00BD77AA">
        <w:rPr>
          <w:rFonts w:eastAsia="Calibri"/>
          <w:sz w:val="28"/>
          <w:szCs w:val="28"/>
          <w:rtl/>
        </w:rPr>
        <w:t xml:space="preserve">، </w:t>
      </w:r>
      <w:r w:rsidR="00DE0F50" w:rsidRPr="00984881">
        <w:rPr>
          <w:rFonts w:eastAsia="Calibri"/>
          <w:sz w:val="28"/>
          <w:szCs w:val="28"/>
          <w:rtl/>
        </w:rPr>
        <w:t>ﺁﻧﻘﺪﺭ ﺗﮑﺮﺍﺭﻫﺎﻯ ﻣﺘﻨﻮﻉ</w:t>
      </w:r>
      <w:r>
        <w:rPr>
          <w:rFonts w:eastAsia="Calibri"/>
          <w:sz w:val="28"/>
          <w:szCs w:val="28"/>
          <w:rtl/>
        </w:rPr>
        <w:t xml:space="preserve"> </w:t>
      </w:r>
      <w:r w:rsidR="00DE0F50" w:rsidRPr="00984881">
        <w:rPr>
          <w:rFonts w:eastAsia="Calibri"/>
          <w:sz w:val="28"/>
          <w:szCs w:val="28"/>
          <w:rtl/>
        </w:rPr>
        <w:t>ﮐﺮﺩﻩ</w:t>
      </w:r>
      <w:r w:rsidR="00BD77AA">
        <w:rPr>
          <w:rFonts w:eastAsia="Calibri"/>
          <w:sz w:val="28"/>
          <w:szCs w:val="28"/>
          <w:rtl/>
        </w:rPr>
        <w:t xml:space="preserve">، </w:t>
      </w:r>
      <w:r w:rsidR="00DE0F50" w:rsidRPr="00984881">
        <w:rPr>
          <w:rFonts w:eastAsia="Calibri"/>
          <w:sz w:val="28"/>
          <w:szCs w:val="28"/>
          <w:rtl/>
        </w:rPr>
        <w:t>ﮐﻪ ﺑﺎﺯﻫﺪﻑ ﺳﻠﻮﮐﻰ ﭘﻴﺎﻣﺒﺮ ﺩﺭ ﻗﺮﺁﻥ</w:t>
      </w:r>
      <w:r w:rsidR="00BD77AA">
        <w:rPr>
          <w:rFonts w:eastAsia="Calibri"/>
          <w:sz w:val="28"/>
          <w:szCs w:val="28"/>
          <w:rtl/>
        </w:rPr>
        <w:t xml:space="preserve">، </w:t>
      </w:r>
      <w:r w:rsidR="00DE0F50" w:rsidRPr="00984881">
        <w:rPr>
          <w:rFonts w:eastAsia="Calibri"/>
          <w:sz w:val="28"/>
          <w:szCs w:val="28"/>
          <w:rtl/>
        </w:rPr>
        <w:t>ﺑﺮﺍﻯ</w:t>
      </w:r>
      <w:r>
        <w:rPr>
          <w:rFonts w:eastAsia="Calibri"/>
          <w:sz w:val="28"/>
          <w:szCs w:val="28"/>
          <w:rtl/>
        </w:rPr>
        <w:t xml:space="preserve"> </w:t>
      </w:r>
      <w:r w:rsidR="00DE0F50" w:rsidRPr="00984881">
        <w:rPr>
          <w:rFonts w:eastAsia="Calibri"/>
          <w:sz w:val="28"/>
          <w:szCs w:val="28"/>
          <w:rtl/>
        </w:rPr>
        <w:t>هر ﻣﻨﺼﻔﻰ ﮐﻪ ﺑﺨﻮﺍﻫﺪ ﺑﺎ</w:t>
      </w:r>
      <w:r>
        <w:rPr>
          <w:rFonts w:eastAsia="Calibri"/>
          <w:sz w:val="28"/>
          <w:szCs w:val="28"/>
          <w:rtl/>
        </w:rPr>
        <w:t xml:space="preserve"> </w:t>
      </w:r>
      <w:r w:rsidR="00DE0F50" w:rsidRPr="00984881">
        <w:rPr>
          <w:rFonts w:eastAsia="Calibri"/>
          <w:sz w:val="28"/>
          <w:szCs w:val="28"/>
          <w:rtl/>
        </w:rPr>
        <w:t>ﺣﮑﻤﺖ ﺳﻠﻮﮐﻰ ﺑﺮﺩﺍﺷﺖ</w:t>
      </w:r>
      <w:r>
        <w:rPr>
          <w:rFonts w:eastAsia="Calibri"/>
          <w:sz w:val="28"/>
          <w:szCs w:val="28"/>
          <w:rtl/>
        </w:rPr>
        <w:t xml:space="preserve"> </w:t>
      </w:r>
      <w:r w:rsidR="00DE0F50" w:rsidRPr="00984881">
        <w:rPr>
          <w:rFonts w:eastAsia="Calibri"/>
          <w:sz w:val="28"/>
          <w:szCs w:val="28"/>
          <w:rtl/>
        </w:rPr>
        <w:t>ﮐﻨﺪ</w:t>
      </w:r>
      <w:r w:rsidR="00BD77AA">
        <w:rPr>
          <w:rFonts w:eastAsia="Calibri"/>
          <w:sz w:val="28"/>
          <w:szCs w:val="28"/>
          <w:rtl/>
        </w:rPr>
        <w:t xml:space="preserve">، </w:t>
      </w:r>
      <w:r w:rsidR="00DE0F50" w:rsidRPr="00984881">
        <w:rPr>
          <w:rFonts w:eastAsia="Calibri"/>
          <w:sz w:val="28"/>
          <w:szCs w:val="28"/>
          <w:rtl/>
        </w:rPr>
        <w:t>ﻣﻘﺼﻮﺩ ﭘﻴﺎﻣﺒﺮ ﺭﺍ ﺩﺍﻧﺴﺘﻪ ﺍﺳﺖ</w:t>
      </w:r>
      <w:r w:rsidR="00BD77AA">
        <w:rPr>
          <w:rFonts w:eastAsia="Calibri"/>
          <w:sz w:val="28"/>
          <w:szCs w:val="28"/>
          <w:rtl/>
        </w:rPr>
        <w:t xml:space="preserve">. </w:t>
      </w:r>
      <w:r w:rsidR="00DE0F50" w:rsidRPr="00984881">
        <w:rPr>
          <w:rFonts w:eastAsia="Calibri"/>
          <w:sz w:val="28"/>
          <w:szCs w:val="28"/>
          <w:rtl/>
        </w:rPr>
        <w:t>ﻭ ﺳﺎﻟﮑﺎﻥ ﻭﻟﺎﻳﺖ</w:t>
      </w:r>
      <w:r>
        <w:rPr>
          <w:rFonts w:eastAsia="Calibri"/>
          <w:sz w:val="28"/>
          <w:szCs w:val="28"/>
          <w:rtl/>
        </w:rPr>
        <w:t xml:space="preserve"> </w:t>
      </w:r>
      <w:r w:rsidR="00DE0F50" w:rsidRPr="00984881">
        <w:rPr>
          <w:rFonts w:eastAsia="Calibri"/>
          <w:sz w:val="28"/>
          <w:szCs w:val="28"/>
          <w:rtl/>
        </w:rPr>
        <w:t>سلوکی ﻋﻠﻰّ ﺍﻣﺮﻭﺯ</w:t>
      </w:r>
      <w:r w:rsidR="00BD77AA">
        <w:rPr>
          <w:rFonts w:eastAsia="Calibri"/>
          <w:sz w:val="28"/>
          <w:szCs w:val="28"/>
          <w:rtl/>
        </w:rPr>
        <w:t xml:space="preserve">، </w:t>
      </w:r>
      <w:r w:rsidR="00DE0F50" w:rsidRPr="00984881">
        <w:rPr>
          <w:rFonts w:eastAsia="Calibri"/>
          <w:sz w:val="28"/>
          <w:szCs w:val="28"/>
          <w:rtl/>
        </w:rPr>
        <w:t>ﺑﺎﻳﺪ</w:t>
      </w:r>
      <w:r>
        <w:rPr>
          <w:rFonts w:eastAsia="Calibri"/>
          <w:sz w:val="28"/>
          <w:szCs w:val="28"/>
          <w:rtl/>
        </w:rPr>
        <w:t xml:space="preserve"> </w:t>
      </w:r>
      <w:r w:rsidR="00DE0F50" w:rsidRPr="00984881">
        <w:rPr>
          <w:rFonts w:eastAsia="Calibri"/>
          <w:sz w:val="28"/>
          <w:szCs w:val="28"/>
          <w:rtl/>
        </w:rPr>
        <w:t>ﺑﺎ (ﻗﺮﺁﻥ ﻧﺎﻃﻖ ﺍﻟﻬﻰ ﺧﻮﺩ</w:t>
      </w:r>
      <w:r w:rsidR="00BD77AA">
        <w:rPr>
          <w:rFonts w:eastAsia="Calibri"/>
          <w:sz w:val="28"/>
          <w:szCs w:val="28"/>
          <w:rtl/>
        </w:rPr>
        <w:t xml:space="preserve">، </w:t>
      </w:r>
      <w:r w:rsidR="00DE0F50" w:rsidRPr="00984881">
        <w:rPr>
          <w:rFonts w:eastAsia="Calibri"/>
          <w:sz w:val="28"/>
          <w:szCs w:val="28"/>
          <w:rtl/>
        </w:rPr>
        <w:t>) ﭘﻴﺮﮐﺎﻣﻞ</w:t>
      </w:r>
      <w:r>
        <w:rPr>
          <w:rFonts w:eastAsia="Calibri"/>
          <w:sz w:val="28"/>
          <w:szCs w:val="28"/>
          <w:rtl/>
        </w:rPr>
        <w:t xml:space="preserve"> </w:t>
      </w:r>
      <w:r w:rsidR="00DE0F50" w:rsidRPr="00984881">
        <w:rPr>
          <w:rFonts w:eastAsia="Calibri"/>
          <w:sz w:val="28"/>
          <w:szCs w:val="28"/>
          <w:rtl/>
        </w:rPr>
        <w:t>ﺑﻤﻌﺮﻓﻰ ﺧﺪﺍﻭﻧﺪ</w:t>
      </w:r>
      <w:r>
        <w:rPr>
          <w:rFonts w:eastAsia="Calibri"/>
          <w:sz w:val="28"/>
          <w:szCs w:val="28"/>
          <w:rtl/>
        </w:rPr>
        <w:t xml:space="preserve"> </w:t>
      </w:r>
      <w:r w:rsidR="00DE0F50" w:rsidRPr="00984881">
        <w:rPr>
          <w:rFonts w:eastAsia="Calibri"/>
          <w:sz w:val="28"/>
          <w:szCs w:val="28"/>
          <w:rtl/>
        </w:rPr>
        <w:t>ﻣﺮﺍﺟﻌﻪ ﮐﻨﻨﺪ</w:t>
      </w:r>
      <w:r w:rsidR="00BD77AA">
        <w:rPr>
          <w:rFonts w:eastAsia="Calibri"/>
          <w:sz w:val="28"/>
          <w:szCs w:val="28"/>
          <w:rtl/>
        </w:rPr>
        <w:t xml:space="preserve">، </w:t>
      </w:r>
      <w:r w:rsidR="00DE0F50" w:rsidRPr="00984881">
        <w:rPr>
          <w:rFonts w:eastAsia="Calibri"/>
          <w:sz w:val="28"/>
          <w:szCs w:val="28"/>
          <w:rtl/>
        </w:rPr>
        <w:t>ﻭﻧﻪ ﺑﻘﺮﺁﻥ ﻋثماﻧﻰ</w:t>
      </w:r>
      <w:r w:rsidR="00BD77AA">
        <w:rPr>
          <w:rFonts w:eastAsia="Calibri"/>
          <w:sz w:val="28"/>
          <w:szCs w:val="28"/>
          <w:rtl/>
        </w:rPr>
        <w:t xml:space="preserve">. </w:t>
      </w:r>
      <w:r w:rsidR="00DE0F50" w:rsidRPr="00984881">
        <w:rPr>
          <w:rFonts w:eastAsia="Calibri"/>
          <w:sz w:val="28"/>
          <w:szCs w:val="28"/>
          <w:rtl/>
        </w:rPr>
        <w:t>ﻭ ﻫﺮ ﮐﺎﻣﻠﻰ ﻣﺤﻤﺪﻯ</w:t>
      </w:r>
      <w:r w:rsidR="00BD77AA">
        <w:rPr>
          <w:rFonts w:eastAsia="Calibri"/>
          <w:sz w:val="28"/>
          <w:szCs w:val="28"/>
          <w:rtl/>
        </w:rPr>
        <w:t xml:space="preserve">، </w:t>
      </w:r>
      <w:r w:rsidR="00DE0F50" w:rsidRPr="00984881">
        <w:rPr>
          <w:rFonts w:eastAsia="Calibri"/>
          <w:sz w:val="28"/>
          <w:szCs w:val="28"/>
          <w:rtl/>
        </w:rPr>
        <w:t xml:space="preserve">ﺧﻮﺩ ﻧﻴﺰ که ﺑﻘﺮﺁﻥ ﻭ </w:t>
      </w:r>
      <w:r w:rsidR="0083063E" w:rsidRPr="00984881">
        <w:rPr>
          <w:rFonts w:eastAsia="Calibri"/>
          <w:sz w:val="28"/>
          <w:szCs w:val="28"/>
          <w:rtl/>
        </w:rPr>
        <w:t>قُرّه</w:t>
      </w:r>
      <w:r w:rsidR="00DE0F50" w:rsidRPr="00984881">
        <w:rPr>
          <w:rFonts w:eastAsia="Calibri"/>
          <w:sz w:val="28"/>
          <w:szCs w:val="28"/>
          <w:rtl/>
        </w:rPr>
        <w:t xml:space="preserve"> ﻫﺎﻯ ﻣﺤﻤﺪﻯ ﺭﺳﻴﺪﻩ</w:t>
      </w:r>
      <w:r w:rsidR="00BD77AA">
        <w:rPr>
          <w:rFonts w:eastAsia="Calibri"/>
          <w:sz w:val="28"/>
          <w:szCs w:val="28"/>
          <w:rtl/>
        </w:rPr>
        <w:t xml:space="preserve">، </w:t>
      </w:r>
      <w:r w:rsidR="00DE0F50" w:rsidRPr="00984881">
        <w:rPr>
          <w:rFonts w:eastAsia="Calibri"/>
          <w:sz w:val="28"/>
          <w:szCs w:val="28"/>
          <w:rtl/>
        </w:rPr>
        <w:t xml:space="preserve">باشد </w:t>
      </w:r>
      <w:r w:rsidR="00BD77AA">
        <w:rPr>
          <w:rFonts w:eastAsia="Calibri"/>
          <w:sz w:val="28"/>
          <w:szCs w:val="28"/>
          <w:rtl/>
        </w:rPr>
        <w:t xml:space="preserve">، </w:t>
      </w:r>
      <w:r w:rsidR="00DE0F50" w:rsidRPr="00984881">
        <w:rPr>
          <w:rFonts w:eastAsia="Calibri"/>
          <w:sz w:val="28"/>
          <w:szCs w:val="28"/>
          <w:rtl/>
        </w:rPr>
        <w:t>ﺍﺣﻮﺍﻝ ﻭ ﻋﻘﻠﻬﺎ ﻭ ﺣﮑﻤﺘﻬﺎﻯ ﺁﻥ ﻣﺮﺍﺗﺐ ﺷﻬﻮﺩﻯ ﺭﺍ ﺩﺍﺭﺩ</w:t>
      </w:r>
      <w:r w:rsidR="00BD77AA">
        <w:rPr>
          <w:rFonts w:eastAsia="Calibri"/>
          <w:sz w:val="28"/>
          <w:szCs w:val="28"/>
          <w:rtl/>
        </w:rPr>
        <w:t xml:space="preserve">. </w:t>
      </w:r>
      <w:r w:rsidR="00DE0F50" w:rsidRPr="00984881">
        <w:rPr>
          <w:rFonts w:eastAsia="Calibri"/>
          <w:sz w:val="28"/>
          <w:szCs w:val="28"/>
          <w:rtl/>
        </w:rPr>
        <w:t xml:space="preserve">ﭘﻴﺮ ﮐﺎﻣﻞ ﺣﺴﻴﻨﻰ ﺳﺎﻟﻚ </w:t>
      </w:r>
      <w:r w:rsidR="00BD77AA">
        <w:rPr>
          <w:rFonts w:eastAsia="Calibri"/>
          <w:sz w:val="28"/>
          <w:szCs w:val="28"/>
          <w:rtl/>
        </w:rPr>
        <w:t xml:space="preserve">، </w:t>
      </w:r>
      <w:r w:rsidR="00DE0F50" w:rsidRPr="00984881">
        <w:rPr>
          <w:rFonts w:eastAsia="Calibri"/>
          <w:sz w:val="28"/>
          <w:szCs w:val="28"/>
          <w:rtl/>
        </w:rPr>
        <w:t>ﺍﻣﺮﻭﺯ ﺯﻧﺪﻩ ﻭ ﺑﻤﻌﺮﻓﻰ ﺧﺪﺍﻭﻧﺪ</w:t>
      </w:r>
      <w:r w:rsidR="00BD77AA">
        <w:rPr>
          <w:rFonts w:eastAsia="Calibri"/>
          <w:sz w:val="28"/>
          <w:szCs w:val="28"/>
          <w:rtl/>
        </w:rPr>
        <w:t xml:space="preserve">، </w:t>
      </w:r>
      <w:r w:rsidR="00DE0F50" w:rsidRPr="00984881">
        <w:rPr>
          <w:rFonts w:eastAsia="Calibri"/>
          <w:sz w:val="28"/>
          <w:szCs w:val="28"/>
          <w:rtl/>
        </w:rPr>
        <w:t>ﺧﻮﺩ</w:t>
      </w:r>
      <w:r>
        <w:rPr>
          <w:rFonts w:eastAsia="Calibri"/>
          <w:sz w:val="28"/>
          <w:szCs w:val="28"/>
          <w:rtl/>
        </w:rPr>
        <w:t xml:space="preserve"> </w:t>
      </w:r>
      <w:r w:rsidR="00DE0F50" w:rsidRPr="00984881">
        <w:rPr>
          <w:rFonts w:eastAsia="Calibri"/>
          <w:sz w:val="28"/>
          <w:szCs w:val="28"/>
          <w:rtl/>
        </w:rPr>
        <w:t>ﻋﻠﻰ</w:t>
      </w:r>
      <w:r>
        <w:rPr>
          <w:rFonts w:eastAsia="Calibri"/>
          <w:sz w:val="28"/>
          <w:szCs w:val="28"/>
          <w:rtl/>
        </w:rPr>
        <w:t xml:space="preserve"> </w:t>
      </w:r>
      <w:r w:rsidR="00DE0F50" w:rsidRPr="00984881">
        <w:rPr>
          <w:rFonts w:eastAsia="Calibri"/>
          <w:sz w:val="28"/>
          <w:szCs w:val="28"/>
          <w:rtl/>
        </w:rPr>
        <w:t>ﻭ ﻣﺤﻤﺪﻯ ﺯﻧﺪﻩ</w:t>
      </w:r>
      <w:r w:rsidR="00BD77AA">
        <w:rPr>
          <w:rFonts w:eastAsia="Calibri"/>
          <w:sz w:val="28"/>
          <w:szCs w:val="28"/>
          <w:rtl/>
        </w:rPr>
        <w:t xml:space="preserve">، </w:t>
      </w:r>
      <w:r w:rsidR="00DE0F50" w:rsidRPr="00984881">
        <w:rPr>
          <w:rFonts w:eastAsia="Calibri"/>
          <w:sz w:val="28"/>
          <w:szCs w:val="28"/>
          <w:rtl/>
        </w:rPr>
        <w:t>ﻭ ﺣﺘﻰ ﻗﺎﺋﻢ</w:t>
      </w:r>
      <w:r>
        <w:rPr>
          <w:rFonts w:eastAsia="Calibri"/>
          <w:sz w:val="28"/>
          <w:szCs w:val="28"/>
          <w:rtl/>
        </w:rPr>
        <w:t xml:space="preserve"> </w:t>
      </w:r>
      <w:r w:rsidR="00DE0F50" w:rsidRPr="00984881">
        <w:rPr>
          <w:rFonts w:eastAsia="Calibri"/>
          <w:sz w:val="28"/>
          <w:szCs w:val="28"/>
          <w:rtl/>
        </w:rPr>
        <w:t>ﺯﻣﺎﻥ</w:t>
      </w:r>
      <w:r>
        <w:rPr>
          <w:rFonts w:eastAsia="Calibri"/>
          <w:sz w:val="28"/>
          <w:szCs w:val="28"/>
          <w:rtl/>
        </w:rPr>
        <w:t xml:space="preserve"> </w:t>
      </w:r>
      <w:r w:rsidR="00DE0F50" w:rsidRPr="00984881">
        <w:rPr>
          <w:rFonts w:eastAsia="Calibri"/>
          <w:sz w:val="28"/>
          <w:szCs w:val="28"/>
          <w:rtl/>
        </w:rPr>
        <w:t>ﺳﺎﻟﻚ ﻣﻴﺒﺎﺷﺪ</w:t>
      </w:r>
      <w:r w:rsidR="00BD77AA">
        <w:rPr>
          <w:rFonts w:eastAsia="Calibri"/>
          <w:sz w:val="28"/>
          <w:szCs w:val="28"/>
          <w:rtl/>
        </w:rPr>
        <w:t xml:space="preserve">. </w:t>
      </w:r>
      <w:r w:rsidR="00DE0F50" w:rsidRPr="00984881">
        <w:rPr>
          <w:rFonts w:eastAsia="Calibri"/>
          <w:sz w:val="28"/>
          <w:szCs w:val="28"/>
          <w:rtl/>
        </w:rPr>
        <w:t>ﺯﻳﺮﺍ</w:t>
      </w:r>
      <w:r>
        <w:rPr>
          <w:rFonts w:eastAsia="Calibri"/>
          <w:sz w:val="28"/>
          <w:szCs w:val="28"/>
          <w:rtl/>
        </w:rPr>
        <w:t xml:space="preserve"> </w:t>
      </w:r>
      <w:r w:rsidR="00DE0F50" w:rsidRPr="00984881">
        <w:rPr>
          <w:rFonts w:eastAsia="Calibri"/>
          <w:sz w:val="28"/>
          <w:szCs w:val="28"/>
          <w:rtl/>
        </w:rPr>
        <w:t>ﺑﻨﻮﺭ ﻗﺎﺋﻢ ﻧﻮﻉ ﺑﺸﺮ</w:t>
      </w:r>
      <w:r>
        <w:rPr>
          <w:rFonts w:eastAsia="Calibri"/>
          <w:sz w:val="28"/>
          <w:szCs w:val="28"/>
          <w:rtl/>
        </w:rPr>
        <w:t xml:space="preserve"> </w:t>
      </w:r>
      <w:r w:rsidR="00DE0F50" w:rsidRPr="00984881">
        <w:rPr>
          <w:rFonts w:eastAsia="Calibri"/>
          <w:sz w:val="28"/>
          <w:szCs w:val="28"/>
          <w:rtl/>
        </w:rPr>
        <w:t>ﺭﺳﻴﺪﻩ</w:t>
      </w:r>
      <w:r w:rsidR="00BD77AA">
        <w:rPr>
          <w:rFonts w:eastAsia="Calibri"/>
          <w:sz w:val="28"/>
          <w:szCs w:val="28"/>
          <w:rtl/>
        </w:rPr>
        <w:t xml:space="preserve">، </w:t>
      </w:r>
      <w:r w:rsidR="00DE0F50" w:rsidRPr="00984881">
        <w:rPr>
          <w:rFonts w:eastAsia="Calibri"/>
          <w:sz w:val="28"/>
          <w:szCs w:val="28"/>
          <w:rtl/>
        </w:rPr>
        <w:t>ﻭ ( ﺍﻳﻦ ﻫﻤﺎﻧﻰ) ﻣﻘﺎﻡ ﺗﮑﺎﻣﻠﻰ الهی ﺍﻭﺭﺍ ﺩﺍﺭﺩ</w:t>
      </w:r>
      <w:r w:rsidR="00BD77AA">
        <w:rPr>
          <w:rFonts w:eastAsia="Calibri"/>
          <w:sz w:val="28"/>
          <w:szCs w:val="28"/>
          <w:rtl/>
        </w:rPr>
        <w:t xml:space="preserve">. </w:t>
      </w:r>
      <w:r w:rsidR="00DE0F50" w:rsidRPr="00984881">
        <w:rPr>
          <w:rFonts w:eastAsia="Calibri"/>
          <w:sz w:val="28"/>
          <w:szCs w:val="28"/>
          <w:rtl/>
        </w:rPr>
        <w:t>ﻭ ﺑﺮﺣﺴﺐ</w:t>
      </w:r>
      <w:r>
        <w:rPr>
          <w:rFonts w:eastAsia="Calibri"/>
          <w:sz w:val="28"/>
          <w:szCs w:val="28"/>
          <w:rtl/>
        </w:rPr>
        <w:t xml:space="preserve"> </w:t>
      </w:r>
      <w:r w:rsidR="00DE0F50" w:rsidRPr="00984881">
        <w:rPr>
          <w:rFonts w:eastAsia="Calibri"/>
          <w:sz w:val="28"/>
          <w:szCs w:val="28"/>
          <w:rtl/>
        </w:rPr>
        <w:t>ﺗﺠﺮﺑﻪ ﺍﻳﻦ ﻧﻮﻳﺴﻨﺪﻩ</w:t>
      </w:r>
      <w:r w:rsidR="00BD77AA">
        <w:rPr>
          <w:rFonts w:eastAsia="Calibri"/>
          <w:sz w:val="28"/>
          <w:szCs w:val="28"/>
          <w:rtl/>
        </w:rPr>
        <w:t xml:space="preserve">، </w:t>
      </w:r>
      <w:r w:rsidR="00DE0F50" w:rsidRPr="00984881">
        <w:rPr>
          <w:rFonts w:eastAsia="Calibri"/>
          <w:sz w:val="28"/>
          <w:szCs w:val="28"/>
          <w:rtl/>
        </w:rPr>
        <w:t>ﻧﻪ ﻓﻘﻂ ﭘﻴﺮ ﮐﺎﻣﻞ</w:t>
      </w:r>
      <w:r w:rsidR="00BD77AA">
        <w:rPr>
          <w:rFonts w:eastAsia="Calibri"/>
          <w:sz w:val="28"/>
          <w:szCs w:val="28"/>
          <w:rtl/>
        </w:rPr>
        <w:t xml:space="preserve">، </w:t>
      </w:r>
      <w:r w:rsidR="00DE0F50" w:rsidRPr="00984881">
        <w:rPr>
          <w:rFonts w:eastAsia="Calibri"/>
          <w:sz w:val="28"/>
          <w:szCs w:val="28"/>
          <w:rtl/>
        </w:rPr>
        <w:t>ﻧﺠﺎﺕ ﻭ ﮐﻤﺎﻝ ﺳﺎﻟﻚ ﻣﻮﻓﻖ ﺧﻮﺩﺭﺍ</w:t>
      </w:r>
      <w:r w:rsidR="00BD77AA">
        <w:rPr>
          <w:rFonts w:eastAsia="Calibri"/>
          <w:sz w:val="28"/>
          <w:szCs w:val="28"/>
          <w:rtl/>
        </w:rPr>
        <w:t xml:space="preserve">، </w:t>
      </w:r>
      <w:r w:rsidR="00DE0F50" w:rsidRPr="00984881">
        <w:rPr>
          <w:rFonts w:eastAsia="Calibri"/>
          <w:sz w:val="28"/>
          <w:szCs w:val="28"/>
          <w:rtl/>
        </w:rPr>
        <w:t>ﺑﺮﺍﻯ ﺩﻳﮕﺮ ﺳﺎﻟﮑﺎﻥ ﺍﻋﻠﺎﻡ ﻭﺗﺄﻳﻴﺪ ﻣﻴﻨﻤﺎﻳﺪ</w:t>
      </w:r>
      <w:r w:rsidR="00BD77AA">
        <w:rPr>
          <w:rFonts w:eastAsia="Calibri"/>
          <w:sz w:val="28"/>
          <w:szCs w:val="28"/>
          <w:rtl/>
        </w:rPr>
        <w:t xml:space="preserve">. </w:t>
      </w:r>
      <w:r w:rsidR="00DE0F50" w:rsidRPr="00984881">
        <w:rPr>
          <w:rFonts w:eastAsia="Calibri"/>
          <w:sz w:val="28"/>
          <w:szCs w:val="28"/>
          <w:rtl/>
        </w:rPr>
        <w:t>ﻭ</w:t>
      </w:r>
      <w:r>
        <w:rPr>
          <w:rFonts w:eastAsia="Calibri"/>
          <w:sz w:val="28"/>
          <w:szCs w:val="28"/>
          <w:rtl/>
        </w:rPr>
        <w:t xml:space="preserve"> </w:t>
      </w:r>
      <w:r w:rsidR="00DE0F50" w:rsidRPr="00984881">
        <w:rPr>
          <w:rFonts w:eastAsia="Calibri"/>
          <w:sz w:val="28"/>
          <w:szCs w:val="28"/>
          <w:rtl/>
        </w:rPr>
        <w:t>ﻣﻘﺎﻡ</w:t>
      </w:r>
      <w:r>
        <w:rPr>
          <w:rFonts w:eastAsia="Calibri"/>
          <w:sz w:val="28"/>
          <w:szCs w:val="28"/>
          <w:rtl/>
        </w:rPr>
        <w:t xml:space="preserve"> </w:t>
      </w:r>
      <w:r w:rsidR="00DE0F50" w:rsidRPr="00984881">
        <w:rPr>
          <w:rFonts w:eastAsia="Calibri"/>
          <w:sz w:val="28"/>
          <w:szCs w:val="28"/>
          <w:rtl/>
        </w:rPr>
        <w:t>ﻓﺎﻃﻤﻰ ﺩﺭ ﻧﺰلة</w:t>
      </w:r>
      <w:r>
        <w:rPr>
          <w:rFonts w:eastAsia="Calibri"/>
          <w:sz w:val="28"/>
          <w:szCs w:val="28"/>
          <w:rtl/>
        </w:rPr>
        <w:t xml:space="preserve"> </w:t>
      </w:r>
      <w:r w:rsidR="00223258" w:rsidRPr="00984881">
        <w:rPr>
          <w:rFonts w:eastAsia="Calibri"/>
          <w:sz w:val="28"/>
          <w:szCs w:val="28"/>
          <w:rtl/>
        </w:rPr>
        <w:t>اُخری</w:t>
      </w:r>
      <w:r w:rsidR="00DE0F50" w:rsidRPr="00984881">
        <w:rPr>
          <w:rFonts w:eastAsia="Calibri"/>
          <w:sz w:val="28"/>
          <w:szCs w:val="28"/>
          <w:rtl/>
        </w:rPr>
        <w:t xml:space="preserve"> ﺩﺭ ﻗﻮس ﻧﺰﻭﻝ</w:t>
      </w:r>
      <w:r w:rsidR="00BD77AA">
        <w:rPr>
          <w:rFonts w:eastAsia="Calibri"/>
          <w:sz w:val="28"/>
          <w:szCs w:val="28"/>
          <w:rtl/>
        </w:rPr>
        <w:t xml:space="preserve">، </w:t>
      </w:r>
      <w:r w:rsidR="00DE0F50" w:rsidRPr="00984881">
        <w:rPr>
          <w:rFonts w:eastAsia="Calibri"/>
          <w:sz w:val="28"/>
          <w:szCs w:val="28"/>
          <w:rtl/>
        </w:rPr>
        <w:t>ﺩﺳﺘﻮﺭ ﭘﺎﻳﺎﻥ ﺍﻋﻤﺎﻝ ﻋﺒﺎﺩﻯ ﺳﺎﻟﻚ ﻭ ﺩﺳﺘﻮﺭ ﺍﺳﺘﺮﺍﺣﺖ</w:t>
      </w:r>
      <w:r>
        <w:rPr>
          <w:rFonts w:eastAsia="Calibri"/>
          <w:sz w:val="28"/>
          <w:szCs w:val="28"/>
          <w:rtl/>
        </w:rPr>
        <w:t xml:space="preserve"> </w:t>
      </w:r>
      <w:r w:rsidR="00DE0F50" w:rsidRPr="00984881">
        <w:rPr>
          <w:rFonts w:eastAsia="Calibri"/>
          <w:sz w:val="28"/>
          <w:szCs w:val="28"/>
          <w:rtl/>
        </w:rPr>
        <w:t>او ﺭﺍ ﻣﻴﺪﻫﺪ</w:t>
      </w:r>
      <w:r w:rsidR="00BD77AA">
        <w:rPr>
          <w:rFonts w:eastAsia="Calibri"/>
          <w:sz w:val="28"/>
          <w:szCs w:val="28"/>
          <w:rtl/>
        </w:rPr>
        <w:t xml:space="preserve">، </w:t>
      </w:r>
      <w:r w:rsidR="00DE0F50" w:rsidRPr="00984881">
        <w:rPr>
          <w:rFonts w:eastAsia="Calibri"/>
          <w:sz w:val="28"/>
          <w:szCs w:val="28"/>
          <w:rtl/>
        </w:rPr>
        <w:t>ﺗﺎ ﺩﺭ ﻧﻮﻉ ﻓﻮﻕ ﺑﺸﺮﻯ ﺯﻳﺮ ﻧﻈﺮ ﻣﺎﺩﺭ ﺍﻟﻬی ﺁﻥ ﻧﻮﻉ ( ﺯﻳﻨﺐ</w:t>
      </w:r>
      <w:r>
        <w:rPr>
          <w:rFonts w:eastAsia="Calibri"/>
          <w:sz w:val="28"/>
          <w:szCs w:val="28"/>
          <w:rtl/>
        </w:rPr>
        <w:t xml:space="preserve"> </w:t>
      </w:r>
      <w:r w:rsidR="00DE0F50" w:rsidRPr="00984881">
        <w:rPr>
          <w:rFonts w:eastAsia="Calibri"/>
          <w:sz w:val="28"/>
          <w:szCs w:val="28"/>
          <w:rtl/>
        </w:rPr>
        <w:t>ﮐ</w:t>
      </w:r>
      <w:r w:rsidR="00B646DF" w:rsidRPr="00984881">
        <w:rPr>
          <w:rFonts w:eastAsia="Calibri" w:hint="cs"/>
          <w:sz w:val="28"/>
          <w:szCs w:val="28"/>
          <w:rtl/>
        </w:rPr>
        <w:t>ُ</w:t>
      </w:r>
      <w:r w:rsidR="00DE0F50" w:rsidRPr="00984881">
        <w:rPr>
          <w:rFonts w:eastAsia="Calibri"/>
          <w:sz w:val="28"/>
          <w:szCs w:val="28"/>
          <w:rtl/>
        </w:rPr>
        <w:t>ﺒﺮﺍ) ﮐﻪ ﺩﺧﺘﺮ ﺍﻟﻬﻰ ﻓﺎﻃﻤﻪ</w:t>
      </w:r>
      <w:r>
        <w:rPr>
          <w:rFonts w:eastAsia="Calibri"/>
          <w:sz w:val="28"/>
          <w:szCs w:val="28"/>
          <w:rtl/>
        </w:rPr>
        <w:t xml:space="preserve"> </w:t>
      </w:r>
      <w:r w:rsidR="00DE0F50" w:rsidRPr="00984881">
        <w:rPr>
          <w:rFonts w:eastAsia="Calibri"/>
          <w:sz w:val="28"/>
          <w:szCs w:val="28"/>
          <w:rtl/>
        </w:rPr>
        <w:t>ﺍﺳﺖ</w:t>
      </w:r>
      <w:r w:rsidR="00BD77AA">
        <w:rPr>
          <w:rFonts w:eastAsia="Calibri"/>
          <w:sz w:val="28"/>
          <w:szCs w:val="28"/>
          <w:rtl/>
        </w:rPr>
        <w:t xml:space="preserve">، </w:t>
      </w:r>
      <w:r w:rsidR="00DE0F50" w:rsidRPr="00984881">
        <w:rPr>
          <w:rFonts w:eastAsia="Calibri"/>
          <w:sz w:val="28"/>
          <w:szCs w:val="28"/>
          <w:rtl/>
        </w:rPr>
        <w:t>ﻭ ﺗﻨﻬﺎ ﺷﻬﻮﺩ ﺯﻧﺎﻧﻪ ﻧﻮﻉ</w:t>
      </w:r>
      <w:r>
        <w:rPr>
          <w:rFonts w:eastAsia="Calibri"/>
          <w:sz w:val="28"/>
          <w:szCs w:val="28"/>
          <w:rtl/>
        </w:rPr>
        <w:t xml:space="preserve"> </w:t>
      </w:r>
      <w:r w:rsidR="00DE0F50" w:rsidRPr="00984881">
        <w:rPr>
          <w:rFonts w:eastAsia="Calibri"/>
          <w:sz w:val="28"/>
          <w:szCs w:val="28"/>
          <w:rtl/>
        </w:rPr>
        <w:t>ﻓﻮﻕ ﺑﺸﺮﻯ ﺧﻮﺍﻫﺪ ﺑﻮﺩ</w:t>
      </w:r>
      <w:r w:rsidR="00BD77AA">
        <w:rPr>
          <w:rFonts w:eastAsia="Calibri"/>
          <w:sz w:val="28"/>
          <w:szCs w:val="28"/>
          <w:rtl/>
        </w:rPr>
        <w:t xml:space="preserve">، </w:t>
      </w:r>
      <w:r w:rsidR="00DE0F50" w:rsidRPr="00984881">
        <w:rPr>
          <w:rFonts w:eastAsia="Calibri"/>
          <w:sz w:val="28"/>
          <w:szCs w:val="28"/>
          <w:rtl/>
        </w:rPr>
        <w:t>ﮐﻪ ﺩﺭ ﺷﻬﻮﺩ ﺍﻳﻦ ﻧﻮﻳﺴﻨﺪﻩ</w:t>
      </w:r>
      <w:r w:rsidR="00BD77AA">
        <w:rPr>
          <w:rFonts w:eastAsia="Calibri"/>
          <w:sz w:val="28"/>
          <w:szCs w:val="28"/>
          <w:rtl/>
        </w:rPr>
        <w:t xml:space="preserve">، </w:t>
      </w:r>
      <w:r w:rsidR="00DE0F50" w:rsidRPr="00984881">
        <w:rPr>
          <w:rFonts w:eastAsia="Calibri"/>
          <w:sz w:val="28"/>
          <w:szCs w:val="28"/>
          <w:rtl/>
        </w:rPr>
        <w:t>ﭼﻮﻥ</w:t>
      </w:r>
      <w:r>
        <w:rPr>
          <w:rFonts w:eastAsia="Calibri"/>
          <w:sz w:val="28"/>
          <w:szCs w:val="28"/>
          <w:rtl/>
        </w:rPr>
        <w:t xml:space="preserve"> </w:t>
      </w:r>
      <w:r w:rsidR="00D42871" w:rsidRPr="00984881">
        <w:rPr>
          <w:rFonts w:eastAsia="Calibri"/>
          <w:sz w:val="28"/>
          <w:szCs w:val="28"/>
          <w:rtl/>
        </w:rPr>
        <w:t>مِهر</w:t>
      </w:r>
      <w:r w:rsidR="00DE0F50" w:rsidRPr="00984881">
        <w:rPr>
          <w:rFonts w:eastAsia="Calibri"/>
          <w:sz w:val="28"/>
          <w:szCs w:val="28"/>
          <w:rtl/>
        </w:rPr>
        <w:t>ﺑﺎﻧﺎﻥ ﻣﻴﺘﺮﺍﺋﻴﺴﻢ</w:t>
      </w:r>
      <w:r w:rsidR="00BD77AA">
        <w:rPr>
          <w:rFonts w:eastAsia="Calibri"/>
          <w:sz w:val="28"/>
          <w:szCs w:val="28"/>
          <w:rtl/>
        </w:rPr>
        <w:t xml:space="preserve">، </w:t>
      </w:r>
      <w:r w:rsidR="00DE0F50" w:rsidRPr="00984881">
        <w:rPr>
          <w:rFonts w:eastAsia="Calibri"/>
          <w:sz w:val="28"/>
          <w:szCs w:val="28"/>
          <w:rtl/>
        </w:rPr>
        <w:t>ﺗﮑﻴﻪ ﺑﺮ ﺳﺘﻮﻧﻰ ﺩﺍﺩﻩ</w:t>
      </w:r>
      <w:r w:rsidR="00BD77AA">
        <w:rPr>
          <w:rFonts w:eastAsia="Calibri"/>
          <w:sz w:val="28"/>
          <w:szCs w:val="28"/>
          <w:rtl/>
        </w:rPr>
        <w:t xml:space="preserve">، </w:t>
      </w:r>
      <w:r w:rsidR="00DE0F50" w:rsidRPr="00984881">
        <w:rPr>
          <w:rFonts w:eastAsia="Calibri"/>
          <w:sz w:val="28"/>
          <w:szCs w:val="28"/>
          <w:rtl/>
        </w:rPr>
        <w:t>ﻭ ﺩﺭ ﻃﺒﻘﻪ ﺑﺎﻟﺎﺗﺮﻳﻦ ﺑﺎﻟﺒﺨﻨﺪﻯ ﺑﻤﻦ ﺩﺍﺷﺖ</w:t>
      </w:r>
      <w:r w:rsidR="00BD77AA">
        <w:rPr>
          <w:rFonts w:eastAsia="Calibri"/>
          <w:sz w:val="28"/>
          <w:szCs w:val="28"/>
          <w:rtl/>
        </w:rPr>
        <w:t xml:space="preserve">، </w:t>
      </w:r>
      <w:r w:rsidR="00DE0F50" w:rsidRPr="00984881">
        <w:rPr>
          <w:rFonts w:eastAsia="Calibri"/>
          <w:sz w:val="28"/>
          <w:szCs w:val="28"/>
          <w:rtl/>
        </w:rPr>
        <w:t>ﮐﻪ ﻣﮋﺩﻩ ﺁﻳﻨﺪﻩ ﻫﺎﻯ ﺑﺮﺗﺮﻯ ﺭﺍ ﻣﻴﺪﺍﺩ</w:t>
      </w:r>
      <w:r w:rsidR="00BD77AA">
        <w:rPr>
          <w:rFonts w:eastAsia="Calibri"/>
          <w:sz w:val="28"/>
          <w:szCs w:val="28"/>
          <w:rtl/>
        </w:rPr>
        <w:t xml:space="preserve">، </w:t>
      </w:r>
      <w:r w:rsidR="00DE0F50" w:rsidRPr="00984881">
        <w:rPr>
          <w:rFonts w:eastAsia="Calibri"/>
          <w:sz w:val="28"/>
          <w:szCs w:val="28"/>
          <w:rtl/>
        </w:rPr>
        <w:t xml:space="preserve">ﻭ ﺧﻮﺩ ﻣﺮﺑّﻰ ﺳﺎﻟﮑﺎﻥ ﻧﻮﻉ ﻓﻮﻕ ﺑﺸﺮﻯ ﺧﻮﺍﻫﺪ ﺑﻮﺩ </w:t>
      </w:r>
      <w:r w:rsidR="00BD77AA">
        <w:rPr>
          <w:rFonts w:eastAsia="Calibri"/>
          <w:sz w:val="28"/>
          <w:szCs w:val="28"/>
          <w:rtl/>
        </w:rPr>
        <w:t xml:space="preserve">. </w:t>
      </w:r>
    </w:p>
    <w:p w:rsidR="00DE0F50" w:rsidRPr="00984881" w:rsidRDefault="00DE0F50" w:rsidP="00DE0F50">
      <w:pPr>
        <w:bidi/>
        <w:spacing w:after="200" w:line="276" w:lineRule="auto"/>
        <w:jc w:val="both"/>
        <w:rPr>
          <w:rFonts w:eastAsia="Calibri"/>
          <w:b/>
          <w:bCs/>
          <w:sz w:val="28"/>
          <w:szCs w:val="28"/>
          <w:rtl/>
        </w:rPr>
      </w:pPr>
      <w:r w:rsidRPr="00984881">
        <w:rPr>
          <w:rFonts w:eastAsia="Calibri"/>
          <w:b/>
          <w:bCs/>
          <w:sz w:val="28"/>
          <w:szCs w:val="28"/>
          <w:rtl/>
        </w:rPr>
        <w:t xml:space="preserve"> ﻣﺎ ﺩﺭ ﭘﻴﺎﻟﻪ ﻋﮑس ﺭ</w:t>
      </w:r>
      <w:r w:rsidR="00B53C86" w:rsidRPr="00984881">
        <w:rPr>
          <w:rFonts w:eastAsia="Calibri" w:hint="cs"/>
          <w:b/>
          <w:bCs/>
          <w:sz w:val="28"/>
          <w:szCs w:val="28"/>
          <w:rtl/>
        </w:rPr>
        <w:t>ُ</w:t>
      </w:r>
      <w:r w:rsidRPr="00984881">
        <w:rPr>
          <w:rFonts w:eastAsia="Calibri"/>
          <w:b/>
          <w:bCs/>
          <w:sz w:val="28"/>
          <w:szCs w:val="28"/>
          <w:rtl/>
        </w:rPr>
        <w:t>ﺥ</w:t>
      </w:r>
      <w:r w:rsidR="004D25BE">
        <w:rPr>
          <w:rFonts w:eastAsia="Calibri"/>
          <w:b/>
          <w:bCs/>
          <w:sz w:val="28"/>
          <w:szCs w:val="28"/>
          <w:rtl/>
        </w:rPr>
        <w:t xml:space="preserve"> </w:t>
      </w:r>
      <w:r w:rsidRPr="00984881">
        <w:rPr>
          <w:rFonts w:eastAsia="Calibri"/>
          <w:b/>
          <w:bCs/>
          <w:sz w:val="28"/>
          <w:szCs w:val="28"/>
          <w:rtl/>
        </w:rPr>
        <w:t>ﻳﺎﺭ ﺩﻳﺪﻩﺍﻳﻢ</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ﺃﻯ ﺑﻰ ﺧﺒﺮ ﺯﻟﺬﺕ ﺷُﺮﺏ ﻣﺪﺍﻡ ﻣﺎ</w:t>
      </w:r>
    </w:p>
    <w:p w:rsidR="00DE0F50" w:rsidRPr="00984881" w:rsidRDefault="004D25BE" w:rsidP="00DE0F50">
      <w:pPr>
        <w:bidi/>
        <w:spacing w:after="200" w:line="276" w:lineRule="auto"/>
        <w:jc w:val="both"/>
        <w:rPr>
          <w:rFonts w:eastAsia="Calibri"/>
          <w:sz w:val="28"/>
          <w:szCs w:val="28"/>
          <w:rtl/>
        </w:rPr>
      </w:pPr>
      <w:r>
        <w:rPr>
          <w:rFonts w:eastAsia="Calibri"/>
          <w:sz w:val="28"/>
          <w:szCs w:val="28"/>
          <w:rtl/>
        </w:rPr>
        <w:t xml:space="preserve"> </w:t>
      </w:r>
      <w:r w:rsidR="00DE0F50" w:rsidRPr="00984881">
        <w:rPr>
          <w:rFonts w:eastAsia="Calibri"/>
          <w:sz w:val="28"/>
          <w:szCs w:val="28"/>
          <w:rtl/>
        </w:rPr>
        <w:t>ﺩﻟﻴﻞ ﺧﻮﺍﺟﻪ ﺣﺎﻓﻆ ﺑﺮﺍﻯ ﭘﻴﺮ ﺧﻮﺩ</w:t>
      </w:r>
      <w:r w:rsidR="00BD77AA">
        <w:rPr>
          <w:rFonts w:eastAsia="Calibri"/>
          <w:sz w:val="28"/>
          <w:szCs w:val="28"/>
          <w:rtl/>
        </w:rPr>
        <w:t xml:space="preserve">، </w:t>
      </w:r>
      <w:r w:rsidR="00DE0F50" w:rsidRPr="00984881">
        <w:rPr>
          <w:rFonts w:eastAsia="Calibri"/>
          <w:sz w:val="28"/>
          <w:szCs w:val="28"/>
          <w:rtl/>
        </w:rPr>
        <w:t>ﮐﻪ ﺑﮑﺎﻡ ﺩﻝ ﺭﺳﻴﺪﻩ</w:t>
      </w:r>
      <w:r w:rsidR="00BD77AA">
        <w:rPr>
          <w:rFonts w:eastAsia="Calibri"/>
          <w:sz w:val="28"/>
          <w:szCs w:val="28"/>
          <w:rtl/>
        </w:rPr>
        <w:t xml:space="preserve">، </w:t>
      </w:r>
      <w:r w:rsidR="00DE0F50" w:rsidRPr="00984881">
        <w:rPr>
          <w:rFonts w:eastAsia="Calibri"/>
          <w:sz w:val="28"/>
          <w:szCs w:val="28"/>
          <w:rtl/>
        </w:rPr>
        <w:t>ﻭﺗﺄﻳﻴﺪ</w:t>
      </w:r>
      <w:r>
        <w:rPr>
          <w:rFonts w:eastAsia="Calibri"/>
          <w:sz w:val="28"/>
          <w:szCs w:val="28"/>
          <w:rtl/>
        </w:rPr>
        <w:t xml:space="preserve"> </w:t>
      </w:r>
      <w:r w:rsidR="00DE0F50" w:rsidRPr="00984881">
        <w:rPr>
          <w:rFonts w:eastAsia="Calibri"/>
          <w:sz w:val="28"/>
          <w:szCs w:val="28"/>
          <w:rtl/>
        </w:rPr>
        <w:t>ﻭ ﺍﺑﻠﺎﻍ ﺑﺪﻳﮕﺮﺍﻥ ﻣﻴﺨﻮﺍﻫﺪ</w:t>
      </w:r>
      <w:r w:rsidR="00BD77AA">
        <w:rPr>
          <w:rFonts w:eastAsia="Calibri"/>
          <w:sz w:val="28"/>
          <w:szCs w:val="28"/>
          <w:rtl/>
        </w:rPr>
        <w:t xml:space="preserve">، </w:t>
      </w:r>
      <w:r w:rsidR="00DE0F50" w:rsidRPr="00984881">
        <w:rPr>
          <w:rFonts w:eastAsia="Calibri"/>
          <w:sz w:val="28"/>
          <w:szCs w:val="28"/>
          <w:rtl/>
        </w:rPr>
        <w:t xml:space="preserve">ﺍﻳﻦ ﺍﺳﺖ ﮐﻪ ﺩﺭ ﭘﻴﺎﻟﻪ ﺧﻮﺩ ﻋﮑس ﺭﺥ ﻳﺎﺭ ﺭﺍ ﺩﻳﺪﻩ ﺍﺳﺖ ﻳﻌﻨﻰ ﻧﻮﺭ ﻗﺎﺋﻢ ﻧﻮﻉ ﺑﺸﺮﻯ ﺭﻭﺡ ﺍﻟﻘﺪس </w:t>
      </w:r>
      <w:r w:rsidR="00BD77AA">
        <w:rPr>
          <w:rFonts w:eastAsia="Calibri"/>
          <w:sz w:val="28"/>
          <w:szCs w:val="28"/>
          <w:rtl/>
        </w:rPr>
        <w:t xml:space="preserve">، </w:t>
      </w:r>
      <w:r w:rsidR="00DE0F50" w:rsidRPr="00984881">
        <w:rPr>
          <w:rFonts w:eastAsia="Calibri"/>
          <w:sz w:val="28"/>
          <w:szCs w:val="28"/>
          <w:rtl/>
        </w:rPr>
        <w:t>ﺷﻬﻮﺩ ﺷﺸﻢ ﻃﺮﻳﻘﺖ ﻭﻟﺎﻳﺖ ﻣﺤﻤﺪﻯ ﺭﺍ ﺩﺭ ﺭؤﻳﺎی شهودی ﺩﻳﺪﻩ ﺍﺳﺖ</w:t>
      </w:r>
      <w:r w:rsidR="00BD77AA">
        <w:rPr>
          <w:rFonts w:eastAsia="Calibri"/>
          <w:sz w:val="28"/>
          <w:szCs w:val="28"/>
          <w:rtl/>
        </w:rPr>
        <w:t xml:space="preserve">. </w:t>
      </w:r>
      <w:r w:rsidR="00DE0F50" w:rsidRPr="00984881">
        <w:rPr>
          <w:rFonts w:eastAsia="Calibri"/>
          <w:sz w:val="28"/>
          <w:szCs w:val="28"/>
          <w:rtl/>
        </w:rPr>
        <w:t>ﮐﻪ ﺷﺎﻳﺪ ﺩﺭ ﭘﻴﺎﻟﻪ روان</w:t>
      </w:r>
      <w:r>
        <w:rPr>
          <w:rFonts w:eastAsia="Calibri"/>
          <w:sz w:val="28"/>
          <w:szCs w:val="28"/>
          <w:rtl/>
        </w:rPr>
        <w:t xml:space="preserve"> </w:t>
      </w:r>
      <w:r w:rsidR="00DE0F50" w:rsidRPr="00984881">
        <w:rPr>
          <w:rFonts w:eastAsia="Calibri"/>
          <w:sz w:val="28"/>
          <w:szCs w:val="28"/>
          <w:rtl/>
        </w:rPr>
        <w:t>ﺑﻨﻈﺮ ﺣﺎﻓﻆ ﻫم ﺮﺳﻴﺪﻩ ﺑﺎﺷﺪ</w:t>
      </w:r>
      <w:r w:rsidR="00BD77AA">
        <w:rPr>
          <w:rFonts w:eastAsia="Calibri"/>
          <w:sz w:val="28"/>
          <w:szCs w:val="28"/>
          <w:rtl/>
        </w:rPr>
        <w:t xml:space="preserve">. </w:t>
      </w:r>
      <w:r w:rsidR="00DE0F50" w:rsidRPr="00984881">
        <w:rPr>
          <w:rFonts w:eastAsia="Calibri"/>
          <w:sz w:val="28"/>
          <w:szCs w:val="28"/>
          <w:rtl/>
        </w:rPr>
        <w:t>ﻭﻟﻰ ﻣﻨﻈﻮﺭ ﻧﺘﻴﺠﻪ ﻧﻮﺷﻴﺪﻥ ﭘﻴﺎﻟﻪ ﻫﺎﻯ ﺷﺮﺍﺏ ﺣﮑﻤﺖ ﺍﻟﻬﻰ ﭘﻴﺮ ﻣﻴﺒﺎﺷﺪ</w:t>
      </w:r>
      <w:r w:rsidR="00BD77AA">
        <w:rPr>
          <w:rFonts w:eastAsia="Calibri"/>
          <w:sz w:val="28"/>
          <w:szCs w:val="28"/>
          <w:rtl/>
        </w:rPr>
        <w:t xml:space="preserve">. </w:t>
      </w:r>
      <w:r w:rsidR="00DE0F50" w:rsidRPr="00984881">
        <w:rPr>
          <w:rFonts w:eastAsia="Calibri"/>
          <w:sz w:val="28"/>
          <w:szCs w:val="28"/>
          <w:rtl/>
        </w:rPr>
        <w:t>ﭘس ﺧﻄﺎﺏ ﺑﻤﺨﺎﻟﻔﻴﻦ ﻏﻴﺮ ﺳﺎﻟﻚ ﺧﻮﺩ</w:t>
      </w:r>
      <w:r w:rsidR="00BD77AA">
        <w:rPr>
          <w:rFonts w:eastAsia="Calibri"/>
          <w:sz w:val="28"/>
          <w:szCs w:val="28"/>
          <w:rtl/>
        </w:rPr>
        <w:t xml:space="preserve">، </w:t>
      </w:r>
      <w:r w:rsidR="00DE0F50" w:rsidRPr="00984881">
        <w:rPr>
          <w:rFonts w:eastAsia="Calibri"/>
          <w:sz w:val="28"/>
          <w:szCs w:val="28"/>
          <w:rtl/>
        </w:rPr>
        <w:t>ﮐﻪ ﭼﺮﺍ ﻣﺪﺍﻡ ﺩﺭ ﺣﺎﻝ ﻧﻮﺷﻴﺪﻥ ﺷﺮﺍﺏ ﺑﻮﺩﻩ ﺍﺳﺖ</w:t>
      </w:r>
      <w:r w:rsidR="00BD77AA">
        <w:rPr>
          <w:rFonts w:eastAsia="Calibri"/>
          <w:sz w:val="28"/>
          <w:szCs w:val="28"/>
          <w:rtl/>
        </w:rPr>
        <w:t xml:space="preserve">. </w:t>
      </w:r>
      <w:r w:rsidR="00DE0F50" w:rsidRPr="00984881">
        <w:rPr>
          <w:rFonts w:eastAsia="Calibri"/>
          <w:sz w:val="28"/>
          <w:szCs w:val="28"/>
          <w:rtl/>
        </w:rPr>
        <w:t>ﮐﻪ ﺣﺎﻓﻆ ﺁﻧﺎﻥ ﺭﺍ ﺑﻰ ﺧﺒﺮﺍﻥ ﺍﺯ ﺍﺣﻮﺍﻝ ﺷﻬﻮﺩﻯ ﻭ ﺍﻟﻬﻰ ﻣﻴﺪﺍﻧﺪ</w:t>
      </w:r>
      <w:r w:rsidR="00BD77AA">
        <w:rPr>
          <w:rFonts w:eastAsia="Calibri"/>
          <w:sz w:val="28"/>
          <w:szCs w:val="28"/>
          <w:rtl/>
        </w:rPr>
        <w:t xml:space="preserve">، </w:t>
      </w:r>
      <w:r w:rsidR="00DE0F50" w:rsidRPr="00984881">
        <w:rPr>
          <w:rFonts w:eastAsia="Calibri"/>
          <w:sz w:val="28"/>
          <w:szCs w:val="28"/>
          <w:rtl/>
        </w:rPr>
        <w:t>ﻭﺑﺮﺍﻯ هرﮐس ﺍﺯ ﺧﺪﺍﻭﻧﺪ ﺻﺪﺍ ﻭﭘﻴﺎﻡ ﻳﺎ ﺣﻘﺎﻳﻘﻰ الهامی و لدنّی ﻣﻴﺮﺳﺪ</w:t>
      </w:r>
      <w:r w:rsidR="00BD77AA">
        <w:rPr>
          <w:rFonts w:eastAsia="Calibri"/>
          <w:sz w:val="28"/>
          <w:szCs w:val="28"/>
          <w:rtl/>
        </w:rPr>
        <w:t xml:space="preserve">، </w:t>
      </w:r>
      <w:r w:rsidR="00DE0F50" w:rsidRPr="00984881">
        <w:rPr>
          <w:rFonts w:eastAsia="Calibri"/>
          <w:sz w:val="28"/>
          <w:szCs w:val="28"/>
          <w:rtl/>
        </w:rPr>
        <w:t>که ﺗﻨ</w:t>
      </w:r>
      <w:r w:rsidR="00375D6D" w:rsidRPr="00984881">
        <w:rPr>
          <w:rFonts w:eastAsia="Calibri" w:hint="cs"/>
          <w:sz w:val="28"/>
          <w:szCs w:val="28"/>
          <w:rtl/>
        </w:rPr>
        <w:t xml:space="preserve"> </w:t>
      </w:r>
      <w:r w:rsidR="00DE0F50" w:rsidRPr="00984881">
        <w:rPr>
          <w:rFonts w:eastAsia="Calibri"/>
          <w:sz w:val="28"/>
          <w:szCs w:val="28"/>
          <w:rtl/>
        </w:rPr>
        <w:t>ﺎ</w:t>
      </w:r>
      <w:r w:rsidR="00375D6D" w:rsidRPr="00984881">
        <w:rPr>
          <w:rFonts w:eastAsia="Calibri" w:hint="cs"/>
          <w:sz w:val="28"/>
          <w:szCs w:val="28"/>
          <w:rtl/>
        </w:rPr>
        <w:t xml:space="preserve"> </w:t>
      </w:r>
      <w:r w:rsidR="00DE0F50" w:rsidRPr="00984881">
        <w:rPr>
          <w:rFonts w:eastAsia="Calibri"/>
          <w:sz w:val="28"/>
          <w:szCs w:val="28"/>
          <w:rtl/>
        </w:rPr>
        <w:t>ﺑﺮﺍﻯ ﺧﻮﺩ ﺷﺨﺺ ﻣﻴﺒﺎﺷﺪ</w:t>
      </w:r>
      <w:r w:rsidR="00BD77AA">
        <w:rPr>
          <w:rFonts w:eastAsia="Calibri"/>
          <w:sz w:val="28"/>
          <w:szCs w:val="28"/>
          <w:rtl/>
        </w:rPr>
        <w:t xml:space="preserve">. </w:t>
      </w:r>
      <w:r w:rsidR="00DE0F50" w:rsidRPr="00984881">
        <w:rPr>
          <w:rFonts w:eastAsia="Calibri"/>
          <w:sz w:val="28"/>
          <w:szCs w:val="28"/>
          <w:rtl/>
        </w:rPr>
        <w:t>ﻟﺬﺕ</w:t>
      </w:r>
      <w:r>
        <w:rPr>
          <w:rFonts w:eastAsia="Calibri"/>
          <w:sz w:val="28"/>
          <w:szCs w:val="28"/>
          <w:rtl/>
        </w:rPr>
        <w:t xml:space="preserve"> </w:t>
      </w:r>
      <w:r w:rsidR="00DE0F50" w:rsidRPr="00984881">
        <w:rPr>
          <w:rFonts w:eastAsia="Calibri"/>
          <w:sz w:val="28"/>
          <w:szCs w:val="28"/>
          <w:rtl/>
        </w:rPr>
        <w:t>ﺷﺮﺍﺏ ﺩﺭ ﺷﻌﺮ</w:t>
      </w:r>
      <w:r w:rsidR="00BD77AA">
        <w:rPr>
          <w:rFonts w:eastAsia="Calibri"/>
          <w:sz w:val="28"/>
          <w:szCs w:val="28"/>
          <w:rtl/>
        </w:rPr>
        <w:t xml:space="preserve">، </w:t>
      </w:r>
      <w:r w:rsidR="00DE0F50" w:rsidRPr="00984881">
        <w:rPr>
          <w:rFonts w:eastAsia="Calibri"/>
          <w:sz w:val="28"/>
          <w:szCs w:val="28"/>
          <w:rtl/>
        </w:rPr>
        <w:t>ﻫﻤﺎﻥ ﻟﺬﺕ ﺍﺳﺘﻤﺎﻉ ﺩﺳﺘﻮﺭﺍﺕ ﻭ ﺁﻣﻮﺯﺷﻬﺎﻯ ﺍﻟﻬﻰ ﭘﻴﺮ ﺧﻮﺩ</w:t>
      </w:r>
      <w:r>
        <w:rPr>
          <w:rFonts w:eastAsia="Calibri"/>
          <w:sz w:val="28"/>
          <w:szCs w:val="28"/>
          <w:rtl/>
        </w:rPr>
        <w:t xml:space="preserve"> </w:t>
      </w:r>
      <w:r w:rsidR="00DE0F50" w:rsidRPr="00984881">
        <w:rPr>
          <w:rFonts w:eastAsia="Calibri"/>
          <w:sz w:val="28"/>
          <w:szCs w:val="28"/>
          <w:rtl/>
        </w:rPr>
        <w:t>ﻣﻴﺒﺎﺷﺪ</w:t>
      </w:r>
      <w:r w:rsidR="00BD77AA">
        <w:rPr>
          <w:rFonts w:eastAsia="Calibri"/>
          <w:sz w:val="28"/>
          <w:szCs w:val="28"/>
          <w:rtl/>
        </w:rPr>
        <w:t xml:space="preserve">. </w:t>
      </w:r>
      <w:r w:rsidR="00DE0F50" w:rsidRPr="00984881">
        <w:rPr>
          <w:rFonts w:eastAsia="Calibri"/>
          <w:sz w:val="28"/>
          <w:szCs w:val="28"/>
          <w:rtl/>
        </w:rPr>
        <w:t>ﮔﺮﭼﻪ</w:t>
      </w:r>
      <w:r>
        <w:rPr>
          <w:rFonts w:eastAsia="Calibri"/>
          <w:sz w:val="28"/>
          <w:szCs w:val="28"/>
          <w:rtl/>
        </w:rPr>
        <w:t xml:space="preserve"> </w:t>
      </w:r>
      <w:r w:rsidR="00DE0F50" w:rsidRPr="00984881">
        <w:rPr>
          <w:rFonts w:eastAsia="Calibri"/>
          <w:sz w:val="28"/>
          <w:szCs w:val="28"/>
          <w:rtl/>
        </w:rPr>
        <w:t>ﭘﻴﺮﺍﻟﻬﻰ ﺑﺎﺯ ﻧﺎﻡ ﺣﺎﻓﻆ ﺭﺍﺩﺍﺭﺩ</w:t>
      </w:r>
      <w:r w:rsidR="00BD77AA">
        <w:rPr>
          <w:rFonts w:eastAsia="Calibri"/>
          <w:sz w:val="28"/>
          <w:szCs w:val="28"/>
          <w:rtl/>
        </w:rPr>
        <w:t xml:space="preserve">. </w:t>
      </w:r>
      <w:r w:rsidR="00DE0F50" w:rsidRPr="00984881">
        <w:rPr>
          <w:rFonts w:eastAsia="Calibri"/>
          <w:sz w:val="28"/>
          <w:szCs w:val="28"/>
          <w:rtl/>
        </w:rPr>
        <w:t>ﮐﻪ ﺍﻳﻦ</w:t>
      </w:r>
      <w:r>
        <w:rPr>
          <w:rFonts w:eastAsia="Calibri"/>
          <w:sz w:val="28"/>
          <w:szCs w:val="28"/>
          <w:rtl/>
        </w:rPr>
        <w:t xml:space="preserve"> </w:t>
      </w:r>
      <w:r w:rsidR="00DE0F50" w:rsidRPr="00984881">
        <w:rPr>
          <w:rFonts w:eastAsia="Calibri"/>
          <w:sz w:val="28"/>
          <w:szCs w:val="28"/>
          <w:rtl/>
        </w:rPr>
        <w:t>ﻫﻤﺎﻧﻰ ﻣﻘﺎﻡ ﻧﻮﺭ ﻗﺎﺋﻢ ﺑﺮﺍﻯ ﺳﺎﻟﮑﺎﻥ ﺧﻮﺩ</w:t>
      </w:r>
      <w:r>
        <w:rPr>
          <w:rFonts w:eastAsia="Calibri"/>
          <w:sz w:val="28"/>
          <w:szCs w:val="28"/>
          <w:rtl/>
        </w:rPr>
        <w:t xml:space="preserve"> </w:t>
      </w:r>
      <w:r w:rsidR="00DE0F50" w:rsidRPr="00984881">
        <w:rPr>
          <w:rFonts w:eastAsia="Calibri"/>
          <w:sz w:val="28"/>
          <w:szCs w:val="28"/>
          <w:rtl/>
        </w:rPr>
        <w:t>ﻣﻴﺒﺎﺷﺪ</w:t>
      </w:r>
      <w:r w:rsidR="00BD77AA">
        <w:rPr>
          <w:rFonts w:eastAsia="Calibri"/>
          <w:sz w:val="28"/>
          <w:szCs w:val="28"/>
          <w:rtl/>
        </w:rPr>
        <w:t xml:space="preserve">. </w:t>
      </w:r>
      <w:r w:rsidR="00DE0F50" w:rsidRPr="00984881">
        <w:rPr>
          <w:rFonts w:eastAsia="Calibri"/>
          <w:sz w:val="28"/>
          <w:szCs w:val="28"/>
          <w:rtl/>
        </w:rPr>
        <w:t>ﮐﻪ ﺣﺎﻓﻆ ﺍﺳﺮﺍﺭ ﺍﻟﻬﻰ ﻫﻔﺘﮕﺎﻧﻪ ﺩﺭ ﺩﻝ ﻣﻴﺒﺎﺷﺪ</w:t>
      </w:r>
      <w:r w:rsidR="00BD77AA">
        <w:rPr>
          <w:rFonts w:eastAsia="Calibri"/>
          <w:sz w:val="28"/>
          <w:szCs w:val="28"/>
          <w:rtl/>
        </w:rPr>
        <w:t xml:space="preserve">. </w:t>
      </w:r>
    </w:p>
    <w:p w:rsidR="00DE0F50" w:rsidRPr="00984881" w:rsidRDefault="00DE0F50" w:rsidP="00DE0F50">
      <w:pPr>
        <w:bidi/>
        <w:spacing w:after="200" w:line="276" w:lineRule="auto"/>
        <w:jc w:val="both"/>
        <w:rPr>
          <w:rFonts w:eastAsia="Calibri"/>
          <w:b/>
          <w:bCs/>
          <w:sz w:val="28"/>
          <w:szCs w:val="28"/>
          <w:rtl/>
        </w:rPr>
      </w:pPr>
      <w:r w:rsidRPr="00984881">
        <w:rPr>
          <w:rFonts w:eastAsia="Calibri"/>
          <w:b/>
          <w:bCs/>
          <w:sz w:val="28"/>
          <w:szCs w:val="28"/>
          <w:rtl/>
        </w:rPr>
        <w:t xml:space="preserve"> ﻫﺮﮔﺰ ﻧﻤﻴﺮﺩ</w:t>
      </w:r>
      <w:r w:rsidR="00BD77AA">
        <w:rPr>
          <w:rFonts w:eastAsia="Calibri"/>
          <w:b/>
          <w:bCs/>
          <w:sz w:val="28"/>
          <w:szCs w:val="28"/>
          <w:rtl/>
        </w:rPr>
        <w:t xml:space="preserve">، </w:t>
      </w:r>
      <w:r w:rsidRPr="00984881">
        <w:rPr>
          <w:rFonts w:eastAsia="Calibri"/>
          <w:b/>
          <w:bCs/>
          <w:sz w:val="28"/>
          <w:szCs w:val="28"/>
          <w:rtl/>
        </w:rPr>
        <w:t>ﺁﻧﮑﻪ ﺩﻟﺶ ﺯﻧﺪﻩ ﺷﺪ ﺑﻌﺸﻖ</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ثبت</w:t>
      </w:r>
      <w:r w:rsidR="004D25BE">
        <w:rPr>
          <w:rFonts w:eastAsia="Calibri"/>
          <w:b/>
          <w:bCs/>
          <w:sz w:val="28"/>
          <w:szCs w:val="28"/>
          <w:rtl/>
        </w:rPr>
        <w:t xml:space="preserve"> </w:t>
      </w:r>
      <w:r w:rsidRPr="00984881">
        <w:rPr>
          <w:rFonts w:eastAsia="Calibri"/>
          <w:b/>
          <w:bCs/>
          <w:sz w:val="28"/>
          <w:szCs w:val="28"/>
          <w:rtl/>
        </w:rPr>
        <w:t>ﺍﺳﺖ ﺑﺮ ﺟﺮﻳﺪﻩ ﻋﺎﻟﻢ ﺩﻭﺍﻡ</w:t>
      </w:r>
      <w:r w:rsidR="004D25BE">
        <w:rPr>
          <w:rFonts w:eastAsia="Calibri"/>
          <w:b/>
          <w:bCs/>
          <w:sz w:val="28"/>
          <w:szCs w:val="28"/>
          <w:rtl/>
        </w:rPr>
        <w:t xml:space="preserve"> </w:t>
      </w:r>
      <w:r w:rsidRPr="00984881">
        <w:rPr>
          <w:rFonts w:eastAsia="Calibri"/>
          <w:b/>
          <w:bCs/>
          <w:sz w:val="28"/>
          <w:szCs w:val="28"/>
          <w:rtl/>
        </w:rPr>
        <w:t>ﻣﺎ</w:t>
      </w:r>
    </w:p>
    <w:p w:rsidR="00DE0F50" w:rsidRPr="00984881" w:rsidRDefault="004D25BE" w:rsidP="00C1545C">
      <w:pPr>
        <w:bidi/>
        <w:spacing w:after="200" w:line="276" w:lineRule="auto"/>
        <w:jc w:val="both"/>
        <w:rPr>
          <w:rFonts w:eastAsia="Calibri"/>
          <w:sz w:val="28"/>
          <w:szCs w:val="28"/>
          <w:rtl/>
        </w:rPr>
      </w:pPr>
      <w:r>
        <w:rPr>
          <w:rFonts w:eastAsia="Calibri"/>
          <w:sz w:val="28"/>
          <w:szCs w:val="28"/>
          <w:rtl/>
        </w:rPr>
        <w:t xml:space="preserve"> </w:t>
      </w:r>
      <w:r w:rsidR="00DE0F50" w:rsidRPr="00984881">
        <w:rPr>
          <w:rFonts w:eastAsia="Calibri"/>
          <w:sz w:val="28"/>
          <w:szCs w:val="28"/>
          <w:rtl/>
        </w:rPr>
        <w:t>ﺣﺎﻓﻆ</w:t>
      </w:r>
      <w:r>
        <w:rPr>
          <w:rFonts w:eastAsia="Calibri"/>
          <w:sz w:val="28"/>
          <w:szCs w:val="28"/>
          <w:rtl/>
        </w:rPr>
        <w:t xml:space="preserve"> </w:t>
      </w:r>
      <w:r w:rsidR="00DE0F50" w:rsidRPr="00984881">
        <w:rPr>
          <w:rFonts w:eastAsia="Calibri"/>
          <w:sz w:val="28"/>
          <w:szCs w:val="28"/>
          <w:rtl/>
        </w:rPr>
        <w:t>ﻧﺘﻴﺠﻪ ﺗﻮﻓﻴﻖ ﺧﻮﺩﺭﺍ ﭼﻨﻴﻦ ﻣﻴﮕﻮﻳﺪ</w:t>
      </w:r>
      <w:r w:rsidR="00BD77AA">
        <w:rPr>
          <w:rFonts w:eastAsia="Calibri"/>
          <w:sz w:val="28"/>
          <w:szCs w:val="28"/>
          <w:rtl/>
        </w:rPr>
        <w:t xml:space="preserve">، </w:t>
      </w:r>
      <w:r w:rsidR="00DE0F50" w:rsidRPr="00984881">
        <w:rPr>
          <w:rFonts w:eastAsia="Calibri"/>
          <w:sz w:val="28"/>
          <w:szCs w:val="28"/>
          <w:rtl/>
        </w:rPr>
        <w:t>ﮐﻪ ﻋﺸﻖ ﻳﺎ ﺳﻠﻮﻙ ﺍﻟﻬﻰ</w:t>
      </w:r>
      <w:r w:rsidR="00BD77AA">
        <w:rPr>
          <w:rFonts w:eastAsia="Calibri"/>
          <w:sz w:val="28"/>
          <w:szCs w:val="28"/>
          <w:rtl/>
        </w:rPr>
        <w:t xml:space="preserve">، </w:t>
      </w:r>
      <w:r w:rsidR="00DE0F50" w:rsidRPr="00984881">
        <w:rPr>
          <w:rFonts w:eastAsia="Calibri"/>
          <w:sz w:val="28"/>
          <w:szCs w:val="28"/>
          <w:rtl/>
        </w:rPr>
        <w:t>ﻭ ﭘﻴﻮﺳﺘﻦ ﺑﻮﻟﺎﻳﺖ</w:t>
      </w:r>
      <w:r w:rsidR="00BD77AA">
        <w:rPr>
          <w:rFonts w:eastAsia="Calibri"/>
          <w:sz w:val="28"/>
          <w:szCs w:val="28"/>
          <w:rtl/>
        </w:rPr>
        <w:t xml:space="preserve">، </w:t>
      </w:r>
      <w:r w:rsidR="00DE0F50" w:rsidRPr="00984881">
        <w:rPr>
          <w:rFonts w:eastAsia="Calibri"/>
          <w:sz w:val="28"/>
          <w:szCs w:val="28"/>
          <w:rtl/>
        </w:rPr>
        <w:t>ﻭ (ﻭﺍﻟﻪ ﺷﺪﻥ) ﺑﻮﻟﺎﻳﺖ ﺍﻟﻬﻰ ﺧﻮﺩ ﺑﻤﻌﺮﻓﻰ ﺧﺪﺍﻭﻧﺪ اگر ﺑﻮﺩﻩ ﺑﺎﺷﺪ</w:t>
      </w:r>
      <w:r w:rsidR="00BD77AA">
        <w:rPr>
          <w:rFonts w:eastAsia="Calibri"/>
          <w:sz w:val="28"/>
          <w:szCs w:val="28"/>
          <w:rtl/>
        </w:rPr>
        <w:t xml:space="preserve">، </w:t>
      </w:r>
      <w:r w:rsidR="00DE0F50" w:rsidRPr="00984881">
        <w:rPr>
          <w:rFonts w:eastAsia="Calibri"/>
          <w:sz w:val="28"/>
          <w:szCs w:val="28"/>
          <w:rtl/>
        </w:rPr>
        <w:t>ﺩﻟﺶ ﻫﻤﻴﺸﻪ ﺯﻧﺪﻩ ﻭﻣﺮﮒ ﻗﻬﻘﺮﺍﺋﻰ ﮐﺎﺭﻣﺎﺋﻰ ﺠﺎﻥ</w:t>
      </w:r>
      <w:r w:rsidR="00BD77AA">
        <w:rPr>
          <w:rFonts w:eastAsia="Calibri"/>
          <w:sz w:val="28"/>
          <w:szCs w:val="28"/>
          <w:rtl/>
        </w:rPr>
        <w:t xml:space="preserve">، </w:t>
      </w:r>
      <w:r w:rsidR="00DE0F50" w:rsidRPr="00984881">
        <w:rPr>
          <w:rFonts w:eastAsia="Calibri"/>
          <w:sz w:val="28"/>
          <w:szCs w:val="28"/>
          <w:rtl/>
        </w:rPr>
        <w:t>ﺩﺭﺣﻴﻮﺍﻥ ﺣﻘﻴﺮ ﺭﺍ ﻧﺪﺍﺭﺩ</w:t>
      </w:r>
      <w:r w:rsidR="00BD77AA">
        <w:rPr>
          <w:rFonts w:eastAsia="Calibri"/>
          <w:sz w:val="28"/>
          <w:szCs w:val="28"/>
          <w:rtl/>
        </w:rPr>
        <w:t xml:space="preserve">. </w:t>
      </w:r>
      <w:r w:rsidR="00DE0F50" w:rsidRPr="00984881">
        <w:rPr>
          <w:rFonts w:eastAsia="Calibri"/>
          <w:sz w:val="28"/>
          <w:szCs w:val="28"/>
          <w:rtl/>
        </w:rPr>
        <w:t>ﺣﺘﻰ ﺍﮔﺮ ﺗﻦ ﺑﺸﺮﻯ ﺍﻭ ﻣﻴﻤﻴﺮﺩ ﻭ ﭘﻴﺮ ﻣﻴﺸﻮﺩ</w:t>
      </w:r>
      <w:r w:rsidR="00BD77AA">
        <w:rPr>
          <w:rFonts w:eastAsia="Calibri"/>
          <w:sz w:val="28"/>
          <w:szCs w:val="28"/>
          <w:rtl/>
        </w:rPr>
        <w:t xml:space="preserve">. </w:t>
      </w:r>
      <w:r w:rsidR="00DE0F50" w:rsidRPr="00984881">
        <w:rPr>
          <w:rFonts w:eastAsia="Calibri"/>
          <w:sz w:val="28"/>
          <w:szCs w:val="28"/>
          <w:rtl/>
        </w:rPr>
        <w:t>ﺯﻳﺮﺍ ﺭﻭﺡ ﺃﺻﻞ</w:t>
      </w:r>
      <w:r>
        <w:rPr>
          <w:rFonts w:eastAsia="Calibri"/>
          <w:sz w:val="28"/>
          <w:szCs w:val="28"/>
          <w:rtl/>
        </w:rPr>
        <w:t xml:space="preserve"> </w:t>
      </w:r>
      <w:r w:rsidR="00DE0F50" w:rsidRPr="00984881">
        <w:rPr>
          <w:rFonts w:eastAsia="Calibri"/>
          <w:sz w:val="28"/>
          <w:szCs w:val="28"/>
          <w:rtl/>
        </w:rPr>
        <w:t>ﻭﺟﻮﺩ</w:t>
      </w:r>
      <w:r>
        <w:rPr>
          <w:rFonts w:eastAsia="Calibri"/>
          <w:sz w:val="28"/>
          <w:szCs w:val="28"/>
          <w:rtl/>
        </w:rPr>
        <w:t xml:space="preserve"> </w:t>
      </w:r>
      <w:r w:rsidR="00DE0F50" w:rsidRPr="00984881">
        <w:rPr>
          <w:rFonts w:eastAsia="Calibri"/>
          <w:sz w:val="28"/>
          <w:szCs w:val="28"/>
          <w:rtl/>
        </w:rPr>
        <w:t>ﺍﻧﺴﺎﻥ</w:t>
      </w:r>
      <w:r w:rsidR="00BD77AA">
        <w:rPr>
          <w:rFonts w:eastAsia="Calibri"/>
          <w:sz w:val="28"/>
          <w:szCs w:val="28"/>
          <w:rtl/>
        </w:rPr>
        <w:t xml:space="preserve">، </w:t>
      </w:r>
      <w:r w:rsidR="00DE0F50" w:rsidRPr="00984881">
        <w:rPr>
          <w:rFonts w:eastAsia="Calibri"/>
          <w:sz w:val="28"/>
          <w:szCs w:val="28"/>
          <w:rtl/>
        </w:rPr>
        <w:t>ﻣﻘﺎﻡ ﺍﻟﻬﻰ ﻧﻮﻉ ﺑﺸﺮﻯ ﺍﻣﺮﻭﺯ</w:t>
      </w:r>
      <w:r w:rsidR="00BD77AA">
        <w:rPr>
          <w:rFonts w:eastAsia="Calibri"/>
          <w:sz w:val="28"/>
          <w:szCs w:val="28"/>
          <w:rtl/>
        </w:rPr>
        <w:t xml:space="preserve">، </w:t>
      </w:r>
      <w:r w:rsidR="00DE0F50" w:rsidRPr="00984881">
        <w:rPr>
          <w:rFonts w:eastAsia="Calibri"/>
          <w:sz w:val="28"/>
          <w:szCs w:val="28"/>
          <w:rtl/>
        </w:rPr>
        <w:t>ﻭ جریده و ﭘﺮﻭﻧﺪﻩ</w:t>
      </w:r>
      <w:r>
        <w:rPr>
          <w:rFonts w:eastAsia="Calibri"/>
          <w:sz w:val="28"/>
          <w:szCs w:val="28"/>
          <w:rtl/>
        </w:rPr>
        <w:t xml:space="preserve"> </w:t>
      </w:r>
      <w:r w:rsidR="00DE0F50" w:rsidRPr="00984881">
        <w:rPr>
          <w:rFonts w:eastAsia="Calibri"/>
          <w:sz w:val="28"/>
          <w:szCs w:val="28"/>
          <w:rtl/>
        </w:rPr>
        <w:t>جزئیّات ﮔﺬﺷﺘﻪ ﻫﺎ</w:t>
      </w:r>
      <w:r w:rsidR="00BD77AA">
        <w:rPr>
          <w:rFonts w:eastAsia="Calibri"/>
          <w:sz w:val="28"/>
          <w:szCs w:val="28"/>
          <w:rtl/>
        </w:rPr>
        <w:t xml:space="preserve">، </w:t>
      </w:r>
      <w:r w:rsidR="00DE0F50" w:rsidRPr="00984881">
        <w:rPr>
          <w:rFonts w:eastAsia="Calibri"/>
          <w:sz w:val="28"/>
          <w:szCs w:val="28"/>
          <w:rtl/>
        </w:rPr>
        <w:t>ﺑﺮﺍﻯ ﺁﻳﻨﺪﻩ ﻫﺎﻯ ﻧﻴﺎﻣﺪﻩ ﻣﻴﺒﺎﺷﺪ</w:t>
      </w:r>
      <w:r w:rsidR="00BD77AA">
        <w:rPr>
          <w:rFonts w:eastAsia="Calibri"/>
          <w:sz w:val="28"/>
          <w:szCs w:val="28"/>
          <w:rtl/>
        </w:rPr>
        <w:t xml:space="preserve">. </w:t>
      </w:r>
      <w:r w:rsidR="00DE0F50" w:rsidRPr="00984881">
        <w:rPr>
          <w:rFonts w:eastAsia="Calibri"/>
          <w:sz w:val="28"/>
          <w:szCs w:val="28"/>
          <w:rtl/>
        </w:rPr>
        <w:t>ﮐﻪ ﻭﺍﺻﻠﺎﻥ ﺑﺮﻭﺡ ﺍﻟﻘﺪس ﻫﻔﺖﻫﺰﺍﺭﺳﺎل ﺒﻌﺪ ﺑﻨﻮﻉ ﻓﻮﻕ ﺑﺸﺮﻯ ﻣﻴﺮﺳﻨﺪ</w:t>
      </w:r>
      <w:r w:rsidR="00BD77AA">
        <w:rPr>
          <w:rFonts w:eastAsia="Calibri"/>
          <w:sz w:val="28"/>
          <w:szCs w:val="28"/>
          <w:rtl/>
        </w:rPr>
        <w:t xml:space="preserve">. </w:t>
      </w:r>
      <w:r w:rsidR="00DE0F50" w:rsidRPr="00984881">
        <w:rPr>
          <w:rFonts w:eastAsia="Calibri"/>
          <w:sz w:val="28"/>
          <w:szCs w:val="28"/>
          <w:rtl/>
        </w:rPr>
        <w:t>(ﺩل</w:t>
      </w:r>
      <w:r>
        <w:rPr>
          <w:rFonts w:eastAsia="Calibri"/>
          <w:sz w:val="28"/>
          <w:szCs w:val="28"/>
          <w:rtl/>
        </w:rPr>
        <w:t xml:space="preserve"> </w:t>
      </w:r>
      <w:r w:rsidR="00DE0F50" w:rsidRPr="00984881">
        <w:rPr>
          <w:rFonts w:eastAsia="Calibri"/>
          <w:sz w:val="28"/>
          <w:szCs w:val="28"/>
          <w:rtl/>
        </w:rPr>
        <w:t>اﻧﺴﺎﻥ) أکنون ﻓﮑﺮ ﺍﻭﺳﺖ</w:t>
      </w:r>
      <w:r w:rsidR="00BD77AA">
        <w:rPr>
          <w:rFonts w:eastAsia="Calibri"/>
          <w:sz w:val="28"/>
          <w:szCs w:val="28"/>
          <w:rtl/>
        </w:rPr>
        <w:t xml:space="preserve">، </w:t>
      </w:r>
      <w:r w:rsidR="00DE0F50" w:rsidRPr="00984881">
        <w:rPr>
          <w:rFonts w:eastAsia="Calibri"/>
          <w:sz w:val="28"/>
          <w:szCs w:val="28"/>
          <w:rtl/>
        </w:rPr>
        <w:t>ﺑﺎﺯ</w:t>
      </w:r>
      <w:r>
        <w:rPr>
          <w:rFonts w:eastAsia="Calibri"/>
          <w:sz w:val="28"/>
          <w:szCs w:val="28"/>
          <w:rtl/>
        </w:rPr>
        <w:t xml:space="preserve"> </w:t>
      </w:r>
      <w:r w:rsidR="00DE0F50" w:rsidRPr="00984881">
        <w:rPr>
          <w:rFonts w:eastAsia="Calibri"/>
          <w:sz w:val="28"/>
          <w:szCs w:val="28"/>
          <w:rtl/>
        </w:rPr>
        <w:t>ﻗﻠﺐ ﻣﺤﻞ ﺍﻧﻘﻠﺎﺏ ﺫﺍﺗﻰ ﻭﻫﻤﺎﻥ ﻓؤﺍﺩ ﻳﺎ ﺭﻭﺡ ﻭﻧﻔس ﻣﻄﻤﺌﻨّﻪ ﺍﻧﺴﺎﻥ</w:t>
      </w:r>
      <w:r w:rsidR="00BD77AA">
        <w:rPr>
          <w:rFonts w:eastAsia="Calibri"/>
          <w:sz w:val="28"/>
          <w:szCs w:val="28"/>
          <w:rtl/>
        </w:rPr>
        <w:t xml:space="preserve">، </w:t>
      </w:r>
      <w:r w:rsidR="00DE0F50" w:rsidRPr="00984881">
        <w:rPr>
          <w:rFonts w:eastAsia="Calibri"/>
          <w:sz w:val="28"/>
          <w:szCs w:val="28"/>
          <w:rtl/>
        </w:rPr>
        <w:t>ﮐﻪ ﺍﺯ ﺩﺭﺟﻪ</w:t>
      </w:r>
      <w:r>
        <w:rPr>
          <w:rFonts w:eastAsia="Calibri"/>
          <w:sz w:val="28"/>
          <w:szCs w:val="28"/>
          <w:rtl/>
        </w:rPr>
        <w:t xml:space="preserve"> </w:t>
      </w:r>
      <w:r w:rsidR="00DE0F50" w:rsidRPr="00984881">
        <w:rPr>
          <w:rFonts w:eastAsia="Calibri"/>
          <w:sz w:val="28"/>
          <w:szCs w:val="28"/>
          <w:rtl/>
        </w:rPr>
        <w:t>ﻧﻔس ﺍﻣّﺎﺭﻩ</w:t>
      </w:r>
      <w:r w:rsidR="00BD77AA">
        <w:rPr>
          <w:rFonts w:eastAsia="Calibri"/>
          <w:sz w:val="28"/>
          <w:szCs w:val="28"/>
          <w:rtl/>
        </w:rPr>
        <w:t xml:space="preserve">، </w:t>
      </w:r>
      <w:r w:rsidR="00DE0F50" w:rsidRPr="00984881">
        <w:rPr>
          <w:rFonts w:eastAsia="Calibri"/>
          <w:sz w:val="28"/>
          <w:szCs w:val="28"/>
          <w:rtl/>
        </w:rPr>
        <w:t>به ﺪﺭﺟﺎﺕ ﻧﻔس</w:t>
      </w:r>
      <w:r>
        <w:rPr>
          <w:rFonts w:eastAsia="Calibri"/>
          <w:sz w:val="28"/>
          <w:szCs w:val="28"/>
          <w:rtl/>
        </w:rPr>
        <w:t xml:space="preserve"> </w:t>
      </w:r>
      <w:r w:rsidR="00F3457E" w:rsidRPr="00984881">
        <w:rPr>
          <w:rFonts w:eastAsia="Calibri"/>
          <w:sz w:val="28"/>
          <w:szCs w:val="28"/>
          <w:rtl/>
        </w:rPr>
        <w:t>لوّامه</w:t>
      </w:r>
      <w:r>
        <w:rPr>
          <w:rFonts w:eastAsia="Calibri"/>
          <w:sz w:val="28"/>
          <w:szCs w:val="28"/>
          <w:rtl/>
        </w:rPr>
        <w:t xml:space="preserve"> </w:t>
      </w:r>
      <w:r w:rsidR="00DE0F50" w:rsidRPr="00984881">
        <w:rPr>
          <w:rFonts w:eastAsia="Calibri"/>
          <w:sz w:val="28"/>
          <w:szCs w:val="28"/>
          <w:rtl/>
        </w:rPr>
        <w:t>ﻭﺍﻧﺘﻘﺎﺩ ﺍﺯﺧﻮﺩ ﮐﻨﻨﺪﻩ</w:t>
      </w:r>
      <w:r w:rsidR="00BD77AA">
        <w:rPr>
          <w:rFonts w:eastAsia="Calibri"/>
          <w:sz w:val="28"/>
          <w:szCs w:val="28"/>
          <w:rtl/>
        </w:rPr>
        <w:t xml:space="preserve">، </w:t>
      </w:r>
      <w:r w:rsidR="00DE0F50" w:rsidRPr="00984881">
        <w:rPr>
          <w:rFonts w:eastAsia="Calibri"/>
          <w:sz w:val="28"/>
          <w:szCs w:val="28"/>
          <w:rtl/>
        </w:rPr>
        <w:t>ﺑﻨﻔس ﻣﻄﻤﺌﻨّﻪ ﻧﺠﺎﺕ ﻳﺎﻓﺘﻪ ﺩﺭ ﺷﻬﻮﺩ ﻧﻮﺭ ﻗﺎﺋﻢ</w:t>
      </w:r>
      <w:r w:rsidR="00BD77AA">
        <w:rPr>
          <w:rFonts w:eastAsia="Calibri"/>
          <w:sz w:val="28"/>
          <w:szCs w:val="28"/>
          <w:rtl/>
        </w:rPr>
        <w:t xml:space="preserve">، </w:t>
      </w:r>
      <w:r w:rsidR="00DE0F50" w:rsidRPr="00984881">
        <w:rPr>
          <w:rFonts w:eastAsia="Calibri"/>
          <w:sz w:val="28"/>
          <w:szCs w:val="28"/>
          <w:rtl/>
        </w:rPr>
        <w:t xml:space="preserve">ﻭ حتی ﺑﻨﻔس </w:t>
      </w:r>
      <w:r w:rsidR="00F90ADA" w:rsidRPr="00984881">
        <w:rPr>
          <w:rFonts w:eastAsia="Calibri"/>
          <w:sz w:val="28"/>
          <w:szCs w:val="28"/>
          <w:rtl/>
        </w:rPr>
        <w:t>مُلهمه</w:t>
      </w:r>
      <w:r>
        <w:rPr>
          <w:rFonts w:eastAsia="Calibri"/>
          <w:sz w:val="28"/>
          <w:szCs w:val="28"/>
          <w:rtl/>
        </w:rPr>
        <w:t xml:space="preserve"> </w:t>
      </w:r>
      <w:r w:rsidR="00BD77AA">
        <w:rPr>
          <w:rFonts w:eastAsia="Calibri"/>
          <w:sz w:val="28"/>
          <w:szCs w:val="28"/>
          <w:rtl/>
        </w:rPr>
        <w:t xml:space="preserve">، </w:t>
      </w:r>
      <w:r w:rsidR="00DE0F50" w:rsidRPr="00984881">
        <w:rPr>
          <w:rFonts w:eastAsia="Calibri"/>
          <w:sz w:val="28"/>
          <w:szCs w:val="28"/>
          <w:rtl/>
        </w:rPr>
        <w:t>ﮐﻪ ﺷﺎﻫﺪ ﻋﺮﺵ ﺭﺣﻤﺎﻥ در بعثت پیامبر گونه بخلق ﺷﺪﻩ ﻭﺑﺨﻠﻖ و دیگران غیر سالک</w:t>
      </w:r>
      <w:r>
        <w:rPr>
          <w:rFonts w:eastAsia="Calibri"/>
          <w:sz w:val="28"/>
          <w:szCs w:val="28"/>
          <w:rtl/>
        </w:rPr>
        <w:t xml:space="preserve"> </w:t>
      </w:r>
      <w:r w:rsidR="00DE0F50" w:rsidRPr="00984881">
        <w:rPr>
          <w:rFonts w:eastAsia="Calibri"/>
          <w:sz w:val="28"/>
          <w:szCs w:val="28"/>
          <w:rtl/>
        </w:rPr>
        <w:t>ﺑﺎﺯﮔﺸﺘﻪ</w:t>
      </w:r>
      <w:r w:rsidR="00BD77AA">
        <w:rPr>
          <w:rFonts w:eastAsia="Calibri"/>
          <w:sz w:val="28"/>
          <w:szCs w:val="28"/>
          <w:rtl/>
        </w:rPr>
        <w:t xml:space="preserve">، </w:t>
      </w:r>
      <w:r w:rsidR="00DE0F50" w:rsidRPr="00984881">
        <w:rPr>
          <w:rFonts w:eastAsia="Calibri"/>
          <w:sz w:val="28"/>
          <w:szCs w:val="28"/>
          <w:rtl/>
        </w:rPr>
        <w:t>ﮐﻪ (ﺗﻮﻟﺪ</w:t>
      </w:r>
      <w:r>
        <w:rPr>
          <w:rFonts w:eastAsia="Calibri"/>
          <w:sz w:val="28"/>
          <w:szCs w:val="28"/>
          <w:rtl/>
        </w:rPr>
        <w:t xml:space="preserve"> </w:t>
      </w:r>
      <w:r w:rsidR="00DE0F50" w:rsidRPr="00984881">
        <w:rPr>
          <w:rFonts w:eastAsia="Calibri"/>
          <w:sz w:val="28"/>
          <w:szCs w:val="28"/>
          <w:rtl/>
        </w:rPr>
        <w:t>ﺩﻭﻡ</w:t>
      </w:r>
      <w:r>
        <w:rPr>
          <w:rFonts w:eastAsia="Calibri"/>
          <w:sz w:val="28"/>
          <w:szCs w:val="28"/>
          <w:rtl/>
        </w:rPr>
        <w:t xml:space="preserve"> </w:t>
      </w:r>
      <w:r w:rsidR="00DE0F50" w:rsidRPr="00984881">
        <w:rPr>
          <w:rFonts w:eastAsia="Calibri"/>
          <w:sz w:val="28"/>
          <w:szCs w:val="28"/>
          <w:rtl/>
        </w:rPr>
        <w:t>ﺍﻟﻬﻰ) ﺧﻮﺩ ﺭﺍ ﻳﺎﻓﺘﻪ ﺍﺳﺖ</w:t>
      </w:r>
      <w:r w:rsidR="00BD77AA">
        <w:rPr>
          <w:rFonts w:eastAsia="Calibri"/>
          <w:sz w:val="28"/>
          <w:szCs w:val="28"/>
          <w:rtl/>
        </w:rPr>
        <w:t xml:space="preserve">. </w:t>
      </w:r>
      <w:r w:rsidR="00DE0F50" w:rsidRPr="00984881">
        <w:rPr>
          <w:rFonts w:eastAsia="Calibri"/>
          <w:sz w:val="28"/>
          <w:szCs w:val="28"/>
          <w:rtl/>
        </w:rPr>
        <w:t>ﮐﻪ ﺑﺪﻭﻥ ﺧﻮﻥ ﺍﺯ ﺭﺣﻢ ﻭﻟﺎﻳﺖ ﻭ نیز ﺧﺘﻨﻪ ﮐﺮﺩﻩ ﻣﺘﻮﻟﺪ ﺷﺪﻩ</w:t>
      </w:r>
      <w:r w:rsidR="00BD77AA">
        <w:rPr>
          <w:rFonts w:eastAsia="Calibri"/>
          <w:sz w:val="28"/>
          <w:szCs w:val="28"/>
          <w:rtl/>
        </w:rPr>
        <w:t xml:space="preserve">. </w:t>
      </w:r>
      <w:r w:rsidR="00DE0F50" w:rsidRPr="00984881">
        <w:rPr>
          <w:rFonts w:eastAsia="Calibri"/>
          <w:sz w:val="28"/>
          <w:szCs w:val="28"/>
          <w:rtl/>
        </w:rPr>
        <w:t>ﮐﻪ ﺩﺭ ﺗﻮﻟﺪ ﺍﻭﻝ ﻫﺮﮐس ﺧﻮﻧﻴﻦ ﺍﺳﺖ</w:t>
      </w:r>
      <w:r w:rsidR="00BD77AA">
        <w:rPr>
          <w:rFonts w:eastAsia="Calibri"/>
          <w:sz w:val="28"/>
          <w:szCs w:val="28"/>
          <w:rtl/>
        </w:rPr>
        <w:t xml:space="preserve">. </w:t>
      </w:r>
      <w:r w:rsidR="00DE0F50" w:rsidRPr="00984881">
        <w:rPr>
          <w:rFonts w:eastAsia="Calibri"/>
          <w:sz w:val="28"/>
          <w:szCs w:val="28"/>
          <w:rtl/>
        </w:rPr>
        <w:t>ﺁﻧﮕﺎﻩ ﺍﻳﻦ ﻧﺠﺎﺕ ﻳﺎﻓﺘﻪ ﻭ ﮐﺎﻣﻞ ﺍﻟﻬﻰ</w:t>
      </w:r>
      <w:r w:rsidR="00BD77AA">
        <w:rPr>
          <w:rFonts w:eastAsia="Calibri"/>
          <w:sz w:val="28"/>
          <w:szCs w:val="28"/>
          <w:rtl/>
        </w:rPr>
        <w:t xml:space="preserve">، </w:t>
      </w:r>
      <w:r w:rsidR="00DE0F50" w:rsidRPr="00984881">
        <w:rPr>
          <w:rFonts w:eastAsia="Calibri"/>
          <w:sz w:val="28"/>
          <w:szCs w:val="28"/>
          <w:rtl/>
        </w:rPr>
        <w:t>ﺍﺯ ﻫﺮ ﮔﻮﻧﻪ ﮐﺎﺭﻣﺎﻫﺎ ﻭ ﻣﺠﺮﻡ ﻳﺎ ﮔﺎﺭﻣﻪ</w:t>
      </w:r>
      <w:r>
        <w:rPr>
          <w:rFonts w:eastAsia="Calibri"/>
          <w:sz w:val="28"/>
          <w:szCs w:val="28"/>
          <w:rtl/>
        </w:rPr>
        <w:t xml:space="preserve"> </w:t>
      </w:r>
      <w:r w:rsidR="00DE0F50" w:rsidRPr="00984881">
        <w:rPr>
          <w:rFonts w:eastAsia="Calibri"/>
          <w:sz w:val="28"/>
          <w:szCs w:val="28"/>
          <w:rtl/>
        </w:rPr>
        <w:t>ﺷﺪﻥ ﺑﻘﻬﻘﺮﺍﻫﺎﻯ ﻧﺴﺦ ﻭﻣﺴﺦ</w:t>
      </w:r>
      <w:r w:rsidR="00BD77AA">
        <w:rPr>
          <w:rFonts w:eastAsia="Calibri"/>
          <w:sz w:val="28"/>
          <w:szCs w:val="28"/>
          <w:rtl/>
        </w:rPr>
        <w:t xml:space="preserve">، </w:t>
      </w:r>
      <w:r w:rsidR="00DE0F50" w:rsidRPr="00984881">
        <w:rPr>
          <w:rFonts w:eastAsia="Calibri"/>
          <w:sz w:val="28"/>
          <w:szCs w:val="28"/>
          <w:rtl/>
        </w:rPr>
        <w:t>ﭼﻪ ﺭﺳﺪ ﺑﻔﺴﺦ ﻭ ﺭﺳﺦ ﻭ ﻭﺳﺦ</w:t>
      </w:r>
      <w:r w:rsidR="00BD77AA">
        <w:rPr>
          <w:rFonts w:eastAsia="Calibri"/>
          <w:sz w:val="28"/>
          <w:szCs w:val="28"/>
          <w:rtl/>
        </w:rPr>
        <w:t xml:space="preserve">، </w:t>
      </w:r>
      <w:r w:rsidR="00DE0F50" w:rsidRPr="00984881">
        <w:rPr>
          <w:rFonts w:eastAsia="Calibri"/>
          <w:sz w:val="28"/>
          <w:szCs w:val="28"/>
          <w:rtl/>
        </w:rPr>
        <w:t>ﻣﺼﻮﻧﻴّﺖ</w:t>
      </w:r>
      <w:r>
        <w:rPr>
          <w:rFonts w:eastAsia="Calibri"/>
          <w:sz w:val="28"/>
          <w:szCs w:val="28"/>
          <w:rtl/>
        </w:rPr>
        <w:t xml:space="preserve"> </w:t>
      </w:r>
      <w:r w:rsidR="00DE0F50" w:rsidRPr="00984881">
        <w:rPr>
          <w:rFonts w:eastAsia="Calibri"/>
          <w:sz w:val="28"/>
          <w:szCs w:val="28"/>
          <w:rtl/>
        </w:rPr>
        <w:t>ﺩﺍﺭﺩ</w:t>
      </w:r>
      <w:r w:rsidR="00BD77AA">
        <w:rPr>
          <w:rFonts w:eastAsia="Calibri"/>
          <w:sz w:val="28"/>
          <w:szCs w:val="28"/>
          <w:rtl/>
        </w:rPr>
        <w:t xml:space="preserve">. </w:t>
      </w:r>
      <w:r w:rsidR="00DE0F50" w:rsidRPr="00984881">
        <w:rPr>
          <w:rFonts w:eastAsia="Calibri"/>
          <w:sz w:val="28"/>
          <w:szCs w:val="28"/>
          <w:rtl/>
        </w:rPr>
        <w:t>ﻭﮔﺬﺷﺘﻪ ﻫﺎ ﺭﺍ ﭼﻮﻥ ﺩﻳﮕﺮﺍﻥ ﻏﻴﺮ ﺳﺎﻟﻚ</w:t>
      </w:r>
      <w:r>
        <w:rPr>
          <w:rFonts w:eastAsia="Calibri"/>
          <w:sz w:val="28"/>
          <w:szCs w:val="28"/>
          <w:rtl/>
        </w:rPr>
        <w:t xml:space="preserve"> </w:t>
      </w:r>
      <w:r w:rsidR="00DE0F50" w:rsidRPr="00984881">
        <w:rPr>
          <w:rFonts w:eastAsia="Calibri"/>
          <w:sz w:val="28"/>
          <w:szCs w:val="28"/>
          <w:rtl/>
        </w:rPr>
        <w:t>ﻗﺸﺮﻯ</w:t>
      </w:r>
      <w:r w:rsidR="00BD77AA">
        <w:rPr>
          <w:rFonts w:eastAsia="Calibri"/>
          <w:sz w:val="28"/>
          <w:szCs w:val="28"/>
          <w:rtl/>
        </w:rPr>
        <w:t xml:space="preserve">، </w:t>
      </w:r>
      <w:r w:rsidR="00DE0F50" w:rsidRPr="00984881">
        <w:rPr>
          <w:rFonts w:eastAsia="Calibri"/>
          <w:sz w:val="28"/>
          <w:szCs w:val="28"/>
          <w:rtl/>
        </w:rPr>
        <w:t>ﺗﮑﺮﺍﺭ ﺩﺭ ﺁﻳﻨﺪﻩ ﻫﺎ ﻧﻤﻰ ﮐﻨﻨﺪ</w:t>
      </w:r>
      <w:r w:rsidR="00BD77AA">
        <w:rPr>
          <w:rFonts w:eastAsia="Calibri"/>
          <w:sz w:val="28"/>
          <w:szCs w:val="28"/>
          <w:rtl/>
        </w:rPr>
        <w:t xml:space="preserve">. </w:t>
      </w:r>
      <w:r w:rsidR="00DE0F50" w:rsidRPr="00984881">
        <w:rPr>
          <w:rFonts w:eastAsia="Calibri"/>
          <w:sz w:val="28"/>
          <w:szCs w:val="28"/>
          <w:rtl/>
        </w:rPr>
        <w:lastRenderedPageBreak/>
        <w:t xml:space="preserve">ﻣﺮﮒ ﻭﺍﻗﻌﻰ انسان </w:t>
      </w:r>
      <w:r w:rsidR="00BD77AA">
        <w:rPr>
          <w:rFonts w:eastAsia="Calibri"/>
          <w:sz w:val="28"/>
          <w:szCs w:val="28"/>
          <w:rtl/>
        </w:rPr>
        <w:t xml:space="preserve">، </w:t>
      </w:r>
      <w:r w:rsidR="00DE0F50" w:rsidRPr="00984881">
        <w:rPr>
          <w:rFonts w:eastAsia="Calibri"/>
          <w:sz w:val="28"/>
          <w:szCs w:val="28"/>
          <w:rtl/>
        </w:rPr>
        <w:t>ﻗﻬﻘﺮﺍﻯ ﺭﻭﺡ او ﺩﺭ ﺍﻧﻮﺍﻉ</w:t>
      </w:r>
      <w:r>
        <w:rPr>
          <w:rFonts w:eastAsia="Calibri"/>
          <w:sz w:val="28"/>
          <w:szCs w:val="28"/>
          <w:rtl/>
        </w:rPr>
        <w:t xml:space="preserve"> </w:t>
      </w:r>
      <w:r w:rsidR="00DE0F50" w:rsidRPr="00984881">
        <w:rPr>
          <w:rFonts w:eastAsia="Calibri"/>
          <w:sz w:val="28"/>
          <w:szCs w:val="28"/>
          <w:rtl/>
        </w:rPr>
        <w:t>ﻗﻬﻘﺮﺍﺋﻰ ﭘﺮﻋﺬﺍﺏ ﻣﻴﺒﺎﺷﺪ</w:t>
      </w:r>
      <w:r w:rsidR="00BD77AA">
        <w:rPr>
          <w:rFonts w:eastAsia="Calibri"/>
          <w:sz w:val="28"/>
          <w:szCs w:val="28"/>
          <w:rtl/>
        </w:rPr>
        <w:t xml:space="preserve">. </w:t>
      </w:r>
      <w:r w:rsidR="00DE0F50" w:rsidRPr="00984881">
        <w:rPr>
          <w:rFonts w:eastAsia="Calibri"/>
          <w:sz w:val="28"/>
          <w:szCs w:val="28"/>
          <w:rtl/>
        </w:rPr>
        <w:t>ﮐﻪ ﭘس ﺍﺯ ﻫﺰﺍﺭﺍﻥ ﺑﺎﺭ ﺗﻮﻟﺪ ﻭﻣﺮﮒ ﻧﻮﻋﻰ</w:t>
      </w:r>
      <w:r w:rsidR="00BD77AA">
        <w:rPr>
          <w:rFonts w:eastAsia="Calibri"/>
          <w:sz w:val="28"/>
          <w:szCs w:val="28"/>
          <w:rtl/>
        </w:rPr>
        <w:t xml:space="preserve">، </w:t>
      </w:r>
      <w:r w:rsidR="00DE0F50" w:rsidRPr="00984881">
        <w:rPr>
          <w:rFonts w:eastAsia="Calibri"/>
          <w:sz w:val="28"/>
          <w:szCs w:val="28"/>
          <w:rtl/>
        </w:rPr>
        <w:t>ﻋﺎﻗﺒﺖ ﺑﺎﺯ ﺑﻨﻮﻉ ﺑﺸﺮﻯ ﻣﺎﻧﻨﺪ ﺍﻣﺮﻭﺯ ﺧﻮﺩ ﻣﻴﺮﺳﺪ</w:t>
      </w:r>
      <w:r w:rsidR="00BD77AA">
        <w:rPr>
          <w:rFonts w:eastAsia="Calibri"/>
          <w:sz w:val="28"/>
          <w:szCs w:val="28"/>
          <w:rtl/>
        </w:rPr>
        <w:t xml:space="preserve">، </w:t>
      </w:r>
      <w:r w:rsidR="00DE0F50" w:rsidRPr="00984881">
        <w:rPr>
          <w:rFonts w:eastAsia="Calibri"/>
          <w:sz w:val="28"/>
          <w:szCs w:val="28"/>
          <w:rtl/>
        </w:rPr>
        <w:t>ﮐﻪ ﻭﺿﻊ</w:t>
      </w:r>
      <w:r>
        <w:rPr>
          <w:rFonts w:eastAsia="Calibri"/>
          <w:sz w:val="28"/>
          <w:szCs w:val="28"/>
          <w:rtl/>
        </w:rPr>
        <w:t xml:space="preserve"> </w:t>
      </w:r>
      <w:r w:rsidR="00DE0F50" w:rsidRPr="00984881">
        <w:rPr>
          <w:rFonts w:eastAsia="Calibri"/>
          <w:sz w:val="28"/>
          <w:szCs w:val="28"/>
          <w:rtl/>
        </w:rPr>
        <w:t>ﺩﻳﮕﺮﻯ ﺩﺭ</w:t>
      </w:r>
      <w:r w:rsidR="00375D6D" w:rsidRPr="00984881">
        <w:rPr>
          <w:rFonts w:eastAsia="Calibri" w:hint="cs"/>
          <w:sz w:val="28"/>
          <w:szCs w:val="28"/>
          <w:rtl/>
        </w:rPr>
        <w:t xml:space="preserve"> </w:t>
      </w:r>
      <w:r w:rsidR="00DE0F50" w:rsidRPr="00984881">
        <w:rPr>
          <w:rFonts w:eastAsia="Calibri"/>
          <w:sz w:val="28"/>
          <w:szCs w:val="28"/>
          <w:rtl/>
        </w:rPr>
        <w:t>ﺫﺍﺕ ﺩﺍﺭﺩ</w:t>
      </w:r>
      <w:r w:rsidR="00BD77AA">
        <w:rPr>
          <w:rFonts w:eastAsia="Calibri"/>
          <w:sz w:val="28"/>
          <w:szCs w:val="28"/>
          <w:rtl/>
        </w:rPr>
        <w:t xml:space="preserve">. </w:t>
      </w:r>
      <w:r w:rsidR="00DE0F50" w:rsidRPr="00984881">
        <w:rPr>
          <w:rFonts w:eastAsia="Calibri"/>
          <w:sz w:val="28"/>
          <w:szCs w:val="28"/>
          <w:rtl/>
        </w:rPr>
        <w:t>ﺗﺎ ﺑﺴﻠﻮﻙ ﺍﻟﻬﻰ ﺗﺎ</w:t>
      </w:r>
      <w:r>
        <w:rPr>
          <w:rFonts w:eastAsia="Calibri"/>
          <w:sz w:val="28"/>
          <w:szCs w:val="28"/>
          <w:rtl/>
        </w:rPr>
        <w:t xml:space="preserve"> </w:t>
      </w:r>
      <w:r w:rsidR="00DE0F50" w:rsidRPr="00984881">
        <w:rPr>
          <w:rFonts w:eastAsia="Calibri"/>
          <w:sz w:val="28"/>
          <w:szCs w:val="28"/>
          <w:rtl/>
        </w:rPr>
        <w:t>ﻧﺠﺎﺕ ﺑﺎ ﻧﻮﺭ ﻗﺎﺋﻢ</w:t>
      </w:r>
      <w:r>
        <w:rPr>
          <w:rFonts w:eastAsia="Calibri"/>
          <w:sz w:val="28"/>
          <w:szCs w:val="28"/>
          <w:rtl/>
        </w:rPr>
        <w:t xml:space="preserve"> </w:t>
      </w:r>
      <w:r w:rsidR="00661646" w:rsidRPr="00984881">
        <w:rPr>
          <w:rFonts w:eastAsia="Calibri"/>
          <w:sz w:val="28"/>
          <w:szCs w:val="28"/>
          <w:rtl/>
        </w:rPr>
        <w:t>ربّ</w:t>
      </w:r>
      <w:r w:rsidR="00DE0F50" w:rsidRPr="00984881">
        <w:rPr>
          <w:rFonts w:eastAsia="Calibri"/>
          <w:sz w:val="28"/>
          <w:szCs w:val="28"/>
          <w:rtl/>
        </w:rPr>
        <w:t xml:space="preserve"> ﺍﻟﻨﻮﻉ ﺧﻮﺩ ﺑﺮﺳﺪ</w:t>
      </w:r>
      <w:r w:rsidR="00BD77AA">
        <w:rPr>
          <w:rFonts w:eastAsia="Calibri"/>
          <w:sz w:val="28"/>
          <w:szCs w:val="28"/>
          <w:rtl/>
        </w:rPr>
        <w:t xml:space="preserve">. </w:t>
      </w:r>
      <w:r w:rsidR="00DE0F50" w:rsidRPr="00984881">
        <w:rPr>
          <w:rFonts w:eastAsia="Calibri"/>
          <w:sz w:val="28"/>
          <w:szCs w:val="28"/>
          <w:rtl/>
        </w:rPr>
        <w:t>ﻭﮐﺎﻣﻞ ﺟﺎﻭﺩﺍﻧﮕﻰ ﺃﺑﺪﻯ</w:t>
      </w:r>
      <w:r w:rsidR="00BD77AA">
        <w:rPr>
          <w:rFonts w:eastAsia="Calibri"/>
          <w:sz w:val="28"/>
          <w:szCs w:val="28"/>
          <w:rtl/>
        </w:rPr>
        <w:t xml:space="preserve">، </w:t>
      </w:r>
      <w:r w:rsidR="00DE0F50" w:rsidRPr="00984881">
        <w:rPr>
          <w:rFonts w:eastAsia="Calibri"/>
          <w:sz w:val="28"/>
          <w:szCs w:val="28"/>
          <w:rtl/>
        </w:rPr>
        <w:t xml:space="preserve">ﻣﺎﻧﻨﺪ </w:t>
      </w:r>
      <w:r w:rsidR="009732B0" w:rsidRPr="00984881">
        <w:rPr>
          <w:rFonts w:eastAsia="Calibri"/>
          <w:sz w:val="28"/>
          <w:szCs w:val="28"/>
          <w:rtl/>
        </w:rPr>
        <w:t>حَدّ</w:t>
      </w:r>
      <w:r w:rsidR="00DE0F50" w:rsidRPr="00984881">
        <w:rPr>
          <w:rFonts w:eastAsia="Calibri"/>
          <w:sz w:val="28"/>
          <w:szCs w:val="28"/>
          <w:rtl/>
        </w:rPr>
        <w:t xml:space="preserve"> ﺃﻗﻞ ﻫﻔﺖ ﻫﺰﺍﺭ ﺳﺎﻝ ﺍﻧﺘﻈﺎﺭ ﺑﻬﺸﺘﻰ ﺩﺭﮐﻨﺎﺭ ﻋﺮﺵ</w:t>
      </w:r>
      <w:r w:rsidR="00DE0F50" w:rsidRPr="00984881">
        <w:rPr>
          <w:rFonts w:eastAsia="Calibri"/>
          <w:sz w:val="28"/>
          <w:szCs w:val="28"/>
        </w:rPr>
        <w:t xml:space="preserve"> </w:t>
      </w:r>
      <w:r w:rsidR="00DE0F50" w:rsidRPr="00984881">
        <w:rPr>
          <w:rFonts w:eastAsia="Calibri"/>
          <w:sz w:val="28"/>
          <w:szCs w:val="28"/>
          <w:rtl/>
        </w:rPr>
        <w:t>ﺭﺣﻤﺎﻥ ﺭﺍ ﺩﺍﺭﺩ</w:t>
      </w:r>
      <w:r w:rsidR="00BD77AA">
        <w:rPr>
          <w:rFonts w:eastAsia="Calibri"/>
          <w:sz w:val="28"/>
          <w:szCs w:val="28"/>
          <w:rtl/>
        </w:rPr>
        <w:t xml:space="preserve">. </w:t>
      </w:r>
      <w:r w:rsidR="00DE0F50" w:rsidRPr="00984881">
        <w:rPr>
          <w:rFonts w:eastAsia="Calibri"/>
          <w:sz w:val="28"/>
          <w:szCs w:val="28"/>
          <w:rtl/>
        </w:rPr>
        <w:t>ﻭ ﺯﻣﺎﻧﻬﺎﻯ ﺩﺭﺍﺯﻯ ﺩﺭ ﺭﺟﻌﺘﻬﺎﻯ ﻓﻮﻕ ﺑﺸﺮﻯ ﺧﻮﺍﻫﺪ</w:t>
      </w:r>
      <w:r>
        <w:rPr>
          <w:rFonts w:eastAsia="Calibri"/>
          <w:sz w:val="28"/>
          <w:szCs w:val="28"/>
          <w:rtl/>
        </w:rPr>
        <w:t xml:space="preserve"> </w:t>
      </w:r>
      <w:r w:rsidR="00DE0F50" w:rsidRPr="00984881">
        <w:rPr>
          <w:rFonts w:eastAsia="Calibri"/>
          <w:sz w:val="28"/>
          <w:szCs w:val="28"/>
          <w:rtl/>
        </w:rPr>
        <w:t>ﺩﺍﺷﺖ</w:t>
      </w:r>
      <w:r w:rsidR="00BD77AA">
        <w:rPr>
          <w:rFonts w:eastAsia="Calibri"/>
          <w:sz w:val="28"/>
          <w:szCs w:val="28"/>
          <w:rtl/>
        </w:rPr>
        <w:t xml:space="preserve">، </w:t>
      </w:r>
      <w:r w:rsidR="00DE0F50" w:rsidRPr="00984881">
        <w:rPr>
          <w:rFonts w:eastAsia="Calibri"/>
          <w:sz w:val="28"/>
          <w:szCs w:val="28"/>
          <w:rtl/>
        </w:rPr>
        <w:t>ﮐﻪ ﺗﻨﻬﺎ ﺩﺭ</w:t>
      </w:r>
      <w:r>
        <w:rPr>
          <w:rFonts w:eastAsia="Calibri"/>
          <w:sz w:val="28"/>
          <w:szCs w:val="28"/>
          <w:rtl/>
        </w:rPr>
        <w:t xml:space="preserve"> </w:t>
      </w:r>
      <w:r w:rsidR="00DE0F50" w:rsidRPr="00984881">
        <w:rPr>
          <w:rFonts w:eastAsia="Calibri"/>
          <w:sz w:val="28"/>
          <w:szCs w:val="28"/>
          <w:rtl/>
        </w:rPr>
        <w:t>ﻧﺠﺎﺕ ﺩﺭ ﻧﻮﻉ ﻓﻮﻕ ﺑﺸﺮﻯ ﺑﺎ ﻣﻬﺪﻯ ﻣﻮﻋﻮﺩ</w:t>
      </w:r>
      <w:r>
        <w:rPr>
          <w:rFonts w:eastAsia="Calibri"/>
          <w:sz w:val="28"/>
          <w:szCs w:val="28"/>
          <w:rtl/>
        </w:rPr>
        <w:t xml:space="preserve"> </w:t>
      </w:r>
      <w:r w:rsidR="00DE0F50" w:rsidRPr="00984881">
        <w:rPr>
          <w:rFonts w:eastAsia="Calibri"/>
          <w:sz w:val="28"/>
          <w:szCs w:val="28"/>
          <w:rtl/>
        </w:rPr>
        <w:t>ﻣﺤﻤﺪ</w:t>
      </w:r>
      <w:r w:rsidR="00BD77AA">
        <w:rPr>
          <w:rFonts w:eastAsia="Calibri"/>
          <w:sz w:val="28"/>
          <w:szCs w:val="28"/>
          <w:rtl/>
        </w:rPr>
        <w:t xml:space="preserve">، </w:t>
      </w:r>
      <w:r w:rsidR="00DE0F50" w:rsidRPr="00984881">
        <w:rPr>
          <w:rFonts w:eastAsia="Calibri"/>
          <w:sz w:val="28"/>
          <w:szCs w:val="28"/>
          <w:rtl/>
        </w:rPr>
        <w:t>ﻭﺑﺎ ﻫﺸﺖ</w:t>
      </w:r>
      <w:r>
        <w:rPr>
          <w:rFonts w:eastAsia="Calibri"/>
          <w:sz w:val="28"/>
          <w:szCs w:val="28"/>
          <w:rtl/>
        </w:rPr>
        <w:t xml:space="preserve"> </w:t>
      </w:r>
      <w:r w:rsidR="00DE0F50" w:rsidRPr="00984881">
        <w:rPr>
          <w:rFonts w:eastAsia="Calibri"/>
          <w:sz w:val="28"/>
          <w:szCs w:val="28"/>
          <w:rtl/>
        </w:rPr>
        <w:t>ﺷﻬﻮﺩ ﻣﻬﺪﻭﻯ</w:t>
      </w:r>
      <w:r w:rsidR="00BD77AA">
        <w:rPr>
          <w:rFonts w:eastAsia="Calibri"/>
          <w:sz w:val="28"/>
          <w:szCs w:val="28"/>
          <w:rtl/>
        </w:rPr>
        <w:t xml:space="preserve">، </w:t>
      </w:r>
      <w:r w:rsidR="00DE0F50" w:rsidRPr="00984881">
        <w:rPr>
          <w:rFonts w:eastAsia="Calibri"/>
          <w:sz w:val="28"/>
          <w:szCs w:val="28"/>
          <w:rtl/>
        </w:rPr>
        <w:t>ﭼﻬﺎﺭﺻﺪ ﻫﺰﺍﺭ ﺳﺎﻝ ﺍﻧﺘﻈﺎﺭ ﺑﻬﺸﺘﻰ سوم را ﺧﻮﺍﻫﺪ ﺩﺍﺷﺖ</w:t>
      </w:r>
      <w:r w:rsidR="00BD77AA">
        <w:rPr>
          <w:rFonts w:eastAsia="Calibri"/>
          <w:sz w:val="28"/>
          <w:szCs w:val="28"/>
          <w:rtl/>
        </w:rPr>
        <w:t xml:space="preserve">. </w:t>
      </w:r>
      <w:r w:rsidR="00DE0F50" w:rsidRPr="00984881">
        <w:rPr>
          <w:rFonts w:eastAsia="Calibri"/>
          <w:sz w:val="28"/>
          <w:szCs w:val="28"/>
          <w:rtl/>
        </w:rPr>
        <w:t>ﮐﻪ ﻧﻴﺎﺯ ﺑﺘﻮﻟﺪﺍﺕ</w:t>
      </w:r>
      <w:r>
        <w:rPr>
          <w:rFonts w:eastAsia="Calibri"/>
          <w:sz w:val="28"/>
          <w:szCs w:val="28"/>
          <w:rtl/>
        </w:rPr>
        <w:t xml:space="preserve"> </w:t>
      </w:r>
      <w:r w:rsidR="00DE0F50" w:rsidRPr="00984881">
        <w:rPr>
          <w:rFonts w:eastAsia="Calibri"/>
          <w:sz w:val="28"/>
          <w:szCs w:val="28"/>
          <w:rtl/>
        </w:rPr>
        <w:t>ﺑﺠﻬﺎﻥ ﺩﺭ ﺻﻮﺭﺗﻬﺎﻯ ﻧﻮﻋﻰ ﻧﻴﺴﺖ</w:t>
      </w:r>
      <w:r w:rsidR="00BD77AA">
        <w:rPr>
          <w:rFonts w:eastAsia="Calibri"/>
          <w:sz w:val="28"/>
          <w:szCs w:val="28"/>
          <w:rtl/>
        </w:rPr>
        <w:t xml:space="preserve">. </w:t>
      </w:r>
      <w:r w:rsidR="00DE0F50" w:rsidRPr="00984881">
        <w:rPr>
          <w:rFonts w:eastAsia="Calibri"/>
          <w:sz w:val="28"/>
          <w:szCs w:val="28"/>
          <w:rtl/>
        </w:rPr>
        <w:t>ﺟﺮﻳﺪﻩ ﻋﺎﻟﻢ</w:t>
      </w:r>
      <w:r w:rsidR="00BD77AA">
        <w:rPr>
          <w:rFonts w:eastAsia="Calibri"/>
          <w:sz w:val="28"/>
          <w:szCs w:val="28"/>
          <w:rtl/>
        </w:rPr>
        <w:t xml:space="preserve">، </w:t>
      </w:r>
      <w:r w:rsidR="00DE0F50" w:rsidRPr="00984881">
        <w:rPr>
          <w:rFonts w:eastAsia="Calibri"/>
          <w:sz w:val="28"/>
          <w:szCs w:val="28"/>
          <w:rtl/>
        </w:rPr>
        <w:t>ﮔﻮﺋﻰ ﺩﻓﺘﺮ ثبت ﺍﺳﺎﻣﻰ ﺗﻤﺎﻡ ﻣﺨﻠﻮﻗﺎﺕ ﻫﺴﺘﻰ</w:t>
      </w:r>
      <w:r w:rsidR="00BD77AA">
        <w:rPr>
          <w:rFonts w:eastAsia="Calibri"/>
          <w:sz w:val="28"/>
          <w:szCs w:val="28"/>
          <w:rtl/>
        </w:rPr>
        <w:t xml:space="preserve">، </w:t>
      </w:r>
      <w:r w:rsidR="00DE0F50" w:rsidRPr="00984881">
        <w:rPr>
          <w:rFonts w:eastAsia="Calibri"/>
          <w:sz w:val="28"/>
          <w:szCs w:val="28"/>
          <w:rtl/>
        </w:rPr>
        <w:t>ﻭ ﻳﺎ ﮐﺴﺎﻧﻰ ﮐﻪ ﺑﻨﻮﺭ</w:t>
      </w:r>
      <w:r>
        <w:rPr>
          <w:rFonts w:eastAsia="Calibri"/>
          <w:sz w:val="28"/>
          <w:szCs w:val="28"/>
          <w:rtl/>
        </w:rPr>
        <w:t xml:space="preserve"> </w:t>
      </w:r>
      <w:r w:rsidR="00DE0F50" w:rsidRPr="00984881">
        <w:rPr>
          <w:rFonts w:eastAsia="Calibri"/>
          <w:sz w:val="28"/>
          <w:szCs w:val="28"/>
          <w:rtl/>
        </w:rPr>
        <w:t>ﻗﺎﺋﻢ</w:t>
      </w:r>
      <w:r>
        <w:rPr>
          <w:rFonts w:eastAsia="Calibri"/>
          <w:sz w:val="28"/>
          <w:szCs w:val="28"/>
          <w:rtl/>
        </w:rPr>
        <w:t xml:space="preserve"> </w:t>
      </w:r>
      <w:r w:rsidR="00DE0F50" w:rsidRPr="00984881">
        <w:rPr>
          <w:rFonts w:eastAsia="Calibri"/>
          <w:sz w:val="28"/>
          <w:szCs w:val="28"/>
          <w:rtl/>
        </w:rPr>
        <w:t>ﺭﺳﻴﺪﻩﺍﻧﺪ</w:t>
      </w:r>
      <w:r w:rsidR="00BD77AA">
        <w:rPr>
          <w:rFonts w:eastAsia="Calibri"/>
          <w:sz w:val="28"/>
          <w:szCs w:val="28"/>
          <w:rtl/>
        </w:rPr>
        <w:t xml:space="preserve">، </w:t>
      </w:r>
      <w:r w:rsidR="00DE0F50" w:rsidRPr="00984881">
        <w:rPr>
          <w:rFonts w:eastAsia="Calibri"/>
          <w:sz w:val="28"/>
          <w:szCs w:val="28"/>
          <w:rtl/>
        </w:rPr>
        <w:t>ﻭ ﺷﺎﻧس</w:t>
      </w:r>
      <w:r>
        <w:rPr>
          <w:rFonts w:eastAsia="Calibri"/>
          <w:sz w:val="28"/>
          <w:szCs w:val="28"/>
          <w:rtl/>
        </w:rPr>
        <w:t xml:space="preserve"> </w:t>
      </w:r>
      <w:r w:rsidR="00DE0F50" w:rsidRPr="00984881">
        <w:rPr>
          <w:rFonts w:eastAsia="Calibri"/>
          <w:sz w:val="28"/>
          <w:szCs w:val="28"/>
          <w:rtl/>
        </w:rPr>
        <w:t>ﻧﻮﻉ ﻓﻮﻕ ﺑﺸﺮﻯ ﺭﺍ ﻳﺎﻓﺘﻪﺍﻧﺪ</w:t>
      </w:r>
      <w:r w:rsidR="00BD77AA">
        <w:rPr>
          <w:rFonts w:eastAsia="Calibri"/>
          <w:sz w:val="28"/>
          <w:szCs w:val="28"/>
          <w:rtl/>
        </w:rPr>
        <w:t xml:space="preserve">. </w:t>
      </w:r>
      <w:r w:rsidR="00DE0F50" w:rsidRPr="00984881">
        <w:rPr>
          <w:rFonts w:eastAsia="Calibri"/>
          <w:sz w:val="28"/>
          <w:szCs w:val="28"/>
          <w:rtl/>
        </w:rPr>
        <w:t>ﺩﻭﺍﻡ ﻣﺎ</w:t>
      </w:r>
      <w:r w:rsidR="00BD77AA">
        <w:rPr>
          <w:rFonts w:eastAsia="Calibri"/>
          <w:sz w:val="28"/>
          <w:szCs w:val="28"/>
          <w:rtl/>
        </w:rPr>
        <w:t xml:space="preserve">، </w:t>
      </w:r>
      <w:r w:rsidR="00DE0F50" w:rsidRPr="00984881">
        <w:rPr>
          <w:rFonts w:eastAsia="Calibri"/>
          <w:sz w:val="28"/>
          <w:szCs w:val="28"/>
          <w:rtl/>
        </w:rPr>
        <w:t>ﺟﺎﻭﺩﺍﻧﮕﻰ ﻭﭘﻴﺸﺮﻓﺖ ﻣﻘﺎﻡ ﺍﻟﻬﻰ ﺭﻭﺡ</w:t>
      </w:r>
      <w:r>
        <w:rPr>
          <w:rFonts w:eastAsia="Calibri"/>
          <w:sz w:val="28"/>
          <w:szCs w:val="28"/>
          <w:rtl/>
        </w:rPr>
        <w:t xml:space="preserve"> </w:t>
      </w:r>
      <w:r w:rsidR="009915B2" w:rsidRPr="00984881">
        <w:rPr>
          <w:rFonts w:eastAsia="Calibri"/>
          <w:sz w:val="28"/>
          <w:szCs w:val="28"/>
          <w:rtl/>
        </w:rPr>
        <w:t>فر</w:t>
      </w:r>
      <w:r w:rsidR="00DE0F50" w:rsidRPr="00984881">
        <w:rPr>
          <w:rFonts w:eastAsia="Calibri"/>
          <w:sz w:val="28"/>
          <w:szCs w:val="28"/>
          <w:rtl/>
        </w:rPr>
        <w:t>ﺩﻯ ﺣﺎﻓﻆ</w:t>
      </w:r>
      <w:r w:rsidR="00BD77AA">
        <w:rPr>
          <w:rFonts w:eastAsia="Calibri"/>
          <w:sz w:val="28"/>
          <w:szCs w:val="28"/>
          <w:rtl/>
        </w:rPr>
        <w:t xml:space="preserve">، </w:t>
      </w:r>
      <w:r w:rsidR="00DE0F50" w:rsidRPr="00984881">
        <w:rPr>
          <w:rFonts w:eastAsia="Calibri"/>
          <w:sz w:val="28"/>
          <w:szCs w:val="28"/>
          <w:rtl/>
        </w:rPr>
        <w:t>ﻭﻫﺮ ﺍﻧﺴﺎﻥ ﻣﻮﻓﻖ ﺍﻟﻬﻰ ﻣﻴﺒﺎﺷﺪ</w:t>
      </w:r>
      <w:r w:rsidR="00BD77AA">
        <w:rPr>
          <w:rFonts w:eastAsia="Calibri"/>
          <w:sz w:val="28"/>
          <w:szCs w:val="28"/>
          <w:rtl/>
        </w:rPr>
        <w:t xml:space="preserve">. </w:t>
      </w:r>
      <w:r w:rsidR="00DE0F50" w:rsidRPr="00984881">
        <w:rPr>
          <w:rFonts w:eastAsia="Calibri"/>
          <w:sz w:val="28"/>
          <w:szCs w:val="28"/>
          <w:rtl/>
        </w:rPr>
        <w:t>ﮔﺮﭼﻪ ﻫﻤﭽﻨﺎﻥ ﻣﺮﮔﻬﺎﻯ ﻧﻮﻋﻰ ﺭﺍ ﺩﺭ ﭘﻴﺶ ﺩﺍﺭﺩ</w:t>
      </w:r>
      <w:r w:rsidR="00BD77AA">
        <w:rPr>
          <w:rFonts w:eastAsia="Calibri"/>
          <w:sz w:val="28"/>
          <w:szCs w:val="28"/>
          <w:rtl/>
        </w:rPr>
        <w:t xml:space="preserve">، </w:t>
      </w:r>
      <w:r w:rsidR="00DE0F50" w:rsidRPr="00984881">
        <w:rPr>
          <w:rFonts w:eastAsia="Calibri"/>
          <w:sz w:val="28"/>
          <w:szCs w:val="28"/>
          <w:rtl/>
        </w:rPr>
        <w:t>ﮐﻪ ﻣﺪﺍﻡ ﺑﺎﻧﻮﺍﻉ ﺑﺮﺗﺮﻯ ﻣﻴﺮﻭﺩ</w:t>
      </w:r>
      <w:r w:rsidR="00BD77AA">
        <w:rPr>
          <w:rFonts w:eastAsia="Calibri"/>
          <w:sz w:val="28"/>
          <w:szCs w:val="28"/>
          <w:rtl/>
        </w:rPr>
        <w:t xml:space="preserve">. </w:t>
      </w:r>
      <w:r w:rsidR="00DE0F50" w:rsidRPr="00984881">
        <w:rPr>
          <w:rFonts w:eastAsia="Calibri"/>
          <w:sz w:val="28"/>
          <w:szCs w:val="28"/>
          <w:rtl/>
        </w:rPr>
        <w:t>ﻭﺗﺎ ﺃﺑﺪﻳّﺖ ﺑﻰ ﭘﺎﻳﺎﻥ</w:t>
      </w:r>
      <w:r w:rsidR="00BD77AA">
        <w:rPr>
          <w:rFonts w:eastAsia="Calibri"/>
          <w:sz w:val="28"/>
          <w:szCs w:val="28"/>
          <w:rtl/>
        </w:rPr>
        <w:t xml:space="preserve">، </w:t>
      </w:r>
      <w:r w:rsidR="00DE0F50" w:rsidRPr="00984881">
        <w:rPr>
          <w:rFonts w:eastAsia="Calibri"/>
          <w:sz w:val="28"/>
          <w:szCs w:val="28"/>
          <w:rtl/>
        </w:rPr>
        <w:t>ﺑﺎﻳﺪ ﭘﻴﺶ ﺑﺮﻭﺩ</w:t>
      </w:r>
      <w:r w:rsidR="00BD77AA">
        <w:rPr>
          <w:rFonts w:eastAsia="Calibri"/>
          <w:sz w:val="28"/>
          <w:szCs w:val="28"/>
          <w:rtl/>
        </w:rPr>
        <w:t xml:space="preserve">. </w:t>
      </w:r>
      <w:r w:rsidR="00DE0F50" w:rsidRPr="00984881">
        <w:rPr>
          <w:rFonts w:eastAsia="Calibri"/>
          <w:sz w:val="28"/>
          <w:szCs w:val="28"/>
          <w:rtl/>
        </w:rPr>
        <w:t xml:space="preserve">ﻭ </w:t>
      </w:r>
      <w:r w:rsidR="00EC49ED" w:rsidRPr="00984881">
        <w:rPr>
          <w:rFonts w:eastAsia="Calibri"/>
          <w:sz w:val="28"/>
          <w:szCs w:val="28"/>
          <w:rtl/>
        </w:rPr>
        <w:t xml:space="preserve">تقرّب </w:t>
      </w:r>
      <w:r w:rsidR="00DE0F50" w:rsidRPr="00984881">
        <w:rPr>
          <w:rFonts w:eastAsia="Calibri"/>
          <w:sz w:val="28"/>
          <w:szCs w:val="28"/>
          <w:rtl/>
        </w:rPr>
        <w:t>ﺑﺨﺪﺍﻭﻧﺪ</w:t>
      </w:r>
      <w:r>
        <w:rPr>
          <w:rFonts w:eastAsia="Calibri"/>
          <w:sz w:val="28"/>
          <w:szCs w:val="28"/>
          <w:rtl/>
        </w:rPr>
        <w:t xml:space="preserve"> </w:t>
      </w:r>
      <w:r w:rsidR="00DE0F50" w:rsidRPr="00984881">
        <w:rPr>
          <w:rFonts w:eastAsia="Calibri"/>
          <w:sz w:val="28"/>
          <w:szCs w:val="28"/>
          <w:rtl/>
        </w:rPr>
        <w:t xml:space="preserve">ﺍﻟﻠﻪ </w:t>
      </w:r>
      <w:r w:rsidR="00661646" w:rsidRPr="00984881">
        <w:rPr>
          <w:rFonts w:eastAsia="Calibri"/>
          <w:sz w:val="28"/>
          <w:szCs w:val="28"/>
          <w:rtl/>
        </w:rPr>
        <w:t>ربّ</w:t>
      </w:r>
      <w:r w:rsidR="00DE0F50" w:rsidRPr="00984881">
        <w:rPr>
          <w:rFonts w:eastAsia="Calibri"/>
          <w:sz w:val="28"/>
          <w:szCs w:val="28"/>
          <w:rtl/>
        </w:rPr>
        <w:t xml:space="preserve"> </w:t>
      </w:r>
      <w:r w:rsidR="00A014D1" w:rsidRPr="00984881">
        <w:rPr>
          <w:rFonts w:eastAsia="Calibri"/>
          <w:sz w:val="28"/>
          <w:szCs w:val="28"/>
          <w:rtl/>
        </w:rPr>
        <w:t>الأرباب</w:t>
      </w:r>
      <w:r>
        <w:rPr>
          <w:rFonts w:eastAsia="Calibri"/>
          <w:sz w:val="28"/>
          <w:szCs w:val="28"/>
          <w:rtl/>
        </w:rPr>
        <w:t xml:space="preserve"> </w:t>
      </w:r>
      <w:r w:rsidR="00DE0F50" w:rsidRPr="00984881">
        <w:rPr>
          <w:rFonts w:eastAsia="Calibri"/>
          <w:sz w:val="28"/>
          <w:szCs w:val="28"/>
          <w:rtl/>
        </w:rPr>
        <w:t>و حقیقت حقایق ﺭﺍ ﭘﻴﺪﺍ ﮐﻨﺪ</w:t>
      </w:r>
      <w:r w:rsidR="00BD77AA">
        <w:rPr>
          <w:rFonts w:eastAsia="Calibri"/>
          <w:sz w:val="28"/>
          <w:szCs w:val="28"/>
          <w:rtl/>
        </w:rPr>
        <w:t xml:space="preserve">. </w:t>
      </w:r>
      <w:r w:rsidR="00DE0F50" w:rsidRPr="00984881">
        <w:rPr>
          <w:rFonts w:eastAsia="Calibri"/>
          <w:sz w:val="28"/>
          <w:szCs w:val="28"/>
          <w:rtl/>
        </w:rPr>
        <w:t>ﺧﺪﺍﻭﻧﺪ</w:t>
      </w:r>
      <w:r>
        <w:rPr>
          <w:rFonts w:eastAsia="Calibri"/>
          <w:sz w:val="28"/>
          <w:szCs w:val="28"/>
          <w:rtl/>
        </w:rPr>
        <w:t xml:space="preserve"> </w:t>
      </w:r>
      <w:r w:rsidR="009915B2" w:rsidRPr="00984881">
        <w:rPr>
          <w:rFonts w:eastAsia="Calibri"/>
          <w:sz w:val="28"/>
          <w:szCs w:val="28"/>
          <w:rtl/>
        </w:rPr>
        <w:t>فر</w:t>
      </w:r>
      <w:r w:rsidR="00DE0F50" w:rsidRPr="00984881">
        <w:rPr>
          <w:rFonts w:eastAsia="Calibri"/>
          <w:sz w:val="28"/>
          <w:szCs w:val="28"/>
          <w:rtl/>
        </w:rPr>
        <w:t>ﺍﻣﻮﺷﮑﺎﺭ ﻣﻮﻓﻘﺎﻥ</w:t>
      </w:r>
      <w:r>
        <w:rPr>
          <w:rFonts w:eastAsia="Calibri"/>
          <w:sz w:val="28"/>
          <w:szCs w:val="28"/>
          <w:rtl/>
        </w:rPr>
        <w:t xml:space="preserve"> </w:t>
      </w:r>
      <w:r w:rsidR="00DE0F50" w:rsidRPr="00984881">
        <w:rPr>
          <w:rFonts w:eastAsia="Calibri"/>
          <w:sz w:val="28"/>
          <w:szCs w:val="28"/>
          <w:rtl/>
        </w:rPr>
        <w:t>ﺷﺎﻫﺪ ﻧﻮﺭ ﻗﺎﺋﻢ</w:t>
      </w:r>
      <w:r w:rsidR="00BD77AA">
        <w:rPr>
          <w:rFonts w:eastAsia="Calibri"/>
          <w:sz w:val="28"/>
          <w:szCs w:val="28"/>
          <w:rtl/>
        </w:rPr>
        <w:t xml:space="preserve">، </w:t>
      </w:r>
      <w:r w:rsidR="00DE0F50" w:rsidRPr="00984881">
        <w:rPr>
          <w:rFonts w:eastAsia="Calibri"/>
          <w:sz w:val="28"/>
          <w:szCs w:val="28"/>
          <w:rtl/>
        </w:rPr>
        <w:t>ﺗﺠﻠّﻰ ﺑﺮﺗﺮ ﺍﻟﻬﻰ ﺑﺮﺍﻯ ﻧﻮﻉ ﺑﺸﺮﻯ ﻧﻴﺴﺖ</w:t>
      </w:r>
      <w:r w:rsidR="00BD77AA">
        <w:rPr>
          <w:rFonts w:eastAsia="Calibri"/>
          <w:sz w:val="28"/>
          <w:szCs w:val="28"/>
          <w:rtl/>
        </w:rPr>
        <w:t xml:space="preserve">. </w:t>
      </w:r>
      <w:r w:rsidR="00DE0F50" w:rsidRPr="00984881">
        <w:rPr>
          <w:rFonts w:eastAsia="Calibri"/>
          <w:sz w:val="28"/>
          <w:szCs w:val="28"/>
          <w:rtl/>
        </w:rPr>
        <w:t xml:space="preserve">ﻭ </w:t>
      </w:r>
      <w:r w:rsidR="009732B0" w:rsidRPr="00984881">
        <w:rPr>
          <w:rFonts w:eastAsia="Calibri"/>
          <w:sz w:val="28"/>
          <w:szCs w:val="28"/>
          <w:rtl/>
        </w:rPr>
        <w:t>حَدّ</w:t>
      </w:r>
      <w:r w:rsidR="00DE0F50" w:rsidRPr="00984881">
        <w:rPr>
          <w:rFonts w:eastAsia="Calibri"/>
          <w:sz w:val="28"/>
          <w:szCs w:val="28"/>
          <w:rtl/>
        </w:rPr>
        <w:t xml:space="preserve"> ﺃﻗﻞ ﺳﺎﻟﮑﺎﻥ</w:t>
      </w:r>
      <w:r>
        <w:rPr>
          <w:rFonts w:eastAsia="Calibri"/>
          <w:sz w:val="28"/>
          <w:szCs w:val="28"/>
          <w:rtl/>
        </w:rPr>
        <w:t xml:space="preserve"> </w:t>
      </w:r>
      <w:r w:rsidR="00DE0F50" w:rsidRPr="00984881">
        <w:rPr>
          <w:rFonts w:eastAsia="Calibri"/>
          <w:sz w:val="28"/>
          <w:szCs w:val="28"/>
          <w:rtl/>
        </w:rPr>
        <w:t>ﺑﺎ</w:t>
      </w:r>
      <w:r>
        <w:rPr>
          <w:rFonts w:eastAsia="Calibri"/>
          <w:sz w:val="28"/>
          <w:szCs w:val="28"/>
          <w:rtl/>
        </w:rPr>
        <w:t xml:space="preserve"> </w:t>
      </w:r>
      <w:r w:rsidR="00DE0F50" w:rsidRPr="00984881">
        <w:rPr>
          <w:rFonts w:eastAsia="Calibri"/>
          <w:sz w:val="28"/>
          <w:szCs w:val="28"/>
          <w:rtl/>
        </w:rPr>
        <w:t>ﺻﻮﺭﺕ ﻣﺮﺗﻀﻮﻯ ﻧﻴﺰ ﻧﺠﺎﺕ ﺑﺎ ﻣﺮﮒ</w:t>
      </w:r>
      <w:r>
        <w:rPr>
          <w:rFonts w:eastAsia="Calibri"/>
          <w:sz w:val="28"/>
          <w:szCs w:val="28"/>
          <w:rtl/>
        </w:rPr>
        <w:t xml:space="preserve"> </w:t>
      </w:r>
      <w:r w:rsidR="00DE0F50" w:rsidRPr="00984881">
        <w:rPr>
          <w:rFonts w:eastAsia="Calibri"/>
          <w:sz w:val="28"/>
          <w:szCs w:val="28"/>
          <w:rtl/>
        </w:rPr>
        <w:t>ﻃﺒﻴﻌﻰ ﺧﻮﺩﺭﺍ ﺩﺍﺭﻧﺪ</w:t>
      </w:r>
      <w:r w:rsidR="00BD77AA">
        <w:rPr>
          <w:rFonts w:eastAsia="Calibri"/>
          <w:sz w:val="28"/>
          <w:szCs w:val="28"/>
          <w:rtl/>
        </w:rPr>
        <w:t xml:space="preserve">، </w:t>
      </w:r>
      <w:r w:rsidR="00DE0F50" w:rsidRPr="00984881">
        <w:rPr>
          <w:rFonts w:eastAsia="Calibri"/>
          <w:sz w:val="28"/>
          <w:szCs w:val="28"/>
          <w:rtl/>
        </w:rPr>
        <w:t>ﮐﻪ ﻣﺮﮒ</w:t>
      </w:r>
      <w:r>
        <w:rPr>
          <w:rFonts w:eastAsia="Calibri"/>
          <w:sz w:val="28"/>
          <w:szCs w:val="28"/>
          <w:rtl/>
        </w:rPr>
        <w:t xml:space="preserve"> </w:t>
      </w:r>
      <w:r w:rsidR="00DE0F50" w:rsidRPr="00984881">
        <w:rPr>
          <w:rFonts w:eastAsia="Calibri"/>
          <w:sz w:val="28"/>
          <w:szCs w:val="28"/>
          <w:rtl/>
        </w:rPr>
        <w:t>ﻗﺒﻞ ﺍﺯ ﻣﺮﮒ ﺭﺍ</w:t>
      </w:r>
      <w:r>
        <w:rPr>
          <w:rFonts w:eastAsia="Calibri"/>
          <w:sz w:val="28"/>
          <w:szCs w:val="28"/>
          <w:rtl/>
        </w:rPr>
        <w:t xml:space="preserve"> </w:t>
      </w:r>
      <w:r w:rsidR="00DE0F50" w:rsidRPr="00984881">
        <w:rPr>
          <w:rFonts w:eastAsia="Calibri"/>
          <w:sz w:val="28"/>
          <w:szCs w:val="28"/>
          <w:rtl/>
        </w:rPr>
        <w:t>ﻧﺪﺍﺷﺘﻪ ﺍﻧﺪ</w:t>
      </w:r>
      <w:r w:rsidR="00BD77AA">
        <w:rPr>
          <w:rFonts w:eastAsia="Calibri"/>
          <w:sz w:val="28"/>
          <w:szCs w:val="28"/>
          <w:rtl/>
        </w:rPr>
        <w:t xml:space="preserve">. </w:t>
      </w:r>
      <w:r w:rsidR="00DE0F50" w:rsidRPr="00984881">
        <w:rPr>
          <w:rFonts w:eastAsia="Calibri"/>
          <w:sz w:val="28"/>
          <w:szCs w:val="28"/>
          <w:rtl/>
        </w:rPr>
        <w:t>ﻭ ﺍﻟﺒﺘﻪ ﻣﺎﻧﻨﺪ</w:t>
      </w:r>
      <w:r>
        <w:rPr>
          <w:rFonts w:eastAsia="Calibri"/>
          <w:sz w:val="28"/>
          <w:szCs w:val="28"/>
          <w:rtl/>
        </w:rPr>
        <w:t xml:space="preserve"> </w:t>
      </w:r>
      <w:r w:rsidR="00DE0F50" w:rsidRPr="00984881">
        <w:rPr>
          <w:rFonts w:eastAsia="Calibri"/>
          <w:sz w:val="28"/>
          <w:szCs w:val="28"/>
          <w:rtl/>
        </w:rPr>
        <w:t>ﺑﺎﺯﮔﺸﺘﮕﺎﻥ ﺑﺨﻠﻖ</w:t>
      </w:r>
      <w:r>
        <w:rPr>
          <w:rFonts w:eastAsia="Calibri"/>
          <w:sz w:val="28"/>
          <w:szCs w:val="28"/>
          <w:rtl/>
        </w:rPr>
        <w:t xml:space="preserve"> </w:t>
      </w:r>
      <w:r w:rsidR="00DE0F50" w:rsidRPr="00984881">
        <w:rPr>
          <w:rFonts w:eastAsia="Calibri"/>
          <w:sz w:val="28"/>
          <w:szCs w:val="28"/>
          <w:rtl/>
        </w:rPr>
        <w:t>ﻣﻌﺼﻮﻣﻴّﺘﻰ ﻧﺪﺍﺭﻧﺪ</w:t>
      </w:r>
      <w:r w:rsidR="00BD77AA">
        <w:rPr>
          <w:rFonts w:eastAsia="Calibri"/>
          <w:sz w:val="28"/>
          <w:szCs w:val="28"/>
          <w:rtl/>
        </w:rPr>
        <w:t xml:space="preserve">. </w:t>
      </w:r>
    </w:p>
    <w:p w:rsidR="00DE0F50" w:rsidRPr="00984881" w:rsidRDefault="00DE0F50" w:rsidP="00DE0F50">
      <w:pPr>
        <w:bidi/>
        <w:spacing w:after="200" w:line="276" w:lineRule="auto"/>
        <w:jc w:val="both"/>
        <w:rPr>
          <w:rFonts w:eastAsia="Calibri"/>
          <w:b/>
          <w:bCs/>
          <w:sz w:val="28"/>
          <w:szCs w:val="28"/>
          <w:rtl/>
        </w:rPr>
      </w:pPr>
      <w:r w:rsidRPr="00984881">
        <w:rPr>
          <w:rFonts w:eastAsia="Calibri"/>
          <w:b/>
          <w:bCs/>
          <w:sz w:val="28"/>
          <w:szCs w:val="28"/>
          <w:rtl/>
        </w:rPr>
        <w:t xml:space="preserve"> ﭼﻨﺪﺍﻥ</w:t>
      </w:r>
      <w:r w:rsidR="004D25BE">
        <w:rPr>
          <w:rFonts w:eastAsia="Calibri"/>
          <w:b/>
          <w:bCs/>
          <w:sz w:val="28"/>
          <w:szCs w:val="28"/>
          <w:rtl/>
        </w:rPr>
        <w:t xml:space="preserve"> </w:t>
      </w:r>
      <w:r w:rsidRPr="00984881">
        <w:rPr>
          <w:rFonts w:eastAsia="Calibri"/>
          <w:b/>
          <w:bCs/>
          <w:sz w:val="28"/>
          <w:szCs w:val="28"/>
          <w:rtl/>
        </w:rPr>
        <w:t>ﺑﻮﺩ</w:t>
      </w:r>
      <w:r w:rsidR="004D25BE">
        <w:rPr>
          <w:rFonts w:eastAsia="Calibri"/>
          <w:b/>
          <w:bCs/>
          <w:sz w:val="28"/>
          <w:szCs w:val="28"/>
          <w:rtl/>
        </w:rPr>
        <w:t xml:space="preserve"> </w:t>
      </w:r>
      <w:r w:rsidRPr="00984881">
        <w:rPr>
          <w:rFonts w:eastAsia="Calibri"/>
          <w:b/>
          <w:bCs/>
          <w:sz w:val="28"/>
          <w:szCs w:val="28"/>
          <w:rtl/>
        </w:rPr>
        <w:t>ﮐ</w:t>
      </w:r>
      <w:r w:rsidR="00B53C86" w:rsidRPr="00984881">
        <w:rPr>
          <w:rFonts w:eastAsia="Calibri" w:hint="cs"/>
          <w:b/>
          <w:bCs/>
          <w:sz w:val="28"/>
          <w:szCs w:val="28"/>
          <w:rtl/>
        </w:rPr>
        <w:t>ِ</w:t>
      </w:r>
      <w:r w:rsidRPr="00984881">
        <w:rPr>
          <w:rFonts w:eastAsia="Calibri"/>
          <w:b/>
          <w:bCs/>
          <w:sz w:val="28"/>
          <w:szCs w:val="28"/>
          <w:rtl/>
        </w:rPr>
        <w:t>ﺮﺷﻤﻪ ﻭ ﻧﺎﺯ ﺳُهی ﻗ</w:t>
      </w:r>
      <w:r w:rsidR="00B53C86" w:rsidRPr="00984881">
        <w:rPr>
          <w:rFonts w:eastAsia="Calibri" w:hint="cs"/>
          <w:b/>
          <w:bCs/>
          <w:sz w:val="28"/>
          <w:szCs w:val="28"/>
          <w:rtl/>
        </w:rPr>
        <w:t>َ</w:t>
      </w:r>
      <w:r w:rsidRPr="00984881">
        <w:rPr>
          <w:rFonts w:eastAsia="Calibri"/>
          <w:b/>
          <w:bCs/>
          <w:sz w:val="28"/>
          <w:szCs w:val="28"/>
          <w:rtl/>
        </w:rPr>
        <w:t>ﺪﺍﻥ</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ﮐﺂﻳﺪ ﺑﺠﻠﻮﻩ ﺳﺮﻭ ﺻﻨﻮﺑﺮ</w:t>
      </w:r>
      <w:r w:rsidR="00BD77AA">
        <w:rPr>
          <w:rFonts w:eastAsia="Calibri"/>
          <w:b/>
          <w:bCs/>
          <w:sz w:val="28"/>
          <w:szCs w:val="28"/>
          <w:rtl/>
        </w:rPr>
        <w:t xml:space="preserve">، </w:t>
      </w:r>
      <w:r w:rsidRPr="00984881">
        <w:rPr>
          <w:rFonts w:eastAsia="Calibri"/>
          <w:b/>
          <w:bCs/>
          <w:sz w:val="28"/>
          <w:szCs w:val="28"/>
          <w:rtl/>
        </w:rPr>
        <w:t>ﺧُﺮﺍﻡ</w:t>
      </w:r>
      <w:r w:rsidR="004D25BE">
        <w:rPr>
          <w:rFonts w:eastAsia="Calibri"/>
          <w:b/>
          <w:bCs/>
          <w:sz w:val="28"/>
          <w:szCs w:val="28"/>
          <w:rtl/>
        </w:rPr>
        <w:t xml:space="preserve"> </w:t>
      </w:r>
      <w:r w:rsidRPr="00984881">
        <w:rPr>
          <w:rFonts w:eastAsia="Calibri"/>
          <w:b/>
          <w:bCs/>
          <w:sz w:val="28"/>
          <w:szCs w:val="28"/>
          <w:rtl/>
        </w:rPr>
        <w:t>ﻣﺎ</w:t>
      </w:r>
    </w:p>
    <w:p w:rsidR="00DE0F50" w:rsidRDefault="004D25BE" w:rsidP="00DE0F50">
      <w:pPr>
        <w:bidi/>
        <w:spacing w:after="200" w:line="276" w:lineRule="auto"/>
        <w:jc w:val="both"/>
        <w:rPr>
          <w:rFonts w:eastAsia="Calibri"/>
          <w:sz w:val="28"/>
          <w:szCs w:val="28"/>
        </w:rPr>
      </w:pPr>
      <w:r>
        <w:rPr>
          <w:rFonts w:eastAsia="Calibri"/>
          <w:sz w:val="28"/>
          <w:szCs w:val="28"/>
          <w:rtl/>
        </w:rPr>
        <w:t xml:space="preserve"> </w:t>
      </w:r>
      <w:r w:rsidR="00DE0F50" w:rsidRPr="00984881">
        <w:rPr>
          <w:rFonts w:eastAsia="Calibri"/>
          <w:sz w:val="28"/>
          <w:szCs w:val="28"/>
          <w:rtl/>
        </w:rPr>
        <w:t>ﺣﺎﻓﻆ</w:t>
      </w:r>
      <w:r>
        <w:rPr>
          <w:rFonts w:eastAsia="Calibri"/>
          <w:sz w:val="28"/>
          <w:szCs w:val="28"/>
          <w:rtl/>
        </w:rPr>
        <w:t xml:space="preserve"> </w:t>
      </w:r>
      <w:r w:rsidR="00DE0F50" w:rsidRPr="00984881">
        <w:rPr>
          <w:rFonts w:eastAsia="Calibri"/>
          <w:sz w:val="28"/>
          <w:szCs w:val="28"/>
          <w:rtl/>
        </w:rPr>
        <w:t xml:space="preserve">ﺑﺪﻳﮕﺮﺍﻥ ﺍﺯ </w:t>
      </w:r>
      <w:r w:rsidR="009915B2" w:rsidRPr="00984881">
        <w:rPr>
          <w:rFonts w:eastAsia="Calibri"/>
          <w:sz w:val="28"/>
          <w:szCs w:val="28"/>
          <w:rtl/>
        </w:rPr>
        <w:t>فر</w:t>
      </w:r>
      <w:r w:rsidR="00DE0F50" w:rsidRPr="00984881">
        <w:rPr>
          <w:rFonts w:eastAsia="Calibri"/>
          <w:sz w:val="28"/>
          <w:szCs w:val="28"/>
          <w:rtl/>
        </w:rPr>
        <w:t>ﺍﻭﺍﻥ ﺑﻮﺩﻥ ﻧﺎﺯ ﻭ ﮐﺮﺷﻤﻪ ﭘﻴﺮ ﺍﻟﻬﻰ ﺧﻮﺩ</w:t>
      </w:r>
      <w:r w:rsidR="00BD77AA">
        <w:rPr>
          <w:rFonts w:eastAsia="Calibri"/>
          <w:sz w:val="28"/>
          <w:szCs w:val="28"/>
          <w:rtl/>
        </w:rPr>
        <w:t xml:space="preserve">، </w:t>
      </w:r>
      <w:r w:rsidR="00DE0F50" w:rsidRPr="00984881">
        <w:rPr>
          <w:rFonts w:eastAsia="Calibri"/>
          <w:sz w:val="28"/>
          <w:szCs w:val="28"/>
          <w:rtl/>
        </w:rPr>
        <w:t>ﻭ ﺗﻤﺎﻡ</w:t>
      </w:r>
      <w:r>
        <w:rPr>
          <w:rFonts w:eastAsia="Calibri"/>
          <w:sz w:val="28"/>
          <w:szCs w:val="28"/>
          <w:rtl/>
        </w:rPr>
        <w:t xml:space="preserve"> </w:t>
      </w:r>
      <w:r w:rsidR="00DE0F50" w:rsidRPr="00984881">
        <w:rPr>
          <w:rFonts w:eastAsia="Calibri"/>
          <w:sz w:val="28"/>
          <w:szCs w:val="28"/>
          <w:rtl/>
        </w:rPr>
        <w:t>ﺳﺮﻭ ﻗﺪﺍﻥ ﮐﺎﻣﻞ ﺍﻟﻬﻰ</w:t>
      </w:r>
      <w:r w:rsidR="00BD77AA">
        <w:rPr>
          <w:rFonts w:eastAsia="Calibri"/>
          <w:sz w:val="28"/>
          <w:szCs w:val="28"/>
          <w:rtl/>
        </w:rPr>
        <w:t xml:space="preserve">، </w:t>
      </w:r>
      <w:r w:rsidR="00DE0F50" w:rsidRPr="00984881">
        <w:rPr>
          <w:rFonts w:eastAsia="Calibri"/>
          <w:sz w:val="28"/>
          <w:szCs w:val="28"/>
          <w:rtl/>
        </w:rPr>
        <w:t>ﮐﻪ</w:t>
      </w:r>
      <w:r>
        <w:rPr>
          <w:rFonts w:eastAsia="Calibri"/>
          <w:sz w:val="28"/>
          <w:szCs w:val="28"/>
          <w:rtl/>
        </w:rPr>
        <w:t xml:space="preserve"> </w:t>
      </w:r>
      <w:r w:rsidR="00DE0F50" w:rsidRPr="00984881">
        <w:rPr>
          <w:rFonts w:eastAsia="Calibri"/>
          <w:sz w:val="28"/>
          <w:szCs w:val="28"/>
          <w:rtl/>
        </w:rPr>
        <w:t>ﺳﺮ</w:t>
      </w:r>
      <w:r w:rsidR="009915B2" w:rsidRPr="00984881">
        <w:rPr>
          <w:rFonts w:eastAsia="Calibri"/>
          <w:sz w:val="28"/>
          <w:szCs w:val="28"/>
          <w:rtl/>
        </w:rPr>
        <w:t>فر</w:t>
      </w:r>
      <w:r w:rsidR="00DE0F50" w:rsidRPr="00984881">
        <w:rPr>
          <w:rFonts w:eastAsia="Calibri"/>
          <w:sz w:val="28"/>
          <w:szCs w:val="28"/>
          <w:rtl/>
        </w:rPr>
        <w:t>ﺍﺯﺍﻥ ﺷﺎﻫﺪ ﺍﻟﻬﻰ</w:t>
      </w:r>
      <w:r w:rsidR="00BD77AA">
        <w:rPr>
          <w:rFonts w:eastAsia="Calibri"/>
          <w:sz w:val="28"/>
          <w:szCs w:val="28"/>
          <w:rtl/>
        </w:rPr>
        <w:t xml:space="preserve">، </w:t>
      </w:r>
      <w:r w:rsidR="00DE0F50" w:rsidRPr="00984881">
        <w:rPr>
          <w:rFonts w:eastAsia="Calibri"/>
          <w:sz w:val="28"/>
          <w:szCs w:val="28"/>
          <w:rtl/>
        </w:rPr>
        <w:t>ﻭ ﻧﺠﺎﺕ ﻳﺎﻓﺘﮕﺎﻥ ﺳﻠﻮﮐﻰ ﻣﻴﺒﺎﺷﻨﺪ</w:t>
      </w:r>
      <w:r w:rsidR="00BD77AA">
        <w:rPr>
          <w:rFonts w:eastAsia="Calibri"/>
          <w:sz w:val="28"/>
          <w:szCs w:val="28"/>
          <w:rtl/>
        </w:rPr>
        <w:t xml:space="preserve">. </w:t>
      </w:r>
      <w:r w:rsidR="00DE0F50" w:rsidRPr="00984881">
        <w:rPr>
          <w:rFonts w:eastAsia="Calibri"/>
          <w:sz w:val="28"/>
          <w:szCs w:val="28"/>
          <w:rtl/>
        </w:rPr>
        <w:t>ﮐﻪ</w:t>
      </w:r>
      <w:r>
        <w:rPr>
          <w:rFonts w:eastAsia="Calibri"/>
          <w:sz w:val="28"/>
          <w:szCs w:val="28"/>
          <w:rtl/>
        </w:rPr>
        <w:t xml:space="preserve"> </w:t>
      </w:r>
      <w:r w:rsidR="00DE0F50" w:rsidRPr="00984881">
        <w:rPr>
          <w:rFonts w:eastAsia="Calibri"/>
          <w:sz w:val="28"/>
          <w:szCs w:val="28"/>
          <w:rtl/>
        </w:rPr>
        <w:t>ﭼﻨﻴﻦ ﺑﻨﻈﺮ ﺟﻠﻮﻩ ﻣﻰ ﮐﻨﻨﺪ</w:t>
      </w:r>
      <w:r w:rsidR="00BD77AA">
        <w:rPr>
          <w:rFonts w:eastAsia="Calibri"/>
          <w:sz w:val="28"/>
          <w:szCs w:val="28"/>
          <w:rtl/>
        </w:rPr>
        <w:t xml:space="preserve">، </w:t>
      </w:r>
      <w:r w:rsidR="00DE0F50" w:rsidRPr="00984881">
        <w:rPr>
          <w:rFonts w:eastAsia="Calibri"/>
          <w:sz w:val="28"/>
          <w:szCs w:val="28"/>
          <w:rtl/>
        </w:rPr>
        <w:t>ﮐﻪ ﺳﺮﻭ ﺻﻨﻮﺑﺮ</w:t>
      </w:r>
      <w:r w:rsidR="00BD77AA">
        <w:rPr>
          <w:rFonts w:eastAsia="Calibri"/>
          <w:sz w:val="28"/>
          <w:szCs w:val="28"/>
          <w:rtl/>
        </w:rPr>
        <w:t xml:space="preserve">، </w:t>
      </w:r>
      <w:r w:rsidR="00DE0F50" w:rsidRPr="00984881">
        <w:rPr>
          <w:rFonts w:eastAsia="Calibri"/>
          <w:sz w:val="28"/>
          <w:szCs w:val="28"/>
          <w:rtl/>
        </w:rPr>
        <w:t>ﻳﺎ ﮐﺎﺝ ﺳﺮﻭ ﻫﻤﻴﺸﻪ</w:t>
      </w:r>
      <w:r>
        <w:rPr>
          <w:rFonts w:eastAsia="Calibri"/>
          <w:sz w:val="28"/>
          <w:szCs w:val="28"/>
          <w:rtl/>
        </w:rPr>
        <w:t xml:space="preserve"> </w:t>
      </w:r>
      <w:r w:rsidR="00DE0F50" w:rsidRPr="00984881">
        <w:rPr>
          <w:rFonts w:eastAsia="Calibri"/>
          <w:sz w:val="28"/>
          <w:szCs w:val="28"/>
          <w:rtl/>
        </w:rPr>
        <w:t>ﺳﺒﺰ</w:t>
      </w:r>
      <w:r w:rsidR="00BD77AA">
        <w:rPr>
          <w:rFonts w:eastAsia="Calibri"/>
          <w:sz w:val="28"/>
          <w:szCs w:val="28"/>
          <w:rtl/>
        </w:rPr>
        <w:t xml:space="preserve">، </w:t>
      </w:r>
      <w:r w:rsidR="00DE0F50" w:rsidRPr="00984881">
        <w:rPr>
          <w:rFonts w:eastAsia="Calibri"/>
          <w:sz w:val="28"/>
          <w:szCs w:val="28"/>
          <w:rtl/>
        </w:rPr>
        <w:t>ﺑﭽﺐ</w:t>
      </w:r>
      <w:r>
        <w:rPr>
          <w:rFonts w:eastAsia="Calibri"/>
          <w:sz w:val="28"/>
          <w:szCs w:val="28"/>
          <w:rtl/>
        </w:rPr>
        <w:t xml:space="preserve"> </w:t>
      </w:r>
      <w:r w:rsidR="00DE0F50" w:rsidRPr="00984881">
        <w:rPr>
          <w:rFonts w:eastAsia="Calibri"/>
          <w:sz w:val="28"/>
          <w:szCs w:val="28"/>
          <w:rtl/>
        </w:rPr>
        <w:t>ﻭ ﺭﺍﺳﺖ ﺑﺎ ﺑﺎﺩ ﺣﺮﮐﺖ ﻣﻴﮑﻨﺪ</w:t>
      </w:r>
      <w:r w:rsidR="00BD77AA">
        <w:rPr>
          <w:rFonts w:eastAsia="Calibri"/>
          <w:sz w:val="28"/>
          <w:szCs w:val="28"/>
          <w:rtl/>
        </w:rPr>
        <w:t xml:space="preserve">. </w:t>
      </w:r>
      <w:r w:rsidR="00DE0F50" w:rsidRPr="00984881">
        <w:rPr>
          <w:rFonts w:eastAsia="Calibri"/>
          <w:sz w:val="28"/>
          <w:szCs w:val="28"/>
          <w:rtl/>
        </w:rPr>
        <w:t>ﻭﭼﻮﻥ ﺳﺮﻭ</w:t>
      </w:r>
      <w:r>
        <w:rPr>
          <w:rFonts w:eastAsia="Calibri"/>
          <w:sz w:val="28"/>
          <w:szCs w:val="28"/>
          <w:rtl/>
        </w:rPr>
        <w:t xml:space="preserve"> </w:t>
      </w:r>
      <w:r w:rsidR="00DE0F50" w:rsidRPr="00984881">
        <w:rPr>
          <w:rFonts w:eastAsia="Calibri"/>
          <w:sz w:val="28"/>
          <w:szCs w:val="28"/>
          <w:rtl/>
        </w:rPr>
        <w:t>ﻧﺎﺯ ﺣﺎﻓﻆ</w:t>
      </w:r>
      <w:r w:rsidR="00BD77AA">
        <w:rPr>
          <w:rFonts w:eastAsia="Calibri"/>
          <w:sz w:val="28"/>
          <w:szCs w:val="28"/>
          <w:rtl/>
        </w:rPr>
        <w:t xml:space="preserve">، </w:t>
      </w:r>
      <w:r w:rsidR="00DE0F50" w:rsidRPr="00984881">
        <w:rPr>
          <w:rFonts w:eastAsia="Calibri"/>
          <w:sz w:val="28"/>
          <w:szCs w:val="28"/>
          <w:rtl/>
        </w:rPr>
        <w:t>ﭘﻴﺮ ﺍﻟﻬﻰ ﺍﻭ ﺑﺮﺍﻩ ﺍﻓﺘﺪ</w:t>
      </w:r>
      <w:r w:rsidR="00BD77AA">
        <w:rPr>
          <w:rFonts w:eastAsia="Calibri"/>
          <w:sz w:val="28"/>
          <w:szCs w:val="28"/>
          <w:rtl/>
        </w:rPr>
        <w:t xml:space="preserve">، </w:t>
      </w:r>
      <w:r w:rsidR="00DE0F50" w:rsidRPr="00984881">
        <w:rPr>
          <w:rFonts w:eastAsia="Calibri"/>
          <w:sz w:val="28"/>
          <w:szCs w:val="28"/>
          <w:rtl/>
        </w:rPr>
        <w:t>ﮔﻮﺋﻰ ﺳﺮﻭ</w:t>
      </w:r>
      <w:r>
        <w:rPr>
          <w:rFonts w:eastAsia="Calibri"/>
          <w:sz w:val="28"/>
          <w:szCs w:val="28"/>
          <w:rtl/>
        </w:rPr>
        <w:t xml:space="preserve"> </w:t>
      </w:r>
      <w:r w:rsidR="00DE0F50" w:rsidRPr="00984881">
        <w:rPr>
          <w:rFonts w:eastAsia="Calibri"/>
          <w:sz w:val="28"/>
          <w:szCs w:val="28"/>
          <w:rtl/>
        </w:rPr>
        <w:t>ﻧﺎﺯ ﺑﺤﺮﮐﺖ ﻣﻰ ﺍﻓﺘﺪ</w:t>
      </w:r>
      <w:r w:rsidR="00BD77AA">
        <w:rPr>
          <w:rFonts w:eastAsia="Calibri"/>
          <w:sz w:val="28"/>
          <w:szCs w:val="28"/>
          <w:rtl/>
        </w:rPr>
        <w:t xml:space="preserve">. </w:t>
      </w:r>
    </w:p>
    <w:p w:rsidR="00DE0F50" w:rsidRPr="00984881" w:rsidRDefault="00DE0F50" w:rsidP="00DE0F50">
      <w:pPr>
        <w:bidi/>
        <w:spacing w:after="200" w:line="276" w:lineRule="auto"/>
        <w:jc w:val="both"/>
        <w:rPr>
          <w:rFonts w:eastAsia="Calibri"/>
          <w:b/>
          <w:bCs/>
          <w:sz w:val="28"/>
          <w:szCs w:val="28"/>
          <w:rtl/>
        </w:rPr>
      </w:pPr>
      <w:r w:rsidRPr="00984881">
        <w:rPr>
          <w:rFonts w:eastAsia="Calibri"/>
          <w:b/>
          <w:bCs/>
          <w:sz w:val="28"/>
          <w:szCs w:val="28"/>
          <w:rtl/>
        </w:rPr>
        <w:t>ﺃﻯ ﺑﺎﺩ</w:t>
      </w:r>
      <w:r w:rsidR="00BD77AA">
        <w:rPr>
          <w:rFonts w:eastAsia="Calibri"/>
          <w:b/>
          <w:bCs/>
          <w:sz w:val="28"/>
          <w:szCs w:val="28"/>
          <w:rtl/>
        </w:rPr>
        <w:t xml:space="preserve">، </w:t>
      </w:r>
      <w:r w:rsidRPr="00984881">
        <w:rPr>
          <w:rFonts w:eastAsia="Calibri"/>
          <w:b/>
          <w:bCs/>
          <w:sz w:val="28"/>
          <w:szCs w:val="28"/>
          <w:rtl/>
        </w:rPr>
        <w:t>ﺍﮔﺮ ﺑﮕﻠﺸﻦ ﺃﺣﺒﺎﺏ ﺑﮕﺬﺭﻯ</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ﺯﻧﻬﺎﺭ ﻋﺮﺿﻪ</w:t>
      </w:r>
      <w:r w:rsidR="004D25BE">
        <w:rPr>
          <w:rFonts w:eastAsia="Calibri"/>
          <w:b/>
          <w:bCs/>
          <w:sz w:val="28"/>
          <w:szCs w:val="28"/>
          <w:rtl/>
        </w:rPr>
        <w:t xml:space="preserve"> </w:t>
      </w:r>
      <w:r w:rsidRPr="00984881">
        <w:rPr>
          <w:rFonts w:eastAsia="Calibri"/>
          <w:b/>
          <w:bCs/>
          <w:sz w:val="28"/>
          <w:szCs w:val="28"/>
          <w:rtl/>
        </w:rPr>
        <w:t>ﺩﻩ</w:t>
      </w:r>
      <w:r w:rsidR="00BD77AA">
        <w:rPr>
          <w:rFonts w:eastAsia="Calibri"/>
          <w:b/>
          <w:bCs/>
          <w:sz w:val="28"/>
          <w:szCs w:val="28"/>
          <w:rtl/>
        </w:rPr>
        <w:t xml:space="preserve">، </w:t>
      </w:r>
      <w:r w:rsidRPr="00984881">
        <w:rPr>
          <w:rFonts w:eastAsia="Calibri"/>
          <w:b/>
          <w:bCs/>
          <w:sz w:val="28"/>
          <w:szCs w:val="28"/>
          <w:rtl/>
        </w:rPr>
        <w:t xml:space="preserve">ﺑﺮِ ﺟﺎﻧﺎﻥ ﭘﻴﺎﻡ ﻣﺎ </w:t>
      </w:r>
    </w:p>
    <w:p w:rsidR="00DE0F50" w:rsidRPr="00984881" w:rsidRDefault="004D25BE" w:rsidP="00C1545C">
      <w:pPr>
        <w:bidi/>
        <w:spacing w:after="200" w:line="276" w:lineRule="auto"/>
        <w:jc w:val="both"/>
        <w:rPr>
          <w:rFonts w:eastAsia="Calibri"/>
          <w:sz w:val="28"/>
          <w:szCs w:val="28"/>
          <w:rtl/>
        </w:rPr>
      </w:pPr>
      <w:r>
        <w:rPr>
          <w:rFonts w:eastAsia="Calibri"/>
          <w:sz w:val="28"/>
          <w:szCs w:val="28"/>
          <w:rtl/>
        </w:rPr>
        <w:t xml:space="preserve"> </w:t>
      </w:r>
      <w:r w:rsidR="00DE0F50" w:rsidRPr="00984881">
        <w:rPr>
          <w:rFonts w:eastAsia="Calibri"/>
          <w:sz w:val="28"/>
          <w:szCs w:val="28"/>
          <w:rtl/>
        </w:rPr>
        <w:t>ﺑﺎﺩ ﺻﺒﺎ ﻧﺎﻗﻞ ﭘﻴﺎﻣﻬﺎﻯ ﺑﻴﻦ ﺳﺎﻟﮑﺎﻥ ﻭ ﺍﻭﻟﻴﺎﻯ ﺁﻧﻬﺎ ﮐﻪ ﭼﻮﻥ ﺍﻳﻦ ﺑﺎﺩ ﺑﮕﻠﺸﻦ ﻭ ﮔﻠﺴﺘﺎﻥ ﻣﺤﺒﻮﺑﺎﻥ ﻣﻦ ﺑﮕﺬﺭﻯ ﺣﺘﻤﺎ ﺑﺮ ﺟﺎﻧﺎﻥ ﻣﻦ ﭘﻴﺮ ﺍﻟﻬﻰ ﺍﻳﻦ</w:t>
      </w:r>
      <w:r>
        <w:rPr>
          <w:rFonts w:eastAsia="Calibri"/>
          <w:sz w:val="28"/>
          <w:szCs w:val="28"/>
          <w:rtl/>
        </w:rPr>
        <w:t xml:space="preserve"> </w:t>
      </w:r>
      <w:r w:rsidR="00DE0F50" w:rsidRPr="00984881">
        <w:rPr>
          <w:rFonts w:eastAsia="Calibri"/>
          <w:sz w:val="28"/>
          <w:szCs w:val="28"/>
          <w:rtl/>
        </w:rPr>
        <w:t>ﭘﻴﺎﻡ ﺭﺍ ﺑﻮﻯ</w:t>
      </w:r>
      <w:r w:rsidR="00375D6D" w:rsidRPr="00984881">
        <w:rPr>
          <w:rFonts w:eastAsia="Calibri" w:hint="cs"/>
          <w:sz w:val="28"/>
          <w:szCs w:val="28"/>
          <w:rtl/>
        </w:rPr>
        <w:t xml:space="preserve"> </w:t>
      </w:r>
      <w:r w:rsidR="00DE0F50" w:rsidRPr="00984881">
        <w:rPr>
          <w:rFonts w:eastAsia="Calibri"/>
          <w:sz w:val="28"/>
          <w:szCs w:val="28"/>
          <w:rtl/>
        </w:rPr>
        <w:t>ﺑﺮﺳﺎﻥ</w:t>
      </w:r>
      <w:r w:rsidR="00BD77AA">
        <w:rPr>
          <w:rFonts w:eastAsia="Calibri"/>
          <w:sz w:val="28"/>
          <w:szCs w:val="28"/>
          <w:rtl/>
        </w:rPr>
        <w:t xml:space="preserve">. </w:t>
      </w:r>
      <w:r w:rsidR="00DE0F50" w:rsidRPr="00984881">
        <w:rPr>
          <w:rFonts w:eastAsia="Calibri"/>
          <w:sz w:val="28"/>
          <w:szCs w:val="28"/>
          <w:rtl/>
        </w:rPr>
        <w:t>ﻭ ﻣﺠﻤﻮﻋﻪﺍﻯ ﺍﺯ ﻋﺰﻳﺰﺍﻥ ﺩﻳﮕﺮ</w:t>
      </w:r>
      <w:r>
        <w:rPr>
          <w:rFonts w:eastAsia="Calibri"/>
          <w:sz w:val="28"/>
          <w:szCs w:val="28"/>
          <w:rtl/>
        </w:rPr>
        <w:t xml:space="preserve"> </w:t>
      </w:r>
      <w:r w:rsidR="00DE0F50" w:rsidRPr="00984881">
        <w:rPr>
          <w:rFonts w:eastAsia="Calibri"/>
          <w:sz w:val="28"/>
          <w:szCs w:val="28"/>
          <w:rtl/>
        </w:rPr>
        <w:t>ﺣﺎﻓﻆ ﮐﻪ ﺩﺭ ﻣﺤﻀﺮ ﭘﻴﺮ ﻭ ﻳﺎ ﺩﺭ ﻃﺮﻳﻘﺖ</w:t>
      </w:r>
      <w:r>
        <w:rPr>
          <w:rFonts w:eastAsia="Calibri"/>
          <w:sz w:val="28"/>
          <w:szCs w:val="28"/>
          <w:rtl/>
        </w:rPr>
        <w:t xml:space="preserve"> </w:t>
      </w:r>
      <w:r w:rsidR="00DE0F50" w:rsidRPr="00984881">
        <w:rPr>
          <w:rFonts w:eastAsia="Calibri"/>
          <w:sz w:val="28"/>
          <w:szCs w:val="28"/>
          <w:rtl/>
        </w:rPr>
        <w:t>ﺍﻭ ﻣﺸﻐﻮﻝ ﻣﻴﺒﺎﺷﻨﺪ</w:t>
      </w:r>
      <w:r w:rsidR="00BD77AA">
        <w:rPr>
          <w:rFonts w:eastAsia="Calibri"/>
          <w:sz w:val="28"/>
          <w:szCs w:val="28"/>
          <w:rtl/>
        </w:rPr>
        <w:t xml:space="preserve">. </w:t>
      </w:r>
      <w:r w:rsidR="00DE0F50" w:rsidRPr="00984881">
        <w:rPr>
          <w:rFonts w:eastAsia="Calibri"/>
          <w:sz w:val="28"/>
          <w:szCs w:val="28"/>
          <w:rtl/>
        </w:rPr>
        <w:t>ﮔﺮﭼﻪ (ﺟﺎﻧﺎﻥ</w:t>
      </w:r>
      <w:r>
        <w:rPr>
          <w:rFonts w:eastAsia="Calibri"/>
          <w:sz w:val="28"/>
          <w:szCs w:val="28"/>
          <w:rtl/>
        </w:rPr>
        <w:t xml:space="preserve"> </w:t>
      </w:r>
      <w:r w:rsidR="00DE0F50" w:rsidRPr="00984881">
        <w:rPr>
          <w:rFonts w:eastAsia="Calibri"/>
          <w:sz w:val="28"/>
          <w:szCs w:val="28"/>
          <w:rtl/>
        </w:rPr>
        <w:t>ﺣﺎﻓﻆ ) همان ﺷﻬﻮﺩ</w:t>
      </w:r>
      <w:r>
        <w:rPr>
          <w:rFonts w:eastAsia="Calibri"/>
          <w:sz w:val="28"/>
          <w:szCs w:val="28"/>
          <w:rtl/>
        </w:rPr>
        <w:t xml:space="preserve"> </w:t>
      </w:r>
      <w:r w:rsidR="00DE0F50" w:rsidRPr="00984881">
        <w:rPr>
          <w:rFonts w:eastAsia="Calibri"/>
          <w:sz w:val="28"/>
          <w:szCs w:val="28"/>
          <w:rtl/>
        </w:rPr>
        <w:t>ﻧﻮﺭ ﻗﺎﺋﻢ ﺭﻭﺡ</w:t>
      </w:r>
      <w:r>
        <w:rPr>
          <w:rFonts w:eastAsia="Calibri"/>
          <w:sz w:val="28"/>
          <w:szCs w:val="28"/>
          <w:rtl/>
        </w:rPr>
        <w:t xml:space="preserve"> </w:t>
      </w:r>
      <w:r w:rsidR="00DE0F50" w:rsidRPr="00984881">
        <w:rPr>
          <w:rFonts w:eastAsia="Calibri"/>
          <w:sz w:val="28"/>
          <w:szCs w:val="28"/>
          <w:rtl/>
        </w:rPr>
        <w:t>ﺍﻟﻘﺪس ﻣﻴﺒﺎﺷﺪ ﮐﻪ ﺷﺎﻳﺴﺘﻪ ﺗﻮﻟﺪ ﺩﻭﻡ ﺍﻟﻬﻰ</w:t>
      </w:r>
      <w:r w:rsidR="00BD77AA">
        <w:rPr>
          <w:rFonts w:eastAsia="Calibri"/>
          <w:sz w:val="28"/>
          <w:szCs w:val="28"/>
          <w:rtl/>
        </w:rPr>
        <w:t xml:space="preserve">، </w:t>
      </w:r>
      <w:r w:rsidR="00DE0F50" w:rsidRPr="00984881">
        <w:rPr>
          <w:rFonts w:eastAsia="Calibri"/>
          <w:sz w:val="28"/>
          <w:szCs w:val="28"/>
          <w:rtl/>
        </w:rPr>
        <w:t>ﻭﻳﺎ ﺭﺟﻌﺖ ﻓﻮﻕ ﺑﺸﺮﻯ ﻣﻴﮕﺮﺩﺩ ﺯﻳﺮﺍ ﺣﺎﻓﻆ ﺩﺭ ﻣﺮﮒ</w:t>
      </w:r>
      <w:r>
        <w:rPr>
          <w:rFonts w:eastAsia="Calibri"/>
          <w:sz w:val="28"/>
          <w:szCs w:val="28"/>
          <w:rtl/>
        </w:rPr>
        <w:t xml:space="preserve"> </w:t>
      </w:r>
      <w:r w:rsidR="00DE0F50" w:rsidRPr="00984881">
        <w:rPr>
          <w:rFonts w:eastAsia="Calibri"/>
          <w:sz w:val="28"/>
          <w:szCs w:val="28"/>
          <w:rtl/>
        </w:rPr>
        <w:t>ﻗﺒﻞ</w:t>
      </w:r>
      <w:r>
        <w:rPr>
          <w:rFonts w:eastAsia="Calibri"/>
          <w:sz w:val="28"/>
          <w:szCs w:val="28"/>
          <w:rtl/>
        </w:rPr>
        <w:t xml:space="preserve"> </w:t>
      </w:r>
      <w:r w:rsidR="00DE0F50" w:rsidRPr="00984881">
        <w:rPr>
          <w:rFonts w:eastAsia="Calibri"/>
          <w:sz w:val="28"/>
          <w:szCs w:val="28"/>
          <w:rtl/>
        </w:rPr>
        <w:t>ﺍﺯﻣﺮﮒ</w:t>
      </w:r>
      <w:r w:rsidR="00BD77AA">
        <w:rPr>
          <w:rFonts w:eastAsia="Calibri"/>
          <w:sz w:val="28"/>
          <w:szCs w:val="28"/>
          <w:rtl/>
        </w:rPr>
        <w:t xml:space="preserve">، </w:t>
      </w:r>
      <w:r w:rsidR="00DE0F50" w:rsidRPr="00984881">
        <w:rPr>
          <w:rFonts w:eastAsia="Calibri"/>
          <w:sz w:val="28"/>
          <w:szCs w:val="28"/>
          <w:rtl/>
        </w:rPr>
        <w:t>ﺟﺎﻥ ﺑﺸﺮﻯ</w:t>
      </w:r>
      <w:r>
        <w:rPr>
          <w:rFonts w:eastAsia="Calibri"/>
          <w:sz w:val="28"/>
          <w:szCs w:val="28"/>
          <w:rtl/>
        </w:rPr>
        <w:t xml:space="preserve"> </w:t>
      </w:r>
      <w:r w:rsidR="00DE0F50" w:rsidRPr="00984881">
        <w:rPr>
          <w:rFonts w:eastAsia="Calibri"/>
          <w:sz w:val="28"/>
          <w:szCs w:val="28"/>
          <w:rtl/>
        </w:rPr>
        <w:t>ﺧﻮﺩ ﺭﺍ</w:t>
      </w:r>
      <w:r>
        <w:rPr>
          <w:rFonts w:eastAsia="Calibri"/>
          <w:sz w:val="28"/>
          <w:szCs w:val="28"/>
          <w:rtl/>
        </w:rPr>
        <w:t xml:space="preserve"> </w:t>
      </w:r>
      <w:r w:rsidR="00DE0F50" w:rsidRPr="00984881">
        <w:rPr>
          <w:rFonts w:eastAsia="Calibri"/>
          <w:sz w:val="28"/>
          <w:szCs w:val="28"/>
          <w:rtl/>
        </w:rPr>
        <w:t>ﺩﺍﻭﻃﻠﺒﺎﻧﻪ</w:t>
      </w:r>
      <w:r>
        <w:rPr>
          <w:rFonts w:eastAsia="Calibri"/>
          <w:sz w:val="28"/>
          <w:szCs w:val="28"/>
          <w:rtl/>
        </w:rPr>
        <w:t xml:space="preserve"> </w:t>
      </w:r>
      <w:r w:rsidR="00DE0F50" w:rsidRPr="00984881">
        <w:rPr>
          <w:rFonts w:eastAsia="Calibri"/>
          <w:sz w:val="28"/>
          <w:szCs w:val="28"/>
          <w:rtl/>
        </w:rPr>
        <w:t>ﻗﺮﺑﺎﻧﻰ ﮐﺮﺩﻩ ﻭ ﺩﺍﺩﻩ ﺍﺳﺖ ﮐﻪ ﺑﺠﺎﻧﺎﻥ</w:t>
      </w:r>
      <w:r>
        <w:rPr>
          <w:rFonts w:eastAsia="Calibri"/>
          <w:sz w:val="28"/>
          <w:szCs w:val="28"/>
          <w:rtl/>
        </w:rPr>
        <w:t xml:space="preserve"> </w:t>
      </w:r>
      <w:r w:rsidR="00DE0F50" w:rsidRPr="00984881">
        <w:rPr>
          <w:rFonts w:eastAsia="Calibri"/>
          <w:sz w:val="28"/>
          <w:szCs w:val="28"/>
          <w:rtl/>
        </w:rPr>
        <w:t>ﻧﻮﺭﻗﺎﺋﻢ</w:t>
      </w:r>
      <w:r>
        <w:rPr>
          <w:rFonts w:eastAsia="Calibri"/>
          <w:sz w:val="28"/>
          <w:szCs w:val="28"/>
          <w:rtl/>
        </w:rPr>
        <w:t xml:space="preserve"> </w:t>
      </w:r>
      <w:r w:rsidR="00DE0F50" w:rsidRPr="00984881">
        <w:rPr>
          <w:rFonts w:eastAsia="Calibri"/>
          <w:sz w:val="28"/>
          <w:szCs w:val="28"/>
          <w:rtl/>
        </w:rPr>
        <w:t>ﺭﺳﻴﺪﻩ ﺍﺳﺖ</w:t>
      </w:r>
      <w:r w:rsidR="00BD77AA">
        <w:rPr>
          <w:rFonts w:eastAsia="Calibri"/>
          <w:sz w:val="28"/>
          <w:szCs w:val="28"/>
          <w:rtl/>
        </w:rPr>
        <w:t xml:space="preserve">. </w:t>
      </w:r>
      <w:r w:rsidR="00DE0F50" w:rsidRPr="00984881">
        <w:rPr>
          <w:rFonts w:eastAsia="Calibri"/>
          <w:sz w:val="28"/>
          <w:szCs w:val="28"/>
          <w:rtl/>
        </w:rPr>
        <w:t>ﻭ ﭘﻴﺮ ﮐﺎﻣﻞ ﺑﺮﺍﻯ ﺳﺎﻟﻚ ﻣﻮﻓﻖ ﻧﻴﺰ</w:t>
      </w:r>
      <w:r>
        <w:rPr>
          <w:rFonts w:eastAsia="Calibri"/>
          <w:sz w:val="28"/>
          <w:szCs w:val="28"/>
          <w:rtl/>
        </w:rPr>
        <w:t xml:space="preserve"> </w:t>
      </w:r>
      <w:r w:rsidR="00DE0F50" w:rsidRPr="00984881">
        <w:rPr>
          <w:rFonts w:eastAsia="Calibri"/>
          <w:sz w:val="28"/>
          <w:szCs w:val="28"/>
          <w:rtl/>
        </w:rPr>
        <w:t>ﺟﺎﻧﺎﻥ ﻣﻴﺒﺎﺷﺪ ﮐﻪ (ﺍﻳﻦ ﻫﻤﺎﻧﻰ) ﻣﻘﺎﻡ ﺍﻟﻬﻰ ﻧﻮﺭ ﻗﺎﺋﻢ</w:t>
      </w:r>
      <w:r>
        <w:rPr>
          <w:rFonts w:eastAsia="Calibri"/>
          <w:sz w:val="28"/>
          <w:szCs w:val="28"/>
          <w:rtl/>
        </w:rPr>
        <w:t xml:space="preserve"> </w:t>
      </w:r>
      <w:r w:rsidR="00661646" w:rsidRPr="00984881">
        <w:rPr>
          <w:rFonts w:eastAsia="Calibri"/>
          <w:sz w:val="28"/>
          <w:szCs w:val="28"/>
          <w:rtl/>
        </w:rPr>
        <w:t>ربّ</w:t>
      </w:r>
      <w:r>
        <w:rPr>
          <w:rFonts w:eastAsia="Calibri"/>
          <w:sz w:val="28"/>
          <w:szCs w:val="28"/>
          <w:rtl/>
        </w:rPr>
        <w:t xml:space="preserve"> </w:t>
      </w:r>
      <w:r w:rsidR="00DE0F50" w:rsidRPr="00984881">
        <w:rPr>
          <w:rFonts w:eastAsia="Calibri"/>
          <w:sz w:val="28"/>
          <w:szCs w:val="28"/>
          <w:rtl/>
        </w:rPr>
        <w:t>ﺍﻟﻨﻮﻉ ﺭﺍ</w:t>
      </w:r>
      <w:r>
        <w:rPr>
          <w:rFonts w:eastAsia="Calibri"/>
          <w:sz w:val="28"/>
          <w:szCs w:val="28"/>
          <w:rtl/>
        </w:rPr>
        <w:t xml:space="preserve"> </w:t>
      </w:r>
      <w:r w:rsidR="00DE0F50" w:rsidRPr="00984881">
        <w:rPr>
          <w:rFonts w:eastAsia="Calibri"/>
          <w:sz w:val="28"/>
          <w:szCs w:val="28"/>
          <w:rtl/>
        </w:rPr>
        <w:t>ﻧﻴﺰ</w:t>
      </w:r>
      <w:r>
        <w:rPr>
          <w:rFonts w:eastAsia="Calibri"/>
          <w:sz w:val="28"/>
          <w:szCs w:val="28"/>
          <w:rtl/>
        </w:rPr>
        <w:t xml:space="preserve"> </w:t>
      </w:r>
      <w:r w:rsidR="00DE0F50" w:rsidRPr="00984881">
        <w:rPr>
          <w:rFonts w:eastAsia="Calibri"/>
          <w:sz w:val="28"/>
          <w:szCs w:val="28"/>
          <w:rtl/>
        </w:rPr>
        <w:t xml:space="preserve">ﺩﺍﺭﺩ </w:t>
      </w:r>
    </w:p>
    <w:p w:rsidR="00DE0F50" w:rsidRPr="00984881" w:rsidRDefault="00DE0F50" w:rsidP="00DE0F50">
      <w:pPr>
        <w:bidi/>
        <w:spacing w:after="200" w:line="276" w:lineRule="auto"/>
        <w:jc w:val="both"/>
        <w:rPr>
          <w:rFonts w:eastAsia="Calibri"/>
          <w:b/>
          <w:bCs/>
          <w:sz w:val="28"/>
          <w:szCs w:val="28"/>
          <w:rtl/>
        </w:rPr>
      </w:pPr>
      <w:r w:rsidRPr="00984881">
        <w:rPr>
          <w:rFonts w:eastAsia="Calibri"/>
          <w:b/>
          <w:bCs/>
          <w:sz w:val="28"/>
          <w:szCs w:val="28"/>
          <w:rtl/>
        </w:rPr>
        <w:t xml:space="preserve"> ﮔﻮ ﻧﺎﻡ</w:t>
      </w:r>
      <w:r w:rsidR="004D25BE">
        <w:rPr>
          <w:rFonts w:eastAsia="Calibri"/>
          <w:b/>
          <w:bCs/>
          <w:sz w:val="28"/>
          <w:szCs w:val="28"/>
          <w:rtl/>
        </w:rPr>
        <w:t xml:space="preserve"> </w:t>
      </w:r>
      <w:r w:rsidRPr="00984881">
        <w:rPr>
          <w:rFonts w:eastAsia="Calibri"/>
          <w:b/>
          <w:bCs/>
          <w:sz w:val="28"/>
          <w:szCs w:val="28"/>
          <w:rtl/>
        </w:rPr>
        <w:t>ﻣﺎ ﺯﻳﺎﺩ ﺑﻌﻤﺪﺍ ﭼﻪ ﻣﻴﺒﺮﻯ</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ﺧﻮﺩ ﺁﻳﺪ</w:t>
      </w:r>
      <w:r w:rsidR="00BD77AA">
        <w:rPr>
          <w:rFonts w:eastAsia="Calibri"/>
          <w:b/>
          <w:bCs/>
          <w:sz w:val="28"/>
          <w:szCs w:val="28"/>
          <w:rtl/>
        </w:rPr>
        <w:t xml:space="preserve">، </w:t>
      </w:r>
      <w:r w:rsidRPr="00984881">
        <w:rPr>
          <w:rFonts w:eastAsia="Calibri"/>
          <w:b/>
          <w:bCs/>
          <w:sz w:val="28"/>
          <w:szCs w:val="28"/>
          <w:rtl/>
        </w:rPr>
        <w:t>ﺁﻧﮑﻪ ﻳﺎﺩ ﻧﻴﺎﺭﻯ ﺯﻧﺎﻡ ﻣﺎ</w:t>
      </w:r>
    </w:p>
    <w:p w:rsidR="00DE0F50" w:rsidRPr="00984881" w:rsidRDefault="004D25BE" w:rsidP="00DE0F50">
      <w:pPr>
        <w:bidi/>
        <w:spacing w:after="200" w:line="276" w:lineRule="auto"/>
        <w:jc w:val="both"/>
        <w:rPr>
          <w:rFonts w:eastAsia="Calibri"/>
          <w:sz w:val="28"/>
          <w:szCs w:val="28"/>
          <w:rtl/>
        </w:rPr>
      </w:pPr>
      <w:r>
        <w:rPr>
          <w:rFonts w:eastAsia="Calibri"/>
          <w:sz w:val="28"/>
          <w:szCs w:val="28"/>
          <w:rtl/>
        </w:rPr>
        <w:t xml:space="preserve"> </w:t>
      </w:r>
      <w:r w:rsidR="00DE0F50" w:rsidRPr="00984881">
        <w:rPr>
          <w:rFonts w:eastAsia="Calibri"/>
          <w:sz w:val="28"/>
          <w:szCs w:val="28"/>
          <w:rtl/>
        </w:rPr>
        <w:t>ﮔﺮﭼﻪ ﺑﺎﺩ</w:t>
      </w:r>
      <w:r>
        <w:rPr>
          <w:rFonts w:eastAsia="Calibri"/>
          <w:sz w:val="28"/>
          <w:szCs w:val="28"/>
          <w:rtl/>
        </w:rPr>
        <w:t xml:space="preserve"> </w:t>
      </w:r>
      <w:r w:rsidR="00DE0F50" w:rsidRPr="00984881">
        <w:rPr>
          <w:rFonts w:eastAsia="Calibri"/>
          <w:sz w:val="28"/>
          <w:szCs w:val="28"/>
          <w:rtl/>
        </w:rPr>
        <w:t>ﺻﺒﺎ ﺑﻌﻤﺪ ﻧﺎﻡ</w:t>
      </w:r>
      <w:r>
        <w:rPr>
          <w:rFonts w:eastAsia="Calibri"/>
          <w:sz w:val="28"/>
          <w:szCs w:val="28"/>
          <w:rtl/>
        </w:rPr>
        <w:t xml:space="preserve"> </w:t>
      </w:r>
      <w:r w:rsidR="00DE0F50" w:rsidRPr="00984881">
        <w:rPr>
          <w:rFonts w:eastAsia="Calibri"/>
          <w:sz w:val="28"/>
          <w:szCs w:val="28"/>
          <w:rtl/>
        </w:rPr>
        <w:t>ﺣﺎﻓﻆ ﺭﺍ ﺑﺮ ﺟﺎﻧﺎﻥ ﻧﺒَﺮَﺩ ﻳﺎ</w:t>
      </w:r>
      <w:r w:rsidR="009915B2" w:rsidRPr="00984881">
        <w:rPr>
          <w:rFonts w:eastAsia="Calibri"/>
          <w:sz w:val="28"/>
          <w:szCs w:val="28"/>
          <w:rtl/>
        </w:rPr>
        <w:t>فر</w:t>
      </w:r>
      <w:r w:rsidR="00DE0F50" w:rsidRPr="00984881">
        <w:rPr>
          <w:rFonts w:eastAsia="Calibri"/>
          <w:sz w:val="28"/>
          <w:szCs w:val="28"/>
          <w:rtl/>
        </w:rPr>
        <w:t>ﺍﻣﻮﺵ ﮐﻨﺪ</w:t>
      </w:r>
      <w:r w:rsidR="00BD77AA">
        <w:rPr>
          <w:rFonts w:eastAsia="Calibri"/>
          <w:sz w:val="28"/>
          <w:szCs w:val="28"/>
          <w:rtl/>
        </w:rPr>
        <w:t xml:space="preserve">، </w:t>
      </w:r>
      <w:r w:rsidR="00DE0F50" w:rsidRPr="00984881">
        <w:rPr>
          <w:rFonts w:eastAsia="Calibri"/>
          <w:sz w:val="28"/>
          <w:szCs w:val="28"/>
          <w:rtl/>
        </w:rPr>
        <w:t>ﺑﺎﺯ پیر ﺧﻮﺩ ﺧﻮﺍﻫﺪ ﺩﺍﻧﺴﺖ</w:t>
      </w:r>
      <w:r w:rsidR="00BD77AA">
        <w:rPr>
          <w:rFonts w:eastAsia="Calibri"/>
          <w:sz w:val="28"/>
          <w:szCs w:val="28"/>
          <w:rtl/>
        </w:rPr>
        <w:t xml:space="preserve">، </w:t>
      </w:r>
      <w:r w:rsidR="00DE0F50" w:rsidRPr="00984881">
        <w:rPr>
          <w:rFonts w:eastAsia="Calibri"/>
          <w:sz w:val="28"/>
          <w:szCs w:val="28"/>
          <w:rtl/>
        </w:rPr>
        <w:t>ﺍﮔﺮ ﮐﻪ ﺗﻮ ﻧﺎﻡ ﻣﺮﺍ ﻧﺒﺮﻯ</w:t>
      </w:r>
      <w:r w:rsidR="00BD77AA">
        <w:rPr>
          <w:rFonts w:eastAsia="Calibri"/>
          <w:sz w:val="28"/>
          <w:szCs w:val="28"/>
          <w:rtl/>
        </w:rPr>
        <w:t xml:space="preserve">. </w:t>
      </w:r>
      <w:r w:rsidR="00DE0F50" w:rsidRPr="00984881">
        <w:rPr>
          <w:rFonts w:eastAsia="Calibri"/>
          <w:sz w:val="28"/>
          <w:szCs w:val="28"/>
          <w:rtl/>
        </w:rPr>
        <w:t>ﺍﻭﻟﻴﺎﻯ ﺍﻟﻬﻰ ﺍﺯ ﻣﺮﺍﺗﺐ ﺍﻟﻬﻰ ﺧﻮﺩ ﺗﻮﻓﻴﻘﺎﺕ</w:t>
      </w:r>
      <w:r>
        <w:rPr>
          <w:rFonts w:eastAsia="Calibri"/>
          <w:sz w:val="28"/>
          <w:szCs w:val="28"/>
          <w:rtl/>
        </w:rPr>
        <w:t xml:space="preserve"> </w:t>
      </w:r>
      <w:r w:rsidR="00DE0F50" w:rsidRPr="00984881">
        <w:rPr>
          <w:rFonts w:eastAsia="Calibri"/>
          <w:sz w:val="28"/>
          <w:szCs w:val="28"/>
          <w:rtl/>
        </w:rPr>
        <w:t>ﺳﺎﻟﮑﺎﻥ ﺧﻮﻳﺶ ﺭﺍ ﺁﮔﺎﻩ ﻣﻴﮕﺮﺩﻧﺪ</w:t>
      </w:r>
      <w:r w:rsidR="00BD77AA">
        <w:rPr>
          <w:rFonts w:eastAsia="Calibri"/>
          <w:sz w:val="28"/>
          <w:szCs w:val="28"/>
          <w:rtl/>
        </w:rPr>
        <w:t xml:space="preserve">. </w:t>
      </w:r>
    </w:p>
    <w:p w:rsidR="00DE0F50" w:rsidRPr="00984881" w:rsidRDefault="00DE0F50" w:rsidP="00DE0F50">
      <w:pPr>
        <w:bidi/>
        <w:spacing w:after="200" w:line="276" w:lineRule="auto"/>
        <w:jc w:val="both"/>
        <w:rPr>
          <w:rFonts w:eastAsia="Calibri"/>
          <w:b/>
          <w:bCs/>
          <w:sz w:val="28"/>
          <w:szCs w:val="28"/>
          <w:rtl/>
        </w:rPr>
      </w:pPr>
      <w:r w:rsidRPr="00984881">
        <w:rPr>
          <w:rFonts w:eastAsia="Calibri"/>
          <w:b/>
          <w:bCs/>
          <w:sz w:val="28"/>
          <w:szCs w:val="28"/>
          <w:rtl/>
        </w:rPr>
        <w:t xml:space="preserve"> ﻣﺴﺘﻰ ﺑﭽﺸﻢ ﺷﺎﻫﺪ ﺩﻟﺒﻨﺪ ﻣﺎ</w:t>
      </w:r>
      <w:r w:rsidR="00BD77AA">
        <w:rPr>
          <w:rFonts w:eastAsia="Calibri"/>
          <w:b/>
          <w:bCs/>
          <w:sz w:val="28"/>
          <w:szCs w:val="28"/>
          <w:rtl/>
        </w:rPr>
        <w:t xml:space="preserve">، </w:t>
      </w:r>
      <w:r w:rsidRPr="00984881">
        <w:rPr>
          <w:rFonts w:eastAsia="Calibri"/>
          <w:b/>
          <w:bCs/>
          <w:sz w:val="28"/>
          <w:szCs w:val="28"/>
          <w:rtl/>
        </w:rPr>
        <w:t>ﺧﻮﺷﺴﺖ</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ﺯآﻧﺮﻭ ﺳ</w:t>
      </w:r>
      <w:r w:rsidR="00B53C86" w:rsidRPr="00984881">
        <w:rPr>
          <w:rFonts w:eastAsia="Calibri" w:hint="cs"/>
          <w:b/>
          <w:bCs/>
          <w:sz w:val="28"/>
          <w:szCs w:val="28"/>
          <w:rtl/>
        </w:rPr>
        <w:t>ُ</w:t>
      </w:r>
      <w:r w:rsidRPr="00984881">
        <w:rPr>
          <w:rFonts w:eastAsia="Calibri"/>
          <w:b/>
          <w:bCs/>
          <w:sz w:val="28"/>
          <w:szCs w:val="28"/>
          <w:rtl/>
        </w:rPr>
        <w:t>ﭙﺮﺩﻩﺍﻧﺪ ﺑﻤﺴﺘﻰ</w:t>
      </w:r>
      <w:r w:rsidR="00BD77AA">
        <w:rPr>
          <w:rFonts w:eastAsia="Calibri"/>
          <w:b/>
          <w:bCs/>
          <w:sz w:val="28"/>
          <w:szCs w:val="28"/>
          <w:rtl/>
        </w:rPr>
        <w:t xml:space="preserve">، </w:t>
      </w:r>
      <w:r w:rsidRPr="00984881">
        <w:rPr>
          <w:rFonts w:eastAsia="Calibri"/>
          <w:b/>
          <w:bCs/>
          <w:sz w:val="28"/>
          <w:szCs w:val="28"/>
          <w:rtl/>
        </w:rPr>
        <w:t>ﺯﻣﺎﻡ ﻣﺎ</w:t>
      </w:r>
    </w:p>
    <w:p w:rsidR="00DE0F50" w:rsidRDefault="004D25BE" w:rsidP="00DE0F50">
      <w:pPr>
        <w:bidi/>
        <w:spacing w:after="200" w:line="276" w:lineRule="auto"/>
        <w:jc w:val="both"/>
        <w:rPr>
          <w:rFonts w:eastAsia="Calibri"/>
          <w:sz w:val="28"/>
          <w:szCs w:val="28"/>
        </w:rPr>
      </w:pPr>
      <w:r>
        <w:rPr>
          <w:rFonts w:eastAsia="Calibri"/>
          <w:sz w:val="28"/>
          <w:szCs w:val="28"/>
          <w:rtl/>
        </w:rPr>
        <w:t xml:space="preserve"> </w:t>
      </w:r>
      <w:r w:rsidR="00DE0F50" w:rsidRPr="00984881">
        <w:rPr>
          <w:rFonts w:eastAsia="Calibri"/>
          <w:sz w:val="28"/>
          <w:szCs w:val="28"/>
          <w:rtl/>
        </w:rPr>
        <w:t>ﮐﻪ ﻣﺴﺘﻰ ﻫﺎﻯ ﺣﺎﻓﻆ</w:t>
      </w:r>
      <w:r>
        <w:rPr>
          <w:rFonts w:eastAsia="Calibri"/>
          <w:sz w:val="28"/>
          <w:szCs w:val="28"/>
          <w:rtl/>
        </w:rPr>
        <w:t xml:space="preserve"> </w:t>
      </w:r>
      <w:r w:rsidR="00DE0F50" w:rsidRPr="00984881">
        <w:rPr>
          <w:rFonts w:eastAsia="Calibri"/>
          <w:sz w:val="28"/>
          <w:szCs w:val="28"/>
          <w:rtl/>
        </w:rPr>
        <w:t>ﺍﺯ ﺷﺮﺍﺏ ﻧﺎﺏ ﺣﮑﻤﺖ ﭘﻴﺮ ﺍﻟﻬﻰ</w:t>
      </w:r>
      <w:r w:rsidR="00BD77AA">
        <w:rPr>
          <w:rFonts w:eastAsia="Calibri"/>
          <w:sz w:val="28"/>
          <w:szCs w:val="28"/>
          <w:rtl/>
        </w:rPr>
        <w:t xml:space="preserve">، </w:t>
      </w:r>
      <w:r w:rsidR="00DE0F50" w:rsidRPr="00984881">
        <w:rPr>
          <w:rFonts w:eastAsia="Calibri"/>
          <w:sz w:val="28"/>
          <w:szCs w:val="28"/>
          <w:rtl/>
        </w:rPr>
        <w:t>ﻭ ﺗﻮﻓﻴﻖ</w:t>
      </w:r>
      <w:r>
        <w:rPr>
          <w:rFonts w:eastAsia="Calibri"/>
          <w:sz w:val="28"/>
          <w:szCs w:val="28"/>
          <w:rtl/>
        </w:rPr>
        <w:t xml:space="preserve"> </w:t>
      </w:r>
      <w:r w:rsidR="00DE0F50" w:rsidRPr="00984881">
        <w:rPr>
          <w:rFonts w:eastAsia="Calibri"/>
          <w:sz w:val="28"/>
          <w:szCs w:val="28"/>
          <w:rtl/>
        </w:rPr>
        <w:t>ﻧﺠﺎﺕ ﺍﺯ ﻧﻮﻉ ﺑﺸﺮﻯ ﺑﺎ ﺍﻭ</w:t>
      </w:r>
      <w:r w:rsidR="00BD77AA">
        <w:rPr>
          <w:rFonts w:eastAsia="Calibri"/>
          <w:sz w:val="28"/>
          <w:szCs w:val="28"/>
          <w:rtl/>
        </w:rPr>
        <w:t xml:space="preserve">، </w:t>
      </w:r>
      <w:r w:rsidR="00DE0F50" w:rsidRPr="00984881">
        <w:rPr>
          <w:rFonts w:eastAsia="Calibri"/>
          <w:sz w:val="28"/>
          <w:szCs w:val="28"/>
          <w:rtl/>
        </w:rPr>
        <w:t>ﻭﺭﺳﻴﺪﻥ ﺑﻨﻮﺭ ﻗﺎﺋﻢ ﺭﻭﺡ ﺍﻟﻘﺪس ﺩﺭ ﭼﺸﻢ ﺷﺎﻫﺪ ﺩﻟﺒﻨﺪ ﭼﻮﻥ</w:t>
      </w:r>
      <w:r>
        <w:rPr>
          <w:rFonts w:eastAsia="Calibri"/>
          <w:sz w:val="28"/>
          <w:szCs w:val="28"/>
          <w:rtl/>
        </w:rPr>
        <w:t xml:space="preserve"> </w:t>
      </w:r>
      <w:r w:rsidR="00DE0F50" w:rsidRPr="00984881">
        <w:rPr>
          <w:rFonts w:eastAsia="Calibri"/>
          <w:sz w:val="28"/>
          <w:szCs w:val="28"/>
          <w:rtl/>
        </w:rPr>
        <w:t>ﺣﺎﻓﻆ ﺧﻮﺵ ﻣﻴﺒﺎﺷﺪ</w:t>
      </w:r>
      <w:r w:rsidR="00BD77AA">
        <w:rPr>
          <w:rFonts w:eastAsia="Calibri"/>
          <w:sz w:val="28"/>
          <w:szCs w:val="28"/>
          <w:rtl/>
        </w:rPr>
        <w:t xml:space="preserve">. </w:t>
      </w:r>
      <w:r w:rsidR="00DE0F50" w:rsidRPr="00984881">
        <w:rPr>
          <w:rFonts w:eastAsia="Calibri"/>
          <w:sz w:val="28"/>
          <w:szCs w:val="28"/>
          <w:rtl/>
        </w:rPr>
        <w:t>ﮐﻪ ﺷﺎﻫﺪ (ﺍﺳﻢ ﻓﺎﻋﻞ) ﺣﺎﻓﻆ ﺷﻬﻮﺩ ﮐﻨﻨﺪﻩ</w:t>
      </w:r>
      <w:r w:rsidR="00BD77AA">
        <w:rPr>
          <w:rFonts w:eastAsia="Calibri"/>
          <w:sz w:val="28"/>
          <w:szCs w:val="28"/>
          <w:rtl/>
        </w:rPr>
        <w:t xml:space="preserve">، </w:t>
      </w:r>
      <w:r w:rsidR="00DE0F50" w:rsidRPr="00984881">
        <w:rPr>
          <w:rFonts w:eastAsia="Calibri"/>
          <w:sz w:val="28"/>
          <w:szCs w:val="28"/>
          <w:rtl/>
        </w:rPr>
        <w:t>ﻭ ﻧﻴﺰ ﻧﺎﻡ ﻣﺸﻬﻮﺩ (إسم مفعول ) ﮐﻪ ﻣﻮﺭﺩ</w:t>
      </w:r>
      <w:r>
        <w:rPr>
          <w:rFonts w:eastAsia="Calibri"/>
          <w:sz w:val="28"/>
          <w:szCs w:val="28"/>
          <w:rtl/>
        </w:rPr>
        <w:t xml:space="preserve"> </w:t>
      </w:r>
      <w:r w:rsidR="00DE0F50" w:rsidRPr="00984881">
        <w:rPr>
          <w:rFonts w:eastAsia="Calibri"/>
          <w:sz w:val="28"/>
          <w:szCs w:val="28"/>
          <w:rtl/>
        </w:rPr>
        <w:t>ﺷﻬﻮﺩ ﻗﺮﺍﺭ ﮔﺮﻓﺘﻪ ﺍﺳﺖ</w:t>
      </w:r>
      <w:r w:rsidR="00BD77AA">
        <w:rPr>
          <w:rFonts w:eastAsia="Calibri"/>
          <w:sz w:val="28"/>
          <w:szCs w:val="28"/>
          <w:rtl/>
        </w:rPr>
        <w:t xml:space="preserve">. </w:t>
      </w:r>
      <w:r w:rsidR="00DE0F50" w:rsidRPr="00984881">
        <w:rPr>
          <w:rFonts w:eastAsia="Calibri"/>
          <w:sz w:val="28"/>
          <w:szCs w:val="28"/>
          <w:rtl/>
        </w:rPr>
        <w:t>ﺯﻳﺮﺍ ﺯﻣﺎﻡ ﺍﻣﻮﺭ ﺣﺎﻓﻆ</w:t>
      </w:r>
      <w:r w:rsidR="00BD77AA">
        <w:rPr>
          <w:rFonts w:eastAsia="Calibri"/>
          <w:sz w:val="28"/>
          <w:szCs w:val="28"/>
          <w:rtl/>
        </w:rPr>
        <w:t xml:space="preserve">، </w:t>
      </w:r>
      <w:r w:rsidR="00DE0F50" w:rsidRPr="00984881">
        <w:rPr>
          <w:rFonts w:eastAsia="Calibri"/>
          <w:sz w:val="28"/>
          <w:szCs w:val="28"/>
          <w:rtl/>
        </w:rPr>
        <w:t>ﻭ ﺳﺎﻟﮑﺎﻥ ﺑﺎ ﺣﺎﻓﻆ</w:t>
      </w:r>
      <w:r>
        <w:rPr>
          <w:rFonts w:eastAsia="Calibri"/>
          <w:sz w:val="28"/>
          <w:szCs w:val="28"/>
          <w:rtl/>
        </w:rPr>
        <w:t xml:space="preserve"> </w:t>
      </w:r>
      <w:r w:rsidR="00DE0F50" w:rsidRPr="00984881">
        <w:rPr>
          <w:rFonts w:eastAsia="Calibri"/>
          <w:sz w:val="28"/>
          <w:szCs w:val="28"/>
          <w:rtl/>
        </w:rPr>
        <w:t>ﮐﺎﻣﻞ</w:t>
      </w:r>
      <w:r w:rsidR="00BD77AA">
        <w:rPr>
          <w:rFonts w:eastAsia="Calibri"/>
          <w:sz w:val="28"/>
          <w:szCs w:val="28"/>
          <w:rtl/>
        </w:rPr>
        <w:t xml:space="preserve">، </w:t>
      </w:r>
      <w:r w:rsidR="00DE0F50" w:rsidRPr="00984881">
        <w:rPr>
          <w:rFonts w:eastAsia="Calibri"/>
          <w:sz w:val="28"/>
          <w:szCs w:val="28"/>
          <w:rtl/>
        </w:rPr>
        <w:t>ﺩﺭﻫﻤﻴﻦ ﻣﺴﺘﻰ ﻣﺸﺮﻭﻁ ﺷﺪﻩ ﺍﺳﺖ</w:t>
      </w:r>
      <w:r w:rsidR="00BD77AA">
        <w:rPr>
          <w:rFonts w:eastAsia="Calibri"/>
          <w:sz w:val="28"/>
          <w:szCs w:val="28"/>
          <w:rtl/>
        </w:rPr>
        <w:t xml:space="preserve">. </w:t>
      </w:r>
      <w:r w:rsidR="00DE0F50" w:rsidRPr="00984881">
        <w:rPr>
          <w:rFonts w:eastAsia="Calibri"/>
          <w:sz w:val="28"/>
          <w:szCs w:val="28"/>
          <w:rtl/>
        </w:rPr>
        <w:t>ﻣﺴﺘﻰ ﺍﺩﺭﺍﻙ</w:t>
      </w:r>
      <w:r>
        <w:rPr>
          <w:rFonts w:eastAsia="Calibri"/>
          <w:sz w:val="28"/>
          <w:szCs w:val="28"/>
          <w:rtl/>
        </w:rPr>
        <w:t xml:space="preserve"> </w:t>
      </w:r>
      <w:r w:rsidR="00DE0F50" w:rsidRPr="00984881">
        <w:rPr>
          <w:rFonts w:eastAsia="Calibri"/>
          <w:sz w:val="28"/>
          <w:szCs w:val="28"/>
          <w:rtl/>
        </w:rPr>
        <w:t>ﻋﺮﻓﺎﻧﻰ</w:t>
      </w:r>
      <w:r w:rsidR="00BD77AA">
        <w:rPr>
          <w:rFonts w:eastAsia="Calibri"/>
          <w:sz w:val="28"/>
          <w:szCs w:val="28"/>
          <w:rtl/>
        </w:rPr>
        <w:t xml:space="preserve">، </w:t>
      </w:r>
      <w:r w:rsidR="00DE0F50" w:rsidRPr="00984881">
        <w:rPr>
          <w:rFonts w:eastAsia="Calibri"/>
          <w:sz w:val="28"/>
          <w:szCs w:val="28"/>
          <w:rtl/>
        </w:rPr>
        <w:t>ﻭﻣﺴﺘﻰ ﺍﺣﻮﺍﻟﻰ ﻭﮐﺸﺸﻬﺎﻯ ﻣﺪﺍﻭﻡ ﺳﺎﻟﻚ</w:t>
      </w:r>
      <w:r w:rsidR="00BD77AA">
        <w:rPr>
          <w:rFonts w:eastAsia="Calibri"/>
          <w:sz w:val="28"/>
          <w:szCs w:val="28"/>
          <w:rtl/>
        </w:rPr>
        <w:t xml:space="preserve">، </w:t>
      </w:r>
      <w:r w:rsidR="00DE0F50" w:rsidRPr="00984881">
        <w:rPr>
          <w:rFonts w:eastAsia="Calibri"/>
          <w:sz w:val="28"/>
          <w:szCs w:val="28"/>
          <w:rtl/>
        </w:rPr>
        <w:lastRenderedPageBreak/>
        <w:t>ﻭﻣﺴﺘﻴﻬﺎﻯ ﺍﻭ ﮐﻪ ﺩﺭ ﺳﺮﺍﺳﺮ ﺃﻳّﺎﻡ ﺩﻭﺭﻩ ﺳﻠﻮﻙ ﻭﺟﻮﺩ</w:t>
      </w:r>
      <w:r>
        <w:rPr>
          <w:rFonts w:eastAsia="Calibri"/>
          <w:sz w:val="28"/>
          <w:szCs w:val="28"/>
          <w:rtl/>
        </w:rPr>
        <w:t xml:space="preserve"> </w:t>
      </w:r>
      <w:r w:rsidR="00DE0F50" w:rsidRPr="00984881">
        <w:rPr>
          <w:rFonts w:eastAsia="Calibri"/>
          <w:sz w:val="28"/>
          <w:szCs w:val="28"/>
          <w:rtl/>
        </w:rPr>
        <w:t>ﺩﺍﺭﺩ</w:t>
      </w:r>
      <w:r w:rsidR="00BD77AA">
        <w:rPr>
          <w:rFonts w:eastAsia="Calibri"/>
          <w:sz w:val="28"/>
          <w:szCs w:val="28"/>
          <w:rtl/>
        </w:rPr>
        <w:t xml:space="preserve">. </w:t>
      </w:r>
      <w:r w:rsidR="00DE0F50" w:rsidRPr="00984881">
        <w:rPr>
          <w:rFonts w:eastAsia="Calibri"/>
          <w:sz w:val="28"/>
          <w:szCs w:val="28"/>
          <w:rtl/>
        </w:rPr>
        <w:t>ﻭ ﭼﻮﻥ ﺷﺎﻫﺪ ﻭ ﻣﺸﻬﻮﺩ ﺣﺎﻓﻆ</w:t>
      </w:r>
      <w:r w:rsidR="00BD77AA">
        <w:rPr>
          <w:rFonts w:eastAsia="Calibri"/>
          <w:sz w:val="28"/>
          <w:szCs w:val="28"/>
          <w:rtl/>
        </w:rPr>
        <w:t xml:space="preserve">، </w:t>
      </w:r>
      <w:r w:rsidR="00DE0F50" w:rsidRPr="00984881">
        <w:rPr>
          <w:rFonts w:eastAsia="Calibri"/>
          <w:sz w:val="28"/>
          <w:szCs w:val="28"/>
          <w:rtl/>
        </w:rPr>
        <w:t>ﭘﻴﺮ ﮐﺎﻣﻞ ﭼﻨﻴﻦ ﻧﻴﮑﻮ ﻭﻣﻘﺒﻮﻝ ﺍﻓﺘﺎﺩﻩ ﺍﺳﺖ</w:t>
      </w:r>
      <w:r w:rsidR="00BD77AA">
        <w:rPr>
          <w:rFonts w:eastAsia="Calibri"/>
          <w:sz w:val="28"/>
          <w:szCs w:val="28"/>
          <w:rtl/>
        </w:rPr>
        <w:t xml:space="preserve">، </w:t>
      </w:r>
      <w:r w:rsidR="00DE0F50" w:rsidRPr="00984881">
        <w:rPr>
          <w:rFonts w:eastAsia="Calibri"/>
          <w:sz w:val="28"/>
          <w:szCs w:val="28"/>
          <w:rtl/>
        </w:rPr>
        <w:t>ﭘس ﺯﻣﺎم</w:t>
      </w:r>
      <w:r>
        <w:rPr>
          <w:rFonts w:eastAsia="Calibri"/>
          <w:sz w:val="28"/>
          <w:szCs w:val="28"/>
          <w:rtl/>
        </w:rPr>
        <w:t xml:space="preserve"> </w:t>
      </w:r>
      <w:r w:rsidR="00DE0F50" w:rsidRPr="00984881">
        <w:rPr>
          <w:rFonts w:eastAsia="Calibri"/>
          <w:sz w:val="28"/>
          <w:szCs w:val="28"/>
          <w:rtl/>
        </w:rPr>
        <w:t>ﻮ ﻣﻬﺎﺭ ﻭﻟُﮕﺎﻡ ﮐﻨﺘﺮﻝ ﺳﺎﻟﻚ ﺑﺪﺳﺖ ﺷﺎﻫﺪ ﺍﻟﻬﻰ</w:t>
      </w:r>
      <w:r w:rsidR="00BD77AA">
        <w:rPr>
          <w:rFonts w:eastAsia="Calibri"/>
          <w:sz w:val="28"/>
          <w:szCs w:val="28"/>
          <w:rtl/>
        </w:rPr>
        <w:t xml:space="preserve">، </w:t>
      </w:r>
      <w:r w:rsidR="00DE0F50" w:rsidRPr="00984881">
        <w:rPr>
          <w:rFonts w:eastAsia="Calibri"/>
          <w:sz w:val="28"/>
          <w:szCs w:val="28"/>
          <w:rtl/>
        </w:rPr>
        <w:t>ﻭﺩﺭ ﺣﺎﻟﺖ ﻣﺴﺘﻰ ﻣﺪﺍﻭﻡ ﺍﻭ ﺍﺳﺖ</w:t>
      </w:r>
      <w:r w:rsidR="00BD77AA">
        <w:rPr>
          <w:rFonts w:eastAsia="Calibri"/>
          <w:sz w:val="28"/>
          <w:szCs w:val="28"/>
          <w:rtl/>
        </w:rPr>
        <w:t xml:space="preserve">. </w:t>
      </w:r>
      <w:r w:rsidR="00DE0F50" w:rsidRPr="00984881">
        <w:rPr>
          <w:rFonts w:eastAsia="Calibri"/>
          <w:sz w:val="28"/>
          <w:szCs w:val="28"/>
          <w:rtl/>
        </w:rPr>
        <w:t>ﺣﺎﻓﻆ ﺍﺯ ﺃﺣﻮﺍﻝ ﻣﻰ ﮔﻮﻳﺪ</w:t>
      </w:r>
      <w:r w:rsidR="00BD77AA">
        <w:rPr>
          <w:rFonts w:eastAsia="Calibri"/>
          <w:sz w:val="28"/>
          <w:szCs w:val="28"/>
          <w:rtl/>
        </w:rPr>
        <w:t xml:space="preserve">، </w:t>
      </w:r>
      <w:r w:rsidR="00DE0F50" w:rsidRPr="00984881">
        <w:rPr>
          <w:rFonts w:eastAsia="Calibri"/>
          <w:sz w:val="28"/>
          <w:szCs w:val="28"/>
          <w:rtl/>
        </w:rPr>
        <w:t>ﻭ ﻫﺮ ﻟﺤﻈﻪ ﺩﺭ ﺣﺎﻟﻰ ﻣﻴﺒﺎﺷﺪ</w:t>
      </w:r>
      <w:r w:rsidR="00BD77AA">
        <w:rPr>
          <w:rFonts w:eastAsia="Calibri"/>
          <w:sz w:val="28"/>
          <w:szCs w:val="28"/>
          <w:rtl/>
        </w:rPr>
        <w:t xml:space="preserve">. </w:t>
      </w:r>
      <w:r w:rsidR="00DE0F50" w:rsidRPr="00984881">
        <w:rPr>
          <w:rFonts w:eastAsia="Calibri"/>
          <w:sz w:val="28"/>
          <w:szCs w:val="28"/>
          <w:rtl/>
        </w:rPr>
        <w:t>ﻭ ﺍﻳﻨﻚ ﺑﺮﺍﻯ ﺩﺷﻤﻨﺎﻥ ﻗﺸﺮﻯ</w:t>
      </w:r>
      <w:r w:rsidR="00BD77AA">
        <w:rPr>
          <w:rFonts w:eastAsia="Calibri"/>
          <w:sz w:val="28"/>
          <w:szCs w:val="28"/>
          <w:rtl/>
        </w:rPr>
        <w:t xml:space="preserve">، </w:t>
      </w:r>
      <w:r w:rsidR="00DE0F50" w:rsidRPr="00984881">
        <w:rPr>
          <w:rFonts w:eastAsia="Calibri"/>
          <w:sz w:val="28"/>
          <w:szCs w:val="28"/>
          <w:rtl/>
        </w:rPr>
        <w:t>ﺯﺍﻫﺪﺍﻥ ﺭﻳﺎﮐﺎﺭ ﺧﻮﺩ</w:t>
      </w:r>
      <w:r w:rsidR="00BD77AA">
        <w:rPr>
          <w:rFonts w:eastAsia="Calibri"/>
          <w:sz w:val="28"/>
          <w:szCs w:val="28"/>
          <w:rtl/>
        </w:rPr>
        <w:t xml:space="preserve">، </w:t>
      </w:r>
      <w:r w:rsidR="00DE0F50" w:rsidRPr="00984881">
        <w:rPr>
          <w:rFonts w:eastAsia="Calibri"/>
          <w:sz w:val="28"/>
          <w:szCs w:val="28"/>
          <w:rtl/>
        </w:rPr>
        <w:t>ﮐﻪ ﻣﺨﺎﻟﻒ</w:t>
      </w:r>
      <w:r>
        <w:rPr>
          <w:rFonts w:eastAsia="Calibri"/>
          <w:sz w:val="28"/>
          <w:szCs w:val="28"/>
          <w:rtl/>
        </w:rPr>
        <w:t xml:space="preserve"> </w:t>
      </w:r>
      <w:r w:rsidR="00DE0F50" w:rsidRPr="00984881">
        <w:rPr>
          <w:rFonts w:eastAsia="Calibri"/>
          <w:sz w:val="28"/>
          <w:szCs w:val="28"/>
          <w:rtl/>
        </w:rPr>
        <w:t>ﻣﺴﺘﻰ ﻋﺮﻓﺎﻧﻰ ﺍﻭﻟﻴﺎﻯ ﺍﻟﻬﻰ ﻫﺴﺘﻨﺪ</w:t>
      </w:r>
      <w:r w:rsidR="00BD77AA">
        <w:rPr>
          <w:rFonts w:eastAsia="Calibri"/>
          <w:sz w:val="28"/>
          <w:szCs w:val="28"/>
          <w:rtl/>
        </w:rPr>
        <w:t xml:space="preserve">، </w:t>
      </w:r>
      <w:r w:rsidR="00DE0F50" w:rsidRPr="00984881">
        <w:rPr>
          <w:rFonts w:eastAsia="Calibri"/>
          <w:sz w:val="28"/>
          <w:szCs w:val="28"/>
          <w:rtl/>
        </w:rPr>
        <w:t>ﺩﻟﻴﻠﻰ ﺑﺮﺍﻯ ﺍﺻﺎﻟﺖ</w:t>
      </w:r>
      <w:r>
        <w:rPr>
          <w:rFonts w:eastAsia="Calibri"/>
          <w:sz w:val="28"/>
          <w:szCs w:val="28"/>
          <w:rtl/>
        </w:rPr>
        <w:t xml:space="preserve"> </w:t>
      </w:r>
      <w:r w:rsidR="00DE0F50" w:rsidRPr="00984881">
        <w:rPr>
          <w:rFonts w:eastAsia="Calibri"/>
          <w:sz w:val="28"/>
          <w:szCs w:val="28"/>
          <w:rtl/>
        </w:rPr>
        <w:t>ﮐﺎﺭ ﺧﻮﺩ ﻣﻴﺂﻭﺭﺩ</w:t>
      </w:r>
      <w:r w:rsidR="00BD77AA">
        <w:rPr>
          <w:rFonts w:eastAsia="Calibri"/>
          <w:sz w:val="28"/>
          <w:szCs w:val="28"/>
          <w:rtl/>
        </w:rPr>
        <w:t xml:space="preserve">. </w:t>
      </w:r>
    </w:p>
    <w:p w:rsidR="00DE0F50" w:rsidRPr="00984881" w:rsidRDefault="00DE0F50" w:rsidP="00DE0F50">
      <w:pPr>
        <w:bidi/>
        <w:spacing w:after="200" w:line="276" w:lineRule="auto"/>
        <w:jc w:val="both"/>
        <w:rPr>
          <w:rFonts w:eastAsia="Calibri"/>
          <w:b/>
          <w:bCs/>
          <w:sz w:val="28"/>
          <w:szCs w:val="28"/>
          <w:rtl/>
        </w:rPr>
      </w:pPr>
      <w:r w:rsidRPr="00984881">
        <w:rPr>
          <w:rFonts w:eastAsia="Calibri"/>
          <w:b/>
          <w:bCs/>
          <w:sz w:val="28"/>
          <w:szCs w:val="28"/>
          <w:rtl/>
        </w:rPr>
        <w:t xml:space="preserve"> ﺗﺮﺳﻢ</w:t>
      </w:r>
      <w:r w:rsidR="004D25BE">
        <w:rPr>
          <w:rFonts w:eastAsia="Calibri"/>
          <w:b/>
          <w:bCs/>
          <w:sz w:val="28"/>
          <w:szCs w:val="28"/>
          <w:rtl/>
        </w:rPr>
        <w:t xml:space="preserve"> </w:t>
      </w:r>
      <w:r w:rsidRPr="00984881">
        <w:rPr>
          <w:rFonts w:eastAsia="Calibri"/>
          <w:b/>
          <w:bCs/>
          <w:sz w:val="28"/>
          <w:szCs w:val="28"/>
          <w:rtl/>
        </w:rPr>
        <w:t>ﮐﻪ ﺻﺮﻓﻪ ﻧﺒﺮﺩ</w:t>
      </w:r>
      <w:r w:rsidR="00BD77AA">
        <w:rPr>
          <w:rFonts w:eastAsia="Calibri"/>
          <w:b/>
          <w:bCs/>
          <w:sz w:val="28"/>
          <w:szCs w:val="28"/>
          <w:rtl/>
        </w:rPr>
        <w:t xml:space="preserve">، </w:t>
      </w:r>
      <w:r w:rsidRPr="00984881">
        <w:rPr>
          <w:rFonts w:eastAsia="Calibri"/>
          <w:b/>
          <w:bCs/>
          <w:sz w:val="28"/>
          <w:szCs w:val="28"/>
          <w:rtl/>
        </w:rPr>
        <w:t>ﺭﻭﺯ ﺑﺎﺯ ﺧﻮﺍﺳﺖ</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ﻧﺎﻥ ﺣﻠﺎﻝ ﺷﻴﺦ ﺯﺁﺏ ﺣﺮﺍﻡ ﻣﺎ</w:t>
      </w:r>
    </w:p>
    <w:p w:rsidR="00DE0F50" w:rsidRPr="00984881" w:rsidRDefault="004D25BE" w:rsidP="00DE0F50">
      <w:pPr>
        <w:bidi/>
        <w:spacing w:after="200" w:line="276" w:lineRule="auto"/>
        <w:jc w:val="both"/>
        <w:rPr>
          <w:rFonts w:eastAsia="Calibri"/>
          <w:sz w:val="28"/>
          <w:szCs w:val="28"/>
          <w:rtl/>
        </w:rPr>
      </w:pPr>
      <w:r>
        <w:rPr>
          <w:rFonts w:eastAsia="Calibri"/>
          <w:sz w:val="28"/>
          <w:szCs w:val="28"/>
          <w:rtl/>
        </w:rPr>
        <w:t xml:space="preserve"> </w:t>
      </w:r>
      <w:r w:rsidR="00DE0F50" w:rsidRPr="00984881">
        <w:rPr>
          <w:rFonts w:eastAsia="Calibri"/>
          <w:sz w:val="28"/>
          <w:szCs w:val="28"/>
          <w:rtl/>
        </w:rPr>
        <w:t>ﺣﺎﻓﻆ</w:t>
      </w:r>
      <w:r>
        <w:rPr>
          <w:rFonts w:eastAsia="Calibri"/>
          <w:sz w:val="28"/>
          <w:szCs w:val="28"/>
          <w:rtl/>
        </w:rPr>
        <w:t xml:space="preserve"> </w:t>
      </w:r>
      <w:r w:rsidR="00DE0F50" w:rsidRPr="00984881">
        <w:rPr>
          <w:rFonts w:eastAsia="Calibri"/>
          <w:sz w:val="28"/>
          <w:szCs w:val="28"/>
          <w:rtl/>
        </w:rPr>
        <w:t>ﻧﮕﺮﺍﻥ ﺍﺳﺖ</w:t>
      </w:r>
      <w:r w:rsidR="00BD77AA">
        <w:rPr>
          <w:rFonts w:eastAsia="Calibri"/>
          <w:sz w:val="28"/>
          <w:szCs w:val="28"/>
          <w:rtl/>
        </w:rPr>
        <w:t xml:space="preserve">، </w:t>
      </w:r>
      <w:r w:rsidR="00DE0F50" w:rsidRPr="00984881">
        <w:rPr>
          <w:rFonts w:eastAsia="Calibri"/>
          <w:sz w:val="28"/>
          <w:szCs w:val="28"/>
          <w:rtl/>
        </w:rPr>
        <w:t>ﮐﻪ ﺭﻭﺯ</w:t>
      </w:r>
      <w:r>
        <w:rPr>
          <w:rFonts w:eastAsia="Calibri"/>
          <w:sz w:val="28"/>
          <w:szCs w:val="28"/>
          <w:rtl/>
        </w:rPr>
        <w:t xml:space="preserve"> </w:t>
      </w:r>
      <w:r w:rsidR="00DE0F50" w:rsidRPr="00984881">
        <w:rPr>
          <w:rFonts w:eastAsia="Calibri"/>
          <w:sz w:val="28"/>
          <w:szCs w:val="28"/>
          <w:rtl/>
        </w:rPr>
        <w:t>ﺑﺎﺯﺧﻮﺍﺳﺖ</w:t>
      </w:r>
      <w:r>
        <w:rPr>
          <w:rFonts w:eastAsia="Calibri"/>
          <w:sz w:val="28"/>
          <w:szCs w:val="28"/>
          <w:rtl/>
        </w:rPr>
        <w:t xml:space="preserve"> </w:t>
      </w:r>
      <w:r w:rsidR="00DE0F50" w:rsidRPr="00984881">
        <w:rPr>
          <w:rFonts w:eastAsia="Calibri"/>
          <w:sz w:val="28"/>
          <w:szCs w:val="28"/>
          <w:rtl/>
        </w:rPr>
        <w:t>ﻗﻴﺎﻣﺖ</w:t>
      </w:r>
      <w:r w:rsidR="00BD77AA">
        <w:rPr>
          <w:rFonts w:eastAsia="Calibri"/>
          <w:sz w:val="28"/>
          <w:szCs w:val="28"/>
          <w:rtl/>
        </w:rPr>
        <w:t xml:space="preserve">، </w:t>
      </w:r>
      <w:r w:rsidR="00DE0F50" w:rsidRPr="00984881">
        <w:rPr>
          <w:rFonts w:eastAsia="Calibri"/>
          <w:sz w:val="28"/>
          <w:szCs w:val="28"/>
          <w:rtl/>
        </w:rPr>
        <w:t>ﻧﺎﻥ ﺣﻠﺎﻝ ﺷﻴﺦ و شاه الهی ﭘﻴﺮ ﮐﺎﻣﻞ ﻧﺘﻮﺍﻧﺪ</w:t>
      </w:r>
      <w:r w:rsidR="00BD77AA">
        <w:rPr>
          <w:rFonts w:eastAsia="Calibri"/>
          <w:sz w:val="28"/>
          <w:szCs w:val="28"/>
          <w:rtl/>
        </w:rPr>
        <w:t xml:space="preserve">، </w:t>
      </w:r>
      <w:r w:rsidR="00DE0F50" w:rsidRPr="00984881">
        <w:rPr>
          <w:rFonts w:eastAsia="Calibri"/>
          <w:sz w:val="28"/>
          <w:szCs w:val="28"/>
          <w:rtl/>
        </w:rPr>
        <w:t>ﺑﺮ ﺁﺏ ﺣﻠﺎﻝ ﺣﺎﻓﻆ ﮐﻪ ﺷﺮﺍﺏ ﺍﻭ ﺍﺳﺖ</w:t>
      </w:r>
      <w:r w:rsidR="00BD77AA">
        <w:rPr>
          <w:rFonts w:eastAsia="Calibri"/>
          <w:sz w:val="28"/>
          <w:szCs w:val="28"/>
          <w:rtl/>
        </w:rPr>
        <w:t xml:space="preserve">، </w:t>
      </w:r>
      <w:r w:rsidR="00DE0F50" w:rsidRPr="00984881">
        <w:rPr>
          <w:rFonts w:eastAsia="Calibri"/>
          <w:sz w:val="28"/>
          <w:szCs w:val="28"/>
          <w:rtl/>
        </w:rPr>
        <w:t>ﻏﻠﺒﻪ</w:t>
      </w:r>
      <w:r>
        <w:rPr>
          <w:rFonts w:eastAsia="Calibri"/>
          <w:sz w:val="28"/>
          <w:szCs w:val="28"/>
          <w:rtl/>
        </w:rPr>
        <w:t xml:space="preserve"> </w:t>
      </w:r>
      <w:r w:rsidR="00DE0F50" w:rsidRPr="00984881">
        <w:rPr>
          <w:rFonts w:eastAsia="Calibri"/>
          <w:sz w:val="28"/>
          <w:szCs w:val="28"/>
          <w:rtl/>
        </w:rPr>
        <w:t>ﮐﻨﺪ</w:t>
      </w:r>
      <w:r w:rsidR="00BD77AA">
        <w:rPr>
          <w:rFonts w:eastAsia="Calibri"/>
          <w:sz w:val="28"/>
          <w:szCs w:val="28"/>
          <w:rtl/>
        </w:rPr>
        <w:t xml:space="preserve">. </w:t>
      </w:r>
      <w:r w:rsidR="00DE0F50" w:rsidRPr="00984881">
        <w:rPr>
          <w:rFonts w:eastAsia="Calibri"/>
          <w:sz w:val="28"/>
          <w:szCs w:val="28"/>
          <w:rtl/>
        </w:rPr>
        <w:t>ﺩﺭ ﻭﺍﻗﻊ</w:t>
      </w:r>
      <w:r>
        <w:rPr>
          <w:rFonts w:eastAsia="Calibri"/>
          <w:sz w:val="28"/>
          <w:szCs w:val="28"/>
          <w:rtl/>
        </w:rPr>
        <w:t xml:space="preserve"> </w:t>
      </w:r>
      <w:r w:rsidR="00DE0F50" w:rsidRPr="00984881">
        <w:rPr>
          <w:rFonts w:eastAsia="Calibri"/>
          <w:sz w:val="28"/>
          <w:szCs w:val="28"/>
          <w:rtl/>
        </w:rPr>
        <w:t>ﺣﺎﻓﻆ</w:t>
      </w:r>
      <w:r>
        <w:rPr>
          <w:rFonts w:eastAsia="Calibri"/>
          <w:sz w:val="28"/>
          <w:szCs w:val="28"/>
          <w:rtl/>
        </w:rPr>
        <w:t xml:space="preserve"> </w:t>
      </w:r>
      <w:r w:rsidR="00DE0F50" w:rsidRPr="00984881">
        <w:rPr>
          <w:rFonts w:eastAsia="Calibri"/>
          <w:sz w:val="28"/>
          <w:szCs w:val="28"/>
          <w:rtl/>
        </w:rPr>
        <w:t>ﺑﻘﺸﺮﻯ ﻫﺎﻯ ﻣﺨﺎﻟﻒ ﺧﻮﺩ ﺍﺗﻤﺎﻡ</w:t>
      </w:r>
      <w:r>
        <w:rPr>
          <w:rFonts w:eastAsia="Calibri"/>
          <w:sz w:val="28"/>
          <w:szCs w:val="28"/>
          <w:rtl/>
        </w:rPr>
        <w:t xml:space="preserve"> </w:t>
      </w:r>
      <w:r w:rsidR="00DE0F50" w:rsidRPr="00984881">
        <w:rPr>
          <w:rFonts w:eastAsia="Calibri"/>
          <w:sz w:val="28"/>
          <w:szCs w:val="28"/>
          <w:rtl/>
        </w:rPr>
        <w:t>ﺣﺠّﺖ ﻣﻴﮑﻨﺪ</w:t>
      </w:r>
      <w:r w:rsidR="00BD77AA">
        <w:rPr>
          <w:rFonts w:eastAsia="Calibri"/>
          <w:sz w:val="28"/>
          <w:szCs w:val="28"/>
          <w:rtl/>
        </w:rPr>
        <w:t xml:space="preserve">، </w:t>
      </w:r>
      <w:r w:rsidR="00DE0F50" w:rsidRPr="00984881">
        <w:rPr>
          <w:rFonts w:eastAsia="Calibri"/>
          <w:sz w:val="28"/>
          <w:szCs w:val="28"/>
          <w:rtl/>
        </w:rPr>
        <w:t>ﮐﻪ ﺭﻭﺯ ﻣﺤﺸﺮ ﻭ ﺃﺭﺯﻳﺎﺑﻰ ثوﺍﺏ</w:t>
      </w:r>
      <w:r>
        <w:rPr>
          <w:rFonts w:eastAsia="Calibri"/>
          <w:sz w:val="28"/>
          <w:szCs w:val="28"/>
          <w:rtl/>
        </w:rPr>
        <w:t xml:space="preserve"> </w:t>
      </w:r>
      <w:r w:rsidR="00DE0F50" w:rsidRPr="00984881">
        <w:rPr>
          <w:rFonts w:eastAsia="Calibri"/>
          <w:sz w:val="28"/>
          <w:szCs w:val="28"/>
          <w:rtl/>
        </w:rPr>
        <w:t>ﻭ ﮔﻨﺎﻩ</w:t>
      </w:r>
      <w:r w:rsidR="00BD77AA">
        <w:rPr>
          <w:rFonts w:eastAsia="Calibri"/>
          <w:sz w:val="28"/>
          <w:szCs w:val="28"/>
          <w:rtl/>
        </w:rPr>
        <w:t xml:space="preserve">، </w:t>
      </w:r>
      <w:r w:rsidR="00DE0F50" w:rsidRPr="00984881">
        <w:rPr>
          <w:rFonts w:eastAsia="Calibri"/>
          <w:sz w:val="28"/>
          <w:szCs w:val="28"/>
          <w:rtl/>
        </w:rPr>
        <w:t>ﻳﺎ ﺣﻠﺎﻟﻬﺎ ﻭ ﺣﺮﺍﻣﻬﺎ ﺩﺭ ﺗﺮﺍﺯﻭﻯ ﺳﻨﺠﺶ ﺍﻟﻬﻰ ﻭ ﺩﺍﻭﺭﻯ ﺍﻭ</w:t>
      </w:r>
      <w:r w:rsidR="00BD77AA">
        <w:rPr>
          <w:rFonts w:eastAsia="Calibri"/>
          <w:sz w:val="28"/>
          <w:szCs w:val="28"/>
          <w:rtl/>
        </w:rPr>
        <w:t xml:space="preserve">، </w:t>
      </w:r>
      <w:r w:rsidR="00DE0F50" w:rsidRPr="00984881">
        <w:rPr>
          <w:rFonts w:eastAsia="Calibri"/>
          <w:sz w:val="28"/>
          <w:szCs w:val="28"/>
          <w:rtl/>
        </w:rPr>
        <w:t>ﻧﺘﻮﺍﻧﺪ ﻧﺎﻥ ﺣﻠﺎﻝ ﺷﻴﺦ ﻗﺸﺮﻯ</w:t>
      </w:r>
      <w:r w:rsidR="00BD77AA">
        <w:rPr>
          <w:rFonts w:eastAsia="Calibri"/>
          <w:sz w:val="28"/>
          <w:szCs w:val="28"/>
          <w:rtl/>
        </w:rPr>
        <w:t xml:space="preserve">، </w:t>
      </w:r>
      <w:r w:rsidR="00DE0F50" w:rsidRPr="00984881">
        <w:rPr>
          <w:rFonts w:eastAsia="Calibri"/>
          <w:sz w:val="28"/>
          <w:szCs w:val="28"/>
          <w:rtl/>
        </w:rPr>
        <w:t>ﺟﺒﺮﺍﻥ ﺁﺏ</w:t>
      </w:r>
      <w:r>
        <w:rPr>
          <w:rFonts w:eastAsia="Calibri"/>
          <w:sz w:val="28"/>
          <w:szCs w:val="28"/>
          <w:rtl/>
        </w:rPr>
        <w:t xml:space="preserve"> </w:t>
      </w:r>
      <w:r w:rsidR="00DE0F50" w:rsidRPr="00984881">
        <w:rPr>
          <w:rFonts w:eastAsia="Calibri"/>
          <w:sz w:val="28"/>
          <w:szCs w:val="28"/>
          <w:rtl/>
        </w:rPr>
        <w:t>ﺣﺮﺍﻣﻰ ﮐﻪ ﺑﻨﻈﺮ ﻗﺸﺮﻳّﻮﻥ ﺍﺳﺖ</w:t>
      </w:r>
      <w:r>
        <w:rPr>
          <w:rFonts w:eastAsia="Calibri"/>
          <w:sz w:val="28"/>
          <w:szCs w:val="28"/>
          <w:rtl/>
        </w:rPr>
        <w:t xml:space="preserve"> </w:t>
      </w:r>
      <w:r w:rsidR="00DE0F50" w:rsidRPr="00984881">
        <w:rPr>
          <w:rFonts w:eastAsia="Calibri"/>
          <w:sz w:val="28"/>
          <w:szCs w:val="28"/>
          <w:rtl/>
        </w:rPr>
        <w:t>ﭘﻴﺮﻭﺯ ﮔﺮﺩﺩ</w:t>
      </w:r>
      <w:r w:rsidR="00BD77AA">
        <w:rPr>
          <w:rFonts w:eastAsia="Calibri"/>
          <w:sz w:val="28"/>
          <w:szCs w:val="28"/>
          <w:rtl/>
        </w:rPr>
        <w:t xml:space="preserve">. </w:t>
      </w:r>
      <w:r w:rsidR="00DE0F50" w:rsidRPr="00984881">
        <w:rPr>
          <w:rFonts w:eastAsia="Calibri"/>
          <w:sz w:val="28"/>
          <w:szCs w:val="28"/>
          <w:rtl/>
        </w:rPr>
        <w:t>ﺯﻳﺮﺍ</w:t>
      </w:r>
      <w:r>
        <w:rPr>
          <w:rFonts w:eastAsia="Calibri"/>
          <w:sz w:val="28"/>
          <w:szCs w:val="28"/>
          <w:rtl/>
        </w:rPr>
        <w:t xml:space="preserve"> </w:t>
      </w:r>
      <w:r w:rsidR="00DE0F50" w:rsidRPr="00984881">
        <w:rPr>
          <w:rFonts w:eastAsia="Calibri"/>
          <w:sz w:val="28"/>
          <w:szCs w:val="28"/>
          <w:rtl/>
        </w:rPr>
        <w:t>ﺳﺎﻟﮑﺎﻥ ﺩﺭ ﺩﻭﺭﻩ</w:t>
      </w:r>
      <w:r>
        <w:rPr>
          <w:rFonts w:eastAsia="Calibri"/>
          <w:sz w:val="28"/>
          <w:szCs w:val="28"/>
          <w:rtl/>
        </w:rPr>
        <w:t xml:space="preserve"> </w:t>
      </w:r>
      <w:r w:rsidR="00DE0F50" w:rsidRPr="00984881">
        <w:rPr>
          <w:rFonts w:eastAsia="Calibri"/>
          <w:sz w:val="28"/>
          <w:szCs w:val="28"/>
          <w:rtl/>
        </w:rPr>
        <w:t>ﺳﻠﻮﻙ</w:t>
      </w:r>
      <w:r w:rsidR="00BD77AA">
        <w:rPr>
          <w:rFonts w:eastAsia="Calibri"/>
          <w:sz w:val="28"/>
          <w:szCs w:val="28"/>
          <w:rtl/>
        </w:rPr>
        <w:t xml:space="preserve">، </w:t>
      </w:r>
      <w:r w:rsidR="00DE0F50" w:rsidRPr="00984881">
        <w:rPr>
          <w:rFonts w:eastAsia="Calibri"/>
          <w:sz w:val="28"/>
          <w:szCs w:val="28"/>
          <w:rtl/>
        </w:rPr>
        <w:t>ﻣﺤﺎﺳﺒﺖ ﺍﻟﻬﻰ ﺧﻮﺩﺭﺍ</w:t>
      </w:r>
      <w:r>
        <w:rPr>
          <w:rFonts w:eastAsia="Calibri"/>
          <w:sz w:val="28"/>
          <w:szCs w:val="28"/>
          <w:rtl/>
        </w:rPr>
        <w:t xml:space="preserve"> </w:t>
      </w:r>
      <w:r w:rsidR="00DE0F50" w:rsidRPr="00984881">
        <w:rPr>
          <w:rFonts w:eastAsia="Calibri"/>
          <w:sz w:val="28"/>
          <w:szCs w:val="28"/>
          <w:rtl/>
        </w:rPr>
        <w:t>ﺍﻧﺠﺎﻡ ﺩﺍﺩﻩ</w:t>
      </w:r>
      <w:r w:rsidR="00BD77AA">
        <w:rPr>
          <w:rFonts w:eastAsia="Calibri"/>
          <w:sz w:val="28"/>
          <w:szCs w:val="28"/>
          <w:rtl/>
        </w:rPr>
        <w:t xml:space="preserve">، </w:t>
      </w:r>
      <w:r w:rsidR="00DE0F50" w:rsidRPr="00984881">
        <w:rPr>
          <w:rFonts w:eastAsia="Calibri"/>
          <w:sz w:val="28"/>
          <w:szCs w:val="28"/>
          <w:rtl/>
        </w:rPr>
        <w:t>ﻭﻣﻴﺪﺍﻧﻨﺪ</w:t>
      </w:r>
      <w:r w:rsidR="00BD77AA">
        <w:rPr>
          <w:rFonts w:eastAsia="Calibri"/>
          <w:sz w:val="28"/>
          <w:szCs w:val="28"/>
          <w:rtl/>
        </w:rPr>
        <w:t xml:space="preserve">. </w:t>
      </w:r>
      <w:r w:rsidR="00DE0F50" w:rsidRPr="00984881">
        <w:rPr>
          <w:rFonts w:eastAsia="Calibri"/>
          <w:sz w:val="28"/>
          <w:szCs w:val="28"/>
          <w:rtl/>
        </w:rPr>
        <w:t>ﻭ ﺍﻳﻦ ﭘﻴﺮﻭﺍﻥ ﻗﺸﺮﻯ ﻣﺬﺍﻫﺐ</w:t>
      </w:r>
      <w:r>
        <w:rPr>
          <w:rFonts w:eastAsia="Calibri"/>
          <w:sz w:val="28"/>
          <w:szCs w:val="28"/>
          <w:rtl/>
        </w:rPr>
        <w:t xml:space="preserve"> </w:t>
      </w:r>
      <w:r w:rsidR="00DE0F50" w:rsidRPr="00984881">
        <w:rPr>
          <w:rFonts w:eastAsia="Calibri"/>
          <w:sz w:val="28"/>
          <w:szCs w:val="28"/>
          <w:rtl/>
        </w:rPr>
        <w:t>ﻏﻴﺮ ﺳﻠﻮﮐﻰ</w:t>
      </w:r>
      <w:r>
        <w:rPr>
          <w:rFonts w:eastAsia="Calibri"/>
          <w:sz w:val="28"/>
          <w:szCs w:val="28"/>
          <w:rtl/>
        </w:rPr>
        <w:t xml:space="preserve"> </w:t>
      </w:r>
      <w:r w:rsidR="00DE0F50" w:rsidRPr="00984881">
        <w:rPr>
          <w:rFonts w:eastAsia="Calibri"/>
          <w:sz w:val="28"/>
          <w:szCs w:val="28"/>
          <w:rtl/>
        </w:rPr>
        <w:t>ﻫﺴﺘﻨﺪ</w:t>
      </w:r>
      <w:r w:rsidR="00BD77AA">
        <w:rPr>
          <w:rFonts w:eastAsia="Calibri"/>
          <w:sz w:val="28"/>
          <w:szCs w:val="28"/>
          <w:rtl/>
        </w:rPr>
        <w:t xml:space="preserve">، </w:t>
      </w:r>
      <w:r w:rsidR="00DE0F50" w:rsidRPr="00984881">
        <w:rPr>
          <w:rFonts w:eastAsia="Calibri"/>
          <w:sz w:val="28"/>
          <w:szCs w:val="28"/>
          <w:rtl/>
        </w:rPr>
        <w:t>ﮐﻪ ﺗﺼﻮﺭ ﻣﻰ ﮐﻨﻨﺪ ﺭﻭﺯ ﻗﻴﺎﻣﺖ</w:t>
      </w:r>
      <w:r w:rsidR="00BD77AA">
        <w:rPr>
          <w:rFonts w:eastAsia="Calibri"/>
          <w:sz w:val="28"/>
          <w:szCs w:val="28"/>
          <w:rtl/>
        </w:rPr>
        <w:t xml:space="preserve">، </w:t>
      </w:r>
      <w:r w:rsidR="00DE0F50" w:rsidRPr="00984881">
        <w:rPr>
          <w:rFonts w:eastAsia="Calibri"/>
          <w:sz w:val="28"/>
          <w:szCs w:val="28"/>
          <w:rtl/>
        </w:rPr>
        <w:t>ﻭ ﺳﻨﺠﺶ ﻧﻴﮑﻰ ﻫﺎ ﻭ ﺑﺪﻯ ﻫﺎ</w:t>
      </w:r>
      <w:r w:rsidR="00BD77AA">
        <w:rPr>
          <w:rFonts w:eastAsia="Calibri"/>
          <w:sz w:val="28"/>
          <w:szCs w:val="28"/>
          <w:rtl/>
        </w:rPr>
        <w:t xml:space="preserve">، </w:t>
      </w:r>
      <w:r w:rsidR="00DE0F50" w:rsidRPr="00984881">
        <w:rPr>
          <w:rFonts w:eastAsia="Calibri"/>
          <w:sz w:val="28"/>
          <w:szCs w:val="28"/>
          <w:rtl/>
        </w:rPr>
        <w:t>ﺍﮔﺮ ﺧﻮﺑﻰ ﻫﺎ ﺑﻴﺸﺘﺮ ﺑﻮﺩ ﺑﺒﻬﺸﺖﺧﻮﺍﻫﻨﺪ ﺭﻓﺖ</w:t>
      </w:r>
      <w:r w:rsidR="00BD77AA">
        <w:rPr>
          <w:rFonts w:eastAsia="Calibri"/>
          <w:sz w:val="28"/>
          <w:szCs w:val="28"/>
          <w:rtl/>
        </w:rPr>
        <w:t xml:space="preserve">، </w:t>
      </w:r>
      <w:r w:rsidR="00DE0F50" w:rsidRPr="00984881">
        <w:rPr>
          <w:rFonts w:eastAsia="Calibri"/>
          <w:sz w:val="28"/>
          <w:szCs w:val="28"/>
          <w:rtl/>
        </w:rPr>
        <w:t>ﻭ ﺍﻟّﺎ</w:t>
      </w:r>
      <w:r>
        <w:rPr>
          <w:rFonts w:eastAsia="Calibri"/>
          <w:sz w:val="28"/>
          <w:szCs w:val="28"/>
          <w:rtl/>
        </w:rPr>
        <w:t xml:space="preserve"> </w:t>
      </w:r>
      <w:r w:rsidR="00DE0F50" w:rsidRPr="00984881">
        <w:rPr>
          <w:rFonts w:eastAsia="Calibri"/>
          <w:sz w:val="28"/>
          <w:szCs w:val="28"/>
          <w:rtl/>
        </w:rPr>
        <w:t>ﺑﺠﻬﻨّﻢ</w:t>
      </w:r>
      <w:r w:rsidR="00BD77AA">
        <w:rPr>
          <w:rFonts w:eastAsia="Calibri"/>
          <w:sz w:val="28"/>
          <w:szCs w:val="28"/>
          <w:rtl/>
        </w:rPr>
        <w:t xml:space="preserve">. </w:t>
      </w:r>
      <w:r w:rsidR="00DE0F50" w:rsidRPr="00984881">
        <w:rPr>
          <w:rFonts w:eastAsia="Calibri"/>
          <w:sz w:val="28"/>
          <w:szCs w:val="28"/>
          <w:rtl/>
        </w:rPr>
        <w:t>ﻭﻟﻰ ﺗﺮﺍﺯﻭﻯ ﺍﻟﻬﻰ ﺩﺭ ﻣﺤﺸﺮ</w:t>
      </w:r>
      <w:r w:rsidR="00BD77AA">
        <w:rPr>
          <w:rFonts w:eastAsia="Calibri"/>
          <w:sz w:val="28"/>
          <w:szCs w:val="28"/>
          <w:rtl/>
        </w:rPr>
        <w:t xml:space="preserve">، </w:t>
      </w:r>
      <w:r w:rsidR="00DE0F50" w:rsidRPr="00984881">
        <w:rPr>
          <w:rFonts w:eastAsia="Calibri"/>
          <w:sz w:val="28"/>
          <w:szCs w:val="28"/>
          <w:rtl/>
        </w:rPr>
        <w:t>ﻫﻤﻴﺸﻪ ﻭﻟﺎﻳﺖ ﺍﻟﻬﻰ ﻭ ﻣﺮﺍﺗﺐ ﺷﻬﻮﺩﻯ ﺍ</w:t>
      </w:r>
      <w:r w:rsidR="009915B2" w:rsidRPr="00984881">
        <w:rPr>
          <w:rFonts w:eastAsia="Calibri"/>
          <w:sz w:val="28"/>
          <w:szCs w:val="28"/>
          <w:rtl/>
        </w:rPr>
        <w:t>فر</w:t>
      </w:r>
      <w:r w:rsidR="00DE0F50" w:rsidRPr="00984881">
        <w:rPr>
          <w:rFonts w:eastAsia="Calibri"/>
          <w:sz w:val="28"/>
          <w:szCs w:val="28"/>
          <w:rtl/>
        </w:rPr>
        <w:t>ﺍﺩ ﺍﺳﺖ</w:t>
      </w:r>
      <w:r w:rsidR="00BD77AA">
        <w:rPr>
          <w:rFonts w:eastAsia="Calibri"/>
          <w:sz w:val="28"/>
          <w:szCs w:val="28"/>
          <w:rtl/>
        </w:rPr>
        <w:t xml:space="preserve">. </w:t>
      </w:r>
      <w:r w:rsidR="00DE0F50" w:rsidRPr="00984881">
        <w:rPr>
          <w:rFonts w:eastAsia="Calibri"/>
          <w:sz w:val="28"/>
          <w:szCs w:val="28"/>
          <w:rtl/>
        </w:rPr>
        <w:t>ﮐﻪ ﻗﺸﺮﻳّﻮﻥ ﭘس ﺍﺯ ﻣﺮﮒ ﻭﻓﻮﺭﺍ</w:t>
      </w:r>
      <w:r w:rsidR="00BD77AA">
        <w:rPr>
          <w:rFonts w:eastAsia="Calibri"/>
          <w:sz w:val="28"/>
          <w:szCs w:val="28"/>
          <w:rtl/>
        </w:rPr>
        <w:t xml:space="preserve">، </w:t>
      </w:r>
      <w:r w:rsidR="00DE0F50" w:rsidRPr="00984881">
        <w:rPr>
          <w:rFonts w:eastAsia="Calibri"/>
          <w:sz w:val="28"/>
          <w:szCs w:val="28"/>
          <w:rtl/>
        </w:rPr>
        <w:t>ﺩﻭﺭﻩ</w:t>
      </w:r>
      <w:r>
        <w:rPr>
          <w:rFonts w:eastAsia="Calibri"/>
          <w:sz w:val="28"/>
          <w:szCs w:val="28"/>
          <w:rtl/>
        </w:rPr>
        <w:t xml:space="preserve"> </w:t>
      </w:r>
      <w:r w:rsidR="00DE0F50" w:rsidRPr="00984881">
        <w:rPr>
          <w:rFonts w:eastAsia="Calibri"/>
          <w:sz w:val="28"/>
          <w:szCs w:val="28"/>
          <w:rtl/>
        </w:rPr>
        <w:t>ﺟﻬﻨﻤﻰ ﮐﻮﺗﺎﻩ</w:t>
      </w:r>
      <w:r>
        <w:rPr>
          <w:rFonts w:eastAsia="Calibri"/>
          <w:sz w:val="28"/>
          <w:szCs w:val="28"/>
          <w:rtl/>
        </w:rPr>
        <w:t xml:space="preserve"> </w:t>
      </w:r>
      <w:r w:rsidR="00DE0F50" w:rsidRPr="00984881">
        <w:rPr>
          <w:rFonts w:eastAsia="Calibri"/>
          <w:sz w:val="28"/>
          <w:szCs w:val="28"/>
          <w:rtl/>
        </w:rPr>
        <w:t>ﺳﻮﻡ ﺩﺭ ﻣﻠﮑﻮﺕ ﺭﺍ ﺩﺍﺭﻧﺪ</w:t>
      </w:r>
      <w:r w:rsidR="00BD77AA">
        <w:rPr>
          <w:rFonts w:eastAsia="Calibri"/>
          <w:sz w:val="28"/>
          <w:szCs w:val="28"/>
          <w:rtl/>
        </w:rPr>
        <w:t xml:space="preserve">، </w:t>
      </w:r>
      <w:r w:rsidR="00DE0F50" w:rsidRPr="00984881">
        <w:rPr>
          <w:rFonts w:eastAsia="Calibri"/>
          <w:sz w:val="28"/>
          <w:szCs w:val="28"/>
          <w:rtl/>
        </w:rPr>
        <w:t>ﻭ ﺭﻭﺡ ﻋﺮﻳﺎﻥ ﺍﺯ ﺗﻦ ﺁﻧﻬﺎ</w:t>
      </w:r>
      <w:r w:rsidR="00BD77AA">
        <w:rPr>
          <w:rFonts w:eastAsia="Calibri"/>
          <w:sz w:val="28"/>
          <w:szCs w:val="28"/>
          <w:rtl/>
        </w:rPr>
        <w:t xml:space="preserve">، </w:t>
      </w:r>
      <w:r w:rsidR="00DE0F50" w:rsidRPr="00984881">
        <w:rPr>
          <w:rFonts w:eastAsia="Calibri"/>
          <w:sz w:val="28"/>
          <w:szCs w:val="28"/>
          <w:rtl/>
        </w:rPr>
        <w:t>ﮐﻪ ﺩﺭ ﺳﻄﺢ</w:t>
      </w:r>
      <w:r>
        <w:rPr>
          <w:rFonts w:eastAsia="Calibri"/>
          <w:sz w:val="28"/>
          <w:szCs w:val="28"/>
          <w:rtl/>
        </w:rPr>
        <w:t xml:space="preserve"> </w:t>
      </w:r>
      <w:r w:rsidR="00DE0F50" w:rsidRPr="00984881">
        <w:rPr>
          <w:rFonts w:eastAsia="Calibri"/>
          <w:sz w:val="28"/>
          <w:szCs w:val="28"/>
          <w:rtl/>
        </w:rPr>
        <w:t>ﻫﻤﻴﻦ ﺩﻧﻴﺎ ﺟﺎ ﻣﺎﺩﻩﺍﻧﺪ</w:t>
      </w:r>
      <w:r w:rsidR="00BD77AA">
        <w:rPr>
          <w:rFonts w:eastAsia="Calibri"/>
          <w:sz w:val="28"/>
          <w:szCs w:val="28"/>
          <w:rtl/>
        </w:rPr>
        <w:t xml:space="preserve">، </w:t>
      </w:r>
      <w:r w:rsidR="00DE0F50" w:rsidRPr="00984881">
        <w:rPr>
          <w:rFonts w:eastAsia="Calibri"/>
          <w:sz w:val="28"/>
          <w:szCs w:val="28"/>
          <w:rtl/>
        </w:rPr>
        <w:t>ﺍﺯ ﺃﺷﻌّﻪ ﻫﻤﻴﻦ ﺧﻮﺭﺷﻴﺪ ﺩﻭﻥ ﻗﺮﻣﺰ</w:t>
      </w:r>
      <w:r w:rsidR="00BD77AA">
        <w:rPr>
          <w:rFonts w:eastAsia="Calibri"/>
          <w:sz w:val="28"/>
          <w:szCs w:val="28"/>
          <w:rtl/>
        </w:rPr>
        <w:t xml:space="preserve">، </w:t>
      </w:r>
      <w:r w:rsidR="00DE0F50" w:rsidRPr="00984881">
        <w:rPr>
          <w:rFonts w:eastAsia="Calibri"/>
          <w:sz w:val="28"/>
          <w:szCs w:val="28"/>
          <w:rtl/>
        </w:rPr>
        <w:t>ﻭ ﻫﺮ ﻧﺎﺭ ﻭﻧﻮﺭﻯ ﺭﻭﻯ ﺯﻣﻴﻦ</w:t>
      </w:r>
      <w:r>
        <w:rPr>
          <w:rFonts w:eastAsia="Calibri"/>
          <w:sz w:val="28"/>
          <w:szCs w:val="28"/>
          <w:rtl/>
        </w:rPr>
        <w:t xml:space="preserve"> </w:t>
      </w:r>
      <w:r w:rsidR="00DE0F50" w:rsidRPr="00984881">
        <w:rPr>
          <w:rFonts w:eastAsia="Calibri"/>
          <w:sz w:val="28"/>
          <w:szCs w:val="28"/>
          <w:rtl/>
        </w:rPr>
        <w:t>ﺭﻧﺞ</w:t>
      </w:r>
      <w:r>
        <w:rPr>
          <w:rFonts w:eastAsia="Calibri"/>
          <w:sz w:val="28"/>
          <w:szCs w:val="28"/>
          <w:rtl/>
        </w:rPr>
        <w:t xml:space="preserve"> </w:t>
      </w:r>
      <w:r w:rsidR="00DE0F50" w:rsidRPr="00984881">
        <w:rPr>
          <w:rFonts w:eastAsia="Calibri"/>
          <w:sz w:val="28"/>
          <w:szCs w:val="28"/>
          <w:rtl/>
        </w:rPr>
        <w:t>ﻣﻴﺒﺮﻧﺪ</w:t>
      </w:r>
      <w:r w:rsidR="00BD77AA">
        <w:rPr>
          <w:rFonts w:eastAsia="Calibri"/>
          <w:sz w:val="28"/>
          <w:szCs w:val="28"/>
          <w:rtl/>
        </w:rPr>
        <w:t xml:space="preserve">، </w:t>
      </w:r>
      <w:r w:rsidR="00DE0F50" w:rsidRPr="00984881">
        <w:rPr>
          <w:rFonts w:eastAsia="Calibri"/>
          <w:sz w:val="28"/>
          <w:szCs w:val="28"/>
          <w:rtl/>
        </w:rPr>
        <w:t>ﮐﻪ ﺣﺎﺿﺮ ﺑﻘﺒﻮﻝ ﺳﺮﻧﻮﺷﺖ ﺟﻬﻨﻢ ﭼﻬﺎﺭﻡ</w:t>
      </w:r>
      <w:r w:rsidR="00BD77AA">
        <w:rPr>
          <w:rFonts w:eastAsia="Calibri"/>
          <w:sz w:val="28"/>
          <w:szCs w:val="28"/>
          <w:rtl/>
        </w:rPr>
        <w:t xml:space="preserve">، </w:t>
      </w:r>
      <w:r w:rsidR="00DE0F50" w:rsidRPr="00984881">
        <w:rPr>
          <w:rFonts w:eastAsia="Calibri"/>
          <w:sz w:val="28"/>
          <w:szCs w:val="28"/>
          <w:rtl/>
        </w:rPr>
        <w:t>ﻧﺴﺦ ﺑﺪﺗﺮ ﻭﻳﺎ ﻣﺴﺦ</w:t>
      </w:r>
      <w:r>
        <w:rPr>
          <w:rFonts w:eastAsia="Calibri"/>
          <w:sz w:val="28"/>
          <w:szCs w:val="28"/>
          <w:rtl/>
        </w:rPr>
        <w:t xml:space="preserve"> </w:t>
      </w:r>
      <w:r w:rsidR="00DE0F50" w:rsidRPr="00984881">
        <w:rPr>
          <w:rFonts w:eastAsia="Calibri"/>
          <w:sz w:val="28"/>
          <w:szCs w:val="28"/>
          <w:rtl/>
        </w:rPr>
        <w:t>ﺣﻴﻮﺍﻧﻰ</w:t>
      </w:r>
      <w:r w:rsidR="00BD77AA">
        <w:rPr>
          <w:rFonts w:eastAsia="Calibri"/>
          <w:sz w:val="28"/>
          <w:szCs w:val="28"/>
          <w:rtl/>
        </w:rPr>
        <w:t xml:space="preserve">، </w:t>
      </w:r>
      <w:r w:rsidR="00DE0F50" w:rsidRPr="00984881">
        <w:rPr>
          <w:rFonts w:eastAsia="Calibri"/>
          <w:sz w:val="28"/>
          <w:szCs w:val="28"/>
          <w:rtl/>
        </w:rPr>
        <w:t>ﻭ ﺣﺘﻰ</w:t>
      </w:r>
      <w:r>
        <w:rPr>
          <w:rFonts w:eastAsia="Calibri"/>
          <w:sz w:val="28"/>
          <w:szCs w:val="28"/>
          <w:rtl/>
        </w:rPr>
        <w:t xml:space="preserve"> </w:t>
      </w:r>
      <w:r w:rsidR="00DE0F50" w:rsidRPr="00984881">
        <w:rPr>
          <w:rFonts w:eastAsia="Calibri"/>
          <w:sz w:val="28"/>
          <w:szCs w:val="28"/>
          <w:rtl/>
        </w:rPr>
        <w:t>ﻓﺴﺦ ﮔﻴﺎﻫﻰ ﻣﻴﺸﻮﻧﺪ</w:t>
      </w:r>
      <w:r w:rsidR="00BD77AA">
        <w:rPr>
          <w:rFonts w:eastAsia="Calibri"/>
          <w:sz w:val="28"/>
          <w:szCs w:val="28"/>
          <w:rtl/>
        </w:rPr>
        <w:t xml:space="preserve">. </w:t>
      </w:r>
      <w:r w:rsidR="00DE0F50" w:rsidRPr="00984881">
        <w:rPr>
          <w:rFonts w:eastAsia="Calibri"/>
          <w:sz w:val="28"/>
          <w:szCs w:val="28"/>
          <w:rtl/>
        </w:rPr>
        <w:t>ﺯﻳﺮﺍ ﺩﺭ ﺗﻮﻟﺪ</w:t>
      </w:r>
      <w:r w:rsidR="00375D6D" w:rsidRPr="00984881">
        <w:rPr>
          <w:rFonts w:eastAsia="Calibri" w:hint="cs"/>
          <w:sz w:val="28"/>
          <w:szCs w:val="28"/>
          <w:rtl/>
        </w:rPr>
        <w:t xml:space="preserve"> </w:t>
      </w:r>
      <w:r w:rsidR="00DE0F50" w:rsidRPr="00984881">
        <w:rPr>
          <w:rFonts w:eastAsia="Calibri"/>
          <w:sz w:val="28"/>
          <w:szCs w:val="28"/>
          <w:rtl/>
        </w:rPr>
        <w:t>ﻧﻮﻋﻰ ﺑﺠﻬﻨّﻢ</w:t>
      </w:r>
      <w:r w:rsidR="00BD77AA">
        <w:rPr>
          <w:rFonts w:eastAsia="Calibri"/>
          <w:sz w:val="28"/>
          <w:szCs w:val="28"/>
          <w:rtl/>
        </w:rPr>
        <w:t xml:space="preserve">، </w:t>
      </w:r>
      <w:r w:rsidR="00DE0F50" w:rsidRPr="00984881">
        <w:rPr>
          <w:rFonts w:eastAsia="Calibri"/>
          <w:sz w:val="28"/>
          <w:szCs w:val="28"/>
          <w:rtl/>
        </w:rPr>
        <w:t>ﻳﺎ</w:t>
      </w:r>
      <w:r>
        <w:rPr>
          <w:rFonts w:eastAsia="Calibri"/>
          <w:sz w:val="28"/>
          <w:szCs w:val="28"/>
          <w:rtl/>
        </w:rPr>
        <w:t xml:space="preserve"> </w:t>
      </w:r>
      <w:r w:rsidR="00DE0F50" w:rsidRPr="00984881">
        <w:rPr>
          <w:rFonts w:eastAsia="Calibri"/>
          <w:sz w:val="28"/>
          <w:szCs w:val="28"/>
          <w:rtl/>
        </w:rPr>
        <w:t>ﺟﻬﺎﻧﻮﻡ ﺟﻬﺎﻥ</w:t>
      </w:r>
      <w:r w:rsidR="00BD77AA">
        <w:rPr>
          <w:rFonts w:eastAsia="Calibri"/>
          <w:sz w:val="28"/>
          <w:szCs w:val="28"/>
          <w:rtl/>
        </w:rPr>
        <w:t xml:space="preserve">، </w:t>
      </w:r>
      <w:r w:rsidR="00DE0F50" w:rsidRPr="00984881">
        <w:rPr>
          <w:rFonts w:eastAsia="Calibri"/>
          <w:sz w:val="28"/>
          <w:szCs w:val="28"/>
          <w:rtl/>
        </w:rPr>
        <w:t>ﺩﺭ ﻳﻚ</w:t>
      </w:r>
      <w:r>
        <w:rPr>
          <w:rFonts w:eastAsia="Calibri"/>
          <w:sz w:val="28"/>
          <w:szCs w:val="28"/>
          <w:rtl/>
        </w:rPr>
        <w:t xml:space="preserve"> </w:t>
      </w:r>
      <w:r w:rsidR="00DE0F50" w:rsidRPr="00984881">
        <w:rPr>
          <w:rFonts w:eastAsia="Calibri"/>
          <w:sz w:val="28"/>
          <w:szCs w:val="28"/>
          <w:rtl/>
        </w:rPr>
        <w:t>ﺑﺪﻥ</w:t>
      </w:r>
      <w:r>
        <w:rPr>
          <w:rFonts w:eastAsia="Calibri"/>
          <w:sz w:val="28"/>
          <w:szCs w:val="28"/>
          <w:rtl/>
        </w:rPr>
        <w:t xml:space="preserve"> </w:t>
      </w:r>
      <w:r w:rsidR="00DE0F50" w:rsidRPr="00984881">
        <w:rPr>
          <w:rFonts w:eastAsia="Calibri"/>
          <w:sz w:val="28"/>
          <w:szCs w:val="28"/>
          <w:rtl/>
        </w:rPr>
        <w:t>ﻭ ﺻﻮﺭﺕ</w:t>
      </w:r>
      <w:r>
        <w:rPr>
          <w:rFonts w:eastAsia="Calibri"/>
          <w:sz w:val="28"/>
          <w:szCs w:val="28"/>
          <w:rtl/>
        </w:rPr>
        <w:t xml:space="preserve"> </w:t>
      </w:r>
      <w:r w:rsidR="00DE0F50" w:rsidRPr="00984881">
        <w:rPr>
          <w:rFonts w:eastAsia="Calibri"/>
          <w:sz w:val="28"/>
          <w:szCs w:val="28"/>
          <w:rtl/>
        </w:rPr>
        <w:t>ﻧﻮﻋﻰ</w:t>
      </w:r>
      <w:r w:rsidR="00BD77AA">
        <w:rPr>
          <w:rFonts w:eastAsia="Calibri"/>
          <w:sz w:val="28"/>
          <w:szCs w:val="28"/>
          <w:rtl/>
        </w:rPr>
        <w:t xml:space="preserve">، </w:t>
      </w:r>
      <w:r w:rsidR="009732B0" w:rsidRPr="00984881">
        <w:rPr>
          <w:rFonts w:eastAsia="Calibri"/>
          <w:sz w:val="28"/>
          <w:szCs w:val="28"/>
          <w:rtl/>
        </w:rPr>
        <w:t>حَدّ</w:t>
      </w:r>
      <w:r w:rsidR="00DE0F50" w:rsidRPr="00984881">
        <w:rPr>
          <w:rFonts w:eastAsia="Calibri"/>
          <w:sz w:val="28"/>
          <w:szCs w:val="28"/>
          <w:rtl/>
        </w:rPr>
        <w:t xml:space="preserve"> ﺃﻗﻞ ﻣﺤﻔﻮﻅ</w:t>
      </w:r>
      <w:r>
        <w:rPr>
          <w:rFonts w:eastAsia="Calibri"/>
          <w:sz w:val="28"/>
          <w:szCs w:val="28"/>
          <w:rtl/>
        </w:rPr>
        <w:t xml:space="preserve"> </w:t>
      </w:r>
      <w:r w:rsidR="00DE0F50" w:rsidRPr="00984881">
        <w:rPr>
          <w:rFonts w:eastAsia="Calibri"/>
          <w:sz w:val="28"/>
          <w:szCs w:val="28"/>
          <w:rtl/>
        </w:rPr>
        <w:t>ﺍﺯ ﺃثرﺳﻮﺯﺵ ﺃﻧﻮﺍﺭ ﺩﻭﻥ ﻗﺮﻣﺰ ﺩﺭ ﺧﻮﺭﺷﻴﺪ ﺧﻮﺍﻫﻨﺪ ﺑﻮﺩ</w:t>
      </w:r>
      <w:r w:rsidR="00BD77AA">
        <w:rPr>
          <w:rFonts w:eastAsia="Calibri"/>
          <w:sz w:val="28"/>
          <w:szCs w:val="28"/>
          <w:rtl/>
        </w:rPr>
        <w:t xml:space="preserve">. </w:t>
      </w:r>
      <w:r w:rsidR="00DE0F50" w:rsidRPr="00984881">
        <w:rPr>
          <w:rFonts w:eastAsia="Calibri"/>
          <w:sz w:val="28"/>
          <w:szCs w:val="28"/>
          <w:rtl/>
        </w:rPr>
        <w:t>ﻭﮔﺮﻣﺎﻯ ﺁﻓﺘﺎﺏ ﺩﺭ ﺻﺤﺮﺍﻫﺎﻯ ﺩﺍﻍ</w:t>
      </w:r>
      <w:r w:rsidR="00BD77AA">
        <w:rPr>
          <w:rFonts w:eastAsia="Calibri"/>
          <w:sz w:val="28"/>
          <w:szCs w:val="28"/>
          <w:rtl/>
        </w:rPr>
        <w:t xml:space="preserve">، </w:t>
      </w:r>
      <w:r w:rsidR="00DE0F50" w:rsidRPr="00984881">
        <w:rPr>
          <w:rFonts w:eastAsia="Calibri"/>
          <w:sz w:val="28"/>
          <w:szCs w:val="28"/>
          <w:rtl/>
        </w:rPr>
        <w:t>ﺯﻳﺮ ﭘﻮﺳﺖ ﮐﻠﻔﺖ</w:t>
      </w:r>
      <w:r w:rsidR="00BD77AA">
        <w:rPr>
          <w:rFonts w:eastAsia="Calibri"/>
          <w:sz w:val="28"/>
          <w:szCs w:val="28"/>
          <w:rtl/>
        </w:rPr>
        <w:t xml:space="preserve">، </w:t>
      </w:r>
      <w:r w:rsidR="00DE0F50" w:rsidRPr="00984881">
        <w:rPr>
          <w:rFonts w:eastAsia="Calibri"/>
          <w:sz w:val="28"/>
          <w:szCs w:val="28"/>
          <w:rtl/>
        </w:rPr>
        <w:t xml:space="preserve">ﻭ </w:t>
      </w:r>
      <w:r w:rsidR="009915B2" w:rsidRPr="00984881">
        <w:rPr>
          <w:rFonts w:eastAsia="Calibri"/>
          <w:sz w:val="28"/>
          <w:szCs w:val="28"/>
          <w:rtl/>
        </w:rPr>
        <w:t>فر</w:t>
      </w:r>
      <w:r w:rsidR="00DE0F50" w:rsidRPr="00984881">
        <w:rPr>
          <w:rFonts w:eastAsia="Calibri"/>
          <w:sz w:val="28"/>
          <w:szCs w:val="28"/>
          <w:rtl/>
        </w:rPr>
        <w:t>ﺍﺭﻫﺎﻯ ﻣﺪﺍﻭﻡ ﺍﺯ ﭼﻨﮓ ﺩﺭﻧﺪﮔﺎﻥ ﻭﺣﺸﻰ ﺗﺮ ﺍﺯ ﺧﻮﺩ</w:t>
      </w:r>
      <w:r w:rsidR="00BD77AA">
        <w:rPr>
          <w:rFonts w:eastAsia="Calibri"/>
          <w:sz w:val="28"/>
          <w:szCs w:val="28"/>
          <w:rtl/>
        </w:rPr>
        <w:t xml:space="preserve">، </w:t>
      </w:r>
      <w:r w:rsidR="00DE0F50" w:rsidRPr="00984881">
        <w:rPr>
          <w:rFonts w:eastAsia="Calibri"/>
          <w:sz w:val="28"/>
          <w:szCs w:val="28"/>
          <w:rtl/>
        </w:rPr>
        <w:t>ﻭ ﺷﮑﺎﺭﭼﻴﺎﻥ</w:t>
      </w:r>
      <w:r w:rsidR="00BD77AA">
        <w:rPr>
          <w:rFonts w:eastAsia="Calibri"/>
          <w:sz w:val="28"/>
          <w:szCs w:val="28"/>
          <w:rtl/>
        </w:rPr>
        <w:t xml:space="preserve">، </w:t>
      </w:r>
      <w:r w:rsidR="00DE0F50" w:rsidRPr="00984881">
        <w:rPr>
          <w:rFonts w:eastAsia="Calibri"/>
          <w:sz w:val="28"/>
          <w:szCs w:val="28"/>
          <w:rtl/>
        </w:rPr>
        <w:t>ﻣﻨﺘﻈﺮ</w:t>
      </w:r>
      <w:r w:rsidR="00BD77AA">
        <w:rPr>
          <w:rFonts w:eastAsia="Calibri"/>
          <w:sz w:val="28"/>
          <w:szCs w:val="28"/>
          <w:rtl/>
        </w:rPr>
        <w:t xml:space="preserve">، </w:t>
      </w:r>
      <w:r w:rsidR="00DE0F50" w:rsidRPr="00984881">
        <w:rPr>
          <w:rFonts w:eastAsia="Calibri"/>
          <w:sz w:val="28"/>
          <w:szCs w:val="28"/>
          <w:rtl/>
        </w:rPr>
        <w:t>ﺑﺮﺍﻯ ﺭﻓﻊ ﺗﺸﻨﮕﻰ</w:t>
      </w:r>
      <w:r>
        <w:rPr>
          <w:rFonts w:eastAsia="Calibri"/>
          <w:sz w:val="28"/>
          <w:szCs w:val="28"/>
          <w:rtl/>
        </w:rPr>
        <w:t xml:space="preserve"> </w:t>
      </w:r>
      <w:r w:rsidR="00DE0F50" w:rsidRPr="00984881">
        <w:rPr>
          <w:rFonts w:eastAsia="Calibri"/>
          <w:sz w:val="28"/>
          <w:szCs w:val="28"/>
          <w:rtl/>
        </w:rPr>
        <w:t>ﺳﺨﺖ</w:t>
      </w:r>
      <w:r w:rsidR="00BD77AA">
        <w:rPr>
          <w:rFonts w:eastAsia="Calibri"/>
          <w:sz w:val="28"/>
          <w:szCs w:val="28"/>
          <w:rtl/>
        </w:rPr>
        <w:t xml:space="preserve">، </w:t>
      </w:r>
      <w:r w:rsidR="00DE0F50" w:rsidRPr="00984881">
        <w:rPr>
          <w:rFonts w:eastAsia="Calibri"/>
          <w:sz w:val="28"/>
          <w:szCs w:val="28"/>
          <w:rtl/>
        </w:rPr>
        <w:t>ﺑﺂﺑﻬﺎﻯ ﻣﺮﺩﺍﺏ ﻭﻣﺘﻌﻔّﻦ ﻭ ﺩﺍﻍ ﻣﻴﺮﻭﻧﺪ</w:t>
      </w:r>
      <w:r w:rsidR="00BD77AA">
        <w:rPr>
          <w:rFonts w:eastAsia="Calibri"/>
          <w:sz w:val="28"/>
          <w:szCs w:val="28"/>
          <w:rtl/>
        </w:rPr>
        <w:t xml:space="preserve">. </w:t>
      </w:r>
      <w:r w:rsidR="00DE0F50" w:rsidRPr="00984881">
        <w:rPr>
          <w:rFonts w:eastAsia="Calibri"/>
          <w:sz w:val="28"/>
          <w:szCs w:val="28"/>
          <w:rtl/>
        </w:rPr>
        <w:t>ﻫﻤﺎﻥ ﺟﺎ ﻧﻴﺰ ﮐﻤﻴﻨﮕﺎﻩ ﺻﻴّﺎﺩﺍﻥ ﻭ ﺷﮑﺎﺭﭼﻴﺎﻥ ﺁﻧﻬﺎ ﻣﻴﺒﺎﺷﺪ</w:t>
      </w:r>
      <w:r w:rsidR="00BD77AA">
        <w:rPr>
          <w:rFonts w:eastAsia="Calibri"/>
          <w:sz w:val="28"/>
          <w:szCs w:val="28"/>
          <w:rtl/>
        </w:rPr>
        <w:t xml:space="preserve">. </w:t>
      </w:r>
      <w:r w:rsidR="00DE0F50" w:rsidRPr="00984881">
        <w:rPr>
          <w:rFonts w:eastAsia="Calibri"/>
          <w:sz w:val="28"/>
          <w:szCs w:val="28"/>
          <w:rtl/>
        </w:rPr>
        <w:t xml:space="preserve">ﻧﺎﭼﺎﺭ ﺁﺏ ﻧﺨﻮﺭﺩﻩ ﺑﺎﺯ ﻣﻴﮕﺮﺩﻧﺪ </w:t>
      </w:r>
      <w:r w:rsidR="00BD77AA">
        <w:rPr>
          <w:rFonts w:eastAsia="Calibri"/>
          <w:sz w:val="28"/>
          <w:szCs w:val="28"/>
          <w:rtl/>
        </w:rPr>
        <w:t xml:space="preserve">. </w:t>
      </w:r>
    </w:p>
    <w:p w:rsidR="00DE0F50" w:rsidRPr="00984881" w:rsidRDefault="00DE0F50" w:rsidP="00DE0F50">
      <w:pPr>
        <w:bidi/>
        <w:spacing w:after="200" w:line="276" w:lineRule="auto"/>
        <w:jc w:val="both"/>
        <w:rPr>
          <w:rFonts w:eastAsia="Calibri"/>
          <w:b/>
          <w:bCs/>
          <w:sz w:val="28"/>
          <w:szCs w:val="28"/>
          <w:rtl/>
        </w:rPr>
      </w:pPr>
      <w:r w:rsidRPr="00984881">
        <w:rPr>
          <w:rFonts w:eastAsia="Calibri"/>
          <w:b/>
          <w:bCs/>
          <w:sz w:val="28"/>
          <w:szCs w:val="28"/>
          <w:rtl/>
        </w:rPr>
        <w:t xml:space="preserve"> ﺣﺎﻓﻆ ﺯﺩﻳﺪﻩ</w:t>
      </w:r>
      <w:r w:rsidR="00BD77AA">
        <w:rPr>
          <w:rFonts w:eastAsia="Calibri"/>
          <w:b/>
          <w:bCs/>
          <w:sz w:val="28"/>
          <w:szCs w:val="28"/>
          <w:rtl/>
        </w:rPr>
        <w:t xml:space="preserve">، </w:t>
      </w:r>
      <w:r w:rsidRPr="00984881">
        <w:rPr>
          <w:rFonts w:eastAsia="Calibri"/>
          <w:b/>
          <w:bCs/>
          <w:sz w:val="28"/>
          <w:szCs w:val="28"/>
          <w:rtl/>
        </w:rPr>
        <w:t>ﺩﺍﻧﻪ ﺃﺷﮑﻰ ﻫﻤﻰ</w:t>
      </w:r>
      <w:r w:rsidR="004D25BE">
        <w:rPr>
          <w:rFonts w:eastAsia="Calibri"/>
          <w:b/>
          <w:bCs/>
          <w:sz w:val="28"/>
          <w:szCs w:val="28"/>
          <w:rtl/>
        </w:rPr>
        <w:t xml:space="preserve"> </w:t>
      </w:r>
      <w:r w:rsidRPr="00984881">
        <w:rPr>
          <w:rFonts w:eastAsia="Calibri"/>
          <w:b/>
          <w:bCs/>
          <w:sz w:val="28"/>
          <w:szCs w:val="28"/>
          <w:rtl/>
        </w:rPr>
        <w:t>ﻓﺸﺎﻥ</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ﺑﺎﺷﺪ ﮐﻪ ﻣﺮﻍ ﻭﺻﻞ</w:t>
      </w:r>
      <w:r w:rsidR="00BD77AA">
        <w:rPr>
          <w:rFonts w:eastAsia="Calibri"/>
          <w:b/>
          <w:bCs/>
          <w:sz w:val="28"/>
          <w:szCs w:val="28"/>
          <w:rtl/>
        </w:rPr>
        <w:t xml:space="preserve">، </w:t>
      </w:r>
      <w:r w:rsidRPr="00984881">
        <w:rPr>
          <w:rFonts w:eastAsia="Calibri"/>
          <w:b/>
          <w:bCs/>
          <w:sz w:val="28"/>
          <w:szCs w:val="28"/>
          <w:rtl/>
        </w:rPr>
        <w:t>ﮐﻨﺪ ﻗﺼﺪ ﺩﺍﻡ ﻣﺎ</w:t>
      </w:r>
    </w:p>
    <w:p w:rsidR="00DE0F50" w:rsidRDefault="004D25BE" w:rsidP="00DE0F50">
      <w:pPr>
        <w:bidi/>
        <w:spacing w:after="200" w:line="276" w:lineRule="auto"/>
        <w:jc w:val="both"/>
        <w:rPr>
          <w:rFonts w:eastAsia="Calibri"/>
          <w:sz w:val="28"/>
          <w:szCs w:val="28"/>
        </w:rPr>
      </w:pPr>
      <w:r>
        <w:rPr>
          <w:rFonts w:eastAsia="Calibri"/>
          <w:sz w:val="28"/>
          <w:szCs w:val="28"/>
          <w:rtl/>
        </w:rPr>
        <w:t xml:space="preserve"> </w:t>
      </w:r>
      <w:r w:rsidR="00DE0F50" w:rsidRPr="00984881">
        <w:rPr>
          <w:rFonts w:eastAsia="Calibri"/>
          <w:sz w:val="28"/>
          <w:szCs w:val="28"/>
          <w:rtl/>
        </w:rPr>
        <w:t>ﭼﻪ ﺣﺎﻓﻆ ﺳﺎﻟﻚ ﺃﺷﮑﻰ ﺑﺮﻳﺰﺩ</w:t>
      </w:r>
      <w:r w:rsidR="00BD77AA">
        <w:rPr>
          <w:rFonts w:eastAsia="Calibri"/>
          <w:sz w:val="28"/>
          <w:szCs w:val="28"/>
          <w:rtl/>
        </w:rPr>
        <w:t xml:space="preserve">، </w:t>
      </w:r>
      <w:r w:rsidR="00DE0F50" w:rsidRPr="00984881">
        <w:rPr>
          <w:rFonts w:eastAsia="Calibri"/>
          <w:sz w:val="28"/>
          <w:szCs w:val="28"/>
          <w:rtl/>
        </w:rPr>
        <w:t>ﮐﻪ ﭘﻴﺮ ﮐﺎﻣﻞ ﺍﻭ</w:t>
      </w:r>
      <w:r w:rsidR="00BD77AA">
        <w:rPr>
          <w:rFonts w:eastAsia="Calibri"/>
          <w:sz w:val="28"/>
          <w:szCs w:val="28"/>
          <w:rtl/>
        </w:rPr>
        <w:t xml:space="preserve">، </w:t>
      </w:r>
      <w:r w:rsidR="00DE0F50" w:rsidRPr="00984881">
        <w:rPr>
          <w:rFonts w:eastAsia="Calibri"/>
          <w:sz w:val="28"/>
          <w:szCs w:val="28"/>
          <w:rtl/>
        </w:rPr>
        <w:t>ﻳﺎ ﻣﻘﺼﻮﺩ</w:t>
      </w:r>
      <w:r>
        <w:rPr>
          <w:rFonts w:eastAsia="Calibri"/>
          <w:sz w:val="28"/>
          <w:szCs w:val="28"/>
          <w:rtl/>
        </w:rPr>
        <w:t xml:space="preserve"> </w:t>
      </w:r>
      <w:r w:rsidR="00DE0F50" w:rsidRPr="00984881">
        <w:rPr>
          <w:rFonts w:eastAsia="Calibri"/>
          <w:sz w:val="28"/>
          <w:szCs w:val="28"/>
          <w:rtl/>
        </w:rPr>
        <w:t>ﺷﻬﻮﺩﻯ ﺍﻭ</w:t>
      </w:r>
      <w:r w:rsidR="00BD77AA">
        <w:rPr>
          <w:rFonts w:eastAsia="Calibri"/>
          <w:sz w:val="28"/>
          <w:szCs w:val="28"/>
          <w:rtl/>
        </w:rPr>
        <w:t xml:space="preserve">، </w:t>
      </w:r>
      <w:r w:rsidR="00DE0F50" w:rsidRPr="00984881">
        <w:rPr>
          <w:rFonts w:eastAsia="Calibri"/>
          <w:sz w:val="28"/>
          <w:szCs w:val="28"/>
          <w:rtl/>
        </w:rPr>
        <w:t>ﺑﺪﺍﻣﻰ ﮐﻪ ﺣﺎﻓﻆ ﮔﺴﺘﺮﺩﻩ ﺑﻴﺎﻳﺪ</w:t>
      </w:r>
      <w:r w:rsidR="00BD77AA">
        <w:rPr>
          <w:rFonts w:eastAsia="Calibri"/>
          <w:sz w:val="28"/>
          <w:szCs w:val="28"/>
          <w:rtl/>
        </w:rPr>
        <w:t xml:space="preserve">. </w:t>
      </w:r>
      <w:r w:rsidR="00DE0F50" w:rsidRPr="00984881">
        <w:rPr>
          <w:rFonts w:eastAsia="Calibri"/>
          <w:sz w:val="28"/>
          <w:szCs w:val="28"/>
          <w:rtl/>
        </w:rPr>
        <w:t>ﻭ ﻳﺎ ﺩﺭﺳﺖ ﺗﺮ</w:t>
      </w:r>
      <w:r w:rsidR="00BD77AA">
        <w:rPr>
          <w:rFonts w:eastAsia="Calibri"/>
          <w:sz w:val="28"/>
          <w:szCs w:val="28"/>
          <w:rtl/>
        </w:rPr>
        <w:t xml:space="preserve">، </w:t>
      </w:r>
      <w:r w:rsidR="00DE0F50" w:rsidRPr="00984881">
        <w:rPr>
          <w:rFonts w:eastAsia="Calibri"/>
          <w:sz w:val="28"/>
          <w:szCs w:val="28"/>
          <w:rtl/>
        </w:rPr>
        <w:t>ﮐﻪ ﻃﺎﻟﺒﺎﻥ ﻟﻘﺎﻯ ﺍﻟﻬﻰ ﺩﻳﮕﺮ</w:t>
      </w:r>
      <w:r w:rsidR="00BD77AA">
        <w:rPr>
          <w:rFonts w:eastAsia="Calibri"/>
          <w:sz w:val="28"/>
          <w:szCs w:val="28"/>
          <w:rtl/>
        </w:rPr>
        <w:t xml:space="preserve">، </w:t>
      </w:r>
      <w:r w:rsidR="00DE0F50" w:rsidRPr="00984881">
        <w:rPr>
          <w:rFonts w:eastAsia="Calibri"/>
          <w:sz w:val="28"/>
          <w:szCs w:val="28"/>
          <w:rtl/>
        </w:rPr>
        <w:t>ﺑﺪﺍﻡ ﺣﺎﻓﻆ ﻭﺗﻮﺭ ﺍﻭ ﺃﺳﻴﺮﻋﺸﻖ ﺍﻭ ﺷﻮﻧﺪ</w:t>
      </w:r>
      <w:r w:rsidR="00BD77AA">
        <w:rPr>
          <w:rFonts w:eastAsia="Calibri"/>
          <w:sz w:val="28"/>
          <w:szCs w:val="28"/>
          <w:rtl/>
        </w:rPr>
        <w:t xml:space="preserve">، </w:t>
      </w:r>
      <w:r w:rsidR="00DE0F50" w:rsidRPr="00984881">
        <w:rPr>
          <w:rFonts w:eastAsia="Calibri"/>
          <w:sz w:val="28"/>
          <w:szCs w:val="28"/>
          <w:rtl/>
        </w:rPr>
        <w:t>ﮐﻪﺁﻧﻬﺎ ﺭﺍ ﺭﻫﺒﺮﻯ ﮐﻨﺪ</w:t>
      </w:r>
      <w:r w:rsidR="00BD77AA">
        <w:rPr>
          <w:rFonts w:eastAsia="Calibri"/>
          <w:sz w:val="28"/>
          <w:szCs w:val="28"/>
          <w:rtl/>
        </w:rPr>
        <w:t xml:space="preserve">. </w:t>
      </w:r>
      <w:r w:rsidR="00DE0F50" w:rsidRPr="00984881">
        <w:rPr>
          <w:rFonts w:eastAsia="Calibri"/>
          <w:sz w:val="28"/>
          <w:szCs w:val="28"/>
          <w:rtl/>
        </w:rPr>
        <w:t>ﻣﺎﺩﺍﻡ ﮐﻪ ﺣﺎﻓﻆ ﺑﮑﺎم ﻮ ﻣﻘﺎﻡ ﺍﻟﻬﻰ ﺭﺳﻴﺪﻩ ﺍﺳﺖ</w:t>
      </w:r>
      <w:r w:rsidR="00BD77AA">
        <w:rPr>
          <w:rFonts w:eastAsia="Calibri"/>
          <w:sz w:val="28"/>
          <w:szCs w:val="28"/>
          <w:rtl/>
        </w:rPr>
        <w:t xml:space="preserve">. </w:t>
      </w:r>
      <w:r w:rsidR="00DE0F50" w:rsidRPr="00984881">
        <w:rPr>
          <w:rFonts w:eastAsia="Calibri"/>
          <w:sz w:val="28"/>
          <w:szCs w:val="28"/>
          <w:rtl/>
        </w:rPr>
        <w:t>ﻣﺮﻍ ﻭﺻﻞ ﻭ ﺍﺭﺗﺒﺎﻁ ﺭﻭﺡ</w:t>
      </w:r>
      <w:r>
        <w:rPr>
          <w:rFonts w:eastAsia="Calibri"/>
          <w:sz w:val="28"/>
          <w:szCs w:val="28"/>
          <w:rtl/>
        </w:rPr>
        <w:t xml:space="preserve"> </w:t>
      </w:r>
      <w:r w:rsidR="00DE0F50" w:rsidRPr="00984881">
        <w:rPr>
          <w:rFonts w:eastAsia="Calibri"/>
          <w:sz w:val="28"/>
          <w:szCs w:val="28"/>
          <w:rtl/>
        </w:rPr>
        <w:t>ﺳﺎﻟﻚ ﺑﺎ ﻣﻌﺒﻮﺩ ﭘﻴﺮ ﻭﻣﺮﺍﺗﺐ ﺍﻟﻬﻰ ﺍﻭ ﻣﻴﺒﺎﺷﺪ</w:t>
      </w:r>
      <w:r w:rsidR="00BD77AA">
        <w:rPr>
          <w:rFonts w:eastAsia="Calibri"/>
          <w:sz w:val="28"/>
          <w:szCs w:val="28"/>
          <w:rtl/>
        </w:rPr>
        <w:t xml:space="preserve">. </w:t>
      </w:r>
    </w:p>
    <w:p w:rsidR="00B646DF" w:rsidRPr="00984881" w:rsidRDefault="004D25BE" w:rsidP="00DE0F50">
      <w:pPr>
        <w:bidi/>
        <w:spacing w:after="200" w:line="276" w:lineRule="auto"/>
        <w:jc w:val="both"/>
        <w:rPr>
          <w:rFonts w:eastAsia="Calibri"/>
          <w:b/>
          <w:bCs/>
          <w:sz w:val="28"/>
          <w:szCs w:val="28"/>
          <w:rtl/>
        </w:rPr>
      </w:pPr>
      <w:r>
        <w:rPr>
          <w:rFonts w:eastAsia="Calibri" w:hint="cs"/>
          <w:b/>
          <w:bCs/>
          <w:sz w:val="28"/>
          <w:szCs w:val="28"/>
          <w:rtl/>
        </w:rPr>
        <w:t xml:space="preserve"> </w:t>
      </w:r>
      <w:r w:rsidR="0089553E">
        <w:rPr>
          <w:rFonts w:eastAsia="Calibri" w:hint="cs"/>
          <w:b/>
          <w:bCs/>
          <w:sz w:val="28"/>
          <w:szCs w:val="28"/>
          <w:rtl/>
        </w:rPr>
        <w:t>**************************غزل</w:t>
      </w:r>
      <w:r>
        <w:rPr>
          <w:rFonts w:eastAsia="Calibri" w:hint="cs"/>
          <w:b/>
          <w:bCs/>
          <w:sz w:val="28"/>
          <w:szCs w:val="28"/>
          <w:rtl/>
        </w:rPr>
        <w:t xml:space="preserve"> </w:t>
      </w:r>
      <w:r w:rsidR="0089553E">
        <w:rPr>
          <w:rFonts w:eastAsia="Calibri" w:hint="cs"/>
          <w:b/>
          <w:bCs/>
          <w:sz w:val="28"/>
          <w:szCs w:val="28"/>
          <w:rtl/>
        </w:rPr>
        <w:t>**************************</w:t>
      </w:r>
      <w:r>
        <w:rPr>
          <w:rFonts w:eastAsia="Calibri" w:hint="cs"/>
          <w:b/>
          <w:bCs/>
          <w:sz w:val="28"/>
          <w:szCs w:val="28"/>
          <w:rtl/>
        </w:rPr>
        <w:t xml:space="preserve"> </w:t>
      </w:r>
    </w:p>
    <w:p w:rsidR="00DE0F50" w:rsidRPr="00984881" w:rsidRDefault="00DE0F50" w:rsidP="00B646DF">
      <w:pPr>
        <w:bidi/>
        <w:spacing w:after="200" w:line="276" w:lineRule="auto"/>
        <w:jc w:val="both"/>
        <w:rPr>
          <w:rFonts w:eastAsia="Calibri"/>
          <w:b/>
          <w:bCs/>
          <w:sz w:val="28"/>
          <w:szCs w:val="28"/>
          <w:rtl/>
        </w:rPr>
      </w:pPr>
      <w:r w:rsidRPr="00984881">
        <w:rPr>
          <w:rFonts w:eastAsia="Calibri"/>
          <w:b/>
          <w:bCs/>
          <w:sz w:val="28"/>
          <w:szCs w:val="28"/>
          <w:rtl/>
        </w:rPr>
        <w:t xml:space="preserve"> ﺩﺭﻳﺎﻯ ﺃﺧﻀﺮ ﻓﻠﻚ</w:t>
      </w:r>
      <w:r w:rsidR="00BD77AA">
        <w:rPr>
          <w:rFonts w:eastAsia="Calibri"/>
          <w:b/>
          <w:bCs/>
          <w:sz w:val="28"/>
          <w:szCs w:val="28"/>
          <w:rtl/>
        </w:rPr>
        <w:t xml:space="preserve">، </w:t>
      </w:r>
      <w:r w:rsidRPr="00984881">
        <w:rPr>
          <w:rFonts w:eastAsia="Calibri"/>
          <w:b/>
          <w:bCs/>
          <w:sz w:val="28"/>
          <w:szCs w:val="28"/>
          <w:rtl/>
        </w:rPr>
        <w:t>ﻭ</w:t>
      </w:r>
      <w:r w:rsidR="00B53C86" w:rsidRPr="00984881">
        <w:rPr>
          <w:rFonts w:eastAsia="Calibri" w:hint="cs"/>
          <w:b/>
          <w:bCs/>
          <w:sz w:val="28"/>
          <w:szCs w:val="28"/>
          <w:rtl/>
        </w:rPr>
        <w:t xml:space="preserve"> </w:t>
      </w:r>
      <w:r w:rsidRPr="00984881">
        <w:rPr>
          <w:rFonts w:eastAsia="Calibri"/>
          <w:b/>
          <w:bCs/>
          <w:sz w:val="28"/>
          <w:szCs w:val="28"/>
          <w:rtl/>
        </w:rPr>
        <w:t>ﮐﺸﺘﻰ ﻫﻠﺎﻝ</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ﻫﺴﺘﻨﺪ</w:t>
      </w:r>
      <w:r w:rsidR="00BD77AA">
        <w:rPr>
          <w:rFonts w:eastAsia="Calibri"/>
          <w:b/>
          <w:bCs/>
          <w:sz w:val="28"/>
          <w:szCs w:val="28"/>
          <w:rtl/>
        </w:rPr>
        <w:t xml:space="preserve">، </w:t>
      </w:r>
      <w:r w:rsidRPr="00984881">
        <w:rPr>
          <w:rFonts w:eastAsia="Calibri"/>
          <w:b/>
          <w:bCs/>
          <w:sz w:val="28"/>
          <w:szCs w:val="28"/>
          <w:rtl/>
        </w:rPr>
        <w:t>ﻧﻌﻤﺖ ﺣﺎﺟﻰ ﻗﻮﺍﻡ</w:t>
      </w:r>
      <w:r w:rsidR="004D25BE">
        <w:rPr>
          <w:rFonts w:eastAsia="Calibri"/>
          <w:b/>
          <w:bCs/>
          <w:sz w:val="28"/>
          <w:szCs w:val="28"/>
          <w:rtl/>
        </w:rPr>
        <w:t xml:space="preserve"> </w:t>
      </w:r>
      <w:r w:rsidRPr="00984881">
        <w:rPr>
          <w:rFonts w:eastAsia="Calibri"/>
          <w:b/>
          <w:bCs/>
          <w:sz w:val="28"/>
          <w:szCs w:val="28"/>
          <w:rtl/>
        </w:rPr>
        <w:t>ﻣﺎ</w:t>
      </w:r>
    </w:p>
    <w:p w:rsidR="00DE0F50" w:rsidRPr="00984881" w:rsidRDefault="004D25BE" w:rsidP="00B53C86">
      <w:pPr>
        <w:bidi/>
        <w:spacing w:after="200" w:line="276" w:lineRule="auto"/>
        <w:jc w:val="both"/>
        <w:rPr>
          <w:rFonts w:eastAsia="Calibri"/>
          <w:sz w:val="28"/>
          <w:szCs w:val="28"/>
          <w:rtl/>
        </w:rPr>
      </w:pPr>
      <w:r>
        <w:rPr>
          <w:rFonts w:eastAsia="Calibri"/>
          <w:sz w:val="28"/>
          <w:szCs w:val="28"/>
          <w:rtl/>
        </w:rPr>
        <w:t xml:space="preserve"> </w:t>
      </w:r>
      <w:r w:rsidR="00DE0F50" w:rsidRPr="00984881">
        <w:rPr>
          <w:rFonts w:eastAsia="Calibri"/>
          <w:sz w:val="28"/>
          <w:szCs w:val="28"/>
          <w:rtl/>
        </w:rPr>
        <w:t>ﺍﻗﻴﺎﻧﻮس ﺳﺒﺰ ﻭﺁﺑﻰ ﺍﻓﻠﺎﻙ</w:t>
      </w:r>
      <w:r w:rsidR="00BD77AA">
        <w:rPr>
          <w:rFonts w:eastAsia="Calibri"/>
          <w:sz w:val="28"/>
          <w:szCs w:val="28"/>
          <w:rtl/>
        </w:rPr>
        <w:t xml:space="preserve">، </w:t>
      </w:r>
      <w:r w:rsidR="00DE0F50" w:rsidRPr="00984881">
        <w:rPr>
          <w:rFonts w:eastAsia="Calibri"/>
          <w:sz w:val="28"/>
          <w:szCs w:val="28"/>
          <w:rtl/>
        </w:rPr>
        <w:t>ﻭﮐﺸﺘﻰ ﭼﻮﻥ ﻫﻠﺎﻝ ﻣﺎﻩ</w:t>
      </w:r>
      <w:r w:rsidR="00BD77AA">
        <w:rPr>
          <w:rFonts w:eastAsia="Calibri"/>
          <w:sz w:val="28"/>
          <w:szCs w:val="28"/>
          <w:rtl/>
        </w:rPr>
        <w:t xml:space="preserve">، </w:t>
      </w:r>
      <w:r w:rsidR="00DE0F50" w:rsidRPr="00984881">
        <w:rPr>
          <w:rFonts w:eastAsia="Calibri"/>
          <w:sz w:val="28"/>
          <w:szCs w:val="28"/>
          <w:rtl/>
        </w:rPr>
        <w:t>ﮐﻪ ﺩﺭ ﺍﻳﻦ ﺩﺭﻳﺎﻯ ﺁﺳﻤﺎﻧﻰ ﻭ ﺍﺣﻮﺍﻝ ﺭؤﻳﺎﺋﻰ ﻭﺭﻭﺣﻰ ﺩﺭ ﮔﺮﺩﺵ ﺍﺳﺖ</w:t>
      </w:r>
      <w:r w:rsidR="00BD77AA">
        <w:rPr>
          <w:rFonts w:eastAsia="Calibri"/>
          <w:sz w:val="28"/>
          <w:szCs w:val="28"/>
          <w:rtl/>
        </w:rPr>
        <w:t xml:space="preserve">، </w:t>
      </w:r>
      <w:r w:rsidR="00DE0F50" w:rsidRPr="00984881">
        <w:rPr>
          <w:rFonts w:eastAsia="Calibri"/>
          <w:sz w:val="28"/>
          <w:szCs w:val="28"/>
          <w:rtl/>
        </w:rPr>
        <w:t>ﻧﻌﻤﺖ ﺣﺎﺟﻰ ﻗﻮﺍﻡ ﺍﺳﺖ</w:t>
      </w:r>
      <w:r w:rsidR="00BD77AA">
        <w:rPr>
          <w:rFonts w:eastAsia="Calibri"/>
          <w:sz w:val="28"/>
          <w:szCs w:val="28"/>
          <w:rtl/>
        </w:rPr>
        <w:t xml:space="preserve">. </w:t>
      </w:r>
      <w:r w:rsidR="00DE0F50" w:rsidRPr="00984881">
        <w:rPr>
          <w:rFonts w:eastAsia="Calibri"/>
          <w:sz w:val="28"/>
          <w:szCs w:val="28"/>
          <w:rtl/>
        </w:rPr>
        <w:t>ﮐﻪ ﻇﺎﻫﺮﺍﻭﺯﻳﺮ ﺷﺎﻩ ﺷﺠﺎﻉ ﺑﻮﺩﻩ ﮐﻪ در ﻳﻚ</w:t>
      </w:r>
      <w:r>
        <w:rPr>
          <w:rFonts w:eastAsia="Calibri"/>
          <w:sz w:val="28"/>
          <w:szCs w:val="28"/>
          <w:rtl/>
        </w:rPr>
        <w:t xml:space="preserve"> </w:t>
      </w:r>
      <w:r w:rsidR="00DE0F50" w:rsidRPr="00984881">
        <w:rPr>
          <w:rFonts w:eastAsia="Calibri"/>
          <w:sz w:val="28"/>
          <w:szCs w:val="28"/>
          <w:rtl/>
        </w:rPr>
        <w:t>ﺗﻘﻴّﻪ ﺍﺳﺖ</w:t>
      </w:r>
      <w:r w:rsidR="00BD77AA">
        <w:rPr>
          <w:rFonts w:eastAsia="Calibri"/>
          <w:sz w:val="28"/>
          <w:szCs w:val="28"/>
          <w:rtl/>
        </w:rPr>
        <w:t xml:space="preserve">. </w:t>
      </w:r>
      <w:r w:rsidR="00DE0F50" w:rsidRPr="00984881">
        <w:rPr>
          <w:rFonts w:eastAsia="Calibri"/>
          <w:sz w:val="28"/>
          <w:szCs w:val="28"/>
          <w:rtl/>
        </w:rPr>
        <w:t>ﻭﺍﻟّﺎ ﭘﻴﺮ ﮐﺎﻣﻞ ﺣﺎﻓﻆ</w:t>
      </w:r>
      <w:r w:rsidR="00BD77AA">
        <w:rPr>
          <w:rFonts w:eastAsia="Calibri"/>
          <w:sz w:val="28"/>
          <w:szCs w:val="28"/>
          <w:rtl/>
        </w:rPr>
        <w:t xml:space="preserve">، </w:t>
      </w:r>
      <w:r w:rsidR="00DE0F50" w:rsidRPr="00984881">
        <w:rPr>
          <w:rFonts w:eastAsia="Calibri"/>
          <w:sz w:val="28"/>
          <w:szCs w:val="28"/>
          <w:rtl/>
        </w:rPr>
        <w:t>ﺣﺎﺝ ﻭﺍﻗﻌﻰ</w:t>
      </w:r>
      <w:r w:rsidR="00BD77AA">
        <w:rPr>
          <w:rFonts w:eastAsia="Calibri"/>
          <w:sz w:val="28"/>
          <w:szCs w:val="28"/>
          <w:rtl/>
        </w:rPr>
        <w:t xml:space="preserve">، </w:t>
      </w:r>
      <w:r w:rsidR="00DE0F50" w:rsidRPr="00984881">
        <w:rPr>
          <w:rFonts w:eastAsia="Calibri"/>
          <w:sz w:val="28"/>
          <w:szCs w:val="28"/>
          <w:rtl/>
        </w:rPr>
        <w:t xml:space="preserve">ﮐﻪ </w:t>
      </w:r>
      <w:r w:rsidR="0039288B" w:rsidRPr="00984881">
        <w:rPr>
          <w:rFonts w:eastAsia="Calibri"/>
          <w:sz w:val="28"/>
          <w:szCs w:val="28"/>
          <w:rtl/>
        </w:rPr>
        <w:t>حجّ</w:t>
      </w:r>
      <w:r>
        <w:rPr>
          <w:rFonts w:eastAsia="Calibri"/>
          <w:sz w:val="28"/>
          <w:szCs w:val="28"/>
          <w:rtl/>
        </w:rPr>
        <w:t xml:space="preserve"> </w:t>
      </w:r>
      <w:r w:rsidR="00DE0F50" w:rsidRPr="00984881">
        <w:rPr>
          <w:rFonts w:eastAsia="Calibri"/>
          <w:sz w:val="28"/>
          <w:szCs w:val="28"/>
          <w:rtl/>
        </w:rPr>
        <w:t>ﺃﮐﺒﺮ ﺭﺍ ﮐﺮﺩﻩ ﻭ ﺑﺨﻠﻖ ﺑﺎﺯﮔﺸﺘﻪ ﻭ( ﻗﻮﺍﻡ ﻭﻗﺎﺋﻢ) شهود ﺭﺑّﺎﻧﻰ</w:t>
      </w:r>
      <w:r w:rsidR="00BD77AA">
        <w:rPr>
          <w:rFonts w:eastAsia="Calibri"/>
          <w:sz w:val="28"/>
          <w:szCs w:val="28"/>
          <w:rtl/>
        </w:rPr>
        <w:t xml:space="preserve">، </w:t>
      </w:r>
      <w:r w:rsidR="00DE0F50" w:rsidRPr="00984881">
        <w:rPr>
          <w:rFonts w:eastAsia="Calibri"/>
          <w:sz w:val="28"/>
          <w:szCs w:val="28"/>
          <w:rtl/>
        </w:rPr>
        <w:t>ﻭ ﻗﻮﺍﻣﻴّﺖ ﻭﺟﻮﺩ الهی ﺣﺎﻓﻆ ﺭﺍ ﺑﻮﺟﻮﺩ ﺁﻭﺭﺩﻩ</w:t>
      </w:r>
      <w:r w:rsidR="00BD77AA">
        <w:rPr>
          <w:rFonts w:eastAsia="Calibri"/>
          <w:sz w:val="28"/>
          <w:szCs w:val="28"/>
          <w:rtl/>
        </w:rPr>
        <w:t xml:space="preserve">. </w:t>
      </w:r>
      <w:r w:rsidR="00DE0F50" w:rsidRPr="00984881">
        <w:rPr>
          <w:rFonts w:eastAsia="Calibri"/>
          <w:sz w:val="28"/>
          <w:szCs w:val="28"/>
          <w:rtl/>
        </w:rPr>
        <w:t>ﻭ ﺑﺄﻧﺪﺍﺯﻩ ﺃﺑﻌﺎﺩ ﺁﺳﻤﺎﻧﻰ</w:t>
      </w:r>
      <w:r>
        <w:rPr>
          <w:rFonts w:eastAsia="Calibri"/>
          <w:sz w:val="28"/>
          <w:szCs w:val="28"/>
          <w:rtl/>
        </w:rPr>
        <w:t xml:space="preserve"> </w:t>
      </w:r>
      <w:r w:rsidR="00DE0F50" w:rsidRPr="00984881">
        <w:rPr>
          <w:rFonts w:eastAsia="Calibri"/>
          <w:sz w:val="28"/>
          <w:szCs w:val="28"/>
          <w:rtl/>
        </w:rPr>
        <w:t>ﻧﻴﮑﻰ ﻭﻓﻀﻞ ﻭ ﻋﻘﻞ ﻭ ﺑﻬﺮﻩ ﺍﺯ ﻭﺟﻮﺩ ﺍﻳﻦ</w:t>
      </w:r>
      <w:r>
        <w:rPr>
          <w:rFonts w:eastAsia="Calibri"/>
          <w:sz w:val="28"/>
          <w:szCs w:val="28"/>
          <w:rtl/>
        </w:rPr>
        <w:t xml:space="preserve"> </w:t>
      </w:r>
      <w:r w:rsidR="00DE0F50" w:rsidRPr="00984881">
        <w:rPr>
          <w:rFonts w:eastAsia="Calibri"/>
          <w:sz w:val="28"/>
          <w:szCs w:val="28"/>
          <w:rtl/>
        </w:rPr>
        <w:t>ﭘﻴﺮ ﻳﺎﻓﺘﻪ ﺍﺳﺖ</w:t>
      </w:r>
      <w:r w:rsidR="00BD77AA">
        <w:rPr>
          <w:rFonts w:eastAsia="Calibri"/>
          <w:sz w:val="28"/>
          <w:szCs w:val="28"/>
          <w:rtl/>
        </w:rPr>
        <w:t xml:space="preserve">. </w:t>
      </w:r>
      <w:r w:rsidR="00DE0F50" w:rsidRPr="00984881">
        <w:rPr>
          <w:rFonts w:eastAsia="Calibri"/>
          <w:sz w:val="28"/>
          <w:szCs w:val="28"/>
          <w:rtl/>
        </w:rPr>
        <w:t>ﮐﻪ ﭘﻴﺮ ﮐﺸﺘﻴﺒﺎﻥ ﮐﺸﺘﻰ ﻭﻟﺎﻳﺖ ﺣﺎﻓﻆ</w:t>
      </w:r>
      <w:r>
        <w:rPr>
          <w:rFonts w:eastAsia="Calibri"/>
          <w:sz w:val="28"/>
          <w:szCs w:val="28"/>
          <w:rtl/>
        </w:rPr>
        <w:t xml:space="preserve"> </w:t>
      </w:r>
      <w:r w:rsidR="00DE0F50" w:rsidRPr="00984881">
        <w:rPr>
          <w:rFonts w:eastAsia="Calibri"/>
          <w:sz w:val="28"/>
          <w:szCs w:val="28"/>
          <w:rtl/>
        </w:rPr>
        <w:t xml:space="preserve">ﻣﻴﺒﺎﺷﺪ </w:t>
      </w:r>
      <w:r w:rsidR="00BD77AA">
        <w:rPr>
          <w:rFonts w:eastAsia="Calibri"/>
          <w:sz w:val="28"/>
          <w:szCs w:val="28"/>
          <w:rtl/>
        </w:rPr>
        <w:t xml:space="preserve">. </w:t>
      </w:r>
      <w:r w:rsidR="00DE0F50" w:rsidRPr="00984881">
        <w:rPr>
          <w:rFonts w:eastAsia="Calibri"/>
          <w:sz w:val="28"/>
          <w:szCs w:val="28"/>
          <w:rtl/>
        </w:rPr>
        <w:t>ﺩﺭﻫﻤﻴﻦ ﻣﺴﺘﻰ ﻣﺸﺮﻭﻁ ﺷﺪﻩ ﺍﺳﺖ ﻣﺴﺘﻰ ﺍﺩﺭﺍﻙ</w:t>
      </w:r>
      <w:r>
        <w:rPr>
          <w:rFonts w:eastAsia="Calibri"/>
          <w:sz w:val="28"/>
          <w:szCs w:val="28"/>
          <w:rtl/>
        </w:rPr>
        <w:t xml:space="preserve"> </w:t>
      </w:r>
      <w:r w:rsidR="00DE0F50" w:rsidRPr="00984881">
        <w:rPr>
          <w:rFonts w:eastAsia="Calibri"/>
          <w:sz w:val="28"/>
          <w:szCs w:val="28"/>
          <w:rtl/>
        </w:rPr>
        <w:t xml:space="preserve">ﻋﺮﻓﺎﻧﻰ ﻭﻣﺴﺘﻰ ﺍﺣﻮﺍﻟﻰ </w:t>
      </w:r>
      <w:r w:rsidR="00BD77AA">
        <w:rPr>
          <w:rFonts w:eastAsia="Calibri"/>
          <w:sz w:val="28"/>
          <w:szCs w:val="28"/>
          <w:rtl/>
        </w:rPr>
        <w:t xml:space="preserve">. </w:t>
      </w:r>
    </w:p>
    <w:p w:rsidR="00DE0F50" w:rsidRPr="00984881" w:rsidRDefault="00DE0F50" w:rsidP="00DE0F50">
      <w:pPr>
        <w:bidi/>
        <w:spacing w:after="200" w:line="276" w:lineRule="auto"/>
        <w:rPr>
          <w:rFonts w:eastAsia="Calibri"/>
          <w:b/>
          <w:bCs/>
          <w:sz w:val="28"/>
          <w:szCs w:val="28"/>
          <w:rtl/>
        </w:rPr>
      </w:pPr>
      <w:r w:rsidRPr="00984881">
        <w:rPr>
          <w:rFonts w:eastAsia="Calibri"/>
          <w:b/>
          <w:bCs/>
          <w:sz w:val="28"/>
          <w:szCs w:val="28"/>
          <w:rtl/>
        </w:rPr>
        <w:lastRenderedPageBreak/>
        <w:t xml:space="preserve">ﺃﻯ </w:t>
      </w:r>
      <w:r w:rsidR="009915B2" w:rsidRPr="00984881">
        <w:rPr>
          <w:rFonts w:eastAsia="Calibri"/>
          <w:b/>
          <w:bCs/>
          <w:sz w:val="28"/>
          <w:szCs w:val="28"/>
          <w:rtl/>
        </w:rPr>
        <w:t>فر</w:t>
      </w:r>
      <w:r w:rsidRPr="00984881">
        <w:rPr>
          <w:rFonts w:eastAsia="Calibri"/>
          <w:b/>
          <w:bCs/>
          <w:sz w:val="28"/>
          <w:szCs w:val="28"/>
          <w:rtl/>
        </w:rPr>
        <w:t>ﻭﻍ ﻣﺎﻩ ﺣُﺴﻦ</w:t>
      </w:r>
      <w:r w:rsidR="00BD77AA">
        <w:rPr>
          <w:rFonts w:eastAsia="Calibri"/>
          <w:b/>
          <w:bCs/>
          <w:sz w:val="28"/>
          <w:szCs w:val="28"/>
          <w:rtl/>
        </w:rPr>
        <w:t xml:space="preserve">، </w:t>
      </w:r>
      <w:r w:rsidRPr="00984881">
        <w:rPr>
          <w:rFonts w:eastAsia="Calibri"/>
          <w:b/>
          <w:bCs/>
          <w:sz w:val="28"/>
          <w:szCs w:val="28"/>
          <w:rtl/>
        </w:rPr>
        <w:t>ﺍﺯ ﺭﻭﻯ ﺭُﺧﺸﺎﻥ ﺷﻤﺎ</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ﺁﺏ ﺭﻭﻯ ﺧﻮﺑﻰ</w:t>
      </w:r>
      <w:r w:rsidR="00BD77AA">
        <w:rPr>
          <w:rFonts w:eastAsia="Calibri"/>
          <w:b/>
          <w:bCs/>
          <w:sz w:val="28"/>
          <w:szCs w:val="28"/>
          <w:rtl/>
        </w:rPr>
        <w:t xml:space="preserve">، </w:t>
      </w:r>
      <w:r w:rsidRPr="00984881">
        <w:rPr>
          <w:rFonts w:eastAsia="Calibri"/>
          <w:b/>
          <w:bCs/>
          <w:sz w:val="28"/>
          <w:szCs w:val="28"/>
          <w:rtl/>
        </w:rPr>
        <w:t>ﺍﺯ ﭼﺎﻩ ﺯﻧﺨﺪﺍﻥ</w:t>
      </w:r>
      <w:r w:rsidR="004D25BE">
        <w:rPr>
          <w:rFonts w:eastAsia="Calibri"/>
          <w:b/>
          <w:bCs/>
          <w:sz w:val="28"/>
          <w:szCs w:val="28"/>
          <w:rtl/>
        </w:rPr>
        <w:t xml:space="preserve"> </w:t>
      </w:r>
      <w:r w:rsidRPr="00984881">
        <w:rPr>
          <w:rFonts w:eastAsia="Calibri"/>
          <w:b/>
          <w:bCs/>
          <w:sz w:val="28"/>
          <w:szCs w:val="28"/>
          <w:rtl/>
        </w:rPr>
        <w:t>ﺷﻤﺎ</w:t>
      </w:r>
    </w:p>
    <w:p w:rsidR="00DE0F50" w:rsidRPr="00984881" w:rsidRDefault="004D25BE" w:rsidP="00DE0F50">
      <w:pPr>
        <w:bidi/>
        <w:spacing w:after="200" w:line="276" w:lineRule="auto"/>
        <w:jc w:val="both"/>
        <w:rPr>
          <w:rFonts w:eastAsia="Calibri"/>
          <w:sz w:val="28"/>
          <w:szCs w:val="28"/>
          <w:rtl/>
        </w:rPr>
      </w:pPr>
      <w:r>
        <w:rPr>
          <w:rFonts w:eastAsia="Calibri"/>
          <w:sz w:val="28"/>
          <w:szCs w:val="28"/>
          <w:rtl/>
        </w:rPr>
        <w:t xml:space="preserve"> </w:t>
      </w:r>
      <w:r w:rsidR="00DE0F50" w:rsidRPr="00984881">
        <w:rPr>
          <w:rFonts w:eastAsia="Calibri"/>
          <w:sz w:val="28"/>
          <w:szCs w:val="28"/>
          <w:rtl/>
        </w:rPr>
        <w:t>ﺣﺎﻓﻆ ﺧﻄﺎﺏ ﺑﭙﻴﺮ ﺍﻟﻬﻰ ﺧﻮﺩ ﻣﻴﮑﻨﺪ</w:t>
      </w:r>
      <w:r w:rsidR="00BD77AA">
        <w:rPr>
          <w:rFonts w:eastAsia="Calibri"/>
          <w:sz w:val="28"/>
          <w:szCs w:val="28"/>
          <w:rtl/>
        </w:rPr>
        <w:t xml:space="preserve">، </w:t>
      </w:r>
      <w:r w:rsidR="00DE0F50" w:rsidRPr="00984881">
        <w:rPr>
          <w:rFonts w:eastAsia="Calibri"/>
          <w:sz w:val="28"/>
          <w:szCs w:val="28"/>
          <w:rtl/>
        </w:rPr>
        <w:t xml:space="preserve">ﮐﻪ ﻧﻮﺭﻯ ﭼﻮﻥ </w:t>
      </w:r>
      <w:r w:rsidR="009915B2" w:rsidRPr="00984881">
        <w:rPr>
          <w:rFonts w:eastAsia="Calibri"/>
          <w:sz w:val="28"/>
          <w:szCs w:val="28"/>
          <w:rtl/>
        </w:rPr>
        <w:t>فر</w:t>
      </w:r>
      <w:r w:rsidR="00DE0F50" w:rsidRPr="00984881">
        <w:rPr>
          <w:rFonts w:eastAsia="Calibri"/>
          <w:sz w:val="28"/>
          <w:szCs w:val="28"/>
          <w:rtl/>
        </w:rPr>
        <w:t>ﻭﻍ</w:t>
      </w:r>
      <w:r>
        <w:rPr>
          <w:rFonts w:eastAsia="Calibri"/>
          <w:sz w:val="28"/>
          <w:szCs w:val="28"/>
          <w:rtl/>
        </w:rPr>
        <w:t xml:space="preserve"> </w:t>
      </w:r>
      <w:r w:rsidR="00DE0F50" w:rsidRPr="00984881">
        <w:rPr>
          <w:rFonts w:eastAsia="Calibri"/>
          <w:sz w:val="28"/>
          <w:szCs w:val="28"/>
          <w:rtl/>
        </w:rPr>
        <w:t>ﻣﺎﻩ ﺩﺭ ﺯﻳﺒﺎﺋﻰ ﺩﺍﺭﺩ</w:t>
      </w:r>
      <w:r w:rsidR="00BD77AA">
        <w:rPr>
          <w:rFonts w:eastAsia="Calibri"/>
          <w:sz w:val="28"/>
          <w:szCs w:val="28"/>
          <w:rtl/>
        </w:rPr>
        <w:t xml:space="preserve">. </w:t>
      </w:r>
      <w:r w:rsidR="00DE0F50" w:rsidRPr="00984881">
        <w:rPr>
          <w:rFonts w:eastAsia="Calibri"/>
          <w:sz w:val="28"/>
          <w:szCs w:val="28"/>
          <w:rtl/>
        </w:rPr>
        <w:t>ﮐﻪ ﻣﻴﮕﻮﻳﺪ</w:t>
      </w:r>
      <w:r w:rsidR="00BD77AA">
        <w:rPr>
          <w:rFonts w:eastAsia="Calibri"/>
          <w:sz w:val="28"/>
          <w:szCs w:val="28"/>
          <w:rtl/>
        </w:rPr>
        <w:t xml:space="preserve">، </w:t>
      </w:r>
      <w:r w:rsidR="00DE0F50" w:rsidRPr="00984881">
        <w:rPr>
          <w:rFonts w:eastAsia="Calibri"/>
          <w:sz w:val="28"/>
          <w:szCs w:val="28"/>
          <w:rtl/>
        </w:rPr>
        <w:t>ﭼﻘﺪﺭ ﺭُﺧﺸﺎﻥ ﻭﺩُﺭﺧﺸﺎﻥ ﺍﺳﺖ</w:t>
      </w:r>
      <w:r w:rsidR="00BD77AA">
        <w:rPr>
          <w:rFonts w:eastAsia="Calibri"/>
          <w:sz w:val="28"/>
          <w:szCs w:val="28"/>
          <w:rtl/>
        </w:rPr>
        <w:t xml:space="preserve">. </w:t>
      </w:r>
      <w:r w:rsidR="00DE0F50" w:rsidRPr="00984881">
        <w:rPr>
          <w:rFonts w:eastAsia="Calibri"/>
          <w:sz w:val="28"/>
          <w:szCs w:val="28"/>
          <w:rtl/>
        </w:rPr>
        <w:t>ﺯﻳﺮﺍ ﺧﺪﺍﻭﻧﺪ ﭘﻴﺮ ﮐﺎﻣﻞ ﺣﺎﻓﻆ ﺭﺍ ﺩﺭﺭؤﻳﺎ</w:t>
      </w:r>
      <w:r w:rsidR="00BD77AA">
        <w:rPr>
          <w:rFonts w:eastAsia="Calibri"/>
          <w:sz w:val="28"/>
          <w:szCs w:val="28"/>
          <w:rtl/>
        </w:rPr>
        <w:t xml:space="preserve">، </w:t>
      </w:r>
      <w:r w:rsidR="00DE0F50" w:rsidRPr="00984881">
        <w:rPr>
          <w:rFonts w:eastAsia="Calibri"/>
          <w:sz w:val="28"/>
          <w:szCs w:val="28"/>
          <w:rtl/>
        </w:rPr>
        <w:t>ﺑﺼﻮﺭﺕ ﻗﺮﺹ ﭘﺮ ﻧﻮﺭ ﻣﺎﻩ ﺷﺐ ﭼﻬﺎﺭﺩﻩ ﻧﺸﺎﻥ ﺩﺍﺩﻩ ﺍﺳﺖ</w:t>
      </w:r>
      <w:r w:rsidR="00BD77AA">
        <w:rPr>
          <w:rFonts w:eastAsia="Calibri"/>
          <w:sz w:val="28"/>
          <w:szCs w:val="28"/>
          <w:rtl/>
        </w:rPr>
        <w:t xml:space="preserve">. </w:t>
      </w:r>
      <w:r w:rsidR="00DE0F50" w:rsidRPr="00984881">
        <w:rPr>
          <w:rFonts w:eastAsia="Calibri"/>
          <w:sz w:val="28"/>
          <w:szCs w:val="28"/>
          <w:rtl/>
        </w:rPr>
        <w:t>ﺗﺎ ﺳﺎﻟﻚ ﻣﻘﺎﻡ ﺍﻟﻬﻰ ﭘﻴﺮ ﺭﺍ ﺑﺪﺍﻧﺪ</w:t>
      </w:r>
      <w:r w:rsidR="00BD77AA">
        <w:rPr>
          <w:rFonts w:eastAsia="Calibri"/>
          <w:sz w:val="28"/>
          <w:szCs w:val="28"/>
          <w:rtl/>
        </w:rPr>
        <w:t xml:space="preserve">، </w:t>
      </w:r>
      <w:r w:rsidR="00DE0F50" w:rsidRPr="00984881">
        <w:rPr>
          <w:rFonts w:eastAsia="Calibri"/>
          <w:sz w:val="28"/>
          <w:szCs w:val="28"/>
          <w:rtl/>
        </w:rPr>
        <w:t>ﮐﻪ ﻧﺰﺩ</w:t>
      </w:r>
      <w:r>
        <w:rPr>
          <w:rFonts w:eastAsia="Calibri"/>
          <w:sz w:val="28"/>
          <w:szCs w:val="28"/>
          <w:rtl/>
        </w:rPr>
        <w:t xml:space="preserve"> </w:t>
      </w:r>
      <w:r w:rsidR="00DE0F50" w:rsidRPr="00984881">
        <w:rPr>
          <w:rFonts w:eastAsia="Calibri"/>
          <w:sz w:val="28"/>
          <w:szCs w:val="28"/>
          <w:rtl/>
        </w:rPr>
        <w:t>ﺧﺪﺍﻭﻧﺪ</w:t>
      </w:r>
      <w:r>
        <w:rPr>
          <w:rFonts w:eastAsia="Calibri"/>
          <w:sz w:val="28"/>
          <w:szCs w:val="28"/>
          <w:rtl/>
        </w:rPr>
        <w:t xml:space="preserve"> </w:t>
      </w:r>
      <w:r w:rsidR="00DE0F50" w:rsidRPr="00984881">
        <w:rPr>
          <w:rFonts w:eastAsia="Calibri"/>
          <w:sz w:val="28"/>
          <w:szCs w:val="28"/>
          <w:rtl/>
        </w:rPr>
        <w:t>ﭼﻪ ﺍﺣﺘﺮﺍﻣﻰ</w:t>
      </w:r>
      <w:r>
        <w:rPr>
          <w:rFonts w:eastAsia="Calibri"/>
          <w:sz w:val="28"/>
          <w:szCs w:val="28"/>
          <w:rtl/>
        </w:rPr>
        <w:t xml:space="preserve"> </w:t>
      </w:r>
      <w:r w:rsidR="00DE0F50" w:rsidRPr="00984881">
        <w:rPr>
          <w:rFonts w:eastAsia="Calibri"/>
          <w:sz w:val="28"/>
          <w:szCs w:val="28"/>
          <w:rtl/>
        </w:rPr>
        <w:t>ﺩﺍﺭﺩ</w:t>
      </w:r>
      <w:r w:rsidR="00BD77AA">
        <w:rPr>
          <w:rFonts w:eastAsia="Calibri"/>
          <w:sz w:val="28"/>
          <w:szCs w:val="28"/>
          <w:rtl/>
        </w:rPr>
        <w:t xml:space="preserve">. </w:t>
      </w:r>
      <w:r w:rsidR="00DE0F50" w:rsidRPr="00984881">
        <w:rPr>
          <w:rFonts w:eastAsia="Calibri"/>
          <w:sz w:val="28"/>
          <w:szCs w:val="28"/>
          <w:rtl/>
        </w:rPr>
        <w:t>ﺯﻳﺮﺍ ﭘﻴﺮ ﮐﺎﻣﻞ ﺍﻭ</w:t>
      </w:r>
      <w:r w:rsidR="00BD77AA">
        <w:rPr>
          <w:rFonts w:eastAsia="Calibri"/>
          <w:sz w:val="28"/>
          <w:szCs w:val="28"/>
          <w:rtl/>
        </w:rPr>
        <w:t xml:space="preserve">، </w:t>
      </w:r>
      <w:r w:rsidR="00DE0F50" w:rsidRPr="00984881">
        <w:rPr>
          <w:rFonts w:eastAsia="Calibri"/>
          <w:sz w:val="28"/>
          <w:szCs w:val="28"/>
          <w:rtl/>
        </w:rPr>
        <w:t>ﺷﺎﻫﺪ ﻧﻮﺭ ﺑﺪﺭ ﻣﻨﻴﺮ ﻗﺎﺋﻢ ﺭﻭﺡ</w:t>
      </w:r>
      <w:r>
        <w:rPr>
          <w:rFonts w:eastAsia="Calibri"/>
          <w:sz w:val="28"/>
          <w:szCs w:val="28"/>
          <w:rtl/>
        </w:rPr>
        <w:t xml:space="preserve"> </w:t>
      </w:r>
      <w:r w:rsidR="00DE0F50" w:rsidRPr="00984881">
        <w:rPr>
          <w:rFonts w:eastAsia="Calibri"/>
          <w:sz w:val="28"/>
          <w:szCs w:val="28"/>
          <w:rtl/>
        </w:rPr>
        <w:t xml:space="preserve">ﺍﻟﻘﺪس </w:t>
      </w:r>
      <w:r w:rsidR="00BD77AA">
        <w:rPr>
          <w:rFonts w:eastAsia="Calibri"/>
          <w:sz w:val="28"/>
          <w:szCs w:val="28"/>
          <w:rtl/>
        </w:rPr>
        <w:t xml:space="preserve">، </w:t>
      </w:r>
      <w:r w:rsidR="00661646" w:rsidRPr="00984881">
        <w:rPr>
          <w:rFonts w:eastAsia="Calibri"/>
          <w:sz w:val="28"/>
          <w:szCs w:val="28"/>
          <w:rtl/>
        </w:rPr>
        <w:t>ربّ</w:t>
      </w:r>
      <w:r w:rsidR="00DE0F50" w:rsidRPr="00984881">
        <w:rPr>
          <w:rFonts w:eastAsia="Calibri"/>
          <w:sz w:val="28"/>
          <w:szCs w:val="28"/>
          <w:rtl/>
        </w:rPr>
        <w:t xml:space="preserve"> ﺍﻟﻨﻮﻉ ﺑﺸﺮﻯ ﻭﺍﻳﺪﺁﻝ ﻭ ﺍﻟﮕﻮﻯ ﮐﻤﺎﻝ ﻣﻴﺴّﺮ ﺑﺮﺍﻯ</w:t>
      </w:r>
      <w:r>
        <w:rPr>
          <w:rFonts w:eastAsia="Calibri"/>
          <w:sz w:val="28"/>
          <w:szCs w:val="28"/>
          <w:rtl/>
        </w:rPr>
        <w:t xml:space="preserve"> </w:t>
      </w:r>
      <w:r w:rsidR="00DE0F50" w:rsidRPr="00984881">
        <w:rPr>
          <w:rFonts w:eastAsia="Calibri"/>
          <w:sz w:val="28"/>
          <w:szCs w:val="28"/>
          <w:rtl/>
        </w:rPr>
        <w:t>ﻧﻮﻉ ﺑﺸﺮﻯ ﻣﻴﺒﺎﺷﺪ</w:t>
      </w:r>
      <w:r w:rsidR="00BD77AA">
        <w:rPr>
          <w:rFonts w:eastAsia="Calibri"/>
          <w:sz w:val="28"/>
          <w:szCs w:val="28"/>
          <w:rtl/>
        </w:rPr>
        <w:t xml:space="preserve">. </w:t>
      </w:r>
      <w:r w:rsidR="00DE0F50" w:rsidRPr="00984881">
        <w:rPr>
          <w:rFonts w:eastAsia="Calibri"/>
          <w:sz w:val="28"/>
          <w:szCs w:val="28"/>
          <w:rtl/>
        </w:rPr>
        <w:t>ﻭ ﭼﻮﻥ ﻣﺤﺒّﺖ</w:t>
      </w:r>
      <w:r>
        <w:rPr>
          <w:rFonts w:eastAsia="Calibri"/>
          <w:sz w:val="28"/>
          <w:szCs w:val="28"/>
          <w:rtl/>
        </w:rPr>
        <w:t xml:space="preserve"> </w:t>
      </w:r>
      <w:r w:rsidR="00DE0F50" w:rsidRPr="00984881">
        <w:rPr>
          <w:rFonts w:eastAsia="Calibri"/>
          <w:sz w:val="28"/>
          <w:szCs w:val="28"/>
          <w:rtl/>
        </w:rPr>
        <w:t>ﭘﻴﺮ ﺩﺭ ﺩﻝ ﺳﺎﻟﻚ ﺍﻓﺘﺎﺩ ﻋﻤﻠﺎ ﺍﻭﺭﺍ ﻣﺠﺬﻭﺏ ﺗﺮ ﻭ ﻣﺤﺒﻮﺏ ﺗﺮ ﻣﻴﻨﻤﺎﻳﺪ</w:t>
      </w:r>
      <w:r w:rsidR="00BD77AA">
        <w:rPr>
          <w:rFonts w:eastAsia="Calibri"/>
          <w:sz w:val="28"/>
          <w:szCs w:val="28"/>
          <w:rtl/>
        </w:rPr>
        <w:t xml:space="preserve">. </w:t>
      </w:r>
      <w:r w:rsidR="00DE0F50" w:rsidRPr="00984881">
        <w:rPr>
          <w:rFonts w:eastAsia="Calibri"/>
          <w:sz w:val="28"/>
          <w:szCs w:val="28"/>
          <w:rtl/>
        </w:rPr>
        <w:t>ﻭ ﺣﺎﻓﻆ ﺩﺭ ﺳﺘﺎﻳﺶ ﭘﻴﺮ</w:t>
      </w:r>
      <w:r w:rsidR="00BD77AA">
        <w:rPr>
          <w:rFonts w:eastAsia="Calibri"/>
          <w:sz w:val="28"/>
          <w:szCs w:val="28"/>
          <w:rtl/>
        </w:rPr>
        <w:t xml:space="preserve">، </w:t>
      </w:r>
      <w:r w:rsidR="00DE0F50" w:rsidRPr="00984881">
        <w:rPr>
          <w:rFonts w:eastAsia="Calibri"/>
          <w:sz w:val="28"/>
          <w:szCs w:val="28"/>
          <w:rtl/>
        </w:rPr>
        <w:t>ﺍﺯ ﭼﺎﻩ ﺯﻧﺨﺪﺍﻥ ﮔﻮﻧﻪ ﭘﻴﺮ ﻳﺎ ﭼﺎﻧﻪ ﺍﻭ</w:t>
      </w:r>
      <w:r w:rsidR="00BD77AA">
        <w:rPr>
          <w:rFonts w:eastAsia="Calibri"/>
          <w:sz w:val="28"/>
          <w:szCs w:val="28"/>
          <w:rtl/>
        </w:rPr>
        <w:t xml:space="preserve">، </w:t>
      </w:r>
      <w:r w:rsidR="00DE0F50" w:rsidRPr="00984881">
        <w:rPr>
          <w:rFonts w:eastAsia="Calibri"/>
          <w:sz w:val="28"/>
          <w:szCs w:val="28"/>
          <w:rtl/>
        </w:rPr>
        <w:t>ﮐﻪ ﻧﻘﻄﻪ ﺍﺳﺎﺭﺕ ﺩﻝ ﺳﺎﻟﻚ ﺑﭙﻴﺮ ﺍﺳﺖ</w:t>
      </w:r>
      <w:r w:rsidR="00BD77AA">
        <w:rPr>
          <w:rFonts w:eastAsia="Calibri"/>
          <w:sz w:val="28"/>
          <w:szCs w:val="28"/>
          <w:rtl/>
        </w:rPr>
        <w:t xml:space="preserve">، </w:t>
      </w:r>
      <w:r w:rsidR="00DE0F50" w:rsidRPr="00984881">
        <w:rPr>
          <w:rFonts w:eastAsia="Calibri"/>
          <w:sz w:val="28"/>
          <w:szCs w:val="28"/>
          <w:rtl/>
        </w:rPr>
        <w:t>(ﺁﺏ ﺭﻭﻯ) ﺧﻮﺑﻰ ﺍﺯ ﺍﻳﻦ ﭼﺎﻩ ﺑﺮﺩﺍﺷﺖ</w:t>
      </w:r>
      <w:r>
        <w:rPr>
          <w:rFonts w:eastAsia="Calibri"/>
          <w:sz w:val="28"/>
          <w:szCs w:val="28"/>
          <w:rtl/>
        </w:rPr>
        <w:t xml:space="preserve"> </w:t>
      </w:r>
      <w:r w:rsidR="00DE0F50" w:rsidRPr="00984881">
        <w:rPr>
          <w:rFonts w:eastAsia="Calibri"/>
          <w:sz w:val="28"/>
          <w:szCs w:val="28"/>
          <w:rtl/>
        </w:rPr>
        <w:t>ﮐﺮﺩﻩ ﺍﺳﺖ</w:t>
      </w:r>
      <w:r w:rsidR="00BD77AA">
        <w:rPr>
          <w:rFonts w:eastAsia="Calibri"/>
          <w:sz w:val="28"/>
          <w:szCs w:val="28"/>
          <w:rtl/>
        </w:rPr>
        <w:t xml:space="preserve">، </w:t>
      </w:r>
      <w:r w:rsidR="00DE0F50" w:rsidRPr="00984881">
        <w:rPr>
          <w:rFonts w:eastAsia="Calibri"/>
          <w:sz w:val="28"/>
          <w:szCs w:val="28"/>
          <w:rtl/>
        </w:rPr>
        <w:t>ﮐﻪ ﺧﻮﺩﺭﺍ ﻧﺰﺩ</w:t>
      </w:r>
      <w:r>
        <w:rPr>
          <w:rFonts w:eastAsia="Calibri"/>
          <w:sz w:val="28"/>
          <w:szCs w:val="28"/>
          <w:rtl/>
        </w:rPr>
        <w:t xml:space="preserve"> </w:t>
      </w:r>
      <w:r w:rsidR="00DE0F50" w:rsidRPr="00984881">
        <w:rPr>
          <w:rFonts w:eastAsia="Calibri"/>
          <w:sz w:val="28"/>
          <w:szCs w:val="28"/>
          <w:rtl/>
        </w:rPr>
        <w:t>ﺧﺪﺍﻭﻧﺪ ﺁﺑﺮﻭﻣﻨﺪ</w:t>
      </w:r>
      <w:r w:rsidR="00BD77AA">
        <w:rPr>
          <w:rFonts w:eastAsia="Calibri"/>
          <w:sz w:val="28"/>
          <w:szCs w:val="28"/>
          <w:rtl/>
        </w:rPr>
        <w:t xml:space="preserve">، </w:t>
      </w:r>
      <w:r w:rsidR="00DE0F50" w:rsidRPr="00984881">
        <w:rPr>
          <w:rFonts w:eastAsia="Calibri"/>
          <w:sz w:val="28"/>
          <w:szCs w:val="28"/>
          <w:rtl/>
        </w:rPr>
        <w:t>ﻭ ﻗﺎﺑﻞ ﭘﺬﻳﺮﺍﺋﻰ ﮐﺮﺩﻩ ﺍﺳﺖ</w:t>
      </w:r>
      <w:r w:rsidR="00BD77AA">
        <w:rPr>
          <w:rFonts w:eastAsia="Calibri"/>
          <w:sz w:val="28"/>
          <w:szCs w:val="28"/>
          <w:rtl/>
        </w:rPr>
        <w:t xml:space="preserve">. </w:t>
      </w:r>
      <w:r w:rsidR="00DE0F50" w:rsidRPr="00984881">
        <w:rPr>
          <w:rFonts w:eastAsia="Calibri"/>
          <w:sz w:val="28"/>
          <w:szCs w:val="28"/>
          <w:rtl/>
        </w:rPr>
        <w:t>ﮔﺮﭼﻪ</w:t>
      </w:r>
      <w:r>
        <w:rPr>
          <w:rFonts w:eastAsia="Calibri"/>
          <w:sz w:val="28"/>
          <w:szCs w:val="28"/>
          <w:rtl/>
        </w:rPr>
        <w:t xml:space="preserve"> </w:t>
      </w:r>
      <w:r w:rsidR="00DE0F50" w:rsidRPr="00984881">
        <w:rPr>
          <w:rFonts w:eastAsia="Calibri"/>
          <w:sz w:val="28"/>
          <w:szCs w:val="28"/>
          <w:rtl/>
        </w:rPr>
        <w:t>ﺁﺏ ﺣﮑﻤﺖ ﭘﻴﺮ ﺍﺯ ﻟﺒﺎﻥ ﻭﮔﻔﺘﻪ ﻫﺎﻯ ﺍﻭ</w:t>
      </w:r>
      <w:r>
        <w:rPr>
          <w:rFonts w:eastAsia="Calibri"/>
          <w:sz w:val="28"/>
          <w:szCs w:val="28"/>
          <w:rtl/>
        </w:rPr>
        <w:t xml:space="preserve"> </w:t>
      </w:r>
      <w:r w:rsidR="00DE0F50" w:rsidRPr="00984881">
        <w:rPr>
          <w:rFonts w:eastAsia="Calibri"/>
          <w:sz w:val="28"/>
          <w:szCs w:val="28"/>
          <w:rtl/>
        </w:rPr>
        <w:t>ﺍﺳﺖ</w:t>
      </w:r>
      <w:r w:rsidR="00BD77AA">
        <w:rPr>
          <w:rFonts w:eastAsia="Calibri"/>
          <w:sz w:val="28"/>
          <w:szCs w:val="28"/>
          <w:rtl/>
        </w:rPr>
        <w:t xml:space="preserve">، </w:t>
      </w:r>
      <w:r w:rsidR="00DE0F50" w:rsidRPr="00984881">
        <w:rPr>
          <w:rFonts w:eastAsia="Calibri"/>
          <w:sz w:val="28"/>
          <w:szCs w:val="28"/>
          <w:rtl/>
        </w:rPr>
        <w:t>ﻭ ﺷﺮﺍﺏ ﺍﻭ</w:t>
      </w:r>
      <w:r w:rsidR="00BD77AA">
        <w:rPr>
          <w:rFonts w:eastAsia="Calibri"/>
          <w:sz w:val="28"/>
          <w:szCs w:val="28"/>
          <w:rtl/>
        </w:rPr>
        <w:t xml:space="preserve">، </w:t>
      </w:r>
      <w:r w:rsidR="00DE0F50" w:rsidRPr="00984881">
        <w:rPr>
          <w:rFonts w:eastAsia="Calibri"/>
          <w:sz w:val="28"/>
          <w:szCs w:val="28"/>
          <w:rtl/>
        </w:rPr>
        <w:t>ﺑﺮﺩﺍﺷﺖ ﻟﺬﻳﺬ</w:t>
      </w:r>
      <w:r>
        <w:rPr>
          <w:rFonts w:eastAsia="Calibri"/>
          <w:sz w:val="28"/>
          <w:szCs w:val="28"/>
          <w:rtl/>
        </w:rPr>
        <w:t xml:space="preserve"> </w:t>
      </w:r>
      <w:r w:rsidR="00DE0F50" w:rsidRPr="00984881">
        <w:rPr>
          <w:rFonts w:eastAsia="Calibri"/>
          <w:sz w:val="28"/>
          <w:szCs w:val="28"/>
          <w:rtl/>
        </w:rPr>
        <w:t>ﺣﺎﻓﻆ</w:t>
      </w:r>
      <w:r w:rsidR="00BD77AA">
        <w:rPr>
          <w:rFonts w:eastAsia="Calibri"/>
          <w:sz w:val="28"/>
          <w:szCs w:val="28"/>
          <w:rtl/>
        </w:rPr>
        <w:t xml:space="preserve">، </w:t>
      </w:r>
      <w:r w:rsidR="00DE0F50" w:rsidRPr="00984881">
        <w:rPr>
          <w:rFonts w:eastAsia="Calibri"/>
          <w:sz w:val="28"/>
          <w:szCs w:val="28"/>
          <w:rtl/>
        </w:rPr>
        <w:t>ﻫﻨﮕﺎﻡ ﺣﺮﮐﺖ ﮔﻮﻧﻪ ﭘﻴﺮ</w:t>
      </w:r>
      <w:r w:rsidR="00BD77AA">
        <w:rPr>
          <w:rFonts w:eastAsia="Calibri"/>
          <w:sz w:val="28"/>
          <w:szCs w:val="28"/>
          <w:rtl/>
        </w:rPr>
        <w:t xml:space="preserve">، </w:t>
      </w:r>
      <w:r w:rsidR="00DE0F50" w:rsidRPr="00984881">
        <w:rPr>
          <w:rFonts w:eastAsia="Calibri"/>
          <w:sz w:val="28"/>
          <w:szCs w:val="28"/>
          <w:rtl/>
        </w:rPr>
        <w:t>ﺩﺭ ﻭﻗﺖ</w:t>
      </w:r>
      <w:r>
        <w:rPr>
          <w:rFonts w:eastAsia="Calibri"/>
          <w:sz w:val="28"/>
          <w:szCs w:val="28"/>
          <w:rtl/>
        </w:rPr>
        <w:t xml:space="preserve"> </w:t>
      </w:r>
      <w:r w:rsidR="00DE0F50" w:rsidRPr="00984881">
        <w:rPr>
          <w:rFonts w:eastAsia="Calibri"/>
          <w:sz w:val="28"/>
          <w:szCs w:val="28"/>
          <w:rtl/>
        </w:rPr>
        <w:t xml:space="preserve">ﺻﺤﺒﺖ ﻭ ﺗﻌﻠﻴﻢ ﺍﻭ ﺑﻮﺩﻩ ﺍﺳﺖ </w:t>
      </w:r>
      <w:r w:rsidR="00BD77AA">
        <w:rPr>
          <w:rFonts w:eastAsia="Calibri"/>
          <w:sz w:val="28"/>
          <w:szCs w:val="28"/>
          <w:rtl/>
        </w:rPr>
        <w:t xml:space="preserve">. </w:t>
      </w:r>
    </w:p>
    <w:p w:rsidR="00DE0F50" w:rsidRPr="00984881" w:rsidRDefault="00DE0F50" w:rsidP="00DE0F50">
      <w:pPr>
        <w:bidi/>
        <w:spacing w:after="200" w:line="276" w:lineRule="auto"/>
        <w:jc w:val="both"/>
        <w:rPr>
          <w:rFonts w:eastAsia="Calibri"/>
          <w:b/>
          <w:bCs/>
          <w:sz w:val="28"/>
          <w:szCs w:val="28"/>
          <w:rtl/>
        </w:rPr>
      </w:pPr>
      <w:r w:rsidRPr="00984881">
        <w:rPr>
          <w:rFonts w:eastAsia="Calibri"/>
          <w:b/>
          <w:bCs/>
          <w:sz w:val="28"/>
          <w:szCs w:val="28"/>
          <w:rtl/>
        </w:rPr>
        <w:t xml:space="preserve"> ﻋﺰﻡ</w:t>
      </w:r>
      <w:r w:rsidR="004D25BE">
        <w:rPr>
          <w:rFonts w:eastAsia="Calibri"/>
          <w:b/>
          <w:bCs/>
          <w:sz w:val="28"/>
          <w:szCs w:val="28"/>
          <w:rtl/>
        </w:rPr>
        <w:t xml:space="preserve"> </w:t>
      </w:r>
      <w:r w:rsidRPr="00984881">
        <w:rPr>
          <w:rFonts w:eastAsia="Calibri"/>
          <w:b/>
          <w:bCs/>
          <w:sz w:val="28"/>
          <w:szCs w:val="28"/>
          <w:rtl/>
        </w:rPr>
        <w:t>ﺩﻳﺪﺍﺭ ﺗﻮ ﺩﺍﺭﺩ</w:t>
      </w:r>
      <w:r w:rsidR="00BD77AA">
        <w:rPr>
          <w:rFonts w:eastAsia="Calibri"/>
          <w:b/>
          <w:bCs/>
          <w:sz w:val="28"/>
          <w:szCs w:val="28"/>
          <w:rtl/>
        </w:rPr>
        <w:t xml:space="preserve">، </w:t>
      </w:r>
      <w:r w:rsidRPr="00984881">
        <w:rPr>
          <w:rFonts w:eastAsia="Calibri"/>
          <w:b/>
          <w:bCs/>
          <w:sz w:val="28"/>
          <w:szCs w:val="28"/>
          <w:rtl/>
        </w:rPr>
        <w:t>ﺟﺎﻥ ﺑﺮ ﻟﺐ ﺁﻣﺪﻩ</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 xml:space="preserve">ﺑﺎﺯﮔﺮﺩﺩ ﻳﺎ ﺑﺮﺁﻳﺪ؟ چیست </w:t>
      </w:r>
      <w:r w:rsidR="009915B2" w:rsidRPr="00984881">
        <w:rPr>
          <w:rFonts w:eastAsia="Calibri"/>
          <w:b/>
          <w:bCs/>
          <w:sz w:val="28"/>
          <w:szCs w:val="28"/>
          <w:rtl/>
        </w:rPr>
        <w:t>فر</w:t>
      </w:r>
      <w:r w:rsidRPr="00984881">
        <w:rPr>
          <w:rFonts w:eastAsia="Calibri"/>
          <w:b/>
          <w:bCs/>
          <w:sz w:val="28"/>
          <w:szCs w:val="28"/>
          <w:rtl/>
        </w:rPr>
        <w:t>ﻣﺎﻥ ﺷﻤﺎ</w:t>
      </w:r>
    </w:p>
    <w:p w:rsidR="00DE0F50" w:rsidRPr="00984881" w:rsidRDefault="004D25BE" w:rsidP="00DE0F50">
      <w:pPr>
        <w:bidi/>
        <w:spacing w:after="200" w:line="276" w:lineRule="auto"/>
        <w:jc w:val="both"/>
        <w:rPr>
          <w:rFonts w:eastAsia="Calibri"/>
          <w:sz w:val="28"/>
          <w:szCs w:val="28"/>
          <w:rtl/>
        </w:rPr>
      </w:pPr>
      <w:r>
        <w:rPr>
          <w:rFonts w:eastAsia="Calibri"/>
          <w:sz w:val="28"/>
          <w:szCs w:val="28"/>
          <w:rtl/>
        </w:rPr>
        <w:t xml:space="preserve"> </w:t>
      </w:r>
      <w:r w:rsidR="00DE0F50" w:rsidRPr="00984881">
        <w:rPr>
          <w:rFonts w:eastAsia="Calibri"/>
          <w:sz w:val="28"/>
          <w:szCs w:val="28"/>
          <w:rtl/>
        </w:rPr>
        <w:t>ﺣﺎﻓﻆ ﺳﺎﻟﻚ ﮐﻪ</w:t>
      </w:r>
      <w:r>
        <w:rPr>
          <w:rFonts w:eastAsia="Calibri"/>
          <w:sz w:val="28"/>
          <w:szCs w:val="28"/>
          <w:rtl/>
        </w:rPr>
        <w:t xml:space="preserve"> </w:t>
      </w:r>
      <w:r w:rsidR="00DE0F50" w:rsidRPr="00984881">
        <w:rPr>
          <w:rFonts w:eastAsia="Calibri"/>
          <w:sz w:val="28"/>
          <w:szCs w:val="28"/>
          <w:rtl/>
        </w:rPr>
        <w:t>ﭘﻴﺮ ﺧﻮﺩﺭﺍ ﺍﺯ ﺧﺪﺍﻭﻧﺪ ﺩﺭ ﺭؤﻳﺎ</w:t>
      </w:r>
      <w:r>
        <w:rPr>
          <w:rFonts w:eastAsia="Calibri"/>
          <w:sz w:val="28"/>
          <w:szCs w:val="28"/>
          <w:rtl/>
        </w:rPr>
        <w:t xml:space="preserve"> </w:t>
      </w:r>
      <w:r w:rsidR="00DE0F50" w:rsidRPr="00984881">
        <w:rPr>
          <w:rFonts w:eastAsia="Calibri"/>
          <w:sz w:val="28"/>
          <w:szCs w:val="28"/>
          <w:rtl/>
        </w:rPr>
        <w:t>ﺷﻨﺎﺧﺘﻪ</w:t>
      </w:r>
      <w:r w:rsidR="00BD77AA">
        <w:rPr>
          <w:rFonts w:eastAsia="Calibri"/>
          <w:sz w:val="28"/>
          <w:szCs w:val="28"/>
          <w:rtl/>
        </w:rPr>
        <w:t xml:space="preserve">، </w:t>
      </w:r>
      <w:r w:rsidR="00DE0F50" w:rsidRPr="00984881">
        <w:rPr>
          <w:rFonts w:eastAsia="Calibri"/>
          <w:sz w:val="28"/>
          <w:szCs w:val="28"/>
          <w:rtl/>
        </w:rPr>
        <w:t>ﻗﺼﺪ</w:t>
      </w:r>
      <w:r>
        <w:rPr>
          <w:rFonts w:eastAsia="Calibri"/>
          <w:sz w:val="28"/>
          <w:szCs w:val="28"/>
          <w:rtl/>
        </w:rPr>
        <w:t xml:space="preserve"> </w:t>
      </w:r>
      <w:r w:rsidR="00DE0F50" w:rsidRPr="00984881">
        <w:rPr>
          <w:rFonts w:eastAsia="Calibri"/>
          <w:sz w:val="28"/>
          <w:szCs w:val="28"/>
          <w:rtl/>
        </w:rPr>
        <w:t>ﺯﻳﺎﺭﺕ ﻭ ﺩﻳﺪﺍﺭ ﭘﻴﺮ</w:t>
      </w:r>
      <w:r>
        <w:rPr>
          <w:rFonts w:eastAsia="Calibri"/>
          <w:sz w:val="28"/>
          <w:szCs w:val="28"/>
          <w:rtl/>
        </w:rPr>
        <w:t xml:space="preserve"> </w:t>
      </w:r>
      <w:r w:rsidR="00DE0F50" w:rsidRPr="00984881">
        <w:rPr>
          <w:rFonts w:eastAsia="Calibri"/>
          <w:sz w:val="28"/>
          <w:szCs w:val="28"/>
          <w:rtl/>
        </w:rPr>
        <w:t>ﺣﺴﻴﻨﻰ ﺧﻮﺩﺭﺍ ﺩﺍﺭﺩ</w:t>
      </w:r>
      <w:r w:rsidR="00BD77AA">
        <w:rPr>
          <w:rFonts w:eastAsia="Calibri"/>
          <w:sz w:val="28"/>
          <w:szCs w:val="28"/>
          <w:rtl/>
        </w:rPr>
        <w:t xml:space="preserve">، </w:t>
      </w:r>
      <w:r w:rsidR="00DE0F50" w:rsidRPr="00984881">
        <w:rPr>
          <w:rFonts w:eastAsia="Calibri"/>
          <w:sz w:val="28"/>
          <w:szCs w:val="28"/>
          <w:rtl/>
        </w:rPr>
        <w:t>ﻭ ﺍﺟﺎﺯﻩ ﺣﻀﻮﺭ ﻣﻴﺨﻮﺍﻫﺪ ﮐﻪ ﺩﺭ ﺍﻳﻦ ﺍﻧﺘﻈﺎﺭ ﺗﺎ ﮐﻨﻮﻥ ﺟﺎﻧﺶ ﺩﺭﺁﻣﺪﻩ ﺍﺳﺖ</w:t>
      </w:r>
      <w:r w:rsidR="00BD77AA">
        <w:rPr>
          <w:rFonts w:eastAsia="Calibri"/>
          <w:sz w:val="28"/>
          <w:szCs w:val="28"/>
          <w:rtl/>
        </w:rPr>
        <w:t xml:space="preserve">، </w:t>
      </w:r>
      <w:r w:rsidR="00DE0F50" w:rsidRPr="00984881">
        <w:rPr>
          <w:rFonts w:eastAsia="Calibri"/>
          <w:sz w:val="28"/>
          <w:szCs w:val="28"/>
          <w:rtl/>
        </w:rPr>
        <w:t>ﻭ ﺑﭙﺎﻯ ﻣﺮﮒ ﺭﺳﻴﺪﻩ</w:t>
      </w:r>
      <w:r w:rsidR="00BD77AA">
        <w:rPr>
          <w:rFonts w:eastAsia="Calibri"/>
          <w:sz w:val="28"/>
          <w:szCs w:val="28"/>
          <w:rtl/>
        </w:rPr>
        <w:t xml:space="preserve">. </w:t>
      </w:r>
      <w:r w:rsidR="00DE0F50" w:rsidRPr="00984881">
        <w:rPr>
          <w:rFonts w:eastAsia="Calibri"/>
          <w:sz w:val="28"/>
          <w:szCs w:val="28"/>
          <w:rtl/>
        </w:rPr>
        <w:t>ﭘﺮﺳﺶ ﺍﻳﻦ</w:t>
      </w:r>
      <w:r>
        <w:rPr>
          <w:rFonts w:eastAsia="Calibri"/>
          <w:sz w:val="28"/>
          <w:szCs w:val="28"/>
          <w:rtl/>
        </w:rPr>
        <w:t xml:space="preserve"> </w:t>
      </w:r>
      <w:r w:rsidR="00DE0F50" w:rsidRPr="00984881">
        <w:rPr>
          <w:rFonts w:eastAsia="Calibri"/>
          <w:sz w:val="28"/>
          <w:szCs w:val="28"/>
          <w:rtl/>
        </w:rPr>
        <w:t>ﺍﺳﺖ</w:t>
      </w:r>
      <w:r w:rsidR="00BD77AA">
        <w:rPr>
          <w:rFonts w:eastAsia="Calibri"/>
          <w:sz w:val="28"/>
          <w:szCs w:val="28"/>
          <w:rtl/>
        </w:rPr>
        <w:t xml:space="preserve">، </w:t>
      </w:r>
      <w:r w:rsidR="00DE0F50" w:rsidRPr="00984881">
        <w:rPr>
          <w:rFonts w:eastAsia="Calibri"/>
          <w:sz w:val="28"/>
          <w:szCs w:val="28"/>
          <w:rtl/>
        </w:rPr>
        <w:t>ﮐﻪ ﺍﻳﻦ</w:t>
      </w:r>
      <w:r>
        <w:rPr>
          <w:rFonts w:eastAsia="Calibri"/>
          <w:sz w:val="28"/>
          <w:szCs w:val="28"/>
          <w:rtl/>
        </w:rPr>
        <w:t xml:space="preserve"> </w:t>
      </w:r>
      <w:r w:rsidR="00DE0F50" w:rsidRPr="00984881">
        <w:rPr>
          <w:rFonts w:eastAsia="Calibri"/>
          <w:sz w:val="28"/>
          <w:szCs w:val="28"/>
          <w:rtl/>
        </w:rPr>
        <w:t xml:space="preserve">ﺟﺎﻥ ﺑﮑﻠّﻰ ﺑﻴﺮﻭﻥ ﺁﻳﺪ ﻭ ﺑﻤﻴﺮﺩ ﺍﺯ </w:t>
      </w:r>
      <w:r w:rsidR="009915B2" w:rsidRPr="00984881">
        <w:rPr>
          <w:rFonts w:eastAsia="Calibri"/>
          <w:sz w:val="28"/>
          <w:szCs w:val="28"/>
          <w:rtl/>
        </w:rPr>
        <w:t>فر</w:t>
      </w:r>
      <w:r w:rsidR="00DE0F50" w:rsidRPr="00984881">
        <w:rPr>
          <w:rFonts w:eastAsia="Calibri"/>
          <w:sz w:val="28"/>
          <w:szCs w:val="28"/>
          <w:rtl/>
        </w:rPr>
        <w:t>ﺍﻕ</w:t>
      </w:r>
      <w:r>
        <w:rPr>
          <w:rFonts w:eastAsia="Calibri"/>
          <w:sz w:val="28"/>
          <w:szCs w:val="28"/>
          <w:rtl/>
        </w:rPr>
        <w:t xml:space="preserve"> </w:t>
      </w:r>
      <w:r w:rsidR="00DE0F50" w:rsidRPr="00984881">
        <w:rPr>
          <w:rFonts w:eastAsia="Calibri"/>
          <w:sz w:val="28"/>
          <w:szCs w:val="28"/>
          <w:rtl/>
        </w:rPr>
        <w:t>ﻳﺎﺭ</w:t>
      </w:r>
      <w:r w:rsidR="00BD77AA">
        <w:rPr>
          <w:rFonts w:eastAsia="Calibri"/>
          <w:sz w:val="28"/>
          <w:szCs w:val="28"/>
          <w:rtl/>
        </w:rPr>
        <w:t xml:space="preserve">، </w:t>
      </w:r>
      <w:r w:rsidR="00DE0F50" w:rsidRPr="00984881">
        <w:rPr>
          <w:rFonts w:eastAsia="Calibri"/>
          <w:sz w:val="28"/>
          <w:szCs w:val="28"/>
          <w:rtl/>
        </w:rPr>
        <w:t>ﻭ ﻳﺎ ﺑﻤﺎﻧﺪ ﻭ ﺍﻣﻴﺪﻭﺍﺭ ﺑﺎﺷﺪ</w:t>
      </w:r>
      <w:r w:rsidR="00BD77AA">
        <w:rPr>
          <w:rFonts w:eastAsia="Calibri"/>
          <w:sz w:val="28"/>
          <w:szCs w:val="28"/>
          <w:rtl/>
        </w:rPr>
        <w:t xml:space="preserve">. </w:t>
      </w:r>
      <w:r w:rsidR="00DE0F50" w:rsidRPr="00984881">
        <w:rPr>
          <w:rFonts w:eastAsia="Calibri"/>
          <w:sz w:val="28"/>
          <w:szCs w:val="28"/>
          <w:rtl/>
        </w:rPr>
        <w:t>ﭘس</w:t>
      </w:r>
      <w:r>
        <w:rPr>
          <w:rFonts w:eastAsia="Calibri"/>
          <w:sz w:val="28"/>
          <w:szCs w:val="28"/>
          <w:rtl/>
        </w:rPr>
        <w:t xml:space="preserve"> </w:t>
      </w:r>
      <w:r w:rsidR="009915B2" w:rsidRPr="00984881">
        <w:rPr>
          <w:rFonts w:eastAsia="Calibri"/>
          <w:sz w:val="28"/>
          <w:szCs w:val="28"/>
          <w:rtl/>
        </w:rPr>
        <w:t>فر</w:t>
      </w:r>
      <w:r w:rsidR="00DE0F50" w:rsidRPr="00984881">
        <w:rPr>
          <w:rFonts w:eastAsia="Calibri"/>
          <w:sz w:val="28"/>
          <w:szCs w:val="28"/>
          <w:rtl/>
        </w:rPr>
        <w:t>ﻣﺎﻥ</w:t>
      </w:r>
      <w:r>
        <w:rPr>
          <w:rFonts w:eastAsia="Calibri"/>
          <w:sz w:val="28"/>
          <w:szCs w:val="28"/>
          <w:rtl/>
        </w:rPr>
        <w:t xml:space="preserve"> </w:t>
      </w:r>
      <w:r w:rsidR="00DE0F50" w:rsidRPr="00984881">
        <w:rPr>
          <w:rFonts w:eastAsia="Calibri"/>
          <w:sz w:val="28"/>
          <w:szCs w:val="28"/>
          <w:rtl/>
        </w:rPr>
        <w:t>ﭘﻴﺮ ﭼﻴﺴﺖ ؟ ﻭ ﻟﺒّﻴﻚ ﮔﻔﺘﻦ</w:t>
      </w:r>
      <w:r w:rsidR="00BD77AA">
        <w:rPr>
          <w:rFonts w:eastAsia="Calibri"/>
          <w:sz w:val="28"/>
          <w:szCs w:val="28"/>
          <w:rtl/>
        </w:rPr>
        <w:t xml:space="preserve">، </w:t>
      </w:r>
      <w:r w:rsidR="00DE0F50" w:rsidRPr="00984881">
        <w:rPr>
          <w:rFonts w:eastAsia="Calibri"/>
          <w:sz w:val="28"/>
          <w:szCs w:val="28"/>
          <w:rtl/>
        </w:rPr>
        <w:t xml:space="preserve">ﺩﺭ ﻫﻨﮕﺎﻡ </w:t>
      </w:r>
      <w:r w:rsidR="0039288B" w:rsidRPr="00984881">
        <w:rPr>
          <w:rFonts w:eastAsia="Calibri"/>
          <w:sz w:val="28"/>
          <w:szCs w:val="28"/>
          <w:rtl/>
        </w:rPr>
        <w:t>حجّ</w:t>
      </w:r>
      <w:r>
        <w:rPr>
          <w:rFonts w:eastAsia="Calibri"/>
          <w:sz w:val="28"/>
          <w:szCs w:val="28"/>
          <w:rtl/>
        </w:rPr>
        <w:t xml:space="preserve"> </w:t>
      </w:r>
      <w:r w:rsidR="00DE0F50" w:rsidRPr="00984881">
        <w:rPr>
          <w:rFonts w:eastAsia="Calibri"/>
          <w:sz w:val="28"/>
          <w:szCs w:val="28"/>
          <w:rtl/>
        </w:rPr>
        <w:t>نمایشی ﮐﻌﺒﻪ ﻫﻤﻴﻦ ﺍﺳﺖ</w:t>
      </w:r>
      <w:r w:rsidR="00BD77AA">
        <w:rPr>
          <w:rFonts w:eastAsia="Calibri"/>
          <w:sz w:val="28"/>
          <w:szCs w:val="28"/>
          <w:rtl/>
        </w:rPr>
        <w:t xml:space="preserve">، </w:t>
      </w:r>
      <w:r w:rsidR="00DE0F50" w:rsidRPr="00984881">
        <w:rPr>
          <w:rFonts w:eastAsia="Calibri"/>
          <w:sz w:val="28"/>
          <w:szCs w:val="28"/>
          <w:rtl/>
        </w:rPr>
        <w:t xml:space="preserve">ﮐﻪ </w:t>
      </w:r>
      <w:r w:rsidR="009915B2" w:rsidRPr="00984881">
        <w:rPr>
          <w:rFonts w:eastAsia="Calibri"/>
          <w:sz w:val="28"/>
          <w:szCs w:val="28"/>
          <w:rtl/>
        </w:rPr>
        <w:t>فر</w:t>
      </w:r>
      <w:r w:rsidR="00DE0F50" w:rsidRPr="00984881">
        <w:rPr>
          <w:rFonts w:eastAsia="Calibri"/>
          <w:sz w:val="28"/>
          <w:szCs w:val="28"/>
          <w:rtl/>
        </w:rPr>
        <w:t>ﻣﻮﺩﻯ ﺑﻴﺎ ﺁﻣﺪﻡ</w:t>
      </w:r>
      <w:r w:rsidR="00BD77AA">
        <w:rPr>
          <w:rFonts w:eastAsia="Calibri"/>
          <w:sz w:val="28"/>
          <w:szCs w:val="28"/>
          <w:rtl/>
        </w:rPr>
        <w:t xml:space="preserve">، </w:t>
      </w:r>
      <w:r w:rsidR="00DE0F50" w:rsidRPr="00984881">
        <w:rPr>
          <w:rFonts w:eastAsia="Calibri"/>
          <w:sz w:val="28"/>
          <w:szCs w:val="28"/>
          <w:rtl/>
        </w:rPr>
        <w:t>ﺣﺎﻝ ﭼﻪ ﻣﻴﻔﺮﻣﺎﺋﻴﺪ</w:t>
      </w:r>
      <w:r w:rsidR="00BD77AA">
        <w:rPr>
          <w:rFonts w:eastAsia="Calibri"/>
          <w:sz w:val="28"/>
          <w:szCs w:val="28"/>
          <w:rtl/>
        </w:rPr>
        <w:t xml:space="preserve">. </w:t>
      </w:r>
      <w:r w:rsidR="00DE0F50" w:rsidRPr="00984881">
        <w:rPr>
          <w:rFonts w:eastAsia="Calibri"/>
          <w:sz w:val="28"/>
          <w:szCs w:val="28"/>
          <w:rtl/>
        </w:rPr>
        <w:t>ﮐﻪ ﺍﻳﻦ</w:t>
      </w:r>
      <w:r>
        <w:rPr>
          <w:rFonts w:eastAsia="Calibri"/>
          <w:sz w:val="28"/>
          <w:szCs w:val="28"/>
          <w:rtl/>
        </w:rPr>
        <w:t xml:space="preserve"> </w:t>
      </w:r>
      <w:r w:rsidR="009915B2" w:rsidRPr="00984881">
        <w:rPr>
          <w:rFonts w:eastAsia="Calibri"/>
          <w:sz w:val="28"/>
          <w:szCs w:val="28"/>
          <w:rtl/>
        </w:rPr>
        <w:t>فر</w:t>
      </w:r>
      <w:r w:rsidR="00DE0F50" w:rsidRPr="00984881">
        <w:rPr>
          <w:rFonts w:eastAsia="Calibri"/>
          <w:sz w:val="28"/>
          <w:szCs w:val="28"/>
          <w:rtl/>
        </w:rPr>
        <w:t>ﻣﺎﻥ</w:t>
      </w:r>
      <w:r>
        <w:rPr>
          <w:rFonts w:eastAsia="Calibri"/>
          <w:sz w:val="28"/>
          <w:szCs w:val="28"/>
          <w:rtl/>
        </w:rPr>
        <w:t xml:space="preserve"> </w:t>
      </w:r>
      <w:r w:rsidR="00DE0F50" w:rsidRPr="00984881">
        <w:rPr>
          <w:rFonts w:eastAsia="Calibri"/>
          <w:sz w:val="28"/>
          <w:szCs w:val="28"/>
          <w:rtl/>
        </w:rPr>
        <w:t>ﺍﻟﻬﻰ</w:t>
      </w:r>
      <w:r w:rsidR="00BD77AA">
        <w:rPr>
          <w:rFonts w:eastAsia="Calibri"/>
          <w:sz w:val="28"/>
          <w:szCs w:val="28"/>
          <w:rtl/>
        </w:rPr>
        <w:t xml:space="preserve">، </w:t>
      </w:r>
      <w:r w:rsidR="00DE0F50" w:rsidRPr="00984881">
        <w:rPr>
          <w:rFonts w:eastAsia="Calibri"/>
          <w:sz w:val="28"/>
          <w:szCs w:val="28"/>
          <w:rtl/>
        </w:rPr>
        <w:t>ﺑﺎﻳﺪ</w:t>
      </w:r>
      <w:r>
        <w:rPr>
          <w:rFonts w:eastAsia="Calibri"/>
          <w:sz w:val="28"/>
          <w:szCs w:val="28"/>
          <w:rtl/>
        </w:rPr>
        <w:t xml:space="preserve"> </w:t>
      </w:r>
      <w:r w:rsidR="00DE0F50" w:rsidRPr="00984881">
        <w:rPr>
          <w:rFonts w:eastAsia="Calibri"/>
          <w:sz w:val="28"/>
          <w:szCs w:val="28"/>
          <w:rtl/>
        </w:rPr>
        <w:t xml:space="preserve">ﺩﺭ </w:t>
      </w:r>
      <w:r w:rsidR="0039288B" w:rsidRPr="00984881">
        <w:rPr>
          <w:rFonts w:eastAsia="Calibri"/>
          <w:sz w:val="28"/>
          <w:szCs w:val="28"/>
          <w:rtl/>
        </w:rPr>
        <w:t>حجّ</w:t>
      </w:r>
      <w:r>
        <w:rPr>
          <w:rFonts w:eastAsia="Calibri"/>
          <w:sz w:val="28"/>
          <w:szCs w:val="28"/>
          <w:rtl/>
        </w:rPr>
        <w:t xml:space="preserve"> </w:t>
      </w:r>
      <w:r w:rsidR="00DE0F50" w:rsidRPr="00984881">
        <w:rPr>
          <w:rFonts w:eastAsia="Calibri"/>
          <w:sz w:val="28"/>
          <w:szCs w:val="28"/>
          <w:rtl/>
        </w:rPr>
        <w:t>ﺃﮐﺒﺮ ﺳﻠﻮﮐﻰ ﺑﺴﺎﻟﻚ</w:t>
      </w:r>
      <w:r>
        <w:rPr>
          <w:rFonts w:eastAsia="Calibri"/>
          <w:sz w:val="28"/>
          <w:szCs w:val="28"/>
          <w:rtl/>
        </w:rPr>
        <w:t xml:space="preserve"> </w:t>
      </w:r>
      <w:r w:rsidR="00DE0F50" w:rsidRPr="00984881">
        <w:rPr>
          <w:rFonts w:eastAsia="Calibri"/>
          <w:sz w:val="28"/>
          <w:szCs w:val="28"/>
          <w:rtl/>
        </w:rPr>
        <w:t>ﺩﺍﺩﻩ ﺷﻮﺩ</w:t>
      </w:r>
      <w:r w:rsidR="00BD77AA">
        <w:rPr>
          <w:rFonts w:eastAsia="Calibri"/>
          <w:sz w:val="28"/>
          <w:szCs w:val="28"/>
          <w:rtl/>
        </w:rPr>
        <w:t xml:space="preserve">. </w:t>
      </w:r>
    </w:p>
    <w:p w:rsidR="00DE0F50" w:rsidRPr="00984881" w:rsidRDefault="00DE0F50" w:rsidP="00DE0F50">
      <w:pPr>
        <w:bidi/>
        <w:spacing w:after="200" w:line="276" w:lineRule="auto"/>
        <w:jc w:val="both"/>
        <w:rPr>
          <w:rFonts w:eastAsia="Calibri"/>
          <w:b/>
          <w:bCs/>
          <w:sz w:val="28"/>
          <w:szCs w:val="28"/>
          <w:rtl/>
        </w:rPr>
      </w:pPr>
      <w:r w:rsidRPr="00984881">
        <w:rPr>
          <w:rFonts w:eastAsia="Calibri"/>
          <w:b/>
          <w:bCs/>
          <w:sz w:val="28"/>
          <w:szCs w:val="28"/>
          <w:rtl/>
        </w:rPr>
        <w:t xml:space="preserve"> ﮐس</w:t>
      </w:r>
      <w:r w:rsidR="004D25BE">
        <w:rPr>
          <w:rFonts w:eastAsia="Calibri"/>
          <w:b/>
          <w:bCs/>
          <w:sz w:val="28"/>
          <w:szCs w:val="28"/>
          <w:rtl/>
        </w:rPr>
        <w:t xml:space="preserve"> </w:t>
      </w:r>
      <w:r w:rsidRPr="00984881">
        <w:rPr>
          <w:rFonts w:eastAsia="Calibri"/>
          <w:b/>
          <w:bCs/>
          <w:sz w:val="28"/>
          <w:szCs w:val="28"/>
          <w:rtl/>
        </w:rPr>
        <w:t>ﺑﺪﻭﺭ ﻧﺮﮔﺴﺖ</w:t>
      </w:r>
      <w:r w:rsidR="00BD77AA">
        <w:rPr>
          <w:rFonts w:eastAsia="Calibri"/>
          <w:b/>
          <w:bCs/>
          <w:sz w:val="28"/>
          <w:szCs w:val="28"/>
          <w:rtl/>
        </w:rPr>
        <w:t xml:space="preserve">، </w:t>
      </w:r>
      <w:r w:rsidRPr="00984881">
        <w:rPr>
          <w:rFonts w:eastAsia="Calibri"/>
          <w:b/>
          <w:bCs/>
          <w:sz w:val="28"/>
          <w:szCs w:val="28"/>
          <w:rtl/>
        </w:rPr>
        <w:t>ﻃﺮﻓﻰ ﻧﺒﺴﺖ ﺍﺯ ﻋﺎﻗﺒﺖ</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ﺑِﻪ ﮐﻪ ﻧﻔﺮﻭﺷﻨﺪ ﻣﺴﺘﻮﺭﻯ</w:t>
      </w:r>
      <w:r w:rsidR="00BD77AA">
        <w:rPr>
          <w:rFonts w:eastAsia="Calibri"/>
          <w:b/>
          <w:bCs/>
          <w:sz w:val="28"/>
          <w:szCs w:val="28"/>
          <w:rtl/>
        </w:rPr>
        <w:t xml:space="preserve">، </w:t>
      </w:r>
      <w:r w:rsidRPr="00984881">
        <w:rPr>
          <w:rFonts w:eastAsia="Calibri"/>
          <w:b/>
          <w:bCs/>
          <w:sz w:val="28"/>
          <w:szCs w:val="28"/>
          <w:rtl/>
        </w:rPr>
        <w:t>ﺑﻤﺴﺘﺎﻥ ﺷﻤﺎ</w:t>
      </w:r>
    </w:p>
    <w:p w:rsidR="00DE0F50" w:rsidRPr="00984881" w:rsidRDefault="004D25BE" w:rsidP="00DE0F50">
      <w:pPr>
        <w:bidi/>
        <w:spacing w:after="200" w:line="276" w:lineRule="auto"/>
        <w:jc w:val="both"/>
        <w:rPr>
          <w:rFonts w:eastAsia="Calibri"/>
          <w:sz w:val="28"/>
          <w:szCs w:val="28"/>
          <w:rtl/>
        </w:rPr>
      </w:pPr>
      <w:r>
        <w:rPr>
          <w:rFonts w:eastAsia="Calibri"/>
          <w:sz w:val="28"/>
          <w:szCs w:val="28"/>
          <w:rtl/>
        </w:rPr>
        <w:t xml:space="preserve"> </w:t>
      </w:r>
      <w:r w:rsidR="00DE0F50" w:rsidRPr="00984881">
        <w:rPr>
          <w:rFonts w:eastAsia="Calibri"/>
          <w:sz w:val="28"/>
          <w:szCs w:val="28"/>
          <w:rtl/>
        </w:rPr>
        <w:t>ﺍﮔﺮ</w:t>
      </w:r>
      <w:r>
        <w:rPr>
          <w:rFonts w:eastAsia="Calibri"/>
          <w:sz w:val="28"/>
          <w:szCs w:val="28"/>
          <w:rtl/>
        </w:rPr>
        <w:t xml:space="preserve"> </w:t>
      </w:r>
      <w:r w:rsidR="00DE0F50" w:rsidRPr="00984881">
        <w:rPr>
          <w:rFonts w:eastAsia="Calibri"/>
          <w:sz w:val="28"/>
          <w:szCs w:val="28"/>
          <w:rtl/>
        </w:rPr>
        <w:t>ﺩﻳﮕﺮﺍﻥ ﻣﺮﺩﻩ ﺩﻝ ﻏﻴﺮ ﺳﺎﻟﻚ</w:t>
      </w:r>
      <w:r>
        <w:rPr>
          <w:rFonts w:eastAsia="Calibri"/>
          <w:sz w:val="28"/>
          <w:szCs w:val="28"/>
          <w:rtl/>
        </w:rPr>
        <w:t xml:space="preserve"> </w:t>
      </w:r>
      <w:r w:rsidR="00DE0F50" w:rsidRPr="00984881">
        <w:rPr>
          <w:rFonts w:eastAsia="Calibri"/>
          <w:sz w:val="28"/>
          <w:szCs w:val="28"/>
          <w:rtl/>
        </w:rPr>
        <w:t>ﻗﺸﺮﻯ</w:t>
      </w:r>
      <w:r w:rsidR="00BD77AA">
        <w:rPr>
          <w:rFonts w:eastAsia="Calibri"/>
          <w:sz w:val="28"/>
          <w:szCs w:val="28"/>
          <w:rtl/>
        </w:rPr>
        <w:t xml:space="preserve">، </w:t>
      </w:r>
      <w:r w:rsidR="00DE0F50" w:rsidRPr="00984881">
        <w:rPr>
          <w:rFonts w:eastAsia="Calibri"/>
          <w:sz w:val="28"/>
          <w:szCs w:val="28"/>
          <w:rtl/>
        </w:rPr>
        <w:t>ﻧﺘﻮﺍﻧﺴﺘﻨﺪ ﻧﺮﮔس ﭼﺸﻤﺎﻥ ﺗﻮﺭﺍ ﺑﺮﺍﻯ ﮐﺴﺐ ﻋﺎﻗﺒﺖ ﺑﻬﺘﺮ ﺧﻮﺩ</w:t>
      </w:r>
      <w:r w:rsidR="00BD77AA">
        <w:rPr>
          <w:rFonts w:eastAsia="Calibri"/>
          <w:sz w:val="28"/>
          <w:szCs w:val="28"/>
          <w:rtl/>
        </w:rPr>
        <w:t xml:space="preserve">، </w:t>
      </w:r>
      <w:r w:rsidR="00DE0F50" w:rsidRPr="00984881">
        <w:rPr>
          <w:rFonts w:eastAsia="Calibri"/>
          <w:sz w:val="28"/>
          <w:szCs w:val="28"/>
          <w:rtl/>
        </w:rPr>
        <w:t>ﺑﻬﺮﻩ ﺑﮕﻴﺮﻧﺪ</w:t>
      </w:r>
      <w:r w:rsidR="00BD77AA">
        <w:rPr>
          <w:rFonts w:eastAsia="Calibri"/>
          <w:sz w:val="28"/>
          <w:szCs w:val="28"/>
          <w:rtl/>
        </w:rPr>
        <w:t xml:space="preserve">. </w:t>
      </w:r>
      <w:r w:rsidR="00DE0F50" w:rsidRPr="00984881">
        <w:rPr>
          <w:rFonts w:eastAsia="Calibri"/>
          <w:sz w:val="28"/>
          <w:szCs w:val="28"/>
          <w:rtl/>
        </w:rPr>
        <w:t>ﺑﻬﺘﺮ ﺍﺳﺖ ﮐﻪ ﺷﻤﺎ</w:t>
      </w:r>
      <w:r>
        <w:rPr>
          <w:rFonts w:eastAsia="Calibri"/>
          <w:sz w:val="28"/>
          <w:szCs w:val="28"/>
          <w:rtl/>
        </w:rPr>
        <w:t xml:space="preserve"> </w:t>
      </w:r>
      <w:r w:rsidR="00DE0F50" w:rsidRPr="00984881">
        <w:rPr>
          <w:rFonts w:eastAsia="Calibri"/>
          <w:sz w:val="28"/>
          <w:szCs w:val="28"/>
          <w:rtl/>
        </w:rPr>
        <w:t>ﻧﻴﺰ ﻣﺴﺘﻮﺭﻯ</w:t>
      </w:r>
      <w:r>
        <w:rPr>
          <w:rFonts w:eastAsia="Calibri"/>
          <w:sz w:val="28"/>
          <w:szCs w:val="28"/>
          <w:rtl/>
        </w:rPr>
        <w:t xml:space="preserve"> </w:t>
      </w:r>
      <w:r w:rsidR="00DE0F50" w:rsidRPr="00984881">
        <w:rPr>
          <w:rFonts w:eastAsia="Calibri"/>
          <w:sz w:val="28"/>
          <w:szCs w:val="28"/>
          <w:rtl/>
        </w:rPr>
        <w:t>ﻭﺣﻔﺎﻇﺖ ﻣﺴﺘﺎﻧﻪ ﭼﺸﻤﺎﻥ ﺧﻮﺩ ﺭﺍ ﺑﺂﻥ ﻣﺮﺩﮔﺎﻥ ﺩﻝ ﻧﻔﺮﻭﺷﻨﺪ</w:t>
      </w:r>
      <w:r w:rsidR="00BD77AA">
        <w:rPr>
          <w:rFonts w:eastAsia="Calibri"/>
          <w:sz w:val="28"/>
          <w:szCs w:val="28"/>
          <w:rtl/>
        </w:rPr>
        <w:t xml:space="preserve">. </w:t>
      </w:r>
      <w:r w:rsidR="00DE0F50" w:rsidRPr="00984881">
        <w:rPr>
          <w:rFonts w:eastAsia="Calibri"/>
          <w:sz w:val="28"/>
          <w:szCs w:val="28"/>
          <w:rtl/>
        </w:rPr>
        <w:t>ﻃﺮﻓﻰ ﺑﺴﺘﻦ</w:t>
      </w:r>
      <w:r w:rsidR="00BD77AA">
        <w:rPr>
          <w:rFonts w:eastAsia="Calibri"/>
          <w:sz w:val="28"/>
          <w:szCs w:val="28"/>
          <w:rtl/>
        </w:rPr>
        <w:t xml:space="preserve">، </w:t>
      </w:r>
      <w:r w:rsidR="00DE0F50" w:rsidRPr="00984881">
        <w:rPr>
          <w:rFonts w:eastAsia="Calibri"/>
          <w:sz w:val="28"/>
          <w:szCs w:val="28"/>
          <w:rtl/>
        </w:rPr>
        <w:t>ﺳﻮﺩﻯ</w:t>
      </w:r>
      <w:r>
        <w:rPr>
          <w:rFonts w:eastAsia="Calibri"/>
          <w:sz w:val="28"/>
          <w:szCs w:val="28"/>
          <w:rtl/>
        </w:rPr>
        <w:t xml:space="preserve"> </w:t>
      </w:r>
      <w:r w:rsidR="00DE0F50" w:rsidRPr="00984881">
        <w:rPr>
          <w:rFonts w:eastAsia="Calibri"/>
          <w:sz w:val="28"/>
          <w:szCs w:val="28"/>
          <w:rtl/>
        </w:rPr>
        <w:t>ﺑﺮﺩﻥ ﺍﺳﺖ</w:t>
      </w:r>
      <w:r w:rsidR="00BD77AA">
        <w:rPr>
          <w:rFonts w:eastAsia="Calibri"/>
          <w:sz w:val="28"/>
          <w:szCs w:val="28"/>
          <w:rtl/>
        </w:rPr>
        <w:t xml:space="preserve">. </w:t>
      </w:r>
      <w:r w:rsidR="00DE0F50" w:rsidRPr="00984881">
        <w:rPr>
          <w:rFonts w:eastAsia="Calibri"/>
          <w:sz w:val="28"/>
          <w:szCs w:val="28"/>
          <w:rtl/>
        </w:rPr>
        <w:t>ﻭ ﻋﺎﻗﺒﺖ ﻋﻔﻮ ﺍﻟﻬﻰ ﺩﺭ ﻧﻬﺎﻳﺖ ﺳﻠﻮﻙ</w:t>
      </w:r>
      <w:r w:rsidR="00BD77AA">
        <w:rPr>
          <w:rFonts w:eastAsia="Calibri"/>
          <w:sz w:val="28"/>
          <w:szCs w:val="28"/>
          <w:rtl/>
        </w:rPr>
        <w:t xml:space="preserve">، </w:t>
      </w:r>
      <w:r w:rsidR="00DE0F50" w:rsidRPr="00984881">
        <w:rPr>
          <w:rFonts w:eastAsia="Calibri"/>
          <w:sz w:val="28"/>
          <w:szCs w:val="28"/>
          <w:rtl/>
        </w:rPr>
        <w:t>ﻭ ﻋﺎﻗﺒﺖ ﻭ ﺳﻠﺎﻣﺘﻰ ﺭﻭﺍﻥ ﺍﺯ ﻋﻘﺪﻩ ﻫﺎﻯ ﺗﻴﺮﻩ ﻭﺗﺎﺭ ﮔﻨﺎﻫﺎﻥ ﺳﺎﻟﻚ ﻣﻴﺒﺎﺷﺪ</w:t>
      </w:r>
      <w:r w:rsidR="00BD77AA">
        <w:rPr>
          <w:rFonts w:eastAsia="Calibri"/>
          <w:sz w:val="28"/>
          <w:szCs w:val="28"/>
          <w:rtl/>
        </w:rPr>
        <w:t xml:space="preserve">. </w:t>
      </w:r>
      <w:r w:rsidR="00DE0F50" w:rsidRPr="00984881">
        <w:rPr>
          <w:rFonts w:eastAsia="Calibri"/>
          <w:sz w:val="28"/>
          <w:szCs w:val="28"/>
          <w:rtl/>
        </w:rPr>
        <w:t>ﮐﻪ ﺍﺯ</w:t>
      </w:r>
      <w:r>
        <w:rPr>
          <w:rFonts w:eastAsia="Calibri"/>
          <w:sz w:val="28"/>
          <w:szCs w:val="28"/>
          <w:rtl/>
        </w:rPr>
        <w:t xml:space="preserve"> </w:t>
      </w:r>
      <w:r w:rsidR="00DE0F50" w:rsidRPr="00984881">
        <w:rPr>
          <w:rFonts w:eastAsia="Calibri"/>
          <w:sz w:val="28"/>
          <w:szCs w:val="28"/>
          <w:rtl/>
        </w:rPr>
        <w:t>ﻗﻬﻘﺮﺍﻫﺎ ﻣﻌﺎﻑ ﺷﺪﻩ</w:t>
      </w:r>
      <w:r w:rsidR="00BD77AA">
        <w:rPr>
          <w:rFonts w:eastAsia="Calibri"/>
          <w:sz w:val="28"/>
          <w:szCs w:val="28"/>
          <w:rtl/>
        </w:rPr>
        <w:t xml:space="preserve">، </w:t>
      </w:r>
      <w:r w:rsidR="00DE0F50" w:rsidRPr="00984881">
        <w:rPr>
          <w:rFonts w:eastAsia="Calibri"/>
          <w:sz w:val="28"/>
          <w:szCs w:val="28"/>
          <w:rtl/>
        </w:rPr>
        <w:t>ﻭ ﺳﺎﻟﻢ ﺷﺎﻳﺴﺘﻪ</w:t>
      </w:r>
      <w:r>
        <w:rPr>
          <w:rFonts w:eastAsia="Calibri"/>
          <w:sz w:val="28"/>
          <w:szCs w:val="28"/>
          <w:rtl/>
        </w:rPr>
        <w:t xml:space="preserve"> </w:t>
      </w:r>
      <w:r w:rsidR="00DE0F50" w:rsidRPr="00984881">
        <w:rPr>
          <w:rFonts w:eastAsia="Calibri"/>
          <w:sz w:val="28"/>
          <w:szCs w:val="28"/>
          <w:rtl/>
        </w:rPr>
        <w:t>ﺑﻬﺸﺘﻬﺎ ﻭﻧﻮﻉ ﻓﻮﻕ ﺑﺸﺮﻯ ﮔﺮﺩﻳﺪﻩ ﺍﺳﺖ</w:t>
      </w:r>
      <w:r w:rsidR="00BD77AA">
        <w:rPr>
          <w:rFonts w:eastAsia="Calibri"/>
          <w:sz w:val="28"/>
          <w:szCs w:val="28"/>
          <w:rtl/>
        </w:rPr>
        <w:t xml:space="preserve">. </w:t>
      </w:r>
      <w:r w:rsidR="00DE0F50" w:rsidRPr="00984881">
        <w:rPr>
          <w:rFonts w:eastAsia="Calibri"/>
          <w:sz w:val="28"/>
          <w:szCs w:val="28"/>
          <w:rtl/>
        </w:rPr>
        <w:t>ﮐﻪ ﺍﻳﻦ ﻣﺮﺩﻩ ﺩﻟﺎﻥ</w:t>
      </w:r>
      <w:r w:rsidR="00BD77AA">
        <w:rPr>
          <w:rFonts w:eastAsia="Calibri"/>
          <w:sz w:val="28"/>
          <w:szCs w:val="28"/>
          <w:rtl/>
        </w:rPr>
        <w:t xml:space="preserve">، </w:t>
      </w:r>
      <w:r w:rsidR="00DE0F50" w:rsidRPr="00984881">
        <w:rPr>
          <w:rFonts w:eastAsia="Calibri"/>
          <w:sz w:val="28"/>
          <w:szCs w:val="28"/>
          <w:rtl/>
        </w:rPr>
        <w:t>ﺧﻄﺮﻯ ﺑﺮﺍﻯ ﺳﺎﻟﮑﺎﻥ ﻣﺴﺖ ﻭ ﺑﻰ ﺧﺒﺮ ﺍﺯ ﺍﺣﻮﺍﻝ ﺧﻮﺩ ﻭﺍﻣﻮﺭ ﺩﻧﻴﻮﻯ</w:t>
      </w:r>
      <w:r w:rsidR="00BD77AA">
        <w:rPr>
          <w:rFonts w:eastAsia="Calibri"/>
          <w:sz w:val="28"/>
          <w:szCs w:val="28"/>
          <w:rtl/>
        </w:rPr>
        <w:t xml:space="preserve">، </w:t>
      </w:r>
      <w:r w:rsidR="00DE0F50" w:rsidRPr="00984881">
        <w:rPr>
          <w:rFonts w:eastAsia="Calibri"/>
          <w:sz w:val="28"/>
          <w:szCs w:val="28"/>
          <w:rtl/>
        </w:rPr>
        <w:t>ﻭﺑﺨﺎﻃﺮ ﻧﺮﮔس ﻣﺴﺖ ﭼﺸﻤﺎﻥ ﺷﻤﺎ</w:t>
      </w:r>
      <w:r w:rsidR="00BD77AA">
        <w:rPr>
          <w:rFonts w:eastAsia="Calibri"/>
          <w:sz w:val="28"/>
          <w:szCs w:val="28"/>
          <w:rtl/>
        </w:rPr>
        <w:t xml:space="preserve">، </w:t>
      </w:r>
      <w:r w:rsidR="00DE0F50" w:rsidRPr="00984881">
        <w:rPr>
          <w:rFonts w:eastAsia="Calibri"/>
          <w:sz w:val="28"/>
          <w:szCs w:val="28"/>
          <w:rtl/>
        </w:rPr>
        <w:t>ﺁﺳﻴﺐ ﺑﺒﻴﻨﻨﺪ</w:t>
      </w:r>
      <w:r w:rsidR="00BD77AA">
        <w:rPr>
          <w:rFonts w:eastAsia="Calibri"/>
          <w:sz w:val="28"/>
          <w:szCs w:val="28"/>
          <w:rtl/>
        </w:rPr>
        <w:t xml:space="preserve">. </w:t>
      </w:r>
      <w:r w:rsidR="00DE0F50" w:rsidRPr="00984881">
        <w:rPr>
          <w:rFonts w:eastAsia="Calibri"/>
          <w:sz w:val="28"/>
          <w:szCs w:val="28"/>
          <w:rtl/>
        </w:rPr>
        <w:t>ﺷﺎﻳﺪ ﺣﺎﻓﻆ ﻣﻴﮕﻮﻳﺪ</w:t>
      </w:r>
      <w:r w:rsidR="00BD77AA">
        <w:rPr>
          <w:rFonts w:eastAsia="Calibri"/>
          <w:sz w:val="28"/>
          <w:szCs w:val="28"/>
          <w:rtl/>
        </w:rPr>
        <w:t xml:space="preserve">، </w:t>
      </w:r>
      <w:r w:rsidR="00DE0F50" w:rsidRPr="00984881">
        <w:rPr>
          <w:rFonts w:eastAsia="Calibri"/>
          <w:sz w:val="28"/>
          <w:szCs w:val="28"/>
          <w:rtl/>
        </w:rPr>
        <w:t>ﺍﮔﺮ ﮐﺴﺎﻧﻰ ﺑﻬﺮﻩ ﺑﺮﺩﻧﺪ</w:t>
      </w:r>
      <w:r w:rsidR="00BD77AA">
        <w:rPr>
          <w:rFonts w:eastAsia="Calibri"/>
          <w:sz w:val="28"/>
          <w:szCs w:val="28"/>
          <w:rtl/>
        </w:rPr>
        <w:t xml:space="preserve">، </w:t>
      </w:r>
      <w:r w:rsidR="00DE0F50" w:rsidRPr="00984881">
        <w:rPr>
          <w:rFonts w:eastAsia="Calibri"/>
          <w:sz w:val="28"/>
          <w:szCs w:val="28"/>
          <w:rtl/>
        </w:rPr>
        <w:t>ﭼﺮﺍ ﻣﺮﺍ ﻣﺤﺮﻭﻡ ﻣﻰ ﻧﻤﺎﺋﻰ</w:t>
      </w:r>
      <w:r w:rsidR="00BD77AA">
        <w:rPr>
          <w:rFonts w:eastAsia="Calibri"/>
          <w:sz w:val="28"/>
          <w:szCs w:val="28"/>
          <w:rtl/>
        </w:rPr>
        <w:t xml:space="preserve">، </w:t>
      </w:r>
      <w:r w:rsidR="00DE0F50" w:rsidRPr="00984881">
        <w:rPr>
          <w:rFonts w:eastAsia="Calibri"/>
          <w:sz w:val="28"/>
          <w:szCs w:val="28"/>
          <w:rtl/>
        </w:rPr>
        <w:t xml:space="preserve">ﺑﮕﺬﺍﺭ ﮐﻪ ﻣﻦ ﻧﻴﺰ ﻣﻮﻓﻖ ﺑﺪﻳﺪﺍﺭ ﺷﻤﺎ ﺑﺎﺷﻢ </w:t>
      </w:r>
      <w:r w:rsidR="00BD77AA">
        <w:rPr>
          <w:rFonts w:eastAsia="Calibri"/>
          <w:sz w:val="28"/>
          <w:szCs w:val="28"/>
          <w:rtl/>
        </w:rPr>
        <w:t xml:space="preserve">. </w:t>
      </w:r>
    </w:p>
    <w:p w:rsidR="00DE0F50" w:rsidRPr="00984881" w:rsidRDefault="00DE0F50" w:rsidP="00DE0F50">
      <w:pPr>
        <w:bidi/>
        <w:spacing w:after="200" w:line="276" w:lineRule="auto"/>
        <w:jc w:val="both"/>
        <w:rPr>
          <w:rFonts w:eastAsia="Calibri"/>
          <w:b/>
          <w:bCs/>
          <w:sz w:val="28"/>
          <w:szCs w:val="28"/>
          <w:rtl/>
        </w:rPr>
      </w:pPr>
      <w:r w:rsidRPr="00984881">
        <w:rPr>
          <w:rFonts w:eastAsia="Calibri"/>
          <w:b/>
          <w:bCs/>
          <w:sz w:val="28"/>
          <w:szCs w:val="28"/>
          <w:rtl/>
        </w:rPr>
        <w:t xml:space="preserve"> ﺑﺨﺖ ﺧﻮﺍﺏ ﺁﻟﻮﺩ ﻣﺎ</w:t>
      </w:r>
      <w:r w:rsidR="00BD77AA">
        <w:rPr>
          <w:rFonts w:eastAsia="Calibri"/>
          <w:b/>
          <w:bCs/>
          <w:sz w:val="28"/>
          <w:szCs w:val="28"/>
          <w:rtl/>
        </w:rPr>
        <w:t xml:space="preserve">، </w:t>
      </w:r>
      <w:r w:rsidRPr="00984881">
        <w:rPr>
          <w:rFonts w:eastAsia="Calibri"/>
          <w:b/>
          <w:bCs/>
          <w:sz w:val="28"/>
          <w:szCs w:val="28"/>
          <w:rtl/>
        </w:rPr>
        <w:t>ﺑﻴﺪﺍﺭ ﺧﻮﺍﻫﺪ ﺷﺪ ﻣﮕﺮ</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ﺯﺍﻧﮑﻪ ﺯﺩ ﺑﺮ ﺩﻳﺪﻩ</w:t>
      </w:r>
      <w:r w:rsidR="00BD77AA">
        <w:rPr>
          <w:rFonts w:eastAsia="Calibri"/>
          <w:b/>
          <w:bCs/>
          <w:sz w:val="28"/>
          <w:szCs w:val="28"/>
          <w:rtl/>
        </w:rPr>
        <w:t xml:space="preserve">، </w:t>
      </w:r>
      <w:r w:rsidRPr="00984881">
        <w:rPr>
          <w:rFonts w:eastAsia="Calibri"/>
          <w:b/>
          <w:bCs/>
          <w:sz w:val="28"/>
          <w:szCs w:val="28"/>
          <w:rtl/>
        </w:rPr>
        <w:t>ﺁﺑﻰ ﺭﻭﻯ ﺭُخشاﻥ</w:t>
      </w:r>
      <w:r w:rsidR="004D25BE">
        <w:rPr>
          <w:rFonts w:eastAsia="Calibri"/>
          <w:b/>
          <w:bCs/>
          <w:sz w:val="28"/>
          <w:szCs w:val="28"/>
          <w:rtl/>
        </w:rPr>
        <w:t xml:space="preserve"> </w:t>
      </w:r>
      <w:r w:rsidRPr="00984881">
        <w:rPr>
          <w:rFonts w:eastAsia="Calibri"/>
          <w:b/>
          <w:bCs/>
          <w:sz w:val="28"/>
          <w:szCs w:val="28"/>
          <w:rtl/>
        </w:rPr>
        <w:t>ﺷﻤﺎ</w:t>
      </w:r>
    </w:p>
    <w:p w:rsidR="00DE0F50" w:rsidRDefault="004D25BE" w:rsidP="00DE0F50">
      <w:pPr>
        <w:bidi/>
        <w:spacing w:after="200" w:line="276" w:lineRule="auto"/>
        <w:jc w:val="both"/>
        <w:rPr>
          <w:rFonts w:eastAsia="Calibri"/>
          <w:sz w:val="28"/>
          <w:szCs w:val="28"/>
        </w:rPr>
      </w:pPr>
      <w:r>
        <w:rPr>
          <w:rFonts w:eastAsia="Calibri"/>
          <w:sz w:val="28"/>
          <w:szCs w:val="28"/>
          <w:rtl/>
        </w:rPr>
        <w:t xml:space="preserve"> </w:t>
      </w:r>
      <w:r w:rsidR="00DE0F50" w:rsidRPr="00984881">
        <w:rPr>
          <w:rFonts w:eastAsia="Calibri"/>
          <w:sz w:val="28"/>
          <w:szCs w:val="28"/>
          <w:rtl/>
        </w:rPr>
        <w:t>ﺑﺮﺍﻯ ﺗﺸﻮﻳﻖ ﭘﻴﺮ ﺑﺪﺳﺘﻮﺭﻯ</w:t>
      </w:r>
      <w:r>
        <w:rPr>
          <w:rFonts w:eastAsia="Calibri"/>
          <w:sz w:val="28"/>
          <w:szCs w:val="28"/>
          <w:rtl/>
        </w:rPr>
        <w:t xml:space="preserve"> </w:t>
      </w:r>
      <w:r w:rsidR="00DE0F50" w:rsidRPr="00984881">
        <w:rPr>
          <w:rFonts w:eastAsia="Calibri"/>
          <w:sz w:val="28"/>
          <w:szCs w:val="28"/>
          <w:rtl/>
        </w:rPr>
        <w:t>ﺑﺮﺍﻯ ﺣﻀﻮﺭ</w:t>
      </w:r>
      <w:r w:rsidR="00BD77AA">
        <w:rPr>
          <w:rFonts w:eastAsia="Calibri"/>
          <w:sz w:val="28"/>
          <w:szCs w:val="28"/>
          <w:rtl/>
        </w:rPr>
        <w:t xml:space="preserve">، </w:t>
      </w:r>
      <w:r w:rsidR="00DE0F50" w:rsidRPr="00984881">
        <w:rPr>
          <w:rFonts w:eastAsia="Calibri"/>
          <w:sz w:val="28"/>
          <w:szCs w:val="28"/>
          <w:rtl/>
        </w:rPr>
        <w:t>ﻭﮐﺴﺐ ﺍﺟﺎﺯﻩ ﺗﻮﺳّﻞ ﺩﺭ ﺻﻮﺭﺕ ﺍﻟﻬﻰ ﭘﻴﺮ ﮐﺎﻣﻞ ﺧﻮﺩ</w:t>
      </w:r>
      <w:r w:rsidR="00BD77AA">
        <w:rPr>
          <w:rFonts w:eastAsia="Calibri"/>
          <w:sz w:val="28"/>
          <w:szCs w:val="28"/>
          <w:rtl/>
        </w:rPr>
        <w:t xml:space="preserve">، </w:t>
      </w:r>
      <w:r w:rsidR="00DE0F50" w:rsidRPr="00984881">
        <w:rPr>
          <w:rFonts w:eastAsia="Calibri"/>
          <w:sz w:val="28"/>
          <w:szCs w:val="28"/>
          <w:rtl/>
        </w:rPr>
        <w:t>ﻣﻠﺘﻤﺴﺎﻧﻪ ﻣﻴﮕﻮﻳﺪ</w:t>
      </w:r>
      <w:r w:rsidR="00BD77AA">
        <w:rPr>
          <w:rFonts w:eastAsia="Calibri"/>
          <w:sz w:val="28"/>
          <w:szCs w:val="28"/>
          <w:rtl/>
        </w:rPr>
        <w:t xml:space="preserve">، </w:t>
      </w:r>
      <w:r w:rsidR="00DE0F50" w:rsidRPr="00984881">
        <w:rPr>
          <w:rFonts w:eastAsia="Calibri"/>
          <w:sz w:val="28"/>
          <w:szCs w:val="28"/>
          <w:rtl/>
        </w:rPr>
        <w:t>ﮐﻪ ﺑﺨﺖ ﺧﻮﺍﺏﺁﻟﻮﺩﻣﺎ ﺑﺎ ﺩﻳﺪﺍﺭ ﺷﻤﺎ ﺑﻴﺪﺍﺭ ﻣﻴﮕﺮﺩﺩ</w:t>
      </w:r>
      <w:r w:rsidR="00BD77AA">
        <w:rPr>
          <w:rFonts w:eastAsia="Calibri"/>
          <w:sz w:val="28"/>
          <w:szCs w:val="28"/>
          <w:rtl/>
        </w:rPr>
        <w:t xml:space="preserve">. </w:t>
      </w:r>
      <w:r w:rsidR="00DE0F50" w:rsidRPr="00984881">
        <w:rPr>
          <w:rFonts w:eastAsia="Calibri"/>
          <w:sz w:val="28"/>
          <w:szCs w:val="28"/>
          <w:rtl/>
        </w:rPr>
        <w:t>ﮐﻪ ﺑﺘﻮﻓﻴﻘﺎﺕ ﺍﻟﻬﻰ ﺑﺮﺳﺪ</w:t>
      </w:r>
      <w:r w:rsidR="00BD77AA">
        <w:rPr>
          <w:rFonts w:eastAsia="Calibri"/>
          <w:sz w:val="28"/>
          <w:szCs w:val="28"/>
          <w:rtl/>
        </w:rPr>
        <w:t xml:space="preserve">. </w:t>
      </w:r>
      <w:r w:rsidR="00DE0F50" w:rsidRPr="00984881">
        <w:rPr>
          <w:rFonts w:eastAsia="Calibri"/>
          <w:sz w:val="28"/>
          <w:szCs w:val="28"/>
          <w:rtl/>
        </w:rPr>
        <w:t>ﮐﻪ ﺑﺨﺖ</w:t>
      </w:r>
      <w:r w:rsidR="00BD77AA">
        <w:rPr>
          <w:rFonts w:eastAsia="Calibri"/>
          <w:sz w:val="28"/>
          <w:szCs w:val="28"/>
          <w:rtl/>
        </w:rPr>
        <w:t xml:space="preserve">، </w:t>
      </w:r>
      <w:r w:rsidR="00DE0F50" w:rsidRPr="00984881">
        <w:rPr>
          <w:rFonts w:eastAsia="Calibri"/>
          <w:sz w:val="28"/>
          <w:szCs w:val="28"/>
          <w:rtl/>
        </w:rPr>
        <w:t>ﻫﻤﺎﻥ ﺳﺮﻧﻮﺷﺖ ﺃﺯﻟﻰ ﻭ ﻧﺘﻴﺠﻪ</w:t>
      </w:r>
      <w:r>
        <w:rPr>
          <w:rFonts w:eastAsia="Calibri"/>
          <w:sz w:val="28"/>
          <w:szCs w:val="28"/>
          <w:rtl/>
        </w:rPr>
        <w:t xml:space="preserve"> </w:t>
      </w:r>
      <w:r w:rsidR="00DE0F50" w:rsidRPr="00984881">
        <w:rPr>
          <w:rFonts w:eastAsia="Calibri"/>
          <w:sz w:val="28"/>
          <w:szCs w:val="28"/>
          <w:rtl/>
        </w:rPr>
        <w:t>ﺗﮑﺎﻣﻠﺎﺕ</w:t>
      </w:r>
      <w:r>
        <w:rPr>
          <w:rFonts w:eastAsia="Calibri"/>
          <w:sz w:val="28"/>
          <w:szCs w:val="28"/>
          <w:rtl/>
        </w:rPr>
        <w:t xml:space="preserve"> </w:t>
      </w:r>
      <w:r w:rsidR="00DE0F50" w:rsidRPr="00984881">
        <w:rPr>
          <w:rFonts w:eastAsia="Calibri"/>
          <w:sz w:val="28"/>
          <w:szCs w:val="28"/>
          <w:rtl/>
        </w:rPr>
        <w:t>ﭘﻴﺸﻴﻦ</w:t>
      </w:r>
      <w:r>
        <w:rPr>
          <w:rFonts w:eastAsia="Calibri"/>
          <w:sz w:val="28"/>
          <w:szCs w:val="28"/>
          <w:rtl/>
        </w:rPr>
        <w:t xml:space="preserve"> </w:t>
      </w:r>
      <w:r w:rsidR="00DE0F50" w:rsidRPr="00984881">
        <w:rPr>
          <w:rFonts w:eastAsia="Calibri"/>
          <w:sz w:val="28"/>
          <w:szCs w:val="28"/>
          <w:rtl/>
        </w:rPr>
        <w:t>ﺍﺯ ﺗﻮﻟﺪﺍﺕ ﺳﺎﻟﻚ ﻣﻴﺒﺎﺷﺪ</w:t>
      </w:r>
      <w:r w:rsidR="00BD77AA">
        <w:rPr>
          <w:rFonts w:eastAsia="Calibri"/>
          <w:sz w:val="28"/>
          <w:szCs w:val="28"/>
          <w:rtl/>
        </w:rPr>
        <w:t xml:space="preserve">. </w:t>
      </w:r>
      <w:r w:rsidR="00DE0F50" w:rsidRPr="00984881">
        <w:rPr>
          <w:rFonts w:eastAsia="Calibri"/>
          <w:sz w:val="28"/>
          <w:szCs w:val="28"/>
          <w:rtl/>
        </w:rPr>
        <w:t>ﮐﻪ ﺍﻣﺮﻭﺯ ﺩﺍﺭﺍﻯ ﻋﻘﻞ ﻭﺍﺭﺍﺩﻩ ﻭ ﻋﺸﻖ ﻭ ﺻﺒﺮ ﻟﺎﺯﻡ ﻭ ﮐﺎﻓﻰ</w:t>
      </w:r>
      <w:r w:rsidR="00BD77AA">
        <w:rPr>
          <w:rFonts w:eastAsia="Calibri"/>
          <w:sz w:val="28"/>
          <w:szCs w:val="28"/>
          <w:rtl/>
        </w:rPr>
        <w:t xml:space="preserve">، </w:t>
      </w:r>
      <w:r w:rsidR="00DE0F50" w:rsidRPr="00984881">
        <w:rPr>
          <w:rFonts w:eastAsia="Calibri"/>
          <w:sz w:val="28"/>
          <w:szCs w:val="28"/>
          <w:rtl/>
        </w:rPr>
        <w:t>ﺑﺮﺍﻯ ﭘﻴﻮﺳﺘﻦ ﺑﭙﻴﺮ ﺍﻟﻬﻰ</w:t>
      </w:r>
      <w:r w:rsidR="00BD77AA">
        <w:rPr>
          <w:rFonts w:eastAsia="Calibri"/>
          <w:sz w:val="28"/>
          <w:szCs w:val="28"/>
          <w:rtl/>
        </w:rPr>
        <w:t xml:space="preserve">، </w:t>
      </w:r>
      <w:r w:rsidR="00DE0F50" w:rsidRPr="00984881">
        <w:rPr>
          <w:rFonts w:eastAsia="Calibri"/>
          <w:sz w:val="28"/>
          <w:szCs w:val="28"/>
          <w:rtl/>
        </w:rPr>
        <w:t>ﻭ ﻋﻘﺪ</w:t>
      </w:r>
      <w:r>
        <w:rPr>
          <w:rFonts w:eastAsia="Calibri"/>
          <w:sz w:val="28"/>
          <w:szCs w:val="28"/>
          <w:rtl/>
        </w:rPr>
        <w:t xml:space="preserve"> </w:t>
      </w:r>
      <w:r w:rsidR="00DE0F50" w:rsidRPr="00984881">
        <w:rPr>
          <w:rFonts w:eastAsia="Calibri"/>
          <w:sz w:val="28"/>
          <w:szCs w:val="28"/>
          <w:rtl/>
        </w:rPr>
        <w:t>ﭘﻴﻤﺎﻥ ﺳﻠﻮﮐﻰ</w:t>
      </w:r>
      <w:r>
        <w:rPr>
          <w:rFonts w:eastAsia="Calibri"/>
          <w:sz w:val="28"/>
          <w:szCs w:val="28"/>
          <w:rtl/>
        </w:rPr>
        <w:t xml:space="preserve"> </w:t>
      </w:r>
      <w:r w:rsidR="00DE0F50" w:rsidRPr="00984881">
        <w:rPr>
          <w:rFonts w:eastAsia="Calibri"/>
          <w:sz w:val="28"/>
          <w:szCs w:val="28"/>
          <w:rtl/>
        </w:rPr>
        <w:t>ﻭ ﺑﻨﺪﮔﻰ ﺧﻮﺩ ﺷﺪﻩ ﺍﺳﺖ</w:t>
      </w:r>
      <w:r w:rsidR="00BD77AA">
        <w:rPr>
          <w:rFonts w:eastAsia="Calibri"/>
          <w:sz w:val="28"/>
          <w:szCs w:val="28"/>
          <w:rtl/>
        </w:rPr>
        <w:t xml:space="preserve">. </w:t>
      </w:r>
      <w:r w:rsidR="00DE0F50" w:rsidRPr="00984881">
        <w:rPr>
          <w:rFonts w:eastAsia="Calibri"/>
          <w:sz w:val="28"/>
          <w:szCs w:val="28"/>
          <w:rtl/>
        </w:rPr>
        <w:t>ﺯﻳﺮﺍ ﺍﮔﺮ ﺑﺘﻮﺍﻧﺪ</w:t>
      </w:r>
      <w:r w:rsidR="00BD77AA">
        <w:rPr>
          <w:rFonts w:eastAsia="Calibri"/>
          <w:sz w:val="28"/>
          <w:szCs w:val="28"/>
          <w:rtl/>
        </w:rPr>
        <w:t xml:space="preserve">، </w:t>
      </w:r>
      <w:r w:rsidR="00DE0F50" w:rsidRPr="00984881">
        <w:rPr>
          <w:rFonts w:eastAsia="Calibri"/>
          <w:sz w:val="28"/>
          <w:szCs w:val="28"/>
          <w:rtl/>
        </w:rPr>
        <w:t>ﮐﻪ ﺍﺯ ﺁﺏ ﺭﻭﻯ</w:t>
      </w:r>
      <w:r>
        <w:rPr>
          <w:rFonts w:eastAsia="Calibri"/>
          <w:sz w:val="28"/>
          <w:szCs w:val="28"/>
          <w:rtl/>
        </w:rPr>
        <w:t xml:space="preserve"> </w:t>
      </w:r>
      <w:r w:rsidR="00DE0F50" w:rsidRPr="00984881">
        <w:rPr>
          <w:rFonts w:eastAsia="Calibri"/>
          <w:sz w:val="28"/>
          <w:szCs w:val="28"/>
          <w:rtl/>
        </w:rPr>
        <w:t>ﺩﺭﺧﺸﺎﻥ ﺷﻤﺎ</w:t>
      </w:r>
      <w:r w:rsidR="00BD77AA">
        <w:rPr>
          <w:rFonts w:eastAsia="Calibri"/>
          <w:sz w:val="28"/>
          <w:szCs w:val="28"/>
          <w:rtl/>
        </w:rPr>
        <w:t xml:space="preserve">، </w:t>
      </w:r>
      <w:r w:rsidR="00DE0F50" w:rsidRPr="00984881">
        <w:rPr>
          <w:rFonts w:eastAsia="Calibri"/>
          <w:sz w:val="28"/>
          <w:szCs w:val="28"/>
          <w:rtl/>
        </w:rPr>
        <w:t xml:space="preserve">ﺑﻴﺪﺍﺭﻯ ﺧﻮﺩﺭﺍ ﺑﻴﺎﺑﺪ </w:t>
      </w:r>
      <w:r w:rsidR="00BD77AA">
        <w:rPr>
          <w:rFonts w:eastAsia="Calibri"/>
          <w:sz w:val="28"/>
          <w:szCs w:val="28"/>
          <w:rtl/>
        </w:rPr>
        <w:t xml:space="preserve">، </w:t>
      </w:r>
      <w:r w:rsidR="00DE0F50" w:rsidRPr="00984881">
        <w:rPr>
          <w:rFonts w:eastAsia="Calibri"/>
          <w:sz w:val="28"/>
          <w:szCs w:val="28"/>
          <w:rtl/>
        </w:rPr>
        <w:t>ﮐﻪ ﻣﻌﻤﻮﻟﺎ ﺧﻮﺍﺏ ﺁﻟﻮﺩﻩ ﻫﺎ</w:t>
      </w:r>
      <w:r w:rsidR="00BD77AA">
        <w:rPr>
          <w:rFonts w:eastAsia="Calibri"/>
          <w:sz w:val="28"/>
          <w:szCs w:val="28"/>
          <w:rtl/>
        </w:rPr>
        <w:t xml:space="preserve">، </w:t>
      </w:r>
      <w:r w:rsidR="00DE0F50" w:rsidRPr="00984881">
        <w:rPr>
          <w:rFonts w:eastAsia="Calibri"/>
          <w:sz w:val="28"/>
          <w:szCs w:val="28"/>
          <w:rtl/>
        </w:rPr>
        <w:t>ﺑﺎ ﺁﺏ ﺯﺩﻥ ﺑﺼﻮﺭﺕ ﺧﻮﺩ</w:t>
      </w:r>
      <w:r w:rsidR="00BD77AA">
        <w:rPr>
          <w:rFonts w:eastAsia="Calibri"/>
          <w:sz w:val="28"/>
          <w:szCs w:val="28"/>
          <w:rtl/>
        </w:rPr>
        <w:t xml:space="preserve">، </w:t>
      </w:r>
      <w:r w:rsidR="00DE0F50" w:rsidRPr="00984881">
        <w:rPr>
          <w:rFonts w:eastAsia="Calibri"/>
          <w:sz w:val="28"/>
          <w:szCs w:val="28"/>
          <w:rtl/>
        </w:rPr>
        <w:t>ﺁثاﺭ ﺧﺴﺘﮕﻰ ﻭ ﮐﺴﺎﻟﺖ ﻭ ﺧﻮﺍﺏ ﺍﺯ ﺑﻴﻦ ﻣﻴﺮﻭﺩ</w:t>
      </w:r>
      <w:r w:rsidR="00BD77AA">
        <w:rPr>
          <w:rFonts w:eastAsia="Calibri"/>
          <w:sz w:val="28"/>
          <w:szCs w:val="28"/>
          <w:rtl/>
        </w:rPr>
        <w:t xml:space="preserve">. </w:t>
      </w:r>
      <w:r w:rsidR="00DE0F50" w:rsidRPr="00984881">
        <w:rPr>
          <w:rFonts w:eastAsia="Calibri"/>
          <w:sz w:val="28"/>
          <w:szCs w:val="28"/>
          <w:rtl/>
        </w:rPr>
        <w:t>ﮐﻪ ﻭﺿﻮﻯ ﺷﺴﺘﺸﻮ ﭼﻨﻴﻦ می ﻨﻤﺎﻳﺪ</w:t>
      </w:r>
      <w:r w:rsidR="00BD77AA">
        <w:rPr>
          <w:rFonts w:eastAsia="Calibri"/>
          <w:sz w:val="28"/>
          <w:szCs w:val="28"/>
          <w:rtl/>
        </w:rPr>
        <w:t xml:space="preserve">. </w:t>
      </w:r>
      <w:r w:rsidR="00DE0F50" w:rsidRPr="00984881">
        <w:rPr>
          <w:rFonts w:eastAsia="Calibri"/>
          <w:sz w:val="28"/>
          <w:szCs w:val="28"/>
          <w:rtl/>
        </w:rPr>
        <w:t>ﻭﻭﺿﻮﻯ ﺃﺻﻠﻰ</w:t>
      </w:r>
      <w:r w:rsidR="00BD77AA">
        <w:rPr>
          <w:rFonts w:eastAsia="Calibri"/>
          <w:sz w:val="28"/>
          <w:szCs w:val="28"/>
          <w:rtl/>
        </w:rPr>
        <w:t xml:space="preserve">، </w:t>
      </w:r>
      <w:r w:rsidR="00DE0F50" w:rsidRPr="00984881">
        <w:rPr>
          <w:rFonts w:eastAsia="Calibri"/>
          <w:sz w:val="28"/>
          <w:szCs w:val="28"/>
          <w:rtl/>
        </w:rPr>
        <w:t>ﺣﺎﺿﺮ ﻧﻤﻮﺩﻥ (ﺿوء ﻭﻧﻮﺭ ﻭ ﺳﻤﺖ ﻭ ﺳﻮﻯ)</w:t>
      </w:r>
      <w:r>
        <w:rPr>
          <w:rFonts w:eastAsia="Calibri"/>
          <w:sz w:val="28"/>
          <w:szCs w:val="28"/>
          <w:rtl/>
        </w:rPr>
        <w:t xml:space="preserve"> </w:t>
      </w:r>
      <w:r w:rsidR="00DE0F50" w:rsidRPr="00984881">
        <w:rPr>
          <w:rFonts w:eastAsia="Calibri"/>
          <w:sz w:val="28"/>
          <w:szCs w:val="28"/>
          <w:rtl/>
        </w:rPr>
        <w:t>ﻗﺒﻠﻪ ﺩﺭﺻﻮﺭﺕ</w:t>
      </w:r>
      <w:r>
        <w:rPr>
          <w:rFonts w:eastAsia="Calibri"/>
          <w:sz w:val="28"/>
          <w:szCs w:val="28"/>
          <w:rtl/>
        </w:rPr>
        <w:t xml:space="preserve"> </w:t>
      </w:r>
      <w:r w:rsidR="00DE0F50" w:rsidRPr="00984881">
        <w:rPr>
          <w:rFonts w:eastAsia="Calibri"/>
          <w:sz w:val="28"/>
          <w:szCs w:val="28"/>
          <w:rtl/>
        </w:rPr>
        <w:t>ﭘﻴﺮ ﺍﻟﻬﻰ</w:t>
      </w:r>
      <w:r w:rsidR="00BD77AA">
        <w:rPr>
          <w:rFonts w:eastAsia="Calibri"/>
          <w:sz w:val="28"/>
          <w:szCs w:val="28"/>
          <w:rtl/>
        </w:rPr>
        <w:t xml:space="preserve">، </w:t>
      </w:r>
      <w:r w:rsidR="00DE0F50" w:rsidRPr="00984881">
        <w:rPr>
          <w:rFonts w:eastAsia="Calibri"/>
          <w:sz w:val="28"/>
          <w:szCs w:val="28"/>
          <w:rtl/>
        </w:rPr>
        <w:t>ﻳﺎ ﻫﺮ ﻣﻘﺎﻡ</w:t>
      </w:r>
      <w:r>
        <w:rPr>
          <w:rFonts w:eastAsia="Calibri"/>
          <w:sz w:val="28"/>
          <w:szCs w:val="28"/>
          <w:rtl/>
        </w:rPr>
        <w:t xml:space="preserve"> </w:t>
      </w:r>
      <w:r w:rsidR="00DE0F50" w:rsidRPr="00984881">
        <w:rPr>
          <w:rFonts w:eastAsia="Calibri"/>
          <w:sz w:val="28"/>
          <w:szCs w:val="28"/>
          <w:rtl/>
        </w:rPr>
        <w:t>ﺷﻬﻮﺩﻯ ﺑﻌﺪﻯ ﻣﻴﺒﺎﺷﺪ</w:t>
      </w:r>
      <w:r w:rsidR="00BD77AA">
        <w:rPr>
          <w:rFonts w:eastAsia="Calibri"/>
          <w:sz w:val="28"/>
          <w:szCs w:val="28"/>
          <w:rtl/>
        </w:rPr>
        <w:t xml:space="preserve">. </w:t>
      </w:r>
    </w:p>
    <w:p w:rsidR="00ED1CF7" w:rsidRPr="00984881" w:rsidRDefault="00ED1CF7" w:rsidP="00ED1CF7">
      <w:pPr>
        <w:bidi/>
        <w:spacing w:after="200" w:line="276" w:lineRule="auto"/>
        <w:jc w:val="both"/>
        <w:rPr>
          <w:rFonts w:eastAsia="Calibri"/>
          <w:sz w:val="28"/>
          <w:szCs w:val="28"/>
          <w:rtl/>
        </w:rPr>
      </w:pPr>
    </w:p>
    <w:p w:rsidR="00DE0F50" w:rsidRPr="00984881" w:rsidRDefault="00DE0F50" w:rsidP="00DE0F50">
      <w:pPr>
        <w:bidi/>
        <w:spacing w:after="200" w:line="276" w:lineRule="auto"/>
        <w:jc w:val="both"/>
        <w:rPr>
          <w:rFonts w:eastAsia="Calibri"/>
          <w:b/>
          <w:bCs/>
          <w:sz w:val="28"/>
          <w:szCs w:val="28"/>
          <w:rtl/>
        </w:rPr>
      </w:pPr>
      <w:r w:rsidRPr="00984881">
        <w:rPr>
          <w:rFonts w:eastAsia="Calibri"/>
          <w:b/>
          <w:bCs/>
          <w:sz w:val="28"/>
          <w:szCs w:val="28"/>
          <w:rtl/>
        </w:rPr>
        <w:t>ﺒﺎ ﺻﺒﺎ ﻫﻤﺮﺍﻩ ﺑﻔﺮﺳﺖ</w:t>
      </w:r>
      <w:r w:rsidR="00BD77AA">
        <w:rPr>
          <w:rFonts w:eastAsia="Calibri"/>
          <w:b/>
          <w:bCs/>
          <w:sz w:val="28"/>
          <w:szCs w:val="28"/>
          <w:rtl/>
        </w:rPr>
        <w:t xml:space="preserve">، </w:t>
      </w:r>
      <w:r w:rsidRPr="00984881">
        <w:rPr>
          <w:rFonts w:eastAsia="Calibri"/>
          <w:b/>
          <w:bCs/>
          <w:sz w:val="28"/>
          <w:szCs w:val="28"/>
          <w:rtl/>
        </w:rPr>
        <w:t>ﺍﺯ ﺭﺧﺖ</w:t>
      </w:r>
      <w:r w:rsidR="004D25BE">
        <w:rPr>
          <w:rFonts w:eastAsia="Calibri"/>
          <w:b/>
          <w:bCs/>
          <w:sz w:val="28"/>
          <w:szCs w:val="28"/>
          <w:rtl/>
        </w:rPr>
        <w:t xml:space="preserve"> </w:t>
      </w:r>
      <w:r w:rsidRPr="00984881">
        <w:rPr>
          <w:rFonts w:eastAsia="Calibri"/>
          <w:b/>
          <w:bCs/>
          <w:sz w:val="28"/>
          <w:szCs w:val="28"/>
          <w:rtl/>
        </w:rPr>
        <w:t>ﮔﻠﺪﺳﺘﻪﺍﻯ</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ﺑﻮ</w:t>
      </w:r>
      <w:r w:rsidR="00BD77AA">
        <w:rPr>
          <w:rFonts w:eastAsia="Calibri"/>
          <w:b/>
          <w:bCs/>
          <w:sz w:val="28"/>
          <w:szCs w:val="28"/>
          <w:rtl/>
        </w:rPr>
        <w:t xml:space="preserve">، </w:t>
      </w:r>
      <w:r w:rsidRPr="00984881">
        <w:rPr>
          <w:rFonts w:eastAsia="Calibri"/>
          <w:b/>
          <w:bCs/>
          <w:sz w:val="28"/>
          <w:szCs w:val="28"/>
          <w:rtl/>
        </w:rPr>
        <w:t>ﮐﻪ ﺑﻮﺋﻰ ﺑﺸﻨﻮﻳﻢ</w:t>
      </w:r>
      <w:r w:rsidR="00BD77AA">
        <w:rPr>
          <w:rFonts w:eastAsia="Calibri"/>
          <w:b/>
          <w:bCs/>
          <w:sz w:val="28"/>
          <w:szCs w:val="28"/>
          <w:rtl/>
        </w:rPr>
        <w:t xml:space="preserve">، </w:t>
      </w:r>
      <w:r w:rsidRPr="00984881">
        <w:rPr>
          <w:rFonts w:eastAsia="Calibri"/>
          <w:b/>
          <w:bCs/>
          <w:sz w:val="28"/>
          <w:szCs w:val="28"/>
          <w:rtl/>
        </w:rPr>
        <w:t>ﺍﺯ ﺧﺎﻙ</w:t>
      </w:r>
      <w:r w:rsidR="004D25BE">
        <w:rPr>
          <w:rFonts w:eastAsia="Calibri"/>
          <w:b/>
          <w:bCs/>
          <w:sz w:val="28"/>
          <w:szCs w:val="28"/>
          <w:rtl/>
        </w:rPr>
        <w:t xml:space="preserve"> </w:t>
      </w:r>
      <w:r w:rsidRPr="00984881">
        <w:rPr>
          <w:rFonts w:eastAsia="Calibri"/>
          <w:b/>
          <w:bCs/>
          <w:sz w:val="28"/>
          <w:szCs w:val="28"/>
          <w:rtl/>
        </w:rPr>
        <w:t>ﺑُﺴﺘﺎﻥ ﺷﻤﺎ</w:t>
      </w:r>
    </w:p>
    <w:p w:rsidR="00DE0F50" w:rsidRPr="00984881" w:rsidRDefault="004D25BE" w:rsidP="00DE0F50">
      <w:pPr>
        <w:bidi/>
        <w:spacing w:after="200" w:line="276" w:lineRule="auto"/>
        <w:jc w:val="both"/>
        <w:rPr>
          <w:rFonts w:eastAsia="Calibri"/>
          <w:sz w:val="28"/>
          <w:szCs w:val="28"/>
          <w:rtl/>
        </w:rPr>
      </w:pPr>
      <w:r>
        <w:rPr>
          <w:rFonts w:eastAsia="Calibri"/>
          <w:sz w:val="28"/>
          <w:szCs w:val="28"/>
          <w:rtl/>
        </w:rPr>
        <w:t xml:space="preserve"> </w:t>
      </w:r>
      <w:r w:rsidR="00DE0F50" w:rsidRPr="00984881">
        <w:rPr>
          <w:rFonts w:eastAsia="Calibri"/>
          <w:sz w:val="28"/>
          <w:szCs w:val="28"/>
          <w:rtl/>
        </w:rPr>
        <w:t>ﻫﻤﭽﻨﺎﻥ ﺣﺎﻓﻆ ﺳﺎﻟﻚ</w:t>
      </w:r>
      <w:r>
        <w:rPr>
          <w:rFonts w:eastAsia="Calibri"/>
          <w:sz w:val="28"/>
          <w:szCs w:val="28"/>
          <w:rtl/>
        </w:rPr>
        <w:t xml:space="preserve"> </w:t>
      </w:r>
      <w:r w:rsidR="00DE0F50" w:rsidRPr="00984881">
        <w:rPr>
          <w:rFonts w:eastAsia="Calibri"/>
          <w:sz w:val="28"/>
          <w:szCs w:val="28"/>
          <w:rtl/>
        </w:rPr>
        <w:t>ﺍﺯ ﭘﻴﺮ ﺧﻮﺩ ﺩﺭ ﺧﻮﺍﺳﺖ ﺩﺍﺭﺩ</w:t>
      </w:r>
      <w:r w:rsidR="00BD77AA">
        <w:rPr>
          <w:rFonts w:eastAsia="Calibri"/>
          <w:sz w:val="28"/>
          <w:szCs w:val="28"/>
          <w:rtl/>
        </w:rPr>
        <w:t xml:space="preserve">، </w:t>
      </w:r>
      <w:r w:rsidR="00DE0F50" w:rsidRPr="00984881">
        <w:rPr>
          <w:rFonts w:eastAsia="Calibri"/>
          <w:sz w:val="28"/>
          <w:szCs w:val="28"/>
          <w:rtl/>
        </w:rPr>
        <w:t>ﮐﻪ ﺍﺯ ﺭﺧﺶ ﭼﻮﻥ ﺩﺳﺘﻪ</w:t>
      </w:r>
      <w:r>
        <w:rPr>
          <w:rFonts w:eastAsia="Calibri"/>
          <w:sz w:val="28"/>
          <w:szCs w:val="28"/>
          <w:rtl/>
        </w:rPr>
        <w:t xml:space="preserve"> </w:t>
      </w:r>
      <w:r w:rsidR="00DE0F50" w:rsidRPr="00984881">
        <w:rPr>
          <w:rFonts w:eastAsia="Calibri"/>
          <w:sz w:val="28"/>
          <w:szCs w:val="28"/>
          <w:rtl/>
        </w:rPr>
        <w:t>ﮔﻠﻰ ﺑﺮﺍﻳﺶ ﺑﺎ ﺑﺎﺩ ﺻﺒﺎ ﺑﻔﺮﺳﺘﺪ</w:t>
      </w:r>
      <w:r w:rsidR="00BD77AA">
        <w:rPr>
          <w:rFonts w:eastAsia="Calibri"/>
          <w:sz w:val="28"/>
          <w:szCs w:val="28"/>
          <w:rtl/>
        </w:rPr>
        <w:t xml:space="preserve">. </w:t>
      </w:r>
      <w:r w:rsidR="00DE0F50" w:rsidRPr="00984881">
        <w:rPr>
          <w:rFonts w:eastAsia="Calibri"/>
          <w:sz w:val="28"/>
          <w:szCs w:val="28"/>
          <w:rtl/>
        </w:rPr>
        <w:t>ﮐﻪ ﺷﺎﻳﺪ ﺣﺎﻓﻆ ﺑﺘﻮﺍﻧﺪ ﺑﻮﺋﻰ ﺍﺯ ﺧﺎﻙ</w:t>
      </w:r>
      <w:r>
        <w:rPr>
          <w:rFonts w:eastAsia="Calibri"/>
          <w:sz w:val="28"/>
          <w:szCs w:val="28"/>
          <w:rtl/>
        </w:rPr>
        <w:t xml:space="preserve"> </w:t>
      </w:r>
      <w:r w:rsidR="00DE0F50" w:rsidRPr="00984881">
        <w:rPr>
          <w:rFonts w:eastAsia="Calibri"/>
          <w:sz w:val="28"/>
          <w:szCs w:val="28"/>
          <w:rtl/>
        </w:rPr>
        <w:t>ﺑﻮﺳﺘﺎﻥ ﮐﻪ ﻣﺤﻤﻮﻝ ﺑﺎﺩ ﻣﻴﺸﻮﺩ</w:t>
      </w:r>
      <w:r w:rsidR="00BD77AA">
        <w:rPr>
          <w:rFonts w:eastAsia="Calibri"/>
          <w:sz w:val="28"/>
          <w:szCs w:val="28"/>
          <w:rtl/>
        </w:rPr>
        <w:t xml:space="preserve">، </w:t>
      </w:r>
      <w:r w:rsidR="00DE0F50" w:rsidRPr="00984881">
        <w:rPr>
          <w:rFonts w:eastAsia="Calibri"/>
          <w:sz w:val="28"/>
          <w:szCs w:val="28"/>
          <w:rtl/>
        </w:rPr>
        <w:t>ﺍﺳﺘﺸﻤﺎم ﻴﮑﻨﺪ</w:t>
      </w:r>
      <w:r w:rsidR="00BD77AA">
        <w:rPr>
          <w:rFonts w:eastAsia="Calibri"/>
          <w:sz w:val="28"/>
          <w:szCs w:val="28"/>
          <w:rtl/>
        </w:rPr>
        <w:t xml:space="preserve">. </w:t>
      </w:r>
      <w:r w:rsidR="00DE0F50" w:rsidRPr="00984881">
        <w:rPr>
          <w:rFonts w:eastAsia="Calibri"/>
          <w:sz w:val="28"/>
          <w:szCs w:val="28"/>
          <w:rtl/>
        </w:rPr>
        <w:t>ﺯﻳﺮﺍ ﺑﻮﻯ ﮔﻞ</w:t>
      </w:r>
      <w:r>
        <w:rPr>
          <w:rFonts w:eastAsia="Calibri"/>
          <w:sz w:val="28"/>
          <w:szCs w:val="28"/>
          <w:rtl/>
        </w:rPr>
        <w:t xml:space="preserve"> </w:t>
      </w:r>
      <w:r w:rsidR="00DE0F50" w:rsidRPr="00984881">
        <w:rPr>
          <w:rFonts w:eastAsia="Calibri"/>
          <w:sz w:val="28"/>
          <w:szCs w:val="28"/>
          <w:rtl/>
        </w:rPr>
        <w:t>ﻫﻢ ﻧﺸﻴﻦ ﺧﺎﻙ ﺁﺳﺘﺎﻥ ﭘﻴﺮ</w:t>
      </w:r>
      <w:r w:rsidR="00BD77AA">
        <w:rPr>
          <w:rFonts w:eastAsia="Calibri"/>
          <w:sz w:val="28"/>
          <w:szCs w:val="28"/>
          <w:rtl/>
        </w:rPr>
        <w:t xml:space="preserve">، </w:t>
      </w:r>
      <w:r w:rsidR="00DE0F50" w:rsidRPr="00984881">
        <w:rPr>
          <w:rFonts w:eastAsia="Calibri"/>
          <w:sz w:val="28"/>
          <w:szCs w:val="28"/>
          <w:rtl/>
        </w:rPr>
        <w:t>ﻫﻤﺎﻥ ﺑﻮ ﺭﺍ ﺧﻮﺍﻫﺪ ﺩﺍﺷﺖ که مدتّی با گل</w:t>
      </w:r>
      <w:r>
        <w:rPr>
          <w:rFonts w:eastAsia="Calibri"/>
          <w:sz w:val="28"/>
          <w:szCs w:val="28"/>
          <w:rtl/>
        </w:rPr>
        <w:t xml:space="preserve"> </w:t>
      </w:r>
      <w:r w:rsidR="00DE0F50" w:rsidRPr="00984881">
        <w:rPr>
          <w:rFonts w:eastAsia="Calibri"/>
          <w:sz w:val="28"/>
          <w:szCs w:val="28"/>
          <w:rtl/>
        </w:rPr>
        <w:t xml:space="preserve">نشسته بود </w:t>
      </w:r>
      <w:r w:rsidR="00BD77AA">
        <w:rPr>
          <w:rFonts w:eastAsia="Calibri"/>
          <w:sz w:val="28"/>
          <w:szCs w:val="28"/>
          <w:rtl/>
        </w:rPr>
        <w:t xml:space="preserve">. </w:t>
      </w:r>
    </w:p>
    <w:p w:rsidR="00DE0F50" w:rsidRPr="00984881" w:rsidRDefault="00DE0F50" w:rsidP="00DE0F50">
      <w:pPr>
        <w:bidi/>
        <w:spacing w:after="200" w:line="276" w:lineRule="auto"/>
        <w:jc w:val="both"/>
        <w:rPr>
          <w:rFonts w:eastAsia="Calibri"/>
          <w:b/>
          <w:bCs/>
          <w:sz w:val="28"/>
          <w:szCs w:val="28"/>
          <w:rtl/>
        </w:rPr>
      </w:pPr>
      <w:r w:rsidRPr="00984881">
        <w:rPr>
          <w:rFonts w:eastAsia="Calibri"/>
          <w:b/>
          <w:bCs/>
          <w:sz w:val="28"/>
          <w:szCs w:val="28"/>
          <w:rtl/>
        </w:rPr>
        <w:t xml:space="preserve"> ﻋﻤﺮﺗﺎﻥ ﺑﺎﺩ ﻭ ﻣﺮﺍﺩ</w:t>
      </w:r>
      <w:r w:rsidR="00BD77AA">
        <w:rPr>
          <w:rFonts w:eastAsia="Calibri"/>
          <w:b/>
          <w:bCs/>
          <w:sz w:val="28"/>
          <w:szCs w:val="28"/>
          <w:rtl/>
        </w:rPr>
        <w:t xml:space="preserve">، </w:t>
      </w:r>
      <w:r w:rsidRPr="00984881">
        <w:rPr>
          <w:rFonts w:eastAsia="Calibri"/>
          <w:b/>
          <w:bCs/>
          <w:sz w:val="28"/>
          <w:szCs w:val="28"/>
          <w:rtl/>
        </w:rPr>
        <w:t>ﺃﻯ</w:t>
      </w:r>
      <w:r w:rsidR="004D25BE">
        <w:rPr>
          <w:rFonts w:eastAsia="Calibri"/>
          <w:b/>
          <w:bCs/>
          <w:sz w:val="28"/>
          <w:szCs w:val="28"/>
          <w:rtl/>
        </w:rPr>
        <w:t xml:space="preserve"> </w:t>
      </w:r>
      <w:r w:rsidRPr="00984881">
        <w:rPr>
          <w:rFonts w:eastAsia="Calibri"/>
          <w:b/>
          <w:bCs/>
          <w:sz w:val="28"/>
          <w:szCs w:val="28"/>
          <w:rtl/>
        </w:rPr>
        <w:t>ﺳﺎﻗﻰ ﺑﺰﻡ ﺟﻢ</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ﮔﺮﭼﻪ ﺟﺎﻡ ﻣﺎ ﻧﺸﺪ ﭘُﺮ ﻣﻰ</w:t>
      </w:r>
      <w:r w:rsidR="00BD77AA">
        <w:rPr>
          <w:rFonts w:eastAsia="Calibri"/>
          <w:b/>
          <w:bCs/>
          <w:sz w:val="28"/>
          <w:szCs w:val="28"/>
          <w:rtl/>
        </w:rPr>
        <w:t xml:space="preserve">، </w:t>
      </w:r>
      <w:r w:rsidRPr="00984881">
        <w:rPr>
          <w:rFonts w:eastAsia="Calibri"/>
          <w:b/>
          <w:bCs/>
          <w:sz w:val="28"/>
          <w:szCs w:val="28"/>
          <w:rtl/>
        </w:rPr>
        <w:t>ﺑﺪﻭﺭﺍﻥ</w:t>
      </w:r>
      <w:r w:rsidR="004D25BE">
        <w:rPr>
          <w:rFonts w:eastAsia="Calibri"/>
          <w:b/>
          <w:bCs/>
          <w:sz w:val="28"/>
          <w:szCs w:val="28"/>
          <w:rtl/>
        </w:rPr>
        <w:t xml:space="preserve"> </w:t>
      </w:r>
      <w:r w:rsidRPr="00984881">
        <w:rPr>
          <w:rFonts w:eastAsia="Calibri"/>
          <w:b/>
          <w:bCs/>
          <w:sz w:val="28"/>
          <w:szCs w:val="28"/>
          <w:rtl/>
        </w:rPr>
        <w:t xml:space="preserve">ﺷﻤﺎ </w:t>
      </w:r>
    </w:p>
    <w:p w:rsidR="00DE0F50" w:rsidRPr="00984881" w:rsidRDefault="004D25BE" w:rsidP="00DE0F50">
      <w:pPr>
        <w:bidi/>
        <w:spacing w:after="200" w:line="276" w:lineRule="auto"/>
        <w:jc w:val="both"/>
        <w:rPr>
          <w:rFonts w:eastAsia="Calibri"/>
          <w:sz w:val="28"/>
          <w:szCs w:val="28"/>
          <w:rtl/>
        </w:rPr>
      </w:pPr>
      <w:r>
        <w:rPr>
          <w:rFonts w:eastAsia="Calibri"/>
          <w:sz w:val="28"/>
          <w:szCs w:val="28"/>
          <w:rtl/>
        </w:rPr>
        <w:t xml:space="preserve"> </w:t>
      </w:r>
      <w:r w:rsidR="00DE0F50" w:rsidRPr="00984881">
        <w:rPr>
          <w:rFonts w:eastAsia="Calibri"/>
          <w:sz w:val="28"/>
          <w:szCs w:val="28"/>
          <w:rtl/>
        </w:rPr>
        <w:t>ﻋﻤﺮﺗﺎﻥ ﺩﺭﺍﺯ ﺑﺎﺩ ﻭ ﻭﻣﺮﺍﺩﺗﺎﻥ ﻫﻤﻴﺸﻪ</w:t>
      </w:r>
      <w:r>
        <w:rPr>
          <w:rFonts w:eastAsia="Calibri"/>
          <w:sz w:val="28"/>
          <w:szCs w:val="28"/>
          <w:rtl/>
        </w:rPr>
        <w:t xml:space="preserve"> </w:t>
      </w:r>
      <w:r w:rsidR="00DE0F50" w:rsidRPr="00984881">
        <w:rPr>
          <w:rFonts w:eastAsia="Calibri"/>
          <w:sz w:val="28"/>
          <w:szCs w:val="28"/>
          <w:rtl/>
        </w:rPr>
        <w:t>ﺑﺮﺁﻭﺭﺩﻩ</w:t>
      </w:r>
      <w:r w:rsidR="00BD77AA">
        <w:rPr>
          <w:rFonts w:eastAsia="Calibri"/>
          <w:sz w:val="28"/>
          <w:szCs w:val="28"/>
          <w:rtl/>
        </w:rPr>
        <w:t xml:space="preserve">، </w:t>
      </w:r>
      <w:r w:rsidR="00DE0F50" w:rsidRPr="00984881">
        <w:rPr>
          <w:rFonts w:eastAsia="Calibri"/>
          <w:sz w:val="28"/>
          <w:szCs w:val="28"/>
          <w:rtl/>
        </w:rPr>
        <w:t>ﻭ ﻣﻄﻠﻮﺏ</w:t>
      </w:r>
      <w:r>
        <w:rPr>
          <w:rFonts w:eastAsia="Calibri"/>
          <w:sz w:val="28"/>
          <w:szCs w:val="28"/>
          <w:rtl/>
        </w:rPr>
        <w:t xml:space="preserve"> </w:t>
      </w:r>
      <w:r w:rsidR="00DE0F50" w:rsidRPr="00984881">
        <w:rPr>
          <w:rFonts w:eastAsia="Calibri"/>
          <w:sz w:val="28"/>
          <w:szCs w:val="28"/>
          <w:rtl/>
        </w:rPr>
        <w:t>ﻫﻤﮕﺎﻥ ﺑﺎﺷﻴﺪ</w:t>
      </w:r>
      <w:r w:rsidR="00BD77AA">
        <w:rPr>
          <w:rFonts w:eastAsia="Calibri"/>
          <w:sz w:val="28"/>
          <w:szCs w:val="28"/>
          <w:rtl/>
        </w:rPr>
        <w:t xml:space="preserve">. </w:t>
      </w:r>
      <w:r w:rsidR="00DE0F50" w:rsidRPr="00984881">
        <w:rPr>
          <w:rFonts w:eastAsia="Calibri"/>
          <w:sz w:val="28"/>
          <w:szCs w:val="28"/>
          <w:rtl/>
        </w:rPr>
        <w:t>ﺷﻤﺎ ﮐﻪ ﺳﺎﻗﻴﺎﻥ ﺑﺰﻡ ﺟﻤﺸﻴﺪﻯ هستید</w:t>
      </w:r>
      <w:r w:rsidR="00BD77AA">
        <w:rPr>
          <w:rFonts w:eastAsia="Calibri"/>
          <w:sz w:val="28"/>
          <w:szCs w:val="28"/>
          <w:rtl/>
        </w:rPr>
        <w:t xml:space="preserve">، </w:t>
      </w:r>
      <w:r w:rsidR="00DE0F50" w:rsidRPr="00984881">
        <w:rPr>
          <w:rFonts w:eastAsia="Calibri"/>
          <w:sz w:val="28"/>
          <w:szCs w:val="28"/>
          <w:rtl/>
        </w:rPr>
        <w:t>ﺍﻭﻟﻴﺎﻯ اﻟﻬﻰ ﺷﺮﺍﺏ ﻋﻘﻞ ﻭ ﺣﮑﻤﺖ ﺍﻟﻬﻰ ﺭﺍ ﺗﺎﺯﻩ</w:t>
      </w:r>
      <w:r>
        <w:rPr>
          <w:rFonts w:eastAsia="Calibri"/>
          <w:sz w:val="28"/>
          <w:szCs w:val="28"/>
          <w:rtl/>
        </w:rPr>
        <w:t xml:space="preserve"> </w:t>
      </w:r>
      <w:r w:rsidR="00DE0F50" w:rsidRPr="00984881">
        <w:rPr>
          <w:rFonts w:eastAsia="Calibri"/>
          <w:sz w:val="28"/>
          <w:szCs w:val="28"/>
          <w:rtl/>
        </w:rPr>
        <w:t>ﺑﺘﺎﺯﻩ ﺑﺮﺍﻯ ﺩﻳﮕﺮﺍﻥ</w:t>
      </w:r>
      <w:r w:rsidR="00BD77AA">
        <w:rPr>
          <w:rFonts w:eastAsia="Calibri"/>
          <w:sz w:val="28"/>
          <w:szCs w:val="28"/>
          <w:rtl/>
        </w:rPr>
        <w:t xml:space="preserve">، </w:t>
      </w:r>
      <w:r w:rsidR="00DE0F50" w:rsidRPr="00984881">
        <w:rPr>
          <w:rFonts w:eastAsia="Calibri"/>
          <w:sz w:val="28"/>
          <w:szCs w:val="28"/>
          <w:rtl/>
        </w:rPr>
        <w:t>ﺍﺯ ﺧﺪﺍﻭﻧﺪ ﻭﺣﻰ ﻭ ﺍﻟﻬﺎﻡ</w:t>
      </w:r>
      <w:r>
        <w:rPr>
          <w:rFonts w:eastAsia="Calibri"/>
          <w:sz w:val="28"/>
          <w:szCs w:val="28"/>
          <w:rtl/>
        </w:rPr>
        <w:t xml:space="preserve"> </w:t>
      </w:r>
      <w:r w:rsidR="00DE0F50" w:rsidRPr="00984881">
        <w:rPr>
          <w:rFonts w:eastAsia="Calibri"/>
          <w:sz w:val="28"/>
          <w:szCs w:val="28"/>
          <w:rtl/>
        </w:rPr>
        <w:t>ﺩﺍﺭﻧﺪ</w:t>
      </w:r>
      <w:r w:rsidR="00BD77AA">
        <w:rPr>
          <w:rFonts w:eastAsia="Calibri"/>
          <w:sz w:val="28"/>
          <w:szCs w:val="28"/>
          <w:rtl/>
        </w:rPr>
        <w:t xml:space="preserve">. </w:t>
      </w:r>
      <w:r w:rsidR="00DE0F50" w:rsidRPr="00984881">
        <w:rPr>
          <w:rFonts w:eastAsia="Calibri"/>
          <w:sz w:val="28"/>
          <w:szCs w:val="28"/>
          <w:rtl/>
        </w:rPr>
        <w:t>ﺑﺰﻡ ﻣﺠﺎﻟس ﺳﺮﻭﺭ ﻭ ﺷﺎﺩﻯ ﺑﺎﺯﮔﺸﺖ ﮐﺎﻣﻠﺎﻥ ﻣﺤﻤﺪﻯ ﺑﺎﺯﮔﺸﺘﻪ ﺑﺨﻠﻖ</w:t>
      </w:r>
      <w:r w:rsidR="00BD77AA">
        <w:rPr>
          <w:rFonts w:eastAsia="Calibri"/>
          <w:sz w:val="28"/>
          <w:szCs w:val="28"/>
          <w:rtl/>
        </w:rPr>
        <w:t xml:space="preserve">، </w:t>
      </w:r>
      <w:r w:rsidR="00DE0F50" w:rsidRPr="00984881">
        <w:rPr>
          <w:rFonts w:eastAsia="Calibri"/>
          <w:sz w:val="28"/>
          <w:szCs w:val="28"/>
          <w:rtl/>
        </w:rPr>
        <w:t>ﮐﻪ ﻫﺮﻳﻚ ﺟﻤﺸﻴﺪﻯ (ﺟﻢ ﺷﺪﻩ</w:t>
      </w:r>
      <w:r w:rsidR="00BD77AA">
        <w:rPr>
          <w:rFonts w:eastAsia="Calibri"/>
          <w:sz w:val="28"/>
          <w:szCs w:val="28"/>
          <w:rtl/>
        </w:rPr>
        <w:t xml:space="preserve">، </w:t>
      </w:r>
      <w:r w:rsidR="00DE0F50" w:rsidRPr="00984881">
        <w:rPr>
          <w:rFonts w:eastAsia="Calibri"/>
          <w:sz w:val="28"/>
          <w:szCs w:val="28"/>
          <w:rtl/>
        </w:rPr>
        <w:t>ﻭ ﺟﻤﻊ ﮔﺮﺩﻳﺪﻩ) ﺑﺎ ﻣﺮﺍﺗﺐ ﺍﻟﻬﻰ ﺧﻮﺩ</w:t>
      </w:r>
      <w:r>
        <w:rPr>
          <w:rFonts w:eastAsia="Calibri"/>
          <w:sz w:val="28"/>
          <w:szCs w:val="28"/>
          <w:rtl/>
        </w:rPr>
        <w:t xml:space="preserve"> </w:t>
      </w:r>
      <w:r w:rsidR="00DE0F50" w:rsidRPr="00984881">
        <w:rPr>
          <w:rFonts w:eastAsia="Calibri"/>
          <w:sz w:val="28"/>
          <w:szCs w:val="28"/>
          <w:rtl/>
        </w:rPr>
        <w:t>ﻫﺴﺘﻨﺪ</w:t>
      </w:r>
      <w:r w:rsidR="00BD77AA">
        <w:rPr>
          <w:rFonts w:eastAsia="Calibri"/>
          <w:sz w:val="28"/>
          <w:szCs w:val="28"/>
          <w:rtl/>
        </w:rPr>
        <w:t xml:space="preserve">. </w:t>
      </w:r>
      <w:r w:rsidR="00DE0F50" w:rsidRPr="00984881">
        <w:rPr>
          <w:rFonts w:eastAsia="Calibri"/>
          <w:sz w:val="28"/>
          <w:szCs w:val="28"/>
          <w:rtl/>
        </w:rPr>
        <w:t>ﮐﻪ ﺑﻤﻘﺎﻡ</w:t>
      </w:r>
      <w:r>
        <w:rPr>
          <w:rFonts w:eastAsia="Calibri"/>
          <w:sz w:val="28"/>
          <w:szCs w:val="28"/>
          <w:rtl/>
        </w:rPr>
        <w:t xml:space="preserve"> </w:t>
      </w:r>
      <w:r w:rsidR="00DE0F50" w:rsidRPr="00984881">
        <w:rPr>
          <w:rFonts w:eastAsia="Calibri"/>
          <w:sz w:val="28"/>
          <w:szCs w:val="28"/>
          <w:rtl/>
        </w:rPr>
        <w:t>ﭘﻴﺎﻣﺒﺮﻯ ﻭ ﺍﻣﺎﻣﺖ</w:t>
      </w:r>
      <w:r>
        <w:rPr>
          <w:rFonts w:eastAsia="Calibri"/>
          <w:sz w:val="28"/>
          <w:szCs w:val="28"/>
          <w:rtl/>
        </w:rPr>
        <w:t xml:space="preserve"> </w:t>
      </w:r>
      <w:r w:rsidR="00DE0F50" w:rsidRPr="00984881">
        <w:rPr>
          <w:rFonts w:eastAsia="Calibri"/>
          <w:sz w:val="28"/>
          <w:szCs w:val="28"/>
          <w:rtl/>
        </w:rPr>
        <w:t>ﺳﺎﻟﮑﺎﻥ</w:t>
      </w:r>
      <w:r w:rsidR="00BD77AA">
        <w:rPr>
          <w:rFonts w:eastAsia="Calibri"/>
          <w:sz w:val="28"/>
          <w:szCs w:val="28"/>
          <w:rtl/>
        </w:rPr>
        <w:t xml:space="preserve">، </w:t>
      </w:r>
      <w:r w:rsidR="00DE0F50" w:rsidRPr="00984881">
        <w:rPr>
          <w:rFonts w:eastAsia="Calibri"/>
          <w:sz w:val="28"/>
          <w:szCs w:val="28"/>
          <w:rtl/>
        </w:rPr>
        <w:t>ﺗﻮﺍﻧﺴﺘﻪﺍﻧﺪ ﻭﺳﻴﻠﻪ ﺍﻟﻬﻰ ﺩﻳﮕﺮﺍﻥ</w:t>
      </w:r>
      <w:r>
        <w:rPr>
          <w:rFonts w:eastAsia="Calibri"/>
          <w:sz w:val="28"/>
          <w:szCs w:val="28"/>
          <w:rtl/>
        </w:rPr>
        <w:t xml:space="preserve"> </w:t>
      </w:r>
      <w:r w:rsidR="00DE0F50" w:rsidRPr="00984881">
        <w:rPr>
          <w:rFonts w:eastAsia="Calibri"/>
          <w:sz w:val="28"/>
          <w:szCs w:val="28"/>
          <w:rtl/>
        </w:rPr>
        <w:t>ﻃﺎﻟﺐ ﻟﻘﺎﻯ ﺍﻟﻬﻰ ﺷﻮﻧﺪ</w:t>
      </w:r>
      <w:r w:rsidR="00BD77AA">
        <w:rPr>
          <w:rFonts w:eastAsia="Calibri"/>
          <w:sz w:val="28"/>
          <w:szCs w:val="28"/>
          <w:rtl/>
        </w:rPr>
        <w:t xml:space="preserve">. </w:t>
      </w:r>
      <w:r w:rsidR="00DE0F50" w:rsidRPr="00984881">
        <w:rPr>
          <w:rFonts w:eastAsia="Calibri"/>
          <w:sz w:val="28"/>
          <w:szCs w:val="28"/>
          <w:rtl/>
        </w:rPr>
        <w:t>ﻭ ﺑﺎ ﺗﺠﻠّﻰ ﺁﺧﺮ ﻣﻴﺴّﺮ</w:t>
      </w:r>
      <w:r>
        <w:rPr>
          <w:rFonts w:eastAsia="Calibri"/>
          <w:sz w:val="28"/>
          <w:szCs w:val="28"/>
          <w:rtl/>
        </w:rPr>
        <w:t xml:space="preserve"> </w:t>
      </w:r>
      <w:r w:rsidR="00DE0F50" w:rsidRPr="00984881">
        <w:rPr>
          <w:rFonts w:eastAsia="Calibri"/>
          <w:sz w:val="28"/>
          <w:szCs w:val="28"/>
          <w:rtl/>
        </w:rPr>
        <w:t>ﺑﺮﺍﻯ ﻧﻮﻉ ﺑﺸﺮ ﺩﺭ ﻧﻮﺭ ﻗﺎﺋﻢ ﺟﻤﻊ</w:t>
      </w:r>
      <w:r>
        <w:rPr>
          <w:rFonts w:eastAsia="Calibri"/>
          <w:sz w:val="28"/>
          <w:szCs w:val="28"/>
          <w:rtl/>
        </w:rPr>
        <w:t xml:space="preserve"> </w:t>
      </w:r>
      <w:r w:rsidR="00DE0F50" w:rsidRPr="00984881">
        <w:rPr>
          <w:rFonts w:eastAsia="Calibri"/>
          <w:sz w:val="28"/>
          <w:szCs w:val="28"/>
          <w:rtl/>
        </w:rPr>
        <w:t>ﺷﺪﻩ</w:t>
      </w:r>
      <w:r w:rsidR="00BD77AA">
        <w:rPr>
          <w:rFonts w:eastAsia="Calibri"/>
          <w:sz w:val="28"/>
          <w:szCs w:val="28"/>
          <w:rtl/>
        </w:rPr>
        <w:t xml:space="preserve">، </w:t>
      </w:r>
      <w:r w:rsidR="00DE0F50" w:rsidRPr="00984881">
        <w:rPr>
          <w:rFonts w:eastAsia="Calibri"/>
          <w:sz w:val="28"/>
          <w:szCs w:val="28"/>
          <w:rtl/>
        </w:rPr>
        <w:t>ﻭ ﺻﻤﺪﻳّﺖ ﻭ ﺑﻰ ﺧﻮﺩﻯ ﻳﺎﻓﺘﻪ</w:t>
      </w:r>
      <w:r w:rsidR="00BD77AA">
        <w:rPr>
          <w:rFonts w:eastAsia="Calibri"/>
          <w:sz w:val="28"/>
          <w:szCs w:val="28"/>
          <w:rtl/>
        </w:rPr>
        <w:t xml:space="preserve">، </w:t>
      </w:r>
      <w:r w:rsidR="00DE0F50" w:rsidRPr="00984881">
        <w:rPr>
          <w:rFonts w:eastAsia="Calibri"/>
          <w:sz w:val="28"/>
          <w:szCs w:val="28"/>
          <w:rtl/>
        </w:rPr>
        <w:t>ﮐﻪ ﺧﻮﺩﺭﺍ ﺩﺭ ﻣﻴﺎﻥ ﻧﺪﻳﺪﻩ ﺍﺳﺖ</w:t>
      </w:r>
      <w:r w:rsidR="00BD77AA">
        <w:rPr>
          <w:rFonts w:eastAsia="Calibri"/>
          <w:sz w:val="28"/>
          <w:szCs w:val="28"/>
          <w:rtl/>
        </w:rPr>
        <w:t xml:space="preserve">. </w:t>
      </w:r>
      <w:r w:rsidR="00DE0F50" w:rsidRPr="00984881">
        <w:rPr>
          <w:rFonts w:eastAsia="Calibri"/>
          <w:sz w:val="28"/>
          <w:szCs w:val="28"/>
          <w:rtl/>
        </w:rPr>
        <w:t>ﮐﻪ ﺍﻳﻦ ﻫﻤﺎﻧﻰ</w:t>
      </w:r>
      <w:r>
        <w:rPr>
          <w:rFonts w:eastAsia="Calibri"/>
          <w:sz w:val="28"/>
          <w:szCs w:val="28"/>
          <w:rtl/>
        </w:rPr>
        <w:t xml:space="preserve"> </w:t>
      </w:r>
      <w:r w:rsidR="00DE0F50" w:rsidRPr="00984881">
        <w:rPr>
          <w:rFonts w:eastAsia="Calibri"/>
          <w:sz w:val="28"/>
          <w:szCs w:val="28"/>
          <w:rtl/>
        </w:rPr>
        <w:t>ﺷﻬﻮﺩ</w:t>
      </w:r>
      <w:r>
        <w:rPr>
          <w:rFonts w:eastAsia="Calibri"/>
          <w:sz w:val="28"/>
          <w:szCs w:val="28"/>
          <w:rtl/>
        </w:rPr>
        <w:t xml:space="preserve"> </w:t>
      </w:r>
      <w:r w:rsidR="00DE0F50" w:rsidRPr="00984881">
        <w:rPr>
          <w:rFonts w:eastAsia="Calibri"/>
          <w:sz w:val="28"/>
          <w:szCs w:val="28"/>
          <w:rtl/>
        </w:rPr>
        <w:t>ﺗﺎﺯﻩ ﺧﻮﺩﺭﺍ</w:t>
      </w:r>
      <w:r>
        <w:rPr>
          <w:rFonts w:eastAsia="Calibri"/>
          <w:sz w:val="28"/>
          <w:szCs w:val="28"/>
          <w:rtl/>
        </w:rPr>
        <w:t xml:space="preserve"> </w:t>
      </w:r>
      <w:r w:rsidR="00DE0F50" w:rsidRPr="00984881">
        <w:rPr>
          <w:rFonts w:eastAsia="Calibri"/>
          <w:sz w:val="28"/>
          <w:szCs w:val="28"/>
          <w:rtl/>
        </w:rPr>
        <w:t>ﻳﺎﻓﺘﻪ</w:t>
      </w:r>
      <w:r w:rsidR="00BD77AA">
        <w:rPr>
          <w:rFonts w:eastAsia="Calibri"/>
          <w:sz w:val="28"/>
          <w:szCs w:val="28"/>
          <w:rtl/>
        </w:rPr>
        <w:t xml:space="preserve">، </w:t>
      </w:r>
      <w:r w:rsidR="00DE0F50" w:rsidRPr="00984881">
        <w:rPr>
          <w:rFonts w:eastAsia="Calibri"/>
          <w:sz w:val="28"/>
          <w:szCs w:val="28"/>
          <w:rtl/>
        </w:rPr>
        <w:t>ﻭ ﺟﻤﺸﻴﺪ ﻭ</w:t>
      </w:r>
      <w:r w:rsidR="009915B2" w:rsidRPr="00984881">
        <w:rPr>
          <w:rFonts w:eastAsia="Calibri"/>
          <w:sz w:val="28"/>
          <w:szCs w:val="28"/>
          <w:rtl/>
        </w:rPr>
        <w:t>فر</w:t>
      </w:r>
      <w:r w:rsidR="00DE0F50" w:rsidRPr="00984881">
        <w:rPr>
          <w:rFonts w:eastAsia="Calibri"/>
          <w:sz w:val="28"/>
          <w:szCs w:val="28"/>
          <w:rtl/>
        </w:rPr>
        <w:t>ﻳﺪﻭﻥ</w:t>
      </w:r>
      <w:r>
        <w:rPr>
          <w:rFonts w:eastAsia="Calibri"/>
          <w:sz w:val="28"/>
          <w:szCs w:val="28"/>
          <w:rtl/>
        </w:rPr>
        <w:t xml:space="preserve"> </w:t>
      </w:r>
      <w:r w:rsidR="00DE0F50" w:rsidRPr="00984881">
        <w:rPr>
          <w:rFonts w:eastAsia="Calibri"/>
          <w:sz w:val="28"/>
          <w:szCs w:val="28"/>
          <w:rtl/>
        </w:rPr>
        <w:t xml:space="preserve">ﺑﺎ </w:t>
      </w:r>
      <w:r w:rsidR="009915B2" w:rsidRPr="00984881">
        <w:rPr>
          <w:rFonts w:eastAsia="Calibri"/>
          <w:sz w:val="28"/>
          <w:szCs w:val="28"/>
          <w:rtl/>
        </w:rPr>
        <w:t>فر</w:t>
      </w:r>
      <w:r w:rsidR="00DE0F50" w:rsidRPr="00984881">
        <w:rPr>
          <w:rFonts w:eastAsia="Calibri"/>
          <w:sz w:val="28"/>
          <w:szCs w:val="28"/>
          <w:rtl/>
        </w:rPr>
        <w:t xml:space="preserve"> ﺍﻟﻬﻰ ﺷﺪﻩ</w:t>
      </w:r>
      <w:r w:rsidR="00BD77AA">
        <w:rPr>
          <w:rFonts w:eastAsia="Calibri"/>
          <w:sz w:val="28"/>
          <w:szCs w:val="28"/>
          <w:rtl/>
        </w:rPr>
        <w:t xml:space="preserve">، </w:t>
      </w:r>
      <w:r w:rsidR="00DE0F50" w:rsidRPr="00984881">
        <w:rPr>
          <w:rFonts w:eastAsia="Calibri"/>
          <w:sz w:val="28"/>
          <w:szCs w:val="28"/>
          <w:rtl/>
        </w:rPr>
        <w:t>ﻭ ﻣﺤﻤﺪﻯ ﺗﺎﺯﻩ</w:t>
      </w:r>
      <w:r>
        <w:rPr>
          <w:rFonts w:eastAsia="Calibri"/>
          <w:sz w:val="28"/>
          <w:szCs w:val="28"/>
          <w:rtl/>
        </w:rPr>
        <w:t xml:space="preserve"> </w:t>
      </w:r>
      <w:r w:rsidR="00DE0F50" w:rsidRPr="00984881">
        <w:rPr>
          <w:rFonts w:eastAsia="Calibri"/>
          <w:sz w:val="28"/>
          <w:szCs w:val="28"/>
          <w:rtl/>
        </w:rPr>
        <w:t>ﻭﺳﻴﻠﻪ</w:t>
      </w:r>
      <w:r>
        <w:rPr>
          <w:rFonts w:eastAsia="Calibri"/>
          <w:sz w:val="28"/>
          <w:szCs w:val="28"/>
          <w:rtl/>
        </w:rPr>
        <w:t xml:space="preserve"> </w:t>
      </w:r>
      <w:r w:rsidR="00DE0F50" w:rsidRPr="00984881">
        <w:rPr>
          <w:rFonts w:eastAsia="Calibri"/>
          <w:sz w:val="28"/>
          <w:szCs w:val="28"/>
          <w:rtl/>
        </w:rPr>
        <w:t>ﺣﻤﺪ</w:t>
      </w:r>
      <w:r>
        <w:rPr>
          <w:rFonts w:eastAsia="Calibri"/>
          <w:sz w:val="28"/>
          <w:szCs w:val="28"/>
          <w:rtl/>
        </w:rPr>
        <w:t xml:space="preserve"> </w:t>
      </w:r>
      <w:r w:rsidR="00DE0F50" w:rsidRPr="00984881">
        <w:rPr>
          <w:rFonts w:eastAsia="Calibri"/>
          <w:sz w:val="28"/>
          <w:szCs w:val="28"/>
          <w:rtl/>
        </w:rPr>
        <w:t>ﺩﻳﮕﺮﺍﻥ</w:t>
      </w:r>
      <w:r w:rsidR="00BD77AA">
        <w:rPr>
          <w:rFonts w:eastAsia="Calibri"/>
          <w:sz w:val="28"/>
          <w:szCs w:val="28"/>
          <w:rtl/>
        </w:rPr>
        <w:t xml:space="preserve">، </w:t>
      </w:r>
      <w:r w:rsidR="00DE0F50" w:rsidRPr="00984881">
        <w:rPr>
          <w:rFonts w:eastAsia="Calibri"/>
          <w:sz w:val="28"/>
          <w:szCs w:val="28"/>
          <w:rtl/>
        </w:rPr>
        <w:t>ﺩﺭ ﻋﺒﺎﺩﺍﺕ</w:t>
      </w:r>
      <w:r>
        <w:rPr>
          <w:rFonts w:eastAsia="Calibri"/>
          <w:sz w:val="28"/>
          <w:szCs w:val="28"/>
          <w:rtl/>
        </w:rPr>
        <w:t xml:space="preserve"> </w:t>
      </w:r>
      <w:r w:rsidR="00DE0F50" w:rsidRPr="00984881">
        <w:rPr>
          <w:rFonts w:eastAsia="Calibri"/>
          <w:sz w:val="28"/>
          <w:szCs w:val="28"/>
          <w:rtl/>
        </w:rPr>
        <w:t>ﻭﺳﺘﺎﻳﺶ ﻭ</w:t>
      </w:r>
      <w:r>
        <w:rPr>
          <w:rFonts w:eastAsia="Calibri"/>
          <w:sz w:val="28"/>
          <w:szCs w:val="28"/>
          <w:rtl/>
        </w:rPr>
        <w:t xml:space="preserve"> </w:t>
      </w:r>
      <w:r w:rsidR="00DE0F50" w:rsidRPr="00984881">
        <w:rPr>
          <w:rFonts w:eastAsia="Calibri"/>
          <w:sz w:val="28"/>
          <w:szCs w:val="28"/>
          <w:rtl/>
        </w:rPr>
        <w:t>ﭘﺮﺳﺘﺶ ﭘﺮﻭﺭﺩﮔﺎﺭ ﮔﺮﺩﻳﺪﻩ ﺍﺳﺖ ﻭ ﭼﻮﻥ</w:t>
      </w:r>
      <w:r>
        <w:rPr>
          <w:rFonts w:eastAsia="Calibri"/>
          <w:sz w:val="28"/>
          <w:szCs w:val="28"/>
          <w:rtl/>
        </w:rPr>
        <w:t xml:space="preserve"> </w:t>
      </w:r>
      <w:r w:rsidR="00DE0F50" w:rsidRPr="00984881">
        <w:rPr>
          <w:rFonts w:eastAsia="Calibri"/>
          <w:sz w:val="28"/>
          <w:szCs w:val="28"/>
          <w:rtl/>
        </w:rPr>
        <w:t>ﺭﻭﺯ ﺟﻤﻌﻪ ﻫﻔﺘﻤﻴﻦ ﺭﻭﺯ ﻫﻔﺘﻪ</w:t>
      </w:r>
      <w:r w:rsidR="00BD77AA">
        <w:rPr>
          <w:rFonts w:eastAsia="Calibri"/>
          <w:sz w:val="28"/>
          <w:szCs w:val="28"/>
          <w:rtl/>
        </w:rPr>
        <w:t xml:space="preserve">، </w:t>
      </w:r>
      <w:r w:rsidR="00DE0F50" w:rsidRPr="00984881">
        <w:rPr>
          <w:rFonts w:eastAsia="Calibri"/>
          <w:sz w:val="28"/>
          <w:szCs w:val="28"/>
          <w:rtl/>
        </w:rPr>
        <w:t>ﻭﻫﻔﺘﻤﻴﻦ ﺷﻬﻮﺩ ﺧﻮﺩ</w:t>
      </w:r>
      <w:r w:rsidR="00BD77AA">
        <w:rPr>
          <w:rFonts w:eastAsia="Calibri"/>
          <w:sz w:val="28"/>
          <w:szCs w:val="28"/>
          <w:rtl/>
        </w:rPr>
        <w:t xml:space="preserve">، </w:t>
      </w:r>
      <w:r w:rsidR="00DE0F50" w:rsidRPr="00984881">
        <w:rPr>
          <w:rFonts w:eastAsia="Calibri"/>
          <w:sz w:val="28"/>
          <w:szCs w:val="28"/>
          <w:rtl/>
        </w:rPr>
        <w:t>ﻭ ﺗﻮﻟﺪ</w:t>
      </w:r>
      <w:r>
        <w:rPr>
          <w:rFonts w:eastAsia="Calibri"/>
          <w:sz w:val="28"/>
          <w:szCs w:val="28"/>
          <w:rtl/>
        </w:rPr>
        <w:t xml:space="preserve"> </w:t>
      </w:r>
      <w:r w:rsidR="00DE0F50" w:rsidRPr="00984881">
        <w:rPr>
          <w:rFonts w:eastAsia="Calibri"/>
          <w:sz w:val="28"/>
          <w:szCs w:val="28"/>
          <w:rtl/>
        </w:rPr>
        <w:t>ﺩﻭﻡ ﻭ ﺍﻟﻬﻰ ﺧﻮﺩﺭﺍ ﻳﺎﻓﺘﻨﺪ</w:t>
      </w:r>
      <w:r w:rsidR="00BD77AA">
        <w:rPr>
          <w:rFonts w:eastAsia="Calibri"/>
          <w:sz w:val="28"/>
          <w:szCs w:val="28"/>
          <w:rtl/>
        </w:rPr>
        <w:t xml:space="preserve">، </w:t>
      </w:r>
      <w:r w:rsidR="00DE0F50" w:rsidRPr="00984881">
        <w:rPr>
          <w:rFonts w:eastAsia="Calibri"/>
          <w:sz w:val="28"/>
          <w:szCs w:val="28"/>
          <w:rtl/>
        </w:rPr>
        <w:t>ﺟﺸﻦ</w:t>
      </w:r>
      <w:r>
        <w:rPr>
          <w:rFonts w:eastAsia="Calibri"/>
          <w:sz w:val="28"/>
          <w:szCs w:val="28"/>
          <w:rtl/>
        </w:rPr>
        <w:t xml:space="preserve"> </w:t>
      </w:r>
      <w:r w:rsidR="00DE0F50" w:rsidRPr="00984881">
        <w:rPr>
          <w:rFonts w:eastAsia="Calibri"/>
          <w:sz w:val="28"/>
          <w:szCs w:val="28"/>
          <w:rtl/>
        </w:rPr>
        <w:t>ﻋﻴﺪ ﻓﻄﺮ ﻭ ﺍﻓﻄﺎﺭ</w:t>
      </w:r>
      <w:r w:rsidR="00BD77AA">
        <w:rPr>
          <w:rFonts w:eastAsia="Calibri"/>
          <w:sz w:val="28"/>
          <w:szCs w:val="28"/>
          <w:rtl/>
        </w:rPr>
        <w:t xml:space="preserve">، </w:t>
      </w:r>
      <w:r w:rsidR="00DE0F50" w:rsidRPr="00984881">
        <w:rPr>
          <w:rFonts w:eastAsia="Calibri"/>
          <w:sz w:val="28"/>
          <w:szCs w:val="28"/>
          <w:rtl/>
        </w:rPr>
        <w:t>ﻭ ﺗﺮﻙ ﺻﻮﻡ ﻭ ﺍﻭﻡ ﻭ ﺭﻭﺯﻩ ﮔﻴﺮﻳﻬﺎﻯ ﺳﺮﺍﺳﺮ</w:t>
      </w:r>
      <w:r>
        <w:rPr>
          <w:rFonts w:eastAsia="Calibri"/>
          <w:sz w:val="28"/>
          <w:szCs w:val="28"/>
          <w:rtl/>
        </w:rPr>
        <w:t xml:space="preserve"> </w:t>
      </w:r>
      <w:r w:rsidR="00DE0F50" w:rsidRPr="00984881">
        <w:rPr>
          <w:rFonts w:eastAsia="Calibri"/>
          <w:sz w:val="28"/>
          <w:szCs w:val="28"/>
          <w:rtl/>
        </w:rPr>
        <w:t>ﺩﻭﺭﻩ ﺳﻠﻮﻙ ﺩﺍﺭﻧﺪ</w:t>
      </w:r>
      <w:r w:rsidR="00BD77AA">
        <w:rPr>
          <w:rFonts w:eastAsia="Calibri"/>
          <w:sz w:val="28"/>
          <w:szCs w:val="28"/>
          <w:rtl/>
        </w:rPr>
        <w:t xml:space="preserve">. </w:t>
      </w:r>
      <w:r w:rsidR="00DE0F50" w:rsidRPr="00984881">
        <w:rPr>
          <w:rFonts w:eastAsia="Calibri"/>
          <w:sz w:val="28"/>
          <w:szCs w:val="28"/>
          <w:rtl/>
        </w:rPr>
        <w:t>ﮐﻪ ﺍﻳﻦ ﺩﻭﺭﻩ ﻫﻔﺖ ﺳﺎﻟﻪ ﺳﺮﺍﺳﺮ</w:t>
      </w:r>
      <w:r>
        <w:rPr>
          <w:rFonts w:eastAsia="Calibri"/>
          <w:sz w:val="28"/>
          <w:szCs w:val="28"/>
          <w:rtl/>
        </w:rPr>
        <w:t xml:space="preserve"> </w:t>
      </w:r>
      <w:r w:rsidR="00DE0F50" w:rsidRPr="00984881">
        <w:rPr>
          <w:rFonts w:eastAsia="Calibri"/>
          <w:sz w:val="28"/>
          <w:szCs w:val="28"/>
          <w:rtl/>
        </w:rPr>
        <w:t>ﻣﺎﻩ ﺭﻣﻀﺎﻥ</w:t>
      </w:r>
      <w:r w:rsidR="00BD77AA">
        <w:rPr>
          <w:rFonts w:eastAsia="Calibri"/>
          <w:sz w:val="28"/>
          <w:szCs w:val="28"/>
          <w:rtl/>
        </w:rPr>
        <w:t xml:space="preserve">، </w:t>
      </w:r>
      <w:r w:rsidR="00DE0F50" w:rsidRPr="00984881">
        <w:rPr>
          <w:rFonts w:eastAsia="Calibri"/>
          <w:sz w:val="28"/>
          <w:szCs w:val="28"/>
          <w:rtl/>
        </w:rPr>
        <w:t>ﻭ ﻳﺎ ﻣﺎﻩ</w:t>
      </w:r>
      <w:r>
        <w:rPr>
          <w:rFonts w:eastAsia="Calibri"/>
          <w:sz w:val="28"/>
          <w:szCs w:val="28"/>
          <w:rtl/>
        </w:rPr>
        <w:t xml:space="preserve"> </w:t>
      </w:r>
      <w:r w:rsidR="00DE0F50" w:rsidRPr="00984881">
        <w:rPr>
          <w:rFonts w:eastAsia="Calibri"/>
          <w:sz w:val="28"/>
          <w:szCs w:val="28"/>
          <w:rtl/>
        </w:rPr>
        <w:t>ﺫﻯ ﺍﻟﺤﺠّﻪ</w:t>
      </w:r>
      <w:r>
        <w:rPr>
          <w:rFonts w:eastAsia="Calibri"/>
          <w:sz w:val="28"/>
          <w:szCs w:val="28"/>
          <w:rtl/>
        </w:rPr>
        <w:t xml:space="preserve"> </w:t>
      </w:r>
      <w:r w:rsidR="00DE0F50" w:rsidRPr="00984881">
        <w:rPr>
          <w:rFonts w:eastAsia="Calibri"/>
          <w:sz w:val="28"/>
          <w:szCs w:val="28"/>
          <w:rtl/>
        </w:rPr>
        <w:t>ﺳﺎﻟﻚ ﻣﻴﺒﺎﺷﺪ ﮐﻪ ﭘﺎﻳﺎﻥ ﺁﻥ</w:t>
      </w:r>
      <w:r>
        <w:rPr>
          <w:rFonts w:eastAsia="Calibri"/>
          <w:sz w:val="28"/>
          <w:szCs w:val="28"/>
          <w:rtl/>
        </w:rPr>
        <w:t xml:space="preserve"> </w:t>
      </w:r>
      <w:r w:rsidR="00DE0F50" w:rsidRPr="00984881">
        <w:rPr>
          <w:rFonts w:eastAsia="Calibri"/>
          <w:sz w:val="28"/>
          <w:szCs w:val="28"/>
          <w:rtl/>
        </w:rPr>
        <w:t>ﻋﻴﺪ</w:t>
      </w:r>
      <w:r>
        <w:rPr>
          <w:rFonts w:eastAsia="Calibri"/>
          <w:sz w:val="28"/>
          <w:szCs w:val="28"/>
          <w:rtl/>
        </w:rPr>
        <w:t xml:space="preserve"> </w:t>
      </w:r>
      <w:r w:rsidR="00DE0F50" w:rsidRPr="00984881">
        <w:rPr>
          <w:rFonts w:eastAsia="Calibri"/>
          <w:sz w:val="28"/>
          <w:szCs w:val="28"/>
          <w:rtl/>
        </w:rPr>
        <w:t>ﺳﻌﻴﺪ ﻭﺳﻌﺎﺩﺗﻤﻨﺪﻯ ﺑﺎﺯﮔﺸﺘﻪ ﺑﺨﻠﻖ</w:t>
      </w:r>
      <w:r>
        <w:rPr>
          <w:rFonts w:eastAsia="Calibri"/>
          <w:sz w:val="28"/>
          <w:szCs w:val="28"/>
          <w:rtl/>
        </w:rPr>
        <w:t xml:space="preserve"> </w:t>
      </w:r>
      <w:r w:rsidR="00DE0F50" w:rsidRPr="00984881">
        <w:rPr>
          <w:rFonts w:eastAsia="Calibri"/>
          <w:sz w:val="28"/>
          <w:szCs w:val="28"/>
          <w:rtl/>
        </w:rPr>
        <w:t>ﺍﺳﺖ</w:t>
      </w:r>
      <w:r w:rsidR="00BD77AA">
        <w:rPr>
          <w:rFonts w:eastAsia="Calibri"/>
          <w:sz w:val="28"/>
          <w:szCs w:val="28"/>
          <w:rtl/>
        </w:rPr>
        <w:t xml:space="preserve">. </w:t>
      </w:r>
      <w:r w:rsidR="00DE0F50" w:rsidRPr="00984881">
        <w:rPr>
          <w:rFonts w:eastAsia="Calibri"/>
          <w:sz w:val="28"/>
          <w:szCs w:val="28"/>
          <w:rtl/>
        </w:rPr>
        <w:t>ﮐﻪ ﻧﻔس ﻭﺭﻭﺍﻥ</w:t>
      </w:r>
      <w:r>
        <w:rPr>
          <w:rFonts w:eastAsia="Calibri"/>
          <w:sz w:val="28"/>
          <w:szCs w:val="28"/>
          <w:rtl/>
        </w:rPr>
        <w:t xml:space="preserve"> </w:t>
      </w:r>
      <w:r w:rsidR="00DE0F50" w:rsidRPr="00984881">
        <w:rPr>
          <w:rFonts w:eastAsia="Calibri"/>
          <w:sz w:val="28"/>
          <w:szCs w:val="28"/>
          <w:rtl/>
        </w:rPr>
        <w:t>ﺑﺸﺮﻯ ﺧﻮﺩﺭﺍ ﻗﺮﺑﺎﻧﻰ</w:t>
      </w:r>
      <w:r>
        <w:rPr>
          <w:rFonts w:eastAsia="Calibri"/>
          <w:sz w:val="28"/>
          <w:szCs w:val="28"/>
          <w:rtl/>
        </w:rPr>
        <w:t xml:space="preserve"> </w:t>
      </w:r>
      <w:r w:rsidR="00DE0F50" w:rsidRPr="00984881">
        <w:rPr>
          <w:rFonts w:eastAsia="Calibri"/>
          <w:sz w:val="28"/>
          <w:szCs w:val="28"/>
          <w:rtl/>
        </w:rPr>
        <w:t>ﻧﻤﻮﺩﻩ</w:t>
      </w:r>
      <w:r w:rsidR="00BD77AA">
        <w:rPr>
          <w:rFonts w:eastAsia="Calibri"/>
          <w:sz w:val="28"/>
          <w:szCs w:val="28"/>
          <w:rtl/>
        </w:rPr>
        <w:t xml:space="preserve">. </w:t>
      </w:r>
      <w:r w:rsidR="00DE0F50" w:rsidRPr="00984881">
        <w:rPr>
          <w:rFonts w:eastAsia="Calibri"/>
          <w:sz w:val="28"/>
          <w:szCs w:val="28"/>
          <w:rtl/>
        </w:rPr>
        <w:t>ﻭ ﺑﻨﻔس ﻣﻄﻤﺌﻨّﻪ ﻭ</w:t>
      </w:r>
      <w:r w:rsidR="00F90ADA" w:rsidRPr="00984881">
        <w:rPr>
          <w:rFonts w:eastAsia="Calibri"/>
          <w:sz w:val="28"/>
          <w:szCs w:val="28"/>
          <w:rtl/>
        </w:rPr>
        <w:t>مُلهمه</w:t>
      </w:r>
      <w:r>
        <w:rPr>
          <w:rFonts w:eastAsia="Calibri"/>
          <w:sz w:val="28"/>
          <w:szCs w:val="28"/>
          <w:rtl/>
        </w:rPr>
        <w:t xml:space="preserve"> </w:t>
      </w:r>
      <w:r w:rsidR="00DE0F50" w:rsidRPr="00984881">
        <w:rPr>
          <w:rFonts w:eastAsia="Calibri"/>
          <w:sz w:val="28"/>
          <w:szCs w:val="28"/>
          <w:rtl/>
        </w:rPr>
        <w:t>ﺭﺳﻴﺪﻩ</w:t>
      </w:r>
      <w:r w:rsidR="00BD77AA">
        <w:rPr>
          <w:rFonts w:eastAsia="Calibri"/>
          <w:sz w:val="28"/>
          <w:szCs w:val="28"/>
          <w:rtl/>
        </w:rPr>
        <w:t xml:space="preserve">، </w:t>
      </w:r>
      <w:r w:rsidR="00DE0F50" w:rsidRPr="00984881">
        <w:rPr>
          <w:rFonts w:eastAsia="Calibri"/>
          <w:sz w:val="28"/>
          <w:szCs w:val="28"/>
          <w:rtl/>
        </w:rPr>
        <w:t>ﻭﻣﻘﺎﻡ</w:t>
      </w:r>
      <w:r>
        <w:rPr>
          <w:rFonts w:eastAsia="Calibri"/>
          <w:sz w:val="28"/>
          <w:szCs w:val="28"/>
          <w:rtl/>
        </w:rPr>
        <w:t xml:space="preserve"> </w:t>
      </w:r>
      <w:r w:rsidR="00DE0F50" w:rsidRPr="00984881">
        <w:rPr>
          <w:rFonts w:eastAsia="Calibri"/>
          <w:sz w:val="28"/>
          <w:szCs w:val="28"/>
          <w:rtl/>
        </w:rPr>
        <w:t>ﭘﻴﻤﺒﺮﻯ ﻭ ﺭﺳﺎﻟﺖ ﺍﻟﻬﻰ ﺭﺍ ﺑﺮﺍﻯ ﭼﻨﺪ ﺳﺎﻟﻚ</w:t>
      </w:r>
      <w:r>
        <w:rPr>
          <w:rFonts w:eastAsia="Calibri"/>
          <w:sz w:val="28"/>
          <w:szCs w:val="28"/>
          <w:rtl/>
        </w:rPr>
        <w:t xml:space="preserve"> </w:t>
      </w:r>
      <w:r w:rsidR="00DE0F50" w:rsidRPr="00984881">
        <w:rPr>
          <w:rFonts w:eastAsia="Calibri"/>
          <w:sz w:val="28"/>
          <w:szCs w:val="28"/>
          <w:rtl/>
        </w:rPr>
        <w:t>ﺧﻮﺩ</w:t>
      </w:r>
      <w:r>
        <w:rPr>
          <w:rFonts w:eastAsia="Calibri"/>
          <w:sz w:val="28"/>
          <w:szCs w:val="28"/>
          <w:rtl/>
        </w:rPr>
        <w:t xml:space="preserve"> </w:t>
      </w:r>
      <w:r w:rsidR="00DE0F50" w:rsidRPr="00984881">
        <w:rPr>
          <w:rFonts w:eastAsia="Calibri"/>
          <w:sz w:val="28"/>
          <w:szCs w:val="28"/>
          <w:rtl/>
        </w:rPr>
        <w:t>ﺩﺍﺭﺩ</w:t>
      </w:r>
      <w:r w:rsidR="00BD77AA">
        <w:rPr>
          <w:rFonts w:eastAsia="Calibri"/>
          <w:sz w:val="28"/>
          <w:szCs w:val="28"/>
          <w:rtl/>
        </w:rPr>
        <w:t xml:space="preserve">، </w:t>
      </w:r>
      <w:r w:rsidR="00DE0F50" w:rsidRPr="00984881">
        <w:rPr>
          <w:rFonts w:eastAsia="Calibri"/>
          <w:sz w:val="28"/>
          <w:szCs w:val="28"/>
          <w:rtl/>
        </w:rPr>
        <w:t>ﻭﻧﻪ ﺑﺮﺍﻯ ﻫﻤﮕﺎﻥ</w:t>
      </w:r>
      <w:r w:rsidR="00BD77AA">
        <w:rPr>
          <w:rFonts w:eastAsia="Calibri"/>
          <w:sz w:val="28"/>
          <w:szCs w:val="28"/>
          <w:rtl/>
        </w:rPr>
        <w:t xml:space="preserve">. </w:t>
      </w:r>
      <w:r w:rsidR="00DE0F50" w:rsidRPr="00984881">
        <w:rPr>
          <w:rFonts w:eastAsia="Calibri"/>
          <w:sz w:val="28"/>
          <w:szCs w:val="28"/>
          <w:rtl/>
        </w:rPr>
        <w:t>ﻭﻟﻰ ﺑﺎﺯ ﺣﺎﻓﻆ ﻫﻤﭽﻨﺎﻥ ﺍﺣﺴﺎس ﺗﺸﻨﮕﻰ ﻭﮐﻢ ﮐﺎﺭﻯ ﻣﻴﻨﻤﺎﻳﺪ</w:t>
      </w:r>
      <w:r w:rsidR="00BD77AA">
        <w:rPr>
          <w:rFonts w:eastAsia="Calibri"/>
          <w:sz w:val="28"/>
          <w:szCs w:val="28"/>
          <w:rtl/>
        </w:rPr>
        <w:t xml:space="preserve">، </w:t>
      </w:r>
      <w:r w:rsidR="00DE0F50" w:rsidRPr="00984881">
        <w:rPr>
          <w:rFonts w:eastAsia="Calibri"/>
          <w:sz w:val="28"/>
          <w:szCs w:val="28"/>
          <w:rtl/>
        </w:rPr>
        <w:t>ﮐﻪ ﻣﻴﮕﻮﻳﺪ ﮔﺮﭼﻪ ﺑﺮﺍﻯ ﻣﻦ ﺟﺎﻡ ﻣﻰ ﭘﺮ ﻧﺸﺪ</w:t>
      </w:r>
      <w:r w:rsidR="00BD77AA">
        <w:rPr>
          <w:rFonts w:eastAsia="Calibri"/>
          <w:sz w:val="28"/>
          <w:szCs w:val="28"/>
          <w:rtl/>
        </w:rPr>
        <w:t xml:space="preserve">، </w:t>
      </w:r>
      <w:r w:rsidR="00DE0F50" w:rsidRPr="00984881">
        <w:rPr>
          <w:rFonts w:eastAsia="Calibri"/>
          <w:sz w:val="28"/>
          <w:szCs w:val="28"/>
          <w:rtl/>
        </w:rPr>
        <w:t>ﺩﺭﺣﺎﻟﻴﮑﻪ ﺷﻤﺎ ﺩﺭ ﺩﻭﺭﺍﻥ رهبری الهی</w:t>
      </w:r>
      <w:r>
        <w:rPr>
          <w:rFonts w:eastAsia="Calibri"/>
          <w:sz w:val="28"/>
          <w:szCs w:val="28"/>
          <w:rtl/>
        </w:rPr>
        <w:t xml:space="preserve"> </w:t>
      </w:r>
      <w:r w:rsidR="00DE0F50" w:rsidRPr="00984881">
        <w:rPr>
          <w:rFonts w:eastAsia="Calibri"/>
          <w:sz w:val="28"/>
          <w:szCs w:val="28"/>
          <w:rtl/>
        </w:rPr>
        <w:t>ﻭ ﺩﻭﺭﻩ ﮔﺮﺩﺍﻧﺪﻥ ﺟﺎﻡ</w:t>
      </w:r>
      <w:r>
        <w:rPr>
          <w:rFonts w:eastAsia="Calibri"/>
          <w:sz w:val="28"/>
          <w:szCs w:val="28"/>
          <w:rtl/>
        </w:rPr>
        <w:t xml:space="preserve"> </w:t>
      </w:r>
      <w:r w:rsidR="00DE0F50" w:rsidRPr="00984881">
        <w:rPr>
          <w:rFonts w:eastAsia="Calibri"/>
          <w:sz w:val="28"/>
          <w:szCs w:val="28"/>
          <w:rtl/>
        </w:rPr>
        <w:t>ﺷﺮﺍﺏ ﺑﻄﺎﻟﺒﺎﻥ ﻣﺴﺘﻰ ﺑﻴﺸﺘﺮ</w:t>
      </w:r>
      <w:r w:rsidR="00BD77AA">
        <w:rPr>
          <w:rFonts w:eastAsia="Calibri"/>
          <w:sz w:val="28"/>
          <w:szCs w:val="28"/>
          <w:rtl/>
        </w:rPr>
        <w:t xml:space="preserve">، </w:t>
      </w:r>
      <w:r w:rsidR="00DE0F50" w:rsidRPr="00984881">
        <w:rPr>
          <w:rFonts w:eastAsia="Calibri"/>
          <w:sz w:val="28"/>
          <w:szCs w:val="28"/>
          <w:rtl/>
        </w:rPr>
        <w:t>ﻣﻦ ﻣﺤﺮﻭﻡ</w:t>
      </w:r>
      <w:r>
        <w:rPr>
          <w:rFonts w:eastAsia="Calibri"/>
          <w:sz w:val="28"/>
          <w:szCs w:val="28"/>
          <w:rtl/>
        </w:rPr>
        <w:t xml:space="preserve"> </w:t>
      </w:r>
      <w:r w:rsidR="00DE0F50" w:rsidRPr="00984881">
        <w:rPr>
          <w:rFonts w:eastAsia="Calibri"/>
          <w:sz w:val="28"/>
          <w:szCs w:val="28"/>
          <w:rtl/>
        </w:rPr>
        <w:t>ﻣﺎﻧﺪﻩ ﺍﻡ</w:t>
      </w:r>
      <w:r w:rsidR="00BD77AA">
        <w:rPr>
          <w:rFonts w:eastAsia="Calibri"/>
          <w:sz w:val="28"/>
          <w:szCs w:val="28"/>
          <w:rtl/>
        </w:rPr>
        <w:t xml:space="preserve">. </w:t>
      </w:r>
      <w:r w:rsidR="00DE0F50" w:rsidRPr="00984881">
        <w:rPr>
          <w:rFonts w:eastAsia="Calibri"/>
          <w:sz w:val="28"/>
          <w:szCs w:val="28"/>
          <w:rtl/>
        </w:rPr>
        <w:t>ﻭ ﻇﺎﻫﺮﺍ</w:t>
      </w:r>
      <w:r>
        <w:rPr>
          <w:rFonts w:eastAsia="Calibri"/>
          <w:sz w:val="28"/>
          <w:szCs w:val="28"/>
          <w:rtl/>
        </w:rPr>
        <w:t xml:space="preserve"> </w:t>
      </w:r>
      <w:r w:rsidR="00DE0F50" w:rsidRPr="00984881">
        <w:rPr>
          <w:rFonts w:eastAsia="Calibri"/>
          <w:sz w:val="28"/>
          <w:szCs w:val="28"/>
          <w:rtl/>
        </w:rPr>
        <w:t>ﺣﺎﻓﻆ ﺩﺭ ﺩﻭﺭﻩ</w:t>
      </w:r>
      <w:r>
        <w:rPr>
          <w:rFonts w:eastAsia="Calibri"/>
          <w:sz w:val="28"/>
          <w:szCs w:val="28"/>
          <w:rtl/>
        </w:rPr>
        <w:t xml:space="preserve"> </w:t>
      </w:r>
      <w:r w:rsidR="00DE0F50" w:rsidRPr="00984881">
        <w:rPr>
          <w:rFonts w:eastAsia="Calibri"/>
          <w:sz w:val="28"/>
          <w:szCs w:val="28"/>
          <w:rtl/>
        </w:rPr>
        <w:t>ﺳﻠﻮﻙ</w:t>
      </w:r>
      <w:r w:rsidR="00BD77AA">
        <w:rPr>
          <w:rFonts w:eastAsia="Calibri"/>
          <w:sz w:val="28"/>
          <w:szCs w:val="28"/>
          <w:rtl/>
        </w:rPr>
        <w:t xml:space="preserve">، </w:t>
      </w:r>
      <w:r w:rsidR="00DE0F50" w:rsidRPr="00984881">
        <w:rPr>
          <w:rFonts w:eastAsia="Calibri"/>
          <w:sz w:val="28"/>
          <w:szCs w:val="28"/>
          <w:rtl/>
        </w:rPr>
        <w:t>ﭘﻴﺶ ﺍﺯ ﺑﺎﺯﮔﺸﺖ ﺑﺨﻠﻖ ﺧﻮﺩ</w:t>
      </w:r>
      <w:r>
        <w:rPr>
          <w:rFonts w:eastAsia="Calibri"/>
          <w:sz w:val="28"/>
          <w:szCs w:val="28"/>
          <w:rtl/>
        </w:rPr>
        <w:t xml:space="preserve"> </w:t>
      </w:r>
      <w:r w:rsidR="00DE0F50" w:rsidRPr="00984881">
        <w:rPr>
          <w:rFonts w:eastAsia="Calibri"/>
          <w:sz w:val="28"/>
          <w:szCs w:val="28"/>
          <w:rtl/>
        </w:rPr>
        <w:t>ﻣﻴﺒﺎﺷﺪ</w:t>
      </w:r>
      <w:r w:rsidR="00BD77AA">
        <w:rPr>
          <w:rFonts w:eastAsia="Calibri"/>
          <w:sz w:val="28"/>
          <w:szCs w:val="28"/>
          <w:rtl/>
        </w:rPr>
        <w:t xml:space="preserve">. </w:t>
      </w:r>
      <w:r w:rsidR="00DE0F50" w:rsidRPr="00984881">
        <w:rPr>
          <w:rFonts w:eastAsia="Calibri"/>
          <w:sz w:val="28"/>
          <w:szCs w:val="28"/>
          <w:rtl/>
        </w:rPr>
        <w:t>ﻭ ﻳﺎ ﻫﻤﺎﻥ ﺗﺸﻨﮕﻰ ﺳﻴﺮﺍﺏ ﻧﺸﺪﻧﻰ ﺧﻮﺩﺭﺍ ﻳﺎﺩ ﺁﻭﺭﻯ ﻣﻴﻨﻤﺎﻳﺪ</w:t>
      </w:r>
      <w:r w:rsidR="00BD77AA">
        <w:rPr>
          <w:rFonts w:eastAsia="Calibri"/>
          <w:sz w:val="28"/>
          <w:szCs w:val="28"/>
          <w:rtl/>
        </w:rPr>
        <w:t xml:space="preserve">. </w:t>
      </w:r>
      <w:r w:rsidR="00DE0F50" w:rsidRPr="00984881">
        <w:rPr>
          <w:rFonts w:eastAsia="Calibri"/>
          <w:sz w:val="28"/>
          <w:szCs w:val="28"/>
          <w:rtl/>
        </w:rPr>
        <w:t>ﻭ ﺣﺘﻰ ﺍﮔﺮ ﺑﮑﻤﺎﻝ ﺍﻟﻬﻰ ﺭﺳﻴﺪﻩ ﺑﺎﺷﺪ</w:t>
      </w:r>
      <w:r w:rsidR="00BD77AA">
        <w:rPr>
          <w:rFonts w:eastAsia="Calibri"/>
          <w:sz w:val="28"/>
          <w:szCs w:val="28"/>
          <w:rtl/>
        </w:rPr>
        <w:t xml:space="preserve">، </w:t>
      </w:r>
      <w:r w:rsidR="00DE0F50" w:rsidRPr="00984881">
        <w:rPr>
          <w:rFonts w:eastAsia="Calibri"/>
          <w:sz w:val="28"/>
          <w:szCs w:val="28"/>
          <w:rtl/>
        </w:rPr>
        <w:t>ﺍﺯ ﭘﻴﺮ ﻣﺮﺑّﻰ ﭘﻴﺸﻴﻦ</w:t>
      </w:r>
      <w:r>
        <w:rPr>
          <w:rFonts w:eastAsia="Calibri"/>
          <w:sz w:val="28"/>
          <w:szCs w:val="28"/>
          <w:rtl/>
        </w:rPr>
        <w:t xml:space="preserve"> </w:t>
      </w:r>
      <w:r w:rsidR="00DE0F50" w:rsidRPr="00984881">
        <w:rPr>
          <w:rFonts w:eastAsia="Calibri"/>
          <w:sz w:val="28"/>
          <w:szCs w:val="28"/>
          <w:rtl/>
        </w:rPr>
        <w:t>ﺧﻮﺩ</w:t>
      </w:r>
      <w:r w:rsidR="00BD77AA">
        <w:rPr>
          <w:rFonts w:eastAsia="Calibri"/>
          <w:sz w:val="28"/>
          <w:szCs w:val="28"/>
          <w:rtl/>
        </w:rPr>
        <w:t xml:space="preserve">، </w:t>
      </w:r>
      <w:r w:rsidR="00DE0F50" w:rsidRPr="00984881">
        <w:rPr>
          <w:rFonts w:eastAsia="Calibri"/>
          <w:sz w:val="28"/>
          <w:szCs w:val="28"/>
          <w:rtl/>
        </w:rPr>
        <w:t>ﻫﻤﭽﻨﺎﻥ ﺍﻧﺘﻈﺎﺭ ﺑﻬﺘﺮﻳﻦ ﺑﻬﺮﻩﻫﺎﻯ ﺍﻭﺭﺍ ﺩﺍﺭﺩ</w:t>
      </w:r>
      <w:r w:rsidR="00BD77AA">
        <w:rPr>
          <w:rFonts w:eastAsia="Calibri"/>
          <w:sz w:val="28"/>
          <w:szCs w:val="28"/>
          <w:rtl/>
        </w:rPr>
        <w:t xml:space="preserve">. </w:t>
      </w:r>
      <w:r w:rsidR="00DE0F50" w:rsidRPr="00984881">
        <w:rPr>
          <w:rFonts w:eastAsia="Calibri"/>
          <w:sz w:val="28"/>
          <w:szCs w:val="28"/>
          <w:rtl/>
        </w:rPr>
        <w:t>ﻭ ﺍﻟّﺎ</w:t>
      </w:r>
      <w:r>
        <w:rPr>
          <w:rFonts w:eastAsia="Calibri"/>
          <w:sz w:val="28"/>
          <w:szCs w:val="28"/>
          <w:rtl/>
        </w:rPr>
        <w:t xml:space="preserve"> </w:t>
      </w:r>
      <w:r w:rsidR="00DE0F50" w:rsidRPr="00984881">
        <w:rPr>
          <w:rFonts w:eastAsia="Calibri"/>
          <w:sz w:val="28"/>
          <w:szCs w:val="28"/>
          <w:rtl/>
        </w:rPr>
        <w:t>ﺑﺮﺍﻯ ﻣﻘﺎﻡ ﺍﻟﻬﻰ ﻧﻮﺭ ﻗﺎﺋﻢ</w:t>
      </w:r>
      <w:r w:rsidR="00BD77AA">
        <w:rPr>
          <w:rFonts w:eastAsia="Calibri"/>
          <w:sz w:val="28"/>
          <w:szCs w:val="28"/>
          <w:rtl/>
        </w:rPr>
        <w:t xml:space="preserve">، </w:t>
      </w:r>
      <w:r w:rsidR="00DE0F50" w:rsidRPr="00984881">
        <w:rPr>
          <w:rFonts w:eastAsia="Calibri"/>
          <w:sz w:val="28"/>
          <w:szCs w:val="28"/>
          <w:rtl/>
        </w:rPr>
        <w:t>ﺩﻋﺎﻯ ﻃﻮﻝ</w:t>
      </w:r>
      <w:r>
        <w:rPr>
          <w:rFonts w:eastAsia="Calibri"/>
          <w:sz w:val="28"/>
          <w:szCs w:val="28"/>
          <w:rtl/>
        </w:rPr>
        <w:t xml:space="preserve"> </w:t>
      </w:r>
      <w:r w:rsidR="00DE0F50" w:rsidRPr="00984881">
        <w:rPr>
          <w:rFonts w:eastAsia="Calibri"/>
          <w:sz w:val="28"/>
          <w:szCs w:val="28"/>
          <w:rtl/>
        </w:rPr>
        <w:t>ﻋﻤﺮ ﻣﻌﻨﻰ ﻧﺪﺍﺭﺩ</w:t>
      </w:r>
      <w:r w:rsidR="00BD77AA">
        <w:rPr>
          <w:rFonts w:eastAsia="Calibri"/>
          <w:sz w:val="28"/>
          <w:szCs w:val="28"/>
          <w:rtl/>
        </w:rPr>
        <w:t xml:space="preserve">. </w:t>
      </w:r>
      <w:r w:rsidR="00DE0F50" w:rsidRPr="00984881">
        <w:rPr>
          <w:rFonts w:eastAsia="Calibri"/>
          <w:sz w:val="28"/>
          <w:szCs w:val="28"/>
          <w:rtl/>
        </w:rPr>
        <w:t>ﮐﻪ ﺑﺮﺍﻯ ﭘﻴﺮ ﺍﻟﻬﻰ ﺍﺯ ﺧﺪﺍﻭﻧﺪ</w:t>
      </w:r>
      <w:r>
        <w:rPr>
          <w:rFonts w:eastAsia="Calibri"/>
          <w:sz w:val="28"/>
          <w:szCs w:val="28"/>
          <w:rtl/>
        </w:rPr>
        <w:t xml:space="preserve"> </w:t>
      </w:r>
      <w:r w:rsidR="00DE0F50" w:rsidRPr="00984881">
        <w:rPr>
          <w:rFonts w:eastAsia="Calibri"/>
          <w:sz w:val="28"/>
          <w:szCs w:val="28"/>
          <w:rtl/>
        </w:rPr>
        <w:t>ﻣﻴﺨﻮﺍﻫﺪ</w:t>
      </w:r>
      <w:r w:rsidR="00BD77AA">
        <w:rPr>
          <w:rFonts w:eastAsia="Calibri"/>
          <w:sz w:val="28"/>
          <w:szCs w:val="28"/>
          <w:rtl/>
        </w:rPr>
        <w:t xml:space="preserve">. </w:t>
      </w:r>
    </w:p>
    <w:p w:rsidR="00DE0F50" w:rsidRPr="00984881" w:rsidRDefault="00DE0F50" w:rsidP="00DE0F50">
      <w:pPr>
        <w:bidi/>
        <w:spacing w:after="200" w:line="276" w:lineRule="auto"/>
        <w:jc w:val="both"/>
        <w:rPr>
          <w:rFonts w:eastAsia="Calibri"/>
          <w:b/>
          <w:bCs/>
          <w:sz w:val="28"/>
          <w:szCs w:val="28"/>
          <w:rtl/>
        </w:rPr>
      </w:pPr>
      <w:r w:rsidRPr="00984881">
        <w:rPr>
          <w:rFonts w:eastAsia="Calibri"/>
          <w:b/>
          <w:bCs/>
          <w:sz w:val="28"/>
          <w:szCs w:val="28"/>
          <w:rtl/>
        </w:rPr>
        <w:t xml:space="preserve"> ﺩﻝ ﺧﺮﺍﺑﻰ ﻣﻴﮑﻨﺪ</w:t>
      </w:r>
      <w:r w:rsidR="00BD77AA">
        <w:rPr>
          <w:rFonts w:eastAsia="Calibri"/>
          <w:b/>
          <w:bCs/>
          <w:sz w:val="28"/>
          <w:szCs w:val="28"/>
          <w:rtl/>
        </w:rPr>
        <w:t xml:space="preserve">، </w:t>
      </w:r>
      <w:r w:rsidRPr="00984881">
        <w:rPr>
          <w:rFonts w:eastAsia="Calibri"/>
          <w:b/>
          <w:bCs/>
          <w:sz w:val="28"/>
          <w:szCs w:val="28"/>
          <w:rtl/>
        </w:rPr>
        <w:t>ﺩﻟﺪﺍﺭ ﺭﺍ ﺁﮔﻪ ﮐﻨﻴﺪ</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ﺯﻳنهاﺭ</w:t>
      </w:r>
      <w:r w:rsidR="00BD77AA">
        <w:rPr>
          <w:rFonts w:eastAsia="Calibri"/>
          <w:b/>
          <w:bCs/>
          <w:sz w:val="28"/>
          <w:szCs w:val="28"/>
          <w:rtl/>
        </w:rPr>
        <w:t xml:space="preserve">، </w:t>
      </w:r>
      <w:r w:rsidRPr="00984881">
        <w:rPr>
          <w:rFonts w:eastAsia="Calibri"/>
          <w:b/>
          <w:bCs/>
          <w:sz w:val="28"/>
          <w:szCs w:val="28"/>
          <w:rtl/>
        </w:rPr>
        <w:t xml:space="preserve">ﺃﻯ ﺩﻭﺳﺘﺎﻥ </w:t>
      </w:r>
      <w:r w:rsidR="00BD77AA">
        <w:rPr>
          <w:rFonts w:eastAsia="Calibri"/>
          <w:b/>
          <w:bCs/>
          <w:sz w:val="28"/>
          <w:szCs w:val="28"/>
          <w:rtl/>
        </w:rPr>
        <w:t xml:space="preserve">، </w:t>
      </w:r>
      <w:r w:rsidRPr="00984881">
        <w:rPr>
          <w:rFonts w:eastAsia="Calibri"/>
          <w:b/>
          <w:bCs/>
          <w:sz w:val="28"/>
          <w:szCs w:val="28"/>
          <w:rtl/>
        </w:rPr>
        <w:t>ﺟﺎﻥ ﻣﻦ ﻭﺟﺎﻥ ﺷﻤﺎ</w:t>
      </w:r>
    </w:p>
    <w:p w:rsidR="00DE0F50" w:rsidRDefault="004D25BE" w:rsidP="00C1545C">
      <w:pPr>
        <w:bidi/>
        <w:spacing w:after="200" w:line="276" w:lineRule="auto"/>
        <w:jc w:val="both"/>
        <w:rPr>
          <w:rFonts w:eastAsia="Calibri"/>
          <w:sz w:val="28"/>
          <w:szCs w:val="28"/>
        </w:rPr>
      </w:pPr>
      <w:r>
        <w:rPr>
          <w:rFonts w:eastAsia="Calibri"/>
          <w:sz w:val="28"/>
          <w:szCs w:val="28"/>
          <w:rtl/>
        </w:rPr>
        <w:t xml:space="preserve"> </w:t>
      </w:r>
      <w:r w:rsidR="00DE0F50" w:rsidRPr="00984881">
        <w:rPr>
          <w:rFonts w:eastAsia="Calibri"/>
          <w:sz w:val="28"/>
          <w:szCs w:val="28"/>
          <w:rtl/>
        </w:rPr>
        <w:t>ﺩﻟﻴﻠﻰ ﺍﺳﺖ ﮐﻪ ﺣﺎﻓﻆ ﻫﻨﻮﺯ</w:t>
      </w:r>
      <w:r>
        <w:rPr>
          <w:rFonts w:eastAsia="Calibri"/>
          <w:sz w:val="28"/>
          <w:szCs w:val="28"/>
          <w:rtl/>
        </w:rPr>
        <w:t xml:space="preserve"> </w:t>
      </w:r>
      <w:r w:rsidR="00DE0F50" w:rsidRPr="00984881">
        <w:rPr>
          <w:rFonts w:eastAsia="Calibri"/>
          <w:sz w:val="28"/>
          <w:szCs w:val="28"/>
          <w:rtl/>
        </w:rPr>
        <w:t>ﺳﺎﻟﻚ ﺍﻟﻬﻰ ﺍﺳﺖ</w:t>
      </w:r>
      <w:r w:rsidR="00BD77AA">
        <w:rPr>
          <w:rFonts w:eastAsia="Calibri"/>
          <w:sz w:val="28"/>
          <w:szCs w:val="28"/>
          <w:rtl/>
        </w:rPr>
        <w:t xml:space="preserve">، </w:t>
      </w:r>
      <w:r w:rsidR="00DE0F50" w:rsidRPr="00984881">
        <w:rPr>
          <w:rFonts w:eastAsia="Calibri"/>
          <w:sz w:val="28"/>
          <w:szCs w:val="28"/>
          <w:rtl/>
        </w:rPr>
        <w:t>ﮐﻪ ﺑﮑﻤﺎﻝ ﻧﻬﺎﺋﻰ ﻭﺗﻮﻟﺪ</w:t>
      </w:r>
      <w:r>
        <w:rPr>
          <w:rFonts w:eastAsia="Calibri"/>
          <w:sz w:val="28"/>
          <w:szCs w:val="28"/>
          <w:rtl/>
        </w:rPr>
        <w:t xml:space="preserve"> </w:t>
      </w:r>
      <w:r w:rsidR="00DE0F50" w:rsidRPr="00984881">
        <w:rPr>
          <w:rFonts w:eastAsia="Calibri"/>
          <w:sz w:val="28"/>
          <w:szCs w:val="28"/>
          <w:rtl/>
        </w:rPr>
        <w:t>ﺩﻭﻡ ﺧﻮﺩ ﻧﺮﺳﻴﺪﻩ</w:t>
      </w:r>
      <w:r w:rsidR="00BD77AA">
        <w:rPr>
          <w:rFonts w:eastAsia="Calibri"/>
          <w:sz w:val="28"/>
          <w:szCs w:val="28"/>
          <w:rtl/>
        </w:rPr>
        <w:t xml:space="preserve">. </w:t>
      </w:r>
      <w:r w:rsidR="00DE0F50" w:rsidRPr="00984881">
        <w:rPr>
          <w:rFonts w:eastAsia="Calibri"/>
          <w:sz w:val="28"/>
          <w:szCs w:val="28"/>
          <w:rtl/>
        </w:rPr>
        <w:t>ﻭ ﺍﺯ ﭘﻴﺮ ﺍﻟﻬﻰ ﺧﻮﺩ ﮐﻤﻚ ﻭ ﻫﺪﺍﻳﺖ ﻣﻴﺨﻮﺍﻫﺪ</w:t>
      </w:r>
      <w:r w:rsidR="00BD77AA">
        <w:rPr>
          <w:rFonts w:eastAsia="Calibri"/>
          <w:sz w:val="28"/>
          <w:szCs w:val="28"/>
          <w:rtl/>
        </w:rPr>
        <w:t xml:space="preserve">. </w:t>
      </w:r>
      <w:r w:rsidR="00DE0F50" w:rsidRPr="00984881">
        <w:rPr>
          <w:rFonts w:eastAsia="Calibri"/>
          <w:sz w:val="28"/>
          <w:szCs w:val="28"/>
          <w:rtl/>
        </w:rPr>
        <w:t>ﺯﻳﺮﺍ ﺩﻝ ﺍﻭ ﻭ ﺍﻓﮑﺎﺭ</w:t>
      </w:r>
      <w:r>
        <w:rPr>
          <w:rFonts w:eastAsia="Calibri"/>
          <w:sz w:val="28"/>
          <w:szCs w:val="28"/>
          <w:rtl/>
        </w:rPr>
        <w:t xml:space="preserve"> </w:t>
      </w:r>
      <w:r w:rsidR="00DE0F50" w:rsidRPr="00984881">
        <w:rPr>
          <w:rFonts w:eastAsia="Calibri"/>
          <w:sz w:val="28"/>
          <w:szCs w:val="28"/>
          <w:rtl/>
        </w:rPr>
        <w:t>ﻭﺍﺣﻮﺍﻝ ﺍﻭ</w:t>
      </w:r>
      <w:r w:rsidR="00BD77AA">
        <w:rPr>
          <w:rFonts w:eastAsia="Calibri"/>
          <w:sz w:val="28"/>
          <w:szCs w:val="28"/>
          <w:rtl/>
        </w:rPr>
        <w:t xml:space="preserve">، </w:t>
      </w:r>
      <w:r w:rsidR="00DE0F50" w:rsidRPr="00984881">
        <w:rPr>
          <w:rFonts w:eastAsia="Calibri"/>
          <w:sz w:val="28"/>
          <w:szCs w:val="28"/>
          <w:rtl/>
        </w:rPr>
        <w:t>ﻫﻨﻮﺯ ﺧﺮﺍﺑﻰ ﻫﺎ ﺩﺍﺭﺩ</w:t>
      </w:r>
      <w:r w:rsidR="00BD77AA">
        <w:rPr>
          <w:rFonts w:eastAsia="Calibri"/>
          <w:sz w:val="28"/>
          <w:szCs w:val="28"/>
          <w:rtl/>
        </w:rPr>
        <w:t xml:space="preserve">. </w:t>
      </w:r>
      <w:r w:rsidR="00DE0F50" w:rsidRPr="00984881">
        <w:rPr>
          <w:rFonts w:eastAsia="Calibri"/>
          <w:sz w:val="28"/>
          <w:szCs w:val="28"/>
          <w:rtl/>
        </w:rPr>
        <w:t>ﮐﻪ ﻋﻘﺪﻩ ﻫﺎﻯ ﺭﻭﺍﻥ</w:t>
      </w:r>
      <w:r w:rsidR="00BD77AA">
        <w:rPr>
          <w:rFonts w:eastAsia="Calibri"/>
          <w:sz w:val="28"/>
          <w:szCs w:val="28"/>
          <w:rtl/>
        </w:rPr>
        <w:t xml:space="preserve">، </w:t>
      </w:r>
      <w:r w:rsidR="00DE0F50" w:rsidRPr="00984881">
        <w:rPr>
          <w:rFonts w:eastAsia="Calibri"/>
          <w:sz w:val="28"/>
          <w:szCs w:val="28"/>
          <w:rtl/>
        </w:rPr>
        <w:t>ﻧﻪ ﻓﻘﻂ ﻫﺮﮔﺰ ﻭﺩﺭ ﻫﻴﭻ ﮐﺴﻰ</w:t>
      </w:r>
      <w:r w:rsidR="00BD77AA">
        <w:rPr>
          <w:rFonts w:eastAsia="Calibri"/>
          <w:sz w:val="28"/>
          <w:szCs w:val="28"/>
          <w:rtl/>
        </w:rPr>
        <w:t xml:space="preserve">، </w:t>
      </w:r>
      <w:r w:rsidR="00DE0F50" w:rsidRPr="00984881">
        <w:rPr>
          <w:rFonts w:eastAsia="Calibri"/>
          <w:sz w:val="28"/>
          <w:szCs w:val="28"/>
          <w:rtl/>
        </w:rPr>
        <w:t>ﻣﻄﻠﻘﺎ ﭘﺎﻙ ﺷﺪﻧﻰ ﻧﻴﺴﺖ</w:t>
      </w:r>
      <w:r w:rsidR="00BD77AA">
        <w:rPr>
          <w:rFonts w:eastAsia="Calibri"/>
          <w:sz w:val="28"/>
          <w:szCs w:val="28"/>
          <w:rtl/>
        </w:rPr>
        <w:t xml:space="preserve">. </w:t>
      </w:r>
      <w:r w:rsidR="00DE0F50" w:rsidRPr="00984881">
        <w:rPr>
          <w:rFonts w:eastAsia="Calibri"/>
          <w:sz w:val="28"/>
          <w:szCs w:val="28"/>
          <w:rtl/>
        </w:rPr>
        <w:t>ﺑﻠﮑﻪ ﻫﻨﻮﺯ ﺩﺭ ﺣﺎﻓﻆ</w:t>
      </w:r>
      <w:r w:rsidR="00BD77AA">
        <w:rPr>
          <w:rFonts w:eastAsia="Calibri"/>
          <w:sz w:val="28"/>
          <w:szCs w:val="28"/>
          <w:rtl/>
        </w:rPr>
        <w:t xml:space="preserve">، </w:t>
      </w:r>
      <w:r w:rsidR="00DE0F50" w:rsidRPr="00984881">
        <w:rPr>
          <w:rFonts w:eastAsia="Calibri"/>
          <w:sz w:val="28"/>
          <w:szCs w:val="28"/>
          <w:rtl/>
        </w:rPr>
        <w:t>ﺗﺎ ﺳﺮ</w:t>
      </w:r>
      <w:r w:rsidR="009732B0" w:rsidRPr="00984881">
        <w:rPr>
          <w:rFonts w:eastAsia="Calibri"/>
          <w:sz w:val="28"/>
          <w:szCs w:val="28"/>
          <w:rtl/>
        </w:rPr>
        <w:t>حَدّ</w:t>
      </w:r>
      <w:r w:rsidR="00DE0F50" w:rsidRPr="00984881">
        <w:rPr>
          <w:rFonts w:eastAsia="Calibri"/>
          <w:sz w:val="28"/>
          <w:szCs w:val="28"/>
          <w:rtl/>
        </w:rPr>
        <w:t>(ﮐﻔﺎﻳﺖ ﻭ ﺷﺮﻁ ﮐﺎﻓﻰ) ﺍﺯ ﻧﻈﺮ ﺍﻟﻬﻰ ﺑﺮﺍﻳﺶ ﺩﺳﺖ ﻧﺪﺍﺩﻩ</w:t>
      </w:r>
      <w:r w:rsidR="00BD77AA">
        <w:rPr>
          <w:rFonts w:eastAsia="Calibri"/>
          <w:sz w:val="28"/>
          <w:szCs w:val="28"/>
          <w:rtl/>
        </w:rPr>
        <w:t xml:space="preserve">، </w:t>
      </w:r>
      <w:r w:rsidR="00DE0F50" w:rsidRPr="00984881">
        <w:rPr>
          <w:rFonts w:eastAsia="Calibri"/>
          <w:sz w:val="28"/>
          <w:szCs w:val="28"/>
          <w:rtl/>
        </w:rPr>
        <w:t>ﮐﻪ ﺷﻬﻮﺩ ﺑﺮﺗﺮ ﻭ ﻳﺎ ﻧﺠﺎﺕ ﺑﺎ ﻧﻮﺭ</w:t>
      </w:r>
      <w:r>
        <w:rPr>
          <w:rFonts w:eastAsia="Calibri"/>
          <w:sz w:val="28"/>
          <w:szCs w:val="28"/>
          <w:rtl/>
        </w:rPr>
        <w:t xml:space="preserve"> </w:t>
      </w:r>
      <w:r w:rsidR="00DE0F50" w:rsidRPr="00984881">
        <w:rPr>
          <w:rFonts w:eastAsia="Calibri"/>
          <w:sz w:val="28"/>
          <w:szCs w:val="28"/>
          <w:rtl/>
        </w:rPr>
        <w:t xml:space="preserve">ﻗﺎﺋﻢ </w:t>
      </w:r>
      <w:r w:rsidR="00661646" w:rsidRPr="00984881">
        <w:rPr>
          <w:rFonts w:eastAsia="Calibri"/>
          <w:sz w:val="28"/>
          <w:szCs w:val="28"/>
          <w:rtl/>
        </w:rPr>
        <w:t>ربّ</w:t>
      </w:r>
      <w:r w:rsidR="00DE0F50" w:rsidRPr="00984881">
        <w:rPr>
          <w:rFonts w:eastAsia="Calibri"/>
          <w:sz w:val="28"/>
          <w:szCs w:val="28"/>
          <w:rtl/>
        </w:rPr>
        <w:t xml:space="preserve"> ﺍﻟﻨﻮﻉ ﺭﻭﺡ ﺍﻟﻘﺪس ﺑﺮﺳﺪ</w:t>
      </w:r>
      <w:r w:rsidR="00BD77AA">
        <w:rPr>
          <w:rFonts w:eastAsia="Calibri"/>
          <w:sz w:val="28"/>
          <w:szCs w:val="28"/>
          <w:rtl/>
        </w:rPr>
        <w:t xml:space="preserve">. </w:t>
      </w:r>
      <w:r w:rsidR="00DE0F50" w:rsidRPr="00984881">
        <w:rPr>
          <w:rFonts w:eastAsia="Calibri"/>
          <w:sz w:val="28"/>
          <w:szCs w:val="28"/>
          <w:rtl/>
        </w:rPr>
        <w:t>ﮔﺮﭼﻪ</w:t>
      </w:r>
      <w:r>
        <w:rPr>
          <w:rFonts w:eastAsia="Calibri"/>
          <w:sz w:val="28"/>
          <w:szCs w:val="28"/>
          <w:rtl/>
        </w:rPr>
        <w:t xml:space="preserve"> </w:t>
      </w:r>
      <w:r w:rsidR="00DE0F50" w:rsidRPr="00984881">
        <w:rPr>
          <w:rFonts w:eastAsia="Calibri"/>
          <w:sz w:val="28"/>
          <w:szCs w:val="28"/>
          <w:rtl/>
        </w:rPr>
        <w:t>ﺳﺎﻟﻚ ﺧﻮﺩ</w:t>
      </w:r>
      <w:r>
        <w:rPr>
          <w:rFonts w:eastAsia="Calibri"/>
          <w:sz w:val="28"/>
          <w:szCs w:val="28"/>
          <w:rtl/>
        </w:rPr>
        <w:t xml:space="preserve"> </w:t>
      </w:r>
      <w:r w:rsidR="00DE0F50" w:rsidRPr="00984881">
        <w:rPr>
          <w:rFonts w:eastAsia="Calibri"/>
          <w:sz w:val="28"/>
          <w:szCs w:val="28"/>
          <w:rtl/>
        </w:rPr>
        <w:t>ﻣﺪﺍﻡ ﺳﻌﻰ ﺩﺍﺭﺩ ﮐﻪ ﺷﺮﺍﻳﻂ</w:t>
      </w:r>
      <w:r>
        <w:rPr>
          <w:rFonts w:eastAsia="Calibri"/>
          <w:sz w:val="28"/>
          <w:szCs w:val="28"/>
          <w:rtl/>
        </w:rPr>
        <w:t xml:space="preserve"> </w:t>
      </w:r>
      <w:r w:rsidR="00DE0F50" w:rsidRPr="00984881">
        <w:rPr>
          <w:rFonts w:eastAsia="Calibri"/>
          <w:sz w:val="28"/>
          <w:szCs w:val="28"/>
          <w:rtl/>
        </w:rPr>
        <w:t>ﻟﺎﺯﻡ ﺭﺍ ﺍﻧﺠﺎﻡ</w:t>
      </w:r>
      <w:r>
        <w:rPr>
          <w:rFonts w:eastAsia="Calibri"/>
          <w:sz w:val="28"/>
          <w:szCs w:val="28"/>
          <w:rtl/>
        </w:rPr>
        <w:t xml:space="preserve"> </w:t>
      </w:r>
      <w:r w:rsidR="00DE0F50" w:rsidRPr="00984881">
        <w:rPr>
          <w:rFonts w:eastAsia="Calibri"/>
          <w:sz w:val="28"/>
          <w:szCs w:val="28"/>
          <w:rtl/>
        </w:rPr>
        <w:t>ﺑﺪﻫﺪ</w:t>
      </w:r>
      <w:r w:rsidR="00BD77AA">
        <w:rPr>
          <w:rFonts w:eastAsia="Calibri"/>
          <w:sz w:val="28"/>
          <w:szCs w:val="28"/>
          <w:rtl/>
        </w:rPr>
        <w:t xml:space="preserve">. </w:t>
      </w:r>
      <w:r w:rsidR="00DE0F50" w:rsidRPr="00984881">
        <w:rPr>
          <w:rFonts w:eastAsia="Calibri"/>
          <w:sz w:val="28"/>
          <w:szCs w:val="28"/>
          <w:rtl/>
        </w:rPr>
        <w:t>ﻭ ﺍﻟّﺎ ﺗﮑﺎﻣﻠﺎﺕ ﺭﻭﺣﻰ ﮐﻪ ﺗﺎ ﺃﺑﺪ ﺍﺩﺍﻣﻪ ﺧﻮﺍﻫﺪ ﺩﺍﺷﺖ</w:t>
      </w:r>
      <w:r w:rsidR="00BD77AA">
        <w:rPr>
          <w:rFonts w:eastAsia="Calibri"/>
          <w:sz w:val="28"/>
          <w:szCs w:val="28"/>
          <w:rtl/>
        </w:rPr>
        <w:t xml:space="preserve">. </w:t>
      </w:r>
      <w:r w:rsidR="00DE0F50" w:rsidRPr="00984881">
        <w:rPr>
          <w:rFonts w:eastAsia="Calibri"/>
          <w:sz w:val="28"/>
          <w:szCs w:val="28"/>
          <w:rtl/>
        </w:rPr>
        <w:t>ﻣﺪﺍﻡ ﺩﺭ ﺣﺎﻝ ﺗﺰﮐﻴﻪ ﺑﻴﺸﺘﺮ</w:t>
      </w:r>
      <w:r w:rsidR="00BD77AA">
        <w:rPr>
          <w:rFonts w:eastAsia="Calibri"/>
          <w:sz w:val="28"/>
          <w:szCs w:val="28"/>
          <w:rtl/>
        </w:rPr>
        <w:t xml:space="preserve">، </w:t>
      </w:r>
      <w:r w:rsidR="00DE0F50" w:rsidRPr="00984881">
        <w:rPr>
          <w:rFonts w:eastAsia="Calibri"/>
          <w:sz w:val="28"/>
          <w:szCs w:val="28"/>
          <w:rtl/>
        </w:rPr>
        <w:t>ﻭ ﺗﺮﻙ ﺻﻔﺎﺕ ﺍﻧﻮﺍﻉ ﭘﻴﺸﻴﻦ</w:t>
      </w:r>
      <w:r w:rsidR="00BD77AA">
        <w:rPr>
          <w:rFonts w:eastAsia="Calibri"/>
          <w:sz w:val="28"/>
          <w:szCs w:val="28"/>
          <w:rtl/>
        </w:rPr>
        <w:t xml:space="preserve">، </w:t>
      </w:r>
      <w:r w:rsidR="00DE0F50" w:rsidRPr="00984881">
        <w:rPr>
          <w:rFonts w:eastAsia="Calibri"/>
          <w:sz w:val="28"/>
          <w:szCs w:val="28"/>
          <w:rtl/>
        </w:rPr>
        <w:t>ﻭ ﺣﺘﻰ ﻧﻮﻉ</w:t>
      </w:r>
      <w:r>
        <w:rPr>
          <w:rFonts w:eastAsia="Calibri"/>
          <w:sz w:val="28"/>
          <w:szCs w:val="28"/>
          <w:rtl/>
        </w:rPr>
        <w:t xml:space="preserve"> </w:t>
      </w:r>
      <w:r w:rsidR="00DE0F50" w:rsidRPr="00984881">
        <w:rPr>
          <w:rFonts w:eastAsia="Calibri"/>
          <w:sz w:val="28"/>
          <w:szCs w:val="28"/>
          <w:rtl/>
        </w:rPr>
        <w:t>ﻓﻌﻠﻰ</w:t>
      </w:r>
      <w:r w:rsidR="00BD77AA">
        <w:rPr>
          <w:rFonts w:eastAsia="Calibri"/>
          <w:sz w:val="28"/>
          <w:szCs w:val="28"/>
          <w:rtl/>
        </w:rPr>
        <w:t xml:space="preserve">، </w:t>
      </w:r>
      <w:r w:rsidR="00DE0F50" w:rsidRPr="00984881">
        <w:rPr>
          <w:rFonts w:eastAsia="Calibri"/>
          <w:sz w:val="28"/>
          <w:szCs w:val="28"/>
          <w:rtl/>
        </w:rPr>
        <w:t>ﺑﺮﺍﻯ ﮐﺴﺐ</w:t>
      </w:r>
      <w:r>
        <w:rPr>
          <w:rFonts w:eastAsia="Calibri"/>
          <w:sz w:val="28"/>
          <w:szCs w:val="28"/>
          <w:rtl/>
        </w:rPr>
        <w:t xml:space="preserve"> </w:t>
      </w:r>
      <w:r w:rsidR="00DE0F50" w:rsidRPr="00984881">
        <w:rPr>
          <w:rFonts w:eastAsia="Calibri"/>
          <w:sz w:val="28"/>
          <w:szCs w:val="28"/>
          <w:rtl/>
        </w:rPr>
        <w:t>ﺻﻔﺎﺕ ﻧﻮﻉ ﺁﻳﻨﺪﻩ ﺑﺮﺗﺮ</w:t>
      </w:r>
      <w:r w:rsidR="00BD77AA">
        <w:rPr>
          <w:rFonts w:eastAsia="Calibri"/>
          <w:sz w:val="28"/>
          <w:szCs w:val="28"/>
          <w:rtl/>
        </w:rPr>
        <w:t xml:space="preserve">، </w:t>
      </w:r>
      <w:r w:rsidR="00DE0F50" w:rsidRPr="00984881">
        <w:rPr>
          <w:rFonts w:eastAsia="Calibri"/>
          <w:sz w:val="28"/>
          <w:szCs w:val="28"/>
          <w:rtl/>
        </w:rPr>
        <w:t>ﺍﺯ ﺻﺎﺣﺒﺎﻥ ﺁﻥ ﺻﻔﺎﺕ ﺍﻟﻬﻰ ﻧﻮﻉ ﺑﻌﺪﻯ ﺑﻤﻌﺮﻓﻰ</w:t>
      </w:r>
      <w:r>
        <w:rPr>
          <w:rFonts w:eastAsia="Calibri"/>
          <w:sz w:val="28"/>
          <w:szCs w:val="28"/>
          <w:rtl/>
        </w:rPr>
        <w:t xml:space="preserve"> </w:t>
      </w:r>
      <w:r w:rsidR="00DE0F50" w:rsidRPr="00984881">
        <w:rPr>
          <w:rFonts w:eastAsia="Calibri"/>
          <w:sz w:val="28"/>
          <w:szCs w:val="28"/>
          <w:rtl/>
        </w:rPr>
        <w:t>ﺧﺪﺍﻭﻧﺪ</w:t>
      </w:r>
      <w:r w:rsidR="00BD77AA">
        <w:rPr>
          <w:rFonts w:eastAsia="Calibri"/>
          <w:sz w:val="28"/>
          <w:szCs w:val="28"/>
          <w:rtl/>
        </w:rPr>
        <w:t xml:space="preserve">. </w:t>
      </w:r>
      <w:r w:rsidR="00DE0F50" w:rsidRPr="00984881">
        <w:rPr>
          <w:rFonts w:eastAsia="Calibri"/>
          <w:sz w:val="28"/>
          <w:szCs w:val="28"/>
          <w:rtl/>
        </w:rPr>
        <w:t>ﻭ ﻫﻤﻴﺸﻪ ﺩﺭ ﻫﺮ ﻧﻮﻋﻰ</w:t>
      </w:r>
      <w:r w:rsidR="00BD77AA">
        <w:rPr>
          <w:rFonts w:eastAsia="Calibri"/>
          <w:sz w:val="28"/>
          <w:szCs w:val="28"/>
          <w:rtl/>
        </w:rPr>
        <w:t xml:space="preserve">، </w:t>
      </w:r>
      <w:r w:rsidR="00DE0F50" w:rsidRPr="00984881">
        <w:rPr>
          <w:rFonts w:eastAsia="Calibri"/>
          <w:sz w:val="28"/>
          <w:szCs w:val="28"/>
          <w:rtl/>
        </w:rPr>
        <w:t>ﺗﺮﻙ ﺻﻔﺎﺕ ﻭﺍﺧﻠﺎﻕ ﻭ ﮐﺮﺍﻣﺎﺕ ﻭ ﺣﺘﻰ ﺑﻬﺸﺖ ﻧﻮﻋﻰ ﺧﻮﺩﺭﺍ ﺑﺎﻳﺪ</w:t>
      </w:r>
      <w:r>
        <w:rPr>
          <w:rFonts w:eastAsia="Calibri"/>
          <w:sz w:val="28"/>
          <w:szCs w:val="28"/>
          <w:rtl/>
        </w:rPr>
        <w:t xml:space="preserve"> </w:t>
      </w:r>
      <w:r w:rsidR="00DE0F50" w:rsidRPr="00984881">
        <w:rPr>
          <w:rFonts w:eastAsia="Calibri"/>
          <w:sz w:val="28"/>
          <w:szCs w:val="28"/>
          <w:rtl/>
        </w:rPr>
        <w:t>ﻧﻤﻮﺩ</w:t>
      </w:r>
      <w:r w:rsidR="00BD77AA">
        <w:rPr>
          <w:rFonts w:eastAsia="Calibri"/>
          <w:sz w:val="28"/>
          <w:szCs w:val="28"/>
          <w:rtl/>
        </w:rPr>
        <w:t xml:space="preserve">، </w:t>
      </w:r>
      <w:r w:rsidR="00DE0F50" w:rsidRPr="00984881">
        <w:rPr>
          <w:rFonts w:eastAsia="Calibri"/>
          <w:sz w:val="28"/>
          <w:szCs w:val="28"/>
          <w:rtl/>
        </w:rPr>
        <w:t>ﺗﺎ ﺷﺎﻳﺴﺘﻪ ﺻﻔﺎﺕ ﻭ ﮐﺮﺍﻣﺎﺕ ﻧﻮﻉ ﺑﺮﺗﺮ ﮔﺮﺩﻳﺪ</w:t>
      </w:r>
      <w:r w:rsidR="00BD77AA">
        <w:rPr>
          <w:rFonts w:eastAsia="Calibri"/>
          <w:sz w:val="28"/>
          <w:szCs w:val="28"/>
          <w:rtl/>
        </w:rPr>
        <w:t xml:space="preserve">. </w:t>
      </w:r>
      <w:r w:rsidR="00DE0F50" w:rsidRPr="00984881">
        <w:rPr>
          <w:rFonts w:eastAsia="Calibri"/>
          <w:sz w:val="28"/>
          <w:szCs w:val="28"/>
          <w:rtl/>
        </w:rPr>
        <w:t>ﻭ ﻣﺪﺍﻡ ﺑﻬﺸﺖ ﭘﺎﺩﺍﺵ ﺗﻮﻟﺪﺍﺕ ﻗﺒﻠﻰ ﺭﺍ</w:t>
      </w:r>
      <w:r w:rsidR="00BD77AA">
        <w:rPr>
          <w:rFonts w:eastAsia="Calibri"/>
          <w:sz w:val="28"/>
          <w:szCs w:val="28"/>
          <w:rtl/>
        </w:rPr>
        <w:t xml:space="preserve">، </w:t>
      </w:r>
      <w:r w:rsidR="00DE0F50" w:rsidRPr="00984881">
        <w:rPr>
          <w:rFonts w:eastAsia="Calibri"/>
          <w:sz w:val="28"/>
          <w:szCs w:val="28"/>
          <w:rtl/>
        </w:rPr>
        <w:t>ﮐﻪ ﺍﺯ ﺧﺪﺍﻭﻧﺪ</w:t>
      </w:r>
      <w:r w:rsidR="00BD77AA">
        <w:rPr>
          <w:rFonts w:eastAsia="Calibri"/>
          <w:sz w:val="28"/>
          <w:szCs w:val="28"/>
          <w:rtl/>
        </w:rPr>
        <w:t xml:space="preserve">، </w:t>
      </w:r>
      <w:r w:rsidR="00DE0F50" w:rsidRPr="00984881">
        <w:rPr>
          <w:rFonts w:eastAsia="Calibri"/>
          <w:sz w:val="28"/>
          <w:szCs w:val="28"/>
          <w:rtl/>
        </w:rPr>
        <w:t>ﭘﺎﺩﺍﺵ ﮔﺬﺷﺘﻪ ﻫﺎ ﺭﺍ ﺩﺭﺻﻮﺭﺕ</w:t>
      </w:r>
      <w:r>
        <w:rPr>
          <w:rFonts w:eastAsia="Calibri"/>
          <w:sz w:val="28"/>
          <w:szCs w:val="28"/>
          <w:rtl/>
        </w:rPr>
        <w:t xml:space="preserve"> </w:t>
      </w:r>
      <w:r w:rsidR="00DE0F50" w:rsidRPr="00984881">
        <w:rPr>
          <w:rFonts w:eastAsia="Calibri"/>
          <w:sz w:val="28"/>
          <w:szCs w:val="28"/>
          <w:rtl/>
        </w:rPr>
        <w:t>ﻧﻮﻋﻰ ﻭﮐﺮﺍﻣﺎﺕ ﻧﻮﻋﻰ ﺩﺭﻳﺎﻓﺖ</w:t>
      </w:r>
      <w:r>
        <w:rPr>
          <w:rFonts w:eastAsia="Calibri"/>
          <w:sz w:val="28"/>
          <w:szCs w:val="28"/>
          <w:rtl/>
        </w:rPr>
        <w:t xml:space="preserve"> </w:t>
      </w:r>
      <w:r w:rsidR="00DE0F50" w:rsidRPr="00984881">
        <w:rPr>
          <w:rFonts w:eastAsia="Calibri"/>
          <w:sz w:val="28"/>
          <w:szCs w:val="28"/>
          <w:rtl/>
        </w:rPr>
        <w:t>ﮐﺮﺩﻩ</w:t>
      </w:r>
      <w:r w:rsidR="00BD77AA">
        <w:rPr>
          <w:rFonts w:eastAsia="Calibri"/>
          <w:sz w:val="28"/>
          <w:szCs w:val="28"/>
          <w:rtl/>
        </w:rPr>
        <w:t xml:space="preserve">، </w:t>
      </w:r>
      <w:r w:rsidR="00DE0F50" w:rsidRPr="00984881">
        <w:rPr>
          <w:rFonts w:eastAsia="Calibri"/>
          <w:sz w:val="28"/>
          <w:szCs w:val="28"/>
          <w:rtl/>
        </w:rPr>
        <w:lastRenderedPageBreak/>
        <w:t>ﺑﺨﺪﺍﻭﻧﺪ ﺑﺎﺯ ﮔﺮﺩﺍﻧﺪ ﻭﻳﺎ ﺗﻨﻬﺎ ﻗﺴﻤﺘﻰ ﺍﺯ ﺁﻧﺮﺍ</w:t>
      </w:r>
      <w:r w:rsidR="00BD77AA">
        <w:rPr>
          <w:rFonts w:eastAsia="Calibri"/>
          <w:sz w:val="28"/>
          <w:szCs w:val="28"/>
          <w:rtl/>
        </w:rPr>
        <w:t xml:space="preserve">، </w:t>
      </w:r>
      <w:r w:rsidR="00DE0F50" w:rsidRPr="00984881">
        <w:rPr>
          <w:rFonts w:eastAsia="Calibri"/>
          <w:sz w:val="28"/>
          <w:szCs w:val="28"/>
          <w:rtl/>
        </w:rPr>
        <w:t>ﺗﺎ ﺑﻬﺸﺘﻰ ﺑﺮﺗﺮ ﺍﺯ ﺧﺪﺍﻭﻧﺪ ﺩﺭ ﺗﻮﻟﺪﺍﺕ ﺑﻌﺪﻯ</w:t>
      </w:r>
      <w:r w:rsidR="00BD77AA">
        <w:rPr>
          <w:rFonts w:eastAsia="Calibri"/>
          <w:sz w:val="28"/>
          <w:szCs w:val="28"/>
          <w:rtl/>
        </w:rPr>
        <w:t xml:space="preserve">، </w:t>
      </w:r>
      <w:r w:rsidR="00DE0F50" w:rsidRPr="00984881">
        <w:rPr>
          <w:rFonts w:eastAsia="Calibri"/>
          <w:sz w:val="28"/>
          <w:szCs w:val="28"/>
          <w:rtl/>
        </w:rPr>
        <w:t>ﺼﻮﺭﺕ</w:t>
      </w:r>
      <w:r>
        <w:rPr>
          <w:rFonts w:eastAsia="Calibri"/>
          <w:sz w:val="28"/>
          <w:szCs w:val="28"/>
          <w:rtl/>
        </w:rPr>
        <w:t xml:space="preserve"> </w:t>
      </w:r>
      <w:r w:rsidR="00DE0F50" w:rsidRPr="00984881">
        <w:rPr>
          <w:rFonts w:eastAsia="Calibri"/>
          <w:sz w:val="28"/>
          <w:szCs w:val="28"/>
          <w:rtl/>
        </w:rPr>
        <w:t>ﻧﻮﻉ ﻭ ﻓﺼﻞ</w:t>
      </w:r>
      <w:r>
        <w:rPr>
          <w:rFonts w:eastAsia="Calibri"/>
          <w:sz w:val="28"/>
          <w:szCs w:val="28"/>
          <w:rtl/>
        </w:rPr>
        <w:t xml:space="preserve"> </w:t>
      </w:r>
      <w:r w:rsidR="00DE0F50" w:rsidRPr="00984881">
        <w:rPr>
          <w:rFonts w:eastAsia="Calibri"/>
          <w:sz w:val="28"/>
          <w:szCs w:val="28"/>
          <w:rtl/>
        </w:rPr>
        <w:t>ﻧﻮﻋﻰ</w:t>
      </w:r>
      <w:r w:rsidR="00BD77AA">
        <w:rPr>
          <w:rFonts w:eastAsia="Calibri"/>
          <w:sz w:val="28"/>
          <w:szCs w:val="28"/>
          <w:rtl/>
        </w:rPr>
        <w:t xml:space="preserve">، </w:t>
      </w:r>
      <w:r w:rsidR="00DE0F50" w:rsidRPr="00984881">
        <w:rPr>
          <w:rFonts w:eastAsia="Calibri"/>
          <w:sz w:val="28"/>
          <w:szCs w:val="28"/>
          <w:rtl/>
        </w:rPr>
        <w:t>ﻭﮐﺮﺍﻣﺎﺕ</w:t>
      </w:r>
      <w:r>
        <w:rPr>
          <w:rFonts w:eastAsia="Calibri"/>
          <w:sz w:val="28"/>
          <w:szCs w:val="28"/>
          <w:rtl/>
        </w:rPr>
        <w:t xml:space="preserve"> </w:t>
      </w:r>
      <w:r w:rsidR="00DE0F50" w:rsidRPr="00984881">
        <w:rPr>
          <w:rFonts w:eastAsia="Calibri"/>
          <w:sz w:val="28"/>
          <w:szCs w:val="28"/>
          <w:rtl/>
        </w:rPr>
        <w:t>ﺑﻬﺘﺮﻯ ﺑﻴﺎﺑﺪ</w:t>
      </w:r>
      <w:r w:rsidR="00BD77AA">
        <w:rPr>
          <w:rFonts w:eastAsia="Calibri"/>
          <w:sz w:val="28"/>
          <w:szCs w:val="28"/>
          <w:rtl/>
        </w:rPr>
        <w:t xml:space="preserve">. </w:t>
      </w:r>
      <w:r w:rsidR="00DE0F50" w:rsidRPr="00984881">
        <w:rPr>
          <w:rFonts w:eastAsia="Calibri"/>
          <w:sz w:val="28"/>
          <w:szCs w:val="28"/>
          <w:rtl/>
        </w:rPr>
        <w:t>ﺗﺎ ﺑﺎﺯ ﺁﻥ ﺑﻬﺸﺖ</w:t>
      </w:r>
      <w:r>
        <w:rPr>
          <w:rFonts w:eastAsia="Calibri"/>
          <w:sz w:val="28"/>
          <w:szCs w:val="28"/>
          <w:rtl/>
        </w:rPr>
        <w:t xml:space="preserve"> </w:t>
      </w:r>
      <w:r w:rsidR="00DE0F50" w:rsidRPr="00984881">
        <w:rPr>
          <w:rFonts w:eastAsia="Calibri"/>
          <w:sz w:val="28"/>
          <w:szCs w:val="28"/>
          <w:rtl/>
        </w:rPr>
        <w:t>ﻋﻈﻴﻢ ﺗﺮ ﺭﺍ</w:t>
      </w:r>
      <w:r w:rsidR="00BD77AA">
        <w:rPr>
          <w:rFonts w:eastAsia="Calibri"/>
          <w:sz w:val="28"/>
          <w:szCs w:val="28"/>
          <w:rtl/>
        </w:rPr>
        <w:t xml:space="preserve">، </w:t>
      </w:r>
      <w:r w:rsidR="00DE0F50" w:rsidRPr="00984881">
        <w:rPr>
          <w:rFonts w:eastAsia="Calibri"/>
          <w:sz w:val="28"/>
          <w:szCs w:val="28"/>
          <w:rtl/>
        </w:rPr>
        <w:t>ﻗﺮﺑﺎﺗﻰ ﺑﻬﺸﺘﻰ ﺑﺎﺯ ﺃﻋﻠی ﺘﺮ ﺍﻟﻬﻰ</w:t>
      </w:r>
      <w:r w:rsidR="00BD77AA">
        <w:rPr>
          <w:rFonts w:eastAsia="Calibri"/>
          <w:sz w:val="28"/>
          <w:szCs w:val="28"/>
          <w:rtl/>
        </w:rPr>
        <w:t xml:space="preserve">، </w:t>
      </w:r>
      <w:r w:rsidR="00DE0F50" w:rsidRPr="00984881">
        <w:rPr>
          <w:rFonts w:eastAsia="Calibri"/>
          <w:sz w:val="28"/>
          <w:szCs w:val="28"/>
          <w:rtl/>
        </w:rPr>
        <w:t>ﺩﺭﺻﻮﺭﺕ ﻧﻮﻋﻰ ﻭﺍﻟﺎﺗﺮﻯ ﺑﻨﻤﺎﻳﺪ</w:t>
      </w:r>
      <w:r w:rsidR="00BD77AA">
        <w:rPr>
          <w:rFonts w:eastAsia="Calibri"/>
          <w:sz w:val="28"/>
          <w:szCs w:val="28"/>
          <w:rtl/>
        </w:rPr>
        <w:t xml:space="preserve">. </w:t>
      </w:r>
      <w:r w:rsidR="00DE0F50" w:rsidRPr="00984881">
        <w:rPr>
          <w:rFonts w:eastAsia="Calibri"/>
          <w:sz w:val="28"/>
          <w:szCs w:val="28"/>
          <w:rtl/>
        </w:rPr>
        <w:t>ﮔﻮﺋﻰ</w:t>
      </w:r>
      <w:r>
        <w:rPr>
          <w:rFonts w:eastAsia="Calibri"/>
          <w:sz w:val="28"/>
          <w:szCs w:val="28"/>
          <w:rtl/>
        </w:rPr>
        <w:t xml:space="preserve"> </w:t>
      </w:r>
      <w:r w:rsidR="00DE0F50" w:rsidRPr="00984881">
        <w:rPr>
          <w:rFonts w:eastAsia="Calibri"/>
          <w:sz w:val="28"/>
          <w:szCs w:val="28"/>
          <w:rtl/>
        </w:rPr>
        <w:t>ﺧﺪﺍﻭﻧﺪ ﭼﻮﻥ ﻣﺎﺩﺭﻯ</w:t>
      </w:r>
      <w:r w:rsidR="00BD77AA">
        <w:rPr>
          <w:rFonts w:eastAsia="Calibri"/>
          <w:sz w:val="28"/>
          <w:szCs w:val="28"/>
          <w:rtl/>
        </w:rPr>
        <w:t xml:space="preserve">، </w:t>
      </w:r>
      <w:r w:rsidR="00DE0F50" w:rsidRPr="00984881">
        <w:rPr>
          <w:rFonts w:eastAsia="Calibri"/>
          <w:sz w:val="28"/>
          <w:szCs w:val="28"/>
          <w:rtl/>
        </w:rPr>
        <w:t>ﺑﻬﺘﺮﻯ ﺭﺍ ﺑﻄﻔﻞ</w:t>
      </w:r>
      <w:r>
        <w:rPr>
          <w:rFonts w:eastAsia="Calibri"/>
          <w:sz w:val="28"/>
          <w:szCs w:val="28"/>
          <w:rtl/>
        </w:rPr>
        <w:t xml:space="preserve"> </w:t>
      </w:r>
      <w:r w:rsidR="00DE0F50" w:rsidRPr="00984881">
        <w:rPr>
          <w:rFonts w:eastAsia="Calibri"/>
          <w:sz w:val="28"/>
          <w:szCs w:val="28"/>
          <w:rtl/>
        </w:rPr>
        <w:t>ﺧﻮﺩ</w:t>
      </w:r>
      <w:r>
        <w:rPr>
          <w:rFonts w:eastAsia="Calibri"/>
          <w:sz w:val="28"/>
          <w:szCs w:val="28"/>
          <w:rtl/>
        </w:rPr>
        <w:t xml:space="preserve"> </w:t>
      </w:r>
      <w:r w:rsidR="00DE0F50" w:rsidRPr="00984881">
        <w:rPr>
          <w:rFonts w:eastAsia="Calibri"/>
          <w:sz w:val="28"/>
          <w:szCs w:val="28"/>
          <w:rtl/>
        </w:rPr>
        <w:t>ﻣﻴﺪﻫﺪ</w:t>
      </w:r>
      <w:r w:rsidR="00BD77AA">
        <w:rPr>
          <w:rFonts w:eastAsia="Calibri"/>
          <w:sz w:val="28"/>
          <w:szCs w:val="28"/>
          <w:rtl/>
        </w:rPr>
        <w:t xml:space="preserve">، </w:t>
      </w:r>
      <w:r w:rsidR="00DE0F50" w:rsidRPr="00984881">
        <w:rPr>
          <w:rFonts w:eastAsia="Calibri"/>
          <w:sz w:val="28"/>
          <w:szCs w:val="28"/>
          <w:rtl/>
        </w:rPr>
        <w:t>ﮐﻪ ﭼﻴﺰ</w:t>
      </w:r>
      <w:r>
        <w:rPr>
          <w:rFonts w:eastAsia="Calibri"/>
          <w:sz w:val="28"/>
          <w:szCs w:val="28"/>
          <w:rtl/>
        </w:rPr>
        <w:t xml:space="preserve"> </w:t>
      </w:r>
      <w:r w:rsidR="00DE0F50" w:rsidRPr="00984881">
        <w:rPr>
          <w:rFonts w:eastAsia="Calibri"/>
          <w:sz w:val="28"/>
          <w:szCs w:val="28"/>
          <w:rtl/>
        </w:rPr>
        <w:t>ﻣﻄﻠﻮﺏ ﻃﻔﻞ</w:t>
      </w:r>
      <w:r w:rsidR="00BD77AA">
        <w:rPr>
          <w:rFonts w:eastAsia="Calibri"/>
          <w:sz w:val="28"/>
          <w:szCs w:val="28"/>
          <w:rtl/>
        </w:rPr>
        <w:t xml:space="preserve">، </w:t>
      </w:r>
      <w:r w:rsidR="00DE0F50" w:rsidRPr="00984881">
        <w:rPr>
          <w:rFonts w:eastAsia="Calibri"/>
          <w:sz w:val="28"/>
          <w:szCs w:val="28"/>
          <w:rtl/>
        </w:rPr>
        <w:t>ﻭﻟﻰ ﺑﻀﺮﺭ ﺍﻭﺭﺍ</w:t>
      </w:r>
      <w:r w:rsidR="00BD77AA">
        <w:rPr>
          <w:rFonts w:eastAsia="Calibri"/>
          <w:sz w:val="28"/>
          <w:szCs w:val="28"/>
          <w:rtl/>
        </w:rPr>
        <w:t xml:space="preserve">، </w:t>
      </w:r>
      <w:r w:rsidR="00DE0F50" w:rsidRPr="00984881">
        <w:rPr>
          <w:rFonts w:eastAsia="Calibri"/>
          <w:sz w:val="28"/>
          <w:szCs w:val="28"/>
          <w:rtl/>
        </w:rPr>
        <w:t>ﺍﺯ ﻭﻯ</w:t>
      </w:r>
      <w:r>
        <w:rPr>
          <w:rFonts w:eastAsia="Calibri"/>
          <w:sz w:val="28"/>
          <w:szCs w:val="28"/>
          <w:rtl/>
        </w:rPr>
        <w:t xml:space="preserve"> </w:t>
      </w:r>
      <w:r w:rsidR="00DE0F50" w:rsidRPr="00984881">
        <w:rPr>
          <w:rFonts w:eastAsia="Calibri"/>
          <w:sz w:val="28"/>
          <w:szCs w:val="28"/>
          <w:rtl/>
        </w:rPr>
        <w:t>ﺑﮕﻴﺮﺩ</w:t>
      </w:r>
      <w:r w:rsidR="00BD77AA">
        <w:rPr>
          <w:rFonts w:eastAsia="Calibri"/>
          <w:sz w:val="28"/>
          <w:szCs w:val="28"/>
          <w:rtl/>
        </w:rPr>
        <w:t xml:space="preserve">. </w:t>
      </w:r>
      <w:r w:rsidR="00DE0F50" w:rsidRPr="00984881">
        <w:rPr>
          <w:rFonts w:eastAsia="Calibri"/>
          <w:sz w:val="28"/>
          <w:szCs w:val="28"/>
          <w:rtl/>
        </w:rPr>
        <w:t>ﻭ ﺍﻟّﺎ</w:t>
      </w:r>
      <w:r>
        <w:rPr>
          <w:rFonts w:eastAsia="Calibri"/>
          <w:sz w:val="28"/>
          <w:szCs w:val="28"/>
          <w:rtl/>
        </w:rPr>
        <w:t xml:space="preserve"> </w:t>
      </w:r>
      <w:r w:rsidR="00DE0F50" w:rsidRPr="00984881">
        <w:rPr>
          <w:rFonts w:eastAsia="Calibri"/>
          <w:sz w:val="28"/>
          <w:szCs w:val="28"/>
          <w:rtl/>
        </w:rPr>
        <w:t>ﺧﺪﺍﻭﻧﺪ ﻳﻚ ﺑﺎﺭﻩ</w:t>
      </w:r>
      <w:r w:rsidR="00BD77AA">
        <w:rPr>
          <w:rFonts w:eastAsia="Calibri"/>
          <w:sz w:val="28"/>
          <w:szCs w:val="28"/>
          <w:rtl/>
        </w:rPr>
        <w:t xml:space="preserve">، </w:t>
      </w:r>
      <w:r w:rsidR="00DE0F50" w:rsidRPr="00984881">
        <w:rPr>
          <w:rFonts w:eastAsia="Calibri"/>
          <w:sz w:val="28"/>
          <w:szCs w:val="28"/>
          <w:rtl/>
        </w:rPr>
        <w:t>ﺁﺧﺮﻳﻦ ﮐﻤﺎﻟﺎﺕ ﺍﻟﻬﻰ ﺧﻮﺩﺭﺍ</w:t>
      </w:r>
      <w:r w:rsidR="00BD77AA">
        <w:rPr>
          <w:rFonts w:eastAsia="Calibri"/>
          <w:sz w:val="28"/>
          <w:szCs w:val="28"/>
          <w:rtl/>
        </w:rPr>
        <w:t xml:space="preserve">، </w:t>
      </w:r>
      <w:r w:rsidR="00DE0F50" w:rsidRPr="00984881">
        <w:rPr>
          <w:rFonts w:eastAsia="Calibri"/>
          <w:sz w:val="28"/>
          <w:szCs w:val="28"/>
          <w:rtl/>
        </w:rPr>
        <w:t>ﻳﮑﺠﺎ ﺑﮑﺴﻰ ﻧﻤﻴﺪﻫﺪ</w:t>
      </w:r>
      <w:r w:rsidR="00BD77AA">
        <w:rPr>
          <w:rFonts w:eastAsia="Calibri"/>
          <w:sz w:val="28"/>
          <w:szCs w:val="28"/>
          <w:rtl/>
        </w:rPr>
        <w:t xml:space="preserve">، </w:t>
      </w:r>
      <w:r w:rsidR="00DE0F50" w:rsidRPr="00984881">
        <w:rPr>
          <w:rFonts w:eastAsia="Calibri"/>
          <w:sz w:val="28"/>
          <w:szCs w:val="28"/>
          <w:rtl/>
        </w:rPr>
        <w:t>ﻧﻪ ﻓﻘﻂ</w:t>
      </w:r>
      <w:r>
        <w:rPr>
          <w:rFonts w:eastAsia="Calibri"/>
          <w:sz w:val="28"/>
          <w:szCs w:val="28"/>
          <w:rtl/>
        </w:rPr>
        <w:t xml:space="preserve"> </w:t>
      </w:r>
      <w:r w:rsidR="00DE0F50" w:rsidRPr="00984881">
        <w:rPr>
          <w:rFonts w:eastAsia="Calibri"/>
          <w:sz w:val="28"/>
          <w:szCs w:val="28"/>
          <w:rtl/>
        </w:rPr>
        <w:t>ﻗﺪﺭﺕ ﻫﻀﻢ ﻭ ﺩﺭﻙ ﺁﻧﺮﺍ ﻧﺪﺍﺭﺩ</w:t>
      </w:r>
      <w:r w:rsidR="00BD77AA">
        <w:rPr>
          <w:rFonts w:eastAsia="Calibri"/>
          <w:sz w:val="28"/>
          <w:szCs w:val="28"/>
          <w:rtl/>
        </w:rPr>
        <w:t xml:space="preserve">، </w:t>
      </w:r>
      <w:r w:rsidR="00DE0F50" w:rsidRPr="00984881">
        <w:rPr>
          <w:rFonts w:eastAsia="Calibri"/>
          <w:sz w:val="28"/>
          <w:szCs w:val="28"/>
          <w:rtl/>
        </w:rPr>
        <w:t>ﮐﻪ ﺣﺘﻰ ﻧﻤﻴﺘﻮﺍﻧﺪ</w:t>
      </w:r>
      <w:r>
        <w:rPr>
          <w:rFonts w:eastAsia="Calibri"/>
          <w:sz w:val="28"/>
          <w:szCs w:val="28"/>
          <w:rtl/>
        </w:rPr>
        <w:t xml:space="preserve"> </w:t>
      </w:r>
      <w:r w:rsidR="00DE0F50" w:rsidRPr="00984881">
        <w:rPr>
          <w:rFonts w:eastAsia="Calibri"/>
          <w:sz w:val="28"/>
          <w:szCs w:val="28"/>
          <w:rtl/>
        </w:rPr>
        <w:t>ﻧﮕﺎﻩ ﻭ ﻓﮑﺮ ﻭ ﺗﺼﻮﺭﺁﻥ ﮐﻨﺪ</w:t>
      </w:r>
      <w:r w:rsidR="00BD77AA">
        <w:rPr>
          <w:rFonts w:eastAsia="Calibri"/>
          <w:sz w:val="28"/>
          <w:szCs w:val="28"/>
          <w:rtl/>
        </w:rPr>
        <w:t xml:space="preserve">، </w:t>
      </w:r>
      <w:r w:rsidR="00DE0F50" w:rsidRPr="00984881">
        <w:rPr>
          <w:rFonts w:eastAsia="Calibri"/>
          <w:sz w:val="28"/>
          <w:szCs w:val="28"/>
          <w:rtl/>
        </w:rPr>
        <w:t>ﮐﻪ ﺧﻮﺍﻫﺪ</w:t>
      </w:r>
      <w:r>
        <w:rPr>
          <w:rFonts w:eastAsia="Calibri"/>
          <w:sz w:val="28"/>
          <w:szCs w:val="28"/>
          <w:rtl/>
        </w:rPr>
        <w:t xml:space="preserve"> </w:t>
      </w:r>
      <w:r w:rsidR="00DE0F50" w:rsidRPr="00984881">
        <w:rPr>
          <w:rFonts w:eastAsia="Calibri"/>
          <w:sz w:val="28"/>
          <w:szCs w:val="28"/>
          <w:rtl/>
        </w:rPr>
        <w:t>ﺳﻮﺧﺖ ﻭﻟﻰ ﺑﺘﺪﺭﻳﺞ</w:t>
      </w:r>
      <w:r>
        <w:rPr>
          <w:rFonts w:eastAsia="Calibri"/>
          <w:sz w:val="28"/>
          <w:szCs w:val="28"/>
          <w:rtl/>
        </w:rPr>
        <w:t xml:space="preserve"> </w:t>
      </w:r>
      <w:r w:rsidR="00DE0F50" w:rsidRPr="00984881">
        <w:rPr>
          <w:rFonts w:eastAsia="Calibri"/>
          <w:sz w:val="28"/>
          <w:szCs w:val="28"/>
          <w:rtl/>
        </w:rPr>
        <w:t xml:space="preserve">ﺧﺪﺍﻭﻧﺪ </w:t>
      </w:r>
      <w:r w:rsidR="009915B2" w:rsidRPr="00984881">
        <w:rPr>
          <w:rFonts w:eastAsia="Calibri"/>
          <w:sz w:val="28"/>
          <w:szCs w:val="28"/>
          <w:rtl/>
        </w:rPr>
        <w:t>فر</w:t>
      </w:r>
      <w:r w:rsidR="00DE0F50" w:rsidRPr="00984881">
        <w:rPr>
          <w:rFonts w:eastAsia="Calibri"/>
          <w:sz w:val="28"/>
          <w:szCs w:val="28"/>
          <w:rtl/>
        </w:rPr>
        <w:t>ﻣﺎﻥ ﮐﻦ</w:t>
      </w:r>
      <w:r>
        <w:rPr>
          <w:rFonts w:eastAsia="Calibri"/>
          <w:sz w:val="28"/>
          <w:szCs w:val="28"/>
          <w:rtl/>
        </w:rPr>
        <w:t xml:space="preserve"> </w:t>
      </w:r>
      <w:r w:rsidR="00DE0F50" w:rsidRPr="00984881">
        <w:rPr>
          <w:rFonts w:eastAsia="Calibri"/>
          <w:sz w:val="28"/>
          <w:szCs w:val="28"/>
          <w:rtl/>
        </w:rPr>
        <w:t>ﻓﻴﮑﻮﻥ ﺭﺍ ﺩﺭ ﺳﺎﻟﻚ ﺍﺟﺮﺍ ﻣﻴﻨﻤﺎﻳﺪ</w:t>
      </w:r>
      <w:r w:rsidR="00BD77AA">
        <w:rPr>
          <w:rFonts w:eastAsia="Calibri"/>
          <w:sz w:val="28"/>
          <w:szCs w:val="28"/>
          <w:rtl/>
        </w:rPr>
        <w:t xml:space="preserve">، </w:t>
      </w:r>
      <w:r w:rsidR="00DE0F50" w:rsidRPr="00984881">
        <w:rPr>
          <w:rFonts w:eastAsia="Calibri"/>
          <w:sz w:val="28"/>
          <w:szCs w:val="28"/>
          <w:rtl/>
        </w:rPr>
        <w:t>ﺗﺎ ﺑﺘﺪﺭﻳﺞ ﺩﺭﻙ ﺻﻔﺎﺕ ﻣﻘﺎﻡ</w:t>
      </w:r>
      <w:r>
        <w:rPr>
          <w:rFonts w:eastAsia="Calibri"/>
          <w:sz w:val="28"/>
          <w:szCs w:val="28"/>
          <w:rtl/>
        </w:rPr>
        <w:t xml:space="preserve"> </w:t>
      </w:r>
      <w:r w:rsidR="00DE0F50" w:rsidRPr="00984881">
        <w:rPr>
          <w:rFonts w:eastAsia="Calibri"/>
          <w:sz w:val="28"/>
          <w:szCs w:val="28"/>
          <w:rtl/>
        </w:rPr>
        <w:t>ﺟﺪﻳﺪ ﻭ ﮐﺮﺍﻣﺎﺕ ﺗﺎﺯﻩ ﺧﻮﺩﺭﺍ ﺑﻨﻤﺎﻳﺪ</w:t>
      </w:r>
      <w:r w:rsidR="00BD77AA">
        <w:rPr>
          <w:rFonts w:eastAsia="Calibri"/>
          <w:sz w:val="28"/>
          <w:szCs w:val="28"/>
          <w:rtl/>
        </w:rPr>
        <w:t xml:space="preserve">. </w:t>
      </w:r>
      <w:r w:rsidR="00DE0F50" w:rsidRPr="00984881">
        <w:rPr>
          <w:rFonts w:eastAsia="Calibri"/>
          <w:sz w:val="28"/>
          <w:szCs w:val="28"/>
          <w:rtl/>
        </w:rPr>
        <w:t>ﺁﻧﮕﺎﻩ ﺩﺭﺣﻔﻆ ﺩﺍﺋﻢ ﺁﻥ ﺧﻮﺍﻫﺪ</w:t>
      </w:r>
      <w:r>
        <w:rPr>
          <w:rFonts w:eastAsia="Calibri"/>
          <w:sz w:val="28"/>
          <w:szCs w:val="28"/>
          <w:rtl/>
        </w:rPr>
        <w:t xml:space="preserve"> </w:t>
      </w:r>
      <w:r w:rsidR="00DE0F50" w:rsidRPr="00984881">
        <w:rPr>
          <w:rFonts w:eastAsia="Calibri"/>
          <w:sz w:val="28"/>
          <w:szCs w:val="28"/>
          <w:rtl/>
        </w:rPr>
        <w:t>ﮐﻮﺷﻴﺪ ﺧﺪﺍﻭﻧﺪ ﺍﺯ ﺭﺣﻤﺖ ﻭ ﺩﻫﺶ ﺍﻭ</w:t>
      </w:r>
      <w:r w:rsidR="00BD77AA">
        <w:rPr>
          <w:rFonts w:eastAsia="Calibri"/>
          <w:sz w:val="28"/>
          <w:szCs w:val="28"/>
          <w:rtl/>
        </w:rPr>
        <w:t xml:space="preserve">، </w:t>
      </w:r>
      <w:r w:rsidR="00DE0F50" w:rsidRPr="00984881">
        <w:rPr>
          <w:rFonts w:eastAsia="Calibri"/>
          <w:sz w:val="28"/>
          <w:szCs w:val="28"/>
          <w:rtl/>
        </w:rPr>
        <w:t>ﮐﻪ ﺗﻤﺎﻣﻰ ﻣﻮﺟﻮﺩﺍﺕ</w:t>
      </w:r>
      <w:r w:rsidR="00BD77AA">
        <w:rPr>
          <w:rFonts w:eastAsia="Calibri"/>
          <w:sz w:val="28"/>
          <w:szCs w:val="28"/>
          <w:rtl/>
        </w:rPr>
        <w:t xml:space="preserve">، </w:t>
      </w:r>
      <w:r w:rsidR="00DE0F50" w:rsidRPr="00984881">
        <w:rPr>
          <w:rFonts w:eastAsia="Calibri"/>
          <w:sz w:val="28"/>
          <w:szCs w:val="28"/>
          <w:rtl/>
        </w:rPr>
        <w:t>ﺑﻰ ﻧﻬﺎﻳﺖ ﺩﺭ ﮐﻤّﻴّﺎﺕ ﻭ ﮐﻴﻔﻴّﺎﺕ</w:t>
      </w:r>
      <w:r w:rsidR="00BD77AA">
        <w:rPr>
          <w:rFonts w:eastAsia="Calibri"/>
          <w:sz w:val="28"/>
          <w:szCs w:val="28"/>
          <w:rtl/>
        </w:rPr>
        <w:t xml:space="preserve">، </w:t>
      </w:r>
      <w:r w:rsidR="00DE0F50" w:rsidRPr="00984881">
        <w:rPr>
          <w:rFonts w:eastAsia="Calibri"/>
          <w:sz w:val="28"/>
          <w:szCs w:val="28"/>
          <w:rtl/>
        </w:rPr>
        <w:t>ﻭ ﻧﻮﻋﻴّﺎﺕ ﻭ ﺗﻨﻮﻋﺎﺕ</w:t>
      </w:r>
      <w:r w:rsidR="00BD77AA">
        <w:rPr>
          <w:rFonts w:eastAsia="Calibri"/>
          <w:sz w:val="28"/>
          <w:szCs w:val="28"/>
          <w:rtl/>
        </w:rPr>
        <w:t xml:space="preserve">، </w:t>
      </w:r>
      <w:r w:rsidR="00DE0F50" w:rsidRPr="00984881">
        <w:rPr>
          <w:rFonts w:eastAsia="Calibri"/>
          <w:sz w:val="28"/>
          <w:szCs w:val="28"/>
          <w:rtl/>
        </w:rPr>
        <w:t xml:space="preserve">ﻣﻴﺨﻮﺍﻫﺪ ﮐﻪ ﻫﻤﻪ ﺭﺍ ﺑﺘﺪﺭﻳﺞ </w:t>
      </w:r>
      <w:r w:rsidR="00EC49ED" w:rsidRPr="00984881">
        <w:rPr>
          <w:rFonts w:eastAsia="Calibri"/>
          <w:sz w:val="28"/>
          <w:szCs w:val="28"/>
          <w:rtl/>
        </w:rPr>
        <w:t>تقرّب</w:t>
      </w:r>
      <w:r w:rsidR="00C1545C" w:rsidRPr="00984881">
        <w:rPr>
          <w:rFonts w:eastAsia="Calibri" w:hint="cs"/>
          <w:sz w:val="28"/>
          <w:szCs w:val="28"/>
          <w:rtl/>
        </w:rPr>
        <w:t xml:space="preserve"> </w:t>
      </w:r>
      <w:r w:rsidR="00DE0F50" w:rsidRPr="00984881">
        <w:rPr>
          <w:rFonts w:eastAsia="Calibri"/>
          <w:sz w:val="28"/>
          <w:szCs w:val="28"/>
          <w:rtl/>
        </w:rPr>
        <w:t>ﻭﮐﻤﺎﻝ ﺑﺨﻮﺩ</w:t>
      </w:r>
      <w:r>
        <w:rPr>
          <w:rFonts w:eastAsia="Calibri"/>
          <w:sz w:val="28"/>
          <w:szCs w:val="28"/>
          <w:rtl/>
        </w:rPr>
        <w:t xml:space="preserve"> </w:t>
      </w:r>
      <w:r w:rsidR="00DE0F50" w:rsidRPr="00984881">
        <w:rPr>
          <w:rFonts w:eastAsia="Calibri"/>
          <w:sz w:val="28"/>
          <w:szCs w:val="28"/>
          <w:rtl/>
        </w:rPr>
        <w:t>ﺑﺪﻫﺪ</w:t>
      </w:r>
      <w:r w:rsidR="00BD77AA">
        <w:rPr>
          <w:rFonts w:eastAsia="Calibri"/>
          <w:sz w:val="28"/>
          <w:szCs w:val="28"/>
          <w:rtl/>
        </w:rPr>
        <w:t xml:space="preserve">. </w:t>
      </w:r>
      <w:r w:rsidR="00DE0F50" w:rsidRPr="00984881">
        <w:rPr>
          <w:rFonts w:eastAsia="Calibri"/>
          <w:sz w:val="28"/>
          <w:szCs w:val="28"/>
          <w:rtl/>
        </w:rPr>
        <w:t>ﺩﺭ ﺻﻔﺎﺕ ﻭ ﺍﺧﻠﺎﻕ ﻭ ﮐﺮﺍﻣﺎﺕ ﻭ ﺷﺎﻳﺴﺘﮕﻰ ﻫﺎ</w:t>
      </w:r>
      <w:r w:rsidR="00BD77AA">
        <w:rPr>
          <w:rFonts w:eastAsia="Calibri"/>
          <w:sz w:val="28"/>
          <w:szCs w:val="28"/>
          <w:rtl/>
        </w:rPr>
        <w:t xml:space="preserve">. </w:t>
      </w:r>
      <w:r w:rsidR="00DE0F50" w:rsidRPr="00984881">
        <w:rPr>
          <w:rFonts w:eastAsia="Calibri"/>
          <w:sz w:val="28"/>
          <w:szCs w:val="28"/>
          <w:rtl/>
        </w:rPr>
        <w:t>ﻭ ﺍﺯ ﺍﻳﻦ ﻫﻤﻪ ﻣﺘﺸﺒّﻬﺎﻥ ﺑﺨﺪﺍﺋﻰ</w:t>
      </w:r>
      <w:r w:rsidR="00BD77AA">
        <w:rPr>
          <w:rFonts w:eastAsia="Calibri"/>
          <w:sz w:val="28"/>
          <w:szCs w:val="28"/>
          <w:rtl/>
        </w:rPr>
        <w:t xml:space="preserve">، </w:t>
      </w:r>
      <w:r w:rsidR="00DE0F50" w:rsidRPr="00984881">
        <w:rPr>
          <w:rFonts w:eastAsia="Calibri"/>
          <w:sz w:val="28"/>
          <w:szCs w:val="28"/>
          <w:rtl/>
        </w:rPr>
        <w:t>ﭼﻪ ﭼﻴﺰﻯ ﻭ ﻫﺪﻓﻰ ﺭﺍ ﻣﻴﺨﻮﺍﻫﺪ ﺑﺴﺎﺯﺩ؟ﮔﺮﭼﻪ</w:t>
      </w:r>
      <w:r>
        <w:rPr>
          <w:rFonts w:eastAsia="Calibri"/>
          <w:sz w:val="28"/>
          <w:szCs w:val="28"/>
          <w:rtl/>
        </w:rPr>
        <w:t xml:space="preserve"> </w:t>
      </w:r>
      <w:r w:rsidR="00DE0F50" w:rsidRPr="00984881">
        <w:rPr>
          <w:rFonts w:eastAsia="Calibri"/>
          <w:sz w:val="28"/>
          <w:szCs w:val="28"/>
          <w:rtl/>
        </w:rPr>
        <w:t>ﺧﺪﺍﻭﻧﺪ ﺑﻘﻮﻝ</w:t>
      </w:r>
      <w:r>
        <w:rPr>
          <w:rFonts w:eastAsia="Calibri"/>
          <w:sz w:val="28"/>
          <w:szCs w:val="28"/>
          <w:rtl/>
        </w:rPr>
        <w:t xml:space="preserve"> </w:t>
      </w:r>
      <w:r w:rsidR="00DE0F50" w:rsidRPr="00984881">
        <w:rPr>
          <w:rFonts w:eastAsia="Calibri"/>
          <w:sz w:val="28"/>
          <w:szCs w:val="28"/>
          <w:rtl/>
        </w:rPr>
        <w:t>ﭘﻴﺎﻣﺒﺮ</w:t>
      </w:r>
      <w:r w:rsidR="00BD77AA">
        <w:rPr>
          <w:rFonts w:eastAsia="Calibri"/>
          <w:sz w:val="28"/>
          <w:szCs w:val="28"/>
          <w:rtl/>
        </w:rPr>
        <w:t xml:space="preserve">، </w:t>
      </w:r>
      <w:r w:rsidR="00DE0F50" w:rsidRPr="00984881">
        <w:rPr>
          <w:rFonts w:eastAsia="Calibri"/>
          <w:sz w:val="28"/>
          <w:szCs w:val="28"/>
          <w:rtl/>
        </w:rPr>
        <w:t>ﺑﺎ ﻫﺮ ﻗﺪﻡ ﺳﺎﻟﻚ ﺩﻩ ﺗﺎ ﻫﻔﺘﺼﺪ ﻗﺪﻡ ﺟﻠﻮ ﻣﻴﺂﻳﺪ</w:t>
      </w:r>
      <w:r w:rsidR="00BD77AA">
        <w:rPr>
          <w:rFonts w:eastAsia="Calibri"/>
          <w:sz w:val="28"/>
          <w:szCs w:val="28"/>
          <w:rtl/>
        </w:rPr>
        <w:t xml:space="preserve">، </w:t>
      </w:r>
      <w:r w:rsidR="00DE0F50" w:rsidRPr="00984881">
        <w:rPr>
          <w:rFonts w:eastAsia="Calibri"/>
          <w:sz w:val="28"/>
          <w:szCs w:val="28"/>
          <w:rtl/>
        </w:rPr>
        <w:t>ﺗﺎ ﺳﺎﻟﻚ</w:t>
      </w:r>
      <w:r>
        <w:rPr>
          <w:rFonts w:eastAsia="Calibri"/>
          <w:sz w:val="28"/>
          <w:szCs w:val="28"/>
          <w:rtl/>
        </w:rPr>
        <w:t xml:space="preserve"> </w:t>
      </w:r>
      <w:r w:rsidR="00DE0F50" w:rsidRPr="00984881">
        <w:rPr>
          <w:rFonts w:eastAsia="Calibri"/>
          <w:sz w:val="28"/>
          <w:szCs w:val="28"/>
          <w:rtl/>
        </w:rPr>
        <w:t xml:space="preserve">ﺯﻭﺩﺗﺮ </w:t>
      </w:r>
      <w:r w:rsidR="00EC49ED" w:rsidRPr="00984881">
        <w:rPr>
          <w:rFonts w:eastAsia="Calibri"/>
          <w:sz w:val="28"/>
          <w:szCs w:val="28"/>
          <w:rtl/>
        </w:rPr>
        <w:t>تقرّب</w:t>
      </w:r>
      <w:r>
        <w:rPr>
          <w:rFonts w:eastAsia="Calibri"/>
          <w:sz w:val="28"/>
          <w:szCs w:val="28"/>
          <w:rtl/>
        </w:rPr>
        <w:t xml:space="preserve"> </w:t>
      </w:r>
      <w:r w:rsidR="00DE0F50" w:rsidRPr="00984881">
        <w:rPr>
          <w:rFonts w:eastAsia="Calibri"/>
          <w:sz w:val="28"/>
          <w:szCs w:val="28"/>
          <w:rtl/>
        </w:rPr>
        <w:t>ﺑﺨﺪﺍ ﺭﺍ ﺑﻴﺎﺑﺪ</w:t>
      </w:r>
      <w:r w:rsidR="00BD77AA">
        <w:rPr>
          <w:rFonts w:eastAsia="Calibri"/>
          <w:sz w:val="28"/>
          <w:szCs w:val="28"/>
          <w:rtl/>
        </w:rPr>
        <w:t xml:space="preserve">، </w:t>
      </w:r>
      <w:r w:rsidR="00DE0F50" w:rsidRPr="00984881">
        <w:rPr>
          <w:rFonts w:eastAsia="Calibri"/>
          <w:sz w:val="28"/>
          <w:szCs w:val="28"/>
          <w:rtl/>
        </w:rPr>
        <w:t>ﮐﻪ ﺑﻨﻮﺭ ﺗﺠﻠّﻰ ﺭﻭﺡ ﺍﻟﻘﺪس ﺑﺮﺳﺪ</w:t>
      </w:r>
      <w:r w:rsidR="00BD77AA">
        <w:rPr>
          <w:rFonts w:eastAsia="Calibri"/>
          <w:sz w:val="28"/>
          <w:szCs w:val="28"/>
          <w:rtl/>
        </w:rPr>
        <w:t xml:space="preserve">. </w:t>
      </w:r>
      <w:r w:rsidR="00DE0F50" w:rsidRPr="00984881">
        <w:rPr>
          <w:rFonts w:eastAsia="Calibri"/>
          <w:sz w:val="28"/>
          <w:szCs w:val="28"/>
          <w:rtl/>
        </w:rPr>
        <w:t xml:space="preserve">ﮐﻪ ﺁﺧﺮﻳﻦ </w:t>
      </w:r>
      <w:r w:rsidR="009732B0" w:rsidRPr="00984881">
        <w:rPr>
          <w:rFonts w:eastAsia="Calibri"/>
          <w:sz w:val="28"/>
          <w:szCs w:val="28"/>
          <w:rtl/>
        </w:rPr>
        <w:t>حَدّ</w:t>
      </w:r>
      <w:r>
        <w:rPr>
          <w:rFonts w:eastAsia="Calibri"/>
          <w:sz w:val="28"/>
          <w:szCs w:val="28"/>
          <w:rtl/>
        </w:rPr>
        <w:t xml:space="preserve"> </w:t>
      </w:r>
      <w:r w:rsidR="00DE0F50" w:rsidRPr="00984881">
        <w:rPr>
          <w:rFonts w:eastAsia="Calibri"/>
          <w:sz w:val="28"/>
          <w:szCs w:val="28"/>
          <w:rtl/>
        </w:rPr>
        <w:t>ﺗﮑﺎﻣﻞ ﻋﻘﻠﻰ ﻭ ﺷﻬﻮﺩﻯ</w:t>
      </w:r>
      <w:r w:rsidR="00BD77AA">
        <w:rPr>
          <w:rFonts w:eastAsia="Calibri"/>
          <w:sz w:val="28"/>
          <w:szCs w:val="28"/>
          <w:rtl/>
        </w:rPr>
        <w:t xml:space="preserve">، </w:t>
      </w:r>
      <w:r w:rsidR="00DE0F50" w:rsidRPr="00984881">
        <w:rPr>
          <w:rFonts w:eastAsia="Calibri"/>
          <w:sz w:val="28"/>
          <w:szCs w:val="28"/>
          <w:rtl/>
        </w:rPr>
        <w:t>ﻭ ﺍﻳﻦ ﻫﻤﺎﻧﻰ ﻳﺎﻓﺘﻦ ﺍﻧﺴﺎﻥ ﻧﻮﻉ ﺑﺸﺮﻯ ﻣﻴﺒﺎﺷﺪ</w:t>
      </w:r>
      <w:r w:rsidR="00BD77AA">
        <w:rPr>
          <w:rFonts w:eastAsia="Calibri"/>
          <w:sz w:val="28"/>
          <w:szCs w:val="28"/>
          <w:rtl/>
        </w:rPr>
        <w:t xml:space="preserve">. </w:t>
      </w:r>
      <w:r w:rsidR="00DE0F50" w:rsidRPr="00984881">
        <w:rPr>
          <w:rFonts w:eastAsia="Calibri"/>
          <w:sz w:val="28"/>
          <w:szCs w:val="28"/>
          <w:rtl/>
        </w:rPr>
        <w:t>ﻭ ﺑﻘﻮﻝ</w:t>
      </w:r>
      <w:r>
        <w:rPr>
          <w:rFonts w:eastAsia="Calibri"/>
          <w:sz w:val="28"/>
          <w:szCs w:val="28"/>
          <w:rtl/>
        </w:rPr>
        <w:t xml:space="preserve"> </w:t>
      </w:r>
      <w:r w:rsidR="00DE0F50" w:rsidRPr="00984881">
        <w:rPr>
          <w:rFonts w:eastAsia="Calibri"/>
          <w:sz w:val="28"/>
          <w:szCs w:val="28"/>
          <w:rtl/>
        </w:rPr>
        <w:t>ﭘﻴﺎﻣﻴﺮ</w:t>
      </w:r>
      <w:r w:rsidR="00BD77AA">
        <w:rPr>
          <w:rFonts w:eastAsia="Calibri"/>
          <w:sz w:val="28"/>
          <w:szCs w:val="28"/>
          <w:rtl/>
        </w:rPr>
        <w:t xml:space="preserve">، </w:t>
      </w:r>
      <w:r w:rsidR="00DE0F50" w:rsidRPr="00984881">
        <w:rPr>
          <w:rFonts w:eastAsia="Calibri"/>
          <w:sz w:val="28"/>
          <w:szCs w:val="28"/>
          <w:rtl/>
        </w:rPr>
        <w:t>ﻭﻗﺘﻰ ﺳﺎﻟﻚ</w:t>
      </w:r>
      <w:r>
        <w:rPr>
          <w:rFonts w:eastAsia="Calibri"/>
          <w:sz w:val="28"/>
          <w:szCs w:val="28"/>
          <w:rtl/>
        </w:rPr>
        <w:t xml:space="preserve"> </w:t>
      </w:r>
      <w:r w:rsidR="00DE0F50" w:rsidRPr="00984881">
        <w:rPr>
          <w:rFonts w:eastAsia="Calibri"/>
          <w:sz w:val="28"/>
          <w:szCs w:val="28"/>
          <w:rtl/>
        </w:rPr>
        <w:t>ﺑﺸﻬﻮﺩ ﻧﻬﺎﺋﻰ</w:t>
      </w:r>
      <w:r>
        <w:rPr>
          <w:rFonts w:eastAsia="Calibri"/>
          <w:sz w:val="28"/>
          <w:szCs w:val="28"/>
          <w:rtl/>
        </w:rPr>
        <w:t xml:space="preserve"> </w:t>
      </w:r>
      <w:r w:rsidR="00DE0F50" w:rsidRPr="00984881">
        <w:rPr>
          <w:rFonts w:eastAsia="Calibri"/>
          <w:sz w:val="28"/>
          <w:szCs w:val="28"/>
          <w:rtl/>
        </w:rPr>
        <w:t>ﺧﻮﺩ ﺭﺳﻴﺪ</w:t>
      </w:r>
      <w:r w:rsidR="00BD77AA">
        <w:rPr>
          <w:rFonts w:eastAsia="Calibri"/>
          <w:sz w:val="28"/>
          <w:szCs w:val="28"/>
          <w:rtl/>
        </w:rPr>
        <w:t xml:space="preserve">، </w:t>
      </w:r>
      <w:r w:rsidR="00DE0F50" w:rsidRPr="00984881">
        <w:rPr>
          <w:rFonts w:eastAsia="Calibri"/>
          <w:sz w:val="28"/>
          <w:szCs w:val="28"/>
          <w:rtl/>
        </w:rPr>
        <w:t>ﺁﻧﮕﺎﻩ</w:t>
      </w:r>
      <w:r>
        <w:rPr>
          <w:rFonts w:eastAsia="Calibri"/>
          <w:sz w:val="28"/>
          <w:szCs w:val="28"/>
          <w:rtl/>
        </w:rPr>
        <w:t xml:space="preserve"> </w:t>
      </w:r>
      <w:r w:rsidR="00DE0F50" w:rsidRPr="00984881">
        <w:rPr>
          <w:rFonts w:eastAsia="Calibri"/>
          <w:sz w:val="28"/>
          <w:szCs w:val="28"/>
          <w:rtl/>
        </w:rPr>
        <w:t>ﺧﺪﺍﻭﻧﺪ ﺑﺎ ﻫﺮ ﻗﺪﻡ</w:t>
      </w:r>
      <w:r>
        <w:rPr>
          <w:rFonts w:eastAsia="Calibri"/>
          <w:sz w:val="28"/>
          <w:szCs w:val="28"/>
          <w:rtl/>
        </w:rPr>
        <w:t xml:space="preserve"> </w:t>
      </w:r>
      <w:r w:rsidR="00DE0F50" w:rsidRPr="00984881">
        <w:rPr>
          <w:rFonts w:eastAsia="Calibri"/>
          <w:sz w:val="28"/>
          <w:szCs w:val="28"/>
          <w:rtl/>
        </w:rPr>
        <w:t>ﺳﺎﻟﻚ</w:t>
      </w:r>
      <w:r>
        <w:rPr>
          <w:rFonts w:eastAsia="Calibri"/>
          <w:sz w:val="28"/>
          <w:szCs w:val="28"/>
          <w:rtl/>
        </w:rPr>
        <w:t xml:space="preserve"> </w:t>
      </w:r>
      <w:r w:rsidR="00DE0F50" w:rsidRPr="00984881">
        <w:rPr>
          <w:rFonts w:eastAsia="Calibri"/>
          <w:sz w:val="28"/>
          <w:szCs w:val="28"/>
          <w:rtl/>
        </w:rPr>
        <w:t>ﺧﻮﺩ ﺩﻩ ﺗﺎ ﺻﻔﺖ ﺻﺪ</w:t>
      </w:r>
      <w:r>
        <w:rPr>
          <w:rFonts w:eastAsia="Calibri"/>
          <w:sz w:val="28"/>
          <w:szCs w:val="28"/>
          <w:rtl/>
        </w:rPr>
        <w:t xml:space="preserve"> </w:t>
      </w:r>
      <w:r w:rsidR="00DE0F50" w:rsidRPr="00984881">
        <w:rPr>
          <w:rFonts w:eastAsia="Calibri"/>
          <w:sz w:val="28"/>
          <w:szCs w:val="28"/>
          <w:rtl/>
        </w:rPr>
        <w:t>ﻗﺪﻡ</w:t>
      </w:r>
      <w:r>
        <w:rPr>
          <w:rFonts w:eastAsia="Calibri"/>
          <w:sz w:val="28"/>
          <w:szCs w:val="28"/>
          <w:rtl/>
        </w:rPr>
        <w:t xml:space="preserve"> </w:t>
      </w:r>
      <w:r w:rsidR="00DE0F50" w:rsidRPr="00984881">
        <w:rPr>
          <w:rFonts w:eastAsia="Calibri"/>
          <w:sz w:val="28"/>
          <w:szCs w:val="28"/>
          <w:rtl/>
        </w:rPr>
        <w:t>ﻋﻘﺐ ﺗﺮ ﻣﻴﺮﻭﺩ</w:t>
      </w:r>
      <w:r w:rsidR="00BD77AA">
        <w:rPr>
          <w:rFonts w:eastAsia="Calibri"/>
          <w:sz w:val="28"/>
          <w:szCs w:val="28"/>
          <w:rtl/>
        </w:rPr>
        <w:t xml:space="preserve">. </w:t>
      </w:r>
      <w:r w:rsidR="00DE0F50" w:rsidRPr="00984881">
        <w:rPr>
          <w:rFonts w:eastAsia="Calibri"/>
          <w:sz w:val="28"/>
          <w:szCs w:val="28"/>
          <w:rtl/>
        </w:rPr>
        <w:t>ﮐﻪ ﺳﺎﻟﻚ</w:t>
      </w:r>
      <w:r>
        <w:rPr>
          <w:rFonts w:eastAsia="Calibri"/>
          <w:sz w:val="28"/>
          <w:szCs w:val="28"/>
          <w:rtl/>
        </w:rPr>
        <w:t xml:space="preserve"> </w:t>
      </w:r>
      <w:r w:rsidR="00DE0F50" w:rsidRPr="00984881">
        <w:rPr>
          <w:rFonts w:eastAsia="Calibri"/>
          <w:sz w:val="28"/>
          <w:szCs w:val="28"/>
          <w:rtl/>
        </w:rPr>
        <w:t xml:space="preserve">ﺗﺼﻮﺭ ﺍﻣﮑﺎﻥ ﺭﺳﻴﺪﻥ ﺑﮑﻤﺎﻟﺎﺕ ﻣﻄﻠﻖ ﺩﺭ ﺍﻟﻠﻪ </w:t>
      </w:r>
      <w:r w:rsidR="00661646" w:rsidRPr="00984881">
        <w:rPr>
          <w:rFonts w:eastAsia="Calibri"/>
          <w:sz w:val="28"/>
          <w:szCs w:val="28"/>
          <w:rtl/>
        </w:rPr>
        <w:t>ربّ</w:t>
      </w:r>
      <w:r w:rsidR="00DE0F50" w:rsidRPr="00984881">
        <w:rPr>
          <w:rFonts w:eastAsia="Calibri"/>
          <w:sz w:val="28"/>
          <w:szCs w:val="28"/>
          <w:rtl/>
        </w:rPr>
        <w:t xml:space="preserve"> </w:t>
      </w:r>
      <w:r w:rsidR="00A014D1" w:rsidRPr="00984881">
        <w:rPr>
          <w:rFonts w:eastAsia="Calibri"/>
          <w:sz w:val="28"/>
          <w:szCs w:val="28"/>
          <w:rtl/>
        </w:rPr>
        <w:t>الأرباب</w:t>
      </w:r>
      <w:r>
        <w:rPr>
          <w:rFonts w:eastAsia="Calibri"/>
          <w:sz w:val="28"/>
          <w:szCs w:val="28"/>
          <w:rtl/>
        </w:rPr>
        <w:t xml:space="preserve"> </w:t>
      </w:r>
      <w:r w:rsidR="00DE0F50" w:rsidRPr="00984881">
        <w:rPr>
          <w:rFonts w:eastAsia="Calibri"/>
          <w:sz w:val="28"/>
          <w:szCs w:val="28"/>
          <w:rtl/>
        </w:rPr>
        <w:t>ﻧﻨﻤﺎﻳﺪ</w:t>
      </w:r>
      <w:r w:rsidR="00BD77AA">
        <w:rPr>
          <w:rFonts w:eastAsia="Calibri"/>
          <w:sz w:val="28"/>
          <w:szCs w:val="28"/>
          <w:rtl/>
        </w:rPr>
        <w:t xml:space="preserve">. </w:t>
      </w:r>
      <w:r w:rsidR="00DE0F50" w:rsidRPr="00984881">
        <w:rPr>
          <w:rFonts w:eastAsia="Calibri"/>
          <w:sz w:val="28"/>
          <w:szCs w:val="28"/>
          <w:rtl/>
        </w:rPr>
        <w:t>ﺯﻳﺮﺍ</w:t>
      </w:r>
      <w:r>
        <w:rPr>
          <w:rFonts w:eastAsia="Calibri"/>
          <w:sz w:val="28"/>
          <w:szCs w:val="28"/>
          <w:rtl/>
        </w:rPr>
        <w:t xml:space="preserve"> </w:t>
      </w:r>
      <w:r w:rsidR="00DE0F50" w:rsidRPr="00984881">
        <w:rPr>
          <w:rFonts w:eastAsia="Calibri"/>
          <w:sz w:val="28"/>
          <w:szCs w:val="28"/>
          <w:rtl/>
        </w:rPr>
        <w:t>ﺭﺳﻴﺪﻥ</w:t>
      </w:r>
      <w:r>
        <w:rPr>
          <w:rFonts w:eastAsia="Calibri"/>
          <w:sz w:val="28"/>
          <w:szCs w:val="28"/>
          <w:rtl/>
        </w:rPr>
        <w:t xml:space="preserve"> </w:t>
      </w:r>
      <w:r w:rsidR="00DE0F50" w:rsidRPr="00984881">
        <w:rPr>
          <w:rFonts w:eastAsia="Calibri"/>
          <w:sz w:val="28"/>
          <w:szCs w:val="28"/>
          <w:rtl/>
        </w:rPr>
        <w:t>ﺑﻤﻄﻠﻖ</w:t>
      </w:r>
      <w:r w:rsidR="00BD77AA">
        <w:rPr>
          <w:rFonts w:eastAsia="Calibri"/>
          <w:sz w:val="28"/>
          <w:szCs w:val="28"/>
          <w:rtl/>
        </w:rPr>
        <w:t xml:space="preserve">، </w:t>
      </w:r>
      <w:r w:rsidR="00DE0F50" w:rsidRPr="00984881">
        <w:rPr>
          <w:rFonts w:eastAsia="Calibri"/>
          <w:sz w:val="28"/>
          <w:szCs w:val="28"/>
          <w:rtl/>
        </w:rPr>
        <w:t>ﻫﻤﻴﺸﻪ</w:t>
      </w:r>
      <w:r>
        <w:rPr>
          <w:rFonts w:eastAsia="Calibri"/>
          <w:sz w:val="28"/>
          <w:szCs w:val="28"/>
          <w:rtl/>
        </w:rPr>
        <w:t xml:space="preserve"> </w:t>
      </w:r>
      <w:r w:rsidR="00DE0F50" w:rsidRPr="00984881">
        <w:rPr>
          <w:rFonts w:eastAsia="Calibri"/>
          <w:sz w:val="28"/>
          <w:szCs w:val="28"/>
          <w:rtl/>
        </w:rPr>
        <w:t>ﻣﺤﺎﻝ ﺍﺳﺖ ﮐﻪ ﺻﻔﺎ ﺧﺎﺹ</w:t>
      </w:r>
      <w:r>
        <w:rPr>
          <w:rFonts w:eastAsia="Calibri"/>
          <w:sz w:val="28"/>
          <w:szCs w:val="28"/>
          <w:rtl/>
        </w:rPr>
        <w:t xml:space="preserve"> </w:t>
      </w:r>
      <w:r w:rsidR="00DE0F50" w:rsidRPr="00984881">
        <w:rPr>
          <w:rFonts w:eastAsia="Calibri"/>
          <w:sz w:val="28"/>
          <w:szCs w:val="28"/>
          <w:rtl/>
        </w:rPr>
        <w:t>ﺧﺪﺍﻭﻧﺪ ﺍﻟﻠﻪ ﻣﻴﺒﺎﺷﺪ</w:t>
      </w:r>
      <w:r w:rsidR="00BD77AA">
        <w:rPr>
          <w:rFonts w:eastAsia="Calibri"/>
          <w:sz w:val="28"/>
          <w:szCs w:val="28"/>
          <w:rtl/>
        </w:rPr>
        <w:t xml:space="preserve">. </w:t>
      </w:r>
      <w:r w:rsidR="00DE0F50" w:rsidRPr="00984881">
        <w:rPr>
          <w:rFonts w:eastAsia="Calibri"/>
          <w:sz w:val="28"/>
          <w:szCs w:val="28"/>
          <w:rtl/>
        </w:rPr>
        <w:t>ﻭ ﺻﻔﺖ ﻫﺮ ﻣﻄﻠﻘﻰ</w:t>
      </w:r>
      <w:r w:rsidR="00BD77AA">
        <w:rPr>
          <w:rFonts w:eastAsia="Calibri"/>
          <w:sz w:val="28"/>
          <w:szCs w:val="28"/>
          <w:rtl/>
        </w:rPr>
        <w:t xml:space="preserve">، </w:t>
      </w:r>
      <w:r w:rsidR="00DE0F50" w:rsidRPr="00984881">
        <w:rPr>
          <w:rFonts w:eastAsia="Calibri"/>
          <w:sz w:val="28"/>
          <w:szCs w:val="28"/>
          <w:rtl/>
        </w:rPr>
        <w:t>ﭼﻨﺎﻥ ﺑﺎﻳﺪ</w:t>
      </w:r>
      <w:r>
        <w:rPr>
          <w:rFonts w:eastAsia="Calibri"/>
          <w:sz w:val="28"/>
          <w:szCs w:val="28"/>
          <w:rtl/>
        </w:rPr>
        <w:t xml:space="preserve"> </w:t>
      </w:r>
      <w:r w:rsidR="00DE0F50" w:rsidRPr="00984881">
        <w:rPr>
          <w:rFonts w:eastAsia="Calibri"/>
          <w:sz w:val="28"/>
          <w:szCs w:val="28"/>
          <w:rtl/>
        </w:rPr>
        <w:t>ﺑﺎﺷﺪ ﮐﻪ ﺩﻫﺶ</w:t>
      </w:r>
      <w:r>
        <w:rPr>
          <w:rFonts w:eastAsia="Calibri"/>
          <w:sz w:val="28"/>
          <w:szCs w:val="28"/>
          <w:rtl/>
        </w:rPr>
        <w:t xml:space="preserve"> </w:t>
      </w:r>
      <w:r w:rsidR="00DE0F50" w:rsidRPr="00984881">
        <w:rPr>
          <w:rFonts w:eastAsia="Calibri"/>
          <w:sz w:val="28"/>
          <w:szCs w:val="28"/>
          <w:rtl/>
        </w:rPr>
        <w:t>ﻭﮐﺮﺍﻣﺎﺕ ﻭ ﺩﺍﺩﻩ ﻫﺎ ﻭ ﻣﻘﺎﻣﺎﺕ ﻭﻣﺮﺍﺗﺐ</w:t>
      </w:r>
      <w:r>
        <w:rPr>
          <w:rFonts w:eastAsia="Calibri"/>
          <w:sz w:val="28"/>
          <w:szCs w:val="28"/>
          <w:rtl/>
        </w:rPr>
        <w:t xml:space="preserve"> </w:t>
      </w:r>
      <w:r w:rsidR="00DE0F50" w:rsidRPr="00984881">
        <w:rPr>
          <w:rFonts w:eastAsia="Calibri"/>
          <w:sz w:val="28"/>
          <w:szCs w:val="28"/>
          <w:rtl/>
        </w:rPr>
        <w:t>ﺍﻭ ﻧﻴﺰ</w:t>
      </w:r>
      <w:r>
        <w:rPr>
          <w:rFonts w:eastAsia="Calibri"/>
          <w:sz w:val="28"/>
          <w:szCs w:val="28"/>
          <w:rtl/>
        </w:rPr>
        <w:t xml:space="preserve"> </w:t>
      </w:r>
      <w:r w:rsidR="00DE0F50" w:rsidRPr="00984881">
        <w:rPr>
          <w:rFonts w:eastAsia="Calibri"/>
          <w:sz w:val="28"/>
          <w:szCs w:val="28"/>
          <w:rtl/>
        </w:rPr>
        <w:t>ﭘﺎﻳﺎﻧﻰ ﻧﺪﺍﺷﺘﻪ ﺑﺎﺷﺪ ﻭﻫﻤﺎﻥ ﻃﻮﺭ ﮐﻪ ﺧﺪﺍﻭﻧﺪ</w:t>
      </w:r>
      <w:r>
        <w:rPr>
          <w:rFonts w:eastAsia="Calibri"/>
          <w:sz w:val="28"/>
          <w:szCs w:val="28"/>
          <w:rtl/>
        </w:rPr>
        <w:t xml:space="preserve"> </w:t>
      </w:r>
      <w:r w:rsidR="00DE0F50" w:rsidRPr="00984881">
        <w:rPr>
          <w:rFonts w:eastAsia="Calibri"/>
          <w:sz w:val="28"/>
          <w:szCs w:val="28"/>
          <w:rtl/>
        </w:rPr>
        <w:t>ﺍﺯ ﺃﺯﻝ</w:t>
      </w:r>
      <w:r>
        <w:rPr>
          <w:rFonts w:eastAsia="Calibri"/>
          <w:sz w:val="28"/>
          <w:szCs w:val="28"/>
          <w:rtl/>
        </w:rPr>
        <w:t xml:space="preserve"> </w:t>
      </w:r>
      <w:r w:rsidR="00DE0F50" w:rsidRPr="00984881">
        <w:rPr>
          <w:rFonts w:eastAsia="Calibri"/>
          <w:sz w:val="28"/>
          <w:szCs w:val="28"/>
          <w:rtl/>
        </w:rPr>
        <w:t>ﺷﺮﻭﻉ</w:t>
      </w:r>
      <w:r>
        <w:rPr>
          <w:rFonts w:eastAsia="Calibri"/>
          <w:sz w:val="28"/>
          <w:szCs w:val="28"/>
          <w:rtl/>
        </w:rPr>
        <w:t xml:space="preserve"> </w:t>
      </w:r>
      <w:r w:rsidR="00DE0F50" w:rsidRPr="00984881">
        <w:rPr>
          <w:rFonts w:eastAsia="Calibri"/>
          <w:sz w:val="28"/>
          <w:szCs w:val="28"/>
          <w:rtl/>
        </w:rPr>
        <w:t>ﮐﺮﺩﻩ</w:t>
      </w:r>
      <w:r w:rsidR="00BD77AA">
        <w:rPr>
          <w:rFonts w:eastAsia="Calibri"/>
          <w:sz w:val="28"/>
          <w:szCs w:val="28"/>
          <w:rtl/>
        </w:rPr>
        <w:t xml:space="preserve">، </w:t>
      </w:r>
      <w:r w:rsidR="00DE0F50" w:rsidRPr="00984881">
        <w:rPr>
          <w:rFonts w:eastAsia="Calibri"/>
          <w:sz w:val="28"/>
          <w:szCs w:val="28"/>
          <w:rtl/>
        </w:rPr>
        <w:t>ﮐﻪ ﺍﺑﺘﺪﺍﺋﻰ ﺑﺮﺍﻯ ﺁﻥ</w:t>
      </w:r>
      <w:r>
        <w:rPr>
          <w:rFonts w:eastAsia="Calibri"/>
          <w:sz w:val="28"/>
          <w:szCs w:val="28"/>
          <w:rtl/>
        </w:rPr>
        <w:t xml:space="preserve"> </w:t>
      </w:r>
      <w:r w:rsidR="00DE0F50" w:rsidRPr="00984881">
        <w:rPr>
          <w:rFonts w:eastAsia="Calibri"/>
          <w:sz w:val="28"/>
          <w:szCs w:val="28"/>
          <w:rtl/>
        </w:rPr>
        <w:t>ﻣﺘﺼﻮﺭ ﻧﻴﺴﺖ ﻫﻤﺎﻥ ﻧﻴﺰ ﺃﺑﺪﻳﺖ ﺍﻭ ﺑﻰ ﺍﻧﺘﻬﺎ ﻣﻴﺒﺎﺷﺪ</w:t>
      </w:r>
      <w:r w:rsidR="00BD77AA">
        <w:rPr>
          <w:rFonts w:eastAsia="Calibri"/>
          <w:sz w:val="28"/>
          <w:szCs w:val="28"/>
          <w:rtl/>
        </w:rPr>
        <w:t xml:space="preserve">. </w:t>
      </w:r>
      <w:r w:rsidR="00DE0F50" w:rsidRPr="00984881">
        <w:rPr>
          <w:rFonts w:eastAsia="Calibri"/>
          <w:sz w:val="28"/>
          <w:szCs w:val="28"/>
          <w:rtl/>
        </w:rPr>
        <w:t>ﺣﺎﻓﻆ ﺍﺯ ﺩﻳﮕﺮﺍﻥ ﻭ ﺑﺎﺩ</w:t>
      </w:r>
      <w:r>
        <w:rPr>
          <w:rFonts w:eastAsia="Calibri"/>
          <w:sz w:val="28"/>
          <w:szCs w:val="28"/>
          <w:rtl/>
        </w:rPr>
        <w:t xml:space="preserve"> </w:t>
      </w:r>
      <w:r w:rsidR="00DE0F50" w:rsidRPr="00984881">
        <w:rPr>
          <w:rFonts w:eastAsia="Calibri"/>
          <w:sz w:val="28"/>
          <w:szCs w:val="28"/>
          <w:rtl/>
        </w:rPr>
        <w:t>ﺻﺒﺎ ﻣﻴﺨﻮﺍﻫﺪ ﮐﻪ ﺍﺯ ﺍﻳﻦ ﺧﺮﺍﺑﻰ ﭘﻴﺮ ﺭﺍ ﺁﮔﺎﻩ ﮐﻨﺪ</w:t>
      </w:r>
      <w:r w:rsidR="00BD77AA">
        <w:rPr>
          <w:rFonts w:eastAsia="Calibri"/>
          <w:sz w:val="28"/>
          <w:szCs w:val="28"/>
          <w:rtl/>
        </w:rPr>
        <w:t xml:space="preserve">. </w:t>
      </w:r>
      <w:r w:rsidR="00DE0F50" w:rsidRPr="00984881">
        <w:rPr>
          <w:rFonts w:eastAsia="Calibri"/>
          <w:sz w:val="28"/>
          <w:szCs w:val="28"/>
          <w:rtl/>
        </w:rPr>
        <w:t>ﻭ ﺳﻮﮔﻨﺪ ﺑﺠﺎﻥ ﺧﻮﺩ</w:t>
      </w:r>
      <w:r w:rsidR="00BD77AA">
        <w:rPr>
          <w:rFonts w:eastAsia="Calibri"/>
          <w:sz w:val="28"/>
          <w:szCs w:val="28"/>
          <w:rtl/>
        </w:rPr>
        <w:t xml:space="preserve">، </w:t>
      </w:r>
      <w:r w:rsidR="00DE0F50" w:rsidRPr="00984881">
        <w:rPr>
          <w:rFonts w:eastAsia="Calibri"/>
          <w:sz w:val="28"/>
          <w:szCs w:val="28"/>
          <w:rtl/>
        </w:rPr>
        <w:t>ﻭﺟﺎﻥ ﺍﻳﻦ ﺩﻭﺳﺘﺎﻥ ﮐﻪ ﺣﺘﻤﺎ</w:t>
      </w:r>
      <w:r>
        <w:rPr>
          <w:rFonts w:eastAsia="Calibri"/>
          <w:sz w:val="28"/>
          <w:szCs w:val="28"/>
          <w:rtl/>
        </w:rPr>
        <w:t xml:space="preserve"> </w:t>
      </w:r>
      <w:r w:rsidR="00DE0F50" w:rsidRPr="00984881">
        <w:rPr>
          <w:rFonts w:eastAsia="Calibri"/>
          <w:sz w:val="28"/>
          <w:szCs w:val="28"/>
          <w:rtl/>
        </w:rPr>
        <w:t>ﭘﻴﺮ ﺭﺍ ﺁﮔﺎﻩ ﻧﻤﺎﻳﻨﺪ</w:t>
      </w:r>
    </w:p>
    <w:p w:rsidR="00DE0F50" w:rsidRPr="00984881" w:rsidRDefault="00DE0F50" w:rsidP="00DE0F50">
      <w:pPr>
        <w:bidi/>
        <w:spacing w:after="200" w:line="276" w:lineRule="auto"/>
        <w:jc w:val="both"/>
        <w:rPr>
          <w:rFonts w:eastAsia="Calibri"/>
          <w:b/>
          <w:bCs/>
          <w:sz w:val="28"/>
          <w:szCs w:val="28"/>
          <w:rtl/>
        </w:rPr>
      </w:pPr>
      <w:r w:rsidRPr="00984881">
        <w:rPr>
          <w:rFonts w:eastAsia="Calibri"/>
          <w:b/>
          <w:bCs/>
          <w:sz w:val="28"/>
          <w:szCs w:val="28"/>
          <w:rtl/>
        </w:rPr>
        <w:t xml:space="preserve"> ﮐﻰ ﺩﻫﺪ ﺩﺳﺖ ﺍﻳﻦ ﻏﺮﺽ</w:t>
      </w:r>
      <w:r w:rsidR="00BD77AA">
        <w:rPr>
          <w:rFonts w:eastAsia="Calibri"/>
          <w:b/>
          <w:bCs/>
          <w:sz w:val="28"/>
          <w:szCs w:val="28"/>
          <w:rtl/>
        </w:rPr>
        <w:t xml:space="preserve">، </w:t>
      </w:r>
      <w:r w:rsidRPr="00984881">
        <w:rPr>
          <w:rFonts w:eastAsia="Calibri"/>
          <w:b/>
          <w:bCs/>
          <w:sz w:val="28"/>
          <w:szCs w:val="28"/>
          <w:rtl/>
        </w:rPr>
        <w:t xml:space="preserve">ﻳﺎ </w:t>
      </w:r>
      <w:r w:rsidR="00661646" w:rsidRPr="00984881">
        <w:rPr>
          <w:rFonts w:eastAsia="Calibri"/>
          <w:b/>
          <w:bCs/>
          <w:sz w:val="28"/>
          <w:szCs w:val="28"/>
          <w:rtl/>
        </w:rPr>
        <w:t>ربّ</w:t>
      </w:r>
      <w:r w:rsidR="00BD77AA">
        <w:rPr>
          <w:rFonts w:eastAsia="Calibri"/>
          <w:b/>
          <w:bCs/>
          <w:sz w:val="28"/>
          <w:szCs w:val="28"/>
          <w:rtl/>
        </w:rPr>
        <w:t xml:space="preserve">، </w:t>
      </w:r>
      <w:r w:rsidRPr="00984881">
        <w:rPr>
          <w:rFonts w:eastAsia="Calibri"/>
          <w:b/>
          <w:bCs/>
          <w:sz w:val="28"/>
          <w:szCs w:val="28"/>
          <w:rtl/>
        </w:rPr>
        <w:t>ﮐﻪ ﻫﻤﺪﺳﺘﺎﻥ ﺷﻮﻧﺪ</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ﺧﺎﻃﺮ ﻣﺠﻤﻮﻉ</w:t>
      </w:r>
      <w:r w:rsidR="004D25BE">
        <w:rPr>
          <w:rFonts w:eastAsia="Calibri"/>
          <w:b/>
          <w:bCs/>
          <w:sz w:val="28"/>
          <w:szCs w:val="28"/>
          <w:rtl/>
        </w:rPr>
        <w:t xml:space="preserve"> </w:t>
      </w:r>
      <w:r w:rsidRPr="00984881">
        <w:rPr>
          <w:rFonts w:eastAsia="Calibri"/>
          <w:b/>
          <w:bCs/>
          <w:sz w:val="28"/>
          <w:szCs w:val="28"/>
          <w:rtl/>
        </w:rPr>
        <w:t>ﻣﺎ</w:t>
      </w:r>
      <w:r w:rsidR="00BD77AA">
        <w:rPr>
          <w:rFonts w:eastAsia="Calibri"/>
          <w:b/>
          <w:bCs/>
          <w:sz w:val="28"/>
          <w:szCs w:val="28"/>
          <w:rtl/>
        </w:rPr>
        <w:t xml:space="preserve">، </w:t>
      </w:r>
      <w:r w:rsidRPr="00984881">
        <w:rPr>
          <w:rFonts w:eastAsia="Calibri"/>
          <w:b/>
          <w:bCs/>
          <w:sz w:val="28"/>
          <w:szCs w:val="28"/>
          <w:rtl/>
        </w:rPr>
        <w:t>ﺯﻟﻒ ﭘﺮﻳﺸﺎﻥ</w:t>
      </w:r>
      <w:r w:rsidR="004D25BE">
        <w:rPr>
          <w:rFonts w:eastAsia="Calibri"/>
          <w:b/>
          <w:bCs/>
          <w:sz w:val="28"/>
          <w:szCs w:val="28"/>
          <w:rtl/>
        </w:rPr>
        <w:t xml:space="preserve"> </w:t>
      </w:r>
      <w:r w:rsidRPr="00984881">
        <w:rPr>
          <w:rFonts w:eastAsia="Calibri"/>
          <w:b/>
          <w:bCs/>
          <w:sz w:val="28"/>
          <w:szCs w:val="28"/>
          <w:rtl/>
        </w:rPr>
        <w:t xml:space="preserve">ﺷﻤﺎ </w:t>
      </w:r>
    </w:p>
    <w:p w:rsidR="00DE0F50" w:rsidRDefault="004D25BE" w:rsidP="00DE0F50">
      <w:pPr>
        <w:bidi/>
        <w:spacing w:after="200" w:line="276" w:lineRule="auto"/>
        <w:jc w:val="both"/>
        <w:rPr>
          <w:rFonts w:eastAsia="Calibri"/>
          <w:sz w:val="28"/>
          <w:szCs w:val="28"/>
        </w:rPr>
      </w:pPr>
      <w:r>
        <w:rPr>
          <w:rFonts w:eastAsia="Calibri"/>
          <w:sz w:val="28"/>
          <w:szCs w:val="28"/>
          <w:rtl/>
        </w:rPr>
        <w:t xml:space="preserve"> </w:t>
      </w:r>
      <w:r w:rsidR="00DE0F50" w:rsidRPr="00984881">
        <w:rPr>
          <w:rFonts w:eastAsia="Calibri"/>
          <w:sz w:val="28"/>
          <w:szCs w:val="28"/>
          <w:rtl/>
        </w:rPr>
        <w:t>ﺿﻤﻦ ﭘﻴﺎﻡ ﭘﻴﺮ</w:t>
      </w:r>
      <w:r w:rsidR="00BD77AA">
        <w:rPr>
          <w:rFonts w:eastAsia="Calibri"/>
          <w:sz w:val="28"/>
          <w:szCs w:val="28"/>
          <w:rtl/>
        </w:rPr>
        <w:t xml:space="preserve">، </w:t>
      </w:r>
      <w:r w:rsidR="00DE0F50" w:rsidRPr="00984881">
        <w:rPr>
          <w:rFonts w:eastAsia="Calibri"/>
          <w:sz w:val="28"/>
          <w:szCs w:val="28"/>
          <w:rtl/>
        </w:rPr>
        <w:t>ﮐﻪ ﻧﻤﻴﺪﺍﻧﺪ ﺍﻳﻦ ﺁﺭﺯﻭ ﻭ ﻫﺪﻑ ﮐﻰ ﺗﺤﻘّﻖ ﻣﻴﻴﺎﺑﺪ</w:t>
      </w:r>
      <w:r w:rsidR="00BD77AA">
        <w:rPr>
          <w:rFonts w:eastAsia="Calibri"/>
          <w:sz w:val="28"/>
          <w:szCs w:val="28"/>
          <w:rtl/>
        </w:rPr>
        <w:t xml:space="preserve">، </w:t>
      </w:r>
      <w:r w:rsidR="00DE0F50" w:rsidRPr="00984881">
        <w:rPr>
          <w:rFonts w:eastAsia="Calibri"/>
          <w:sz w:val="28"/>
          <w:szCs w:val="28"/>
          <w:rtl/>
        </w:rPr>
        <w:t>ﮐﻪ ﺧﺪﺍﻭﻧﺪ تا ﮐﻰ</w:t>
      </w:r>
      <w:r>
        <w:rPr>
          <w:rFonts w:eastAsia="Calibri"/>
          <w:sz w:val="28"/>
          <w:szCs w:val="28"/>
          <w:rtl/>
        </w:rPr>
        <w:t xml:space="preserve"> </w:t>
      </w:r>
      <w:r w:rsidR="00DE0F50" w:rsidRPr="00984881">
        <w:rPr>
          <w:rFonts w:eastAsia="Calibri"/>
          <w:sz w:val="28"/>
          <w:szCs w:val="28"/>
          <w:rtl/>
        </w:rPr>
        <w:t>ﺟﻢ ﮐﻨﺪ</w:t>
      </w:r>
      <w:r w:rsidR="00BD77AA">
        <w:rPr>
          <w:rFonts w:eastAsia="Calibri"/>
          <w:sz w:val="28"/>
          <w:szCs w:val="28"/>
          <w:rtl/>
        </w:rPr>
        <w:t xml:space="preserve">، </w:t>
      </w:r>
      <w:r w:rsidR="00DE0F50" w:rsidRPr="00984881">
        <w:rPr>
          <w:rFonts w:eastAsia="Calibri"/>
          <w:sz w:val="28"/>
          <w:szCs w:val="28"/>
          <w:rtl/>
        </w:rPr>
        <w:t>ﮐﻪ ﺧﺎﻃﺮ ﻣﺠﻤﻮﻉ ﻣﺎ ﺳﺎﻟﮑﺎﻥ</w:t>
      </w:r>
      <w:r w:rsidR="00BD77AA">
        <w:rPr>
          <w:rFonts w:eastAsia="Calibri"/>
          <w:sz w:val="28"/>
          <w:szCs w:val="28"/>
          <w:rtl/>
        </w:rPr>
        <w:t xml:space="preserve">، </w:t>
      </w:r>
      <w:r w:rsidR="00DE0F50" w:rsidRPr="00984881">
        <w:rPr>
          <w:rFonts w:eastAsia="Calibri"/>
          <w:sz w:val="28"/>
          <w:szCs w:val="28"/>
          <w:rtl/>
        </w:rPr>
        <w:t>ﺩﺭﺣﺎﻝ</w:t>
      </w:r>
      <w:r>
        <w:rPr>
          <w:rFonts w:eastAsia="Calibri"/>
          <w:sz w:val="28"/>
          <w:szCs w:val="28"/>
          <w:rtl/>
        </w:rPr>
        <w:t xml:space="preserve"> </w:t>
      </w:r>
      <w:r w:rsidR="00DE0F50" w:rsidRPr="00984881">
        <w:rPr>
          <w:rFonts w:eastAsia="Calibri"/>
          <w:sz w:val="28"/>
          <w:szCs w:val="28"/>
          <w:rtl/>
        </w:rPr>
        <w:t>ﺟﻢ ﺷﺪﻥ ﻭ ﺟﻢ</w:t>
      </w:r>
      <w:r>
        <w:rPr>
          <w:rFonts w:eastAsia="Calibri"/>
          <w:sz w:val="28"/>
          <w:szCs w:val="28"/>
          <w:rtl/>
        </w:rPr>
        <w:t xml:space="preserve"> </w:t>
      </w:r>
      <w:r w:rsidR="00DE0F50" w:rsidRPr="00984881">
        <w:rPr>
          <w:rFonts w:eastAsia="Calibri"/>
          <w:sz w:val="28"/>
          <w:szCs w:val="28"/>
          <w:rtl/>
        </w:rPr>
        <w:t>ﮔﺮﺩﻳﺪﻥ ﺑﺎ ﻣﺮﺍﺗﺐ ﺷﻬﻮﺩﻯ ﺧﻮﺩ</w:t>
      </w:r>
      <w:r w:rsidR="00BD77AA">
        <w:rPr>
          <w:rFonts w:eastAsia="Calibri"/>
          <w:sz w:val="28"/>
          <w:szCs w:val="28"/>
          <w:rtl/>
        </w:rPr>
        <w:t xml:space="preserve">، </w:t>
      </w:r>
      <w:r w:rsidR="00DE0F50" w:rsidRPr="00984881">
        <w:rPr>
          <w:rFonts w:eastAsia="Calibri"/>
          <w:sz w:val="28"/>
          <w:szCs w:val="28"/>
          <w:rtl/>
        </w:rPr>
        <w:t>ﺩﺭ ﺗﻮﺳّﻞ ﺑﺎﻫﻢ ﻳﮑﺴﺎﻥ ﻭ ﻫﻢ ﺩﺍﺳﺘﺎﻥ ﺷﺪﻩ</w:t>
      </w:r>
      <w:r w:rsidR="00BD77AA">
        <w:rPr>
          <w:rFonts w:eastAsia="Calibri"/>
          <w:sz w:val="28"/>
          <w:szCs w:val="28"/>
          <w:rtl/>
        </w:rPr>
        <w:t xml:space="preserve">، </w:t>
      </w:r>
      <w:r w:rsidR="00DE0F50" w:rsidRPr="00984881">
        <w:rPr>
          <w:rFonts w:eastAsia="Calibri"/>
          <w:sz w:val="28"/>
          <w:szCs w:val="28"/>
          <w:rtl/>
        </w:rPr>
        <w:t>ﺩﺭ ﮐﻨﺎﺭ ﺯﻟﻒ ﭘﺮﻳﺸﺎﻥ ﭘﻴﺮ ﺟﻤﻊ</w:t>
      </w:r>
      <w:r>
        <w:rPr>
          <w:rFonts w:eastAsia="Calibri"/>
          <w:sz w:val="28"/>
          <w:szCs w:val="28"/>
          <w:rtl/>
        </w:rPr>
        <w:t xml:space="preserve"> </w:t>
      </w:r>
      <w:r w:rsidR="00DE0F50" w:rsidRPr="00984881">
        <w:rPr>
          <w:rFonts w:eastAsia="Calibri"/>
          <w:sz w:val="28"/>
          <w:szCs w:val="28"/>
          <w:rtl/>
        </w:rPr>
        <w:t>ﮔﺮﺩﻧﺪ</w:t>
      </w:r>
      <w:r w:rsidR="00BD77AA">
        <w:rPr>
          <w:rFonts w:eastAsia="Calibri"/>
          <w:sz w:val="28"/>
          <w:szCs w:val="28"/>
          <w:rtl/>
        </w:rPr>
        <w:t xml:space="preserve">، </w:t>
      </w:r>
      <w:r w:rsidR="00DE0F50" w:rsidRPr="00984881">
        <w:rPr>
          <w:rFonts w:eastAsia="Calibri"/>
          <w:sz w:val="28"/>
          <w:szCs w:val="28"/>
          <w:rtl/>
        </w:rPr>
        <w:t>ﻭ ﺑﻮﺻﺎﻝ ﺍﻟﻬﻰ ﺑﺮﺳﻨﺪ</w:t>
      </w:r>
      <w:r w:rsidR="00BD77AA">
        <w:rPr>
          <w:rFonts w:eastAsia="Calibri"/>
          <w:sz w:val="28"/>
          <w:szCs w:val="28"/>
          <w:rtl/>
        </w:rPr>
        <w:t xml:space="preserve">. </w:t>
      </w:r>
      <w:r w:rsidR="00DE0F50" w:rsidRPr="00984881">
        <w:rPr>
          <w:rFonts w:eastAsia="Calibri"/>
          <w:sz w:val="28"/>
          <w:szCs w:val="28"/>
          <w:rtl/>
        </w:rPr>
        <w:t>ﺯﻳﺮﺍ</w:t>
      </w:r>
      <w:r>
        <w:rPr>
          <w:rFonts w:eastAsia="Calibri"/>
          <w:sz w:val="28"/>
          <w:szCs w:val="28"/>
          <w:rtl/>
        </w:rPr>
        <w:t xml:space="preserve"> </w:t>
      </w:r>
      <w:r w:rsidR="00DE0F50" w:rsidRPr="00984881">
        <w:rPr>
          <w:rFonts w:eastAsia="Calibri"/>
          <w:sz w:val="28"/>
          <w:szCs w:val="28"/>
          <w:rtl/>
        </w:rPr>
        <w:t>ﭘﻴﺮ ﺗﻨﻬﺎ ﺳﻮﮊﻩ ﻣﺠﺴّﻢ ﺍﻧﺴﺎﻧﻰ ﺑﺮﺍﻯ ﺳﺎﻟﻚ ﺍﺳﺖ</w:t>
      </w:r>
      <w:r w:rsidR="00BD77AA">
        <w:rPr>
          <w:rFonts w:eastAsia="Calibri"/>
          <w:sz w:val="28"/>
          <w:szCs w:val="28"/>
          <w:rtl/>
        </w:rPr>
        <w:t xml:space="preserve">. </w:t>
      </w:r>
      <w:r w:rsidR="00DE0F50" w:rsidRPr="00984881">
        <w:rPr>
          <w:rFonts w:eastAsia="Calibri"/>
          <w:sz w:val="28"/>
          <w:szCs w:val="28"/>
          <w:rtl/>
        </w:rPr>
        <w:t>ﮐﻪ ﺍﺭﺗﺒﺎﻁ ﺩﺭﺗﺠﺴّﻢ ﻣﺮﺍﺗﺐ ﺍﻟﻬﻰ ﺑﺎﻟﺎﺗﺮ ﭘﻨﺞ ﺗﻦ ﺁﻝ</w:t>
      </w:r>
      <w:r>
        <w:rPr>
          <w:rFonts w:eastAsia="Calibri"/>
          <w:sz w:val="28"/>
          <w:szCs w:val="28"/>
          <w:rtl/>
        </w:rPr>
        <w:t xml:space="preserve"> </w:t>
      </w:r>
      <w:r w:rsidR="00DE0F50" w:rsidRPr="00984881">
        <w:rPr>
          <w:rFonts w:eastAsia="Calibri"/>
          <w:sz w:val="28"/>
          <w:szCs w:val="28"/>
          <w:rtl/>
        </w:rPr>
        <w:t>ﻋﺒﺎ</w:t>
      </w:r>
      <w:r w:rsidR="00BD77AA">
        <w:rPr>
          <w:rFonts w:eastAsia="Calibri"/>
          <w:sz w:val="28"/>
          <w:szCs w:val="28"/>
          <w:rtl/>
        </w:rPr>
        <w:t xml:space="preserve">، </w:t>
      </w:r>
      <w:r w:rsidR="00DE0F50" w:rsidRPr="00984881">
        <w:rPr>
          <w:rFonts w:eastAsia="Calibri"/>
          <w:sz w:val="28"/>
          <w:szCs w:val="28"/>
          <w:rtl/>
        </w:rPr>
        <w:t>ﺍﺳﺎﻣﻰ ﻣﺮﺍﺗﺐ ﺷﻬﻮﺩ</w:t>
      </w:r>
      <w:r>
        <w:rPr>
          <w:rFonts w:eastAsia="Calibri"/>
          <w:sz w:val="28"/>
          <w:szCs w:val="28"/>
          <w:rtl/>
        </w:rPr>
        <w:t xml:space="preserve"> </w:t>
      </w:r>
      <w:r w:rsidR="00DE0F50" w:rsidRPr="00984881">
        <w:rPr>
          <w:rFonts w:eastAsia="Calibri"/>
          <w:sz w:val="28"/>
          <w:szCs w:val="28"/>
          <w:rtl/>
        </w:rPr>
        <w:t>ﻣﻘﺪﻣﺎﺗﻰ</w:t>
      </w:r>
      <w:r w:rsidR="00BD77AA">
        <w:rPr>
          <w:rFonts w:eastAsia="Calibri"/>
          <w:sz w:val="28"/>
          <w:szCs w:val="28"/>
          <w:rtl/>
        </w:rPr>
        <w:t xml:space="preserve">، </w:t>
      </w:r>
      <w:r w:rsidR="00DE0F50" w:rsidRPr="00984881">
        <w:rPr>
          <w:rFonts w:eastAsia="Calibri"/>
          <w:sz w:val="28"/>
          <w:szCs w:val="28"/>
          <w:rtl/>
        </w:rPr>
        <w:t xml:space="preserve">ﻭ ﺷﻬﻮﺩ </w:t>
      </w:r>
      <w:r w:rsidR="00661646" w:rsidRPr="00984881">
        <w:rPr>
          <w:rFonts w:eastAsia="Calibri"/>
          <w:sz w:val="28"/>
          <w:szCs w:val="28"/>
          <w:rtl/>
        </w:rPr>
        <w:t>ربّ</w:t>
      </w:r>
      <w:r w:rsidR="00DE0F50" w:rsidRPr="00984881">
        <w:rPr>
          <w:rFonts w:eastAsia="Calibri"/>
          <w:sz w:val="28"/>
          <w:szCs w:val="28"/>
          <w:rtl/>
        </w:rPr>
        <w:t xml:space="preserve"> ﺍﻟﻨﻮﻉ ﻭﻋﺮﺵ</w:t>
      </w:r>
      <w:r>
        <w:rPr>
          <w:rFonts w:eastAsia="Calibri"/>
          <w:sz w:val="28"/>
          <w:szCs w:val="28"/>
          <w:rtl/>
        </w:rPr>
        <w:t xml:space="preserve"> </w:t>
      </w:r>
      <w:r w:rsidR="00DE0F50" w:rsidRPr="00984881">
        <w:rPr>
          <w:rFonts w:eastAsia="Calibri"/>
          <w:sz w:val="28"/>
          <w:szCs w:val="28"/>
          <w:rtl/>
        </w:rPr>
        <w:t>ﺭﺣﻤﺎﻥ</w:t>
      </w:r>
      <w:r w:rsidR="00BD77AA">
        <w:rPr>
          <w:rFonts w:eastAsia="Calibri"/>
          <w:sz w:val="28"/>
          <w:szCs w:val="28"/>
          <w:rtl/>
        </w:rPr>
        <w:t xml:space="preserve">، </w:t>
      </w:r>
      <w:r w:rsidR="00DE0F50" w:rsidRPr="00984881">
        <w:rPr>
          <w:rFonts w:eastAsia="Calibri"/>
          <w:sz w:val="28"/>
          <w:szCs w:val="28"/>
          <w:rtl/>
        </w:rPr>
        <w:t>ﻭ ﺑﻰ ﻧﻬﺎﻳﺖ ﺃﺭﺑﺎﺏ ﺍﻧﻮﺍﻉ ﺑﺮﺗﺮ</w:t>
      </w:r>
      <w:r w:rsidR="00BD77AA">
        <w:rPr>
          <w:rFonts w:eastAsia="Calibri"/>
          <w:sz w:val="28"/>
          <w:szCs w:val="28"/>
          <w:rtl/>
        </w:rPr>
        <w:t xml:space="preserve">، </w:t>
      </w:r>
      <w:r w:rsidR="00DE0F50" w:rsidRPr="00984881">
        <w:rPr>
          <w:rFonts w:eastAsia="Calibri"/>
          <w:sz w:val="28"/>
          <w:szCs w:val="28"/>
          <w:rtl/>
        </w:rPr>
        <w:t xml:space="preserve">ﺗﺎ ﺧﺪﺍﻭﻧﺪ ﺍﻟﻠﻪ </w:t>
      </w:r>
      <w:r w:rsidR="00661646" w:rsidRPr="00984881">
        <w:rPr>
          <w:rFonts w:eastAsia="Calibri"/>
          <w:sz w:val="28"/>
          <w:szCs w:val="28"/>
          <w:rtl/>
        </w:rPr>
        <w:t>ربّ</w:t>
      </w:r>
      <w:r w:rsidR="00DE0F50" w:rsidRPr="00984881">
        <w:rPr>
          <w:rFonts w:eastAsia="Calibri"/>
          <w:sz w:val="28"/>
          <w:szCs w:val="28"/>
          <w:rtl/>
        </w:rPr>
        <w:t xml:space="preserve"> ﺍﻟﺄﺭﺑﺎﺏ ﺑﺮﻗﺮﺍﺭ ﮔﺮﺩﺩ</w:t>
      </w:r>
      <w:r w:rsidR="00BD77AA">
        <w:rPr>
          <w:rFonts w:eastAsia="Calibri"/>
          <w:sz w:val="28"/>
          <w:szCs w:val="28"/>
          <w:rtl/>
        </w:rPr>
        <w:t xml:space="preserve">، </w:t>
      </w:r>
      <w:r w:rsidR="00DE0F50" w:rsidRPr="00984881">
        <w:rPr>
          <w:rFonts w:eastAsia="Calibri"/>
          <w:sz w:val="28"/>
          <w:szCs w:val="28"/>
          <w:rtl/>
        </w:rPr>
        <w:t>ﻭ ﺩﻋﺎ ﻭ ﺩﺭﺧﻮﺍﺳﺘﻰ ﺑﺨﺪﺍﻭﻧﺪ ﺑﺮﺳﺪ</w:t>
      </w:r>
      <w:r w:rsidR="00BD77AA">
        <w:rPr>
          <w:rFonts w:eastAsia="Calibri"/>
          <w:sz w:val="28"/>
          <w:szCs w:val="28"/>
          <w:rtl/>
        </w:rPr>
        <w:t xml:space="preserve">. </w:t>
      </w:r>
      <w:r w:rsidR="00DE0F50" w:rsidRPr="00984881">
        <w:rPr>
          <w:rFonts w:eastAsia="Calibri"/>
          <w:sz w:val="28"/>
          <w:szCs w:val="28"/>
          <w:rtl/>
        </w:rPr>
        <w:t>ﮔﺮﭼﻪ ﭘس ﺍﺯ ﺗﺼﻮﺭ ﺧﺪﺍﻭﻧﺪ( ﺃﻫﻮر ﻣﺰﺩﺍ)</w:t>
      </w:r>
      <w:r w:rsidR="00BD77AA">
        <w:rPr>
          <w:rFonts w:eastAsia="Calibri"/>
          <w:sz w:val="28"/>
          <w:szCs w:val="28"/>
          <w:rtl/>
        </w:rPr>
        <w:t xml:space="preserve">، </w:t>
      </w:r>
      <w:r w:rsidR="00DE0F50" w:rsidRPr="00984881">
        <w:rPr>
          <w:rFonts w:eastAsia="Calibri"/>
          <w:sz w:val="28"/>
          <w:szCs w:val="28"/>
          <w:rtl/>
        </w:rPr>
        <w:t>ﻳﺎ ﻫﻤﺎﻥ ﺍﻟﻠﻪ</w:t>
      </w:r>
      <w:r w:rsidR="00BD77AA">
        <w:rPr>
          <w:rFonts w:eastAsia="Calibri"/>
          <w:sz w:val="28"/>
          <w:szCs w:val="28"/>
          <w:rtl/>
        </w:rPr>
        <w:t xml:space="preserve">، </w:t>
      </w:r>
      <w:r w:rsidR="00DE0F50" w:rsidRPr="00984881">
        <w:rPr>
          <w:rFonts w:eastAsia="Calibri"/>
          <w:sz w:val="28"/>
          <w:szCs w:val="28"/>
          <w:rtl/>
        </w:rPr>
        <w:t>ﺧﻠﺎﺻﻪ( الذی لا هو</w:t>
      </w:r>
      <w:r w:rsidR="00BD77AA">
        <w:rPr>
          <w:rFonts w:eastAsia="Calibri"/>
          <w:sz w:val="28"/>
          <w:szCs w:val="28"/>
          <w:rtl/>
        </w:rPr>
        <w:t xml:space="preserve">، </w:t>
      </w:r>
      <w:r w:rsidR="00DE0F50" w:rsidRPr="00984881">
        <w:rPr>
          <w:rFonts w:eastAsia="Calibri"/>
          <w:sz w:val="28"/>
          <w:szCs w:val="28"/>
          <w:rtl/>
        </w:rPr>
        <w:t>ﮐﺴﻰ ﮐﻪ ﻫﻨﻮﺯ ﺍﻭ ﻭ ﻫﻮ) یا ﺧﺪﺍﻭﻧﺪ ( ﻣﻄﻠﻖ ﻋﻠﻰ ﺍﻟﺎﻃﻠﺎﻕ) ﺩﺭ ﻫﺎﻫﻮﺕ</w:t>
      </w:r>
      <w:r w:rsidR="00BD77AA">
        <w:rPr>
          <w:rFonts w:eastAsia="Calibri"/>
          <w:sz w:val="28"/>
          <w:szCs w:val="28"/>
          <w:rtl/>
        </w:rPr>
        <w:t xml:space="preserve">، </w:t>
      </w:r>
      <w:r w:rsidR="00DE0F50" w:rsidRPr="00984881">
        <w:rPr>
          <w:rFonts w:eastAsia="Calibri"/>
          <w:sz w:val="28"/>
          <w:szCs w:val="28"/>
          <w:rtl/>
        </w:rPr>
        <w:t>ﺑﻴﺮﻭﻥ ﺍﺯ ﻫﺮﮔﻮﻧﻪ ﻫﺴﺘﻰ</w:t>
      </w:r>
      <w:r>
        <w:rPr>
          <w:rFonts w:eastAsia="Calibri"/>
          <w:sz w:val="28"/>
          <w:szCs w:val="28"/>
          <w:rtl/>
        </w:rPr>
        <w:t xml:space="preserve"> </w:t>
      </w:r>
      <w:r w:rsidR="00DE0F50" w:rsidRPr="00984881">
        <w:rPr>
          <w:rFonts w:eastAsia="Calibri"/>
          <w:sz w:val="28"/>
          <w:szCs w:val="28"/>
          <w:rtl/>
        </w:rPr>
        <w:t>ﻧﻴﺴﺖ</w:t>
      </w:r>
      <w:r w:rsidR="00BD77AA">
        <w:rPr>
          <w:rFonts w:eastAsia="Calibri"/>
          <w:sz w:val="28"/>
          <w:szCs w:val="28"/>
          <w:rtl/>
        </w:rPr>
        <w:t xml:space="preserve">. </w:t>
      </w:r>
      <w:r w:rsidR="00DE0F50" w:rsidRPr="00984881">
        <w:rPr>
          <w:rFonts w:eastAsia="Calibri"/>
          <w:sz w:val="28"/>
          <w:szCs w:val="28"/>
          <w:rtl/>
        </w:rPr>
        <w:t>ﺯﻳﺮﺍ ﺧﺪﺍﻭﻧﺪ ﺍﻟﻠﻪ</w:t>
      </w:r>
      <w:r w:rsidR="00BD77AA">
        <w:rPr>
          <w:rFonts w:eastAsia="Calibri"/>
          <w:sz w:val="28"/>
          <w:szCs w:val="28"/>
          <w:rtl/>
        </w:rPr>
        <w:t xml:space="preserve">، </w:t>
      </w:r>
      <w:r w:rsidR="00DE0F50" w:rsidRPr="00984881">
        <w:rPr>
          <w:rFonts w:eastAsia="Calibri"/>
          <w:sz w:val="28"/>
          <w:szCs w:val="28"/>
          <w:rtl/>
        </w:rPr>
        <w:t>ﺧﻮﺩ ﺻﺎﺩﺭ ﺍﻭﻝ ﻭﻣﺨﻠﻮﻕ ﻧﺨﺴﺘﻴﻦ ﺧﺪﺍﻭﻧﺪ ﻫﻮ ﺩﺭ ﻟﺎﻫﻮﺕ آغاز هستی ها</w:t>
      </w:r>
      <w:r w:rsidR="00BD77AA">
        <w:rPr>
          <w:rFonts w:eastAsia="Calibri"/>
          <w:sz w:val="28"/>
          <w:szCs w:val="28"/>
          <w:rtl/>
        </w:rPr>
        <w:t xml:space="preserve">، </w:t>
      </w:r>
      <w:r w:rsidR="00DE0F50" w:rsidRPr="00984881">
        <w:rPr>
          <w:rFonts w:eastAsia="Calibri"/>
          <w:sz w:val="28"/>
          <w:szCs w:val="28"/>
          <w:rtl/>
        </w:rPr>
        <w:t>ﻭﺑﻴﺮﻭﻥ ازﻋﺎﻟﻢ</w:t>
      </w:r>
      <w:r>
        <w:rPr>
          <w:rFonts w:eastAsia="Calibri"/>
          <w:sz w:val="28"/>
          <w:szCs w:val="28"/>
          <w:rtl/>
        </w:rPr>
        <w:t xml:space="preserve"> </w:t>
      </w:r>
      <w:r w:rsidR="00DE0F50" w:rsidRPr="00984881">
        <w:rPr>
          <w:rFonts w:eastAsia="Calibri"/>
          <w:sz w:val="28"/>
          <w:szCs w:val="28"/>
          <w:rtl/>
        </w:rPr>
        <w:t>ﺍﻟﻬﻰ ﻫﻮ ﻣﻴﺒﺎﺷﺪ</w:t>
      </w:r>
      <w:r w:rsidR="00BD77AA">
        <w:rPr>
          <w:rFonts w:eastAsia="Calibri"/>
          <w:sz w:val="28"/>
          <w:szCs w:val="28"/>
          <w:rtl/>
        </w:rPr>
        <w:t xml:space="preserve">. </w:t>
      </w:r>
      <w:r w:rsidR="00DE0F50" w:rsidRPr="00984881">
        <w:rPr>
          <w:rFonts w:eastAsia="Calibri"/>
          <w:sz w:val="28"/>
          <w:szCs w:val="28"/>
          <w:rtl/>
        </w:rPr>
        <w:t xml:space="preserve">ﮐﻪ ﻫﺎﻫﻮﺕ ﺩﺭﺍﺳﻢ ﺍﻟﺒﺎﻃﻦ ﻭ ﺍﻟﺨﺎﺭﺝ </w:t>
      </w:r>
      <w:r w:rsidR="00BD77AA">
        <w:rPr>
          <w:rFonts w:eastAsia="Calibri"/>
          <w:sz w:val="28"/>
          <w:szCs w:val="28"/>
          <w:rtl/>
        </w:rPr>
        <w:t xml:space="preserve">، </w:t>
      </w:r>
      <w:r w:rsidR="00DE0F50" w:rsidRPr="00984881">
        <w:rPr>
          <w:rFonts w:eastAsia="Calibri"/>
          <w:sz w:val="28"/>
          <w:szCs w:val="28"/>
          <w:rtl/>
        </w:rPr>
        <w:t>ﻭ ﺩﺭ</w:t>
      </w:r>
      <w:r>
        <w:rPr>
          <w:rFonts w:eastAsia="Calibri"/>
          <w:sz w:val="28"/>
          <w:szCs w:val="28"/>
          <w:rtl/>
        </w:rPr>
        <w:t xml:space="preserve"> </w:t>
      </w:r>
      <w:r w:rsidR="00DE0F50" w:rsidRPr="00984881">
        <w:rPr>
          <w:rFonts w:eastAsia="Calibri"/>
          <w:sz w:val="28"/>
          <w:szCs w:val="28"/>
          <w:rtl/>
        </w:rPr>
        <w:t>ﺗﻮﺻﻴﻒ( ﻟﺎ ﺑﺸﺮﻁ</w:t>
      </w:r>
      <w:r w:rsidR="00BD77AA">
        <w:rPr>
          <w:rFonts w:eastAsia="Calibri"/>
          <w:sz w:val="28"/>
          <w:szCs w:val="28"/>
          <w:rtl/>
        </w:rPr>
        <w:t xml:space="preserve">، </w:t>
      </w:r>
      <w:r w:rsidR="00DE0F50" w:rsidRPr="00984881">
        <w:rPr>
          <w:rFonts w:eastAsia="Calibri"/>
          <w:sz w:val="28"/>
          <w:szCs w:val="28"/>
          <w:rtl/>
        </w:rPr>
        <w:t>)ﺩﺭ( ﻋﺎﻟﻢ ﻭﺟﻮﺩﻯ ﻋﺪﻡ ﻣﺎﺳﻮﺍﻩ) ﺍﺳﺖ</w:t>
      </w:r>
      <w:r w:rsidR="00BD77AA">
        <w:rPr>
          <w:rFonts w:eastAsia="Calibri"/>
          <w:sz w:val="28"/>
          <w:szCs w:val="28"/>
          <w:rtl/>
        </w:rPr>
        <w:t xml:space="preserve">. </w:t>
      </w:r>
      <w:r w:rsidR="00DE0F50" w:rsidRPr="00984881">
        <w:rPr>
          <w:rFonts w:eastAsia="Calibri"/>
          <w:sz w:val="28"/>
          <w:szCs w:val="28"/>
          <w:rtl/>
        </w:rPr>
        <w:t>ﻭ ﺑﻘﻮﻝ ﭘﻴﺎﻣﺒﺮ ﺩﺭ( ﻋﻤّاء ) ﻣﻴﺒﺎﺷﺪ</w:t>
      </w:r>
      <w:r w:rsidR="00BD77AA">
        <w:rPr>
          <w:rFonts w:eastAsia="Calibri"/>
          <w:sz w:val="28"/>
          <w:szCs w:val="28"/>
          <w:rtl/>
        </w:rPr>
        <w:t xml:space="preserve">. </w:t>
      </w:r>
      <w:r w:rsidR="00DE0F50" w:rsidRPr="00984881">
        <w:rPr>
          <w:rFonts w:eastAsia="Calibri"/>
          <w:sz w:val="28"/>
          <w:szCs w:val="28"/>
          <w:rtl/>
        </w:rPr>
        <w:t>ﮐﻪ ﺑﺮﺍﻯ ﻋﺪﻡ ﺍﻣﮑﺎﻥ ﺗﺼﻮﺭﻫﻮ</w:t>
      </w:r>
      <w:r w:rsidR="00BD77AA">
        <w:rPr>
          <w:rFonts w:eastAsia="Calibri"/>
          <w:sz w:val="28"/>
          <w:szCs w:val="28"/>
          <w:rtl/>
        </w:rPr>
        <w:t xml:space="preserve">، </w:t>
      </w:r>
      <w:r w:rsidR="00DE0F50" w:rsidRPr="00984881">
        <w:rPr>
          <w:rFonts w:eastAsia="Calibri"/>
          <w:sz w:val="28"/>
          <w:szCs w:val="28"/>
          <w:rtl/>
        </w:rPr>
        <w:t>ﺗﺎﺭﻳﮑﻰ ﻭ ﮐﻮﺭﻯ ﻭ ﻣﺤﺎﻝ ﺑﻮﺩﻥ ﺑﺮﺍﻯ ﺩﻳﺪﻥ</w:t>
      </w:r>
      <w:r w:rsidR="00BD77AA">
        <w:rPr>
          <w:rFonts w:eastAsia="Calibri"/>
          <w:sz w:val="28"/>
          <w:szCs w:val="28"/>
          <w:rtl/>
        </w:rPr>
        <w:t xml:space="preserve">، </w:t>
      </w:r>
      <w:r w:rsidR="00DE0F50" w:rsidRPr="00984881">
        <w:rPr>
          <w:rFonts w:eastAsia="Calibri"/>
          <w:sz w:val="28"/>
          <w:szCs w:val="28"/>
          <w:rtl/>
        </w:rPr>
        <w:t xml:space="preserve">ﺩﺭ ﻣﻄﻠﻖ ﺗﺎﺭﻳﮑﻰ ﻭ ﻋﺪﻡ ﺁﮔﺎﻫﻰ ﻣﻴﺒﺎﺷﺪ </w:t>
      </w:r>
      <w:r w:rsidR="00BD77AA">
        <w:rPr>
          <w:rFonts w:eastAsia="Calibri"/>
          <w:sz w:val="28"/>
          <w:szCs w:val="28"/>
          <w:rtl/>
        </w:rPr>
        <w:t xml:space="preserve">. </w:t>
      </w:r>
    </w:p>
    <w:p w:rsidR="00DE0F50" w:rsidRPr="00984881" w:rsidRDefault="00DE0F50" w:rsidP="00DE0F50">
      <w:pPr>
        <w:bidi/>
        <w:spacing w:after="200" w:line="276" w:lineRule="auto"/>
        <w:jc w:val="both"/>
        <w:rPr>
          <w:rFonts w:eastAsia="Calibri"/>
          <w:b/>
          <w:bCs/>
          <w:sz w:val="28"/>
          <w:szCs w:val="28"/>
          <w:rtl/>
        </w:rPr>
      </w:pPr>
      <w:r w:rsidRPr="00984881">
        <w:rPr>
          <w:rFonts w:eastAsia="Calibri"/>
          <w:b/>
          <w:bCs/>
          <w:sz w:val="28"/>
          <w:szCs w:val="28"/>
          <w:rtl/>
        </w:rPr>
        <w:t xml:space="preserve"> ﺩﻭﺭ ﺩﺍﺭ ﺍﺯ ﺧﺎﻙ ﻭﺧﻮﻥ ﺩﺍﻣﻦ</w:t>
      </w:r>
      <w:r w:rsidR="00BD77AA">
        <w:rPr>
          <w:rFonts w:eastAsia="Calibri"/>
          <w:b/>
          <w:bCs/>
          <w:sz w:val="28"/>
          <w:szCs w:val="28"/>
          <w:rtl/>
        </w:rPr>
        <w:t xml:space="preserve">، </w:t>
      </w:r>
      <w:r w:rsidRPr="00984881">
        <w:rPr>
          <w:rFonts w:eastAsia="Calibri"/>
          <w:b/>
          <w:bCs/>
          <w:sz w:val="28"/>
          <w:szCs w:val="28"/>
          <w:rtl/>
        </w:rPr>
        <w:t>ﭼﻮﻥ ﺑﺮﻣﺎ ﮔﺬﺭﻯ</w:t>
      </w:r>
      <w:r w:rsidR="004D25BE">
        <w:rPr>
          <w:rFonts w:eastAsia="Calibri"/>
          <w:b/>
          <w:bCs/>
          <w:sz w:val="28"/>
          <w:szCs w:val="28"/>
          <w:rtl/>
        </w:rPr>
        <w:t xml:space="preserve"> </w:t>
      </w:r>
      <w:r w:rsidRPr="00984881">
        <w:rPr>
          <w:rFonts w:eastAsia="Calibri"/>
          <w:b/>
          <w:bCs/>
          <w:sz w:val="28"/>
          <w:szCs w:val="28"/>
          <w:rtl/>
        </w:rPr>
        <w:t>* ﮐﺎﻧﺪﺭﻳﻦ ﺭﻩ</w:t>
      </w:r>
      <w:r w:rsidR="00BD77AA">
        <w:rPr>
          <w:rFonts w:eastAsia="Calibri"/>
          <w:b/>
          <w:bCs/>
          <w:sz w:val="28"/>
          <w:szCs w:val="28"/>
          <w:rtl/>
        </w:rPr>
        <w:t xml:space="preserve">، </w:t>
      </w:r>
      <w:r w:rsidRPr="00984881">
        <w:rPr>
          <w:rFonts w:eastAsia="Calibri"/>
          <w:b/>
          <w:bCs/>
          <w:sz w:val="28"/>
          <w:szCs w:val="28"/>
          <w:rtl/>
        </w:rPr>
        <w:t>ﮐ</w:t>
      </w:r>
      <w:r w:rsidR="000D3999" w:rsidRPr="00984881">
        <w:rPr>
          <w:rFonts w:eastAsia="Calibri" w:hint="cs"/>
          <w:b/>
          <w:bCs/>
          <w:sz w:val="28"/>
          <w:szCs w:val="28"/>
          <w:rtl/>
        </w:rPr>
        <w:t>ُ</w:t>
      </w:r>
      <w:r w:rsidRPr="00984881">
        <w:rPr>
          <w:rFonts w:eastAsia="Calibri"/>
          <w:b/>
          <w:bCs/>
          <w:sz w:val="28"/>
          <w:szCs w:val="28"/>
          <w:rtl/>
        </w:rPr>
        <w:t>ﺸﺘﻪ ﺑﺴﻴﺎﺭﻧﺪ ﻗﺮﺑﺎﻥ ﺷﻤﺎ</w:t>
      </w:r>
    </w:p>
    <w:p w:rsidR="00DE0F50" w:rsidRPr="00984881" w:rsidRDefault="004D25BE" w:rsidP="00DE0F50">
      <w:pPr>
        <w:bidi/>
        <w:spacing w:after="200" w:line="276" w:lineRule="auto"/>
        <w:jc w:val="both"/>
        <w:rPr>
          <w:rFonts w:eastAsia="Calibri"/>
          <w:sz w:val="28"/>
          <w:szCs w:val="28"/>
          <w:rtl/>
        </w:rPr>
      </w:pPr>
      <w:r>
        <w:rPr>
          <w:rFonts w:eastAsia="Calibri"/>
          <w:sz w:val="28"/>
          <w:szCs w:val="28"/>
          <w:rtl/>
        </w:rPr>
        <w:t xml:space="preserve"> </w:t>
      </w:r>
      <w:r w:rsidR="00DE0F50" w:rsidRPr="00984881">
        <w:rPr>
          <w:rFonts w:eastAsia="Calibri"/>
          <w:sz w:val="28"/>
          <w:szCs w:val="28"/>
          <w:rtl/>
        </w:rPr>
        <w:t>ﺧﻮﺍﺟﻪ</w:t>
      </w:r>
      <w:r>
        <w:rPr>
          <w:rFonts w:eastAsia="Calibri"/>
          <w:sz w:val="28"/>
          <w:szCs w:val="28"/>
          <w:rtl/>
        </w:rPr>
        <w:t xml:space="preserve"> </w:t>
      </w:r>
      <w:r w:rsidR="00DE0F50" w:rsidRPr="00984881">
        <w:rPr>
          <w:rFonts w:eastAsia="Calibri"/>
          <w:sz w:val="28"/>
          <w:szCs w:val="28"/>
          <w:rtl/>
        </w:rPr>
        <w:t>ﺣﺎﻓﻆ ﺑﭙﻴﺮ ﺧﻮﺩ</w:t>
      </w:r>
      <w:r w:rsidR="00BD77AA">
        <w:rPr>
          <w:rFonts w:eastAsia="Calibri"/>
          <w:sz w:val="28"/>
          <w:szCs w:val="28"/>
          <w:rtl/>
        </w:rPr>
        <w:t xml:space="preserve">، </w:t>
      </w:r>
      <w:r w:rsidR="00DE0F50" w:rsidRPr="00984881">
        <w:rPr>
          <w:rFonts w:eastAsia="Calibri"/>
          <w:sz w:val="28"/>
          <w:szCs w:val="28"/>
          <w:rtl/>
        </w:rPr>
        <w:t>ﺿﻤﻦ</w:t>
      </w:r>
      <w:r>
        <w:rPr>
          <w:rFonts w:eastAsia="Calibri"/>
          <w:sz w:val="28"/>
          <w:szCs w:val="28"/>
          <w:rtl/>
        </w:rPr>
        <w:t xml:space="preserve"> </w:t>
      </w:r>
      <w:r w:rsidR="00DE0F50" w:rsidRPr="00984881">
        <w:rPr>
          <w:rFonts w:eastAsia="Calibri"/>
          <w:sz w:val="28"/>
          <w:szCs w:val="28"/>
          <w:rtl/>
        </w:rPr>
        <w:t>ﭘﻴﺎﻡ ﺩﺭﺧﻮﺍﺳﺖ ﻣﻠﺎﻗﺎﺕ ﻭ ﺩﻳﺪﺍﺭ</w:t>
      </w:r>
      <w:r w:rsidR="00BD77AA">
        <w:rPr>
          <w:rFonts w:eastAsia="Calibri"/>
          <w:sz w:val="28"/>
          <w:szCs w:val="28"/>
          <w:rtl/>
        </w:rPr>
        <w:t xml:space="preserve">، </w:t>
      </w:r>
      <w:r w:rsidR="00DE0F50" w:rsidRPr="00984881">
        <w:rPr>
          <w:rFonts w:eastAsia="Calibri"/>
          <w:sz w:val="28"/>
          <w:szCs w:val="28"/>
          <w:rtl/>
        </w:rPr>
        <w:t>ﺍﮔﺮ ﺍﺟﺎﺯﻩ ﺣﻀﻮﺭ ﻧﻤﻴﺪﻫﺪ</w:t>
      </w:r>
      <w:r w:rsidR="00BD77AA">
        <w:rPr>
          <w:rFonts w:eastAsia="Calibri"/>
          <w:sz w:val="28"/>
          <w:szCs w:val="28"/>
          <w:rtl/>
        </w:rPr>
        <w:t xml:space="preserve">، </w:t>
      </w:r>
      <w:r w:rsidR="00DE0F50" w:rsidRPr="00984881">
        <w:rPr>
          <w:rFonts w:eastAsia="Calibri"/>
          <w:sz w:val="28"/>
          <w:szCs w:val="28"/>
          <w:rtl/>
        </w:rPr>
        <w:t>ﺧﻮﺩ ﭘﻴﺮ ﮔﺬﺭﻯ ﺑﺮ ﻋﺰﻟﺘﮕﺎﻩ ﻭ ﺧﻠﻮﺕ ﻧﺸﻴﻨﻰ</w:t>
      </w:r>
      <w:r>
        <w:rPr>
          <w:rFonts w:eastAsia="Calibri"/>
          <w:sz w:val="28"/>
          <w:szCs w:val="28"/>
          <w:rtl/>
        </w:rPr>
        <w:t xml:space="preserve"> </w:t>
      </w:r>
      <w:r w:rsidR="00DE0F50" w:rsidRPr="00984881">
        <w:rPr>
          <w:rFonts w:eastAsia="Calibri"/>
          <w:sz w:val="28"/>
          <w:szCs w:val="28"/>
          <w:rtl/>
        </w:rPr>
        <w:t>ﺳﺎﻟﻚ ﺑﻨﻤﺎﻳﺪ</w:t>
      </w:r>
      <w:r w:rsidR="00BD77AA">
        <w:rPr>
          <w:rFonts w:eastAsia="Calibri"/>
          <w:sz w:val="28"/>
          <w:szCs w:val="28"/>
          <w:rtl/>
        </w:rPr>
        <w:t xml:space="preserve">. </w:t>
      </w:r>
      <w:r w:rsidR="00DE0F50" w:rsidRPr="00984881">
        <w:rPr>
          <w:rFonts w:eastAsia="Calibri"/>
          <w:sz w:val="28"/>
          <w:szCs w:val="28"/>
          <w:rtl/>
        </w:rPr>
        <w:t>ﻭﻟﻰ ﻣﻮﺍﻇﺐ ﺑﺎﺷﺪ</w:t>
      </w:r>
      <w:r w:rsidR="00BD77AA">
        <w:rPr>
          <w:rFonts w:eastAsia="Calibri"/>
          <w:sz w:val="28"/>
          <w:szCs w:val="28"/>
          <w:rtl/>
        </w:rPr>
        <w:t xml:space="preserve">، </w:t>
      </w:r>
      <w:r w:rsidR="00DE0F50" w:rsidRPr="00984881">
        <w:rPr>
          <w:rFonts w:eastAsia="Calibri"/>
          <w:sz w:val="28"/>
          <w:szCs w:val="28"/>
          <w:rtl/>
        </w:rPr>
        <w:t>ﮐﻪ ﺩﻭﭼﺎﺭ ﺧﺎﻙ ﻭﺧﻮﻥ ﺣﺎﻓﻆ</w:t>
      </w:r>
      <w:r>
        <w:rPr>
          <w:rFonts w:eastAsia="Calibri"/>
          <w:sz w:val="28"/>
          <w:szCs w:val="28"/>
          <w:rtl/>
        </w:rPr>
        <w:t xml:space="preserve"> </w:t>
      </w:r>
      <w:r w:rsidR="00DE0F50" w:rsidRPr="00984881">
        <w:rPr>
          <w:rFonts w:eastAsia="Calibri"/>
          <w:sz w:val="28"/>
          <w:szCs w:val="28"/>
          <w:rtl/>
        </w:rPr>
        <w:t>ﺳﺎﻟﻚ ﺩﺭ ﻋﺰﻟﺘﮕﺎﻩ ﺍﻭ ﻧﺸﻮﺩ</w:t>
      </w:r>
      <w:r w:rsidR="00BD77AA">
        <w:rPr>
          <w:rFonts w:eastAsia="Calibri"/>
          <w:sz w:val="28"/>
          <w:szCs w:val="28"/>
          <w:rtl/>
        </w:rPr>
        <w:t xml:space="preserve">. </w:t>
      </w:r>
      <w:r w:rsidR="00DE0F50" w:rsidRPr="00984881">
        <w:rPr>
          <w:rFonts w:eastAsia="Calibri"/>
          <w:sz w:val="28"/>
          <w:szCs w:val="28"/>
          <w:rtl/>
        </w:rPr>
        <w:t>ﻭ ﺩﺍﻣﻦ ﭘﻴﺮ ﺁﻏﺸﺘﻪ ﻧﮕﺮﺩﺩ</w:t>
      </w:r>
      <w:r w:rsidR="00BD77AA">
        <w:rPr>
          <w:rFonts w:eastAsia="Calibri"/>
          <w:sz w:val="28"/>
          <w:szCs w:val="28"/>
          <w:rtl/>
        </w:rPr>
        <w:t xml:space="preserve">. </w:t>
      </w:r>
      <w:r w:rsidR="00DE0F50" w:rsidRPr="00984881">
        <w:rPr>
          <w:rFonts w:eastAsia="Calibri"/>
          <w:sz w:val="28"/>
          <w:szCs w:val="28"/>
          <w:rtl/>
        </w:rPr>
        <w:t>ﮐﻪ ﺩﺭ ﺑﻴﺎﻧﻰ ﺍﺯ ﺣﺎﻝ ﺁﺷﻔﺘﻪ ﻭ ﺧﺎک آﻟﻮﺩ و آلوده ﺧﻮﻥ ﺪﻝ ﺍﻭ ﺍﺳﺖ</w:t>
      </w:r>
      <w:r w:rsidR="00BD77AA">
        <w:rPr>
          <w:rFonts w:eastAsia="Calibri"/>
          <w:sz w:val="28"/>
          <w:szCs w:val="28"/>
          <w:rtl/>
        </w:rPr>
        <w:t xml:space="preserve">. </w:t>
      </w:r>
      <w:r w:rsidR="00DE0F50" w:rsidRPr="00984881">
        <w:rPr>
          <w:rFonts w:eastAsia="Calibri"/>
          <w:sz w:val="28"/>
          <w:szCs w:val="28"/>
          <w:rtl/>
        </w:rPr>
        <w:t xml:space="preserve">ﺯﻳﺮﺍ </w:t>
      </w:r>
      <w:r w:rsidR="00DE0F50" w:rsidRPr="00984881">
        <w:rPr>
          <w:rFonts w:eastAsia="Calibri"/>
          <w:sz w:val="28"/>
          <w:szCs w:val="28"/>
          <w:rtl/>
        </w:rPr>
        <w:lastRenderedPageBreak/>
        <w:t>ﻣﻴﺪﺍﻧﺪ ﺧﻴﻠﻰ ﻫﺎ ﻣﺎﻧﻨﺪ</w:t>
      </w:r>
      <w:r>
        <w:rPr>
          <w:rFonts w:eastAsia="Calibri"/>
          <w:sz w:val="28"/>
          <w:szCs w:val="28"/>
          <w:rtl/>
        </w:rPr>
        <w:t xml:space="preserve"> </w:t>
      </w:r>
      <w:r w:rsidR="00DE0F50" w:rsidRPr="00984881">
        <w:rPr>
          <w:rFonts w:eastAsia="Calibri"/>
          <w:sz w:val="28"/>
          <w:szCs w:val="28"/>
          <w:rtl/>
        </w:rPr>
        <w:t>ﺧﻮﺩ ﺣﺎﻓﻆ</w:t>
      </w:r>
      <w:r w:rsidR="00BD77AA">
        <w:rPr>
          <w:rFonts w:eastAsia="Calibri"/>
          <w:sz w:val="28"/>
          <w:szCs w:val="28"/>
          <w:rtl/>
        </w:rPr>
        <w:t xml:space="preserve">، </w:t>
      </w:r>
      <w:r w:rsidR="00DE0F50" w:rsidRPr="00984881">
        <w:rPr>
          <w:rFonts w:eastAsia="Calibri"/>
          <w:sz w:val="28"/>
          <w:szCs w:val="28"/>
          <w:rtl/>
        </w:rPr>
        <w:t>ﺩﺭ ﺍﻳﻦ ﺭﺍﻩ ﺍﻟﻬﻰ ﭘﻴﺮ ﺧﻮﺩ</w:t>
      </w:r>
      <w:r w:rsidR="00BD77AA">
        <w:rPr>
          <w:rFonts w:eastAsia="Calibri"/>
          <w:sz w:val="28"/>
          <w:szCs w:val="28"/>
          <w:rtl/>
        </w:rPr>
        <w:t xml:space="preserve">، </w:t>
      </w:r>
      <w:r w:rsidR="00DE0F50" w:rsidRPr="00984881">
        <w:rPr>
          <w:rFonts w:eastAsia="Calibri"/>
          <w:sz w:val="28"/>
          <w:szCs w:val="28"/>
          <w:rtl/>
        </w:rPr>
        <w:t>ﺟﺎﻥ ﻭﺗﻦ ﻗﺮﺑﺎﻧﻰ ﺩﺍﺩﻩ ﺍﻧﺪ</w:t>
      </w:r>
      <w:r w:rsidR="00BD77AA">
        <w:rPr>
          <w:rFonts w:eastAsia="Calibri"/>
          <w:sz w:val="28"/>
          <w:szCs w:val="28"/>
          <w:rtl/>
        </w:rPr>
        <w:t xml:space="preserve">، </w:t>
      </w:r>
      <w:r w:rsidR="00DE0F50" w:rsidRPr="00984881">
        <w:rPr>
          <w:rFonts w:eastAsia="Calibri"/>
          <w:sz w:val="28"/>
          <w:szCs w:val="28"/>
          <w:rtl/>
        </w:rPr>
        <w:t>ﺗﺎ ﺑﻤﻠﺎﻗﺎﺕ ﺍﻟﻬﻰ خویش ﺑﺮﺳﻨﺪ</w:t>
      </w:r>
      <w:r w:rsidR="00BD77AA">
        <w:rPr>
          <w:rFonts w:eastAsia="Calibri"/>
          <w:sz w:val="28"/>
          <w:szCs w:val="28"/>
          <w:rtl/>
        </w:rPr>
        <w:t xml:space="preserve">. </w:t>
      </w:r>
      <w:r w:rsidR="00DE0F50" w:rsidRPr="00984881">
        <w:rPr>
          <w:rFonts w:eastAsia="Calibri"/>
          <w:sz w:val="28"/>
          <w:szCs w:val="28"/>
          <w:rtl/>
        </w:rPr>
        <w:t>ﮐﻪ ﺑﺎ ﻣﺮﮒ ﻗﺒﻞ ﺍﺯ ﻣﺮﮒ</w:t>
      </w:r>
      <w:r w:rsidR="00BD77AA">
        <w:rPr>
          <w:rFonts w:eastAsia="Calibri"/>
          <w:sz w:val="28"/>
          <w:szCs w:val="28"/>
          <w:rtl/>
        </w:rPr>
        <w:t xml:space="preserve">، </w:t>
      </w:r>
      <w:r w:rsidR="00DE0F50" w:rsidRPr="00984881">
        <w:rPr>
          <w:rFonts w:eastAsia="Calibri"/>
          <w:sz w:val="28"/>
          <w:szCs w:val="28"/>
          <w:rtl/>
        </w:rPr>
        <w:t>ﻭ ﺩﺍﺷﺘﻦ</w:t>
      </w:r>
      <w:r>
        <w:rPr>
          <w:rFonts w:eastAsia="Calibri"/>
          <w:sz w:val="28"/>
          <w:szCs w:val="28"/>
          <w:rtl/>
        </w:rPr>
        <w:t xml:space="preserve"> </w:t>
      </w:r>
      <w:r w:rsidR="00DE0F50" w:rsidRPr="00984881">
        <w:rPr>
          <w:rFonts w:eastAsia="Calibri"/>
          <w:sz w:val="28"/>
          <w:szCs w:val="28"/>
          <w:rtl/>
        </w:rPr>
        <w:t>ﭘﻨﺞ</w:t>
      </w:r>
      <w:r>
        <w:rPr>
          <w:rFonts w:eastAsia="Calibri"/>
          <w:sz w:val="28"/>
          <w:szCs w:val="28"/>
          <w:rtl/>
        </w:rPr>
        <w:t xml:space="preserve"> </w:t>
      </w:r>
      <w:r w:rsidR="00DE0F50" w:rsidRPr="00984881">
        <w:rPr>
          <w:rFonts w:eastAsia="Calibri"/>
          <w:sz w:val="28"/>
          <w:szCs w:val="28"/>
          <w:rtl/>
        </w:rPr>
        <w:t>ﺷﻬﻮﺩ ﻣﻘﺪﻣﺎﺗﻰ ﻣﺤﻤﺪﻯ</w:t>
      </w:r>
      <w:r w:rsidR="00BD77AA">
        <w:rPr>
          <w:rFonts w:eastAsia="Calibri"/>
          <w:sz w:val="28"/>
          <w:szCs w:val="28"/>
          <w:rtl/>
        </w:rPr>
        <w:t xml:space="preserve">، </w:t>
      </w:r>
      <w:r w:rsidR="00DE0F50" w:rsidRPr="00984881">
        <w:rPr>
          <w:rFonts w:eastAsia="Calibri"/>
          <w:sz w:val="28"/>
          <w:szCs w:val="28"/>
          <w:rtl/>
        </w:rPr>
        <w:t xml:space="preserve">ﻣﻴﺘﻮﺍﻥ ﺑﺪﻳﺪﺍﺭ ﻧﻮﺭ ﻗﺎﺋﻢ </w:t>
      </w:r>
      <w:r w:rsidR="00661646" w:rsidRPr="00984881">
        <w:rPr>
          <w:rFonts w:eastAsia="Calibri"/>
          <w:sz w:val="28"/>
          <w:szCs w:val="28"/>
          <w:rtl/>
        </w:rPr>
        <w:t>ربّ</w:t>
      </w:r>
      <w:r>
        <w:rPr>
          <w:rFonts w:eastAsia="Calibri"/>
          <w:sz w:val="28"/>
          <w:szCs w:val="28"/>
          <w:rtl/>
        </w:rPr>
        <w:t xml:space="preserve"> </w:t>
      </w:r>
      <w:r w:rsidR="00DE0F50" w:rsidRPr="00984881">
        <w:rPr>
          <w:rFonts w:eastAsia="Calibri"/>
          <w:sz w:val="28"/>
          <w:szCs w:val="28"/>
          <w:rtl/>
        </w:rPr>
        <w:t>ﺍﻟﻨﻮﻉ ﻭ ﺭﻭﺡ</w:t>
      </w:r>
      <w:r>
        <w:rPr>
          <w:rFonts w:eastAsia="Calibri"/>
          <w:sz w:val="28"/>
          <w:szCs w:val="28"/>
          <w:rtl/>
        </w:rPr>
        <w:t xml:space="preserve"> </w:t>
      </w:r>
      <w:r w:rsidR="00DE0F50" w:rsidRPr="00984881">
        <w:rPr>
          <w:rFonts w:eastAsia="Calibri"/>
          <w:sz w:val="28"/>
          <w:szCs w:val="28"/>
          <w:rtl/>
        </w:rPr>
        <w:t>ﺍﻟﻘﺪس ﺭﺳﻴﺪ</w:t>
      </w:r>
      <w:r w:rsidR="00BD77AA">
        <w:rPr>
          <w:rFonts w:eastAsia="Calibri"/>
          <w:sz w:val="28"/>
          <w:szCs w:val="28"/>
          <w:rtl/>
        </w:rPr>
        <w:t xml:space="preserve">، </w:t>
      </w:r>
      <w:r w:rsidR="00DE0F50" w:rsidRPr="00984881">
        <w:rPr>
          <w:rFonts w:eastAsia="Calibri"/>
          <w:sz w:val="28"/>
          <w:szCs w:val="28"/>
          <w:rtl/>
        </w:rPr>
        <w:t>ﻭ ﺧﻮﺩ ﻧﻴﺰ</w:t>
      </w:r>
      <w:r>
        <w:rPr>
          <w:rFonts w:eastAsia="Calibri"/>
          <w:sz w:val="28"/>
          <w:szCs w:val="28"/>
          <w:rtl/>
        </w:rPr>
        <w:t xml:space="preserve"> </w:t>
      </w:r>
      <w:r w:rsidR="00DC581B" w:rsidRPr="00984881">
        <w:rPr>
          <w:rFonts w:eastAsia="Calibri"/>
          <w:sz w:val="28"/>
          <w:szCs w:val="28"/>
          <w:rtl/>
        </w:rPr>
        <w:t>مقدّس</w:t>
      </w:r>
      <w:r w:rsidR="00DE0F50" w:rsidRPr="00984881">
        <w:rPr>
          <w:rFonts w:eastAsia="Calibri"/>
          <w:sz w:val="28"/>
          <w:szCs w:val="28"/>
          <w:rtl/>
        </w:rPr>
        <w:t xml:space="preserve"> ﺷﺪ</w:t>
      </w:r>
      <w:r w:rsidR="00BD77AA">
        <w:rPr>
          <w:rFonts w:eastAsia="Calibri"/>
          <w:sz w:val="28"/>
          <w:szCs w:val="28"/>
          <w:rtl/>
        </w:rPr>
        <w:t xml:space="preserve">. </w:t>
      </w:r>
    </w:p>
    <w:p w:rsidR="00DE0F50" w:rsidRPr="00984881" w:rsidRDefault="00DE0F50" w:rsidP="00DE0F50">
      <w:pPr>
        <w:bidi/>
        <w:spacing w:after="200" w:line="276" w:lineRule="auto"/>
        <w:jc w:val="both"/>
        <w:rPr>
          <w:rFonts w:eastAsia="Calibri"/>
          <w:b/>
          <w:bCs/>
          <w:sz w:val="28"/>
          <w:szCs w:val="28"/>
          <w:rtl/>
        </w:rPr>
      </w:pPr>
      <w:r w:rsidRPr="00984881">
        <w:rPr>
          <w:rFonts w:eastAsia="Calibri"/>
          <w:b/>
          <w:bCs/>
          <w:sz w:val="28"/>
          <w:szCs w:val="28"/>
          <w:rtl/>
        </w:rPr>
        <w:t xml:space="preserve"> ﻣﻴﮑﻨﺪ</w:t>
      </w:r>
      <w:r w:rsidR="004D25BE">
        <w:rPr>
          <w:rFonts w:eastAsia="Calibri"/>
          <w:b/>
          <w:bCs/>
          <w:sz w:val="28"/>
          <w:szCs w:val="28"/>
          <w:rtl/>
        </w:rPr>
        <w:t xml:space="preserve"> </w:t>
      </w:r>
      <w:r w:rsidRPr="00984881">
        <w:rPr>
          <w:rFonts w:eastAsia="Calibri"/>
          <w:b/>
          <w:bCs/>
          <w:sz w:val="28"/>
          <w:szCs w:val="28"/>
          <w:rtl/>
        </w:rPr>
        <w:t>ﺣﺎﻓﻆ ﺩﻋﺎﺋﻰ</w:t>
      </w:r>
      <w:r w:rsidR="00BD77AA">
        <w:rPr>
          <w:rFonts w:eastAsia="Calibri"/>
          <w:b/>
          <w:bCs/>
          <w:sz w:val="28"/>
          <w:szCs w:val="28"/>
          <w:rtl/>
        </w:rPr>
        <w:t xml:space="preserve">، </w:t>
      </w:r>
      <w:r w:rsidRPr="00984881">
        <w:rPr>
          <w:rFonts w:eastAsia="Calibri"/>
          <w:b/>
          <w:bCs/>
          <w:sz w:val="28"/>
          <w:szCs w:val="28"/>
          <w:rtl/>
        </w:rPr>
        <w:t>ﺑﺸﻨﻮ</w:t>
      </w:r>
      <w:r w:rsidR="00BD77AA">
        <w:rPr>
          <w:rFonts w:eastAsia="Calibri"/>
          <w:b/>
          <w:bCs/>
          <w:sz w:val="28"/>
          <w:szCs w:val="28"/>
          <w:rtl/>
        </w:rPr>
        <w:t xml:space="preserve">، </w:t>
      </w:r>
      <w:r w:rsidRPr="00984881">
        <w:rPr>
          <w:rFonts w:eastAsia="Calibri"/>
          <w:b/>
          <w:bCs/>
          <w:sz w:val="28"/>
          <w:szCs w:val="28"/>
          <w:rtl/>
        </w:rPr>
        <w:t>ﺁﻣﻴﻨﻰ ﺑﮕﻮ</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ﺭﻭﺯﻯ ﻣﺎ ﺑﺎﺩ</w:t>
      </w:r>
      <w:r w:rsidR="00BD77AA">
        <w:rPr>
          <w:rFonts w:eastAsia="Calibri"/>
          <w:b/>
          <w:bCs/>
          <w:sz w:val="28"/>
          <w:szCs w:val="28"/>
          <w:rtl/>
        </w:rPr>
        <w:t xml:space="preserve">، </w:t>
      </w:r>
      <w:r w:rsidRPr="00984881">
        <w:rPr>
          <w:rFonts w:eastAsia="Calibri"/>
          <w:b/>
          <w:bCs/>
          <w:sz w:val="28"/>
          <w:szCs w:val="28"/>
          <w:rtl/>
        </w:rPr>
        <w:t>ﻟﻌﻞ ﺷﮑﺮ ﺍﻓﺸﺎﻥ ﺷﻤﺎ</w:t>
      </w:r>
    </w:p>
    <w:p w:rsidR="00DE0F50" w:rsidRPr="00984881" w:rsidRDefault="004D25BE" w:rsidP="00DE0F50">
      <w:pPr>
        <w:bidi/>
        <w:spacing w:after="200" w:line="276" w:lineRule="auto"/>
        <w:jc w:val="both"/>
        <w:rPr>
          <w:rFonts w:eastAsia="Calibri"/>
          <w:sz w:val="28"/>
          <w:szCs w:val="28"/>
          <w:rtl/>
        </w:rPr>
      </w:pPr>
      <w:r>
        <w:rPr>
          <w:rFonts w:eastAsia="Calibri"/>
          <w:sz w:val="28"/>
          <w:szCs w:val="28"/>
          <w:rtl/>
        </w:rPr>
        <w:t xml:space="preserve"> </w:t>
      </w:r>
      <w:r w:rsidR="00DE0F50" w:rsidRPr="00984881">
        <w:rPr>
          <w:rFonts w:eastAsia="Calibri"/>
          <w:sz w:val="28"/>
          <w:szCs w:val="28"/>
          <w:rtl/>
        </w:rPr>
        <w:t>ﺣﺎﻓﻆ</w:t>
      </w:r>
      <w:r>
        <w:rPr>
          <w:rFonts w:eastAsia="Calibri"/>
          <w:sz w:val="28"/>
          <w:szCs w:val="28"/>
          <w:rtl/>
        </w:rPr>
        <w:t xml:space="preserve"> </w:t>
      </w:r>
      <w:r w:rsidR="00DE0F50" w:rsidRPr="00984881">
        <w:rPr>
          <w:rFonts w:eastAsia="Calibri"/>
          <w:sz w:val="28"/>
          <w:szCs w:val="28"/>
          <w:rtl/>
        </w:rPr>
        <w:t>ﺳﺎﻟﻚ</w:t>
      </w:r>
      <w:r w:rsidR="00BD77AA">
        <w:rPr>
          <w:rFonts w:eastAsia="Calibri"/>
          <w:sz w:val="28"/>
          <w:szCs w:val="28"/>
          <w:rtl/>
        </w:rPr>
        <w:t xml:space="preserve">، </w:t>
      </w:r>
      <w:r w:rsidR="00DE0F50" w:rsidRPr="00984881">
        <w:rPr>
          <w:rFonts w:eastAsia="Calibri"/>
          <w:sz w:val="28"/>
          <w:szCs w:val="28"/>
          <w:rtl/>
        </w:rPr>
        <w:t>ﻣﺸﻐﻮﻝ ﺩﻋﺎ ﻭ ﻋﺒﺎﺩﺍﺕ ﻭ ﺻﻠﺎﺕ ﻭ ﺍﺭﺗﺒﺎﻃﺎﺕ ﭘﻨﭽﮕﺎﻧﻪ ﻭﺍﺟﺐ ﺑﺎ ﻣﺮﺍﺗﺐ</w:t>
      </w:r>
      <w:r>
        <w:rPr>
          <w:rFonts w:eastAsia="Calibri"/>
          <w:sz w:val="28"/>
          <w:szCs w:val="28"/>
          <w:rtl/>
        </w:rPr>
        <w:t xml:space="preserve"> </w:t>
      </w:r>
      <w:r w:rsidR="00DE0F50" w:rsidRPr="00984881">
        <w:rPr>
          <w:rFonts w:eastAsia="Calibri"/>
          <w:sz w:val="28"/>
          <w:szCs w:val="28"/>
          <w:rtl/>
        </w:rPr>
        <w:t>ﺷﻬﻮﺩﻯ ﻣﻮﺭﺩ</w:t>
      </w:r>
      <w:r>
        <w:rPr>
          <w:rFonts w:eastAsia="Calibri"/>
          <w:sz w:val="28"/>
          <w:szCs w:val="28"/>
          <w:rtl/>
        </w:rPr>
        <w:t xml:space="preserve"> </w:t>
      </w:r>
      <w:r w:rsidR="00DE0F50" w:rsidRPr="00984881">
        <w:rPr>
          <w:rFonts w:eastAsia="Calibri"/>
          <w:sz w:val="28"/>
          <w:szCs w:val="28"/>
          <w:rtl/>
        </w:rPr>
        <w:t>ﺗﻮﺳّﻞ ﺧﻮﺩ ﻣﻴﺒﺎﺷﺪ</w:t>
      </w:r>
      <w:r w:rsidR="00BD77AA">
        <w:rPr>
          <w:rFonts w:eastAsia="Calibri"/>
          <w:sz w:val="28"/>
          <w:szCs w:val="28"/>
          <w:rtl/>
        </w:rPr>
        <w:t xml:space="preserve">. </w:t>
      </w:r>
      <w:r w:rsidR="00DE0F50" w:rsidRPr="00984881">
        <w:rPr>
          <w:rFonts w:eastAsia="Calibri"/>
          <w:sz w:val="28"/>
          <w:szCs w:val="28"/>
          <w:rtl/>
        </w:rPr>
        <w:t>ﻭ ﺍﺯ ﺩﻳﮕﺮﺍﻥ ﺁﻣﻴﻨﻰ ﻣﻰﺧﻮﺍﻫﺪ ﺗﺄﻳﻴﺪ ﺍﻭ ﮐﻨﻨﺪ</w:t>
      </w:r>
      <w:r w:rsidR="00BD77AA">
        <w:rPr>
          <w:rFonts w:eastAsia="Calibri"/>
          <w:sz w:val="28"/>
          <w:szCs w:val="28"/>
          <w:rtl/>
        </w:rPr>
        <w:t xml:space="preserve">. </w:t>
      </w:r>
      <w:r w:rsidR="00DE0F50" w:rsidRPr="00984881">
        <w:rPr>
          <w:rFonts w:eastAsia="Calibri"/>
          <w:sz w:val="28"/>
          <w:szCs w:val="28"/>
          <w:rtl/>
        </w:rPr>
        <w:t>ﺷﺎﻳﺪ</w:t>
      </w:r>
      <w:r>
        <w:rPr>
          <w:rFonts w:eastAsia="Calibri"/>
          <w:sz w:val="28"/>
          <w:szCs w:val="28"/>
          <w:rtl/>
        </w:rPr>
        <w:t xml:space="preserve"> </w:t>
      </w:r>
      <w:r w:rsidR="00DE0F50" w:rsidRPr="00984881">
        <w:rPr>
          <w:rFonts w:eastAsia="Calibri"/>
          <w:sz w:val="28"/>
          <w:szCs w:val="28"/>
          <w:rtl/>
        </w:rPr>
        <w:t>ﺧﺪﺍﻭﻧﺪ ﺑﺨﺎﻃﺮ ﺑﺮﺧﻰ ﺍﺯ ﻣؤﻣﻨﺎﻥ ﺁﻣﻴﻦ ﮐﻨﻨﺪﻩ</w:t>
      </w:r>
      <w:r w:rsidR="00BD77AA">
        <w:rPr>
          <w:rFonts w:eastAsia="Calibri"/>
          <w:sz w:val="28"/>
          <w:szCs w:val="28"/>
          <w:rtl/>
        </w:rPr>
        <w:t xml:space="preserve">، </w:t>
      </w:r>
      <w:r w:rsidR="00DE0F50" w:rsidRPr="00984881">
        <w:rPr>
          <w:rFonts w:eastAsia="Calibri"/>
          <w:sz w:val="28"/>
          <w:szCs w:val="28"/>
          <w:rtl/>
        </w:rPr>
        <w:t>ﺩﻋﺎﻯ ﺣﺎﻓﻆ ﺭﺍ ﺍﺟﺎﺑﺖ ﮐﻨﺪ</w:t>
      </w:r>
      <w:r w:rsidR="00BD77AA">
        <w:rPr>
          <w:rFonts w:eastAsia="Calibri"/>
          <w:sz w:val="28"/>
          <w:szCs w:val="28"/>
          <w:rtl/>
        </w:rPr>
        <w:t xml:space="preserve">. </w:t>
      </w:r>
      <w:r w:rsidR="00DE0F50" w:rsidRPr="00984881">
        <w:rPr>
          <w:rFonts w:eastAsia="Calibri"/>
          <w:sz w:val="28"/>
          <w:szCs w:val="28"/>
          <w:rtl/>
        </w:rPr>
        <w:t>ﮔﺮﭼﻪ</w:t>
      </w:r>
      <w:r>
        <w:rPr>
          <w:rFonts w:eastAsia="Calibri"/>
          <w:sz w:val="28"/>
          <w:szCs w:val="28"/>
          <w:rtl/>
        </w:rPr>
        <w:t xml:space="preserve"> </w:t>
      </w:r>
      <w:r w:rsidR="00DE0F50" w:rsidRPr="00984881">
        <w:rPr>
          <w:rFonts w:eastAsia="Calibri"/>
          <w:sz w:val="28"/>
          <w:szCs w:val="28"/>
          <w:rtl/>
        </w:rPr>
        <w:t>ﺣﺎﻓﻆ ﺍﺯ ﺩﻳﮕﺮﺍﻥ ﺩﺭ ﺁﻣﻴﻦ</w:t>
      </w:r>
      <w:r>
        <w:rPr>
          <w:rFonts w:eastAsia="Calibri"/>
          <w:sz w:val="28"/>
          <w:szCs w:val="28"/>
          <w:rtl/>
        </w:rPr>
        <w:t xml:space="preserve"> </w:t>
      </w:r>
      <w:r w:rsidR="00DE0F50" w:rsidRPr="00984881">
        <w:rPr>
          <w:rFonts w:eastAsia="Calibri"/>
          <w:sz w:val="28"/>
          <w:szCs w:val="28"/>
          <w:rtl/>
        </w:rPr>
        <w:t>ﺧﻮﺍﺳﺘﻦ</w:t>
      </w:r>
      <w:r w:rsidR="00BD77AA">
        <w:rPr>
          <w:rFonts w:eastAsia="Calibri"/>
          <w:sz w:val="28"/>
          <w:szCs w:val="28"/>
          <w:rtl/>
        </w:rPr>
        <w:t xml:space="preserve">، </w:t>
      </w:r>
      <w:r w:rsidR="00DE0F50" w:rsidRPr="00984881">
        <w:rPr>
          <w:rFonts w:eastAsia="Calibri"/>
          <w:sz w:val="28"/>
          <w:szCs w:val="28"/>
          <w:rtl/>
        </w:rPr>
        <w:t>ﺩﺭ ﺧﻮﺍﺳﺖ ﺍﻧﺠﺎﻡ</w:t>
      </w:r>
      <w:r>
        <w:rPr>
          <w:rFonts w:eastAsia="Calibri"/>
          <w:sz w:val="28"/>
          <w:szCs w:val="28"/>
          <w:rtl/>
        </w:rPr>
        <w:t xml:space="preserve"> </w:t>
      </w:r>
      <w:r w:rsidR="00DE0F50" w:rsidRPr="00984881">
        <w:rPr>
          <w:rFonts w:eastAsia="Calibri"/>
          <w:sz w:val="28"/>
          <w:szCs w:val="28"/>
          <w:rtl/>
        </w:rPr>
        <w:t>ﺳﻠﻮﻙ ﺍﻟﻬﻰ ﺧﻮﺩﺷﺎﻥ ﺭﺍ ﻣﻴﺨﻮﺍﻫﺪ</w:t>
      </w:r>
      <w:r w:rsidR="00BD77AA">
        <w:rPr>
          <w:rFonts w:eastAsia="Calibri"/>
          <w:sz w:val="28"/>
          <w:szCs w:val="28"/>
          <w:rtl/>
        </w:rPr>
        <w:t xml:space="preserve">. </w:t>
      </w:r>
      <w:r w:rsidR="00DE0F50" w:rsidRPr="00984881">
        <w:rPr>
          <w:rFonts w:eastAsia="Calibri"/>
          <w:sz w:val="28"/>
          <w:szCs w:val="28"/>
          <w:rtl/>
        </w:rPr>
        <w:t>ﮐﻪ ﺍﮔﺮ ﭘﻴﺮ ﺍﻟﻬﻰ با (دعای ﺁﻣﻴﻨﻰ) ﻭﺗﺄﻳﻴﺪﻯ ﺑﻨﻤﺎﻳﺪ</w:t>
      </w:r>
      <w:r w:rsidR="00BD77AA">
        <w:rPr>
          <w:rFonts w:eastAsia="Calibri"/>
          <w:sz w:val="28"/>
          <w:szCs w:val="28"/>
          <w:rtl/>
        </w:rPr>
        <w:t xml:space="preserve">، </w:t>
      </w:r>
      <w:r w:rsidR="00DE0F50" w:rsidRPr="00984881">
        <w:rPr>
          <w:rFonts w:eastAsia="Calibri"/>
          <w:sz w:val="28"/>
          <w:szCs w:val="28"/>
          <w:rtl/>
        </w:rPr>
        <w:t>ﭼﻮﻥ ﻟﺒﺎﻧﺶ ﺑﮕﻔﺘﻦ ﮐﻠﻤﻪ ﺁﻣﻴﻦ</w:t>
      </w:r>
      <w:r w:rsidR="00BD77AA">
        <w:rPr>
          <w:rFonts w:eastAsia="Calibri"/>
          <w:sz w:val="28"/>
          <w:szCs w:val="28"/>
          <w:rtl/>
        </w:rPr>
        <w:t xml:space="preserve">، </w:t>
      </w:r>
      <w:r w:rsidR="00DE0F50" w:rsidRPr="00984881">
        <w:rPr>
          <w:rFonts w:eastAsia="Calibri"/>
          <w:sz w:val="28"/>
          <w:szCs w:val="28"/>
          <w:rtl/>
        </w:rPr>
        <w:t>ﺑﺎﺯ ﺷﻮﺩ ﺷﮑﺮﺑﺎﺭﺍﻧﻰ ﺍﺯ ﻟﺒﺎﻥ</w:t>
      </w:r>
      <w:r>
        <w:rPr>
          <w:rFonts w:eastAsia="Calibri"/>
          <w:sz w:val="28"/>
          <w:szCs w:val="28"/>
          <w:rtl/>
        </w:rPr>
        <w:t xml:space="preserve"> </w:t>
      </w:r>
      <w:r w:rsidR="00DE0F50" w:rsidRPr="00984881">
        <w:rPr>
          <w:rFonts w:eastAsia="Calibri"/>
          <w:sz w:val="28"/>
          <w:szCs w:val="28"/>
          <w:rtl/>
        </w:rPr>
        <w:t>ﻟﻌﻞ ﮔﻮﻥ ﺍﻭ</w:t>
      </w:r>
      <w:r w:rsidR="00BD77AA">
        <w:rPr>
          <w:rFonts w:eastAsia="Calibri"/>
          <w:sz w:val="28"/>
          <w:szCs w:val="28"/>
          <w:rtl/>
        </w:rPr>
        <w:t xml:space="preserve">، </w:t>
      </w:r>
      <w:r w:rsidR="00DE0F50" w:rsidRPr="00984881">
        <w:rPr>
          <w:rFonts w:eastAsia="Calibri"/>
          <w:sz w:val="28"/>
          <w:szCs w:val="28"/>
          <w:rtl/>
        </w:rPr>
        <w:t>ﺭﻭﺯﻯ</w:t>
      </w:r>
      <w:r>
        <w:rPr>
          <w:rFonts w:eastAsia="Calibri"/>
          <w:sz w:val="28"/>
          <w:szCs w:val="28"/>
          <w:rtl/>
        </w:rPr>
        <w:t xml:space="preserve"> </w:t>
      </w:r>
      <w:r w:rsidR="00DE0F50" w:rsidRPr="00984881">
        <w:rPr>
          <w:rFonts w:eastAsia="Calibri"/>
          <w:sz w:val="28"/>
          <w:szCs w:val="28"/>
          <w:rtl/>
        </w:rPr>
        <w:t>ﺳﺎﻟﻚ ﺧﻮﺍﻫﺪ ﺑﻮﺩ</w:t>
      </w:r>
      <w:r w:rsidR="00BD77AA">
        <w:rPr>
          <w:rFonts w:eastAsia="Calibri"/>
          <w:sz w:val="28"/>
          <w:szCs w:val="28"/>
          <w:rtl/>
        </w:rPr>
        <w:t xml:space="preserve">. </w:t>
      </w:r>
      <w:r w:rsidR="00DE0F50" w:rsidRPr="00984881">
        <w:rPr>
          <w:rFonts w:eastAsia="Calibri"/>
          <w:sz w:val="28"/>
          <w:szCs w:val="28"/>
          <w:rtl/>
        </w:rPr>
        <w:t>ﮐﻪ ﺣﮑﻤﺖ ﻭ ﺻﺪﺍ ﻭ ﻧﺪﺍﺋﻰ ﺷﻨﻴﺪﻩ ﺍﺳﺖ</w:t>
      </w:r>
      <w:r w:rsidR="00BD77AA">
        <w:rPr>
          <w:rFonts w:eastAsia="Calibri"/>
          <w:sz w:val="28"/>
          <w:szCs w:val="28"/>
          <w:rtl/>
        </w:rPr>
        <w:t xml:space="preserve">. </w:t>
      </w:r>
      <w:r w:rsidR="00DE0F50" w:rsidRPr="00984881">
        <w:rPr>
          <w:rFonts w:eastAsia="Calibri"/>
          <w:sz w:val="28"/>
          <w:szCs w:val="28"/>
          <w:rtl/>
        </w:rPr>
        <w:t>ﺩﻋﺎﻯ ﺳﺎﻟﻚ ﻋﻔﻮ ﺍﻟﻬﻰ ﺍﺯ ﮔﺫﺷﺘﻪ ﻫﺎ</w:t>
      </w:r>
      <w:r w:rsidR="00BD77AA">
        <w:rPr>
          <w:rFonts w:eastAsia="Calibri"/>
          <w:sz w:val="28"/>
          <w:szCs w:val="28"/>
          <w:rtl/>
        </w:rPr>
        <w:t xml:space="preserve">، </w:t>
      </w:r>
      <w:r w:rsidR="00DE0F50" w:rsidRPr="00984881">
        <w:rPr>
          <w:rFonts w:eastAsia="Calibri"/>
          <w:sz w:val="28"/>
          <w:szCs w:val="28"/>
          <w:rtl/>
        </w:rPr>
        <w:t>ﺑﺎ ﺗﺰﮐﻴﻪ ﺩﺭ ﺗﺨﻠﻴﻪ ﻭ ﺗﺤﻠﻴﻪ ﺍﺳﺖ</w:t>
      </w:r>
      <w:r w:rsidR="00BD77AA">
        <w:rPr>
          <w:rFonts w:eastAsia="Calibri"/>
          <w:sz w:val="28"/>
          <w:szCs w:val="28"/>
          <w:rtl/>
        </w:rPr>
        <w:t xml:space="preserve">. </w:t>
      </w:r>
      <w:r w:rsidR="00DE0F50" w:rsidRPr="00984881">
        <w:rPr>
          <w:rFonts w:eastAsia="Calibri"/>
          <w:sz w:val="28"/>
          <w:szCs w:val="28"/>
          <w:rtl/>
        </w:rPr>
        <w:t>ﺗﺎ ﻭﻗﺘﻰ ﮐﻪ ﺑﻮﺳﻴﻠﻪ ﻣﻘﺎﻡ ﺷﻬﻮﺩﻯ ﭘﻨﺠﻢ ﻣﺼﻄﻔﻮﻯ</w:t>
      </w:r>
      <w:r w:rsidR="00BD77AA">
        <w:rPr>
          <w:rFonts w:eastAsia="Calibri"/>
          <w:sz w:val="28"/>
          <w:szCs w:val="28"/>
          <w:rtl/>
        </w:rPr>
        <w:t xml:space="preserve">، </w:t>
      </w:r>
      <w:r w:rsidR="00DE0F50" w:rsidRPr="00984881">
        <w:rPr>
          <w:rFonts w:eastAsia="Calibri"/>
          <w:sz w:val="28"/>
          <w:szCs w:val="28"/>
          <w:rtl/>
        </w:rPr>
        <w:t>ﺭﻭﺡ ﺳﺎﻟﻚ ﺭﺍ ﺷﺎﻳﺴﺘﻪ ﺗﺰﮐﻴﻪ ﻳﺎ ﮐﺎﻧﺪﻳﺪﺍﺗﻮﺭﻯ ﺑﺨﺪﺍﻭﻧﺪ ﺭﺣﻤﺎﻥ گرﺩﺩ</w:t>
      </w:r>
      <w:r w:rsidR="00BD77AA">
        <w:rPr>
          <w:rFonts w:eastAsia="Calibri"/>
          <w:sz w:val="28"/>
          <w:szCs w:val="28"/>
          <w:rtl/>
        </w:rPr>
        <w:t xml:space="preserve">. </w:t>
      </w:r>
      <w:r w:rsidR="00DE0F50" w:rsidRPr="00984881">
        <w:rPr>
          <w:rFonts w:eastAsia="Calibri"/>
          <w:sz w:val="28"/>
          <w:szCs w:val="28"/>
          <w:rtl/>
        </w:rPr>
        <w:t xml:space="preserve">ﮐﻪ ﺍﺟﺎﺯﻩ ﻭ ﻣﺸﻴّﺖ ﻭﻗﺒﻮﻝ ﺷﻬﻮﺩ </w:t>
      </w:r>
      <w:r w:rsidR="00661646" w:rsidRPr="00984881">
        <w:rPr>
          <w:rFonts w:eastAsia="Calibri"/>
          <w:sz w:val="28"/>
          <w:szCs w:val="28"/>
          <w:rtl/>
        </w:rPr>
        <w:t>ربّ</w:t>
      </w:r>
      <w:r w:rsidR="00DE0F50" w:rsidRPr="00984881">
        <w:rPr>
          <w:rFonts w:eastAsia="Calibri"/>
          <w:sz w:val="28"/>
          <w:szCs w:val="28"/>
          <w:rtl/>
        </w:rPr>
        <w:t xml:space="preserve"> ﻗﺎﺋﻢ ﺭﺍ ﺑﺴﺎﻟﻚ ﺑﺪﻫﺪ ﻭﻟﻮ ﺍﻳﻨﮑﻪ ﺟﺎﻥ اﻭﺭﺍ ﺩﺭ ﻣﺮﮒ ﻗﺒﻞ ﺍﺯ ﻣﺮﮒ ﺑﮕﻴﺮﺩ ﻭ ﺑﺨﻠﻖ</w:t>
      </w:r>
      <w:r>
        <w:rPr>
          <w:rFonts w:eastAsia="Calibri"/>
          <w:sz w:val="28"/>
          <w:szCs w:val="28"/>
          <w:rtl/>
        </w:rPr>
        <w:t xml:space="preserve"> </w:t>
      </w:r>
      <w:r w:rsidR="00DE0F50" w:rsidRPr="00984881">
        <w:rPr>
          <w:rFonts w:eastAsia="Calibri"/>
          <w:sz w:val="28"/>
          <w:szCs w:val="28"/>
          <w:rtl/>
        </w:rPr>
        <w:t>ﻧﻴﺰ</w:t>
      </w:r>
      <w:r>
        <w:rPr>
          <w:rFonts w:eastAsia="Calibri"/>
          <w:sz w:val="28"/>
          <w:szCs w:val="28"/>
          <w:rtl/>
        </w:rPr>
        <w:t xml:space="preserve"> </w:t>
      </w:r>
      <w:r w:rsidR="00DE0F50" w:rsidRPr="00984881">
        <w:rPr>
          <w:rFonts w:eastAsia="Calibri"/>
          <w:sz w:val="28"/>
          <w:szCs w:val="28"/>
          <w:rtl/>
        </w:rPr>
        <w:t>ﺑﺎﺯ ﻧﮕﺮﺩﺩ</w:t>
      </w:r>
      <w:r w:rsidR="00BD77AA">
        <w:rPr>
          <w:rFonts w:eastAsia="Calibri"/>
          <w:sz w:val="28"/>
          <w:szCs w:val="28"/>
          <w:rtl/>
        </w:rPr>
        <w:t xml:space="preserve">. </w:t>
      </w:r>
      <w:r w:rsidR="00DE0F50" w:rsidRPr="00984881">
        <w:rPr>
          <w:rFonts w:eastAsia="Calibri"/>
          <w:sz w:val="28"/>
          <w:szCs w:val="28"/>
          <w:rtl/>
        </w:rPr>
        <w:t>ﻭ ﺍﻟّﺎ</w:t>
      </w:r>
      <w:r>
        <w:rPr>
          <w:rFonts w:eastAsia="Calibri"/>
          <w:sz w:val="28"/>
          <w:szCs w:val="28"/>
          <w:rtl/>
        </w:rPr>
        <w:t xml:space="preserve"> </w:t>
      </w:r>
      <w:r w:rsidR="00DE0F50" w:rsidRPr="00984881">
        <w:rPr>
          <w:rFonts w:eastAsia="Calibri"/>
          <w:sz w:val="28"/>
          <w:szCs w:val="28"/>
          <w:rtl/>
        </w:rPr>
        <w:t>ﺑﺎﺯﮔﺸﺖ ﺑﺨﻠﻖ</w:t>
      </w:r>
      <w:r>
        <w:rPr>
          <w:rFonts w:eastAsia="Calibri"/>
          <w:sz w:val="28"/>
          <w:szCs w:val="28"/>
          <w:rtl/>
        </w:rPr>
        <w:t xml:space="preserve"> </w:t>
      </w:r>
      <w:r w:rsidR="00DE0F50" w:rsidRPr="00984881">
        <w:rPr>
          <w:rFonts w:eastAsia="Calibri"/>
          <w:sz w:val="28"/>
          <w:szCs w:val="28"/>
          <w:rtl/>
        </w:rPr>
        <w:t>ﭘﻴﺎﻣﺒﺮﮔﻮﻧﻪ</w:t>
      </w:r>
      <w:r w:rsidR="00BD77AA">
        <w:rPr>
          <w:rFonts w:eastAsia="Calibri"/>
          <w:sz w:val="28"/>
          <w:szCs w:val="28"/>
          <w:rtl/>
        </w:rPr>
        <w:t xml:space="preserve">، </w:t>
      </w:r>
      <w:r w:rsidR="00DE0F50" w:rsidRPr="00984881">
        <w:rPr>
          <w:rFonts w:eastAsia="Calibri"/>
          <w:sz w:val="28"/>
          <w:szCs w:val="28"/>
          <w:rtl/>
        </w:rPr>
        <w:t>ﻭ ﺩﺭ ﺗﻮﻟﺪ</w:t>
      </w:r>
      <w:r>
        <w:rPr>
          <w:rFonts w:eastAsia="Calibri"/>
          <w:sz w:val="28"/>
          <w:szCs w:val="28"/>
          <w:rtl/>
        </w:rPr>
        <w:t xml:space="preserve"> </w:t>
      </w:r>
      <w:r w:rsidR="00DE0F50" w:rsidRPr="00984881">
        <w:rPr>
          <w:rFonts w:eastAsia="Calibri"/>
          <w:sz w:val="28"/>
          <w:szCs w:val="28"/>
          <w:rtl/>
        </w:rPr>
        <w:t>ﺩﻭﻡ ﻭ ﺍﻟﻬﻰ ﺳﺎﻟﻚ ﻣﻮﻓﻖ</w:t>
      </w:r>
      <w:r w:rsidR="00BD77AA">
        <w:rPr>
          <w:rFonts w:eastAsia="Calibri"/>
          <w:sz w:val="28"/>
          <w:szCs w:val="28"/>
          <w:rtl/>
        </w:rPr>
        <w:t xml:space="preserve">، </w:t>
      </w:r>
      <w:r w:rsidR="00DE0F50" w:rsidRPr="00984881">
        <w:rPr>
          <w:rFonts w:eastAsia="Calibri"/>
          <w:sz w:val="28"/>
          <w:szCs w:val="28"/>
          <w:rtl/>
        </w:rPr>
        <w:t>ﺗﻨﻬﺎ ﺑﺎﻣﺸﻴّﺖﻭ ﺑﺪﺍﻯ ﺍﻟﻬﻰ ﻣﻄﺮﺡ ﺍﺳﺖ</w:t>
      </w:r>
      <w:r w:rsidR="00BD77AA">
        <w:rPr>
          <w:rFonts w:eastAsia="Calibri"/>
          <w:sz w:val="28"/>
          <w:szCs w:val="28"/>
          <w:rtl/>
        </w:rPr>
        <w:t xml:space="preserve">. </w:t>
      </w:r>
      <w:r w:rsidR="00DE0F50" w:rsidRPr="00984881">
        <w:rPr>
          <w:rFonts w:eastAsia="Calibri"/>
          <w:sz w:val="28"/>
          <w:szCs w:val="28"/>
          <w:rtl/>
        </w:rPr>
        <w:t>ﺁﻣﻴﻦ</w:t>
      </w:r>
      <w:r w:rsidR="00BD77AA">
        <w:rPr>
          <w:rFonts w:eastAsia="Calibri"/>
          <w:sz w:val="28"/>
          <w:szCs w:val="28"/>
          <w:rtl/>
        </w:rPr>
        <w:t xml:space="preserve">، </w:t>
      </w:r>
      <w:r w:rsidR="00DE0F50" w:rsidRPr="00984881">
        <w:rPr>
          <w:rFonts w:eastAsia="Calibri"/>
          <w:sz w:val="28"/>
          <w:szCs w:val="28"/>
          <w:rtl/>
        </w:rPr>
        <w:t>ﻳﮑﻰ ﺍﺯ ﻣﺸﺘﻘّﺎﺕ ﻭﺍﮊﻩ ﺍﻭﻡ ﻳﺎ ﺳﻠﻮﻙ</w:t>
      </w:r>
      <w:r>
        <w:rPr>
          <w:rFonts w:eastAsia="Calibri"/>
          <w:sz w:val="28"/>
          <w:szCs w:val="28"/>
          <w:rtl/>
        </w:rPr>
        <w:t xml:space="preserve"> </w:t>
      </w:r>
      <w:r w:rsidR="00DE0F50" w:rsidRPr="00984881">
        <w:rPr>
          <w:rFonts w:eastAsia="Calibri"/>
          <w:sz w:val="28"/>
          <w:szCs w:val="28"/>
          <w:rtl/>
        </w:rPr>
        <w:t>ﺍﻟﻬﻰ ﺍﺳﺖ</w:t>
      </w:r>
      <w:r w:rsidR="00BD77AA">
        <w:rPr>
          <w:rFonts w:eastAsia="Calibri"/>
          <w:sz w:val="28"/>
          <w:szCs w:val="28"/>
          <w:rtl/>
        </w:rPr>
        <w:t xml:space="preserve">، </w:t>
      </w:r>
      <w:r w:rsidR="00DE0F50" w:rsidRPr="00984881">
        <w:rPr>
          <w:rFonts w:eastAsia="Calibri"/>
          <w:sz w:val="28"/>
          <w:szCs w:val="28"/>
          <w:rtl/>
        </w:rPr>
        <w:t>ﮐﻪ ﻫﻨﺪﻭﺍﻥ ﻫﻨﮕﺎﻡ ﺩﻋﺎ ﺁﻫﺴﺘﻪ ﺍﻭﻡ ﻣﻴﮕﻮﻳﻨﺪ ﮐﻪ ﺗﻨﻬﺎ ﺧﻮﺩ ﺑﺸﻨﻮﻧﺪ</w:t>
      </w:r>
      <w:r w:rsidR="00BD77AA">
        <w:rPr>
          <w:rFonts w:eastAsia="Calibri"/>
          <w:sz w:val="28"/>
          <w:szCs w:val="28"/>
          <w:rtl/>
        </w:rPr>
        <w:t xml:space="preserve">. </w:t>
      </w:r>
      <w:r w:rsidR="00DE0F50" w:rsidRPr="00984881">
        <w:rPr>
          <w:rFonts w:eastAsia="Calibri"/>
          <w:sz w:val="28"/>
          <w:szCs w:val="28"/>
          <w:rtl/>
        </w:rPr>
        <w:t>ﺯﻳﺮﺍ ﺧﺪﺍﻭﻧﺪ ﻣﻴﺸﻨﻮﺩ ﻭ ﺭﻳﺎﮐﺎﺭﻯ ﻧﺸﺪﻩ ﺑﺎﺷﺪ ﻭ ﻫﻤﺎﻥ ﺍﻭﻡ ﻭﻫﻮﻡ ﺯﺭﺩﺷﺘﻰ</w:t>
      </w:r>
      <w:r w:rsidR="00BD77AA">
        <w:rPr>
          <w:rFonts w:eastAsia="Calibri"/>
          <w:sz w:val="28"/>
          <w:szCs w:val="28"/>
          <w:rtl/>
        </w:rPr>
        <w:t xml:space="preserve">، </w:t>
      </w:r>
      <w:r w:rsidR="00DE0F50" w:rsidRPr="00984881">
        <w:rPr>
          <w:rFonts w:eastAsia="Calibri"/>
          <w:sz w:val="28"/>
          <w:szCs w:val="28"/>
          <w:rtl/>
        </w:rPr>
        <w:t>ﻭ ﺁﻣِﻦ ﻣﺴﻴﺤﻰ ﺍﺳﺖ</w:t>
      </w:r>
      <w:r w:rsidR="00BD77AA">
        <w:rPr>
          <w:rFonts w:eastAsia="Calibri"/>
          <w:sz w:val="28"/>
          <w:szCs w:val="28"/>
          <w:rtl/>
        </w:rPr>
        <w:t xml:space="preserve">. </w:t>
      </w:r>
      <w:r w:rsidR="00DE0F50" w:rsidRPr="00984881">
        <w:rPr>
          <w:rFonts w:eastAsia="Calibri"/>
          <w:sz w:val="28"/>
          <w:szCs w:val="28"/>
          <w:rtl/>
        </w:rPr>
        <w:t>ﻭ ﺻﺪﻫﺎ</w:t>
      </w:r>
      <w:r>
        <w:rPr>
          <w:rFonts w:eastAsia="Calibri"/>
          <w:sz w:val="28"/>
          <w:szCs w:val="28"/>
          <w:rtl/>
        </w:rPr>
        <w:t xml:space="preserve"> </w:t>
      </w:r>
      <w:r w:rsidR="00DE0F50" w:rsidRPr="00984881">
        <w:rPr>
          <w:rFonts w:eastAsia="Calibri"/>
          <w:sz w:val="28"/>
          <w:szCs w:val="28"/>
          <w:rtl/>
        </w:rPr>
        <w:t>ﻭﺍﮊﻩ ﮔﻮﻧﺎﮔﻮﻥ ﺩﺭ ﻗﺮﺁﻥ ﺍﺯ ﻟﻔﻆ ﺍﻭﻡ ﻭﻫﻮﻡ ﻫﺴﺖ</w:t>
      </w:r>
      <w:r w:rsidR="00BD77AA">
        <w:rPr>
          <w:rFonts w:eastAsia="Calibri"/>
          <w:sz w:val="28"/>
          <w:szCs w:val="28"/>
          <w:rtl/>
        </w:rPr>
        <w:t xml:space="preserve">. </w:t>
      </w:r>
      <w:r w:rsidR="00DE0F50" w:rsidRPr="00984881">
        <w:rPr>
          <w:rFonts w:eastAsia="Calibri"/>
          <w:sz w:val="28"/>
          <w:szCs w:val="28"/>
          <w:rtl/>
        </w:rPr>
        <w:t>ﮐﻪ ﺍﻳﻦ ﻭﺍﮊﻩ</w:t>
      </w:r>
      <w:r w:rsidR="00BD77AA">
        <w:rPr>
          <w:rFonts w:eastAsia="Calibri"/>
          <w:sz w:val="28"/>
          <w:szCs w:val="28"/>
          <w:rtl/>
        </w:rPr>
        <w:t xml:space="preserve">، </w:t>
      </w:r>
      <w:r w:rsidR="00DE0F50" w:rsidRPr="00984881">
        <w:rPr>
          <w:rFonts w:eastAsia="Calibri"/>
          <w:sz w:val="28"/>
          <w:szCs w:val="28"/>
          <w:rtl/>
        </w:rPr>
        <w:t>ﻣﻈﻠﻮﻡ ﺗﺮﻳﻦ ﻭﺍﮊﻩ ﺑﻌﺪ ﺍﺯ ﮐﻠﻤﻪ</w:t>
      </w:r>
      <w:r>
        <w:rPr>
          <w:rFonts w:eastAsia="Calibri"/>
          <w:sz w:val="28"/>
          <w:szCs w:val="28"/>
          <w:rtl/>
        </w:rPr>
        <w:t xml:space="preserve"> </w:t>
      </w:r>
      <w:r w:rsidR="00DE0F50" w:rsidRPr="00984881">
        <w:rPr>
          <w:rFonts w:eastAsia="Calibri"/>
          <w:sz w:val="28"/>
          <w:szCs w:val="28"/>
          <w:rtl/>
        </w:rPr>
        <w:t>ﻋﺸﻖ ﺩﺭ ﺟﻬﺎﻥ ﺍﺩﺑﻴﺎﺕ ﻓﺎﺭﺳﻰ ﻭﻋﺮﺑﻰ ﻭ ﺍﺳﻠﺎﻣﻰ ﻣﻴﺒﺎﺷﺪ</w:t>
      </w:r>
      <w:r w:rsidR="00BD77AA">
        <w:rPr>
          <w:rFonts w:eastAsia="Calibri"/>
          <w:sz w:val="28"/>
          <w:szCs w:val="28"/>
          <w:rtl/>
        </w:rPr>
        <w:t xml:space="preserve">. </w:t>
      </w:r>
    </w:p>
    <w:p w:rsidR="00DE0F50" w:rsidRPr="00984881" w:rsidRDefault="00DE0F50" w:rsidP="00DE0F50">
      <w:pPr>
        <w:bidi/>
        <w:spacing w:after="200" w:line="276" w:lineRule="auto"/>
        <w:jc w:val="both"/>
        <w:rPr>
          <w:rFonts w:eastAsia="Calibri"/>
          <w:b/>
          <w:bCs/>
          <w:sz w:val="28"/>
          <w:szCs w:val="28"/>
          <w:rtl/>
        </w:rPr>
      </w:pPr>
      <w:r w:rsidRPr="00984881">
        <w:rPr>
          <w:rFonts w:eastAsia="Calibri"/>
          <w:b/>
          <w:bCs/>
          <w:sz w:val="28"/>
          <w:szCs w:val="28"/>
          <w:rtl/>
        </w:rPr>
        <w:t xml:space="preserve"> ﺃﻯ ﺻﺒﺎ ﺑﺎ ﺳﺎﮐﻨﺎﻥ ﺷﻬﺮ ﻳﺰﺩ ﺍﺯ ﻣﺎ ﺑﮕﻮ</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ﮐﺎﻯ ﺳَﺮ ﺣﻖ ﻧﺎﺷﻨﺎﺳﺎﻥ</w:t>
      </w:r>
      <w:r w:rsidR="00BD77AA">
        <w:rPr>
          <w:rFonts w:eastAsia="Calibri"/>
          <w:b/>
          <w:bCs/>
          <w:sz w:val="28"/>
          <w:szCs w:val="28"/>
          <w:rtl/>
        </w:rPr>
        <w:t xml:space="preserve">، </w:t>
      </w:r>
      <w:r w:rsidRPr="00984881">
        <w:rPr>
          <w:rFonts w:eastAsia="Calibri"/>
          <w:b/>
          <w:bCs/>
          <w:sz w:val="28"/>
          <w:szCs w:val="28"/>
          <w:rtl/>
        </w:rPr>
        <w:t>ﮔﻮﻯ ﭼﻮﮔﺎﻥ ﺷﻤﺎ</w:t>
      </w:r>
    </w:p>
    <w:p w:rsidR="00DE0F50" w:rsidRPr="00984881" w:rsidRDefault="004D25BE" w:rsidP="00DE0F50">
      <w:pPr>
        <w:bidi/>
        <w:spacing w:after="200" w:line="276" w:lineRule="auto"/>
        <w:jc w:val="both"/>
        <w:rPr>
          <w:rFonts w:eastAsia="Calibri"/>
          <w:sz w:val="28"/>
          <w:szCs w:val="28"/>
          <w:rtl/>
        </w:rPr>
      </w:pPr>
      <w:r>
        <w:rPr>
          <w:rFonts w:eastAsia="Calibri"/>
          <w:sz w:val="28"/>
          <w:szCs w:val="28"/>
          <w:rtl/>
        </w:rPr>
        <w:t xml:space="preserve"> </w:t>
      </w:r>
      <w:r w:rsidR="00DE0F50" w:rsidRPr="00984881">
        <w:rPr>
          <w:rFonts w:eastAsia="Calibri"/>
          <w:sz w:val="28"/>
          <w:szCs w:val="28"/>
          <w:rtl/>
        </w:rPr>
        <w:t>ﻇﺎﻫﺮﺍ ﺣﺎﻓﻆ ﻣﻘﻴﻢ</w:t>
      </w:r>
      <w:r>
        <w:rPr>
          <w:rFonts w:eastAsia="Calibri"/>
          <w:sz w:val="28"/>
          <w:szCs w:val="28"/>
          <w:rtl/>
        </w:rPr>
        <w:t xml:space="preserve"> </w:t>
      </w:r>
      <w:r w:rsidR="00DE0F50" w:rsidRPr="00984881">
        <w:rPr>
          <w:rFonts w:eastAsia="Calibri"/>
          <w:sz w:val="28"/>
          <w:szCs w:val="28"/>
          <w:rtl/>
        </w:rPr>
        <w:t>ﺷﻬﺮ ﻳﺰﺩ ﺑﻮﺩﻩ ﺍﺳﺖ</w:t>
      </w:r>
      <w:r w:rsidR="00BD77AA">
        <w:rPr>
          <w:rFonts w:eastAsia="Calibri"/>
          <w:sz w:val="28"/>
          <w:szCs w:val="28"/>
          <w:rtl/>
        </w:rPr>
        <w:t xml:space="preserve">. </w:t>
      </w:r>
      <w:r w:rsidR="00DE0F50" w:rsidRPr="00984881">
        <w:rPr>
          <w:rFonts w:eastAsia="Calibri"/>
          <w:sz w:val="28"/>
          <w:szCs w:val="28"/>
          <w:rtl/>
        </w:rPr>
        <w:t>ﮔﺮﭼﻪ ﺷﻬﺮ ﻳﺰﺩ ﻭ ﺍﻳﺰﺩ ﺧﺪﺍﻭﻧﺪ ﺩﺭ ﻋﻮﺍﻟﻢ ﺍﻭ ﻣﻴﺒﺎﺷﺪ</w:t>
      </w:r>
      <w:r w:rsidR="00BD77AA">
        <w:rPr>
          <w:rFonts w:eastAsia="Calibri"/>
          <w:sz w:val="28"/>
          <w:szCs w:val="28"/>
          <w:rtl/>
        </w:rPr>
        <w:t xml:space="preserve">. </w:t>
      </w:r>
      <w:r w:rsidR="00DE0F50" w:rsidRPr="00984881">
        <w:rPr>
          <w:rFonts w:eastAsia="Calibri"/>
          <w:sz w:val="28"/>
          <w:szCs w:val="28"/>
          <w:rtl/>
        </w:rPr>
        <w:t>ﮐﻪ ﭘﻴﺮ ﮐﺎﻣﻞ ﺩﺭ ﺁﻥ ﻋﻮﺍﻟﻢ ﺍﻟﻬﻰ ﺳﻴﺎﺣﺖ</w:t>
      </w:r>
      <w:r>
        <w:rPr>
          <w:rFonts w:eastAsia="Calibri"/>
          <w:sz w:val="28"/>
          <w:szCs w:val="28"/>
          <w:rtl/>
        </w:rPr>
        <w:t xml:space="preserve"> </w:t>
      </w:r>
      <w:r w:rsidR="00DE0F50" w:rsidRPr="00984881">
        <w:rPr>
          <w:rFonts w:eastAsia="Calibri"/>
          <w:sz w:val="28"/>
          <w:szCs w:val="28"/>
          <w:rtl/>
        </w:rPr>
        <w:t>ﺩﺍﺭﺩ</w:t>
      </w:r>
      <w:r w:rsidR="00BD77AA">
        <w:rPr>
          <w:rFonts w:eastAsia="Calibri"/>
          <w:sz w:val="28"/>
          <w:szCs w:val="28"/>
          <w:rtl/>
        </w:rPr>
        <w:t xml:space="preserve">، </w:t>
      </w:r>
      <w:r w:rsidR="00DE0F50" w:rsidRPr="00984881">
        <w:rPr>
          <w:rFonts w:eastAsia="Calibri"/>
          <w:sz w:val="28"/>
          <w:szCs w:val="28"/>
          <w:rtl/>
        </w:rPr>
        <w:t>ﮐﻪ ﺑﻴﺎﺩ ﺳﺎﻟﻚ ﻧﻤﻰ ﺑﺎﺷﺪ</w:t>
      </w:r>
      <w:r w:rsidR="00BD77AA">
        <w:rPr>
          <w:rFonts w:eastAsia="Calibri"/>
          <w:sz w:val="28"/>
          <w:szCs w:val="28"/>
          <w:rtl/>
        </w:rPr>
        <w:t xml:space="preserve">. </w:t>
      </w:r>
      <w:r w:rsidR="00DE0F50" w:rsidRPr="00984881">
        <w:rPr>
          <w:rFonts w:eastAsia="Calibri"/>
          <w:sz w:val="28"/>
          <w:szCs w:val="28"/>
          <w:rtl/>
        </w:rPr>
        <w:t>ﻭ ﺍﻭﺭﺍ ﭼﻨﻴﻦ ﺗﻮﺻﻴﻒ ﻣﻴﮑﻨﺪ</w:t>
      </w:r>
      <w:r w:rsidR="00BD77AA">
        <w:rPr>
          <w:rFonts w:eastAsia="Calibri"/>
          <w:sz w:val="28"/>
          <w:szCs w:val="28"/>
          <w:rtl/>
        </w:rPr>
        <w:t xml:space="preserve">، </w:t>
      </w:r>
      <w:r w:rsidR="00DE0F50" w:rsidRPr="00984881">
        <w:rPr>
          <w:rFonts w:eastAsia="Calibri"/>
          <w:sz w:val="28"/>
          <w:szCs w:val="28"/>
          <w:rtl/>
        </w:rPr>
        <w:t>ﮐﻪ ﺳﺮ ﻭ ﮐﻠّﻪ ﺣﻖ</w:t>
      </w:r>
      <w:r>
        <w:rPr>
          <w:rFonts w:eastAsia="Calibri"/>
          <w:sz w:val="28"/>
          <w:szCs w:val="28"/>
          <w:rtl/>
        </w:rPr>
        <w:t xml:space="preserve"> </w:t>
      </w:r>
      <w:r w:rsidR="00DE0F50" w:rsidRPr="00984881">
        <w:rPr>
          <w:rFonts w:eastAsia="Calibri"/>
          <w:sz w:val="28"/>
          <w:szCs w:val="28"/>
          <w:rtl/>
        </w:rPr>
        <w:t>ﻧﺎﺷﻨﺎﺳﺎﻥ ﻳﺎ ﺭﺍﻩ</w:t>
      </w:r>
      <w:r>
        <w:rPr>
          <w:rFonts w:eastAsia="Calibri"/>
          <w:sz w:val="28"/>
          <w:szCs w:val="28"/>
          <w:rtl/>
        </w:rPr>
        <w:t xml:space="preserve"> </w:t>
      </w:r>
      <w:r w:rsidR="00DE0F50" w:rsidRPr="00984881">
        <w:rPr>
          <w:rFonts w:eastAsia="Calibri"/>
          <w:sz w:val="28"/>
          <w:szCs w:val="28"/>
          <w:rtl/>
        </w:rPr>
        <w:t>ﺍﻟﻬﻰ</w:t>
      </w:r>
      <w:r w:rsidR="00BD77AA">
        <w:rPr>
          <w:rFonts w:eastAsia="Calibri"/>
          <w:sz w:val="28"/>
          <w:szCs w:val="28"/>
          <w:rtl/>
        </w:rPr>
        <w:t xml:space="preserve">، </w:t>
      </w:r>
      <w:r w:rsidR="00DE0F50" w:rsidRPr="00984881">
        <w:rPr>
          <w:rFonts w:eastAsia="Calibri"/>
          <w:sz w:val="28"/>
          <w:szCs w:val="28"/>
          <w:rtl/>
        </w:rPr>
        <w:t>ﻭ ﻣﻨﮑﺮ ﻭﺭﺍﻩ ﺩﻳﻨﻰ ﻭﻣﺬﻫﺒﻰ ﺁﻧﻬﺎ</w:t>
      </w:r>
      <w:r w:rsidR="00BD77AA">
        <w:rPr>
          <w:rFonts w:eastAsia="Calibri"/>
          <w:sz w:val="28"/>
          <w:szCs w:val="28"/>
          <w:rtl/>
        </w:rPr>
        <w:t xml:space="preserve">، </w:t>
      </w:r>
      <w:r w:rsidR="00DE0F50" w:rsidRPr="00984881">
        <w:rPr>
          <w:rFonts w:eastAsia="Calibri"/>
          <w:sz w:val="28"/>
          <w:szCs w:val="28"/>
          <w:rtl/>
        </w:rPr>
        <w:t>ﺭﻭ ﺑﺴﻮﻯ</w:t>
      </w:r>
      <w:r>
        <w:rPr>
          <w:rFonts w:eastAsia="Calibri"/>
          <w:sz w:val="28"/>
          <w:szCs w:val="28"/>
          <w:rtl/>
        </w:rPr>
        <w:t xml:space="preserve"> </w:t>
      </w:r>
      <w:r w:rsidR="00DE0F50" w:rsidRPr="00984881">
        <w:rPr>
          <w:rFonts w:eastAsia="Calibri"/>
          <w:sz w:val="28"/>
          <w:szCs w:val="28"/>
          <w:rtl/>
        </w:rPr>
        <w:t>ﺗﺮﮐﺴﺘﺎﻥ ﺩﺍﺭﻧﺪ</w:t>
      </w:r>
      <w:r w:rsidR="00BD77AA">
        <w:rPr>
          <w:rFonts w:eastAsia="Calibri"/>
          <w:sz w:val="28"/>
          <w:szCs w:val="28"/>
          <w:rtl/>
        </w:rPr>
        <w:t xml:space="preserve">، </w:t>
      </w:r>
      <w:r w:rsidR="00DE0F50" w:rsidRPr="00984881">
        <w:rPr>
          <w:rFonts w:eastAsia="Calibri"/>
          <w:sz w:val="28"/>
          <w:szCs w:val="28"/>
          <w:rtl/>
        </w:rPr>
        <w:t>ﭼﻮﻥ ﮔﻮﻯ ﻭ ﺗﻮﭖ ﭼﻮﮔﺎﻥ برای ﭘﻴﺮ ﺍﻟﻬی ﺒﻮﺩﻩ ﺑﺎﺷﺪ</w:t>
      </w:r>
      <w:r w:rsidR="00BD77AA">
        <w:rPr>
          <w:rFonts w:eastAsia="Calibri"/>
          <w:sz w:val="28"/>
          <w:szCs w:val="28"/>
          <w:rtl/>
        </w:rPr>
        <w:t xml:space="preserve">، </w:t>
      </w:r>
      <w:r w:rsidR="00DE0F50" w:rsidRPr="00984881">
        <w:rPr>
          <w:rFonts w:eastAsia="Calibri"/>
          <w:sz w:val="28"/>
          <w:szCs w:val="28"/>
          <w:rtl/>
        </w:rPr>
        <w:t>ﮐﻪﻫﺮﻳﻚ ﺭﺍ ﺑﺴﻤﺘﻰ ﭘﺮﺕ ﻭﻣﻀﺮﻭﺏ</w:t>
      </w:r>
      <w:r>
        <w:rPr>
          <w:rFonts w:eastAsia="Calibri"/>
          <w:sz w:val="28"/>
          <w:szCs w:val="28"/>
          <w:rtl/>
        </w:rPr>
        <w:t xml:space="preserve"> </w:t>
      </w:r>
      <w:r w:rsidR="00DE0F50" w:rsidRPr="00984881">
        <w:rPr>
          <w:rFonts w:eastAsia="Calibri"/>
          <w:sz w:val="28"/>
          <w:szCs w:val="28"/>
          <w:rtl/>
        </w:rPr>
        <w:t>ﮐﻨﺪ</w:t>
      </w:r>
      <w:r w:rsidR="00BD77AA">
        <w:rPr>
          <w:rFonts w:eastAsia="Calibri"/>
          <w:sz w:val="28"/>
          <w:szCs w:val="28"/>
          <w:rtl/>
        </w:rPr>
        <w:t xml:space="preserve">. </w:t>
      </w:r>
      <w:r w:rsidR="00DE0F50" w:rsidRPr="00984881">
        <w:rPr>
          <w:rFonts w:eastAsia="Calibri"/>
          <w:sz w:val="28"/>
          <w:szCs w:val="28"/>
          <w:rtl/>
        </w:rPr>
        <w:t>ﮐﻪ ﻏﻴﺮ ﺳﺎﻟﮑﺎﻥ</w:t>
      </w:r>
      <w:r>
        <w:rPr>
          <w:rFonts w:eastAsia="Calibri"/>
          <w:sz w:val="28"/>
          <w:szCs w:val="28"/>
          <w:rtl/>
        </w:rPr>
        <w:t xml:space="preserve"> </w:t>
      </w:r>
      <w:r w:rsidR="00DE0F50" w:rsidRPr="00984881">
        <w:rPr>
          <w:rFonts w:eastAsia="Calibri"/>
          <w:sz w:val="28"/>
          <w:szCs w:val="28"/>
          <w:rtl/>
        </w:rPr>
        <w:t>ﮐﺎ</w:t>
      </w:r>
      <w:r w:rsidR="009915B2" w:rsidRPr="00984881">
        <w:rPr>
          <w:rFonts w:eastAsia="Calibri"/>
          <w:sz w:val="28"/>
          <w:szCs w:val="28"/>
          <w:rtl/>
        </w:rPr>
        <w:t>فر</w:t>
      </w:r>
      <w:r w:rsidR="00BD77AA">
        <w:rPr>
          <w:rFonts w:eastAsia="Calibri"/>
          <w:sz w:val="28"/>
          <w:szCs w:val="28"/>
          <w:rtl/>
        </w:rPr>
        <w:t xml:space="preserve">، </w:t>
      </w:r>
      <w:r w:rsidR="00DE0F50" w:rsidRPr="00984881">
        <w:rPr>
          <w:rFonts w:eastAsia="Calibri"/>
          <w:sz w:val="28"/>
          <w:szCs w:val="28"/>
          <w:rtl/>
        </w:rPr>
        <w:t>ﻓﻬﻤﻰ ﻧﺪﺍﺭﻧﺪ</w:t>
      </w:r>
      <w:r w:rsidR="00BD77AA">
        <w:rPr>
          <w:rFonts w:eastAsia="Calibri"/>
          <w:sz w:val="28"/>
          <w:szCs w:val="28"/>
          <w:rtl/>
        </w:rPr>
        <w:t xml:space="preserve">، </w:t>
      </w:r>
      <w:r w:rsidR="00DE0F50" w:rsidRPr="00984881">
        <w:rPr>
          <w:rFonts w:eastAsia="Calibri"/>
          <w:sz w:val="28"/>
          <w:szCs w:val="28"/>
          <w:rtl/>
        </w:rPr>
        <w:t>ﻭ ﮔﻨﺎﻩ ﻭ ﻣﺠﺎﺯﺍﺗﻰ ﻧﻴﺰ ﻧﺪﺍﺭﻧﺪ</w:t>
      </w:r>
      <w:r w:rsidR="00BD77AA">
        <w:rPr>
          <w:rFonts w:eastAsia="Calibri"/>
          <w:sz w:val="28"/>
          <w:szCs w:val="28"/>
          <w:rtl/>
        </w:rPr>
        <w:t xml:space="preserve">. </w:t>
      </w:r>
      <w:r w:rsidR="00DE0F50" w:rsidRPr="00984881">
        <w:rPr>
          <w:rFonts w:eastAsia="Calibri"/>
          <w:sz w:val="28"/>
          <w:szCs w:val="28"/>
          <w:rtl/>
        </w:rPr>
        <w:t>ﮐﻪ ﺩﺭ ﺣﻴﻮﺍﻧﻴّﺖ ﻧﻮﻉ ﺑﺸﺮﻯ ﺧﻮﺩ ﻫﺴﺘﻨﺪ</w:t>
      </w:r>
      <w:r w:rsidR="00BD77AA">
        <w:rPr>
          <w:rFonts w:eastAsia="Calibri"/>
          <w:sz w:val="28"/>
          <w:szCs w:val="28"/>
          <w:rtl/>
        </w:rPr>
        <w:t xml:space="preserve">. </w:t>
      </w:r>
      <w:r w:rsidR="00DE0F50" w:rsidRPr="00984881">
        <w:rPr>
          <w:rFonts w:eastAsia="Calibri"/>
          <w:sz w:val="28"/>
          <w:szCs w:val="28"/>
          <w:rtl/>
        </w:rPr>
        <w:t xml:space="preserve">ﻭﻟﻰ ﻣﻨﻈﻮﺭ ﻗﺸﺮﻳّﻮﻥ ﺧﺮﺍﻓﺎﺗﻰ ﻣﺬﻫﺒﻰ ﻣﺴﻠﻤﺎﻥ ﻭﻏﻴﺮ ﻣﺴﻠﻤﺎﻥ </w:t>
      </w:r>
      <w:r w:rsidR="00BD77AA">
        <w:rPr>
          <w:rFonts w:eastAsia="Calibri"/>
          <w:sz w:val="28"/>
          <w:szCs w:val="28"/>
          <w:rtl/>
        </w:rPr>
        <w:t xml:space="preserve">، </w:t>
      </w:r>
      <w:r w:rsidR="00DE0F50" w:rsidRPr="00984881">
        <w:rPr>
          <w:rFonts w:eastAsia="Calibri"/>
          <w:sz w:val="28"/>
          <w:szCs w:val="28"/>
          <w:rtl/>
        </w:rPr>
        <w:t>حتی ﺷﻴﻌﻴﺎﻥ ﺍﻭﻟﻴﻪ ﻭﻟﺎﻳﺖ ﻣﻮﻟﺎ ﭘﻴﺪﺍ</w:t>
      </w:r>
      <w:r>
        <w:rPr>
          <w:rFonts w:eastAsia="Calibri"/>
          <w:sz w:val="28"/>
          <w:szCs w:val="28"/>
          <w:rtl/>
        </w:rPr>
        <w:t xml:space="preserve"> </w:t>
      </w:r>
      <w:r w:rsidR="00DE0F50" w:rsidRPr="00984881">
        <w:rPr>
          <w:rFonts w:eastAsia="Calibri"/>
          <w:sz w:val="28"/>
          <w:szCs w:val="28"/>
          <w:rtl/>
        </w:rPr>
        <w:t>ﺷﺪﻧﺪ</w:t>
      </w:r>
      <w:r w:rsidR="00BD77AA">
        <w:rPr>
          <w:rFonts w:eastAsia="Calibri"/>
          <w:sz w:val="28"/>
          <w:szCs w:val="28"/>
          <w:rtl/>
        </w:rPr>
        <w:t xml:space="preserve">، </w:t>
      </w:r>
      <w:r w:rsidR="00DE0F50" w:rsidRPr="00984881">
        <w:rPr>
          <w:rFonts w:eastAsia="Calibri"/>
          <w:sz w:val="28"/>
          <w:szCs w:val="28"/>
          <w:rtl/>
        </w:rPr>
        <w:t>ﺿﺪ ﻧﻈﺎﻣﻬﺎﻯ ﺧﻠﻔﺎ ﺑﻮﺩﻩ ﮐﻪ ﺧﻮﺩ</w:t>
      </w:r>
      <w:r>
        <w:rPr>
          <w:rFonts w:eastAsia="Calibri"/>
          <w:sz w:val="28"/>
          <w:szCs w:val="28"/>
          <w:rtl/>
        </w:rPr>
        <w:t xml:space="preserve"> </w:t>
      </w:r>
      <w:r w:rsidR="00DE0F50" w:rsidRPr="00984881">
        <w:rPr>
          <w:rFonts w:eastAsia="Calibri"/>
          <w:sz w:val="28"/>
          <w:szCs w:val="28"/>
          <w:rtl/>
        </w:rPr>
        <w:t>ﻧﻴﺰ ﺑﺴﻠﻮﻙ ﻧﻤﻰ ﭘﺮﺩﺍﺧﺘﻨﺪ</w:t>
      </w:r>
      <w:r w:rsidR="00BD77AA">
        <w:rPr>
          <w:rFonts w:eastAsia="Calibri"/>
          <w:sz w:val="28"/>
          <w:szCs w:val="28"/>
          <w:rtl/>
        </w:rPr>
        <w:t xml:space="preserve">. </w:t>
      </w:r>
      <w:r w:rsidR="00DE0F50" w:rsidRPr="00984881">
        <w:rPr>
          <w:rFonts w:eastAsia="Calibri"/>
          <w:sz w:val="28"/>
          <w:szCs w:val="28"/>
          <w:rtl/>
        </w:rPr>
        <w:t>ﻭﺣﺘﻰ ﺍﺯ ﮔﺮﻭﻫﻬﺎﻯ ﻏﻴﺮ ﻣﺴﻠﻤﺎﻥ ﻧﻴﺰ ﺩﺭ ﺑﻴﻦ ﺁﻧﺎﻥ ﺯﻳﺎﺩ ﺑﻮﺩﻩ ﻭ ﺍﻳﻦ ﻭﻟﺎﻳﺖﻋﻠﻰّ ﺭﺍ نیز</w:t>
      </w:r>
      <w:r>
        <w:rPr>
          <w:rFonts w:eastAsia="Calibri"/>
          <w:sz w:val="28"/>
          <w:szCs w:val="28"/>
          <w:rtl/>
        </w:rPr>
        <w:t xml:space="preserve"> </w:t>
      </w:r>
      <w:r w:rsidR="00DE0F50" w:rsidRPr="00984881">
        <w:rPr>
          <w:rFonts w:eastAsia="Calibri"/>
          <w:sz w:val="28"/>
          <w:szCs w:val="28"/>
          <w:rtl/>
        </w:rPr>
        <w:t>ﺩﻭﺳﺖ ﺩﺍﺭﻧﺪ</w:t>
      </w:r>
      <w:r w:rsidR="00BD77AA">
        <w:rPr>
          <w:rFonts w:eastAsia="Calibri"/>
          <w:sz w:val="28"/>
          <w:szCs w:val="28"/>
          <w:rtl/>
        </w:rPr>
        <w:t xml:space="preserve">، </w:t>
      </w:r>
      <w:r w:rsidR="00DE0F50" w:rsidRPr="00984881">
        <w:rPr>
          <w:rFonts w:eastAsia="Calibri"/>
          <w:sz w:val="28"/>
          <w:szCs w:val="28"/>
          <w:rtl/>
        </w:rPr>
        <w:t>ﻭﻟﻰ ﺍﻭﻟﻴﺎﻯ ﺍﻟﻬﻰ ﺯﻧﺪﻩ ﺯﻣﺎﻥ ﺧﻮﺩﺭﺍ ﮐﻪ</w:t>
      </w:r>
      <w:r>
        <w:rPr>
          <w:rFonts w:eastAsia="Calibri"/>
          <w:sz w:val="28"/>
          <w:szCs w:val="28"/>
          <w:rtl/>
        </w:rPr>
        <w:t xml:space="preserve"> </w:t>
      </w:r>
      <w:r w:rsidR="00DE0F50" w:rsidRPr="00984881">
        <w:rPr>
          <w:rFonts w:eastAsia="Calibri"/>
          <w:sz w:val="28"/>
          <w:szCs w:val="28"/>
          <w:rtl/>
        </w:rPr>
        <w:t>ﺍﻭﻟﺎﺩ ﺍﻟﻬﻰ ﻣﻮﻟﺎ</w:t>
      </w:r>
      <w:r w:rsidR="00BD77AA">
        <w:rPr>
          <w:rFonts w:eastAsia="Calibri"/>
          <w:sz w:val="28"/>
          <w:szCs w:val="28"/>
          <w:rtl/>
        </w:rPr>
        <w:t xml:space="preserve">، </w:t>
      </w:r>
      <w:r w:rsidR="00DE0F50" w:rsidRPr="00984881">
        <w:rPr>
          <w:rFonts w:eastAsia="Calibri"/>
          <w:sz w:val="28"/>
          <w:szCs w:val="28"/>
          <w:rtl/>
        </w:rPr>
        <w:t>ﻭ</w:t>
      </w:r>
      <w:r>
        <w:rPr>
          <w:rFonts w:eastAsia="Calibri"/>
          <w:sz w:val="28"/>
          <w:szCs w:val="28"/>
          <w:rtl/>
        </w:rPr>
        <w:t xml:space="preserve"> </w:t>
      </w:r>
      <w:r w:rsidR="00DE0F50" w:rsidRPr="00984881">
        <w:rPr>
          <w:rFonts w:eastAsia="Calibri"/>
          <w:sz w:val="28"/>
          <w:szCs w:val="28"/>
          <w:rtl/>
        </w:rPr>
        <w:t>ﻭﺍﺭثاﻥ ﻭﻟﺎﻳﺖ ﻣﻮﻟﺎ ﻫﺴﺘﻨﺪ ﻭ ﺩﺭ ﺍﺧﺘﻴﺎﺭ ﻧﻴﺰﺩﺍﺭﻧﺪ ﺍﻋﺘﺒﺎﺭﻯ ﻧﻤﻴﺪﻫﻨﺪ ﻭ ﺗﺴﻠﻴﻢ</w:t>
      </w:r>
      <w:r>
        <w:rPr>
          <w:rFonts w:eastAsia="Calibri"/>
          <w:sz w:val="28"/>
          <w:szCs w:val="28"/>
          <w:rtl/>
        </w:rPr>
        <w:t xml:space="preserve"> </w:t>
      </w:r>
      <w:r w:rsidR="00DE0F50" w:rsidRPr="00984881">
        <w:rPr>
          <w:rFonts w:eastAsia="Calibri"/>
          <w:sz w:val="28"/>
          <w:szCs w:val="28"/>
          <w:rtl/>
        </w:rPr>
        <w:t>ﺁﻧﺎﻥ ﻭﺗﻌﻠﻴﻢ ﺳﻠﻮﻙ</w:t>
      </w:r>
      <w:r>
        <w:rPr>
          <w:rFonts w:eastAsia="Calibri"/>
          <w:sz w:val="28"/>
          <w:szCs w:val="28"/>
          <w:rtl/>
        </w:rPr>
        <w:t xml:space="preserve"> </w:t>
      </w:r>
      <w:r w:rsidR="00DE0F50" w:rsidRPr="00984881">
        <w:rPr>
          <w:rFonts w:eastAsia="Calibri"/>
          <w:sz w:val="28"/>
          <w:szCs w:val="28"/>
          <w:rtl/>
        </w:rPr>
        <w:t>ﺍﻟﻬﻰ ﺭﺍ ﻧﻤﻰ ﻳﺎﺑﻨﺪ</w:t>
      </w:r>
      <w:r>
        <w:rPr>
          <w:rFonts w:eastAsia="Calibri"/>
          <w:sz w:val="28"/>
          <w:szCs w:val="28"/>
          <w:rtl/>
        </w:rPr>
        <w:t xml:space="preserve"> </w:t>
      </w:r>
      <w:r w:rsidR="00DE0F50" w:rsidRPr="00984881">
        <w:rPr>
          <w:rFonts w:eastAsia="Calibri"/>
          <w:sz w:val="28"/>
          <w:szCs w:val="28"/>
          <w:rtl/>
        </w:rPr>
        <w:t>ﻭﺧﻮﺩﺭﺍ ﺑﺮﺗﺮ ﻣﻴﺪﺍﻧﻨﺪ</w:t>
      </w:r>
      <w:r w:rsidR="00BD77AA">
        <w:rPr>
          <w:rFonts w:eastAsia="Calibri"/>
          <w:sz w:val="28"/>
          <w:szCs w:val="28"/>
          <w:rtl/>
        </w:rPr>
        <w:t xml:space="preserve">. </w:t>
      </w:r>
      <w:r w:rsidR="00DE0F50" w:rsidRPr="00984881">
        <w:rPr>
          <w:rFonts w:eastAsia="Calibri"/>
          <w:sz w:val="28"/>
          <w:szCs w:val="28"/>
          <w:rtl/>
        </w:rPr>
        <w:t xml:space="preserve">ﻭﺣﺘﻰ ﺁﺧﻮﻧﺪﻫﺎﻯ ﺷﻴﻌﻪ ﺍﻣﺮﻭﺯﻩ ﻣﺎﻧﻨﺪ ﺁﺧﻮﻧﺪﻫﺎﻯ ﻫﻤﻪ ﻣﺬﺍﻫﺐ ﺍﺳﻠﺎﻣﻰ ﺩﻳﮕﺮ </w:t>
      </w:r>
      <w:r w:rsidR="00BD77AA">
        <w:rPr>
          <w:rFonts w:eastAsia="Calibri"/>
          <w:sz w:val="28"/>
          <w:szCs w:val="28"/>
          <w:rtl/>
        </w:rPr>
        <w:t xml:space="preserve">، </w:t>
      </w:r>
      <w:r w:rsidR="00DE0F50" w:rsidRPr="00984881">
        <w:rPr>
          <w:rFonts w:eastAsia="Calibri"/>
          <w:sz w:val="28"/>
          <w:szCs w:val="28"/>
          <w:rtl/>
        </w:rPr>
        <w:t>ﺍﻭﻟﻴﺎﻯ ﺯﻧﺪﻩ ﺍﻟﻬﻰ ﺧﻮﺩﺭﺍ ﮐﺸﺘﻪ</w:t>
      </w:r>
      <w:r w:rsidR="00BD77AA">
        <w:rPr>
          <w:rFonts w:eastAsia="Calibri"/>
          <w:sz w:val="28"/>
          <w:szCs w:val="28"/>
          <w:rtl/>
        </w:rPr>
        <w:t xml:space="preserve">، </w:t>
      </w:r>
      <w:r w:rsidR="00DE0F50" w:rsidRPr="00984881">
        <w:rPr>
          <w:rFonts w:eastAsia="Calibri"/>
          <w:sz w:val="28"/>
          <w:szCs w:val="28"/>
          <w:rtl/>
        </w:rPr>
        <w:t>ﻭ ﺑﻘﻮﻝ</w:t>
      </w:r>
      <w:r>
        <w:rPr>
          <w:rFonts w:eastAsia="Calibri"/>
          <w:sz w:val="28"/>
          <w:szCs w:val="28"/>
          <w:rtl/>
        </w:rPr>
        <w:t xml:space="preserve"> </w:t>
      </w:r>
      <w:r w:rsidR="00DE0F50" w:rsidRPr="00984881">
        <w:rPr>
          <w:rFonts w:eastAsia="Calibri"/>
          <w:sz w:val="28"/>
          <w:szCs w:val="28"/>
          <w:rtl/>
        </w:rPr>
        <w:t>ﭘﻴﺎﻣﺒﺮ ﻗﺎﺗﻠﺎﻥ أنبیا ﻫﺴﺘﻨﺪ</w:t>
      </w:r>
      <w:r w:rsidR="00BD77AA">
        <w:rPr>
          <w:rFonts w:eastAsia="Calibri"/>
          <w:sz w:val="28"/>
          <w:szCs w:val="28"/>
          <w:rtl/>
        </w:rPr>
        <w:t xml:space="preserve">. </w:t>
      </w:r>
    </w:p>
    <w:p w:rsidR="00DE0F50" w:rsidRPr="00984881" w:rsidRDefault="00DE0F50" w:rsidP="00DE0F50">
      <w:pPr>
        <w:bidi/>
        <w:spacing w:after="200" w:line="276" w:lineRule="auto"/>
        <w:jc w:val="both"/>
        <w:rPr>
          <w:rFonts w:eastAsia="Calibri"/>
          <w:b/>
          <w:bCs/>
          <w:sz w:val="28"/>
          <w:szCs w:val="28"/>
          <w:rtl/>
        </w:rPr>
      </w:pPr>
      <w:r w:rsidRPr="00984881">
        <w:rPr>
          <w:rFonts w:eastAsia="Calibri"/>
          <w:b/>
          <w:bCs/>
          <w:sz w:val="28"/>
          <w:szCs w:val="28"/>
          <w:rtl/>
        </w:rPr>
        <w:t xml:space="preserve"> ﮔﺮﭼﻪ ﺩﻭﺭﻳﻢ ﺍﺯ ﺑﺴﺎﻁ ﻗُﺮﺏ</w:t>
      </w:r>
      <w:r w:rsidR="00BD77AA">
        <w:rPr>
          <w:rFonts w:eastAsia="Calibri"/>
          <w:b/>
          <w:bCs/>
          <w:sz w:val="28"/>
          <w:szCs w:val="28"/>
          <w:rtl/>
        </w:rPr>
        <w:t xml:space="preserve">، </w:t>
      </w:r>
      <w:r w:rsidRPr="00984881">
        <w:rPr>
          <w:rFonts w:eastAsia="Calibri"/>
          <w:b/>
          <w:bCs/>
          <w:sz w:val="28"/>
          <w:szCs w:val="28"/>
          <w:rtl/>
        </w:rPr>
        <w:t>ﻫﻤّﺖ ﺩﻭﺭ ﻧﻴﺴﺖ</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ﺑﻨﺪﻩ ﺷﺎﻩ ﺷﻤﺎﺋﻴﻢ</w:t>
      </w:r>
      <w:r w:rsidR="00BD77AA">
        <w:rPr>
          <w:rFonts w:eastAsia="Calibri"/>
          <w:b/>
          <w:bCs/>
          <w:sz w:val="28"/>
          <w:szCs w:val="28"/>
          <w:rtl/>
        </w:rPr>
        <w:t xml:space="preserve">، </w:t>
      </w:r>
      <w:r w:rsidRPr="00984881">
        <w:rPr>
          <w:rFonts w:eastAsia="Calibri"/>
          <w:b/>
          <w:bCs/>
          <w:sz w:val="28"/>
          <w:szCs w:val="28"/>
          <w:rtl/>
        </w:rPr>
        <w:t>ﻭ ثنا ﺧﻮﺍﻥ</w:t>
      </w:r>
      <w:r w:rsidR="004D25BE">
        <w:rPr>
          <w:rFonts w:eastAsia="Calibri"/>
          <w:b/>
          <w:bCs/>
          <w:sz w:val="28"/>
          <w:szCs w:val="28"/>
          <w:rtl/>
        </w:rPr>
        <w:t xml:space="preserve"> </w:t>
      </w:r>
      <w:r w:rsidRPr="00984881">
        <w:rPr>
          <w:rFonts w:eastAsia="Calibri"/>
          <w:b/>
          <w:bCs/>
          <w:sz w:val="28"/>
          <w:szCs w:val="28"/>
          <w:rtl/>
        </w:rPr>
        <w:t>ﺷﻤﺎ</w:t>
      </w:r>
    </w:p>
    <w:p w:rsidR="00DE0F50" w:rsidRPr="00984881" w:rsidRDefault="004D25BE" w:rsidP="00C1545C">
      <w:pPr>
        <w:bidi/>
        <w:spacing w:after="200" w:line="276" w:lineRule="auto"/>
        <w:jc w:val="both"/>
        <w:rPr>
          <w:rFonts w:eastAsia="Calibri"/>
          <w:sz w:val="28"/>
          <w:szCs w:val="28"/>
          <w:rtl/>
        </w:rPr>
      </w:pPr>
      <w:r>
        <w:rPr>
          <w:rFonts w:eastAsia="Calibri"/>
          <w:sz w:val="28"/>
          <w:szCs w:val="28"/>
          <w:rtl/>
        </w:rPr>
        <w:t xml:space="preserve"> </w:t>
      </w:r>
      <w:r w:rsidR="00DE0F50" w:rsidRPr="00984881">
        <w:rPr>
          <w:rFonts w:eastAsia="Calibri"/>
          <w:sz w:val="28"/>
          <w:szCs w:val="28"/>
          <w:rtl/>
        </w:rPr>
        <w:t>ﺣﺎﻓﻆ ﺑﺎ ﺍﻋﺘﺮﺍﻑ ﺑﺪﻭﺭﻯ ﻭ ﻧﺎﺷﺎﻳﺴﺘﮕﻰ ﻫﺎﻯ ﮐﺎﻓﻰ ﺑﺮﺍﻯ</w:t>
      </w:r>
      <w:r>
        <w:rPr>
          <w:rFonts w:eastAsia="Calibri"/>
          <w:sz w:val="28"/>
          <w:szCs w:val="28"/>
          <w:rtl/>
        </w:rPr>
        <w:t xml:space="preserve"> </w:t>
      </w:r>
      <w:r w:rsidR="00EC49ED" w:rsidRPr="00984881">
        <w:rPr>
          <w:rFonts w:eastAsia="Calibri"/>
          <w:sz w:val="28"/>
          <w:szCs w:val="28"/>
          <w:rtl/>
        </w:rPr>
        <w:t>تقرّب</w:t>
      </w:r>
      <w:r>
        <w:rPr>
          <w:rFonts w:eastAsia="Calibri"/>
          <w:sz w:val="28"/>
          <w:szCs w:val="28"/>
          <w:rtl/>
        </w:rPr>
        <w:t xml:space="preserve"> </w:t>
      </w:r>
      <w:r w:rsidR="00DE0F50" w:rsidRPr="00984881">
        <w:rPr>
          <w:rFonts w:eastAsia="Calibri"/>
          <w:sz w:val="28"/>
          <w:szCs w:val="28"/>
          <w:rtl/>
        </w:rPr>
        <w:t>ﺑﺪﺭﮔﺎﻩ ﺍﻟﻬﻰ</w:t>
      </w:r>
      <w:r>
        <w:rPr>
          <w:rFonts w:eastAsia="Calibri"/>
          <w:sz w:val="28"/>
          <w:szCs w:val="28"/>
          <w:rtl/>
        </w:rPr>
        <w:t xml:space="preserve"> </w:t>
      </w:r>
      <w:r w:rsidR="00DE0F50" w:rsidRPr="00984881">
        <w:rPr>
          <w:rFonts w:eastAsia="Calibri"/>
          <w:sz w:val="28"/>
          <w:szCs w:val="28"/>
          <w:rtl/>
        </w:rPr>
        <w:t>ﭘﻴﺮ ﮐﺎﻣﻞ ﺧﻮﺩ</w:t>
      </w:r>
      <w:r w:rsidR="00BD77AA">
        <w:rPr>
          <w:rFonts w:eastAsia="Calibri"/>
          <w:sz w:val="28"/>
          <w:szCs w:val="28"/>
          <w:rtl/>
        </w:rPr>
        <w:t xml:space="preserve">، </w:t>
      </w:r>
      <w:r w:rsidR="00DE0F50" w:rsidRPr="00984881">
        <w:rPr>
          <w:rFonts w:eastAsia="Calibri"/>
          <w:sz w:val="28"/>
          <w:szCs w:val="28"/>
          <w:rtl/>
        </w:rPr>
        <w:t>ﻭﻟﻰ با ﻫﻤّﺖ ﻭ ﮐﻮﺷﺶ ﺑﺮﺍﻯ(ﻫﻮﻡ) ﮐﺮﺩﻥ</w:t>
      </w:r>
      <w:r w:rsidR="00BD77AA">
        <w:rPr>
          <w:rFonts w:eastAsia="Calibri"/>
          <w:sz w:val="28"/>
          <w:szCs w:val="28"/>
          <w:rtl/>
        </w:rPr>
        <w:t xml:space="preserve">، </w:t>
      </w:r>
      <w:r w:rsidR="00DE0F50" w:rsidRPr="00984881">
        <w:rPr>
          <w:rFonts w:eastAsia="Calibri"/>
          <w:sz w:val="28"/>
          <w:szCs w:val="28"/>
          <w:rtl/>
        </w:rPr>
        <w:t>ﺍﺩﺍﻣﻪﻣﻴﺪﻫﺪ ﻭ ﺍﻣﻴﺪﻭﺍﺭ ﺍﺳﺖ ﮐﻪ ﺑﺎ ﺍﻳﻦ</w:t>
      </w:r>
      <w:r>
        <w:rPr>
          <w:rFonts w:eastAsia="Calibri"/>
          <w:sz w:val="28"/>
          <w:szCs w:val="28"/>
          <w:rtl/>
        </w:rPr>
        <w:t xml:space="preserve"> </w:t>
      </w:r>
      <w:r w:rsidR="00DE0F50" w:rsidRPr="00984881">
        <w:rPr>
          <w:rFonts w:eastAsia="Calibri"/>
          <w:sz w:val="28"/>
          <w:szCs w:val="28"/>
          <w:rtl/>
        </w:rPr>
        <w:t>ﻫﻮﻡ ﻭﺍﻭﻡ ﻭ ﺳﻠﻮﻙ ﺍﻟﻬﻰ ﺩﺭ ﺍﺩﺍﻣﻪ ﺗﻮﺳّﻞ ﻭ ﺗﺨﻠﻴﻪ ﻭﺗﺤﻠﻴﻪ</w:t>
      </w:r>
      <w:r w:rsidR="00BD77AA">
        <w:rPr>
          <w:rFonts w:eastAsia="Calibri"/>
          <w:sz w:val="28"/>
          <w:szCs w:val="28"/>
          <w:rtl/>
        </w:rPr>
        <w:t xml:space="preserve">، </w:t>
      </w:r>
      <w:r w:rsidR="00DE0F50" w:rsidRPr="00984881">
        <w:rPr>
          <w:rFonts w:eastAsia="Calibri"/>
          <w:sz w:val="28"/>
          <w:szCs w:val="28"/>
          <w:rtl/>
        </w:rPr>
        <w:t>ﺑﺘﻮﺍﻧﺪ</w:t>
      </w:r>
      <w:r>
        <w:rPr>
          <w:rFonts w:eastAsia="Calibri"/>
          <w:sz w:val="28"/>
          <w:szCs w:val="28"/>
          <w:rtl/>
        </w:rPr>
        <w:t xml:space="preserve"> </w:t>
      </w:r>
      <w:r w:rsidR="00DE0F50" w:rsidRPr="00984881">
        <w:rPr>
          <w:rFonts w:eastAsia="Calibri"/>
          <w:sz w:val="28"/>
          <w:szCs w:val="28"/>
          <w:rtl/>
        </w:rPr>
        <w:t>ﺧﻮﺩﺭﺍ ﺑﺘﺠﻠﻴﻪ ﻫﺎﻯ ﻫﻔﺘﮕﺎﻧﻪ ﺍﻟﻬﻰ</w:t>
      </w:r>
      <w:r w:rsidR="00BD77AA">
        <w:rPr>
          <w:rFonts w:eastAsia="Calibri"/>
          <w:sz w:val="28"/>
          <w:szCs w:val="28"/>
          <w:rtl/>
        </w:rPr>
        <w:t xml:space="preserve">، </w:t>
      </w:r>
      <w:r w:rsidR="00DE0F50" w:rsidRPr="00984881">
        <w:rPr>
          <w:rFonts w:eastAsia="Calibri"/>
          <w:sz w:val="28"/>
          <w:szCs w:val="28"/>
          <w:rtl/>
        </w:rPr>
        <w:t>ﺑﺪﺭﮔﺎﻩ ﭘﻴﺮ ﺧﻮﺩ ﺑﺮﺳﺎﻧﺪ</w:t>
      </w:r>
      <w:r w:rsidR="00BD77AA">
        <w:rPr>
          <w:rFonts w:eastAsia="Calibri"/>
          <w:sz w:val="28"/>
          <w:szCs w:val="28"/>
          <w:rtl/>
        </w:rPr>
        <w:t xml:space="preserve">، </w:t>
      </w:r>
      <w:r w:rsidR="00DE0F50" w:rsidRPr="00984881">
        <w:rPr>
          <w:rFonts w:eastAsia="Calibri"/>
          <w:sz w:val="28"/>
          <w:szCs w:val="28"/>
          <w:rtl/>
        </w:rPr>
        <w:t>ﻭ ﻭﺳﻴﻠﻪ ﻧﻤﺎﻳﺪ</w:t>
      </w:r>
      <w:r w:rsidR="00BD77AA">
        <w:rPr>
          <w:rFonts w:eastAsia="Calibri"/>
          <w:sz w:val="28"/>
          <w:szCs w:val="28"/>
          <w:rtl/>
        </w:rPr>
        <w:t xml:space="preserve">. </w:t>
      </w:r>
      <w:r w:rsidR="00DE0F50" w:rsidRPr="00984881">
        <w:rPr>
          <w:rFonts w:eastAsia="Calibri"/>
          <w:sz w:val="28"/>
          <w:szCs w:val="28"/>
          <w:rtl/>
        </w:rPr>
        <w:t xml:space="preserve">ﻭ ﭼﻨﻴﻦ ﻫﻤّﺘﻰ </w:t>
      </w:r>
      <w:r w:rsidR="00DE0F50" w:rsidRPr="00984881">
        <w:rPr>
          <w:rFonts w:eastAsia="Calibri"/>
          <w:sz w:val="28"/>
          <w:szCs w:val="28"/>
          <w:rtl/>
        </w:rPr>
        <w:lastRenderedPageBreak/>
        <w:t>ﺭﺍ ﺣﺎﻓﻆ ﺍﺯ</w:t>
      </w:r>
      <w:r>
        <w:rPr>
          <w:rFonts w:eastAsia="Calibri"/>
          <w:sz w:val="28"/>
          <w:szCs w:val="28"/>
          <w:rtl/>
        </w:rPr>
        <w:t xml:space="preserve"> </w:t>
      </w:r>
      <w:r w:rsidR="00DE0F50" w:rsidRPr="00984881">
        <w:rPr>
          <w:rFonts w:eastAsia="Calibri"/>
          <w:sz w:val="28"/>
          <w:szCs w:val="28"/>
          <w:rtl/>
        </w:rPr>
        <w:t>ﺧﻮﺩ ﺩﻭﺭ ﻧﻤﻴﺪﺍﻧﺪ ﺷﺮﻁ ﺍﺭﺍﺩﻩ ﺧﻠﻞ ﻧﺎﭘﺬﻳﺮ ﺭﺍ ﺩﺍﺭﺩ</w:t>
      </w:r>
      <w:r w:rsidR="00BD77AA">
        <w:rPr>
          <w:rFonts w:eastAsia="Calibri"/>
          <w:sz w:val="28"/>
          <w:szCs w:val="28"/>
          <w:rtl/>
        </w:rPr>
        <w:t xml:space="preserve">. </w:t>
      </w:r>
      <w:r w:rsidR="00DE0F50" w:rsidRPr="00984881">
        <w:rPr>
          <w:rFonts w:eastAsia="Calibri"/>
          <w:sz w:val="28"/>
          <w:szCs w:val="28"/>
          <w:rtl/>
        </w:rPr>
        <w:t>ﮐﻪ ﻫﺮﺳﺎﻟﻚ ﺟﺪﻯﺒﺎﻳﺪ ﺍﻣﻴﺪﻭﺍﺭ ﺑﺎﺷﺪ</w:t>
      </w:r>
      <w:r w:rsidR="00BD77AA">
        <w:rPr>
          <w:rFonts w:eastAsia="Calibri"/>
          <w:sz w:val="28"/>
          <w:szCs w:val="28"/>
          <w:rtl/>
        </w:rPr>
        <w:t xml:space="preserve">. </w:t>
      </w:r>
      <w:r w:rsidR="00DE0F50" w:rsidRPr="00984881">
        <w:rPr>
          <w:rFonts w:eastAsia="Calibri"/>
          <w:sz w:val="28"/>
          <w:szCs w:val="28"/>
          <w:rtl/>
        </w:rPr>
        <w:t>ﺯﻳﺮﺍ</w:t>
      </w:r>
      <w:r>
        <w:rPr>
          <w:rFonts w:eastAsia="Calibri"/>
          <w:sz w:val="28"/>
          <w:szCs w:val="28"/>
          <w:rtl/>
        </w:rPr>
        <w:t xml:space="preserve"> </w:t>
      </w:r>
      <w:r w:rsidR="00DE0F50" w:rsidRPr="00984881">
        <w:rPr>
          <w:rFonts w:eastAsia="Calibri"/>
          <w:sz w:val="28"/>
          <w:szCs w:val="28"/>
          <w:rtl/>
        </w:rPr>
        <w:t>ﺣﺎﻓﻆ ﺩﻟﻴﻞ ﺍﻳﻦ ﻫﻤّﺖ ﺭﺍ ﺩﺭﺫﮐﺮ ﭘﻴﺮ ﻭ</w:t>
      </w:r>
      <w:r>
        <w:rPr>
          <w:rFonts w:eastAsia="Calibri"/>
          <w:sz w:val="28"/>
          <w:szCs w:val="28"/>
          <w:rtl/>
        </w:rPr>
        <w:t xml:space="preserve"> </w:t>
      </w:r>
      <w:r w:rsidR="00DE0F50" w:rsidRPr="00984881">
        <w:rPr>
          <w:rFonts w:eastAsia="Calibri"/>
          <w:sz w:val="28"/>
          <w:szCs w:val="28"/>
          <w:rtl/>
        </w:rPr>
        <w:t>ﭘﺎﺩﺷﺎﻫﻰ ﺍﻟﻬی اﻭ ﺍﺩﺍﻣﻪ ﻣﻴﺪﻫﺪ</w:t>
      </w:r>
      <w:r w:rsidR="00BD77AA">
        <w:rPr>
          <w:rFonts w:eastAsia="Calibri"/>
          <w:sz w:val="28"/>
          <w:szCs w:val="28"/>
          <w:rtl/>
        </w:rPr>
        <w:t xml:space="preserve">. </w:t>
      </w:r>
      <w:r w:rsidR="00DE0F50" w:rsidRPr="00984881">
        <w:rPr>
          <w:rFonts w:eastAsia="Calibri"/>
          <w:sz w:val="28"/>
          <w:szCs w:val="28"/>
          <w:rtl/>
        </w:rPr>
        <w:t>ﻭﺗﻨﻬﺎ ﺧﻮﺍﺳﺘﻦ ﻭ ﺩﻋﺎ ﮐﺮﺩﻥ</w:t>
      </w:r>
      <w:r w:rsidR="00BD77AA">
        <w:rPr>
          <w:rFonts w:eastAsia="Calibri"/>
          <w:sz w:val="28"/>
          <w:szCs w:val="28"/>
          <w:rtl/>
        </w:rPr>
        <w:t xml:space="preserve">، </w:t>
      </w:r>
      <w:r w:rsidR="00DE0F50" w:rsidRPr="00984881">
        <w:rPr>
          <w:rFonts w:eastAsia="Calibri"/>
          <w:sz w:val="28"/>
          <w:szCs w:val="28"/>
          <w:rtl/>
        </w:rPr>
        <w:t>ﻭ ﺗﻮﺳّﻞ ﻋﺒﺎﺩﻯ ﺑﺎ ﺍﻭ ﺭﺍ ﺩﺍﺭﺩ</w:t>
      </w:r>
      <w:r w:rsidR="00BD77AA">
        <w:rPr>
          <w:rFonts w:eastAsia="Calibri"/>
          <w:sz w:val="28"/>
          <w:szCs w:val="28"/>
          <w:rtl/>
        </w:rPr>
        <w:t xml:space="preserve">. </w:t>
      </w:r>
      <w:r w:rsidR="00DE0F50" w:rsidRPr="00984881">
        <w:rPr>
          <w:rFonts w:eastAsia="Calibri"/>
          <w:sz w:val="28"/>
          <w:szCs w:val="28"/>
          <w:rtl/>
        </w:rPr>
        <w:t>ﮐﻪ ﺍﺯ ﺧﺪﺍﻭﻧﺪ ﻫﺮﭼﻪ ﺑﺨﻮﺍﻫﺪ</w:t>
      </w:r>
      <w:r w:rsidR="00BD77AA">
        <w:rPr>
          <w:rFonts w:eastAsia="Calibri"/>
          <w:sz w:val="28"/>
          <w:szCs w:val="28"/>
          <w:rtl/>
        </w:rPr>
        <w:t xml:space="preserve">، </w:t>
      </w:r>
      <w:r w:rsidR="00DE0F50" w:rsidRPr="00984881">
        <w:rPr>
          <w:rFonts w:eastAsia="Calibri"/>
          <w:sz w:val="28"/>
          <w:szCs w:val="28"/>
          <w:rtl/>
        </w:rPr>
        <w:t>ﺑﺮﺍﻯ ﭘﻴﺮ ﺧﻮﺩ</w:t>
      </w:r>
      <w:r>
        <w:rPr>
          <w:rFonts w:eastAsia="Calibri"/>
          <w:sz w:val="28"/>
          <w:szCs w:val="28"/>
          <w:rtl/>
        </w:rPr>
        <w:t xml:space="preserve"> </w:t>
      </w:r>
      <w:r w:rsidR="00DE0F50" w:rsidRPr="00984881">
        <w:rPr>
          <w:rFonts w:eastAsia="Calibri"/>
          <w:sz w:val="28"/>
          <w:szCs w:val="28"/>
          <w:rtl/>
        </w:rPr>
        <w:t>ﻣﻴﺨﻮﺍﻫﺪ</w:t>
      </w:r>
      <w:r w:rsidR="00BD77AA">
        <w:rPr>
          <w:rFonts w:eastAsia="Calibri"/>
          <w:sz w:val="28"/>
          <w:szCs w:val="28"/>
          <w:rtl/>
        </w:rPr>
        <w:t xml:space="preserve">. </w:t>
      </w:r>
      <w:r w:rsidR="00DE0F50" w:rsidRPr="00984881">
        <w:rPr>
          <w:rFonts w:eastAsia="Calibri"/>
          <w:sz w:val="28"/>
          <w:szCs w:val="28"/>
          <w:rtl/>
        </w:rPr>
        <w:t>ﮔﺮﭼﻪ ﺃﻧﺪکی اﺯ ﺁﻥ ﺑﻮﻯ ﻣﻴﺮﺳﺪ</w:t>
      </w:r>
      <w:r w:rsidR="00BD77AA">
        <w:rPr>
          <w:rFonts w:eastAsia="Calibri"/>
          <w:sz w:val="28"/>
          <w:szCs w:val="28"/>
          <w:rtl/>
        </w:rPr>
        <w:t xml:space="preserve">. </w:t>
      </w:r>
      <w:r w:rsidR="00DE0F50" w:rsidRPr="00984881">
        <w:rPr>
          <w:rFonts w:eastAsia="Calibri"/>
          <w:sz w:val="28"/>
          <w:szCs w:val="28"/>
          <w:rtl/>
        </w:rPr>
        <w:t>( ﺑﺴﺎﻁ ﻗُﺮﺏ)</w:t>
      </w:r>
      <w:r w:rsidR="00BD77AA">
        <w:rPr>
          <w:rFonts w:eastAsia="Calibri"/>
          <w:sz w:val="28"/>
          <w:szCs w:val="28"/>
          <w:rtl/>
        </w:rPr>
        <w:t xml:space="preserve">، </w:t>
      </w:r>
      <w:r w:rsidR="00DE0F50" w:rsidRPr="00984881">
        <w:rPr>
          <w:rFonts w:eastAsia="Calibri"/>
          <w:sz w:val="28"/>
          <w:szCs w:val="28"/>
          <w:rtl/>
        </w:rPr>
        <w:t>ﺍﻧﺒﺴﺎﻁ ﻭﺗﻮﺳﻌﻪ ﻇﺮﻓﻴﺖ ﻭ ﺷﺎﻳﺴﺘﮕﻰ</w:t>
      </w:r>
      <w:r w:rsidR="00BD77AA">
        <w:rPr>
          <w:rFonts w:eastAsia="Calibri"/>
          <w:sz w:val="28"/>
          <w:szCs w:val="28"/>
          <w:rtl/>
        </w:rPr>
        <w:t xml:space="preserve">، </w:t>
      </w:r>
      <w:r w:rsidR="00DE0F50" w:rsidRPr="00984881">
        <w:rPr>
          <w:rFonts w:eastAsia="Calibri"/>
          <w:sz w:val="28"/>
          <w:szCs w:val="28"/>
          <w:rtl/>
        </w:rPr>
        <w:t xml:space="preserve">ﺑﺮﺍﻯ </w:t>
      </w:r>
      <w:r w:rsidR="00EC49ED" w:rsidRPr="00984881">
        <w:rPr>
          <w:rFonts w:eastAsia="Calibri"/>
          <w:sz w:val="28"/>
          <w:szCs w:val="28"/>
          <w:rtl/>
        </w:rPr>
        <w:t>تقرّب</w:t>
      </w:r>
      <w:r>
        <w:rPr>
          <w:rFonts w:eastAsia="Calibri" w:hint="cs"/>
          <w:sz w:val="28"/>
          <w:szCs w:val="28"/>
          <w:rtl/>
        </w:rPr>
        <w:t xml:space="preserve"> </w:t>
      </w:r>
      <w:r w:rsidR="00DE0F50" w:rsidRPr="00984881">
        <w:rPr>
          <w:rFonts w:eastAsia="Calibri"/>
          <w:sz w:val="28"/>
          <w:szCs w:val="28"/>
          <w:rtl/>
        </w:rPr>
        <w:t>ﺻﻔﺎﺗﻰ ﻭ ﺍﺧﻠﺎﻗﻰ ﻭ ﭘﺎﮐﻰ ﺭﻭﺍﻥ</w:t>
      </w:r>
      <w:r w:rsidR="00BD77AA">
        <w:rPr>
          <w:rFonts w:eastAsia="Calibri"/>
          <w:sz w:val="28"/>
          <w:szCs w:val="28"/>
          <w:rtl/>
        </w:rPr>
        <w:t xml:space="preserve">، </w:t>
      </w:r>
      <w:r w:rsidR="00DE0F50" w:rsidRPr="00984881">
        <w:rPr>
          <w:rFonts w:eastAsia="Calibri"/>
          <w:sz w:val="28"/>
          <w:szCs w:val="28"/>
          <w:rtl/>
        </w:rPr>
        <w:t>ﺑﺮﺍﻯ ﺗﺸﺒّﻪ ﺑﺎﺧﻠﺎﻕ ﺍﻟﻬﻰ ﭘﻴﺮ</w:t>
      </w:r>
      <w:r w:rsidR="00BD77AA">
        <w:rPr>
          <w:rFonts w:eastAsia="Calibri"/>
          <w:sz w:val="28"/>
          <w:szCs w:val="28"/>
          <w:rtl/>
        </w:rPr>
        <w:t xml:space="preserve">، </w:t>
      </w:r>
      <w:r w:rsidR="00DE0F50" w:rsidRPr="00984881">
        <w:rPr>
          <w:rFonts w:eastAsia="Calibri"/>
          <w:sz w:val="28"/>
          <w:szCs w:val="28"/>
          <w:rtl/>
        </w:rPr>
        <w:t xml:space="preserve">ﮐﻪ </w:t>
      </w:r>
      <w:r w:rsidR="00EC49ED" w:rsidRPr="00984881">
        <w:rPr>
          <w:rFonts w:eastAsia="Calibri"/>
          <w:sz w:val="28"/>
          <w:szCs w:val="28"/>
          <w:rtl/>
        </w:rPr>
        <w:t>تقرّب</w:t>
      </w:r>
      <w:r>
        <w:rPr>
          <w:rFonts w:eastAsia="Calibri"/>
          <w:sz w:val="28"/>
          <w:szCs w:val="28"/>
          <w:rtl/>
        </w:rPr>
        <w:t xml:space="preserve"> </w:t>
      </w:r>
      <w:r w:rsidR="00DE0F50" w:rsidRPr="00984881">
        <w:rPr>
          <w:rFonts w:eastAsia="Calibri"/>
          <w:sz w:val="28"/>
          <w:szCs w:val="28"/>
          <w:rtl/>
        </w:rPr>
        <w:t>ﺑﻴﺸﺘﺮ</w:t>
      </w:r>
      <w:r>
        <w:rPr>
          <w:rFonts w:eastAsia="Calibri"/>
          <w:sz w:val="28"/>
          <w:szCs w:val="28"/>
          <w:rtl/>
        </w:rPr>
        <w:t xml:space="preserve"> </w:t>
      </w:r>
      <w:r w:rsidR="00DE0F50" w:rsidRPr="00984881">
        <w:rPr>
          <w:rFonts w:eastAsia="Calibri"/>
          <w:sz w:val="28"/>
          <w:szCs w:val="28"/>
          <w:rtl/>
        </w:rPr>
        <w:t>ﺑﭙﻴﺮ ﺍﻟﻬﻰ</w:t>
      </w:r>
      <w:r w:rsidR="00BD77AA">
        <w:rPr>
          <w:rFonts w:eastAsia="Calibri"/>
          <w:sz w:val="28"/>
          <w:szCs w:val="28"/>
          <w:rtl/>
        </w:rPr>
        <w:t xml:space="preserve">، </w:t>
      </w:r>
      <w:r w:rsidR="00EC49ED" w:rsidRPr="00984881">
        <w:rPr>
          <w:rFonts w:eastAsia="Calibri"/>
          <w:sz w:val="28"/>
          <w:szCs w:val="28"/>
          <w:rtl/>
        </w:rPr>
        <w:t>تقرّب</w:t>
      </w:r>
      <w:r>
        <w:rPr>
          <w:rFonts w:eastAsia="Calibri"/>
          <w:sz w:val="28"/>
          <w:szCs w:val="28"/>
          <w:rtl/>
        </w:rPr>
        <w:t xml:space="preserve"> </w:t>
      </w:r>
      <w:r w:rsidR="00DE0F50" w:rsidRPr="00984881">
        <w:rPr>
          <w:rFonts w:eastAsia="Calibri"/>
          <w:sz w:val="28"/>
          <w:szCs w:val="28"/>
          <w:rtl/>
        </w:rPr>
        <w:t>ﺑﻴﺸﺘﺮ ﺑﺨﺪﺍﻭﻧﺪ ﺍﺳﺖ</w:t>
      </w:r>
      <w:r w:rsidR="00BD77AA">
        <w:rPr>
          <w:rFonts w:eastAsia="Calibri"/>
          <w:sz w:val="28"/>
          <w:szCs w:val="28"/>
          <w:rtl/>
        </w:rPr>
        <w:t xml:space="preserve">. </w:t>
      </w:r>
      <w:r w:rsidR="00DE0F50" w:rsidRPr="00984881">
        <w:rPr>
          <w:rFonts w:eastAsia="Calibri"/>
          <w:sz w:val="28"/>
          <w:szCs w:val="28"/>
          <w:rtl/>
        </w:rPr>
        <w:t>ﻭ ﺭﺿﺎﻳﺖ ﺍﻭ ﺭﺿﺎﻳﺖ ﺍﻟﻬﻰ ﻣﻴﺒﺎﺷﺪ</w:t>
      </w:r>
      <w:r w:rsidR="00BD77AA">
        <w:rPr>
          <w:rFonts w:eastAsia="Calibri"/>
          <w:sz w:val="28"/>
          <w:szCs w:val="28"/>
          <w:rtl/>
        </w:rPr>
        <w:t xml:space="preserve">. </w:t>
      </w:r>
      <w:r w:rsidR="00DE0F50" w:rsidRPr="00984881">
        <w:rPr>
          <w:rFonts w:eastAsia="Calibri"/>
          <w:sz w:val="28"/>
          <w:szCs w:val="28"/>
          <w:rtl/>
        </w:rPr>
        <w:t>ﮐﻪ ﺩﺍﺭﺍﻯ ﻣﻘﺎﻣﻰ ﺍﻟﻬﻰ و صورت وسیرت</w:t>
      </w:r>
      <w:r>
        <w:rPr>
          <w:rFonts w:eastAsia="Calibri"/>
          <w:sz w:val="28"/>
          <w:szCs w:val="28"/>
          <w:rtl/>
        </w:rPr>
        <w:t xml:space="preserve"> </w:t>
      </w:r>
      <w:r w:rsidR="00DE0F50" w:rsidRPr="00984881">
        <w:rPr>
          <w:rFonts w:eastAsia="Calibri"/>
          <w:sz w:val="28"/>
          <w:szCs w:val="28"/>
          <w:rtl/>
        </w:rPr>
        <w:t>خد اوند ﻭﻋﻀﻮ ﺷﺠﺮﻩ ﻭﻟﺎﻳﺖ ﺯﻧﺪﻩ</w:t>
      </w:r>
      <w:r>
        <w:rPr>
          <w:rFonts w:eastAsia="Calibri"/>
          <w:sz w:val="28"/>
          <w:szCs w:val="28"/>
          <w:rtl/>
        </w:rPr>
        <w:t xml:space="preserve"> </w:t>
      </w:r>
      <w:r w:rsidR="00DE0F50" w:rsidRPr="00984881">
        <w:rPr>
          <w:rFonts w:eastAsia="Calibri"/>
          <w:sz w:val="28"/>
          <w:szCs w:val="28"/>
          <w:rtl/>
        </w:rPr>
        <w:t xml:space="preserve">ﺯﻣﺎﻥ ﺍﺳﺖ </w:t>
      </w:r>
      <w:r w:rsidR="00BD77AA">
        <w:rPr>
          <w:rFonts w:eastAsia="Calibri"/>
          <w:sz w:val="28"/>
          <w:szCs w:val="28"/>
          <w:rtl/>
        </w:rPr>
        <w:t xml:space="preserve">. </w:t>
      </w:r>
    </w:p>
    <w:p w:rsidR="00DE0F50" w:rsidRPr="00984881" w:rsidRDefault="00DE0F50" w:rsidP="00DE0F50">
      <w:pPr>
        <w:bidi/>
        <w:spacing w:after="200" w:line="276" w:lineRule="auto"/>
        <w:jc w:val="both"/>
        <w:rPr>
          <w:rFonts w:eastAsia="Calibri"/>
          <w:b/>
          <w:bCs/>
          <w:sz w:val="28"/>
          <w:szCs w:val="28"/>
          <w:rtl/>
        </w:rPr>
      </w:pPr>
      <w:r w:rsidRPr="00984881">
        <w:rPr>
          <w:rFonts w:eastAsia="Calibri"/>
          <w:b/>
          <w:bCs/>
          <w:sz w:val="28"/>
          <w:szCs w:val="28"/>
          <w:rtl/>
        </w:rPr>
        <w:t xml:space="preserve"> ﺃﻯ ﺷﺎﻫﻨﺸﺎﻩ ﺑﻠﻨﺪ ﺃﺧﺘﺮ</w:t>
      </w:r>
      <w:r w:rsidR="00BD77AA">
        <w:rPr>
          <w:rFonts w:eastAsia="Calibri"/>
          <w:b/>
          <w:bCs/>
          <w:sz w:val="28"/>
          <w:szCs w:val="28"/>
          <w:rtl/>
        </w:rPr>
        <w:t xml:space="preserve">، </w:t>
      </w:r>
      <w:r w:rsidRPr="00984881">
        <w:rPr>
          <w:rFonts w:eastAsia="Calibri"/>
          <w:b/>
          <w:bCs/>
          <w:sz w:val="28"/>
          <w:szCs w:val="28"/>
          <w:rtl/>
        </w:rPr>
        <w:t>ﺧﺪﺍ ﺭﺍ ﻫﻤّﺘﻰ</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ﺗﺎ ﺑﺒﻮﺳﻢ ﻫﻤﭽﻮ ﺃﺧﺘﺮ</w:t>
      </w:r>
      <w:r w:rsidR="00BD77AA">
        <w:rPr>
          <w:rFonts w:eastAsia="Calibri"/>
          <w:b/>
          <w:bCs/>
          <w:sz w:val="28"/>
          <w:szCs w:val="28"/>
          <w:rtl/>
        </w:rPr>
        <w:t xml:space="preserve">، </w:t>
      </w:r>
      <w:r w:rsidRPr="00984881">
        <w:rPr>
          <w:rFonts w:eastAsia="Calibri"/>
          <w:b/>
          <w:bCs/>
          <w:sz w:val="28"/>
          <w:szCs w:val="28"/>
          <w:rtl/>
        </w:rPr>
        <w:t>ﺧﺎﻙ ﺃﻳﻮﺍﻥ ﺷﻤﺎ</w:t>
      </w:r>
    </w:p>
    <w:p w:rsidR="00DE0F50" w:rsidRPr="00984881" w:rsidRDefault="004D25BE" w:rsidP="00DE0F50">
      <w:pPr>
        <w:bidi/>
        <w:spacing w:after="200" w:line="276" w:lineRule="auto"/>
        <w:jc w:val="both"/>
        <w:rPr>
          <w:rFonts w:eastAsia="Calibri"/>
          <w:sz w:val="28"/>
          <w:szCs w:val="28"/>
          <w:rtl/>
        </w:rPr>
      </w:pPr>
      <w:r>
        <w:rPr>
          <w:rFonts w:eastAsia="Calibri"/>
          <w:sz w:val="28"/>
          <w:szCs w:val="28"/>
          <w:rtl/>
        </w:rPr>
        <w:t xml:space="preserve"> </w:t>
      </w:r>
      <w:r w:rsidR="00DE0F50" w:rsidRPr="00984881">
        <w:rPr>
          <w:rFonts w:eastAsia="Calibri"/>
          <w:sz w:val="28"/>
          <w:szCs w:val="28"/>
          <w:rtl/>
        </w:rPr>
        <w:t>ﺗﻮﺻﻴﻒ ﭘﻴﺮ ﺍﻟﻬﻰ ﺑﺸﺎﻫﻨﺸﻪ</w:t>
      </w:r>
      <w:r w:rsidR="00BD77AA">
        <w:rPr>
          <w:rFonts w:eastAsia="Calibri"/>
          <w:sz w:val="28"/>
          <w:szCs w:val="28"/>
          <w:rtl/>
        </w:rPr>
        <w:t xml:space="preserve">، </w:t>
      </w:r>
      <w:r w:rsidR="00DE0F50" w:rsidRPr="00984881">
        <w:rPr>
          <w:rFonts w:eastAsia="Calibri"/>
          <w:sz w:val="28"/>
          <w:szCs w:val="28"/>
          <w:rtl/>
        </w:rPr>
        <w:t>ﮐﻪ ﭘﺎﺩﺷﺎﻫﺎﻥ ﺩﻳﮕﺮﻯ ﺍﻟﻬﻰ ﺯﻳﺮ ﻧﻈﺮ ﺩﺍﺭﺩ</w:t>
      </w:r>
      <w:r w:rsidR="00BD77AA">
        <w:rPr>
          <w:rFonts w:eastAsia="Calibri"/>
          <w:sz w:val="28"/>
          <w:szCs w:val="28"/>
          <w:rtl/>
        </w:rPr>
        <w:t xml:space="preserve">، </w:t>
      </w:r>
      <w:r w:rsidR="00DE0F50" w:rsidRPr="00984881">
        <w:rPr>
          <w:rFonts w:eastAsia="Calibri"/>
          <w:sz w:val="28"/>
          <w:szCs w:val="28"/>
          <w:rtl/>
        </w:rPr>
        <w:t>ﻭﻳﺎ ﺗﺮﺑﻴﺖ ﻧﻤﻮﺩﻩ و بشاهی رسانده ﺍﺳﺖ</w:t>
      </w:r>
      <w:r w:rsidR="00BD77AA">
        <w:rPr>
          <w:rFonts w:eastAsia="Calibri"/>
          <w:sz w:val="28"/>
          <w:szCs w:val="28"/>
          <w:rtl/>
        </w:rPr>
        <w:t xml:space="preserve">. </w:t>
      </w:r>
      <w:r w:rsidR="00DE0F50" w:rsidRPr="00984881">
        <w:rPr>
          <w:rFonts w:eastAsia="Calibri"/>
          <w:sz w:val="28"/>
          <w:szCs w:val="28"/>
          <w:rtl/>
        </w:rPr>
        <w:t>ﻣﺎﻧﻨﺪ ﺍﻣﺎﻡ ﺯﻣﺎﻧﻰ</w:t>
      </w:r>
      <w:r w:rsidR="00BD77AA">
        <w:rPr>
          <w:rFonts w:eastAsia="Calibri"/>
          <w:sz w:val="28"/>
          <w:szCs w:val="28"/>
          <w:rtl/>
        </w:rPr>
        <w:t xml:space="preserve">، </w:t>
      </w:r>
      <w:r w:rsidR="00DE0F50" w:rsidRPr="00984881">
        <w:rPr>
          <w:rFonts w:eastAsia="Calibri"/>
          <w:sz w:val="28"/>
          <w:szCs w:val="28"/>
          <w:rtl/>
        </w:rPr>
        <w:t>ﮐﻪ ﭘﺎﺩﺷﺎﻫﻰ ﺑﺮ</w:t>
      </w:r>
      <w:r>
        <w:rPr>
          <w:rFonts w:eastAsia="Calibri"/>
          <w:sz w:val="28"/>
          <w:szCs w:val="28"/>
          <w:rtl/>
        </w:rPr>
        <w:t xml:space="preserve"> </w:t>
      </w:r>
      <w:r w:rsidR="00DE0F50" w:rsidRPr="00984881">
        <w:rPr>
          <w:rFonts w:eastAsia="Calibri"/>
          <w:sz w:val="28"/>
          <w:szCs w:val="28"/>
          <w:rtl/>
        </w:rPr>
        <w:t>ﺩﻳﮕﺮ ﺍﻭﻟﻴﺎﻯ ﺍﻟﻬﻰ ﺯﻧﺪﻩ</w:t>
      </w:r>
      <w:r>
        <w:rPr>
          <w:rFonts w:eastAsia="Calibri"/>
          <w:sz w:val="28"/>
          <w:szCs w:val="28"/>
          <w:rtl/>
        </w:rPr>
        <w:t xml:space="preserve"> </w:t>
      </w:r>
      <w:r w:rsidR="00DE0F50" w:rsidRPr="00984881">
        <w:rPr>
          <w:rFonts w:eastAsia="Calibri"/>
          <w:sz w:val="28"/>
          <w:szCs w:val="28"/>
          <w:rtl/>
        </w:rPr>
        <w:t>ﺭﺍ زمان حیات خود ﺩﺍﺭﺩ</w:t>
      </w:r>
      <w:r w:rsidR="00BD77AA">
        <w:rPr>
          <w:rFonts w:eastAsia="Calibri"/>
          <w:sz w:val="28"/>
          <w:szCs w:val="28"/>
          <w:rtl/>
        </w:rPr>
        <w:t xml:space="preserve">. </w:t>
      </w:r>
      <w:r w:rsidR="00DE0F50" w:rsidRPr="00984881">
        <w:rPr>
          <w:rFonts w:eastAsia="Calibri"/>
          <w:sz w:val="28"/>
          <w:szCs w:val="28"/>
          <w:rtl/>
        </w:rPr>
        <w:t>ﻭ ﭼﻪ ﻫﺮ ﭘﻴﺮ ﺍﻟﻬﻰ ﮐﻪ ﭼﻨﺪﻳﻦ ﺳﺎﻟﻚ ﻭﮐﺎﻣﻞ ﺭﺍ ﺗﺮﺑﻴﺖ ﮐﺮﺩﻩ ﻭﻣﻴﮑﻨﺪ</w:t>
      </w:r>
      <w:r w:rsidR="00BD77AA">
        <w:rPr>
          <w:rFonts w:eastAsia="Calibri"/>
          <w:sz w:val="28"/>
          <w:szCs w:val="28"/>
          <w:rtl/>
        </w:rPr>
        <w:t xml:space="preserve">. </w:t>
      </w:r>
      <w:r w:rsidR="00DE0F50" w:rsidRPr="00984881">
        <w:rPr>
          <w:rFonts w:eastAsia="Calibri"/>
          <w:sz w:val="28"/>
          <w:szCs w:val="28"/>
          <w:rtl/>
        </w:rPr>
        <w:t>ﮐﻪ ﺃﺧﺘﺮ ﺳﺘﺎﺭﻩ ﺍﻟﻬﻰ ﺍﻭﺭﺍ ﺁﻧﻘﺪﺭ ﺑﺎﻟﺎ ﻣﻴﺪﺍﻧﺪ</w:t>
      </w:r>
      <w:r w:rsidR="00BD77AA">
        <w:rPr>
          <w:rFonts w:eastAsia="Calibri"/>
          <w:sz w:val="28"/>
          <w:szCs w:val="28"/>
          <w:rtl/>
        </w:rPr>
        <w:t xml:space="preserve">، </w:t>
      </w:r>
      <w:r w:rsidR="00DE0F50" w:rsidRPr="00984881">
        <w:rPr>
          <w:rFonts w:eastAsia="Calibri"/>
          <w:sz w:val="28"/>
          <w:szCs w:val="28"/>
          <w:rtl/>
        </w:rPr>
        <w:t>ﻭﺩﺭ ﺁﺳﻤﺎﻥ ﻫﻔﺘﻢ ﮐﻪ</w:t>
      </w:r>
      <w:r>
        <w:rPr>
          <w:rFonts w:eastAsia="Calibri"/>
          <w:sz w:val="28"/>
          <w:szCs w:val="28"/>
          <w:rtl/>
        </w:rPr>
        <w:t xml:space="preserve"> </w:t>
      </w:r>
      <w:r w:rsidR="00DE0F50" w:rsidRPr="00984881">
        <w:rPr>
          <w:rFonts w:eastAsia="Calibri"/>
          <w:sz w:val="28"/>
          <w:szCs w:val="28"/>
          <w:rtl/>
        </w:rPr>
        <w:t>ﺩﻳﮕﺮ ﺍﺧﺘﺮﺍﻥ ﺁﺳﻤﺎﻥ ﺃﻭﻝ ﺩﻧﻴﺎ</w:t>
      </w:r>
      <w:r w:rsidR="00BD77AA">
        <w:rPr>
          <w:rFonts w:eastAsia="Calibri"/>
          <w:sz w:val="28"/>
          <w:szCs w:val="28"/>
          <w:rtl/>
        </w:rPr>
        <w:t xml:space="preserve">، </w:t>
      </w:r>
      <w:r w:rsidR="00DE0F50" w:rsidRPr="00984881">
        <w:rPr>
          <w:rFonts w:eastAsia="Calibri"/>
          <w:sz w:val="28"/>
          <w:szCs w:val="28"/>
          <w:rtl/>
        </w:rPr>
        <w:t>ﻣﺎﻧﻨﺪ ﺍﻳﻦ ﺍﺳﺖ ﮐﻪ ﺯﻳﺮ ﭘﺎﻯ ﭘﻴﺮ</w:t>
      </w:r>
      <w:r w:rsidR="00BD77AA">
        <w:rPr>
          <w:rFonts w:eastAsia="Calibri"/>
          <w:sz w:val="28"/>
          <w:szCs w:val="28"/>
          <w:rtl/>
        </w:rPr>
        <w:t xml:space="preserve">، </w:t>
      </w:r>
      <w:r w:rsidR="00DE0F50" w:rsidRPr="00984881">
        <w:rPr>
          <w:rFonts w:eastAsia="Calibri"/>
          <w:sz w:val="28"/>
          <w:szCs w:val="28"/>
          <w:rtl/>
        </w:rPr>
        <w:t>ﻭ ﺍﻳﻮﺍﻥ</w:t>
      </w:r>
      <w:r>
        <w:rPr>
          <w:rFonts w:eastAsia="Calibri"/>
          <w:sz w:val="28"/>
          <w:szCs w:val="28"/>
          <w:rtl/>
        </w:rPr>
        <w:t xml:space="preserve"> </w:t>
      </w:r>
      <w:r w:rsidR="00DE0F50" w:rsidRPr="00984881">
        <w:rPr>
          <w:rFonts w:eastAsia="Calibri"/>
          <w:sz w:val="28"/>
          <w:szCs w:val="28"/>
          <w:rtl/>
        </w:rPr>
        <w:t>ﺩﺭﮔﺎﻩ ﺍﻭ ﻗﺮﺍﺭ ﮔﺮﻓﺘﻪﺍﻧﺪ</w:t>
      </w:r>
      <w:r w:rsidR="00BD77AA">
        <w:rPr>
          <w:rFonts w:eastAsia="Calibri"/>
          <w:sz w:val="28"/>
          <w:szCs w:val="28"/>
          <w:rtl/>
        </w:rPr>
        <w:t xml:space="preserve">. </w:t>
      </w:r>
      <w:r w:rsidR="00DE0F50" w:rsidRPr="00984881">
        <w:rPr>
          <w:rFonts w:eastAsia="Calibri"/>
          <w:sz w:val="28"/>
          <w:szCs w:val="28"/>
          <w:rtl/>
        </w:rPr>
        <w:t>ﻭ ﺣﺎﻓﻆ ﺍﺯ ﭘﻴﺮ ﺍﻟﻬﻰ ﻫﻤّﺘﻰ ﺑﺎ ﮐﻤﻚ</w:t>
      </w:r>
      <w:r>
        <w:rPr>
          <w:rFonts w:eastAsia="Calibri"/>
          <w:sz w:val="28"/>
          <w:szCs w:val="28"/>
          <w:rtl/>
        </w:rPr>
        <w:t xml:space="preserve"> </w:t>
      </w:r>
      <w:r w:rsidR="00DE0F50" w:rsidRPr="00984881">
        <w:rPr>
          <w:rFonts w:eastAsia="Calibri"/>
          <w:sz w:val="28"/>
          <w:szCs w:val="28"/>
          <w:rtl/>
        </w:rPr>
        <w:t>ﺧﺪﺍﻭﻧﺪ ﻣﻴﺨﻮﺍﻫﺪ</w:t>
      </w:r>
      <w:r w:rsidR="00BD77AA">
        <w:rPr>
          <w:rFonts w:eastAsia="Calibri"/>
          <w:sz w:val="28"/>
          <w:szCs w:val="28"/>
          <w:rtl/>
        </w:rPr>
        <w:t xml:space="preserve">، </w:t>
      </w:r>
      <w:r w:rsidR="00DE0F50" w:rsidRPr="00984881">
        <w:rPr>
          <w:rFonts w:eastAsia="Calibri"/>
          <w:sz w:val="28"/>
          <w:szCs w:val="28"/>
          <w:rtl/>
        </w:rPr>
        <w:t>ﮐﻪ ﺧﻮﺩ ﺑﺘﻮﺍﻧﺪ ﻫﻤّﺖ سلوکی و هوم ﺑﻴﺸﺘﺮ ﻧﻤﺎﻳﺪ ﺯﻳﺮﺍ</w:t>
      </w:r>
      <w:r>
        <w:rPr>
          <w:rFonts w:eastAsia="Calibri"/>
          <w:sz w:val="28"/>
          <w:szCs w:val="28"/>
          <w:rtl/>
        </w:rPr>
        <w:t xml:space="preserve"> </w:t>
      </w:r>
      <w:r w:rsidR="00DE0F50" w:rsidRPr="00984881">
        <w:rPr>
          <w:rFonts w:eastAsia="Calibri"/>
          <w:sz w:val="28"/>
          <w:szCs w:val="28"/>
          <w:rtl/>
        </w:rPr>
        <w:t>ﺧﺪﺍﻭﻧﺪ ﺧﻮﺍﺳﺘﻪ ﺳﺎﻟﻚ ﺭﺍ</w:t>
      </w:r>
      <w:r w:rsidR="00BD77AA">
        <w:rPr>
          <w:rFonts w:eastAsia="Calibri"/>
          <w:sz w:val="28"/>
          <w:szCs w:val="28"/>
          <w:rtl/>
        </w:rPr>
        <w:t xml:space="preserve">، </w:t>
      </w:r>
      <w:r w:rsidR="00DE0F50" w:rsidRPr="00984881">
        <w:rPr>
          <w:rFonts w:eastAsia="Calibri"/>
          <w:sz w:val="28"/>
          <w:szCs w:val="28"/>
          <w:rtl/>
        </w:rPr>
        <w:t>ﻭﻗﺘﻰ ﭘﺎﺳﺦ ﻣثبت</w:t>
      </w:r>
      <w:r>
        <w:rPr>
          <w:rFonts w:eastAsia="Calibri"/>
          <w:sz w:val="28"/>
          <w:szCs w:val="28"/>
          <w:rtl/>
        </w:rPr>
        <w:t xml:space="preserve"> </w:t>
      </w:r>
      <w:r w:rsidR="00DE0F50" w:rsidRPr="00984881">
        <w:rPr>
          <w:rFonts w:eastAsia="Calibri"/>
          <w:sz w:val="28"/>
          <w:szCs w:val="28"/>
          <w:rtl/>
        </w:rPr>
        <w:t>ﺑﺮﺍﻯ ﻳﺎﺭﻯ ﻭ ﭘﺎﺩﺍﺵ</w:t>
      </w:r>
      <w:r w:rsidR="00375D6D" w:rsidRPr="00984881">
        <w:rPr>
          <w:rFonts w:eastAsia="Calibri" w:hint="cs"/>
          <w:sz w:val="28"/>
          <w:szCs w:val="28"/>
          <w:rtl/>
        </w:rPr>
        <w:t xml:space="preserve"> </w:t>
      </w:r>
      <w:r w:rsidR="00DE0F50" w:rsidRPr="00984881">
        <w:rPr>
          <w:rFonts w:eastAsia="Calibri"/>
          <w:sz w:val="28"/>
          <w:szCs w:val="28"/>
          <w:rtl/>
        </w:rPr>
        <w:t>ﺍﻟﻬﻰ ﻣﻴﺪﻫﺪ</w:t>
      </w:r>
      <w:r w:rsidR="00BD77AA">
        <w:rPr>
          <w:rFonts w:eastAsia="Calibri"/>
          <w:sz w:val="28"/>
          <w:szCs w:val="28"/>
          <w:rtl/>
        </w:rPr>
        <w:t xml:space="preserve">، </w:t>
      </w:r>
      <w:r w:rsidR="00DE0F50" w:rsidRPr="00984881">
        <w:rPr>
          <w:rFonts w:eastAsia="Calibri"/>
          <w:sz w:val="28"/>
          <w:szCs w:val="28"/>
          <w:rtl/>
        </w:rPr>
        <w:t>ﮐﻪ ﺍﺯ ﺩﻫﺎﻥ ﭘﻴﺮ ﺳﺎﻟﻚ ﺧﻮﺍﺳﺘﻪ ﺍﻭ ﺭﺍ ﺷﻨﻴﺪﻩ</w:t>
      </w:r>
      <w:r>
        <w:rPr>
          <w:rFonts w:eastAsia="Calibri"/>
          <w:sz w:val="28"/>
          <w:szCs w:val="28"/>
          <w:rtl/>
        </w:rPr>
        <w:t xml:space="preserve"> </w:t>
      </w:r>
      <w:r w:rsidR="00DE0F50" w:rsidRPr="00984881">
        <w:rPr>
          <w:rFonts w:eastAsia="Calibri"/>
          <w:sz w:val="28"/>
          <w:szCs w:val="28"/>
          <w:rtl/>
        </w:rPr>
        <w:t>ﺑﺎﺷﺪ</w:t>
      </w:r>
      <w:r w:rsidR="00BD77AA">
        <w:rPr>
          <w:rFonts w:eastAsia="Calibri"/>
          <w:sz w:val="28"/>
          <w:szCs w:val="28"/>
          <w:rtl/>
        </w:rPr>
        <w:t xml:space="preserve">. </w:t>
      </w:r>
      <w:r w:rsidR="00DE0F50" w:rsidRPr="00984881">
        <w:rPr>
          <w:rFonts w:eastAsia="Calibri"/>
          <w:sz w:val="28"/>
          <w:szCs w:val="28"/>
          <w:rtl/>
        </w:rPr>
        <w:t>ﻭ ﺣﺎﻓﻆ ﺍﮔﺮ ﺍﻳﻦ ﻫﻤّﺖ ﻭ ﺗﻮﻓﻴﻖ ﺭﺍ ﻳﺎﻓﺖ</w:t>
      </w:r>
      <w:r w:rsidR="00BD77AA">
        <w:rPr>
          <w:rFonts w:eastAsia="Calibri"/>
          <w:sz w:val="28"/>
          <w:szCs w:val="28"/>
          <w:rtl/>
        </w:rPr>
        <w:t xml:space="preserve">. </w:t>
      </w:r>
      <w:r w:rsidR="00DE0F50" w:rsidRPr="00984881">
        <w:rPr>
          <w:rFonts w:eastAsia="Calibri"/>
          <w:sz w:val="28"/>
          <w:szCs w:val="28"/>
          <w:rtl/>
        </w:rPr>
        <w:t>ﺁﻧﮕﺎﻩ ﺗﺎﺯﻩ ﺷﺎﻳﺴﺘﻪ ﺑﻮﺳﻴﺪﻥ ﺧﺎﻙ</w:t>
      </w:r>
      <w:r>
        <w:rPr>
          <w:rFonts w:eastAsia="Calibri"/>
          <w:sz w:val="28"/>
          <w:szCs w:val="28"/>
          <w:rtl/>
        </w:rPr>
        <w:t xml:space="preserve"> </w:t>
      </w:r>
      <w:r w:rsidR="00DE0F50" w:rsidRPr="00984881">
        <w:rPr>
          <w:rFonts w:eastAsia="Calibri"/>
          <w:sz w:val="28"/>
          <w:szCs w:val="28"/>
          <w:rtl/>
        </w:rPr>
        <w:t>ﺃﻳﻮﺍﻥ ﻭ ﺩﺭﺑﺎﺭ</w:t>
      </w:r>
      <w:r>
        <w:rPr>
          <w:rFonts w:eastAsia="Calibri"/>
          <w:sz w:val="28"/>
          <w:szCs w:val="28"/>
          <w:rtl/>
        </w:rPr>
        <w:t xml:space="preserve"> </w:t>
      </w:r>
      <w:r w:rsidR="00DE0F50" w:rsidRPr="00984881">
        <w:rPr>
          <w:rFonts w:eastAsia="Calibri"/>
          <w:sz w:val="28"/>
          <w:szCs w:val="28"/>
          <w:rtl/>
        </w:rPr>
        <w:t>ﺍﻟﻬﻰ ﭘﻴﺮ ﺧﻮﺩ ﻣﻮﻓﻖ ﻣﻴﮕﺮﺩﺩ</w:t>
      </w:r>
      <w:r w:rsidR="00BD77AA">
        <w:rPr>
          <w:rFonts w:eastAsia="Calibri"/>
          <w:sz w:val="28"/>
          <w:szCs w:val="28"/>
          <w:rtl/>
        </w:rPr>
        <w:t xml:space="preserve">. </w:t>
      </w:r>
      <w:r w:rsidR="00DE0F50" w:rsidRPr="00984881">
        <w:rPr>
          <w:rFonts w:eastAsia="Calibri"/>
          <w:sz w:val="28"/>
          <w:szCs w:val="28"/>
          <w:rtl/>
        </w:rPr>
        <w:t>ﮐﻪ ﺍﺧﺘﺮﺍﻥ ﻭ ﺧﻮﺷﺒﺨﺘﺎﻥ ﺩﻳﮕﺮ</w:t>
      </w:r>
      <w:r w:rsidR="00BD77AA">
        <w:rPr>
          <w:rFonts w:eastAsia="Calibri"/>
          <w:sz w:val="28"/>
          <w:szCs w:val="28"/>
          <w:rtl/>
        </w:rPr>
        <w:t xml:space="preserve">، </w:t>
      </w:r>
      <w:r w:rsidR="00DE0F50" w:rsidRPr="00984881">
        <w:rPr>
          <w:rFonts w:eastAsia="Calibri"/>
          <w:sz w:val="28"/>
          <w:szCs w:val="28"/>
          <w:rtl/>
        </w:rPr>
        <w:t>ﻗﺒﻠﺎ ﺑﻮﺳﻴﺪﻩﺍﻧﺪ</w:t>
      </w:r>
      <w:r w:rsidR="00BD77AA">
        <w:rPr>
          <w:rFonts w:eastAsia="Calibri"/>
          <w:sz w:val="28"/>
          <w:szCs w:val="28"/>
          <w:rtl/>
        </w:rPr>
        <w:t xml:space="preserve">، </w:t>
      </w:r>
      <w:r w:rsidR="00DE0F50" w:rsidRPr="00984881">
        <w:rPr>
          <w:rFonts w:eastAsia="Calibri"/>
          <w:sz w:val="28"/>
          <w:szCs w:val="28"/>
          <w:rtl/>
        </w:rPr>
        <w:t>ﻭ ﻳﺎ ﺩﺭ ﺁﻳﻨﺪﻩ ﻧﻴﺰ ﺧﻮﺍﻫﻨﺪ ﺑﻮﺳﻴﺪ</w:t>
      </w:r>
      <w:r w:rsidR="00BD77AA">
        <w:rPr>
          <w:rFonts w:eastAsia="Calibri"/>
          <w:sz w:val="28"/>
          <w:szCs w:val="28"/>
          <w:rtl/>
        </w:rPr>
        <w:t xml:space="preserve">. </w:t>
      </w:r>
    </w:p>
    <w:p w:rsidR="00DE0F50" w:rsidRPr="00984881" w:rsidRDefault="004D25BE" w:rsidP="00496910">
      <w:pPr>
        <w:bidi/>
        <w:rPr>
          <w:rFonts w:eastAsia="Calibri"/>
          <w:b/>
          <w:bCs/>
          <w:sz w:val="28"/>
          <w:szCs w:val="28"/>
          <w:rtl/>
        </w:rPr>
      </w:pPr>
      <w:r>
        <w:rPr>
          <w:rFonts w:eastAsia="Calibri"/>
          <w:sz w:val="28"/>
          <w:szCs w:val="28"/>
          <w:rtl/>
        </w:rPr>
        <w:t xml:space="preserve"> </w:t>
      </w:r>
      <w:r w:rsidR="00DE0F50" w:rsidRPr="00984881">
        <w:rPr>
          <w:rFonts w:eastAsia="Calibri"/>
          <w:b/>
          <w:bCs/>
          <w:sz w:val="28"/>
          <w:szCs w:val="28"/>
          <w:rtl/>
        </w:rPr>
        <w:t>ﺳﺎﻗﻴﺎ ﺑﺮﺧﻴﺰ ﻭ ﺩﺭﺩﻩ ﺟﺎﻡ ﺭﺍ *</w:t>
      </w:r>
      <w:r>
        <w:rPr>
          <w:rFonts w:eastAsia="Calibri"/>
          <w:b/>
          <w:bCs/>
          <w:sz w:val="28"/>
          <w:szCs w:val="28"/>
          <w:rtl/>
        </w:rPr>
        <w:t xml:space="preserve"> </w:t>
      </w:r>
      <w:r w:rsidR="00DE0F50" w:rsidRPr="00984881">
        <w:rPr>
          <w:rFonts w:eastAsia="Calibri"/>
          <w:b/>
          <w:bCs/>
          <w:sz w:val="28"/>
          <w:szCs w:val="28"/>
          <w:rtl/>
        </w:rPr>
        <w:t>ﺧﺎﻙ ﺑﺮﺳﺮ ﮐﻦ ﻏﻢ ﺃﻳّﺎﻡ</w:t>
      </w:r>
      <w:r>
        <w:rPr>
          <w:rFonts w:eastAsia="Calibri"/>
          <w:b/>
          <w:bCs/>
          <w:sz w:val="28"/>
          <w:szCs w:val="28"/>
          <w:rtl/>
        </w:rPr>
        <w:t xml:space="preserve"> </w:t>
      </w:r>
      <w:r w:rsidR="00DE0F50" w:rsidRPr="00984881">
        <w:rPr>
          <w:rFonts w:eastAsia="Calibri"/>
          <w:b/>
          <w:bCs/>
          <w:sz w:val="28"/>
          <w:szCs w:val="28"/>
          <w:rtl/>
        </w:rPr>
        <w:t>ﺭﺍ</w:t>
      </w:r>
      <w:r w:rsidR="00DE0F50" w:rsidRPr="00984881">
        <w:rPr>
          <w:rFonts w:eastAsia="Calibri"/>
          <w:b/>
          <w:bCs/>
          <w:sz w:val="28"/>
          <w:szCs w:val="28"/>
        </w:rPr>
        <w:t xml:space="preserve"> </w:t>
      </w:r>
    </w:p>
    <w:p w:rsidR="00DE0F50" w:rsidRPr="00984881" w:rsidRDefault="004D25BE" w:rsidP="00DE0F50">
      <w:pPr>
        <w:bidi/>
        <w:spacing w:after="200" w:line="276" w:lineRule="auto"/>
        <w:jc w:val="both"/>
        <w:rPr>
          <w:rFonts w:eastAsia="Calibri"/>
          <w:sz w:val="28"/>
          <w:szCs w:val="28"/>
          <w:rtl/>
        </w:rPr>
      </w:pPr>
      <w:r>
        <w:rPr>
          <w:rFonts w:eastAsia="Calibri"/>
          <w:sz w:val="28"/>
          <w:szCs w:val="28"/>
          <w:rtl/>
        </w:rPr>
        <w:t xml:space="preserve"> </w:t>
      </w:r>
      <w:r w:rsidR="00DE0F50" w:rsidRPr="00984881">
        <w:rPr>
          <w:rFonts w:eastAsia="Calibri"/>
          <w:sz w:val="28"/>
          <w:szCs w:val="28"/>
          <w:rtl/>
        </w:rPr>
        <w:t>ﺧﻮﺍﺟﻪ ﺣﺎﻓﻆ ﺧﻄﺎﺏ ﺑﺴﺎﻗﻰ</w:t>
      </w:r>
      <w:r>
        <w:rPr>
          <w:rFonts w:eastAsia="Calibri"/>
          <w:sz w:val="28"/>
          <w:szCs w:val="28"/>
          <w:rtl/>
        </w:rPr>
        <w:t xml:space="preserve"> </w:t>
      </w:r>
      <w:r w:rsidR="00DE0F50" w:rsidRPr="00984881">
        <w:rPr>
          <w:rFonts w:eastAsia="Calibri"/>
          <w:sz w:val="28"/>
          <w:szCs w:val="28"/>
          <w:rtl/>
        </w:rPr>
        <w:t xml:space="preserve">ﭘﻴﺮ ﻣﻰ </w:t>
      </w:r>
      <w:r w:rsidR="009915B2" w:rsidRPr="00984881">
        <w:rPr>
          <w:rFonts w:eastAsia="Calibri"/>
          <w:sz w:val="28"/>
          <w:szCs w:val="28"/>
          <w:rtl/>
        </w:rPr>
        <w:t>فر</w:t>
      </w:r>
      <w:r w:rsidR="00DE0F50" w:rsidRPr="00984881">
        <w:rPr>
          <w:rFonts w:eastAsia="Calibri"/>
          <w:sz w:val="28"/>
          <w:szCs w:val="28"/>
          <w:rtl/>
        </w:rPr>
        <w:t>ﻭﺵ ﺧﻮﺩ</w:t>
      </w:r>
      <w:r>
        <w:rPr>
          <w:rFonts w:eastAsia="Calibri"/>
          <w:sz w:val="28"/>
          <w:szCs w:val="28"/>
          <w:rtl/>
        </w:rPr>
        <w:t xml:space="preserve"> </w:t>
      </w:r>
      <w:r w:rsidR="00DE0F50" w:rsidRPr="00984881">
        <w:rPr>
          <w:rFonts w:eastAsia="Calibri"/>
          <w:sz w:val="28"/>
          <w:szCs w:val="28"/>
          <w:rtl/>
        </w:rPr>
        <w:t>ﻣﻴﮕﻮﻳﺪ</w:t>
      </w:r>
      <w:r w:rsidR="00BD77AA">
        <w:rPr>
          <w:rFonts w:eastAsia="Calibri"/>
          <w:sz w:val="28"/>
          <w:szCs w:val="28"/>
          <w:rtl/>
        </w:rPr>
        <w:t xml:space="preserve">، </w:t>
      </w:r>
      <w:r w:rsidR="00DE0F50" w:rsidRPr="00984881">
        <w:rPr>
          <w:rFonts w:eastAsia="Calibri"/>
          <w:sz w:val="28"/>
          <w:szCs w:val="28"/>
          <w:rtl/>
        </w:rPr>
        <w:t>ﮐﻪ ﺑﺮﺧﻴﺰ ﻭ ﺟﺎﻡ ﺷﺮﺍﺑﻰ ﺑﺪﻩ</w:t>
      </w:r>
      <w:r w:rsidR="00BD77AA">
        <w:rPr>
          <w:rFonts w:eastAsia="Calibri"/>
          <w:sz w:val="28"/>
          <w:szCs w:val="28"/>
          <w:rtl/>
        </w:rPr>
        <w:t xml:space="preserve">، </w:t>
      </w:r>
      <w:r w:rsidR="00DE0F50" w:rsidRPr="00984881">
        <w:rPr>
          <w:rFonts w:eastAsia="Calibri"/>
          <w:sz w:val="28"/>
          <w:szCs w:val="28"/>
          <w:rtl/>
        </w:rPr>
        <w:t>ﮐﻪ ﺑﺎﻳﺪ ﻏﻢ ﺃﻳّﺎﻡ ﮔﺬﺷﺘﻪ ﻭ ﺑﺒﺎﻃﻞ ﺭﻓﺘﻪ ﺭﺍ</w:t>
      </w:r>
      <w:r w:rsidR="00BD77AA">
        <w:rPr>
          <w:rFonts w:eastAsia="Calibri"/>
          <w:sz w:val="28"/>
          <w:szCs w:val="28"/>
          <w:rtl/>
        </w:rPr>
        <w:t xml:space="preserve">، </w:t>
      </w:r>
      <w:r w:rsidR="00DE0F50" w:rsidRPr="00984881">
        <w:rPr>
          <w:rFonts w:eastAsia="Calibri"/>
          <w:sz w:val="28"/>
          <w:szCs w:val="28"/>
          <w:rtl/>
        </w:rPr>
        <w:t>ﺧﺎﻙ ﺑﺮﺳﺮ ﮐﻨﻰ</w:t>
      </w:r>
      <w:r w:rsidR="00BD77AA">
        <w:rPr>
          <w:rFonts w:eastAsia="Calibri"/>
          <w:sz w:val="28"/>
          <w:szCs w:val="28"/>
          <w:rtl/>
        </w:rPr>
        <w:t xml:space="preserve">، </w:t>
      </w:r>
      <w:r w:rsidR="00DE0F50" w:rsidRPr="00984881">
        <w:rPr>
          <w:rFonts w:eastAsia="Calibri"/>
          <w:sz w:val="28"/>
          <w:szCs w:val="28"/>
          <w:rtl/>
        </w:rPr>
        <w:t xml:space="preserve">ﮐﻪ ﻋﻤﻠﺎ ﺩﺭﻣﻮرﺩ ﺧﻮﺩ ﺣﺎﻓﻆ ﺍﺳﺖ ﮐﻪ </w:t>
      </w:r>
      <w:r w:rsidR="009915B2" w:rsidRPr="00984881">
        <w:rPr>
          <w:rFonts w:eastAsia="Calibri"/>
          <w:sz w:val="28"/>
          <w:szCs w:val="28"/>
          <w:rtl/>
        </w:rPr>
        <w:t>فر</w:t>
      </w:r>
      <w:r w:rsidR="00DE0F50" w:rsidRPr="00984881">
        <w:rPr>
          <w:rFonts w:eastAsia="Calibri"/>
          <w:sz w:val="28"/>
          <w:szCs w:val="28"/>
          <w:rtl/>
        </w:rPr>
        <w:t>ﺍﻣﻮﺵ ﮐﻨﺪ</w:t>
      </w:r>
      <w:r w:rsidR="00BD77AA">
        <w:rPr>
          <w:rFonts w:eastAsia="Calibri"/>
          <w:sz w:val="28"/>
          <w:szCs w:val="28"/>
          <w:rtl/>
        </w:rPr>
        <w:t xml:space="preserve">. </w:t>
      </w:r>
    </w:p>
    <w:p w:rsidR="00DE0F50" w:rsidRPr="00984881" w:rsidRDefault="00DE0F50" w:rsidP="00DE0F50">
      <w:pPr>
        <w:bidi/>
        <w:spacing w:after="200" w:line="276" w:lineRule="auto"/>
        <w:jc w:val="both"/>
        <w:rPr>
          <w:rFonts w:eastAsia="Calibri"/>
          <w:sz w:val="28"/>
          <w:szCs w:val="28"/>
          <w:rtl/>
        </w:rPr>
      </w:pPr>
      <w:r w:rsidRPr="00984881">
        <w:rPr>
          <w:rFonts w:eastAsia="Calibri"/>
          <w:b/>
          <w:bCs/>
          <w:sz w:val="28"/>
          <w:szCs w:val="28"/>
          <w:rtl/>
        </w:rPr>
        <w:t xml:space="preserve"> ﺳﺎﻏﺮ ﻣﻰ ﺑﺮ ﮐﻔم ﻨﻪ </w:t>
      </w:r>
      <w:r w:rsidR="00BD77AA">
        <w:rPr>
          <w:rFonts w:eastAsia="Calibri"/>
          <w:b/>
          <w:bCs/>
          <w:sz w:val="28"/>
          <w:szCs w:val="28"/>
          <w:rtl/>
        </w:rPr>
        <w:t xml:space="preserve">، </w:t>
      </w:r>
      <w:r w:rsidRPr="00984881">
        <w:rPr>
          <w:rFonts w:eastAsia="Calibri"/>
          <w:b/>
          <w:bCs/>
          <w:sz w:val="28"/>
          <w:szCs w:val="28"/>
          <w:rtl/>
        </w:rPr>
        <w:t>ﺗﺎ ﺯﺑَﺮ</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ﺑﺮﮐﺸﻢ ﺍﻳﻦ ﺩﻟﻖ ﺃﺯﺭﻕ ﻓﺎﻡ ﺭﺍ</w:t>
      </w:r>
      <w:r w:rsidR="004D25BE">
        <w:rPr>
          <w:rFonts w:eastAsia="Calibri"/>
          <w:sz w:val="28"/>
          <w:szCs w:val="28"/>
          <w:rtl/>
        </w:rPr>
        <w:t xml:space="preserve"> </w:t>
      </w:r>
    </w:p>
    <w:p w:rsidR="00DE0F50" w:rsidRPr="00984881" w:rsidRDefault="004D25BE" w:rsidP="000D3999">
      <w:pPr>
        <w:bidi/>
        <w:spacing w:after="200" w:line="276" w:lineRule="auto"/>
        <w:jc w:val="both"/>
        <w:rPr>
          <w:rFonts w:eastAsia="Calibri"/>
          <w:sz w:val="28"/>
          <w:szCs w:val="28"/>
          <w:rtl/>
        </w:rPr>
      </w:pPr>
      <w:r>
        <w:rPr>
          <w:rFonts w:eastAsia="Calibri"/>
          <w:sz w:val="28"/>
          <w:szCs w:val="28"/>
          <w:rtl/>
        </w:rPr>
        <w:t xml:space="preserve"> </w:t>
      </w:r>
      <w:r w:rsidR="00DE0F50" w:rsidRPr="00984881">
        <w:rPr>
          <w:rFonts w:eastAsia="Calibri"/>
          <w:sz w:val="28"/>
          <w:szCs w:val="28"/>
          <w:rtl/>
        </w:rPr>
        <w:t>ﺳﺎﻏﺮ ﺷﺮﺍﺑﻰ ﺑﺪﺳﺘﻢ ﺑﺪﻩ</w:t>
      </w:r>
      <w:r w:rsidR="00BD77AA">
        <w:rPr>
          <w:rFonts w:eastAsia="Calibri"/>
          <w:sz w:val="28"/>
          <w:szCs w:val="28"/>
          <w:rtl/>
        </w:rPr>
        <w:t xml:space="preserve">، </w:t>
      </w:r>
      <w:r w:rsidR="00DE0F50" w:rsidRPr="00984881">
        <w:rPr>
          <w:rFonts w:eastAsia="Calibri"/>
          <w:sz w:val="28"/>
          <w:szCs w:val="28"/>
          <w:rtl/>
        </w:rPr>
        <w:t>ﮐﻪ ﻣﻴﺨﻮﺍﻫﻢ ﻟﺒﺎس ﻭ ﺩﻟﻖ ﺃﺯﺭﻕ ﺁﺑﻰ ﺭﻧﮓ ﺭﻳﺎﮐﺎﺭﻯ ﺯﺍﻫﺪﺍﻥ ﺭﺍ ﺍﺯ ﺗﻦ ﺑﻴﺮﻭﻥ ﮐﻨﻢ</w:t>
      </w:r>
      <w:r w:rsidR="00BD77AA">
        <w:rPr>
          <w:rFonts w:eastAsia="Calibri"/>
          <w:sz w:val="28"/>
          <w:szCs w:val="28"/>
          <w:rtl/>
        </w:rPr>
        <w:t xml:space="preserve">. </w:t>
      </w:r>
      <w:r w:rsidR="00DE0F50" w:rsidRPr="00984881">
        <w:rPr>
          <w:rFonts w:eastAsia="Calibri"/>
          <w:sz w:val="28"/>
          <w:szCs w:val="28"/>
          <w:rtl/>
        </w:rPr>
        <w:t>ﮐﻪ ﻧﺸﺎﻧﻪ ﻣﺴﺘﻰ ﻭﺟﺎﻣﻪ ﺩﺭﻳﺪﻥ</w:t>
      </w:r>
      <w:r>
        <w:rPr>
          <w:rFonts w:eastAsia="Calibri"/>
          <w:sz w:val="28"/>
          <w:szCs w:val="28"/>
          <w:rtl/>
        </w:rPr>
        <w:t xml:space="preserve"> </w:t>
      </w:r>
      <w:r w:rsidR="00DE0F50" w:rsidRPr="00984881">
        <w:rPr>
          <w:rFonts w:eastAsia="Calibri"/>
          <w:sz w:val="28"/>
          <w:szCs w:val="28"/>
          <w:rtl/>
        </w:rPr>
        <w:t>ﺳﺮﻣﺴﺘﺎﻥ ﺍﺳﺖ</w:t>
      </w:r>
      <w:r w:rsidR="00BD77AA">
        <w:rPr>
          <w:rFonts w:eastAsia="Calibri"/>
          <w:sz w:val="28"/>
          <w:szCs w:val="28"/>
          <w:rtl/>
        </w:rPr>
        <w:t xml:space="preserve">. </w:t>
      </w:r>
      <w:r w:rsidR="00DE0F50" w:rsidRPr="00984881">
        <w:rPr>
          <w:rFonts w:eastAsia="Calibri"/>
          <w:sz w:val="28"/>
          <w:szCs w:val="28"/>
          <w:rtl/>
        </w:rPr>
        <w:t xml:space="preserve">ﮔﺮﭼﻪ ﺩﻟﻖ </w:t>
      </w:r>
      <w:r w:rsidR="000D3999" w:rsidRPr="00984881">
        <w:rPr>
          <w:rFonts w:eastAsia="Calibri"/>
          <w:sz w:val="28"/>
          <w:szCs w:val="28"/>
          <w:rtl/>
        </w:rPr>
        <w:t>لباس</w:t>
      </w:r>
      <w:r>
        <w:rPr>
          <w:rFonts w:eastAsia="Calibri"/>
          <w:sz w:val="28"/>
          <w:szCs w:val="28"/>
          <w:rtl/>
        </w:rPr>
        <w:t xml:space="preserve"> </w:t>
      </w:r>
      <w:r w:rsidR="00DE0F50" w:rsidRPr="00984881">
        <w:rPr>
          <w:rFonts w:eastAsia="Calibri"/>
          <w:sz w:val="28"/>
          <w:szCs w:val="28"/>
          <w:rtl/>
        </w:rPr>
        <w:t>ﺭﻳﺎﮐﺎﺭﺍﻥ ﻗﺸﺮﻯ ﺍﺳﺖ</w:t>
      </w:r>
      <w:r w:rsidR="00BD77AA">
        <w:rPr>
          <w:rFonts w:eastAsia="Calibri"/>
          <w:sz w:val="28"/>
          <w:szCs w:val="28"/>
          <w:rtl/>
        </w:rPr>
        <w:t xml:space="preserve">، </w:t>
      </w:r>
      <w:r w:rsidR="00DE0F50" w:rsidRPr="00984881">
        <w:rPr>
          <w:rFonts w:eastAsia="Calibri"/>
          <w:sz w:val="28"/>
          <w:szCs w:val="28"/>
          <w:rtl/>
        </w:rPr>
        <w:t>ﮐﻪ ﻟﺒﺎﺳﻬﺎﻯ ﺳﻔﻴﺪ ﺧﻮﺩﺭﺍ ﺭﻧﮓ ﻧﻴﻠﻰ ﻣﻴﺰﺩﻧﺪ ﮐﻪ ﺯﻳﺒﺎﺗﺮ ﺑﺎﺷﺪ</w:t>
      </w:r>
      <w:r w:rsidR="00BD77AA">
        <w:rPr>
          <w:rFonts w:eastAsia="Calibri"/>
          <w:sz w:val="28"/>
          <w:szCs w:val="28"/>
          <w:rtl/>
        </w:rPr>
        <w:t xml:space="preserve">. </w:t>
      </w:r>
      <w:r w:rsidR="00DE0F50" w:rsidRPr="00984881">
        <w:rPr>
          <w:rFonts w:eastAsia="Calibri"/>
          <w:sz w:val="28"/>
          <w:szCs w:val="28"/>
          <w:rtl/>
        </w:rPr>
        <w:t>ﻭﻋﻠﺎﻣﺖ ﭘﺎﮐﻰ ﻭ ﻃﻬﺎﺭﺕ ﻟﺒﺎ س ﻭ ﺧﻮﺩﺷﺎﻥ</w:t>
      </w:r>
      <w:r w:rsidR="00BD77AA">
        <w:rPr>
          <w:rFonts w:eastAsia="Calibri"/>
          <w:sz w:val="28"/>
          <w:szCs w:val="28"/>
          <w:rtl/>
        </w:rPr>
        <w:t xml:space="preserve">، </w:t>
      </w:r>
      <w:r w:rsidR="00DE0F50" w:rsidRPr="00984881">
        <w:rPr>
          <w:rFonts w:eastAsia="Calibri"/>
          <w:sz w:val="28"/>
          <w:szCs w:val="28"/>
          <w:rtl/>
        </w:rPr>
        <w:t>ﻭ ﻧﺸﺎﻧﻪ ﺭﻳﺎﮐﺎﺭﻯ ﺯﺍﻫﺪﺍﻥ ﻗﺸﺮﻯ ﻣﻴﺒﺎﺷﺪ</w:t>
      </w:r>
      <w:r w:rsidR="00BD77AA">
        <w:rPr>
          <w:rFonts w:eastAsia="Calibri"/>
          <w:sz w:val="28"/>
          <w:szCs w:val="28"/>
          <w:rtl/>
        </w:rPr>
        <w:t xml:space="preserve">، </w:t>
      </w:r>
      <w:r w:rsidR="00DE0F50" w:rsidRPr="00984881">
        <w:rPr>
          <w:rFonts w:eastAsia="Calibri"/>
          <w:sz w:val="28"/>
          <w:szCs w:val="28"/>
          <w:rtl/>
        </w:rPr>
        <w:t>ﻭ ﺑﻬﺮ ﻣﺬﻫﺒﻰ ﮐﻪ ﺑﺎﺷﻨﺪ</w:t>
      </w:r>
      <w:r w:rsidR="00BD77AA">
        <w:rPr>
          <w:rFonts w:eastAsia="Calibri"/>
          <w:sz w:val="28"/>
          <w:szCs w:val="28"/>
          <w:rtl/>
        </w:rPr>
        <w:t xml:space="preserve">. </w:t>
      </w:r>
      <w:r w:rsidR="00DE0F50" w:rsidRPr="00984881">
        <w:rPr>
          <w:rFonts w:eastAsia="Calibri"/>
          <w:sz w:val="28"/>
          <w:szCs w:val="28"/>
          <w:rtl/>
        </w:rPr>
        <w:t>ﻭ ﺣﺎﻓﻆ ﺑﺎ ﭘﻴﻮﺳﺘﻦ ﺑﭙﻴﺮ ﻭ ﻃﺮﻳﻘﺖ</w:t>
      </w:r>
      <w:r w:rsidR="00BD77AA">
        <w:rPr>
          <w:rFonts w:eastAsia="Calibri"/>
          <w:sz w:val="28"/>
          <w:szCs w:val="28"/>
          <w:rtl/>
        </w:rPr>
        <w:t xml:space="preserve">، </w:t>
      </w:r>
      <w:r w:rsidR="00DE0F50" w:rsidRPr="00984881">
        <w:rPr>
          <w:rFonts w:eastAsia="Calibri"/>
          <w:sz w:val="28"/>
          <w:szCs w:val="28"/>
          <w:rtl/>
        </w:rPr>
        <w:t>ﻣﻴﺨﻮﺍﻫﺪ ﺍﺯﺍﻳﻦ ﭘس ﺷﺮﺍﺏ ﺣﮑﻤﺖ</w:t>
      </w:r>
      <w:r>
        <w:rPr>
          <w:rFonts w:eastAsia="Calibri"/>
          <w:sz w:val="28"/>
          <w:szCs w:val="28"/>
          <w:rtl/>
        </w:rPr>
        <w:t xml:space="preserve"> </w:t>
      </w:r>
      <w:r w:rsidR="00DE0F50" w:rsidRPr="00984881">
        <w:rPr>
          <w:rFonts w:eastAsia="Calibri"/>
          <w:sz w:val="28"/>
          <w:szCs w:val="28"/>
          <w:rtl/>
        </w:rPr>
        <w:t>ﻋﻘﻠﻰ ﻭ ﺍﻟﻬﻰ ﭘﻴﺮ ﺭﺍ ﺑﻨﻮﺷﺪ</w:t>
      </w:r>
      <w:r w:rsidR="00BD77AA">
        <w:rPr>
          <w:rFonts w:eastAsia="Calibri"/>
          <w:sz w:val="28"/>
          <w:szCs w:val="28"/>
          <w:rtl/>
        </w:rPr>
        <w:t xml:space="preserve">، </w:t>
      </w:r>
      <w:r w:rsidR="00DE0F50" w:rsidRPr="00984881">
        <w:rPr>
          <w:rFonts w:eastAsia="Calibri"/>
          <w:sz w:val="28"/>
          <w:szCs w:val="28"/>
          <w:rtl/>
        </w:rPr>
        <w:t xml:space="preserve">ﻭﺑﻴﺶ ﺍﺯ ﺍﻳﻦ ﺑﻘﺸﺮﻯ ﻣﺬﻫﺒﻰ ﻧﭙﺮﺩﺍﺯﺩ ﻭ ﺑﺪﻧﺒﺎﻝ ﺁﺧﻮﻧﺪﻫﺎﻯ ﻗﺸﺮﻯ ﻧﺮﻭﺩ </w:t>
      </w:r>
      <w:r w:rsidR="00BD77AA">
        <w:rPr>
          <w:rFonts w:eastAsia="Calibri"/>
          <w:sz w:val="28"/>
          <w:szCs w:val="28"/>
          <w:rtl/>
        </w:rPr>
        <w:t xml:space="preserve">. </w:t>
      </w:r>
    </w:p>
    <w:p w:rsidR="00DE0F50" w:rsidRPr="00984881" w:rsidRDefault="00DE0F50" w:rsidP="00DE0F50">
      <w:pPr>
        <w:bidi/>
        <w:spacing w:after="200" w:line="276" w:lineRule="auto"/>
        <w:jc w:val="both"/>
        <w:rPr>
          <w:rFonts w:eastAsia="Calibri"/>
          <w:b/>
          <w:bCs/>
          <w:sz w:val="28"/>
          <w:szCs w:val="28"/>
          <w:rtl/>
        </w:rPr>
      </w:pPr>
      <w:r w:rsidRPr="00984881">
        <w:rPr>
          <w:rFonts w:eastAsia="Calibri"/>
          <w:b/>
          <w:bCs/>
          <w:sz w:val="28"/>
          <w:szCs w:val="28"/>
          <w:rtl/>
        </w:rPr>
        <w:t xml:space="preserve"> ﮔﺮﭼﻪ ﺑﺪ ﻧﺎﻣﻴﺴﺖ ﻧﺰﺩ ﻋﺎﻗﻠﺎﻥ</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ﻣﺎ ﻧﻤﻰ ﺧﻮﺍﻫﻴﻢ ﻧﻨﮓ ﻭ ﻧﺎﻡ ﺭﺍ</w:t>
      </w:r>
    </w:p>
    <w:p w:rsidR="00DE0F50" w:rsidRPr="00984881" w:rsidRDefault="004D25BE" w:rsidP="000D3999">
      <w:pPr>
        <w:bidi/>
        <w:spacing w:after="200" w:line="276" w:lineRule="auto"/>
        <w:jc w:val="both"/>
        <w:rPr>
          <w:rFonts w:eastAsia="Calibri"/>
          <w:sz w:val="28"/>
          <w:szCs w:val="28"/>
          <w:rtl/>
        </w:rPr>
      </w:pPr>
      <w:r>
        <w:rPr>
          <w:rFonts w:eastAsia="Calibri"/>
          <w:sz w:val="28"/>
          <w:szCs w:val="28"/>
          <w:rtl/>
        </w:rPr>
        <w:t xml:space="preserve"> </w:t>
      </w:r>
      <w:r w:rsidR="00DE0F50" w:rsidRPr="00984881">
        <w:rPr>
          <w:rFonts w:eastAsia="Calibri"/>
          <w:sz w:val="28"/>
          <w:szCs w:val="28"/>
          <w:rtl/>
        </w:rPr>
        <w:t>ﺍﻟﺒﺘﻪ ﻋﺎﻗﻠﺎﻥ ﻏﻴﺮ ﺳﺎﻟﻚ</w:t>
      </w:r>
      <w:r w:rsidR="00BD77AA">
        <w:rPr>
          <w:rFonts w:eastAsia="Calibri"/>
          <w:sz w:val="28"/>
          <w:szCs w:val="28"/>
          <w:rtl/>
        </w:rPr>
        <w:t xml:space="preserve">، </w:t>
      </w:r>
      <w:r w:rsidR="00DE0F50" w:rsidRPr="00984881">
        <w:rPr>
          <w:rFonts w:eastAsia="Calibri"/>
          <w:sz w:val="28"/>
          <w:szCs w:val="28"/>
          <w:rtl/>
        </w:rPr>
        <w:t>ﺑﺎ ﻋﻘﻞ ﻣﺎﺩﻯ ﻭﻣﺼﻠﺤﺖ جوﻳﺎﻧﻪ ﺧﻮﺩ</w:t>
      </w:r>
      <w:r w:rsidR="00BD77AA">
        <w:rPr>
          <w:rFonts w:eastAsia="Calibri"/>
          <w:sz w:val="28"/>
          <w:szCs w:val="28"/>
          <w:rtl/>
        </w:rPr>
        <w:t xml:space="preserve">، </w:t>
      </w:r>
      <w:r w:rsidR="00DE0F50" w:rsidRPr="00984881">
        <w:rPr>
          <w:rFonts w:eastAsia="Calibri"/>
          <w:sz w:val="28"/>
          <w:szCs w:val="28"/>
          <w:rtl/>
        </w:rPr>
        <w:t>ﻧﻤﻰ ﺧﻮﺍﻫﻨﺪ ﺩﺭ ﺟﺎﻣﻌﻪ ﺧﻮﻳﺶ</w:t>
      </w:r>
      <w:r w:rsidR="00BD77AA">
        <w:rPr>
          <w:rFonts w:eastAsia="Calibri"/>
          <w:sz w:val="28"/>
          <w:szCs w:val="28"/>
          <w:rtl/>
        </w:rPr>
        <w:t xml:space="preserve">، </w:t>
      </w:r>
      <w:r w:rsidR="00DE0F50" w:rsidRPr="00984881">
        <w:rPr>
          <w:rFonts w:eastAsia="Calibri"/>
          <w:sz w:val="28"/>
          <w:szCs w:val="28"/>
          <w:rtl/>
        </w:rPr>
        <w:t>ﻧﺎﻡ ﻧﻨﮕﻰ ﺑﺮﺍﻯ ﺧﻮﺩ</w:t>
      </w:r>
      <w:r>
        <w:rPr>
          <w:rFonts w:eastAsia="Calibri"/>
          <w:sz w:val="28"/>
          <w:szCs w:val="28"/>
          <w:rtl/>
        </w:rPr>
        <w:t xml:space="preserve"> </w:t>
      </w:r>
      <w:r w:rsidR="00DE0F50" w:rsidRPr="00984881">
        <w:rPr>
          <w:rFonts w:eastAsia="Calibri"/>
          <w:sz w:val="28"/>
          <w:szCs w:val="28"/>
          <w:rtl/>
        </w:rPr>
        <w:t>ﺑﺴﺎﺯﻧﺪ</w:t>
      </w:r>
      <w:r w:rsidR="00BD77AA">
        <w:rPr>
          <w:rFonts w:eastAsia="Calibri"/>
          <w:sz w:val="28"/>
          <w:szCs w:val="28"/>
          <w:rtl/>
        </w:rPr>
        <w:t xml:space="preserve">. </w:t>
      </w:r>
      <w:r w:rsidR="00DE0F50" w:rsidRPr="00984881">
        <w:rPr>
          <w:rFonts w:eastAsia="Calibri"/>
          <w:sz w:val="28"/>
          <w:szCs w:val="28"/>
          <w:rtl/>
        </w:rPr>
        <w:t>ﺗﺎ ﺑﻤﻮﻗﻌﻴّﺖ ﺍﺟﺘﻤﺎﻋﻰ ﺁﻧﻬﺎ ﻟﻄﻤﻪ ﻧﺨﻮﺭﺩ</w:t>
      </w:r>
      <w:r w:rsidR="00BD77AA">
        <w:rPr>
          <w:rFonts w:eastAsia="Calibri"/>
          <w:sz w:val="28"/>
          <w:szCs w:val="28"/>
          <w:rtl/>
        </w:rPr>
        <w:t xml:space="preserve">. </w:t>
      </w:r>
      <w:r w:rsidR="00DE0F50" w:rsidRPr="00984881">
        <w:rPr>
          <w:rFonts w:eastAsia="Calibri"/>
          <w:sz w:val="28"/>
          <w:szCs w:val="28"/>
          <w:rtl/>
        </w:rPr>
        <w:t>ﻭﻟﻰ ﺣﺎﻓﻆ ﻣﻴﮕﻮﻳﺪ</w:t>
      </w:r>
      <w:r w:rsidR="00BD77AA">
        <w:rPr>
          <w:rFonts w:eastAsia="Calibri"/>
          <w:sz w:val="28"/>
          <w:szCs w:val="28"/>
          <w:rtl/>
        </w:rPr>
        <w:t xml:space="preserve">، </w:t>
      </w:r>
      <w:r w:rsidR="00DE0F50" w:rsidRPr="00984881">
        <w:rPr>
          <w:rFonts w:eastAsia="Calibri"/>
          <w:sz w:val="28"/>
          <w:szCs w:val="28"/>
          <w:rtl/>
        </w:rPr>
        <w:t>ﻣﺎ ﺩﺭ ﻃﺮﻳﻘﺖ ﻧﻪ ﻧﺎﻡ ﺭﺍ ﻣﻴﺠﻮﺋﻴﻢ ﮐﻪ ﺭﻳﺎﮐﺎﺭ ﻧﻴﺴﺘﻴﻢ</w:t>
      </w:r>
      <w:r w:rsidR="00BD77AA">
        <w:rPr>
          <w:rFonts w:eastAsia="Calibri"/>
          <w:sz w:val="28"/>
          <w:szCs w:val="28"/>
          <w:rtl/>
        </w:rPr>
        <w:t xml:space="preserve">، </w:t>
      </w:r>
      <w:r w:rsidR="00DE0F50" w:rsidRPr="00984881">
        <w:rPr>
          <w:rFonts w:eastAsia="Calibri"/>
          <w:sz w:val="28"/>
          <w:szCs w:val="28"/>
          <w:rtl/>
        </w:rPr>
        <w:t>ﻭ ﻧﻪ</w:t>
      </w:r>
      <w:r>
        <w:rPr>
          <w:rFonts w:eastAsia="Calibri"/>
          <w:sz w:val="28"/>
          <w:szCs w:val="28"/>
          <w:rtl/>
        </w:rPr>
        <w:t xml:space="preserve"> </w:t>
      </w:r>
      <w:r w:rsidR="00DE0F50" w:rsidRPr="00984881">
        <w:rPr>
          <w:rFonts w:eastAsia="Calibri"/>
          <w:sz w:val="28"/>
          <w:szCs w:val="28"/>
          <w:rtl/>
        </w:rPr>
        <w:t>ﺍﺯ ﻧﻨﮓ ﻣﻴﺘﺮﺳﻴﻢ</w:t>
      </w:r>
      <w:r>
        <w:rPr>
          <w:rFonts w:eastAsia="Calibri"/>
          <w:sz w:val="28"/>
          <w:szCs w:val="28"/>
          <w:rtl/>
        </w:rPr>
        <w:t xml:space="preserve"> </w:t>
      </w:r>
      <w:r w:rsidR="00DE0F50" w:rsidRPr="00984881">
        <w:rPr>
          <w:rFonts w:eastAsia="Calibri"/>
          <w:sz w:val="28"/>
          <w:szCs w:val="28"/>
          <w:rtl/>
        </w:rPr>
        <w:t>ﮐﻪ ﻣﻠﺎﻣﺘﻰ ﻣﻴﺒﺎﺷﻴﻢ</w:t>
      </w:r>
      <w:r w:rsidR="00BD77AA">
        <w:rPr>
          <w:rFonts w:eastAsia="Calibri"/>
          <w:sz w:val="28"/>
          <w:szCs w:val="28"/>
          <w:rtl/>
        </w:rPr>
        <w:t xml:space="preserve">. </w:t>
      </w:r>
      <w:r w:rsidR="00DE0F50" w:rsidRPr="00984881">
        <w:rPr>
          <w:rFonts w:eastAsia="Calibri"/>
          <w:sz w:val="28"/>
          <w:szCs w:val="28"/>
          <w:rtl/>
        </w:rPr>
        <w:t>ﻣﺨﺼﻮﺻﺎ ﺧﻮﺩﺭﺍ ﺑﻈﺎﻫﺮ ﺑﮕﻨﺎﻩ ﻣﻴﭙﺮﺩﺍﺯﻧﺪ</w:t>
      </w:r>
      <w:r w:rsidR="00BD77AA">
        <w:rPr>
          <w:rFonts w:eastAsia="Calibri"/>
          <w:sz w:val="28"/>
          <w:szCs w:val="28"/>
          <w:rtl/>
        </w:rPr>
        <w:t xml:space="preserve">، </w:t>
      </w:r>
      <w:r w:rsidR="00DE0F50" w:rsidRPr="00984881">
        <w:rPr>
          <w:rFonts w:eastAsia="Calibri"/>
          <w:sz w:val="28"/>
          <w:szCs w:val="28"/>
          <w:rtl/>
        </w:rPr>
        <w:t>ﮐﻪ ﺩﺭﻋﻤﻞ ﻧﻴﺰﭼﻨﺎﻥ</w:t>
      </w:r>
      <w:r>
        <w:rPr>
          <w:rFonts w:eastAsia="Calibri"/>
          <w:sz w:val="28"/>
          <w:szCs w:val="28"/>
          <w:rtl/>
        </w:rPr>
        <w:t xml:space="preserve"> </w:t>
      </w:r>
      <w:r w:rsidR="00DE0F50" w:rsidRPr="00984881">
        <w:rPr>
          <w:rFonts w:eastAsia="Calibri"/>
          <w:sz w:val="28"/>
          <w:szCs w:val="28"/>
          <w:rtl/>
        </w:rPr>
        <w:t>ﮔﻨﺎﻫﻰ ﺭﺍ ﻧﻤﻰ ﮐﻨﻨﺪ</w:t>
      </w:r>
      <w:r w:rsidR="00BD77AA">
        <w:rPr>
          <w:rFonts w:eastAsia="Calibri"/>
          <w:sz w:val="28"/>
          <w:szCs w:val="28"/>
          <w:rtl/>
        </w:rPr>
        <w:t xml:space="preserve">. </w:t>
      </w:r>
      <w:r w:rsidR="00DE0F50" w:rsidRPr="00984881">
        <w:rPr>
          <w:rFonts w:eastAsia="Calibri"/>
          <w:sz w:val="28"/>
          <w:szCs w:val="28"/>
          <w:rtl/>
        </w:rPr>
        <w:t>ﺗﺎ ﺩﻳﮕﺮﺍﻥ ﺍﻭﺭﺍ ﻏﻴﺮ ﻣؤﻣﻦ ﺑﺪﺍﻧﻨﺪ</w:t>
      </w:r>
      <w:r w:rsidR="00BD77AA">
        <w:rPr>
          <w:rFonts w:eastAsia="Calibri"/>
          <w:sz w:val="28"/>
          <w:szCs w:val="28"/>
          <w:rtl/>
        </w:rPr>
        <w:t xml:space="preserve">. </w:t>
      </w:r>
      <w:r w:rsidR="00DE0F50" w:rsidRPr="00984881">
        <w:rPr>
          <w:rFonts w:eastAsia="Calibri"/>
          <w:sz w:val="28"/>
          <w:szCs w:val="28"/>
          <w:rtl/>
        </w:rPr>
        <w:t>ﺁﻧﮕﺎﻩ ﺳﺎﻟﻚ ﺩﻭﭼﺎﺭ ﺭﻳﺎﮐﺎﺭﻯ ﻭ ﮔﻨﺎﻩ ﻧﻤﻴﺸﻮﺩ</w:t>
      </w:r>
      <w:r w:rsidR="00BD77AA">
        <w:rPr>
          <w:rFonts w:eastAsia="Calibri"/>
          <w:sz w:val="28"/>
          <w:szCs w:val="28"/>
          <w:rtl/>
        </w:rPr>
        <w:t xml:space="preserve">. </w:t>
      </w:r>
      <w:r w:rsidR="00DE0F50" w:rsidRPr="00984881">
        <w:rPr>
          <w:rFonts w:eastAsia="Calibri"/>
          <w:sz w:val="28"/>
          <w:szCs w:val="28"/>
          <w:rtl/>
        </w:rPr>
        <w:t>ﻭ ﻟﺰﻭﻣﻰ ﻫﻢ ﻧﺪﺍﺭﺩ</w:t>
      </w:r>
      <w:r w:rsidR="00BD77AA">
        <w:rPr>
          <w:rFonts w:eastAsia="Calibri"/>
          <w:sz w:val="28"/>
          <w:szCs w:val="28"/>
          <w:rtl/>
        </w:rPr>
        <w:t xml:space="preserve">، </w:t>
      </w:r>
      <w:r w:rsidR="00DE0F50" w:rsidRPr="00984881">
        <w:rPr>
          <w:rFonts w:eastAsia="Calibri"/>
          <w:sz w:val="28"/>
          <w:szCs w:val="28"/>
          <w:rtl/>
        </w:rPr>
        <w:t>ﺗﻈﺎﻫﺮ ﺑﻌﺒﺎﺩﺕ ﻭ</w:t>
      </w:r>
      <w:r>
        <w:rPr>
          <w:rFonts w:eastAsia="Calibri"/>
          <w:sz w:val="28"/>
          <w:szCs w:val="28"/>
          <w:rtl/>
        </w:rPr>
        <w:t xml:space="preserve"> </w:t>
      </w:r>
      <w:r w:rsidR="00DE0F50" w:rsidRPr="00984881">
        <w:rPr>
          <w:rFonts w:eastAsia="Calibri"/>
          <w:sz w:val="28"/>
          <w:szCs w:val="28"/>
          <w:rtl/>
        </w:rPr>
        <w:t>ﺍﻳﻤﺎﻥ ﺩﻳﻨﻰ ﻧﻤﺎﻳﺪ</w:t>
      </w:r>
      <w:r w:rsidR="00BD77AA">
        <w:rPr>
          <w:rFonts w:eastAsia="Calibri"/>
          <w:sz w:val="28"/>
          <w:szCs w:val="28"/>
          <w:rtl/>
        </w:rPr>
        <w:t xml:space="preserve">. </w:t>
      </w:r>
      <w:r w:rsidR="00DE0F50" w:rsidRPr="00984881">
        <w:rPr>
          <w:rFonts w:eastAsia="Calibri"/>
          <w:sz w:val="28"/>
          <w:szCs w:val="28"/>
          <w:rtl/>
        </w:rPr>
        <w:t>ﻭ ﻣﮑﺮﺭﺍ ﺷﺮﺍﺏ ﻭ ﻣﺴﺘﻰ</w:t>
      </w:r>
      <w:r w:rsidR="00BD77AA">
        <w:rPr>
          <w:rFonts w:eastAsia="Calibri"/>
          <w:sz w:val="28"/>
          <w:szCs w:val="28"/>
          <w:rtl/>
        </w:rPr>
        <w:t xml:space="preserve">، </w:t>
      </w:r>
      <w:r w:rsidR="00DE0F50" w:rsidRPr="00984881">
        <w:rPr>
          <w:rFonts w:eastAsia="Calibri"/>
          <w:sz w:val="28"/>
          <w:szCs w:val="28"/>
          <w:rtl/>
        </w:rPr>
        <w:t>ﻭ ﻣﻌﺸﻮﻗﻪﺍﻯ</w:t>
      </w:r>
      <w:r>
        <w:rPr>
          <w:rFonts w:eastAsia="Calibri"/>
          <w:sz w:val="28"/>
          <w:szCs w:val="28"/>
          <w:rtl/>
        </w:rPr>
        <w:t xml:space="preserve"> </w:t>
      </w:r>
      <w:r w:rsidR="00DE0F50" w:rsidRPr="00984881">
        <w:rPr>
          <w:rFonts w:eastAsia="Calibri"/>
          <w:sz w:val="28"/>
          <w:szCs w:val="28"/>
          <w:rtl/>
        </w:rPr>
        <w:t>ﻇﺎﻫﺮﺍ ﺯﻥ ﺯﻳﺒﺎ ﺩﺭ ﺍﺷﻌﺎﺭ ﺣﺎﻓﻆ ﻣﺪﺍﻡ</w:t>
      </w:r>
      <w:r>
        <w:rPr>
          <w:rFonts w:eastAsia="Calibri"/>
          <w:sz w:val="28"/>
          <w:szCs w:val="28"/>
          <w:rtl/>
        </w:rPr>
        <w:t xml:space="preserve"> </w:t>
      </w:r>
      <w:r w:rsidR="00DE0F50" w:rsidRPr="00984881">
        <w:rPr>
          <w:rFonts w:eastAsia="Calibri"/>
          <w:sz w:val="28"/>
          <w:szCs w:val="28"/>
          <w:rtl/>
        </w:rPr>
        <w:t>ﺑﮑﺎﺭ ﻣﻴﺮﻭﺩ</w:t>
      </w:r>
      <w:r w:rsidR="00BD77AA">
        <w:rPr>
          <w:rFonts w:eastAsia="Calibri"/>
          <w:sz w:val="28"/>
          <w:szCs w:val="28"/>
          <w:rtl/>
        </w:rPr>
        <w:t xml:space="preserve">، </w:t>
      </w:r>
      <w:r w:rsidR="00DE0F50" w:rsidRPr="00984881">
        <w:rPr>
          <w:rFonts w:eastAsia="Calibri"/>
          <w:sz w:val="28"/>
          <w:szCs w:val="28"/>
          <w:rtl/>
        </w:rPr>
        <w:t>ﮐﻪ ﻣﻌﻨﻰ ﺑﺎﻃﻨﻰ ﻭ</w:t>
      </w:r>
      <w:r>
        <w:rPr>
          <w:rFonts w:eastAsia="Calibri"/>
          <w:sz w:val="28"/>
          <w:szCs w:val="28"/>
          <w:rtl/>
        </w:rPr>
        <w:t xml:space="preserve"> </w:t>
      </w:r>
      <w:r w:rsidR="00DE0F50" w:rsidRPr="00984881">
        <w:rPr>
          <w:rFonts w:eastAsia="Calibri"/>
          <w:sz w:val="28"/>
          <w:szCs w:val="28"/>
          <w:rtl/>
        </w:rPr>
        <w:t>ﻋﺮﻓﺎﻧﻰ ﺳﻠﻮﮐﻰ ﺧﻮﺩﺭﺍ</w:t>
      </w:r>
      <w:r>
        <w:rPr>
          <w:rFonts w:eastAsia="Calibri"/>
          <w:sz w:val="28"/>
          <w:szCs w:val="28"/>
          <w:rtl/>
        </w:rPr>
        <w:t xml:space="preserve"> </w:t>
      </w:r>
      <w:r w:rsidR="00DE0F50" w:rsidRPr="00984881">
        <w:rPr>
          <w:rFonts w:eastAsia="Calibri"/>
          <w:sz w:val="28"/>
          <w:szCs w:val="28"/>
          <w:rtl/>
        </w:rPr>
        <w:t>ﺑﺮﺍﻯ ﻋﺎﻗﻠﺎﻥ ﺍﻟﻬﻰ ﺩﺍﺭﺩ</w:t>
      </w:r>
      <w:r w:rsidR="00BD77AA">
        <w:rPr>
          <w:rFonts w:eastAsia="Calibri"/>
          <w:sz w:val="28"/>
          <w:szCs w:val="28"/>
          <w:rtl/>
        </w:rPr>
        <w:t xml:space="preserve">. </w:t>
      </w:r>
      <w:r w:rsidR="00DE0F50" w:rsidRPr="00984881">
        <w:rPr>
          <w:rFonts w:eastAsia="Calibri"/>
          <w:sz w:val="28"/>
          <w:szCs w:val="28"/>
          <w:rtl/>
        </w:rPr>
        <w:t>ﻭﻟﻰ ﺩﻳﮕﺮﺍﻥ ﺟﺎﻫﻞ ﻭﻏﻴﺮﺳﺎﻟﻚ</w:t>
      </w:r>
      <w:r>
        <w:rPr>
          <w:rFonts w:eastAsia="Calibri"/>
          <w:sz w:val="28"/>
          <w:szCs w:val="28"/>
          <w:rtl/>
        </w:rPr>
        <w:t xml:space="preserve"> </w:t>
      </w:r>
      <w:r w:rsidR="00DE0F50" w:rsidRPr="00984881">
        <w:rPr>
          <w:rFonts w:eastAsia="Calibri"/>
          <w:sz w:val="28"/>
          <w:szCs w:val="28"/>
          <w:rtl/>
        </w:rPr>
        <w:t>ﻗﺸﺮﻯ</w:t>
      </w:r>
      <w:r w:rsidR="00BD77AA">
        <w:rPr>
          <w:rFonts w:eastAsia="Calibri"/>
          <w:sz w:val="28"/>
          <w:szCs w:val="28"/>
          <w:rtl/>
        </w:rPr>
        <w:t xml:space="preserve">، </w:t>
      </w:r>
      <w:r w:rsidR="00DE0F50" w:rsidRPr="00984881">
        <w:rPr>
          <w:rFonts w:eastAsia="Calibri"/>
          <w:sz w:val="28"/>
          <w:szCs w:val="28"/>
          <w:rtl/>
        </w:rPr>
        <w:t>ﺣﺎﻓﻆ</w:t>
      </w:r>
      <w:r>
        <w:rPr>
          <w:rFonts w:eastAsia="Calibri"/>
          <w:sz w:val="28"/>
          <w:szCs w:val="28"/>
          <w:rtl/>
        </w:rPr>
        <w:t xml:space="preserve"> </w:t>
      </w:r>
      <w:r w:rsidR="00DE0F50" w:rsidRPr="00984881">
        <w:rPr>
          <w:rFonts w:eastAsia="Calibri"/>
          <w:sz w:val="28"/>
          <w:szCs w:val="28"/>
          <w:rtl/>
        </w:rPr>
        <w:t>ﺭﺍ ﻭﺍﻗﻌﺎ ﺯﻧﻴﻦ</w:t>
      </w:r>
      <w:r>
        <w:rPr>
          <w:rFonts w:eastAsia="Calibri"/>
          <w:sz w:val="28"/>
          <w:szCs w:val="28"/>
          <w:rtl/>
        </w:rPr>
        <w:t xml:space="preserve"> </w:t>
      </w:r>
      <w:r w:rsidR="00DE0F50" w:rsidRPr="00984881">
        <w:rPr>
          <w:rFonts w:eastAsia="Calibri"/>
          <w:sz w:val="28"/>
          <w:szCs w:val="28"/>
          <w:rtl/>
        </w:rPr>
        <w:t>ﺷﺮﺍﺏ</w:t>
      </w:r>
      <w:r>
        <w:rPr>
          <w:rFonts w:eastAsia="Calibri"/>
          <w:sz w:val="28"/>
          <w:szCs w:val="28"/>
          <w:rtl/>
        </w:rPr>
        <w:t xml:space="preserve"> </w:t>
      </w:r>
      <w:r w:rsidR="00DE0F50" w:rsidRPr="00984881">
        <w:rPr>
          <w:rFonts w:eastAsia="Calibri"/>
          <w:sz w:val="28"/>
          <w:szCs w:val="28"/>
          <w:rtl/>
        </w:rPr>
        <w:t>ﺧﻮﺍﺭ ﻣﻴﺪﺍﻧﻨﺪ</w:t>
      </w:r>
      <w:r w:rsidR="00BD77AA">
        <w:rPr>
          <w:rFonts w:eastAsia="Calibri"/>
          <w:sz w:val="28"/>
          <w:szCs w:val="28"/>
          <w:rtl/>
        </w:rPr>
        <w:t xml:space="preserve">، </w:t>
      </w:r>
      <w:r w:rsidR="00DE0F50" w:rsidRPr="00984881">
        <w:rPr>
          <w:rFonts w:eastAsia="Calibri"/>
          <w:sz w:val="28"/>
          <w:szCs w:val="28"/>
          <w:rtl/>
        </w:rPr>
        <w:t>ﻭ ﺍﻭﺭﺍ ﺩﺭ ﺿﻤﻦ</w:t>
      </w:r>
      <w:r>
        <w:rPr>
          <w:rFonts w:eastAsia="Calibri"/>
          <w:sz w:val="28"/>
          <w:szCs w:val="28"/>
          <w:rtl/>
        </w:rPr>
        <w:t xml:space="preserve"> </w:t>
      </w:r>
      <w:r w:rsidR="00DE0F50" w:rsidRPr="00984881">
        <w:rPr>
          <w:rFonts w:eastAsia="Calibri"/>
          <w:sz w:val="28"/>
          <w:szCs w:val="28"/>
          <w:rtl/>
        </w:rPr>
        <w:t>ﻣؤﻣﻨﺎﻥ ﻧﻤﻴﺪﺍﻧﻨﺪ</w:t>
      </w:r>
      <w:r w:rsidR="00BD77AA">
        <w:rPr>
          <w:rFonts w:eastAsia="Calibri"/>
          <w:sz w:val="28"/>
          <w:szCs w:val="28"/>
          <w:rtl/>
        </w:rPr>
        <w:t xml:space="preserve">، </w:t>
      </w:r>
      <w:r w:rsidR="00DE0F50" w:rsidRPr="00984881">
        <w:rPr>
          <w:rFonts w:eastAsia="Calibri"/>
          <w:sz w:val="28"/>
          <w:szCs w:val="28"/>
          <w:rtl/>
        </w:rPr>
        <w:t>ﻭ ﺑﺂﻧﻬﺎ ﺗﻮﺟﻬﻰ ﻧﻤﻰ ﮐﻨﻨﺪ</w:t>
      </w:r>
      <w:r w:rsidR="00BD77AA">
        <w:rPr>
          <w:rFonts w:eastAsia="Calibri"/>
          <w:sz w:val="28"/>
          <w:szCs w:val="28"/>
          <w:rtl/>
        </w:rPr>
        <w:t xml:space="preserve">. </w:t>
      </w:r>
      <w:r w:rsidR="00DE0F50" w:rsidRPr="00984881">
        <w:rPr>
          <w:rFonts w:eastAsia="Calibri"/>
          <w:sz w:val="28"/>
          <w:szCs w:val="28"/>
          <w:rtl/>
        </w:rPr>
        <w:t>ﻭ</w:t>
      </w:r>
      <w:r>
        <w:rPr>
          <w:rFonts w:eastAsia="Calibri"/>
          <w:sz w:val="28"/>
          <w:szCs w:val="28"/>
          <w:rtl/>
        </w:rPr>
        <w:t xml:space="preserve"> </w:t>
      </w:r>
      <w:r w:rsidR="00DE0F50" w:rsidRPr="00984881">
        <w:rPr>
          <w:rFonts w:eastAsia="Calibri"/>
          <w:sz w:val="28"/>
          <w:szCs w:val="28"/>
          <w:rtl/>
        </w:rPr>
        <w:t>ﻣﻌﻤﻮﻟﺎ ﺍﻣثاﻝ</w:t>
      </w:r>
      <w:r>
        <w:rPr>
          <w:rFonts w:eastAsia="Calibri"/>
          <w:sz w:val="28"/>
          <w:szCs w:val="28"/>
          <w:rtl/>
        </w:rPr>
        <w:t xml:space="preserve"> </w:t>
      </w:r>
      <w:r w:rsidR="00DE0F50" w:rsidRPr="00984881">
        <w:rPr>
          <w:rFonts w:eastAsia="Calibri"/>
          <w:sz w:val="28"/>
          <w:szCs w:val="28"/>
          <w:rtl/>
        </w:rPr>
        <w:t>ﺣﺎﻓﻆ</w:t>
      </w:r>
      <w:r>
        <w:rPr>
          <w:rFonts w:eastAsia="Calibri"/>
          <w:sz w:val="28"/>
          <w:szCs w:val="28"/>
          <w:rtl/>
        </w:rPr>
        <w:t xml:space="preserve"> </w:t>
      </w:r>
      <w:r w:rsidR="00DE0F50" w:rsidRPr="00984881">
        <w:rPr>
          <w:rFonts w:eastAsia="Calibri"/>
          <w:sz w:val="28"/>
          <w:szCs w:val="28"/>
          <w:rtl/>
        </w:rPr>
        <w:t>ﺭﺍ ﺩﺭ ﺍﺧﺘﻴﺎﺭ ﺧﺪﺍﻭﻧﺪ</w:t>
      </w:r>
      <w:r>
        <w:rPr>
          <w:rFonts w:eastAsia="Calibri"/>
          <w:sz w:val="28"/>
          <w:szCs w:val="28"/>
          <w:rtl/>
        </w:rPr>
        <w:t xml:space="preserve"> </w:t>
      </w:r>
      <w:r w:rsidR="00DE0F50" w:rsidRPr="00984881">
        <w:rPr>
          <w:rFonts w:eastAsia="Calibri"/>
          <w:sz w:val="28"/>
          <w:szCs w:val="28"/>
          <w:rtl/>
        </w:rPr>
        <w:lastRenderedPageBreak/>
        <w:t>ﻣﻴﮕﺬﺍﺭﻧﺪ</w:t>
      </w:r>
      <w:r w:rsidR="00BD77AA">
        <w:rPr>
          <w:rFonts w:eastAsia="Calibri"/>
          <w:sz w:val="28"/>
          <w:szCs w:val="28"/>
          <w:rtl/>
        </w:rPr>
        <w:t xml:space="preserve">، </w:t>
      </w:r>
      <w:r w:rsidR="00DE0F50" w:rsidRPr="00984881">
        <w:rPr>
          <w:rFonts w:eastAsia="Calibri"/>
          <w:sz w:val="28"/>
          <w:szCs w:val="28"/>
          <w:rtl/>
        </w:rPr>
        <w:t>ﮐﻪ ﺑﺠﻬﻨّﻢ ﺑﺒﺮﺩ</w:t>
      </w:r>
      <w:r w:rsidR="00BD77AA">
        <w:rPr>
          <w:rFonts w:eastAsia="Calibri"/>
          <w:sz w:val="28"/>
          <w:szCs w:val="28"/>
          <w:rtl/>
        </w:rPr>
        <w:t xml:space="preserve">. </w:t>
      </w:r>
      <w:r w:rsidR="00DE0F50" w:rsidRPr="00984881">
        <w:rPr>
          <w:rFonts w:eastAsia="Calibri"/>
          <w:sz w:val="28"/>
          <w:szCs w:val="28"/>
          <w:rtl/>
        </w:rPr>
        <w:t>ﻭﺧﻮﺭﺳﻨﺪ ﻫﺴﺘﻨﺪ ﮐﻪ ﺧﻮﺩ ﻣؤﻣﻦ ﻣﻴﺒﺎﺷﻨﺪ</w:t>
      </w:r>
      <w:r w:rsidR="00BD77AA">
        <w:rPr>
          <w:rFonts w:eastAsia="Calibri"/>
          <w:sz w:val="28"/>
          <w:szCs w:val="28"/>
          <w:rtl/>
        </w:rPr>
        <w:t xml:space="preserve">. </w:t>
      </w:r>
      <w:r w:rsidR="00DE0F50" w:rsidRPr="00984881">
        <w:rPr>
          <w:rFonts w:eastAsia="Calibri"/>
          <w:sz w:val="28"/>
          <w:szCs w:val="28"/>
          <w:rtl/>
        </w:rPr>
        <w:t>ﮔﺮﭼﻪ ﺑﺎﺯ ﺁﺧﻮﻧﺪﻫﺎﻯ ﻗﺸﺮﻯ ﺍﮔﺮ ﻣﺨﺎﻟﻔﺖ</w:t>
      </w:r>
      <w:r>
        <w:rPr>
          <w:rFonts w:eastAsia="Calibri"/>
          <w:sz w:val="28"/>
          <w:szCs w:val="28"/>
          <w:rtl/>
        </w:rPr>
        <w:t xml:space="preserve"> </w:t>
      </w:r>
      <w:r w:rsidR="00DE0F50" w:rsidRPr="00984881">
        <w:rPr>
          <w:rFonts w:eastAsia="Calibri"/>
          <w:sz w:val="28"/>
          <w:szCs w:val="28"/>
          <w:rtl/>
        </w:rPr>
        <w:t>ﺣﮑّﺎﻡ</w:t>
      </w:r>
      <w:r>
        <w:rPr>
          <w:rFonts w:eastAsia="Calibri"/>
          <w:sz w:val="28"/>
          <w:szCs w:val="28"/>
          <w:rtl/>
        </w:rPr>
        <w:t xml:space="preserve"> </w:t>
      </w:r>
      <w:r w:rsidR="00DE0F50" w:rsidRPr="00984881">
        <w:rPr>
          <w:rFonts w:eastAsia="Calibri"/>
          <w:sz w:val="28"/>
          <w:szCs w:val="28"/>
          <w:rtl/>
        </w:rPr>
        <w:t>ﺳﻴﺎﺳﻰ ﻭ ﻧﻈﺎﻣﻰ ﻭ ﺑﻰ</w:t>
      </w:r>
      <w:r>
        <w:rPr>
          <w:rFonts w:eastAsia="Calibri"/>
          <w:sz w:val="28"/>
          <w:szCs w:val="28"/>
          <w:rtl/>
        </w:rPr>
        <w:t xml:space="preserve"> </w:t>
      </w:r>
      <w:r w:rsidR="00DE0F50" w:rsidRPr="00984881">
        <w:rPr>
          <w:rFonts w:eastAsia="Calibri"/>
          <w:sz w:val="28"/>
          <w:szCs w:val="28"/>
          <w:rtl/>
        </w:rPr>
        <w:t>ﻋﻠﺎﻗﻪ</w:t>
      </w:r>
      <w:r>
        <w:rPr>
          <w:rFonts w:eastAsia="Calibri"/>
          <w:sz w:val="28"/>
          <w:szCs w:val="28"/>
          <w:rtl/>
        </w:rPr>
        <w:t xml:space="preserve"> </w:t>
      </w:r>
      <w:r w:rsidR="00DE0F50" w:rsidRPr="00984881">
        <w:rPr>
          <w:rFonts w:eastAsia="Calibri"/>
          <w:sz w:val="28"/>
          <w:szCs w:val="28"/>
          <w:rtl/>
        </w:rPr>
        <w:t>ﺑﺎﻣﻮﺭ ﺩﻳﻨﻰ</w:t>
      </w:r>
      <w:r w:rsidR="00BD77AA">
        <w:rPr>
          <w:rFonts w:eastAsia="Calibri"/>
          <w:sz w:val="28"/>
          <w:szCs w:val="28"/>
          <w:rtl/>
        </w:rPr>
        <w:t xml:space="preserve">، </w:t>
      </w:r>
      <w:r w:rsidR="00DE0F50" w:rsidRPr="00984881">
        <w:rPr>
          <w:rFonts w:eastAsia="Calibri"/>
          <w:sz w:val="28"/>
          <w:szCs w:val="28"/>
          <w:rtl/>
        </w:rPr>
        <w:t>ﻃﺮﻓﺪﺍﺭ ﺍﻣثاﻝ ﺣﺎﻓﻆ ﻭ ﺍﺷﻌﺎﺭ ﻟﺬﺕ ﺑﺨﺶ ﺍﻭ</w:t>
      </w:r>
      <w:r w:rsidR="00375D6D" w:rsidRPr="00984881">
        <w:rPr>
          <w:rFonts w:eastAsia="Calibri" w:hint="cs"/>
          <w:sz w:val="28"/>
          <w:szCs w:val="28"/>
          <w:rtl/>
        </w:rPr>
        <w:t xml:space="preserve"> </w:t>
      </w:r>
      <w:r w:rsidR="00DE0F50" w:rsidRPr="00984881">
        <w:rPr>
          <w:rFonts w:eastAsia="Calibri"/>
          <w:sz w:val="28"/>
          <w:szCs w:val="28"/>
          <w:rtl/>
        </w:rPr>
        <w:t>ﺑﺮﺍﻯ ﺁﻧﺎﻥ</w:t>
      </w:r>
      <w:r w:rsidR="00BD77AA">
        <w:rPr>
          <w:rFonts w:eastAsia="Calibri"/>
          <w:sz w:val="28"/>
          <w:szCs w:val="28"/>
          <w:rtl/>
        </w:rPr>
        <w:t xml:space="preserve">، </w:t>
      </w:r>
      <w:r w:rsidR="00DE0F50" w:rsidRPr="00984881">
        <w:rPr>
          <w:rFonts w:eastAsia="Calibri"/>
          <w:sz w:val="28"/>
          <w:szCs w:val="28"/>
          <w:rtl/>
        </w:rPr>
        <w:t>ﺩﺭ ﻭﻗﺖ</w:t>
      </w:r>
      <w:r>
        <w:rPr>
          <w:rFonts w:eastAsia="Calibri"/>
          <w:sz w:val="28"/>
          <w:szCs w:val="28"/>
          <w:rtl/>
        </w:rPr>
        <w:t xml:space="preserve"> </w:t>
      </w:r>
      <w:r w:rsidR="00DE0F50" w:rsidRPr="00984881">
        <w:rPr>
          <w:rFonts w:eastAsia="Calibri"/>
          <w:sz w:val="28"/>
          <w:szCs w:val="28"/>
          <w:rtl/>
        </w:rPr>
        <w:t>ﻣﻴﺨﻮﺍﺭﻯ ﻭ ﻣﺠﺎﻟس ﺍُﻧس ﺁﻧﺎﻥ ﺭﺍ ﻃﺮﻓﺪﺍﺭﻯ ﻭ ﺣﻤﺎﻳﺖ ﻣﻴﮑﻨﻨﺪ</w:t>
      </w:r>
      <w:r w:rsidR="00BD77AA">
        <w:rPr>
          <w:rFonts w:eastAsia="Calibri"/>
          <w:sz w:val="28"/>
          <w:szCs w:val="28"/>
          <w:rtl/>
        </w:rPr>
        <w:t xml:space="preserve">. </w:t>
      </w:r>
      <w:r w:rsidR="00DE0F50" w:rsidRPr="00984881">
        <w:rPr>
          <w:rFonts w:eastAsia="Calibri"/>
          <w:sz w:val="28"/>
          <w:szCs w:val="28"/>
          <w:rtl/>
        </w:rPr>
        <w:t>ﻭ ﮔﻬﮕﺎﻫﻰ ﻧﻴﺰ ﻇﺎﻫﺮﺍ ﺑﺮﺍﻯ ﺁﻧﻬﺎ ﻣﺪﻳﺤﻪ</w:t>
      </w:r>
      <w:r>
        <w:rPr>
          <w:rFonts w:eastAsia="Calibri"/>
          <w:sz w:val="28"/>
          <w:szCs w:val="28"/>
          <w:rtl/>
        </w:rPr>
        <w:t xml:space="preserve"> </w:t>
      </w:r>
      <w:r w:rsidR="00DE0F50" w:rsidRPr="00984881">
        <w:rPr>
          <w:rFonts w:eastAsia="Calibri"/>
          <w:sz w:val="28"/>
          <w:szCs w:val="28"/>
          <w:rtl/>
        </w:rPr>
        <w:t>ﺳﺮﺍﺋﻰ ﻭ ﺗﺒﻠﻴﻐﺎﺕ</w:t>
      </w:r>
      <w:r>
        <w:rPr>
          <w:rFonts w:eastAsia="Calibri"/>
          <w:sz w:val="28"/>
          <w:szCs w:val="28"/>
          <w:rtl/>
        </w:rPr>
        <w:t xml:space="preserve"> </w:t>
      </w:r>
      <w:r w:rsidR="00DE0F50" w:rsidRPr="00984881">
        <w:rPr>
          <w:rFonts w:eastAsia="Calibri"/>
          <w:sz w:val="28"/>
          <w:szCs w:val="28"/>
          <w:rtl/>
        </w:rPr>
        <w:t>ﺍﺟﺘﻤﺎﻋﻰ ﺑﻴﻦ ﻣﺮﺩﻡ ﻣﻴﻨﻤﺎﻳﻨﺪ</w:t>
      </w:r>
      <w:r w:rsidR="00BD77AA">
        <w:rPr>
          <w:rFonts w:eastAsia="Calibri"/>
          <w:sz w:val="28"/>
          <w:szCs w:val="28"/>
          <w:rtl/>
        </w:rPr>
        <w:t xml:space="preserve">. </w:t>
      </w:r>
      <w:r w:rsidR="00DE0F50" w:rsidRPr="00984881">
        <w:rPr>
          <w:rFonts w:eastAsia="Calibri"/>
          <w:sz w:val="28"/>
          <w:szCs w:val="28"/>
          <w:rtl/>
        </w:rPr>
        <w:t>ﻧﺎﭼﺎﺭ ﻓﻘﻬﺎ</w:t>
      </w:r>
      <w:r>
        <w:rPr>
          <w:rFonts w:eastAsia="Calibri"/>
          <w:sz w:val="28"/>
          <w:szCs w:val="28"/>
          <w:rtl/>
        </w:rPr>
        <w:t xml:space="preserve"> </w:t>
      </w:r>
      <w:r w:rsidR="000D3999" w:rsidRPr="00984881">
        <w:rPr>
          <w:rFonts w:eastAsia="Calibri"/>
          <w:sz w:val="28"/>
          <w:szCs w:val="28"/>
          <w:rtl/>
        </w:rPr>
        <w:t>امثال</w:t>
      </w:r>
      <w:r>
        <w:rPr>
          <w:rFonts w:eastAsia="Calibri"/>
          <w:sz w:val="28"/>
          <w:szCs w:val="28"/>
          <w:rtl/>
        </w:rPr>
        <w:t xml:space="preserve"> </w:t>
      </w:r>
      <w:r w:rsidR="00DE0F50" w:rsidRPr="00984881">
        <w:rPr>
          <w:rFonts w:eastAsia="Calibri"/>
          <w:sz w:val="28"/>
          <w:szCs w:val="28"/>
          <w:rtl/>
        </w:rPr>
        <w:t>ﺣﺎﻓﻆ ﺷﺮﺍﺑﺨﻮﺍﺭ ﺭﺍ ﺭﻫﺎ ﻣﻴﮑﻨﻨﺪ</w:t>
      </w:r>
      <w:r w:rsidR="00BD77AA">
        <w:rPr>
          <w:rFonts w:eastAsia="Calibri"/>
          <w:sz w:val="28"/>
          <w:szCs w:val="28"/>
          <w:rtl/>
        </w:rPr>
        <w:t xml:space="preserve">، </w:t>
      </w:r>
      <w:r w:rsidR="00DE0F50" w:rsidRPr="00984881">
        <w:rPr>
          <w:rFonts w:eastAsia="Calibri"/>
          <w:sz w:val="28"/>
          <w:szCs w:val="28"/>
          <w:rtl/>
        </w:rPr>
        <w:t>ﮐﻪ</w:t>
      </w:r>
      <w:r>
        <w:rPr>
          <w:rFonts w:eastAsia="Calibri"/>
          <w:sz w:val="28"/>
          <w:szCs w:val="28"/>
          <w:rtl/>
        </w:rPr>
        <w:t xml:space="preserve"> </w:t>
      </w:r>
      <w:r w:rsidR="00DE0F50" w:rsidRPr="00984881">
        <w:rPr>
          <w:rFonts w:eastAsia="Calibri"/>
          <w:sz w:val="28"/>
          <w:szCs w:val="28"/>
          <w:rtl/>
        </w:rPr>
        <w:t>ﺭﻭﺯ ﻗﻴﺎﻣﺖ</w:t>
      </w:r>
      <w:r>
        <w:rPr>
          <w:rFonts w:eastAsia="Calibri"/>
          <w:sz w:val="28"/>
          <w:szCs w:val="28"/>
          <w:rtl/>
        </w:rPr>
        <w:t xml:space="preserve"> </w:t>
      </w:r>
      <w:r w:rsidR="00DE0F50" w:rsidRPr="00984881">
        <w:rPr>
          <w:rFonts w:eastAsia="Calibri"/>
          <w:sz w:val="28"/>
          <w:szCs w:val="28"/>
          <w:rtl/>
        </w:rPr>
        <w:t>ﻣﺠﺎﺯﺍﺕ</w:t>
      </w:r>
      <w:r>
        <w:rPr>
          <w:rFonts w:eastAsia="Calibri"/>
          <w:sz w:val="28"/>
          <w:szCs w:val="28"/>
          <w:rtl/>
        </w:rPr>
        <w:t xml:space="preserve"> </w:t>
      </w:r>
      <w:r w:rsidR="00DE0F50" w:rsidRPr="00984881">
        <w:rPr>
          <w:rFonts w:eastAsia="Calibri"/>
          <w:sz w:val="28"/>
          <w:szCs w:val="28"/>
          <w:rtl/>
        </w:rPr>
        <w:t>ﮔﺮﺩﺩ</w:t>
      </w:r>
      <w:r w:rsidR="00BD77AA">
        <w:rPr>
          <w:rFonts w:eastAsia="Calibri"/>
          <w:sz w:val="28"/>
          <w:szCs w:val="28"/>
          <w:rtl/>
        </w:rPr>
        <w:t xml:space="preserve">، </w:t>
      </w:r>
      <w:r w:rsidR="00DE0F50" w:rsidRPr="00984881">
        <w:rPr>
          <w:rFonts w:eastAsia="Calibri"/>
          <w:sz w:val="28"/>
          <w:szCs w:val="28"/>
          <w:rtl/>
        </w:rPr>
        <w:t>ﺗﺎ ﺍﻳﻨﮑﻪ ﺧﻮﺩﺷﺎﻥ</w:t>
      </w:r>
      <w:r>
        <w:rPr>
          <w:rFonts w:eastAsia="Calibri"/>
          <w:sz w:val="28"/>
          <w:szCs w:val="28"/>
          <w:rtl/>
        </w:rPr>
        <w:t xml:space="preserve"> </w:t>
      </w:r>
      <w:r w:rsidR="00DE0F50" w:rsidRPr="00984881">
        <w:rPr>
          <w:rFonts w:eastAsia="Calibri"/>
          <w:sz w:val="28"/>
          <w:szCs w:val="28"/>
          <w:rtl/>
        </w:rPr>
        <w:t>ﻓﺘﻮﺍﻯ ﻣﺮﮒ ﺁﻧﺎﻥ ﺭﺍ ﺑﺪﻫﻨﺪ</w:t>
      </w:r>
      <w:r w:rsidR="00BD77AA">
        <w:rPr>
          <w:rFonts w:eastAsia="Calibri"/>
          <w:sz w:val="28"/>
          <w:szCs w:val="28"/>
          <w:rtl/>
        </w:rPr>
        <w:t xml:space="preserve">. </w:t>
      </w:r>
      <w:r w:rsidR="00DE0F50" w:rsidRPr="00984881">
        <w:rPr>
          <w:rFonts w:eastAsia="Calibri"/>
          <w:sz w:val="28"/>
          <w:szCs w:val="28"/>
          <w:rtl/>
        </w:rPr>
        <w:t>ﻭﻟﻰ ﺍﮔﺮ ﺭﻭﺯﻯ ﺁﺧﻮﻧﺪﻫﺎﻯ ﻫﺮ ﻣﺬﻫﺒﻰ ﻗﺸﺮﻯ</w:t>
      </w:r>
      <w:r w:rsidR="00BD77AA">
        <w:rPr>
          <w:rFonts w:eastAsia="Calibri"/>
          <w:sz w:val="28"/>
          <w:szCs w:val="28"/>
          <w:rtl/>
        </w:rPr>
        <w:t xml:space="preserve">، </w:t>
      </w:r>
      <w:r w:rsidR="00DE0F50" w:rsidRPr="00984881">
        <w:rPr>
          <w:rFonts w:eastAsia="Calibri"/>
          <w:sz w:val="28"/>
          <w:szCs w:val="28"/>
          <w:rtl/>
        </w:rPr>
        <w:t>ﺩﺭ ﻫﺮ ﺳﺮﺯﻣﻴﻨﻰ ﻭ ﺣﺘﻰ ﺷﻬﺮ ﻭ ﻣﺤﻠّﻰ</w:t>
      </w:r>
      <w:r w:rsidR="00BD77AA">
        <w:rPr>
          <w:rFonts w:eastAsia="Calibri"/>
          <w:sz w:val="28"/>
          <w:szCs w:val="28"/>
          <w:rtl/>
        </w:rPr>
        <w:t xml:space="preserve">، </w:t>
      </w:r>
      <w:r w:rsidR="00DE0F50" w:rsidRPr="00984881">
        <w:rPr>
          <w:rFonts w:eastAsia="Calibri"/>
          <w:sz w:val="28"/>
          <w:szCs w:val="28"/>
          <w:rtl/>
        </w:rPr>
        <w:t>ﻗﺪﺭﺕ</w:t>
      </w:r>
      <w:r>
        <w:rPr>
          <w:rFonts w:eastAsia="Calibri"/>
          <w:sz w:val="28"/>
          <w:szCs w:val="28"/>
          <w:rtl/>
        </w:rPr>
        <w:t xml:space="preserve"> </w:t>
      </w:r>
      <w:r w:rsidR="00DE0F50" w:rsidRPr="00984881">
        <w:rPr>
          <w:rFonts w:eastAsia="Calibri"/>
          <w:sz w:val="28"/>
          <w:szCs w:val="28"/>
          <w:rtl/>
        </w:rPr>
        <w:t>ﺗﺤﮑّﻢ ﺑﺮ ﻣﺮﺩﻡ ﻣﻨﻄﻘﻪ ﺧﻮﺩﺭﺍ ﺑﻴﺎﺑﻨﺪ</w:t>
      </w:r>
      <w:r w:rsidR="00BD77AA">
        <w:rPr>
          <w:rFonts w:eastAsia="Calibri"/>
          <w:sz w:val="28"/>
          <w:szCs w:val="28"/>
          <w:rtl/>
        </w:rPr>
        <w:t xml:space="preserve">، </w:t>
      </w:r>
      <w:r w:rsidR="000D3999" w:rsidRPr="00984881">
        <w:rPr>
          <w:rFonts w:eastAsia="Calibri"/>
          <w:sz w:val="28"/>
          <w:szCs w:val="28"/>
          <w:rtl/>
        </w:rPr>
        <w:t xml:space="preserve">امثال </w:t>
      </w:r>
      <w:r w:rsidR="00DE0F50" w:rsidRPr="00984881">
        <w:rPr>
          <w:rFonts w:eastAsia="Calibri"/>
          <w:sz w:val="28"/>
          <w:szCs w:val="28"/>
          <w:rtl/>
        </w:rPr>
        <w:t>ﺣﺎﻓﻆ ﺭﺍ ﻧﻴﺰ ﻓﺘﻮﺍﻯ ﻣﺮﮒ ﻣﻴﺪﻫﻨﺪ</w:t>
      </w:r>
      <w:r w:rsidR="00BD77AA">
        <w:rPr>
          <w:rFonts w:eastAsia="Calibri"/>
          <w:sz w:val="28"/>
          <w:szCs w:val="28"/>
          <w:rtl/>
        </w:rPr>
        <w:t xml:space="preserve">. </w:t>
      </w:r>
      <w:r w:rsidR="00DE0F50" w:rsidRPr="00984881">
        <w:rPr>
          <w:rFonts w:eastAsia="Calibri"/>
          <w:sz w:val="28"/>
          <w:szCs w:val="28"/>
          <w:rtl/>
        </w:rPr>
        <w:t>ﻭﺯﺑﺎﻥ ﺳﻤﺒﻮﻟﻴﺴﻢ ﻧﻴﺰ ﺑﺴﺘﻪ ﻣﻴﺸﺪ</w:t>
      </w:r>
      <w:r w:rsidR="00BD77AA">
        <w:rPr>
          <w:rFonts w:eastAsia="Calibri"/>
          <w:sz w:val="28"/>
          <w:szCs w:val="28"/>
          <w:rtl/>
        </w:rPr>
        <w:t xml:space="preserve">. </w:t>
      </w:r>
      <w:r w:rsidR="00DE0F50" w:rsidRPr="00984881">
        <w:rPr>
          <w:rFonts w:eastAsia="Calibri"/>
          <w:sz w:val="28"/>
          <w:szCs w:val="28"/>
          <w:rtl/>
        </w:rPr>
        <w:t>ﻭ ﺩﺍﺩﮔﺎﻫﻰ ﺑﻨﺎﻡ</w:t>
      </w:r>
      <w:r>
        <w:rPr>
          <w:rFonts w:eastAsia="Calibri"/>
          <w:sz w:val="28"/>
          <w:szCs w:val="28"/>
          <w:rtl/>
        </w:rPr>
        <w:t xml:space="preserve"> </w:t>
      </w:r>
      <w:r w:rsidR="00DE0F50" w:rsidRPr="00984881">
        <w:rPr>
          <w:rFonts w:eastAsia="Calibri"/>
          <w:sz w:val="28"/>
          <w:szCs w:val="28"/>
          <w:rtl/>
        </w:rPr>
        <w:t>ﺷﺮﻉ ﻧﻴﺰ</w:t>
      </w:r>
      <w:r>
        <w:rPr>
          <w:rFonts w:eastAsia="Calibri"/>
          <w:sz w:val="28"/>
          <w:szCs w:val="28"/>
          <w:rtl/>
        </w:rPr>
        <w:t xml:space="preserve"> </w:t>
      </w:r>
      <w:r w:rsidR="00DE0F50" w:rsidRPr="00984881">
        <w:rPr>
          <w:rFonts w:eastAsia="Calibri"/>
          <w:sz w:val="28"/>
          <w:szCs w:val="28"/>
          <w:rtl/>
        </w:rPr>
        <w:t>ﻟﺎﺯﻡ</w:t>
      </w:r>
      <w:r>
        <w:rPr>
          <w:rFonts w:eastAsia="Calibri"/>
          <w:sz w:val="28"/>
          <w:szCs w:val="28"/>
          <w:rtl/>
        </w:rPr>
        <w:t xml:space="preserve"> </w:t>
      </w:r>
      <w:r w:rsidR="00DE0F50" w:rsidRPr="00984881">
        <w:rPr>
          <w:rFonts w:eastAsia="Calibri"/>
          <w:sz w:val="28"/>
          <w:szCs w:val="28"/>
          <w:rtl/>
        </w:rPr>
        <w:t>ﻧﺪﺍﺭﻧﺪ</w:t>
      </w:r>
      <w:r w:rsidR="00BD77AA">
        <w:rPr>
          <w:rFonts w:eastAsia="Calibri"/>
          <w:sz w:val="28"/>
          <w:szCs w:val="28"/>
          <w:rtl/>
        </w:rPr>
        <w:t xml:space="preserve">، </w:t>
      </w:r>
      <w:r w:rsidR="00DE0F50" w:rsidRPr="00984881">
        <w:rPr>
          <w:rFonts w:eastAsia="Calibri"/>
          <w:sz w:val="28"/>
          <w:szCs w:val="28"/>
          <w:rtl/>
        </w:rPr>
        <w:t>ﮐﻪ ﺑﻨﺤﻮﻯ ﻗﺎﻧﻮﻧﻰ ﻭ ﺍﺻﻮﻟﻰ</w:t>
      </w:r>
      <w:r>
        <w:rPr>
          <w:rFonts w:eastAsia="Calibri"/>
          <w:sz w:val="28"/>
          <w:szCs w:val="28"/>
          <w:rtl/>
        </w:rPr>
        <w:t xml:space="preserve"> </w:t>
      </w:r>
      <w:r w:rsidR="00DE0F50" w:rsidRPr="00984881">
        <w:rPr>
          <w:rFonts w:eastAsia="Calibri"/>
          <w:sz w:val="28"/>
          <w:szCs w:val="28"/>
          <w:rtl/>
        </w:rPr>
        <w:t>ﻣﺠﺎﺯﺍﺕ ﻧﻤﺎﻳﻨﺪ</w:t>
      </w:r>
      <w:r w:rsidR="00BD77AA">
        <w:rPr>
          <w:rFonts w:eastAsia="Calibri"/>
          <w:sz w:val="28"/>
          <w:szCs w:val="28"/>
          <w:rtl/>
        </w:rPr>
        <w:t xml:space="preserve">. </w:t>
      </w:r>
      <w:r w:rsidR="00DE0F50" w:rsidRPr="00984881">
        <w:rPr>
          <w:rFonts w:eastAsia="Calibri"/>
          <w:sz w:val="28"/>
          <w:szCs w:val="28"/>
          <w:rtl/>
        </w:rPr>
        <w:t>ﻭﻟﺬﺍ ﺩﻳﻮﺍﻧﻪﺍﻯ ﺍﺯ ﭘﻴﺮﻭﺍﻥ</w:t>
      </w:r>
      <w:r>
        <w:rPr>
          <w:rFonts w:eastAsia="Calibri"/>
          <w:sz w:val="28"/>
          <w:szCs w:val="28"/>
          <w:rtl/>
        </w:rPr>
        <w:t xml:space="preserve"> </w:t>
      </w:r>
      <w:r w:rsidR="00DE0F50" w:rsidRPr="00984881">
        <w:rPr>
          <w:rFonts w:eastAsia="Calibri"/>
          <w:sz w:val="28"/>
          <w:szCs w:val="28"/>
          <w:rtl/>
        </w:rPr>
        <w:t>ﭘﻴﺪﺍ ﻣﻴﺸﻮﺩ</w:t>
      </w:r>
      <w:r w:rsidR="00BD77AA">
        <w:rPr>
          <w:rFonts w:eastAsia="Calibri"/>
          <w:sz w:val="28"/>
          <w:szCs w:val="28"/>
          <w:rtl/>
        </w:rPr>
        <w:t xml:space="preserve">، </w:t>
      </w:r>
      <w:r w:rsidR="00DE0F50" w:rsidRPr="00984881">
        <w:rPr>
          <w:rFonts w:eastAsia="Calibri"/>
          <w:sz w:val="28"/>
          <w:szCs w:val="28"/>
          <w:rtl/>
        </w:rPr>
        <w:t>ﮐﻪ ﺑﻔﮑﺮ ﮐﺴﺐ</w:t>
      </w:r>
      <w:r>
        <w:rPr>
          <w:rFonts w:eastAsia="Calibri"/>
          <w:sz w:val="28"/>
          <w:szCs w:val="28"/>
          <w:rtl/>
        </w:rPr>
        <w:t xml:space="preserve"> </w:t>
      </w:r>
      <w:r w:rsidR="00DE0F50" w:rsidRPr="00984881">
        <w:rPr>
          <w:rFonts w:eastAsia="Calibri"/>
          <w:sz w:val="28"/>
          <w:szCs w:val="28"/>
          <w:rtl/>
        </w:rPr>
        <w:t>ﺑﻬﺸﺖ ﺑﺪﻭﻥ ﺯﺣﻤﺖ</w:t>
      </w:r>
      <w:r>
        <w:rPr>
          <w:rFonts w:eastAsia="Calibri"/>
          <w:sz w:val="28"/>
          <w:szCs w:val="28"/>
          <w:rtl/>
        </w:rPr>
        <w:t xml:space="preserve"> </w:t>
      </w:r>
      <w:r w:rsidR="00DE0F50" w:rsidRPr="00984881">
        <w:rPr>
          <w:rFonts w:eastAsia="Calibri"/>
          <w:sz w:val="28"/>
          <w:szCs w:val="28"/>
          <w:rtl/>
        </w:rPr>
        <w:t>ﻋﺒﺎﺩﻯ</w:t>
      </w:r>
      <w:r w:rsidR="00BD77AA">
        <w:rPr>
          <w:rFonts w:eastAsia="Calibri"/>
          <w:sz w:val="28"/>
          <w:szCs w:val="28"/>
          <w:rtl/>
        </w:rPr>
        <w:t xml:space="preserve">، </w:t>
      </w:r>
      <w:r w:rsidR="00DE0F50" w:rsidRPr="00984881">
        <w:rPr>
          <w:rFonts w:eastAsia="Calibri"/>
          <w:sz w:val="28"/>
          <w:szCs w:val="28"/>
          <w:rtl/>
        </w:rPr>
        <w:t>ﻭ</w:t>
      </w:r>
      <w:r>
        <w:rPr>
          <w:rFonts w:eastAsia="Calibri"/>
          <w:sz w:val="28"/>
          <w:szCs w:val="28"/>
          <w:rtl/>
        </w:rPr>
        <w:t xml:space="preserve"> </w:t>
      </w:r>
      <w:r w:rsidR="00DE0F50" w:rsidRPr="00984881">
        <w:rPr>
          <w:rFonts w:eastAsia="Calibri"/>
          <w:sz w:val="28"/>
          <w:szCs w:val="28"/>
          <w:rtl/>
        </w:rPr>
        <w:t>ﺟﺒﺮﺍﻥ</w:t>
      </w:r>
      <w:r>
        <w:rPr>
          <w:rFonts w:eastAsia="Calibri"/>
          <w:sz w:val="28"/>
          <w:szCs w:val="28"/>
          <w:rtl/>
        </w:rPr>
        <w:t xml:space="preserve"> </w:t>
      </w:r>
      <w:r w:rsidR="00DE0F50" w:rsidRPr="00984881">
        <w:rPr>
          <w:rFonts w:eastAsia="Calibri"/>
          <w:sz w:val="28"/>
          <w:szCs w:val="28"/>
          <w:rtl/>
        </w:rPr>
        <w:t>ﮔﻨﺎﻫﺎﻥ</w:t>
      </w:r>
      <w:r>
        <w:rPr>
          <w:rFonts w:eastAsia="Calibri"/>
          <w:sz w:val="28"/>
          <w:szCs w:val="28"/>
          <w:rtl/>
        </w:rPr>
        <w:t xml:space="preserve"> </w:t>
      </w:r>
      <w:r w:rsidR="009915B2" w:rsidRPr="00984881">
        <w:rPr>
          <w:rFonts w:eastAsia="Calibri"/>
          <w:sz w:val="28"/>
          <w:szCs w:val="28"/>
          <w:rtl/>
        </w:rPr>
        <w:t>فر</w:t>
      </w:r>
      <w:r w:rsidR="00DE0F50" w:rsidRPr="00984881">
        <w:rPr>
          <w:rFonts w:eastAsia="Calibri"/>
          <w:sz w:val="28"/>
          <w:szCs w:val="28"/>
          <w:rtl/>
        </w:rPr>
        <w:t>ﺍﻭﺍﻥ ﮔﺬﺷﺘﻪ ﺁﻧﺎﻥ ﺭﺍ ﮐﻨﺪ</w:t>
      </w:r>
      <w:r w:rsidR="00BD77AA">
        <w:rPr>
          <w:rFonts w:eastAsia="Calibri"/>
          <w:sz w:val="28"/>
          <w:szCs w:val="28"/>
          <w:rtl/>
        </w:rPr>
        <w:t xml:space="preserve">، </w:t>
      </w:r>
      <w:r w:rsidR="00DE0F50" w:rsidRPr="00984881">
        <w:rPr>
          <w:rFonts w:eastAsia="Calibri"/>
          <w:sz w:val="28"/>
          <w:szCs w:val="28"/>
          <w:rtl/>
        </w:rPr>
        <w:t>ﺍﺟﺮﺍﻯ</w:t>
      </w:r>
      <w:r>
        <w:rPr>
          <w:rFonts w:eastAsia="Calibri"/>
          <w:sz w:val="28"/>
          <w:szCs w:val="28"/>
          <w:rtl/>
        </w:rPr>
        <w:t xml:space="preserve"> </w:t>
      </w:r>
      <w:r w:rsidR="00DE0F50" w:rsidRPr="00984881">
        <w:rPr>
          <w:rFonts w:eastAsia="Calibri"/>
          <w:sz w:val="28"/>
          <w:szCs w:val="28"/>
          <w:rtl/>
        </w:rPr>
        <w:t>ﻓﺘﻮﺍﻫﺎﻯ ﻣﺮﮒ ﺁﺧﻮﻧﺪ ﺭﺍ ﻣﻴﮑﻨﻨﺪ</w:t>
      </w:r>
      <w:r w:rsidR="00BD77AA">
        <w:rPr>
          <w:rFonts w:eastAsia="Calibri"/>
          <w:sz w:val="28"/>
          <w:szCs w:val="28"/>
          <w:rtl/>
        </w:rPr>
        <w:t xml:space="preserve">. </w:t>
      </w:r>
      <w:r w:rsidR="00DE0F50" w:rsidRPr="00984881">
        <w:rPr>
          <w:rFonts w:eastAsia="Calibri"/>
          <w:sz w:val="28"/>
          <w:szCs w:val="28"/>
          <w:rtl/>
        </w:rPr>
        <w:t>ﻭﻟﻮ ﺑﻈﺎﻫﺮ ﺑﺨﺎﻃﺮ ﺃﻧﺪﻙ</w:t>
      </w:r>
      <w:r>
        <w:rPr>
          <w:rFonts w:eastAsia="Calibri"/>
          <w:sz w:val="28"/>
          <w:szCs w:val="28"/>
          <w:rtl/>
        </w:rPr>
        <w:t xml:space="preserve"> </w:t>
      </w:r>
      <w:r w:rsidR="00DE0F50" w:rsidRPr="00984881">
        <w:rPr>
          <w:rFonts w:eastAsia="Calibri"/>
          <w:sz w:val="28"/>
          <w:szCs w:val="28"/>
          <w:rtl/>
        </w:rPr>
        <w:t>ﺍﺧﺘﻠﺎﻓﻰ ﺑﻬﺎﻧﻪ</w:t>
      </w:r>
      <w:r w:rsidR="00BD77AA">
        <w:rPr>
          <w:rFonts w:eastAsia="Calibri"/>
          <w:sz w:val="28"/>
          <w:szCs w:val="28"/>
          <w:rtl/>
        </w:rPr>
        <w:t xml:space="preserve">، </w:t>
      </w:r>
      <w:r w:rsidR="00DE0F50" w:rsidRPr="00984881">
        <w:rPr>
          <w:rFonts w:eastAsia="Calibri"/>
          <w:sz w:val="28"/>
          <w:szCs w:val="28"/>
          <w:rtl/>
        </w:rPr>
        <w:t>ﻭﻳﺎ ﺑﺼﻮﺭﺕ ﺗﺼﺎﺩﻑ ﻭﺑﻌﻨﻮﺍﻥ ﺩﺯﺩﻯ ﻭ ﺍﻣﻮﺭﻯ ﻧﺎﻣﻮﺳﻰ</w:t>
      </w:r>
      <w:r w:rsidR="00BD77AA">
        <w:rPr>
          <w:rFonts w:eastAsia="Calibri"/>
          <w:sz w:val="28"/>
          <w:szCs w:val="28"/>
          <w:rtl/>
        </w:rPr>
        <w:t xml:space="preserve">. </w:t>
      </w:r>
      <w:r w:rsidR="00DE0F50" w:rsidRPr="00984881">
        <w:rPr>
          <w:rFonts w:eastAsia="Calibri"/>
          <w:sz w:val="28"/>
          <w:szCs w:val="28"/>
          <w:rtl/>
        </w:rPr>
        <w:t>ﺑﺮﺍﻯ ﺧﻮﺩ</w:t>
      </w:r>
      <w:r>
        <w:rPr>
          <w:rFonts w:eastAsia="Calibri"/>
          <w:sz w:val="28"/>
          <w:szCs w:val="28"/>
          <w:rtl/>
        </w:rPr>
        <w:t xml:space="preserve"> </w:t>
      </w:r>
      <w:r w:rsidR="00DE0F50" w:rsidRPr="00984881">
        <w:rPr>
          <w:rFonts w:eastAsia="Calibri"/>
          <w:sz w:val="28"/>
          <w:szCs w:val="28"/>
          <w:rtl/>
        </w:rPr>
        <w:t>ﺍﺩﻋﺎ ﻣﻴﮑﻨﻨﺪ</w:t>
      </w:r>
      <w:r w:rsidR="00BD77AA">
        <w:rPr>
          <w:rFonts w:eastAsia="Calibri"/>
          <w:sz w:val="28"/>
          <w:szCs w:val="28"/>
          <w:rtl/>
        </w:rPr>
        <w:t xml:space="preserve">. </w:t>
      </w:r>
      <w:r w:rsidR="00DE0F50" w:rsidRPr="00984881">
        <w:rPr>
          <w:rFonts w:eastAsia="Calibri"/>
          <w:sz w:val="28"/>
          <w:szCs w:val="28"/>
          <w:rtl/>
        </w:rPr>
        <w:t>ﮐﻪ ﭼﻨﻴﻥ غیرﻣؤﻣن ﺒﺂﻧﻬﺎ ﺗﺠﺎﻭﺯ ﻧﻤﻮﺩﻩ ﻭﺍﻭﺭﺍ ﻣﻰ ﮐﺸﻨﺪ</w:t>
      </w:r>
      <w:r w:rsidR="00BD77AA">
        <w:rPr>
          <w:rFonts w:eastAsia="Calibri"/>
          <w:sz w:val="28"/>
          <w:szCs w:val="28"/>
          <w:rtl/>
        </w:rPr>
        <w:t xml:space="preserve">. </w:t>
      </w:r>
      <w:r w:rsidR="00DE0F50" w:rsidRPr="00984881">
        <w:rPr>
          <w:rFonts w:eastAsia="Calibri"/>
          <w:sz w:val="28"/>
          <w:szCs w:val="28"/>
          <w:rtl/>
        </w:rPr>
        <w:t>ﺁﻧﮕﺎﻩ ﺣﮑّﺎﻡ ﺳﻴﺎﺳﻰ ﻧﻴﺰ ﻧﻤﻴﺘﻮﺍﻧﻨﺪ</w:t>
      </w:r>
      <w:r>
        <w:rPr>
          <w:rFonts w:eastAsia="Calibri"/>
          <w:sz w:val="28"/>
          <w:szCs w:val="28"/>
          <w:rtl/>
        </w:rPr>
        <w:t xml:space="preserve"> </w:t>
      </w:r>
      <w:r w:rsidR="00DE0F50" w:rsidRPr="00984881">
        <w:rPr>
          <w:rFonts w:eastAsia="Calibri"/>
          <w:sz w:val="28"/>
          <w:szCs w:val="28"/>
          <w:rtl/>
        </w:rPr>
        <w:t>ﻋﮑس ﺍﻟﻌﻤﻠﻰ ﻧﺸﺎﻥ ﺑﺪﻫﻨﺪ ﺗﺎ ﻣﺒﺎﺩﺍ</w:t>
      </w:r>
      <w:r>
        <w:rPr>
          <w:rFonts w:eastAsia="Calibri"/>
          <w:sz w:val="28"/>
          <w:szCs w:val="28"/>
          <w:rtl/>
        </w:rPr>
        <w:t xml:space="preserve"> </w:t>
      </w:r>
      <w:r w:rsidR="00DE0F50" w:rsidRPr="00984881">
        <w:rPr>
          <w:rFonts w:eastAsia="Calibri"/>
          <w:sz w:val="28"/>
          <w:szCs w:val="28"/>
          <w:rtl/>
        </w:rPr>
        <w:t>ﺷﻮﺭﺵ ﻭ ﺑﻠﻮﺍﻯ ﻗﺸﺮﻳﻮﻥ ﺩﺭ ﺑﻴﻦ ﻣﺮﺩﻡ</w:t>
      </w:r>
      <w:r w:rsidR="00BD77AA">
        <w:rPr>
          <w:rFonts w:eastAsia="Calibri"/>
          <w:sz w:val="28"/>
          <w:szCs w:val="28"/>
          <w:rtl/>
        </w:rPr>
        <w:t xml:space="preserve">، </w:t>
      </w:r>
      <w:r w:rsidR="00DE0F50" w:rsidRPr="00984881">
        <w:rPr>
          <w:rFonts w:eastAsia="Calibri"/>
          <w:sz w:val="28"/>
          <w:szCs w:val="28"/>
          <w:rtl/>
        </w:rPr>
        <w:t>ﺑﻬﺎﻧﻪﺍﻯ ﺑﺮﺍﻯ ﻣﺨﺎﻟﻔﺖ</w:t>
      </w:r>
      <w:r>
        <w:rPr>
          <w:rFonts w:eastAsia="Calibri"/>
          <w:sz w:val="28"/>
          <w:szCs w:val="28"/>
          <w:rtl/>
        </w:rPr>
        <w:t xml:space="preserve"> </w:t>
      </w:r>
      <w:r w:rsidR="00DE0F50" w:rsidRPr="00984881">
        <w:rPr>
          <w:rFonts w:eastAsia="Calibri"/>
          <w:sz w:val="28"/>
          <w:szCs w:val="28"/>
          <w:rtl/>
        </w:rPr>
        <w:t>ﺑﺎ ﺭﮊﻳﻢ</w:t>
      </w:r>
      <w:r>
        <w:rPr>
          <w:rFonts w:eastAsia="Calibri"/>
          <w:sz w:val="28"/>
          <w:szCs w:val="28"/>
          <w:rtl/>
        </w:rPr>
        <w:t xml:space="preserve"> </w:t>
      </w:r>
      <w:r w:rsidR="00DE0F50" w:rsidRPr="00984881">
        <w:rPr>
          <w:rFonts w:eastAsia="Calibri"/>
          <w:sz w:val="28"/>
          <w:szCs w:val="28"/>
          <w:rtl/>
        </w:rPr>
        <w:t>ﮔﺮﺩﺩ</w:t>
      </w:r>
      <w:r w:rsidR="00BD77AA">
        <w:rPr>
          <w:rFonts w:eastAsia="Calibri"/>
          <w:sz w:val="28"/>
          <w:szCs w:val="28"/>
          <w:rtl/>
        </w:rPr>
        <w:t xml:space="preserve">. </w:t>
      </w:r>
      <w:r w:rsidR="00DE0F50" w:rsidRPr="00984881">
        <w:rPr>
          <w:rFonts w:eastAsia="Calibri"/>
          <w:sz w:val="28"/>
          <w:szCs w:val="28"/>
          <w:rtl/>
        </w:rPr>
        <w:t>ﮐﻪ ﻣﻌﻤﻮﻟﺎ ﻫﺮ ﺭﮊﻳﻤﻰ ﻣﺨﺎﻟﻔﻴﻨﻰ ﺩﺭ ﺑﻄﻦ ﻧﻈﺎﻡ ﺧﻮﺩ ﺩﺍﺭﺩ</w:t>
      </w:r>
      <w:r w:rsidR="00BD77AA">
        <w:rPr>
          <w:rFonts w:eastAsia="Calibri"/>
          <w:sz w:val="28"/>
          <w:szCs w:val="28"/>
          <w:rtl/>
        </w:rPr>
        <w:t xml:space="preserve">. </w:t>
      </w:r>
      <w:r w:rsidR="00DE0F50" w:rsidRPr="00984881">
        <w:rPr>
          <w:rFonts w:eastAsia="Calibri"/>
          <w:sz w:val="28"/>
          <w:szCs w:val="28"/>
          <w:rtl/>
        </w:rPr>
        <w:t>ﭼﻪ ﺭﺳﺪ</w:t>
      </w:r>
      <w:r>
        <w:rPr>
          <w:rFonts w:eastAsia="Calibri"/>
          <w:sz w:val="28"/>
          <w:szCs w:val="28"/>
          <w:rtl/>
        </w:rPr>
        <w:t xml:space="preserve"> </w:t>
      </w:r>
      <w:r w:rsidR="00DE0F50" w:rsidRPr="00984881">
        <w:rPr>
          <w:rFonts w:eastAsia="Calibri"/>
          <w:sz w:val="28"/>
          <w:szCs w:val="28"/>
          <w:rtl/>
        </w:rPr>
        <w:t>ﮐﻪ ﺁﺧﻮﻧﺪﻫﺎ</w:t>
      </w:r>
      <w:r>
        <w:rPr>
          <w:rFonts w:eastAsia="Calibri"/>
          <w:sz w:val="28"/>
          <w:szCs w:val="28"/>
          <w:rtl/>
        </w:rPr>
        <w:t xml:space="preserve"> </w:t>
      </w:r>
      <w:r w:rsidR="00DE0F50" w:rsidRPr="00984881">
        <w:rPr>
          <w:rFonts w:eastAsia="Calibri"/>
          <w:sz w:val="28"/>
          <w:szCs w:val="28"/>
          <w:rtl/>
        </w:rPr>
        <w:t>ﺑﺴﻠﻄﻨﺖ ﻭ ثرﻭﺗﻬﺎﻯ ﻣﻴﻠﻴﺎﺭﺩﻯ ﻧﻔﺘﻰ ﻭ</w:t>
      </w:r>
      <w:r w:rsidR="00375D6D" w:rsidRPr="00984881">
        <w:rPr>
          <w:rFonts w:eastAsia="Calibri" w:hint="cs"/>
          <w:sz w:val="28"/>
          <w:szCs w:val="28"/>
          <w:rtl/>
        </w:rPr>
        <w:t xml:space="preserve"> </w:t>
      </w:r>
      <w:r w:rsidR="00DE0F50" w:rsidRPr="00984881">
        <w:rPr>
          <w:rFonts w:eastAsia="Calibri"/>
          <w:sz w:val="28"/>
          <w:szCs w:val="28"/>
          <w:rtl/>
        </w:rPr>
        <w:t>ﺩﻭﻟﺘﻰ ﺑﺮﺳﻨﺪ</w:t>
      </w:r>
      <w:r w:rsidR="00BD77AA">
        <w:rPr>
          <w:rFonts w:eastAsia="Calibri"/>
          <w:sz w:val="28"/>
          <w:szCs w:val="28"/>
          <w:rtl/>
        </w:rPr>
        <w:t xml:space="preserve">. </w:t>
      </w:r>
      <w:r w:rsidR="00DE0F50" w:rsidRPr="00984881">
        <w:rPr>
          <w:rFonts w:eastAsia="Calibri"/>
          <w:sz w:val="28"/>
          <w:szCs w:val="28"/>
          <w:rtl/>
        </w:rPr>
        <w:t>ﮐﻪ ﺑﺮﺍﻯ ﺍﺟﺮﺍﻯ ﭼﻨﻴﻦ ﺍ</w:t>
      </w:r>
      <w:r w:rsidR="009915B2" w:rsidRPr="00984881">
        <w:rPr>
          <w:rFonts w:eastAsia="Calibri"/>
          <w:sz w:val="28"/>
          <w:szCs w:val="28"/>
          <w:rtl/>
        </w:rPr>
        <w:t>فر</w:t>
      </w:r>
      <w:r w:rsidR="00DE0F50" w:rsidRPr="00984881">
        <w:rPr>
          <w:rFonts w:eastAsia="Calibri"/>
          <w:sz w:val="28"/>
          <w:szCs w:val="28"/>
          <w:rtl/>
        </w:rPr>
        <w:t>ﺍﺩﻯ اﺯﻓﺘﻮﺍﻯ ﻣﺮﮒ</w:t>
      </w:r>
      <w:r w:rsidR="00BD77AA">
        <w:rPr>
          <w:rFonts w:eastAsia="Calibri"/>
          <w:sz w:val="28"/>
          <w:szCs w:val="28"/>
          <w:rtl/>
        </w:rPr>
        <w:t xml:space="preserve">، </w:t>
      </w:r>
      <w:r w:rsidR="00DE0F50" w:rsidRPr="00984881">
        <w:rPr>
          <w:rFonts w:eastAsia="Calibri"/>
          <w:sz w:val="28"/>
          <w:szCs w:val="28"/>
          <w:rtl/>
        </w:rPr>
        <w:t>ﺟﺎﻳﺰﻩ ﻫﺎﻯ ﭼﻨﺪ ﻣﻴﻠﻴﻮﻧﻰ ﻧﻴﺰ</w:t>
      </w:r>
      <w:r>
        <w:rPr>
          <w:rFonts w:eastAsia="Calibri"/>
          <w:sz w:val="28"/>
          <w:szCs w:val="28"/>
          <w:rtl/>
        </w:rPr>
        <w:t xml:space="preserve"> </w:t>
      </w:r>
      <w:r w:rsidR="00DE0F50" w:rsidRPr="00984881">
        <w:rPr>
          <w:rFonts w:eastAsia="Calibri"/>
          <w:sz w:val="28"/>
          <w:szCs w:val="28"/>
          <w:rtl/>
        </w:rPr>
        <w:t>ﻗﺎﺋل ﻤﻴﮕﺮﺩﻧﺪ</w:t>
      </w:r>
      <w:r w:rsidR="00BD77AA">
        <w:rPr>
          <w:rFonts w:eastAsia="Calibri"/>
          <w:sz w:val="28"/>
          <w:szCs w:val="28"/>
          <w:rtl/>
        </w:rPr>
        <w:t xml:space="preserve">، </w:t>
      </w:r>
      <w:r w:rsidR="00DE0F50" w:rsidRPr="00984881">
        <w:rPr>
          <w:rFonts w:eastAsia="Calibri"/>
          <w:sz w:val="28"/>
          <w:szCs w:val="28"/>
          <w:rtl/>
        </w:rPr>
        <w:t>ﮐﻪ ﻫﻴﭻ</w:t>
      </w:r>
      <w:r>
        <w:rPr>
          <w:rFonts w:eastAsia="Calibri"/>
          <w:sz w:val="28"/>
          <w:szCs w:val="28"/>
          <w:rtl/>
        </w:rPr>
        <w:t xml:space="preserve"> </w:t>
      </w:r>
      <w:r w:rsidR="00DE0F50" w:rsidRPr="00984881">
        <w:rPr>
          <w:rFonts w:eastAsia="Calibri"/>
          <w:sz w:val="28"/>
          <w:szCs w:val="28"/>
          <w:rtl/>
        </w:rPr>
        <w:t>ﺳﺎﺯﻣﺎﻥ ﺑﻴﻦ ﺍﻟﻤﻠﻠﻰ</w:t>
      </w:r>
      <w:r>
        <w:rPr>
          <w:rFonts w:eastAsia="Calibri"/>
          <w:sz w:val="28"/>
          <w:szCs w:val="28"/>
          <w:rtl/>
        </w:rPr>
        <w:t xml:space="preserve"> </w:t>
      </w:r>
      <w:r w:rsidR="00DE0F50" w:rsidRPr="00984881">
        <w:rPr>
          <w:rFonts w:eastAsia="Calibri"/>
          <w:sz w:val="28"/>
          <w:szCs w:val="28"/>
          <w:rtl/>
        </w:rPr>
        <w:t>ﺣﻘﻮﻕ ﺑﺸﺮ</w:t>
      </w:r>
      <w:r w:rsidR="00BD77AA">
        <w:rPr>
          <w:rFonts w:eastAsia="Calibri"/>
          <w:sz w:val="28"/>
          <w:szCs w:val="28"/>
          <w:rtl/>
        </w:rPr>
        <w:t xml:space="preserve">، </w:t>
      </w:r>
      <w:r w:rsidR="00DE0F50" w:rsidRPr="00984881">
        <w:rPr>
          <w:rFonts w:eastAsia="Calibri"/>
          <w:sz w:val="28"/>
          <w:szCs w:val="28"/>
          <w:rtl/>
        </w:rPr>
        <w:t>ﻧﺘﻮﺍﻧﺪ</w:t>
      </w:r>
      <w:r>
        <w:rPr>
          <w:rFonts w:eastAsia="Calibri"/>
          <w:sz w:val="28"/>
          <w:szCs w:val="28"/>
          <w:rtl/>
        </w:rPr>
        <w:t xml:space="preserve"> </w:t>
      </w:r>
      <w:r w:rsidR="00DE0F50" w:rsidRPr="00984881">
        <w:rPr>
          <w:rFonts w:eastAsia="Calibri"/>
          <w:sz w:val="28"/>
          <w:szCs w:val="28"/>
          <w:rtl/>
        </w:rPr>
        <w:t>ﮐﻮﭼﮑﺘﺮﻳﻦ ﮐﺎﺭﻯ ﺟﺰ ﺻﺪﻭﺭ ﺍﻋﻠﺎﻣﻴﻪ</w:t>
      </w:r>
      <w:r>
        <w:rPr>
          <w:rFonts w:eastAsia="Calibri"/>
          <w:sz w:val="28"/>
          <w:szCs w:val="28"/>
          <w:rtl/>
        </w:rPr>
        <w:t xml:space="preserve"> </w:t>
      </w:r>
      <w:r w:rsidR="00DE0F50" w:rsidRPr="00984881">
        <w:rPr>
          <w:rFonts w:eastAsia="Calibri"/>
          <w:sz w:val="28"/>
          <w:szCs w:val="28"/>
          <w:rtl/>
        </w:rPr>
        <w:t xml:space="preserve">ﺑﺪﻫﺪ </w:t>
      </w:r>
      <w:r w:rsidR="00BD77AA">
        <w:rPr>
          <w:rFonts w:eastAsia="Calibri"/>
          <w:sz w:val="28"/>
          <w:szCs w:val="28"/>
          <w:rtl/>
        </w:rPr>
        <w:t xml:space="preserve">. </w:t>
      </w:r>
    </w:p>
    <w:p w:rsidR="00DE0F50" w:rsidRPr="00984881" w:rsidRDefault="00DE0F50" w:rsidP="00DE0F50">
      <w:pPr>
        <w:bidi/>
        <w:spacing w:after="200" w:line="276" w:lineRule="auto"/>
        <w:jc w:val="both"/>
        <w:rPr>
          <w:rFonts w:eastAsia="Calibri"/>
          <w:b/>
          <w:bCs/>
          <w:sz w:val="28"/>
          <w:szCs w:val="28"/>
          <w:rtl/>
        </w:rPr>
      </w:pPr>
      <w:r w:rsidRPr="00984881">
        <w:rPr>
          <w:rFonts w:eastAsia="Calibri"/>
          <w:b/>
          <w:bCs/>
          <w:sz w:val="28"/>
          <w:szCs w:val="28"/>
          <w:rtl/>
        </w:rPr>
        <w:t xml:space="preserve"> ﺑﺎﺩﻩ ﺩﺭﺩﻩ</w:t>
      </w:r>
      <w:r w:rsidR="00BD77AA">
        <w:rPr>
          <w:rFonts w:eastAsia="Calibri"/>
          <w:b/>
          <w:bCs/>
          <w:sz w:val="28"/>
          <w:szCs w:val="28"/>
          <w:rtl/>
        </w:rPr>
        <w:t xml:space="preserve">، </w:t>
      </w:r>
      <w:r w:rsidRPr="00984881">
        <w:rPr>
          <w:rFonts w:eastAsia="Calibri"/>
          <w:b/>
          <w:bCs/>
          <w:sz w:val="28"/>
          <w:szCs w:val="28"/>
          <w:rtl/>
        </w:rPr>
        <w:t>ﭼﻨﺪ</w:t>
      </w:r>
      <w:r w:rsidR="004D25BE">
        <w:rPr>
          <w:rFonts w:eastAsia="Calibri"/>
          <w:b/>
          <w:bCs/>
          <w:sz w:val="28"/>
          <w:szCs w:val="28"/>
          <w:rtl/>
        </w:rPr>
        <w:t xml:space="preserve"> </w:t>
      </w:r>
      <w:r w:rsidRPr="00984881">
        <w:rPr>
          <w:rFonts w:eastAsia="Calibri"/>
          <w:b/>
          <w:bCs/>
          <w:sz w:val="28"/>
          <w:szCs w:val="28"/>
          <w:rtl/>
        </w:rPr>
        <w:t>ﺍﺯ ﺍﻳﻦ ﺑﺎﺩ ﻏﺮﻭﺭ؟</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ﺧﺎﻙ ﺑﺮﺳﺮ</w:t>
      </w:r>
      <w:r w:rsidR="00BD77AA">
        <w:rPr>
          <w:rFonts w:eastAsia="Calibri"/>
          <w:b/>
          <w:bCs/>
          <w:sz w:val="28"/>
          <w:szCs w:val="28"/>
          <w:rtl/>
        </w:rPr>
        <w:t xml:space="preserve">، </w:t>
      </w:r>
      <w:r w:rsidRPr="00984881">
        <w:rPr>
          <w:rFonts w:eastAsia="Calibri"/>
          <w:b/>
          <w:bCs/>
          <w:sz w:val="28"/>
          <w:szCs w:val="28"/>
          <w:rtl/>
        </w:rPr>
        <w:t xml:space="preserve">ﻧﻔس ﻧﺎ </w:t>
      </w:r>
      <w:r w:rsidR="009915B2" w:rsidRPr="00984881">
        <w:rPr>
          <w:rFonts w:eastAsia="Calibri"/>
          <w:b/>
          <w:bCs/>
          <w:sz w:val="28"/>
          <w:szCs w:val="28"/>
          <w:rtl/>
        </w:rPr>
        <w:t>فر</w:t>
      </w:r>
      <w:r w:rsidRPr="00984881">
        <w:rPr>
          <w:rFonts w:eastAsia="Calibri"/>
          <w:b/>
          <w:bCs/>
          <w:sz w:val="28"/>
          <w:szCs w:val="28"/>
          <w:rtl/>
        </w:rPr>
        <w:t>ﺟﺎﻡ</w:t>
      </w:r>
      <w:r w:rsidR="004D25BE">
        <w:rPr>
          <w:rFonts w:eastAsia="Calibri"/>
          <w:b/>
          <w:bCs/>
          <w:sz w:val="28"/>
          <w:szCs w:val="28"/>
          <w:rtl/>
        </w:rPr>
        <w:t xml:space="preserve"> </w:t>
      </w:r>
      <w:r w:rsidRPr="00984881">
        <w:rPr>
          <w:rFonts w:eastAsia="Calibri"/>
          <w:b/>
          <w:bCs/>
          <w:sz w:val="28"/>
          <w:szCs w:val="28"/>
          <w:rtl/>
        </w:rPr>
        <w:t>ﺭﺍ</w:t>
      </w:r>
    </w:p>
    <w:p w:rsidR="00DE0F50" w:rsidRDefault="004D25BE" w:rsidP="00DE0F50">
      <w:pPr>
        <w:bidi/>
        <w:spacing w:after="200" w:line="276" w:lineRule="auto"/>
        <w:jc w:val="both"/>
        <w:rPr>
          <w:rFonts w:eastAsia="Calibri"/>
          <w:sz w:val="28"/>
          <w:szCs w:val="28"/>
        </w:rPr>
      </w:pPr>
      <w:r>
        <w:rPr>
          <w:rFonts w:eastAsia="Calibri"/>
          <w:sz w:val="28"/>
          <w:szCs w:val="28"/>
          <w:rtl/>
        </w:rPr>
        <w:t xml:space="preserve"> </w:t>
      </w:r>
      <w:r w:rsidR="00DE0F50" w:rsidRPr="00984881">
        <w:rPr>
          <w:rFonts w:eastAsia="Calibri"/>
          <w:sz w:val="28"/>
          <w:szCs w:val="28"/>
          <w:rtl/>
        </w:rPr>
        <w:t>ﺣﺎﻓﻆ</w:t>
      </w:r>
      <w:r>
        <w:rPr>
          <w:rFonts w:eastAsia="Calibri"/>
          <w:sz w:val="28"/>
          <w:szCs w:val="28"/>
          <w:rtl/>
        </w:rPr>
        <w:t xml:space="preserve"> </w:t>
      </w:r>
      <w:r w:rsidR="00DE0F50" w:rsidRPr="00984881">
        <w:rPr>
          <w:rFonts w:eastAsia="Calibri"/>
          <w:sz w:val="28"/>
          <w:szCs w:val="28"/>
          <w:rtl/>
        </w:rPr>
        <w:t>ﻣﻴﺨﻮﺍﻫﺪ ﺑﺎ ﺑﺎﺩﻩ ﺧﻮﺍﺭﻯ ﺑﻴﺸﺘﺮ</w:t>
      </w:r>
      <w:r w:rsidR="00BD77AA">
        <w:rPr>
          <w:rFonts w:eastAsia="Calibri"/>
          <w:sz w:val="28"/>
          <w:szCs w:val="28"/>
          <w:rtl/>
        </w:rPr>
        <w:t xml:space="preserve">، </w:t>
      </w:r>
      <w:r w:rsidR="00DE0F50" w:rsidRPr="00984881">
        <w:rPr>
          <w:rFonts w:eastAsia="Calibri"/>
          <w:sz w:val="28"/>
          <w:szCs w:val="28"/>
          <w:rtl/>
        </w:rPr>
        <w:t>ﭼﻪ ﺭﺳﺪ</w:t>
      </w:r>
      <w:r>
        <w:rPr>
          <w:rFonts w:eastAsia="Calibri"/>
          <w:sz w:val="28"/>
          <w:szCs w:val="28"/>
          <w:rtl/>
        </w:rPr>
        <w:t xml:space="preserve"> </w:t>
      </w:r>
      <w:r w:rsidR="00DE0F50" w:rsidRPr="00984881">
        <w:rPr>
          <w:rFonts w:eastAsia="Calibri"/>
          <w:sz w:val="28"/>
          <w:szCs w:val="28"/>
          <w:rtl/>
        </w:rPr>
        <w:t>ﺑﺸﺮﺍﺏ ﻧﺎﺏ</w:t>
      </w:r>
      <w:r>
        <w:rPr>
          <w:rFonts w:eastAsia="Calibri"/>
          <w:sz w:val="28"/>
          <w:szCs w:val="28"/>
          <w:rtl/>
        </w:rPr>
        <w:t xml:space="preserve"> </w:t>
      </w:r>
      <w:r w:rsidR="00DE0F50" w:rsidRPr="00984881">
        <w:rPr>
          <w:rFonts w:eastAsia="Calibri"/>
          <w:sz w:val="28"/>
          <w:szCs w:val="28"/>
          <w:rtl/>
        </w:rPr>
        <w:t>ﺣﮑﻤﺖ ﺍﻟﻬﻰ ﭘﻴﺮ ﺧﻮﺩ</w:t>
      </w:r>
      <w:r w:rsidR="00BD77AA">
        <w:rPr>
          <w:rFonts w:eastAsia="Calibri"/>
          <w:sz w:val="28"/>
          <w:szCs w:val="28"/>
          <w:rtl/>
        </w:rPr>
        <w:t xml:space="preserve">، </w:t>
      </w:r>
      <w:r w:rsidR="00DE0F50" w:rsidRPr="00984881">
        <w:rPr>
          <w:rFonts w:eastAsia="Calibri"/>
          <w:sz w:val="28"/>
          <w:szCs w:val="28"/>
          <w:rtl/>
        </w:rPr>
        <w:t>ﺑﺎﺩ ﻏﺮﻭﺭ ﺯﻫﺪ ﻭﺗﮑﺒّﺮ ﺩﻳﻨﻰ ﺭﺍ ﺍﺯ ﺧﻮﺩ ﺩﻭﺭ ﮐﻨﺪ</w:t>
      </w:r>
      <w:r w:rsidR="00BD77AA">
        <w:rPr>
          <w:rFonts w:eastAsia="Calibri"/>
          <w:sz w:val="28"/>
          <w:szCs w:val="28"/>
          <w:rtl/>
        </w:rPr>
        <w:t xml:space="preserve">. </w:t>
      </w:r>
      <w:r w:rsidR="00DE0F50" w:rsidRPr="00984881">
        <w:rPr>
          <w:rFonts w:eastAsia="Calibri"/>
          <w:sz w:val="28"/>
          <w:szCs w:val="28"/>
          <w:rtl/>
        </w:rPr>
        <w:t>ﮐﻪ ﺗﺎ ﺑﺤﺎﻝ ﺩﺭ ﻗﺸﺮﻯ ﮔﺮﻳﻬﺎﻯ ﺧﻮﺩ ﺑﺘﻈﺎﻫﺮ</w:t>
      </w:r>
      <w:r>
        <w:rPr>
          <w:rFonts w:eastAsia="Calibri"/>
          <w:sz w:val="28"/>
          <w:szCs w:val="28"/>
          <w:rtl/>
        </w:rPr>
        <w:t xml:space="preserve"> </w:t>
      </w:r>
      <w:r w:rsidR="00DE0F50" w:rsidRPr="00984881">
        <w:rPr>
          <w:rFonts w:eastAsia="Calibri"/>
          <w:sz w:val="28"/>
          <w:szCs w:val="28"/>
          <w:rtl/>
        </w:rPr>
        <w:t>ﺩﻳﻦ ﺩﺍﺭﻯ ﺩﺭ ﺑﻴﻦ ﻣﺮﺩﻡ ﺑﻮﺩﻩ ﺍﺳﺖ</w:t>
      </w:r>
      <w:r w:rsidR="00BD77AA">
        <w:rPr>
          <w:rFonts w:eastAsia="Calibri"/>
          <w:sz w:val="28"/>
          <w:szCs w:val="28"/>
          <w:rtl/>
        </w:rPr>
        <w:t xml:space="preserve">. </w:t>
      </w:r>
      <w:r w:rsidR="00DE0F50" w:rsidRPr="00984881">
        <w:rPr>
          <w:rFonts w:eastAsia="Calibri"/>
          <w:sz w:val="28"/>
          <w:szCs w:val="28"/>
          <w:rtl/>
        </w:rPr>
        <w:t>ﺗﺎ ﺧﺎﻙ ﺑﺮ ﺳﺮ ﻭ ﺩﻓﻦ ﻧﻔس ﺍﻣّﺎﺭﻩ ﺧﻮﺩ</w:t>
      </w:r>
      <w:r>
        <w:rPr>
          <w:rFonts w:eastAsia="Calibri"/>
          <w:sz w:val="28"/>
          <w:szCs w:val="28"/>
          <w:rtl/>
        </w:rPr>
        <w:t xml:space="preserve"> </w:t>
      </w:r>
      <w:r w:rsidR="00DE0F50" w:rsidRPr="00984881">
        <w:rPr>
          <w:rFonts w:eastAsia="Calibri"/>
          <w:sz w:val="28"/>
          <w:szCs w:val="28"/>
          <w:rtl/>
        </w:rPr>
        <w:t>ﻧﻤﺎﻳﺪ</w:t>
      </w:r>
      <w:r w:rsidR="00BD77AA">
        <w:rPr>
          <w:rFonts w:eastAsia="Calibri"/>
          <w:sz w:val="28"/>
          <w:szCs w:val="28"/>
          <w:rtl/>
        </w:rPr>
        <w:t xml:space="preserve">، </w:t>
      </w:r>
      <w:r w:rsidR="00DE0F50" w:rsidRPr="00984881">
        <w:rPr>
          <w:rFonts w:eastAsia="Calibri"/>
          <w:sz w:val="28"/>
          <w:szCs w:val="28"/>
          <w:rtl/>
        </w:rPr>
        <w:t>ﻭ ﺳﺮﻧﻮﺷﺖ ﺧﻮﺭﺍ</w:t>
      </w:r>
      <w:r>
        <w:rPr>
          <w:rFonts w:eastAsia="Calibri"/>
          <w:sz w:val="28"/>
          <w:szCs w:val="28"/>
          <w:rtl/>
        </w:rPr>
        <w:t xml:space="preserve"> </w:t>
      </w:r>
      <w:r w:rsidR="00DE0F50" w:rsidRPr="00984881">
        <w:rPr>
          <w:rFonts w:eastAsia="Calibri"/>
          <w:sz w:val="28"/>
          <w:szCs w:val="28"/>
          <w:rtl/>
        </w:rPr>
        <w:t>ﺗﻐﻴﻴﺮ ﺑﺪﻫﺪ</w:t>
      </w:r>
      <w:r w:rsidR="00BD77AA">
        <w:rPr>
          <w:rFonts w:eastAsia="Calibri"/>
          <w:sz w:val="28"/>
          <w:szCs w:val="28"/>
          <w:rtl/>
        </w:rPr>
        <w:t xml:space="preserve">. </w:t>
      </w:r>
      <w:r w:rsidR="00DE0F50" w:rsidRPr="00984881">
        <w:rPr>
          <w:rFonts w:eastAsia="Calibri"/>
          <w:sz w:val="28"/>
          <w:szCs w:val="28"/>
          <w:rtl/>
        </w:rPr>
        <w:t>ﺯﻳﺮﺍ ﺣﺎﻓﻆ ﻫﻨﻮﺯ ﺧﻮﺩﺭﺍ ﺩﺭ ﻭﻟﺎﻳﺖ ﭘﺎﮐﺴﺎﺯﻯ ﻟﺎﺯﻡ ﺭﺍ ﻧﮑﺮﺩﻩ</w:t>
      </w:r>
      <w:r w:rsidR="00BD77AA">
        <w:rPr>
          <w:rFonts w:eastAsia="Calibri"/>
          <w:sz w:val="28"/>
          <w:szCs w:val="28"/>
          <w:rtl/>
        </w:rPr>
        <w:t xml:space="preserve">، </w:t>
      </w:r>
      <w:r w:rsidR="00DE0F50" w:rsidRPr="00984881">
        <w:rPr>
          <w:rFonts w:eastAsia="Calibri"/>
          <w:sz w:val="28"/>
          <w:szCs w:val="28"/>
          <w:rtl/>
        </w:rPr>
        <w:t>ﻭ ﺗﺨﻠﻴﻪ ﻭﺗﺤﻠﻴﻪ ﺭﺍ</w:t>
      </w:r>
      <w:r>
        <w:rPr>
          <w:rFonts w:eastAsia="Calibri"/>
          <w:sz w:val="28"/>
          <w:szCs w:val="28"/>
          <w:rtl/>
        </w:rPr>
        <w:t xml:space="preserve"> </w:t>
      </w:r>
      <w:r w:rsidR="00DE0F50" w:rsidRPr="00984881">
        <w:rPr>
          <w:rFonts w:eastAsia="Calibri"/>
          <w:sz w:val="28"/>
          <w:szCs w:val="28"/>
          <w:rtl/>
        </w:rPr>
        <w:t>ﺗﻤﺎﻡ</w:t>
      </w:r>
      <w:r>
        <w:rPr>
          <w:rFonts w:eastAsia="Calibri"/>
          <w:sz w:val="28"/>
          <w:szCs w:val="28"/>
          <w:rtl/>
        </w:rPr>
        <w:t xml:space="preserve"> </w:t>
      </w:r>
      <w:r w:rsidR="00DE0F50" w:rsidRPr="00984881">
        <w:rPr>
          <w:rFonts w:eastAsia="Calibri"/>
          <w:sz w:val="28"/>
          <w:szCs w:val="28"/>
          <w:rtl/>
        </w:rPr>
        <w:t>ﮐﺮﺩﻩ</w:t>
      </w:r>
      <w:r w:rsidR="00BD77AA">
        <w:rPr>
          <w:rFonts w:eastAsia="Calibri"/>
          <w:sz w:val="28"/>
          <w:szCs w:val="28"/>
          <w:rtl/>
        </w:rPr>
        <w:t xml:space="preserve">، </w:t>
      </w:r>
      <w:r w:rsidR="00DE0F50" w:rsidRPr="00984881">
        <w:rPr>
          <w:rFonts w:eastAsia="Calibri"/>
          <w:sz w:val="28"/>
          <w:szCs w:val="28"/>
          <w:rtl/>
        </w:rPr>
        <w:t>ﺗﺎ</w:t>
      </w:r>
      <w:r>
        <w:rPr>
          <w:rFonts w:eastAsia="Calibri"/>
          <w:sz w:val="28"/>
          <w:szCs w:val="28"/>
          <w:rtl/>
        </w:rPr>
        <w:t xml:space="preserve"> </w:t>
      </w:r>
      <w:r w:rsidR="00DE0F50" w:rsidRPr="00984881">
        <w:rPr>
          <w:rFonts w:eastAsia="Calibri"/>
          <w:sz w:val="28"/>
          <w:szCs w:val="28"/>
          <w:rtl/>
        </w:rPr>
        <w:t>ﺗﺠﻠﻴﻪ ﻫﺎﻯ ﺍﻟﻬﻰ ﻭ</w:t>
      </w:r>
      <w:r>
        <w:rPr>
          <w:rFonts w:eastAsia="Calibri"/>
          <w:sz w:val="28"/>
          <w:szCs w:val="28"/>
          <w:rtl/>
        </w:rPr>
        <w:t xml:space="preserve"> </w:t>
      </w:r>
      <w:r w:rsidR="00DE0F50" w:rsidRPr="00984881">
        <w:rPr>
          <w:rFonts w:eastAsia="Calibri"/>
          <w:sz w:val="28"/>
          <w:szCs w:val="28"/>
          <w:rtl/>
        </w:rPr>
        <w:t>ﺷﻬﻮﺩ</w:t>
      </w:r>
      <w:r>
        <w:rPr>
          <w:rFonts w:eastAsia="Calibri"/>
          <w:sz w:val="28"/>
          <w:szCs w:val="28"/>
          <w:rtl/>
        </w:rPr>
        <w:t xml:space="preserve"> </w:t>
      </w:r>
      <w:r w:rsidR="00DE0F50" w:rsidRPr="00984881">
        <w:rPr>
          <w:rFonts w:eastAsia="Calibri"/>
          <w:sz w:val="28"/>
          <w:szCs w:val="28"/>
          <w:rtl/>
        </w:rPr>
        <w:t>ﻣﺮﺍﺗﺐ</w:t>
      </w:r>
      <w:r>
        <w:rPr>
          <w:rFonts w:eastAsia="Calibri"/>
          <w:sz w:val="28"/>
          <w:szCs w:val="28"/>
          <w:rtl/>
        </w:rPr>
        <w:t xml:space="preserve"> </w:t>
      </w:r>
      <w:r w:rsidR="00DE0F50" w:rsidRPr="00984881">
        <w:rPr>
          <w:rFonts w:eastAsia="Calibri"/>
          <w:sz w:val="28"/>
          <w:szCs w:val="28"/>
          <w:rtl/>
        </w:rPr>
        <w:t>ﺭﺿﺎﻳﺖ ﺍﻟﻬﻰ ﺭﺍ ﺩﺭ ﺩﻝ</w:t>
      </w:r>
      <w:r>
        <w:rPr>
          <w:rFonts w:eastAsia="Calibri"/>
          <w:sz w:val="28"/>
          <w:szCs w:val="28"/>
          <w:rtl/>
        </w:rPr>
        <w:t xml:space="preserve"> </w:t>
      </w:r>
      <w:r w:rsidR="00DE0F50" w:rsidRPr="00984881">
        <w:rPr>
          <w:rFonts w:eastAsia="Calibri"/>
          <w:sz w:val="28"/>
          <w:szCs w:val="28"/>
          <w:rtl/>
        </w:rPr>
        <w:t>ﺧﻮﺩ ﺑﻴﺎﺑﺪ</w:t>
      </w:r>
      <w:r w:rsidR="00BD77AA">
        <w:rPr>
          <w:rFonts w:eastAsia="Calibri"/>
          <w:sz w:val="28"/>
          <w:szCs w:val="28"/>
          <w:rtl/>
        </w:rPr>
        <w:t xml:space="preserve">. </w:t>
      </w:r>
      <w:r w:rsidR="00DE0F50" w:rsidRPr="00984881">
        <w:rPr>
          <w:rFonts w:eastAsia="Calibri"/>
          <w:sz w:val="28"/>
          <w:szCs w:val="28"/>
          <w:rtl/>
        </w:rPr>
        <w:t>ﻭ ﭘﻴﺮ ﺍﻟﻬﻰ ﺍﻭﺭﺍ ﺗﺮﺑﻴﺖ</w:t>
      </w:r>
      <w:r>
        <w:rPr>
          <w:rFonts w:eastAsia="Calibri"/>
          <w:sz w:val="28"/>
          <w:szCs w:val="28"/>
          <w:rtl/>
        </w:rPr>
        <w:t xml:space="preserve"> </w:t>
      </w:r>
      <w:r w:rsidR="00DE0F50" w:rsidRPr="00984881">
        <w:rPr>
          <w:rFonts w:eastAsia="Calibri"/>
          <w:sz w:val="28"/>
          <w:szCs w:val="28"/>
          <w:rtl/>
        </w:rPr>
        <w:t>ﻧﻤﺎﻳﺪ ﻭ ﺗﺄﻳﻴﺪ ﺍﺣﻮﺍﻝ ﺭؤﻳﺎﺋﻰ ﺍﺯ ﺩﮔﺮﮔﻮﻧﻰﻫﺎﻯ ﺣﺎﺻﻞ ﺩﺭ ﺭﻭﺍﻥ ﻧﺎﺧﻮﺩﺁﮔﺎﻩ ﺧﻮﺩ ﺭﺍ ﺑﻨﻤﺎﻳﺪ</w:t>
      </w:r>
      <w:r w:rsidR="00BD77AA">
        <w:rPr>
          <w:rFonts w:eastAsia="Calibri"/>
          <w:sz w:val="28"/>
          <w:szCs w:val="28"/>
          <w:rtl/>
        </w:rPr>
        <w:t xml:space="preserve">. </w:t>
      </w:r>
    </w:p>
    <w:p w:rsidR="00DE0F50" w:rsidRPr="00984881" w:rsidRDefault="00DE0F50" w:rsidP="00DE0F50">
      <w:pPr>
        <w:bidi/>
        <w:spacing w:after="200" w:line="276" w:lineRule="auto"/>
        <w:jc w:val="both"/>
        <w:rPr>
          <w:rFonts w:eastAsia="Calibri"/>
          <w:b/>
          <w:bCs/>
          <w:sz w:val="28"/>
          <w:szCs w:val="28"/>
          <w:rtl/>
        </w:rPr>
      </w:pPr>
      <w:r w:rsidRPr="00984881">
        <w:rPr>
          <w:rFonts w:eastAsia="Calibri"/>
          <w:b/>
          <w:bCs/>
          <w:sz w:val="28"/>
          <w:szCs w:val="28"/>
          <w:rtl/>
        </w:rPr>
        <w:t xml:space="preserve"> ﺩﻭﺩ ﺁﻩ</w:t>
      </w:r>
      <w:r w:rsidR="004D25BE">
        <w:rPr>
          <w:rFonts w:eastAsia="Calibri"/>
          <w:b/>
          <w:bCs/>
          <w:sz w:val="28"/>
          <w:szCs w:val="28"/>
          <w:rtl/>
        </w:rPr>
        <w:t xml:space="preserve"> </w:t>
      </w:r>
      <w:r w:rsidRPr="00984881">
        <w:rPr>
          <w:rFonts w:eastAsia="Calibri"/>
          <w:b/>
          <w:bCs/>
          <w:sz w:val="28"/>
          <w:szCs w:val="28"/>
          <w:rtl/>
        </w:rPr>
        <w:t>ﺳﻴﻨﻪ ﻧﺎﻟﺎﻥ</w:t>
      </w:r>
      <w:r w:rsidR="004D25BE">
        <w:rPr>
          <w:rFonts w:eastAsia="Calibri"/>
          <w:b/>
          <w:bCs/>
          <w:sz w:val="28"/>
          <w:szCs w:val="28"/>
          <w:rtl/>
        </w:rPr>
        <w:t xml:space="preserve"> </w:t>
      </w:r>
      <w:r w:rsidRPr="00984881">
        <w:rPr>
          <w:rFonts w:eastAsia="Calibri"/>
          <w:b/>
          <w:bCs/>
          <w:sz w:val="28"/>
          <w:szCs w:val="28"/>
          <w:rtl/>
        </w:rPr>
        <w:t>ﻣﻦ</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ﺳﻮﺧﺖ ﺍﻳﻦ ﺍﻓﺴ</w:t>
      </w:r>
      <w:r w:rsidR="00B53C86" w:rsidRPr="00984881">
        <w:rPr>
          <w:rFonts w:eastAsia="Calibri" w:hint="cs"/>
          <w:b/>
          <w:bCs/>
          <w:sz w:val="28"/>
          <w:szCs w:val="28"/>
          <w:rtl/>
        </w:rPr>
        <w:t>ُ</w:t>
      </w:r>
      <w:r w:rsidRPr="00984881">
        <w:rPr>
          <w:rFonts w:eastAsia="Calibri"/>
          <w:b/>
          <w:bCs/>
          <w:sz w:val="28"/>
          <w:szCs w:val="28"/>
          <w:rtl/>
        </w:rPr>
        <w:t xml:space="preserve">ﺮﺩﮔﺎﻥ ﺧﺎﻡ ﺭﺍ </w:t>
      </w:r>
    </w:p>
    <w:p w:rsidR="00DE0F50" w:rsidRPr="00984881" w:rsidRDefault="004D25BE" w:rsidP="00DE0F50">
      <w:pPr>
        <w:bidi/>
        <w:spacing w:after="200" w:line="276" w:lineRule="auto"/>
        <w:jc w:val="both"/>
        <w:rPr>
          <w:rFonts w:eastAsia="Calibri"/>
          <w:sz w:val="28"/>
          <w:szCs w:val="28"/>
          <w:rtl/>
        </w:rPr>
      </w:pPr>
      <w:r>
        <w:rPr>
          <w:rFonts w:eastAsia="Calibri"/>
          <w:sz w:val="28"/>
          <w:szCs w:val="28"/>
          <w:rtl/>
        </w:rPr>
        <w:t xml:space="preserve"> </w:t>
      </w:r>
      <w:r w:rsidR="00DE0F50" w:rsidRPr="00984881">
        <w:rPr>
          <w:rFonts w:eastAsia="Calibri"/>
          <w:sz w:val="28"/>
          <w:szCs w:val="28"/>
          <w:rtl/>
        </w:rPr>
        <w:t>ﺁﻩ ﻭﻧﺎﻟﻪ ﺣﺎﻓﻆ ﺳﺎﻟﻚ ﺩﺭ ﻋﺰﻟﺖ</w:t>
      </w:r>
      <w:r w:rsidR="00BD77AA">
        <w:rPr>
          <w:rFonts w:eastAsia="Calibri"/>
          <w:sz w:val="28"/>
          <w:szCs w:val="28"/>
          <w:rtl/>
        </w:rPr>
        <w:t xml:space="preserve">، </w:t>
      </w:r>
      <w:r w:rsidR="00DE0F50" w:rsidRPr="00984881">
        <w:rPr>
          <w:rFonts w:eastAsia="Calibri"/>
          <w:sz w:val="28"/>
          <w:szCs w:val="28"/>
          <w:rtl/>
        </w:rPr>
        <w:t>ﭼﻪ ﺑﺴﺎ ﺍﺯ ﻧﺎﺭﺿﺎﻳﺘﻰ ﻫﺎﻯ ﺩﻳﮕﺮﺍﻥ</w:t>
      </w:r>
      <w:r w:rsidR="00BD77AA">
        <w:rPr>
          <w:rFonts w:eastAsia="Calibri"/>
          <w:sz w:val="28"/>
          <w:szCs w:val="28"/>
          <w:rtl/>
        </w:rPr>
        <w:t xml:space="preserve">، </w:t>
      </w:r>
      <w:r w:rsidR="00DE0F50" w:rsidRPr="00984881">
        <w:rPr>
          <w:rFonts w:eastAsia="Calibri"/>
          <w:sz w:val="28"/>
          <w:szCs w:val="28"/>
          <w:rtl/>
        </w:rPr>
        <w:t>ﻭ ﻳﺎ ﻋﺪﻡ ﻧﺘﻴﺠﻪ ﻓﻮﺭﻯ ﺩﺭ ﺍﺣﻮﺍﻝ</w:t>
      </w:r>
      <w:r>
        <w:rPr>
          <w:rFonts w:eastAsia="Calibri"/>
          <w:sz w:val="28"/>
          <w:szCs w:val="28"/>
          <w:rtl/>
        </w:rPr>
        <w:t xml:space="preserve"> </w:t>
      </w:r>
      <w:r w:rsidR="00DE0F50" w:rsidRPr="00984881">
        <w:rPr>
          <w:rFonts w:eastAsia="Calibri"/>
          <w:sz w:val="28"/>
          <w:szCs w:val="28"/>
          <w:rtl/>
        </w:rPr>
        <w:t>ﺳﻠﻮﮐﻰ ﺧﻮﺩ</w:t>
      </w:r>
      <w:r w:rsidR="00BD77AA">
        <w:rPr>
          <w:rFonts w:eastAsia="Calibri"/>
          <w:sz w:val="28"/>
          <w:szCs w:val="28"/>
          <w:rtl/>
        </w:rPr>
        <w:t xml:space="preserve">، </w:t>
      </w:r>
      <w:r w:rsidR="00DE0F50" w:rsidRPr="00984881">
        <w:rPr>
          <w:rFonts w:eastAsia="Calibri"/>
          <w:sz w:val="28"/>
          <w:szCs w:val="28"/>
          <w:rtl/>
        </w:rPr>
        <w:t>ﺍﻳﻦ ﻧﺎﻟﻪ ﻫﺎ ﭼﻮﻥ ﺩﻭﺩﻯ ﺑﭽﺸﻢ ﺍﻓﺴﺮﺩﮔﺎﻥ ﺧﺎﻡ ﻭ ﻣﺮﺩﻩ ﺩﻟﺎﻥ ﻗﺸﺮﻯ</w:t>
      </w:r>
      <w:r>
        <w:rPr>
          <w:rFonts w:eastAsia="Calibri"/>
          <w:sz w:val="28"/>
          <w:szCs w:val="28"/>
          <w:rtl/>
        </w:rPr>
        <w:t xml:space="preserve"> </w:t>
      </w:r>
      <w:r w:rsidR="00DE0F50" w:rsidRPr="00984881">
        <w:rPr>
          <w:rFonts w:eastAsia="Calibri"/>
          <w:sz w:val="28"/>
          <w:szCs w:val="28"/>
          <w:rtl/>
        </w:rPr>
        <w:t>ﺟﺎﻫﻞ ﻣﻴﺮﻭﺩ</w:t>
      </w:r>
      <w:r w:rsidR="00BD77AA">
        <w:rPr>
          <w:rFonts w:eastAsia="Calibri"/>
          <w:sz w:val="28"/>
          <w:szCs w:val="28"/>
          <w:rtl/>
        </w:rPr>
        <w:t xml:space="preserve">، </w:t>
      </w:r>
      <w:r w:rsidR="00DE0F50" w:rsidRPr="00984881">
        <w:rPr>
          <w:rFonts w:eastAsia="Calibri"/>
          <w:sz w:val="28"/>
          <w:szCs w:val="28"/>
          <w:rtl/>
        </w:rPr>
        <w:t>ﻭ ﺁﻧﻬﺎ ﺭﺍ ﻣﻴﺴﻮﺯﺍﻧﺪ</w:t>
      </w:r>
      <w:r w:rsidR="00BD77AA">
        <w:rPr>
          <w:rFonts w:eastAsia="Calibri"/>
          <w:sz w:val="28"/>
          <w:szCs w:val="28"/>
          <w:rtl/>
        </w:rPr>
        <w:t xml:space="preserve">. </w:t>
      </w:r>
      <w:r w:rsidR="00DE0F50" w:rsidRPr="00984881">
        <w:rPr>
          <w:rFonts w:eastAsia="Calibri"/>
          <w:sz w:val="28"/>
          <w:szCs w:val="28"/>
          <w:rtl/>
        </w:rPr>
        <w:t>ﮐﻪ ﭼﺮﺍ ﺍﻳﻦ</w:t>
      </w:r>
      <w:r>
        <w:rPr>
          <w:rFonts w:eastAsia="Calibri"/>
          <w:sz w:val="28"/>
          <w:szCs w:val="28"/>
          <w:rtl/>
        </w:rPr>
        <w:t xml:space="preserve"> </w:t>
      </w:r>
      <w:r w:rsidR="00DE0F50" w:rsidRPr="00984881">
        <w:rPr>
          <w:rFonts w:eastAsia="Calibri"/>
          <w:sz w:val="28"/>
          <w:szCs w:val="28"/>
          <w:rtl/>
        </w:rPr>
        <w:t>ﺩﺭﻭﻳﺶ ﻧﺎ ﺭﺍﺿﻰ ﺍﺯ ﻭﺿﻊ</w:t>
      </w:r>
      <w:r>
        <w:rPr>
          <w:rFonts w:eastAsia="Calibri"/>
          <w:sz w:val="28"/>
          <w:szCs w:val="28"/>
          <w:rtl/>
        </w:rPr>
        <w:t xml:space="preserve"> </w:t>
      </w:r>
      <w:r w:rsidR="00DE0F50" w:rsidRPr="00984881">
        <w:rPr>
          <w:rFonts w:eastAsia="Calibri"/>
          <w:sz w:val="28"/>
          <w:szCs w:val="28"/>
          <w:rtl/>
        </w:rPr>
        <w:t>ﺧﻮﺩ</w:t>
      </w:r>
      <w:r w:rsidR="00BD77AA">
        <w:rPr>
          <w:rFonts w:eastAsia="Calibri"/>
          <w:sz w:val="28"/>
          <w:szCs w:val="28"/>
          <w:rtl/>
        </w:rPr>
        <w:t xml:space="preserve">، </w:t>
      </w:r>
      <w:r w:rsidR="00DE0F50" w:rsidRPr="00984881">
        <w:rPr>
          <w:rFonts w:eastAsia="Calibri"/>
          <w:sz w:val="28"/>
          <w:szCs w:val="28"/>
          <w:rtl/>
        </w:rPr>
        <w:t>ﺑﺎﻳﻦ</w:t>
      </w:r>
      <w:r>
        <w:rPr>
          <w:rFonts w:eastAsia="Calibri"/>
          <w:sz w:val="28"/>
          <w:szCs w:val="28"/>
          <w:rtl/>
        </w:rPr>
        <w:t xml:space="preserve"> </w:t>
      </w:r>
      <w:r w:rsidR="00DE0F50" w:rsidRPr="00984881">
        <w:rPr>
          <w:rFonts w:eastAsia="Calibri"/>
          <w:sz w:val="28"/>
          <w:szCs w:val="28"/>
          <w:rtl/>
        </w:rPr>
        <w:t>ﻃﺮﻳﻘﺖ ﻭﺧﻮﺩ ﺁﺯﺍﺭﻯ ﺩﺭﺁﻣﺪﻩ ﻭﻟﺎﻳﺖ</w:t>
      </w:r>
      <w:r>
        <w:rPr>
          <w:rFonts w:eastAsia="Calibri"/>
          <w:sz w:val="28"/>
          <w:szCs w:val="28"/>
          <w:rtl/>
        </w:rPr>
        <w:t xml:space="preserve"> </w:t>
      </w:r>
      <w:r w:rsidR="00DE0F50" w:rsidRPr="00984881">
        <w:rPr>
          <w:rFonts w:eastAsia="Calibri"/>
          <w:sz w:val="28"/>
          <w:szCs w:val="28"/>
          <w:rtl/>
        </w:rPr>
        <w:t xml:space="preserve">ﻓﻘﻴﻪ ﻋﺎﻟﻰ ﻣﻘﺎﻡ ﺩﺭ ﻣﻨﻈﺮ ﻣﺮﺩﻡ ﺭﺍ ﻧﺎﺩﻳﺪﻩ ﮔﺮﻓﺘﻪ ﺍﺳﺖ </w:t>
      </w:r>
      <w:r w:rsidR="00BD77AA">
        <w:rPr>
          <w:rFonts w:eastAsia="Calibri"/>
          <w:sz w:val="28"/>
          <w:szCs w:val="28"/>
          <w:rtl/>
        </w:rPr>
        <w:t xml:space="preserve">. </w:t>
      </w:r>
    </w:p>
    <w:p w:rsidR="00DE0F50" w:rsidRPr="00984881" w:rsidRDefault="00DE0F50" w:rsidP="00DE0F50">
      <w:pPr>
        <w:bidi/>
        <w:spacing w:after="200" w:line="276" w:lineRule="auto"/>
        <w:jc w:val="both"/>
        <w:rPr>
          <w:rFonts w:eastAsia="Calibri"/>
          <w:b/>
          <w:bCs/>
          <w:sz w:val="28"/>
          <w:szCs w:val="28"/>
          <w:rtl/>
        </w:rPr>
      </w:pPr>
      <w:r w:rsidRPr="00984881">
        <w:rPr>
          <w:rFonts w:eastAsia="Calibri"/>
          <w:b/>
          <w:bCs/>
          <w:sz w:val="28"/>
          <w:szCs w:val="28"/>
          <w:rtl/>
        </w:rPr>
        <w:t xml:space="preserve"> ﻣ</w:t>
      </w:r>
      <w:r w:rsidR="00B53C86" w:rsidRPr="00984881">
        <w:rPr>
          <w:rFonts w:eastAsia="Calibri" w:hint="cs"/>
          <w:b/>
          <w:bCs/>
          <w:sz w:val="28"/>
          <w:szCs w:val="28"/>
          <w:rtl/>
        </w:rPr>
        <w:t>َ</w:t>
      </w:r>
      <w:r w:rsidRPr="00984881">
        <w:rPr>
          <w:rFonts w:eastAsia="Calibri"/>
          <w:b/>
          <w:bCs/>
          <w:sz w:val="28"/>
          <w:szCs w:val="28"/>
          <w:rtl/>
        </w:rPr>
        <w:t>ﺤﺮ</w:t>
      </w:r>
      <w:r w:rsidR="00B53C86" w:rsidRPr="00984881">
        <w:rPr>
          <w:rFonts w:eastAsia="Calibri" w:hint="cs"/>
          <w:b/>
          <w:bCs/>
          <w:sz w:val="28"/>
          <w:szCs w:val="28"/>
          <w:rtl/>
        </w:rPr>
        <w:t>َ</w:t>
      </w:r>
      <w:r w:rsidRPr="00984881">
        <w:rPr>
          <w:rFonts w:eastAsia="Calibri"/>
          <w:b/>
          <w:bCs/>
          <w:sz w:val="28"/>
          <w:szCs w:val="28"/>
          <w:rtl/>
        </w:rPr>
        <w:t>ﻡ</w:t>
      </w:r>
      <w:r w:rsidR="004D25BE">
        <w:rPr>
          <w:rFonts w:eastAsia="Calibri"/>
          <w:b/>
          <w:bCs/>
          <w:sz w:val="28"/>
          <w:szCs w:val="28"/>
          <w:rtl/>
        </w:rPr>
        <w:t xml:space="preserve"> </w:t>
      </w:r>
      <w:r w:rsidRPr="00984881">
        <w:rPr>
          <w:rFonts w:eastAsia="Calibri"/>
          <w:b/>
          <w:bCs/>
          <w:sz w:val="28"/>
          <w:szCs w:val="28"/>
          <w:rtl/>
        </w:rPr>
        <w:t>ﺭﺍﺯ ﺩﻝ ﺷﻴﺪﺍﻯ</w:t>
      </w:r>
      <w:r w:rsidR="004D25BE">
        <w:rPr>
          <w:rFonts w:eastAsia="Calibri"/>
          <w:b/>
          <w:bCs/>
          <w:sz w:val="28"/>
          <w:szCs w:val="28"/>
          <w:rtl/>
        </w:rPr>
        <w:t xml:space="preserve"> </w:t>
      </w:r>
      <w:r w:rsidRPr="00984881">
        <w:rPr>
          <w:rFonts w:eastAsia="Calibri"/>
          <w:b/>
          <w:bCs/>
          <w:sz w:val="28"/>
          <w:szCs w:val="28"/>
          <w:rtl/>
        </w:rPr>
        <w:t>ﺧﻮﺩ</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ﮐس ﻧﻤﻰ ﺑﻴﻨﻢ ﺯﺧﺎﺹ ﻭ ﻋﺎﻡ ﺭﺍ</w:t>
      </w:r>
    </w:p>
    <w:p w:rsidR="00DE0F50" w:rsidRPr="00984881" w:rsidRDefault="004D25BE" w:rsidP="0011262B">
      <w:pPr>
        <w:bidi/>
        <w:spacing w:after="200" w:line="276" w:lineRule="auto"/>
        <w:jc w:val="both"/>
        <w:rPr>
          <w:rFonts w:eastAsia="Calibri"/>
          <w:sz w:val="28"/>
          <w:szCs w:val="28"/>
          <w:rtl/>
        </w:rPr>
      </w:pPr>
      <w:r>
        <w:rPr>
          <w:rFonts w:eastAsia="Calibri"/>
          <w:sz w:val="28"/>
          <w:szCs w:val="28"/>
          <w:rtl/>
        </w:rPr>
        <w:t xml:space="preserve"> </w:t>
      </w:r>
      <w:r w:rsidR="00DE0F50" w:rsidRPr="00984881">
        <w:rPr>
          <w:rFonts w:eastAsia="Calibri"/>
          <w:sz w:val="28"/>
          <w:szCs w:val="28"/>
          <w:rtl/>
        </w:rPr>
        <w:t>ﺣﺎﻓﻆ ﻣﻴﺨﻮﺍﻫﺪ ﮐﺴﻰ ﺭﺍ ﺑﻴﺎﺑﺪ</w:t>
      </w:r>
      <w:r w:rsidR="00BD77AA">
        <w:rPr>
          <w:rFonts w:eastAsia="Calibri"/>
          <w:sz w:val="28"/>
          <w:szCs w:val="28"/>
          <w:rtl/>
        </w:rPr>
        <w:t xml:space="preserve">، </w:t>
      </w:r>
      <w:r w:rsidR="00DE0F50" w:rsidRPr="00984881">
        <w:rPr>
          <w:rFonts w:eastAsia="Calibri"/>
          <w:sz w:val="28"/>
          <w:szCs w:val="28"/>
          <w:rtl/>
        </w:rPr>
        <w:t>ﮐﻪ ﺭﺍﺯ ﺩﻝ ﻭ ﺣﻘﺎﻳﻖ</w:t>
      </w:r>
      <w:r>
        <w:rPr>
          <w:rFonts w:eastAsia="Calibri"/>
          <w:sz w:val="28"/>
          <w:szCs w:val="28"/>
          <w:rtl/>
        </w:rPr>
        <w:t xml:space="preserve"> </w:t>
      </w:r>
      <w:r w:rsidR="00DE0F50" w:rsidRPr="00984881">
        <w:rPr>
          <w:rFonts w:eastAsia="Calibri"/>
          <w:sz w:val="28"/>
          <w:szCs w:val="28"/>
          <w:rtl/>
        </w:rPr>
        <w:t>ﺍﺣﻮﺍﻝ ﺩﺍﺋﻢ ﺧﻮﺩﺭﺍ</w:t>
      </w:r>
      <w:r w:rsidR="00BD77AA">
        <w:rPr>
          <w:rFonts w:eastAsia="Calibri"/>
          <w:sz w:val="28"/>
          <w:szCs w:val="28"/>
          <w:rtl/>
        </w:rPr>
        <w:t xml:space="preserve">، </w:t>
      </w:r>
      <w:r w:rsidR="00DE0F50" w:rsidRPr="00984881">
        <w:rPr>
          <w:rFonts w:eastAsia="Calibri"/>
          <w:sz w:val="28"/>
          <w:szCs w:val="28"/>
          <w:rtl/>
        </w:rPr>
        <w:t>ﻭ ﺁﻧﭽﻪ</w:t>
      </w:r>
      <w:r>
        <w:rPr>
          <w:rFonts w:eastAsia="Calibri"/>
          <w:sz w:val="28"/>
          <w:szCs w:val="28"/>
          <w:rtl/>
        </w:rPr>
        <w:t xml:space="preserve"> </w:t>
      </w:r>
      <w:r w:rsidR="00DE0F50" w:rsidRPr="00984881">
        <w:rPr>
          <w:rFonts w:eastAsia="Calibri"/>
          <w:sz w:val="28"/>
          <w:szCs w:val="28"/>
          <w:rtl/>
        </w:rPr>
        <w:t>ﺩﺭ ﺭﺍﻩ ﺍﻟﻬﻰ ﻭ ﺍﻳﻤﺎﻥ</w:t>
      </w:r>
      <w:r>
        <w:rPr>
          <w:rFonts w:eastAsia="Calibri"/>
          <w:sz w:val="28"/>
          <w:szCs w:val="28"/>
          <w:rtl/>
        </w:rPr>
        <w:t xml:space="preserve"> </w:t>
      </w:r>
      <w:r w:rsidR="00DE0F50" w:rsidRPr="00984881">
        <w:rPr>
          <w:rFonts w:eastAsia="Calibri"/>
          <w:sz w:val="28"/>
          <w:szCs w:val="28"/>
          <w:rtl/>
        </w:rPr>
        <w:t>ﻋﻤﻠﻰ ﺧﻮﺩ</w:t>
      </w:r>
      <w:r>
        <w:rPr>
          <w:rFonts w:eastAsia="Calibri"/>
          <w:sz w:val="28"/>
          <w:szCs w:val="28"/>
          <w:rtl/>
        </w:rPr>
        <w:t xml:space="preserve"> </w:t>
      </w:r>
      <w:r w:rsidR="00DE0F50" w:rsidRPr="00984881">
        <w:rPr>
          <w:rFonts w:eastAsia="Calibri"/>
          <w:sz w:val="28"/>
          <w:szCs w:val="28"/>
          <w:rtl/>
        </w:rPr>
        <w:t>ﻳﺎﻓﺘﻪ ﺍﺳﺖ ﭘﻴﺪﺍ ﮐﻨﺪ</w:t>
      </w:r>
      <w:r w:rsidR="00BD77AA">
        <w:rPr>
          <w:rFonts w:eastAsia="Calibri"/>
          <w:sz w:val="28"/>
          <w:szCs w:val="28"/>
          <w:rtl/>
        </w:rPr>
        <w:t xml:space="preserve">. </w:t>
      </w:r>
      <w:r w:rsidR="00DE0F50" w:rsidRPr="00984881">
        <w:rPr>
          <w:rFonts w:eastAsia="Calibri"/>
          <w:sz w:val="28"/>
          <w:szCs w:val="28"/>
          <w:rtl/>
        </w:rPr>
        <w:t>ﻭ ﺑﻮﻯ ﺑﮕﻮﻳﺪ ﮐﻪ ﺷﺎﻳﺪ ﺗﺼﺪﻳﻖ ﺩﻳﮕﺮﺍﻥ</w:t>
      </w:r>
      <w:r w:rsidR="00BD77AA">
        <w:rPr>
          <w:rFonts w:eastAsia="Calibri"/>
          <w:sz w:val="28"/>
          <w:szCs w:val="28"/>
          <w:rtl/>
        </w:rPr>
        <w:t xml:space="preserve">، </w:t>
      </w:r>
      <w:r w:rsidR="00DE0F50" w:rsidRPr="00984881">
        <w:rPr>
          <w:rFonts w:eastAsia="Calibri"/>
          <w:sz w:val="28"/>
          <w:szCs w:val="28"/>
          <w:rtl/>
        </w:rPr>
        <w:t>ﺍﻣﻴﺪﻯ ﺑﻌﻨﻮﺍﻥ ﺧﺪﻣﺎﺕ ﺍﻟﻬﻰ ﺣﺎﻓﻆ ﺳﺎﻟﻚ</w:t>
      </w:r>
      <w:r>
        <w:rPr>
          <w:rFonts w:eastAsia="Calibri"/>
          <w:sz w:val="28"/>
          <w:szCs w:val="28"/>
          <w:rtl/>
        </w:rPr>
        <w:t xml:space="preserve"> </w:t>
      </w:r>
      <w:r w:rsidR="00DE0F50" w:rsidRPr="00984881">
        <w:rPr>
          <w:rFonts w:eastAsia="Calibri"/>
          <w:sz w:val="28"/>
          <w:szCs w:val="28"/>
          <w:rtl/>
        </w:rPr>
        <w:t>ﺑﻮﺩﻩ ﺑﺎﺷﺪ</w:t>
      </w:r>
      <w:r w:rsidR="00BD77AA">
        <w:rPr>
          <w:rFonts w:eastAsia="Calibri"/>
          <w:sz w:val="28"/>
          <w:szCs w:val="28"/>
          <w:rtl/>
        </w:rPr>
        <w:t xml:space="preserve">. </w:t>
      </w:r>
      <w:r w:rsidR="00DE0F50" w:rsidRPr="00984881">
        <w:rPr>
          <w:rFonts w:eastAsia="Calibri"/>
          <w:sz w:val="28"/>
          <w:szCs w:val="28"/>
          <w:rtl/>
        </w:rPr>
        <w:t>ﻭ ﺑﭽﻪ</w:t>
      </w:r>
      <w:r>
        <w:rPr>
          <w:rFonts w:eastAsia="Calibri"/>
          <w:sz w:val="28"/>
          <w:szCs w:val="28"/>
          <w:rtl/>
        </w:rPr>
        <w:t xml:space="preserve"> </w:t>
      </w:r>
      <w:r w:rsidR="00DE0F50" w:rsidRPr="00984881">
        <w:rPr>
          <w:rFonts w:eastAsia="Calibri"/>
          <w:sz w:val="28"/>
          <w:szCs w:val="28"/>
          <w:rtl/>
        </w:rPr>
        <w:t>ﻋﻠّﺖ ﻣﺰﺍﺣﻤﺘﻬﺎﻯ ﺩﻳﮕﺮﺍﻥ ﺭﺍ</w:t>
      </w:r>
      <w:r>
        <w:rPr>
          <w:rFonts w:eastAsia="Calibri"/>
          <w:sz w:val="28"/>
          <w:szCs w:val="28"/>
          <w:rtl/>
        </w:rPr>
        <w:t xml:space="preserve"> </w:t>
      </w:r>
      <w:r w:rsidR="00DE0F50" w:rsidRPr="00984881">
        <w:rPr>
          <w:rFonts w:eastAsia="Calibri"/>
          <w:sz w:val="28"/>
          <w:szCs w:val="28"/>
          <w:rtl/>
        </w:rPr>
        <w:t>ﺗﺤﻤّﻞ</w:t>
      </w:r>
      <w:r>
        <w:rPr>
          <w:rFonts w:eastAsia="Calibri"/>
          <w:sz w:val="28"/>
          <w:szCs w:val="28"/>
          <w:rtl/>
        </w:rPr>
        <w:t xml:space="preserve"> </w:t>
      </w:r>
      <w:r w:rsidR="00DE0F50" w:rsidRPr="00984881">
        <w:rPr>
          <w:rFonts w:eastAsia="Calibri"/>
          <w:sz w:val="28"/>
          <w:szCs w:val="28"/>
          <w:rtl/>
        </w:rPr>
        <w:t>ﻣﻴﮑﻨﺪ</w:t>
      </w:r>
      <w:r w:rsidR="00BD77AA">
        <w:rPr>
          <w:rFonts w:eastAsia="Calibri"/>
          <w:sz w:val="28"/>
          <w:szCs w:val="28"/>
          <w:rtl/>
        </w:rPr>
        <w:t xml:space="preserve">. </w:t>
      </w:r>
      <w:r w:rsidR="00DE0F50" w:rsidRPr="00984881">
        <w:rPr>
          <w:rFonts w:eastAsia="Calibri"/>
          <w:sz w:val="28"/>
          <w:szCs w:val="28"/>
          <w:rtl/>
        </w:rPr>
        <w:t>ﮐﻪﺭﻧﺠﻬﺎﻯ</w:t>
      </w:r>
      <w:r>
        <w:rPr>
          <w:rFonts w:eastAsia="Calibri"/>
          <w:sz w:val="28"/>
          <w:szCs w:val="28"/>
          <w:rtl/>
        </w:rPr>
        <w:t xml:space="preserve"> </w:t>
      </w:r>
      <w:r w:rsidR="00DE0F50" w:rsidRPr="00984881">
        <w:rPr>
          <w:rFonts w:eastAsia="Calibri"/>
          <w:sz w:val="28"/>
          <w:szCs w:val="28"/>
          <w:rtl/>
        </w:rPr>
        <w:t>ﺗﺄﺧﻴﺮ ﺩﺭ ﻧﺠﺎﺕ</w:t>
      </w:r>
      <w:r>
        <w:rPr>
          <w:rFonts w:eastAsia="Calibri"/>
          <w:sz w:val="28"/>
          <w:szCs w:val="28"/>
          <w:rtl/>
        </w:rPr>
        <w:t xml:space="preserve"> </w:t>
      </w:r>
      <w:r w:rsidR="00DE0F50" w:rsidRPr="00984881">
        <w:rPr>
          <w:rFonts w:eastAsia="Calibri"/>
          <w:sz w:val="28"/>
          <w:szCs w:val="28"/>
          <w:rtl/>
        </w:rPr>
        <w:t>ﺍﻟﻬﻰ ﺧﻮﺩﺭﺍ ﺑﻴﺎﻥ ﻧﻤﺎﻳﺪ</w:t>
      </w:r>
      <w:r w:rsidR="00BD77AA">
        <w:rPr>
          <w:rFonts w:eastAsia="Calibri"/>
          <w:sz w:val="28"/>
          <w:szCs w:val="28"/>
          <w:rtl/>
        </w:rPr>
        <w:t xml:space="preserve">. </w:t>
      </w:r>
      <w:r w:rsidR="00DE0F50" w:rsidRPr="00984881">
        <w:rPr>
          <w:rFonts w:eastAsia="Calibri"/>
          <w:sz w:val="28"/>
          <w:szCs w:val="28"/>
          <w:rtl/>
        </w:rPr>
        <w:t>ﻭ ﻟﺬﺍ ﺩﻟﻰ ﺁﺷﻔﺘﻪ ﻭ ﺷﻴﺪﺍ ﻭﻣﺴﺘﻌﺪ ﻧﻤﻰ</w:t>
      </w:r>
      <w:r>
        <w:rPr>
          <w:rFonts w:eastAsia="Calibri"/>
          <w:sz w:val="28"/>
          <w:szCs w:val="28"/>
          <w:rtl/>
        </w:rPr>
        <w:t xml:space="preserve"> </w:t>
      </w:r>
      <w:r w:rsidR="00DE0F50" w:rsidRPr="00984881">
        <w:rPr>
          <w:rFonts w:eastAsia="Calibri"/>
          <w:sz w:val="28"/>
          <w:szCs w:val="28"/>
          <w:rtl/>
        </w:rPr>
        <w:t>ﻳﺎﺑﺪ</w:t>
      </w:r>
      <w:r w:rsidR="00BD77AA">
        <w:rPr>
          <w:rFonts w:eastAsia="Calibri"/>
          <w:sz w:val="28"/>
          <w:szCs w:val="28"/>
          <w:rtl/>
        </w:rPr>
        <w:t xml:space="preserve">، </w:t>
      </w:r>
      <w:r w:rsidR="00DE0F50" w:rsidRPr="00984881">
        <w:rPr>
          <w:rFonts w:eastAsia="Calibri"/>
          <w:sz w:val="28"/>
          <w:szCs w:val="28"/>
          <w:rtl/>
        </w:rPr>
        <w:t>ﮐﻪ ﺍﺯ ﺑﻴﻦ ﺧﻮﺍﺹ</w:t>
      </w:r>
      <w:r>
        <w:rPr>
          <w:rFonts w:eastAsia="Calibri"/>
          <w:sz w:val="28"/>
          <w:szCs w:val="28"/>
          <w:rtl/>
        </w:rPr>
        <w:t xml:space="preserve"> </w:t>
      </w:r>
      <w:r w:rsidR="00DE0F50" w:rsidRPr="00984881">
        <w:rPr>
          <w:rFonts w:eastAsia="Calibri"/>
          <w:sz w:val="28"/>
          <w:szCs w:val="28"/>
          <w:rtl/>
        </w:rPr>
        <w:t>ﻣﺮﺩﻡ ﻭ ﻳﺎ ﻋﻮﺍﻡ ﺁﻧﻬﺎ</w:t>
      </w:r>
      <w:r w:rsidR="00BD77AA">
        <w:rPr>
          <w:rFonts w:eastAsia="Calibri"/>
          <w:sz w:val="28"/>
          <w:szCs w:val="28"/>
          <w:rtl/>
        </w:rPr>
        <w:t xml:space="preserve">، </w:t>
      </w:r>
      <w:r w:rsidR="00DE0F50" w:rsidRPr="00984881">
        <w:rPr>
          <w:rFonts w:eastAsia="Calibri"/>
          <w:sz w:val="28"/>
          <w:szCs w:val="28"/>
          <w:rtl/>
        </w:rPr>
        <w:t>ﻭ ﻳﺎ ﺍﺯ ﺁﺷﻨﺎﻳﺎﻥ ﻭ ﻏﻴﺮ ﺁﺷﻨﺎﻳﺎﻥ</w:t>
      </w:r>
      <w:r w:rsidR="00BD77AA">
        <w:rPr>
          <w:rFonts w:eastAsia="Calibri"/>
          <w:sz w:val="28"/>
          <w:szCs w:val="28"/>
          <w:rtl/>
        </w:rPr>
        <w:t xml:space="preserve">، </w:t>
      </w:r>
      <w:r w:rsidR="00DE0F50" w:rsidRPr="00984881">
        <w:rPr>
          <w:rFonts w:eastAsia="Calibri"/>
          <w:sz w:val="28"/>
          <w:szCs w:val="28"/>
          <w:rtl/>
        </w:rPr>
        <w:t xml:space="preserve">ﻭ ﻳﺎ ﺍﺯ ﻫﻢ ﻣﺬﻫﺒﺎﻥ ﻭﻏﻴﺮ ﻫﻢ ﻣﺬﻫﺒﺎﻥ ﺑﻴﺎﺑﺪ </w:t>
      </w:r>
    </w:p>
    <w:p w:rsidR="00DE0F50" w:rsidRPr="00984881" w:rsidRDefault="00DE0F50" w:rsidP="00B53C86">
      <w:pPr>
        <w:bidi/>
        <w:spacing w:after="200" w:line="276" w:lineRule="auto"/>
        <w:jc w:val="both"/>
        <w:rPr>
          <w:rFonts w:eastAsia="Calibri"/>
          <w:b/>
          <w:bCs/>
          <w:sz w:val="28"/>
          <w:szCs w:val="28"/>
          <w:rtl/>
        </w:rPr>
      </w:pPr>
      <w:r w:rsidRPr="00984881">
        <w:rPr>
          <w:rFonts w:eastAsia="Calibri"/>
          <w:b/>
          <w:bCs/>
          <w:sz w:val="28"/>
          <w:szCs w:val="28"/>
          <w:rtl/>
        </w:rPr>
        <w:lastRenderedPageBreak/>
        <w:t xml:space="preserve"> ﺑﺎ ﺩ</w:t>
      </w:r>
      <w:r w:rsidR="00B53C86" w:rsidRPr="00984881">
        <w:rPr>
          <w:rFonts w:eastAsia="Calibri" w:hint="cs"/>
          <w:b/>
          <w:bCs/>
          <w:sz w:val="28"/>
          <w:szCs w:val="28"/>
          <w:rtl/>
        </w:rPr>
        <w:t>ل آ</w:t>
      </w:r>
      <w:r w:rsidRPr="00984881">
        <w:rPr>
          <w:rFonts w:eastAsia="Calibri"/>
          <w:b/>
          <w:bCs/>
          <w:sz w:val="28"/>
          <w:szCs w:val="28"/>
          <w:rtl/>
        </w:rPr>
        <w:t>ﺭﺍﻣﻰ</w:t>
      </w:r>
      <w:r w:rsidR="00BD77AA">
        <w:rPr>
          <w:rFonts w:eastAsia="Calibri"/>
          <w:b/>
          <w:bCs/>
          <w:sz w:val="28"/>
          <w:szCs w:val="28"/>
          <w:rtl/>
        </w:rPr>
        <w:t xml:space="preserve">، </w:t>
      </w:r>
      <w:r w:rsidRPr="00984881">
        <w:rPr>
          <w:rFonts w:eastAsia="Calibri"/>
          <w:b/>
          <w:bCs/>
          <w:sz w:val="28"/>
          <w:szCs w:val="28"/>
          <w:rtl/>
        </w:rPr>
        <w:t>ﻣﺮﺍ ﺧﺎﻃﺮ ﺧﻮﺷﺴﺖ</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ﮐﺰ ﺩﻟﻢ ﻳﮑﺒﺎﺭﻩ ﺑﺮﺩ ﺁﺭﺍﻡ ﺭﺍ</w:t>
      </w:r>
    </w:p>
    <w:p w:rsidR="00DE0F50" w:rsidRDefault="004D25BE" w:rsidP="0011262B">
      <w:pPr>
        <w:bidi/>
        <w:spacing w:after="200" w:line="276" w:lineRule="auto"/>
        <w:jc w:val="both"/>
        <w:rPr>
          <w:rFonts w:eastAsia="Calibri"/>
          <w:sz w:val="28"/>
          <w:szCs w:val="28"/>
        </w:rPr>
      </w:pPr>
      <w:r>
        <w:rPr>
          <w:rFonts w:eastAsia="Calibri"/>
          <w:sz w:val="28"/>
          <w:szCs w:val="28"/>
          <w:rtl/>
        </w:rPr>
        <w:t xml:space="preserve"> </w:t>
      </w:r>
      <w:r w:rsidR="00DE0F50" w:rsidRPr="00984881">
        <w:rPr>
          <w:rFonts w:eastAsia="Calibri"/>
          <w:sz w:val="28"/>
          <w:szCs w:val="28"/>
          <w:rtl/>
        </w:rPr>
        <w:t>ﺑﺎ ﻫﻢ ﻧﺸﻴﻨﻰ ﺩﻟﺎﺭﺍﻡ</w:t>
      </w:r>
      <w:r w:rsidR="00BD77AA">
        <w:rPr>
          <w:rFonts w:eastAsia="Calibri"/>
          <w:sz w:val="28"/>
          <w:szCs w:val="28"/>
          <w:rtl/>
        </w:rPr>
        <w:t xml:space="preserve">، </w:t>
      </w:r>
      <w:r w:rsidR="00DE0F50" w:rsidRPr="00984881">
        <w:rPr>
          <w:rFonts w:eastAsia="Calibri"/>
          <w:sz w:val="28"/>
          <w:szCs w:val="28"/>
          <w:rtl/>
        </w:rPr>
        <w:t>ﭼﻮﻥ ﭘﻴﺮ ﮐﺎﻣﻞ ﺩﺭ ﺧﻴﺎﻝ</w:t>
      </w:r>
      <w:r>
        <w:rPr>
          <w:rFonts w:eastAsia="Calibri"/>
          <w:sz w:val="28"/>
          <w:szCs w:val="28"/>
          <w:rtl/>
        </w:rPr>
        <w:t xml:space="preserve"> </w:t>
      </w:r>
      <w:r w:rsidR="00DE0F50" w:rsidRPr="00984881">
        <w:rPr>
          <w:rFonts w:eastAsia="Calibri"/>
          <w:sz w:val="28"/>
          <w:szCs w:val="28"/>
          <w:rtl/>
        </w:rPr>
        <w:t>ﺳﺎﻟﻚ</w:t>
      </w:r>
      <w:r w:rsidR="00BD77AA">
        <w:rPr>
          <w:rFonts w:eastAsia="Calibri"/>
          <w:sz w:val="28"/>
          <w:szCs w:val="28"/>
          <w:rtl/>
        </w:rPr>
        <w:t xml:space="preserve">، </w:t>
      </w:r>
      <w:r w:rsidR="00DE0F50" w:rsidRPr="00984881">
        <w:rPr>
          <w:rFonts w:eastAsia="Calibri"/>
          <w:sz w:val="28"/>
          <w:szCs w:val="28"/>
          <w:rtl/>
        </w:rPr>
        <w:t>ﻭ ﻳﺎ ﺑﺎ ﺩﻟﻰ ﺁﺭﺍﻡ ﻭ ﺧﻤﻮﺵ</w:t>
      </w:r>
      <w:r w:rsidR="00BD77AA">
        <w:rPr>
          <w:rFonts w:eastAsia="Calibri"/>
          <w:sz w:val="28"/>
          <w:szCs w:val="28"/>
          <w:rtl/>
        </w:rPr>
        <w:t xml:space="preserve">، </w:t>
      </w:r>
      <w:r w:rsidR="00DE0F50" w:rsidRPr="00984881">
        <w:rPr>
          <w:rFonts w:eastAsia="Calibri"/>
          <w:sz w:val="28"/>
          <w:szCs w:val="28"/>
          <w:rtl/>
        </w:rPr>
        <w:t>ﺣﺎﻓﻆ</w:t>
      </w:r>
      <w:r>
        <w:rPr>
          <w:rFonts w:eastAsia="Calibri"/>
          <w:sz w:val="28"/>
          <w:szCs w:val="28"/>
          <w:rtl/>
        </w:rPr>
        <w:t xml:space="preserve"> </w:t>
      </w:r>
      <w:r w:rsidR="00DE0F50" w:rsidRPr="00984881">
        <w:rPr>
          <w:rFonts w:eastAsia="Calibri"/>
          <w:sz w:val="28"/>
          <w:szCs w:val="28"/>
          <w:rtl/>
        </w:rPr>
        <w:t>ﺑﺴﻠﻮﻙ ﺍﻟﻬﻰ ﺧﻮﺩ</w:t>
      </w:r>
      <w:r w:rsidR="00BD77AA">
        <w:rPr>
          <w:rFonts w:eastAsia="Calibri"/>
          <w:sz w:val="28"/>
          <w:szCs w:val="28"/>
          <w:rtl/>
        </w:rPr>
        <w:t xml:space="preserve">، </w:t>
      </w:r>
      <w:r w:rsidR="00DE0F50" w:rsidRPr="00984881">
        <w:rPr>
          <w:rFonts w:eastAsia="Calibri"/>
          <w:sz w:val="28"/>
          <w:szCs w:val="28"/>
          <w:rtl/>
        </w:rPr>
        <w:t>ﺩﺭﻋﺰﻟﺖ ﮔﺎﻩ ﺧﻮﻳﺶ ﺧﻮﺵ ﻣﻴﺒﺎﺷﺪ</w:t>
      </w:r>
      <w:r w:rsidR="00BD77AA">
        <w:rPr>
          <w:rFonts w:eastAsia="Calibri"/>
          <w:sz w:val="28"/>
          <w:szCs w:val="28"/>
          <w:rtl/>
        </w:rPr>
        <w:t xml:space="preserve">، </w:t>
      </w:r>
      <w:r w:rsidR="00DE0F50" w:rsidRPr="00984881">
        <w:rPr>
          <w:rFonts w:eastAsia="Calibri"/>
          <w:sz w:val="28"/>
          <w:szCs w:val="28"/>
          <w:rtl/>
        </w:rPr>
        <w:t>ﻭﺁﺭﺍﻡ ﺍﺳﺖ</w:t>
      </w:r>
      <w:r w:rsidR="00BD77AA">
        <w:rPr>
          <w:rFonts w:eastAsia="Calibri"/>
          <w:sz w:val="28"/>
          <w:szCs w:val="28"/>
          <w:rtl/>
        </w:rPr>
        <w:t xml:space="preserve">. </w:t>
      </w:r>
      <w:r w:rsidR="00DE0F50" w:rsidRPr="00984881">
        <w:rPr>
          <w:rFonts w:eastAsia="Calibri"/>
          <w:sz w:val="28"/>
          <w:szCs w:val="28"/>
          <w:rtl/>
        </w:rPr>
        <w:t>ﻭ ﺑﺎ ﺩﻟﺮﺑﺎﺋﻰ ﺩﻝ ﺁﺭﺍﻡ ﺧﻮﺩ</w:t>
      </w:r>
      <w:r w:rsidR="00BD77AA">
        <w:rPr>
          <w:rFonts w:eastAsia="Calibri"/>
          <w:sz w:val="28"/>
          <w:szCs w:val="28"/>
          <w:rtl/>
        </w:rPr>
        <w:t xml:space="preserve">، </w:t>
      </w:r>
      <w:r w:rsidR="00DE0F50" w:rsidRPr="00984881">
        <w:rPr>
          <w:rFonts w:eastAsia="Calibri"/>
          <w:sz w:val="28"/>
          <w:szCs w:val="28"/>
          <w:rtl/>
        </w:rPr>
        <w:t>ﮐﻪ ﺗﻮﺍﻧﺴﺘﻪ ﺁﺭﺍﻣﺶ ﺩﻝ ﺣﺎﻓﻆ ﺭﺍ ﻧﻴﺰ</w:t>
      </w:r>
      <w:r>
        <w:rPr>
          <w:rFonts w:eastAsia="Calibri"/>
          <w:sz w:val="28"/>
          <w:szCs w:val="28"/>
          <w:rtl/>
        </w:rPr>
        <w:t xml:space="preserve"> </w:t>
      </w:r>
      <w:r w:rsidR="00DE0F50" w:rsidRPr="00984881">
        <w:rPr>
          <w:rFonts w:eastAsia="Calibri"/>
          <w:sz w:val="28"/>
          <w:szCs w:val="28"/>
          <w:rtl/>
        </w:rPr>
        <w:t>ﺑﻨﻮﺑﻪ ﺧﻮﺩ ﺭﺑﻮﺩﻩ ﺍﺳﺖ</w:t>
      </w:r>
      <w:r w:rsidR="00BD77AA">
        <w:rPr>
          <w:rFonts w:eastAsia="Calibri"/>
          <w:sz w:val="28"/>
          <w:szCs w:val="28"/>
          <w:rtl/>
        </w:rPr>
        <w:t xml:space="preserve">. </w:t>
      </w:r>
      <w:r w:rsidR="00DE0F50" w:rsidRPr="00984881">
        <w:rPr>
          <w:rFonts w:eastAsia="Calibri"/>
          <w:sz w:val="28"/>
          <w:szCs w:val="28"/>
          <w:rtl/>
        </w:rPr>
        <w:t>ﻣﻌﺸﻮﻗﺎﻟﻬﻰ ﺩﻝ ﺍﻭﺭﺍ ﺑﺮﺩﻩ</w:t>
      </w:r>
      <w:r w:rsidR="00BD77AA">
        <w:rPr>
          <w:rFonts w:eastAsia="Calibri"/>
          <w:sz w:val="28"/>
          <w:szCs w:val="28"/>
          <w:rtl/>
        </w:rPr>
        <w:t xml:space="preserve">، </w:t>
      </w:r>
      <w:r w:rsidR="00DE0F50" w:rsidRPr="00984881">
        <w:rPr>
          <w:rFonts w:eastAsia="Calibri"/>
          <w:sz w:val="28"/>
          <w:szCs w:val="28"/>
          <w:rtl/>
        </w:rPr>
        <w:t>ﻭﻟﻴﺤﺎﻓﻆ ﺍﻭﺭﺍ ﺩﻝ ﺁﺭﺍﻡ ﺧﻮﻳﺶ ﻣﻴﺨﻮﺍﻧﺪ</w:t>
      </w:r>
      <w:r w:rsidR="00BD77AA">
        <w:rPr>
          <w:rFonts w:eastAsia="Calibri"/>
          <w:sz w:val="28"/>
          <w:szCs w:val="28"/>
          <w:rtl/>
        </w:rPr>
        <w:t xml:space="preserve">، </w:t>
      </w:r>
      <w:r w:rsidR="00DE0F50" w:rsidRPr="00984881">
        <w:rPr>
          <w:rFonts w:eastAsia="Calibri"/>
          <w:sz w:val="28"/>
          <w:szCs w:val="28"/>
          <w:rtl/>
        </w:rPr>
        <w:t>ﻭ ﺑﺪﺍﻥ ﺁﺭﺍﻡ ﮔﺮﻓﺘﻪ</w:t>
      </w:r>
      <w:r w:rsidR="00BD77AA">
        <w:rPr>
          <w:rFonts w:eastAsia="Calibri"/>
          <w:sz w:val="28"/>
          <w:szCs w:val="28"/>
          <w:rtl/>
        </w:rPr>
        <w:t xml:space="preserve">، </w:t>
      </w:r>
      <w:r w:rsidR="00DE0F50" w:rsidRPr="00984881">
        <w:rPr>
          <w:rFonts w:eastAsia="Calibri"/>
          <w:sz w:val="28"/>
          <w:szCs w:val="28"/>
          <w:rtl/>
        </w:rPr>
        <w:t>ﻭ ﺩﻭﺭﻩ</w:t>
      </w:r>
      <w:r>
        <w:rPr>
          <w:rFonts w:eastAsia="Calibri"/>
          <w:sz w:val="28"/>
          <w:szCs w:val="28"/>
          <w:rtl/>
        </w:rPr>
        <w:t xml:space="preserve"> </w:t>
      </w:r>
      <w:r w:rsidR="00DE0F50" w:rsidRPr="00984881">
        <w:rPr>
          <w:rFonts w:eastAsia="Calibri"/>
          <w:sz w:val="28"/>
          <w:szCs w:val="28"/>
          <w:rtl/>
        </w:rPr>
        <w:t xml:space="preserve">ﻋﺰﻟﺖ ﺳﻠﻮﮐﻰ ﺭﺍ ﻣﻴﮕﺬﺭﺍﻧﺪ </w:t>
      </w:r>
    </w:p>
    <w:p w:rsidR="00DE0F50" w:rsidRPr="00984881" w:rsidRDefault="00DE0F50" w:rsidP="00DE0F50">
      <w:pPr>
        <w:bidi/>
        <w:spacing w:after="200" w:line="276" w:lineRule="auto"/>
        <w:jc w:val="both"/>
        <w:rPr>
          <w:rFonts w:eastAsia="Calibri"/>
          <w:b/>
          <w:bCs/>
          <w:sz w:val="28"/>
          <w:szCs w:val="28"/>
          <w:rtl/>
        </w:rPr>
      </w:pPr>
      <w:r w:rsidRPr="00984881">
        <w:rPr>
          <w:rFonts w:eastAsia="Calibri"/>
          <w:b/>
          <w:bCs/>
          <w:sz w:val="28"/>
          <w:szCs w:val="28"/>
          <w:rtl/>
        </w:rPr>
        <w:t xml:space="preserve"> ﻧﻨﮕﺮﺩ ﺩﻳﮕﺮ ﺑﺴﺮﻭ ﺃﻧﺪﺭ ﭼﻤﻦ</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ﻫﺮﮐﻪ ﺩﻳﺪ ﺁﻥ ﺳﺮﻭ ﺳﻴﻢ ﺃﻧﺪﺍﻡ ﺭﺍ</w:t>
      </w:r>
    </w:p>
    <w:p w:rsidR="00DE0F50" w:rsidRPr="00984881" w:rsidRDefault="004D25BE" w:rsidP="00DE0F50">
      <w:pPr>
        <w:bidi/>
        <w:spacing w:after="200" w:line="276" w:lineRule="auto"/>
        <w:jc w:val="both"/>
        <w:rPr>
          <w:rFonts w:eastAsia="Calibri"/>
          <w:sz w:val="28"/>
          <w:szCs w:val="28"/>
          <w:rtl/>
        </w:rPr>
      </w:pPr>
      <w:r>
        <w:rPr>
          <w:rFonts w:eastAsia="Calibri"/>
          <w:sz w:val="28"/>
          <w:szCs w:val="28"/>
          <w:rtl/>
        </w:rPr>
        <w:t xml:space="preserve"> </w:t>
      </w:r>
      <w:r w:rsidR="00DE0F50" w:rsidRPr="00984881">
        <w:rPr>
          <w:rFonts w:eastAsia="Calibri"/>
          <w:sz w:val="28"/>
          <w:szCs w:val="28"/>
          <w:rtl/>
        </w:rPr>
        <w:t>ﻣﻌﺸﻮﻕ ﺍﻟﻬﻰ ﺣﺎﻓﻆ ﺳﺮﻭ ﺑﻠﻨﺪ ﻗﺎﻣﺖ ﻭ ﺳﻴﻤﻴﻦ ﺃﻧﺪﺍﻡ ﺭﺍ</w:t>
      </w:r>
      <w:r w:rsidR="00BD77AA">
        <w:rPr>
          <w:rFonts w:eastAsia="Calibri"/>
          <w:sz w:val="28"/>
          <w:szCs w:val="28"/>
          <w:rtl/>
        </w:rPr>
        <w:t xml:space="preserve">، </w:t>
      </w:r>
      <w:r w:rsidR="00DE0F50" w:rsidRPr="00984881">
        <w:rPr>
          <w:rFonts w:eastAsia="Calibri"/>
          <w:sz w:val="28"/>
          <w:szCs w:val="28"/>
          <w:rtl/>
        </w:rPr>
        <w:t>ﺩﺭ ﺑﻮﺳﺘﺎﻥ ﻭﻟﺎﻳﺖ ﻭ ﻃﺮﻳﻘﺖ</w:t>
      </w:r>
      <w:r w:rsidR="00BD77AA">
        <w:rPr>
          <w:rFonts w:eastAsia="Calibri"/>
          <w:sz w:val="28"/>
          <w:szCs w:val="28"/>
          <w:rtl/>
        </w:rPr>
        <w:t xml:space="preserve">، </w:t>
      </w:r>
      <w:r w:rsidR="00DE0F50" w:rsidRPr="00984881">
        <w:rPr>
          <w:rFonts w:eastAsia="Calibri"/>
          <w:sz w:val="28"/>
          <w:szCs w:val="28"/>
          <w:rtl/>
        </w:rPr>
        <w:t>ﺑﺮﺍﻯ ﻫﺮ ﮐس ﮐﻪ ﺍﻳﻦ ﭘﻴﺮ ﺳﺮﻭ ﺳﻬﻰ ﺣﺎﻓﻆ ﺭﺍ ﺩﻳﺪﻩ</w:t>
      </w:r>
      <w:r w:rsidR="00BD77AA">
        <w:rPr>
          <w:rFonts w:eastAsia="Calibri"/>
          <w:sz w:val="28"/>
          <w:szCs w:val="28"/>
          <w:rtl/>
        </w:rPr>
        <w:t xml:space="preserve">، </w:t>
      </w:r>
      <w:r w:rsidR="00DE0F50" w:rsidRPr="00984881">
        <w:rPr>
          <w:rFonts w:eastAsia="Calibri"/>
          <w:sz w:val="28"/>
          <w:szCs w:val="28"/>
          <w:rtl/>
        </w:rPr>
        <w:t>ﺩﻳﮕﺮ ﺑﺪﺭﺧﺘﺎﻥ ﺳﺮﻭ ﺩﻳﮕﺮﻯ ﺩﺭ ﭼﻤﻦ ﺯﺍﺭ</w:t>
      </w:r>
      <w:r w:rsidR="00BD77AA">
        <w:rPr>
          <w:rFonts w:eastAsia="Calibri"/>
          <w:sz w:val="28"/>
          <w:szCs w:val="28"/>
          <w:rtl/>
        </w:rPr>
        <w:t xml:space="preserve">، </w:t>
      </w:r>
      <w:r w:rsidR="00DE0F50" w:rsidRPr="00984881">
        <w:rPr>
          <w:rFonts w:eastAsia="Calibri"/>
          <w:sz w:val="28"/>
          <w:szCs w:val="28"/>
          <w:rtl/>
        </w:rPr>
        <w:t>ﮐﻪ</w:t>
      </w:r>
      <w:r>
        <w:rPr>
          <w:rFonts w:eastAsia="Calibri"/>
          <w:sz w:val="28"/>
          <w:szCs w:val="28"/>
          <w:rtl/>
        </w:rPr>
        <w:t xml:space="preserve"> </w:t>
      </w:r>
      <w:r w:rsidR="00DE0F50" w:rsidRPr="00984881">
        <w:rPr>
          <w:rFonts w:eastAsia="Calibri"/>
          <w:sz w:val="28"/>
          <w:szCs w:val="28"/>
          <w:rtl/>
        </w:rPr>
        <w:t>ﮔﻴﺎﻫﺎﻥ ﺿﻌﻴﻒ ﻭ ﺧﺎﻙ ﻧﺸﻴﻦ ﻫﺴﺘﻨﺪ</w:t>
      </w:r>
      <w:r w:rsidR="00BD77AA">
        <w:rPr>
          <w:rFonts w:eastAsia="Calibri"/>
          <w:sz w:val="28"/>
          <w:szCs w:val="28"/>
          <w:rtl/>
        </w:rPr>
        <w:t xml:space="preserve">، </w:t>
      </w:r>
      <w:r w:rsidR="00DE0F50" w:rsidRPr="00984881">
        <w:rPr>
          <w:rFonts w:eastAsia="Calibri"/>
          <w:sz w:val="28"/>
          <w:szCs w:val="28"/>
          <w:rtl/>
        </w:rPr>
        <w:t>ﻧﮕﺎﻩ ﻧﻤﻰ ﮐﻨﺪ</w:t>
      </w:r>
      <w:r w:rsidR="00BD77AA">
        <w:rPr>
          <w:rFonts w:eastAsia="Calibri"/>
          <w:sz w:val="28"/>
          <w:szCs w:val="28"/>
          <w:rtl/>
        </w:rPr>
        <w:t xml:space="preserve">. </w:t>
      </w:r>
    </w:p>
    <w:p w:rsidR="00DE0F50" w:rsidRPr="00984881" w:rsidRDefault="00DE0F50" w:rsidP="00DE0F50">
      <w:pPr>
        <w:bidi/>
        <w:spacing w:after="200" w:line="276" w:lineRule="auto"/>
        <w:jc w:val="both"/>
        <w:rPr>
          <w:rFonts w:eastAsia="Calibri"/>
          <w:b/>
          <w:bCs/>
          <w:sz w:val="28"/>
          <w:szCs w:val="28"/>
          <w:rtl/>
        </w:rPr>
      </w:pPr>
      <w:r w:rsidRPr="00984881">
        <w:rPr>
          <w:rFonts w:eastAsia="Calibri"/>
          <w:b/>
          <w:bCs/>
          <w:sz w:val="28"/>
          <w:szCs w:val="28"/>
          <w:rtl/>
        </w:rPr>
        <w:t xml:space="preserve"> ﺻﺒﺮ ﮐﻦ ﺣﺎﻓﻆ ﺑﺴﺨﺘﻰ ﺭﻭﺯ ﻭﺷﺐ</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ﻋﺎﻗﺒﺖ ﺭﻭﺯﻯ ﺑﻴﺎﺑﻰ ﮐﺎﻡ</w:t>
      </w:r>
      <w:r w:rsidR="004D25BE">
        <w:rPr>
          <w:rFonts w:eastAsia="Calibri"/>
          <w:b/>
          <w:bCs/>
          <w:sz w:val="28"/>
          <w:szCs w:val="28"/>
          <w:rtl/>
        </w:rPr>
        <w:t xml:space="preserve"> </w:t>
      </w:r>
      <w:r w:rsidRPr="00984881">
        <w:rPr>
          <w:rFonts w:eastAsia="Calibri"/>
          <w:b/>
          <w:bCs/>
          <w:sz w:val="28"/>
          <w:szCs w:val="28"/>
          <w:rtl/>
        </w:rPr>
        <w:t>ﺭﺍ</w:t>
      </w:r>
    </w:p>
    <w:p w:rsidR="00DE0F50" w:rsidRDefault="004D25BE" w:rsidP="00D1475C">
      <w:pPr>
        <w:bidi/>
        <w:spacing w:after="200" w:line="276" w:lineRule="auto"/>
        <w:jc w:val="both"/>
        <w:rPr>
          <w:rFonts w:eastAsia="Calibri"/>
          <w:sz w:val="28"/>
          <w:szCs w:val="28"/>
        </w:rPr>
      </w:pPr>
      <w:r>
        <w:rPr>
          <w:rFonts w:eastAsia="Calibri"/>
          <w:sz w:val="28"/>
          <w:szCs w:val="28"/>
          <w:rtl/>
        </w:rPr>
        <w:t xml:space="preserve"> </w:t>
      </w:r>
      <w:r w:rsidR="00DE0F50" w:rsidRPr="00984881">
        <w:rPr>
          <w:rFonts w:eastAsia="Calibri"/>
          <w:sz w:val="28"/>
          <w:szCs w:val="28"/>
          <w:rtl/>
        </w:rPr>
        <w:t>ﺣﺎﻓﻆ</w:t>
      </w:r>
      <w:r>
        <w:rPr>
          <w:rFonts w:eastAsia="Calibri"/>
          <w:sz w:val="28"/>
          <w:szCs w:val="28"/>
          <w:rtl/>
        </w:rPr>
        <w:t xml:space="preserve"> </w:t>
      </w:r>
      <w:r w:rsidR="00DE0F50" w:rsidRPr="00984881">
        <w:rPr>
          <w:rFonts w:eastAsia="Calibri"/>
          <w:sz w:val="28"/>
          <w:szCs w:val="28"/>
          <w:rtl/>
        </w:rPr>
        <w:t>ﺑﺎ ﺗﻤﺎﻡ ﺍﻳﻦ ﺃﺣﻮﺍﻝ ﻭﻣﺰﺍﺣﻤﺘﻬﺎ ﻭ ﺩﻭﺭﻯ ﻫﺎﻯ ﻳﺎﺭ ﻭ ﺳﺨﺘﻰ ﺯﻧﺪﮔﻰ ﺳﻠﻮﮐﻰ ﺧﻮﺩ ﺩﺭ ﺗﻨﻬﺎﺋﻰ ﻭﮔﻮﺩﺍﻝ ﭼﻮﻥ ﻗﺒﺮ</w:t>
      </w:r>
      <w:r w:rsidR="00BD77AA">
        <w:rPr>
          <w:rFonts w:eastAsia="Calibri"/>
          <w:sz w:val="28"/>
          <w:szCs w:val="28"/>
          <w:rtl/>
        </w:rPr>
        <w:t xml:space="preserve">، </w:t>
      </w:r>
      <w:r w:rsidR="00DE0F50" w:rsidRPr="00984881">
        <w:rPr>
          <w:rFonts w:eastAsia="Calibri"/>
          <w:sz w:val="28"/>
          <w:szCs w:val="28"/>
          <w:rtl/>
        </w:rPr>
        <w:t>ﻳﺎﺩﺁﻭﺭ</w:t>
      </w:r>
      <w:r>
        <w:rPr>
          <w:rFonts w:eastAsia="Calibri"/>
          <w:sz w:val="28"/>
          <w:szCs w:val="28"/>
          <w:rtl/>
        </w:rPr>
        <w:t xml:space="preserve"> </w:t>
      </w:r>
      <w:r w:rsidR="00DE0F50" w:rsidRPr="00984881">
        <w:rPr>
          <w:rFonts w:eastAsia="Calibri"/>
          <w:sz w:val="28"/>
          <w:szCs w:val="28"/>
          <w:rtl/>
        </w:rPr>
        <w:t>ﻣﺪﺍﻭﻡ ﻣﺮﮒ</w:t>
      </w:r>
      <w:r w:rsidR="00BD77AA">
        <w:rPr>
          <w:rFonts w:eastAsia="Calibri"/>
          <w:sz w:val="28"/>
          <w:szCs w:val="28"/>
          <w:rtl/>
        </w:rPr>
        <w:t xml:space="preserve">، </w:t>
      </w:r>
      <w:r w:rsidR="00DE0F50" w:rsidRPr="00984881">
        <w:rPr>
          <w:rFonts w:eastAsia="Calibri"/>
          <w:sz w:val="28"/>
          <w:szCs w:val="28"/>
          <w:rtl/>
        </w:rPr>
        <w:t>ﻣﻴﺴﺎﺯﺩ ﻭ ﺻﺒﻮﺭﻣﻴﺒﺎﺷﺪ ﻭ ﺷﺐ ﻭﺭﻭﺯ ﺧﻮﺩﺭﺍ ﺗﻤﺎﻡ ﻭﻗﺖ</w:t>
      </w:r>
      <w:r w:rsidR="00BD77AA">
        <w:rPr>
          <w:rFonts w:eastAsia="Calibri"/>
          <w:sz w:val="28"/>
          <w:szCs w:val="28"/>
          <w:rtl/>
        </w:rPr>
        <w:t xml:space="preserve">، </w:t>
      </w:r>
      <w:r w:rsidR="00DE0F50" w:rsidRPr="00984881">
        <w:rPr>
          <w:rFonts w:eastAsia="Calibri"/>
          <w:sz w:val="28"/>
          <w:szCs w:val="28"/>
          <w:rtl/>
        </w:rPr>
        <w:t>ﺩﺭ ﺍﻋﻤﺎﻝ ﻭ ﺷﻐﻞ ﺳﻠﻮﮐﻰ ﺧﻮﺩ</w:t>
      </w:r>
      <w:r w:rsidR="00BD77AA">
        <w:rPr>
          <w:rFonts w:eastAsia="Calibri"/>
          <w:sz w:val="28"/>
          <w:szCs w:val="28"/>
          <w:rtl/>
        </w:rPr>
        <w:t xml:space="preserve">، </w:t>
      </w:r>
      <w:r w:rsidR="00DE0F50" w:rsidRPr="00984881">
        <w:rPr>
          <w:rFonts w:eastAsia="Calibri"/>
          <w:sz w:val="28"/>
          <w:szCs w:val="28"/>
          <w:rtl/>
        </w:rPr>
        <w:t>ﺩﺭ ﺗﻤﺮﮐﺰ ﻭ ﺗﻮﺳّﻞ ﻋﺒﺎﺩﻯ</w:t>
      </w:r>
      <w:r w:rsidR="00BD77AA">
        <w:rPr>
          <w:rFonts w:eastAsia="Calibri"/>
          <w:sz w:val="28"/>
          <w:szCs w:val="28"/>
          <w:rtl/>
        </w:rPr>
        <w:t xml:space="preserve">، </w:t>
      </w:r>
      <w:r w:rsidR="00DE0F50" w:rsidRPr="00984881">
        <w:rPr>
          <w:rFonts w:eastAsia="Calibri"/>
          <w:sz w:val="28"/>
          <w:szCs w:val="28"/>
          <w:rtl/>
        </w:rPr>
        <w:t>ﻫﻤﺮﺍﻩ ﺑﺎ ﺃﺫﮐﺎﺭ ﺗﻮﺣﻴﺪﻯ ﺩﻓﻊ</w:t>
      </w:r>
      <w:r>
        <w:rPr>
          <w:rFonts w:eastAsia="Calibri"/>
          <w:sz w:val="28"/>
          <w:szCs w:val="28"/>
          <w:rtl/>
        </w:rPr>
        <w:t xml:space="preserve"> </w:t>
      </w:r>
      <w:r w:rsidR="00DE0F50" w:rsidRPr="00984881">
        <w:rPr>
          <w:rFonts w:eastAsia="Calibri"/>
          <w:sz w:val="28"/>
          <w:szCs w:val="28"/>
          <w:rtl/>
        </w:rPr>
        <w:t>ﺷﺮﻙ</w:t>
      </w:r>
      <w:r>
        <w:rPr>
          <w:rFonts w:eastAsia="Calibri"/>
          <w:sz w:val="28"/>
          <w:szCs w:val="28"/>
          <w:rtl/>
        </w:rPr>
        <w:t xml:space="preserve"> </w:t>
      </w:r>
      <w:r w:rsidR="00DE0F50" w:rsidRPr="00984881">
        <w:rPr>
          <w:rFonts w:eastAsia="Calibri"/>
          <w:sz w:val="28"/>
          <w:szCs w:val="28"/>
          <w:rtl/>
        </w:rPr>
        <w:t>ﺍﺣﺘﻤﺎﻟﻰ</w:t>
      </w:r>
      <w:r>
        <w:rPr>
          <w:rFonts w:eastAsia="Calibri"/>
          <w:sz w:val="28"/>
          <w:szCs w:val="28"/>
          <w:rtl/>
        </w:rPr>
        <w:t xml:space="preserve"> </w:t>
      </w:r>
      <w:r w:rsidR="00DE0F50" w:rsidRPr="00984881">
        <w:rPr>
          <w:rFonts w:eastAsia="Calibri"/>
          <w:sz w:val="28"/>
          <w:szCs w:val="28"/>
          <w:rtl/>
        </w:rPr>
        <w:t>ﺻﺮﻑ</w:t>
      </w:r>
      <w:r>
        <w:rPr>
          <w:rFonts w:eastAsia="Calibri"/>
          <w:sz w:val="28"/>
          <w:szCs w:val="28"/>
          <w:rtl/>
        </w:rPr>
        <w:t xml:space="preserve"> </w:t>
      </w:r>
      <w:r w:rsidR="00DE0F50" w:rsidRPr="00984881">
        <w:rPr>
          <w:rFonts w:eastAsia="Calibri"/>
          <w:sz w:val="28"/>
          <w:szCs w:val="28"/>
          <w:rtl/>
        </w:rPr>
        <w:t>ﻣﻴﻨﻤﺎﻳﺪ ﺗﺎ ﻋﺎﻗﺒﺖ ﺭﻭﺯﻯ ﺑﮑﺎﻡ ﻭ ﺁﺭﺯﻭﻯ</w:t>
      </w:r>
      <w:r>
        <w:rPr>
          <w:rFonts w:eastAsia="Calibri"/>
          <w:sz w:val="28"/>
          <w:szCs w:val="28"/>
          <w:rtl/>
        </w:rPr>
        <w:t xml:space="preserve"> </w:t>
      </w:r>
      <w:r w:rsidR="00DE0F50" w:rsidRPr="00984881">
        <w:rPr>
          <w:rFonts w:eastAsia="Calibri"/>
          <w:sz w:val="28"/>
          <w:szCs w:val="28"/>
          <w:rtl/>
        </w:rPr>
        <w:t>ﺧﻮﺩ</w:t>
      </w:r>
      <w:r>
        <w:rPr>
          <w:rFonts w:eastAsia="Calibri"/>
          <w:sz w:val="28"/>
          <w:szCs w:val="28"/>
          <w:rtl/>
        </w:rPr>
        <w:t xml:space="preserve"> </w:t>
      </w:r>
      <w:r w:rsidR="00DE0F50" w:rsidRPr="00984881">
        <w:rPr>
          <w:rFonts w:eastAsia="Calibri"/>
          <w:sz w:val="28"/>
          <w:szCs w:val="28"/>
          <w:rtl/>
        </w:rPr>
        <w:t>ﺑﺮﺳﺪ</w:t>
      </w:r>
      <w:r w:rsidR="00BD77AA">
        <w:rPr>
          <w:rFonts w:eastAsia="Calibri"/>
          <w:sz w:val="28"/>
          <w:szCs w:val="28"/>
          <w:rtl/>
        </w:rPr>
        <w:t xml:space="preserve">، </w:t>
      </w:r>
      <w:r w:rsidR="00DE0F50" w:rsidRPr="00984881">
        <w:rPr>
          <w:rFonts w:eastAsia="Calibri"/>
          <w:sz w:val="28"/>
          <w:szCs w:val="28"/>
          <w:rtl/>
        </w:rPr>
        <w:t>ﮐﻪ ﺩﻳﺪﺍﺭ ﻣﺤﺒﻮﺏ ﺭﺍ ﻧﻤﺎﻳﺪ</w:t>
      </w:r>
      <w:r w:rsidR="00BD77AA">
        <w:rPr>
          <w:rFonts w:eastAsia="Calibri"/>
          <w:sz w:val="28"/>
          <w:szCs w:val="28"/>
          <w:rtl/>
        </w:rPr>
        <w:t xml:space="preserve">، </w:t>
      </w:r>
      <w:r w:rsidR="00DE0F50" w:rsidRPr="00984881">
        <w:rPr>
          <w:rFonts w:eastAsia="Calibri"/>
          <w:sz w:val="28"/>
          <w:szCs w:val="28"/>
          <w:rtl/>
        </w:rPr>
        <w:t>ﻭ ﻳﺎ ﺑﻨﻮﺭ ﻗﺎﺋﻢ ﺭﻭﺡ ﺍﻟﻘﺪس</w:t>
      </w:r>
      <w:r>
        <w:rPr>
          <w:rFonts w:eastAsia="Calibri"/>
          <w:sz w:val="28"/>
          <w:szCs w:val="28"/>
          <w:rtl/>
        </w:rPr>
        <w:t xml:space="preserve"> </w:t>
      </w:r>
      <w:r w:rsidR="00661646" w:rsidRPr="00984881">
        <w:rPr>
          <w:rFonts w:eastAsia="Calibri"/>
          <w:sz w:val="28"/>
          <w:szCs w:val="28"/>
          <w:rtl/>
        </w:rPr>
        <w:t>ربّ</w:t>
      </w:r>
      <w:r w:rsidR="00DE0F50" w:rsidRPr="00984881">
        <w:rPr>
          <w:rFonts w:eastAsia="Calibri"/>
          <w:sz w:val="28"/>
          <w:szCs w:val="28"/>
          <w:rtl/>
        </w:rPr>
        <w:t xml:space="preserve"> ﺍﻟﻨﻮﻉ ﺑﺸﺮﻯ</w:t>
      </w:r>
      <w:r w:rsidR="00BD77AA">
        <w:rPr>
          <w:rFonts w:eastAsia="Calibri"/>
          <w:sz w:val="28"/>
          <w:szCs w:val="28"/>
          <w:rtl/>
        </w:rPr>
        <w:t xml:space="preserve">، </w:t>
      </w:r>
      <w:r w:rsidR="00DE0F50" w:rsidRPr="00984881">
        <w:rPr>
          <w:rFonts w:eastAsia="Calibri"/>
          <w:sz w:val="28"/>
          <w:szCs w:val="28"/>
          <w:rtl/>
        </w:rPr>
        <w:t>ﻧﻬﺎﻳﺖ ﮐﻤﺎﻝ ﻣﻴﺴّﺮ ﺑﺮﺍﻯ ﻧﻮﻉ ﺑﺸﺮﻯ ﺑﺮﺳﺪ</w:t>
      </w:r>
      <w:r w:rsidR="00BD77AA">
        <w:rPr>
          <w:rFonts w:eastAsia="Calibri"/>
          <w:sz w:val="28"/>
          <w:szCs w:val="28"/>
          <w:rtl/>
        </w:rPr>
        <w:t xml:space="preserve">. </w:t>
      </w:r>
      <w:r w:rsidR="00DE0F50" w:rsidRPr="00984881">
        <w:rPr>
          <w:rFonts w:eastAsia="Calibri"/>
          <w:sz w:val="28"/>
          <w:szCs w:val="28"/>
          <w:rtl/>
        </w:rPr>
        <w:t>ﮐﻪ ﭘﺎﻳﺎﻥ ﮐﺎﺭ</w:t>
      </w:r>
      <w:r w:rsidR="00D1475C" w:rsidRPr="00984881">
        <w:rPr>
          <w:rFonts w:eastAsia="Calibri" w:hint="cs"/>
          <w:sz w:val="28"/>
          <w:szCs w:val="28"/>
          <w:rtl/>
        </w:rPr>
        <w:t xml:space="preserve"> </w:t>
      </w:r>
      <w:r w:rsidR="00DE0F50" w:rsidRPr="00984881">
        <w:rPr>
          <w:rFonts w:eastAsia="Calibri"/>
          <w:sz w:val="28"/>
          <w:szCs w:val="28"/>
          <w:rtl/>
        </w:rPr>
        <w:t>ﺳﻠﻮﮐﻰ</w:t>
      </w:r>
      <w:r>
        <w:rPr>
          <w:rFonts w:eastAsia="Calibri"/>
          <w:sz w:val="28"/>
          <w:szCs w:val="28"/>
          <w:rtl/>
        </w:rPr>
        <w:t xml:space="preserve"> </w:t>
      </w:r>
      <w:r w:rsidR="00DE0F50" w:rsidRPr="00984881">
        <w:rPr>
          <w:rFonts w:eastAsia="Calibri"/>
          <w:sz w:val="28"/>
          <w:szCs w:val="28"/>
          <w:rtl/>
        </w:rPr>
        <w:t>ﺍﻭ ﺑﻮﺩﻩ</w:t>
      </w:r>
      <w:r w:rsidR="00BD77AA">
        <w:rPr>
          <w:rFonts w:eastAsia="Calibri"/>
          <w:sz w:val="28"/>
          <w:szCs w:val="28"/>
          <w:rtl/>
        </w:rPr>
        <w:t xml:space="preserve">، </w:t>
      </w:r>
      <w:r w:rsidR="00DE0F50" w:rsidRPr="00984881">
        <w:rPr>
          <w:rFonts w:eastAsia="Calibri"/>
          <w:sz w:val="28"/>
          <w:szCs w:val="28"/>
          <w:rtl/>
        </w:rPr>
        <w:t>ﻭ ﭘﻴﺮ ﺭﺍ ﺧﻮﺭﺳﻨﺪ ﻣﻴﻨﻤﺎﻳﺪ</w:t>
      </w:r>
      <w:r w:rsidR="00BD77AA">
        <w:rPr>
          <w:rFonts w:eastAsia="Calibri"/>
          <w:sz w:val="28"/>
          <w:szCs w:val="28"/>
          <w:rtl/>
        </w:rPr>
        <w:t xml:space="preserve">. </w:t>
      </w:r>
      <w:r w:rsidR="00DE0F50" w:rsidRPr="00984881">
        <w:rPr>
          <w:rFonts w:eastAsia="Calibri"/>
          <w:sz w:val="28"/>
          <w:szCs w:val="28"/>
          <w:rtl/>
        </w:rPr>
        <w:t>ﻭ ﺍﺯ ﻋﺰﻟﺘﮕﺎﻩ ﺑﻴﺮﻭﻥ ﺁﻣﺪﻩ</w:t>
      </w:r>
      <w:r w:rsidR="00BD77AA">
        <w:rPr>
          <w:rFonts w:eastAsia="Calibri"/>
          <w:sz w:val="28"/>
          <w:szCs w:val="28"/>
          <w:rtl/>
        </w:rPr>
        <w:t xml:space="preserve">، </w:t>
      </w:r>
      <w:r w:rsidR="00DE0F50" w:rsidRPr="00984881">
        <w:rPr>
          <w:rFonts w:eastAsia="Calibri"/>
          <w:sz w:val="28"/>
          <w:szCs w:val="28"/>
          <w:rtl/>
        </w:rPr>
        <w:t>ﺑﺮ ﺃﺭﻳﮑﻪ</w:t>
      </w:r>
      <w:r>
        <w:rPr>
          <w:rFonts w:eastAsia="Calibri"/>
          <w:sz w:val="28"/>
          <w:szCs w:val="28"/>
          <w:rtl/>
        </w:rPr>
        <w:t xml:space="preserve"> </w:t>
      </w:r>
      <w:r w:rsidR="00DE0F50" w:rsidRPr="00984881">
        <w:rPr>
          <w:rFonts w:eastAsia="Calibri"/>
          <w:sz w:val="28"/>
          <w:szCs w:val="28"/>
          <w:rtl/>
        </w:rPr>
        <w:t>ﭘﺎﺩﺷﺎﻫﻰ ﺍﻟﻬﻰ</w:t>
      </w:r>
      <w:r w:rsidR="00BD77AA">
        <w:rPr>
          <w:rFonts w:eastAsia="Calibri"/>
          <w:sz w:val="28"/>
          <w:szCs w:val="28"/>
          <w:rtl/>
        </w:rPr>
        <w:t xml:space="preserve">، </w:t>
      </w:r>
      <w:r w:rsidR="00DE0F50" w:rsidRPr="00984881">
        <w:rPr>
          <w:rFonts w:eastAsia="Calibri"/>
          <w:sz w:val="28"/>
          <w:szCs w:val="28"/>
          <w:rtl/>
        </w:rPr>
        <w:t>ﺑﺮ ﺩﻟﻬﺎﻯ ﺳﺎﻟﮑﺎﻥ</w:t>
      </w:r>
      <w:r>
        <w:rPr>
          <w:rFonts w:eastAsia="Calibri"/>
          <w:sz w:val="28"/>
          <w:szCs w:val="28"/>
          <w:rtl/>
        </w:rPr>
        <w:t xml:space="preserve"> </w:t>
      </w:r>
      <w:r w:rsidR="00DE0F50" w:rsidRPr="00984881">
        <w:rPr>
          <w:rFonts w:eastAsia="Calibri"/>
          <w:sz w:val="28"/>
          <w:szCs w:val="28"/>
          <w:rtl/>
        </w:rPr>
        <w:t>ﭘﻴﺮﻭ</w:t>
      </w:r>
      <w:r>
        <w:rPr>
          <w:rFonts w:eastAsia="Calibri"/>
          <w:sz w:val="28"/>
          <w:szCs w:val="28"/>
          <w:rtl/>
        </w:rPr>
        <w:t xml:space="preserve"> </w:t>
      </w:r>
      <w:r w:rsidR="00DE0F50" w:rsidRPr="00984881">
        <w:rPr>
          <w:rFonts w:eastAsia="Calibri"/>
          <w:sz w:val="28"/>
          <w:szCs w:val="28"/>
          <w:rtl/>
        </w:rPr>
        <w:t>ﺧﻮﺩ</w:t>
      </w:r>
      <w:r w:rsidR="00BD77AA">
        <w:rPr>
          <w:rFonts w:eastAsia="Calibri"/>
          <w:sz w:val="28"/>
          <w:szCs w:val="28"/>
          <w:rtl/>
        </w:rPr>
        <w:t xml:space="preserve">، </w:t>
      </w:r>
      <w:r w:rsidR="00DE0F50" w:rsidRPr="00984881">
        <w:rPr>
          <w:rFonts w:eastAsia="Calibri"/>
          <w:sz w:val="28"/>
          <w:szCs w:val="28"/>
          <w:rtl/>
        </w:rPr>
        <w:t>ﺣﮑﻮﻣﺖ ﺍﻟﻬﻰ ﻭ ﻋﺎﺷﻘﺎﻧﻪ</w:t>
      </w:r>
      <w:r>
        <w:rPr>
          <w:rFonts w:eastAsia="Calibri"/>
          <w:sz w:val="28"/>
          <w:szCs w:val="28"/>
          <w:rtl/>
        </w:rPr>
        <w:t xml:space="preserve"> </w:t>
      </w:r>
      <w:r w:rsidR="00DE0F50" w:rsidRPr="00984881">
        <w:rPr>
          <w:rFonts w:eastAsia="Calibri"/>
          <w:sz w:val="28"/>
          <w:szCs w:val="28"/>
          <w:rtl/>
        </w:rPr>
        <w:t>ﻧﻤﺎﻳﺪ</w:t>
      </w:r>
      <w:r w:rsidR="00BD77AA">
        <w:rPr>
          <w:rFonts w:eastAsia="Calibri"/>
          <w:sz w:val="28"/>
          <w:szCs w:val="28"/>
          <w:rtl/>
        </w:rPr>
        <w:t xml:space="preserve">. </w:t>
      </w:r>
    </w:p>
    <w:p w:rsidR="00DE0F50" w:rsidRPr="00984881" w:rsidRDefault="00DE0F50" w:rsidP="00DE0F50">
      <w:pPr>
        <w:bidi/>
        <w:spacing w:after="200" w:line="276" w:lineRule="auto"/>
        <w:rPr>
          <w:rFonts w:eastAsia="Calibri"/>
          <w:b/>
          <w:bCs/>
          <w:sz w:val="28"/>
          <w:szCs w:val="28"/>
          <w:rtl/>
        </w:rPr>
      </w:pPr>
      <w:r w:rsidRPr="00984881">
        <w:rPr>
          <w:rFonts w:eastAsia="Calibri"/>
          <w:b/>
          <w:bCs/>
          <w:sz w:val="28"/>
          <w:szCs w:val="28"/>
          <w:rtl/>
        </w:rPr>
        <w:t xml:space="preserve"> ﺗﺎ ﺟﻤﺎﻟﺖ ﻋﺎﺷﻘﺎﻥ ﺭﺍ ﺯﺩ ﺑﻪ ﻭﺻﻞ ﺧﻮﺩ</w:t>
      </w:r>
      <w:r w:rsidR="004D25BE">
        <w:rPr>
          <w:rFonts w:eastAsia="Calibri"/>
          <w:b/>
          <w:bCs/>
          <w:sz w:val="28"/>
          <w:szCs w:val="28"/>
          <w:rtl/>
        </w:rPr>
        <w:t xml:space="preserve"> </w:t>
      </w:r>
      <w:r w:rsidRPr="00984881">
        <w:rPr>
          <w:rFonts w:eastAsia="Calibri"/>
          <w:b/>
          <w:bCs/>
          <w:sz w:val="28"/>
          <w:szCs w:val="28"/>
          <w:rtl/>
        </w:rPr>
        <w:t>ﺻﻠﺎ</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ﺟﺎﻥ ﻭﺩﻝ ﺍﻓﺘﺎﺩﻧﺪ ﺍﺯ ﺯﻟﻒ ﻭ ﺧﺎﻟﺖ ﺩﺭ ﺑﻠﺎ</w:t>
      </w:r>
    </w:p>
    <w:p w:rsidR="00DE0F50" w:rsidRPr="00984881" w:rsidRDefault="004D25BE" w:rsidP="0011262B">
      <w:pPr>
        <w:bidi/>
        <w:spacing w:after="200" w:line="276" w:lineRule="auto"/>
        <w:jc w:val="both"/>
        <w:rPr>
          <w:rFonts w:eastAsia="Calibri"/>
          <w:sz w:val="28"/>
          <w:szCs w:val="28"/>
          <w:rtl/>
        </w:rPr>
      </w:pPr>
      <w:r>
        <w:rPr>
          <w:rFonts w:eastAsia="Calibri"/>
          <w:sz w:val="28"/>
          <w:szCs w:val="28"/>
          <w:rtl/>
        </w:rPr>
        <w:t xml:space="preserve"> </w:t>
      </w:r>
      <w:r w:rsidR="00DE0F50" w:rsidRPr="00984881">
        <w:rPr>
          <w:rFonts w:eastAsia="Calibri"/>
          <w:sz w:val="28"/>
          <w:szCs w:val="28"/>
          <w:rtl/>
        </w:rPr>
        <w:t>ﺣﺎﻓﻆ ﺑﻤﻌﺸﻮﻕ ﺍﻟﻬﻰ ﺧﻮﻳﺶ ﭘﻴﺮ ﮐﺎﻣﻞ</w:t>
      </w:r>
      <w:r w:rsidR="00BD77AA">
        <w:rPr>
          <w:rFonts w:eastAsia="Calibri"/>
          <w:sz w:val="28"/>
          <w:szCs w:val="28"/>
          <w:rtl/>
        </w:rPr>
        <w:t xml:space="preserve">، </w:t>
      </w:r>
      <w:r w:rsidR="00DE0F50" w:rsidRPr="00984881">
        <w:rPr>
          <w:rFonts w:eastAsia="Calibri"/>
          <w:sz w:val="28"/>
          <w:szCs w:val="28"/>
          <w:rtl/>
        </w:rPr>
        <w:t>ﺟﻬﺖ</w:t>
      </w:r>
      <w:r>
        <w:rPr>
          <w:rFonts w:eastAsia="Calibri"/>
          <w:sz w:val="28"/>
          <w:szCs w:val="28"/>
          <w:rtl/>
        </w:rPr>
        <w:t xml:space="preserve"> </w:t>
      </w:r>
      <w:r w:rsidR="00DE0F50" w:rsidRPr="00984881">
        <w:rPr>
          <w:rFonts w:eastAsia="Calibri"/>
          <w:sz w:val="28"/>
          <w:szCs w:val="28"/>
          <w:rtl/>
        </w:rPr>
        <w:t>ﺟﻠﺐ ﻣﺤﺒّﺖ ﺍﻭ ﻧﺴﺒﺖ</w:t>
      </w:r>
      <w:r>
        <w:rPr>
          <w:rFonts w:eastAsia="Calibri"/>
          <w:sz w:val="28"/>
          <w:szCs w:val="28"/>
          <w:rtl/>
        </w:rPr>
        <w:t xml:space="preserve"> </w:t>
      </w:r>
      <w:r w:rsidR="00DE0F50" w:rsidRPr="00984881">
        <w:rPr>
          <w:rFonts w:eastAsia="Calibri"/>
          <w:sz w:val="28"/>
          <w:szCs w:val="28"/>
          <w:rtl/>
        </w:rPr>
        <w:t>ﺑﺨﻮﺩ</w:t>
      </w:r>
      <w:r w:rsidR="00BD77AA">
        <w:rPr>
          <w:rFonts w:eastAsia="Calibri"/>
          <w:sz w:val="28"/>
          <w:szCs w:val="28"/>
          <w:rtl/>
        </w:rPr>
        <w:t xml:space="preserve">، </w:t>
      </w:r>
      <w:r w:rsidR="00DE0F50" w:rsidRPr="00984881">
        <w:rPr>
          <w:rFonts w:eastAsia="Calibri"/>
          <w:sz w:val="28"/>
          <w:szCs w:val="28"/>
          <w:rtl/>
        </w:rPr>
        <w:t>ﺍﻳﻦ ﺗﻮﺻﻴﻔﺎﺕ ﻭ ﺗﺸﺒﻴﻬﺎﺕ</w:t>
      </w:r>
      <w:r w:rsidR="00BD77AA">
        <w:rPr>
          <w:rFonts w:eastAsia="Calibri"/>
          <w:sz w:val="28"/>
          <w:szCs w:val="28"/>
          <w:rtl/>
        </w:rPr>
        <w:t xml:space="preserve">، </w:t>
      </w:r>
      <w:r w:rsidR="00DE0F50" w:rsidRPr="00984881">
        <w:rPr>
          <w:rFonts w:eastAsia="Calibri"/>
          <w:sz w:val="28"/>
          <w:szCs w:val="28"/>
          <w:rtl/>
        </w:rPr>
        <w:t>ﻭ ﺣﺘﻰ ﻣﺒﺎﻟﻐﺎﺕ ﺃﺩﺑﻰ ﺭﺍ ﻣﻴﻨﻤﺎﻳﺪ ﮐﻪ ﻣﻴﮕﻮﻳﺪ</w:t>
      </w:r>
      <w:r>
        <w:rPr>
          <w:rFonts w:eastAsia="Calibri"/>
          <w:sz w:val="28"/>
          <w:szCs w:val="28"/>
          <w:rtl/>
        </w:rPr>
        <w:t xml:space="preserve"> </w:t>
      </w:r>
      <w:r w:rsidR="00DE0F50" w:rsidRPr="00984881">
        <w:rPr>
          <w:rFonts w:eastAsia="Calibri"/>
          <w:sz w:val="28"/>
          <w:szCs w:val="28"/>
          <w:rtl/>
        </w:rPr>
        <w:t>ﻋﺎﺷﻘﺎﻥ ﺭﻭﻯ ﺗﻮ</w:t>
      </w:r>
      <w:r w:rsidR="00BD77AA">
        <w:rPr>
          <w:rFonts w:eastAsia="Calibri"/>
          <w:sz w:val="28"/>
          <w:szCs w:val="28"/>
          <w:rtl/>
        </w:rPr>
        <w:t xml:space="preserve">، </w:t>
      </w:r>
      <w:r w:rsidR="00DE0F50" w:rsidRPr="00984881">
        <w:rPr>
          <w:rFonts w:eastAsia="Calibri"/>
          <w:sz w:val="28"/>
          <w:szCs w:val="28"/>
          <w:rtl/>
        </w:rPr>
        <w:t>ﮐﻪ ﻫﻤﮕﻰ</w:t>
      </w:r>
      <w:r>
        <w:rPr>
          <w:rFonts w:eastAsia="Calibri"/>
          <w:sz w:val="28"/>
          <w:szCs w:val="28"/>
          <w:rtl/>
        </w:rPr>
        <w:t xml:space="preserve"> </w:t>
      </w:r>
      <w:r w:rsidR="00DE0F50" w:rsidRPr="00984881">
        <w:rPr>
          <w:rFonts w:eastAsia="Calibri"/>
          <w:sz w:val="28"/>
          <w:szCs w:val="28"/>
          <w:rtl/>
        </w:rPr>
        <w:t>ﺳﺎﻟﮑﺎﻥ</w:t>
      </w:r>
      <w:r>
        <w:rPr>
          <w:rFonts w:eastAsia="Calibri"/>
          <w:sz w:val="28"/>
          <w:szCs w:val="28"/>
          <w:rtl/>
        </w:rPr>
        <w:t xml:space="preserve"> </w:t>
      </w:r>
      <w:r w:rsidR="00DE0F50" w:rsidRPr="00984881">
        <w:rPr>
          <w:rFonts w:eastAsia="Calibri"/>
          <w:sz w:val="28"/>
          <w:szCs w:val="28"/>
          <w:rtl/>
        </w:rPr>
        <w:t>ﺻﻮﺭﺕ</w:t>
      </w:r>
      <w:r>
        <w:rPr>
          <w:rFonts w:eastAsia="Calibri"/>
          <w:sz w:val="28"/>
          <w:szCs w:val="28"/>
          <w:rtl/>
        </w:rPr>
        <w:t xml:space="preserve"> </w:t>
      </w:r>
      <w:r w:rsidR="00DE0F50" w:rsidRPr="00984881">
        <w:rPr>
          <w:rFonts w:eastAsia="Calibri"/>
          <w:sz w:val="28"/>
          <w:szCs w:val="28"/>
          <w:rtl/>
        </w:rPr>
        <w:t>ﭘﻴﺮ ﺭﺍ</w:t>
      </w:r>
      <w:r w:rsidR="00BD77AA">
        <w:rPr>
          <w:rFonts w:eastAsia="Calibri"/>
          <w:sz w:val="28"/>
          <w:szCs w:val="28"/>
          <w:rtl/>
        </w:rPr>
        <w:t xml:space="preserve">، </w:t>
      </w:r>
      <w:r w:rsidR="00DE0F50" w:rsidRPr="00984881">
        <w:rPr>
          <w:rFonts w:eastAsia="Calibri"/>
          <w:sz w:val="28"/>
          <w:szCs w:val="28"/>
          <w:rtl/>
        </w:rPr>
        <w:t>ﺑﻌﻨﻮﺍﻥ ﻭﺳﻴﻠﻪ ﺍﻟﻬﻰ ﻣﻰ ﭘﺮﺳﺘﻨﺪ</w:t>
      </w:r>
      <w:r w:rsidR="00BD77AA">
        <w:rPr>
          <w:rFonts w:eastAsia="Calibri"/>
          <w:sz w:val="28"/>
          <w:szCs w:val="28"/>
          <w:rtl/>
        </w:rPr>
        <w:t xml:space="preserve">، </w:t>
      </w:r>
      <w:r w:rsidR="00DE0F50" w:rsidRPr="00984881">
        <w:rPr>
          <w:rFonts w:eastAsia="Calibri"/>
          <w:sz w:val="28"/>
          <w:szCs w:val="28"/>
          <w:rtl/>
        </w:rPr>
        <w:t>ﻫﻤﮕﻰ ﺑﻮﺻﻞ</w:t>
      </w:r>
      <w:r>
        <w:rPr>
          <w:rFonts w:eastAsia="Calibri"/>
          <w:sz w:val="28"/>
          <w:szCs w:val="28"/>
          <w:rtl/>
        </w:rPr>
        <w:t xml:space="preserve"> </w:t>
      </w:r>
      <w:r w:rsidR="00DE0F50" w:rsidRPr="00984881">
        <w:rPr>
          <w:rFonts w:eastAsia="Calibri"/>
          <w:sz w:val="28"/>
          <w:szCs w:val="28"/>
          <w:rtl/>
        </w:rPr>
        <w:t>ﺧﻮﺩ ﺑﺎ ﺗﻮ ﺻﻠﺎ ﻣﻴﺪﻫﻨﺪ</w:t>
      </w:r>
      <w:r w:rsidR="00BD77AA">
        <w:rPr>
          <w:rFonts w:eastAsia="Calibri"/>
          <w:sz w:val="28"/>
          <w:szCs w:val="28"/>
          <w:rtl/>
        </w:rPr>
        <w:t xml:space="preserve">. </w:t>
      </w:r>
      <w:r w:rsidR="00DE0F50" w:rsidRPr="00984881">
        <w:rPr>
          <w:rFonts w:eastAsia="Calibri"/>
          <w:sz w:val="28"/>
          <w:szCs w:val="28"/>
          <w:rtl/>
        </w:rPr>
        <w:t>ﻳﻌﻨﻰ ﺻﻠﺎﺕ و صلوات ﻭ ﺍﺭﺗﺒﺎﻁ ﻭ ﺗﻮﺳّﻞ</w:t>
      </w:r>
      <w:r>
        <w:rPr>
          <w:rFonts w:eastAsia="Calibri"/>
          <w:sz w:val="28"/>
          <w:szCs w:val="28"/>
          <w:rtl/>
        </w:rPr>
        <w:t xml:space="preserve"> </w:t>
      </w:r>
      <w:r w:rsidR="00DE0F50" w:rsidRPr="00984881">
        <w:rPr>
          <w:rFonts w:eastAsia="Calibri"/>
          <w:sz w:val="28"/>
          <w:szCs w:val="28"/>
          <w:rtl/>
        </w:rPr>
        <w:t>ﻋﺒﺎﺩﻯ ﺑﺮﺍﻯ ﻳﺎﻓﺘﻦ ﮐﺎﻡ</w:t>
      </w:r>
      <w:r>
        <w:rPr>
          <w:rFonts w:eastAsia="Calibri"/>
          <w:sz w:val="28"/>
          <w:szCs w:val="28"/>
          <w:rtl/>
        </w:rPr>
        <w:t xml:space="preserve"> </w:t>
      </w:r>
      <w:r w:rsidR="00DE0F50" w:rsidRPr="00984881">
        <w:rPr>
          <w:rFonts w:eastAsia="Calibri"/>
          <w:sz w:val="28"/>
          <w:szCs w:val="28"/>
          <w:rtl/>
        </w:rPr>
        <w:t>ﺩﻝ</w:t>
      </w:r>
      <w:r w:rsidR="00BD77AA">
        <w:rPr>
          <w:rFonts w:eastAsia="Calibri"/>
          <w:sz w:val="28"/>
          <w:szCs w:val="28"/>
          <w:rtl/>
        </w:rPr>
        <w:t xml:space="preserve">، </w:t>
      </w:r>
      <w:r w:rsidR="00DE0F50" w:rsidRPr="00984881">
        <w:rPr>
          <w:rFonts w:eastAsia="Calibri"/>
          <w:sz w:val="28"/>
          <w:szCs w:val="28"/>
          <w:rtl/>
        </w:rPr>
        <w:t>ﻭ ﻧﺠﺎﺕ ﺭﻭﺣﻰ</w:t>
      </w:r>
      <w:r>
        <w:rPr>
          <w:rFonts w:eastAsia="Calibri"/>
          <w:sz w:val="28"/>
          <w:szCs w:val="28"/>
          <w:rtl/>
        </w:rPr>
        <w:t xml:space="preserve"> </w:t>
      </w:r>
      <w:r w:rsidR="00DE0F50" w:rsidRPr="00984881">
        <w:rPr>
          <w:rFonts w:eastAsia="Calibri"/>
          <w:sz w:val="28"/>
          <w:szCs w:val="28"/>
          <w:rtl/>
        </w:rPr>
        <w:t>ﺧﻮﺩ ﺍﺯ ﻧﻈﺮ ﺍﻟﻬﻰ ﺩﺍﺭﻧﺪ</w:t>
      </w:r>
      <w:r w:rsidR="00BD77AA">
        <w:rPr>
          <w:rFonts w:eastAsia="Calibri"/>
          <w:sz w:val="28"/>
          <w:szCs w:val="28"/>
          <w:rtl/>
        </w:rPr>
        <w:t xml:space="preserve">. </w:t>
      </w:r>
      <w:r w:rsidR="00DE0F50" w:rsidRPr="00984881">
        <w:rPr>
          <w:rFonts w:eastAsia="Calibri"/>
          <w:sz w:val="28"/>
          <w:szCs w:val="28"/>
          <w:rtl/>
        </w:rPr>
        <w:t>ﻟﺬﺍ ﺟﺎﻥ ﻭﺩﻝ ﺧﻮﺩﺭﺍ ﮔﺮﻓﺘﺎﺭ ﺑﻠﺎﻯ ﭘﻴﭽﻴﺪﮔﻰ ﻫﺎﻯ ﺯﻟﻒ ﺗﻮ ﺷﺪﻩ ﺍﻧﺪ</w:t>
      </w:r>
      <w:r w:rsidR="00BD77AA">
        <w:rPr>
          <w:rFonts w:eastAsia="Calibri"/>
          <w:sz w:val="28"/>
          <w:szCs w:val="28"/>
          <w:rtl/>
        </w:rPr>
        <w:t xml:space="preserve">، </w:t>
      </w:r>
      <w:r w:rsidR="00DE0F50" w:rsidRPr="00984881">
        <w:rPr>
          <w:rFonts w:eastAsia="Calibri"/>
          <w:sz w:val="28"/>
          <w:szCs w:val="28"/>
          <w:rtl/>
        </w:rPr>
        <w:t>ﮐﻪ ﻫﻤﮕﻰ ﺩﻝ ﺃﺳﻴﺮ ﺗﻮ ﺩﺍﺭﻧﺪ</w:t>
      </w:r>
      <w:r w:rsidR="00BD77AA">
        <w:rPr>
          <w:rFonts w:eastAsia="Calibri"/>
          <w:sz w:val="28"/>
          <w:szCs w:val="28"/>
          <w:rtl/>
        </w:rPr>
        <w:t xml:space="preserve">. </w:t>
      </w:r>
      <w:r w:rsidR="00DE0F50" w:rsidRPr="00984881">
        <w:rPr>
          <w:rFonts w:eastAsia="Calibri"/>
          <w:sz w:val="28"/>
          <w:szCs w:val="28"/>
          <w:rtl/>
        </w:rPr>
        <w:t>ﻭﻣﺪﺍﻡ</w:t>
      </w:r>
      <w:r>
        <w:rPr>
          <w:rFonts w:eastAsia="Calibri"/>
          <w:sz w:val="28"/>
          <w:szCs w:val="28"/>
          <w:rtl/>
        </w:rPr>
        <w:t xml:space="preserve"> </w:t>
      </w:r>
      <w:r w:rsidR="00DE0F50" w:rsidRPr="00984881">
        <w:rPr>
          <w:rFonts w:eastAsia="Calibri"/>
          <w:sz w:val="28"/>
          <w:szCs w:val="28"/>
          <w:rtl/>
        </w:rPr>
        <w:t>ﭼﺸﻢ ﺑﺎﻳﻦ</w:t>
      </w:r>
      <w:r>
        <w:rPr>
          <w:rFonts w:eastAsia="Calibri"/>
          <w:sz w:val="28"/>
          <w:szCs w:val="28"/>
          <w:rtl/>
        </w:rPr>
        <w:t xml:space="preserve"> </w:t>
      </w:r>
      <w:r w:rsidR="00DE0F50" w:rsidRPr="00984881">
        <w:rPr>
          <w:rFonts w:eastAsia="Calibri"/>
          <w:sz w:val="28"/>
          <w:szCs w:val="28"/>
          <w:rtl/>
        </w:rPr>
        <w:t>ﺯﻟﻔﺎﻥ ﺭﻗﺼﺎﻥ ﻣﻴﺪﻭﺯﻧﺪ</w:t>
      </w:r>
      <w:r w:rsidR="00BD77AA">
        <w:rPr>
          <w:rFonts w:eastAsia="Calibri"/>
          <w:sz w:val="28"/>
          <w:szCs w:val="28"/>
          <w:rtl/>
        </w:rPr>
        <w:t xml:space="preserve">، </w:t>
      </w:r>
      <w:r w:rsidR="00DE0F50" w:rsidRPr="00984881">
        <w:rPr>
          <w:rFonts w:eastAsia="Calibri"/>
          <w:sz w:val="28"/>
          <w:szCs w:val="28"/>
          <w:rtl/>
        </w:rPr>
        <w:t>ﻭﻋﻄﺮ ﺁﻧﺮﺍ ﻫﺮﺩﻡ ﺗﺎﺯﻩ ﺑﺘﺎﺯﻩ ﺍﺳﺘﺸﻤﺎﻡ ﻣﻴﮑﻨﻨﺪ</w:t>
      </w:r>
      <w:r w:rsidR="00BD77AA">
        <w:rPr>
          <w:rFonts w:eastAsia="Calibri"/>
          <w:sz w:val="28"/>
          <w:szCs w:val="28"/>
          <w:rtl/>
        </w:rPr>
        <w:t xml:space="preserve">. </w:t>
      </w:r>
      <w:r w:rsidR="00DE0F50" w:rsidRPr="00984881">
        <w:rPr>
          <w:rFonts w:eastAsia="Calibri"/>
          <w:sz w:val="28"/>
          <w:szCs w:val="28"/>
          <w:rtl/>
        </w:rPr>
        <w:t>ﻭ ﺑﻠﺎﻯ ﺳﻠﻮﮐﻰﻫﻤﺎﻥ ﺳﺮﻧﻮﺷت هاﻯ ﻫﻔﺘﮕﺎﻧﻪ ﺳﻠﻮﮐﻰ ﺳﺎﻟﮑﺎﻥ ﻭﻟﺎﻳﺖ ﺍﺳﺖ</w:t>
      </w:r>
      <w:r w:rsidR="00BD77AA">
        <w:rPr>
          <w:rFonts w:eastAsia="Calibri"/>
          <w:sz w:val="28"/>
          <w:szCs w:val="28"/>
          <w:rtl/>
        </w:rPr>
        <w:t xml:space="preserve">، </w:t>
      </w:r>
      <w:r w:rsidR="00DE0F50" w:rsidRPr="00984881">
        <w:rPr>
          <w:rFonts w:eastAsia="Calibri"/>
          <w:sz w:val="28"/>
          <w:szCs w:val="28"/>
          <w:rtl/>
        </w:rPr>
        <w:t>ﮐﻪ ﺧﺪﺍﻭﻧﺪ ﻣﺨﺼﻮﺻﺎ</w:t>
      </w:r>
      <w:r>
        <w:rPr>
          <w:rFonts w:eastAsia="Calibri"/>
          <w:sz w:val="28"/>
          <w:szCs w:val="28"/>
          <w:rtl/>
        </w:rPr>
        <w:t xml:space="preserve"> </w:t>
      </w:r>
      <w:r w:rsidR="00DE0F50" w:rsidRPr="00984881">
        <w:rPr>
          <w:rFonts w:eastAsia="Calibri"/>
          <w:sz w:val="28"/>
          <w:szCs w:val="28"/>
          <w:rtl/>
        </w:rPr>
        <w:t>ﺑﺮﺍﻯ ﺳﺎﻟﻚ</w:t>
      </w:r>
      <w:r w:rsidR="00BD77AA">
        <w:rPr>
          <w:rFonts w:eastAsia="Calibri"/>
          <w:sz w:val="28"/>
          <w:szCs w:val="28"/>
          <w:rtl/>
        </w:rPr>
        <w:t xml:space="preserve">، </w:t>
      </w:r>
      <w:r w:rsidR="00DA649A" w:rsidRPr="00984881">
        <w:rPr>
          <w:rFonts w:eastAsia="Calibri"/>
          <w:sz w:val="28"/>
          <w:szCs w:val="28"/>
          <w:rtl/>
        </w:rPr>
        <w:t xml:space="preserve">پس </w:t>
      </w:r>
      <w:r w:rsidR="00DE0F50" w:rsidRPr="00984881">
        <w:rPr>
          <w:rFonts w:eastAsia="Calibri"/>
          <w:sz w:val="28"/>
          <w:szCs w:val="28"/>
          <w:rtl/>
        </w:rPr>
        <w:t>ﺍﺯ</w:t>
      </w:r>
      <w:r>
        <w:rPr>
          <w:rFonts w:eastAsia="Calibri"/>
          <w:sz w:val="28"/>
          <w:szCs w:val="28"/>
          <w:rtl/>
        </w:rPr>
        <w:t xml:space="preserve"> </w:t>
      </w:r>
      <w:r w:rsidR="00DE0F50" w:rsidRPr="00984881">
        <w:rPr>
          <w:rFonts w:eastAsia="Calibri"/>
          <w:sz w:val="28"/>
          <w:szCs w:val="28"/>
          <w:rtl/>
        </w:rPr>
        <w:t>ﺳﻮﮔﻨﺪ</w:t>
      </w:r>
      <w:r>
        <w:rPr>
          <w:rFonts w:eastAsia="Calibri"/>
          <w:sz w:val="28"/>
          <w:szCs w:val="28"/>
          <w:rtl/>
        </w:rPr>
        <w:t xml:space="preserve"> </w:t>
      </w:r>
      <w:r w:rsidR="00DE0F50" w:rsidRPr="00984881">
        <w:rPr>
          <w:rFonts w:eastAsia="Calibri"/>
          <w:sz w:val="28"/>
          <w:szCs w:val="28"/>
          <w:rtl/>
        </w:rPr>
        <w:t>ﭘﻴﻤﺎﻥ ﺳﻠﻮﮐﻰ</w:t>
      </w:r>
      <w:r>
        <w:rPr>
          <w:rFonts w:eastAsia="Calibri"/>
          <w:sz w:val="28"/>
          <w:szCs w:val="28"/>
          <w:rtl/>
        </w:rPr>
        <w:t xml:space="preserve"> </w:t>
      </w:r>
      <w:r w:rsidR="00DE0F50" w:rsidRPr="00984881">
        <w:rPr>
          <w:rFonts w:eastAsia="Calibri"/>
          <w:sz w:val="28"/>
          <w:szCs w:val="28"/>
          <w:rtl/>
        </w:rPr>
        <w:t>ﺍﻭ</w:t>
      </w:r>
      <w:r w:rsidR="00BD77AA">
        <w:rPr>
          <w:rFonts w:eastAsia="Calibri"/>
          <w:sz w:val="28"/>
          <w:szCs w:val="28"/>
          <w:rtl/>
        </w:rPr>
        <w:t xml:space="preserve">، </w:t>
      </w:r>
      <w:r w:rsidR="00DE0F50" w:rsidRPr="00984881">
        <w:rPr>
          <w:rFonts w:eastAsia="Calibri"/>
          <w:sz w:val="28"/>
          <w:szCs w:val="28"/>
          <w:rtl/>
        </w:rPr>
        <w:t>ﻭ ﺑﻘﺼﺪ</w:t>
      </w:r>
      <w:r>
        <w:rPr>
          <w:rFonts w:eastAsia="Calibri"/>
          <w:sz w:val="28"/>
          <w:szCs w:val="28"/>
          <w:rtl/>
        </w:rPr>
        <w:t xml:space="preserve"> </w:t>
      </w:r>
      <w:r w:rsidR="00DE0F50" w:rsidRPr="00984881">
        <w:rPr>
          <w:rFonts w:eastAsia="Calibri"/>
          <w:sz w:val="28"/>
          <w:szCs w:val="28"/>
          <w:rtl/>
        </w:rPr>
        <w:t>ﻫﻤﻴﻦ</w:t>
      </w:r>
      <w:r>
        <w:rPr>
          <w:rFonts w:eastAsia="Calibri"/>
          <w:sz w:val="28"/>
          <w:szCs w:val="28"/>
          <w:rtl/>
        </w:rPr>
        <w:t xml:space="preserve"> </w:t>
      </w:r>
      <w:r w:rsidR="00DE0F50" w:rsidRPr="00984881">
        <w:rPr>
          <w:rFonts w:eastAsia="Calibri"/>
          <w:sz w:val="28"/>
          <w:szCs w:val="28"/>
          <w:rtl/>
        </w:rPr>
        <w:t>ﺳﺎﻟﻚ</w:t>
      </w:r>
      <w:r w:rsidR="00BD77AA">
        <w:rPr>
          <w:rFonts w:eastAsia="Calibri"/>
          <w:sz w:val="28"/>
          <w:szCs w:val="28"/>
          <w:rtl/>
        </w:rPr>
        <w:t xml:space="preserve">، </w:t>
      </w:r>
      <w:r w:rsidR="00DE0F50" w:rsidRPr="00984881">
        <w:rPr>
          <w:rFonts w:eastAsia="Calibri"/>
          <w:sz w:val="28"/>
          <w:szCs w:val="28"/>
          <w:rtl/>
        </w:rPr>
        <w:t>ﭼﻮﻥ ﺗﻴﺮ ﻫﺮ ﺗﻴﺮ ﺃﻧﺪﺍﺯﻯ</w:t>
      </w:r>
      <w:r w:rsidR="00BD77AA">
        <w:rPr>
          <w:rFonts w:eastAsia="Calibri"/>
          <w:sz w:val="28"/>
          <w:szCs w:val="28"/>
          <w:rtl/>
        </w:rPr>
        <w:t xml:space="preserve">، </w:t>
      </w:r>
      <w:r w:rsidR="00DE0F50" w:rsidRPr="00984881">
        <w:rPr>
          <w:rFonts w:eastAsia="Calibri"/>
          <w:sz w:val="28"/>
          <w:szCs w:val="28"/>
          <w:rtl/>
        </w:rPr>
        <w:t>ﺩﻗﻴﻖ ﻫﺪﻑ ﮔﻴﺮﻯ ﻣﻴﻨﻤﺎﻳﺪ</w:t>
      </w:r>
      <w:r w:rsidR="00BD77AA">
        <w:rPr>
          <w:rFonts w:eastAsia="Calibri"/>
          <w:sz w:val="28"/>
          <w:szCs w:val="28"/>
          <w:rtl/>
        </w:rPr>
        <w:t xml:space="preserve">. </w:t>
      </w:r>
      <w:r w:rsidR="00DE0F50" w:rsidRPr="00984881">
        <w:rPr>
          <w:rFonts w:eastAsia="Calibri"/>
          <w:sz w:val="28"/>
          <w:szCs w:val="28"/>
          <w:rtl/>
        </w:rPr>
        <w:t>ﮐﻪ ﺍﺻﺎﺑﺖ ﺑﺼﻮﺏ ﻭ ﺻﻮﺍﺏ ﺑﺴﺎﻟﻚ ﻣﻴﺮﺳﺪ</w:t>
      </w:r>
      <w:r w:rsidR="00BD77AA">
        <w:rPr>
          <w:rFonts w:eastAsia="Calibri"/>
          <w:sz w:val="28"/>
          <w:szCs w:val="28"/>
          <w:rtl/>
        </w:rPr>
        <w:t xml:space="preserve">. </w:t>
      </w:r>
      <w:r w:rsidR="00DE0F50" w:rsidRPr="00984881">
        <w:rPr>
          <w:rFonts w:eastAsia="Calibri"/>
          <w:sz w:val="28"/>
          <w:szCs w:val="28"/>
          <w:rtl/>
        </w:rPr>
        <w:t>ﺗﺎ ﻫﻢ ﺗﻤﺮﻳﻦ ﺳﺎﻟﻚ</w:t>
      </w:r>
      <w:r>
        <w:rPr>
          <w:rFonts w:eastAsia="Calibri"/>
          <w:sz w:val="28"/>
          <w:szCs w:val="28"/>
          <w:rtl/>
        </w:rPr>
        <w:t xml:space="preserve"> </w:t>
      </w:r>
      <w:r w:rsidR="00DE0F50" w:rsidRPr="00984881">
        <w:rPr>
          <w:rFonts w:eastAsia="Calibri"/>
          <w:sz w:val="28"/>
          <w:szCs w:val="28"/>
          <w:rtl/>
        </w:rPr>
        <w:t>ﺑﺮﺍﻯ</w:t>
      </w:r>
      <w:r>
        <w:rPr>
          <w:rFonts w:eastAsia="Calibri"/>
          <w:sz w:val="28"/>
          <w:szCs w:val="28"/>
          <w:rtl/>
        </w:rPr>
        <w:t xml:space="preserve"> </w:t>
      </w:r>
      <w:r w:rsidR="00DE0F50" w:rsidRPr="00984881">
        <w:rPr>
          <w:rFonts w:eastAsia="Calibri"/>
          <w:sz w:val="28"/>
          <w:szCs w:val="28"/>
          <w:rtl/>
        </w:rPr>
        <w:t>ﺗﻘﻮﻳﺖ ﺍﺭﺍﺩﻩ ﺍﻭ ﮔﺮﺩﺩ</w:t>
      </w:r>
      <w:r w:rsidR="00BD77AA">
        <w:rPr>
          <w:rFonts w:eastAsia="Calibri"/>
          <w:sz w:val="28"/>
          <w:szCs w:val="28"/>
          <w:rtl/>
        </w:rPr>
        <w:t xml:space="preserve">، </w:t>
      </w:r>
      <w:r w:rsidR="00DE0F50" w:rsidRPr="00984881">
        <w:rPr>
          <w:rFonts w:eastAsia="Calibri"/>
          <w:sz w:val="28"/>
          <w:szCs w:val="28"/>
          <w:rtl/>
        </w:rPr>
        <w:t>ﻭ ﻫﻢ ﻋﻤﻴﻖ ﺗﺮ ﺩﺭ ﺗﺰﮐﻴﻪ</w:t>
      </w:r>
      <w:r w:rsidR="00375D6D" w:rsidRPr="00984881">
        <w:rPr>
          <w:rFonts w:eastAsia="Calibri" w:hint="cs"/>
          <w:sz w:val="28"/>
          <w:szCs w:val="28"/>
          <w:rtl/>
        </w:rPr>
        <w:t xml:space="preserve"> </w:t>
      </w:r>
      <w:r w:rsidR="00DE0F50" w:rsidRPr="00984881">
        <w:rPr>
          <w:rFonts w:eastAsia="Calibri"/>
          <w:sz w:val="28"/>
          <w:szCs w:val="28"/>
          <w:rtl/>
        </w:rPr>
        <w:t>ﻧﻔس ﺃﻣّﺎﺭﻩ</w:t>
      </w:r>
      <w:r w:rsidR="00BD77AA">
        <w:rPr>
          <w:rFonts w:eastAsia="Calibri"/>
          <w:sz w:val="28"/>
          <w:szCs w:val="28"/>
          <w:rtl/>
        </w:rPr>
        <w:t xml:space="preserve">، </w:t>
      </w:r>
      <w:r w:rsidR="00DE0F50" w:rsidRPr="00984881">
        <w:rPr>
          <w:rFonts w:eastAsia="Calibri"/>
          <w:sz w:val="28"/>
          <w:szCs w:val="28"/>
          <w:rtl/>
        </w:rPr>
        <w:t>ﭘﺎﮐﺴﺎﺯﻯ ﺑﻬﺘﺮﻯ</w:t>
      </w:r>
      <w:r>
        <w:rPr>
          <w:rFonts w:eastAsia="Calibri"/>
          <w:sz w:val="28"/>
          <w:szCs w:val="28"/>
          <w:rtl/>
        </w:rPr>
        <w:t xml:space="preserve"> </w:t>
      </w:r>
      <w:r w:rsidR="00DE0F50" w:rsidRPr="00984881">
        <w:rPr>
          <w:rFonts w:eastAsia="Calibri"/>
          <w:sz w:val="28"/>
          <w:szCs w:val="28"/>
          <w:rtl/>
        </w:rPr>
        <w:t>ﺷﻮﺩ</w:t>
      </w:r>
      <w:r w:rsidR="00BD77AA">
        <w:rPr>
          <w:rFonts w:eastAsia="Calibri"/>
          <w:sz w:val="28"/>
          <w:szCs w:val="28"/>
          <w:rtl/>
        </w:rPr>
        <w:t xml:space="preserve">. </w:t>
      </w:r>
      <w:r w:rsidR="00DE0F50" w:rsidRPr="00984881">
        <w:rPr>
          <w:rFonts w:eastAsia="Calibri"/>
          <w:sz w:val="28"/>
          <w:szCs w:val="28"/>
          <w:rtl/>
        </w:rPr>
        <w:t>ﮐﻪ ﺯﻭﺩﺗﺮ ﺍﺯ</w:t>
      </w:r>
      <w:r>
        <w:rPr>
          <w:rFonts w:eastAsia="Calibri"/>
          <w:sz w:val="28"/>
          <w:szCs w:val="28"/>
          <w:rtl/>
        </w:rPr>
        <w:t xml:space="preserve"> </w:t>
      </w:r>
      <w:r w:rsidR="00DE0F50" w:rsidRPr="00984881">
        <w:rPr>
          <w:rFonts w:eastAsia="Calibri"/>
          <w:sz w:val="28"/>
          <w:szCs w:val="28"/>
          <w:rtl/>
        </w:rPr>
        <w:t>ﺑﺤﺮﺍﻧﻬﺎﻯ ﺩﻭﺭﻩ</w:t>
      </w:r>
      <w:r>
        <w:rPr>
          <w:rFonts w:eastAsia="Calibri"/>
          <w:sz w:val="28"/>
          <w:szCs w:val="28"/>
          <w:rtl/>
        </w:rPr>
        <w:t xml:space="preserve"> </w:t>
      </w:r>
      <w:r w:rsidR="00DE0F50" w:rsidRPr="00984881">
        <w:rPr>
          <w:rFonts w:eastAsia="Calibri"/>
          <w:sz w:val="28"/>
          <w:szCs w:val="28"/>
          <w:rtl/>
        </w:rPr>
        <w:t>ﺳﻠﻮﻙ</w:t>
      </w:r>
      <w:r>
        <w:rPr>
          <w:rFonts w:eastAsia="Calibri"/>
          <w:sz w:val="28"/>
          <w:szCs w:val="28"/>
          <w:rtl/>
        </w:rPr>
        <w:t xml:space="preserve"> </w:t>
      </w:r>
      <w:r w:rsidR="00DE0F50" w:rsidRPr="00984881">
        <w:rPr>
          <w:rFonts w:eastAsia="Calibri"/>
          <w:sz w:val="28"/>
          <w:szCs w:val="28"/>
          <w:rtl/>
        </w:rPr>
        <w:t>ﻧﻴﺰ ﺭﺍﺣﺖ ﮔﺮﺩﺩ</w:t>
      </w:r>
      <w:r w:rsidR="00BD77AA">
        <w:rPr>
          <w:rFonts w:eastAsia="Calibri"/>
          <w:sz w:val="28"/>
          <w:szCs w:val="28"/>
          <w:rtl/>
        </w:rPr>
        <w:t xml:space="preserve">. </w:t>
      </w:r>
      <w:r w:rsidR="00DE0F50" w:rsidRPr="00984881">
        <w:rPr>
          <w:rFonts w:eastAsia="Calibri"/>
          <w:sz w:val="28"/>
          <w:szCs w:val="28"/>
          <w:rtl/>
        </w:rPr>
        <w:t>ﻭ ﻫﻢ ﺍﻣﺘﺤﺎﻥ ﺍﻟﻬﻰ ﺧﻮﺩﺭﺍ ﻣﻴﮕﺬﺭﺍﻧﺪ</w:t>
      </w:r>
      <w:r w:rsidR="00BD77AA">
        <w:rPr>
          <w:rFonts w:eastAsia="Calibri"/>
          <w:sz w:val="28"/>
          <w:szCs w:val="28"/>
          <w:rtl/>
        </w:rPr>
        <w:t xml:space="preserve">، </w:t>
      </w:r>
      <w:r w:rsidR="00DE0F50" w:rsidRPr="00984881">
        <w:rPr>
          <w:rFonts w:eastAsia="Calibri"/>
          <w:sz w:val="28"/>
          <w:szCs w:val="28"/>
          <w:rtl/>
        </w:rPr>
        <w:t xml:space="preserve">ﮐﻪ ﺗﺎﭼﻪ </w:t>
      </w:r>
      <w:r w:rsidR="009732B0" w:rsidRPr="00984881">
        <w:rPr>
          <w:rFonts w:eastAsia="Calibri"/>
          <w:sz w:val="28"/>
          <w:szCs w:val="28"/>
          <w:rtl/>
        </w:rPr>
        <w:t>حَدّ</w:t>
      </w:r>
      <w:r>
        <w:rPr>
          <w:rFonts w:eastAsia="Calibri"/>
          <w:sz w:val="28"/>
          <w:szCs w:val="28"/>
          <w:rtl/>
        </w:rPr>
        <w:t xml:space="preserve"> </w:t>
      </w:r>
      <w:r w:rsidR="00DE0F50" w:rsidRPr="00984881">
        <w:rPr>
          <w:rFonts w:eastAsia="Calibri"/>
          <w:sz w:val="28"/>
          <w:szCs w:val="28"/>
          <w:rtl/>
        </w:rPr>
        <w:t xml:space="preserve">ﻭ ﺩﺭﺟﻪﺍﻯ ﺳﺨﺘﻰ </w:t>
      </w:r>
      <w:r w:rsidR="00BD77AA">
        <w:rPr>
          <w:rFonts w:eastAsia="Calibri"/>
          <w:sz w:val="28"/>
          <w:szCs w:val="28"/>
          <w:rtl/>
        </w:rPr>
        <w:t xml:space="preserve">، </w:t>
      </w:r>
      <w:r w:rsidR="00DE0F50" w:rsidRPr="00984881">
        <w:rPr>
          <w:rFonts w:eastAsia="Calibri"/>
          <w:sz w:val="28"/>
          <w:szCs w:val="28"/>
          <w:rtl/>
        </w:rPr>
        <w:t>ﺻﺪﺍﻗﺖ ﺩﺭ ﺣﻔﻆ ﭘﻴﻤﺎﻥ ﺩﺍﺭﺩ</w:t>
      </w:r>
      <w:r w:rsidR="00BD77AA">
        <w:rPr>
          <w:rFonts w:eastAsia="Calibri"/>
          <w:sz w:val="28"/>
          <w:szCs w:val="28"/>
          <w:rtl/>
        </w:rPr>
        <w:t xml:space="preserve">. </w:t>
      </w:r>
      <w:r w:rsidR="00DE0F50" w:rsidRPr="00984881">
        <w:rPr>
          <w:rFonts w:eastAsia="Calibri"/>
          <w:sz w:val="28"/>
          <w:szCs w:val="28"/>
          <w:rtl/>
        </w:rPr>
        <w:t xml:space="preserve">ﻫﺮﭼﻪ ﺑﻠﺎﻳﺎ ﻭ ﻓﺘﻨﻪ ﻫﺎﻯ ﺍﻟﻬﻰ ﺳﺨﺖ ﺗﺮ ﺑﺎﺷﺪ </w:t>
      </w:r>
      <w:r w:rsidR="00BD77AA">
        <w:rPr>
          <w:rFonts w:eastAsia="Calibri"/>
          <w:sz w:val="28"/>
          <w:szCs w:val="28"/>
          <w:rtl/>
        </w:rPr>
        <w:t xml:space="preserve">، </w:t>
      </w:r>
      <w:r w:rsidR="00DE0F50" w:rsidRPr="00984881">
        <w:rPr>
          <w:rFonts w:eastAsia="Calibri"/>
          <w:sz w:val="28"/>
          <w:szCs w:val="28"/>
          <w:rtl/>
        </w:rPr>
        <w:t>ﺻﺒﺮ ﺳﺎﻟﻚ</w:t>
      </w:r>
      <w:r>
        <w:rPr>
          <w:rFonts w:eastAsia="Calibri"/>
          <w:sz w:val="28"/>
          <w:szCs w:val="28"/>
          <w:rtl/>
        </w:rPr>
        <w:t xml:space="preserve"> </w:t>
      </w:r>
      <w:r w:rsidR="00DE0F50" w:rsidRPr="00984881">
        <w:rPr>
          <w:rFonts w:eastAsia="Calibri"/>
          <w:sz w:val="28"/>
          <w:szCs w:val="28"/>
          <w:rtl/>
        </w:rPr>
        <w:t>ﻣﺸﮑﻞ ﺗﺮ ﻣﻴﮕﺮﺩﺩ</w:t>
      </w:r>
      <w:r w:rsidR="00BD77AA">
        <w:rPr>
          <w:rFonts w:eastAsia="Calibri"/>
          <w:sz w:val="28"/>
          <w:szCs w:val="28"/>
          <w:rtl/>
        </w:rPr>
        <w:t xml:space="preserve">. </w:t>
      </w:r>
      <w:r w:rsidR="00DE0F50" w:rsidRPr="00984881">
        <w:rPr>
          <w:rFonts w:eastAsia="Calibri"/>
          <w:sz w:val="28"/>
          <w:szCs w:val="28"/>
          <w:rtl/>
        </w:rPr>
        <w:t>ﻭﻟﻰ ﭼﻮﻥ ﻣﻮﻓﻖ ﺷﻮﺩ</w:t>
      </w:r>
      <w:r w:rsidR="00BD77AA">
        <w:rPr>
          <w:rFonts w:eastAsia="Calibri"/>
          <w:sz w:val="28"/>
          <w:szCs w:val="28"/>
          <w:rtl/>
        </w:rPr>
        <w:t xml:space="preserve">، </w:t>
      </w:r>
      <w:r w:rsidR="00DE0F50" w:rsidRPr="00984881">
        <w:rPr>
          <w:rFonts w:eastAsia="Calibri"/>
          <w:sz w:val="28"/>
          <w:szCs w:val="28"/>
          <w:rtl/>
        </w:rPr>
        <w:t>ﺧﺪﺍﻭﻧﺪ</w:t>
      </w:r>
      <w:r>
        <w:rPr>
          <w:rFonts w:eastAsia="Calibri"/>
          <w:sz w:val="28"/>
          <w:szCs w:val="28"/>
          <w:rtl/>
        </w:rPr>
        <w:t xml:space="preserve"> </w:t>
      </w:r>
      <w:r w:rsidR="00DE0F50" w:rsidRPr="00984881">
        <w:rPr>
          <w:rFonts w:eastAsia="Calibri"/>
          <w:sz w:val="28"/>
          <w:szCs w:val="28"/>
          <w:rtl/>
        </w:rPr>
        <w:t>ﻧﻴﺰ ﺯﻭﺩﺗﺮ ﻭ ﺑﺎﻟﺎﺗﺮ ﻣﻘﺎﻣﺎﺕ ﺍﻟﻬﻰ ﺭﺍ ﺑﺴﺎﻟﻚ ﻣﻴﺪﻫﺪ</w:t>
      </w:r>
      <w:r w:rsidR="00BD77AA">
        <w:rPr>
          <w:rFonts w:eastAsia="Calibri"/>
          <w:sz w:val="28"/>
          <w:szCs w:val="28"/>
          <w:rtl/>
        </w:rPr>
        <w:t xml:space="preserve">. </w:t>
      </w:r>
      <w:r w:rsidR="00DE0F50" w:rsidRPr="00984881">
        <w:rPr>
          <w:rFonts w:eastAsia="Calibri"/>
          <w:sz w:val="28"/>
          <w:szCs w:val="28"/>
          <w:rtl/>
        </w:rPr>
        <w:t>ﮐﻪ ﺭؤﻳﺎﻫﺎﻯ ﺷﻬﻮﺩﻯ ﻭ ﺍﺣﻮﺍﻟﻰ</w:t>
      </w:r>
      <w:r w:rsidR="00BD77AA">
        <w:rPr>
          <w:rFonts w:eastAsia="Calibri"/>
          <w:sz w:val="28"/>
          <w:szCs w:val="28"/>
          <w:rtl/>
        </w:rPr>
        <w:t xml:space="preserve">، </w:t>
      </w:r>
      <w:r w:rsidR="00DE0F50" w:rsidRPr="00984881">
        <w:rPr>
          <w:rFonts w:eastAsia="Calibri"/>
          <w:sz w:val="28"/>
          <w:szCs w:val="28"/>
          <w:rtl/>
        </w:rPr>
        <w:t>ﻭ ﺍﻓﮑﺎﺭ ﻟﺬﺕ ﺑﺨﺶ ﺍﺯ ﻋﻮﺍﻟﻢ ﻣﻠﮑﻮﺕ ﺍﻟﻬﻰ ﻣﻴﻴﺎﺑﺪ</w:t>
      </w:r>
      <w:r w:rsidR="00BD77AA">
        <w:rPr>
          <w:rFonts w:eastAsia="Calibri"/>
          <w:sz w:val="28"/>
          <w:szCs w:val="28"/>
          <w:rtl/>
        </w:rPr>
        <w:t xml:space="preserve">. </w:t>
      </w:r>
      <w:r w:rsidR="00DE0F50" w:rsidRPr="00984881">
        <w:rPr>
          <w:rFonts w:eastAsia="Calibri"/>
          <w:sz w:val="28"/>
          <w:szCs w:val="28"/>
          <w:rtl/>
        </w:rPr>
        <w:t>ﮐﻪ ﺳﺎﻟﻚ</w:t>
      </w:r>
      <w:r>
        <w:rPr>
          <w:rFonts w:eastAsia="Calibri"/>
          <w:sz w:val="28"/>
          <w:szCs w:val="28"/>
          <w:rtl/>
        </w:rPr>
        <w:t xml:space="preserve"> </w:t>
      </w:r>
      <w:r w:rsidR="00DE0F50" w:rsidRPr="00984881">
        <w:rPr>
          <w:rFonts w:eastAsia="Calibri"/>
          <w:sz w:val="28"/>
          <w:szCs w:val="28"/>
          <w:rtl/>
        </w:rPr>
        <w:t>ﺗﻨﻬﺎ ﺑﺎﻳﻦ ﻭﻋﺪﻩ ﻫﺎﻯ ﺗﺤﻘّﻖ ﻳﺎﻓﺘﻪ ﭘﻴﺮ ﻭ ﭘﻴﺎﻣﺒﺮ ﮐﻪ ﮔﻔﺘﻪﺍﻧﺪ</w:t>
      </w:r>
      <w:r w:rsidR="00BD77AA">
        <w:rPr>
          <w:rFonts w:eastAsia="Calibri"/>
          <w:sz w:val="28"/>
          <w:szCs w:val="28"/>
          <w:rtl/>
        </w:rPr>
        <w:t xml:space="preserve">، </w:t>
      </w:r>
      <w:r w:rsidR="00DE0F50" w:rsidRPr="00984881">
        <w:rPr>
          <w:rFonts w:eastAsia="Calibri"/>
          <w:sz w:val="28"/>
          <w:szCs w:val="28"/>
          <w:rtl/>
        </w:rPr>
        <w:t>ﻋﻠﻢ ﺍﻟﻴﻘﻴﻦ ﺧﻮﺭﺍ ﺑﺪﺭﺟﻪ</w:t>
      </w:r>
      <w:r>
        <w:rPr>
          <w:rFonts w:eastAsia="Calibri"/>
          <w:sz w:val="28"/>
          <w:szCs w:val="28"/>
          <w:rtl/>
        </w:rPr>
        <w:t xml:space="preserve"> </w:t>
      </w:r>
      <w:r w:rsidR="00DE0F50" w:rsidRPr="00984881">
        <w:rPr>
          <w:rFonts w:eastAsia="Calibri"/>
          <w:sz w:val="28"/>
          <w:szCs w:val="28"/>
          <w:rtl/>
        </w:rPr>
        <w:t>ﻋﻤﻴﻖ ﺗﺮﻋﻴﻦ ﺍﻟﻴﻘﻴﻦ ﺷﻬﻮﺩﻯ ﺑﭽﺸﻢ ﺩﻝ ﻣﻴﺮﺳﺎﻧﺪ</w:t>
      </w:r>
      <w:r w:rsidR="00BD77AA">
        <w:rPr>
          <w:rFonts w:eastAsia="Calibri"/>
          <w:sz w:val="28"/>
          <w:szCs w:val="28"/>
          <w:rtl/>
        </w:rPr>
        <w:t xml:space="preserve">، </w:t>
      </w:r>
      <w:r w:rsidR="00DE0F50" w:rsidRPr="00984881">
        <w:rPr>
          <w:rFonts w:eastAsia="Calibri"/>
          <w:sz w:val="28"/>
          <w:szCs w:val="28"/>
          <w:rtl/>
        </w:rPr>
        <w:t>ﺗﺎ ﺩﺭ ﺑﺎﺯﮔﺸﺖ ﺑﺨﻠﻖ ﺍﺣﺘﻤﺎﻟﻰ ﺑ</w:t>
      </w:r>
      <w:r w:rsidR="00DA649A" w:rsidRPr="00984881">
        <w:rPr>
          <w:rFonts w:eastAsia="Calibri"/>
          <w:sz w:val="28"/>
          <w:szCs w:val="28"/>
          <w:rtl/>
        </w:rPr>
        <w:t>حقّ</w:t>
      </w:r>
      <w:r>
        <w:rPr>
          <w:rFonts w:eastAsia="Calibri"/>
          <w:sz w:val="28"/>
          <w:szCs w:val="28"/>
          <w:rtl/>
        </w:rPr>
        <w:t xml:space="preserve"> </w:t>
      </w:r>
      <w:r w:rsidR="00DE0F50" w:rsidRPr="00984881">
        <w:rPr>
          <w:rFonts w:eastAsia="Calibri"/>
          <w:sz w:val="28"/>
          <w:szCs w:val="28"/>
          <w:rtl/>
        </w:rPr>
        <w:t>ﺍﻟﻴﻘﻴﻦ ﺑﺮﺳﺪ</w:t>
      </w:r>
      <w:r w:rsidR="00BD77AA">
        <w:rPr>
          <w:rFonts w:eastAsia="Calibri"/>
          <w:sz w:val="28"/>
          <w:szCs w:val="28"/>
          <w:rtl/>
        </w:rPr>
        <w:t xml:space="preserve">، </w:t>
      </w:r>
      <w:r w:rsidR="00DE0F50" w:rsidRPr="00984881">
        <w:rPr>
          <w:rFonts w:eastAsia="Calibri"/>
          <w:sz w:val="28"/>
          <w:szCs w:val="28"/>
          <w:rtl/>
        </w:rPr>
        <w:t>ﮐﻪ ﺧﻮﺩ ﺳﺎﻟﻚ</w:t>
      </w:r>
      <w:r>
        <w:rPr>
          <w:rFonts w:eastAsia="Calibri"/>
          <w:sz w:val="28"/>
          <w:szCs w:val="28"/>
          <w:rtl/>
        </w:rPr>
        <w:t xml:space="preserve"> </w:t>
      </w:r>
      <w:r w:rsidR="00DE0F50" w:rsidRPr="00984881">
        <w:rPr>
          <w:rFonts w:eastAsia="Calibri"/>
          <w:sz w:val="28"/>
          <w:szCs w:val="28"/>
          <w:rtl/>
        </w:rPr>
        <w:t>ﺳﺎﺑﻖ</w:t>
      </w:r>
      <w:r w:rsidR="00BD77AA">
        <w:rPr>
          <w:rFonts w:eastAsia="Calibri"/>
          <w:sz w:val="28"/>
          <w:szCs w:val="28"/>
          <w:rtl/>
        </w:rPr>
        <w:t xml:space="preserve">، </w:t>
      </w:r>
      <w:r w:rsidR="00DE0F50" w:rsidRPr="00984881">
        <w:rPr>
          <w:rFonts w:eastAsia="Calibri"/>
          <w:sz w:val="28"/>
          <w:szCs w:val="28"/>
          <w:rtl/>
        </w:rPr>
        <w:t>ﺍﻳﻨﻚ ﺟﺰﺋﻰ ﺍﺯ ﺣﻖ</w:t>
      </w:r>
      <w:r>
        <w:rPr>
          <w:rFonts w:eastAsia="Calibri"/>
          <w:sz w:val="28"/>
          <w:szCs w:val="28"/>
          <w:rtl/>
        </w:rPr>
        <w:t xml:space="preserve"> </w:t>
      </w:r>
      <w:r w:rsidR="00DE0F50" w:rsidRPr="00984881">
        <w:rPr>
          <w:rFonts w:eastAsia="Calibri"/>
          <w:sz w:val="28"/>
          <w:szCs w:val="28"/>
          <w:rtl/>
        </w:rPr>
        <w:t xml:space="preserve">ﻣﺮﺍﺗﺐ ﺍﻟﻬﻰ ﻭ ﺣﺴﻴﻦ ﺯﻧﺪﻩ ﺍﺯ ﭘﻨﺞ ﺗﻦ ﺳﻮﮊﻩ ﻫﺎﻯ </w:t>
      </w:r>
      <w:r w:rsidR="00EC49ED" w:rsidRPr="00984881">
        <w:rPr>
          <w:rFonts w:eastAsia="Calibri"/>
          <w:sz w:val="28"/>
          <w:szCs w:val="28"/>
          <w:rtl/>
        </w:rPr>
        <w:t>حجّ</w:t>
      </w:r>
      <w:r>
        <w:rPr>
          <w:rFonts w:eastAsia="Calibri"/>
          <w:sz w:val="28"/>
          <w:szCs w:val="28"/>
          <w:rtl/>
        </w:rPr>
        <w:t xml:space="preserve"> </w:t>
      </w:r>
      <w:r w:rsidR="00DE0F50" w:rsidRPr="00984881">
        <w:rPr>
          <w:rFonts w:eastAsia="Calibri"/>
          <w:sz w:val="28"/>
          <w:szCs w:val="28"/>
          <w:rtl/>
        </w:rPr>
        <w:t>ﺴﺎﻟﮑﺎﻥ ﺩﻳﮕﺮﺍﻥ ﮔﺮﺩﺩ</w:t>
      </w:r>
      <w:r w:rsidR="00BD77AA">
        <w:rPr>
          <w:rFonts w:eastAsia="Calibri"/>
          <w:sz w:val="28"/>
          <w:szCs w:val="28"/>
          <w:rtl/>
        </w:rPr>
        <w:t xml:space="preserve">. </w:t>
      </w:r>
    </w:p>
    <w:p w:rsidR="00DE0F50" w:rsidRPr="00984881" w:rsidRDefault="00DE0F50" w:rsidP="00DE0F50">
      <w:pPr>
        <w:bidi/>
        <w:spacing w:after="200" w:line="276" w:lineRule="auto"/>
        <w:jc w:val="both"/>
        <w:rPr>
          <w:rFonts w:eastAsia="Calibri"/>
          <w:b/>
          <w:bCs/>
          <w:sz w:val="28"/>
          <w:szCs w:val="28"/>
          <w:rtl/>
        </w:rPr>
      </w:pPr>
      <w:r w:rsidRPr="00984881">
        <w:rPr>
          <w:rFonts w:eastAsia="Calibri"/>
          <w:b/>
          <w:bCs/>
          <w:sz w:val="28"/>
          <w:szCs w:val="28"/>
          <w:rtl/>
        </w:rPr>
        <w:lastRenderedPageBreak/>
        <w:t xml:space="preserve"> ﺗﺮﻙ ﻣﺎ ﮔﺮ ﻣﻰ ﮐﻨﺪ ﺭﻧﺪﻯ ﻭ ﻣﺴﺘﻰ</w:t>
      </w:r>
      <w:r w:rsidR="00BD77AA">
        <w:rPr>
          <w:rFonts w:eastAsia="Calibri"/>
          <w:b/>
          <w:bCs/>
          <w:sz w:val="28"/>
          <w:szCs w:val="28"/>
          <w:rtl/>
        </w:rPr>
        <w:t xml:space="preserve">، </w:t>
      </w:r>
      <w:r w:rsidRPr="00984881">
        <w:rPr>
          <w:rFonts w:eastAsia="Calibri"/>
          <w:b/>
          <w:bCs/>
          <w:sz w:val="28"/>
          <w:szCs w:val="28"/>
          <w:rtl/>
        </w:rPr>
        <w:t>ﺟﺎﻥ ﻣﻦ</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ﺗﺮﻙ ﻣﺴﺘﻮﺭﻯ ﻭ ﺯُﻫﺪﺕ ﮐﺮﺩ</w:t>
      </w:r>
      <w:r w:rsidR="004D25BE">
        <w:rPr>
          <w:rFonts w:eastAsia="Calibri"/>
          <w:b/>
          <w:bCs/>
          <w:sz w:val="28"/>
          <w:szCs w:val="28"/>
          <w:rtl/>
        </w:rPr>
        <w:t xml:space="preserve"> </w:t>
      </w:r>
      <w:r w:rsidRPr="00984881">
        <w:rPr>
          <w:rFonts w:eastAsia="Calibri"/>
          <w:b/>
          <w:bCs/>
          <w:sz w:val="28"/>
          <w:szCs w:val="28"/>
          <w:rtl/>
        </w:rPr>
        <w:t>ﺑﺎﻳﺪ</w:t>
      </w:r>
      <w:r w:rsidR="00BD77AA">
        <w:rPr>
          <w:rFonts w:eastAsia="Calibri"/>
          <w:b/>
          <w:bCs/>
          <w:sz w:val="28"/>
          <w:szCs w:val="28"/>
          <w:rtl/>
        </w:rPr>
        <w:t xml:space="preserve">، </w:t>
      </w:r>
      <w:r w:rsidRPr="00984881">
        <w:rPr>
          <w:rFonts w:eastAsia="Calibri"/>
          <w:b/>
          <w:bCs/>
          <w:sz w:val="28"/>
          <w:szCs w:val="28"/>
          <w:rtl/>
        </w:rPr>
        <w:t>ﺍﻭﻟﺎ</w:t>
      </w:r>
    </w:p>
    <w:p w:rsidR="00DE0F50" w:rsidRPr="00984881" w:rsidRDefault="004D25BE" w:rsidP="00DE0F50">
      <w:pPr>
        <w:bidi/>
        <w:spacing w:after="200" w:line="276" w:lineRule="auto"/>
        <w:jc w:val="both"/>
        <w:rPr>
          <w:rFonts w:eastAsia="Calibri"/>
          <w:sz w:val="28"/>
          <w:szCs w:val="28"/>
          <w:rtl/>
        </w:rPr>
      </w:pPr>
      <w:r>
        <w:rPr>
          <w:rFonts w:eastAsia="Calibri"/>
          <w:sz w:val="28"/>
          <w:szCs w:val="28"/>
          <w:rtl/>
        </w:rPr>
        <w:t xml:space="preserve"> </w:t>
      </w:r>
      <w:r w:rsidR="00DE0F50" w:rsidRPr="00984881">
        <w:rPr>
          <w:rFonts w:eastAsia="Calibri"/>
          <w:sz w:val="28"/>
          <w:szCs w:val="28"/>
          <w:rtl/>
        </w:rPr>
        <w:t>ﺍﮔﺮ ﺍﻳﻦ ﺗﺮﻙ ﺯﻳﺒﺎﻯ ﺷﻴﺮﺍﺯﻯ</w:t>
      </w:r>
      <w:r w:rsidR="00BD77AA">
        <w:rPr>
          <w:rFonts w:eastAsia="Calibri"/>
          <w:sz w:val="28"/>
          <w:szCs w:val="28"/>
          <w:rtl/>
        </w:rPr>
        <w:t xml:space="preserve">، </w:t>
      </w:r>
      <w:r w:rsidR="00DE0F50" w:rsidRPr="00984881">
        <w:rPr>
          <w:rFonts w:eastAsia="Calibri"/>
          <w:sz w:val="28"/>
          <w:szCs w:val="28"/>
          <w:rtl/>
        </w:rPr>
        <w:t>ﺯﻳﺒﺎﻯ ﺭﻭﻯ</w:t>
      </w:r>
      <w:r>
        <w:rPr>
          <w:rFonts w:eastAsia="Calibri"/>
          <w:sz w:val="28"/>
          <w:szCs w:val="28"/>
          <w:rtl/>
        </w:rPr>
        <w:t xml:space="preserve"> </w:t>
      </w:r>
      <w:r w:rsidR="00DE0F50" w:rsidRPr="00984881">
        <w:rPr>
          <w:rFonts w:eastAsia="Calibri"/>
          <w:sz w:val="28"/>
          <w:szCs w:val="28"/>
          <w:rtl/>
        </w:rPr>
        <w:t>ﺍﻟﻬﻰ</w:t>
      </w:r>
      <w:r w:rsidR="00BD77AA">
        <w:rPr>
          <w:rFonts w:eastAsia="Calibri"/>
          <w:sz w:val="28"/>
          <w:szCs w:val="28"/>
          <w:rtl/>
        </w:rPr>
        <w:t xml:space="preserve">، </w:t>
      </w:r>
      <w:r w:rsidR="00DE0F50" w:rsidRPr="00984881">
        <w:rPr>
          <w:rFonts w:eastAsia="Calibri"/>
          <w:sz w:val="28"/>
          <w:szCs w:val="28"/>
          <w:rtl/>
        </w:rPr>
        <w:t>ﺭﻧﺪﻯ ﻭﻣﺴﺘﻰ ﻧﺸﺎﻥ ﻣﻴﺪﻫﺪ</w:t>
      </w:r>
      <w:r w:rsidR="00BD77AA">
        <w:rPr>
          <w:rFonts w:eastAsia="Calibri"/>
          <w:sz w:val="28"/>
          <w:szCs w:val="28"/>
          <w:rtl/>
        </w:rPr>
        <w:t xml:space="preserve">، </w:t>
      </w:r>
      <w:r w:rsidR="00DE0F50" w:rsidRPr="00984881">
        <w:rPr>
          <w:rFonts w:eastAsia="Calibri"/>
          <w:sz w:val="28"/>
          <w:szCs w:val="28"/>
          <w:rtl/>
        </w:rPr>
        <w:t>ﮐﻪ ﺑﺪﻝ ﺳﺎﻟﻚ ﻭ ﺧﻮﺍﺳﺘﻪ ﻫﺎﻯ ﺍﻭ ﺗﻮﺟّﻪ ﻧﺪﺍﺭﺩ</w:t>
      </w:r>
      <w:r w:rsidR="00BD77AA">
        <w:rPr>
          <w:rFonts w:eastAsia="Calibri"/>
          <w:sz w:val="28"/>
          <w:szCs w:val="28"/>
          <w:rtl/>
        </w:rPr>
        <w:t xml:space="preserve">، </w:t>
      </w:r>
      <w:r w:rsidR="00DE0F50" w:rsidRPr="00984881">
        <w:rPr>
          <w:rFonts w:eastAsia="Calibri"/>
          <w:sz w:val="28"/>
          <w:szCs w:val="28"/>
          <w:rtl/>
        </w:rPr>
        <w:t>ﭼﻮﻥ ﺷﺮﺍﻳﻂ</w:t>
      </w:r>
      <w:r>
        <w:rPr>
          <w:rFonts w:eastAsia="Calibri"/>
          <w:sz w:val="28"/>
          <w:szCs w:val="28"/>
          <w:rtl/>
        </w:rPr>
        <w:t xml:space="preserve"> </w:t>
      </w:r>
      <w:r w:rsidR="00DE0F50" w:rsidRPr="00984881">
        <w:rPr>
          <w:rFonts w:eastAsia="Calibri"/>
          <w:sz w:val="28"/>
          <w:szCs w:val="28"/>
          <w:rtl/>
        </w:rPr>
        <w:t xml:space="preserve">ﺷﻬﻮﺩﻯ ﺳﺎﻟﻚ ﺗﺄﻣﻴﻦ ﻧﺸﺪﻩﺍﺳﺖ </w:t>
      </w:r>
      <w:r w:rsidR="00BD77AA">
        <w:rPr>
          <w:rFonts w:eastAsia="Calibri"/>
          <w:sz w:val="28"/>
          <w:szCs w:val="28"/>
          <w:rtl/>
        </w:rPr>
        <w:t xml:space="preserve">. </w:t>
      </w:r>
      <w:r w:rsidR="00DE0F50" w:rsidRPr="00984881">
        <w:rPr>
          <w:rFonts w:eastAsia="Calibri"/>
          <w:sz w:val="28"/>
          <w:szCs w:val="28"/>
          <w:rtl/>
        </w:rPr>
        <w:t>ﻟﺬﺍ ﺣﺎﻓﻆ ﺑﺨﻮﻳﺸﺘﻦ ﻭ ﺑﺸﻨﻮﻧﺪﻩ ﻣﻴﮕﻮﻳﺪ</w:t>
      </w:r>
      <w:r w:rsidR="00BD77AA">
        <w:rPr>
          <w:rFonts w:eastAsia="Calibri"/>
          <w:sz w:val="28"/>
          <w:szCs w:val="28"/>
          <w:rtl/>
        </w:rPr>
        <w:t xml:space="preserve">، </w:t>
      </w:r>
      <w:r w:rsidR="00DE0F50" w:rsidRPr="00984881">
        <w:rPr>
          <w:rFonts w:eastAsia="Calibri"/>
          <w:sz w:val="28"/>
          <w:szCs w:val="28"/>
          <w:rtl/>
        </w:rPr>
        <w:t>ﮐﻪ ﺟﺎﻥ ﻭﺭﻭﺡ ﻣﻦ</w:t>
      </w:r>
      <w:r w:rsidR="00BD77AA">
        <w:rPr>
          <w:rFonts w:eastAsia="Calibri"/>
          <w:sz w:val="28"/>
          <w:szCs w:val="28"/>
          <w:rtl/>
        </w:rPr>
        <w:t xml:space="preserve">، </w:t>
      </w:r>
      <w:r w:rsidR="00DE0F50" w:rsidRPr="00984881">
        <w:rPr>
          <w:rFonts w:eastAsia="Calibri"/>
          <w:sz w:val="28"/>
          <w:szCs w:val="28"/>
          <w:rtl/>
        </w:rPr>
        <w:t>ﭘس ﺑﺎﻳﺪ ﺩﺳﺖ ﺍﺯ ﻣﺴﺘﻮﺭﻯ ﻭ ﺯﻫﺪﺕ ﺑﮑﺸﻰ ﮐﻪ ﻗﺸﺮﻯ ﮔﺮﻯ ﺭﺍ ﮐﻨﺎﺭ ﺑﮕﺬﺍﺭﻯ ﻭ ﺭﻳﺎﮐﺎﺭﻯ ﺭﺍ ﺭﻫﺎ ﮐﻨﻰ</w:t>
      </w:r>
      <w:r w:rsidR="00BD77AA">
        <w:rPr>
          <w:rFonts w:eastAsia="Calibri"/>
          <w:sz w:val="28"/>
          <w:szCs w:val="28"/>
          <w:rtl/>
        </w:rPr>
        <w:t xml:space="preserve">، </w:t>
      </w:r>
      <w:r w:rsidR="00DE0F50" w:rsidRPr="00984881">
        <w:rPr>
          <w:rFonts w:eastAsia="Calibri"/>
          <w:sz w:val="28"/>
          <w:szCs w:val="28"/>
          <w:rtl/>
        </w:rPr>
        <w:t>ﮐﻪ ﻫﺮ ﻧﺎﻇﺮﻯ ﮐﺎﺭﻫﺎﻯ ﺗﻮ ﻣﻰ ﺑﻮﺑﻨﻨﺪ</w:t>
      </w:r>
      <w:r w:rsidR="00BD77AA">
        <w:rPr>
          <w:rFonts w:eastAsia="Calibri"/>
          <w:sz w:val="28"/>
          <w:szCs w:val="28"/>
          <w:rtl/>
        </w:rPr>
        <w:t xml:space="preserve">. </w:t>
      </w:r>
      <w:r w:rsidR="00DE0F50" w:rsidRPr="00984881">
        <w:rPr>
          <w:rFonts w:eastAsia="Calibri"/>
          <w:sz w:val="28"/>
          <w:szCs w:val="28"/>
          <w:rtl/>
        </w:rPr>
        <w:t>ﻭ ﺧﺪﺍﻭﻧﺪ ﻧﻴﺰ ﻧﻪ ﻓﻘﻄ ﺒﺮﻳﺎ ﮐﺎﺭ ﻭ ﺯﺍﻫﺪ ﺯﻫﺪ</w:t>
      </w:r>
      <w:r>
        <w:rPr>
          <w:rFonts w:eastAsia="Calibri"/>
          <w:sz w:val="28"/>
          <w:szCs w:val="28"/>
          <w:rtl/>
        </w:rPr>
        <w:t xml:space="preserve"> </w:t>
      </w:r>
      <w:r w:rsidR="009915B2" w:rsidRPr="00984881">
        <w:rPr>
          <w:rFonts w:eastAsia="Calibri"/>
          <w:sz w:val="28"/>
          <w:szCs w:val="28"/>
          <w:rtl/>
        </w:rPr>
        <w:t>فر</w:t>
      </w:r>
      <w:r w:rsidR="00DE0F50" w:rsidRPr="00984881">
        <w:rPr>
          <w:rFonts w:eastAsia="Calibri"/>
          <w:sz w:val="28"/>
          <w:szCs w:val="28"/>
          <w:rtl/>
        </w:rPr>
        <w:t>ﻭﺵ ﭼﻴﺰﻯ ﻧﻤﻴﺪﻫﺪ</w:t>
      </w:r>
      <w:r w:rsidR="00BD77AA">
        <w:rPr>
          <w:rFonts w:eastAsia="Calibri"/>
          <w:sz w:val="28"/>
          <w:szCs w:val="28"/>
          <w:rtl/>
        </w:rPr>
        <w:t xml:space="preserve">، </w:t>
      </w:r>
      <w:r w:rsidR="00DE0F50" w:rsidRPr="00984881">
        <w:rPr>
          <w:rFonts w:eastAsia="Calibri"/>
          <w:sz w:val="28"/>
          <w:szCs w:val="28"/>
          <w:rtl/>
        </w:rPr>
        <w:t>ﮐﻪ ﺑﺎﻟﻌﮑس ﻫﺮﭼﻪ</w:t>
      </w:r>
      <w:r>
        <w:rPr>
          <w:rFonts w:eastAsia="Calibri"/>
          <w:sz w:val="28"/>
          <w:szCs w:val="28"/>
          <w:rtl/>
        </w:rPr>
        <w:t xml:space="preserve"> </w:t>
      </w:r>
      <w:r w:rsidR="00DE0F50" w:rsidRPr="00984881">
        <w:rPr>
          <w:rFonts w:eastAsia="Calibri"/>
          <w:sz w:val="28"/>
          <w:szCs w:val="28"/>
          <w:rtl/>
        </w:rPr>
        <w:t>ﻭﻯ ﺑﻴﺸﺘﺮ ﻋﺒﺎﺩﺕ ﺑﮑﻨﺪ</w:t>
      </w:r>
      <w:r w:rsidR="00BD77AA">
        <w:rPr>
          <w:rFonts w:eastAsia="Calibri"/>
          <w:sz w:val="28"/>
          <w:szCs w:val="28"/>
          <w:rtl/>
        </w:rPr>
        <w:t xml:space="preserve">، </w:t>
      </w:r>
      <w:r w:rsidR="00DE0F50" w:rsidRPr="00984881">
        <w:rPr>
          <w:rFonts w:eastAsia="Calibri"/>
          <w:sz w:val="28"/>
          <w:szCs w:val="28"/>
          <w:rtl/>
        </w:rPr>
        <w:t>ﭼﻮﻥ ﺷﺮﻙ</w:t>
      </w:r>
      <w:r>
        <w:rPr>
          <w:rFonts w:eastAsia="Calibri"/>
          <w:sz w:val="28"/>
          <w:szCs w:val="28"/>
          <w:rtl/>
        </w:rPr>
        <w:t xml:space="preserve"> </w:t>
      </w:r>
      <w:r w:rsidR="00DE0F50" w:rsidRPr="00984881">
        <w:rPr>
          <w:rFonts w:eastAsia="Calibri"/>
          <w:sz w:val="28"/>
          <w:szCs w:val="28"/>
          <w:rtl/>
        </w:rPr>
        <w:t>ﻣﻴﻨﻤﺎﻳﺪ</w:t>
      </w:r>
      <w:r w:rsidR="00BD77AA">
        <w:rPr>
          <w:rFonts w:eastAsia="Calibri"/>
          <w:sz w:val="28"/>
          <w:szCs w:val="28"/>
          <w:rtl/>
        </w:rPr>
        <w:t xml:space="preserve">، </w:t>
      </w:r>
      <w:r w:rsidR="00DE0F50" w:rsidRPr="00984881">
        <w:rPr>
          <w:rFonts w:eastAsia="Calibri"/>
          <w:sz w:val="28"/>
          <w:szCs w:val="28"/>
          <w:rtl/>
        </w:rPr>
        <w:t>ﻣﺪﺍﻡ ﺷﺎﻳﺴﺘﻪ ﺳﻨﮕﻴﻨﺘﺮﻳﻦ</w:t>
      </w:r>
      <w:r>
        <w:rPr>
          <w:rFonts w:eastAsia="Calibri"/>
          <w:sz w:val="28"/>
          <w:szCs w:val="28"/>
          <w:rtl/>
        </w:rPr>
        <w:t xml:space="preserve"> </w:t>
      </w:r>
      <w:r w:rsidR="00DE0F50" w:rsidRPr="00984881">
        <w:rPr>
          <w:rFonts w:eastAsia="Calibri"/>
          <w:sz w:val="28"/>
          <w:szCs w:val="28"/>
          <w:rtl/>
        </w:rPr>
        <w:t>ﻣﺠﺎﺯﺍﺗﻬﺎﻯ ﺍﻟﻬﻰ ﺭﺍ ﺧﻮﺍﻫﺪ ﺷﺪ</w:t>
      </w:r>
      <w:r w:rsidR="00BD77AA">
        <w:rPr>
          <w:rFonts w:eastAsia="Calibri"/>
          <w:sz w:val="28"/>
          <w:szCs w:val="28"/>
          <w:rtl/>
        </w:rPr>
        <w:t xml:space="preserve">. </w:t>
      </w:r>
      <w:r w:rsidR="00DE0F50" w:rsidRPr="00984881">
        <w:rPr>
          <w:rFonts w:eastAsia="Calibri"/>
          <w:sz w:val="28"/>
          <w:szCs w:val="28"/>
          <w:rtl/>
        </w:rPr>
        <w:t>ﮐﻪ ﻭﻟﺎﻳﺖ</w:t>
      </w:r>
      <w:r>
        <w:rPr>
          <w:rFonts w:eastAsia="Calibri"/>
          <w:sz w:val="28"/>
          <w:szCs w:val="28"/>
          <w:rtl/>
        </w:rPr>
        <w:t xml:space="preserve"> </w:t>
      </w:r>
      <w:r w:rsidR="00DE0F50" w:rsidRPr="00984881">
        <w:rPr>
          <w:rFonts w:eastAsia="Calibri"/>
          <w:sz w:val="28"/>
          <w:szCs w:val="28"/>
          <w:rtl/>
        </w:rPr>
        <w:t>ﻓﻘﻴﻬﻰ ﺭﺍ ﺷﺮﻳﻚ ﻭﻟﺎﻳﺖ ﺍﻟﻬﻰ</w:t>
      </w:r>
      <w:r>
        <w:rPr>
          <w:rFonts w:eastAsia="Calibri"/>
          <w:sz w:val="28"/>
          <w:szCs w:val="28"/>
          <w:rtl/>
        </w:rPr>
        <w:t xml:space="preserve"> </w:t>
      </w:r>
      <w:r w:rsidR="00DE0F50" w:rsidRPr="00984881">
        <w:rPr>
          <w:rFonts w:eastAsia="Calibri"/>
          <w:sz w:val="28"/>
          <w:szCs w:val="28"/>
          <w:rtl/>
        </w:rPr>
        <w:t>ﻧﻤﻮﺩﻩ ﺍﺳﺖ</w:t>
      </w:r>
      <w:r w:rsidR="00BD77AA">
        <w:rPr>
          <w:rFonts w:eastAsia="Calibri"/>
          <w:sz w:val="28"/>
          <w:szCs w:val="28"/>
          <w:rtl/>
        </w:rPr>
        <w:t xml:space="preserve">. </w:t>
      </w:r>
      <w:r w:rsidR="00DE0F50" w:rsidRPr="00984881">
        <w:rPr>
          <w:rFonts w:eastAsia="Calibri"/>
          <w:sz w:val="28"/>
          <w:szCs w:val="28"/>
          <w:rtl/>
        </w:rPr>
        <w:t>ﻭ ﺑﻘﻮﻝ</w:t>
      </w:r>
      <w:r>
        <w:rPr>
          <w:rFonts w:eastAsia="Calibri"/>
          <w:sz w:val="28"/>
          <w:szCs w:val="28"/>
          <w:rtl/>
        </w:rPr>
        <w:t xml:space="preserve"> </w:t>
      </w:r>
      <w:r w:rsidR="00DE0F50" w:rsidRPr="00984881">
        <w:rPr>
          <w:rFonts w:eastAsia="Calibri"/>
          <w:sz w:val="28"/>
          <w:szCs w:val="28"/>
          <w:rtl/>
        </w:rPr>
        <w:t>ﭘﻴﺎﻣﺒﺮ</w:t>
      </w:r>
      <w:r w:rsidR="00BD77AA">
        <w:rPr>
          <w:rFonts w:eastAsia="Calibri"/>
          <w:sz w:val="28"/>
          <w:szCs w:val="28"/>
          <w:rtl/>
        </w:rPr>
        <w:t xml:space="preserve">، </w:t>
      </w:r>
      <w:r w:rsidR="00DE0F50" w:rsidRPr="00984881">
        <w:rPr>
          <w:rFonts w:eastAsia="Calibri"/>
          <w:sz w:val="28"/>
          <w:szCs w:val="28"/>
          <w:rtl/>
        </w:rPr>
        <w:t>ﻫﺮﮐﻪ ﺭﺍ ﺩﻭﺳﺖ ﺑﺪﺍﺭﻯ ﻭ ﺍﻭ ﺭﺍ</w:t>
      </w:r>
      <w:r>
        <w:rPr>
          <w:rFonts w:eastAsia="Calibri"/>
          <w:sz w:val="28"/>
          <w:szCs w:val="28"/>
          <w:rtl/>
        </w:rPr>
        <w:t xml:space="preserve"> </w:t>
      </w:r>
      <w:r w:rsidR="00DE0F50" w:rsidRPr="00984881">
        <w:rPr>
          <w:rFonts w:eastAsia="Calibri"/>
          <w:sz w:val="28"/>
          <w:szCs w:val="28"/>
          <w:rtl/>
        </w:rPr>
        <w:t>ﺑﺎﻭﺭ ﮐﻨﻰ ﻭ ﺗﻘﻠﻴﺪ ﻭ ﭘﻴﺮﻭﻯ ﻧﻤﺎﺋﻰ</w:t>
      </w:r>
      <w:r w:rsidR="00BD77AA">
        <w:rPr>
          <w:rFonts w:eastAsia="Calibri"/>
          <w:sz w:val="28"/>
          <w:szCs w:val="28"/>
          <w:rtl/>
        </w:rPr>
        <w:t xml:space="preserve">، </w:t>
      </w:r>
      <w:r w:rsidR="00DE0F50" w:rsidRPr="00984881">
        <w:rPr>
          <w:rFonts w:eastAsia="Calibri"/>
          <w:sz w:val="28"/>
          <w:szCs w:val="28"/>
          <w:rtl/>
        </w:rPr>
        <w:t>ﺍﻭ ﺭﺍ ﭘﺮﺳﺘﻴﺪﻩﺍﻯ</w:t>
      </w:r>
      <w:r w:rsidR="00BD77AA">
        <w:rPr>
          <w:rFonts w:eastAsia="Calibri"/>
          <w:sz w:val="28"/>
          <w:szCs w:val="28"/>
          <w:rtl/>
        </w:rPr>
        <w:t xml:space="preserve">، </w:t>
      </w:r>
      <w:r w:rsidR="00DE0F50" w:rsidRPr="00984881">
        <w:rPr>
          <w:rFonts w:eastAsia="Calibri"/>
          <w:sz w:val="28"/>
          <w:szCs w:val="28"/>
          <w:rtl/>
        </w:rPr>
        <w:t>ﺣﺘﻰ ﺑﺎ ﺃﺫﮐﺎﺭ ﺗﻮﺣﻴﺪﻯ ﺩﻓﻊ ﺷﺮﻙ</w:t>
      </w:r>
      <w:r>
        <w:rPr>
          <w:rFonts w:eastAsia="Calibri"/>
          <w:sz w:val="28"/>
          <w:szCs w:val="28"/>
          <w:rtl/>
        </w:rPr>
        <w:t xml:space="preserve"> </w:t>
      </w:r>
      <w:r w:rsidR="00BD77AA">
        <w:rPr>
          <w:rFonts w:eastAsia="Calibri"/>
          <w:sz w:val="28"/>
          <w:szCs w:val="28"/>
          <w:rtl/>
        </w:rPr>
        <w:t xml:space="preserve">. </w:t>
      </w:r>
    </w:p>
    <w:p w:rsidR="00DE0F50" w:rsidRPr="00984881" w:rsidRDefault="00DE0F50" w:rsidP="00DE0F50">
      <w:pPr>
        <w:bidi/>
        <w:spacing w:after="200" w:line="276" w:lineRule="auto"/>
        <w:jc w:val="both"/>
        <w:rPr>
          <w:rFonts w:eastAsia="Calibri"/>
          <w:b/>
          <w:bCs/>
          <w:sz w:val="28"/>
          <w:szCs w:val="28"/>
          <w:rtl/>
        </w:rPr>
      </w:pPr>
      <w:r w:rsidRPr="00984881">
        <w:rPr>
          <w:rFonts w:eastAsia="Calibri"/>
          <w:b/>
          <w:bCs/>
          <w:sz w:val="28"/>
          <w:szCs w:val="28"/>
          <w:rtl/>
        </w:rPr>
        <w:t xml:space="preserve"> ﻭﻗﺖ ﻋﻴﺶ ﻭ ﻣﻮﺳﻢ ﺷﺎﺩﻯ ﻭ ﻫﻨﮕﺎﻡ</w:t>
      </w:r>
      <w:r w:rsidR="004D25BE">
        <w:rPr>
          <w:rFonts w:eastAsia="Calibri"/>
          <w:b/>
          <w:bCs/>
          <w:sz w:val="28"/>
          <w:szCs w:val="28"/>
          <w:rtl/>
        </w:rPr>
        <w:t xml:space="preserve"> </w:t>
      </w:r>
      <w:r w:rsidRPr="00984881">
        <w:rPr>
          <w:rFonts w:eastAsia="Calibri"/>
          <w:b/>
          <w:bCs/>
          <w:sz w:val="28"/>
          <w:szCs w:val="28"/>
          <w:rtl/>
        </w:rPr>
        <w:t>ﺷﺮﺍﺏ</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ﭘﻨﺞ ﺭﻭﺯ ﺃﻳّﺎﻡ ﻋﺸﺮﺕ ﺭﺍ ﻏﻨﻴﻤﺖ ﺩﺍﻥ ﻫﻠﺎ</w:t>
      </w:r>
    </w:p>
    <w:p w:rsidR="00DE0F50" w:rsidRPr="00984881" w:rsidRDefault="004D25BE" w:rsidP="00DE0F50">
      <w:pPr>
        <w:bidi/>
        <w:spacing w:after="200" w:line="276" w:lineRule="auto"/>
        <w:jc w:val="both"/>
        <w:rPr>
          <w:rFonts w:eastAsia="Calibri"/>
          <w:sz w:val="28"/>
          <w:szCs w:val="28"/>
          <w:rtl/>
        </w:rPr>
      </w:pPr>
      <w:r>
        <w:rPr>
          <w:rFonts w:eastAsia="Calibri"/>
          <w:sz w:val="28"/>
          <w:szCs w:val="28"/>
          <w:rtl/>
        </w:rPr>
        <w:t xml:space="preserve"> </w:t>
      </w:r>
      <w:r w:rsidR="00DE0F50" w:rsidRPr="00984881">
        <w:rPr>
          <w:rFonts w:eastAsia="Calibri"/>
          <w:sz w:val="28"/>
          <w:szCs w:val="28"/>
          <w:rtl/>
        </w:rPr>
        <w:t>ﭘس</w:t>
      </w:r>
      <w:r>
        <w:rPr>
          <w:rFonts w:eastAsia="Calibri"/>
          <w:sz w:val="28"/>
          <w:szCs w:val="28"/>
          <w:rtl/>
        </w:rPr>
        <w:t xml:space="preserve"> </w:t>
      </w:r>
      <w:r w:rsidR="00DE0F50" w:rsidRPr="00984881">
        <w:rPr>
          <w:rFonts w:eastAsia="Calibri"/>
          <w:sz w:val="28"/>
          <w:szCs w:val="28"/>
          <w:rtl/>
        </w:rPr>
        <w:t>ﺑﺮﺍﻯ ﻣﺴﺘﻮﺭﻯ</w:t>
      </w:r>
      <w:r w:rsidR="00BD77AA">
        <w:rPr>
          <w:rFonts w:eastAsia="Calibri"/>
          <w:sz w:val="28"/>
          <w:szCs w:val="28"/>
          <w:rtl/>
        </w:rPr>
        <w:t xml:space="preserve">، </w:t>
      </w:r>
      <w:r w:rsidR="00DE0F50" w:rsidRPr="00984881">
        <w:rPr>
          <w:rFonts w:eastAsia="Calibri"/>
          <w:sz w:val="28"/>
          <w:szCs w:val="28"/>
          <w:rtl/>
        </w:rPr>
        <w:t>ﺁﻧﻘﺪﺭ ﺧﻮﺩﺭﺍ ﺣﻔﻆ ﺍﺯ ﻧﺠس ﻭ ﮔﻨﺎﻩ</w:t>
      </w:r>
      <w:r>
        <w:rPr>
          <w:rFonts w:eastAsia="Calibri"/>
          <w:sz w:val="28"/>
          <w:szCs w:val="28"/>
          <w:rtl/>
        </w:rPr>
        <w:t xml:space="preserve"> </w:t>
      </w:r>
      <w:r w:rsidR="00DE0F50" w:rsidRPr="00984881">
        <w:rPr>
          <w:rFonts w:eastAsia="Calibri"/>
          <w:sz w:val="28"/>
          <w:szCs w:val="28"/>
          <w:rtl/>
        </w:rPr>
        <w:t>ﻧﺸﺎﻥ</w:t>
      </w:r>
      <w:r>
        <w:rPr>
          <w:rFonts w:eastAsia="Calibri"/>
          <w:sz w:val="28"/>
          <w:szCs w:val="28"/>
          <w:rtl/>
        </w:rPr>
        <w:t xml:space="preserve"> </w:t>
      </w:r>
      <w:r w:rsidR="00DE0F50" w:rsidRPr="00984881">
        <w:rPr>
          <w:rFonts w:eastAsia="Calibri"/>
          <w:sz w:val="28"/>
          <w:szCs w:val="28"/>
          <w:rtl/>
        </w:rPr>
        <w:t>ﻧﺪ</w:t>
      </w:r>
      <w:r w:rsidR="00BD77AA">
        <w:rPr>
          <w:rFonts w:eastAsia="Calibri"/>
          <w:sz w:val="28"/>
          <w:szCs w:val="28"/>
          <w:rtl/>
        </w:rPr>
        <w:t xml:space="preserve">. </w:t>
      </w:r>
      <w:r w:rsidR="00DE0F50" w:rsidRPr="00984881">
        <w:rPr>
          <w:rFonts w:eastAsia="Calibri"/>
          <w:sz w:val="28"/>
          <w:szCs w:val="28"/>
          <w:rtl/>
        </w:rPr>
        <w:t>ﺩﺭ ﺍﻳﻥ ﺒﻘﻴﻪ ﻋﻤﺮ ﻭﻋﻴﺶ ﻭﺯﻧﺪﮔﻰ ﻫﺴﺘﻰ ﮐﻪ ﻣﺎﻧﺪﻩ</w:t>
      </w:r>
      <w:r w:rsidR="00BD77AA">
        <w:rPr>
          <w:rFonts w:eastAsia="Calibri"/>
          <w:sz w:val="28"/>
          <w:szCs w:val="28"/>
          <w:rtl/>
        </w:rPr>
        <w:t xml:space="preserve">، </w:t>
      </w:r>
      <w:r w:rsidR="00DE0F50" w:rsidRPr="00984881">
        <w:rPr>
          <w:rFonts w:eastAsia="Calibri"/>
          <w:sz w:val="28"/>
          <w:szCs w:val="28"/>
          <w:rtl/>
        </w:rPr>
        <w:t>ﻭﻣﻮﺳﻢ ﺷﺎﺩﻯ ﻭ ﻫﻨﮕﺎﻡ ﺷﺮﺍب ﺨﻮﺍﺭﻯ ﻫﺴﺖ</w:t>
      </w:r>
      <w:r w:rsidR="00BD77AA">
        <w:rPr>
          <w:rFonts w:eastAsia="Calibri"/>
          <w:sz w:val="28"/>
          <w:szCs w:val="28"/>
          <w:rtl/>
        </w:rPr>
        <w:t xml:space="preserve">، </w:t>
      </w:r>
      <w:r w:rsidR="00DE0F50" w:rsidRPr="00984881">
        <w:rPr>
          <w:rFonts w:eastAsia="Calibri"/>
          <w:sz w:val="28"/>
          <w:szCs w:val="28"/>
          <w:rtl/>
        </w:rPr>
        <w:t>ﺗﻮ ﻧﻴﺰ ﭘﻨﺞ ﺭﻭﺯ ﺃﻳّﺎﻡ ﻋﺸﺮﺕ ﻭ ﻣﻌﺎﺷﺮﺕ ﻭﺯﻧﺪﮔﻰ ﺭﺍ</w:t>
      </w:r>
      <w:r w:rsidR="00BD77AA">
        <w:rPr>
          <w:rFonts w:eastAsia="Calibri"/>
          <w:sz w:val="28"/>
          <w:szCs w:val="28"/>
          <w:rtl/>
        </w:rPr>
        <w:t xml:space="preserve">، </w:t>
      </w:r>
      <w:r w:rsidR="00DE0F50" w:rsidRPr="00984881">
        <w:rPr>
          <w:rFonts w:eastAsia="Calibri"/>
          <w:sz w:val="28"/>
          <w:szCs w:val="28"/>
          <w:rtl/>
        </w:rPr>
        <w:t>ﺩﺭ ﻭﻟﺎﻳﺖ ﻏﻨﻴﻤﺖ ﺑﺪﺍﻥ</w:t>
      </w:r>
      <w:r w:rsidR="00BD77AA">
        <w:rPr>
          <w:rFonts w:eastAsia="Calibri"/>
          <w:sz w:val="28"/>
          <w:szCs w:val="28"/>
          <w:rtl/>
        </w:rPr>
        <w:t xml:space="preserve">. </w:t>
      </w:r>
      <w:r w:rsidR="00DE0F50" w:rsidRPr="00984881">
        <w:rPr>
          <w:rFonts w:eastAsia="Calibri"/>
          <w:sz w:val="28"/>
          <w:szCs w:val="28"/>
          <w:rtl/>
        </w:rPr>
        <w:t>ﺃﻯ ﺃﻫﻞ ﻭ ﺷﺎﻳﺴﺘﻪ</w:t>
      </w:r>
      <w:r w:rsidR="00BD77AA">
        <w:rPr>
          <w:rFonts w:eastAsia="Calibri"/>
          <w:sz w:val="28"/>
          <w:szCs w:val="28"/>
          <w:rtl/>
        </w:rPr>
        <w:t xml:space="preserve">. </w:t>
      </w:r>
      <w:r w:rsidR="00DE0F50" w:rsidRPr="00984881">
        <w:rPr>
          <w:rFonts w:eastAsia="Calibri"/>
          <w:sz w:val="28"/>
          <w:szCs w:val="28"/>
          <w:rtl/>
        </w:rPr>
        <w:t>ﭼﻪ ﻋﺸﺮﺕ ﻣﺴﺘﻰ ﺩﻳﺪﺍﺭ ﺑﭽﺸﻢ ﻣﺮﺩﻣﺎﻥ</w:t>
      </w:r>
      <w:r w:rsidR="00BD77AA">
        <w:rPr>
          <w:rFonts w:eastAsia="Calibri"/>
          <w:sz w:val="28"/>
          <w:szCs w:val="28"/>
          <w:rtl/>
        </w:rPr>
        <w:t xml:space="preserve">، </w:t>
      </w:r>
      <w:r w:rsidR="00DE0F50" w:rsidRPr="00984881">
        <w:rPr>
          <w:rFonts w:eastAsia="Calibri"/>
          <w:sz w:val="28"/>
          <w:szCs w:val="28"/>
          <w:rtl/>
        </w:rPr>
        <w:t>ﺑﻌﻨﻮﺍﻥ ﻧﻤﺎﻳﺶ ﻣﻠﺎﻣﺘﻰ</w:t>
      </w:r>
      <w:r w:rsidR="00BD77AA">
        <w:rPr>
          <w:rFonts w:eastAsia="Calibri"/>
          <w:sz w:val="28"/>
          <w:szCs w:val="28"/>
          <w:rtl/>
        </w:rPr>
        <w:t xml:space="preserve">. </w:t>
      </w:r>
      <w:r w:rsidR="00DE0F50" w:rsidRPr="00984881">
        <w:rPr>
          <w:rFonts w:eastAsia="Calibri"/>
          <w:sz w:val="28"/>
          <w:szCs w:val="28"/>
          <w:rtl/>
        </w:rPr>
        <w:t>ﻭ ﭼﻪ ﺑﺎ ﺯﻧﺪﮔﻰ ﺩﺭ ﻋﺰﻟﺖ ﺳﻠﻮﮐﻰ ﺧﻮﺩ ﺑﺎ ﺻﻮﺭﺕ ﭘﻴﺮ ﻭ ﺍﺟﺮﺍﻯ ﺩﺳﺘﻮﺭﺍﺕ ﺍﻭ ﺷﺎﺩﻯ ﮐﻦ</w:t>
      </w:r>
      <w:r w:rsidR="00BD77AA">
        <w:rPr>
          <w:rFonts w:eastAsia="Calibri"/>
          <w:sz w:val="28"/>
          <w:szCs w:val="28"/>
          <w:rtl/>
        </w:rPr>
        <w:t xml:space="preserve">، </w:t>
      </w:r>
      <w:r w:rsidR="00DE0F50" w:rsidRPr="00984881">
        <w:rPr>
          <w:rFonts w:eastAsia="Calibri"/>
          <w:sz w:val="28"/>
          <w:szCs w:val="28"/>
          <w:rtl/>
        </w:rPr>
        <w:t xml:space="preserve">ﻭﻣﺴﺖ ﺷﺮﺍﺏ ﺣﮑﻤﺘﻬﺎﻯ ﺍﻭ ﺑﺎﺵ </w:t>
      </w:r>
      <w:r w:rsidR="00BD77AA">
        <w:rPr>
          <w:rFonts w:eastAsia="Calibri"/>
          <w:sz w:val="28"/>
          <w:szCs w:val="28"/>
          <w:rtl/>
        </w:rPr>
        <w:t xml:space="preserve">. </w:t>
      </w:r>
    </w:p>
    <w:p w:rsidR="00DE0F50" w:rsidRPr="00984881" w:rsidRDefault="00DE0F50" w:rsidP="00DE0F50">
      <w:pPr>
        <w:bidi/>
        <w:spacing w:after="200" w:line="276" w:lineRule="auto"/>
        <w:jc w:val="both"/>
        <w:rPr>
          <w:rFonts w:eastAsia="Calibri"/>
          <w:b/>
          <w:bCs/>
          <w:sz w:val="28"/>
          <w:szCs w:val="28"/>
          <w:rtl/>
        </w:rPr>
      </w:pPr>
      <w:r w:rsidRPr="00984881">
        <w:rPr>
          <w:rFonts w:eastAsia="Calibri"/>
          <w:b/>
          <w:bCs/>
          <w:sz w:val="28"/>
          <w:szCs w:val="28"/>
          <w:rtl/>
        </w:rPr>
        <w:t xml:space="preserve"> ﺣﺎﻓﻆ ﮔﺮ ﭘﺎﻯ ﺑﻮس ﺷﺎﻩ</w:t>
      </w:r>
      <w:r w:rsidR="00BD77AA">
        <w:rPr>
          <w:rFonts w:eastAsia="Calibri"/>
          <w:b/>
          <w:bCs/>
          <w:sz w:val="28"/>
          <w:szCs w:val="28"/>
          <w:rtl/>
        </w:rPr>
        <w:t xml:space="preserve">، </w:t>
      </w:r>
      <w:r w:rsidRPr="00984881">
        <w:rPr>
          <w:rFonts w:eastAsia="Calibri"/>
          <w:b/>
          <w:bCs/>
          <w:sz w:val="28"/>
          <w:szCs w:val="28"/>
          <w:rtl/>
        </w:rPr>
        <w:t>ﺩﺳﺘﺖ ﻣﻴﺪﻫﺪ</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ﻳﺎﻓﺘﻰ ﺩﺭ ﻫﺮ ﺩﻭ ﻋﺎﻟﻢ ﺯﻳﻨﺖ ﻋﺰ ﻭ ﻋﻠﺎ</w:t>
      </w:r>
    </w:p>
    <w:p w:rsidR="00DE0F50" w:rsidRPr="00984881" w:rsidRDefault="004D25BE" w:rsidP="00DE0F50">
      <w:pPr>
        <w:bidi/>
        <w:spacing w:after="200" w:line="276" w:lineRule="auto"/>
        <w:jc w:val="both"/>
        <w:rPr>
          <w:rFonts w:eastAsia="Calibri"/>
          <w:sz w:val="28"/>
          <w:szCs w:val="28"/>
          <w:rtl/>
        </w:rPr>
      </w:pPr>
      <w:r>
        <w:rPr>
          <w:rFonts w:eastAsia="Calibri"/>
          <w:sz w:val="28"/>
          <w:szCs w:val="28"/>
          <w:rtl/>
        </w:rPr>
        <w:t xml:space="preserve"> </w:t>
      </w:r>
      <w:r w:rsidR="00DE0F50" w:rsidRPr="00984881">
        <w:rPr>
          <w:rFonts w:eastAsia="Calibri"/>
          <w:sz w:val="28"/>
          <w:szCs w:val="28"/>
          <w:rtl/>
        </w:rPr>
        <w:t>ﺣﺎﻓﻆ</w:t>
      </w:r>
      <w:r>
        <w:rPr>
          <w:rFonts w:eastAsia="Calibri"/>
          <w:sz w:val="28"/>
          <w:szCs w:val="28"/>
          <w:rtl/>
        </w:rPr>
        <w:t xml:space="preserve"> </w:t>
      </w:r>
      <w:r w:rsidR="00DE0F50" w:rsidRPr="00984881">
        <w:rPr>
          <w:rFonts w:eastAsia="Calibri"/>
          <w:sz w:val="28"/>
          <w:szCs w:val="28"/>
          <w:rtl/>
        </w:rPr>
        <w:t>ﺑﺨﻮﺩ ﻧﻮﻳﺪ ﻣﻴﺪﻫﺪ</w:t>
      </w:r>
      <w:r w:rsidR="00BD77AA">
        <w:rPr>
          <w:rFonts w:eastAsia="Calibri"/>
          <w:sz w:val="28"/>
          <w:szCs w:val="28"/>
          <w:rtl/>
        </w:rPr>
        <w:t xml:space="preserve">، </w:t>
      </w:r>
      <w:r w:rsidR="00DE0F50" w:rsidRPr="00984881">
        <w:rPr>
          <w:rFonts w:eastAsia="Calibri"/>
          <w:sz w:val="28"/>
          <w:szCs w:val="28"/>
          <w:rtl/>
        </w:rPr>
        <w:t xml:space="preserve">ﺍﮔﺮ </w:t>
      </w:r>
      <w:r w:rsidR="009915B2" w:rsidRPr="00984881">
        <w:rPr>
          <w:rFonts w:eastAsia="Calibri"/>
          <w:sz w:val="28"/>
          <w:szCs w:val="28"/>
          <w:rtl/>
        </w:rPr>
        <w:t>فر</w:t>
      </w:r>
      <w:r w:rsidR="00DE0F50" w:rsidRPr="00984881">
        <w:rPr>
          <w:rFonts w:eastAsia="Calibri"/>
          <w:sz w:val="28"/>
          <w:szCs w:val="28"/>
          <w:rtl/>
        </w:rPr>
        <w:t>ﺻﺘﻰ ﺩﺳﺖ ﺩﺍﺩ</w:t>
      </w:r>
      <w:r w:rsidR="00BD77AA">
        <w:rPr>
          <w:rFonts w:eastAsia="Calibri"/>
          <w:sz w:val="28"/>
          <w:szCs w:val="28"/>
          <w:rtl/>
        </w:rPr>
        <w:t xml:space="preserve">، </w:t>
      </w:r>
      <w:r w:rsidR="00DE0F50" w:rsidRPr="00984881">
        <w:rPr>
          <w:rFonts w:eastAsia="Calibri"/>
          <w:sz w:val="28"/>
          <w:szCs w:val="28"/>
          <w:rtl/>
        </w:rPr>
        <w:t>ﮐﻪ ﺑﺸﺎﻩ ﻭ ﺷﻴﺦ</w:t>
      </w:r>
      <w:r w:rsidR="00BD77AA">
        <w:rPr>
          <w:rFonts w:eastAsia="Calibri"/>
          <w:sz w:val="28"/>
          <w:szCs w:val="28"/>
          <w:rtl/>
        </w:rPr>
        <w:t xml:space="preserve">، </w:t>
      </w:r>
      <w:r w:rsidR="00DE0F50" w:rsidRPr="00984881">
        <w:rPr>
          <w:rFonts w:eastAsia="Calibri"/>
          <w:sz w:val="28"/>
          <w:szCs w:val="28"/>
          <w:rtl/>
        </w:rPr>
        <w:t>ﻭ ﭘﻴﺮ ﻭﭘﺪﺭ ﺍﻟﻬﻰ ﺧﻮﺩ ﺭﺳﻴﺪﻯ ﻭ ﭘﺎﻯ ﺍﻭﺭﺍ ﻧﻴﺰ ﺑﻮﺳﻪ ﺯﺩﻯ</w:t>
      </w:r>
      <w:r w:rsidR="00BD77AA">
        <w:rPr>
          <w:rFonts w:eastAsia="Calibri"/>
          <w:sz w:val="28"/>
          <w:szCs w:val="28"/>
          <w:rtl/>
        </w:rPr>
        <w:t xml:space="preserve">، </w:t>
      </w:r>
      <w:r w:rsidR="00DE0F50" w:rsidRPr="00984881">
        <w:rPr>
          <w:rFonts w:eastAsia="Calibri"/>
          <w:sz w:val="28"/>
          <w:szCs w:val="28"/>
          <w:rtl/>
        </w:rPr>
        <w:t>ﺑﺪﺍﻥ ﮐﻪ ﺩﺭ ﺩﻭ ﻋﺎﻟﻢ ﺣﺎﺿﺮ ﻭ ﻋﻘﺒﻰ</w:t>
      </w:r>
      <w:r w:rsidR="00BD77AA">
        <w:rPr>
          <w:rFonts w:eastAsia="Calibri"/>
          <w:sz w:val="28"/>
          <w:szCs w:val="28"/>
          <w:rtl/>
        </w:rPr>
        <w:t xml:space="preserve">، </w:t>
      </w:r>
      <w:r w:rsidR="00DE0F50" w:rsidRPr="00984881">
        <w:rPr>
          <w:rFonts w:eastAsia="Calibri"/>
          <w:sz w:val="28"/>
          <w:szCs w:val="28"/>
          <w:rtl/>
        </w:rPr>
        <w:t>ﺯﻳﻨﺖ ﺭﻭﺣﻰ ﻭ ﻋﺰﺕ ﻭﻋﻠﻮّ ﺗﻌﺎﻟﻰ ﻳﺎﻓﺘﻪ ﺍﻯ</w:t>
      </w:r>
      <w:r w:rsidR="00BD77AA">
        <w:rPr>
          <w:rFonts w:eastAsia="Calibri"/>
          <w:sz w:val="28"/>
          <w:szCs w:val="28"/>
          <w:rtl/>
        </w:rPr>
        <w:t xml:space="preserve">. </w:t>
      </w:r>
      <w:r w:rsidR="00DE0F50" w:rsidRPr="00984881">
        <w:rPr>
          <w:rFonts w:eastAsia="Calibri"/>
          <w:sz w:val="28"/>
          <w:szCs w:val="28"/>
          <w:rtl/>
        </w:rPr>
        <w:t>ﮐﻪ</w:t>
      </w:r>
      <w:r>
        <w:rPr>
          <w:rFonts w:eastAsia="Calibri"/>
          <w:sz w:val="28"/>
          <w:szCs w:val="28"/>
          <w:rtl/>
        </w:rPr>
        <w:t xml:space="preserve"> </w:t>
      </w:r>
      <w:r w:rsidR="00DE0F50" w:rsidRPr="00984881">
        <w:rPr>
          <w:rFonts w:eastAsia="Calibri"/>
          <w:sz w:val="28"/>
          <w:szCs w:val="28"/>
          <w:rtl/>
        </w:rPr>
        <w:t xml:space="preserve">ﭘﻴﺮ ﮐﺎﻣﻞ ﻣﻠﻚ ﻭ </w:t>
      </w:r>
      <w:r w:rsidR="009915B2" w:rsidRPr="00984881">
        <w:rPr>
          <w:rFonts w:eastAsia="Calibri"/>
          <w:sz w:val="28"/>
          <w:szCs w:val="28"/>
          <w:rtl/>
        </w:rPr>
        <w:t>فر</w:t>
      </w:r>
      <w:r w:rsidR="00DE0F50" w:rsidRPr="00984881">
        <w:rPr>
          <w:rFonts w:eastAsia="Calibri"/>
          <w:sz w:val="28"/>
          <w:szCs w:val="28"/>
          <w:rtl/>
        </w:rPr>
        <w:t>ﺷﺘﻪ ﻭ ﭘﺎﺩﺷﺎﻩ ﺍﻟﻬﻰ ﺍﺳﺖ</w:t>
      </w:r>
      <w:r w:rsidR="00BD77AA">
        <w:rPr>
          <w:rFonts w:eastAsia="Calibri"/>
          <w:sz w:val="28"/>
          <w:szCs w:val="28"/>
          <w:rtl/>
        </w:rPr>
        <w:t xml:space="preserve">. </w:t>
      </w:r>
      <w:r w:rsidR="00DE0F50" w:rsidRPr="00984881">
        <w:rPr>
          <w:rFonts w:eastAsia="Calibri"/>
          <w:sz w:val="28"/>
          <w:szCs w:val="28"/>
          <w:rtl/>
        </w:rPr>
        <w:t>ﻭ ﺧﻮﺩ</w:t>
      </w:r>
      <w:r>
        <w:rPr>
          <w:rFonts w:eastAsia="Calibri"/>
          <w:sz w:val="28"/>
          <w:szCs w:val="28"/>
          <w:rtl/>
        </w:rPr>
        <w:t xml:space="preserve"> </w:t>
      </w:r>
      <w:r w:rsidR="00DE0F50" w:rsidRPr="00984881">
        <w:rPr>
          <w:rFonts w:eastAsia="Calibri"/>
          <w:sz w:val="28"/>
          <w:szCs w:val="28"/>
          <w:rtl/>
        </w:rPr>
        <w:t>ﺟﺰﺋﻰ ﺍﺯ ﻭﻟﺎﻳﺖ ﺯﻧﺪﻩ ﺯﻣﺎﻥ</w:t>
      </w:r>
      <w:r w:rsidR="00BD77AA">
        <w:rPr>
          <w:rFonts w:eastAsia="Calibri"/>
          <w:sz w:val="28"/>
          <w:szCs w:val="28"/>
          <w:rtl/>
        </w:rPr>
        <w:t xml:space="preserve">. </w:t>
      </w:r>
      <w:r w:rsidR="00DE0F50" w:rsidRPr="00984881">
        <w:rPr>
          <w:rFonts w:eastAsia="Calibri"/>
          <w:sz w:val="28"/>
          <w:szCs w:val="28"/>
          <w:rtl/>
        </w:rPr>
        <w:t>ﮐﻪ ﺗﺴﻠﻴﻢ</w:t>
      </w:r>
      <w:r>
        <w:rPr>
          <w:rFonts w:eastAsia="Calibri"/>
          <w:sz w:val="28"/>
          <w:szCs w:val="28"/>
          <w:rtl/>
        </w:rPr>
        <w:t xml:space="preserve"> </w:t>
      </w:r>
      <w:r w:rsidR="00DE0F50" w:rsidRPr="00984881">
        <w:rPr>
          <w:rFonts w:eastAsia="Calibri"/>
          <w:sz w:val="28"/>
          <w:szCs w:val="28"/>
          <w:rtl/>
        </w:rPr>
        <w:t>ﺑﻮﻯ ﺩﺭ ﺳﻤﺒﻮﻝ</w:t>
      </w:r>
      <w:r>
        <w:rPr>
          <w:rFonts w:eastAsia="Calibri"/>
          <w:sz w:val="28"/>
          <w:szCs w:val="28"/>
          <w:rtl/>
        </w:rPr>
        <w:t xml:space="preserve"> </w:t>
      </w:r>
      <w:r w:rsidR="00DE0F50" w:rsidRPr="00984881">
        <w:rPr>
          <w:rFonts w:eastAsia="Calibri"/>
          <w:sz w:val="28"/>
          <w:szCs w:val="28"/>
          <w:rtl/>
        </w:rPr>
        <w:t>ﺑﻮﺳﻴﺪﻥ ﺩﺳﺖ ﻭ ﭘﺎﻯ ﺍﻭ</w:t>
      </w:r>
      <w:r w:rsidR="00BD77AA">
        <w:rPr>
          <w:rFonts w:eastAsia="Calibri"/>
          <w:sz w:val="28"/>
          <w:szCs w:val="28"/>
          <w:rtl/>
        </w:rPr>
        <w:t xml:space="preserve">، </w:t>
      </w:r>
      <w:r w:rsidR="00DE0F50" w:rsidRPr="00984881">
        <w:rPr>
          <w:rFonts w:eastAsia="Calibri"/>
          <w:sz w:val="28"/>
          <w:szCs w:val="28"/>
          <w:rtl/>
        </w:rPr>
        <w:t>ﻣﻨﺠﺮ ﺑﻨﺠﺎﺕ ﺳﻠﻮﮐﻰ ﻭ ﺭﺿﺎﻳﺖ ﺍﻟﻬﻰ ﺍﺳﺖ</w:t>
      </w:r>
      <w:r w:rsidR="00BD77AA">
        <w:rPr>
          <w:rFonts w:eastAsia="Calibri"/>
          <w:sz w:val="28"/>
          <w:szCs w:val="28"/>
          <w:rtl/>
        </w:rPr>
        <w:t xml:space="preserve">. </w:t>
      </w:r>
      <w:r w:rsidR="00DE0F50" w:rsidRPr="00984881">
        <w:rPr>
          <w:rFonts w:eastAsia="Calibri"/>
          <w:sz w:val="28"/>
          <w:szCs w:val="28"/>
          <w:rtl/>
        </w:rPr>
        <w:t>ﮐﻪ ﺩﻧﻴﺎ ﺍﻣﺮﻭﺯ ﺑﮑﻤﺎﻝ ﻋﻘﻠﻰ ﻭﺍﺣﻮﺍﻟﻰ ﻭﻗﻮﺍم اﻟﻬﻰ ﻣﻴﺮﺳﻰ</w:t>
      </w:r>
      <w:r w:rsidR="00BD77AA">
        <w:rPr>
          <w:rFonts w:eastAsia="Calibri"/>
          <w:sz w:val="28"/>
          <w:szCs w:val="28"/>
          <w:rtl/>
        </w:rPr>
        <w:t xml:space="preserve">. </w:t>
      </w:r>
      <w:r w:rsidR="00DE0F50" w:rsidRPr="00984881">
        <w:rPr>
          <w:rFonts w:eastAsia="Calibri"/>
          <w:sz w:val="28"/>
          <w:szCs w:val="28"/>
          <w:rtl/>
        </w:rPr>
        <w:t xml:space="preserve">ﻭ ﺩﺭ ﺁﺧﺮﺕ ﺩﺭ ﺑﻬﺸﺘﻬﺎﻯ ﻧﻮﻉ ﻓﻮﻕ ﺑﺸﺮﻯ ﻋﺰﺕ ﻭ ﭘﺎﺩﺷﺎﻫﻰ ﺧﻮﺍﻫﻰ ﺩﺍﺷﺖ </w:t>
      </w:r>
      <w:r w:rsidR="00BD77AA">
        <w:rPr>
          <w:rFonts w:eastAsia="Calibri"/>
          <w:sz w:val="28"/>
          <w:szCs w:val="28"/>
          <w:rtl/>
        </w:rPr>
        <w:t xml:space="preserve">. </w:t>
      </w:r>
    </w:p>
    <w:p w:rsidR="00DE0F50" w:rsidRPr="00984881" w:rsidRDefault="00DE0F50" w:rsidP="00DE0F50">
      <w:pPr>
        <w:bidi/>
        <w:spacing w:after="200" w:line="276" w:lineRule="auto"/>
        <w:jc w:val="both"/>
        <w:rPr>
          <w:rFonts w:eastAsia="Calibri"/>
          <w:b/>
          <w:bCs/>
          <w:sz w:val="28"/>
          <w:szCs w:val="28"/>
          <w:rtl/>
        </w:rPr>
      </w:pPr>
      <w:r w:rsidRPr="00984881">
        <w:rPr>
          <w:rFonts w:eastAsia="Calibri"/>
          <w:b/>
          <w:bCs/>
          <w:sz w:val="28"/>
          <w:szCs w:val="28"/>
          <w:rtl/>
        </w:rPr>
        <w:t>ﻣﺎ ﺑﺮﻓﺘﻴﻢ</w:t>
      </w:r>
      <w:r w:rsidR="00BD77AA">
        <w:rPr>
          <w:rFonts w:eastAsia="Calibri"/>
          <w:b/>
          <w:bCs/>
          <w:sz w:val="28"/>
          <w:szCs w:val="28"/>
          <w:rtl/>
        </w:rPr>
        <w:t xml:space="preserve">، </w:t>
      </w:r>
      <w:r w:rsidRPr="00984881">
        <w:rPr>
          <w:rFonts w:eastAsia="Calibri"/>
          <w:b/>
          <w:bCs/>
          <w:sz w:val="28"/>
          <w:szCs w:val="28"/>
          <w:rtl/>
        </w:rPr>
        <w:t>ﻭ ﺗﻮ ﺩﺍﻧﻰ ﻭ ﺩﻝ ﻏﻢ ﺧﻮﺍﺭ ﻣﺎ</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 xml:space="preserve">ﺑﺨﺖ ﺑﺪ ﺗﺎ ﺑﻪ </w:t>
      </w:r>
      <w:r w:rsidR="00BD77AA">
        <w:rPr>
          <w:rFonts w:eastAsia="Calibri"/>
          <w:b/>
          <w:bCs/>
          <w:sz w:val="28"/>
          <w:szCs w:val="28"/>
          <w:rtl/>
        </w:rPr>
        <w:t xml:space="preserve">، </w:t>
      </w:r>
      <w:r w:rsidRPr="00984881">
        <w:rPr>
          <w:rFonts w:eastAsia="Calibri"/>
          <w:b/>
          <w:bCs/>
          <w:sz w:val="28"/>
          <w:szCs w:val="28"/>
          <w:rtl/>
        </w:rPr>
        <w:t>ﮐﺠﺎ ﻣﻰ ﺑﺮَﺩ</w:t>
      </w:r>
      <w:r w:rsidR="00BD77AA">
        <w:rPr>
          <w:rFonts w:eastAsia="Calibri"/>
          <w:b/>
          <w:bCs/>
          <w:sz w:val="28"/>
          <w:szCs w:val="28"/>
          <w:rtl/>
        </w:rPr>
        <w:t xml:space="preserve">، </w:t>
      </w:r>
      <w:r w:rsidRPr="00984881">
        <w:rPr>
          <w:rFonts w:eastAsia="Calibri"/>
          <w:b/>
          <w:bCs/>
          <w:sz w:val="28"/>
          <w:szCs w:val="28"/>
          <w:rtl/>
        </w:rPr>
        <w:t>ﺁﺑﺸﺨﻮﺭ ﻣﺎ</w:t>
      </w:r>
    </w:p>
    <w:p w:rsidR="00DE0F50" w:rsidRPr="00984881" w:rsidRDefault="004D25BE" w:rsidP="00DE0F50">
      <w:pPr>
        <w:bidi/>
        <w:spacing w:after="200" w:line="276" w:lineRule="auto"/>
        <w:jc w:val="both"/>
        <w:rPr>
          <w:rFonts w:eastAsia="Calibri"/>
          <w:sz w:val="28"/>
          <w:szCs w:val="28"/>
          <w:rtl/>
        </w:rPr>
      </w:pPr>
      <w:r>
        <w:rPr>
          <w:rFonts w:eastAsia="Calibri"/>
          <w:sz w:val="28"/>
          <w:szCs w:val="28"/>
          <w:rtl/>
        </w:rPr>
        <w:t xml:space="preserve"> </w:t>
      </w:r>
      <w:r w:rsidR="00DE0F50" w:rsidRPr="00984881">
        <w:rPr>
          <w:rFonts w:eastAsia="Calibri"/>
          <w:sz w:val="28"/>
          <w:szCs w:val="28"/>
          <w:rtl/>
        </w:rPr>
        <w:t>ﺣﺎﻓﻆ ﺍﺯ ﺑﺮﭘﻴﺮ ﮐﺎﻣﻞ ﻣﻴﺮﻭﺩ</w:t>
      </w:r>
      <w:r w:rsidR="00BD77AA">
        <w:rPr>
          <w:rFonts w:eastAsia="Calibri"/>
          <w:sz w:val="28"/>
          <w:szCs w:val="28"/>
          <w:rtl/>
        </w:rPr>
        <w:t xml:space="preserve">، </w:t>
      </w:r>
      <w:r w:rsidR="00DE0F50" w:rsidRPr="00984881">
        <w:rPr>
          <w:rFonts w:eastAsia="Calibri"/>
          <w:sz w:val="28"/>
          <w:szCs w:val="28"/>
          <w:rtl/>
        </w:rPr>
        <w:t>ﮐﻪ ﺑﻌﺰﻟﺖ ﺧﻮﺩ ﺑﻨﺸﻴﻨﺪ</w:t>
      </w:r>
      <w:r w:rsidR="00BD77AA">
        <w:rPr>
          <w:rFonts w:eastAsia="Calibri"/>
          <w:sz w:val="28"/>
          <w:szCs w:val="28"/>
          <w:rtl/>
        </w:rPr>
        <w:t xml:space="preserve">. </w:t>
      </w:r>
      <w:r w:rsidR="00DE0F50" w:rsidRPr="00984881">
        <w:rPr>
          <w:rFonts w:eastAsia="Calibri"/>
          <w:sz w:val="28"/>
          <w:szCs w:val="28"/>
          <w:rtl/>
        </w:rPr>
        <w:t>ﻭ ﻣﻴﮕﻮﻳﺪ ﺧﻮﺩﺕ ﺩﺍﻧﻰ</w:t>
      </w:r>
      <w:r>
        <w:rPr>
          <w:rFonts w:eastAsia="Calibri"/>
          <w:sz w:val="28"/>
          <w:szCs w:val="28"/>
          <w:rtl/>
        </w:rPr>
        <w:t xml:space="preserve"> </w:t>
      </w:r>
      <w:r w:rsidR="00DE0F50" w:rsidRPr="00984881">
        <w:rPr>
          <w:rFonts w:eastAsia="Calibri"/>
          <w:sz w:val="28"/>
          <w:szCs w:val="28"/>
          <w:rtl/>
        </w:rPr>
        <w:t>ﻭ ﺻﻠﺎﺡ ﺩﻳﺪ ﮐﺎﻓﻰ ﺩﺍﺭﻯ</w:t>
      </w:r>
      <w:r w:rsidR="00BD77AA">
        <w:rPr>
          <w:rFonts w:eastAsia="Calibri"/>
          <w:sz w:val="28"/>
          <w:szCs w:val="28"/>
          <w:rtl/>
        </w:rPr>
        <w:t xml:space="preserve">، </w:t>
      </w:r>
      <w:r w:rsidR="00DE0F50" w:rsidRPr="00984881">
        <w:rPr>
          <w:rFonts w:eastAsia="Calibri"/>
          <w:sz w:val="28"/>
          <w:szCs w:val="28"/>
          <w:rtl/>
        </w:rPr>
        <w:t>ﮐﻪ ﺩﺭ ﺑﺎﺭﻩ ﻣﺎ ﻭ ﺩﻝ ﻏﻢ ﺧﻮﺍﺭ ﻣﺎ</w:t>
      </w:r>
      <w:r w:rsidR="00BD77AA">
        <w:rPr>
          <w:rFonts w:eastAsia="Calibri"/>
          <w:sz w:val="28"/>
          <w:szCs w:val="28"/>
          <w:rtl/>
        </w:rPr>
        <w:t xml:space="preserve">، </w:t>
      </w:r>
      <w:r w:rsidR="00DE0F50" w:rsidRPr="00984881">
        <w:rPr>
          <w:rFonts w:eastAsia="Calibri"/>
          <w:sz w:val="28"/>
          <w:szCs w:val="28"/>
          <w:rtl/>
        </w:rPr>
        <w:t>ﭼﻪ ﺑﮑﻨﻰ ﮐﻪ ﻫﺪﺍﻳﺖ ﻧﻤﺎﺋﻰ</w:t>
      </w:r>
      <w:r w:rsidR="00BD77AA">
        <w:rPr>
          <w:rFonts w:eastAsia="Calibri"/>
          <w:sz w:val="28"/>
          <w:szCs w:val="28"/>
          <w:rtl/>
        </w:rPr>
        <w:t xml:space="preserve">. </w:t>
      </w:r>
      <w:r w:rsidR="00DE0F50" w:rsidRPr="00984881">
        <w:rPr>
          <w:rFonts w:eastAsia="Calibri"/>
          <w:sz w:val="28"/>
          <w:szCs w:val="28"/>
          <w:rtl/>
        </w:rPr>
        <w:t>ﻭ ﻳﺎ ﺍﺯ ﺑﺨﺖ ﺑﺪ</w:t>
      </w:r>
      <w:r>
        <w:rPr>
          <w:rFonts w:eastAsia="Calibri"/>
          <w:sz w:val="28"/>
          <w:szCs w:val="28"/>
          <w:rtl/>
        </w:rPr>
        <w:t xml:space="preserve"> </w:t>
      </w:r>
      <w:r w:rsidR="00DE0F50" w:rsidRPr="00984881">
        <w:rPr>
          <w:rFonts w:eastAsia="Calibri"/>
          <w:sz w:val="28"/>
          <w:szCs w:val="28"/>
          <w:rtl/>
        </w:rPr>
        <w:t>ﻣﻦ ﺍﺳﺖ</w:t>
      </w:r>
      <w:r w:rsidR="00BD77AA">
        <w:rPr>
          <w:rFonts w:eastAsia="Calibri"/>
          <w:sz w:val="28"/>
          <w:szCs w:val="28"/>
          <w:rtl/>
        </w:rPr>
        <w:t xml:space="preserve">، </w:t>
      </w:r>
      <w:r w:rsidR="00DE0F50" w:rsidRPr="00984881">
        <w:rPr>
          <w:rFonts w:eastAsia="Calibri"/>
          <w:sz w:val="28"/>
          <w:szCs w:val="28"/>
          <w:rtl/>
        </w:rPr>
        <w:t>ﮐﻪ ﺍﻳﻦ ﺳﺮﻧﻮﺷﺖ ﺑﺪ</w:t>
      </w:r>
      <w:r w:rsidR="00BD77AA">
        <w:rPr>
          <w:rFonts w:eastAsia="Calibri"/>
          <w:sz w:val="28"/>
          <w:szCs w:val="28"/>
          <w:rtl/>
        </w:rPr>
        <w:t xml:space="preserve">، </w:t>
      </w:r>
      <w:r w:rsidR="00DE0F50" w:rsidRPr="00984881">
        <w:rPr>
          <w:rFonts w:eastAsia="Calibri"/>
          <w:sz w:val="28"/>
          <w:szCs w:val="28"/>
          <w:rtl/>
        </w:rPr>
        <w:t>ﻣﻌﻠﻮﻡ ﻧﻴﺴﺖ ﻣﺎﺭﺍ ﺑﮑﺪﺍﻡ ﺁﺑﺸﺨﻮﺭ ﻣﻴﺒﺮﺩ</w:t>
      </w:r>
      <w:r w:rsidR="00BD77AA">
        <w:rPr>
          <w:rFonts w:eastAsia="Calibri"/>
          <w:sz w:val="28"/>
          <w:szCs w:val="28"/>
          <w:rtl/>
        </w:rPr>
        <w:t xml:space="preserve">، </w:t>
      </w:r>
      <w:r w:rsidR="00DE0F50" w:rsidRPr="00984881">
        <w:rPr>
          <w:rFonts w:eastAsia="Calibri"/>
          <w:sz w:val="28"/>
          <w:szCs w:val="28"/>
          <w:rtl/>
        </w:rPr>
        <w:t>ﮐﻪ ﺑﻤﺴﺨﻬﺎﻯ ﺣﻴﻮﺍﻧﻰ ﻭ ﺁﺑﺸﺨﻮﺭ ﺣﻴﻮﺍﻧﺎﺕ</w:t>
      </w:r>
      <w:r w:rsidR="00BD77AA">
        <w:rPr>
          <w:rFonts w:eastAsia="Calibri"/>
          <w:sz w:val="28"/>
          <w:szCs w:val="28"/>
          <w:rtl/>
        </w:rPr>
        <w:t xml:space="preserve">، </w:t>
      </w:r>
      <w:r w:rsidR="00DE0F50" w:rsidRPr="00984881">
        <w:rPr>
          <w:rFonts w:eastAsia="Calibri"/>
          <w:sz w:val="28"/>
          <w:szCs w:val="28"/>
          <w:rtl/>
        </w:rPr>
        <w:t>ﭘس ﺍﺯ</w:t>
      </w:r>
      <w:r>
        <w:rPr>
          <w:rFonts w:eastAsia="Calibri"/>
          <w:sz w:val="28"/>
          <w:szCs w:val="28"/>
          <w:rtl/>
        </w:rPr>
        <w:t xml:space="preserve"> </w:t>
      </w:r>
      <w:r w:rsidR="00DE0F50" w:rsidRPr="00984881">
        <w:rPr>
          <w:rFonts w:eastAsia="Calibri"/>
          <w:sz w:val="28"/>
          <w:szCs w:val="28"/>
          <w:rtl/>
        </w:rPr>
        <w:t>ﮐﺎﺭﻣﺎﻯ ﻣﺴﺦﺣﻴﻮﺍﻥ</w:t>
      </w:r>
      <w:r w:rsidR="00BD77AA">
        <w:rPr>
          <w:rFonts w:eastAsia="Calibri"/>
          <w:sz w:val="28"/>
          <w:szCs w:val="28"/>
          <w:rtl/>
        </w:rPr>
        <w:t xml:space="preserve">، </w:t>
      </w:r>
      <w:r w:rsidR="00DE0F50" w:rsidRPr="00984881">
        <w:rPr>
          <w:rFonts w:eastAsia="Calibri"/>
          <w:sz w:val="28"/>
          <w:szCs w:val="28"/>
          <w:rtl/>
        </w:rPr>
        <w:t>ﮐﺪﺍﻡ ﻣﺮﺩﺍﺏ ﻣﺘﻌﻔّﻦ ﻭﺩﺍﻍ ﻭ ﺗﻠﺦ</w:t>
      </w:r>
      <w:r w:rsidR="00BD77AA">
        <w:rPr>
          <w:rFonts w:eastAsia="Calibri"/>
          <w:sz w:val="28"/>
          <w:szCs w:val="28"/>
          <w:rtl/>
        </w:rPr>
        <w:t xml:space="preserve">، </w:t>
      </w:r>
      <w:r w:rsidR="00DE0F50" w:rsidRPr="00984881">
        <w:rPr>
          <w:rFonts w:eastAsia="Calibri"/>
          <w:sz w:val="28"/>
          <w:szCs w:val="28"/>
          <w:rtl/>
        </w:rPr>
        <w:t>ﻭ ﭘﺮ ﺧﻄﺮ ﺍﺯ ﺩﺭﻧﺪﮔﺎﻥ ﻭ ﺷﮑﺎﺭﭼﻴﺎﻥ ﺧﻮﺍﻫﺪ ﺑﺮﺩ</w:t>
      </w:r>
      <w:r w:rsidR="00BD77AA">
        <w:rPr>
          <w:rFonts w:eastAsia="Calibri"/>
          <w:sz w:val="28"/>
          <w:szCs w:val="28"/>
          <w:rtl/>
        </w:rPr>
        <w:t xml:space="preserve">. </w:t>
      </w:r>
      <w:r w:rsidR="00DE0F50" w:rsidRPr="00984881">
        <w:rPr>
          <w:rFonts w:eastAsia="Calibri"/>
          <w:sz w:val="28"/>
          <w:szCs w:val="28"/>
          <w:rtl/>
        </w:rPr>
        <w:t>ﺑﺎﺯ ﺁﺑﺸﺨﻮﺭ ﺟﺎﺋﻰ ﻭ ﻣﻘﺎﻣﻰ ﮐﻪ ﻣﻌﻠﻮﻡ ﻧﻴﺴﺖ</w:t>
      </w:r>
      <w:r w:rsidR="00BD77AA">
        <w:rPr>
          <w:rFonts w:eastAsia="Calibri"/>
          <w:sz w:val="28"/>
          <w:szCs w:val="28"/>
          <w:rtl/>
        </w:rPr>
        <w:t xml:space="preserve">، </w:t>
      </w:r>
      <w:r w:rsidR="00DE0F50" w:rsidRPr="00984881">
        <w:rPr>
          <w:rFonts w:eastAsia="Calibri"/>
          <w:sz w:val="28"/>
          <w:szCs w:val="28"/>
          <w:rtl/>
        </w:rPr>
        <w:t>ﭼﮕﻮﻧﻪ ﺑﺎﻳﺪ ﺯﻧﺪﮔﻰ ﺁﻥ ﻧﻤﻮﺩ</w:t>
      </w:r>
      <w:r w:rsidR="00BD77AA">
        <w:rPr>
          <w:rFonts w:eastAsia="Calibri"/>
          <w:sz w:val="28"/>
          <w:szCs w:val="28"/>
          <w:rtl/>
        </w:rPr>
        <w:t xml:space="preserve">. </w:t>
      </w:r>
    </w:p>
    <w:p w:rsidR="00DE0F50" w:rsidRPr="00984881" w:rsidRDefault="00DE0F50" w:rsidP="00DE0F50">
      <w:pPr>
        <w:bidi/>
        <w:spacing w:after="200" w:line="276" w:lineRule="auto"/>
        <w:jc w:val="both"/>
        <w:rPr>
          <w:rFonts w:eastAsia="Calibri"/>
          <w:b/>
          <w:bCs/>
          <w:sz w:val="28"/>
          <w:szCs w:val="28"/>
          <w:rtl/>
        </w:rPr>
      </w:pPr>
      <w:r w:rsidRPr="00984881">
        <w:rPr>
          <w:rFonts w:eastAsia="Calibri"/>
          <w:b/>
          <w:bCs/>
          <w:sz w:val="28"/>
          <w:szCs w:val="28"/>
          <w:rtl/>
        </w:rPr>
        <w:t xml:space="preserve"> ﺍﺯ ﻧثاﺭ ﻣُﮋﻩ</w:t>
      </w:r>
      <w:r w:rsidR="00BD77AA">
        <w:rPr>
          <w:rFonts w:eastAsia="Calibri"/>
          <w:b/>
          <w:bCs/>
          <w:sz w:val="28"/>
          <w:szCs w:val="28"/>
          <w:rtl/>
        </w:rPr>
        <w:t xml:space="preserve">، </w:t>
      </w:r>
      <w:r w:rsidRPr="00984881">
        <w:rPr>
          <w:rFonts w:eastAsia="Calibri"/>
          <w:b/>
          <w:bCs/>
          <w:sz w:val="28"/>
          <w:szCs w:val="28"/>
          <w:rtl/>
        </w:rPr>
        <w:t>ﭼﻮﻥ ﺯﻟﻒ ﺗﻮ</w:t>
      </w:r>
      <w:r w:rsidR="00BD77AA">
        <w:rPr>
          <w:rFonts w:eastAsia="Calibri"/>
          <w:b/>
          <w:bCs/>
          <w:sz w:val="28"/>
          <w:szCs w:val="28"/>
          <w:rtl/>
        </w:rPr>
        <w:t xml:space="preserve">، </w:t>
      </w:r>
      <w:r w:rsidRPr="00984881">
        <w:rPr>
          <w:rFonts w:eastAsia="Calibri"/>
          <w:b/>
          <w:bCs/>
          <w:sz w:val="28"/>
          <w:szCs w:val="28"/>
          <w:rtl/>
        </w:rPr>
        <w:t>ﺩﺭ ﺯﺭ ﮔﻴﺮﻡ</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ﻗﺪﻣﻰ ﮐﺰ ﺗﻮ ﺳﻠﺎﻣﻰ ﺑﺮﺳﺎﻧﺪ ﺑﺮ ﻣﺎ</w:t>
      </w:r>
    </w:p>
    <w:p w:rsidR="00DE0F50" w:rsidRDefault="004D25BE" w:rsidP="00DE0F50">
      <w:pPr>
        <w:bidi/>
        <w:spacing w:after="200" w:line="276" w:lineRule="auto"/>
        <w:jc w:val="both"/>
        <w:rPr>
          <w:rFonts w:eastAsia="Calibri"/>
          <w:sz w:val="28"/>
          <w:szCs w:val="28"/>
        </w:rPr>
      </w:pPr>
      <w:r>
        <w:rPr>
          <w:rFonts w:eastAsia="Calibri"/>
          <w:sz w:val="28"/>
          <w:szCs w:val="28"/>
          <w:rtl/>
        </w:rPr>
        <w:t xml:space="preserve"> </w:t>
      </w:r>
      <w:r w:rsidR="00DE0F50" w:rsidRPr="00984881">
        <w:rPr>
          <w:rFonts w:eastAsia="Calibri"/>
          <w:sz w:val="28"/>
          <w:szCs w:val="28"/>
          <w:rtl/>
        </w:rPr>
        <w:t>ﻣﮋﮔﺎﻥ ﺗﻮ</w:t>
      </w:r>
      <w:r w:rsidR="00BD77AA">
        <w:rPr>
          <w:rFonts w:eastAsia="Calibri"/>
          <w:sz w:val="28"/>
          <w:szCs w:val="28"/>
          <w:rtl/>
        </w:rPr>
        <w:t xml:space="preserve">، </w:t>
      </w:r>
      <w:r w:rsidR="00DE0F50" w:rsidRPr="00984881">
        <w:rPr>
          <w:rFonts w:eastAsia="Calibri"/>
          <w:sz w:val="28"/>
          <w:szCs w:val="28"/>
          <w:rtl/>
        </w:rPr>
        <w:t>ﻣﺎﻧﻨﺪ ﺯﻟفان ﺗﻮ</w:t>
      </w:r>
      <w:r w:rsidR="00BD77AA">
        <w:rPr>
          <w:rFonts w:eastAsia="Calibri"/>
          <w:sz w:val="28"/>
          <w:szCs w:val="28"/>
          <w:rtl/>
        </w:rPr>
        <w:t xml:space="preserve">، </w:t>
      </w:r>
      <w:r w:rsidR="00DE0F50" w:rsidRPr="00984881">
        <w:rPr>
          <w:rFonts w:eastAsia="Calibri"/>
          <w:sz w:val="28"/>
          <w:szCs w:val="28"/>
          <w:rtl/>
        </w:rPr>
        <w:t>ﮐﻪ ﻧثاﺭ ﺩﺍﺭﺩ</w:t>
      </w:r>
      <w:r w:rsidR="00BD77AA">
        <w:rPr>
          <w:rFonts w:eastAsia="Calibri"/>
          <w:sz w:val="28"/>
          <w:szCs w:val="28"/>
          <w:rtl/>
        </w:rPr>
        <w:t xml:space="preserve">، </w:t>
      </w:r>
      <w:r w:rsidR="00DE0F50" w:rsidRPr="00984881">
        <w:rPr>
          <w:rFonts w:eastAsia="Calibri"/>
          <w:sz w:val="28"/>
          <w:szCs w:val="28"/>
          <w:rtl/>
        </w:rPr>
        <w:t>ﮐﻪ ﺑﺎﻳﺪ</w:t>
      </w:r>
      <w:r>
        <w:rPr>
          <w:rFonts w:eastAsia="Calibri"/>
          <w:sz w:val="28"/>
          <w:szCs w:val="28"/>
          <w:rtl/>
        </w:rPr>
        <w:t xml:space="preserve"> </w:t>
      </w:r>
      <w:r w:rsidR="00DE0F50" w:rsidRPr="00984881">
        <w:rPr>
          <w:rFonts w:eastAsia="Calibri"/>
          <w:sz w:val="28"/>
          <w:szCs w:val="28"/>
          <w:rtl/>
        </w:rPr>
        <w:t>ﻣﻦ ﺁﻧﻬﺎ ﺭﺍ ﺩﺭ ﻃﻠﺎ ﺑﮕﻴﺮﻡ</w:t>
      </w:r>
      <w:r>
        <w:rPr>
          <w:rFonts w:eastAsia="Calibri"/>
          <w:sz w:val="28"/>
          <w:szCs w:val="28"/>
          <w:rtl/>
        </w:rPr>
        <w:t xml:space="preserve"> </w:t>
      </w:r>
      <w:r w:rsidR="00DE0F50" w:rsidRPr="00984881">
        <w:rPr>
          <w:rFonts w:eastAsia="Calibri"/>
          <w:sz w:val="28"/>
          <w:szCs w:val="28"/>
          <w:rtl/>
        </w:rPr>
        <w:t>ﻭ ﻋﺰﻳﺰ</w:t>
      </w:r>
      <w:r>
        <w:rPr>
          <w:rFonts w:eastAsia="Calibri"/>
          <w:sz w:val="28"/>
          <w:szCs w:val="28"/>
          <w:rtl/>
        </w:rPr>
        <w:t xml:space="preserve"> </w:t>
      </w:r>
      <w:r w:rsidR="00DE0F50" w:rsidRPr="00984881">
        <w:rPr>
          <w:rFonts w:eastAsia="Calibri"/>
          <w:sz w:val="28"/>
          <w:szCs w:val="28"/>
          <w:rtl/>
        </w:rPr>
        <w:t>ﺑﺪﺍﺭﻡ</w:t>
      </w:r>
      <w:r w:rsidR="00BD77AA">
        <w:rPr>
          <w:rFonts w:eastAsia="Calibri"/>
          <w:sz w:val="28"/>
          <w:szCs w:val="28"/>
          <w:rtl/>
        </w:rPr>
        <w:t xml:space="preserve">. </w:t>
      </w:r>
      <w:r w:rsidR="00DE0F50" w:rsidRPr="00984881">
        <w:rPr>
          <w:rFonts w:eastAsia="Calibri"/>
          <w:sz w:val="28"/>
          <w:szCs w:val="28"/>
          <w:rtl/>
        </w:rPr>
        <w:t>ﻭﻗﺘﻰ ﻧﮕﺎﻫﻰ ﻭ ﺣﺮﮐﺘﻰ ﺩﺭ ﺳﺮ</w:t>
      </w:r>
      <w:r w:rsidR="00BD77AA">
        <w:rPr>
          <w:rFonts w:eastAsia="Calibri"/>
          <w:sz w:val="28"/>
          <w:szCs w:val="28"/>
          <w:rtl/>
        </w:rPr>
        <w:t xml:space="preserve">، </w:t>
      </w:r>
      <w:r w:rsidR="00DE0F50" w:rsidRPr="00984881">
        <w:rPr>
          <w:rFonts w:eastAsia="Calibri"/>
          <w:sz w:val="28"/>
          <w:szCs w:val="28"/>
          <w:rtl/>
        </w:rPr>
        <w:t>ﺩﻝ ﺳﺎﻟﻚ</w:t>
      </w:r>
      <w:r>
        <w:rPr>
          <w:rFonts w:eastAsia="Calibri"/>
          <w:sz w:val="28"/>
          <w:szCs w:val="28"/>
          <w:rtl/>
        </w:rPr>
        <w:t xml:space="preserve"> </w:t>
      </w:r>
      <w:r w:rsidR="00DE0F50" w:rsidRPr="00984881">
        <w:rPr>
          <w:rFonts w:eastAsia="Calibri"/>
          <w:sz w:val="28"/>
          <w:szCs w:val="28"/>
          <w:rtl/>
        </w:rPr>
        <w:t>ﻋﺎﺷﻖ ﺭﺍ ﻣﻴﺒﺮﺩ ﮐﻪ ﮐﺎﺭﺵ</w:t>
      </w:r>
      <w:r>
        <w:rPr>
          <w:rFonts w:eastAsia="Calibri"/>
          <w:sz w:val="28"/>
          <w:szCs w:val="28"/>
          <w:rtl/>
        </w:rPr>
        <w:t xml:space="preserve"> </w:t>
      </w:r>
      <w:r w:rsidR="00DE0F50" w:rsidRPr="00984881">
        <w:rPr>
          <w:rFonts w:eastAsia="Calibri"/>
          <w:sz w:val="28"/>
          <w:szCs w:val="28"/>
          <w:rtl/>
        </w:rPr>
        <w:t>ﺟﺰ ﻧﮕﺎﻩ ﮐﺮﺩﻥ ﻭﮔﻮﺵ ﺑﻔﺮﻣﺎﻥ ﺑﻮﺩﻥ ﭘﻴﺮ ﺍﻟﻬﻰ ﻧﻴﺴﺖ</w:t>
      </w:r>
      <w:r w:rsidR="00BD77AA">
        <w:rPr>
          <w:rFonts w:eastAsia="Calibri"/>
          <w:sz w:val="28"/>
          <w:szCs w:val="28"/>
          <w:rtl/>
        </w:rPr>
        <w:t xml:space="preserve">. </w:t>
      </w:r>
      <w:r w:rsidR="00DE0F50" w:rsidRPr="00984881">
        <w:rPr>
          <w:rFonts w:eastAsia="Calibri"/>
          <w:sz w:val="28"/>
          <w:szCs w:val="28"/>
          <w:rtl/>
        </w:rPr>
        <w:t>ﻳﺎ ﻫﺮ ﻗﺪﻡ ﻭﺍﻗﺪﺍﻣﻰ ﺍﺯ ﺗﻮﮐﻪ ﺑﻤﺎ ﺳﻠﺎﻣﻰ ﻣﻴﺮﺳﺎﻧﺪ</w:t>
      </w:r>
      <w:r w:rsidR="00BD77AA">
        <w:rPr>
          <w:rFonts w:eastAsia="Calibri"/>
          <w:sz w:val="28"/>
          <w:szCs w:val="28"/>
          <w:rtl/>
        </w:rPr>
        <w:t xml:space="preserve">، </w:t>
      </w:r>
      <w:r w:rsidR="00DE0F50" w:rsidRPr="00984881">
        <w:rPr>
          <w:rFonts w:eastAsia="Calibri"/>
          <w:sz w:val="28"/>
          <w:szCs w:val="28"/>
          <w:rtl/>
        </w:rPr>
        <w:t>ﺁﻥ ﻗﺪﻡ ﺑﺎﻳﺪ ﺑﺰﺭ ﮔﺮﻓﺘﻪ ﺷﻮﺩ</w:t>
      </w:r>
      <w:r w:rsidR="00BD77AA">
        <w:rPr>
          <w:rFonts w:eastAsia="Calibri"/>
          <w:sz w:val="28"/>
          <w:szCs w:val="28"/>
          <w:rtl/>
        </w:rPr>
        <w:t xml:space="preserve">. </w:t>
      </w:r>
    </w:p>
    <w:p w:rsidR="009978EB" w:rsidRDefault="009978EB" w:rsidP="009978EB">
      <w:pPr>
        <w:bidi/>
        <w:spacing w:after="200" w:line="276" w:lineRule="auto"/>
        <w:jc w:val="both"/>
        <w:rPr>
          <w:rFonts w:eastAsia="Calibri"/>
          <w:sz w:val="28"/>
          <w:szCs w:val="28"/>
        </w:rPr>
      </w:pPr>
    </w:p>
    <w:p w:rsidR="009978EB" w:rsidRPr="00984881" w:rsidRDefault="009978EB" w:rsidP="009978EB">
      <w:pPr>
        <w:bidi/>
        <w:spacing w:after="200" w:line="276" w:lineRule="auto"/>
        <w:jc w:val="both"/>
        <w:rPr>
          <w:rFonts w:eastAsia="Calibri"/>
          <w:sz w:val="28"/>
          <w:szCs w:val="28"/>
          <w:rtl/>
        </w:rPr>
      </w:pPr>
    </w:p>
    <w:p w:rsidR="00DE0F50" w:rsidRPr="00984881" w:rsidRDefault="00DE0F50" w:rsidP="00DE0F50">
      <w:pPr>
        <w:bidi/>
        <w:spacing w:after="200" w:line="276" w:lineRule="auto"/>
        <w:jc w:val="both"/>
        <w:rPr>
          <w:rFonts w:eastAsia="Calibri"/>
          <w:b/>
          <w:bCs/>
          <w:sz w:val="28"/>
          <w:szCs w:val="28"/>
          <w:rtl/>
        </w:rPr>
      </w:pPr>
      <w:r w:rsidRPr="00984881">
        <w:rPr>
          <w:rFonts w:eastAsia="Calibri"/>
          <w:b/>
          <w:bCs/>
          <w:sz w:val="28"/>
          <w:szCs w:val="28"/>
          <w:rtl/>
        </w:rPr>
        <w:t xml:space="preserve"> ﺑﺪﻋﺎ ﺁﻣﺪﻩﺍﻡ</w:t>
      </w:r>
      <w:r w:rsidR="00BD77AA">
        <w:rPr>
          <w:rFonts w:eastAsia="Calibri"/>
          <w:b/>
          <w:bCs/>
          <w:sz w:val="28"/>
          <w:szCs w:val="28"/>
          <w:rtl/>
        </w:rPr>
        <w:t xml:space="preserve">، </w:t>
      </w:r>
      <w:r w:rsidRPr="00984881">
        <w:rPr>
          <w:rFonts w:eastAsia="Calibri"/>
          <w:b/>
          <w:bCs/>
          <w:sz w:val="28"/>
          <w:szCs w:val="28"/>
          <w:rtl/>
        </w:rPr>
        <w:t>ﻫﻢ ﺑﺪﻋﺎ ﺩﺳﺖ ﺑﺮﺁﺭ</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ﮐﻪ ﻭﻓﺎ ﺑﺎ ﺗﻮ ﻗﺮﻳﻦ ﺑﺎﺩ</w:t>
      </w:r>
      <w:r w:rsidR="00BD77AA">
        <w:rPr>
          <w:rFonts w:eastAsia="Calibri"/>
          <w:b/>
          <w:bCs/>
          <w:sz w:val="28"/>
          <w:szCs w:val="28"/>
          <w:rtl/>
        </w:rPr>
        <w:t xml:space="preserve">، </w:t>
      </w:r>
      <w:r w:rsidRPr="00984881">
        <w:rPr>
          <w:rFonts w:eastAsia="Calibri"/>
          <w:b/>
          <w:bCs/>
          <w:sz w:val="28"/>
          <w:szCs w:val="28"/>
          <w:rtl/>
        </w:rPr>
        <w:t>ﻭ ﺧﺪﺍ ﻳﺎﻭﺭ ﻣﺎ</w:t>
      </w:r>
    </w:p>
    <w:p w:rsidR="00DE0F50" w:rsidRPr="00984881" w:rsidRDefault="004D25BE" w:rsidP="00DE0F50">
      <w:pPr>
        <w:bidi/>
        <w:spacing w:after="200" w:line="276" w:lineRule="auto"/>
        <w:jc w:val="both"/>
        <w:rPr>
          <w:rFonts w:eastAsia="Calibri"/>
          <w:sz w:val="28"/>
          <w:szCs w:val="28"/>
          <w:rtl/>
        </w:rPr>
      </w:pPr>
      <w:r>
        <w:rPr>
          <w:rFonts w:eastAsia="Calibri"/>
          <w:sz w:val="28"/>
          <w:szCs w:val="28"/>
          <w:rtl/>
        </w:rPr>
        <w:t xml:space="preserve"> </w:t>
      </w:r>
      <w:r w:rsidR="00DE0F50" w:rsidRPr="00984881">
        <w:rPr>
          <w:rFonts w:eastAsia="Calibri"/>
          <w:sz w:val="28"/>
          <w:szCs w:val="28"/>
          <w:rtl/>
        </w:rPr>
        <w:t>ﻣﻦ ﺩﺳﺖ ﺑﺪﻋﺎ ﺑﺪﺭﮔﺎﻩ ﺗﻮ ﭘﻴﺮ ﺍﻟﻬﻰ ﺁﻣﺪﻩ ﺍﻡ</w:t>
      </w:r>
      <w:r w:rsidR="00BD77AA">
        <w:rPr>
          <w:rFonts w:eastAsia="Calibri"/>
          <w:sz w:val="28"/>
          <w:szCs w:val="28"/>
          <w:rtl/>
        </w:rPr>
        <w:t xml:space="preserve">. </w:t>
      </w:r>
      <w:r w:rsidR="00DE0F50" w:rsidRPr="00984881">
        <w:rPr>
          <w:rFonts w:eastAsia="Calibri"/>
          <w:sz w:val="28"/>
          <w:szCs w:val="28"/>
          <w:rtl/>
        </w:rPr>
        <w:t>ﮐﻪ ﺑﺮﺍﻯ ﺧﺪﺍ ﺩﻋﺎ ﮐﺮﺩﻥ</w:t>
      </w:r>
      <w:r w:rsidR="00BD77AA">
        <w:rPr>
          <w:rFonts w:eastAsia="Calibri"/>
          <w:sz w:val="28"/>
          <w:szCs w:val="28"/>
          <w:rtl/>
        </w:rPr>
        <w:t xml:space="preserve">، </w:t>
      </w:r>
      <w:r w:rsidR="00DE0F50" w:rsidRPr="00984881">
        <w:rPr>
          <w:rFonts w:eastAsia="Calibri"/>
          <w:sz w:val="28"/>
          <w:szCs w:val="28"/>
          <w:rtl/>
        </w:rPr>
        <w:t>ﺑﺎﻳﺪ ﺑﻮﺳﻴﻠﻪ ﺍﻟﻬﻰ ﻣﻌﺮﻓﻰ ﺷﺪﻩ ﺧﺪﺍﻭﻧﺪ ﺩﻋﺎ ﺻﻮﺭﺕﮔﻴﺮﺩ</w:t>
      </w:r>
      <w:r w:rsidR="00BD77AA">
        <w:rPr>
          <w:rFonts w:eastAsia="Calibri"/>
          <w:sz w:val="28"/>
          <w:szCs w:val="28"/>
          <w:rtl/>
        </w:rPr>
        <w:t xml:space="preserve">، </w:t>
      </w:r>
      <w:r w:rsidR="00DE0F50" w:rsidRPr="00984881">
        <w:rPr>
          <w:rFonts w:eastAsia="Calibri"/>
          <w:sz w:val="28"/>
          <w:szCs w:val="28"/>
          <w:rtl/>
        </w:rPr>
        <w:t>ﻭ ﻣﮑﺎﻟﻤﻪﺍﻯ ﺑﺎ ﺧﺪﺍﻭﻧﺪ ﺑﺸﻮﺩ</w:t>
      </w:r>
      <w:r w:rsidR="00BD77AA">
        <w:rPr>
          <w:rFonts w:eastAsia="Calibri"/>
          <w:sz w:val="28"/>
          <w:szCs w:val="28"/>
          <w:rtl/>
        </w:rPr>
        <w:t xml:space="preserve">. </w:t>
      </w:r>
      <w:r w:rsidR="00DE0F50" w:rsidRPr="00984881">
        <w:rPr>
          <w:rFonts w:eastAsia="Calibri"/>
          <w:sz w:val="28"/>
          <w:szCs w:val="28"/>
          <w:rtl/>
        </w:rPr>
        <w:t>ﺯﻳﺮﺍ ﺍﺭﺗﺒﺎﻁ ﺧﺪﺍﻭﻧﺪ ﺭﺣﻤﺎﻥ</w:t>
      </w:r>
      <w:r w:rsidR="00BD77AA">
        <w:rPr>
          <w:rFonts w:eastAsia="Calibri"/>
          <w:sz w:val="28"/>
          <w:szCs w:val="28"/>
          <w:rtl/>
        </w:rPr>
        <w:t xml:space="preserve">، </w:t>
      </w:r>
      <w:r w:rsidR="00DE0F50" w:rsidRPr="00984881">
        <w:rPr>
          <w:rFonts w:eastAsia="Calibri"/>
          <w:sz w:val="28"/>
          <w:szCs w:val="28"/>
          <w:rtl/>
        </w:rPr>
        <w:t>ﭼﻪ ﺭﺳﺪ</w:t>
      </w:r>
      <w:r>
        <w:rPr>
          <w:rFonts w:eastAsia="Calibri"/>
          <w:sz w:val="28"/>
          <w:szCs w:val="28"/>
          <w:rtl/>
        </w:rPr>
        <w:t xml:space="preserve"> </w:t>
      </w:r>
      <w:r w:rsidR="00DE0F50" w:rsidRPr="00984881">
        <w:rPr>
          <w:rFonts w:eastAsia="Calibri"/>
          <w:sz w:val="28"/>
          <w:szCs w:val="28"/>
          <w:rtl/>
        </w:rPr>
        <w:t>ﺑﺮﺏّ ﺍﻟﺄﺭﺑﺎﺏ</w:t>
      </w:r>
      <w:r>
        <w:rPr>
          <w:rFonts w:eastAsia="Calibri"/>
          <w:sz w:val="28"/>
          <w:szCs w:val="28"/>
          <w:rtl/>
        </w:rPr>
        <w:t xml:space="preserve"> </w:t>
      </w:r>
      <w:r w:rsidR="00DE0F50" w:rsidRPr="00984881">
        <w:rPr>
          <w:rFonts w:eastAsia="Calibri"/>
          <w:sz w:val="28"/>
          <w:szCs w:val="28"/>
          <w:rtl/>
        </w:rPr>
        <w:t>ﺍﻟﻠﻪ</w:t>
      </w:r>
      <w:r w:rsidR="00BD77AA">
        <w:rPr>
          <w:rFonts w:eastAsia="Calibri"/>
          <w:sz w:val="28"/>
          <w:szCs w:val="28"/>
          <w:rtl/>
        </w:rPr>
        <w:t xml:space="preserve">، </w:t>
      </w:r>
      <w:r w:rsidR="00DE0F50" w:rsidRPr="00984881">
        <w:rPr>
          <w:rFonts w:eastAsia="Calibri"/>
          <w:sz w:val="28"/>
          <w:szCs w:val="28"/>
          <w:rtl/>
        </w:rPr>
        <w:t>ﻣﻤﮑﻦ ﻧﻴﺴﺖ</w:t>
      </w:r>
      <w:r w:rsidR="00BD77AA">
        <w:rPr>
          <w:rFonts w:eastAsia="Calibri"/>
          <w:sz w:val="28"/>
          <w:szCs w:val="28"/>
          <w:rtl/>
        </w:rPr>
        <w:t xml:space="preserve">. </w:t>
      </w:r>
      <w:r w:rsidR="00DE0F50" w:rsidRPr="00984881">
        <w:rPr>
          <w:rFonts w:eastAsia="Calibri"/>
          <w:sz w:val="28"/>
          <w:szCs w:val="28"/>
          <w:rtl/>
        </w:rPr>
        <w:t>ﭘس ﺗﻮ ﻧﻴﺰ ﺩﺳﺖ ﺑﺪﻋﺎ ﺁﻣﻴﻦ ﮔﻮﻳﺎﻥ</w:t>
      </w:r>
      <w:r w:rsidR="00BD77AA">
        <w:rPr>
          <w:rFonts w:eastAsia="Calibri"/>
          <w:sz w:val="28"/>
          <w:szCs w:val="28"/>
          <w:rtl/>
        </w:rPr>
        <w:t xml:space="preserve">، </w:t>
      </w:r>
      <w:r w:rsidR="00DE0F50" w:rsidRPr="00984881">
        <w:rPr>
          <w:rFonts w:eastAsia="Calibri"/>
          <w:sz w:val="28"/>
          <w:szCs w:val="28"/>
          <w:rtl/>
        </w:rPr>
        <w:t>ﺩﺭﺧﻮﺍﺳﺖ ﺧﻮﺩﺭﺍ ﺍﺯ ﺧﺪﺍﻭﻧﺪ ﺑﮑﻦ</w:t>
      </w:r>
      <w:r w:rsidR="00BD77AA">
        <w:rPr>
          <w:rFonts w:eastAsia="Calibri"/>
          <w:sz w:val="28"/>
          <w:szCs w:val="28"/>
          <w:rtl/>
        </w:rPr>
        <w:t xml:space="preserve">، </w:t>
      </w:r>
      <w:r w:rsidR="00DE0F50" w:rsidRPr="00984881">
        <w:rPr>
          <w:rFonts w:eastAsia="Calibri"/>
          <w:sz w:val="28"/>
          <w:szCs w:val="28"/>
          <w:rtl/>
        </w:rPr>
        <w:t>ﮐﻪ ﻣﻦ ﺩﺭ ﺧﻮﺍﺳﺖ ﺍﺯ ﺗﻮ ﺩﺍﺭﻡ</w:t>
      </w:r>
      <w:r w:rsidR="00BD77AA">
        <w:rPr>
          <w:rFonts w:eastAsia="Calibri"/>
          <w:sz w:val="28"/>
          <w:szCs w:val="28"/>
          <w:rtl/>
        </w:rPr>
        <w:t xml:space="preserve">. </w:t>
      </w:r>
      <w:r w:rsidR="00DE0F50" w:rsidRPr="00984881">
        <w:rPr>
          <w:rFonts w:eastAsia="Calibri"/>
          <w:sz w:val="28"/>
          <w:szCs w:val="28"/>
          <w:rtl/>
        </w:rPr>
        <w:t>ﮐﻪ ﻫﻤﺎﻥ ﻋﻔﻮ ﺍﻟﻬﻰ ﻭﻧﺠﺎﺕ ﺳﻠﻮﮐﻰ ﺍﺯ ﭘﻴﻤﺎﻥ ﺑﺎ ﻭﻟﺎﻳﺖ ﺍﻟﻬﻰ ﻣﻴﺒﺎﺷﺪ</w:t>
      </w:r>
      <w:r w:rsidR="00BD77AA">
        <w:rPr>
          <w:rFonts w:eastAsia="Calibri"/>
          <w:sz w:val="28"/>
          <w:szCs w:val="28"/>
          <w:rtl/>
        </w:rPr>
        <w:t xml:space="preserve">. </w:t>
      </w:r>
      <w:r w:rsidR="00DE0F50" w:rsidRPr="00984881">
        <w:rPr>
          <w:rFonts w:eastAsia="Calibri"/>
          <w:sz w:val="28"/>
          <w:szCs w:val="28"/>
          <w:rtl/>
        </w:rPr>
        <w:t>ﺍﮔﺮ ﭼﻨﻴﻦ ﺗﺄﻳﻴﺪ ﺩﻋﺎﻯ ﻣﻦ ﮐﺮﺩﻯ</w:t>
      </w:r>
      <w:r w:rsidR="00BD77AA">
        <w:rPr>
          <w:rFonts w:eastAsia="Calibri"/>
          <w:sz w:val="28"/>
          <w:szCs w:val="28"/>
          <w:rtl/>
        </w:rPr>
        <w:t xml:space="preserve">، </w:t>
      </w:r>
      <w:r w:rsidR="00DE0F50" w:rsidRPr="00984881">
        <w:rPr>
          <w:rFonts w:eastAsia="Calibri"/>
          <w:sz w:val="28"/>
          <w:szCs w:val="28"/>
          <w:rtl/>
        </w:rPr>
        <w:t>ﺁﻧﮕﺎﻩ ﻭﻓﺎ ﺑﺎ ﺗﻮ ﻗﺮﻳﻦ ﻣﻴﺒﺎﺷﺪ</w:t>
      </w:r>
      <w:r w:rsidR="00BD77AA">
        <w:rPr>
          <w:rFonts w:eastAsia="Calibri"/>
          <w:sz w:val="28"/>
          <w:szCs w:val="28"/>
          <w:rtl/>
        </w:rPr>
        <w:t xml:space="preserve">، </w:t>
      </w:r>
      <w:r w:rsidR="00DE0F50" w:rsidRPr="00984881">
        <w:rPr>
          <w:rFonts w:eastAsia="Calibri"/>
          <w:sz w:val="28"/>
          <w:szCs w:val="28"/>
          <w:rtl/>
        </w:rPr>
        <w:t>ﻭﺧﺪﺍﻭﻧﺪ ﻳﺎﺭ ﻣﺎ ﺧﻮﺍﻫﺪ ﺑﻮﺩ</w:t>
      </w:r>
      <w:r w:rsidR="00BD77AA">
        <w:rPr>
          <w:rFonts w:eastAsia="Calibri"/>
          <w:sz w:val="28"/>
          <w:szCs w:val="28"/>
          <w:rtl/>
        </w:rPr>
        <w:t xml:space="preserve">. </w:t>
      </w:r>
      <w:r w:rsidR="00DE0F50" w:rsidRPr="00984881">
        <w:rPr>
          <w:rFonts w:eastAsia="Calibri"/>
          <w:sz w:val="28"/>
          <w:szCs w:val="28"/>
          <w:rtl/>
        </w:rPr>
        <w:t>ﺗﻮ ﻫﻤﭽﻨﺎﻥ ﺒﻮﻓﺎﻯ ﺧﻮﺩ ﺑﻤﺎ</w:t>
      </w:r>
      <w:r w:rsidR="00BD77AA">
        <w:rPr>
          <w:rFonts w:eastAsia="Calibri"/>
          <w:sz w:val="28"/>
          <w:szCs w:val="28"/>
          <w:rtl/>
        </w:rPr>
        <w:t xml:space="preserve">، </w:t>
      </w:r>
      <w:r w:rsidR="00DE0F50" w:rsidRPr="00984881">
        <w:rPr>
          <w:rFonts w:eastAsia="Calibri"/>
          <w:sz w:val="28"/>
          <w:szCs w:val="28"/>
          <w:rtl/>
        </w:rPr>
        <w:t xml:space="preserve">ﮐﻪﻗﻮﻝ ﻫﺪﺍﻳﺖ ﺩﺍﺩﻩ ﺑﻮﺩﻯ باش </w:t>
      </w:r>
      <w:r w:rsidR="00BD77AA">
        <w:rPr>
          <w:rFonts w:eastAsia="Calibri"/>
          <w:sz w:val="28"/>
          <w:szCs w:val="28"/>
          <w:rtl/>
        </w:rPr>
        <w:t xml:space="preserve">، </w:t>
      </w:r>
      <w:r w:rsidR="00DE0F50" w:rsidRPr="00984881">
        <w:rPr>
          <w:rFonts w:eastAsia="Calibri"/>
          <w:sz w:val="28"/>
          <w:szCs w:val="28"/>
          <w:rtl/>
        </w:rPr>
        <w:t>ﻭﻣﺎ ﺍﺯ ﺧﺪﺍﻭﻧﺪ ﻋﻔﻮ ﻭﻧﺠﺎﺕ ﻣﻴﻴﺎﺑﻴﻢ</w:t>
      </w:r>
      <w:r w:rsidR="00BD77AA">
        <w:rPr>
          <w:rFonts w:eastAsia="Calibri"/>
          <w:sz w:val="28"/>
          <w:szCs w:val="28"/>
          <w:rtl/>
        </w:rPr>
        <w:t xml:space="preserve">. </w:t>
      </w:r>
    </w:p>
    <w:p w:rsidR="00DE0F50" w:rsidRPr="00984881" w:rsidRDefault="00DE0F50" w:rsidP="00DE0F50">
      <w:pPr>
        <w:bidi/>
        <w:spacing w:after="200" w:line="276" w:lineRule="auto"/>
        <w:jc w:val="both"/>
        <w:rPr>
          <w:rFonts w:eastAsia="Calibri"/>
          <w:b/>
          <w:bCs/>
          <w:sz w:val="28"/>
          <w:szCs w:val="28"/>
          <w:rtl/>
        </w:rPr>
      </w:pPr>
      <w:r w:rsidRPr="00984881">
        <w:rPr>
          <w:rFonts w:eastAsia="Calibri"/>
          <w:b/>
          <w:bCs/>
          <w:sz w:val="28"/>
          <w:szCs w:val="28"/>
          <w:rtl/>
        </w:rPr>
        <w:t xml:space="preserve"> ﻓﻠﻚ ﺁﻭﺍﺭﻩ ﺑﻪ ﻫﺮ ﺳﻮ ﮐﻨﺪﻡ</w:t>
      </w:r>
      <w:r w:rsidR="00BD77AA">
        <w:rPr>
          <w:rFonts w:eastAsia="Calibri"/>
          <w:b/>
          <w:bCs/>
          <w:sz w:val="28"/>
          <w:szCs w:val="28"/>
          <w:rtl/>
        </w:rPr>
        <w:t xml:space="preserve">، </w:t>
      </w:r>
      <w:r w:rsidRPr="00984881">
        <w:rPr>
          <w:rFonts w:eastAsia="Calibri"/>
          <w:b/>
          <w:bCs/>
          <w:sz w:val="28"/>
          <w:szCs w:val="28"/>
          <w:rtl/>
        </w:rPr>
        <w:t>ﻣﻴﺪﺍﻧﻰ</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ﺭﺷﻚ ﻣﻰ ﺁﻳﺪﺵ ﺍﺯ ﺻﺤﺒﺖ ﺟﺎﻥ ﭘﺮﻭﺭ ﻣﺎ</w:t>
      </w:r>
    </w:p>
    <w:p w:rsidR="00DE0F50" w:rsidRDefault="004D25BE" w:rsidP="00DE0F50">
      <w:pPr>
        <w:bidi/>
        <w:spacing w:after="200" w:line="276" w:lineRule="auto"/>
        <w:jc w:val="both"/>
        <w:rPr>
          <w:rFonts w:eastAsia="Calibri"/>
          <w:sz w:val="28"/>
          <w:szCs w:val="28"/>
        </w:rPr>
      </w:pPr>
      <w:r>
        <w:rPr>
          <w:rFonts w:eastAsia="Calibri"/>
          <w:sz w:val="28"/>
          <w:szCs w:val="28"/>
          <w:rtl/>
        </w:rPr>
        <w:t xml:space="preserve"> </w:t>
      </w:r>
      <w:r w:rsidR="00DE0F50" w:rsidRPr="00984881">
        <w:rPr>
          <w:rFonts w:eastAsia="Calibri"/>
          <w:sz w:val="28"/>
          <w:szCs w:val="28"/>
          <w:rtl/>
        </w:rPr>
        <w:t>ﻓﻠﻚ ﻭﺯﻣﺎﻧﻪ ﻭ ﻫﺴﺘﻰ ﮐﺮﻩ ﺯﻣﻴﻦ ﻭﻧﻮﻉ ﺑﺸﺮﻯ</w:t>
      </w:r>
      <w:r w:rsidR="00BD77AA">
        <w:rPr>
          <w:rFonts w:eastAsia="Calibri"/>
          <w:sz w:val="28"/>
          <w:szCs w:val="28"/>
          <w:rtl/>
        </w:rPr>
        <w:t xml:space="preserve">، </w:t>
      </w:r>
      <w:r w:rsidR="00DE0F50" w:rsidRPr="00984881">
        <w:rPr>
          <w:rFonts w:eastAsia="Calibri"/>
          <w:sz w:val="28"/>
          <w:szCs w:val="28"/>
          <w:rtl/>
        </w:rPr>
        <w:t>ﺳﺮﮔﺮﺩﺍﻥ ﺑﺪﻭﺭ ﺧﻮﺭﺷﻴﺪ ﺩﺭ ﻓﻀﺎ ﻭ ﺑﺪﻭﺭ ﺧﻮﺩ ﭼﻮﻥ ﺳﺮﮔﺸﺘﺎﻥ ﻣﻴﺒﺎﺷﺪ</w:t>
      </w:r>
      <w:r w:rsidR="00BD77AA">
        <w:rPr>
          <w:rFonts w:eastAsia="Calibri"/>
          <w:sz w:val="28"/>
          <w:szCs w:val="28"/>
          <w:rtl/>
        </w:rPr>
        <w:t xml:space="preserve">. </w:t>
      </w:r>
      <w:r w:rsidR="00DE0F50" w:rsidRPr="00984881">
        <w:rPr>
          <w:rFonts w:eastAsia="Calibri"/>
          <w:sz w:val="28"/>
          <w:szCs w:val="28"/>
          <w:rtl/>
        </w:rPr>
        <w:t>ﻭ ﻣﻦ ﺑﻬﺮ ﺳﻮ ﺟﺎﻥ ﮐﻨﺪﻡ</w:t>
      </w:r>
      <w:r>
        <w:rPr>
          <w:rFonts w:eastAsia="Calibri"/>
          <w:sz w:val="28"/>
          <w:szCs w:val="28"/>
          <w:rtl/>
        </w:rPr>
        <w:t xml:space="preserve"> </w:t>
      </w:r>
      <w:r w:rsidR="00DE0F50" w:rsidRPr="00984881">
        <w:rPr>
          <w:rFonts w:eastAsia="Calibri"/>
          <w:sz w:val="28"/>
          <w:szCs w:val="28"/>
          <w:rtl/>
        </w:rPr>
        <w:t>ﻭ ﺻﺒﻮﺭ</w:t>
      </w:r>
      <w:r>
        <w:rPr>
          <w:rFonts w:eastAsia="Calibri"/>
          <w:sz w:val="28"/>
          <w:szCs w:val="28"/>
          <w:rtl/>
        </w:rPr>
        <w:t xml:space="preserve"> </w:t>
      </w:r>
      <w:r w:rsidR="00DE0F50" w:rsidRPr="00984881">
        <w:rPr>
          <w:rFonts w:eastAsia="Calibri"/>
          <w:sz w:val="28"/>
          <w:szCs w:val="28"/>
          <w:rtl/>
        </w:rPr>
        <w:t>ﺑﻮﺩﻡ ﮐﻪ ﻓﻠﻚ ﺑﺤﺴﺎﺩﺕ ﺁﻣﺪ</w:t>
      </w:r>
      <w:r w:rsidR="00BD77AA">
        <w:rPr>
          <w:rFonts w:eastAsia="Calibri"/>
          <w:sz w:val="28"/>
          <w:szCs w:val="28"/>
          <w:rtl/>
        </w:rPr>
        <w:t xml:space="preserve">. </w:t>
      </w:r>
      <w:r w:rsidR="00DE0F50" w:rsidRPr="00984881">
        <w:rPr>
          <w:rFonts w:eastAsia="Calibri"/>
          <w:sz w:val="28"/>
          <w:szCs w:val="28"/>
          <w:rtl/>
        </w:rPr>
        <w:t>ﮐﻪ ﭼﮕﻮﻧﻪ ﻣﺎ ﺻﺤﺒﺖ</w:t>
      </w:r>
      <w:r>
        <w:rPr>
          <w:rFonts w:eastAsia="Calibri"/>
          <w:sz w:val="28"/>
          <w:szCs w:val="28"/>
          <w:rtl/>
        </w:rPr>
        <w:t xml:space="preserve"> </w:t>
      </w:r>
      <w:r w:rsidR="00DE0F50" w:rsidRPr="00984881">
        <w:rPr>
          <w:rFonts w:eastAsia="Calibri"/>
          <w:sz w:val="28"/>
          <w:szCs w:val="28"/>
          <w:rtl/>
        </w:rPr>
        <w:t>ﺟﺎﻥ ﭘﺮﻭﺭﻯﺪﺭ ﺑﺎﺭﻩ</w:t>
      </w:r>
      <w:r>
        <w:rPr>
          <w:rFonts w:eastAsia="Calibri"/>
          <w:sz w:val="28"/>
          <w:szCs w:val="28"/>
          <w:rtl/>
        </w:rPr>
        <w:t xml:space="preserve"> </w:t>
      </w:r>
      <w:r w:rsidR="00DE0F50" w:rsidRPr="00984881">
        <w:rPr>
          <w:rFonts w:eastAsia="Calibri"/>
          <w:sz w:val="28"/>
          <w:szCs w:val="28"/>
          <w:rtl/>
        </w:rPr>
        <w:t>ﺗﻮ ﺩﺍﺭﻳﻢ</w:t>
      </w:r>
      <w:r w:rsidR="00BD77AA">
        <w:rPr>
          <w:rFonts w:eastAsia="Calibri"/>
          <w:sz w:val="28"/>
          <w:szCs w:val="28"/>
          <w:rtl/>
        </w:rPr>
        <w:t xml:space="preserve">. </w:t>
      </w:r>
      <w:r w:rsidR="00DE0F50" w:rsidRPr="00984881">
        <w:rPr>
          <w:rFonts w:eastAsia="Calibri"/>
          <w:sz w:val="28"/>
          <w:szCs w:val="28"/>
          <w:rtl/>
        </w:rPr>
        <w:t>ﺟﻬﺎﻥ ﺁﻭﺭﺍﺭﻩ</w:t>
      </w:r>
      <w:r w:rsidR="00BD77AA">
        <w:rPr>
          <w:rFonts w:eastAsia="Calibri"/>
          <w:sz w:val="28"/>
          <w:szCs w:val="28"/>
          <w:rtl/>
        </w:rPr>
        <w:t xml:space="preserve">، </w:t>
      </w:r>
      <w:r w:rsidR="00DE0F50" w:rsidRPr="00984881">
        <w:rPr>
          <w:rFonts w:eastAsia="Calibri"/>
          <w:sz w:val="28"/>
          <w:szCs w:val="28"/>
          <w:rtl/>
        </w:rPr>
        <w:t>ﺍﺯ ﺁﻭﺍﺭﮔﻰ ﺳﺎﻟﻚ ﮐﻪ ﺳﺨﺖ ﺗﺮ ﺍﺳﺖ</w:t>
      </w:r>
      <w:r w:rsidR="00BD77AA">
        <w:rPr>
          <w:rFonts w:eastAsia="Calibri"/>
          <w:sz w:val="28"/>
          <w:szCs w:val="28"/>
          <w:rtl/>
        </w:rPr>
        <w:t xml:space="preserve">، </w:t>
      </w:r>
      <w:r w:rsidR="00DE0F50" w:rsidRPr="00984881">
        <w:rPr>
          <w:rFonts w:eastAsia="Calibri"/>
          <w:sz w:val="28"/>
          <w:szCs w:val="28"/>
          <w:rtl/>
        </w:rPr>
        <w:t>ﺭَﺷﻚ</w:t>
      </w:r>
      <w:r>
        <w:rPr>
          <w:rFonts w:eastAsia="Calibri"/>
          <w:sz w:val="28"/>
          <w:szCs w:val="28"/>
          <w:rtl/>
        </w:rPr>
        <w:t xml:space="preserve"> </w:t>
      </w:r>
      <w:r w:rsidR="00DE0F50" w:rsidRPr="00984881">
        <w:rPr>
          <w:rFonts w:eastAsia="Calibri"/>
          <w:sz w:val="28"/>
          <w:szCs w:val="28"/>
          <w:rtl/>
        </w:rPr>
        <w:t>ﻭ ﺣﺴﺎﺩﺕ ﻣﻴﺒﺮﺩ</w:t>
      </w:r>
      <w:r w:rsidR="00BD77AA">
        <w:rPr>
          <w:rFonts w:eastAsia="Calibri"/>
          <w:sz w:val="28"/>
          <w:szCs w:val="28"/>
          <w:rtl/>
        </w:rPr>
        <w:t xml:space="preserve">. </w:t>
      </w:r>
      <w:r w:rsidR="00DE0F50" w:rsidRPr="00984881">
        <w:rPr>
          <w:rFonts w:eastAsia="Calibri"/>
          <w:sz w:val="28"/>
          <w:szCs w:val="28"/>
          <w:rtl/>
        </w:rPr>
        <w:t>ﮐﻪ ﺑﺠﺎﻯ ﻏﻀﺐ ﻭ ﺗﺮﻙ ﭘﺴﺖ ﻋﺰﻟﺖ</w:t>
      </w:r>
      <w:r w:rsidR="00BD77AA">
        <w:rPr>
          <w:rFonts w:eastAsia="Calibri"/>
          <w:sz w:val="28"/>
          <w:szCs w:val="28"/>
          <w:rtl/>
        </w:rPr>
        <w:t xml:space="preserve">، </w:t>
      </w:r>
      <w:r w:rsidR="00DE0F50" w:rsidRPr="00984881">
        <w:rPr>
          <w:rFonts w:eastAsia="Calibri"/>
          <w:sz w:val="28"/>
          <w:szCs w:val="28"/>
          <w:rtl/>
        </w:rPr>
        <w:t xml:space="preserve">ﺩﺭ ﺗﺴﻠﻴﻢ ﻭ ﺍﻃﺎﻋﺖ ﺑﺎ ﺻﺒﺮ ﻣﻴﺒﺎﺷﺪ </w:t>
      </w:r>
      <w:r w:rsidR="00BD77AA">
        <w:rPr>
          <w:rFonts w:eastAsia="Calibri"/>
          <w:sz w:val="28"/>
          <w:szCs w:val="28"/>
          <w:rtl/>
        </w:rPr>
        <w:t xml:space="preserve">. </w:t>
      </w:r>
    </w:p>
    <w:p w:rsidR="00DE0F50" w:rsidRPr="00984881" w:rsidRDefault="00DE0F50" w:rsidP="00DE0F50">
      <w:pPr>
        <w:bidi/>
        <w:spacing w:after="200" w:line="276" w:lineRule="auto"/>
        <w:jc w:val="both"/>
        <w:rPr>
          <w:rFonts w:eastAsia="Calibri"/>
          <w:b/>
          <w:bCs/>
          <w:sz w:val="28"/>
          <w:szCs w:val="28"/>
          <w:rtl/>
        </w:rPr>
      </w:pPr>
      <w:r w:rsidRPr="00984881">
        <w:rPr>
          <w:rFonts w:eastAsia="Calibri"/>
          <w:b/>
          <w:bCs/>
          <w:sz w:val="28"/>
          <w:szCs w:val="28"/>
          <w:rtl/>
        </w:rPr>
        <w:t xml:space="preserve"> ﮔﺮﻫﻤﻪ ﺧﻠﻖ ﺟﻬﺎﻥ</w:t>
      </w:r>
      <w:r w:rsidR="00BD77AA">
        <w:rPr>
          <w:rFonts w:eastAsia="Calibri"/>
          <w:b/>
          <w:bCs/>
          <w:sz w:val="28"/>
          <w:szCs w:val="28"/>
          <w:rtl/>
        </w:rPr>
        <w:t xml:space="preserve">، </w:t>
      </w:r>
      <w:r w:rsidRPr="00984881">
        <w:rPr>
          <w:rFonts w:eastAsia="Calibri"/>
          <w:b/>
          <w:bCs/>
          <w:sz w:val="28"/>
          <w:szCs w:val="28"/>
          <w:rtl/>
        </w:rPr>
        <w:t>ﺑﺮ ﻣﻦ ﻭﺗﻮ ﺣﻴﻒ ﺑﺮﻧﺪ</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ﺑﮑﺸﺪ ﺍﺯ ﻫﻤﻪ ﺍﻧﺼﺎﻑ ﺳﺘﻢ</w:t>
      </w:r>
      <w:r w:rsidR="00BD77AA">
        <w:rPr>
          <w:rFonts w:eastAsia="Calibri"/>
          <w:b/>
          <w:bCs/>
          <w:sz w:val="28"/>
          <w:szCs w:val="28"/>
          <w:rtl/>
        </w:rPr>
        <w:t xml:space="preserve">، </w:t>
      </w:r>
      <w:r w:rsidRPr="00984881">
        <w:rPr>
          <w:rFonts w:eastAsia="Calibri"/>
          <w:b/>
          <w:bCs/>
          <w:sz w:val="28"/>
          <w:szCs w:val="28"/>
          <w:rtl/>
        </w:rPr>
        <w:t>ﺩﺍﻭﺭ ﻣﺎ</w:t>
      </w:r>
    </w:p>
    <w:p w:rsidR="00DE0F50" w:rsidRPr="00984881" w:rsidRDefault="004D25BE" w:rsidP="00DE0F50">
      <w:pPr>
        <w:bidi/>
        <w:spacing w:after="200" w:line="276" w:lineRule="auto"/>
        <w:jc w:val="both"/>
        <w:rPr>
          <w:rFonts w:eastAsia="Calibri"/>
          <w:sz w:val="28"/>
          <w:szCs w:val="28"/>
          <w:rtl/>
        </w:rPr>
      </w:pPr>
      <w:r>
        <w:rPr>
          <w:rFonts w:eastAsia="Calibri"/>
          <w:sz w:val="28"/>
          <w:szCs w:val="28"/>
          <w:rtl/>
        </w:rPr>
        <w:t xml:space="preserve"> </w:t>
      </w:r>
      <w:r w:rsidR="00DE0F50" w:rsidRPr="00984881">
        <w:rPr>
          <w:rFonts w:eastAsia="Calibri"/>
          <w:sz w:val="28"/>
          <w:szCs w:val="28"/>
          <w:rtl/>
        </w:rPr>
        <w:t>ﺍﮔﺮ ﺗﻤﺎﻡ ﺧﻠﻖ</w:t>
      </w:r>
      <w:r>
        <w:rPr>
          <w:rFonts w:eastAsia="Calibri"/>
          <w:sz w:val="28"/>
          <w:szCs w:val="28"/>
          <w:rtl/>
        </w:rPr>
        <w:t xml:space="preserve"> </w:t>
      </w:r>
      <w:r w:rsidR="00DE0F50" w:rsidRPr="00984881">
        <w:rPr>
          <w:rFonts w:eastAsia="Calibri"/>
          <w:sz w:val="28"/>
          <w:szCs w:val="28"/>
          <w:rtl/>
        </w:rPr>
        <w:t>ﺟﻬﺎﻥ ﺑﺮﻣﻦ ﻭﺗﻮ ﺣﻴﻒ ﻣﻴﮕﻮﻳﻨﺪ</w:t>
      </w:r>
      <w:r w:rsidR="00BD77AA">
        <w:rPr>
          <w:rFonts w:eastAsia="Calibri"/>
          <w:sz w:val="28"/>
          <w:szCs w:val="28"/>
          <w:rtl/>
        </w:rPr>
        <w:t xml:space="preserve">، </w:t>
      </w:r>
      <w:r w:rsidR="00DE0F50" w:rsidRPr="00984881">
        <w:rPr>
          <w:rFonts w:eastAsia="Calibri"/>
          <w:sz w:val="28"/>
          <w:szCs w:val="28"/>
          <w:rtl/>
        </w:rPr>
        <w:t>ﮐﻪ ﭼﺮﺍ ﻣﻦ ﺻﺒﻮﺭ</w:t>
      </w:r>
      <w:r w:rsidR="00BD77AA">
        <w:rPr>
          <w:rFonts w:eastAsia="Calibri"/>
          <w:sz w:val="28"/>
          <w:szCs w:val="28"/>
          <w:rtl/>
        </w:rPr>
        <w:t xml:space="preserve">، </w:t>
      </w:r>
      <w:r w:rsidR="00DE0F50" w:rsidRPr="00984881">
        <w:rPr>
          <w:rFonts w:eastAsia="Calibri"/>
          <w:sz w:val="28"/>
          <w:szCs w:val="28"/>
          <w:rtl/>
        </w:rPr>
        <w:t>ﻭ ﺗﻮ ﺑﻰ ﺍﻋﺘﻨﺎ ﻫﺴﺘﻰ</w:t>
      </w:r>
      <w:r w:rsidR="00BD77AA">
        <w:rPr>
          <w:rFonts w:eastAsia="Calibri"/>
          <w:sz w:val="28"/>
          <w:szCs w:val="28"/>
          <w:rtl/>
        </w:rPr>
        <w:t xml:space="preserve">، </w:t>
      </w:r>
      <w:r w:rsidR="00DE0F50" w:rsidRPr="00984881">
        <w:rPr>
          <w:rFonts w:eastAsia="Calibri"/>
          <w:sz w:val="28"/>
          <w:szCs w:val="28"/>
          <w:rtl/>
        </w:rPr>
        <w:t>ﺁﻧﮕﺎﻩ ﺍﻧﺘﻘﺎﻡ ﻭ ﺍﻧﺼﺎﻑ ﺳﺘﻢ ﺩﻳﺪﮔﻰ ﻣﺎ ﺭﺍ ﺧﻮﺍﻫﻨﺪ</w:t>
      </w:r>
      <w:r>
        <w:rPr>
          <w:rFonts w:eastAsia="Calibri"/>
          <w:sz w:val="28"/>
          <w:szCs w:val="28"/>
          <w:rtl/>
        </w:rPr>
        <w:t xml:space="preserve"> </w:t>
      </w:r>
      <w:r w:rsidR="00DE0F50" w:rsidRPr="00984881">
        <w:rPr>
          <w:rFonts w:eastAsia="Calibri"/>
          <w:sz w:val="28"/>
          <w:szCs w:val="28"/>
          <w:rtl/>
        </w:rPr>
        <w:t>ﮔﺮﻓﺖ</w:t>
      </w:r>
      <w:r w:rsidR="00BD77AA">
        <w:rPr>
          <w:rFonts w:eastAsia="Calibri"/>
          <w:sz w:val="28"/>
          <w:szCs w:val="28"/>
          <w:rtl/>
        </w:rPr>
        <w:t xml:space="preserve">، </w:t>
      </w:r>
      <w:r w:rsidR="00DE0F50" w:rsidRPr="00984881">
        <w:rPr>
          <w:rFonts w:eastAsia="Calibri"/>
          <w:sz w:val="28"/>
          <w:szCs w:val="28"/>
          <w:rtl/>
        </w:rPr>
        <w:t xml:space="preserve">ﮐﻪ ﺩﻟﺸﺎﻥ ﺑﺮﻣﻦ ﻣﻴﺴﻮﺯﺩ ﻭﺗﺮﺣّﻢ ﻣﻴﮑﻨﺪ </w:t>
      </w:r>
      <w:r w:rsidR="00BD77AA">
        <w:rPr>
          <w:rFonts w:eastAsia="Calibri"/>
          <w:sz w:val="28"/>
          <w:szCs w:val="28"/>
          <w:rtl/>
        </w:rPr>
        <w:t xml:space="preserve">. </w:t>
      </w:r>
    </w:p>
    <w:p w:rsidR="00DE0F50" w:rsidRPr="00984881" w:rsidRDefault="00DE0F50" w:rsidP="00DE0F50">
      <w:pPr>
        <w:bidi/>
        <w:spacing w:after="200" w:line="276" w:lineRule="auto"/>
        <w:jc w:val="both"/>
        <w:rPr>
          <w:rFonts w:eastAsia="Calibri"/>
          <w:b/>
          <w:bCs/>
          <w:sz w:val="28"/>
          <w:szCs w:val="28"/>
          <w:rtl/>
        </w:rPr>
      </w:pPr>
      <w:r w:rsidRPr="00984881">
        <w:rPr>
          <w:rFonts w:eastAsia="Calibri"/>
          <w:b/>
          <w:bCs/>
          <w:sz w:val="28"/>
          <w:szCs w:val="28"/>
          <w:rtl/>
        </w:rPr>
        <w:t xml:space="preserve"> ﺑﻪ ﺳ</w:t>
      </w:r>
      <w:r w:rsidR="00B53C86" w:rsidRPr="00984881">
        <w:rPr>
          <w:rFonts w:eastAsia="Calibri" w:hint="cs"/>
          <w:b/>
          <w:bCs/>
          <w:sz w:val="28"/>
          <w:szCs w:val="28"/>
          <w:rtl/>
        </w:rPr>
        <w:t>َ</w:t>
      </w:r>
      <w:r w:rsidRPr="00984881">
        <w:rPr>
          <w:rFonts w:eastAsia="Calibri"/>
          <w:b/>
          <w:bCs/>
          <w:sz w:val="28"/>
          <w:szCs w:val="28"/>
          <w:rtl/>
        </w:rPr>
        <w:t>ﺮ</w:t>
      </w:r>
      <w:r w:rsidR="00B53C86" w:rsidRPr="00984881">
        <w:rPr>
          <w:rFonts w:eastAsia="Calibri" w:hint="cs"/>
          <w:b/>
          <w:bCs/>
          <w:sz w:val="28"/>
          <w:szCs w:val="28"/>
          <w:rtl/>
        </w:rPr>
        <w:t>َ</w:t>
      </w:r>
      <w:r w:rsidRPr="00984881">
        <w:rPr>
          <w:rFonts w:eastAsia="Calibri"/>
          <w:b/>
          <w:bCs/>
          <w:sz w:val="28"/>
          <w:szCs w:val="28"/>
          <w:rtl/>
        </w:rPr>
        <w:t>ﺕ</w:t>
      </w:r>
      <w:r w:rsidR="00BD77AA">
        <w:rPr>
          <w:rFonts w:eastAsia="Calibri"/>
          <w:b/>
          <w:bCs/>
          <w:sz w:val="28"/>
          <w:szCs w:val="28"/>
          <w:rtl/>
        </w:rPr>
        <w:t xml:space="preserve">، </w:t>
      </w:r>
      <w:r w:rsidRPr="00984881">
        <w:rPr>
          <w:rFonts w:eastAsia="Calibri"/>
          <w:b/>
          <w:bCs/>
          <w:sz w:val="28"/>
          <w:szCs w:val="28"/>
          <w:rtl/>
        </w:rPr>
        <w:t>ﮔﺮ ﻫﻤﻪ ﺁﻓﺎﻕ ﺑﻪ ﻫﻢ ﺟﻤﻊ</w:t>
      </w:r>
      <w:r w:rsidR="004D25BE">
        <w:rPr>
          <w:rFonts w:eastAsia="Calibri"/>
          <w:b/>
          <w:bCs/>
          <w:sz w:val="28"/>
          <w:szCs w:val="28"/>
          <w:rtl/>
        </w:rPr>
        <w:t xml:space="preserve"> </w:t>
      </w:r>
      <w:r w:rsidRPr="00984881">
        <w:rPr>
          <w:rFonts w:eastAsia="Calibri"/>
          <w:b/>
          <w:bCs/>
          <w:sz w:val="28"/>
          <w:szCs w:val="28"/>
          <w:rtl/>
        </w:rPr>
        <w:t>ﺷﻮﻧﺪ</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ﻧﺘﻮﺍﻥ ﺑﺮﺩ ﻫﻮﺍﻯ ﺗﻮ ﺑﺮﻭﻥ ﺍﺯ ﺳ</w:t>
      </w:r>
      <w:r w:rsidR="00B53C86" w:rsidRPr="00984881">
        <w:rPr>
          <w:rFonts w:eastAsia="Calibri" w:hint="cs"/>
          <w:b/>
          <w:bCs/>
          <w:sz w:val="28"/>
          <w:szCs w:val="28"/>
          <w:rtl/>
        </w:rPr>
        <w:t>َ</w:t>
      </w:r>
      <w:r w:rsidRPr="00984881">
        <w:rPr>
          <w:rFonts w:eastAsia="Calibri"/>
          <w:b/>
          <w:bCs/>
          <w:sz w:val="28"/>
          <w:szCs w:val="28"/>
          <w:rtl/>
        </w:rPr>
        <w:t>ﺮ</w:t>
      </w:r>
      <w:r w:rsidR="00B53C86" w:rsidRPr="00984881">
        <w:rPr>
          <w:rFonts w:eastAsia="Calibri" w:hint="cs"/>
          <w:b/>
          <w:bCs/>
          <w:sz w:val="28"/>
          <w:szCs w:val="28"/>
          <w:rtl/>
        </w:rPr>
        <w:t>ِ</w:t>
      </w:r>
      <w:r w:rsidRPr="00984881">
        <w:rPr>
          <w:rFonts w:eastAsia="Calibri"/>
          <w:b/>
          <w:bCs/>
          <w:sz w:val="28"/>
          <w:szCs w:val="28"/>
          <w:rtl/>
        </w:rPr>
        <w:t xml:space="preserve"> ﻣﺎ</w:t>
      </w:r>
    </w:p>
    <w:p w:rsidR="00DE0F50" w:rsidRPr="00984881" w:rsidRDefault="004D25BE" w:rsidP="00DE0F50">
      <w:pPr>
        <w:bidi/>
        <w:spacing w:after="200" w:line="276" w:lineRule="auto"/>
        <w:jc w:val="both"/>
        <w:rPr>
          <w:rFonts w:eastAsia="Calibri"/>
          <w:sz w:val="28"/>
          <w:szCs w:val="28"/>
          <w:rtl/>
        </w:rPr>
      </w:pPr>
      <w:r>
        <w:rPr>
          <w:rFonts w:eastAsia="Calibri"/>
          <w:sz w:val="28"/>
          <w:szCs w:val="28"/>
          <w:rtl/>
        </w:rPr>
        <w:t xml:space="preserve"> </w:t>
      </w:r>
      <w:r w:rsidR="00DE0F50" w:rsidRPr="00984881">
        <w:rPr>
          <w:rFonts w:eastAsia="Calibri"/>
          <w:sz w:val="28"/>
          <w:szCs w:val="28"/>
          <w:rtl/>
        </w:rPr>
        <w:t>ﺳﻮﮔﻨﺪ ﺑﺴﺮﺕ ﺃﻯ ﭘﻴﺮ ﮐﺎﻣﻞ</w:t>
      </w:r>
      <w:r w:rsidR="00BD77AA">
        <w:rPr>
          <w:rFonts w:eastAsia="Calibri"/>
          <w:sz w:val="28"/>
          <w:szCs w:val="28"/>
          <w:rtl/>
        </w:rPr>
        <w:t xml:space="preserve">، </w:t>
      </w:r>
      <w:r w:rsidR="00DE0F50" w:rsidRPr="00984881">
        <w:rPr>
          <w:rFonts w:eastAsia="Calibri"/>
          <w:sz w:val="28"/>
          <w:szCs w:val="28"/>
          <w:rtl/>
        </w:rPr>
        <w:t>ﻭ ﻗﺴﻢ ﮐﻪ ﺍﮔﺮ ﺗﻤﺎﻡ ﺟﻬﺎﻧﻴﺎﻥ ﺟﻤﻊ ﻭﻣﺘّ</w:t>
      </w:r>
      <w:r w:rsidR="003D6BDB" w:rsidRPr="00984881">
        <w:rPr>
          <w:rFonts w:eastAsia="Calibri"/>
          <w:sz w:val="28"/>
          <w:szCs w:val="28"/>
          <w:rtl/>
        </w:rPr>
        <w:t xml:space="preserve"> حدّ</w:t>
      </w:r>
      <w:r w:rsidR="00DE0F50" w:rsidRPr="00984881">
        <w:rPr>
          <w:rFonts w:eastAsia="Calibri"/>
          <w:sz w:val="28"/>
          <w:szCs w:val="28"/>
          <w:rtl/>
        </w:rPr>
        <w:t xml:space="preserve"> ﮔﺮﺩﻧﺪ</w:t>
      </w:r>
      <w:r w:rsidR="00BD77AA">
        <w:rPr>
          <w:rFonts w:eastAsia="Calibri"/>
          <w:sz w:val="28"/>
          <w:szCs w:val="28"/>
          <w:rtl/>
        </w:rPr>
        <w:t xml:space="preserve">، </w:t>
      </w:r>
      <w:r w:rsidR="00DE0F50" w:rsidRPr="00984881">
        <w:rPr>
          <w:rFonts w:eastAsia="Calibri"/>
          <w:sz w:val="28"/>
          <w:szCs w:val="28"/>
          <w:rtl/>
        </w:rPr>
        <w:t>ﻧﺨﻮﺍﻫﻨﺪ ﺗﻮﺍﻧﺴﺖ</w:t>
      </w:r>
      <w:r w:rsidR="00BD77AA">
        <w:rPr>
          <w:rFonts w:eastAsia="Calibri"/>
          <w:sz w:val="28"/>
          <w:szCs w:val="28"/>
          <w:rtl/>
        </w:rPr>
        <w:t xml:space="preserve">، </w:t>
      </w:r>
      <w:r w:rsidR="00DE0F50" w:rsidRPr="00984881">
        <w:rPr>
          <w:rFonts w:eastAsia="Calibri"/>
          <w:sz w:val="28"/>
          <w:szCs w:val="28"/>
          <w:rtl/>
        </w:rPr>
        <w:t xml:space="preserve">ﻫﻮﻯ ﻭ ﻋﺸﻖ ﺗﻮﺭﺍ ﺍﺯ ﺳﺮﻣﺎ ﺑﻴﺮﻭﻥ ﮐﻨﻨﺪ </w:t>
      </w:r>
      <w:r w:rsidR="00BD77AA">
        <w:rPr>
          <w:rFonts w:eastAsia="Calibri"/>
          <w:sz w:val="28"/>
          <w:szCs w:val="28"/>
          <w:rtl/>
        </w:rPr>
        <w:t xml:space="preserve">. </w:t>
      </w:r>
    </w:p>
    <w:p w:rsidR="00D1475C" w:rsidRPr="00984881" w:rsidRDefault="004D25BE" w:rsidP="00496910">
      <w:pPr>
        <w:bidi/>
        <w:spacing w:after="200" w:line="276" w:lineRule="auto"/>
        <w:jc w:val="both"/>
        <w:rPr>
          <w:rFonts w:eastAsia="Calibri"/>
          <w:sz w:val="28"/>
          <w:szCs w:val="28"/>
          <w:rtl/>
        </w:rPr>
      </w:pPr>
      <w:r>
        <w:rPr>
          <w:rFonts w:eastAsia="Calibri" w:hint="cs"/>
          <w:sz w:val="28"/>
          <w:szCs w:val="28"/>
          <w:rtl/>
        </w:rPr>
        <w:t xml:space="preserve"> </w:t>
      </w:r>
      <w:r w:rsidR="0089553E">
        <w:rPr>
          <w:rFonts w:eastAsia="Calibri" w:hint="cs"/>
          <w:sz w:val="28"/>
          <w:szCs w:val="28"/>
          <w:rtl/>
        </w:rPr>
        <w:t>**************************</w:t>
      </w:r>
      <w:r w:rsidR="0089553E" w:rsidRPr="004D25BE">
        <w:rPr>
          <w:rFonts w:eastAsia="Calibri" w:hint="cs"/>
          <w:b/>
          <w:bCs/>
          <w:sz w:val="28"/>
          <w:szCs w:val="28"/>
          <w:rtl/>
        </w:rPr>
        <w:t>غزل</w:t>
      </w:r>
      <w:r>
        <w:rPr>
          <w:rFonts w:eastAsia="Calibri" w:hint="cs"/>
          <w:sz w:val="28"/>
          <w:szCs w:val="28"/>
          <w:rtl/>
        </w:rPr>
        <w:t xml:space="preserve"> </w:t>
      </w:r>
      <w:r w:rsidR="0089553E">
        <w:rPr>
          <w:rFonts w:eastAsia="Calibri" w:hint="cs"/>
          <w:sz w:val="28"/>
          <w:szCs w:val="28"/>
          <w:rtl/>
        </w:rPr>
        <w:t>**************************</w:t>
      </w:r>
      <w:r>
        <w:rPr>
          <w:rFonts w:eastAsia="Calibri" w:hint="cs"/>
          <w:sz w:val="28"/>
          <w:szCs w:val="28"/>
          <w:rtl/>
        </w:rPr>
        <w:t xml:space="preserve"> </w:t>
      </w:r>
    </w:p>
    <w:p w:rsidR="00DE0F50" w:rsidRPr="00984881" w:rsidRDefault="00DE0F50" w:rsidP="00D1475C">
      <w:pPr>
        <w:bidi/>
        <w:spacing w:after="200" w:line="276" w:lineRule="auto"/>
        <w:jc w:val="both"/>
        <w:rPr>
          <w:rFonts w:eastAsia="Calibri"/>
          <w:b/>
          <w:bCs/>
          <w:sz w:val="28"/>
          <w:szCs w:val="28"/>
          <w:rtl/>
        </w:rPr>
      </w:pPr>
      <w:r w:rsidRPr="00984881">
        <w:rPr>
          <w:rFonts w:eastAsia="Calibri"/>
          <w:sz w:val="28"/>
          <w:szCs w:val="28"/>
          <w:rtl/>
        </w:rPr>
        <w:t xml:space="preserve"> </w:t>
      </w:r>
      <w:r w:rsidRPr="00984881">
        <w:rPr>
          <w:rFonts w:eastAsia="Calibri"/>
          <w:b/>
          <w:bCs/>
          <w:sz w:val="28"/>
          <w:szCs w:val="28"/>
          <w:rtl/>
        </w:rPr>
        <w:t>ﻣﻴﺪﻣﺪ ﺻﺒﺢ</w:t>
      </w:r>
      <w:r w:rsidR="00BD77AA">
        <w:rPr>
          <w:rFonts w:eastAsia="Calibri"/>
          <w:b/>
          <w:bCs/>
          <w:sz w:val="28"/>
          <w:szCs w:val="28"/>
          <w:rtl/>
        </w:rPr>
        <w:t xml:space="preserve">، </w:t>
      </w:r>
      <w:r w:rsidRPr="00984881">
        <w:rPr>
          <w:rFonts w:eastAsia="Calibri"/>
          <w:b/>
          <w:bCs/>
          <w:sz w:val="28"/>
          <w:szCs w:val="28"/>
          <w:rtl/>
        </w:rPr>
        <w:t>ﻭ ﮐُﻠّﻪ ﺑﺴﺖ ﺳﺤﺎﺏ</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ﺍﻟﺼﺒﻮﺡ ﺍﻟﺼﺒﻮﺡ</w:t>
      </w:r>
      <w:r w:rsidR="00BD77AA">
        <w:rPr>
          <w:rFonts w:eastAsia="Calibri"/>
          <w:b/>
          <w:bCs/>
          <w:sz w:val="28"/>
          <w:szCs w:val="28"/>
          <w:rtl/>
        </w:rPr>
        <w:t xml:space="preserve">، </w:t>
      </w:r>
      <w:r w:rsidRPr="00984881">
        <w:rPr>
          <w:rFonts w:eastAsia="Calibri"/>
          <w:b/>
          <w:bCs/>
          <w:sz w:val="28"/>
          <w:szCs w:val="28"/>
          <w:rtl/>
        </w:rPr>
        <w:t>ﻳﺎ ﺃﺻﺤﺎﺏ</w:t>
      </w:r>
      <w:r w:rsidRPr="00984881">
        <w:rPr>
          <w:rFonts w:eastAsia="Calibri"/>
          <w:b/>
          <w:bCs/>
          <w:sz w:val="28"/>
          <w:szCs w:val="28"/>
        </w:rPr>
        <w:t xml:space="preserve"> </w:t>
      </w:r>
    </w:p>
    <w:p w:rsidR="00DE0F50" w:rsidRPr="00984881" w:rsidRDefault="004D25BE" w:rsidP="00D1475C">
      <w:pPr>
        <w:bidi/>
        <w:spacing w:after="200" w:line="276" w:lineRule="auto"/>
        <w:jc w:val="both"/>
        <w:rPr>
          <w:rFonts w:eastAsia="Calibri"/>
          <w:sz w:val="28"/>
          <w:szCs w:val="28"/>
          <w:rtl/>
        </w:rPr>
      </w:pPr>
      <w:r>
        <w:rPr>
          <w:rFonts w:eastAsia="Calibri"/>
          <w:sz w:val="28"/>
          <w:szCs w:val="28"/>
          <w:rtl/>
        </w:rPr>
        <w:t xml:space="preserve"> </w:t>
      </w:r>
      <w:r w:rsidR="00DE0F50" w:rsidRPr="00984881">
        <w:rPr>
          <w:rFonts w:eastAsia="Calibri"/>
          <w:sz w:val="28"/>
          <w:szCs w:val="28"/>
          <w:rtl/>
        </w:rPr>
        <w:t>ﺻﺒﺢ ﺷﺪ ﻭ ﭘﺮﺩﻩﺍﻯ ﺍﺯ ﺃﺑﺮ ﺩﺭ ﺁﺳﻤﺎﻥ ﺩﻳﺪﻩ ﺷﺪ</w:t>
      </w:r>
      <w:r w:rsidR="00BD77AA">
        <w:rPr>
          <w:rFonts w:eastAsia="Calibri"/>
          <w:sz w:val="28"/>
          <w:szCs w:val="28"/>
          <w:rtl/>
        </w:rPr>
        <w:t xml:space="preserve">، </w:t>
      </w:r>
      <w:r w:rsidR="00DE0F50" w:rsidRPr="00984881">
        <w:rPr>
          <w:rFonts w:eastAsia="Calibri"/>
          <w:sz w:val="28"/>
          <w:szCs w:val="28"/>
          <w:rtl/>
        </w:rPr>
        <w:t>ﮐﻪ ﺷﺒﻬﺎ ﺩﻳﺪﻩ ﻧﻤﻴﺸﺪ</w:t>
      </w:r>
      <w:r w:rsidR="00BD77AA">
        <w:rPr>
          <w:rFonts w:eastAsia="Calibri"/>
          <w:sz w:val="28"/>
          <w:szCs w:val="28"/>
          <w:rtl/>
        </w:rPr>
        <w:t xml:space="preserve">. </w:t>
      </w:r>
      <w:r w:rsidR="00DE0F50" w:rsidRPr="00984881">
        <w:rPr>
          <w:rFonts w:eastAsia="Calibri"/>
          <w:sz w:val="28"/>
          <w:szCs w:val="28"/>
          <w:rtl/>
        </w:rPr>
        <w:t>ﻭ ﮐُﻠّﻪ ﭼﻮﻥ ﭘﺸﻪ ﺑﻨﺪ ﺍﺯ ﺃﺑﺮ</w:t>
      </w:r>
      <w:r w:rsidR="00BD77AA">
        <w:rPr>
          <w:rFonts w:eastAsia="Calibri"/>
          <w:sz w:val="28"/>
          <w:szCs w:val="28"/>
          <w:rtl/>
        </w:rPr>
        <w:t xml:space="preserve">، </w:t>
      </w:r>
      <w:r w:rsidR="00DE0F50" w:rsidRPr="00984881">
        <w:rPr>
          <w:rFonts w:eastAsia="Calibri"/>
          <w:sz w:val="28"/>
          <w:szCs w:val="28"/>
          <w:rtl/>
        </w:rPr>
        <w:t>ﺁﺳﻤﺎﻥ ﺁﺑﻰ ﺭﺍ ﻣﻴﭙﻮﺷﺎﻧﺪ</w:t>
      </w:r>
      <w:r w:rsidR="00BD77AA">
        <w:rPr>
          <w:rFonts w:eastAsia="Calibri"/>
          <w:sz w:val="28"/>
          <w:szCs w:val="28"/>
          <w:rtl/>
        </w:rPr>
        <w:t xml:space="preserve">. </w:t>
      </w:r>
      <w:r w:rsidR="00DE0F50" w:rsidRPr="00984881">
        <w:rPr>
          <w:rFonts w:eastAsia="Calibri"/>
          <w:sz w:val="28"/>
          <w:szCs w:val="28"/>
          <w:rtl/>
        </w:rPr>
        <w:t>ﻭ ﺍﻳﻦ ﺻﺒﺢ</w:t>
      </w:r>
      <w:r>
        <w:rPr>
          <w:rFonts w:eastAsia="Calibri"/>
          <w:sz w:val="28"/>
          <w:szCs w:val="28"/>
          <w:rtl/>
        </w:rPr>
        <w:t xml:space="preserve"> </w:t>
      </w:r>
      <w:r w:rsidR="00DE0F50" w:rsidRPr="00984881">
        <w:rPr>
          <w:rFonts w:eastAsia="Calibri"/>
          <w:sz w:val="28"/>
          <w:szCs w:val="28"/>
          <w:rtl/>
        </w:rPr>
        <w:t xml:space="preserve">ﺗﻮﻟّﺪ ﺍﻟﻬﻰ ﺳﺎﻟﻚ ﻣﻮﻓﻖ ﺑﺪﻳﺪﺍﺭ ﺗﻮ ﻧﻮﺭ </w:t>
      </w:r>
      <w:r w:rsidR="00661646" w:rsidRPr="00984881">
        <w:rPr>
          <w:rFonts w:eastAsia="Calibri"/>
          <w:sz w:val="28"/>
          <w:szCs w:val="28"/>
          <w:rtl/>
        </w:rPr>
        <w:t>ربّ</w:t>
      </w:r>
      <w:r w:rsidR="00DE0F50" w:rsidRPr="00984881">
        <w:rPr>
          <w:rFonts w:eastAsia="Calibri"/>
          <w:sz w:val="28"/>
          <w:szCs w:val="28"/>
          <w:rtl/>
        </w:rPr>
        <w:t xml:space="preserve"> ﺍﻟﻨﻮﻉ ﺧﻮﺩ ﺭﻭﺡ</w:t>
      </w:r>
      <w:r>
        <w:rPr>
          <w:rFonts w:eastAsia="Calibri"/>
          <w:sz w:val="28"/>
          <w:szCs w:val="28"/>
          <w:rtl/>
        </w:rPr>
        <w:t xml:space="preserve"> </w:t>
      </w:r>
      <w:r w:rsidR="00DE0F50" w:rsidRPr="00984881">
        <w:rPr>
          <w:rFonts w:eastAsia="Calibri"/>
          <w:sz w:val="28"/>
          <w:szCs w:val="28"/>
          <w:rtl/>
        </w:rPr>
        <w:t>ﺍﻟﻘﺪ</w:t>
      </w:r>
      <w:r w:rsidR="007523CD" w:rsidRPr="00984881">
        <w:rPr>
          <w:rFonts w:eastAsia="Calibri" w:hint="cs"/>
          <w:sz w:val="28"/>
          <w:szCs w:val="28"/>
          <w:rtl/>
        </w:rPr>
        <w:t>ُ</w:t>
      </w:r>
      <w:r w:rsidR="00DE0F50" w:rsidRPr="00984881">
        <w:rPr>
          <w:rFonts w:eastAsia="Calibri"/>
          <w:sz w:val="28"/>
          <w:szCs w:val="28"/>
          <w:rtl/>
        </w:rPr>
        <w:t>س ﭘس ﺍﺯ ﻳﻚ ﻣﺮﮒ ﻗﺒﻞ ﺍﺯ ﻣﺮﮒ ﺑﻮﺩﻩ ﺍﺳﺖ</w:t>
      </w:r>
      <w:r w:rsidR="00BD77AA">
        <w:rPr>
          <w:rFonts w:eastAsia="Calibri"/>
          <w:sz w:val="28"/>
          <w:szCs w:val="28"/>
          <w:rtl/>
        </w:rPr>
        <w:t xml:space="preserve">. </w:t>
      </w:r>
      <w:r w:rsidR="00DE0F50" w:rsidRPr="00984881">
        <w:rPr>
          <w:rFonts w:eastAsia="Calibri"/>
          <w:sz w:val="28"/>
          <w:szCs w:val="28"/>
          <w:rtl/>
        </w:rPr>
        <w:t>ﮐﻪ ﺷﺐ ﻳﻠﺪﺍﻯ ﺳﻴﺎﻩ ﺗﺎﺭﻳﻚ ﻭ ﺳﺮﺩ ﺑﺮﺳﺎﻟﻚ ﮔﺬﺷﺘﻪ ﺍﺳﺖ</w:t>
      </w:r>
      <w:r w:rsidR="00BD77AA">
        <w:rPr>
          <w:rFonts w:eastAsia="Calibri"/>
          <w:sz w:val="28"/>
          <w:szCs w:val="28"/>
          <w:rtl/>
        </w:rPr>
        <w:t xml:space="preserve">. </w:t>
      </w:r>
      <w:r w:rsidR="00DE0F50" w:rsidRPr="00984881">
        <w:rPr>
          <w:rFonts w:eastAsia="Calibri"/>
          <w:sz w:val="28"/>
          <w:szCs w:val="28"/>
          <w:rtl/>
        </w:rPr>
        <w:t>ﮐﻪ ﺍﻳﻨﻚ ﺭﻭﺯ ﺑﺎﻣﺪﺍﺩﻯ ﻭﮐﺎﻣﺪﺍﺭﻯ ﺭﺳﻴﺪﻩ ﺍﺳﺖ</w:t>
      </w:r>
      <w:r w:rsidR="00BD77AA">
        <w:rPr>
          <w:rFonts w:eastAsia="Calibri"/>
          <w:sz w:val="28"/>
          <w:szCs w:val="28"/>
          <w:rtl/>
        </w:rPr>
        <w:t xml:space="preserve">. </w:t>
      </w:r>
      <w:r w:rsidR="00DE0F50" w:rsidRPr="00984881">
        <w:rPr>
          <w:rFonts w:eastAsia="Calibri"/>
          <w:sz w:val="28"/>
          <w:szCs w:val="28"/>
          <w:rtl/>
        </w:rPr>
        <w:t>ﻭ ﺗﻤﺎﻡ ﺩﻭﺭﻩ ﻫﻔﺖ ﺳﺎﻟﻪ ﺳﻠﻮﮐﻰ</w:t>
      </w:r>
      <w:r w:rsidR="00BD77AA">
        <w:rPr>
          <w:rFonts w:eastAsia="Calibri"/>
          <w:sz w:val="28"/>
          <w:szCs w:val="28"/>
          <w:rtl/>
        </w:rPr>
        <w:t xml:space="preserve">، </w:t>
      </w:r>
      <w:r w:rsidR="00DE0F50" w:rsidRPr="00984881">
        <w:rPr>
          <w:rFonts w:eastAsia="Calibri"/>
          <w:sz w:val="28"/>
          <w:szCs w:val="28"/>
          <w:rtl/>
        </w:rPr>
        <w:t>ﺩﺭ ﮔﻮﺩﺍﻟﻰ ﭼﻮﻥ ﻗﺒﺮ ﻋﺰﻟﺘﮕﺎﻩ ﺳﺎﻟﻚ ﺳﺮﺍﺳﺮ ﺗﺎﺭﻳﻚ ﺑﻮﺩﻩ ﺍﺳﺖ</w:t>
      </w:r>
      <w:r w:rsidR="00BD77AA">
        <w:rPr>
          <w:rFonts w:eastAsia="Calibri"/>
          <w:sz w:val="28"/>
          <w:szCs w:val="28"/>
          <w:rtl/>
        </w:rPr>
        <w:t xml:space="preserve">. </w:t>
      </w:r>
      <w:r w:rsidR="00DE0F50" w:rsidRPr="00984881">
        <w:rPr>
          <w:rFonts w:eastAsia="Calibri"/>
          <w:sz w:val="28"/>
          <w:szCs w:val="28"/>
          <w:rtl/>
        </w:rPr>
        <w:t>ﮐﻪ ﺭﻭﺣﻬﺎﻯ ﺭﻭﺷﻦ ﺧﻮﺭﺷﻴﺪ ﺩﻧﻴﺎ ﻧﻴﺰ</w:t>
      </w:r>
      <w:r w:rsidR="00BD77AA">
        <w:rPr>
          <w:rFonts w:eastAsia="Calibri"/>
          <w:sz w:val="28"/>
          <w:szCs w:val="28"/>
          <w:rtl/>
        </w:rPr>
        <w:t xml:space="preserve">، </w:t>
      </w:r>
      <w:r w:rsidR="00DE0F50" w:rsidRPr="00984881">
        <w:rPr>
          <w:rFonts w:eastAsia="Calibri"/>
          <w:sz w:val="28"/>
          <w:szCs w:val="28"/>
          <w:rtl/>
        </w:rPr>
        <w:t>ﺩﺭ ﭘﺸﺖ</w:t>
      </w:r>
      <w:r>
        <w:rPr>
          <w:rFonts w:eastAsia="Calibri"/>
          <w:sz w:val="28"/>
          <w:szCs w:val="28"/>
          <w:rtl/>
        </w:rPr>
        <w:t xml:space="preserve"> </w:t>
      </w:r>
      <w:r w:rsidR="00DE0F50" w:rsidRPr="00984881">
        <w:rPr>
          <w:rFonts w:eastAsia="Calibri"/>
          <w:sz w:val="28"/>
          <w:szCs w:val="28"/>
          <w:rtl/>
        </w:rPr>
        <w:t>ﭘﺮﺩﻩ ﻭ ﭼﺎﺩﺭ ﻋﺰﻟﺖ</w:t>
      </w:r>
      <w:r w:rsidR="00BD77AA">
        <w:rPr>
          <w:rFonts w:eastAsia="Calibri"/>
          <w:sz w:val="28"/>
          <w:szCs w:val="28"/>
          <w:rtl/>
        </w:rPr>
        <w:t xml:space="preserve">، </w:t>
      </w:r>
      <w:r w:rsidR="00DE0F50" w:rsidRPr="00984881">
        <w:rPr>
          <w:rFonts w:eastAsia="Calibri"/>
          <w:sz w:val="28"/>
          <w:szCs w:val="28"/>
          <w:rtl/>
        </w:rPr>
        <w:t>ﻭ ﻣﻐﺎﺭﻩ ﺍﻧﺰﻭﺍﻯ ﺧﻮﺩ</w:t>
      </w:r>
      <w:r>
        <w:rPr>
          <w:rFonts w:eastAsia="Calibri"/>
          <w:sz w:val="28"/>
          <w:szCs w:val="28"/>
          <w:rtl/>
        </w:rPr>
        <w:t xml:space="preserve"> </w:t>
      </w:r>
      <w:r w:rsidR="00DE0F50" w:rsidRPr="00984881">
        <w:rPr>
          <w:rFonts w:eastAsia="Calibri"/>
          <w:sz w:val="28"/>
          <w:szCs w:val="28"/>
          <w:rtl/>
        </w:rPr>
        <w:t>ﮔﺬﺷﺘﻪ ﺍﺳﺖ ﺣﺎﻝ ﮐﻪ ﺻﺒﺢ ﺻﺎﺩﻕ ﺩﺳﺖ</w:t>
      </w:r>
      <w:r>
        <w:rPr>
          <w:rFonts w:eastAsia="Calibri"/>
          <w:sz w:val="28"/>
          <w:szCs w:val="28"/>
          <w:rtl/>
        </w:rPr>
        <w:t xml:space="preserve"> </w:t>
      </w:r>
      <w:r w:rsidR="00DE0F50" w:rsidRPr="00984881">
        <w:rPr>
          <w:rFonts w:eastAsia="Calibri"/>
          <w:sz w:val="28"/>
          <w:szCs w:val="28"/>
          <w:rtl/>
        </w:rPr>
        <w:t>ﺩﺍﺩﻩ</w:t>
      </w:r>
      <w:r w:rsidR="00BD77AA">
        <w:rPr>
          <w:rFonts w:eastAsia="Calibri"/>
          <w:sz w:val="28"/>
          <w:szCs w:val="28"/>
          <w:rtl/>
        </w:rPr>
        <w:t xml:space="preserve">، </w:t>
      </w:r>
      <w:r w:rsidR="00DE0F50" w:rsidRPr="00984881">
        <w:rPr>
          <w:rFonts w:eastAsia="Calibri"/>
          <w:sz w:val="28"/>
          <w:szCs w:val="28"/>
          <w:rtl/>
        </w:rPr>
        <w:t>ﻭ ﺳﺎﻟﻚ ﮐﺎﻣﻞ ﺍﻟﻬﻰ ﺑﺨﻠﻖ ﺑﺎﺯﮔﺸﺘﻪ</w:t>
      </w:r>
      <w:r w:rsidR="00BD77AA">
        <w:rPr>
          <w:rFonts w:eastAsia="Calibri"/>
          <w:sz w:val="28"/>
          <w:szCs w:val="28"/>
          <w:rtl/>
        </w:rPr>
        <w:t xml:space="preserve">، </w:t>
      </w:r>
      <w:r w:rsidR="00DE0F50" w:rsidRPr="00984881">
        <w:rPr>
          <w:rFonts w:eastAsia="Calibri"/>
          <w:sz w:val="28"/>
          <w:szCs w:val="28"/>
          <w:rtl/>
        </w:rPr>
        <w:t>ﻭ ﺗﻮﻟﺪ</w:t>
      </w:r>
      <w:r>
        <w:rPr>
          <w:rFonts w:eastAsia="Calibri"/>
          <w:sz w:val="28"/>
          <w:szCs w:val="28"/>
          <w:rtl/>
        </w:rPr>
        <w:t xml:space="preserve"> </w:t>
      </w:r>
      <w:r w:rsidR="00DE0F50" w:rsidRPr="00984881">
        <w:rPr>
          <w:rFonts w:eastAsia="Calibri"/>
          <w:sz w:val="28"/>
          <w:szCs w:val="28"/>
          <w:rtl/>
        </w:rPr>
        <w:t>ﺩﻭﻡ ﺍﻟﻬﻰ ﺧﻮﺩﺭﺍ</w:t>
      </w:r>
      <w:r>
        <w:rPr>
          <w:rFonts w:eastAsia="Calibri"/>
          <w:sz w:val="28"/>
          <w:szCs w:val="28"/>
          <w:rtl/>
        </w:rPr>
        <w:t xml:space="preserve"> </w:t>
      </w:r>
      <w:r w:rsidR="00DE0F50" w:rsidRPr="00984881">
        <w:rPr>
          <w:rFonts w:eastAsia="Calibri"/>
          <w:sz w:val="28"/>
          <w:szCs w:val="28"/>
          <w:rtl/>
        </w:rPr>
        <w:t>ﻳﺎﻓﺘﻪ ﺍﺳﺖ</w:t>
      </w:r>
      <w:r w:rsidR="00BD77AA">
        <w:rPr>
          <w:rFonts w:eastAsia="Calibri"/>
          <w:sz w:val="28"/>
          <w:szCs w:val="28"/>
          <w:rtl/>
        </w:rPr>
        <w:t xml:space="preserve">، </w:t>
      </w:r>
      <w:r w:rsidR="00DE0F50" w:rsidRPr="00984881">
        <w:rPr>
          <w:rFonts w:eastAsia="Calibri"/>
          <w:sz w:val="28"/>
          <w:szCs w:val="28"/>
          <w:rtl/>
        </w:rPr>
        <w:t>ﺭﻭﺣﻰ ﻓﻮﻕ ﺑﺸﺮﻯ ﺍﻭ ﺩﺭ ﺗﻨﻰ ﺑﺸﺮﻯ ﻗﺮﺍﺭ ﺩﺍﺭﺩ</w:t>
      </w:r>
      <w:r w:rsidR="00BD77AA">
        <w:rPr>
          <w:rFonts w:eastAsia="Calibri"/>
          <w:sz w:val="28"/>
          <w:szCs w:val="28"/>
          <w:rtl/>
        </w:rPr>
        <w:t xml:space="preserve">. </w:t>
      </w:r>
      <w:r w:rsidR="009915B2" w:rsidRPr="00984881">
        <w:rPr>
          <w:rFonts w:eastAsia="Calibri"/>
          <w:sz w:val="28"/>
          <w:szCs w:val="28"/>
          <w:rtl/>
        </w:rPr>
        <w:t>فر</w:t>
      </w:r>
      <w:r w:rsidR="00DE0F50" w:rsidRPr="00984881">
        <w:rPr>
          <w:rFonts w:eastAsia="Calibri"/>
          <w:sz w:val="28"/>
          <w:szCs w:val="28"/>
          <w:rtl/>
        </w:rPr>
        <w:t>ﻳﺎﺩ</w:t>
      </w:r>
      <w:r>
        <w:rPr>
          <w:rFonts w:eastAsia="Calibri"/>
          <w:sz w:val="28"/>
          <w:szCs w:val="28"/>
          <w:rtl/>
        </w:rPr>
        <w:t xml:space="preserve"> </w:t>
      </w:r>
      <w:r w:rsidR="00DE0F50" w:rsidRPr="00984881">
        <w:rPr>
          <w:rFonts w:eastAsia="Calibri"/>
          <w:sz w:val="28"/>
          <w:szCs w:val="28"/>
          <w:rtl/>
        </w:rPr>
        <w:t>ﺷﺎﺩﻯ ﻭ ﺟﺸﻦ ﭘﻴﺮﻭﺯﻯ ﻭ</w:t>
      </w:r>
      <w:r w:rsidR="009915B2" w:rsidRPr="00984881">
        <w:rPr>
          <w:rFonts w:eastAsia="Calibri"/>
          <w:sz w:val="28"/>
          <w:szCs w:val="28"/>
          <w:rtl/>
        </w:rPr>
        <w:t>فر</w:t>
      </w:r>
      <w:r>
        <w:rPr>
          <w:rFonts w:eastAsia="Calibri"/>
          <w:sz w:val="28"/>
          <w:szCs w:val="28"/>
          <w:rtl/>
        </w:rPr>
        <w:t xml:space="preserve"> </w:t>
      </w:r>
      <w:r w:rsidR="00DE0F50" w:rsidRPr="00984881">
        <w:rPr>
          <w:rFonts w:eastAsia="Calibri"/>
          <w:sz w:val="28"/>
          <w:szCs w:val="28"/>
          <w:rtl/>
        </w:rPr>
        <w:t>ﺭﻭﺯﻯ ﺧﻮﺩﺭﺍ ﺩﺍﺭﺩ</w:t>
      </w:r>
      <w:r w:rsidR="00BD77AA">
        <w:rPr>
          <w:rFonts w:eastAsia="Calibri"/>
          <w:sz w:val="28"/>
          <w:szCs w:val="28"/>
          <w:rtl/>
        </w:rPr>
        <w:t xml:space="preserve">. </w:t>
      </w:r>
      <w:r w:rsidR="00DE0F50" w:rsidRPr="00984881">
        <w:rPr>
          <w:rFonts w:eastAsia="Calibri"/>
          <w:sz w:val="28"/>
          <w:szCs w:val="28"/>
          <w:rtl/>
        </w:rPr>
        <w:t>ﮐﻪ ﺩﺭ ﺧﻮﺍﺳﺖ ﺷﺮﺍﺏ ﺑﺮﺍﻯ ﺷﺎﺩﻯ ﺑﻴﺸﺘﺮ ﻣﻴﮑﻨﺪ</w:t>
      </w:r>
      <w:r w:rsidR="00BD77AA">
        <w:rPr>
          <w:rFonts w:eastAsia="Calibri"/>
          <w:sz w:val="28"/>
          <w:szCs w:val="28"/>
          <w:rtl/>
        </w:rPr>
        <w:t xml:space="preserve">. </w:t>
      </w:r>
      <w:r w:rsidR="00DE0F50" w:rsidRPr="00984881">
        <w:rPr>
          <w:rFonts w:eastAsia="Calibri"/>
          <w:sz w:val="28"/>
          <w:szCs w:val="28"/>
          <w:rtl/>
        </w:rPr>
        <w:t>ﮐﺎﺭﻯ ﮐﻪ ﻫﺮﮔﺰ ﺩﺭ ﺩﻭﺭﻩ ﺳﻠﻮﻙ ﻧﺪﺍﺷﺘﻪ ﺍﺳﺖ</w:t>
      </w:r>
      <w:r w:rsidR="00BD77AA">
        <w:rPr>
          <w:rFonts w:eastAsia="Calibri"/>
          <w:sz w:val="28"/>
          <w:szCs w:val="28"/>
          <w:rtl/>
        </w:rPr>
        <w:t xml:space="preserve">. </w:t>
      </w:r>
      <w:r w:rsidR="00DE0F50" w:rsidRPr="00984881">
        <w:rPr>
          <w:rFonts w:eastAsia="Calibri"/>
          <w:sz w:val="28"/>
          <w:szCs w:val="28"/>
          <w:rtl/>
        </w:rPr>
        <w:t>ﺯﻳﺮﺍ ﺟﺸﻦ</w:t>
      </w:r>
      <w:r>
        <w:rPr>
          <w:rFonts w:eastAsia="Calibri"/>
          <w:sz w:val="28"/>
          <w:szCs w:val="28"/>
          <w:rtl/>
        </w:rPr>
        <w:t xml:space="preserve"> </w:t>
      </w:r>
      <w:r w:rsidR="00DE0F50" w:rsidRPr="00984881">
        <w:rPr>
          <w:rFonts w:eastAsia="Calibri"/>
          <w:sz w:val="28"/>
          <w:szCs w:val="28"/>
          <w:rtl/>
        </w:rPr>
        <w:t>ﻋﻴﺪ ﻭ ﺭﻭﺯ ﺗﻮﻟﺪ ﻭ ﺑﻌثت ﻭ ﺭﺳﺎﻟﺖ ﺍﻟﻬﻰ ﺧﻮﺩﺭﺍ</w:t>
      </w:r>
      <w:r w:rsidR="00DE0F50" w:rsidRPr="00984881">
        <w:rPr>
          <w:rFonts w:eastAsia="Calibri"/>
          <w:sz w:val="28"/>
          <w:szCs w:val="28"/>
        </w:rPr>
        <w:t xml:space="preserve"> </w:t>
      </w:r>
      <w:r w:rsidR="00DE0F50" w:rsidRPr="00984881">
        <w:rPr>
          <w:rFonts w:eastAsia="Calibri"/>
          <w:sz w:val="28"/>
          <w:szCs w:val="28"/>
          <w:rtl/>
        </w:rPr>
        <w:t>ﻳﺎﻓﺘﻪ ﺍﺳﺖ</w:t>
      </w:r>
      <w:r w:rsidR="00BD77AA">
        <w:rPr>
          <w:rFonts w:eastAsia="Calibri"/>
          <w:sz w:val="28"/>
          <w:szCs w:val="28"/>
          <w:rtl/>
        </w:rPr>
        <w:t xml:space="preserve">. </w:t>
      </w:r>
      <w:r w:rsidR="00DE0F50" w:rsidRPr="00984881">
        <w:rPr>
          <w:rFonts w:eastAsia="Calibri"/>
          <w:sz w:val="28"/>
          <w:szCs w:val="28"/>
          <w:rtl/>
        </w:rPr>
        <w:t>ﮔﺮﭼﻪ ﻣﺴﺘﺎﻥ</w:t>
      </w:r>
      <w:r>
        <w:rPr>
          <w:rFonts w:eastAsia="Calibri"/>
          <w:sz w:val="28"/>
          <w:szCs w:val="28"/>
          <w:rtl/>
        </w:rPr>
        <w:t xml:space="preserve"> </w:t>
      </w:r>
      <w:r w:rsidR="00DE0F50" w:rsidRPr="00984881">
        <w:rPr>
          <w:rFonts w:eastAsia="Calibri"/>
          <w:sz w:val="28"/>
          <w:szCs w:val="28"/>
          <w:rtl/>
        </w:rPr>
        <w:t>ﺷﺒﺎﻧﻪ</w:t>
      </w:r>
      <w:r w:rsidR="00BD77AA">
        <w:rPr>
          <w:rFonts w:eastAsia="Calibri"/>
          <w:sz w:val="28"/>
          <w:szCs w:val="28"/>
          <w:rtl/>
        </w:rPr>
        <w:t xml:space="preserve">، </w:t>
      </w:r>
      <w:r w:rsidR="00DE0F50" w:rsidRPr="00984881">
        <w:rPr>
          <w:rFonts w:eastAsia="Calibri"/>
          <w:sz w:val="28"/>
          <w:szCs w:val="28"/>
          <w:rtl/>
        </w:rPr>
        <w:t xml:space="preserve">ﭼﻮﻥ ﺑﺎﻣﺪﺍﺩ ﺩﺭ ﮐﻢ </w:t>
      </w:r>
      <w:r w:rsidR="00DE0F50" w:rsidRPr="00984881">
        <w:rPr>
          <w:rFonts w:eastAsia="Calibri"/>
          <w:sz w:val="28"/>
          <w:szCs w:val="28"/>
          <w:rtl/>
        </w:rPr>
        <w:lastRenderedPageBreak/>
        <w:t>ﺧﻮﺍﺑﻰ ﻭﻣﺴﻤﻮﻣﻴّﺖ ﺧﻮﻥ ﻭﻣﻐﺰ ﺁﻧﻬﺎ</w:t>
      </w:r>
      <w:r w:rsidR="00BD77AA">
        <w:rPr>
          <w:rFonts w:eastAsia="Calibri"/>
          <w:sz w:val="28"/>
          <w:szCs w:val="28"/>
          <w:rtl/>
        </w:rPr>
        <w:t xml:space="preserve">، </w:t>
      </w:r>
      <w:r w:rsidR="00DE0F50" w:rsidRPr="00984881">
        <w:rPr>
          <w:rFonts w:eastAsia="Calibri"/>
          <w:sz w:val="28"/>
          <w:szCs w:val="28"/>
          <w:rtl/>
        </w:rPr>
        <w:t>ﺩﻭﭼﺎﺭ ﺳﺮﺩﺭﺩ ﻣﻴﺒﺎﺷﻨﺪ</w:t>
      </w:r>
      <w:r w:rsidR="00BD77AA">
        <w:rPr>
          <w:rFonts w:eastAsia="Calibri"/>
          <w:sz w:val="28"/>
          <w:szCs w:val="28"/>
          <w:rtl/>
        </w:rPr>
        <w:t xml:space="preserve">، </w:t>
      </w:r>
      <w:r w:rsidR="00DE0F50" w:rsidRPr="00984881">
        <w:rPr>
          <w:rFonts w:eastAsia="Calibri"/>
          <w:sz w:val="28"/>
          <w:szCs w:val="28"/>
          <w:rtl/>
        </w:rPr>
        <w:t>ﺑﺎ ﺩﺭﻳﺎﻓﺖ ﺟﺎﻣﻰ ﻣﻰ ﺑﻨﺎﻡ ﺻﺒﻮﺣﻰ ﺁﺭﺍم ﻤﻴﮕﻴﺮﻧﺪ</w:t>
      </w:r>
      <w:r w:rsidR="00BD77AA">
        <w:rPr>
          <w:rFonts w:eastAsia="Calibri"/>
          <w:sz w:val="28"/>
          <w:szCs w:val="28"/>
          <w:rtl/>
        </w:rPr>
        <w:t xml:space="preserve">. </w:t>
      </w:r>
      <w:r w:rsidR="00DE0F50" w:rsidRPr="00984881">
        <w:rPr>
          <w:rFonts w:eastAsia="Calibri"/>
          <w:sz w:val="28"/>
          <w:szCs w:val="28"/>
          <w:rtl/>
        </w:rPr>
        <w:t>ﻭﻟﻰ ﺣﺎﻓﻆ ﺑﺄﺻﺤﺎﺏ ﺩﻭﺳﺘﺎﻥ ﺳﺎﻟﻚ ﻣﺎﻧﻨﺪ</w:t>
      </w:r>
      <w:r>
        <w:rPr>
          <w:rFonts w:eastAsia="Calibri"/>
          <w:sz w:val="28"/>
          <w:szCs w:val="28"/>
          <w:rtl/>
        </w:rPr>
        <w:t xml:space="preserve"> </w:t>
      </w:r>
      <w:r w:rsidR="00DE0F50" w:rsidRPr="00984881">
        <w:rPr>
          <w:rFonts w:eastAsia="Calibri"/>
          <w:sz w:val="28"/>
          <w:szCs w:val="28"/>
          <w:rtl/>
        </w:rPr>
        <w:t>ﺧﻮﺩ</w:t>
      </w:r>
      <w:r>
        <w:rPr>
          <w:rFonts w:eastAsia="Calibri"/>
          <w:sz w:val="28"/>
          <w:szCs w:val="28"/>
          <w:rtl/>
        </w:rPr>
        <w:t xml:space="preserve"> </w:t>
      </w:r>
      <w:r w:rsidR="00DE0F50" w:rsidRPr="00984881">
        <w:rPr>
          <w:rFonts w:eastAsia="Calibri"/>
          <w:sz w:val="28"/>
          <w:szCs w:val="28"/>
          <w:rtl/>
        </w:rPr>
        <w:t>ﺑﺎ ﭘﻴﺮ ﺧﻮﻳﺶ</w:t>
      </w:r>
      <w:r w:rsidR="00BD77AA">
        <w:rPr>
          <w:rFonts w:eastAsia="Calibri"/>
          <w:sz w:val="28"/>
          <w:szCs w:val="28"/>
          <w:rtl/>
        </w:rPr>
        <w:t xml:space="preserve">، </w:t>
      </w:r>
      <w:r w:rsidR="00DE0F50" w:rsidRPr="00984881">
        <w:rPr>
          <w:rFonts w:eastAsia="Calibri"/>
          <w:sz w:val="28"/>
          <w:szCs w:val="28"/>
          <w:rtl/>
        </w:rPr>
        <w:t>ﻭ ﺣﺘﻰ ﺑﺎ ﭘﻴﺮﻭﺍﻥ ﻣﻠ</w:t>
      </w:r>
      <w:r w:rsidR="00DA649A" w:rsidRPr="00984881">
        <w:rPr>
          <w:rFonts w:eastAsia="Calibri"/>
          <w:sz w:val="28"/>
          <w:szCs w:val="28"/>
          <w:rtl/>
        </w:rPr>
        <w:t>حقّ</w:t>
      </w:r>
      <w:r>
        <w:rPr>
          <w:rFonts w:eastAsia="Calibri"/>
          <w:sz w:val="28"/>
          <w:szCs w:val="28"/>
          <w:rtl/>
        </w:rPr>
        <w:t xml:space="preserve"> </w:t>
      </w:r>
      <w:r w:rsidR="00DE0F50" w:rsidRPr="00984881">
        <w:rPr>
          <w:rFonts w:eastAsia="Calibri"/>
          <w:sz w:val="28"/>
          <w:szCs w:val="28"/>
          <w:rtl/>
        </w:rPr>
        <w:t>ﺷﺪﻩ ﺑﻮﻯ</w:t>
      </w:r>
      <w:r>
        <w:rPr>
          <w:rFonts w:eastAsia="Calibri"/>
          <w:sz w:val="28"/>
          <w:szCs w:val="28"/>
          <w:rtl/>
        </w:rPr>
        <w:t xml:space="preserve"> </w:t>
      </w:r>
      <w:r w:rsidR="00DE0F50" w:rsidRPr="00984881">
        <w:rPr>
          <w:rFonts w:eastAsia="Calibri"/>
          <w:sz w:val="28"/>
          <w:szCs w:val="28"/>
          <w:rtl/>
        </w:rPr>
        <w:t>ﺗﺎﺯﻩ ﺑﺤﺎﻓﻆ</w:t>
      </w:r>
      <w:r>
        <w:rPr>
          <w:rFonts w:eastAsia="Calibri"/>
          <w:sz w:val="28"/>
          <w:szCs w:val="28"/>
          <w:rtl/>
        </w:rPr>
        <w:t xml:space="preserve"> </w:t>
      </w:r>
      <w:r w:rsidR="00DE0F50" w:rsidRPr="00984881">
        <w:rPr>
          <w:rFonts w:eastAsia="Calibri"/>
          <w:sz w:val="28"/>
          <w:szCs w:val="28"/>
          <w:rtl/>
        </w:rPr>
        <w:t>ﮐﺎﻣﻞ ﺳﻠﺎﻡ ﻣﻴﮑﻨﺪ</w:t>
      </w:r>
      <w:r w:rsidR="00BD77AA">
        <w:rPr>
          <w:rFonts w:eastAsia="Calibri"/>
          <w:sz w:val="28"/>
          <w:szCs w:val="28"/>
          <w:rtl/>
        </w:rPr>
        <w:t xml:space="preserve">، </w:t>
      </w:r>
      <w:r w:rsidR="00DE0F50" w:rsidRPr="00984881">
        <w:rPr>
          <w:rFonts w:eastAsia="Calibri"/>
          <w:sz w:val="28"/>
          <w:szCs w:val="28"/>
          <w:rtl/>
        </w:rPr>
        <w:t>ﮐﻪ</w:t>
      </w:r>
      <w:r w:rsidR="00DE0F50" w:rsidRPr="00984881">
        <w:rPr>
          <w:rFonts w:eastAsia="Calibri"/>
          <w:sz w:val="28"/>
          <w:szCs w:val="28"/>
        </w:rPr>
        <w:t xml:space="preserve"> </w:t>
      </w:r>
      <w:r w:rsidR="00DE0F50" w:rsidRPr="00984881">
        <w:rPr>
          <w:rFonts w:eastAsia="Calibri"/>
          <w:sz w:val="28"/>
          <w:szCs w:val="28"/>
          <w:rtl/>
        </w:rPr>
        <w:t>به ﺼﺒﺤﮕﺎﻫﻰ ﭘﮕﺎﻫﻰ ﺧﻮﺩ ﺭﺳﻴﺪ</w:t>
      </w:r>
      <w:r w:rsidR="00BD77AA">
        <w:rPr>
          <w:rFonts w:eastAsia="Calibri"/>
          <w:sz w:val="28"/>
          <w:szCs w:val="28"/>
          <w:rtl/>
        </w:rPr>
        <w:t xml:space="preserve">، </w:t>
      </w:r>
      <w:r w:rsidR="00DE0F50" w:rsidRPr="00984881">
        <w:rPr>
          <w:rFonts w:eastAsia="Calibri"/>
          <w:sz w:val="28"/>
          <w:szCs w:val="28"/>
          <w:rtl/>
        </w:rPr>
        <w:t>ﻭ ﭘﮕﻴﻪ ﻭ ﻓﻘﻴﻪ</w:t>
      </w:r>
      <w:r w:rsidR="00BD77AA">
        <w:rPr>
          <w:rFonts w:eastAsia="Calibri"/>
          <w:sz w:val="28"/>
          <w:szCs w:val="28"/>
          <w:rtl/>
        </w:rPr>
        <w:t xml:space="preserve">، </w:t>
      </w:r>
      <w:r w:rsidR="00DE0F50" w:rsidRPr="00984881">
        <w:rPr>
          <w:rFonts w:eastAsia="Calibri"/>
          <w:sz w:val="28"/>
          <w:szCs w:val="28"/>
          <w:rtl/>
        </w:rPr>
        <w:t xml:space="preserve">ﻭ ﺻﺒﻴﺢ ﺯﻳﺒﺎ ﺭﻭﻯ ﺷﺪﻩ ﺍﺳﺖ ﮐﻪ ﺍﺯ ﺍﻳﻦ </w:t>
      </w:r>
      <w:r w:rsidR="00DA649A" w:rsidRPr="00984881">
        <w:rPr>
          <w:rFonts w:eastAsia="Calibri"/>
          <w:sz w:val="28"/>
          <w:szCs w:val="28"/>
          <w:rtl/>
        </w:rPr>
        <w:t>پس</w:t>
      </w:r>
      <w:r>
        <w:rPr>
          <w:rFonts w:eastAsia="Calibri"/>
          <w:sz w:val="28"/>
          <w:szCs w:val="28"/>
          <w:rtl/>
        </w:rPr>
        <w:t xml:space="preserve"> </w:t>
      </w:r>
      <w:r w:rsidR="00DE0F50" w:rsidRPr="00984881">
        <w:rPr>
          <w:rFonts w:eastAsia="Calibri"/>
          <w:sz w:val="28"/>
          <w:szCs w:val="28"/>
          <w:rtl/>
        </w:rPr>
        <w:t>ﭼﻮﻥ ﭘﺎﺩﺷﺎﻫﺎﻥ</w:t>
      </w:r>
      <w:r w:rsidR="00BD77AA">
        <w:rPr>
          <w:rFonts w:eastAsia="Calibri"/>
          <w:sz w:val="28"/>
          <w:szCs w:val="28"/>
          <w:rtl/>
        </w:rPr>
        <w:t xml:space="preserve">، </w:t>
      </w:r>
      <w:r w:rsidR="00DE0F50" w:rsidRPr="00984881">
        <w:rPr>
          <w:rFonts w:eastAsia="Calibri"/>
          <w:sz w:val="28"/>
          <w:szCs w:val="28"/>
          <w:rtl/>
        </w:rPr>
        <w:t>ﺯﻳﺒﺎ ﻭ ﺁﺭﺍﺳﺘﻪ ﻭ ﭘﺮ ﺯﻳﻨﺖ ﻭ ﺑﺎ ﺁﺭﺍﻳﺶ ﻣﻴﺒﺎﺷﺪ</w:t>
      </w:r>
      <w:r w:rsidR="00BD77AA">
        <w:rPr>
          <w:rFonts w:eastAsia="Calibri"/>
          <w:sz w:val="28"/>
          <w:szCs w:val="28"/>
          <w:rtl/>
        </w:rPr>
        <w:t xml:space="preserve">. </w:t>
      </w:r>
    </w:p>
    <w:p w:rsidR="00DE0F50" w:rsidRPr="00984881" w:rsidRDefault="00DE0F50" w:rsidP="00DE0F50">
      <w:pPr>
        <w:bidi/>
        <w:spacing w:after="200" w:line="276" w:lineRule="auto"/>
        <w:jc w:val="both"/>
        <w:rPr>
          <w:rFonts w:eastAsia="Calibri"/>
          <w:b/>
          <w:bCs/>
          <w:sz w:val="28"/>
          <w:szCs w:val="28"/>
          <w:rtl/>
        </w:rPr>
      </w:pPr>
      <w:r w:rsidRPr="00984881">
        <w:rPr>
          <w:rFonts w:eastAsia="Calibri"/>
          <w:b/>
          <w:bCs/>
          <w:sz w:val="28"/>
          <w:szCs w:val="28"/>
          <w:rtl/>
        </w:rPr>
        <w:t xml:space="preserve"> ﻣﻰ ﭼ</w:t>
      </w:r>
      <w:r w:rsidR="007523CD" w:rsidRPr="00984881">
        <w:rPr>
          <w:rFonts w:eastAsia="Calibri" w:hint="cs"/>
          <w:b/>
          <w:bCs/>
          <w:sz w:val="28"/>
          <w:szCs w:val="28"/>
          <w:rtl/>
        </w:rPr>
        <w:t>ِ</w:t>
      </w:r>
      <w:r w:rsidRPr="00984881">
        <w:rPr>
          <w:rFonts w:eastAsia="Calibri"/>
          <w:b/>
          <w:bCs/>
          <w:sz w:val="28"/>
          <w:szCs w:val="28"/>
          <w:rtl/>
        </w:rPr>
        <w:t>ﮑﺪ ﮊﺍﻟﻪ ﺑﺮ ﺭ</w:t>
      </w:r>
      <w:r w:rsidR="007523CD" w:rsidRPr="00984881">
        <w:rPr>
          <w:rFonts w:eastAsia="Calibri" w:hint="cs"/>
          <w:b/>
          <w:bCs/>
          <w:sz w:val="28"/>
          <w:szCs w:val="28"/>
          <w:rtl/>
        </w:rPr>
        <w:t>ُ</w:t>
      </w:r>
      <w:r w:rsidRPr="00984881">
        <w:rPr>
          <w:rFonts w:eastAsia="Calibri"/>
          <w:b/>
          <w:bCs/>
          <w:sz w:val="28"/>
          <w:szCs w:val="28"/>
          <w:rtl/>
        </w:rPr>
        <w:t>ﺥ</w:t>
      </w:r>
      <w:r w:rsidR="004D25BE">
        <w:rPr>
          <w:rFonts w:eastAsia="Calibri"/>
          <w:b/>
          <w:bCs/>
          <w:sz w:val="28"/>
          <w:szCs w:val="28"/>
          <w:rtl/>
        </w:rPr>
        <w:t xml:space="preserve"> </w:t>
      </w:r>
      <w:r w:rsidRPr="00984881">
        <w:rPr>
          <w:rFonts w:eastAsia="Calibri"/>
          <w:b/>
          <w:bCs/>
          <w:sz w:val="28"/>
          <w:szCs w:val="28"/>
          <w:rtl/>
        </w:rPr>
        <w:t>ﻟﺎﻟﻪ</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ﺍﻟﻤﺪﺍﻡ ﺍﻟﻤﺪﺍﻡ</w:t>
      </w:r>
      <w:r w:rsidR="00BD77AA">
        <w:rPr>
          <w:rFonts w:eastAsia="Calibri"/>
          <w:b/>
          <w:bCs/>
          <w:sz w:val="28"/>
          <w:szCs w:val="28"/>
          <w:rtl/>
        </w:rPr>
        <w:t xml:space="preserve">، </w:t>
      </w:r>
      <w:r w:rsidRPr="00984881">
        <w:rPr>
          <w:rFonts w:eastAsia="Calibri"/>
          <w:b/>
          <w:bCs/>
          <w:sz w:val="28"/>
          <w:szCs w:val="28"/>
          <w:rtl/>
        </w:rPr>
        <w:t xml:space="preserve">ﻳﺎ ﺃﺣﺒﺎﺏ </w:t>
      </w:r>
    </w:p>
    <w:p w:rsidR="00DE0F50" w:rsidRPr="00984881" w:rsidRDefault="004D25BE" w:rsidP="007523CD">
      <w:pPr>
        <w:bidi/>
        <w:spacing w:after="200" w:line="276" w:lineRule="auto"/>
        <w:jc w:val="both"/>
        <w:rPr>
          <w:rFonts w:eastAsia="Calibri"/>
          <w:sz w:val="28"/>
          <w:szCs w:val="28"/>
          <w:rtl/>
        </w:rPr>
      </w:pPr>
      <w:r>
        <w:rPr>
          <w:rFonts w:eastAsia="Calibri"/>
          <w:sz w:val="28"/>
          <w:szCs w:val="28"/>
          <w:rtl/>
        </w:rPr>
        <w:t xml:space="preserve"> </w:t>
      </w:r>
      <w:r w:rsidR="00DE0F50" w:rsidRPr="00984881">
        <w:rPr>
          <w:rFonts w:eastAsia="Calibri"/>
          <w:sz w:val="28"/>
          <w:szCs w:val="28"/>
          <w:rtl/>
        </w:rPr>
        <w:t>ﻧﻪ ﻓﻘﻂ ﺷبنم</w:t>
      </w:r>
      <w:r>
        <w:rPr>
          <w:rFonts w:eastAsia="Calibri"/>
          <w:sz w:val="28"/>
          <w:szCs w:val="28"/>
          <w:rtl/>
        </w:rPr>
        <w:t xml:space="preserve"> </w:t>
      </w:r>
      <w:r w:rsidR="00DE0F50" w:rsidRPr="00984881">
        <w:rPr>
          <w:rFonts w:eastAsia="Calibri"/>
          <w:sz w:val="28"/>
          <w:szCs w:val="28"/>
          <w:rtl/>
        </w:rPr>
        <w:t>ﻭﮊﺍﻟﻪ ﻭ</w:t>
      </w:r>
      <w:r w:rsidR="007523CD" w:rsidRPr="00984881">
        <w:rPr>
          <w:rFonts w:eastAsia="Calibri" w:hint="cs"/>
          <w:sz w:val="28"/>
          <w:szCs w:val="28"/>
          <w:rtl/>
        </w:rPr>
        <w:t>(قطرة النَد</w:t>
      </w:r>
      <w:r w:rsidR="00DE0F50" w:rsidRPr="00984881">
        <w:rPr>
          <w:rFonts w:eastAsia="Calibri"/>
          <w:sz w:val="28"/>
          <w:szCs w:val="28"/>
          <w:rtl/>
        </w:rPr>
        <w:t>ﻯ</w:t>
      </w:r>
      <w:r w:rsidR="007523CD" w:rsidRPr="00984881">
        <w:rPr>
          <w:rFonts w:eastAsia="Calibri" w:hint="cs"/>
          <w:sz w:val="28"/>
          <w:szCs w:val="28"/>
          <w:rtl/>
        </w:rPr>
        <w:t>)</w:t>
      </w:r>
      <w:r w:rsidR="00BD77AA">
        <w:rPr>
          <w:rFonts w:eastAsia="Calibri"/>
          <w:sz w:val="28"/>
          <w:szCs w:val="28"/>
          <w:rtl/>
        </w:rPr>
        <w:t xml:space="preserve">، </w:t>
      </w:r>
      <w:r w:rsidR="00DE0F50" w:rsidRPr="00984881">
        <w:rPr>
          <w:rFonts w:eastAsia="Calibri"/>
          <w:sz w:val="28"/>
          <w:szCs w:val="28"/>
          <w:rtl/>
        </w:rPr>
        <w:t>ﺍﺯ ﺭﺥ ﮔﻠﺒﺮﮒ ﻫﺎﻯ ﻟﺎﻟﻪ ﺩﺭ ﺍﻳﻦ ﺑﺎﻣﺪﺍﺩﻯ ﻣﻰ ﭼﮑﺪ</w:t>
      </w:r>
      <w:r w:rsidR="00BD77AA">
        <w:rPr>
          <w:rFonts w:eastAsia="Calibri"/>
          <w:sz w:val="28"/>
          <w:szCs w:val="28"/>
          <w:rtl/>
        </w:rPr>
        <w:t xml:space="preserve">، </w:t>
      </w:r>
      <w:r w:rsidR="00DE0F50" w:rsidRPr="00984881">
        <w:rPr>
          <w:rFonts w:eastAsia="Calibri"/>
          <w:sz w:val="28"/>
          <w:szCs w:val="28"/>
          <w:rtl/>
        </w:rPr>
        <w:t>ﮐﻪ ﺍﺯ</w:t>
      </w:r>
      <w:r>
        <w:rPr>
          <w:rFonts w:eastAsia="Calibri"/>
          <w:sz w:val="28"/>
          <w:szCs w:val="28"/>
          <w:rtl/>
        </w:rPr>
        <w:t xml:space="preserve"> </w:t>
      </w:r>
      <w:r w:rsidR="00DE0F50" w:rsidRPr="00984881">
        <w:rPr>
          <w:rFonts w:eastAsia="Calibri"/>
          <w:sz w:val="28"/>
          <w:szCs w:val="28"/>
          <w:rtl/>
        </w:rPr>
        <w:t>ﺻﻮﺭﺕ ﭼﻮﻥ ﮔﻞ ﺯﻳﺒﺎﻯ ﺣﺎﻓﻆ ﺳﺎﻟﻚ ﻭﺍﺻﻞ</w:t>
      </w:r>
      <w:r>
        <w:rPr>
          <w:rFonts w:eastAsia="Calibri"/>
          <w:sz w:val="28"/>
          <w:szCs w:val="28"/>
          <w:rtl/>
        </w:rPr>
        <w:t xml:space="preserve"> </w:t>
      </w:r>
      <w:r w:rsidR="00DE0F50" w:rsidRPr="00984881">
        <w:rPr>
          <w:rFonts w:eastAsia="Calibri"/>
          <w:sz w:val="28"/>
          <w:szCs w:val="28"/>
          <w:rtl/>
        </w:rPr>
        <w:t>ﺑﺨﺪﺍ</w:t>
      </w:r>
      <w:r w:rsidR="00BD77AA">
        <w:rPr>
          <w:rFonts w:eastAsia="Calibri"/>
          <w:sz w:val="28"/>
          <w:szCs w:val="28"/>
          <w:rtl/>
        </w:rPr>
        <w:t xml:space="preserve">، </w:t>
      </w:r>
      <w:r w:rsidR="00DE0F50" w:rsidRPr="00984881">
        <w:rPr>
          <w:rFonts w:eastAsia="Calibri"/>
          <w:sz w:val="28"/>
          <w:szCs w:val="28"/>
          <w:rtl/>
        </w:rPr>
        <w:t>ﻭﺑﺎ ﮐﺴﺐ ﺭﺿﺎﻳﺖ ﺍﻟﻬﻰ ﻧﺠﺎﺕ ﻳﺎﻓﺘﻪ</w:t>
      </w:r>
      <w:r w:rsidR="00BD77AA">
        <w:rPr>
          <w:rFonts w:eastAsia="Calibri"/>
          <w:sz w:val="28"/>
          <w:szCs w:val="28"/>
          <w:rtl/>
        </w:rPr>
        <w:t xml:space="preserve">، </w:t>
      </w:r>
      <w:r w:rsidR="00DE0F50" w:rsidRPr="00984881">
        <w:rPr>
          <w:rFonts w:eastAsia="Calibri"/>
          <w:sz w:val="28"/>
          <w:szCs w:val="28"/>
          <w:rtl/>
        </w:rPr>
        <w:t>ﻭ ﺍﺳﺘﺤﻤﺎﻡ ﻭﻏﺴﻞ ﻋﻴﺪ</w:t>
      </w:r>
      <w:r>
        <w:rPr>
          <w:rFonts w:eastAsia="Calibri"/>
          <w:sz w:val="28"/>
          <w:szCs w:val="28"/>
          <w:rtl/>
        </w:rPr>
        <w:t xml:space="preserve"> </w:t>
      </w:r>
      <w:r w:rsidR="00DE0F50" w:rsidRPr="00984881">
        <w:rPr>
          <w:rFonts w:eastAsia="Calibri"/>
          <w:sz w:val="28"/>
          <w:szCs w:val="28"/>
          <w:rtl/>
        </w:rPr>
        <w:t>ﺧﻮﺩﺭﺍ ﺍﻧﺠﺎﻡ</w:t>
      </w:r>
      <w:r>
        <w:rPr>
          <w:rFonts w:eastAsia="Calibri"/>
          <w:sz w:val="28"/>
          <w:szCs w:val="28"/>
          <w:rtl/>
        </w:rPr>
        <w:t xml:space="preserve"> </w:t>
      </w:r>
      <w:r w:rsidR="00DE0F50" w:rsidRPr="00984881">
        <w:rPr>
          <w:rFonts w:eastAsia="Calibri"/>
          <w:sz w:val="28"/>
          <w:szCs w:val="28"/>
          <w:rtl/>
        </w:rPr>
        <w:t>ﺩﺍﺩﻩ</w:t>
      </w:r>
      <w:r w:rsidR="00BD77AA">
        <w:rPr>
          <w:rFonts w:eastAsia="Calibri"/>
          <w:sz w:val="28"/>
          <w:szCs w:val="28"/>
          <w:rtl/>
        </w:rPr>
        <w:t xml:space="preserve">، </w:t>
      </w:r>
      <w:r w:rsidR="00DE0F50" w:rsidRPr="00984881">
        <w:rPr>
          <w:rFonts w:eastAsia="Calibri"/>
          <w:sz w:val="28"/>
          <w:szCs w:val="28"/>
          <w:rtl/>
        </w:rPr>
        <w:t>ﮐﻪ ﺁﺏ ﺍﺯ ﺳﺮ ﻭﺭﻭﻯ ﺍﻭ ﻣﻰ ﭼﮑﺪ</w:t>
      </w:r>
      <w:r w:rsidR="00BD77AA">
        <w:rPr>
          <w:rFonts w:eastAsia="Calibri"/>
          <w:sz w:val="28"/>
          <w:szCs w:val="28"/>
          <w:rtl/>
        </w:rPr>
        <w:t xml:space="preserve">. </w:t>
      </w:r>
      <w:r w:rsidR="00DE0F50" w:rsidRPr="00984881">
        <w:rPr>
          <w:rFonts w:eastAsia="Calibri"/>
          <w:sz w:val="28"/>
          <w:szCs w:val="28"/>
          <w:rtl/>
        </w:rPr>
        <w:t>ﺯﻳﺮﺍ</w:t>
      </w:r>
      <w:r>
        <w:rPr>
          <w:rFonts w:eastAsia="Calibri"/>
          <w:sz w:val="28"/>
          <w:szCs w:val="28"/>
          <w:rtl/>
        </w:rPr>
        <w:t xml:space="preserve"> </w:t>
      </w:r>
      <w:r w:rsidR="00DE0F50" w:rsidRPr="00984881">
        <w:rPr>
          <w:rFonts w:eastAsia="Calibri"/>
          <w:sz w:val="28"/>
          <w:szCs w:val="28"/>
          <w:rtl/>
        </w:rPr>
        <w:t>ﺍﻳﻦ ﻫﻤﺎﻧﻰ ﺭﺑّﺎﻧﻰ ﻧﻮﻉ ﺑﺸﺮﻯ ﺭﺍ ﻧﻴﺰ</w:t>
      </w:r>
      <w:r>
        <w:rPr>
          <w:rFonts w:eastAsia="Calibri"/>
          <w:sz w:val="28"/>
          <w:szCs w:val="28"/>
          <w:rtl/>
        </w:rPr>
        <w:t xml:space="preserve"> </w:t>
      </w:r>
      <w:r w:rsidR="00DE0F50" w:rsidRPr="00984881">
        <w:rPr>
          <w:rFonts w:eastAsia="Calibri"/>
          <w:sz w:val="28"/>
          <w:szCs w:val="28"/>
          <w:rtl/>
        </w:rPr>
        <w:t>ﻳﺎﻓﺘﻪ ﺍﺳﺖ</w:t>
      </w:r>
      <w:r w:rsidR="00BD77AA">
        <w:rPr>
          <w:rFonts w:eastAsia="Calibri"/>
          <w:sz w:val="28"/>
          <w:szCs w:val="28"/>
          <w:rtl/>
        </w:rPr>
        <w:t xml:space="preserve">. </w:t>
      </w:r>
      <w:r w:rsidR="00DE0F50" w:rsidRPr="00984881">
        <w:rPr>
          <w:rFonts w:eastAsia="Calibri"/>
          <w:sz w:val="28"/>
          <w:szCs w:val="28"/>
          <w:rtl/>
        </w:rPr>
        <w:t>ﮐﻪ ﭼﻮﻥﺒﺎﻟﮕﻮﻯ ﮐﻤﺎﻝ ﺍﻟﻬﻰ ﻣﻴﺴّﺮ ﺑﺮﺍﻯ ﻧﻮﻉ ﺑﺸﺮ ﺭﺳﻴﺪﻩ ﺍﺳﺖ</w:t>
      </w:r>
      <w:r w:rsidR="00BD77AA">
        <w:rPr>
          <w:rFonts w:eastAsia="Calibri"/>
          <w:sz w:val="28"/>
          <w:szCs w:val="28"/>
          <w:rtl/>
        </w:rPr>
        <w:t xml:space="preserve">. </w:t>
      </w:r>
      <w:r w:rsidR="00DE0F50" w:rsidRPr="00984881">
        <w:rPr>
          <w:rFonts w:eastAsia="Calibri"/>
          <w:sz w:val="28"/>
          <w:szCs w:val="28"/>
          <w:rtl/>
        </w:rPr>
        <w:t>ﻭ ﺑﺎ</w:t>
      </w:r>
      <w:r>
        <w:rPr>
          <w:rFonts w:eastAsia="Calibri"/>
          <w:sz w:val="28"/>
          <w:szCs w:val="28"/>
          <w:rtl/>
        </w:rPr>
        <w:t xml:space="preserve"> </w:t>
      </w:r>
      <w:r w:rsidR="00DE0F50" w:rsidRPr="00984881">
        <w:rPr>
          <w:rFonts w:eastAsia="Calibri"/>
          <w:sz w:val="28"/>
          <w:szCs w:val="28"/>
          <w:rtl/>
        </w:rPr>
        <w:t>ﺷﺴﺸﺘﻮﻯ ﺗﻦ ﺧﻮﺩ</w:t>
      </w:r>
      <w:r>
        <w:rPr>
          <w:rFonts w:eastAsia="Calibri"/>
          <w:sz w:val="28"/>
          <w:szCs w:val="28"/>
          <w:rtl/>
        </w:rPr>
        <w:t xml:space="preserve"> </w:t>
      </w:r>
      <w:r w:rsidR="00DE0F50" w:rsidRPr="00984881">
        <w:rPr>
          <w:rFonts w:eastAsia="Calibri"/>
          <w:sz w:val="28"/>
          <w:szCs w:val="28"/>
          <w:rtl/>
        </w:rPr>
        <w:t>ﺍﺯ ﺧﺎﻙ ﻭﺧﻮﻥ</w:t>
      </w:r>
      <w:r w:rsidR="00BD77AA">
        <w:rPr>
          <w:rFonts w:eastAsia="Calibri"/>
          <w:sz w:val="28"/>
          <w:szCs w:val="28"/>
          <w:rtl/>
        </w:rPr>
        <w:t xml:space="preserve">، </w:t>
      </w:r>
      <w:r w:rsidR="00DE0F50" w:rsidRPr="00984881">
        <w:rPr>
          <w:rFonts w:eastAsia="Calibri"/>
          <w:sz w:val="28"/>
          <w:szCs w:val="28"/>
          <w:rtl/>
        </w:rPr>
        <w:t>ﺩﻭﺭﻩ</w:t>
      </w:r>
      <w:r>
        <w:rPr>
          <w:rFonts w:eastAsia="Calibri"/>
          <w:sz w:val="28"/>
          <w:szCs w:val="28"/>
          <w:rtl/>
        </w:rPr>
        <w:t xml:space="preserve"> </w:t>
      </w:r>
      <w:r w:rsidR="00DE0F50" w:rsidRPr="00984881">
        <w:rPr>
          <w:rFonts w:eastAsia="Calibri"/>
          <w:sz w:val="28"/>
          <w:szCs w:val="28"/>
          <w:rtl/>
        </w:rPr>
        <w:t>ﻋﺰﻟﺖ ﺭﺍ ﮐﻨﺎﺭ</w:t>
      </w:r>
      <w:r>
        <w:rPr>
          <w:rFonts w:eastAsia="Calibri"/>
          <w:sz w:val="28"/>
          <w:szCs w:val="28"/>
          <w:rtl/>
        </w:rPr>
        <w:t xml:space="preserve"> </w:t>
      </w:r>
      <w:r w:rsidR="00DE0F50" w:rsidRPr="00984881">
        <w:rPr>
          <w:rFonts w:eastAsia="Calibri"/>
          <w:sz w:val="28"/>
          <w:szCs w:val="28"/>
          <w:rtl/>
        </w:rPr>
        <w:t>ﮔﺬﺍﺭﺩﻩ</w:t>
      </w:r>
      <w:r w:rsidR="00BD77AA">
        <w:rPr>
          <w:rFonts w:eastAsia="Calibri"/>
          <w:sz w:val="28"/>
          <w:szCs w:val="28"/>
          <w:rtl/>
        </w:rPr>
        <w:t xml:space="preserve">، </w:t>
      </w:r>
      <w:r w:rsidR="00DE0F50" w:rsidRPr="00984881">
        <w:rPr>
          <w:rFonts w:eastAsia="Calibri"/>
          <w:sz w:val="28"/>
          <w:szCs w:val="28"/>
          <w:rtl/>
        </w:rPr>
        <w:t>ﻟﺒﺎس ﻋﻴﺪ ﻭ ﺷﺎﻣﻪ ﻧﻮﺍﺯﻯ</w:t>
      </w:r>
      <w:r>
        <w:rPr>
          <w:rFonts w:eastAsia="Calibri"/>
          <w:sz w:val="28"/>
          <w:szCs w:val="28"/>
          <w:rtl/>
        </w:rPr>
        <w:t xml:space="preserve"> </w:t>
      </w:r>
      <w:r w:rsidR="00DE0F50" w:rsidRPr="00984881">
        <w:rPr>
          <w:rFonts w:eastAsia="Calibri"/>
          <w:sz w:val="28"/>
          <w:szCs w:val="28"/>
          <w:rtl/>
        </w:rPr>
        <w:t>ﺑﺮ ﺧﻮﺩ ﺯﺩﻩ</w:t>
      </w:r>
      <w:r w:rsidR="00BD77AA">
        <w:rPr>
          <w:rFonts w:eastAsia="Calibri"/>
          <w:sz w:val="28"/>
          <w:szCs w:val="28"/>
          <w:rtl/>
        </w:rPr>
        <w:t xml:space="preserve">، </w:t>
      </w:r>
      <w:r w:rsidR="00DE0F50" w:rsidRPr="00984881">
        <w:rPr>
          <w:rFonts w:eastAsia="Calibri"/>
          <w:sz w:val="28"/>
          <w:szCs w:val="28"/>
          <w:rtl/>
        </w:rPr>
        <w:t>ﺑﺎ ﻟﺒﺨﻨﺪ ﺭﺿﺎﻳﺘﻰ ﺑﺪﻳﺪﺍﺭ ﺃﺣﺒﺎﺏ ﻭ ﺩﻭﺳﺘﺪﺍﺭﺍﻥ ﻃﺮﻳﻘﺖ</w:t>
      </w:r>
      <w:r>
        <w:rPr>
          <w:rFonts w:eastAsia="Calibri"/>
          <w:sz w:val="28"/>
          <w:szCs w:val="28"/>
          <w:rtl/>
        </w:rPr>
        <w:t xml:space="preserve"> </w:t>
      </w:r>
      <w:r w:rsidR="00DE0F50" w:rsidRPr="00984881">
        <w:rPr>
          <w:rFonts w:eastAsia="Calibri"/>
          <w:sz w:val="28"/>
          <w:szCs w:val="28"/>
          <w:rtl/>
        </w:rPr>
        <w:t>ﺧﻮﺩ</w:t>
      </w:r>
      <w:r w:rsidR="00BD77AA">
        <w:rPr>
          <w:rFonts w:eastAsia="Calibri"/>
          <w:sz w:val="28"/>
          <w:szCs w:val="28"/>
          <w:rtl/>
        </w:rPr>
        <w:t xml:space="preserve">، </w:t>
      </w:r>
      <w:r w:rsidR="00DE0F50" w:rsidRPr="00984881">
        <w:rPr>
          <w:rFonts w:eastAsia="Calibri"/>
          <w:sz w:val="28"/>
          <w:szCs w:val="28"/>
          <w:rtl/>
        </w:rPr>
        <w:t>ﭘﻴﺮ ﻣﺮﺑّﻰ ﻭ ﺍﻃﺮﺍﻓﻴﺎﻥ ﺍﻭ ﻣﻴﺮﻭﺩ</w:t>
      </w:r>
      <w:r w:rsidR="00BD77AA">
        <w:rPr>
          <w:rFonts w:eastAsia="Calibri"/>
          <w:sz w:val="28"/>
          <w:szCs w:val="28"/>
          <w:rtl/>
        </w:rPr>
        <w:t xml:space="preserve">. </w:t>
      </w:r>
      <w:r w:rsidR="00DE0F50" w:rsidRPr="00984881">
        <w:rPr>
          <w:rFonts w:eastAsia="Calibri"/>
          <w:sz w:val="28"/>
          <w:szCs w:val="28"/>
          <w:rtl/>
        </w:rPr>
        <w:t>ﮐﻪ ﺗﺎ ﺩﻳﺮﻭﺯ ﻣﺎﻧﻨﺪ ﻫﻢ ﺳﺎﻟﻚ</w:t>
      </w:r>
      <w:r>
        <w:rPr>
          <w:rFonts w:eastAsia="Calibri"/>
          <w:sz w:val="28"/>
          <w:szCs w:val="28"/>
          <w:rtl/>
        </w:rPr>
        <w:t xml:space="preserve"> </w:t>
      </w:r>
      <w:r w:rsidR="00DE0F50" w:rsidRPr="00984881">
        <w:rPr>
          <w:rFonts w:eastAsia="Calibri"/>
          <w:sz w:val="28"/>
          <w:szCs w:val="28"/>
          <w:rtl/>
        </w:rPr>
        <w:t>ﺑﻮﺩﻧﺪ</w:t>
      </w:r>
      <w:r w:rsidR="00BD77AA">
        <w:rPr>
          <w:rFonts w:eastAsia="Calibri"/>
          <w:sz w:val="28"/>
          <w:szCs w:val="28"/>
          <w:rtl/>
        </w:rPr>
        <w:t xml:space="preserve">. </w:t>
      </w:r>
      <w:r w:rsidR="00DE0F50" w:rsidRPr="00984881">
        <w:rPr>
          <w:rFonts w:eastAsia="Calibri"/>
          <w:sz w:val="28"/>
          <w:szCs w:val="28"/>
          <w:rtl/>
        </w:rPr>
        <w:t>ﻭ ﺍﻣﺮﻭﺯﻩ ﻣﻴﺘﻮﺍﻧﻨﺪ ﺍﺯ ﺗﺠﺎ</w:t>
      </w:r>
      <w:r w:rsidR="00661646" w:rsidRPr="00984881">
        <w:rPr>
          <w:rFonts w:eastAsia="Calibri"/>
          <w:sz w:val="28"/>
          <w:szCs w:val="28"/>
          <w:rtl/>
        </w:rPr>
        <w:t>ربّ</w:t>
      </w:r>
      <w:r w:rsidR="00DE0F50" w:rsidRPr="00984881">
        <w:rPr>
          <w:rFonts w:eastAsia="Calibri"/>
          <w:sz w:val="28"/>
          <w:szCs w:val="28"/>
          <w:rtl/>
        </w:rPr>
        <w:t xml:space="preserve"> ﺭﺍﻩ ﺍﻟﻬﻰ ﺣﺎﻓﻆ ﺍﺳﺘﻔﺎﺩﻩ ﮐﻨﺪ ﻭ ﺑﺮﺍﻯ ﮔﺮﻭﻩ</w:t>
      </w:r>
      <w:r>
        <w:rPr>
          <w:rFonts w:eastAsia="Calibri"/>
          <w:sz w:val="28"/>
          <w:szCs w:val="28"/>
          <w:rtl/>
        </w:rPr>
        <w:t xml:space="preserve"> </w:t>
      </w:r>
      <w:r w:rsidR="00DE0F50" w:rsidRPr="00984881">
        <w:rPr>
          <w:rFonts w:eastAsia="Calibri"/>
          <w:sz w:val="28"/>
          <w:szCs w:val="28"/>
          <w:rtl/>
        </w:rPr>
        <w:t>ﺟﺪﻳﺪﻯ ﭘﻴﺮ ﮐﺎﻣﻞ ﻣﺤﺴﻮﺏ</w:t>
      </w:r>
      <w:r>
        <w:rPr>
          <w:rFonts w:eastAsia="Calibri"/>
          <w:sz w:val="28"/>
          <w:szCs w:val="28"/>
          <w:rtl/>
        </w:rPr>
        <w:t xml:space="preserve"> </w:t>
      </w:r>
      <w:r w:rsidR="00DE0F50" w:rsidRPr="00984881">
        <w:rPr>
          <w:rFonts w:eastAsia="Calibri"/>
          <w:sz w:val="28"/>
          <w:szCs w:val="28"/>
          <w:rtl/>
        </w:rPr>
        <w:t>ﮔﺮﺩﺩ</w:t>
      </w:r>
      <w:r w:rsidR="00BD77AA">
        <w:rPr>
          <w:rFonts w:eastAsia="Calibri"/>
          <w:sz w:val="28"/>
          <w:szCs w:val="28"/>
          <w:rtl/>
        </w:rPr>
        <w:t xml:space="preserve">. </w:t>
      </w:r>
      <w:r w:rsidR="00DE0F50" w:rsidRPr="00984881">
        <w:rPr>
          <w:rFonts w:eastAsia="Calibri"/>
          <w:sz w:val="28"/>
          <w:szCs w:val="28"/>
          <w:rtl/>
        </w:rPr>
        <w:t>ﻭ ﻭﺳﻴﻠﻪ ﺍﻟﻬﻰ</w:t>
      </w:r>
      <w:r>
        <w:rPr>
          <w:rFonts w:eastAsia="Calibri"/>
          <w:sz w:val="28"/>
          <w:szCs w:val="28"/>
          <w:rtl/>
        </w:rPr>
        <w:t xml:space="preserve"> </w:t>
      </w:r>
      <w:r w:rsidR="00DE0F50" w:rsidRPr="00984881">
        <w:rPr>
          <w:rFonts w:eastAsia="Calibri"/>
          <w:sz w:val="28"/>
          <w:szCs w:val="28"/>
          <w:rtl/>
        </w:rPr>
        <w:t>ﻭ ﻋﺒﺎﺩﻯ ﺁﻧﻬﺎ ﻗﺮﺍﺭﮔﻴﺮﺩ</w:t>
      </w:r>
      <w:r w:rsidR="00BD77AA">
        <w:rPr>
          <w:rFonts w:eastAsia="Calibri"/>
          <w:sz w:val="28"/>
          <w:szCs w:val="28"/>
          <w:rtl/>
        </w:rPr>
        <w:t xml:space="preserve">. </w:t>
      </w:r>
      <w:r w:rsidR="00DE0F50" w:rsidRPr="00984881">
        <w:rPr>
          <w:rFonts w:eastAsia="Calibri"/>
          <w:sz w:val="28"/>
          <w:szCs w:val="28"/>
          <w:rtl/>
        </w:rPr>
        <w:t>ﺍﻟﻤﺪﺍﻡ ﻳﺎ ﺩﺍﺋﻢ ﻭﻣﺪﺍﻭﻡ ﺩﺭ ﺷﺮﺍﺏ</w:t>
      </w:r>
      <w:r w:rsidR="00BD77AA">
        <w:rPr>
          <w:rFonts w:eastAsia="Calibri"/>
          <w:sz w:val="28"/>
          <w:szCs w:val="28"/>
          <w:rtl/>
        </w:rPr>
        <w:t xml:space="preserve">، </w:t>
      </w:r>
      <w:r w:rsidR="00DE0F50" w:rsidRPr="00984881">
        <w:rPr>
          <w:rFonts w:eastAsia="Calibri"/>
          <w:sz w:val="28"/>
          <w:szCs w:val="28"/>
          <w:rtl/>
        </w:rPr>
        <w:t>ﻭﺩﺍﺭﺍﻯ</w:t>
      </w:r>
      <w:r>
        <w:rPr>
          <w:rFonts w:eastAsia="Calibri"/>
          <w:sz w:val="28"/>
          <w:szCs w:val="28"/>
          <w:rtl/>
        </w:rPr>
        <w:t xml:space="preserve"> </w:t>
      </w:r>
      <w:r w:rsidR="00DE0F50" w:rsidRPr="00984881">
        <w:rPr>
          <w:rFonts w:eastAsia="Calibri"/>
          <w:sz w:val="28"/>
          <w:szCs w:val="28"/>
          <w:rtl/>
        </w:rPr>
        <w:t>ﺃثر ﻣﺴﺘﻰ ﻃﻮﻟﺎ</w:t>
      </w:r>
      <w:r w:rsidR="00D1475C" w:rsidRPr="00984881">
        <w:rPr>
          <w:rFonts w:eastAsia="Calibri" w:hint="cs"/>
          <w:sz w:val="28"/>
          <w:szCs w:val="28"/>
          <w:rtl/>
        </w:rPr>
        <w:t xml:space="preserve">نی </w:t>
      </w:r>
      <w:r w:rsidR="00DE0F50" w:rsidRPr="00984881">
        <w:rPr>
          <w:rFonts w:eastAsia="Calibri"/>
          <w:sz w:val="28"/>
          <w:szCs w:val="28"/>
          <w:rtl/>
        </w:rPr>
        <w:t>ﺒﺎﺷﺪ</w:t>
      </w:r>
      <w:r w:rsidR="00BD77AA">
        <w:rPr>
          <w:rFonts w:eastAsia="Calibri"/>
          <w:sz w:val="28"/>
          <w:szCs w:val="28"/>
          <w:rtl/>
        </w:rPr>
        <w:t xml:space="preserve">. </w:t>
      </w:r>
      <w:r w:rsidR="00DE0F50" w:rsidRPr="00984881">
        <w:rPr>
          <w:rFonts w:eastAsia="Calibri"/>
          <w:sz w:val="28"/>
          <w:szCs w:val="28"/>
          <w:rtl/>
        </w:rPr>
        <w:t>ﮐﻪ ﺣﺎﻓﻆ ﺑﺎ ﺍﻟﻬﺎﻣﺎﺕ ﻟﺪﻧّﻰ ﺍﻟﻬﻰ ﻣﺪﺍﻭﻡ ﺧﻮﺩ</w:t>
      </w:r>
      <w:r w:rsidR="00BD77AA">
        <w:rPr>
          <w:rFonts w:eastAsia="Calibri"/>
          <w:sz w:val="28"/>
          <w:szCs w:val="28"/>
          <w:rtl/>
        </w:rPr>
        <w:t xml:space="preserve">، </w:t>
      </w:r>
      <w:r w:rsidR="00DE0F50" w:rsidRPr="00984881">
        <w:rPr>
          <w:rFonts w:eastAsia="Calibri"/>
          <w:sz w:val="28"/>
          <w:szCs w:val="28"/>
          <w:rtl/>
        </w:rPr>
        <w:t>ﺷﺮﺍﺏ ﺣﮑﻤﺖ</w:t>
      </w:r>
      <w:r>
        <w:rPr>
          <w:rFonts w:eastAsia="Calibri"/>
          <w:sz w:val="28"/>
          <w:szCs w:val="28"/>
          <w:rtl/>
        </w:rPr>
        <w:t xml:space="preserve"> </w:t>
      </w:r>
      <w:r w:rsidR="00DE0F50" w:rsidRPr="00984881">
        <w:rPr>
          <w:rFonts w:eastAsia="Calibri"/>
          <w:sz w:val="28"/>
          <w:szCs w:val="28"/>
          <w:rtl/>
        </w:rPr>
        <w:t>ﻭ ﺩﺍﺩﻩ ﻫﺎﻯ ﺍﻟﻬﻰ ﻭﻭﺍﺭﺩﺍﺕ ﺑﺮﺍﻯ ﺧﻮﺩﺭﺍﺩﺍﺭﺩ</w:t>
      </w:r>
      <w:r w:rsidR="00BD77AA">
        <w:rPr>
          <w:rFonts w:eastAsia="Calibri"/>
          <w:sz w:val="28"/>
          <w:szCs w:val="28"/>
          <w:rtl/>
        </w:rPr>
        <w:t xml:space="preserve">، </w:t>
      </w:r>
      <w:r w:rsidR="00DE0F50" w:rsidRPr="00984881">
        <w:rPr>
          <w:rFonts w:eastAsia="Calibri"/>
          <w:sz w:val="28"/>
          <w:szCs w:val="28"/>
          <w:rtl/>
        </w:rPr>
        <w:t>ﺗﺎ ﺑﺪﻳﮕﺮﺍﻥ ﻧﻴﺰ ﻣﻨﺘﻘﻞ ﮐﻨﺪ</w:t>
      </w:r>
      <w:r w:rsidR="00BD77AA">
        <w:rPr>
          <w:rFonts w:eastAsia="Calibri"/>
          <w:sz w:val="28"/>
          <w:szCs w:val="28"/>
          <w:rtl/>
        </w:rPr>
        <w:t xml:space="preserve">. </w:t>
      </w:r>
      <w:r w:rsidR="00DE0F50" w:rsidRPr="00984881">
        <w:rPr>
          <w:rFonts w:eastAsia="Calibri"/>
          <w:sz w:val="28"/>
          <w:szCs w:val="28"/>
          <w:rtl/>
        </w:rPr>
        <w:t>ﮐﻪ ﻫﻤﻴﻦ ﻏﺰﻟﻬﺎﻯ ﺣﺎﻓﻆ</w:t>
      </w:r>
      <w:r w:rsidR="00BD77AA">
        <w:rPr>
          <w:rFonts w:eastAsia="Calibri"/>
          <w:sz w:val="28"/>
          <w:szCs w:val="28"/>
          <w:rtl/>
        </w:rPr>
        <w:t xml:space="preserve">، </w:t>
      </w:r>
      <w:r w:rsidR="00DE0F50" w:rsidRPr="00984881">
        <w:rPr>
          <w:rFonts w:eastAsia="Calibri"/>
          <w:sz w:val="28"/>
          <w:szCs w:val="28"/>
          <w:rtl/>
        </w:rPr>
        <w:t>ﺍﺯ ﺟﻤﻠﻪ</w:t>
      </w:r>
      <w:r>
        <w:rPr>
          <w:rFonts w:eastAsia="Calibri"/>
          <w:sz w:val="28"/>
          <w:szCs w:val="28"/>
          <w:rtl/>
        </w:rPr>
        <w:t xml:space="preserve"> </w:t>
      </w:r>
      <w:r w:rsidR="00DE0F50" w:rsidRPr="00984881">
        <w:rPr>
          <w:rFonts w:eastAsia="Calibri"/>
          <w:sz w:val="28"/>
          <w:szCs w:val="28"/>
          <w:rtl/>
        </w:rPr>
        <w:t>ﺍﻳﻦ</w:t>
      </w:r>
      <w:r>
        <w:rPr>
          <w:rFonts w:eastAsia="Calibri"/>
          <w:sz w:val="28"/>
          <w:szCs w:val="28"/>
          <w:rtl/>
        </w:rPr>
        <w:t xml:space="preserve"> </w:t>
      </w:r>
      <w:r w:rsidR="00DE0F50" w:rsidRPr="00984881">
        <w:rPr>
          <w:rFonts w:eastAsia="Calibri"/>
          <w:sz w:val="28"/>
          <w:szCs w:val="28"/>
          <w:rtl/>
        </w:rPr>
        <w:t>ﻭﺍﺭﺩﺍﺕ</w:t>
      </w:r>
      <w:r>
        <w:rPr>
          <w:rFonts w:eastAsia="Calibri"/>
          <w:sz w:val="28"/>
          <w:szCs w:val="28"/>
          <w:rtl/>
        </w:rPr>
        <w:t xml:space="preserve"> </w:t>
      </w:r>
      <w:r w:rsidR="00DE0F50" w:rsidRPr="00984881">
        <w:rPr>
          <w:rFonts w:eastAsia="Calibri"/>
          <w:sz w:val="28"/>
          <w:szCs w:val="28"/>
          <w:rtl/>
        </w:rPr>
        <w:t>ﺍﻟﻬﻰ ﻣﻴﺒﺎﺷﺪ</w:t>
      </w:r>
      <w:r w:rsidR="00BD77AA">
        <w:rPr>
          <w:rFonts w:eastAsia="Calibri"/>
          <w:sz w:val="28"/>
          <w:szCs w:val="28"/>
          <w:rtl/>
        </w:rPr>
        <w:t xml:space="preserve">. </w:t>
      </w:r>
      <w:r w:rsidR="00DE0F50" w:rsidRPr="00984881">
        <w:rPr>
          <w:rFonts w:eastAsia="Calibri"/>
          <w:sz w:val="28"/>
          <w:szCs w:val="28"/>
          <w:rtl/>
        </w:rPr>
        <w:t>ﺗﺎﺑﺒﺮﺧﻰ ﺍﺯ ﺍﻳﻦ ﺷﺮﺍﺑﻬﺎﻯ ﺭﺳﻴﺪﻩ ﺍﻟﻬﻰ</w:t>
      </w:r>
      <w:r>
        <w:rPr>
          <w:rFonts w:eastAsia="Calibri"/>
          <w:sz w:val="28"/>
          <w:szCs w:val="28"/>
          <w:rtl/>
        </w:rPr>
        <w:t xml:space="preserve"> </w:t>
      </w:r>
      <w:r w:rsidR="00DE0F50" w:rsidRPr="00984881">
        <w:rPr>
          <w:rFonts w:eastAsia="Calibri"/>
          <w:sz w:val="28"/>
          <w:szCs w:val="28"/>
          <w:rtl/>
        </w:rPr>
        <w:t>ﭘﻴﺎﻟﻪ ﺑﺪﻫﺪ</w:t>
      </w:r>
      <w:r w:rsidR="00BD77AA">
        <w:rPr>
          <w:rFonts w:eastAsia="Calibri"/>
          <w:sz w:val="28"/>
          <w:szCs w:val="28"/>
          <w:rtl/>
        </w:rPr>
        <w:t xml:space="preserve">، </w:t>
      </w:r>
      <w:r w:rsidR="00DE0F50" w:rsidRPr="00984881">
        <w:rPr>
          <w:rFonts w:eastAsia="Calibri"/>
          <w:sz w:val="28"/>
          <w:szCs w:val="28"/>
          <w:rtl/>
        </w:rPr>
        <w:t>ﻭ ﺑﺒﺮﺧﻰ ﭼﻨﺪ</w:t>
      </w:r>
      <w:r>
        <w:rPr>
          <w:rFonts w:eastAsia="Calibri"/>
          <w:sz w:val="28"/>
          <w:szCs w:val="28"/>
          <w:rtl/>
        </w:rPr>
        <w:t xml:space="preserve"> </w:t>
      </w:r>
      <w:r w:rsidR="00DE0F50" w:rsidRPr="00984881">
        <w:rPr>
          <w:rFonts w:eastAsia="Calibri"/>
          <w:sz w:val="28"/>
          <w:szCs w:val="28"/>
          <w:rtl/>
        </w:rPr>
        <w:t>ﻗﻄﺮﻩ</w:t>
      </w:r>
      <w:r>
        <w:rPr>
          <w:rFonts w:eastAsia="Calibri"/>
          <w:sz w:val="28"/>
          <w:szCs w:val="28"/>
          <w:rtl/>
        </w:rPr>
        <w:t xml:space="preserve"> </w:t>
      </w:r>
      <w:r w:rsidR="00DE0F50" w:rsidRPr="00984881">
        <w:rPr>
          <w:rFonts w:eastAsia="Calibri"/>
          <w:sz w:val="28"/>
          <w:szCs w:val="28"/>
          <w:rtl/>
        </w:rPr>
        <w:t>ﻭ ﺩﺭﺩ ﻭﺗﻪ ﻣﺎﻧﺪﻩ ﺗﻪ ﮐﻮﺯﻩ ﺷﺮﺍﺏ</w:t>
      </w:r>
      <w:r w:rsidR="00BD77AA">
        <w:rPr>
          <w:rFonts w:eastAsia="Calibri"/>
          <w:sz w:val="28"/>
          <w:szCs w:val="28"/>
          <w:rtl/>
        </w:rPr>
        <w:t xml:space="preserve">. </w:t>
      </w:r>
      <w:r w:rsidR="00DE0F50" w:rsidRPr="00984881">
        <w:rPr>
          <w:rFonts w:eastAsia="Calibri"/>
          <w:sz w:val="28"/>
          <w:szCs w:val="28"/>
          <w:rtl/>
        </w:rPr>
        <w:t>ﺗﺎ</w:t>
      </w:r>
      <w:r>
        <w:rPr>
          <w:rFonts w:eastAsia="Calibri"/>
          <w:sz w:val="28"/>
          <w:szCs w:val="28"/>
          <w:rtl/>
        </w:rPr>
        <w:t xml:space="preserve"> </w:t>
      </w:r>
      <w:r w:rsidR="00DE0F50" w:rsidRPr="00984881">
        <w:rPr>
          <w:rFonts w:eastAsia="Calibri"/>
          <w:sz w:val="28"/>
          <w:szCs w:val="28"/>
          <w:rtl/>
        </w:rPr>
        <w:t>ﻇﺮﻓﻴﺖ</w:t>
      </w:r>
      <w:r>
        <w:rPr>
          <w:rFonts w:eastAsia="Calibri"/>
          <w:sz w:val="28"/>
          <w:szCs w:val="28"/>
          <w:rtl/>
        </w:rPr>
        <w:t xml:space="preserve"> </w:t>
      </w:r>
      <w:r w:rsidR="00DE0F50" w:rsidRPr="00984881">
        <w:rPr>
          <w:rFonts w:eastAsia="Calibri"/>
          <w:sz w:val="28"/>
          <w:szCs w:val="28"/>
          <w:rtl/>
        </w:rPr>
        <w:t>ﺍ</w:t>
      </w:r>
      <w:r w:rsidR="009915B2" w:rsidRPr="00984881">
        <w:rPr>
          <w:rFonts w:eastAsia="Calibri"/>
          <w:sz w:val="28"/>
          <w:szCs w:val="28"/>
          <w:rtl/>
        </w:rPr>
        <w:t>فر</w:t>
      </w:r>
      <w:r w:rsidR="00DE0F50" w:rsidRPr="00984881">
        <w:rPr>
          <w:rFonts w:eastAsia="Calibri"/>
          <w:sz w:val="28"/>
          <w:szCs w:val="28"/>
          <w:rtl/>
        </w:rPr>
        <w:t>ﺍﺩ</w:t>
      </w:r>
      <w:r>
        <w:rPr>
          <w:rFonts w:eastAsia="Calibri"/>
          <w:sz w:val="28"/>
          <w:szCs w:val="28"/>
          <w:rtl/>
        </w:rPr>
        <w:t xml:space="preserve"> </w:t>
      </w:r>
      <w:r w:rsidR="00DE0F50" w:rsidRPr="00984881">
        <w:rPr>
          <w:rFonts w:eastAsia="Calibri"/>
          <w:sz w:val="28"/>
          <w:szCs w:val="28"/>
          <w:rtl/>
        </w:rPr>
        <w:t>ﭼﻘﺪﺭ ﺑﺎﺷﺪ</w:t>
      </w:r>
      <w:r w:rsidR="00BD77AA">
        <w:rPr>
          <w:rFonts w:eastAsia="Calibri"/>
          <w:sz w:val="28"/>
          <w:szCs w:val="28"/>
          <w:rtl/>
        </w:rPr>
        <w:t xml:space="preserve">، </w:t>
      </w:r>
      <w:r w:rsidR="00DE0F50" w:rsidRPr="00984881">
        <w:rPr>
          <w:rFonts w:eastAsia="Calibri"/>
          <w:sz w:val="28"/>
          <w:szCs w:val="28"/>
          <w:rtl/>
        </w:rPr>
        <w:t xml:space="preserve">ﻭﻣﻘﺎﻡ ﺗﮑﺎﻣﻠﻰ ﺭﻭﺡ ﻭ ﻋﻘﻞ ﻭ ﺍﺣﻮﺍﻝ ﺍﻟﻬﻰ ﺁﻧﻬﺎ ﺩﺭ ﭼﻪ </w:t>
      </w:r>
      <w:r w:rsidR="009732B0" w:rsidRPr="00984881">
        <w:rPr>
          <w:rFonts w:eastAsia="Calibri"/>
          <w:sz w:val="28"/>
          <w:szCs w:val="28"/>
          <w:rtl/>
        </w:rPr>
        <w:t>حَدّ</w:t>
      </w:r>
      <w:r w:rsidR="00DE0F50" w:rsidRPr="00984881">
        <w:rPr>
          <w:rFonts w:eastAsia="Calibri"/>
          <w:sz w:val="28"/>
          <w:szCs w:val="28"/>
          <w:rtl/>
        </w:rPr>
        <w:t>ﻯ</w:t>
      </w:r>
      <w:r>
        <w:rPr>
          <w:rFonts w:eastAsia="Calibri"/>
          <w:sz w:val="28"/>
          <w:szCs w:val="28"/>
          <w:rtl/>
        </w:rPr>
        <w:t xml:space="preserve"> </w:t>
      </w:r>
      <w:r w:rsidR="00DE0F50" w:rsidRPr="00984881">
        <w:rPr>
          <w:rFonts w:eastAsia="Calibri"/>
          <w:sz w:val="28"/>
          <w:szCs w:val="28"/>
          <w:rtl/>
        </w:rPr>
        <w:t>ﺑﻮﺩﻩ ﺑﺎﺷﺪ</w:t>
      </w:r>
      <w:r w:rsidR="00BD77AA">
        <w:rPr>
          <w:rFonts w:eastAsia="Calibri"/>
          <w:sz w:val="28"/>
          <w:szCs w:val="28"/>
          <w:rtl/>
        </w:rPr>
        <w:t xml:space="preserve">. </w:t>
      </w:r>
    </w:p>
    <w:p w:rsidR="00DE0F50" w:rsidRPr="00984881" w:rsidRDefault="00DE0F50" w:rsidP="00DE0F50">
      <w:pPr>
        <w:bidi/>
        <w:spacing w:after="200" w:line="276" w:lineRule="auto"/>
        <w:jc w:val="both"/>
        <w:rPr>
          <w:rFonts w:eastAsia="Calibri"/>
          <w:b/>
          <w:bCs/>
          <w:sz w:val="28"/>
          <w:szCs w:val="28"/>
          <w:rtl/>
        </w:rPr>
      </w:pPr>
      <w:r w:rsidRPr="00984881">
        <w:rPr>
          <w:rFonts w:eastAsia="Calibri"/>
          <w:b/>
          <w:bCs/>
          <w:sz w:val="28"/>
          <w:szCs w:val="28"/>
          <w:rtl/>
        </w:rPr>
        <w:t xml:space="preserve"> ﻣﻰ ﻭﺯﺩ ﺍﺯ ﭼﻤﻦ ﻧﺴﻴﻢ</w:t>
      </w:r>
      <w:r w:rsidR="004D25BE">
        <w:rPr>
          <w:rFonts w:eastAsia="Calibri"/>
          <w:b/>
          <w:bCs/>
          <w:sz w:val="28"/>
          <w:szCs w:val="28"/>
          <w:rtl/>
        </w:rPr>
        <w:t xml:space="preserve"> </w:t>
      </w:r>
      <w:r w:rsidRPr="00984881">
        <w:rPr>
          <w:rFonts w:eastAsia="Calibri"/>
          <w:b/>
          <w:bCs/>
          <w:sz w:val="28"/>
          <w:szCs w:val="28"/>
          <w:rtl/>
        </w:rPr>
        <w:t>ﺑﻬﺸﺖ</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 xml:space="preserve">ﻫﺎﻥ ﺑﻨﻮﺷﻴﺪ ﺩﻡ ﺑﺪﻡ ﻣﻰ ﻧﺎﺏ </w:t>
      </w:r>
    </w:p>
    <w:p w:rsidR="00DE0F50" w:rsidRDefault="004D25BE" w:rsidP="00DE0F50">
      <w:pPr>
        <w:bidi/>
        <w:spacing w:after="200" w:line="276" w:lineRule="auto"/>
        <w:jc w:val="both"/>
        <w:rPr>
          <w:rFonts w:eastAsia="Calibri"/>
          <w:sz w:val="28"/>
          <w:szCs w:val="28"/>
        </w:rPr>
      </w:pPr>
      <w:r>
        <w:rPr>
          <w:rFonts w:eastAsia="Calibri"/>
          <w:sz w:val="28"/>
          <w:szCs w:val="28"/>
          <w:rtl/>
        </w:rPr>
        <w:t xml:space="preserve"> </w:t>
      </w:r>
      <w:r w:rsidR="00DE0F50" w:rsidRPr="00984881">
        <w:rPr>
          <w:rFonts w:eastAsia="Calibri"/>
          <w:sz w:val="28"/>
          <w:szCs w:val="28"/>
          <w:rtl/>
        </w:rPr>
        <w:t>ﺍﺣﺴﺎس ﺣﺎﻓﻆ ﺍﻣﺮﻭﺯ ﻧﺴﻴﻢ ﺑﻬﺸﺖ ﺭﺍ</w:t>
      </w:r>
      <w:r w:rsidR="00BD77AA">
        <w:rPr>
          <w:rFonts w:eastAsia="Calibri"/>
          <w:sz w:val="28"/>
          <w:szCs w:val="28"/>
          <w:rtl/>
        </w:rPr>
        <w:t xml:space="preserve">، </w:t>
      </w:r>
      <w:r w:rsidR="00DE0F50" w:rsidRPr="00984881">
        <w:rPr>
          <w:rFonts w:eastAsia="Calibri"/>
          <w:sz w:val="28"/>
          <w:szCs w:val="28"/>
          <w:rtl/>
        </w:rPr>
        <w:t>ﺍﺯ ﻧﺴﻴﻢ ﭼﻤﻦ ﺯﺍﺭ ﺧﺎﻧﻘﺎﻩ</w:t>
      </w:r>
      <w:r>
        <w:rPr>
          <w:rFonts w:eastAsia="Calibri"/>
          <w:sz w:val="28"/>
          <w:szCs w:val="28"/>
          <w:rtl/>
        </w:rPr>
        <w:t xml:space="preserve"> </w:t>
      </w:r>
      <w:r w:rsidR="00DE0F50" w:rsidRPr="00984881">
        <w:rPr>
          <w:rFonts w:eastAsia="Calibri"/>
          <w:sz w:val="28"/>
          <w:szCs w:val="28"/>
          <w:rtl/>
        </w:rPr>
        <w:t>ﭘﻴﺮ ﻣﻴﻴﺎﺑﺪ</w:t>
      </w:r>
      <w:r w:rsidR="00BD77AA">
        <w:rPr>
          <w:rFonts w:eastAsia="Calibri"/>
          <w:sz w:val="28"/>
          <w:szCs w:val="28"/>
          <w:rtl/>
        </w:rPr>
        <w:t xml:space="preserve">. </w:t>
      </w:r>
      <w:r w:rsidR="00DE0F50" w:rsidRPr="00984881">
        <w:rPr>
          <w:rFonts w:eastAsia="Calibri"/>
          <w:sz w:val="28"/>
          <w:szCs w:val="28"/>
          <w:rtl/>
        </w:rPr>
        <w:t>ﮐﻪ</w:t>
      </w:r>
      <w:r>
        <w:rPr>
          <w:rFonts w:eastAsia="Calibri"/>
          <w:sz w:val="28"/>
          <w:szCs w:val="28"/>
          <w:rtl/>
        </w:rPr>
        <w:t xml:space="preserve"> </w:t>
      </w:r>
      <w:r w:rsidR="00DE0F50" w:rsidRPr="00984881">
        <w:rPr>
          <w:rFonts w:eastAsia="Calibri"/>
          <w:sz w:val="28"/>
          <w:szCs w:val="28"/>
          <w:rtl/>
        </w:rPr>
        <w:t>ﺩﻧﻴﺎ ﻧﻴﺰ ﺑﺮﺍﻯ ﺍﻭ ﺑﻬﺸﺖ ﻧﺨﺴﺘﻴﻦ ﺷﺪﻩ ﺍﺳﺖ</w:t>
      </w:r>
      <w:r w:rsidR="00BD77AA">
        <w:rPr>
          <w:rFonts w:eastAsia="Calibri"/>
          <w:sz w:val="28"/>
          <w:szCs w:val="28"/>
          <w:rtl/>
        </w:rPr>
        <w:t xml:space="preserve">. </w:t>
      </w:r>
      <w:r w:rsidR="00DE0F50" w:rsidRPr="00984881">
        <w:rPr>
          <w:rFonts w:eastAsia="Calibri"/>
          <w:sz w:val="28"/>
          <w:szCs w:val="28"/>
          <w:rtl/>
        </w:rPr>
        <w:t>ﺭﻭﺯﻫﺎ ﺩﺭ ﻣﻌﺼﻮﻣﻴّﺖ ﻭ ﭘﺎﺩﺷﺎﻫﻰ ﺍﻟﻬﻰ ﻭ ﺍﻟﻬﺎﻣﺎﺕ</w:t>
      </w:r>
      <w:r w:rsidR="00BD77AA">
        <w:rPr>
          <w:rFonts w:eastAsia="Calibri"/>
          <w:sz w:val="28"/>
          <w:szCs w:val="28"/>
          <w:rtl/>
        </w:rPr>
        <w:t xml:space="preserve">، </w:t>
      </w:r>
      <w:r w:rsidR="00DE0F50" w:rsidRPr="00984881">
        <w:rPr>
          <w:rFonts w:eastAsia="Calibri"/>
          <w:sz w:val="28"/>
          <w:szCs w:val="28"/>
          <w:rtl/>
        </w:rPr>
        <w:t>ﻭ ﺧﺪﻣﺖ</w:t>
      </w:r>
      <w:r>
        <w:rPr>
          <w:rFonts w:eastAsia="Calibri"/>
          <w:sz w:val="28"/>
          <w:szCs w:val="28"/>
          <w:rtl/>
        </w:rPr>
        <w:t xml:space="preserve"> </w:t>
      </w:r>
      <w:r w:rsidR="00DE0F50" w:rsidRPr="00984881">
        <w:rPr>
          <w:rFonts w:eastAsia="Calibri"/>
          <w:sz w:val="28"/>
          <w:szCs w:val="28"/>
          <w:rtl/>
        </w:rPr>
        <w:t>ﺑﻄﺎﻟﺒﺎﻥ ﻓﻀﻞ ﺍﻭ</w:t>
      </w:r>
      <w:r w:rsidR="00BD77AA">
        <w:rPr>
          <w:rFonts w:eastAsia="Calibri"/>
          <w:sz w:val="28"/>
          <w:szCs w:val="28"/>
          <w:rtl/>
        </w:rPr>
        <w:t xml:space="preserve">. </w:t>
      </w:r>
      <w:r w:rsidR="00DE0F50" w:rsidRPr="00984881">
        <w:rPr>
          <w:rFonts w:eastAsia="Calibri"/>
          <w:sz w:val="28"/>
          <w:szCs w:val="28"/>
          <w:rtl/>
        </w:rPr>
        <w:t>ﻭ ﺷﺒﻬﺎ ﺩﺭ ﺑﻬﺸﺖ ﺩﻭﻡ</w:t>
      </w:r>
      <w:r>
        <w:rPr>
          <w:rFonts w:eastAsia="Calibri"/>
          <w:sz w:val="28"/>
          <w:szCs w:val="28"/>
          <w:rtl/>
        </w:rPr>
        <w:t xml:space="preserve"> </w:t>
      </w:r>
      <w:r w:rsidR="00DE0F50" w:rsidRPr="00984881">
        <w:rPr>
          <w:rFonts w:eastAsia="Calibri"/>
          <w:sz w:val="28"/>
          <w:szCs w:val="28"/>
          <w:rtl/>
        </w:rPr>
        <w:t>ﺩﺭ ﺭؤﻳﺎﻫﺎﻯ ﻣﻠﮑﻮﺗﻰ ﻭ ﮔﺮﺩﺷﻬﺎﻯ ﻣﺪﺍﻭﻡ</w:t>
      </w:r>
      <w:r w:rsidR="00BD77AA">
        <w:rPr>
          <w:rFonts w:eastAsia="Calibri"/>
          <w:sz w:val="28"/>
          <w:szCs w:val="28"/>
          <w:rtl/>
        </w:rPr>
        <w:t xml:space="preserve">، </w:t>
      </w:r>
      <w:r w:rsidR="00DE0F50" w:rsidRPr="00984881">
        <w:rPr>
          <w:rFonts w:eastAsia="Calibri"/>
          <w:sz w:val="28"/>
          <w:szCs w:val="28"/>
          <w:rtl/>
        </w:rPr>
        <w:t>ﻭ ﻟﺬﺕﺑﺨﺶ ﺁﺭﺯﻭﻫﺎ ﻫﻤﺮﺍﻩ ﺩﻳﺪنی ها ﻭﺷﻬﻮﺩﻫﺎﻯ ﻋﻘﻠﻰ ﻭ ﺍﻟﻬﺎﻣﻰ</w:t>
      </w:r>
      <w:r w:rsidR="00BD77AA">
        <w:rPr>
          <w:rFonts w:eastAsia="Calibri"/>
          <w:sz w:val="28"/>
          <w:szCs w:val="28"/>
          <w:rtl/>
        </w:rPr>
        <w:t xml:space="preserve">. </w:t>
      </w:r>
      <w:r w:rsidR="00DE0F50" w:rsidRPr="00984881">
        <w:rPr>
          <w:rFonts w:eastAsia="Calibri"/>
          <w:sz w:val="28"/>
          <w:szCs w:val="28"/>
          <w:rtl/>
        </w:rPr>
        <w:t>ﻭ ﭘس ﺍﺯ ﻳﻚ ﻣﺮﮒ ﺷﻴﺮﻳﻦ ﺩﻳﺪﻧﻰ ﺗﻤﺎﻡ ﻟﺤﻈﺎﺕ ﺁﻥ</w:t>
      </w:r>
      <w:r w:rsidR="00BD77AA">
        <w:rPr>
          <w:rFonts w:eastAsia="Calibri"/>
          <w:sz w:val="28"/>
          <w:szCs w:val="28"/>
          <w:rtl/>
        </w:rPr>
        <w:t xml:space="preserve">، </w:t>
      </w:r>
      <w:r w:rsidR="00DE0F50" w:rsidRPr="00984881">
        <w:rPr>
          <w:rFonts w:eastAsia="Calibri"/>
          <w:sz w:val="28"/>
          <w:szCs w:val="28"/>
          <w:rtl/>
        </w:rPr>
        <w:t>ﺑﺒﻬﺸﺖ ﺳﻮﻡ ﻫﻔﺖ ﻫﺰﺍﺭ ﺳﺎﻝ ﺍﻧﺘﻈﺎﺭ ﺑﻬﺸﺘﻰ</w:t>
      </w:r>
      <w:r w:rsidR="00BD77AA">
        <w:rPr>
          <w:rFonts w:eastAsia="Calibri"/>
          <w:sz w:val="28"/>
          <w:szCs w:val="28"/>
          <w:rtl/>
        </w:rPr>
        <w:t xml:space="preserve">، </w:t>
      </w:r>
      <w:r w:rsidR="00DE0F50" w:rsidRPr="00984881">
        <w:rPr>
          <w:rFonts w:eastAsia="Calibri"/>
          <w:sz w:val="28"/>
          <w:szCs w:val="28"/>
          <w:rtl/>
        </w:rPr>
        <w:t>ﺩﺭ ﮐﻨﺎﺭﻋﺮﺵ ﺭﺣﻤﺎﻥ ﻣﻴﺮﻭﺩ</w:t>
      </w:r>
      <w:r w:rsidR="00BD77AA">
        <w:rPr>
          <w:rFonts w:eastAsia="Calibri"/>
          <w:sz w:val="28"/>
          <w:szCs w:val="28"/>
          <w:rtl/>
        </w:rPr>
        <w:t xml:space="preserve">. </w:t>
      </w:r>
      <w:r w:rsidR="00DE0F50" w:rsidRPr="00984881">
        <w:rPr>
          <w:rFonts w:eastAsia="Calibri"/>
          <w:sz w:val="28"/>
          <w:szCs w:val="28"/>
          <w:rtl/>
        </w:rPr>
        <w:t>ﺗﺎ ﺩﺭ ﺑﻬﺸﺖ</w:t>
      </w:r>
      <w:r>
        <w:rPr>
          <w:rFonts w:eastAsia="Calibri"/>
          <w:sz w:val="28"/>
          <w:szCs w:val="28"/>
          <w:rtl/>
        </w:rPr>
        <w:t xml:space="preserve"> </w:t>
      </w:r>
      <w:r w:rsidR="00DE0F50" w:rsidRPr="00984881">
        <w:rPr>
          <w:rFonts w:eastAsia="Calibri"/>
          <w:sz w:val="28"/>
          <w:szCs w:val="28"/>
          <w:rtl/>
        </w:rPr>
        <w:t>ﭼﻬﺎﺭﻡ</w:t>
      </w:r>
      <w:r w:rsidR="00BD77AA">
        <w:rPr>
          <w:rFonts w:eastAsia="Calibri"/>
          <w:sz w:val="28"/>
          <w:szCs w:val="28"/>
          <w:rtl/>
        </w:rPr>
        <w:t xml:space="preserve">، </w:t>
      </w:r>
      <w:r w:rsidR="00DE0F50" w:rsidRPr="00984881">
        <w:rPr>
          <w:rFonts w:eastAsia="Calibri"/>
          <w:sz w:val="28"/>
          <w:szCs w:val="28"/>
          <w:rtl/>
        </w:rPr>
        <w:t>ﺭﺟﻌﺖ ﺗﻮﻟﺪ ﻧﻮﻉ ﻓﻮﻕ ﺑﺸﺮﻯ ﺑﺠﻬﺎﻥ ﻧﻤﺎﻳﺪ ﻭ ﺑﺎ ﻫﺰﺍﺭﺍﻥ ﺑﺮﺍﺑﺮ ﺩﺭ ﻗﺪﺭﺗﻬﺎﻯ ﻋﻘﻠﻰ</w:t>
      </w:r>
      <w:r>
        <w:rPr>
          <w:rFonts w:eastAsia="Calibri"/>
          <w:sz w:val="28"/>
          <w:szCs w:val="28"/>
          <w:rtl/>
        </w:rPr>
        <w:t xml:space="preserve"> </w:t>
      </w:r>
      <w:r w:rsidR="00DE0F50" w:rsidRPr="00984881">
        <w:rPr>
          <w:rFonts w:eastAsia="Calibri"/>
          <w:sz w:val="28"/>
          <w:szCs w:val="28"/>
          <w:rtl/>
        </w:rPr>
        <w:t>ﻭ ﺻﻔﺎﺕ ﺭﻭﺣﻰ ﻭ ﺍﺧﻠﺎﻗﻰ ﺗﺎ ﺷﺎﻳﺪ</w:t>
      </w:r>
      <w:r>
        <w:rPr>
          <w:rFonts w:eastAsia="Calibri"/>
          <w:sz w:val="28"/>
          <w:szCs w:val="28"/>
          <w:rtl/>
        </w:rPr>
        <w:t xml:space="preserve"> </w:t>
      </w:r>
      <w:r w:rsidR="00DE0F50" w:rsidRPr="00984881">
        <w:rPr>
          <w:rFonts w:eastAsia="Calibri"/>
          <w:sz w:val="28"/>
          <w:szCs w:val="28"/>
          <w:rtl/>
        </w:rPr>
        <w:t>ﺁﻧﮕﺎﻩ ﻧﻴﺰ ﺑﺎ ﺗﮑﺎﻣﻠﺎﺕ ﻣﺮﺑﻮﻃﻪ</w:t>
      </w:r>
      <w:r w:rsidR="00BD77AA">
        <w:rPr>
          <w:rFonts w:eastAsia="Calibri"/>
          <w:sz w:val="28"/>
          <w:szCs w:val="28"/>
          <w:rtl/>
        </w:rPr>
        <w:t xml:space="preserve">، </w:t>
      </w:r>
      <w:r w:rsidR="00DE0F50" w:rsidRPr="00984881">
        <w:rPr>
          <w:rFonts w:eastAsia="Calibri"/>
          <w:sz w:val="28"/>
          <w:szCs w:val="28"/>
          <w:rtl/>
        </w:rPr>
        <w:t>ﮐﻪ ﺗﺼﻮﺭﻯ ﻫﻢ ﺍﺯ ﺁﻥ ﻧﺪﺍﺭﻳﻢ</w:t>
      </w:r>
      <w:r w:rsidR="00BD77AA">
        <w:rPr>
          <w:rFonts w:eastAsia="Calibri"/>
          <w:sz w:val="28"/>
          <w:szCs w:val="28"/>
          <w:rtl/>
        </w:rPr>
        <w:t xml:space="preserve">، </w:t>
      </w:r>
      <w:r w:rsidR="00DE0F50" w:rsidRPr="00984881">
        <w:rPr>
          <w:rFonts w:eastAsia="Calibri"/>
          <w:sz w:val="28"/>
          <w:szCs w:val="28"/>
          <w:rtl/>
        </w:rPr>
        <w:t xml:space="preserve">ﺑﻨﻮﺭ </w:t>
      </w:r>
      <w:r w:rsidR="00661646" w:rsidRPr="00984881">
        <w:rPr>
          <w:rFonts w:eastAsia="Calibri"/>
          <w:sz w:val="28"/>
          <w:szCs w:val="28"/>
          <w:rtl/>
        </w:rPr>
        <w:t>ربّ</w:t>
      </w:r>
      <w:r w:rsidR="00DE0F50" w:rsidRPr="00984881">
        <w:rPr>
          <w:rFonts w:eastAsia="Calibri"/>
          <w:sz w:val="28"/>
          <w:szCs w:val="28"/>
          <w:rtl/>
        </w:rPr>
        <w:t xml:space="preserve"> ﺭﺣﻤﺎﻥﻮﺑﺎ ﻃﺮﻳﻘﺖ ﻣﻬﺪﻯ ﻣﻮﻋﻮﺩ</w:t>
      </w:r>
      <w:r>
        <w:rPr>
          <w:rFonts w:eastAsia="Calibri"/>
          <w:sz w:val="28"/>
          <w:szCs w:val="28"/>
          <w:rtl/>
        </w:rPr>
        <w:t xml:space="preserve"> </w:t>
      </w:r>
      <w:r w:rsidR="00DE0F50" w:rsidRPr="00984881">
        <w:rPr>
          <w:rFonts w:eastAsia="Calibri"/>
          <w:sz w:val="28"/>
          <w:szCs w:val="28"/>
          <w:rtl/>
        </w:rPr>
        <w:t>ﻣﺤﻤﺪ ﺑﺮﺳﺪ</w:t>
      </w:r>
      <w:r w:rsidR="00BD77AA">
        <w:rPr>
          <w:rFonts w:eastAsia="Calibri"/>
          <w:sz w:val="28"/>
          <w:szCs w:val="28"/>
          <w:rtl/>
        </w:rPr>
        <w:t xml:space="preserve">. </w:t>
      </w:r>
      <w:r w:rsidR="00DE0F50" w:rsidRPr="00984881">
        <w:rPr>
          <w:rFonts w:eastAsia="Calibri"/>
          <w:sz w:val="28"/>
          <w:szCs w:val="28"/>
          <w:rtl/>
        </w:rPr>
        <w:t>ﺣﺎﻝ ﮐﻪ ﭼﻨﻴﻦ ﻧﺴﻴﻤﻰ ﺑﻬﺸﺘﻰ ﺍﺯ ﭼﻤﻦ ﺯﺍﺭ ﺩﺭﮔﺎﻩ ﺍﻟﻬﻰ ﺣﺎﻓﻆ ﻣﻴﻮﺯﺩ</w:t>
      </w:r>
      <w:r w:rsidR="00BD77AA">
        <w:rPr>
          <w:rFonts w:eastAsia="Calibri"/>
          <w:sz w:val="28"/>
          <w:szCs w:val="28"/>
          <w:rtl/>
        </w:rPr>
        <w:t xml:space="preserve">، </w:t>
      </w:r>
      <w:r w:rsidR="00DE0F50" w:rsidRPr="00984881">
        <w:rPr>
          <w:rFonts w:eastAsia="Calibri"/>
          <w:sz w:val="28"/>
          <w:szCs w:val="28"/>
          <w:rtl/>
        </w:rPr>
        <w:t>ﭼﺮﺍ ﺩﻳﮕﺮﺍﻥ ﺩﻡ ﺑﺪﻡ ﻧﻨﻮﺷﻨﺪ</w:t>
      </w:r>
      <w:r w:rsidR="00BD77AA">
        <w:rPr>
          <w:rFonts w:eastAsia="Calibri"/>
          <w:sz w:val="28"/>
          <w:szCs w:val="28"/>
          <w:rtl/>
        </w:rPr>
        <w:t xml:space="preserve">، </w:t>
      </w:r>
      <w:r w:rsidR="00DE0F50" w:rsidRPr="00984881">
        <w:rPr>
          <w:rFonts w:eastAsia="Calibri"/>
          <w:sz w:val="28"/>
          <w:szCs w:val="28"/>
          <w:rtl/>
        </w:rPr>
        <w:t>ﻭ ﺣﮑﻤﺘﻬﺎﻯ ﺍﻟﻬﻰ ﺣﺎﻓﻆ</w:t>
      </w:r>
      <w:r w:rsidR="00BD77AA">
        <w:rPr>
          <w:rFonts w:eastAsia="Calibri"/>
          <w:sz w:val="28"/>
          <w:szCs w:val="28"/>
          <w:rtl/>
        </w:rPr>
        <w:t xml:space="preserve">، </w:t>
      </w:r>
      <w:r w:rsidR="00DE0F50" w:rsidRPr="00984881">
        <w:rPr>
          <w:rFonts w:eastAsia="Calibri"/>
          <w:sz w:val="28"/>
          <w:szCs w:val="28"/>
          <w:rtl/>
        </w:rPr>
        <w:t>ﻭ ﻏﺰﻟﻬﺎﻯ ﻋﺎﻃﻔﻰ ﻭ ﺍﺣﺴﺎﺳﻰ ﺍﻭ ﺭﺍ ﺩﺭ ﻧﻴﺎﺑﻨﺪ</w:t>
      </w:r>
      <w:r w:rsidR="00BD77AA">
        <w:rPr>
          <w:rFonts w:eastAsia="Calibri"/>
          <w:sz w:val="28"/>
          <w:szCs w:val="28"/>
          <w:rtl/>
        </w:rPr>
        <w:t xml:space="preserve">. </w:t>
      </w:r>
      <w:r w:rsidR="00DE0F50" w:rsidRPr="00984881">
        <w:rPr>
          <w:rFonts w:eastAsia="Calibri"/>
          <w:sz w:val="28"/>
          <w:szCs w:val="28"/>
          <w:rtl/>
        </w:rPr>
        <w:t>ﮐﻪ ﻣﻰ ﻧﺎﺏ ﺧﺎﻟﺺ</w:t>
      </w:r>
      <w:r w:rsidR="00BD77AA">
        <w:rPr>
          <w:rFonts w:eastAsia="Calibri"/>
          <w:sz w:val="28"/>
          <w:szCs w:val="28"/>
          <w:rtl/>
        </w:rPr>
        <w:t xml:space="preserve">، </w:t>
      </w:r>
      <w:r w:rsidR="00DE0F50" w:rsidRPr="00984881">
        <w:rPr>
          <w:rFonts w:eastAsia="Calibri"/>
          <w:sz w:val="28"/>
          <w:szCs w:val="28"/>
          <w:rtl/>
        </w:rPr>
        <w:t>ﺗﻨﻬﺎ ﻫﻤﺎﻥ ﺩﺍﺩﻩ ﻫﺎﻯ ﺍﻟﻬﻰ ﻣﻴﺒﺎﺷﺪ</w:t>
      </w:r>
      <w:r w:rsidR="00BD77AA">
        <w:rPr>
          <w:rFonts w:eastAsia="Calibri"/>
          <w:sz w:val="28"/>
          <w:szCs w:val="28"/>
          <w:rtl/>
        </w:rPr>
        <w:t xml:space="preserve">. </w:t>
      </w:r>
      <w:r w:rsidR="00DE0F50" w:rsidRPr="00984881">
        <w:rPr>
          <w:rFonts w:eastAsia="Calibri"/>
          <w:sz w:val="28"/>
          <w:szCs w:val="28"/>
          <w:rtl/>
        </w:rPr>
        <w:t xml:space="preserve">ﮐﻪ ﺣﺘﻰ ﺩﺭﺩﻯ ﻭ ﺁﺷﻐﺎﻝ ﻭﺗﻪ ﻣﺎﻧﺪﻩﺍﻯ ﻧﺪﺍﺭﺩ </w:t>
      </w:r>
      <w:r w:rsidR="00BD77AA">
        <w:rPr>
          <w:rFonts w:eastAsia="Calibri"/>
          <w:sz w:val="28"/>
          <w:szCs w:val="28"/>
          <w:rtl/>
        </w:rPr>
        <w:t xml:space="preserve">. </w:t>
      </w:r>
    </w:p>
    <w:p w:rsidR="00DE0F50" w:rsidRPr="00984881" w:rsidRDefault="00DE0F50" w:rsidP="007523CD">
      <w:pPr>
        <w:bidi/>
        <w:spacing w:after="200" w:line="276" w:lineRule="auto"/>
        <w:jc w:val="both"/>
        <w:rPr>
          <w:rFonts w:eastAsia="Calibri"/>
          <w:b/>
          <w:bCs/>
          <w:sz w:val="28"/>
          <w:szCs w:val="28"/>
          <w:rtl/>
        </w:rPr>
      </w:pPr>
      <w:r w:rsidRPr="00984881">
        <w:rPr>
          <w:rFonts w:eastAsia="Calibri"/>
          <w:b/>
          <w:bCs/>
          <w:sz w:val="28"/>
          <w:szCs w:val="28"/>
          <w:rtl/>
        </w:rPr>
        <w:t xml:space="preserve"> ﺗﺨﺖ</w:t>
      </w:r>
      <w:r w:rsidR="004D25BE">
        <w:rPr>
          <w:rFonts w:eastAsia="Calibri"/>
          <w:b/>
          <w:bCs/>
          <w:sz w:val="28"/>
          <w:szCs w:val="28"/>
          <w:rtl/>
        </w:rPr>
        <w:t xml:space="preserve"> </w:t>
      </w:r>
      <w:r w:rsidRPr="00984881">
        <w:rPr>
          <w:rFonts w:eastAsia="Calibri"/>
          <w:b/>
          <w:bCs/>
          <w:sz w:val="28"/>
          <w:szCs w:val="28"/>
          <w:rtl/>
        </w:rPr>
        <w:t>ﺯﻣ</w:t>
      </w:r>
      <w:r w:rsidR="007523CD" w:rsidRPr="00984881">
        <w:rPr>
          <w:rFonts w:eastAsia="Calibri" w:hint="cs"/>
          <w:b/>
          <w:bCs/>
          <w:sz w:val="28"/>
          <w:szCs w:val="28"/>
          <w:rtl/>
        </w:rPr>
        <w:t>ُ</w:t>
      </w:r>
      <w:r w:rsidRPr="00984881">
        <w:rPr>
          <w:rFonts w:eastAsia="Calibri"/>
          <w:b/>
          <w:bCs/>
          <w:sz w:val="28"/>
          <w:szCs w:val="28"/>
          <w:rtl/>
        </w:rPr>
        <w:t>ﺮ</w:t>
      </w:r>
      <w:r w:rsidR="007523CD" w:rsidRPr="00984881">
        <w:rPr>
          <w:rFonts w:eastAsia="Calibri" w:hint="cs"/>
          <w:b/>
          <w:bCs/>
          <w:sz w:val="28"/>
          <w:szCs w:val="28"/>
          <w:rtl/>
        </w:rPr>
        <w:t>ّ</w:t>
      </w:r>
      <w:r w:rsidRPr="00984881">
        <w:rPr>
          <w:rFonts w:eastAsia="Calibri"/>
          <w:b/>
          <w:bCs/>
          <w:sz w:val="28"/>
          <w:szCs w:val="28"/>
          <w:rtl/>
        </w:rPr>
        <w:t>ﺩ</w:t>
      </w:r>
      <w:r w:rsidR="007523CD" w:rsidRPr="00984881">
        <w:rPr>
          <w:rFonts w:eastAsia="Calibri" w:hint="cs"/>
          <w:b/>
          <w:bCs/>
          <w:sz w:val="28"/>
          <w:szCs w:val="28"/>
          <w:rtl/>
        </w:rPr>
        <w:t xml:space="preserve"> </w:t>
      </w:r>
      <w:r w:rsidRPr="00984881">
        <w:rPr>
          <w:rFonts w:eastAsia="Calibri"/>
          <w:b/>
          <w:bCs/>
          <w:sz w:val="28"/>
          <w:szCs w:val="28"/>
          <w:rtl/>
        </w:rPr>
        <w:t>ﺯﺩﺳﺖ ﮔﻞ</w:t>
      </w:r>
      <w:r w:rsidR="00BD77AA">
        <w:rPr>
          <w:rFonts w:eastAsia="Calibri"/>
          <w:b/>
          <w:bCs/>
          <w:sz w:val="28"/>
          <w:szCs w:val="28"/>
          <w:rtl/>
        </w:rPr>
        <w:t xml:space="preserve">، </w:t>
      </w:r>
      <w:r w:rsidRPr="00984881">
        <w:rPr>
          <w:rFonts w:eastAsia="Calibri"/>
          <w:b/>
          <w:bCs/>
          <w:sz w:val="28"/>
          <w:szCs w:val="28"/>
          <w:rtl/>
        </w:rPr>
        <w:t>ﺑﭽﻤﻦ</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ﺭﺍﺡ ﭼﻮﻥ ﻟﻌﻞ ﺁﺗﺸﻴﻦ</w:t>
      </w:r>
      <w:r w:rsidR="00BD77AA">
        <w:rPr>
          <w:rFonts w:eastAsia="Calibri"/>
          <w:b/>
          <w:bCs/>
          <w:sz w:val="28"/>
          <w:szCs w:val="28"/>
          <w:rtl/>
        </w:rPr>
        <w:t xml:space="preserve">، </w:t>
      </w:r>
      <w:r w:rsidRPr="00984881">
        <w:rPr>
          <w:rFonts w:eastAsia="Calibri"/>
          <w:b/>
          <w:bCs/>
          <w:sz w:val="28"/>
          <w:szCs w:val="28"/>
          <w:rtl/>
        </w:rPr>
        <w:t xml:space="preserve">ﺩﺭﻳﺎﺏ </w:t>
      </w:r>
    </w:p>
    <w:p w:rsidR="00DE0F50" w:rsidRDefault="004D25BE" w:rsidP="00D1475C">
      <w:pPr>
        <w:bidi/>
        <w:spacing w:after="200" w:line="276" w:lineRule="auto"/>
        <w:jc w:val="both"/>
        <w:rPr>
          <w:rFonts w:eastAsia="Calibri"/>
          <w:sz w:val="28"/>
          <w:szCs w:val="28"/>
        </w:rPr>
      </w:pPr>
      <w:r>
        <w:rPr>
          <w:rFonts w:eastAsia="Calibri"/>
          <w:sz w:val="28"/>
          <w:szCs w:val="28"/>
          <w:rtl/>
        </w:rPr>
        <w:t xml:space="preserve"> </w:t>
      </w:r>
      <w:r w:rsidR="00DE0F50" w:rsidRPr="00984881">
        <w:rPr>
          <w:rFonts w:eastAsia="Calibri"/>
          <w:sz w:val="28"/>
          <w:szCs w:val="28"/>
          <w:rtl/>
        </w:rPr>
        <w:t>ﺍﻳﻨﻚ ﮐﻪ ﺗﺨﺖ ﺯﻣﺮﺩ</w:t>
      </w:r>
      <w:r w:rsidR="00D1475C" w:rsidRPr="00984881">
        <w:rPr>
          <w:rFonts w:eastAsia="Calibri" w:hint="cs"/>
          <w:sz w:val="28"/>
          <w:szCs w:val="28"/>
          <w:rtl/>
        </w:rPr>
        <w:t>ّ</w:t>
      </w:r>
      <w:r w:rsidR="00DE0F50" w:rsidRPr="00984881">
        <w:rPr>
          <w:rFonts w:eastAsia="Calibri"/>
          <w:sz w:val="28"/>
          <w:szCs w:val="28"/>
          <w:rtl/>
        </w:rPr>
        <w:t>ﻳﻦ ﻭ ﺃﺭﻳﮑﻪ ﭘﺎﺩﺷﺎﻫﻰ ﺣﺎﻓﻆ ﺩﺭﮔﻠﺴﺘﺎﻥ ﻭﺑﻮﺳﺘﺎﻥ ﻭﭼﻤﻦ ﺯﺍﺭ ﺣﺎﻓﻆ ﺑﺮﭘﺎ ﮔﺮﺩﻳﺪﻩ ﺍﺳﺖ</w:t>
      </w:r>
      <w:r w:rsidR="00BD77AA">
        <w:rPr>
          <w:rFonts w:eastAsia="Calibri"/>
          <w:sz w:val="28"/>
          <w:szCs w:val="28"/>
          <w:rtl/>
        </w:rPr>
        <w:t xml:space="preserve">، </w:t>
      </w:r>
      <w:r w:rsidR="00DE0F50" w:rsidRPr="00984881">
        <w:rPr>
          <w:rFonts w:eastAsia="Calibri"/>
          <w:sz w:val="28"/>
          <w:szCs w:val="28"/>
          <w:rtl/>
        </w:rPr>
        <w:t>ﭘس ﺷﻨﻮﻧﺪﻩ ﻭ ﺧﻮﺍﻧﻨﺪﻩ ﻧﻴﺰ</w:t>
      </w:r>
      <w:r>
        <w:rPr>
          <w:rFonts w:eastAsia="Calibri"/>
          <w:sz w:val="28"/>
          <w:szCs w:val="28"/>
          <w:rtl/>
        </w:rPr>
        <w:t xml:space="preserve"> </w:t>
      </w:r>
      <w:r w:rsidR="00DE0F50" w:rsidRPr="00984881">
        <w:rPr>
          <w:rFonts w:eastAsia="Calibri"/>
          <w:sz w:val="28"/>
          <w:szCs w:val="28"/>
          <w:rtl/>
        </w:rPr>
        <w:t>ﺑﺨﻮﺩ</w:t>
      </w:r>
      <w:r>
        <w:rPr>
          <w:rFonts w:eastAsia="Calibri"/>
          <w:sz w:val="28"/>
          <w:szCs w:val="28"/>
          <w:rtl/>
        </w:rPr>
        <w:t xml:space="preserve"> </w:t>
      </w:r>
      <w:r w:rsidR="00DE0F50" w:rsidRPr="00984881">
        <w:rPr>
          <w:rFonts w:eastAsia="Calibri"/>
          <w:sz w:val="28"/>
          <w:szCs w:val="28"/>
          <w:rtl/>
        </w:rPr>
        <w:t>ﺑﻴﺎﻳﺪ</w:t>
      </w:r>
      <w:r w:rsidR="00BD77AA">
        <w:rPr>
          <w:rFonts w:eastAsia="Calibri"/>
          <w:sz w:val="28"/>
          <w:szCs w:val="28"/>
          <w:rtl/>
        </w:rPr>
        <w:t xml:space="preserve">، </w:t>
      </w:r>
      <w:r w:rsidR="00DE0F50" w:rsidRPr="00984881">
        <w:rPr>
          <w:rFonts w:eastAsia="Calibri"/>
          <w:sz w:val="28"/>
          <w:szCs w:val="28"/>
          <w:rtl/>
        </w:rPr>
        <w:t>ﻭ ﺩﺭﻳﺎﺑﺪ ﮐﻪ ﺍﺯ ﻟﻌﻞ ﺁﺗﺶ ﺷﺮﺍﺏ ﺳﺮﺥ</w:t>
      </w:r>
      <w:r w:rsidR="00BD77AA">
        <w:rPr>
          <w:rFonts w:eastAsia="Calibri"/>
          <w:sz w:val="28"/>
          <w:szCs w:val="28"/>
          <w:rtl/>
        </w:rPr>
        <w:t xml:space="preserve">، </w:t>
      </w:r>
      <w:r w:rsidR="00DE0F50" w:rsidRPr="00984881">
        <w:rPr>
          <w:rFonts w:eastAsia="Calibri"/>
          <w:sz w:val="28"/>
          <w:szCs w:val="28"/>
          <w:rtl/>
        </w:rPr>
        <w:t>ﻭ ﺑﻴﺎﻧﺎﺕ ﺁﺗﺸﻴﻦ ﺣﮑﻤﺖ ﺍﻭ</w:t>
      </w:r>
      <w:r w:rsidR="00BD77AA">
        <w:rPr>
          <w:rFonts w:eastAsia="Calibri"/>
          <w:sz w:val="28"/>
          <w:szCs w:val="28"/>
          <w:rtl/>
        </w:rPr>
        <w:t xml:space="preserve">، </w:t>
      </w:r>
      <w:r w:rsidR="00DE0F50" w:rsidRPr="00984881">
        <w:rPr>
          <w:rFonts w:eastAsia="Calibri"/>
          <w:sz w:val="28"/>
          <w:szCs w:val="28"/>
          <w:rtl/>
        </w:rPr>
        <w:t>ﺑﺤﺎﻟﺖ ﺟﺰﺋﻰ ﻭ ﮐﻠّﻰ</w:t>
      </w:r>
      <w:r w:rsidR="00BD77AA">
        <w:rPr>
          <w:rFonts w:eastAsia="Calibri"/>
          <w:sz w:val="28"/>
          <w:szCs w:val="28"/>
          <w:rtl/>
        </w:rPr>
        <w:t xml:space="preserve">، </w:t>
      </w:r>
      <w:r w:rsidR="00DE0F50" w:rsidRPr="00984881">
        <w:rPr>
          <w:rFonts w:eastAsia="Calibri"/>
          <w:sz w:val="28"/>
          <w:szCs w:val="28"/>
          <w:rtl/>
        </w:rPr>
        <w:t>ﮐﻪ ﺍﺯ ﺑﻴﻦ ﺩﻭ ﻟﺒﺎﻥ ﻟﻌﻞ ﺭﻧﮓ ﭘﻴﺮ ﺑﻴﺮﻭﻥ ﻣﻴﺂﻳﺪ</w:t>
      </w:r>
      <w:r w:rsidR="00BD77AA">
        <w:rPr>
          <w:rFonts w:eastAsia="Calibri"/>
          <w:sz w:val="28"/>
          <w:szCs w:val="28"/>
          <w:rtl/>
        </w:rPr>
        <w:t xml:space="preserve">، </w:t>
      </w:r>
      <w:r w:rsidR="00DE0F50" w:rsidRPr="00984881">
        <w:rPr>
          <w:rFonts w:eastAsia="Calibri"/>
          <w:sz w:val="28"/>
          <w:szCs w:val="28"/>
          <w:rtl/>
        </w:rPr>
        <w:t>ﺭﺍﺣﺘﻰ ﻭ ﺭﻭﺡ ﻭ ﺭﻳﺤﺎﻥ ﺧﻮﺩﺭﺍ</w:t>
      </w:r>
      <w:r>
        <w:rPr>
          <w:rFonts w:eastAsia="Calibri"/>
          <w:sz w:val="28"/>
          <w:szCs w:val="28"/>
          <w:rtl/>
        </w:rPr>
        <w:t xml:space="preserve"> </w:t>
      </w:r>
      <w:r w:rsidR="00DE0F50" w:rsidRPr="00984881">
        <w:rPr>
          <w:rFonts w:eastAsia="Calibri"/>
          <w:sz w:val="28"/>
          <w:szCs w:val="28"/>
          <w:rtl/>
        </w:rPr>
        <w:t xml:space="preserve">ﺑﺮﺩﺍﺷﺖ ﮐﻨﻨﺪ </w:t>
      </w:r>
      <w:r w:rsidR="00BD77AA">
        <w:rPr>
          <w:rFonts w:eastAsia="Calibri"/>
          <w:sz w:val="28"/>
          <w:szCs w:val="28"/>
          <w:rtl/>
        </w:rPr>
        <w:t xml:space="preserve">. </w:t>
      </w:r>
    </w:p>
    <w:p w:rsidR="009978EB" w:rsidRPr="00984881" w:rsidRDefault="009978EB" w:rsidP="009978EB">
      <w:pPr>
        <w:bidi/>
        <w:spacing w:after="200" w:line="276" w:lineRule="auto"/>
        <w:jc w:val="both"/>
        <w:rPr>
          <w:rFonts w:eastAsia="Calibri"/>
          <w:sz w:val="28"/>
          <w:szCs w:val="28"/>
          <w:rtl/>
        </w:rPr>
      </w:pPr>
    </w:p>
    <w:p w:rsidR="00DE0F50" w:rsidRPr="00984881" w:rsidRDefault="00DE0F50" w:rsidP="00DE0F50">
      <w:pPr>
        <w:bidi/>
        <w:spacing w:after="200" w:line="276" w:lineRule="auto"/>
        <w:jc w:val="both"/>
        <w:rPr>
          <w:rFonts w:eastAsia="Calibri"/>
          <w:b/>
          <w:bCs/>
          <w:sz w:val="28"/>
          <w:szCs w:val="28"/>
          <w:rtl/>
        </w:rPr>
      </w:pPr>
      <w:r w:rsidRPr="00984881">
        <w:rPr>
          <w:rFonts w:eastAsia="Calibri"/>
          <w:b/>
          <w:bCs/>
          <w:sz w:val="28"/>
          <w:szCs w:val="28"/>
          <w:rtl/>
        </w:rPr>
        <w:lastRenderedPageBreak/>
        <w:t xml:space="preserve"> ﺩﺭ ﻣﻴﺨﺎﻧﻪ</w:t>
      </w:r>
      <w:r w:rsidR="004D25BE">
        <w:rPr>
          <w:rFonts w:eastAsia="Calibri"/>
          <w:b/>
          <w:bCs/>
          <w:sz w:val="28"/>
          <w:szCs w:val="28"/>
          <w:rtl/>
        </w:rPr>
        <w:t xml:space="preserve"> </w:t>
      </w:r>
      <w:r w:rsidRPr="00984881">
        <w:rPr>
          <w:rFonts w:eastAsia="Calibri"/>
          <w:b/>
          <w:bCs/>
          <w:sz w:val="28"/>
          <w:szCs w:val="28"/>
          <w:rtl/>
        </w:rPr>
        <w:t>ﺑﺴﺘﻪﺍﻧﺪ ﺩﮔﺮ *</w:t>
      </w:r>
      <w:r w:rsidR="004D25BE">
        <w:rPr>
          <w:rFonts w:eastAsia="Calibri"/>
          <w:b/>
          <w:bCs/>
          <w:sz w:val="28"/>
          <w:szCs w:val="28"/>
          <w:rtl/>
        </w:rPr>
        <w:t xml:space="preserve"> </w:t>
      </w:r>
      <w:r w:rsidRPr="00984881">
        <w:rPr>
          <w:rFonts w:eastAsia="Calibri"/>
          <w:b/>
          <w:bCs/>
          <w:sz w:val="28"/>
          <w:szCs w:val="28"/>
          <w:rtl/>
        </w:rPr>
        <w:t>ﺍﻓﺘﺘﺢ</w:t>
      </w:r>
      <w:r w:rsidR="00BD77AA">
        <w:rPr>
          <w:rFonts w:eastAsia="Calibri"/>
          <w:b/>
          <w:bCs/>
          <w:sz w:val="28"/>
          <w:szCs w:val="28"/>
          <w:rtl/>
        </w:rPr>
        <w:t xml:space="preserve">، </w:t>
      </w:r>
      <w:r w:rsidRPr="00984881">
        <w:rPr>
          <w:rFonts w:eastAsia="Calibri"/>
          <w:b/>
          <w:bCs/>
          <w:sz w:val="28"/>
          <w:szCs w:val="28"/>
          <w:rtl/>
        </w:rPr>
        <w:t xml:space="preserve">ﻳﺎ ﻣُﻔﺘّﺢ ﺍﻟﺄﺑﻮﺍﺏ </w:t>
      </w:r>
    </w:p>
    <w:p w:rsidR="00DE0F50" w:rsidRDefault="004D25BE" w:rsidP="0011262B">
      <w:pPr>
        <w:bidi/>
        <w:spacing w:after="200" w:line="276" w:lineRule="auto"/>
        <w:jc w:val="both"/>
        <w:rPr>
          <w:rFonts w:eastAsia="Calibri"/>
          <w:sz w:val="28"/>
          <w:szCs w:val="28"/>
        </w:rPr>
      </w:pPr>
      <w:r>
        <w:rPr>
          <w:rFonts w:eastAsia="Calibri"/>
          <w:sz w:val="28"/>
          <w:szCs w:val="28"/>
          <w:rtl/>
        </w:rPr>
        <w:t xml:space="preserve"> </w:t>
      </w:r>
      <w:r w:rsidR="00DE0F50" w:rsidRPr="00984881">
        <w:rPr>
          <w:rFonts w:eastAsia="Calibri"/>
          <w:sz w:val="28"/>
          <w:szCs w:val="28"/>
          <w:rtl/>
        </w:rPr>
        <w:t>ﺍﮔﺮ ﺩﻳﮕﺮﺍﻥ ﻣﻰ ﺑﻴﻨﻨﺪ ﮐﻪ ﺩﺭ ﻣﻴﺨﺎﻧﻪ ﺍﻟﻬﻰ</w:t>
      </w:r>
      <w:r w:rsidR="00BD77AA">
        <w:rPr>
          <w:rFonts w:eastAsia="Calibri"/>
          <w:sz w:val="28"/>
          <w:szCs w:val="28"/>
          <w:rtl/>
        </w:rPr>
        <w:t xml:space="preserve">، </w:t>
      </w:r>
      <w:r w:rsidR="00DE0F50" w:rsidRPr="00984881">
        <w:rPr>
          <w:rFonts w:eastAsia="Calibri"/>
          <w:sz w:val="28"/>
          <w:szCs w:val="28"/>
          <w:rtl/>
        </w:rPr>
        <w:t>ﺧﺎﻧﻘﺎﻩ</w:t>
      </w:r>
      <w:r>
        <w:rPr>
          <w:rFonts w:eastAsia="Calibri"/>
          <w:sz w:val="28"/>
          <w:szCs w:val="28"/>
          <w:rtl/>
        </w:rPr>
        <w:t xml:space="preserve"> </w:t>
      </w:r>
      <w:r w:rsidR="00DE0F50" w:rsidRPr="00984881">
        <w:rPr>
          <w:rFonts w:eastAsia="Calibri"/>
          <w:sz w:val="28"/>
          <w:szCs w:val="28"/>
          <w:rtl/>
        </w:rPr>
        <w:t>ﭘﻴﺮ ﻭ ﺩﺭﻳﺎﻫﺎﻯ ﺭﺣﻤﺖ ﺍﻟﻬﻰ ﺑﺮﻭﻯ ﺁﻧﻬﺎ ﺑﺴﺘﻪ ﺍﺳﺖ</w:t>
      </w:r>
      <w:r w:rsidR="00BD77AA">
        <w:rPr>
          <w:rFonts w:eastAsia="Calibri"/>
          <w:sz w:val="28"/>
          <w:szCs w:val="28"/>
          <w:rtl/>
        </w:rPr>
        <w:t xml:space="preserve">، </w:t>
      </w:r>
      <w:r w:rsidR="00DA649A" w:rsidRPr="00984881">
        <w:rPr>
          <w:rFonts w:eastAsia="Calibri"/>
          <w:sz w:val="28"/>
          <w:szCs w:val="28"/>
          <w:rtl/>
        </w:rPr>
        <w:t>پس</w:t>
      </w:r>
      <w:r>
        <w:rPr>
          <w:rFonts w:eastAsia="Calibri"/>
          <w:sz w:val="28"/>
          <w:szCs w:val="28"/>
          <w:rtl/>
        </w:rPr>
        <w:t xml:space="preserve"> </w:t>
      </w:r>
      <w:r w:rsidR="00DE0F50" w:rsidRPr="00984881">
        <w:rPr>
          <w:rFonts w:eastAsia="Calibri"/>
          <w:sz w:val="28"/>
          <w:szCs w:val="28"/>
          <w:rtl/>
        </w:rPr>
        <w:t>ﺍﻳﻦ ﺩﻋﺎ ﺭﺍ ﺑﺎﻳﺪ</w:t>
      </w:r>
      <w:r>
        <w:rPr>
          <w:rFonts w:eastAsia="Calibri"/>
          <w:sz w:val="28"/>
          <w:szCs w:val="28"/>
          <w:rtl/>
        </w:rPr>
        <w:t xml:space="preserve"> </w:t>
      </w:r>
      <w:r w:rsidR="00DE0F50" w:rsidRPr="00984881">
        <w:rPr>
          <w:rFonts w:eastAsia="Calibri"/>
          <w:sz w:val="28"/>
          <w:szCs w:val="28"/>
          <w:rtl/>
        </w:rPr>
        <w:t>ﺑﺨﻮﺍﻧﻨﺪ</w:t>
      </w:r>
      <w:r w:rsidR="00BD77AA">
        <w:rPr>
          <w:rFonts w:eastAsia="Calibri"/>
          <w:sz w:val="28"/>
          <w:szCs w:val="28"/>
          <w:rtl/>
        </w:rPr>
        <w:t xml:space="preserve">، </w:t>
      </w:r>
      <w:r w:rsidR="00DE0F50" w:rsidRPr="00984881">
        <w:rPr>
          <w:rFonts w:eastAsia="Calibri"/>
          <w:sz w:val="28"/>
          <w:szCs w:val="28"/>
          <w:rtl/>
        </w:rPr>
        <w:t>ﮐﻪ ﺑﺎﺯ ﮐﻦ</w:t>
      </w:r>
      <w:r w:rsidR="00BD77AA">
        <w:rPr>
          <w:rFonts w:eastAsia="Calibri"/>
          <w:sz w:val="28"/>
          <w:szCs w:val="28"/>
          <w:rtl/>
        </w:rPr>
        <w:t xml:space="preserve">، </w:t>
      </w:r>
      <w:r w:rsidR="00DE0F50" w:rsidRPr="00984881">
        <w:rPr>
          <w:rFonts w:eastAsia="Calibri"/>
          <w:sz w:val="28"/>
          <w:szCs w:val="28"/>
          <w:rtl/>
        </w:rPr>
        <w:t>ﺃﻯ ﺑﺎﺯ ﮐﻨﻨﺪﻩ ﺩﺭﻫﺎ</w:t>
      </w:r>
      <w:r w:rsidR="00BD77AA">
        <w:rPr>
          <w:rFonts w:eastAsia="Calibri"/>
          <w:sz w:val="28"/>
          <w:szCs w:val="28"/>
          <w:rtl/>
        </w:rPr>
        <w:t xml:space="preserve">. </w:t>
      </w:r>
      <w:r w:rsidR="00DE0F50" w:rsidRPr="00984881">
        <w:rPr>
          <w:rFonts w:eastAsia="Calibri"/>
          <w:sz w:val="28"/>
          <w:szCs w:val="28"/>
          <w:rtl/>
        </w:rPr>
        <w:t>ﺯﻳﺮﺍ</w:t>
      </w:r>
      <w:r>
        <w:rPr>
          <w:rFonts w:eastAsia="Calibri"/>
          <w:sz w:val="28"/>
          <w:szCs w:val="28"/>
          <w:rtl/>
        </w:rPr>
        <w:t xml:space="preserve"> </w:t>
      </w:r>
      <w:r w:rsidR="00DE0F50" w:rsidRPr="00984881">
        <w:rPr>
          <w:rFonts w:eastAsia="Calibri"/>
          <w:sz w:val="28"/>
          <w:szCs w:val="28"/>
          <w:rtl/>
        </w:rPr>
        <w:t>ﺧﺪﺍﻭﻧﺪ ﺑﺎﻳﺪ ﻣﻌﺮﻓﻰ</w:t>
      </w:r>
      <w:r>
        <w:rPr>
          <w:rFonts w:eastAsia="Calibri"/>
          <w:sz w:val="28"/>
          <w:szCs w:val="28"/>
          <w:rtl/>
        </w:rPr>
        <w:t xml:space="preserve"> </w:t>
      </w:r>
      <w:r w:rsidR="00DE0F50" w:rsidRPr="00984881">
        <w:rPr>
          <w:rFonts w:eastAsia="Calibri"/>
          <w:sz w:val="28"/>
          <w:szCs w:val="28"/>
          <w:rtl/>
        </w:rPr>
        <w:t>ﭘﻴﺮ ﮐﺎﻣﻞ ﺣﺴﻴنی ﺒﻄﺎﻟﺐ ﻟﻘﺎﻯ ﺍﻟﻬی ﺮﺍ ﺑﻨﻤﺎﻳﺪ</w:t>
      </w:r>
      <w:r w:rsidR="00BD77AA">
        <w:rPr>
          <w:rFonts w:eastAsia="Calibri"/>
          <w:sz w:val="28"/>
          <w:szCs w:val="28"/>
          <w:rtl/>
        </w:rPr>
        <w:t xml:space="preserve">. </w:t>
      </w:r>
      <w:r w:rsidR="00DE0F50" w:rsidRPr="00984881">
        <w:rPr>
          <w:rFonts w:eastAsia="Calibri"/>
          <w:sz w:val="28"/>
          <w:szCs w:val="28"/>
          <w:rtl/>
        </w:rPr>
        <w:t>ﻭﻧﻪ ﺑﺎ ﺧﻮﺩﺳﺮﻯ ﺣﺘﻰ ﺍﮔﺮ ﻭلی ّ اﻟﻬﻰ ﻧﻴﺰ ﺑﻮﺩﻩﺑﺎﺷﺪ</w:t>
      </w:r>
      <w:r w:rsidR="00BD77AA">
        <w:rPr>
          <w:rFonts w:eastAsia="Calibri"/>
          <w:sz w:val="28"/>
          <w:szCs w:val="28"/>
          <w:rtl/>
        </w:rPr>
        <w:t xml:space="preserve">، </w:t>
      </w:r>
      <w:r w:rsidR="00DE0F50" w:rsidRPr="00984881">
        <w:rPr>
          <w:rFonts w:eastAsia="Calibri"/>
          <w:sz w:val="28"/>
          <w:szCs w:val="28"/>
          <w:rtl/>
        </w:rPr>
        <w:t>ﺗﺎ</w:t>
      </w:r>
      <w:r>
        <w:rPr>
          <w:rFonts w:eastAsia="Calibri"/>
          <w:sz w:val="28"/>
          <w:szCs w:val="28"/>
          <w:rtl/>
        </w:rPr>
        <w:t xml:space="preserve"> </w:t>
      </w:r>
      <w:r w:rsidR="00DE0F50" w:rsidRPr="00984881">
        <w:rPr>
          <w:rFonts w:eastAsia="Calibri"/>
          <w:sz w:val="28"/>
          <w:szCs w:val="28"/>
          <w:rtl/>
        </w:rPr>
        <w:t>ﺑﻤﻴﻞ ﻋﻘﺪﻩ ﻫﺎ ﻭﻫﻮﺳﻬﺎﻯ ﻭﻋﻘﻞ ﺧﻮﺩ ﮐﺴﻰ ﺭﺍ ﺑﺮﮔﺰﻳﻨﺪ</w:t>
      </w:r>
      <w:r w:rsidR="00BD77AA">
        <w:rPr>
          <w:rFonts w:eastAsia="Calibri"/>
          <w:sz w:val="28"/>
          <w:szCs w:val="28"/>
          <w:rtl/>
        </w:rPr>
        <w:t xml:space="preserve">. </w:t>
      </w:r>
      <w:r w:rsidR="00DE0F50" w:rsidRPr="00984881">
        <w:rPr>
          <w:rFonts w:eastAsia="Calibri"/>
          <w:sz w:val="28"/>
          <w:szCs w:val="28"/>
          <w:rtl/>
        </w:rPr>
        <w:t>ﮐﻪ ﺣﺘﻰ</w:t>
      </w:r>
      <w:r>
        <w:rPr>
          <w:rFonts w:eastAsia="Calibri"/>
          <w:sz w:val="28"/>
          <w:szCs w:val="28"/>
          <w:rtl/>
        </w:rPr>
        <w:t xml:space="preserve"> </w:t>
      </w:r>
      <w:r w:rsidR="00DE0F50" w:rsidRPr="00984881">
        <w:rPr>
          <w:rFonts w:eastAsia="Calibri"/>
          <w:sz w:val="28"/>
          <w:szCs w:val="28"/>
          <w:rtl/>
        </w:rPr>
        <w:t>ﺧﺪﺍﻭﻧﺪ ﭘﻴﺮ ﺭﺍ ﻧﻴﺰ</w:t>
      </w:r>
      <w:r w:rsidR="00BD77AA">
        <w:rPr>
          <w:rFonts w:eastAsia="Calibri"/>
          <w:sz w:val="28"/>
          <w:szCs w:val="28"/>
          <w:rtl/>
        </w:rPr>
        <w:t xml:space="preserve">، </w:t>
      </w:r>
      <w:r w:rsidR="00DE0F50" w:rsidRPr="00984881">
        <w:rPr>
          <w:rFonts w:eastAsia="Calibri"/>
          <w:sz w:val="28"/>
          <w:szCs w:val="28"/>
          <w:rtl/>
        </w:rPr>
        <w:t>ﺍﺯ ﭼﻨﻴﻦ ﺳﺎﻟﮑﻰ ﺑﺎﻳﺪ</w:t>
      </w:r>
      <w:r>
        <w:rPr>
          <w:rFonts w:eastAsia="Calibri"/>
          <w:sz w:val="28"/>
          <w:szCs w:val="28"/>
          <w:rtl/>
        </w:rPr>
        <w:t xml:space="preserve"> </w:t>
      </w:r>
      <w:r w:rsidR="00DE0F50" w:rsidRPr="00984881">
        <w:rPr>
          <w:rFonts w:eastAsia="Calibri"/>
          <w:sz w:val="28"/>
          <w:szCs w:val="28"/>
          <w:rtl/>
        </w:rPr>
        <w:t>ﺍﺟﺎﺯﻩ ﺑﺪﻫﺪ</w:t>
      </w:r>
      <w:r w:rsidR="00BD77AA">
        <w:rPr>
          <w:rFonts w:eastAsia="Calibri"/>
          <w:sz w:val="28"/>
          <w:szCs w:val="28"/>
          <w:rtl/>
        </w:rPr>
        <w:t xml:space="preserve">. </w:t>
      </w:r>
      <w:r w:rsidR="00DE0F50" w:rsidRPr="00984881">
        <w:rPr>
          <w:rFonts w:eastAsia="Calibri"/>
          <w:sz w:val="28"/>
          <w:szCs w:val="28"/>
          <w:rtl/>
        </w:rPr>
        <w:t>ﻭ ﻓﺘﺢ</w:t>
      </w:r>
      <w:r>
        <w:rPr>
          <w:rFonts w:eastAsia="Calibri"/>
          <w:sz w:val="28"/>
          <w:szCs w:val="28"/>
          <w:rtl/>
        </w:rPr>
        <w:t xml:space="preserve"> </w:t>
      </w:r>
      <w:r w:rsidR="00DE0F50" w:rsidRPr="00984881">
        <w:rPr>
          <w:rFonts w:eastAsia="Calibri"/>
          <w:sz w:val="28"/>
          <w:szCs w:val="28"/>
          <w:rtl/>
        </w:rPr>
        <w:t>ﻫﻤﺎﻥ ﺑﺎﺯﮐﺮﺩﻥ ﺩﺭ</w:t>
      </w:r>
      <w:r w:rsidR="00BD77AA">
        <w:rPr>
          <w:rFonts w:eastAsia="Calibri"/>
          <w:sz w:val="28"/>
          <w:szCs w:val="28"/>
          <w:rtl/>
        </w:rPr>
        <w:t xml:space="preserve">، </w:t>
      </w:r>
      <w:r w:rsidR="00DE0F50" w:rsidRPr="00984881">
        <w:rPr>
          <w:rFonts w:eastAsia="Calibri"/>
          <w:sz w:val="28"/>
          <w:szCs w:val="28"/>
          <w:rtl/>
        </w:rPr>
        <w:t>ﻫﻤﺎﻥ</w:t>
      </w:r>
      <w:r>
        <w:rPr>
          <w:rFonts w:eastAsia="Calibri"/>
          <w:sz w:val="28"/>
          <w:szCs w:val="28"/>
          <w:rtl/>
        </w:rPr>
        <w:t xml:space="preserve"> </w:t>
      </w:r>
      <w:r w:rsidR="00DE0F50" w:rsidRPr="00984881">
        <w:rPr>
          <w:rFonts w:eastAsia="Calibri"/>
          <w:sz w:val="28"/>
          <w:szCs w:val="28"/>
          <w:rtl/>
        </w:rPr>
        <w:t>ﭘﻴﺮﻭﺯﻯ ﻭ ﻓﺘﻮﺣﺎﺕ ﺟﻨﮕﻰ</w:t>
      </w:r>
      <w:r w:rsidR="00BD77AA">
        <w:rPr>
          <w:rFonts w:eastAsia="Calibri"/>
          <w:sz w:val="28"/>
          <w:szCs w:val="28"/>
          <w:rtl/>
        </w:rPr>
        <w:t xml:space="preserve">، </w:t>
      </w:r>
      <w:r w:rsidR="00DE0F50" w:rsidRPr="00984881">
        <w:rPr>
          <w:rFonts w:eastAsia="Calibri"/>
          <w:sz w:val="28"/>
          <w:szCs w:val="28"/>
          <w:rtl/>
        </w:rPr>
        <w:t>ﮐﻪ ﺑﺎ ﻧﻔس</w:t>
      </w:r>
      <w:r>
        <w:rPr>
          <w:rFonts w:eastAsia="Calibri"/>
          <w:sz w:val="28"/>
          <w:szCs w:val="28"/>
          <w:rtl/>
        </w:rPr>
        <w:t xml:space="preserve"> </w:t>
      </w:r>
      <w:r w:rsidR="00DE0F50" w:rsidRPr="00984881">
        <w:rPr>
          <w:rFonts w:eastAsia="Calibri"/>
          <w:sz w:val="28"/>
          <w:szCs w:val="28"/>
          <w:rtl/>
        </w:rPr>
        <w:t>ﺍﻣّﺎﺭﻩ ﺧﻮﺩ ﺩﺍﺷﺘﻪ</w:t>
      </w:r>
      <w:r w:rsidR="00BD77AA">
        <w:rPr>
          <w:rFonts w:eastAsia="Calibri"/>
          <w:sz w:val="28"/>
          <w:szCs w:val="28"/>
          <w:rtl/>
        </w:rPr>
        <w:t xml:space="preserve">، </w:t>
      </w:r>
      <w:r w:rsidR="00DE0F50" w:rsidRPr="00984881">
        <w:rPr>
          <w:rFonts w:eastAsia="Calibri"/>
          <w:sz w:val="28"/>
          <w:szCs w:val="28"/>
          <w:rtl/>
        </w:rPr>
        <w:t>ﻭ ﺩﺭ ﻫﻔﺖ ﺻﺤﻨﻪ</w:t>
      </w:r>
      <w:r>
        <w:rPr>
          <w:rFonts w:eastAsia="Calibri"/>
          <w:sz w:val="28"/>
          <w:szCs w:val="28"/>
          <w:rtl/>
        </w:rPr>
        <w:t xml:space="preserve"> </w:t>
      </w:r>
      <w:r w:rsidR="00DE0F50" w:rsidRPr="00984881">
        <w:rPr>
          <w:rFonts w:eastAsia="Calibri"/>
          <w:sz w:val="28"/>
          <w:szCs w:val="28"/>
          <w:rtl/>
        </w:rPr>
        <w:t>ﺟﻨﮕﻰ</w:t>
      </w:r>
      <w:r w:rsidR="00BD77AA">
        <w:rPr>
          <w:rFonts w:eastAsia="Calibri"/>
          <w:sz w:val="28"/>
          <w:szCs w:val="28"/>
          <w:rtl/>
        </w:rPr>
        <w:t xml:space="preserve">، </w:t>
      </w:r>
      <w:r w:rsidR="00DE0F50" w:rsidRPr="00984881">
        <w:rPr>
          <w:rFonts w:eastAsia="Calibri"/>
          <w:sz w:val="28"/>
          <w:szCs w:val="28"/>
          <w:rtl/>
        </w:rPr>
        <w:t>ﻭ ﻫﻔﺖ ﻣﺮﺣﻠﻪ ﻧﺒﺮﺩﺑﻰ ﺭﺣﻤﺎﻧﻪ</w:t>
      </w:r>
      <w:r w:rsidR="00BD77AA">
        <w:rPr>
          <w:rFonts w:eastAsia="Calibri"/>
          <w:sz w:val="28"/>
          <w:szCs w:val="28"/>
          <w:rtl/>
        </w:rPr>
        <w:t xml:space="preserve">، </w:t>
      </w:r>
      <w:r w:rsidR="00DE0F50" w:rsidRPr="00984881">
        <w:rPr>
          <w:rFonts w:eastAsia="Calibri"/>
          <w:sz w:val="28"/>
          <w:szCs w:val="28"/>
          <w:rtl/>
        </w:rPr>
        <w:t>ﺑﻴﻦ ﻧﻔس ﺍﻣّﺎﺭﻩ ﻭ ﻋﻘﻞ ﺻﺎﺣﺐ</w:t>
      </w:r>
      <w:r>
        <w:rPr>
          <w:rFonts w:eastAsia="Calibri"/>
          <w:sz w:val="28"/>
          <w:szCs w:val="28"/>
          <w:rtl/>
        </w:rPr>
        <w:t xml:space="preserve"> </w:t>
      </w:r>
      <w:r w:rsidR="00DE0F50" w:rsidRPr="00984881">
        <w:rPr>
          <w:rFonts w:eastAsia="Calibri"/>
          <w:sz w:val="28"/>
          <w:szCs w:val="28"/>
          <w:rtl/>
        </w:rPr>
        <w:t>ﺧﻮﺩ ﺑﺮ ﻗﺮﺍﺭ ﺍﺳﺖ</w:t>
      </w:r>
      <w:r w:rsidR="00BD77AA">
        <w:rPr>
          <w:rFonts w:eastAsia="Calibri"/>
          <w:sz w:val="28"/>
          <w:szCs w:val="28"/>
          <w:rtl/>
        </w:rPr>
        <w:t xml:space="preserve">. </w:t>
      </w:r>
      <w:r w:rsidR="00DE0F50" w:rsidRPr="00984881">
        <w:rPr>
          <w:rFonts w:eastAsia="Calibri"/>
          <w:sz w:val="28"/>
          <w:szCs w:val="28"/>
          <w:rtl/>
        </w:rPr>
        <w:t>ﻭ ﺷﻬﻮﺩ ﻧﻮﺭ ﻗﺎﺋﻢ ﺟﻨﮓ ﺑﺪﺭ ﻣﺤﻤﺪﻯ ﺍﺳﺖ</w:t>
      </w:r>
      <w:r w:rsidR="00BD77AA">
        <w:rPr>
          <w:rFonts w:eastAsia="Calibri"/>
          <w:sz w:val="28"/>
          <w:szCs w:val="28"/>
          <w:rtl/>
        </w:rPr>
        <w:t xml:space="preserve">، </w:t>
      </w:r>
      <w:r w:rsidR="00DE0F50" w:rsidRPr="00984881">
        <w:rPr>
          <w:rFonts w:eastAsia="Calibri"/>
          <w:sz w:val="28"/>
          <w:szCs w:val="28"/>
          <w:rtl/>
        </w:rPr>
        <w:t xml:space="preserve">ﮐﻪ ﺑﺒﺪﺭ ﻣﻨﻴﺮ </w:t>
      </w:r>
      <w:r w:rsidR="00661646" w:rsidRPr="00984881">
        <w:rPr>
          <w:rFonts w:eastAsia="Calibri"/>
          <w:sz w:val="28"/>
          <w:szCs w:val="28"/>
          <w:rtl/>
        </w:rPr>
        <w:t>ربّ</w:t>
      </w:r>
      <w:r w:rsidR="00DE0F50" w:rsidRPr="00984881">
        <w:rPr>
          <w:rFonts w:eastAsia="Calibri"/>
          <w:sz w:val="28"/>
          <w:szCs w:val="28"/>
          <w:rtl/>
        </w:rPr>
        <w:t xml:space="preserve"> اﺍﻟﻨﻮﻉ ﺭﻭح</w:t>
      </w:r>
      <w:r>
        <w:rPr>
          <w:rFonts w:eastAsia="Calibri"/>
          <w:sz w:val="28"/>
          <w:szCs w:val="28"/>
          <w:rtl/>
        </w:rPr>
        <w:t xml:space="preserve"> </w:t>
      </w:r>
      <w:r w:rsidR="00DE0F50" w:rsidRPr="00984881">
        <w:rPr>
          <w:rFonts w:eastAsia="Calibri"/>
          <w:sz w:val="28"/>
          <w:szCs w:val="28"/>
          <w:rtl/>
        </w:rPr>
        <w:t>اﻟﻘﺪس ﻣﻴﺮﺳﺪ</w:t>
      </w:r>
      <w:r w:rsidR="00BD77AA">
        <w:rPr>
          <w:rFonts w:eastAsia="Calibri"/>
          <w:sz w:val="28"/>
          <w:szCs w:val="28"/>
          <w:rtl/>
        </w:rPr>
        <w:t xml:space="preserve">. </w:t>
      </w:r>
      <w:r w:rsidR="00DE0F50" w:rsidRPr="00984881">
        <w:rPr>
          <w:rFonts w:eastAsia="Calibri"/>
          <w:sz w:val="28"/>
          <w:szCs w:val="28"/>
          <w:rtl/>
        </w:rPr>
        <w:t>ﻭﻟﻰ ﺑﺮﺧﻰ ﺩﺭﻫﻤﻴﻦ ﻣﺮﺣﻠﻪ ﭼﻮﻥ ﺟﻨﮓ ﺍُ</w:t>
      </w:r>
      <w:r w:rsidR="009732B0" w:rsidRPr="00984881">
        <w:rPr>
          <w:rFonts w:eastAsia="Calibri"/>
          <w:sz w:val="28"/>
          <w:szCs w:val="28"/>
          <w:rtl/>
        </w:rPr>
        <w:t>حَدّ</w:t>
      </w:r>
      <w:r w:rsidR="00BD77AA">
        <w:rPr>
          <w:rFonts w:eastAsia="Calibri"/>
          <w:sz w:val="28"/>
          <w:szCs w:val="28"/>
          <w:rtl/>
        </w:rPr>
        <w:t xml:space="preserve">، </w:t>
      </w:r>
      <w:r w:rsidR="00DE0F50" w:rsidRPr="00984881">
        <w:rPr>
          <w:rFonts w:eastAsia="Calibri"/>
          <w:sz w:val="28"/>
          <w:szCs w:val="28"/>
          <w:rtl/>
        </w:rPr>
        <w:t>ﺩﺭ ﺗﻮﺣﻴﺪ</w:t>
      </w:r>
      <w:r>
        <w:rPr>
          <w:rFonts w:eastAsia="Calibri"/>
          <w:sz w:val="28"/>
          <w:szCs w:val="28"/>
          <w:rtl/>
        </w:rPr>
        <w:t xml:space="preserve"> </w:t>
      </w:r>
      <w:r w:rsidR="00DE0F50" w:rsidRPr="00984881">
        <w:rPr>
          <w:rFonts w:eastAsia="Calibri"/>
          <w:sz w:val="28"/>
          <w:szCs w:val="28"/>
          <w:rtl/>
        </w:rPr>
        <w:t>ﻭﺍ</w:t>
      </w:r>
      <w:r w:rsidR="009732B0" w:rsidRPr="00984881">
        <w:rPr>
          <w:rFonts w:eastAsia="Calibri"/>
          <w:sz w:val="28"/>
          <w:szCs w:val="28"/>
          <w:rtl/>
        </w:rPr>
        <w:t>حَدّ</w:t>
      </w:r>
      <w:r w:rsidR="00DE0F50" w:rsidRPr="00984881">
        <w:rPr>
          <w:rFonts w:eastAsia="Calibri"/>
          <w:sz w:val="28"/>
          <w:szCs w:val="28"/>
          <w:rtl/>
        </w:rPr>
        <w:t>ﻳّﺖ ﺧﻮﺩ</w:t>
      </w:r>
      <w:r w:rsidR="00BD77AA">
        <w:rPr>
          <w:rFonts w:eastAsia="Calibri"/>
          <w:sz w:val="28"/>
          <w:szCs w:val="28"/>
          <w:rtl/>
        </w:rPr>
        <w:t xml:space="preserve">، </w:t>
      </w:r>
      <w:r w:rsidR="00DE0F50" w:rsidRPr="00984881">
        <w:rPr>
          <w:rFonts w:eastAsia="Calibri"/>
          <w:sz w:val="28"/>
          <w:szCs w:val="28"/>
          <w:rtl/>
        </w:rPr>
        <w:t>ﺳﻌﺎﺩﺕ ﺑﺎﺯ ﺷﺪﻥ ﺩﺭ ﻋﺮﺵ ﻗﺎﺋﻢ</w:t>
      </w:r>
      <w:r>
        <w:rPr>
          <w:rFonts w:eastAsia="Calibri"/>
          <w:sz w:val="28"/>
          <w:szCs w:val="28"/>
          <w:rtl/>
        </w:rPr>
        <w:t xml:space="preserve"> </w:t>
      </w:r>
      <w:r w:rsidR="00DE0F50" w:rsidRPr="00984881">
        <w:rPr>
          <w:rFonts w:eastAsia="Calibri"/>
          <w:sz w:val="28"/>
          <w:szCs w:val="28"/>
          <w:rtl/>
        </w:rPr>
        <w:t>ﺑﺮﻭﻯ ﺁﻧﻬﺎ ﺑﺎﺯ ﻧﻤﻴﺸﻮﺩ</w:t>
      </w:r>
      <w:r w:rsidR="00BD77AA">
        <w:rPr>
          <w:rFonts w:eastAsia="Calibri"/>
          <w:sz w:val="28"/>
          <w:szCs w:val="28"/>
          <w:rtl/>
        </w:rPr>
        <w:t xml:space="preserve">. </w:t>
      </w:r>
      <w:r w:rsidR="00DE0F50" w:rsidRPr="00984881">
        <w:rPr>
          <w:rFonts w:eastAsia="Calibri"/>
          <w:sz w:val="28"/>
          <w:szCs w:val="28"/>
          <w:rtl/>
        </w:rPr>
        <w:t>ﺗﺎ ﺗﻮﺣﻴﺪ ﺃ</w:t>
      </w:r>
      <w:r w:rsidR="009732B0" w:rsidRPr="00984881">
        <w:rPr>
          <w:rFonts w:eastAsia="Calibri"/>
          <w:sz w:val="28"/>
          <w:szCs w:val="28"/>
          <w:rtl/>
        </w:rPr>
        <w:t>حَدّ</w:t>
      </w:r>
      <w:r w:rsidR="00DE0F50" w:rsidRPr="00984881">
        <w:rPr>
          <w:rFonts w:eastAsia="Calibri"/>
          <w:sz w:val="28"/>
          <w:szCs w:val="28"/>
          <w:rtl/>
        </w:rPr>
        <w:t>ﻳّﺖ ﺧﻮﺩﺭﺍ ﻫم ﺒﻨﻤﺎﻳﺪ</w:t>
      </w:r>
      <w:r w:rsidR="00BD77AA">
        <w:rPr>
          <w:rFonts w:eastAsia="Calibri"/>
          <w:sz w:val="28"/>
          <w:szCs w:val="28"/>
          <w:rtl/>
        </w:rPr>
        <w:t xml:space="preserve">. </w:t>
      </w:r>
      <w:r w:rsidR="00DE0F50" w:rsidRPr="00984881">
        <w:rPr>
          <w:rFonts w:eastAsia="Calibri"/>
          <w:sz w:val="28"/>
          <w:szCs w:val="28"/>
          <w:rtl/>
        </w:rPr>
        <w:t>ﻭﺩﺭب</w:t>
      </w:r>
      <w:r w:rsidR="00BD77AA">
        <w:rPr>
          <w:rFonts w:eastAsia="Calibri"/>
          <w:sz w:val="28"/>
          <w:szCs w:val="28"/>
          <w:rtl/>
        </w:rPr>
        <w:t xml:space="preserve">، </w:t>
      </w:r>
      <w:r w:rsidR="00DE0F50" w:rsidRPr="00984881">
        <w:rPr>
          <w:rFonts w:eastAsia="Calibri"/>
          <w:sz w:val="28"/>
          <w:szCs w:val="28"/>
          <w:rtl/>
        </w:rPr>
        <w:t>ﻫﻔﺘم عرﺵ ﺭﺣﻤﺎﻥ ﺒﺮﺍﻯکسی ﺑﺎﺯﻧﻤﻴﺸﻮﺩ</w:t>
      </w:r>
      <w:r w:rsidR="00BD77AA">
        <w:rPr>
          <w:rFonts w:eastAsia="Calibri"/>
          <w:sz w:val="28"/>
          <w:szCs w:val="28"/>
          <w:rtl/>
        </w:rPr>
        <w:t xml:space="preserve">. </w:t>
      </w:r>
      <w:r w:rsidR="00DE0F50" w:rsidRPr="00984881">
        <w:rPr>
          <w:rFonts w:eastAsia="Calibri"/>
          <w:sz w:val="28"/>
          <w:szCs w:val="28"/>
          <w:rtl/>
        </w:rPr>
        <w:t>ﮐﻪﻣﺤﻤﺪ ﻭﻋﻠﻰّ ﻧﻴﺰ ﺑﺮﺍﻯ ﺁﻧﻬﺎ ﺑﺎﺯ ﻧﺸﺪ</w:t>
      </w:r>
      <w:r w:rsidR="00BD77AA">
        <w:rPr>
          <w:rFonts w:eastAsia="Calibri"/>
          <w:sz w:val="28"/>
          <w:szCs w:val="28"/>
          <w:rtl/>
        </w:rPr>
        <w:t xml:space="preserve">. </w:t>
      </w:r>
      <w:r w:rsidR="00DE0F50" w:rsidRPr="00984881">
        <w:rPr>
          <w:rFonts w:eastAsia="Calibri"/>
          <w:sz w:val="28"/>
          <w:szCs w:val="28"/>
          <w:rtl/>
        </w:rPr>
        <w:t>ﻭﻟﻰ ﺑﺮﺍﻯ ﻣﻬﺪﻯ ﻣﻮﻋﻮﺩ</w:t>
      </w:r>
      <w:r>
        <w:rPr>
          <w:rFonts w:eastAsia="Calibri"/>
          <w:sz w:val="28"/>
          <w:szCs w:val="28"/>
          <w:rtl/>
        </w:rPr>
        <w:t xml:space="preserve"> </w:t>
      </w:r>
      <w:r w:rsidR="00DE0F50" w:rsidRPr="00984881">
        <w:rPr>
          <w:rFonts w:eastAsia="Calibri"/>
          <w:sz w:val="28"/>
          <w:szCs w:val="28"/>
          <w:rtl/>
        </w:rPr>
        <w:t>ﻣﺤﻤﺪ</w:t>
      </w:r>
      <w:r w:rsidR="00BD77AA">
        <w:rPr>
          <w:rFonts w:eastAsia="Calibri"/>
          <w:sz w:val="28"/>
          <w:szCs w:val="28"/>
          <w:rtl/>
        </w:rPr>
        <w:t xml:space="preserve">، </w:t>
      </w:r>
      <w:r w:rsidR="00DE0F50" w:rsidRPr="00984881">
        <w:rPr>
          <w:rFonts w:eastAsia="Calibri"/>
          <w:sz w:val="28"/>
          <w:szCs w:val="28"/>
          <w:rtl/>
        </w:rPr>
        <w:t>ﺁﺧﺮﻳﻦ</w:t>
      </w:r>
      <w:r>
        <w:rPr>
          <w:rFonts w:eastAsia="Calibri"/>
          <w:sz w:val="28"/>
          <w:szCs w:val="28"/>
          <w:rtl/>
        </w:rPr>
        <w:t xml:space="preserve"> </w:t>
      </w:r>
      <w:r w:rsidR="00DE0F50" w:rsidRPr="00984881">
        <w:rPr>
          <w:rFonts w:eastAsia="Calibri"/>
          <w:sz w:val="28"/>
          <w:szCs w:val="28"/>
          <w:rtl/>
        </w:rPr>
        <w:t>ﮐﺎﻣﻞ ﻣﺤﻤﺪﻯ ﺑﺎﺯ ﻣﻴﺸﻮﺩ</w:t>
      </w:r>
      <w:r w:rsidR="00BD77AA">
        <w:rPr>
          <w:rFonts w:eastAsia="Calibri"/>
          <w:sz w:val="28"/>
          <w:szCs w:val="28"/>
          <w:rtl/>
        </w:rPr>
        <w:t xml:space="preserve">. </w:t>
      </w:r>
      <w:r w:rsidR="00DE0F50" w:rsidRPr="00984881">
        <w:rPr>
          <w:rFonts w:eastAsia="Calibri"/>
          <w:sz w:val="28"/>
          <w:szCs w:val="28"/>
          <w:rtl/>
        </w:rPr>
        <w:t>ﮐﻪ ﺑﺠﺎﻯ ﻧﻮﺭ ﻗﺎﺋﻢ</w:t>
      </w:r>
      <w:r w:rsidR="00BD77AA">
        <w:rPr>
          <w:rFonts w:eastAsia="Calibri"/>
          <w:sz w:val="28"/>
          <w:szCs w:val="28"/>
          <w:rtl/>
        </w:rPr>
        <w:t xml:space="preserve">، </w:t>
      </w:r>
      <w:r w:rsidR="00DE0F50" w:rsidRPr="00984881">
        <w:rPr>
          <w:rFonts w:eastAsia="Calibri"/>
          <w:sz w:val="28"/>
          <w:szCs w:val="28"/>
          <w:rtl/>
        </w:rPr>
        <w:t xml:space="preserve">ﺑﻨﻮﺭ </w:t>
      </w:r>
      <w:r w:rsidR="00661646" w:rsidRPr="00984881">
        <w:rPr>
          <w:rFonts w:eastAsia="Calibri"/>
          <w:sz w:val="28"/>
          <w:szCs w:val="28"/>
          <w:rtl/>
        </w:rPr>
        <w:t>ربّ</w:t>
      </w:r>
      <w:r w:rsidR="00DE0F50" w:rsidRPr="00984881">
        <w:rPr>
          <w:rFonts w:eastAsia="Calibri"/>
          <w:sz w:val="28"/>
          <w:szCs w:val="28"/>
          <w:rtl/>
        </w:rPr>
        <w:t xml:space="preserve"> ﺭﺣﻤﺎﻥ ﻣﻴﺮﺳﺪ و 55 قرن دیگر</w:t>
      </w:r>
      <w:r w:rsidR="00BD77AA">
        <w:rPr>
          <w:rFonts w:eastAsia="Calibri"/>
          <w:sz w:val="28"/>
          <w:szCs w:val="28"/>
          <w:rtl/>
        </w:rPr>
        <w:t xml:space="preserve">، </w:t>
      </w:r>
      <w:r w:rsidR="00DE0F50" w:rsidRPr="00984881">
        <w:rPr>
          <w:rFonts w:eastAsia="Calibri"/>
          <w:sz w:val="28"/>
          <w:szCs w:val="28"/>
          <w:rtl/>
        </w:rPr>
        <w:t>ﮐﺎﺷﻒ ﺍﻭ ﻣﻴﮕﺮﺩﺩ</w:t>
      </w:r>
      <w:r w:rsidR="00BD77AA">
        <w:rPr>
          <w:rFonts w:eastAsia="Calibri"/>
          <w:sz w:val="28"/>
          <w:szCs w:val="28"/>
          <w:rtl/>
        </w:rPr>
        <w:t xml:space="preserve">. </w:t>
      </w:r>
      <w:r w:rsidR="00DE0F50" w:rsidRPr="00984881">
        <w:rPr>
          <w:rFonts w:eastAsia="Calibri"/>
          <w:sz w:val="28"/>
          <w:szCs w:val="28"/>
          <w:rtl/>
        </w:rPr>
        <w:t>ﻭ ﺧﻮﺩ ﺻﺎﺣﺐ ( ﺗﺠﺴّﻢ ﻣﺎﺩﻯ ﻭ ﺍﻧﺴﺎﻧﻰ) مقام الهی قائم نخستین بار ﺩﺭ ﺟﻬﺎﻥ</w:t>
      </w:r>
      <w:r w:rsidR="00BD77AA">
        <w:rPr>
          <w:rFonts w:eastAsia="Calibri"/>
          <w:sz w:val="28"/>
          <w:szCs w:val="28"/>
          <w:rtl/>
        </w:rPr>
        <w:t xml:space="preserve">، </w:t>
      </w:r>
      <w:r w:rsidR="00DE0F50" w:rsidRPr="00984881">
        <w:rPr>
          <w:rFonts w:eastAsia="Calibri"/>
          <w:sz w:val="28"/>
          <w:szCs w:val="28"/>
          <w:rtl/>
        </w:rPr>
        <w:t xml:space="preserve">ﺑﻌﻨﻮﺍﻥ ﺍﻭﻟﻴﻦ </w:t>
      </w:r>
      <w:r w:rsidR="009915B2" w:rsidRPr="00984881">
        <w:rPr>
          <w:rFonts w:eastAsia="Calibri"/>
          <w:sz w:val="28"/>
          <w:szCs w:val="28"/>
          <w:rtl/>
        </w:rPr>
        <w:t>فر</w:t>
      </w:r>
      <w:r w:rsidR="00DE0F50" w:rsidRPr="00984881">
        <w:rPr>
          <w:rFonts w:eastAsia="Calibri"/>
          <w:sz w:val="28"/>
          <w:szCs w:val="28"/>
          <w:rtl/>
        </w:rPr>
        <w:t>ﺩ ﻧﻮﻉ ﻓﻮﻕ ﺑﺸﺮﻯ ﺨﻮﺍﻫﺪ ﺑﻮﺩ</w:t>
      </w:r>
      <w:r w:rsidR="00BD77AA">
        <w:rPr>
          <w:rFonts w:eastAsia="Calibri"/>
          <w:sz w:val="28"/>
          <w:szCs w:val="28"/>
          <w:rtl/>
        </w:rPr>
        <w:t xml:space="preserve">. </w:t>
      </w:r>
      <w:r w:rsidR="00DE0F50" w:rsidRPr="00984881">
        <w:rPr>
          <w:rFonts w:eastAsia="Calibri"/>
          <w:sz w:val="28"/>
          <w:szCs w:val="28"/>
          <w:rtl/>
        </w:rPr>
        <w:t>ﺍﻳﻦ ﻋﺮﺵ ﺭﺣﻤﺎﻧﻰ ﻭﺩﺭﻫﺎﻯﺒﺴﺘﻪ ﺑﺎﻟﺎﺗﺮ</w:t>
      </w:r>
      <w:r w:rsidR="00BD77AA">
        <w:rPr>
          <w:rFonts w:eastAsia="Calibri"/>
          <w:sz w:val="28"/>
          <w:szCs w:val="28"/>
          <w:rtl/>
        </w:rPr>
        <w:t xml:space="preserve">، </w:t>
      </w:r>
      <w:r w:rsidR="00DE0F50" w:rsidRPr="00984881">
        <w:rPr>
          <w:rFonts w:eastAsia="Calibri"/>
          <w:sz w:val="28"/>
          <w:szCs w:val="28"/>
          <w:rtl/>
        </w:rPr>
        <w:t>ﺑﺮﻭﻯ ﻳﻚ</w:t>
      </w:r>
      <w:r>
        <w:rPr>
          <w:rFonts w:eastAsia="Calibri"/>
          <w:sz w:val="28"/>
          <w:szCs w:val="28"/>
          <w:rtl/>
        </w:rPr>
        <w:t xml:space="preserve"> </w:t>
      </w:r>
      <w:r w:rsidR="00DE0F50" w:rsidRPr="00984881">
        <w:rPr>
          <w:rFonts w:eastAsia="Calibri"/>
          <w:sz w:val="28"/>
          <w:szCs w:val="28"/>
          <w:rtl/>
        </w:rPr>
        <w:t>ﺭﻭﺡ ﺗﻌﺎﻟﻰ ﺟﺴﺘﻪ ﺗﺎ ﺃﺑﺪ ﺑﻰ ﺍﻧﺘﻬﺎ ﺍﺩﺍﻣﻪ ﺩﺍﺭﺩ</w:t>
      </w:r>
      <w:r w:rsidR="00BD77AA">
        <w:rPr>
          <w:rFonts w:eastAsia="Calibri"/>
          <w:sz w:val="28"/>
          <w:szCs w:val="28"/>
          <w:rtl/>
        </w:rPr>
        <w:t xml:space="preserve">. </w:t>
      </w:r>
      <w:r w:rsidR="00DE0F50" w:rsidRPr="00984881">
        <w:rPr>
          <w:rFonts w:eastAsia="Calibri"/>
          <w:sz w:val="28"/>
          <w:szCs w:val="28"/>
          <w:rtl/>
        </w:rPr>
        <w:t>ﻭ ﻫﺮ ﺑﺎﺭ ﺗﺠﻠّﻰ ﺑﺮﺗﺮﻯ ﺍﺯ ﺃﻧﻮﺍﺭ ﺍﻟﻬﻰ ﻭﻋﺮش هاﻯ ﺃﺭﺑﺎﺏ ﻧﻮﻉ ﺑﺮﺗﺮ ﺭﺍ ﺩﺭ ﭘﻴﺶ ﺧﻮﺍﻫﺪ ﺩﺍﺷﺖ</w:t>
      </w:r>
      <w:r w:rsidR="00BD77AA">
        <w:rPr>
          <w:rFonts w:eastAsia="Calibri"/>
          <w:sz w:val="28"/>
          <w:szCs w:val="28"/>
          <w:rtl/>
        </w:rPr>
        <w:t xml:space="preserve">. </w:t>
      </w:r>
      <w:r w:rsidR="00DE0F50" w:rsidRPr="00984881">
        <w:rPr>
          <w:rFonts w:eastAsia="Calibri"/>
          <w:sz w:val="28"/>
          <w:szCs w:val="28"/>
          <w:rtl/>
        </w:rPr>
        <w:t xml:space="preserve">ﮐﻪ </w:t>
      </w:r>
      <w:r w:rsidR="009915B2" w:rsidRPr="00984881">
        <w:rPr>
          <w:rFonts w:eastAsia="Calibri"/>
          <w:sz w:val="28"/>
          <w:szCs w:val="28"/>
          <w:rtl/>
        </w:rPr>
        <w:t>فر</w:t>
      </w:r>
      <w:r w:rsidR="00DE0F50" w:rsidRPr="00984881">
        <w:rPr>
          <w:rFonts w:eastAsia="Calibri"/>
          <w:sz w:val="28"/>
          <w:szCs w:val="28"/>
          <w:rtl/>
        </w:rPr>
        <w:t>ﺿﺎ ﺑﺘﻮﺍﻥ ﺩﺭ ﻧﻬﺎﻳﺖ</w:t>
      </w:r>
      <w:r>
        <w:rPr>
          <w:rFonts w:eastAsia="Calibri"/>
          <w:sz w:val="28"/>
          <w:szCs w:val="28"/>
          <w:rtl/>
        </w:rPr>
        <w:t xml:space="preserve"> </w:t>
      </w:r>
      <w:r w:rsidR="00DE0F50" w:rsidRPr="00984881">
        <w:rPr>
          <w:rFonts w:eastAsia="Calibri"/>
          <w:sz w:val="28"/>
          <w:szCs w:val="28"/>
          <w:rtl/>
        </w:rPr>
        <w:t>ﺑﻰ ﻧﻬﺎﻳﺖ ﺃﺑﺪﻳّﺖ ﺑﻰ ﻧﻬﺎﻳﺖ</w:t>
      </w:r>
      <w:r w:rsidR="00BD77AA">
        <w:rPr>
          <w:rFonts w:eastAsia="Calibri"/>
          <w:sz w:val="28"/>
          <w:szCs w:val="28"/>
          <w:rtl/>
        </w:rPr>
        <w:t xml:space="preserve">، </w:t>
      </w:r>
      <w:r w:rsidR="00DE0F50" w:rsidRPr="00984881">
        <w:rPr>
          <w:rFonts w:eastAsia="Calibri"/>
          <w:sz w:val="28"/>
          <w:szCs w:val="28"/>
          <w:rtl/>
        </w:rPr>
        <w:t>ﺭﻭﺡ</w:t>
      </w:r>
      <w:r>
        <w:rPr>
          <w:rFonts w:eastAsia="Calibri"/>
          <w:sz w:val="28"/>
          <w:szCs w:val="28"/>
          <w:rtl/>
        </w:rPr>
        <w:t xml:space="preserve"> </w:t>
      </w:r>
      <w:r w:rsidR="00DE0F50" w:rsidRPr="00984881">
        <w:rPr>
          <w:rFonts w:eastAsia="Calibri"/>
          <w:sz w:val="28"/>
          <w:szCs w:val="28"/>
          <w:rtl/>
        </w:rPr>
        <w:t>ﺳﺎﻟﻚ ﺍﻣﺮﻭﺯ</w:t>
      </w:r>
      <w:r w:rsidR="00BD77AA">
        <w:rPr>
          <w:rFonts w:eastAsia="Calibri"/>
          <w:sz w:val="28"/>
          <w:szCs w:val="28"/>
          <w:rtl/>
        </w:rPr>
        <w:t xml:space="preserve">، </w:t>
      </w:r>
      <w:r w:rsidR="00DE0F50" w:rsidRPr="00984881">
        <w:rPr>
          <w:rFonts w:eastAsia="Calibri"/>
          <w:sz w:val="28"/>
          <w:szCs w:val="28"/>
          <w:rtl/>
        </w:rPr>
        <w:t xml:space="preserve">ﺑﻨﻮﺭ ﺍﻟﻠﻪ </w:t>
      </w:r>
      <w:r w:rsidR="00661646" w:rsidRPr="00984881">
        <w:rPr>
          <w:rFonts w:eastAsia="Calibri"/>
          <w:sz w:val="28"/>
          <w:szCs w:val="28"/>
          <w:rtl/>
        </w:rPr>
        <w:t>ربّ</w:t>
      </w:r>
      <w:r w:rsidR="00DE0F50" w:rsidRPr="00984881">
        <w:rPr>
          <w:rFonts w:eastAsia="Calibri"/>
          <w:sz w:val="28"/>
          <w:szCs w:val="28"/>
          <w:rtl/>
        </w:rPr>
        <w:t xml:space="preserve"> ﺍﻟﺄﺭﺑﺎﺏ ﺑﺮﺳﺪ</w:t>
      </w:r>
      <w:r w:rsidR="00BD77AA">
        <w:rPr>
          <w:rFonts w:eastAsia="Calibri"/>
          <w:sz w:val="28"/>
          <w:szCs w:val="28"/>
          <w:rtl/>
        </w:rPr>
        <w:t xml:space="preserve">. </w:t>
      </w:r>
      <w:r w:rsidR="00DE0F50" w:rsidRPr="00984881">
        <w:rPr>
          <w:rFonts w:eastAsia="Calibri"/>
          <w:sz w:val="28"/>
          <w:szCs w:val="28"/>
          <w:rtl/>
        </w:rPr>
        <w:t>ﮐﻪ ﺑﺎﺯ ﺑﺮﺗﺮ ﺍﺯ ﺍﻟﻠﻪ</w:t>
      </w:r>
      <w:r w:rsidR="00BD77AA">
        <w:rPr>
          <w:rFonts w:eastAsia="Calibri"/>
          <w:sz w:val="28"/>
          <w:szCs w:val="28"/>
          <w:rtl/>
        </w:rPr>
        <w:t xml:space="preserve">، </w:t>
      </w:r>
      <w:r w:rsidR="00DE0F50" w:rsidRPr="00984881">
        <w:rPr>
          <w:rFonts w:eastAsia="Calibri"/>
          <w:sz w:val="28"/>
          <w:szCs w:val="28"/>
          <w:rtl/>
        </w:rPr>
        <w:t>ﻫﻤﺎﻥ (ﻫﻮ) ﻣﻴﺒﺎﺷﺪ</w:t>
      </w:r>
      <w:r w:rsidR="00BD77AA">
        <w:rPr>
          <w:rFonts w:eastAsia="Calibri"/>
          <w:sz w:val="28"/>
          <w:szCs w:val="28"/>
          <w:rtl/>
        </w:rPr>
        <w:t xml:space="preserve">. </w:t>
      </w:r>
      <w:r w:rsidR="00DE0F50" w:rsidRPr="00984881">
        <w:rPr>
          <w:rFonts w:eastAsia="Calibri"/>
          <w:sz w:val="28"/>
          <w:szCs w:val="28"/>
          <w:rtl/>
        </w:rPr>
        <w:t>ﮐﻪ (ﺍﻟﻠﻪ أهو) رمزدا</w:t>
      </w:r>
      <w:r>
        <w:rPr>
          <w:rFonts w:eastAsia="Calibri"/>
          <w:sz w:val="28"/>
          <w:szCs w:val="28"/>
          <w:rtl/>
        </w:rPr>
        <w:t xml:space="preserve"> </w:t>
      </w:r>
      <w:r w:rsidR="00DE0F50" w:rsidRPr="00984881">
        <w:rPr>
          <w:rFonts w:eastAsia="Calibri"/>
          <w:sz w:val="28"/>
          <w:szCs w:val="28"/>
          <w:rtl/>
        </w:rPr>
        <w:t>ﻧﺨﺴﺘﻴﻦ ﻣﺨﻠﻮﻕ ﺧﺪﺍﻭﻧﺪ</w:t>
      </w:r>
      <w:r w:rsidR="00BD77AA">
        <w:rPr>
          <w:rFonts w:eastAsia="Calibri"/>
          <w:sz w:val="28"/>
          <w:szCs w:val="28"/>
          <w:rtl/>
        </w:rPr>
        <w:t xml:space="preserve">، </w:t>
      </w:r>
      <w:r w:rsidR="00DE0F50" w:rsidRPr="00984881">
        <w:rPr>
          <w:rFonts w:eastAsia="Calibri"/>
          <w:sz w:val="28"/>
          <w:szCs w:val="28"/>
          <w:rtl/>
        </w:rPr>
        <w:t>ﺩﺭ ﺁﻏﺎﺯ ﺃﺯﻟﻴّﺖ ﻭﺟﻮﺩ</w:t>
      </w:r>
      <w:r w:rsidR="00BD77AA">
        <w:rPr>
          <w:rFonts w:eastAsia="Calibri"/>
          <w:sz w:val="28"/>
          <w:szCs w:val="28"/>
          <w:rtl/>
        </w:rPr>
        <w:t xml:space="preserve">، </w:t>
      </w:r>
      <w:r w:rsidR="00DE0F50" w:rsidRPr="00984881">
        <w:rPr>
          <w:rFonts w:eastAsia="Calibri"/>
          <w:sz w:val="28"/>
          <w:szCs w:val="28"/>
          <w:rtl/>
        </w:rPr>
        <w:t>ﻭﻧﻪ ﺃﺯﻟﻴّﺖ</w:t>
      </w:r>
      <w:r>
        <w:rPr>
          <w:rFonts w:eastAsia="Calibri"/>
          <w:sz w:val="28"/>
          <w:szCs w:val="28"/>
          <w:rtl/>
        </w:rPr>
        <w:t xml:space="preserve"> </w:t>
      </w:r>
      <w:r w:rsidR="00DE0F50" w:rsidRPr="00984881">
        <w:rPr>
          <w:rFonts w:eastAsia="Calibri"/>
          <w:sz w:val="28"/>
          <w:szCs w:val="28"/>
          <w:rtl/>
        </w:rPr>
        <w:t>ﺧﺪﺍﻭﻧﺪ</w:t>
      </w:r>
      <w:r>
        <w:rPr>
          <w:rFonts w:eastAsia="Calibri"/>
          <w:sz w:val="28"/>
          <w:szCs w:val="28"/>
          <w:rtl/>
        </w:rPr>
        <w:t xml:space="preserve"> </w:t>
      </w:r>
      <w:r w:rsidR="00DE0F50" w:rsidRPr="00984881">
        <w:rPr>
          <w:rFonts w:eastAsia="Calibri"/>
          <w:sz w:val="28"/>
          <w:szCs w:val="28"/>
          <w:rtl/>
        </w:rPr>
        <w:t>ﻫﻮ</w:t>
      </w:r>
      <w:r w:rsidR="00BD77AA">
        <w:rPr>
          <w:rFonts w:eastAsia="Calibri"/>
          <w:sz w:val="28"/>
          <w:szCs w:val="28"/>
          <w:rtl/>
        </w:rPr>
        <w:t xml:space="preserve">، </w:t>
      </w:r>
      <w:r w:rsidR="00DE0F50" w:rsidRPr="00984881">
        <w:rPr>
          <w:rFonts w:eastAsia="Calibri"/>
          <w:sz w:val="28"/>
          <w:szCs w:val="28"/>
          <w:rtl/>
        </w:rPr>
        <w:t>ﮐﻪ ﺩﺭ ﻫﺎﻫﻮﺕ ﻋﺪﻡ ﻣﺎﺳﻮﺍﻩ ﻣﻴﺒﺎﺷﺪ</w:t>
      </w:r>
      <w:r w:rsidR="00BD77AA">
        <w:rPr>
          <w:rFonts w:eastAsia="Calibri"/>
          <w:sz w:val="28"/>
          <w:szCs w:val="28"/>
          <w:rtl/>
        </w:rPr>
        <w:t xml:space="preserve">. </w:t>
      </w:r>
      <w:r w:rsidR="00DE0F50" w:rsidRPr="00984881">
        <w:rPr>
          <w:rFonts w:eastAsia="Calibri"/>
          <w:sz w:val="28"/>
          <w:szCs w:val="28"/>
          <w:rtl/>
        </w:rPr>
        <w:t>ﮐﻪ ﺑﺎ ﺻﺪﻭﺭ ﻧﺨﺴﺘﻴﻦ ﺍﻟﻠﻪ</w:t>
      </w:r>
      <w:r w:rsidR="00BD77AA">
        <w:rPr>
          <w:rFonts w:eastAsia="Calibri"/>
          <w:sz w:val="28"/>
          <w:szCs w:val="28"/>
          <w:rtl/>
        </w:rPr>
        <w:t xml:space="preserve">، </w:t>
      </w:r>
      <w:r w:rsidR="00DE0F50" w:rsidRPr="00984881">
        <w:rPr>
          <w:rFonts w:eastAsia="Calibri"/>
          <w:sz w:val="28"/>
          <w:szCs w:val="28"/>
          <w:rtl/>
        </w:rPr>
        <w:t>ﻭ ﺍﺳﺘﻘﺮﺍﺭ ﺍﻭ ﺩﺭ ﺍﻭﻟﻴﻦ</w:t>
      </w:r>
      <w:r>
        <w:rPr>
          <w:rFonts w:eastAsia="Calibri"/>
          <w:sz w:val="28"/>
          <w:szCs w:val="28"/>
          <w:rtl/>
        </w:rPr>
        <w:t xml:space="preserve"> </w:t>
      </w:r>
      <w:r w:rsidR="00DE0F50" w:rsidRPr="00984881">
        <w:rPr>
          <w:rFonts w:eastAsia="Calibri"/>
          <w:sz w:val="28"/>
          <w:szCs w:val="28"/>
          <w:rtl/>
        </w:rPr>
        <w:t>ﻭﺟﻮﺩﻯ ﺩﺭ ﻫﺴﺘﻰ ﺩﺭ ﻟﺎﻫﻮﺕ</w:t>
      </w:r>
      <w:r>
        <w:rPr>
          <w:rFonts w:eastAsia="Calibri"/>
          <w:sz w:val="28"/>
          <w:szCs w:val="28"/>
          <w:rtl/>
        </w:rPr>
        <w:t xml:space="preserve"> </w:t>
      </w:r>
      <w:r w:rsidR="00DE0F50" w:rsidRPr="00984881">
        <w:rPr>
          <w:rFonts w:eastAsia="Calibri"/>
          <w:sz w:val="28"/>
          <w:szCs w:val="28"/>
          <w:rtl/>
        </w:rPr>
        <w:t>ﺷﺒﻪ ﻋﺪﻡ</w:t>
      </w:r>
      <w:r w:rsidR="00BD77AA">
        <w:rPr>
          <w:rFonts w:eastAsia="Calibri"/>
          <w:sz w:val="28"/>
          <w:szCs w:val="28"/>
          <w:rtl/>
        </w:rPr>
        <w:t xml:space="preserve">، </w:t>
      </w:r>
      <w:r w:rsidR="00DE0F50" w:rsidRPr="00984881">
        <w:rPr>
          <w:rFonts w:eastAsia="Calibri"/>
          <w:sz w:val="28"/>
          <w:szCs w:val="28"/>
          <w:rtl/>
        </w:rPr>
        <w:t>ﺁﻧﮕﺎﻩ ﺑﻰ ﻧﻬﺎﻳﺖ ﺍﺯ ﺟﺒﺮﻭﺗﻬﺎ ﻭ ﺃﺭﺑﺎﺏ ﻧﻮع ﭙﺎﺋﻴﻥ ﺘﺮ ﺑﺘﺮﺗﻴﺐ ﻣﻘﺮﺭ ﺍﻟﻬﻰ ﺷﺪﻧﺪ</w:t>
      </w:r>
      <w:r w:rsidR="00BD77AA">
        <w:rPr>
          <w:rFonts w:eastAsia="Calibri"/>
          <w:sz w:val="28"/>
          <w:szCs w:val="28"/>
          <w:rtl/>
        </w:rPr>
        <w:t xml:space="preserve">. </w:t>
      </w:r>
      <w:r w:rsidR="00DE0F50" w:rsidRPr="00984881">
        <w:rPr>
          <w:rFonts w:eastAsia="Calibri"/>
          <w:sz w:val="28"/>
          <w:szCs w:val="28"/>
          <w:rtl/>
        </w:rPr>
        <w:t>ﻭ</w:t>
      </w:r>
      <w:r>
        <w:rPr>
          <w:rFonts w:eastAsia="Calibri"/>
          <w:sz w:val="28"/>
          <w:szCs w:val="28"/>
          <w:rtl/>
        </w:rPr>
        <w:t xml:space="preserve"> </w:t>
      </w:r>
      <w:r w:rsidR="00DE0F50" w:rsidRPr="00984881">
        <w:rPr>
          <w:rFonts w:eastAsia="Calibri"/>
          <w:sz w:val="28"/>
          <w:szCs w:val="28"/>
          <w:rtl/>
        </w:rPr>
        <w:t>ﻫﺮ ﮐﺪﺍﻡ ﺍﻟﮕﻮﻯ ﮐﻤﺎﻟﻰ ﺍﺳﺖ</w:t>
      </w:r>
      <w:r w:rsidR="00BD77AA">
        <w:rPr>
          <w:rFonts w:eastAsia="Calibri"/>
          <w:sz w:val="28"/>
          <w:szCs w:val="28"/>
          <w:rtl/>
        </w:rPr>
        <w:t xml:space="preserve">، </w:t>
      </w:r>
      <w:r w:rsidR="00DE0F50" w:rsidRPr="00984881">
        <w:rPr>
          <w:rFonts w:eastAsia="Calibri"/>
          <w:sz w:val="28"/>
          <w:szCs w:val="28"/>
          <w:rtl/>
        </w:rPr>
        <w:t>ﮐﻪ ﻫﺮ ﺭﻭﺡ ﺍﻣﺮﻭﺯ ﺑﺸﺮﻯ</w:t>
      </w:r>
      <w:r w:rsidR="00BD77AA">
        <w:rPr>
          <w:rFonts w:eastAsia="Calibri"/>
          <w:sz w:val="28"/>
          <w:szCs w:val="28"/>
          <w:rtl/>
        </w:rPr>
        <w:t xml:space="preserve">، </w:t>
      </w:r>
      <w:r w:rsidR="00DE0F50" w:rsidRPr="00984881">
        <w:rPr>
          <w:rFonts w:eastAsia="Calibri"/>
          <w:sz w:val="28"/>
          <w:szCs w:val="28"/>
          <w:rtl/>
        </w:rPr>
        <w:t>ﮐﻪ ﺩﺭ ﻧﺎﺳﻮﺕ</w:t>
      </w:r>
      <w:r>
        <w:rPr>
          <w:rFonts w:eastAsia="Calibri"/>
          <w:sz w:val="28"/>
          <w:szCs w:val="28"/>
          <w:rtl/>
        </w:rPr>
        <w:t xml:space="preserve"> </w:t>
      </w:r>
      <w:r w:rsidR="00DE0F50" w:rsidRPr="00984881">
        <w:rPr>
          <w:rFonts w:eastAsia="Calibri"/>
          <w:sz w:val="28"/>
          <w:szCs w:val="28"/>
          <w:rtl/>
        </w:rPr>
        <w:t>ﺟﻬﺎﻥ ﻣﺎﺩﻯ ﻣﻴﺒﺎﺷﺪ</w:t>
      </w:r>
      <w:r w:rsidR="00BD77AA">
        <w:rPr>
          <w:rFonts w:eastAsia="Calibri"/>
          <w:sz w:val="28"/>
          <w:szCs w:val="28"/>
          <w:rtl/>
        </w:rPr>
        <w:t xml:space="preserve">، </w:t>
      </w:r>
      <w:r w:rsidR="00DE0F50" w:rsidRPr="00984881">
        <w:rPr>
          <w:rFonts w:eastAsia="Calibri"/>
          <w:sz w:val="28"/>
          <w:szCs w:val="28"/>
          <w:rtl/>
        </w:rPr>
        <w:t>ﺧﻮﺩﺭﺍ ﺑﻤﻠﮑﻮﺕ</w:t>
      </w:r>
      <w:r>
        <w:rPr>
          <w:rFonts w:eastAsia="Calibri"/>
          <w:sz w:val="28"/>
          <w:szCs w:val="28"/>
          <w:rtl/>
        </w:rPr>
        <w:t xml:space="preserve"> </w:t>
      </w:r>
      <w:r w:rsidR="00DE0F50" w:rsidRPr="00984881">
        <w:rPr>
          <w:rFonts w:eastAsia="Calibri"/>
          <w:sz w:val="28"/>
          <w:szCs w:val="28"/>
          <w:rtl/>
        </w:rPr>
        <w:t>ﺧﻮﻳﺶ ﺑﺮﺳﺎﻧﺪ</w:t>
      </w:r>
      <w:r w:rsidR="00BD77AA">
        <w:rPr>
          <w:rFonts w:eastAsia="Calibri"/>
          <w:sz w:val="28"/>
          <w:szCs w:val="28"/>
          <w:rtl/>
        </w:rPr>
        <w:t xml:space="preserve">، </w:t>
      </w:r>
      <w:r w:rsidR="00DE0F50" w:rsidRPr="00984881">
        <w:rPr>
          <w:rFonts w:eastAsia="Calibri"/>
          <w:sz w:val="28"/>
          <w:szCs w:val="28"/>
          <w:rtl/>
        </w:rPr>
        <w:t>ﮐﻪ ﺑﺘﻮﺍﻧﺪ</w:t>
      </w:r>
      <w:r>
        <w:rPr>
          <w:rFonts w:eastAsia="Calibri"/>
          <w:sz w:val="28"/>
          <w:szCs w:val="28"/>
          <w:rtl/>
        </w:rPr>
        <w:t xml:space="preserve"> </w:t>
      </w:r>
      <w:r w:rsidR="00DE0F50" w:rsidRPr="00984881">
        <w:rPr>
          <w:rFonts w:eastAsia="Calibri"/>
          <w:sz w:val="28"/>
          <w:szCs w:val="28"/>
          <w:rtl/>
        </w:rPr>
        <w:t xml:space="preserve">ﺍﺯ ﺟﺒﺮﻭﺕ ﺍﻭﻝ ﻗﺎﺋﻢ </w:t>
      </w:r>
      <w:r w:rsidR="00661646" w:rsidRPr="00984881">
        <w:rPr>
          <w:rFonts w:eastAsia="Calibri"/>
          <w:sz w:val="28"/>
          <w:szCs w:val="28"/>
          <w:rtl/>
        </w:rPr>
        <w:t>ربّ</w:t>
      </w:r>
      <w:r w:rsidR="00DE0F50" w:rsidRPr="00984881">
        <w:rPr>
          <w:rFonts w:eastAsia="Calibri"/>
          <w:sz w:val="28"/>
          <w:szCs w:val="28"/>
          <w:rtl/>
        </w:rPr>
        <w:t xml:space="preserve"> ﺍﻟﻨﻮﻉ ﺑﺸﺮﻯ ﺑﺎﻟﺎ ﺑﺮﻭﺩ</w:t>
      </w:r>
      <w:r w:rsidR="00BD77AA">
        <w:rPr>
          <w:rFonts w:eastAsia="Calibri"/>
          <w:sz w:val="28"/>
          <w:szCs w:val="28"/>
          <w:rtl/>
        </w:rPr>
        <w:t xml:space="preserve">. </w:t>
      </w:r>
      <w:r w:rsidR="00DE0F50" w:rsidRPr="00984881">
        <w:rPr>
          <w:rFonts w:eastAsia="Calibri"/>
          <w:sz w:val="28"/>
          <w:szCs w:val="28"/>
          <w:rtl/>
        </w:rPr>
        <w:t>ﻭ ﺩﺭ ﺷﻬﻮﺩ ﺭؤﻳﺎﺋﻰ ﺑﺪﺍﻥ ﺑﺮﺳﺪ</w:t>
      </w:r>
      <w:r w:rsidR="00BD77AA">
        <w:rPr>
          <w:rFonts w:eastAsia="Calibri"/>
          <w:sz w:val="28"/>
          <w:szCs w:val="28"/>
          <w:rtl/>
        </w:rPr>
        <w:t xml:space="preserve">. </w:t>
      </w:r>
      <w:r w:rsidR="00DE0F50" w:rsidRPr="00984881">
        <w:rPr>
          <w:rFonts w:eastAsia="Calibri"/>
          <w:sz w:val="28"/>
          <w:szCs w:val="28"/>
          <w:rtl/>
        </w:rPr>
        <w:t xml:space="preserve">ﺗﺎ </w:t>
      </w:r>
      <w:r w:rsidR="00DA649A" w:rsidRPr="00984881">
        <w:rPr>
          <w:rFonts w:eastAsia="Calibri"/>
          <w:sz w:val="28"/>
          <w:szCs w:val="28"/>
          <w:rtl/>
        </w:rPr>
        <w:t>پس</w:t>
      </w:r>
      <w:r>
        <w:rPr>
          <w:rFonts w:eastAsia="Calibri"/>
          <w:sz w:val="28"/>
          <w:szCs w:val="28"/>
          <w:rtl/>
        </w:rPr>
        <w:t xml:space="preserve"> </w:t>
      </w:r>
      <w:r w:rsidR="00DE0F50" w:rsidRPr="00984881">
        <w:rPr>
          <w:rFonts w:eastAsia="Calibri"/>
          <w:sz w:val="28"/>
          <w:szCs w:val="28"/>
          <w:rtl/>
        </w:rPr>
        <w:t>ﺍﺯ ﭼﻨﺪ ﻫﺰﺍﺭ ﺳﺎﻟﻰ ﺑﻌﺪ</w:t>
      </w:r>
      <w:r w:rsidR="00BD77AA">
        <w:rPr>
          <w:rFonts w:eastAsia="Calibri"/>
          <w:sz w:val="28"/>
          <w:szCs w:val="28"/>
          <w:rtl/>
        </w:rPr>
        <w:t xml:space="preserve">، </w:t>
      </w:r>
      <w:r w:rsidR="00DE0F50" w:rsidRPr="00984881">
        <w:rPr>
          <w:rFonts w:eastAsia="Calibri"/>
          <w:sz w:val="28"/>
          <w:szCs w:val="28"/>
          <w:rtl/>
        </w:rPr>
        <w:t>ﺩﺭ ﺭﺟﻌﺖ ﻓﻮﻕ ﺑﺸﺮﻯ ﺑﺠﻬﺎﻥ</w:t>
      </w:r>
      <w:r w:rsidR="00BD77AA">
        <w:rPr>
          <w:rFonts w:eastAsia="Calibri"/>
          <w:sz w:val="28"/>
          <w:szCs w:val="28"/>
          <w:rtl/>
        </w:rPr>
        <w:t xml:space="preserve">، </w:t>
      </w:r>
      <w:r w:rsidR="00DE0F50" w:rsidRPr="00984881">
        <w:rPr>
          <w:rFonts w:eastAsia="Calibri"/>
          <w:sz w:val="28"/>
          <w:szCs w:val="28"/>
          <w:rtl/>
        </w:rPr>
        <w:t>ﺷﺎﻳﺪ</w:t>
      </w:r>
      <w:r>
        <w:rPr>
          <w:rFonts w:eastAsia="Calibri"/>
          <w:sz w:val="28"/>
          <w:szCs w:val="28"/>
          <w:rtl/>
        </w:rPr>
        <w:t xml:space="preserve"> </w:t>
      </w:r>
      <w:r w:rsidR="00DE0F50" w:rsidRPr="00984881">
        <w:rPr>
          <w:rFonts w:eastAsia="Calibri"/>
          <w:sz w:val="28"/>
          <w:szCs w:val="28"/>
          <w:rtl/>
        </w:rPr>
        <w:t xml:space="preserve">ﺑﻨﻮﺭ </w:t>
      </w:r>
      <w:r w:rsidR="00661646" w:rsidRPr="00984881">
        <w:rPr>
          <w:rFonts w:eastAsia="Calibri"/>
          <w:sz w:val="28"/>
          <w:szCs w:val="28"/>
          <w:rtl/>
        </w:rPr>
        <w:t>ربّ</w:t>
      </w:r>
      <w:r w:rsidR="00DE0F50" w:rsidRPr="00984881">
        <w:rPr>
          <w:rFonts w:eastAsia="Calibri"/>
          <w:sz w:val="28"/>
          <w:szCs w:val="28"/>
          <w:rtl/>
        </w:rPr>
        <w:t xml:space="preserve"> ﺍﻟﻨﻮﻉ ﺭﺣﻤﺎﻥ ﺑﺮﺳﺪ</w:t>
      </w:r>
      <w:r w:rsidR="00BD77AA">
        <w:rPr>
          <w:rFonts w:eastAsia="Calibri"/>
          <w:sz w:val="28"/>
          <w:szCs w:val="28"/>
          <w:rtl/>
        </w:rPr>
        <w:t xml:space="preserve">. </w:t>
      </w:r>
      <w:r w:rsidR="00DE0F50" w:rsidRPr="00984881">
        <w:rPr>
          <w:rFonts w:eastAsia="Calibri"/>
          <w:sz w:val="28"/>
          <w:szCs w:val="28"/>
          <w:rtl/>
        </w:rPr>
        <w:t>ﻭ ﻫﺮ ﻳﻚ</w:t>
      </w:r>
      <w:r>
        <w:rPr>
          <w:rFonts w:eastAsia="Calibri"/>
          <w:sz w:val="28"/>
          <w:szCs w:val="28"/>
          <w:rtl/>
        </w:rPr>
        <w:t xml:space="preserve"> </w:t>
      </w:r>
      <w:r w:rsidR="00DE0F50" w:rsidRPr="00984881">
        <w:rPr>
          <w:rFonts w:eastAsia="Calibri"/>
          <w:sz w:val="28"/>
          <w:szCs w:val="28"/>
          <w:rtl/>
        </w:rPr>
        <w:t>ﺍﺯ ﺍﻳﻦ</w:t>
      </w:r>
      <w:r>
        <w:rPr>
          <w:rFonts w:eastAsia="Calibri"/>
          <w:sz w:val="28"/>
          <w:szCs w:val="28"/>
          <w:rtl/>
        </w:rPr>
        <w:t xml:space="preserve"> </w:t>
      </w:r>
      <w:r w:rsidR="00DE0F50" w:rsidRPr="00984881">
        <w:rPr>
          <w:rFonts w:eastAsia="Calibri"/>
          <w:sz w:val="28"/>
          <w:szCs w:val="28"/>
          <w:rtl/>
        </w:rPr>
        <w:t>ﺑﺎﺯﺷﺪﻥ</w:t>
      </w:r>
      <w:r>
        <w:rPr>
          <w:rFonts w:eastAsia="Calibri"/>
          <w:sz w:val="28"/>
          <w:szCs w:val="28"/>
          <w:rtl/>
        </w:rPr>
        <w:t xml:space="preserve"> </w:t>
      </w:r>
      <w:r w:rsidR="00DE0F50" w:rsidRPr="00984881">
        <w:rPr>
          <w:rFonts w:eastAsia="Calibri"/>
          <w:sz w:val="28"/>
          <w:szCs w:val="28"/>
          <w:rtl/>
        </w:rPr>
        <w:t>ﻋﻮﺍﻟﻢ ﺍﻟﻬﻰ</w:t>
      </w:r>
      <w:r w:rsidR="00BD77AA">
        <w:rPr>
          <w:rFonts w:eastAsia="Calibri"/>
          <w:sz w:val="28"/>
          <w:szCs w:val="28"/>
          <w:rtl/>
        </w:rPr>
        <w:t xml:space="preserve">، </w:t>
      </w:r>
      <w:r w:rsidR="00DE0F50" w:rsidRPr="00984881">
        <w:rPr>
          <w:rFonts w:eastAsia="Calibri"/>
          <w:sz w:val="28"/>
          <w:szCs w:val="28"/>
          <w:rtl/>
        </w:rPr>
        <w:t>ﺩﺭ ﻳﻚ</w:t>
      </w:r>
      <w:r>
        <w:rPr>
          <w:rFonts w:eastAsia="Calibri"/>
          <w:sz w:val="28"/>
          <w:szCs w:val="28"/>
          <w:rtl/>
        </w:rPr>
        <w:t xml:space="preserve"> </w:t>
      </w:r>
      <w:r w:rsidR="00DE0F50" w:rsidRPr="00984881">
        <w:rPr>
          <w:rFonts w:eastAsia="Calibri"/>
          <w:sz w:val="28"/>
          <w:szCs w:val="28"/>
          <w:rtl/>
        </w:rPr>
        <w:t>ﻧﻮﻉ</w:t>
      </w:r>
      <w:r>
        <w:rPr>
          <w:rFonts w:eastAsia="Calibri"/>
          <w:sz w:val="28"/>
          <w:szCs w:val="28"/>
          <w:rtl/>
        </w:rPr>
        <w:t xml:space="preserve"> </w:t>
      </w:r>
      <w:r w:rsidR="00DE0F50" w:rsidRPr="00984881">
        <w:rPr>
          <w:rFonts w:eastAsia="Calibri"/>
          <w:sz w:val="28"/>
          <w:szCs w:val="28"/>
          <w:rtl/>
        </w:rPr>
        <w:t>ﺑﺮﺗﺮﻯ</w:t>
      </w:r>
      <w:r w:rsidR="00BD77AA">
        <w:rPr>
          <w:rFonts w:eastAsia="Calibri"/>
          <w:sz w:val="28"/>
          <w:szCs w:val="28"/>
          <w:rtl/>
        </w:rPr>
        <w:t xml:space="preserve">، </w:t>
      </w:r>
      <w:r w:rsidR="00DE0F50" w:rsidRPr="00984881">
        <w:rPr>
          <w:rFonts w:eastAsia="Calibri"/>
          <w:sz w:val="28"/>
          <w:szCs w:val="28"/>
          <w:rtl/>
        </w:rPr>
        <w:t>ﻭﺭﺟﻌﺖ ﺑﻬﺘﺮﻯ ﺑﺼﻮﺭﺕ</w:t>
      </w:r>
      <w:r>
        <w:rPr>
          <w:rFonts w:eastAsia="Calibri"/>
          <w:sz w:val="28"/>
          <w:szCs w:val="28"/>
          <w:rtl/>
        </w:rPr>
        <w:t xml:space="preserve"> </w:t>
      </w:r>
      <w:r w:rsidR="00DE0F50" w:rsidRPr="00984881">
        <w:rPr>
          <w:rFonts w:eastAsia="Calibri"/>
          <w:sz w:val="28"/>
          <w:szCs w:val="28"/>
          <w:rtl/>
        </w:rPr>
        <w:t>ﻣﺎﺩﻯ ﺩﺭ</w:t>
      </w:r>
      <w:r w:rsidR="00375D6D" w:rsidRPr="00984881">
        <w:rPr>
          <w:rFonts w:eastAsia="Calibri" w:hint="cs"/>
          <w:sz w:val="28"/>
          <w:szCs w:val="28"/>
          <w:rtl/>
        </w:rPr>
        <w:t xml:space="preserve"> </w:t>
      </w:r>
      <w:r w:rsidR="00DE0F50" w:rsidRPr="00984881">
        <w:rPr>
          <w:rFonts w:eastAsia="Calibri"/>
          <w:sz w:val="28"/>
          <w:szCs w:val="28"/>
          <w:rtl/>
        </w:rPr>
        <w:t>ﺟﻬﺎﻥ ﺧﻮﺍﻫﺪ ﺑﻮﺩ</w:t>
      </w:r>
      <w:r w:rsidR="00BD77AA">
        <w:rPr>
          <w:rFonts w:eastAsia="Calibri"/>
          <w:sz w:val="28"/>
          <w:szCs w:val="28"/>
          <w:rtl/>
        </w:rPr>
        <w:t xml:space="preserve">. </w:t>
      </w:r>
      <w:r w:rsidR="00DE0F50" w:rsidRPr="00984881">
        <w:rPr>
          <w:rFonts w:eastAsia="Calibri"/>
          <w:sz w:val="28"/>
          <w:szCs w:val="28"/>
          <w:rtl/>
        </w:rPr>
        <w:t>ﮐﻪ ﺑﺘﻮﺍﻧﺪ</w:t>
      </w:r>
      <w:r>
        <w:rPr>
          <w:rFonts w:eastAsia="Calibri"/>
          <w:sz w:val="28"/>
          <w:szCs w:val="28"/>
          <w:rtl/>
        </w:rPr>
        <w:t xml:space="preserve"> </w:t>
      </w:r>
      <w:r w:rsidR="00DE0F50" w:rsidRPr="00984881">
        <w:rPr>
          <w:rFonts w:eastAsia="Calibri"/>
          <w:sz w:val="28"/>
          <w:szCs w:val="28"/>
          <w:rtl/>
        </w:rPr>
        <w:t>ﺗﮑﺎﻣﻞ ﺧﻮﺩﺭﺍ ﺑﻨﻤﺎﻳﺪ</w:t>
      </w:r>
      <w:r w:rsidR="00BD77AA">
        <w:rPr>
          <w:rFonts w:eastAsia="Calibri"/>
          <w:sz w:val="28"/>
          <w:szCs w:val="28"/>
          <w:rtl/>
        </w:rPr>
        <w:t xml:space="preserve">. </w:t>
      </w:r>
      <w:r w:rsidR="00DE0F50" w:rsidRPr="00984881">
        <w:rPr>
          <w:rFonts w:eastAsia="Calibri"/>
          <w:sz w:val="28"/>
          <w:szCs w:val="28"/>
          <w:rtl/>
        </w:rPr>
        <w:t>ﻣﻴﺨﺎﻧﻪ ﭘﻴﺮ ﻧﻴﺰ ﺷﺮﺍﺏ</w:t>
      </w:r>
      <w:r>
        <w:rPr>
          <w:rFonts w:eastAsia="Calibri"/>
          <w:sz w:val="28"/>
          <w:szCs w:val="28"/>
          <w:rtl/>
        </w:rPr>
        <w:t xml:space="preserve"> </w:t>
      </w:r>
      <w:r w:rsidR="00DE0F50" w:rsidRPr="00984881">
        <w:rPr>
          <w:rFonts w:eastAsia="Calibri"/>
          <w:sz w:val="28"/>
          <w:szCs w:val="28"/>
          <w:rtl/>
        </w:rPr>
        <w:t>ﻧﺎﺏ ﺣﮑﻤﺘﻬﺎﻯ ﺍﻟﻬﻰ</w:t>
      </w:r>
      <w:r w:rsidR="00BD77AA">
        <w:rPr>
          <w:rFonts w:eastAsia="Calibri"/>
          <w:sz w:val="28"/>
          <w:szCs w:val="28"/>
          <w:rtl/>
        </w:rPr>
        <w:t xml:space="preserve">، </w:t>
      </w:r>
      <w:r w:rsidR="00DE0F50" w:rsidRPr="00984881">
        <w:rPr>
          <w:rFonts w:eastAsia="Calibri"/>
          <w:sz w:val="28"/>
          <w:szCs w:val="28"/>
          <w:rtl/>
        </w:rPr>
        <w:t>ﻭ ﺭﺣﻤﺘﻬﺎﻯ ﺍﻟﻬﻰ ﺑﺮﺍﻯ ﺷﺎﻳﺴﺘﮕﺎﻥ</w:t>
      </w:r>
      <w:r>
        <w:rPr>
          <w:rFonts w:eastAsia="Calibri"/>
          <w:sz w:val="28"/>
          <w:szCs w:val="28"/>
          <w:rtl/>
        </w:rPr>
        <w:t xml:space="preserve"> </w:t>
      </w:r>
      <w:r w:rsidR="00DE0F50" w:rsidRPr="00984881">
        <w:rPr>
          <w:rFonts w:eastAsia="Calibri"/>
          <w:sz w:val="28"/>
          <w:szCs w:val="28"/>
          <w:rtl/>
        </w:rPr>
        <w:t>ﺳﺎﻟﻚ ﻣﻄﻴﻊ ﻭ ﺻﺎﺩﻕ ﻭ ﻋﺎﺷﻖ ﻭﻋﺎﻣﻞ ﺩﻭﺭﻩ ﮔﺮﺩﺍﻧﻴﺪﻩ ﻣﻴﺸﻮﺩ</w:t>
      </w:r>
      <w:r w:rsidR="00BD77AA">
        <w:rPr>
          <w:rFonts w:eastAsia="Calibri"/>
          <w:sz w:val="28"/>
          <w:szCs w:val="28"/>
          <w:rtl/>
        </w:rPr>
        <w:t xml:space="preserve">. </w:t>
      </w:r>
      <w:r w:rsidR="00DE0F50" w:rsidRPr="00984881">
        <w:rPr>
          <w:rFonts w:eastAsia="Calibri"/>
          <w:sz w:val="28"/>
          <w:szCs w:val="28"/>
          <w:rtl/>
        </w:rPr>
        <w:t>ﻫﺮ ﺑﺎﺭ ﺑﻨﻮﺷﺪ</w:t>
      </w:r>
      <w:r w:rsidR="00BD77AA">
        <w:rPr>
          <w:rFonts w:eastAsia="Calibri"/>
          <w:sz w:val="28"/>
          <w:szCs w:val="28"/>
          <w:rtl/>
        </w:rPr>
        <w:t xml:space="preserve">، </w:t>
      </w:r>
      <w:r w:rsidR="00DE0F50" w:rsidRPr="00984881">
        <w:rPr>
          <w:rFonts w:eastAsia="Calibri"/>
          <w:sz w:val="28"/>
          <w:szCs w:val="28"/>
          <w:rtl/>
        </w:rPr>
        <w:t>ﻭ ﻫﺮﮐس ﮐﻪ ﺑﺘﻮﺍﻧﺪ</w:t>
      </w:r>
      <w:r>
        <w:rPr>
          <w:rFonts w:eastAsia="Calibri"/>
          <w:sz w:val="28"/>
          <w:szCs w:val="28"/>
          <w:rtl/>
        </w:rPr>
        <w:t xml:space="preserve"> </w:t>
      </w:r>
      <w:r w:rsidR="00DE0F50" w:rsidRPr="00984881">
        <w:rPr>
          <w:rFonts w:eastAsia="Calibri"/>
          <w:sz w:val="28"/>
          <w:szCs w:val="28"/>
          <w:rtl/>
        </w:rPr>
        <w:t>ﺑﻨﻮﺷﺪ</w:t>
      </w:r>
      <w:r w:rsidR="00BD77AA">
        <w:rPr>
          <w:rFonts w:eastAsia="Calibri"/>
          <w:sz w:val="28"/>
          <w:szCs w:val="28"/>
          <w:rtl/>
        </w:rPr>
        <w:t xml:space="preserve">. </w:t>
      </w:r>
      <w:r w:rsidR="00DE0F50" w:rsidRPr="00984881">
        <w:rPr>
          <w:rFonts w:eastAsia="Calibri"/>
          <w:sz w:val="28"/>
          <w:szCs w:val="28"/>
          <w:rtl/>
        </w:rPr>
        <w:t>ﻭﻇﺮﻓﻴّﺖ ﺍﻳﻦ ﮐﺮﺍﻣﺎﺕ ﺍﻟﻬﻰ ﺭﺍ ﺩﺍﺷﺘﻪ ﺑﺎﺷﺪ ﺗﺎ ﻫﺮ ﮐس ﭼﻪ ﺗﮑﺎﻣﻠﺎﺕ ﺃﺯﻟﻰ</w:t>
      </w:r>
      <w:r w:rsidR="00BD77AA">
        <w:rPr>
          <w:rFonts w:eastAsia="Calibri"/>
          <w:sz w:val="28"/>
          <w:szCs w:val="28"/>
          <w:rtl/>
        </w:rPr>
        <w:t xml:space="preserve">، </w:t>
      </w:r>
      <w:r w:rsidR="00DE0F50" w:rsidRPr="00984881">
        <w:rPr>
          <w:rFonts w:eastAsia="Calibri"/>
          <w:sz w:val="28"/>
          <w:szCs w:val="28"/>
          <w:rtl/>
        </w:rPr>
        <w:t>ﻭ ﻫﻤّﺖ</w:t>
      </w:r>
      <w:r>
        <w:rPr>
          <w:rFonts w:eastAsia="Calibri"/>
          <w:sz w:val="28"/>
          <w:szCs w:val="28"/>
          <w:rtl/>
        </w:rPr>
        <w:t xml:space="preserve"> </w:t>
      </w:r>
      <w:r w:rsidR="00DE0F50" w:rsidRPr="00984881">
        <w:rPr>
          <w:rFonts w:eastAsia="Calibri"/>
          <w:sz w:val="28"/>
          <w:szCs w:val="28"/>
          <w:rtl/>
        </w:rPr>
        <w:t>ﮐﻨﻮﻧﻰ ﺩﺭ ﻫﻮﻡ ﻭ ﺍﻭﻡ ﮐﺮﺩﻥ</w:t>
      </w:r>
      <w:r w:rsidR="00BD77AA">
        <w:rPr>
          <w:rFonts w:eastAsia="Calibri"/>
          <w:sz w:val="28"/>
          <w:szCs w:val="28"/>
          <w:rtl/>
        </w:rPr>
        <w:t xml:space="preserve">، </w:t>
      </w:r>
      <w:r w:rsidR="00DE0F50" w:rsidRPr="00984881">
        <w:rPr>
          <w:rFonts w:eastAsia="Calibri"/>
          <w:sz w:val="28"/>
          <w:szCs w:val="28"/>
          <w:rtl/>
        </w:rPr>
        <w:t>ﻭ ﻣﺸﻴّﺖ ﺑﻌﺪﻯ</w:t>
      </w:r>
      <w:r>
        <w:rPr>
          <w:rFonts w:eastAsia="Calibri"/>
          <w:sz w:val="28"/>
          <w:szCs w:val="28"/>
          <w:rtl/>
        </w:rPr>
        <w:t xml:space="preserve"> </w:t>
      </w:r>
      <w:r w:rsidR="00DE0F50" w:rsidRPr="00984881">
        <w:rPr>
          <w:rFonts w:eastAsia="Calibri"/>
          <w:sz w:val="28"/>
          <w:szCs w:val="28"/>
          <w:rtl/>
        </w:rPr>
        <w:t>ﺍﻟﻬﻰ ﻭ ﭘﻴﺮ ﺍﻭ</w:t>
      </w:r>
      <w:r w:rsidR="00BD77AA">
        <w:rPr>
          <w:rFonts w:eastAsia="Calibri"/>
          <w:sz w:val="28"/>
          <w:szCs w:val="28"/>
          <w:rtl/>
        </w:rPr>
        <w:t xml:space="preserve">، </w:t>
      </w:r>
      <w:r w:rsidR="00DE0F50" w:rsidRPr="00984881">
        <w:rPr>
          <w:rFonts w:eastAsia="Calibri"/>
          <w:sz w:val="28"/>
          <w:szCs w:val="28"/>
          <w:rtl/>
        </w:rPr>
        <w:t>ﭼﮕﻮﻧﻪ ﺑﻮﺩﻩ ﺑﺎﺷﺪ</w:t>
      </w:r>
      <w:r w:rsidR="00BD77AA">
        <w:rPr>
          <w:rFonts w:eastAsia="Calibri"/>
          <w:sz w:val="28"/>
          <w:szCs w:val="28"/>
          <w:rtl/>
        </w:rPr>
        <w:t xml:space="preserve">. </w:t>
      </w:r>
      <w:r w:rsidR="00DE0F50" w:rsidRPr="00984881">
        <w:rPr>
          <w:rFonts w:eastAsia="Calibri"/>
          <w:sz w:val="28"/>
          <w:szCs w:val="28"/>
          <w:rtl/>
        </w:rPr>
        <w:t>ﮐﻪ ﺗﻨﻬﺎ ﺍﻟﺴﺎﺑﻘﻮﻥ ﺍﻟﺴﺎﺑﻘﻮﻥ</w:t>
      </w:r>
      <w:r w:rsidR="00BD77AA">
        <w:rPr>
          <w:rFonts w:eastAsia="Calibri"/>
          <w:sz w:val="28"/>
          <w:szCs w:val="28"/>
          <w:rtl/>
        </w:rPr>
        <w:t xml:space="preserve">، </w:t>
      </w:r>
      <w:r w:rsidR="00DE0F50" w:rsidRPr="00984881">
        <w:rPr>
          <w:rFonts w:eastAsia="Calibri"/>
          <w:sz w:val="28"/>
          <w:szCs w:val="28"/>
          <w:rtl/>
        </w:rPr>
        <w:t>ﭘﻴﺶ</w:t>
      </w:r>
      <w:r>
        <w:rPr>
          <w:rFonts w:eastAsia="Calibri"/>
          <w:sz w:val="28"/>
          <w:szCs w:val="28"/>
          <w:rtl/>
        </w:rPr>
        <w:t xml:space="preserve"> </w:t>
      </w:r>
      <w:r w:rsidR="00DE0F50" w:rsidRPr="00984881">
        <w:rPr>
          <w:rFonts w:eastAsia="Calibri"/>
          <w:sz w:val="28"/>
          <w:szCs w:val="28"/>
          <w:rtl/>
        </w:rPr>
        <w:t>ﻗﺮﺍﻭﻟﺎﻥ ﺟﻠﻮﺗﺮ ﺭﻓﺘﻪ</w:t>
      </w:r>
      <w:r w:rsidR="00BD77AA">
        <w:rPr>
          <w:rFonts w:eastAsia="Calibri"/>
          <w:sz w:val="28"/>
          <w:szCs w:val="28"/>
          <w:rtl/>
        </w:rPr>
        <w:t xml:space="preserve">، </w:t>
      </w:r>
      <w:r w:rsidR="00DE0F50" w:rsidRPr="00984881">
        <w:rPr>
          <w:rFonts w:eastAsia="Calibri"/>
          <w:sz w:val="28"/>
          <w:szCs w:val="28"/>
          <w:rtl/>
        </w:rPr>
        <w:t>ﺑﺮ ﺩﻳﮕﺮﺍﻥ ﻋﻘﺐ ﻣﺎﻧﺪﻩ</w:t>
      </w:r>
      <w:r w:rsidR="00BD77AA">
        <w:rPr>
          <w:rFonts w:eastAsia="Calibri"/>
          <w:sz w:val="28"/>
          <w:szCs w:val="28"/>
          <w:rtl/>
        </w:rPr>
        <w:t xml:space="preserve">، </w:t>
      </w:r>
      <w:r w:rsidR="00DE0F50" w:rsidRPr="00984881">
        <w:rPr>
          <w:rFonts w:eastAsia="Calibri"/>
          <w:sz w:val="28"/>
          <w:szCs w:val="28"/>
          <w:rtl/>
        </w:rPr>
        <w:t>ﻭ ﺑﺮ ﺯﻣﺎﻥ ﻭ ﺯﻧﺪﮔﻰ</w:t>
      </w:r>
      <w:r w:rsidR="00BD77AA">
        <w:rPr>
          <w:rFonts w:eastAsia="Calibri"/>
          <w:sz w:val="28"/>
          <w:szCs w:val="28"/>
          <w:rtl/>
        </w:rPr>
        <w:t xml:space="preserve">، </w:t>
      </w:r>
      <w:r w:rsidR="00DE0F50" w:rsidRPr="00984881">
        <w:rPr>
          <w:rFonts w:eastAsia="Calibri"/>
          <w:sz w:val="28"/>
          <w:szCs w:val="28"/>
          <w:rtl/>
        </w:rPr>
        <w:t>ﻭﺣﺘﻰ ﺍﺯ ﻧﻮﻉ ﺑﺸﺮﻯ</w:t>
      </w:r>
      <w:r>
        <w:rPr>
          <w:rFonts w:eastAsia="Calibri"/>
          <w:sz w:val="28"/>
          <w:szCs w:val="28"/>
          <w:rtl/>
        </w:rPr>
        <w:t xml:space="preserve"> </w:t>
      </w:r>
      <w:r w:rsidR="00DE0F50" w:rsidRPr="00984881">
        <w:rPr>
          <w:rFonts w:eastAsia="Calibri"/>
          <w:sz w:val="28"/>
          <w:szCs w:val="28"/>
          <w:rtl/>
        </w:rPr>
        <w:t>ﺧﻮﺩ ﺟﻠﻮﺗﺮ ﺍﻓﺘﺎﺩﻩ</w:t>
      </w:r>
      <w:r w:rsidR="00BD77AA">
        <w:rPr>
          <w:rFonts w:eastAsia="Calibri"/>
          <w:sz w:val="28"/>
          <w:szCs w:val="28"/>
          <w:rtl/>
        </w:rPr>
        <w:t xml:space="preserve">، </w:t>
      </w:r>
      <w:r w:rsidR="00DE0F50" w:rsidRPr="00984881">
        <w:rPr>
          <w:rFonts w:eastAsia="Calibri"/>
          <w:sz w:val="28"/>
          <w:szCs w:val="28"/>
          <w:rtl/>
        </w:rPr>
        <w:t>ﻭﺳﺒﻘﺖ ﮔﺮﻓﺘﻪ</w:t>
      </w:r>
      <w:r w:rsidR="00BD77AA">
        <w:rPr>
          <w:rFonts w:eastAsia="Calibri"/>
          <w:sz w:val="28"/>
          <w:szCs w:val="28"/>
          <w:rtl/>
        </w:rPr>
        <w:t xml:space="preserve">. </w:t>
      </w:r>
    </w:p>
    <w:p w:rsidR="00DE0F50" w:rsidRPr="00984881" w:rsidRDefault="00DE0F50" w:rsidP="00DE0F50">
      <w:pPr>
        <w:bidi/>
        <w:spacing w:after="200" w:line="276" w:lineRule="auto"/>
        <w:jc w:val="both"/>
        <w:rPr>
          <w:rFonts w:eastAsia="Calibri"/>
          <w:b/>
          <w:bCs/>
          <w:sz w:val="28"/>
          <w:szCs w:val="28"/>
          <w:rtl/>
        </w:rPr>
      </w:pPr>
      <w:r w:rsidRPr="00984881">
        <w:rPr>
          <w:rFonts w:eastAsia="Calibri"/>
          <w:b/>
          <w:bCs/>
          <w:sz w:val="28"/>
          <w:szCs w:val="28"/>
          <w:rtl/>
        </w:rPr>
        <w:t xml:space="preserve"> ﻟﺐ ﻭ ﺩﻧﺪﺍﻧﺖ ﺭﺍ</w:t>
      </w:r>
      <w:r w:rsidR="00BD77AA">
        <w:rPr>
          <w:rFonts w:eastAsia="Calibri"/>
          <w:b/>
          <w:bCs/>
          <w:sz w:val="28"/>
          <w:szCs w:val="28"/>
          <w:rtl/>
        </w:rPr>
        <w:t xml:space="preserve">، </w:t>
      </w:r>
      <w:r w:rsidRPr="00984881">
        <w:rPr>
          <w:rFonts w:eastAsia="Calibri"/>
          <w:b/>
          <w:bCs/>
          <w:sz w:val="28"/>
          <w:szCs w:val="28"/>
          <w:rtl/>
        </w:rPr>
        <w:t>ﺣﻘﻮﻕ ﻧﻤﻚ</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ﻫﺴﺖ</w:t>
      </w:r>
      <w:r w:rsidR="00BD77AA">
        <w:rPr>
          <w:rFonts w:eastAsia="Calibri"/>
          <w:b/>
          <w:bCs/>
          <w:sz w:val="28"/>
          <w:szCs w:val="28"/>
          <w:rtl/>
        </w:rPr>
        <w:t xml:space="preserve">، </w:t>
      </w:r>
      <w:r w:rsidRPr="00984881">
        <w:rPr>
          <w:rFonts w:eastAsia="Calibri"/>
          <w:b/>
          <w:bCs/>
          <w:sz w:val="28"/>
          <w:szCs w:val="28"/>
          <w:rtl/>
        </w:rPr>
        <w:t>ﺑﺮ ﺟﺎﻥ</w:t>
      </w:r>
      <w:r w:rsidR="00BD77AA">
        <w:rPr>
          <w:rFonts w:eastAsia="Calibri"/>
          <w:b/>
          <w:bCs/>
          <w:sz w:val="28"/>
          <w:szCs w:val="28"/>
          <w:rtl/>
        </w:rPr>
        <w:t xml:space="preserve">، </w:t>
      </w:r>
      <w:r w:rsidRPr="00984881">
        <w:rPr>
          <w:rFonts w:eastAsia="Calibri"/>
          <w:b/>
          <w:bCs/>
          <w:sz w:val="28"/>
          <w:szCs w:val="28"/>
          <w:rtl/>
        </w:rPr>
        <w:t xml:space="preserve">ﻭ ﺳﻴنه هاﻯ ﮐﺒﺎﺏ </w:t>
      </w:r>
    </w:p>
    <w:p w:rsidR="00DE0F50" w:rsidRDefault="004D25BE" w:rsidP="00DE0F50">
      <w:pPr>
        <w:bidi/>
        <w:spacing w:after="200" w:line="276" w:lineRule="auto"/>
        <w:jc w:val="both"/>
        <w:rPr>
          <w:rFonts w:eastAsia="Calibri"/>
          <w:sz w:val="28"/>
          <w:szCs w:val="28"/>
        </w:rPr>
      </w:pPr>
      <w:r>
        <w:rPr>
          <w:rFonts w:eastAsia="Calibri"/>
          <w:sz w:val="28"/>
          <w:szCs w:val="28"/>
          <w:rtl/>
        </w:rPr>
        <w:t xml:space="preserve"> </w:t>
      </w:r>
      <w:r w:rsidR="00DE0F50" w:rsidRPr="00984881">
        <w:rPr>
          <w:rFonts w:eastAsia="Calibri"/>
          <w:sz w:val="28"/>
          <w:szCs w:val="28"/>
          <w:rtl/>
        </w:rPr>
        <w:t>برای ﻟﺐ ﻭﺩﻧﺪﺍﻧﺖ ﺟﻮﻧﺪﻩ ﮐﺒﺎﺏ ﺍﻳﻦ ﺣﻖ ﻫﺴﺖ</w:t>
      </w:r>
      <w:r w:rsidR="00BD77AA">
        <w:rPr>
          <w:rFonts w:eastAsia="Calibri"/>
          <w:sz w:val="28"/>
          <w:szCs w:val="28"/>
          <w:rtl/>
        </w:rPr>
        <w:t xml:space="preserve">، </w:t>
      </w:r>
      <w:r w:rsidR="00DE0F50" w:rsidRPr="00984881">
        <w:rPr>
          <w:rFonts w:eastAsia="Calibri"/>
          <w:sz w:val="28"/>
          <w:szCs w:val="28"/>
          <w:rtl/>
        </w:rPr>
        <w:t>ﮐﻪ ﺍﺣﺴﺎس ﻧﻤﻚ ﻭ ﻃﻌﻢ ﺭﺍ ﺑﻨﻤﺎﻳﺪ</w:t>
      </w:r>
      <w:r w:rsidR="00BD77AA">
        <w:rPr>
          <w:rFonts w:eastAsia="Calibri"/>
          <w:sz w:val="28"/>
          <w:szCs w:val="28"/>
          <w:rtl/>
        </w:rPr>
        <w:t xml:space="preserve">. </w:t>
      </w:r>
      <w:r w:rsidR="00DE0F50" w:rsidRPr="00984881">
        <w:rPr>
          <w:rFonts w:eastAsia="Calibri"/>
          <w:sz w:val="28"/>
          <w:szCs w:val="28"/>
          <w:rtl/>
        </w:rPr>
        <w:t>ﮐﻪ ﺳﻴﻨﻪ ﻫﺎﻯ ﮐﺒﺎﺏ ﺷﺪﻩ ﺳﻮﺧﺘﻪ ﺳﺎﻟﻚ</w:t>
      </w:r>
      <w:r w:rsidR="00BD77AA">
        <w:rPr>
          <w:rFonts w:eastAsia="Calibri"/>
          <w:sz w:val="28"/>
          <w:szCs w:val="28"/>
          <w:rtl/>
        </w:rPr>
        <w:t xml:space="preserve">، </w:t>
      </w:r>
      <w:r w:rsidR="00DE0F50" w:rsidRPr="00984881">
        <w:rPr>
          <w:rFonts w:eastAsia="Calibri"/>
          <w:sz w:val="28"/>
          <w:szCs w:val="28"/>
          <w:rtl/>
        </w:rPr>
        <w:t>ﺑﺮﺍﻯ ﺟﺎﻥ</w:t>
      </w:r>
      <w:r>
        <w:rPr>
          <w:rFonts w:eastAsia="Calibri"/>
          <w:sz w:val="28"/>
          <w:szCs w:val="28"/>
          <w:rtl/>
        </w:rPr>
        <w:t xml:space="preserve"> </w:t>
      </w:r>
      <w:r w:rsidR="00DE0F50" w:rsidRPr="00984881">
        <w:rPr>
          <w:rFonts w:eastAsia="Calibri"/>
          <w:sz w:val="28"/>
          <w:szCs w:val="28"/>
          <w:rtl/>
        </w:rPr>
        <w:t>ﺁﻣﺎﺩﻩ ﻴﻨﻤﺎﻳﺪ</w:t>
      </w:r>
      <w:r w:rsidR="00BD77AA">
        <w:rPr>
          <w:rFonts w:eastAsia="Calibri"/>
          <w:sz w:val="28"/>
          <w:szCs w:val="28"/>
          <w:rtl/>
        </w:rPr>
        <w:t xml:space="preserve">. </w:t>
      </w:r>
      <w:r w:rsidR="00DE0F50" w:rsidRPr="00984881">
        <w:rPr>
          <w:rFonts w:eastAsia="Calibri"/>
          <w:sz w:val="28"/>
          <w:szCs w:val="28"/>
          <w:rtl/>
        </w:rPr>
        <w:t>ﮐﻤﻰ ﺍﺯ ﺍﻣﻮﺭ ﺑﺸﺮﻯ ﺑﺮﺍﻯ ﺗﺤﻘﻖ ﺍﻣﻮﺭ ﺍﺧﺮﻭﻯ ﻧﻴﺰ ﻟﺎﺯﻡ ﺍﺳﺖ</w:t>
      </w:r>
      <w:r w:rsidR="00BD77AA">
        <w:rPr>
          <w:rFonts w:eastAsia="Calibri"/>
          <w:sz w:val="28"/>
          <w:szCs w:val="28"/>
          <w:rtl/>
        </w:rPr>
        <w:t xml:space="preserve">. </w:t>
      </w:r>
      <w:r w:rsidR="00DE0F50" w:rsidRPr="00984881">
        <w:rPr>
          <w:rFonts w:eastAsia="Calibri"/>
          <w:sz w:val="28"/>
          <w:szCs w:val="28"/>
          <w:rtl/>
        </w:rPr>
        <w:t>ﻭ ﺣﺎﻓﻆ ﺑﺮﺍﻯ ﻫﻤﮕﺎﻥ ﺍﻳﻦ</w:t>
      </w:r>
      <w:r>
        <w:rPr>
          <w:rFonts w:eastAsia="Calibri"/>
          <w:sz w:val="28"/>
          <w:szCs w:val="28"/>
          <w:rtl/>
        </w:rPr>
        <w:t xml:space="preserve"> </w:t>
      </w:r>
      <w:r w:rsidR="00DE0F50" w:rsidRPr="00984881">
        <w:rPr>
          <w:rFonts w:eastAsia="Calibri"/>
          <w:sz w:val="28"/>
          <w:szCs w:val="28"/>
          <w:rtl/>
        </w:rPr>
        <w:t>ﺣﻖّ</w:t>
      </w:r>
      <w:r>
        <w:rPr>
          <w:rFonts w:eastAsia="Calibri"/>
          <w:sz w:val="28"/>
          <w:szCs w:val="28"/>
          <w:rtl/>
        </w:rPr>
        <w:t xml:space="preserve"> </w:t>
      </w:r>
      <w:r w:rsidR="00DE0F50" w:rsidRPr="00984881">
        <w:rPr>
          <w:rFonts w:eastAsia="Calibri"/>
          <w:sz w:val="28"/>
          <w:szCs w:val="28"/>
          <w:rtl/>
        </w:rPr>
        <w:t>ﺭﺍ ﻗﺎﺋﻞ ﺍﺳﺖ</w:t>
      </w:r>
      <w:r w:rsidR="00BD77AA">
        <w:rPr>
          <w:rFonts w:eastAsia="Calibri"/>
          <w:sz w:val="28"/>
          <w:szCs w:val="28"/>
          <w:rtl/>
        </w:rPr>
        <w:t xml:space="preserve">، </w:t>
      </w:r>
      <w:r w:rsidR="00DE0F50" w:rsidRPr="00984881">
        <w:rPr>
          <w:rFonts w:eastAsia="Calibri"/>
          <w:sz w:val="28"/>
          <w:szCs w:val="28"/>
          <w:rtl/>
        </w:rPr>
        <w:t>ﮐﻪ ﺍﺯ ﻣﻘﺎﻡ ﺗﺎﺯﻩ ﺻﺒﻮﺣﻰ</w:t>
      </w:r>
      <w:r>
        <w:rPr>
          <w:rFonts w:eastAsia="Calibri"/>
          <w:sz w:val="28"/>
          <w:szCs w:val="28"/>
          <w:rtl/>
        </w:rPr>
        <w:t xml:space="preserve"> </w:t>
      </w:r>
      <w:r w:rsidR="00DE0F50" w:rsidRPr="00984881">
        <w:rPr>
          <w:rFonts w:eastAsia="Calibri"/>
          <w:sz w:val="28"/>
          <w:szCs w:val="28"/>
          <w:rtl/>
        </w:rPr>
        <w:t>ﺣﺎﻓﻆ ﺍﺳﺘﻔﺎﺩﻩ ﮐﻨﻨﺪ</w:t>
      </w:r>
      <w:r w:rsidR="00BD77AA">
        <w:rPr>
          <w:rFonts w:eastAsia="Calibri"/>
          <w:sz w:val="28"/>
          <w:szCs w:val="28"/>
          <w:rtl/>
        </w:rPr>
        <w:t xml:space="preserve">. </w:t>
      </w:r>
    </w:p>
    <w:p w:rsidR="009978EB" w:rsidRDefault="009978EB" w:rsidP="009978EB">
      <w:pPr>
        <w:bidi/>
        <w:spacing w:after="200" w:line="276" w:lineRule="auto"/>
        <w:jc w:val="both"/>
        <w:rPr>
          <w:rFonts w:eastAsia="Calibri"/>
          <w:sz w:val="28"/>
          <w:szCs w:val="28"/>
        </w:rPr>
      </w:pPr>
    </w:p>
    <w:p w:rsidR="009978EB" w:rsidRPr="00984881" w:rsidRDefault="009978EB" w:rsidP="009978EB">
      <w:pPr>
        <w:bidi/>
        <w:spacing w:after="200" w:line="276" w:lineRule="auto"/>
        <w:jc w:val="both"/>
        <w:rPr>
          <w:rFonts w:eastAsia="Calibri"/>
          <w:sz w:val="28"/>
          <w:szCs w:val="28"/>
          <w:rtl/>
        </w:rPr>
      </w:pPr>
    </w:p>
    <w:p w:rsidR="00DE0F50" w:rsidRPr="00984881" w:rsidRDefault="00DE0F50" w:rsidP="00DE0F50">
      <w:pPr>
        <w:bidi/>
        <w:spacing w:after="200" w:line="276" w:lineRule="auto"/>
        <w:jc w:val="both"/>
        <w:rPr>
          <w:rFonts w:eastAsia="Calibri"/>
          <w:b/>
          <w:bCs/>
          <w:sz w:val="28"/>
          <w:szCs w:val="28"/>
          <w:rtl/>
        </w:rPr>
      </w:pPr>
      <w:r w:rsidRPr="00984881">
        <w:rPr>
          <w:rFonts w:eastAsia="Calibri"/>
          <w:b/>
          <w:bCs/>
          <w:sz w:val="28"/>
          <w:szCs w:val="28"/>
          <w:rtl/>
        </w:rPr>
        <w:lastRenderedPageBreak/>
        <w:t xml:space="preserve"> ﺍﻳﻦ ﭼﻨﻴﻦ ﻣﻮﺳﻤﻰ ﻋﺠﺐ ﺑﺎﺷﺪ</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ﮐﻪ ﺑﺒﻨﺪﻧﺪ ﻣﻴﮑﺪﻩ</w:t>
      </w:r>
      <w:r w:rsidR="004D25BE">
        <w:rPr>
          <w:rFonts w:eastAsia="Calibri"/>
          <w:b/>
          <w:bCs/>
          <w:sz w:val="28"/>
          <w:szCs w:val="28"/>
          <w:rtl/>
        </w:rPr>
        <w:t xml:space="preserve"> </w:t>
      </w:r>
      <w:r w:rsidRPr="00984881">
        <w:rPr>
          <w:rFonts w:eastAsia="Calibri"/>
          <w:b/>
          <w:bCs/>
          <w:sz w:val="28"/>
          <w:szCs w:val="28"/>
          <w:rtl/>
        </w:rPr>
        <w:t xml:space="preserve">ﺑﺸﺘﺎﺏ </w:t>
      </w:r>
    </w:p>
    <w:p w:rsidR="00DE0F50" w:rsidRPr="00984881" w:rsidRDefault="004D25BE" w:rsidP="00DE0F50">
      <w:pPr>
        <w:bidi/>
        <w:spacing w:after="200" w:line="276" w:lineRule="auto"/>
        <w:jc w:val="both"/>
        <w:rPr>
          <w:rFonts w:eastAsia="Calibri"/>
          <w:sz w:val="28"/>
          <w:szCs w:val="28"/>
          <w:rtl/>
        </w:rPr>
      </w:pPr>
      <w:r>
        <w:rPr>
          <w:rFonts w:eastAsia="Calibri"/>
          <w:sz w:val="28"/>
          <w:szCs w:val="28"/>
          <w:rtl/>
        </w:rPr>
        <w:t xml:space="preserve"> </w:t>
      </w:r>
      <w:r w:rsidR="00DE0F50" w:rsidRPr="00984881">
        <w:rPr>
          <w:rFonts w:eastAsia="Calibri"/>
          <w:sz w:val="28"/>
          <w:szCs w:val="28"/>
          <w:rtl/>
        </w:rPr>
        <w:t>ﺩﺭﺍﻳﻦ ﺯﻣﺎﻥ ﮐﻪ ﻧﺴﻴﻢ ﺑﻬﺸﺘﻰ ﻭﺻﺒﻮﺣﻰ ﺣﺎﻓﻆ ﺁﻏﺎﺯ ﺷﺪﻩ</w:t>
      </w:r>
      <w:r w:rsidR="00BD77AA">
        <w:rPr>
          <w:rFonts w:eastAsia="Calibri"/>
          <w:sz w:val="28"/>
          <w:szCs w:val="28"/>
          <w:rtl/>
        </w:rPr>
        <w:t xml:space="preserve">، </w:t>
      </w:r>
      <w:r w:rsidR="00DE0F50" w:rsidRPr="00984881">
        <w:rPr>
          <w:rFonts w:eastAsia="Calibri"/>
          <w:sz w:val="28"/>
          <w:szCs w:val="28"/>
          <w:rtl/>
        </w:rPr>
        <w:t>ﺍﻟﺒﺘﻪ</w:t>
      </w:r>
      <w:r>
        <w:rPr>
          <w:rFonts w:eastAsia="Calibri"/>
          <w:sz w:val="28"/>
          <w:szCs w:val="28"/>
          <w:rtl/>
        </w:rPr>
        <w:t xml:space="preserve"> </w:t>
      </w:r>
      <w:r w:rsidR="00DE0F50" w:rsidRPr="00984881">
        <w:rPr>
          <w:rFonts w:eastAsia="Calibri"/>
          <w:sz w:val="28"/>
          <w:szCs w:val="28"/>
          <w:rtl/>
        </w:rPr>
        <w:t>ﮐﻪ ﺟﺎﻯ ﺗﻌﺠّﺐ ﺍﺳﺖ</w:t>
      </w:r>
      <w:r w:rsidR="00BD77AA">
        <w:rPr>
          <w:rFonts w:eastAsia="Calibri"/>
          <w:sz w:val="28"/>
          <w:szCs w:val="28"/>
          <w:rtl/>
        </w:rPr>
        <w:t xml:space="preserve">، </w:t>
      </w:r>
      <w:r w:rsidR="00DE0F50" w:rsidRPr="00984881">
        <w:rPr>
          <w:rFonts w:eastAsia="Calibri"/>
          <w:sz w:val="28"/>
          <w:szCs w:val="28"/>
          <w:rtl/>
        </w:rPr>
        <w:t>ﮐﻪ ﺩﺭ ﻣﻴﺨﺎﻧﻪﻫﺎﻯ ﺍﻟﻬﻰ ﺑﺴﺘﻪ ﺷﻮﺩ</w:t>
      </w:r>
      <w:r w:rsidR="00BD77AA">
        <w:rPr>
          <w:rFonts w:eastAsia="Calibri"/>
          <w:sz w:val="28"/>
          <w:szCs w:val="28"/>
          <w:rtl/>
        </w:rPr>
        <w:t xml:space="preserve">. </w:t>
      </w:r>
      <w:r w:rsidR="00DE0F50" w:rsidRPr="00984881">
        <w:rPr>
          <w:rFonts w:eastAsia="Calibri"/>
          <w:sz w:val="28"/>
          <w:szCs w:val="28"/>
          <w:rtl/>
        </w:rPr>
        <w:t>ﻭﺑﺎ ﻋﺠﻠﻪ ﺯﻭﺩﺗﺮ ﺍﺯ ﻣﻮﻋﺪ</w:t>
      </w:r>
      <w:r w:rsidR="00BD77AA">
        <w:rPr>
          <w:rFonts w:eastAsia="Calibri"/>
          <w:sz w:val="28"/>
          <w:szCs w:val="28"/>
          <w:rtl/>
        </w:rPr>
        <w:t xml:space="preserve">. </w:t>
      </w:r>
      <w:r w:rsidR="00DE0F50" w:rsidRPr="00984881">
        <w:rPr>
          <w:rFonts w:eastAsia="Calibri"/>
          <w:sz w:val="28"/>
          <w:szCs w:val="28"/>
          <w:rtl/>
        </w:rPr>
        <w:t>ﮐﻪ ﺑﺎﻳﺪ</w:t>
      </w:r>
      <w:r>
        <w:rPr>
          <w:rFonts w:eastAsia="Calibri"/>
          <w:sz w:val="28"/>
          <w:szCs w:val="28"/>
          <w:rtl/>
        </w:rPr>
        <w:t xml:space="preserve"> </w:t>
      </w:r>
      <w:r w:rsidR="00DE0F50" w:rsidRPr="00984881">
        <w:rPr>
          <w:rFonts w:eastAsia="Calibri"/>
          <w:sz w:val="28"/>
          <w:szCs w:val="28"/>
          <w:rtl/>
        </w:rPr>
        <w:t>ﺑﺎﺯﺍﺭ ﮔﺮﻣﻰ ﻫﻢ ﺩﺍﺷﺘﻪ ﺑﺎﺷﺪ</w:t>
      </w:r>
      <w:r w:rsidR="00BD77AA">
        <w:rPr>
          <w:rFonts w:eastAsia="Calibri"/>
          <w:sz w:val="28"/>
          <w:szCs w:val="28"/>
          <w:rtl/>
        </w:rPr>
        <w:t xml:space="preserve">. </w:t>
      </w:r>
      <w:r w:rsidR="00DE0F50" w:rsidRPr="00984881">
        <w:rPr>
          <w:rFonts w:eastAsia="Calibri"/>
          <w:sz w:val="28"/>
          <w:szCs w:val="28"/>
          <w:rtl/>
        </w:rPr>
        <w:t>ﻭﻟﻰ ﻣﻴﺨﺎﻧﻪ ﻫﻤﻴﺸﻪ ﺑﺸﺘﺎﺏ ﺑﺮﻭﻯ ﻧﺎ ﺷﺎﻳﺴﺘﮕﺎﻥ ﻭﻣﺰﺍﺣﻤﺎﻥ</w:t>
      </w:r>
      <w:r>
        <w:rPr>
          <w:rFonts w:eastAsia="Calibri"/>
          <w:sz w:val="28"/>
          <w:szCs w:val="28"/>
          <w:rtl/>
        </w:rPr>
        <w:t xml:space="preserve"> </w:t>
      </w:r>
      <w:r w:rsidR="00DE0F50" w:rsidRPr="00984881">
        <w:rPr>
          <w:rFonts w:eastAsia="Calibri"/>
          <w:sz w:val="28"/>
          <w:szCs w:val="28"/>
          <w:rtl/>
        </w:rPr>
        <w:t>ﻣﺨﺎﻟﻔﺎﻥ ﺑﺴﺘﻪ ﻣﻴﺸﻮﺩ</w:t>
      </w:r>
      <w:r w:rsidR="00BD77AA">
        <w:rPr>
          <w:rFonts w:eastAsia="Calibri"/>
          <w:sz w:val="28"/>
          <w:szCs w:val="28"/>
          <w:rtl/>
        </w:rPr>
        <w:t xml:space="preserve">. </w:t>
      </w:r>
      <w:r w:rsidR="00DE0F50" w:rsidRPr="00984881">
        <w:rPr>
          <w:rFonts w:eastAsia="Calibri"/>
          <w:sz w:val="28"/>
          <w:szCs w:val="28"/>
          <w:rtl/>
        </w:rPr>
        <w:t>ﻭ ﺍﻣﻴﺪ</w:t>
      </w:r>
      <w:r>
        <w:rPr>
          <w:rFonts w:eastAsia="Calibri"/>
          <w:sz w:val="28"/>
          <w:szCs w:val="28"/>
          <w:rtl/>
        </w:rPr>
        <w:t xml:space="preserve"> </w:t>
      </w:r>
      <w:r w:rsidR="00DE0F50" w:rsidRPr="00984881">
        <w:rPr>
          <w:rFonts w:eastAsia="Calibri"/>
          <w:sz w:val="28"/>
          <w:szCs w:val="28"/>
          <w:rtl/>
        </w:rPr>
        <w:t>ﺣﺎﻓﻆ ﺑﺎ ﻣﺮﺍﺟﻌﻪ ﻣﺴﺘﻌﺪﺍﻥ ﻃﺎﻟﺐ ﺻﺎﺩﻕ</w:t>
      </w:r>
      <w:r w:rsidR="00BD77AA">
        <w:rPr>
          <w:rFonts w:eastAsia="Calibri"/>
          <w:sz w:val="28"/>
          <w:szCs w:val="28"/>
          <w:rtl/>
        </w:rPr>
        <w:t xml:space="preserve">، </w:t>
      </w:r>
      <w:r w:rsidR="00DE0F50" w:rsidRPr="00984881">
        <w:rPr>
          <w:rFonts w:eastAsia="Calibri"/>
          <w:sz w:val="28"/>
          <w:szCs w:val="28"/>
          <w:rtl/>
        </w:rPr>
        <w:t>ﺑﺎ ﻳﻚ ﺍﻓﺘﺢ ﻭ ﺑﺎﺯﮐﻦ</w:t>
      </w:r>
      <w:r w:rsidR="00BD77AA">
        <w:rPr>
          <w:rFonts w:eastAsia="Calibri"/>
          <w:sz w:val="28"/>
          <w:szCs w:val="28"/>
          <w:rtl/>
        </w:rPr>
        <w:t xml:space="preserve">، </w:t>
      </w:r>
      <w:r w:rsidR="00DE0F50" w:rsidRPr="00984881">
        <w:rPr>
          <w:rFonts w:eastAsia="Calibri"/>
          <w:sz w:val="28"/>
          <w:szCs w:val="28"/>
          <w:rtl/>
        </w:rPr>
        <w:t>ﺩﺭ ﺑﮕﺸﺎﻳﻨﺪ</w:t>
      </w:r>
      <w:r w:rsidR="00BD77AA">
        <w:rPr>
          <w:rFonts w:eastAsia="Calibri"/>
          <w:sz w:val="28"/>
          <w:szCs w:val="28"/>
          <w:rtl/>
        </w:rPr>
        <w:t xml:space="preserve">. </w:t>
      </w:r>
      <w:r w:rsidR="00DE0F50" w:rsidRPr="00984881">
        <w:rPr>
          <w:rFonts w:eastAsia="Calibri"/>
          <w:sz w:val="28"/>
          <w:szCs w:val="28"/>
          <w:rtl/>
        </w:rPr>
        <w:t>ﮐﻪ ﺧﺪﺍﻭﻧﺪ ﺑﺎﺯ ﮐﻨﻨﺪﻩ ﺩﺭﻫﺎﻯ ﻋﻮﺍﻟم اﻟﻬی</w:t>
      </w:r>
      <w:r>
        <w:rPr>
          <w:rFonts w:eastAsia="Calibri"/>
          <w:sz w:val="28"/>
          <w:szCs w:val="28"/>
          <w:rtl/>
        </w:rPr>
        <w:t xml:space="preserve"> </w:t>
      </w:r>
      <w:r w:rsidR="00DE0F50" w:rsidRPr="00984881">
        <w:rPr>
          <w:rFonts w:eastAsia="Calibri"/>
          <w:sz w:val="28"/>
          <w:szCs w:val="28"/>
          <w:rtl/>
        </w:rPr>
        <w:t>ﻨﻴﺰ ﺑﺮﻭﻯ ﺁﻧﻬﺎ ﺩﺭ ﺑﺎﺯ ﻣﻴﮑﻨﺪ</w:t>
      </w:r>
      <w:r w:rsidR="00BD77AA">
        <w:rPr>
          <w:rFonts w:eastAsia="Calibri"/>
          <w:sz w:val="28"/>
          <w:szCs w:val="28"/>
          <w:rtl/>
        </w:rPr>
        <w:t xml:space="preserve">. </w:t>
      </w:r>
    </w:p>
    <w:p w:rsidR="00DE0F50" w:rsidRPr="00984881" w:rsidRDefault="00DE0F50" w:rsidP="00DE0F50">
      <w:pPr>
        <w:bidi/>
        <w:spacing w:after="200" w:line="276" w:lineRule="auto"/>
        <w:jc w:val="both"/>
        <w:rPr>
          <w:rFonts w:eastAsia="Calibri"/>
          <w:b/>
          <w:bCs/>
          <w:sz w:val="28"/>
          <w:szCs w:val="28"/>
          <w:rtl/>
        </w:rPr>
      </w:pPr>
      <w:r w:rsidRPr="00984881">
        <w:rPr>
          <w:rFonts w:eastAsia="Calibri"/>
          <w:b/>
          <w:bCs/>
          <w:sz w:val="28"/>
          <w:szCs w:val="28"/>
          <w:rtl/>
        </w:rPr>
        <w:t xml:space="preserve"> ﺑﺮ ﺭ</w:t>
      </w:r>
      <w:r w:rsidR="007523CD" w:rsidRPr="00984881">
        <w:rPr>
          <w:rFonts w:eastAsia="Calibri" w:hint="cs"/>
          <w:b/>
          <w:bCs/>
          <w:sz w:val="28"/>
          <w:szCs w:val="28"/>
          <w:rtl/>
        </w:rPr>
        <w:t>ُ</w:t>
      </w:r>
      <w:r w:rsidRPr="00984881">
        <w:rPr>
          <w:rFonts w:eastAsia="Calibri"/>
          <w:b/>
          <w:bCs/>
          <w:sz w:val="28"/>
          <w:szCs w:val="28"/>
          <w:rtl/>
        </w:rPr>
        <w:t>ﺥ ﺳﺎﻗﻰ ﭘ</w:t>
      </w:r>
      <w:r w:rsidR="007523CD" w:rsidRPr="00984881">
        <w:rPr>
          <w:rFonts w:eastAsia="Calibri" w:hint="cs"/>
          <w:b/>
          <w:bCs/>
          <w:sz w:val="28"/>
          <w:szCs w:val="28"/>
          <w:rtl/>
        </w:rPr>
        <w:t>َ</w:t>
      </w:r>
      <w:r w:rsidRPr="00984881">
        <w:rPr>
          <w:rFonts w:eastAsia="Calibri"/>
          <w:b/>
          <w:bCs/>
          <w:sz w:val="28"/>
          <w:szCs w:val="28"/>
          <w:rtl/>
        </w:rPr>
        <w:t>ﺮﻯ ﭘﻴﮑﺮ</w:t>
      </w:r>
      <w:r w:rsidR="004D25BE">
        <w:rPr>
          <w:rFonts w:eastAsia="Calibri"/>
          <w:b/>
          <w:bCs/>
          <w:sz w:val="28"/>
          <w:szCs w:val="28"/>
          <w:rtl/>
        </w:rPr>
        <w:t xml:space="preserve"> </w:t>
      </w:r>
      <w:r w:rsidRPr="00984881">
        <w:rPr>
          <w:rFonts w:eastAsia="Calibri"/>
          <w:b/>
          <w:bCs/>
          <w:sz w:val="28"/>
          <w:szCs w:val="28"/>
          <w:rtl/>
        </w:rPr>
        <w:t>*</w:t>
      </w:r>
      <w:r w:rsidR="004D25BE">
        <w:rPr>
          <w:rFonts w:eastAsia="Calibri"/>
          <w:b/>
          <w:bCs/>
          <w:sz w:val="28"/>
          <w:szCs w:val="28"/>
          <w:rtl/>
        </w:rPr>
        <w:t xml:space="preserve"> </w:t>
      </w:r>
      <w:r w:rsidRPr="00984881">
        <w:rPr>
          <w:rFonts w:eastAsia="Calibri"/>
          <w:b/>
          <w:bCs/>
          <w:sz w:val="28"/>
          <w:szCs w:val="28"/>
          <w:rtl/>
        </w:rPr>
        <w:t xml:space="preserve">ﻫﻤﭽﻮ ﺣﺎﻓﻆ </w:t>
      </w:r>
      <w:r w:rsidR="00BD77AA">
        <w:rPr>
          <w:rFonts w:eastAsia="Calibri"/>
          <w:b/>
          <w:bCs/>
          <w:sz w:val="28"/>
          <w:szCs w:val="28"/>
          <w:rtl/>
        </w:rPr>
        <w:t xml:space="preserve">، </w:t>
      </w:r>
      <w:r w:rsidRPr="00984881">
        <w:rPr>
          <w:rFonts w:eastAsia="Calibri"/>
          <w:b/>
          <w:bCs/>
          <w:sz w:val="28"/>
          <w:szCs w:val="28"/>
          <w:rtl/>
        </w:rPr>
        <w:t xml:space="preserve">ﺑﻨﻮﺵ ﺑﺎﺩﻩٴ ﻧﺎﺏ </w:t>
      </w:r>
    </w:p>
    <w:p w:rsidR="00DE0F50" w:rsidRPr="00984881" w:rsidRDefault="004D25BE" w:rsidP="007523CD">
      <w:pPr>
        <w:bidi/>
        <w:spacing w:after="200" w:line="276" w:lineRule="auto"/>
        <w:jc w:val="both"/>
        <w:rPr>
          <w:rFonts w:eastAsia="Calibri"/>
          <w:sz w:val="28"/>
          <w:szCs w:val="28"/>
          <w:rtl/>
        </w:rPr>
      </w:pPr>
      <w:r>
        <w:rPr>
          <w:rFonts w:eastAsia="Calibri"/>
          <w:sz w:val="28"/>
          <w:szCs w:val="28"/>
          <w:rtl/>
        </w:rPr>
        <w:t xml:space="preserve"> </w:t>
      </w:r>
      <w:r w:rsidR="00DE0F50" w:rsidRPr="00984881">
        <w:rPr>
          <w:rFonts w:eastAsia="Calibri"/>
          <w:sz w:val="28"/>
          <w:szCs w:val="28"/>
          <w:rtl/>
        </w:rPr>
        <w:t>ﻧﺼﻴﺤﺖ</w:t>
      </w:r>
      <w:r>
        <w:rPr>
          <w:rFonts w:eastAsia="Calibri"/>
          <w:sz w:val="28"/>
          <w:szCs w:val="28"/>
          <w:rtl/>
        </w:rPr>
        <w:t xml:space="preserve"> </w:t>
      </w:r>
      <w:r w:rsidR="00DE0F50" w:rsidRPr="00984881">
        <w:rPr>
          <w:rFonts w:eastAsia="Calibri"/>
          <w:sz w:val="28"/>
          <w:szCs w:val="28"/>
          <w:rtl/>
        </w:rPr>
        <w:t>ﺁﺧﺮ ﺣﺎﻓﻆ ﺑﺪﻳﮕﺮﺍﻥ</w:t>
      </w:r>
      <w:r w:rsidR="00BD77AA">
        <w:rPr>
          <w:rFonts w:eastAsia="Calibri"/>
          <w:sz w:val="28"/>
          <w:szCs w:val="28"/>
          <w:rtl/>
        </w:rPr>
        <w:t xml:space="preserve">، </w:t>
      </w:r>
      <w:r w:rsidR="00DE0F50" w:rsidRPr="00984881">
        <w:rPr>
          <w:rFonts w:eastAsia="Calibri"/>
          <w:sz w:val="28"/>
          <w:szCs w:val="28"/>
          <w:rtl/>
        </w:rPr>
        <w:t>ﮐﻪ ﺭﺥ ﻭ ﺻﻮﺭﺕ ﺯﻳﺒﺎﻯ ﻳﻚ</w:t>
      </w:r>
      <w:r>
        <w:rPr>
          <w:rFonts w:eastAsia="Calibri"/>
          <w:sz w:val="28"/>
          <w:szCs w:val="28"/>
          <w:rtl/>
        </w:rPr>
        <w:t xml:space="preserve"> </w:t>
      </w:r>
      <w:r w:rsidR="00DE0F50" w:rsidRPr="00984881">
        <w:rPr>
          <w:rFonts w:eastAsia="Calibri"/>
          <w:sz w:val="28"/>
          <w:szCs w:val="28"/>
          <w:rtl/>
        </w:rPr>
        <w:t>ﺳﺎﻗﻰ ﺍﻟﻬﻰ ﭘﻴﺪﺍ ﮐﻨﺪ</w:t>
      </w:r>
      <w:r w:rsidR="00BD77AA">
        <w:rPr>
          <w:rFonts w:eastAsia="Calibri"/>
          <w:sz w:val="28"/>
          <w:szCs w:val="28"/>
          <w:rtl/>
        </w:rPr>
        <w:t xml:space="preserve">، </w:t>
      </w:r>
      <w:r w:rsidR="00DE0F50" w:rsidRPr="00984881">
        <w:rPr>
          <w:rFonts w:eastAsia="Calibri"/>
          <w:sz w:val="28"/>
          <w:szCs w:val="28"/>
          <w:rtl/>
        </w:rPr>
        <w:t>ﮐﻪ ﭘﺮﻯ ﭘﻴﮑﺮ</w:t>
      </w:r>
      <w:r w:rsidR="00BD77AA">
        <w:rPr>
          <w:rFonts w:eastAsia="Calibri"/>
          <w:sz w:val="28"/>
          <w:szCs w:val="28"/>
          <w:rtl/>
        </w:rPr>
        <w:t xml:space="preserve">، </w:t>
      </w:r>
      <w:r w:rsidR="00DE0F50" w:rsidRPr="00984881">
        <w:rPr>
          <w:rFonts w:eastAsia="Calibri"/>
          <w:sz w:val="28"/>
          <w:szCs w:val="28"/>
          <w:rtl/>
        </w:rPr>
        <w:t>ﻭ ﺣﺘﻰ ﺗﻦ ﺍﻭ</w:t>
      </w:r>
      <w:r w:rsidR="00BD77AA">
        <w:rPr>
          <w:rFonts w:eastAsia="Calibri"/>
          <w:sz w:val="28"/>
          <w:szCs w:val="28"/>
          <w:rtl/>
        </w:rPr>
        <w:t xml:space="preserve">، </w:t>
      </w:r>
      <w:r w:rsidR="00DE0F50" w:rsidRPr="00984881">
        <w:rPr>
          <w:rFonts w:eastAsia="Calibri"/>
          <w:sz w:val="28"/>
          <w:szCs w:val="28"/>
          <w:rtl/>
        </w:rPr>
        <w:t xml:space="preserve">ﭼﻮﻥ ﺗﻦ ﭘﺮﻳﺎﻥ ﻭ </w:t>
      </w:r>
      <w:r w:rsidR="009915B2" w:rsidRPr="00984881">
        <w:rPr>
          <w:rFonts w:eastAsia="Calibri"/>
          <w:sz w:val="28"/>
          <w:szCs w:val="28"/>
          <w:rtl/>
        </w:rPr>
        <w:t>فر</w:t>
      </w:r>
      <w:r w:rsidR="00DE0F50" w:rsidRPr="00984881">
        <w:rPr>
          <w:rFonts w:eastAsia="Calibri"/>
          <w:sz w:val="28"/>
          <w:szCs w:val="28"/>
          <w:rtl/>
        </w:rPr>
        <w:t>ﺷﺘﮕﺎﻥ ﻣﻴﺒﺎﺷﺪ</w:t>
      </w:r>
      <w:r w:rsidR="00BD77AA">
        <w:rPr>
          <w:rFonts w:eastAsia="Calibri"/>
          <w:sz w:val="28"/>
          <w:szCs w:val="28"/>
          <w:rtl/>
        </w:rPr>
        <w:t xml:space="preserve">. </w:t>
      </w:r>
      <w:r w:rsidR="00DE0F50" w:rsidRPr="00984881">
        <w:rPr>
          <w:rFonts w:eastAsia="Calibri"/>
          <w:sz w:val="28"/>
          <w:szCs w:val="28"/>
          <w:rtl/>
        </w:rPr>
        <w:t>ﺗﺎ ﺑﻮﺳﻴﻠﻪ ﺁﻧﻬﺎ</w:t>
      </w:r>
      <w:r>
        <w:rPr>
          <w:rFonts w:eastAsia="Calibri"/>
          <w:sz w:val="28"/>
          <w:szCs w:val="28"/>
          <w:rtl/>
        </w:rPr>
        <w:t xml:space="preserve"> </w:t>
      </w:r>
      <w:r w:rsidR="00DE0F50" w:rsidRPr="00984881">
        <w:rPr>
          <w:rFonts w:eastAsia="Calibri"/>
          <w:sz w:val="28"/>
          <w:szCs w:val="28"/>
          <w:rtl/>
        </w:rPr>
        <w:t>ﻣﺎﻧﻨﺪ ﺣﺎﻓﻆ</w:t>
      </w:r>
      <w:r w:rsidR="00BD77AA">
        <w:rPr>
          <w:rFonts w:eastAsia="Calibri"/>
          <w:sz w:val="28"/>
          <w:szCs w:val="28"/>
          <w:rtl/>
        </w:rPr>
        <w:t xml:space="preserve">، </w:t>
      </w:r>
      <w:r w:rsidR="00DE0F50" w:rsidRPr="00984881">
        <w:rPr>
          <w:rFonts w:eastAsia="Calibri"/>
          <w:sz w:val="28"/>
          <w:szCs w:val="28"/>
          <w:rtl/>
        </w:rPr>
        <w:t>ﺑﺎﺩﻩ ﻧﺎﺏ ﺣﮑﻤﺖ ﺍﻟﻬﻰ ﺑﻨﻮﺷﺪ</w:t>
      </w:r>
      <w:r w:rsidR="00BD77AA">
        <w:rPr>
          <w:rFonts w:eastAsia="Calibri"/>
          <w:sz w:val="28"/>
          <w:szCs w:val="28"/>
          <w:rtl/>
        </w:rPr>
        <w:t xml:space="preserve">، </w:t>
      </w:r>
      <w:r w:rsidR="00DE0F50" w:rsidRPr="00984881">
        <w:rPr>
          <w:rFonts w:eastAsia="Calibri"/>
          <w:sz w:val="28"/>
          <w:szCs w:val="28"/>
          <w:rtl/>
        </w:rPr>
        <w:t>ﻭﺗﻮﻓﻴﻖ ﻧﻬﺎﺋﻰ ﺣﺎﻓﻈ ﺮﺍ ﺑﻴﺎﺑﺪ ﻫﺮ ﻏﺰﻝ ﺩﺭﺯﻣﺎﻧﻰ ﺳﺮﻭﺩﻩ ﺷﺪﻩ</w:t>
      </w:r>
      <w:r w:rsidR="00BD77AA">
        <w:rPr>
          <w:rFonts w:eastAsia="Calibri"/>
          <w:sz w:val="28"/>
          <w:szCs w:val="28"/>
          <w:rtl/>
        </w:rPr>
        <w:t xml:space="preserve">، </w:t>
      </w:r>
      <w:r w:rsidR="00DE0F50" w:rsidRPr="00984881">
        <w:rPr>
          <w:rFonts w:eastAsia="Calibri"/>
          <w:sz w:val="28"/>
          <w:szCs w:val="28"/>
          <w:rtl/>
        </w:rPr>
        <w:t>ﮐﻪ ﻣﺒﻴّﻦ</w:t>
      </w:r>
      <w:r>
        <w:rPr>
          <w:rFonts w:eastAsia="Calibri"/>
          <w:sz w:val="28"/>
          <w:szCs w:val="28"/>
          <w:rtl/>
        </w:rPr>
        <w:t xml:space="preserve"> </w:t>
      </w:r>
      <w:r w:rsidR="00DE0F50" w:rsidRPr="00984881">
        <w:rPr>
          <w:rFonts w:eastAsia="Calibri"/>
          <w:sz w:val="28"/>
          <w:szCs w:val="28"/>
          <w:rtl/>
        </w:rPr>
        <w:t>ﺍﺣﻮﺍﻝ ﺭﻭﺯ ﺷﺎﻋﺮ ﺍﺳﺖ</w:t>
      </w:r>
      <w:r w:rsidR="00BD77AA">
        <w:rPr>
          <w:rFonts w:eastAsia="Calibri"/>
          <w:sz w:val="28"/>
          <w:szCs w:val="28"/>
          <w:rtl/>
        </w:rPr>
        <w:t xml:space="preserve">. </w:t>
      </w:r>
      <w:r w:rsidR="00DE0F50" w:rsidRPr="00984881">
        <w:rPr>
          <w:rFonts w:eastAsia="Calibri"/>
          <w:sz w:val="28"/>
          <w:szCs w:val="28"/>
          <w:rtl/>
        </w:rPr>
        <w:t>ﮔﺮﭼﻪ ﮔﻬﮕﺎﻩ ﺧﺎﻃﺮﺍﺕ ﮔﺬﺷﺘﻪ ﻭ ﻳﺎ ﺁﺭﺯﻭﻫﺎﻯ ﺁﻳﻨﺪﻩ ﻧﻴﺰ ﺩﺭ ﺁﻥ ﺑﻮﺩﻩ ﺑﺎﺷﺪ</w:t>
      </w:r>
      <w:r w:rsidR="00BD77AA">
        <w:rPr>
          <w:rFonts w:eastAsia="Calibri"/>
          <w:sz w:val="28"/>
          <w:szCs w:val="28"/>
          <w:rtl/>
        </w:rPr>
        <w:t xml:space="preserve">. </w:t>
      </w:r>
      <w:r w:rsidR="00DE0F50" w:rsidRPr="00984881">
        <w:rPr>
          <w:rFonts w:eastAsia="Calibri"/>
          <w:sz w:val="28"/>
          <w:szCs w:val="28"/>
          <w:rtl/>
        </w:rPr>
        <w:t>ﻟﺬﺍ ﺍﻳﻦ ﻏﺰﻝ ﺻﺮﻳﺤﺎ ﻧﺠﺎﺕ ﺳﻠﻮﮐﻰ ﺣﺎﻓﻆ</w:t>
      </w:r>
      <w:r>
        <w:rPr>
          <w:rFonts w:eastAsia="Calibri"/>
          <w:sz w:val="28"/>
          <w:szCs w:val="28"/>
          <w:rtl/>
        </w:rPr>
        <w:t xml:space="preserve"> </w:t>
      </w:r>
      <w:r w:rsidR="00DE0F50" w:rsidRPr="00984881">
        <w:rPr>
          <w:rFonts w:eastAsia="Calibri"/>
          <w:sz w:val="28"/>
          <w:szCs w:val="28"/>
          <w:rtl/>
        </w:rPr>
        <w:t>ﺭﺍ ﻣﻴﺮﺳﺎﻧﺪ</w:t>
      </w:r>
      <w:r w:rsidR="00BD77AA">
        <w:rPr>
          <w:rFonts w:eastAsia="Calibri"/>
          <w:sz w:val="28"/>
          <w:szCs w:val="28"/>
          <w:rtl/>
        </w:rPr>
        <w:t xml:space="preserve">، </w:t>
      </w:r>
      <w:r w:rsidR="00DE0F50" w:rsidRPr="00984881">
        <w:rPr>
          <w:rFonts w:eastAsia="Calibri"/>
          <w:sz w:val="28"/>
          <w:szCs w:val="28"/>
          <w:rtl/>
        </w:rPr>
        <w:t>ﮔﺮﭼﻪ ﻫﻤﻪ ﺁﻧﻬﺎ</w:t>
      </w:r>
      <w:r w:rsidR="00BD77AA">
        <w:rPr>
          <w:rFonts w:eastAsia="Calibri"/>
          <w:sz w:val="28"/>
          <w:szCs w:val="28"/>
          <w:rtl/>
        </w:rPr>
        <w:t xml:space="preserve">، </w:t>
      </w:r>
      <w:r w:rsidR="00DE0F50" w:rsidRPr="00984881">
        <w:rPr>
          <w:rFonts w:eastAsia="Calibri"/>
          <w:sz w:val="28"/>
          <w:szCs w:val="28"/>
          <w:rtl/>
        </w:rPr>
        <w:t>ﭼﻪ ﺍﺣﺴﺎﺳﺎﺕ ﺩﻭﺭﻩ ﺳﻠﻮﻙ</w:t>
      </w:r>
      <w:r w:rsidR="00BD77AA">
        <w:rPr>
          <w:rFonts w:eastAsia="Calibri"/>
          <w:sz w:val="28"/>
          <w:szCs w:val="28"/>
          <w:rtl/>
        </w:rPr>
        <w:t xml:space="preserve">، </w:t>
      </w:r>
      <w:r w:rsidR="00DE0F50" w:rsidRPr="00984881">
        <w:rPr>
          <w:rFonts w:eastAsia="Calibri"/>
          <w:sz w:val="28"/>
          <w:szCs w:val="28"/>
          <w:rtl/>
        </w:rPr>
        <w:t>ﻭ ﭼﻪ ﺑﻌﺪ ﺍﺯ ﻧﺠﺎﺕ</w:t>
      </w:r>
      <w:r w:rsidR="00BD77AA">
        <w:rPr>
          <w:rFonts w:eastAsia="Calibri"/>
          <w:sz w:val="28"/>
          <w:szCs w:val="28"/>
          <w:rtl/>
        </w:rPr>
        <w:t xml:space="preserve">، </w:t>
      </w:r>
      <w:r w:rsidR="00DE0F50" w:rsidRPr="00984881">
        <w:rPr>
          <w:rFonts w:eastAsia="Calibri"/>
          <w:sz w:val="28"/>
          <w:szCs w:val="28"/>
          <w:rtl/>
        </w:rPr>
        <w:t>ﺗﻨﻬﺎ</w:t>
      </w:r>
      <w:r>
        <w:rPr>
          <w:rFonts w:eastAsia="Calibri"/>
          <w:sz w:val="28"/>
          <w:szCs w:val="28"/>
          <w:rtl/>
        </w:rPr>
        <w:t xml:space="preserve"> </w:t>
      </w:r>
      <w:r w:rsidR="00DE0F50" w:rsidRPr="00984881">
        <w:rPr>
          <w:rFonts w:eastAsia="Calibri"/>
          <w:sz w:val="28"/>
          <w:szCs w:val="28"/>
          <w:rtl/>
        </w:rPr>
        <w:t>ﺑﺮﺍﻯ ﺷﮑﺮ ﻭ ﺳﭙﺎس ﺧﺪﺍﻭﻧﺪ ﺍﺳﺖ</w:t>
      </w:r>
      <w:r w:rsidR="00BD77AA">
        <w:rPr>
          <w:rFonts w:eastAsia="Calibri"/>
          <w:sz w:val="28"/>
          <w:szCs w:val="28"/>
          <w:rtl/>
        </w:rPr>
        <w:t xml:space="preserve">. </w:t>
      </w:r>
      <w:r w:rsidR="00DE0F50" w:rsidRPr="00984881">
        <w:rPr>
          <w:rFonts w:eastAsia="Calibri"/>
          <w:sz w:val="28"/>
          <w:szCs w:val="28"/>
          <w:rtl/>
        </w:rPr>
        <w:t>ﮐﻪ ﻣﻴﻔﺮﻣﺎﻳﺪ ﻭ ﻧﻌﻤﺖ ﺭﺑّﻚ</w:t>
      </w:r>
      <w:r>
        <w:rPr>
          <w:rFonts w:eastAsia="Calibri"/>
          <w:sz w:val="28"/>
          <w:szCs w:val="28"/>
          <w:rtl/>
        </w:rPr>
        <w:t xml:space="preserve"> </w:t>
      </w:r>
      <w:r w:rsidR="00DE0F50" w:rsidRPr="00984881">
        <w:rPr>
          <w:rFonts w:eastAsia="Calibri"/>
          <w:sz w:val="28"/>
          <w:szCs w:val="28"/>
          <w:rtl/>
        </w:rPr>
        <w:t>ﻓ</w:t>
      </w:r>
      <w:r w:rsidR="003D6BDB" w:rsidRPr="00984881">
        <w:rPr>
          <w:rFonts w:eastAsia="Calibri"/>
          <w:sz w:val="28"/>
          <w:szCs w:val="28"/>
          <w:rtl/>
        </w:rPr>
        <w:t>حدّ</w:t>
      </w:r>
      <w:r w:rsidR="00DE0F50" w:rsidRPr="00984881">
        <w:rPr>
          <w:rFonts w:eastAsia="Calibri"/>
          <w:sz w:val="28"/>
          <w:szCs w:val="28"/>
          <w:rtl/>
        </w:rPr>
        <w:t>ث</w:t>
      </w:r>
      <w:r w:rsidR="00BD77AA">
        <w:rPr>
          <w:rFonts w:eastAsia="Calibri"/>
          <w:sz w:val="28"/>
          <w:szCs w:val="28"/>
          <w:rtl/>
        </w:rPr>
        <w:t xml:space="preserve">، </w:t>
      </w:r>
      <w:r w:rsidR="00DE0F50" w:rsidRPr="00984881">
        <w:rPr>
          <w:rFonts w:eastAsia="Calibri"/>
          <w:sz w:val="28"/>
          <w:szCs w:val="28"/>
          <w:rtl/>
        </w:rPr>
        <w:t>ﺣﺎﻝ ﮐﻪ ﺑﻨﻌﻤﺖ ﺍﻟﻬﻰ ﺧﻮﺩ ﺭﺳﻴﺪﻩﺍﻯ ﭘس</w:t>
      </w:r>
      <w:r>
        <w:rPr>
          <w:rFonts w:eastAsia="Calibri"/>
          <w:sz w:val="28"/>
          <w:szCs w:val="28"/>
          <w:rtl/>
        </w:rPr>
        <w:t xml:space="preserve"> </w:t>
      </w:r>
      <w:r w:rsidR="00DE0F50" w:rsidRPr="00984881">
        <w:rPr>
          <w:rFonts w:eastAsia="Calibri"/>
          <w:sz w:val="28"/>
          <w:szCs w:val="28"/>
          <w:rtl/>
        </w:rPr>
        <w:t>ﺻﺤﺒﺖ ﺁﻥ ﺑﺎ ﺩﻳﮕﺮﺍﻥ ﮐﻦ</w:t>
      </w:r>
      <w:r w:rsidR="00BD77AA">
        <w:rPr>
          <w:rFonts w:eastAsia="Calibri"/>
          <w:sz w:val="28"/>
          <w:szCs w:val="28"/>
          <w:rtl/>
        </w:rPr>
        <w:t xml:space="preserve">، </w:t>
      </w:r>
      <w:r w:rsidR="00DE0F50" w:rsidRPr="00984881">
        <w:rPr>
          <w:rFonts w:eastAsia="Calibri"/>
          <w:sz w:val="28"/>
          <w:szCs w:val="28"/>
          <w:rtl/>
        </w:rPr>
        <w:t>ﻭ ﺍﺯ ﺍﻳﻦ ﺭؤﻳﺎﻫﺎﻯ ﺧﻮﺩ ﺻﺤﺒﺖ ﮐﻦ</w:t>
      </w:r>
      <w:r w:rsidR="00BD77AA">
        <w:rPr>
          <w:rFonts w:eastAsia="Calibri"/>
          <w:sz w:val="28"/>
          <w:szCs w:val="28"/>
          <w:rtl/>
        </w:rPr>
        <w:t xml:space="preserve">. </w:t>
      </w:r>
      <w:r w:rsidR="00DE0F50" w:rsidRPr="00984881">
        <w:rPr>
          <w:rFonts w:eastAsia="Calibri"/>
          <w:sz w:val="28"/>
          <w:szCs w:val="28"/>
          <w:rtl/>
        </w:rPr>
        <w:t>ﺷﺎﻳﺪ ﺁﻧﺎﻥ ﻧﻴﺰ ﺗﺸﻮﻳﻖ ﺭﺍﻩ ﺍﻟﻬﻰ ﺷﻮﻧﺪ</w:t>
      </w:r>
      <w:r w:rsidR="00BD77AA">
        <w:rPr>
          <w:rFonts w:eastAsia="Calibri"/>
          <w:sz w:val="28"/>
          <w:szCs w:val="28"/>
          <w:rtl/>
        </w:rPr>
        <w:t xml:space="preserve">. </w:t>
      </w:r>
      <w:r w:rsidR="00DE0F50" w:rsidRPr="00984881">
        <w:rPr>
          <w:rFonts w:eastAsia="Calibri"/>
          <w:sz w:val="28"/>
          <w:szCs w:val="28"/>
          <w:rtl/>
        </w:rPr>
        <w:t>ﻭ ﺫﺍﺕ ﺧﻔﺘﻪ ﻭ ﺍﺳﺘﻌﺪﺍﺩﻫﺎﻯ ﻧﻬﻔﺘﻪ ﺁﻧﻬﺎ ﺑﻴﺪﺍﺭ ﮔﺮﺩﺩ ﮐﻪ ﻫﺮﭼﻪ ﺯﻭﺩﺗﺮ</w:t>
      </w:r>
      <w:r w:rsidR="00BD77AA">
        <w:rPr>
          <w:rFonts w:eastAsia="Calibri"/>
          <w:sz w:val="28"/>
          <w:szCs w:val="28"/>
          <w:rtl/>
        </w:rPr>
        <w:t xml:space="preserve">، </w:t>
      </w:r>
      <w:r w:rsidR="00DE0F50" w:rsidRPr="00984881">
        <w:rPr>
          <w:rFonts w:eastAsia="Calibri"/>
          <w:sz w:val="28"/>
          <w:szCs w:val="28"/>
          <w:rtl/>
        </w:rPr>
        <w:t>ﻫﺪﻓﻬﺎﻯ ﺍﻟﻬﻰ ﺑﺮﺍﻯ ﻫﻤﮕﺎﻥ ﺗﺤﻘﻖ ﻳﺎﺑﺪ</w:t>
      </w:r>
      <w:r w:rsidR="00BD77AA">
        <w:rPr>
          <w:rFonts w:eastAsia="Calibri"/>
          <w:sz w:val="28"/>
          <w:szCs w:val="28"/>
          <w:rtl/>
        </w:rPr>
        <w:t xml:space="preserve">. </w:t>
      </w:r>
      <w:r w:rsidR="00DE0F50" w:rsidRPr="00984881">
        <w:rPr>
          <w:rFonts w:eastAsia="Calibri"/>
          <w:sz w:val="28"/>
          <w:szCs w:val="28"/>
          <w:rtl/>
        </w:rPr>
        <w:t>ﺗﻮﻓﻴﻖ ﺣﺘﻰ ﻳﻚ ﻧﻔﺮ</w:t>
      </w:r>
      <w:r w:rsidR="00BD77AA">
        <w:rPr>
          <w:rFonts w:eastAsia="Calibri"/>
          <w:sz w:val="28"/>
          <w:szCs w:val="28"/>
          <w:rtl/>
        </w:rPr>
        <w:t xml:space="preserve">، </w:t>
      </w:r>
      <w:r w:rsidR="00DE0F50" w:rsidRPr="00984881">
        <w:rPr>
          <w:rFonts w:eastAsia="Calibri"/>
          <w:sz w:val="28"/>
          <w:szCs w:val="28"/>
          <w:rtl/>
        </w:rPr>
        <w:t>ﺑﺎﻋث</w:t>
      </w:r>
      <w:r>
        <w:rPr>
          <w:rFonts w:eastAsia="Calibri"/>
          <w:sz w:val="28"/>
          <w:szCs w:val="28"/>
          <w:rtl/>
        </w:rPr>
        <w:t xml:space="preserve"> </w:t>
      </w:r>
      <w:r w:rsidR="00DE0F50" w:rsidRPr="00984881">
        <w:rPr>
          <w:rFonts w:eastAsia="Calibri"/>
          <w:sz w:val="28"/>
          <w:szCs w:val="28"/>
          <w:rtl/>
        </w:rPr>
        <w:t>ﻣﻴﺸﻮﺩ ﮐﻪ ﻫﻤﺎﻥ ﻳﻚ ﻧﻔﺮ</w:t>
      </w:r>
      <w:r w:rsidR="00BD77AA">
        <w:rPr>
          <w:rFonts w:eastAsia="Calibri"/>
          <w:sz w:val="28"/>
          <w:szCs w:val="28"/>
          <w:rtl/>
        </w:rPr>
        <w:t xml:space="preserve">، </w:t>
      </w:r>
      <w:r w:rsidR="00DE0F50" w:rsidRPr="00984881">
        <w:rPr>
          <w:rFonts w:eastAsia="Calibri"/>
          <w:sz w:val="28"/>
          <w:szCs w:val="28"/>
          <w:rtl/>
        </w:rPr>
        <w:t>ﻫﺰﺍﺭﺍﻥ ﺩﻳﮕﺮ ﺭﺍ ﺗﻮﻓﻴﻖ ﻧﺠﺎﺕ ﺑﺪﻫﺪ</w:t>
      </w:r>
      <w:r w:rsidR="00BD77AA">
        <w:rPr>
          <w:rFonts w:eastAsia="Calibri"/>
          <w:sz w:val="28"/>
          <w:szCs w:val="28"/>
          <w:rtl/>
        </w:rPr>
        <w:t xml:space="preserve">. </w:t>
      </w:r>
      <w:r w:rsidR="00DE0F50" w:rsidRPr="00984881">
        <w:rPr>
          <w:rFonts w:eastAsia="Calibri"/>
          <w:sz w:val="28"/>
          <w:szCs w:val="28"/>
          <w:rtl/>
        </w:rPr>
        <w:t>ﻭﻟﺬﺍ ﻫﻤﮕﺎﻥ</w:t>
      </w:r>
      <w:r>
        <w:rPr>
          <w:rFonts w:eastAsia="Calibri"/>
          <w:sz w:val="28"/>
          <w:szCs w:val="28"/>
          <w:rtl/>
        </w:rPr>
        <w:t xml:space="preserve"> </w:t>
      </w:r>
      <w:r w:rsidR="00DE0F50" w:rsidRPr="00984881">
        <w:rPr>
          <w:rFonts w:eastAsia="Calibri"/>
          <w:sz w:val="28"/>
          <w:szCs w:val="28"/>
          <w:rtl/>
        </w:rPr>
        <w:t>ﻣﻮﺟﻮﺩﺍﺕ ﺩﺭ ﻳﻚ ﮐﺸﺘﻰ ﻧﻮﺡ ﻭﻟﺎﻳﺖ ﺳﻮﺍﺭﻧﺪ</w:t>
      </w:r>
      <w:r w:rsidR="00BD77AA">
        <w:rPr>
          <w:rFonts w:eastAsia="Calibri"/>
          <w:sz w:val="28"/>
          <w:szCs w:val="28"/>
          <w:rtl/>
        </w:rPr>
        <w:t xml:space="preserve">. </w:t>
      </w:r>
      <w:r w:rsidR="00DE0F50" w:rsidRPr="00984881">
        <w:rPr>
          <w:rFonts w:eastAsia="Calibri"/>
          <w:sz w:val="28"/>
          <w:szCs w:val="28"/>
          <w:rtl/>
        </w:rPr>
        <w:t>ﺗﺄﺧﻴﺮ ﻳﮑﻰ ﺗﺄﺧﻴﺮ ﺩﻳﮕﺮﺍﻥ ﺭﺍ ﺑﺎﻋث</w:t>
      </w:r>
      <w:r>
        <w:rPr>
          <w:rFonts w:eastAsia="Calibri"/>
          <w:sz w:val="28"/>
          <w:szCs w:val="28"/>
          <w:rtl/>
        </w:rPr>
        <w:t xml:space="preserve"> </w:t>
      </w:r>
      <w:r w:rsidR="00DE0F50" w:rsidRPr="00984881">
        <w:rPr>
          <w:rFonts w:eastAsia="Calibri"/>
          <w:sz w:val="28"/>
          <w:szCs w:val="28"/>
          <w:rtl/>
        </w:rPr>
        <w:t>ﻣﻴﮕﺮﺩﺩ</w:t>
      </w:r>
      <w:r w:rsidR="00BD77AA">
        <w:rPr>
          <w:rFonts w:eastAsia="Calibri"/>
          <w:sz w:val="28"/>
          <w:szCs w:val="28"/>
          <w:rtl/>
        </w:rPr>
        <w:t xml:space="preserve">. </w:t>
      </w:r>
      <w:r w:rsidR="00DE0F50" w:rsidRPr="00984881">
        <w:rPr>
          <w:rFonts w:eastAsia="Calibri"/>
          <w:sz w:val="28"/>
          <w:szCs w:val="28"/>
          <w:rtl/>
        </w:rPr>
        <w:t>ﻧﻮﺷﻴﺪﻥ ﺷﺮﺍﺏﺍﻟﻬﻰ</w:t>
      </w:r>
      <w:r w:rsidR="00BD77AA">
        <w:rPr>
          <w:rFonts w:eastAsia="Calibri"/>
          <w:sz w:val="28"/>
          <w:szCs w:val="28"/>
          <w:rtl/>
        </w:rPr>
        <w:t xml:space="preserve">، </w:t>
      </w:r>
      <w:r w:rsidR="00DE0F50" w:rsidRPr="00984881">
        <w:rPr>
          <w:rFonts w:eastAsia="Calibri"/>
          <w:sz w:val="28"/>
          <w:szCs w:val="28"/>
          <w:rtl/>
        </w:rPr>
        <w:t xml:space="preserve">ﺑﮕﻮﺵ ﺩﻝ ﮔﺮﻓﺘﻦ ﺣﮑﻤﺘﻬﺎﻯ ﺍﻟﻬﻰ ﭘﻴﺮ ﮐﺎﻣﻞ ﻣﻴﺒﺎﺷﺪ </w:t>
      </w:r>
      <w:r w:rsidR="00BD77AA">
        <w:rPr>
          <w:rFonts w:eastAsia="Calibri"/>
          <w:sz w:val="28"/>
          <w:szCs w:val="28"/>
          <w:rtl/>
        </w:rPr>
        <w:t xml:space="preserve">. </w:t>
      </w:r>
    </w:p>
    <w:p w:rsidR="00D1475C" w:rsidRPr="00984881" w:rsidRDefault="004D25BE" w:rsidP="00F04C9A">
      <w:pPr>
        <w:bidi/>
        <w:rPr>
          <w:b/>
          <w:bCs/>
          <w:sz w:val="28"/>
          <w:szCs w:val="28"/>
          <w:rtl/>
        </w:rPr>
      </w:pPr>
      <w:r>
        <w:rPr>
          <w:rFonts w:hint="cs"/>
          <w:b/>
          <w:bCs/>
          <w:sz w:val="28"/>
          <w:szCs w:val="28"/>
          <w:rtl/>
        </w:rPr>
        <w:t xml:space="preserve"> </w:t>
      </w:r>
      <w:r w:rsidR="0089553E">
        <w:rPr>
          <w:rFonts w:hint="cs"/>
          <w:b/>
          <w:bCs/>
          <w:sz w:val="28"/>
          <w:szCs w:val="28"/>
          <w:rtl/>
        </w:rPr>
        <w:t>**************************غزل</w:t>
      </w:r>
      <w:r>
        <w:rPr>
          <w:rFonts w:hint="cs"/>
          <w:b/>
          <w:bCs/>
          <w:sz w:val="28"/>
          <w:szCs w:val="28"/>
          <w:rtl/>
        </w:rPr>
        <w:t xml:space="preserve"> </w:t>
      </w:r>
      <w:r w:rsidR="0089553E">
        <w:rPr>
          <w:rFonts w:hint="cs"/>
          <w:b/>
          <w:bCs/>
          <w:sz w:val="28"/>
          <w:szCs w:val="28"/>
          <w:rtl/>
        </w:rPr>
        <w:t>**************************</w:t>
      </w:r>
      <w:r>
        <w:rPr>
          <w:rFonts w:hint="cs"/>
          <w:b/>
          <w:bCs/>
          <w:sz w:val="28"/>
          <w:szCs w:val="28"/>
          <w:rtl/>
        </w:rPr>
        <w:t xml:space="preserve"> </w:t>
      </w:r>
    </w:p>
    <w:p w:rsidR="00F04C9A" w:rsidRPr="00984881" w:rsidRDefault="00F04C9A" w:rsidP="00D1475C">
      <w:pPr>
        <w:bidi/>
        <w:rPr>
          <w:b/>
          <w:bCs/>
          <w:sz w:val="28"/>
          <w:szCs w:val="28"/>
          <w:rtl/>
        </w:rPr>
      </w:pPr>
      <w:r w:rsidRPr="00984881">
        <w:rPr>
          <w:b/>
          <w:bCs/>
          <w:sz w:val="28"/>
          <w:szCs w:val="28"/>
          <w:rtl/>
        </w:rPr>
        <w:t>ﮔﻔﺘﻢ ﺃﻯ ﺳﻠﻄﺎﻥ ﺧﻮﺑﺎﻥ ﺭﺣﻢ ﮐﻦ ﺑﺮ ﺍﻳﻦ</w:t>
      </w:r>
      <w:r w:rsidR="004D25BE">
        <w:rPr>
          <w:b/>
          <w:bCs/>
          <w:sz w:val="28"/>
          <w:szCs w:val="28"/>
          <w:rtl/>
        </w:rPr>
        <w:t xml:space="preserve"> </w:t>
      </w:r>
      <w:r w:rsidRPr="00984881">
        <w:rPr>
          <w:b/>
          <w:bCs/>
          <w:sz w:val="28"/>
          <w:szCs w:val="28"/>
          <w:rtl/>
        </w:rPr>
        <w:t>ﻏﺮﻳﺐ</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ﮔﻔﺖ</w:t>
      </w:r>
      <w:r w:rsidR="00BD77AA">
        <w:rPr>
          <w:b/>
          <w:bCs/>
          <w:sz w:val="28"/>
          <w:szCs w:val="28"/>
          <w:rtl/>
        </w:rPr>
        <w:t xml:space="preserve">، </w:t>
      </w:r>
      <w:r w:rsidRPr="00984881">
        <w:rPr>
          <w:b/>
          <w:bCs/>
          <w:sz w:val="28"/>
          <w:szCs w:val="28"/>
          <w:rtl/>
        </w:rPr>
        <w:t>ﺩﺭ ﺩﻧﺒﺎﻝ ﺩﻝ ﺭﻩ ﮔﻢ ﮐﻨﺪ ﻣﺴﮑﻴﻦﻏﺮﻳﺐ</w:t>
      </w:r>
      <w:r w:rsidRPr="00984881">
        <w:rPr>
          <w:b/>
          <w:bCs/>
          <w:sz w:val="28"/>
          <w:szCs w:val="28"/>
        </w:rPr>
        <w:t xml:space="preserve">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ﺣﺎﻓﻆ ﺳﺎﻟﻚ ﺑﺴﻠﻄﺎﻥ ﭘﺮﺳﻠﻄﻪ ﻭ ﺍﺧﺘﻴﺎﺭ ﺍﻟﻬﻰ ﭘﻴﺮ ﮐﺎﻣﻞ</w:t>
      </w:r>
      <w:r>
        <w:rPr>
          <w:sz w:val="28"/>
          <w:szCs w:val="28"/>
          <w:rtl/>
        </w:rPr>
        <w:t xml:space="preserve"> </w:t>
      </w:r>
      <w:r w:rsidR="00F04C9A" w:rsidRPr="00984881">
        <w:rPr>
          <w:sz w:val="28"/>
          <w:szCs w:val="28"/>
          <w:rtl/>
        </w:rPr>
        <w:t>ﻣﻴﮕﻮﻳﺪ</w:t>
      </w:r>
      <w:r w:rsidR="00BD77AA">
        <w:rPr>
          <w:sz w:val="28"/>
          <w:szCs w:val="28"/>
          <w:rtl/>
        </w:rPr>
        <w:t xml:space="preserve">، </w:t>
      </w:r>
      <w:r w:rsidR="00F04C9A" w:rsidRPr="00984881">
        <w:rPr>
          <w:sz w:val="28"/>
          <w:szCs w:val="28"/>
          <w:rtl/>
        </w:rPr>
        <w:t>ﮐﻪ ﺑﺮ ﺍﻳﻦ ﺳﺎﻟﻚ ﻏﺮﻳﺐ ﺩﺭ ﻏﺮﺑﺖ ﻋﺰﻟﺖ</w:t>
      </w:r>
      <w:r>
        <w:rPr>
          <w:sz w:val="28"/>
          <w:szCs w:val="28"/>
          <w:rtl/>
        </w:rPr>
        <w:t xml:space="preserve"> </w:t>
      </w:r>
      <w:r w:rsidR="00F04C9A" w:rsidRPr="00984881">
        <w:rPr>
          <w:sz w:val="28"/>
          <w:szCs w:val="28"/>
          <w:rtl/>
        </w:rPr>
        <w:t>ﺳﻠﻮﮐﻰ ﺍﻓﺘﺎﺩﻩ</w:t>
      </w:r>
      <w:r w:rsidR="00BD77AA">
        <w:rPr>
          <w:sz w:val="28"/>
          <w:szCs w:val="28"/>
          <w:rtl/>
        </w:rPr>
        <w:t xml:space="preserve">، </w:t>
      </w:r>
      <w:r w:rsidR="00F04C9A" w:rsidRPr="00984881">
        <w:rPr>
          <w:sz w:val="28"/>
          <w:szCs w:val="28"/>
          <w:rtl/>
        </w:rPr>
        <w:t xml:space="preserve">ﺭﺣﻤﻰ ﮐﻦ ﻭ ﺍﺯ ﺧﺪﺍﻭﻧﺪ ﻋﻔﻮ ﻭﻧﺠﺎﺗﻰ ﺑﺮﺍﻳﺶ ﺑﺨﻮﺍﻩ </w:t>
      </w:r>
      <w:r w:rsidR="00BD77AA">
        <w:rPr>
          <w:sz w:val="28"/>
          <w:szCs w:val="28"/>
          <w:rtl/>
        </w:rPr>
        <w:t xml:space="preserve">. </w:t>
      </w:r>
      <w:r w:rsidR="00F04C9A" w:rsidRPr="00984881">
        <w:rPr>
          <w:sz w:val="28"/>
          <w:szCs w:val="28"/>
          <w:rtl/>
        </w:rPr>
        <w:t>ﻭ ﻳﺎ ﺍﺟﺎﺯﻩ ﺩﻳﺪﺍﺭﻯ ﺑﺎ ﭘﻴﺮ ﺍﻟﻬﻰ ﺑﺪﻫﺪ</w:t>
      </w:r>
      <w:r w:rsidR="00BD77AA">
        <w:rPr>
          <w:sz w:val="28"/>
          <w:szCs w:val="28"/>
          <w:rtl/>
        </w:rPr>
        <w:t xml:space="preserve">. </w:t>
      </w:r>
      <w:r w:rsidR="00F04C9A" w:rsidRPr="00984881">
        <w:rPr>
          <w:sz w:val="28"/>
          <w:szCs w:val="28"/>
          <w:rtl/>
        </w:rPr>
        <w:t>ﭘﻴﺮ ﭘﺎﺳﺦ</w:t>
      </w:r>
      <w:r>
        <w:rPr>
          <w:sz w:val="28"/>
          <w:szCs w:val="28"/>
          <w:rtl/>
        </w:rPr>
        <w:t xml:space="preserve"> </w:t>
      </w:r>
      <w:r w:rsidR="00F04C9A" w:rsidRPr="00984881">
        <w:rPr>
          <w:sz w:val="28"/>
          <w:szCs w:val="28"/>
          <w:rtl/>
        </w:rPr>
        <w:t>ﺩﺍﺩ</w:t>
      </w:r>
      <w:r w:rsidR="00BD77AA">
        <w:rPr>
          <w:sz w:val="28"/>
          <w:szCs w:val="28"/>
          <w:rtl/>
        </w:rPr>
        <w:t xml:space="preserve">، </w:t>
      </w:r>
      <w:r w:rsidR="00F04C9A" w:rsidRPr="00984881">
        <w:rPr>
          <w:sz w:val="28"/>
          <w:szCs w:val="28"/>
          <w:rtl/>
        </w:rPr>
        <w:t>ﮐﻪ ﻫﺮ ﻣﺴﮑﻴﻦ ﺑﻰ ﭼﺎﺭﻩ</w:t>
      </w:r>
      <w:r w:rsidR="00BD77AA">
        <w:rPr>
          <w:sz w:val="28"/>
          <w:szCs w:val="28"/>
          <w:rtl/>
        </w:rPr>
        <w:t xml:space="preserve">، </w:t>
      </w:r>
      <w:r w:rsidR="00F04C9A" w:rsidRPr="00984881">
        <w:rPr>
          <w:sz w:val="28"/>
          <w:szCs w:val="28"/>
          <w:rtl/>
        </w:rPr>
        <w:t>ﮐﻪ ﺳﺎﮐﻦ ﻏﺮﺑﺖ ﻭ ﻋﺰﻟﺖ ﺧﻮﺩ</w:t>
      </w:r>
      <w:r>
        <w:rPr>
          <w:sz w:val="28"/>
          <w:szCs w:val="28"/>
          <w:rtl/>
        </w:rPr>
        <w:t xml:space="preserve"> </w:t>
      </w:r>
      <w:r w:rsidR="00F04C9A" w:rsidRPr="00984881">
        <w:rPr>
          <w:sz w:val="28"/>
          <w:szCs w:val="28"/>
          <w:rtl/>
        </w:rPr>
        <w:t>ﻫﺴﺖ</w:t>
      </w:r>
      <w:r w:rsidR="00BD77AA">
        <w:rPr>
          <w:sz w:val="28"/>
          <w:szCs w:val="28"/>
          <w:rtl/>
        </w:rPr>
        <w:t xml:space="preserve">، </w:t>
      </w:r>
      <w:r w:rsidR="00F04C9A" w:rsidRPr="00984881">
        <w:rPr>
          <w:sz w:val="28"/>
          <w:szCs w:val="28"/>
          <w:rtl/>
        </w:rPr>
        <w:t>ﺍﮔﺮ ﺑﺨﻮﺍﻫﺪ ﺑﺪﻧﺒﺎﻝ</w:t>
      </w:r>
      <w:r>
        <w:rPr>
          <w:sz w:val="28"/>
          <w:szCs w:val="28"/>
          <w:rtl/>
        </w:rPr>
        <w:t xml:space="preserve"> </w:t>
      </w:r>
      <w:r w:rsidR="00F04C9A" w:rsidRPr="00984881">
        <w:rPr>
          <w:sz w:val="28"/>
          <w:szCs w:val="28"/>
          <w:rtl/>
        </w:rPr>
        <w:t>ﻫﻮﺳﻬﺎﻯ ﺩﻝ ﺧﻮﺩ ﺑﺎﺷﺪ</w:t>
      </w:r>
      <w:r w:rsidR="00BD77AA">
        <w:rPr>
          <w:sz w:val="28"/>
          <w:szCs w:val="28"/>
          <w:rtl/>
        </w:rPr>
        <w:t xml:space="preserve">، </w:t>
      </w:r>
      <w:r w:rsidR="00F04C9A" w:rsidRPr="00984881">
        <w:rPr>
          <w:sz w:val="28"/>
          <w:szCs w:val="28"/>
          <w:rtl/>
        </w:rPr>
        <w:t>ﺭﺍﻩ ﺍﻟﻬﻰ ﺧﻮﺩﺭﺍ ﮔﻢ ﺧﻮﺍﻫﺪ ﻧﻤﻮﺩ</w:t>
      </w:r>
      <w:r w:rsidR="00BD77AA">
        <w:rPr>
          <w:sz w:val="28"/>
          <w:szCs w:val="28"/>
          <w:rtl/>
        </w:rPr>
        <w:t xml:space="preserve">. </w:t>
      </w:r>
      <w:r w:rsidR="00F04C9A" w:rsidRPr="00984881">
        <w:rPr>
          <w:sz w:val="28"/>
          <w:szCs w:val="28"/>
          <w:rtl/>
        </w:rPr>
        <w:t>ﮐﻪ ﺑﺪﻧﺒﺎﻝ ﺍﺑﻠﻴس ﺩﻝ ﺍﻣّﺎﺭﻩ ﻭ ﻳﺎ ﺁﺧﻮﻧﺪ ﻣﺸﺮﻙ</w:t>
      </w:r>
      <w:r w:rsidR="00BD77AA">
        <w:rPr>
          <w:sz w:val="28"/>
          <w:szCs w:val="28"/>
          <w:rtl/>
        </w:rPr>
        <w:t xml:space="preserve">، </w:t>
      </w:r>
      <w:r w:rsidR="00F04C9A" w:rsidRPr="00984881">
        <w:rPr>
          <w:sz w:val="28"/>
          <w:szCs w:val="28"/>
          <w:rtl/>
        </w:rPr>
        <w:t>ﻭ ﺣﺘﻰ ﺍﺑﻠﻴس ﻃﺒﻴﻌﺖ ﺧﻮﺍﻫﺪ ﺑﻮﺩ</w:t>
      </w:r>
      <w:r w:rsidR="00BD77AA">
        <w:rPr>
          <w:sz w:val="28"/>
          <w:szCs w:val="28"/>
          <w:rtl/>
        </w:rPr>
        <w:t xml:space="preserve">. </w:t>
      </w:r>
      <w:r w:rsidR="00F04C9A" w:rsidRPr="00984881">
        <w:rPr>
          <w:sz w:val="28"/>
          <w:szCs w:val="28"/>
          <w:rtl/>
        </w:rPr>
        <w:t>ﮐﻪ ﺳﺎﻟﻚ ﺑﺎﻳﺪ ﺩﻧﺒﺎﻝ ﻓﻄﺮﺕﮊﻧﺘﻴﮑﻰ ﺧﻮﺩ</w:t>
      </w:r>
      <w:r w:rsidR="00BD77AA">
        <w:rPr>
          <w:sz w:val="28"/>
          <w:szCs w:val="28"/>
          <w:rtl/>
        </w:rPr>
        <w:t xml:space="preserve">، </w:t>
      </w:r>
      <w:r w:rsidR="00F04C9A" w:rsidRPr="00984881">
        <w:rPr>
          <w:sz w:val="28"/>
          <w:szCs w:val="28"/>
          <w:rtl/>
        </w:rPr>
        <w:t>ﻭﺧﻮﺍﺳﺘﻪ ﺍﺻﻠﻰ ﺧﺪﺍﻭﻧﺪ</w:t>
      </w:r>
      <w:r>
        <w:rPr>
          <w:sz w:val="28"/>
          <w:szCs w:val="28"/>
          <w:rtl/>
        </w:rPr>
        <w:t xml:space="preserve"> </w:t>
      </w:r>
      <w:r w:rsidR="00F04C9A" w:rsidRPr="00984881">
        <w:rPr>
          <w:sz w:val="28"/>
          <w:szCs w:val="28"/>
          <w:rtl/>
        </w:rPr>
        <w:t>ﺑﺎﺷﺪ</w:t>
      </w:r>
      <w:r w:rsidR="00BD77AA">
        <w:rPr>
          <w:sz w:val="28"/>
          <w:szCs w:val="28"/>
          <w:rtl/>
        </w:rPr>
        <w:t xml:space="preserve">. </w:t>
      </w:r>
      <w:r w:rsidR="00F04C9A" w:rsidRPr="00984881">
        <w:rPr>
          <w:sz w:val="28"/>
          <w:szCs w:val="28"/>
          <w:rtl/>
        </w:rPr>
        <w:t>ﻭﻭﻟﻰ</w:t>
      </w:r>
      <w:r>
        <w:rPr>
          <w:sz w:val="28"/>
          <w:szCs w:val="28"/>
          <w:rtl/>
        </w:rPr>
        <w:t xml:space="preserve"> </w:t>
      </w:r>
      <w:r w:rsidR="00F04C9A" w:rsidRPr="00984881">
        <w:rPr>
          <w:sz w:val="28"/>
          <w:szCs w:val="28"/>
          <w:rtl/>
        </w:rPr>
        <w:t>ﺧﻮﺩ ﺭﺍ ﻧﻪ ﻓﻘﻂ ﺍﻃﺎﻋﺖ</w:t>
      </w:r>
      <w:r>
        <w:rPr>
          <w:sz w:val="28"/>
          <w:szCs w:val="28"/>
          <w:rtl/>
        </w:rPr>
        <w:t xml:space="preserve"> </w:t>
      </w:r>
      <w:r w:rsidR="00F04C9A" w:rsidRPr="00984881">
        <w:rPr>
          <w:sz w:val="28"/>
          <w:szCs w:val="28"/>
          <w:rtl/>
        </w:rPr>
        <w:t>ﮐﻨﺪ</w:t>
      </w:r>
      <w:r w:rsidR="00BD77AA">
        <w:rPr>
          <w:sz w:val="28"/>
          <w:szCs w:val="28"/>
          <w:rtl/>
        </w:rPr>
        <w:t xml:space="preserve">، </w:t>
      </w:r>
      <w:r w:rsidR="00F04C9A" w:rsidRPr="00984881">
        <w:rPr>
          <w:sz w:val="28"/>
          <w:szCs w:val="28"/>
          <w:rtl/>
        </w:rPr>
        <w:t>ﮐﻪ ﺑﺎﻟﻌﮑس ﺩﻝ ﺭﺍ ﺑﮑﺸﺪ ﻭ ﺿﻌﻴﻒ ﺗﺮ</w:t>
      </w:r>
      <w:r w:rsidR="00F04C9A" w:rsidRPr="00984881">
        <w:rPr>
          <w:sz w:val="28"/>
          <w:szCs w:val="28"/>
        </w:rPr>
        <w:t xml:space="preserve"> </w:t>
      </w:r>
      <w:r w:rsidR="00F04C9A" w:rsidRPr="00984881">
        <w:rPr>
          <w:sz w:val="28"/>
          <w:szCs w:val="28"/>
          <w:rtl/>
        </w:rPr>
        <w:t>ﺑﻨﻤﺎﻳﺪ</w:t>
      </w:r>
      <w:r w:rsidR="00BD77AA">
        <w:rPr>
          <w:sz w:val="28"/>
          <w:szCs w:val="28"/>
          <w:rtl/>
        </w:rPr>
        <w:t xml:space="preserve">، </w:t>
      </w:r>
      <w:r w:rsidR="00F04C9A" w:rsidRPr="00984881">
        <w:rPr>
          <w:sz w:val="28"/>
          <w:szCs w:val="28"/>
          <w:rtl/>
        </w:rPr>
        <w:t>ﻭ ﻗﺮﺑﺎنی</w:t>
      </w:r>
      <w:r>
        <w:rPr>
          <w:sz w:val="28"/>
          <w:szCs w:val="28"/>
          <w:rtl/>
        </w:rPr>
        <w:t xml:space="preserve"> </w:t>
      </w:r>
      <w:r w:rsidR="00F04C9A" w:rsidRPr="00984881">
        <w:rPr>
          <w:sz w:val="28"/>
          <w:szCs w:val="28"/>
          <w:rtl/>
        </w:rPr>
        <w:t xml:space="preserve">ﺁﺧﺮ </w:t>
      </w:r>
      <w:r w:rsidR="0039288B" w:rsidRPr="00984881">
        <w:rPr>
          <w:sz w:val="28"/>
          <w:szCs w:val="28"/>
          <w:rtl/>
        </w:rPr>
        <w:t>حجّ</w:t>
      </w:r>
      <w:r>
        <w:rPr>
          <w:sz w:val="28"/>
          <w:szCs w:val="28"/>
          <w:rtl/>
        </w:rPr>
        <w:t xml:space="preserve"> </w:t>
      </w:r>
      <w:r w:rsidR="00F04C9A" w:rsidRPr="00984881">
        <w:rPr>
          <w:sz w:val="28"/>
          <w:szCs w:val="28"/>
          <w:rtl/>
        </w:rPr>
        <w:t>ﺃﮐﺒﺮ ﺳﻠﻮﮐﻰ ﺧﻮﺩ</w:t>
      </w:r>
      <w:r>
        <w:rPr>
          <w:sz w:val="28"/>
          <w:szCs w:val="28"/>
          <w:rtl/>
        </w:rPr>
        <w:t xml:space="preserve"> </w:t>
      </w:r>
      <w:r w:rsidR="00F04C9A" w:rsidRPr="00984881">
        <w:rPr>
          <w:sz w:val="28"/>
          <w:szCs w:val="28"/>
          <w:rtl/>
        </w:rPr>
        <w:t>ﻧﻤﺎﻳﺪ</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ﮔﻔﺘﻤﺶ</w:t>
      </w:r>
      <w:r w:rsidR="00BD77AA">
        <w:rPr>
          <w:b/>
          <w:bCs/>
          <w:sz w:val="28"/>
          <w:szCs w:val="28"/>
          <w:rtl/>
        </w:rPr>
        <w:t xml:space="preserve">، </w:t>
      </w:r>
      <w:r w:rsidRPr="00984881">
        <w:rPr>
          <w:b/>
          <w:bCs/>
          <w:sz w:val="28"/>
          <w:szCs w:val="28"/>
          <w:rtl/>
        </w:rPr>
        <w:t>ﻣﮕﺬﺭ ﺯﻣﺎﻧﻰ</w:t>
      </w:r>
      <w:r w:rsidR="00BD77AA">
        <w:rPr>
          <w:b/>
          <w:bCs/>
          <w:sz w:val="28"/>
          <w:szCs w:val="28"/>
          <w:rtl/>
        </w:rPr>
        <w:t xml:space="preserve">، </w:t>
      </w:r>
      <w:r w:rsidRPr="00984881">
        <w:rPr>
          <w:b/>
          <w:bCs/>
          <w:sz w:val="28"/>
          <w:szCs w:val="28"/>
          <w:rtl/>
        </w:rPr>
        <w:t>ﮔﻔﺖ ﻣﻌﺬﻭﻡ ﺑﺪﺍﺭ</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ﺧﺎﻧﻪ ﭘﺮﻭﺭﺩﻯ</w:t>
      </w:r>
      <w:r w:rsidR="00BD77AA">
        <w:rPr>
          <w:b/>
          <w:bCs/>
          <w:sz w:val="28"/>
          <w:szCs w:val="28"/>
          <w:rtl/>
        </w:rPr>
        <w:t xml:space="preserve">، </w:t>
      </w:r>
      <w:r w:rsidRPr="00984881">
        <w:rPr>
          <w:b/>
          <w:bCs/>
          <w:sz w:val="28"/>
          <w:szCs w:val="28"/>
          <w:rtl/>
        </w:rPr>
        <w:t>ﭼﻪ ﺗﺎﺏ ﺁﺭﺩ ﻏﻢ ﭼﻨﺪﻳﻦ ﻏﺮﻳﺐ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ﺣﺎﻓﻆ</w:t>
      </w:r>
      <w:r>
        <w:rPr>
          <w:sz w:val="28"/>
          <w:szCs w:val="28"/>
          <w:rtl/>
        </w:rPr>
        <w:t xml:space="preserve"> </w:t>
      </w:r>
      <w:r w:rsidR="00F04C9A" w:rsidRPr="00984881">
        <w:rPr>
          <w:sz w:val="28"/>
          <w:szCs w:val="28"/>
          <w:rtl/>
        </w:rPr>
        <w:t>ﺑﻤﻌﺸﻮﻕ ﺍﻟﻬﻰ ﺧﻮﺩ ﻣﻴﮕﻮﻳﺪ</w:t>
      </w:r>
      <w:r w:rsidR="00BD77AA">
        <w:rPr>
          <w:sz w:val="28"/>
          <w:szCs w:val="28"/>
          <w:rtl/>
        </w:rPr>
        <w:t xml:space="preserve">، </w:t>
      </w:r>
      <w:r w:rsidR="00F04C9A" w:rsidRPr="00984881">
        <w:rPr>
          <w:sz w:val="28"/>
          <w:szCs w:val="28"/>
          <w:rtl/>
        </w:rPr>
        <w:t>ﻣﺮﺍ ﺭﻫﺎ ﻣﮑﻦ ﻭﺍﺯ ﻣﻦ ﻣﮕﺬﺭ</w:t>
      </w:r>
      <w:r w:rsidR="00BD77AA">
        <w:rPr>
          <w:sz w:val="28"/>
          <w:szCs w:val="28"/>
          <w:rtl/>
        </w:rPr>
        <w:t xml:space="preserve">. </w:t>
      </w:r>
      <w:r w:rsidR="00F04C9A" w:rsidRPr="00984881">
        <w:rPr>
          <w:sz w:val="28"/>
          <w:szCs w:val="28"/>
          <w:rtl/>
        </w:rPr>
        <w:t>ﮐﻪ ﭘﺎﺳﺦ ﻣﻌﺸﻮﻕ ﻣﻌﺬﺭﺕ</w:t>
      </w:r>
      <w:r>
        <w:rPr>
          <w:sz w:val="28"/>
          <w:szCs w:val="28"/>
          <w:rtl/>
        </w:rPr>
        <w:t xml:space="preserve"> </w:t>
      </w:r>
      <w:r w:rsidR="00F04C9A" w:rsidRPr="00984881">
        <w:rPr>
          <w:sz w:val="28"/>
          <w:szCs w:val="28"/>
          <w:rtl/>
        </w:rPr>
        <w:t>ﺧﻮﺍﻫﻰ ﺑﻮﺩ</w:t>
      </w:r>
      <w:r w:rsidR="00BD77AA">
        <w:rPr>
          <w:sz w:val="28"/>
          <w:szCs w:val="28"/>
          <w:rtl/>
        </w:rPr>
        <w:t xml:space="preserve">، </w:t>
      </w:r>
      <w:r w:rsidR="00F04C9A" w:rsidRPr="00984881">
        <w:rPr>
          <w:sz w:val="28"/>
          <w:szCs w:val="28"/>
          <w:rtl/>
        </w:rPr>
        <w:t>ﮐﻪ ﺧﻮﺩﺵ</w:t>
      </w:r>
      <w:r>
        <w:rPr>
          <w:sz w:val="28"/>
          <w:szCs w:val="28"/>
          <w:rtl/>
        </w:rPr>
        <w:t xml:space="preserve"> </w:t>
      </w:r>
      <w:r w:rsidR="00F04C9A" w:rsidRPr="00984881">
        <w:rPr>
          <w:sz w:val="28"/>
          <w:szCs w:val="28"/>
          <w:rtl/>
        </w:rPr>
        <w:t>ﭼﻮﻥ ﻫﺮ ﺧﺎﻧﻪ ﭘﺮﻭﺭﺩﻩ ﻭ ﻧﺎﺯ ﭘﺮﻭﺭﺩﻩ</w:t>
      </w:r>
      <w:r w:rsidR="00BD77AA">
        <w:rPr>
          <w:sz w:val="28"/>
          <w:szCs w:val="28"/>
          <w:rtl/>
        </w:rPr>
        <w:t xml:space="preserve">، </w:t>
      </w:r>
      <w:r w:rsidR="00F04C9A" w:rsidRPr="00984881">
        <w:rPr>
          <w:sz w:val="28"/>
          <w:szCs w:val="28"/>
          <w:rtl/>
        </w:rPr>
        <w:t>ﺗﺎﺏ</w:t>
      </w:r>
      <w:r>
        <w:rPr>
          <w:sz w:val="28"/>
          <w:szCs w:val="28"/>
          <w:rtl/>
        </w:rPr>
        <w:t xml:space="preserve"> </w:t>
      </w:r>
      <w:r w:rsidR="00F04C9A" w:rsidRPr="00984881">
        <w:rPr>
          <w:sz w:val="28"/>
          <w:szCs w:val="28"/>
          <w:rtl/>
        </w:rPr>
        <w:t>ﻭﺗﻮﺍﻥ ﺍﻳﻦ ﺭﺍ ﻧﺪﺍﺭﺩ</w:t>
      </w:r>
      <w:r w:rsidR="00BD77AA">
        <w:rPr>
          <w:sz w:val="28"/>
          <w:szCs w:val="28"/>
          <w:rtl/>
        </w:rPr>
        <w:t xml:space="preserve">، </w:t>
      </w:r>
      <w:r w:rsidR="00F04C9A" w:rsidRPr="00984881">
        <w:rPr>
          <w:sz w:val="28"/>
          <w:szCs w:val="28"/>
          <w:rtl/>
        </w:rPr>
        <w:t>ﮐﻪ ﻏﻢ ﭼﻨﺪﻳﻦ ﻏﺮﻳﺐ ﺭﺍ ﭘﺎﺳﺦ ﻫﺮﺣﺎﻝ ﻭ ﺳﺮﮐﺸﻰ ﺭﺍ ﺑﺪﻫﺪ</w:t>
      </w:r>
      <w:r w:rsidR="00BD77AA">
        <w:rPr>
          <w:sz w:val="28"/>
          <w:szCs w:val="28"/>
          <w:rtl/>
        </w:rPr>
        <w:t xml:space="preserve">. </w:t>
      </w:r>
      <w:r w:rsidR="00F04C9A" w:rsidRPr="00984881">
        <w:rPr>
          <w:sz w:val="28"/>
          <w:szCs w:val="28"/>
          <w:rtl/>
        </w:rPr>
        <w:t xml:space="preserve">ﮐﻪ ﺍﻭﻟﻴﺎﻯ ﺍﻟﻬﻰ </w:t>
      </w:r>
      <w:r w:rsidR="009732B0" w:rsidRPr="00984881">
        <w:rPr>
          <w:sz w:val="28"/>
          <w:szCs w:val="28"/>
          <w:rtl/>
        </w:rPr>
        <w:t>حَدّ</w:t>
      </w:r>
      <w:r w:rsidR="00F04C9A" w:rsidRPr="00984881">
        <w:rPr>
          <w:sz w:val="28"/>
          <w:szCs w:val="28"/>
          <w:rtl/>
        </w:rPr>
        <w:t>ب ﺃﮐثر ﭼﻬﺎﺭ ﺳﺎﻟﻚ ﺭﺍ ﺑﺎﻫﻢ ﺗﻌﻠﻴﻢ ﻣﺴﺘﻘﻴﻢ ﻧﻤﻴﺪﻫﻨﺪ ﻭ ﺑﻘﻴﻪ ﺩﺭ ﺗﻌﻠﻴﻢ ﻏﻴﺮ ﻣﺴﺘﻘﻴﻢ ﻭ ﺑﻄﻮﺭ ﻋﻤﻮﻣﻰ ﻫﺴﺘﻨﺪ</w:t>
      </w:r>
      <w:r w:rsidR="00BD77AA">
        <w:rPr>
          <w:sz w:val="28"/>
          <w:szCs w:val="28"/>
          <w:rtl/>
        </w:rPr>
        <w:t xml:space="preserve">. </w:t>
      </w:r>
      <w:r w:rsidR="00F04C9A" w:rsidRPr="00984881">
        <w:rPr>
          <w:sz w:val="28"/>
          <w:szCs w:val="28"/>
          <w:rtl/>
        </w:rPr>
        <w:t>ﻭ ﻳﺎ ﺍﺻﻄﻠﺎﺣﺎ ﭼﻬﺎﺭ ﺍﺯﺩﻭﺍﺝ ﺷﺮﻋﻰ ﻭﺳﻠﻮﮐﻰ ﺩﺍﺭﺩ</w:t>
      </w:r>
      <w:r w:rsidR="00BD77AA">
        <w:rPr>
          <w:sz w:val="28"/>
          <w:szCs w:val="28"/>
          <w:rtl/>
        </w:rPr>
        <w:t xml:space="preserve">، </w:t>
      </w:r>
      <w:r w:rsidR="00F04C9A" w:rsidRPr="00984881">
        <w:rPr>
          <w:sz w:val="28"/>
          <w:szCs w:val="28"/>
          <w:rtl/>
        </w:rPr>
        <w:t>ﻭﭼﻨﺪﻳﻦ ﺩﺭ ﻭﺍﻗﻊ ﺻﻴﻐﻪ ﻣﻮﻗّﺖ</w:t>
      </w:r>
      <w:r w:rsidR="00BD77AA">
        <w:rPr>
          <w:sz w:val="28"/>
          <w:szCs w:val="28"/>
          <w:rtl/>
        </w:rPr>
        <w:t xml:space="preserve">. </w:t>
      </w:r>
      <w:r w:rsidR="00F04C9A" w:rsidRPr="00984881">
        <w:rPr>
          <w:sz w:val="28"/>
          <w:szCs w:val="28"/>
          <w:rtl/>
        </w:rPr>
        <w:t>ﮐﻪ</w:t>
      </w:r>
      <w:r>
        <w:rPr>
          <w:sz w:val="28"/>
          <w:szCs w:val="28"/>
          <w:rtl/>
        </w:rPr>
        <w:t xml:space="preserve"> </w:t>
      </w:r>
      <w:r w:rsidR="00F04C9A" w:rsidRPr="00984881">
        <w:rPr>
          <w:sz w:val="28"/>
          <w:szCs w:val="28"/>
          <w:rtl/>
        </w:rPr>
        <w:t>ﭘﻴﺮ ﻃﺎﻟﺒﺎﻥ ﻟﻘﺎﻯ ﺍﻟﻬﻰ ﺭﺍ</w:t>
      </w:r>
      <w:r w:rsidR="00BD77AA">
        <w:rPr>
          <w:sz w:val="28"/>
          <w:szCs w:val="28"/>
          <w:rtl/>
        </w:rPr>
        <w:t xml:space="preserve">، </w:t>
      </w:r>
      <w:r w:rsidR="00F04C9A" w:rsidRPr="00984881">
        <w:rPr>
          <w:sz w:val="28"/>
          <w:szCs w:val="28"/>
          <w:rtl/>
        </w:rPr>
        <w:t>ﺁﺯﻣﺎﻳﺶ ﻳﻚ ﭼﻠّﻪ ﻣﻴﻨﻤﺎﻳﺪ</w:t>
      </w:r>
      <w:r w:rsidR="00BD77AA">
        <w:rPr>
          <w:sz w:val="28"/>
          <w:szCs w:val="28"/>
          <w:rtl/>
        </w:rPr>
        <w:t xml:space="preserve">. </w:t>
      </w:r>
      <w:r w:rsidR="00F04C9A" w:rsidRPr="00984881">
        <w:rPr>
          <w:sz w:val="28"/>
          <w:szCs w:val="28"/>
          <w:rtl/>
        </w:rPr>
        <w:t xml:space="preserve">ﮐﻪ ﺗﺎ ﭼﻪ </w:t>
      </w:r>
      <w:r w:rsidR="009732B0" w:rsidRPr="00984881">
        <w:rPr>
          <w:sz w:val="28"/>
          <w:szCs w:val="28"/>
          <w:rtl/>
        </w:rPr>
        <w:t>حَدّ</w:t>
      </w:r>
      <w:r>
        <w:rPr>
          <w:sz w:val="28"/>
          <w:szCs w:val="28"/>
          <w:rtl/>
        </w:rPr>
        <w:t xml:space="preserve"> </w:t>
      </w:r>
      <w:r w:rsidR="00F04C9A" w:rsidRPr="00984881">
        <w:rPr>
          <w:sz w:val="28"/>
          <w:szCs w:val="28"/>
          <w:rtl/>
        </w:rPr>
        <w:t>ﺍﻳﻦ</w:t>
      </w:r>
      <w:r>
        <w:rPr>
          <w:sz w:val="28"/>
          <w:szCs w:val="28"/>
          <w:rtl/>
        </w:rPr>
        <w:t xml:space="preserve"> </w:t>
      </w:r>
      <w:r w:rsidR="00F04C9A" w:rsidRPr="00984881">
        <w:rPr>
          <w:sz w:val="28"/>
          <w:szCs w:val="28"/>
          <w:rtl/>
        </w:rPr>
        <w:t>ﺷﺨﺺ ﺍﻃﺎﻋﺖ ﻭ ﺩﻟﺒﺴﺘﮕﻰ ﺑﻬﺪﻑ</w:t>
      </w:r>
      <w:r>
        <w:rPr>
          <w:sz w:val="28"/>
          <w:szCs w:val="28"/>
          <w:rtl/>
        </w:rPr>
        <w:t xml:space="preserve"> </w:t>
      </w:r>
      <w:r w:rsidR="00F04C9A" w:rsidRPr="00984881">
        <w:rPr>
          <w:sz w:val="28"/>
          <w:szCs w:val="28"/>
          <w:rtl/>
        </w:rPr>
        <w:t>ﺍﻟﻬﻰ ﺧﻮﺩ</w:t>
      </w:r>
      <w:r>
        <w:rPr>
          <w:sz w:val="28"/>
          <w:szCs w:val="28"/>
          <w:rtl/>
        </w:rPr>
        <w:t xml:space="preserve"> </w:t>
      </w:r>
      <w:r w:rsidR="00F04C9A" w:rsidRPr="00984881">
        <w:rPr>
          <w:sz w:val="28"/>
          <w:szCs w:val="28"/>
          <w:rtl/>
        </w:rPr>
        <w:t>ﺩﺍﺷﺘﻪ ﺑﺎﺷﺪ</w:t>
      </w:r>
      <w:r w:rsidR="00BD77AA">
        <w:rPr>
          <w:sz w:val="28"/>
          <w:szCs w:val="28"/>
          <w:rtl/>
        </w:rPr>
        <w:t xml:space="preserve">. </w:t>
      </w:r>
      <w:r w:rsidR="00F04C9A" w:rsidRPr="00984881">
        <w:rPr>
          <w:sz w:val="28"/>
          <w:szCs w:val="28"/>
          <w:rtl/>
        </w:rPr>
        <w:t>ﻭ ﺧﺪﺍﻭﻧﺪ ﺗﺎ ﭼﻘﺪﺭ ﻋﻠﺎﺋﻢ ﺍﻟﻬﻰ ﺧﻮﺩﺭﺍ ﺑﺮﺍﻯ ﺳﺎﻟﻚ ﻭ ﭘﻴﺮ ﺍﻭ ﺑﺪﻫﺪ</w:t>
      </w:r>
      <w:r w:rsidR="00BD77AA">
        <w:rPr>
          <w:sz w:val="28"/>
          <w:szCs w:val="28"/>
          <w:rtl/>
        </w:rPr>
        <w:t xml:space="preserve">. </w:t>
      </w:r>
      <w:r w:rsidR="00F04C9A" w:rsidRPr="00984881">
        <w:rPr>
          <w:sz w:val="28"/>
          <w:szCs w:val="28"/>
          <w:rtl/>
        </w:rPr>
        <w:t>ﮐﻪ ﺷﺎﻳﺴﺘﮕﻰ ﺍﺯﺩﻭﺍﺝ</w:t>
      </w:r>
      <w:r>
        <w:rPr>
          <w:sz w:val="28"/>
          <w:szCs w:val="28"/>
          <w:rtl/>
        </w:rPr>
        <w:t xml:space="preserve"> </w:t>
      </w:r>
      <w:r w:rsidR="00F04C9A" w:rsidRPr="00984881">
        <w:rPr>
          <w:sz w:val="28"/>
          <w:szCs w:val="28"/>
          <w:rtl/>
        </w:rPr>
        <w:t>ﺩﺍﺋﻢ</w:t>
      </w:r>
      <w:r w:rsidR="00BD77AA">
        <w:rPr>
          <w:sz w:val="28"/>
          <w:szCs w:val="28"/>
          <w:rtl/>
        </w:rPr>
        <w:t xml:space="preserve">، </w:t>
      </w:r>
      <w:r w:rsidR="00F04C9A" w:rsidRPr="00984881">
        <w:rPr>
          <w:sz w:val="28"/>
          <w:szCs w:val="28"/>
          <w:rtl/>
        </w:rPr>
        <w:t>ﻳﺎ ﻫﻤﺎﻥ (ﻧﮑﺎﺡ ﻭ ﻧﮕﺎﻩ) ﻭﺗﻮﺟّﻪ ﺩﺍﺋﻢ ﭘﻴﺮ ﺭﺍ ﺑﺎﻳﻦ</w:t>
      </w:r>
      <w:r>
        <w:rPr>
          <w:sz w:val="28"/>
          <w:szCs w:val="28"/>
          <w:rtl/>
        </w:rPr>
        <w:t xml:space="preserve"> </w:t>
      </w:r>
      <w:r w:rsidR="00F04C9A" w:rsidRPr="00984881">
        <w:rPr>
          <w:sz w:val="28"/>
          <w:szCs w:val="28"/>
          <w:rtl/>
        </w:rPr>
        <w:t>ﺳﺎﻟﻚ ﺑﻨﻤﺎﻳﺪ</w:t>
      </w:r>
      <w:r w:rsidR="00BD77AA">
        <w:rPr>
          <w:sz w:val="28"/>
          <w:szCs w:val="28"/>
          <w:rtl/>
        </w:rPr>
        <w:t xml:space="preserve">. </w:t>
      </w:r>
      <w:r w:rsidR="00F04C9A" w:rsidRPr="00984881">
        <w:rPr>
          <w:sz w:val="28"/>
          <w:szCs w:val="28"/>
          <w:rtl/>
        </w:rPr>
        <w:t>ﻭﻗﺘﻰ ﮐﻪ ﻳﮑﻰ ﺍﺯ ﭼﻬﺎﺭ ﺳﺎﻟﻚ ﺩﺭ ﺗﻌﻠﻴﻢ</w:t>
      </w:r>
      <w:r>
        <w:rPr>
          <w:sz w:val="28"/>
          <w:szCs w:val="28"/>
          <w:rtl/>
        </w:rPr>
        <w:t xml:space="preserve"> </w:t>
      </w:r>
      <w:r w:rsidR="00F04C9A" w:rsidRPr="00984881">
        <w:rPr>
          <w:sz w:val="28"/>
          <w:szCs w:val="28"/>
          <w:rtl/>
        </w:rPr>
        <w:t>ﺩﺍﺋﻢ</w:t>
      </w:r>
      <w:r>
        <w:rPr>
          <w:sz w:val="28"/>
          <w:szCs w:val="28"/>
          <w:rtl/>
        </w:rPr>
        <w:t xml:space="preserve"> </w:t>
      </w:r>
      <w:r w:rsidR="00F04C9A" w:rsidRPr="00984881">
        <w:rPr>
          <w:sz w:val="28"/>
          <w:szCs w:val="28"/>
          <w:rtl/>
        </w:rPr>
        <w:t>ﺑﻤﻘﺼﻮﺩ ﺑﺮﺳﺪ</w:t>
      </w:r>
      <w:r w:rsidR="00BD77AA">
        <w:rPr>
          <w:sz w:val="28"/>
          <w:szCs w:val="28"/>
          <w:rtl/>
        </w:rPr>
        <w:t xml:space="preserve">، </w:t>
      </w:r>
      <w:r w:rsidR="00F04C9A" w:rsidRPr="00984881">
        <w:rPr>
          <w:sz w:val="28"/>
          <w:szCs w:val="28"/>
          <w:rtl/>
        </w:rPr>
        <w:t>ﻭﻟﻮ ﺑﺨﻠﻖ ﺑﺎﺯ ﻧﮕﺮﺩﺩ</w:t>
      </w:r>
      <w:r w:rsidR="00BD77AA">
        <w:rPr>
          <w:sz w:val="28"/>
          <w:szCs w:val="28"/>
          <w:rtl/>
        </w:rPr>
        <w:t xml:space="preserve">، </w:t>
      </w:r>
      <w:r w:rsidR="00F04C9A" w:rsidRPr="00984881">
        <w:rPr>
          <w:sz w:val="28"/>
          <w:szCs w:val="28"/>
          <w:rtl/>
        </w:rPr>
        <w:t>ﺳﺎﻟﻚ ﺟﺪﻳﺪﻯ ﺭﺍ ﺑﺠﺎﻯ ﺁﻥ ﻣﻰ ﭘﺬﻳﺮﺩ</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ﺧﻔﺘﻪ ﺑﺮ ﺳﻨﺠﺎﺏ ﺷﺎﻫﻰ</w:t>
      </w:r>
      <w:r w:rsidR="00BD77AA">
        <w:rPr>
          <w:b/>
          <w:bCs/>
          <w:sz w:val="28"/>
          <w:szCs w:val="28"/>
          <w:rtl/>
        </w:rPr>
        <w:t xml:space="preserve">، </w:t>
      </w:r>
      <w:r w:rsidRPr="00984881">
        <w:rPr>
          <w:b/>
          <w:bCs/>
          <w:sz w:val="28"/>
          <w:szCs w:val="28"/>
          <w:rtl/>
        </w:rPr>
        <w:t>ﻧﺎﺯﻧﻴﻨﻰ ﺭﺍ ﭼﻪ ﻏﻢ ؟</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ﮔﺮ ﺯﺧﺎﺭ ﻭ ﺧﺎﺭﻩ</w:t>
      </w:r>
      <w:r w:rsidR="00BD77AA">
        <w:rPr>
          <w:b/>
          <w:bCs/>
          <w:sz w:val="28"/>
          <w:szCs w:val="28"/>
          <w:rtl/>
        </w:rPr>
        <w:t xml:space="preserve">، </w:t>
      </w:r>
      <w:r w:rsidRPr="00984881">
        <w:rPr>
          <w:b/>
          <w:bCs/>
          <w:sz w:val="28"/>
          <w:szCs w:val="28"/>
          <w:rtl/>
        </w:rPr>
        <w:t xml:space="preserve">ﺳﺎﺯﺩ ﺑﺴﺘﺮ ﻭ ﺑﺎﻟﻴﻦ ﻏﺮﻳﺐ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ﺣﺎﻓﻆ</w:t>
      </w:r>
      <w:r>
        <w:rPr>
          <w:sz w:val="28"/>
          <w:szCs w:val="28"/>
          <w:rtl/>
        </w:rPr>
        <w:t xml:space="preserve"> </w:t>
      </w:r>
      <w:r w:rsidR="00F04C9A" w:rsidRPr="00984881">
        <w:rPr>
          <w:sz w:val="28"/>
          <w:szCs w:val="28"/>
          <w:rtl/>
        </w:rPr>
        <w:t>ﺧﻮﺩ ﺩﻟﻴﻞ ﻣﻴﺂﻭﺭﺩ</w:t>
      </w:r>
      <w:r w:rsidR="00BD77AA">
        <w:rPr>
          <w:sz w:val="28"/>
          <w:szCs w:val="28"/>
          <w:rtl/>
        </w:rPr>
        <w:t xml:space="preserve">، </w:t>
      </w:r>
      <w:r w:rsidR="00F04C9A" w:rsidRPr="00984881">
        <w:rPr>
          <w:sz w:val="28"/>
          <w:szCs w:val="28"/>
          <w:rtl/>
        </w:rPr>
        <w:t>ﮐﻪ ﻣﻌﺸﻮﻕ ﻧﺎﺯ ﭘﺮﻭﺭﺩﻩ</w:t>
      </w:r>
      <w:r w:rsidR="00BD77AA">
        <w:rPr>
          <w:sz w:val="28"/>
          <w:szCs w:val="28"/>
          <w:rtl/>
        </w:rPr>
        <w:t xml:space="preserve">، </w:t>
      </w:r>
      <w:r w:rsidR="00F04C9A" w:rsidRPr="00984881">
        <w:rPr>
          <w:sz w:val="28"/>
          <w:szCs w:val="28"/>
          <w:rtl/>
        </w:rPr>
        <w:t>ﮐﻪ ﻧﻤﻴﺘﻮﺍﻧﺪ ﺩﻝ ﻫﻤﻪ ﻋﺎﺷﻘﺎﻥ ﺧﻮﺩﺭﺍ ﺑﺪﺳﺖ ﺁﻭﺭﺩ</w:t>
      </w:r>
      <w:r w:rsidR="00BD77AA">
        <w:rPr>
          <w:sz w:val="28"/>
          <w:szCs w:val="28"/>
          <w:rtl/>
        </w:rPr>
        <w:t xml:space="preserve">، </w:t>
      </w:r>
      <w:r w:rsidR="00F04C9A" w:rsidRPr="00984881">
        <w:rPr>
          <w:sz w:val="28"/>
          <w:szCs w:val="28"/>
          <w:rtl/>
        </w:rPr>
        <w:t>ﻣﻴﮕﻮﻳﺪ ﭼﻮﻥ ﺍﻳﻦ</w:t>
      </w:r>
      <w:r>
        <w:rPr>
          <w:sz w:val="28"/>
          <w:szCs w:val="28"/>
          <w:rtl/>
        </w:rPr>
        <w:t xml:space="preserve"> </w:t>
      </w:r>
      <w:r w:rsidR="00F04C9A" w:rsidRPr="00984881">
        <w:rPr>
          <w:sz w:val="28"/>
          <w:szCs w:val="28"/>
          <w:rtl/>
        </w:rPr>
        <w:t>ﻣﻌﺸﻮﻕ ﺑﺮ ﭘﻮﺳﺖ ﺳﻨﺠﺎﺏ ﻧﺮﻡ</w:t>
      </w:r>
      <w:r w:rsidR="00BD77AA">
        <w:rPr>
          <w:sz w:val="28"/>
          <w:szCs w:val="28"/>
          <w:rtl/>
        </w:rPr>
        <w:t xml:space="preserve">، </w:t>
      </w:r>
      <w:r w:rsidR="00F04C9A" w:rsidRPr="00984881">
        <w:rPr>
          <w:sz w:val="28"/>
          <w:szCs w:val="28"/>
          <w:rtl/>
        </w:rPr>
        <w:t>ﮐﻪ ﺑﺮ ﺃﺭﻳﮑﻪ ﭘﺎﺩﺷﺎﻫﻰ ﻋﺮﺵ ﺧﻮﺩ ﻧﺸﺴﺘﻪ</w:t>
      </w:r>
      <w:r w:rsidR="00BD77AA">
        <w:rPr>
          <w:sz w:val="28"/>
          <w:szCs w:val="28"/>
          <w:rtl/>
        </w:rPr>
        <w:t xml:space="preserve">، </w:t>
      </w:r>
      <w:r w:rsidR="00F04C9A" w:rsidRPr="00984881">
        <w:rPr>
          <w:sz w:val="28"/>
          <w:szCs w:val="28"/>
          <w:rtl/>
        </w:rPr>
        <w:t xml:space="preserve">ﻭ ﺧﻔﺘﻪ ﻭﺭﺍﺣﺖ ﺑﻮﺩﻩ </w:t>
      </w:r>
      <w:r w:rsidR="00F04C9A" w:rsidRPr="00984881">
        <w:rPr>
          <w:sz w:val="28"/>
          <w:szCs w:val="28"/>
          <w:rtl/>
        </w:rPr>
        <w:lastRenderedPageBreak/>
        <w:t>ﻭﻫﺴﺖ</w:t>
      </w:r>
      <w:r w:rsidR="00BD77AA">
        <w:rPr>
          <w:sz w:val="28"/>
          <w:szCs w:val="28"/>
          <w:rtl/>
        </w:rPr>
        <w:t xml:space="preserve">، </w:t>
      </w:r>
      <w:r w:rsidR="00F04C9A" w:rsidRPr="00984881">
        <w:rPr>
          <w:sz w:val="28"/>
          <w:szCs w:val="28"/>
          <w:rtl/>
        </w:rPr>
        <w:t>ﭼﻪ</w:t>
      </w:r>
      <w:r>
        <w:rPr>
          <w:sz w:val="28"/>
          <w:szCs w:val="28"/>
          <w:rtl/>
        </w:rPr>
        <w:t xml:space="preserve"> </w:t>
      </w:r>
      <w:r w:rsidR="00F04C9A" w:rsidRPr="00984881">
        <w:rPr>
          <w:sz w:val="28"/>
          <w:szCs w:val="28"/>
          <w:rtl/>
        </w:rPr>
        <w:t>ﻏﻤﻰ ﻣﻴﺘﻮﺍﻧﺪ ﺑﺮﺍﻯ ﻏﺮﻳﺒﺎﻥ ﺳﺎﻟﻚ ﺩﺍﺷﺘﻪ ﺑﺎﺷﺪ</w:t>
      </w:r>
      <w:r w:rsidR="00BD77AA">
        <w:rPr>
          <w:sz w:val="28"/>
          <w:szCs w:val="28"/>
          <w:rtl/>
        </w:rPr>
        <w:t xml:space="preserve">، </w:t>
      </w:r>
      <w:r w:rsidR="00F04C9A" w:rsidRPr="00984881">
        <w:rPr>
          <w:sz w:val="28"/>
          <w:szCs w:val="28"/>
          <w:rtl/>
        </w:rPr>
        <w:t>ﮐﻪ ﺩﺭ ﮔﻮﺩﺍﻝ ﻋﺰﻟﺘﮕﺎﻩ ﺧﻮﺩ</w:t>
      </w:r>
      <w:r w:rsidR="00BD77AA">
        <w:rPr>
          <w:sz w:val="28"/>
          <w:szCs w:val="28"/>
          <w:rtl/>
        </w:rPr>
        <w:t xml:space="preserve">، </w:t>
      </w:r>
      <w:r w:rsidR="00F04C9A" w:rsidRPr="00984881">
        <w:rPr>
          <w:sz w:val="28"/>
          <w:szCs w:val="28"/>
          <w:rtl/>
        </w:rPr>
        <w:t>ﭘﺮ ﺍﺯ ﺧﺎﻙ ﻭ ﺧﺎﺷﺎﻙ ﺑﺎﻟﻴﻦ ﺧﻮﺩ ﻗﺮﺍﺭ ﺩﺍﺩﻩ ﺍﺳﺖ</w:t>
      </w:r>
      <w:r w:rsidR="00BD77AA">
        <w:rPr>
          <w:sz w:val="28"/>
          <w:szCs w:val="28"/>
          <w:rtl/>
        </w:rPr>
        <w:t xml:space="preserve">. </w:t>
      </w:r>
      <w:r w:rsidR="00F04C9A" w:rsidRPr="00984881">
        <w:rPr>
          <w:sz w:val="28"/>
          <w:szCs w:val="28"/>
          <w:rtl/>
        </w:rPr>
        <w:t>ﻭ</w:t>
      </w:r>
      <w:r>
        <w:rPr>
          <w:sz w:val="28"/>
          <w:szCs w:val="28"/>
          <w:rtl/>
        </w:rPr>
        <w:t xml:space="preserve"> </w:t>
      </w:r>
      <w:r w:rsidR="00F04C9A" w:rsidRPr="00984881">
        <w:rPr>
          <w:sz w:val="28"/>
          <w:szCs w:val="28"/>
          <w:rtl/>
        </w:rPr>
        <w:t>ﺑﺎﻳﺪ ﻫﻤﭽﻨﺎﻥ ﺻﺒﺮ ﮐﻨﺪ</w:t>
      </w:r>
      <w:r w:rsidR="00BD77AA">
        <w:rPr>
          <w:sz w:val="28"/>
          <w:szCs w:val="28"/>
          <w:rtl/>
        </w:rPr>
        <w:t xml:space="preserve">. </w:t>
      </w:r>
      <w:r w:rsidR="00F04C9A" w:rsidRPr="00984881">
        <w:rPr>
          <w:sz w:val="28"/>
          <w:szCs w:val="28"/>
          <w:rtl/>
        </w:rPr>
        <w:t>ﭼﻮﻥ ﺧﻮﺩ</w:t>
      </w:r>
      <w:r>
        <w:rPr>
          <w:sz w:val="28"/>
          <w:szCs w:val="28"/>
          <w:rtl/>
        </w:rPr>
        <w:t xml:space="preserve"> </w:t>
      </w:r>
      <w:r w:rsidR="00F04C9A" w:rsidRPr="00984881">
        <w:rPr>
          <w:sz w:val="28"/>
          <w:szCs w:val="28"/>
          <w:rtl/>
        </w:rPr>
        <w:t>ﺷﺎﻳﺴﺘﻪ ﺭﺣﻤﺖ ﺍﻟﻬﻰ ﺷﺪ</w:t>
      </w:r>
      <w:r w:rsidR="00BD77AA">
        <w:rPr>
          <w:sz w:val="28"/>
          <w:szCs w:val="28"/>
          <w:rtl/>
        </w:rPr>
        <w:t xml:space="preserve">، </w:t>
      </w:r>
      <w:r w:rsidR="00F04C9A" w:rsidRPr="00984881">
        <w:rPr>
          <w:sz w:val="28"/>
          <w:szCs w:val="28"/>
          <w:rtl/>
        </w:rPr>
        <w:t>ﺑﮑﻤﺎﻝ ﺍﻟﻬﻰ</w:t>
      </w:r>
      <w:r>
        <w:rPr>
          <w:sz w:val="28"/>
          <w:szCs w:val="28"/>
          <w:rtl/>
        </w:rPr>
        <w:t xml:space="preserve"> </w:t>
      </w:r>
      <w:r w:rsidR="00F04C9A" w:rsidRPr="00984881">
        <w:rPr>
          <w:sz w:val="28"/>
          <w:szCs w:val="28"/>
          <w:rtl/>
        </w:rPr>
        <w:t>ﺧﻮﺍﻫﺪ ﺭﺳﻴﺪ</w:t>
      </w:r>
      <w:r w:rsidR="00BD77AA">
        <w:rPr>
          <w:sz w:val="28"/>
          <w:szCs w:val="28"/>
          <w:rtl/>
        </w:rPr>
        <w:t xml:space="preserve">، </w:t>
      </w:r>
      <w:r w:rsidR="00F04C9A" w:rsidRPr="00984881">
        <w:rPr>
          <w:sz w:val="28"/>
          <w:szCs w:val="28"/>
          <w:rtl/>
        </w:rPr>
        <w:t>ﻭ ﺧﻔﺘﻦ</w:t>
      </w:r>
      <w:r>
        <w:rPr>
          <w:sz w:val="28"/>
          <w:szCs w:val="28"/>
          <w:rtl/>
        </w:rPr>
        <w:t xml:space="preserve"> </w:t>
      </w:r>
      <w:r w:rsidR="00F04C9A" w:rsidRPr="00984881">
        <w:rPr>
          <w:sz w:val="28"/>
          <w:szCs w:val="28"/>
          <w:rtl/>
        </w:rPr>
        <w:t>ﭘﺎﺩﺷﺎﻫﺎﻥ ﺭﺍ</w:t>
      </w:r>
      <w:r>
        <w:rPr>
          <w:sz w:val="28"/>
          <w:szCs w:val="28"/>
          <w:rtl/>
        </w:rPr>
        <w:t xml:space="preserve"> </w:t>
      </w:r>
      <w:r w:rsidR="00F04C9A" w:rsidRPr="00984881">
        <w:rPr>
          <w:sz w:val="28"/>
          <w:szCs w:val="28"/>
          <w:rtl/>
        </w:rPr>
        <w:t xml:space="preserve">ﺧﻮﺍﻫﺪ ﺩﺍﺷﺖ </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ﺃﻯ ﮐﻪ ﺩﺭ ﺯﻧﺠﻴﺮ ﺯﻟﻔﺖ</w:t>
      </w:r>
      <w:r w:rsidR="00BD77AA">
        <w:rPr>
          <w:b/>
          <w:bCs/>
          <w:sz w:val="28"/>
          <w:szCs w:val="28"/>
          <w:rtl/>
        </w:rPr>
        <w:t xml:space="preserve">، </w:t>
      </w:r>
      <w:r w:rsidRPr="00984881">
        <w:rPr>
          <w:b/>
          <w:bCs/>
          <w:sz w:val="28"/>
          <w:szCs w:val="28"/>
          <w:rtl/>
        </w:rPr>
        <w:t>ﺟﺎﻯ ﭼﻨﺪﻳﻦ</w:t>
      </w:r>
      <w:r w:rsidR="004D25BE">
        <w:rPr>
          <w:b/>
          <w:bCs/>
          <w:sz w:val="28"/>
          <w:szCs w:val="28"/>
          <w:rtl/>
        </w:rPr>
        <w:t xml:space="preserve"> </w:t>
      </w:r>
      <w:r w:rsidRPr="00984881">
        <w:rPr>
          <w:b/>
          <w:bCs/>
          <w:sz w:val="28"/>
          <w:szCs w:val="28"/>
          <w:rtl/>
        </w:rPr>
        <w:t>ﺁﺷﻨﺎﺳﺖ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ﺧﻮﺵ ﻓﺘﺎﺩ ﺁﻥ ﺧﺎﻝ ﻣﺸﮑﻴﻦ</w:t>
      </w:r>
      <w:r w:rsidR="00BD77AA">
        <w:rPr>
          <w:b/>
          <w:bCs/>
          <w:sz w:val="28"/>
          <w:szCs w:val="28"/>
          <w:rtl/>
        </w:rPr>
        <w:t xml:space="preserve">، </w:t>
      </w:r>
      <w:r w:rsidRPr="00984881">
        <w:rPr>
          <w:b/>
          <w:bCs/>
          <w:sz w:val="28"/>
          <w:szCs w:val="28"/>
          <w:rtl/>
        </w:rPr>
        <w:t xml:space="preserve">ﺑﺮ ﺭﺥ ﻣﺸﮑﻴﻦ ﻏﺮﻳﺐ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ﺧﻄﺎﺏ ﺑﭙﻴﺮ</w:t>
      </w:r>
      <w:r w:rsidR="00BD77AA">
        <w:rPr>
          <w:sz w:val="28"/>
          <w:szCs w:val="28"/>
          <w:rtl/>
        </w:rPr>
        <w:t xml:space="preserve">، </w:t>
      </w:r>
      <w:r w:rsidR="00F04C9A" w:rsidRPr="00984881">
        <w:rPr>
          <w:sz w:val="28"/>
          <w:szCs w:val="28"/>
          <w:rtl/>
        </w:rPr>
        <w:t>ﮐﻪ ﺃﺳﻴﺮﺍﻥ ﭘﻴﭻ ﻭﺧﻤﻬﺎﻯ ﺯﻟﻔﺖ</w:t>
      </w:r>
      <w:r w:rsidR="00BD77AA">
        <w:rPr>
          <w:sz w:val="28"/>
          <w:szCs w:val="28"/>
          <w:rtl/>
        </w:rPr>
        <w:t xml:space="preserve">، </w:t>
      </w:r>
      <w:r w:rsidR="00F04C9A" w:rsidRPr="00984881">
        <w:rPr>
          <w:sz w:val="28"/>
          <w:szCs w:val="28"/>
          <w:rtl/>
        </w:rPr>
        <w:t>ﺁﺷﻨﺎﻳﺎﻥ ﺯﻳﺎﺩﻯ</w:t>
      </w:r>
      <w:r>
        <w:rPr>
          <w:sz w:val="28"/>
          <w:szCs w:val="28"/>
          <w:rtl/>
        </w:rPr>
        <w:t xml:space="preserve"> </w:t>
      </w:r>
      <w:r w:rsidR="00F04C9A" w:rsidRPr="00984881">
        <w:rPr>
          <w:sz w:val="28"/>
          <w:szCs w:val="28"/>
          <w:rtl/>
        </w:rPr>
        <w:t>ﻫﺴﺘﻨﺪ</w:t>
      </w:r>
      <w:r w:rsidR="00BD77AA">
        <w:rPr>
          <w:sz w:val="28"/>
          <w:szCs w:val="28"/>
          <w:rtl/>
        </w:rPr>
        <w:t xml:space="preserve">. </w:t>
      </w:r>
      <w:r w:rsidR="00F04C9A" w:rsidRPr="00984881">
        <w:rPr>
          <w:sz w:val="28"/>
          <w:szCs w:val="28"/>
          <w:rtl/>
        </w:rPr>
        <w:t>ﭼﻪ ﺧﻮﺵ ﺍﻓﺘﺎﺩﻩ ﺁﻥ ﺧﺎل ﺴﻴﺎﻩ ﺭﺥ ﭘﻴﺮ</w:t>
      </w:r>
      <w:r w:rsidR="00BD77AA">
        <w:rPr>
          <w:sz w:val="28"/>
          <w:szCs w:val="28"/>
          <w:rtl/>
        </w:rPr>
        <w:t xml:space="preserve">، </w:t>
      </w:r>
      <w:r w:rsidR="00F04C9A" w:rsidRPr="00984881">
        <w:rPr>
          <w:sz w:val="28"/>
          <w:szCs w:val="28"/>
          <w:rtl/>
        </w:rPr>
        <w:t>ﺩﺭ ﺩﻝ ﺳﻴﺎﻩ ﺳﺎﻟﻚ ﻏﺮﻳﺐ</w:t>
      </w:r>
      <w:r w:rsidR="00BD77AA">
        <w:rPr>
          <w:sz w:val="28"/>
          <w:szCs w:val="28"/>
          <w:rtl/>
        </w:rPr>
        <w:t xml:space="preserve">، </w:t>
      </w:r>
      <w:r w:rsidR="00F04C9A" w:rsidRPr="00984881">
        <w:rPr>
          <w:sz w:val="28"/>
          <w:szCs w:val="28"/>
          <w:rtl/>
        </w:rPr>
        <w:t>ﮐﻪﺑﺂﻥ ﺩﻟﺒﺴﺘﻪﺍﺳﺖ</w:t>
      </w:r>
      <w:r w:rsidR="00BD77AA">
        <w:rPr>
          <w:sz w:val="28"/>
          <w:szCs w:val="28"/>
          <w:rtl/>
        </w:rPr>
        <w:t xml:space="preserve">، </w:t>
      </w:r>
      <w:r w:rsidR="00F04C9A" w:rsidRPr="00984881">
        <w:rPr>
          <w:sz w:val="28"/>
          <w:szCs w:val="28"/>
          <w:rtl/>
        </w:rPr>
        <w:t>ﻭ ﺗﻨﻬﺎ ﺑﺎﺭﮔﺎﻩ</w:t>
      </w:r>
      <w:r w:rsidR="00BD77AA">
        <w:rPr>
          <w:sz w:val="28"/>
          <w:szCs w:val="28"/>
          <w:rtl/>
        </w:rPr>
        <w:t xml:space="preserve">، </w:t>
      </w:r>
      <w:r w:rsidR="00F04C9A" w:rsidRPr="00984881">
        <w:rPr>
          <w:sz w:val="28"/>
          <w:szCs w:val="28"/>
          <w:rtl/>
        </w:rPr>
        <w:t>ﻭ ﻳﺎﺩﺁﻭﺭ ﺻﻮﺭﺕ</w:t>
      </w:r>
      <w:r>
        <w:rPr>
          <w:sz w:val="28"/>
          <w:szCs w:val="28"/>
          <w:rtl/>
        </w:rPr>
        <w:t xml:space="preserve"> </w:t>
      </w:r>
      <w:r w:rsidR="00F04C9A" w:rsidRPr="00984881">
        <w:rPr>
          <w:sz w:val="28"/>
          <w:szCs w:val="28"/>
          <w:rtl/>
        </w:rPr>
        <w:t>ﭘﻴﺮ</w:t>
      </w:r>
      <w:r w:rsidR="00BD77AA">
        <w:rPr>
          <w:sz w:val="28"/>
          <w:szCs w:val="28"/>
          <w:rtl/>
        </w:rPr>
        <w:t xml:space="preserve">، </w:t>
      </w:r>
      <w:r w:rsidR="00F04C9A" w:rsidRPr="00984881">
        <w:rPr>
          <w:sz w:val="28"/>
          <w:szCs w:val="28"/>
          <w:rtl/>
        </w:rPr>
        <w:t>ﺩﺭ ﻫﺮ ﻟﺤﻈﻪ ﺗﻮﺳّﻞ</w:t>
      </w:r>
      <w:r>
        <w:rPr>
          <w:sz w:val="28"/>
          <w:szCs w:val="28"/>
          <w:rtl/>
        </w:rPr>
        <w:t xml:space="preserve"> </w:t>
      </w:r>
      <w:r w:rsidR="00F04C9A" w:rsidRPr="00984881">
        <w:rPr>
          <w:sz w:val="28"/>
          <w:szCs w:val="28"/>
          <w:rtl/>
        </w:rPr>
        <w:t>ﻋﺒﺎﺩﻯ ﺳﺎﻟﻚ ﻣﻴﺒﺎﺷﺪ</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ﻣﻴﻨﻤﺎﻳﺪ ﻋﮑس ﻣﻰ</w:t>
      </w:r>
      <w:r w:rsidR="00BD77AA">
        <w:rPr>
          <w:b/>
          <w:bCs/>
          <w:sz w:val="28"/>
          <w:szCs w:val="28"/>
          <w:rtl/>
        </w:rPr>
        <w:t xml:space="preserve">، </w:t>
      </w:r>
      <w:r w:rsidRPr="00984881">
        <w:rPr>
          <w:b/>
          <w:bCs/>
          <w:sz w:val="28"/>
          <w:szCs w:val="28"/>
          <w:rtl/>
        </w:rPr>
        <w:t>ﺩﺭ ﺭﻧﮓ ﺭﻭﻯ ﻣَﻬﻮَﺷﺖ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ﻫﻤﭽﻮ ﺑﺮﮒ ﺍ</w:t>
      </w:r>
      <w:r w:rsidR="007523CD" w:rsidRPr="00984881">
        <w:rPr>
          <w:rFonts w:hint="cs"/>
          <w:b/>
          <w:bCs/>
          <w:sz w:val="28"/>
          <w:szCs w:val="28"/>
          <w:rtl/>
        </w:rPr>
        <w:t>َ</w:t>
      </w:r>
      <w:r w:rsidRPr="00984881">
        <w:rPr>
          <w:b/>
          <w:bCs/>
          <w:sz w:val="28"/>
          <w:szCs w:val="28"/>
          <w:rtl/>
        </w:rPr>
        <w:t>ﺭﻏﻮﺍﻥ</w:t>
      </w:r>
      <w:r w:rsidR="00BD77AA">
        <w:rPr>
          <w:b/>
          <w:bCs/>
          <w:sz w:val="28"/>
          <w:szCs w:val="28"/>
          <w:rtl/>
        </w:rPr>
        <w:t xml:space="preserve">، </w:t>
      </w:r>
      <w:r w:rsidRPr="00984881">
        <w:rPr>
          <w:b/>
          <w:bCs/>
          <w:sz w:val="28"/>
          <w:szCs w:val="28"/>
          <w:rtl/>
        </w:rPr>
        <w:t xml:space="preserve">ﺑﺮ ﺻﻔﺤﻪ ﻧﺴﺮﻳﻦ ﻏﺮﻳﺐ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ﺍﻧﻌﮑﺎس ﺭﻧﮓ ﺳﺮﺥ ﻣﻰ</w:t>
      </w:r>
      <w:r w:rsidR="00BD77AA">
        <w:rPr>
          <w:sz w:val="28"/>
          <w:szCs w:val="28"/>
          <w:rtl/>
        </w:rPr>
        <w:t xml:space="preserve">، </w:t>
      </w:r>
      <w:r w:rsidR="00F04C9A" w:rsidRPr="00984881">
        <w:rPr>
          <w:sz w:val="28"/>
          <w:szCs w:val="28"/>
          <w:rtl/>
        </w:rPr>
        <w:t>ﻫﻨﮕﺎﻡ ﻧﻮﺷﻴﺪﻥ ﺷﺮﺍﺏ</w:t>
      </w:r>
      <w:r w:rsidR="00BD77AA">
        <w:rPr>
          <w:sz w:val="28"/>
          <w:szCs w:val="28"/>
          <w:rtl/>
        </w:rPr>
        <w:t xml:space="preserve">، </w:t>
      </w:r>
      <w:r w:rsidR="00F04C9A" w:rsidRPr="00984881">
        <w:rPr>
          <w:sz w:val="28"/>
          <w:szCs w:val="28"/>
          <w:rtl/>
        </w:rPr>
        <w:t>ﺭﻭﻯ ﭼﻮﻥ ﻣﺎﻩ ﺗﻮﺭﺍ</w:t>
      </w:r>
      <w:r w:rsidR="00BD77AA">
        <w:rPr>
          <w:sz w:val="28"/>
          <w:szCs w:val="28"/>
          <w:rtl/>
        </w:rPr>
        <w:t xml:space="preserve">، </w:t>
      </w:r>
      <w:r w:rsidR="00F04C9A" w:rsidRPr="00984881">
        <w:rPr>
          <w:sz w:val="28"/>
          <w:szCs w:val="28"/>
          <w:rtl/>
        </w:rPr>
        <w:t>ﺃﻯ ﻣﺤﺒﻮﺏ</w:t>
      </w:r>
      <w:r w:rsidR="00BD77AA">
        <w:rPr>
          <w:sz w:val="28"/>
          <w:szCs w:val="28"/>
          <w:rtl/>
        </w:rPr>
        <w:t xml:space="preserve">، </w:t>
      </w:r>
      <w:r w:rsidR="00F04C9A" w:rsidRPr="00984881">
        <w:rPr>
          <w:sz w:val="28"/>
          <w:szCs w:val="28"/>
          <w:rtl/>
        </w:rPr>
        <w:t>ﭼﻨﺎﻥ ﺗﻐﻴﻴﺮ ﺭﻧﮓ ﻣﻴﺪﻫﺪ</w:t>
      </w:r>
      <w:r w:rsidR="00BD77AA">
        <w:rPr>
          <w:sz w:val="28"/>
          <w:szCs w:val="28"/>
          <w:rtl/>
        </w:rPr>
        <w:t xml:space="preserve">، </w:t>
      </w:r>
      <w:r w:rsidR="00F04C9A" w:rsidRPr="00984881">
        <w:rPr>
          <w:sz w:val="28"/>
          <w:szCs w:val="28"/>
          <w:rtl/>
        </w:rPr>
        <w:t>ﮐﻪ ﮔﻮﺋﻰ ﺑﺮﮒ ﻭ ﺻﻔﺤﻪ ﺃﺭﻏﻮﺍﻧﻰ</w:t>
      </w:r>
      <w:r w:rsidR="00BD77AA">
        <w:rPr>
          <w:sz w:val="28"/>
          <w:szCs w:val="28"/>
          <w:rtl/>
        </w:rPr>
        <w:t xml:space="preserve">، </w:t>
      </w:r>
      <w:r w:rsidR="00F04C9A" w:rsidRPr="00984881">
        <w:rPr>
          <w:sz w:val="28"/>
          <w:szCs w:val="28"/>
          <w:rtl/>
        </w:rPr>
        <w:t>ﺑﺮ ﺻﻔﺤﻪ ﮔﻞ ﻧﺴﺮﻳﻦ ﻏﺮﻳﺐ ﻧﺸﺴﺘﻪ ﺍﺳﺖ</w:t>
      </w:r>
      <w:r w:rsidR="00BD77AA">
        <w:rPr>
          <w:sz w:val="28"/>
          <w:szCs w:val="28"/>
          <w:rtl/>
        </w:rPr>
        <w:t xml:space="preserve">. </w:t>
      </w:r>
      <w:r w:rsidR="00F04C9A" w:rsidRPr="00984881">
        <w:rPr>
          <w:sz w:val="28"/>
          <w:szCs w:val="28"/>
          <w:rtl/>
        </w:rPr>
        <w:t>ﭼﻪ ﮔﻞ</w:t>
      </w:r>
      <w:r>
        <w:rPr>
          <w:sz w:val="28"/>
          <w:szCs w:val="28"/>
          <w:rtl/>
        </w:rPr>
        <w:t xml:space="preserve"> </w:t>
      </w:r>
      <w:r w:rsidR="00F04C9A" w:rsidRPr="00984881">
        <w:rPr>
          <w:sz w:val="28"/>
          <w:szCs w:val="28"/>
          <w:rtl/>
        </w:rPr>
        <w:t>ﻏﺮﻳﺐ ﻧﺴﺮﻳﻦ</w:t>
      </w:r>
      <w:r w:rsidR="00BD77AA">
        <w:rPr>
          <w:sz w:val="28"/>
          <w:szCs w:val="28"/>
          <w:rtl/>
        </w:rPr>
        <w:t xml:space="preserve">، </w:t>
      </w:r>
      <w:r w:rsidR="00F04C9A" w:rsidRPr="00984881">
        <w:rPr>
          <w:sz w:val="28"/>
          <w:szCs w:val="28"/>
          <w:rtl/>
        </w:rPr>
        <w:t>ﮐﻪ ﺑﺮﮒ ﺃﺭﻏﻮﺍﻧﻰ ﺟﻠﺎﻯ ﺧﺎﺻﻰ ﺩﺍﺭﺩ</w:t>
      </w:r>
      <w:r w:rsidR="00BD77AA">
        <w:rPr>
          <w:sz w:val="28"/>
          <w:szCs w:val="28"/>
          <w:rtl/>
        </w:rPr>
        <w:t xml:space="preserve">، </w:t>
      </w:r>
      <w:r w:rsidR="00F04C9A" w:rsidRPr="00984881">
        <w:rPr>
          <w:sz w:val="28"/>
          <w:szCs w:val="28"/>
          <w:rtl/>
        </w:rPr>
        <w:t>ﻭ ﭼﻪ ﺳﺎﻟﻚ</w:t>
      </w:r>
      <w:r>
        <w:rPr>
          <w:sz w:val="28"/>
          <w:szCs w:val="28"/>
          <w:rtl/>
        </w:rPr>
        <w:t xml:space="preserve"> </w:t>
      </w:r>
      <w:r w:rsidR="00F04C9A" w:rsidRPr="00984881">
        <w:rPr>
          <w:sz w:val="28"/>
          <w:szCs w:val="28"/>
          <w:rtl/>
        </w:rPr>
        <w:t>ﻏﺮﻳﺐ ﻭﻗﺘﻰ ﻣﻰ ﭘﻴﺮ ﺍﻟﻬﻰ ﺧﻮﺩﺭﺍ ﻣﻰ ﻧﻮﺷﺪ</w:t>
      </w:r>
      <w:r w:rsidR="00BD77AA">
        <w:rPr>
          <w:sz w:val="28"/>
          <w:szCs w:val="28"/>
          <w:rtl/>
        </w:rPr>
        <w:t xml:space="preserve">، </w:t>
      </w:r>
      <w:r w:rsidR="00F04C9A" w:rsidRPr="00984881">
        <w:rPr>
          <w:sz w:val="28"/>
          <w:szCs w:val="28"/>
          <w:rtl/>
        </w:rPr>
        <w:t>ﻭ ﺣﮑﻤﺖ ﺍﻭﺭﺍ ﻣﺰﻣﺰﻩ ﻭ ﺗﻔﮑّﺮ ﻣﻴﻨﻤﺎﻳﺪ</w:t>
      </w:r>
      <w:r w:rsidR="00BD77AA">
        <w:rPr>
          <w:sz w:val="28"/>
          <w:szCs w:val="28"/>
          <w:rtl/>
        </w:rPr>
        <w:t xml:space="preserve">، </w:t>
      </w:r>
      <w:r w:rsidR="00F04C9A" w:rsidRPr="00984881">
        <w:rPr>
          <w:sz w:val="28"/>
          <w:szCs w:val="28"/>
          <w:rtl/>
        </w:rPr>
        <w:t>ﮐﻪ ﺗﻐﻴﻴﺮ ﺭﻧﮓ ﻣﻴﺪﻫﺪ</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ﭘس ﻏﺮﻳﺐ ﺍﻓﺘﺎﺩﻩ ﺍﺳﺖ</w:t>
      </w:r>
      <w:r w:rsidR="00BD77AA">
        <w:rPr>
          <w:b/>
          <w:bCs/>
          <w:sz w:val="28"/>
          <w:szCs w:val="28"/>
          <w:rtl/>
        </w:rPr>
        <w:t xml:space="preserve">، </w:t>
      </w:r>
      <w:r w:rsidRPr="00984881">
        <w:rPr>
          <w:b/>
          <w:bCs/>
          <w:sz w:val="28"/>
          <w:szCs w:val="28"/>
          <w:rtl/>
        </w:rPr>
        <w:t>ﺁﻥ ﻣﻮﺭ ﺧﻂ ﮔُﺮﺩ ﺭُﺧﺖ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ﮔﺮﭼﻪ ﻧﺒﻮﺩ ﺩﺭ ﻧﮕﺎﺭﺳﺘﺎﻥ ﺧﻂ ﻣﺸﮑﻴﻦ ﻏﺮﻳﺐ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ﺑﻨﻈﺮ ﺳﺎﻟﻚ ﻧﺎﻇﺮ ﺭﻭﻯ ﭘﻴﺮ ﺍﻟﻬﻰ ﺧﻮﺩ</w:t>
      </w:r>
      <w:r w:rsidR="00BD77AA">
        <w:rPr>
          <w:sz w:val="28"/>
          <w:szCs w:val="28"/>
          <w:rtl/>
        </w:rPr>
        <w:t xml:space="preserve">، </w:t>
      </w:r>
      <w:r w:rsidR="00F04C9A" w:rsidRPr="00984881">
        <w:rPr>
          <w:sz w:val="28"/>
          <w:szCs w:val="28"/>
          <w:rtl/>
        </w:rPr>
        <w:t>ﻣﻮﻯ ﻣﺸﮑﻴﻦ</w:t>
      </w:r>
      <w:r w:rsidR="00BD77AA">
        <w:rPr>
          <w:sz w:val="28"/>
          <w:szCs w:val="28"/>
          <w:rtl/>
        </w:rPr>
        <w:t xml:space="preserve">، </w:t>
      </w:r>
      <w:r w:rsidR="00F04C9A" w:rsidRPr="00984881">
        <w:rPr>
          <w:sz w:val="28"/>
          <w:szCs w:val="28"/>
          <w:rtl/>
        </w:rPr>
        <w:t>ﭼﻮﻥ ﺻﻒ</w:t>
      </w:r>
      <w:r>
        <w:rPr>
          <w:sz w:val="28"/>
          <w:szCs w:val="28"/>
          <w:rtl/>
        </w:rPr>
        <w:t xml:space="preserve"> </w:t>
      </w:r>
      <w:r w:rsidR="00F04C9A" w:rsidRPr="00984881">
        <w:rPr>
          <w:sz w:val="28"/>
          <w:szCs w:val="28"/>
          <w:rtl/>
        </w:rPr>
        <w:t>ﻣﻮﺭﺍﻥ ﺩﺭ ﺣﺮﮐﺖ</w:t>
      </w:r>
      <w:r w:rsidR="00BD77AA">
        <w:rPr>
          <w:sz w:val="28"/>
          <w:szCs w:val="28"/>
          <w:rtl/>
        </w:rPr>
        <w:t xml:space="preserve">، </w:t>
      </w:r>
      <w:r w:rsidR="00F04C9A" w:rsidRPr="00984881">
        <w:rPr>
          <w:sz w:val="28"/>
          <w:szCs w:val="28"/>
          <w:rtl/>
        </w:rPr>
        <w:t>ﮔﺮﺩﺍﮔﺮﺩ ﺭﺥ ﻭ ﺻﻮﺭﺕ ﺗﻮ ﺃﻣﺮ ﻋﺠﻴﺒﻰ ﺍﺳﺖ</w:t>
      </w:r>
      <w:r w:rsidR="00BD77AA">
        <w:rPr>
          <w:sz w:val="28"/>
          <w:szCs w:val="28"/>
          <w:rtl/>
        </w:rPr>
        <w:t xml:space="preserve">. </w:t>
      </w:r>
      <w:r w:rsidR="00F04C9A" w:rsidRPr="00984881">
        <w:rPr>
          <w:sz w:val="28"/>
          <w:szCs w:val="28"/>
          <w:rtl/>
        </w:rPr>
        <w:t>ﺯﻳﺮﺍ ﺩﺭ ﻧﮕﺎﺭﺳﺘﺎﻥ ﻭ ﺁﺗﻠﻴﻪ ﻧﻘﺎشی اﻟﻬﻰ</w:t>
      </w:r>
      <w:r w:rsidR="00BD77AA">
        <w:rPr>
          <w:sz w:val="28"/>
          <w:szCs w:val="28"/>
          <w:rtl/>
        </w:rPr>
        <w:t xml:space="preserve">، </w:t>
      </w:r>
      <w:r w:rsidR="00F04C9A" w:rsidRPr="00984881">
        <w:rPr>
          <w:sz w:val="28"/>
          <w:szCs w:val="28"/>
          <w:rtl/>
        </w:rPr>
        <w:t>ﺧﻂ</w:t>
      </w:r>
      <w:r>
        <w:rPr>
          <w:sz w:val="28"/>
          <w:szCs w:val="28"/>
          <w:rtl/>
        </w:rPr>
        <w:t xml:space="preserve"> </w:t>
      </w:r>
      <w:r w:rsidR="00F04C9A" w:rsidRPr="00984881">
        <w:rPr>
          <w:sz w:val="28"/>
          <w:szCs w:val="28"/>
          <w:rtl/>
        </w:rPr>
        <w:t>ﻣﺸﮑﻴﻦ ﻭ ﻏﺮﻳﺐ ﻧﺎ ﺑﺠﺎﺋﻰ ﻭﺟﻮﺩ ﻧﺪﺍﺭﺩ</w:t>
      </w:r>
      <w:r w:rsidR="00BD77AA">
        <w:rPr>
          <w:sz w:val="28"/>
          <w:szCs w:val="28"/>
          <w:rtl/>
        </w:rPr>
        <w:t xml:space="preserve">. </w:t>
      </w:r>
      <w:r w:rsidR="00F04C9A" w:rsidRPr="00984881">
        <w:rPr>
          <w:sz w:val="28"/>
          <w:szCs w:val="28"/>
          <w:rtl/>
        </w:rPr>
        <w:t>ﻭﻣﻴﺨﻮﺍﻫﺪ ﺣﺠﺎﺏ ﻣﻮﻯ ﺑﺎﺭﻳﻚ ﺭﺍ</w:t>
      </w:r>
      <w:r w:rsidR="00BD77AA">
        <w:rPr>
          <w:sz w:val="28"/>
          <w:szCs w:val="28"/>
          <w:rtl/>
        </w:rPr>
        <w:t xml:space="preserve">، </w:t>
      </w:r>
      <w:r w:rsidR="00F04C9A" w:rsidRPr="00984881">
        <w:rPr>
          <w:sz w:val="28"/>
          <w:szCs w:val="28"/>
          <w:rtl/>
        </w:rPr>
        <w:t>ﺍﺯ ﺭﺥ ﻣﺤﺒﻮﺏ ﻏﺮﻳﺒﻪ ﺑﺪﺍﻧﺪ</w:t>
      </w:r>
      <w:r w:rsidR="00BD77AA">
        <w:rPr>
          <w:sz w:val="28"/>
          <w:szCs w:val="28"/>
          <w:rtl/>
        </w:rPr>
        <w:t xml:space="preserve">. </w:t>
      </w:r>
      <w:r w:rsidR="00F04C9A" w:rsidRPr="00984881">
        <w:rPr>
          <w:sz w:val="28"/>
          <w:szCs w:val="28"/>
          <w:rtl/>
        </w:rPr>
        <w:t>ﮐﻪ ﺳﺎﻟﻚ ﺍﺯ ﻫﺮ ﻗﺴﻤﺖ ﺻﻮﺭﺕ ﻭ ﺳﻴﺮﺕ</w:t>
      </w:r>
      <w:r>
        <w:rPr>
          <w:sz w:val="28"/>
          <w:szCs w:val="28"/>
          <w:rtl/>
        </w:rPr>
        <w:t xml:space="preserve"> </w:t>
      </w:r>
      <w:r w:rsidR="00F04C9A" w:rsidRPr="00984881">
        <w:rPr>
          <w:sz w:val="28"/>
          <w:szCs w:val="28"/>
          <w:rtl/>
        </w:rPr>
        <w:t>ﭘﻴﺮ</w:t>
      </w:r>
      <w:r w:rsidR="00BD77AA">
        <w:rPr>
          <w:sz w:val="28"/>
          <w:szCs w:val="28"/>
          <w:rtl/>
        </w:rPr>
        <w:t xml:space="preserve">، </w:t>
      </w:r>
      <w:r w:rsidR="00F04C9A" w:rsidRPr="00984881">
        <w:rPr>
          <w:sz w:val="28"/>
          <w:szCs w:val="28"/>
          <w:rtl/>
        </w:rPr>
        <w:t>ﺩﺍﺳﺘﺎﻧﻰ ﻭ ﻏﺰﻟﻰ</w:t>
      </w:r>
      <w:r>
        <w:rPr>
          <w:sz w:val="28"/>
          <w:szCs w:val="28"/>
          <w:rtl/>
        </w:rPr>
        <w:t xml:space="preserve"> </w:t>
      </w:r>
      <w:r w:rsidR="00F04C9A" w:rsidRPr="00984881">
        <w:rPr>
          <w:sz w:val="28"/>
          <w:szCs w:val="28"/>
          <w:rtl/>
        </w:rPr>
        <w:t>ﻣﻴﺘﻮﺍﻧﺪ ﺑﺴﺎﺯﺩ</w:t>
      </w:r>
      <w:r w:rsidR="00BD77AA">
        <w:rPr>
          <w:sz w:val="28"/>
          <w:szCs w:val="28"/>
          <w:rtl/>
        </w:rPr>
        <w:t xml:space="preserve">، </w:t>
      </w:r>
      <w:r w:rsidR="00F04C9A" w:rsidRPr="00984881">
        <w:rPr>
          <w:sz w:val="28"/>
          <w:szCs w:val="28"/>
          <w:rtl/>
        </w:rPr>
        <w:t>ﮐﻪ ﺑﻴﺎﻥ ﺃﺣﻮﺍﻝ ﺧﻮﺩ</w:t>
      </w:r>
      <w:r>
        <w:rPr>
          <w:sz w:val="28"/>
          <w:szCs w:val="28"/>
          <w:rtl/>
        </w:rPr>
        <w:t xml:space="preserve"> </w:t>
      </w:r>
      <w:r w:rsidR="00F04C9A" w:rsidRPr="00984881">
        <w:rPr>
          <w:sz w:val="28"/>
          <w:szCs w:val="28"/>
          <w:rtl/>
        </w:rPr>
        <w:t>ﮐﻨﺪ ﮐﻪ ﺍﻳﻦ ﺍﺣﺴﺎﺳﺎﺕ ﺳﺎﻟﻚ ﺍﺯ ﭘﻴﺮ ﺍﻭ</w:t>
      </w:r>
      <w:r w:rsidR="00BD77AA">
        <w:rPr>
          <w:sz w:val="28"/>
          <w:szCs w:val="28"/>
          <w:rtl/>
        </w:rPr>
        <w:t xml:space="preserve">، </w:t>
      </w:r>
      <w:r w:rsidR="00F04C9A" w:rsidRPr="00984881">
        <w:rPr>
          <w:sz w:val="28"/>
          <w:szCs w:val="28"/>
          <w:rtl/>
        </w:rPr>
        <w:t xml:space="preserve">ﻗﺎﺑﻞ ﮔﻔﺘﻨﻰ ﻭ ﻗﺎﻝ ﻭ ﻗﻴﻞ ﺑﺎ ﻏﺮﻳﺒﻪ ﻫﺎ ﻧﻴﺴﺖ </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ﮔﻔﺘﻢ ﺃﻯ ﺷﺎﻡ ﻏﺮﻳﺒﺎﻥ</w:t>
      </w:r>
      <w:r w:rsidR="00BD77AA">
        <w:rPr>
          <w:b/>
          <w:bCs/>
          <w:sz w:val="28"/>
          <w:szCs w:val="28"/>
          <w:rtl/>
        </w:rPr>
        <w:t xml:space="preserve">، </w:t>
      </w:r>
      <w:r w:rsidR="003A0DDA" w:rsidRPr="00984881">
        <w:rPr>
          <w:b/>
          <w:bCs/>
          <w:sz w:val="28"/>
          <w:szCs w:val="28"/>
          <w:rtl/>
        </w:rPr>
        <w:t>طُرّه</w:t>
      </w:r>
      <w:r w:rsidRPr="00984881">
        <w:rPr>
          <w:b/>
          <w:bCs/>
          <w:sz w:val="28"/>
          <w:szCs w:val="28"/>
          <w:rtl/>
        </w:rPr>
        <w:t xml:space="preserve"> ﺷﺒﺮﻧﮓ ﺗﻮ</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ﺩﺭ ﺳﺤﺮﮔﺎﻫﺎﻥ</w:t>
      </w:r>
      <w:r w:rsidR="00BD77AA">
        <w:rPr>
          <w:b/>
          <w:bCs/>
          <w:sz w:val="28"/>
          <w:szCs w:val="28"/>
          <w:rtl/>
        </w:rPr>
        <w:t xml:space="preserve">، </w:t>
      </w:r>
      <w:r w:rsidRPr="00984881">
        <w:rPr>
          <w:b/>
          <w:bCs/>
          <w:sz w:val="28"/>
          <w:szCs w:val="28"/>
          <w:rtl/>
        </w:rPr>
        <w:t>ﺣ</w:t>
      </w:r>
      <w:r w:rsidR="007523CD" w:rsidRPr="00984881">
        <w:rPr>
          <w:rFonts w:hint="cs"/>
          <w:b/>
          <w:bCs/>
          <w:sz w:val="28"/>
          <w:szCs w:val="28"/>
          <w:rtl/>
        </w:rPr>
        <w:t>َ</w:t>
      </w:r>
      <w:r w:rsidRPr="00984881">
        <w:rPr>
          <w:b/>
          <w:bCs/>
          <w:sz w:val="28"/>
          <w:szCs w:val="28"/>
          <w:rtl/>
        </w:rPr>
        <w:t>ﺬ</w:t>
      </w:r>
      <w:r w:rsidR="00222845" w:rsidRPr="00984881">
        <w:rPr>
          <w:rFonts w:hint="cs"/>
          <w:b/>
          <w:bCs/>
          <w:sz w:val="28"/>
          <w:szCs w:val="28"/>
          <w:rtl/>
        </w:rPr>
        <w:t>َ</w:t>
      </w:r>
      <w:r w:rsidRPr="00984881">
        <w:rPr>
          <w:b/>
          <w:bCs/>
          <w:sz w:val="28"/>
          <w:szCs w:val="28"/>
          <w:rtl/>
        </w:rPr>
        <w:t>ﺭ ﮐﻦ</w:t>
      </w:r>
      <w:r w:rsidR="00BD77AA">
        <w:rPr>
          <w:b/>
          <w:bCs/>
          <w:sz w:val="28"/>
          <w:szCs w:val="28"/>
          <w:rtl/>
        </w:rPr>
        <w:t xml:space="preserve">، </w:t>
      </w:r>
      <w:r w:rsidRPr="00984881">
        <w:rPr>
          <w:b/>
          <w:bCs/>
          <w:sz w:val="28"/>
          <w:szCs w:val="28"/>
          <w:rtl/>
        </w:rPr>
        <w:t xml:space="preserve">ﭼﻮﻥ ﺑﻨﺎﻟﺪ ﺍﻳﻦ ﻏﺮﻳﺐ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ﺣﺎﻝ</w:t>
      </w:r>
      <w:r>
        <w:rPr>
          <w:sz w:val="28"/>
          <w:szCs w:val="28"/>
          <w:rtl/>
        </w:rPr>
        <w:t xml:space="preserve"> </w:t>
      </w:r>
      <w:r w:rsidR="00F04C9A" w:rsidRPr="00984881">
        <w:rPr>
          <w:sz w:val="28"/>
          <w:szCs w:val="28"/>
          <w:rtl/>
        </w:rPr>
        <w:t>ﺳﺎﻟﻚ ﺑﺎ ﺷﺎﻡ ﻏﺮﻳﺒﺎن ﻮ ﺩﻭﺭﻩ</w:t>
      </w:r>
      <w:r>
        <w:rPr>
          <w:sz w:val="28"/>
          <w:szCs w:val="28"/>
          <w:rtl/>
        </w:rPr>
        <w:t xml:space="preserve"> </w:t>
      </w:r>
      <w:r w:rsidR="00F04C9A" w:rsidRPr="00984881">
        <w:rPr>
          <w:sz w:val="28"/>
          <w:szCs w:val="28"/>
          <w:rtl/>
        </w:rPr>
        <w:t>ﺳﻠﻮﻙ</w:t>
      </w:r>
      <w:r w:rsidR="00BD77AA">
        <w:rPr>
          <w:sz w:val="28"/>
          <w:szCs w:val="28"/>
          <w:rtl/>
        </w:rPr>
        <w:t xml:space="preserve">، </w:t>
      </w:r>
      <w:r w:rsidR="00F04C9A" w:rsidRPr="00984881">
        <w:rPr>
          <w:sz w:val="28"/>
          <w:szCs w:val="28"/>
          <w:rtl/>
        </w:rPr>
        <w:t>ﻭ ﺷﺐ</w:t>
      </w:r>
      <w:r>
        <w:rPr>
          <w:sz w:val="28"/>
          <w:szCs w:val="28"/>
          <w:rtl/>
        </w:rPr>
        <w:t xml:space="preserve"> </w:t>
      </w:r>
      <w:r w:rsidR="00F04C9A" w:rsidRPr="00984881">
        <w:rPr>
          <w:sz w:val="28"/>
          <w:szCs w:val="28"/>
          <w:rtl/>
        </w:rPr>
        <w:t>ﺩﺭﺍﺯ ﭘﺎﻳﺎﻥ ﻧﺎﭘﺬﻳﺮ بیداری های ﺩﻭﺭﻩ</w:t>
      </w:r>
      <w:r>
        <w:rPr>
          <w:sz w:val="28"/>
          <w:szCs w:val="28"/>
          <w:rtl/>
        </w:rPr>
        <w:t xml:space="preserve"> </w:t>
      </w:r>
      <w:r w:rsidR="00F04C9A" w:rsidRPr="00984881">
        <w:rPr>
          <w:sz w:val="28"/>
          <w:szCs w:val="28"/>
          <w:rtl/>
        </w:rPr>
        <w:t>ﺳﻠﻮﻙ ﺧﻮﺩ</w:t>
      </w:r>
      <w:r>
        <w:rPr>
          <w:sz w:val="28"/>
          <w:szCs w:val="28"/>
          <w:rtl/>
        </w:rPr>
        <w:t xml:space="preserve"> </w:t>
      </w:r>
      <w:r w:rsidR="00F04C9A" w:rsidRPr="00984881">
        <w:rPr>
          <w:sz w:val="28"/>
          <w:szCs w:val="28"/>
          <w:rtl/>
        </w:rPr>
        <w:t>ﻣﻴﮕﻮﻳﺪ</w:t>
      </w:r>
      <w:r w:rsidR="00BD77AA">
        <w:rPr>
          <w:sz w:val="28"/>
          <w:szCs w:val="28"/>
          <w:rtl/>
        </w:rPr>
        <w:t xml:space="preserve">، </w:t>
      </w:r>
      <w:r w:rsidR="00F04C9A" w:rsidRPr="00984881">
        <w:rPr>
          <w:sz w:val="28"/>
          <w:szCs w:val="28"/>
          <w:rtl/>
        </w:rPr>
        <w:t>ﮐﻪ ﭘﻴﺮ ﺍﻟﻬﻰ ﻣﻌﺸﻮﻕ</w:t>
      </w:r>
      <w:r w:rsidR="00BD77AA">
        <w:rPr>
          <w:sz w:val="28"/>
          <w:szCs w:val="28"/>
          <w:rtl/>
        </w:rPr>
        <w:t xml:space="preserve">، </w:t>
      </w:r>
      <w:r w:rsidR="00F04C9A" w:rsidRPr="00984881">
        <w:rPr>
          <w:sz w:val="28"/>
          <w:szCs w:val="28"/>
          <w:rtl/>
        </w:rPr>
        <w:t>ﺩﺳﺘﻮﺭ ﺩﻫﻨﺪﻩ ﺍﻳﻦ</w:t>
      </w:r>
      <w:r>
        <w:rPr>
          <w:sz w:val="28"/>
          <w:szCs w:val="28"/>
          <w:rtl/>
        </w:rPr>
        <w:t xml:space="preserve"> </w:t>
      </w:r>
      <w:r w:rsidR="00F04C9A" w:rsidRPr="00984881">
        <w:rPr>
          <w:sz w:val="28"/>
          <w:szCs w:val="28"/>
          <w:rtl/>
        </w:rPr>
        <w:t>ﻏﺮﻳﺐ</w:t>
      </w:r>
      <w:r w:rsidR="00BD77AA">
        <w:rPr>
          <w:sz w:val="28"/>
          <w:szCs w:val="28"/>
          <w:rtl/>
        </w:rPr>
        <w:t xml:space="preserve">، </w:t>
      </w:r>
      <w:r w:rsidR="00F04C9A" w:rsidRPr="00984881">
        <w:rPr>
          <w:sz w:val="28"/>
          <w:szCs w:val="28"/>
          <w:rtl/>
        </w:rPr>
        <w:t>ﻃﺮﻩ ﮔﻴﺴﻮﻯ ﺍﻭ ﭼﻮﻥ ﺷﺒﺮﻧﮕﻰ ﮐﻪ ﺳﻴﺎﻫﻰ ﺷﺐ ﻣﻴﺒﺎﺷﺪ</w:t>
      </w:r>
      <w:r w:rsidR="00BD77AA">
        <w:rPr>
          <w:sz w:val="28"/>
          <w:szCs w:val="28"/>
          <w:rtl/>
        </w:rPr>
        <w:t xml:space="preserve">، </w:t>
      </w:r>
      <w:r w:rsidR="00F04C9A" w:rsidRPr="00984881">
        <w:rPr>
          <w:sz w:val="28"/>
          <w:szCs w:val="28"/>
          <w:rtl/>
        </w:rPr>
        <w:t>ﺑﺎﻋث ﺍﻳﻦ ﻋﺸﻖ ﺷﺪﻩ ﺍﺳﺖ</w:t>
      </w:r>
      <w:r w:rsidR="00BD77AA">
        <w:rPr>
          <w:sz w:val="28"/>
          <w:szCs w:val="28"/>
          <w:rtl/>
        </w:rPr>
        <w:t xml:space="preserve">. </w:t>
      </w:r>
      <w:r w:rsidR="00F04C9A" w:rsidRPr="00984881">
        <w:rPr>
          <w:sz w:val="28"/>
          <w:szCs w:val="28"/>
          <w:rtl/>
        </w:rPr>
        <w:t>ﭘس ﺑﺮ ﺣﺬﺭ ﺑﺎﺵ ﮐﻪ</w:t>
      </w:r>
      <w:r>
        <w:rPr>
          <w:sz w:val="28"/>
          <w:szCs w:val="28"/>
          <w:rtl/>
        </w:rPr>
        <w:t xml:space="preserve"> </w:t>
      </w:r>
      <w:r w:rsidR="00F04C9A" w:rsidRPr="00984881">
        <w:rPr>
          <w:sz w:val="28"/>
          <w:szCs w:val="28"/>
          <w:rtl/>
        </w:rPr>
        <w:t>ﺩﺭﺳﺤﺮﮔﺎﻫﺎﻥ ﮐﻪ ﺳﺎﻟﻚ ﻏﺮﻳﺐ ﺗﻨﻬﺎ</w:t>
      </w:r>
      <w:r w:rsidR="00BD77AA">
        <w:rPr>
          <w:sz w:val="28"/>
          <w:szCs w:val="28"/>
          <w:rtl/>
        </w:rPr>
        <w:t xml:space="preserve">، </w:t>
      </w:r>
      <w:r w:rsidR="00F04C9A" w:rsidRPr="00984881">
        <w:rPr>
          <w:sz w:val="28"/>
          <w:szCs w:val="28"/>
          <w:rtl/>
        </w:rPr>
        <w:t>ﺩﺭ ﺁﺧﺮ ﺷﺐ ﻋﺒﺎﺩﻯ ﺧﻮﺩ ﭼﻨﻴﻦ ﻧﺎﻟﻪ ﻫﺎﺋﻰ ﺑﺎ ﺧﺪﺍﻭﻧﺪ ﻭ ﺑﺎ ﺗﻮ ﺩﺍﺭﺩ</w:t>
      </w:r>
      <w:r w:rsidR="00BD77AA">
        <w:rPr>
          <w:sz w:val="28"/>
          <w:szCs w:val="28"/>
          <w:rtl/>
        </w:rPr>
        <w:t xml:space="preserve">، </w:t>
      </w:r>
      <w:r w:rsidR="00F04C9A" w:rsidRPr="00984881">
        <w:rPr>
          <w:sz w:val="28"/>
          <w:szCs w:val="28"/>
          <w:rtl/>
        </w:rPr>
        <w:t>ﻭ ﺑﺮﺣﺬﺭ ﺑﺎﺵ ﮐﻪ ﻋﺎﺷﻖ ﺭﺍ ﻋﺎﻗﺒﺖ</w:t>
      </w:r>
      <w:r>
        <w:rPr>
          <w:sz w:val="28"/>
          <w:szCs w:val="28"/>
          <w:rtl/>
        </w:rPr>
        <w:t xml:space="preserve"> </w:t>
      </w:r>
      <w:r w:rsidR="00F04C9A" w:rsidRPr="00984881">
        <w:rPr>
          <w:sz w:val="28"/>
          <w:szCs w:val="28"/>
          <w:rtl/>
        </w:rPr>
        <w:t>ﻧﮑﺸﺪ</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ﮔﻔﺖ ﺣﺎﻓﻆ</w:t>
      </w:r>
      <w:r w:rsidR="00BD77AA">
        <w:rPr>
          <w:b/>
          <w:bCs/>
          <w:sz w:val="28"/>
          <w:szCs w:val="28"/>
          <w:rtl/>
        </w:rPr>
        <w:t xml:space="preserve">، </w:t>
      </w:r>
      <w:r w:rsidRPr="00984881">
        <w:rPr>
          <w:b/>
          <w:bCs/>
          <w:sz w:val="28"/>
          <w:szCs w:val="28"/>
          <w:rtl/>
        </w:rPr>
        <w:t>ﺁﺷﻨﺎﻳﺎﻥ ﺩﺭ ﻣﻘﺎﻡ ﺣﻴﺮﺗﻨﺪ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ﺩﻭﺭ ﻧﺒﻮﺩ</w:t>
      </w:r>
      <w:r w:rsidR="00BD77AA">
        <w:rPr>
          <w:b/>
          <w:bCs/>
          <w:sz w:val="28"/>
          <w:szCs w:val="28"/>
          <w:rtl/>
        </w:rPr>
        <w:t xml:space="preserve">، </w:t>
      </w:r>
      <w:r w:rsidRPr="00984881">
        <w:rPr>
          <w:b/>
          <w:bCs/>
          <w:sz w:val="28"/>
          <w:szCs w:val="28"/>
          <w:rtl/>
        </w:rPr>
        <w:t xml:space="preserve">ﮔﺮ ﻧﺸﻴﻨﺪ ﺧﺴﺘﻪ ﻭﻣﺴﮑﻴﻦ ﻏﺮﻳﺐ </w:t>
      </w:r>
    </w:p>
    <w:p w:rsidR="00F04C9A" w:rsidRDefault="004D25BE" w:rsidP="00F04C9A">
      <w:pPr>
        <w:bidi/>
        <w:jc w:val="both"/>
        <w:rPr>
          <w:sz w:val="28"/>
          <w:szCs w:val="28"/>
        </w:rPr>
      </w:pPr>
      <w:r>
        <w:rPr>
          <w:sz w:val="28"/>
          <w:szCs w:val="28"/>
          <w:rtl/>
        </w:rPr>
        <w:t xml:space="preserve"> </w:t>
      </w:r>
      <w:r w:rsidR="00F04C9A" w:rsidRPr="00984881">
        <w:rPr>
          <w:sz w:val="28"/>
          <w:szCs w:val="28"/>
          <w:rtl/>
        </w:rPr>
        <w:t>ﭘﺎﺳﺦ</w:t>
      </w:r>
      <w:r>
        <w:rPr>
          <w:sz w:val="28"/>
          <w:szCs w:val="28"/>
          <w:rtl/>
        </w:rPr>
        <w:t xml:space="preserve"> </w:t>
      </w:r>
      <w:r w:rsidR="00F04C9A" w:rsidRPr="00984881">
        <w:rPr>
          <w:sz w:val="28"/>
          <w:szCs w:val="28"/>
          <w:rtl/>
        </w:rPr>
        <w:t>ﭘﻴﺮ ﺍﺯ ﺧﺴﺘﮕﻰ ﻋﺎﺷﻖ</w:t>
      </w:r>
      <w:r w:rsidR="00BD77AA">
        <w:rPr>
          <w:sz w:val="28"/>
          <w:szCs w:val="28"/>
          <w:rtl/>
        </w:rPr>
        <w:t xml:space="preserve">، </w:t>
      </w:r>
      <w:r w:rsidR="00F04C9A" w:rsidRPr="00984881">
        <w:rPr>
          <w:sz w:val="28"/>
          <w:szCs w:val="28"/>
          <w:rtl/>
        </w:rPr>
        <w:t>ﻭ ﺍﺧﻄﺎﺭ ﺑﺮﺣﺬﺭ ﺑﻮﺩﻧﺶ</w:t>
      </w:r>
      <w:r w:rsidR="00BD77AA">
        <w:rPr>
          <w:sz w:val="28"/>
          <w:szCs w:val="28"/>
          <w:rtl/>
        </w:rPr>
        <w:t xml:space="preserve">، </w:t>
      </w:r>
      <w:r w:rsidR="00F04C9A" w:rsidRPr="00984881">
        <w:rPr>
          <w:sz w:val="28"/>
          <w:szCs w:val="28"/>
          <w:rtl/>
        </w:rPr>
        <w:t>ﺑﺨﺎﻃﺮ ﺳﻴﺎﻫﻰ ﺯﻟﻒ</w:t>
      </w:r>
      <w:r>
        <w:rPr>
          <w:sz w:val="28"/>
          <w:szCs w:val="28"/>
          <w:rtl/>
        </w:rPr>
        <w:t xml:space="preserve"> </w:t>
      </w:r>
      <w:r w:rsidR="00F04C9A" w:rsidRPr="00984881">
        <w:rPr>
          <w:sz w:val="28"/>
          <w:szCs w:val="28"/>
          <w:rtl/>
        </w:rPr>
        <w:t>ﺳﻴﺎﻩ ﺃﺳﻴﺮ ﮐﻨﻨﺪﻩ</w:t>
      </w:r>
      <w:r w:rsidR="00BD77AA">
        <w:rPr>
          <w:sz w:val="28"/>
          <w:szCs w:val="28"/>
          <w:rtl/>
        </w:rPr>
        <w:t xml:space="preserve">، </w:t>
      </w:r>
      <w:r w:rsidR="00F04C9A" w:rsidRPr="00984881">
        <w:rPr>
          <w:sz w:val="28"/>
          <w:szCs w:val="28"/>
          <w:rtl/>
        </w:rPr>
        <w:t>ﻭ ﺑﺒﻨﺪ ﮐﺸﻴﺪﻩ ﺭﻭﺡ ﻭ ﻓﮑﺮ ﺳﺎﻟﻚ ﺍﻳﻦ ﺍﺳﺖ</w:t>
      </w:r>
      <w:r w:rsidR="00BD77AA">
        <w:rPr>
          <w:sz w:val="28"/>
          <w:szCs w:val="28"/>
          <w:rtl/>
        </w:rPr>
        <w:t xml:space="preserve">، </w:t>
      </w:r>
      <w:r w:rsidR="00F04C9A" w:rsidRPr="00984881">
        <w:rPr>
          <w:sz w:val="28"/>
          <w:szCs w:val="28"/>
          <w:rtl/>
        </w:rPr>
        <w:t>ﮐﻪ ﺍﻳﻦﺁﺷﻨﺎﻳﺎﻥ ﮐﻪ ﺃﺳﻴﺮ ﺯﻟﻒ ﻣﻦ ﻣﻰ ﺑﻴﻨﻰ</w:t>
      </w:r>
      <w:r w:rsidR="00BD77AA">
        <w:rPr>
          <w:sz w:val="28"/>
          <w:szCs w:val="28"/>
          <w:rtl/>
        </w:rPr>
        <w:t xml:space="preserve">، </w:t>
      </w:r>
      <w:r w:rsidR="00F04C9A" w:rsidRPr="00984881">
        <w:rPr>
          <w:sz w:val="28"/>
          <w:szCs w:val="28"/>
          <w:rtl/>
        </w:rPr>
        <w:t>ﻫﻨﻮﺯ ﺩﺭ ﻣﻘﺎﻡ</w:t>
      </w:r>
      <w:r>
        <w:rPr>
          <w:sz w:val="28"/>
          <w:szCs w:val="28"/>
          <w:rtl/>
        </w:rPr>
        <w:t xml:space="preserve"> </w:t>
      </w:r>
      <w:r w:rsidR="00F04C9A" w:rsidRPr="00984881">
        <w:rPr>
          <w:sz w:val="28"/>
          <w:szCs w:val="28"/>
          <w:rtl/>
        </w:rPr>
        <w:t>ﺣﻴﺮﺕ ﻫﺴﺘﻨﺪ</w:t>
      </w:r>
      <w:r w:rsidR="00BD77AA">
        <w:rPr>
          <w:sz w:val="28"/>
          <w:szCs w:val="28"/>
          <w:rtl/>
        </w:rPr>
        <w:t xml:space="preserve">. </w:t>
      </w:r>
      <w:r w:rsidR="00F04C9A" w:rsidRPr="00984881">
        <w:rPr>
          <w:sz w:val="28"/>
          <w:szCs w:val="28"/>
          <w:rtl/>
        </w:rPr>
        <w:t>ﮐﻪ ﺣﺎﻝ</w:t>
      </w:r>
      <w:r>
        <w:rPr>
          <w:sz w:val="28"/>
          <w:szCs w:val="28"/>
          <w:rtl/>
        </w:rPr>
        <w:t xml:space="preserve"> </w:t>
      </w:r>
      <w:r w:rsidR="00F04C9A" w:rsidRPr="00984881">
        <w:rPr>
          <w:sz w:val="28"/>
          <w:szCs w:val="28"/>
          <w:rtl/>
        </w:rPr>
        <w:t>ﺳﺎﻟﻚ ﺩﺭ ﺗﻤﺮﮐﺰ ﺩﺭ ﻣﺮﺍﺗﺐ ﺷﻬﻮﺩﻯ ﺧﻮﺩ</w:t>
      </w:r>
      <w:r>
        <w:rPr>
          <w:sz w:val="28"/>
          <w:szCs w:val="28"/>
          <w:rtl/>
        </w:rPr>
        <w:t xml:space="preserve"> </w:t>
      </w:r>
      <w:r w:rsidR="00F04C9A" w:rsidRPr="00984881">
        <w:rPr>
          <w:sz w:val="28"/>
          <w:szCs w:val="28"/>
          <w:rtl/>
        </w:rPr>
        <w:t>ﻣﻴﺒﺎﺷﺪ</w:t>
      </w:r>
      <w:r w:rsidR="00BD77AA">
        <w:rPr>
          <w:sz w:val="28"/>
          <w:szCs w:val="28"/>
          <w:rtl/>
        </w:rPr>
        <w:t xml:space="preserve">. </w:t>
      </w:r>
      <w:r w:rsidR="00F04C9A" w:rsidRPr="00984881">
        <w:rPr>
          <w:sz w:val="28"/>
          <w:szCs w:val="28"/>
          <w:rtl/>
        </w:rPr>
        <w:t>ﻭ ﻫﻨﻮﺯ ﺑﻤﺮﺣﻠﻪ</w:t>
      </w:r>
      <w:r>
        <w:rPr>
          <w:sz w:val="28"/>
          <w:szCs w:val="28"/>
          <w:rtl/>
        </w:rPr>
        <w:t xml:space="preserve"> </w:t>
      </w:r>
      <w:r w:rsidR="00F04C9A" w:rsidRPr="00984881">
        <w:rPr>
          <w:sz w:val="28"/>
          <w:szCs w:val="28"/>
          <w:rtl/>
        </w:rPr>
        <w:t>ﻧﺠﺎﺕ ﻭ ﺧﺮﻭﺝ ﺍﺯ ﺣﻴﺮﺕ ﻭ ﺳﺨﺘﻰ ﻫﺎﻯ</w:t>
      </w:r>
      <w:r>
        <w:rPr>
          <w:sz w:val="28"/>
          <w:szCs w:val="28"/>
          <w:rtl/>
        </w:rPr>
        <w:t xml:space="preserve"> </w:t>
      </w:r>
      <w:r w:rsidR="00F04C9A" w:rsidRPr="00984881">
        <w:rPr>
          <w:sz w:val="28"/>
          <w:szCs w:val="28"/>
          <w:rtl/>
        </w:rPr>
        <w:t>ﺩﻭﺭﻩ ﺳﻠﻮﻙ ﻧﺮﺳﻴﺪﻩ</w:t>
      </w:r>
      <w:r w:rsidR="00BD77AA">
        <w:rPr>
          <w:sz w:val="28"/>
          <w:szCs w:val="28"/>
          <w:rtl/>
        </w:rPr>
        <w:t xml:space="preserve">، </w:t>
      </w:r>
      <w:r w:rsidR="00F04C9A" w:rsidRPr="00984881">
        <w:rPr>
          <w:sz w:val="28"/>
          <w:szCs w:val="28"/>
          <w:rtl/>
        </w:rPr>
        <w:t>ﭘس ﻋﺠﺐ ﻧﻴﺴﺖ</w:t>
      </w:r>
      <w:r w:rsidR="00BD77AA">
        <w:rPr>
          <w:sz w:val="28"/>
          <w:szCs w:val="28"/>
          <w:rtl/>
        </w:rPr>
        <w:t xml:space="preserve">، </w:t>
      </w:r>
      <w:r w:rsidR="00F04C9A" w:rsidRPr="00984881">
        <w:rPr>
          <w:sz w:val="28"/>
          <w:szCs w:val="28"/>
          <w:rtl/>
        </w:rPr>
        <w:t>ﺍﮔﺮ ﺑﺎﺯ ﺗﻮ ﻫﻨﻮﺯ ﻭﻫﻤﮕﻰ ﺧﺴﺘﻪ ﻭ ﻣﺴﮑﻴﻦ ﺳﺎﮐﻦ ﻏﺮﺑﺖ ﻋﺰﻟﺘﮕﺎﻩ ﺧﻮﺩ</w:t>
      </w:r>
      <w:r>
        <w:rPr>
          <w:sz w:val="28"/>
          <w:szCs w:val="28"/>
          <w:rtl/>
        </w:rPr>
        <w:t xml:space="preserve"> </w:t>
      </w:r>
      <w:r w:rsidR="00F04C9A" w:rsidRPr="00984881">
        <w:rPr>
          <w:sz w:val="28"/>
          <w:szCs w:val="28"/>
          <w:rtl/>
        </w:rPr>
        <w:t>ﻫﺴﺘﻴﺪ</w:t>
      </w:r>
      <w:r w:rsidR="00BD77AA">
        <w:rPr>
          <w:sz w:val="28"/>
          <w:szCs w:val="28"/>
          <w:rtl/>
        </w:rPr>
        <w:t xml:space="preserve">. </w:t>
      </w:r>
      <w:r w:rsidR="00F04C9A" w:rsidRPr="00984881">
        <w:rPr>
          <w:sz w:val="28"/>
          <w:szCs w:val="28"/>
          <w:rtl/>
        </w:rPr>
        <w:t>ﺣﻴﺮﺕ ﻧﺘﻴﺠﻪ ﭘﺎﻳﺎﻥ ﻳﺎﻓﺘﻦ ﻗﺪﺭﺕ</w:t>
      </w:r>
      <w:r>
        <w:rPr>
          <w:sz w:val="28"/>
          <w:szCs w:val="28"/>
          <w:rtl/>
        </w:rPr>
        <w:t xml:space="preserve"> </w:t>
      </w:r>
      <w:r w:rsidR="00F04C9A" w:rsidRPr="00984881">
        <w:rPr>
          <w:sz w:val="28"/>
          <w:szCs w:val="28"/>
          <w:rtl/>
        </w:rPr>
        <w:t>ﻋﻘﻠﻰ ﻭ ﺗﺼﻮﺭﻯ ﺍﻧﺴﺎﻥ ﺍﺳﺖ</w:t>
      </w:r>
      <w:r w:rsidR="00BD77AA">
        <w:rPr>
          <w:sz w:val="28"/>
          <w:szCs w:val="28"/>
          <w:rtl/>
        </w:rPr>
        <w:t xml:space="preserve">. </w:t>
      </w:r>
      <w:r w:rsidR="00F04C9A" w:rsidRPr="00984881">
        <w:rPr>
          <w:sz w:val="28"/>
          <w:szCs w:val="28"/>
          <w:rtl/>
        </w:rPr>
        <w:t>ﻭ ﻫﺮﮐس ﺩﺭ ﻣﺮﺯﻯ ﺍﺯ ﭘﻴﺸﺮﻓﺖ ﻓﮑﺮﻯ ﺑﺤﻴﺮﺕ ﻣﻴﺮﺳﺪ</w:t>
      </w:r>
      <w:r w:rsidR="00BD77AA">
        <w:rPr>
          <w:sz w:val="28"/>
          <w:szCs w:val="28"/>
          <w:rtl/>
        </w:rPr>
        <w:t xml:space="preserve">. </w:t>
      </w:r>
      <w:r w:rsidR="00F04C9A" w:rsidRPr="00984881">
        <w:rPr>
          <w:sz w:val="28"/>
          <w:szCs w:val="28"/>
          <w:rtl/>
        </w:rPr>
        <w:t>ﻫﺮﭼﻪ</w:t>
      </w:r>
      <w:r>
        <w:rPr>
          <w:sz w:val="28"/>
          <w:szCs w:val="28"/>
          <w:rtl/>
        </w:rPr>
        <w:t xml:space="preserve"> </w:t>
      </w:r>
      <w:r w:rsidR="00F04C9A" w:rsidRPr="00984881">
        <w:rPr>
          <w:sz w:val="28"/>
          <w:szCs w:val="28"/>
          <w:rtl/>
        </w:rPr>
        <w:t>ﮐﻪ ﺍﺳﺘﻌﺪﺍﺩ ﮐﻤﺘﺮ ﻭ ﺿﻌﻴﻒ ﺗﺮ ﻭﻧﺎﺷﺎﻳﺴﺘﻪ ﺗﺮ</w:t>
      </w:r>
      <w:r w:rsidR="00BD77AA">
        <w:rPr>
          <w:sz w:val="28"/>
          <w:szCs w:val="28"/>
          <w:rtl/>
        </w:rPr>
        <w:t xml:space="preserve">، </w:t>
      </w:r>
      <w:r w:rsidR="00F04C9A" w:rsidRPr="00984881">
        <w:rPr>
          <w:sz w:val="28"/>
          <w:szCs w:val="28"/>
          <w:rtl/>
        </w:rPr>
        <w:t>ﻭ ﺩﺭ ﻓﺼﻮﻝ ﻧﻮﻉ ﺑﺸﺮﻯ ﭘﺎﺋﻴﻥﺘﺮ ﺑﺎﺷﺪ</w:t>
      </w:r>
      <w:r w:rsidR="00BD77AA">
        <w:rPr>
          <w:sz w:val="28"/>
          <w:szCs w:val="28"/>
          <w:rtl/>
        </w:rPr>
        <w:t xml:space="preserve">، </w:t>
      </w:r>
      <w:r w:rsidR="00F04C9A" w:rsidRPr="00984881">
        <w:rPr>
          <w:sz w:val="28"/>
          <w:szCs w:val="28"/>
          <w:rtl/>
        </w:rPr>
        <w:t>ﺯﻭﺩﺗﺮ ﺑﺤﻴﺮﺕ ﻭ ﺧﺴﺘﮕﻰ ﻣﻐﺰﻯ ﻭ ﻓﮑﺮﻯ ﺧﻮﺩ</w:t>
      </w:r>
      <w:r>
        <w:rPr>
          <w:sz w:val="28"/>
          <w:szCs w:val="28"/>
          <w:rtl/>
        </w:rPr>
        <w:t xml:space="preserve"> </w:t>
      </w:r>
      <w:r w:rsidR="00F04C9A" w:rsidRPr="00984881">
        <w:rPr>
          <w:sz w:val="28"/>
          <w:szCs w:val="28"/>
          <w:rtl/>
        </w:rPr>
        <w:t>ﻣﻴﺮﺳﺪ</w:t>
      </w:r>
      <w:r w:rsidR="00BD77AA">
        <w:rPr>
          <w:sz w:val="28"/>
          <w:szCs w:val="28"/>
          <w:rtl/>
        </w:rPr>
        <w:t xml:space="preserve">. </w:t>
      </w:r>
      <w:r w:rsidR="00F04C9A" w:rsidRPr="00984881">
        <w:rPr>
          <w:sz w:val="28"/>
          <w:szCs w:val="28"/>
          <w:rtl/>
        </w:rPr>
        <w:t>ﻭ ﺍﮔﺮ ﺗﻠﺎﺷﻰ ﮐﻪ ﺧﻮﺩ ﺳﺮﺍﻧﻪ ﺑﺎﻓﮑﺎﺭ ﺧﻮﺩ ﻣﻴﺨﻮﺍﻫﻨﺪ ﺗﻌﺎﻟﻰ ﺑﺪﻫﻨﺪ</w:t>
      </w:r>
      <w:r w:rsidR="00BD77AA">
        <w:rPr>
          <w:sz w:val="28"/>
          <w:szCs w:val="28"/>
          <w:rtl/>
        </w:rPr>
        <w:t xml:space="preserve">، </w:t>
      </w:r>
      <w:r w:rsidR="00F04C9A" w:rsidRPr="00984881">
        <w:rPr>
          <w:sz w:val="28"/>
          <w:szCs w:val="28"/>
          <w:rtl/>
        </w:rPr>
        <w:t>ﺩﺭﻫﻤﺎﻥ ﺳﻄﺢ ﺧﻮﺩ ﻭﺍﻣﺎﻧﺪﻩ ﻭ ﺣﻴﺮﺕ ﺯﺩﻩ ﻣﻴﺪﺍﻧﻨﺪ</w:t>
      </w:r>
      <w:r w:rsidR="00BD77AA">
        <w:rPr>
          <w:sz w:val="28"/>
          <w:szCs w:val="28"/>
          <w:rtl/>
        </w:rPr>
        <w:t xml:space="preserve">. </w:t>
      </w:r>
      <w:r w:rsidR="00F04C9A" w:rsidRPr="00984881">
        <w:rPr>
          <w:sz w:val="28"/>
          <w:szCs w:val="28"/>
          <w:rtl/>
        </w:rPr>
        <w:t>ﮐﻪ ﻣﻐﺰ ﻭﺭﻭﺍﻥﺎﻧﺴﺎﻥ</w:t>
      </w:r>
      <w:r w:rsidR="00BD77AA">
        <w:rPr>
          <w:sz w:val="28"/>
          <w:szCs w:val="28"/>
          <w:rtl/>
        </w:rPr>
        <w:t xml:space="preserve">، </w:t>
      </w:r>
      <w:r w:rsidR="00F04C9A" w:rsidRPr="00984881">
        <w:rPr>
          <w:sz w:val="28"/>
          <w:szCs w:val="28"/>
          <w:rtl/>
        </w:rPr>
        <w:t xml:space="preserve">ﻗﺪﺭﺕ ﻗﺪﻣﻰ </w:t>
      </w:r>
      <w:r w:rsidR="009915B2" w:rsidRPr="00984881">
        <w:rPr>
          <w:sz w:val="28"/>
          <w:szCs w:val="28"/>
          <w:rtl/>
        </w:rPr>
        <w:t>فر</w:t>
      </w:r>
      <w:r w:rsidR="00F04C9A" w:rsidRPr="00984881">
        <w:rPr>
          <w:sz w:val="28"/>
          <w:szCs w:val="28"/>
          <w:rtl/>
        </w:rPr>
        <w:t>ﺍﺗﺮ ﮔﺬﺍﺭﺩﻥ</w:t>
      </w:r>
      <w:r w:rsidR="00BD77AA">
        <w:rPr>
          <w:sz w:val="28"/>
          <w:szCs w:val="28"/>
          <w:rtl/>
        </w:rPr>
        <w:t xml:space="preserve">، </w:t>
      </w:r>
      <w:r w:rsidR="00F04C9A" w:rsidRPr="00984881">
        <w:rPr>
          <w:sz w:val="28"/>
          <w:szCs w:val="28"/>
          <w:rtl/>
        </w:rPr>
        <w:t xml:space="preserve">ﺍﺯ </w:t>
      </w:r>
      <w:r w:rsidR="009732B0" w:rsidRPr="00984881">
        <w:rPr>
          <w:sz w:val="28"/>
          <w:szCs w:val="28"/>
          <w:rtl/>
        </w:rPr>
        <w:t>حَدّ</w:t>
      </w:r>
      <w:r w:rsidR="00F04C9A" w:rsidRPr="00984881">
        <w:rPr>
          <w:sz w:val="28"/>
          <w:szCs w:val="28"/>
          <w:rtl/>
        </w:rPr>
        <w:t xml:space="preserve"> ﺩﺭﻙ ﺧﻮﺩ</w:t>
      </w:r>
      <w:r>
        <w:rPr>
          <w:sz w:val="28"/>
          <w:szCs w:val="28"/>
          <w:rtl/>
        </w:rPr>
        <w:t xml:space="preserve"> </w:t>
      </w:r>
      <w:r w:rsidR="00F04C9A" w:rsidRPr="00984881">
        <w:rPr>
          <w:sz w:val="28"/>
          <w:szCs w:val="28"/>
          <w:rtl/>
        </w:rPr>
        <w:t>ﻧﺪﺍﺭﺩ</w:t>
      </w:r>
      <w:r w:rsidR="00BD77AA">
        <w:rPr>
          <w:sz w:val="28"/>
          <w:szCs w:val="28"/>
          <w:rtl/>
        </w:rPr>
        <w:t xml:space="preserve">. </w:t>
      </w:r>
      <w:r w:rsidR="00F04C9A" w:rsidRPr="00984881">
        <w:rPr>
          <w:sz w:val="28"/>
          <w:szCs w:val="28"/>
          <w:rtl/>
        </w:rPr>
        <w:t>ﭘس ﺳﺎﻟﮑﺎﻥ ﻧﻴﺰ</w:t>
      </w:r>
      <w:r w:rsidR="00BD77AA">
        <w:rPr>
          <w:sz w:val="28"/>
          <w:szCs w:val="28"/>
          <w:rtl/>
        </w:rPr>
        <w:t xml:space="preserve">، </w:t>
      </w:r>
      <w:r w:rsidR="00F04C9A" w:rsidRPr="00984881">
        <w:rPr>
          <w:sz w:val="28"/>
          <w:szCs w:val="28"/>
          <w:rtl/>
        </w:rPr>
        <w:t>ﮔﺮﭼﻪ ﺧﻴﻠﻰ ﺩﻳﺮﺗﺮ ﺑﺤﻴﺮﺕ ﻣﻴﺮﺳﻨﺪ</w:t>
      </w:r>
      <w:r w:rsidR="00BD77AA">
        <w:rPr>
          <w:sz w:val="28"/>
          <w:szCs w:val="28"/>
          <w:rtl/>
        </w:rPr>
        <w:t xml:space="preserve">، </w:t>
      </w:r>
      <w:r w:rsidR="00F04C9A" w:rsidRPr="00984881">
        <w:rPr>
          <w:sz w:val="28"/>
          <w:szCs w:val="28"/>
          <w:rtl/>
        </w:rPr>
        <w:t>ﺗﻨﻬﺎ ﺑﺎ ﺍﺩﺍﻣﻪ ﺗﺰﮐﻴﻪ ﻧﻔس</w:t>
      </w:r>
      <w:r>
        <w:rPr>
          <w:sz w:val="28"/>
          <w:szCs w:val="28"/>
          <w:rtl/>
        </w:rPr>
        <w:t xml:space="preserve"> </w:t>
      </w:r>
      <w:r w:rsidR="00F04C9A" w:rsidRPr="00984881">
        <w:rPr>
          <w:sz w:val="28"/>
          <w:szCs w:val="28"/>
          <w:rtl/>
        </w:rPr>
        <w:t>ﺍﻣّﺎﺭﻩ</w:t>
      </w:r>
      <w:r w:rsidR="00BD77AA">
        <w:rPr>
          <w:sz w:val="28"/>
          <w:szCs w:val="28"/>
          <w:rtl/>
        </w:rPr>
        <w:t xml:space="preserve">، </w:t>
      </w:r>
      <w:r w:rsidR="00F04C9A" w:rsidRPr="00984881">
        <w:rPr>
          <w:sz w:val="28"/>
          <w:szCs w:val="28"/>
          <w:rtl/>
        </w:rPr>
        <w:t>ﺩﺭ ﺗﺨﻠﻴﻪ ﻭ ﺗﺤﻠﻴﻪ ﺑﻴﺸﺘﺮ ﺍﺳﺖ ﮐﻪﻣﻴﺘﻮﺍﻧﺪ ﮐﺎﺳﺖ ﻭ ﻗﺴﻂ ﻭ ﺳﻄﺢ ﻭ ﻃﺒﻘﻪ ﻭ ﻣﻘﺎﻡ</w:t>
      </w:r>
      <w:r>
        <w:rPr>
          <w:sz w:val="28"/>
          <w:szCs w:val="28"/>
          <w:rtl/>
        </w:rPr>
        <w:t xml:space="preserve"> </w:t>
      </w:r>
      <w:r w:rsidR="00F04C9A" w:rsidRPr="00984881">
        <w:rPr>
          <w:sz w:val="28"/>
          <w:szCs w:val="28"/>
          <w:rtl/>
        </w:rPr>
        <w:t>ﻓﺼﻞ ﻧﻮﻋﻰ ﻭ ﻗﺪﺭﺕ</w:t>
      </w:r>
      <w:r>
        <w:rPr>
          <w:sz w:val="28"/>
          <w:szCs w:val="28"/>
          <w:rtl/>
        </w:rPr>
        <w:t xml:space="preserve"> </w:t>
      </w:r>
      <w:r w:rsidR="00F04C9A" w:rsidRPr="00984881">
        <w:rPr>
          <w:sz w:val="28"/>
          <w:szCs w:val="28"/>
          <w:rtl/>
        </w:rPr>
        <w:t>ﻋﻘﻠﻰ ﺧﻮﺩﺭﺍ ﺑﺎﻟﺎ ﺑﺒﺮﺩ</w:t>
      </w:r>
      <w:r w:rsidR="00BD77AA">
        <w:rPr>
          <w:sz w:val="28"/>
          <w:szCs w:val="28"/>
          <w:rtl/>
        </w:rPr>
        <w:t xml:space="preserve">. </w:t>
      </w:r>
      <w:r w:rsidR="00F04C9A" w:rsidRPr="00984881">
        <w:rPr>
          <w:sz w:val="28"/>
          <w:szCs w:val="28"/>
          <w:rtl/>
        </w:rPr>
        <w:t>ﺷﺎﻳﺪ ﺑﺘﻮﺍﻧﺪ ﺳﻄﺢ ﺩﻳﮕﺮﻯ ﺍﺯ ﺣﻴﺮﺕ ﺧﻮﺩﺭﺍ ﺑﺮﻃﺮﻑ</w:t>
      </w:r>
      <w:r>
        <w:rPr>
          <w:sz w:val="28"/>
          <w:szCs w:val="28"/>
          <w:rtl/>
        </w:rPr>
        <w:t xml:space="preserve"> </w:t>
      </w:r>
      <w:r w:rsidR="00F04C9A" w:rsidRPr="00984881">
        <w:rPr>
          <w:sz w:val="28"/>
          <w:szCs w:val="28"/>
          <w:rtl/>
        </w:rPr>
        <w:t>ﮐﻨﺪ</w:t>
      </w:r>
      <w:r w:rsidR="00BD77AA">
        <w:rPr>
          <w:sz w:val="28"/>
          <w:szCs w:val="28"/>
          <w:rtl/>
        </w:rPr>
        <w:t xml:space="preserve">، </w:t>
      </w:r>
      <w:r w:rsidR="00F04C9A" w:rsidRPr="00984881">
        <w:rPr>
          <w:sz w:val="28"/>
          <w:szCs w:val="28"/>
          <w:rtl/>
        </w:rPr>
        <w:t>ﻭﻟﻰ ﺩﺭ ﺳﻄﺢ</w:t>
      </w:r>
      <w:r>
        <w:rPr>
          <w:sz w:val="28"/>
          <w:szCs w:val="28"/>
          <w:rtl/>
        </w:rPr>
        <w:t xml:space="preserve"> </w:t>
      </w:r>
      <w:r w:rsidR="00F04C9A" w:rsidRPr="00984881">
        <w:rPr>
          <w:sz w:val="28"/>
          <w:szCs w:val="28"/>
          <w:rtl/>
        </w:rPr>
        <w:t>ﺑﻌﺪﻯ</w:t>
      </w:r>
      <w:r w:rsidR="00BD77AA">
        <w:rPr>
          <w:sz w:val="28"/>
          <w:szCs w:val="28"/>
          <w:rtl/>
        </w:rPr>
        <w:t xml:space="preserve">، </w:t>
      </w:r>
      <w:r w:rsidR="00F04C9A" w:rsidRPr="00984881">
        <w:rPr>
          <w:sz w:val="28"/>
          <w:szCs w:val="28"/>
          <w:rtl/>
        </w:rPr>
        <w:t>ﺑﺎﺯ ﺑﺤﻴﺮﺕ ﻣﻰﺍﻓﺘﺪ ﮐﻪ ﺩﺍﻧﺎﺋﻰ ﻣﻄﻠﻖ ﺗﻨﻬﺎ ﺩﺭ ﺧﺪﺍﻭﻧﺪ ﺍﺳﺖ</w:t>
      </w:r>
      <w:r w:rsidR="00BD77AA">
        <w:rPr>
          <w:sz w:val="28"/>
          <w:szCs w:val="28"/>
          <w:rtl/>
        </w:rPr>
        <w:t xml:space="preserve">. </w:t>
      </w:r>
      <w:r w:rsidR="00F04C9A" w:rsidRPr="00984881">
        <w:rPr>
          <w:sz w:val="28"/>
          <w:szCs w:val="28"/>
          <w:rtl/>
        </w:rPr>
        <w:t>ﻭ ﺍﻭﻟﻴﺎﻯ ﺍﻟﻬﻰ ﺩﻳﺮﺗﺮ</w:t>
      </w:r>
      <w:r w:rsidR="00BD77AA">
        <w:rPr>
          <w:sz w:val="28"/>
          <w:szCs w:val="28"/>
          <w:rtl/>
        </w:rPr>
        <w:t xml:space="preserve">، </w:t>
      </w:r>
      <w:r w:rsidR="00F04C9A" w:rsidRPr="00984881">
        <w:rPr>
          <w:sz w:val="28"/>
          <w:szCs w:val="28"/>
          <w:rtl/>
        </w:rPr>
        <w:t>ﻭﻟﻰ ﻋﻤﻴﻖ ﺗﺮ ﺩﺭ ﺣﻴﺮﺕ ﻫﺴﺘﻨﺪ</w:t>
      </w:r>
      <w:r w:rsidR="00BD77AA">
        <w:rPr>
          <w:sz w:val="28"/>
          <w:szCs w:val="28"/>
          <w:rtl/>
        </w:rPr>
        <w:t xml:space="preserve">. </w:t>
      </w:r>
      <w:r w:rsidR="00F04C9A" w:rsidRPr="00984881">
        <w:rPr>
          <w:sz w:val="28"/>
          <w:szCs w:val="28"/>
          <w:rtl/>
        </w:rPr>
        <w:t>ﮐﻪ ﻫﺮﭼﻪ ﺑﻴﺸﺘﺮ ﻣﻴﺪﺍﻧﺴﺘﻪ ﻭﻣﻴﺪﺍﻧﻨﺪ ﻭﻣﻴﺂﻣﻮﺯﻧﺪ</w:t>
      </w:r>
      <w:r w:rsidR="00BD77AA">
        <w:rPr>
          <w:sz w:val="28"/>
          <w:szCs w:val="28"/>
          <w:rtl/>
        </w:rPr>
        <w:t xml:space="preserve">، </w:t>
      </w:r>
      <w:r w:rsidR="00F04C9A" w:rsidRPr="00984881">
        <w:rPr>
          <w:sz w:val="28"/>
          <w:szCs w:val="28"/>
          <w:rtl/>
        </w:rPr>
        <w:t>ﺑﻴﺸﺘﺮ ﻣﻴﺪﺍﻧﻨﺪ ﮐﻪ</w:t>
      </w:r>
      <w:r>
        <w:rPr>
          <w:sz w:val="28"/>
          <w:szCs w:val="28"/>
          <w:rtl/>
        </w:rPr>
        <w:t xml:space="preserve"> </w:t>
      </w:r>
      <w:r w:rsidR="00F04C9A" w:rsidRPr="00984881">
        <w:rPr>
          <w:sz w:val="28"/>
          <w:szCs w:val="28"/>
          <w:rtl/>
        </w:rPr>
        <w:t>ﭼﻴﺰﻯ</w:t>
      </w:r>
      <w:r>
        <w:rPr>
          <w:sz w:val="28"/>
          <w:szCs w:val="28"/>
          <w:rtl/>
        </w:rPr>
        <w:t xml:space="preserve"> </w:t>
      </w:r>
      <w:r w:rsidR="00F04C9A" w:rsidRPr="00984881">
        <w:rPr>
          <w:sz w:val="28"/>
          <w:szCs w:val="28"/>
          <w:rtl/>
        </w:rPr>
        <w:t>ﻫﻨﻮﺯ ﻧﺪﺍﻧﺴﺘﻪﺍﻧﺪ</w:t>
      </w:r>
      <w:r w:rsidR="00BD77AA">
        <w:rPr>
          <w:sz w:val="28"/>
          <w:szCs w:val="28"/>
          <w:rtl/>
        </w:rPr>
        <w:t xml:space="preserve">، </w:t>
      </w:r>
      <w:r w:rsidR="00F04C9A" w:rsidRPr="00984881">
        <w:rPr>
          <w:sz w:val="28"/>
          <w:szCs w:val="28"/>
          <w:rtl/>
        </w:rPr>
        <w:t>ﻭ ﻧﻤﻰ ﺗﻮﺍﻧﻨﺪ</w:t>
      </w:r>
      <w:r>
        <w:rPr>
          <w:sz w:val="28"/>
          <w:szCs w:val="28"/>
          <w:rtl/>
        </w:rPr>
        <w:t xml:space="preserve"> </w:t>
      </w:r>
      <w:r w:rsidR="00F04C9A" w:rsidRPr="00984881">
        <w:rPr>
          <w:sz w:val="28"/>
          <w:szCs w:val="28"/>
          <w:rtl/>
        </w:rPr>
        <w:t>ﺑﻴﺸﺘﺮ ﺑﺪﺍﻧﻨﺪ</w:t>
      </w:r>
      <w:r w:rsidR="00BD77AA">
        <w:rPr>
          <w:sz w:val="28"/>
          <w:szCs w:val="28"/>
          <w:rtl/>
        </w:rPr>
        <w:t xml:space="preserve">. </w:t>
      </w:r>
      <w:r w:rsidR="00F04C9A" w:rsidRPr="00984881">
        <w:rPr>
          <w:sz w:val="28"/>
          <w:szCs w:val="28"/>
          <w:rtl/>
        </w:rPr>
        <w:t>ﻭ ﺧﺪﺍﻭﻧﺪ ﺩﺭ ﻫﺮ ﺳﻄﺢ ﺍﺯ ﻓﺼﻮﻝ ﺟﺪﻳﺪ ﻧﻮﻉ ﺑﺸﺮﻯ ﺑﺠﻬﺎﻥ</w:t>
      </w:r>
      <w:r w:rsidR="00BD77AA">
        <w:rPr>
          <w:sz w:val="28"/>
          <w:szCs w:val="28"/>
          <w:rtl/>
        </w:rPr>
        <w:t xml:space="preserve">، </w:t>
      </w:r>
      <w:r w:rsidR="00F04C9A" w:rsidRPr="00984881">
        <w:rPr>
          <w:sz w:val="28"/>
          <w:szCs w:val="28"/>
          <w:rtl/>
        </w:rPr>
        <w:t>ﺳﻄﺢ</w:t>
      </w:r>
      <w:r>
        <w:rPr>
          <w:sz w:val="28"/>
          <w:szCs w:val="28"/>
          <w:rtl/>
        </w:rPr>
        <w:t xml:space="preserve"> </w:t>
      </w:r>
      <w:r w:rsidR="00F04C9A" w:rsidRPr="00984881">
        <w:rPr>
          <w:sz w:val="28"/>
          <w:szCs w:val="28"/>
          <w:rtl/>
        </w:rPr>
        <w:t>ﻓﻬﻢ ﻭ ﺍﺩﺭﺍﻙ ﺑﻴﺸﺘﺮﻯﻤﻴﺪﻫﺪ</w:t>
      </w:r>
      <w:r w:rsidR="00BD77AA">
        <w:rPr>
          <w:sz w:val="28"/>
          <w:szCs w:val="28"/>
          <w:rtl/>
        </w:rPr>
        <w:t xml:space="preserve">. </w:t>
      </w:r>
      <w:r w:rsidR="00F04C9A" w:rsidRPr="00984881">
        <w:rPr>
          <w:sz w:val="28"/>
          <w:szCs w:val="28"/>
          <w:rtl/>
        </w:rPr>
        <w:t>ﺗﺎ ﻋﺎﻗﺒﺖ ﺍﻧﺴﺎﻧﻬﺎ ﮐﻪ ﺑﻨﻮﻉ ﻓﻮﻕ ﺑﺸﺮﻯ ﻧﺰﺩﻳﮑﺘﺮ ﻣﻴﮕﺮﺩﻧﺪ</w:t>
      </w:r>
      <w:r w:rsidR="00BD77AA">
        <w:rPr>
          <w:sz w:val="28"/>
          <w:szCs w:val="28"/>
          <w:rtl/>
        </w:rPr>
        <w:t xml:space="preserve">، </w:t>
      </w:r>
      <w:r w:rsidR="00F04C9A" w:rsidRPr="00984881">
        <w:rPr>
          <w:sz w:val="28"/>
          <w:szCs w:val="28"/>
          <w:rtl/>
        </w:rPr>
        <w:t>ﺩﺍﺭﺍﻯ ﮐﺮﺍﻣﺎﺕ</w:t>
      </w:r>
      <w:r>
        <w:rPr>
          <w:sz w:val="28"/>
          <w:szCs w:val="28"/>
          <w:rtl/>
        </w:rPr>
        <w:t xml:space="preserve"> </w:t>
      </w:r>
      <w:r w:rsidR="00F04C9A" w:rsidRPr="00984881">
        <w:rPr>
          <w:sz w:val="28"/>
          <w:szCs w:val="28"/>
          <w:rtl/>
        </w:rPr>
        <w:t>ﻋﻘﻠﻰ ﻭ ﻓﮑﺮﻯ</w:t>
      </w:r>
      <w:r w:rsidR="00BD77AA">
        <w:rPr>
          <w:sz w:val="28"/>
          <w:szCs w:val="28"/>
          <w:rtl/>
        </w:rPr>
        <w:t xml:space="preserve">، </w:t>
      </w:r>
      <w:r w:rsidR="00F04C9A" w:rsidRPr="00984881">
        <w:rPr>
          <w:sz w:val="28"/>
          <w:szCs w:val="28"/>
          <w:rtl/>
        </w:rPr>
        <w:t xml:space="preserve">ﭼﻪ ﺭﺳﺪ ﺑﺪﻳﮕﺮ ﮐﺮﺍﻣﺎﺕ ﺭﻭﺣﻰ ﻭﻫﺴﺘﻰ ﺑﺎﻟﻔﻌﻞ ﻭ </w:t>
      </w:r>
      <w:r w:rsidR="008E00C3" w:rsidRPr="00984881">
        <w:rPr>
          <w:sz w:val="28"/>
          <w:szCs w:val="28"/>
          <w:rtl/>
        </w:rPr>
        <w:t>بالقوّه</w:t>
      </w:r>
      <w:r>
        <w:rPr>
          <w:sz w:val="28"/>
          <w:szCs w:val="28"/>
          <w:rtl/>
        </w:rPr>
        <w:t xml:space="preserve"> </w:t>
      </w:r>
      <w:r w:rsidR="00F04C9A" w:rsidRPr="00984881">
        <w:rPr>
          <w:sz w:val="28"/>
          <w:szCs w:val="28"/>
          <w:rtl/>
        </w:rPr>
        <w:t>ﺁﻧﻬﺎ ﮐﻪ ﺑﻴﺸﺘﺮ ﻣﻴﮕﺮﺩﺩ</w:t>
      </w:r>
      <w:r w:rsidR="00BD77AA">
        <w:rPr>
          <w:sz w:val="28"/>
          <w:szCs w:val="28"/>
          <w:rtl/>
        </w:rPr>
        <w:t xml:space="preserve">. </w:t>
      </w:r>
      <w:r w:rsidR="00F04C9A" w:rsidRPr="00984881">
        <w:rPr>
          <w:sz w:val="28"/>
          <w:szCs w:val="28"/>
          <w:rtl/>
        </w:rPr>
        <w:t>ﻭﻟﺬﺍ ﻫﺮ ﻫﺰﺍﺭﻩﺍﻯ ﻳﻚ</w:t>
      </w:r>
      <w:r>
        <w:rPr>
          <w:sz w:val="28"/>
          <w:szCs w:val="28"/>
          <w:rtl/>
        </w:rPr>
        <w:t xml:space="preserve"> </w:t>
      </w:r>
      <w:r w:rsidR="00F04C9A" w:rsidRPr="00984881">
        <w:rPr>
          <w:sz w:val="28"/>
          <w:szCs w:val="28"/>
          <w:rtl/>
        </w:rPr>
        <w:t>ﭘﻴﺎﻣﺒﺮ ﺍﻭﻟﻰ ﺍﻟﻌﺰﻡ</w:t>
      </w:r>
      <w:r w:rsidR="00BD77AA">
        <w:rPr>
          <w:sz w:val="28"/>
          <w:szCs w:val="28"/>
          <w:rtl/>
        </w:rPr>
        <w:t xml:space="preserve">، </w:t>
      </w:r>
      <w:r w:rsidR="00F04C9A" w:rsidRPr="00984881">
        <w:rPr>
          <w:sz w:val="28"/>
          <w:szCs w:val="28"/>
          <w:rtl/>
        </w:rPr>
        <w:t>ﺑﺎ ﺳﻄﺢ ﻋﻘﻠﻰ ﻧﻮﻉ ﺑﺸﺮﻯ</w:t>
      </w:r>
      <w:r>
        <w:rPr>
          <w:sz w:val="28"/>
          <w:szCs w:val="28"/>
          <w:rtl/>
        </w:rPr>
        <w:t xml:space="preserve"> </w:t>
      </w:r>
      <w:r w:rsidR="00F04C9A" w:rsidRPr="00984881">
        <w:rPr>
          <w:sz w:val="28"/>
          <w:szCs w:val="28"/>
          <w:rtl/>
        </w:rPr>
        <w:t>ﺑﺎﻟﺎﺗﺮﻯ</w:t>
      </w:r>
      <w:r w:rsidR="00BD77AA">
        <w:rPr>
          <w:sz w:val="28"/>
          <w:szCs w:val="28"/>
          <w:rtl/>
        </w:rPr>
        <w:t xml:space="preserve">، </w:t>
      </w:r>
      <w:r w:rsidR="00F04C9A" w:rsidRPr="00984881">
        <w:rPr>
          <w:sz w:val="28"/>
          <w:szCs w:val="28"/>
          <w:rtl/>
        </w:rPr>
        <w:t>ﻭ ﺭﻭﺵ ﻋﻤﻠﻰ</w:t>
      </w:r>
      <w:r>
        <w:rPr>
          <w:sz w:val="28"/>
          <w:szCs w:val="28"/>
          <w:rtl/>
        </w:rPr>
        <w:t xml:space="preserve"> </w:t>
      </w:r>
      <w:r w:rsidR="00F04C9A" w:rsidRPr="00984881">
        <w:rPr>
          <w:sz w:val="28"/>
          <w:szCs w:val="28"/>
          <w:rtl/>
        </w:rPr>
        <w:t>ﺑﺮﺍﻯ ﺗﮑﺎﻣﻞ ﺍﺭﺍﺩﻯ ﻭ ﺳﻠﻮﮐﻰ</w:t>
      </w:r>
      <w:r w:rsidR="00BD77AA">
        <w:rPr>
          <w:sz w:val="28"/>
          <w:szCs w:val="28"/>
          <w:rtl/>
        </w:rPr>
        <w:t xml:space="preserve">، </w:t>
      </w:r>
      <w:r w:rsidR="00F04C9A" w:rsidRPr="00984881">
        <w:rPr>
          <w:sz w:val="28"/>
          <w:szCs w:val="28"/>
          <w:rtl/>
        </w:rPr>
        <w:t>ﻭ ﺣﺘﻰ ﺳﻄﺢ ﺗﺠﻠّﻰ ﺍﻟﻬﻰ ﺑﺎﻟﺎﺗﺮﻯ ﮐﺸﻒ</w:t>
      </w:r>
      <w:r>
        <w:rPr>
          <w:sz w:val="28"/>
          <w:szCs w:val="28"/>
          <w:rtl/>
        </w:rPr>
        <w:t xml:space="preserve"> </w:t>
      </w:r>
      <w:r w:rsidR="00F04C9A" w:rsidRPr="00984881">
        <w:rPr>
          <w:sz w:val="28"/>
          <w:szCs w:val="28"/>
          <w:rtl/>
        </w:rPr>
        <w:t>ﻣﻴﮑﻨﺪ</w:t>
      </w:r>
      <w:r w:rsidR="00BD77AA">
        <w:rPr>
          <w:sz w:val="28"/>
          <w:szCs w:val="28"/>
          <w:rtl/>
        </w:rPr>
        <w:t xml:space="preserve">، </w:t>
      </w:r>
      <w:r w:rsidR="00F04C9A" w:rsidRPr="00984881">
        <w:rPr>
          <w:sz w:val="28"/>
          <w:szCs w:val="28"/>
          <w:rtl/>
        </w:rPr>
        <w:t>ﻭ ﺃﺭ</w:t>
      </w:r>
      <w:r w:rsidR="003A0DDA" w:rsidRPr="00984881">
        <w:rPr>
          <w:sz w:val="28"/>
          <w:szCs w:val="28"/>
          <w:rtl/>
        </w:rPr>
        <w:t xml:space="preserve"> مُغان</w:t>
      </w:r>
      <w:r w:rsidR="00F04C9A" w:rsidRPr="00984881">
        <w:rPr>
          <w:sz w:val="28"/>
          <w:szCs w:val="28"/>
          <w:rtl/>
        </w:rPr>
        <w:t xml:space="preserve"> ﺩﻳﮕﺮﺍﻥ ﻣﺴﺘﻌﺪ ﻣﻴﻨﻤﺎﻳﻨﺪ</w:t>
      </w:r>
      <w:r w:rsidR="00BD77AA">
        <w:rPr>
          <w:sz w:val="28"/>
          <w:szCs w:val="28"/>
          <w:rtl/>
        </w:rPr>
        <w:t xml:space="preserve">. </w:t>
      </w:r>
      <w:r w:rsidR="00F04C9A" w:rsidRPr="00984881">
        <w:rPr>
          <w:sz w:val="28"/>
          <w:szCs w:val="28"/>
          <w:rtl/>
        </w:rPr>
        <w:t>ﮐﻪ ﮐﺎﻣﻠﺎﻥ ﺍﻟﻬﻰ ﻫﺮ ﺍﻭﻟﻰ ﺍﻟﻌﺰﻣﻰ</w:t>
      </w:r>
      <w:r w:rsidR="00BD77AA">
        <w:rPr>
          <w:sz w:val="28"/>
          <w:szCs w:val="28"/>
          <w:rtl/>
        </w:rPr>
        <w:t xml:space="preserve">، </w:t>
      </w:r>
      <w:r w:rsidR="00F04C9A" w:rsidRPr="00984881">
        <w:rPr>
          <w:sz w:val="28"/>
          <w:szCs w:val="28"/>
          <w:rtl/>
        </w:rPr>
        <w:t xml:space="preserve">ﺩﺭ ﻫﻤﺎﻥ </w:t>
      </w:r>
      <w:r w:rsidR="00F04C9A" w:rsidRPr="00984881">
        <w:rPr>
          <w:sz w:val="28"/>
          <w:szCs w:val="28"/>
          <w:rtl/>
        </w:rPr>
        <w:lastRenderedPageBreak/>
        <w:t>ﺳﻄﺢ ﻋﻘﻠﻰ ﺍﻭﻟﻰ ﺍﻟﻌﺰﻡ ﺧﻮﻳﺶﻣﻴﺘﻮﺍﻧﺪ ﺧﻮﺩﺭﺍ ﺑﺎﻟﺎ ﺑﮑﺸﻨﺪ</w:t>
      </w:r>
      <w:r w:rsidR="00BD77AA">
        <w:rPr>
          <w:sz w:val="28"/>
          <w:szCs w:val="28"/>
          <w:rtl/>
        </w:rPr>
        <w:t xml:space="preserve">. </w:t>
      </w:r>
      <w:r w:rsidR="00F04C9A" w:rsidRPr="00984881">
        <w:rPr>
          <w:sz w:val="28"/>
          <w:szCs w:val="28"/>
          <w:rtl/>
        </w:rPr>
        <w:t>ﻭ ﭼﻮﻥ ﺳﺒﻘﺖ ﺑﺎ ﺯﻣﺎﻥ ﮔﺮﻓﺘﻪﺍﻧﺪ</w:t>
      </w:r>
      <w:r w:rsidR="00BD77AA">
        <w:rPr>
          <w:sz w:val="28"/>
          <w:szCs w:val="28"/>
          <w:rtl/>
        </w:rPr>
        <w:t xml:space="preserve">، </w:t>
      </w:r>
      <w:r w:rsidR="00DA649A" w:rsidRPr="00984881">
        <w:rPr>
          <w:sz w:val="28"/>
          <w:szCs w:val="28"/>
          <w:rtl/>
        </w:rPr>
        <w:t>پس</w:t>
      </w:r>
      <w:r>
        <w:rPr>
          <w:sz w:val="28"/>
          <w:szCs w:val="28"/>
          <w:rtl/>
        </w:rPr>
        <w:t xml:space="preserve"> </w:t>
      </w:r>
      <w:r w:rsidR="00F04C9A" w:rsidRPr="00984881">
        <w:rPr>
          <w:sz w:val="28"/>
          <w:szCs w:val="28"/>
          <w:rtl/>
        </w:rPr>
        <w:t>ﺍﻳﻦ ﮐﺎﻣﻠﺎﻥ</w:t>
      </w:r>
      <w:r w:rsidR="00BD77AA">
        <w:rPr>
          <w:sz w:val="28"/>
          <w:szCs w:val="28"/>
          <w:rtl/>
        </w:rPr>
        <w:t xml:space="preserve">، </w:t>
      </w:r>
      <w:r w:rsidR="00F04C9A" w:rsidRPr="00984881">
        <w:rPr>
          <w:sz w:val="28"/>
          <w:szCs w:val="28"/>
          <w:rtl/>
        </w:rPr>
        <w:t>ﮐﻪ ﻳﻚ</w:t>
      </w:r>
      <w:r>
        <w:rPr>
          <w:sz w:val="28"/>
          <w:szCs w:val="28"/>
          <w:rtl/>
        </w:rPr>
        <w:t xml:space="preserve"> </w:t>
      </w:r>
      <w:r w:rsidR="00F04C9A" w:rsidRPr="00984881">
        <w:rPr>
          <w:sz w:val="28"/>
          <w:szCs w:val="28"/>
          <w:rtl/>
        </w:rPr>
        <w:t>ﺷﺒﻪ ﺭﻩ</w:t>
      </w:r>
      <w:r>
        <w:rPr>
          <w:sz w:val="28"/>
          <w:szCs w:val="28"/>
          <w:rtl/>
        </w:rPr>
        <w:t xml:space="preserve"> </w:t>
      </w:r>
      <w:r w:rsidR="00F04C9A" w:rsidRPr="00984881">
        <w:rPr>
          <w:sz w:val="28"/>
          <w:szCs w:val="28"/>
          <w:rtl/>
        </w:rPr>
        <w:t>ﺻﺪ</w:t>
      </w:r>
      <w:r>
        <w:rPr>
          <w:sz w:val="28"/>
          <w:szCs w:val="28"/>
          <w:rtl/>
        </w:rPr>
        <w:t xml:space="preserve"> </w:t>
      </w:r>
      <w:r w:rsidR="00F04C9A" w:rsidRPr="00984881">
        <w:rPr>
          <w:sz w:val="28"/>
          <w:szCs w:val="28"/>
          <w:rtl/>
        </w:rPr>
        <w:t>ﺳﺎﻟﻪ ﺩﺭ ﭘﻴﺶ</w:t>
      </w:r>
      <w:r>
        <w:rPr>
          <w:sz w:val="28"/>
          <w:szCs w:val="28"/>
          <w:rtl/>
        </w:rPr>
        <w:t xml:space="preserve"> </w:t>
      </w:r>
      <w:r w:rsidR="00F04C9A" w:rsidRPr="00984881">
        <w:rPr>
          <w:sz w:val="28"/>
          <w:szCs w:val="28"/>
          <w:rtl/>
        </w:rPr>
        <w:t>ﮔﺮﻓﺘﻪ</w:t>
      </w:r>
      <w:r w:rsidR="00BD77AA">
        <w:rPr>
          <w:sz w:val="28"/>
          <w:szCs w:val="28"/>
          <w:rtl/>
        </w:rPr>
        <w:t xml:space="preserve">، </w:t>
      </w:r>
      <w:r w:rsidR="00F04C9A" w:rsidRPr="00984881">
        <w:rPr>
          <w:sz w:val="28"/>
          <w:szCs w:val="28"/>
          <w:rtl/>
        </w:rPr>
        <w:t>ﻭ ﺷﺘﺎﺏ ﻭ ﺳﺮﻋﺖ</w:t>
      </w:r>
      <w:r>
        <w:rPr>
          <w:sz w:val="28"/>
          <w:szCs w:val="28"/>
          <w:rtl/>
        </w:rPr>
        <w:t xml:space="preserve"> </w:t>
      </w:r>
      <w:r w:rsidR="00F04C9A" w:rsidRPr="00984881">
        <w:rPr>
          <w:sz w:val="28"/>
          <w:szCs w:val="28"/>
          <w:rtl/>
        </w:rPr>
        <w:t>ﻭﻫﻤّﺖ ﺩﺍﺷﺘﻪﺍﻧﺪ</w:t>
      </w:r>
      <w:r w:rsidR="00BD77AA">
        <w:rPr>
          <w:sz w:val="28"/>
          <w:szCs w:val="28"/>
          <w:rtl/>
        </w:rPr>
        <w:t xml:space="preserve">، </w:t>
      </w:r>
      <w:r w:rsidR="00F04C9A" w:rsidRPr="00984881">
        <w:rPr>
          <w:sz w:val="28"/>
          <w:szCs w:val="28"/>
          <w:rtl/>
        </w:rPr>
        <w:t>ﺧﻮﺩ ﺭﺍ ﺑﻔﺼﻮﻝ ﺁﺧﺮ ﻧﻮﻉ ﺑﺸﺮﻯ ﺭﺳﺎﻧﺪﻩ ﺍﻧﺪ</w:t>
      </w:r>
      <w:r w:rsidR="00BD77AA">
        <w:rPr>
          <w:sz w:val="28"/>
          <w:szCs w:val="28"/>
          <w:rtl/>
        </w:rPr>
        <w:t xml:space="preserve">. </w:t>
      </w:r>
      <w:r w:rsidR="00F04C9A" w:rsidRPr="00984881">
        <w:rPr>
          <w:sz w:val="28"/>
          <w:szCs w:val="28"/>
          <w:rtl/>
        </w:rPr>
        <w:t>ﮐﻪﺑﺮﺏّ ﺍﻟﻨﻮﻉ ﺧﻮﺩ ﺭﺳﻴﺪﻩﺍﻧﺪ</w:t>
      </w:r>
      <w:r w:rsidR="00BD77AA">
        <w:rPr>
          <w:sz w:val="28"/>
          <w:szCs w:val="28"/>
          <w:rtl/>
        </w:rPr>
        <w:t xml:space="preserve">. </w:t>
      </w:r>
      <w:r w:rsidR="00F04C9A" w:rsidRPr="00984881">
        <w:rPr>
          <w:sz w:val="28"/>
          <w:szCs w:val="28"/>
          <w:rtl/>
        </w:rPr>
        <w:t>ﺍﺭﻭﺍﺡ ﻧﻤﻴﺘﻮﺍﻧﻨﺪ ﺍﺯ ﻧﻮﻉ ﺧﻮﺩ ﺑﻴﺮﻭﻥ ﺑﺮﻭﻧﺪ</w:t>
      </w:r>
      <w:r w:rsidR="00BD77AA">
        <w:rPr>
          <w:sz w:val="28"/>
          <w:szCs w:val="28"/>
          <w:rtl/>
        </w:rPr>
        <w:t xml:space="preserve">، </w:t>
      </w:r>
      <w:r w:rsidR="00F04C9A" w:rsidRPr="00984881">
        <w:rPr>
          <w:sz w:val="28"/>
          <w:szCs w:val="28"/>
          <w:rtl/>
        </w:rPr>
        <w:t>ﻭﻟﻰ ﻣﻴﺘﻮﺍﻧﻨﺪ ﺑﺠﺎﻯ ﻫﺮ ﺗﻮﻟﺪ</w:t>
      </w:r>
      <w:r>
        <w:rPr>
          <w:sz w:val="28"/>
          <w:szCs w:val="28"/>
          <w:rtl/>
        </w:rPr>
        <w:t xml:space="preserve"> </w:t>
      </w:r>
      <w:r w:rsidR="00F04C9A" w:rsidRPr="00984881">
        <w:rPr>
          <w:sz w:val="28"/>
          <w:szCs w:val="28"/>
          <w:rtl/>
        </w:rPr>
        <w:t>ﺩﺭ ﻓﺼﻮﻝ ﻧﻮﻋﻰ</w:t>
      </w:r>
      <w:r w:rsidR="00BD77AA">
        <w:rPr>
          <w:sz w:val="28"/>
          <w:szCs w:val="28"/>
          <w:rtl/>
        </w:rPr>
        <w:t xml:space="preserve">، </w:t>
      </w:r>
      <w:r w:rsidR="00F04C9A" w:rsidRPr="00984881">
        <w:rPr>
          <w:sz w:val="28"/>
          <w:szCs w:val="28"/>
          <w:rtl/>
        </w:rPr>
        <w:t>ﻭﺩﺭ ﻳﻚ</w:t>
      </w:r>
      <w:r>
        <w:rPr>
          <w:sz w:val="28"/>
          <w:szCs w:val="28"/>
          <w:rtl/>
        </w:rPr>
        <w:t xml:space="preserve"> </w:t>
      </w:r>
      <w:r w:rsidR="00F04C9A" w:rsidRPr="00984881">
        <w:rPr>
          <w:sz w:val="28"/>
          <w:szCs w:val="28"/>
          <w:rtl/>
        </w:rPr>
        <w:t>ﺳﻠﻮﻙ ﺍﻟﻬﻰ ﺑﺎ ﻭﻟﺎﻳﺖ ﺍﻟﻬﻰ</w:t>
      </w:r>
      <w:r w:rsidR="00BD77AA">
        <w:rPr>
          <w:sz w:val="28"/>
          <w:szCs w:val="28"/>
          <w:rtl/>
        </w:rPr>
        <w:t xml:space="preserve">، </w:t>
      </w:r>
      <w:r w:rsidR="00F04C9A" w:rsidRPr="00984881">
        <w:rPr>
          <w:sz w:val="28"/>
          <w:szCs w:val="28"/>
          <w:rtl/>
        </w:rPr>
        <w:t>ﻭ ﻓﺪﺍﮐﺎﺭﻯ هاﻯ ﺗﻮﺻﻴﻒ ﻧﺎﭘﺬﻳﺮ</w:t>
      </w:r>
      <w:r w:rsidR="00BD77AA">
        <w:rPr>
          <w:sz w:val="28"/>
          <w:szCs w:val="28"/>
          <w:rtl/>
        </w:rPr>
        <w:t xml:space="preserve">، </w:t>
      </w:r>
      <w:r w:rsidR="00F04C9A" w:rsidRPr="00984881">
        <w:rPr>
          <w:sz w:val="28"/>
          <w:szCs w:val="28"/>
          <w:rtl/>
        </w:rPr>
        <w:t>ﭼﻨﺪﻳﻦ ﻓﺼﻞ ﻧﻮﻋﻰ ﺧﻮﺩﺭﺍ ﻃﻰ ﮐﻨﻨﺪ</w:t>
      </w:r>
      <w:r w:rsidR="00BD77AA">
        <w:rPr>
          <w:sz w:val="28"/>
          <w:szCs w:val="28"/>
          <w:rtl/>
        </w:rPr>
        <w:t xml:space="preserve">. </w:t>
      </w:r>
      <w:r w:rsidR="00F04C9A" w:rsidRPr="00984881">
        <w:rPr>
          <w:sz w:val="28"/>
          <w:szCs w:val="28"/>
          <w:rtl/>
        </w:rPr>
        <w:t>ﮔﻮﺋﻰ ﻧﺮﺩﺑﺎﻧﻰ ﺑﺎ ﻫﺮ ﻗﺪﻡ</w:t>
      </w:r>
      <w:r w:rsidR="00BD77AA">
        <w:rPr>
          <w:sz w:val="28"/>
          <w:szCs w:val="28"/>
          <w:rtl/>
        </w:rPr>
        <w:t xml:space="preserve">، </w:t>
      </w:r>
      <w:r w:rsidR="00F04C9A" w:rsidRPr="00984881">
        <w:rPr>
          <w:sz w:val="28"/>
          <w:szCs w:val="28"/>
          <w:rtl/>
        </w:rPr>
        <w:t>ﭼﻨﺪ ﭘﻠّﻪ ﺭﺍ</w:t>
      </w:r>
      <w:r w:rsidR="00375D6D" w:rsidRPr="00984881">
        <w:rPr>
          <w:rFonts w:hint="cs"/>
          <w:sz w:val="28"/>
          <w:szCs w:val="28"/>
          <w:rtl/>
        </w:rPr>
        <w:t xml:space="preserve"> </w:t>
      </w:r>
      <w:r w:rsidR="00F04C9A" w:rsidRPr="00984881">
        <w:rPr>
          <w:sz w:val="28"/>
          <w:szCs w:val="28"/>
          <w:rtl/>
        </w:rPr>
        <w:t>ﺑﺎﻟﺎ ﻣﻴﺮﻭﻧﺪ ﻭﭼﻮﻥ ﺷﺎﻳﺴﺘﻪ ﻫﺴﺘﻨﺪ</w:t>
      </w:r>
      <w:r w:rsidR="00BD77AA">
        <w:rPr>
          <w:sz w:val="28"/>
          <w:szCs w:val="28"/>
          <w:rtl/>
        </w:rPr>
        <w:t xml:space="preserve">، </w:t>
      </w:r>
      <w:r w:rsidR="00F04C9A" w:rsidRPr="00984881">
        <w:rPr>
          <w:sz w:val="28"/>
          <w:szCs w:val="28"/>
          <w:rtl/>
        </w:rPr>
        <w:t>ﺑﺰﻣﻴﻦ ﺳﻘﻮﻁ</w:t>
      </w:r>
      <w:r>
        <w:rPr>
          <w:sz w:val="28"/>
          <w:szCs w:val="28"/>
          <w:rtl/>
        </w:rPr>
        <w:t xml:space="preserve"> </w:t>
      </w:r>
      <w:r w:rsidR="00F04C9A" w:rsidRPr="00984881">
        <w:rPr>
          <w:sz w:val="28"/>
          <w:szCs w:val="28"/>
          <w:rtl/>
        </w:rPr>
        <w:t>ﻧﻤﻰ ﮐﻨﻨﺪ ﻭ</w:t>
      </w:r>
      <w:r>
        <w:rPr>
          <w:sz w:val="28"/>
          <w:szCs w:val="28"/>
          <w:rtl/>
        </w:rPr>
        <w:t xml:space="preserve"> </w:t>
      </w:r>
      <w:r w:rsidR="00F04C9A" w:rsidRPr="00984881">
        <w:rPr>
          <w:sz w:val="28"/>
          <w:szCs w:val="28"/>
          <w:rtl/>
        </w:rPr>
        <w:t>ﻗﻬﻘﺮﺍﺋﻰ ﺭﺍ ﻧﺪﺍﺭﻧﺪ</w:t>
      </w:r>
      <w:r w:rsidR="00BD77AA">
        <w:rPr>
          <w:sz w:val="28"/>
          <w:szCs w:val="28"/>
          <w:rtl/>
        </w:rPr>
        <w:t xml:space="preserve">. </w:t>
      </w:r>
      <w:r w:rsidR="00F04C9A" w:rsidRPr="00984881">
        <w:rPr>
          <w:sz w:val="28"/>
          <w:szCs w:val="28"/>
          <w:rtl/>
        </w:rPr>
        <w:t>ﭘس ﺷﺎﻳﺴﺘﻪ ﭘﺎﺩﺍﺵ ﺑﻬﺸﺖ ﺍﻧﺘﻈﺎﺭ ﻫﻔﺖ ﻫﺰﺍﺭ ﺳﺎﻟﻪ ﺧﻮﺩ ﺩﺭﻋﺮﺵ ﺭﺣﻤﺎﻥ ﺭﺍ ﺩﺍﺭﻧﺪ</w:t>
      </w:r>
      <w:r w:rsidR="00BD77AA">
        <w:rPr>
          <w:sz w:val="28"/>
          <w:szCs w:val="28"/>
          <w:rtl/>
        </w:rPr>
        <w:t xml:space="preserve">، </w:t>
      </w:r>
      <w:r w:rsidR="00F04C9A" w:rsidRPr="00984881">
        <w:rPr>
          <w:sz w:val="28"/>
          <w:szCs w:val="28"/>
          <w:rtl/>
        </w:rPr>
        <w:t xml:space="preserve">ﺗﺎ ﺩﺭ ﺭﺟﻌﺖ ﻧﻮﻉ ﻓﻮﻕ ﺑﺸﺮﻯ ﺩﺭ ﺟﻬﺎﻥ ﻧﻴﺰ ﭘﻴﺪﺍ ﺷﻮﺩ </w:t>
      </w:r>
      <w:r w:rsidR="00BD77AA">
        <w:rPr>
          <w:sz w:val="28"/>
          <w:szCs w:val="28"/>
          <w:rtl/>
        </w:rPr>
        <w:t xml:space="preserve">. </w:t>
      </w:r>
    </w:p>
    <w:p w:rsidR="00ED1CF7" w:rsidRPr="00984881" w:rsidRDefault="00ED1CF7" w:rsidP="00ED1CF7">
      <w:pPr>
        <w:bidi/>
        <w:jc w:val="both"/>
        <w:rPr>
          <w:sz w:val="28"/>
          <w:szCs w:val="28"/>
          <w:rtl/>
        </w:rPr>
      </w:pPr>
    </w:p>
    <w:p w:rsidR="00DC581B" w:rsidRPr="00984881" w:rsidRDefault="004D25BE" w:rsidP="00F04C9A">
      <w:pPr>
        <w:bidi/>
        <w:jc w:val="both"/>
        <w:rPr>
          <w:b/>
          <w:bCs/>
          <w:sz w:val="28"/>
          <w:szCs w:val="28"/>
          <w:rtl/>
        </w:rPr>
      </w:pPr>
      <w:r>
        <w:rPr>
          <w:rFonts w:hint="cs"/>
          <w:b/>
          <w:bCs/>
          <w:sz w:val="28"/>
          <w:szCs w:val="28"/>
          <w:rtl/>
        </w:rPr>
        <w:t xml:space="preserve"> </w:t>
      </w:r>
      <w:r w:rsidR="0089553E">
        <w:rPr>
          <w:rFonts w:hint="cs"/>
          <w:b/>
          <w:bCs/>
          <w:sz w:val="28"/>
          <w:szCs w:val="28"/>
          <w:rtl/>
        </w:rPr>
        <w:t>**************************غزل</w:t>
      </w:r>
      <w:r>
        <w:rPr>
          <w:rFonts w:hint="cs"/>
          <w:b/>
          <w:bCs/>
          <w:sz w:val="28"/>
          <w:szCs w:val="28"/>
          <w:rtl/>
        </w:rPr>
        <w:t xml:space="preserve"> </w:t>
      </w:r>
      <w:r w:rsidR="0089553E">
        <w:rPr>
          <w:rFonts w:hint="cs"/>
          <w:b/>
          <w:bCs/>
          <w:sz w:val="28"/>
          <w:szCs w:val="28"/>
          <w:rtl/>
        </w:rPr>
        <w:t>**************************</w:t>
      </w:r>
      <w:r>
        <w:rPr>
          <w:rFonts w:hint="cs"/>
          <w:b/>
          <w:bCs/>
          <w:sz w:val="28"/>
          <w:szCs w:val="28"/>
          <w:rtl/>
        </w:rPr>
        <w:t xml:space="preserve"> </w:t>
      </w:r>
    </w:p>
    <w:p w:rsidR="00F04C9A" w:rsidRPr="00984881" w:rsidRDefault="00F04C9A" w:rsidP="00DC581B">
      <w:pPr>
        <w:bidi/>
        <w:jc w:val="both"/>
        <w:rPr>
          <w:b/>
          <w:bCs/>
          <w:sz w:val="28"/>
          <w:szCs w:val="28"/>
          <w:rtl/>
        </w:rPr>
      </w:pPr>
      <w:r w:rsidRPr="00984881">
        <w:rPr>
          <w:b/>
          <w:bCs/>
          <w:sz w:val="28"/>
          <w:szCs w:val="28"/>
          <w:rtl/>
        </w:rPr>
        <w:t xml:space="preserve"> ﺻﺒﺢ ﺩﻭﻟﺖ ﻣﻰ ﺩ</w:t>
      </w:r>
      <w:r w:rsidR="00222845" w:rsidRPr="00984881">
        <w:rPr>
          <w:rFonts w:hint="cs"/>
          <w:b/>
          <w:bCs/>
          <w:sz w:val="28"/>
          <w:szCs w:val="28"/>
          <w:rtl/>
        </w:rPr>
        <w:t>َ</w:t>
      </w:r>
      <w:r w:rsidRPr="00984881">
        <w:rPr>
          <w:b/>
          <w:bCs/>
          <w:sz w:val="28"/>
          <w:szCs w:val="28"/>
          <w:rtl/>
        </w:rPr>
        <w:t>ﻣ</w:t>
      </w:r>
      <w:r w:rsidR="00222845" w:rsidRPr="00984881">
        <w:rPr>
          <w:rFonts w:hint="cs"/>
          <w:b/>
          <w:bCs/>
          <w:sz w:val="28"/>
          <w:szCs w:val="28"/>
          <w:rtl/>
        </w:rPr>
        <w:t>َ</w:t>
      </w:r>
      <w:r w:rsidRPr="00984881">
        <w:rPr>
          <w:b/>
          <w:bCs/>
          <w:sz w:val="28"/>
          <w:szCs w:val="28"/>
          <w:rtl/>
        </w:rPr>
        <w:t>ﺪ</w:t>
      </w:r>
      <w:r w:rsidR="00BD77AA">
        <w:rPr>
          <w:b/>
          <w:bCs/>
          <w:sz w:val="28"/>
          <w:szCs w:val="28"/>
          <w:rtl/>
        </w:rPr>
        <w:t xml:space="preserve">، </w:t>
      </w:r>
      <w:r w:rsidRPr="00984881">
        <w:rPr>
          <w:b/>
          <w:bCs/>
          <w:sz w:val="28"/>
          <w:szCs w:val="28"/>
          <w:rtl/>
        </w:rPr>
        <w:t>ﮐﻮ ﺟﺎﻡ ﻫﻤﭽﻮﻥ ﺁﻓﺘﺎﺏ</w:t>
      </w:r>
      <w:r w:rsidR="004D25BE">
        <w:rPr>
          <w:b/>
          <w:bCs/>
          <w:sz w:val="28"/>
          <w:szCs w:val="28"/>
          <w:rtl/>
        </w:rPr>
        <w:t xml:space="preserve"> </w:t>
      </w:r>
      <w:r w:rsidRPr="00984881">
        <w:rPr>
          <w:b/>
          <w:bCs/>
          <w:sz w:val="28"/>
          <w:szCs w:val="28"/>
          <w:rtl/>
        </w:rPr>
        <w:t>*</w:t>
      </w:r>
      <w:r w:rsidR="004D25BE">
        <w:rPr>
          <w:b/>
          <w:bCs/>
          <w:sz w:val="28"/>
          <w:szCs w:val="28"/>
          <w:rtl/>
        </w:rPr>
        <w:t xml:space="preserve"> </w:t>
      </w:r>
      <w:r w:rsidR="009915B2" w:rsidRPr="00984881">
        <w:rPr>
          <w:b/>
          <w:bCs/>
          <w:sz w:val="28"/>
          <w:szCs w:val="28"/>
          <w:rtl/>
        </w:rPr>
        <w:t>فر</w:t>
      </w:r>
      <w:r w:rsidRPr="00984881">
        <w:rPr>
          <w:b/>
          <w:bCs/>
          <w:sz w:val="28"/>
          <w:szCs w:val="28"/>
          <w:rtl/>
        </w:rPr>
        <w:t>ﺻﺘﻰ ﺯﻳﻦ ﺑﻪ</w:t>
      </w:r>
      <w:r w:rsidR="00BD77AA">
        <w:rPr>
          <w:b/>
          <w:bCs/>
          <w:sz w:val="28"/>
          <w:szCs w:val="28"/>
          <w:rtl/>
        </w:rPr>
        <w:t xml:space="preserve">، </w:t>
      </w:r>
      <w:r w:rsidRPr="00984881">
        <w:rPr>
          <w:b/>
          <w:bCs/>
          <w:sz w:val="28"/>
          <w:szCs w:val="28"/>
          <w:rtl/>
        </w:rPr>
        <w:t>ﮐﺠﺎ ﺑﺎﺷﺪ</w:t>
      </w:r>
      <w:r w:rsidR="00BD77AA">
        <w:rPr>
          <w:b/>
          <w:bCs/>
          <w:sz w:val="28"/>
          <w:szCs w:val="28"/>
          <w:rtl/>
        </w:rPr>
        <w:t xml:space="preserve">، </w:t>
      </w:r>
      <w:r w:rsidRPr="00984881">
        <w:rPr>
          <w:b/>
          <w:bCs/>
          <w:sz w:val="28"/>
          <w:szCs w:val="28"/>
          <w:rtl/>
        </w:rPr>
        <w:t xml:space="preserve">ﺑﺪﻩ ﺟﺎﻡ ﺷﺮﺍﺏ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ﺣﺎﻓﻆ</w:t>
      </w:r>
      <w:r>
        <w:rPr>
          <w:sz w:val="28"/>
          <w:szCs w:val="28"/>
          <w:rtl/>
        </w:rPr>
        <w:t xml:space="preserve"> </w:t>
      </w:r>
      <w:r w:rsidR="00F04C9A" w:rsidRPr="00984881">
        <w:rPr>
          <w:sz w:val="28"/>
          <w:szCs w:val="28"/>
          <w:rtl/>
        </w:rPr>
        <w:t>ﺳﺎﻟﻚ ﺩﺭ ﺷﺮﻑ ﺻﺒﺤﮕﺎﻫﻰ ﭘﮕﺎﻫﻰ ﺧﻮﺩ ﺑﺎ ﺷﻬﻮﺩ</w:t>
      </w:r>
      <w:r>
        <w:rPr>
          <w:sz w:val="28"/>
          <w:szCs w:val="28"/>
          <w:rtl/>
        </w:rPr>
        <w:t xml:space="preserve"> </w:t>
      </w:r>
      <w:r w:rsidR="00F04C9A" w:rsidRPr="00984881">
        <w:rPr>
          <w:sz w:val="28"/>
          <w:szCs w:val="28"/>
          <w:rtl/>
        </w:rPr>
        <w:t>ﻧﻮﺭ ﻗﺎﺋﻢ ﻭ ﻧﺠﺎﺕ ﻭ ﺑﺎﺯﮔﺸﺖ ﺑﺨﻠﻖ ﺑﺮﺍﻯ ﭘﺎﺩﺷﺎﻫﻰ ﺑﺮ ﺩﻟﻬﺎﻯ ﺳﺎﻟﮑﺎﻥ</w:t>
      </w:r>
      <w:r>
        <w:rPr>
          <w:sz w:val="28"/>
          <w:szCs w:val="28"/>
          <w:rtl/>
        </w:rPr>
        <w:t xml:space="preserve"> </w:t>
      </w:r>
      <w:r w:rsidR="00F04C9A" w:rsidRPr="00984881">
        <w:rPr>
          <w:sz w:val="28"/>
          <w:szCs w:val="28"/>
          <w:rtl/>
        </w:rPr>
        <w:t>ﺧﻮﺩ ﺁﻣﺎﺩﻩ ﻣﻴﮕﺮﺩﺩ ﻭ ﻳﺎ ﺑﺪﺍﻥ ﺭﺳﻴﺪﻩ ﺍﺳﺖ</w:t>
      </w:r>
      <w:r w:rsidR="00BD77AA">
        <w:rPr>
          <w:sz w:val="28"/>
          <w:szCs w:val="28"/>
          <w:rtl/>
        </w:rPr>
        <w:t xml:space="preserve">. </w:t>
      </w:r>
      <w:r w:rsidR="00F04C9A" w:rsidRPr="00984881">
        <w:rPr>
          <w:sz w:val="28"/>
          <w:szCs w:val="28"/>
          <w:rtl/>
        </w:rPr>
        <w:t>ﻭ ﻟﺬﺍ ﺑﺮﺍﻯ ﺟﺸﻦ ﺷﺎﺩﻯ</w:t>
      </w:r>
      <w:r>
        <w:rPr>
          <w:sz w:val="28"/>
          <w:szCs w:val="28"/>
          <w:rtl/>
        </w:rPr>
        <w:t xml:space="preserve"> </w:t>
      </w:r>
      <w:r w:rsidR="00F04C9A" w:rsidRPr="00984881">
        <w:rPr>
          <w:sz w:val="28"/>
          <w:szCs w:val="28"/>
          <w:rtl/>
        </w:rPr>
        <w:t>ﺧﻮﺩ ﺟﺎﻡ</w:t>
      </w:r>
      <w:r>
        <w:rPr>
          <w:sz w:val="28"/>
          <w:szCs w:val="28"/>
          <w:rtl/>
        </w:rPr>
        <w:t xml:space="preserve"> </w:t>
      </w:r>
      <w:r w:rsidR="00F04C9A" w:rsidRPr="00984881">
        <w:rPr>
          <w:sz w:val="28"/>
          <w:szCs w:val="28"/>
          <w:rtl/>
        </w:rPr>
        <w:t>ﺷﺮﺍﺏ ﭼﻮﻥ ﺁﻓﺘﺎﺏ ﺳﻮﺯﺍﻥ ﻭ ﺭﻭﺷﻦ ﻣﻴﺨﻮﺍﻫﺪ</w:t>
      </w:r>
      <w:r w:rsidR="00BD77AA">
        <w:rPr>
          <w:sz w:val="28"/>
          <w:szCs w:val="28"/>
          <w:rtl/>
        </w:rPr>
        <w:t xml:space="preserve">. </w:t>
      </w:r>
      <w:r w:rsidR="00F04C9A" w:rsidRPr="00984881">
        <w:rPr>
          <w:sz w:val="28"/>
          <w:szCs w:val="28"/>
          <w:rtl/>
        </w:rPr>
        <w:t>ﻭ ﻧﻴﺎﺯ ﺑﺤﮑﻤﺘﻬﺎﻯ ﻧﻬﺎﺋﻰ ﺍﻟﻬﻰ ﭘﻴﺮ ﺧﻮﺩ ﻣﻴﺒﺎﺷﺪ ﮐﻪ ﭼﻮﻥ ﺧﻮﺭﺷﻴﺪ ﻧﻮﺭﺍﻧﻰ ﻭ(ﺷﻴﺪ) ﺟﻤﺸﻴﺪﻯ ﻭ</w:t>
      </w:r>
      <w:r>
        <w:rPr>
          <w:sz w:val="28"/>
          <w:szCs w:val="28"/>
          <w:rtl/>
        </w:rPr>
        <w:t xml:space="preserve"> </w:t>
      </w:r>
      <w:r w:rsidR="00E36A3F" w:rsidRPr="00984881">
        <w:rPr>
          <w:sz w:val="28"/>
          <w:szCs w:val="28"/>
          <w:rtl/>
        </w:rPr>
        <w:t>خورّه</w:t>
      </w:r>
      <w:r w:rsidR="00F04C9A" w:rsidRPr="00984881">
        <w:rPr>
          <w:sz w:val="28"/>
          <w:szCs w:val="28"/>
          <w:rtl/>
        </w:rPr>
        <w:t xml:space="preserve"> ﻣﻨﺪﻯ ﺷﻬﻮﺩﻯ ﺍﺳﺖ</w:t>
      </w:r>
      <w:r>
        <w:rPr>
          <w:sz w:val="28"/>
          <w:szCs w:val="28"/>
          <w:rtl/>
        </w:rPr>
        <w:t xml:space="preserve"> </w:t>
      </w:r>
      <w:r w:rsidR="00F04C9A" w:rsidRPr="00984881">
        <w:rPr>
          <w:sz w:val="28"/>
          <w:szCs w:val="28"/>
          <w:rtl/>
        </w:rPr>
        <w:t>ﻟﺬﺍ ﺍﻳﻦ</w:t>
      </w:r>
      <w:r>
        <w:rPr>
          <w:sz w:val="28"/>
          <w:szCs w:val="28"/>
          <w:rtl/>
        </w:rPr>
        <w:t xml:space="preserve"> </w:t>
      </w:r>
      <w:r w:rsidR="009915B2" w:rsidRPr="00984881">
        <w:rPr>
          <w:sz w:val="28"/>
          <w:szCs w:val="28"/>
          <w:rtl/>
        </w:rPr>
        <w:t>فر</w:t>
      </w:r>
      <w:r w:rsidR="00F04C9A" w:rsidRPr="00984881">
        <w:rPr>
          <w:sz w:val="28"/>
          <w:szCs w:val="28"/>
          <w:rtl/>
        </w:rPr>
        <w:t>ﺻﺘﻰ ﻧﻴﮑﻮ ﻭ ﺑﻬﺘﺮ ﺍﺯ ﺍﻳﻦ ﻧﻤﻴﺸﻮﺩ</w:t>
      </w:r>
      <w:r w:rsidR="00BD77AA">
        <w:rPr>
          <w:sz w:val="28"/>
          <w:szCs w:val="28"/>
          <w:rtl/>
        </w:rPr>
        <w:t xml:space="preserve">، </w:t>
      </w:r>
      <w:r w:rsidR="00F04C9A" w:rsidRPr="00984881">
        <w:rPr>
          <w:sz w:val="28"/>
          <w:szCs w:val="28"/>
          <w:rtl/>
        </w:rPr>
        <w:t>ﮐﻪ ﺳﺎﻟﻚ</w:t>
      </w:r>
      <w:r>
        <w:rPr>
          <w:sz w:val="28"/>
          <w:szCs w:val="28"/>
          <w:rtl/>
        </w:rPr>
        <w:t xml:space="preserve"> </w:t>
      </w:r>
      <w:r w:rsidR="00F04C9A" w:rsidRPr="00984881">
        <w:rPr>
          <w:sz w:val="28"/>
          <w:szCs w:val="28"/>
          <w:rtl/>
        </w:rPr>
        <w:t>ﺑﺨﻮﺍﻫﺪ ﺟﺎﻡ</w:t>
      </w:r>
      <w:r>
        <w:rPr>
          <w:sz w:val="28"/>
          <w:szCs w:val="28"/>
          <w:rtl/>
        </w:rPr>
        <w:t xml:space="preserve"> </w:t>
      </w:r>
      <w:r w:rsidR="00F04C9A" w:rsidRPr="00984881">
        <w:rPr>
          <w:sz w:val="28"/>
          <w:szCs w:val="28"/>
          <w:rtl/>
        </w:rPr>
        <w:t>ﺷﺮاﺏ ﻭ ﺣﮑﻤﺖ</w:t>
      </w:r>
      <w:r>
        <w:rPr>
          <w:sz w:val="28"/>
          <w:szCs w:val="28"/>
          <w:rtl/>
        </w:rPr>
        <w:t xml:space="preserve"> </w:t>
      </w:r>
      <w:r w:rsidR="00F04C9A" w:rsidRPr="00984881">
        <w:rPr>
          <w:sz w:val="28"/>
          <w:szCs w:val="28"/>
          <w:rtl/>
        </w:rPr>
        <w:t>ﻭ ﮐﻠﺎﻡ</w:t>
      </w:r>
      <w:r>
        <w:rPr>
          <w:sz w:val="28"/>
          <w:szCs w:val="28"/>
          <w:rtl/>
        </w:rPr>
        <w:t xml:space="preserve"> </w:t>
      </w:r>
      <w:r w:rsidR="00F04C9A" w:rsidRPr="00984881">
        <w:rPr>
          <w:sz w:val="28"/>
          <w:szCs w:val="28"/>
          <w:rtl/>
        </w:rPr>
        <w:t xml:space="preserve">ﭘﻴﺮ ﺧﻮﺩﺭﺍ ﺑﻨﻮﺷﺪ ﻭ ﺍﺑﺮﺍﺯ ﺷﺎﺩﻣﺎﻧﻰ ﮐﻨﺪ </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ﺧﺎﻧﻪ ﺑﻰ ﺗﺸﻮﻳﻖ</w:t>
      </w:r>
      <w:r w:rsidR="00BD77AA">
        <w:rPr>
          <w:b/>
          <w:bCs/>
          <w:sz w:val="28"/>
          <w:szCs w:val="28"/>
          <w:rtl/>
        </w:rPr>
        <w:t xml:space="preserve">، </w:t>
      </w:r>
      <w:r w:rsidRPr="00984881">
        <w:rPr>
          <w:b/>
          <w:bCs/>
          <w:sz w:val="28"/>
          <w:szCs w:val="28"/>
          <w:rtl/>
        </w:rPr>
        <w:t>ﻭ ﺳﺎﻗﻰ ﻳﺎﺭ</w:t>
      </w:r>
      <w:r w:rsidR="00BD77AA">
        <w:rPr>
          <w:b/>
          <w:bCs/>
          <w:sz w:val="28"/>
          <w:szCs w:val="28"/>
          <w:rtl/>
        </w:rPr>
        <w:t xml:space="preserve">، </w:t>
      </w:r>
      <w:r w:rsidRPr="00984881">
        <w:rPr>
          <w:b/>
          <w:bCs/>
          <w:sz w:val="28"/>
          <w:szCs w:val="28"/>
          <w:rtl/>
        </w:rPr>
        <w:t>ﻭﻣﻄﺮﺏ ﻧﮑﺘﻪ ﮔﻮﻯ</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ﻣﻮﺳﻢ ﻋﻴﺶ ﺍﺳﺖ</w:t>
      </w:r>
      <w:r w:rsidR="00BD77AA">
        <w:rPr>
          <w:b/>
          <w:bCs/>
          <w:sz w:val="28"/>
          <w:szCs w:val="28"/>
          <w:rtl/>
        </w:rPr>
        <w:t xml:space="preserve">، </w:t>
      </w:r>
      <w:r w:rsidRPr="00984881">
        <w:rPr>
          <w:b/>
          <w:bCs/>
          <w:sz w:val="28"/>
          <w:szCs w:val="28"/>
          <w:rtl/>
        </w:rPr>
        <w:t xml:space="preserve">ﻭ ﺩﻭﺭ ﺳﺎﻏﺮ ﻭ ﻋﻬﺪ ﺷﺒﺎﺏ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ﺧﺎﻧﻪ</w:t>
      </w:r>
      <w:r>
        <w:rPr>
          <w:sz w:val="28"/>
          <w:szCs w:val="28"/>
          <w:rtl/>
        </w:rPr>
        <w:t xml:space="preserve"> </w:t>
      </w:r>
      <w:r w:rsidR="00F04C9A" w:rsidRPr="00984881">
        <w:rPr>
          <w:sz w:val="28"/>
          <w:szCs w:val="28"/>
          <w:rtl/>
        </w:rPr>
        <w:t>ﺳﺎﻟﻚ ﺩﺭ ﺧﺎﻧﻘﺎﻩ</w:t>
      </w:r>
      <w:r>
        <w:rPr>
          <w:sz w:val="28"/>
          <w:szCs w:val="28"/>
          <w:rtl/>
        </w:rPr>
        <w:t xml:space="preserve"> </w:t>
      </w:r>
      <w:r w:rsidR="00F04C9A" w:rsidRPr="00984881">
        <w:rPr>
          <w:sz w:val="28"/>
          <w:szCs w:val="28"/>
          <w:rtl/>
        </w:rPr>
        <w:t>ﭘﻴﺮ ﺁﺭﺍﻡ</w:t>
      </w:r>
      <w:r w:rsidR="00BD77AA">
        <w:rPr>
          <w:sz w:val="28"/>
          <w:szCs w:val="28"/>
          <w:rtl/>
        </w:rPr>
        <w:t xml:space="preserve">، </w:t>
      </w:r>
      <w:r w:rsidR="00F04C9A" w:rsidRPr="00984881">
        <w:rPr>
          <w:sz w:val="28"/>
          <w:szCs w:val="28"/>
          <w:rtl/>
        </w:rPr>
        <w:t>ﻳﺎ ﺩﺭ ﻋﺰﻟﺘﮕﺎﻩ ﺧﻮﺩ</w:t>
      </w:r>
      <w:r w:rsidR="00BD77AA">
        <w:rPr>
          <w:sz w:val="28"/>
          <w:szCs w:val="28"/>
          <w:rtl/>
        </w:rPr>
        <w:t xml:space="preserve">، </w:t>
      </w:r>
      <w:r w:rsidR="00F04C9A" w:rsidRPr="00984881">
        <w:rPr>
          <w:sz w:val="28"/>
          <w:szCs w:val="28"/>
          <w:rtl/>
        </w:rPr>
        <w:t>ﻭ ﺣﺘﻰ ﺩﺭ ﺧﺎﻧﻘﺎﻩ ﺷﺨﺼﻰ ﺣﺎﻓﻆ ﮐﺎﻣﻞ ﺷﺪﻩ</w:t>
      </w:r>
      <w:r w:rsidR="00BD77AA">
        <w:rPr>
          <w:sz w:val="28"/>
          <w:szCs w:val="28"/>
          <w:rtl/>
        </w:rPr>
        <w:t xml:space="preserve">، </w:t>
      </w:r>
      <w:r w:rsidR="00F04C9A" w:rsidRPr="00984881">
        <w:rPr>
          <w:sz w:val="28"/>
          <w:szCs w:val="28"/>
          <w:rtl/>
        </w:rPr>
        <w:t>ﮐﻪ ﺩﺍﺭﺍﻯ ﺳﺎﻗﻰ ﻭﻣﻄﺮﺏ ﺷﻴﺮﻳﻦ</w:t>
      </w:r>
      <w:r>
        <w:rPr>
          <w:sz w:val="28"/>
          <w:szCs w:val="28"/>
          <w:rtl/>
        </w:rPr>
        <w:t xml:space="preserve"> </w:t>
      </w:r>
      <w:r w:rsidR="00F04C9A" w:rsidRPr="00984881">
        <w:rPr>
          <w:sz w:val="28"/>
          <w:szCs w:val="28"/>
          <w:rtl/>
        </w:rPr>
        <w:t>ﺳﺨﻦ ﺩﺍﺭﺩ</w:t>
      </w:r>
      <w:r w:rsidR="00BD77AA">
        <w:rPr>
          <w:sz w:val="28"/>
          <w:szCs w:val="28"/>
          <w:rtl/>
        </w:rPr>
        <w:t xml:space="preserve">، </w:t>
      </w:r>
      <w:r w:rsidR="00F04C9A" w:rsidRPr="00984881">
        <w:rPr>
          <w:sz w:val="28"/>
          <w:szCs w:val="28"/>
          <w:rtl/>
        </w:rPr>
        <w:t>ﭘﻴﺮ ﺍﻟﻬﻰ ﺍﻭ ﻃﺮﺏ</w:t>
      </w:r>
      <w:r>
        <w:rPr>
          <w:sz w:val="28"/>
          <w:szCs w:val="28"/>
          <w:rtl/>
        </w:rPr>
        <w:t xml:space="preserve"> </w:t>
      </w:r>
      <w:r w:rsidR="00F04C9A" w:rsidRPr="00984881">
        <w:rPr>
          <w:sz w:val="28"/>
          <w:szCs w:val="28"/>
          <w:rtl/>
        </w:rPr>
        <w:t>ﺑﺨﺶ</w:t>
      </w:r>
      <w:r>
        <w:rPr>
          <w:sz w:val="28"/>
          <w:szCs w:val="28"/>
          <w:rtl/>
        </w:rPr>
        <w:t xml:space="preserve"> </w:t>
      </w:r>
      <w:r w:rsidR="00F04C9A" w:rsidRPr="00984881">
        <w:rPr>
          <w:sz w:val="28"/>
          <w:szCs w:val="28"/>
          <w:rtl/>
        </w:rPr>
        <w:t>ﺭﻭﺍﻥ ﺳﺎﻟﻚ</w:t>
      </w:r>
      <w:r>
        <w:rPr>
          <w:sz w:val="28"/>
          <w:szCs w:val="28"/>
          <w:rtl/>
        </w:rPr>
        <w:t xml:space="preserve"> </w:t>
      </w:r>
      <w:r w:rsidR="00F04C9A" w:rsidRPr="00984881">
        <w:rPr>
          <w:sz w:val="28"/>
          <w:szCs w:val="28"/>
          <w:rtl/>
        </w:rPr>
        <w:t>ﺍﺳﺖ</w:t>
      </w:r>
      <w:r w:rsidR="00BD77AA">
        <w:rPr>
          <w:sz w:val="28"/>
          <w:szCs w:val="28"/>
          <w:rtl/>
        </w:rPr>
        <w:t xml:space="preserve">. </w:t>
      </w:r>
      <w:r w:rsidR="00F04C9A" w:rsidRPr="00984881">
        <w:rPr>
          <w:sz w:val="28"/>
          <w:szCs w:val="28"/>
          <w:rtl/>
        </w:rPr>
        <w:t xml:space="preserve">ﮐﻪ ﻧﮑﺘﻪ ﻫﺎﻯ ﻋﻘﻠﻰ ﻭ ﻋﺎﻃﻔﻰ ﺟﻠﺐ </w:t>
      </w:r>
      <w:r w:rsidR="00BA4867" w:rsidRPr="00984881">
        <w:rPr>
          <w:sz w:val="28"/>
          <w:szCs w:val="28"/>
          <w:rtl/>
        </w:rPr>
        <w:t>هَوَس</w:t>
      </w:r>
      <w:r>
        <w:rPr>
          <w:sz w:val="28"/>
          <w:szCs w:val="28"/>
          <w:rtl/>
        </w:rPr>
        <w:t xml:space="preserve"> </w:t>
      </w:r>
      <w:r w:rsidR="00F04C9A" w:rsidRPr="00984881">
        <w:rPr>
          <w:sz w:val="28"/>
          <w:szCs w:val="28"/>
          <w:rtl/>
        </w:rPr>
        <w:t>ﻣﻴﻨﻤﺎﻳﺪ</w:t>
      </w:r>
      <w:r w:rsidR="00BD77AA">
        <w:rPr>
          <w:sz w:val="28"/>
          <w:szCs w:val="28"/>
          <w:rtl/>
        </w:rPr>
        <w:t xml:space="preserve">. </w:t>
      </w:r>
      <w:r w:rsidR="00F04C9A" w:rsidRPr="00984881">
        <w:rPr>
          <w:sz w:val="28"/>
          <w:szCs w:val="28"/>
          <w:rtl/>
        </w:rPr>
        <w:t>ﭘس ﺍﻳﻨﻚ</w:t>
      </w:r>
      <w:r>
        <w:rPr>
          <w:sz w:val="28"/>
          <w:szCs w:val="28"/>
          <w:rtl/>
        </w:rPr>
        <w:t xml:space="preserve"> </w:t>
      </w:r>
      <w:r w:rsidR="00F04C9A" w:rsidRPr="00984881">
        <w:rPr>
          <w:sz w:val="28"/>
          <w:szCs w:val="28"/>
          <w:rtl/>
        </w:rPr>
        <w:t>ﺑﻬﺘﺮﻳﻦ ﻣﻮﺳﻢ</w:t>
      </w:r>
      <w:r>
        <w:rPr>
          <w:sz w:val="28"/>
          <w:szCs w:val="28"/>
          <w:rtl/>
        </w:rPr>
        <w:t xml:space="preserve"> </w:t>
      </w:r>
      <w:r w:rsidR="00F04C9A" w:rsidRPr="00984881">
        <w:rPr>
          <w:sz w:val="28"/>
          <w:szCs w:val="28"/>
          <w:rtl/>
        </w:rPr>
        <w:t>ﻋﻴﺶ ﻭ ﻟﺬﺕ</w:t>
      </w:r>
      <w:r>
        <w:rPr>
          <w:sz w:val="28"/>
          <w:szCs w:val="28"/>
          <w:rtl/>
        </w:rPr>
        <w:t xml:space="preserve"> </w:t>
      </w:r>
      <w:r w:rsidR="00F04C9A" w:rsidRPr="00984881">
        <w:rPr>
          <w:sz w:val="28"/>
          <w:szCs w:val="28"/>
          <w:rtl/>
        </w:rPr>
        <w:t>ﺯﻧﺪﮔﻰ ﺍﻟﻬﻰ ﺳﺎﻟﻚ</w:t>
      </w:r>
      <w:r>
        <w:rPr>
          <w:sz w:val="28"/>
          <w:szCs w:val="28"/>
          <w:rtl/>
        </w:rPr>
        <w:t xml:space="preserve"> </w:t>
      </w:r>
      <w:r w:rsidR="00F04C9A" w:rsidRPr="00984881">
        <w:rPr>
          <w:sz w:val="28"/>
          <w:szCs w:val="28"/>
          <w:rtl/>
        </w:rPr>
        <w:t>ﺍﺳﺖ</w:t>
      </w:r>
      <w:r w:rsidR="00BD77AA">
        <w:rPr>
          <w:sz w:val="28"/>
          <w:szCs w:val="28"/>
          <w:rtl/>
        </w:rPr>
        <w:t xml:space="preserve">، </w:t>
      </w:r>
      <w:r w:rsidR="00F04C9A" w:rsidRPr="00984881">
        <w:rPr>
          <w:sz w:val="28"/>
          <w:szCs w:val="28"/>
          <w:rtl/>
        </w:rPr>
        <w:t>ﮐﻪ</w:t>
      </w:r>
      <w:r>
        <w:rPr>
          <w:sz w:val="28"/>
          <w:szCs w:val="28"/>
          <w:rtl/>
        </w:rPr>
        <w:t xml:space="preserve"> </w:t>
      </w:r>
      <w:r w:rsidR="00F04C9A" w:rsidRPr="00984881">
        <w:rPr>
          <w:sz w:val="28"/>
          <w:szCs w:val="28"/>
          <w:rtl/>
        </w:rPr>
        <w:t>ﺳﺎﻏﺮ ﺩﻭﺭﻩ ﺑﮕﺮﺩﺩ</w:t>
      </w:r>
      <w:r w:rsidR="00BD77AA">
        <w:rPr>
          <w:sz w:val="28"/>
          <w:szCs w:val="28"/>
          <w:rtl/>
        </w:rPr>
        <w:t xml:space="preserve">، </w:t>
      </w:r>
      <w:r w:rsidR="00F04C9A" w:rsidRPr="00984881">
        <w:rPr>
          <w:sz w:val="28"/>
          <w:szCs w:val="28"/>
          <w:rtl/>
        </w:rPr>
        <w:t>ﻭ ﺳﺎﻗﻰ ﺷﺮﺍﺏ ﺑﺪﻫﺪ</w:t>
      </w:r>
      <w:r w:rsidR="00BD77AA">
        <w:rPr>
          <w:sz w:val="28"/>
          <w:szCs w:val="28"/>
          <w:rtl/>
        </w:rPr>
        <w:t xml:space="preserve">. </w:t>
      </w:r>
      <w:r w:rsidR="00F04C9A" w:rsidRPr="00984881">
        <w:rPr>
          <w:sz w:val="28"/>
          <w:szCs w:val="28"/>
          <w:rtl/>
        </w:rPr>
        <w:t>ﮐﻪﻋﻬﺪ ﺍﻳّﺎﻡ</w:t>
      </w:r>
      <w:r>
        <w:rPr>
          <w:sz w:val="28"/>
          <w:szCs w:val="28"/>
          <w:rtl/>
        </w:rPr>
        <w:t xml:space="preserve"> </w:t>
      </w:r>
      <w:r w:rsidR="00F04C9A" w:rsidRPr="00984881">
        <w:rPr>
          <w:sz w:val="28"/>
          <w:szCs w:val="28"/>
          <w:rtl/>
        </w:rPr>
        <w:t>ﺷﺒﺎﺏ ﻭ ﺟﻮﺍﻧﻰ ﺑﺎﺭﺩﻳﮕﺮ ﺑﻴﺎﺩ ﻣﻴﺂﻳﺪ</w:t>
      </w:r>
      <w:r>
        <w:rPr>
          <w:sz w:val="28"/>
          <w:szCs w:val="28"/>
          <w:rtl/>
        </w:rPr>
        <w:t xml:space="preserve"> </w:t>
      </w:r>
      <w:r w:rsidR="00F04C9A" w:rsidRPr="00984881">
        <w:rPr>
          <w:sz w:val="28"/>
          <w:szCs w:val="28"/>
          <w:rtl/>
        </w:rPr>
        <w:t>ﻭ ﺗﮑﺮﺍﺭ ﻣﻴﮕﺮﺩﺩ</w:t>
      </w:r>
      <w:r w:rsidR="00BD77AA">
        <w:rPr>
          <w:sz w:val="28"/>
          <w:szCs w:val="28"/>
          <w:rtl/>
        </w:rPr>
        <w:t xml:space="preserve">. </w:t>
      </w:r>
      <w:r w:rsidR="00F04C9A" w:rsidRPr="00984881">
        <w:rPr>
          <w:sz w:val="28"/>
          <w:szCs w:val="28"/>
          <w:rtl/>
        </w:rPr>
        <w:t>ﻭ ﺟﻮﺍﻧﻰ ﻋﻘﻠﻰ ﻭﺭﻭﺍﻧﻰ ﺳﺎﻟﮑﺎﻥ ﻭ ﮐﺎﻣﻠﺎﻥ ﺟﻬﺎﻥ</w:t>
      </w:r>
      <w:r w:rsidR="00BD77AA">
        <w:rPr>
          <w:sz w:val="28"/>
          <w:szCs w:val="28"/>
          <w:rtl/>
        </w:rPr>
        <w:t xml:space="preserve">، </w:t>
      </w:r>
      <w:r w:rsidR="00F04C9A" w:rsidRPr="00984881">
        <w:rPr>
          <w:sz w:val="28"/>
          <w:szCs w:val="28"/>
          <w:rtl/>
        </w:rPr>
        <w:t>ﺑﻬﺘﺮ ﺍﺯ ﻋﻬﺪ ﺷﺒﺎﺏ ﺗﻦ ﺍﻧﺴﺎﻥ</w:t>
      </w:r>
      <w:r w:rsidR="00BD77AA">
        <w:rPr>
          <w:sz w:val="28"/>
          <w:szCs w:val="28"/>
          <w:rtl/>
        </w:rPr>
        <w:t xml:space="preserve">، </w:t>
      </w:r>
      <w:r w:rsidR="00F04C9A" w:rsidRPr="00984881">
        <w:rPr>
          <w:sz w:val="28"/>
          <w:szCs w:val="28"/>
          <w:rtl/>
        </w:rPr>
        <w:t xml:space="preserve">ﮐﻪ ﻋﻘﻞ ﮔﺮﻓﺘﺎﺭ ﻫﻮﺳﻬﺎﻯ ﺣﻴﻮﺍﻧﻰ ﻭ ﺟﻮﺍﻧﻰ ﺍﺳﺖ </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ﺍﺯ ﭘﻰ ﺗﻔﺮﻳﺢ ﻃﺒﻊ</w:t>
      </w:r>
      <w:r w:rsidR="00BD77AA">
        <w:rPr>
          <w:b/>
          <w:bCs/>
          <w:sz w:val="28"/>
          <w:szCs w:val="28"/>
          <w:rtl/>
        </w:rPr>
        <w:t xml:space="preserve">، </w:t>
      </w:r>
      <w:r w:rsidRPr="00984881">
        <w:rPr>
          <w:b/>
          <w:bCs/>
          <w:sz w:val="28"/>
          <w:szCs w:val="28"/>
          <w:rtl/>
        </w:rPr>
        <w:t>ﻭ ﺯﻳﻮﺭ ﺣُسن ﻃﺮﺏ</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ﺧﻮﺵ</w:t>
      </w:r>
      <w:r w:rsidR="004D25BE">
        <w:rPr>
          <w:b/>
          <w:bCs/>
          <w:sz w:val="28"/>
          <w:szCs w:val="28"/>
          <w:rtl/>
        </w:rPr>
        <w:t xml:space="preserve"> </w:t>
      </w:r>
      <w:r w:rsidRPr="00984881">
        <w:rPr>
          <w:b/>
          <w:bCs/>
          <w:sz w:val="28"/>
          <w:szCs w:val="28"/>
          <w:rtl/>
        </w:rPr>
        <w:t xml:space="preserve">ﺑﻮﺩ ﺗﺮﮐﻴﺐ ﺯﺭﻳﻦ ﺟﺎﻡ ﺑﺎ ﻟﻌﻞ ﻣُﺬﺍﺏ </w:t>
      </w:r>
    </w:p>
    <w:p w:rsidR="00F04C9A" w:rsidRDefault="004D25BE" w:rsidP="00F04C9A">
      <w:pPr>
        <w:bidi/>
        <w:jc w:val="both"/>
        <w:rPr>
          <w:sz w:val="28"/>
          <w:szCs w:val="28"/>
        </w:rPr>
      </w:pPr>
      <w:r>
        <w:rPr>
          <w:sz w:val="28"/>
          <w:szCs w:val="28"/>
          <w:rtl/>
        </w:rPr>
        <w:t xml:space="preserve"> </w:t>
      </w:r>
      <w:r w:rsidR="00F04C9A" w:rsidRPr="00984881">
        <w:rPr>
          <w:sz w:val="28"/>
          <w:szCs w:val="28"/>
          <w:rtl/>
        </w:rPr>
        <w:t>ﺍﻳﻨﻚ ﻭﻗﺖ</w:t>
      </w:r>
      <w:r>
        <w:rPr>
          <w:sz w:val="28"/>
          <w:szCs w:val="28"/>
          <w:rtl/>
        </w:rPr>
        <w:t xml:space="preserve"> </w:t>
      </w:r>
      <w:r w:rsidR="009915B2" w:rsidRPr="00984881">
        <w:rPr>
          <w:sz w:val="28"/>
          <w:szCs w:val="28"/>
          <w:rtl/>
        </w:rPr>
        <w:t>فر</w:t>
      </w:r>
      <w:r w:rsidR="00F04C9A" w:rsidRPr="00984881">
        <w:rPr>
          <w:sz w:val="28"/>
          <w:szCs w:val="28"/>
          <w:rtl/>
        </w:rPr>
        <w:t>ﺡ ﻭﺧﻮﺭﺳﻨﺪﻯ ﻃﺒﻊ ﻭ ﻃﺒﻴﻌﺖ ﺭﻭﺣﻰ ﺍﻧﺴﺎﻥ ﺍﺳﺖ</w:t>
      </w:r>
      <w:r w:rsidR="00BD77AA">
        <w:rPr>
          <w:sz w:val="28"/>
          <w:szCs w:val="28"/>
          <w:rtl/>
        </w:rPr>
        <w:t xml:space="preserve">، </w:t>
      </w:r>
      <w:r w:rsidR="00F04C9A" w:rsidRPr="00984881">
        <w:rPr>
          <w:sz w:val="28"/>
          <w:szCs w:val="28"/>
          <w:rtl/>
        </w:rPr>
        <w:t>ﮐﻪ ﺑﻄﺒﻘﻪ ﻭﮐﺎﺳﺖ ﺑﺎﻟﺎﺗﺮ ﻭﺟﻮﺩﻯ</w:t>
      </w:r>
      <w:r w:rsidR="00BD77AA">
        <w:rPr>
          <w:sz w:val="28"/>
          <w:szCs w:val="28"/>
          <w:rtl/>
        </w:rPr>
        <w:t xml:space="preserve">، </w:t>
      </w:r>
      <w:r w:rsidR="00F04C9A" w:rsidRPr="00984881">
        <w:rPr>
          <w:sz w:val="28"/>
          <w:szCs w:val="28"/>
          <w:rtl/>
        </w:rPr>
        <w:t>ﻭ ﻋﻘﻞ ﻭﻧﻮﻉ ﺑﺸﺮﻯ ﺭﺳﻴﺪﻩ</w:t>
      </w:r>
      <w:r w:rsidR="00BD77AA">
        <w:rPr>
          <w:sz w:val="28"/>
          <w:szCs w:val="28"/>
          <w:rtl/>
        </w:rPr>
        <w:t xml:space="preserve">. </w:t>
      </w:r>
      <w:r w:rsidR="00F04C9A" w:rsidRPr="00984881">
        <w:rPr>
          <w:sz w:val="28"/>
          <w:szCs w:val="28"/>
          <w:rtl/>
        </w:rPr>
        <w:t>ﻭ ﺑﺮﺍﻯ ﺍﻳﻨﮑﻪ ﻃﺮﺏ ﻭ ﺷﺎﺩﻣﺎﻧﻰ ﺧﻮﺩﺭﺍ ﺑﻬﺘﺮ ﻭﺯﻳﻮﺭ ﺑﺒﺨﺸﺪ</w:t>
      </w:r>
      <w:r w:rsidR="00BD77AA">
        <w:rPr>
          <w:sz w:val="28"/>
          <w:szCs w:val="28"/>
          <w:rtl/>
        </w:rPr>
        <w:t xml:space="preserve">، </w:t>
      </w:r>
      <w:r w:rsidR="00F04C9A" w:rsidRPr="00984881">
        <w:rPr>
          <w:sz w:val="28"/>
          <w:szCs w:val="28"/>
          <w:rtl/>
        </w:rPr>
        <w:t>ﭘس ﺑﻬﺘﺮﻳﻦ ﺍﺳﺖ</w:t>
      </w:r>
      <w:r w:rsidR="00BD77AA">
        <w:rPr>
          <w:sz w:val="28"/>
          <w:szCs w:val="28"/>
          <w:rtl/>
        </w:rPr>
        <w:t xml:space="preserve">، </w:t>
      </w:r>
      <w:r w:rsidR="00F04C9A" w:rsidRPr="00984881">
        <w:rPr>
          <w:sz w:val="28"/>
          <w:szCs w:val="28"/>
          <w:rtl/>
        </w:rPr>
        <w:t>ﮐﻪ ﺟﺎﻡ ﺯﺭﻳﻦ</w:t>
      </w:r>
      <w:r>
        <w:rPr>
          <w:sz w:val="28"/>
          <w:szCs w:val="28"/>
          <w:rtl/>
        </w:rPr>
        <w:t xml:space="preserve"> </w:t>
      </w:r>
      <w:r w:rsidR="00F04C9A" w:rsidRPr="00984881">
        <w:rPr>
          <w:sz w:val="28"/>
          <w:szCs w:val="28"/>
          <w:rtl/>
        </w:rPr>
        <w:t>ﺷﺮﺍﺏ ﺭﺍ ﺑﺎ ﺭﻧﮓ ﻟﻌﻞ ﺷﺮﺍﺏ ﺑﺎﻫﻢ ﮐﻨﺪ</w:t>
      </w:r>
      <w:r w:rsidR="00BD77AA">
        <w:rPr>
          <w:sz w:val="28"/>
          <w:szCs w:val="28"/>
          <w:rtl/>
        </w:rPr>
        <w:t xml:space="preserve">، </w:t>
      </w:r>
      <w:r w:rsidR="00F04C9A" w:rsidRPr="00984881">
        <w:rPr>
          <w:sz w:val="28"/>
          <w:szCs w:val="28"/>
          <w:rtl/>
        </w:rPr>
        <w:t>ﮐﻪ ﭼﻨﻴﻦ</w:t>
      </w:r>
      <w:r>
        <w:rPr>
          <w:sz w:val="28"/>
          <w:szCs w:val="28"/>
          <w:rtl/>
        </w:rPr>
        <w:t xml:space="preserve"> </w:t>
      </w:r>
      <w:r w:rsidR="00F04C9A" w:rsidRPr="00984881">
        <w:rPr>
          <w:sz w:val="28"/>
          <w:szCs w:val="28"/>
          <w:rtl/>
        </w:rPr>
        <w:t>ﺷﺮﺍﺑﻰ ﭼﻮﻥ ﻟﻌﻞ ﻣﺬﺍﺏ ﻭ ﻣﺎﻳﻊ ﺑﻨﻈﺮ ﻣﻴﺮﺳﺪ</w:t>
      </w:r>
      <w:r w:rsidR="00BD77AA">
        <w:rPr>
          <w:sz w:val="28"/>
          <w:szCs w:val="28"/>
          <w:rtl/>
        </w:rPr>
        <w:t xml:space="preserve">. </w:t>
      </w:r>
      <w:r w:rsidR="00F04C9A" w:rsidRPr="00984881">
        <w:rPr>
          <w:sz w:val="28"/>
          <w:szCs w:val="28"/>
          <w:rtl/>
        </w:rPr>
        <w:t>ﻭ ﻫﻨﺮ ﻭ ﺫﻭﻕ ﻭﻋﻮﺍﻃﻒ ﺍﻧﺴﺎﻥ ﮐﺎﻣﻞ ﺗﺎﺯﻩ</w:t>
      </w:r>
      <w:r w:rsidR="00BD77AA">
        <w:rPr>
          <w:sz w:val="28"/>
          <w:szCs w:val="28"/>
          <w:rtl/>
        </w:rPr>
        <w:t xml:space="preserve">، </w:t>
      </w:r>
      <w:r w:rsidR="00F04C9A" w:rsidRPr="00984881">
        <w:rPr>
          <w:sz w:val="28"/>
          <w:szCs w:val="28"/>
          <w:rtl/>
        </w:rPr>
        <w:t>ﺑﺠﻮﺍﻧﻰ ﻭ ﺍﺩﺭﺍﻙ</w:t>
      </w:r>
      <w:r>
        <w:rPr>
          <w:sz w:val="28"/>
          <w:szCs w:val="28"/>
          <w:rtl/>
        </w:rPr>
        <w:t xml:space="preserve"> </w:t>
      </w:r>
      <w:r w:rsidR="00F04C9A" w:rsidRPr="00984881">
        <w:rPr>
          <w:sz w:val="28"/>
          <w:szCs w:val="28"/>
          <w:rtl/>
        </w:rPr>
        <w:t>ﺧﺎﺹ ﺧﻮﺩ ﺭﺳﻴﺪﻩ ﮐﻪ ﺩﺭ</w:t>
      </w:r>
      <w:r>
        <w:rPr>
          <w:sz w:val="28"/>
          <w:szCs w:val="28"/>
          <w:rtl/>
        </w:rPr>
        <w:t xml:space="preserve"> </w:t>
      </w:r>
      <w:r w:rsidR="00F04C9A" w:rsidRPr="00984881">
        <w:rPr>
          <w:sz w:val="28"/>
          <w:szCs w:val="28"/>
          <w:rtl/>
        </w:rPr>
        <w:t>ﺟﻮﺍﻧﻰ ﻓﮑﺮ ﺑﻮﺩﻩ</w:t>
      </w:r>
      <w:r w:rsidR="00BD77AA">
        <w:rPr>
          <w:sz w:val="28"/>
          <w:szCs w:val="28"/>
          <w:rtl/>
        </w:rPr>
        <w:t xml:space="preserve">، </w:t>
      </w:r>
      <w:r w:rsidR="00F04C9A" w:rsidRPr="00984881">
        <w:rPr>
          <w:sz w:val="28"/>
          <w:szCs w:val="28"/>
          <w:rtl/>
        </w:rPr>
        <w:t>ﻭ ﻧﻪ ﺩﻳﮕﺮﺍﻥ ﮐﻪ ﺑﻰ ﺧﺒﺮ ﺍﺯ ﺍﺣﻮﺍﻝ ﺳﺎﻟﮑﺎﻥ ﻭﻭﺍﺻﻠﺎﻥ</w:t>
      </w:r>
      <w:r>
        <w:rPr>
          <w:sz w:val="28"/>
          <w:szCs w:val="28"/>
          <w:rtl/>
        </w:rPr>
        <w:t xml:space="preserve"> </w:t>
      </w:r>
      <w:r w:rsidR="00F04C9A" w:rsidRPr="00984881">
        <w:rPr>
          <w:sz w:val="28"/>
          <w:szCs w:val="28"/>
          <w:rtl/>
        </w:rPr>
        <w:t>ﻭ ﮐﺎﻣﻠﺎﻥ ﻫﺴﺘﻨﺪ</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ﺍﺯ ﺧﻴﺎﻝ ﻟﻄﻒ ﻣﻰ</w:t>
      </w:r>
      <w:r w:rsidR="00BD77AA">
        <w:rPr>
          <w:b/>
          <w:bCs/>
          <w:sz w:val="28"/>
          <w:szCs w:val="28"/>
          <w:rtl/>
        </w:rPr>
        <w:t xml:space="preserve">، </w:t>
      </w:r>
      <w:r w:rsidRPr="00984881">
        <w:rPr>
          <w:b/>
          <w:bCs/>
          <w:sz w:val="28"/>
          <w:szCs w:val="28"/>
          <w:rtl/>
        </w:rPr>
        <w:t>ﻣﺸّﺎﻃﻪٴ ﭼﺎﻟﺎﻙ ﻃﺒﻊ</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ﺩﺭ ﺿﻤﻴﺮ ﺑﺮﮒ ﮔﻞ</w:t>
      </w:r>
      <w:r w:rsidR="00BD77AA">
        <w:rPr>
          <w:b/>
          <w:bCs/>
          <w:sz w:val="28"/>
          <w:szCs w:val="28"/>
          <w:rtl/>
        </w:rPr>
        <w:t xml:space="preserve">، </w:t>
      </w:r>
      <w:r w:rsidRPr="00984881">
        <w:rPr>
          <w:b/>
          <w:bCs/>
          <w:sz w:val="28"/>
          <w:szCs w:val="28"/>
          <w:rtl/>
        </w:rPr>
        <w:t xml:space="preserve">ﺧﻮﺵ ﻣﻴﮑﻨﺪ ﭘﻨﻬﺎﻥ ﮔﻠﺎﺏ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ﺍﺯ ﺗﺼﻮﺭ</w:t>
      </w:r>
      <w:r>
        <w:rPr>
          <w:sz w:val="28"/>
          <w:szCs w:val="28"/>
          <w:rtl/>
        </w:rPr>
        <w:t xml:space="preserve"> </w:t>
      </w:r>
      <w:r w:rsidR="00F04C9A" w:rsidRPr="00984881">
        <w:rPr>
          <w:sz w:val="28"/>
          <w:szCs w:val="28"/>
          <w:rtl/>
        </w:rPr>
        <w:t>ﺫﻫﻨﻰ ﻣﻰ ﻧﺎﺏ ﭘﻴﺮ ﻭ ﺣﮑﻤﺘﻬﺎﻯ ﺍﻭ</w:t>
      </w:r>
      <w:r w:rsidR="00BD77AA">
        <w:rPr>
          <w:sz w:val="28"/>
          <w:szCs w:val="28"/>
          <w:rtl/>
        </w:rPr>
        <w:t xml:space="preserve">، </w:t>
      </w:r>
      <w:r w:rsidR="00F04C9A" w:rsidRPr="00984881">
        <w:rPr>
          <w:sz w:val="28"/>
          <w:szCs w:val="28"/>
          <w:rtl/>
        </w:rPr>
        <w:t>آرایشگر وﻣﺸّﺎﻃﻪﺍﻯ ﭼﺎﻟﺎﻙ ﺩﺭ ﻃﺒﻊ</w:t>
      </w:r>
      <w:r w:rsidR="00BD77AA">
        <w:rPr>
          <w:sz w:val="28"/>
          <w:szCs w:val="28"/>
          <w:rtl/>
        </w:rPr>
        <w:t xml:space="preserve">، </w:t>
      </w:r>
      <w:r w:rsidR="00F04C9A" w:rsidRPr="00984881">
        <w:rPr>
          <w:sz w:val="28"/>
          <w:szCs w:val="28"/>
          <w:rtl/>
        </w:rPr>
        <w:t>ﺩﺭ ﺿﻤﻴﺮ ﻭﺑﺎﻃﻦ ﺑﺮﮒ ﮔﻞ</w:t>
      </w:r>
      <w:r>
        <w:rPr>
          <w:sz w:val="28"/>
          <w:szCs w:val="28"/>
          <w:rtl/>
        </w:rPr>
        <w:t xml:space="preserve"> </w:t>
      </w:r>
      <w:r w:rsidR="00F04C9A" w:rsidRPr="00984881">
        <w:rPr>
          <w:sz w:val="28"/>
          <w:szCs w:val="28"/>
          <w:rtl/>
        </w:rPr>
        <w:t>ﮔﻠﺎﺏ ﺭﺍ ﭘﻨﻬﺎﻥ ﻣﻴﮑﻨﺪ</w:t>
      </w:r>
      <w:r w:rsidR="00BD77AA">
        <w:rPr>
          <w:sz w:val="28"/>
          <w:szCs w:val="28"/>
          <w:rtl/>
        </w:rPr>
        <w:t xml:space="preserve">، </w:t>
      </w:r>
      <w:r w:rsidR="00F04C9A" w:rsidRPr="00984881">
        <w:rPr>
          <w:sz w:val="28"/>
          <w:szCs w:val="28"/>
          <w:rtl/>
        </w:rPr>
        <w:t>ﮐﻪ ﺑﺨﻮﺑﻰ ﭼﻨﻴﻦ ﻣﻴﮑﻨﺪ</w:t>
      </w:r>
      <w:r w:rsidR="00BD77AA">
        <w:rPr>
          <w:sz w:val="28"/>
          <w:szCs w:val="28"/>
          <w:rtl/>
        </w:rPr>
        <w:t xml:space="preserve">. </w:t>
      </w:r>
      <w:r w:rsidR="00F04C9A" w:rsidRPr="00984881">
        <w:rPr>
          <w:sz w:val="28"/>
          <w:szCs w:val="28"/>
          <w:rtl/>
        </w:rPr>
        <w:t>ﻣﺸّﺎﻃﻪ ﺁﺭﺍﻳﺸﮕﺮ ﻭ ﺯﻳﻨﺖ ﺩﻫﻨﺪﻩ ﻭ ﻫﻨﺮﻣﻨﺪ</w:t>
      </w:r>
      <w:r w:rsidR="00BD77AA">
        <w:rPr>
          <w:sz w:val="28"/>
          <w:szCs w:val="28"/>
          <w:rtl/>
        </w:rPr>
        <w:t xml:space="preserve">، </w:t>
      </w:r>
      <w:r w:rsidR="00F04C9A" w:rsidRPr="00984881">
        <w:rPr>
          <w:sz w:val="28"/>
          <w:szCs w:val="28"/>
          <w:rtl/>
        </w:rPr>
        <w:t>ﮐﺎﺭﻣﻰ ﺣﮑﻤﺖ ﺍﻟﻬﻰ ﭘﻴﺮ ﻣﻴﺒﺎﺷﺪ</w:t>
      </w:r>
      <w:r w:rsidR="00BD77AA">
        <w:rPr>
          <w:sz w:val="28"/>
          <w:szCs w:val="28"/>
          <w:rtl/>
        </w:rPr>
        <w:t xml:space="preserve">. </w:t>
      </w:r>
      <w:r w:rsidR="00F04C9A" w:rsidRPr="00984881">
        <w:rPr>
          <w:sz w:val="28"/>
          <w:szCs w:val="28"/>
          <w:rtl/>
        </w:rPr>
        <w:t>ﮐﻪ ﻋﻄﺮ ﮔﻞ ﺭﺍ ﺍﺯ ﺁﻥ ﻫﻨﺮ</w:t>
      </w:r>
      <w:r>
        <w:rPr>
          <w:sz w:val="28"/>
          <w:szCs w:val="28"/>
          <w:rtl/>
        </w:rPr>
        <w:t xml:space="preserve"> </w:t>
      </w:r>
      <w:r w:rsidR="00F04C9A" w:rsidRPr="00984881">
        <w:rPr>
          <w:sz w:val="28"/>
          <w:szCs w:val="28"/>
          <w:rtl/>
        </w:rPr>
        <w:t xml:space="preserve">ﭘﻴﺮ ﻣﻴﺒﺎﺷﺪ </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ﺷﺎﻫﺪ ﻭﻣﻄﺮﺏ</w:t>
      </w:r>
      <w:r w:rsidR="00BD77AA">
        <w:rPr>
          <w:b/>
          <w:bCs/>
          <w:sz w:val="28"/>
          <w:szCs w:val="28"/>
          <w:rtl/>
        </w:rPr>
        <w:t xml:space="preserve">، </w:t>
      </w:r>
      <w:r w:rsidRPr="00984881">
        <w:rPr>
          <w:b/>
          <w:bCs/>
          <w:sz w:val="28"/>
          <w:szCs w:val="28"/>
          <w:rtl/>
        </w:rPr>
        <w:t>ﺑﻪ ﺩﺳﺖ ﺍﻓﺸﺎﻥ</w:t>
      </w:r>
      <w:r w:rsidR="00BD77AA">
        <w:rPr>
          <w:b/>
          <w:bCs/>
          <w:sz w:val="28"/>
          <w:szCs w:val="28"/>
          <w:rtl/>
        </w:rPr>
        <w:t xml:space="preserve">، </w:t>
      </w:r>
      <w:r w:rsidRPr="00984881">
        <w:rPr>
          <w:b/>
          <w:bCs/>
          <w:sz w:val="28"/>
          <w:szCs w:val="28"/>
          <w:rtl/>
        </w:rPr>
        <w:t>ﻭﻣﺴﺘﺎﻥ ﭘﺎﻯ ﮐﻮﺏ</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ﻏﻤﺰﻩ ﺳﺎﻗﻰ</w:t>
      </w:r>
      <w:r w:rsidR="00BD77AA">
        <w:rPr>
          <w:b/>
          <w:bCs/>
          <w:sz w:val="28"/>
          <w:szCs w:val="28"/>
          <w:rtl/>
        </w:rPr>
        <w:t xml:space="preserve">، </w:t>
      </w:r>
      <w:r w:rsidRPr="00984881">
        <w:rPr>
          <w:b/>
          <w:bCs/>
          <w:sz w:val="28"/>
          <w:szCs w:val="28"/>
          <w:rtl/>
        </w:rPr>
        <w:t>ﻭ ﭼﺸﻢ ﻣﻰ ﭘﺮﺳﺘﺎﻥ</w:t>
      </w:r>
      <w:r w:rsidR="00BD77AA">
        <w:rPr>
          <w:b/>
          <w:bCs/>
          <w:sz w:val="28"/>
          <w:szCs w:val="28"/>
          <w:rtl/>
        </w:rPr>
        <w:t xml:space="preserve">، </w:t>
      </w:r>
      <w:r w:rsidRPr="00984881">
        <w:rPr>
          <w:b/>
          <w:bCs/>
          <w:sz w:val="28"/>
          <w:szCs w:val="28"/>
          <w:rtl/>
        </w:rPr>
        <w:t xml:space="preserve">ﻣﺴﺖ ﺧﻮﺍﺏ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ﺷﺎﻫﺪ ﻧﺎﻇﺮ ﻭ ﺳﺎﻟﻚ ﺩﺭ ﻧﻈﺎﺭﻩ ﻭ ﺗﻤﺮﮐﺰ ﺩﺭ ﺻﻮﺭﺕ ﺍﻟﻬﻰ ﭘﻴﺮ ﻭﻣﺮﺍﺗﺐ</w:t>
      </w:r>
      <w:r>
        <w:rPr>
          <w:sz w:val="28"/>
          <w:szCs w:val="28"/>
          <w:rtl/>
        </w:rPr>
        <w:t xml:space="preserve"> </w:t>
      </w:r>
      <w:r w:rsidR="00F04C9A" w:rsidRPr="00984881">
        <w:rPr>
          <w:sz w:val="28"/>
          <w:szCs w:val="28"/>
          <w:rtl/>
        </w:rPr>
        <w:t>ﺷﻬﻮﺩﻯ</w:t>
      </w:r>
      <w:r>
        <w:rPr>
          <w:sz w:val="28"/>
          <w:szCs w:val="28"/>
          <w:rtl/>
        </w:rPr>
        <w:t xml:space="preserve"> </w:t>
      </w:r>
      <w:r w:rsidR="00F04C9A" w:rsidRPr="00984881">
        <w:rPr>
          <w:sz w:val="28"/>
          <w:szCs w:val="28"/>
          <w:rtl/>
        </w:rPr>
        <w:t>ﺧﻮﺩ</w:t>
      </w:r>
      <w:r w:rsidR="00BD77AA">
        <w:rPr>
          <w:sz w:val="28"/>
          <w:szCs w:val="28"/>
          <w:rtl/>
        </w:rPr>
        <w:t xml:space="preserve">، </w:t>
      </w:r>
      <w:r w:rsidR="00F04C9A" w:rsidRPr="00984881">
        <w:rPr>
          <w:sz w:val="28"/>
          <w:szCs w:val="28"/>
          <w:rtl/>
        </w:rPr>
        <w:t>ﻭ ﻣﻄﺮﺏ ﺑﺪﺳﺖ ﺍﻓﺸﺎﻧﻴﮑﻪﻣﺴﺘﺎﻧﻪ ﭘﺎﻯ ﮐﻮﺑﻰ ﺩﺍﺭﺩ</w:t>
      </w:r>
      <w:r w:rsidR="00BD77AA">
        <w:rPr>
          <w:sz w:val="28"/>
          <w:szCs w:val="28"/>
          <w:rtl/>
        </w:rPr>
        <w:t xml:space="preserve">. </w:t>
      </w:r>
      <w:r w:rsidR="00F04C9A" w:rsidRPr="00984881">
        <w:rPr>
          <w:sz w:val="28"/>
          <w:szCs w:val="28"/>
          <w:rtl/>
        </w:rPr>
        <w:t>ﺩﺭ ﺣﺎﻟﻴﮑﻪ ﻏﻤﺰﻩ ﻫﺎﻯ ﭘﻴﺮ ﻭ ﭼﺸﻢ ﭘﺮﺳﺘﻨﺪﮔﺎﻥ ﭘﻴﺮ</w:t>
      </w:r>
      <w:r w:rsidR="00BD77AA">
        <w:rPr>
          <w:sz w:val="28"/>
          <w:szCs w:val="28"/>
          <w:rtl/>
        </w:rPr>
        <w:t xml:space="preserve">، </w:t>
      </w:r>
      <w:r w:rsidR="00F04C9A" w:rsidRPr="00984881">
        <w:rPr>
          <w:sz w:val="28"/>
          <w:szCs w:val="28"/>
          <w:rtl/>
        </w:rPr>
        <w:t xml:space="preserve">ﻫﻤﺮﺍﻩ ﺷﺎﻫﺪ ﻭﻣﻄﺮﺏ ﻧﻴﺰ ﺣﻀﻮﺭ ﺩﺍﺭﻧﺪ </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ﺑﺎﺷﺪ ﺁﻥ ﻣ</w:t>
      </w:r>
      <w:r w:rsidR="00222845" w:rsidRPr="00984881">
        <w:rPr>
          <w:rFonts w:hint="cs"/>
          <w:b/>
          <w:bCs/>
          <w:sz w:val="28"/>
          <w:szCs w:val="28"/>
          <w:rtl/>
        </w:rPr>
        <w:t>َ</w:t>
      </w:r>
      <w:r w:rsidRPr="00984881">
        <w:rPr>
          <w:b/>
          <w:bCs/>
          <w:sz w:val="28"/>
          <w:szCs w:val="28"/>
          <w:rtl/>
        </w:rPr>
        <w:t>ﻪ</w:t>
      </w:r>
      <w:r w:rsidR="00BD77AA">
        <w:rPr>
          <w:b/>
          <w:bCs/>
          <w:sz w:val="28"/>
          <w:szCs w:val="28"/>
          <w:rtl/>
        </w:rPr>
        <w:t xml:space="preserve">، </w:t>
      </w:r>
      <w:r w:rsidRPr="00984881">
        <w:rPr>
          <w:b/>
          <w:bCs/>
          <w:sz w:val="28"/>
          <w:szCs w:val="28"/>
          <w:rtl/>
        </w:rPr>
        <w:t>ﻣﺸﺘﺮﻯ ﺩﺭﻫﺎﻯ ﺣﺎﻓﻆ ﺭﺍ</w:t>
      </w:r>
      <w:r w:rsidR="00BD77AA">
        <w:rPr>
          <w:b/>
          <w:bCs/>
          <w:sz w:val="28"/>
          <w:szCs w:val="28"/>
          <w:rtl/>
        </w:rPr>
        <w:t xml:space="preserve">، </w:t>
      </w:r>
      <w:r w:rsidRPr="00984881">
        <w:rPr>
          <w:b/>
          <w:bCs/>
          <w:sz w:val="28"/>
          <w:szCs w:val="28"/>
          <w:rtl/>
        </w:rPr>
        <w:t>ﺍﮔﺮ *</w:t>
      </w:r>
      <w:r w:rsidR="004D25BE">
        <w:rPr>
          <w:b/>
          <w:bCs/>
          <w:sz w:val="28"/>
          <w:szCs w:val="28"/>
          <w:rtl/>
        </w:rPr>
        <w:t xml:space="preserve"> </w:t>
      </w:r>
      <w:r w:rsidRPr="00984881">
        <w:rPr>
          <w:b/>
          <w:bCs/>
          <w:sz w:val="28"/>
          <w:szCs w:val="28"/>
          <w:rtl/>
        </w:rPr>
        <w:t xml:space="preserve">ﻣﻴﺮﺳﺪ ﻫﺮ ﺩﻡ ﺑﻪ ﻋﻮﺩ ﺯُﻫﺮﻩ ﻭ ﮔﻠﺒﺎﻧﮓ ﺭُﺑﺎﺏ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ﺩُﺭﻫﺎﻯ ﺳﻔﺘﻪ ﺷﻌﺮﻯ ﺣﺎﻓﻆ ﺭﺍ</w:t>
      </w:r>
      <w:r w:rsidR="00BD77AA">
        <w:rPr>
          <w:sz w:val="28"/>
          <w:szCs w:val="28"/>
          <w:rtl/>
        </w:rPr>
        <w:t xml:space="preserve">، </w:t>
      </w:r>
      <w:r w:rsidR="00F04C9A" w:rsidRPr="00984881">
        <w:rPr>
          <w:sz w:val="28"/>
          <w:szCs w:val="28"/>
          <w:rtl/>
        </w:rPr>
        <w:t>ﺁﻥ ﻣﺎﻩ ﺍﻟﻬﻰ ﭘﻴﺮ ﮐﺎﻣﻞ ﻣﺸﺘﺮﻯ ﻭ ﻃﺎﻟﺐ ﻣﻴﺒﺎﺷﺪ</w:t>
      </w:r>
      <w:r w:rsidR="00BD77AA">
        <w:rPr>
          <w:sz w:val="28"/>
          <w:szCs w:val="28"/>
          <w:rtl/>
        </w:rPr>
        <w:t xml:space="preserve">. </w:t>
      </w:r>
      <w:r w:rsidR="00F04C9A" w:rsidRPr="00984881">
        <w:rPr>
          <w:sz w:val="28"/>
          <w:szCs w:val="28"/>
          <w:rtl/>
        </w:rPr>
        <w:t>ﮐﻪ ﺍﻳﻦ ﺍﺷﻌﺎﺭ ﺣﺎﻓﻆ</w:t>
      </w:r>
      <w:r w:rsidR="00BD77AA">
        <w:rPr>
          <w:sz w:val="28"/>
          <w:szCs w:val="28"/>
          <w:rtl/>
        </w:rPr>
        <w:t xml:space="preserve">، </w:t>
      </w:r>
      <w:r w:rsidR="00F04C9A" w:rsidRPr="00984881">
        <w:rPr>
          <w:sz w:val="28"/>
          <w:szCs w:val="28"/>
          <w:rtl/>
        </w:rPr>
        <w:t>ﻫﺮ ﺩﻡ ﺑﺎ ﻋﻮﺩ ﺳﺘﺎﺭﻩ ﺯﻫﺮﻩ ﻭ ﮔﻠﺒﺎﻧﮓ ﺭﺑﺎﺏ ﺳﻪ ﺗﺎﺭ</w:t>
      </w:r>
      <w:r w:rsidR="00BD77AA">
        <w:rPr>
          <w:sz w:val="28"/>
          <w:szCs w:val="28"/>
          <w:rtl/>
        </w:rPr>
        <w:t xml:space="preserve">، </w:t>
      </w:r>
      <w:r w:rsidR="00F04C9A" w:rsidRPr="00984881">
        <w:rPr>
          <w:sz w:val="28"/>
          <w:szCs w:val="28"/>
          <w:rtl/>
        </w:rPr>
        <w:t>ﺗﺎﺯﻩ</w:t>
      </w:r>
      <w:r>
        <w:rPr>
          <w:sz w:val="28"/>
          <w:szCs w:val="28"/>
          <w:rtl/>
        </w:rPr>
        <w:t xml:space="preserve"> </w:t>
      </w:r>
      <w:r w:rsidR="00F04C9A" w:rsidRPr="00984881">
        <w:rPr>
          <w:sz w:val="28"/>
          <w:szCs w:val="28"/>
          <w:rtl/>
        </w:rPr>
        <w:t xml:space="preserve">ﺑﺘﺎﺯﻩ ﻣﻴﺮﺳﺪ </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ﺃﻯ ﺷﺎﻫﺪ ﻗﺪﺳﻰ</w:t>
      </w:r>
      <w:r w:rsidR="00BD77AA">
        <w:rPr>
          <w:b/>
          <w:bCs/>
          <w:sz w:val="28"/>
          <w:szCs w:val="28"/>
          <w:rtl/>
        </w:rPr>
        <w:t xml:space="preserve">، </w:t>
      </w:r>
      <w:r w:rsidRPr="00984881">
        <w:rPr>
          <w:b/>
          <w:bCs/>
          <w:sz w:val="28"/>
          <w:szCs w:val="28"/>
          <w:rtl/>
        </w:rPr>
        <w:t>ﮐﻪ ﮐﺸﺪ ﺑﻨﺪ ﻧﻘﺎﺑﺖ ؟</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ﻭﻯ ﻣﺮﻍ ﺑﻬﺸﺘﻰ</w:t>
      </w:r>
      <w:r w:rsidR="00BD77AA">
        <w:rPr>
          <w:b/>
          <w:bCs/>
          <w:sz w:val="28"/>
          <w:szCs w:val="28"/>
          <w:rtl/>
        </w:rPr>
        <w:t xml:space="preserve">، </w:t>
      </w:r>
      <w:r w:rsidRPr="00984881">
        <w:rPr>
          <w:b/>
          <w:bCs/>
          <w:sz w:val="28"/>
          <w:szCs w:val="28"/>
          <w:rtl/>
        </w:rPr>
        <w:t>ﮐﻪ ﺩﻫﺪ ﺩﺍﻧﻪ ﻭ ﺁﺑﺖ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ﺣﺎﻓﻆ ﺧﻄﺎﺏ ﺑﭙﻴﺮ ﮐﺎﻣﻞ ﻭ ﺍﻟﻬﻰ ﺧﻮﺩ</w:t>
      </w:r>
      <w:r>
        <w:rPr>
          <w:sz w:val="28"/>
          <w:szCs w:val="28"/>
          <w:rtl/>
        </w:rPr>
        <w:t xml:space="preserve"> </w:t>
      </w:r>
      <w:r w:rsidR="00F04C9A" w:rsidRPr="00984881">
        <w:rPr>
          <w:sz w:val="28"/>
          <w:szCs w:val="28"/>
          <w:rtl/>
        </w:rPr>
        <w:t>ﻣﻴﮑﻨﺪ ﻭ ﺍﻭﺭﺍ ﺷﺎﻫﺪ ﻗﺪﺳﻰ</w:t>
      </w:r>
      <w:r>
        <w:rPr>
          <w:sz w:val="28"/>
          <w:szCs w:val="28"/>
          <w:rtl/>
        </w:rPr>
        <w:t xml:space="preserve"> </w:t>
      </w:r>
      <w:r w:rsidR="00F04C9A" w:rsidRPr="00984881">
        <w:rPr>
          <w:sz w:val="28"/>
          <w:szCs w:val="28"/>
          <w:rtl/>
        </w:rPr>
        <w:t>ﻣﻴﻨﺎﻣﺪ</w:t>
      </w:r>
      <w:r w:rsidR="00BD77AA">
        <w:rPr>
          <w:sz w:val="28"/>
          <w:szCs w:val="28"/>
          <w:rtl/>
        </w:rPr>
        <w:t xml:space="preserve">. </w:t>
      </w:r>
      <w:r w:rsidR="00F04C9A" w:rsidRPr="00984881">
        <w:rPr>
          <w:sz w:val="28"/>
          <w:szCs w:val="28"/>
          <w:rtl/>
        </w:rPr>
        <w:t>ﺯﻳﺮﺍ ﺷﻬﻮﺩ ﺷﺸﻢ ﭘﻴﺮ ﮐﺎﻣﻞ</w:t>
      </w:r>
      <w:r w:rsidR="00BD77AA">
        <w:rPr>
          <w:sz w:val="28"/>
          <w:szCs w:val="28"/>
          <w:rtl/>
        </w:rPr>
        <w:t xml:space="preserve">، </w:t>
      </w:r>
      <w:r w:rsidR="00F04C9A" w:rsidRPr="00984881">
        <w:rPr>
          <w:sz w:val="28"/>
          <w:szCs w:val="28"/>
          <w:rtl/>
        </w:rPr>
        <w:t>ﺩﺭ ﻧﻮﺭ ﻗﺎﺋﻢ ﺟﺒﺮﺋﻴﻞ ﺭﻭﺡ ﺍﻟﻘﺪس</w:t>
      </w:r>
      <w:r>
        <w:rPr>
          <w:sz w:val="28"/>
          <w:szCs w:val="28"/>
          <w:rtl/>
        </w:rPr>
        <w:t xml:space="preserve"> </w:t>
      </w:r>
      <w:r w:rsidR="00F04C9A" w:rsidRPr="00984881">
        <w:rPr>
          <w:sz w:val="28"/>
          <w:szCs w:val="28"/>
          <w:rtl/>
        </w:rPr>
        <w:t>ﺧﻮﻳﺶ</w:t>
      </w:r>
      <w:r>
        <w:rPr>
          <w:sz w:val="28"/>
          <w:szCs w:val="28"/>
          <w:rtl/>
        </w:rPr>
        <w:t xml:space="preserve"> </w:t>
      </w:r>
      <w:r w:rsidR="00F04C9A" w:rsidRPr="00984881">
        <w:rPr>
          <w:sz w:val="28"/>
          <w:szCs w:val="28"/>
          <w:rtl/>
        </w:rPr>
        <w:t>( ﺍﻳﻦ ﻫﻤﺎﻧﻰ) ﺍﻭﺭﺍ ﻳﺎﻓﺘﻪ ﻭﺧﻮﺩ</w:t>
      </w:r>
      <w:r>
        <w:rPr>
          <w:sz w:val="28"/>
          <w:szCs w:val="28"/>
          <w:rtl/>
        </w:rPr>
        <w:t xml:space="preserve"> </w:t>
      </w:r>
      <w:r w:rsidR="00DC581B" w:rsidRPr="00984881">
        <w:rPr>
          <w:sz w:val="28"/>
          <w:szCs w:val="28"/>
          <w:rtl/>
        </w:rPr>
        <w:t>مقدّس</w:t>
      </w:r>
      <w:r w:rsidR="00F04C9A" w:rsidRPr="00984881">
        <w:rPr>
          <w:sz w:val="28"/>
          <w:szCs w:val="28"/>
          <w:rtl/>
        </w:rPr>
        <w:t xml:space="preserve"> ﺷﺪﻩ ﻭ ﺣﻀﻴﺮﻩ ﺍﻟﻘﺪس ﻣﻘﺎﻡ ﻣﮑﺎﻧﻰ ﻧﻮﺭ ﻗﺎﺋﻢ ﺩﺭ ﺟﺒﺮﻭﺕ ﻳﮑﻢ</w:t>
      </w:r>
      <w:r w:rsidR="00BD77AA">
        <w:rPr>
          <w:sz w:val="28"/>
          <w:szCs w:val="28"/>
          <w:rtl/>
        </w:rPr>
        <w:t xml:space="preserve">، </w:t>
      </w:r>
      <w:r w:rsidR="00F04C9A" w:rsidRPr="00984881">
        <w:rPr>
          <w:sz w:val="28"/>
          <w:szCs w:val="28"/>
          <w:rtl/>
        </w:rPr>
        <w:t>ﺑﺮﺗﺮ ﺍﺯ ﻣﻠﮑﻮﺕ ﻣﺎ ﺍﺳﺖ ﻭﺩﺭ ﺑﺎﺯﮔﺸﺖ ﺑﺨﻠﻖ</w:t>
      </w:r>
      <w:r>
        <w:rPr>
          <w:sz w:val="28"/>
          <w:szCs w:val="28"/>
          <w:rtl/>
        </w:rPr>
        <w:t xml:space="preserve"> </w:t>
      </w:r>
      <w:r w:rsidR="00F04C9A" w:rsidRPr="00984881">
        <w:rPr>
          <w:sz w:val="28"/>
          <w:szCs w:val="28"/>
          <w:rtl/>
        </w:rPr>
        <w:t>ﭘﻴﺮ</w:t>
      </w:r>
      <w:r w:rsidR="00BD77AA">
        <w:rPr>
          <w:sz w:val="28"/>
          <w:szCs w:val="28"/>
          <w:rtl/>
        </w:rPr>
        <w:t xml:space="preserve">، </w:t>
      </w:r>
      <w:r w:rsidR="00F04C9A" w:rsidRPr="00984881">
        <w:rPr>
          <w:sz w:val="28"/>
          <w:szCs w:val="28"/>
          <w:rtl/>
        </w:rPr>
        <w:t>ﺧﺎﻧﻘﺎﻩ ﺍﻭ ﻋﺮﺵ ﺧﺪﺍ ﺭﻭﻯ ﺯﻣﻴﻦ</w:t>
      </w:r>
      <w:r w:rsidR="00BD77AA">
        <w:rPr>
          <w:sz w:val="28"/>
          <w:szCs w:val="28"/>
          <w:rtl/>
        </w:rPr>
        <w:t xml:space="preserve">، </w:t>
      </w:r>
      <w:r w:rsidR="00F04C9A" w:rsidRPr="00984881">
        <w:rPr>
          <w:sz w:val="28"/>
          <w:szCs w:val="28"/>
          <w:rtl/>
        </w:rPr>
        <w:t xml:space="preserve">ﻭ </w:t>
      </w:r>
      <w:r w:rsidR="00F04C9A" w:rsidRPr="00984881">
        <w:rPr>
          <w:sz w:val="28"/>
          <w:szCs w:val="28"/>
          <w:rtl/>
        </w:rPr>
        <w:lastRenderedPageBreak/>
        <w:t>ﺣﻀﻴﺮة ﺍﻟﻘﺪس ﺍﻭ ﻣﻴﺒﺎﺷﺪ ﺑﺮﺍﻯ ﭘﻴﺮﻭﺍﻥ ﺍﻭ ﻣﻴﺒﺎﺷﺪ ﺣﺎﻓﻆ</w:t>
      </w:r>
      <w:r>
        <w:rPr>
          <w:sz w:val="28"/>
          <w:szCs w:val="28"/>
          <w:rtl/>
        </w:rPr>
        <w:t xml:space="preserve"> </w:t>
      </w:r>
      <w:r w:rsidR="00F04C9A" w:rsidRPr="00984881">
        <w:rPr>
          <w:sz w:val="28"/>
          <w:szCs w:val="28"/>
          <w:rtl/>
        </w:rPr>
        <w:t>ﺑﺎ ﺗﻌﺠّﺐ ﻭ ﺳﺘﺎﻳﺶ ﻣﻰ ﭘﺮﺳﺪ</w:t>
      </w:r>
      <w:r w:rsidR="00BD77AA">
        <w:rPr>
          <w:sz w:val="28"/>
          <w:szCs w:val="28"/>
          <w:rtl/>
        </w:rPr>
        <w:t xml:space="preserve">، </w:t>
      </w:r>
      <w:r w:rsidR="00F04C9A" w:rsidRPr="00984881">
        <w:rPr>
          <w:sz w:val="28"/>
          <w:szCs w:val="28"/>
          <w:rtl/>
        </w:rPr>
        <w:t>ﮐﻪ ﺑﻨﺪ</w:t>
      </w:r>
      <w:r>
        <w:rPr>
          <w:sz w:val="28"/>
          <w:szCs w:val="28"/>
          <w:rtl/>
        </w:rPr>
        <w:t xml:space="preserve"> </w:t>
      </w:r>
      <w:r w:rsidR="00F04C9A" w:rsidRPr="00984881">
        <w:rPr>
          <w:sz w:val="28"/>
          <w:szCs w:val="28"/>
          <w:rtl/>
        </w:rPr>
        <w:t>ﻧﻘﺎﺏ ﺭﻭﻯ ﺗﻮ ﺩﺭ ﺩﺳﺖ ﮐﻴﺴﺖ</w:t>
      </w:r>
      <w:r w:rsidR="00BD77AA">
        <w:rPr>
          <w:sz w:val="28"/>
          <w:szCs w:val="28"/>
          <w:rtl/>
        </w:rPr>
        <w:t xml:space="preserve">. </w:t>
      </w:r>
      <w:r w:rsidR="00F04C9A" w:rsidRPr="00984881">
        <w:rPr>
          <w:sz w:val="28"/>
          <w:szCs w:val="28"/>
          <w:rtl/>
        </w:rPr>
        <w:t>ﮔﻮﺋﻰ</w:t>
      </w:r>
      <w:r>
        <w:rPr>
          <w:sz w:val="28"/>
          <w:szCs w:val="28"/>
          <w:rtl/>
        </w:rPr>
        <w:t xml:space="preserve"> </w:t>
      </w:r>
      <w:r w:rsidR="00F04C9A" w:rsidRPr="00984881">
        <w:rPr>
          <w:sz w:val="28"/>
          <w:szCs w:val="28"/>
          <w:rtl/>
        </w:rPr>
        <w:t>ﻣﻌﺸﻮﻗﻪ</w:t>
      </w:r>
      <w:r>
        <w:rPr>
          <w:sz w:val="28"/>
          <w:szCs w:val="28"/>
          <w:rtl/>
        </w:rPr>
        <w:t xml:space="preserve"> </w:t>
      </w:r>
      <w:r w:rsidR="00F04C9A" w:rsidRPr="00984881">
        <w:rPr>
          <w:sz w:val="28"/>
          <w:szCs w:val="28"/>
          <w:rtl/>
        </w:rPr>
        <w:t>ﻧﻘﺎﺏ ﺑﺮ ﺻﻮﺭﺕ</w:t>
      </w:r>
      <w:r>
        <w:rPr>
          <w:sz w:val="28"/>
          <w:szCs w:val="28"/>
          <w:rtl/>
        </w:rPr>
        <w:t xml:space="preserve"> </w:t>
      </w:r>
      <w:r w:rsidR="00F04C9A" w:rsidRPr="00984881">
        <w:rPr>
          <w:sz w:val="28"/>
          <w:szCs w:val="28"/>
          <w:rtl/>
        </w:rPr>
        <w:t>ﺩﺍﺭﺩ</w:t>
      </w:r>
      <w:r w:rsidR="00BD77AA">
        <w:rPr>
          <w:sz w:val="28"/>
          <w:szCs w:val="28"/>
          <w:rtl/>
        </w:rPr>
        <w:t xml:space="preserve">، </w:t>
      </w:r>
      <w:r w:rsidR="00F04C9A" w:rsidRPr="00984881">
        <w:rPr>
          <w:sz w:val="28"/>
          <w:szCs w:val="28"/>
          <w:rtl/>
        </w:rPr>
        <w:t>ﮐﻪ ﻋﺎﺷﻖ ﻧﺘﻮﺍﻧﺪ ﺑﺪﻳﻦ ﺁﻥ ﺳﻴﺮ ﺷﻮﺩ</w:t>
      </w:r>
      <w:r w:rsidR="00BD77AA">
        <w:rPr>
          <w:sz w:val="28"/>
          <w:szCs w:val="28"/>
          <w:rtl/>
        </w:rPr>
        <w:t xml:space="preserve">، </w:t>
      </w:r>
      <w:r w:rsidR="00F04C9A" w:rsidRPr="00984881">
        <w:rPr>
          <w:sz w:val="28"/>
          <w:szCs w:val="28"/>
          <w:rtl/>
        </w:rPr>
        <w:t>ﺗﺎ ﺷﻮﻕ ﺍﻭ ﺑﻴﺸﺘﺮ ﮔﺮﺩﺩ</w:t>
      </w:r>
      <w:r w:rsidR="00BD77AA">
        <w:rPr>
          <w:sz w:val="28"/>
          <w:szCs w:val="28"/>
          <w:rtl/>
        </w:rPr>
        <w:t xml:space="preserve">. </w:t>
      </w:r>
      <w:r w:rsidR="00F04C9A" w:rsidRPr="00984881">
        <w:rPr>
          <w:sz w:val="28"/>
          <w:szCs w:val="28"/>
          <w:rtl/>
        </w:rPr>
        <w:t>ﮐﻪ ﺍﻳﻦ ﻧﻘﺎﺏ ﺻﻮﺭﺕ</w:t>
      </w:r>
      <w:r>
        <w:rPr>
          <w:sz w:val="28"/>
          <w:szCs w:val="28"/>
          <w:rtl/>
        </w:rPr>
        <w:t xml:space="preserve"> </w:t>
      </w:r>
      <w:r w:rsidR="00F04C9A" w:rsidRPr="00984881">
        <w:rPr>
          <w:sz w:val="28"/>
          <w:szCs w:val="28"/>
          <w:rtl/>
        </w:rPr>
        <w:t>ﭘﻴﺮ ﻧﻴﺴﺖ ﺑﻠﮑﻪ ﺑﺮ ﺩﻝ ﺳﺎﻟﮑﺎﻥ ﻧﺎﺷﺎﻳﺴﺖ ﮐﺸﻴﺪﻩ</w:t>
      </w:r>
      <w:r>
        <w:rPr>
          <w:sz w:val="28"/>
          <w:szCs w:val="28"/>
          <w:rtl/>
        </w:rPr>
        <w:t xml:space="preserve"> </w:t>
      </w:r>
      <w:r w:rsidR="00F04C9A" w:rsidRPr="00984881">
        <w:rPr>
          <w:sz w:val="28"/>
          <w:szCs w:val="28"/>
          <w:rtl/>
        </w:rPr>
        <w:t>ﺷﺪﻩ</w:t>
      </w:r>
      <w:r w:rsidR="00BD77AA">
        <w:rPr>
          <w:sz w:val="28"/>
          <w:szCs w:val="28"/>
          <w:rtl/>
        </w:rPr>
        <w:t xml:space="preserve">، </w:t>
      </w:r>
      <w:r w:rsidR="00F04C9A" w:rsidRPr="00984881">
        <w:rPr>
          <w:sz w:val="28"/>
          <w:szCs w:val="28"/>
          <w:rtl/>
        </w:rPr>
        <w:t>ﮐﻪ ﺑﺎﻳﺪ ﺑﺘﺰﮐﻴﻪ</w:t>
      </w:r>
      <w:r>
        <w:rPr>
          <w:sz w:val="28"/>
          <w:szCs w:val="28"/>
          <w:rtl/>
        </w:rPr>
        <w:t xml:space="preserve"> </w:t>
      </w:r>
      <w:r w:rsidR="00F04C9A" w:rsidRPr="00984881">
        <w:rPr>
          <w:sz w:val="28"/>
          <w:szCs w:val="28"/>
          <w:rtl/>
        </w:rPr>
        <w:t>ﺫﺍﺕ ﻭ ﻋﻘﺪﻩ ﻫﺎ ﻭ ﺁﺭﺯﻭﻫﺎ ﻭﻣﻌﺎﻳﺐ ﻭﮔﻨﺎﻫﺎﻥ ﻭ ﻧﺎﺭﺳﺎﺋﻴﻬﺎﻯ ﺫﺍﺕ ﺧﻮﺩﺭﺍ</w:t>
      </w:r>
      <w:r w:rsidR="00BD77AA">
        <w:rPr>
          <w:sz w:val="28"/>
          <w:szCs w:val="28"/>
          <w:rtl/>
        </w:rPr>
        <w:t xml:space="preserve">، </w:t>
      </w:r>
      <w:r w:rsidR="00F04C9A" w:rsidRPr="00984881">
        <w:rPr>
          <w:sz w:val="28"/>
          <w:szCs w:val="28"/>
          <w:rtl/>
        </w:rPr>
        <w:t>ﺩﺭ ﮊﻧﺘﻴﻚ ﺭﻭﺣﻰ ﺧﻮﻳﺶ</w:t>
      </w:r>
      <w:r w:rsidR="00BD77AA">
        <w:rPr>
          <w:sz w:val="28"/>
          <w:szCs w:val="28"/>
          <w:rtl/>
        </w:rPr>
        <w:t xml:space="preserve">، </w:t>
      </w:r>
      <w:r w:rsidR="00F04C9A" w:rsidRPr="00984881">
        <w:rPr>
          <w:sz w:val="28"/>
          <w:szCs w:val="28"/>
          <w:rtl/>
        </w:rPr>
        <w:t>ﺃﺻﻞ ﻭ ﺃﺻﻴﻞ ﻭﺟﻮﺩ</w:t>
      </w:r>
      <w:r>
        <w:rPr>
          <w:sz w:val="28"/>
          <w:szCs w:val="28"/>
          <w:rtl/>
        </w:rPr>
        <w:t xml:space="preserve"> </w:t>
      </w:r>
      <w:r w:rsidR="00F04C9A" w:rsidRPr="00984881">
        <w:rPr>
          <w:sz w:val="28"/>
          <w:szCs w:val="28"/>
          <w:rtl/>
        </w:rPr>
        <w:t>ﺍﻧﺴﺎﻥ ﭘﺎﻙ ﮔﺮﺩﺩ</w:t>
      </w:r>
      <w:r w:rsidR="00BD77AA">
        <w:rPr>
          <w:sz w:val="28"/>
          <w:szCs w:val="28"/>
          <w:rtl/>
        </w:rPr>
        <w:t xml:space="preserve">، </w:t>
      </w:r>
      <w:r w:rsidR="00F04C9A" w:rsidRPr="00984881">
        <w:rPr>
          <w:sz w:val="28"/>
          <w:szCs w:val="28"/>
          <w:rtl/>
        </w:rPr>
        <w:t>ﺗﺎ ﺭﺥ</w:t>
      </w:r>
      <w:r>
        <w:rPr>
          <w:sz w:val="28"/>
          <w:szCs w:val="28"/>
          <w:rtl/>
        </w:rPr>
        <w:t xml:space="preserve"> </w:t>
      </w:r>
      <w:r w:rsidR="00F04C9A" w:rsidRPr="00984881">
        <w:rPr>
          <w:sz w:val="28"/>
          <w:szCs w:val="28"/>
          <w:rtl/>
        </w:rPr>
        <w:t>ﺯﻳﺒﺎﻯ ﭘﻴﺮ ﻭ ﻣﺮﺑّﻰ ﺣﺴﻴﻨﻰ ﻭ ﺍﻟﻬﻰ ﺧﻮﺩﺭﺍ</w:t>
      </w:r>
      <w:r w:rsidR="00BD77AA">
        <w:rPr>
          <w:sz w:val="28"/>
          <w:szCs w:val="28"/>
          <w:rtl/>
        </w:rPr>
        <w:t xml:space="preserve">، </w:t>
      </w:r>
      <w:r w:rsidR="00F04C9A" w:rsidRPr="00984881">
        <w:rPr>
          <w:sz w:val="28"/>
          <w:szCs w:val="28"/>
          <w:rtl/>
        </w:rPr>
        <w:t>ﺩﺭ ﺭؤﻳﺎﺋﻰ ﺍﺯ ﺧﺪﺍﻭﻧﺪ</w:t>
      </w:r>
      <w:r w:rsidR="00BD77AA">
        <w:rPr>
          <w:sz w:val="28"/>
          <w:szCs w:val="28"/>
          <w:rtl/>
        </w:rPr>
        <w:t xml:space="preserve">، </w:t>
      </w:r>
      <w:r w:rsidR="00F04C9A" w:rsidRPr="00984881">
        <w:rPr>
          <w:sz w:val="28"/>
          <w:szCs w:val="28"/>
          <w:rtl/>
        </w:rPr>
        <w:t>ﺁﻧﻄﻮﺭ ﮐﻪ ﺩﺭ ﻧﻈﺮ ﺧﺪﺍﻭﻧﺪ ﺍﺣﺘﺮﺍﻡ ﻭ ﻣﻘﺎﻡ</w:t>
      </w:r>
      <w:r>
        <w:rPr>
          <w:sz w:val="28"/>
          <w:szCs w:val="28"/>
          <w:rtl/>
        </w:rPr>
        <w:t xml:space="preserve"> </w:t>
      </w:r>
      <w:r w:rsidR="00F04C9A" w:rsidRPr="00984881">
        <w:rPr>
          <w:sz w:val="28"/>
          <w:szCs w:val="28"/>
          <w:rtl/>
        </w:rPr>
        <w:t>ﺩﺍﺭﺩ ﺑﺒﻴﻨﺪ ﻭ ﺑﺪﺍﻧﺪ</w:t>
      </w:r>
      <w:r w:rsidR="00BD77AA">
        <w:rPr>
          <w:sz w:val="28"/>
          <w:szCs w:val="28"/>
          <w:rtl/>
        </w:rPr>
        <w:t xml:space="preserve">، </w:t>
      </w:r>
      <w:r w:rsidR="00F04C9A" w:rsidRPr="00984881">
        <w:rPr>
          <w:sz w:val="28"/>
          <w:szCs w:val="28"/>
          <w:rtl/>
        </w:rPr>
        <w:t>ﮐﻪ ﺻﻮﺭﺕ ﺑﺸﺮﻯ ﭘﻴﺮ ﻋﺎﺷﻖ ﻣﺒﻴّﻦ ﻭﺍﻗﻌﻰ ﺳﻴﺮﺕ ﺩﺭﻭﻧﻰ ﻭ ﺭﻭﺣﻰ ﭘﻴﺮ ﻧﻤﻰ ﺑﺎﺷﺪ</w:t>
      </w:r>
      <w:r w:rsidR="00BD77AA">
        <w:rPr>
          <w:sz w:val="28"/>
          <w:szCs w:val="28"/>
          <w:rtl/>
        </w:rPr>
        <w:t xml:space="preserve">. </w:t>
      </w:r>
      <w:r w:rsidR="00F04C9A" w:rsidRPr="00984881">
        <w:rPr>
          <w:sz w:val="28"/>
          <w:szCs w:val="28"/>
          <w:rtl/>
        </w:rPr>
        <w:t>ﺗﻮﺟﻪ ﺑﺰﺑﺎﻥ ﻭ ﻣﻌﺎﻧﻰ</w:t>
      </w:r>
      <w:r w:rsidR="00BD77AA">
        <w:rPr>
          <w:sz w:val="28"/>
          <w:szCs w:val="28"/>
          <w:rtl/>
        </w:rPr>
        <w:t xml:space="preserve">، </w:t>
      </w:r>
      <w:r w:rsidR="00F04C9A" w:rsidRPr="00984881">
        <w:rPr>
          <w:sz w:val="28"/>
          <w:szCs w:val="28"/>
          <w:rtl/>
        </w:rPr>
        <w:t>ﻭ ﺑﺎﻳﺪ ﺩﻗّﺖ ﺩﺭ ﺗﻮﺳّﻠﺎﺕ ﻋﺒﺎﺩﻯ ﮐﻨﺪ</w:t>
      </w:r>
      <w:r w:rsidR="00BD77AA">
        <w:rPr>
          <w:sz w:val="28"/>
          <w:szCs w:val="28"/>
          <w:rtl/>
        </w:rPr>
        <w:t xml:space="preserve">، </w:t>
      </w:r>
      <w:r w:rsidR="00F04C9A" w:rsidRPr="00984881">
        <w:rPr>
          <w:sz w:val="28"/>
          <w:szCs w:val="28"/>
          <w:rtl/>
        </w:rPr>
        <w:t>ﺗﺎ ﺳﻴﺮﺕ ﺍﻭﺭﺍ ﺍﺯ ﺧﺪﺍﻭﻧﺪﺑﺒﻴﻨﻨﺪ</w:t>
      </w:r>
      <w:r w:rsidR="00BD77AA">
        <w:rPr>
          <w:sz w:val="28"/>
          <w:szCs w:val="28"/>
          <w:rtl/>
        </w:rPr>
        <w:t xml:space="preserve">. </w:t>
      </w:r>
      <w:r w:rsidR="00F04C9A" w:rsidRPr="00984881">
        <w:rPr>
          <w:sz w:val="28"/>
          <w:szCs w:val="28"/>
          <w:rtl/>
        </w:rPr>
        <w:t>ﭘس ﺣﺎﻓﻆ ﻣﻰ ﭘﺮﺳﺪ</w:t>
      </w:r>
      <w:r w:rsidR="00BD77AA">
        <w:rPr>
          <w:sz w:val="28"/>
          <w:szCs w:val="28"/>
          <w:rtl/>
        </w:rPr>
        <w:t xml:space="preserve">، </w:t>
      </w:r>
      <w:r w:rsidR="00F04C9A" w:rsidRPr="00984881">
        <w:rPr>
          <w:sz w:val="28"/>
          <w:szCs w:val="28"/>
          <w:rtl/>
        </w:rPr>
        <w:t>ﮐﻪ ﺁﻥ ﻣﺮﻍ</w:t>
      </w:r>
      <w:r>
        <w:rPr>
          <w:sz w:val="28"/>
          <w:szCs w:val="28"/>
          <w:rtl/>
        </w:rPr>
        <w:t xml:space="preserve"> </w:t>
      </w:r>
      <w:r w:rsidR="00F04C9A" w:rsidRPr="00984881">
        <w:rPr>
          <w:sz w:val="28"/>
          <w:szCs w:val="28"/>
          <w:rtl/>
        </w:rPr>
        <w:t>ﺑﻬﺸﺘﻰ</w:t>
      </w:r>
      <w:r w:rsidR="00BD77AA">
        <w:rPr>
          <w:sz w:val="28"/>
          <w:szCs w:val="28"/>
          <w:rtl/>
        </w:rPr>
        <w:t xml:space="preserve">، </w:t>
      </w:r>
      <w:r w:rsidR="00F04C9A" w:rsidRPr="00984881">
        <w:rPr>
          <w:sz w:val="28"/>
          <w:szCs w:val="28"/>
          <w:rtl/>
        </w:rPr>
        <w:t>ﮐﻪ ﺁﺏ ﻭﺩﺍﻧﻪ ﺑﺮﺍﻳﺖ ﻣﻴﺂﻭﺭﺩ ﮐﻴﺴﺖ</w:t>
      </w:r>
      <w:r w:rsidR="00BD77AA">
        <w:rPr>
          <w:sz w:val="28"/>
          <w:szCs w:val="28"/>
          <w:rtl/>
        </w:rPr>
        <w:t xml:space="preserve">. </w:t>
      </w:r>
      <w:r w:rsidR="00F04C9A" w:rsidRPr="00984881">
        <w:rPr>
          <w:sz w:val="28"/>
          <w:szCs w:val="28"/>
          <w:rtl/>
        </w:rPr>
        <w:t>ﮔﻮﺋﻰ ﻣﺮﻏﻰ ﺍﺯ ﺑﻬﺸﺖ ﻏﺬﺍﻯ ﺍﻳﻦ ﻣﺮﻍ ﺭﻭﺡ ﭘﻴﺮ ﺭﺍ ﻣﻴﺂﻭﺭﺩ</w:t>
      </w:r>
      <w:r w:rsidR="00BD77AA">
        <w:rPr>
          <w:sz w:val="28"/>
          <w:szCs w:val="28"/>
          <w:rtl/>
        </w:rPr>
        <w:t xml:space="preserve">. </w:t>
      </w:r>
      <w:r w:rsidR="00F04C9A" w:rsidRPr="00984881">
        <w:rPr>
          <w:sz w:val="28"/>
          <w:szCs w:val="28"/>
          <w:rtl/>
        </w:rPr>
        <w:t>ﺭﻭﺡ</w:t>
      </w:r>
      <w:r>
        <w:rPr>
          <w:sz w:val="28"/>
          <w:szCs w:val="28"/>
          <w:rtl/>
        </w:rPr>
        <w:t xml:space="preserve"> </w:t>
      </w:r>
      <w:r w:rsidR="00F04C9A" w:rsidRPr="00984881">
        <w:rPr>
          <w:sz w:val="28"/>
          <w:szCs w:val="28"/>
          <w:rtl/>
        </w:rPr>
        <w:t>ﭘﻴﺮ ﻣﺮﻏﻰ ﺍﺳﺖ</w:t>
      </w:r>
      <w:r w:rsidR="00BD77AA">
        <w:rPr>
          <w:sz w:val="28"/>
          <w:szCs w:val="28"/>
          <w:rtl/>
        </w:rPr>
        <w:t xml:space="preserve">، </w:t>
      </w:r>
      <w:r w:rsidR="00F04C9A" w:rsidRPr="00984881">
        <w:rPr>
          <w:sz w:val="28"/>
          <w:szCs w:val="28"/>
          <w:rtl/>
        </w:rPr>
        <w:t>ﮐﻪ ﺑﻬﻔﺖ ﺁﺳﻤﺎﻥ ﺩﻳﺪﺍﺭ ﻣﻴﺘﻮﺍﻧﺪ ﺑﻨﻤﺎﻳﺪ</w:t>
      </w:r>
      <w:r w:rsidR="00BD77AA">
        <w:rPr>
          <w:sz w:val="28"/>
          <w:szCs w:val="28"/>
          <w:rtl/>
        </w:rPr>
        <w:t xml:space="preserve">. </w:t>
      </w:r>
      <w:r w:rsidR="00F04C9A" w:rsidRPr="00984881">
        <w:rPr>
          <w:sz w:val="28"/>
          <w:szCs w:val="28"/>
          <w:rtl/>
        </w:rPr>
        <w:t>ﻭﭼﻮﻥ ﺳﻴﻤﺮﻏﻰ ﺍﺳﺖ</w:t>
      </w:r>
      <w:r w:rsidR="00BD77AA">
        <w:rPr>
          <w:sz w:val="28"/>
          <w:szCs w:val="28"/>
          <w:rtl/>
        </w:rPr>
        <w:t xml:space="preserve">، </w:t>
      </w:r>
      <w:r w:rsidR="00F04C9A" w:rsidRPr="00984881">
        <w:rPr>
          <w:sz w:val="28"/>
          <w:szCs w:val="28"/>
          <w:rtl/>
        </w:rPr>
        <w:t>ﮐﻪ ﺑﻌﺮﺵ</w:t>
      </w:r>
      <w:r>
        <w:rPr>
          <w:sz w:val="28"/>
          <w:szCs w:val="28"/>
          <w:rtl/>
        </w:rPr>
        <w:t xml:space="preserve"> </w:t>
      </w:r>
      <w:r w:rsidR="00F04C9A" w:rsidRPr="00984881">
        <w:rPr>
          <w:sz w:val="28"/>
          <w:szCs w:val="28"/>
          <w:rtl/>
        </w:rPr>
        <w:t>ﺭﺣﻤﺎﻥ ﻧﻴﺰ</w:t>
      </w:r>
      <w:r>
        <w:rPr>
          <w:sz w:val="28"/>
          <w:szCs w:val="28"/>
          <w:rtl/>
        </w:rPr>
        <w:t xml:space="preserve"> </w:t>
      </w:r>
      <w:r w:rsidR="00F04C9A" w:rsidRPr="00984881">
        <w:rPr>
          <w:sz w:val="28"/>
          <w:szCs w:val="28"/>
          <w:rtl/>
        </w:rPr>
        <w:t>ﺭﺳﻴﺪﻩ</w:t>
      </w:r>
      <w:r w:rsidR="00BD77AA">
        <w:rPr>
          <w:sz w:val="28"/>
          <w:szCs w:val="28"/>
          <w:rtl/>
        </w:rPr>
        <w:t xml:space="preserve">. </w:t>
      </w:r>
      <w:r w:rsidR="00F04C9A" w:rsidRPr="00984881">
        <w:rPr>
          <w:sz w:val="28"/>
          <w:szCs w:val="28"/>
          <w:rtl/>
        </w:rPr>
        <w:t>ﻭﻫﺮﮔﺎﻩ ﺑﺨﻮﺍﻫﺪﻣﻴﺮﺳﺪ</w:t>
      </w:r>
      <w:r w:rsidR="00BD77AA">
        <w:rPr>
          <w:sz w:val="28"/>
          <w:szCs w:val="28"/>
          <w:rtl/>
        </w:rPr>
        <w:t xml:space="preserve">. </w:t>
      </w:r>
      <w:r w:rsidR="00F04C9A" w:rsidRPr="00984881">
        <w:rPr>
          <w:sz w:val="28"/>
          <w:szCs w:val="28"/>
          <w:rtl/>
        </w:rPr>
        <w:t>ﻭ ﺍﺯ ﻣﻨﺒﻊ ﺍﺻﻠﻰ ﻭ ﺩﺳﺖ ﻧﺨﻮﺭﺩﻩ</w:t>
      </w:r>
      <w:r w:rsidR="00BD77AA">
        <w:rPr>
          <w:sz w:val="28"/>
          <w:szCs w:val="28"/>
          <w:rtl/>
        </w:rPr>
        <w:t xml:space="preserve">، </w:t>
      </w:r>
      <w:r w:rsidR="00F04C9A" w:rsidRPr="00984881">
        <w:rPr>
          <w:sz w:val="28"/>
          <w:szCs w:val="28"/>
          <w:rtl/>
        </w:rPr>
        <w:t>ﺍﻟﻬﺎﻣﺎﺕ ﺍﻟﻬﻰ ﻭ ﻟﺪﻧّﻰ ﺧﻮﺩﺭﺍ ﺩﺭﻳﺎﻓﺖ ﻣﻴﮑﻨﺪ</w:t>
      </w:r>
      <w:r w:rsidR="00BD77AA">
        <w:rPr>
          <w:sz w:val="28"/>
          <w:szCs w:val="28"/>
          <w:rtl/>
        </w:rPr>
        <w:t xml:space="preserve">. </w:t>
      </w:r>
      <w:r w:rsidR="00F04C9A" w:rsidRPr="00984881">
        <w:rPr>
          <w:sz w:val="28"/>
          <w:szCs w:val="28"/>
          <w:rtl/>
        </w:rPr>
        <w:t>ﻭ</w:t>
      </w:r>
      <w:r>
        <w:rPr>
          <w:sz w:val="28"/>
          <w:szCs w:val="28"/>
          <w:rtl/>
        </w:rPr>
        <w:t xml:space="preserve"> </w:t>
      </w:r>
      <w:r w:rsidR="00F04C9A" w:rsidRPr="00984881">
        <w:rPr>
          <w:sz w:val="28"/>
          <w:szCs w:val="28"/>
          <w:rtl/>
        </w:rPr>
        <w:t>ﺍﮔﺮ ﺁﺏ ﻭﺩﺍﻧﻪ ﺩﺭ ﺩﺍﻡ ﺍﻳﻦ ﭘﻴﺮﺍﻟﻬﻰ ﮔﺬﺍﺭﺩﻩ ﻣﻴﺸﻮﺩ</w:t>
      </w:r>
      <w:r w:rsidR="00BD77AA">
        <w:rPr>
          <w:sz w:val="28"/>
          <w:szCs w:val="28"/>
          <w:rtl/>
        </w:rPr>
        <w:t xml:space="preserve">، </w:t>
      </w:r>
      <w:r w:rsidR="00F04C9A" w:rsidRPr="00984881">
        <w:rPr>
          <w:sz w:val="28"/>
          <w:szCs w:val="28"/>
          <w:rtl/>
        </w:rPr>
        <w:t>ﺗﺎ ﺳﺎﻟﮑﺎﻥ ﻭﻣﺴﺘﻌﺪﺍﻥ</w:t>
      </w:r>
      <w:r w:rsidR="00375D6D" w:rsidRPr="00984881">
        <w:rPr>
          <w:rFonts w:hint="cs"/>
          <w:sz w:val="28"/>
          <w:szCs w:val="28"/>
          <w:rtl/>
        </w:rPr>
        <w:t xml:space="preserve"> </w:t>
      </w:r>
      <w:r w:rsidR="00F04C9A" w:rsidRPr="00984881">
        <w:rPr>
          <w:sz w:val="28"/>
          <w:szCs w:val="28"/>
          <w:rtl/>
        </w:rPr>
        <w:t>ﺭﺍ ﺑﺮﺍﻩ</w:t>
      </w:r>
      <w:r>
        <w:rPr>
          <w:sz w:val="28"/>
          <w:szCs w:val="28"/>
          <w:rtl/>
        </w:rPr>
        <w:t xml:space="preserve"> </w:t>
      </w:r>
      <w:r w:rsidR="00F04C9A" w:rsidRPr="00984881">
        <w:rPr>
          <w:sz w:val="28"/>
          <w:szCs w:val="28"/>
          <w:rtl/>
        </w:rPr>
        <w:t>ﺧﺪﺍ ﺷﮑﺎﺭ ﮐﻨﺪ</w:t>
      </w:r>
      <w:r w:rsidR="00BD77AA">
        <w:rPr>
          <w:sz w:val="28"/>
          <w:szCs w:val="28"/>
          <w:rtl/>
        </w:rPr>
        <w:t xml:space="preserve">، </w:t>
      </w:r>
      <w:r w:rsidR="00F04C9A" w:rsidRPr="00984881">
        <w:rPr>
          <w:sz w:val="28"/>
          <w:szCs w:val="28"/>
          <w:rtl/>
        </w:rPr>
        <w:t>ﺍﺯ ﺑﻬﺸﺖ ﻣﻴﺮﺳﺪ</w:t>
      </w:r>
      <w:r w:rsidR="00BD77AA">
        <w:rPr>
          <w:sz w:val="28"/>
          <w:szCs w:val="28"/>
          <w:rtl/>
        </w:rPr>
        <w:t xml:space="preserve">، </w:t>
      </w:r>
      <w:r w:rsidR="00F04C9A" w:rsidRPr="00984881">
        <w:rPr>
          <w:sz w:val="28"/>
          <w:szCs w:val="28"/>
          <w:rtl/>
        </w:rPr>
        <w:t>ﻭ ﻫﻤﺎﻥ ﺣﮑﻤﺘﻬﺎﻯ ﻋﻘﻠﻰ ﭘﻴﺮ ﻫﺴﺘﻨﺪ</w:t>
      </w:r>
      <w:r w:rsidR="00BD77AA">
        <w:rPr>
          <w:sz w:val="28"/>
          <w:szCs w:val="28"/>
          <w:rtl/>
        </w:rPr>
        <w:t xml:space="preserve">. </w:t>
      </w:r>
    </w:p>
    <w:p w:rsidR="00F04C9A" w:rsidRPr="00984881" w:rsidRDefault="00F04C9A" w:rsidP="00222845">
      <w:pPr>
        <w:bidi/>
        <w:jc w:val="both"/>
        <w:rPr>
          <w:b/>
          <w:bCs/>
          <w:sz w:val="28"/>
          <w:szCs w:val="28"/>
          <w:rtl/>
        </w:rPr>
      </w:pPr>
      <w:r w:rsidRPr="00984881">
        <w:rPr>
          <w:b/>
          <w:bCs/>
          <w:sz w:val="28"/>
          <w:szCs w:val="28"/>
          <w:rtl/>
        </w:rPr>
        <w:t xml:space="preserve"> ﺧﻮﺍﺑﻢ</w:t>
      </w:r>
      <w:r w:rsidR="004D25BE">
        <w:rPr>
          <w:b/>
          <w:bCs/>
          <w:sz w:val="28"/>
          <w:szCs w:val="28"/>
          <w:rtl/>
        </w:rPr>
        <w:t xml:space="preserve"> </w:t>
      </w:r>
      <w:r w:rsidRPr="00984881">
        <w:rPr>
          <w:b/>
          <w:bCs/>
          <w:sz w:val="28"/>
          <w:szCs w:val="28"/>
          <w:rtl/>
        </w:rPr>
        <w:t>ﺑﺸﺪ ﺍﺯ ﺩﻳﺪﻩ</w:t>
      </w:r>
      <w:r w:rsidR="00BD77AA">
        <w:rPr>
          <w:b/>
          <w:bCs/>
          <w:sz w:val="28"/>
          <w:szCs w:val="28"/>
          <w:rtl/>
        </w:rPr>
        <w:t xml:space="preserve">، </w:t>
      </w:r>
      <w:r w:rsidRPr="00984881">
        <w:rPr>
          <w:b/>
          <w:bCs/>
          <w:sz w:val="28"/>
          <w:szCs w:val="28"/>
          <w:rtl/>
        </w:rPr>
        <w:t>ﺩﺭﻳﻦ ﻓﮑﺮ ﺟﮕﺮ ﺳﻮﺯ</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ﮐﺂ</w:t>
      </w:r>
      <w:r w:rsidR="00447957" w:rsidRPr="00984881">
        <w:rPr>
          <w:b/>
          <w:bCs/>
          <w:sz w:val="28"/>
          <w:szCs w:val="28"/>
          <w:rtl/>
        </w:rPr>
        <w:t>غو</w:t>
      </w:r>
      <w:r w:rsidR="00222845" w:rsidRPr="00984881">
        <w:rPr>
          <w:rFonts w:hint="cs"/>
          <w:b/>
          <w:bCs/>
          <w:sz w:val="28"/>
          <w:szCs w:val="28"/>
          <w:rtl/>
        </w:rPr>
        <w:t>ش</w:t>
      </w:r>
      <w:r w:rsidR="004D25BE">
        <w:rPr>
          <w:rFonts w:hint="cs"/>
          <w:b/>
          <w:bCs/>
          <w:sz w:val="28"/>
          <w:szCs w:val="28"/>
          <w:rtl/>
        </w:rPr>
        <w:t xml:space="preserve"> </w:t>
      </w:r>
      <w:r w:rsidRPr="00984881">
        <w:rPr>
          <w:b/>
          <w:bCs/>
          <w:sz w:val="28"/>
          <w:szCs w:val="28"/>
          <w:rtl/>
        </w:rPr>
        <w:t>ﮐﻪ ﺷﺪ</w:t>
      </w:r>
      <w:r w:rsidR="00BD77AA">
        <w:rPr>
          <w:b/>
          <w:bCs/>
          <w:sz w:val="28"/>
          <w:szCs w:val="28"/>
          <w:rtl/>
        </w:rPr>
        <w:t xml:space="preserve">، </w:t>
      </w:r>
      <w:r w:rsidRPr="00984881">
        <w:rPr>
          <w:b/>
          <w:bCs/>
          <w:sz w:val="28"/>
          <w:szCs w:val="28"/>
          <w:rtl/>
        </w:rPr>
        <w:t>ﻣﻨﺰﻝ ﺁﺳﺎﻳﺶ ﻭ ﺧﻮﺍﺑﺖ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ﺣﺎﻓﻆ</w:t>
      </w:r>
      <w:r>
        <w:rPr>
          <w:sz w:val="28"/>
          <w:szCs w:val="28"/>
          <w:rtl/>
        </w:rPr>
        <w:t xml:space="preserve"> </w:t>
      </w:r>
      <w:r w:rsidR="00F04C9A" w:rsidRPr="00984881">
        <w:rPr>
          <w:sz w:val="28"/>
          <w:szCs w:val="28"/>
          <w:rtl/>
        </w:rPr>
        <w:t>ﺳﺎﻟﻚ ﺍﺯ ﺑس ﺑﻰ ﺍﻋﺘﻨﺎﺋﻰ</w:t>
      </w:r>
      <w:r>
        <w:rPr>
          <w:sz w:val="28"/>
          <w:szCs w:val="28"/>
          <w:rtl/>
        </w:rPr>
        <w:t xml:space="preserve"> </w:t>
      </w:r>
      <w:r w:rsidR="00F04C9A" w:rsidRPr="00984881">
        <w:rPr>
          <w:sz w:val="28"/>
          <w:szCs w:val="28"/>
          <w:rtl/>
        </w:rPr>
        <w:t>ﭘﻴﺮ</w:t>
      </w:r>
      <w:r w:rsidR="00BD77AA">
        <w:rPr>
          <w:sz w:val="28"/>
          <w:szCs w:val="28"/>
          <w:rtl/>
        </w:rPr>
        <w:t xml:space="preserve">، </w:t>
      </w:r>
      <w:r w:rsidR="00F04C9A" w:rsidRPr="00984881">
        <w:rPr>
          <w:sz w:val="28"/>
          <w:szCs w:val="28"/>
          <w:rtl/>
        </w:rPr>
        <w:t>ﺍﺯﻏﻢ ﻭ غصّه ﺟﮕﺮ ﺳﻮﺯ ﺧﻮﺩ</w:t>
      </w:r>
      <w:r w:rsidR="00BD77AA">
        <w:rPr>
          <w:sz w:val="28"/>
          <w:szCs w:val="28"/>
          <w:rtl/>
        </w:rPr>
        <w:t xml:space="preserve">، </w:t>
      </w:r>
      <w:r w:rsidR="00F04C9A" w:rsidRPr="00984881">
        <w:rPr>
          <w:sz w:val="28"/>
          <w:szCs w:val="28"/>
          <w:rtl/>
        </w:rPr>
        <w:t>ﺧﻮﺍﺏ ﺍﺯ ﭼﺸﻤﺎﻧﺶ ﺭﻓﺖ</w:t>
      </w:r>
      <w:r w:rsidR="00BD77AA">
        <w:rPr>
          <w:sz w:val="28"/>
          <w:szCs w:val="28"/>
          <w:rtl/>
        </w:rPr>
        <w:t xml:space="preserve">، </w:t>
      </w:r>
      <w:r w:rsidR="00F04C9A" w:rsidRPr="00984881">
        <w:rPr>
          <w:sz w:val="28"/>
          <w:szCs w:val="28"/>
          <w:rtl/>
        </w:rPr>
        <w:t>ﮐﻪ ﺁﻳﺎ ﭘﻴﺮﺍﻟﻬﻰ ﻣﻌﺸﻮﻕ ﺩﺭ ﺁ</w:t>
      </w:r>
      <w:r w:rsidR="00447957" w:rsidRPr="00984881">
        <w:rPr>
          <w:sz w:val="28"/>
          <w:szCs w:val="28"/>
          <w:rtl/>
        </w:rPr>
        <w:t>غوث</w:t>
      </w:r>
      <w:r>
        <w:rPr>
          <w:sz w:val="28"/>
          <w:szCs w:val="28"/>
          <w:rtl/>
        </w:rPr>
        <w:t xml:space="preserve"> </w:t>
      </w:r>
      <w:r w:rsidR="00F04C9A" w:rsidRPr="00984881">
        <w:rPr>
          <w:sz w:val="28"/>
          <w:szCs w:val="28"/>
          <w:rtl/>
        </w:rPr>
        <w:t>ﮐﺪﺍﻡ ﮐﺴﻰ ﺍﺳﺖ</w:t>
      </w:r>
      <w:r w:rsidR="00BD77AA">
        <w:rPr>
          <w:sz w:val="28"/>
          <w:szCs w:val="28"/>
          <w:rtl/>
        </w:rPr>
        <w:t xml:space="preserve">، </w:t>
      </w:r>
      <w:r w:rsidR="00F04C9A" w:rsidRPr="00984881">
        <w:rPr>
          <w:sz w:val="28"/>
          <w:szCs w:val="28"/>
          <w:rtl/>
        </w:rPr>
        <w:t>ﺩﺭﮐﺪﺍﻡ ﻣﻘﺎم ﻮﻣﻨﺰﻝ ﻭ ﺧﻮﺍﺑﮕﺎﻩ ﺩﺍﺭﺩ ﮐﻪ ﭘﻴﺮ ﺍﻟﻬﻰ</w:t>
      </w:r>
      <w:r w:rsidR="00BD77AA">
        <w:rPr>
          <w:sz w:val="28"/>
          <w:szCs w:val="28"/>
          <w:rtl/>
        </w:rPr>
        <w:t xml:space="preserve">، </w:t>
      </w:r>
      <w:r w:rsidR="00F04C9A" w:rsidRPr="00984881">
        <w:rPr>
          <w:sz w:val="28"/>
          <w:szCs w:val="28"/>
          <w:rtl/>
        </w:rPr>
        <w:t>ﺟﺰ ﺑﺎ ﺁﻥ ﭼﻨﺪ ﺳﺎﻟﻚ ﺩﺭ ﭘﻴﻤﺎﻥ ﺧﻮﺩ ﺗﻮﺟّﻬﻰ ﭼﻨﺪﺍﻥ ﺑﺴﺎﻟﮑﺎﻥ ﺩﺭ ﭘﻴﻤﺎﻥ ﻣﻮﻗّﺘﻰ</w:t>
      </w:r>
      <w:r w:rsidR="00BD77AA">
        <w:rPr>
          <w:sz w:val="28"/>
          <w:szCs w:val="28"/>
          <w:rtl/>
        </w:rPr>
        <w:t xml:space="preserve">، </w:t>
      </w:r>
      <w:r w:rsidR="00F04C9A" w:rsidRPr="00984881">
        <w:rPr>
          <w:sz w:val="28"/>
          <w:szCs w:val="28"/>
          <w:rtl/>
        </w:rPr>
        <w:t>ﻳﺎ ﻫﻤﺎﻥ ﺻﻴﻐﻪ ﻣﻮﻗّﺖ ﺍﺯﺩﻭﺍﺝ</w:t>
      </w:r>
      <w:r w:rsidR="00BD77AA">
        <w:rPr>
          <w:sz w:val="28"/>
          <w:szCs w:val="28"/>
          <w:rtl/>
        </w:rPr>
        <w:t xml:space="preserve">، </w:t>
      </w:r>
      <w:r w:rsidR="00F04C9A" w:rsidRPr="00984881">
        <w:rPr>
          <w:sz w:val="28"/>
          <w:szCs w:val="28"/>
          <w:rtl/>
        </w:rPr>
        <w:t>ﺧﻮﺩ</w:t>
      </w:r>
      <w:r>
        <w:rPr>
          <w:sz w:val="28"/>
          <w:szCs w:val="28"/>
          <w:rtl/>
        </w:rPr>
        <w:t xml:space="preserve"> </w:t>
      </w:r>
      <w:r w:rsidR="00F04C9A" w:rsidRPr="00984881">
        <w:rPr>
          <w:sz w:val="28"/>
          <w:szCs w:val="28"/>
          <w:rtl/>
        </w:rPr>
        <w:t>ﺗﻮﺟّﻬﻰ ﻧﺪﺍﺭﺩ</w:t>
      </w:r>
      <w:r w:rsidR="00BD77AA">
        <w:rPr>
          <w:sz w:val="28"/>
          <w:szCs w:val="28"/>
          <w:rtl/>
        </w:rPr>
        <w:t xml:space="preserve">. </w:t>
      </w:r>
      <w:r w:rsidR="00F04C9A" w:rsidRPr="00984881">
        <w:rPr>
          <w:sz w:val="28"/>
          <w:szCs w:val="28"/>
          <w:rtl/>
        </w:rPr>
        <w:t>ﻭ ﺧﺴﺎﺭﺕ ﺩﻳﮕﺮﺍﻥ ﺍﺯ ﭘﻴﻤﻮﺩﻥ ﺭﺍﻩ ﺍﻟﻬﻰ</w:t>
      </w:r>
      <w:r w:rsidR="00BD77AA">
        <w:rPr>
          <w:sz w:val="28"/>
          <w:szCs w:val="28"/>
          <w:rtl/>
        </w:rPr>
        <w:t xml:space="preserve">، </w:t>
      </w:r>
      <w:r w:rsidR="00F04C9A" w:rsidRPr="00984881">
        <w:rPr>
          <w:sz w:val="28"/>
          <w:szCs w:val="28"/>
          <w:rtl/>
        </w:rPr>
        <w:t>ﻣﺼﻴﺒﺖ ﺑﺰﺭﮒ ﺑﺮﺍﻯ ﺧﻮﺩ ﺣﺎﻓﻆ ﺍﺳﺖ</w:t>
      </w:r>
      <w:r w:rsidR="00BD77AA">
        <w:rPr>
          <w:sz w:val="28"/>
          <w:szCs w:val="28"/>
          <w:rtl/>
        </w:rPr>
        <w:t xml:space="preserve">، </w:t>
      </w:r>
      <w:r w:rsidR="00F04C9A" w:rsidRPr="00984881">
        <w:rPr>
          <w:sz w:val="28"/>
          <w:szCs w:val="28"/>
          <w:rtl/>
        </w:rPr>
        <w:t>ﮐﻪ ﺑﺎﻳﺪ ﺧﻮﺭﺳﻨﺪ ﻧﻴﺰ ﺑﺸﻮﻧﺪ ﺯﻳﺮﺍ ﻫﻤﮕﺎﻥ ﮔﻮﺋﻰ ﺩﺭ ﻳﻚ ﮐﺸﺘﻰ ﻫﺴﺘﻨﺪ</w:t>
      </w:r>
      <w:r w:rsidR="00BD77AA">
        <w:rPr>
          <w:sz w:val="28"/>
          <w:szCs w:val="28"/>
          <w:rtl/>
        </w:rPr>
        <w:t xml:space="preserve">. </w:t>
      </w:r>
      <w:r w:rsidR="00F04C9A" w:rsidRPr="00984881">
        <w:rPr>
          <w:sz w:val="28"/>
          <w:szCs w:val="28"/>
          <w:rtl/>
        </w:rPr>
        <w:t>ﻭ ﻫﻤﻪ</w:t>
      </w:r>
      <w:r>
        <w:rPr>
          <w:sz w:val="28"/>
          <w:szCs w:val="28"/>
          <w:rtl/>
        </w:rPr>
        <w:t xml:space="preserve"> </w:t>
      </w:r>
      <w:r w:rsidR="00F04C9A" w:rsidRPr="00984881">
        <w:rPr>
          <w:sz w:val="28"/>
          <w:szCs w:val="28"/>
          <w:rtl/>
        </w:rPr>
        <w:t xml:space="preserve">ﺩﺭ ﮐﺸﺘﻰ ﻭﻟﺎﻳﺖ ﭘﺎﺭﻭ ﻣﻴﺰﻧﻨﺪ </w:t>
      </w:r>
      <w:r w:rsidR="00161B08" w:rsidRPr="00984881">
        <w:rPr>
          <w:sz w:val="28"/>
          <w:szCs w:val="28"/>
          <w:rtl/>
        </w:rPr>
        <w:t>هر کس</w:t>
      </w:r>
      <w:r w:rsidR="00F04C9A" w:rsidRPr="00984881">
        <w:rPr>
          <w:sz w:val="28"/>
          <w:szCs w:val="28"/>
          <w:rtl/>
        </w:rPr>
        <w:t xml:space="preserve"> ﺑﺘﻮﺍﻥ ﻭ ﺳﻌﻰ ﺧﻮﺩ ﭘﺎﺭﻭﺋﻰ</w:t>
      </w:r>
      <w:r>
        <w:rPr>
          <w:sz w:val="28"/>
          <w:szCs w:val="28"/>
          <w:rtl/>
        </w:rPr>
        <w:t xml:space="preserve"> </w:t>
      </w:r>
      <w:r w:rsidR="00F04C9A" w:rsidRPr="00984881">
        <w:rPr>
          <w:sz w:val="28"/>
          <w:szCs w:val="28"/>
          <w:rtl/>
        </w:rPr>
        <w:t>ﺑﻴﺸﺘﺮ ﺯﺩ</w:t>
      </w:r>
      <w:r w:rsidR="00BD77AA">
        <w:rPr>
          <w:sz w:val="28"/>
          <w:szCs w:val="28"/>
          <w:rtl/>
        </w:rPr>
        <w:t xml:space="preserve">، </w:t>
      </w:r>
      <w:r w:rsidR="00F04C9A" w:rsidRPr="00984881">
        <w:rPr>
          <w:sz w:val="28"/>
          <w:szCs w:val="28"/>
          <w:rtl/>
        </w:rPr>
        <w:t>ﺑﻬﻤﻪ ﺧﺪﻣﺖ ﮐﺮﺩﻩ</w:t>
      </w:r>
      <w:r w:rsidR="00BD77AA">
        <w:rPr>
          <w:sz w:val="28"/>
          <w:szCs w:val="28"/>
          <w:rtl/>
        </w:rPr>
        <w:t xml:space="preserve">. </w:t>
      </w:r>
      <w:r w:rsidR="00F04C9A" w:rsidRPr="00984881">
        <w:rPr>
          <w:sz w:val="28"/>
          <w:szCs w:val="28"/>
          <w:rtl/>
        </w:rPr>
        <w:t>ﻭ ﻫﺮﮐس ﮐﻪ ﺗﻨﺒﻠﻰ ﮐﻨﺪ</w:t>
      </w:r>
      <w:r w:rsidR="00BD77AA">
        <w:rPr>
          <w:sz w:val="28"/>
          <w:szCs w:val="28"/>
          <w:rtl/>
        </w:rPr>
        <w:t xml:space="preserve">، </w:t>
      </w:r>
      <w:r w:rsidR="00F04C9A" w:rsidRPr="00984881">
        <w:rPr>
          <w:sz w:val="28"/>
          <w:szCs w:val="28"/>
          <w:rtl/>
        </w:rPr>
        <w:t>ﺑﺎﺭﻯﺒﺮﺩﻭﺵ ﺩﻳﮕﺮﺍﻥ ﺳﻨﮕﻴﻦ ﺗﺮ ﻧﻤﻮﺩﻩ ﺍﺳﺖ</w:t>
      </w:r>
      <w:r w:rsidR="00BD77AA">
        <w:rPr>
          <w:sz w:val="28"/>
          <w:szCs w:val="28"/>
          <w:rtl/>
        </w:rPr>
        <w:t xml:space="preserve">. </w:t>
      </w:r>
      <w:r w:rsidR="00F04C9A" w:rsidRPr="00984881">
        <w:rPr>
          <w:sz w:val="28"/>
          <w:szCs w:val="28"/>
          <w:rtl/>
        </w:rPr>
        <w:t>ﺳﺎﻟﻚ ﺑﺠﺎﻯ ﺣﺴﺎﺩﺕ</w:t>
      </w:r>
      <w:r w:rsidR="00BD77AA">
        <w:rPr>
          <w:sz w:val="28"/>
          <w:szCs w:val="28"/>
          <w:rtl/>
        </w:rPr>
        <w:t xml:space="preserve">، </w:t>
      </w:r>
      <w:r w:rsidR="00F04C9A" w:rsidRPr="00984881">
        <w:rPr>
          <w:sz w:val="28"/>
          <w:szCs w:val="28"/>
          <w:rtl/>
        </w:rPr>
        <w:t>ﺑﺎﻳﺪ ﻏﺒﻄﻪ ﺩﺍﺷﺘﻪ ﺑﺎﺷﺪ</w:t>
      </w:r>
      <w:r w:rsidR="00BD77AA">
        <w:rPr>
          <w:sz w:val="28"/>
          <w:szCs w:val="28"/>
          <w:rtl/>
        </w:rPr>
        <w:t xml:space="preserve">. </w:t>
      </w:r>
      <w:r w:rsidR="00F04C9A" w:rsidRPr="00984881">
        <w:rPr>
          <w:sz w:val="28"/>
          <w:szCs w:val="28"/>
          <w:rtl/>
        </w:rPr>
        <w:t>ﮐﻪ ﺑﺨﻮﺩ ﻧﻬﻴﺒﻰ ﺑﺰﻧﺪ</w:t>
      </w:r>
      <w:r w:rsidR="00BD77AA">
        <w:rPr>
          <w:sz w:val="28"/>
          <w:szCs w:val="28"/>
          <w:rtl/>
        </w:rPr>
        <w:t xml:space="preserve">، </w:t>
      </w:r>
      <w:r w:rsidR="00F04C9A" w:rsidRPr="00984881">
        <w:rPr>
          <w:sz w:val="28"/>
          <w:szCs w:val="28"/>
          <w:rtl/>
        </w:rPr>
        <w:t>ﮐﻪ ﺑﺤﺮﮐﺖ ﻭﮐﻮﺷﺶ</w:t>
      </w:r>
      <w:r>
        <w:rPr>
          <w:sz w:val="28"/>
          <w:szCs w:val="28"/>
          <w:rtl/>
        </w:rPr>
        <w:t xml:space="preserve"> </w:t>
      </w:r>
      <w:r w:rsidR="00F04C9A" w:rsidRPr="00984881">
        <w:rPr>
          <w:sz w:val="28"/>
          <w:szCs w:val="28"/>
          <w:rtl/>
        </w:rPr>
        <w:t>ﺩﺭ ﺑﻴﺎﻳﺪ</w:t>
      </w:r>
      <w:r w:rsidR="00BD77AA">
        <w:rPr>
          <w:sz w:val="28"/>
          <w:szCs w:val="28"/>
          <w:rtl/>
        </w:rPr>
        <w:t xml:space="preserve">. </w:t>
      </w:r>
      <w:r w:rsidR="00F04C9A" w:rsidRPr="00984881">
        <w:rPr>
          <w:sz w:val="28"/>
          <w:szCs w:val="28"/>
          <w:rtl/>
        </w:rPr>
        <w:t>ﺗﺎ ﭼﻮﻥ ﺩﻳﮕﺮﺍﻥ ﻣﻮﻓﻖ</w:t>
      </w:r>
      <w:r>
        <w:rPr>
          <w:sz w:val="28"/>
          <w:szCs w:val="28"/>
          <w:rtl/>
        </w:rPr>
        <w:t xml:space="preserve"> </w:t>
      </w:r>
      <w:r w:rsidR="00F04C9A" w:rsidRPr="00984881">
        <w:rPr>
          <w:sz w:val="28"/>
          <w:szCs w:val="28"/>
          <w:rtl/>
        </w:rPr>
        <w:t>ﮔﺮﺩﺩ</w:t>
      </w:r>
      <w:r w:rsidR="00BD77AA">
        <w:rPr>
          <w:sz w:val="28"/>
          <w:szCs w:val="28"/>
          <w:rtl/>
        </w:rPr>
        <w:t xml:space="preserve">. </w:t>
      </w:r>
      <w:r w:rsidR="00F04C9A" w:rsidRPr="00984881">
        <w:rPr>
          <w:sz w:val="28"/>
          <w:szCs w:val="28"/>
          <w:rtl/>
        </w:rPr>
        <w:t>ﮐﻪ ﺧﺪﺍﻭﻧﺪ ﺧﻮﺭﺩﻩ ﺣﺴﺎﺑﻰ ﺑﺎ ﮐﺴﻰ ﻭ ﺗﺒﻌﻴﻀﻰ ﻧﺪﺍﺭﺩ</w:t>
      </w:r>
      <w:r w:rsidR="00BD77AA">
        <w:rPr>
          <w:sz w:val="28"/>
          <w:szCs w:val="28"/>
          <w:rtl/>
        </w:rPr>
        <w:t xml:space="preserve">. </w:t>
      </w:r>
      <w:r w:rsidR="00F04C9A" w:rsidRPr="00984881">
        <w:rPr>
          <w:sz w:val="28"/>
          <w:szCs w:val="28"/>
          <w:rtl/>
        </w:rPr>
        <w:t>ﻭ ﺣﻖ</w:t>
      </w:r>
      <w:r>
        <w:rPr>
          <w:sz w:val="28"/>
          <w:szCs w:val="28"/>
          <w:rtl/>
        </w:rPr>
        <w:t xml:space="preserve"> </w:t>
      </w:r>
      <w:r w:rsidR="00F04C9A" w:rsidRPr="00984881">
        <w:rPr>
          <w:sz w:val="28"/>
          <w:szCs w:val="28"/>
          <w:rtl/>
        </w:rPr>
        <w:t>ﻫﺮﮐس ﺭﺍ ﺩﻗﻴﻘﺎ</w:t>
      </w:r>
      <w:r w:rsidR="00BD77AA">
        <w:rPr>
          <w:sz w:val="28"/>
          <w:szCs w:val="28"/>
          <w:rtl/>
        </w:rPr>
        <w:t xml:space="preserve">، </w:t>
      </w:r>
      <w:r w:rsidR="00F04C9A" w:rsidRPr="00984881">
        <w:rPr>
          <w:sz w:val="28"/>
          <w:szCs w:val="28"/>
          <w:rtl/>
        </w:rPr>
        <w:t>ﻭﻟﻮ ﺑﺬﺭّﻩ ﺭﻳﺰ ﺗﺮ ﺍﺯ ﺃﺗﻢ ﻭ ﺧﺮﺩﻝ ﺑﺎﺷﺪ</w:t>
      </w:r>
      <w:r w:rsidR="00BD77AA">
        <w:rPr>
          <w:sz w:val="28"/>
          <w:szCs w:val="28"/>
          <w:rtl/>
        </w:rPr>
        <w:t xml:space="preserve">، </w:t>
      </w:r>
      <w:r w:rsidR="00F04C9A" w:rsidRPr="00984881">
        <w:rPr>
          <w:sz w:val="28"/>
          <w:szCs w:val="28"/>
          <w:rtl/>
        </w:rPr>
        <w:t>ﺩﺭ ﻭﻗﺖ</w:t>
      </w:r>
      <w:r w:rsidR="00375D6D" w:rsidRPr="00984881">
        <w:rPr>
          <w:rFonts w:hint="cs"/>
          <w:sz w:val="28"/>
          <w:szCs w:val="28"/>
          <w:rtl/>
        </w:rPr>
        <w:t xml:space="preserve"> </w:t>
      </w:r>
      <w:r w:rsidR="00F04C9A" w:rsidRPr="00984881">
        <w:rPr>
          <w:sz w:val="28"/>
          <w:szCs w:val="28"/>
          <w:rtl/>
        </w:rPr>
        <w:t>ﻣﻨﺎﺳﺐ ﭘﺎﺩﺍﺵ ﺁﻧﺮﺍ ﻣﻴﺪﻫﺪ</w:t>
      </w:r>
      <w:r w:rsidR="00BD77AA">
        <w:rPr>
          <w:sz w:val="28"/>
          <w:szCs w:val="28"/>
          <w:rtl/>
        </w:rPr>
        <w:t xml:space="preserve">. </w:t>
      </w:r>
      <w:r w:rsidR="00F04C9A" w:rsidRPr="00984881">
        <w:rPr>
          <w:sz w:val="28"/>
          <w:szCs w:val="28"/>
          <w:rtl/>
        </w:rPr>
        <w:t>ﺩﺭﺣﺎﻟﻴﮑﻪ</w:t>
      </w:r>
      <w:r>
        <w:rPr>
          <w:sz w:val="28"/>
          <w:szCs w:val="28"/>
          <w:rtl/>
        </w:rPr>
        <w:t xml:space="preserve"> </w:t>
      </w:r>
      <w:r w:rsidR="00F04C9A" w:rsidRPr="00984881">
        <w:rPr>
          <w:sz w:val="28"/>
          <w:szCs w:val="28"/>
          <w:rtl/>
        </w:rPr>
        <w:t>ﮐﻪ ﻫﺮ ﺫﺭﻩﺍﻯ ﺍﺯ ﺧﻄﺎ ﻭﺍﻧﺤﺮﺍﻑ ﻭﮔﻨﺎﻩ</w:t>
      </w:r>
      <w:r w:rsidR="00BD77AA">
        <w:rPr>
          <w:sz w:val="28"/>
          <w:szCs w:val="28"/>
          <w:rtl/>
        </w:rPr>
        <w:t xml:space="preserve">، </w:t>
      </w:r>
      <w:r w:rsidR="00F04C9A" w:rsidRPr="00984881">
        <w:rPr>
          <w:sz w:val="28"/>
          <w:szCs w:val="28"/>
          <w:rtl/>
        </w:rPr>
        <w:t>ﻫﻤﺎﻥ ﺳﺎﻋﺖ ﺍﻧﺠﺎﻡ ﺧﻄﺎ</w:t>
      </w:r>
      <w:r w:rsidR="00BD77AA">
        <w:rPr>
          <w:sz w:val="28"/>
          <w:szCs w:val="28"/>
          <w:rtl/>
        </w:rPr>
        <w:t xml:space="preserve">، </w:t>
      </w:r>
      <w:r w:rsidR="00F04C9A" w:rsidRPr="00984881">
        <w:rPr>
          <w:sz w:val="28"/>
          <w:szCs w:val="28"/>
          <w:rtl/>
        </w:rPr>
        <w:t>ﺯﻳﺮ ﭘﺎﻯ ﺳﺎﻟﻚ ﺧﻄﺎﮐﺎﺭ ﺧﺎﻟﻰ ﻣﻴﮑﻨﺪ</w:t>
      </w:r>
      <w:r w:rsidR="00BD77AA">
        <w:rPr>
          <w:sz w:val="28"/>
          <w:szCs w:val="28"/>
          <w:rtl/>
        </w:rPr>
        <w:t xml:space="preserve">، </w:t>
      </w:r>
      <w:r w:rsidR="00F04C9A" w:rsidRPr="00984881">
        <w:rPr>
          <w:sz w:val="28"/>
          <w:szCs w:val="28"/>
          <w:rtl/>
        </w:rPr>
        <w:t>ﻭ ﺑﺴﻘﻮﻁ ﭼﻨﺪﻳﻦ ﭘﻠّﻪ ﻣﻰ ﺍﻧﺠﺎﻣﺪ</w:t>
      </w:r>
      <w:r w:rsidR="00BD77AA">
        <w:rPr>
          <w:sz w:val="28"/>
          <w:szCs w:val="28"/>
          <w:rtl/>
        </w:rPr>
        <w:t xml:space="preserve">، </w:t>
      </w:r>
      <w:r w:rsidR="00F04C9A" w:rsidRPr="00984881">
        <w:rPr>
          <w:sz w:val="28"/>
          <w:szCs w:val="28"/>
          <w:rtl/>
        </w:rPr>
        <w:t>ﮐﻪ ﺑﺎﻳﺪ ﺍﺯ ﻧﻮ ﺑﺎﻟﺎ ﺑﻴﺎﻳﺪ ﻭ ﮔﺎﻫﻰ ﻫﺮ ﭘﻠّﻪﺍﻯ ﺭﺍ ﺩﺭ ﻳﻚ ﺗﻮﻟﺪ ﭘﺮ ﺭﻧﺞ ﺯﻧﺪﮔﻰ ﺻﺪ ﺳﺎﻟﻪ ﺩﺭ ﺟﻬﺎﻥ</w:t>
      </w:r>
      <w:r w:rsidR="00BD77AA">
        <w:rPr>
          <w:sz w:val="28"/>
          <w:szCs w:val="28"/>
          <w:rtl/>
        </w:rPr>
        <w:t xml:space="preserve">، </w:t>
      </w:r>
      <w:r w:rsidR="00F04C9A" w:rsidRPr="00984881">
        <w:rPr>
          <w:sz w:val="28"/>
          <w:szCs w:val="28"/>
          <w:rtl/>
        </w:rPr>
        <w:t>ﺑﺎﻳﺪ ﺟﺒﺮﺍﻥ ﮐﺮﺩ</w:t>
      </w:r>
      <w:r w:rsidR="00BD77AA">
        <w:rPr>
          <w:sz w:val="28"/>
          <w:szCs w:val="28"/>
          <w:rtl/>
        </w:rPr>
        <w:t xml:space="preserve">، </w:t>
      </w:r>
      <w:r w:rsidR="00F04C9A" w:rsidRPr="00984881">
        <w:rPr>
          <w:sz w:val="28"/>
          <w:szCs w:val="28"/>
          <w:rtl/>
        </w:rPr>
        <w:t>ﭼﻪ ﺭﺳﺪ ﺑﮕﻠّﻪ ﻫﺎﺋﻰ ﮐﻪ ﺣﻴﻮﺍﻧﺎﺕ ﻭﺣﺸﻰ ﺩﺭ ﺣﺎﻝ ﺗﻌﺎﻟﻰ ﻃﺒﻴﻌﻰ</w:t>
      </w:r>
      <w:r w:rsidR="00BD77AA">
        <w:rPr>
          <w:sz w:val="28"/>
          <w:szCs w:val="28"/>
          <w:rtl/>
        </w:rPr>
        <w:t xml:space="preserve">. </w:t>
      </w:r>
      <w:r w:rsidR="00F04C9A" w:rsidRPr="00984881">
        <w:rPr>
          <w:sz w:val="28"/>
          <w:szCs w:val="28"/>
          <w:rtl/>
        </w:rPr>
        <w:t xml:space="preserve">ﺍﺯ ﺁﻥ ﭘﻠّﻪ ﻫﺎﻯ ﻧﻮﻋﻰ ﺧﻮﺩ ﺑﺎﻳﺪ ﺑﻨﻮﻉ ﺑﺸﺮﻯ ﻣﺠﺪﺩ ﺑﺮﺳﻨﺪ </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ﺩﺭﻭﻳﺶ</w:t>
      </w:r>
      <w:r w:rsidR="00BD77AA">
        <w:rPr>
          <w:b/>
          <w:bCs/>
          <w:sz w:val="28"/>
          <w:szCs w:val="28"/>
          <w:rtl/>
        </w:rPr>
        <w:t xml:space="preserve">، </w:t>
      </w:r>
      <w:r w:rsidRPr="00984881">
        <w:rPr>
          <w:b/>
          <w:bCs/>
          <w:sz w:val="28"/>
          <w:szCs w:val="28"/>
          <w:rtl/>
        </w:rPr>
        <w:t>ﻧﻤﻰ ﭘﺮﺳﻰ</w:t>
      </w:r>
      <w:r w:rsidR="00BD77AA">
        <w:rPr>
          <w:b/>
          <w:bCs/>
          <w:sz w:val="28"/>
          <w:szCs w:val="28"/>
          <w:rtl/>
        </w:rPr>
        <w:t xml:space="preserve">، </w:t>
      </w:r>
      <w:r w:rsidRPr="00984881">
        <w:rPr>
          <w:b/>
          <w:bCs/>
          <w:sz w:val="28"/>
          <w:szCs w:val="28"/>
          <w:rtl/>
        </w:rPr>
        <w:t>ﻭ ﺗﺮﺳﻢ ﮐﻪ ﻧﺒﺎﺷﺪ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ﺃﻧﺪﻳﺸﻪ ﺁﻣﺮﺯﺵ</w:t>
      </w:r>
      <w:r w:rsidR="00BD77AA">
        <w:rPr>
          <w:b/>
          <w:bCs/>
          <w:sz w:val="28"/>
          <w:szCs w:val="28"/>
          <w:rtl/>
        </w:rPr>
        <w:t xml:space="preserve">، </w:t>
      </w:r>
      <w:r w:rsidRPr="00984881">
        <w:rPr>
          <w:b/>
          <w:bCs/>
          <w:sz w:val="28"/>
          <w:szCs w:val="28"/>
          <w:rtl/>
        </w:rPr>
        <w:t xml:space="preserve">ﻭ ﭘﺮﻭﺍﻯ ثوﺍﺑﺖ </w:t>
      </w:r>
    </w:p>
    <w:p w:rsidR="00F04C9A" w:rsidRPr="00984881" w:rsidRDefault="004D25BE" w:rsidP="00DC581B">
      <w:pPr>
        <w:bidi/>
        <w:jc w:val="both"/>
        <w:rPr>
          <w:sz w:val="28"/>
          <w:szCs w:val="28"/>
          <w:rtl/>
        </w:rPr>
      </w:pPr>
      <w:r>
        <w:rPr>
          <w:sz w:val="28"/>
          <w:szCs w:val="28"/>
          <w:rtl/>
        </w:rPr>
        <w:t xml:space="preserve"> </w:t>
      </w:r>
      <w:r w:rsidR="00F04C9A" w:rsidRPr="00984881">
        <w:rPr>
          <w:sz w:val="28"/>
          <w:szCs w:val="28"/>
          <w:rtl/>
        </w:rPr>
        <w:t>ﺩﻧﺒﺎﻟﻪ ﻋﺘﺎﺏ ﺳﺎﻟﻚ ﺍﺯ ﺑﻰ ﺍﻋﺘﻨﺎﺋﻰ ﺷﺎﻫﺪ</w:t>
      </w:r>
      <w:r>
        <w:rPr>
          <w:sz w:val="28"/>
          <w:szCs w:val="28"/>
          <w:rtl/>
        </w:rPr>
        <w:t xml:space="preserve"> </w:t>
      </w:r>
      <w:r w:rsidR="00F04C9A" w:rsidRPr="00984881">
        <w:rPr>
          <w:sz w:val="28"/>
          <w:szCs w:val="28"/>
          <w:rtl/>
        </w:rPr>
        <w:t>ﻗﺪﺳﻰ</w:t>
      </w:r>
      <w:r w:rsidR="00BD77AA">
        <w:rPr>
          <w:sz w:val="28"/>
          <w:szCs w:val="28"/>
          <w:rtl/>
        </w:rPr>
        <w:t xml:space="preserve">، </w:t>
      </w:r>
      <w:r w:rsidR="00F04C9A" w:rsidRPr="00984881">
        <w:rPr>
          <w:sz w:val="28"/>
          <w:szCs w:val="28"/>
          <w:rtl/>
        </w:rPr>
        <w:t>ﮐﻪ ﺍﻳﻦ ﺑﺎﺭ ﺩﺭﻭﻳﺶ ﺧﻄﺎﺏ ﻣﻴﺸﻮﺩ</w:t>
      </w:r>
      <w:r w:rsidR="00BD77AA">
        <w:rPr>
          <w:sz w:val="28"/>
          <w:szCs w:val="28"/>
          <w:rtl/>
        </w:rPr>
        <w:t xml:space="preserve">. </w:t>
      </w:r>
      <w:r w:rsidR="00F04C9A" w:rsidRPr="00984881">
        <w:rPr>
          <w:sz w:val="28"/>
          <w:szCs w:val="28"/>
          <w:rtl/>
        </w:rPr>
        <w:t xml:space="preserve">ﮐﻪ ﻭﺍﻗﻌﺎ ﺩﺭﺧﻮﻳﺶ </w:t>
      </w:r>
      <w:r w:rsidR="009915B2" w:rsidRPr="00984881">
        <w:rPr>
          <w:sz w:val="28"/>
          <w:szCs w:val="28"/>
          <w:rtl/>
        </w:rPr>
        <w:t>فر</w:t>
      </w:r>
      <w:r w:rsidR="00F04C9A" w:rsidRPr="00984881">
        <w:rPr>
          <w:sz w:val="28"/>
          <w:szCs w:val="28"/>
          <w:rtl/>
        </w:rPr>
        <w:t>ﻭﺭﻓﺘﻪ</w:t>
      </w:r>
      <w:r w:rsidR="00BD77AA">
        <w:rPr>
          <w:sz w:val="28"/>
          <w:szCs w:val="28"/>
          <w:rtl/>
        </w:rPr>
        <w:t xml:space="preserve">، </w:t>
      </w:r>
      <w:r w:rsidR="00F04C9A" w:rsidRPr="00984881">
        <w:rPr>
          <w:sz w:val="28"/>
          <w:szCs w:val="28"/>
          <w:rtl/>
        </w:rPr>
        <w:t>ﮐﻪ ﻫﻤﺎﻥ ﺭﻳﺸﻰ</w:t>
      </w:r>
      <w:r>
        <w:rPr>
          <w:sz w:val="28"/>
          <w:szCs w:val="28"/>
          <w:rtl/>
        </w:rPr>
        <w:t xml:space="preserve"> </w:t>
      </w:r>
      <w:r w:rsidR="00DC581B" w:rsidRPr="00984881">
        <w:rPr>
          <w:sz w:val="28"/>
          <w:szCs w:val="28"/>
          <w:rtl/>
        </w:rPr>
        <w:t>مقدّس</w:t>
      </w:r>
      <w:r w:rsidR="00F04C9A" w:rsidRPr="00984881">
        <w:rPr>
          <w:sz w:val="28"/>
          <w:szCs w:val="28"/>
          <w:rtl/>
        </w:rPr>
        <w:t xml:space="preserve"> ﻫﻨﺪﻯ ﺍﺳﺖ</w:t>
      </w:r>
      <w:r w:rsidR="00BD77AA">
        <w:rPr>
          <w:sz w:val="28"/>
          <w:szCs w:val="28"/>
          <w:rtl/>
        </w:rPr>
        <w:t xml:space="preserve">. </w:t>
      </w:r>
      <w:r w:rsidR="00F04C9A" w:rsidRPr="00984881">
        <w:rPr>
          <w:sz w:val="28"/>
          <w:szCs w:val="28"/>
          <w:rtl/>
        </w:rPr>
        <w:t>ﻭ ﻫﻤﺎﻥ ﺑﺮﻫﻤﻦ ﺭﻫﻨﻤﺎﻯ</w:t>
      </w:r>
      <w:r w:rsidR="00BD77AA">
        <w:rPr>
          <w:sz w:val="28"/>
          <w:szCs w:val="28"/>
          <w:rtl/>
        </w:rPr>
        <w:t xml:space="preserve">، </w:t>
      </w:r>
      <w:r w:rsidR="00F04C9A" w:rsidRPr="00984881">
        <w:rPr>
          <w:sz w:val="28"/>
          <w:szCs w:val="28"/>
          <w:rtl/>
        </w:rPr>
        <w:t>ﻭ ﻫﻤﺎﻥ ﻭﻟﻰ</w:t>
      </w:r>
      <w:r w:rsidR="00DC581B" w:rsidRPr="00984881">
        <w:rPr>
          <w:rFonts w:hint="cs"/>
          <w:sz w:val="28"/>
          <w:szCs w:val="28"/>
          <w:rtl/>
        </w:rPr>
        <w:t xml:space="preserve">ّ </w:t>
      </w:r>
      <w:r w:rsidR="00F04C9A" w:rsidRPr="00984881">
        <w:rPr>
          <w:sz w:val="28"/>
          <w:szCs w:val="28"/>
          <w:rtl/>
        </w:rPr>
        <w:t>ﺍﻟﻬﻰ ﻣﺤﻤﺪﻯ ﻣﻴﺒﺎﺷﺪ ﮐﻪ ﭼﻮﻥﺒﺪﺭﺧﻮﺍﺳﺖ ﺣﺎﻓﻆ ﺗﻮﺟّﻪ</w:t>
      </w:r>
      <w:r>
        <w:rPr>
          <w:sz w:val="28"/>
          <w:szCs w:val="28"/>
          <w:rtl/>
        </w:rPr>
        <w:t xml:space="preserve"> </w:t>
      </w:r>
      <w:r w:rsidR="00F04C9A" w:rsidRPr="00984881">
        <w:rPr>
          <w:sz w:val="28"/>
          <w:szCs w:val="28"/>
          <w:rtl/>
        </w:rPr>
        <w:t>ﻭ ﻋﻨﺎﻳﺖ ﻧﻤﻰ ﮐﻨﻰ</w:t>
      </w:r>
      <w:r w:rsidR="00BD77AA">
        <w:rPr>
          <w:sz w:val="28"/>
          <w:szCs w:val="28"/>
          <w:rtl/>
        </w:rPr>
        <w:t xml:space="preserve">، </w:t>
      </w:r>
      <w:r w:rsidR="00F04C9A" w:rsidRPr="00984881">
        <w:rPr>
          <w:sz w:val="28"/>
          <w:szCs w:val="28"/>
          <w:rtl/>
        </w:rPr>
        <w:t>ﻧﮕﺮﺍﻥ ﻫﺴﺘﻢ ﮐﻪ ﺗﻮ ﺧﻴﺎﻝ ﺁﻣﺮﺯﺵ ﻭ ﺷﻔﺎﻋﺖ ﮐﺴﻰ</w:t>
      </w:r>
      <w:r>
        <w:rPr>
          <w:sz w:val="28"/>
          <w:szCs w:val="28"/>
          <w:rtl/>
        </w:rPr>
        <w:t xml:space="preserve"> </w:t>
      </w:r>
      <w:r w:rsidR="00F04C9A" w:rsidRPr="00984881">
        <w:rPr>
          <w:sz w:val="28"/>
          <w:szCs w:val="28"/>
          <w:rtl/>
        </w:rPr>
        <w:t>ﻧﺰﺩ</w:t>
      </w:r>
      <w:r>
        <w:rPr>
          <w:sz w:val="28"/>
          <w:szCs w:val="28"/>
          <w:rtl/>
        </w:rPr>
        <w:t xml:space="preserve"> </w:t>
      </w:r>
      <w:r w:rsidR="00F04C9A" w:rsidRPr="00984881">
        <w:rPr>
          <w:sz w:val="28"/>
          <w:szCs w:val="28"/>
          <w:rtl/>
        </w:rPr>
        <w:t>ﺧﺪﺍﻭﻧﺪ ﻧﻴﺴﺘﻰ</w:t>
      </w:r>
      <w:r w:rsidR="00BD77AA">
        <w:rPr>
          <w:sz w:val="28"/>
          <w:szCs w:val="28"/>
          <w:rtl/>
        </w:rPr>
        <w:t xml:space="preserve">، </w:t>
      </w:r>
      <w:r w:rsidR="00F04C9A" w:rsidRPr="00984881">
        <w:rPr>
          <w:sz w:val="28"/>
          <w:szCs w:val="28"/>
          <w:rtl/>
        </w:rPr>
        <w:t>ﻭ ﺧﻮﺍﻫﺎﻥ ثوﺍﺏ ﻧﺠﺎﺕ ﺩﻳﮕﺮﺍﻥ ﺑﺮﺍﻯ ﺧﻮﺩﺕ ﻧﻤﻰ ﺑﺎﺷﻰ</w:t>
      </w:r>
      <w:r w:rsidR="00BD77AA">
        <w:rPr>
          <w:sz w:val="28"/>
          <w:szCs w:val="28"/>
          <w:rtl/>
        </w:rPr>
        <w:t xml:space="preserve">. </w:t>
      </w:r>
      <w:r w:rsidR="00F04C9A" w:rsidRPr="00984881">
        <w:rPr>
          <w:sz w:val="28"/>
          <w:szCs w:val="28"/>
          <w:rtl/>
        </w:rPr>
        <w:t>ﺣﺎﻓﻆ</w:t>
      </w:r>
      <w:r>
        <w:rPr>
          <w:sz w:val="28"/>
          <w:szCs w:val="28"/>
          <w:rtl/>
        </w:rPr>
        <w:t xml:space="preserve"> </w:t>
      </w:r>
      <w:r w:rsidR="00F04C9A" w:rsidRPr="00984881">
        <w:rPr>
          <w:sz w:val="28"/>
          <w:szCs w:val="28"/>
          <w:rtl/>
        </w:rPr>
        <w:t>ﺳﻌﻰ ﻣﻴﮑﻨﺪ ﻧﻔﻊ ﺧﻮﺩ</w:t>
      </w:r>
      <w:r>
        <w:rPr>
          <w:sz w:val="28"/>
          <w:szCs w:val="28"/>
          <w:rtl/>
        </w:rPr>
        <w:t xml:space="preserve"> </w:t>
      </w:r>
      <w:r w:rsidR="00F04C9A" w:rsidRPr="00984881">
        <w:rPr>
          <w:sz w:val="28"/>
          <w:szCs w:val="28"/>
          <w:rtl/>
        </w:rPr>
        <w:t>ﭘﻴﺮ ﺭﺍ ﻣﺤﺮﻙ</w:t>
      </w:r>
      <w:r>
        <w:rPr>
          <w:sz w:val="28"/>
          <w:szCs w:val="28"/>
          <w:rtl/>
        </w:rPr>
        <w:t xml:space="preserve"> </w:t>
      </w:r>
      <w:r w:rsidR="00F04C9A" w:rsidRPr="00984881">
        <w:rPr>
          <w:sz w:val="28"/>
          <w:szCs w:val="28"/>
          <w:rtl/>
        </w:rPr>
        <w:t>ﺍﻭ ﻗﺮﺍﺭ ﺩﻫﺪ ﭘﺮﻭﺍﻯ ﭼﻴﺰﻯ</w:t>
      </w:r>
      <w:r>
        <w:rPr>
          <w:sz w:val="28"/>
          <w:szCs w:val="28"/>
          <w:rtl/>
        </w:rPr>
        <w:t xml:space="preserve"> </w:t>
      </w:r>
      <w:r w:rsidR="00F04C9A" w:rsidRPr="00984881">
        <w:rPr>
          <w:sz w:val="28"/>
          <w:szCs w:val="28"/>
          <w:rtl/>
        </w:rPr>
        <w:t>ﺑﻮﺩﻥ</w:t>
      </w:r>
      <w:r w:rsidR="00BD77AA">
        <w:rPr>
          <w:sz w:val="28"/>
          <w:szCs w:val="28"/>
          <w:rtl/>
        </w:rPr>
        <w:t xml:space="preserve">، </w:t>
      </w:r>
      <w:r w:rsidR="00F04C9A" w:rsidRPr="00984881">
        <w:rPr>
          <w:sz w:val="28"/>
          <w:szCs w:val="28"/>
          <w:rtl/>
        </w:rPr>
        <w:t>ﺑﻔﮑﺮ ﺁﻥ ﻧﺒﻮﺩﻥ ﻭ ﺍﺯ ﺧﻄﺮﺍﺕ ﻧﺪﺍﺷﺘﻦ ﺁﻥ ﻧﺘﺮﺳﻴﺪﻥ ﺍﺳﺖ ﻭ ﺁﻣﺮﺯﺵ</w:t>
      </w:r>
      <w:r w:rsidR="00BD77AA">
        <w:rPr>
          <w:sz w:val="28"/>
          <w:szCs w:val="28"/>
          <w:rtl/>
        </w:rPr>
        <w:t xml:space="preserve">، </w:t>
      </w:r>
      <w:r w:rsidR="00F04C9A" w:rsidRPr="00984881">
        <w:rPr>
          <w:sz w:val="28"/>
          <w:szCs w:val="28"/>
          <w:rtl/>
        </w:rPr>
        <w:t>ﺷﻔﺎﻋﺖ ﻭ ﻃﻠﺐ ﻋﻔﻮ ﺍﻟﻬﻰ ﺑﺮﺍﻯ ﮔﺬﺷﺘﻪ</w:t>
      </w:r>
      <w:r>
        <w:rPr>
          <w:sz w:val="28"/>
          <w:szCs w:val="28"/>
          <w:rtl/>
        </w:rPr>
        <w:t xml:space="preserve"> </w:t>
      </w:r>
      <w:r w:rsidR="00F04C9A" w:rsidRPr="00984881">
        <w:rPr>
          <w:sz w:val="28"/>
          <w:szCs w:val="28"/>
          <w:rtl/>
        </w:rPr>
        <w:t>ﺳﺎﻟﻚ ﺍﺳﺖ</w:t>
      </w:r>
      <w:r w:rsidR="00BD77AA">
        <w:rPr>
          <w:sz w:val="28"/>
          <w:szCs w:val="28"/>
          <w:rtl/>
        </w:rPr>
        <w:t xml:space="preserve">. </w:t>
      </w:r>
      <w:r w:rsidR="00F04C9A" w:rsidRPr="00984881">
        <w:rPr>
          <w:sz w:val="28"/>
          <w:szCs w:val="28"/>
          <w:rtl/>
        </w:rPr>
        <w:t>ﮐﻪ ﻋﻔﻮ ﭘﻴﺮ ﺍﻟﻬﻰ ﺑﺮﺍﻯ ﺳﺎﻟﻚ ﺧﻄﺎﮐﺎﺭ ﺧﻮﺩ</w:t>
      </w:r>
      <w:r w:rsidR="00BD77AA">
        <w:rPr>
          <w:sz w:val="28"/>
          <w:szCs w:val="28"/>
          <w:rtl/>
        </w:rPr>
        <w:t xml:space="preserve">، </w:t>
      </w:r>
      <w:r w:rsidR="00F04C9A" w:rsidRPr="00984881">
        <w:rPr>
          <w:sz w:val="28"/>
          <w:szCs w:val="28"/>
          <w:rtl/>
        </w:rPr>
        <w:t xml:space="preserve">ﻋﻔﻮ ﺍﻟﻬﻰ ﺍﺳﺖ </w:t>
      </w:r>
      <w:r w:rsidR="00BD77AA">
        <w:rPr>
          <w:sz w:val="28"/>
          <w:szCs w:val="28"/>
          <w:rtl/>
        </w:rPr>
        <w:t xml:space="preserve">، </w:t>
      </w:r>
      <w:r w:rsidR="00F04C9A" w:rsidRPr="00984881">
        <w:rPr>
          <w:sz w:val="28"/>
          <w:szCs w:val="28"/>
          <w:rtl/>
        </w:rPr>
        <w:t>ﮐﻪ ﻣﺠﺎﺯﺍﺕ</w:t>
      </w:r>
      <w:r>
        <w:rPr>
          <w:sz w:val="28"/>
          <w:szCs w:val="28"/>
          <w:rtl/>
        </w:rPr>
        <w:t xml:space="preserve"> </w:t>
      </w:r>
      <w:r w:rsidR="00F04C9A" w:rsidRPr="00984881">
        <w:rPr>
          <w:sz w:val="28"/>
          <w:szCs w:val="28"/>
          <w:rtl/>
        </w:rPr>
        <w:t xml:space="preserve">ﺑﻌﺪﻯ ﺍﺯ ﺧﺪﺍﻭﻧﺪ ﻧﺪﺍﺭﺩ </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ﺭﺍﻩ ﺩﻝ ﻋﺸﺎﻕ ﺯﺩ</w:t>
      </w:r>
      <w:r w:rsidR="00BD77AA">
        <w:rPr>
          <w:b/>
          <w:bCs/>
          <w:sz w:val="28"/>
          <w:szCs w:val="28"/>
          <w:rtl/>
        </w:rPr>
        <w:t xml:space="preserve">، </w:t>
      </w:r>
      <w:r w:rsidRPr="00984881">
        <w:rPr>
          <w:b/>
          <w:bCs/>
          <w:sz w:val="28"/>
          <w:szCs w:val="28"/>
          <w:rtl/>
        </w:rPr>
        <w:t>ﺁﻥ ﭼﺸﻢ ﺧ</w:t>
      </w:r>
      <w:r w:rsidR="00222845" w:rsidRPr="00984881">
        <w:rPr>
          <w:rFonts w:hint="cs"/>
          <w:b/>
          <w:bCs/>
          <w:sz w:val="28"/>
          <w:szCs w:val="28"/>
          <w:rtl/>
        </w:rPr>
        <w:t>ُ</w:t>
      </w:r>
      <w:r w:rsidRPr="00984881">
        <w:rPr>
          <w:b/>
          <w:bCs/>
          <w:sz w:val="28"/>
          <w:szCs w:val="28"/>
          <w:rtl/>
        </w:rPr>
        <w:t>ﻤﺎﺭﻯ</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ﭘﻴﺪﺍﺳﺖ ﺍﺯﻳﻦ ﺷﻴﻮﻩ</w:t>
      </w:r>
      <w:r w:rsidR="00BD77AA">
        <w:rPr>
          <w:b/>
          <w:bCs/>
          <w:sz w:val="28"/>
          <w:szCs w:val="28"/>
          <w:rtl/>
        </w:rPr>
        <w:t xml:space="preserve">، </w:t>
      </w:r>
      <w:r w:rsidRPr="00984881">
        <w:rPr>
          <w:b/>
          <w:bCs/>
          <w:sz w:val="28"/>
          <w:szCs w:val="28"/>
          <w:rtl/>
        </w:rPr>
        <w:t xml:space="preserve">ﮐﻪ ﻣﺴﺘﺴﺖ ﺷﺮﺍﺑﺖ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ﺣﺎﻓﻆ</w:t>
      </w:r>
      <w:r>
        <w:rPr>
          <w:sz w:val="28"/>
          <w:szCs w:val="28"/>
          <w:rtl/>
        </w:rPr>
        <w:t xml:space="preserve"> </w:t>
      </w:r>
      <w:r w:rsidR="00F04C9A" w:rsidRPr="00984881">
        <w:rPr>
          <w:sz w:val="28"/>
          <w:szCs w:val="28"/>
          <w:rtl/>
        </w:rPr>
        <w:t>ﺧﻮﺩ ﻋﻠّﺖ ﻧﭙﺮﺳﻴﺪﻥ ﺩﺭﻭﻳﺶ ﺭﺍ</w:t>
      </w:r>
      <w:r w:rsidR="00BD77AA">
        <w:rPr>
          <w:sz w:val="28"/>
          <w:szCs w:val="28"/>
          <w:rtl/>
        </w:rPr>
        <w:t xml:space="preserve">، </w:t>
      </w:r>
      <w:r w:rsidR="00F04C9A" w:rsidRPr="00984881">
        <w:rPr>
          <w:sz w:val="28"/>
          <w:szCs w:val="28"/>
          <w:rtl/>
        </w:rPr>
        <w:t>ﭼﻨﻴﻦ ﺗﺼﻮﺭ ﻭ ﺍﺣﺘﻤﺎﻝ ﻣﻴﺪﻫﺪ</w:t>
      </w:r>
      <w:r w:rsidR="00BD77AA">
        <w:rPr>
          <w:sz w:val="28"/>
          <w:szCs w:val="28"/>
          <w:rtl/>
        </w:rPr>
        <w:t xml:space="preserve">، </w:t>
      </w:r>
      <w:r w:rsidR="00F04C9A" w:rsidRPr="00984881">
        <w:rPr>
          <w:sz w:val="28"/>
          <w:szCs w:val="28"/>
          <w:rtl/>
        </w:rPr>
        <w:t>ﮐﻪ ﭼﺸﻢ</w:t>
      </w:r>
      <w:r>
        <w:rPr>
          <w:sz w:val="28"/>
          <w:szCs w:val="28"/>
          <w:rtl/>
        </w:rPr>
        <w:t xml:space="preserve"> </w:t>
      </w:r>
      <w:r w:rsidR="00F04C9A" w:rsidRPr="00984881">
        <w:rPr>
          <w:sz w:val="28"/>
          <w:szCs w:val="28"/>
          <w:rtl/>
        </w:rPr>
        <w:t>ﺧﻤﺎﺭ ﻣﻌﺸﻮﻕ</w:t>
      </w:r>
      <w:r w:rsidR="00BD77AA">
        <w:rPr>
          <w:sz w:val="28"/>
          <w:szCs w:val="28"/>
          <w:rtl/>
        </w:rPr>
        <w:t xml:space="preserve">، </w:t>
      </w:r>
      <w:r w:rsidR="00F04C9A" w:rsidRPr="00984881">
        <w:rPr>
          <w:sz w:val="28"/>
          <w:szCs w:val="28"/>
          <w:rtl/>
        </w:rPr>
        <w:t>ﺩﻝ ﻋﺎﺷﻘﺎﻥ ﺭﺍ ﺭﻩ ﺯﺩﻩ ﻭ ﺭﺑﻮﺩﻩ ﺍﺳﺖ</w:t>
      </w:r>
      <w:r w:rsidR="00BD77AA">
        <w:rPr>
          <w:sz w:val="28"/>
          <w:szCs w:val="28"/>
          <w:rtl/>
        </w:rPr>
        <w:t xml:space="preserve">. </w:t>
      </w:r>
      <w:r w:rsidR="00F04C9A" w:rsidRPr="00984881">
        <w:rPr>
          <w:sz w:val="28"/>
          <w:szCs w:val="28"/>
          <w:rtl/>
        </w:rPr>
        <w:t>ﻭﭼﻮﻥ ﺁﻥ ﭼﺸﻢ</w:t>
      </w:r>
      <w:r>
        <w:rPr>
          <w:sz w:val="28"/>
          <w:szCs w:val="28"/>
          <w:rtl/>
        </w:rPr>
        <w:t xml:space="preserve"> </w:t>
      </w:r>
      <w:r w:rsidR="00F04C9A" w:rsidRPr="00984881">
        <w:rPr>
          <w:sz w:val="28"/>
          <w:szCs w:val="28"/>
          <w:rtl/>
        </w:rPr>
        <w:t>ﺧﻤﺎﺭﻯ ﺭﺍ ﮐﻪ ﺩﺍﺭﻯ</w:t>
      </w:r>
      <w:r w:rsidR="00BD77AA">
        <w:rPr>
          <w:sz w:val="28"/>
          <w:szCs w:val="28"/>
          <w:rtl/>
        </w:rPr>
        <w:t xml:space="preserve">، </w:t>
      </w:r>
      <w:r w:rsidR="00F04C9A" w:rsidRPr="00984881">
        <w:rPr>
          <w:sz w:val="28"/>
          <w:szCs w:val="28"/>
          <w:rtl/>
        </w:rPr>
        <w:t>ﭘﻴﺪﺍ ﺍﺳﺖ</w:t>
      </w:r>
      <w:r w:rsidR="00BD77AA">
        <w:rPr>
          <w:sz w:val="28"/>
          <w:szCs w:val="28"/>
          <w:rtl/>
        </w:rPr>
        <w:t xml:space="preserve">، </w:t>
      </w:r>
      <w:r w:rsidR="00F04C9A" w:rsidRPr="00984881">
        <w:rPr>
          <w:sz w:val="28"/>
          <w:szCs w:val="28"/>
          <w:rtl/>
        </w:rPr>
        <w:t>ﮐﻪ ﺷﺮﺍﺑﻰ ﮐﻪ ﻣﻴﺨﻮﺭﻯ</w:t>
      </w:r>
      <w:r w:rsidR="00BD77AA">
        <w:rPr>
          <w:sz w:val="28"/>
          <w:szCs w:val="28"/>
          <w:rtl/>
        </w:rPr>
        <w:t xml:space="preserve">، </w:t>
      </w:r>
      <w:r w:rsidR="00F04C9A" w:rsidRPr="00984881">
        <w:rPr>
          <w:sz w:val="28"/>
          <w:szCs w:val="28"/>
          <w:rtl/>
        </w:rPr>
        <w:t>ﺧﻮﺩ</w:t>
      </w:r>
      <w:r>
        <w:rPr>
          <w:sz w:val="28"/>
          <w:szCs w:val="28"/>
          <w:rtl/>
        </w:rPr>
        <w:t xml:space="preserve"> </w:t>
      </w:r>
      <w:r w:rsidR="00F04C9A" w:rsidRPr="00984881">
        <w:rPr>
          <w:sz w:val="28"/>
          <w:szCs w:val="28"/>
          <w:rtl/>
        </w:rPr>
        <w:t>ﻧﻴﺰ ﻣﺴﺖ ﺍﺳﺖ</w:t>
      </w:r>
      <w:r w:rsidR="00BD77AA">
        <w:rPr>
          <w:sz w:val="28"/>
          <w:szCs w:val="28"/>
          <w:rtl/>
        </w:rPr>
        <w:t xml:space="preserve">. </w:t>
      </w:r>
      <w:r w:rsidR="00F04C9A" w:rsidRPr="00984881">
        <w:rPr>
          <w:sz w:val="28"/>
          <w:szCs w:val="28"/>
          <w:rtl/>
        </w:rPr>
        <w:t>ﮐﻪ ﺍﻧﺘﻈﺎﺭ ﺍﺯ ﺷﺮﺍﺏ</w:t>
      </w:r>
      <w:r>
        <w:rPr>
          <w:sz w:val="28"/>
          <w:szCs w:val="28"/>
          <w:rtl/>
        </w:rPr>
        <w:t xml:space="preserve"> </w:t>
      </w:r>
      <w:r w:rsidR="00F04C9A" w:rsidRPr="00984881">
        <w:rPr>
          <w:sz w:val="28"/>
          <w:szCs w:val="28"/>
          <w:rtl/>
        </w:rPr>
        <w:t>ﻫﻤﻴﻦ ﺍﺳﺖ</w:t>
      </w:r>
      <w:r w:rsidR="00BD77AA">
        <w:rPr>
          <w:sz w:val="28"/>
          <w:szCs w:val="28"/>
          <w:rtl/>
        </w:rPr>
        <w:t xml:space="preserve">، </w:t>
      </w:r>
      <w:r w:rsidR="00F04C9A" w:rsidRPr="00984881">
        <w:rPr>
          <w:sz w:val="28"/>
          <w:szCs w:val="28"/>
          <w:rtl/>
        </w:rPr>
        <w:t>ﮐﻪ ﻧﻮﺷﻴﺪﻩ ﺭﺍ ﻣﺴﺖ ﻭ ﺧﻤﺎﺭ</w:t>
      </w:r>
      <w:r w:rsidR="00BD77AA">
        <w:rPr>
          <w:sz w:val="28"/>
          <w:szCs w:val="28"/>
          <w:rtl/>
        </w:rPr>
        <w:t xml:space="preserve">، </w:t>
      </w:r>
      <w:r w:rsidR="00F04C9A" w:rsidRPr="00984881">
        <w:rPr>
          <w:sz w:val="28"/>
          <w:szCs w:val="28"/>
          <w:rtl/>
        </w:rPr>
        <w:t xml:space="preserve">ﻭ ﺑﻰ ﺗﻮﺟّﻪ ﺑﺎﻣﻮﺭ ﻣﺘﻔﺮﻗﻪ ﻧﻤﺎﻳﺪ </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ﺗﻴﺮﻯ ﮐﻪ ﺯﺩﻯ ﺑﺮ ﺩﻟﻢ ﺍﺯ ﻏﻤﺰﻩ</w:t>
      </w:r>
      <w:r w:rsidR="00BD77AA">
        <w:rPr>
          <w:b/>
          <w:bCs/>
          <w:sz w:val="28"/>
          <w:szCs w:val="28"/>
          <w:rtl/>
        </w:rPr>
        <w:t xml:space="preserve">، </w:t>
      </w:r>
      <w:r w:rsidRPr="00984881">
        <w:rPr>
          <w:b/>
          <w:bCs/>
          <w:sz w:val="28"/>
          <w:szCs w:val="28"/>
          <w:rtl/>
        </w:rPr>
        <w:t>ﺧﻄﺎ ﺭﻓﺖ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ﺗﺎ ﺑﺎﺯ ﭼﻪ ﺃﻧﺪﻳﺸﻪ ﮐﻨﺪ</w:t>
      </w:r>
      <w:r w:rsidR="00BD77AA">
        <w:rPr>
          <w:b/>
          <w:bCs/>
          <w:sz w:val="28"/>
          <w:szCs w:val="28"/>
          <w:rtl/>
        </w:rPr>
        <w:t xml:space="preserve">. </w:t>
      </w:r>
      <w:r w:rsidRPr="00984881">
        <w:rPr>
          <w:b/>
          <w:bCs/>
          <w:sz w:val="28"/>
          <w:szCs w:val="28"/>
          <w:rtl/>
        </w:rPr>
        <w:t>ﺭﺍﻯ ﺻﻮﺍﺑﺖ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ﻋﺠﺐ ﺍﺳﺖ ﮐﻪ ﺣﺎﻓﻆ</w:t>
      </w:r>
      <w:r w:rsidR="00BD77AA">
        <w:rPr>
          <w:sz w:val="28"/>
          <w:szCs w:val="28"/>
          <w:rtl/>
        </w:rPr>
        <w:t xml:space="preserve">، </w:t>
      </w:r>
      <w:r w:rsidR="00F04C9A" w:rsidRPr="00984881">
        <w:rPr>
          <w:sz w:val="28"/>
          <w:szCs w:val="28"/>
          <w:rtl/>
        </w:rPr>
        <w:t>ﺍﺯ ﺑﻰ ﺃثرﻯ ﺗﻴﺮﻯ ﺍﺯ ﭘﻴﺮ ﻣﻌﺸﻮﻕ ﺑﺮ ﺩﻝ ﺧﻮﺩ ﻣﻴﮕﻮﻳﺪ</w:t>
      </w:r>
      <w:r w:rsidR="00BD77AA">
        <w:rPr>
          <w:sz w:val="28"/>
          <w:szCs w:val="28"/>
          <w:rtl/>
        </w:rPr>
        <w:t xml:space="preserve">. </w:t>
      </w:r>
      <w:r w:rsidR="00F04C9A" w:rsidRPr="00984881">
        <w:rPr>
          <w:sz w:val="28"/>
          <w:szCs w:val="28"/>
          <w:rtl/>
        </w:rPr>
        <w:t>ﮐﻪ ﺗﻴﺮ ﻫﻤﺮﺍﻩ ﺑﺎ ﻏﻤﺰﻩﺍﻯ</w:t>
      </w:r>
      <w:r w:rsidR="00BD77AA">
        <w:rPr>
          <w:sz w:val="28"/>
          <w:szCs w:val="28"/>
          <w:rtl/>
        </w:rPr>
        <w:t xml:space="preserve">، </w:t>
      </w:r>
      <w:r w:rsidR="00F04C9A" w:rsidRPr="00984881">
        <w:rPr>
          <w:sz w:val="28"/>
          <w:szCs w:val="28"/>
          <w:rtl/>
        </w:rPr>
        <w:t>ﮐﻪ ﻋﻠﺎﻣﺖ ﺗﺄﻳﻴﺪ ﻭ ﺍﻧﺘﻈﺎﺭ ﻭ ﺻﻮﺍﺏ ﺍﺳﺖ</w:t>
      </w:r>
      <w:r w:rsidR="00BD77AA">
        <w:rPr>
          <w:sz w:val="28"/>
          <w:szCs w:val="28"/>
          <w:rtl/>
        </w:rPr>
        <w:t xml:space="preserve">، </w:t>
      </w:r>
      <w:r w:rsidR="00F04C9A" w:rsidRPr="00984881">
        <w:rPr>
          <w:sz w:val="28"/>
          <w:szCs w:val="28"/>
          <w:rtl/>
        </w:rPr>
        <w:t>ﺑﺨﻄﺎ ﺭﻓﺖ ﻭ ﺑﺪﻝ ﺳﺎﻟﻚ ﻧﻨﺸﺴﺖ</w:t>
      </w:r>
      <w:r w:rsidR="00BD77AA">
        <w:rPr>
          <w:sz w:val="28"/>
          <w:szCs w:val="28"/>
          <w:rtl/>
        </w:rPr>
        <w:t xml:space="preserve">. </w:t>
      </w:r>
      <w:r w:rsidR="00F04C9A" w:rsidRPr="00984881">
        <w:rPr>
          <w:sz w:val="28"/>
          <w:szCs w:val="28"/>
          <w:rtl/>
        </w:rPr>
        <w:t xml:space="preserve">ﻟﺬﺍ ﺩﺭﺧﻮﺍﺳﺖ ﺗﻴﺮ ﺃﻧﺪﺍﺯﻯ ﺑﺪﻝ ﺧﻮﺩ </w:t>
      </w:r>
      <w:r w:rsidR="00F04C9A" w:rsidRPr="00984881">
        <w:rPr>
          <w:sz w:val="28"/>
          <w:szCs w:val="28"/>
          <w:rtl/>
        </w:rPr>
        <w:lastRenderedPageBreak/>
        <w:t>ﺭﺍ</w:t>
      </w:r>
      <w:r w:rsidR="00BD77AA">
        <w:rPr>
          <w:sz w:val="28"/>
          <w:szCs w:val="28"/>
          <w:rtl/>
        </w:rPr>
        <w:t xml:space="preserve">، </w:t>
      </w:r>
      <w:r w:rsidR="00F04C9A" w:rsidRPr="00984881">
        <w:rPr>
          <w:sz w:val="28"/>
          <w:szCs w:val="28"/>
          <w:rtl/>
        </w:rPr>
        <w:t>ﺑﺎ</w:t>
      </w:r>
      <w:r>
        <w:rPr>
          <w:sz w:val="28"/>
          <w:szCs w:val="28"/>
          <w:rtl/>
        </w:rPr>
        <w:t xml:space="preserve"> </w:t>
      </w:r>
      <w:r w:rsidR="00F04C9A" w:rsidRPr="00984881">
        <w:rPr>
          <w:sz w:val="28"/>
          <w:szCs w:val="28"/>
          <w:rtl/>
        </w:rPr>
        <w:t>ﻏﻤﺰﻩ ﺩﻳﮕﺮﻯ ﻣﻴﺨﻮﺍﻫﺪ</w:t>
      </w:r>
      <w:r w:rsidR="00BD77AA">
        <w:rPr>
          <w:sz w:val="28"/>
          <w:szCs w:val="28"/>
          <w:rtl/>
        </w:rPr>
        <w:t xml:space="preserve">. </w:t>
      </w:r>
      <w:r w:rsidR="00F04C9A" w:rsidRPr="00984881">
        <w:rPr>
          <w:sz w:val="28"/>
          <w:szCs w:val="28"/>
          <w:rtl/>
        </w:rPr>
        <w:t>ﺗﺎ ﺍﻳﻦ ﺑﺎﺭ ﭼﻪ ﺻﻮﺍﺏ ﺩﺭ ﻫﺪﻑ</w:t>
      </w:r>
      <w:r>
        <w:rPr>
          <w:sz w:val="28"/>
          <w:szCs w:val="28"/>
          <w:rtl/>
        </w:rPr>
        <w:t xml:space="preserve"> </w:t>
      </w:r>
      <w:r w:rsidR="00F04C9A" w:rsidRPr="00984881">
        <w:rPr>
          <w:sz w:val="28"/>
          <w:szCs w:val="28"/>
          <w:rtl/>
        </w:rPr>
        <w:t>ﮔﻴﺮﻯ</w:t>
      </w:r>
      <w:r w:rsidR="00BD77AA">
        <w:rPr>
          <w:sz w:val="28"/>
          <w:szCs w:val="28"/>
          <w:rtl/>
        </w:rPr>
        <w:t xml:space="preserve">، </w:t>
      </w:r>
      <w:r w:rsidR="00F04C9A" w:rsidRPr="00984881">
        <w:rPr>
          <w:sz w:val="28"/>
          <w:szCs w:val="28"/>
          <w:rtl/>
        </w:rPr>
        <w:t>ﻭ ﭼﻪ ﺻﻠﺎﺣﻰ ﺩﺭ ﺗﺮﺑﻴﺖ ﻭ ﺗﻌﻠﻴﻢ ﺳﺎﻟﻚ ﻣﻮﺭﺩ ﺍﺗّﺨﺎﺫ ﭘﻴﺮ ﺍﻟﻬﻰ ﺑﺎﺷﺪ</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ﻫﺮ ﻧﺎﻟﻪ</w:t>
      </w:r>
      <w:r w:rsidR="004D25BE">
        <w:rPr>
          <w:b/>
          <w:bCs/>
          <w:sz w:val="28"/>
          <w:szCs w:val="28"/>
          <w:rtl/>
        </w:rPr>
        <w:t xml:space="preserve"> </w:t>
      </w:r>
      <w:r w:rsidRPr="00984881">
        <w:rPr>
          <w:b/>
          <w:bCs/>
          <w:sz w:val="28"/>
          <w:szCs w:val="28"/>
          <w:rtl/>
        </w:rPr>
        <w:t xml:space="preserve">ﻭ </w:t>
      </w:r>
      <w:r w:rsidR="009915B2" w:rsidRPr="00984881">
        <w:rPr>
          <w:b/>
          <w:bCs/>
          <w:sz w:val="28"/>
          <w:szCs w:val="28"/>
          <w:rtl/>
        </w:rPr>
        <w:t>فر</w:t>
      </w:r>
      <w:r w:rsidRPr="00984881">
        <w:rPr>
          <w:b/>
          <w:bCs/>
          <w:sz w:val="28"/>
          <w:szCs w:val="28"/>
          <w:rtl/>
        </w:rPr>
        <w:t>ﻳﺎﺩ ﮐﻪ ﮐﺮﺩﻡ</w:t>
      </w:r>
      <w:r w:rsidR="00BD77AA">
        <w:rPr>
          <w:b/>
          <w:bCs/>
          <w:sz w:val="28"/>
          <w:szCs w:val="28"/>
          <w:rtl/>
        </w:rPr>
        <w:t xml:space="preserve">، </w:t>
      </w:r>
      <w:r w:rsidRPr="00984881">
        <w:rPr>
          <w:b/>
          <w:bCs/>
          <w:sz w:val="28"/>
          <w:szCs w:val="28"/>
          <w:rtl/>
        </w:rPr>
        <w:t>ﻧﺸﻨﻴﺪﻯ</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ﭘﻴﺪﺍﺳﺖ ﻧﮕﺎﺭﺍ</w:t>
      </w:r>
      <w:r w:rsidR="00BD77AA">
        <w:rPr>
          <w:b/>
          <w:bCs/>
          <w:sz w:val="28"/>
          <w:szCs w:val="28"/>
          <w:rtl/>
        </w:rPr>
        <w:t xml:space="preserve">، </w:t>
      </w:r>
      <w:r w:rsidRPr="00984881">
        <w:rPr>
          <w:b/>
          <w:bCs/>
          <w:sz w:val="28"/>
          <w:szCs w:val="28"/>
          <w:rtl/>
        </w:rPr>
        <w:t xml:space="preserve">ﮐﻪ ﺑﻠﻨﺪ ﺍﺳﺖ ﺟﻨﺎﺑﺖ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ﺳﺎﻟﻚ ﻫﻤﭽﻨﺎﻥ ﺩﺭ ﮔﻠﻪ ﮔﺬﺍﺭﻯ ﺧﻮﺩ</w:t>
      </w:r>
      <w:r w:rsidR="00BD77AA">
        <w:rPr>
          <w:sz w:val="28"/>
          <w:szCs w:val="28"/>
          <w:rtl/>
        </w:rPr>
        <w:t xml:space="preserve">، </w:t>
      </w:r>
      <w:r w:rsidR="00F04C9A" w:rsidRPr="00984881">
        <w:rPr>
          <w:sz w:val="28"/>
          <w:szCs w:val="28"/>
          <w:rtl/>
        </w:rPr>
        <w:t>ﺑﻌﻠّﺖ</w:t>
      </w:r>
      <w:r>
        <w:rPr>
          <w:sz w:val="28"/>
          <w:szCs w:val="28"/>
          <w:rtl/>
        </w:rPr>
        <w:t xml:space="preserve"> </w:t>
      </w:r>
      <w:r w:rsidR="00F04C9A" w:rsidRPr="00984881">
        <w:rPr>
          <w:sz w:val="28"/>
          <w:szCs w:val="28"/>
          <w:rtl/>
        </w:rPr>
        <w:t xml:space="preserve">ﺑﻰ ﺍﻋﺘﻨﺎﺋﻰ ﭘﻴﺮ ﺩﺭﻭﻳﺶ ﺍﺯ ﺷﺎﮔﺮﺩ ﺳﺎﻟﻚ ﺧﻮﻳﺶ ﺍﺩﺍﻣﻪ ﻣﻴﺪﻫﺪ ﮐﻪ ﻣﻦ ﻣﺪﺍﻡ ﻧﺎﻟﻪ ﻭ </w:t>
      </w:r>
      <w:r w:rsidR="009915B2" w:rsidRPr="00984881">
        <w:rPr>
          <w:sz w:val="28"/>
          <w:szCs w:val="28"/>
          <w:rtl/>
        </w:rPr>
        <w:t>فر</w:t>
      </w:r>
      <w:r w:rsidR="00F04C9A" w:rsidRPr="00984881">
        <w:rPr>
          <w:sz w:val="28"/>
          <w:szCs w:val="28"/>
          <w:rtl/>
        </w:rPr>
        <w:t>ﻳﺎﺩ</w:t>
      </w:r>
      <w:r>
        <w:rPr>
          <w:sz w:val="28"/>
          <w:szCs w:val="28"/>
          <w:rtl/>
        </w:rPr>
        <w:t xml:space="preserve"> </w:t>
      </w:r>
      <w:r w:rsidR="00F04C9A" w:rsidRPr="00984881">
        <w:rPr>
          <w:sz w:val="28"/>
          <w:szCs w:val="28"/>
          <w:rtl/>
        </w:rPr>
        <w:t>ﺩﺍﺭﻡ</w:t>
      </w:r>
      <w:r w:rsidR="00BD77AA">
        <w:rPr>
          <w:sz w:val="28"/>
          <w:szCs w:val="28"/>
          <w:rtl/>
        </w:rPr>
        <w:t xml:space="preserve">، </w:t>
      </w:r>
      <w:r w:rsidR="00F04C9A" w:rsidRPr="00984881">
        <w:rPr>
          <w:sz w:val="28"/>
          <w:szCs w:val="28"/>
          <w:rtl/>
        </w:rPr>
        <w:t>ﮐﻪ ﻧﺸﻨﻴﺪﻯ</w:t>
      </w:r>
      <w:r w:rsidR="00BD77AA">
        <w:rPr>
          <w:sz w:val="28"/>
          <w:szCs w:val="28"/>
          <w:rtl/>
        </w:rPr>
        <w:t xml:space="preserve">. </w:t>
      </w:r>
      <w:r w:rsidR="00F04C9A" w:rsidRPr="00984881">
        <w:rPr>
          <w:sz w:val="28"/>
          <w:szCs w:val="28"/>
          <w:rtl/>
        </w:rPr>
        <w:t>ﭘﻴﺪﺍ</w:t>
      </w:r>
      <w:r>
        <w:rPr>
          <w:sz w:val="28"/>
          <w:szCs w:val="28"/>
          <w:rtl/>
        </w:rPr>
        <w:t xml:space="preserve"> </w:t>
      </w:r>
      <w:r w:rsidR="00F04C9A" w:rsidRPr="00984881">
        <w:rPr>
          <w:sz w:val="28"/>
          <w:szCs w:val="28"/>
          <w:rtl/>
        </w:rPr>
        <w:t>ﺍﺳﺖ ﮐﻪ ﺁﻥ ﺟﻨﺎﺏ</w:t>
      </w:r>
      <w:r w:rsidR="00BD77AA">
        <w:rPr>
          <w:sz w:val="28"/>
          <w:szCs w:val="28"/>
          <w:rtl/>
        </w:rPr>
        <w:t xml:space="preserve">، </w:t>
      </w:r>
      <w:r w:rsidR="00F04C9A" w:rsidRPr="00984881">
        <w:rPr>
          <w:sz w:val="28"/>
          <w:szCs w:val="28"/>
          <w:rtl/>
        </w:rPr>
        <w:t>ﮐﻪ ﺁﻧﻘﺪﺭ ﻣﻘﺎﻡ</w:t>
      </w:r>
      <w:r>
        <w:rPr>
          <w:sz w:val="28"/>
          <w:szCs w:val="28"/>
          <w:rtl/>
        </w:rPr>
        <w:t xml:space="preserve"> </w:t>
      </w:r>
      <w:r w:rsidR="00F04C9A" w:rsidRPr="00984881">
        <w:rPr>
          <w:sz w:val="28"/>
          <w:szCs w:val="28"/>
          <w:rtl/>
        </w:rPr>
        <w:t>ﺑﻠﻨﺪ ﺩﺍﺭﻯ</w:t>
      </w:r>
      <w:r w:rsidR="00BD77AA">
        <w:rPr>
          <w:sz w:val="28"/>
          <w:szCs w:val="28"/>
          <w:rtl/>
        </w:rPr>
        <w:t xml:space="preserve">، </w:t>
      </w:r>
      <w:r w:rsidR="00F04C9A" w:rsidRPr="00984881">
        <w:rPr>
          <w:sz w:val="28"/>
          <w:szCs w:val="28"/>
          <w:rtl/>
        </w:rPr>
        <w:t>ﮐﻪ ﺻﺪﺍﻳﻢ ﺑﺘﻮ ﻧﻤﻴﺮﺳﺪ</w:t>
      </w:r>
      <w:r w:rsidR="00BD77AA">
        <w:rPr>
          <w:sz w:val="28"/>
          <w:szCs w:val="28"/>
          <w:rtl/>
        </w:rPr>
        <w:t xml:space="preserve">. </w:t>
      </w:r>
      <w:r w:rsidR="00F04C9A" w:rsidRPr="00984881">
        <w:rPr>
          <w:sz w:val="28"/>
          <w:szCs w:val="28"/>
          <w:rtl/>
        </w:rPr>
        <w:t>ﻭ ﺍﻟﺒﺘﻪ</w:t>
      </w:r>
      <w:r>
        <w:rPr>
          <w:sz w:val="28"/>
          <w:szCs w:val="28"/>
          <w:rtl/>
        </w:rPr>
        <w:t xml:space="preserve"> </w:t>
      </w:r>
      <w:r w:rsidR="00F04C9A" w:rsidRPr="00984881">
        <w:rPr>
          <w:sz w:val="28"/>
          <w:szCs w:val="28"/>
          <w:rtl/>
        </w:rPr>
        <w:t>ﮐﻪ ﺳﺎﻟﮑﺎﻥ ﺩﺭ ﺗﻤﺮﮐﺰ ﻭ ﺍﺭﺗﺒﺎﻁ ﺑﺎ ﭘﻴﺮ ﺍﻟﻬﻰ ﺧﻮﺩ ﺩﻭﺭﺍﺩﻭﺭ ﻫﺴﺘﻨﺪ</w:t>
      </w:r>
      <w:r w:rsidR="00BD77AA">
        <w:rPr>
          <w:sz w:val="28"/>
          <w:szCs w:val="28"/>
          <w:rtl/>
        </w:rPr>
        <w:t xml:space="preserve">، </w:t>
      </w:r>
      <w:r w:rsidR="00F04C9A" w:rsidRPr="00984881">
        <w:rPr>
          <w:sz w:val="28"/>
          <w:szCs w:val="28"/>
          <w:rtl/>
        </w:rPr>
        <w:t>ﺗﺎ ﺧﻮﺩ</w:t>
      </w:r>
      <w:r>
        <w:rPr>
          <w:sz w:val="28"/>
          <w:szCs w:val="28"/>
          <w:rtl/>
        </w:rPr>
        <w:t xml:space="preserve"> </w:t>
      </w:r>
      <w:r w:rsidR="00F04C9A" w:rsidRPr="00984881">
        <w:rPr>
          <w:sz w:val="28"/>
          <w:szCs w:val="28"/>
          <w:rtl/>
        </w:rPr>
        <w:t>ﭼﻘﺪﺭﻧﺎﺗﻮﺍﻧﻰ ﺻﺪﺍ ﺭﺳﺎﻧﻰ ﺩﺍﺷﺘﻪ ﺑﺎﺷﻨﺪ</w:t>
      </w:r>
      <w:r w:rsidR="00BD77AA">
        <w:rPr>
          <w:sz w:val="28"/>
          <w:szCs w:val="28"/>
          <w:rtl/>
        </w:rPr>
        <w:t xml:space="preserve">، </w:t>
      </w:r>
      <w:r w:rsidR="00F04C9A" w:rsidRPr="00984881">
        <w:rPr>
          <w:sz w:val="28"/>
          <w:szCs w:val="28"/>
          <w:rtl/>
        </w:rPr>
        <w:t>ﮐﻪ ﻧﺘﻴﺠﻪ ﺿﻌﻒ ﻋﺸﻖ ﻭ ﺿﻌﻒ</w:t>
      </w:r>
      <w:r>
        <w:rPr>
          <w:sz w:val="28"/>
          <w:szCs w:val="28"/>
          <w:rtl/>
        </w:rPr>
        <w:t xml:space="preserve"> </w:t>
      </w:r>
      <w:r w:rsidR="00F04C9A" w:rsidRPr="00984881">
        <w:rPr>
          <w:sz w:val="28"/>
          <w:szCs w:val="28"/>
          <w:rtl/>
        </w:rPr>
        <w:t>ﺍﻳﻤﺎﻥ</w:t>
      </w:r>
      <w:r w:rsidR="00BD77AA">
        <w:rPr>
          <w:sz w:val="28"/>
          <w:szCs w:val="28"/>
          <w:rtl/>
        </w:rPr>
        <w:t xml:space="preserve">، </w:t>
      </w:r>
      <w:r w:rsidR="00F04C9A" w:rsidRPr="00984881">
        <w:rPr>
          <w:sz w:val="28"/>
          <w:szCs w:val="28"/>
          <w:rtl/>
        </w:rPr>
        <w:t>ﻭ ﻧﺎ ﺑﺎﻭﺭﻯ ﺑﺎﻟﻮﻫﻴّﺖ ﭘﻴﺮ ﮐﺎﻣﻞ ﺧﻮﺩ ﺍﺳﺖ</w:t>
      </w:r>
      <w:r w:rsidR="00BD77AA">
        <w:rPr>
          <w:sz w:val="28"/>
          <w:szCs w:val="28"/>
          <w:rtl/>
        </w:rPr>
        <w:t xml:space="preserve">. </w:t>
      </w:r>
      <w:r w:rsidR="00F04C9A" w:rsidRPr="00984881">
        <w:rPr>
          <w:sz w:val="28"/>
          <w:szCs w:val="28"/>
          <w:rtl/>
        </w:rPr>
        <w:t>ﻭﭼﻘﺪﺭ ﺟﻬﺪ ﻭﺗﻠﺎﺵ ﺑﺮﺍﻯ ﭘﺎﮐﺴﺎﺯﻯ ﺭﻭﺍﻥ ﺧﻮﺩ ﻣﻴﮑﻨﺪ</w:t>
      </w:r>
      <w:r w:rsidR="00BD77AA">
        <w:rPr>
          <w:sz w:val="28"/>
          <w:szCs w:val="28"/>
          <w:rtl/>
        </w:rPr>
        <w:t xml:space="preserve">. </w:t>
      </w:r>
      <w:r w:rsidR="00F04C9A" w:rsidRPr="00984881">
        <w:rPr>
          <w:sz w:val="28"/>
          <w:szCs w:val="28"/>
          <w:rtl/>
        </w:rPr>
        <w:t>ﺿﻤﻨﺎ</w:t>
      </w:r>
      <w:r>
        <w:rPr>
          <w:sz w:val="28"/>
          <w:szCs w:val="28"/>
          <w:rtl/>
        </w:rPr>
        <w:t xml:space="preserve"> </w:t>
      </w:r>
      <w:r w:rsidR="00F04C9A" w:rsidRPr="00984881">
        <w:rPr>
          <w:sz w:val="28"/>
          <w:szCs w:val="28"/>
          <w:rtl/>
        </w:rPr>
        <w:t>ﭘﻴﺮ ﺧﻮﺩﺭﺍ ﻧﮕﺎﺭﺍ ﺧﻄﺎﺏ</w:t>
      </w:r>
      <w:r>
        <w:rPr>
          <w:sz w:val="28"/>
          <w:szCs w:val="28"/>
          <w:rtl/>
        </w:rPr>
        <w:t xml:space="preserve"> </w:t>
      </w:r>
      <w:r w:rsidR="00F04C9A" w:rsidRPr="00984881">
        <w:rPr>
          <w:sz w:val="28"/>
          <w:szCs w:val="28"/>
          <w:rtl/>
        </w:rPr>
        <w:t>ﻣﻴﻨﻤﺎﻳﺪ</w:t>
      </w:r>
      <w:r w:rsidR="00BD77AA">
        <w:rPr>
          <w:sz w:val="28"/>
          <w:szCs w:val="28"/>
          <w:rtl/>
        </w:rPr>
        <w:t xml:space="preserve">، </w:t>
      </w:r>
      <w:r w:rsidR="00F04C9A" w:rsidRPr="00984881">
        <w:rPr>
          <w:sz w:val="28"/>
          <w:szCs w:val="28"/>
          <w:rtl/>
        </w:rPr>
        <w:t>ﮐﻪ ﺗﻮﺻﻴﻔﻰ ﺍﺯ ﺯﻳﺒﺎﺋﻰ ﻭﻯ ﻭ ﻧﻘّﺎﺷﻰ ﺍﻟﻬﻰ ﺻﻮﺭﺕ</w:t>
      </w:r>
      <w:r>
        <w:rPr>
          <w:sz w:val="28"/>
          <w:szCs w:val="28"/>
          <w:rtl/>
        </w:rPr>
        <w:t xml:space="preserve"> </w:t>
      </w:r>
      <w:r w:rsidR="00F04C9A" w:rsidRPr="00984881">
        <w:rPr>
          <w:sz w:val="28"/>
          <w:szCs w:val="28"/>
          <w:rtl/>
        </w:rPr>
        <w:t xml:space="preserve">ﺍﻭ ﻣﻴﺒﺎﺷﺪ </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ﺩﻭﺭ ﺍﺳﺖ ﺳﺮﺁﺏ ﺍﺯﻳﻦ ﺑﺎﺩﻳﻪ</w:t>
      </w:r>
      <w:r w:rsidR="00BD77AA">
        <w:rPr>
          <w:b/>
          <w:bCs/>
          <w:sz w:val="28"/>
          <w:szCs w:val="28"/>
          <w:rtl/>
        </w:rPr>
        <w:t xml:space="preserve">، </w:t>
      </w:r>
      <w:r w:rsidRPr="00984881">
        <w:rPr>
          <w:b/>
          <w:bCs/>
          <w:sz w:val="28"/>
          <w:szCs w:val="28"/>
          <w:rtl/>
        </w:rPr>
        <w:t>ﻫﺸﺪﺍﺭ</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ﺗﺎ ﻏﻮﻝ ﺑﻴﺎﺑﺎﻥ ﻧﻔﺮﻳﺒﺪ ﺑﺴﺮﺍﺑﺖ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ﮐﻪ ﺳﺮﺍﺏ ﻭﺗﺼﻮّﺭﺳﺮﭼﺸﻤﻪ ﺁﺏ ﺩﺭ ﺩﻭﺭ ﺩﺳﺖ</w:t>
      </w:r>
      <w:r w:rsidR="00BD77AA">
        <w:rPr>
          <w:sz w:val="28"/>
          <w:szCs w:val="28"/>
          <w:rtl/>
        </w:rPr>
        <w:t xml:space="preserve">، </w:t>
      </w:r>
      <w:r w:rsidR="00F04C9A" w:rsidRPr="00984881">
        <w:rPr>
          <w:sz w:val="28"/>
          <w:szCs w:val="28"/>
          <w:rtl/>
        </w:rPr>
        <w:t>ﮐﻪ ﻧﺘﻴﺠﻪ ﺍﻧﻌﮑﺎس ﻧﻮﺭ ﺧﻮﺭﺷﻴﺪ</w:t>
      </w:r>
      <w:r>
        <w:rPr>
          <w:sz w:val="28"/>
          <w:szCs w:val="28"/>
          <w:rtl/>
        </w:rPr>
        <w:t xml:space="preserve"> </w:t>
      </w:r>
      <w:r w:rsidR="00F04C9A" w:rsidRPr="00984881">
        <w:rPr>
          <w:sz w:val="28"/>
          <w:szCs w:val="28"/>
          <w:rtl/>
        </w:rPr>
        <w:t>ﺑﺮﺳﻄﺢ ﻣﺎﺳﻪ ﻫﺎﻯ ﮐﺮﻳﺴﺘﺎﻟﻰ ﺻﺤﺮﺍ ﺍﺳﺖ</w:t>
      </w:r>
      <w:r w:rsidR="00BD77AA">
        <w:rPr>
          <w:sz w:val="28"/>
          <w:szCs w:val="28"/>
          <w:rtl/>
        </w:rPr>
        <w:t xml:space="preserve">، </w:t>
      </w:r>
      <w:r w:rsidR="00F04C9A" w:rsidRPr="00984881">
        <w:rPr>
          <w:sz w:val="28"/>
          <w:szCs w:val="28"/>
          <w:rtl/>
        </w:rPr>
        <w:t xml:space="preserve">ﻫﻤﻴﺸﻪ ﺍﻧﺴﺎﻧﻬﺎﻯ ﺗﺸﻨﻪ ﻭ ﮔﻢ ﮔﺸﺘﻪ ﺑﻴﺎﺑﺎﻥ ﺭﺍ </w:t>
      </w:r>
      <w:r w:rsidR="009915B2" w:rsidRPr="00984881">
        <w:rPr>
          <w:sz w:val="28"/>
          <w:szCs w:val="28"/>
          <w:rtl/>
        </w:rPr>
        <w:t>فر</w:t>
      </w:r>
      <w:r w:rsidR="00F04C9A" w:rsidRPr="00984881">
        <w:rPr>
          <w:sz w:val="28"/>
          <w:szCs w:val="28"/>
          <w:rtl/>
        </w:rPr>
        <w:t>ﻳﺐ ﻣﻴﺪﻫﺪ ﺁﻧﭽﻪ ﺑﺮﺍﻳﺸﺎﻥ ﺗﻮﺍﻥ ﻣﺎﻧﺪﻩ</w:t>
      </w:r>
      <w:r w:rsidR="00BD77AA">
        <w:rPr>
          <w:sz w:val="28"/>
          <w:szCs w:val="28"/>
          <w:rtl/>
        </w:rPr>
        <w:t xml:space="preserve">، </w:t>
      </w:r>
      <w:r w:rsidR="00F04C9A" w:rsidRPr="00984881">
        <w:rPr>
          <w:sz w:val="28"/>
          <w:szCs w:val="28"/>
          <w:rtl/>
        </w:rPr>
        <w:t>ﺻﺮﻑ ﺭﻓﺘﻦ</w:t>
      </w:r>
      <w:r>
        <w:rPr>
          <w:sz w:val="28"/>
          <w:szCs w:val="28"/>
          <w:rtl/>
        </w:rPr>
        <w:t xml:space="preserve"> </w:t>
      </w:r>
      <w:r w:rsidR="00F04C9A" w:rsidRPr="00984881">
        <w:rPr>
          <w:sz w:val="28"/>
          <w:szCs w:val="28"/>
          <w:rtl/>
        </w:rPr>
        <w:t>ﺑﺴﻮﻯ ﺧﻴﺎﻝ ﺁﺏ ﻣﻴﺸﻮﺩ</w:t>
      </w:r>
      <w:r w:rsidR="00BD77AA">
        <w:rPr>
          <w:sz w:val="28"/>
          <w:szCs w:val="28"/>
          <w:rtl/>
        </w:rPr>
        <w:t xml:space="preserve">، </w:t>
      </w:r>
      <w:r w:rsidR="00F04C9A" w:rsidRPr="00984881">
        <w:rPr>
          <w:sz w:val="28"/>
          <w:szCs w:val="28"/>
          <w:rtl/>
        </w:rPr>
        <w:t>ﮐﻪ ﺑﺴﺮﭼﺸﻤﻪ ﻭﺍﻗﻌﻰ ﺁﺏ ﻧﻤﻴﺮﺳﺪ ﻭ ﻋﻤﺮ ﺗﻤﺎﻡ ﻣﻴﺸﻮﺩ</w:t>
      </w:r>
      <w:r w:rsidR="00BD77AA">
        <w:rPr>
          <w:sz w:val="28"/>
          <w:szCs w:val="28"/>
          <w:rtl/>
        </w:rPr>
        <w:t xml:space="preserve">، </w:t>
      </w:r>
      <w:r w:rsidR="00F04C9A" w:rsidRPr="00984881">
        <w:rPr>
          <w:sz w:val="28"/>
          <w:szCs w:val="28"/>
          <w:rtl/>
        </w:rPr>
        <w:t>ﮐﻪ ﻏﻴﺮ ﺳﺎﻟﮑﺎﻥ ﺩﺭ ﻭﻫﻢ ﻣﺬﻫﺒﻰ ﺧﻮﺩ ﭼﻨﻴﻦ ﺗﻮﻫّﻤﻰ ﺭﺍ ﺩﺍﺭﻧﺪ ﻭ ﺣﺎﻓﻆ ﺍﻳﻦ ﺑﺎﺭ ﺑﺴﺎﻟﮑﺎﻥﺪﻳﮕﺮ ﻧﺼﻴﺤﺖ ﻣﻴﮑﻨﺪ</w:t>
      </w:r>
      <w:r w:rsidR="00BD77AA">
        <w:rPr>
          <w:sz w:val="28"/>
          <w:szCs w:val="28"/>
          <w:rtl/>
        </w:rPr>
        <w:t xml:space="preserve">، </w:t>
      </w:r>
      <w:r w:rsidR="00F04C9A" w:rsidRPr="00984881">
        <w:rPr>
          <w:sz w:val="28"/>
          <w:szCs w:val="28"/>
          <w:rtl/>
        </w:rPr>
        <w:t xml:space="preserve">ﮐﻪ ﻣﺒﺎﺩﺍ ﻏﻮﻝ ﺑﻴﺎﺑﺎﻥ ﺑﺎ ﺳﺮﺁﺑﻰ ﺗﻮﺭﺍ </w:t>
      </w:r>
      <w:r w:rsidR="009915B2" w:rsidRPr="00984881">
        <w:rPr>
          <w:sz w:val="28"/>
          <w:szCs w:val="28"/>
          <w:rtl/>
        </w:rPr>
        <w:t>فر</w:t>
      </w:r>
      <w:r w:rsidR="00F04C9A" w:rsidRPr="00984881">
        <w:rPr>
          <w:sz w:val="28"/>
          <w:szCs w:val="28"/>
          <w:rtl/>
        </w:rPr>
        <w:t>ﻳﺐ ﻧﺪﻫﺪ ﮐﻪ ﺑﻌﻴﺪ</w:t>
      </w:r>
      <w:r>
        <w:rPr>
          <w:sz w:val="28"/>
          <w:szCs w:val="28"/>
          <w:rtl/>
        </w:rPr>
        <w:t xml:space="preserve"> </w:t>
      </w:r>
      <w:r w:rsidR="00F04C9A" w:rsidRPr="00984881">
        <w:rPr>
          <w:sz w:val="28"/>
          <w:szCs w:val="28"/>
          <w:rtl/>
        </w:rPr>
        <w:t xml:space="preserve">ﺍﺳﺖﺑﭙﻴﺮ ﺩﺭﻭﻳﺶ ﺧﻮﺩ ﺑﮕﻮﻳﺪ </w:t>
      </w:r>
      <w:r w:rsidR="00BD77AA">
        <w:rPr>
          <w:sz w:val="28"/>
          <w:szCs w:val="28"/>
          <w:rtl/>
        </w:rPr>
        <w:t xml:space="preserve">، </w:t>
      </w:r>
      <w:r w:rsidR="00F04C9A" w:rsidRPr="00984881">
        <w:rPr>
          <w:sz w:val="28"/>
          <w:szCs w:val="28"/>
          <w:rtl/>
        </w:rPr>
        <w:t>ﮐﻪ ﺷﺎﻳﺪ ﺳﺎﻟﻚ</w:t>
      </w:r>
      <w:r>
        <w:rPr>
          <w:sz w:val="28"/>
          <w:szCs w:val="28"/>
          <w:rtl/>
        </w:rPr>
        <w:t xml:space="preserve"> </w:t>
      </w:r>
      <w:r w:rsidR="00F04C9A" w:rsidRPr="00984881">
        <w:rPr>
          <w:sz w:val="28"/>
          <w:szCs w:val="28"/>
          <w:rtl/>
        </w:rPr>
        <w:t>ﭘﻴﺮﻭ ﺧﻮﺩ ﺣﺎﻓﻆ ﮔﻔﺘﻪ ﺍﺳﺖ</w:t>
      </w:r>
      <w:r w:rsidR="00BD77AA">
        <w:rPr>
          <w:sz w:val="28"/>
          <w:szCs w:val="28"/>
          <w:rtl/>
        </w:rPr>
        <w:t xml:space="preserve">، </w:t>
      </w:r>
      <w:r w:rsidR="00F04C9A" w:rsidRPr="00984881">
        <w:rPr>
          <w:sz w:val="28"/>
          <w:szCs w:val="28"/>
          <w:rtl/>
        </w:rPr>
        <w:t>ﻭﻳﺎ ﭘﻴﺮ ﺑﺤﺎﻓﻆ ﻫﺸﺪﺍﺭ ﻣﻴﺪﻫﺪ</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ﺗﺎ ﺩﺭ ﺭﻩ</w:t>
      </w:r>
      <w:r w:rsidR="004D25BE">
        <w:rPr>
          <w:b/>
          <w:bCs/>
          <w:sz w:val="28"/>
          <w:szCs w:val="28"/>
          <w:rtl/>
        </w:rPr>
        <w:t xml:space="preserve"> </w:t>
      </w:r>
      <w:r w:rsidRPr="00984881">
        <w:rPr>
          <w:b/>
          <w:bCs/>
          <w:sz w:val="28"/>
          <w:szCs w:val="28"/>
          <w:rtl/>
        </w:rPr>
        <w:t>ﭘﻴﺮﻯ ﺑﭽﻪ ﺁﺋﻴﻦ ﺭﻭﻯ</w:t>
      </w:r>
      <w:r w:rsidR="00BD77AA">
        <w:rPr>
          <w:b/>
          <w:bCs/>
          <w:sz w:val="28"/>
          <w:szCs w:val="28"/>
          <w:rtl/>
        </w:rPr>
        <w:t xml:space="preserve">، </w:t>
      </w:r>
      <w:r w:rsidRPr="00984881">
        <w:rPr>
          <w:b/>
          <w:bCs/>
          <w:sz w:val="28"/>
          <w:szCs w:val="28"/>
          <w:rtl/>
        </w:rPr>
        <w:t>ﺃﻯ ﺩﻝ</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ﺑﺎﺭﻯ ﺑﻐﻠﻂ ﺻﺮﻑ ﺷﺪ ﺃﻳّﺎﻡ ﺷﺒﺎﺑﺖ </w:t>
      </w:r>
    </w:p>
    <w:p w:rsidR="00F04C9A" w:rsidRDefault="004D25BE" w:rsidP="00F04C9A">
      <w:pPr>
        <w:bidi/>
        <w:jc w:val="both"/>
        <w:rPr>
          <w:sz w:val="28"/>
          <w:szCs w:val="28"/>
        </w:rPr>
      </w:pPr>
      <w:r>
        <w:rPr>
          <w:sz w:val="28"/>
          <w:szCs w:val="28"/>
          <w:rtl/>
        </w:rPr>
        <w:t xml:space="preserve"> </w:t>
      </w:r>
      <w:r w:rsidR="00F04C9A" w:rsidRPr="00984881">
        <w:rPr>
          <w:sz w:val="28"/>
          <w:szCs w:val="28"/>
          <w:rtl/>
        </w:rPr>
        <w:t>ﭘس ﺣﺎﻓﻆ ﺑﺨﻮﺩﺵ ﺃﻧﺪﺭﺯ ﻣﻴﺪﻫﺪ</w:t>
      </w:r>
      <w:r w:rsidR="00BD77AA">
        <w:rPr>
          <w:sz w:val="28"/>
          <w:szCs w:val="28"/>
          <w:rtl/>
        </w:rPr>
        <w:t xml:space="preserve">، </w:t>
      </w:r>
      <w:r w:rsidR="00F04C9A" w:rsidRPr="00984881">
        <w:rPr>
          <w:sz w:val="28"/>
          <w:szCs w:val="28"/>
          <w:rtl/>
        </w:rPr>
        <w:t>ﮐﻪ ﺩﺭﺍﻳﻦ ﺑﻴﺎﺑﺎﻥ ﻭﺟﻮﺩ</w:t>
      </w:r>
      <w:r w:rsidR="00BD77AA">
        <w:rPr>
          <w:sz w:val="28"/>
          <w:szCs w:val="28"/>
          <w:rtl/>
        </w:rPr>
        <w:t xml:space="preserve">، </w:t>
      </w:r>
      <w:r w:rsidR="00F04C9A" w:rsidRPr="00984881">
        <w:rPr>
          <w:sz w:val="28"/>
          <w:szCs w:val="28"/>
          <w:rtl/>
        </w:rPr>
        <w:t>ﻭ ﻧﻴﺎﺯ ﺑﺂﺏ ﻋﻘﻞ ﻭ ﺭﻓﻊ ﺗﺸﻨﮕﻰ</w:t>
      </w:r>
      <w:r w:rsidR="00BD77AA">
        <w:rPr>
          <w:sz w:val="28"/>
          <w:szCs w:val="28"/>
          <w:rtl/>
        </w:rPr>
        <w:t xml:space="preserve">، </w:t>
      </w:r>
      <w:r w:rsidR="00F04C9A" w:rsidRPr="00984881">
        <w:rPr>
          <w:sz w:val="28"/>
          <w:szCs w:val="28"/>
          <w:rtl/>
        </w:rPr>
        <w:t>ﻭ ﻧﻴﺎﺯ</w:t>
      </w:r>
      <w:r>
        <w:rPr>
          <w:sz w:val="28"/>
          <w:szCs w:val="28"/>
          <w:rtl/>
        </w:rPr>
        <w:t xml:space="preserve"> </w:t>
      </w:r>
      <w:r w:rsidR="00F04C9A" w:rsidRPr="00984881">
        <w:rPr>
          <w:sz w:val="28"/>
          <w:szCs w:val="28"/>
          <w:rtl/>
        </w:rPr>
        <w:t>ﺑﺘﮑﺎﻣﻞ ﺭﻭﺡ</w:t>
      </w:r>
      <w:r w:rsidR="00BD77AA">
        <w:rPr>
          <w:sz w:val="28"/>
          <w:szCs w:val="28"/>
          <w:rtl/>
        </w:rPr>
        <w:t xml:space="preserve">، </w:t>
      </w:r>
      <w:r w:rsidR="00F04C9A" w:rsidRPr="00984881">
        <w:rPr>
          <w:sz w:val="28"/>
          <w:szCs w:val="28"/>
          <w:rtl/>
        </w:rPr>
        <w:t>ﻣﺒﺎﺩﺍ ﺍﻳﻨﻚ ﮐﻪ ﺑﺒﻰ ﺍﻋﺘﻨﺎﺋﻰ ﭘﻴﺮ ﺩﻭﭼﺎﺭ ﺷﺪ</w:t>
      </w:r>
      <w:r w:rsidR="00BD77AA">
        <w:rPr>
          <w:sz w:val="28"/>
          <w:szCs w:val="28"/>
          <w:rtl/>
        </w:rPr>
        <w:t xml:space="preserve">، </w:t>
      </w:r>
      <w:r w:rsidR="009915B2" w:rsidRPr="00984881">
        <w:rPr>
          <w:sz w:val="28"/>
          <w:szCs w:val="28"/>
          <w:rtl/>
        </w:rPr>
        <w:t>فر</w:t>
      </w:r>
      <w:r w:rsidR="00F04C9A" w:rsidRPr="00984881">
        <w:rPr>
          <w:sz w:val="28"/>
          <w:szCs w:val="28"/>
          <w:rtl/>
        </w:rPr>
        <w:t>ﻳﺐ ﺳﺮﺍﺏ ﺑﺨﻮﺭﺩ</w:t>
      </w:r>
      <w:r w:rsidR="00BD77AA">
        <w:rPr>
          <w:sz w:val="28"/>
          <w:szCs w:val="28"/>
          <w:rtl/>
        </w:rPr>
        <w:t xml:space="preserve">. </w:t>
      </w:r>
      <w:r w:rsidR="00F04C9A" w:rsidRPr="00984881">
        <w:rPr>
          <w:sz w:val="28"/>
          <w:szCs w:val="28"/>
          <w:rtl/>
        </w:rPr>
        <w:t>ﮐﻪ ﺑﺨﻮﺩﺵ ﺑﮕﻮﻳﺪ</w:t>
      </w:r>
      <w:r w:rsidR="00BD77AA">
        <w:rPr>
          <w:sz w:val="28"/>
          <w:szCs w:val="28"/>
          <w:rtl/>
        </w:rPr>
        <w:t xml:space="preserve">، </w:t>
      </w:r>
      <w:r w:rsidR="00F04C9A" w:rsidRPr="00984881">
        <w:rPr>
          <w:sz w:val="28"/>
          <w:szCs w:val="28"/>
          <w:rtl/>
        </w:rPr>
        <w:t>ﺩﺭ ﺭﺍﻩ ﻳﺎﻓﺘﻦ ﭘﻴﺮ ﺧﻮﺩ ﺑﭽﻪ ﺭﻭﺷﻰ ﭘﺮﺩﺍﺧﺘﻪﺍﻯ</w:t>
      </w:r>
      <w:r w:rsidR="00BD77AA">
        <w:rPr>
          <w:sz w:val="28"/>
          <w:szCs w:val="28"/>
          <w:rtl/>
        </w:rPr>
        <w:t xml:space="preserve">، </w:t>
      </w:r>
      <w:r w:rsidR="00F04C9A" w:rsidRPr="00984881">
        <w:rPr>
          <w:sz w:val="28"/>
          <w:szCs w:val="28"/>
          <w:rtl/>
        </w:rPr>
        <w:t>ﮐﻪ ﻧﺘﻴﺠﻪ ﻧﻤﻰ ﮔﻴﺮﻯ</w:t>
      </w:r>
      <w:r w:rsidR="00BD77AA">
        <w:rPr>
          <w:sz w:val="28"/>
          <w:szCs w:val="28"/>
          <w:rtl/>
        </w:rPr>
        <w:t xml:space="preserve">. </w:t>
      </w:r>
      <w:r w:rsidR="00F04C9A" w:rsidRPr="00984881">
        <w:rPr>
          <w:sz w:val="28"/>
          <w:szCs w:val="28"/>
          <w:rtl/>
        </w:rPr>
        <w:t>ﻭﺑﺪﻳﻦ ﺗﺮﺗﻴﺐ ﺟﻮﺍﻧﻴﻄﻰ ﺷﺪ</w:t>
      </w:r>
      <w:r w:rsidR="00BD77AA">
        <w:rPr>
          <w:sz w:val="28"/>
          <w:szCs w:val="28"/>
          <w:rtl/>
        </w:rPr>
        <w:t xml:space="preserve">، </w:t>
      </w:r>
      <w:r w:rsidR="00F04C9A" w:rsidRPr="00984881">
        <w:rPr>
          <w:sz w:val="28"/>
          <w:szCs w:val="28"/>
          <w:rtl/>
        </w:rPr>
        <w:t>ﻭﺩﺭ ﭘﻴﺮﻯ ﺗﻮﺍﻥ ﮐﺎﺭﺳﺨﺖ</w:t>
      </w:r>
      <w:r>
        <w:rPr>
          <w:sz w:val="28"/>
          <w:szCs w:val="28"/>
          <w:rtl/>
        </w:rPr>
        <w:t xml:space="preserve"> </w:t>
      </w:r>
      <w:r w:rsidR="00F04C9A" w:rsidRPr="00984881">
        <w:rPr>
          <w:sz w:val="28"/>
          <w:szCs w:val="28"/>
          <w:rtl/>
        </w:rPr>
        <w:t>ﺳﻠﻮﻙ ﺍﻟﻬﻰ ﻧﻴﺴﺖ</w:t>
      </w:r>
      <w:r w:rsidR="00BD77AA">
        <w:rPr>
          <w:sz w:val="28"/>
          <w:szCs w:val="28"/>
          <w:rtl/>
        </w:rPr>
        <w:t xml:space="preserve">. </w:t>
      </w:r>
      <w:r w:rsidR="00F04C9A" w:rsidRPr="00984881">
        <w:rPr>
          <w:sz w:val="28"/>
          <w:szCs w:val="28"/>
          <w:rtl/>
        </w:rPr>
        <w:t>ﮔﺎﻫ ی اﻧﺴﺎﻧﻬﺎ ﺍ</w:t>
      </w:r>
      <w:r w:rsidR="009915B2" w:rsidRPr="00984881">
        <w:rPr>
          <w:sz w:val="28"/>
          <w:szCs w:val="28"/>
          <w:rtl/>
        </w:rPr>
        <w:t>فر</w:t>
      </w:r>
      <w:r w:rsidR="00F04C9A" w:rsidRPr="00984881">
        <w:rPr>
          <w:sz w:val="28"/>
          <w:szCs w:val="28"/>
          <w:rtl/>
        </w:rPr>
        <w:t>ﺍﺩﻯ ﺮﺍ ﺍﻟﻬﻰ ﻣﻴﻴﺎﺑﻨﺪ</w:t>
      </w:r>
      <w:r w:rsidR="00BD77AA">
        <w:rPr>
          <w:sz w:val="28"/>
          <w:szCs w:val="28"/>
          <w:rtl/>
        </w:rPr>
        <w:t xml:space="preserve">، </w:t>
      </w:r>
      <w:r w:rsidR="00F04C9A" w:rsidRPr="00984881">
        <w:rPr>
          <w:sz w:val="28"/>
          <w:szCs w:val="28"/>
          <w:rtl/>
        </w:rPr>
        <w:t>ﮐﻪ ﺷﺎﻳﺪ ﻫﻢ ﺑﺎﺷﺪ ﻭﻟﻰ ﻳﺎ ﻭﺍﻗﻌﺎ ﺍﻟﻬﻰ ﻧﻴﺴﺘﻨﺪ ﮐﻪ ﺷﻔﺎﻋﺖ ﻣؤثّر ﺩﺍﺷﺘﻪ ﺑﺎﺷﻨﺪ</w:t>
      </w:r>
      <w:r w:rsidR="00BD77AA">
        <w:rPr>
          <w:sz w:val="28"/>
          <w:szCs w:val="28"/>
          <w:rtl/>
        </w:rPr>
        <w:t xml:space="preserve">، </w:t>
      </w:r>
      <w:r w:rsidR="00F04C9A" w:rsidRPr="00984881">
        <w:rPr>
          <w:sz w:val="28"/>
          <w:szCs w:val="28"/>
          <w:rtl/>
        </w:rPr>
        <w:t>ﻭ ﻳﺎ ﻣﻨﺎﺳﺐ ﺳﺎﻟﻚ ﻧﻤﻴﺒﺎﺷﻨﺪ</w:t>
      </w:r>
      <w:r w:rsidR="00BD77AA">
        <w:rPr>
          <w:sz w:val="28"/>
          <w:szCs w:val="28"/>
          <w:rtl/>
        </w:rPr>
        <w:t xml:space="preserve">. </w:t>
      </w:r>
      <w:r w:rsidR="00F04C9A" w:rsidRPr="00984881">
        <w:rPr>
          <w:sz w:val="28"/>
          <w:szCs w:val="28"/>
          <w:rtl/>
        </w:rPr>
        <w:t>ﮐﻪ ﻫﺮ ﭘﻴﺮ ﮐﺎﻣﻠﻰ ﺍﻟﻬﻰ</w:t>
      </w:r>
      <w:r w:rsidR="00BD77AA">
        <w:rPr>
          <w:sz w:val="28"/>
          <w:szCs w:val="28"/>
          <w:rtl/>
        </w:rPr>
        <w:t xml:space="preserve">، </w:t>
      </w:r>
      <w:r w:rsidR="00F04C9A" w:rsidRPr="00984881">
        <w:rPr>
          <w:sz w:val="28"/>
          <w:szCs w:val="28"/>
          <w:rtl/>
        </w:rPr>
        <w:t>ﺳﻠﻴﻘﻪ ﻭ ﺗﺨﺼﺺ ﻣﺄﻣﻮﺭﻳّﺖ ﺍﻟﻬﻰ ﺧﺎﺹ ﺧﻮﺩﺭﺍ ﺩﺍﺭﺩ</w:t>
      </w:r>
      <w:r w:rsidR="00BD77AA">
        <w:rPr>
          <w:sz w:val="28"/>
          <w:szCs w:val="28"/>
          <w:rtl/>
        </w:rPr>
        <w:t xml:space="preserve">، </w:t>
      </w:r>
      <w:r w:rsidR="00F04C9A" w:rsidRPr="00984881">
        <w:rPr>
          <w:sz w:val="28"/>
          <w:szCs w:val="28"/>
          <w:rtl/>
        </w:rPr>
        <w:t>ﮐﻪ ﺑﺎﻳﺪ</w:t>
      </w:r>
      <w:r>
        <w:rPr>
          <w:sz w:val="28"/>
          <w:szCs w:val="28"/>
          <w:rtl/>
        </w:rPr>
        <w:t xml:space="preserve"> </w:t>
      </w:r>
      <w:r w:rsidR="00F04C9A" w:rsidRPr="00984881">
        <w:rPr>
          <w:sz w:val="28"/>
          <w:szCs w:val="28"/>
          <w:rtl/>
        </w:rPr>
        <w:t>ﻣﻨﺎﺳﺐ ﺳﺎﻟﮑﺎﻥ ﭘﻴﺮﻭ ﺧﻮﺩ ﺑﺎﺷﺪ</w:t>
      </w:r>
      <w:r w:rsidR="00BD77AA">
        <w:rPr>
          <w:sz w:val="28"/>
          <w:szCs w:val="28"/>
          <w:rtl/>
        </w:rPr>
        <w:t xml:space="preserve">. </w:t>
      </w:r>
      <w:r w:rsidR="00F04C9A" w:rsidRPr="00984881">
        <w:rPr>
          <w:sz w:val="28"/>
          <w:szCs w:val="28"/>
          <w:rtl/>
        </w:rPr>
        <w:t>ﻭﻟﺬﺍ ﺧﺪﺍﻭﻧﺪ ﭘﻴﺮ ﻣﺮﺑّﻰ ﻫﺮﻃﺎﻟﺐ ﺻﺎﺩﻗﺮﺍ ﻣﻴﻨﻤﺎﻳﺪ</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ﺃﻯ ﻗﺼﺮ ﺩﻟﻔﺮﻭﺯ</w:t>
      </w:r>
      <w:r w:rsidR="00BD77AA">
        <w:rPr>
          <w:b/>
          <w:bCs/>
          <w:sz w:val="28"/>
          <w:szCs w:val="28"/>
          <w:rtl/>
        </w:rPr>
        <w:t xml:space="preserve">، </w:t>
      </w:r>
      <w:r w:rsidRPr="00984881">
        <w:rPr>
          <w:b/>
          <w:bCs/>
          <w:sz w:val="28"/>
          <w:szCs w:val="28"/>
          <w:rtl/>
        </w:rPr>
        <w:t>ﮐﻪ ﻣﻨﺰﻟﮕﻪ</w:t>
      </w:r>
      <w:r w:rsidR="004D25BE">
        <w:rPr>
          <w:b/>
          <w:bCs/>
          <w:sz w:val="28"/>
          <w:szCs w:val="28"/>
          <w:rtl/>
        </w:rPr>
        <w:t xml:space="preserve"> </w:t>
      </w:r>
      <w:r w:rsidRPr="00984881">
        <w:rPr>
          <w:b/>
          <w:bCs/>
          <w:sz w:val="28"/>
          <w:szCs w:val="28"/>
          <w:rtl/>
        </w:rPr>
        <w:t>ﺍُﻧﺴﻰ</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ﻳﺎ </w:t>
      </w:r>
      <w:r w:rsidR="00661646" w:rsidRPr="00984881">
        <w:rPr>
          <w:b/>
          <w:bCs/>
          <w:sz w:val="28"/>
          <w:szCs w:val="28"/>
          <w:rtl/>
        </w:rPr>
        <w:t>ربّ</w:t>
      </w:r>
      <w:r w:rsidR="00BD77AA">
        <w:rPr>
          <w:b/>
          <w:bCs/>
          <w:sz w:val="28"/>
          <w:szCs w:val="28"/>
          <w:rtl/>
        </w:rPr>
        <w:t xml:space="preserve">، </w:t>
      </w:r>
      <w:r w:rsidRPr="00984881">
        <w:rPr>
          <w:b/>
          <w:bCs/>
          <w:sz w:val="28"/>
          <w:szCs w:val="28"/>
          <w:rtl/>
        </w:rPr>
        <w:t>ﻣ</w:t>
      </w:r>
      <w:r w:rsidR="00222845" w:rsidRPr="00984881">
        <w:rPr>
          <w:rFonts w:hint="cs"/>
          <w:b/>
          <w:bCs/>
          <w:sz w:val="28"/>
          <w:szCs w:val="28"/>
          <w:rtl/>
        </w:rPr>
        <w:t>َ</w:t>
      </w:r>
      <w:r w:rsidRPr="00984881">
        <w:rPr>
          <w:b/>
          <w:bCs/>
          <w:sz w:val="28"/>
          <w:szCs w:val="28"/>
          <w:rtl/>
        </w:rPr>
        <w:t>ﮑﻨﺎﺩ ﺁﻓﺖ ﺍﻳّﺎﻡ ﺧﺮﺍﺑﺖ</w:t>
      </w:r>
      <w:r w:rsidR="004D25BE">
        <w:rPr>
          <w:b/>
          <w:bCs/>
          <w:sz w:val="28"/>
          <w:szCs w:val="28"/>
          <w:rtl/>
        </w:rPr>
        <w:t xml:space="preserve"> </w:t>
      </w:r>
    </w:p>
    <w:p w:rsidR="00F04C9A" w:rsidRDefault="004D25BE" w:rsidP="00222845">
      <w:pPr>
        <w:bidi/>
        <w:jc w:val="both"/>
        <w:rPr>
          <w:sz w:val="28"/>
          <w:szCs w:val="28"/>
        </w:rPr>
      </w:pPr>
      <w:r>
        <w:rPr>
          <w:sz w:val="28"/>
          <w:szCs w:val="28"/>
          <w:rtl/>
        </w:rPr>
        <w:t xml:space="preserve"> </w:t>
      </w:r>
      <w:r w:rsidR="00F04C9A" w:rsidRPr="00984881">
        <w:rPr>
          <w:sz w:val="28"/>
          <w:szCs w:val="28"/>
          <w:rtl/>
        </w:rPr>
        <w:t>ﺧﻄﺎﺏ ﺑﮑﺎﺥ ﭘﻴﺮ ﮐﻪ ﻣﻨﺰﻟﮕﺎﻩ ﺍُﻧس ﺳﺎﻟﻚ ﺍﺳﺖ</w:t>
      </w:r>
      <w:r w:rsidR="00BD77AA">
        <w:rPr>
          <w:sz w:val="28"/>
          <w:szCs w:val="28"/>
          <w:rtl/>
        </w:rPr>
        <w:t xml:space="preserve">، </w:t>
      </w:r>
      <w:r w:rsidR="00F04C9A" w:rsidRPr="00984881">
        <w:rPr>
          <w:sz w:val="28"/>
          <w:szCs w:val="28"/>
          <w:rtl/>
        </w:rPr>
        <w:t xml:space="preserve">ﮐﻪﭼﻨﻴﻦ ﮐﺎﺧﻰ ﺩﻝ </w:t>
      </w:r>
      <w:r w:rsidR="009915B2" w:rsidRPr="00984881">
        <w:rPr>
          <w:sz w:val="28"/>
          <w:szCs w:val="28"/>
          <w:rtl/>
        </w:rPr>
        <w:t>فر</w:t>
      </w:r>
      <w:r w:rsidR="00F04C9A" w:rsidRPr="00984881">
        <w:rPr>
          <w:sz w:val="28"/>
          <w:szCs w:val="28"/>
          <w:rtl/>
        </w:rPr>
        <w:t>ﻭﺯ ﻭ ﺭﻭﺷﻦ ﮐﻨﻨﺪﻩ ﺩﻝ ﻭﻓﮑﺮ ﺑﺎ ﺣﮑﻤﺘﻬﺎﻯ ﺧﻮﺩ ﻣﻴﺒﺎﺷﺪ</w:t>
      </w:r>
      <w:r w:rsidR="00BD77AA">
        <w:rPr>
          <w:sz w:val="28"/>
          <w:szCs w:val="28"/>
          <w:rtl/>
        </w:rPr>
        <w:t xml:space="preserve">. </w:t>
      </w:r>
      <w:r w:rsidR="00F04C9A" w:rsidRPr="00984881">
        <w:rPr>
          <w:sz w:val="28"/>
          <w:szCs w:val="28"/>
          <w:rtl/>
        </w:rPr>
        <w:t>ﭘس ﺧﺪﺍﻳﺎ</w:t>
      </w:r>
      <w:r w:rsidR="00DC581B" w:rsidRPr="00984881">
        <w:rPr>
          <w:rFonts w:hint="cs"/>
          <w:sz w:val="28"/>
          <w:szCs w:val="28"/>
          <w:rtl/>
        </w:rPr>
        <w:t xml:space="preserve"> </w:t>
      </w:r>
      <w:r w:rsidR="00F04C9A" w:rsidRPr="00984881">
        <w:rPr>
          <w:sz w:val="28"/>
          <w:szCs w:val="28"/>
          <w:rtl/>
        </w:rPr>
        <w:t>ﻣﺒﺎﺩﺍ</w:t>
      </w:r>
      <w:r w:rsidR="00DC581B" w:rsidRPr="00984881">
        <w:rPr>
          <w:rFonts w:hint="cs"/>
          <w:sz w:val="28"/>
          <w:szCs w:val="28"/>
          <w:rtl/>
        </w:rPr>
        <w:t xml:space="preserve"> </w:t>
      </w:r>
      <w:r w:rsidR="00F04C9A" w:rsidRPr="00984881">
        <w:rPr>
          <w:sz w:val="28"/>
          <w:szCs w:val="28"/>
          <w:rtl/>
        </w:rPr>
        <w:t>ﺁﻓﺖ ﺃﻳﺎﻡ ﺍﻳﻦ ﮐﺎﺥ ﺭﺍ ﻭﻳﺮﺍﻥ ﮐﻨﺪ</w:t>
      </w:r>
      <w:r w:rsidR="00BD77AA">
        <w:rPr>
          <w:sz w:val="28"/>
          <w:szCs w:val="28"/>
          <w:rtl/>
        </w:rPr>
        <w:t xml:space="preserve">. </w:t>
      </w:r>
      <w:r w:rsidR="00F04C9A" w:rsidRPr="00984881">
        <w:rPr>
          <w:sz w:val="28"/>
          <w:szCs w:val="28"/>
          <w:rtl/>
        </w:rPr>
        <w:t>ﻧﻪ ﻓﻘﻂ ﻫﺮﮐﺎﺥ ﻭ ﺳﺎﺧﺘﻤﺎﻧﻰ ﻋﺎﻗﺒﺖ ﻭﻳﺮﺍﻥ ﻣﻴﮕﺮﺩﺩ</w:t>
      </w:r>
      <w:r w:rsidR="00BD77AA">
        <w:rPr>
          <w:sz w:val="28"/>
          <w:szCs w:val="28"/>
          <w:rtl/>
        </w:rPr>
        <w:t xml:space="preserve">، </w:t>
      </w:r>
      <w:r w:rsidR="00F04C9A" w:rsidRPr="00984881">
        <w:rPr>
          <w:sz w:val="28"/>
          <w:szCs w:val="28"/>
          <w:rtl/>
        </w:rPr>
        <w:t>ﻭﻟﻰ ﺍﻳﻦ ﺧﺎﻧﻘﺎﻩ</w:t>
      </w:r>
      <w:r>
        <w:rPr>
          <w:sz w:val="28"/>
          <w:szCs w:val="28"/>
          <w:rtl/>
        </w:rPr>
        <w:t xml:space="preserve"> </w:t>
      </w:r>
      <w:r w:rsidR="00F04C9A" w:rsidRPr="00984881">
        <w:rPr>
          <w:sz w:val="28"/>
          <w:szCs w:val="28"/>
          <w:rtl/>
        </w:rPr>
        <w:t>ﭘﻴﺮ ﻣﻤﮑﻦ ﺍﺳﺖ</w:t>
      </w:r>
      <w:r w:rsidR="00BD77AA">
        <w:rPr>
          <w:sz w:val="28"/>
          <w:szCs w:val="28"/>
          <w:rtl/>
        </w:rPr>
        <w:t xml:space="preserve">. </w:t>
      </w:r>
      <w:r w:rsidR="00F04C9A" w:rsidRPr="00984881">
        <w:rPr>
          <w:sz w:val="28"/>
          <w:szCs w:val="28"/>
          <w:rtl/>
        </w:rPr>
        <w:t xml:space="preserve">ﺯﻣﺎﻥ ﺩﻳﮕﺮﻯ ﭘﻴﺮ ﻭ ﺳﺎﻟﮑﻰ ﻧﺪﺍﺷﺘﻪ ﻭ ﻳﺎ ﺳﺎﻟﮑﺎﻥ ﻭﺍﺻﻞ ﺑﺎﺯﮔﺸﺘﻪ ﺑﺨﻠﻖ ﻧﺪﺍﺭﺩ </w:t>
      </w:r>
      <w:r w:rsidR="00BD77AA">
        <w:rPr>
          <w:sz w:val="28"/>
          <w:szCs w:val="28"/>
          <w:rtl/>
        </w:rPr>
        <w:t xml:space="preserve">. </w:t>
      </w:r>
      <w:r w:rsidR="00F04C9A" w:rsidRPr="00984881">
        <w:rPr>
          <w:sz w:val="28"/>
          <w:szCs w:val="28"/>
          <w:rtl/>
        </w:rPr>
        <w:t>ﺗﺎ ﺟﺎﻧﺸﻴﻦ ﺍﻭﻟﻴﺎﻯ ﺍﻟﻬﻰ ﺩﺭﮔﺬﺷﺘﻪ ﺁﻧﺮﺍ ﺍﺩﺍﺭﻩ ﻧﻤﺎﻳﻨﺪ</w:t>
      </w:r>
      <w:r w:rsidR="00BD77AA">
        <w:rPr>
          <w:sz w:val="28"/>
          <w:szCs w:val="28"/>
          <w:rtl/>
        </w:rPr>
        <w:t xml:space="preserve">. </w:t>
      </w:r>
      <w:r w:rsidR="00F04C9A" w:rsidRPr="00984881">
        <w:rPr>
          <w:sz w:val="28"/>
          <w:szCs w:val="28"/>
          <w:rtl/>
        </w:rPr>
        <w:t>ﻭﻟﺬﺍ ﻃﺮﻳﻘﺘﻬﺎﻯ ﺑ</w:t>
      </w:r>
      <w:r w:rsidR="00DA649A" w:rsidRPr="00984881">
        <w:rPr>
          <w:sz w:val="28"/>
          <w:szCs w:val="28"/>
          <w:rtl/>
        </w:rPr>
        <w:t>حقّ</w:t>
      </w:r>
      <w:r>
        <w:rPr>
          <w:sz w:val="28"/>
          <w:szCs w:val="28"/>
          <w:rtl/>
        </w:rPr>
        <w:t xml:space="preserve"> </w:t>
      </w:r>
      <w:r w:rsidR="00BD77AA">
        <w:rPr>
          <w:sz w:val="28"/>
          <w:szCs w:val="28"/>
          <w:rtl/>
        </w:rPr>
        <w:t xml:space="preserve">، </w:t>
      </w:r>
      <w:r w:rsidR="00F04C9A" w:rsidRPr="00984881">
        <w:rPr>
          <w:sz w:val="28"/>
          <w:szCs w:val="28"/>
          <w:rtl/>
        </w:rPr>
        <w:t>ﺭﻭﺯﻯ ﻧﻴﺰ ﺑﺎﭘﻴﺪﺍﻳﺶ ﺍﻭﻟﻴﺎﻯ ﺩﻳﮕﺮﻯ</w:t>
      </w:r>
      <w:r w:rsidR="00BD77AA">
        <w:rPr>
          <w:sz w:val="28"/>
          <w:szCs w:val="28"/>
          <w:rtl/>
        </w:rPr>
        <w:t xml:space="preserve">، </w:t>
      </w:r>
      <w:r w:rsidR="00F04C9A" w:rsidRPr="00984881">
        <w:rPr>
          <w:sz w:val="28"/>
          <w:szCs w:val="28"/>
          <w:rtl/>
        </w:rPr>
        <w:t>ﺷﺎﻳﺪ</w:t>
      </w:r>
      <w:r>
        <w:rPr>
          <w:sz w:val="28"/>
          <w:szCs w:val="28"/>
          <w:rtl/>
        </w:rPr>
        <w:t xml:space="preserve"> </w:t>
      </w:r>
      <w:r w:rsidR="00F04C9A" w:rsidRPr="00984881">
        <w:rPr>
          <w:sz w:val="28"/>
          <w:szCs w:val="28"/>
          <w:rtl/>
        </w:rPr>
        <w:t>ﺑﺮﺗﺮﻭ ﻣﻨﺎﺳﺐ ﻋﺼﺮ ﺧﻮﺩ ﻣﻔﻴﺪ ﺗﺮ ﻫﺴﺘﻨﺪ</w:t>
      </w:r>
      <w:r w:rsidR="00BD77AA">
        <w:rPr>
          <w:sz w:val="28"/>
          <w:szCs w:val="28"/>
          <w:rtl/>
        </w:rPr>
        <w:t xml:space="preserve">. </w:t>
      </w:r>
      <w:r w:rsidR="00F04C9A" w:rsidRPr="00984881">
        <w:rPr>
          <w:sz w:val="28"/>
          <w:szCs w:val="28"/>
          <w:rtl/>
        </w:rPr>
        <w:t>ﻫﺮﺯﻣﺎﻥ ﻋﻘﻞ ﺧﻮﺩ</w:t>
      </w:r>
      <w:r w:rsidR="00BD77AA">
        <w:rPr>
          <w:sz w:val="28"/>
          <w:szCs w:val="28"/>
          <w:rtl/>
        </w:rPr>
        <w:t xml:space="preserve">، </w:t>
      </w:r>
      <w:r w:rsidR="00F04C9A" w:rsidRPr="00984881">
        <w:rPr>
          <w:sz w:val="28"/>
          <w:szCs w:val="28"/>
          <w:rtl/>
        </w:rPr>
        <w:t>ﻭﻫﺮ ﺟﺎﻣﻌﻪﺍﻯ ﻮﻣﻠّﺘﻰ</w:t>
      </w:r>
      <w:r w:rsidR="00BD77AA">
        <w:rPr>
          <w:sz w:val="28"/>
          <w:szCs w:val="28"/>
          <w:rtl/>
        </w:rPr>
        <w:t xml:space="preserve">، </w:t>
      </w:r>
      <w:r w:rsidR="00F04C9A" w:rsidRPr="00984881">
        <w:rPr>
          <w:sz w:val="28"/>
          <w:szCs w:val="28"/>
          <w:rtl/>
        </w:rPr>
        <w:t>ﭼﻪ ﺭﺳﺪ ﺑﮕﺮﻭﻫﻰ ﺳﺎﻟﻚ</w:t>
      </w:r>
      <w:r w:rsidR="00BD77AA">
        <w:rPr>
          <w:sz w:val="28"/>
          <w:szCs w:val="28"/>
          <w:rtl/>
        </w:rPr>
        <w:t xml:space="preserve">، </w:t>
      </w:r>
      <w:r w:rsidR="00F04C9A" w:rsidRPr="00984881">
        <w:rPr>
          <w:sz w:val="28"/>
          <w:szCs w:val="28"/>
          <w:rtl/>
        </w:rPr>
        <w:t>ﺩﺍﺭﺍﻯ ﻋﻘﻞ ﻭ ﺳﻠﻴﻘﻪ ﻭ ﻗﺪﺭﺗﻬﺎﻯ ﺧﺎﺹ</w:t>
      </w:r>
      <w:r>
        <w:rPr>
          <w:sz w:val="28"/>
          <w:szCs w:val="28"/>
          <w:rtl/>
        </w:rPr>
        <w:t xml:space="preserve"> </w:t>
      </w:r>
      <w:r w:rsidR="00F04C9A" w:rsidRPr="00984881">
        <w:rPr>
          <w:sz w:val="28"/>
          <w:szCs w:val="28"/>
          <w:rtl/>
        </w:rPr>
        <w:t>ﺧﻮﺩ ﻫﺴﺘﻨﺪ</w:t>
      </w:r>
      <w:r w:rsidR="00BD77AA">
        <w:rPr>
          <w:sz w:val="28"/>
          <w:szCs w:val="28"/>
          <w:rtl/>
        </w:rPr>
        <w:t xml:space="preserve">. </w:t>
      </w:r>
      <w:r w:rsidR="00F04C9A" w:rsidRPr="00984881">
        <w:rPr>
          <w:sz w:val="28"/>
          <w:szCs w:val="28"/>
          <w:rtl/>
        </w:rPr>
        <w:t>ﮐﻪ ﻣﻨﺎﺳﺐ ﺯﻣﺎﻥ ﺧﻮﻳﺶ ﺑﺮﺍﻯ ﻓﻬﻢ ﻭ ﺑﺎﻭﺭﻯ ﻫﺴﺘﻨﺪ</w:t>
      </w:r>
      <w:r w:rsidR="00BD77AA">
        <w:rPr>
          <w:sz w:val="28"/>
          <w:szCs w:val="28"/>
          <w:rtl/>
        </w:rPr>
        <w:t xml:space="preserve">، </w:t>
      </w:r>
      <w:r w:rsidR="00F04C9A" w:rsidRPr="00984881">
        <w:rPr>
          <w:sz w:val="28"/>
          <w:szCs w:val="28"/>
          <w:rtl/>
        </w:rPr>
        <w:t>ﻫﻤﺎﻥ</w:t>
      </w:r>
      <w:r>
        <w:rPr>
          <w:sz w:val="28"/>
          <w:szCs w:val="28"/>
          <w:rtl/>
        </w:rPr>
        <w:t xml:space="preserve"> </w:t>
      </w:r>
      <w:r w:rsidR="00F04C9A" w:rsidRPr="00984881">
        <w:rPr>
          <w:sz w:val="28"/>
          <w:szCs w:val="28"/>
          <w:rtl/>
        </w:rPr>
        <w:t>ﺣﻘﺎﻳﻖ ﭘﻴﺸﻴﻦ</w:t>
      </w:r>
      <w:r w:rsidR="00BD77AA">
        <w:rPr>
          <w:sz w:val="28"/>
          <w:szCs w:val="28"/>
          <w:rtl/>
        </w:rPr>
        <w:t xml:space="preserve">، </w:t>
      </w:r>
      <w:r w:rsidR="00F04C9A" w:rsidRPr="00984881">
        <w:rPr>
          <w:sz w:val="28"/>
          <w:szCs w:val="28"/>
          <w:rtl/>
        </w:rPr>
        <w:t>ﺑﺎ ﻫﻤﺎﻥ ﺑﻴﺎﻧﺎﺕ ﮐﻬﻨﻪ ﺷﺪﻩ ﻟﻔﻈﻰ ﻭ ﺧﻄّﻰ</w:t>
      </w:r>
      <w:r w:rsidR="00BD77AA">
        <w:rPr>
          <w:sz w:val="28"/>
          <w:szCs w:val="28"/>
          <w:rtl/>
        </w:rPr>
        <w:t xml:space="preserve">، </w:t>
      </w:r>
      <w:r w:rsidR="00F04C9A" w:rsidRPr="00984881">
        <w:rPr>
          <w:sz w:val="28"/>
          <w:szCs w:val="28"/>
          <w:rtl/>
        </w:rPr>
        <w:t>ﮐﺎﺭﺳﺎﺯ ﻧﺨﻮﺍﻫﺪ ﺑﻮﺩ</w:t>
      </w:r>
      <w:r w:rsidR="00BD77AA">
        <w:rPr>
          <w:sz w:val="28"/>
          <w:szCs w:val="28"/>
          <w:rtl/>
        </w:rPr>
        <w:t xml:space="preserve">. </w:t>
      </w:r>
      <w:r w:rsidR="00F04C9A" w:rsidRPr="00984881">
        <w:rPr>
          <w:sz w:val="28"/>
          <w:szCs w:val="28"/>
          <w:rtl/>
        </w:rPr>
        <w:t>ﻭﻟﺬﺍ ﺧﺪﺍﻭﻧﺪ ﺭﺍ ﺩﺭ ﻫﺮ ﺯﻣﺎﻥ</w:t>
      </w:r>
      <w:r w:rsidR="00BD77AA">
        <w:rPr>
          <w:sz w:val="28"/>
          <w:szCs w:val="28"/>
          <w:rtl/>
        </w:rPr>
        <w:t xml:space="preserve">، </w:t>
      </w:r>
      <w:r w:rsidR="00F04C9A" w:rsidRPr="00984881">
        <w:rPr>
          <w:sz w:val="28"/>
          <w:szCs w:val="28"/>
          <w:rtl/>
        </w:rPr>
        <w:t>ﻳﻚ ﻣﺠﺪﺩﻯ</w:t>
      </w:r>
      <w:r>
        <w:rPr>
          <w:sz w:val="28"/>
          <w:szCs w:val="28"/>
          <w:rtl/>
        </w:rPr>
        <w:t xml:space="preserve"> </w:t>
      </w:r>
      <w:r w:rsidR="00F04C9A" w:rsidRPr="00984881">
        <w:rPr>
          <w:sz w:val="28"/>
          <w:szCs w:val="28"/>
          <w:rtl/>
        </w:rPr>
        <w:t>ﮔﻔﺘﻪ ﺍﻧﺪ</w:t>
      </w:r>
      <w:r w:rsidR="00BD77AA">
        <w:rPr>
          <w:sz w:val="28"/>
          <w:szCs w:val="28"/>
          <w:rtl/>
        </w:rPr>
        <w:t xml:space="preserve">، </w:t>
      </w:r>
      <w:r w:rsidR="00F04C9A" w:rsidRPr="00984881">
        <w:rPr>
          <w:sz w:val="28"/>
          <w:szCs w:val="28"/>
          <w:rtl/>
        </w:rPr>
        <w:t>ﮐﻪ ﺩﺭ ﻫﺮ ﻋﺼﺮﻯ</w:t>
      </w:r>
      <w:r w:rsidR="00BD77AA">
        <w:rPr>
          <w:sz w:val="28"/>
          <w:szCs w:val="28"/>
          <w:rtl/>
        </w:rPr>
        <w:t xml:space="preserve">، </w:t>
      </w:r>
      <w:r w:rsidR="00F04C9A" w:rsidRPr="00984881">
        <w:rPr>
          <w:sz w:val="28"/>
          <w:szCs w:val="28"/>
          <w:rtl/>
        </w:rPr>
        <w:t>ﻣﻨﺎﺳﺐ ﻓﻬﻢ ﺯﻣﺎﻥ ﻣﻄﻠﺐ ﻣﻴﮕﻮﻳﺪ</w:t>
      </w:r>
      <w:r w:rsidR="00BD77AA">
        <w:rPr>
          <w:sz w:val="28"/>
          <w:szCs w:val="28"/>
          <w:rtl/>
        </w:rPr>
        <w:t xml:space="preserve">. </w:t>
      </w:r>
      <w:r w:rsidR="00F04C9A" w:rsidRPr="00984881">
        <w:rPr>
          <w:sz w:val="28"/>
          <w:szCs w:val="28"/>
          <w:rtl/>
        </w:rPr>
        <w:t>ﻭ ﻃﺮﻳﻘﺘﻬﺎﻯ ﻗﺒﻠﻰ ﻧﻴﺰ ﺍﺟﺎﻗﺸﺎﻥ ﺧﺎﻣﻮﺵ ﻭ ﭘﺬﻳﺮﺍﺋﻰ ﺍﺯ ﮐﺴﻰ ﻧﺪﺍﺭﻧﺪ</w:t>
      </w:r>
      <w:r w:rsidR="00BD77AA">
        <w:rPr>
          <w:sz w:val="28"/>
          <w:szCs w:val="28"/>
          <w:rtl/>
        </w:rPr>
        <w:t xml:space="preserve">. </w:t>
      </w:r>
      <w:r w:rsidR="00F04C9A" w:rsidRPr="00984881">
        <w:rPr>
          <w:sz w:val="28"/>
          <w:szCs w:val="28"/>
          <w:rtl/>
        </w:rPr>
        <w:t>ﺯﻳﺮﺍ ﻭﻟﻰّ ﺍﻟﻬﻰ ﺯﻧﺪﻩ ﺑﺎﺯﮔﺸﺘﻪ ﺑﺨﻠﻖ ﻧﺪﺍﺭﻧﺪ</w:t>
      </w:r>
      <w:r w:rsidR="00BD77AA">
        <w:rPr>
          <w:sz w:val="28"/>
          <w:szCs w:val="28"/>
          <w:rtl/>
        </w:rPr>
        <w:t xml:space="preserve">. </w:t>
      </w:r>
      <w:r w:rsidR="00F04C9A" w:rsidRPr="00984881">
        <w:rPr>
          <w:sz w:val="28"/>
          <w:szCs w:val="28"/>
          <w:rtl/>
        </w:rPr>
        <w:t>ﻭﺍﮔﺮﺍﮐﺘﻔﺎ ﺑﺘﻘﻠﻴﺪ ﻏﻠﻂ ﻭ ﺍﺯ ﻣﺮﺩﮔﺎﻥ ﺩﺭﮔﺬﺷﺘﻪ ﮐﻨﻨﺪ ﺷﺮﻙ ﺍﺳﺖ</w:t>
      </w:r>
      <w:r w:rsidR="00BD77AA">
        <w:rPr>
          <w:sz w:val="28"/>
          <w:szCs w:val="28"/>
          <w:rtl/>
        </w:rPr>
        <w:t xml:space="preserve">. </w:t>
      </w:r>
      <w:r w:rsidR="00F04C9A" w:rsidRPr="00984881">
        <w:rPr>
          <w:sz w:val="28"/>
          <w:szCs w:val="28"/>
          <w:rtl/>
        </w:rPr>
        <w:t>ﮐﻪ ﺷﻔﻴﻊ ﺍﻧﺴﺎﻥ ﺑﺪﺭﮔﺎﻩ ﺧﺪﺍﻭﻧﺪ</w:t>
      </w:r>
      <w:r w:rsidR="00BD77AA">
        <w:rPr>
          <w:sz w:val="28"/>
          <w:szCs w:val="28"/>
          <w:rtl/>
        </w:rPr>
        <w:t xml:space="preserve">، </w:t>
      </w:r>
      <w:r w:rsidR="00F04C9A" w:rsidRPr="00984881">
        <w:rPr>
          <w:sz w:val="28"/>
          <w:szCs w:val="28"/>
          <w:rtl/>
        </w:rPr>
        <w:t>ﺗﻨﻬﺎ ﺍﻭﻟﻴﺎﻯ ﺯﻧﺪﻩ</w:t>
      </w:r>
      <w:r w:rsidR="00375D6D" w:rsidRPr="00984881">
        <w:rPr>
          <w:rFonts w:hint="cs"/>
          <w:sz w:val="28"/>
          <w:szCs w:val="28"/>
          <w:rtl/>
        </w:rPr>
        <w:t xml:space="preserve"> </w:t>
      </w:r>
      <w:r w:rsidR="00F04C9A" w:rsidRPr="00984881">
        <w:rPr>
          <w:sz w:val="28"/>
          <w:szCs w:val="28"/>
          <w:rtl/>
        </w:rPr>
        <w:t>ﺑﻤﻌﺮﻓﻰ ﺧﺪﺍﻭﻧﺪ ﻫﺴﺘﻨﺪ</w:t>
      </w:r>
      <w:r w:rsidR="00BD77AA">
        <w:rPr>
          <w:sz w:val="28"/>
          <w:szCs w:val="28"/>
          <w:rtl/>
        </w:rPr>
        <w:t xml:space="preserve">. </w:t>
      </w:r>
      <w:r w:rsidR="00F04C9A" w:rsidRPr="00984881">
        <w:rPr>
          <w:sz w:val="28"/>
          <w:szCs w:val="28"/>
          <w:rtl/>
        </w:rPr>
        <w:t>ﻭﺧﺪﺍﻭﻧﺪ</w:t>
      </w:r>
      <w:r>
        <w:rPr>
          <w:sz w:val="28"/>
          <w:szCs w:val="28"/>
          <w:rtl/>
        </w:rPr>
        <w:t xml:space="preserve"> </w:t>
      </w:r>
      <w:r w:rsidR="00F04C9A" w:rsidRPr="00984881">
        <w:rPr>
          <w:sz w:val="28"/>
          <w:szCs w:val="28"/>
          <w:rtl/>
        </w:rPr>
        <w:t>ﻣﺮﺩﻩﺍﻯ ﺭﺍ ﻣﻌﺮﻓﻰ ﻧﻤﻰ ﮐﻨﺪ</w:t>
      </w:r>
      <w:r w:rsidR="00BD77AA">
        <w:rPr>
          <w:sz w:val="28"/>
          <w:szCs w:val="28"/>
          <w:rtl/>
        </w:rPr>
        <w:t xml:space="preserve">. </w:t>
      </w:r>
      <w:r w:rsidR="00F04C9A" w:rsidRPr="00984881">
        <w:rPr>
          <w:sz w:val="28"/>
          <w:szCs w:val="28"/>
          <w:rtl/>
        </w:rPr>
        <w:t>ﻭ ﺳﺎﻟﻚ</w:t>
      </w:r>
      <w:r>
        <w:rPr>
          <w:sz w:val="28"/>
          <w:szCs w:val="28"/>
          <w:rtl/>
        </w:rPr>
        <w:t xml:space="preserve"> </w:t>
      </w:r>
      <w:r w:rsidR="00F04C9A" w:rsidRPr="00984881">
        <w:rPr>
          <w:sz w:val="28"/>
          <w:szCs w:val="28"/>
          <w:rtl/>
        </w:rPr>
        <w:t>ﺩﺭ ﺷﻬﻮﺩﻫﺎﻯ ﺑﻌﺪﻯ ﺧﻮﺩ ﺍﺯ ﻣﺮﺍﺗﺐ ﺍﻭﻟﻴﺎﻯ</w:t>
      </w:r>
      <w:r>
        <w:rPr>
          <w:sz w:val="28"/>
          <w:szCs w:val="28"/>
          <w:rtl/>
        </w:rPr>
        <w:t xml:space="preserve"> </w:t>
      </w:r>
      <w:r w:rsidR="00DC581B" w:rsidRPr="00984881">
        <w:rPr>
          <w:sz w:val="28"/>
          <w:szCs w:val="28"/>
          <w:rtl/>
        </w:rPr>
        <w:t>مقدّس</w:t>
      </w:r>
      <w:r w:rsidR="00F04C9A" w:rsidRPr="00984881">
        <w:rPr>
          <w:sz w:val="28"/>
          <w:szCs w:val="28"/>
          <w:rtl/>
        </w:rPr>
        <w:t xml:space="preserve"> ﺩﺭ ﮔﺬﺷﺘﻪ</w:t>
      </w:r>
      <w:r w:rsidR="00BD77AA">
        <w:rPr>
          <w:sz w:val="28"/>
          <w:szCs w:val="28"/>
          <w:rtl/>
        </w:rPr>
        <w:t xml:space="preserve">، </w:t>
      </w:r>
      <w:r w:rsidR="00F04C9A" w:rsidRPr="00984881">
        <w:rPr>
          <w:sz w:val="28"/>
          <w:szCs w:val="28"/>
          <w:rtl/>
        </w:rPr>
        <w:t>ﮔﺬﺭﻯ ﺷﻬﻮﺩﻯ ﺧﻮﺍﻫﺪ ﮐﺮﺩ</w:t>
      </w:r>
      <w:r w:rsidR="00BD77AA">
        <w:rPr>
          <w:sz w:val="28"/>
          <w:szCs w:val="28"/>
          <w:rtl/>
        </w:rPr>
        <w:t xml:space="preserve">. </w:t>
      </w:r>
      <w:r w:rsidR="00F04C9A" w:rsidRPr="00984881">
        <w:rPr>
          <w:sz w:val="28"/>
          <w:szCs w:val="28"/>
          <w:rtl/>
        </w:rPr>
        <w:t>ﻫﺮ</w:t>
      </w:r>
      <w:r>
        <w:rPr>
          <w:sz w:val="28"/>
          <w:szCs w:val="28"/>
          <w:rtl/>
        </w:rPr>
        <w:t xml:space="preserve"> </w:t>
      </w:r>
      <w:r w:rsidR="00F04C9A" w:rsidRPr="00984881">
        <w:rPr>
          <w:sz w:val="28"/>
          <w:szCs w:val="28"/>
          <w:rtl/>
        </w:rPr>
        <w:t>ﻭﻟﻰّ ﺍﻟﻬﻰ ﺣﺴﻴﻨﻰ ﺍﺯ ﭘﻨﺞ ﺗﻦ ﺁﻝ</w:t>
      </w:r>
      <w:r>
        <w:rPr>
          <w:sz w:val="28"/>
          <w:szCs w:val="28"/>
          <w:rtl/>
        </w:rPr>
        <w:t xml:space="preserve"> </w:t>
      </w:r>
      <w:r w:rsidR="00F04C9A" w:rsidRPr="00984881">
        <w:rPr>
          <w:sz w:val="28"/>
          <w:szCs w:val="28"/>
          <w:rtl/>
        </w:rPr>
        <w:t>ﻋﺒﺎ ﺍﺳﺖ</w:t>
      </w:r>
      <w:r w:rsidR="00BD77AA">
        <w:rPr>
          <w:sz w:val="28"/>
          <w:szCs w:val="28"/>
          <w:rtl/>
        </w:rPr>
        <w:t xml:space="preserve">، </w:t>
      </w:r>
      <w:r w:rsidR="00F04C9A" w:rsidRPr="00984881">
        <w:rPr>
          <w:sz w:val="28"/>
          <w:szCs w:val="28"/>
          <w:rtl/>
        </w:rPr>
        <w:t>ﻭ ﻫﺮ ﺍﻣﺎﻡ ﺯﻣﺎﻧﻰ ﺣﺴﻦ</w:t>
      </w:r>
      <w:r w:rsidR="00BD77AA">
        <w:rPr>
          <w:sz w:val="28"/>
          <w:szCs w:val="28"/>
          <w:rtl/>
        </w:rPr>
        <w:t xml:space="preserve">، </w:t>
      </w:r>
      <w:r w:rsidR="00F04C9A" w:rsidRPr="00984881">
        <w:rPr>
          <w:sz w:val="28"/>
          <w:szCs w:val="28"/>
          <w:rtl/>
        </w:rPr>
        <w:t>ﻭ ﻣﻘﺎﻣﺎﺕ ﻓﺎﻃﻤﻰ ﻭﻣﺮﺗﻀﻮﻯ ﻭ ﻣﺼﻄﻔﻮﻯ</w:t>
      </w:r>
      <w:r w:rsidR="00BD77AA">
        <w:rPr>
          <w:sz w:val="28"/>
          <w:szCs w:val="28"/>
          <w:rtl/>
        </w:rPr>
        <w:t xml:space="preserve">، </w:t>
      </w:r>
      <w:r w:rsidR="00F04C9A" w:rsidRPr="00984881">
        <w:rPr>
          <w:sz w:val="28"/>
          <w:szCs w:val="28"/>
          <w:rtl/>
        </w:rPr>
        <w:t>ﻫﻤﻴﺸﻪ ﻣﻠﮑﻮﺗﻰ ﻭ ﺷﻬﻮﺩﻯ ﻫﺴﺘﻨﺪ</w:t>
      </w:r>
      <w:r w:rsidR="00BD77AA">
        <w:rPr>
          <w:sz w:val="28"/>
          <w:szCs w:val="28"/>
          <w:rtl/>
        </w:rPr>
        <w:t xml:space="preserve">. </w:t>
      </w:r>
      <w:r w:rsidR="00F04C9A" w:rsidRPr="00984881">
        <w:rPr>
          <w:sz w:val="28"/>
          <w:szCs w:val="28"/>
          <w:rtl/>
        </w:rPr>
        <w:t>ﻭﻫﺮ ﭘﻨﺞ ﺷﻬﻮﺩ ﺳﺎﻟﻚ</w:t>
      </w:r>
      <w:r w:rsidR="00BD77AA">
        <w:rPr>
          <w:sz w:val="28"/>
          <w:szCs w:val="28"/>
          <w:rtl/>
        </w:rPr>
        <w:t xml:space="preserve">، </w:t>
      </w:r>
      <w:r w:rsidR="00F04C9A" w:rsidRPr="00984881">
        <w:rPr>
          <w:sz w:val="28"/>
          <w:szCs w:val="28"/>
          <w:rtl/>
        </w:rPr>
        <w:t>ﮔﺬﺭﻯ ﺷﻬﻮﺩﻯ ﺍﻭ ﺍﺯ ﻣﺮﺍﺗﺐ ﺍﻟﻬی ﺪﺭ ﮔﺬﺷﺘﻪ ﻣﻴﺒﺎﺷﺪ</w:t>
      </w:r>
      <w:r w:rsidR="00BD77AA">
        <w:rPr>
          <w:sz w:val="28"/>
          <w:szCs w:val="28"/>
          <w:rtl/>
        </w:rPr>
        <w:t xml:space="preserve">، </w:t>
      </w:r>
      <w:r w:rsidR="00F04C9A" w:rsidRPr="00984881">
        <w:rPr>
          <w:sz w:val="28"/>
          <w:szCs w:val="28"/>
          <w:rtl/>
        </w:rPr>
        <w:t>ﻫﻤﺎﻥ ﭙﻨﺞ ﺍﻟﮕﻮﻯ ﺃﻭﻟﻴﻪ ﭘﻨج ﺘﻦ ﺁﻝ ﻋﺒﺎ</w:t>
      </w:r>
      <w:r>
        <w:rPr>
          <w:sz w:val="28"/>
          <w:szCs w:val="28"/>
          <w:rtl/>
        </w:rPr>
        <w:t xml:space="preserve"> </w:t>
      </w:r>
      <w:r w:rsidR="00F04C9A" w:rsidRPr="00984881">
        <w:rPr>
          <w:sz w:val="28"/>
          <w:szCs w:val="28"/>
          <w:rtl/>
        </w:rPr>
        <w:t>ﺩﻳﮕﺮﺍﻥ ﻣﺴﺘﻌﺪ ﻣﻴﻨﻤﺎﻳﻨﺪ ﮐﻪ ﮐﺎﻣﻠﺎﻥ ﺍﻟﻬﻰ ﻫﺮ ﺍﻭﻟﻰ ﺍﻟﻌﺰﻣﻰ ﺩﺭ ﻫﻤﺎﻥ ﺳﻄﺢ ﻋﻘﻠﻰ اولی العزم خود دارند</w:t>
      </w:r>
      <w:r>
        <w:rPr>
          <w:sz w:val="28"/>
          <w:szCs w:val="28"/>
          <w:rtl/>
        </w:rPr>
        <w:t xml:space="preserve"> </w:t>
      </w:r>
    </w:p>
    <w:p w:rsidR="009978EB" w:rsidRPr="00984881" w:rsidRDefault="009978EB" w:rsidP="009978EB">
      <w:pPr>
        <w:bidi/>
        <w:jc w:val="both"/>
        <w:rPr>
          <w:sz w:val="28"/>
          <w:szCs w:val="28"/>
          <w:rtl/>
        </w:rPr>
      </w:pPr>
    </w:p>
    <w:p w:rsidR="00F04C9A" w:rsidRPr="00984881" w:rsidRDefault="00F04C9A" w:rsidP="00F04C9A">
      <w:pPr>
        <w:bidi/>
        <w:rPr>
          <w:b/>
          <w:bCs/>
          <w:sz w:val="28"/>
          <w:szCs w:val="28"/>
        </w:rPr>
      </w:pPr>
      <w:r w:rsidRPr="00984881">
        <w:rPr>
          <w:b/>
          <w:bCs/>
          <w:sz w:val="28"/>
          <w:szCs w:val="28"/>
          <w:rtl/>
        </w:rPr>
        <w:lastRenderedPageBreak/>
        <w:t>ﺣﺎﻓﻆ ﻧﻪ ﻏﻠﺎﻣﻴﺴﺖ</w:t>
      </w:r>
      <w:r w:rsidR="00BD77AA">
        <w:rPr>
          <w:b/>
          <w:bCs/>
          <w:sz w:val="28"/>
          <w:szCs w:val="28"/>
          <w:rtl/>
        </w:rPr>
        <w:t xml:space="preserve">، </w:t>
      </w:r>
      <w:r w:rsidRPr="00984881">
        <w:rPr>
          <w:b/>
          <w:bCs/>
          <w:sz w:val="28"/>
          <w:szCs w:val="28"/>
          <w:rtl/>
        </w:rPr>
        <w:t>ﮐﻪ ﺍﺯ ﺧﻮﺍﭼﻪ ﮔﺮﻳﺰﺩ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ﺻﻠﺤﻰ ﮐﻦ ﻭ ﺑﺎﺯﺁ</w:t>
      </w:r>
      <w:r w:rsidR="00BD77AA">
        <w:rPr>
          <w:b/>
          <w:bCs/>
          <w:sz w:val="28"/>
          <w:szCs w:val="28"/>
          <w:rtl/>
        </w:rPr>
        <w:t xml:space="preserve">، </w:t>
      </w:r>
      <w:r w:rsidRPr="00984881">
        <w:rPr>
          <w:b/>
          <w:bCs/>
          <w:sz w:val="28"/>
          <w:szCs w:val="28"/>
          <w:rtl/>
        </w:rPr>
        <w:t>ﮐﻪ ﺧﺮﺍﺑﻢ ﺯﻋﺘﺎﺑﺖ</w:t>
      </w:r>
      <w:r w:rsidRPr="00984881">
        <w:rPr>
          <w:b/>
          <w:bCs/>
          <w:sz w:val="28"/>
          <w:szCs w:val="28"/>
        </w:rPr>
        <w:t xml:space="preserve"> </w:t>
      </w:r>
    </w:p>
    <w:p w:rsidR="00F04C9A" w:rsidRDefault="004D25BE" w:rsidP="00F04C9A">
      <w:pPr>
        <w:bidi/>
        <w:jc w:val="both"/>
        <w:rPr>
          <w:sz w:val="28"/>
          <w:szCs w:val="28"/>
        </w:rPr>
      </w:pPr>
      <w:r>
        <w:rPr>
          <w:sz w:val="28"/>
          <w:szCs w:val="28"/>
          <w:rtl/>
        </w:rPr>
        <w:t xml:space="preserve"> </w:t>
      </w:r>
      <w:r w:rsidR="00F04C9A" w:rsidRPr="00984881">
        <w:rPr>
          <w:sz w:val="28"/>
          <w:szCs w:val="28"/>
          <w:rtl/>
        </w:rPr>
        <w:t>ﻭ ﺑﺎﻟﺎﺧﺮﻩ ﺣﺎﻓﻆ ﺑﭙﻴﺮ ﺧﻮﺩ ﻣﻴﮕﻮﻳﺪ</w:t>
      </w:r>
      <w:r w:rsidR="00BD77AA">
        <w:rPr>
          <w:sz w:val="28"/>
          <w:szCs w:val="28"/>
          <w:rtl/>
        </w:rPr>
        <w:t xml:space="preserve">، </w:t>
      </w:r>
      <w:r w:rsidR="00F04C9A" w:rsidRPr="00984881">
        <w:rPr>
          <w:sz w:val="28"/>
          <w:szCs w:val="28"/>
          <w:rtl/>
        </w:rPr>
        <w:t xml:space="preserve">ﮐﻪ وی مانند ﻏﻠﺎﻡ و برده </w:t>
      </w:r>
      <w:r w:rsidR="009915B2" w:rsidRPr="00984881">
        <w:rPr>
          <w:sz w:val="28"/>
          <w:szCs w:val="28"/>
          <w:rtl/>
        </w:rPr>
        <w:t>فر</w:t>
      </w:r>
      <w:r w:rsidR="00F04C9A" w:rsidRPr="00984881">
        <w:rPr>
          <w:sz w:val="28"/>
          <w:szCs w:val="28"/>
          <w:rtl/>
        </w:rPr>
        <w:t>ﺍﺭﻯ ﺍﺯ ﺃﺭﺑﺎﺏ ﻣﺎﻟﻚ ﺧﻮﺩ ﻧﻴﺴﺖ</w:t>
      </w:r>
      <w:r w:rsidR="00BD77AA">
        <w:rPr>
          <w:sz w:val="28"/>
          <w:szCs w:val="28"/>
          <w:rtl/>
        </w:rPr>
        <w:t xml:space="preserve">، </w:t>
      </w:r>
      <w:r w:rsidR="00F04C9A" w:rsidRPr="00984881">
        <w:rPr>
          <w:sz w:val="28"/>
          <w:szCs w:val="28"/>
          <w:rtl/>
        </w:rPr>
        <w:t>ﮐﻪ ﺑﺮﺩﮔﺎﻥ ﻫﻤﻴﺸﻪ</w:t>
      </w:r>
      <w:r>
        <w:rPr>
          <w:sz w:val="28"/>
          <w:szCs w:val="28"/>
          <w:rtl/>
        </w:rPr>
        <w:t xml:space="preserve"> </w:t>
      </w:r>
      <w:r w:rsidR="00F04C9A" w:rsidRPr="00984881">
        <w:rPr>
          <w:sz w:val="28"/>
          <w:szCs w:val="28"/>
          <w:rtl/>
        </w:rPr>
        <w:t xml:space="preserve">ﺩﺭ ﺻﺪﺩ </w:t>
      </w:r>
      <w:r w:rsidR="009915B2" w:rsidRPr="00984881">
        <w:rPr>
          <w:sz w:val="28"/>
          <w:szCs w:val="28"/>
          <w:rtl/>
        </w:rPr>
        <w:t>فر</w:t>
      </w:r>
      <w:r w:rsidR="00F04C9A" w:rsidRPr="00984881">
        <w:rPr>
          <w:sz w:val="28"/>
          <w:szCs w:val="28"/>
          <w:rtl/>
        </w:rPr>
        <w:t>ﺍﺭ ﻫﺴﺘﻨﺪ</w:t>
      </w:r>
      <w:r w:rsidR="00BD77AA">
        <w:rPr>
          <w:sz w:val="28"/>
          <w:szCs w:val="28"/>
          <w:rtl/>
        </w:rPr>
        <w:t xml:space="preserve">. </w:t>
      </w:r>
      <w:r w:rsidR="00F04C9A" w:rsidRPr="00984881">
        <w:rPr>
          <w:sz w:val="28"/>
          <w:szCs w:val="28"/>
          <w:rtl/>
        </w:rPr>
        <w:t>ﻭ ﺑﭙﻴﺮ ﺧﻮﺩ ﻣﻴﮕﻮﻳﺪ</w:t>
      </w:r>
      <w:r w:rsidR="00BD77AA">
        <w:rPr>
          <w:sz w:val="28"/>
          <w:szCs w:val="28"/>
          <w:rtl/>
        </w:rPr>
        <w:t xml:space="preserve">، </w:t>
      </w:r>
      <w:r w:rsidR="00F04C9A" w:rsidRPr="00984881">
        <w:rPr>
          <w:sz w:val="28"/>
          <w:szCs w:val="28"/>
          <w:rtl/>
        </w:rPr>
        <w:t>ﺻﻠﺤﻰ ﮐﻦ ﻭ ﺑﺒﺨﺶ ﻭ ﻣﺤﺒّﺖ ﮐﻦ ﻭ ﺑﺎﺯ ﮔﺮﺩ</w:t>
      </w:r>
      <w:r w:rsidR="00BD77AA">
        <w:rPr>
          <w:sz w:val="28"/>
          <w:szCs w:val="28"/>
          <w:rtl/>
        </w:rPr>
        <w:t xml:space="preserve">، </w:t>
      </w:r>
      <w:r w:rsidR="00F04C9A" w:rsidRPr="00984881">
        <w:rPr>
          <w:sz w:val="28"/>
          <w:szCs w:val="28"/>
          <w:rtl/>
        </w:rPr>
        <w:t>ﮐﻪ ﺍﺯ ند اش تن ﻋﺘﺎﺏ ﮐﺮﺩﻥ ﺗﻮ</w:t>
      </w:r>
      <w:r w:rsidR="00BD77AA">
        <w:rPr>
          <w:sz w:val="28"/>
          <w:szCs w:val="28"/>
          <w:rtl/>
        </w:rPr>
        <w:t xml:space="preserve">، </w:t>
      </w:r>
      <w:r w:rsidR="00F04C9A" w:rsidRPr="00984881">
        <w:rPr>
          <w:sz w:val="28"/>
          <w:szCs w:val="28"/>
          <w:rtl/>
        </w:rPr>
        <w:t>ﻣﻦ ﺍﺣﺴﺎس</w:t>
      </w:r>
      <w:r>
        <w:rPr>
          <w:sz w:val="28"/>
          <w:szCs w:val="28"/>
          <w:rtl/>
        </w:rPr>
        <w:t xml:space="preserve"> </w:t>
      </w:r>
      <w:r w:rsidR="00F04C9A" w:rsidRPr="00984881">
        <w:rPr>
          <w:sz w:val="28"/>
          <w:szCs w:val="28"/>
          <w:rtl/>
        </w:rPr>
        <w:t>ﺧﺮﺍﺑﻰ ﻣﻴﻨﻤﺎﻳﻢ</w:t>
      </w:r>
      <w:r w:rsidR="00BD77AA">
        <w:rPr>
          <w:sz w:val="28"/>
          <w:szCs w:val="28"/>
          <w:rtl/>
        </w:rPr>
        <w:t xml:space="preserve">. </w:t>
      </w:r>
      <w:r w:rsidR="00F04C9A" w:rsidRPr="00984881">
        <w:rPr>
          <w:sz w:val="28"/>
          <w:szCs w:val="28"/>
          <w:rtl/>
        </w:rPr>
        <w:t>ﻭ ﺩﺭ ﺳﻤﺒﻮﻟﻴﺴﻢ</w:t>
      </w:r>
      <w:r w:rsidR="00BD77AA">
        <w:rPr>
          <w:sz w:val="28"/>
          <w:szCs w:val="28"/>
          <w:rtl/>
        </w:rPr>
        <w:t xml:space="preserve">، </w:t>
      </w:r>
      <w:r w:rsidR="00F04C9A" w:rsidRPr="00984881">
        <w:rPr>
          <w:sz w:val="28"/>
          <w:szCs w:val="28"/>
          <w:rtl/>
        </w:rPr>
        <w:t>ﻋﺸﻖ ﻭ ﻋﺎﺷﻖ ﻭ ﻣﻌﺸﻮﻕ</w:t>
      </w:r>
      <w:r w:rsidR="00BD77AA">
        <w:rPr>
          <w:sz w:val="28"/>
          <w:szCs w:val="28"/>
          <w:rtl/>
        </w:rPr>
        <w:t xml:space="preserve">، </w:t>
      </w:r>
      <w:r w:rsidR="00F04C9A" w:rsidRPr="00984881">
        <w:rPr>
          <w:sz w:val="28"/>
          <w:szCs w:val="28"/>
          <w:rtl/>
        </w:rPr>
        <w:t>ﻫﻤﻴﺸﻪ</w:t>
      </w:r>
      <w:r>
        <w:rPr>
          <w:sz w:val="28"/>
          <w:szCs w:val="28"/>
          <w:rtl/>
        </w:rPr>
        <w:t xml:space="preserve"> </w:t>
      </w:r>
      <w:r w:rsidR="00F04C9A" w:rsidRPr="00984881">
        <w:rPr>
          <w:sz w:val="28"/>
          <w:szCs w:val="28"/>
          <w:rtl/>
        </w:rPr>
        <w:t>ﺩﺭ</w:t>
      </w:r>
      <w:r w:rsidR="00F04C9A" w:rsidRPr="00984881">
        <w:rPr>
          <w:sz w:val="28"/>
          <w:szCs w:val="28"/>
        </w:rPr>
        <w:t xml:space="preserve"> </w:t>
      </w:r>
      <w:r w:rsidR="00F04C9A" w:rsidRPr="00984881">
        <w:rPr>
          <w:sz w:val="28"/>
          <w:szCs w:val="28"/>
          <w:rtl/>
        </w:rPr>
        <w:t>ﻳﻚ ﻭ</w:t>
      </w:r>
      <w:r w:rsidR="009732B0" w:rsidRPr="00984881">
        <w:rPr>
          <w:sz w:val="28"/>
          <w:szCs w:val="28"/>
          <w:rtl/>
        </w:rPr>
        <w:t>حَدّ</w:t>
      </w:r>
      <w:r w:rsidR="00F04C9A" w:rsidRPr="00984881">
        <w:rPr>
          <w:sz w:val="28"/>
          <w:szCs w:val="28"/>
          <w:rtl/>
        </w:rPr>
        <w:t>ﺕ ﻭ ﻳﮕﺎﻧﮕﻰ ﻫﺴﺘﻨﺪ</w:t>
      </w:r>
      <w:r w:rsidR="00BD77AA">
        <w:rPr>
          <w:sz w:val="28"/>
          <w:szCs w:val="28"/>
          <w:rtl/>
        </w:rPr>
        <w:t xml:space="preserve">. </w:t>
      </w:r>
      <w:r w:rsidR="00F04C9A" w:rsidRPr="00984881">
        <w:rPr>
          <w:sz w:val="28"/>
          <w:szCs w:val="28"/>
          <w:rtl/>
        </w:rPr>
        <w:t>ﺳﺎﻟﻚ ﻭﭘﻴﺮ ﻭ ﻣﺮﺍﺗﺐ ﺍﻟﻬﻰ ﺍﻭ</w:t>
      </w:r>
      <w:r w:rsidR="00BD77AA">
        <w:rPr>
          <w:sz w:val="28"/>
          <w:szCs w:val="28"/>
          <w:rtl/>
        </w:rPr>
        <w:t xml:space="preserve">، </w:t>
      </w:r>
      <w:r w:rsidR="00F04C9A" w:rsidRPr="00984881">
        <w:rPr>
          <w:sz w:val="28"/>
          <w:szCs w:val="28"/>
          <w:rtl/>
        </w:rPr>
        <w:t>ﺩﺭ ﻳﻚ ﻭ</w:t>
      </w:r>
      <w:r w:rsidR="009732B0" w:rsidRPr="00984881">
        <w:rPr>
          <w:sz w:val="28"/>
          <w:szCs w:val="28"/>
          <w:rtl/>
        </w:rPr>
        <w:t>حَدّ</w:t>
      </w:r>
      <w:r w:rsidR="00F04C9A" w:rsidRPr="00984881">
        <w:rPr>
          <w:sz w:val="28"/>
          <w:szCs w:val="28"/>
          <w:rtl/>
        </w:rPr>
        <w:t>ﺕ ﻭﺟﻮﺩﻯ ﻭ ﺷﻬﻮﺩﻯ ﻣﻴﺒﺎﺷﻨﺪ</w:t>
      </w:r>
      <w:r w:rsidR="00BD77AA">
        <w:rPr>
          <w:sz w:val="28"/>
          <w:szCs w:val="28"/>
          <w:rtl/>
        </w:rPr>
        <w:t xml:space="preserve">. </w:t>
      </w:r>
      <w:r w:rsidR="00F04C9A" w:rsidRPr="00984881">
        <w:rPr>
          <w:sz w:val="28"/>
          <w:szCs w:val="28"/>
          <w:rtl/>
        </w:rPr>
        <w:t>ﮐﻪ ﮐﻠﻤﺎﺕ ﻧﻤﻰ ﺗﻮﺍﻧﺪ ﺑﻴﻦ</w:t>
      </w:r>
      <w:r>
        <w:rPr>
          <w:sz w:val="28"/>
          <w:szCs w:val="28"/>
          <w:rtl/>
        </w:rPr>
        <w:t xml:space="preserve"> </w:t>
      </w:r>
      <w:r w:rsidR="00F04C9A" w:rsidRPr="00984881">
        <w:rPr>
          <w:sz w:val="28"/>
          <w:szCs w:val="28"/>
          <w:rtl/>
        </w:rPr>
        <w:t>ﺷﺎﻫﺪ ﻭ ﻣﺸﻬﻮﺩ ﺩﺭ ﻫﺮ ﺷﻬﻮﺩﻯ ﮐﻪ ﻳﮑﻰ ﻫﺴﺘﻨﺪ ﺗﻔﺎﻭﺕ ﮔﺬﺍﺭﺩ</w:t>
      </w:r>
      <w:r w:rsidR="00BD77AA">
        <w:rPr>
          <w:sz w:val="28"/>
          <w:szCs w:val="28"/>
          <w:rtl/>
        </w:rPr>
        <w:t xml:space="preserve">. </w:t>
      </w:r>
      <w:r w:rsidR="00F04C9A" w:rsidRPr="00984881">
        <w:rPr>
          <w:sz w:val="28"/>
          <w:szCs w:val="28"/>
          <w:rtl/>
        </w:rPr>
        <w:t>ﻣﻌﻠﻮﻡ ﻧﻴﺴﺖ</w:t>
      </w:r>
      <w:r>
        <w:rPr>
          <w:sz w:val="28"/>
          <w:szCs w:val="28"/>
          <w:rtl/>
        </w:rPr>
        <w:t xml:space="preserve"> </w:t>
      </w:r>
      <w:r w:rsidR="00F04C9A" w:rsidRPr="00984881">
        <w:rPr>
          <w:sz w:val="28"/>
          <w:szCs w:val="28"/>
          <w:rtl/>
        </w:rPr>
        <w:t xml:space="preserve">ﻋﺎﺷﻖ ﮐﻴﺴﺖ ﻭﻣﻌﺸﻮﻕ ﮐﺪﺍﻡ ﺍﺳﺖ </w:t>
      </w:r>
      <w:r w:rsidR="00BD77AA">
        <w:rPr>
          <w:sz w:val="28"/>
          <w:szCs w:val="28"/>
          <w:rtl/>
        </w:rPr>
        <w:t xml:space="preserve">. </w:t>
      </w:r>
    </w:p>
    <w:p w:rsidR="00DC581B" w:rsidRPr="00984881" w:rsidRDefault="004D25BE" w:rsidP="00DC581B">
      <w:pPr>
        <w:bidi/>
        <w:rPr>
          <w:b/>
          <w:bCs/>
          <w:sz w:val="28"/>
          <w:szCs w:val="28"/>
          <w:rtl/>
        </w:rPr>
      </w:pPr>
      <w:r>
        <w:rPr>
          <w:rFonts w:hint="cs"/>
          <w:b/>
          <w:bCs/>
          <w:sz w:val="28"/>
          <w:szCs w:val="28"/>
          <w:rtl/>
        </w:rPr>
        <w:t xml:space="preserve"> </w:t>
      </w:r>
      <w:r w:rsidR="0089553E">
        <w:rPr>
          <w:rFonts w:hint="cs"/>
          <w:b/>
          <w:bCs/>
          <w:sz w:val="28"/>
          <w:szCs w:val="28"/>
          <w:rtl/>
        </w:rPr>
        <w:t>**************************غزل</w:t>
      </w:r>
      <w:r>
        <w:rPr>
          <w:rFonts w:hint="cs"/>
          <w:b/>
          <w:bCs/>
          <w:sz w:val="28"/>
          <w:szCs w:val="28"/>
          <w:rtl/>
        </w:rPr>
        <w:t xml:space="preserve"> </w:t>
      </w:r>
      <w:r w:rsidR="0089553E">
        <w:rPr>
          <w:rFonts w:hint="cs"/>
          <w:b/>
          <w:bCs/>
          <w:sz w:val="28"/>
          <w:szCs w:val="28"/>
          <w:rtl/>
        </w:rPr>
        <w:t>**************************</w:t>
      </w:r>
      <w:r>
        <w:rPr>
          <w:rFonts w:hint="cs"/>
          <w:b/>
          <w:bCs/>
          <w:sz w:val="28"/>
          <w:szCs w:val="28"/>
          <w:rtl/>
        </w:rPr>
        <w:t xml:space="preserve"> </w:t>
      </w:r>
    </w:p>
    <w:p w:rsidR="00F04C9A" w:rsidRPr="00984881" w:rsidRDefault="00F04C9A" w:rsidP="00DC581B">
      <w:pPr>
        <w:bidi/>
        <w:rPr>
          <w:b/>
          <w:bCs/>
          <w:sz w:val="28"/>
          <w:szCs w:val="28"/>
          <w:rtl/>
        </w:rPr>
      </w:pPr>
      <w:r w:rsidRPr="00984881">
        <w:rPr>
          <w:b/>
          <w:bCs/>
          <w:sz w:val="28"/>
          <w:szCs w:val="28"/>
          <w:rtl/>
        </w:rPr>
        <w:t xml:space="preserve"> ﺧَﻤﻰ ﮐﻪ ﺃﺑﺮﻭﻯ ﺷﻮﺥ ﺗﻮ</w:t>
      </w:r>
      <w:r w:rsidR="00BD77AA">
        <w:rPr>
          <w:b/>
          <w:bCs/>
          <w:sz w:val="28"/>
          <w:szCs w:val="28"/>
          <w:rtl/>
        </w:rPr>
        <w:t xml:space="preserve">، </w:t>
      </w:r>
      <w:r w:rsidRPr="00984881">
        <w:rPr>
          <w:b/>
          <w:bCs/>
          <w:sz w:val="28"/>
          <w:szCs w:val="28"/>
          <w:rtl/>
        </w:rPr>
        <w:t>ﺩﺭ ﮐﻤﺎﻥ ﺃﻧﺪﺍﺧﺖ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ﺑﻘﺼﺪ ﺟﺎﻥ ﻣﻦ ﺯﺍﺭ ﻧﺎﺗﻮﺍﻥ ﺃﻧﺪﺍﺧﺖ </w:t>
      </w:r>
    </w:p>
    <w:p w:rsidR="00F04C9A" w:rsidRPr="00984881" w:rsidRDefault="004D25BE" w:rsidP="00222845">
      <w:pPr>
        <w:bidi/>
        <w:jc w:val="both"/>
        <w:rPr>
          <w:sz w:val="28"/>
          <w:szCs w:val="28"/>
          <w:rtl/>
        </w:rPr>
      </w:pPr>
      <w:r>
        <w:rPr>
          <w:sz w:val="28"/>
          <w:szCs w:val="28"/>
          <w:rtl/>
        </w:rPr>
        <w:t xml:space="preserve"> </w:t>
      </w:r>
      <w:r w:rsidR="00F04C9A" w:rsidRPr="00984881">
        <w:rPr>
          <w:sz w:val="28"/>
          <w:szCs w:val="28"/>
          <w:rtl/>
        </w:rPr>
        <w:t>ﻃﺎﻕ ﺃﺑﺮﻭﻯ ﺯﻳﺒﺎﻯ ﻣﻌﺸﻮﻕ ﭘﻴﺮ ﺍﻟﻬﻰ ﺍﺳﺖ</w:t>
      </w:r>
      <w:r w:rsidR="00BD77AA">
        <w:rPr>
          <w:sz w:val="28"/>
          <w:szCs w:val="28"/>
          <w:rtl/>
        </w:rPr>
        <w:t xml:space="preserve">، </w:t>
      </w:r>
      <w:r w:rsidR="00F04C9A" w:rsidRPr="00984881">
        <w:rPr>
          <w:sz w:val="28"/>
          <w:szCs w:val="28"/>
          <w:rtl/>
        </w:rPr>
        <w:t>ﮐﻪ ﺩﻝ ﺣﺎﻓﻆ ﺭﺍ ﺑﺮﺍﻯ ﮐﻤﺎﻧﻪ ﮐﺮﺩﻥ ﺗﻴﺮ</w:t>
      </w:r>
      <w:r w:rsidR="00BD77AA">
        <w:rPr>
          <w:sz w:val="28"/>
          <w:szCs w:val="28"/>
          <w:rtl/>
        </w:rPr>
        <w:t xml:space="preserve">، </w:t>
      </w:r>
      <w:r w:rsidR="00F04C9A" w:rsidRPr="00984881">
        <w:rPr>
          <w:sz w:val="28"/>
          <w:szCs w:val="28"/>
          <w:rtl/>
        </w:rPr>
        <w:t>ﻭ ﻗﺼﺪ</w:t>
      </w:r>
      <w:r>
        <w:rPr>
          <w:sz w:val="28"/>
          <w:szCs w:val="28"/>
          <w:rtl/>
        </w:rPr>
        <w:t xml:space="preserve"> </w:t>
      </w:r>
      <w:r w:rsidR="00F04C9A" w:rsidRPr="00984881">
        <w:rPr>
          <w:sz w:val="28"/>
          <w:szCs w:val="28"/>
          <w:rtl/>
        </w:rPr>
        <w:t>ﺟﺎﻥ ﺯﺍﺭ ﻭﻧﺎﺗﻮﺍﻥ ﺍﻭﺭﺍ ﺩﺍﺷﺖ ﮐﻪ ﺩﻝ ﺑﻮﻯ ﺑﺴﺖ ﻭ ﻋﺎﺷﻖ ﺷﺪ</w:t>
      </w:r>
      <w:r w:rsidR="00BD77AA">
        <w:rPr>
          <w:sz w:val="28"/>
          <w:szCs w:val="28"/>
          <w:rtl/>
        </w:rPr>
        <w:t xml:space="preserve">. </w:t>
      </w:r>
      <w:r w:rsidR="00F04C9A" w:rsidRPr="00984881">
        <w:rPr>
          <w:sz w:val="28"/>
          <w:szCs w:val="28"/>
          <w:rtl/>
        </w:rPr>
        <w:t xml:space="preserve">ﺩﺭﺍﻓﺴﺎﻧﻪ ﻫﺎﻯ ﻳﻮﻧﺎﻧﻰ </w:t>
      </w:r>
      <w:r w:rsidR="003633FC" w:rsidRPr="00984881">
        <w:rPr>
          <w:sz w:val="28"/>
          <w:szCs w:val="28"/>
          <w:rtl/>
        </w:rPr>
        <w:t>ربّ النوع</w:t>
      </w:r>
      <w:r>
        <w:rPr>
          <w:sz w:val="28"/>
          <w:szCs w:val="28"/>
          <w:rtl/>
        </w:rPr>
        <w:t xml:space="preserve"> </w:t>
      </w:r>
      <w:r w:rsidR="00F04C9A" w:rsidRPr="00984881">
        <w:rPr>
          <w:sz w:val="28"/>
          <w:szCs w:val="28"/>
          <w:rtl/>
        </w:rPr>
        <w:t>ﻋﺸﻖ</w:t>
      </w:r>
      <w:r w:rsidR="00BD77AA">
        <w:rPr>
          <w:sz w:val="28"/>
          <w:szCs w:val="28"/>
          <w:rtl/>
        </w:rPr>
        <w:t xml:space="preserve">، </w:t>
      </w:r>
      <w:r w:rsidR="009915B2" w:rsidRPr="00984881">
        <w:rPr>
          <w:sz w:val="28"/>
          <w:szCs w:val="28"/>
          <w:rtl/>
        </w:rPr>
        <w:t>فر</w:t>
      </w:r>
      <w:r w:rsidR="00F04C9A" w:rsidRPr="00984881">
        <w:rPr>
          <w:sz w:val="28"/>
          <w:szCs w:val="28"/>
          <w:rtl/>
        </w:rPr>
        <w:t>ﺷﺘﻪ ﮐﻴﻮﺑﻴﺪ ﺑﺼﻮﺭﺕ ﮐﻮﺩﮐﻰ</w:t>
      </w:r>
      <w:r w:rsidR="00BD77AA">
        <w:rPr>
          <w:sz w:val="28"/>
          <w:szCs w:val="28"/>
          <w:rtl/>
        </w:rPr>
        <w:t xml:space="preserve">، </w:t>
      </w:r>
      <w:r w:rsidR="00F04C9A" w:rsidRPr="00984881">
        <w:rPr>
          <w:sz w:val="28"/>
          <w:szCs w:val="28"/>
          <w:rtl/>
        </w:rPr>
        <w:t>ﮐﻪ ﺑﺎ ﺗﻴﺮ ﺧﻮﺩ ﺩﻭﺩﻝ ﺭﺍ ﺑﻬﻢ ﻣﻰ ﺩﻭﺯﺩ</w:t>
      </w:r>
      <w:r w:rsidR="00BD77AA">
        <w:rPr>
          <w:sz w:val="28"/>
          <w:szCs w:val="28"/>
          <w:rtl/>
        </w:rPr>
        <w:t xml:space="preserve">، </w:t>
      </w:r>
      <w:r w:rsidR="00F04C9A" w:rsidRPr="00984881">
        <w:rPr>
          <w:sz w:val="28"/>
          <w:szCs w:val="28"/>
          <w:rtl/>
        </w:rPr>
        <w:t>ﮐﻪ ﻋﺎﺷﻖ ﻭﻣﻌﺸﻮﻕ ﻣﻴﮕﺮﺩﻧﺪ ﻭ ﺍﻳﻦ ﮐﺎﺭ ﺧﺪﺍﻭﻧﺪ ﺑﺮﺍﻯ ﺣﻔﻆ ﻧﺴﻠﻬﺎﻯ</w:t>
      </w:r>
      <w:r>
        <w:rPr>
          <w:sz w:val="28"/>
          <w:szCs w:val="28"/>
          <w:rtl/>
        </w:rPr>
        <w:t xml:space="preserve"> </w:t>
      </w:r>
      <w:r w:rsidR="00F04C9A" w:rsidRPr="00984881">
        <w:rPr>
          <w:sz w:val="28"/>
          <w:szCs w:val="28"/>
          <w:rtl/>
        </w:rPr>
        <w:t>ﻧﻮﻉ ﺑﺸﺮﻯ ﺍﺯ ﺯﻭﺍﻝ ﺍﺳﺖ</w:t>
      </w:r>
      <w:r w:rsidR="00BD77AA">
        <w:rPr>
          <w:sz w:val="28"/>
          <w:szCs w:val="28"/>
          <w:rtl/>
        </w:rPr>
        <w:t xml:space="preserve">. </w:t>
      </w:r>
      <w:r w:rsidR="00F04C9A" w:rsidRPr="00984881">
        <w:rPr>
          <w:sz w:val="28"/>
          <w:szCs w:val="28"/>
          <w:rtl/>
        </w:rPr>
        <w:t>ﻭ ﺍﺳﺘﻌﺪﺍﺩ ﺫﺍﺗﻰ ﻣﻘﺎﻡ ﺭﻭﺣﻰ ﻫﺮ ﺩﻭ ﻃﺮﻑ ﺍﺳﺖ</w:t>
      </w:r>
      <w:r w:rsidR="00BD77AA">
        <w:rPr>
          <w:sz w:val="28"/>
          <w:szCs w:val="28"/>
          <w:rtl/>
        </w:rPr>
        <w:t xml:space="preserve">، </w:t>
      </w:r>
      <w:r w:rsidR="00F04C9A" w:rsidRPr="00984881">
        <w:rPr>
          <w:sz w:val="28"/>
          <w:szCs w:val="28"/>
          <w:rtl/>
        </w:rPr>
        <w:t>ﮐﻪ</w:t>
      </w:r>
      <w:r>
        <w:rPr>
          <w:sz w:val="28"/>
          <w:szCs w:val="28"/>
          <w:rtl/>
        </w:rPr>
        <w:t xml:space="preserve"> </w:t>
      </w:r>
      <w:r w:rsidR="00F04C9A" w:rsidRPr="00984881">
        <w:rPr>
          <w:sz w:val="28"/>
          <w:szCs w:val="28"/>
          <w:rtl/>
        </w:rPr>
        <w:t>ﺭﻓﻊ ﮐﻨﻨﺪﻩ ﻧﻴﺎﺯ ﻫﺮ ﺩﻭ ﻃﺮﻑ ﻣﻴﺒﺎﺷﺪ</w:t>
      </w:r>
      <w:r w:rsidR="00BD77AA">
        <w:rPr>
          <w:sz w:val="28"/>
          <w:szCs w:val="28"/>
          <w:rtl/>
        </w:rPr>
        <w:t xml:space="preserve">. </w:t>
      </w:r>
      <w:r w:rsidR="00F04C9A" w:rsidRPr="00984881">
        <w:rPr>
          <w:sz w:val="28"/>
          <w:szCs w:val="28"/>
          <w:rtl/>
        </w:rPr>
        <w:t>ﮐﻪ ﺣﺘﻰ ﭘﻴﺮ ﺍﻟﻬﻰ ﻧﻴﺎﺯ ﺑﺘﻌﻠﻴﻢ ﻭ ﺗﺄثیرﺩﺭ ﺳﺎﻟﮑﺎﻥ ﺟﺪﻳﺪ ﺩﺍﺭﺩ</w:t>
      </w:r>
      <w:r w:rsidR="00BD77AA">
        <w:rPr>
          <w:sz w:val="28"/>
          <w:szCs w:val="28"/>
          <w:rtl/>
        </w:rPr>
        <w:t xml:space="preserve">، </w:t>
      </w:r>
      <w:r w:rsidR="00F04C9A" w:rsidRPr="00984881">
        <w:rPr>
          <w:sz w:val="28"/>
          <w:szCs w:val="28"/>
          <w:rtl/>
        </w:rPr>
        <w:t>ﮐﻪ ﺧﻮﺩ ﻋﺎﺷﻖ ﺗﺮ ﺍﺯ ﺳﺎﻟﮑﺎﻥ ﻤﻴﺒﺎﺷﺪ</w:t>
      </w:r>
      <w:r w:rsidR="00BD77AA">
        <w:rPr>
          <w:sz w:val="28"/>
          <w:szCs w:val="28"/>
          <w:rtl/>
        </w:rPr>
        <w:t xml:space="preserve">، </w:t>
      </w:r>
      <w:r w:rsidR="00F04C9A" w:rsidRPr="00984881">
        <w:rPr>
          <w:sz w:val="28"/>
          <w:szCs w:val="28"/>
          <w:rtl/>
        </w:rPr>
        <w:t>ﮐﻪ ﺩﻳﺮﺗﺮ ﻋﺎﺷﻖ</w:t>
      </w:r>
      <w:r>
        <w:rPr>
          <w:sz w:val="28"/>
          <w:szCs w:val="28"/>
          <w:rtl/>
        </w:rPr>
        <w:t xml:space="preserve"> </w:t>
      </w:r>
      <w:r w:rsidR="00F04C9A" w:rsidRPr="00984881">
        <w:rPr>
          <w:sz w:val="28"/>
          <w:szCs w:val="28"/>
          <w:rtl/>
        </w:rPr>
        <w:t>ﻣﻴﺸﻮﻧﺪ</w:t>
      </w:r>
      <w:r w:rsidR="00BD77AA">
        <w:rPr>
          <w:sz w:val="28"/>
          <w:szCs w:val="28"/>
          <w:rtl/>
        </w:rPr>
        <w:t xml:space="preserve">. </w:t>
      </w:r>
    </w:p>
    <w:p w:rsidR="00F04C9A" w:rsidRPr="00984881" w:rsidRDefault="00F04C9A" w:rsidP="00F04C9A">
      <w:pPr>
        <w:bidi/>
        <w:rPr>
          <w:b/>
          <w:bCs/>
          <w:sz w:val="28"/>
          <w:szCs w:val="28"/>
          <w:rtl/>
        </w:rPr>
      </w:pPr>
      <w:r w:rsidRPr="00984881">
        <w:rPr>
          <w:b/>
          <w:bCs/>
          <w:sz w:val="28"/>
          <w:szCs w:val="28"/>
          <w:rtl/>
        </w:rPr>
        <w:t xml:space="preserve"> ﻧﺒﻮﺩ ﻧﻘﺶ</w:t>
      </w:r>
      <w:r w:rsidR="004D25BE">
        <w:rPr>
          <w:b/>
          <w:bCs/>
          <w:sz w:val="28"/>
          <w:szCs w:val="28"/>
          <w:rtl/>
        </w:rPr>
        <w:t xml:space="preserve"> </w:t>
      </w:r>
      <w:r w:rsidRPr="00984881">
        <w:rPr>
          <w:b/>
          <w:bCs/>
          <w:sz w:val="28"/>
          <w:szCs w:val="28"/>
          <w:rtl/>
        </w:rPr>
        <w:t>ﺩﻭ ﻋﺎﻟﻢ</w:t>
      </w:r>
      <w:r w:rsidR="00BD77AA">
        <w:rPr>
          <w:b/>
          <w:bCs/>
          <w:sz w:val="28"/>
          <w:szCs w:val="28"/>
          <w:rtl/>
        </w:rPr>
        <w:t xml:space="preserve">، </w:t>
      </w:r>
      <w:r w:rsidRPr="00984881">
        <w:rPr>
          <w:b/>
          <w:bCs/>
          <w:sz w:val="28"/>
          <w:szCs w:val="28"/>
          <w:rtl/>
        </w:rPr>
        <w:t>ﮐﻪ ﺭﻧﮓ ﺍ</w:t>
      </w:r>
      <w:r w:rsidR="00222845" w:rsidRPr="00984881">
        <w:rPr>
          <w:rFonts w:hint="cs"/>
          <w:b/>
          <w:bCs/>
          <w:sz w:val="28"/>
          <w:szCs w:val="28"/>
          <w:rtl/>
        </w:rPr>
        <w:t>ُ</w:t>
      </w:r>
      <w:r w:rsidRPr="00984881">
        <w:rPr>
          <w:b/>
          <w:bCs/>
          <w:sz w:val="28"/>
          <w:szCs w:val="28"/>
          <w:rtl/>
        </w:rPr>
        <w:t>ﻟﻔﺖ ﺑﻮﺩ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ﺯﻣﺎﻧﻪ ﻃﺮﺡ ﻣﺤﺒّﺖ</w:t>
      </w:r>
      <w:r w:rsidR="00BD77AA">
        <w:rPr>
          <w:b/>
          <w:bCs/>
          <w:sz w:val="28"/>
          <w:szCs w:val="28"/>
          <w:rtl/>
        </w:rPr>
        <w:t xml:space="preserve">، </w:t>
      </w:r>
      <w:r w:rsidRPr="00984881">
        <w:rPr>
          <w:b/>
          <w:bCs/>
          <w:sz w:val="28"/>
          <w:szCs w:val="28"/>
          <w:rtl/>
        </w:rPr>
        <w:t>ﻧﻪ ﺍﻳﻦ ﺯﻣﺎﻥ ﺃﻧﺪﺍﺧﺖ</w:t>
      </w:r>
    </w:p>
    <w:p w:rsidR="00F04C9A" w:rsidRDefault="004D25BE" w:rsidP="00222845">
      <w:pPr>
        <w:bidi/>
        <w:jc w:val="both"/>
        <w:rPr>
          <w:sz w:val="28"/>
          <w:szCs w:val="28"/>
        </w:rPr>
      </w:pPr>
      <w:r>
        <w:rPr>
          <w:sz w:val="28"/>
          <w:szCs w:val="28"/>
          <w:rtl/>
        </w:rPr>
        <w:t xml:space="preserve"> </w:t>
      </w:r>
      <w:r w:rsidR="00F04C9A" w:rsidRPr="00984881">
        <w:rPr>
          <w:sz w:val="28"/>
          <w:szCs w:val="28"/>
          <w:rtl/>
        </w:rPr>
        <w:t>ﺣﺎﻓﻆ ﻭﺟﻮﺩ</w:t>
      </w:r>
      <w:r>
        <w:rPr>
          <w:sz w:val="28"/>
          <w:szCs w:val="28"/>
          <w:rtl/>
        </w:rPr>
        <w:t xml:space="preserve"> </w:t>
      </w:r>
      <w:r w:rsidR="00F04C9A" w:rsidRPr="00984881">
        <w:rPr>
          <w:sz w:val="28"/>
          <w:szCs w:val="28"/>
          <w:rtl/>
        </w:rPr>
        <w:t>ﻫﺴﺘﻰ ﺩﻭ ﻋﺎﻟﻢ ﺩﻧﻴﺎ ﻭ ﺁﺧﺮﺕ</w:t>
      </w:r>
      <w:r>
        <w:rPr>
          <w:sz w:val="28"/>
          <w:szCs w:val="28"/>
          <w:rtl/>
        </w:rPr>
        <w:t xml:space="preserve"> </w:t>
      </w:r>
      <w:r w:rsidR="00F04C9A" w:rsidRPr="00984881">
        <w:rPr>
          <w:sz w:val="28"/>
          <w:szCs w:val="28"/>
          <w:rtl/>
        </w:rPr>
        <w:t>ﭘس ﺍﺯ ﻣﺮﮒ ﺗﺎ</w:t>
      </w:r>
      <w:r>
        <w:rPr>
          <w:sz w:val="28"/>
          <w:szCs w:val="28"/>
          <w:rtl/>
        </w:rPr>
        <w:t xml:space="preserve"> </w:t>
      </w:r>
      <w:r w:rsidR="00F04C9A" w:rsidRPr="00984881">
        <w:rPr>
          <w:sz w:val="28"/>
          <w:szCs w:val="28"/>
          <w:rtl/>
        </w:rPr>
        <w:t>ﺗﻮﻟﺪ ﻣﺠﺪﺩ ﺑﻌﺪﻯ</w:t>
      </w:r>
      <w:r w:rsidR="00BD77AA">
        <w:rPr>
          <w:sz w:val="28"/>
          <w:szCs w:val="28"/>
          <w:rtl/>
        </w:rPr>
        <w:t xml:space="preserve">، </w:t>
      </w:r>
      <w:r w:rsidR="00F04C9A" w:rsidRPr="00984881">
        <w:rPr>
          <w:sz w:val="28"/>
          <w:szCs w:val="28"/>
          <w:rtl/>
        </w:rPr>
        <w:t>ﮐﻪ ﺍﻣﺮﻭﺯ ﻭ ﺁﻳﻨﺪﻩ ﻫﺎ ﺭﺍ</w:t>
      </w:r>
      <w:r w:rsidR="00BD77AA">
        <w:rPr>
          <w:sz w:val="28"/>
          <w:szCs w:val="28"/>
          <w:rtl/>
        </w:rPr>
        <w:t xml:space="preserve">، </w:t>
      </w:r>
      <w:r w:rsidR="00F04C9A" w:rsidRPr="00984881">
        <w:rPr>
          <w:sz w:val="28"/>
          <w:szCs w:val="28"/>
          <w:rtl/>
        </w:rPr>
        <w:t>ﺍﺯ ﻃﺮﻳﻖ ﺍُﻟﻔﺖ ﻭ ﻋﺸﻖ ﻧﻘﺶ ﺩﺍﺩﻩ ﺍﺳﺖ</w:t>
      </w:r>
      <w:r w:rsidR="00BD77AA">
        <w:rPr>
          <w:sz w:val="28"/>
          <w:szCs w:val="28"/>
          <w:rtl/>
        </w:rPr>
        <w:t xml:space="preserve">. </w:t>
      </w:r>
      <w:r w:rsidR="00F04C9A" w:rsidRPr="00984881">
        <w:rPr>
          <w:sz w:val="28"/>
          <w:szCs w:val="28"/>
          <w:rtl/>
        </w:rPr>
        <w:t>ﮐﻪ ﺟﺰ ﻋﺸﻖ ﻧﻤﻰ ﺗﻮﺍﻧﺪ ﻣﻮﺟﻮﺩﺍﺕ ﻫﺴﺘﻰ ﺭﺍ ﺑﻬﻢ ﻣﺮﺗﺒﻂ ﻧﮕﺎﻩ ﺩﺍﺭﺩ</w:t>
      </w:r>
      <w:r w:rsidR="00BD77AA">
        <w:rPr>
          <w:sz w:val="28"/>
          <w:szCs w:val="28"/>
          <w:rtl/>
        </w:rPr>
        <w:t xml:space="preserve">. </w:t>
      </w:r>
      <w:r w:rsidR="00F04C9A" w:rsidRPr="00984881">
        <w:rPr>
          <w:sz w:val="28"/>
          <w:szCs w:val="28"/>
          <w:rtl/>
        </w:rPr>
        <w:t>ﻭ ﺟﺎﻟﺐ ﺍﻳﻨﮑﻪ ﺩﺭ ﻫﺴﺘﻪ ﺃﺗﻢ ﻫﺎ</w:t>
      </w:r>
      <w:r w:rsidR="00BD77AA">
        <w:rPr>
          <w:sz w:val="28"/>
          <w:szCs w:val="28"/>
          <w:rtl/>
        </w:rPr>
        <w:t xml:space="preserve">، </w:t>
      </w:r>
      <w:r w:rsidR="00F04C9A" w:rsidRPr="00984881">
        <w:rPr>
          <w:sz w:val="28"/>
          <w:szCs w:val="28"/>
          <w:rtl/>
        </w:rPr>
        <w:t>ﻭﺍ</w:t>
      </w:r>
      <w:r w:rsidR="009732B0" w:rsidRPr="00984881">
        <w:rPr>
          <w:sz w:val="28"/>
          <w:szCs w:val="28"/>
          <w:rtl/>
        </w:rPr>
        <w:t>حَدّ</w:t>
      </w:r>
      <w:r w:rsidR="00F04C9A" w:rsidRPr="00984881">
        <w:rPr>
          <w:sz w:val="28"/>
          <w:szCs w:val="28"/>
          <w:rtl/>
        </w:rPr>
        <w:t>ﻫﺎﻯ ﻣﺎﺩﻩ ﻭ ﺿﺪ</w:t>
      </w:r>
      <w:r>
        <w:rPr>
          <w:sz w:val="28"/>
          <w:szCs w:val="28"/>
          <w:rtl/>
        </w:rPr>
        <w:t xml:space="preserve"> </w:t>
      </w:r>
      <w:r w:rsidR="00F04C9A" w:rsidRPr="00984881">
        <w:rPr>
          <w:sz w:val="28"/>
          <w:szCs w:val="28"/>
          <w:rtl/>
        </w:rPr>
        <w:t>ﻣﺎﺩﻩ ﺩﺭ ﮐﻨﺎﺭ ﻫﻢ ﻫﺴﺘﻨﺪ</w:t>
      </w:r>
      <w:r w:rsidR="00BD77AA">
        <w:rPr>
          <w:sz w:val="28"/>
          <w:szCs w:val="28"/>
          <w:rtl/>
        </w:rPr>
        <w:t xml:space="preserve">. </w:t>
      </w:r>
      <w:r w:rsidR="00F04C9A" w:rsidRPr="00984881">
        <w:rPr>
          <w:sz w:val="28"/>
          <w:szCs w:val="28"/>
          <w:rtl/>
        </w:rPr>
        <w:t xml:space="preserve">ﮐﻪ ﺑﺎﻳﺪ ﻃﺒﻴﻌﺘﺎ ﻳﮑﺪﻳﮕﺮ </w:t>
      </w:r>
      <w:r w:rsidR="006B329D" w:rsidRPr="00984881">
        <w:rPr>
          <w:sz w:val="28"/>
          <w:szCs w:val="28"/>
          <w:rtl/>
        </w:rPr>
        <w:t>خُنثی</w:t>
      </w:r>
      <w:r>
        <w:rPr>
          <w:rFonts w:hint="cs"/>
          <w:sz w:val="28"/>
          <w:szCs w:val="28"/>
          <w:rtl/>
        </w:rPr>
        <w:t xml:space="preserve"> </w:t>
      </w:r>
      <w:r w:rsidR="00F04C9A" w:rsidRPr="00984881">
        <w:rPr>
          <w:sz w:val="28"/>
          <w:szCs w:val="28"/>
          <w:rtl/>
        </w:rPr>
        <w:t>ﻭﻫﺮ ﺩﻭﻃﺮﻑ ﻧﻴﺴﺖ ﺷﻮﻧﺪ</w:t>
      </w:r>
      <w:r w:rsidR="00BD77AA">
        <w:rPr>
          <w:sz w:val="28"/>
          <w:szCs w:val="28"/>
          <w:rtl/>
        </w:rPr>
        <w:t xml:space="preserve">. </w:t>
      </w:r>
      <w:r w:rsidR="00F04C9A" w:rsidRPr="00984881">
        <w:rPr>
          <w:sz w:val="28"/>
          <w:szCs w:val="28"/>
          <w:rtl/>
        </w:rPr>
        <w:t>ﻭﻣﻴﺘﻮﺍﻥ ﻧﺘﻴﺠﻪ ﮔﺮﻓﺖ</w:t>
      </w:r>
      <w:r w:rsidR="00BD77AA">
        <w:rPr>
          <w:sz w:val="28"/>
          <w:szCs w:val="28"/>
          <w:rtl/>
        </w:rPr>
        <w:t xml:space="preserve">، </w:t>
      </w:r>
      <w:r w:rsidR="00F04C9A" w:rsidRPr="00984881">
        <w:rPr>
          <w:sz w:val="28"/>
          <w:szCs w:val="28"/>
          <w:rtl/>
        </w:rPr>
        <w:t>ﮐﻪ ﺃﺻﻞ ﭘﻴﺪﺍﻳﺶ ﺍﺯ ﻋﺪﻡ ﺩﺭ ﺗﺼﻮﺭ ﺍﻧﺴﺎﻥ ﺩﺭ ﺃﺯﻝ</w:t>
      </w:r>
      <w:r w:rsidR="00BD77AA">
        <w:rPr>
          <w:sz w:val="28"/>
          <w:szCs w:val="28"/>
          <w:rtl/>
        </w:rPr>
        <w:t xml:space="preserve">، </w:t>
      </w:r>
      <w:r w:rsidR="00F04C9A" w:rsidRPr="00984881">
        <w:rPr>
          <w:sz w:val="28"/>
          <w:szCs w:val="28"/>
          <w:rtl/>
        </w:rPr>
        <w:t>ﻧﺎﺷﻰ ﺍﺯ ﺗﺠﺰﻳﻪ</w:t>
      </w:r>
      <w:r>
        <w:rPr>
          <w:sz w:val="28"/>
          <w:szCs w:val="28"/>
          <w:rtl/>
        </w:rPr>
        <w:t xml:space="preserve"> </w:t>
      </w:r>
      <w:r w:rsidR="00F04C9A" w:rsidRPr="00984881">
        <w:rPr>
          <w:sz w:val="28"/>
          <w:szCs w:val="28"/>
          <w:rtl/>
        </w:rPr>
        <w:t>ﻋﺪﻡ</w:t>
      </w:r>
      <w:r w:rsidR="00BD77AA">
        <w:rPr>
          <w:sz w:val="28"/>
          <w:szCs w:val="28"/>
          <w:rtl/>
        </w:rPr>
        <w:t xml:space="preserve">، </w:t>
      </w:r>
      <w:r w:rsidR="00F04C9A" w:rsidRPr="00984881">
        <w:rPr>
          <w:sz w:val="28"/>
          <w:szCs w:val="28"/>
          <w:rtl/>
        </w:rPr>
        <w:t>ﺑﺪﻭ ﻗﺴﻤﺖ ﻣﻮﺟﻮﺩ ﻭﻣﻌﺪﻭﻡ ﺁﻥ ﻣﻮﺟﻮﺩ ﻣﻴﺒﺎﺷﺪ</w:t>
      </w:r>
      <w:r w:rsidR="00BD77AA">
        <w:rPr>
          <w:sz w:val="28"/>
          <w:szCs w:val="28"/>
          <w:rtl/>
        </w:rPr>
        <w:t xml:space="preserve">. </w:t>
      </w:r>
      <w:r w:rsidR="00F04C9A" w:rsidRPr="00984881">
        <w:rPr>
          <w:sz w:val="28"/>
          <w:szCs w:val="28"/>
          <w:rtl/>
        </w:rPr>
        <w:t>ﻣﺎﻧﻨﺪ ﺍﻧﺴﺎﻥ ﺑﻰ ﭘﻮﻟﻰ</w:t>
      </w:r>
      <w:r w:rsidR="00BD77AA">
        <w:rPr>
          <w:sz w:val="28"/>
          <w:szCs w:val="28"/>
          <w:rtl/>
        </w:rPr>
        <w:t xml:space="preserve">، </w:t>
      </w:r>
      <w:r w:rsidR="00F04C9A" w:rsidRPr="00984881">
        <w:rPr>
          <w:sz w:val="28"/>
          <w:szCs w:val="28"/>
          <w:rtl/>
        </w:rPr>
        <w:t>ﮐﻪ ﺑﺎ ﻭﺍﻡ ﺑﺰﺭﮔﻰ</w:t>
      </w:r>
      <w:r w:rsidR="00BD77AA">
        <w:rPr>
          <w:sz w:val="28"/>
          <w:szCs w:val="28"/>
          <w:rtl/>
        </w:rPr>
        <w:t xml:space="preserve">، </w:t>
      </w:r>
      <w:r w:rsidR="00F04C9A" w:rsidRPr="00984881">
        <w:rPr>
          <w:sz w:val="28"/>
          <w:szCs w:val="28"/>
          <w:rtl/>
        </w:rPr>
        <w:t>ﻫﻢ ثرﻭ</w:t>
      </w:r>
      <w:r w:rsidR="00DC581B" w:rsidRPr="00984881">
        <w:rPr>
          <w:rFonts w:hint="cs"/>
          <w:sz w:val="28"/>
          <w:szCs w:val="28"/>
          <w:rtl/>
        </w:rPr>
        <w:t>تمند</w:t>
      </w:r>
      <w:r w:rsidR="00F04C9A" w:rsidRPr="00984881">
        <w:rPr>
          <w:sz w:val="28"/>
          <w:szCs w:val="28"/>
          <w:rtl/>
        </w:rPr>
        <w:t xml:space="preserve"> ﺧﻮﺍﻫﺪ ﺑﻮﺩ</w:t>
      </w:r>
      <w:r w:rsidR="00BD77AA">
        <w:rPr>
          <w:sz w:val="28"/>
          <w:szCs w:val="28"/>
          <w:rtl/>
        </w:rPr>
        <w:t xml:space="preserve">. </w:t>
      </w:r>
      <w:r w:rsidR="00F04C9A" w:rsidRPr="00984881">
        <w:rPr>
          <w:sz w:val="28"/>
          <w:szCs w:val="28"/>
          <w:rtl/>
        </w:rPr>
        <w:t>ﻭﻫﻢ</w:t>
      </w:r>
      <w:r>
        <w:rPr>
          <w:sz w:val="28"/>
          <w:szCs w:val="28"/>
          <w:rtl/>
        </w:rPr>
        <w:t xml:space="preserve"> </w:t>
      </w:r>
      <w:r w:rsidR="00F04C9A" w:rsidRPr="00984881">
        <w:rPr>
          <w:sz w:val="28"/>
          <w:szCs w:val="28"/>
          <w:rtl/>
        </w:rPr>
        <w:t>ﺑﺪﻫﮑﺎﺭ ﻫﻤﺎﻥ مقدار ثرﻭﺕ</w:t>
      </w:r>
      <w:r w:rsidR="00BD77AA">
        <w:rPr>
          <w:sz w:val="28"/>
          <w:szCs w:val="28"/>
          <w:rtl/>
        </w:rPr>
        <w:t xml:space="preserve">. </w:t>
      </w:r>
      <w:r w:rsidR="00F04C9A" w:rsidRPr="00984881">
        <w:rPr>
          <w:sz w:val="28"/>
          <w:szCs w:val="28"/>
          <w:rtl/>
        </w:rPr>
        <w:t>ﮐﻪ</w:t>
      </w:r>
      <w:r>
        <w:rPr>
          <w:sz w:val="28"/>
          <w:szCs w:val="28"/>
          <w:rtl/>
        </w:rPr>
        <w:t xml:space="preserve"> </w:t>
      </w:r>
      <w:r w:rsidR="00F04C9A" w:rsidRPr="00984881">
        <w:rPr>
          <w:sz w:val="28"/>
          <w:szCs w:val="28"/>
          <w:rtl/>
        </w:rPr>
        <w:t>ﺑﻬﻢ ﺭﻳﺨﺘﻦ ﺍﻳﻦ ﺩﻭ</w:t>
      </w:r>
      <w:r w:rsidR="00BD77AA">
        <w:rPr>
          <w:sz w:val="28"/>
          <w:szCs w:val="28"/>
          <w:rtl/>
        </w:rPr>
        <w:t xml:space="preserve">، </w:t>
      </w:r>
      <w:r w:rsidR="00F04C9A" w:rsidRPr="00984881">
        <w:rPr>
          <w:sz w:val="28"/>
          <w:szCs w:val="28"/>
          <w:rtl/>
        </w:rPr>
        <w:t>ﺑﺎﺯ ﺑﻌﺪﻡ ﺑﺎﺯﮔﺸﺘﻦ ﻭ ﻓﻘﺮ ﺁﻥ ﺷﺨﺺ ﺍﺳﺖ</w:t>
      </w:r>
      <w:r w:rsidR="00BD77AA">
        <w:rPr>
          <w:sz w:val="28"/>
          <w:szCs w:val="28"/>
          <w:rtl/>
        </w:rPr>
        <w:t xml:space="preserve">. </w:t>
      </w:r>
      <w:r w:rsidR="00F04C9A" w:rsidRPr="00984881">
        <w:rPr>
          <w:sz w:val="28"/>
          <w:szCs w:val="28"/>
          <w:rtl/>
        </w:rPr>
        <w:t>ﺍﻟﺒﺘﻪ ﺗﺸﺒﻴﻬﺎﺕ ﺩﻳﮕﺮﻯ ﺑﺮﺍﻯ( ﭘﻴﺪﺍﻳﺶ ﻣﻮﺟﻮﺩ ﺍﺯ ﻋﺪﻡ) ﻫﺴﺖ ﻭﻟﻰ ﻣﺴﺄﻟﻪ</w:t>
      </w:r>
      <w:r>
        <w:rPr>
          <w:sz w:val="28"/>
          <w:szCs w:val="28"/>
          <w:rtl/>
        </w:rPr>
        <w:t xml:space="preserve"> </w:t>
      </w:r>
      <w:r w:rsidR="00F04C9A" w:rsidRPr="00984881">
        <w:rPr>
          <w:sz w:val="28"/>
          <w:szCs w:val="28"/>
          <w:rtl/>
        </w:rPr>
        <w:t>ﺩﺭ ﻭﺟﻮﺩ</w:t>
      </w:r>
      <w:r>
        <w:rPr>
          <w:sz w:val="28"/>
          <w:szCs w:val="28"/>
          <w:rtl/>
        </w:rPr>
        <w:t xml:space="preserve"> </w:t>
      </w:r>
      <w:r w:rsidR="00F04C9A" w:rsidRPr="00984881">
        <w:rPr>
          <w:sz w:val="28"/>
          <w:szCs w:val="28"/>
          <w:rtl/>
        </w:rPr>
        <w:t>ﻧﻴﺮﻭﺋﻰ ﻋﻈﻴم ﺘﺮ ﻭ ﺣﺎﮐﻢ ﻣﻴﺒﺎﺷﺪ</w:t>
      </w:r>
      <w:r w:rsidR="00BD77AA">
        <w:rPr>
          <w:sz w:val="28"/>
          <w:szCs w:val="28"/>
          <w:rtl/>
        </w:rPr>
        <w:t xml:space="preserve">، </w:t>
      </w:r>
      <w:r w:rsidR="00F04C9A" w:rsidRPr="00984881">
        <w:rPr>
          <w:sz w:val="28"/>
          <w:szCs w:val="28"/>
          <w:rtl/>
        </w:rPr>
        <w:t>ﮐﻪ ﺣﺘﻰ ﺍﻳﻦ</w:t>
      </w:r>
      <w:r>
        <w:rPr>
          <w:sz w:val="28"/>
          <w:szCs w:val="28"/>
          <w:rtl/>
        </w:rPr>
        <w:t xml:space="preserve"> </w:t>
      </w:r>
      <w:r w:rsidR="00F04C9A" w:rsidRPr="00984881">
        <w:rPr>
          <w:sz w:val="28"/>
          <w:szCs w:val="28"/>
          <w:rtl/>
        </w:rPr>
        <w:t>ﺍﻳﻦ</w:t>
      </w:r>
      <w:r>
        <w:rPr>
          <w:sz w:val="28"/>
          <w:szCs w:val="28"/>
          <w:rtl/>
        </w:rPr>
        <w:t xml:space="preserve"> </w:t>
      </w:r>
      <w:r w:rsidR="00F04C9A" w:rsidRPr="00984881">
        <w:rPr>
          <w:sz w:val="28"/>
          <w:szCs w:val="28"/>
          <w:rtl/>
        </w:rPr>
        <w:t>ﺩﻭ ﻧﻴﺮﻭﻯ</w:t>
      </w:r>
      <w:r>
        <w:rPr>
          <w:sz w:val="28"/>
          <w:szCs w:val="28"/>
          <w:rtl/>
        </w:rPr>
        <w:t xml:space="preserve"> </w:t>
      </w:r>
      <w:r w:rsidR="00F04C9A" w:rsidRPr="00984881">
        <w:rPr>
          <w:sz w:val="28"/>
          <w:szCs w:val="28"/>
          <w:rtl/>
        </w:rPr>
        <w:t>ﻣﺎﺩﻯ ﻭ ﻋﺪﻣﻰ ﺩﺭ ﺍﺗﻢ</w:t>
      </w:r>
      <w:r w:rsidR="00BD77AA">
        <w:rPr>
          <w:sz w:val="28"/>
          <w:szCs w:val="28"/>
          <w:rtl/>
        </w:rPr>
        <w:t xml:space="preserve">، </w:t>
      </w:r>
      <w:r w:rsidR="00F04C9A" w:rsidRPr="00984881">
        <w:rPr>
          <w:sz w:val="28"/>
          <w:szCs w:val="28"/>
          <w:rtl/>
        </w:rPr>
        <w:t>ﺑﻬﻢ ﮐﻤﻚ ﻣﻴﮑﻨﻨﺪ</w:t>
      </w:r>
      <w:r w:rsidR="00BD77AA">
        <w:rPr>
          <w:sz w:val="28"/>
          <w:szCs w:val="28"/>
          <w:rtl/>
        </w:rPr>
        <w:t xml:space="preserve">، </w:t>
      </w:r>
      <w:r w:rsidR="00F04C9A" w:rsidRPr="00984881">
        <w:rPr>
          <w:sz w:val="28"/>
          <w:szCs w:val="28"/>
          <w:rtl/>
        </w:rPr>
        <w:t>ﮐﻪ ﺗﮑﺎﻣﻞ ﻳﻚ ﻫﺴﺘﻪ ﺃﺗﻢ</w:t>
      </w:r>
      <w:r w:rsidR="00BD77AA">
        <w:rPr>
          <w:sz w:val="28"/>
          <w:szCs w:val="28"/>
          <w:rtl/>
        </w:rPr>
        <w:t xml:space="preserve">، </w:t>
      </w:r>
      <w:r w:rsidR="00F04C9A" w:rsidRPr="00984881">
        <w:rPr>
          <w:sz w:val="28"/>
          <w:szCs w:val="28"/>
          <w:rtl/>
        </w:rPr>
        <w:t>ﺑﺎﺩﻳﮕﺮﻋﻨﺎﺻﺮ ﺻﺪ ﮔﺎﻧﻪ ﺩﺍﺧﻞ ﻫﺴﺘﻪ</w:t>
      </w:r>
      <w:r>
        <w:rPr>
          <w:sz w:val="28"/>
          <w:szCs w:val="28"/>
          <w:rtl/>
        </w:rPr>
        <w:t xml:space="preserve"> </w:t>
      </w:r>
      <w:r w:rsidR="00F04C9A" w:rsidRPr="00984881">
        <w:rPr>
          <w:sz w:val="28"/>
          <w:szCs w:val="28"/>
          <w:rtl/>
        </w:rPr>
        <w:t>ﻫﻤﮑﺎﺭﻯ</w:t>
      </w:r>
      <w:r w:rsidR="00375D6D" w:rsidRPr="00984881">
        <w:rPr>
          <w:rFonts w:hint="cs"/>
          <w:sz w:val="28"/>
          <w:szCs w:val="28"/>
          <w:rtl/>
        </w:rPr>
        <w:t xml:space="preserve"> </w:t>
      </w:r>
      <w:r w:rsidR="00F04C9A" w:rsidRPr="00984881">
        <w:rPr>
          <w:sz w:val="28"/>
          <w:szCs w:val="28"/>
          <w:rtl/>
        </w:rPr>
        <w:t>ﺩﺍﺷﺘﻪ ﺑﺎﺷﺪ</w:t>
      </w:r>
      <w:r w:rsidR="00BD77AA">
        <w:rPr>
          <w:sz w:val="28"/>
          <w:szCs w:val="28"/>
          <w:rtl/>
        </w:rPr>
        <w:t xml:space="preserve">. </w:t>
      </w:r>
      <w:r w:rsidR="00F04C9A" w:rsidRPr="00984881">
        <w:rPr>
          <w:sz w:val="28"/>
          <w:szCs w:val="28"/>
          <w:rtl/>
        </w:rPr>
        <w:t>ﺗﺎﺭﻭﺯﻯ ﺃﺗﻢ</w:t>
      </w:r>
      <w:r>
        <w:rPr>
          <w:sz w:val="28"/>
          <w:szCs w:val="28"/>
          <w:rtl/>
        </w:rPr>
        <w:t xml:space="preserve"> </w:t>
      </w:r>
      <w:r w:rsidR="00F04C9A" w:rsidRPr="00984881">
        <w:rPr>
          <w:sz w:val="28"/>
          <w:szCs w:val="28"/>
          <w:rtl/>
        </w:rPr>
        <w:t>ﻳﻚ</w:t>
      </w:r>
      <w:r>
        <w:rPr>
          <w:sz w:val="28"/>
          <w:szCs w:val="28"/>
          <w:rtl/>
        </w:rPr>
        <w:t xml:space="preserve"> </w:t>
      </w:r>
      <w:r w:rsidR="00F04C9A" w:rsidRPr="00984881">
        <w:rPr>
          <w:sz w:val="28"/>
          <w:szCs w:val="28"/>
          <w:rtl/>
        </w:rPr>
        <w:t>ﺍﻟﮑﺘﺮﻭﻥ ﺟﻤﻊ ﺁﻭﺭﻯ ﺷﺪﻩ</w:t>
      </w:r>
      <w:r w:rsidR="00BD77AA">
        <w:rPr>
          <w:sz w:val="28"/>
          <w:szCs w:val="28"/>
          <w:rtl/>
        </w:rPr>
        <w:t xml:space="preserve">، </w:t>
      </w:r>
      <w:r w:rsidR="00F04C9A" w:rsidRPr="00984881">
        <w:rPr>
          <w:sz w:val="28"/>
          <w:szCs w:val="28"/>
          <w:rtl/>
        </w:rPr>
        <w:t>ﺍﺯ ﻓﻮﺗﻮﻧﻬﺎ ﻭﺍﻧﺮﮊﻯ ﺫﺧﻴﺮﻩ ﺷﺪﻩ</w:t>
      </w:r>
      <w:r w:rsidR="00BD77AA">
        <w:rPr>
          <w:sz w:val="28"/>
          <w:szCs w:val="28"/>
          <w:rtl/>
        </w:rPr>
        <w:t xml:space="preserve">، </w:t>
      </w:r>
      <w:r w:rsidR="00F04C9A" w:rsidRPr="00984881">
        <w:rPr>
          <w:sz w:val="28"/>
          <w:szCs w:val="28"/>
          <w:rtl/>
        </w:rPr>
        <w:t>ﻳﻚ ﺍﻟﮑﺘﺮﻭﻥ تازه ای ﺍﺯ ﺧﻮﺩ ﺑﻴﺮﻭﻥ</w:t>
      </w:r>
      <w:r>
        <w:rPr>
          <w:sz w:val="28"/>
          <w:szCs w:val="28"/>
          <w:rtl/>
        </w:rPr>
        <w:t xml:space="preserve"> </w:t>
      </w:r>
      <w:r w:rsidR="00F04C9A" w:rsidRPr="00984881">
        <w:rPr>
          <w:sz w:val="28"/>
          <w:szCs w:val="28"/>
          <w:rtl/>
        </w:rPr>
        <w:t>ﺑﻔﺮﺳﺘﺪ ﮐﻪ ﻣﺪﺍﺭﺁﺧﺮ ﺑﻴﺮﻭﻥ ﺧﻮﺩﺭﺍ ﺳﻨﮕﻴﻦ ﺗﺮ ﻧﻤﺎﻳﺪ</w:t>
      </w:r>
      <w:r w:rsidR="00BD77AA">
        <w:rPr>
          <w:sz w:val="28"/>
          <w:szCs w:val="28"/>
          <w:rtl/>
        </w:rPr>
        <w:t xml:space="preserve">. </w:t>
      </w:r>
      <w:r w:rsidR="00F04C9A" w:rsidRPr="00984881">
        <w:rPr>
          <w:sz w:val="28"/>
          <w:szCs w:val="28"/>
          <w:rtl/>
        </w:rPr>
        <w:t>ﮔﺮﭼﻪ ﻫﺮ ﻳﻚ ﺍﺯ ﺍﻳﻦ ﺍﻋﻤﺎﻝ ﺍﻟﮑﺘﺮﻭﻥ ﺳﺎﺯﻯ</w:t>
      </w:r>
      <w:r w:rsidR="00BD77AA">
        <w:rPr>
          <w:sz w:val="28"/>
          <w:szCs w:val="28"/>
          <w:rtl/>
        </w:rPr>
        <w:t xml:space="preserve">، </w:t>
      </w:r>
      <w:r w:rsidR="00F04C9A" w:rsidRPr="00984881">
        <w:rPr>
          <w:sz w:val="28"/>
          <w:szCs w:val="28"/>
          <w:rtl/>
        </w:rPr>
        <w:t>ﻭ ﭘﻴﺪﺍﻳﺶ ﻋﻨﺼﺮﻯ ﺗﺎﺯﻩ ﺍﺯ ﻋﻨﺼﺮﻯ ﻗﺒﻠﻰ ﮔﺎﻫﻰ ﻣﻴﻠﻴﻮﻥ ها ﺳﺎﻝ ﻧﻴﺎﺯ ﺩﺍﺭﺩ</w:t>
      </w:r>
      <w:r w:rsidR="00BD77AA">
        <w:rPr>
          <w:sz w:val="28"/>
          <w:szCs w:val="28"/>
          <w:rtl/>
        </w:rPr>
        <w:t xml:space="preserve">. </w:t>
      </w:r>
      <w:r w:rsidR="00F04C9A" w:rsidRPr="00984881">
        <w:rPr>
          <w:sz w:val="28"/>
          <w:szCs w:val="28"/>
          <w:rtl/>
        </w:rPr>
        <w:t>ﺗﺎ ﺑﺎ ﺟﻤﻊ ﺁﻭﺭﻯ ﺗﺎﺯﻩﺍﻯ ﺍﺯ ﺍﻧﺮﮊﻯ ﮐﻮﺍﻧﺘﻮم</w:t>
      </w:r>
      <w:r>
        <w:rPr>
          <w:sz w:val="28"/>
          <w:szCs w:val="28"/>
          <w:rtl/>
        </w:rPr>
        <w:t xml:space="preserve"> </w:t>
      </w:r>
      <w:r w:rsidR="00F04C9A" w:rsidRPr="00984881">
        <w:rPr>
          <w:sz w:val="28"/>
          <w:szCs w:val="28"/>
          <w:rtl/>
        </w:rPr>
        <w:t>اﻧﻘﻠﺎﺏ ﺩﺍﺧلی ﺘﺎﺯﻩﺍﻯ ﺑﺴﺎﺯﺩ</w:t>
      </w:r>
      <w:r w:rsidR="00BD77AA">
        <w:rPr>
          <w:sz w:val="28"/>
          <w:szCs w:val="28"/>
          <w:rtl/>
        </w:rPr>
        <w:t xml:space="preserve">، </w:t>
      </w:r>
      <w:r w:rsidR="00F04C9A" w:rsidRPr="00984881">
        <w:rPr>
          <w:sz w:val="28"/>
          <w:szCs w:val="28"/>
          <w:rtl/>
        </w:rPr>
        <w:t>ﮐﻪ ﺑﺎﺯ ﺍﻟﮑﺘﺮﻭﻥ ﺟﺪﻳﺪﻯ ﺑﻤﺪﺍﺭ ﺁﺧﺮ ﺑﻴﻔﺰﺍﻳﺪ</w:t>
      </w:r>
      <w:r w:rsidR="00BD77AA">
        <w:rPr>
          <w:sz w:val="28"/>
          <w:szCs w:val="28"/>
          <w:rtl/>
        </w:rPr>
        <w:t xml:space="preserve">. </w:t>
      </w:r>
      <w:r w:rsidR="00F04C9A" w:rsidRPr="00984881">
        <w:rPr>
          <w:sz w:val="28"/>
          <w:szCs w:val="28"/>
          <w:rtl/>
        </w:rPr>
        <w:t>ﮐﻪ ﺣﺘﻰ ﻣﻮﻟﻮﮐﻬﺎ</w:t>
      </w:r>
      <w:r>
        <w:rPr>
          <w:sz w:val="28"/>
          <w:szCs w:val="28"/>
          <w:rtl/>
        </w:rPr>
        <w:t xml:space="preserve"> </w:t>
      </w:r>
      <w:r w:rsidR="00F04C9A" w:rsidRPr="00984881">
        <w:rPr>
          <w:sz w:val="28"/>
          <w:szCs w:val="28"/>
          <w:rtl/>
        </w:rPr>
        <w:t>ﺗﻐﻴﻴﺮ ﻣﺎﻫﻴّﺖ ﻣﻴﻴﺎﺑﻨﺪ</w:t>
      </w:r>
      <w:r w:rsidR="00BD77AA">
        <w:rPr>
          <w:sz w:val="28"/>
          <w:szCs w:val="28"/>
          <w:rtl/>
        </w:rPr>
        <w:t xml:space="preserve">. </w:t>
      </w:r>
      <w:r w:rsidR="00F04C9A" w:rsidRPr="00984881">
        <w:rPr>
          <w:sz w:val="28"/>
          <w:szCs w:val="28"/>
          <w:rtl/>
        </w:rPr>
        <w:t>ﺯﻳﺮﺍ ﺗﻐﻴﻴﺮ ﺩﺭ ﺍﺗﻤﻬﺎﻯﺁﻥ ﭘﻴﺪﺍ ﺷﺪﻩ</w:t>
      </w:r>
      <w:r w:rsidR="00BD77AA">
        <w:rPr>
          <w:sz w:val="28"/>
          <w:szCs w:val="28"/>
          <w:rtl/>
        </w:rPr>
        <w:t xml:space="preserve">. </w:t>
      </w:r>
      <w:r w:rsidR="00F04C9A" w:rsidRPr="00984881">
        <w:rPr>
          <w:sz w:val="28"/>
          <w:szCs w:val="28"/>
          <w:rtl/>
        </w:rPr>
        <w:t>ﭼﻪ ﺭﺳﺪ</w:t>
      </w:r>
      <w:r>
        <w:rPr>
          <w:sz w:val="28"/>
          <w:szCs w:val="28"/>
          <w:rtl/>
        </w:rPr>
        <w:t xml:space="preserve"> </w:t>
      </w:r>
      <w:r w:rsidR="00F04C9A" w:rsidRPr="00984881">
        <w:rPr>
          <w:sz w:val="28"/>
          <w:szCs w:val="28"/>
          <w:rtl/>
        </w:rPr>
        <w:t>ﺑﻤﻮﺟﻮﺩﺍﺕ ﭼﻨﺪ ﻣﻮﻟﮑﻮﻟﻰ ﻭ ﭼﻨﺪ ﺳﻠّﻮﻟﻰ</w:t>
      </w:r>
      <w:r w:rsidR="00BD77AA">
        <w:rPr>
          <w:sz w:val="28"/>
          <w:szCs w:val="28"/>
          <w:rtl/>
        </w:rPr>
        <w:t xml:space="preserve">، </w:t>
      </w:r>
      <w:r w:rsidR="00F04C9A" w:rsidRPr="00984881">
        <w:rPr>
          <w:sz w:val="28"/>
          <w:szCs w:val="28"/>
          <w:rtl/>
        </w:rPr>
        <w:t>ﮐﻪ ﺗﻐﻴﻴﺮ ﺗﮑﺎﻣﻠﻰ ﻭ ﻳﺎ ﻗﻬﻘﺮﺍﺋﻰ</w:t>
      </w:r>
      <w:r>
        <w:rPr>
          <w:sz w:val="28"/>
          <w:szCs w:val="28"/>
          <w:rtl/>
        </w:rPr>
        <w:t xml:space="preserve"> </w:t>
      </w:r>
      <w:r w:rsidR="00F04C9A" w:rsidRPr="00984881">
        <w:rPr>
          <w:sz w:val="28"/>
          <w:szCs w:val="28"/>
          <w:rtl/>
        </w:rPr>
        <w:t>ﺁﻥ</w:t>
      </w:r>
      <w:r>
        <w:rPr>
          <w:sz w:val="28"/>
          <w:szCs w:val="28"/>
          <w:rtl/>
        </w:rPr>
        <w:t xml:space="preserve"> </w:t>
      </w:r>
      <w:r w:rsidR="00F04C9A" w:rsidRPr="00984881">
        <w:rPr>
          <w:sz w:val="28"/>
          <w:szCs w:val="28"/>
          <w:rtl/>
        </w:rPr>
        <w:t>ﺨﻮﺑﻰ ﻣﺸﻬﻮﺩ</w:t>
      </w:r>
      <w:r>
        <w:rPr>
          <w:sz w:val="28"/>
          <w:szCs w:val="28"/>
          <w:rtl/>
        </w:rPr>
        <w:t xml:space="preserve"> </w:t>
      </w:r>
      <w:r w:rsidR="00F04C9A" w:rsidRPr="00984881">
        <w:rPr>
          <w:sz w:val="28"/>
          <w:szCs w:val="28"/>
          <w:rtl/>
        </w:rPr>
        <w:t>ﻣﻴﮕﺮﺩﺩ</w:t>
      </w:r>
      <w:r w:rsidR="00BD77AA">
        <w:rPr>
          <w:sz w:val="28"/>
          <w:szCs w:val="28"/>
          <w:rtl/>
        </w:rPr>
        <w:t xml:space="preserve">. </w:t>
      </w:r>
      <w:r w:rsidR="00F04C9A" w:rsidRPr="00984881">
        <w:rPr>
          <w:sz w:val="28"/>
          <w:szCs w:val="28"/>
          <w:rtl/>
        </w:rPr>
        <w:t>ﻭ ﺑﺎﻟﺎﺧﺮﻩ ﺩﺭ ﻧﻮﻉ ﺑﺸﺮﻯ ﺍﺳﺖ</w:t>
      </w:r>
      <w:r w:rsidR="00BD77AA">
        <w:rPr>
          <w:sz w:val="28"/>
          <w:szCs w:val="28"/>
          <w:rtl/>
        </w:rPr>
        <w:t xml:space="preserve">، </w:t>
      </w:r>
      <w:r w:rsidR="00F04C9A" w:rsidRPr="00984881">
        <w:rPr>
          <w:sz w:val="28"/>
          <w:szCs w:val="28"/>
          <w:rtl/>
        </w:rPr>
        <w:t>ﮐﻪ ﻇﺎﻫﺮﺍ ﺑﺎ ﺍﺭﺍﺩﻩ ﺷﺨﺼﻰ ﻭ ﺑﺎﻃﻨ ی ﻮﺑﺎ ﺍﺳﺘﻌﺪﺍﺩ ﺫﺍﺗﻰ ﻭ ﺗﺪﺑﻴﺮ ﺍﻟﻬﻰ ﺍﺯ ﺗﻤﺎﻣﻰ</w:t>
      </w:r>
      <w:r>
        <w:rPr>
          <w:sz w:val="28"/>
          <w:szCs w:val="28"/>
          <w:rtl/>
        </w:rPr>
        <w:t xml:space="preserve"> </w:t>
      </w:r>
      <w:r w:rsidR="00F04C9A" w:rsidRPr="00984881">
        <w:rPr>
          <w:sz w:val="28"/>
          <w:szCs w:val="28"/>
          <w:rtl/>
        </w:rPr>
        <w:t>ﻣﻮﺟﻮﺩﺍﺕ</w:t>
      </w:r>
      <w:r w:rsidR="00BD77AA">
        <w:rPr>
          <w:sz w:val="28"/>
          <w:szCs w:val="28"/>
          <w:rtl/>
        </w:rPr>
        <w:t xml:space="preserve">، </w:t>
      </w:r>
      <w:r w:rsidR="00F04C9A" w:rsidRPr="00984881">
        <w:rPr>
          <w:sz w:val="28"/>
          <w:szCs w:val="28"/>
          <w:rtl/>
        </w:rPr>
        <w:t>ﮐﻪ ﺩﺭ ﺗﮑﺎﻣﻞ</w:t>
      </w:r>
      <w:r>
        <w:rPr>
          <w:sz w:val="28"/>
          <w:szCs w:val="28"/>
          <w:rtl/>
        </w:rPr>
        <w:t xml:space="preserve"> </w:t>
      </w:r>
      <w:r w:rsidR="00F04C9A" w:rsidRPr="00984881">
        <w:rPr>
          <w:sz w:val="28"/>
          <w:szCs w:val="28"/>
          <w:rtl/>
        </w:rPr>
        <w:t>ﺍﺭﺍﺩﻯ ﺑﺎﺯ ﺑﺎ ﻭﻟﺎﻳﺖ</w:t>
      </w:r>
      <w:r w:rsidR="00BD77AA">
        <w:rPr>
          <w:sz w:val="28"/>
          <w:szCs w:val="28"/>
          <w:rtl/>
        </w:rPr>
        <w:t xml:space="preserve">، </w:t>
      </w:r>
      <w:r w:rsidR="00F04C9A" w:rsidRPr="00984881">
        <w:rPr>
          <w:sz w:val="28"/>
          <w:szCs w:val="28"/>
          <w:rtl/>
        </w:rPr>
        <w:t>ﺳﺒﻘﺖ ﺑﺮ ﺯﻣﺎﻥ ﺭﺍ ﻣﻴﺘﻮﺍﻧﻨﺪ ﺍﻧﺠﺎﻡ</w:t>
      </w:r>
      <w:r>
        <w:rPr>
          <w:sz w:val="28"/>
          <w:szCs w:val="28"/>
          <w:rtl/>
        </w:rPr>
        <w:t xml:space="preserve"> </w:t>
      </w:r>
      <w:r w:rsidR="00F04C9A" w:rsidRPr="00984881">
        <w:rPr>
          <w:sz w:val="28"/>
          <w:szCs w:val="28"/>
          <w:rtl/>
        </w:rPr>
        <w:t>ﺑﺪﻫﻨﺪ</w:t>
      </w:r>
      <w:r w:rsidR="00BD77AA">
        <w:rPr>
          <w:sz w:val="28"/>
          <w:szCs w:val="28"/>
          <w:rtl/>
        </w:rPr>
        <w:t xml:space="preserve">. </w:t>
      </w:r>
      <w:r w:rsidR="00F04C9A" w:rsidRPr="00984881">
        <w:rPr>
          <w:sz w:val="28"/>
          <w:szCs w:val="28"/>
          <w:rtl/>
        </w:rPr>
        <w:t>ﮐﻪ ﺷﺎﻳﺪ</w:t>
      </w:r>
      <w:r>
        <w:rPr>
          <w:sz w:val="28"/>
          <w:szCs w:val="28"/>
          <w:rtl/>
        </w:rPr>
        <w:t xml:space="preserve"> </w:t>
      </w:r>
      <w:r w:rsidR="00F04C9A" w:rsidRPr="00984881">
        <w:rPr>
          <w:sz w:val="28"/>
          <w:szCs w:val="28"/>
          <w:rtl/>
        </w:rPr>
        <w:t>ﺍﻧﻘﻠﺎﺑﻰ ﺩﺭ(ﮊﻧﺘﻴﻚ ﺭﻭﺣﻰ)</w:t>
      </w:r>
      <w:r w:rsidR="00BD77AA">
        <w:rPr>
          <w:sz w:val="28"/>
          <w:szCs w:val="28"/>
          <w:rtl/>
        </w:rPr>
        <w:t xml:space="preserve">، </w:t>
      </w:r>
      <w:r w:rsidR="00F04C9A" w:rsidRPr="00984881">
        <w:rPr>
          <w:sz w:val="28"/>
          <w:szCs w:val="28"/>
          <w:rtl/>
        </w:rPr>
        <w:t>ﻫﺴﺘﻪ ﻭﺍﻗﻌﻰ ﻭﺟﻮﺩ</w:t>
      </w:r>
      <w:r>
        <w:rPr>
          <w:sz w:val="28"/>
          <w:szCs w:val="28"/>
          <w:rtl/>
        </w:rPr>
        <w:t xml:space="preserve"> </w:t>
      </w:r>
      <w:r w:rsidR="00F04C9A" w:rsidRPr="00984881">
        <w:rPr>
          <w:sz w:val="28"/>
          <w:szCs w:val="28"/>
          <w:rtl/>
        </w:rPr>
        <w:t>ﺗﻦ ﺍﻧﺴﺎﻥ ﭘﻴﺪﺍ ﺷﻮﺩ</w:t>
      </w:r>
      <w:r w:rsidR="00BD77AA">
        <w:rPr>
          <w:sz w:val="28"/>
          <w:szCs w:val="28"/>
          <w:rtl/>
        </w:rPr>
        <w:t xml:space="preserve">، </w:t>
      </w:r>
      <w:r w:rsidR="00F04C9A" w:rsidRPr="00984881">
        <w:rPr>
          <w:sz w:val="28"/>
          <w:szCs w:val="28"/>
          <w:rtl/>
        </w:rPr>
        <w:t>ﺗﺎ ﺷﺎﻳﺴﺘﻪ ﺗﻮﻟﺪ ﺁﻳﻨﺪﻩ ﻧﻮﻉ ﻓﻮﻕ ﺑﺸﺮﻯ ﮔﺮﺩﺩ ﻭ ﺟﺎﻟﺐ ﺍﺳﺖ ﮐﻪ ﻣﺎﺩﻩ</w:t>
      </w:r>
      <w:r w:rsidR="00BD77AA">
        <w:rPr>
          <w:sz w:val="28"/>
          <w:szCs w:val="28"/>
          <w:rtl/>
        </w:rPr>
        <w:t xml:space="preserve">، </w:t>
      </w:r>
      <w:r w:rsidR="00F04C9A" w:rsidRPr="00984881">
        <w:rPr>
          <w:sz w:val="28"/>
          <w:szCs w:val="28"/>
          <w:rtl/>
        </w:rPr>
        <w:t>ﻇﺎﻫﺮﺍ ﺑﺎ ﺳﻨﮕﻴﻦ ﺗﺮ ﺷﺪﻥ ﮐﻤّﻰ ﻭ( ﻭﺯﻥ ﻧﻮﻋﻰ ﻭ ﻋﺪﺩ ﺃﺗﻤﻰ) ﻣﻴﺸﻮﺩ</w:t>
      </w:r>
      <w:r w:rsidR="00BD77AA">
        <w:rPr>
          <w:sz w:val="28"/>
          <w:szCs w:val="28"/>
          <w:rtl/>
        </w:rPr>
        <w:t xml:space="preserve">، </w:t>
      </w:r>
      <w:r w:rsidR="00F04C9A" w:rsidRPr="00984881">
        <w:rPr>
          <w:sz w:val="28"/>
          <w:szCs w:val="28"/>
          <w:rtl/>
        </w:rPr>
        <w:t>ﻭﻟﻰ ﺭﻭﺡ ﺍﻟﻬﻰ ﻣﺤﻤﻮﻝ ﺻﻮﺭﺗﻬﺎﻯ ﻧﻮﻋﻰ</w:t>
      </w:r>
      <w:r w:rsidR="00BD77AA">
        <w:rPr>
          <w:sz w:val="28"/>
          <w:szCs w:val="28"/>
          <w:rtl/>
        </w:rPr>
        <w:t xml:space="preserve">، </w:t>
      </w:r>
      <w:r w:rsidR="00F04C9A" w:rsidRPr="00984881">
        <w:rPr>
          <w:sz w:val="28"/>
          <w:szCs w:val="28"/>
          <w:rtl/>
        </w:rPr>
        <w:t>ﻭﺣﺘﻰ ﺭﻭﺡ ﺃﺗﻢ</w:t>
      </w:r>
      <w:r w:rsidR="00BD77AA">
        <w:rPr>
          <w:sz w:val="28"/>
          <w:szCs w:val="28"/>
          <w:rtl/>
        </w:rPr>
        <w:t xml:space="preserve">، </w:t>
      </w:r>
      <w:r w:rsidR="00F04C9A" w:rsidRPr="00984881">
        <w:rPr>
          <w:sz w:val="28"/>
          <w:szCs w:val="28"/>
          <w:rtl/>
        </w:rPr>
        <w:t>ﺑﺎ ﺳﺒﻚ ﺗﺮ ﺷﺪﻥ</w:t>
      </w:r>
      <w:r w:rsidR="00BD77AA">
        <w:rPr>
          <w:sz w:val="28"/>
          <w:szCs w:val="28"/>
          <w:rtl/>
        </w:rPr>
        <w:t xml:space="preserve">، </w:t>
      </w:r>
      <w:r w:rsidR="00F04C9A" w:rsidRPr="00984881">
        <w:rPr>
          <w:sz w:val="28"/>
          <w:szCs w:val="28"/>
          <w:rtl/>
        </w:rPr>
        <w:t>ﻭﻟﻰ ﭘﻴﭽﻴﺪﮔﻰ ﺑﻴﺸﺘﺮ ﮐﻴﻔﻰ</w:t>
      </w:r>
      <w:r w:rsidR="00BD77AA">
        <w:rPr>
          <w:sz w:val="28"/>
          <w:szCs w:val="28"/>
          <w:rtl/>
        </w:rPr>
        <w:t xml:space="preserve">، </w:t>
      </w:r>
      <w:r w:rsidR="00F04C9A" w:rsidRPr="00984881">
        <w:rPr>
          <w:sz w:val="28"/>
          <w:szCs w:val="28"/>
          <w:rtl/>
        </w:rPr>
        <w:t>ﺗﮑﺎﻣﻞ ﻣﻴﻴﺎﺑﺪ ﮐﻪ ﺑﺨﺪﺍﻭﻧﺪ ﻣﻴﺘﻮﺍﻧﺪ ﻧﺰﺩﻳﻚ</w:t>
      </w:r>
      <w:r>
        <w:rPr>
          <w:sz w:val="28"/>
          <w:szCs w:val="28"/>
          <w:rtl/>
        </w:rPr>
        <w:t xml:space="preserve"> </w:t>
      </w:r>
      <w:r w:rsidR="00F04C9A" w:rsidRPr="00984881">
        <w:rPr>
          <w:sz w:val="28"/>
          <w:szCs w:val="28"/>
          <w:rtl/>
        </w:rPr>
        <w:t>ﺷﻮﺩ</w:t>
      </w:r>
      <w:r w:rsidR="00BD77AA">
        <w:rPr>
          <w:sz w:val="28"/>
          <w:szCs w:val="28"/>
          <w:rtl/>
        </w:rPr>
        <w:t xml:space="preserve">. </w:t>
      </w:r>
      <w:r w:rsidR="00F04C9A" w:rsidRPr="00984881">
        <w:rPr>
          <w:sz w:val="28"/>
          <w:szCs w:val="28"/>
          <w:rtl/>
        </w:rPr>
        <w:t>ﮔﻮﺋﻰ ﻋﻮﺍﻟﻢ ﺍﻟﻬﻰ</w:t>
      </w:r>
      <w:r w:rsidR="00BD77AA">
        <w:rPr>
          <w:sz w:val="28"/>
          <w:szCs w:val="28"/>
          <w:rtl/>
        </w:rPr>
        <w:t xml:space="preserve">، </w:t>
      </w:r>
      <w:r w:rsidR="00F04C9A" w:rsidRPr="00984881">
        <w:rPr>
          <w:sz w:val="28"/>
          <w:szCs w:val="28"/>
          <w:rtl/>
        </w:rPr>
        <w:t>(ﻣﻄﻠﻘﺎ ﮐﻴﻔﻰ) ﺑﻮﺩﻩ ﻭ (ﮐﻤﻴّﺘﻰ) که محسوس آبژکتیو گردد ﻧﺪﺍﺭﻧﺪ</w:t>
      </w:r>
      <w:r w:rsidR="00BD77AA">
        <w:rPr>
          <w:sz w:val="28"/>
          <w:szCs w:val="28"/>
          <w:rtl/>
        </w:rPr>
        <w:t xml:space="preserve">. </w:t>
      </w:r>
      <w:r w:rsidR="00F04C9A" w:rsidRPr="00984881">
        <w:rPr>
          <w:sz w:val="28"/>
          <w:szCs w:val="28"/>
          <w:rtl/>
        </w:rPr>
        <w:t>ﮐﻪ بطور استثنا ﺍﺯ ﺻﻔﺎﺕ الهی بالاتر ﻣﺨﺼﻮﺹ (عوالم ملکوتی کیفی) که در (عوالم ﻭ ﻧﺎﺳﻮﺕ ﻭ ﺻﻮﺭت هاﺎﻯ ﻧﻮﻋﻰ) ﺗﻨﻬﺎ</w:t>
      </w:r>
      <w:r>
        <w:rPr>
          <w:sz w:val="28"/>
          <w:szCs w:val="28"/>
          <w:rtl/>
        </w:rPr>
        <w:t xml:space="preserve"> </w:t>
      </w:r>
      <w:r w:rsidR="00F04C9A" w:rsidRPr="00984881">
        <w:rPr>
          <w:sz w:val="28"/>
          <w:szCs w:val="28"/>
          <w:rtl/>
        </w:rPr>
        <w:t>همین ﻋﻘﻞ ﻭ اﺩﺭاﻙ ذهنی ﺍﻧﺴﺎﻥ ﻣﻴﺒﺎﺷﻨﺪ</w:t>
      </w:r>
      <w:r w:rsidR="00BD77AA">
        <w:rPr>
          <w:sz w:val="28"/>
          <w:szCs w:val="28"/>
          <w:rtl/>
        </w:rPr>
        <w:t xml:space="preserve">. </w:t>
      </w:r>
      <w:r w:rsidR="00F04C9A" w:rsidRPr="00984881">
        <w:rPr>
          <w:sz w:val="28"/>
          <w:szCs w:val="28"/>
          <w:rtl/>
        </w:rPr>
        <w:t>ﺣﺎﻓﻆ ﺗﺼﺪﻳﻖ</w:t>
      </w:r>
      <w:r>
        <w:rPr>
          <w:sz w:val="28"/>
          <w:szCs w:val="28"/>
          <w:rtl/>
        </w:rPr>
        <w:t xml:space="preserve"> </w:t>
      </w:r>
      <w:r w:rsidR="00F04C9A" w:rsidRPr="00984881">
        <w:rPr>
          <w:sz w:val="28"/>
          <w:szCs w:val="28"/>
          <w:rtl/>
        </w:rPr>
        <w:t>ﺩﺍﺭﺩ</w:t>
      </w:r>
      <w:r w:rsidR="00BD77AA">
        <w:rPr>
          <w:sz w:val="28"/>
          <w:szCs w:val="28"/>
          <w:rtl/>
        </w:rPr>
        <w:t xml:space="preserve">، </w:t>
      </w:r>
      <w:r w:rsidR="00F04C9A" w:rsidRPr="00984881">
        <w:rPr>
          <w:sz w:val="28"/>
          <w:szCs w:val="28"/>
          <w:rtl/>
        </w:rPr>
        <w:t>ﮐﻪ ﺍﻳﻦ ﻣﺤﺒّﺖ ﻭ ﺍﻟﻔﺖ</w:t>
      </w:r>
      <w:r w:rsidR="00BD77AA">
        <w:rPr>
          <w:sz w:val="28"/>
          <w:szCs w:val="28"/>
          <w:rtl/>
        </w:rPr>
        <w:t xml:space="preserve">، </w:t>
      </w:r>
      <w:r w:rsidR="00F04C9A" w:rsidRPr="00984881">
        <w:rPr>
          <w:sz w:val="28"/>
          <w:szCs w:val="28"/>
          <w:rtl/>
        </w:rPr>
        <w:t>ﺳﺎﺯﻧﺪﻩ ﻫﺮ</w:t>
      </w:r>
      <w:r>
        <w:rPr>
          <w:sz w:val="28"/>
          <w:szCs w:val="28"/>
          <w:rtl/>
        </w:rPr>
        <w:t xml:space="preserve"> </w:t>
      </w:r>
      <w:r w:rsidR="00F04C9A" w:rsidRPr="00984881">
        <w:rPr>
          <w:sz w:val="28"/>
          <w:szCs w:val="28"/>
          <w:rtl/>
        </w:rPr>
        <w:t>ﻧﻘﺶ</w:t>
      </w:r>
      <w:r>
        <w:rPr>
          <w:sz w:val="28"/>
          <w:szCs w:val="28"/>
          <w:rtl/>
        </w:rPr>
        <w:t xml:space="preserve"> </w:t>
      </w:r>
      <w:r w:rsidR="00F04C9A" w:rsidRPr="00984881">
        <w:rPr>
          <w:sz w:val="28"/>
          <w:szCs w:val="28"/>
          <w:rtl/>
        </w:rPr>
        <w:t>ﻧﻮﻋﻰ ﻭﻭﺟﻮﺩﻯ ﺩﺭ ﺟﻬﺎﻥ</w:t>
      </w:r>
      <w:r w:rsidR="00BD77AA">
        <w:rPr>
          <w:sz w:val="28"/>
          <w:szCs w:val="28"/>
          <w:rtl/>
        </w:rPr>
        <w:t xml:space="preserve">، </w:t>
      </w:r>
      <w:r w:rsidR="00F04C9A" w:rsidRPr="00984881">
        <w:rPr>
          <w:sz w:val="28"/>
          <w:szCs w:val="28"/>
          <w:rtl/>
        </w:rPr>
        <w:t>ﮐﺎﺭ ﺧﺪﺍﻭﻧﺪ ﺩﺭ ﺃﺯﻝ ﻭ ﮔﺬﺷﺘﻪ ﻫﺎ ﺍﺳﺖ</w:t>
      </w:r>
      <w:r w:rsidR="00BD77AA">
        <w:rPr>
          <w:sz w:val="28"/>
          <w:szCs w:val="28"/>
          <w:rtl/>
        </w:rPr>
        <w:t xml:space="preserve">. </w:t>
      </w:r>
      <w:r w:rsidR="00F04C9A" w:rsidRPr="00984881">
        <w:rPr>
          <w:sz w:val="28"/>
          <w:szCs w:val="28"/>
          <w:rtl/>
        </w:rPr>
        <w:t>ﺯﻳﺮﺍﺩﺭ ﺗﮑﺎﻣﻞ ﻫﺮ ﺭﻭﺡ</w:t>
      </w:r>
      <w:r w:rsidR="00BD77AA">
        <w:rPr>
          <w:sz w:val="28"/>
          <w:szCs w:val="28"/>
          <w:rtl/>
        </w:rPr>
        <w:t xml:space="preserve">، </w:t>
      </w:r>
      <w:r w:rsidR="00F04C9A" w:rsidRPr="00984881">
        <w:rPr>
          <w:sz w:val="28"/>
          <w:szCs w:val="28"/>
          <w:rtl/>
        </w:rPr>
        <w:t>ﭼﻮﻥ ﮐﺒﻮﺗﺮ ﮐﻪ ﺟﻨس</w:t>
      </w:r>
      <w:r>
        <w:rPr>
          <w:sz w:val="28"/>
          <w:szCs w:val="28"/>
          <w:rtl/>
        </w:rPr>
        <w:t xml:space="preserve"> </w:t>
      </w:r>
      <w:r w:rsidR="00F04C9A" w:rsidRPr="00984881">
        <w:rPr>
          <w:sz w:val="28"/>
          <w:szCs w:val="28"/>
          <w:rtl/>
        </w:rPr>
        <w:t>ﺧﻮﺩﺭﺍ ﻣﻴﺠﻮﻳﺪ</w:t>
      </w:r>
      <w:r w:rsidR="00BD77AA">
        <w:rPr>
          <w:sz w:val="28"/>
          <w:szCs w:val="28"/>
          <w:rtl/>
        </w:rPr>
        <w:t xml:space="preserve">، </w:t>
      </w:r>
      <w:r w:rsidR="00F04C9A" w:rsidRPr="00984881">
        <w:rPr>
          <w:sz w:val="28"/>
          <w:szCs w:val="28"/>
          <w:rtl/>
        </w:rPr>
        <w:t>ﻭ ﺑﺎﺯ ﺑﺎ ﺑﺎﺯ ﻫﻢ ﭘﺮﻭﺍﺯ ﻫﺴﺘﻨﺪ</w:t>
      </w:r>
      <w:r w:rsidR="00BD77AA">
        <w:rPr>
          <w:sz w:val="28"/>
          <w:szCs w:val="28"/>
          <w:rtl/>
        </w:rPr>
        <w:t xml:space="preserve">، </w:t>
      </w:r>
      <w:r w:rsidR="00F04C9A" w:rsidRPr="00984881">
        <w:rPr>
          <w:sz w:val="28"/>
          <w:szCs w:val="28"/>
          <w:rtl/>
        </w:rPr>
        <w:t>ﺗﺎ ﺩﻭ ﻫﻢ ﺟﻨس ﺩﻭﺑﺎﻝ ﭘﺮﻭﺍﺯ ﺭﺍ ﺑﺴﺎﺯﻧﺪ</w:t>
      </w:r>
      <w:r w:rsidR="00BD77AA">
        <w:rPr>
          <w:sz w:val="28"/>
          <w:szCs w:val="28"/>
          <w:rtl/>
        </w:rPr>
        <w:t xml:space="preserve">، </w:t>
      </w:r>
      <w:r w:rsidR="00F04C9A" w:rsidRPr="00984881">
        <w:rPr>
          <w:sz w:val="28"/>
          <w:szCs w:val="28"/>
          <w:rtl/>
        </w:rPr>
        <w:t>ﻭ ﻳﮑﻰ ﺷﺪﻩ ﺑﺎﺷﻨﺪ</w:t>
      </w:r>
      <w:r w:rsidR="00BD77AA">
        <w:rPr>
          <w:sz w:val="28"/>
          <w:szCs w:val="28"/>
          <w:rtl/>
        </w:rPr>
        <w:t xml:space="preserve">. </w:t>
      </w:r>
      <w:r w:rsidR="00F04C9A" w:rsidRPr="00984881">
        <w:rPr>
          <w:sz w:val="28"/>
          <w:szCs w:val="28"/>
          <w:rtl/>
        </w:rPr>
        <w:t>ﺯﻣﺎﻧﻪ ﻳﺎ ﺩﻫﺮ ﻭ ﻋﺼﺮ ﻭ ﺗﺎﺭﻳﺦ ﻭ ﺩﻧﻴﺎ</w:t>
      </w:r>
      <w:r w:rsidR="00BD77AA">
        <w:rPr>
          <w:sz w:val="28"/>
          <w:szCs w:val="28"/>
          <w:rtl/>
        </w:rPr>
        <w:t xml:space="preserve">، </w:t>
      </w:r>
      <w:r w:rsidR="00F04C9A" w:rsidRPr="00984881">
        <w:rPr>
          <w:sz w:val="28"/>
          <w:szCs w:val="28"/>
          <w:rtl/>
        </w:rPr>
        <w:t>ﻫﻤﺎﻥ ﻋﻤﺮ ﻭ ﻭﺟﻮﺩ ﺭﻭﺡ</w:t>
      </w:r>
      <w:r>
        <w:rPr>
          <w:sz w:val="28"/>
          <w:szCs w:val="28"/>
          <w:rtl/>
        </w:rPr>
        <w:t xml:space="preserve"> </w:t>
      </w:r>
      <w:r w:rsidR="00F04C9A" w:rsidRPr="00984881">
        <w:rPr>
          <w:sz w:val="28"/>
          <w:szCs w:val="28"/>
          <w:rtl/>
        </w:rPr>
        <w:t>ﺩﺭ ﻳﻚ ﺻﻮﺭﺕ ﻧﻮﻋﻰ ﺍﺳﺖ</w:t>
      </w:r>
      <w:r w:rsidR="00BD77AA">
        <w:rPr>
          <w:sz w:val="28"/>
          <w:szCs w:val="28"/>
          <w:rtl/>
        </w:rPr>
        <w:t xml:space="preserve">. </w:t>
      </w:r>
      <w:r w:rsidR="00F04C9A" w:rsidRPr="00984881">
        <w:rPr>
          <w:sz w:val="28"/>
          <w:szCs w:val="28"/>
          <w:rtl/>
        </w:rPr>
        <w:t>ﮐﻪ ﺍﻳﻦ ﺗﺸﺎﺑﻪ ﺗﮑﺎﻣﻠﻰ ﺩﻭ ﺭﻭﺡ ﺭﺍ ﺑﻬﻢ ﺁﺷﻨﺎ ﻣﻴﮑﻨﺪ ﻭﻋﺸﻖ</w:t>
      </w:r>
      <w:r>
        <w:rPr>
          <w:sz w:val="28"/>
          <w:szCs w:val="28"/>
          <w:rtl/>
        </w:rPr>
        <w:t xml:space="preserve"> </w:t>
      </w:r>
      <w:r w:rsidR="00F04C9A" w:rsidRPr="00984881">
        <w:rPr>
          <w:sz w:val="28"/>
          <w:szCs w:val="28"/>
          <w:rtl/>
        </w:rPr>
        <w:t>ﭘﻴﺪﺍ ﻣﻴﺸﻮﺩ</w:t>
      </w:r>
      <w:r w:rsidR="00BD77AA">
        <w:rPr>
          <w:sz w:val="28"/>
          <w:szCs w:val="28"/>
          <w:rtl/>
        </w:rPr>
        <w:t xml:space="preserve">. </w:t>
      </w:r>
      <w:r w:rsidR="00F04C9A" w:rsidRPr="00984881">
        <w:rPr>
          <w:sz w:val="28"/>
          <w:szCs w:val="28"/>
          <w:rtl/>
        </w:rPr>
        <w:t xml:space="preserve">ﮐﻪ ﺩﺭ ﻧﻬﺎﻳﺖ ﺍﻳﻦ </w:t>
      </w:r>
      <w:r w:rsidR="00F04C9A" w:rsidRPr="00984881">
        <w:rPr>
          <w:sz w:val="28"/>
          <w:szCs w:val="28"/>
          <w:rtl/>
        </w:rPr>
        <w:lastRenderedPageBreak/>
        <w:t>ﻋﺸﻖ ﻭ</w:t>
      </w:r>
      <w:r w:rsidR="009732B0" w:rsidRPr="00984881">
        <w:rPr>
          <w:sz w:val="28"/>
          <w:szCs w:val="28"/>
          <w:rtl/>
        </w:rPr>
        <w:t>حَدّ</w:t>
      </w:r>
      <w:r w:rsidR="00F04C9A" w:rsidRPr="00984881">
        <w:rPr>
          <w:sz w:val="28"/>
          <w:szCs w:val="28"/>
          <w:rtl/>
        </w:rPr>
        <w:t>ﺕ ﻭﺟﻮﺩﻯ ﺪﻭ ﺭﻭﺡ</w:t>
      </w:r>
      <w:r w:rsidR="00BD77AA">
        <w:rPr>
          <w:sz w:val="28"/>
          <w:szCs w:val="28"/>
          <w:rtl/>
        </w:rPr>
        <w:t xml:space="preserve">، </w:t>
      </w:r>
      <w:r w:rsidR="00F04C9A" w:rsidRPr="00984881">
        <w:rPr>
          <w:sz w:val="28"/>
          <w:szCs w:val="28"/>
          <w:rtl/>
        </w:rPr>
        <w:t>ﻣﻨﺠﺮ ﺑﻮ</w:t>
      </w:r>
      <w:r w:rsidR="009732B0" w:rsidRPr="00984881">
        <w:rPr>
          <w:sz w:val="28"/>
          <w:szCs w:val="28"/>
          <w:rtl/>
        </w:rPr>
        <w:t>حَدّ</w:t>
      </w:r>
      <w:r w:rsidR="00F04C9A" w:rsidRPr="00984881">
        <w:rPr>
          <w:sz w:val="28"/>
          <w:szCs w:val="28"/>
          <w:rtl/>
        </w:rPr>
        <w:t>ﺕ</w:t>
      </w:r>
      <w:r>
        <w:rPr>
          <w:sz w:val="28"/>
          <w:szCs w:val="28"/>
          <w:rtl/>
        </w:rPr>
        <w:t xml:space="preserve"> </w:t>
      </w:r>
      <w:r w:rsidR="00F04C9A" w:rsidRPr="00984881">
        <w:rPr>
          <w:sz w:val="28"/>
          <w:szCs w:val="28"/>
          <w:rtl/>
        </w:rPr>
        <w:t>ﺷﻬﻮﺩﻯ ﻣﻴﮕﺮﺩﺩ</w:t>
      </w:r>
      <w:r w:rsidR="00BD77AA">
        <w:rPr>
          <w:sz w:val="28"/>
          <w:szCs w:val="28"/>
          <w:rtl/>
        </w:rPr>
        <w:t xml:space="preserve">. </w:t>
      </w:r>
      <w:r w:rsidR="00F04C9A" w:rsidRPr="00984881">
        <w:rPr>
          <w:sz w:val="28"/>
          <w:szCs w:val="28"/>
          <w:rtl/>
        </w:rPr>
        <w:t>ﺯﻳﺮﺍ ﻫﺮﺩﻭ ﻋﺎﺷﻖ ﻭﻣﻌﺸﻮﻕ ﻫﻢ</w:t>
      </w:r>
      <w:r w:rsidR="00BD77AA">
        <w:rPr>
          <w:sz w:val="28"/>
          <w:szCs w:val="28"/>
          <w:rtl/>
        </w:rPr>
        <w:t xml:space="preserve">، </w:t>
      </w:r>
      <w:r w:rsidR="00F04C9A" w:rsidRPr="00984881">
        <w:rPr>
          <w:sz w:val="28"/>
          <w:szCs w:val="28"/>
          <w:rtl/>
        </w:rPr>
        <w:t>ﺍﻟﻬﻰ ﺑﻮﺩﻩ ﺍﻧﺪ</w:t>
      </w:r>
      <w:r w:rsidR="00BD77AA">
        <w:rPr>
          <w:sz w:val="28"/>
          <w:szCs w:val="28"/>
          <w:rtl/>
        </w:rPr>
        <w:t xml:space="preserve">، </w:t>
      </w:r>
      <w:r w:rsidR="00F04C9A" w:rsidRPr="00984881">
        <w:rPr>
          <w:sz w:val="28"/>
          <w:szCs w:val="28"/>
          <w:rtl/>
        </w:rPr>
        <w:t>ﻭﻧﻪ ﻋﺸﻖ ﻫﺎﻯ ﺩﻳﮕﺮ</w:t>
      </w:r>
      <w:r w:rsidR="00BD77AA">
        <w:rPr>
          <w:sz w:val="28"/>
          <w:szCs w:val="28"/>
          <w:rtl/>
        </w:rPr>
        <w:t xml:space="preserve">، </w:t>
      </w:r>
      <w:r w:rsidR="00F04C9A" w:rsidRPr="00984881">
        <w:rPr>
          <w:sz w:val="28"/>
          <w:szCs w:val="28"/>
          <w:rtl/>
        </w:rPr>
        <w:t>ﮐﻪﻧﺘﻴﺠﻪ ﺍﻟﻬﻰ ﻧﺪﺍﺭﻧﺪ</w:t>
      </w:r>
      <w:r w:rsidR="00BD77AA">
        <w:rPr>
          <w:sz w:val="28"/>
          <w:szCs w:val="28"/>
          <w:rtl/>
        </w:rPr>
        <w:t xml:space="preserve">. </w:t>
      </w:r>
      <w:r w:rsidR="00F04C9A" w:rsidRPr="00984881">
        <w:rPr>
          <w:sz w:val="28"/>
          <w:szCs w:val="28"/>
          <w:rtl/>
        </w:rPr>
        <w:t>ﮔﺮﭼﻪ ﻧﺘﺎﻳﺞ ﻣﺎﺩﻯ ﻭﻧﻮﻋﻰ ﻭﺗﻮﻟﻴﺪ ﻣثل ﻫﻢ ﺑﺪﻫﻨﺪ</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ﺑﻴﻚ ﮐﺮﺷﻤﻪ</w:t>
      </w:r>
      <w:r w:rsidR="00BD77AA">
        <w:rPr>
          <w:b/>
          <w:bCs/>
          <w:sz w:val="28"/>
          <w:szCs w:val="28"/>
          <w:rtl/>
        </w:rPr>
        <w:t xml:space="preserve">، </w:t>
      </w:r>
      <w:r w:rsidRPr="00984881">
        <w:rPr>
          <w:b/>
          <w:bCs/>
          <w:sz w:val="28"/>
          <w:szCs w:val="28"/>
          <w:rtl/>
        </w:rPr>
        <w:t xml:space="preserve">ﮐﻪ ﻧﺮﮔس ﺑﺨﻮﺩ </w:t>
      </w:r>
      <w:r w:rsidR="009915B2" w:rsidRPr="00984881">
        <w:rPr>
          <w:b/>
          <w:bCs/>
          <w:sz w:val="28"/>
          <w:szCs w:val="28"/>
          <w:rtl/>
        </w:rPr>
        <w:t>فر</w:t>
      </w:r>
      <w:r w:rsidRPr="00984881">
        <w:rPr>
          <w:b/>
          <w:bCs/>
          <w:sz w:val="28"/>
          <w:szCs w:val="28"/>
          <w:rtl/>
        </w:rPr>
        <w:t>ﻭﺷﻰ ﮐﺮﺩ</w:t>
      </w:r>
      <w:r w:rsidR="004D25BE">
        <w:rPr>
          <w:b/>
          <w:bCs/>
          <w:sz w:val="28"/>
          <w:szCs w:val="28"/>
          <w:rtl/>
        </w:rPr>
        <w:t xml:space="preserve"> </w:t>
      </w:r>
      <w:r w:rsidRPr="00984881">
        <w:rPr>
          <w:b/>
          <w:bCs/>
          <w:sz w:val="28"/>
          <w:szCs w:val="28"/>
          <w:rtl/>
        </w:rPr>
        <w:t>*</w:t>
      </w:r>
      <w:r w:rsidR="004D25BE">
        <w:rPr>
          <w:b/>
          <w:bCs/>
          <w:sz w:val="28"/>
          <w:szCs w:val="28"/>
          <w:rtl/>
        </w:rPr>
        <w:t xml:space="preserve"> </w:t>
      </w:r>
      <w:r w:rsidR="009915B2" w:rsidRPr="00984881">
        <w:rPr>
          <w:b/>
          <w:bCs/>
          <w:sz w:val="28"/>
          <w:szCs w:val="28"/>
          <w:rtl/>
        </w:rPr>
        <w:t>فر</w:t>
      </w:r>
      <w:r w:rsidRPr="00984881">
        <w:rPr>
          <w:b/>
          <w:bCs/>
          <w:sz w:val="28"/>
          <w:szCs w:val="28"/>
          <w:rtl/>
        </w:rPr>
        <w:t>ﻳﺐ ﭼﺸﻢ ﺗﻮ</w:t>
      </w:r>
      <w:r w:rsidR="00BD77AA">
        <w:rPr>
          <w:b/>
          <w:bCs/>
          <w:sz w:val="28"/>
          <w:szCs w:val="28"/>
          <w:rtl/>
        </w:rPr>
        <w:t xml:space="preserve">، </w:t>
      </w:r>
      <w:r w:rsidRPr="00984881">
        <w:rPr>
          <w:b/>
          <w:bCs/>
          <w:sz w:val="28"/>
          <w:szCs w:val="28"/>
          <w:rtl/>
        </w:rPr>
        <w:t xml:space="preserve">ﺻﺪ ﻓﺘﻨﻪ ﺩﺭ ﺟﻬﺎﻥ ﺍﻧﺪﺍﺧﺖ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ﺗﻮ یا ﭘﻴﺮ ﮐﺎﻣﻞ ﺣﺎﻓﻆ</w:t>
      </w:r>
      <w:r>
        <w:rPr>
          <w:sz w:val="28"/>
          <w:szCs w:val="28"/>
          <w:rtl/>
        </w:rPr>
        <w:t xml:space="preserve"> </w:t>
      </w:r>
      <w:r w:rsidR="00F04C9A" w:rsidRPr="00984881">
        <w:rPr>
          <w:sz w:val="28"/>
          <w:szCs w:val="28"/>
          <w:rtl/>
        </w:rPr>
        <w:t>ﺳﺎﻟﻚ</w:t>
      </w:r>
      <w:r w:rsidR="00BD77AA">
        <w:rPr>
          <w:sz w:val="28"/>
          <w:szCs w:val="28"/>
          <w:rtl/>
        </w:rPr>
        <w:t xml:space="preserve">، </w:t>
      </w:r>
      <w:r w:rsidR="00F04C9A" w:rsidRPr="00984881">
        <w:rPr>
          <w:sz w:val="28"/>
          <w:szCs w:val="28"/>
          <w:rtl/>
        </w:rPr>
        <w:t>ﺑﺎ ﮐﺮﺷﻤﻪ ﻭ ﻧﺎﺯ ﭼﺸﻤﺎﻥ</w:t>
      </w:r>
      <w:r w:rsidR="00BD77AA">
        <w:rPr>
          <w:sz w:val="28"/>
          <w:szCs w:val="28"/>
          <w:rtl/>
        </w:rPr>
        <w:t xml:space="preserve">، </w:t>
      </w:r>
      <w:r w:rsidR="00F04C9A" w:rsidRPr="00984881">
        <w:rPr>
          <w:sz w:val="28"/>
          <w:szCs w:val="28"/>
          <w:rtl/>
        </w:rPr>
        <w:t xml:space="preserve">ﺧﻮﺩ </w:t>
      </w:r>
      <w:r w:rsidR="009915B2" w:rsidRPr="00984881">
        <w:rPr>
          <w:sz w:val="28"/>
          <w:szCs w:val="28"/>
          <w:rtl/>
        </w:rPr>
        <w:t>فر</w:t>
      </w:r>
      <w:r w:rsidR="00F04C9A" w:rsidRPr="00984881">
        <w:rPr>
          <w:sz w:val="28"/>
          <w:szCs w:val="28"/>
          <w:rtl/>
        </w:rPr>
        <w:t>ﻭﺷﻰ ﮐﺮﺩ</w:t>
      </w:r>
      <w:r w:rsidR="00BD77AA">
        <w:rPr>
          <w:sz w:val="28"/>
          <w:szCs w:val="28"/>
          <w:rtl/>
        </w:rPr>
        <w:t xml:space="preserve">. </w:t>
      </w:r>
      <w:r w:rsidR="00F04C9A" w:rsidRPr="00984881">
        <w:rPr>
          <w:sz w:val="28"/>
          <w:szCs w:val="28"/>
          <w:rtl/>
        </w:rPr>
        <w:t>ﻭ ﺧﻮﺩﺭﺍ ﺩﺭ ﺩﻝ ﺩﻳﮕﺮﺍﻥ ﺑﻤﻔﺖ نینداﺧﺖ</w:t>
      </w:r>
      <w:r w:rsidR="00BD77AA">
        <w:rPr>
          <w:sz w:val="28"/>
          <w:szCs w:val="28"/>
          <w:rtl/>
        </w:rPr>
        <w:t xml:space="preserve">، </w:t>
      </w:r>
      <w:r w:rsidR="00F04C9A" w:rsidRPr="00984881">
        <w:rPr>
          <w:sz w:val="28"/>
          <w:szCs w:val="28"/>
          <w:rtl/>
        </w:rPr>
        <w:t>ﺗﺎ ﺣﻔﻆ ﻋﺸﻖ ﺩﺭ ﺩﻝ ﺳﺎﻟﻚ</w:t>
      </w:r>
      <w:r w:rsidR="00BD77AA">
        <w:rPr>
          <w:sz w:val="28"/>
          <w:szCs w:val="28"/>
          <w:rtl/>
        </w:rPr>
        <w:t xml:space="preserve">، </w:t>
      </w:r>
      <w:r w:rsidR="00F04C9A" w:rsidRPr="00984881">
        <w:rPr>
          <w:sz w:val="28"/>
          <w:szCs w:val="28"/>
          <w:rtl/>
        </w:rPr>
        <w:t>ﭼﻘﺪﺭ ﺳﺨﺘﻰ ﻭ ﻫﺰﻳﻨﻪ ﻭ ﺗﺤﻤّﻞ ﺑﺎﺷﺪ</w:t>
      </w:r>
      <w:r w:rsidR="00BD77AA">
        <w:rPr>
          <w:sz w:val="28"/>
          <w:szCs w:val="28"/>
          <w:rtl/>
        </w:rPr>
        <w:t xml:space="preserve">. </w:t>
      </w:r>
      <w:r w:rsidR="00F04C9A" w:rsidRPr="00984881">
        <w:rPr>
          <w:sz w:val="28"/>
          <w:szCs w:val="28"/>
          <w:rtl/>
        </w:rPr>
        <w:t xml:space="preserve">ﻭ ﺍﻳﻦ </w:t>
      </w:r>
      <w:r w:rsidR="009915B2" w:rsidRPr="00984881">
        <w:rPr>
          <w:sz w:val="28"/>
          <w:szCs w:val="28"/>
          <w:rtl/>
        </w:rPr>
        <w:t>فر</w:t>
      </w:r>
      <w:r w:rsidR="00F04C9A" w:rsidRPr="00984881">
        <w:rPr>
          <w:sz w:val="28"/>
          <w:szCs w:val="28"/>
          <w:rtl/>
        </w:rPr>
        <w:t>ﻳﺐ ﭼﺸﻤﺎﻥ ﭘﻴﺮ</w:t>
      </w:r>
      <w:r w:rsidR="00BD77AA">
        <w:rPr>
          <w:sz w:val="28"/>
          <w:szCs w:val="28"/>
          <w:rtl/>
        </w:rPr>
        <w:t xml:space="preserve">، </w:t>
      </w:r>
      <w:r w:rsidR="00F04C9A" w:rsidRPr="00984881">
        <w:rPr>
          <w:sz w:val="28"/>
          <w:szCs w:val="28"/>
          <w:rtl/>
        </w:rPr>
        <w:t>ﻧﺮﮔﺴﻰ ﺑﻮﺩ</w:t>
      </w:r>
      <w:r w:rsidR="00BD77AA">
        <w:rPr>
          <w:sz w:val="28"/>
          <w:szCs w:val="28"/>
          <w:rtl/>
        </w:rPr>
        <w:t xml:space="preserve">، </w:t>
      </w:r>
      <w:r w:rsidR="00F04C9A" w:rsidRPr="00984881">
        <w:rPr>
          <w:sz w:val="28"/>
          <w:szCs w:val="28"/>
          <w:rtl/>
        </w:rPr>
        <w:t>ﮐﻪ ﺻﺪ</w:t>
      </w:r>
      <w:r>
        <w:rPr>
          <w:sz w:val="28"/>
          <w:szCs w:val="28"/>
          <w:rtl/>
        </w:rPr>
        <w:t xml:space="preserve"> </w:t>
      </w:r>
      <w:r w:rsidR="00F04C9A" w:rsidRPr="00984881">
        <w:rPr>
          <w:sz w:val="28"/>
          <w:szCs w:val="28"/>
          <w:rtl/>
        </w:rPr>
        <w:t>ﻓﺘﻨﻪ ﺩﺭ ﺟﻬﺎﻥ ﺃﻧﺪﺍﺧﺖ</w:t>
      </w:r>
      <w:r w:rsidR="00BD77AA">
        <w:rPr>
          <w:sz w:val="28"/>
          <w:szCs w:val="28"/>
          <w:rtl/>
        </w:rPr>
        <w:t xml:space="preserve">، </w:t>
      </w:r>
      <w:r w:rsidR="00F04C9A" w:rsidRPr="00984881">
        <w:rPr>
          <w:sz w:val="28"/>
          <w:szCs w:val="28"/>
          <w:rtl/>
        </w:rPr>
        <w:t>ﻭﮔﺮﻭﻫﻰ ﺭﺍ ﻣﺴﺖ ﻭ ﺩﻳﻮﺍﻧﻪ ﻭﻣﺸﺘﺎﻕ ﺧﻮﺩ</w:t>
      </w:r>
      <w:r>
        <w:rPr>
          <w:sz w:val="28"/>
          <w:szCs w:val="28"/>
          <w:rtl/>
        </w:rPr>
        <w:t xml:space="preserve"> </w:t>
      </w:r>
      <w:r w:rsidR="00F04C9A" w:rsidRPr="00984881">
        <w:rPr>
          <w:sz w:val="28"/>
          <w:szCs w:val="28"/>
          <w:rtl/>
        </w:rPr>
        <w:t>ﻧﻤﻮﺩ</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ﺷﺮﺍﺏ ﺧﻮﺭﺩﻩ</w:t>
      </w:r>
      <w:r w:rsidR="00BD77AA">
        <w:rPr>
          <w:b/>
          <w:bCs/>
          <w:sz w:val="28"/>
          <w:szCs w:val="28"/>
          <w:rtl/>
        </w:rPr>
        <w:t xml:space="preserve">، </w:t>
      </w:r>
      <w:r w:rsidRPr="00984881">
        <w:rPr>
          <w:b/>
          <w:bCs/>
          <w:sz w:val="28"/>
          <w:szCs w:val="28"/>
          <w:rtl/>
        </w:rPr>
        <w:t>ﻭ ﺧﻮﻯ ﮐﺮﺩﻩ</w:t>
      </w:r>
      <w:r w:rsidR="00BD77AA">
        <w:rPr>
          <w:b/>
          <w:bCs/>
          <w:sz w:val="28"/>
          <w:szCs w:val="28"/>
          <w:rtl/>
        </w:rPr>
        <w:t xml:space="preserve">، </w:t>
      </w:r>
      <w:r w:rsidRPr="00984881">
        <w:rPr>
          <w:b/>
          <w:bCs/>
          <w:sz w:val="28"/>
          <w:szCs w:val="28"/>
          <w:rtl/>
        </w:rPr>
        <w:t>ﻣﻴﺮﻭﻯ ﺑﭽﻤﻦ</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ﺁﺏ ﺭﻭﻯ ﺗﻮ</w:t>
      </w:r>
      <w:r w:rsidR="00BD77AA">
        <w:rPr>
          <w:b/>
          <w:bCs/>
          <w:sz w:val="28"/>
          <w:szCs w:val="28"/>
          <w:rtl/>
        </w:rPr>
        <w:t xml:space="preserve">، </w:t>
      </w:r>
      <w:r w:rsidRPr="00984881">
        <w:rPr>
          <w:b/>
          <w:bCs/>
          <w:sz w:val="28"/>
          <w:szCs w:val="28"/>
          <w:rtl/>
        </w:rPr>
        <w:t xml:space="preserve">ﺁﺗﺶ ﺩﺭ ﺃﺭﻏﻮﺍﻥ ﺃﻧﺪﺍﺧﺖ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ﺣﺎﻓﻆ</w:t>
      </w:r>
      <w:r>
        <w:rPr>
          <w:sz w:val="28"/>
          <w:szCs w:val="28"/>
          <w:rtl/>
        </w:rPr>
        <w:t xml:space="preserve"> </w:t>
      </w:r>
      <w:r w:rsidR="00F04C9A" w:rsidRPr="00984881">
        <w:rPr>
          <w:sz w:val="28"/>
          <w:szCs w:val="28"/>
          <w:rtl/>
        </w:rPr>
        <w:t>ﭘﻴﺮ ﺧﻮﺩﺭﺍ ﻣﺴﺖ ﻭﻣﻌﺘﺎﺩ ﺷﺮﺍﺏ ﺩﺍﻧﺴﺘﻪ</w:t>
      </w:r>
      <w:r w:rsidR="00BD77AA">
        <w:rPr>
          <w:sz w:val="28"/>
          <w:szCs w:val="28"/>
          <w:rtl/>
        </w:rPr>
        <w:t xml:space="preserve">، </w:t>
      </w:r>
      <w:r w:rsidR="00F04C9A" w:rsidRPr="00984881">
        <w:rPr>
          <w:sz w:val="28"/>
          <w:szCs w:val="28"/>
          <w:rtl/>
        </w:rPr>
        <w:t>ﮐﻪ ﻫﻤﻴﺸﻪ</w:t>
      </w:r>
      <w:r>
        <w:rPr>
          <w:sz w:val="28"/>
          <w:szCs w:val="28"/>
          <w:rtl/>
        </w:rPr>
        <w:t xml:space="preserve"> </w:t>
      </w:r>
      <w:r w:rsidR="00F04C9A" w:rsidRPr="00984881">
        <w:rPr>
          <w:sz w:val="28"/>
          <w:szCs w:val="28"/>
          <w:rtl/>
        </w:rPr>
        <w:t xml:space="preserve">ﺩﺭ ﺣﺎﻝ ﺭﺍﻩ ﺭﻓﺘﻦ ﺩﺭ ﭼﻤﻦ ﺑﻮﺩﻩ </w:t>
      </w:r>
      <w:r w:rsidR="00BD77AA">
        <w:rPr>
          <w:sz w:val="28"/>
          <w:szCs w:val="28"/>
          <w:rtl/>
        </w:rPr>
        <w:t xml:space="preserve">، </w:t>
      </w:r>
      <w:r w:rsidR="00F04C9A" w:rsidRPr="00984881">
        <w:rPr>
          <w:sz w:val="28"/>
          <w:szCs w:val="28"/>
          <w:rtl/>
        </w:rPr>
        <w:t>ﮐﻪ ﺑﺎ ﮐﺮﺷﻤﻪ ﺭﺍﻩ ﻣﻴﺮﻭﺩ</w:t>
      </w:r>
      <w:r w:rsidR="00BD77AA">
        <w:rPr>
          <w:sz w:val="28"/>
          <w:szCs w:val="28"/>
          <w:rtl/>
        </w:rPr>
        <w:t xml:space="preserve">. </w:t>
      </w:r>
      <w:r w:rsidR="00F04C9A" w:rsidRPr="00984881">
        <w:rPr>
          <w:sz w:val="28"/>
          <w:szCs w:val="28"/>
          <w:rtl/>
        </w:rPr>
        <w:t>ﻭ ﺁﺏ ﺭﻭﻯ ﭘﻴﺮ ﺍﺳﺖ</w:t>
      </w:r>
      <w:r w:rsidR="00BD77AA">
        <w:rPr>
          <w:sz w:val="28"/>
          <w:szCs w:val="28"/>
          <w:rtl/>
        </w:rPr>
        <w:t xml:space="preserve">، </w:t>
      </w:r>
      <w:r w:rsidR="00F04C9A" w:rsidRPr="00984881">
        <w:rPr>
          <w:sz w:val="28"/>
          <w:szCs w:val="28"/>
          <w:rtl/>
        </w:rPr>
        <w:t xml:space="preserve">ﮐﻪ ﺭﻧﮓ ﺁﺗﺸﻴﻦ ﺩﺭ ﮔﻞ ﺃﺭﻏﻮﺍﻧﻰ ﭘﻴﺪﺍ ﮔﺮﺩﻳﺪ </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ﺑﺒﺰﻣﮕﺎﻩ ﭼﻤﻦ</w:t>
      </w:r>
      <w:r w:rsidR="00BD77AA">
        <w:rPr>
          <w:b/>
          <w:bCs/>
          <w:sz w:val="28"/>
          <w:szCs w:val="28"/>
          <w:rtl/>
        </w:rPr>
        <w:t xml:space="preserve">، </w:t>
      </w:r>
      <w:r w:rsidRPr="00984881">
        <w:rPr>
          <w:b/>
          <w:bCs/>
          <w:sz w:val="28"/>
          <w:szCs w:val="28"/>
          <w:rtl/>
        </w:rPr>
        <w:t>ﺩﻭﺵ</w:t>
      </w:r>
      <w:r w:rsidR="004D25BE">
        <w:rPr>
          <w:b/>
          <w:bCs/>
          <w:sz w:val="28"/>
          <w:szCs w:val="28"/>
          <w:rtl/>
        </w:rPr>
        <w:t xml:space="preserve"> </w:t>
      </w:r>
      <w:r w:rsidRPr="00984881">
        <w:rPr>
          <w:b/>
          <w:bCs/>
          <w:sz w:val="28"/>
          <w:szCs w:val="28"/>
          <w:rtl/>
        </w:rPr>
        <w:t>ﻣﺴﺖ ﺑﮕﺬﺷﺘﻢ</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ﭼﻮ ﺍﺯ ﺩﻫﺎﻥ ﺗﻮﺍﻡ</w:t>
      </w:r>
      <w:r w:rsidR="00BD77AA">
        <w:rPr>
          <w:b/>
          <w:bCs/>
          <w:sz w:val="28"/>
          <w:szCs w:val="28"/>
          <w:rtl/>
        </w:rPr>
        <w:t xml:space="preserve">، </w:t>
      </w:r>
      <w:r w:rsidRPr="00984881">
        <w:rPr>
          <w:b/>
          <w:bCs/>
          <w:sz w:val="28"/>
          <w:szCs w:val="28"/>
          <w:rtl/>
        </w:rPr>
        <w:t xml:space="preserve">ﻏﻨﭽﻪ ﺩﺭ ﮔﻤﺎﻥ ﺃﻧﺪﺍﺧﺖ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ﺩﺭ ﺻﺤﻨﻪ ﺑﺰﻡ ﮔﺎﻩ ﭼﻤﻦ ﺧﺎﻧﻘﺎﻩ ﭘﻴﺮ</w:t>
      </w:r>
      <w:r w:rsidR="00BD77AA">
        <w:rPr>
          <w:sz w:val="28"/>
          <w:szCs w:val="28"/>
          <w:rtl/>
        </w:rPr>
        <w:t xml:space="preserve">، </w:t>
      </w:r>
      <w:r w:rsidR="00F04C9A" w:rsidRPr="00984881">
        <w:rPr>
          <w:sz w:val="28"/>
          <w:szCs w:val="28"/>
          <w:rtl/>
        </w:rPr>
        <w:t xml:space="preserve">ﻭ ﻳﺎ ﺩﺭ ﺭؤﻳﺎﻫﺎﻯ ﺳﺎﻟﻚ </w:t>
      </w:r>
      <w:r w:rsidR="00BD77AA">
        <w:rPr>
          <w:sz w:val="28"/>
          <w:szCs w:val="28"/>
          <w:rtl/>
        </w:rPr>
        <w:t xml:space="preserve">، </w:t>
      </w:r>
      <w:r w:rsidR="00F04C9A" w:rsidRPr="00984881">
        <w:rPr>
          <w:sz w:val="28"/>
          <w:szCs w:val="28"/>
          <w:rtl/>
        </w:rPr>
        <w:t>و ﺟﺎﻳﮕﺎﻩ ﺍﻟﻬﻰ ﭘﻴﺮ</w:t>
      </w:r>
      <w:r w:rsidR="00BD77AA">
        <w:rPr>
          <w:sz w:val="28"/>
          <w:szCs w:val="28"/>
          <w:rtl/>
        </w:rPr>
        <w:t xml:space="preserve">، </w:t>
      </w:r>
      <w:r w:rsidR="00F04C9A" w:rsidRPr="00984881">
        <w:rPr>
          <w:sz w:val="28"/>
          <w:szCs w:val="28"/>
          <w:rtl/>
        </w:rPr>
        <w:t>ﺷﺐ ﮔﺬﺷﺘﻪ ﺩﺭ ﺭؤﻳﺎ ﻣﻴﮕﺬﺷﺘﻢ</w:t>
      </w:r>
      <w:r w:rsidR="00BD77AA">
        <w:rPr>
          <w:sz w:val="28"/>
          <w:szCs w:val="28"/>
          <w:rtl/>
        </w:rPr>
        <w:t xml:space="preserve">، </w:t>
      </w:r>
      <w:r w:rsidR="00F04C9A" w:rsidRPr="00984881">
        <w:rPr>
          <w:sz w:val="28"/>
          <w:szCs w:val="28"/>
          <w:rtl/>
        </w:rPr>
        <w:t>ﮐﻪ ﺧﻮﺩ</w:t>
      </w:r>
      <w:r>
        <w:rPr>
          <w:sz w:val="28"/>
          <w:szCs w:val="28"/>
          <w:rtl/>
        </w:rPr>
        <w:t xml:space="preserve"> </w:t>
      </w:r>
      <w:r w:rsidR="00F04C9A" w:rsidRPr="00984881">
        <w:rPr>
          <w:sz w:val="28"/>
          <w:szCs w:val="28"/>
          <w:rtl/>
        </w:rPr>
        <w:t>ﻧﻴﺰ ﻣﺴﺖ</w:t>
      </w:r>
      <w:r>
        <w:rPr>
          <w:sz w:val="28"/>
          <w:szCs w:val="28"/>
          <w:rtl/>
        </w:rPr>
        <w:t xml:space="preserve"> </w:t>
      </w:r>
      <w:r w:rsidR="00F04C9A" w:rsidRPr="00984881">
        <w:rPr>
          <w:sz w:val="28"/>
          <w:szCs w:val="28"/>
          <w:rtl/>
        </w:rPr>
        <w:t>ﺑﻮﺩﻡ</w:t>
      </w:r>
      <w:r w:rsidR="00BD77AA">
        <w:rPr>
          <w:sz w:val="28"/>
          <w:szCs w:val="28"/>
          <w:rtl/>
        </w:rPr>
        <w:t xml:space="preserve">، </w:t>
      </w:r>
      <w:r w:rsidR="00F04C9A" w:rsidRPr="00984881">
        <w:rPr>
          <w:sz w:val="28"/>
          <w:szCs w:val="28"/>
          <w:rtl/>
        </w:rPr>
        <w:t>ﮐﻪ ﻧﺘﻴﺠﻪ</w:t>
      </w:r>
      <w:r>
        <w:rPr>
          <w:sz w:val="28"/>
          <w:szCs w:val="28"/>
          <w:rtl/>
        </w:rPr>
        <w:t xml:space="preserve"> </w:t>
      </w:r>
      <w:r w:rsidR="00DC581B" w:rsidRPr="00984881">
        <w:rPr>
          <w:sz w:val="28"/>
          <w:szCs w:val="28"/>
          <w:rtl/>
        </w:rPr>
        <w:t>مجلس</w:t>
      </w:r>
      <w:r w:rsidR="00F04C9A" w:rsidRPr="00984881">
        <w:rPr>
          <w:sz w:val="28"/>
          <w:szCs w:val="28"/>
          <w:rtl/>
        </w:rPr>
        <w:t xml:space="preserve"> ﺑﺰﻡ ﺍﻳﻦ ﺻﺤﻨﻪ ﺭؤﻳﺎ ﺑﻮﺩﻡ</w:t>
      </w:r>
      <w:r w:rsidR="00BD77AA">
        <w:rPr>
          <w:sz w:val="28"/>
          <w:szCs w:val="28"/>
          <w:rtl/>
        </w:rPr>
        <w:t xml:space="preserve">. </w:t>
      </w:r>
      <w:r w:rsidR="00F04C9A" w:rsidRPr="00984881">
        <w:rPr>
          <w:sz w:val="28"/>
          <w:szCs w:val="28"/>
          <w:rtl/>
        </w:rPr>
        <w:t>ﺯﻳﺮﺍ ﺍﺯ ﺩﻫﺎﻥ ﺗﻮ</w:t>
      </w:r>
      <w:r w:rsidR="00BD77AA">
        <w:rPr>
          <w:sz w:val="28"/>
          <w:szCs w:val="28"/>
          <w:rtl/>
        </w:rPr>
        <w:t xml:space="preserve">، </w:t>
      </w:r>
      <w:r w:rsidR="00F04C9A" w:rsidRPr="00984881">
        <w:rPr>
          <w:sz w:val="28"/>
          <w:szCs w:val="28"/>
          <w:rtl/>
        </w:rPr>
        <w:t>ﮐﻪ ﺩﺭﺣﺎﻝ ﺻﺤﺒﺖ ﺑﻮﺩﻯ</w:t>
      </w:r>
      <w:r w:rsidR="00BD77AA">
        <w:rPr>
          <w:sz w:val="28"/>
          <w:szCs w:val="28"/>
          <w:rtl/>
        </w:rPr>
        <w:t xml:space="preserve">، </w:t>
      </w:r>
      <w:r w:rsidR="00F04C9A" w:rsidRPr="00984881">
        <w:rPr>
          <w:sz w:val="28"/>
          <w:szCs w:val="28"/>
          <w:rtl/>
        </w:rPr>
        <w:t>ﺗﺼﻮﺭ ﻏﻨﭽﻪ ﮔﻤﺎﻥ ﻣﻴﺒﺮﺩﻡ</w:t>
      </w:r>
      <w:r w:rsidR="00BD77AA">
        <w:rPr>
          <w:sz w:val="28"/>
          <w:szCs w:val="28"/>
          <w:rtl/>
        </w:rPr>
        <w:t xml:space="preserve">. </w:t>
      </w:r>
      <w:r w:rsidR="00F04C9A" w:rsidRPr="00984881">
        <w:rPr>
          <w:sz w:val="28"/>
          <w:szCs w:val="28"/>
          <w:rtl/>
        </w:rPr>
        <w:t>ﮐﻪ ﻟﺒﺎﻥ ﻣﻌﺸﻮﻕ ﺍﻟﻬﻰ ﺧﻮﺩﺭﺍ</w:t>
      </w:r>
      <w:r w:rsidR="00BD77AA">
        <w:rPr>
          <w:sz w:val="28"/>
          <w:szCs w:val="28"/>
          <w:rtl/>
        </w:rPr>
        <w:t xml:space="preserve">، </w:t>
      </w:r>
      <w:r w:rsidR="00F04C9A" w:rsidRPr="00984881">
        <w:rPr>
          <w:sz w:val="28"/>
          <w:szCs w:val="28"/>
          <w:rtl/>
        </w:rPr>
        <w:t>ﺩﺭ ﺣﺮﮐﺎﺕ ﺯﻳﺒﺎ</w:t>
      </w:r>
      <w:r w:rsidR="00BD77AA">
        <w:rPr>
          <w:sz w:val="28"/>
          <w:szCs w:val="28"/>
          <w:rtl/>
        </w:rPr>
        <w:t xml:space="preserve">، </w:t>
      </w:r>
      <w:r w:rsidR="00F04C9A" w:rsidRPr="00984881">
        <w:rPr>
          <w:sz w:val="28"/>
          <w:szCs w:val="28"/>
          <w:rtl/>
        </w:rPr>
        <w:t xml:space="preserve">ﻭﺑﺎ ﮐﻠﻤﺎﺕ ﭘﺮ ﺑﻬﺎ ﺍﺯ ﺣﮑﻤﺖ ﭼﻮﻥ ﺷُﮑﻔﺘﻦ ﻏﻨﭽﻪ ﻫﺎﻯ ﮔﻞ ﻣﻴﺪﻳﺪﻡ </w:t>
      </w:r>
      <w:r w:rsidR="00BD77AA">
        <w:rPr>
          <w:sz w:val="28"/>
          <w:szCs w:val="28"/>
          <w:rtl/>
        </w:rPr>
        <w:t xml:space="preserve">. </w:t>
      </w:r>
    </w:p>
    <w:p w:rsidR="00F04C9A" w:rsidRPr="00984881" w:rsidRDefault="00F04C9A" w:rsidP="003A0DDA">
      <w:pPr>
        <w:bidi/>
        <w:jc w:val="both"/>
        <w:rPr>
          <w:b/>
          <w:bCs/>
          <w:sz w:val="28"/>
          <w:szCs w:val="28"/>
          <w:rtl/>
        </w:rPr>
      </w:pPr>
      <w:r w:rsidRPr="00984881">
        <w:rPr>
          <w:b/>
          <w:bCs/>
          <w:sz w:val="28"/>
          <w:szCs w:val="28"/>
          <w:rtl/>
        </w:rPr>
        <w:t xml:space="preserve"> ﺑﻨﻔﺸﻪ</w:t>
      </w:r>
      <w:r w:rsidR="00BD77AA">
        <w:rPr>
          <w:b/>
          <w:bCs/>
          <w:sz w:val="28"/>
          <w:szCs w:val="28"/>
          <w:rtl/>
        </w:rPr>
        <w:t xml:space="preserve">، </w:t>
      </w:r>
      <w:r w:rsidR="003A0DDA" w:rsidRPr="00984881">
        <w:rPr>
          <w:b/>
          <w:bCs/>
          <w:sz w:val="28"/>
          <w:szCs w:val="28"/>
          <w:rtl/>
        </w:rPr>
        <w:t>طُرّه</w:t>
      </w:r>
      <w:r w:rsidR="004D25BE">
        <w:rPr>
          <w:b/>
          <w:bCs/>
          <w:sz w:val="28"/>
          <w:szCs w:val="28"/>
          <w:rtl/>
        </w:rPr>
        <w:t xml:space="preserve"> </w:t>
      </w:r>
      <w:r w:rsidRPr="00984881">
        <w:rPr>
          <w:b/>
          <w:bCs/>
          <w:sz w:val="28"/>
          <w:szCs w:val="28"/>
          <w:rtl/>
        </w:rPr>
        <w:t>ﻣﻔﺘﻮﻝ ﺧﻮﺩ ﮔﺮﻩ</w:t>
      </w:r>
      <w:r w:rsidR="004D25BE">
        <w:rPr>
          <w:b/>
          <w:bCs/>
          <w:sz w:val="28"/>
          <w:szCs w:val="28"/>
          <w:rtl/>
        </w:rPr>
        <w:t xml:space="preserve"> </w:t>
      </w:r>
      <w:r w:rsidRPr="00984881">
        <w:rPr>
          <w:b/>
          <w:bCs/>
          <w:sz w:val="28"/>
          <w:szCs w:val="28"/>
          <w:rtl/>
        </w:rPr>
        <w:t>ﻣﻴﺰﺩ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ﺻﺒﺎ</w:t>
      </w:r>
      <w:r w:rsidR="00BD77AA">
        <w:rPr>
          <w:b/>
          <w:bCs/>
          <w:sz w:val="28"/>
          <w:szCs w:val="28"/>
          <w:rtl/>
        </w:rPr>
        <w:t xml:space="preserve">، </w:t>
      </w:r>
      <w:r w:rsidRPr="00984881">
        <w:rPr>
          <w:b/>
          <w:bCs/>
          <w:sz w:val="28"/>
          <w:szCs w:val="28"/>
          <w:rtl/>
        </w:rPr>
        <w:t>ﺣﮑﺎﻳﺖ</w:t>
      </w:r>
      <w:r w:rsidR="004D25BE">
        <w:rPr>
          <w:b/>
          <w:bCs/>
          <w:sz w:val="28"/>
          <w:szCs w:val="28"/>
          <w:rtl/>
        </w:rPr>
        <w:t xml:space="preserve"> </w:t>
      </w:r>
      <w:r w:rsidRPr="00984881">
        <w:rPr>
          <w:b/>
          <w:bCs/>
          <w:sz w:val="28"/>
          <w:szCs w:val="28"/>
          <w:rtl/>
        </w:rPr>
        <w:t xml:space="preserve">ﺯﻟﻒ ﺗﻮ ﺩﺭ ﻣﻴﺎﻥ ﺃﻧﺪﺍﺧﺖ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ﺩﺭ ﺁﻥ</w:t>
      </w:r>
      <w:r>
        <w:rPr>
          <w:sz w:val="28"/>
          <w:szCs w:val="28"/>
          <w:rtl/>
        </w:rPr>
        <w:t xml:space="preserve"> </w:t>
      </w:r>
      <w:r w:rsidR="00F04C9A" w:rsidRPr="00984881">
        <w:rPr>
          <w:sz w:val="28"/>
          <w:szCs w:val="28"/>
          <w:rtl/>
        </w:rPr>
        <w:t>ﺣﺎﻝ ﮔﻞ ﺑﻨﻔﺸﻪ ﺃﺭﻏﻮﺍﻧی ﺒﺎ ﺭﻧﮓ ﺁﺗﺸﻴﻦ</w:t>
      </w:r>
      <w:r w:rsidR="00BD77AA">
        <w:rPr>
          <w:sz w:val="28"/>
          <w:szCs w:val="28"/>
          <w:rtl/>
        </w:rPr>
        <w:t xml:space="preserve">، </w:t>
      </w:r>
      <w:r w:rsidR="00F04C9A" w:rsidRPr="00984881">
        <w:rPr>
          <w:sz w:val="28"/>
          <w:szCs w:val="28"/>
          <w:rtl/>
        </w:rPr>
        <w:t xml:space="preserve">ﻣﻔﺘﻮﻝ ﻫﺎﻯ ﺗﺎﺑﻴﺪﻩ ﺍﺯ ﻃﺮّﻩ </w:t>
      </w:r>
      <w:r w:rsidR="00BD77AA">
        <w:rPr>
          <w:sz w:val="28"/>
          <w:szCs w:val="28"/>
          <w:rtl/>
        </w:rPr>
        <w:t xml:space="preserve">، </w:t>
      </w:r>
      <w:r w:rsidR="00F04C9A" w:rsidRPr="00984881">
        <w:rPr>
          <w:sz w:val="28"/>
          <w:szCs w:val="28"/>
          <w:rtl/>
        </w:rPr>
        <w:t>ﺑﺮﮔﻴﺴﻮﺍﻥ ﺗﻮ</w:t>
      </w:r>
      <w:r>
        <w:rPr>
          <w:sz w:val="28"/>
          <w:szCs w:val="28"/>
          <w:rtl/>
        </w:rPr>
        <w:t xml:space="preserve"> </w:t>
      </w:r>
      <w:r w:rsidR="00F04C9A" w:rsidRPr="00984881">
        <w:rPr>
          <w:sz w:val="28"/>
          <w:szCs w:val="28"/>
          <w:rtl/>
        </w:rPr>
        <w:t>ﻣﻴﺰﺩ</w:t>
      </w:r>
      <w:r w:rsidR="00BD77AA">
        <w:rPr>
          <w:sz w:val="28"/>
          <w:szCs w:val="28"/>
          <w:rtl/>
        </w:rPr>
        <w:t xml:space="preserve">. </w:t>
      </w:r>
      <w:r w:rsidR="00F04C9A" w:rsidRPr="00984881">
        <w:rPr>
          <w:sz w:val="28"/>
          <w:szCs w:val="28"/>
          <w:rtl/>
        </w:rPr>
        <w:t>ﻭ ﺑﺎﺩ</w:t>
      </w:r>
      <w:r>
        <w:rPr>
          <w:sz w:val="28"/>
          <w:szCs w:val="28"/>
          <w:rtl/>
        </w:rPr>
        <w:t xml:space="preserve"> </w:t>
      </w:r>
      <w:r w:rsidR="00F04C9A" w:rsidRPr="00984881">
        <w:rPr>
          <w:sz w:val="28"/>
          <w:szCs w:val="28"/>
          <w:rtl/>
        </w:rPr>
        <w:t>ﺻﺒﺎ ﻧﻴﺰ</w:t>
      </w:r>
      <w:r w:rsidR="00BD77AA">
        <w:rPr>
          <w:sz w:val="28"/>
          <w:szCs w:val="28"/>
          <w:rtl/>
        </w:rPr>
        <w:t xml:space="preserve">، </w:t>
      </w:r>
      <w:r w:rsidR="00F04C9A" w:rsidRPr="00984881">
        <w:rPr>
          <w:sz w:val="28"/>
          <w:szCs w:val="28"/>
          <w:rtl/>
        </w:rPr>
        <w:t>ﺩﺍﺳﺘﺎﻥ ﺯﻟﻒ ﺗﻮﺭﺍ ﺩﺭ ﻣﻴﺎﻥ ﻫﻤﮕﺎﻥ ﭘﺨﺶ ﻣﻴﮑﺮﺩ</w:t>
      </w:r>
      <w:r w:rsidR="00BD77AA">
        <w:rPr>
          <w:sz w:val="28"/>
          <w:szCs w:val="28"/>
          <w:rtl/>
        </w:rPr>
        <w:t xml:space="preserve">، </w:t>
      </w:r>
      <w:r w:rsidR="00F04C9A" w:rsidRPr="00984881">
        <w:rPr>
          <w:sz w:val="28"/>
          <w:szCs w:val="28"/>
          <w:rtl/>
        </w:rPr>
        <w:t xml:space="preserve">ﮐﻪ ﺑﺒﻴﻨﺪ ﻭﺗﻮﺟّﻪ ﮐﻨﺪ ﻭ ﻋﺎﺷﻖ ﺷﻮﻧﺪ </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ﺯﺷﺮﻡ ﺁﻧﮑﻪ</w:t>
      </w:r>
      <w:r w:rsidR="00BD77AA">
        <w:rPr>
          <w:b/>
          <w:bCs/>
          <w:sz w:val="28"/>
          <w:szCs w:val="28"/>
          <w:rtl/>
        </w:rPr>
        <w:t xml:space="preserve">، </w:t>
      </w:r>
      <w:r w:rsidRPr="00984881">
        <w:rPr>
          <w:b/>
          <w:bCs/>
          <w:sz w:val="28"/>
          <w:szCs w:val="28"/>
          <w:rtl/>
        </w:rPr>
        <w:t>ﺑﺮﻭﻯ ﺗﻮ ﻧﺴﺒﺘﺶ ﮐﺮﺩﻡ</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ﺳَﻤﻦ ﺑﺪﺳﺖ ﺻﺒﺎ</w:t>
      </w:r>
      <w:r w:rsidR="00BD77AA">
        <w:rPr>
          <w:b/>
          <w:bCs/>
          <w:sz w:val="28"/>
          <w:szCs w:val="28"/>
          <w:rtl/>
        </w:rPr>
        <w:t xml:space="preserve">، </w:t>
      </w:r>
      <w:r w:rsidRPr="00984881">
        <w:rPr>
          <w:b/>
          <w:bCs/>
          <w:sz w:val="28"/>
          <w:szCs w:val="28"/>
          <w:rtl/>
        </w:rPr>
        <w:t xml:space="preserve">ﺧﺎﻙ ﺩﺭ ﺩﻫﺎﻥ ﺃﻧﺪﺍﺧﺖ </w:t>
      </w:r>
    </w:p>
    <w:p w:rsidR="00F04C9A" w:rsidRPr="00984881" w:rsidRDefault="004D25BE" w:rsidP="0011262B">
      <w:pPr>
        <w:bidi/>
        <w:jc w:val="both"/>
        <w:rPr>
          <w:sz w:val="28"/>
          <w:szCs w:val="28"/>
          <w:rtl/>
        </w:rPr>
      </w:pPr>
      <w:r>
        <w:rPr>
          <w:sz w:val="28"/>
          <w:szCs w:val="28"/>
          <w:rtl/>
        </w:rPr>
        <w:t xml:space="preserve"> </w:t>
      </w:r>
      <w:r w:rsidR="00F04C9A" w:rsidRPr="00984881">
        <w:rPr>
          <w:sz w:val="28"/>
          <w:szCs w:val="28"/>
          <w:rtl/>
        </w:rPr>
        <w:t>ﺣﺎﻓﻆ ﺩﺭﻭﺻﻒ ﺯﻟﻒ ﻣﻌﺸﻮﻕ ﺍﻟﻬﻰ</w:t>
      </w:r>
      <w:r w:rsidR="00BD77AA">
        <w:rPr>
          <w:sz w:val="28"/>
          <w:szCs w:val="28"/>
          <w:rtl/>
        </w:rPr>
        <w:t xml:space="preserve">، </w:t>
      </w:r>
      <w:r w:rsidR="00F04C9A" w:rsidRPr="00984881">
        <w:rPr>
          <w:sz w:val="28"/>
          <w:szCs w:val="28"/>
          <w:rtl/>
        </w:rPr>
        <w:t>ﮐﻪ ﺗﺸﺒﻴﻪ ﺑﻐﻨﭽﻪ ﻭ ﮔﻞ ﺑﻨﻔﺸﻪ ﮐﺮﺩﻩ</w:t>
      </w:r>
      <w:r w:rsidR="00BD77AA">
        <w:rPr>
          <w:sz w:val="28"/>
          <w:szCs w:val="28"/>
          <w:rtl/>
        </w:rPr>
        <w:t xml:space="preserve">، </w:t>
      </w:r>
      <w:r w:rsidR="00F04C9A" w:rsidRPr="00984881">
        <w:rPr>
          <w:sz w:val="28"/>
          <w:szCs w:val="28"/>
          <w:rtl/>
        </w:rPr>
        <w:t>ﭘﺸﻴﻤﺎﻥ ﺍﺳﺖ</w:t>
      </w:r>
      <w:r w:rsidR="00BD77AA">
        <w:rPr>
          <w:sz w:val="28"/>
          <w:szCs w:val="28"/>
          <w:rtl/>
        </w:rPr>
        <w:t xml:space="preserve">، </w:t>
      </w:r>
      <w:r w:rsidR="00F04C9A" w:rsidRPr="00984881">
        <w:rPr>
          <w:sz w:val="28"/>
          <w:szCs w:val="28"/>
          <w:rtl/>
        </w:rPr>
        <w:t>ﮐﻪ ﺯﻳﺒﺎﺋﻰ ﺁﻧﻬﺎ</w:t>
      </w:r>
      <w:r w:rsidR="00BD77AA">
        <w:rPr>
          <w:sz w:val="28"/>
          <w:szCs w:val="28"/>
          <w:rtl/>
        </w:rPr>
        <w:t xml:space="preserve">، </w:t>
      </w:r>
      <w:r w:rsidR="00F04C9A" w:rsidRPr="00984881">
        <w:rPr>
          <w:sz w:val="28"/>
          <w:szCs w:val="28"/>
          <w:rtl/>
        </w:rPr>
        <w:t xml:space="preserve">ﻗﺎﺑﻞ </w:t>
      </w:r>
      <w:r w:rsidR="00524422" w:rsidRPr="00984881">
        <w:rPr>
          <w:sz w:val="28"/>
          <w:szCs w:val="28"/>
          <w:rtl/>
        </w:rPr>
        <w:t>قیاس</w:t>
      </w:r>
      <w:r>
        <w:rPr>
          <w:sz w:val="28"/>
          <w:szCs w:val="28"/>
          <w:rtl/>
        </w:rPr>
        <w:t xml:space="preserve"> </w:t>
      </w:r>
      <w:r w:rsidR="00F04C9A" w:rsidRPr="00984881">
        <w:rPr>
          <w:sz w:val="28"/>
          <w:szCs w:val="28"/>
          <w:rtl/>
        </w:rPr>
        <w:t>ﺑﺎ ﻏﻨﭽﻪ ﻟﺒﺎﻥ ﻣﻌﺸﻮﻕ ﻧﻴﺴﺖ</w:t>
      </w:r>
      <w:r w:rsidR="00BD77AA">
        <w:rPr>
          <w:sz w:val="28"/>
          <w:szCs w:val="28"/>
          <w:rtl/>
        </w:rPr>
        <w:t xml:space="preserve">. </w:t>
      </w:r>
      <w:r w:rsidR="00F04C9A" w:rsidRPr="00984881">
        <w:rPr>
          <w:sz w:val="28"/>
          <w:szCs w:val="28"/>
          <w:rtl/>
        </w:rPr>
        <w:t>ﺗﺎﺑﺠﺎﺋﻰ ﮐﻪ ﺑﺎﺩ ﺻﺒﺎ</w:t>
      </w:r>
      <w:r w:rsidR="00BD77AA">
        <w:rPr>
          <w:sz w:val="28"/>
          <w:szCs w:val="28"/>
          <w:rtl/>
        </w:rPr>
        <w:t xml:space="preserve">، </w:t>
      </w:r>
      <w:r w:rsidR="00F04C9A" w:rsidRPr="00984881">
        <w:rPr>
          <w:sz w:val="28"/>
          <w:szCs w:val="28"/>
          <w:rtl/>
        </w:rPr>
        <w:t>ﻣﺸﺘﻰ ﺧﺎﻙ ﺑﺮ ﺩﻫﺎﻧﻢ ﺯﺩ</w:t>
      </w:r>
      <w:r w:rsidR="00BD77AA">
        <w:rPr>
          <w:sz w:val="28"/>
          <w:szCs w:val="28"/>
          <w:rtl/>
        </w:rPr>
        <w:t xml:space="preserve">، </w:t>
      </w:r>
      <w:r w:rsidR="00F04C9A" w:rsidRPr="00984881">
        <w:rPr>
          <w:sz w:val="28"/>
          <w:szCs w:val="28"/>
          <w:rtl/>
        </w:rPr>
        <w:t xml:space="preserve">ﺩﺭ ﺣﺎﻟﻴﮑﻪ ﻣﻦ ﮔﻞ ﻳﺎﺳﻤﻦ ﺳﻔﻴﺪﻯ ﺑﺪﺳﺖ ﺩﺍﺷﺘﻢ </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ﻣﻦ ﺍﺯ ﻭَﺭَﻉ ﻣﻰ ﻭ ﻣﻄﺮﺏ</w:t>
      </w:r>
      <w:r w:rsidR="00BD77AA">
        <w:rPr>
          <w:b/>
          <w:bCs/>
          <w:sz w:val="28"/>
          <w:szCs w:val="28"/>
          <w:rtl/>
        </w:rPr>
        <w:t xml:space="preserve">، </w:t>
      </w:r>
      <w:r w:rsidRPr="00984881">
        <w:rPr>
          <w:b/>
          <w:bCs/>
          <w:sz w:val="28"/>
          <w:szCs w:val="28"/>
          <w:rtl/>
        </w:rPr>
        <w:t>ﻧﺪﻳﺪﻣﻰ ﺯﻳﻦ ﭘﻴﺶ</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ﻫﻮﺍﻯ</w:t>
      </w:r>
      <w:r w:rsidR="004D25BE">
        <w:rPr>
          <w:b/>
          <w:bCs/>
          <w:sz w:val="28"/>
          <w:szCs w:val="28"/>
          <w:rtl/>
        </w:rPr>
        <w:t xml:space="preserve"> </w:t>
      </w:r>
      <w:r w:rsidR="003A0DDA" w:rsidRPr="00984881">
        <w:rPr>
          <w:b/>
          <w:bCs/>
          <w:sz w:val="28"/>
          <w:szCs w:val="28"/>
          <w:rtl/>
        </w:rPr>
        <w:t>مُغ</w:t>
      </w:r>
      <w:r w:rsidRPr="00984881">
        <w:rPr>
          <w:b/>
          <w:bCs/>
          <w:sz w:val="28"/>
          <w:szCs w:val="28"/>
          <w:rtl/>
        </w:rPr>
        <w:t xml:space="preserve"> ﺑﭽّﮕﺎﻧﻢ</w:t>
      </w:r>
      <w:r w:rsidR="00BD77AA">
        <w:rPr>
          <w:b/>
          <w:bCs/>
          <w:sz w:val="28"/>
          <w:szCs w:val="28"/>
          <w:rtl/>
        </w:rPr>
        <w:t xml:space="preserve">، </w:t>
      </w:r>
      <w:r w:rsidRPr="00984881">
        <w:rPr>
          <w:b/>
          <w:bCs/>
          <w:sz w:val="28"/>
          <w:szCs w:val="28"/>
          <w:rtl/>
        </w:rPr>
        <w:t xml:space="preserve">ﺩﺭ ﺍﻳﻦ ﻭ ﺁﻥ ﺃﻧﺪﺍﺧﺖ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ﺩﻧﺒﺎﻟﻪ ﻣﻌﺬﺭﺕ ﺧﻮﺍﻫﻰ ﺣﺎﻓﻆ</w:t>
      </w:r>
      <w:r w:rsidR="00BD77AA">
        <w:rPr>
          <w:sz w:val="28"/>
          <w:szCs w:val="28"/>
          <w:rtl/>
        </w:rPr>
        <w:t xml:space="preserve">، </w:t>
      </w:r>
      <w:r w:rsidR="00F04C9A" w:rsidRPr="00984881">
        <w:rPr>
          <w:sz w:val="28"/>
          <w:szCs w:val="28"/>
          <w:rtl/>
        </w:rPr>
        <w:t>ﮐﻪ ﺯﻫﺪ ﻭﻭﺭﻉ ﻭ ﭘﺎﺭﺳﺎﺋﻰ هرگز اﺯ ﻣﻰ ﺑﻮﺩﻥ ﻭ ﻣﻄﺮﺑﻰ ﻗﺒﻠﺎ ﻧﺪﻳﺪﻩ</w:t>
      </w:r>
      <w:r>
        <w:rPr>
          <w:sz w:val="28"/>
          <w:szCs w:val="28"/>
          <w:rtl/>
        </w:rPr>
        <w:t xml:space="preserve"> </w:t>
      </w:r>
      <w:r w:rsidR="00F04C9A" w:rsidRPr="00984881">
        <w:rPr>
          <w:sz w:val="28"/>
          <w:szCs w:val="28"/>
          <w:rtl/>
        </w:rPr>
        <w:t>ﺑﻮﺩﻩ ﮐﻪﺍﻭﺭﺍ ﭼﻨﻴﻦ ﺑﻰ ﺧﻮﺩ ﮐﻨﺪ ﮐﻪ ﭼﻨﻴﻦ ﺗﺸﺒﻴﻬﻰ ﻧﻤﻮﺩﻡ ﺯﻳﺮﺍ ﻫﻮﺍﻯ</w:t>
      </w:r>
      <w:r>
        <w:rPr>
          <w:sz w:val="28"/>
          <w:szCs w:val="28"/>
          <w:rtl/>
        </w:rPr>
        <w:t xml:space="preserve"> </w:t>
      </w:r>
      <w:r w:rsidR="00F04C9A" w:rsidRPr="00984881">
        <w:rPr>
          <w:sz w:val="28"/>
          <w:szCs w:val="28"/>
          <w:rtl/>
        </w:rPr>
        <w:t>ﺩﻳﺪﺍﺭ</w:t>
      </w:r>
      <w:r>
        <w:rPr>
          <w:sz w:val="28"/>
          <w:szCs w:val="28"/>
          <w:rtl/>
        </w:rPr>
        <w:t xml:space="preserve"> </w:t>
      </w:r>
      <w:r w:rsidR="003A0DDA" w:rsidRPr="00984881">
        <w:rPr>
          <w:sz w:val="28"/>
          <w:szCs w:val="28"/>
          <w:rtl/>
        </w:rPr>
        <w:t>مُغ</w:t>
      </w:r>
      <w:r w:rsidR="00F04C9A" w:rsidRPr="00984881">
        <w:rPr>
          <w:sz w:val="28"/>
          <w:szCs w:val="28"/>
          <w:rtl/>
        </w:rPr>
        <w:t xml:space="preserve"> ﺑﭽﮕﺎﻥ ﻭ ﺳﺎﻟﮑﺎﻥ ﻭﻟﺎﻳﺖ ﻭ ﭘﻴﺮ ﮐﻪ ﺩﺭ ﺳﺮ ﺩﺍﺷﺘﻰ ﻣﺮﺍ ﺑﺎﻳﻦ ﺃﻟﻔﺎﻅ ﻣﺨﺘﻠﻒ ﺃﻧﺪﺍﺧﺖ</w:t>
      </w:r>
      <w:r w:rsidR="00BD77AA">
        <w:rPr>
          <w:sz w:val="28"/>
          <w:szCs w:val="28"/>
          <w:rtl/>
        </w:rPr>
        <w:t xml:space="preserve">. </w:t>
      </w:r>
      <w:r w:rsidR="00F04C9A" w:rsidRPr="00984881">
        <w:rPr>
          <w:sz w:val="28"/>
          <w:szCs w:val="28"/>
          <w:rtl/>
        </w:rPr>
        <w:t>ﮐﻪ ﮔﻞ ﻫﺎ ﺭﺍ ﻣﻮﺭﺩ</w:t>
      </w:r>
      <w:r>
        <w:rPr>
          <w:sz w:val="28"/>
          <w:szCs w:val="28"/>
          <w:rtl/>
        </w:rPr>
        <w:t xml:space="preserve"> </w:t>
      </w:r>
      <w:r w:rsidR="00F04C9A" w:rsidRPr="00984881">
        <w:rPr>
          <w:sz w:val="28"/>
          <w:szCs w:val="28"/>
          <w:rtl/>
        </w:rPr>
        <w:t>ﺗﺸﺒﻴﻪ ﻏﻨﭽﻪ ﻟﺒﺎﻥ ﻭ ﺭﻧﮓ ﺭﻭﻯ ﭘﻴﺮ ﻗﺮﺍﺭ ﮔﻴﺮﻧﺪ</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ﮐﻨﻮﻥ ﺑﺂﺏ ﻣﻰ ﻟﻌﻞ</w:t>
      </w:r>
      <w:r w:rsidR="00BD77AA">
        <w:rPr>
          <w:b/>
          <w:bCs/>
          <w:sz w:val="28"/>
          <w:szCs w:val="28"/>
          <w:rtl/>
        </w:rPr>
        <w:t xml:space="preserve">، </w:t>
      </w:r>
      <w:r w:rsidRPr="00984881">
        <w:rPr>
          <w:b/>
          <w:bCs/>
          <w:sz w:val="28"/>
          <w:szCs w:val="28"/>
          <w:rtl/>
        </w:rPr>
        <w:t>ﺧﺮﻗﻪ ﻣﻴﺸﻮﻳﻢ</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ﻧﺼﻴﺒﻪٴ ﺃﺯﻝ ﺍﺯ ﺧﻮﺩ</w:t>
      </w:r>
      <w:r w:rsidR="00BD77AA">
        <w:rPr>
          <w:b/>
          <w:bCs/>
          <w:sz w:val="28"/>
          <w:szCs w:val="28"/>
          <w:rtl/>
        </w:rPr>
        <w:t xml:space="preserve">، </w:t>
      </w:r>
      <w:r w:rsidRPr="00984881">
        <w:rPr>
          <w:b/>
          <w:bCs/>
          <w:sz w:val="28"/>
          <w:szCs w:val="28"/>
          <w:rtl/>
        </w:rPr>
        <w:t xml:space="preserve">ﻧﻤﻰ ﺗﻮﺍﻥ ﺃﻧﺪﺍﺧﺖ </w:t>
      </w:r>
    </w:p>
    <w:p w:rsidR="00F04C9A" w:rsidRDefault="004D25BE" w:rsidP="00F04C9A">
      <w:pPr>
        <w:bidi/>
        <w:jc w:val="both"/>
        <w:rPr>
          <w:sz w:val="28"/>
          <w:szCs w:val="28"/>
        </w:rPr>
      </w:pPr>
      <w:r>
        <w:rPr>
          <w:sz w:val="28"/>
          <w:szCs w:val="28"/>
          <w:rtl/>
        </w:rPr>
        <w:t xml:space="preserve"> </w:t>
      </w:r>
      <w:r w:rsidR="00F04C9A" w:rsidRPr="00984881">
        <w:rPr>
          <w:sz w:val="28"/>
          <w:szCs w:val="28"/>
          <w:rtl/>
        </w:rPr>
        <w:t>ﻭ ﻟﺬﺍ ﺑﮑﻔّﺎﺭﻩ ﺧﻄﺎﻯ ﺧﻮﺩ</w:t>
      </w:r>
      <w:r w:rsidR="00BD77AA">
        <w:rPr>
          <w:sz w:val="28"/>
          <w:szCs w:val="28"/>
          <w:rtl/>
        </w:rPr>
        <w:t xml:space="preserve">، </w:t>
      </w:r>
      <w:r w:rsidR="00F04C9A" w:rsidRPr="00984881">
        <w:rPr>
          <w:sz w:val="28"/>
          <w:szCs w:val="28"/>
          <w:rtl/>
        </w:rPr>
        <w:t>ﺧﺮﻗﻪ ﺯﻫﺪ ﻭﻭﺟﻮﺩ</w:t>
      </w:r>
      <w:r>
        <w:rPr>
          <w:sz w:val="28"/>
          <w:szCs w:val="28"/>
          <w:rtl/>
        </w:rPr>
        <w:t xml:space="preserve"> </w:t>
      </w:r>
      <w:r w:rsidR="00F04C9A" w:rsidRPr="00984881">
        <w:rPr>
          <w:sz w:val="28"/>
          <w:szCs w:val="28"/>
          <w:rtl/>
        </w:rPr>
        <w:t>ﺗﻦ بشری ﺑﺮﺍﻯ ﺭﻭﺡ ﺧﻮﺩ ﺭﺍ</w:t>
      </w:r>
      <w:r w:rsidR="00BD77AA">
        <w:rPr>
          <w:sz w:val="28"/>
          <w:szCs w:val="28"/>
          <w:rtl/>
        </w:rPr>
        <w:t xml:space="preserve">، </w:t>
      </w:r>
      <w:r w:rsidR="00F04C9A" w:rsidRPr="00984881">
        <w:rPr>
          <w:sz w:val="28"/>
          <w:szCs w:val="28"/>
          <w:rtl/>
        </w:rPr>
        <w:t>ﺑﺎ ﺷﺮﺍﺏ ﻟﻌﻞ ﺭﻧﮓ</w:t>
      </w:r>
      <w:r w:rsidR="00BD77AA">
        <w:rPr>
          <w:sz w:val="28"/>
          <w:szCs w:val="28"/>
          <w:rtl/>
        </w:rPr>
        <w:t xml:space="preserve">، </w:t>
      </w:r>
      <w:r w:rsidR="00F04C9A" w:rsidRPr="00984881">
        <w:rPr>
          <w:sz w:val="28"/>
          <w:szCs w:val="28"/>
          <w:rtl/>
        </w:rPr>
        <w:t>ﭼﻮﻥ ﺁﺏ</w:t>
      </w:r>
      <w:r>
        <w:rPr>
          <w:sz w:val="28"/>
          <w:szCs w:val="28"/>
          <w:rtl/>
        </w:rPr>
        <w:t xml:space="preserve"> </w:t>
      </w:r>
      <w:r w:rsidR="00F04C9A" w:rsidRPr="00984881">
        <w:rPr>
          <w:sz w:val="28"/>
          <w:szCs w:val="28"/>
          <w:rtl/>
        </w:rPr>
        <w:t>ﺑﺮﺍﻯ ﺗﻄﻬﻴﺮ ﻭ ﺷﺴﺘﺸﻮ</w:t>
      </w:r>
      <w:r>
        <w:rPr>
          <w:sz w:val="28"/>
          <w:szCs w:val="28"/>
          <w:rtl/>
        </w:rPr>
        <w:t xml:space="preserve"> </w:t>
      </w:r>
      <w:r w:rsidR="00F04C9A" w:rsidRPr="00984881">
        <w:rPr>
          <w:sz w:val="28"/>
          <w:szCs w:val="28"/>
          <w:rtl/>
        </w:rPr>
        <w:t>ﻣﻴﺪﻫﻢ</w:t>
      </w:r>
      <w:r w:rsidR="00BD77AA">
        <w:rPr>
          <w:sz w:val="28"/>
          <w:szCs w:val="28"/>
          <w:rtl/>
        </w:rPr>
        <w:t xml:space="preserve">. </w:t>
      </w:r>
      <w:r w:rsidR="00F04C9A" w:rsidRPr="00984881">
        <w:rPr>
          <w:sz w:val="28"/>
          <w:szCs w:val="28"/>
          <w:rtl/>
        </w:rPr>
        <w:t>ﮐﻪ ﺳﺎﻟﻚ ﺍﺯ ﺍﻳﻦ ﭘس ﺑﺎ ﺣﮑﻤﺖ ﻭ ﺩﺳﺘﻮﺭﺍﺕ ﺍﻋﺘﻘﺎﺩﻯ ﻭ ﺳﻠﻮﮐﻰ ﻭ ﺍﻟﻬﻰ ﭘﻴﺮ ﮐﺎﻣﻞ</w:t>
      </w:r>
      <w:r w:rsidR="00BD77AA">
        <w:rPr>
          <w:sz w:val="28"/>
          <w:szCs w:val="28"/>
          <w:rtl/>
        </w:rPr>
        <w:t xml:space="preserve">، </w:t>
      </w:r>
      <w:r w:rsidR="00F04C9A" w:rsidRPr="00984881">
        <w:rPr>
          <w:sz w:val="28"/>
          <w:szCs w:val="28"/>
          <w:rtl/>
        </w:rPr>
        <w:t>ﺧﻮﻳﺶ ﺭﺍ ﺗﻄﻬﻴﺮ ﻣﻴﮑﻨﺪ</w:t>
      </w:r>
      <w:r w:rsidR="00BD77AA">
        <w:rPr>
          <w:sz w:val="28"/>
          <w:szCs w:val="28"/>
          <w:rtl/>
        </w:rPr>
        <w:t xml:space="preserve">. </w:t>
      </w:r>
      <w:r w:rsidR="00F04C9A" w:rsidRPr="00984881">
        <w:rPr>
          <w:sz w:val="28"/>
          <w:szCs w:val="28"/>
          <w:rtl/>
        </w:rPr>
        <w:t>ﻭﻟﻰ ﻣثل اﻳﻦ ﺍﺳﺖ</w:t>
      </w:r>
      <w:r w:rsidR="00BD77AA">
        <w:rPr>
          <w:sz w:val="28"/>
          <w:szCs w:val="28"/>
          <w:rtl/>
        </w:rPr>
        <w:t xml:space="preserve">، </w:t>
      </w:r>
      <w:r w:rsidR="00F04C9A" w:rsidRPr="00984881">
        <w:rPr>
          <w:sz w:val="28"/>
          <w:szCs w:val="28"/>
          <w:rtl/>
        </w:rPr>
        <w:t>ﮐﻪ ﺍﻳﻦ ﻧﺼﻴﺐ ﻭ ﺳﺮﻧﻮﺷﺖ ﻗﺒﻠﻰ ﺍﺳت ﮐﻪ ﻧﻤﻰ ﺗﻮﺍﻥ ﺍﺯ ﺧﻮﺩ ﺩﻭﺭ ﮐﺮﺩ</w:t>
      </w:r>
      <w:r w:rsidR="00BD77AA">
        <w:rPr>
          <w:sz w:val="28"/>
          <w:szCs w:val="28"/>
          <w:rtl/>
        </w:rPr>
        <w:t xml:space="preserve">. </w:t>
      </w:r>
      <w:r w:rsidR="00F04C9A" w:rsidRPr="00984881">
        <w:rPr>
          <w:sz w:val="28"/>
          <w:szCs w:val="28"/>
          <w:rtl/>
        </w:rPr>
        <w:t>ﮐﻪ ﺍﻧﺴﺎﻥ ﺟﺎﻳﺰ ﺍﻟﺨﻄﺎ ﺍﺳﺖ</w:t>
      </w:r>
      <w:r w:rsidR="00BD77AA">
        <w:rPr>
          <w:sz w:val="28"/>
          <w:szCs w:val="28"/>
          <w:rtl/>
        </w:rPr>
        <w:t xml:space="preserve">. </w:t>
      </w:r>
      <w:r w:rsidR="00F04C9A" w:rsidRPr="00984881">
        <w:rPr>
          <w:sz w:val="28"/>
          <w:szCs w:val="28"/>
          <w:rtl/>
        </w:rPr>
        <w:t>ﻭﻟﻰ ﺳﺎﻟﻚ ﺑﺎ ﺗﺰﮐﻴﻪ</w:t>
      </w:r>
      <w:r>
        <w:rPr>
          <w:sz w:val="28"/>
          <w:szCs w:val="28"/>
          <w:rtl/>
        </w:rPr>
        <w:t xml:space="preserve"> </w:t>
      </w:r>
      <w:r w:rsidR="00F04C9A" w:rsidRPr="00984881">
        <w:rPr>
          <w:sz w:val="28"/>
          <w:szCs w:val="28"/>
          <w:rtl/>
        </w:rPr>
        <w:t>ﺭﻭﺣﻰ</w:t>
      </w:r>
      <w:r w:rsidR="00BD77AA">
        <w:rPr>
          <w:sz w:val="28"/>
          <w:szCs w:val="28"/>
          <w:rtl/>
        </w:rPr>
        <w:t xml:space="preserve">، </w:t>
      </w:r>
      <w:r w:rsidR="00F04C9A" w:rsidRPr="00984881">
        <w:rPr>
          <w:sz w:val="28"/>
          <w:szCs w:val="28"/>
          <w:rtl/>
        </w:rPr>
        <w:t>ﻣﻴﺘﻮﺍﻧﺪ</w:t>
      </w:r>
      <w:r>
        <w:rPr>
          <w:sz w:val="28"/>
          <w:szCs w:val="28"/>
          <w:rtl/>
        </w:rPr>
        <w:t xml:space="preserve"> </w:t>
      </w:r>
      <w:r w:rsidR="00F04C9A" w:rsidRPr="00984881">
        <w:rPr>
          <w:sz w:val="28"/>
          <w:szCs w:val="28"/>
          <w:rtl/>
        </w:rPr>
        <w:t>ﻃﺒﻘﻪ ﻭﺟﻮﺩﻯ ﻭﮐﺎﺳﺖ ﻣﻘﺎﻣﻰ ﻭﻧﻮﻋﻰ ﺧﻮﺩﺭﺍ</w:t>
      </w:r>
      <w:r w:rsidR="00BD77AA">
        <w:rPr>
          <w:sz w:val="28"/>
          <w:szCs w:val="28"/>
          <w:rtl/>
        </w:rPr>
        <w:t xml:space="preserve">، </w:t>
      </w:r>
      <w:r w:rsidR="00F04C9A" w:rsidRPr="00984881">
        <w:rPr>
          <w:sz w:val="28"/>
          <w:szCs w:val="28"/>
          <w:rtl/>
        </w:rPr>
        <w:t>ﻳﻚ</w:t>
      </w:r>
      <w:r>
        <w:rPr>
          <w:sz w:val="28"/>
          <w:szCs w:val="28"/>
          <w:rtl/>
        </w:rPr>
        <w:t xml:space="preserve"> </w:t>
      </w:r>
      <w:r w:rsidR="00F04C9A" w:rsidRPr="00984881">
        <w:rPr>
          <w:sz w:val="28"/>
          <w:szCs w:val="28"/>
          <w:rtl/>
        </w:rPr>
        <w:t>ﺑﺎﺭﻩ ﻭﺍﮊﮔﻮﻥ ﻭ ﻣﻨﻘﻠﺐ</w:t>
      </w:r>
      <w:r>
        <w:rPr>
          <w:sz w:val="28"/>
          <w:szCs w:val="28"/>
          <w:rtl/>
        </w:rPr>
        <w:t xml:space="preserve"> </w:t>
      </w:r>
      <w:r w:rsidR="00F04C9A" w:rsidRPr="00984881">
        <w:rPr>
          <w:sz w:val="28"/>
          <w:szCs w:val="28"/>
          <w:rtl/>
        </w:rPr>
        <w:t>ﮐﻨﺪ</w:t>
      </w:r>
      <w:r w:rsidR="00BD77AA">
        <w:rPr>
          <w:sz w:val="28"/>
          <w:szCs w:val="28"/>
          <w:rtl/>
        </w:rPr>
        <w:t xml:space="preserve">، </w:t>
      </w:r>
      <w:r w:rsidR="00F04C9A" w:rsidRPr="00984881">
        <w:rPr>
          <w:sz w:val="28"/>
          <w:szCs w:val="28"/>
          <w:rtl/>
        </w:rPr>
        <w:t>ﮐﻪ ﺷﺎﻳﺴﺘﻪ ﻧﻮﻉ ﺑﺮﺗﺮﻯ</w:t>
      </w:r>
      <w:r>
        <w:rPr>
          <w:sz w:val="28"/>
          <w:szCs w:val="28"/>
          <w:rtl/>
        </w:rPr>
        <w:t xml:space="preserve"> </w:t>
      </w:r>
      <w:r w:rsidR="00F04C9A" w:rsidRPr="00984881">
        <w:rPr>
          <w:sz w:val="28"/>
          <w:szCs w:val="28"/>
          <w:rtl/>
        </w:rPr>
        <w:t>ﮔﺮﺩﺩ</w:t>
      </w:r>
      <w:r w:rsidR="00BD77AA">
        <w:rPr>
          <w:sz w:val="28"/>
          <w:szCs w:val="28"/>
          <w:rtl/>
        </w:rPr>
        <w:t xml:space="preserve">. </w:t>
      </w:r>
      <w:r w:rsidR="00F04C9A" w:rsidRPr="00984881">
        <w:rPr>
          <w:sz w:val="28"/>
          <w:szCs w:val="28"/>
          <w:rtl/>
        </w:rPr>
        <w:t>ﻭ ﺍﻟّﺎ ﭘس ﺍﺯ ﻣﺮﮒ</w:t>
      </w:r>
      <w:r w:rsidR="00BD77AA">
        <w:rPr>
          <w:sz w:val="28"/>
          <w:szCs w:val="28"/>
          <w:rtl/>
        </w:rPr>
        <w:t xml:space="preserve">، </w:t>
      </w:r>
      <w:r w:rsidR="00F04C9A" w:rsidRPr="00984881">
        <w:rPr>
          <w:sz w:val="28"/>
          <w:szCs w:val="28"/>
          <w:rtl/>
        </w:rPr>
        <w:t>ﺧﻮﺩ</w:t>
      </w:r>
      <w:r>
        <w:rPr>
          <w:sz w:val="28"/>
          <w:szCs w:val="28"/>
          <w:rtl/>
        </w:rPr>
        <w:t xml:space="preserve"> </w:t>
      </w:r>
      <w:r w:rsidR="00F04C9A" w:rsidRPr="00984881">
        <w:rPr>
          <w:sz w:val="28"/>
          <w:szCs w:val="28"/>
          <w:rtl/>
        </w:rPr>
        <w:t>ﺑﺨﻮﺩ</w:t>
      </w:r>
      <w:r>
        <w:rPr>
          <w:sz w:val="28"/>
          <w:szCs w:val="28"/>
          <w:rtl/>
        </w:rPr>
        <w:t xml:space="preserve"> </w:t>
      </w:r>
      <w:r w:rsidR="00F04C9A" w:rsidRPr="00984881">
        <w:rPr>
          <w:sz w:val="28"/>
          <w:szCs w:val="28"/>
          <w:rtl/>
        </w:rPr>
        <w:t>ﺷﺎﻳﺴﺘﻪ ﺻﻮﺭﺗﻬﺎﻯ ﺑﺪﺗﺮﻯ ﻣﻴﺸﻮﺩ</w:t>
      </w:r>
      <w:r w:rsidR="00BD77AA">
        <w:rPr>
          <w:sz w:val="28"/>
          <w:szCs w:val="28"/>
          <w:rtl/>
        </w:rPr>
        <w:t xml:space="preserve">. </w:t>
      </w:r>
      <w:r w:rsidR="00F04C9A" w:rsidRPr="00984881">
        <w:rPr>
          <w:sz w:val="28"/>
          <w:szCs w:val="28"/>
          <w:rtl/>
        </w:rPr>
        <w:t>ﮐﻪ ﺑﻘﻮﻝ</w:t>
      </w:r>
      <w:r>
        <w:rPr>
          <w:sz w:val="28"/>
          <w:szCs w:val="28"/>
          <w:rtl/>
        </w:rPr>
        <w:t xml:space="preserve"> </w:t>
      </w:r>
      <w:r w:rsidR="00F04C9A" w:rsidRPr="00984881">
        <w:rPr>
          <w:sz w:val="28"/>
          <w:szCs w:val="28"/>
          <w:rtl/>
        </w:rPr>
        <w:t>ﻗﺮﺁﻥ</w:t>
      </w:r>
      <w:r w:rsidR="00BD77AA">
        <w:rPr>
          <w:sz w:val="28"/>
          <w:szCs w:val="28"/>
          <w:rtl/>
        </w:rPr>
        <w:t xml:space="preserve">، </w:t>
      </w:r>
      <w:r w:rsidR="00F04C9A" w:rsidRPr="00984881">
        <w:rPr>
          <w:sz w:val="28"/>
          <w:szCs w:val="28"/>
          <w:rtl/>
        </w:rPr>
        <w:t>ﭼﻨﺎﻥ ﻣﺴﺦ ﻣﻴﺸﻮﻳﺪ</w:t>
      </w:r>
      <w:r w:rsidR="00BD77AA">
        <w:rPr>
          <w:sz w:val="28"/>
          <w:szCs w:val="28"/>
          <w:rtl/>
        </w:rPr>
        <w:t xml:space="preserve">، </w:t>
      </w:r>
      <w:r w:rsidR="00F04C9A" w:rsidRPr="00984881">
        <w:rPr>
          <w:sz w:val="28"/>
          <w:szCs w:val="28"/>
          <w:rtl/>
        </w:rPr>
        <w:t xml:space="preserve">ﮐﻪ ﭘﻴﺶ ﺁﻥ ﻣﻴﻤﻮﻥ ﻭ ﺧﻮﻙ ﺑﻬﺘﺮﻳﻦ ﺍﺳﺖ </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ﻣﮕﺮ ﮔﺸﺎﻳﺶ ﺣﺎﻓﻆ ﺩﺭ ﺍﻳﻦ ﺧﺮﺍﺑﻰ ﺑﻮﺩ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ﺑﺨﺸﺶ ﺃﺯﻟﺶ</w:t>
      </w:r>
      <w:r w:rsidR="00BD77AA">
        <w:rPr>
          <w:b/>
          <w:bCs/>
          <w:sz w:val="28"/>
          <w:szCs w:val="28"/>
          <w:rtl/>
        </w:rPr>
        <w:t xml:space="preserve">، </w:t>
      </w:r>
      <w:r w:rsidRPr="00984881">
        <w:rPr>
          <w:b/>
          <w:bCs/>
          <w:sz w:val="28"/>
          <w:szCs w:val="28"/>
          <w:rtl/>
        </w:rPr>
        <w:t>ﺩﺭ ﻣﻰ</w:t>
      </w:r>
      <w:r w:rsidR="004D25BE">
        <w:rPr>
          <w:b/>
          <w:bCs/>
          <w:sz w:val="28"/>
          <w:szCs w:val="28"/>
          <w:rtl/>
        </w:rPr>
        <w:t xml:space="preserve"> </w:t>
      </w:r>
      <w:r w:rsidR="003A0DDA" w:rsidRPr="00984881">
        <w:rPr>
          <w:b/>
          <w:bCs/>
          <w:sz w:val="28"/>
          <w:szCs w:val="28"/>
          <w:rtl/>
        </w:rPr>
        <w:t>مُغان</w:t>
      </w:r>
      <w:r w:rsidRPr="00984881">
        <w:rPr>
          <w:b/>
          <w:bCs/>
          <w:sz w:val="28"/>
          <w:szCs w:val="28"/>
          <w:rtl/>
        </w:rPr>
        <w:t xml:space="preserve"> ﺃﻧﺪﺍﺧﺖ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ﺣﺎﻓﻆ ﺩﺍﻧﺴﺖ ﮐﻪ ﮔﺸﺎﻳﺶ ﻭ ﻧﺠﺎﺕ ﺍﻭ</w:t>
      </w:r>
      <w:r w:rsidR="00BD77AA">
        <w:rPr>
          <w:sz w:val="28"/>
          <w:szCs w:val="28"/>
          <w:rtl/>
        </w:rPr>
        <w:t xml:space="preserve">، </w:t>
      </w:r>
      <w:r w:rsidR="00F04C9A" w:rsidRPr="00984881">
        <w:rPr>
          <w:sz w:val="28"/>
          <w:szCs w:val="28"/>
          <w:rtl/>
        </w:rPr>
        <w:t>ﺍﺯ ﺍﻳﻦ ﻧﺼﻴﺐ ﻭ ﺳﺮﻧﻮﺷﺖ ﺃﺯﻟﻰ</w:t>
      </w:r>
      <w:r w:rsidR="00BD77AA">
        <w:rPr>
          <w:sz w:val="28"/>
          <w:szCs w:val="28"/>
          <w:rtl/>
        </w:rPr>
        <w:t xml:space="preserve">، </w:t>
      </w:r>
      <w:r w:rsidR="00F04C9A" w:rsidRPr="00984881">
        <w:rPr>
          <w:sz w:val="28"/>
          <w:szCs w:val="28"/>
          <w:rtl/>
        </w:rPr>
        <w:t>ﻃﻠﺴﻢ ﻓﺼﻞ ﻧﻮﻉ ﺑﺸﺮﻯ ﻓﻌﻠﻰ ﺧﻮﺩ</w:t>
      </w:r>
      <w:r w:rsidR="00BD77AA">
        <w:rPr>
          <w:sz w:val="28"/>
          <w:szCs w:val="28"/>
          <w:rtl/>
        </w:rPr>
        <w:t xml:space="preserve">، </w:t>
      </w:r>
      <w:r w:rsidR="00F04C9A" w:rsidRPr="00984881">
        <w:rPr>
          <w:sz w:val="28"/>
          <w:szCs w:val="28"/>
          <w:rtl/>
        </w:rPr>
        <w:t>ﺗﻨﻬﺎ ﺩﺭﺧﺮﺍﺏﮐﺮﺩﻥ ﻭ ﺯﻳﺮ ﻭ ﺭﻭ ﻧﻤﻮﺩﻥ ﺁﻥ</w:t>
      </w:r>
      <w:r w:rsidR="00BD77AA">
        <w:rPr>
          <w:sz w:val="28"/>
          <w:szCs w:val="28"/>
          <w:rtl/>
        </w:rPr>
        <w:t xml:space="preserve">، </w:t>
      </w:r>
      <w:r w:rsidR="00F04C9A" w:rsidRPr="00984881">
        <w:rPr>
          <w:sz w:val="28"/>
          <w:szCs w:val="28"/>
          <w:rtl/>
        </w:rPr>
        <w:t>ﺑﺎ ﺑﺨﺸﺶ ﻭﻋﻔﻮﺍﻟﻬﻰ ﺍﺯ ﻣﻌﺎﻳﺐ ﻭ ﺧﻄﺎﻫﺎ</w:t>
      </w:r>
      <w:r w:rsidR="00BD77AA">
        <w:rPr>
          <w:sz w:val="28"/>
          <w:szCs w:val="28"/>
          <w:rtl/>
        </w:rPr>
        <w:t xml:space="preserve">، </w:t>
      </w:r>
      <w:r w:rsidR="00F04C9A" w:rsidRPr="00984881">
        <w:rPr>
          <w:sz w:val="28"/>
          <w:szCs w:val="28"/>
          <w:rtl/>
        </w:rPr>
        <w:t>ﻭ ﻧﻮﺍﻗﺺ ﺃﺯﻟﻰ ﺻﻔﺎﺗﻰ ﮔﺬﺷﺘﻪ</w:t>
      </w:r>
      <w:r w:rsidR="00BD77AA">
        <w:rPr>
          <w:sz w:val="28"/>
          <w:szCs w:val="28"/>
          <w:rtl/>
        </w:rPr>
        <w:t xml:space="preserve">، </w:t>
      </w:r>
      <w:r w:rsidR="00F04C9A" w:rsidRPr="00984881">
        <w:rPr>
          <w:sz w:val="28"/>
          <w:szCs w:val="28"/>
          <w:rtl/>
        </w:rPr>
        <w:t>ﺗﻨﻬﺎ ﺑﺎ ﻣﻰ</w:t>
      </w:r>
      <w:r>
        <w:rPr>
          <w:sz w:val="28"/>
          <w:szCs w:val="28"/>
          <w:rtl/>
        </w:rPr>
        <w:t xml:space="preserve"> </w:t>
      </w:r>
      <w:r w:rsidR="003A0DDA" w:rsidRPr="00984881">
        <w:rPr>
          <w:sz w:val="28"/>
          <w:szCs w:val="28"/>
          <w:rtl/>
        </w:rPr>
        <w:t>مُغان</w:t>
      </w:r>
      <w:r w:rsidR="00F04C9A" w:rsidRPr="00984881">
        <w:rPr>
          <w:sz w:val="28"/>
          <w:szCs w:val="28"/>
          <w:rtl/>
        </w:rPr>
        <w:t xml:space="preserve"> ﺍﻭﻟﻴﺎﻯ اﻟﻬﻰ</w:t>
      </w:r>
      <w:r w:rsidR="00BD77AA">
        <w:rPr>
          <w:sz w:val="28"/>
          <w:szCs w:val="28"/>
          <w:rtl/>
        </w:rPr>
        <w:t xml:space="preserve">، </w:t>
      </w:r>
      <w:r w:rsidR="00F04C9A" w:rsidRPr="00984881">
        <w:rPr>
          <w:sz w:val="28"/>
          <w:szCs w:val="28"/>
          <w:rtl/>
        </w:rPr>
        <w:t>وبغ ﻫﺎﻯ ﺑﺨﺪﺍ ﺭﺳﻴﺪﻩ</w:t>
      </w:r>
      <w:r w:rsidR="00BD77AA">
        <w:rPr>
          <w:sz w:val="28"/>
          <w:szCs w:val="28"/>
          <w:rtl/>
        </w:rPr>
        <w:t xml:space="preserve">، </w:t>
      </w:r>
      <w:r w:rsidR="00F04C9A" w:rsidRPr="00984881">
        <w:rPr>
          <w:sz w:val="28"/>
          <w:szCs w:val="28"/>
          <w:rtl/>
        </w:rPr>
        <w:t>ﺑﺎﻳﺪ ﺍﻧﺠﺎﻡ ﺑﮕﻴﺮﺩ</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ﺟﻬﺎﻥ ﺑﮑﺎﻡ ﻣﻦ ﺃﮐﻨﻮﻥ ﺷﻮﺩ</w:t>
      </w:r>
      <w:r w:rsidR="00BD77AA">
        <w:rPr>
          <w:b/>
          <w:bCs/>
          <w:sz w:val="28"/>
          <w:szCs w:val="28"/>
          <w:rtl/>
        </w:rPr>
        <w:t xml:space="preserve">، </w:t>
      </w:r>
      <w:r w:rsidRPr="00984881">
        <w:rPr>
          <w:b/>
          <w:bCs/>
          <w:sz w:val="28"/>
          <w:szCs w:val="28"/>
          <w:rtl/>
        </w:rPr>
        <w:t>ﮐﻪ ﺩﻭﺭ ﺯﻣﺎﻥ</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ﻣﺮﺍ ﺑﻪ ﺑﻨﺪﮔﻰ ﺧﻮﺍﺟﻪٴ ﺟﻬﺎﻥ ﺃﻧﺪﺍﺧﺖ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ﻭ ﺟﻬﺎﻥ ﻭﺯﻧﺪﮔﻰ ﻓﻌﻠﻰ ﻣﻦ</w:t>
      </w:r>
      <w:r w:rsidR="00BD77AA">
        <w:rPr>
          <w:sz w:val="28"/>
          <w:szCs w:val="28"/>
          <w:rtl/>
        </w:rPr>
        <w:t xml:space="preserve">، </w:t>
      </w:r>
      <w:r w:rsidR="00F04C9A" w:rsidRPr="00984881">
        <w:rPr>
          <w:sz w:val="28"/>
          <w:szCs w:val="28"/>
          <w:rtl/>
        </w:rPr>
        <w:t>ﻭﻗﺘﻰ ﺑﮑﺎﻡ ﻣﻦ</w:t>
      </w:r>
      <w:r w:rsidR="00BD77AA">
        <w:rPr>
          <w:sz w:val="28"/>
          <w:szCs w:val="28"/>
          <w:rtl/>
        </w:rPr>
        <w:t xml:space="preserve">، </w:t>
      </w:r>
      <w:r w:rsidR="00F04C9A" w:rsidRPr="00984881">
        <w:rPr>
          <w:sz w:val="28"/>
          <w:szCs w:val="28"/>
          <w:rtl/>
        </w:rPr>
        <w:t>ﻭ ﺷﻮﺭ ﺃﺑﺪﻯ ﺣﺎﻓﻆ ﺷﺪﻩ</w:t>
      </w:r>
      <w:r w:rsidR="00BD77AA">
        <w:rPr>
          <w:sz w:val="28"/>
          <w:szCs w:val="28"/>
          <w:rtl/>
        </w:rPr>
        <w:t xml:space="preserve">، </w:t>
      </w:r>
      <w:r w:rsidR="00F04C9A" w:rsidRPr="00984881">
        <w:rPr>
          <w:sz w:val="28"/>
          <w:szCs w:val="28"/>
          <w:rtl/>
        </w:rPr>
        <w:t>ﮐﻪ ﺩﺭ ﺍﻳﻦ</w:t>
      </w:r>
      <w:r>
        <w:rPr>
          <w:sz w:val="28"/>
          <w:szCs w:val="28"/>
          <w:rtl/>
        </w:rPr>
        <w:t xml:space="preserve"> </w:t>
      </w:r>
      <w:r w:rsidR="00F04C9A" w:rsidRPr="00984881">
        <w:rPr>
          <w:sz w:val="28"/>
          <w:szCs w:val="28"/>
          <w:rtl/>
        </w:rPr>
        <w:t>ﺩﻭﺭ ﮔﺮﺩﺵ ﺯﻣﺎﻧﻪ</w:t>
      </w:r>
      <w:r w:rsidR="00BD77AA">
        <w:rPr>
          <w:sz w:val="28"/>
          <w:szCs w:val="28"/>
          <w:rtl/>
        </w:rPr>
        <w:t xml:space="preserve">، </w:t>
      </w:r>
      <w:r w:rsidR="00F04C9A" w:rsidRPr="00984881">
        <w:rPr>
          <w:sz w:val="28"/>
          <w:szCs w:val="28"/>
          <w:rtl/>
        </w:rPr>
        <w:t>ﻋﺎﻗﺒﺖ ﺑﺎﻳﻨﺠﺎ ﮐﺸﻴﺪ</w:t>
      </w:r>
      <w:r w:rsidR="00BD77AA">
        <w:rPr>
          <w:sz w:val="28"/>
          <w:szCs w:val="28"/>
          <w:rtl/>
        </w:rPr>
        <w:t xml:space="preserve">، </w:t>
      </w:r>
      <w:r w:rsidR="00F04C9A" w:rsidRPr="00984881">
        <w:rPr>
          <w:sz w:val="28"/>
          <w:szCs w:val="28"/>
          <w:rtl/>
        </w:rPr>
        <w:t>ﮐﻪ ﻣﺮﺍ ﺑﻨﺪﮔﻰ ﺧﻮﺍﺟﻪ</w:t>
      </w:r>
      <w:r w:rsidR="00BD77AA">
        <w:rPr>
          <w:sz w:val="28"/>
          <w:szCs w:val="28"/>
          <w:rtl/>
        </w:rPr>
        <w:t xml:space="preserve">، </w:t>
      </w:r>
      <w:r w:rsidR="00F04C9A" w:rsidRPr="00984881">
        <w:rPr>
          <w:sz w:val="28"/>
          <w:szCs w:val="28"/>
          <w:rtl/>
        </w:rPr>
        <w:t>ﻭ ﺳﺮﻭﺭﻯ ﻗﺎﺋﻢ ﭘﻴﺮ ﺍﻟﻬﻰ ﺧﻮﺩ</w:t>
      </w:r>
      <w:r>
        <w:rPr>
          <w:sz w:val="28"/>
          <w:szCs w:val="28"/>
          <w:rtl/>
        </w:rPr>
        <w:t xml:space="preserve"> </w:t>
      </w:r>
      <w:r w:rsidR="00F04C9A" w:rsidRPr="00984881">
        <w:rPr>
          <w:sz w:val="28"/>
          <w:szCs w:val="28"/>
          <w:rtl/>
        </w:rPr>
        <w:t>ﺗﻮﻓﻴﻖ ﺩﺍﺩ</w:t>
      </w:r>
      <w:r>
        <w:rPr>
          <w:sz w:val="28"/>
          <w:szCs w:val="28"/>
          <w:rtl/>
        </w:rPr>
        <w:t xml:space="preserve"> </w:t>
      </w:r>
      <w:r w:rsidR="00F04C9A" w:rsidRPr="00984881">
        <w:rPr>
          <w:sz w:val="28"/>
          <w:szCs w:val="28"/>
          <w:rtl/>
        </w:rPr>
        <w:t>ﮔﺮﭼﻪ ﻣﻤﮑﻦ ﺍﺳﺖ</w:t>
      </w:r>
      <w:r w:rsidR="00BD77AA">
        <w:rPr>
          <w:sz w:val="28"/>
          <w:szCs w:val="28"/>
          <w:rtl/>
        </w:rPr>
        <w:t xml:space="preserve">، </w:t>
      </w:r>
      <w:r w:rsidR="00F04C9A" w:rsidRPr="00984881">
        <w:rPr>
          <w:sz w:val="28"/>
          <w:szCs w:val="28"/>
          <w:rtl/>
        </w:rPr>
        <w:t>ﺧﻮﺍﺟﻪ</w:t>
      </w:r>
      <w:r>
        <w:rPr>
          <w:sz w:val="28"/>
          <w:szCs w:val="28"/>
          <w:rtl/>
        </w:rPr>
        <w:t xml:space="preserve"> </w:t>
      </w:r>
      <w:r w:rsidR="00F04C9A" w:rsidRPr="00984881">
        <w:rPr>
          <w:sz w:val="28"/>
          <w:szCs w:val="28"/>
          <w:rtl/>
        </w:rPr>
        <w:t>ﻗﺎﺋﻢ ﻭﺯﻳﺮ ﻣﻮﺭﺩ ﺳﺘﺎﻳﺶ ﻗﺮﺍﺭ ﮔﺮﻓﺘﻪ ﺍﺳﺖ</w:t>
      </w:r>
      <w:r w:rsidR="00BD77AA">
        <w:rPr>
          <w:sz w:val="28"/>
          <w:szCs w:val="28"/>
          <w:rtl/>
        </w:rPr>
        <w:t xml:space="preserve">، </w:t>
      </w:r>
      <w:r w:rsidR="00F04C9A" w:rsidRPr="00984881">
        <w:rPr>
          <w:sz w:val="28"/>
          <w:szCs w:val="28"/>
          <w:rtl/>
        </w:rPr>
        <w:t>ﮐﻪ ﺗﻤﺎﻡ ﻣﻤﺪﻭﺣﻴﻦ ﺣﺎﻓﻆ</w:t>
      </w:r>
      <w:r w:rsidR="00BD77AA">
        <w:rPr>
          <w:sz w:val="28"/>
          <w:szCs w:val="28"/>
          <w:rtl/>
        </w:rPr>
        <w:t xml:space="preserve">، </w:t>
      </w:r>
      <w:r w:rsidR="00F04C9A" w:rsidRPr="00984881">
        <w:rPr>
          <w:sz w:val="28"/>
          <w:szCs w:val="28"/>
          <w:rtl/>
        </w:rPr>
        <w:t>ﺍﺳﺎﻣﻰ</w:t>
      </w:r>
      <w:r>
        <w:rPr>
          <w:sz w:val="28"/>
          <w:szCs w:val="28"/>
          <w:rtl/>
        </w:rPr>
        <w:t xml:space="preserve"> </w:t>
      </w:r>
      <w:r w:rsidR="00F04C9A" w:rsidRPr="00984881">
        <w:rPr>
          <w:sz w:val="28"/>
          <w:szCs w:val="28"/>
          <w:rtl/>
        </w:rPr>
        <w:t>ﺑﺎ ﻣﻌﺎﻧﻰ ﺑﺎﻃﻨﻰ ﻭ ﺍﻟﻬﻰ</w:t>
      </w:r>
      <w:r>
        <w:rPr>
          <w:sz w:val="28"/>
          <w:szCs w:val="28"/>
          <w:rtl/>
        </w:rPr>
        <w:t xml:space="preserve"> </w:t>
      </w:r>
      <w:r w:rsidR="00F04C9A" w:rsidRPr="00984881">
        <w:rPr>
          <w:sz w:val="28"/>
          <w:szCs w:val="28"/>
          <w:rtl/>
        </w:rPr>
        <w:t>ﺧﻮﺩﺭﺍ ﺩﺍﺷﺘﻪ ﺍﻧﺪ</w:t>
      </w:r>
      <w:r w:rsidR="00BD77AA">
        <w:rPr>
          <w:sz w:val="28"/>
          <w:szCs w:val="28"/>
          <w:rtl/>
        </w:rPr>
        <w:t xml:space="preserve">، </w:t>
      </w:r>
      <w:r w:rsidR="00F04C9A" w:rsidRPr="00984881">
        <w:rPr>
          <w:sz w:val="28"/>
          <w:szCs w:val="28"/>
          <w:rtl/>
        </w:rPr>
        <w:t>ﮐﻪ ﻗﺎﺑﻞ ﺗﻄﺒﻴﻖ ﺑﺮ ﺷﺨﺼﻴّﺘﻬﺎﻯ ﻣﺘﻨﻔّﺬ ﺯﻣﺎﻥ</w:t>
      </w:r>
      <w:r>
        <w:rPr>
          <w:sz w:val="28"/>
          <w:szCs w:val="28"/>
          <w:rtl/>
        </w:rPr>
        <w:t xml:space="preserve"> </w:t>
      </w:r>
      <w:r w:rsidR="00F04C9A" w:rsidRPr="00984881">
        <w:rPr>
          <w:sz w:val="28"/>
          <w:szCs w:val="28"/>
          <w:rtl/>
        </w:rPr>
        <w:t>ﺷﺪﻩ</w:t>
      </w:r>
      <w:r w:rsidR="00BD77AA">
        <w:rPr>
          <w:sz w:val="28"/>
          <w:szCs w:val="28"/>
          <w:rtl/>
        </w:rPr>
        <w:t xml:space="preserve">. </w:t>
      </w:r>
      <w:r w:rsidR="00F04C9A" w:rsidRPr="00984881">
        <w:rPr>
          <w:sz w:val="28"/>
          <w:szCs w:val="28"/>
          <w:rtl/>
        </w:rPr>
        <w:t>ﮐﻪ ﻫﻢ ﺣﺎﻓﻆ ﺭﺍ ﺍﺯ ﺧﻄﺮ ﻗﺸﺮﻳﻮﻥ ﻣﺬﻫﺒﻰ</w:t>
      </w:r>
      <w:r>
        <w:rPr>
          <w:sz w:val="28"/>
          <w:szCs w:val="28"/>
          <w:rtl/>
        </w:rPr>
        <w:t xml:space="preserve"> </w:t>
      </w:r>
      <w:r w:rsidR="00F04C9A" w:rsidRPr="00984881">
        <w:rPr>
          <w:sz w:val="28"/>
          <w:szCs w:val="28"/>
          <w:rtl/>
        </w:rPr>
        <w:t>ﺣﻔﻆ ﮐﻨﺪ</w:t>
      </w:r>
      <w:r w:rsidR="00BD77AA">
        <w:rPr>
          <w:sz w:val="28"/>
          <w:szCs w:val="28"/>
          <w:rtl/>
        </w:rPr>
        <w:t xml:space="preserve">، </w:t>
      </w:r>
      <w:r w:rsidR="00F04C9A" w:rsidRPr="00984881">
        <w:rPr>
          <w:sz w:val="28"/>
          <w:szCs w:val="28"/>
          <w:rtl/>
        </w:rPr>
        <w:t xml:space="preserve">ﻭ </w:t>
      </w:r>
      <w:r w:rsidR="00F04C9A" w:rsidRPr="00984881">
        <w:rPr>
          <w:sz w:val="28"/>
          <w:szCs w:val="28"/>
          <w:rtl/>
        </w:rPr>
        <w:lastRenderedPageBreak/>
        <w:t>ﻫﻢ ﺑﺘﻮﺍﻧﺪ ﺯﻧﺪﮔﻰ ﻣﺎﺩﻯ ﻭﺭﻓﺎﻫﻰ ﻧﺴﺒﻰ</w:t>
      </w:r>
      <w:r>
        <w:rPr>
          <w:sz w:val="28"/>
          <w:szCs w:val="28"/>
          <w:rtl/>
        </w:rPr>
        <w:t xml:space="preserve"> </w:t>
      </w:r>
      <w:r w:rsidR="00F04C9A" w:rsidRPr="00984881">
        <w:rPr>
          <w:sz w:val="28"/>
          <w:szCs w:val="28"/>
          <w:rtl/>
        </w:rPr>
        <w:t>ﺧﻮﺩﺭﺍ ﺗﺄﻣﻴﻦ ﻧﻤﺎﻳﺪ</w:t>
      </w:r>
      <w:r w:rsidR="00BD77AA">
        <w:rPr>
          <w:sz w:val="28"/>
          <w:szCs w:val="28"/>
          <w:rtl/>
        </w:rPr>
        <w:t xml:space="preserve">. </w:t>
      </w:r>
      <w:r w:rsidR="00F04C9A" w:rsidRPr="00984881">
        <w:rPr>
          <w:sz w:val="28"/>
          <w:szCs w:val="28"/>
          <w:rtl/>
        </w:rPr>
        <w:t>ﮔﺮﭼﻪ ﺍﻣﺎﻡ ﻫﺮ ﺯﻣﺎﻥ</w:t>
      </w:r>
      <w:r w:rsidR="00BD77AA">
        <w:rPr>
          <w:sz w:val="28"/>
          <w:szCs w:val="28"/>
          <w:rtl/>
        </w:rPr>
        <w:t xml:space="preserve">، </w:t>
      </w:r>
      <w:r w:rsidR="00F04C9A" w:rsidRPr="00984881">
        <w:rPr>
          <w:sz w:val="28"/>
          <w:szCs w:val="28"/>
          <w:rtl/>
        </w:rPr>
        <w:t>ﭼﻪ ﺁﺷﮑﺎﺭ ﻭ ﻳﺎ ﻏﺎﻳﺐ</w:t>
      </w:r>
      <w:r w:rsidR="00BD77AA">
        <w:rPr>
          <w:sz w:val="28"/>
          <w:szCs w:val="28"/>
          <w:rtl/>
        </w:rPr>
        <w:t xml:space="preserve">، </w:t>
      </w:r>
      <w:r w:rsidR="00F04C9A" w:rsidRPr="00984881">
        <w:rPr>
          <w:sz w:val="28"/>
          <w:szCs w:val="28"/>
          <w:rtl/>
        </w:rPr>
        <w:t>ﺗﻨﻬﺎ ﺧﻮﺍﺟﻪ ﺟﻬﺎﻥ ﺩﺭ ﻋﺼﺮ ﺧﻮﺩ ﻣﻴﺒﺎﺷﺪ</w:t>
      </w:r>
      <w:r w:rsidR="00BD77AA">
        <w:rPr>
          <w:sz w:val="28"/>
          <w:szCs w:val="28"/>
          <w:rtl/>
        </w:rPr>
        <w:t xml:space="preserve">. </w:t>
      </w:r>
      <w:r w:rsidR="00F04C9A" w:rsidRPr="00984881">
        <w:rPr>
          <w:sz w:val="28"/>
          <w:szCs w:val="28"/>
          <w:rtl/>
        </w:rPr>
        <w:t>ﮐﻪﺍﻳﻦ ﺍﻣﺎﻡ ﺯﻧﺪﻩ ﺑﺎﻳﺪ ﺑﺎﺷﺪ</w:t>
      </w:r>
      <w:r w:rsidR="00BD77AA">
        <w:rPr>
          <w:sz w:val="28"/>
          <w:szCs w:val="28"/>
          <w:rtl/>
        </w:rPr>
        <w:t xml:space="preserve">. </w:t>
      </w:r>
      <w:r w:rsidR="00F04C9A" w:rsidRPr="00984881">
        <w:rPr>
          <w:sz w:val="28"/>
          <w:szCs w:val="28"/>
          <w:rtl/>
        </w:rPr>
        <w:t>ﻭﻟﻰ ﻫﺮ ﭘﻴﺮ ﮐﺎﻣﻞ ﺣﺴﻴﻨﻰ</w:t>
      </w:r>
      <w:r w:rsidR="00BD77AA">
        <w:rPr>
          <w:sz w:val="28"/>
          <w:szCs w:val="28"/>
          <w:rtl/>
        </w:rPr>
        <w:t xml:space="preserve">، </w:t>
      </w:r>
      <w:r w:rsidR="00F04C9A" w:rsidRPr="00984881">
        <w:rPr>
          <w:sz w:val="28"/>
          <w:szCs w:val="28"/>
          <w:rtl/>
        </w:rPr>
        <w:t xml:space="preserve">ﮐﻪ </w:t>
      </w:r>
      <w:r w:rsidR="00F04C9A" w:rsidRPr="00984881">
        <w:rPr>
          <w:sz w:val="28"/>
          <w:szCs w:val="28"/>
          <w:rtl/>
          <w:lang w:bidi="fa-IR"/>
        </w:rPr>
        <w:t>۳۱۳ ﻧﻔﺮ ﻧﻴﺰﻫﺮﻳﻚ ﺳﺮﻭﺭﻯ ﭼﻨﺪ ﺳﺎﻟﻚ ﺧﻮﺩ ﺭﺍ ﺩﺍﺭﻧﺪ</w:t>
      </w:r>
      <w:r w:rsidR="00BD77AA">
        <w:rPr>
          <w:sz w:val="28"/>
          <w:szCs w:val="28"/>
          <w:rtl/>
          <w:lang w:bidi="fa-IR"/>
        </w:rPr>
        <w:t xml:space="preserve">. </w:t>
      </w:r>
      <w:r w:rsidR="00F04C9A" w:rsidRPr="00984881">
        <w:rPr>
          <w:sz w:val="28"/>
          <w:szCs w:val="28"/>
          <w:rtl/>
          <w:lang w:bidi="fa-IR"/>
        </w:rPr>
        <w:t>ﮐﻪ ﺍﺯ ﻧﻈﺮ ﺳﺎﻟﮑﺎﻥ</w:t>
      </w:r>
      <w:r w:rsidR="00BD77AA">
        <w:rPr>
          <w:sz w:val="28"/>
          <w:szCs w:val="28"/>
          <w:rtl/>
        </w:rPr>
        <w:t xml:space="preserve">، </w:t>
      </w:r>
      <w:r w:rsidR="00F04C9A" w:rsidRPr="00984881">
        <w:rPr>
          <w:sz w:val="28"/>
          <w:szCs w:val="28"/>
          <w:rtl/>
        </w:rPr>
        <w:t>ﮔﻮﺋﻰ ﺳﺮﻭﺭ ﺟﻬﺎﻥ ﻣﻴﺒﺎﺷﺪ</w:t>
      </w:r>
      <w:r w:rsidR="00BD77AA">
        <w:rPr>
          <w:sz w:val="28"/>
          <w:szCs w:val="28"/>
          <w:rtl/>
        </w:rPr>
        <w:t xml:space="preserve">. </w:t>
      </w:r>
      <w:r w:rsidR="00F04C9A" w:rsidRPr="00984881">
        <w:rPr>
          <w:sz w:val="28"/>
          <w:szCs w:val="28"/>
          <w:rtl/>
        </w:rPr>
        <w:t>ﮐﺎﻡ ﺩﻝ ﺣﺎﻓﻆ</w:t>
      </w:r>
      <w:r w:rsidR="00BD77AA">
        <w:rPr>
          <w:sz w:val="28"/>
          <w:szCs w:val="28"/>
          <w:rtl/>
        </w:rPr>
        <w:t xml:space="preserve">، </w:t>
      </w:r>
      <w:r w:rsidR="00F04C9A" w:rsidRPr="00984881">
        <w:rPr>
          <w:sz w:val="28"/>
          <w:szCs w:val="28"/>
          <w:rtl/>
        </w:rPr>
        <w:t>ﻧﺠﺎﺕ</w:t>
      </w:r>
      <w:r>
        <w:rPr>
          <w:sz w:val="28"/>
          <w:szCs w:val="28"/>
          <w:rtl/>
        </w:rPr>
        <w:t xml:space="preserve"> </w:t>
      </w:r>
      <w:r w:rsidR="00F04C9A" w:rsidRPr="00984881">
        <w:rPr>
          <w:sz w:val="28"/>
          <w:szCs w:val="28"/>
          <w:rtl/>
        </w:rPr>
        <w:t xml:space="preserve">ﺷﻬﻮﺩﻯ ﻧﻬﺎﺋﻰ ﺑﺎ ﻧﻮﺭ ﻗﺎﺋﻢ ﺭﻭﺡ ﺍﻟﻘﺪس </w:t>
      </w:r>
      <w:r w:rsidR="00BD77AA">
        <w:rPr>
          <w:sz w:val="28"/>
          <w:szCs w:val="28"/>
          <w:rtl/>
        </w:rPr>
        <w:t xml:space="preserve">، </w:t>
      </w:r>
      <w:r w:rsidR="00F04C9A" w:rsidRPr="00984881">
        <w:rPr>
          <w:sz w:val="28"/>
          <w:szCs w:val="28"/>
          <w:rtl/>
        </w:rPr>
        <w:t>ﭘس ﺍﺯ ﻣﺮﮒ ﻗﺒﻞ ﺍﺯ ﻣﺮﮒ</w:t>
      </w:r>
      <w:r w:rsidR="00BD77AA">
        <w:rPr>
          <w:sz w:val="28"/>
          <w:szCs w:val="28"/>
          <w:rtl/>
        </w:rPr>
        <w:t xml:space="preserve">، </w:t>
      </w:r>
      <w:r w:rsidR="00F04C9A" w:rsidRPr="00984881">
        <w:rPr>
          <w:sz w:val="28"/>
          <w:szCs w:val="28"/>
          <w:rtl/>
        </w:rPr>
        <w:t>ﻭ ﻳﺎ ﺩﺭ ﺻﻮﺭﺕ ﻣﺮﺗﻀﻮﻯ</w:t>
      </w:r>
      <w:r>
        <w:rPr>
          <w:sz w:val="28"/>
          <w:szCs w:val="28"/>
          <w:rtl/>
        </w:rPr>
        <w:t xml:space="preserve"> </w:t>
      </w:r>
      <w:r w:rsidR="00F04C9A" w:rsidRPr="00984881">
        <w:rPr>
          <w:sz w:val="28"/>
          <w:szCs w:val="28"/>
          <w:rtl/>
        </w:rPr>
        <w:t>ﺷﻬﻮﺩ ﭼﻬﺎﺭﻡ ﺳﺎﻟﻚ ﺍﺳﺖ</w:t>
      </w:r>
      <w:r w:rsidR="00BD77AA">
        <w:rPr>
          <w:sz w:val="28"/>
          <w:szCs w:val="28"/>
          <w:rtl/>
        </w:rPr>
        <w:t xml:space="preserve">. </w:t>
      </w:r>
      <w:r w:rsidR="00F04C9A" w:rsidRPr="00984881">
        <w:rPr>
          <w:sz w:val="28"/>
          <w:szCs w:val="28"/>
          <w:rtl/>
        </w:rPr>
        <w:t>ﮐﻪ ﭘس ﺍﺯ ﻣﺮﮒ ﻃﺒﻴﻌﻰ ﺑﻨﻮﺭ ﻗﺎﺋﻢ</w:t>
      </w:r>
      <w:r>
        <w:rPr>
          <w:sz w:val="28"/>
          <w:szCs w:val="28"/>
          <w:rtl/>
        </w:rPr>
        <w:t xml:space="preserve"> </w:t>
      </w:r>
      <w:r w:rsidR="00F04C9A" w:rsidRPr="00984881">
        <w:rPr>
          <w:sz w:val="28"/>
          <w:szCs w:val="28"/>
          <w:rtl/>
        </w:rPr>
        <w:t>ﺧﻮﺍﻫﺪ ﺭﺳﻴﺪ</w:t>
      </w:r>
      <w:r w:rsidR="00BD77AA">
        <w:rPr>
          <w:sz w:val="28"/>
          <w:szCs w:val="28"/>
          <w:rtl/>
        </w:rPr>
        <w:t xml:space="preserve">. </w:t>
      </w:r>
      <w:r w:rsidR="00F04C9A" w:rsidRPr="00984881">
        <w:rPr>
          <w:sz w:val="28"/>
          <w:szCs w:val="28"/>
          <w:rtl/>
        </w:rPr>
        <w:t>ﻭ ﺍﻳﻦ ﻗﺎﺋﻢ ﻧﻴﺰ</w:t>
      </w:r>
      <w:r w:rsidR="00BD77AA">
        <w:rPr>
          <w:sz w:val="28"/>
          <w:szCs w:val="28"/>
          <w:rtl/>
        </w:rPr>
        <w:t xml:space="preserve">، </w:t>
      </w:r>
      <w:r w:rsidR="00F04C9A" w:rsidRPr="00984881">
        <w:rPr>
          <w:sz w:val="28"/>
          <w:szCs w:val="28"/>
          <w:rtl/>
        </w:rPr>
        <w:t>ﻗﺎﺑﻞ ﺗﻄﺒﻴﻖ ﺑﺮ ﭘﻴﺮ ﮐﺎﻣﻞ</w:t>
      </w:r>
      <w:r>
        <w:rPr>
          <w:sz w:val="28"/>
          <w:szCs w:val="28"/>
          <w:rtl/>
        </w:rPr>
        <w:t xml:space="preserve"> </w:t>
      </w:r>
      <w:r w:rsidR="00F04C9A" w:rsidRPr="00984881">
        <w:rPr>
          <w:sz w:val="28"/>
          <w:szCs w:val="28"/>
          <w:rtl/>
        </w:rPr>
        <w:t>ﺣﺴﻴﻨﻰ نیز ﻫﺴﺖ</w:t>
      </w:r>
      <w:r w:rsidR="00BD77AA">
        <w:rPr>
          <w:sz w:val="28"/>
          <w:szCs w:val="28"/>
          <w:rtl/>
        </w:rPr>
        <w:t xml:space="preserve">. </w:t>
      </w:r>
      <w:r w:rsidR="00F04C9A" w:rsidRPr="00984881">
        <w:rPr>
          <w:sz w:val="28"/>
          <w:szCs w:val="28"/>
          <w:rtl/>
        </w:rPr>
        <w:t xml:space="preserve">ﮐﻪ ﻭﻯ </w:t>
      </w:r>
      <w:r w:rsidR="009915B2" w:rsidRPr="00984881">
        <w:rPr>
          <w:sz w:val="28"/>
          <w:szCs w:val="28"/>
          <w:rtl/>
        </w:rPr>
        <w:t>فر</w:t>
      </w:r>
      <w:r w:rsidR="00F04C9A" w:rsidRPr="00984881">
        <w:rPr>
          <w:sz w:val="28"/>
          <w:szCs w:val="28"/>
          <w:rtl/>
        </w:rPr>
        <w:t>ﺯﻧﺪ ﺍﻟﻬﻰ ﻣﻮﻟﺎ ﻭ ﭘﻴﺎﻣﺒﺮ ﻭﺧﺪﺍﻭﻧﺪ ﺍﺳﺖ</w:t>
      </w:r>
      <w:r w:rsidR="00BD77AA">
        <w:rPr>
          <w:sz w:val="28"/>
          <w:szCs w:val="28"/>
          <w:rtl/>
        </w:rPr>
        <w:t xml:space="preserve">. </w:t>
      </w:r>
      <w:r w:rsidR="00F04C9A" w:rsidRPr="00984881">
        <w:rPr>
          <w:sz w:val="28"/>
          <w:szCs w:val="28"/>
          <w:rtl/>
        </w:rPr>
        <w:t>ﮐﻪ ﺑﺮﺍﻯ ﺳﺎﻟﻚ ﻧﻴﺰ ﺍﻣﺎﻡ</w:t>
      </w:r>
      <w:r w:rsidR="00375D6D" w:rsidRPr="00984881">
        <w:rPr>
          <w:rFonts w:hint="cs"/>
          <w:sz w:val="28"/>
          <w:szCs w:val="28"/>
          <w:rtl/>
        </w:rPr>
        <w:t xml:space="preserve"> </w:t>
      </w:r>
      <w:r w:rsidR="00F04C9A" w:rsidRPr="00984881">
        <w:rPr>
          <w:sz w:val="28"/>
          <w:szCs w:val="28"/>
          <w:rtl/>
        </w:rPr>
        <w:t>ﺯﻣﺎﻥ ﺍﻭ ﻣﻴﺒﺎﺷﺪ ﮐﻪ ﺍﻭﺭﺍ ﺍﻭﻡ ﻭ ﺳﻠﻮﻙ ﺍﻟﻬﻰ ﻣﻴﺪﻫﺪ</w:t>
      </w:r>
      <w:r w:rsidR="00BD77AA">
        <w:rPr>
          <w:sz w:val="28"/>
          <w:szCs w:val="28"/>
          <w:rtl/>
        </w:rPr>
        <w:t xml:space="preserve">، </w:t>
      </w:r>
      <w:r w:rsidR="00F04C9A" w:rsidRPr="00984881">
        <w:rPr>
          <w:sz w:val="28"/>
          <w:szCs w:val="28"/>
          <w:rtl/>
        </w:rPr>
        <w:t>ﻭ ﺍﻣّﻰ ﻭ ﺍﻟﻬﻰ ﮐﺎﻣﻞ ﻣﻴﻨﻤﺎﻳﺪ</w:t>
      </w:r>
      <w:r w:rsidR="00BD77AA">
        <w:rPr>
          <w:sz w:val="28"/>
          <w:szCs w:val="28"/>
          <w:rtl/>
        </w:rPr>
        <w:t xml:space="preserve">. </w:t>
      </w:r>
    </w:p>
    <w:p w:rsidR="00F04C9A" w:rsidRPr="00984881" w:rsidRDefault="00F04C9A" w:rsidP="00E60A50">
      <w:pPr>
        <w:bidi/>
        <w:jc w:val="both"/>
        <w:rPr>
          <w:b/>
          <w:bCs/>
          <w:sz w:val="28"/>
          <w:szCs w:val="28"/>
        </w:rPr>
      </w:pPr>
      <w:r w:rsidRPr="00984881">
        <w:rPr>
          <w:sz w:val="28"/>
          <w:szCs w:val="28"/>
          <w:rtl/>
        </w:rPr>
        <w:t xml:space="preserve"> </w:t>
      </w:r>
      <w:r w:rsidRPr="00984881">
        <w:rPr>
          <w:b/>
          <w:bCs/>
          <w:sz w:val="28"/>
          <w:szCs w:val="28"/>
          <w:rtl/>
        </w:rPr>
        <w:t>ﺳﻴﻨﻪ ﺍﺯ ﺁﺗﺶ ﺩﻝ</w:t>
      </w:r>
      <w:r w:rsidR="00BD77AA">
        <w:rPr>
          <w:b/>
          <w:bCs/>
          <w:sz w:val="28"/>
          <w:szCs w:val="28"/>
          <w:rtl/>
        </w:rPr>
        <w:t xml:space="preserve">، </w:t>
      </w:r>
      <w:r w:rsidRPr="00984881">
        <w:rPr>
          <w:b/>
          <w:bCs/>
          <w:sz w:val="28"/>
          <w:szCs w:val="28"/>
          <w:rtl/>
        </w:rPr>
        <w:t>ﺩﺭ ﻏﻢ ﺟﺎﻧﺎﻧﻪ</w:t>
      </w:r>
      <w:r w:rsidR="004D25BE">
        <w:rPr>
          <w:b/>
          <w:bCs/>
          <w:sz w:val="28"/>
          <w:szCs w:val="28"/>
          <w:rtl/>
        </w:rPr>
        <w:t xml:space="preserve"> </w:t>
      </w:r>
      <w:r w:rsidRPr="00984881">
        <w:rPr>
          <w:b/>
          <w:bCs/>
          <w:sz w:val="28"/>
          <w:szCs w:val="28"/>
          <w:rtl/>
        </w:rPr>
        <w:t>ﺑﺴﻮﺧﺖ</w:t>
      </w:r>
      <w:r w:rsidR="004D25BE">
        <w:rPr>
          <w:sz w:val="28"/>
          <w:szCs w:val="28"/>
          <w:rtl/>
        </w:rPr>
        <w:t xml:space="preserve"> </w:t>
      </w:r>
      <w:r w:rsidRPr="00984881">
        <w:rPr>
          <w:sz w:val="28"/>
          <w:szCs w:val="28"/>
          <w:rtl/>
        </w:rPr>
        <w:t>*</w:t>
      </w:r>
      <w:r w:rsidR="004D25BE">
        <w:rPr>
          <w:sz w:val="28"/>
          <w:szCs w:val="28"/>
          <w:rtl/>
        </w:rPr>
        <w:t xml:space="preserve"> </w:t>
      </w:r>
      <w:r w:rsidRPr="00984881">
        <w:rPr>
          <w:b/>
          <w:bCs/>
          <w:sz w:val="28"/>
          <w:szCs w:val="28"/>
          <w:rtl/>
        </w:rPr>
        <w:t>ﺁﺗﺸﻰ ﺑﻮﺩ ﺩﺭ ﺍﻳﻦ ﺧﺎﻧﻪ</w:t>
      </w:r>
      <w:r w:rsidR="00BD77AA">
        <w:rPr>
          <w:b/>
          <w:bCs/>
          <w:sz w:val="28"/>
          <w:szCs w:val="28"/>
          <w:rtl/>
        </w:rPr>
        <w:t xml:space="preserve">، </w:t>
      </w:r>
      <w:r w:rsidRPr="00984881">
        <w:rPr>
          <w:b/>
          <w:bCs/>
          <w:sz w:val="28"/>
          <w:szCs w:val="28"/>
          <w:rtl/>
        </w:rPr>
        <w:t>ﮐﻪ ﮐﺎﺷﺎﻧﻪ ﺑﺴﻮﺧﺖ</w:t>
      </w:r>
      <w:r w:rsidRPr="00984881">
        <w:rPr>
          <w:b/>
          <w:bCs/>
          <w:sz w:val="28"/>
          <w:szCs w:val="28"/>
        </w:rPr>
        <w:t xml:space="preserve"> </w:t>
      </w:r>
    </w:p>
    <w:p w:rsidR="00F04C9A" w:rsidRPr="00984881" w:rsidRDefault="004D25BE" w:rsidP="00222845">
      <w:pPr>
        <w:bidi/>
        <w:jc w:val="both"/>
        <w:rPr>
          <w:sz w:val="28"/>
          <w:szCs w:val="28"/>
          <w:rtl/>
        </w:rPr>
      </w:pPr>
      <w:r>
        <w:rPr>
          <w:sz w:val="28"/>
          <w:szCs w:val="28"/>
          <w:rtl/>
        </w:rPr>
        <w:t xml:space="preserve"> </w:t>
      </w:r>
      <w:r w:rsidR="00F04C9A" w:rsidRPr="00984881">
        <w:rPr>
          <w:sz w:val="28"/>
          <w:szCs w:val="28"/>
          <w:rtl/>
        </w:rPr>
        <w:t>ﺳﻴﻨﻪ ﺣﺎﻓﻆ ﺳﺎﻟﻚ</w:t>
      </w:r>
      <w:r w:rsidR="00BD77AA">
        <w:rPr>
          <w:sz w:val="28"/>
          <w:szCs w:val="28"/>
          <w:rtl/>
        </w:rPr>
        <w:t xml:space="preserve">، </w:t>
      </w:r>
      <w:r w:rsidR="00F04C9A" w:rsidRPr="00984881">
        <w:rPr>
          <w:sz w:val="28"/>
          <w:szCs w:val="28"/>
          <w:rtl/>
        </w:rPr>
        <w:t>ﺍﺯ ﺁﺗﺶ ﺩﻝ ﺧﻮﺩ</w:t>
      </w:r>
      <w:r w:rsidR="00BD77AA">
        <w:rPr>
          <w:sz w:val="28"/>
          <w:szCs w:val="28"/>
          <w:rtl/>
        </w:rPr>
        <w:t xml:space="preserve">، </w:t>
      </w:r>
      <w:r w:rsidR="00F04C9A" w:rsidRPr="00984881">
        <w:rPr>
          <w:sz w:val="28"/>
          <w:szCs w:val="28"/>
          <w:rtl/>
        </w:rPr>
        <w:t>ﺑﺨﺎﻃﺮﻏﻢ ﻧﺪﺍﺷﺘﻦ ﺩﻳﺪﺍﺭ ﺟﺎﻧﺎﻥ ﺧﻮﻳﺶ ﺑﺴﻮﺧﺖ</w:t>
      </w:r>
      <w:r w:rsidR="00BD77AA">
        <w:rPr>
          <w:sz w:val="28"/>
          <w:szCs w:val="28"/>
          <w:rtl/>
        </w:rPr>
        <w:t xml:space="preserve">. </w:t>
      </w:r>
      <w:r w:rsidR="00F04C9A" w:rsidRPr="00984881">
        <w:rPr>
          <w:sz w:val="28"/>
          <w:szCs w:val="28"/>
          <w:rtl/>
        </w:rPr>
        <w:t>ﺃﻭﻝ</w:t>
      </w:r>
      <w:r>
        <w:rPr>
          <w:sz w:val="28"/>
          <w:szCs w:val="28"/>
          <w:rtl/>
        </w:rPr>
        <w:t xml:space="preserve"> </w:t>
      </w:r>
      <w:r w:rsidR="00F04C9A" w:rsidRPr="00984881">
        <w:rPr>
          <w:sz w:val="28"/>
          <w:szCs w:val="28"/>
          <w:rtl/>
        </w:rPr>
        <w:t>ﺩﻝ ﺳﻮﺧﺖ</w:t>
      </w:r>
      <w:r w:rsidR="00BD77AA">
        <w:rPr>
          <w:sz w:val="28"/>
          <w:szCs w:val="28"/>
          <w:rtl/>
        </w:rPr>
        <w:t xml:space="preserve">، </w:t>
      </w:r>
      <w:r w:rsidR="00F04C9A" w:rsidRPr="00984881">
        <w:rPr>
          <w:sz w:val="28"/>
          <w:szCs w:val="28"/>
          <w:rtl/>
        </w:rPr>
        <w:t>ﺳﭙس</w:t>
      </w:r>
      <w:r>
        <w:rPr>
          <w:sz w:val="28"/>
          <w:szCs w:val="28"/>
          <w:rtl/>
        </w:rPr>
        <w:t xml:space="preserve"> </w:t>
      </w:r>
      <w:r w:rsidR="00F04C9A" w:rsidRPr="00984881">
        <w:rPr>
          <w:sz w:val="28"/>
          <w:szCs w:val="28"/>
          <w:rtl/>
        </w:rPr>
        <w:t>ﺳﻴﻨﻪ آشیانه دل بسوﺧﺖ</w:t>
      </w:r>
      <w:r w:rsidR="00BD77AA">
        <w:rPr>
          <w:sz w:val="28"/>
          <w:szCs w:val="28"/>
          <w:rtl/>
        </w:rPr>
        <w:t xml:space="preserve">، </w:t>
      </w:r>
      <w:r w:rsidR="00F04C9A" w:rsidRPr="00984881">
        <w:rPr>
          <w:sz w:val="28"/>
          <w:szCs w:val="28"/>
          <w:rtl/>
        </w:rPr>
        <w:t>ﮐﻪ ﻫﻤﺎﻥ ﺫﺍﺕ ﻭ ﻧﺎﺧﻮﺩﺁﮔﺎﻩ ﻭﮊﻧﺘﻴﻚ ﺭﻭﺣﻰ</w:t>
      </w:r>
      <w:r w:rsidR="00BD77AA">
        <w:rPr>
          <w:sz w:val="28"/>
          <w:szCs w:val="28"/>
          <w:rtl/>
        </w:rPr>
        <w:t xml:space="preserve">، </w:t>
      </w:r>
      <w:r w:rsidR="00F04C9A" w:rsidRPr="00984881">
        <w:rPr>
          <w:sz w:val="28"/>
          <w:szCs w:val="28"/>
          <w:rtl/>
        </w:rPr>
        <w:t>ﻭ ﺣﺘﻰ ﻓﮑﺮ ﻭﺃﺣﻮﺍﻝ ﺣﺎﻓﻆ</w:t>
      </w:r>
      <w:r>
        <w:rPr>
          <w:sz w:val="28"/>
          <w:szCs w:val="28"/>
          <w:rtl/>
        </w:rPr>
        <w:t xml:space="preserve"> </w:t>
      </w:r>
      <w:r w:rsidR="00F04C9A" w:rsidRPr="00984881">
        <w:rPr>
          <w:sz w:val="28"/>
          <w:szCs w:val="28"/>
          <w:rtl/>
        </w:rPr>
        <w:t>ﺍﺳﺖ</w:t>
      </w:r>
      <w:r w:rsidR="00BD77AA">
        <w:rPr>
          <w:sz w:val="28"/>
          <w:szCs w:val="28"/>
          <w:rtl/>
        </w:rPr>
        <w:t xml:space="preserve">. </w:t>
      </w:r>
      <w:r w:rsidR="00F04C9A" w:rsidRPr="00984881">
        <w:rPr>
          <w:sz w:val="28"/>
          <w:szCs w:val="28"/>
          <w:rtl/>
        </w:rPr>
        <w:t>ﺟﺎﻥ ﺩﺭ ﺳﺎﻟﻚ ﺍﺳﺖ</w:t>
      </w:r>
      <w:r w:rsidR="00BD77AA">
        <w:rPr>
          <w:sz w:val="28"/>
          <w:szCs w:val="28"/>
          <w:rtl/>
        </w:rPr>
        <w:t xml:space="preserve">، </w:t>
      </w:r>
      <w:r w:rsidR="00F04C9A" w:rsidRPr="00984881">
        <w:rPr>
          <w:sz w:val="28"/>
          <w:szCs w:val="28"/>
          <w:rtl/>
        </w:rPr>
        <w:t>ﻭﺟﺎﻧﺎﻥ ﭘﻴﺮ ﺍﻟﻬﻰ ﻣﻴﺒﺎﺷﺪ</w:t>
      </w:r>
      <w:r w:rsidR="00BD77AA">
        <w:rPr>
          <w:sz w:val="28"/>
          <w:szCs w:val="28"/>
          <w:rtl/>
        </w:rPr>
        <w:t xml:space="preserve">. </w:t>
      </w:r>
      <w:r w:rsidR="00F04C9A" w:rsidRPr="00984881">
        <w:rPr>
          <w:sz w:val="28"/>
          <w:szCs w:val="28"/>
          <w:rtl/>
        </w:rPr>
        <w:t>ﮐﻪ ﺧﻮﺩ ﻧﻮﺭ ﻗﺎﺋﻢ</w:t>
      </w:r>
      <w:r w:rsidR="00BD77AA">
        <w:rPr>
          <w:sz w:val="28"/>
          <w:szCs w:val="28"/>
          <w:rtl/>
        </w:rPr>
        <w:t xml:space="preserve">، </w:t>
      </w:r>
      <w:r w:rsidR="00F04C9A" w:rsidRPr="00984881">
        <w:rPr>
          <w:sz w:val="28"/>
          <w:szCs w:val="28"/>
          <w:rtl/>
        </w:rPr>
        <w:t>ﻧﻬﺎﻳﺖ ﮐﻤﺎﻝ ﺷﻬﻮﺩﻯ ﺳﺎﻟﻚ ﻭﻟﺎﻳﺖ ﻣﺤﻤﺪﻯ</w:t>
      </w:r>
      <w:r w:rsidR="00BD77AA">
        <w:rPr>
          <w:sz w:val="28"/>
          <w:szCs w:val="28"/>
          <w:rtl/>
        </w:rPr>
        <w:t xml:space="preserve">، </w:t>
      </w:r>
      <w:r w:rsidR="00F04C9A" w:rsidRPr="00984881">
        <w:rPr>
          <w:sz w:val="28"/>
          <w:szCs w:val="28"/>
          <w:rtl/>
        </w:rPr>
        <w:t>ﻧﻴﺰ</w:t>
      </w:r>
      <w:r w:rsidR="00F04C9A" w:rsidRPr="00984881">
        <w:rPr>
          <w:sz w:val="28"/>
          <w:szCs w:val="28"/>
        </w:rPr>
        <w:t xml:space="preserve"> </w:t>
      </w:r>
      <w:r w:rsidR="00F04C9A" w:rsidRPr="00984881">
        <w:rPr>
          <w:sz w:val="28"/>
          <w:szCs w:val="28"/>
          <w:rtl/>
        </w:rPr>
        <w:t>ﺟﺎﻧﺎﻥ ﺍﺳﺖ</w:t>
      </w:r>
      <w:r w:rsidR="00BD77AA">
        <w:rPr>
          <w:sz w:val="28"/>
          <w:szCs w:val="28"/>
          <w:rtl/>
        </w:rPr>
        <w:t xml:space="preserve">. </w:t>
      </w:r>
      <w:r w:rsidR="00F04C9A" w:rsidRPr="00984881">
        <w:rPr>
          <w:sz w:val="28"/>
          <w:szCs w:val="28"/>
          <w:rtl/>
        </w:rPr>
        <w:t>ﭼﻪ ﺭﺳﺪ</w:t>
      </w:r>
      <w:r>
        <w:rPr>
          <w:sz w:val="28"/>
          <w:szCs w:val="28"/>
          <w:rtl/>
        </w:rPr>
        <w:t xml:space="preserve"> </w:t>
      </w:r>
      <w:r w:rsidR="00F04C9A" w:rsidRPr="00984881">
        <w:rPr>
          <w:sz w:val="28"/>
          <w:szCs w:val="28"/>
          <w:rtl/>
        </w:rPr>
        <w:t>ﮐﻪ ﺣﺎﻓﻆ</w:t>
      </w:r>
      <w:r>
        <w:rPr>
          <w:sz w:val="28"/>
          <w:szCs w:val="28"/>
          <w:rtl/>
        </w:rPr>
        <w:t xml:space="preserve"> </w:t>
      </w:r>
      <w:r w:rsidR="00F04C9A" w:rsidRPr="00984881">
        <w:rPr>
          <w:sz w:val="28"/>
          <w:szCs w:val="28"/>
          <w:rtl/>
        </w:rPr>
        <w:t>ﺁﺭﺯﻭﻯ ﺩﻳﺪﺍﺭ ﻧﻮﺭ ﻗﺎﺋﻢ ﺭﻭﺡ ﺍﻟﻘﺪس ﺧﻮﺩ ﻣﻴﺒﺎﺷﺪ</w:t>
      </w:r>
      <w:r w:rsidR="00BD77AA">
        <w:rPr>
          <w:sz w:val="28"/>
          <w:szCs w:val="28"/>
          <w:rtl/>
        </w:rPr>
        <w:t xml:space="preserve">. </w:t>
      </w:r>
      <w:r w:rsidR="00F04C9A" w:rsidRPr="00984881">
        <w:rPr>
          <w:sz w:val="28"/>
          <w:szCs w:val="28"/>
          <w:rtl/>
        </w:rPr>
        <w:t>ﮐﻪ ﺍﺯ ﺭﻧﺠﻬﺎﻯ</w:t>
      </w:r>
      <w:r>
        <w:rPr>
          <w:sz w:val="28"/>
          <w:szCs w:val="28"/>
          <w:rtl/>
        </w:rPr>
        <w:t xml:space="preserve"> </w:t>
      </w:r>
      <w:r w:rsidR="00F04C9A" w:rsidRPr="00984881">
        <w:rPr>
          <w:sz w:val="28"/>
          <w:szCs w:val="28"/>
          <w:rtl/>
        </w:rPr>
        <w:t>ﺩﻭﺭﻩ ﺳﻠﻮﮐﻰ</w:t>
      </w:r>
      <w:r>
        <w:rPr>
          <w:sz w:val="28"/>
          <w:szCs w:val="28"/>
          <w:rtl/>
        </w:rPr>
        <w:t xml:space="preserve"> </w:t>
      </w:r>
      <w:r w:rsidR="00F04C9A" w:rsidRPr="00984881">
        <w:rPr>
          <w:sz w:val="28"/>
          <w:szCs w:val="28"/>
          <w:rtl/>
        </w:rPr>
        <w:t>ﻭ ﭘﻴﻤﺎﻥ ﺧﻮﺩ ﺑﺎ ﻭﻟﺎﻳﺖ ﺁﺯﺍﺩ</w:t>
      </w:r>
      <w:r>
        <w:rPr>
          <w:sz w:val="28"/>
          <w:szCs w:val="28"/>
          <w:rtl/>
        </w:rPr>
        <w:t xml:space="preserve"> </w:t>
      </w:r>
      <w:r w:rsidR="00F04C9A" w:rsidRPr="00984881">
        <w:rPr>
          <w:sz w:val="28"/>
          <w:szCs w:val="28"/>
          <w:rtl/>
        </w:rPr>
        <w:t>ﮔﺮﺩﺩ</w:t>
      </w:r>
      <w:r w:rsidR="00BD77AA">
        <w:rPr>
          <w:sz w:val="28"/>
          <w:szCs w:val="28"/>
          <w:rtl/>
        </w:rPr>
        <w:t xml:space="preserve">. </w:t>
      </w:r>
      <w:r w:rsidR="00F04C9A" w:rsidRPr="00984881">
        <w:rPr>
          <w:sz w:val="28"/>
          <w:szCs w:val="28"/>
          <w:rtl/>
        </w:rPr>
        <w:t>ﺍﻳﻦ ﺁﺗﺶ ﭼﻮﻥ ﺩﺭ ﺧﺎﻧﻪﺍﻯ ﮐﻪ ﻫﻤﻪ ﮐﺎﺷﺎﻧﻪ ﺑﺴﻮﺯﺩ</w:t>
      </w:r>
      <w:r w:rsidR="00BD77AA">
        <w:rPr>
          <w:sz w:val="28"/>
          <w:szCs w:val="28"/>
          <w:rtl/>
        </w:rPr>
        <w:t xml:space="preserve">، </w:t>
      </w:r>
      <w:r w:rsidR="00F04C9A" w:rsidRPr="00984881">
        <w:rPr>
          <w:sz w:val="28"/>
          <w:szCs w:val="28"/>
          <w:rtl/>
        </w:rPr>
        <w:t>ﮐﻪ ﻫﺴﺘﻰ ﻭﻧﻴﺴﺘﻰ ﺣﺎﻓﻆ ﺭﺍ ﻣﻴﺴﻮﺯﺍﻧﺪ</w:t>
      </w:r>
      <w:r w:rsidR="00BD77AA">
        <w:rPr>
          <w:sz w:val="28"/>
          <w:szCs w:val="28"/>
          <w:rtl/>
        </w:rPr>
        <w:t xml:space="preserve">. </w:t>
      </w:r>
      <w:r w:rsidR="00F04C9A" w:rsidRPr="00984881">
        <w:rPr>
          <w:sz w:val="28"/>
          <w:szCs w:val="28"/>
          <w:rtl/>
        </w:rPr>
        <w:t>ﻭ ﺍﻳﻦ ﺳﻮﺯﺵ ﻭ ﺁﺗﺶ</w:t>
      </w:r>
      <w:r w:rsidR="00BD77AA">
        <w:rPr>
          <w:sz w:val="28"/>
          <w:szCs w:val="28"/>
          <w:rtl/>
        </w:rPr>
        <w:t xml:space="preserve">، </w:t>
      </w:r>
      <w:r w:rsidR="00F04C9A" w:rsidRPr="00984881">
        <w:rPr>
          <w:sz w:val="28"/>
          <w:szCs w:val="28"/>
          <w:rtl/>
        </w:rPr>
        <w:t xml:space="preserve">ﺧﻮﺩ ﺩﺭﻣﺎﻥ ﭘﺎﻟﻮﺩﻩ ﮐﺮﺩﻥ </w:t>
      </w:r>
      <w:r w:rsidR="0039288B" w:rsidRPr="00984881">
        <w:rPr>
          <w:sz w:val="28"/>
          <w:szCs w:val="28"/>
          <w:rtl/>
        </w:rPr>
        <w:t>نفس</w:t>
      </w:r>
      <w:r>
        <w:rPr>
          <w:sz w:val="28"/>
          <w:szCs w:val="28"/>
          <w:rtl/>
        </w:rPr>
        <w:t xml:space="preserve"> </w:t>
      </w:r>
      <w:r w:rsidR="00F04C9A" w:rsidRPr="00984881">
        <w:rPr>
          <w:sz w:val="28"/>
          <w:szCs w:val="28"/>
          <w:rtl/>
        </w:rPr>
        <w:t>ﺍﻣّﺎﺭﻩ ﭘﺮ</w:t>
      </w:r>
      <w:r w:rsidR="00F04C9A" w:rsidRPr="00984881">
        <w:rPr>
          <w:sz w:val="28"/>
          <w:szCs w:val="28"/>
        </w:rPr>
        <w:t xml:space="preserve"> </w:t>
      </w:r>
      <w:r w:rsidR="00F04C9A" w:rsidRPr="00984881">
        <w:rPr>
          <w:sz w:val="28"/>
          <w:szCs w:val="28"/>
          <w:rtl/>
        </w:rPr>
        <w:t xml:space="preserve">ﻋﻘﺪﻩ ﻭ ﮔﻨﺎﻩ ﻭ </w:t>
      </w:r>
      <w:r w:rsidR="009915B2" w:rsidRPr="00984881">
        <w:rPr>
          <w:sz w:val="28"/>
          <w:szCs w:val="28"/>
          <w:rtl/>
        </w:rPr>
        <w:t>فر</w:t>
      </w:r>
      <w:r w:rsidR="00F04C9A" w:rsidRPr="00984881">
        <w:rPr>
          <w:sz w:val="28"/>
          <w:szCs w:val="28"/>
          <w:rtl/>
        </w:rPr>
        <w:t>ﺍﻭﺍﻥ ﻧﻮﺍﻗﺼﻰ ﻣﻴﺒﺎﺷﺪ</w:t>
      </w:r>
      <w:r w:rsidR="00BD77AA">
        <w:rPr>
          <w:sz w:val="28"/>
          <w:szCs w:val="28"/>
          <w:rtl/>
        </w:rPr>
        <w:t xml:space="preserve">. </w:t>
      </w:r>
      <w:r w:rsidR="00F04C9A" w:rsidRPr="00984881">
        <w:rPr>
          <w:sz w:val="28"/>
          <w:szCs w:val="28"/>
          <w:rtl/>
        </w:rPr>
        <w:t>ﮐﻪ ﻫﻨﻮﺯ ﺍﻧﺴﺎﻥ</w:t>
      </w:r>
      <w:r>
        <w:rPr>
          <w:sz w:val="28"/>
          <w:szCs w:val="28"/>
          <w:rtl/>
        </w:rPr>
        <w:t xml:space="preserve"> </w:t>
      </w:r>
      <w:r w:rsidR="00F04C9A" w:rsidRPr="00984881">
        <w:rPr>
          <w:sz w:val="28"/>
          <w:szCs w:val="28"/>
          <w:rtl/>
        </w:rPr>
        <w:t>ﺳﺎﻟﻚ ﺭﺍ</w:t>
      </w:r>
      <w:r w:rsidR="00BD77AA">
        <w:rPr>
          <w:sz w:val="28"/>
          <w:szCs w:val="28"/>
          <w:rtl/>
        </w:rPr>
        <w:t xml:space="preserve">، </w:t>
      </w:r>
      <w:r w:rsidR="00F04C9A" w:rsidRPr="00984881">
        <w:rPr>
          <w:sz w:val="28"/>
          <w:szCs w:val="28"/>
          <w:rtl/>
        </w:rPr>
        <w:t>ﺩﺭ ﺣﻴﻮﺍﻧﻴّﺖ ﻧﻮﻉ ﺑﺸﺮﻯ ﺧﻮﻳﺶ ﺑﺎﻗﻰ ﮔﺬﺍﺭﺩﻩﺍﺳﺖ</w:t>
      </w:r>
      <w:r w:rsidR="00BD77AA">
        <w:rPr>
          <w:sz w:val="28"/>
          <w:szCs w:val="28"/>
          <w:rtl/>
        </w:rPr>
        <w:t xml:space="preserve">. </w:t>
      </w:r>
      <w:r w:rsidR="00F04C9A" w:rsidRPr="00984881">
        <w:rPr>
          <w:sz w:val="28"/>
          <w:szCs w:val="28"/>
          <w:rtl/>
        </w:rPr>
        <w:t>ﭼﻮﻥﺘﺨﻠﻴﻪ ﻭ ﺗﺤﻠﻴﻪ ﺑ</w:t>
      </w:r>
      <w:r w:rsidR="003D6BDB" w:rsidRPr="00984881">
        <w:rPr>
          <w:sz w:val="28"/>
          <w:szCs w:val="28"/>
          <w:rtl/>
        </w:rPr>
        <w:t>حدّ</w:t>
      </w:r>
      <w:r w:rsidR="00F04C9A" w:rsidRPr="00984881">
        <w:rPr>
          <w:sz w:val="28"/>
          <w:szCs w:val="28"/>
          <w:rtl/>
        </w:rPr>
        <w:t xml:space="preserve"> ﮐﺎﻓﻰ ﺍﺯ ﻧﻈﺮ ﺍﻟﻬﻰ ﺩﺳﺖ ﺑﺪﻫﺪ</w:t>
      </w:r>
      <w:r w:rsidR="00BD77AA">
        <w:rPr>
          <w:sz w:val="28"/>
          <w:szCs w:val="28"/>
          <w:rtl/>
        </w:rPr>
        <w:t xml:space="preserve">، </w:t>
      </w:r>
      <w:r w:rsidR="00F04C9A" w:rsidRPr="00984881">
        <w:rPr>
          <w:sz w:val="28"/>
          <w:szCs w:val="28"/>
          <w:rtl/>
        </w:rPr>
        <w:t xml:space="preserve">ﺁﻧﮕﺎﻩ ﺷﺎﻳﺴﺘﻪ ﺑﺎﺯﮔﺸﺖ </w:t>
      </w:r>
      <w:r w:rsidR="009915B2" w:rsidRPr="00984881">
        <w:rPr>
          <w:sz w:val="28"/>
          <w:szCs w:val="28"/>
          <w:rtl/>
        </w:rPr>
        <w:t>فر</w:t>
      </w:r>
      <w:r w:rsidR="00F04C9A" w:rsidRPr="00984881">
        <w:rPr>
          <w:sz w:val="28"/>
          <w:szCs w:val="28"/>
          <w:rtl/>
        </w:rPr>
        <w:t>ﺷﺘﻪ ﮔﻮﻧﻪ ﺩﺭ ﻧﻮﻉ</w:t>
      </w:r>
      <w:r>
        <w:rPr>
          <w:sz w:val="28"/>
          <w:szCs w:val="28"/>
          <w:rtl/>
        </w:rPr>
        <w:t xml:space="preserve"> </w:t>
      </w:r>
      <w:r w:rsidR="00F04C9A" w:rsidRPr="00984881">
        <w:rPr>
          <w:sz w:val="28"/>
          <w:szCs w:val="28"/>
          <w:rtl/>
        </w:rPr>
        <w:t>ﻓﻮﻕ ﺑﺸﺮﻯ ﺑﺠﻬﺎﻥ ﺧﻮﺍﻫﺪ ﺑﻮﺩ</w:t>
      </w:r>
      <w:r w:rsidR="00BD77AA">
        <w:rPr>
          <w:sz w:val="28"/>
          <w:szCs w:val="28"/>
          <w:rtl/>
        </w:rPr>
        <w:t xml:space="preserve">. </w:t>
      </w:r>
      <w:r w:rsidR="00F04C9A" w:rsidRPr="00984881">
        <w:rPr>
          <w:sz w:val="28"/>
          <w:szCs w:val="28"/>
          <w:rtl/>
        </w:rPr>
        <w:t>ﺗﺎ ﺩﻧﺒﺎﻟﻪ ﺗﮑﺎﻣﻠﺎﺕ ﺃﺑﺪﻯ ﺧﻮﺩﺭﺍ</w:t>
      </w:r>
      <w:r w:rsidR="00BD77AA">
        <w:rPr>
          <w:sz w:val="28"/>
          <w:szCs w:val="28"/>
          <w:rtl/>
        </w:rPr>
        <w:t xml:space="preserve">، </w:t>
      </w:r>
      <w:r w:rsidR="00F04C9A" w:rsidRPr="00984881">
        <w:rPr>
          <w:sz w:val="28"/>
          <w:szCs w:val="28"/>
          <w:rtl/>
        </w:rPr>
        <w:t xml:space="preserve">ﺍﺑﺘﺪﺍ ﺑﻨﻮﺭ </w:t>
      </w:r>
      <w:r w:rsidR="00661646" w:rsidRPr="00984881">
        <w:rPr>
          <w:sz w:val="28"/>
          <w:szCs w:val="28"/>
          <w:rtl/>
        </w:rPr>
        <w:t>ربّ</w:t>
      </w:r>
      <w:r w:rsidR="00F04C9A" w:rsidRPr="00984881">
        <w:rPr>
          <w:sz w:val="28"/>
          <w:szCs w:val="28"/>
        </w:rPr>
        <w:t xml:space="preserve"> </w:t>
      </w:r>
      <w:r w:rsidR="00F04C9A" w:rsidRPr="00984881">
        <w:rPr>
          <w:sz w:val="28"/>
          <w:szCs w:val="28"/>
          <w:rtl/>
        </w:rPr>
        <w:t>ﺭﺣﻤﺎﻥ</w:t>
      </w:r>
      <w:r>
        <w:rPr>
          <w:sz w:val="28"/>
          <w:szCs w:val="28"/>
          <w:rtl/>
        </w:rPr>
        <w:t xml:space="preserve"> </w:t>
      </w:r>
      <w:r w:rsidR="00F04C9A" w:rsidRPr="00984881">
        <w:rPr>
          <w:sz w:val="28"/>
          <w:szCs w:val="28"/>
          <w:rtl/>
        </w:rPr>
        <w:t>ﺑﺮﺳﺪ ﮐﻪ ﭼﻬﺎﺭﺻﺪ</w:t>
      </w:r>
      <w:r>
        <w:rPr>
          <w:sz w:val="28"/>
          <w:szCs w:val="28"/>
          <w:rtl/>
        </w:rPr>
        <w:t xml:space="preserve"> </w:t>
      </w:r>
      <w:r w:rsidR="00F04C9A" w:rsidRPr="00984881">
        <w:rPr>
          <w:sz w:val="28"/>
          <w:szCs w:val="28"/>
          <w:rtl/>
        </w:rPr>
        <w:t>ﻫﺰﺍﺭ ﺳﺎﻝ ﺍﻧﺘﻈﺎﺭ ﺑﻬﺸﺘﻰ ﺧﻮﺍﻫﺪ ﺩﺍﺷﺖ</w:t>
      </w:r>
      <w:r w:rsidR="00BD77AA">
        <w:rPr>
          <w:sz w:val="28"/>
          <w:szCs w:val="28"/>
          <w:rtl/>
        </w:rPr>
        <w:t xml:space="preserve">. </w:t>
      </w:r>
      <w:r w:rsidR="00F04C9A" w:rsidRPr="00984881">
        <w:rPr>
          <w:sz w:val="28"/>
          <w:szCs w:val="28"/>
          <w:rtl/>
        </w:rPr>
        <w:t>ﻫﺮﭼﻪ ﺁﺷﻔﺘﮕﻰ ﺳﺎﻟﻚ ﺑﻴﺸﺘﺮ</w:t>
      </w:r>
      <w:r w:rsidR="00BD77AA">
        <w:rPr>
          <w:sz w:val="28"/>
          <w:szCs w:val="28"/>
          <w:rtl/>
        </w:rPr>
        <w:t xml:space="preserve">، </w:t>
      </w:r>
      <w:r w:rsidR="00F04C9A" w:rsidRPr="00984881">
        <w:rPr>
          <w:sz w:val="28"/>
          <w:szCs w:val="28"/>
          <w:rtl/>
        </w:rPr>
        <w:t>ﻭ ﺷﻮﺭﻳﺪﮔﻰ ﺫﺍﺕ ﺍﻭ ﻟﺎﺯﻡ ﻣﻴﮑﻨﺪ</w:t>
      </w:r>
      <w:r w:rsidR="00BD77AA">
        <w:rPr>
          <w:sz w:val="28"/>
          <w:szCs w:val="28"/>
          <w:rtl/>
        </w:rPr>
        <w:t xml:space="preserve">، </w:t>
      </w:r>
      <w:r w:rsidR="00F04C9A" w:rsidRPr="00984881">
        <w:rPr>
          <w:sz w:val="28"/>
          <w:szCs w:val="28"/>
          <w:rtl/>
        </w:rPr>
        <w:t>ﺗﺎ ﭘﺎﮐﺴﺎﺯﻯ ﻭﺗﺰﮐﻴﻪ ﺁﻥ</w:t>
      </w:r>
      <w:r w:rsidR="00375D6D" w:rsidRPr="00984881">
        <w:rPr>
          <w:rFonts w:hint="cs"/>
          <w:sz w:val="28"/>
          <w:szCs w:val="28"/>
          <w:rtl/>
        </w:rPr>
        <w:t xml:space="preserve"> </w:t>
      </w:r>
      <w:r w:rsidR="00F04C9A" w:rsidRPr="00984881">
        <w:rPr>
          <w:sz w:val="28"/>
          <w:szCs w:val="28"/>
          <w:rtl/>
        </w:rPr>
        <w:t>ﺑﻴﺸﺘﺮ ﮔﺮﺩﺩ</w:t>
      </w:r>
      <w:r w:rsidR="00BD77AA">
        <w:rPr>
          <w:sz w:val="28"/>
          <w:szCs w:val="28"/>
          <w:rtl/>
        </w:rPr>
        <w:t xml:space="preserve">. </w:t>
      </w:r>
      <w:r w:rsidR="00F04C9A" w:rsidRPr="00984881">
        <w:rPr>
          <w:sz w:val="28"/>
          <w:szCs w:val="28"/>
          <w:rtl/>
        </w:rPr>
        <w:t>ﻭ ﺍﻳﻦ ﺁﺷﻔﺘﮕﻰ ﻫﺎ ﻭ ﻧﺎﻟﻪ ﻫﺎﻯ ﺳﺎﻟﻚ</w:t>
      </w:r>
      <w:r w:rsidR="00BD77AA">
        <w:rPr>
          <w:sz w:val="28"/>
          <w:szCs w:val="28"/>
          <w:rtl/>
        </w:rPr>
        <w:t xml:space="preserve">، </w:t>
      </w:r>
      <w:r w:rsidR="00F04C9A" w:rsidRPr="00984881">
        <w:rPr>
          <w:sz w:val="28"/>
          <w:szCs w:val="28"/>
          <w:rtl/>
        </w:rPr>
        <w:t>ﻭ ﺍﺣﻴﺎﻧﺎ ﺑﻴﺎﻋﺘﻨﺎﺋﻰ ﻫﺎﻯ ﭘﻴﺮ</w:t>
      </w:r>
      <w:r w:rsidR="00BD77AA">
        <w:rPr>
          <w:sz w:val="28"/>
          <w:szCs w:val="28"/>
          <w:rtl/>
        </w:rPr>
        <w:t xml:space="preserve">، </w:t>
      </w:r>
      <w:r w:rsidR="00F04C9A" w:rsidRPr="00984881">
        <w:rPr>
          <w:sz w:val="28"/>
          <w:szCs w:val="28"/>
          <w:rtl/>
        </w:rPr>
        <w:t>ﺍﺯ ﻣﮑﺎﻧﻴﺰﻡ ﻫﺎﻯ ﺿﺮﻭﺭﻯ ﺗﮑﺎﻣﻞ ﺭﻭﺣﻰ</w:t>
      </w:r>
      <w:r>
        <w:rPr>
          <w:sz w:val="28"/>
          <w:szCs w:val="28"/>
          <w:rtl/>
        </w:rPr>
        <w:t xml:space="preserve"> </w:t>
      </w:r>
      <w:r w:rsidR="00F04C9A" w:rsidRPr="00984881">
        <w:rPr>
          <w:sz w:val="28"/>
          <w:szCs w:val="28"/>
          <w:rtl/>
        </w:rPr>
        <w:t>ﺳﺎﻟﻚ</w:t>
      </w:r>
      <w:r>
        <w:rPr>
          <w:sz w:val="28"/>
          <w:szCs w:val="28"/>
          <w:rtl/>
        </w:rPr>
        <w:t xml:space="preserve"> </w:t>
      </w:r>
      <w:r w:rsidR="00F04C9A" w:rsidRPr="00984881">
        <w:rPr>
          <w:sz w:val="28"/>
          <w:szCs w:val="28"/>
          <w:rtl/>
        </w:rPr>
        <w:t>ﺑﺸﺮﻯ ﻣﻴﺒﺎﺷﺪ</w:t>
      </w:r>
      <w:r>
        <w:rPr>
          <w:sz w:val="28"/>
          <w:szCs w:val="28"/>
          <w:rtl/>
        </w:rPr>
        <w:t xml:space="preserve"> </w:t>
      </w:r>
    </w:p>
    <w:p w:rsidR="00F04C9A" w:rsidRPr="00984881" w:rsidRDefault="00F04C9A" w:rsidP="0011262B">
      <w:pPr>
        <w:bidi/>
        <w:jc w:val="both"/>
        <w:rPr>
          <w:b/>
          <w:bCs/>
          <w:sz w:val="28"/>
          <w:szCs w:val="28"/>
          <w:rtl/>
        </w:rPr>
      </w:pPr>
      <w:r w:rsidRPr="00984881">
        <w:rPr>
          <w:b/>
          <w:bCs/>
          <w:sz w:val="28"/>
          <w:szCs w:val="28"/>
          <w:rtl/>
        </w:rPr>
        <w:t>ﺗﻨﻢ ﺍﺯ ﻭﺍﺳﻄﻪ ﺩﻭﺭﻯ ﺩﻟﺒﺮ</w:t>
      </w:r>
      <w:r w:rsidR="004D25BE">
        <w:rPr>
          <w:b/>
          <w:bCs/>
          <w:sz w:val="28"/>
          <w:szCs w:val="28"/>
          <w:rtl/>
        </w:rPr>
        <w:t xml:space="preserve"> </w:t>
      </w:r>
      <w:r w:rsidRPr="00984881">
        <w:rPr>
          <w:b/>
          <w:bCs/>
          <w:sz w:val="28"/>
          <w:szCs w:val="28"/>
          <w:rtl/>
        </w:rPr>
        <w:t>ﺑﮕﺪﺍﺧﺖ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ﺟﺎﻧﻢ ﺍﺯ ﺁﺗﺶ </w:t>
      </w:r>
      <w:r w:rsidR="00D42871" w:rsidRPr="00984881">
        <w:rPr>
          <w:b/>
          <w:bCs/>
          <w:sz w:val="28"/>
          <w:szCs w:val="28"/>
          <w:rtl/>
        </w:rPr>
        <w:t>مِهر</w:t>
      </w:r>
      <w:r w:rsidR="004D25BE">
        <w:rPr>
          <w:b/>
          <w:bCs/>
          <w:sz w:val="28"/>
          <w:szCs w:val="28"/>
          <w:rtl/>
        </w:rPr>
        <w:t xml:space="preserve"> </w:t>
      </w:r>
      <w:r w:rsidRPr="00984881">
        <w:rPr>
          <w:b/>
          <w:bCs/>
          <w:sz w:val="28"/>
          <w:szCs w:val="28"/>
          <w:rtl/>
        </w:rPr>
        <w:t xml:space="preserve">ﺭﺥ ﺟﺎﻧﺎﻧﻪ ﺑﺴﻮﺧﺖ </w:t>
      </w:r>
    </w:p>
    <w:p w:rsidR="00F04C9A" w:rsidRDefault="004D25BE" w:rsidP="0011262B">
      <w:pPr>
        <w:bidi/>
        <w:jc w:val="both"/>
        <w:rPr>
          <w:sz w:val="28"/>
          <w:szCs w:val="28"/>
        </w:rPr>
      </w:pPr>
      <w:r>
        <w:rPr>
          <w:sz w:val="28"/>
          <w:szCs w:val="28"/>
          <w:rtl/>
        </w:rPr>
        <w:t xml:space="preserve"> </w:t>
      </w:r>
      <w:r w:rsidR="00F04C9A" w:rsidRPr="00984881">
        <w:rPr>
          <w:sz w:val="28"/>
          <w:szCs w:val="28"/>
          <w:rtl/>
        </w:rPr>
        <w:t>ﺗﻦ ﺳﺎﻟﻚ ﺍﺯ ﺩﻭﺭﻯ ﻣﻌﺸﻮﻕ ﺍﻟﻬﻰ ﺧﻮﺩ ﻣﻴﺴﻮﺯﺩ</w:t>
      </w:r>
      <w:r w:rsidR="00BD77AA">
        <w:rPr>
          <w:sz w:val="28"/>
          <w:szCs w:val="28"/>
          <w:rtl/>
        </w:rPr>
        <w:t xml:space="preserve">، </w:t>
      </w:r>
      <w:r w:rsidR="00F04C9A" w:rsidRPr="00984881">
        <w:rPr>
          <w:sz w:val="28"/>
          <w:szCs w:val="28"/>
          <w:rtl/>
        </w:rPr>
        <w:t>ﮐﻪ ﺩﺭ ﻋﺰﻟﺖ ﮔﺎﻩ ﺧﻮﺩ</w:t>
      </w:r>
      <w:r w:rsidR="00BD77AA">
        <w:rPr>
          <w:sz w:val="28"/>
          <w:szCs w:val="28"/>
          <w:rtl/>
        </w:rPr>
        <w:t xml:space="preserve">، </w:t>
      </w:r>
      <w:r w:rsidR="00F04C9A" w:rsidRPr="00984881">
        <w:rPr>
          <w:sz w:val="28"/>
          <w:szCs w:val="28"/>
          <w:rtl/>
        </w:rPr>
        <w:t>ﮔﺮﻣﺎ ﻭﺳﺮﻣﺎ ﻭ ﮔﺮﺳﻨﮕﻰ ﻭ ﺗﻨﻬﺎﺋﻰ ﻭ ﻫﺰﺍﺭﺍﻥ ﻣﺰﺍﺣﻢ ﺩﻳﮕﺮﻯ</w:t>
      </w:r>
      <w:r w:rsidR="00BD77AA">
        <w:rPr>
          <w:sz w:val="28"/>
          <w:szCs w:val="28"/>
          <w:rtl/>
        </w:rPr>
        <w:t xml:space="preserve">، </w:t>
      </w:r>
      <w:r w:rsidR="00F04C9A" w:rsidRPr="00984881">
        <w:rPr>
          <w:sz w:val="28"/>
          <w:szCs w:val="28"/>
          <w:rtl/>
        </w:rPr>
        <w:t>ﭼﻮﻥ ﺗﺎﺭﻳﮑﻰ ﻭﺗﺮس ﻭ ﺣﺸﺮﺍﺕ ﻭﺍﻧﻘﻠﺎﺑﺎﺕ ﺭﻭﺍﻧﻰ ﻭ ﻓﮑﺮﻯ ﻣﻰ ﺳﻮﺯﺩ</w:t>
      </w:r>
      <w:r w:rsidR="00BD77AA">
        <w:rPr>
          <w:sz w:val="28"/>
          <w:szCs w:val="28"/>
          <w:rtl/>
        </w:rPr>
        <w:t xml:space="preserve">. </w:t>
      </w:r>
      <w:r w:rsidR="00F04C9A" w:rsidRPr="00984881">
        <w:rPr>
          <w:sz w:val="28"/>
          <w:szCs w:val="28"/>
          <w:rtl/>
        </w:rPr>
        <w:t>ﮐﻪ ﺍﮔﺮ ﺩﻟﺒﺮ ﻣﺤﺒﻮﺏ ﺭﺍ ﺩﻳﺪﺍﺭ ﮐﻨﺪ</w:t>
      </w:r>
      <w:r w:rsidR="00BD77AA">
        <w:rPr>
          <w:sz w:val="28"/>
          <w:szCs w:val="28"/>
          <w:rtl/>
        </w:rPr>
        <w:t xml:space="preserve">، </w:t>
      </w:r>
      <w:r w:rsidR="00F04C9A" w:rsidRPr="00984881">
        <w:rPr>
          <w:sz w:val="28"/>
          <w:szCs w:val="28"/>
          <w:rtl/>
        </w:rPr>
        <w:t>ﺷﻔﺎ ﻣﻴﻴﺎﺑﺪ</w:t>
      </w:r>
      <w:r w:rsidR="00BD77AA">
        <w:rPr>
          <w:sz w:val="28"/>
          <w:szCs w:val="28"/>
          <w:rtl/>
        </w:rPr>
        <w:t xml:space="preserve">، </w:t>
      </w:r>
      <w:r w:rsidR="00F04C9A" w:rsidRPr="00984881">
        <w:rPr>
          <w:sz w:val="28"/>
          <w:szCs w:val="28"/>
          <w:rtl/>
        </w:rPr>
        <w:t>ﻭﻳﺎ ﻣﻮﻗّﺘﺎ ﺁﺭﺍﻣﺸﻰ ﺩﺍﺭﺩ</w:t>
      </w:r>
      <w:r w:rsidR="00BD77AA">
        <w:rPr>
          <w:sz w:val="28"/>
          <w:szCs w:val="28"/>
          <w:rtl/>
        </w:rPr>
        <w:t xml:space="preserve">. </w:t>
      </w:r>
      <w:r w:rsidR="00F04C9A" w:rsidRPr="00984881">
        <w:rPr>
          <w:sz w:val="28"/>
          <w:szCs w:val="28"/>
          <w:rtl/>
        </w:rPr>
        <w:t>ﮐﻪ ﺩﻧﺒﺎﻟﻪ ﮐﺎﺭ ﺳﻠﻮﻙ ﺍﻟﻬﻰ ﺭﺍ ﺑﮕﻴﺮﺩ ﺗﺎ ﻧﺠﺎﺕ ﻳﺎﺑﺪ</w:t>
      </w:r>
      <w:r w:rsidR="00BD77AA">
        <w:rPr>
          <w:sz w:val="28"/>
          <w:szCs w:val="28"/>
          <w:rtl/>
        </w:rPr>
        <w:t xml:space="preserve">. </w:t>
      </w:r>
      <w:r w:rsidR="00F04C9A" w:rsidRPr="00984881">
        <w:rPr>
          <w:sz w:val="28"/>
          <w:szCs w:val="28"/>
          <w:rtl/>
        </w:rPr>
        <w:t>ﺑﺨﺼﻮﺹ ﺧﻮﺩﺭﺍ ﺑﻨﻮﺭ ﻗﺎﺋﻢ</w:t>
      </w:r>
      <w:r w:rsidR="00BD77AA">
        <w:rPr>
          <w:sz w:val="28"/>
          <w:szCs w:val="28"/>
          <w:rtl/>
        </w:rPr>
        <w:t xml:space="preserve">، </w:t>
      </w:r>
      <w:r w:rsidR="00F04C9A" w:rsidRPr="00984881">
        <w:rPr>
          <w:sz w:val="28"/>
          <w:szCs w:val="28"/>
          <w:rtl/>
        </w:rPr>
        <w:t>ﺍﻳﺪﺁﻝ ﮐﻤﺎﻝ ﻧﻮﻉ ﺑﺸﺮﻯ ﺑﺮﺳﺎﻧﺪ</w:t>
      </w:r>
      <w:r w:rsidR="00BD77AA">
        <w:rPr>
          <w:sz w:val="28"/>
          <w:szCs w:val="28"/>
          <w:rtl/>
        </w:rPr>
        <w:t xml:space="preserve">. </w:t>
      </w:r>
      <w:r w:rsidR="00F04C9A" w:rsidRPr="00984881">
        <w:rPr>
          <w:sz w:val="28"/>
          <w:szCs w:val="28"/>
          <w:rtl/>
        </w:rPr>
        <w:t>ﮐﻪ ﺧﻮﺭﺳﻨﺪﻯ ﻣﻨﻄﻘﻰ</w:t>
      </w:r>
      <w:r w:rsidR="00BD77AA">
        <w:rPr>
          <w:sz w:val="28"/>
          <w:szCs w:val="28"/>
          <w:rtl/>
        </w:rPr>
        <w:t xml:space="preserve">، </w:t>
      </w:r>
      <w:r w:rsidR="00F04C9A" w:rsidRPr="00984881">
        <w:rPr>
          <w:sz w:val="28"/>
          <w:szCs w:val="28"/>
          <w:rtl/>
        </w:rPr>
        <w:t>ﻭﻣﺼﻮﻧﻴّﺖﺍﺯ ﻗﻬﻘﺮﺍ</w:t>
      </w:r>
      <w:r w:rsidR="00BD77AA">
        <w:rPr>
          <w:sz w:val="28"/>
          <w:szCs w:val="28"/>
          <w:rtl/>
        </w:rPr>
        <w:t xml:space="preserve">، </w:t>
      </w:r>
      <w:r w:rsidR="00F04C9A" w:rsidRPr="00984881">
        <w:rPr>
          <w:sz w:val="28"/>
          <w:szCs w:val="28"/>
          <w:rtl/>
        </w:rPr>
        <w:t>ﻭﺩﺭﻣﻌﺼﻮﻣﻴّﺖ ﺍﺯ ﻫﺮ ﮔﻨﺎﻩ ﻭ ﻣﺠﺎﺯﺍﺕ ﺟﺪﻳﺪﻯ اﺯ ﺧﺪﺍﻭﻧﺪ ﺑﺎﺷﺪ</w:t>
      </w:r>
      <w:r w:rsidR="00BD77AA">
        <w:rPr>
          <w:sz w:val="28"/>
          <w:szCs w:val="28"/>
          <w:rtl/>
        </w:rPr>
        <w:t xml:space="preserve">. </w:t>
      </w:r>
      <w:r w:rsidR="00F04C9A" w:rsidRPr="00984881">
        <w:rPr>
          <w:sz w:val="28"/>
          <w:szCs w:val="28"/>
          <w:rtl/>
        </w:rPr>
        <w:t>ﺑﻐﻴﺮ ﺍﺯ ﺗﻦ ﺳﺎﻟﻚ</w:t>
      </w:r>
      <w:r w:rsidR="00BD77AA">
        <w:rPr>
          <w:sz w:val="28"/>
          <w:szCs w:val="28"/>
          <w:rtl/>
        </w:rPr>
        <w:t xml:space="preserve">، </w:t>
      </w:r>
      <w:r w:rsidR="00F04C9A" w:rsidRPr="00984881">
        <w:rPr>
          <w:sz w:val="28"/>
          <w:szCs w:val="28"/>
          <w:rtl/>
        </w:rPr>
        <w:t xml:space="preserve">ﺟﺎﻥ ﻭﺭﻭﺍﻥ ﺍﻭ ﻧﻴﺰ ﺍﺯ ﺁﺗﺶ </w:t>
      </w:r>
      <w:r w:rsidR="00D42871" w:rsidRPr="00984881">
        <w:rPr>
          <w:sz w:val="28"/>
          <w:szCs w:val="28"/>
          <w:rtl/>
        </w:rPr>
        <w:t>مِهر</w:t>
      </w:r>
      <w:r>
        <w:rPr>
          <w:sz w:val="28"/>
          <w:szCs w:val="28"/>
          <w:rtl/>
        </w:rPr>
        <w:t xml:space="preserve"> </w:t>
      </w:r>
      <w:r w:rsidR="00F04C9A" w:rsidRPr="00984881">
        <w:rPr>
          <w:sz w:val="28"/>
          <w:szCs w:val="28"/>
          <w:rtl/>
        </w:rPr>
        <w:t>ﻭﻣﺤﺒّﺖ ﺻﻮﺭﺕ ﺟﺎﻧﺎﻧﻪ ﭘﻴﺮ ﺍﻟﻬﻰ</w:t>
      </w:r>
      <w:r w:rsidR="00BD77AA">
        <w:rPr>
          <w:sz w:val="28"/>
          <w:szCs w:val="28"/>
          <w:rtl/>
        </w:rPr>
        <w:t xml:space="preserve">، </w:t>
      </w:r>
      <w:r w:rsidR="00F04C9A" w:rsidRPr="00984881">
        <w:rPr>
          <w:sz w:val="28"/>
          <w:szCs w:val="28"/>
          <w:rtl/>
        </w:rPr>
        <w:t>ﻭﻧﻮﺭ ﻗﺎﺋﻢ ﺑﺴﻮﺧﺖ</w:t>
      </w:r>
      <w:r w:rsidR="00BD77AA">
        <w:rPr>
          <w:sz w:val="28"/>
          <w:szCs w:val="28"/>
          <w:rtl/>
        </w:rPr>
        <w:t xml:space="preserve">. </w:t>
      </w:r>
      <w:r w:rsidR="00F04C9A" w:rsidRPr="00984881">
        <w:rPr>
          <w:sz w:val="28"/>
          <w:szCs w:val="28"/>
          <w:rtl/>
        </w:rPr>
        <w:t>ﺯﻳﺮﺍ ﺳﺎﻟﻚ ﻣﺪﺍﻡ ﺩﺭ ﺗﻤﺮﮐﺰ ﺩﺭﺻﻮﺭﺕ ﭘﻴﺮﮐﺎﻣﻞ ﺧﻮﺩ ﺑﻮﺩﻩ ﻭ ﻫﺴﺖ</w:t>
      </w:r>
      <w:r w:rsidR="00BD77AA">
        <w:rPr>
          <w:sz w:val="28"/>
          <w:szCs w:val="28"/>
          <w:rtl/>
        </w:rPr>
        <w:t xml:space="preserve">. </w:t>
      </w:r>
      <w:r w:rsidR="00F04C9A" w:rsidRPr="00984881">
        <w:rPr>
          <w:sz w:val="28"/>
          <w:szCs w:val="28"/>
          <w:rtl/>
        </w:rPr>
        <w:t>ﻭ</w:t>
      </w:r>
      <w:r w:rsidR="00D42871" w:rsidRPr="00984881">
        <w:rPr>
          <w:sz w:val="28"/>
          <w:szCs w:val="28"/>
          <w:rtl/>
        </w:rPr>
        <w:t>مِهر</w:t>
      </w:r>
      <w:r>
        <w:rPr>
          <w:sz w:val="28"/>
          <w:szCs w:val="28"/>
          <w:rtl/>
        </w:rPr>
        <w:t xml:space="preserve"> </w:t>
      </w:r>
      <w:r w:rsidR="00F04C9A" w:rsidRPr="00984881">
        <w:rPr>
          <w:sz w:val="28"/>
          <w:szCs w:val="28"/>
          <w:rtl/>
        </w:rPr>
        <w:t>ﭘﻴﺮ ﻓﻌﻠﺎ ﺳﻮﺯﻧﺪﮔﻰ ﺩﺍﺭﺩ</w:t>
      </w:r>
      <w:r w:rsidR="00BD77AA">
        <w:rPr>
          <w:sz w:val="28"/>
          <w:szCs w:val="28"/>
          <w:rtl/>
        </w:rPr>
        <w:t xml:space="preserve">، </w:t>
      </w:r>
      <w:r w:rsidR="00F04C9A" w:rsidRPr="00984881">
        <w:rPr>
          <w:sz w:val="28"/>
          <w:szCs w:val="28"/>
          <w:rtl/>
        </w:rPr>
        <w:t>ﮐﻪ ﺑﻨﻔﻊ</w:t>
      </w:r>
      <w:r>
        <w:rPr>
          <w:sz w:val="28"/>
          <w:szCs w:val="28"/>
          <w:rtl/>
        </w:rPr>
        <w:t xml:space="preserve"> </w:t>
      </w:r>
      <w:r w:rsidR="00F04C9A" w:rsidRPr="00984881">
        <w:rPr>
          <w:sz w:val="28"/>
          <w:szCs w:val="28"/>
          <w:rtl/>
        </w:rPr>
        <w:t>ﺳﺎﻟﻚ ﺍﺳﺖ</w:t>
      </w:r>
      <w:r w:rsidR="00BD77AA">
        <w:rPr>
          <w:sz w:val="28"/>
          <w:szCs w:val="28"/>
          <w:rtl/>
        </w:rPr>
        <w:t xml:space="preserve">. </w:t>
      </w:r>
      <w:r w:rsidR="00F04C9A" w:rsidRPr="00984881">
        <w:rPr>
          <w:sz w:val="28"/>
          <w:szCs w:val="28"/>
          <w:rtl/>
        </w:rPr>
        <w:t>ﺗﺎ ﺩﺭ ﺩﻳﺪﺍﺭ ﺣﻀﻮﺭﻯ ﻭ ﺗﺄﻳﻴﺪﺍﺕ ﺍﻭ ﺍﺯ ﺃﺣﻮﺍﻝ ﺑﻬﺘﺮ ﺭﻭﺣﻰ ﺧﻮﺩ</w:t>
      </w:r>
      <w:r w:rsidR="00BD77AA">
        <w:rPr>
          <w:sz w:val="28"/>
          <w:szCs w:val="28"/>
          <w:rtl/>
        </w:rPr>
        <w:t xml:space="preserve">، </w:t>
      </w:r>
      <w:r w:rsidR="00F04C9A" w:rsidRPr="00984881">
        <w:rPr>
          <w:sz w:val="28"/>
          <w:szCs w:val="28"/>
          <w:rtl/>
        </w:rPr>
        <w:t xml:space="preserve">ﺷﻔﺎ ﻭ ﺁﺭﺍﻣﺶ ﺑﻴﺎﺑﺪ </w:t>
      </w:r>
      <w:r w:rsidR="00BD77AA">
        <w:rPr>
          <w:sz w:val="28"/>
          <w:szCs w:val="28"/>
          <w:rtl/>
        </w:rPr>
        <w:t xml:space="preserve">. </w:t>
      </w:r>
    </w:p>
    <w:p w:rsidR="00F04C9A" w:rsidRPr="00984881" w:rsidRDefault="00F04C9A" w:rsidP="00222845">
      <w:pPr>
        <w:bidi/>
        <w:jc w:val="both"/>
        <w:rPr>
          <w:b/>
          <w:bCs/>
          <w:sz w:val="28"/>
          <w:szCs w:val="28"/>
          <w:rtl/>
        </w:rPr>
      </w:pPr>
      <w:r w:rsidRPr="00984881">
        <w:rPr>
          <w:b/>
          <w:bCs/>
          <w:sz w:val="28"/>
          <w:szCs w:val="28"/>
          <w:rtl/>
        </w:rPr>
        <w:t xml:space="preserve"> ﺳﻮﺯ</w:t>
      </w:r>
      <w:r w:rsidR="004D25BE">
        <w:rPr>
          <w:b/>
          <w:bCs/>
          <w:sz w:val="28"/>
          <w:szCs w:val="28"/>
          <w:rtl/>
        </w:rPr>
        <w:t xml:space="preserve"> </w:t>
      </w:r>
      <w:r w:rsidRPr="00984881">
        <w:rPr>
          <w:b/>
          <w:bCs/>
          <w:sz w:val="28"/>
          <w:szCs w:val="28"/>
          <w:rtl/>
        </w:rPr>
        <w:t>ﺩﻝ ﺑﻴﻦ</w:t>
      </w:r>
      <w:r w:rsidR="00BD77AA">
        <w:rPr>
          <w:b/>
          <w:bCs/>
          <w:sz w:val="28"/>
          <w:szCs w:val="28"/>
          <w:rtl/>
        </w:rPr>
        <w:t xml:space="preserve">، </w:t>
      </w:r>
      <w:r w:rsidRPr="00984881">
        <w:rPr>
          <w:b/>
          <w:bCs/>
          <w:sz w:val="28"/>
          <w:szCs w:val="28"/>
          <w:rtl/>
        </w:rPr>
        <w:t>ﮐﻪ ﺯﺑس ﺁﺗﺶ ﺃﺷﮑﻢ</w:t>
      </w:r>
      <w:r w:rsidR="00BD77AA">
        <w:rPr>
          <w:b/>
          <w:bCs/>
          <w:sz w:val="28"/>
          <w:szCs w:val="28"/>
          <w:rtl/>
        </w:rPr>
        <w:t xml:space="preserve">، </w:t>
      </w:r>
      <w:r w:rsidRPr="00984881">
        <w:rPr>
          <w:b/>
          <w:bCs/>
          <w:sz w:val="28"/>
          <w:szCs w:val="28"/>
          <w:rtl/>
        </w:rPr>
        <w:t>ﺩﻝ ﺷﻤﻊ</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ﺩﻭﺵ ﺑﺮﻣﻦ</w:t>
      </w:r>
      <w:r w:rsidR="00BD77AA">
        <w:rPr>
          <w:b/>
          <w:bCs/>
          <w:sz w:val="28"/>
          <w:szCs w:val="28"/>
          <w:rtl/>
        </w:rPr>
        <w:t xml:space="preserve">، </w:t>
      </w:r>
      <w:r w:rsidRPr="00984881">
        <w:rPr>
          <w:b/>
          <w:bCs/>
          <w:sz w:val="28"/>
          <w:szCs w:val="28"/>
          <w:rtl/>
        </w:rPr>
        <w:t xml:space="preserve">ﺯﺳﺮ </w:t>
      </w:r>
      <w:r w:rsidR="00D42871" w:rsidRPr="00984881">
        <w:rPr>
          <w:b/>
          <w:bCs/>
          <w:sz w:val="28"/>
          <w:szCs w:val="28"/>
          <w:rtl/>
        </w:rPr>
        <w:t xml:space="preserve">مِهر </w:t>
      </w:r>
      <w:r w:rsidR="00BD77AA">
        <w:rPr>
          <w:b/>
          <w:bCs/>
          <w:sz w:val="28"/>
          <w:szCs w:val="28"/>
          <w:rtl/>
        </w:rPr>
        <w:t xml:space="preserve">، </w:t>
      </w:r>
      <w:r w:rsidRPr="00984881">
        <w:rPr>
          <w:b/>
          <w:bCs/>
          <w:sz w:val="28"/>
          <w:szCs w:val="28"/>
          <w:rtl/>
        </w:rPr>
        <w:t>ﭼﻮ ﭘﺮﻭﺍﻧﻪ</w:t>
      </w:r>
      <w:r w:rsidR="004D25BE">
        <w:rPr>
          <w:b/>
          <w:bCs/>
          <w:sz w:val="28"/>
          <w:szCs w:val="28"/>
          <w:rtl/>
        </w:rPr>
        <w:t xml:space="preserve"> </w:t>
      </w:r>
      <w:r w:rsidRPr="00984881">
        <w:rPr>
          <w:b/>
          <w:bCs/>
          <w:sz w:val="28"/>
          <w:szCs w:val="28"/>
          <w:rtl/>
        </w:rPr>
        <w:t xml:space="preserve">ﺑﺴﻮﺧﺖ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ﻭ ﺑﺮﺍﻯ ﭘﻴﺮ ﭘﻴﺎﻡ ﻣﻴﺪﻫﺪ</w:t>
      </w:r>
      <w:r w:rsidR="00BD77AA">
        <w:rPr>
          <w:sz w:val="28"/>
          <w:szCs w:val="28"/>
          <w:rtl/>
        </w:rPr>
        <w:t xml:space="preserve">، </w:t>
      </w:r>
      <w:r w:rsidR="00F04C9A" w:rsidRPr="00984881">
        <w:rPr>
          <w:sz w:val="28"/>
          <w:szCs w:val="28"/>
          <w:rtl/>
        </w:rPr>
        <w:t>ﮐﻪ ﺳﻮﺯﺵ ﺩﻝ ﺣﺎﻓﻆ</w:t>
      </w:r>
      <w:r>
        <w:rPr>
          <w:sz w:val="28"/>
          <w:szCs w:val="28"/>
          <w:rtl/>
        </w:rPr>
        <w:t xml:space="preserve"> </w:t>
      </w:r>
      <w:r w:rsidR="00F04C9A" w:rsidRPr="00984881">
        <w:rPr>
          <w:sz w:val="28"/>
          <w:szCs w:val="28"/>
          <w:rtl/>
        </w:rPr>
        <w:t>ﺳﺎﻟﻚ</w:t>
      </w:r>
      <w:r w:rsidR="00BD77AA">
        <w:rPr>
          <w:sz w:val="28"/>
          <w:szCs w:val="28"/>
          <w:rtl/>
        </w:rPr>
        <w:t xml:space="preserve">، </w:t>
      </w:r>
      <w:r w:rsidR="00F04C9A" w:rsidRPr="00984881">
        <w:rPr>
          <w:sz w:val="28"/>
          <w:szCs w:val="28"/>
          <w:rtl/>
        </w:rPr>
        <w:t>ﺍﺯ ﺁﺗﺶ ﻣﺤﺒّﺖ ﻭﺩﻭﺭﻯ ﻣﺤﺒﻮﺏ ﭼﻨﺎﻥ ﺳﻮﺧﺘﻪ</w:t>
      </w:r>
      <w:r w:rsidR="00BD77AA">
        <w:rPr>
          <w:sz w:val="28"/>
          <w:szCs w:val="28"/>
          <w:rtl/>
        </w:rPr>
        <w:t xml:space="preserve">، </w:t>
      </w:r>
      <w:r w:rsidR="00F04C9A" w:rsidRPr="00984881">
        <w:rPr>
          <w:sz w:val="28"/>
          <w:szCs w:val="28"/>
          <w:rtl/>
        </w:rPr>
        <w:t>ﮐﻪ</w:t>
      </w:r>
      <w:r>
        <w:rPr>
          <w:sz w:val="28"/>
          <w:szCs w:val="28"/>
          <w:rtl/>
        </w:rPr>
        <w:t xml:space="preserve"> </w:t>
      </w:r>
      <w:r w:rsidR="00F04C9A" w:rsidRPr="00984881">
        <w:rPr>
          <w:sz w:val="28"/>
          <w:szCs w:val="28"/>
          <w:rtl/>
        </w:rPr>
        <w:t>ﺩﻳﺸﺐ ﺩﻳﺪ ﭼﮕﻮﻧﻪ ﺷﻤﻊ ﻣﻴﺴﻮﺯﺩ ﻭﻧﻴﺴﺖ ﻣﻴﺸﻮﺩ</w:t>
      </w:r>
      <w:r w:rsidR="00BD77AA">
        <w:rPr>
          <w:sz w:val="28"/>
          <w:szCs w:val="28"/>
          <w:rtl/>
        </w:rPr>
        <w:t xml:space="preserve">. </w:t>
      </w:r>
      <w:r w:rsidR="00F04C9A" w:rsidRPr="00984881">
        <w:rPr>
          <w:sz w:val="28"/>
          <w:szCs w:val="28"/>
          <w:rtl/>
        </w:rPr>
        <w:t>ﻭﭼﻮﻥ ﭘﺮﻭﺍﻧﻪﺍﻯ ﮐﻪ از ﺷﻤﻊ ﻣﻴﺴﻮﺯﺩ</w:t>
      </w:r>
      <w:r w:rsidR="00BD77AA">
        <w:rPr>
          <w:sz w:val="28"/>
          <w:szCs w:val="28"/>
          <w:rtl/>
        </w:rPr>
        <w:t xml:space="preserve">، </w:t>
      </w:r>
      <w:r w:rsidR="00F04C9A" w:rsidRPr="00984881">
        <w:rPr>
          <w:sz w:val="28"/>
          <w:szCs w:val="28"/>
          <w:rtl/>
        </w:rPr>
        <w:t>ﺑﺮﺍﻯ ﺳﺎﻟﻚ ﻫﺮﺩﻭ ﺷﻤﻊ ﻭﭘﺮﻭﺍﻧﻪ</w:t>
      </w:r>
      <w:r w:rsidR="00BD77AA">
        <w:rPr>
          <w:sz w:val="28"/>
          <w:szCs w:val="28"/>
          <w:rtl/>
        </w:rPr>
        <w:t xml:space="preserve">، </w:t>
      </w:r>
      <w:r w:rsidR="00F04C9A" w:rsidRPr="00984881">
        <w:rPr>
          <w:sz w:val="28"/>
          <w:szCs w:val="28"/>
          <w:rtl/>
        </w:rPr>
        <w:t xml:space="preserve">ﺩﻝ ﻣﻴﺴﻮﺧﺘﻨﺪ </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ﺁﺷﻨﺎﺋﻰ</w:t>
      </w:r>
      <w:r w:rsidR="00BD77AA">
        <w:rPr>
          <w:b/>
          <w:bCs/>
          <w:sz w:val="28"/>
          <w:szCs w:val="28"/>
          <w:rtl/>
        </w:rPr>
        <w:t xml:space="preserve">، </w:t>
      </w:r>
      <w:r w:rsidRPr="00984881">
        <w:rPr>
          <w:b/>
          <w:bCs/>
          <w:sz w:val="28"/>
          <w:szCs w:val="28"/>
          <w:rtl/>
        </w:rPr>
        <w:t>ﻧﻪ ﻏﺮﻳﺒﺴﺖ</w:t>
      </w:r>
      <w:r w:rsidR="00BD77AA">
        <w:rPr>
          <w:b/>
          <w:bCs/>
          <w:sz w:val="28"/>
          <w:szCs w:val="28"/>
          <w:rtl/>
        </w:rPr>
        <w:t xml:space="preserve">، </w:t>
      </w:r>
      <w:r w:rsidRPr="00984881">
        <w:rPr>
          <w:b/>
          <w:bCs/>
          <w:sz w:val="28"/>
          <w:szCs w:val="28"/>
          <w:rtl/>
        </w:rPr>
        <w:t>ﮐﻪ ﺩﻟﺴﻮﺯ ﻣﻨﺴﺖ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ﭼﻮﻥ ﻣﻦ ﺍﺯ ﺧﻮﻳﺶ ﺑﺮﻓﺘﻢ</w:t>
      </w:r>
      <w:r w:rsidR="00BD77AA">
        <w:rPr>
          <w:b/>
          <w:bCs/>
          <w:sz w:val="28"/>
          <w:szCs w:val="28"/>
          <w:rtl/>
        </w:rPr>
        <w:t xml:space="preserve">، </w:t>
      </w:r>
      <w:r w:rsidRPr="00984881">
        <w:rPr>
          <w:b/>
          <w:bCs/>
          <w:sz w:val="28"/>
          <w:szCs w:val="28"/>
          <w:rtl/>
        </w:rPr>
        <w:t xml:space="preserve">ﺩﻝ ﺑﻴﮕﺎﻧﻪ ﺑﺴﻮﺧﺖ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ﺍﻳﻦ ﺁﺷﻨﺎﺋﻰ ﺑﺎ ﺍﻳﻦ</w:t>
      </w:r>
      <w:r>
        <w:rPr>
          <w:sz w:val="28"/>
          <w:szCs w:val="28"/>
          <w:rtl/>
        </w:rPr>
        <w:t xml:space="preserve"> </w:t>
      </w:r>
      <w:r w:rsidR="00F04C9A" w:rsidRPr="00984881">
        <w:rPr>
          <w:sz w:val="28"/>
          <w:szCs w:val="28"/>
          <w:rtl/>
        </w:rPr>
        <w:t>ﺳﻮﺯﺵ ﺩﻝ</w:t>
      </w:r>
      <w:r w:rsidR="00BD77AA">
        <w:rPr>
          <w:sz w:val="28"/>
          <w:szCs w:val="28"/>
          <w:rtl/>
        </w:rPr>
        <w:t xml:space="preserve">، </w:t>
      </w:r>
      <w:r w:rsidR="00F04C9A" w:rsidRPr="00984881">
        <w:rPr>
          <w:sz w:val="28"/>
          <w:szCs w:val="28"/>
          <w:rtl/>
        </w:rPr>
        <w:t>ﺩﻟﺴﻮﺯﻯ ﻏﺮﻳﺒﻪﺍﻯ ﻧﻴﺴﺖ</w:t>
      </w:r>
      <w:r w:rsidR="00BD77AA">
        <w:rPr>
          <w:sz w:val="28"/>
          <w:szCs w:val="28"/>
          <w:rtl/>
        </w:rPr>
        <w:t xml:space="preserve">، </w:t>
      </w:r>
      <w:r w:rsidR="00F04C9A" w:rsidRPr="00984881">
        <w:rPr>
          <w:sz w:val="28"/>
          <w:szCs w:val="28"/>
          <w:rtl/>
        </w:rPr>
        <w:t>ﮐﻪ ﺑﺮﻣﻦ ﺩﻝ ﻣﻴﺴﻮﺯﺍﻧﺪ</w:t>
      </w:r>
      <w:r w:rsidR="00BD77AA">
        <w:rPr>
          <w:sz w:val="28"/>
          <w:szCs w:val="28"/>
          <w:rtl/>
        </w:rPr>
        <w:t xml:space="preserve">، </w:t>
      </w:r>
      <w:r w:rsidR="00F04C9A" w:rsidRPr="00984881">
        <w:rPr>
          <w:sz w:val="28"/>
          <w:szCs w:val="28"/>
          <w:rtl/>
        </w:rPr>
        <w:t>ﻭ ﺑﺮﺍﻯ ﻣﻦ ﻧﻴﺰ ﺗﺎﺯﮔﻰ ﻧﺪﺍﺭﺩ</w:t>
      </w:r>
      <w:r w:rsidR="00BD77AA">
        <w:rPr>
          <w:sz w:val="28"/>
          <w:szCs w:val="28"/>
          <w:rtl/>
        </w:rPr>
        <w:t xml:space="preserve">. </w:t>
      </w:r>
      <w:r w:rsidR="00F04C9A" w:rsidRPr="00984881">
        <w:rPr>
          <w:sz w:val="28"/>
          <w:szCs w:val="28"/>
          <w:rtl/>
        </w:rPr>
        <w:t>ﻭ ﺁﺷﻨﺎﺋﻰ ﻗﺒﻠﻰ ﻭﺯﻳﺎﺩ ﺑﺎﺍﻳﻦ</w:t>
      </w:r>
      <w:r>
        <w:rPr>
          <w:sz w:val="28"/>
          <w:szCs w:val="28"/>
          <w:rtl/>
        </w:rPr>
        <w:t xml:space="preserve"> </w:t>
      </w:r>
      <w:r w:rsidR="00F04C9A" w:rsidRPr="00984881">
        <w:rPr>
          <w:sz w:val="28"/>
          <w:szCs w:val="28"/>
          <w:rtl/>
        </w:rPr>
        <w:t>ﺳﻮﺯﺵ ﻫﺎ ﺩﺍﺭﻡ</w:t>
      </w:r>
      <w:r w:rsidR="00BD77AA">
        <w:rPr>
          <w:sz w:val="28"/>
          <w:szCs w:val="28"/>
          <w:rtl/>
        </w:rPr>
        <w:t xml:space="preserve">. </w:t>
      </w:r>
      <w:r w:rsidR="00F04C9A" w:rsidRPr="00984881">
        <w:rPr>
          <w:sz w:val="28"/>
          <w:szCs w:val="28"/>
          <w:rtl/>
        </w:rPr>
        <w:t>ﭼﻮﻥ ﻣﻦ ﺍﺯ ﺧﻮﻳﺶ ﻣﻴﺮﻓﺘﻢ</w:t>
      </w:r>
      <w:r w:rsidR="00BD77AA">
        <w:rPr>
          <w:sz w:val="28"/>
          <w:szCs w:val="28"/>
          <w:rtl/>
        </w:rPr>
        <w:t xml:space="preserve">، </w:t>
      </w:r>
      <w:r w:rsidR="00F04C9A" w:rsidRPr="00984881">
        <w:rPr>
          <w:sz w:val="28"/>
          <w:szCs w:val="28"/>
          <w:rtl/>
        </w:rPr>
        <w:t xml:space="preserve">ﻭ ﺑﻰ ﺣﺎﻝ ﻭ ﺑﻰ </w:t>
      </w:r>
      <w:r w:rsidR="00BA4867" w:rsidRPr="00984881">
        <w:rPr>
          <w:sz w:val="28"/>
          <w:szCs w:val="28"/>
          <w:rtl/>
        </w:rPr>
        <w:t>هَوَس</w:t>
      </w:r>
      <w:r>
        <w:rPr>
          <w:sz w:val="28"/>
          <w:szCs w:val="28"/>
          <w:rtl/>
        </w:rPr>
        <w:t xml:space="preserve"> </w:t>
      </w:r>
      <w:r w:rsidR="00F04C9A" w:rsidRPr="00984881">
        <w:rPr>
          <w:sz w:val="28"/>
          <w:szCs w:val="28"/>
          <w:rtl/>
        </w:rPr>
        <w:t>ﻣﻴﺸﺪﻡ</w:t>
      </w:r>
      <w:r w:rsidR="00BD77AA">
        <w:rPr>
          <w:sz w:val="28"/>
          <w:szCs w:val="28"/>
          <w:rtl/>
        </w:rPr>
        <w:t xml:space="preserve">، </w:t>
      </w:r>
      <w:r w:rsidR="00F04C9A" w:rsidRPr="00984881">
        <w:rPr>
          <w:sz w:val="28"/>
          <w:szCs w:val="28"/>
          <w:rtl/>
        </w:rPr>
        <w:t>ﺑﻴﮕﺎﻧﻪ ﻣﻴﻔﻬﻤﻴﺪ ﻭﺩﻝ ﺑﺮﻣﻦ ﻣﻴﺴﻮﺯﺍﻧﺪ</w:t>
      </w:r>
      <w:r w:rsidR="00BD77AA">
        <w:rPr>
          <w:sz w:val="28"/>
          <w:szCs w:val="28"/>
          <w:rtl/>
        </w:rPr>
        <w:t xml:space="preserve">. </w:t>
      </w:r>
      <w:r w:rsidR="00F04C9A" w:rsidRPr="00984881">
        <w:rPr>
          <w:sz w:val="28"/>
          <w:szCs w:val="28"/>
          <w:rtl/>
        </w:rPr>
        <w:t>ﻟﺬﺍ ﺁﺷﻨﺎ ﻭ ﻏﻴﺮ ﺁﺷﻨﺎ ﺑﺮﻣﻦ ﺩﻝ ﻣﻴﺴﻮﺯﺍﻧﺪ</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ﺧﺮﻗﻪٴ ﺯﻫﺪ</w:t>
      </w:r>
      <w:r w:rsidR="00BD77AA">
        <w:rPr>
          <w:b/>
          <w:bCs/>
          <w:sz w:val="28"/>
          <w:szCs w:val="28"/>
          <w:rtl/>
        </w:rPr>
        <w:t xml:space="preserve">، </w:t>
      </w:r>
      <w:r w:rsidRPr="00984881">
        <w:rPr>
          <w:b/>
          <w:bCs/>
          <w:sz w:val="28"/>
          <w:szCs w:val="28"/>
          <w:rtl/>
        </w:rPr>
        <w:t>ﻣﺮﺍ ﺁﺏ ﺧﺮﺍﺑﺎﺕ</w:t>
      </w:r>
      <w:r w:rsidR="004D25BE">
        <w:rPr>
          <w:b/>
          <w:bCs/>
          <w:sz w:val="28"/>
          <w:szCs w:val="28"/>
          <w:rtl/>
        </w:rPr>
        <w:t xml:space="preserve"> </w:t>
      </w:r>
      <w:r w:rsidRPr="00984881">
        <w:rPr>
          <w:b/>
          <w:bCs/>
          <w:sz w:val="28"/>
          <w:szCs w:val="28"/>
          <w:rtl/>
        </w:rPr>
        <w:t>ﺑﺒﺮﺩ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ﺧﺎﻧﻪ ﻋﻘﻞ ﻣﺮﺍ</w:t>
      </w:r>
      <w:r w:rsidR="00BD77AA">
        <w:rPr>
          <w:b/>
          <w:bCs/>
          <w:sz w:val="28"/>
          <w:szCs w:val="28"/>
          <w:rtl/>
        </w:rPr>
        <w:t xml:space="preserve">، </w:t>
      </w:r>
      <w:r w:rsidRPr="00984881">
        <w:rPr>
          <w:b/>
          <w:bCs/>
          <w:sz w:val="28"/>
          <w:szCs w:val="28"/>
          <w:rtl/>
        </w:rPr>
        <w:t>ﺁﺗﺶ</w:t>
      </w:r>
      <w:r w:rsidR="004D25BE">
        <w:rPr>
          <w:b/>
          <w:bCs/>
          <w:sz w:val="28"/>
          <w:szCs w:val="28"/>
          <w:rtl/>
        </w:rPr>
        <w:t xml:space="preserve"> </w:t>
      </w:r>
      <w:r w:rsidRPr="00984881">
        <w:rPr>
          <w:b/>
          <w:bCs/>
          <w:sz w:val="28"/>
          <w:szCs w:val="28"/>
          <w:rtl/>
        </w:rPr>
        <w:t xml:space="preserve">ﻣﻴﺨﺎﻧﻪ ﺑﺴﻮﺧﺖ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ﺣﺎﻓﻆ</w:t>
      </w:r>
      <w:r>
        <w:rPr>
          <w:sz w:val="28"/>
          <w:szCs w:val="28"/>
          <w:rtl/>
        </w:rPr>
        <w:t xml:space="preserve"> </w:t>
      </w:r>
      <w:r w:rsidR="00F04C9A" w:rsidRPr="00984881">
        <w:rPr>
          <w:sz w:val="28"/>
          <w:szCs w:val="28"/>
          <w:rtl/>
        </w:rPr>
        <w:t>ﻣﺎﻧﻨﺪ ﻫﻤﻪ ﺳﺎﻟﮑﺎﻥ</w:t>
      </w:r>
      <w:r w:rsidR="00BD77AA">
        <w:rPr>
          <w:sz w:val="28"/>
          <w:szCs w:val="28"/>
          <w:rtl/>
        </w:rPr>
        <w:t xml:space="preserve">، </w:t>
      </w:r>
      <w:r w:rsidR="00F04C9A" w:rsidRPr="00984881">
        <w:rPr>
          <w:sz w:val="28"/>
          <w:szCs w:val="28"/>
          <w:rtl/>
        </w:rPr>
        <w:t>ﻗﺒﻠﺎ ﺩﺭ ﻣﺬﻫﺒﻰ ﻗﺸﺮﻯ ﻭﺍﻟﺪﻳﻦ ﺟﺴﻤﺎﻧﻰ ﺧﻮﺩ ﺑﻮﺩﻩ ﺍﺳﺖ</w:t>
      </w:r>
      <w:r w:rsidR="00BD77AA">
        <w:rPr>
          <w:sz w:val="28"/>
          <w:szCs w:val="28"/>
          <w:rtl/>
        </w:rPr>
        <w:t xml:space="preserve">، </w:t>
      </w:r>
      <w:r w:rsidR="00F04C9A" w:rsidRPr="00984881">
        <w:rPr>
          <w:sz w:val="28"/>
          <w:szCs w:val="28"/>
          <w:rtl/>
        </w:rPr>
        <w:t>ﮐﻪ ﺁﻧﺮﺍ ﻧﺎ ﺩﺭﺳﺖ ﻳﺎﻓﺖ</w:t>
      </w:r>
      <w:r w:rsidR="00BD77AA">
        <w:rPr>
          <w:sz w:val="28"/>
          <w:szCs w:val="28"/>
          <w:rtl/>
        </w:rPr>
        <w:t xml:space="preserve">. </w:t>
      </w:r>
      <w:r w:rsidR="00F04C9A" w:rsidRPr="00984881">
        <w:rPr>
          <w:sz w:val="28"/>
          <w:szCs w:val="28"/>
          <w:rtl/>
        </w:rPr>
        <w:t>ﻭ ﺧﺪﺍﻭﻧﺪ ﺍﻭ ﻭﻓﮑﺮﺵ ﺭﺍ ﺑﺴﻮﻯ ﻭﻟﺎﻳﺖ ﺳﻮﻕ ﺩﺍﺩ</w:t>
      </w:r>
      <w:r w:rsidR="00BD77AA">
        <w:rPr>
          <w:sz w:val="28"/>
          <w:szCs w:val="28"/>
          <w:rtl/>
        </w:rPr>
        <w:t xml:space="preserve">. </w:t>
      </w:r>
      <w:r w:rsidR="00F04C9A" w:rsidRPr="00984881">
        <w:rPr>
          <w:sz w:val="28"/>
          <w:szCs w:val="28"/>
          <w:rtl/>
        </w:rPr>
        <w:t>ﻭ ﻟﺒﺎس ﺭﻳﺎ ﻭﺗﻈﺎﻫﺮ ﺍﻳﻦ ﻗﺸﺮﻯ</w:t>
      </w:r>
      <w:r w:rsidR="00BD77AA">
        <w:rPr>
          <w:sz w:val="28"/>
          <w:szCs w:val="28"/>
          <w:rtl/>
        </w:rPr>
        <w:t xml:space="preserve">، </w:t>
      </w:r>
      <w:r w:rsidR="00F04C9A" w:rsidRPr="00984881">
        <w:rPr>
          <w:sz w:val="28"/>
          <w:szCs w:val="28"/>
          <w:rtl/>
        </w:rPr>
        <w:t>ﻧﻤﺎﻳﺸﮕﺮ ﺯﻫﺪ ﺍﻭ ﺑﺮﺍﻯ ﺩﻳﮕﺮﺍﻥ ﺑﻮﺩﻩ</w:t>
      </w:r>
      <w:r w:rsidR="00BD77AA">
        <w:rPr>
          <w:sz w:val="28"/>
          <w:szCs w:val="28"/>
          <w:rtl/>
        </w:rPr>
        <w:t xml:space="preserve">، </w:t>
      </w:r>
      <w:r w:rsidR="00F04C9A" w:rsidRPr="00984881">
        <w:rPr>
          <w:sz w:val="28"/>
          <w:szCs w:val="28"/>
          <w:rtl/>
        </w:rPr>
        <w:t>ﻭ ﺳﺠّﺎﺩﻩ ﻭ ﺗﺴﺒﻴﺢ ﺑﺪﺳﺖ</w:t>
      </w:r>
      <w:r w:rsidR="00BD77AA">
        <w:rPr>
          <w:sz w:val="28"/>
          <w:szCs w:val="28"/>
          <w:rtl/>
        </w:rPr>
        <w:t xml:space="preserve">، </w:t>
      </w:r>
      <w:r w:rsidR="00F04C9A" w:rsidRPr="00984881">
        <w:rPr>
          <w:sz w:val="28"/>
          <w:szCs w:val="28"/>
          <w:rtl/>
        </w:rPr>
        <w:t>ﻫﺮﮐس ﺍﻭﺭﺍ ﺩﺭ ﺣﺎﻝ ﻋﺒﺎﺩﺕ ﻗﺸﺮﻯ ﻣﻴﺪﻳﺪﻩ ﺍﺳﺖ</w:t>
      </w:r>
      <w:r w:rsidR="00BD77AA">
        <w:rPr>
          <w:sz w:val="28"/>
          <w:szCs w:val="28"/>
          <w:rtl/>
        </w:rPr>
        <w:t xml:space="preserve">. </w:t>
      </w:r>
      <w:r w:rsidR="00F04C9A" w:rsidRPr="00984881">
        <w:rPr>
          <w:sz w:val="28"/>
          <w:szCs w:val="28"/>
          <w:rtl/>
        </w:rPr>
        <w:t>ﻭﻟﻰ ﺣﺎﻓﻆ ﺑﺎ ﺁﺏ ﻋﻘﻞ ﻭ ﺷﺮﺍﺏ ﻣﺴﺖ ﮐﻨﻨﺪﻩ ﺣﮑﻤﺘﻬﺎﻯ ﭘﻴﺮ ﺍﻟﻬﻰ ﺑﻮﺩ</w:t>
      </w:r>
      <w:r w:rsidR="00BD77AA">
        <w:rPr>
          <w:sz w:val="28"/>
          <w:szCs w:val="28"/>
          <w:rtl/>
        </w:rPr>
        <w:t xml:space="preserve">، </w:t>
      </w:r>
      <w:r w:rsidR="00F04C9A" w:rsidRPr="00984881">
        <w:rPr>
          <w:sz w:val="28"/>
          <w:szCs w:val="28"/>
          <w:rtl/>
        </w:rPr>
        <w:t xml:space="preserve">ﮐﻪ ﺩﺭ ﺧﺎﻧﻘﺎﻩ ﭘﻴﺮ ﺭﻓﺖ ﻭ ﻟﺒﺎس ﺭﻳﺎﮐﺎﺭﻯ ﻭ ﺧﺮﻗﻪ ﺯﻫﺪ ﻭ </w:t>
      </w:r>
      <w:r w:rsidR="00F04C9A" w:rsidRPr="00984881">
        <w:rPr>
          <w:sz w:val="28"/>
          <w:szCs w:val="28"/>
          <w:rtl/>
        </w:rPr>
        <w:lastRenderedPageBreak/>
        <w:t>ﺭﻳﺎ ﺭﺍ ﺍﺯ ﺗﻦ ﺑﺮﺁﻭﺭﺩ</w:t>
      </w:r>
      <w:r w:rsidR="00BD77AA">
        <w:rPr>
          <w:sz w:val="28"/>
          <w:szCs w:val="28"/>
          <w:rtl/>
        </w:rPr>
        <w:t xml:space="preserve">، </w:t>
      </w:r>
      <w:r w:rsidR="00F04C9A" w:rsidRPr="00984881">
        <w:rPr>
          <w:sz w:val="28"/>
          <w:szCs w:val="28"/>
          <w:rtl/>
        </w:rPr>
        <w:t>ﮐﻪ ﺁﺏ ﻇﺎﻫﺮﺍ ﻧﺠس ﺷﺮﺍﺏ ﺗﻄﻬﻴﺮ ﻧﻤﺎﻳﺪ</w:t>
      </w:r>
      <w:r w:rsidR="00BD77AA">
        <w:rPr>
          <w:sz w:val="28"/>
          <w:szCs w:val="28"/>
          <w:rtl/>
        </w:rPr>
        <w:t xml:space="preserve">، </w:t>
      </w:r>
      <w:r w:rsidR="00F04C9A" w:rsidRPr="00984881">
        <w:rPr>
          <w:sz w:val="28"/>
          <w:szCs w:val="28"/>
          <w:rtl/>
        </w:rPr>
        <w:t>ﮐﻪ ﮐﺮﺩ ﻭ ﺗﺮﻙ</w:t>
      </w:r>
      <w:r>
        <w:rPr>
          <w:sz w:val="28"/>
          <w:szCs w:val="28"/>
          <w:rtl/>
        </w:rPr>
        <w:t xml:space="preserve"> </w:t>
      </w:r>
      <w:r w:rsidR="00F04C9A" w:rsidRPr="00984881">
        <w:rPr>
          <w:sz w:val="28"/>
          <w:szCs w:val="28"/>
          <w:rtl/>
        </w:rPr>
        <w:t>ﻗﺸﺮﻯ ﮔﺮﻯ ﻧﻤﻮﺩ ﻭ ﺳﻮﺯﺍﻧﺪ</w:t>
      </w:r>
      <w:r w:rsidR="00BD77AA">
        <w:rPr>
          <w:sz w:val="28"/>
          <w:szCs w:val="28"/>
          <w:rtl/>
        </w:rPr>
        <w:t xml:space="preserve">. </w:t>
      </w:r>
      <w:r w:rsidR="00F04C9A" w:rsidRPr="00984881">
        <w:rPr>
          <w:sz w:val="28"/>
          <w:szCs w:val="28"/>
          <w:rtl/>
        </w:rPr>
        <w:t xml:space="preserve">ﻭ ﻣﻰ ﻭ ﺷﺮﺍﺏ ﺭﺍ ﺁﺏ ﺁﺗﺸﻴﻦ ﻧﻴﺰ ﻣﻴﮕﻮﻳﻨﺪ </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ﭼﻮﻥ ﭘﻴﺎﻟﻪ ﺩﻟﻢ</w:t>
      </w:r>
      <w:r w:rsidR="00BD77AA">
        <w:rPr>
          <w:b/>
          <w:bCs/>
          <w:sz w:val="28"/>
          <w:szCs w:val="28"/>
          <w:rtl/>
        </w:rPr>
        <w:t xml:space="preserve">، </w:t>
      </w:r>
      <w:r w:rsidRPr="00984881">
        <w:rPr>
          <w:b/>
          <w:bCs/>
          <w:sz w:val="28"/>
          <w:szCs w:val="28"/>
          <w:rtl/>
        </w:rPr>
        <w:t>ﺍﺯ ﺗﻮﺑﻪ ﮐﻪ ﮐﺮﺩﻡ</w:t>
      </w:r>
      <w:r w:rsidR="004D25BE">
        <w:rPr>
          <w:b/>
          <w:bCs/>
          <w:sz w:val="28"/>
          <w:szCs w:val="28"/>
          <w:rtl/>
        </w:rPr>
        <w:t xml:space="preserve"> </w:t>
      </w:r>
      <w:r w:rsidRPr="00984881">
        <w:rPr>
          <w:b/>
          <w:bCs/>
          <w:sz w:val="28"/>
          <w:szCs w:val="28"/>
          <w:rtl/>
        </w:rPr>
        <w:t>ﺑﺸﮑﺴﺖ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ﻫﻤﭽﻮ ﻟﺎﻟﻪ</w:t>
      </w:r>
      <w:r w:rsidR="00BD77AA">
        <w:rPr>
          <w:b/>
          <w:bCs/>
          <w:sz w:val="28"/>
          <w:szCs w:val="28"/>
          <w:rtl/>
        </w:rPr>
        <w:t xml:space="preserve">، </w:t>
      </w:r>
      <w:r w:rsidRPr="00984881">
        <w:rPr>
          <w:b/>
          <w:bCs/>
          <w:sz w:val="28"/>
          <w:szCs w:val="28"/>
          <w:rtl/>
        </w:rPr>
        <w:t xml:space="preserve">ﺟﮕﺮﻡ ﺑﻰ ﻣﻰ ﻭ ﻣﻴﺨﺎﻧﻪ ﺑﺴﻮﺧﺖ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ﺍﺯ ﺷﺪﺕ ﺃثر ﺗﻮﺑﻪ ﺳﻠﻮﮐﻰ ﺳﺎﻟﻚ</w:t>
      </w:r>
      <w:r w:rsidR="00BD77AA">
        <w:rPr>
          <w:sz w:val="28"/>
          <w:szCs w:val="28"/>
          <w:rtl/>
        </w:rPr>
        <w:t xml:space="preserve">، </w:t>
      </w:r>
      <w:r w:rsidR="00F04C9A" w:rsidRPr="00984881">
        <w:rPr>
          <w:sz w:val="28"/>
          <w:szCs w:val="28"/>
          <w:rtl/>
        </w:rPr>
        <w:t>ﮐﻪ ﺩﺭ ﭘﻴﻤﺎﻥ ﺣﺎﻓﻆ ﺑﺎ ﭘﻴﺮﺍﻟﻬﻰ ﺑﻤﻌﺮﻓﻰ ﺧﺪﺍﻭﻧﺪ ﻧﻤﻮﺩ</w:t>
      </w:r>
      <w:r w:rsidR="00BD77AA">
        <w:rPr>
          <w:sz w:val="28"/>
          <w:szCs w:val="28"/>
          <w:rtl/>
        </w:rPr>
        <w:t xml:space="preserve">، </w:t>
      </w:r>
      <w:r w:rsidR="00F04C9A" w:rsidRPr="00984881">
        <w:rPr>
          <w:sz w:val="28"/>
          <w:szCs w:val="28"/>
          <w:rtl/>
        </w:rPr>
        <w:t>ﭼﻨﺎﻥ ﺩﻟﺶ ﺷﮑﺴﺖ</w:t>
      </w:r>
      <w:r w:rsidR="00BD77AA">
        <w:rPr>
          <w:sz w:val="28"/>
          <w:szCs w:val="28"/>
          <w:rtl/>
        </w:rPr>
        <w:t xml:space="preserve">، </w:t>
      </w:r>
      <w:r w:rsidR="00F04C9A" w:rsidRPr="00984881">
        <w:rPr>
          <w:sz w:val="28"/>
          <w:szCs w:val="28"/>
          <w:rtl/>
        </w:rPr>
        <w:t>ﮐﻪ ﮔﻮﺋﻰ ﭘﻴﺎﻟﻪ ﻣﻰ ﺷﮑﻨﺪ</w:t>
      </w:r>
      <w:r w:rsidR="00BD77AA">
        <w:rPr>
          <w:sz w:val="28"/>
          <w:szCs w:val="28"/>
          <w:rtl/>
        </w:rPr>
        <w:t xml:space="preserve">. </w:t>
      </w:r>
      <w:r w:rsidR="00F04C9A" w:rsidRPr="00984881">
        <w:rPr>
          <w:sz w:val="28"/>
          <w:szCs w:val="28"/>
          <w:rtl/>
        </w:rPr>
        <w:t>ﻭ ﭼﻮﻥ ﻟﺎﻟﻪ ﺳﺮﺧﻰ ﮐﻪ ﺟﮕﺮ ﺣﺎﻓﻆ ﺑﺨﺎﻃﺮ ﻧﺪﺍﺷﺘﻦ ﻣﻰ ﻭ ﻣﻴﺨﺎﻧﻪ ﺑﺴﻮﺧﺖ</w:t>
      </w:r>
      <w:r w:rsidR="00BD77AA">
        <w:rPr>
          <w:sz w:val="28"/>
          <w:szCs w:val="28"/>
          <w:rtl/>
        </w:rPr>
        <w:t xml:space="preserve">. </w:t>
      </w:r>
      <w:r w:rsidR="00F04C9A" w:rsidRPr="00984881">
        <w:rPr>
          <w:sz w:val="28"/>
          <w:szCs w:val="28"/>
          <w:rtl/>
        </w:rPr>
        <w:t>ﮐﻪ ﭼﻮﻥ ﺑﻤﻰ ﻭ ﭘﻴﻤﺎﻧﻪ ﭘﻴﺮ ﺍﻟﻬﻰ ﺭﺳﻴﺪ</w:t>
      </w:r>
      <w:r w:rsidR="00BD77AA">
        <w:rPr>
          <w:sz w:val="28"/>
          <w:szCs w:val="28"/>
          <w:rtl/>
        </w:rPr>
        <w:t xml:space="preserve">، </w:t>
      </w:r>
      <w:r w:rsidR="00F04C9A" w:rsidRPr="00984881">
        <w:rPr>
          <w:sz w:val="28"/>
          <w:szCs w:val="28"/>
          <w:rtl/>
        </w:rPr>
        <w:t>ﺍﻳﻦ ﺳﻮﺧﺘﻦ ﺫﺍﺕ ﺷﺪﻳﺪﺗﺮ ﮔﺮﺩﻳﺪ</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ﻣﺎﺟﺮﺍ ﮐﻢ ﮐﻦ ﻭ ﺑﺎﺯﺁ</w:t>
      </w:r>
      <w:r w:rsidR="00BD77AA">
        <w:rPr>
          <w:b/>
          <w:bCs/>
          <w:sz w:val="28"/>
          <w:szCs w:val="28"/>
          <w:rtl/>
        </w:rPr>
        <w:t xml:space="preserve">، </w:t>
      </w:r>
      <w:r w:rsidRPr="00984881">
        <w:rPr>
          <w:b/>
          <w:bCs/>
          <w:sz w:val="28"/>
          <w:szCs w:val="28"/>
          <w:rtl/>
        </w:rPr>
        <w:t>ﮐﻪ ﻣﺮﺍ ﻣﺮﺩﻡ</w:t>
      </w:r>
      <w:r w:rsidR="004D25BE">
        <w:rPr>
          <w:b/>
          <w:bCs/>
          <w:sz w:val="28"/>
          <w:szCs w:val="28"/>
          <w:rtl/>
        </w:rPr>
        <w:t xml:space="preserve"> </w:t>
      </w:r>
      <w:r w:rsidRPr="00984881">
        <w:rPr>
          <w:b/>
          <w:bCs/>
          <w:sz w:val="28"/>
          <w:szCs w:val="28"/>
          <w:rtl/>
        </w:rPr>
        <w:t>ﭼﺸﻢ</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ﺧﺮﻗﻪ ﺍﺯ ﺳﺮ ﺑﺪﺭﺁﻭﺭﺩ</w:t>
      </w:r>
      <w:r w:rsidR="00BD77AA">
        <w:rPr>
          <w:b/>
          <w:bCs/>
          <w:sz w:val="28"/>
          <w:szCs w:val="28"/>
          <w:rtl/>
        </w:rPr>
        <w:t xml:space="preserve">، </w:t>
      </w:r>
      <w:r w:rsidRPr="00984881">
        <w:rPr>
          <w:b/>
          <w:bCs/>
          <w:sz w:val="28"/>
          <w:szCs w:val="28"/>
          <w:rtl/>
        </w:rPr>
        <w:t xml:space="preserve">ﻭ ﺑﺸﮑﺮﺍﻧﻪ ﺑﺴﻮﺧﺖ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ﺣﺎﻓﻆ ﻣﻴﮕﻮﻳﺪ ﻗﺼّﻪ ﺭﺍ ﮐﻮﺗﺎﻩ ﻣﻰ ﮐﻨﻢ</w:t>
      </w:r>
      <w:r w:rsidR="00BD77AA">
        <w:rPr>
          <w:sz w:val="28"/>
          <w:szCs w:val="28"/>
          <w:rtl/>
        </w:rPr>
        <w:t xml:space="preserve">، </w:t>
      </w:r>
      <w:r w:rsidR="00F04C9A" w:rsidRPr="00984881">
        <w:rPr>
          <w:sz w:val="28"/>
          <w:szCs w:val="28"/>
          <w:rtl/>
        </w:rPr>
        <w:t>ﻭ ﺍﺯ ﻣﺎﺟﺮﺍﻫﺎ ﻭﺭﻭﻳﺪﺍﺩﻫﺎﻯ ﺩﻳﮕﺮﻯ</w:t>
      </w:r>
      <w:r w:rsidR="00BD77AA">
        <w:rPr>
          <w:sz w:val="28"/>
          <w:szCs w:val="28"/>
          <w:rtl/>
        </w:rPr>
        <w:t xml:space="preserve">، </w:t>
      </w:r>
      <w:r w:rsidR="00F04C9A" w:rsidRPr="00984881">
        <w:rPr>
          <w:sz w:val="28"/>
          <w:szCs w:val="28"/>
          <w:rtl/>
        </w:rPr>
        <w:t>ﮐﻪ ﻣﺮﺍ ﺑﺨﺎﻃﺮ ﺍﻳﻦ ﺩﻭﺭﻯ ﺭﻧﺞ ﺩﺍﺩﻩ ﻳﺎﺩ ﻧﻤﻰ ﮐﻨﻢ</w:t>
      </w:r>
      <w:r w:rsidR="00BD77AA">
        <w:rPr>
          <w:sz w:val="28"/>
          <w:szCs w:val="28"/>
          <w:rtl/>
        </w:rPr>
        <w:t xml:space="preserve">. </w:t>
      </w:r>
      <w:r w:rsidR="00F04C9A" w:rsidRPr="00984881">
        <w:rPr>
          <w:sz w:val="28"/>
          <w:szCs w:val="28"/>
          <w:rtl/>
        </w:rPr>
        <w:t>ﮐﻪ ﺍﻣﻴﺪﻭﺍﺭﻡ ﭘﻴﺮ ﺗﺮﻙ</w:t>
      </w:r>
      <w:r>
        <w:rPr>
          <w:sz w:val="28"/>
          <w:szCs w:val="28"/>
          <w:rtl/>
        </w:rPr>
        <w:t xml:space="preserve"> </w:t>
      </w:r>
      <w:r w:rsidR="00F04C9A" w:rsidRPr="00984881">
        <w:rPr>
          <w:sz w:val="28"/>
          <w:szCs w:val="28"/>
          <w:rtl/>
        </w:rPr>
        <w:t>ﺳﺎﻟﻚ ﮐﺮﺩﻩ</w:t>
      </w:r>
      <w:r>
        <w:rPr>
          <w:sz w:val="28"/>
          <w:szCs w:val="28"/>
          <w:rtl/>
        </w:rPr>
        <w:t xml:space="preserve"> </w:t>
      </w:r>
      <w:r w:rsidR="00F04C9A" w:rsidRPr="00984881">
        <w:rPr>
          <w:sz w:val="28"/>
          <w:szCs w:val="28"/>
          <w:rtl/>
        </w:rPr>
        <w:t>ﺑﺴﻮﻯ ﺳﺎﻟﻚ ﺑﺎﺯﮔﺮﺩﺩ</w:t>
      </w:r>
      <w:r w:rsidR="00BD77AA">
        <w:rPr>
          <w:sz w:val="28"/>
          <w:szCs w:val="28"/>
          <w:rtl/>
        </w:rPr>
        <w:t xml:space="preserve">. </w:t>
      </w:r>
      <w:r w:rsidR="00F04C9A" w:rsidRPr="00984881">
        <w:rPr>
          <w:sz w:val="28"/>
          <w:szCs w:val="28"/>
          <w:rtl/>
        </w:rPr>
        <w:t>ﮐﻪ ﺣﺘﻰ ﺍﻭﻟﻴﺎﻯﺍﻟﻬﻰ ﺑﺮﺍﻯ ﺳﺎﻟﻚ ﻧﺎ ﺍﻣﻴﺪ</w:t>
      </w:r>
      <w:r>
        <w:rPr>
          <w:sz w:val="28"/>
          <w:szCs w:val="28"/>
          <w:rtl/>
        </w:rPr>
        <w:t xml:space="preserve"> </w:t>
      </w:r>
      <w:r w:rsidR="00F04C9A" w:rsidRPr="00984881">
        <w:rPr>
          <w:sz w:val="28"/>
          <w:szCs w:val="28"/>
          <w:rtl/>
        </w:rPr>
        <w:t>ﺷﺪﻩ</w:t>
      </w:r>
      <w:r w:rsidR="00BD77AA">
        <w:rPr>
          <w:sz w:val="28"/>
          <w:szCs w:val="28"/>
          <w:rtl/>
        </w:rPr>
        <w:t xml:space="preserve">، </w:t>
      </w:r>
      <w:r w:rsidR="00F04C9A" w:rsidRPr="00984881">
        <w:rPr>
          <w:sz w:val="28"/>
          <w:szCs w:val="28"/>
          <w:rtl/>
        </w:rPr>
        <w:t>ﻫﻤﻴﻦ ﺍﺣﻮﺍﻝ ﺭﺍ ﺩﺍﺭﺩ</w:t>
      </w:r>
      <w:r w:rsidR="00BD77AA">
        <w:rPr>
          <w:sz w:val="28"/>
          <w:szCs w:val="28"/>
          <w:rtl/>
        </w:rPr>
        <w:t xml:space="preserve">. </w:t>
      </w:r>
      <w:r w:rsidR="00F04C9A" w:rsidRPr="00984881">
        <w:rPr>
          <w:sz w:val="28"/>
          <w:szCs w:val="28"/>
          <w:rtl/>
        </w:rPr>
        <w:t>ﻭ ﺁﺭﺯﻭ ﻣﻴﮑﻨﺪ ﮐﻪ ﺳﺮ ﻋﻘﻞ ﺑﻴﺎﻳﺪ</w:t>
      </w:r>
      <w:r w:rsidR="00BD77AA">
        <w:rPr>
          <w:sz w:val="28"/>
          <w:szCs w:val="28"/>
          <w:rtl/>
        </w:rPr>
        <w:t xml:space="preserve">، </w:t>
      </w:r>
      <w:r w:rsidR="00F04C9A" w:rsidRPr="00984881">
        <w:rPr>
          <w:sz w:val="28"/>
          <w:szCs w:val="28"/>
          <w:rtl/>
        </w:rPr>
        <w:t>ﻭﺗﻮﺟّﻪ ﻣﺠﺪﺩ ﺑﺴﻠﻮﻙ ﺍﻟﻬﻰ ﺧﻮﺩ</w:t>
      </w:r>
      <w:r>
        <w:rPr>
          <w:sz w:val="28"/>
          <w:szCs w:val="28"/>
          <w:rtl/>
        </w:rPr>
        <w:t xml:space="preserve"> </w:t>
      </w:r>
      <w:r w:rsidR="00F04C9A" w:rsidRPr="00984881">
        <w:rPr>
          <w:sz w:val="28"/>
          <w:szCs w:val="28"/>
          <w:rtl/>
        </w:rPr>
        <w:t>ﻧﻤﺎﻳﺪ ﻭ ﺻﺒﻮﺭ ﺑﺎﺷﺪ</w:t>
      </w:r>
      <w:r w:rsidR="00BD77AA">
        <w:rPr>
          <w:sz w:val="28"/>
          <w:szCs w:val="28"/>
          <w:rtl/>
        </w:rPr>
        <w:t xml:space="preserve">. </w:t>
      </w:r>
      <w:r w:rsidR="00F04C9A" w:rsidRPr="00984881">
        <w:rPr>
          <w:sz w:val="28"/>
          <w:szCs w:val="28"/>
          <w:rtl/>
        </w:rPr>
        <w:t>ﺗﺎ ﺧﺪﺍﻭﻧﺪ ﺑﺮﺍﻳﺶ</w:t>
      </w:r>
      <w:r>
        <w:rPr>
          <w:sz w:val="28"/>
          <w:szCs w:val="28"/>
          <w:rtl/>
        </w:rPr>
        <w:t xml:space="preserve"> </w:t>
      </w:r>
      <w:r w:rsidR="00F04C9A" w:rsidRPr="00984881">
        <w:rPr>
          <w:sz w:val="28"/>
          <w:szCs w:val="28"/>
          <w:rtl/>
        </w:rPr>
        <w:t>ﭼﻪ ﺑﺨﻮﺍﻫﺪ</w:t>
      </w:r>
      <w:r w:rsidR="00BD77AA">
        <w:rPr>
          <w:sz w:val="28"/>
          <w:szCs w:val="28"/>
          <w:rtl/>
        </w:rPr>
        <w:t xml:space="preserve">. </w:t>
      </w:r>
      <w:r w:rsidR="00F04C9A" w:rsidRPr="00984881">
        <w:rPr>
          <w:sz w:val="28"/>
          <w:szCs w:val="28"/>
          <w:rtl/>
        </w:rPr>
        <w:t>ﺣﺎﻓﻆ</w:t>
      </w:r>
      <w:r>
        <w:rPr>
          <w:sz w:val="28"/>
          <w:szCs w:val="28"/>
          <w:rtl/>
        </w:rPr>
        <w:t xml:space="preserve"> </w:t>
      </w:r>
      <w:r w:rsidR="00F04C9A" w:rsidRPr="00984881">
        <w:rPr>
          <w:sz w:val="28"/>
          <w:szCs w:val="28"/>
          <w:rtl/>
        </w:rPr>
        <w:t>ﻣﻴﮕﻮﻳﺪ</w:t>
      </w:r>
      <w:r w:rsidR="00BD77AA">
        <w:rPr>
          <w:sz w:val="28"/>
          <w:szCs w:val="28"/>
          <w:rtl/>
        </w:rPr>
        <w:t xml:space="preserve">، </w:t>
      </w:r>
      <w:r w:rsidR="00F04C9A" w:rsidRPr="00984881">
        <w:rPr>
          <w:sz w:val="28"/>
          <w:szCs w:val="28"/>
          <w:rtl/>
        </w:rPr>
        <w:t>ﮐﻪ ﻣﺮﺩﻣﻚ ﭼﺸﻢ ﻣﻦ ﺧﺮﻗﻪ ﺍﺯ ﺳﺮ ﺑﻴﺮﻭﻥ ﮐﺮﺩﻩ</w:t>
      </w:r>
      <w:r w:rsidR="00BD77AA">
        <w:rPr>
          <w:sz w:val="28"/>
          <w:szCs w:val="28"/>
          <w:rtl/>
        </w:rPr>
        <w:t xml:space="preserve">، </w:t>
      </w:r>
      <w:r w:rsidR="00F04C9A" w:rsidRPr="00984881">
        <w:rPr>
          <w:sz w:val="28"/>
          <w:szCs w:val="28"/>
          <w:rtl/>
        </w:rPr>
        <w:t>ﻭ ﺩﺭ ﺷﮑﺮﺍﻧﻪ ﺍﻳﻦ ﮐﺎﺭ</w:t>
      </w:r>
      <w:r w:rsidR="00BD77AA">
        <w:rPr>
          <w:sz w:val="28"/>
          <w:szCs w:val="28"/>
          <w:rtl/>
        </w:rPr>
        <w:t xml:space="preserve">، </w:t>
      </w:r>
      <w:r w:rsidR="00F04C9A" w:rsidRPr="00984881">
        <w:rPr>
          <w:sz w:val="28"/>
          <w:szCs w:val="28"/>
          <w:rtl/>
        </w:rPr>
        <w:t>ﺁﻧﻬﺎ ﺭﺍ ﺑﺴﻮﺧﺖ</w:t>
      </w:r>
      <w:r w:rsidR="00BD77AA">
        <w:rPr>
          <w:sz w:val="28"/>
          <w:szCs w:val="28"/>
          <w:rtl/>
        </w:rPr>
        <w:t xml:space="preserve">. </w:t>
      </w:r>
      <w:r w:rsidR="00F04C9A" w:rsidRPr="00984881">
        <w:rPr>
          <w:sz w:val="28"/>
          <w:szCs w:val="28"/>
          <w:rtl/>
        </w:rPr>
        <w:t>ﺍﺯ</w:t>
      </w:r>
      <w:r>
        <w:rPr>
          <w:sz w:val="28"/>
          <w:szCs w:val="28"/>
          <w:rtl/>
        </w:rPr>
        <w:t xml:space="preserve"> </w:t>
      </w:r>
      <w:r w:rsidR="004A4CD9" w:rsidRPr="00984881">
        <w:rPr>
          <w:sz w:val="28"/>
          <w:szCs w:val="28"/>
          <w:rtl/>
        </w:rPr>
        <w:t>بس</w:t>
      </w:r>
      <w:r w:rsidR="00F04C9A" w:rsidRPr="00984881">
        <w:rPr>
          <w:sz w:val="28"/>
          <w:szCs w:val="28"/>
          <w:rtl/>
        </w:rPr>
        <w:t xml:space="preserve"> ﺳﺎﻟﻚ</w:t>
      </w:r>
      <w:r>
        <w:rPr>
          <w:sz w:val="28"/>
          <w:szCs w:val="28"/>
          <w:rtl/>
        </w:rPr>
        <w:t xml:space="preserve"> </w:t>
      </w:r>
      <w:r w:rsidR="00F04C9A" w:rsidRPr="00984881">
        <w:rPr>
          <w:sz w:val="28"/>
          <w:szCs w:val="28"/>
          <w:rtl/>
        </w:rPr>
        <w:t>ﺩﺭ ﺗﻤﺮﮐﺰ ﻭﺗﻮﺳّﻞ ﻋﺒﺎﺩﻯ ﭘﻴﺮ ﻣﻴﺒﺎﺷﺪ</w:t>
      </w:r>
      <w:r w:rsidR="00BD77AA">
        <w:rPr>
          <w:sz w:val="28"/>
          <w:szCs w:val="28"/>
          <w:rtl/>
        </w:rPr>
        <w:t xml:space="preserve">، </w:t>
      </w:r>
      <w:r w:rsidR="00F04C9A" w:rsidRPr="00984881">
        <w:rPr>
          <w:sz w:val="28"/>
          <w:szCs w:val="28"/>
          <w:rtl/>
        </w:rPr>
        <w:t>ﻭ ﭼﺸﻢ ﺑﺮﺍﻩ ﺩﻳﺪﺍﺭ ﭘﻴﺮ</w:t>
      </w:r>
      <w:r w:rsidR="00BD77AA">
        <w:rPr>
          <w:sz w:val="28"/>
          <w:szCs w:val="28"/>
          <w:rtl/>
        </w:rPr>
        <w:t xml:space="preserve">، </w:t>
      </w:r>
      <w:r w:rsidR="00F04C9A" w:rsidRPr="00984881">
        <w:rPr>
          <w:sz w:val="28"/>
          <w:szCs w:val="28"/>
          <w:rtl/>
        </w:rPr>
        <w:t>ﻳﺎ ﺍﺟﺎﺯﻩ ﺣﻀﻮﺭﻯ ﺑﺪﻫﺪ</w:t>
      </w:r>
      <w:r w:rsidR="00BD77AA">
        <w:rPr>
          <w:sz w:val="28"/>
          <w:szCs w:val="28"/>
          <w:rtl/>
        </w:rPr>
        <w:t xml:space="preserve">. </w:t>
      </w:r>
      <w:r w:rsidR="00F04C9A" w:rsidRPr="00984881">
        <w:rPr>
          <w:sz w:val="28"/>
          <w:szCs w:val="28"/>
          <w:rtl/>
        </w:rPr>
        <w:t>ﻭ ﺷﮑﺮﺍﻧﻪ ﺍﻳﻦ ﺃﻣﺮ ﺧﺮﻗﻪ</w:t>
      </w:r>
      <w:r>
        <w:rPr>
          <w:sz w:val="28"/>
          <w:szCs w:val="28"/>
          <w:rtl/>
        </w:rPr>
        <w:t xml:space="preserve"> </w:t>
      </w:r>
      <w:r w:rsidR="00F04C9A" w:rsidRPr="00984881">
        <w:rPr>
          <w:sz w:val="28"/>
          <w:szCs w:val="28"/>
          <w:rtl/>
        </w:rPr>
        <w:t>ﺍﺯ ﺳﺮ ﺑﻴﺮﻭﻥ ﺁﻭﺭﺩﻥ ﻣﺮﺩﻣﻚ ﭼﺸﻢ ﺭﺳﻴﺪﻥ</w:t>
      </w:r>
      <w:r w:rsidR="00BD77AA">
        <w:rPr>
          <w:sz w:val="28"/>
          <w:szCs w:val="28"/>
          <w:rtl/>
        </w:rPr>
        <w:t xml:space="preserve">، </w:t>
      </w:r>
      <w:r w:rsidR="00F04C9A" w:rsidRPr="00984881">
        <w:rPr>
          <w:sz w:val="28"/>
          <w:szCs w:val="28"/>
          <w:rtl/>
        </w:rPr>
        <w:t>ﺁﻥ ﺑﺤﺎﻝ</w:t>
      </w:r>
      <w:r>
        <w:rPr>
          <w:sz w:val="28"/>
          <w:szCs w:val="28"/>
          <w:rtl/>
        </w:rPr>
        <w:t xml:space="preserve"> </w:t>
      </w:r>
      <w:r w:rsidR="00F04C9A" w:rsidRPr="00984881">
        <w:rPr>
          <w:sz w:val="28"/>
          <w:szCs w:val="28"/>
          <w:rtl/>
        </w:rPr>
        <w:t>ﺯﺍﺭﻯ ﺭﺳﻴﺪﻩ ﺍﺳﺖ</w:t>
      </w:r>
      <w:r w:rsidR="00BD77AA">
        <w:rPr>
          <w:sz w:val="28"/>
          <w:szCs w:val="28"/>
          <w:rtl/>
        </w:rPr>
        <w:t xml:space="preserve">، </w:t>
      </w:r>
      <w:r w:rsidR="00F04C9A" w:rsidRPr="00984881">
        <w:rPr>
          <w:sz w:val="28"/>
          <w:szCs w:val="28"/>
          <w:rtl/>
        </w:rPr>
        <w:t>ﮐﻪ ﺑﺎﺯ ﺳﺎﻟﻚ ﺳﭙﺎس ﺍﻟﻬﻰ ﺩﺍﺭﺩ</w:t>
      </w:r>
      <w:r w:rsidR="00BD77AA">
        <w:rPr>
          <w:sz w:val="28"/>
          <w:szCs w:val="28"/>
          <w:rtl/>
        </w:rPr>
        <w:t xml:space="preserve">. </w:t>
      </w:r>
      <w:r w:rsidR="00F04C9A" w:rsidRPr="00984881">
        <w:rPr>
          <w:sz w:val="28"/>
          <w:szCs w:val="28"/>
          <w:rtl/>
        </w:rPr>
        <w:t>ﮐﻪ ﺑﺎﺳﺘﻘﺒﺎﻝ ﺑﻠﺎ ﺭﻓﺘﻪ ﻭ ﻓﺘﻨﻪ ﻫﺎﻯ ﺍﻟﻬﻰ ﺧﺎﺹ</w:t>
      </w:r>
      <w:r>
        <w:rPr>
          <w:sz w:val="28"/>
          <w:szCs w:val="28"/>
          <w:rtl/>
        </w:rPr>
        <w:t xml:space="preserve"> </w:t>
      </w:r>
      <w:r w:rsidR="00F04C9A" w:rsidRPr="00984881">
        <w:rPr>
          <w:sz w:val="28"/>
          <w:szCs w:val="28"/>
          <w:rtl/>
        </w:rPr>
        <w:t>ﺧﻮﺩﺭﺍ ﺩﺍﺭﺩ</w:t>
      </w:r>
      <w:r w:rsidR="00BD77AA">
        <w:rPr>
          <w:sz w:val="28"/>
          <w:szCs w:val="28"/>
          <w:rtl/>
        </w:rPr>
        <w:t xml:space="preserve">، </w:t>
      </w:r>
      <w:r w:rsidR="00F04C9A" w:rsidRPr="00984881">
        <w:rPr>
          <w:sz w:val="28"/>
          <w:szCs w:val="28"/>
          <w:rtl/>
        </w:rPr>
        <w:t>ﮐﻪ ﻣﻮﺭﺩ ﺁﺯﻣﺎﻳﺶ ﺍﻟﻬﻰ ﺷﻮﺩ</w:t>
      </w:r>
      <w:r w:rsidR="00BD77AA">
        <w:rPr>
          <w:sz w:val="28"/>
          <w:szCs w:val="28"/>
          <w:rtl/>
        </w:rPr>
        <w:t xml:space="preserve">، </w:t>
      </w:r>
      <w:r w:rsidR="00F04C9A" w:rsidRPr="00984881">
        <w:rPr>
          <w:sz w:val="28"/>
          <w:szCs w:val="28"/>
          <w:rtl/>
        </w:rPr>
        <w:t>ﮐﻪﭼﻘﺪﺭ ﺻﺎﺩﻕ ﺍﺳﺖ ﻭ ﺗﻤﺮﻳﻨﻰ ﺑﺮﺍﻯ</w:t>
      </w:r>
      <w:r>
        <w:rPr>
          <w:sz w:val="28"/>
          <w:szCs w:val="28"/>
          <w:rtl/>
        </w:rPr>
        <w:t xml:space="preserve"> </w:t>
      </w:r>
      <w:r w:rsidR="00F04C9A" w:rsidRPr="00984881">
        <w:rPr>
          <w:sz w:val="28"/>
          <w:szCs w:val="28"/>
          <w:rtl/>
        </w:rPr>
        <w:t>ﺍﺭﺍﺩﻩ ﺳﺎﻟﻚ</w:t>
      </w:r>
      <w:r w:rsidR="00BD77AA">
        <w:rPr>
          <w:sz w:val="28"/>
          <w:szCs w:val="28"/>
          <w:rtl/>
        </w:rPr>
        <w:t xml:space="preserve">، </w:t>
      </w:r>
      <w:r w:rsidR="00F04C9A" w:rsidRPr="00984881">
        <w:rPr>
          <w:sz w:val="28"/>
          <w:szCs w:val="28"/>
          <w:rtl/>
        </w:rPr>
        <w:t>ﻭ ﻭﺳﻴﻠﻪﺍﻯ ﺑﺮﺍﻯ ﺗﺰﮐﻴﻪ ﻋﻤﻴﻖ ﺗﺮ ﺭﻭﺍﻥ ﺳﺎﻟﻚ ﻣﻴﺒﺎﺷﺪ</w:t>
      </w:r>
      <w:r w:rsidR="00BD77AA">
        <w:rPr>
          <w:sz w:val="28"/>
          <w:szCs w:val="28"/>
          <w:rtl/>
        </w:rPr>
        <w:t xml:space="preserve">. </w:t>
      </w:r>
      <w:r w:rsidR="00F04C9A" w:rsidRPr="00984881">
        <w:rPr>
          <w:sz w:val="28"/>
          <w:szCs w:val="28"/>
          <w:rtl/>
        </w:rPr>
        <w:t>ﻭ ﺿﻤﻨﺎ</w:t>
      </w:r>
      <w:r w:rsidR="00375D6D" w:rsidRPr="00984881">
        <w:rPr>
          <w:rFonts w:hint="cs"/>
          <w:sz w:val="28"/>
          <w:szCs w:val="28"/>
          <w:rtl/>
        </w:rPr>
        <w:t xml:space="preserve"> </w:t>
      </w:r>
      <w:r w:rsidR="00F04C9A" w:rsidRPr="00984881">
        <w:rPr>
          <w:sz w:val="28"/>
          <w:szCs w:val="28"/>
          <w:rtl/>
        </w:rPr>
        <w:t>ﺗﺰﮐﻴﻪ</w:t>
      </w:r>
      <w:r>
        <w:rPr>
          <w:sz w:val="28"/>
          <w:szCs w:val="28"/>
          <w:rtl/>
        </w:rPr>
        <w:t xml:space="preserve"> </w:t>
      </w:r>
      <w:r w:rsidR="00F04C9A" w:rsidRPr="00984881">
        <w:rPr>
          <w:sz w:val="28"/>
          <w:szCs w:val="28"/>
          <w:rtl/>
        </w:rPr>
        <w:t>ﺭﻭﺍﻥ ﻗﺒﻞ ﺍﺯ ﻓﺘﺢ ﻭ ﻳﺎﻓﺖ ﻫﺮ ﺷﻬﻮﺩﻯ</w:t>
      </w:r>
      <w:r w:rsidR="00BD77AA">
        <w:rPr>
          <w:sz w:val="28"/>
          <w:szCs w:val="28"/>
          <w:rtl/>
        </w:rPr>
        <w:t xml:space="preserve">، </w:t>
      </w:r>
      <w:r w:rsidR="00F04C9A" w:rsidRPr="00984881">
        <w:rPr>
          <w:sz w:val="28"/>
          <w:szCs w:val="28"/>
          <w:rtl/>
        </w:rPr>
        <w:t>ﮐﻪ ﺑﺎﺯﺷﺪﻥ</w:t>
      </w:r>
      <w:r>
        <w:rPr>
          <w:sz w:val="28"/>
          <w:szCs w:val="28"/>
          <w:rtl/>
        </w:rPr>
        <w:t xml:space="preserve"> </w:t>
      </w:r>
      <w:r w:rsidR="00F04C9A" w:rsidRPr="00984881">
        <w:rPr>
          <w:sz w:val="28"/>
          <w:szCs w:val="28"/>
          <w:rtl/>
        </w:rPr>
        <w:t>ﻋﻮﺍﻟﻢ ﺍﻟﻬﻰ ﺍﺳﺖ</w:t>
      </w:r>
      <w:r w:rsidR="00BD77AA">
        <w:rPr>
          <w:sz w:val="28"/>
          <w:szCs w:val="28"/>
          <w:rtl/>
        </w:rPr>
        <w:t xml:space="preserve">، </w:t>
      </w:r>
      <w:r w:rsidR="00F04C9A" w:rsidRPr="00984881">
        <w:rPr>
          <w:sz w:val="28"/>
          <w:szCs w:val="28"/>
          <w:rtl/>
        </w:rPr>
        <w:t>ﺩﺭ ﺗﺨﻠﻴﻪ ﺳﺎﻟﻚ</w:t>
      </w:r>
      <w:r w:rsidR="00BD77AA">
        <w:rPr>
          <w:sz w:val="28"/>
          <w:szCs w:val="28"/>
          <w:rtl/>
        </w:rPr>
        <w:t xml:space="preserve">، </w:t>
      </w:r>
      <w:r w:rsidR="00F04C9A" w:rsidRPr="00984881">
        <w:rPr>
          <w:sz w:val="28"/>
          <w:szCs w:val="28"/>
          <w:rtl/>
        </w:rPr>
        <w:t>ﺑﺮﺍﻯ ﺩﻳﺪﺍﺭ ﭘﻴﺮ ﺍﻟﻬﻰ ﻣؤثّر ﺗﺮ ﺍﺯ ﻋﺒﺎﺩﺍﺕ ﻭ ﺗﺨﻠﻴﻪ ﻫﺎﻯ ﭘس</w:t>
      </w:r>
      <w:r>
        <w:rPr>
          <w:sz w:val="28"/>
          <w:szCs w:val="28"/>
          <w:rtl/>
        </w:rPr>
        <w:t xml:space="preserve"> </w:t>
      </w:r>
      <w:r w:rsidR="00F04C9A" w:rsidRPr="00984881">
        <w:rPr>
          <w:sz w:val="28"/>
          <w:szCs w:val="28"/>
          <w:rtl/>
        </w:rPr>
        <w:t>ﺍﺯ ﻓﺘﺢ ﻭ ﻳﺎﻓﺖ</w:t>
      </w:r>
      <w:r>
        <w:rPr>
          <w:sz w:val="28"/>
          <w:szCs w:val="28"/>
          <w:rtl/>
        </w:rPr>
        <w:t xml:space="preserve"> </w:t>
      </w:r>
      <w:r w:rsidR="00F04C9A" w:rsidRPr="00984881">
        <w:rPr>
          <w:sz w:val="28"/>
          <w:szCs w:val="28"/>
          <w:rtl/>
        </w:rPr>
        <w:t>ﭘﻴﺮ ﺍﻟﻬﻰ ﻣﻴﺒﺎﺷﺪ</w:t>
      </w:r>
      <w:r w:rsidR="00BD77AA">
        <w:rPr>
          <w:sz w:val="28"/>
          <w:szCs w:val="28"/>
          <w:rtl/>
        </w:rPr>
        <w:t xml:space="preserve">. </w:t>
      </w:r>
      <w:r w:rsidR="00F04C9A" w:rsidRPr="00984881">
        <w:rPr>
          <w:sz w:val="28"/>
          <w:szCs w:val="28"/>
          <w:rtl/>
        </w:rPr>
        <w:t>ﮐﻪ ﺳﺎﻟﻚ ﺑﺎ ﻏﺮﻭﺭ ﻧﺴﺒﻰ ﻣﻴﺒﺎﺷﺪ ﺗﺎ ﺩﻭﺭﻩ</w:t>
      </w:r>
      <w:r>
        <w:rPr>
          <w:sz w:val="28"/>
          <w:szCs w:val="28"/>
          <w:rtl/>
        </w:rPr>
        <w:t xml:space="preserve"> </w:t>
      </w:r>
      <w:r w:rsidR="00F04C9A" w:rsidRPr="00984881">
        <w:rPr>
          <w:sz w:val="28"/>
          <w:szCs w:val="28"/>
          <w:rtl/>
        </w:rPr>
        <w:t>ﻗﺒﻞ ﺍﺯ ﻓﺘﺢ ﻭﻳﺎﻓﺖ</w:t>
      </w:r>
      <w:r>
        <w:rPr>
          <w:sz w:val="28"/>
          <w:szCs w:val="28"/>
          <w:rtl/>
        </w:rPr>
        <w:t xml:space="preserve"> </w:t>
      </w:r>
      <w:r w:rsidR="00F04C9A" w:rsidRPr="00984881">
        <w:rPr>
          <w:sz w:val="28"/>
          <w:szCs w:val="28"/>
          <w:rtl/>
        </w:rPr>
        <w:t>ﺣﺴﻴﻦ ﺍﻟﻬﻰ ﺧﻮﺩ</w:t>
      </w:r>
      <w:r w:rsidR="00BD77AA">
        <w:rPr>
          <w:sz w:val="28"/>
          <w:szCs w:val="28"/>
          <w:rtl/>
        </w:rPr>
        <w:t xml:space="preserve">. </w:t>
      </w:r>
      <w:r w:rsidR="00F04C9A" w:rsidRPr="00984881">
        <w:rPr>
          <w:sz w:val="28"/>
          <w:szCs w:val="28"/>
          <w:rtl/>
        </w:rPr>
        <w:t>ﮐﻪ ﺑﺎﻳﺪ ﻣﺪﺍﻡ ﺑﺮﺍﻳﺶ</w:t>
      </w:r>
      <w:r>
        <w:rPr>
          <w:sz w:val="28"/>
          <w:szCs w:val="28"/>
          <w:rtl/>
        </w:rPr>
        <w:t xml:space="preserve"> </w:t>
      </w:r>
      <w:r w:rsidR="00F04C9A" w:rsidRPr="00984881">
        <w:rPr>
          <w:sz w:val="28"/>
          <w:szCs w:val="28"/>
          <w:rtl/>
        </w:rPr>
        <w:t>ﺳﻴﻨﻪ ﺑﺰﻧﺪ ﻭ ﺳﺮ ﺑﺸﮑﺎﻓﺪ ﻭﺑﺎ ﭘﻴﺮ ﺍﻟﻬﻰ ﻧﻴﺰ</w:t>
      </w:r>
      <w:r w:rsidR="00BD77AA">
        <w:rPr>
          <w:sz w:val="28"/>
          <w:szCs w:val="28"/>
          <w:rtl/>
        </w:rPr>
        <w:t xml:space="preserve">، </w:t>
      </w:r>
      <w:r w:rsidR="00F04C9A" w:rsidRPr="00984881">
        <w:rPr>
          <w:sz w:val="28"/>
          <w:szCs w:val="28"/>
          <w:rtl/>
        </w:rPr>
        <w:t>ﺗﺤﻠﻴﻪ ﻭﺗﺮﺑﻴﺖ ﺍﺧﻠﺎﻗﻰ ﺳﺎﻟﻚ</w:t>
      </w:r>
      <w:r>
        <w:rPr>
          <w:sz w:val="28"/>
          <w:szCs w:val="28"/>
          <w:rtl/>
        </w:rPr>
        <w:t xml:space="preserve"> </w:t>
      </w:r>
      <w:r w:rsidR="00F04C9A" w:rsidRPr="00984881">
        <w:rPr>
          <w:sz w:val="28"/>
          <w:szCs w:val="28"/>
          <w:rtl/>
        </w:rPr>
        <w:t>ﻋﻤﻠﺎ ﺁﻏﺎﺯ ﻣﻴﮕﺮﺩﺩ</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ﻫﺮﮐﻪ ﺭﺍ ﺯﻧﺠﻴﺮ ﺳﺮ ﺯﻟﻒ ﭘﺮﻯ ﺭﻭﻯ ﺗﻮ ﺩﻳﺪ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ﺩﻝ ﺳﻮﺩﺍ ﺯﺩﻩﺍﺵ ﺑﺮﻣﻦ ﺩﻳﻮﺍﻧﻪ ﺑﺴﻮﺧﺖ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ﺗﻨﻬﺎ ﻣﻦ ﻧﻴﺴﺘﻢ</w:t>
      </w:r>
      <w:r w:rsidR="00BD77AA">
        <w:rPr>
          <w:sz w:val="28"/>
          <w:szCs w:val="28"/>
          <w:rtl/>
        </w:rPr>
        <w:t xml:space="preserve">، </w:t>
      </w:r>
      <w:r w:rsidR="00F04C9A" w:rsidRPr="00984881">
        <w:rPr>
          <w:sz w:val="28"/>
          <w:szCs w:val="28"/>
          <w:rtl/>
        </w:rPr>
        <w:t>ﻫﺮﮐﻪ ﺳﺮ ﺯﻟﻒ ﺭﻭﻯ</w:t>
      </w:r>
      <w:r>
        <w:rPr>
          <w:sz w:val="28"/>
          <w:szCs w:val="28"/>
          <w:rtl/>
        </w:rPr>
        <w:t xml:space="preserve"> </w:t>
      </w:r>
      <w:r w:rsidR="00F04C9A" w:rsidRPr="00984881">
        <w:rPr>
          <w:sz w:val="28"/>
          <w:szCs w:val="28"/>
          <w:rtl/>
        </w:rPr>
        <w:t>ﭼﻮﻥ ﭘﺮﻳﺎﻥ ﺗﻮ</w:t>
      </w:r>
      <w:r>
        <w:rPr>
          <w:sz w:val="28"/>
          <w:szCs w:val="28"/>
          <w:rtl/>
        </w:rPr>
        <w:t xml:space="preserve"> </w:t>
      </w:r>
      <w:r w:rsidR="00F04C9A" w:rsidRPr="00984881">
        <w:rPr>
          <w:sz w:val="28"/>
          <w:szCs w:val="28"/>
          <w:rtl/>
        </w:rPr>
        <w:t>ﺭﺍ ﺩﻳﺪ</w:t>
      </w:r>
      <w:r w:rsidR="00BD77AA">
        <w:rPr>
          <w:sz w:val="28"/>
          <w:szCs w:val="28"/>
          <w:rtl/>
        </w:rPr>
        <w:t xml:space="preserve">، </w:t>
      </w:r>
      <w:r w:rsidR="00F04C9A" w:rsidRPr="00984881">
        <w:rPr>
          <w:sz w:val="28"/>
          <w:szCs w:val="28"/>
          <w:rtl/>
        </w:rPr>
        <w:t>ﺩﻟﺶ ﺑﺴﻮﺩﺍ ﻭ ﺟﻨﻮﻥ</w:t>
      </w:r>
      <w:r>
        <w:rPr>
          <w:sz w:val="28"/>
          <w:szCs w:val="28"/>
          <w:rtl/>
        </w:rPr>
        <w:t xml:space="preserve"> </w:t>
      </w:r>
      <w:r w:rsidR="00F04C9A" w:rsidRPr="00984881">
        <w:rPr>
          <w:sz w:val="28"/>
          <w:szCs w:val="28"/>
          <w:rtl/>
        </w:rPr>
        <w:t>ﺍﻓﺘﺎﺩ</w:t>
      </w:r>
      <w:r w:rsidR="00BD77AA">
        <w:rPr>
          <w:sz w:val="28"/>
          <w:szCs w:val="28"/>
          <w:rtl/>
        </w:rPr>
        <w:t xml:space="preserve">، </w:t>
      </w:r>
      <w:r w:rsidR="00F04C9A" w:rsidRPr="00984881">
        <w:rPr>
          <w:sz w:val="28"/>
          <w:szCs w:val="28"/>
          <w:rtl/>
        </w:rPr>
        <w:t>ﻭ ﺑﺎ ﺩﺍﻧﺎﺋﻰ ﻋﻠّﺖ ﺩﻟﺶ</w:t>
      </w:r>
      <w:r>
        <w:rPr>
          <w:sz w:val="28"/>
          <w:szCs w:val="28"/>
          <w:rtl/>
        </w:rPr>
        <w:t xml:space="preserve"> </w:t>
      </w:r>
      <w:r w:rsidR="00F04C9A" w:rsidRPr="00984881">
        <w:rPr>
          <w:sz w:val="28"/>
          <w:szCs w:val="28"/>
          <w:rtl/>
        </w:rPr>
        <w:t xml:space="preserve">ﺑﺮ ﻣﻦ ﺑﺴﻮﺧﺖ </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ﺗﺮﻙ ﺍﻓﺴﺎﻧﻪ ﺑﮕﻮ ﺣﺎﻓﻆ</w:t>
      </w:r>
      <w:r w:rsidR="00BD77AA">
        <w:rPr>
          <w:b/>
          <w:bCs/>
          <w:sz w:val="28"/>
          <w:szCs w:val="28"/>
          <w:rtl/>
        </w:rPr>
        <w:t xml:space="preserve">، </w:t>
      </w:r>
      <w:r w:rsidRPr="00984881">
        <w:rPr>
          <w:b/>
          <w:bCs/>
          <w:sz w:val="28"/>
          <w:szCs w:val="28"/>
          <w:rtl/>
        </w:rPr>
        <w:t>ﻭﻣﻰ ﻧﻮﺵ</w:t>
      </w:r>
      <w:r w:rsidR="004D25BE">
        <w:rPr>
          <w:b/>
          <w:bCs/>
          <w:sz w:val="28"/>
          <w:szCs w:val="28"/>
          <w:rtl/>
        </w:rPr>
        <w:t xml:space="preserve"> </w:t>
      </w:r>
      <w:r w:rsidRPr="00984881">
        <w:rPr>
          <w:b/>
          <w:bCs/>
          <w:sz w:val="28"/>
          <w:szCs w:val="28"/>
          <w:rtl/>
        </w:rPr>
        <w:t>ﺩﻣﻰ</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ﻧﺨﻔﺘﻢ ﺷﺐ</w:t>
      </w:r>
      <w:r w:rsidR="00BD77AA">
        <w:rPr>
          <w:b/>
          <w:bCs/>
          <w:sz w:val="28"/>
          <w:szCs w:val="28"/>
          <w:rtl/>
        </w:rPr>
        <w:t xml:space="preserve">، </w:t>
      </w:r>
      <w:r w:rsidRPr="00984881">
        <w:rPr>
          <w:b/>
          <w:bCs/>
          <w:sz w:val="28"/>
          <w:szCs w:val="28"/>
          <w:rtl/>
        </w:rPr>
        <w:t xml:space="preserve">ﻭ ﺷﻤﻊ ﺑﺎﻓﺴﺎﻧﻪ ﺑﺴﻮﺧﺖ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ﺣﺎﻓﻆ ﺑﺨﻮﺩﺵ ﭘﻨﺪ ﻣﻴﺪﻫﺪ ﻭ ﺑﺸﻨﻮﻧﺪﻩ ﻭﺧﻮﺍﻧﻨﺪﻩ ﻏﺰﻝ</w:t>
      </w:r>
      <w:r>
        <w:rPr>
          <w:sz w:val="28"/>
          <w:szCs w:val="28"/>
          <w:rtl/>
        </w:rPr>
        <w:t xml:space="preserve"> </w:t>
      </w:r>
      <w:r w:rsidR="00F04C9A" w:rsidRPr="00984881">
        <w:rPr>
          <w:sz w:val="28"/>
          <w:szCs w:val="28"/>
          <w:rtl/>
        </w:rPr>
        <w:t>ﺧﻮﺩ</w:t>
      </w:r>
      <w:r w:rsidR="00BD77AA">
        <w:rPr>
          <w:sz w:val="28"/>
          <w:szCs w:val="28"/>
          <w:rtl/>
        </w:rPr>
        <w:t xml:space="preserve">، </w:t>
      </w:r>
      <w:r w:rsidR="00F04C9A" w:rsidRPr="00984881">
        <w:rPr>
          <w:sz w:val="28"/>
          <w:szCs w:val="28"/>
          <w:rtl/>
        </w:rPr>
        <w:t>ﮐﻪ ﺑﻴﺸﺘﺮ ﺍﺯ ﺍﻳﻦ ﺩﻭﺭﻯ ﮔﻠﻪ ﻣﻨﺪﻯ ﻧﺪﺍﺷﺘﻪ</w:t>
      </w:r>
      <w:r w:rsidR="00BD77AA">
        <w:rPr>
          <w:sz w:val="28"/>
          <w:szCs w:val="28"/>
          <w:rtl/>
        </w:rPr>
        <w:t xml:space="preserve">، </w:t>
      </w:r>
      <w:r w:rsidR="00F04C9A" w:rsidRPr="00984881">
        <w:rPr>
          <w:sz w:val="28"/>
          <w:szCs w:val="28"/>
          <w:rtl/>
        </w:rPr>
        <w:t>ﻭ ﺻﺒﻮﺭ ﺑﺎﺷﺪ</w:t>
      </w:r>
      <w:r w:rsidR="00BD77AA">
        <w:rPr>
          <w:sz w:val="28"/>
          <w:szCs w:val="28"/>
          <w:rtl/>
        </w:rPr>
        <w:t xml:space="preserve">، </w:t>
      </w:r>
      <w:r w:rsidR="00F04C9A" w:rsidRPr="00984881">
        <w:rPr>
          <w:sz w:val="28"/>
          <w:szCs w:val="28"/>
          <w:rtl/>
        </w:rPr>
        <w:t>ﺗﺎ ﺧﺪﺍﻭﻧﺪ ﭼﻪ ﻣﺼﻠﺤﺘﻰ ﺑﺮﺍﻯ ﺍﻭ ﺑﺪﺍﻧﺪ</w:t>
      </w:r>
      <w:r w:rsidR="00BD77AA">
        <w:rPr>
          <w:sz w:val="28"/>
          <w:szCs w:val="28"/>
          <w:rtl/>
        </w:rPr>
        <w:t xml:space="preserve">. </w:t>
      </w:r>
      <w:r w:rsidR="00F04C9A" w:rsidRPr="00984881">
        <w:rPr>
          <w:sz w:val="28"/>
          <w:szCs w:val="28"/>
          <w:rtl/>
        </w:rPr>
        <w:t>ﮐﻪ ﺩﺭﻫﺮ ﺣﺎﻝ ﺑﻨﻔﻊ ﺍﺣﻮﺍﻝ ﺳﻠﻮﮐﻰ ﺍﻭ ﻣﻴﺒﺎﺷﺪ</w:t>
      </w:r>
      <w:r w:rsidR="00BD77AA">
        <w:rPr>
          <w:sz w:val="28"/>
          <w:szCs w:val="28"/>
          <w:rtl/>
        </w:rPr>
        <w:t xml:space="preserve">. </w:t>
      </w:r>
      <w:r w:rsidR="00F04C9A" w:rsidRPr="00984881">
        <w:rPr>
          <w:sz w:val="28"/>
          <w:szCs w:val="28"/>
          <w:rtl/>
        </w:rPr>
        <w:t>ﮔﺮﭼﻪ</w:t>
      </w:r>
      <w:r>
        <w:rPr>
          <w:sz w:val="28"/>
          <w:szCs w:val="28"/>
          <w:rtl/>
        </w:rPr>
        <w:t xml:space="preserve"> </w:t>
      </w:r>
      <w:r w:rsidR="00F04C9A" w:rsidRPr="00984881">
        <w:rPr>
          <w:sz w:val="28"/>
          <w:szCs w:val="28"/>
          <w:rtl/>
        </w:rPr>
        <w:t>ﻇﺎﻫﺮﺍ ﺳﺨﺖ ﻣﻴﺒﺎﺷﺪ</w:t>
      </w:r>
      <w:r w:rsidR="00BD77AA">
        <w:rPr>
          <w:sz w:val="28"/>
          <w:szCs w:val="28"/>
          <w:rtl/>
        </w:rPr>
        <w:t xml:space="preserve">. </w:t>
      </w:r>
      <w:r w:rsidR="00F04C9A" w:rsidRPr="00984881">
        <w:rPr>
          <w:sz w:val="28"/>
          <w:szCs w:val="28"/>
          <w:rtl/>
        </w:rPr>
        <w:t>ﮐﻪ ﺍﻳﻦ ﻣﺠﺎﺯﺍﺗﻰ ﺍﻟﻬﻰ ﺑﺮﺍﻯ ﺍﻭ ﻧﻴﺴﺖ</w:t>
      </w:r>
      <w:r w:rsidR="00BD77AA">
        <w:rPr>
          <w:sz w:val="28"/>
          <w:szCs w:val="28"/>
          <w:rtl/>
        </w:rPr>
        <w:t xml:space="preserve">، </w:t>
      </w:r>
      <w:r w:rsidR="00F04C9A" w:rsidRPr="00984881">
        <w:rPr>
          <w:sz w:val="28"/>
          <w:szCs w:val="28"/>
          <w:rtl/>
        </w:rPr>
        <w:t>ﺑﻠﮑﻪ ﺑﺮﺍﻯ ﺗﺰﮐﻴﻪ ﻭ ﭘﺎﮐﺴﺎﺯﻯ ﺍﺯ ﻧﺎﺧﻮﺩﺁﮔﺎﻩ ﻭ ﻧﻔس ﺍﻣّﺎﺭﻩ ﺣﻴﻮﺍﻧﻰ ﻭ ﻧﻮﻉ ﺑﺸﺮﻯ ﭘﺮﮔﻨﺎﻩ</w:t>
      </w:r>
      <w:r>
        <w:rPr>
          <w:sz w:val="28"/>
          <w:szCs w:val="28"/>
          <w:rtl/>
        </w:rPr>
        <w:t xml:space="preserve"> </w:t>
      </w:r>
      <w:r w:rsidR="00F04C9A" w:rsidRPr="00984881">
        <w:rPr>
          <w:sz w:val="28"/>
          <w:szCs w:val="28"/>
          <w:rtl/>
        </w:rPr>
        <w:t>ﻭﺑﺎﻧﻘﺺ ﻭ ﻋﻘﺪﻩ ﻣﻴﺒﺎﺷﺪ</w:t>
      </w:r>
      <w:r w:rsidR="00BD77AA">
        <w:rPr>
          <w:sz w:val="28"/>
          <w:szCs w:val="28"/>
          <w:rtl/>
        </w:rPr>
        <w:t xml:space="preserve">، </w:t>
      </w:r>
      <w:r w:rsidR="00F04C9A" w:rsidRPr="00984881">
        <w:rPr>
          <w:sz w:val="28"/>
          <w:szCs w:val="28"/>
          <w:rtl/>
        </w:rPr>
        <w:t>ﮐﻪ ﺍﺳﺘﻀﻌﺎﻑ ﺳﺨﺖ ﺗﺮﻯ ﺩﺍﺭﺩ</w:t>
      </w:r>
      <w:r w:rsidR="00BD77AA">
        <w:rPr>
          <w:sz w:val="28"/>
          <w:szCs w:val="28"/>
          <w:rtl/>
        </w:rPr>
        <w:t xml:space="preserve">. </w:t>
      </w:r>
      <w:r w:rsidR="00F04C9A" w:rsidRPr="00984881">
        <w:rPr>
          <w:sz w:val="28"/>
          <w:szCs w:val="28"/>
          <w:rtl/>
        </w:rPr>
        <w:t>ﺗﺎ ﺑﺂﻧﺠﺎ ﺑﮑﺸﺪ ﮐﻪ</w:t>
      </w:r>
      <w:r>
        <w:rPr>
          <w:sz w:val="28"/>
          <w:szCs w:val="28"/>
          <w:rtl/>
        </w:rPr>
        <w:t xml:space="preserve"> </w:t>
      </w:r>
      <w:r w:rsidR="00F04C9A" w:rsidRPr="00984881">
        <w:rPr>
          <w:sz w:val="28"/>
          <w:szCs w:val="28"/>
          <w:rtl/>
        </w:rPr>
        <w:t>ﻧﻔس ﺣﻴﻮﺍﻧﻰ ﻭ ﺑﺸﺮﻯ</w:t>
      </w:r>
      <w:r>
        <w:rPr>
          <w:sz w:val="28"/>
          <w:szCs w:val="28"/>
          <w:rtl/>
        </w:rPr>
        <w:t xml:space="preserve"> </w:t>
      </w:r>
      <w:r w:rsidR="00F04C9A" w:rsidRPr="00984881">
        <w:rPr>
          <w:sz w:val="28"/>
          <w:szCs w:val="28"/>
          <w:rtl/>
        </w:rPr>
        <w:t>ﺧﻮﺩ ﺭﺍ</w:t>
      </w:r>
      <w:r w:rsidR="00BD77AA">
        <w:rPr>
          <w:sz w:val="28"/>
          <w:szCs w:val="28"/>
          <w:rtl/>
        </w:rPr>
        <w:t xml:space="preserve">، </w:t>
      </w:r>
      <w:r w:rsidR="00F04C9A" w:rsidRPr="00984881">
        <w:rPr>
          <w:sz w:val="28"/>
          <w:szCs w:val="28"/>
          <w:rtl/>
        </w:rPr>
        <w:t>ﺑﺎ ﻣﺮﮒ ﻗﺒﻞ ﺍﺯ ﻣﺮﮒ ﺁﻣﺎﺩﻩ ﻧﻤﺎﻳﺪ</w:t>
      </w:r>
      <w:r w:rsidR="00BD77AA">
        <w:rPr>
          <w:sz w:val="28"/>
          <w:szCs w:val="28"/>
          <w:rtl/>
        </w:rPr>
        <w:t xml:space="preserve">. </w:t>
      </w:r>
      <w:r w:rsidR="00F04C9A" w:rsidRPr="00984881">
        <w:rPr>
          <w:sz w:val="28"/>
          <w:szCs w:val="28"/>
          <w:rtl/>
        </w:rPr>
        <w:t>ﻭ ﺣﺎﻓﻆ</w:t>
      </w:r>
      <w:r>
        <w:rPr>
          <w:sz w:val="28"/>
          <w:szCs w:val="28"/>
          <w:rtl/>
        </w:rPr>
        <w:t xml:space="preserve"> </w:t>
      </w:r>
      <w:r w:rsidR="00F04C9A" w:rsidRPr="00984881">
        <w:rPr>
          <w:sz w:val="28"/>
          <w:szCs w:val="28"/>
          <w:rtl/>
        </w:rPr>
        <w:t>ﺑﺨﻮﺩﺵ ﺃﻧﺪﺭﺯ ﻣﻴﺪﻫﺪ</w:t>
      </w:r>
      <w:r w:rsidR="00BD77AA">
        <w:rPr>
          <w:sz w:val="28"/>
          <w:szCs w:val="28"/>
          <w:rtl/>
        </w:rPr>
        <w:t xml:space="preserve">. </w:t>
      </w:r>
      <w:r w:rsidR="00F04C9A" w:rsidRPr="00984881">
        <w:rPr>
          <w:sz w:val="28"/>
          <w:szCs w:val="28"/>
          <w:rtl/>
        </w:rPr>
        <w:t>ﮐﻪ ﺑﺎﺯ ﻣﻰ ﺑﻨﻮﺷﺪ</w:t>
      </w:r>
      <w:r w:rsidR="00BD77AA">
        <w:rPr>
          <w:sz w:val="28"/>
          <w:szCs w:val="28"/>
          <w:rtl/>
        </w:rPr>
        <w:t xml:space="preserve">، </w:t>
      </w:r>
      <w:r w:rsidR="00F04C9A" w:rsidRPr="00984881">
        <w:rPr>
          <w:sz w:val="28"/>
          <w:szCs w:val="28"/>
          <w:rtl/>
        </w:rPr>
        <w:t>ﺣﺎﻓﻆ ﺍﻳﻦ ﮔﻠﻪﻫﺎ ﺭﺍ ﺍﻓﺴﺎﻧﻪ ﻣﻴﺪﺍﻧﺪ</w:t>
      </w:r>
      <w:r w:rsidR="00BD77AA">
        <w:rPr>
          <w:sz w:val="28"/>
          <w:szCs w:val="28"/>
          <w:rtl/>
        </w:rPr>
        <w:t xml:space="preserve">، </w:t>
      </w:r>
      <w:r w:rsidR="00F04C9A" w:rsidRPr="00984881">
        <w:rPr>
          <w:sz w:val="28"/>
          <w:szCs w:val="28"/>
          <w:rtl/>
        </w:rPr>
        <w:t>ﮐﻪ ﺣﻘﻴﻘﺘﻰ ﻧﺪﺍﺭﻧﺪ</w:t>
      </w:r>
      <w:r w:rsidR="00BD77AA">
        <w:rPr>
          <w:sz w:val="28"/>
          <w:szCs w:val="28"/>
          <w:rtl/>
        </w:rPr>
        <w:t xml:space="preserve">. </w:t>
      </w:r>
      <w:r w:rsidR="00F04C9A" w:rsidRPr="00984881">
        <w:rPr>
          <w:sz w:val="28"/>
          <w:szCs w:val="28"/>
          <w:rtl/>
        </w:rPr>
        <w:t>ﻭ ﺷﺎﻳﺴﺘﻪ ﻫﻢ ﻧﻴﺴﺘﻨﺪ ﻫﻤﺎﻥ ﻃﻮﺭ ﮐﻪ ﺷﺐ ﮔﺬﺷﺘﻪ</w:t>
      </w:r>
      <w:r w:rsidR="00BD77AA">
        <w:rPr>
          <w:sz w:val="28"/>
          <w:szCs w:val="28"/>
          <w:rtl/>
        </w:rPr>
        <w:t xml:space="preserve">، </w:t>
      </w:r>
      <w:r w:rsidR="00F04C9A" w:rsidRPr="00984881">
        <w:rPr>
          <w:sz w:val="28"/>
          <w:szCs w:val="28"/>
          <w:rtl/>
        </w:rPr>
        <w:t>ﮐﻪﺣﺎﻓﻆ ﻣﻴﮕﻮﻳﺪ</w:t>
      </w:r>
      <w:r w:rsidR="00BD77AA">
        <w:rPr>
          <w:sz w:val="28"/>
          <w:szCs w:val="28"/>
          <w:rtl/>
        </w:rPr>
        <w:t xml:space="preserve">، </w:t>
      </w:r>
      <w:r w:rsidR="00F04C9A" w:rsidRPr="00984881">
        <w:rPr>
          <w:sz w:val="28"/>
          <w:szCs w:val="28"/>
          <w:rtl/>
        </w:rPr>
        <w:t>ﻧﺘﻮﺍﻧﺴﺘﻢ ﺑﺨﻮﺍﺑﻢ</w:t>
      </w:r>
      <w:r w:rsidR="00BD77AA">
        <w:rPr>
          <w:sz w:val="28"/>
          <w:szCs w:val="28"/>
          <w:rtl/>
        </w:rPr>
        <w:t xml:space="preserve">. </w:t>
      </w:r>
      <w:r w:rsidR="00F04C9A" w:rsidRPr="00984881">
        <w:rPr>
          <w:sz w:val="28"/>
          <w:szCs w:val="28"/>
          <w:rtl/>
        </w:rPr>
        <w:t xml:space="preserve">ﻭ ﺷﻤﻊ ﺩﺭ ﺍﻳﻦ ﺍﻓﺴﺎﻧﻪ ﻫﺎﻯ ﮔﻠﻪ ﻣﻨﺪﻯ ﻣﻦ ﺳﻮﺧﺖ </w:t>
      </w:r>
      <w:r w:rsidR="00BD77AA">
        <w:rPr>
          <w:sz w:val="28"/>
          <w:szCs w:val="28"/>
          <w:rtl/>
        </w:rPr>
        <w:t xml:space="preserve">. </w:t>
      </w:r>
    </w:p>
    <w:p w:rsidR="004A4CD9" w:rsidRPr="00984881" w:rsidRDefault="004D25BE" w:rsidP="00F04C9A">
      <w:pPr>
        <w:bidi/>
        <w:jc w:val="both"/>
        <w:rPr>
          <w:b/>
          <w:bCs/>
          <w:sz w:val="28"/>
          <w:szCs w:val="28"/>
          <w:rtl/>
        </w:rPr>
      </w:pPr>
      <w:r>
        <w:rPr>
          <w:rFonts w:hint="cs"/>
          <w:b/>
          <w:bCs/>
          <w:sz w:val="28"/>
          <w:szCs w:val="28"/>
          <w:rtl/>
        </w:rPr>
        <w:t xml:space="preserve"> </w:t>
      </w:r>
      <w:r w:rsidR="0089553E">
        <w:rPr>
          <w:rFonts w:hint="cs"/>
          <w:b/>
          <w:bCs/>
          <w:sz w:val="28"/>
          <w:szCs w:val="28"/>
          <w:rtl/>
        </w:rPr>
        <w:t>**************************غزل</w:t>
      </w:r>
      <w:r>
        <w:rPr>
          <w:rFonts w:hint="cs"/>
          <w:b/>
          <w:bCs/>
          <w:sz w:val="28"/>
          <w:szCs w:val="28"/>
          <w:rtl/>
        </w:rPr>
        <w:t xml:space="preserve"> </w:t>
      </w:r>
      <w:r w:rsidR="0089553E">
        <w:rPr>
          <w:rFonts w:hint="cs"/>
          <w:b/>
          <w:bCs/>
          <w:sz w:val="28"/>
          <w:szCs w:val="28"/>
          <w:rtl/>
        </w:rPr>
        <w:t>**************************</w:t>
      </w:r>
      <w:r>
        <w:rPr>
          <w:rFonts w:hint="cs"/>
          <w:b/>
          <w:bCs/>
          <w:sz w:val="28"/>
          <w:szCs w:val="28"/>
          <w:rtl/>
        </w:rPr>
        <w:t xml:space="preserve"> </w:t>
      </w:r>
    </w:p>
    <w:p w:rsidR="00F04C9A" w:rsidRPr="00984881" w:rsidRDefault="00F04C9A" w:rsidP="004A4CD9">
      <w:pPr>
        <w:bidi/>
        <w:jc w:val="both"/>
        <w:rPr>
          <w:b/>
          <w:bCs/>
          <w:sz w:val="28"/>
          <w:szCs w:val="28"/>
          <w:rtl/>
        </w:rPr>
      </w:pPr>
      <w:r w:rsidRPr="00984881">
        <w:rPr>
          <w:b/>
          <w:bCs/>
          <w:sz w:val="28"/>
          <w:szCs w:val="28"/>
          <w:rtl/>
        </w:rPr>
        <w:t xml:space="preserve"> ﺳﺎﻗﻴﺎ ﺁﻣﺪﻥ ﻋﻴﺪ ﻣﺒﺎﺭﻙ ﺑﺎﺩﺕ</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ﻭآﻥ ﻣﻮﺍﻋﻴﺪ ﮐﻪ ﮐﺮﺩﻯ</w:t>
      </w:r>
      <w:r w:rsidR="00BD77AA">
        <w:rPr>
          <w:b/>
          <w:bCs/>
          <w:sz w:val="28"/>
          <w:szCs w:val="28"/>
          <w:rtl/>
        </w:rPr>
        <w:t xml:space="preserve">، </w:t>
      </w:r>
      <w:r w:rsidRPr="00984881">
        <w:rPr>
          <w:b/>
          <w:bCs/>
          <w:sz w:val="28"/>
          <w:szCs w:val="28"/>
          <w:rtl/>
        </w:rPr>
        <w:t>ﻣ</w:t>
      </w:r>
      <w:r w:rsidR="004A4CD9" w:rsidRPr="00984881">
        <w:rPr>
          <w:rFonts w:hint="cs"/>
          <w:b/>
          <w:bCs/>
          <w:sz w:val="28"/>
          <w:szCs w:val="28"/>
          <w:rtl/>
        </w:rPr>
        <w:t>َ</w:t>
      </w:r>
      <w:r w:rsidRPr="00984881">
        <w:rPr>
          <w:b/>
          <w:bCs/>
          <w:sz w:val="28"/>
          <w:szCs w:val="28"/>
          <w:rtl/>
        </w:rPr>
        <w:t>ﺮ</w:t>
      </w:r>
      <w:r w:rsidR="004A4CD9" w:rsidRPr="00984881">
        <w:rPr>
          <w:rFonts w:hint="cs"/>
          <w:b/>
          <w:bCs/>
          <w:sz w:val="28"/>
          <w:szCs w:val="28"/>
          <w:rtl/>
        </w:rPr>
        <w:t>َ</w:t>
      </w:r>
      <w:r w:rsidRPr="00984881">
        <w:rPr>
          <w:b/>
          <w:bCs/>
          <w:sz w:val="28"/>
          <w:szCs w:val="28"/>
          <w:rtl/>
        </w:rPr>
        <w:t xml:space="preserve">ﻭﺍﺩ ﺍﺯ ﻳﺎﺩﺕ </w:t>
      </w:r>
    </w:p>
    <w:p w:rsidR="00F04C9A" w:rsidRPr="00984881" w:rsidRDefault="004D25BE" w:rsidP="00FB440B">
      <w:pPr>
        <w:bidi/>
        <w:jc w:val="both"/>
        <w:rPr>
          <w:sz w:val="28"/>
          <w:szCs w:val="28"/>
          <w:rtl/>
        </w:rPr>
      </w:pPr>
      <w:r>
        <w:rPr>
          <w:sz w:val="28"/>
          <w:szCs w:val="28"/>
          <w:rtl/>
        </w:rPr>
        <w:t xml:space="preserve"> </w:t>
      </w:r>
      <w:r w:rsidR="00F04C9A" w:rsidRPr="00984881">
        <w:rPr>
          <w:sz w:val="28"/>
          <w:szCs w:val="28"/>
          <w:rtl/>
        </w:rPr>
        <w:t>ﺣﺎﻓﻆ ﺳﺎﻟﻚ ﭘﻴﺮ ﺍﻟﻬﻰ ﺧﻮﺩ ﺭﺍ</w:t>
      </w:r>
      <w:r w:rsidR="00BD77AA">
        <w:rPr>
          <w:sz w:val="28"/>
          <w:szCs w:val="28"/>
          <w:rtl/>
        </w:rPr>
        <w:t xml:space="preserve">، </w:t>
      </w:r>
      <w:r w:rsidR="00F04C9A" w:rsidRPr="00984881">
        <w:rPr>
          <w:sz w:val="28"/>
          <w:szCs w:val="28"/>
          <w:rtl/>
        </w:rPr>
        <w:t>ﺩﺭ ﻣﻨﺎﺳﺒﺖ ﺭﻭﺯ ﻋﻴﺪ ﺗﺒﺮﻳﻚ ﻣﻴﮕﻮﻳﺪ</w:t>
      </w:r>
      <w:r w:rsidR="00BD77AA">
        <w:rPr>
          <w:sz w:val="28"/>
          <w:szCs w:val="28"/>
          <w:rtl/>
        </w:rPr>
        <w:t xml:space="preserve">. </w:t>
      </w:r>
      <w:r w:rsidR="00F04C9A" w:rsidRPr="00984881">
        <w:rPr>
          <w:sz w:val="28"/>
          <w:szCs w:val="28"/>
          <w:rtl/>
        </w:rPr>
        <w:t>ﻋﻴﺪﻯ ﮐﻪ ﺑﺮﺍﻯ</w:t>
      </w:r>
      <w:r>
        <w:rPr>
          <w:sz w:val="28"/>
          <w:szCs w:val="28"/>
          <w:rtl/>
        </w:rPr>
        <w:t xml:space="preserve"> </w:t>
      </w:r>
      <w:r w:rsidR="00F04C9A" w:rsidRPr="00984881">
        <w:rPr>
          <w:sz w:val="28"/>
          <w:szCs w:val="28"/>
          <w:rtl/>
        </w:rPr>
        <w:t>ﻋﻮﺍﻡ ﺭﺳﻢ ﺍﺳﺖ</w:t>
      </w:r>
      <w:r w:rsidR="00BD77AA">
        <w:rPr>
          <w:sz w:val="28"/>
          <w:szCs w:val="28"/>
          <w:rtl/>
        </w:rPr>
        <w:t xml:space="preserve">، </w:t>
      </w:r>
      <w:r w:rsidR="00F04C9A" w:rsidRPr="00984881">
        <w:rPr>
          <w:sz w:val="28"/>
          <w:szCs w:val="28"/>
          <w:rtl/>
        </w:rPr>
        <w:t>ﺗﺎ ﺑﺮﺣﺴﺐ ﻋﺮﻑ ﺟﺎﺭﻯ</w:t>
      </w:r>
      <w:r w:rsidR="00BD77AA">
        <w:rPr>
          <w:sz w:val="28"/>
          <w:szCs w:val="28"/>
          <w:rtl/>
        </w:rPr>
        <w:t xml:space="preserve">، </w:t>
      </w:r>
      <w:r w:rsidR="00F04C9A" w:rsidRPr="00984881">
        <w:rPr>
          <w:sz w:val="28"/>
          <w:szCs w:val="28"/>
          <w:rtl/>
        </w:rPr>
        <w:t>ﺑﺎﻳﺪ ﭘﻴﺮ ﻭ ﻫﺮﮐﺴﻰ ﺭﺍ ﺗﺒﺮﻳﻚ ﮔﻔﺖ</w:t>
      </w:r>
      <w:r w:rsidR="00BD77AA">
        <w:rPr>
          <w:sz w:val="28"/>
          <w:szCs w:val="28"/>
          <w:rtl/>
        </w:rPr>
        <w:t xml:space="preserve">. </w:t>
      </w:r>
      <w:r w:rsidR="00F04C9A" w:rsidRPr="00984881">
        <w:rPr>
          <w:sz w:val="28"/>
          <w:szCs w:val="28"/>
          <w:rtl/>
        </w:rPr>
        <w:t>ﻭﻟﻰ ﻫﻤﺎﻥ ﺭﻭﺯ ﺑﺎﺯﮔﺸﺖ ﺑﺨﻠﻖ ﻭﺑﻌثت ﺍﻭ ﺍﺳﺖ</w:t>
      </w:r>
      <w:r w:rsidR="00BD77AA">
        <w:rPr>
          <w:sz w:val="28"/>
          <w:szCs w:val="28"/>
          <w:rtl/>
        </w:rPr>
        <w:t xml:space="preserve">. </w:t>
      </w:r>
      <w:r w:rsidR="00F04C9A" w:rsidRPr="00984881">
        <w:rPr>
          <w:sz w:val="28"/>
          <w:szCs w:val="28"/>
          <w:rtl/>
        </w:rPr>
        <w:t>ﮐﻪ ﻫﻤﻪ ﺳﺎﻟﻪ ﺑﭙﻴﺮ ﮔﻔﺘﻪ ﻣﻴﺸﻮﺩ</w:t>
      </w:r>
      <w:r w:rsidR="00BD77AA">
        <w:rPr>
          <w:sz w:val="28"/>
          <w:szCs w:val="28"/>
          <w:rtl/>
        </w:rPr>
        <w:t xml:space="preserve">. </w:t>
      </w:r>
      <w:r w:rsidR="00F04C9A" w:rsidRPr="00984881">
        <w:rPr>
          <w:sz w:val="28"/>
          <w:szCs w:val="28"/>
          <w:rtl/>
        </w:rPr>
        <w:t>ﻭﺟﺸﻦ ﺩﺭ ﻃﺮﻳﻘﺖ ﺑﻮﺳﻴﻠﻪ</w:t>
      </w:r>
      <w:r>
        <w:rPr>
          <w:sz w:val="28"/>
          <w:szCs w:val="28"/>
          <w:rtl/>
        </w:rPr>
        <w:t xml:space="preserve"> </w:t>
      </w:r>
      <w:r w:rsidR="00F04C9A" w:rsidRPr="00984881">
        <w:rPr>
          <w:sz w:val="28"/>
          <w:szCs w:val="28"/>
          <w:rtl/>
        </w:rPr>
        <w:t>ﭘﻴﺮﻭﺍﻥ ﺁﻥ ﭘﻴﺮ ﺑﺮﻗﺮﺍﺭ ﺍﺳﺖ</w:t>
      </w:r>
      <w:r w:rsidR="00BD77AA">
        <w:rPr>
          <w:sz w:val="28"/>
          <w:szCs w:val="28"/>
          <w:rtl/>
        </w:rPr>
        <w:t xml:space="preserve">. </w:t>
      </w:r>
      <w:r w:rsidR="00F04C9A" w:rsidRPr="00984881">
        <w:rPr>
          <w:sz w:val="28"/>
          <w:szCs w:val="28"/>
          <w:rtl/>
        </w:rPr>
        <w:t>ﻭ ﺭﻭﺯ ﻧﻴﻤﻪ ﺷﻌﺒﺎﻥ ﻭ ﻋﻴﺪﻫﺎﻯ</w:t>
      </w:r>
      <w:r>
        <w:rPr>
          <w:sz w:val="28"/>
          <w:szCs w:val="28"/>
          <w:rtl/>
        </w:rPr>
        <w:t xml:space="preserve"> </w:t>
      </w:r>
      <w:r w:rsidR="00F04C9A" w:rsidRPr="00984881">
        <w:rPr>
          <w:sz w:val="28"/>
          <w:szCs w:val="28"/>
          <w:rtl/>
        </w:rPr>
        <w:t>ﻓﻄﺮ ﻭ ﻗﺮﺑﺎﻥ ﻭﻧﻮﺭﻭﺯ ﻭﻣﻴﻠﺎﺩ ﺍﻭﻟﻴﺎ</w:t>
      </w:r>
      <w:r w:rsidR="00BD77AA">
        <w:rPr>
          <w:sz w:val="28"/>
          <w:szCs w:val="28"/>
          <w:rtl/>
        </w:rPr>
        <w:t xml:space="preserve">، </w:t>
      </w:r>
      <w:r w:rsidR="00F04C9A" w:rsidRPr="00984881">
        <w:rPr>
          <w:sz w:val="28"/>
          <w:szCs w:val="28"/>
          <w:rtl/>
        </w:rPr>
        <w:t>ﻫﻤﮕﻰ ﺭﻭﺯ ﺑﺎﺯﮔﺸﺖ ﺑﺨﻠﻖ ﺁﻧﺎﻥ ﻭﺗﻮﻟﺪ ﺩﻭﻡ ﻭﺍﻟﻬﻰ ﻫﺮ ﻭلیّ اﻟﻬﻰ ﺍﺳﺖ</w:t>
      </w:r>
      <w:r w:rsidR="00BD77AA">
        <w:rPr>
          <w:sz w:val="28"/>
          <w:szCs w:val="28"/>
          <w:rtl/>
        </w:rPr>
        <w:t xml:space="preserve">. </w:t>
      </w:r>
      <w:r w:rsidR="00F04C9A" w:rsidRPr="00984881">
        <w:rPr>
          <w:sz w:val="28"/>
          <w:szCs w:val="28"/>
          <w:rtl/>
        </w:rPr>
        <w:t>ﮐﻪ ﭘس ﺍﺯ ﻣﺮﮒ ﻗﺒﻞ ﺍﺯ ﻣﺮﮒ ﺍﺭﺍﺩﻯ ﺧﻮﺩ</w:t>
      </w:r>
      <w:r w:rsidR="00BD77AA">
        <w:rPr>
          <w:sz w:val="28"/>
          <w:szCs w:val="28"/>
          <w:rtl/>
        </w:rPr>
        <w:t xml:space="preserve">، </w:t>
      </w:r>
      <w:r w:rsidR="00F04C9A" w:rsidRPr="00984881">
        <w:rPr>
          <w:sz w:val="28"/>
          <w:szCs w:val="28"/>
          <w:rtl/>
        </w:rPr>
        <w:t>ﺩﻭﺑﺎﺭﻩ ﺗﻮﻟﺪ</w:t>
      </w:r>
      <w:r>
        <w:rPr>
          <w:sz w:val="28"/>
          <w:szCs w:val="28"/>
          <w:rtl/>
        </w:rPr>
        <w:t xml:space="preserve"> </w:t>
      </w:r>
      <w:r w:rsidR="00F04C9A" w:rsidRPr="00984881">
        <w:rPr>
          <w:sz w:val="28"/>
          <w:szCs w:val="28"/>
          <w:rtl/>
        </w:rPr>
        <w:t>ﻳﺎﻓﺘﻪ ﺍﺳﺖ</w:t>
      </w:r>
      <w:r w:rsidR="00BD77AA">
        <w:rPr>
          <w:sz w:val="28"/>
          <w:szCs w:val="28"/>
          <w:rtl/>
        </w:rPr>
        <w:t xml:space="preserve">، </w:t>
      </w:r>
      <w:r w:rsidR="00F04C9A" w:rsidRPr="00984881">
        <w:rPr>
          <w:sz w:val="28"/>
          <w:szCs w:val="28"/>
          <w:rtl/>
        </w:rPr>
        <w:t>ﮐﻪ ﺍﺯ ﺭﺣﻢ ﻭﻟﺎﻳﺖ</w:t>
      </w:r>
      <w:r w:rsidR="00BD77AA">
        <w:rPr>
          <w:sz w:val="28"/>
          <w:szCs w:val="28"/>
          <w:rtl/>
        </w:rPr>
        <w:t xml:space="preserve">، </w:t>
      </w:r>
      <w:r w:rsidR="00F04C9A" w:rsidRPr="00984881">
        <w:rPr>
          <w:sz w:val="28"/>
          <w:szCs w:val="28"/>
          <w:rtl/>
        </w:rPr>
        <w:t>ﺗﻮﻟﺪ ﺑﺪﻭﻥ ﺧﻮﻥ ﻭﺧﺘﻨﻪ ﮐﺮﺩﻩ ﮔﻔﺘﻪ ﻣﻴﺸﻮﺩ</w:t>
      </w:r>
      <w:r w:rsidR="00BD77AA">
        <w:rPr>
          <w:sz w:val="28"/>
          <w:szCs w:val="28"/>
          <w:rtl/>
        </w:rPr>
        <w:t xml:space="preserve">. </w:t>
      </w:r>
      <w:r w:rsidR="00F04C9A" w:rsidRPr="00984881">
        <w:rPr>
          <w:sz w:val="28"/>
          <w:szCs w:val="28"/>
          <w:rtl/>
        </w:rPr>
        <w:t>ﻭ ﺩﻳﮕﺮﺍﻥ ﻫﺴﺘﻨﺪ ﮐﻪ ﺑﺎﻳﺪ</w:t>
      </w:r>
      <w:r>
        <w:rPr>
          <w:sz w:val="28"/>
          <w:szCs w:val="28"/>
          <w:rtl/>
        </w:rPr>
        <w:t xml:space="preserve"> </w:t>
      </w:r>
      <w:r w:rsidR="00F04C9A" w:rsidRPr="00984881">
        <w:rPr>
          <w:sz w:val="28"/>
          <w:szCs w:val="28"/>
          <w:rtl/>
        </w:rPr>
        <w:t>ﺟﺸﻦ ﺑﺎﺯﮔﺸﺖ ﮐﺎﻣﻠﻰ ﺍﻟﻬﻰ ﺭﺍ ﻋﻴﺪ ﺑﮕﻴﺮﻧﺪ</w:t>
      </w:r>
      <w:r w:rsidR="00BD77AA">
        <w:rPr>
          <w:sz w:val="28"/>
          <w:szCs w:val="28"/>
          <w:rtl/>
        </w:rPr>
        <w:t xml:space="preserve">. </w:t>
      </w:r>
      <w:r w:rsidR="00F04C9A" w:rsidRPr="00984881">
        <w:rPr>
          <w:sz w:val="28"/>
          <w:szCs w:val="28"/>
          <w:rtl/>
        </w:rPr>
        <w:t>ﮐﻪ ﻫﺮﻭﻟ</w:t>
      </w:r>
      <w:r w:rsidR="00FB440B" w:rsidRPr="00984881">
        <w:rPr>
          <w:rFonts w:hint="cs"/>
          <w:sz w:val="28"/>
          <w:szCs w:val="28"/>
          <w:rtl/>
        </w:rPr>
        <w:t xml:space="preserve">یّ </w:t>
      </w:r>
      <w:r w:rsidR="00F04C9A" w:rsidRPr="00984881">
        <w:rPr>
          <w:sz w:val="28"/>
          <w:szCs w:val="28"/>
          <w:rtl/>
        </w:rPr>
        <w:t>ﺪﺭ ﺭﻭﺯﻯ ﺑﻮﺩ</w:t>
      </w:r>
      <w:r w:rsidR="00BD77AA">
        <w:rPr>
          <w:sz w:val="28"/>
          <w:szCs w:val="28"/>
          <w:rtl/>
        </w:rPr>
        <w:t xml:space="preserve">. </w:t>
      </w:r>
      <w:r w:rsidR="00F04C9A" w:rsidRPr="00984881">
        <w:rPr>
          <w:sz w:val="28"/>
          <w:szCs w:val="28"/>
          <w:rtl/>
        </w:rPr>
        <w:t>ﻭﻟﻰ ﺑﻄﻮﺭ ﺳﻤﺒﻮﻟﻴﻚ ﺗﻮﻟﺪ ﻫﻤﻪ ﺁﻧﻬﺎ ﺩﺭﻧﻴﻤﻪ ﺷﻌﺒﺎﻥ ﻳﺎ ﻧﻮﺭﻭﺯ ﺍﺳﺖ</w:t>
      </w:r>
      <w:r w:rsidR="00BD77AA">
        <w:rPr>
          <w:sz w:val="28"/>
          <w:szCs w:val="28"/>
          <w:rtl/>
        </w:rPr>
        <w:t xml:space="preserve">. </w:t>
      </w:r>
      <w:r w:rsidR="00F04C9A" w:rsidRPr="00984881">
        <w:rPr>
          <w:sz w:val="28"/>
          <w:szCs w:val="28"/>
          <w:rtl/>
        </w:rPr>
        <w:t>ﮐﻪ ﻫﻤﺎﻥ ﺭﻭﺯ ﻇﻬﻮﺭ ﻧﻮﺭ ﻗﺎﺋﻢ</w:t>
      </w:r>
      <w:r>
        <w:rPr>
          <w:sz w:val="28"/>
          <w:szCs w:val="28"/>
          <w:rtl/>
        </w:rPr>
        <w:t xml:space="preserve"> </w:t>
      </w:r>
      <w:r w:rsidR="00F04C9A" w:rsidRPr="00984881">
        <w:rPr>
          <w:sz w:val="28"/>
          <w:szCs w:val="28"/>
          <w:rtl/>
        </w:rPr>
        <w:t>ﺭﻭﺡ ﺍﻟﻘﺪس ﺑﺮﺍﻯ ﮐﺎﻣﻞ</w:t>
      </w:r>
      <w:r w:rsidR="00BD77AA">
        <w:rPr>
          <w:sz w:val="28"/>
          <w:szCs w:val="28"/>
          <w:rtl/>
        </w:rPr>
        <w:t xml:space="preserve">. </w:t>
      </w:r>
      <w:r w:rsidR="00F04C9A" w:rsidRPr="00984881">
        <w:rPr>
          <w:sz w:val="28"/>
          <w:szCs w:val="28"/>
          <w:rtl/>
        </w:rPr>
        <w:t>ﻭ ﺍﻳﻦ ﻫﻤﺎﻧﻰ ﺁﻥ ﻣﻘﺎﻡ ﺍﻟﻬﻰ ﺭﺍ ﻳﺎﻓﺘﻦ</w:t>
      </w:r>
      <w:r w:rsidR="00BD77AA">
        <w:rPr>
          <w:sz w:val="28"/>
          <w:szCs w:val="28"/>
          <w:rtl/>
        </w:rPr>
        <w:t xml:space="preserve">، </w:t>
      </w:r>
      <w:r w:rsidR="00F04C9A" w:rsidRPr="00984881">
        <w:rPr>
          <w:sz w:val="28"/>
          <w:szCs w:val="28"/>
          <w:rtl/>
        </w:rPr>
        <w:t>ﮐﻪ ﻫﻤﺎﻥ ﻣﻘﺎﻡ ﻗﺎﺋﻢ ﺯﻣﺎﻥ ﺧﻮﺩ ﺳﺎﻟﻚ</w:t>
      </w:r>
      <w:r>
        <w:rPr>
          <w:sz w:val="28"/>
          <w:szCs w:val="28"/>
          <w:rtl/>
        </w:rPr>
        <w:t xml:space="preserve"> </w:t>
      </w:r>
      <w:r w:rsidR="00F04C9A" w:rsidRPr="00984881">
        <w:rPr>
          <w:sz w:val="28"/>
          <w:szCs w:val="28"/>
          <w:rtl/>
        </w:rPr>
        <w:t>ﺑﺮﺍﻯ ﺍﻭ ﻣﻴﺒﺎﺷﺪ</w:t>
      </w:r>
      <w:r w:rsidR="00BD77AA">
        <w:rPr>
          <w:sz w:val="28"/>
          <w:szCs w:val="28"/>
          <w:rtl/>
        </w:rPr>
        <w:t xml:space="preserve">. </w:t>
      </w:r>
      <w:r w:rsidR="00F04C9A" w:rsidRPr="00984881">
        <w:rPr>
          <w:sz w:val="28"/>
          <w:szCs w:val="28"/>
          <w:rtl/>
        </w:rPr>
        <w:t>ﺯﻳﺮﺍ ﺍﺯ ﺍﻳﻦ ﭘس ﭘﻴﺮﮐﺎﻣﻞ ﺑﻤﻌﺮﻓﻰ ﺍﻟﻬﻰ ﺑﺮﺍﻯ</w:t>
      </w:r>
      <w:r>
        <w:rPr>
          <w:sz w:val="28"/>
          <w:szCs w:val="28"/>
          <w:rtl/>
        </w:rPr>
        <w:t xml:space="preserve"> </w:t>
      </w:r>
      <w:r w:rsidR="00F04C9A" w:rsidRPr="00984881">
        <w:rPr>
          <w:sz w:val="28"/>
          <w:szCs w:val="28"/>
          <w:rtl/>
        </w:rPr>
        <w:t>ﺷﺨﺺ</w:t>
      </w:r>
      <w:r>
        <w:rPr>
          <w:sz w:val="28"/>
          <w:szCs w:val="28"/>
          <w:rtl/>
        </w:rPr>
        <w:t xml:space="preserve"> </w:t>
      </w:r>
      <w:r w:rsidR="00F04C9A" w:rsidRPr="00984881">
        <w:rPr>
          <w:sz w:val="28"/>
          <w:szCs w:val="28"/>
          <w:rtl/>
        </w:rPr>
        <w:t>ﺳﺎﻟﻚ ﺧﻮﻳﺶ ﻣﺤﻤﺪ ﻭﻋﻠﻰّ ﺯﻧﺪﻩ</w:t>
      </w:r>
      <w:r w:rsidR="00BD77AA">
        <w:rPr>
          <w:sz w:val="28"/>
          <w:szCs w:val="28"/>
          <w:rtl/>
        </w:rPr>
        <w:t xml:space="preserve">، </w:t>
      </w:r>
      <w:r w:rsidR="00F04C9A" w:rsidRPr="00984881">
        <w:rPr>
          <w:sz w:val="28"/>
          <w:szCs w:val="28"/>
          <w:rtl/>
        </w:rPr>
        <w:t xml:space="preserve">ﻭ ﺣﺴﻴﻨﻰ ﮐﻪ ﺑﺮﺍﻯ ﻳﺎﻓﺘﻦ ﺍﻭ ﺳﻴﻨﻪ ﻣﻴﺰﺩ ﻭﺣﺘﻰ ﺍﻳﻦ ﻫﻤﺎﻧﻰ ﻧﻮﺭ ﻗﺎﺋﻢ </w:t>
      </w:r>
      <w:r w:rsidR="00661646" w:rsidRPr="00984881">
        <w:rPr>
          <w:sz w:val="28"/>
          <w:szCs w:val="28"/>
          <w:rtl/>
        </w:rPr>
        <w:t>ربّ</w:t>
      </w:r>
      <w:r w:rsidR="00F04C9A" w:rsidRPr="00984881">
        <w:rPr>
          <w:sz w:val="28"/>
          <w:szCs w:val="28"/>
          <w:rtl/>
        </w:rPr>
        <w:t xml:space="preserve"> ﺍﻟﻨﻮﻉ ﺟﺒﺮﺋﻴﻞ ﺭﻭﺡ ﺍﻟﺄﻣﻴﻦ ﺭﺍ ﺩﺍﺭﺩ</w:t>
      </w:r>
      <w:r w:rsidR="00BD77AA">
        <w:rPr>
          <w:sz w:val="28"/>
          <w:szCs w:val="28"/>
          <w:rtl/>
        </w:rPr>
        <w:t xml:space="preserve">، </w:t>
      </w:r>
      <w:r w:rsidR="00F04C9A" w:rsidRPr="00984881">
        <w:rPr>
          <w:sz w:val="28"/>
          <w:szCs w:val="28"/>
          <w:rtl/>
        </w:rPr>
        <w:t xml:space="preserve">ﻭﻟﻰ ﺗﻨﻬﺎ ﺑﺮﺍﻯ </w:t>
      </w:r>
      <w:r w:rsidR="00F04C9A" w:rsidRPr="00984881">
        <w:rPr>
          <w:sz w:val="28"/>
          <w:szCs w:val="28"/>
          <w:rtl/>
        </w:rPr>
        <w:lastRenderedPageBreak/>
        <w:t>ﺳﺎﻟﮑﺎﻥ</w:t>
      </w:r>
      <w:r>
        <w:rPr>
          <w:sz w:val="28"/>
          <w:szCs w:val="28"/>
          <w:rtl/>
        </w:rPr>
        <w:t xml:space="preserve"> </w:t>
      </w:r>
      <w:r w:rsidR="00F04C9A" w:rsidRPr="00984881">
        <w:rPr>
          <w:sz w:val="28"/>
          <w:szCs w:val="28"/>
          <w:rtl/>
        </w:rPr>
        <w:t>ﺧﻮﺩ</w:t>
      </w:r>
      <w:r w:rsidR="00BD77AA">
        <w:rPr>
          <w:sz w:val="28"/>
          <w:szCs w:val="28"/>
          <w:rtl/>
        </w:rPr>
        <w:t xml:space="preserve">، </w:t>
      </w:r>
      <w:r w:rsidR="00F04C9A" w:rsidRPr="00984881">
        <w:rPr>
          <w:sz w:val="28"/>
          <w:szCs w:val="28"/>
          <w:rtl/>
        </w:rPr>
        <w:t>ﮐﻪ ﺧﺪﺍﻭﻧﺪ ﺑﺎﻳﻦ</w:t>
      </w:r>
      <w:r>
        <w:rPr>
          <w:sz w:val="28"/>
          <w:szCs w:val="28"/>
          <w:rtl/>
        </w:rPr>
        <w:t xml:space="preserve"> </w:t>
      </w:r>
      <w:r w:rsidR="00F04C9A" w:rsidRPr="00984881">
        <w:rPr>
          <w:sz w:val="28"/>
          <w:szCs w:val="28"/>
          <w:rtl/>
        </w:rPr>
        <w:t>ﭘﻴﺮﻭﺍﻥ ﻣﻌﺮﻓﻰ ﮐﺮﺩﻩ ﺑﺎﺷﺪ</w:t>
      </w:r>
      <w:r w:rsidR="00BD77AA">
        <w:rPr>
          <w:sz w:val="28"/>
          <w:szCs w:val="28"/>
          <w:rtl/>
        </w:rPr>
        <w:t xml:space="preserve">. </w:t>
      </w:r>
      <w:r w:rsidR="00F04C9A" w:rsidRPr="00984881">
        <w:rPr>
          <w:sz w:val="28"/>
          <w:szCs w:val="28"/>
          <w:rtl/>
        </w:rPr>
        <w:t>ﺿﻤﻨﺎ ﺣﺎﻓﻆ ﺑﭙﻴﺮ ﺍﻟﻬﻰ ﺧﻮﺩ ﻳﺎﺩﺁﻭﺭﻯ ﻣﻴﮑﻨﺪ</w:t>
      </w:r>
      <w:r w:rsidR="00BD77AA">
        <w:rPr>
          <w:sz w:val="28"/>
          <w:szCs w:val="28"/>
          <w:rtl/>
        </w:rPr>
        <w:t xml:space="preserve">، </w:t>
      </w:r>
      <w:r w:rsidR="00F04C9A" w:rsidRPr="00984881">
        <w:rPr>
          <w:sz w:val="28"/>
          <w:szCs w:val="28"/>
          <w:rtl/>
        </w:rPr>
        <w:t>ﮐﻪ ﻣﺒﺎﺩﺍ ﻭﻋﺪﻩ ﻫﺎﺋﻰ</w:t>
      </w:r>
      <w:r>
        <w:rPr>
          <w:sz w:val="28"/>
          <w:szCs w:val="28"/>
          <w:rtl/>
        </w:rPr>
        <w:t xml:space="preserve"> </w:t>
      </w:r>
      <w:r w:rsidR="00F04C9A" w:rsidRPr="00984881">
        <w:rPr>
          <w:sz w:val="28"/>
          <w:szCs w:val="28"/>
          <w:rtl/>
        </w:rPr>
        <w:t>ﺭﺍ ﮐﻪ</w:t>
      </w:r>
      <w:r w:rsidR="00B6269A" w:rsidRPr="00984881">
        <w:rPr>
          <w:rFonts w:hint="cs"/>
          <w:sz w:val="28"/>
          <w:szCs w:val="28"/>
          <w:rtl/>
        </w:rPr>
        <w:t xml:space="preserve"> </w:t>
      </w:r>
      <w:r w:rsidR="00F04C9A" w:rsidRPr="00984881">
        <w:rPr>
          <w:sz w:val="28"/>
          <w:szCs w:val="28"/>
          <w:rtl/>
        </w:rPr>
        <w:t>ﺑﺨﺪﺍﻭﻧﺪ ﺩﺍﺩﻩﺑﻮﺩ</w:t>
      </w:r>
      <w:r w:rsidR="00BD77AA">
        <w:rPr>
          <w:sz w:val="28"/>
          <w:szCs w:val="28"/>
          <w:rtl/>
        </w:rPr>
        <w:t xml:space="preserve">، </w:t>
      </w:r>
      <w:r w:rsidR="00F04C9A" w:rsidRPr="00984881">
        <w:rPr>
          <w:sz w:val="28"/>
          <w:szCs w:val="28"/>
          <w:rtl/>
        </w:rPr>
        <w:t>ﻭ ﺑﺨﻠﻖ ﺑﺎﺯﮔﺸﺘﻪ ﺍﺯ ﻳﺎﺩ ﺑﺒﺮﺩ</w:t>
      </w:r>
      <w:r w:rsidR="00BD77AA">
        <w:rPr>
          <w:sz w:val="28"/>
          <w:szCs w:val="28"/>
          <w:rtl/>
        </w:rPr>
        <w:t xml:space="preserve">. </w:t>
      </w:r>
      <w:r w:rsidR="00F04C9A" w:rsidRPr="00984881">
        <w:rPr>
          <w:sz w:val="28"/>
          <w:szCs w:val="28"/>
          <w:rtl/>
        </w:rPr>
        <w:t>ﺗﺎ ﺑﺪﻳﮕﺮﺍﻥ ﮐﻤﻚ ﻧﻤﺎﻳﺪ</w:t>
      </w:r>
      <w:r w:rsidR="00BD77AA">
        <w:rPr>
          <w:sz w:val="28"/>
          <w:szCs w:val="28"/>
          <w:rtl/>
        </w:rPr>
        <w:t xml:space="preserve">، </w:t>
      </w:r>
      <w:r w:rsidR="00F04C9A" w:rsidRPr="00984881">
        <w:rPr>
          <w:sz w:val="28"/>
          <w:szCs w:val="28"/>
          <w:rtl/>
        </w:rPr>
        <w:t>ﻭﻫﺪﺍﻳﺖ ﻋﻘﻠﻰ ﻭﻋﺎﻃﻔﻰ ﻭﺷﻬﻮﺩﻯ ﻧﻤﺎﻳﺪ ﻭ ﻋﻬﺪ ﺍﻟﺴﺖ ﭘﻴﺮ ﺍﺳﺖ</w:t>
      </w:r>
      <w:r w:rsidR="00BD77AA">
        <w:rPr>
          <w:sz w:val="28"/>
          <w:szCs w:val="28"/>
          <w:rtl/>
        </w:rPr>
        <w:t xml:space="preserve">. </w:t>
      </w:r>
      <w:r w:rsidR="00F04C9A" w:rsidRPr="00984881">
        <w:rPr>
          <w:sz w:val="28"/>
          <w:szCs w:val="28"/>
          <w:rtl/>
        </w:rPr>
        <w:t>ﺑﺎﺯ ﺩﺭ ﭘﻴﻤﺎﻥ</w:t>
      </w:r>
      <w:r>
        <w:rPr>
          <w:sz w:val="28"/>
          <w:szCs w:val="28"/>
          <w:rtl/>
        </w:rPr>
        <w:t xml:space="preserve"> </w:t>
      </w:r>
      <w:r w:rsidR="00F04C9A" w:rsidRPr="00984881">
        <w:rPr>
          <w:sz w:val="28"/>
          <w:szCs w:val="28"/>
          <w:rtl/>
        </w:rPr>
        <w:t>ﺳﺎﻟﻚ ﺑﺎ</w:t>
      </w:r>
      <w:r>
        <w:rPr>
          <w:sz w:val="28"/>
          <w:szCs w:val="28"/>
          <w:rtl/>
        </w:rPr>
        <w:t xml:space="preserve"> </w:t>
      </w:r>
      <w:r w:rsidR="00F04C9A" w:rsidRPr="00984881">
        <w:rPr>
          <w:sz w:val="28"/>
          <w:szCs w:val="28"/>
          <w:rtl/>
        </w:rPr>
        <w:t>ﭘﻴﺮﺍﻟﻬﻰ ﺍﺳﺖ</w:t>
      </w:r>
      <w:r w:rsidR="00BD77AA">
        <w:rPr>
          <w:sz w:val="28"/>
          <w:szCs w:val="28"/>
          <w:rtl/>
        </w:rPr>
        <w:t xml:space="preserve">، </w:t>
      </w:r>
      <w:r w:rsidR="00F04C9A" w:rsidRPr="00984881">
        <w:rPr>
          <w:sz w:val="28"/>
          <w:szCs w:val="28"/>
          <w:rtl/>
        </w:rPr>
        <w:t>ﮐﻪ ﭘﻴﺮ ﺩﺭ ﻣﻘﺎﺑﻞ ﺗﻌﻬّﺪ</w:t>
      </w:r>
      <w:r>
        <w:rPr>
          <w:sz w:val="28"/>
          <w:szCs w:val="28"/>
          <w:rtl/>
        </w:rPr>
        <w:t xml:space="preserve"> </w:t>
      </w:r>
      <w:r w:rsidR="00F04C9A" w:rsidRPr="00984881">
        <w:rPr>
          <w:sz w:val="28"/>
          <w:szCs w:val="28"/>
          <w:rtl/>
        </w:rPr>
        <w:t>ﺳﺎﻟﻚ</w:t>
      </w:r>
      <w:r w:rsidR="00BD77AA">
        <w:rPr>
          <w:sz w:val="28"/>
          <w:szCs w:val="28"/>
          <w:rtl/>
        </w:rPr>
        <w:t xml:space="preserve">، </w:t>
      </w:r>
      <w:r w:rsidR="00F04C9A" w:rsidRPr="00984881">
        <w:rPr>
          <w:sz w:val="28"/>
          <w:szCs w:val="28"/>
          <w:rtl/>
        </w:rPr>
        <w:t>ﻭﻗﻮﻝ</w:t>
      </w:r>
      <w:r>
        <w:rPr>
          <w:sz w:val="28"/>
          <w:szCs w:val="28"/>
          <w:rtl/>
        </w:rPr>
        <w:t xml:space="preserve"> </w:t>
      </w:r>
      <w:r w:rsidR="00F04C9A" w:rsidRPr="00984881">
        <w:rPr>
          <w:sz w:val="28"/>
          <w:szCs w:val="28"/>
          <w:rtl/>
        </w:rPr>
        <w:t>ﻓﺪﺍﮐﺎﺭﻳﻬﺎﻯ</w:t>
      </w:r>
      <w:r>
        <w:rPr>
          <w:sz w:val="28"/>
          <w:szCs w:val="28"/>
          <w:rtl/>
        </w:rPr>
        <w:t xml:space="preserve"> </w:t>
      </w:r>
      <w:r w:rsidR="00F04C9A" w:rsidRPr="00984881">
        <w:rPr>
          <w:sz w:val="28"/>
          <w:szCs w:val="28"/>
          <w:rtl/>
        </w:rPr>
        <w:t>ﺍﻭ</w:t>
      </w:r>
      <w:r>
        <w:rPr>
          <w:sz w:val="28"/>
          <w:szCs w:val="28"/>
          <w:rtl/>
        </w:rPr>
        <w:t xml:space="preserve"> </w:t>
      </w:r>
      <w:r w:rsidR="00F04C9A" w:rsidRPr="00984881">
        <w:rPr>
          <w:sz w:val="28"/>
          <w:szCs w:val="28"/>
          <w:rtl/>
        </w:rPr>
        <w:t>ﻭ ﺍﻃﺎﻋﺖ ﻭﺗﺴﻠﻴﻢ ﺩﺍﺩﻩ</w:t>
      </w:r>
      <w:r w:rsidR="00BD77AA">
        <w:rPr>
          <w:sz w:val="28"/>
          <w:szCs w:val="28"/>
          <w:rtl/>
        </w:rPr>
        <w:t xml:space="preserve">، </w:t>
      </w:r>
      <w:r w:rsidR="00F04C9A" w:rsidRPr="00984881">
        <w:rPr>
          <w:sz w:val="28"/>
          <w:szCs w:val="28"/>
          <w:rtl/>
        </w:rPr>
        <w:t>ﭘﻴﺮ ﺧﻮﺩ ﻧﻴﺰ ﻭﻋﺪﻩ ﺩﺍﺩﻩ</w:t>
      </w:r>
      <w:r w:rsidR="00BD77AA">
        <w:rPr>
          <w:sz w:val="28"/>
          <w:szCs w:val="28"/>
          <w:rtl/>
        </w:rPr>
        <w:t xml:space="preserve">، </w:t>
      </w:r>
      <w:r w:rsidR="00F04C9A" w:rsidRPr="00984881">
        <w:rPr>
          <w:sz w:val="28"/>
          <w:szCs w:val="28"/>
          <w:rtl/>
        </w:rPr>
        <w:t>ﮐﻪ ﻣﺸﮑﻠﺎﺕ ﺳﻠﻮﮐﻰ</w:t>
      </w:r>
      <w:r>
        <w:rPr>
          <w:sz w:val="28"/>
          <w:szCs w:val="28"/>
          <w:rtl/>
        </w:rPr>
        <w:t xml:space="preserve"> </w:t>
      </w:r>
      <w:r w:rsidR="00F04C9A" w:rsidRPr="00984881">
        <w:rPr>
          <w:sz w:val="28"/>
          <w:szCs w:val="28"/>
          <w:rtl/>
        </w:rPr>
        <w:t>ﺳﺎﻟﻚ ﺭﺍ ﺑﺮﻃﺮﻑ ﻧﻤﺎﻳﺪ</w:t>
      </w:r>
      <w:r w:rsidR="00BD77AA">
        <w:rPr>
          <w:sz w:val="28"/>
          <w:szCs w:val="28"/>
          <w:rtl/>
        </w:rPr>
        <w:t xml:space="preserve">. </w:t>
      </w:r>
      <w:r w:rsidR="00F04C9A" w:rsidRPr="00984881">
        <w:rPr>
          <w:sz w:val="28"/>
          <w:szCs w:val="28"/>
          <w:rtl/>
        </w:rPr>
        <w:t>ﮔﺮﭼﻪ</w:t>
      </w:r>
      <w:r>
        <w:rPr>
          <w:sz w:val="28"/>
          <w:szCs w:val="28"/>
          <w:rtl/>
        </w:rPr>
        <w:t xml:space="preserve"> </w:t>
      </w:r>
      <w:r w:rsidR="00F04C9A" w:rsidRPr="00984881">
        <w:rPr>
          <w:sz w:val="28"/>
          <w:szCs w:val="28"/>
          <w:rtl/>
        </w:rPr>
        <w:t>ﺳﺎﻟﻚ ﺍﺟﺒﺎﺭ ﺍﻃﺎﻋﺖ ﺭﺍ ﺩﺍﺭﺩ</w:t>
      </w:r>
      <w:r w:rsidR="00BD77AA">
        <w:rPr>
          <w:sz w:val="28"/>
          <w:szCs w:val="28"/>
          <w:rtl/>
        </w:rPr>
        <w:t xml:space="preserve">، </w:t>
      </w:r>
      <w:r w:rsidR="00F04C9A" w:rsidRPr="00984881">
        <w:rPr>
          <w:sz w:val="28"/>
          <w:szCs w:val="28"/>
          <w:rtl/>
        </w:rPr>
        <w:t>ﻭﻟﻰ ﭘﻴﺮ ﺍﺟﺒﺎﺭﻯ ﺍﻟﻬﻰ ﺑﺮﺍﻯ</w:t>
      </w:r>
      <w:r>
        <w:rPr>
          <w:sz w:val="28"/>
          <w:szCs w:val="28"/>
          <w:rtl/>
        </w:rPr>
        <w:t xml:space="preserve"> </w:t>
      </w:r>
      <w:r w:rsidR="00F04C9A" w:rsidRPr="00984881">
        <w:rPr>
          <w:sz w:val="28"/>
          <w:szCs w:val="28"/>
          <w:rtl/>
        </w:rPr>
        <w:t>ﺍﺟﺮﺍﻯ ﻭﻋﺪﻩ</w:t>
      </w:r>
      <w:r>
        <w:rPr>
          <w:sz w:val="28"/>
          <w:szCs w:val="28"/>
          <w:rtl/>
        </w:rPr>
        <w:t xml:space="preserve"> </w:t>
      </w:r>
      <w:r w:rsidR="00F04C9A" w:rsidRPr="00984881">
        <w:rPr>
          <w:sz w:val="28"/>
          <w:szCs w:val="28"/>
          <w:rtl/>
        </w:rPr>
        <w:t>ﺧﻮﺩ ﺑﺴﺎﻟﻚ ﺭﺍ ﻧﺪﺍﺭﺩ</w:t>
      </w:r>
      <w:r w:rsidR="00BD77AA">
        <w:rPr>
          <w:sz w:val="28"/>
          <w:szCs w:val="28"/>
          <w:rtl/>
        </w:rPr>
        <w:t xml:space="preserve">. </w:t>
      </w:r>
      <w:r w:rsidR="00F04C9A" w:rsidRPr="00984881">
        <w:rPr>
          <w:sz w:val="28"/>
          <w:szCs w:val="28"/>
          <w:rtl/>
        </w:rPr>
        <w:t>ﻭﻟﻰ ﻫﻴﭻ ﮐﺎﻣﻠﻰ ﻧﻴﺴﺖ</w:t>
      </w:r>
      <w:r w:rsidR="00BD77AA">
        <w:rPr>
          <w:sz w:val="28"/>
          <w:szCs w:val="28"/>
          <w:rtl/>
        </w:rPr>
        <w:t xml:space="preserve">. </w:t>
      </w:r>
      <w:r w:rsidR="00F04C9A" w:rsidRPr="00984881">
        <w:rPr>
          <w:sz w:val="28"/>
          <w:szCs w:val="28"/>
          <w:rtl/>
        </w:rPr>
        <w:t>ﮐﻪ ﻧﺨﻮﺍﻫﺪ</w:t>
      </w:r>
      <w:r>
        <w:rPr>
          <w:sz w:val="28"/>
          <w:szCs w:val="28"/>
          <w:rtl/>
        </w:rPr>
        <w:t xml:space="preserve"> </w:t>
      </w:r>
      <w:r w:rsidR="00FB440B" w:rsidRPr="00984881">
        <w:rPr>
          <w:sz w:val="28"/>
          <w:szCs w:val="28"/>
          <w:rtl/>
        </w:rPr>
        <w:t>ثواب</w:t>
      </w:r>
      <w:r w:rsidR="00F04C9A" w:rsidRPr="00984881">
        <w:rPr>
          <w:sz w:val="28"/>
          <w:szCs w:val="28"/>
          <w:rtl/>
        </w:rPr>
        <w:t xml:space="preserve"> ﺍﻟﻬﻰ ﭘﺎﺩﺍﺵ ﻫﺪﺍﻳﺖ ﺩﻳﮕﺮﺍﻥ ﺭﺍ ﻧﺒﺮﺩ</w:t>
      </w:r>
      <w:r w:rsidR="00BD77AA">
        <w:rPr>
          <w:sz w:val="28"/>
          <w:szCs w:val="28"/>
          <w:rtl/>
        </w:rPr>
        <w:t xml:space="preserve">، </w:t>
      </w:r>
      <w:r w:rsidR="00F04C9A" w:rsidRPr="00984881">
        <w:rPr>
          <w:sz w:val="28"/>
          <w:szCs w:val="28"/>
          <w:rtl/>
        </w:rPr>
        <w:t>ﻭ ﺧﻮﺩﺭﺍ ﻣﺤﺮﻭﻡ ﺍﺯ ﺫﺧﻴﺮﻩ ﺁﺧﺮﺕ</w:t>
      </w:r>
      <w:r>
        <w:rPr>
          <w:sz w:val="28"/>
          <w:szCs w:val="28"/>
          <w:rtl/>
        </w:rPr>
        <w:t xml:space="preserve"> </w:t>
      </w:r>
      <w:r w:rsidR="00F04C9A" w:rsidRPr="00984881">
        <w:rPr>
          <w:sz w:val="28"/>
          <w:szCs w:val="28"/>
          <w:rtl/>
        </w:rPr>
        <w:t>ﻧﻤﺎﻳﺪ</w:t>
      </w:r>
      <w:r w:rsidR="00BD77AA">
        <w:rPr>
          <w:sz w:val="28"/>
          <w:szCs w:val="28"/>
          <w:rtl/>
        </w:rPr>
        <w:t xml:space="preserve">. </w:t>
      </w:r>
      <w:r w:rsidR="00F04C9A" w:rsidRPr="00984881">
        <w:rPr>
          <w:sz w:val="28"/>
          <w:szCs w:val="28"/>
          <w:rtl/>
        </w:rPr>
        <w:t>ﺗﺎ ﺩﺭ ﻧﻮﻉ ﻓﻮﻕ ﺑﺸﺮﻯ ﺍﻳﻦ ﮐﺎﻣﻞ</w:t>
      </w:r>
      <w:r w:rsidR="00BD77AA">
        <w:rPr>
          <w:sz w:val="28"/>
          <w:szCs w:val="28"/>
          <w:rtl/>
        </w:rPr>
        <w:t xml:space="preserve">، </w:t>
      </w:r>
      <w:r w:rsidR="00F04C9A" w:rsidRPr="00984881">
        <w:rPr>
          <w:sz w:val="28"/>
          <w:szCs w:val="28"/>
          <w:rtl/>
        </w:rPr>
        <w:t>ﺑﺎ ﻓﺼﻞ</w:t>
      </w:r>
      <w:r>
        <w:rPr>
          <w:sz w:val="28"/>
          <w:szCs w:val="28"/>
          <w:rtl/>
        </w:rPr>
        <w:t xml:space="preserve"> </w:t>
      </w:r>
      <w:r w:rsidR="00F04C9A" w:rsidRPr="00984881">
        <w:rPr>
          <w:sz w:val="28"/>
          <w:szCs w:val="28"/>
          <w:rtl/>
        </w:rPr>
        <w:t>ﻧﻮﻉ</w:t>
      </w:r>
      <w:r>
        <w:rPr>
          <w:sz w:val="28"/>
          <w:szCs w:val="28"/>
          <w:rtl/>
        </w:rPr>
        <w:t xml:space="preserve"> </w:t>
      </w:r>
      <w:r w:rsidR="00F04C9A" w:rsidRPr="00984881">
        <w:rPr>
          <w:sz w:val="28"/>
          <w:szCs w:val="28"/>
          <w:rtl/>
        </w:rPr>
        <w:t>ﺑﺮﺗﺮ ﺑﻬﺘﺮﻯ ﺑﻮﺩﻩ</w:t>
      </w:r>
      <w:r>
        <w:rPr>
          <w:sz w:val="28"/>
          <w:szCs w:val="28"/>
          <w:rtl/>
        </w:rPr>
        <w:t xml:space="preserve"> </w:t>
      </w:r>
      <w:r w:rsidR="00F04C9A" w:rsidRPr="00984881">
        <w:rPr>
          <w:sz w:val="28"/>
          <w:szCs w:val="28"/>
          <w:rtl/>
        </w:rPr>
        <w:t xml:space="preserve">ﺑﺎﺷﺪ </w:t>
      </w:r>
      <w:r w:rsidR="00BD77AA">
        <w:rPr>
          <w:sz w:val="28"/>
          <w:szCs w:val="28"/>
          <w:rtl/>
        </w:rPr>
        <w:t xml:space="preserve">. </w:t>
      </w:r>
      <w:r w:rsidR="00F04C9A" w:rsidRPr="00984881">
        <w:rPr>
          <w:sz w:val="28"/>
          <w:szCs w:val="28"/>
          <w:rtl/>
        </w:rPr>
        <w:t>ﮐﻪ ﺑﺎ ﮐﺮﺍﻣﺎﺕ</w:t>
      </w:r>
      <w:r>
        <w:rPr>
          <w:sz w:val="28"/>
          <w:szCs w:val="28"/>
          <w:rtl/>
        </w:rPr>
        <w:t xml:space="preserve"> </w:t>
      </w:r>
      <w:r w:rsidR="00F04C9A" w:rsidRPr="00984881">
        <w:rPr>
          <w:sz w:val="28"/>
          <w:szCs w:val="28"/>
          <w:rtl/>
        </w:rPr>
        <w:t xml:space="preserve">ﺑﻴﺸﺘﺮ ﻧﻮﻋﻰ ﺑﺎﻟﻔﻌﻞ ﻭ </w:t>
      </w:r>
      <w:r w:rsidR="008E00C3" w:rsidRPr="00984881">
        <w:rPr>
          <w:sz w:val="28"/>
          <w:szCs w:val="28"/>
          <w:rtl/>
        </w:rPr>
        <w:t>بالقوّه</w:t>
      </w:r>
      <w:r>
        <w:rPr>
          <w:sz w:val="28"/>
          <w:szCs w:val="28"/>
          <w:rtl/>
        </w:rPr>
        <w:t xml:space="preserve"> </w:t>
      </w:r>
      <w:r w:rsidR="00F04C9A" w:rsidRPr="00984881">
        <w:rPr>
          <w:sz w:val="28"/>
          <w:szCs w:val="28"/>
          <w:rtl/>
        </w:rPr>
        <w:t>ﺧﻮﺩ</w:t>
      </w:r>
      <w:r w:rsidR="00BD77AA">
        <w:rPr>
          <w:sz w:val="28"/>
          <w:szCs w:val="28"/>
          <w:rtl/>
        </w:rPr>
        <w:t xml:space="preserve">، </w:t>
      </w:r>
      <w:r w:rsidR="00F04C9A" w:rsidRPr="00984881">
        <w:rPr>
          <w:sz w:val="28"/>
          <w:szCs w:val="28"/>
          <w:rtl/>
        </w:rPr>
        <w:t xml:space="preserve">ﺷﺎﻳﺪ ﺑﺘﻮﺍﻧﺪ ﺑﺸﻬﻮﺩ ﻧﻮﺭ </w:t>
      </w:r>
      <w:r w:rsidR="00661646" w:rsidRPr="00984881">
        <w:rPr>
          <w:sz w:val="28"/>
          <w:szCs w:val="28"/>
          <w:rtl/>
        </w:rPr>
        <w:t>ربّ</w:t>
      </w:r>
      <w:r w:rsidR="00F04C9A" w:rsidRPr="00984881">
        <w:rPr>
          <w:sz w:val="28"/>
          <w:szCs w:val="28"/>
          <w:rtl/>
        </w:rPr>
        <w:t xml:space="preserve"> ﺭﺣﻤﺎﻧﻰ ﻧﻴﺰ ﺑﺮﺳﺪ</w:t>
      </w:r>
      <w:r w:rsidR="00BD77AA">
        <w:rPr>
          <w:sz w:val="28"/>
          <w:szCs w:val="28"/>
          <w:rtl/>
        </w:rPr>
        <w:t xml:space="preserve">. </w:t>
      </w:r>
      <w:r w:rsidR="00F04C9A" w:rsidRPr="00984881">
        <w:rPr>
          <w:sz w:val="28"/>
          <w:szCs w:val="28"/>
          <w:rtl/>
        </w:rPr>
        <w:t>ﮐﻪ ﭼﻬﺎﺭﺻﺪ ﻫﺰﺍﺭﺳﺎﻝ</w:t>
      </w:r>
      <w:r>
        <w:rPr>
          <w:sz w:val="28"/>
          <w:szCs w:val="28"/>
          <w:rtl/>
        </w:rPr>
        <w:t xml:space="preserve"> </w:t>
      </w:r>
      <w:r w:rsidR="00F04C9A" w:rsidRPr="00984881">
        <w:rPr>
          <w:sz w:val="28"/>
          <w:szCs w:val="28"/>
          <w:rtl/>
        </w:rPr>
        <w:t xml:space="preserve">ﺑﻬﺸﺖ ﺳﻮﻡ ﺍﻧﺘﻈﺎﺭ ﻋﺮﺷﻰ </w:t>
      </w:r>
      <w:r w:rsidR="00661646" w:rsidRPr="00984881">
        <w:rPr>
          <w:sz w:val="28"/>
          <w:szCs w:val="28"/>
          <w:rtl/>
        </w:rPr>
        <w:t>ربّ</w:t>
      </w:r>
      <w:r w:rsidR="00F04C9A" w:rsidRPr="00984881">
        <w:rPr>
          <w:sz w:val="28"/>
          <w:szCs w:val="28"/>
          <w:rtl/>
        </w:rPr>
        <w:t xml:space="preserve"> ﺑﺮﺗﺮ ﺍﺯ ﺭﺣﻤﺎﻥ ﺭﺍ ﺩﺍﺷﺘﻪ ﺑﺎﺷﺪ</w:t>
      </w:r>
      <w:r w:rsidR="00BD77AA">
        <w:rPr>
          <w:sz w:val="28"/>
          <w:szCs w:val="28"/>
          <w:rtl/>
        </w:rPr>
        <w:t xml:space="preserve">. </w:t>
      </w:r>
      <w:r w:rsidR="00F04C9A" w:rsidRPr="00984881">
        <w:rPr>
          <w:sz w:val="28"/>
          <w:szCs w:val="28"/>
          <w:rtl/>
        </w:rPr>
        <w:t>ﻭ ﻟﺬﺍ</w:t>
      </w:r>
      <w:r>
        <w:rPr>
          <w:sz w:val="28"/>
          <w:szCs w:val="28"/>
          <w:rtl/>
        </w:rPr>
        <w:t xml:space="preserve"> </w:t>
      </w:r>
      <w:r w:rsidR="00F04C9A" w:rsidRPr="00984881">
        <w:rPr>
          <w:sz w:val="28"/>
          <w:szCs w:val="28"/>
          <w:rtl/>
        </w:rPr>
        <w:t>ﺍﻭﻟﻴﺎﻯ ﺍﻟﻬﻰ</w:t>
      </w:r>
      <w:r w:rsidR="00BD77AA">
        <w:rPr>
          <w:sz w:val="28"/>
          <w:szCs w:val="28"/>
          <w:rtl/>
        </w:rPr>
        <w:t xml:space="preserve">، </w:t>
      </w:r>
      <w:r w:rsidR="00F04C9A" w:rsidRPr="00984881">
        <w:rPr>
          <w:sz w:val="28"/>
          <w:szCs w:val="28"/>
          <w:rtl/>
        </w:rPr>
        <w:t>ﺑﺮﺣﺴﺐ</w:t>
      </w:r>
      <w:r>
        <w:rPr>
          <w:sz w:val="28"/>
          <w:szCs w:val="28"/>
          <w:rtl/>
        </w:rPr>
        <w:t xml:space="preserve"> </w:t>
      </w:r>
      <w:r w:rsidR="00F04C9A" w:rsidRPr="00984881">
        <w:rPr>
          <w:sz w:val="28"/>
          <w:szCs w:val="28"/>
          <w:rtl/>
        </w:rPr>
        <w:t>ﺧﺪﻣﺎﺕ ﺑﻴﺸﺘﺮ</w:t>
      </w:r>
      <w:r>
        <w:rPr>
          <w:sz w:val="28"/>
          <w:szCs w:val="28"/>
          <w:rtl/>
        </w:rPr>
        <w:t xml:space="preserve"> </w:t>
      </w:r>
      <w:r w:rsidR="00F04C9A" w:rsidRPr="00984881">
        <w:rPr>
          <w:sz w:val="28"/>
          <w:szCs w:val="28"/>
          <w:rtl/>
        </w:rPr>
        <w:t>ﺍﻟﻬﻰ ﺧﻮﺩ</w:t>
      </w:r>
      <w:r>
        <w:rPr>
          <w:sz w:val="28"/>
          <w:szCs w:val="28"/>
          <w:rtl/>
        </w:rPr>
        <w:t xml:space="preserve"> </w:t>
      </w:r>
      <w:r w:rsidR="00F04C9A" w:rsidRPr="00984881">
        <w:rPr>
          <w:sz w:val="28"/>
          <w:szCs w:val="28"/>
          <w:rtl/>
        </w:rPr>
        <w:t>ﺑﺪﻳﮕﺮﺍﻥ</w:t>
      </w:r>
      <w:r w:rsidR="00BD77AA">
        <w:rPr>
          <w:sz w:val="28"/>
          <w:szCs w:val="28"/>
          <w:rtl/>
        </w:rPr>
        <w:t xml:space="preserve">، </w:t>
      </w:r>
      <w:r w:rsidR="00F04C9A" w:rsidRPr="00984881">
        <w:rPr>
          <w:sz w:val="28"/>
          <w:szCs w:val="28"/>
          <w:rtl/>
        </w:rPr>
        <w:t>ﻭ ﮐﺴﺐﺭﺿﺎﻳﺖ ﺍﻟﻬی ﺒﻴﺸﺘﺮ</w:t>
      </w:r>
      <w:r w:rsidR="00BD77AA">
        <w:rPr>
          <w:sz w:val="28"/>
          <w:szCs w:val="28"/>
          <w:rtl/>
        </w:rPr>
        <w:t xml:space="preserve">، </w:t>
      </w:r>
      <w:r w:rsidR="00F04C9A" w:rsidRPr="00984881">
        <w:rPr>
          <w:sz w:val="28"/>
          <w:szCs w:val="28"/>
          <w:rtl/>
        </w:rPr>
        <w:t>ﺍﺯ ﺍﺭﺯﺷﻬﺎﻯ ﻣﺘﻔﺎﻭﺕ ﻣﻌﻨﻮﻯ ﻭ ﻋﻤﻠﻰ ﺍﻭﻟﻴﺎﻯ ﺩﻳﮕﺮ ﭘﺎﺩﺍﺷﻬﺎﻯ ﻣﺘﻔﺎﻭﺕ ﺩﺍﺭﻧﺪ</w:t>
      </w:r>
      <w:r w:rsidR="00BD77AA">
        <w:rPr>
          <w:sz w:val="28"/>
          <w:szCs w:val="28"/>
          <w:rtl/>
        </w:rPr>
        <w:t xml:space="preserve">. </w:t>
      </w:r>
      <w:r w:rsidR="00F04C9A" w:rsidRPr="00984881">
        <w:rPr>
          <w:sz w:val="28"/>
          <w:szCs w:val="28"/>
          <w:rtl/>
        </w:rPr>
        <w:t>ﻫﻤﺎﻥ ﻃﻮﺭ ﮐﻪ ﻣﻴﺒﻴﻨﻴﻢ</w:t>
      </w:r>
      <w:r w:rsidR="00BD77AA">
        <w:rPr>
          <w:sz w:val="28"/>
          <w:szCs w:val="28"/>
          <w:rtl/>
        </w:rPr>
        <w:t xml:space="preserve">، </w:t>
      </w:r>
      <w:r w:rsidR="00F04C9A" w:rsidRPr="00984881">
        <w:rPr>
          <w:sz w:val="28"/>
          <w:szCs w:val="28"/>
          <w:rtl/>
        </w:rPr>
        <w:t>ﺳﺎﻟﮑﺎﻥ ﺍﺯ ﺗﻮﻟﺪﺍﺕ ﭘﻴﺸﻴﻦ ﻣﺘﻔﺎﻭﺕ ﺩﺭ ﮐﺮﺍﻣﺎﺕ ﻭ ﺍﻣﮑﺎﻧﺎﺕ ﻧﻮﻋﻰ ﻫﺴﺘﻨﺪ</w:t>
      </w:r>
      <w:r w:rsidR="00BD77AA">
        <w:rPr>
          <w:sz w:val="28"/>
          <w:szCs w:val="28"/>
          <w:rtl/>
        </w:rPr>
        <w:t xml:space="preserve">. </w:t>
      </w:r>
      <w:r w:rsidR="00F04C9A" w:rsidRPr="00984881">
        <w:rPr>
          <w:sz w:val="28"/>
          <w:szCs w:val="28"/>
          <w:rtl/>
        </w:rPr>
        <w:t>ﮐﻪ ﺑﺮﺧﻰ ﻧﻤﻴﺘﻮﺍﻧﻨﺪ ﺑﺂﺧﺮﻳﻦ ﻣﺮﺣﻠﻪ ﺷﻬﻮﺩﻯ ﻣﻴﺴّﺮ ﺑﺮﺍﻯ ﻧﻮﻉ ﺑﺸﺮﻯ</w:t>
      </w:r>
      <w:r>
        <w:rPr>
          <w:sz w:val="28"/>
          <w:szCs w:val="28"/>
          <w:rtl/>
        </w:rPr>
        <w:t xml:space="preserve"> </w:t>
      </w:r>
      <w:r w:rsidR="00F04C9A" w:rsidRPr="00984881">
        <w:rPr>
          <w:sz w:val="28"/>
          <w:szCs w:val="28"/>
          <w:rtl/>
        </w:rPr>
        <w:t>ﺑﺮﺳﻨﺪ</w:t>
      </w:r>
      <w:r w:rsidR="00BD77AA">
        <w:rPr>
          <w:sz w:val="28"/>
          <w:szCs w:val="28"/>
          <w:rtl/>
        </w:rPr>
        <w:t xml:space="preserve">. </w:t>
      </w:r>
      <w:r w:rsidR="00F04C9A" w:rsidRPr="00984881">
        <w:rPr>
          <w:sz w:val="28"/>
          <w:szCs w:val="28"/>
          <w:rtl/>
        </w:rPr>
        <w:t xml:space="preserve">ﻭﻟﺬﺍ ﺍﻭﻟﻴﺎﻯ ﺍﻟﻬﻰ ﺩﺭ ﺑﺎﺯﮔﺸﺖ ﺑﺨﻠﻖ </w:t>
      </w:r>
      <w:r w:rsidR="00BD77AA">
        <w:rPr>
          <w:sz w:val="28"/>
          <w:szCs w:val="28"/>
          <w:rtl/>
        </w:rPr>
        <w:t xml:space="preserve">، </w:t>
      </w:r>
      <w:r w:rsidR="00F04C9A" w:rsidRPr="00984881">
        <w:rPr>
          <w:sz w:val="28"/>
          <w:szCs w:val="28"/>
          <w:rtl/>
        </w:rPr>
        <w:t>ﻣﺄﻣﻮﺭﻳّﺘﻬﺎﻯ ﻣﺘﻔﺎﻭﺕ</w:t>
      </w:r>
      <w:r w:rsidR="00BD77AA">
        <w:rPr>
          <w:sz w:val="28"/>
          <w:szCs w:val="28"/>
          <w:rtl/>
        </w:rPr>
        <w:t xml:space="preserve">، </w:t>
      </w:r>
      <w:r w:rsidR="00F04C9A" w:rsidRPr="00984881">
        <w:rPr>
          <w:sz w:val="28"/>
          <w:szCs w:val="28"/>
          <w:rtl/>
        </w:rPr>
        <w:t>ﻭﺍﻟﻬﺎﻣﺎﺕ ﻟﺪﻧّﻰ ﻣﺘﻔﺎﻭﺕ</w:t>
      </w:r>
      <w:r w:rsidR="00BD77AA">
        <w:rPr>
          <w:sz w:val="28"/>
          <w:szCs w:val="28"/>
          <w:rtl/>
        </w:rPr>
        <w:t xml:space="preserve">، </w:t>
      </w:r>
      <w:r w:rsidR="00F04C9A" w:rsidRPr="00984881">
        <w:rPr>
          <w:sz w:val="28"/>
          <w:szCs w:val="28"/>
          <w:rtl/>
        </w:rPr>
        <w:t xml:space="preserve">ﻭ ﻫﻨﺮﻫﺎﻯ ﺃﺩﺑﻰ ﻭﻋﻘﻠﻰ ﻭ ﻧﻴﺮﻭﻫﺎﻯ </w:t>
      </w:r>
      <w:r w:rsidR="001F7F2C" w:rsidRPr="00984881">
        <w:rPr>
          <w:sz w:val="28"/>
          <w:szCs w:val="28"/>
          <w:rtl/>
        </w:rPr>
        <w:t>تصرّف</w:t>
      </w:r>
      <w:r>
        <w:rPr>
          <w:sz w:val="28"/>
          <w:szCs w:val="28"/>
          <w:rtl/>
        </w:rPr>
        <w:t xml:space="preserve"> </w:t>
      </w:r>
      <w:r w:rsidR="00F04C9A" w:rsidRPr="00984881">
        <w:rPr>
          <w:sz w:val="28"/>
          <w:szCs w:val="28"/>
          <w:rtl/>
        </w:rPr>
        <w:t>ﻣﺘﻔﺎﻭﺕ ﺩﺍﺭﻧﺪ</w:t>
      </w:r>
      <w:r w:rsidR="00BD77AA">
        <w:rPr>
          <w:sz w:val="28"/>
          <w:szCs w:val="28"/>
          <w:rtl/>
        </w:rPr>
        <w:t xml:space="preserve">. </w:t>
      </w:r>
      <w:r w:rsidR="00F04C9A" w:rsidRPr="00984881">
        <w:rPr>
          <w:sz w:val="28"/>
          <w:szCs w:val="28"/>
          <w:rtl/>
        </w:rPr>
        <w:t>ﮐﻪ ﺑﺮﺣﺴﺐ</w:t>
      </w:r>
      <w:r>
        <w:rPr>
          <w:sz w:val="28"/>
          <w:szCs w:val="28"/>
          <w:rtl/>
        </w:rPr>
        <w:t xml:space="preserve"> </w:t>
      </w:r>
      <w:r w:rsidR="00F04C9A" w:rsidRPr="00984881">
        <w:rPr>
          <w:sz w:val="28"/>
          <w:szCs w:val="28"/>
          <w:rtl/>
        </w:rPr>
        <w:t>ﻧﻴﺎﺯﺑﺂﻧﻬﺎ ﺑﺮﺍﻯ ﺳﺎﻟﮑﺎﻥ ﺨﻮﺩﺷﺎﻥ ﻣﻴﺒﺎﺷﺪ</w:t>
      </w:r>
      <w:r w:rsidR="00BD77AA">
        <w:rPr>
          <w:sz w:val="28"/>
          <w:szCs w:val="28"/>
          <w:rtl/>
        </w:rPr>
        <w:t xml:space="preserve">. </w:t>
      </w:r>
      <w:r w:rsidR="00F04C9A" w:rsidRPr="00984881">
        <w:rPr>
          <w:sz w:val="28"/>
          <w:szCs w:val="28"/>
          <w:rtl/>
        </w:rPr>
        <w:t>ﻭ ﺑﺎﻟﺎﺧﺮﻩ ﻋﻬﺪ ﺍﻟﺴﺖ ﻫﺮ ﮐس ﺑﺎ ﺧﺪﺍﻭﻧﺪ ﺩﺭ ﺗﻮﻟﺪﺍﺕ ﭘﻴﺸﻴﻦ</w:t>
      </w:r>
      <w:r w:rsidR="00BD77AA">
        <w:rPr>
          <w:sz w:val="28"/>
          <w:szCs w:val="28"/>
          <w:rtl/>
        </w:rPr>
        <w:t xml:space="preserve">، </w:t>
      </w:r>
      <w:r w:rsidR="00F04C9A" w:rsidRPr="00984881">
        <w:rPr>
          <w:sz w:val="28"/>
          <w:szCs w:val="28"/>
          <w:rtl/>
        </w:rPr>
        <w:t>ﻭ</w:t>
      </w:r>
      <w:r>
        <w:rPr>
          <w:sz w:val="28"/>
          <w:szCs w:val="28"/>
          <w:rtl/>
        </w:rPr>
        <w:t xml:space="preserve"> </w:t>
      </w:r>
      <w:r w:rsidR="00F04C9A" w:rsidRPr="00984881">
        <w:rPr>
          <w:sz w:val="28"/>
          <w:szCs w:val="28"/>
          <w:rtl/>
        </w:rPr>
        <w:t>ﺗﻮﻓﻴﻘﺎﺕ ﺳﻠﻮﮐ</w:t>
      </w:r>
      <w:r w:rsidR="00FB440B" w:rsidRPr="00984881">
        <w:rPr>
          <w:rFonts w:hint="cs"/>
          <w:sz w:val="28"/>
          <w:szCs w:val="28"/>
          <w:rtl/>
        </w:rPr>
        <w:t xml:space="preserve">ی هر </w:t>
      </w:r>
      <w:r w:rsidR="00F04C9A" w:rsidRPr="00984881">
        <w:rPr>
          <w:sz w:val="28"/>
          <w:szCs w:val="28"/>
          <w:rtl/>
        </w:rPr>
        <w:t>ﺭﻭﺡ ﺑﺎ ﺍﻭﻟﻰ ﺍﻟﻌﺰﻣﻬﺎﻯ ﭘﻴﺸﻴﻦ ﺍﺳﺖ</w:t>
      </w:r>
      <w:r w:rsidR="00BD77AA">
        <w:rPr>
          <w:sz w:val="28"/>
          <w:szCs w:val="28"/>
          <w:rtl/>
        </w:rPr>
        <w:t xml:space="preserve">. </w:t>
      </w:r>
      <w:r w:rsidR="00F04C9A" w:rsidRPr="00984881">
        <w:rPr>
          <w:sz w:val="28"/>
          <w:szCs w:val="28"/>
          <w:rtl/>
        </w:rPr>
        <w:t>ﮐﻪ ﭼﻮﻥ ﺑﻨﺠﺎﺕ ﻣﺮﺣﻠﻪﺍﻯ ﺭﺳﻴﺪﻧﺪ</w:t>
      </w:r>
      <w:r w:rsidR="00BD77AA">
        <w:rPr>
          <w:sz w:val="28"/>
          <w:szCs w:val="28"/>
          <w:rtl/>
        </w:rPr>
        <w:t xml:space="preserve">، </w:t>
      </w:r>
      <w:r w:rsidR="00F04C9A" w:rsidRPr="00984881">
        <w:rPr>
          <w:sz w:val="28"/>
          <w:szCs w:val="28"/>
          <w:rtl/>
        </w:rPr>
        <w:t>ﺑﺼﺎﺣﺒﺎﻥ ﺁﻳﻨﺪﻩ ﻧﻮﺭﺷﻬﻮﺩ ﺁﺧﺮ ﺧﻮﺩ</w:t>
      </w:r>
      <w:r w:rsidR="00BD77AA">
        <w:rPr>
          <w:sz w:val="28"/>
          <w:szCs w:val="28"/>
          <w:rtl/>
        </w:rPr>
        <w:t xml:space="preserve">، </w:t>
      </w:r>
      <w:r w:rsidR="00F04C9A" w:rsidRPr="00984881">
        <w:rPr>
          <w:sz w:val="28"/>
          <w:szCs w:val="28"/>
          <w:rtl/>
        </w:rPr>
        <w:t>ﻭﺣﺘﻰ ﺻﺎﺣﺐ ﻣﺠﺴّﻢ</w:t>
      </w:r>
      <w:r>
        <w:rPr>
          <w:sz w:val="28"/>
          <w:szCs w:val="28"/>
          <w:rtl/>
        </w:rPr>
        <w:t xml:space="preserve"> </w:t>
      </w:r>
      <w:r w:rsidR="00F04C9A" w:rsidRPr="00984881">
        <w:rPr>
          <w:sz w:val="28"/>
          <w:szCs w:val="28"/>
          <w:rtl/>
        </w:rPr>
        <w:t>ﺍﻧﺴﺎﻧﻰ ﻋﺮﺵ ﺷﻬﻮﺩﻯ ﺧﻮﺩ</w:t>
      </w:r>
      <w:r w:rsidR="00BD77AA">
        <w:rPr>
          <w:sz w:val="28"/>
          <w:szCs w:val="28"/>
          <w:rtl/>
        </w:rPr>
        <w:t xml:space="preserve">، </w:t>
      </w:r>
      <w:r w:rsidR="00F04C9A" w:rsidRPr="00984881">
        <w:rPr>
          <w:sz w:val="28"/>
          <w:szCs w:val="28"/>
          <w:rtl/>
        </w:rPr>
        <w:t>ﺩﺭﺗﻮﻟﺪ ﺑﻬﺘﺮ ﺁﻳﻨﺪﻩ ﺧﻮﻳﺶ ﺑﺎﺯ ﺩﺭ ﭘﻴﻤﺎﻥ ﻭ ﺗﺴﻠﻴﻢ</w:t>
      </w:r>
      <w:r>
        <w:rPr>
          <w:sz w:val="28"/>
          <w:szCs w:val="28"/>
          <w:rtl/>
        </w:rPr>
        <w:t xml:space="preserve"> </w:t>
      </w:r>
      <w:r w:rsidR="00F04C9A" w:rsidRPr="00984881">
        <w:rPr>
          <w:sz w:val="28"/>
          <w:szCs w:val="28"/>
          <w:rtl/>
        </w:rPr>
        <w:t>ﻭﺍﺩﺍﻣﻪ ﺗﮑﺎﻣﻠﺎﺕ</w:t>
      </w:r>
      <w:r w:rsidR="00FB440B" w:rsidRPr="00984881">
        <w:rPr>
          <w:rFonts w:hint="cs"/>
          <w:sz w:val="28"/>
          <w:szCs w:val="28"/>
          <w:rtl/>
        </w:rPr>
        <w:t xml:space="preserve"> </w:t>
      </w:r>
      <w:r w:rsidR="00F04C9A" w:rsidRPr="00984881">
        <w:rPr>
          <w:sz w:val="28"/>
          <w:szCs w:val="28"/>
          <w:rtl/>
        </w:rPr>
        <w:t>ﺳﻠﻮﮐﻰ ﺑﺎﺷﺪ</w:t>
      </w:r>
      <w:r w:rsidR="00BD77AA">
        <w:rPr>
          <w:sz w:val="28"/>
          <w:szCs w:val="28"/>
          <w:rtl/>
        </w:rPr>
        <w:t xml:space="preserve">. </w:t>
      </w:r>
      <w:r w:rsidR="00F04C9A" w:rsidRPr="00984881">
        <w:rPr>
          <w:sz w:val="28"/>
          <w:szCs w:val="28"/>
          <w:rtl/>
        </w:rPr>
        <w:t>ﮐﻪ ﻋﺎﻗﺒﺖ ﻳﺎ</w:t>
      </w:r>
      <w:r>
        <w:rPr>
          <w:sz w:val="28"/>
          <w:szCs w:val="28"/>
          <w:rtl/>
        </w:rPr>
        <w:t xml:space="preserve"> </w:t>
      </w:r>
      <w:r w:rsidR="00F04C9A" w:rsidRPr="00984881">
        <w:rPr>
          <w:sz w:val="28"/>
          <w:szCs w:val="28"/>
          <w:rtl/>
        </w:rPr>
        <w:t>ﺍﻣﺮﻭﺯ</w:t>
      </w:r>
      <w:r w:rsidR="00BD77AA">
        <w:rPr>
          <w:sz w:val="28"/>
          <w:szCs w:val="28"/>
          <w:rtl/>
        </w:rPr>
        <w:t xml:space="preserve">، </w:t>
      </w:r>
      <w:r w:rsidR="00F04C9A" w:rsidRPr="00984881">
        <w:rPr>
          <w:sz w:val="28"/>
          <w:szCs w:val="28"/>
          <w:rtl/>
        </w:rPr>
        <w:t>ﺑﺼﻮﺭﺕ ﻣﺮﺗﻀﻮﻯ ﻭﻋﻠﺎﻣﺖ ﺍﺭﺗﻀﺎﻯ ﺍﻟﻬﻰ</w:t>
      </w:r>
      <w:r w:rsidR="00BD77AA">
        <w:rPr>
          <w:sz w:val="28"/>
          <w:szCs w:val="28"/>
          <w:rtl/>
        </w:rPr>
        <w:t xml:space="preserve">، </w:t>
      </w:r>
      <w:r w:rsidR="00F04C9A" w:rsidRPr="00984881">
        <w:rPr>
          <w:sz w:val="28"/>
          <w:szCs w:val="28"/>
          <w:rtl/>
        </w:rPr>
        <w:t>ﺩﺭ ﺷﻬﻮﺩ ﭼﻬﺎﺭﻡ</w:t>
      </w:r>
      <w:r>
        <w:rPr>
          <w:sz w:val="28"/>
          <w:szCs w:val="28"/>
          <w:rtl/>
        </w:rPr>
        <w:t xml:space="preserve"> </w:t>
      </w:r>
      <w:r w:rsidR="00F04C9A" w:rsidRPr="00984881">
        <w:rPr>
          <w:sz w:val="28"/>
          <w:szCs w:val="28"/>
          <w:rtl/>
        </w:rPr>
        <w:t>ﻃﺮﻳﻘﺖ</w:t>
      </w:r>
      <w:r>
        <w:rPr>
          <w:sz w:val="28"/>
          <w:szCs w:val="28"/>
          <w:rtl/>
        </w:rPr>
        <w:t xml:space="preserve"> </w:t>
      </w:r>
      <w:r w:rsidR="00F04C9A" w:rsidRPr="00984881">
        <w:rPr>
          <w:sz w:val="28"/>
          <w:szCs w:val="28"/>
          <w:rtl/>
        </w:rPr>
        <w:t>ﻭﻟﺎﻳﺖ ﻣﺤﻤﺪﻯ</w:t>
      </w:r>
      <w:r w:rsidR="00BD77AA">
        <w:rPr>
          <w:sz w:val="28"/>
          <w:szCs w:val="28"/>
          <w:rtl/>
        </w:rPr>
        <w:t xml:space="preserve">، </w:t>
      </w:r>
      <w:r w:rsidR="00F04C9A" w:rsidRPr="00984881">
        <w:rPr>
          <w:sz w:val="28"/>
          <w:szCs w:val="28"/>
          <w:rtl/>
        </w:rPr>
        <w:t>ﭘس ﺍﺯ ﻣﺮﮒ ﻃﺒﻴﻌﻰ</w:t>
      </w:r>
      <w:r>
        <w:rPr>
          <w:sz w:val="28"/>
          <w:szCs w:val="28"/>
          <w:rtl/>
        </w:rPr>
        <w:t xml:space="preserve"> </w:t>
      </w:r>
      <w:r w:rsidR="00F04C9A" w:rsidRPr="00984881">
        <w:rPr>
          <w:sz w:val="28"/>
          <w:szCs w:val="28"/>
          <w:rtl/>
        </w:rPr>
        <w:t>ﺑﺮﺳﺪ</w:t>
      </w:r>
      <w:r w:rsidR="00BD77AA">
        <w:rPr>
          <w:sz w:val="28"/>
          <w:szCs w:val="28"/>
          <w:rtl/>
        </w:rPr>
        <w:t xml:space="preserve">. </w:t>
      </w:r>
      <w:r w:rsidR="00F04C9A" w:rsidRPr="00984881">
        <w:rPr>
          <w:sz w:val="28"/>
          <w:szCs w:val="28"/>
          <w:rtl/>
        </w:rPr>
        <w:t>ﻭ ﻳﺎ ﺍﻳﻨﮑﻪ ﻫﻢ ﺍﮐﻨﻮﻥ ﺑﺨﺎﻃﺮ ﺍﺳﺘﻌﺪﺍﺩ ﺑﻴﺸﺘﺮ</w:t>
      </w:r>
      <w:r w:rsidR="00BD77AA">
        <w:rPr>
          <w:sz w:val="28"/>
          <w:szCs w:val="28"/>
          <w:rtl/>
        </w:rPr>
        <w:t xml:space="preserve">، </w:t>
      </w:r>
      <w:r w:rsidR="00F04C9A" w:rsidRPr="00984881">
        <w:rPr>
          <w:sz w:val="28"/>
          <w:szCs w:val="28"/>
          <w:rtl/>
        </w:rPr>
        <w:t>ﻭ ﺍﺣﺘﻤﺎﻟﺎ ﻣﻔﻴﺪ</w:t>
      </w:r>
      <w:r>
        <w:rPr>
          <w:sz w:val="28"/>
          <w:szCs w:val="28"/>
          <w:rtl/>
        </w:rPr>
        <w:t xml:space="preserve"> </w:t>
      </w:r>
      <w:r w:rsidR="00F04C9A" w:rsidRPr="00984881">
        <w:rPr>
          <w:sz w:val="28"/>
          <w:szCs w:val="28"/>
          <w:rtl/>
        </w:rPr>
        <w:t>ﺩﻳﮕﺮﺍﻥ ﺑﻮﺩﻥ</w:t>
      </w:r>
      <w:r w:rsidR="00BD77AA">
        <w:rPr>
          <w:sz w:val="28"/>
          <w:szCs w:val="28"/>
          <w:rtl/>
        </w:rPr>
        <w:t xml:space="preserve">، </w:t>
      </w:r>
      <w:r w:rsidR="00F04C9A" w:rsidRPr="00984881">
        <w:rPr>
          <w:sz w:val="28"/>
          <w:szCs w:val="28"/>
          <w:rtl/>
        </w:rPr>
        <w:t>ﺑﺎ ﺷﻬﻮﺩﻫﺎﻯ ﻣﻘﺪﻣﺎﺗﻰ ﻭﻣﺼﻄﻔﻮﻯ</w:t>
      </w:r>
      <w:r w:rsidR="00BD77AA">
        <w:rPr>
          <w:sz w:val="28"/>
          <w:szCs w:val="28"/>
          <w:rtl/>
        </w:rPr>
        <w:t xml:space="preserve">، </w:t>
      </w:r>
      <w:r w:rsidR="00F04C9A" w:rsidRPr="00984881">
        <w:rPr>
          <w:sz w:val="28"/>
          <w:szCs w:val="28"/>
          <w:rtl/>
        </w:rPr>
        <w:t>ﺑﻨﻮﺭ ﻗﺎﺋﻢ ﻭ ﻋﺮﺵ ﺭﺣﻤﺎﻥ ﻧﻴﺰ ﺑﺮﺳﻨﺪ</w:t>
      </w:r>
      <w:r w:rsidR="00BD77AA">
        <w:rPr>
          <w:sz w:val="28"/>
          <w:szCs w:val="28"/>
          <w:rtl/>
        </w:rPr>
        <w:t xml:space="preserve">. </w:t>
      </w:r>
      <w:r w:rsidR="00F04C9A" w:rsidRPr="00984881">
        <w:rPr>
          <w:sz w:val="28"/>
          <w:szCs w:val="28"/>
          <w:rtl/>
        </w:rPr>
        <w:t>ﮐﻪ ﻋﺎﻗﺒﺖ ﺩﺭ ﭘﺎﻳﺎﻥ ﺷﺮﺍﻓﺖ</w:t>
      </w:r>
      <w:r>
        <w:rPr>
          <w:sz w:val="28"/>
          <w:szCs w:val="28"/>
          <w:rtl/>
        </w:rPr>
        <w:t xml:space="preserve"> </w:t>
      </w:r>
      <w:r w:rsidR="00F04C9A" w:rsidRPr="00984881">
        <w:rPr>
          <w:sz w:val="28"/>
          <w:szCs w:val="28"/>
          <w:rtl/>
        </w:rPr>
        <w:t>ﻧﻮﻉ</w:t>
      </w:r>
      <w:r w:rsidR="00375D6D" w:rsidRPr="00984881">
        <w:rPr>
          <w:rFonts w:hint="cs"/>
          <w:sz w:val="28"/>
          <w:szCs w:val="28"/>
          <w:rtl/>
        </w:rPr>
        <w:t xml:space="preserve"> </w:t>
      </w:r>
      <w:r w:rsidR="00F04C9A" w:rsidRPr="00984881">
        <w:rPr>
          <w:sz w:val="28"/>
          <w:szCs w:val="28"/>
          <w:rtl/>
        </w:rPr>
        <w:t>ﺑﺸﺮﻯ</w:t>
      </w:r>
      <w:r w:rsidR="00BD77AA">
        <w:rPr>
          <w:sz w:val="28"/>
          <w:szCs w:val="28"/>
          <w:rtl/>
        </w:rPr>
        <w:t xml:space="preserve">، </w:t>
      </w:r>
      <w:r w:rsidR="00F04C9A" w:rsidRPr="00984881">
        <w:rPr>
          <w:sz w:val="28"/>
          <w:szCs w:val="28"/>
          <w:rtl/>
        </w:rPr>
        <w:t>ﻣﻬﺪﻯ ﻣﻮﻋﻮﺩ ﻣﺤﻤﺪ</w:t>
      </w:r>
      <w:r w:rsidR="00BD77AA">
        <w:rPr>
          <w:sz w:val="28"/>
          <w:szCs w:val="28"/>
          <w:rtl/>
        </w:rPr>
        <w:t xml:space="preserve">، </w:t>
      </w:r>
      <w:r w:rsidR="00F04C9A" w:rsidRPr="00984881">
        <w:rPr>
          <w:sz w:val="28"/>
          <w:szCs w:val="28"/>
          <w:rtl/>
        </w:rPr>
        <w:t>ﺁﺧﺮﻳﻦ ﮐﺎﻣﻞ ﻣﺤﻤﺪﻯ</w:t>
      </w:r>
      <w:r w:rsidR="00BD77AA">
        <w:rPr>
          <w:sz w:val="28"/>
          <w:szCs w:val="28"/>
          <w:rtl/>
        </w:rPr>
        <w:t xml:space="preserve">، </w:t>
      </w:r>
      <w:r w:rsidR="00F04C9A" w:rsidRPr="00984881">
        <w:rPr>
          <w:sz w:val="28"/>
          <w:szCs w:val="28"/>
          <w:rtl/>
        </w:rPr>
        <w:t>ﮐﻪ ﻫﺮﮐﺴﻰ</w:t>
      </w:r>
      <w:r>
        <w:rPr>
          <w:sz w:val="28"/>
          <w:szCs w:val="28"/>
          <w:rtl/>
        </w:rPr>
        <w:t xml:space="preserve"> </w:t>
      </w:r>
      <w:r w:rsidR="00F04C9A" w:rsidRPr="00984881">
        <w:rPr>
          <w:sz w:val="28"/>
          <w:szCs w:val="28"/>
          <w:rtl/>
        </w:rPr>
        <w:t>ﺍﺯ ﺳﺎﻟﮑﺎﻥ ﻣﺤﻤﺪﻯ</w:t>
      </w:r>
      <w:r>
        <w:rPr>
          <w:sz w:val="28"/>
          <w:szCs w:val="28"/>
          <w:rtl/>
        </w:rPr>
        <w:t xml:space="preserve"> </w:t>
      </w:r>
      <w:r w:rsidR="00F04C9A" w:rsidRPr="00984881">
        <w:rPr>
          <w:sz w:val="28"/>
          <w:szCs w:val="28"/>
          <w:rtl/>
        </w:rPr>
        <w:t>ﻣﻴﺘﻮﺍﻧﺪ ﺑﺎﺷﺪ</w:t>
      </w:r>
      <w:r w:rsidR="00BD77AA">
        <w:rPr>
          <w:sz w:val="28"/>
          <w:szCs w:val="28"/>
          <w:rtl/>
        </w:rPr>
        <w:t xml:space="preserve">، </w:t>
      </w:r>
      <w:r w:rsidR="00F04C9A" w:rsidRPr="00984881">
        <w:rPr>
          <w:sz w:val="28"/>
          <w:szCs w:val="28"/>
          <w:rtl/>
        </w:rPr>
        <w:t>ﻫﻔﺖ ﻫﺰﺍﺭ ﺳﺎﻝ ﭘس ﺍﺯ</w:t>
      </w:r>
      <w:r>
        <w:rPr>
          <w:sz w:val="28"/>
          <w:szCs w:val="28"/>
          <w:rtl/>
        </w:rPr>
        <w:t xml:space="preserve"> </w:t>
      </w:r>
      <w:r w:rsidR="00F04C9A" w:rsidRPr="00984881">
        <w:rPr>
          <w:sz w:val="28"/>
          <w:szCs w:val="28"/>
          <w:rtl/>
        </w:rPr>
        <w:t>ﺑﻌثت</w:t>
      </w:r>
      <w:r>
        <w:rPr>
          <w:sz w:val="28"/>
          <w:szCs w:val="28"/>
          <w:rtl/>
        </w:rPr>
        <w:t xml:space="preserve"> </w:t>
      </w:r>
      <w:r w:rsidR="00F04C9A" w:rsidRPr="00984881">
        <w:rPr>
          <w:sz w:val="28"/>
          <w:szCs w:val="28"/>
          <w:rtl/>
        </w:rPr>
        <w:t>ﻣﺤﻤﺪ</w:t>
      </w:r>
      <w:r w:rsidR="00BD77AA">
        <w:rPr>
          <w:sz w:val="28"/>
          <w:szCs w:val="28"/>
          <w:rtl/>
        </w:rPr>
        <w:t xml:space="preserve">، </w:t>
      </w:r>
      <w:r w:rsidR="00F04C9A" w:rsidRPr="00984881">
        <w:rPr>
          <w:sz w:val="28"/>
          <w:szCs w:val="28"/>
          <w:rtl/>
        </w:rPr>
        <w:t xml:space="preserve">ﺑﻨﻮﺭ </w:t>
      </w:r>
      <w:r w:rsidR="00661646" w:rsidRPr="00984881">
        <w:rPr>
          <w:sz w:val="28"/>
          <w:szCs w:val="28"/>
          <w:rtl/>
        </w:rPr>
        <w:t>ربّ</w:t>
      </w:r>
      <w:r w:rsidR="00F04C9A" w:rsidRPr="00984881">
        <w:rPr>
          <w:sz w:val="28"/>
          <w:szCs w:val="28"/>
          <w:rtl/>
        </w:rPr>
        <w:t xml:space="preserve"> ﺭﺣﻤﺎﻥ</w:t>
      </w:r>
      <w:r>
        <w:rPr>
          <w:sz w:val="28"/>
          <w:szCs w:val="28"/>
          <w:rtl/>
        </w:rPr>
        <w:t xml:space="preserve"> </w:t>
      </w:r>
      <w:r w:rsidR="00F04C9A" w:rsidRPr="00984881">
        <w:rPr>
          <w:sz w:val="28"/>
          <w:szCs w:val="28"/>
          <w:rtl/>
        </w:rPr>
        <w:t>ﺑﺮﺳﺪ</w:t>
      </w:r>
      <w:r w:rsidR="00BD77AA">
        <w:rPr>
          <w:sz w:val="28"/>
          <w:szCs w:val="28"/>
          <w:rtl/>
        </w:rPr>
        <w:t xml:space="preserve">. </w:t>
      </w:r>
      <w:r w:rsidR="00F04C9A" w:rsidRPr="00984881">
        <w:rPr>
          <w:sz w:val="28"/>
          <w:szCs w:val="28"/>
          <w:rtl/>
        </w:rPr>
        <w:t>ﮐﻪ ﻧﻮﻉ ﻓﻮﻕ ﺑﺸﺮﻯ ﺭﺍ ﺁﻏﺎﺯ ﻧﻤﺎﻳﺪ</w:t>
      </w:r>
      <w:r w:rsidR="00BD77AA">
        <w:rPr>
          <w:sz w:val="28"/>
          <w:szCs w:val="28"/>
          <w:rtl/>
        </w:rPr>
        <w:t xml:space="preserve">. </w:t>
      </w:r>
      <w:r w:rsidR="00F04C9A" w:rsidRPr="00984881">
        <w:rPr>
          <w:sz w:val="28"/>
          <w:szCs w:val="28"/>
          <w:rtl/>
        </w:rPr>
        <w:t xml:space="preserve">ﻭ ﺍﮔﺮ </w:t>
      </w:r>
      <w:r w:rsidR="009915B2" w:rsidRPr="00984881">
        <w:rPr>
          <w:sz w:val="28"/>
          <w:szCs w:val="28"/>
          <w:rtl/>
        </w:rPr>
        <w:t>فر</w:t>
      </w:r>
      <w:r w:rsidR="00F04C9A" w:rsidRPr="00984881">
        <w:rPr>
          <w:sz w:val="28"/>
          <w:szCs w:val="28"/>
          <w:rtl/>
        </w:rPr>
        <w:t>ﺽ ﮐﻨﻴﻢ</w:t>
      </w:r>
      <w:r w:rsidR="00BD77AA">
        <w:rPr>
          <w:sz w:val="28"/>
          <w:szCs w:val="28"/>
          <w:rtl/>
        </w:rPr>
        <w:t xml:space="preserve">، </w:t>
      </w:r>
      <w:r w:rsidR="00F04C9A" w:rsidRPr="00984881">
        <w:rPr>
          <w:sz w:val="28"/>
          <w:szCs w:val="28"/>
          <w:rtl/>
        </w:rPr>
        <w:t>ﮐﻪ ﭘﻴﺶ ﺑﻴﻨﻰ ﻫﺎﻯ ﻣﺎ</w:t>
      </w:r>
      <w:r w:rsidR="00BD77AA">
        <w:rPr>
          <w:sz w:val="28"/>
          <w:szCs w:val="28"/>
          <w:rtl/>
        </w:rPr>
        <w:t xml:space="preserve">، </w:t>
      </w:r>
      <w:r w:rsidR="00F04C9A" w:rsidRPr="00984881">
        <w:rPr>
          <w:sz w:val="28"/>
          <w:szCs w:val="28"/>
          <w:rtl/>
        </w:rPr>
        <w:t>ﮐﻪ ﺑﺮﺣﺴﺐ</w:t>
      </w:r>
      <w:r>
        <w:rPr>
          <w:sz w:val="28"/>
          <w:szCs w:val="28"/>
          <w:rtl/>
        </w:rPr>
        <w:t xml:space="preserve"> </w:t>
      </w:r>
      <w:r w:rsidR="00F04C9A" w:rsidRPr="00984881">
        <w:rPr>
          <w:sz w:val="28"/>
          <w:szCs w:val="28"/>
          <w:rtl/>
        </w:rPr>
        <w:t>ﻋﻘﻞ ﺑﺸﺮﻯ</w:t>
      </w:r>
      <w:r w:rsidR="00BD77AA">
        <w:rPr>
          <w:sz w:val="28"/>
          <w:szCs w:val="28"/>
          <w:rtl/>
        </w:rPr>
        <w:t xml:space="preserve">، </w:t>
      </w:r>
      <w:r w:rsidR="00F04C9A" w:rsidRPr="00984881">
        <w:rPr>
          <w:sz w:val="28"/>
          <w:szCs w:val="28"/>
          <w:rtl/>
        </w:rPr>
        <w:t>ﻣﺎﻧﻨﺪ</w:t>
      </w:r>
      <w:r>
        <w:rPr>
          <w:sz w:val="28"/>
          <w:szCs w:val="28"/>
          <w:rtl/>
        </w:rPr>
        <w:t xml:space="preserve"> </w:t>
      </w:r>
      <w:r w:rsidR="00F04C9A" w:rsidRPr="00984881">
        <w:rPr>
          <w:sz w:val="28"/>
          <w:szCs w:val="28"/>
          <w:rtl/>
        </w:rPr>
        <w:t>ﺳﻠﻮﻙ ﺍﻟﻬﻰ ﺩﺭ ﻧﻮﻉ ﺑﺸﺮﻯ ﺑﺎﺷﺪ</w:t>
      </w:r>
      <w:r w:rsidR="00BD77AA">
        <w:rPr>
          <w:sz w:val="28"/>
          <w:szCs w:val="28"/>
          <w:rtl/>
        </w:rPr>
        <w:t xml:space="preserve">، </w:t>
      </w:r>
      <w:r w:rsidR="00F04C9A" w:rsidRPr="00984881">
        <w:rPr>
          <w:sz w:val="28"/>
          <w:szCs w:val="28"/>
          <w:rtl/>
        </w:rPr>
        <w:t>ﮐﻪ ﻗﻄﻌﺎ ﭼﻨﺎﻥ ﻧﻴﺴﺖ</w:t>
      </w:r>
      <w:r w:rsidR="00BD77AA">
        <w:rPr>
          <w:sz w:val="28"/>
          <w:szCs w:val="28"/>
          <w:rtl/>
        </w:rPr>
        <w:t xml:space="preserve">، </w:t>
      </w:r>
      <w:r w:rsidR="00F04C9A" w:rsidRPr="00984881">
        <w:rPr>
          <w:sz w:val="28"/>
          <w:szCs w:val="28"/>
          <w:rtl/>
        </w:rPr>
        <w:t>ﻭ ﻗﺎﺑﻞ</w:t>
      </w:r>
      <w:r>
        <w:rPr>
          <w:sz w:val="28"/>
          <w:szCs w:val="28"/>
          <w:rtl/>
        </w:rPr>
        <w:t xml:space="preserve"> </w:t>
      </w:r>
      <w:r w:rsidR="00F04C9A" w:rsidRPr="00984881">
        <w:rPr>
          <w:sz w:val="28"/>
          <w:szCs w:val="28"/>
          <w:rtl/>
        </w:rPr>
        <w:t>ﺗﺼﻮﺭ ﻧﻴﺰ ﻧﻤﻴﺘﻮﺍﻧﺪ ﺑﺎﺷﺪ</w:t>
      </w:r>
      <w:r w:rsidR="00BD77AA">
        <w:rPr>
          <w:sz w:val="28"/>
          <w:szCs w:val="28"/>
          <w:rtl/>
        </w:rPr>
        <w:t xml:space="preserve">. </w:t>
      </w:r>
      <w:r w:rsidR="00F04C9A" w:rsidRPr="00984881">
        <w:rPr>
          <w:sz w:val="28"/>
          <w:szCs w:val="28"/>
          <w:rtl/>
        </w:rPr>
        <w:t>ﻫﻤﺎﻥ ﻃﻮﺭ ﮐﻪ</w:t>
      </w:r>
      <w:r>
        <w:rPr>
          <w:sz w:val="28"/>
          <w:szCs w:val="28"/>
          <w:rtl/>
        </w:rPr>
        <w:t xml:space="preserve"> </w:t>
      </w:r>
      <w:r w:rsidR="00F04C9A" w:rsidRPr="00984881">
        <w:rPr>
          <w:sz w:val="28"/>
          <w:szCs w:val="28"/>
          <w:rtl/>
        </w:rPr>
        <w:t>ﻧﻮﻉ ﻣﻴﻤﻮﻥ</w:t>
      </w:r>
      <w:r w:rsidR="00BD77AA">
        <w:rPr>
          <w:sz w:val="28"/>
          <w:szCs w:val="28"/>
          <w:rtl/>
        </w:rPr>
        <w:t xml:space="preserve">، </w:t>
      </w:r>
      <w:r w:rsidR="00F04C9A" w:rsidRPr="00984881">
        <w:rPr>
          <w:sz w:val="28"/>
          <w:szCs w:val="28"/>
          <w:rtl/>
        </w:rPr>
        <w:t>ﻧﻤﻴﺘﻮﺍﻧﺪ</w:t>
      </w:r>
      <w:r>
        <w:rPr>
          <w:sz w:val="28"/>
          <w:szCs w:val="28"/>
          <w:rtl/>
        </w:rPr>
        <w:t xml:space="preserve"> </w:t>
      </w:r>
      <w:r w:rsidR="00F04C9A" w:rsidRPr="00984881">
        <w:rPr>
          <w:sz w:val="28"/>
          <w:szCs w:val="28"/>
          <w:rtl/>
        </w:rPr>
        <w:t>ﺗﮑﺎﻣﻠﺎﺕ</w:t>
      </w:r>
      <w:r>
        <w:rPr>
          <w:sz w:val="28"/>
          <w:szCs w:val="28"/>
          <w:rtl/>
        </w:rPr>
        <w:t xml:space="preserve"> </w:t>
      </w:r>
      <w:r w:rsidR="00F04C9A" w:rsidRPr="00984881">
        <w:rPr>
          <w:sz w:val="28"/>
          <w:szCs w:val="28"/>
          <w:rtl/>
        </w:rPr>
        <w:t>ﻃﺒﻴﻌﻰ ﺧﻮﺩﺭﺍ ﺩﺭ ﺟﻨﮕﻞ</w:t>
      </w:r>
      <w:r w:rsidR="00BD77AA">
        <w:rPr>
          <w:sz w:val="28"/>
          <w:szCs w:val="28"/>
          <w:rtl/>
        </w:rPr>
        <w:t xml:space="preserve">، </w:t>
      </w:r>
      <w:r w:rsidR="00F04C9A" w:rsidRPr="00984881">
        <w:rPr>
          <w:sz w:val="28"/>
          <w:szCs w:val="28"/>
          <w:rtl/>
        </w:rPr>
        <w:t>ﺑﺎ ﺗﮑﺎﻣﻠﺎﺕ ﺍﺭﺍﺩﻯ ﺍﻧﺴﺎﻥ</w:t>
      </w:r>
      <w:r w:rsidR="00BD77AA">
        <w:rPr>
          <w:sz w:val="28"/>
          <w:szCs w:val="28"/>
          <w:rtl/>
        </w:rPr>
        <w:t xml:space="preserve">، </w:t>
      </w:r>
      <w:r w:rsidR="00F04C9A" w:rsidRPr="00984881">
        <w:rPr>
          <w:sz w:val="28"/>
          <w:szCs w:val="28"/>
          <w:rtl/>
        </w:rPr>
        <w:t>ﮐﻪ ﺩﺭ ﺑﺮﺍﺑﺮﭼﺸﻢ ﺍﻭ ﻧﻴﺰ ﻫﺴﺖ ﻣﻘﺎﻳﺴﻪ ﻧﻤﺎﻳﺪ</w:t>
      </w:r>
      <w:r w:rsidR="00BD77AA">
        <w:rPr>
          <w:sz w:val="28"/>
          <w:szCs w:val="28"/>
          <w:rtl/>
        </w:rPr>
        <w:t xml:space="preserve">. </w:t>
      </w:r>
      <w:r w:rsidR="00F04C9A" w:rsidRPr="00984881">
        <w:rPr>
          <w:sz w:val="28"/>
          <w:szCs w:val="28"/>
          <w:rtl/>
        </w:rPr>
        <w:t>ﭘس ﺍﻳﻦ ﮐﺎﻣﻠﺎﻥ ﻋﺼﺮ ﺯﺭﺩﺷﺖ ﻭ ﻣﺴﻴﺢ</w:t>
      </w:r>
      <w:r w:rsidR="00BD77AA">
        <w:rPr>
          <w:sz w:val="28"/>
          <w:szCs w:val="28"/>
          <w:rtl/>
        </w:rPr>
        <w:t xml:space="preserve">، </w:t>
      </w:r>
      <w:r w:rsidR="00F04C9A" w:rsidRPr="00984881">
        <w:rPr>
          <w:sz w:val="28"/>
          <w:szCs w:val="28"/>
          <w:rtl/>
        </w:rPr>
        <w:t>ﺩﻭ ﺍﻭﻟﻰ ﺍﻟﻌﺰﻡ ﭘﺮ ﺟﻤﻌﻴّﺖ ﺩﺭ ﺯﻣﺎﻥ ﻭ ﻣﻘﺎﻡ</w:t>
      </w:r>
      <w:r w:rsidR="00BD77AA">
        <w:rPr>
          <w:sz w:val="28"/>
          <w:szCs w:val="28"/>
          <w:rtl/>
        </w:rPr>
        <w:t xml:space="preserve">، </w:t>
      </w:r>
      <w:r w:rsidR="00F04C9A" w:rsidRPr="00984881">
        <w:rPr>
          <w:sz w:val="28"/>
          <w:szCs w:val="28"/>
          <w:rtl/>
        </w:rPr>
        <w:t>ﻣﺘﻌﻬّﺪ</w:t>
      </w:r>
      <w:r>
        <w:rPr>
          <w:sz w:val="28"/>
          <w:szCs w:val="28"/>
          <w:rtl/>
        </w:rPr>
        <w:t xml:space="preserve"> </w:t>
      </w:r>
      <w:r w:rsidR="00F04C9A" w:rsidRPr="00984881">
        <w:rPr>
          <w:sz w:val="28"/>
          <w:szCs w:val="28"/>
          <w:rtl/>
        </w:rPr>
        <w:t>ﻫﺴﺘﻨﺪ</w:t>
      </w:r>
      <w:r w:rsidR="00BD77AA">
        <w:rPr>
          <w:sz w:val="28"/>
          <w:szCs w:val="28"/>
          <w:rtl/>
        </w:rPr>
        <w:t xml:space="preserve">، </w:t>
      </w:r>
      <w:r w:rsidR="00F04C9A" w:rsidRPr="00984881">
        <w:rPr>
          <w:sz w:val="28"/>
          <w:szCs w:val="28"/>
          <w:rtl/>
        </w:rPr>
        <w:t>ﮐﻪ ﺑﺎ ﻣﺤﻤﺪ ﻭﻣﻬﺪﻯ ﻣﻮﻋﻮﺩ</w:t>
      </w:r>
      <w:r>
        <w:rPr>
          <w:sz w:val="28"/>
          <w:szCs w:val="28"/>
          <w:rtl/>
        </w:rPr>
        <w:t xml:space="preserve"> </w:t>
      </w:r>
      <w:r w:rsidR="00F04C9A" w:rsidRPr="00984881">
        <w:rPr>
          <w:sz w:val="28"/>
          <w:szCs w:val="28"/>
          <w:rtl/>
        </w:rPr>
        <w:t>ﻣﺤﻤﺪ</w:t>
      </w:r>
      <w:r w:rsidR="00BD77AA">
        <w:rPr>
          <w:sz w:val="28"/>
          <w:szCs w:val="28"/>
          <w:rtl/>
        </w:rPr>
        <w:t xml:space="preserve">، </w:t>
      </w:r>
      <w:r w:rsidR="00F04C9A" w:rsidRPr="00984881">
        <w:rPr>
          <w:sz w:val="28"/>
          <w:szCs w:val="28"/>
          <w:rtl/>
        </w:rPr>
        <w:t>ﻫﺮﮔﺎﻩ ﺩﺭ ﺗﻮﻟﺪ ﺑﻬﺘﺮﻯ ﺑﺠﻬﺎﻥ ﺁﻣﺪﻧﺪ</w:t>
      </w:r>
      <w:r w:rsidR="00BD77AA">
        <w:rPr>
          <w:sz w:val="28"/>
          <w:szCs w:val="28"/>
          <w:rtl/>
        </w:rPr>
        <w:t xml:space="preserve">، </w:t>
      </w:r>
      <w:r w:rsidR="00F04C9A" w:rsidRPr="00984881">
        <w:rPr>
          <w:sz w:val="28"/>
          <w:szCs w:val="28"/>
          <w:rtl/>
        </w:rPr>
        <w:t>ﭘﻴﻤﺎﻥ</w:t>
      </w:r>
      <w:r>
        <w:rPr>
          <w:sz w:val="28"/>
          <w:szCs w:val="28"/>
          <w:rtl/>
        </w:rPr>
        <w:t xml:space="preserve"> </w:t>
      </w:r>
      <w:r w:rsidR="00F04C9A" w:rsidRPr="00984881">
        <w:rPr>
          <w:sz w:val="28"/>
          <w:szCs w:val="28"/>
          <w:rtl/>
        </w:rPr>
        <w:t>ﺗﺴﻠﻴﻢ</w:t>
      </w:r>
      <w:r>
        <w:rPr>
          <w:sz w:val="28"/>
          <w:szCs w:val="28"/>
          <w:rtl/>
        </w:rPr>
        <w:t xml:space="preserve"> </w:t>
      </w:r>
      <w:r w:rsidR="00F04C9A" w:rsidRPr="00984881">
        <w:rPr>
          <w:sz w:val="28"/>
          <w:szCs w:val="28"/>
          <w:rtl/>
        </w:rPr>
        <w:t>ﺩﺍﺷﺘﻪ ﺑﺎﺷﻨﺪ</w:t>
      </w:r>
      <w:r w:rsidR="00BD77AA">
        <w:rPr>
          <w:sz w:val="28"/>
          <w:szCs w:val="28"/>
          <w:rtl/>
        </w:rPr>
        <w:t xml:space="preserve">. </w:t>
      </w:r>
      <w:r w:rsidR="00F04C9A" w:rsidRPr="00984881">
        <w:rPr>
          <w:sz w:val="28"/>
          <w:szCs w:val="28"/>
          <w:rtl/>
        </w:rPr>
        <w:t>ﻭ ﻟﺬﺍ ﻫﻤﻴﺸﻪ</w:t>
      </w:r>
      <w:r>
        <w:rPr>
          <w:sz w:val="28"/>
          <w:szCs w:val="28"/>
          <w:rtl/>
        </w:rPr>
        <w:t xml:space="preserve"> </w:t>
      </w:r>
      <w:r w:rsidR="00F04C9A" w:rsidRPr="00984881">
        <w:rPr>
          <w:sz w:val="28"/>
          <w:szCs w:val="28"/>
          <w:rtl/>
        </w:rPr>
        <w:t>ﻣﺤﻤﺪ ﻣﻰ ﮔﻔﺖ</w:t>
      </w:r>
      <w:r w:rsidR="00BD77AA">
        <w:rPr>
          <w:sz w:val="28"/>
          <w:szCs w:val="28"/>
          <w:rtl/>
        </w:rPr>
        <w:t xml:space="preserve">، </w:t>
      </w:r>
      <w:r w:rsidR="00F04C9A" w:rsidRPr="00984881">
        <w:rPr>
          <w:sz w:val="28"/>
          <w:szCs w:val="28"/>
          <w:rtl/>
        </w:rPr>
        <w:t>ﮐﻪ ﻧﺎﻡ ﻣﻦ ﻭ ﻋﻠﻰّ</w:t>
      </w:r>
      <w:r w:rsidR="00BD77AA">
        <w:rPr>
          <w:sz w:val="28"/>
          <w:szCs w:val="28"/>
          <w:rtl/>
        </w:rPr>
        <w:t xml:space="preserve">، </w:t>
      </w:r>
      <w:r w:rsidR="00F04C9A" w:rsidRPr="00984881">
        <w:rPr>
          <w:sz w:val="28"/>
          <w:szCs w:val="28"/>
          <w:rtl/>
        </w:rPr>
        <w:t>ﺩﺭ</w:t>
      </w:r>
      <w:r>
        <w:rPr>
          <w:sz w:val="28"/>
          <w:szCs w:val="28"/>
          <w:rtl/>
        </w:rPr>
        <w:t xml:space="preserve"> </w:t>
      </w:r>
      <w:r w:rsidR="00F04C9A" w:rsidRPr="00984881">
        <w:rPr>
          <w:sz w:val="28"/>
          <w:szCs w:val="28"/>
          <w:rtl/>
        </w:rPr>
        <w:t>ﮐﺘﺎﺑﻬﺎﻯ ﺁﺳﻤﺎﻧﻰ ﻗﺒﻠﻰ ﺁﻣﺪﻩ ﺍﺳﺖ</w:t>
      </w:r>
      <w:r w:rsidR="00BD77AA">
        <w:rPr>
          <w:sz w:val="28"/>
          <w:szCs w:val="28"/>
          <w:rtl/>
        </w:rPr>
        <w:t xml:space="preserve">. </w:t>
      </w:r>
      <w:r w:rsidR="00F04C9A" w:rsidRPr="00984881">
        <w:rPr>
          <w:sz w:val="28"/>
          <w:szCs w:val="28"/>
          <w:rtl/>
        </w:rPr>
        <w:t>ﺍﻭﺳﺘﺎ ﻭﺗﻮﺭﺍﺕ ﻭ ﺍﻧﺠﻴﻞ</w:t>
      </w:r>
      <w:r w:rsidR="00BD77AA">
        <w:rPr>
          <w:sz w:val="28"/>
          <w:szCs w:val="28"/>
          <w:rtl/>
        </w:rPr>
        <w:t xml:space="preserve">. </w:t>
      </w:r>
      <w:r w:rsidR="00F04C9A" w:rsidRPr="00984881">
        <w:rPr>
          <w:sz w:val="28"/>
          <w:szCs w:val="28"/>
          <w:rtl/>
        </w:rPr>
        <w:t>ﺯﻳﺮﺍ ﮐﺎﻣﻠﺎﻥ</w:t>
      </w:r>
      <w:r>
        <w:rPr>
          <w:sz w:val="28"/>
          <w:szCs w:val="28"/>
          <w:rtl/>
        </w:rPr>
        <w:t xml:space="preserve"> </w:t>
      </w:r>
      <w:r w:rsidR="00F04C9A" w:rsidRPr="00984881">
        <w:rPr>
          <w:sz w:val="28"/>
          <w:szCs w:val="28"/>
          <w:rtl/>
        </w:rPr>
        <w:t>ﺯﺭﺩﺷﺘﻰ ﺑﺎ ﻧﻮﺭ ﻣﺮﺗﻀﻮﻯ</w:t>
      </w:r>
      <w:r w:rsidR="00BD77AA">
        <w:rPr>
          <w:sz w:val="28"/>
          <w:szCs w:val="28"/>
          <w:rtl/>
        </w:rPr>
        <w:t xml:space="preserve">، </w:t>
      </w:r>
      <w:r w:rsidR="00F04C9A" w:rsidRPr="00984881">
        <w:rPr>
          <w:sz w:val="28"/>
          <w:szCs w:val="28"/>
          <w:rtl/>
        </w:rPr>
        <w:t>ﻭ ﻣﺴﻴﺤﻴﺎﻥ ﮐﺎﻣﻞ ﺑﺎ ﻧﻮﺭ ﻣﺼﻄﻔﻮﻯ ﺑﺨﻠﻖ</w:t>
      </w:r>
      <w:r>
        <w:rPr>
          <w:sz w:val="28"/>
          <w:szCs w:val="28"/>
          <w:rtl/>
        </w:rPr>
        <w:t xml:space="preserve"> </w:t>
      </w:r>
      <w:r w:rsidR="00F04C9A" w:rsidRPr="00984881">
        <w:rPr>
          <w:sz w:val="28"/>
          <w:szCs w:val="28"/>
          <w:rtl/>
        </w:rPr>
        <w:t>ﺑﺎﺯ ﻣﻴﮕﺸﺘﻨﺪ</w:t>
      </w:r>
      <w:r w:rsidR="00BD77AA">
        <w:rPr>
          <w:sz w:val="28"/>
          <w:szCs w:val="28"/>
          <w:rtl/>
        </w:rPr>
        <w:t xml:space="preserve">. </w:t>
      </w:r>
      <w:r w:rsidR="00F04C9A" w:rsidRPr="00984881">
        <w:rPr>
          <w:sz w:val="28"/>
          <w:szCs w:val="28"/>
          <w:rtl/>
        </w:rPr>
        <w:t>ﻭ ﻳﻬﻮﺩﻳﺎﻥ ﺑﺎ ﺗﻮﺭﺍﺕ ﺧﻮﺩ</w:t>
      </w:r>
      <w:r w:rsidR="00BD77AA">
        <w:rPr>
          <w:sz w:val="28"/>
          <w:szCs w:val="28"/>
          <w:rtl/>
        </w:rPr>
        <w:t xml:space="preserve">، </w:t>
      </w:r>
      <w:r w:rsidR="00F04C9A" w:rsidRPr="00984881">
        <w:rPr>
          <w:sz w:val="28"/>
          <w:szCs w:val="28"/>
          <w:rtl/>
        </w:rPr>
        <w:t>ﺷﺎﺧﻪ ﺍﺯ ﻫﻤﺎﻥ</w:t>
      </w:r>
      <w:r>
        <w:rPr>
          <w:sz w:val="28"/>
          <w:szCs w:val="28"/>
          <w:rtl/>
        </w:rPr>
        <w:t xml:space="preserve"> </w:t>
      </w:r>
      <w:r w:rsidR="00F04C9A" w:rsidRPr="00984881">
        <w:rPr>
          <w:sz w:val="28"/>
          <w:szCs w:val="28"/>
          <w:rtl/>
        </w:rPr>
        <w:t>ﺍﻭﻟﻰ ﺍﻟﻌﺰﻡ ﺯﺭﺩﺷﺖ ﻫﺴﺘﻨﺪ</w:t>
      </w:r>
      <w:r w:rsidR="00BD77AA">
        <w:rPr>
          <w:sz w:val="28"/>
          <w:szCs w:val="28"/>
          <w:rtl/>
        </w:rPr>
        <w:t xml:space="preserve">، </w:t>
      </w:r>
      <w:r w:rsidR="00F04C9A" w:rsidRPr="00984881">
        <w:rPr>
          <w:sz w:val="28"/>
          <w:szCs w:val="28"/>
          <w:rtl/>
        </w:rPr>
        <w:t>ﮐﻪ ﺍﺑﺮﺍﻫﻴﻢ</w:t>
      </w:r>
      <w:r>
        <w:rPr>
          <w:sz w:val="28"/>
          <w:szCs w:val="28"/>
          <w:rtl/>
        </w:rPr>
        <w:t xml:space="preserve"> </w:t>
      </w:r>
      <w:r w:rsidR="009915B2" w:rsidRPr="00984881">
        <w:rPr>
          <w:sz w:val="28"/>
          <w:szCs w:val="28"/>
          <w:rtl/>
        </w:rPr>
        <w:t>فر</w:t>
      </w:r>
      <w:r w:rsidR="00F04C9A" w:rsidRPr="00984881">
        <w:rPr>
          <w:sz w:val="28"/>
          <w:szCs w:val="28"/>
          <w:rtl/>
        </w:rPr>
        <w:t>ﺯﻧﺪ ﺍﻟﻬﻰ ﺁﺯﺭ ﺯﺭﺩﺷﺖ</w:t>
      </w:r>
      <w:r w:rsidR="00BD77AA">
        <w:rPr>
          <w:sz w:val="28"/>
          <w:szCs w:val="28"/>
          <w:rtl/>
        </w:rPr>
        <w:t xml:space="preserve">، </w:t>
      </w:r>
      <w:r w:rsidR="00F04C9A" w:rsidRPr="00984881">
        <w:rPr>
          <w:sz w:val="28"/>
          <w:szCs w:val="28"/>
          <w:rtl/>
        </w:rPr>
        <w:t>ﺑﻘﻮﻝ</w:t>
      </w:r>
      <w:r>
        <w:rPr>
          <w:sz w:val="28"/>
          <w:szCs w:val="28"/>
          <w:rtl/>
        </w:rPr>
        <w:t xml:space="preserve"> </w:t>
      </w:r>
      <w:r w:rsidR="00F04C9A" w:rsidRPr="00984881">
        <w:rPr>
          <w:sz w:val="28"/>
          <w:szCs w:val="28"/>
          <w:rtl/>
        </w:rPr>
        <w:t>ﻗﺮﺁﻥ</w:t>
      </w:r>
      <w:r w:rsidR="00BD77AA">
        <w:rPr>
          <w:sz w:val="28"/>
          <w:szCs w:val="28"/>
          <w:rtl/>
        </w:rPr>
        <w:t xml:space="preserve">، </w:t>
      </w:r>
      <w:r w:rsidR="00F04C9A" w:rsidRPr="00984881">
        <w:rPr>
          <w:sz w:val="28"/>
          <w:szCs w:val="28"/>
          <w:rtl/>
        </w:rPr>
        <w:t>ﺻﺎﺣﺐ ﻭﻟﺎﻳﺖ</w:t>
      </w:r>
      <w:r>
        <w:rPr>
          <w:sz w:val="28"/>
          <w:szCs w:val="28"/>
          <w:rtl/>
        </w:rPr>
        <w:t xml:space="preserve"> </w:t>
      </w:r>
      <w:r w:rsidR="00F04C9A" w:rsidRPr="00984881">
        <w:rPr>
          <w:sz w:val="28"/>
          <w:szCs w:val="28"/>
          <w:rtl/>
        </w:rPr>
        <w:t>ﺗﻤﺎﻣﻰ ﺃﻧﺒﻴﺎﻯ ﻣﻌﺮﻭﻑ ﺑﺒﻨﻰ ﺍﺳﺮﺍﺋﻴﻞ ﻣﻴﺒﺎﺷﺪ</w:t>
      </w:r>
      <w:r w:rsidR="00BD77AA">
        <w:rPr>
          <w:sz w:val="28"/>
          <w:szCs w:val="28"/>
          <w:rtl/>
        </w:rPr>
        <w:t xml:space="preserve">. </w:t>
      </w:r>
      <w:r w:rsidR="00F04C9A" w:rsidRPr="00984881">
        <w:rPr>
          <w:sz w:val="28"/>
          <w:szCs w:val="28"/>
          <w:rtl/>
        </w:rPr>
        <w:t>ﻭﻣﻮﺳﺎﻯ ﺗﺎﺭﻳﺨﻰ</w:t>
      </w:r>
      <w:r w:rsidR="00BD77AA">
        <w:rPr>
          <w:sz w:val="28"/>
          <w:szCs w:val="28"/>
          <w:rtl/>
        </w:rPr>
        <w:t xml:space="preserve">، </w:t>
      </w:r>
      <w:r w:rsidR="00F04C9A" w:rsidRPr="00984881">
        <w:rPr>
          <w:sz w:val="28"/>
          <w:szCs w:val="28"/>
          <w:rtl/>
        </w:rPr>
        <w:t>ﺧﻮﺩ</w:t>
      </w:r>
      <w:r>
        <w:rPr>
          <w:sz w:val="28"/>
          <w:szCs w:val="28"/>
          <w:rtl/>
        </w:rPr>
        <w:t xml:space="preserve"> </w:t>
      </w:r>
      <w:r w:rsidR="00F04C9A" w:rsidRPr="00984881">
        <w:rPr>
          <w:sz w:val="28"/>
          <w:szCs w:val="28"/>
          <w:rtl/>
        </w:rPr>
        <w:t xml:space="preserve">ﭘﻴﺮﻭ ﻳﻮﺳﻒ </w:t>
      </w:r>
      <w:r w:rsidR="009915B2" w:rsidRPr="00984881">
        <w:rPr>
          <w:sz w:val="28"/>
          <w:szCs w:val="28"/>
          <w:rtl/>
        </w:rPr>
        <w:t>فر</w:t>
      </w:r>
      <w:r w:rsidR="00F04C9A" w:rsidRPr="00984881">
        <w:rPr>
          <w:sz w:val="28"/>
          <w:szCs w:val="28"/>
          <w:rtl/>
        </w:rPr>
        <w:t>ﺯﻧﺪ ﺍﻟﻬﻰ ﻳﻌﻘﻮﺏ ﻭﻧﻮﺍﺩﻩ ﺍﻟﻬﻰ ﺍﺑﺮﺍﻫﻴﻢ ﻭ ﺯﺭﺩﺷﺖﺑﻮﺩﻩ</w:t>
      </w:r>
      <w:r w:rsidR="00BD77AA">
        <w:rPr>
          <w:sz w:val="28"/>
          <w:szCs w:val="28"/>
          <w:rtl/>
        </w:rPr>
        <w:t xml:space="preserve">، </w:t>
      </w:r>
      <w:r w:rsidR="00F04C9A" w:rsidRPr="00984881">
        <w:rPr>
          <w:sz w:val="28"/>
          <w:szCs w:val="28"/>
          <w:rtl/>
        </w:rPr>
        <w:t>ﻭﺃﻧﺒﻴﺎﻯ ﺁﺩﻡ ﻭﻧﻮﺡ ﻭﮔﺬﺷﺘﮕﺎﻥ</w:t>
      </w:r>
      <w:r w:rsidR="00375D6D" w:rsidRPr="00984881">
        <w:rPr>
          <w:rFonts w:hint="cs"/>
          <w:sz w:val="28"/>
          <w:szCs w:val="28"/>
          <w:rtl/>
        </w:rPr>
        <w:t xml:space="preserve"> </w:t>
      </w:r>
      <w:r w:rsidR="00F04C9A" w:rsidRPr="00984881">
        <w:rPr>
          <w:sz w:val="28"/>
          <w:szCs w:val="28"/>
          <w:rtl/>
        </w:rPr>
        <w:t>ﻗﺒﻠﻰ ﺑﻮﺩﻩ ﺍﻧﺪ</w:t>
      </w:r>
      <w:r w:rsidR="00BD77AA">
        <w:rPr>
          <w:sz w:val="28"/>
          <w:szCs w:val="28"/>
          <w:rtl/>
        </w:rPr>
        <w:t xml:space="preserve">. </w:t>
      </w:r>
      <w:r w:rsidR="00F04C9A" w:rsidRPr="00984881">
        <w:rPr>
          <w:sz w:val="28"/>
          <w:szCs w:val="28"/>
          <w:rtl/>
        </w:rPr>
        <w:t>ﻭ ﺣﺘﻰ ﻣﺤﻤﺪ</w:t>
      </w:r>
      <w:r>
        <w:rPr>
          <w:sz w:val="28"/>
          <w:szCs w:val="28"/>
          <w:rtl/>
        </w:rPr>
        <w:t xml:space="preserve"> </w:t>
      </w:r>
      <w:r w:rsidR="00F04C9A" w:rsidRPr="00984881">
        <w:rPr>
          <w:sz w:val="28"/>
          <w:szCs w:val="28"/>
          <w:rtl/>
        </w:rPr>
        <w:t>ﻣﻴﮕﻔﺖ</w:t>
      </w:r>
      <w:r w:rsidR="00BD77AA">
        <w:rPr>
          <w:sz w:val="28"/>
          <w:szCs w:val="28"/>
          <w:rtl/>
        </w:rPr>
        <w:t xml:space="preserve">، </w:t>
      </w:r>
      <w:r w:rsidR="00F04C9A" w:rsidRPr="00984881">
        <w:rPr>
          <w:sz w:val="28"/>
          <w:szCs w:val="28"/>
          <w:rtl/>
        </w:rPr>
        <w:t>ﻫﺮﮔﺎﻩ ﺑﻬﺮ ﻣﻘﺎﻡ</w:t>
      </w:r>
      <w:r>
        <w:rPr>
          <w:sz w:val="28"/>
          <w:szCs w:val="28"/>
          <w:rtl/>
        </w:rPr>
        <w:t xml:space="preserve"> </w:t>
      </w:r>
      <w:r w:rsidR="00F04C9A" w:rsidRPr="00984881">
        <w:rPr>
          <w:sz w:val="28"/>
          <w:szCs w:val="28"/>
          <w:rtl/>
        </w:rPr>
        <w:t>ﺁﺳﻤﺎﻧﻰ ﻭ ﺷﻬﻮﺩﻯ ﻭﻣﻌﺮﺍﺟﻰ ﺧﻮﺩ ﮐﻪ ﻣﻴﺮﻓﺘﻢ</w:t>
      </w:r>
      <w:r w:rsidR="00BD77AA">
        <w:rPr>
          <w:sz w:val="28"/>
          <w:szCs w:val="28"/>
          <w:rtl/>
        </w:rPr>
        <w:t xml:space="preserve">، </w:t>
      </w:r>
      <w:r w:rsidR="00F04C9A" w:rsidRPr="00984881">
        <w:rPr>
          <w:sz w:val="28"/>
          <w:szCs w:val="28"/>
          <w:rtl/>
        </w:rPr>
        <w:t>ﻋﻠی ﻮ ﻧﺎﻡ ﺍﻭ ﺣﺘﻰ ﺩﺳﺖ ﺍﻭﺭﺍ ﻣﻴﺪﻳﺪﻡ</w:t>
      </w:r>
      <w:r w:rsidR="00BD77AA">
        <w:rPr>
          <w:sz w:val="28"/>
          <w:szCs w:val="28"/>
          <w:rtl/>
        </w:rPr>
        <w:t xml:space="preserve">. </w:t>
      </w:r>
      <w:r w:rsidR="00F04C9A" w:rsidRPr="00984881">
        <w:rPr>
          <w:sz w:val="28"/>
          <w:szCs w:val="28"/>
          <w:rtl/>
        </w:rPr>
        <w:t>ﮐﻪ</w:t>
      </w:r>
      <w:r>
        <w:rPr>
          <w:sz w:val="28"/>
          <w:szCs w:val="28"/>
          <w:rtl/>
        </w:rPr>
        <w:t xml:space="preserve"> </w:t>
      </w:r>
      <w:r w:rsidR="00F04C9A" w:rsidRPr="00984881">
        <w:rPr>
          <w:sz w:val="28"/>
          <w:szCs w:val="28"/>
          <w:rtl/>
        </w:rPr>
        <w:t>ﺭﻭﺯﻯ</w:t>
      </w:r>
      <w:r>
        <w:rPr>
          <w:sz w:val="28"/>
          <w:szCs w:val="28"/>
          <w:rtl/>
        </w:rPr>
        <w:t xml:space="preserve"> </w:t>
      </w:r>
      <w:r w:rsidR="00F04C9A" w:rsidRPr="00984881">
        <w:rPr>
          <w:sz w:val="28"/>
          <w:szCs w:val="28"/>
          <w:rtl/>
        </w:rPr>
        <w:t>ﭘﻴﺎﻣﺒﺮ ﺑﻌﻠﻰّ ﮔﻔﺖ</w:t>
      </w:r>
      <w:r w:rsidR="00BD77AA">
        <w:rPr>
          <w:sz w:val="28"/>
          <w:szCs w:val="28"/>
          <w:rtl/>
        </w:rPr>
        <w:t xml:space="preserve">، </w:t>
      </w:r>
      <w:r w:rsidR="00F04C9A" w:rsidRPr="00984881">
        <w:rPr>
          <w:sz w:val="28"/>
          <w:szCs w:val="28"/>
          <w:rtl/>
        </w:rPr>
        <w:t>ﺁﻳﺎ ﺗﻮ ﺍﺯ ﻣﻦ ﺳﺒﻘﺖ</w:t>
      </w:r>
      <w:r>
        <w:rPr>
          <w:sz w:val="28"/>
          <w:szCs w:val="28"/>
          <w:rtl/>
        </w:rPr>
        <w:t xml:space="preserve"> </w:t>
      </w:r>
      <w:r w:rsidR="00F04C9A" w:rsidRPr="00984881">
        <w:rPr>
          <w:sz w:val="28"/>
          <w:szCs w:val="28"/>
          <w:rtl/>
        </w:rPr>
        <w:t>ﺟﺴﺘﻪﺍﻯ؟ﺩﺭ ﺣﺎﻟﻴﮑﻪ ﺁﻥ ﺯﻣﺎﻥ ﻣﻮﻟﺎ ﺗﻨﻬﺎ ﺷﺶ ﺳﺎﻟﻪ ﺑﻮﺩ</w:t>
      </w:r>
      <w:r w:rsidR="00BD77AA">
        <w:rPr>
          <w:sz w:val="28"/>
          <w:szCs w:val="28"/>
          <w:rtl/>
        </w:rPr>
        <w:t xml:space="preserve">. </w:t>
      </w:r>
      <w:r w:rsidR="00F04C9A" w:rsidRPr="00984881">
        <w:rPr>
          <w:sz w:val="28"/>
          <w:szCs w:val="28"/>
          <w:rtl/>
        </w:rPr>
        <w:t>ﺯﻳﺮﺍ ﺍﻳﻦ ﻣﻘﺎﻡ ﻭ ﺩﺳﺖ ﻭ ﺻﻮﺭﺕ ﻭ ﻧﻮﺭ ﻣﺮﺗﻀﻮﻯ ﻣﺴﻴﺢ</w:t>
      </w:r>
      <w:r>
        <w:rPr>
          <w:sz w:val="28"/>
          <w:szCs w:val="28"/>
          <w:rtl/>
        </w:rPr>
        <w:t xml:space="preserve"> </w:t>
      </w:r>
      <w:r w:rsidR="00F04C9A" w:rsidRPr="00984881">
        <w:rPr>
          <w:sz w:val="28"/>
          <w:szCs w:val="28"/>
          <w:rtl/>
        </w:rPr>
        <w:t>ﺑﻮﺩ</w:t>
      </w:r>
      <w:r w:rsidR="00BD77AA">
        <w:rPr>
          <w:sz w:val="28"/>
          <w:szCs w:val="28"/>
          <w:rtl/>
        </w:rPr>
        <w:t xml:space="preserve">. </w:t>
      </w:r>
      <w:r w:rsidR="00F04C9A" w:rsidRPr="00984881">
        <w:rPr>
          <w:sz w:val="28"/>
          <w:szCs w:val="28"/>
          <w:rtl/>
        </w:rPr>
        <w:t>ﮐﻪ</w:t>
      </w:r>
      <w:r>
        <w:rPr>
          <w:sz w:val="28"/>
          <w:szCs w:val="28"/>
          <w:rtl/>
        </w:rPr>
        <w:t xml:space="preserve"> </w:t>
      </w:r>
      <w:r w:rsidR="00F04C9A" w:rsidRPr="00984881">
        <w:rPr>
          <w:sz w:val="28"/>
          <w:szCs w:val="28"/>
          <w:rtl/>
        </w:rPr>
        <w:t>ﻣﺤﻤﺪ</w:t>
      </w:r>
      <w:r>
        <w:rPr>
          <w:sz w:val="28"/>
          <w:szCs w:val="28"/>
          <w:rtl/>
        </w:rPr>
        <w:t xml:space="preserve"> </w:t>
      </w:r>
      <w:r w:rsidR="00F04C9A" w:rsidRPr="00984881">
        <w:rPr>
          <w:sz w:val="28"/>
          <w:szCs w:val="28"/>
          <w:rtl/>
        </w:rPr>
        <w:t>ﺑﻘﻮﻝ ﺧﻮﺩﺵ</w:t>
      </w:r>
      <w:r w:rsidR="00BD77AA">
        <w:rPr>
          <w:sz w:val="28"/>
          <w:szCs w:val="28"/>
          <w:rtl/>
        </w:rPr>
        <w:t xml:space="preserve">، </w:t>
      </w:r>
      <w:r w:rsidR="00F04C9A" w:rsidRPr="00984881">
        <w:rPr>
          <w:sz w:val="28"/>
          <w:szCs w:val="28"/>
          <w:rtl/>
        </w:rPr>
        <w:t>ﺑﺎ ﮐﻤﻚ ﻣﺴﻴﺢ</w:t>
      </w:r>
      <w:r>
        <w:rPr>
          <w:sz w:val="28"/>
          <w:szCs w:val="28"/>
          <w:rtl/>
        </w:rPr>
        <w:t xml:space="preserve"> </w:t>
      </w:r>
      <w:r w:rsidR="00F04C9A" w:rsidRPr="00984881">
        <w:rPr>
          <w:sz w:val="28"/>
          <w:szCs w:val="28"/>
          <w:rtl/>
        </w:rPr>
        <w:t>ﺑﻨﺠﺎﺕ</w:t>
      </w:r>
      <w:r>
        <w:rPr>
          <w:sz w:val="28"/>
          <w:szCs w:val="28"/>
          <w:rtl/>
        </w:rPr>
        <w:t xml:space="preserve"> </w:t>
      </w:r>
      <w:r w:rsidR="00F04C9A" w:rsidRPr="00984881">
        <w:rPr>
          <w:sz w:val="28"/>
          <w:szCs w:val="28"/>
          <w:rtl/>
        </w:rPr>
        <w:t>ﺧﻮﺩﺭﺳﻴﺪ</w:t>
      </w:r>
      <w:r w:rsidR="00BD77AA">
        <w:rPr>
          <w:sz w:val="28"/>
          <w:szCs w:val="28"/>
          <w:rtl/>
        </w:rPr>
        <w:t xml:space="preserve">. </w:t>
      </w:r>
      <w:r w:rsidR="00F04C9A" w:rsidRPr="00984881">
        <w:rPr>
          <w:sz w:val="28"/>
          <w:szCs w:val="28"/>
          <w:rtl/>
        </w:rPr>
        <w:t>ﺯﻳﺮﺍ ﻣﺤﻤﺪ</w:t>
      </w:r>
      <w:r>
        <w:rPr>
          <w:sz w:val="28"/>
          <w:szCs w:val="28"/>
          <w:rtl/>
        </w:rPr>
        <w:t xml:space="preserve"> </w:t>
      </w:r>
      <w:r w:rsidR="00F04C9A" w:rsidRPr="00984881">
        <w:rPr>
          <w:sz w:val="28"/>
          <w:szCs w:val="28"/>
          <w:rtl/>
        </w:rPr>
        <w:t>ﺗﻮﺳﻞ ﺑﺼﻮﺭﺕ</w:t>
      </w:r>
      <w:r>
        <w:rPr>
          <w:sz w:val="28"/>
          <w:szCs w:val="28"/>
          <w:rtl/>
        </w:rPr>
        <w:t xml:space="preserve"> </w:t>
      </w:r>
      <w:r w:rsidR="00F04C9A" w:rsidRPr="00984881">
        <w:rPr>
          <w:sz w:val="28"/>
          <w:szCs w:val="28"/>
          <w:rtl/>
        </w:rPr>
        <w:t>ﻣﺮﺗﻀﻮﻯ ﻣﺴﻴﺢ ﺭﺍ ﺩﺍﺷﺖ</w:t>
      </w:r>
      <w:r w:rsidR="00BD77AA">
        <w:rPr>
          <w:sz w:val="28"/>
          <w:szCs w:val="28"/>
          <w:rtl/>
        </w:rPr>
        <w:t xml:space="preserve">. </w:t>
      </w:r>
      <w:r w:rsidR="00F04C9A" w:rsidRPr="00984881">
        <w:rPr>
          <w:sz w:val="28"/>
          <w:szCs w:val="28"/>
          <w:rtl/>
        </w:rPr>
        <w:t>ﮐﻪ ﺑﻌﺪﻫﺎ ﺭﻭﺡ ﻣﺴﻴﺢ</w:t>
      </w:r>
      <w:r w:rsidR="00BD77AA">
        <w:rPr>
          <w:sz w:val="28"/>
          <w:szCs w:val="28"/>
          <w:rtl/>
        </w:rPr>
        <w:t xml:space="preserve">، </w:t>
      </w:r>
      <w:r w:rsidR="00F04C9A" w:rsidRPr="00984881">
        <w:rPr>
          <w:sz w:val="28"/>
          <w:szCs w:val="28"/>
          <w:rtl/>
        </w:rPr>
        <w:t>ﻫﻤﺎﻥ ﺭﻭﺡ ﻣﻮﻟﺎ</w:t>
      </w:r>
      <w:r w:rsidR="00BD77AA">
        <w:rPr>
          <w:sz w:val="28"/>
          <w:szCs w:val="28"/>
          <w:rtl/>
        </w:rPr>
        <w:t xml:space="preserve">، </w:t>
      </w:r>
      <w:r w:rsidR="00F04C9A" w:rsidRPr="00984881">
        <w:rPr>
          <w:sz w:val="28"/>
          <w:szCs w:val="28"/>
          <w:rtl/>
        </w:rPr>
        <w:t>ﺩﺭ ﺻﻮﺭﺕ ﺑﺸﺮﻯ</w:t>
      </w:r>
      <w:r>
        <w:rPr>
          <w:sz w:val="28"/>
          <w:szCs w:val="28"/>
          <w:rtl/>
        </w:rPr>
        <w:t xml:space="preserve"> </w:t>
      </w:r>
      <w:r w:rsidR="00F04C9A" w:rsidRPr="00984881">
        <w:rPr>
          <w:sz w:val="28"/>
          <w:szCs w:val="28"/>
          <w:rtl/>
        </w:rPr>
        <w:t>ﺗﺎﺯﻩ ﻣﻮﻟﺎ ﻣﺘﻮﻟﺪ ﺷﺪ</w:t>
      </w:r>
      <w:r w:rsidR="00BD77AA">
        <w:rPr>
          <w:sz w:val="28"/>
          <w:szCs w:val="28"/>
          <w:rtl/>
        </w:rPr>
        <w:t xml:space="preserve">. </w:t>
      </w:r>
      <w:r w:rsidR="00F04C9A" w:rsidRPr="00984881">
        <w:rPr>
          <w:sz w:val="28"/>
          <w:szCs w:val="28"/>
          <w:rtl/>
        </w:rPr>
        <w:t>ﮐﻪ ﺑﺎﺯ ﻫﻤﻴﻦ</w:t>
      </w:r>
      <w:r>
        <w:rPr>
          <w:sz w:val="28"/>
          <w:szCs w:val="28"/>
          <w:rtl/>
        </w:rPr>
        <w:t xml:space="preserve"> </w:t>
      </w:r>
      <w:r w:rsidR="00F04C9A" w:rsidRPr="00984881">
        <w:rPr>
          <w:sz w:val="28"/>
          <w:szCs w:val="28"/>
          <w:rtl/>
        </w:rPr>
        <w:t>ﺭﻭﺡ ﻣﻮﻟﺎ ﻳﺎ ﻣﺴﻴﺢ</w:t>
      </w:r>
      <w:r w:rsidR="00BD77AA">
        <w:rPr>
          <w:sz w:val="28"/>
          <w:szCs w:val="28"/>
          <w:rtl/>
        </w:rPr>
        <w:t xml:space="preserve">، </w:t>
      </w:r>
      <w:r w:rsidR="00F04C9A" w:rsidRPr="00984881">
        <w:rPr>
          <w:sz w:val="28"/>
          <w:szCs w:val="28"/>
          <w:rtl/>
        </w:rPr>
        <w:t>ﻭﺣﺘﻰ ﻣﺤﻤﺪ ﻭﻫﺮ ﮐﺎﻣﻞ ﻣﺤﻤﺪﻯ</w:t>
      </w:r>
      <w:r w:rsidR="00BD77AA">
        <w:rPr>
          <w:sz w:val="28"/>
          <w:szCs w:val="28"/>
          <w:rtl/>
        </w:rPr>
        <w:t xml:space="preserve">، </w:t>
      </w:r>
      <w:r w:rsidR="00F04C9A" w:rsidRPr="00984881">
        <w:rPr>
          <w:sz w:val="28"/>
          <w:szCs w:val="28"/>
          <w:rtl/>
        </w:rPr>
        <w:t>ﺩﺭ ﻋﺼﺮ ﻓﻮﻕ ﺑﺸﺮﻯ ﻣﻬﺪﻯ ﻣﻮﻋﻮﺩ</w:t>
      </w:r>
      <w:r>
        <w:rPr>
          <w:sz w:val="28"/>
          <w:szCs w:val="28"/>
          <w:rtl/>
        </w:rPr>
        <w:t xml:space="preserve"> </w:t>
      </w:r>
      <w:r w:rsidR="00F04C9A" w:rsidRPr="00984881">
        <w:rPr>
          <w:sz w:val="28"/>
          <w:szCs w:val="28"/>
          <w:rtl/>
        </w:rPr>
        <w:t>ﻣﺤﻤﺪ</w:t>
      </w:r>
      <w:r w:rsidR="00BD77AA">
        <w:rPr>
          <w:sz w:val="28"/>
          <w:szCs w:val="28"/>
          <w:rtl/>
        </w:rPr>
        <w:t xml:space="preserve">، </w:t>
      </w:r>
      <w:r w:rsidR="00F04C9A" w:rsidRPr="00984881">
        <w:rPr>
          <w:sz w:val="28"/>
          <w:szCs w:val="28"/>
          <w:rtl/>
        </w:rPr>
        <w:t>ﺑﺎ ﺻﻮﺭﺕ ﻭﻧﺎﻡ ﻭ ﻗﺪﺭﺗﻬﺎﻯ ﺗﺎﺯﻩ ﺍﻯ ﺧﻮﺍﻫﻨﺪ ﺑﻮﺩ</w:t>
      </w:r>
      <w:r w:rsidR="00BD77AA">
        <w:rPr>
          <w:sz w:val="28"/>
          <w:szCs w:val="28"/>
          <w:rtl/>
        </w:rPr>
        <w:t xml:space="preserve">. </w:t>
      </w:r>
      <w:r w:rsidR="00F04C9A" w:rsidRPr="00984881">
        <w:rPr>
          <w:sz w:val="28"/>
          <w:szCs w:val="28"/>
          <w:rtl/>
        </w:rPr>
        <w:t>ﮐﻪ ﺷﺎﻳﺪ</w:t>
      </w:r>
      <w:r>
        <w:rPr>
          <w:sz w:val="28"/>
          <w:szCs w:val="28"/>
          <w:rtl/>
        </w:rPr>
        <w:t xml:space="preserve"> </w:t>
      </w:r>
      <w:r w:rsidR="00F04C9A" w:rsidRPr="00984881">
        <w:rPr>
          <w:sz w:val="28"/>
          <w:szCs w:val="28"/>
          <w:rtl/>
        </w:rPr>
        <w:t>ﺑﺘﻮﺍﻧﻨﺪ</w:t>
      </w:r>
      <w:r w:rsidR="00BD77AA">
        <w:rPr>
          <w:sz w:val="28"/>
          <w:szCs w:val="28"/>
          <w:rtl/>
        </w:rPr>
        <w:t xml:space="preserve">، </w:t>
      </w:r>
      <w:r w:rsidR="00F04C9A" w:rsidRPr="00984881">
        <w:rPr>
          <w:sz w:val="28"/>
          <w:szCs w:val="28"/>
          <w:rtl/>
        </w:rPr>
        <w:t>ﺑﺎ ﮐﻤﻚ ﻣﻬﺪﻯ ﻭﺗﻮﺳّل ﺼﻮﺭﺕ ﺍﻭ</w:t>
      </w:r>
      <w:r w:rsidR="00BD77AA">
        <w:rPr>
          <w:sz w:val="28"/>
          <w:szCs w:val="28"/>
          <w:rtl/>
        </w:rPr>
        <w:t xml:space="preserve">، </w:t>
      </w:r>
      <w:r w:rsidR="00F04C9A" w:rsidRPr="00984881">
        <w:rPr>
          <w:sz w:val="28"/>
          <w:szCs w:val="28"/>
          <w:rtl/>
        </w:rPr>
        <w:t xml:space="preserve">ﺑﻨﻮﺭ </w:t>
      </w:r>
      <w:r w:rsidR="00661646" w:rsidRPr="00984881">
        <w:rPr>
          <w:sz w:val="28"/>
          <w:szCs w:val="28"/>
          <w:rtl/>
        </w:rPr>
        <w:t>ربّ</w:t>
      </w:r>
      <w:r w:rsidR="00F04C9A" w:rsidRPr="00984881">
        <w:rPr>
          <w:sz w:val="28"/>
          <w:szCs w:val="28"/>
          <w:rtl/>
        </w:rPr>
        <w:t xml:space="preserve"> ﺭﺣﻤﺎﻥ ﺑﺮﺳﻨﺪ</w:t>
      </w:r>
      <w:r w:rsidR="00BD77AA">
        <w:rPr>
          <w:sz w:val="28"/>
          <w:szCs w:val="28"/>
          <w:rtl/>
        </w:rPr>
        <w:t xml:space="preserve">. </w:t>
      </w:r>
      <w:r w:rsidR="00F04C9A" w:rsidRPr="00984881">
        <w:rPr>
          <w:sz w:val="28"/>
          <w:szCs w:val="28"/>
          <w:rtl/>
        </w:rPr>
        <w:t>ﻭﺍﻳﻥ اﻧﻮﺍﺭﺗﺠﻠّﻴﺎﺕ ﺍﻟﻬﻰ</w:t>
      </w:r>
      <w:r w:rsidR="00BD77AA">
        <w:rPr>
          <w:sz w:val="28"/>
          <w:szCs w:val="28"/>
          <w:rtl/>
        </w:rPr>
        <w:t xml:space="preserve">، </w:t>
      </w:r>
      <w:r w:rsidR="00F04C9A" w:rsidRPr="00984881">
        <w:rPr>
          <w:sz w:val="28"/>
          <w:szCs w:val="28"/>
          <w:rtl/>
        </w:rPr>
        <w:t>ﻭ ﺍﻧﻮﺍﻉ ﻓﻮﻕ ﺑﺸﺮﻯ</w:t>
      </w:r>
      <w:r w:rsidR="00BD77AA">
        <w:rPr>
          <w:sz w:val="28"/>
          <w:szCs w:val="28"/>
          <w:rtl/>
        </w:rPr>
        <w:t xml:space="preserve">، </w:t>
      </w:r>
      <w:r w:rsidR="00F04C9A" w:rsidRPr="00984881">
        <w:rPr>
          <w:sz w:val="28"/>
          <w:szCs w:val="28"/>
          <w:rtl/>
        </w:rPr>
        <w:t xml:space="preserve">ﻭﻋﺮﺷﻬﺎﻯ </w:t>
      </w:r>
      <w:r w:rsidR="00661646" w:rsidRPr="00984881">
        <w:rPr>
          <w:sz w:val="28"/>
          <w:szCs w:val="28"/>
          <w:rtl/>
        </w:rPr>
        <w:t>ربّ</w:t>
      </w:r>
      <w:r w:rsidR="00F04C9A" w:rsidRPr="00984881">
        <w:rPr>
          <w:sz w:val="28"/>
          <w:szCs w:val="28"/>
          <w:rtl/>
        </w:rPr>
        <w:t xml:space="preserve"> ﺑﺮﺗﺮﻯ</w:t>
      </w:r>
      <w:r>
        <w:rPr>
          <w:sz w:val="28"/>
          <w:szCs w:val="28"/>
          <w:rtl/>
        </w:rPr>
        <w:t xml:space="preserve"> </w:t>
      </w:r>
      <w:r w:rsidR="00F04C9A" w:rsidRPr="00984881">
        <w:rPr>
          <w:sz w:val="28"/>
          <w:szCs w:val="28"/>
          <w:rtl/>
        </w:rPr>
        <w:t>ﻫﻤﭽﻨﺎﻥ ﺗﺎ ﺃﺑﺪ</w:t>
      </w:r>
      <w:r>
        <w:rPr>
          <w:sz w:val="28"/>
          <w:szCs w:val="28"/>
          <w:rtl/>
        </w:rPr>
        <w:t xml:space="preserve"> </w:t>
      </w:r>
      <w:r w:rsidR="00F04C9A" w:rsidRPr="00984881">
        <w:rPr>
          <w:sz w:val="28"/>
          <w:szCs w:val="28"/>
          <w:rtl/>
        </w:rPr>
        <w:t>ﺑﻰ ﺍﻧﺘﻬﺎ</w:t>
      </w:r>
      <w:r>
        <w:rPr>
          <w:sz w:val="28"/>
          <w:szCs w:val="28"/>
          <w:rtl/>
        </w:rPr>
        <w:t xml:space="preserve"> </w:t>
      </w:r>
      <w:r w:rsidR="00F04C9A" w:rsidRPr="00984881">
        <w:rPr>
          <w:sz w:val="28"/>
          <w:szCs w:val="28"/>
          <w:rtl/>
        </w:rPr>
        <w:t>ﺷﻤﺎﺭﺷﻰ ﻫﻢ ﻧﺪﺍﺭﻧﺪ</w:t>
      </w:r>
      <w:r w:rsidR="00BD77AA">
        <w:rPr>
          <w:sz w:val="28"/>
          <w:szCs w:val="28"/>
          <w:rtl/>
        </w:rPr>
        <w:t xml:space="preserve">. </w:t>
      </w:r>
      <w:r w:rsidR="00F04C9A" w:rsidRPr="00984881">
        <w:rPr>
          <w:sz w:val="28"/>
          <w:szCs w:val="28"/>
          <w:rtl/>
        </w:rPr>
        <w:t>ﺯﻳﺮﺍ ﺧﺪﺍﻭﻧﺪ ﻧﻴﺰ ﻣ</w:t>
      </w:r>
      <w:r w:rsidR="003D6BDB" w:rsidRPr="00984881">
        <w:rPr>
          <w:sz w:val="28"/>
          <w:szCs w:val="28"/>
          <w:rtl/>
        </w:rPr>
        <w:t xml:space="preserve"> حدّ</w:t>
      </w:r>
      <w:r w:rsidR="00F04C9A" w:rsidRPr="00984881">
        <w:rPr>
          <w:sz w:val="28"/>
          <w:szCs w:val="28"/>
          <w:rtl/>
        </w:rPr>
        <w:t>ﻭﺩ ﻭ ﻧﺪﺍﺭ ﻭ ﺑﺨﻴﻞ ﺑﺮﺍﻯ</w:t>
      </w:r>
      <w:r>
        <w:rPr>
          <w:sz w:val="28"/>
          <w:szCs w:val="28"/>
          <w:rtl/>
        </w:rPr>
        <w:t xml:space="preserve"> </w:t>
      </w:r>
      <w:r w:rsidR="00F04C9A" w:rsidRPr="00984881">
        <w:rPr>
          <w:sz w:val="28"/>
          <w:szCs w:val="28"/>
          <w:rtl/>
        </w:rPr>
        <w:t>ﺑﺨﺸﻴﺪﻥ</w:t>
      </w:r>
      <w:r w:rsidR="00375D6D" w:rsidRPr="00984881">
        <w:rPr>
          <w:rFonts w:hint="cs"/>
          <w:sz w:val="28"/>
          <w:szCs w:val="28"/>
          <w:rtl/>
        </w:rPr>
        <w:t xml:space="preserve"> </w:t>
      </w:r>
      <w:r w:rsidR="00F04C9A" w:rsidRPr="00984881">
        <w:rPr>
          <w:sz w:val="28"/>
          <w:szCs w:val="28"/>
          <w:rtl/>
        </w:rPr>
        <w:t>ﮐﺮﺍﻣﺎﺕ ﻭ</w:t>
      </w:r>
      <w:r>
        <w:rPr>
          <w:sz w:val="28"/>
          <w:szCs w:val="28"/>
          <w:rtl/>
        </w:rPr>
        <w:t xml:space="preserve"> </w:t>
      </w:r>
      <w:r w:rsidR="00F04C9A" w:rsidRPr="00984881">
        <w:rPr>
          <w:sz w:val="28"/>
          <w:szCs w:val="28"/>
          <w:rtl/>
        </w:rPr>
        <w:t>ﺍﻣﮑﺎﻧﺎﺕ ﻭ ﺻﻔﺎﺕ ﺍﻟﻬﻰ ﺑﺮﺗﺮ ﻋﻘﻠﻰ ﻭ ﺟﺴﻤﻰ ﻭ ﺭﻭﺍﻧﻰ ﻭ ﺭﻭﺣﻰ</w:t>
      </w:r>
      <w:r w:rsidR="00BD77AA">
        <w:rPr>
          <w:sz w:val="28"/>
          <w:szCs w:val="28"/>
          <w:rtl/>
        </w:rPr>
        <w:t xml:space="preserve">، </w:t>
      </w:r>
      <w:r w:rsidR="00F04C9A" w:rsidRPr="00984881">
        <w:rPr>
          <w:sz w:val="28"/>
          <w:szCs w:val="28"/>
          <w:rtl/>
        </w:rPr>
        <w:t>ﻭ ﻫﺰﺍﺭﺍﻥ ﮔﻮﻧﻪ ﺩﻳﮕﺮ</w:t>
      </w:r>
      <w:r w:rsidR="00BD77AA">
        <w:rPr>
          <w:sz w:val="28"/>
          <w:szCs w:val="28"/>
          <w:rtl/>
        </w:rPr>
        <w:t xml:space="preserve">، </w:t>
      </w:r>
      <w:r w:rsidR="00F04C9A" w:rsidRPr="00984881">
        <w:rPr>
          <w:sz w:val="28"/>
          <w:szCs w:val="28"/>
          <w:rtl/>
        </w:rPr>
        <w:t>ﺍﺯ ﺃﺑﻌﺎﺩ ﺑﻴﺶ ﺍﺯ ﺳﻪ ﻭ ﭼﻬﺎﺭ ﺑﻌﺪﻯ ﺩﺍﺭﺩ</w:t>
      </w:r>
      <w:r w:rsidR="00BD77AA">
        <w:rPr>
          <w:sz w:val="28"/>
          <w:szCs w:val="28"/>
          <w:rtl/>
        </w:rPr>
        <w:t xml:space="preserve">. </w:t>
      </w:r>
      <w:r w:rsidR="00F04C9A" w:rsidRPr="00984881">
        <w:rPr>
          <w:sz w:val="28"/>
          <w:szCs w:val="28"/>
          <w:rtl/>
        </w:rPr>
        <w:t>ﻭ ﺣﺎﻓﻆ ﺑﭙﻴﺮ ﺧﻮﺩ ﺍﻳﻦ</w:t>
      </w:r>
      <w:r>
        <w:rPr>
          <w:sz w:val="28"/>
          <w:szCs w:val="28"/>
          <w:rtl/>
        </w:rPr>
        <w:t xml:space="preserve"> </w:t>
      </w:r>
      <w:r w:rsidR="00F04C9A" w:rsidRPr="00984881">
        <w:rPr>
          <w:sz w:val="28"/>
          <w:szCs w:val="28"/>
          <w:rtl/>
        </w:rPr>
        <w:t>ﻧﮑﺎﺕ ﻓﻠﺴﻔﻪ</w:t>
      </w:r>
      <w:r>
        <w:rPr>
          <w:sz w:val="28"/>
          <w:szCs w:val="28"/>
          <w:rtl/>
        </w:rPr>
        <w:t xml:space="preserve"> </w:t>
      </w:r>
      <w:r w:rsidR="00F04C9A" w:rsidRPr="00984881">
        <w:rPr>
          <w:sz w:val="28"/>
          <w:szCs w:val="28"/>
          <w:rtl/>
        </w:rPr>
        <w:t>ﺳﻠﻮﻙ ﺍﻟﻬﻰ ﺭﺍ ﻳﺎﺩﺁﻭﺭﻯ</w:t>
      </w:r>
      <w:r w:rsidR="00BD77AA">
        <w:rPr>
          <w:sz w:val="28"/>
          <w:szCs w:val="28"/>
          <w:rtl/>
        </w:rPr>
        <w:t xml:space="preserve">، </w:t>
      </w:r>
      <w:r w:rsidR="00F04C9A" w:rsidRPr="00984881">
        <w:rPr>
          <w:sz w:val="28"/>
          <w:szCs w:val="28"/>
          <w:rtl/>
        </w:rPr>
        <w:t xml:space="preserve">ﺑﺮﺍﻯ ﺗﺸﻮﻳﻖ ﺍﻭ ﻣﻴﻨﻤﺎﻳﺪ </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lastRenderedPageBreak/>
        <w:t xml:space="preserve"> ﺩﺭ ﺷﮕﻔﺘﻢ</w:t>
      </w:r>
      <w:r w:rsidR="00BD77AA">
        <w:rPr>
          <w:b/>
          <w:bCs/>
          <w:sz w:val="28"/>
          <w:szCs w:val="28"/>
          <w:rtl/>
        </w:rPr>
        <w:t xml:space="preserve">، </w:t>
      </w:r>
      <w:r w:rsidRPr="00984881">
        <w:rPr>
          <w:b/>
          <w:bCs/>
          <w:sz w:val="28"/>
          <w:szCs w:val="28"/>
          <w:rtl/>
        </w:rPr>
        <w:t xml:space="preserve">ﮐﻪ ﺩﺭ ﺍﻳﻦ ﻣﺪﺕ ﺃﻳّﺎﻡ </w:t>
      </w:r>
      <w:r w:rsidR="009915B2" w:rsidRPr="00984881">
        <w:rPr>
          <w:b/>
          <w:bCs/>
          <w:sz w:val="28"/>
          <w:szCs w:val="28"/>
          <w:rtl/>
        </w:rPr>
        <w:t>فر</w:t>
      </w:r>
      <w:r w:rsidRPr="00984881">
        <w:rPr>
          <w:b/>
          <w:bCs/>
          <w:sz w:val="28"/>
          <w:szCs w:val="28"/>
          <w:rtl/>
        </w:rPr>
        <w:t>ﺍﻕ</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ﺑﺮﮔﺮﻓﺘﻰ ﺯﺣﺮﻳﻔﺎﻥ</w:t>
      </w:r>
      <w:r w:rsidR="004D25BE">
        <w:rPr>
          <w:b/>
          <w:bCs/>
          <w:sz w:val="28"/>
          <w:szCs w:val="28"/>
          <w:rtl/>
        </w:rPr>
        <w:t xml:space="preserve"> </w:t>
      </w:r>
      <w:r w:rsidRPr="00984881">
        <w:rPr>
          <w:b/>
          <w:bCs/>
          <w:sz w:val="28"/>
          <w:szCs w:val="28"/>
          <w:rtl/>
        </w:rPr>
        <w:t>ﺩﻝ</w:t>
      </w:r>
      <w:r w:rsidR="00BD77AA">
        <w:rPr>
          <w:b/>
          <w:bCs/>
          <w:sz w:val="28"/>
          <w:szCs w:val="28"/>
          <w:rtl/>
        </w:rPr>
        <w:t xml:space="preserve">، </w:t>
      </w:r>
      <w:r w:rsidRPr="00984881">
        <w:rPr>
          <w:b/>
          <w:bCs/>
          <w:sz w:val="28"/>
          <w:szCs w:val="28"/>
          <w:rtl/>
        </w:rPr>
        <w:t>ﻭ ﺩﻝ</w:t>
      </w:r>
      <w:r w:rsidR="004D25BE">
        <w:rPr>
          <w:b/>
          <w:bCs/>
          <w:sz w:val="28"/>
          <w:szCs w:val="28"/>
          <w:rtl/>
        </w:rPr>
        <w:t xml:space="preserve"> </w:t>
      </w:r>
      <w:r w:rsidRPr="00984881">
        <w:rPr>
          <w:b/>
          <w:bCs/>
          <w:sz w:val="28"/>
          <w:szCs w:val="28"/>
          <w:rtl/>
        </w:rPr>
        <w:t xml:space="preserve">ﻣﻴﺪﺍﺩﺕ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ﺩﺭ ﺷﮕﻔﺖ ﻭ ﺗﻌﺠّﺐ</w:t>
      </w:r>
      <w:r>
        <w:rPr>
          <w:sz w:val="28"/>
          <w:szCs w:val="28"/>
          <w:rtl/>
        </w:rPr>
        <w:t xml:space="preserve"> </w:t>
      </w:r>
      <w:r w:rsidR="00F04C9A" w:rsidRPr="00984881">
        <w:rPr>
          <w:sz w:val="28"/>
          <w:szCs w:val="28"/>
          <w:rtl/>
        </w:rPr>
        <w:t>ﻫﺴﺘﻢ</w:t>
      </w:r>
      <w:r w:rsidR="00BD77AA">
        <w:rPr>
          <w:sz w:val="28"/>
          <w:szCs w:val="28"/>
          <w:rtl/>
        </w:rPr>
        <w:t xml:space="preserve">، </w:t>
      </w:r>
      <w:r w:rsidR="00F04C9A" w:rsidRPr="00984881">
        <w:rPr>
          <w:sz w:val="28"/>
          <w:szCs w:val="28"/>
          <w:rtl/>
        </w:rPr>
        <w:t>ﮐﻪ ﺩﺭ ﺩﻭﺭﻩ</w:t>
      </w:r>
      <w:r>
        <w:rPr>
          <w:sz w:val="28"/>
          <w:szCs w:val="28"/>
          <w:rtl/>
        </w:rPr>
        <w:t xml:space="preserve"> </w:t>
      </w:r>
      <w:r w:rsidR="009915B2" w:rsidRPr="00984881">
        <w:rPr>
          <w:sz w:val="28"/>
          <w:szCs w:val="28"/>
          <w:rtl/>
        </w:rPr>
        <w:t>فر</w:t>
      </w:r>
      <w:r w:rsidR="00F04C9A" w:rsidRPr="00984881">
        <w:rPr>
          <w:sz w:val="28"/>
          <w:szCs w:val="28"/>
          <w:rtl/>
        </w:rPr>
        <w:t>ﺍﻕ ﻭ ﺩﻭﺭﻯ ﻣﻦ ﺍﺯ ﭘﻴﺮ ﺍﻟﻬﻰ</w:t>
      </w:r>
      <w:r w:rsidR="00BD77AA">
        <w:rPr>
          <w:sz w:val="28"/>
          <w:szCs w:val="28"/>
          <w:rtl/>
        </w:rPr>
        <w:t xml:space="preserve">، </w:t>
      </w:r>
      <w:r w:rsidR="00F04C9A" w:rsidRPr="00984881">
        <w:rPr>
          <w:sz w:val="28"/>
          <w:szCs w:val="28"/>
          <w:rtl/>
        </w:rPr>
        <w:t>ﭼﮕﻮﻧﻪ</w:t>
      </w:r>
      <w:r>
        <w:rPr>
          <w:sz w:val="28"/>
          <w:szCs w:val="28"/>
          <w:rtl/>
        </w:rPr>
        <w:t xml:space="preserve"> </w:t>
      </w:r>
      <w:r w:rsidR="00F04C9A" w:rsidRPr="00984881">
        <w:rPr>
          <w:sz w:val="28"/>
          <w:szCs w:val="28"/>
          <w:rtl/>
        </w:rPr>
        <w:t xml:space="preserve">ﺍﺯ ﺣﺮﻳﻔﺎﻥ ﻫﻤﭽﻨﺎﻥ ﺩﻝ ﻣﻴﺒﺮﺩﻯﻮ ﺁﻧﻬﺎ ﻧﻴﺰ ﺩﻝ ﻣﻴﺪﻫﻨﺪ ﻭ </w:t>
      </w:r>
      <w:r w:rsidR="009915B2" w:rsidRPr="00984881">
        <w:rPr>
          <w:sz w:val="28"/>
          <w:szCs w:val="28"/>
          <w:rtl/>
        </w:rPr>
        <w:t>فر</w:t>
      </w:r>
      <w:r w:rsidR="00F04C9A" w:rsidRPr="00984881">
        <w:rPr>
          <w:sz w:val="28"/>
          <w:szCs w:val="28"/>
          <w:rtl/>
        </w:rPr>
        <w:t>ﻭﮔﺬﺍﺭﻯ ﻧﻤﻴﮑﻨﻨﺪ</w:t>
      </w:r>
      <w:r w:rsidR="00BD77AA">
        <w:rPr>
          <w:sz w:val="28"/>
          <w:szCs w:val="28"/>
          <w:rtl/>
        </w:rPr>
        <w:t xml:space="preserve">، </w:t>
      </w:r>
      <w:r w:rsidR="00F04C9A" w:rsidRPr="00984881">
        <w:rPr>
          <w:sz w:val="28"/>
          <w:szCs w:val="28"/>
          <w:rtl/>
        </w:rPr>
        <w:t>ﺍﻟﺒﺘﻪ ﺍﻭﻟﻴﺎﻯ ﺍﻟﻬﻰ ﭼﻨﻴﻦ ﺑﻰ ﻟﻄﻔﻰ ﺍﺯ ﻧﻈﺮ ﺳﺎﻟﮑﺎﻥ ﺧﻮﺩﺭﺍ ﻧﺪﺍﺭﻧﺪ</w:t>
      </w:r>
      <w:r w:rsidR="00BD77AA">
        <w:rPr>
          <w:sz w:val="28"/>
          <w:szCs w:val="28"/>
          <w:rtl/>
        </w:rPr>
        <w:t xml:space="preserve">، </w:t>
      </w:r>
      <w:r w:rsidR="00F04C9A" w:rsidRPr="00984881">
        <w:rPr>
          <w:sz w:val="28"/>
          <w:szCs w:val="28"/>
          <w:rtl/>
        </w:rPr>
        <w:t>ﻭﻟﻰ ﭘﻴﺮﻭﺍﻥ ﻏﻴﺮ ﺳﺎﻟﻚ ﻧﺎﻇﺮ ﺑﺮ ﺭﻭﺍﺑﻂ</w:t>
      </w:r>
      <w:r>
        <w:rPr>
          <w:sz w:val="28"/>
          <w:szCs w:val="28"/>
          <w:rtl/>
        </w:rPr>
        <w:t xml:space="preserve"> </w:t>
      </w:r>
      <w:r w:rsidR="00F04C9A" w:rsidRPr="00984881">
        <w:rPr>
          <w:sz w:val="28"/>
          <w:szCs w:val="28"/>
          <w:rtl/>
        </w:rPr>
        <w:t>ﭘﻴﺮ ﻭﺳﺎﻟﮑﺎﻥ ﺍﻭ</w:t>
      </w:r>
      <w:r w:rsidR="00BD77AA">
        <w:rPr>
          <w:sz w:val="28"/>
          <w:szCs w:val="28"/>
          <w:rtl/>
        </w:rPr>
        <w:t xml:space="preserve">، </w:t>
      </w:r>
      <w:r w:rsidR="00F04C9A" w:rsidRPr="00984881">
        <w:rPr>
          <w:sz w:val="28"/>
          <w:szCs w:val="28"/>
          <w:rtl/>
        </w:rPr>
        <w:t>ﺍﻳﻨﮕﻮﻧﻪ ﻣﻴﻔﻬﻤﻨﺪ ﮐﻪ ﺑﻰ ﺍﻋﺘﻨﺎﺋﻰ ﻣﻴﺸﻮﺩ</w:t>
      </w:r>
      <w:r w:rsidR="00BD77AA">
        <w:rPr>
          <w:sz w:val="28"/>
          <w:szCs w:val="28"/>
          <w:rtl/>
        </w:rPr>
        <w:t xml:space="preserve">. </w:t>
      </w:r>
      <w:r w:rsidR="00F04C9A" w:rsidRPr="00984881">
        <w:rPr>
          <w:sz w:val="28"/>
          <w:szCs w:val="28"/>
          <w:rtl/>
        </w:rPr>
        <w:t>ﻭﺍﻭﻟﻴﺎ ﺗﮑﺒّﺮ ﺩﺍﺭﻧﺪ</w:t>
      </w:r>
      <w:r w:rsidR="00BD77AA">
        <w:rPr>
          <w:sz w:val="28"/>
          <w:szCs w:val="28"/>
          <w:rtl/>
        </w:rPr>
        <w:t xml:space="preserve">. </w:t>
      </w:r>
      <w:r w:rsidR="00F04C9A" w:rsidRPr="00984881">
        <w:rPr>
          <w:sz w:val="28"/>
          <w:szCs w:val="28"/>
          <w:rtl/>
        </w:rPr>
        <w:t xml:space="preserve">ﻭ ﻧﻴﺰ ﻫﻨﻮﺯ </w:t>
      </w:r>
      <w:r w:rsidR="009915B2" w:rsidRPr="00984881">
        <w:rPr>
          <w:sz w:val="28"/>
          <w:szCs w:val="28"/>
          <w:rtl/>
        </w:rPr>
        <w:t>فر</w:t>
      </w:r>
      <w:r w:rsidR="00F04C9A" w:rsidRPr="00984881">
        <w:rPr>
          <w:sz w:val="28"/>
          <w:szCs w:val="28"/>
          <w:rtl/>
        </w:rPr>
        <w:t>ﺍﻭﺍﻥ</w:t>
      </w:r>
      <w:r>
        <w:rPr>
          <w:sz w:val="28"/>
          <w:szCs w:val="28"/>
          <w:rtl/>
        </w:rPr>
        <w:t xml:space="preserve"> </w:t>
      </w:r>
      <w:r w:rsidR="00F04C9A" w:rsidRPr="00984881">
        <w:rPr>
          <w:sz w:val="28"/>
          <w:szCs w:val="28"/>
          <w:rtl/>
        </w:rPr>
        <w:t>ﺍﻧﺴﺎﻥ ﻣﺴﺘﻌﺪ ﻭﻃﺎﻟﺐ</w:t>
      </w:r>
      <w:r>
        <w:rPr>
          <w:sz w:val="28"/>
          <w:szCs w:val="28"/>
          <w:rtl/>
        </w:rPr>
        <w:t xml:space="preserve"> </w:t>
      </w:r>
      <w:r w:rsidR="00F04C9A" w:rsidRPr="00984881">
        <w:rPr>
          <w:sz w:val="28"/>
          <w:szCs w:val="28"/>
          <w:rtl/>
        </w:rPr>
        <w:t>ﻟﻘﺎﻯ ﺍﻟﻬﻰ</w:t>
      </w:r>
      <w:r w:rsidR="00BD77AA">
        <w:rPr>
          <w:sz w:val="28"/>
          <w:szCs w:val="28"/>
          <w:rtl/>
        </w:rPr>
        <w:t xml:space="preserve">، </w:t>
      </w:r>
      <w:r w:rsidR="00F04C9A" w:rsidRPr="00984881">
        <w:rPr>
          <w:sz w:val="28"/>
          <w:szCs w:val="28"/>
          <w:rtl/>
        </w:rPr>
        <w:t>ﮐﻪ ﺣﺘﻰ ﺧﺪﺍﻭﻧﺪ</w:t>
      </w:r>
      <w:r>
        <w:rPr>
          <w:sz w:val="28"/>
          <w:szCs w:val="28"/>
          <w:rtl/>
        </w:rPr>
        <w:t xml:space="preserve"> </w:t>
      </w:r>
      <w:r w:rsidR="00F04C9A" w:rsidRPr="00984881">
        <w:rPr>
          <w:sz w:val="28"/>
          <w:szCs w:val="28"/>
          <w:rtl/>
        </w:rPr>
        <w:t>ﭼﻨﻴﻦ</w:t>
      </w:r>
      <w:r>
        <w:rPr>
          <w:sz w:val="28"/>
          <w:szCs w:val="28"/>
          <w:rtl/>
        </w:rPr>
        <w:t xml:space="preserve"> </w:t>
      </w:r>
      <w:r w:rsidR="00F04C9A" w:rsidRPr="00984881">
        <w:rPr>
          <w:sz w:val="28"/>
          <w:szCs w:val="28"/>
          <w:rtl/>
        </w:rPr>
        <w:t>ﭘﻴﺮﻯ ﺭﺍ ﺑﺂﻧﻬﺎ ﻣﻌﺮﻓﻰ ﮐﺮﺩﻩ ﺑﺎﺷﺪ</w:t>
      </w:r>
      <w:r w:rsidR="00BD77AA">
        <w:rPr>
          <w:sz w:val="28"/>
          <w:szCs w:val="28"/>
          <w:rtl/>
        </w:rPr>
        <w:t xml:space="preserve">، </w:t>
      </w:r>
      <w:r w:rsidR="00F04C9A" w:rsidRPr="00984881">
        <w:rPr>
          <w:sz w:val="28"/>
          <w:szCs w:val="28"/>
          <w:rtl/>
        </w:rPr>
        <w:t>ﺩﺭ ﻧﻮﺑﺖ ﻣﻨﺘﻈﺮﻧﺪ ﮐﻪ ﭘﻴﺮ ﺍﻟﻬﻰ ﺗﺎﺭﻳﺨﻰ ﺑﺮﺍﻯ ﺁﻏﺎﺯ</w:t>
      </w:r>
      <w:r>
        <w:rPr>
          <w:sz w:val="28"/>
          <w:szCs w:val="28"/>
          <w:rtl/>
        </w:rPr>
        <w:t xml:space="preserve"> </w:t>
      </w:r>
      <w:r w:rsidR="00F04C9A" w:rsidRPr="00984881">
        <w:rPr>
          <w:sz w:val="28"/>
          <w:szCs w:val="28"/>
          <w:rtl/>
        </w:rPr>
        <w:t>ﺳﻠﻮﻙ ﺁﻧﻬﺎ ﺗﻌﻴﻴﻦ ﻧﻤﺎﻳﺪ</w:t>
      </w:r>
      <w:r w:rsidR="00BD77AA">
        <w:rPr>
          <w:sz w:val="28"/>
          <w:szCs w:val="28"/>
          <w:rtl/>
        </w:rPr>
        <w:t xml:space="preserve">، </w:t>
      </w:r>
      <w:r w:rsidR="00F04C9A" w:rsidRPr="00984881">
        <w:rPr>
          <w:sz w:val="28"/>
          <w:szCs w:val="28"/>
          <w:rtl/>
        </w:rPr>
        <w:t>ﻭ ﺍﻋﻠﺎﻡ</w:t>
      </w:r>
      <w:r>
        <w:rPr>
          <w:sz w:val="28"/>
          <w:szCs w:val="28"/>
          <w:rtl/>
        </w:rPr>
        <w:t xml:space="preserve"> </w:t>
      </w:r>
      <w:r w:rsidR="00F04C9A" w:rsidRPr="00984881">
        <w:rPr>
          <w:sz w:val="28"/>
          <w:szCs w:val="28"/>
          <w:rtl/>
        </w:rPr>
        <w:t>ﭘﺬﻳﺮﺵ</w:t>
      </w:r>
      <w:r>
        <w:rPr>
          <w:sz w:val="28"/>
          <w:szCs w:val="28"/>
          <w:rtl/>
        </w:rPr>
        <w:t xml:space="preserve"> </w:t>
      </w:r>
      <w:r w:rsidR="00F04C9A" w:rsidRPr="00984881">
        <w:rPr>
          <w:sz w:val="28"/>
          <w:szCs w:val="28"/>
          <w:rtl/>
        </w:rPr>
        <w:t>ﺷﺎﮔﺮﺩﻯ ﻭ ﺑﻨﺪﮔﻰ ﺁﻧﻬﺎ ﺭﺍ ﺑﻨﻤﺎﻳﻨﺪ</w:t>
      </w:r>
      <w:r w:rsidR="00BD77AA">
        <w:rPr>
          <w:sz w:val="28"/>
          <w:szCs w:val="28"/>
          <w:rtl/>
        </w:rPr>
        <w:t xml:space="preserve">. </w:t>
      </w:r>
      <w:r w:rsidR="00F04C9A" w:rsidRPr="00984881">
        <w:rPr>
          <w:sz w:val="28"/>
          <w:szCs w:val="28"/>
          <w:rtl/>
        </w:rPr>
        <w:t>ﻭﺁﻧﺎﻥ ﺑﺎ ﺩﻝ ﻭﺟﺎﻥ</w:t>
      </w:r>
      <w:r>
        <w:rPr>
          <w:sz w:val="28"/>
          <w:szCs w:val="28"/>
          <w:rtl/>
        </w:rPr>
        <w:t xml:space="preserve"> </w:t>
      </w:r>
      <w:r w:rsidR="00F04C9A" w:rsidRPr="00984881">
        <w:rPr>
          <w:sz w:val="28"/>
          <w:szCs w:val="28"/>
          <w:rtl/>
        </w:rPr>
        <w:t>ﺣﺎﺿﺮ ﺑﺘﻘﺪﻳﻢ</w:t>
      </w:r>
      <w:r>
        <w:rPr>
          <w:sz w:val="28"/>
          <w:szCs w:val="28"/>
          <w:rtl/>
        </w:rPr>
        <w:t xml:space="preserve"> </w:t>
      </w:r>
      <w:r w:rsidR="00F04C9A" w:rsidRPr="00984881">
        <w:rPr>
          <w:sz w:val="28"/>
          <w:szCs w:val="28"/>
          <w:rtl/>
        </w:rPr>
        <w:t>ﺩﻝ ﺧﻮﺩ</w:t>
      </w:r>
      <w:r w:rsidR="00BD77AA">
        <w:rPr>
          <w:sz w:val="28"/>
          <w:szCs w:val="28"/>
          <w:rtl/>
        </w:rPr>
        <w:t xml:space="preserve">، </w:t>
      </w:r>
      <w:r w:rsidR="00F04C9A" w:rsidRPr="00984881">
        <w:rPr>
          <w:sz w:val="28"/>
          <w:szCs w:val="28"/>
          <w:rtl/>
        </w:rPr>
        <w:t>ﺑﭽﻨﺎﻥ ﺩﻟﺒﺮﺍﻟﻬﻰ ﺧﻮﻳﺶ</w:t>
      </w:r>
      <w:r>
        <w:rPr>
          <w:sz w:val="28"/>
          <w:szCs w:val="28"/>
          <w:rtl/>
        </w:rPr>
        <w:t xml:space="preserve"> </w:t>
      </w:r>
      <w:r w:rsidR="00F04C9A" w:rsidRPr="00984881">
        <w:rPr>
          <w:sz w:val="28"/>
          <w:szCs w:val="28"/>
          <w:rtl/>
        </w:rPr>
        <w:t>ﻫﺴﺘﻨﺪ</w:t>
      </w:r>
      <w:r w:rsidR="00BD77AA">
        <w:rPr>
          <w:sz w:val="28"/>
          <w:szCs w:val="28"/>
          <w:rtl/>
        </w:rPr>
        <w:t xml:space="preserve">. </w:t>
      </w:r>
      <w:r w:rsidR="00F04C9A" w:rsidRPr="00984881">
        <w:rPr>
          <w:sz w:val="28"/>
          <w:szCs w:val="28"/>
          <w:rtl/>
        </w:rPr>
        <w:t>ﻭ ﻇﺎﻫﺮﺍ ﭘﻴﺮ ﺑﮑﺴﻰ ﺩﻝ ﻧﻤﻴﺪﻫﺪ</w:t>
      </w:r>
      <w:r w:rsidR="00BD77AA">
        <w:rPr>
          <w:sz w:val="28"/>
          <w:szCs w:val="28"/>
          <w:rtl/>
        </w:rPr>
        <w:t xml:space="preserve">، </w:t>
      </w:r>
      <w:r w:rsidR="00F04C9A" w:rsidRPr="00984881">
        <w:rPr>
          <w:sz w:val="28"/>
          <w:szCs w:val="28"/>
          <w:rtl/>
        </w:rPr>
        <w:t>ﻭﺩﻳﮕﺮﺍﻥ ﺑﺮﺍﻯ ﺩﺍﺩﻥ ﺩﻝ ﺧﻮﺩ ﺑﺎﻫﻢ ﺭﻗﺎﺑﺖ</w:t>
      </w:r>
      <w:r>
        <w:rPr>
          <w:sz w:val="28"/>
          <w:szCs w:val="28"/>
          <w:rtl/>
        </w:rPr>
        <w:t xml:space="preserve"> </w:t>
      </w:r>
      <w:r w:rsidR="00F04C9A" w:rsidRPr="00984881">
        <w:rPr>
          <w:sz w:val="28"/>
          <w:szCs w:val="28"/>
          <w:rtl/>
        </w:rPr>
        <w:t xml:space="preserve">ﺩﺍﺭﻧﺪ </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ﺑﺮﺳﺎﻥ ﺑﻨﺪﮔﻰ ﺩﺧﺘﺮ ﺭَﺯ</w:t>
      </w:r>
      <w:r w:rsidR="00BD77AA">
        <w:rPr>
          <w:b/>
          <w:bCs/>
          <w:sz w:val="28"/>
          <w:szCs w:val="28"/>
          <w:rtl/>
        </w:rPr>
        <w:t xml:space="preserve">، </w:t>
      </w:r>
      <w:r w:rsidRPr="00984881">
        <w:rPr>
          <w:b/>
          <w:bCs/>
          <w:sz w:val="28"/>
          <w:szCs w:val="28"/>
          <w:rtl/>
        </w:rPr>
        <w:t>ﮔﻮ ﺑﺪﺭﺁﻯ</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ﺩﻡ ﻭ ﻫﻤّﺖ ﻣﺎ</w:t>
      </w:r>
      <w:r w:rsidR="00BD77AA">
        <w:rPr>
          <w:b/>
          <w:bCs/>
          <w:sz w:val="28"/>
          <w:szCs w:val="28"/>
          <w:rtl/>
        </w:rPr>
        <w:t xml:space="preserve">، </w:t>
      </w:r>
      <w:r w:rsidRPr="00984881">
        <w:rPr>
          <w:b/>
          <w:bCs/>
          <w:sz w:val="28"/>
          <w:szCs w:val="28"/>
          <w:rtl/>
        </w:rPr>
        <w:t xml:space="preserve">ﮐﺮﺩ ﺯﺑﻨﺪ ﺁﺯﺍﺩﺕ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ﺣﺎﻓﻆ</w:t>
      </w:r>
      <w:r>
        <w:rPr>
          <w:sz w:val="28"/>
          <w:szCs w:val="28"/>
          <w:rtl/>
        </w:rPr>
        <w:t xml:space="preserve"> </w:t>
      </w:r>
      <w:r w:rsidR="00F04C9A" w:rsidRPr="00984881">
        <w:rPr>
          <w:sz w:val="28"/>
          <w:szCs w:val="28"/>
          <w:rtl/>
        </w:rPr>
        <w:t>ﺑﺴﺎﻗﻰ ﺧﻮﺩ</w:t>
      </w:r>
      <w:r>
        <w:rPr>
          <w:sz w:val="28"/>
          <w:szCs w:val="28"/>
          <w:rtl/>
        </w:rPr>
        <w:t xml:space="preserve"> </w:t>
      </w:r>
      <w:r w:rsidR="00F04C9A" w:rsidRPr="00984881">
        <w:rPr>
          <w:sz w:val="28"/>
          <w:szCs w:val="28"/>
          <w:rtl/>
        </w:rPr>
        <w:t>ﻣﻴﮕﻮﻳﺪ</w:t>
      </w:r>
      <w:r w:rsidR="00BD77AA">
        <w:rPr>
          <w:sz w:val="28"/>
          <w:szCs w:val="28"/>
          <w:rtl/>
        </w:rPr>
        <w:t xml:space="preserve">، </w:t>
      </w:r>
      <w:r w:rsidR="00F04C9A" w:rsidRPr="00984881">
        <w:rPr>
          <w:sz w:val="28"/>
          <w:szCs w:val="28"/>
          <w:rtl/>
        </w:rPr>
        <w:t>ﮐﻪ ﺍﺑﻠﺎﻍ</w:t>
      </w:r>
      <w:r>
        <w:rPr>
          <w:sz w:val="28"/>
          <w:szCs w:val="28"/>
          <w:rtl/>
        </w:rPr>
        <w:t xml:space="preserve"> </w:t>
      </w:r>
      <w:r w:rsidR="00F04C9A" w:rsidRPr="00984881">
        <w:rPr>
          <w:sz w:val="28"/>
          <w:szCs w:val="28"/>
          <w:rtl/>
        </w:rPr>
        <w:t>ﺑﻨﺪﮔﻰ ﻣﺎ ﺭﺍ ﺑﺪﺧﺘﺮ ﺭﺯ</w:t>
      </w:r>
      <w:r w:rsidR="00BD77AA">
        <w:rPr>
          <w:sz w:val="28"/>
          <w:szCs w:val="28"/>
          <w:rtl/>
        </w:rPr>
        <w:t xml:space="preserve">، </w:t>
      </w:r>
      <w:r w:rsidR="00F04C9A" w:rsidRPr="00984881">
        <w:rPr>
          <w:sz w:val="28"/>
          <w:szCs w:val="28"/>
          <w:rtl/>
        </w:rPr>
        <w:t>ﺷﺮﺍﺏ ﻋﺮﻓﺎﻧﻰ</w:t>
      </w:r>
      <w:r>
        <w:rPr>
          <w:sz w:val="28"/>
          <w:szCs w:val="28"/>
          <w:rtl/>
        </w:rPr>
        <w:t xml:space="preserve"> </w:t>
      </w:r>
      <w:r w:rsidR="00F04C9A" w:rsidRPr="00984881">
        <w:rPr>
          <w:sz w:val="28"/>
          <w:szCs w:val="28"/>
          <w:rtl/>
        </w:rPr>
        <w:t>ﭘﻴﺮ ﺍﻟﻬﻰ ﮐﻦ</w:t>
      </w:r>
      <w:r w:rsidR="00BD77AA">
        <w:rPr>
          <w:sz w:val="28"/>
          <w:szCs w:val="28"/>
          <w:rtl/>
        </w:rPr>
        <w:t xml:space="preserve">. </w:t>
      </w:r>
      <w:r w:rsidR="00F04C9A" w:rsidRPr="00984881">
        <w:rPr>
          <w:sz w:val="28"/>
          <w:szCs w:val="28"/>
          <w:rtl/>
        </w:rPr>
        <w:t>ﮔﺮﭼﻪ ﺑﺎ ﺩَﻡ ﻭﻧََﻔَس ﻭ ﻫﻤّﺖ ﻭ ﺳﻠﻮﻙ ﻭﺍﻭﻡ ﻣﺪﺍﻭﻡ ﺍﻣثاﻝ ﻣﻦ ﺑﻮﺩﻩ</w:t>
      </w:r>
      <w:r w:rsidR="00BD77AA">
        <w:rPr>
          <w:sz w:val="28"/>
          <w:szCs w:val="28"/>
          <w:rtl/>
        </w:rPr>
        <w:t xml:space="preserve">، </w:t>
      </w:r>
      <w:r w:rsidR="00F04C9A" w:rsidRPr="00984881">
        <w:rPr>
          <w:sz w:val="28"/>
          <w:szCs w:val="28"/>
          <w:rtl/>
        </w:rPr>
        <w:t>ﮐﻪ ﺗﻮﺭﺍ ﺍﺯ ﺑﻨﺪ ﺍﺳﺎﺭﺕ ﺧُﻤﺮﻩ ﺑﺪﺭ ﺁﻭﺭﺩ</w:t>
      </w:r>
      <w:r w:rsidR="00BD77AA">
        <w:rPr>
          <w:sz w:val="28"/>
          <w:szCs w:val="28"/>
          <w:rtl/>
        </w:rPr>
        <w:t xml:space="preserve">. </w:t>
      </w:r>
      <w:r w:rsidR="00F04C9A" w:rsidRPr="00984881">
        <w:rPr>
          <w:sz w:val="28"/>
          <w:szCs w:val="28"/>
          <w:rtl/>
        </w:rPr>
        <w:t>ﺯﻳﺮﺍ ﺧﺮﻳﺪﺍﺭ ﻭ ﻃﺎﻟﺐ ﺷﺮﺍﺏ ﭘﻴﺪﺍ ﺷﺪﻩ</w:t>
      </w:r>
      <w:r w:rsidR="00BD77AA">
        <w:rPr>
          <w:sz w:val="28"/>
          <w:szCs w:val="28"/>
          <w:rtl/>
        </w:rPr>
        <w:t xml:space="preserve">، </w:t>
      </w:r>
      <w:r w:rsidR="00F04C9A" w:rsidRPr="00984881">
        <w:rPr>
          <w:sz w:val="28"/>
          <w:szCs w:val="28"/>
          <w:rtl/>
        </w:rPr>
        <w:t>ﮐﻪ ﺷﺮﺍﺏ ﺍﺯ ﺧﻤﺮﻩ</w:t>
      </w:r>
      <w:r>
        <w:rPr>
          <w:sz w:val="28"/>
          <w:szCs w:val="28"/>
          <w:rtl/>
        </w:rPr>
        <w:t xml:space="preserve"> </w:t>
      </w:r>
      <w:r w:rsidR="00F04C9A" w:rsidRPr="00984881">
        <w:rPr>
          <w:sz w:val="28"/>
          <w:szCs w:val="28"/>
          <w:rtl/>
        </w:rPr>
        <w:t>ﺧﻮﺩ ﺧﺎﻟﻰ ﮔﺮﺩﺩ</w:t>
      </w:r>
      <w:r w:rsidR="00BD77AA">
        <w:rPr>
          <w:sz w:val="28"/>
          <w:szCs w:val="28"/>
          <w:rtl/>
        </w:rPr>
        <w:t xml:space="preserve">. </w:t>
      </w:r>
      <w:r w:rsidR="00F04C9A" w:rsidRPr="00984881">
        <w:rPr>
          <w:sz w:val="28"/>
          <w:szCs w:val="28"/>
          <w:rtl/>
        </w:rPr>
        <w:t>ﻭﺍﺯ ﺟﻮﺵ ﻭﺧﺮﻭﺷﻰ ﮐﻪ ﺩﺭ ﺧﻤﺮﻩ ﺩﺍﺷﺖ</w:t>
      </w:r>
      <w:r>
        <w:rPr>
          <w:sz w:val="28"/>
          <w:szCs w:val="28"/>
          <w:rtl/>
        </w:rPr>
        <w:t xml:space="preserve"> </w:t>
      </w:r>
      <w:r w:rsidR="00F04C9A" w:rsidRPr="00984881">
        <w:rPr>
          <w:sz w:val="28"/>
          <w:szCs w:val="28"/>
          <w:rtl/>
        </w:rPr>
        <w:t>ﺧﻠﺎﺻﻰ ﺑﻴﺎﺑﺪ</w:t>
      </w:r>
      <w:r w:rsidR="00BD77AA">
        <w:rPr>
          <w:sz w:val="28"/>
          <w:szCs w:val="28"/>
          <w:rtl/>
        </w:rPr>
        <w:t xml:space="preserve">. </w:t>
      </w:r>
      <w:r w:rsidR="00F04C9A" w:rsidRPr="00984881">
        <w:rPr>
          <w:sz w:val="28"/>
          <w:szCs w:val="28"/>
          <w:rtl/>
        </w:rPr>
        <w:t>ﺑﺎﺯ ﺍﻟﺒﺘﻪ ﺍﻳﻦ</w:t>
      </w:r>
      <w:r>
        <w:rPr>
          <w:sz w:val="28"/>
          <w:szCs w:val="28"/>
          <w:rtl/>
        </w:rPr>
        <w:t xml:space="preserve"> </w:t>
      </w:r>
      <w:r w:rsidR="00F04C9A" w:rsidRPr="00984881">
        <w:rPr>
          <w:sz w:val="28"/>
          <w:szCs w:val="28"/>
          <w:rtl/>
        </w:rPr>
        <w:t>ﺷﺮﺍﺏ ﻋﺮﻓﺎﻧﻰ ﻭ ﺍﻟﻬﻰ ﭘﻴﺮ ﮐﺎﻣﻞ ﺍﻟﻬﻰ ﺍﺳﺖ</w:t>
      </w:r>
      <w:r w:rsidR="00BD77AA">
        <w:rPr>
          <w:sz w:val="28"/>
          <w:szCs w:val="28"/>
          <w:rtl/>
        </w:rPr>
        <w:t xml:space="preserve">، </w:t>
      </w:r>
      <w:r w:rsidR="00F04C9A" w:rsidRPr="00984881">
        <w:rPr>
          <w:sz w:val="28"/>
          <w:szCs w:val="28"/>
          <w:rtl/>
        </w:rPr>
        <w:t>ﮐﻪ ﺩﺧﺘﺮ ﺭﺯ ﺧﻮﺍﻧﺪﻩ ﺷﺪﻩ</w:t>
      </w:r>
      <w:r w:rsidR="00BD77AA">
        <w:rPr>
          <w:sz w:val="28"/>
          <w:szCs w:val="28"/>
          <w:rtl/>
        </w:rPr>
        <w:t xml:space="preserve">، </w:t>
      </w:r>
      <w:r w:rsidR="00F04C9A" w:rsidRPr="00984881">
        <w:rPr>
          <w:sz w:val="28"/>
          <w:szCs w:val="28"/>
          <w:rtl/>
        </w:rPr>
        <w:t>ﺷﺮﺍﺏ ﺍﻟﮑﻠﻰ ﺩﺧﺘﺮ ﺃﻧﮕﻮﺭ ﺍﺳﺖ</w:t>
      </w:r>
      <w:r w:rsidR="00BD77AA">
        <w:rPr>
          <w:sz w:val="28"/>
          <w:szCs w:val="28"/>
          <w:rtl/>
        </w:rPr>
        <w:t xml:space="preserve">، </w:t>
      </w:r>
      <w:r w:rsidR="00F04C9A" w:rsidRPr="00984881">
        <w:rPr>
          <w:sz w:val="28"/>
          <w:szCs w:val="28"/>
          <w:rtl/>
        </w:rPr>
        <w:t>ﻭﻧﻪ ﺷﺮﺍﺏ ﻧﺎﺏ</w:t>
      </w:r>
      <w:r>
        <w:rPr>
          <w:sz w:val="28"/>
          <w:szCs w:val="28"/>
          <w:rtl/>
        </w:rPr>
        <w:t xml:space="preserve"> </w:t>
      </w:r>
      <w:r w:rsidR="00F04C9A" w:rsidRPr="00984881">
        <w:rPr>
          <w:sz w:val="28"/>
          <w:szCs w:val="28"/>
          <w:rtl/>
        </w:rPr>
        <w:t>ﺍﻟﻬﻰ ﻭ ﻋﺮﻓﺎﻧﻰ</w:t>
      </w:r>
      <w:r w:rsidR="00BD77AA">
        <w:rPr>
          <w:sz w:val="28"/>
          <w:szCs w:val="28"/>
          <w:rtl/>
        </w:rPr>
        <w:t xml:space="preserve">. </w:t>
      </w:r>
      <w:r w:rsidR="00F04C9A" w:rsidRPr="00984881">
        <w:rPr>
          <w:sz w:val="28"/>
          <w:szCs w:val="28"/>
          <w:rtl/>
        </w:rPr>
        <w:t>ﺑﺎﺯ ﻫﺮ ﺳﺎﻟﻚ ﺩﺧﺘﺮ</w:t>
      </w:r>
      <w:r w:rsidR="00BD77AA">
        <w:rPr>
          <w:sz w:val="28"/>
          <w:szCs w:val="28"/>
          <w:rtl/>
        </w:rPr>
        <w:t xml:space="preserve">، </w:t>
      </w:r>
      <w:r w:rsidR="00F04C9A" w:rsidRPr="00984881">
        <w:rPr>
          <w:sz w:val="28"/>
          <w:szCs w:val="28"/>
          <w:rtl/>
        </w:rPr>
        <w:t>ﻭ ﭼﻮﻥ</w:t>
      </w:r>
      <w:r>
        <w:rPr>
          <w:sz w:val="28"/>
          <w:szCs w:val="28"/>
          <w:rtl/>
        </w:rPr>
        <w:t xml:space="preserve"> </w:t>
      </w:r>
      <w:r w:rsidR="00F04C9A" w:rsidRPr="00984881">
        <w:rPr>
          <w:sz w:val="28"/>
          <w:szCs w:val="28"/>
          <w:rtl/>
        </w:rPr>
        <w:t>ﺯﻥ ﻣﻄﻴﻊ</w:t>
      </w:r>
      <w:r>
        <w:rPr>
          <w:sz w:val="28"/>
          <w:szCs w:val="28"/>
          <w:rtl/>
        </w:rPr>
        <w:t xml:space="preserve"> </w:t>
      </w:r>
      <w:r w:rsidR="00F04C9A" w:rsidRPr="00984881">
        <w:rPr>
          <w:sz w:val="28"/>
          <w:szCs w:val="28"/>
          <w:rtl/>
        </w:rPr>
        <w:t>ﭘﻴﺮ ﮐﺎﻣﻞ ﺍﻟﻬﻰ ﺧﻮﺩ</w:t>
      </w:r>
      <w:r>
        <w:rPr>
          <w:sz w:val="28"/>
          <w:szCs w:val="28"/>
          <w:rtl/>
        </w:rPr>
        <w:t xml:space="preserve"> </w:t>
      </w:r>
      <w:r w:rsidR="00F04C9A" w:rsidRPr="00984881">
        <w:rPr>
          <w:sz w:val="28"/>
          <w:szCs w:val="28"/>
          <w:rtl/>
        </w:rPr>
        <w:t>ﻣﻴﺒﺎﺷﺪ</w:t>
      </w:r>
      <w:r w:rsidR="00BD77AA">
        <w:rPr>
          <w:sz w:val="28"/>
          <w:szCs w:val="28"/>
          <w:rtl/>
        </w:rPr>
        <w:t xml:space="preserve">. </w:t>
      </w:r>
      <w:r w:rsidR="00F04C9A" w:rsidRPr="00984881">
        <w:rPr>
          <w:sz w:val="28"/>
          <w:szCs w:val="28"/>
          <w:rtl/>
        </w:rPr>
        <w:t>ﮔﺮﭼﻪ</w:t>
      </w:r>
      <w:r>
        <w:rPr>
          <w:sz w:val="28"/>
          <w:szCs w:val="28"/>
          <w:rtl/>
        </w:rPr>
        <w:t xml:space="preserve"> </w:t>
      </w:r>
      <w:r w:rsidR="00F04C9A" w:rsidRPr="00984881">
        <w:rPr>
          <w:sz w:val="28"/>
          <w:szCs w:val="28"/>
          <w:rtl/>
        </w:rPr>
        <w:t>ﺳﺎﻟﻚ ﻣﺮﺩ ﺑﺎﺷﺪ</w:t>
      </w:r>
      <w:r w:rsidR="00BD77AA">
        <w:rPr>
          <w:sz w:val="28"/>
          <w:szCs w:val="28"/>
          <w:rtl/>
        </w:rPr>
        <w:t xml:space="preserve">، </w:t>
      </w:r>
      <w:r w:rsidR="00F04C9A" w:rsidRPr="00984881">
        <w:rPr>
          <w:sz w:val="28"/>
          <w:szCs w:val="28"/>
          <w:rtl/>
        </w:rPr>
        <w:t>ﻭﻳﺎ ﭘﻴﺮ ﺍﻟﻬﻰ ﺩﺭ ﺟﻨﺶ</w:t>
      </w:r>
      <w:r w:rsidR="00BD77AA">
        <w:rPr>
          <w:sz w:val="28"/>
          <w:szCs w:val="28"/>
          <w:rtl/>
        </w:rPr>
        <w:t xml:space="preserve">، </w:t>
      </w:r>
      <w:r w:rsidR="00F04C9A" w:rsidRPr="00984881">
        <w:rPr>
          <w:sz w:val="28"/>
          <w:szCs w:val="28"/>
          <w:rtl/>
        </w:rPr>
        <w:t>ﻣﻤﮑﻦ ﺍﺳﺖ ﺯﻥ ﺑﺎﺷﺪ</w:t>
      </w:r>
      <w:r w:rsidR="00BD77AA">
        <w:rPr>
          <w:sz w:val="28"/>
          <w:szCs w:val="28"/>
          <w:rtl/>
        </w:rPr>
        <w:t xml:space="preserve">. </w:t>
      </w:r>
      <w:r w:rsidR="00F04C9A" w:rsidRPr="00984881">
        <w:rPr>
          <w:sz w:val="28"/>
          <w:szCs w:val="28"/>
          <w:rtl/>
        </w:rPr>
        <w:t>ﻭﻟﻰ ﻫﻤﭽﻨﺎﻥ ﻣﺮﺩ ﺍﻟﻬﻰ ﺑﺎ ﻣﺮﺩﺍﻧﮕﻰ ﻭ ﻣﺮوءﺖ ﻭﺭﺟﻮﻟﺖ</w:t>
      </w:r>
      <w:r>
        <w:rPr>
          <w:sz w:val="28"/>
          <w:szCs w:val="28"/>
          <w:rtl/>
        </w:rPr>
        <w:t xml:space="preserve"> </w:t>
      </w:r>
      <w:r w:rsidR="00F04C9A" w:rsidRPr="00984881">
        <w:rPr>
          <w:sz w:val="28"/>
          <w:szCs w:val="28"/>
          <w:rtl/>
        </w:rPr>
        <w:t>ﻣﻴﺒﺎﺷﺪ</w:t>
      </w:r>
      <w:r w:rsidR="00BD77AA">
        <w:rPr>
          <w:sz w:val="28"/>
          <w:szCs w:val="28"/>
          <w:rtl/>
        </w:rPr>
        <w:t xml:space="preserve">. </w:t>
      </w:r>
      <w:r w:rsidR="00F04C9A" w:rsidRPr="00984881">
        <w:rPr>
          <w:sz w:val="28"/>
          <w:szCs w:val="28"/>
          <w:rtl/>
        </w:rPr>
        <w:t>ﺯﻳﺮﺍ ﺭﺳﺘﻢ ﺯﻣﺎﻥ ﺑﻮﺩﻩ</w:t>
      </w:r>
      <w:r w:rsidR="00BD77AA">
        <w:rPr>
          <w:sz w:val="28"/>
          <w:szCs w:val="28"/>
          <w:rtl/>
        </w:rPr>
        <w:t xml:space="preserve">، </w:t>
      </w:r>
      <w:r w:rsidR="00F04C9A" w:rsidRPr="00984881">
        <w:rPr>
          <w:sz w:val="28"/>
          <w:szCs w:val="28"/>
          <w:rtl/>
        </w:rPr>
        <w:t>ﮐﻪ</w:t>
      </w:r>
      <w:r>
        <w:rPr>
          <w:sz w:val="28"/>
          <w:szCs w:val="28"/>
          <w:rtl/>
        </w:rPr>
        <w:t xml:space="preserve"> </w:t>
      </w:r>
      <w:r w:rsidR="00F04C9A" w:rsidRPr="00984881">
        <w:rPr>
          <w:sz w:val="28"/>
          <w:szCs w:val="28"/>
          <w:rtl/>
        </w:rPr>
        <w:t>ﺗﻮﺍﻧﺴﺘﻪ</w:t>
      </w:r>
      <w:r>
        <w:rPr>
          <w:sz w:val="28"/>
          <w:szCs w:val="28"/>
          <w:rtl/>
        </w:rPr>
        <w:t xml:space="preserve"> </w:t>
      </w:r>
      <w:r w:rsidR="00F04C9A" w:rsidRPr="00984881">
        <w:rPr>
          <w:sz w:val="28"/>
          <w:szCs w:val="28"/>
          <w:rtl/>
        </w:rPr>
        <w:t>ﺍﺯ ﻫﻔﺖ ﺧﻮﺍﻥ ﺻﻌﺐ ﺍﻟﻌﺒﻮﺭﺑﮕﺬﺭﺩ</w:t>
      </w:r>
      <w:r w:rsidR="00BD77AA">
        <w:rPr>
          <w:sz w:val="28"/>
          <w:szCs w:val="28"/>
          <w:rtl/>
        </w:rPr>
        <w:t xml:space="preserve">. </w:t>
      </w:r>
      <w:r w:rsidR="00F04C9A" w:rsidRPr="00984881">
        <w:rPr>
          <w:sz w:val="28"/>
          <w:szCs w:val="28"/>
          <w:rtl/>
        </w:rPr>
        <w:t>ﮐﻪ ﺩﻳﻮ</w:t>
      </w:r>
      <w:r>
        <w:rPr>
          <w:sz w:val="28"/>
          <w:szCs w:val="28"/>
          <w:rtl/>
        </w:rPr>
        <w:t xml:space="preserve"> </w:t>
      </w:r>
      <w:r w:rsidR="00F04C9A" w:rsidRPr="00984881">
        <w:rPr>
          <w:sz w:val="28"/>
          <w:szCs w:val="28"/>
          <w:rtl/>
        </w:rPr>
        <w:t>ﺳﻔﻴﺪ ﻳﺎ ﺳﻴﺎﻩ ﻧﻔس ﺍﻣّﺎﺭﻩ ﺣﻴﻮﺍﻧﻰ</w:t>
      </w:r>
      <w:r>
        <w:rPr>
          <w:sz w:val="28"/>
          <w:szCs w:val="28"/>
          <w:rtl/>
        </w:rPr>
        <w:t xml:space="preserve"> </w:t>
      </w:r>
      <w:r w:rsidR="00F04C9A" w:rsidRPr="00984881">
        <w:rPr>
          <w:sz w:val="28"/>
          <w:szCs w:val="28"/>
          <w:rtl/>
        </w:rPr>
        <w:t>ﻳﺎ ﺑﺸﺮﻯ</w:t>
      </w:r>
      <w:r>
        <w:rPr>
          <w:sz w:val="28"/>
          <w:szCs w:val="28"/>
          <w:rtl/>
        </w:rPr>
        <w:t xml:space="preserve"> </w:t>
      </w:r>
      <w:r w:rsidR="00F04C9A" w:rsidRPr="00984881">
        <w:rPr>
          <w:sz w:val="28"/>
          <w:szCs w:val="28"/>
          <w:rtl/>
        </w:rPr>
        <w:t>ﺧﻮﺩﺭﺍ ﺑﮑﺸﺪ</w:t>
      </w:r>
      <w:r w:rsidR="00BD77AA">
        <w:rPr>
          <w:sz w:val="28"/>
          <w:szCs w:val="28"/>
          <w:rtl/>
        </w:rPr>
        <w:t xml:space="preserve">، </w:t>
      </w:r>
      <w:r w:rsidR="00F04C9A" w:rsidRPr="00984881">
        <w:rPr>
          <w:sz w:val="28"/>
          <w:szCs w:val="28"/>
          <w:rtl/>
        </w:rPr>
        <w:t>ﻭﺗﺎﺝ</w:t>
      </w:r>
      <w:r>
        <w:rPr>
          <w:sz w:val="28"/>
          <w:szCs w:val="28"/>
          <w:rtl/>
        </w:rPr>
        <w:t xml:space="preserve"> </w:t>
      </w:r>
      <w:r w:rsidR="00F04C9A" w:rsidRPr="00984881">
        <w:rPr>
          <w:sz w:val="28"/>
          <w:szCs w:val="28"/>
          <w:rtl/>
        </w:rPr>
        <w:t>ﺷﺎﻫﻰ ﺍﻟﻬﻰ ﺭﺍ ﺑﺮ ﺳﺮ ﺑﮕﺬﺍﺭﺩ</w:t>
      </w:r>
      <w:r w:rsidR="00BD77AA">
        <w:rPr>
          <w:sz w:val="28"/>
          <w:szCs w:val="28"/>
          <w:rtl/>
        </w:rPr>
        <w:t xml:space="preserve">. </w:t>
      </w:r>
      <w:r w:rsidR="00F04C9A" w:rsidRPr="00984881">
        <w:rPr>
          <w:sz w:val="28"/>
          <w:szCs w:val="28"/>
          <w:rtl/>
        </w:rPr>
        <w:t xml:space="preserve">ﮐﻪ </w:t>
      </w:r>
      <w:r w:rsidR="009915B2" w:rsidRPr="00984881">
        <w:rPr>
          <w:sz w:val="28"/>
          <w:szCs w:val="28"/>
          <w:rtl/>
        </w:rPr>
        <w:t>فر</w:t>
      </w:r>
      <w:r w:rsidR="00F04C9A" w:rsidRPr="00984881">
        <w:rPr>
          <w:sz w:val="28"/>
          <w:szCs w:val="28"/>
          <w:rtl/>
        </w:rPr>
        <w:t xml:space="preserve"> ﻭﺗﺎﺝ ﺍﻟﻬﻰ ﺷﺎﻫﺎﻥ ﺍﻟﻬﻰ</w:t>
      </w:r>
      <w:r w:rsidR="00BD77AA">
        <w:rPr>
          <w:sz w:val="28"/>
          <w:szCs w:val="28"/>
          <w:rtl/>
        </w:rPr>
        <w:t xml:space="preserve">، </w:t>
      </w:r>
      <w:r w:rsidR="00F04C9A" w:rsidRPr="00984881">
        <w:rPr>
          <w:sz w:val="28"/>
          <w:szCs w:val="28"/>
          <w:rtl/>
        </w:rPr>
        <w:t xml:space="preserve">ﺩﺭ ﺩﺍﺳﺘﺎﻧﻬﺎﻯ ﺑﺎﺳﺘﺎﻧﻰ ﻭ ﺷﺎﻫﻨﺎﻣﻪ </w:t>
      </w:r>
      <w:r w:rsidR="009915B2" w:rsidRPr="00984881">
        <w:rPr>
          <w:sz w:val="28"/>
          <w:szCs w:val="28"/>
          <w:rtl/>
        </w:rPr>
        <w:t>فر</w:t>
      </w:r>
      <w:r w:rsidR="00F04C9A" w:rsidRPr="00984881">
        <w:rPr>
          <w:sz w:val="28"/>
          <w:szCs w:val="28"/>
          <w:rtl/>
        </w:rPr>
        <w:t>ﺩﻭﺳﻰ</w:t>
      </w:r>
      <w:r w:rsidR="00BD77AA">
        <w:rPr>
          <w:sz w:val="28"/>
          <w:szCs w:val="28"/>
          <w:rtl/>
        </w:rPr>
        <w:t xml:space="preserve">، </w:t>
      </w:r>
      <w:r w:rsidR="00F04C9A" w:rsidRPr="00984881">
        <w:rPr>
          <w:sz w:val="28"/>
          <w:szCs w:val="28"/>
          <w:rtl/>
        </w:rPr>
        <w:t>ﻣﻮﺭﺩ</w:t>
      </w:r>
      <w:r>
        <w:rPr>
          <w:sz w:val="28"/>
          <w:szCs w:val="28"/>
          <w:rtl/>
        </w:rPr>
        <w:t xml:space="preserve"> </w:t>
      </w:r>
      <w:r w:rsidR="00F04C9A" w:rsidRPr="00984881">
        <w:rPr>
          <w:sz w:val="28"/>
          <w:szCs w:val="28"/>
          <w:rtl/>
        </w:rPr>
        <w:t>ﻧﻈﺮ ﺑﻮﺩﻩ</w:t>
      </w:r>
      <w:r w:rsidR="00BD77AA">
        <w:rPr>
          <w:sz w:val="28"/>
          <w:szCs w:val="28"/>
          <w:rtl/>
        </w:rPr>
        <w:t xml:space="preserve">. </w:t>
      </w:r>
      <w:r w:rsidR="00F04C9A" w:rsidRPr="00984881">
        <w:rPr>
          <w:sz w:val="28"/>
          <w:szCs w:val="28"/>
          <w:rtl/>
        </w:rPr>
        <w:t>ﻭ ﻧﻪ ﭘﺎﺩﺷﺎﻫﻰ ﻫﺎﻯ ﺳﻴﺎﺳﻰ ﻭ ﻧﻈﺎﻣﻰ</w:t>
      </w:r>
      <w:r w:rsidR="00BD77AA">
        <w:rPr>
          <w:sz w:val="28"/>
          <w:szCs w:val="28"/>
          <w:rtl/>
        </w:rPr>
        <w:t xml:space="preserve">، </w:t>
      </w:r>
      <w:r w:rsidR="00F04C9A" w:rsidRPr="00984881">
        <w:rPr>
          <w:sz w:val="28"/>
          <w:szCs w:val="28"/>
          <w:rtl/>
        </w:rPr>
        <w:t>ﮐﻪ ﺑﺎ</w:t>
      </w:r>
      <w:r>
        <w:rPr>
          <w:sz w:val="28"/>
          <w:szCs w:val="28"/>
          <w:rtl/>
        </w:rPr>
        <w:t xml:space="preserve"> </w:t>
      </w:r>
      <w:r w:rsidR="00F04C9A" w:rsidRPr="00984881">
        <w:rPr>
          <w:sz w:val="28"/>
          <w:szCs w:val="28"/>
          <w:rtl/>
        </w:rPr>
        <w:t>ﺗﻮﻃﺌﻪ ﻭ ﮐﻮﺩﺗﺎ ﻭ ﻧﻴﺮﻧﮕﻬﺎﻯ ﺳﻴﺎﺳﻰ ﺑﺪﺍﻥ ﺭﺳﻴﺪﻩﺍﻧﺪ</w:t>
      </w:r>
      <w:r w:rsidR="00BD77AA">
        <w:rPr>
          <w:sz w:val="28"/>
          <w:szCs w:val="28"/>
          <w:rtl/>
        </w:rPr>
        <w:t xml:space="preserve">. </w:t>
      </w:r>
      <w:r w:rsidR="00F04C9A" w:rsidRPr="00984881">
        <w:rPr>
          <w:sz w:val="28"/>
          <w:szCs w:val="28"/>
          <w:rtl/>
        </w:rPr>
        <w:t>ﻭ ﻇﺎﻫﺮﺍ ﺣﺎﻓﻆ ﻣﺎﻧﻨﺪ</w:t>
      </w:r>
      <w:r>
        <w:rPr>
          <w:sz w:val="28"/>
          <w:szCs w:val="28"/>
          <w:rtl/>
        </w:rPr>
        <w:t xml:space="preserve"> </w:t>
      </w:r>
      <w:r w:rsidR="00F04C9A" w:rsidRPr="00984881">
        <w:rPr>
          <w:sz w:val="28"/>
          <w:szCs w:val="28"/>
          <w:rtl/>
        </w:rPr>
        <w:t>ﺷﺎﻋﺮﺍﻥ</w:t>
      </w:r>
      <w:r>
        <w:rPr>
          <w:sz w:val="28"/>
          <w:szCs w:val="28"/>
          <w:rtl/>
        </w:rPr>
        <w:t xml:space="preserve"> </w:t>
      </w:r>
      <w:r w:rsidR="00F04C9A" w:rsidRPr="00984881">
        <w:rPr>
          <w:sz w:val="28"/>
          <w:szCs w:val="28"/>
          <w:rtl/>
        </w:rPr>
        <w:t>ﻋﺮﻓﺎﻧﻰ ﺩﻳﮕﺮ</w:t>
      </w:r>
      <w:r w:rsidR="00BD77AA">
        <w:rPr>
          <w:sz w:val="28"/>
          <w:szCs w:val="28"/>
          <w:rtl/>
        </w:rPr>
        <w:t xml:space="preserve">، </w:t>
      </w:r>
      <w:r w:rsidR="00F04C9A" w:rsidRPr="00984881">
        <w:rPr>
          <w:sz w:val="28"/>
          <w:szCs w:val="28"/>
          <w:rtl/>
        </w:rPr>
        <w:t>ﻭﺣﺘﻰ ﻏﻴﺮ ﻋﺮﻓﺎﻧﻰ ﺩﺭ ﻋﺼﻮﺭ ﺗﺎﺭﻳﻚ ﻭ ﺳﺨﺖ</w:t>
      </w:r>
      <w:r>
        <w:rPr>
          <w:sz w:val="28"/>
          <w:szCs w:val="28"/>
          <w:rtl/>
        </w:rPr>
        <w:t xml:space="preserve"> </w:t>
      </w:r>
      <w:r w:rsidR="00F04C9A" w:rsidRPr="00984881">
        <w:rPr>
          <w:sz w:val="28"/>
          <w:szCs w:val="28"/>
          <w:rtl/>
        </w:rPr>
        <w:t>ﻗﺸﺮﻯ ﮔﺮﻯ ﮔﺬﺷﺘﻪ</w:t>
      </w:r>
      <w:r w:rsidR="00BD77AA">
        <w:rPr>
          <w:sz w:val="28"/>
          <w:szCs w:val="28"/>
          <w:rtl/>
        </w:rPr>
        <w:t xml:space="preserve">، </w:t>
      </w:r>
      <w:r w:rsidR="00F04C9A" w:rsidRPr="00984881">
        <w:rPr>
          <w:sz w:val="28"/>
          <w:szCs w:val="28"/>
          <w:rtl/>
        </w:rPr>
        <w:t>ﻣﺤﻞ ﺯﻧﺪﮔﻰ ﺧﻮﺩ ﺷﻴﺮﺍﺯ ﻭ ﺍﻳﺮﺍﻥ ﺭﺍ ﮐﻪ ﻫﻴﭻ</w:t>
      </w:r>
      <w:r w:rsidR="00B6269A" w:rsidRPr="00984881">
        <w:rPr>
          <w:rFonts w:hint="cs"/>
          <w:sz w:val="28"/>
          <w:szCs w:val="28"/>
          <w:rtl/>
        </w:rPr>
        <w:t xml:space="preserve"> </w:t>
      </w:r>
      <w:r w:rsidR="00F04C9A" w:rsidRPr="00984881">
        <w:rPr>
          <w:sz w:val="28"/>
          <w:szCs w:val="28"/>
          <w:rtl/>
        </w:rPr>
        <w:t>ﺷﺒﺎﻫﺘﻰ ﺑﺎ ﺧﺸﻮﻧﺘﻬﺎﻯ ﻣﻮﺟﻮﺩ ﻗﺸﺮﻳﻮﻥ ﺍﻣﺮﻭﺯ ﻧﻴﺰ</w:t>
      </w:r>
      <w:r>
        <w:rPr>
          <w:sz w:val="28"/>
          <w:szCs w:val="28"/>
          <w:rtl/>
        </w:rPr>
        <w:t xml:space="preserve"> </w:t>
      </w:r>
      <w:r w:rsidR="00F04C9A" w:rsidRPr="00984881">
        <w:rPr>
          <w:sz w:val="28"/>
          <w:szCs w:val="28"/>
          <w:rtl/>
        </w:rPr>
        <w:t>ﻧﺪﺍﺷﺘﻪ</w:t>
      </w:r>
      <w:r w:rsidR="00BD77AA">
        <w:rPr>
          <w:sz w:val="28"/>
          <w:szCs w:val="28"/>
          <w:rtl/>
        </w:rPr>
        <w:t xml:space="preserve">، </w:t>
      </w:r>
      <w:r w:rsidR="00F04C9A" w:rsidRPr="00984881">
        <w:rPr>
          <w:sz w:val="28"/>
          <w:szCs w:val="28"/>
          <w:rtl/>
        </w:rPr>
        <w:t>ﮐﺎﺭﺑﺮﺩ ﺍﻟﻔﺎﻅ</w:t>
      </w:r>
      <w:r>
        <w:rPr>
          <w:sz w:val="28"/>
          <w:szCs w:val="28"/>
          <w:rtl/>
        </w:rPr>
        <w:t xml:space="preserve"> </w:t>
      </w:r>
      <w:r w:rsidR="00F04C9A" w:rsidRPr="00984881">
        <w:rPr>
          <w:sz w:val="28"/>
          <w:szCs w:val="28"/>
          <w:rtl/>
        </w:rPr>
        <w:t>ﺷﺮﺍﺏ</w:t>
      </w:r>
      <w:r>
        <w:rPr>
          <w:sz w:val="28"/>
          <w:szCs w:val="28"/>
          <w:rtl/>
        </w:rPr>
        <w:t xml:space="preserve"> </w:t>
      </w:r>
      <w:r w:rsidR="00F04C9A" w:rsidRPr="00984881">
        <w:rPr>
          <w:sz w:val="28"/>
          <w:szCs w:val="28"/>
          <w:rtl/>
        </w:rPr>
        <w:t>ﻭ ﻣﺴﺘﻰ ﻭ ﻣﻌﺸﻮﻗﻪ ﻭ ﮔﻴﺴﻮﺍﻥ ﻭ ﻟﺒﺎﻥ ﻭ ﻧﻈﺎﻳﺮ ﺁﻧﺮﺍ</w:t>
      </w:r>
      <w:r w:rsidR="00BD77AA">
        <w:rPr>
          <w:sz w:val="28"/>
          <w:szCs w:val="28"/>
          <w:rtl/>
        </w:rPr>
        <w:t xml:space="preserve">، </w:t>
      </w:r>
      <w:r w:rsidR="00F04C9A" w:rsidRPr="00984881">
        <w:rPr>
          <w:sz w:val="28"/>
          <w:szCs w:val="28"/>
          <w:rtl/>
        </w:rPr>
        <w:t>ﺑﺨﺎﻃﺮ ﺗﺄﻳﻴﺪ ﺷﺎﻫﺎﻥ</w:t>
      </w:r>
      <w:r>
        <w:rPr>
          <w:sz w:val="28"/>
          <w:szCs w:val="28"/>
          <w:rtl/>
        </w:rPr>
        <w:t xml:space="preserve"> </w:t>
      </w:r>
      <w:r w:rsidR="00F04C9A" w:rsidRPr="00984881">
        <w:rPr>
          <w:sz w:val="28"/>
          <w:szCs w:val="28"/>
          <w:rtl/>
        </w:rPr>
        <w:t>ﻭ ﻣﺘﻨﻔّﺬﺍﻥ</w:t>
      </w:r>
      <w:r w:rsidR="00BD77AA">
        <w:rPr>
          <w:sz w:val="28"/>
          <w:szCs w:val="28"/>
          <w:rtl/>
        </w:rPr>
        <w:t xml:space="preserve">، </w:t>
      </w:r>
      <w:r w:rsidR="00F04C9A" w:rsidRPr="00984881">
        <w:rPr>
          <w:sz w:val="28"/>
          <w:szCs w:val="28"/>
          <w:rtl/>
        </w:rPr>
        <w:t>ﻭ ﺣﺘﻰ ﺃﮐﺸﺮﻳّﺖ</w:t>
      </w:r>
      <w:r>
        <w:rPr>
          <w:sz w:val="28"/>
          <w:szCs w:val="28"/>
          <w:rtl/>
        </w:rPr>
        <w:t xml:space="preserve"> </w:t>
      </w:r>
      <w:r w:rsidR="00F04C9A" w:rsidRPr="00984881">
        <w:rPr>
          <w:sz w:val="28"/>
          <w:szCs w:val="28"/>
          <w:rtl/>
        </w:rPr>
        <w:t>ﻗﺮﻳﺐ ﺑﺎﺗّﻔﺎﻕ ﺍ</w:t>
      </w:r>
      <w:r w:rsidR="009915B2" w:rsidRPr="00984881">
        <w:rPr>
          <w:sz w:val="28"/>
          <w:szCs w:val="28"/>
          <w:rtl/>
        </w:rPr>
        <w:t>فر</w:t>
      </w:r>
      <w:r w:rsidR="00F04C9A" w:rsidRPr="00984881">
        <w:rPr>
          <w:sz w:val="28"/>
          <w:szCs w:val="28"/>
          <w:rtl/>
        </w:rPr>
        <w:t>ﺍﺩ</w:t>
      </w:r>
      <w:r>
        <w:rPr>
          <w:sz w:val="28"/>
          <w:szCs w:val="28"/>
          <w:rtl/>
        </w:rPr>
        <w:t xml:space="preserve"> </w:t>
      </w:r>
      <w:r w:rsidR="00F04C9A" w:rsidRPr="00984881">
        <w:rPr>
          <w:sz w:val="28"/>
          <w:szCs w:val="28"/>
          <w:rtl/>
        </w:rPr>
        <w:t>ﺟﺎﻣﻌﻪ ﺍﻳﺮﺍﻧﻰ ﻣﺨﺼﻮﺻﺎ</w:t>
      </w:r>
      <w:r w:rsidR="00BD77AA">
        <w:rPr>
          <w:sz w:val="28"/>
          <w:szCs w:val="28"/>
          <w:rtl/>
        </w:rPr>
        <w:t xml:space="preserve">، </w:t>
      </w:r>
      <w:r w:rsidR="00F04C9A" w:rsidRPr="00984881">
        <w:rPr>
          <w:sz w:val="28"/>
          <w:szCs w:val="28"/>
          <w:rtl/>
        </w:rPr>
        <w:t xml:space="preserve">ﻭ ﺑﺎ ﺗﺎﮐﺘﻴﻚ ﻭ ﺳﻴﺎﺳﺘﻰ </w:t>
      </w:r>
      <w:r w:rsidR="009915B2" w:rsidRPr="00984881">
        <w:rPr>
          <w:sz w:val="28"/>
          <w:szCs w:val="28"/>
          <w:rtl/>
        </w:rPr>
        <w:t>فر</w:t>
      </w:r>
      <w:r w:rsidR="00F04C9A" w:rsidRPr="00984881">
        <w:rPr>
          <w:sz w:val="28"/>
          <w:szCs w:val="28"/>
          <w:rtl/>
        </w:rPr>
        <w:t>ﻫﻨﮕﻰ</w:t>
      </w:r>
      <w:r>
        <w:rPr>
          <w:sz w:val="28"/>
          <w:szCs w:val="28"/>
          <w:rtl/>
        </w:rPr>
        <w:t xml:space="preserve"> </w:t>
      </w:r>
      <w:r w:rsidR="00F04C9A" w:rsidRPr="00984881">
        <w:rPr>
          <w:sz w:val="28"/>
          <w:szCs w:val="28"/>
          <w:rtl/>
        </w:rPr>
        <w:t>ﺑﮑﺎﺭ ﺑﺮﺩﻩ ﺍﺳﺖ</w:t>
      </w:r>
      <w:r w:rsidR="00BD77AA">
        <w:rPr>
          <w:sz w:val="28"/>
          <w:szCs w:val="28"/>
          <w:rtl/>
        </w:rPr>
        <w:t xml:space="preserve">. </w:t>
      </w:r>
      <w:r w:rsidR="00F04C9A" w:rsidRPr="00984881">
        <w:rPr>
          <w:sz w:val="28"/>
          <w:szCs w:val="28"/>
          <w:rtl/>
        </w:rPr>
        <w:t>ﺯﻳﺮﺍ</w:t>
      </w:r>
      <w:r>
        <w:rPr>
          <w:sz w:val="28"/>
          <w:szCs w:val="28"/>
          <w:rtl/>
        </w:rPr>
        <w:t xml:space="preserve"> </w:t>
      </w:r>
      <w:r w:rsidR="00F04C9A" w:rsidRPr="00984881">
        <w:rPr>
          <w:sz w:val="28"/>
          <w:szCs w:val="28"/>
          <w:rtl/>
        </w:rPr>
        <w:t>ﻫﻤﻴﺸﻪ ﺃﻧﺪﮐﻰ ﺍﺯ ﻗﺸﺮﻳّﻮﻥ ﻣﺘﻌﺼّﺐ ﻭ ﺃﮐثرﻳّﺘﻰ ﺧﺎﻣﻮﺵ ﻫﺴﺘﻨﺪ</w:t>
      </w:r>
      <w:r w:rsidR="00BD77AA">
        <w:rPr>
          <w:sz w:val="28"/>
          <w:szCs w:val="28"/>
          <w:rtl/>
        </w:rPr>
        <w:t xml:space="preserve">، </w:t>
      </w:r>
      <w:r w:rsidR="00F04C9A" w:rsidRPr="00984881">
        <w:rPr>
          <w:sz w:val="28"/>
          <w:szCs w:val="28"/>
          <w:rtl/>
        </w:rPr>
        <w:t>ﮐﻪ ﮔﺮﭼﻪ ﭘﻴﺮﻭﻯ</w:t>
      </w:r>
      <w:r>
        <w:rPr>
          <w:sz w:val="28"/>
          <w:szCs w:val="28"/>
          <w:rtl/>
        </w:rPr>
        <w:t xml:space="preserve"> </w:t>
      </w:r>
      <w:r w:rsidR="00F04C9A" w:rsidRPr="00984881">
        <w:rPr>
          <w:sz w:val="28"/>
          <w:szCs w:val="28"/>
          <w:rtl/>
        </w:rPr>
        <w:t>ﺁﺧﻮﻧﺪﻫﺎ ﺭﺍ ﺩﺍﺭﻧﺪ</w:t>
      </w:r>
      <w:r w:rsidR="00BD77AA">
        <w:rPr>
          <w:sz w:val="28"/>
          <w:szCs w:val="28"/>
          <w:rtl/>
        </w:rPr>
        <w:t xml:space="preserve">، </w:t>
      </w:r>
      <w:r w:rsidR="00F04C9A" w:rsidRPr="00984881">
        <w:rPr>
          <w:sz w:val="28"/>
          <w:szCs w:val="28"/>
          <w:rtl/>
        </w:rPr>
        <w:t>ﻭﺑﺎ ﺩﻝ ﭼﺮﮐﻴﻦ ﺍﺯ ﺁﻧﻬﺎ ﻫﺴﺘﻨﺪ ﮐﻪ ﺍﮔﺮ ﻳﺎﺩﻯ ﺍﺯ ﻣﻰ ﻭ ﻣﻌﺸﻮﻕ ﺑﺸﻮﺩ</w:t>
      </w:r>
      <w:r w:rsidR="00BD77AA">
        <w:rPr>
          <w:sz w:val="28"/>
          <w:szCs w:val="28"/>
          <w:rtl/>
        </w:rPr>
        <w:t xml:space="preserve">، </w:t>
      </w:r>
      <w:r w:rsidR="00F04C9A" w:rsidRPr="00984881">
        <w:rPr>
          <w:sz w:val="28"/>
          <w:szCs w:val="28"/>
          <w:rtl/>
        </w:rPr>
        <w:t>ﺑﺴﺮﻋﺖ ﺑﺪﺍﻥ ﺗﻮﺟّﻪ ﺩﺍﺭﻧﺪ</w:t>
      </w:r>
      <w:r w:rsidR="00BD77AA">
        <w:rPr>
          <w:sz w:val="28"/>
          <w:szCs w:val="28"/>
          <w:rtl/>
        </w:rPr>
        <w:t xml:space="preserve">. </w:t>
      </w:r>
      <w:r w:rsidR="00F04C9A" w:rsidRPr="00984881">
        <w:rPr>
          <w:sz w:val="28"/>
          <w:szCs w:val="28"/>
          <w:rtl/>
        </w:rPr>
        <w:t>ﻟﺬﺍ</w:t>
      </w:r>
      <w:r>
        <w:rPr>
          <w:sz w:val="28"/>
          <w:szCs w:val="28"/>
          <w:rtl/>
        </w:rPr>
        <w:t xml:space="preserve"> </w:t>
      </w:r>
      <w:r w:rsidR="00F04C9A" w:rsidRPr="00984881">
        <w:rPr>
          <w:sz w:val="28"/>
          <w:szCs w:val="28"/>
          <w:rtl/>
        </w:rPr>
        <w:t>ﺍﻭﻟﻴﺎﻯ ﺍﻟﻬﻰ ﺑﻴﺸﺘﺮﺩﺭ ﺧﻄﺎﺏ ﺑﺠﺎﻣﻌﻪ ﭘﺮ ﮔﻨﺎﻩ ﻭ ﻣﻌﺘﺎﺩ</w:t>
      </w:r>
      <w:r>
        <w:rPr>
          <w:sz w:val="28"/>
          <w:szCs w:val="28"/>
          <w:rtl/>
        </w:rPr>
        <w:t xml:space="preserve"> </w:t>
      </w:r>
      <w:r w:rsidR="00F04C9A" w:rsidRPr="00984881">
        <w:rPr>
          <w:sz w:val="28"/>
          <w:szCs w:val="28"/>
          <w:rtl/>
        </w:rPr>
        <w:t>ﺑﮕﻨﺎﻩ</w:t>
      </w:r>
      <w:r>
        <w:rPr>
          <w:sz w:val="28"/>
          <w:szCs w:val="28"/>
          <w:rtl/>
        </w:rPr>
        <w:t xml:space="preserve"> </w:t>
      </w:r>
      <w:r w:rsidR="00F04C9A" w:rsidRPr="00984881">
        <w:rPr>
          <w:sz w:val="28"/>
          <w:szCs w:val="28"/>
          <w:rtl/>
        </w:rPr>
        <w:t>ﺟﻨﺴﻰ ﻭ ﻫﻮﺳﺮﺍﻧﻰ ﺍﺳﺘﻔﺎﺩﻩ</w:t>
      </w:r>
      <w:r>
        <w:rPr>
          <w:sz w:val="28"/>
          <w:szCs w:val="28"/>
          <w:rtl/>
        </w:rPr>
        <w:t xml:space="preserve"> </w:t>
      </w:r>
      <w:r w:rsidR="00F04C9A" w:rsidRPr="00984881">
        <w:rPr>
          <w:sz w:val="28"/>
          <w:szCs w:val="28"/>
          <w:rtl/>
        </w:rPr>
        <w:t>ﻣﻴﮑﻨﻨﺪ</w:t>
      </w:r>
      <w:r w:rsidR="00BD77AA">
        <w:rPr>
          <w:sz w:val="28"/>
          <w:szCs w:val="28"/>
          <w:rtl/>
        </w:rPr>
        <w:t xml:space="preserve">. </w:t>
      </w:r>
      <w:r w:rsidR="00F04C9A" w:rsidRPr="00984881">
        <w:rPr>
          <w:sz w:val="28"/>
          <w:szCs w:val="28"/>
          <w:rtl/>
        </w:rPr>
        <w:t>ﻭ ﺑﺎ ﺯﺑﺎﻥ</w:t>
      </w:r>
      <w:r>
        <w:rPr>
          <w:sz w:val="28"/>
          <w:szCs w:val="28"/>
          <w:rtl/>
        </w:rPr>
        <w:t xml:space="preserve"> </w:t>
      </w:r>
      <w:r w:rsidR="00F04C9A" w:rsidRPr="00984881">
        <w:rPr>
          <w:sz w:val="28"/>
          <w:szCs w:val="28"/>
          <w:rtl/>
        </w:rPr>
        <w:t>ﺧﻮﺩﺷﺎﻥ ﺑﺎ ﺁﻧﻬﺎ</w:t>
      </w:r>
      <w:r>
        <w:rPr>
          <w:sz w:val="28"/>
          <w:szCs w:val="28"/>
          <w:rtl/>
        </w:rPr>
        <w:t xml:space="preserve"> </w:t>
      </w:r>
      <w:r w:rsidR="00F04C9A" w:rsidRPr="00984881">
        <w:rPr>
          <w:sz w:val="28"/>
          <w:szCs w:val="28"/>
          <w:rtl/>
        </w:rPr>
        <w:t>ﺻﺤﺒﺖ ﺍﻟﻬﻰ ﺧﻮﺩ ﺭﺍ ﻣﻴﻨﻤﺎﻳﻨﺪ</w:t>
      </w:r>
      <w:r w:rsidR="00BD77AA">
        <w:rPr>
          <w:sz w:val="28"/>
          <w:szCs w:val="28"/>
          <w:rtl/>
        </w:rPr>
        <w:t xml:space="preserve">. </w:t>
      </w:r>
      <w:r w:rsidR="00F04C9A" w:rsidRPr="00984881">
        <w:rPr>
          <w:sz w:val="28"/>
          <w:szCs w:val="28"/>
          <w:rtl/>
        </w:rPr>
        <w:t>ﻣﺎﻧﻨﺪ</w:t>
      </w:r>
      <w:r>
        <w:rPr>
          <w:sz w:val="28"/>
          <w:szCs w:val="28"/>
          <w:rtl/>
        </w:rPr>
        <w:t xml:space="preserve"> </w:t>
      </w:r>
      <w:r w:rsidR="00F04C9A" w:rsidRPr="00984881">
        <w:rPr>
          <w:sz w:val="28"/>
          <w:szCs w:val="28"/>
          <w:rtl/>
        </w:rPr>
        <w:t>ﺗﺒﻠﻴﻐﺎﺕ</w:t>
      </w:r>
      <w:r>
        <w:rPr>
          <w:sz w:val="28"/>
          <w:szCs w:val="28"/>
          <w:rtl/>
        </w:rPr>
        <w:t xml:space="preserve"> </w:t>
      </w:r>
      <w:r w:rsidR="00F04C9A" w:rsidRPr="00984881">
        <w:rPr>
          <w:sz w:val="28"/>
          <w:szCs w:val="28"/>
          <w:rtl/>
        </w:rPr>
        <w:t>ﺍﻣﺮﻭﺯﻩ</w:t>
      </w:r>
      <w:r>
        <w:rPr>
          <w:sz w:val="28"/>
          <w:szCs w:val="28"/>
          <w:rtl/>
        </w:rPr>
        <w:t xml:space="preserve"> </w:t>
      </w:r>
      <w:r w:rsidR="00F04C9A" w:rsidRPr="00984881">
        <w:rPr>
          <w:sz w:val="28"/>
          <w:szCs w:val="28"/>
          <w:rtl/>
        </w:rPr>
        <w:t>ﺗﺠﺎﺭﺗﻰ</w:t>
      </w:r>
      <w:r w:rsidR="00BD77AA">
        <w:rPr>
          <w:sz w:val="28"/>
          <w:szCs w:val="28"/>
          <w:rtl/>
        </w:rPr>
        <w:t xml:space="preserve">، </w:t>
      </w:r>
      <w:r w:rsidR="00F04C9A" w:rsidRPr="00984881">
        <w:rPr>
          <w:sz w:val="28"/>
          <w:szCs w:val="28"/>
          <w:rtl/>
        </w:rPr>
        <w:t>ﮐﻪ ﺍﮔﺮ ﻫﻤﺮﺍﻩ ﻋﮑس ﻭ ﺣﺮﮐﺎﺕ ﻟﻮﻧﺪ</w:t>
      </w:r>
      <w:r>
        <w:rPr>
          <w:sz w:val="28"/>
          <w:szCs w:val="28"/>
          <w:rtl/>
        </w:rPr>
        <w:t xml:space="preserve"> </w:t>
      </w:r>
      <w:r w:rsidR="00F04C9A" w:rsidRPr="00984881">
        <w:rPr>
          <w:sz w:val="28"/>
          <w:szCs w:val="28"/>
          <w:rtl/>
        </w:rPr>
        <w:t>ﻳﻚ ﺭﻗّﺎﺻﻪ ﻭ ﺁﮐﺘﻮﺭ ﺯﻥ ﺑﻮﺩﻩ ﺑﺎﺷﺪ</w:t>
      </w:r>
      <w:r w:rsidR="00BD77AA">
        <w:rPr>
          <w:sz w:val="28"/>
          <w:szCs w:val="28"/>
          <w:rtl/>
        </w:rPr>
        <w:t xml:space="preserve">، </w:t>
      </w:r>
      <w:r w:rsidR="00F04C9A" w:rsidRPr="00984881">
        <w:rPr>
          <w:sz w:val="28"/>
          <w:szCs w:val="28"/>
          <w:rtl/>
        </w:rPr>
        <w:t>ﻫﻤﮕﺎﻥ ﺑﺪﻭﻥ ﺍﺭﺍﺩﻩ</w:t>
      </w:r>
      <w:r w:rsidR="00BD77AA">
        <w:rPr>
          <w:sz w:val="28"/>
          <w:szCs w:val="28"/>
          <w:rtl/>
        </w:rPr>
        <w:t xml:space="preserve">، </w:t>
      </w:r>
      <w:r w:rsidR="00F04C9A" w:rsidRPr="00984881">
        <w:rPr>
          <w:sz w:val="28"/>
          <w:szCs w:val="28"/>
          <w:rtl/>
        </w:rPr>
        <w:t>ﺑﭽﻨﻴﻦ ﺁﮔﻬﻰ ﺗﻮﺟّﻪ ﻣﻴﻨﻤﺎﻳﻨﺪ</w:t>
      </w:r>
      <w:r w:rsidR="00BD77AA">
        <w:rPr>
          <w:sz w:val="28"/>
          <w:szCs w:val="28"/>
          <w:rtl/>
        </w:rPr>
        <w:t xml:space="preserve">. </w:t>
      </w:r>
      <w:r w:rsidR="00F04C9A" w:rsidRPr="00984881">
        <w:rPr>
          <w:sz w:val="28"/>
          <w:szCs w:val="28"/>
          <w:rtl/>
        </w:rPr>
        <w:t>ﻭ ﺳ</w:t>
      </w:r>
      <w:r w:rsidR="00FB440B" w:rsidRPr="00984881">
        <w:rPr>
          <w:rFonts w:hint="cs"/>
          <w:sz w:val="28"/>
          <w:szCs w:val="28"/>
          <w:rtl/>
        </w:rPr>
        <w:t>ِ</w:t>
      </w:r>
      <w:r w:rsidR="00F04C9A" w:rsidRPr="00984881">
        <w:rPr>
          <w:sz w:val="28"/>
          <w:szCs w:val="28"/>
          <w:rtl/>
        </w:rPr>
        <w:t>ﮑس ﻭ ﺯﻳﺒﺎﺋﻰ ﻭ ﮔﻨﺎﻩ</w:t>
      </w:r>
      <w:r w:rsidR="00BD77AA">
        <w:rPr>
          <w:sz w:val="28"/>
          <w:szCs w:val="28"/>
          <w:rtl/>
        </w:rPr>
        <w:t xml:space="preserve">، </w:t>
      </w:r>
      <w:r w:rsidR="00F04C9A" w:rsidRPr="00984881">
        <w:rPr>
          <w:sz w:val="28"/>
          <w:szCs w:val="28"/>
          <w:rtl/>
        </w:rPr>
        <w:t>ﺍﺯ ﭼﺎﺷﻨﻰ ﻫﺎﻯ ﺿﺮﻭﺭﻯ</w:t>
      </w:r>
      <w:r>
        <w:rPr>
          <w:sz w:val="28"/>
          <w:szCs w:val="28"/>
          <w:rtl/>
        </w:rPr>
        <w:t xml:space="preserve"> </w:t>
      </w:r>
      <w:r w:rsidR="00F04C9A" w:rsidRPr="00984881">
        <w:rPr>
          <w:sz w:val="28"/>
          <w:szCs w:val="28"/>
          <w:rtl/>
        </w:rPr>
        <w:t>ﺯﻧﺪﮔﻰ ﺍﻧﺴﺎﻥ</w:t>
      </w:r>
      <w:r>
        <w:rPr>
          <w:sz w:val="28"/>
          <w:szCs w:val="28"/>
          <w:rtl/>
        </w:rPr>
        <w:t xml:space="preserve"> </w:t>
      </w:r>
      <w:r w:rsidR="00F04C9A" w:rsidRPr="00984881">
        <w:rPr>
          <w:sz w:val="28"/>
          <w:szCs w:val="28"/>
          <w:rtl/>
        </w:rPr>
        <w:t>ﺑﻮﺩﻩ ﻭﻫﺴﺖ</w:t>
      </w:r>
      <w:r w:rsidR="00BD77AA">
        <w:rPr>
          <w:sz w:val="28"/>
          <w:szCs w:val="28"/>
          <w:rtl/>
        </w:rPr>
        <w:t xml:space="preserve">. </w:t>
      </w:r>
      <w:r w:rsidR="00F04C9A" w:rsidRPr="00984881">
        <w:rPr>
          <w:sz w:val="28"/>
          <w:szCs w:val="28"/>
          <w:rtl/>
        </w:rPr>
        <w:t>ﻭ ﺑﺮﺍﻯ ﻫﻤﻴﻦ ﺍﺳﺖ</w:t>
      </w:r>
      <w:r w:rsidR="00BD77AA">
        <w:rPr>
          <w:sz w:val="28"/>
          <w:szCs w:val="28"/>
          <w:rtl/>
        </w:rPr>
        <w:t xml:space="preserve">، </w:t>
      </w:r>
      <w:r w:rsidR="00F04C9A" w:rsidRPr="00984881">
        <w:rPr>
          <w:sz w:val="28"/>
          <w:szCs w:val="28"/>
          <w:rtl/>
        </w:rPr>
        <w:t>ﮐﻪ ﺁﺧﻮﻧﺪﻫﺎ ﻧﻴﺰ ﺍﻭﻟﻴﺎ ﺭﺍ</w:t>
      </w:r>
      <w:r>
        <w:rPr>
          <w:sz w:val="28"/>
          <w:szCs w:val="28"/>
          <w:rtl/>
        </w:rPr>
        <w:t xml:space="preserve"> </w:t>
      </w:r>
      <w:r w:rsidR="00F04C9A" w:rsidRPr="00984881">
        <w:rPr>
          <w:sz w:val="28"/>
          <w:szCs w:val="28"/>
          <w:rtl/>
        </w:rPr>
        <w:t>ﻣﻨﺤﺮﻑ ﻣﻴﺨﻮﺍﻧﻨﺪ</w:t>
      </w:r>
      <w:r w:rsidR="00BD77AA">
        <w:rPr>
          <w:sz w:val="28"/>
          <w:szCs w:val="28"/>
          <w:rtl/>
        </w:rPr>
        <w:t xml:space="preserve">، </w:t>
      </w:r>
      <w:r w:rsidR="00F04C9A" w:rsidRPr="00984881">
        <w:rPr>
          <w:sz w:val="28"/>
          <w:szCs w:val="28"/>
          <w:rtl/>
        </w:rPr>
        <w:t xml:space="preserve">ﻭ ﺧﻮﺩ ﺭﺍ ﺍﻟﻬﻰ ﺭﺍﺳﺘﻴﻦ ﺑﭙﻴﺮﻭﺍﻥ </w:t>
      </w:r>
      <w:r w:rsidR="009915B2" w:rsidRPr="00984881">
        <w:rPr>
          <w:sz w:val="28"/>
          <w:szCs w:val="28"/>
          <w:rtl/>
        </w:rPr>
        <w:t>فر</w:t>
      </w:r>
      <w:r w:rsidR="00F04C9A" w:rsidRPr="00984881">
        <w:rPr>
          <w:sz w:val="28"/>
          <w:szCs w:val="28"/>
          <w:rtl/>
        </w:rPr>
        <w:t>ﻳﺐ ﺧﻮﺭﺩﻩ ﺧﻮﻳﺶ ﻣﻌﺮﻓﻰ ﻣﻴﮑﻨﻨﺪ ﻭ ﻧﻴﺎﺯﻯ ﻫﻢ</w:t>
      </w:r>
      <w:r>
        <w:rPr>
          <w:sz w:val="28"/>
          <w:szCs w:val="28"/>
          <w:rtl/>
        </w:rPr>
        <w:t xml:space="preserve"> </w:t>
      </w:r>
      <w:r w:rsidR="00F04C9A" w:rsidRPr="00984881">
        <w:rPr>
          <w:sz w:val="28"/>
          <w:szCs w:val="28"/>
          <w:rtl/>
        </w:rPr>
        <w:t>ﺑﺘﻌﻠﻴﻤﺎﺕ ﺩﻳﻨﻰ ﺩﺭﻭﻳﺸﺎﻥ ﻭ ﺻﻮﻓﻴّﻪ ﻧﺪﺍﺭﻧﺪ</w:t>
      </w:r>
      <w:r w:rsidR="00BD77AA">
        <w:rPr>
          <w:sz w:val="28"/>
          <w:szCs w:val="28"/>
          <w:rtl/>
        </w:rPr>
        <w:t xml:space="preserve">. </w:t>
      </w:r>
      <w:r w:rsidR="00F04C9A" w:rsidRPr="00984881">
        <w:rPr>
          <w:sz w:val="28"/>
          <w:szCs w:val="28"/>
          <w:rtl/>
        </w:rPr>
        <w:t>ﺩﺭﻋﻮﺽ ﻓﻘﻬﺎﺑﺴﺮ ﻭ ﮐﻠّﻪ ﻫﻢ ﻣﻴﺰﻧﻨﺪ</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ﺷﺎﺩﻯ ﻣﺠﻠﺴﻴﺎﻥ ﺩﺭ ﻗﺪﻡ ﻭ ﻣﻘﺪﻡ</w:t>
      </w:r>
      <w:r w:rsidR="004D25BE">
        <w:rPr>
          <w:b/>
          <w:bCs/>
          <w:sz w:val="28"/>
          <w:szCs w:val="28"/>
          <w:rtl/>
        </w:rPr>
        <w:t xml:space="preserve"> </w:t>
      </w:r>
      <w:r w:rsidRPr="00984881">
        <w:rPr>
          <w:b/>
          <w:bCs/>
          <w:sz w:val="28"/>
          <w:szCs w:val="28"/>
          <w:rtl/>
        </w:rPr>
        <w:t>ﺗﺴﺖ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ﺟﺎﻯ ﻏﻢ ﺑﺎﺩ ﻣﺮ ﺁﻥ ﺩﻝ</w:t>
      </w:r>
      <w:r w:rsidR="00BD77AA">
        <w:rPr>
          <w:b/>
          <w:bCs/>
          <w:sz w:val="28"/>
          <w:szCs w:val="28"/>
          <w:rtl/>
        </w:rPr>
        <w:t xml:space="preserve">، </w:t>
      </w:r>
      <w:r w:rsidRPr="00984881">
        <w:rPr>
          <w:b/>
          <w:bCs/>
          <w:sz w:val="28"/>
          <w:szCs w:val="28"/>
          <w:rtl/>
        </w:rPr>
        <w:t>ﮐﻪ ﻧﺨﻮﺍﻫﺪ ﺷﺎﺩﺕ</w:t>
      </w:r>
      <w:r w:rsidR="004D25BE">
        <w:rPr>
          <w:b/>
          <w:bCs/>
          <w:sz w:val="28"/>
          <w:szCs w:val="28"/>
          <w:rtl/>
        </w:rPr>
        <w:t xml:space="preserve"> </w:t>
      </w:r>
    </w:p>
    <w:p w:rsidR="00F04C9A" w:rsidRDefault="004D25BE" w:rsidP="00F04C9A">
      <w:pPr>
        <w:bidi/>
        <w:jc w:val="both"/>
        <w:rPr>
          <w:sz w:val="28"/>
          <w:szCs w:val="28"/>
        </w:rPr>
      </w:pPr>
      <w:r>
        <w:rPr>
          <w:sz w:val="28"/>
          <w:szCs w:val="28"/>
          <w:rtl/>
        </w:rPr>
        <w:t xml:space="preserve"> </w:t>
      </w:r>
      <w:r w:rsidR="00F04C9A" w:rsidRPr="00984881">
        <w:rPr>
          <w:sz w:val="28"/>
          <w:szCs w:val="28"/>
          <w:rtl/>
        </w:rPr>
        <w:t>ﺍﮔﺮ ﺣﺎﺿﺮﺍﻥ ﻣﺠﻠس ﭘﻴﺮ ﺍﻟﻬﻰ</w:t>
      </w:r>
      <w:r w:rsidR="00BD77AA">
        <w:rPr>
          <w:sz w:val="28"/>
          <w:szCs w:val="28"/>
          <w:rtl/>
        </w:rPr>
        <w:t xml:space="preserve">، </w:t>
      </w:r>
      <w:r w:rsidR="00F04C9A" w:rsidRPr="00984881">
        <w:rPr>
          <w:sz w:val="28"/>
          <w:szCs w:val="28"/>
          <w:rtl/>
        </w:rPr>
        <w:t>ﭼﻪ ﺭﺳﺪ ﺑﻤﺠﻠس ﻋﻴﺶ ﻭﻃﺮﺏ</w:t>
      </w:r>
      <w:r>
        <w:rPr>
          <w:sz w:val="28"/>
          <w:szCs w:val="28"/>
          <w:rtl/>
        </w:rPr>
        <w:t xml:space="preserve"> </w:t>
      </w:r>
      <w:r w:rsidR="00F04C9A" w:rsidRPr="00984881">
        <w:rPr>
          <w:sz w:val="28"/>
          <w:szCs w:val="28"/>
          <w:rtl/>
        </w:rPr>
        <w:t>ﺩﻳﮕﺮﺍﻥ</w:t>
      </w:r>
      <w:r w:rsidR="00BD77AA">
        <w:rPr>
          <w:sz w:val="28"/>
          <w:szCs w:val="28"/>
          <w:rtl/>
        </w:rPr>
        <w:t xml:space="preserve">، </w:t>
      </w:r>
      <w:r w:rsidR="00F04C9A" w:rsidRPr="00984881">
        <w:rPr>
          <w:sz w:val="28"/>
          <w:szCs w:val="28"/>
          <w:rtl/>
        </w:rPr>
        <w:t>ﺍﺯ ﻣﻘﺪﻡ ﻭ ﻗﺪﻭﻡ ﻭ ﺣﻀﻮﺭ ﺗﻮ ﺷﺮﺍﺏ ﺍﺳﺖ</w:t>
      </w:r>
      <w:r w:rsidR="00BD77AA">
        <w:rPr>
          <w:sz w:val="28"/>
          <w:szCs w:val="28"/>
          <w:rtl/>
        </w:rPr>
        <w:t xml:space="preserve">، </w:t>
      </w:r>
      <w:r w:rsidR="00F04C9A" w:rsidRPr="00984881">
        <w:rPr>
          <w:sz w:val="28"/>
          <w:szCs w:val="28"/>
          <w:rtl/>
        </w:rPr>
        <w:t>ﮐﻪ ﺷﺎﺩﻯ</w:t>
      </w:r>
      <w:r>
        <w:rPr>
          <w:sz w:val="28"/>
          <w:szCs w:val="28"/>
          <w:rtl/>
        </w:rPr>
        <w:t xml:space="preserve"> </w:t>
      </w:r>
      <w:r w:rsidR="00F04C9A" w:rsidRPr="00984881">
        <w:rPr>
          <w:sz w:val="28"/>
          <w:szCs w:val="28"/>
          <w:rtl/>
        </w:rPr>
        <w:t>ﭘﻴﺪﺍ ﻣﻴﺸﻮﺩ</w:t>
      </w:r>
      <w:r w:rsidR="00BD77AA">
        <w:rPr>
          <w:sz w:val="28"/>
          <w:szCs w:val="28"/>
          <w:rtl/>
        </w:rPr>
        <w:t xml:space="preserve">. </w:t>
      </w:r>
      <w:r w:rsidR="00F04C9A" w:rsidRPr="00984881">
        <w:rPr>
          <w:sz w:val="28"/>
          <w:szCs w:val="28"/>
          <w:rtl/>
        </w:rPr>
        <w:t>ﭘس ﺁﻧﺎﻥ ﮐﻪ ﺗﻮﺭﺍ ﺷﺎﺩ ﻧﺨﻮﺍﻫﻨﺪ</w:t>
      </w:r>
      <w:r w:rsidR="00BD77AA">
        <w:rPr>
          <w:sz w:val="28"/>
          <w:szCs w:val="28"/>
          <w:rtl/>
        </w:rPr>
        <w:t xml:space="preserve">، </w:t>
      </w:r>
      <w:r w:rsidR="00F04C9A" w:rsidRPr="00984881">
        <w:rPr>
          <w:sz w:val="28"/>
          <w:szCs w:val="28"/>
          <w:rtl/>
        </w:rPr>
        <w:t>ﺟﺎﻯ ﻏﻢ ﺑﺮﺍﻯ ﻣﻦ</w:t>
      </w:r>
      <w:r>
        <w:rPr>
          <w:sz w:val="28"/>
          <w:szCs w:val="28"/>
          <w:rtl/>
        </w:rPr>
        <w:t xml:space="preserve"> </w:t>
      </w:r>
      <w:r w:rsidR="00F04C9A" w:rsidRPr="00984881">
        <w:rPr>
          <w:sz w:val="28"/>
          <w:szCs w:val="28"/>
          <w:rtl/>
        </w:rPr>
        <w:t>ﻣﻴﺒﺎﺷﺪ ﻭﺣﺎﻓﻆ ﻧﻔﺮﻳﻦ ﻣﻴﮑﻨﺪ</w:t>
      </w:r>
      <w:r w:rsidR="00BD77AA">
        <w:rPr>
          <w:sz w:val="28"/>
          <w:szCs w:val="28"/>
          <w:rtl/>
        </w:rPr>
        <w:t xml:space="preserve">. </w:t>
      </w:r>
      <w:r w:rsidR="00F04C9A" w:rsidRPr="00984881">
        <w:rPr>
          <w:sz w:val="28"/>
          <w:szCs w:val="28"/>
          <w:rtl/>
        </w:rPr>
        <w:t>ﺑﺎﺯ ﺍﻳﻦ ﺷﺮﺍﺏ ﺧﻢ ﻧﻴﺴﺖ</w:t>
      </w:r>
      <w:r w:rsidR="00BD77AA">
        <w:rPr>
          <w:sz w:val="28"/>
          <w:szCs w:val="28"/>
          <w:rtl/>
        </w:rPr>
        <w:t xml:space="preserve">، </w:t>
      </w:r>
      <w:r w:rsidR="00F04C9A" w:rsidRPr="00984881">
        <w:rPr>
          <w:sz w:val="28"/>
          <w:szCs w:val="28"/>
          <w:rtl/>
        </w:rPr>
        <w:t>ﮐﻪ ﺣﮑﻤﺘﻬﺎﻯ ﺍﻟﻬﻰ ﻧﺎﺏ ﭘﻴﺮ ﺍﻟﻬﻰ ﻣﻴﺒﺎﺷﺪ</w:t>
      </w:r>
      <w:r w:rsidR="00BD77AA">
        <w:rPr>
          <w:sz w:val="28"/>
          <w:szCs w:val="28"/>
          <w:rtl/>
        </w:rPr>
        <w:t xml:space="preserve">، </w:t>
      </w:r>
      <w:r w:rsidR="00F04C9A" w:rsidRPr="00984881">
        <w:rPr>
          <w:sz w:val="28"/>
          <w:szCs w:val="28"/>
          <w:rtl/>
        </w:rPr>
        <w:t>ﮐﻪ ﺳﺎﻟﮑﺎﻥ ﺣﺎﺿﺮ ﺭﺍ ﺩﺭ ﺳﺨﻨﺮﺍﻧﻰ ﻫﺎﻯ ﭘﻴﺮ ﺧﻮﺭﺳﻨﺪ ﻣﻴﻨﻤﺎﻳﺪ</w:t>
      </w:r>
      <w:r w:rsidR="00BD77AA">
        <w:rPr>
          <w:sz w:val="28"/>
          <w:szCs w:val="28"/>
          <w:rtl/>
        </w:rPr>
        <w:t xml:space="preserve">. </w:t>
      </w:r>
      <w:r w:rsidR="00F04C9A" w:rsidRPr="00984881">
        <w:rPr>
          <w:sz w:val="28"/>
          <w:szCs w:val="28"/>
          <w:rtl/>
        </w:rPr>
        <w:t>ﻭ ﺍﮔﺮ ﮐﺴﺎﻧﻰ ﺗﻮ ﭘﻴﺮ ﺍﻟﻬﻰ ﺭﺍ ﺷﺎﺩ</w:t>
      </w:r>
      <w:r>
        <w:rPr>
          <w:sz w:val="28"/>
          <w:szCs w:val="28"/>
          <w:rtl/>
        </w:rPr>
        <w:t xml:space="preserve"> </w:t>
      </w:r>
      <w:r w:rsidR="00F04C9A" w:rsidRPr="00984881">
        <w:rPr>
          <w:sz w:val="28"/>
          <w:szCs w:val="28"/>
          <w:rtl/>
        </w:rPr>
        <w:t>ﻧﺨﻮﺍﻫﻨﺪ</w:t>
      </w:r>
      <w:r w:rsidR="00BD77AA">
        <w:rPr>
          <w:sz w:val="28"/>
          <w:szCs w:val="28"/>
          <w:rtl/>
        </w:rPr>
        <w:t xml:space="preserve">، </w:t>
      </w:r>
      <w:r w:rsidR="00F04C9A" w:rsidRPr="00984881">
        <w:rPr>
          <w:sz w:val="28"/>
          <w:szCs w:val="28"/>
          <w:rtl/>
        </w:rPr>
        <w:t>ﺟﺎﻯ ﻏﻢ ﻭ ﺍﻓﺴﻮس</w:t>
      </w:r>
      <w:r>
        <w:rPr>
          <w:sz w:val="28"/>
          <w:szCs w:val="28"/>
          <w:rtl/>
        </w:rPr>
        <w:t xml:space="preserve"> </w:t>
      </w:r>
      <w:r w:rsidR="00F04C9A" w:rsidRPr="00984881">
        <w:rPr>
          <w:sz w:val="28"/>
          <w:szCs w:val="28"/>
          <w:rtl/>
        </w:rPr>
        <w:t>ﻣﻦ ﺑﺮﺍﻯ ﺧﻮﺩﺷﺎﻥ</w:t>
      </w:r>
      <w:r>
        <w:rPr>
          <w:sz w:val="28"/>
          <w:szCs w:val="28"/>
          <w:rtl/>
        </w:rPr>
        <w:t xml:space="preserve"> </w:t>
      </w:r>
      <w:r w:rsidR="00F04C9A" w:rsidRPr="00984881">
        <w:rPr>
          <w:sz w:val="28"/>
          <w:szCs w:val="28"/>
          <w:rtl/>
        </w:rPr>
        <w:t>ﺍﺳﺖ</w:t>
      </w:r>
      <w:r w:rsidR="00BD77AA">
        <w:rPr>
          <w:sz w:val="28"/>
          <w:szCs w:val="28"/>
          <w:rtl/>
        </w:rPr>
        <w:t xml:space="preserve">، </w:t>
      </w:r>
      <w:r w:rsidR="00F04C9A" w:rsidRPr="00984881">
        <w:rPr>
          <w:sz w:val="28"/>
          <w:szCs w:val="28"/>
          <w:rtl/>
        </w:rPr>
        <w:t>ﮐﻪ ﻧﻤﻰ ﻓﻬﻤﻨﺪ</w:t>
      </w:r>
      <w:r w:rsidR="00BD77AA">
        <w:rPr>
          <w:sz w:val="28"/>
          <w:szCs w:val="28"/>
          <w:rtl/>
        </w:rPr>
        <w:t xml:space="preserve">. </w:t>
      </w:r>
      <w:r w:rsidR="00F04C9A" w:rsidRPr="00984881">
        <w:rPr>
          <w:sz w:val="28"/>
          <w:szCs w:val="28"/>
          <w:rtl/>
        </w:rPr>
        <w:t>ﻭ ﺍﻟّﺎ ﺧﻮﺩ</w:t>
      </w:r>
      <w:r>
        <w:rPr>
          <w:sz w:val="28"/>
          <w:szCs w:val="28"/>
          <w:rtl/>
        </w:rPr>
        <w:t xml:space="preserve"> </w:t>
      </w:r>
      <w:r w:rsidR="00F04C9A" w:rsidRPr="00984881">
        <w:rPr>
          <w:sz w:val="28"/>
          <w:szCs w:val="28"/>
          <w:rtl/>
        </w:rPr>
        <w:t>ﺷﺮﺍﺏ ﺷﺎﺩﻯ</w:t>
      </w:r>
      <w:r>
        <w:rPr>
          <w:sz w:val="28"/>
          <w:szCs w:val="28"/>
          <w:rtl/>
        </w:rPr>
        <w:t xml:space="preserve"> </w:t>
      </w:r>
      <w:r w:rsidR="00F04C9A" w:rsidRPr="00984881">
        <w:rPr>
          <w:sz w:val="28"/>
          <w:szCs w:val="28"/>
          <w:rtl/>
        </w:rPr>
        <w:t>ﺭﺍﻧﺪﺍﺭﻧﺪ</w:t>
      </w:r>
      <w:r w:rsidR="00BD77AA">
        <w:rPr>
          <w:sz w:val="28"/>
          <w:szCs w:val="28"/>
          <w:rtl/>
        </w:rPr>
        <w:t xml:space="preserve">. </w:t>
      </w:r>
      <w:r w:rsidR="00F04C9A" w:rsidRPr="00984881">
        <w:rPr>
          <w:sz w:val="28"/>
          <w:szCs w:val="28"/>
          <w:rtl/>
        </w:rPr>
        <w:t>ﮔﺮﭼﻪ</w:t>
      </w:r>
      <w:r>
        <w:rPr>
          <w:sz w:val="28"/>
          <w:szCs w:val="28"/>
          <w:rtl/>
        </w:rPr>
        <w:t xml:space="preserve"> </w:t>
      </w:r>
      <w:r w:rsidR="00F04C9A" w:rsidRPr="00984881">
        <w:rPr>
          <w:sz w:val="28"/>
          <w:szCs w:val="28"/>
          <w:rtl/>
        </w:rPr>
        <w:t>ﺷﺮﺍﺏ</w:t>
      </w:r>
      <w:r>
        <w:rPr>
          <w:sz w:val="28"/>
          <w:szCs w:val="28"/>
          <w:rtl/>
        </w:rPr>
        <w:t xml:space="preserve"> </w:t>
      </w:r>
      <w:r w:rsidR="00F04C9A" w:rsidRPr="00984881">
        <w:rPr>
          <w:sz w:val="28"/>
          <w:szCs w:val="28"/>
          <w:rtl/>
        </w:rPr>
        <w:t>ﺍﻟﮑﻞ ﻧﻴﺰ</w:t>
      </w:r>
      <w:r w:rsidR="00BD77AA">
        <w:rPr>
          <w:sz w:val="28"/>
          <w:szCs w:val="28"/>
          <w:rtl/>
        </w:rPr>
        <w:t xml:space="preserve">، </w:t>
      </w:r>
      <w:r w:rsidR="00F04C9A" w:rsidRPr="00984881">
        <w:rPr>
          <w:sz w:val="28"/>
          <w:szCs w:val="28"/>
          <w:rtl/>
        </w:rPr>
        <w:t>ﻟﺤﻈﺎﺗﻰ ﺷﺎﺩﻯ ﺁﻭﺭ ﺍﺳﺖ</w:t>
      </w:r>
      <w:r w:rsidR="00BD77AA">
        <w:rPr>
          <w:sz w:val="28"/>
          <w:szCs w:val="28"/>
          <w:rtl/>
        </w:rPr>
        <w:t xml:space="preserve">، </w:t>
      </w:r>
      <w:r w:rsidR="00F04C9A" w:rsidRPr="00984881">
        <w:rPr>
          <w:sz w:val="28"/>
          <w:szCs w:val="28"/>
          <w:rtl/>
        </w:rPr>
        <w:t>ﻭ</w:t>
      </w:r>
      <w:r>
        <w:rPr>
          <w:sz w:val="28"/>
          <w:szCs w:val="28"/>
          <w:rtl/>
        </w:rPr>
        <w:t xml:space="preserve"> </w:t>
      </w:r>
      <w:r w:rsidR="00F04C9A" w:rsidRPr="00984881">
        <w:rPr>
          <w:sz w:val="28"/>
          <w:szCs w:val="28"/>
          <w:rtl/>
        </w:rPr>
        <w:t>ﺯﻣﺎﻥ ﺩﺭﺍﺯﻯ ﺁثاﺭ ﻣﻨﻔﻰ ﺩﺍﺭﺩ</w:t>
      </w:r>
      <w:r w:rsidR="00BD77AA">
        <w:rPr>
          <w:sz w:val="28"/>
          <w:szCs w:val="28"/>
          <w:rtl/>
        </w:rPr>
        <w:t xml:space="preserve">. </w:t>
      </w:r>
      <w:r w:rsidR="00F04C9A" w:rsidRPr="00984881">
        <w:rPr>
          <w:sz w:val="28"/>
          <w:szCs w:val="28"/>
          <w:rtl/>
        </w:rPr>
        <w:t>ﭼﻪ ﺭﺳﺪ</w:t>
      </w:r>
      <w:r>
        <w:rPr>
          <w:sz w:val="28"/>
          <w:szCs w:val="28"/>
          <w:rtl/>
        </w:rPr>
        <w:t xml:space="preserve"> </w:t>
      </w:r>
      <w:r w:rsidR="00F04C9A" w:rsidRPr="00984881">
        <w:rPr>
          <w:sz w:val="28"/>
          <w:szCs w:val="28"/>
          <w:rtl/>
        </w:rPr>
        <w:t>ﺑﻘﻬﻘﺮﺍﻫﺎﻯ ﺭﻭﺍﻧﻰ</w:t>
      </w:r>
      <w:r w:rsidR="00BD77AA">
        <w:rPr>
          <w:sz w:val="28"/>
          <w:szCs w:val="28"/>
          <w:rtl/>
        </w:rPr>
        <w:t xml:space="preserve">. </w:t>
      </w:r>
      <w:r w:rsidR="00F04C9A" w:rsidRPr="00984881">
        <w:rPr>
          <w:sz w:val="28"/>
          <w:szCs w:val="28"/>
          <w:rtl/>
        </w:rPr>
        <w:t>ﺯﻳﺮﺍ ﺍﺭﺍﺩﻩ ﻭ ﻋﻘﻞ ﻭ ﺩﻭﺭ ﺃﻧﺪﻳﺸﻰ ﺭﺍ ﺍﺯ ﺧﻮﺭﻧﺪﻩ</w:t>
      </w:r>
      <w:r>
        <w:rPr>
          <w:sz w:val="28"/>
          <w:szCs w:val="28"/>
          <w:rtl/>
        </w:rPr>
        <w:t xml:space="preserve"> </w:t>
      </w:r>
      <w:r w:rsidR="00F04C9A" w:rsidRPr="00984881">
        <w:rPr>
          <w:sz w:val="28"/>
          <w:szCs w:val="28"/>
          <w:rtl/>
        </w:rPr>
        <w:t>ﺧﻮﺩ ﻣﻴﮕﻴﺮﺩ</w:t>
      </w:r>
      <w:r w:rsidR="00BD77AA">
        <w:rPr>
          <w:sz w:val="28"/>
          <w:szCs w:val="28"/>
          <w:rtl/>
        </w:rPr>
        <w:t xml:space="preserve">، </w:t>
      </w:r>
      <w:r w:rsidR="00F04C9A" w:rsidRPr="00984881">
        <w:rPr>
          <w:sz w:val="28"/>
          <w:szCs w:val="28"/>
          <w:rtl/>
        </w:rPr>
        <w:t>ﮐﻪ ﺍﻡ ﺍﻟﺨﺒﺎﻳثش ﻣﻴﮕﻮﻳﻨﺪ</w:t>
      </w:r>
      <w:r w:rsidR="00BD77AA">
        <w:rPr>
          <w:sz w:val="28"/>
          <w:szCs w:val="28"/>
          <w:rtl/>
        </w:rPr>
        <w:t xml:space="preserve">، </w:t>
      </w:r>
      <w:r w:rsidR="00F04C9A" w:rsidRPr="00984881">
        <w:rPr>
          <w:sz w:val="28"/>
          <w:szCs w:val="28"/>
          <w:rtl/>
        </w:rPr>
        <w:t xml:space="preserve">ﻭﻣﺎﺩﺭ ﮔﻨﺎﻫﺎﻥ ﺑﻌﺪﻯ ﺩﻳﮕﺮ </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ﺷ</w:t>
      </w:r>
      <w:r w:rsidR="00D24F73" w:rsidRPr="00984881">
        <w:rPr>
          <w:rFonts w:hint="cs"/>
          <w:b/>
          <w:bCs/>
          <w:sz w:val="28"/>
          <w:szCs w:val="28"/>
          <w:rtl/>
        </w:rPr>
        <w:t>ُ</w:t>
      </w:r>
      <w:r w:rsidRPr="00984881">
        <w:rPr>
          <w:b/>
          <w:bCs/>
          <w:sz w:val="28"/>
          <w:szCs w:val="28"/>
          <w:rtl/>
        </w:rPr>
        <w:t>ﮑﺮ ﺍﻳﺰﺩ</w:t>
      </w:r>
      <w:r w:rsidR="00BD77AA">
        <w:rPr>
          <w:b/>
          <w:bCs/>
          <w:sz w:val="28"/>
          <w:szCs w:val="28"/>
          <w:rtl/>
        </w:rPr>
        <w:t xml:space="preserve">، </w:t>
      </w:r>
      <w:r w:rsidRPr="00984881">
        <w:rPr>
          <w:b/>
          <w:bCs/>
          <w:sz w:val="28"/>
          <w:szCs w:val="28"/>
          <w:rtl/>
        </w:rPr>
        <w:t>ﮐﻪ ﺯﺗﺎﺭﺍﺝ ﺧﺰﺍﻥ</w:t>
      </w:r>
      <w:r w:rsidR="00BD77AA">
        <w:rPr>
          <w:b/>
          <w:bCs/>
          <w:sz w:val="28"/>
          <w:szCs w:val="28"/>
          <w:rtl/>
        </w:rPr>
        <w:t xml:space="preserve">، </w:t>
      </w:r>
      <w:r w:rsidRPr="00984881">
        <w:rPr>
          <w:b/>
          <w:bCs/>
          <w:sz w:val="28"/>
          <w:szCs w:val="28"/>
          <w:rtl/>
        </w:rPr>
        <w:t>ﺭﺧﻨﻪ ﻧﻴﺎﻓﺖ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ﺑﻮﺳﺘﺎﻥ ﺳَﻤﻦ ﻭ ﺳﺮﻭ ﻭ ﮔﻞ ﻭ ﺷﻤﺸﺎﺩﺕ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ﻫﻤﭽﻨﺎﻥ ﺣﺎﻓﻆ ﺩﺭ ﺳﺘﺎﻳﺶ ﭘﻴﺮ ﻣﻴﮕﻮﻳﺪ</w:t>
      </w:r>
      <w:r w:rsidR="00BD77AA">
        <w:rPr>
          <w:sz w:val="28"/>
          <w:szCs w:val="28"/>
          <w:rtl/>
        </w:rPr>
        <w:t xml:space="preserve">، </w:t>
      </w:r>
      <w:r w:rsidR="00F04C9A" w:rsidRPr="00984881">
        <w:rPr>
          <w:sz w:val="28"/>
          <w:szCs w:val="28"/>
          <w:rtl/>
        </w:rPr>
        <w:t>ﮐﻪ ﺷﮑﺮ ﺧﺪﺍﻭﻧﺪ ﺭﺍﺑﺎ ﺳﺨﺘﻰ</w:t>
      </w:r>
      <w:r>
        <w:rPr>
          <w:sz w:val="28"/>
          <w:szCs w:val="28"/>
          <w:rtl/>
        </w:rPr>
        <w:t xml:space="preserve"> </w:t>
      </w:r>
      <w:r w:rsidR="00F04C9A" w:rsidRPr="00984881">
        <w:rPr>
          <w:sz w:val="28"/>
          <w:szCs w:val="28"/>
          <w:rtl/>
        </w:rPr>
        <w:t>ﺑﺎﺩ ﺧﺰﺍﻥ ﭘﺎﺋﻴﺰﻯ</w:t>
      </w:r>
      <w:r w:rsidR="00BD77AA">
        <w:rPr>
          <w:sz w:val="28"/>
          <w:szCs w:val="28"/>
          <w:rtl/>
        </w:rPr>
        <w:t xml:space="preserve">، </w:t>
      </w:r>
      <w:r w:rsidR="00F04C9A" w:rsidRPr="00984881">
        <w:rPr>
          <w:sz w:val="28"/>
          <w:szCs w:val="28"/>
          <w:rtl/>
        </w:rPr>
        <w:t>ﮐﻪ ﺗﺎﺭﺍﺝ</w:t>
      </w:r>
      <w:r>
        <w:rPr>
          <w:sz w:val="28"/>
          <w:szCs w:val="28"/>
          <w:rtl/>
        </w:rPr>
        <w:t xml:space="preserve"> </w:t>
      </w:r>
      <w:r w:rsidR="00F04C9A" w:rsidRPr="00984881">
        <w:rPr>
          <w:sz w:val="28"/>
          <w:szCs w:val="28"/>
          <w:rtl/>
        </w:rPr>
        <w:t>ﺑﺮﮒ ﺩﺭﺧﺘﺎﻥ ﺭﺍ ﻣﻴﻨﻤﺎﻳﺪ</w:t>
      </w:r>
      <w:r w:rsidR="00BD77AA">
        <w:rPr>
          <w:sz w:val="28"/>
          <w:szCs w:val="28"/>
          <w:rtl/>
        </w:rPr>
        <w:t xml:space="preserve">، </w:t>
      </w:r>
      <w:r w:rsidR="00F04C9A" w:rsidRPr="00984881">
        <w:rPr>
          <w:sz w:val="28"/>
          <w:szCs w:val="28"/>
          <w:rtl/>
        </w:rPr>
        <w:t>ﻭﭼﻮﺏ ﺳﺮﺩﻯ</w:t>
      </w:r>
      <w:r>
        <w:rPr>
          <w:sz w:val="28"/>
          <w:szCs w:val="28"/>
          <w:rtl/>
        </w:rPr>
        <w:t xml:space="preserve"> </w:t>
      </w:r>
      <w:r w:rsidR="00F04C9A" w:rsidRPr="00984881">
        <w:rPr>
          <w:sz w:val="28"/>
          <w:szCs w:val="28"/>
          <w:rtl/>
        </w:rPr>
        <w:t>ﺑﺮﺗﻦ</w:t>
      </w:r>
      <w:r>
        <w:rPr>
          <w:sz w:val="28"/>
          <w:szCs w:val="28"/>
          <w:rtl/>
        </w:rPr>
        <w:t xml:space="preserve"> </w:t>
      </w:r>
      <w:r w:rsidR="00F04C9A" w:rsidRPr="00984881">
        <w:rPr>
          <w:sz w:val="28"/>
          <w:szCs w:val="28"/>
          <w:rtl/>
        </w:rPr>
        <w:t>ﺗﺎﻙ ﻣﻴﺰﻧﺪ</w:t>
      </w:r>
      <w:r w:rsidR="00BD77AA">
        <w:rPr>
          <w:sz w:val="28"/>
          <w:szCs w:val="28"/>
          <w:rtl/>
        </w:rPr>
        <w:t xml:space="preserve">، </w:t>
      </w:r>
      <w:r w:rsidR="00F04C9A" w:rsidRPr="00984881">
        <w:rPr>
          <w:sz w:val="28"/>
          <w:szCs w:val="28"/>
          <w:rtl/>
        </w:rPr>
        <w:t>ﺑﺎﺯ ﺗﺄثیرﻯ ﺍﺯ ﺍﻳﻦ</w:t>
      </w:r>
      <w:r>
        <w:rPr>
          <w:sz w:val="28"/>
          <w:szCs w:val="28"/>
          <w:rtl/>
        </w:rPr>
        <w:t xml:space="preserve"> </w:t>
      </w:r>
      <w:r w:rsidR="00F04C9A" w:rsidRPr="00984881">
        <w:rPr>
          <w:sz w:val="28"/>
          <w:szCs w:val="28"/>
          <w:rtl/>
        </w:rPr>
        <w:t>ﺑﺎﺩ</w:t>
      </w:r>
      <w:r>
        <w:rPr>
          <w:sz w:val="28"/>
          <w:szCs w:val="28"/>
          <w:rtl/>
        </w:rPr>
        <w:t xml:space="preserve"> </w:t>
      </w:r>
      <w:r w:rsidR="00F04C9A" w:rsidRPr="00984881">
        <w:rPr>
          <w:sz w:val="28"/>
          <w:szCs w:val="28"/>
          <w:rtl/>
        </w:rPr>
        <w:t>ﺧﺰﺍﻥ</w:t>
      </w:r>
      <w:r w:rsidR="00BD77AA">
        <w:rPr>
          <w:sz w:val="28"/>
          <w:szCs w:val="28"/>
          <w:rtl/>
        </w:rPr>
        <w:t xml:space="preserve">، </w:t>
      </w:r>
      <w:r w:rsidR="00F04C9A" w:rsidRPr="00984881">
        <w:rPr>
          <w:sz w:val="28"/>
          <w:szCs w:val="28"/>
          <w:rtl/>
        </w:rPr>
        <w:t xml:space="preserve">ﺩﺭ ﺑﻮﺳﺘﺎﻥ ﭘﻴﺮ ﻭ ﮔﻠﻬﺎﻯ </w:t>
      </w:r>
      <w:r w:rsidR="00F04C9A" w:rsidRPr="00984881">
        <w:rPr>
          <w:sz w:val="28"/>
          <w:szCs w:val="28"/>
          <w:rtl/>
        </w:rPr>
        <w:lastRenderedPageBreak/>
        <w:t>ﻳﺎﺳﻤﻦ ﻭ ﺩﺭﺧﺘﺎﻥ ﺳﺮﻭ ﻭ ﺷﻤﺸﺎﺩ ﺍﻭ ﺁﺳﻴﺒﻰ ﺍﻳﺠﺎﺩ</w:t>
      </w:r>
      <w:r>
        <w:rPr>
          <w:sz w:val="28"/>
          <w:szCs w:val="28"/>
          <w:rtl/>
        </w:rPr>
        <w:t xml:space="preserve"> </w:t>
      </w:r>
      <w:r w:rsidR="00F04C9A" w:rsidRPr="00984881">
        <w:rPr>
          <w:sz w:val="28"/>
          <w:szCs w:val="28"/>
          <w:rtl/>
        </w:rPr>
        <w:t>ﻧﮑﺮﺩﻩ</w:t>
      </w:r>
      <w:r w:rsidR="00BD77AA">
        <w:rPr>
          <w:sz w:val="28"/>
          <w:szCs w:val="28"/>
          <w:rtl/>
        </w:rPr>
        <w:t xml:space="preserve">. </w:t>
      </w:r>
      <w:r w:rsidR="00F04C9A" w:rsidRPr="00984881">
        <w:rPr>
          <w:sz w:val="28"/>
          <w:szCs w:val="28"/>
          <w:rtl/>
        </w:rPr>
        <w:t>ﮐﻪ ﺑﺎﺩ</w:t>
      </w:r>
      <w:r>
        <w:rPr>
          <w:sz w:val="28"/>
          <w:szCs w:val="28"/>
          <w:rtl/>
        </w:rPr>
        <w:t xml:space="preserve"> </w:t>
      </w:r>
      <w:r w:rsidR="00F04C9A" w:rsidRPr="00984881">
        <w:rPr>
          <w:sz w:val="28"/>
          <w:szCs w:val="28"/>
          <w:rtl/>
        </w:rPr>
        <w:t>ﺧﺰﺍﻥ ﺗﻦ</w:t>
      </w:r>
      <w:r>
        <w:rPr>
          <w:sz w:val="28"/>
          <w:szCs w:val="28"/>
          <w:rtl/>
        </w:rPr>
        <w:t xml:space="preserve"> </w:t>
      </w:r>
      <w:r w:rsidR="00F04C9A" w:rsidRPr="00984881">
        <w:rPr>
          <w:sz w:val="28"/>
          <w:szCs w:val="28"/>
          <w:rtl/>
        </w:rPr>
        <w:t>ﺩﺭﺧﺘﺎﻥ ﺭﺍ ﻣﻰ ﺧﺸﮑﺎﻧﺪ</w:t>
      </w:r>
      <w:r w:rsidR="00BD77AA">
        <w:rPr>
          <w:sz w:val="28"/>
          <w:szCs w:val="28"/>
          <w:rtl/>
        </w:rPr>
        <w:t xml:space="preserve">، </w:t>
      </w:r>
      <w:r w:rsidR="00F04C9A" w:rsidRPr="00984881">
        <w:rPr>
          <w:sz w:val="28"/>
          <w:szCs w:val="28"/>
          <w:rtl/>
        </w:rPr>
        <w:t>ﻭﻟﻰ ﺩﺭ ﺍﻣﻮﺭ</w:t>
      </w:r>
      <w:r>
        <w:rPr>
          <w:sz w:val="28"/>
          <w:szCs w:val="28"/>
          <w:rtl/>
        </w:rPr>
        <w:t xml:space="preserve"> </w:t>
      </w:r>
      <w:r w:rsidR="00F04C9A" w:rsidRPr="00984881">
        <w:rPr>
          <w:sz w:val="28"/>
          <w:szCs w:val="28"/>
          <w:rtl/>
        </w:rPr>
        <w:t>ﻋﺮﻓﺎﻧﻰ</w:t>
      </w:r>
      <w:r w:rsidR="00BD77AA">
        <w:rPr>
          <w:sz w:val="28"/>
          <w:szCs w:val="28"/>
          <w:rtl/>
        </w:rPr>
        <w:t xml:space="preserve">، </w:t>
      </w:r>
      <w:r w:rsidR="00F04C9A" w:rsidRPr="00984881">
        <w:rPr>
          <w:sz w:val="28"/>
          <w:szCs w:val="28"/>
          <w:rtl/>
        </w:rPr>
        <w:t>ﻭ ﮔﻠﻬﺎﻯ ﺳﺎﻟﻚ ﻧﻮﭘﺎ</w:t>
      </w:r>
      <w:r w:rsidR="00BD77AA">
        <w:rPr>
          <w:sz w:val="28"/>
          <w:szCs w:val="28"/>
          <w:rtl/>
        </w:rPr>
        <w:t xml:space="preserve">، </w:t>
      </w:r>
      <w:r w:rsidR="00F04C9A" w:rsidRPr="00984881">
        <w:rPr>
          <w:sz w:val="28"/>
          <w:szCs w:val="28"/>
          <w:rtl/>
        </w:rPr>
        <w:t>ﻭ ﺳﺮﻭﻫﺎ ﻭ ﺷﻤﺸﺎﺩﻫﺎﻯ ﻭﺍﺻﻠﺎﻥ</w:t>
      </w:r>
      <w:r>
        <w:rPr>
          <w:sz w:val="28"/>
          <w:szCs w:val="28"/>
          <w:rtl/>
        </w:rPr>
        <w:t xml:space="preserve"> </w:t>
      </w:r>
      <w:r w:rsidR="00F04C9A" w:rsidRPr="00984881">
        <w:rPr>
          <w:sz w:val="28"/>
          <w:szCs w:val="28"/>
          <w:rtl/>
        </w:rPr>
        <w:t>ﺑﻤﺮﺍﺗﺐ ﺷﻬﻮﺩﻯ</w:t>
      </w:r>
      <w:r w:rsidR="00BD77AA">
        <w:rPr>
          <w:sz w:val="28"/>
          <w:szCs w:val="28"/>
          <w:rtl/>
        </w:rPr>
        <w:t xml:space="preserve">، </w:t>
      </w:r>
      <w:r w:rsidR="00F04C9A" w:rsidRPr="00984881">
        <w:rPr>
          <w:sz w:val="28"/>
          <w:szCs w:val="28"/>
          <w:rtl/>
        </w:rPr>
        <w:t>ﻭﻟﻮ</w:t>
      </w:r>
      <w:r>
        <w:rPr>
          <w:sz w:val="28"/>
          <w:szCs w:val="28"/>
          <w:rtl/>
        </w:rPr>
        <w:t xml:space="preserve"> </w:t>
      </w:r>
      <w:r w:rsidR="00F04C9A" w:rsidRPr="00984881">
        <w:rPr>
          <w:sz w:val="28"/>
          <w:szCs w:val="28"/>
          <w:rtl/>
        </w:rPr>
        <w:t>ﭘﺎﻳﺎﻥ ﻧﺪﺍﺩﻩﺍﻧﺪ</w:t>
      </w:r>
      <w:r w:rsidR="00BD77AA">
        <w:rPr>
          <w:sz w:val="28"/>
          <w:szCs w:val="28"/>
          <w:rtl/>
        </w:rPr>
        <w:t xml:space="preserve">، </w:t>
      </w:r>
      <w:r w:rsidR="00FB440B" w:rsidRPr="00984881">
        <w:rPr>
          <w:sz w:val="28"/>
          <w:szCs w:val="28"/>
          <w:rtl/>
        </w:rPr>
        <w:t>تأثیر</w:t>
      </w:r>
      <w:r w:rsidR="00F04C9A" w:rsidRPr="00984881">
        <w:rPr>
          <w:sz w:val="28"/>
          <w:szCs w:val="28"/>
          <w:rtl/>
        </w:rPr>
        <w:t>ﻯ ﺍﺯ ﺑﺎﺩﻫﺎﻯ ﺧﺰﺍﻥ ﻭ ﺳﺮﺩ</w:t>
      </w:r>
      <w:r>
        <w:rPr>
          <w:sz w:val="28"/>
          <w:szCs w:val="28"/>
          <w:rtl/>
        </w:rPr>
        <w:t xml:space="preserve"> </w:t>
      </w:r>
      <w:r w:rsidR="00F04C9A" w:rsidRPr="00984881">
        <w:rPr>
          <w:sz w:val="28"/>
          <w:szCs w:val="28"/>
          <w:rtl/>
        </w:rPr>
        <w:t>ﺑﺮ ﻋﺰﻟﺘﮕﺎﻩ ﺻﺤﺮﺍﺋﻰ ﻭ ﮐﻮﻫﺴﺘﺎﻧﻰ ﺁﻧﻬﺎ ﻧﺪﺍﺭﺩ</w:t>
      </w:r>
      <w:r w:rsidR="00BD77AA">
        <w:rPr>
          <w:sz w:val="28"/>
          <w:szCs w:val="28"/>
          <w:rtl/>
        </w:rPr>
        <w:t xml:space="preserve">. </w:t>
      </w:r>
      <w:r w:rsidR="00F04C9A" w:rsidRPr="00984881">
        <w:rPr>
          <w:sz w:val="28"/>
          <w:szCs w:val="28"/>
          <w:rtl/>
        </w:rPr>
        <w:t>ﮐﻪ ﺟﻬﺎﻥ ﺑﻴﺮﻭﻥ ﺍﺯ ﺧﺎﻧﻘﺎﻩ</w:t>
      </w:r>
      <w:r>
        <w:rPr>
          <w:sz w:val="28"/>
          <w:szCs w:val="28"/>
          <w:rtl/>
        </w:rPr>
        <w:t xml:space="preserve"> </w:t>
      </w:r>
      <w:r w:rsidR="00F04C9A" w:rsidRPr="00984881">
        <w:rPr>
          <w:sz w:val="28"/>
          <w:szCs w:val="28"/>
          <w:rtl/>
        </w:rPr>
        <w:t>ﭘﻴﺮ</w:t>
      </w:r>
      <w:r w:rsidR="00BD77AA">
        <w:rPr>
          <w:sz w:val="28"/>
          <w:szCs w:val="28"/>
          <w:rtl/>
        </w:rPr>
        <w:t xml:space="preserve">، </w:t>
      </w:r>
      <w:r w:rsidR="00F04C9A" w:rsidRPr="00984881">
        <w:rPr>
          <w:sz w:val="28"/>
          <w:szCs w:val="28"/>
          <w:rtl/>
        </w:rPr>
        <w:t>ﺩﻣﻦ ﻭ</w:t>
      </w:r>
      <w:r>
        <w:rPr>
          <w:sz w:val="28"/>
          <w:szCs w:val="28"/>
          <w:rtl/>
        </w:rPr>
        <w:t xml:space="preserve"> </w:t>
      </w:r>
      <w:r w:rsidR="00F04C9A" w:rsidRPr="00984881">
        <w:rPr>
          <w:sz w:val="28"/>
          <w:szCs w:val="28"/>
          <w:rtl/>
        </w:rPr>
        <w:t>ﺟﻬﻨّﻢ</w:t>
      </w:r>
      <w:r>
        <w:rPr>
          <w:sz w:val="28"/>
          <w:szCs w:val="28"/>
          <w:rtl/>
        </w:rPr>
        <w:t xml:space="preserve"> </w:t>
      </w:r>
      <w:r w:rsidR="00F04C9A" w:rsidRPr="00984881">
        <w:rPr>
          <w:sz w:val="28"/>
          <w:szCs w:val="28"/>
          <w:rtl/>
        </w:rPr>
        <w:t>ﺍﺳﺖ</w:t>
      </w:r>
      <w:r w:rsidR="00BD77AA">
        <w:rPr>
          <w:sz w:val="28"/>
          <w:szCs w:val="28"/>
          <w:rtl/>
        </w:rPr>
        <w:t xml:space="preserve">. </w:t>
      </w:r>
      <w:r w:rsidR="00F04C9A" w:rsidRPr="00984881">
        <w:rPr>
          <w:sz w:val="28"/>
          <w:szCs w:val="28"/>
          <w:rtl/>
        </w:rPr>
        <w:t>ﻭﻟﻰ ﭼﻤﻦ ﺯﺍﺭ ﺧﺎﻧﻘﺎﻩ</w:t>
      </w:r>
      <w:r>
        <w:rPr>
          <w:sz w:val="28"/>
          <w:szCs w:val="28"/>
          <w:rtl/>
        </w:rPr>
        <w:t xml:space="preserve"> </w:t>
      </w:r>
      <w:r w:rsidR="00F04C9A" w:rsidRPr="00984881">
        <w:rPr>
          <w:sz w:val="28"/>
          <w:szCs w:val="28"/>
          <w:rtl/>
        </w:rPr>
        <w:t>ﭘﻴﺮ</w:t>
      </w:r>
      <w:r w:rsidR="00BD77AA">
        <w:rPr>
          <w:sz w:val="28"/>
          <w:szCs w:val="28"/>
          <w:rtl/>
        </w:rPr>
        <w:t xml:space="preserve">، </w:t>
      </w:r>
      <w:r w:rsidR="00F04C9A" w:rsidRPr="00984881">
        <w:rPr>
          <w:sz w:val="28"/>
          <w:szCs w:val="28"/>
          <w:rtl/>
        </w:rPr>
        <w:t>ﻫﻤﻴﺸﻪ</w:t>
      </w:r>
      <w:r>
        <w:rPr>
          <w:sz w:val="28"/>
          <w:szCs w:val="28"/>
          <w:rtl/>
        </w:rPr>
        <w:t xml:space="preserve"> </w:t>
      </w:r>
      <w:r w:rsidR="00F04C9A" w:rsidRPr="00984881">
        <w:rPr>
          <w:sz w:val="28"/>
          <w:szCs w:val="28"/>
          <w:rtl/>
        </w:rPr>
        <w:t>ﺳﺮﺳﺒﺰ ﺑﺎ ﺳﺮﻭ ﺩﺍﺋﻢ</w:t>
      </w:r>
      <w:r>
        <w:rPr>
          <w:sz w:val="28"/>
          <w:szCs w:val="28"/>
          <w:rtl/>
        </w:rPr>
        <w:t xml:space="preserve"> </w:t>
      </w:r>
      <w:r w:rsidR="00F04C9A" w:rsidRPr="00984881">
        <w:rPr>
          <w:sz w:val="28"/>
          <w:szCs w:val="28"/>
          <w:rtl/>
        </w:rPr>
        <w:t>ﺳﺮﺳﺒﺰ ﻭﺷﻤﺸﺎﺩ</w:t>
      </w:r>
      <w:r w:rsidR="00BD77AA">
        <w:rPr>
          <w:sz w:val="28"/>
          <w:szCs w:val="28"/>
          <w:rtl/>
        </w:rPr>
        <w:t xml:space="preserve">، </w:t>
      </w:r>
      <w:r w:rsidR="00F04C9A" w:rsidRPr="00984881">
        <w:rPr>
          <w:sz w:val="28"/>
          <w:szCs w:val="28"/>
          <w:rtl/>
        </w:rPr>
        <w:t xml:space="preserve">ﻭﮔﻞ ﻳﺎﺳﻤﻦ ﻫﻤﻴﺸﻪ ﻣﻌﻄّﺮ ﻣﻴﺒﺎﺷﺪ </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ﭼﺸﻢ ﺑﺪ ﺑﺪﻭﺭ</w:t>
      </w:r>
      <w:r w:rsidR="00BD77AA">
        <w:rPr>
          <w:b/>
          <w:bCs/>
          <w:sz w:val="28"/>
          <w:szCs w:val="28"/>
          <w:rtl/>
        </w:rPr>
        <w:t xml:space="preserve">، </w:t>
      </w:r>
      <w:r w:rsidRPr="00984881">
        <w:rPr>
          <w:b/>
          <w:bCs/>
          <w:sz w:val="28"/>
          <w:szCs w:val="28"/>
          <w:rtl/>
        </w:rPr>
        <w:t>ﮐﺰﺁﻥ ﺗﻔﺮﻗﻪﺍﺕ ﺑﺎﺯ ﺁﻭﺭﺩ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ﻃﺎﻟﻊ ﻧﺎﻣﻮﺭ ﻭ ﺩﻭﻟﺖ</w:t>
      </w:r>
      <w:r w:rsidR="004D25BE">
        <w:rPr>
          <w:b/>
          <w:bCs/>
          <w:sz w:val="28"/>
          <w:szCs w:val="28"/>
          <w:rtl/>
        </w:rPr>
        <w:t xml:space="preserve"> </w:t>
      </w:r>
      <w:r w:rsidRPr="00984881">
        <w:rPr>
          <w:b/>
          <w:bCs/>
          <w:sz w:val="28"/>
          <w:szCs w:val="28"/>
          <w:rtl/>
        </w:rPr>
        <w:t xml:space="preserve">ﻣﺎﺩﺭ ﺯﺍﺩﺕ </w:t>
      </w:r>
    </w:p>
    <w:p w:rsidR="00F04C9A" w:rsidRPr="00984881" w:rsidRDefault="004D25BE" w:rsidP="00424C67">
      <w:pPr>
        <w:bidi/>
        <w:jc w:val="both"/>
        <w:rPr>
          <w:sz w:val="28"/>
          <w:szCs w:val="28"/>
          <w:rtl/>
        </w:rPr>
      </w:pPr>
      <w:r>
        <w:rPr>
          <w:sz w:val="28"/>
          <w:szCs w:val="28"/>
          <w:rtl/>
        </w:rPr>
        <w:t xml:space="preserve"> </w:t>
      </w:r>
      <w:r w:rsidR="00F04C9A" w:rsidRPr="00984881">
        <w:rPr>
          <w:sz w:val="28"/>
          <w:szCs w:val="28"/>
          <w:rtl/>
        </w:rPr>
        <w:t>ﺩﻋﺎﻯ ﺣﺎﻓﻆ</w:t>
      </w:r>
      <w:r w:rsidR="00BD77AA">
        <w:rPr>
          <w:sz w:val="28"/>
          <w:szCs w:val="28"/>
          <w:rtl/>
        </w:rPr>
        <w:t xml:space="preserve">، </w:t>
      </w:r>
      <w:r w:rsidR="00F04C9A" w:rsidRPr="00984881">
        <w:rPr>
          <w:sz w:val="28"/>
          <w:szCs w:val="28"/>
          <w:rtl/>
        </w:rPr>
        <w:t>ﮐﻪ ﭼﺸﻢ</w:t>
      </w:r>
      <w:r>
        <w:rPr>
          <w:sz w:val="28"/>
          <w:szCs w:val="28"/>
          <w:rtl/>
        </w:rPr>
        <w:t xml:space="preserve"> </w:t>
      </w:r>
      <w:r w:rsidR="00F04C9A" w:rsidRPr="00984881">
        <w:rPr>
          <w:sz w:val="28"/>
          <w:szCs w:val="28"/>
          <w:rtl/>
        </w:rPr>
        <w:t>ﺑﺪ ﻭ ﺯﺧﻢ ﺁﻥ</w:t>
      </w:r>
      <w:r w:rsidR="00BD77AA">
        <w:rPr>
          <w:sz w:val="28"/>
          <w:szCs w:val="28"/>
          <w:rtl/>
        </w:rPr>
        <w:t xml:space="preserve">، </w:t>
      </w:r>
      <w:r w:rsidR="00F04C9A" w:rsidRPr="00984881">
        <w:rPr>
          <w:sz w:val="28"/>
          <w:szCs w:val="28"/>
          <w:rtl/>
        </w:rPr>
        <w:t>ﺍﺯ ﭘﻴﺮ ﺍﻟﻬﻰ ﺑﺪﻭﺭ ﺑﺎﺷﺪ</w:t>
      </w:r>
      <w:r w:rsidR="00BD77AA">
        <w:rPr>
          <w:sz w:val="28"/>
          <w:szCs w:val="28"/>
          <w:rtl/>
        </w:rPr>
        <w:t xml:space="preserve">. </w:t>
      </w:r>
      <w:r w:rsidR="00F04C9A" w:rsidRPr="00984881">
        <w:rPr>
          <w:sz w:val="28"/>
          <w:szCs w:val="28"/>
          <w:rtl/>
        </w:rPr>
        <w:t>ﮐﻪ</w:t>
      </w:r>
      <w:r>
        <w:rPr>
          <w:sz w:val="28"/>
          <w:szCs w:val="28"/>
          <w:rtl/>
        </w:rPr>
        <w:t xml:space="preserve"> </w:t>
      </w:r>
      <w:r w:rsidR="00F04C9A" w:rsidRPr="00984881">
        <w:rPr>
          <w:sz w:val="28"/>
          <w:szCs w:val="28"/>
          <w:rtl/>
        </w:rPr>
        <w:t>ﺩﺷﻤﻨﺎﻥ ﻭ</w:t>
      </w:r>
      <w:r>
        <w:rPr>
          <w:sz w:val="28"/>
          <w:szCs w:val="28"/>
          <w:rtl/>
        </w:rPr>
        <w:t xml:space="preserve"> </w:t>
      </w:r>
      <w:r w:rsidR="00F04C9A" w:rsidRPr="00984881">
        <w:rPr>
          <w:sz w:val="28"/>
          <w:szCs w:val="28"/>
          <w:rtl/>
        </w:rPr>
        <w:t>ﺟﺎﻫﻠﺎﻥ ﺩﺍﺭﻧﺪ</w:t>
      </w:r>
      <w:r w:rsidR="00BD77AA">
        <w:rPr>
          <w:sz w:val="28"/>
          <w:szCs w:val="28"/>
          <w:rtl/>
        </w:rPr>
        <w:t xml:space="preserve">. </w:t>
      </w:r>
      <w:r w:rsidR="00F04C9A" w:rsidRPr="00984881">
        <w:rPr>
          <w:sz w:val="28"/>
          <w:szCs w:val="28"/>
          <w:rtl/>
        </w:rPr>
        <w:t>ﻭ ﺍﮔﺮ ﺗﺄثیرﻯ ﺍﺯ ﺑﺮﺧﻰ ﭼﺸﻤﻬﺎ ﺑﻮﺩﻩ ﺑﺎﺷﺪ</w:t>
      </w:r>
      <w:r w:rsidR="00BD77AA">
        <w:rPr>
          <w:sz w:val="28"/>
          <w:szCs w:val="28"/>
          <w:rtl/>
        </w:rPr>
        <w:t xml:space="preserve">، </w:t>
      </w:r>
      <w:r w:rsidR="00F04C9A" w:rsidRPr="00984881">
        <w:rPr>
          <w:sz w:val="28"/>
          <w:szCs w:val="28"/>
          <w:rtl/>
        </w:rPr>
        <w:t>ﮐﻪ ﻫﺴﺖ</w:t>
      </w:r>
      <w:r w:rsidR="00BD77AA">
        <w:rPr>
          <w:sz w:val="28"/>
          <w:szCs w:val="28"/>
          <w:rtl/>
        </w:rPr>
        <w:t xml:space="preserve">. </w:t>
      </w:r>
      <w:r w:rsidR="00F04C9A" w:rsidRPr="00984881">
        <w:rPr>
          <w:sz w:val="28"/>
          <w:szCs w:val="28"/>
          <w:rtl/>
        </w:rPr>
        <w:t>ﻭ ﻳﺎ ﺍﺯ ﻣﺮﺍﺗﺐ</w:t>
      </w:r>
      <w:r>
        <w:rPr>
          <w:sz w:val="28"/>
          <w:szCs w:val="28"/>
          <w:rtl/>
        </w:rPr>
        <w:t xml:space="preserve"> </w:t>
      </w:r>
      <w:r w:rsidR="00F04C9A" w:rsidRPr="00984881">
        <w:rPr>
          <w:sz w:val="28"/>
          <w:szCs w:val="28"/>
          <w:rtl/>
        </w:rPr>
        <w:t>ﭘﺎﺋﻴﻦ ﺗﺮ ﻭﻓﺎﺳﺪﺗﺮ</w:t>
      </w:r>
      <w:r w:rsidR="00BD77AA">
        <w:rPr>
          <w:sz w:val="28"/>
          <w:szCs w:val="28"/>
          <w:rtl/>
        </w:rPr>
        <w:t xml:space="preserve">، </w:t>
      </w:r>
      <w:r w:rsidR="00F04C9A" w:rsidRPr="00984881">
        <w:rPr>
          <w:sz w:val="28"/>
          <w:szCs w:val="28"/>
          <w:rtl/>
        </w:rPr>
        <w:t>ﮐﻪ ﻧﺴﺒﺖ ﺑﻤﺮﺍﺗﺐ ﺍﻟﻬﻰ ﺑﺎﻟﺎﺗﺮ ﺩﺭ ﻣﻘﺎﻡ</w:t>
      </w:r>
      <w:r>
        <w:rPr>
          <w:sz w:val="28"/>
          <w:szCs w:val="28"/>
          <w:rtl/>
        </w:rPr>
        <w:t xml:space="preserve"> </w:t>
      </w:r>
      <w:r w:rsidR="00F04C9A" w:rsidRPr="00984881">
        <w:rPr>
          <w:sz w:val="28"/>
          <w:szCs w:val="28"/>
          <w:rtl/>
        </w:rPr>
        <w:t>ﺭﻭﺣﻰ ﻭ ﻋﻘﻠﻰ ﻧﻤﻰ ﺗﻮﺍﻧﻨﺪ ﺁﺳﻴﺒﻰ ﺑﺮﺳﺎﻧﻨﺪ</w:t>
      </w:r>
      <w:r w:rsidR="00BD77AA">
        <w:rPr>
          <w:sz w:val="28"/>
          <w:szCs w:val="28"/>
          <w:rtl/>
        </w:rPr>
        <w:t xml:space="preserve">، </w:t>
      </w:r>
      <w:r w:rsidR="00F04C9A" w:rsidRPr="00984881">
        <w:rPr>
          <w:sz w:val="28"/>
          <w:szCs w:val="28"/>
          <w:rtl/>
        </w:rPr>
        <w:t>ﮔﺮﭼﻪ ﻣﻴﺘﻮﺍﻧﻨﺪ ﻣﺰﺍﺣﻤﺘﻰ ﺑﺮﺍﻯ ﺳﺎﻟﮑﺎﻥ ﺁﻧﻬﺎ ﺍﻳﺠﺎﺩ</w:t>
      </w:r>
      <w:r w:rsidR="00FB440B" w:rsidRPr="00984881">
        <w:rPr>
          <w:rFonts w:hint="cs"/>
          <w:sz w:val="28"/>
          <w:szCs w:val="28"/>
          <w:rtl/>
        </w:rPr>
        <w:t xml:space="preserve"> </w:t>
      </w:r>
      <w:r w:rsidR="00F04C9A" w:rsidRPr="00984881">
        <w:rPr>
          <w:sz w:val="28"/>
          <w:szCs w:val="28"/>
          <w:rtl/>
        </w:rPr>
        <w:t>ﻧﻤﺎﻳﻨﺪ</w:t>
      </w:r>
      <w:r w:rsidR="00BD77AA">
        <w:rPr>
          <w:sz w:val="28"/>
          <w:szCs w:val="28"/>
          <w:rtl/>
        </w:rPr>
        <w:t xml:space="preserve">. </w:t>
      </w:r>
      <w:r w:rsidR="00F04C9A" w:rsidRPr="00984881">
        <w:rPr>
          <w:sz w:val="28"/>
          <w:szCs w:val="28"/>
          <w:rtl/>
        </w:rPr>
        <w:t>ﮐﻪ ﺧﻮﺩ ﺁﺳﻴﺒﻰ</w:t>
      </w:r>
      <w:r>
        <w:rPr>
          <w:sz w:val="28"/>
          <w:szCs w:val="28"/>
          <w:rtl/>
        </w:rPr>
        <w:t xml:space="preserve"> </w:t>
      </w:r>
      <w:r w:rsidR="00F04C9A" w:rsidRPr="00984881">
        <w:rPr>
          <w:sz w:val="28"/>
          <w:szCs w:val="28"/>
          <w:rtl/>
        </w:rPr>
        <w:t>ﺑﺮﺍﻯ ﭘﻴﺮ</w:t>
      </w:r>
      <w:r>
        <w:rPr>
          <w:sz w:val="28"/>
          <w:szCs w:val="28"/>
          <w:rtl/>
        </w:rPr>
        <w:t xml:space="preserve"> </w:t>
      </w:r>
      <w:r w:rsidR="00F04C9A" w:rsidRPr="00984881">
        <w:rPr>
          <w:sz w:val="28"/>
          <w:szCs w:val="28"/>
          <w:rtl/>
        </w:rPr>
        <w:t>ﻧﻴﺰ ﻣﺤﺴﻮﺏ</w:t>
      </w:r>
      <w:r>
        <w:rPr>
          <w:sz w:val="28"/>
          <w:szCs w:val="28"/>
          <w:rtl/>
        </w:rPr>
        <w:t xml:space="preserve"> </w:t>
      </w:r>
      <w:r w:rsidR="00F04C9A" w:rsidRPr="00984881">
        <w:rPr>
          <w:sz w:val="28"/>
          <w:szCs w:val="28"/>
          <w:rtl/>
        </w:rPr>
        <w:t>ﻣﻴﮕﺮﺩﺩ</w:t>
      </w:r>
      <w:r w:rsidR="00BD77AA">
        <w:rPr>
          <w:sz w:val="28"/>
          <w:szCs w:val="28"/>
          <w:rtl/>
        </w:rPr>
        <w:t xml:space="preserve">. </w:t>
      </w:r>
      <w:r w:rsidR="00F04C9A" w:rsidRPr="00984881">
        <w:rPr>
          <w:sz w:val="28"/>
          <w:szCs w:val="28"/>
          <w:rtl/>
        </w:rPr>
        <w:t>ﻭﻣﺎ ﺍﺯ ﻣﮑﺎﻧﻴﺴﻢ ﺗﺄثیرﺍﺕ ﻣﻨﻔﻰ ﺃﺭﻭﺍﺡ ﺩﺭ ﻫﺴﺘﻰ ﺑﺮﺗﺮﺍﻥ ﺭﺍ ﻣﻰ ﺑﻴﻨﻴﻢ</w:t>
      </w:r>
      <w:r w:rsidR="00BD77AA">
        <w:rPr>
          <w:sz w:val="28"/>
          <w:szCs w:val="28"/>
          <w:rtl/>
        </w:rPr>
        <w:t xml:space="preserve">، </w:t>
      </w:r>
      <w:r w:rsidR="00F04C9A" w:rsidRPr="00984881">
        <w:rPr>
          <w:sz w:val="28"/>
          <w:szCs w:val="28"/>
          <w:rtl/>
        </w:rPr>
        <w:t>ﻭ ﺗﺄثیر ﻣﻨﻔﻰ ﺁﻧﻬﺎ ﺭﺍ ﺩﺭ ﻗﻬﻘﺮﺍﺋﻴﺎﻥ ﻧﻴﺰ ﺣسّ کنند</w:t>
      </w:r>
      <w:r w:rsidR="00BD77AA">
        <w:rPr>
          <w:sz w:val="28"/>
          <w:szCs w:val="28"/>
          <w:rtl/>
        </w:rPr>
        <w:t xml:space="preserve">. </w:t>
      </w:r>
      <w:r w:rsidR="00F04C9A" w:rsidRPr="00984881">
        <w:rPr>
          <w:sz w:val="28"/>
          <w:szCs w:val="28"/>
          <w:rtl/>
        </w:rPr>
        <w:t>ﻗﺒﻠﺎ ﭘﻴﺮ ﺩﺭ ﺗﻔﺮﻗﻪ ﻭ ﺩﻭﺭﻯ ﻭ ﺟﺪﺍﺋﻰ</w:t>
      </w:r>
      <w:r>
        <w:rPr>
          <w:sz w:val="28"/>
          <w:szCs w:val="28"/>
          <w:rtl/>
        </w:rPr>
        <w:t xml:space="preserve"> </w:t>
      </w:r>
      <w:r w:rsidR="00F04C9A" w:rsidRPr="00984881">
        <w:rPr>
          <w:sz w:val="28"/>
          <w:szCs w:val="28"/>
          <w:rtl/>
        </w:rPr>
        <w:t>ﺑﻮﺩ ﮐﻪ ﭼﺸﻢ</w:t>
      </w:r>
      <w:r>
        <w:rPr>
          <w:sz w:val="28"/>
          <w:szCs w:val="28"/>
          <w:rtl/>
        </w:rPr>
        <w:t xml:space="preserve"> </w:t>
      </w:r>
      <w:r w:rsidR="00F04C9A" w:rsidRPr="00984881">
        <w:rPr>
          <w:sz w:val="28"/>
          <w:szCs w:val="28"/>
          <w:rtl/>
        </w:rPr>
        <w:t>ﺑﺪ ﺑﺎﻋث ﺁﻥ ﺑﻮﺩﻩ ﺍﺳﺖ</w:t>
      </w:r>
      <w:r w:rsidR="00BD77AA">
        <w:rPr>
          <w:sz w:val="28"/>
          <w:szCs w:val="28"/>
          <w:rtl/>
        </w:rPr>
        <w:t xml:space="preserve">. </w:t>
      </w:r>
      <w:r w:rsidR="00F04C9A" w:rsidRPr="00984881">
        <w:rPr>
          <w:sz w:val="28"/>
          <w:szCs w:val="28"/>
          <w:rtl/>
        </w:rPr>
        <w:t>ﮐﻪ ﻳﻚ ﺭﻗّﺎﺻﻰ ﺷﻴﻄﺎﻧﻰ ﻭﺃﻫﺮﻳﻤﻨﻰ ﺍﺳﺖ</w:t>
      </w:r>
      <w:r w:rsidR="00BD77AA">
        <w:rPr>
          <w:sz w:val="28"/>
          <w:szCs w:val="28"/>
          <w:rtl/>
        </w:rPr>
        <w:t xml:space="preserve">. </w:t>
      </w:r>
      <w:r w:rsidR="00F04C9A" w:rsidRPr="00984881">
        <w:rPr>
          <w:sz w:val="28"/>
          <w:szCs w:val="28"/>
          <w:rtl/>
        </w:rPr>
        <w:t xml:space="preserve">ﻭﻟی ﺘﻮ ﺍﻋﺘﻨﺎﺋﻰ ﻧﺪﺍﺭﻯ </w:t>
      </w:r>
      <w:r w:rsidR="00FB440B" w:rsidRPr="00984881">
        <w:rPr>
          <w:sz w:val="28"/>
          <w:szCs w:val="28"/>
          <w:rtl/>
        </w:rPr>
        <w:t>ﻧﻤﻴﺪﺍﻧﻴﻢ</w:t>
      </w:r>
      <w:r>
        <w:rPr>
          <w:sz w:val="28"/>
          <w:szCs w:val="28"/>
          <w:rtl/>
        </w:rPr>
        <w:t xml:space="preserve"> </w:t>
      </w:r>
      <w:r w:rsidR="00FB440B" w:rsidRPr="00984881">
        <w:rPr>
          <w:sz w:val="28"/>
          <w:szCs w:val="28"/>
          <w:rtl/>
        </w:rPr>
        <w:t xml:space="preserve">تأثیر </w:t>
      </w:r>
      <w:r w:rsidR="00F04C9A" w:rsidRPr="00984881">
        <w:rPr>
          <w:sz w:val="28"/>
          <w:szCs w:val="28"/>
          <w:rtl/>
        </w:rPr>
        <w:t>ﺑﺎﺯ ﺍﻭﻟﻴﺎﻯ ﺍﻟﻬﻰ ﻭﺳﺎﻟﮑﺎﻥ</w:t>
      </w:r>
      <w:r w:rsidR="00BD77AA">
        <w:rPr>
          <w:sz w:val="28"/>
          <w:szCs w:val="28"/>
          <w:rtl/>
        </w:rPr>
        <w:t xml:space="preserve">، </w:t>
      </w:r>
      <w:r w:rsidR="00F04C9A" w:rsidRPr="00984881">
        <w:rPr>
          <w:sz w:val="28"/>
          <w:szCs w:val="28"/>
          <w:rtl/>
        </w:rPr>
        <w:t>ﻣﺪﺍﻡ ﺩﺭ ﺣﺎﻝ ﺟﻤﻊ ﺷﺪﻥ</w:t>
      </w:r>
      <w:r>
        <w:rPr>
          <w:sz w:val="28"/>
          <w:szCs w:val="28"/>
          <w:rtl/>
        </w:rPr>
        <w:t xml:space="preserve"> </w:t>
      </w:r>
      <w:r w:rsidR="00F04C9A" w:rsidRPr="00984881">
        <w:rPr>
          <w:sz w:val="28"/>
          <w:szCs w:val="28"/>
          <w:rtl/>
        </w:rPr>
        <w:t>ﺧﻮﺩ</w:t>
      </w:r>
      <w:r w:rsidR="00BD77AA">
        <w:rPr>
          <w:sz w:val="28"/>
          <w:szCs w:val="28"/>
          <w:rtl/>
        </w:rPr>
        <w:t xml:space="preserve">، </w:t>
      </w:r>
      <w:r w:rsidR="00F04C9A" w:rsidRPr="00984881">
        <w:rPr>
          <w:sz w:val="28"/>
          <w:szCs w:val="28"/>
          <w:rtl/>
        </w:rPr>
        <w:t>ﺑﺎ ﻣﺮﺍﺗﺐ ﺍﻟﻬﻰ ﺧﻮﻳﺶ ﻫﺴﺘﻨﺪ</w:t>
      </w:r>
      <w:r w:rsidR="00BD77AA">
        <w:rPr>
          <w:sz w:val="28"/>
          <w:szCs w:val="28"/>
          <w:rtl/>
        </w:rPr>
        <w:t xml:space="preserve">. </w:t>
      </w:r>
      <w:r w:rsidR="00F04C9A" w:rsidRPr="00984881">
        <w:rPr>
          <w:sz w:val="28"/>
          <w:szCs w:val="28"/>
          <w:rtl/>
        </w:rPr>
        <w:t>ﺗﺎ ﺟﻢ</w:t>
      </w:r>
      <w:r>
        <w:rPr>
          <w:sz w:val="28"/>
          <w:szCs w:val="28"/>
          <w:rtl/>
        </w:rPr>
        <w:t xml:space="preserve"> </w:t>
      </w:r>
      <w:r w:rsidR="00F04C9A" w:rsidRPr="00984881">
        <w:rPr>
          <w:sz w:val="28"/>
          <w:szCs w:val="28"/>
          <w:rtl/>
        </w:rPr>
        <w:t>ﮔﺮﺩﻧﺪ ﻭﺑﺠﻤﻌﻪ ﺧﻮﺩ ﺑﺮﺳﻨﺪ</w:t>
      </w:r>
      <w:r w:rsidR="00BD77AA">
        <w:rPr>
          <w:sz w:val="28"/>
          <w:szCs w:val="28"/>
          <w:rtl/>
        </w:rPr>
        <w:t xml:space="preserve">. </w:t>
      </w:r>
      <w:r w:rsidR="00F04C9A" w:rsidRPr="00984881">
        <w:rPr>
          <w:sz w:val="28"/>
          <w:szCs w:val="28"/>
          <w:rtl/>
        </w:rPr>
        <w:t>ﻭ ﺗﻨﻬﺎ ﺑﺎﻣﻮﺭ ﺗﻤﺮﮐﺰ ﺣﻮﺍﺵ</w:t>
      </w:r>
      <w:r>
        <w:rPr>
          <w:sz w:val="28"/>
          <w:szCs w:val="28"/>
          <w:rtl/>
        </w:rPr>
        <w:t xml:space="preserve"> </w:t>
      </w:r>
      <w:r w:rsidR="00F04C9A" w:rsidRPr="00984881">
        <w:rPr>
          <w:sz w:val="28"/>
          <w:szCs w:val="28"/>
          <w:rtl/>
        </w:rPr>
        <w:t>ﻭﺟﻤﻊ ﻧﻤﻮﺩﻥ ﺗﻤﺎﻡ</w:t>
      </w:r>
      <w:r>
        <w:rPr>
          <w:sz w:val="28"/>
          <w:szCs w:val="28"/>
          <w:rtl/>
        </w:rPr>
        <w:t xml:space="preserve"> </w:t>
      </w:r>
      <w:r w:rsidR="00F04C9A" w:rsidRPr="00984881">
        <w:rPr>
          <w:sz w:val="28"/>
          <w:szCs w:val="28"/>
          <w:rtl/>
        </w:rPr>
        <w:t>ﻗﻮﺍﻯ ﺧﻮﺩ</w:t>
      </w:r>
      <w:r w:rsidR="00BD77AA">
        <w:rPr>
          <w:sz w:val="28"/>
          <w:szCs w:val="28"/>
          <w:rtl/>
        </w:rPr>
        <w:t xml:space="preserve">، </w:t>
      </w:r>
      <w:r w:rsidR="00F04C9A" w:rsidRPr="00984881">
        <w:rPr>
          <w:sz w:val="28"/>
          <w:szCs w:val="28"/>
          <w:rtl/>
        </w:rPr>
        <w:t>ﺩﺭ ﮐﺎﺭﺍﻟﻬﻰ ﺧﻮﻳﺶ ﻫﺴﺘﻨﺪ</w:t>
      </w:r>
      <w:r w:rsidR="00BD77AA">
        <w:rPr>
          <w:sz w:val="28"/>
          <w:szCs w:val="28"/>
          <w:rtl/>
        </w:rPr>
        <w:t xml:space="preserve">. </w:t>
      </w:r>
      <w:r w:rsidR="00F04C9A" w:rsidRPr="00984881">
        <w:rPr>
          <w:sz w:val="28"/>
          <w:szCs w:val="28"/>
          <w:rtl/>
        </w:rPr>
        <w:t>ﮐﻪ ﮔﻬﮕﺎﻩ</w:t>
      </w:r>
      <w:r>
        <w:rPr>
          <w:sz w:val="28"/>
          <w:szCs w:val="28"/>
          <w:rtl/>
        </w:rPr>
        <w:t xml:space="preserve"> </w:t>
      </w:r>
      <w:r w:rsidR="00F04C9A" w:rsidRPr="00984881">
        <w:rPr>
          <w:sz w:val="28"/>
          <w:szCs w:val="28"/>
          <w:rtl/>
        </w:rPr>
        <w:t>ﻧﻴﺰ ﺍﻭﻟﻴﺎﻯ ﺍﻟﻬﻰ ﺗﻮﺟّﻪ ﺑﺪﻧﻴﺎ ﺩﺍﺭﻧﺪ</w:t>
      </w:r>
      <w:r w:rsidR="00BD77AA">
        <w:rPr>
          <w:sz w:val="28"/>
          <w:szCs w:val="28"/>
          <w:rtl/>
        </w:rPr>
        <w:t xml:space="preserve">. </w:t>
      </w:r>
      <w:r w:rsidR="00F04C9A" w:rsidRPr="00984881">
        <w:rPr>
          <w:sz w:val="28"/>
          <w:szCs w:val="28"/>
          <w:rtl/>
        </w:rPr>
        <w:t>ﻭ ﺗﻔﺮﻗﻪﺍﻯ ﻇﺎﻫﺮﻯ ﺍﺯ ﺍﺯ ﺧﺪﺍﻭﻧﺪ</w:t>
      </w:r>
      <w:r>
        <w:rPr>
          <w:sz w:val="28"/>
          <w:szCs w:val="28"/>
          <w:rtl/>
        </w:rPr>
        <w:t xml:space="preserve"> </w:t>
      </w:r>
      <w:r w:rsidR="00F04C9A" w:rsidRPr="00984881">
        <w:rPr>
          <w:sz w:val="28"/>
          <w:szCs w:val="28"/>
          <w:rtl/>
        </w:rPr>
        <w:t>ﻣﻴﻨﻤﺎﻳﻨﺪ</w:t>
      </w:r>
      <w:r w:rsidR="00BD77AA">
        <w:rPr>
          <w:sz w:val="28"/>
          <w:szCs w:val="28"/>
          <w:rtl/>
        </w:rPr>
        <w:t xml:space="preserve">. </w:t>
      </w:r>
      <w:r w:rsidR="00F04C9A" w:rsidRPr="00984881">
        <w:rPr>
          <w:sz w:val="28"/>
          <w:szCs w:val="28"/>
          <w:rtl/>
        </w:rPr>
        <w:t>ﻭﻟﻰ ﺩﺭ ﺃﺻﻞ ﻭﺟﻮﺩﺷﺎﻥ ﺍﻟﻬﻰ ﺍﺳﺖ</w:t>
      </w:r>
      <w:r w:rsidR="00BD77AA">
        <w:rPr>
          <w:sz w:val="28"/>
          <w:szCs w:val="28"/>
          <w:rtl/>
        </w:rPr>
        <w:t xml:space="preserve">. </w:t>
      </w:r>
      <w:r w:rsidR="00F04C9A" w:rsidRPr="00984881">
        <w:rPr>
          <w:sz w:val="28"/>
          <w:szCs w:val="28"/>
          <w:rtl/>
        </w:rPr>
        <w:t>ﻭﺩﺭ ﻫﺮﺟﺎ ﻭﻫﺮﺣﺎﻟﻰ ﮐﻪ ﺑﺎﺷﻨﺪ</w:t>
      </w:r>
      <w:r w:rsidR="00BD77AA">
        <w:rPr>
          <w:sz w:val="28"/>
          <w:szCs w:val="28"/>
          <w:rtl/>
        </w:rPr>
        <w:t xml:space="preserve">. </w:t>
      </w:r>
      <w:r w:rsidR="00F04C9A" w:rsidRPr="00984881">
        <w:rPr>
          <w:sz w:val="28"/>
          <w:szCs w:val="28"/>
          <w:rtl/>
        </w:rPr>
        <w:t>ﺍﻳﻦ ﺳﺎﻟﮑﺎﻥ ﻫﺴﺘﻨﺪ</w:t>
      </w:r>
      <w:r>
        <w:rPr>
          <w:sz w:val="28"/>
          <w:szCs w:val="28"/>
          <w:rtl/>
        </w:rPr>
        <w:t xml:space="preserve"> </w:t>
      </w:r>
      <w:r w:rsidR="00F04C9A" w:rsidRPr="00984881">
        <w:rPr>
          <w:sz w:val="28"/>
          <w:szCs w:val="28"/>
          <w:rtl/>
        </w:rPr>
        <w:t>ﮐﻪ ﺑﺎﻣﻮﺭ</w:t>
      </w:r>
      <w:r>
        <w:rPr>
          <w:sz w:val="28"/>
          <w:szCs w:val="28"/>
          <w:rtl/>
        </w:rPr>
        <w:t xml:space="preserve"> </w:t>
      </w:r>
      <w:r w:rsidR="00F04C9A" w:rsidRPr="00984881">
        <w:rPr>
          <w:sz w:val="28"/>
          <w:szCs w:val="28"/>
          <w:rtl/>
        </w:rPr>
        <w:t>ﻣﺎﺩﻯ ﻧﻈﺮ ﮐﻨﻨﺪ</w:t>
      </w:r>
      <w:r w:rsidR="00BD77AA">
        <w:rPr>
          <w:sz w:val="28"/>
          <w:szCs w:val="28"/>
          <w:rtl/>
        </w:rPr>
        <w:t xml:space="preserve">، </w:t>
      </w:r>
      <w:r w:rsidR="00F04C9A" w:rsidRPr="00984881">
        <w:rPr>
          <w:sz w:val="28"/>
          <w:szCs w:val="28"/>
          <w:rtl/>
        </w:rPr>
        <w:t>ﺍﺯ ﺧﺪﺍ ﻭﻧﻈﺮ ﺑﻤﺮﺍﺗﺐ</w:t>
      </w:r>
      <w:r>
        <w:rPr>
          <w:sz w:val="28"/>
          <w:szCs w:val="28"/>
          <w:rtl/>
        </w:rPr>
        <w:t xml:space="preserve"> </w:t>
      </w:r>
      <w:r w:rsidR="00F04C9A" w:rsidRPr="00984881">
        <w:rPr>
          <w:sz w:val="28"/>
          <w:szCs w:val="28"/>
          <w:rtl/>
        </w:rPr>
        <w:t>ﺷﻬﻮﺩﻯ ﺧﻮﺩ</w:t>
      </w:r>
      <w:r>
        <w:rPr>
          <w:sz w:val="28"/>
          <w:szCs w:val="28"/>
          <w:rtl/>
        </w:rPr>
        <w:t xml:space="preserve"> </w:t>
      </w:r>
      <w:r w:rsidR="00F04C9A" w:rsidRPr="00984881">
        <w:rPr>
          <w:sz w:val="28"/>
          <w:szCs w:val="28"/>
          <w:rtl/>
        </w:rPr>
        <w:t>ﺟﺪﺍ ﺷﺪﻩ</w:t>
      </w:r>
      <w:r w:rsidR="00BD77AA">
        <w:rPr>
          <w:sz w:val="28"/>
          <w:szCs w:val="28"/>
          <w:rtl/>
        </w:rPr>
        <w:t xml:space="preserve">، </w:t>
      </w:r>
      <w:r w:rsidR="00F04C9A" w:rsidRPr="00984881">
        <w:rPr>
          <w:sz w:val="28"/>
          <w:szCs w:val="28"/>
          <w:rtl/>
        </w:rPr>
        <w:t>ﺑﺠﺎﻯ ﺟﻤﻊ ﻭ ﺑﺘﻔﺮﻗﻪ ﺍﻓﺘﺎﺩﻩ ﺍﻧﺪ</w:t>
      </w:r>
      <w:r w:rsidR="00BD77AA">
        <w:rPr>
          <w:sz w:val="28"/>
          <w:szCs w:val="28"/>
          <w:rtl/>
        </w:rPr>
        <w:t xml:space="preserve">. </w:t>
      </w:r>
      <w:r w:rsidR="00F04C9A" w:rsidRPr="00984881">
        <w:rPr>
          <w:sz w:val="28"/>
          <w:szCs w:val="28"/>
          <w:rtl/>
        </w:rPr>
        <w:t>ﮐﻪ ﺗﻔﺮﻗﻪ</w:t>
      </w:r>
      <w:r>
        <w:rPr>
          <w:sz w:val="28"/>
          <w:szCs w:val="28"/>
          <w:rtl/>
        </w:rPr>
        <w:t xml:space="preserve"> </w:t>
      </w:r>
      <w:r w:rsidR="00F04C9A" w:rsidRPr="00984881">
        <w:rPr>
          <w:sz w:val="28"/>
          <w:szCs w:val="28"/>
          <w:rtl/>
        </w:rPr>
        <w:t>ﺣﻮﺍس ﻭ ﻧﻴﺮﻭﻫﺎﻯ ﺭﻭﺍﻧﻰ ﻣﻮﺭﺩ</w:t>
      </w:r>
      <w:r>
        <w:rPr>
          <w:sz w:val="28"/>
          <w:szCs w:val="28"/>
          <w:rtl/>
        </w:rPr>
        <w:t xml:space="preserve"> </w:t>
      </w:r>
      <w:r w:rsidR="00F04C9A" w:rsidRPr="00984881">
        <w:rPr>
          <w:sz w:val="28"/>
          <w:szCs w:val="28"/>
          <w:rtl/>
        </w:rPr>
        <w:t>ﻧﻈﺮ ﺍﺳﺖ</w:t>
      </w:r>
      <w:r w:rsidR="00BD77AA">
        <w:rPr>
          <w:sz w:val="28"/>
          <w:szCs w:val="28"/>
          <w:rtl/>
        </w:rPr>
        <w:t xml:space="preserve">. </w:t>
      </w:r>
      <w:r w:rsidR="00F04C9A" w:rsidRPr="00984881">
        <w:rPr>
          <w:sz w:val="28"/>
          <w:szCs w:val="28"/>
          <w:rtl/>
        </w:rPr>
        <w:t>ﺍﻧﺴﺎﻥ</w:t>
      </w:r>
      <w:r>
        <w:rPr>
          <w:sz w:val="28"/>
          <w:szCs w:val="28"/>
          <w:rtl/>
        </w:rPr>
        <w:t xml:space="preserve"> </w:t>
      </w:r>
      <w:r w:rsidR="00F04C9A" w:rsidRPr="00984881">
        <w:rPr>
          <w:sz w:val="28"/>
          <w:szCs w:val="28"/>
          <w:rtl/>
        </w:rPr>
        <w:t>ﺩﺭ ﺗﻔﺮﻗﻪ</w:t>
      </w:r>
      <w:r>
        <w:rPr>
          <w:sz w:val="28"/>
          <w:szCs w:val="28"/>
          <w:rtl/>
        </w:rPr>
        <w:t xml:space="preserve"> </w:t>
      </w:r>
      <w:r w:rsidR="00F04C9A" w:rsidRPr="00984881">
        <w:rPr>
          <w:sz w:val="28"/>
          <w:szCs w:val="28"/>
          <w:rtl/>
        </w:rPr>
        <w:t>ﺣﻮﺍس</w:t>
      </w:r>
      <w:r>
        <w:rPr>
          <w:sz w:val="28"/>
          <w:szCs w:val="28"/>
          <w:rtl/>
        </w:rPr>
        <w:t xml:space="preserve"> </w:t>
      </w:r>
      <w:r w:rsidR="00F04C9A" w:rsidRPr="00984881">
        <w:rPr>
          <w:sz w:val="28"/>
          <w:szCs w:val="28"/>
          <w:rtl/>
        </w:rPr>
        <w:t>ﻋﻤﻠﺎ ﻫﻤﻪ ﮐﺎﺭﻩ ﻭ ﻫﻴﭻ</w:t>
      </w:r>
      <w:r>
        <w:rPr>
          <w:sz w:val="28"/>
          <w:szCs w:val="28"/>
          <w:rtl/>
        </w:rPr>
        <w:t xml:space="preserve"> </w:t>
      </w:r>
      <w:r w:rsidR="00F04C9A" w:rsidRPr="00984881">
        <w:rPr>
          <w:sz w:val="28"/>
          <w:szCs w:val="28"/>
          <w:rtl/>
        </w:rPr>
        <w:t>ﮐﺎﺭﻩ ﺍﺳﺖ</w:t>
      </w:r>
      <w:r w:rsidR="00BD77AA">
        <w:rPr>
          <w:sz w:val="28"/>
          <w:szCs w:val="28"/>
          <w:rtl/>
        </w:rPr>
        <w:t xml:space="preserve">. </w:t>
      </w:r>
      <w:r w:rsidR="00F04C9A" w:rsidRPr="00984881">
        <w:rPr>
          <w:sz w:val="28"/>
          <w:szCs w:val="28"/>
          <w:rtl/>
        </w:rPr>
        <w:t>ﺑﻬﻤﻪ ﭼﻴﺰﻫﺎ ﻧﻈﺮ ﺩﺍﺭﺩ</w:t>
      </w:r>
      <w:r w:rsidR="00BD77AA">
        <w:rPr>
          <w:sz w:val="28"/>
          <w:szCs w:val="28"/>
          <w:rtl/>
        </w:rPr>
        <w:t xml:space="preserve">، </w:t>
      </w:r>
      <w:r w:rsidR="00F04C9A" w:rsidRPr="00984881">
        <w:rPr>
          <w:sz w:val="28"/>
          <w:szCs w:val="28"/>
          <w:rtl/>
        </w:rPr>
        <w:t>ﻭﺑﻬﻴﭻ ﮐﺪﺍﻡ ﺩﻗّﺘﻰ ﻧﺪﺍﺭﺩ</w:t>
      </w:r>
      <w:r w:rsidR="00BD77AA">
        <w:rPr>
          <w:sz w:val="28"/>
          <w:szCs w:val="28"/>
          <w:rtl/>
        </w:rPr>
        <w:t xml:space="preserve">. </w:t>
      </w:r>
      <w:r w:rsidR="00F04C9A" w:rsidRPr="00984881">
        <w:rPr>
          <w:sz w:val="28"/>
          <w:szCs w:val="28"/>
          <w:rtl/>
        </w:rPr>
        <w:t>ﮐﻪ ﺗﻮﺟّﻪ ﻭ ﺩﻗّﺖ</w:t>
      </w:r>
      <w:r>
        <w:rPr>
          <w:sz w:val="28"/>
          <w:szCs w:val="28"/>
          <w:rtl/>
        </w:rPr>
        <w:t xml:space="preserve"> </w:t>
      </w:r>
      <w:r w:rsidR="00F04C9A" w:rsidRPr="00984881">
        <w:rPr>
          <w:sz w:val="28"/>
          <w:szCs w:val="28"/>
          <w:rtl/>
        </w:rPr>
        <w:t>ﺭﺍﺳﺘﻴﻦ</w:t>
      </w:r>
      <w:r w:rsidR="00BD77AA">
        <w:rPr>
          <w:sz w:val="28"/>
          <w:szCs w:val="28"/>
          <w:rtl/>
        </w:rPr>
        <w:t xml:space="preserve">، </w:t>
      </w:r>
      <w:r w:rsidR="00F04C9A" w:rsidRPr="00984881">
        <w:rPr>
          <w:sz w:val="28"/>
          <w:szCs w:val="28"/>
          <w:rtl/>
        </w:rPr>
        <w:t>ﺗﻨﻬﺎ ﺩﺭ ﺟﻤﻊ ﺁﻭﺭﻯ ﺗﻤﺎﻡ</w:t>
      </w:r>
      <w:r>
        <w:rPr>
          <w:sz w:val="28"/>
          <w:szCs w:val="28"/>
          <w:rtl/>
        </w:rPr>
        <w:t xml:space="preserve"> </w:t>
      </w:r>
      <w:r w:rsidR="00F04C9A" w:rsidRPr="00984881">
        <w:rPr>
          <w:sz w:val="28"/>
          <w:szCs w:val="28"/>
          <w:rtl/>
        </w:rPr>
        <w:t>ﺣﻮﺍ س ﻭ ﺍﻣﮑﺎﻧﺎﺕ</w:t>
      </w:r>
      <w:r>
        <w:rPr>
          <w:sz w:val="28"/>
          <w:szCs w:val="28"/>
          <w:rtl/>
        </w:rPr>
        <w:t xml:space="preserve"> </w:t>
      </w:r>
      <w:r w:rsidR="00F04C9A" w:rsidRPr="00984881">
        <w:rPr>
          <w:sz w:val="28"/>
          <w:szCs w:val="28"/>
          <w:rtl/>
        </w:rPr>
        <w:t>ﺩﻳﮕﺮ</w:t>
      </w:r>
      <w:r w:rsidR="00BD77AA">
        <w:rPr>
          <w:sz w:val="28"/>
          <w:szCs w:val="28"/>
          <w:rtl/>
        </w:rPr>
        <w:t xml:space="preserve">، </w:t>
      </w:r>
      <w:r w:rsidR="00F04C9A" w:rsidRPr="00984881">
        <w:rPr>
          <w:sz w:val="28"/>
          <w:szCs w:val="28"/>
          <w:rtl/>
        </w:rPr>
        <w:t>ﺩﺭ ﻳﻚ</w:t>
      </w:r>
      <w:r>
        <w:rPr>
          <w:sz w:val="28"/>
          <w:szCs w:val="28"/>
          <w:rtl/>
        </w:rPr>
        <w:t xml:space="preserve"> </w:t>
      </w:r>
      <w:r w:rsidR="00F04C9A" w:rsidRPr="00984881">
        <w:rPr>
          <w:sz w:val="28"/>
          <w:szCs w:val="28"/>
          <w:rtl/>
        </w:rPr>
        <w:t>ﻧﻘﻄﻪ ﺍﻟﻬﻰ ﻭﻣﺤﺒﻮﺏ ﻭﻣﻔﻴﺪ ﺑﺎﻳﺪ</w:t>
      </w:r>
      <w:r>
        <w:rPr>
          <w:sz w:val="28"/>
          <w:szCs w:val="28"/>
          <w:rtl/>
        </w:rPr>
        <w:t xml:space="preserve"> </w:t>
      </w:r>
      <w:r w:rsidR="00F04C9A" w:rsidRPr="00984881">
        <w:rPr>
          <w:sz w:val="28"/>
          <w:szCs w:val="28"/>
          <w:rtl/>
        </w:rPr>
        <w:t>ﺑﺎﺷﺪ</w:t>
      </w:r>
      <w:r w:rsidR="00BD77AA">
        <w:rPr>
          <w:sz w:val="28"/>
          <w:szCs w:val="28"/>
          <w:rtl/>
        </w:rPr>
        <w:t xml:space="preserve">. </w:t>
      </w:r>
      <w:r w:rsidR="00F04C9A" w:rsidRPr="00984881">
        <w:rPr>
          <w:sz w:val="28"/>
          <w:szCs w:val="28"/>
          <w:rtl/>
        </w:rPr>
        <w:t>ﮐﻪ ﺩﺭ ﻧﻘﻄﻪ ﺧﺎﻝ ﻣﺤﺒﻮﺏ</w:t>
      </w:r>
      <w:r w:rsidR="00BD77AA">
        <w:rPr>
          <w:sz w:val="28"/>
          <w:szCs w:val="28"/>
          <w:rtl/>
        </w:rPr>
        <w:t xml:space="preserve">، </w:t>
      </w:r>
      <w:r w:rsidR="00F04C9A" w:rsidRPr="00984881">
        <w:rPr>
          <w:sz w:val="28"/>
          <w:szCs w:val="28"/>
          <w:rtl/>
        </w:rPr>
        <w:t>ﻭﻳﺎ ﻫﻤﺎﻥ ﻧﻘﻄﻪ ﺑﺎٴ ﺑﺴﻢ ﺍﻟﻠﻪ</w:t>
      </w:r>
      <w:r w:rsidR="00BD77AA">
        <w:rPr>
          <w:sz w:val="28"/>
          <w:szCs w:val="28"/>
          <w:rtl/>
        </w:rPr>
        <w:t xml:space="preserve">، </w:t>
      </w:r>
      <w:r w:rsidR="00F04C9A" w:rsidRPr="00984881">
        <w:rPr>
          <w:sz w:val="28"/>
          <w:szCs w:val="28"/>
          <w:rtl/>
        </w:rPr>
        <w:t>ﺧﻠﺎﺻﻪ ﺗﻤﺎﻡ</w:t>
      </w:r>
      <w:r>
        <w:rPr>
          <w:sz w:val="28"/>
          <w:szCs w:val="28"/>
          <w:rtl/>
        </w:rPr>
        <w:t xml:space="preserve"> </w:t>
      </w:r>
      <w:r w:rsidR="00F04C9A" w:rsidRPr="00984881">
        <w:rPr>
          <w:sz w:val="28"/>
          <w:szCs w:val="28"/>
          <w:rtl/>
        </w:rPr>
        <w:t>ﻗﺮﺁﻥ</w:t>
      </w:r>
      <w:r w:rsidR="00BD77AA">
        <w:rPr>
          <w:sz w:val="28"/>
          <w:szCs w:val="28"/>
          <w:rtl/>
        </w:rPr>
        <w:t xml:space="preserve">، </w:t>
      </w:r>
      <w:r w:rsidR="00F04C9A" w:rsidRPr="00984881">
        <w:rPr>
          <w:sz w:val="28"/>
          <w:szCs w:val="28"/>
          <w:rtl/>
        </w:rPr>
        <w:t>ﮐﻪ ﻣﻮﻟﺎ</w:t>
      </w:r>
      <w:r>
        <w:rPr>
          <w:sz w:val="28"/>
          <w:szCs w:val="28"/>
          <w:rtl/>
        </w:rPr>
        <w:t xml:space="preserve"> </w:t>
      </w:r>
      <w:r w:rsidR="00F04C9A" w:rsidRPr="00984881">
        <w:rPr>
          <w:sz w:val="28"/>
          <w:szCs w:val="28"/>
          <w:rtl/>
        </w:rPr>
        <w:t>ﻋﻠﻰّ ﺧﻮﺩﺭﺍ ﺑﺪﺍﻥ</w:t>
      </w:r>
      <w:r>
        <w:rPr>
          <w:sz w:val="28"/>
          <w:szCs w:val="28"/>
          <w:rtl/>
        </w:rPr>
        <w:t xml:space="preserve"> </w:t>
      </w:r>
      <w:r w:rsidR="00F04C9A" w:rsidRPr="00984881">
        <w:rPr>
          <w:sz w:val="28"/>
          <w:szCs w:val="28"/>
          <w:rtl/>
        </w:rPr>
        <w:t>ﺧﺎﻝ ﻭﻧﻘﻄﻪ ﺗﻮﺻﻴﻒ ﮐﺮﺩ</w:t>
      </w:r>
      <w:r w:rsidR="00BD77AA">
        <w:rPr>
          <w:sz w:val="28"/>
          <w:szCs w:val="28"/>
          <w:rtl/>
        </w:rPr>
        <w:t xml:space="preserve">. </w:t>
      </w:r>
      <w:r w:rsidR="00F04C9A" w:rsidRPr="00984881">
        <w:rPr>
          <w:sz w:val="28"/>
          <w:szCs w:val="28"/>
          <w:rtl/>
        </w:rPr>
        <w:t>ﮐﻪ ﺩﺭ ﺣﻴﺎﺗﺶ</w:t>
      </w:r>
      <w:r w:rsidR="00BD77AA">
        <w:rPr>
          <w:sz w:val="28"/>
          <w:szCs w:val="28"/>
          <w:rtl/>
        </w:rPr>
        <w:t xml:space="preserve">، </w:t>
      </w:r>
      <w:r w:rsidR="00F04C9A" w:rsidRPr="00984881">
        <w:rPr>
          <w:sz w:val="28"/>
          <w:szCs w:val="28"/>
          <w:rtl/>
        </w:rPr>
        <w:t>ﻭﺍﻳﻨﻚ ﺩﺭ ﺍﻭﻟﺎﺩ ﺍﻟﻬﻰ ﺍﻭ</w:t>
      </w:r>
      <w:r w:rsidR="00BD77AA">
        <w:rPr>
          <w:sz w:val="28"/>
          <w:szCs w:val="28"/>
          <w:rtl/>
        </w:rPr>
        <w:t xml:space="preserve">، </w:t>
      </w:r>
      <w:r w:rsidR="00F04C9A" w:rsidRPr="00984881">
        <w:rPr>
          <w:sz w:val="28"/>
          <w:szCs w:val="28"/>
          <w:rtl/>
        </w:rPr>
        <w:t>ﻋﻠیّ هاﻯ ﺯﻧﺪﻩ ﺯﻣﺎﻥ ﺑﻤﻌﺮﻓﻰ ﺧﺪﺍﻭﻧﺪ</w:t>
      </w:r>
      <w:r w:rsidR="00BD77AA">
        <w:rPr>
          <w:sz w:val="28"/>
          <w:szCs w:val="28"/>
          <w:rtl/>
        </w:rPr>
        <w:t xml:space="preserve">، </w:t>
      </w:r>
      <w:r w:rsidR="00F04C9A" w:rsidRPr="00984881">
        <w:rPr>
          <w:sz w:val="28"/>
          <w:szCs w:val="28"/>
          <w:rtl/>
        </w:rPr>
        <w:t>ﻭﻧﻴﺰ</w:t>
      </w:r>
      <w:r>
        <w:rPr>
          <w:sz w:val="28"/>
          <w:szCs w:val="28"/>
          <w:rtl/>
        </w:rPr>
        <w:t xml:space="preserve"> </w:t>
      </w:r>
      <w:r w:rsidR="00F04C9A" w:rsidRPr="00984881">
        <w:rPr>
          <w:sz w:val="28"/>
          <w:szCs w:val="28"/>
          <w:rtl/>
        </w:rPr>
        <w:t>ﺩﺭ ﺻﻮﺭﺕ ﻣﺮﺗﻀﻮﻯ ﻣﻮﻟﺎ ﮐﻪ ﺗﻤﺎﻡ ﻭﺟﻮﺩﻣﻮﻟﺎ ﺧﺎﻝ ﻣﻴﺒﺎﺷﺪ</w:t>
      </w:r>
      <w:r w:rsidR="00BD77AA">
        <w:rPr>
          <w:sz w:val="28"/>
          <w:szCs w:val="28"/>
          <w:rtl/>
        </w:rPr>
        <w:t xml:space="preserve">. </w:t>
      </w:r>
      <w:r w:rsidR="00F04C9A" w:rsidRPr="00984881">
        <w:rPr>
          <w:sz w:val="28"/>
          <w:szCs w:val="28"/>
          <w:rtl/>
        </w:rPr>
        <w:t>ﻭ ﺍﻳﻦ ﺑﺎﺯ ﺁﻣﺪﻥ ﺍﺯ ﺗﻔﺮﻗﻪ</w:t>
      </w:r>
      <w:r w:rsidR="00BD77AA">
        <w:rPr>
          <w:sz w:val="28"/>
          <w:szCs w:val="28"/>
          <w:rtl/>
        </w:rPr>
        <w:t xml:space="preserve">، </w:t>
      </w:r>
      <w:r w:rsidR="00F04C9A" w:rsidRPr="00984881">
        <w:rPr>
          <w:sz w:val="28"/>
          <w:szCs w:val="28"/>
          <w:rtl/>
        </w:rPr>
        <w:t>ﻧﺘﻴﺠﻪ</w:t>
      </w:r>
      <w:r>
        <w:rPr>
          <w:sz w:val="28"/>
          <w:szCs w:val="28"/>
          <w:rtl/>
        </w:rPr>
        <w:t xml:space="preserve"> </w:t>
      </w:r>
      <w:r w:rsidR="00F04C9A" w:rsidRPr="00984881">
        <w:rPr>
          <w:sz w:val="28"/>
          <w:szCs w:val="28"/>
          <w:rtl/>
        </w:rPr>
        <w:t>ﻃﺎﻟﻊ ﻭ ﺑﺨﺖ ﻭ ﺳﺮﻧﻮﺷﺖ</w:t>
      </w:r>
      <w:r>
        <w:rPr>
          <w:sz w:val="28"/>
          <w:szCs w:val="28"/>
          <w:rtl/>
        </w:rPr>
        <w:t xml:space="preserve"> </w:t>
      </w:r>
      <w:r w:rsidR="00F04C9A" w:rsidRPr="00984881">
        <w:rPr>
          <w:sz w:val="28"/>
          <w:szCs w:val="28"/>
          <w:rtl/>
        </w:rPr>
        <w:t>ﻭ ﺩﻭﻟﺖ ﺍﻟﻬﻰ ﭘﻴﺮ ﺑﻮﺩﻩ ﺍﺳﺖ</w:t>
      </w:r>
      <w:r w:rsidR="00BD77AA">
        <w:rPr>
          <w:sz w:val="28"/>
          <w:szCs w:val="28"/>
          <w:rtl/>
        </w:rPr>
        <w:t xml:space="preserve">. </w:t>
      </w:r>
      <w:r w:rsidR="00F04C9A" w:rsidRPr="00984881">
        <w:rPr>
          <w:sz w:val="28"/>
          <w:szCs w:val="28"/>
          <w:rtl/>
        </w:rPr>
        <w:t>ﮐﻪ</w:t>
      </w:r>
      <w:r>
        <w:rPr>
          <w:sz w:val="28"/>
          <w:szCs w:val="28"/>
          <w:rtl/>
        </w:rPr>
        <w:t xml:space="preserve"> </w:t>
      </w:r>
      <w:r w:rsidR="00F04C9A" w:rsidRPr="00984881">
        <w:rPr>
          <w:sz w:val="28"/>
          <w:szCs w:val="28"/>
          <w:rtl/>
        </w:rPr>
        <w:t>ﺑﺠﻤﻊ</w:t>
      </w:r>
      <w:r>
        <w:rPr>
          <w:sz w:val="28"/>
          <w:szCs w:val="28"/>
          <w:rtl/>
        </w:rPr>
        <w:t xml:space="preserve"> </w:t>
      </w:r>
      <w:r w:rsidR="00F04C9A" w:rsidRPr="00984881">
        <w:rPr>
          <w:sz w:val="28"/>
          <w:szCs w:val="28"/>
          <w:rtl/>
        </w:rPr>
        <w:t>ﺷﺪﻥ</w:t>
      </w:r>
      <w:r>
        <w:rPr>
          <w:sz w:val="28"/>
          <w:szCs w:val="28"/>
          <w:rtl/>
        </w:rPr>
        <w:t xml:space="preserve"> </w:t>
      </w:r>
      <w:r w:rsidR="00F04C9A" w:rsidRPr="00984881">
        <w:rPr>
          <w:sz w:val="28"/>
          <w:szCs w:val="28"/>
          <w:rtl/>
        </w:rPr>
        <w:t>ﻭ</w:t>
      </w:r>
      <w:r w:rsidR="009732B0" w:rsidRPr="00984881">
        <w:rPr>
          <w:sz w:val="28"/>
          <w:szCs w:val="28"/>
          <w:rtl/>
        </w:rPr>
        <w:t>حَدّ</w:t>
      </w:r>
      <w:r w:rsidR="00F04C9A" w:rsidRPr="00984881">
        <w:rPr>
          <w:sz w:val="28"/>
          <w:szCs w:val="28"/>
          <w:rtl/>
        </w:rPr>
        <w:t>ﺕ ﻭﺟﻮﺩﺍﻯ</w:t>
      </w:r>
      <w:r>
        <w:rPr>
          <w:sz w:val="28"/>
          <w:szCs w:val="28"/>
          <w:rtl/>
        </w:rPr>
        <w:t xml:space="preserve"> </w:t>
      </w:r>
      <w:r w:rsidR="00F04C9A" w:rsidRPr="00984881">
        <w:rPr>
          <w:sz w:val="28"/>
          <w:szCs w:val="28"/>
          <w:rtl/>
        </w:rPr>
        <w:t>ﻭﻭ</w:t>
      </w:r>
      <w:r w:rsidR="009732B0" w:rsidRPr="00984881">
        <w:rPr>
          <w:sz w:val="28"/>
          <w:szCs w:val="28"/>
          <w:rtl/>
        </w:rPr>
        <w:t>حَدّ</w:t>
      </w:r>
      <w:r w:rsidR="00F04C9A" w:rsidRPr="00984881">
        <w:rPr>
          <w:sz w:val="28"/>
          <w:szCs w:val="28"/>
          <w:rtl/>
        </w:rPr>
        <w:t>ﺕ</w:t>
      </w:r>
      <w:r>
        <w:rPr>
          <w:sz w:val="28"/>
          <w:szCs w:val="28"/>
          <w:rtl/>
        </w:rPr>
        <w:t xml:space="preserve"> </w:t>
      </w:r>
      <w:r w:rsidR="00F04C9A" w:rsidRPr="00984881">
        <w:rPr>
          <w:sz w:val="28"/>
          <w:szCs w:val="28"/>
          <w:rtl/>
        </w:rPr>
        <w:t>ﺷﻬﻮﺩﻯ</w:t>
      </w:r>
      <w:r>
        <w:rPr>
          <w:sz w:val="28"/>
          <w:szCs w:val="28"/>
          <w:rtl/>
        </w:rPr>
        <w:t xml:space="preserve"> </w:t>
      </w:r>
      <w:r w:rsidR="00F04C9A" w:rsidRPr="00984881">
        <w:rPr>
          <w:sz w:val="28"/>
          <w:szCs w:val="28"/>
          <w:rtl/>
        </w:rPr>
        <w:t>ﺧﻮﺩ ﺭﺳﻴﺪ</w:t>
      </w:r>
      <w:r w:rsidR="00BD77AA">
        <w:rPr>
          <w:sz w:val="28"/>
          <w:szCs w:val="28"/>
          <w:rtl/>
        </w:rPr>
        <w:t xml:space="preserve">، </w:t>
      </w:r>
      <w:r w:rsidR="00F04C9A" w:rsidRPr="00984881">
        <w:rPr>
          <w:sz w:val="28"/>
          <w:szCs w:val="28"/>
          <w:rtl/>
        </w:rPr>
        <w:t>ﮐﻪ ﺍﻟﻬﻰ</w:t>
      </w:r>
      <w:r>
        <w:rPr>
          <w:sz w:val="28"/>
          <w:szCs w:val="28"/>
          <w:rtl/>
        </w:rPr>
        <w:t xml:space="preserve"> </w:t>
      </w:r>
      <w:r w:rsidR="00F04C9A" w:rsidRPr="00984881">
        <w:rPr>
          <w:sz w:val="28"/>
          <w:szCs w:val="28"/>
          <w:rtl/>
        </w:rPr>
        <w:t>ﮔﺮﺩﻳﺪ</w:t>
      </w:r>
      <w:r w:rsidR="00BD77AA">
        <w:rPr>
          <w:sz w:val="28"/>
          <w:szCs w:val="28"/>
          <w:rtl/>
        </w:rPr>
        <w:t xml:space="preserve">. </w:t>
      </w:r>
      <w:r w:rsidR="00F04C9A" w:rsidRPr="00984881">
        <w:rPr>
          <w:sz w:val="28"/>
          <w:szCs w:val="28"/>
          <w:rtl/>
        </w:rPr>
        <w:t>ﻭ ﺣﺎﻓﻆ</w:t>
      </w:r>
      <w:r>
        <w:rPr>
          <w:sz w:val="28"/>
          <w:szCs w:val="28"/>
          <w:rtl/>
        </w:rPr>
        <w:t xml:space="preserve"> </w:t>
      </w:r>
      <w:r w:rsidR="00F04C9A" w:rsidRPr="00984881">
        <w:rPr>
          <w:sz w:val="28"/>
          <w:szCs w:val="28"/>
          <w:rtl/>
        </w:rPr>
        <w:t>ﺁﻧﺮﺍ ﺑﺮﺍﻯ ﭘﻴﺮ ﺧﻮﺩ</w:t>
      </w:r>
      <w:r w:rsidR="00FB440B" w:rsidRPr="00984881">
        <w:rPr>
          <w:rFonts w:hint="cs"/>
          <w:sz w:val="28"/>
          <w:szCs w:val="28"/>
          <w:rtl/>
        </w:rPr>
        <w:t xml:space="preserve"> </w:t>
      </w:r>
      <w:r w:rsidR="00F04C9A" w:rsidRPr="00984881">
        <w:rPr>
          <w:sz w:val="28"/>
          <w:szCs w:val="28"/>
          <w:rtl/>
        </w:rPr>
        <w:t>ﻣﺎﺩﺭ ﺯﺍﺩﻯ ﺧﻮﺍﻧﺪﻩ ﺍﺳﺖ</w:t>
      </w:r>
      <w:r w:rsidR="00BD77AA">
        <w:rPr>
          <w:sz w:val="28"/>
          <w:szCs w:val="28"/>
          <w:rtl/>
        </w:rPr>
        <w:t xml:space="preserve">. </w:t>
      </w:r>
      <w:r w:rsidR="00F04C9A" w:rsidRPr="00984881">
        <w:rPr>
          <w:sz w:val="28"/>
          <w:szCs w:val="28"/>
          <w:rtl/>
        </w:rPr>
        <w:t>ﻳﺎ ﻫﻤﺎﻥ ﺍﺳﺘﻌﺪﺍﺩ ﻫﺎﻯ</w:t>
      </w:r>
      <w:r>
        <w:rPr>
          <w:sz w:val="28"/>
          <w:szCs w:val="28"/>
          <w:rtl/>
        </w:rPr>
        <w:t xml:space="preserve"> </w:t>
      </w:r>
      <w:r w:rsidR="00F04C9A" w:rsidRPr="00984881">
        <w:rPr>
          <w:sz w:val="28"/>
          <w:szCs w:val="28"/>
          <w:rtl/>
        </w:rPr>
        <w:t>ﻗﺒﻠﻰ ﻃﻔﻞ ﻣﺘﻮﻟﺪ</w:t>
      </w:r>
      <w:r w:rsidR="00BD77AA">
        <w:rPr>
          <w:sz w:val="28"/>
          <w:szCs w:val="28"/>
          <w:rtl/>
        </w:rPr>
        <w:t xml:space="preserve">، </w:t>
      </w:r>
      <w:r w:rsidR="00F04C9A" w:rsidRPr="00984881">
        <w:rPr>
          <w:sz w:val="28"/>
          <w:szCs w:val="28"/>
          <w:rtl/>
        </w:rPr>
        <w:t>ﻧﺘﻴﺠﻪ ﺗﮑﺎﻣﻠﺎﺕ ﺃﺯﻟﻰ ﻭ ﭘﻴﺸﻦ</w:t>
      </w:r>
      <w:r w:rsidR="00BD77AA">
        <w:rPr>
          <w:sz w:val="28"/>
          <w:szCs w:val="28"/>
          <w:rtl/>
        </w:rPr>
        <w:t xml:space="preserve">، </w:t>
      </w:r>
      <w:r w:rsidR="00F04C9A" w:rsidRPr="00984881">
        <w:rPr>
          <w:sz w:val="28"/>
          <w:szCs w:val="28"/>
          <w:rtl/>
        </w:rPr>
        <w:t>ﮐﻪ ﺑﺎ ﺃﺩﻳﺎﻥ ﺍﻭﻟﻰ ﺍﻟﻌﺰﻡ</w:t>
      </w:r>
      <w:r>
        <w:rPr>
          <w:sz w:val="28"/>
          <w:szCs w:val="28"/>
          <w:rtl/>
        </w:rPr>
        <w:t xml:space="preserve"> </w:t>
      </w:r>
      <w:r w:rsidR="00F04C9A" w:rsidRPr="00984881">
        <w:rPr>
          <w:sz w:val="28"/>
          <w:szCs w:val="28"/>
          <w:rtl/>
        </w:rPr>
        <w:t>ﭘﻴﺸﻴﻦ</w:t>
      </w:r>
      <w:r>
        <w:rPr>
          <w:sz w:val="28"/>
          <w:szCs w:val="28"/>
          <w:rtl/>
        </w:rPr>
        <w:t xml:space="preserve"> </w:t>
      </w:r>
      <w:r w:rsidR="00F04C9A" w:rsidRPr="00984881">
        <w:rPr>
          <w:sz w:val="28"/>
          <w:szCs w:val="28"/>
          <w:rtl/>
        </w:rPr>
        <w:t>ﺩﺍﺷﺘﻪ ﺍﺳﺖ</w:t>
      </w:r>
      <w:r w:rsidR="00BD77AA">
        <w:rPr>
          <w:sz w:val="28"/>
          <w:szCs w:val="28"/>
          <w:rtl/>
        </w:rPr>
        <w:t xml:space="preserve">. </w:t>
      </w:r>
      <w:r w:rsidR="00F04C9A" w:rsidRPr="00984881">
        <w:rPr>
          <w:sz w:val="28"/>
          <w:szCs w:val="28"/>
          <w:rtl/>
        </w:rPr>
        <w:t>ﮐﻪ ﺍﻣﺮﻭﺯ ﺑﺮﺍﻯ</w:t>
      </w:r>
      <w:r>
        <w:rPr>
          <w:sz w:val="28"/>
          <w:szCs w:val="28"/>
          <w:rtl/>
        </w:rPr>
        <w:t xml:space="preserve"> </w:t>
      </w:r>
      <w:r w:rsidR="00F04C9A" w:rsidRPr="00984881">
        <w:rPr>
          <w:sz w:val="28"/>
          <w:szCs w:val="28"/>
          <w:rtl/>
        </w:rPr>
        <w:t>ﭘﻴﻮﺳﺘﻦ ﺑﻮﻟﺎﻳﺖ ﺍﻟﻬﻰ</w:t>
      </w:r>
      <w:r>
        <w:rPr>
          <w:sz w:val="28"/>
          <w:szCs w:val="28"/>
          <w:rtl/>
        </w:rPr>
        <w:t xml:space="preserve"> </w:t>
      </w:r>
      <w:r w:rsidR="00F04C9A" w:rsidRPr="00984881">
        <w:rPr>
          <w:sz w:val="28"/>
          <w:szCs w:val="28"/>
          <w:rtl/>
        </w:rPr>
        <w:t>ﺁﻣﺎﺩﮔﻰ ﻭ ﮐﺸﺶ</w:t>
      </w:r>
      <w:r>
        <w:rPr>
          <w:sz w:val="28"/>
          <w:szCs w:val="28"/>
          <w:rtl/>
        </w:rPr>
        <w:t xml:space="preserve"> </w:t>
      </w:r>
      <w:r w:rsidR="00F04C9A" w:rsidRPr="00984881">
        <w:rPr>
          <w:sz w:val="28"/>
          <w:szCs w:val="28"/>
          <w:rtl/>
        </w:rPr>
        <w:t>ﮐﺎﻓﻰ</w:t>
      </w:r>
      <w:r w:rsidR="00BD77AA">
        <w:rPr>
          <w:sz w:val="28"/>
          <w:szCs w:val="28"/>
          <w:rtl/>
        </w:rPr>
        <w:t xml:space="preserve">، </w:t>
      </w:r>
      <w:r w:rsidR="00F04C9A" w:rsidRPr="00984881">
        <w:rPr>
          <w:sz w:val="28"/>
          <w:szCs w:val="28"/>
          <w:rtl/>
        </w:rPr>
        <w:t>ﻭ ﺍﻣﻨﮑﺎﻧﺎﺕ</w:t>
      </w:r>
      <w:r>
        <w:rPr>
          <w:sz w:val="28"/>
          <w:szCs w:val="28"/>
          <w:rtl/>
        </w:rPr>
        <w:t xml:space="preserve"> </w:t>
      </w:r>
      <w:r w:rsidR="00F04C9A" w:rsidRPr="00984881">
        <w:rPr>
          <w:sz w:val="28"/>
          <w:szCs w:val="28"/>
          <w:rtl/>
        </w:rPr>
        <w:t>ﻓﻬﻢ ﻭﺻﺒﺮ ﻭﺍﺭﺍﺩﻩ ﻭ ﻋﺸﻖ</w:t>
      </w:r>
      <w:r>
        <w:rPr>
          <w:sz w:val="28"/>
          <w:szCs w:val="28"/>
          <w:rtl/>
        </w:rPr>
        <w:t xml:space="preserve"> </w:t>
      </w:r>
      <w:r w:rsidR="00F04C9A" w:rsidRPr="00984881">
        <w:rPr>
          <w:sz w:val="28"/>
          <w:szCs w:val="28"/>
          <w:rtl/>
        </w:rPr>
        <w:t>ﻟﺎﺯﻡ ﺭﺍ</w:t>
      </w:r>
      <w:r>
        <w:rPr>
          <w:sz w:val="28"/>
          <w:szCs w:val="28"/>
          <w:rtl/>
        </w:rPr>
        <w:t xml:space="preserve"> </w:t>
      </w:r>
      <w:r w:rsidR="00F04C9A" w:rsidRPr="00984881">
        <w:rPr>
          <w:sz w:val="28"/>
          <w:szCs w:val="28"/>
          <w:rtl/>
        </w:rPr>
        <w:t>ﺩﺍﺭﺩ</w:t>
      </w:r>
      <w:r w:rsidR="00BD77AA">
        <w:rPr>
          <w:sz w:val="28"/>
          <w:szCs w:val="28"/>
          <w:rtl/>
        </w:rPr>
        <w:t xml:space="preserve">. </w:t>
      </w:r>
      <w:r w:rsidR="00F04C9A" w:rsidRPr="00984881">
        <w:rPr>
          <w:sz w:val="28"/>
          <w:szCs w:val="28"/>
          <w:rtl/>
        </w:rPr>
        <w:t>ﮐﻪ ﺑﺎ ﺩﺭﻙ ﺣﻘﺎﻳﻖ ﻋﺮﻓﺎﻧﻰ</w:t>
      </w:r>
      <w:r>
        <w:rPr>
          <w:sz w:val="28"/>
          <w:szCs w:val="28"/>
          <w:rtl/>
        </w:rPr>
        <w:t xml:space="preserve"> </w:t>
      </w:r>
      <w:r w:rsidR="00F04C9A" w:rsidRPr="00984881">
        <w:rPr>
          <w:sz w:val="28"/>
          <w:szCs w:val="28"/>
          <w:rtl/>
        </w:rPr>
        <w:t>ﭘﻴﺮ ﮐﺎﻣﻞ</w:t>
      </w:r>
      <w:r w:rsidR="00BD77AA">
        <w:rPr>
          <w:sz w:val="28"/>
          <w:szCs w:val="28"/>
          <w:rtl/>
        </w:rPr>
        <w:t xml:space="preserve">، </w:t>
      </w:r>
      <w:r w:rsidR="00F04C9A" w:rsidRPr="00984881">
        <w:rPr>
          <w:sz w:val="28"/>
          <w:szCs w:val="28"/>
          <w:rtl/>
        </w:rPr>
        <w:t>ﺗﻮﺍﻧﺴﺘﻪ ﺑﻨﺠﺎﺕ ﺑﺮﺳﺪ</w:t>
      </w:r>
      <w:r w:rsidR="00BD77AA">
        <w:rPr>
          <w:sz w:val="28"/>
          <w:szCs w:val="28"/>
          <w:rtl/>
        </w:rPr>
        <w:t xml:space="preserve">. </w:t>
      </w:r>
      <w:r w:rsidR="00F04C9A" w:rsidRPr="00984881">
        <w:rPr>
          <w:sz w:val="28"/>
          <w:szCs w:val="28"/>
          <w:rtl/>
        </w:rPr>
        <w:t>ﮔﺮﭼﻪ</w:t>
      </w:r>
      <w:r>
        <w:rPr>
          <w:sz w:val="28"/>
          <w:szCs w:val="28"/>
          <w:rtl/>
        </w:rPr>
        <w:t xml:space="preserve"> </w:t>
      </w:r>
      <w:r w:rsidR="00F04C9A" w:rsidRPr="00984881">
        <w:rPr>
          <w:sz w:val="28"/>
          <w:szCs w:val="28"/>
          <w:rtl/>
        </w:rPr>
        <w:t>ﺍﺿﺎﻓﺎﺗﻰ ﺩﺭ ﺍﻳﻦ ﺍﺳﺘﻌﺪﺍﺩﺍﺕ ﺑﻌﻤﻞ ﺁﻭﺭﺩﻩ</w:t>
      </w:r>
      <w:r w:rsidR="00BD77AA">
        <w:rPr>
          <w:sz w:val="28"/>
          <w:szCs w:val="28"/>
          <w:rtl/>
        </w:rPr>
        <w:t xml:space="preserve">، </w:t>
      </w:r>
      <w:r w:rsidR="00F04C9A" w:rsidRPr="00984881">
        <w:rPr>
          <w:sz w:val="28"/>
          <w:szCs w:val="28"/>
          <w:rtl/>
        </w:rPr>
        <w:t>ﮐﻪ ﺩﺭ ﺗﺨﻠﻴﻪ ﻭﺗﺰﮐﻴﻪ</w:t>
      </w:r>
      <w:r>
        <w:rPr>
          <w:sz w:val="28"/>
          <w:szCs w:val="28"/>
          <w:rtl/>
        </w:rPr>
        <w:t xml:space="preserve"> </w:t>
      </w:r>
      <w:r w:rsidR="00F04C9A" w:rsidRPr="00984881">
        <w:rPr>
          <w:sz w:val="28"/>
          <w:szCs w:val="28"/>
          <w:rtl/>
        </w:rPr>
        <w:t>ﺑﻴﺸﺘﺮ ﺍﺯ ﮔﺬﺷﺘﻪ ﻫﺎ</w:t>
      </w:r>
      <w:r w:rsidR="00BD77AA">
        <w:rPr>
          <w:sz w:val="28"/>
          <w:szCs w:val="28"/>
          <w:rtl/>
        </w:rPr>
        <w:t xml:space="preserve">، </w:t>
      </w:r>
      <w:r w:rsidR="00F04C9A" w:rsidRPr="00984881">
        <w:rPr>
          <w:sz w:val="28"/>
          <w:szCs w:val="28"/>
          <w:rtl/>
        </w:rPr>
        <w:t>ﺍﻣﮑﺎﻧﺎﺕ ﺗﺎﺯﻩﺍﻯ ﻫﻢ ﻳﺎﻓﺘﻪ ﺍﺳﺖ</w:t>
      </w:r>
      <w:r w:rsidR="00BD77AA">
        <w:rPr>
          <w:sz w:val="28"/>
          <w:szCs w:val="28"/>
          <w:rtl/>
        </w:rPr>
        <w:t xml:space="preserve">، </w:t>
      </w:r>
      <w:r w:rsidR="00F04C9A" w:rsidRPr="00984881">
        <w:rPr>
          <w:sz w:val="28"/>
          <w:szCs w:val="28"/>
          <w:rtl/>
        </w:rPr>
        <w:t>ﮐﻪ ﻗﺒﻠﺎ ﻧﺪﺍﺷﺘﻪ</w:t>
      </w:r>
      <w:r w:rsidR="00BD77AA">
        <w:rPr>
          <w:sz w:val="28"/>
          <w:szCs w:val="28"/>
          <w:rtl/>
        </w:rPr>
        <w:t xml:space="preserve">. </w:t>
      </w:r>
      <w:r w:rsidR="00F04C9A" w:rsidRPr="00984881">
        <w:rPr>
          <w:sz w:val="28"/>
          <w:szCs w:val="28"/>
          <w:rtl/>
        </w:rPr>
        <w:t>ﻭﺑﺮﺍﻯ ﻫﻤﻴﻦ ﺍﺿﺎﻓﺎﺕﺑﻮﺩﻩ</w:t>
      </w:r>
      <w:r w:rsidR="00BD77AA">
        <w:rPr>
          <w:sz w:val="28"/>
          <w:szCs w:val="28"/>
          <w:rtl/>
        </w:rPr>
        <w:t xml:space="preserve">، </w:t>
      </w:r>
      <w:r w:rsidR="00F04C9A" w:rsidRPr="00984881">
        <w:rPr>
          <w:sz w:val="28"/>
          <w:szCs w:val="28"/>
          <w:rtl/>
        </w:rPr>
        <w:t>ﮐﻪ ﺑﺠﻬﺎﻥ ﺗﻮﻟﺪ ﺗﺎﺯﻩﺍﻯ ﻳﺎﻓﺘﻪ ﺍﺳﺖ</w:t>
      </w:r>
      <w:r w:rsidR="00BD77AA">
        <w:rPr>
          <w:sz w:val="28"/>
          <w:szCs w:val="28"/>
          <w:rtl/>
        </w:rPr>
        <w:t xml:space="preserve">. </w:t>
      </w:r>
      <w:r w:rsidR="00F04C9A" w:rsidRPr="00984881">
        <w:rPr>
          <w:sz w:val="28"/>
          <w:szCs w:val="28"/>
          <w:rtl/>
        </w:rPr>
        <w:t>ﮐﻪ ﺗﺎ ﺃﺑﺪ ﺍﻳﻦ ﮐﺎﺭ ﺗﮑﺮﺍﺭ ﺷﺪﻧﻰ</w:t>
      </w:r>
      <w:r w:rsidR="00BD77AA">
        <w:rPr>
          <w:sz w:val="28"/>
          <w:szCs w:val="28"/>
          <w:rtl/>
        </w:rPr>
        <w:t xml:space="preserve">، </w:t>
      </w:r>
      <w:r w:rsidR="00F04C9A" w:rsidRPr="00984881">
        <w:rPr>
          <w:sz w:val="28"/>
          <w:szCs w:val="28"/>
          <w:rtl/>
        </w:rPr>
        <w:t>ﺩﺭ ﺍﻧﻮﺍﻉ ﻓﻮﻕ ﺑﺸﺮﻯ</w:t>
      </w:r>
      <w:r>
        <w:rPr>
          <w:sz w:val="28"/>
          <w:szCs w:val="28"/>
          <w:rtl/>
        </w:rPr>
        <w:t xml:space="preserve"> </w:t>
      </w:r>
      <w:r w:rsidR="00F04C9A" w:rsidRPr="00984881">
        <w:rPr>
          <w:sz w:val="28"/>
          <w:szCs w:val="28"/>
          <w:rtl/>
        </w:rPr>
        <w:t>ﺧﻮﺍﻫﺪ ﺑﻮﺩ</w:t>
      </w:r>
      <w:r w:rsidR="00BD77AA">
        <w:rPr>
          <w:sz w:val="28"/>
          <w:szCs w:val="28"/>
          <w:rtl/>
        </w:rPr>
        <w:t xml:space="preserve">. </w:t>
      </w:r>
      <w:r w:rsidR="00F04C9A" w:rsidRPr="00984881">
        <w:rPr>
          <w:sz w:val="28"/>
          <w:szCs w:val="28"/>
          <w:rtl/>
        </w:rPr>
        <w:t>ﻃﺎﻟﻊ</w:t>
      </w:r>
      <w:r>
        <w:rPr>
          <w:sz w:val="28"/>
          <w:szCs w:val="28"/>
          <w:rtl/>
        </w:rPr>
        <w:t xml:space="preserve"> </w:t>
      </w:r>
      <w:r w:rsidR="00F04C9A" w:rsidRPr="00984881">
        <w:rPr>
          <w:sz w:val="28"/>
          <w:szCs w:val="28"/>
          <w:rtl/>
        </w:rPr>
        <w:t>ﻧﺎﻣﻮﺭ</w:t>
      </w:r>
      <w:r w:rsidR="00BD77AA">
        <w:rPr>
          <w:sz w:val="28"/>
          <w:szCs w:val="28"/>
          <w:rtl/>
        </w:rPr>
        <w:t xml:space="preserve">، </w:t>
      </w:r>
      <w:r w:rsidR="00F04C9A" w:rsidRPr="00984881">
        <w:rPr>
          <w:sz w:val="28"/>
          <w:szCs w:val="28"/>
          <w:rtl/>
        </w:rPr>
        <w:t>ﺑﺨﺖ ﻣﻌﺮﻭﻑ ﭘﻴﺮ ﮐﺎﻣﻞ ﺍﻟﻬﻰ ﺍﺳﺖ</w:t>
      </w:r>
      <w:r w:rsidR="00BD77AA">
        <w:rPr>
          <w:sz w:val="28"/>
          <w:szCs w:val="28"/>
          <w:rtl/>
        </w:rPr>
        <w:t xml:space="preserve">. </w:t>
      </w:r>
      <w:r w:rsidR="00F04C9A" w:rsidRPr="00984881">
        <w:rPr>
          <w:sz w:val="28"/>
          <w:szCs w:val="28"/>
          <w:rtl/>
        </w:rPr>
        <w:t>ﮐﻪ</w:t>
      </w:r>
      <w:r>
        <w:rPr>
          <w:sz w:val="28"/>
          <w:szCs w:val="28"/>
          <w:rtl/>
        </w:rPr>
        <w:t xml:space="preserve"> </w:t>
      </w:r>
      <w:r w:rsidR="00F04C9A" w:rsidRPr="00984881">
        <w:rPr>
          <w:sz w:val="28"/>
          <w:szCs w:val="28"/>
          <w:rtl/>
        </w:rPr>
        <w:t>ﺗﻮﺍﻧﺴﺘﻪ ﺑﺎﻳﻦ ﻣﻘﺎﻡ ﺍﻟﻬﻰ ﺑﺮﺳﺪ</w:t>
      </w:r>
      <w:r w:rsidR="00BD77AA">
        <w:rPr>
          <w:sz w:val="28"/>
          <w:szCs w:val="28"/>
          <w:rtl/>
        </w:rPr>
        <w:t xml:space="preserve">. </w:t>
      </w:r>
      <w:r w:rsidR="00F04C9A" w:rsidRPr="00984881">
        <w:rPr>
          <w:sz w:val="28"/>
          <w:szCs w:val="28"/>
          <w:rtl/>
        </w:rPr>
        <w:t>ﺍﻟﺒﺘﻪ ﻫﻤّﺖ ﭘﻴﺮ ﺩﺭ ﺩﻭﺭﻩ</w:t>
      </w:r>
      <w:r>
        <w:rPr>
          <w:sz w:val="28"/>
          <w:szCs w:val="28"/>
          <w:rtl/>
        </w:rPr>
        <w:t xml:space="preserve"> </w:t>
      </w:r>
      <w:r w:rsidR="00F04C9A" w:rsidRPr="00984881">
        <w:rPr>
          <w:sz w:val="28"/>
          <w:szCs w:val="28"/>
          <w:rtl/>
        </w:rPr>
        <w:t>ﺳﻠﻮﻙ</w:t>
      </w:r>
      <w:r w:rsidR="00BD77AA">
        <w:rPr>
          <w:sz w:val="28"/>
          <w:szCs w:val="28"/>
          <w:rtl/>
        </w:rPr>
        <w:t xml:space="preserve">، </w:t>
      </w:r>
      <w:r w:rsidR="00F04C9A" w:rsidRPr="00984881">
        <w:rPr>
          <w:sz w:val="28"/>
          <w:szCs w:val="28"/>
          <w:rtl/>
        </w:rPr>
        <w:t>ﻭ ﻫﻢ ﺍﮐﻨﻮﻥ ﻧﻴﺰ ﮐﻪ ﺑﮑﻤﺎﻝ ﺍﻟﻬﻰ ﺭﺳﻴﺪﻩ ﺍﺳﺖ</w:t>
      </w:r>
      <w:r w:rsidR="00BD77AA">
        <w:rPr>
          <w:sz w:val="28"/>
          <w:szCs w:val="28"/>
          <w:rtl/>
        </w:rPr>
        <w:t xml:space="preserve">، </w:t>
      </w:r>
      <w:r w:rsidR="00F04C9A" w:rsidRPr="00984881">
        <w:rPr>
          <w:sz w:val="28"/>
          <w:szCs w:val="28"/>
          <w:rtl/>
        </w:rPr>
        <w:t>ﻭﺟﻮﺩ</w:t>
      </w:r>
      <w:r>
        <w:rPr>
          <w:sz w:val="28"/>
          <w:szCs w:val="28"/>
          <w:rtl/>
        </w:rPr>
        <w:t xml:space="preserve"> </w:t>
      </w:r>
      <w:r w:rsidR="00F04C9A" w:rsidRPr="00984881">
        <w:rPr>
          <w:sz w:val="28"/>
          <w:szCs w:val="28"/>
          <w:rtl/>
        </w:rPr>
        <w:t>ﺩﺍﺷﺘﻪ ﻭ ﺩﺍﺭﺩ</w:t>
      </w:r>
      <w:r w:rsidR="00BD77AA">
        <w:rPr>
          <w:sz w:val="28"/>
          <w:szCs w:val="28"/>
          <w:rtl/>
        </w:rPr>
        <w:t xml:space="preserve">. </w:t>
      </w:r>
      <w:r w:rsidR="00F04C9A" w:rsidRPr="00984881">
        <w:rPr>
          <w:sz w:val="28"/>
          <w:szCs w:val="28"/>
          <w:rtl/>
        </w:rPr>
        <w:t>ﮐﻪ ﺃﻧﺒﻴﺎ ﻭ ﺍﻭﻟﻴﺎ</w:t>
      </w:r>
      <w:r>
        <w:rPr>
          <w:sz w:val="28"/>
          <w:szCs w:val="28"/>
          <w:rtl/>
        </w:rPr>
        <w:t xml:space="preserve"> </w:t>
      </w:r>
      <w:r w:rsidR="00F04C9A" w:rsidRPr="00984881">
        <w:rPr>
          <w:sz w:val="28"/>
          <w:szCs w:val="28"/>
          <w:rtl/>
        </w:rPr>
        <w:t>ﻧﻴﺰ</w:t>
      </w:r>
      <w:r w:rsidR="00BD77AA">
        <w:rPr>
          <w:sz w:val="28"/>
          <w:szCs w:val="28"/>
          <w:rtl/>
        </w:rPr>
        <w:t xml:space="preserve">، </w:t>
      </w:r>
      <w:r w:rsidR="00F04C9A" w:rsidRPr="00984881">
        <w:rPr>
          <w:sz w:val="28"/>
          <w:szCs w:val="28"/>
          <w:rtl/>
        </w:rPr>
        <w:t>ﺩﺭ</w:t>
      </w:r>
      <w:r>
        <w:rPr>
          <w:sz w:val="28"/>
          <w:szCs w:val="28"/>
          <w:rtl/>
        </w:rPr>
        <w:t xml:space="preserve"> </w:t>
      </w:r>
      <w:r w:rsidR="00F04C9A" w:rsidRPr="00984881">
        <w:rPr>
          <w:sz w:val="28"/>
          <w:szCs w:val="28"/>
          <w:rtl/>
        </w:rPr>
        <w:t>ﺩﻭﺭﻩ ﺑﺎﺯﮔﺸﺖ ﺑﺨﻠﻖ</w:t>
      </w:r>
      <w:r w:rsidR="00BD77AA">
        <w:rPr>
          <w:sz w:val="28"/>
          <w:szCs w:val="28"/>
          <w:rtl/>
        </w:rPr>
        <w:t xml:space="preserve">، </w:t>
      </w:r>
      <w:r w:rsidR="00F04C9A" w:rsidRPr="00984881">
        <w:rPr>
          <w:sz w:val="28"/>
          <w:szCs w:val="28"/>
          <w:rtl/>
        </w:rPr>
        <w:t>ﻫﻤﭽﻨﺎﻥ</w:t>
      </w:r>
      <w:r>
        <w:rPr>
          <w:sz w:val="28"/>
          <w:szCs w:val="28"/>
          <w:rtl/>
        </w:rPr>
        <w:t xml:space="preserve"> </w:t>
      </w:r>
      <w:r w:rsidR="00F04C9A" w:rsidRPr="00984881">
        <w:rPr>
          <w:sz w:val="28"/>
          <w:szCs w:val="28"/>
          <w:rtl/>
        </w:rPr>
        <w:t>ﺧﻮﺩﺭﺍ ﺗﺰﮐﻴﻪ</w:t>
      </w:r>
      <w:r>
        <w:rPr>
          <w:sz w:val="28"/>
          <w:szCs w:val="28"/>
          <w:rtl/>
        </w:rPr>
        <w:t xml:space="preserve"> </w:t>
      </w:r>
      <w:r w:rsidR="00F04C9A" w:rsidRPr="00984881">
        <w:rPr>
          <w:sz w:val="28"/>
          <w:szCs w:val="28"/>
          <w:rtl/>
        </w:rPr>
        <w:t>ﻋﻤﻴﻖ ﺗﺮﻣﻴﻨﻤﺎﻳﻨﺪ ﻭﺍﮐﺘﻔﺎ ﺑ</w:t>
      </w:r>
      <w:r w:rsidR="003D6BDB" w:rsidRPr="00984881">
        <w:rPr>
          <w:sz w:val="28"/>
          <w:szCs w:val="28"/>
          <w:rtl/>
        </w:rPr>
        <w:t xml:space="preserve"> حدّ</w:t>
      </w:r>
      <w:r w:rsidR="00F04C9A" w:rsidRPr="00984881">
        <w:rPr>
          <w:sz w:val="28"/>
          <w:szCs w:val="28"/>
          <w:rtl/>
        </w:rPr>
        <w:t xml:space="preserve"> ﺃﻗﻞ ﺗﺰﮐﻴﻪ ﺩﺭ </w:t>
      </w:r>
      <w:r w:rsidR="009732B0" w:rsidRPr="00984881">
        <w:rPr>
          <w:sz w:val="28"/>
          <w:szCs w:val="28"/>
          <w:rtl/>
        </w:rPr>
        <w:t>حَدّ</w:t>
      </w:r>
      <w:r w:rsidR="00F04C9A" w:rsidRPr="00984881">
        <w:rPr>
          <w:sz w:val="28"/>
          <w:szCs w:val="28"/>
          <w:rtl/>
        </w:rPr>
        <w:t xml:space="preserve"> ﮐﻔﺎﻳﺖ ﺍﺯ ﻧﻈﺮ ﺍﻟﻬﻰ ﻧﻤﻰ ﻧﻤﺎﻳﻨﺪ</w:t>
      </w:r>
      <w:r w:rsidR="00BD77AA">
        <w:rPr>
          <w:sz w:val="28"/>
          <w:szCs w:val="28"/>
          <w:rtl/>
        </w:rPr>
        <w:t xml:space="preserve">. </w:t>
      </w:r>
      <w:r w:rsidR="00F04C9A" w:rsidRPr="00984881">
        <w:rPr>
          <w:sz w:val="28"/>
          <w:szCs w:val="28"/>
          <w:rtl/>
        </w:rPr>
        <w:t>ﺗﺎ ﺫﺧﻴﺮﻩ ﺁﺧﺮﺕ</w:t>
      </w:r>
      <w:r>
        <w:rPr>
          <w:sz w:val="28"/>
          <w:szCs w:val="28"/>
          <w:rtl/>
        </w:rPr>
        <w:t xml:space="preserve"> </w:t>
      </w:r>
      <w:r w:rsidR="00F04C9A" w:rsidRPr="00984881">
        <w:rPr>
          <w:sz w:val="28"/>
          <w:szCs w:val="28"/>
          <w:rtl/>
        </w:rPr>
        <w:t>ﺧﻮﺩﺭﺍ</w:t>
      </w:r>
      <w:r>
        <w:rPr>
          <w:sz w:val="28"/>
          <w:szCs w:val="28"/>
          <w:rtl/>
        </w:rPr>
        <w:t xml:space="preserve"> </w:t>
      </w:r>
      <w:r w:rsidR="00F04C9A" w:rsidRPr="00984881">
        <w:rPr>
          <w:sz w:val="28"/>
          <w:szCs w:val="28"/>
          <w:rtl/>
        </w:rPr>
        <w:t xml:space="preserve">ﺑﻴﺸﺘﺮ ﻧﻤﺎﻳﻨﺪ </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ﺣﺎﻓﻆ ﺍﺯ ﺩﺳﺖ ﻣﺪﻩ</w:t>
      </w:r>
      <w:r w:rsidR="00BD77AA">
        <w:rPr>
          <w:b/>
          <w:bCs/>
          <w:sz w:val="28"/>
          <w:szCs w:val="28"/>
          <w:rtl/>
        </w:rPr>
        <w:t xml:space="preserve">، </w:t>
      </w:r>
      <w:r w:rsidRPr="00984881">
        <w:rPr>
          <w:b/>
          <w:bCs/>
          <w:sz w:val="28"/>
          <w:szCs w:val="28"/>
          <w:rtl/>
        </w:rPr>
        <w:t>ﺩﻭﻟﺖ ﺍﻳﻦ ﮐﺸﺘﻰ ﻧﻮﺡ</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ﻭﺭﻧﻪ ﻃﻮﻓﺎﻥ ﺣﻮﺍﺩث ﺑﺒﺮﺩ ﺑﻨﻴﺎﺩﺕ </w:t>
      </w:r>
    </w:p>
    <w:p w:rsidR="00F04C9A" w:rsidRPr="00984881" w:rsidRDefault="004D25BE" w:rsidP="003D6BDB">
      <w:pPr>
        <w:bidi/>
        <w:jc w:val="both"/>
        <w:rPr>
          <w:sz w:val="28"/>
          <w:szCs w:val="28"/>
          <w:rtl/>
        </w:rPr>
      </w:pPr>
      <w:r>
        <w:rPr>
          <w:sz w:val="28"/>
          <w:szCs w:val="28"/>
          <w:rtl/>
        </w:rPr>
        <w:t xml:space="preserve"> </w:t>
      </w:r>
      <w:r w:rsidR="00F04C9A" w:rsidRPr="00984881">
        <w:rPr>
          <w:sz w:val="28"/>
          <w:szCs w:val="28"/>
          <w:rtl/>
        </w:rPr>
        <w:t>ﺣﺎﻓﻆ ﺧﻮﺩﺵﺭﺍ ﻧﺼﻴﺤﺖ ﻣﻴﮑﻨﺪ</w:t>
      </w:r>
      <w:r w:rsidR="00BD77AA">
        <w:rPr>
          <w:sz w:val="28"/>
          <w:szCs w:val="28"/>
          <w:rtl/>
        </w:rPr>
        <w:t xml:space="preserve">، </w:t>
      </w:r>
      <w:r w:rsidR="00F04C9A" w:rsidRPr="00984881">
        <w:rPr>
          <w:sz w:val="28"/>
          <w:szCs w:val="28"/>
          <w:rtl/>
        </w:rPr>
        <w:t>ﻭ ﻧﻴﺰ ﺩﻳﮕﺮ ﺳﺎﻟﮑﺎﻥ ﺭﺍ</w:t>
      </w:r>
      <w:r w:rsidR="00BD77AA">
        <w:rPr>
          <w:sz w:val="28"/>
          <w:szCs w:val="28"/>
          <w:rtl/>
        </w:rPr>
        <w:t xml:space="preserve">، </w:t>
      </w:r>
      <w:r w:rsidR="00F04C9A" w:rsidRPr="00984881">
        <w:rPr>
          <w:sz w:val="28"/>
          <w:szCs w:val="28"/>
          <w:rtl/>
        </w:rPr>
        <w:t>ﮐﻪ ﮐﺸﺘﻰ ﻧﻮح ﺘﺎﺭﻳﺨﻰ</w:t>
      </w:r>
      <w:r w:rsidR="00BD77AA">
        <w:rPr>
          <w:sz w:val="28"/>
          <w:szCs w:val="28"/>
          <w:rtl/>
        </w:rPr>
        <w:t xml:space="preserve">، </w:t>
      </w:r>
      <w:r w:rsidR="00F04C9A" w:rsidRPr="00984881">
        <w:rPr>
          <w:sz w:val="28"/>
          <w:szCs w:val="28"/>
          <w:rtl/>
        </w:rPr>
        <w:t>ﻳﺎ ﮐﺸﺘﻰ ﻭﻟﺎﻳﺖ ﺍﻟﻬﻰ ﺯﻣﺎﻥ ﺭﺍ ﺍﺯ ﺩﺳﺖ ﻧﺪﻫﺪ</w:t>
      </w:r>
      <w:r w:rsidR="00BD77AA">
        <w:rPr>
          <w:sz w:val="28"/>
          <w:szCs w:val="28"/>
          <w:rtl/>
        </w:rPr>
        <w:t xml:space="preserve">. </w:t>
      </w:r>
      <w:r w:rsidR="00F04C9A" w:rsidRPr="00984881">
        <w:rPr>
          <w:sz w:val="28"/>
          <w:szCs w:val="28"/>
          <w:rtl/>
        </w:rPr>
        <w:t>ﻭ ﻫﻤﭽﻨﺎﻥ ﭘﻴﺮﻭ ﻭ ﺗﺎﺑﻊ ﻭ ﻣﻄﻴﻊ ﻭﻣﺤﻤﻮﻝ ﮐﺸﺘﻰ ﺍﻟﻬﻰ</w:t>
      </w:r>
      <w:r w:rsidR="00BD77AA">
        <w:rPr>
          <w:sz w:val="28"/>
          <w:szCs w:val="28"/>
          <w:rtl/>
        </w:rPr>
        <w:t xml:space="preserve">، </w:t>
      </w:r>
      <w:r w:rsidR="00F04C9A" w:rsidRPr="00984881">
        <w:rPr>
          <w:sz w:val="28"/>
          <w:szCs w:val="28"/>
          <w:rtl/>
        </w:rPr>
        <w:t>ﺩﺭ ﺩﺭﻳﺎﻫﺎ ﻭ ﺑﺤﺎﺭ ﺑﺤﺮﺍﻧﻰ ﺃﺣﻮﺍﻝ ﻭ ﺍﻓﮑﺎﺭ ﻭ ﺭؤﻳﺎﻫﺎ ﺑﻮﺩﻩ</w:t>
      </w:r>
      <w:r>
        <w:rPr>
          <w:sz w:val="28"/>
          <w:szCs w:val="28"/>
          <w:rtl/>
        </w:rPr>
        <w:t xml:space="preserve"> </w:t>
      </w:r>
      <w:r w:rsidR="00F04C9A" w:rsidRPr="00984881">
        <w:rPr>
          <w:sz w:val="28"/>
          <w:szCs w:val="28"/>
          <w:rtl/>
        </w:rPr>
        <w:t>ﺑﺎﺷﺪ</w:t>
      </w:r>
      <w:r w:rsidR="00BD77AA">
        <w:rPr>
          <w:sz w:val="28"/>
          <w:szCs w:val="28"/>
          <w:rtl/>
        </w:rPr>
        <w:t xml:space="preserve">. </w:t>
      </w:r>
      <w:r w:rsidR="00F04C9A" w:rsidRPr="00984881">
        <w:rPr>
          <w:sz w:val="28"/>
          <w:szCs w:val="28"/>
          <w:rtl/>
        </w:rPr>
        <w:t>ﮐﻪ</w:t>
      </w:r>
      <w:r>
        <w:rPr>
          <w:sz w:val="28"/>
          <w:szCs w:val="28"/>
          <w:rtl/>
        </w:rPr>
        <w:t xml:space="preserve"> </w:t>
      </w:r>
      <w:r w:rsidR="00F04C9A" w:rsidRPr="00984881">
        <w:rPr>
          <w:sz w:val="28"/>
          <w:szCs w:val="28"/>
          <w:rtl/>
        </w:rPr>
        <w:t>ﻓﻌﻠﺎ ﺑﺎ ﻧﻮﺡ ﮐﺸﺘﻰ ﺑﺎﻥ</w:t>
      </w:r>
      <w:r>
        <w:rPr>
          <w:sz w:val="28"/>
          <w:szCs w:val="28"/>
          <w:rtl/>
        </w:rPr>
        <w:t xml:space="preserve"> </w:t>
      </w:r>
      <w:r w:rsidR="00F04C9A" w:rsidRPr="00984881">
        <w:rPr>
          <w:sz w:val="28"/>
          <w:szCs w:val="28"/>
          <w:rtl/>
        </w:rPr>
        <w:t>ﺧﻮﺩ</w:t>
      </w:r>
      <w:r w:rsidR="00BD77AA">
        <w:rPr>
          <w:sz w:val="28"/>
          <w:szCs w:val="28"/>
          <w:rtl/>
        </w:rPr>
        <w:t xml:space="preserve">، </w:t>
      </w:r>
      <w:r w:rsidR="00F04C9A" w:rsidRPr="00984881">
        <w:rPr>
          <w:sz w:val="28"/>
          <w:szCs w:val="28"/>
          <w:rtl/>
        </w:rPr>
        <w:t>ﭘﻴﺮ ﮐﺎﻣﻞ ﺑﻤﻌﺮﻓﻰ ﺍﻟﻬﻰ ﻣﻴﺒﺎﺷﺪ</w:t>
      </w:r>
      <w:r w:rsidR="00BD77AA">
        <w:rPr>
          <w:sz w:val="28"/>
          <w:szCs w:val="28"/>
          <w:rtl/>
        </w:rPr>
        <w:t xml:space="preserve">. </w:t>
      </w:r>
      <w:r w:rsidR="00F04C9A" w:rsidRPr="00984881">
        <w:rPr>
          <w:sz w:val="28"/>
          <w:szCs w:val="28"/>
          <w:rtl/>
        </w:rPr>
        <w:t>ﻭ ﺳﺎﻟﻚ ﺑﺎ ﻫﺪﺍﻳﺘﻬﺎﻯ ﺍﻳﻦ ﻧﺎﺧﺪﺍ</w:t>
      </w:r>
      <w:r w:rsidR="00BD77AA">
        <w:rPr>
          <w:sz w:val="28"/>
          <w:szCs w:val="28"/>
          <w:rtl/>
        </w:rPr>
        <w:t xml:space="preserve">، </w:t>
      </w:r>
      <w:r w:rsidR="00F04C9A" w:rsidRPr="00984881">
        <w:rPr>
          <w:sz w:val="28"/>
          <w:szCs w:val="28"/>
          <w:rtl/>
        </w:rPr>
        <w:t>ﭼﻮﻥ ﺒﺎﺧﺪﺍ</w:t>
      </w:r>
      <w:r w:rsidR="00BD77AA">
        <w:rPr>
          <w:sz w:val="28"/>
          <w:szCs w:val="28"/>
          <w:rtl/>
        </w:rPr>
        <w:t xml:space="preserve">، </w:t>
      </w:r>
      <w:r w:rsidR="00F04C9A" w:rsidRPr="00984881">
        <w:rPr>
          <w:sz w:val="28"/>
          <w:szCs w:val="28"/>
          <w:rtl/>
        </w:rPr>
        <w:t>ﻫﺪﺍﻳﺖ ﮐﻨﻨﺪﻩ ﺍﺯ ﻣﺸﮑﻠﺎﺕ ﺍﺣﻮﺍﻝ</w:t>
      </w:r>
      <w:r>
        <w:rPr>
          <w:sz w:val="28"/>
          <w:szCs w:val="28"/>
          <w:rtl/>
        </w:rPr>
        <w:t xml:space="preserve"> </w:t>
      </w:r>
      <w:r w:rsidR="00F04C9A" w:rsidRPr="00984881">
        <w:rPr>
          <w:sz w:val="28"/>
          <w:szCs w:val="28"/>
          <w:rtl/>
        </w:rPr>
        <w:t>ﺳﻠﻮﮐﻰ ﺍﺳﺖ</w:t>
      </w:r>
      <w:r w:rsidR="00BD77AA">
        <w:rPr>
          <w:sz w:val="28"/>
          <w:szCs w:val="28"/>
          <w:rtl/>
        </w:rPr>
        <w:t xml:space="preserve">. </w:t>
      </w:r>
      <w:r w:rsidR="00F04C9A" w:rsidRPr="00984881">
        <w:rPr>
          <w:sz w:val="28"/>
          <w:szCs w:val="28"/>
          <w:rtl/>
        </w:rPr>
        <w:t>ﭼﻨﻴﻦ</w:t>
      </w:r>
      <w:r>
        <w:rPr>
          <w:sz w:val="28"/>
          <w:szCs w:val="28"/>
          <w:rtl/>
        </w:rPr>
        <w:t xml:space="preserve"> </w:t>
      </w:r>
      <w:r w:rsidR="00F04C9A" w:rsidRPr="00984881">
        <w:rPr>
          <w:sz w:val="28"/>
          <w:szCs w:val="28"/>
          <w:rtl/>
        </w:rPr>
        <w:t>ﮐﺸﺘﻰ</w:t>
      </w:r>
      <w:r>
        <w:rPr>
          <w:sz w:val="28"/>
          <w:szCs w:val="28"/>
          <w:rtl/>
        </w:rPr>
        <w:t xml:space="preserve"> </w:t>
      </w:r>
      <w:r w:rsidR="00F04C9A" w:rsidRPr="00984881">
        <w:rPr>
          <w:sz w:val="28"/>
          <w:szCs w:val="28"/>
          <w:rtl/>
        </w:rPr>
        <w:t>ﺩﺭ ﭼﻨﺎﻥ ﺩﺭﻳﺎﻫﺎﻯ ﻃﻮﻓﺎﻧﻰ</w:t>
      </w:r>
      <w:r w:rsidR="00BD77AA">
        <w:rPr>
          <w:sz w:val="28"/>
          <w:szCs w:val="28"/>
          <w:rtl/>
        </w:rPr>
        <w:t xml:space="preserve">، </w:t>
      </w:r>
      <w:r w:rsidR="00F04C9A" w:rsidRPr="00984881">
        <w:rPr>
          <w:sz w:val="28"/>
          <w:szCs w:val="28"/>
          <w:rtl/>
        </w:rPr>
        <w:t>ﺣﺘﻤﺎ ﮐﺸﺘﻰ ﺑﺎﻧﻰ ﭼﻮﻥ ﻧﻮﺡ ﻣﻴﺨﻮﺍﻫﺪ</w:t>
      </w:r>
      <w:r w:rsidR="00BD77AA">
        <w:rPr>
          <w:sz w:val="28"/>
          <w:szCs w:val="28"/>
          <w:rtl/>
        </w:rPr>
        <w:t xml:space="preserve">. </w:t>
      </w:r>
      <w:r w:rsidR="00F04C9A" w:rsidRPr="00984881">
        <w:rPr>
          <w:sz w:val="28"/>
          <w:szCs w:val="28"/>
          <w:rtl/>
        </w:rPr>
        <w:t>ﮐﻪ ﺭﺍﻩ ﺷﻨﺎس ﻭﺭﺍﻫﻨﻤﺎﻯ ﺩﺭﺳﺘﻰ ﺑﺎﺷﺪ</w:t>
      </w:r>
      <w:r w:rsidR="00BD77AA">
        <w:rPr>
          <w:sz w:val="28"/>
          <w:szCs w:val="28"/>
          <w:rtl/>
        </w:rPr>
        <w:t xml:space="preserve">. </w:t>
      </w:r>
      <w:r w:rsidR="00F04C9A" w:rsidRPr="00984881">
        <w:rPr>
          <w:sz w:val="28"/>
          <w:szCs w:val="28"/>
          <w:rtl/>
        </w:rPr>
        <w:t>ﮐﻪ ﺣﺘﻰ ﺍﺯ ﺑﺎﺩﻫﺎﻯ ﻣﺨﺎﻟﻒ</w:t>
      </w:r>
      <w:r w:rsidR="00BD77AA">
        <w:rPr>
          <w:sz w:val="28"/>
          <w:szCs w:val="28"/>
          <w:rtl/>
        </w:rPr>
        <w:t xml:space="preserve">، </w:t>
      </w:r>
      <w:r w:rsidR="00F04C9A" w:rsidRPr="00984881">
        <w:rPr>
          <w:sz w:val="28"/>
          <w:szCs w:val="28"/>
          <w:rtl/>
        </w:rPr>
        <w:t>ﺑﺮﺍﻯ</w:t>
      </w:r>
      <w:r>
        <w:rPr>
          <w:sz w:val="28"/>
          <w:szCs w:val="28"/>
          <w:rtl/>
        </w:rPr>
        <w:t xml:space="preserve"> </w:t>
      </w:r>
      <w:r w:rsidR="00F04C9A" w:rsidRPr="00984881">
        <w:rPr>
          <w:sz w:val="28"/>
          <w:szCs w:val="28"/>
          <w:rtl/>
        </w:rPr>
        <w:t>ﺣﺮﮐﺖ</w:t>
      </w:r>
      <w:r>
        <w:rPr>
          <w:sz w:val="28"/>
          <w:szCs w:val="28"/>
          <w:rtl/>
        </w:rPr>
        <w:t xml:space="preserve"> </w:t>
      </w:r>
      <w:r w:rsidR="00F04C9A" w:rsidRPr="00984881">
        <w:rPr>
          <w:sz w:val="28"/>
          <w:szCs w:val="28"/>
          <w:rtl/>
        </w:rPr>
        <w:t>ﺩﺭﺳﺖ</w:t>
      </w:r>
      <w:r>
        <w:rPr>
          <w:sz w:val="28"/>
          <w:szCs w:val="28"/>
          <w:rtl/>
        </w:rPr>
        <w:t xml:space="preserve"> </w:t>
      </w:r>
      <w:r w:rsidR="00F04C9A" w:rsidRPr="00984881">
        <w:rPr>
          <w:sz w:val="28"/>
          <w:szCs w:val="28"/>
          <w:rtl/>
        </w:rPr>
        <w:t>ﮐﺸﺘﻰ ﺍﺳﺘﻔﺎﺩﻩ ﮐﻨﺪ</w:t>
      </w:r>
      <w:r w:rsidR="00BD77AA">
        <w:rPr>
          <w:sz w:val="28"/>
          <w:szCs w:val="28"/>
          <w:rtl/>
        </w:rPr>
        <w:t xml:space="preserve">. </w:t>
      </w:r>
      <w:r w:rsidR="00F04C9A" w:rsidRPr="00984881">
        <w:rPr>
          <w:sz w:val="28"/>
          <w:szCs w:val="28"/>
          <w:rtl/>
        </w:rPr>
        <w:t>ﮐﻪ ﻣﻴﺪﺍﻧﺪ ﺑﺎﺩﺑان</w:t>
      </w:r>
      <w:r>
        <w:rPr>
          <w:sz w:val="28"/>
          <w:szCs w:val="28"/>
          <w:rtl/>
        </w:rPr>
        <w:t xml:space="preserve"> </w:t>
      </w:r>
      <w:r w:rsidR="00F04C9A" w:rsidRPr="00984881">
        <w:rPr>
          <w:sz w:val="28"/>
          <w:szCs w:val="28"/>
          <w:rtl/>
        </w:rPr>
        <w:t>ها ﺭﺍ</w:t>
      </w:r>
      <w:r>
        <w:rPr>
          <w:sz w:val="28"/>
          <w:szCs w:val="28"/>
          <w:rtl/>
        </w:rPr>
        <w:t xml:space="preserve"> </w:t>
      </w:r>
      <w:r w:rsidR="00F04C9A" w:rsidRPr="00984881">
        <w:rPr>
          <w:sz w:val="28"/>
          <w:szCs w:val="28"/>
          <w:rtl/>
        </w:rPr>
        <w:t>ﭼﮕﻮﻧﻪ ﺳﻤﺖ ﻭ ﻫﺪﺍﻳﺖﺑﺪﻫﺪ</w:t>
      </w:r>
      <w:r w:rsidR="00BD77AA">
        <w:rPr>
          <w:sz w:val="28"/>
          <w:szCs w:val="28"/>
          <w:rtl/>
        </w:rPr>
        <w:t xml:space="preserve">. </w:t>
      </w:r>
      <w:r w:rsidR="00F04C9A" w:rsidRPr="00984881">
        <w:rPr>
          <w:sz w:val="28"/>
          <w:szCs w:val="28"/>
          <w:rtl/>
        </w:rPr>
        <w:t>ﺯﻳﺮﺍ ﺑﺪﻭﻥ ﺭﺍﻫﻨﻤﺎﻯ ﺍﻟﻬﻰ</w:t>
      </w:r>
      <w:r w:rsidR="00BD77AA">
        <w:rPr>
          <w:sz w:val="28"/>
          <w:szCs w:val="28"/>
          <w:rtl/>
        </w:rPr>
        <w:t xml:space="preserve">، </w:t>
      </w:r>
      <w:r w:rsidR="00F04C9A" w:rsidRPr="00984881">
        <w:rPr>
          <w:sz w:val="28"/>
          <w:szCs w:val="28"/>
          <w:rtl/>
        </w:rPr>
        <w:t>ﺣﻮﺍﺩث ﺟﺎﺭﻯ ﺑﮑﻠّﻰ ﺩﮔﺮﮔﻮﻧﻰ ﺩﺭ ﺍﺣﻮﺍﻝ ﺳﺎﻟﮑﺎﻥ ﺍﻳﺠﺎﺩ</w:t>
      </w:r>
      <w:r>
        <w:rPr>
          <w:sz w:val="28"/>
          <w:szCs w:val="28"/>
          <w:rtl/>
        </w:rPr>
        <w:t xml:space="preserve"> </w:t>
      </w:r>
      <w:r w:rsidR="00F04C9A" w:rsidRPr="00984881">
        <w:rPr>
          <w:sz w:val="28"/>
          <w:szCs w:val="28"/>
          <w:rtl/>
        </w:rPr>
        <w:t>ﻣﻴﮑﻨﺪ</w:t>
      </w:r>
      <w:r w:rsidR="00BD77AA">
        <w:rPr>
          <w:sz w:val="28"/>
          <w:szCs w:val="28"/>
          <w:rtl/>
        </w:rPr>
        <w:t xml:space="preserve">. </w:t>
      </w:r>
      <w:r w:rsidR="00F04C9A" w:rsidRPr="00984881">
        <w:rPr>
          <w:sz w:val="28"/>
          <w:szCs w:val="28"/>
          <w:rtl/>
        </w:rPr>
        <w:t>ﻭﻟﻰ ﺩﻝ ﺩﺭ ﭘﻨﺎﻩ ﭘﻴﺮ ﺍﻟﻬﻰ</w:t>
      </w:r>
      <w:r w:rsidR="00BD77AA">
        <w:rPr>
          <w:sz w:val="28"/>
          <w:szCs w:val="28"/>
          <w:rtl/>
        </w:rPr>
        <w:t xml:space="preserve">، </w:t>
      </w:r>
      <w:r w:rsidR="00F04C9A" w:rsidRPr="00984881">
        <w:rPr>
          <w:sz w:val="28"/>
          <w:szCs w:val="28"/>
          <w:rtl/>
        </w:rPr>
        <w:t>ﻫﺮ ﻟﺤﻈﻪ ﻫﺪﺍﻳﺘﻰ ﺣﻀﻮﺭﻯ ﻭ ﻳﺎ ﺍﻟﻬﺎﻣﻰ ﺑﺴﺎﻟﻚ ﻣﻴﺮﺳﺪ</w:t>
      </w:r>
      <w:r w:rsidR="00BD77AA">
        <w:rPr>
          <w:sz w:val="28"/>
          <w:szCs w:val="28"/>
          <w:rtl/>
        </w:rPr>
        <w:t xml:space="preserve">. </w:t>
      </w:r>
      <w:r w:rsidR="00F04C9A" w:rsidRPr="00984881">
        <w:rPr>
          <w:sz w:val="28"/>
          <w:szCs w:val="28"/>
          <w:rtl/>
        </w:rPr>
        <w:t xml:space="preserve">ﮐﻪ ﺍﻭﺭﺍ ﺻﺒﻮﺭ ﺗﺮ ﻭ ﺁﺭﺍﻡ ﺗﺮ ﻭ ﺍﻣﻴﺪﻭﺍﺭ ﺗﺮ </w:t>
      </w:r>
      <w:r w:rsidR="00F04C9A" w:rsidRPr="00984881">
        <w:rPr>
          <w:sz w:val="28"/>
          <w:szCs w:val="28"/>
          <w:rtl/>
        </w:rPr>
        <w:lastRenderedPageBreak/>
        <w:t>ﻣﻴﻨﻤﺎﻳﺪ</w:t>
      </w:r>
      <w:r w:rsidR="00BD77AA">
        <w:rPr>
          <w:sz w:val="28"/>
          <w:szCs w:val="28"/>
          <w:rtl/>
        </w:rPr>
        <w:t xml:space="preserve">. </w:t>
      </w:r>
      <w:r w:rsidR="00F04C9A" w:rsidRPr="00984881">
        <w:rPr>
          <w:sz w:val="28"/>
          <w:szCs w:val="28"/>
          <w:rtl/>
        </w:rPr>
        <w:t xml:space="preserve">ﮐﻪ ﻋﺎﻗﺒﺖ ﺩﺭ </w:t>
      </w:r>
      <w:r w:rsidR="009732B0" w:rsidRPr="00984881">
        <w:rPr>
          <w:sz w:val="28"/>
          <w:szCs w:val="28"/>
          <w:rtl/>
        </w:rPr>
        <w:t>حَدّ</w:t>
      </w:r>
      <w:r w:rsidR="00F04C9A" w:rsidRPr="00984881">
        <w:rPr>
          <w:sz w:val="28"/>
          <w:szCs w:val="28"/>
          <w:rtl/>
        </w:rPr>
        <w:t xml:space="preserve"> ﺷﺮﻁ ﮐﺎﻓﻰ ﭘس ﺍﺯ ﺗﺤﻘﻖ ﺷﺮﺍﻳﻂ ﻟﺎﺯﻡ و شرط کافی (ﺣﺘّﻰ ﺃﻋﻠﻢ) ﺧﺪﺍﻭﻧﺪ ﺑﮕﻔﺘﻪ ﺍﻭ ﺩﺭ ﻗﺮﺁﻥ</w:t>
      </w:r>
      <w:r w:rsidR="00BD77AA">
        <w:rPr>
          <w:sz w:val="28"/>
          <w:szCs w:val="28"/>
          <w:rtl/>
        </w:rPr>
        <w:t xml:space="preserve">، </w:t>
      </w:r>
      <w:r w:rsidR="00F04C9A" w:rsidRPr="00984881">
        <w:rPr>
          <w:sz w:val="28"/>
          <w:szCs w:val="28"/>
          <w:rtl/>
        </w:rPr>
        <w:t>ﺗﺄﻣﻴﻦ ﺷﺪﻩ ﺑﺎﺷﺪ</w:t>
      </w:r>
      <w:r w:rsidR="00BD77AA">
        <w:rPr>
          <w:sz w:val="28"/>
          <w:szCs w:val="28"/>
          <w:rtl/>
        </w:rPr>
        <w:t xml:space="preserve">. </w:t>
      </w:r>
      <w:r w:rsidR="00F04C9A" w:rsidRPr="00984881">
        <w:rPr>
          <w:sz w:val="28"/>
          <w:szCs w:val="28"/>
          <w:rtl/>
        </w:rPr>
        <w:t>ﺗﺎ ﺷﺎﻳﺴﺘﻪ ﺁﺧﺮﻳﻦ ﺳﺮﻧﻮﺷﺖ</w:t>
      </w:r>
      <w:r w:rsidR="00BD77AA">
        <w:rPr>
          <w:sz w:val="28"/>
          <w:szCs w:val="28"/>
          <w:rtl/>
        </w:rPr>
        <w:t xml:space="preserve">، </w:t>
      </w:r>
      <w:r w:rsidR="00F04C9A" w:rsidRPr="00984881">
        <w:rPr>
          <w:sz w:val="28"/>
          <w:szCs w:val="28"/>
          <w:rtl/>
        </w:rPr>
        <w:t>ﺍﺯ ﻫﻔﺖ</w:t>
      </w:r>
      <w:r>
        <w:rPr>
          <w:sz w:val="28"/>
          <w:szCs w:val="28"/>
          <w:rtl/>
        </w:rPr>
        <w:t xml:space="preserve"> </w:t>
      </w:r>
      <w:r w:rsidR="00F04C9A" w:rsidRPr="00984881">
        <w:rPr>
          <w:sz w:val="28"/>
          <w:szCs w:val="28"/>
          <w:rtl/>
        </w:rPr>
        <w:t>ﺳﺮﻧﻮﺷﺖ ﺳﻠﻮﮐﻰ ﺳﺎﻟﮑﺎﻥ</w:t>
      </w:r>
      <w:r>
        <w:rPr>
          <w:sz w:val="28"/>
          <w:szCs w:val="28"/>
          <w:rtl/>
        </w:rPr>
        <w:t xml:space="preserve"> </w:t>
      </w:r>
      <w:r w:rsidR="00F04C9A" w:rsidRPr="00984881">
        <w:rPr>
          <w:sz w:val="28"/>
          <w:szCs w:val="28"/>
          <w:rtl/>
        </w:rPr>
        <w:t>ﺩﺭ ﭘﻴﻤﺎﻥ ﺩﺳﺖ ﺑﺪﻫﺪ</w:t>
      </w:r>
      <w:r w:rsidR="00BD77AA">
        <w:rPr>
          <w:sz w:val="28"/>
          <w:szCs w:val="28"/>
          <w:rtl/>
        </w:rPr>
        <w:t xml:space="preserve">. </w:t>
      </w:r>
      <w:r w:rsidR="00F04C9A" w:rsidRPr="00984881">
        <w:rPr>
          <w:sz w:val="28"/>
          <w:szCs w:val="28"/>
          <w:rtl/>
        </w:rPr>
        <w:t>ﮐﻪ ﺳﺎﻟﻚ ﺑﺎ ﮐﻤﺎﻝ ﺍﻟﻬﻰ ﺧﻮﺩ</w:t>
      </w:r>
      <w:r w:rsidR="00BD77AA">
        <w:rPr>
          <w:sz w:val="28"/>
          <w:szCs w:val="28"/>
          <w:rtl/>
        </w:rPr>
        <w:t xml:space="preserve">، </w:t>
      </w:r>
      <w:r w:rsidR="00F04C9A" w:rsidRPr="00984881">
        <w:rPr>
          <w:sz w:val="28"/>
          <w:szCs w:val="28"/>
          <w:rtl/>
        </w:rPr>
        <w:t>ﺑﺎﺯ ﺍﺯ ﻣﻌﺼﻮﻣﻴّﺖ ﺍﻟﻬﻰ ﺩﺭﺩﻭﺭﻩ ﺑﺎﺯﮔﺸﺖ</w:t>
      </w:r>
      <w:r>
        <w:rPr>
          <w:sz w:val="28"/>
          <w:szCs w:val="28"/>
          <w:rtl/>
        </w:rPr>
        <w:t xml:space="preserve"> </w:t>
      </w:r>
      <w:r w:rsidR="00F04C9A" w:rsidRPr="00984881">
        <w:rPr>
          <w:sz w:val="28"/>
          <w:szCs w:val="28"/>
          <w:rtl/>
        </w:rPr>
        <w:t>ﺑﺨﻠﻖ ﺑﺮﺧﻮﺭﺩﺍﺭ ﮔﺮﺩﺩ ﻭ ﻣﺼﻮﻧﻴّﺖ</w:t>
      </w:r>
      <w:r>
        <w:rPr>
          <w:sz w:val="28"/>
          <w:szCs w:val="28"/>
          <w:rtl/>
        </w:rPr>
        <w:t xml:space="preserve"> </w:t>
      </w:r>
      <w:r w:rsidR="00F04C9A" w:rsidRPr="00984881">
        <w:rPr>
          <w:sz w:val="28"/>
          <w:szCs w:val="28"/>
          <w:rtl/>
        </w:rPr>
        <w:t>ﻗﻄﻌﻰ ﻭ ﺑﺪﻭﻥ ﺑﺮﮔﺸﺘﻰ</w:t>
      </w:r>
      <w:r>
        <w:rPr>
          <w:sz w:val="28"/>
          <w:szCs w:val="28"/>
          <w:rtl/>
        </w:rPr>
        <w:t xml:space="preserve"> </w:t>
      </w:r>
      <w:r w:rsidR="00F04C9A" w:rsidRPr="00984881">
        <w:rPr>
          <w:sz w:val="28"/>
          <w:szCs w:val="28"/>
          <w:rtl/>
        </w:rPr>
        <w:t xml:space="preserve">ﺩﺭ </w:t>
      </w:r>
      <w:r w:rsidR="009915B2" w:rsidRPr="00984881">
        <w:rPr>
          <w:sz w:val="28"/>
          <w:szCs w:val="28"/>
          <w:rtl/>
        </w:rPr>
        <w:t>فر</w:t>
      </w:r>
      <w:r w:rsidR="00F04C9A" w:rsidRPr="00984881">
        <w:rPr>
          <w:sz w:val="28"/>
          <w:szCs w:val="28"/>
          <w:rtl/>
        </w:rPr>
        <w:t>ﻣﺎﻥ ﺍﻟﻬﻰ</w:t>
      </w:r>
      <w:r w:rsidR="00BD77AA">
        <w:rPr>
          <w:sz w:val="28"/>
          <w:szCs w:val="28"/>
          <w:rtl/>
        </w:rPr>
        <w:t xml:space="preserve">، </w:t>
      </w:r>
      <w:r w:rsidR="00F04C9A" w:rsidRPr="00984881">
        <w:rPr>
          <w:sz w:val="28"/>
          <w:szCs w:val="28"/>
          <w:rtl/>
        </w:rPr>
        <w:t>ﺑﺮﺍﻯ ﻣﺼﻮﻧﻴّﺖ ﺍﺯ ﻫﺮﮔﻮﻧﻪ</w:t>
      </w:r>
      <w:r>
        <w:rPr>
          <w:sz w:val="28"/>
          <w:szCs w:val="28"/>
          <w:rtl/>
        </w:rPr>
        <w:t xml:space="preserve"> </w:t>
      </w:r>
      <w:r w:rsidR="00F04C9A" w:rsidRPr="00984881">
        <w:rPr>
          <w:sz w:val="28"/>
          <w:szCs w:val="28"/>
          <w:rtl/>
        </w:rPr>
        <w:t>ﻗﻬﻘﺮﺍﻫﺎﻯ ﻧﺴﺦ</w:t>
      </w:r>
      <w:r>
        <w:rPr>
          <w:sz w:val="28"/>
          <w:szCs w:val="28"/>
          <w:rtl/>
        </w:rPr>
        <w:t xml:space="preserve"> </w:t>
      </w:r>
      <w:r w:rsidR="00F04C9A" w:rsidRPr="00984881">
        <w:rPr>
          <w:sz w:val="28"/>
          <w:szCs w:val="28"/>
          <w:rtl/>
        </w:rPr>
        <w:t>ﺑﺸﺮﻯ</w:t>
      </w:r>
      <w:r w:rsidR="00BD77AA">
        <w:rPr>
          <w:sz w:val="28"/>
          <w:szCs w:val="28"/>
          <w:rtl/>
        </w:rPr>
        <w:t xml:space="preserve">، </w:t>
      </w:r>
      <w:r w:rsidR="00F04C9A" w:rsidRPr="00984881">
        <w:rPr>
          <w:sz w:val="28"/>
          <w:szCs w:val="28"/>
          <w:rtl/>
        </w:rPr>
        <w:t>ﭼﻪ ﺭﺳﺪ</w:t>
      </w:r>
      <w:r>
        <w:rPr>
          <w:sz w:val="28"/>
          <w:szCs w:val="28"/>
          <w:rtl/>
        </w:rPr>
        <w:t xml:space="preserve"> </w:t>
      </w:r>
      <w:r w:rsidR="00F04C9A" w:rsidRPr="00984881">
        <w:rPr>
          <w:sz w:val="28"/>
          <w:szCs w:val="28"/>
          <w:rtl/>
        </w:rPr>
        <w:t>ﺑﻤﺴﺦ</w:t>
      </w:r>
      <w:r>
        <w:rPr>
          <w:sz w:val="28"/>
          <w:szCs w:val="28"/>
          <w:rtl/>
        </w:rPr>
        <w:t xml:space="preserve"> </w:t>
      </w:r>
      <w:r w:rsidR="00F04C9A" w:rsidRPr="00984881">
        <w:rPr>
          <w:sz w:val="28"/>
          <w:szCs w:val="28"/>
          <w:rtl/>
        </w:rPr>
        <w:t>ﺣﻴﻮﺍﻧﻰ ﻭ ﺑﺪﺗﺮ ﭘﻴﺪﺍ ﮐﻨﺪ</w:t>
      </w:r>
      <w:r w:rsidR="00BD77AA">
        <w:rPr>
          <w:sz w:val="28"/>
          <w:szCs w:val="28"/>
          <w:rtl/>
        </w:rPr>
        <w:t xml:space="preserve">. </w:t>
      </w:r>
      <w:r w:rsidR="00F04C9A" w:rsidRPr="00984881">
        <w:rPr>
          <w:sz w:val="28"/>
          <w:szCs w:val="28"/>
          <w:rtl/>
        </w:rPr>
        <w:t>ﻭﺣﺘﻰ ﺧﻮﺩ</w:t>
      </w:r>
      <w:r>
        <w:rPr>
          <w:sz w:val="28"/>
          <w:szCs w:val="28"/>
          <w:rtl/>
        </w:rPr>
        <w:t xml:space="preserve"> </w:t>
      </w:r>
      <w:r w:rsidR="00F04C9A" w:rsidRPr="00984881">
        <w:rPr>
          <w:sz w:val="28"/>
          <w:szCs w:val="28"/>
          <w:rtl/>
        </w:rPr>
        <w:t>ﻋﻀﻮﻯ ﺍﻟﻬﻰ</w:t>
      </w:r>
      <w:r w:rsidR="00BD77AA">
        <w:rPr>
          <w:sz w:val="28"/>
          <w:szCs w:val="28"/>
          <w:rtl/>
        </w:rPr>
        <w:t xml:space="preserve">، </w:t>
      </w:r>
      <w:r w:rsidR="00F04C9A" w:rsidRPr="00984881">
        <w:rPr>
          <w:sz w:val="28"/>
          <w:szCs w:val="28"/>
          <w:rtl/>
        </w:rPr>
        <w:t>ﻭ ﺿﻤﻦ ﻭﻟﺎﻳﺖ</w:t>
      </w:r>
      <w:r>
        <w:rPr>
          <w:sz w:val="28"/>
          <w:szCs w:val="28"/>
          <w:rtl/>
        </w:rPr>
        <w:t xml:space="preserve"> </w:t>
      </w:r>
      <w:r w:rsidR="00F04C9A" w:rsidRPr="00984881">
        <w:rPr>
          <w:sz w:val="28"/>
          <w:szCs w:val="28"/>
          <w:rtl/>
        </w:rPr>
        <w:t>ﺭﻭﺯ ﺍﻟﻬﻰ ﺩﺭﺑﻴﺎﻳﺪ</w:t>
      </w:r>
      <w:r w:rsidR="00BD77AA">
        <w:rPr>
          <w:sz w:val="28"/>
          <w:szCs w:val="28"/>
          <w:rtl/>
        </w:rPr>
        <w:t xml:space="preserve">. </w:t>
      </w:r>
      <w:r w:rsidR="00F04C9A" w:rsidRPr="00984881">
        <w:rPr>
          <w:sz w:val="28"/>
          <w:szCs w:val="28"/>
          <w:rtl/>
        </w:rPr>
        <w:t>ﻭ ﻫﺮ ﻳﻚ ﺍﺯ ﻣﺮﺍﺗﺐ</w:t>
      </w:r>
      <w:r>
        <w:rPr>
          <w:sz w:val="28"/>
          <w:szCs w:val="28"/>
          <w:rtl/>
        </w:rPr>
        <w:t xml:space="preserve"> </w:t>
      </w:r>
      <w:r w:rsidR="00F04C9A" w:rsidRPr="00984881">
        <w:rPr>
          <w:sz w:val="28"/>
          <w:szCs w:val="28"/>
          <w:rtl/>
        </w:rPr>
        <w:t>ﺷﻬﻮﺩﻯ</w:t>
      </w:r>
      <w:r w:rsidR="00BD77AA">
        <w:rPr>
          <w:sz w:val="28"/>
          <w:szCs w:val="28"/>
          <w:rtl/>
        </w:rPr>
        <w:t xml:space="preserve">، </w:t>
      </w:r>
      <w:r w:rsidR="00F04C9A" w:rsidRPr="00984881">
        <w:rPr>
          <w:sz w:val="28"/>
          <w:szCs w:val="28"/>
          <w:rtl/>
        </w:rPr>
        <w:t>ﺑﺨﺼﻮﺹ</w:t>
      </w:r>
      <w:r>
        <w:rPr>
          <w:sz w:val="28"/>
          <w:szCs w:val="28"/>
          <w:rtl/>
        </w:rPr>
        <w:t xml:space="preserve"> </w:t>
      </w:r>
      <w:r w:rsidR="00F04C9A" w:rsidRPr="00984881">
        <w:rPr>
          <w:sz w:val="28"/>
          <w:szCs w:val="28"/>
          <w:rtl/>
        </w:rPr>
        <w:t>ﺷﻬﻮﺩ ﺁﺧﺮ</w:t>
      </w:r>
      <w:r w:rsidR="00BD77AA">
        <w:rPr>
          <w:sz w:val="28"/>
          <w:szCs w:val="28"/>
          <w:rtl/>
        </w:rPr>
        <w:t xml:space="preserve">، </w:t>
      </w:r>
      <w:r w:rsidR="00F04C9A" w:rsidRPr="00984881">
        <w:rPr>
          <w:sz w:val="28"/>
          <w:szCs w:val="28"/>
          <w:rtl/>
        </w:rPr>
        <w:t>ﺑﺮﺍﻯ ﺧﻮﺩ ﺷﺮﺍﻳﻂ</w:t>
      </w:r>
      <w:r>
        <w:rPr>
          <w:sz w:val="28"/>
          <w:szCs w:val="28"/>
          <w:rtl/>
        </w:rPr>
        <w:t xml:space="preserve"> </w:t>
      </w:r>
      <w:r w:rsidR="00F04C9A" w:rsidRPr="00984881">
        <w:rPr>
          <w:sz w:val="28"/>
          <w:szCs w:val="28"/>
          <w:rtl/>
        </w:rPr>
        <w:t>ﻭﻗﺪﺭﺗﻬﺎ ﻭ ﺩﺭﺟﺎﺗﻰ ﺍﺯ ﺍﺣﻮﺍﻝ ﻭ ﻋﻘﻠﻬﺎ ﻭ ﻋﻮﺍﻃﻒ ﻭﺁﺭﺍﻣﺸﻬﺎﻯ ﻧﺎ ﻣﻔﻬﻮﻡ ﺩﻳﮕﺮﺍﻥ ﺭﺍ ﺩﺭ ﺑﺮ ﺩﺍﺭﺩ</w:t>
      </w:r>
      <w:r w:rsidR="00BD77AA">
        <w:rPr>
          <w:sz w:val="28"/>
          <w:szCs w:val="28"/>
          <w:rtl/>
        </w:rPr>
        <w:t xml:space="preserve">. </w:t>
      </w:r>
      <w:r w:rsidR="00F04C9A" w:rsidRPr="00984881">
        <w:rPr>
          <w:sz w:val="28"/>
          <w:szCs w:val="28"/>
          <w:rtl/>
        </w:rPr>
        <w:t>ﻭﺍﻟّﺎ ﺑﺪﻭﻥ ﭘﻴﺮ ﮐﺸﺘﻰ ﺑﺎﻥ</w:t>
      </w:r>
      <w:r w:rsidR="00BD77AA">
        <w:rPr>
          <w:sz w:val="28"/>
          <w:szCs w:val="28"/>
          <w:rtl/>
        </w:rPr>
        <w:t xml:space="preserve">، </w:t>
      </w:r>
      <w:r w:rsidR="00F04C9A" w:rsidRPr="00984881">
        <w:rPr>
          <w:sz w:val="28"/>
          <w:szCs w:val="28"/>
          <w:rtl/>
        </w:rPr>
        <w:t>ﺩﺭ ﺳﺎﻟﮑﺎﻥ ﺧﻮﺩﺭﺃﻯ ﻭ ﻳﺎ ﺧﻮﺩﺳﺮ</w:t>
      </w:r>
      <w:r w:rsidR="00BD77AA">
        <w:rPr>
          <w:sz w:val="28"/>
          <w:szCs w:val="28"/>
          <w:rtl/>
        </w:rPr>
        <w:t xml:space="preserve">، </w:t>
      </w:r>
      <w:r w:rsidR="00F04C9A" w:rsidRPr="00984881">
        <w:rPr>
          <w:sz w:val="28"/>
          <w:szCs w:val="28"/>
          <w:rtl/>
        </w:rPr>
        <w:t>ﺩﻭﭼﺎﺭ ﻃﻮﻓﺎﻧﻬﺎﻯ ﺷﺪﻳﺪ</w:t>
      </w:r>
      <w:r>
        <w:rPr>
          <w:sz w:val="28"/>
          <w:szCs w:val="28"/>
          <w:rtl/>
        </w:rPr>
        <w:t xml:space="preserve"> </w:t>
      </w:r>
      <w:r w:rsidR="00F04C9A" w:rsidRPr="00984881">
        <w:rPr>
          <w:sz w:val="28"/>
          <w:szCs w:val="28"/>
          <w:rtl/>
        </w:rPr>
        <w:t>ﻣﻨﺠﺮ ﺑﺘﺮﻙ ﺭﺍﻩ ﺍﻟﻬﻰ ﻣﻴﺸﻮﺩ</w:t>
      </w:r>
      <w:r w:rsidR="00BD77AA">
        <w:rPr>
          <w:sz w:val="28"/>
          <w:szCs w:val="28"/>
          <w:rtl/>
        </w:rPr>
        <w:t xml:space="preserve">. </w:t>
      </w:r>
      <w:r w:rsidR="00F04C9A" w:rsidRPr="00984881">
        <w:rPr>
          <w:sz w:val="28"/>
          <w:szCs w:val="28"/>
          <w:rtl/>
        </w:rPr>
        <w:t>ﻭ ﺗﺮس ﺍﺯ ﺣﻮﺍﺩث ﺭﻭﺯ</w:t>
      </w:r>
      <w:r>
        <w:rPr>
          <w:sz w:val="28"/>
          <w:szCs w:val="28"/>
          <w:rtl/>
        </w:rPr>
        <w:t xml:space="preserve"> </w:t>
      </w:r>
      <w:r w:rsidR="003D6BDB" w:rsidRPr="00984881">
        <w:rPr>
          <w:sz w:val="28"/>
          <w:szCs w:val="28"/>
          <w:rtl/>
        </w:rPr>
        <w:t>مرّه</w:t>
      </w:r>
      <w:r w:rsidR="00F04C9A" w:rsidRPr="00984881">
        <w:rPr>
          <w:sz w:val="28"/>
          <w:szCs w:val="28"/>
          <w:rtl/>
        </w:rPr>
        <w:t xml:space="preserve"> ﻭ ﺷﺪﺕ</w:t>
      </w:r>
      <w:r>
        <w:rPr>
          <w:sz w:val="28"/>
          <w:szCs w:val="28"/>
          <w:rtl/>
        </w:rPr>
        <w:t xml:space="preserve"> </w:t>
      </w:r>
      <w:r w:rsidR="00F04C9A" w:rsidRPr="00984881">
        <w:rPr>
          <w:sz w:val="28"/>
          <w:szCs w:val="28"/>
          <w:rtl/>
        </w:rPr>
        <w:t>ﻃﻮﻓﺎﻥ ﻭ ﺿﺮﺑﺖ ﺑﺂﻧﻬﺎ</w:t>
      </w:r>
      <w:r w:rsidR="00BD77AA">
        <w:rPr>
          <w:sz w:val="28"/>
          <w:szCs w:val="28"/>
          <w:rtl/>
        </w:rPr>
        <w:t xml:space="preserve">، </w:t>
      </w:r>
      <w:r w:rsidR="00F04C9A" w:rsidRPr="00984881">
        <w:rPr>
          <w:sz w:val="28"/>
          <w:szCs w:val="28"/>
          <w:rtl/>
        </w:rPr>
        <w:t>ﺧﻮﺩﺭﺍ</w:t>
      </w:r>
      <w:r>
        <w:rPr>
          <w:sz w:val="28"/>
          <w:szCs w:val="28"/>
          <w:rtl/>
        </w:rPr>
        <w:t xml:space="preserve"> </w:t>
      </w:r>
      <w:r w:rsidR="00F04C9A" w:rsidRPr="00984881">
        <w:rPr>
          <w:sz w:val="28"/>
          <w:szCs w:val="28"/>
          <w:rtl/>
        </w:rPr>
        <w:t>ﺑﺘﺮﻙ ﻭﻟﺎﻳﺖ ﻭ ﺁﻏﺎﺯ</w:t>
      </w:r>
      <w:r>
        <w:rPr>
          <w:sz w:val="28"/>
          <w:szCs w:val="28"/>
          <w:rtl/>
        </w:rPr>
        <w:t xml:space="preserve"> </w:t>
      </w:r>
      <w:r w:rsidR="00F04C9A" w:rsidRPr="00984881">
        <w:rPr>
          <w:sz w:val="28"/>
          <w:szCs w:val="28"/>
          <w:rtl/>
        </w:rPr>
        <w:t>ﻗﻬﻘﺮﺍﻫﺎﻯ ﺭﻭﺣﻴﻮ ﺍﺯ</w:t>
      </w:r>
      <w:r>
        <w:rPr>
          <w:sz w:val="28"/>
          <w:szCs w:val="28"/>
          <w:rtl/>
        </w:rPr>
        <w:t xml:space="preserve"> </w:t>
      </w:r>
      <w:r w:rsidR="003D6BDB" w:rsidRPr="00984881">
        <w:rPr>
          <w:sz w:val="28"/>
          <w:szCs w:val="28"/>
          <w:rtl/>
        </w:rPr>
        <w:t>هم أکنون</w:t>
      </w:r>
      <w:r>
        <w:rPr>
          <w:sz w:val="28"/>
          <w:szCs w:val="28"/>
          <w:rtl/>
        </w:rPr>
        <w:t xml:space="preserve"> </w:t>
      </w:r>
      <w:r w:rsidR="00F04C9A" w:rsidRPr="00984881">
        <w:rPr>
          <w:sz w:val="28"/>
          <w:szCs w:val="28"/>
          <w:rtl/>
        </w:rPr>
        <w:t>ﻣﻴﺒﺮﻧﺪ</w:t>
      </w:r>
      <w:r w:rsidR="00BD77AA">
        <w:rPr>
          <w:sz w:val="28"/>
          <w:szCs w:val="28"/>
          <w:rtl/>
        </w:rPr>
        <w:t xml:space="preserve">. </w:t>
      </w:r>
      <w:r w:rsidR="00F04C9A" w:rsidRPr="00984881">
        <w:rPr>
          <w:sz w:val="28"/>
          <w:szCs w:val="28"/>
          <w:rtl/>
        </w:rPr>
        <w:t>ﮐﻪ ﺑﺎﻳﺪ</w:t>
      </w:r>
      <w:r>
        <w:rPr>
          <w:sz w:val="28"/>
          <w:szCs w:val="28"/>
          <w:rtl/>
        </w:rPr>
        <w:t xml:space="preserve"> </w:t>
      </w:r>
      <w:r w:rsidR="00F04C9A" w:rsidRPr="00984881">
        <w:rPr>
          <w:sz w:val="28"/>
          <w:szCs w:val="28"/>
          <w:rtl/>
        </w:rPr>
        <w:t>ﺩﺭ ﻣﺴﺨﻬﺎﻯ ﺣﻴﻮﺍﻧﻰ ﻭ ﻧﺴﺨﻬﺎﻯ ﺑﺸﺮﻯ ﺑﺪﺗﺮﻯ</w:t>
      </w:r>
      <w:r w:rsidR="00BD77AA">
        <w:rPr>
          <w:sz w:val="28"/>
          <w:szCs w:val="28"/>
          <w:rtl/>
        </w:rPr>
        <w:t xml:space="preserve">، </w:t>
      </w:r>
      <w:r w:rsidR="00F04C9A" w:rsidRPr="00984881">
        <w:rPr>
          <w:sz w:val="28"/>
          <w:szCs w:val="28"/>
          <w:rtl/>
        </w:rPr>
        <w:t>ﺗﺮس</w:t>
      </w:r>
      <w:r>
        <w:rPr>
          <w:sz w:val="28"/>
          <w:szCs w:val="28"/>
          <w:rtl/>
        </w:rPr>
        <w:t xml:space="preserve"> </w:t>
      </w:r>
      <w:r w:rsidR="00F04C9A" w:rsidRPr="00984881">
        <w:rPr>
          <w:sz w:val="28"/>
          <w:szCs w:val="28"/>
          <w:rtl/>
        </w:rPr>
        <w:t>ﺑﻴﺸﺘﺮ ﺩﺍﺷﺘﻪ ﺑﺎﺷﺪ</w:t>
      </w:r>
      <w:r w:rsidR="00BD77AA">
        <w:rPr>
          <w:sz w:val="28"/>
          <w:szCs w:val="28"/>
          <w:rtl/>
        </w:rPr>
        <w:t xml:space="preserve">، </w:t>
      </w:r>
      <w:r w:rsidR="00F04C9A" w:rsidRPr="00984881">
        <w:rPr>
          <w:sz w:val="28"/>
          <w:szCs w:val="28"/>
          <w:rtl/>
        </w:rPr>
        <w:t>ﮐﻪ ﺣﺘﻰ ﺑﺪﺗﺮ ﺍﺯ</w:t>
      </w:r>
      <w:r>
        <w:rPr>
          <w:sz w:val="28"/>
          <w:szCs w:val="28"/>
          <w:rtl/>
        </w:rPr>
        <w:t xml:space="preserve"> </w:t>
      </w:r>
      <w:r w:rsidR="003D6BDB" w:rsidRPr="00984881">
        <w:rPr>
          <w:sz w:val="28"/>
          <w:szCs w:val="28"/>
          <w:rtl/>
        </w:rPr>
        <w:t>ترس</w:t>
      </w:r>
      <w:r>
        <w:rPr>
          <w:sz w:val="28"/>
          <w:szCs w:val="28"/>
          <w:rtl/>
        </w:rPr>
        <w:t xml:space="preserve"> </w:t>
      </w:r>
      <w:r w:rsidR="00F04C9A" w:rsidRPr="00984881">
        <w:rPr>
          <w:sz w:val="28"/>
          <w:szCs w:val="28"/>
          <w:rtl/>
        </w:rPr>
        <w:t>ﺳﺎﻟﮑﺎﻥ</w:t>
      </w:r>
      <w:r>
        <w:rPr>
          <w:sz w:val="28"/>
          <w:szCs w:val="28"/>
          <w:rtl/>
        </w:rPr>
        <w:t xml:space="preserve"> </w:t>
      </w:r>
      <w:r w:rsidR="00F04C9A" w:rsidRPr="00984881">
        <w:rPr>
          <w:sz w:val="28"/>
          <w:szCs w:val="28"/>
          <w:rtl/>
        </w:rPr>
        <w:t>ﺿﻌﻴﻒ ﺑﺮﺍﻯ ﻋﺒﻮﺭ ﺍﺯ ﭘﺮﺩﻩ ﻣﺮﮒ</w:t>
      </w:r>
      <w:r>
        <w:rPr>
          <w:sz w:val="28"/>
          <w:szCs w:val="28"/>
          <w:rtl/>
        </w:rPr>
        <w:t xml:space="preserve"> </w:t>
      </w:r>
      <w:r w:rsidR="00F04C9A" w:rsidRPr="00984881">
        <w:rPr>
          <w:sz w:val="28"/>
          <w:szCs w:val="28"/>
          <w:rtl/>
        </w:rPr>
        <w:t>ﻗﺒﻞ ﺍﺯ ﻣﺮﮒ</w:t>
      </w:r>
      <w:r>
        <w:rPr>
          <w:sz w:val="28"/>
          <w:szCs w:val="28"/>
          <w:rtl/>
        </w:rPr>
        <w:t xml:space="preserve"> </w:t>
      </w:r>
      <w:r w:rsidR="00F04C9A" w:rsidRPr="00984881">
        <w:rPr>
          <w:sz w:val="28"/>
          <w:szCs w:val="28"/>
          <w:rtl/>
        </w:rPr>
        <w:t>ﺧﻮﺍﻫﺪ ﺑﻮﺩ</w:t>
      </w:r>
      <w:r w:rsidR="00BD77AA">
        <w:rPr>
          <w:sz w:val="28"/>
          <w:szCs w:val="28"/>
          <w:rtl/>
        </w:rPr>
        <w:t xml:space="preserve">. </w:t>
      </w:r>
      <w:r w:rsidR="00F04C9A" w:rsidRPr="00984881">
        <w:rPr>
          <w:sz w:val="28"/>
          <w:szCs w:val="28"/>
          <w:rtl/>
        </w:rPr>
        <w:t>ﻭﺁﻧﻘﺪﺭ ﺗﮑﺮﺍﺭ ﻧﻮﻋﻰ ﺩﺍﺭﻧﺪ</w:t>
      </w:r>
      <w:r w:rsidR="00BD77AA">
        <w:rPr>
          <w:sz w:val="28"/>
          <w:szCs w:val="28"/>
          <w:rtl/>
        </w:rPr>
        <w:t xml:space="preserve">، </w:t>
      </w:r>
      <w:r w:rsidR="00F04C9A" w:rsidRPr="00984881">
        <w:rPr>
          <w:sz w:val="28"/>
          <w:szCs w:val="28"/>
          <w:rtl/>
        </w:rPr>
        <w:t xml:space="preserve">ﮐﻪ ﺑﻬﻤﻴﻦ ﻧﻮﻉ ﺑﺸﺮﻯ ﻭﻫﻤﻴﻦ ﻭﻇﻴﻔﻪ ﺍﻟﻬﻰ ﺳﻠﻮﮐﻰ ﺑﺮﺳﻨﺪ </w:t>
      </w:r>
      <w:r w:rsidR="00BD77AA">
        <w:rPr>
          <w:sz w:val="28"/>
          <w:szCs w:val="28"/>
          <w:rtl/>
        </w:rPr>
        <w:t xml:space="preserve">. </w:t>
      </w:r>
    </w:p>
    <w:p w:rsidR="003D6BDB" w:rsidRPr="00984881" w:rsidRDefault="004D25BE" w:rsidP="003D6BDB">
      <w:pPr>
        <w:bidi/>
        <w:rPr>
          <w:b/>
          <w:bCs/>
          <w:sz w:val="28"/>
          <w:szCs w:val="28"/>
          <w:rtl/>
        </w:rPr>
      </w:pPr>
      <w:r>
        <w:rPr>
          <w:rFonts w:hint="cs"/>
          <w:b/>
          <w:bCs/>
          <w:sz w:val="28"/>
          <w:szCs w:val="28"/>
          <w:rtl/>
        </w:rPr>
        <w:t xml:space="preserve"> </w:t>
      </w:r>
      <w:r w:rsidR="0089553E">
        <w:rPr>
          <w:rFonts w:hint="cs"/>
          <w:b/>
          <w:bCs/>
          <w:sz w:val="28"/>
          <w:szCs w:val="28"/>
          <w:rtl/>
        </w:rPr>
        <w:t>**************************غزل</w:t>
      </w:r>
      <w:r>
        <w:rPr>
          <w:rFonts w:hint="cs"/>
          <w:b/>
          <w:bCs/>
          <w:sz w:val="28"/>
          <w:szCs w:val="28"/>
          <w:rtl/>
        </w:rPr>
        <w:t xml:space="preserve"> </w:t>
      </w:r>
      <w:r w:rsidR="0089553E">
        <w:rPr>
          <w:rFonts w:hint="cs"/>
          <w:b/>
          <w:bCs/>
          <w:sz w:val="28"/>
          <w:szCs w:val="28"/>
          <w:rtl/>
        </w:rPr>
        <w:t>**************************</w:t>
      </w:r>
      <w:r>
        <w:rPr>
          <w:rFonts w:hint="cs"/>
          <w:b/>
          <w:bCs/>
          <w:sz w:val="28"/>
          <w:szCs w:val="28"/>
          <w:rtl/>
        </w:rPr>
        <w:t xml:space="preserve"> </w:t>
      </w:r>
    </w:p>
    <w:p w:rsidR="003D6BDB" w:rsidRPr="00984881" w:rsidRDefault="00F04C9A" w:rsidP="00D24F73">
      <w:pPr>
        <w:bidi/>
        <w:rPr>
          <w:b/>
          <w:bCs/>
          <w:sz w:val="28"/>
          <w:szCs w:val="28"/>
          <w:rtl/>
        </w:rPr>
      </w:pPr>
      <w:r w:rsidRPr="00984881">
        <w:rPr>
          <w:b/>
          <w:bCs/>
          <w:sz w:val="28"/>
          <w:szCs w:val="28"/>
          <w:rtl/>
        </w:rPr>
        <w:t>ﺃﻯ</w:t>
      </w:r>
      <w:r w:rsidR="00D24F73" w:rsidRPr="00984881">
        <w:rPr>
          <w:rFonts w:hint="cs"/>
          <w:b/>
          <w:bCs/>
          <w:sz w:val="28"/>
          <w:szCs w:val="28"/>
          <w:rtl/>
        </w:rPr>
        <w:t xml:space="preserve"> </w:t>
      </w:r>
      <w:r w:rsidRPr="00984881">
        <w:rPr>
          <w:b/>
          <w:bCs/>
          <w:sz w:val="28"/>
          <w:szCs w:val="28"/>
          <w:rtl/>
        </w:rPr>
        <w:t>ﻨﺴﻴﻢ ﺳﺤﺮ</w:t>
      </w:r>
      <w:r w:rsidR="00BD77AA">
        <w:rPr>
          <w:b/>
          <w:bCs/>
          <w:sz w:val="28"/>
          <w:szCs w:val="28"/>
          <w:rtl/>
        </w:rPr>
        <w:t xml:space="preserve">، </w:t>
      </w:r>
      <w:r w:rsidRPr="00984881">
        <w:rPr>
          <w:b/>
          <w:bCs/>
          <w:sz w:val="28"/>
          <w:szCs w:val="28"/>
          <w:rtl/>
        </w:rPr>
        <w:t>ﺁﺭﺍﻣﮕﻪ ﻳﺎﺭ ﮐﺠﺎ</w:t>
      </w:r>
      <w:r w:rsidR="004D25BE">
        <w:rPr>
          <w:b/>
          <w:bCs/>
          <w:sz w:val="28"/>
          <w:szCs w:val="28"/>
          <w:rtl/>
        </w:rPr>
        <w:t xml:space="preserve"> </w:t>
      </w:r>
      <w:r w:rsidRPr="00984881">
        <w:rPr>
          <w:b/>
          <w:bCs/>
          <w:sz w:val="28"/>
          <w:szCs w:val="28"/>
          <w:rtl/>
        </w:rPr>
        <w:t>ﺍﺳﺖ ؟</w:t>
      </w:r>
      <w:r w:rsidR="004D25BE">
        <w:rPr>
          <w:b/>
          <w:bCs/>
          <w:sz w:val="28"/>
          <w:szCs w:val="28"/>
          <w:rtl/>
        </w:rPr>
        <w:t xml:space="preserve"> </w:t>
      </w:r>
      <w:r w:rsidRPr="00984881">
        <w:rPr>
          <w:b/>
          <w:bCs/>
          <w:sz w:val="28"/>
          <w:szCs w:val="28"/>
          <w:rtl/>
        </w:rPr>
        <w:t xml:space="preserve">ﻣﻨﺰﻝ ﺁﻥ ﻣﻪ ﻋﺎﺷﻖ </w:t>
      </w:r>
      <w:r w:rsidR="003649D7" w:rsidRPr="00984881">
        <w:rPr>
          <w:b/>
          <w:bCs/>
          <w:sz w:val="28"/>
          <w:szCs w:val="28"/>
          <w:rtl/>
        </w:rPr>
        <w:t>ک</w:t>
      </w:r>
      <w:r w:rsidR="00D24F73" w:rsidRPr="00984881">
        <w:rPr>
          <w:rFonts w:hint="cs"/>
          <w:b/>
          <w:bCs/>
          <w:sz w:val="28"/>
          <w:szCs w:val="28"/>
          <w:rtl/>
        </w:rPr>
        <w:t xml:space="preserve">ُش </w:t>
      </w:r>
      <w:r w:rsidRPr="00984881">
        <w:rPr>
          <w:b/>
          <w:bCs/>
          <w:sz w:val="28"/>
          <w:szCs w:val="28"/>
          <w:rtl/>
        </w:rPr>
        <w:t>ﻋﻴّﺎﺭ ﮐﺠﺎﺳﺖ؟</w:t>
      </w:r>
    </w:p>
    <w:p w:rsidR="00F04C9A" w:rsidRPr="00984881" w:rsidRDefault="004D25BE" w:rsidP="003D6BDB">
      <w:pPr>
        <w:bidi/>
        <w:jc w:val="both"/>
        <w:rPr>
          <w:sz w:val="28"/>
          <w:szCs w:val="28"/>
          <w:rtl/>
        </w:rPr>
      </w:pPr>
      <w:r>
        <w:rPr>
          <w:sz w:val="28"/>
          <w:szCs w:val="28"/>
          <w:rtl/>
        </w:rPr>
        <w:t xml:space="preserve"> </w:t>
      </w:r>
      <w:r w:rsidR="00F04C9A" w:rsidRPr="00984881">
        <w:rPr>
          <w:sz w:val="28"/>
          <w:szCs w:val="28"/>
          <w:rtl/>
        </w:rPr>
        <w:t>ﻧﺴﻴﻢ ﺳﺤﺮ ﻫﻤﺎﻥ ﺑﺎﺩ ﺻﺒﺎ</w:t>
      </w:r>
      <w:r w:rsidR="00BD77AA">
        <w:rPr>
          <w:sz w:val="28"/>
          <w:szCs w:val="28"/>
          <w:rtl/>
        </w:rPr>
        <w:t xml:space="preserve">، </w:t>
      </w:r>
      <w:r w:rsidR="00F04C9A" w:rsidRPr="00984881">
        <w:rPr>
          <w:sz w:val="28"/>
          <w:szCs w:val="28"/>
          <w:rtl/>
        </w:rPr>
        <w:t>ﮐﻪ ﺑﻌﻤﺮﻯ ﺃﺭﺯﺵ ﺩﺍﺭﺩ</w:t>
      </w:r>
      <w:r w:rsidR="00BD77AA">
        <w:rPr>
          <w:sz w:val="28"/>
          <w:szCs w:val="28"/>
          <w:rtl/>
        </w:rPr>
        <w:t xml:space="preserve">. </w:t>
      </w:r>
      <w:r w:rsidR="00F04C9A" w:rsidRPr="00984881">
        <w:rPr>
          <w:sz w:val="28"/>
          <w:szCs w:val="28"/>
          <w:rtl/>
        </w:rPr>
        <w:t xml:space="preserve">ﻭﭼﻮﻥ </w:t>
      </w:r>
      <w:r w:rsidR="0039288B" w:rsidRPr="00984881">
        <w:rPr>
          <w:sz w:val="28"/>
          <w:szCs w:val="28"/>
          <w:rtl/>
        </w:rPr>
        <w:t>حجّ</w:t>
      </w:r>
      <w:r>
        <w:rPr>
          <w:sz w:val="28"/>
          <w:szCs w:val="28"/>
          <w:rtl/>
        </w:rPr>
        <w:t xml:space="preserve"> </w:t>
      </w:r>
      <w:r w:rsidR="00F04C9A" w:rsidRPr="00984881">
        <w:rPr>
          <w:sz w:val="28"/>
          <w:szCs w:val="28"/>
          <w:rtl/>
        </w:rPr>
        <w:t>ﻋﻤﺮﻩﺍﻯ</w:t>
      </w:r>
      <w:r w:rsidR="00BD77AA">
        <w:rPr>
          <w:sz w:val="28"/>
          <w:szCs w:val="28"/>
          <w:rtl/>
        </w:rPr>
        <w:t xml:space="preserve">، </w:t>
      </w:r>
      <w:r w:rsidR="00F04C9A" w:rsidRPr="00984881">
        <w:rPr>
          <w:sz w:val="28"/>
          <w:szCs w:val="28"/>
          <w:rtl/>
        </w:rPr>
        <w:t>ﮐﻪ ﻫﺰﺍﺭ ﻣﺎﻩ ﺯﻧﺪﮔﻰ ﺍﺭﺯﺵ ﺩﺍﺭﺩ</w:t>
      </w:r>
      <w:r w:rsidR="00BD77AA">
        <w:rPr>
          <w:sz w:val="28"/>
          <w:szCs w:val="28"/>
          <w:rtl/>
        </w:rPr>
        <w:t xml:space="preserve">. </w:t>
      </w:r>
      <w:r w:rsidR="00F04C9A" w:rsidRPr="00984881">
        <w:rPr>
          <w:sz w:val="28"/>
          <w:szCs w:val="28"/>
          <w:rtl/>
        </w:rPr>
        <w:t>ﻭ ﻫﻤﺎﻥ ﺍﺣﺴﺎس</w:t>
      </w:r>
      <w:r>
        <w:rPr>
          <w:sz w:val="28"/>
          <w:szCs w:val="28"/>
          <w:rtl/>
        </w:rPr>
        <w:t xml:space="preserve"> </w:t>
      </w:r>
      <w:r w:rsidR="00F04C9A" w:rsidRPr="00984881">
        <w:rPr>
          <w:sz w:val="28"/>
          <w:szCs w:val="28"/>
          <w:rtl/>
        </w:rPr>
        <w:t>ﻧﺴﻴﻢ ﺧﻨﻚ ﻭﻣﻌﻄّﺮ ﻫﻨﮕﺎﻡ ﺷﻬﻮﺩ</w:t>
      </w:r>
      <w:r>
        <w:rPr>
          <w:sz w:val="28"/>
          <w:szCs w:val="28"/>
          <w:rtl/>
        </w:rPr>
        <w:t xml:space="preserve"> </w:t>
      </w:r>
      <w:r w:rsidR="00F04C9A" w:rsidRPr="00984881">
        <w:rPr>
          <w:sz w:val="28"/>
          <w:szCs w:val="28"/>
          <w:rtl/>
        </w:rPr>
        <w:t>ﻧﻮﺭ ﻗﺎﺋﻢ ﺑﺨﺼﻮﺹ</w:t>
      </w:r>
      <w:r w:rsidR="00BD77AA">
        <w:rPr>
          <w:sz w:val="28"/>
          <w:szCs w:val="28"/>
          <w:rtl/>
        </w:rPr>
        <w:t xml:space="preserve">، </w:t>
      </w:r>
      <w:r w:rsidR="00F04C9A" w:rsidRPr="00984881">
        <w:rPr>
          <w:sz w:val="28"/>
          <w:szCs w:val="28"/>
          <w:rtl/>
        </w:rPr>
        <w:t>ﮐﻪ ﺑﻮﺳﻴﻠﻪ</w:t>
      </w:r>
      <w:r>
        <w:rPr>
          <w:sz w:val="28"/>
          <w:szCs w:val="28"/>
          <w:rtl/>
        </w:rPr>
        <w:t xml:space="preserve"> </w:t>
      </w:r>
      <w:r w:rsidR="00F04C9A" w:rsidRPr="00984881">
        <w:rPr>
          <w:sz w:val="28"/>
          <w:szCs w:val="28"/>
          <w:rtl/>
        </w:rPr>
        <w:t>ﺳﺎﻟﻚ</w:t>
      </w:r>
      <w:r>
        <w:rPr>
          <w:sz w:val="28"/>
          <w:szCs w:val="28"/>
          <w:rtl/>
        </w:rPr>
        <w:t xml:space="preserve"> </w:t>
      </w:r>
      <w:r w:rsidR="00F04C9A" w:rsidRPr="00984881">
        <w:rPr>
          <w:sz w:val="28"/>
          <w:szCs w:val="28"/>
          <w:rtl/>
        </w:rPr>
        <w:t>ﺍﺣﺴﺎس ﻣﻴﺸﻮﺩ</w:t>
      </w:r>
      <w:r w:rsidR="00BD77AA">
        <w:rPr>
          <w:sz w:val="28"/>
          <w:szCs w:val="28"/>
          <w:rtl/>
        </w:rPr>
        <w:t xml:space="preserve">. </w:t>
      </w:r>
      <w:r w:rsidR="00F04C9A" w:rsidRPr="00984881">
        <w:rPr>
          <w:sz w:val="28"/>
          <w:szCs w:val="28"/>
          <w:rtl/>
        </w:rPr>
        <w:t>ﺣﺎﻓﻆ ﻣﻴﮕﻮﻳﺪ</w:t>
      </w:r>
      <w:r w:rsidR="00BD77AA">
        <w:rPr>
          <w:sz w:val="28"/>
          <w:szCs w:val="28"/>
          <w:rtl/>
        </w:rPr>
        <w:t xml:space="preserve">، </w:t>
      </w:r>
      <w:r w:rsidR="00F04C9A" w:rsidRPr="00984881">
        <w:rPr>
          <w:sz w:val="28"/>
          <w:szCs w:val="28"/>
          <w:rtl/>
        </w:rPr>
        <w:t>ﺃﻯ ﻧﺴﻴﻢ ﺳﺤﺮﮔﺎﻫﻰ ﮐﻪ ﺩﺭ ﻋﺰﻟﺖ ﺳﻠﻮﮐﻰ ﺳﺎﻟﻚ</w:t>
      </w:r>
      <w:r w:rsidR="00BD77AA">
        <w:rPr>
          <w:sz w:val="28"/>
          <w:szCs w:val="28"/>
          <w:rtl/>
        </w:rPr>
        <w:t xml:space="preserve">، </w:t>
      </w:r>
      <w:r w:rsidR="00F04C9A" w:rsidRPr="00984881">
        <w:rPr>
          <w:sz w:val="28"/>
          <w:szCs w:val="28"/>
          <w:rtl/>
        </w:rPr>
        <w:t>ﻫﺮ ﺑﺎﻣﺪﺍﺩ ﻭﺯﻳﺪﻥ ﺩﺍﺭﺩ</w:t>
      </w:r>
      <w:r w:rsidR="00BD77AA">
        <w:rPr>
          <w:sz w:val="28"/>
          <w:szCs w:val="28"/>
          <w:rtl/>
        </w:rPr>
        <w:t xml:space="preserve">. </w:t>
      </w:r>
      <w:r w:rsidR="00F04C9A" w:rsidRPr="00984881">
        <w:rPr>
          <w:sz w:val="28"/>
          <w:szCs w:val="28"/>
          <w:rtl/>
        </w:rPr>
        <w:t>ﻭ ﺩﺭ ﺣﮑﻢ ﭘﻴﺎﻡ ﺁﻭﺭ ﺑﻴﻦ ﺳﺎﻟﻚ ﻭ ﭘﻴﺮﺍﻟﻬﻰ ﺍﻭ ﻣﻴﺒﺎﺷﺪ</w:t>
      </w:r>
      <w:r w:rsidR="00BD77AA">
        <w:rPr>
          <w:sz w:val="28"/>
          <w:szCs w:val="28"/>
          <w:rtl/>
        </w:rPr>
        <w:t xml:space="preserve">. </w:t>
      </w:r>
      <w:r w:rsidR="00F04C9A" w:rsidRPr="00984881">
        <w:rPr>
          <w:sz w:val="28"/>
          <w:szCs w:val="28"/>
          <w:rtl/>
        </w:rPr>
        <w:t>ﮐﻪ ﭘﻴﺎﻣﻬﺎﻯ ﺍﻟﻬﻰ ﺧﺎﺹ</w:t>
      </w:r>
      <w:r>
        <w:rPr>
          <w:sz w:val="28"/>
          <w:szCs w:val="28"/>
          <w:rtl/>
        </w:rPr>
        <w:t xml:space="preserve"> </w:t>
      </w:r>
      <w:r w:rsidR="00F04C9A" w:rsidRPr="00984881">
        <w:rPr>
          <w:sz w:val="28"/>
          <w:szCs w:val="28"/>
          <w:rtl/>
        </w:rPr>
        <w:t>ﺳﺎﻟﻚ ﺭﺍ</w:t>
      </w:r>
      <w:r w:rsidR="00BD77AA">
        <w:rPr>
          <w:sz w:val="28"/>
          <w:szCs w:val="28"/>
          <w:rtl/>
        </w:rPr>
        <w:t xml:space="preserve">، </w:t>
      </w:r>
      <w:r w:rsidR="00F04C9A" w:rsidRPr="00984881">
        <w:rPr>
          <w:sz w:val="28"/>
          <w:szCs w:val="28"/>
          <w:rtl/>
        </w:rPr>
        <w:t>ﺗﻨﻬﺎ ﺍﺯ ﺯﺑﺎﻥ</w:t>
      </w:r>
      <w:r>
        <w:rPr>
          <w:sz w:val="28"/>
          <w:szCs w:val="28"/>
          <w:rtl/>
        </w:rPr>
        <w:t xml:space="preserve"> </w:t>
      </w:r>
      <w:r w:rsidR="00F04C9A" w:rsidRPr="00984881">
        <w:rPr>
          <w:sz w:val="28"/>
          <w:szCs w:val="28"/>
          <w:rtl/>
        </w:rPr>
        <w:t>ﻭ ﺍﻟﻬﺎﻡ</w:t>
      </w:r>
      <w:r>
        <w:rPr>
          <w:sz w:val="28"/>
          <w:szCs w:val="28"/>
          <w:rtl/>
        </w:rPr>
        <w:t xml:space="preserve"> </w:t>
      </w:r>
      <w:r w:rsidR="00F04C9A" w:rsidRPr="00984881">
        <w:rPr>
          <w:sz w:val="28"/>
          <w:szCs w:val="28"/>
          <w:rtl/>
        </w:rPr>
        <w:t>ﭘﻴﺮ ﺑﺎﻳﺪ</w:t>
      </w:r>
      <w:r>
        <w:rPr>
          <w:sz w:val="28"/>
          <w:szCs w:val="28"/>
          <w:rtl/>
        </w:rPr>
        <w:t xml:space="preserve"> </w:t>
      </w:r>
      <w:r w:rsidR="00F04C9A" w:rsidRPr="00984881">
        <w:rPr>
          <w:sz w:val="28"/>
          <w:szCs w:val="28"/>
          <w:rtl/>
        </w:rPr>
        <w:t>ﺩﺭﻳﺎﻓﺖ ﮐﺮﺩ</w:t>
      </w:r>
      <w:r w:rsidR="00BD77AA">
        <w:rPr>
          <w:sz w:val="28"/>
          <w:szCs w:val="28"/>
          <w:rtl/>
        </w:rPr>
        <w:t xml:space="preserve">. </w:t>
      </w:r>
      <w:r w:rsidR="00F04C9A" w:rsidRPr="00984881">
        <w:rPr>
          <w:sz w:val="28"/>
          <w:szCs w:val="28"/>
          <w:rtl/>
        </w:rPr>
        <w:t>ﮐﻪ ﻭﺳﻴﻠﻪ ﺍﺭﺗﺒﺎﻁ ﺩﻳﮕﺮﻯ ﺑﻴﻦ ﺳﺎﻟﻚ ﻭ ﻣﺮﺍﺗﺐ ﺍﻟﻬﻰ ﻧﻴﺴﺖ</w:t>
      </w:r>
      <w:r w:rsidR="00BD77AA">
        <w:rPr>
          <w:sz w:val="28"/>
          <w:szCs w:val="28"/>
          <w:rtl/>
        </w:rPr>
        <w:t xml:space="preserve">. </w:t>
      </w:r>
      <w:r w:rsidR="00F04C9A" w:rsidRPr="00984881">
        <w:rPr>
          <w:sz w:val="28"/>
          <w:szCs w:val="28"/>
          <w:rtl/>
        </w:rPr>
        <w:t>ﻭﭼﻮﻥ ﺳﺎﻟﻚ ﺗﺎ ﺻﺒﺢ</w:t>
      </w:r>
      <w:r>
        <w:rPr>
          <w:sz w:val="28"/>
          <w:szCs w:val="28"/>
          <w:rtl/>
        </w:rPr>
        <w:t xml:space="preserve"> </w:t>
      </w:r>
      <w:r w:rsidR="00F04C9A" w:rsidRPr="00984881">
        <w:rPr>
          <w:sz w:val="28"/>
          <w:szCs w:val="28"/>
          <w:rtl/>
        </w:rPr>
        <w:t>ﺩﺭ ﺗﻮﺳّﻞ ﺑﺎ ﻳﺎﺭ ﺍﻟﻬﻰ ﺧﻮﺩ ﭘﻴﺮ</w:t>
      </w:r>
      <w:r>
        <w:rPr>
          <w:sz w:val="28"/>
          <w:szCs w:val="28"/>
          <w:rtl/>
        </w:rPr>
        <w:t xml:space="preserve"> </w:t>
      </w:r>
      <w:r w:rsidR="00F04C9A" w:rsidRPr="00984881">
        <w:rPr>
          <w:sz w:val="28"/>
          <w:szCs w:val="28"/>
          <w:rtl/>
        </w:rPr>
        <w:t>ﮐﺎﻣﻞ ﺑﻮﺩﻩ</w:t>
      </w:r>
      <w:r w:rsidR="00BD77AA">
        <w:rPr>
          <w:sz w:val="28"/>
          <w:szCs w:val="28"/>
          <w:rtl/>
        </w:rPr>
        <w:t xml:space="preserve">، </w:t>
      </w:r>
      <w:r w:rsidR="00F04C9A" w:rsidRPr="00984881">
        <w:rPr>
          <w:sz w:val="28"/>
          <w:szCs w:val="28"/>
          <w:rtl/>
        </w:rPr>
        <w:t>ﮐﻪ ﺑﺼﺒﺢ ﺭﺳﻴﺪﻩ</w:t>
      </w:r>
      <w:r w:rsidR="00BD77AA">
        <w:rPr>
          <w:sz w:val="28"/>
          <w:szCs w:val="28"/>
          <w:rtl/>
        </w:rPr>
        <w:t xml:space="preserve">، </w:t>
      </w:r>
      <w:r w:rsidR="00F04C9A" w:rsidRPr="00984881">
        <w:rPr>
          <w:sz w:val="28"/>
          <w:szCs w:val="28"/>
          <w:rtl/>
        </w:rPr>
        <w:t>ﻭﭼﻮﻥ ﺑﺼﺒﺢ ﺭﺳﻴﺪ ﻭ ﺷﻬﻮﺩ ﺁﻧﺮﺍ ﻳﺎﻓﺖ</w:t>
      </w:r>
      <w:r w:rsidR="00BD77AA">
        <w:rPr>
          <w:sz w:val="28"/>
          <w:szCs w:val="28"/>
          <w:rtl/>
        </w:rPr>
        <w:t xml:space="preserve">، </w:t>
      </w:r>
      <w:r w:rsidR="00F04C9A" w:rsidRPr="00984881">
        <w:rPr>
          <w:sz w:val="28"/>
          <w:szCs w:val="28"/>
          <w:rtl/>
        </w:rPr>
        <w:t>ﺍﺯﻧﺴﻴﻢ ﻣﻴﭙﺮﺳﺪ</w:t>
      </w:r>
      <w:r w:rsidR="00BD77AA">
        <w:rPr>
          <w:sz w:val="28"/>
          <w:szCs w:val="28"/>
          <w:rtl/>
        </w:rPr>
        <w:t xml:space="preserve">، </w:t>
      </w:r>
      <w:r w:rsidR="00F04C9A" w:rsidRPr="00984881">
        <w:rPr>
          <w:sz w:val="28"/>
          <w:szCs w:val="28"/>
          <w:rtl/>
        </w:rPr>
        <w:t>ﮐﻪ ﺁﻳﺎ ﺩﺭ ﺭﺍﻩ ﺧﻮﺩ ﮐﻪﺁﻣﺪﻩ</w:t>
      </w:r>
      <w:r w:rsidR="00BD77AA">
        <w:rPr>
          <w:sz w:val="28"/>
          <w:szCs w:val="28"/>
          <w:rtl/>
        </w:rPr>
        <w:t xml:space="preserve">، </w:t>
      </w:r>
      <w:r w:rsidR="00F04C9A" w:rsidRPr="00984881">
        <w:rPr>
          <w:sz w:val="28"/>
          <w:szCs w:val="28"/>
          <w:rtl/>
        </w:rPr>
        <w:t>ﺩﺍﻧﺴﺘﻪ ﺍﺳﺖ ﮐﻪ ﻳﺎﺭ</w:t>
      </w:r>
      <w:r>
        <w:rPr>
          <w:sz w:val="28"/>
          <w:szCs w:val="28"/>
          <w:rtl/>
        </w:rPr>
        <w:t xml:space="preserve"> </w:t>
      </w:r>
      <w:r w:rsidR="00F04C9A" w:rsidRPr="00984881">
        <w:rPr>
          <w:sz w:val="28"/>
          <w:szCs w:val="28"/>
          <w:rtl/>
        </w:rPr>
        <w:t>ﮐﺠﺎ ﺁﺭﺍﻡ ﮔﺮﻓﺘﻪ</w:t>
      </w:r>
      <w:r w:rsidR="00BD77AA">
        <w:rPr>
          <w:sz w:val="28"/>
          <w:szCs w:val="28"/>
          <w:rtl/>
        </w:rPr>
        <w:t xml:space="preserve">، </w:t>
      </w:r>
      <w:r w:rsidR="00F04C9A" w:rsidRPr="00984881">
        <w:rPr>
          <w:sz w:val="28"/>
          <w:szCs w:val="28"/>
          <w:rtl/>
        </w:rPr>
        <w:t>ﮐﻪ ﺑﻔﮑﺮ ﺳﺎﻟﻚ</w:t>
      </w:r>
      <w:r>
        <w:rPr>
          <w:sz w:val="28"/>
          <w:szCs w:val="28"/>
          <w:rtl/>
        </w:rPr>
        <w:t xml:space="preserve"> </w:t>
      </w:r>
      <w:r w:rsidR="00F04C9A" w:rsidRPr="00984881">
        <w:rPr>
          <w:sz w:val="28"/>
          <w:szCs w:val="28"/>
          <w:rtl/>
        </w:rPr>
        <w:t>ﺧﻮﺩ</w:t>
      </w:r>
      <w:r>
        <w:rPr>
          <w:sz w:val="28"/>
          <w:szCs w:val="28"/>
          <w:rtl/>
        </w:rPr>
        <w:t xml:space="preserve"> </w:t>
      </w:r>
      <w:r w:rsidR="00F04C9A" w:rsidRPr="00984881">
        <w:rPr>
          <w:sz w:val="28"/>
          <w:szCs w:val="28"/>
          <w:rtl/>
        </w:rPr>
        <w:t>ﻧﻴﺴﺖ</w:t>
      </w:r>
      <w:r w:rsidR="00BD77AA">
        <w:rPr>
          <w:sz w:val="28"/>
          <w:szCs w:val="28"/>
          <w:rtl/>
        </w:rPr>
        <w:t xml:space="preserve">. </w:t>
      </w:r>
      <w:r w:rsidR="00F04C9A" w:rsidRPr="00984881">
        <w:rPr>
          <w:sz w:val="28"/>
          <w:szCs w:val="28"/>
          <w:rtl/>
        </w:rPr>
        <w:t xml:space="preserve">ﻭ ﭘﻴﺮ ﺭﺍ ﻧﻴﺰ ﻋﺎﺷﻖ </w:t>
      </w:r>
      <w:r w:rsidR="003649D7" w:rsidRPr="00984881">
        <w:rPr>
          <w:sz w:val="28"/>
          <w:szCs w:val="28"/>
          <w:rtl/>
        </w:rPr>
        <w:t>کس</w:t>
      </w:r>
      <w:r>
        <w:rPr>
          <w:sz w:val="28"/>
          <w:szCs w:val="28"/>
          <w:rtl/>
        </w:rPr>
        <w:t xml:space="preserve"> </w:t>
      </w:r>
      <w:r w:rsidR="00F04C9A" w:rsidRPr="00984881">
        <w:rPr>
          <w:sz w:val="28"/>
          <w:szCs w:val="28"/>
          <w:rtl/>
        </w:rPr>
        <w:t>ﻋﻴّﺎﺭ ﺧﻮﺍﻧﺪﻩ</w:t>
      </w:r>
      <w:r w:rsidR="00BD77AA">
        <w:rPr>
          <w:sz w:val="28"/>
          <w:szCs w:val="28"/>
          <w:rtl/>
        </w:rPr>
        <w:t xml:space="preserve">. </w:t>
      </w:r>
      <w:r w:rsidR="00F04C9A" w:rsidRPr="00984881">
        <w:rPr>
          <w:sz w:val="28"/>
          <w:szCs w:val="28"/>
          <w:rtl/>
        </w:rPr>
        <w:t>ﮐﻪ ﻫﺮ ﺑﺎﺭ ﺑﻴﻚ ﺗﺠﻠّﻰ ﺩﺭ ﻣﻴﺂﻳﺪ</w:t>
      </w:r>
      <w:r w:rsidR="00BD77AA">
        <w:rPr>
          <w:sz w:val="28"/>
          <w:szCs w:val="28"/>
          <w:rtl/>
        </w:rPr>
        <w:t xml:space="preserve">. </w:t>
      </w:r>
      <w:r w:rsidR="00F04C9A" w:rsidRPr="00984881">
        <w:rPr>
          <w:sz w:val="28"/>
          <w:szCs w:val="28"/>
          <w:rtl/>
        </w:rPr>
        <w:t xml:space="preserve">ﮐﻪ ﻣﺮﺍﺗﺐ ﺍﻟﻬﻰ </w:t>
      </w:r>
      <w:r w:rsidR="00661646" w:rsidRPr="00984881">
        <w:rPr>
          <w:sz w:val="28"/>
          <w:szCs w:val="28"/>
          <w:rtl/>
        </w:rPr>
        <w:t>ربّ</w:t>
      </w:r>
      <w:r w:rsidR="00F04C9A" w:rsidRPr="00984881">
        <w:rPr>
          <w:sz w:val="28"/>
          <w:szCs w:val="28"/>
          <w:rtl/>
        </w:rPr>
        <w:t xml:space="preserve"> ﺍﻟﻨﻮﻉ ﺑﺸﺮﻯ ﺭﻭﺡ ﺍﻟﻘﺪس ﺩﺭ ﺷﺶ ﺗﺠﻠّﻰ ﻣﺘﻐﻴّﺮ</w:t>
      </w:r>
      <w:r w:rsidR="00BD77AA">
        <w:rPr>
          <w:sz w:val="28"/>
          <w:szCs w:val="28"/>
          <w:rtl/>
        </w:rPr>
        <w:t xml:space="preserve">، </w:t>
      </w:r>
      <w:r w:rsidR="00F04C9A" w:rsidRPr="00984881">
        <w:rPr>
          <w:sz w:val="28"/>
          <w:szCs w:val="28"/>
          <w:rtl/>
        </w:rPr>
        <w:t>ﻭﻟﻰ ﻣﺘﻮﺍﻟﻰ ﺗﻠﻮ ﺍﻟﺎﺧﺮﻯ</w:t>
      </w:r>
      <w:r w:rsidR="00BD77AA">
        <w:rPr>
          <w:sz w:val="28"/>
          <w:szCs w:val="28"/>
          <w:rtl/>
        </w:rPr>
        <w:t xml:space="preserve">، </w:t>
      </w:r>
      <w:r w:rsidR="00F04C9A" w:rsidRPr="00984881">
        <w:rPr>
          <w:sz w:val="28"/>
          <w:szCs w:val="28"/>
          <w:rtl/>
        </w:rPr>
        <w:t>ﺑﭽﺸﻢ</w:t>
      </w:r>
      <w:r>
        <w:rPr>
          <w:sz w:val="28"/>
          <w:szCs w:val="28"/>
          <w:rtl/>
        </w:rPr>
        <w:t xml:space="preserve"> </w:t>
      </w:r>
      <w:r w:rsidR="00F04C9A" w:rsidRPr="00984881">
        <w:rPr>
          <w:sz w:val="28"/>
          <w:szCs w:val="28"/>
          <w:rtl/>
        </w:rPr>
        <w:t>ﺩﻝ ﺳﺎﻟﻚ ﻣﻴﺮﺳﺪ</w:t>
      </w:r>
      <w:r w:rsidR="00BD77AA">
        <w:rPr>
          <w:sz w:val="28"/>
          <w:szCs w:val="28"/>
          <w:rtl/>
        </w:rPr>
        <w:t xml:space="preserve">. </w:t>
      </w:r>
      <w:r w:rsidR="00F04C9A" w:rsidRPr="00984881">
        <w:rPr>
          <w:sz w:val="28"/>
          <w:szCs w:val="28"/>
          <w:rtl/>
        </w:rPr>
        <w:t>ﻭ ﭘﻴﺮ</w:t>
      </w:r>
      <w:r>
        <w:rPr>
          <w:sz w:val="28"/>
          <w:szCs w:val="28"/>
          <w:rtl/>
        </w:rPr>
        <w:t xml:space="preserve"> </w:t>
      </w:r>
      <w:r w:rsidR="00F04C9A" w:rsidRPr="00984881">
        <w:rPr>
          <w:sz w:val="28"/>
          <w:szCs w:val="28"/>
          <w:rtl/>
        </w:rPr>
        <w:t>ﺧﻮﺩﺵ</w:t>
      </w:r>
      <w:r>
        <w:rPr>
          <w:sz w:val="28"/>
          <w:szCs w:val="28"/>
          <w:rtl/>
        </w:rPr>
        <w:t xml:space="preserve"> </w:t>
      </w:r>
      <w:r w:rsidR="00F04C9A" w:rsidRPr="00984881">
        <w:rPr>
          <w:sz w:val="28"/>
          <w:szCs w:val="28"/>
          <w:rtl/>
        </w:rPr>
        <w:t>ﻳﮑﻰ ﺍﺯ ﺍﻳﻦ ﺗﺠﻠّﻴﺎﺕ ﺍﻟﻬﻰ ﻣﻴﺒﺎﺷﺪ</w:t>
      </w:r>
      <w:r w:rsidR="00BD77AA">
        <w:rPr>
          <w:sz w:val="28"/>
          <w:szCs w:val="28"/>
          <w:rtl/>
        </w:rPr>
        <w:t xml:space="preserve">. </w:t>
      </w:r>
      <w:r w:rsidR="00F04C9A" w:rsidRPr="00984881">
        <w:rPr>
          <w:sz w:val="28"/>
          <w:szCs w:val="28"/>
          <w:rtl/>
        </w:rPr>
        <w:t>ﻭ ﺍﻟّﺎ</w:t>
      </w:r>
      <w:r>
        <w:rPr>
          <w:sz w:val="28"/>
          <w:szCs w:val="28"/>
          <w:rtl/>
        </w:rPr>
        <w:t xml:space="preserve"> </w:t>
      </w:r>
      <w:r w:rsidR="00F04C9A" w:rsidRPr="00984881">
        <w:rPr>
          <w:sz w:val="28"/>
          <w:szCs w:val="28"/>
          <w:rtl/>
        </w:rPr>
        <w:t>ﺗﻤﺎﻣﻰ ﺃﺭﺑﺎﺏ ﻧﻮﻉ ﺁﻳﻨﺪﻩ ﻭﮔﺬﺷﺘﻪ</w:t>
      </w:r>
      <w:r w:rsidR="00BD77AA">
        <w:rPr>
          <w:sz w:val="28"/>
          <w:szCs w:val="28"/>
          <w:rtl/>
        </w:rPr>
        <w:t xml:space="preserve">، </w:t>
      </w:r>
      <w:r w:rsidR="00F04C9A" w:rsidRPr="00984881">
        <w:rPr>
          <w:sz w:val="28"/>
          <w:szCs w:val="28"/>
          <w:rtl/>
        </w:rPr>
        <w:t>ﻭ ﺣﺘﻰ</w:t>
      </w:r>
      <w:r>
        <w:rPr>
          <w:sz w:val="28"/>
          <w:szCs w:val="28"/>
          <w:rtl/>
        </w:rPr>
        <w:t xml:space="preserve"> </w:t>
      </w:r>
      <w:r w:rsidR="00F04C9A" w:rsidRPr="00984881">
        <w:rPr>
          <w:sz w:val="28"/>
          <w:szCs w:val="28"/>
          <w:rtl/>
        </w:rPr>
        <w:t>ﻳﮑﺎﻳﻚ ﻣﻮﺟﻮﺩﺍﺕ</w:t>
      </w:r>
      <w:r w:rsidR="00BD77AA">
        <w:rPr>
          <w:sz w:val="28"/>
          <w:szCs w:val="28"/>
          <w:rtl/>
        </w:rPr>
        <w:t xml:space="preserve">، </w:t>
      </w:r>
      <w:r w:rsidR="00F04C9A" w:rsidRPr="00984881">
        <w:rPr>
          <w:sz w:val="28"/>
          <w:szCs w:val="28"/>
          <w:rtl/>
        </w:rPr>
        <w:t>ﺗﺠﻠّﻴﺎﺕ</w:t>
      </w:r>
      <w:r>
        <w:rPr>
          <w:sz w:val="28"/>
          <w:szCs w:val="28"/>
          <w:rtl/>
        </w:rPr>
        <w:t xml:space="preserve"> </w:t>
      </w:r>
      <w:r w:rsidR="00F04C9A" w:rsidRPr="00984881">
        <w:rPr>
          <w:sz w:val="28"/>
          <w:szCs w:val="28"/>
          <w:rtl/>
        </w:rPr>
        <w:t>ﺻﻔﺎﺗﻰ ﺍﻟﻬﻰ</w:t>
      </w:r>
      <w:r>
        <w:rPr>
          <w:sz w:val="28"/>
          <w:szCs w:val="28"/>
          <w:rtl/>
        </w:rPr>
        <w:t xml:space="preserve"> </w:t>
      </w:r>
      <w:r w:rsidR="00F04C9A" w:rsidRPr="00984881">
        <w:rPr>
          <w:sz w:val="28"/>
          <w:szCs w:val="28"/>
          <w:rtl/>
        </w:rPr>
        <w:t>ﺍﻟﻠﻪ</w:t>
      </w:r>
      <w:r w:rsidR="00375D6D" w:rsidRPr="00984881">
        <w:rPr>
          <w:rFonts w:hint="cs"/>
          <w:sz w:val="28"/>
          <w:szCs w:val="28"/>
          <w:rtl/>
        </w:rPr>
        <w:t xml:space="preserve"> </w:t>
      </w:r>
      <w:r w:rsidR="00F04C9A" w:rsidRPr="00984881">
        <w:rPr>
          <w:sz w:val="28"/>
          <w:szCs w:val="28"/>
          <w:rtl/>
        </w:rPr>
        <w:t>ﻫﺴﺘﻨﺪ</w:t>
      </w:r>
      <w:r w:rsidR="00BD77AA">
        <w:rPr>
          <w:sz w:val="28"/>
          <w:szCs w:val="28"/>
          <w:rtl/>
        </w:rPr>
        <w:t xml:space="preserve">. </w:t>
      </w:r>
      <w:r w:rsidR="00F04C9A" w:rsidRPr="00984881">
        <w:rPr>
          <w:sz w:val="28"/>
          <w:szCs w:val="28"/>
          <w:rtl/>
        </w:rPr>
        <w:t>ﺗﺠﻠّﻴﺎﺕ ﻧﻮﺭﻯ ﺩﺭ ﺷﻬﻮﺩ</w:t>
      </w:r>
      <w:r w:rsidR="00BD77AA">
        <w:rPr>
          <w:sz w:val="28"/>
          <w:szCs w:val="28"/>
          <w:rtl/>
        </w:rPr>
        <w:t xml:space="preserve">، </w:t>
      </w:r>
      <w:r w:rsidR="00F04C9A" w:rsidRPr="00984881">
        <w:rPr>
          <w:sz w:val="28"/>
          <w:szCs w:val="28"/>
          <w:rtl/>
        </w:rPr>
        <w:t>ﻭ ﺗﺠﻠّﻴﺎﺕ ﺻﻔﺎﺗﻰ ﺩﺭ ﺍ</w:t>
      </w:r>
      <w:r w:rsidR="009915B2" w:rsidRPr="00984881">
        <w:rPr>
          <w:sz w:val="28"/>
          <w:szCs w:val="28"/>
          <w:rtl/>
        </w:rPr>
        <w:t>فر</w:t>
      </w:r>
      <w:r w:rsidR="00F04C9A" w:rsidRPr="00984881">
        <w:rPr>
          <w:sz w:val="28"/>
          <w:szCs w:val="28"/>
          <w:rtl/>
        </w:rPr>
        <w:t>ﺍﺩ ﻧﻮﻋﻰ</w:t>
      </w:r>
      <w:r w:rsidR="00BD77AA">
        <w:rPr>
          <w:sz w:val="28"/>
          <w:szCs w:val="28"/>
          <w:rtl/>
        </w:rPr>
        <w:t xml:space="preserve">. </w:t>
      </w:r>
      <w:r w:rsidR="00F04C9A" w:rsidRPr="00984881">
        <w:rPr>
          <w:sz w:val="28"/>
          <w:szCs w:val="28"/>
          <w:rtl/>
        </w:rPr>
        <w:t xml:space="preserve">ﮐﻪ ﺣﺘﻰ ﻫﺮ </w:t>
      </w:r>
      <w:r w:rsidR="009915B2" w:rsidRPr="00984881">
        <w:rPr>
          <w:sz w:val="28"/>
          <w:szCs w:val="28"/>
          <w:rtl/>
        </w:rPr>
        <w:t>فر</w:t>
      </w:r>
      <w:r w:rsidR="00F04C9A" w:rsidRPr="00984881">
        <w:rPr>
          <w:sz w:val="28"/>
          <w:szCs w:val="28"/>
          <w:rtl/>
        </w:rPr>
        <w:t>ﺩﻯ ﺑﺮﺍﻯ ﺧﻮﺩ</w:t>
      </w:r>
      <w:r w:rsidR="00BD77AA">
        <w:rPr>
          <w:sz w:val="28"/>
          <w:szCs w:val="28"/>
          <w:rtl/>
        </w:rPr>
        <w:t xml:space="preserve">، </w:t>
      </w:r>
      <w:r w:rsidR="00F04C9A" w:rsidRPr="00984881">
        <w:rPr>
          <w:sz w:val="28"/>
          <w:szCs w:val="28"/>
          <w:rtl/>
        </w:rPr>
        <w:t>ﻧﻮﻋﻰ ﻣﻨﺤﺼﺮ ﺑﻔﺮﺩ</w:t>
      </w:r>
      <w:r>
        <w:rPr>
          <w:sz w:val="28"/>
          <w:szCs w:val="28"/>
          <w:rtl/>
        </w:rPr>
        <w:t xml:space="preserve"> </w:t>
      </w:r>
      <w:r w:rsidR="00F04C9A" w:rsidRPr="00984881">
        <w:rPr>
          <w:sz w:val="28"/>
          <w:szCs w:val="28"/>
          <w:rtl/>
        </w:rPr>
        <w:t>ﻣﻴﺒﺎﺷﺪ</w:t>
      </w:r>
      <w:r w:rsidR="00BD77AA">
        <w:rPr>
          <w:sz w:val="28"/>
          <w:szCs w:val="28"/>
          <w:rtl/>
        </w:rPr>
        <w:t xml:space="preserve">. </w:t>
      </w:r>
      <w:r w:rsidR="00F04C9A" w:rsidRPr="00984881">
        <w:rPr>
          <w:sz w:val="28"/>
          <w:szCs w:val="28"/>
          <w:rtl/>
        </w:rPr>
        <w:t>ﻭ ﻧﻴﺰ ﺗﺠﻠّﻴﺎﺕ ﺍﺧﻠﺎﻗﻰ</w:t>
      </w:r>
      <w:r w:rsidR="00BD77AA">
        <w:rPr>
          <w:sz w:val="28"/>
          <w:szCs w:val="28"/>
          <w:rtl/>
        </w:rPr>
        <w:t xml:space="preserve">، </w:t>
      </w:r>
      <w:r w:rsidR="00F04C9A" w:rsidRPr="00984881">
        <w:rPr>
          <w:sz w:val="28"/>
          <w:szCs w:val="28"/>
          <w:rtl/>
        </w:rPr>
        <w:t>ﻭ ﺁﺩﺍﺏ ﺗﻤﺪﻧﻰ ﻣﻮﺟﻮﺩﺍﺕ ﺩﺭ ﻧﻮﻉ ﺧﻮﺩ</w:t>
      </w:r>
      <w:r w:rsidR="00BD77AA">
        <w:rPr>
          <w:sz w:val="28"/>
          <w:szCs w:val="28"/>
          <w:rtl/>
        </w:rPr>
        <w:t xml:space="preserve">، </w:t>
      </w:r>
      <w:r w:rsidR="00F04C9A" w:rsidRPr="00984881">
        <w:rPr>
          <w:sz w:val="28"/>
          <w:szCs w:val="28"/>
          <w:rtl/>
        </w:rPr>
        <w:t>ﮐﻪ ﻗﺒﻠﺎ ﻧﻮﻉ ﺑﺸﺮﻯ ﻣﺘﻤﺪﻥ</w:t>
      </w:r>
      <w:r>
        <w:rPr>
          <w:sz w:val="28"/>
          <w:szCs w:val="28"/>
          <w:rtl/>
        </w:rPr>
        <w:t xml:space="preserve"> </w:t>
      </w:r>
      <w:r w:rsidR="00F04C9A" w:rsidRPr="00984881">
        <w:rPr>
          <w:sz w:val="28"/>
          <w:szCs w:val="28"/>
          <w:rtl/>
        </w:rPr>
        <w:t>ﺗﺮ</w:t>
      </w:r>
      <w:r w:rsidR="00BD77AA">
        <w:rPr>
          <w:sz w:val="28"/>
          <w:szCs w:val="28"/>
          <w:rtl/>
        </w:rPr>
        <w:t xml:space="preserve">، </w:t>
      </w:r>
      <w:r w:rsidR="00F04C9A" w:rsidRPr="00984881">
        <w:rPr>
          <w:sz w:val="28"/>
          <w:szCs w:val="28"/>
          <w:rtl/>
        </w:rPr>
        <w:t>ﻭﻟﻰ ﻧﺴﺒﺖ</w:t>
      </w:r>
      <w:r>
        <w:rPr>
          <w:sz w:val="28"/>
          <w:szCs w:val="28"/>
          <w:rtl/>
        </w:rPr>
        <w:t xml:space="preserve"> </w:t>
      </w:r>
      <w:r w:rsidR="00F04C9A" w:rsidRPr="00984881">
        <w:rPr>
          <w:sz w:val="28"/>
          <w:szCs w:val="28"/>
          <w:rtl/>
        </w:rPr>
        <w:t>ﺑﻨﻮﻉ ﺑﻌﺪﻯ ﻓﻮﻕ ﺑﺸﺮﻯ ﺁﻳﻨﺪﻩ</w:t>
      </w:r>
      <w:r w:rsidR="00BD77AA">
        <w:rPr>
          <w:sz w:val="28"/>
          <w:szCs w:val="28"/>
          <w:rtl/>
        </w:rPr>
        <w:t xml:space="preserve">، </w:t>
      </w:r>
      <w:r w:rsidR="00F04C9A" w:rsidRPr="00984881">
        <w:rPr>
          <w:sz w:val="28"/>
          <w:szCs w:val="28"/>
          <w:rtl/>
        </w:rPr>
        <w:t xml:space="preserve">ﮐﻪ ﺍﺯ </w:t>
      </w:r>
      <w:r w:rsidR="00F04C9A" w:rsidRPr="00984881">
        <w:rPr>
          <w:sz w:val="28"/>
          <w:szCs w:val="28"/>
          <w:rtl/>
          <w:lang w:bidi="fa-IR"/>
        </w:rPr>
        <w:t xml:space="preserve">۵۵ﻗﺮﻥ ﺩﻳﮕﺮ ﺩﺭ ﺟﻬﺎﻥ ﭘﻴﺪﺍ ﻣﻴﮕﺮﺩﻧﺪ </w:t>
      </w:r>
      <w:r w:rsidR="00BD77AA">
        <w:rPr>
          <w:sz w:val="28"/>
          <w:szCs w:val="28"/>
          <w:rtl/>
        </w:rPr>
        <w:t xml:space="preserve">، </w:t>
      </w:r>
      <w:r w:rsidR="00F04C9A" w:rsidRPr="00984881">
        <w:rPr>
          <w:sz w:val="28"/>
          <w:szCs w:val="28"/>
          <w:rtl/>
        </w:rPr>
        <w:t>ﻤﭽﻨﺎﻥ</w:t>
      </w:r>
      <w:r>
        <w:rPr>
          <w:sz w:val="28"/>
          <w:szCs w:val="28"/>
          <w:rtl/>
        </w:rPr>
        <w:t xml:space="preserve"> </w:t>
      </w:r>
      <w:r w:rsidR="00F04C9A" w:rsidRPr="00984881">
        <w:rPr>
          <w:sz w:val="28"/>
          <w:szCs w:val="28"/>
          <w:rtl/>
        </w:rPr>
        <w:t>ﺗﻮﺣّﺶ ﺧﻮﺩﺭﺍ ﺩﺍﺭﺩ</w:t>
      </w:r>
      <w:r w:rsidR="00BD77AA">
        <w:rPr>
          <w:sz w:val="28"/>
          <w:szCs w:val="28"/>
          <w:rtl/>
        </w:rPr>
        <w:t xml:space="preserve">. </w:t>
      </w:r>
      <w:r w:rsidR="00F04C9A" w:rsidRPr="00984881">
        <w:rPr>
          <w:sz w:val="28"/>
          <w:szCs w:val="28"/>
          <w:rtl/>
        </w:rPr>
        <w:t>ﮐﻪ ﻫﻤﺪﻳﮕﺮ ﺭﺍ ﻣﻴﮑﺸﻨﺪ ﻭﺳﺘﻢ ﻣﻴﮑﻨﻨﺪ</w:t>
      </w:r>
      <w:r w:rsidR="00BD77AA">
        <w:rPr>
          <w:sz w:val="28"/>
          <w:szCs w:val="28"/>
          <w:rtl/>
        </w:rPr>
        <w:t xml:space="preserve">، </w:t>
      </w:r>
      <w:r w:rsidR="00F04C9A" w:rsidRPr="00984881">
        <w:rPr>
          <w:sz w:val="28"/>
          <w:szCs w:val="28"/>
          <w:rtl/>
        </w:rPr>
        <w:t>ﻭ ﺑﺮ ﻳﮑﺪﻳﮕﺮ</w:t>
      </w:r>
      <w:r>
        <w:rPr>
          <w:sz w:val="28"/>
          <w:szCs w:val="28"/>
          <w:rtl/>
        </w:rPr>
        <w:t xml:space="preserve"> </w:t>
      </w:r>
      <w:r w:rsidR="00F04C9A" w:rsidRPr="00984881">
        <w:rPr>
          <w:sz w:val="28"/>
          <w:szCs w:val="28"/>
          <w:rtl/>
        </w:rPr>
        <w:t>ﺩﺍﻋﻴﻪ ﺗﺴﻠّﻂ ﺩﺍﺭﻧﺪ</w:t>
      </w:r>
      <w:r w:rsidR="00BD77AA">
        <w:rPr>
          <w:sz w:val="28"/>
          <w:szCs w:val="28"/>
          <w:rtl/>
        </w:rPr>
        <w:t xml:space="preserve">. </w:t>
      </w:r>
      <w:r w:rsidR="00F04C9A" w:rsidRPr="00984881">
        <w:rPr>
          <w:sz w:val="28"/>
          <w:szCs w:val="28"/>
          <w:rtl/>
        </w:rPr>
        <w:t>ﻭ ﺧﻮﺩﺭﺍ ﺑﺮﺗﺮ ﺩﺭ ﺟﺎﻣﻌﻪﺧﻮﺩﺵ ﻣﻴﭙﻨﺪﺍﺭﻧﺪ</w:t>
      </w:r>
      <w:r w:rsidR="00BD77AA">
        <w:rPr>
          <w:sz w:val="28"/>
          <w:szCs w:val="28"/>
          <w:rtl/>
        </w:rPr>
        <w:t xml:space="preserve">. </w:t>
      </w:r>
      <w:r w:rsidR="00F04C9A" w:rsidRPr="00984881">
        <w:rPr>
          <w:sz w:val="28"/>
          <w:szCs w:val="28"/>
          <w:rtl/>
        </w:rPr>
        <w:t>ﻭ ﺍﺯ ﺍﻣﻮﺭ ﻋﻘﻠﻰ ﮐﻤﺘﺮ</w:t>
      </w:r>
      <w:r w:rsidR="00BD77AA">
        <w:rPr>
          <w:sz w:val="28"/>
          <w:szCs w:val="28"/>
          <w:rtl/>
        </w:rPr>
        <w:t xml:space="preserve">، </w:t>
      </w:r>
      <w:r w:rsidR="00F04C9A" w:rsidRPr="00984881">
        <w:rPr>
          <w:sz w:val="28"/>
          <w:szCs w:val="28"/>
          <w:rtl/>
        </w:rPr>
        <w:t>ﻭﺍﺯ ﺍﻣﻮﺭ ﻣﺎﻟﻰ ﺍﺳﺘﻘﺒﺎﻝ ﻣﻴﮑﻨﻨﺪ</w:t>
      </w:r>
      <w:r w:rsidR="00BD77AA">
        <w:rPr>
          <w:sz w:val="28"/>
          <w:szCs w:val="28"/>
          <w:rtl/>
        </w:rPr>
        <w:t xml:space="preserve">. </w:t>
      </w:r>
      <w:r w:rsidR="00F04C9A" w:rsidRPr="00984881">
        <w:rPr>
          <w:sz w:val="28"/>
          <w:szCs w:val="28"/>
          <w:rtl/>
        </w:rPr>
        <w:t>ﻭ ﻟﺬﺕ ﺑﺎ ﺍﺗﻠﺎﻑ ﻋﻤﺮ ﻭﮐﺮﺍﻣﺎﺕﺍﻟﻬﻰ ﺑﺎ ﺍﻣﺎﻧﺎﺕ ﺍﻟﻬﻰ ﺧﻮﺩ</w:t>
      </w:r>
      <w:r w:rsidR="00BD77AA">
        <w:rPr>
          <w:sz w:val="28"/>
          <w:szCs w:val="28"/>
          <w:rtl/>
        </w:rPr>
        <w:t xml:space="preserve">، </w:t>
      </w:r>
      <w:r w:rsidR="00F04C9A" w:rsidRPr="00984881">
        <w:rPr>
          <w:sz w:val="28"/>
          <w:szCs w:val="28"/>
          <w:rtl/>
        </w:rPr>
        <w:t>ﺣﻖ</w:t>
      </w:r>
      <w:r>
        <w:rPr>
          <w:sz w:val="28"/>
          <w:szCs w:val="28"/>
          <w:rtl/>
        </w:rPr>
        <w:t xml:space="preserve"> </w:t>
      </w:r>
      <w:r w:rsidR="00F04C9A" w:rsidRPr="00984881">
        <w:rPr>
          <w:sz w:val="28"/>
          <w:szCs w:val="28"/>
          <w:rtl/>
        </w:rPr>
        <w:t>ﺧﻮﻳﺸﺘﻦ ﻣﻴﺪﺍﻧﻨﺪ</w:t>
      </w:r>
      <w:r w:rsidR="00BD77AA">
        <w:rPr>
          <w:sz w:val="28"/>
          <w:szCs w:val="28"/>
          <w:rtl/>
        </w:rPr>
        <w:t xml:space="preserve">، </w:t>
      </w:r>
      <w:r w:rsidR="00F04C9A" w:rsidRPr="00984881">
        <w:rPr>
          <w:sz w:val="28"/>
          <w:szCs w:val="28"/>
          <w:rtl/>
        </w:rPr>
        <w:t>ﮐﻪ ﻋﻴﻦ ﺧﻮﺩﺧﻮﺍﻫﻰ</w:t>
      </w:r>
      <w:r w:rsidR="00BD77AA">
        <w:rPr>
          <w:sz w:val="28"/>
          <w:szCs w:val="28"/>
          <w:rtl/>
        </w:rPr>
        <w:t xml:space="preserve">، </w:t>
      </w:r>
      <w:r w:rsidR="00F04C9A" w:rsidRPr="00984881">
        <w:rPr>
          <w:sz w:val="28"/>
          <w:szCs w:val="28"/>
          <w:rtl/>
        </w:rPr>
        <w:t>ﺑﺪﻭﺭ ﺍﺯ ﻫﻤﮑﺎﺭﻯ</w:t>
      </w:r>
      <w:r w:rsidR="00BD77AA">
        <w:rPr>
          <w:sz w:val="28"/>
          <w:szCs w:val="28"/>
          <w:rtl/>
        </w:rPr>
        <w:t xml:space="preserve">، </w:t>
      </w:r>
      <w:r w:rsidR="00F04C9A" w:rsidRPr="00984881">
        <w:rPr>
          <w:sz w:val="28"/>
          <w:szCs w:val="28"/>
          <w:rtl/>
        </w:rPr>
        <w:t>ﭼﻪﺭﺳﺪ</w:t>
      </w:r>
      <w:r>
        <w:rPr>
          <w:sz w:val="28"/>
          <w:szCs w:val="28"/>
          <w:rtl/>
        </w:rPr>
        <w:t xml:space="preserve"> </w:t>
      </w:r>
      <w:r w:rsidR="00F04C9A" w:rsidRPr="00984881">
        <w:rPr>
          <w:sz w:val="28"/>
          <w:szCs w:val="28"/>
          <w:rtl/>
        </w:rPr>
        <w:t>ﺑﻔﺪﺍﮐﺎﺭﻯ</w:t>
      </w:r>
      <w:r w:rsidR="00BD77AA">
        <w:rPr>
          <w:sz w:val="28"/>
          <w:szCs w:val="28"/>
          <w:rtl/>
        </w:rPr>
        <w:t xml:space="preserve">، </w:t>
      </w:r>
      <w:r w:rsidR="00F04C9A" w:rsidRPr="00984881">
        <w:rPr>
          <w:sz w:val="28"/>
          <w:szCs w:val="28"/>
          <w:rtl/>
        </w:rPr>
        <w:t>ﮐﻪ ﺻﻔﺘﻰ ﻟﺎﺯﻡ ﺑﺮﺍﻯ</w:t>
      </w:r>
      <w:r>
        <w:rPr>
          <w:sz w:val="28"/>
          <w:szCs w:val="28"/>
          <w:rtl/>
        </w:rPr>
        <w:t xml:space="preserve"> </w:t>
      </w:r>
      <w:r w:rsidR="00F04C9A" w:rsidRPr="00984881">
        <w:rPr>
          <w:sz w:val="28"/>
          <w:szCs w:val="28"/>
          <w:rtl/>
        </w:rPr>
        <w:t>ﺗﻌﺎﻟﻰ ﺭﻭﺣﻰ ﺍﺳﺖ</w:t>
      </w:r>
      <w:r w:rsidR="00BD77AA">
        <w:rPr>
          <w:sz w:val="28"/>
          <w:szCs w:val="28"/>
          <w:rtl/>
        </w:rPr>
        <w:t xml:space="preserve">. </w:t>
      </w:r>
      <w:r w:rsidR="00F04C9A" w:rsidRPr="00984881">
        <w:rPr>
          <w:sz w:val="28"/>
          <w:szCs w:val="28"/>
          <w:rtl/>
        </w:rPr>
        <w:t>ﻭ ﻣﻬﻤﺘﺮﮐﻪ ﺑﺎﻳﺪ ﭼﻮﻥ ﺍ</w:t>
      </w:r>
      <w:r w:rsidR="009915B2" w:rsidRPr="00984881">
        <w:rPr>
          <w:sz w:val="28"/>
          <w:szCs w:val="28"/>
          <w:rtl/>
        </w:rPr>
        <w:t>فر</w:t>
      </w:r>
      <w:r w:rsidR="00F04C9A" w:rsidRPr="00984881">
        <w:rPr>
          <w:sz w:val="28"/>
          <w:szCs w:val="28"/>
          <w:rtl/>
        </w:rPr>
        <w:t>ﺍﺩ</w:t>
      </w:r>
      <w:r>
        <w:rPr>
          <w:sz w:val="28"/>
          <w:szCs w:val="28"/>
          <w:rtl/>
        </w:rPr>
        <w:t xml:space="preserve"> </w:t>
      </w:r>
      <w:r w:rsidR="00F04C9A" w:rsidRPr="00984881">
        <w:rPr>
          <w:sz w:val="28"/>
          <w:szCs w:val="28"/>
          <w:rtl/>
        </w:rPr>
        <w:t>ﻭﺻﻔﺎﺕ</w:t>
      </w:r>
      <w:r>
        <w:rPr>
          <w:sz w:val="28"/>
          <w:szCs w:val="28"/>
          <w:rtl/>
        </w:rPr>
        <w:t xml:space="preserve"> </w:t>
      </w:r>
      <w:r w:rsidR="00F04C9A" w:rsidRPr="00984881">
        <w:rPr>
          <w:sz w:val="28"/>
          <w:szCs w:val="28"/>
          <w:rtl/>
        </w:rPr>
        <w:t>ﻧﻮﻉ ﻓﻮﻕ ﺑﺸﺮﻯ ﻣﻮﺟﻮﺩ ﺩﺭ ﺍﻭﻟﻴﺎﻯ ﺍﻟﻬﻰ</w:t>
      </w:r>
      <w:r w:rsidR="00BD77AA">
        <w:rPr>
          <w:sz w:val="28"/>
          <w:szCs w:val="28"/>
          <w:rtl/>
        </w:rPr>
        <w:t xml:space="preserve">، </w:t>
      </w:r>
      <w:r w:rsidR="00F04C9A" w:rsidRPr="00984881">
        <w:rPr>
          <w:sz w:val="28"/>
          <w:szCs w:val="28"/>
          <w:rtl/>
        </w:rPr>
        <w:t>ﺑﻔﺪﺍﮐﺎﺭﻯ ﻭ ﻣﺤﺒّﺖ ﻭ ﺍﺯ ﺧﻮﺩ ﮔﺬﺷﺘﮕﻰ ﺑﺪﻭﻥ ﻣﺰﺩ ﻭ ﻣﻨّﺘﻰ ﺑﺎﺷﻨﺪ</w:t>
      </w:r>
      <w:r w:rsidR="00BD77AA">
        <w:rPr>
          <w:sz w:val="28"/>
          <w:szCs w:val="28"/>
          <w:rtl/>
        </w:rPr>
        <w:t xml:space="preserve">. </w:t>
      </w:r>
      <w:r w:rsidR="00F04C9A" w:rsidRPr="00984881">
        <w:rPr>
          <w:sz w:val="28"/>
          <w:szCs w:val="28"/>
          <w:rtl/>
        </w:rPr>
        <w:t>ﻋﻴّﺎﺭﺍﻥ ﻫﻨﺮ ﻧﻤﺎﺋﻰ ﻫﺎﻯ ﻋﺠﻴﺐ ﺩﺍﺭﻧﺪ</w:t>
      </w:r>
      <w:r w:rsidR="00BD77AA">
        <w:rPr>
          <w:sz w:val="28"/>
          <w:szCs w:val="28"/>
          <w:rtl/>
        </w:rPr>
        <w:t xml:space="preserve">، </w:t>
      </w:r>
      <w:r w:rsidR="00F04C9A" w:rsidRPr="00984881">
        <w:rPr>
          <w:sz w:val="28"/>
          <w:szCs w:val="28"/>
          <w:rtl/>
        </w:rPr>
        <w:t>ﮐﻪ ﻧﺎﻇﺮﺍﻥ</w:t>
      </w:r>
      <w:r>
        <w:rPr>
          <w:sz w:val="28"/>
          <w:szCs w:val="28"/>
          <w:rtl/>
        </w:rPr>
        <w:t xml:space="preserve"> </w:t>
      </w:r>
      <w:r w:rsidR="00F04C9A" w:rsidRPr="00984881">
        <w:rPr>
          <w:sz w:val="28"/>
          <w:szCs w:val="28"/>
          <w:rtl/>
        </w:rPr>
        <w:t>ﺁﻧﻬﺎ</w:t>
      </w:r>
      <w:r>
        <w:rPr>
          <w:sz w:val="28"/>
          <w:szCs w:val="28"/>
          <w:rtl/>
        </w:rPr>
        <w:t xml:space="preserve"> </w:t>
      </w:r>
      <w:r w:rsidR="00F04C9A" w:rsidRPr="00984881">
        <w:rPr>
          <w:sz w:val="28"/>
          <w:szCs w:val="28"/>
          <w:rtl/>
        </w:rPr>
        <w:t>ﻧﻤﻰ ﺗﻮﺍﻧﻨﺪ</w:t>
      </w:r>
      <w:r w:rsidR="00BD77AA">
        <w:rPr>
          <w:sz w:val="28"/>
          <w:szCs w:val="28"/>
          <w:rtl/>
        </w:rPr>
        <w:t xml:space="preserve">، </w:t>
      </w:r>
      <w:r w:rsidR="00F04C9A" w:rsidRPr="00984881">
        <w:rPr>
          <w:sz w:val="28"/>
          <w:szCs w:val="28"/>
          <w:rtl/>
        </w:rPr>
        <w:t>ﺑﺪﺍﻧﺶ ﻭ ﺗﺮﺩﺳﺘﻰ ﻭ ﺳﺮﻋﺖ ﻋﻤﻞ ﻭ ﺍﻋﺠﺎﺯ ﻫﺎﻯ ﺍﻭ</w:t>
      </w:r>
      <w:r w:rsidR="00BD77AA">
        <w:rPr>
          <w:sz w:val="28"/>
          <w:szCs w:val="28"/>
          <w:rtl/>
        </w:rPr>
        <w:t xml:space="preserve">، </w:t>
      </w:r>
      <w:r w:rsidR="00F04C9A" w:rsidRPr="00984881">
        <w:rPr>
          <w:sz w:val="28"/>
          <w:szCs w:val="28"/>
          <w:rtl/>
        </w:rPr>
        <w:t>ﺧﻮﺩﺭﺍ ﻫﻢ ﺁﻫﻨﮓ ﮐﻨﻨﺪ</w:t>
      </w:r>
      <w:r w:rsidR="00BD77AA">
        <w:rPr>
          <w:sz w:val="28"/>
          <w:szCs w:val="28"/>
          <w:rtl/>
        </w:rPr>
        <w:t xml:space="preserve">، </w:t>
      </w:r>
      <w:r w:rsidR="00F04C9A" w:rsidRPr="00984881">
        <w:rPr>
          <w:sz w:val="28"/>
          <w:szCs w:val="28"/>
          <w:rtl/>
        </w:rPr>
        <w:t>ﭘس ﺩﻭﭼﺎﺭ ﺗﻌﺠّﺐ ﻫﺴﺘﻨﺪ</w:t>
      </w:r>
      <w:r w:rsidR="00BD77AA">
        <w:rPr>
          <w:sz w:val="28"/>
          <w:szCs w:val="28"/>
          <w:rtl/>
        </w:rPr>
        <w:t xml:space="preserve">. </w:t>
      </w:r>
      <w:r w:rsidR="00F04C9A" w:rsidRPr="00984881">
        <w:rPr>
          <w:sz w:val="28"/>
          <w:szCs w:val="28"/>
          <w:rtl/>
        </w:rPr>
        <w:t>ﺑﺎﺍﻳﻨﮑﻪ ﻣﻴﺪﺍﻧﻨﺪ ﺟﺰ ﺑﺎﺯﻯ ﻭ ﻧﻴﺮﻧﮓ ﺑﻴﺸﺘﺮ ﻧﻤﻰ ﺑﺎﺷﺪ</w:t>
      </w:r>
      <w:r w:rsidR="00BD77AA">
        <w:rPr>
          <w:sz w:val="28"/>
          <w:szCs w:val="28"/>
          <w:rtl/>
        </w:rPr>
        <w:t xml:space="preserve">. </w:t>
      </w:r>
      <w:r w:rsidR="00F04C9A" w:rsidRPr="00984881">
        <w:rPr>
          <w:sz w:val="28"/>
          <w:szCs w:val="28"/>
          <w:rtl/>
        </w:rPr>
        <w:t>ﺷﺎﻳﺪ ﻋﻴّﺎﺭ ﺑﻌﺮﺑﻰ</w:t>
      </w:r>
      <w:r w:rsidR="00BD77AA">
        <w:rPr>
          <w:sz w:val="28"/>
          <w:szCs w:val="28"/>
          <w:rtl/>
        </w:rPr>
        <w:t xml:space="preserve">، </w:t>
      </w:r>
      <w:r w:rsidR="00F04C9A" w:rsidRPr="00984881">
        <w:rPr>
          <w:sz w:val="28"/>
          <w:szCs w:val="28"/>
          <w:rtl/>
        </w:rPr>
        <w:t>ﻣﺴﺨﺮﻩ ﻣﻘﻠّﺪ</w:t>
      </w:r>
      <w:r>
        <w:rPr>
          <w:sz w:val="28"/>
          <w:szCs w:val="28"/>
          <w:rtl/>
        </w:rPr>
        <w:t xml:space="preserve"> </w:t>
      </w:r>
      <w:r w:rsidR="00F04C9A" w:rsidRPr="00984881">
        <w:rPr>
          <w:sz w:val="28"/>
          <w:szCs w:val="28"/>
          <w:rtl/>
        </w:rPr>
        <w:t>ﻭ ﺁﺭﺗﻴﺴﺖ ﻫﻨﺮﻣﻨﺪ ﺑﺎﺷﺪ</w:t>
      </w:r>
      <w:r w:rsidR="00BD77AA">
        <w:rPr>
          <w:sz w:val="28"/>
          <w:szCs w:val="28"/>
          <w:rtl/>
        </w:rPr>
        <w:t xml:space="preserve">، </w:t>
      </w:r>
      <w:r w:rsidR="00F04C9A" w:rsidRPr="00984881">
        <w:rPr>
          <w:sz w:val="28"/>
          <w:szCs w:val="28"/>
          <w:rtl/>
        </w:rPr>
        <w:t>ﮐﻪ ﭼﻴﺰﻯ</w:t>
      </w:r>
      <w:r>
        <w:rPr>
          <w:sz w:val="28"/>
          <w:szCs w:val="28"/>
          <w:rtl/>
        </w:rPr>
        <w:t xml:space="preserve"> </w:t>
      </w:r>
      <w:r w:rsidR="00F04C9A" w:rsidRPr="00984881">
        <w:rPr>
          <w:sz w:val="28"/>
          <w:szCs w:val="28"/>
          <w:rtl/>
        </w:rPr>
        <w:t>ﻏﻴﺮ ﻭﺍﻗﻊ ﺭﺍ ﺑﻨﻤﺎﻳﺶ ﻣﻴﮕﺬﺍﺭﺩ</w:t>
      </w:r>
      <w:r w:rsidR="00BD77AA">
        <w:rPr>
          <w:sz w:val="28"/>
          <w:szCs w:val="28"/>
          <w:rtl/>
        </w:rPr>
        <w:t xml:space="preserve">. </w:t>
      </w:r>
      <w:r w:rsidR="00F04C9A" w:rsidRPr="00984881">
        <w:rPr>
          <w:sz w:val="28"/>
          <w:szCs w:val="28"/>
          <w:rtl/>
        </w:rPr>
        <w:t>ﻭﻣﺮﺍﺗﺐ</w:t>
      </w:r>
      <w:r>
        <w:rPr>
          <w:sz w:val="28"/>
          <w:szCs w:val="28"/>
          <w:rtl/>
        </w:rPr>
        <w:t xml:space="preserve"> </w:t>
      </w:r>
      <w:r w:rsidR="00F04C9A" w:rsidRPr="00984881">
        <w:rPr>
          <w:sz w:val="28"/>
          <w:szCs w:val="28"/>
          <w:rtl/>
        </w:rPr>
        <w:t>ﺷﻬﻮﺩﻯ ﺍﻟﻬﻰ ﻧﻴﺰ ﺳﻤﺒﻮﻟﻬﺎﺋﻰ ﻫﺴﺘﻨﺪ</w:t>
      </w:r>
      <w:r w:rsidR="00BD77AA">
        <w:rPr>
          <w:sz w:val="28"/>
          <w:szCs w:val="28"/>
          <w:rtl/>
        </w:rPr>
        <w:t xml:space="preserve">، </w:t>
      </w:r>
      <w:r w:rsidR="00F04C9A" w:rsidRPr="00984881">
        <w:rPr>
          <w:sz w:val="28"/>
          <w:szCs w:val="28"/>
          <w:rtl/>
        </w:rPr>
        <w:t>ﮐﻪ ﻭﺍﻗﻌﻴّﺖ ﺍﻟﻬﻰ ﺧﻮﺩﺭﺍ ﻧﺸﺎﻥ ﻣﻴﺪﻫﻨﺪ</w:t>
      </w:r>
      <w:r w:rsidR="00BD77AA">
        <w:rPr>
          <w:sz w:val="28"/>
          <w:szCs w:val="28"/>
          <w:rtl/>
        </w:rPr>
        <w:t xml:space="preserve">، </w:t>
      </w:r>
      <w:r w:rsidR="00F04C9A" w:rsidRPr="00984881">
        <w:rPr>
          <w:sz w:val="28"/>
          <w:szCs w:val="28"/>
          <w:rtl/>
        </w:rPr>
        <w:t>ﻭﻟﻰ ﺣﻘﻴﻘﺖ ﺍﻟﻬﻰ ﺧﻮﺩﺭﺍ ﻧﺸﺎﻥ</w:t>
      </w:r>
      <w:r>
        <w:rPr>
          <w:sz w:val="28"/>
          <w:szCs w:val="28"/>
          <w:rtl/>
        </w:rPr>
        <w:t xml:space="preserve"> </w:t>
      </w:r>
      <w:r w:rsidR="00F04C9A" w:rsidRPr="00984881">
        <w:rPr>
          <w:sz w:val="28"/>
          <w:szCs w:val="28"/>
          <w:rtl/>
        </w:rPr>
        <w:t>ﻧﺪﺍﺩﻩ ﺍﻧﺪ</w:t>
      </w:r>
      <w:r w:rsidR="00BD77AA">
        <w:rPr>
          <w:sz w:val="28"/>
          <w:szCs w:val="28"/>
          <w:rtl/>
        </w:rPr>
        <w:t xml:space="preserve">. </w:t>
      </w:r>
      <w:r w:rsidR="00F04C9A" w:rsidRPr="00984881">
        <w:rPr>
          <w:sz w:val="28"/>
          <w:szCs w:val="28"/>
          <w:rtl/>
        </w:rPr>
        <w:t>ﺑﻠﮑﻪ</w:t>
      </w:r>
      <w:r>
        <w:rPr>
          <w:sz w:val="28"/>
          <w:szCs w:val="28"/>
          <w:rtl/>
        </w:rPr>
        <w:t xml:space="preserve"> </w:t>
      </w:r>
      <w:r w:rsidR="00F04C9A" w:rsidRPr="00984881">
        <w:rPr>
          <w:sz w:val="28"/>
          <w:szCs w:val="28"/>
          <w:rtl/>
        </w:rPr>
        <w:t>ﺻﺤﻨﻪ ﻫﺎ ﻭ ﺭﻗﺎﻳ</w:t>
      </w:r>
      <w:r w:rsidR="003D6BDB" w:rsidRPr="00984881">
        <w:rPr>
          <w:rFonts w:hint="cs"/>
          <w:sz w:val="28"/>
          <w:szCs w:val="28"/>
          <w:rtl/>
        </w:rPr>
        <w:t xml:space="preserve">ق </w:t>
      </w:r>
      <w:r w:rsidR="00F04C9A" w:rsidRPr="00984881">
        <w:rPr>
          <w:sz w:val="28"/>
          <w:szCs w:val="28"/>
          <w:rtl/>
        </w:rPr>
        <w:t>ﻴﺎﺯ ﺁﻳﻨﺪﻩ ﻫﺎ ﻏﻴﺒﻰ ﻧﻴﺎﻣﺪﻩ ﺭﺍ</w:t>
      </w:r>
      <w:r w:rsidR="00BD77AA">
        <w:rPr>
          <w:sz w:val="28"/>
          <w:szCs w:val="28"/>
          <w:rtl/>
        </w:rPr>
        <w:t xml:space="preserve">، </w:t>
      </w:r>
      <w:r w:rsidR="00F04C9A" w:rsidRPr="00984881">
        <w:rPr>
          <w:sz w:val="28"/>
          <w:szCs w:val="28"/>
          <w:rtl/>
        </w:rPr>
        <w:t>ﺑﺮﺣﺴﺐ</w:t>
      </w:r>
      <w:r>
        <w:rPr>
          <w:sz w:val="28"/>
          <w:szCs w:val="28"/>
          <w:rtl/>
        </w:rPr>
        <w:t xml:space="preserve"> </w:t>
      </w:r>
      <w:r w:rsidR="00F04C9A" w:rsidRPr="00984881">
        <w:rPr>
          <w:sz w:val="28"/>
          <w:szCs w:val="28"/>
          <w:rtl/>
        </w:rPr>
        <w:t>ﺩﺭﻙ ﻋﻘﻞ</w:t>
      </w:r>
      <w:r>
        <w:rPr>
          <w:sz w:val="28"/>
          <w:szCs w:val="28"/>
          <w:rtl/>
        </w:rPr>
        <w:t xml:space="preserve"> </w:t>
      </w:r>
      <w:r w:rsidR="00F04C9A" w:rsidRPr="00984881">
        <w:rPr>
          <w:sz w:val="28"/>
          <w:szCs w:val="28"/>
          <w:rtl/>
        </w:rPr>
        <w:t>ﺑﺸﺮﻯ ﻭ ﻣﺤﺴﻮﺳﺎﺕ</w:t>
      </w:r>
      <w:r>
        <w:rPr>
          <w:sz w:val="28"/>
          <w:szCs w:val="28"/>
          <w:rtl/>
        </w:rPr>
        <w:t xml:space="preserve"> </w:t>
      </w:r>
      <w:r w:rsidR="00F04C9A" w:rsidRPr="00984881">
        <w:rPr>
          <w:sz w:val="28"/>
          <w:szCs w:val="28"/>
          <w:rtl/>
        </w:rPr>
        <w:t>ﺩﻳﮕﺮ ﺍﻭ</w:t>
      </w:r>
      <w:r w:rsidR="00BD77AA">
        <w:rPr>
          <w:sz w:val="28"/>
          <w:szCs w:val="28"/>
          <w:rtl/>
        </w:rPr>
        <w:t xml:space="preserve">، </w:t>
      </w:r>
      <w:r w:rsidR="00F04C9A" w:rsidRPr="00984881">
        <w:rPr>
          <w:sz w:val="28"/>
          <w:szCs w:val="28"/>
          <w:rtl/>
        </w:rPr>
        <w:t>ﭼﻮﻥ ﺩﺭﻳﺎ ﻭﮐﻮﻩ ﻭ ﺩﺭﺧﺖ ﺩﺭ ﺻﻮﺭﺗﻬﺎﺋﻰ ﻧﺸﺎﻥ ﻣﻴﺪﻫﻨﺪ</w:t>
      </w:r>
      <w:r w:rsidR="00BD77AA">
        <w:rPr>
          <w:sz w:val="28"/>
          <w:szCs w:val="28"/>
          <w:rtl/>
        </w:rPr>
        <w:t xml:space="preserve">. </w:t>
      </w:r>
      <w:r w:rsidR="00F04C9A" w:rsidRPr="00984881">
        <w:rPr>
          <w:sz w:val="28"/>
          <w:szCs w:val="28"/>
          <w:rtl/>
        </w:rPr>
        <w:t>ﻭﻟﻰ ﻫﺮﭼﻪ</w:t>
      </w:r>
      <w:r>
        <w:rPr>
          <w:sz w:val="28"/>
          <w:szCs w:val="28"/>
          <w:rtl/>
        </w:rPr>
        <w:t xml:space="preserve"> </w:t>
      </w:r>
      <w:r w:rsidR="00F04C9A" w:rsidRPr="00984881">
        <w:rPr>
          <w:sz w:val="28"/>
          <w:szCs w:val="28"/>
          <w:rtl/>
        </w:rPr>
        <w:t>ﺷﻬﻮﺩﻫﺎ ﺑﺮﺗﺮ ﻣﻴﮕﺮﺩﻧﺪ</w:t>
      </w:r>
      <w:r w:rsidR="00BD77AA">
        <w:rPr>
          <w:sz w:val="28"/>
          <w:szCs w:val="28"/>
          <w:rtl/>
        </w:rPr>
        <w:t xml:space="preserve">، </w:t>
      </w:r>
      <w:r w:rsidR="00F04C9A" w:rsidRPr="00984881">
        <w:rPr>
          <w:sz w:val="28"/>
          <w:szCs w:val="28"/>
          <w:rtl/>
        </w:rPr>
        <w:t>ﺁثاﺭ ﺩﻧﻴﻮﻯ ﻭ ﻣﻔﻬﻮﻡ ﺑﺸﺮﻯ ﺁﻥ ﮐﻤﺘﺮ ﺩﻳﺪﻩ ﻣﻴﺸﻮﺩ</w:t>
      </w:r>
      <w:r w:rsidR="00BD77AA">
        <w:rPr>
          <w:sz w:val="28"/>
          <w:szCs w:val="28"/>
          <w:rtl/>
        </w:rPr>
        <w:t xml:space="preserve">. </w:t>
      </w:r>
      <w:r w:rsidR="00F04C9A" w:rsidRPr="00984881">
        <w:rPr>
          <w:sz w:val="28"/>
          <w:szCs w:val="28"/>
          <w:rtl/>
        </w:rPr>
        <w:t>ﮐﻪ ﺷﻬﻮﺩ</w:t>
      </w:r>
      <w:r>
        <w:rPr>
          <w:sz w:val="28"/>
          <w:szCs w:val="28"/>
          <w:rtl/>
        </w:rPr>
        <w:t xml:space="preserve"> </w:t>
      </w:r>
      <w:r w:rsidR="00F04C9A" w:rsidRPr="00984881">
        <w:rPr>
          <w:sz w:val="28"/>
          <w:szCs w:val="28"/>
          <w:rtl/>
        </w:rPr>
        <w:t>ﻧﻮﺭ ﻗﺎﺋﻢ ﻭ ﻋﺮﺵ ﺭﺣﻤﺎﻥ ﻧﻴﺰ</w:t>
      </w:r>
      <w:r>
        <w:rPr>
          <w:sz w:val="28"/>
          <w:szCs w:val="28"/>
          <w:rtl/>
        </w:rPr>
        <w:t xml:space="preserve"> </w:t>
      </w:r>
      <w:r w:rsidR="00F04C9A" w:rsidRPr="00984881">
        <w:rPr>
          <w:sz w:val="28"/>
          <w:szCs w:val="28"/>
          <w:rtl/>
        </w:rPr>
        <w:t>ﺑﻴﺎﻧﺎﺗﻰ ﺍﺯ ﺁﻳﻨﺪﻩ ﻫﺎﻯ ﺑﻰ ﭘﺎﻳﺎﻥ ﺃﺑﺪﻯ ﺍﺳﺖ</w:t>
      </w:r>
      <w:r w:rsidR="00BD77AA">
        <w:rPr>
          <w:sz w:val="28"/>
          <w:szCs w:val="28"/>
          <w:rtl/>
        </w:rPr>
        <w:t xml:space="preserve">. </w:t>
      </w:r>
      <w:r w:rsidR="00F04C9A" w:rsidRPr="00984881">
        <w:rPr>
          <w:sz w:val="28"/>
          <w:szCs w:val="28"/>
          <w:rtl/>
        </w:rPr>
        <w:t>ﻭﻟﻰ ﺁﻧﻄﻮﺭ ﮐﻪ ﺍﻧﺴﺎﻥ ﻧﺎﻇﺮ ﺑﺸﺮﻯ</w:t>
      </w:r>
      <w:r w:rsidR="00BD77AA">
        <w:rPr>
          <w:sz w:val="28"/>
          <w:szCs w:val="28"/>
          <w:rtl/>
        </w:rPr>
        <w:t xml:space="preserve">، </w:t>
      </w:r>
      <w:r w:rsidR="00F04C9A" w:rsidRPr="00984881">
        <w:rPr>
          <w:sz w:val="28"/>
          <w:szCs w:val="28"/>
          <w:rtl/>
        </w:rPr>
        <w:t>ﻭﻟﻮ ﮐﺎﻣﻞ ﺷﺪﻩ</w:t>
      </w:r>
      <w:r w:rsidR="00BD77AA">
        <w:rPr>
          <w:sz w:val="28"/>
          <w:szCs w:val="28"/>
          <w:rtl/>
        </w:rPr>
        <w:t xml:space="preserve">، </w:t>
      </w:r>
      <w:r w:rsidR="00F04C9A" w:rsidRPr="00984881">
        <w:rPr>
          <w:sz w:val="28"/>
          <w:szCs w:val="28"/>
          <w:rtl/>
        </w:rPr>
        <w:t>ﻣﻴﺘﻮﺍﻧﺪ ﺑﻔﻬﻤﺪ</w:t>
      </w:r>
      <w:r w:rsidR="00BD77AA">
        <w:rPr>
          <w:sz w:val="28"/>
          <w:szCs w:val="28"/>
          <w:rtl/>
        </w:rPr>
        <w:t xml:space="preserve">. </w:t>
      </w:r>
      <w:r w:rsidR="00F04C9A" w:rsidRPr="00984881">
        <w:rPr>
          <w:sz w:val="28"/>
          <w:szCs w:val="28"/>
          <w:rtl/>
        </w:rPr>
        <w:t>ﭼﻮﻥ ﻧﻮﺭ ﻭ ﮔﻞ</w:t>
      </w:r>
      <w:r w:rsidR="00BD77AA">
        <w:rPr>
          <w:sz w:val="28"/>
          <w:szCs w:val="28"/>
          <w:rtl/>
        </w:rPr>
        <w:t xml:space="preserve">، </w:t>
      </w:r>
      <w:r w:rsidR="00F04C9A" w:rsidRPr="00984881">
        <w:rPr>
          <w:sz w:val="28"/>
          <w:szCs w:val="28"/>
          <w:rtl/>
        </w:rPr>
        <w:t xml:space="preserve">ﻣﺎﻧﻨﺪ ﻭ ﻧﻘﺶ </w:t>
      </w:r>
      <w:r w:rsidR="009915B2" w:rsidRPr="00984881">
        <w:rPr>
          <w:sz w:val="28"/>
          <w:szCs w:val="28"/>
          <w:rtl/>
        </w:rPr>
        <w:t>فر</w:t>
      </w:r>
      <w:r w:rsidR="00F04C9A" w:rsidRPr="00984881">
        <w:rPr>
          <w:sz w:val="28"/>
          <w:szCs w:val="28"/>
          <w:rtl/>
        </w:rPr>
        <w:t>ﺵ</w:t>
      </w:r>
      <w:r>
        <w:rPr>
          <w:sz w:val="28"/>
          <w:szCs w:val="28"/>
          <w:rtl/>
        </w:rPr>
        <w:t xml:space="preserve"> </w:t>
      </w:r>
      <w:r w:rsidR="00F04C9A" w:rsidRPr="00984881">
        <w:rPr>
          <w:sz w:val="28"/>
          <w:szCs w:val="28"/>
          <w:rtl/>
        </w:rPr>
        <w:t>ﻋﺮﺵ ﺭﺣﻤﺎﻥ</w:t>
      </w:r>
      <w:r w:rsidR="00BD77AA">
        <w:rPr>
          <w:sz w:val="28"/>
          <w:szCs w:val="28"/>
          <w:rtl/>
        </w:rPr>
        <w:t xml:space="preserve">، </w:t>
      </w:r>
      <w:r w:rsidR="00F04C9A" w:rsidRPr="00984881">
        <w:rPr>
          <w:sz w:val="28"/>
          <w:szCs w:val="28"/>
          <w:rtl/>
        </w:rPr>
        <w:t>ﭼﻮﻥ ﻫﺮ ﻗﺎﻟﻰ ﺍﻳﺮﺍﻧﻰ ﺩﺍﺭﺍﻯ ﻣﺘﻦ ﻭ ﺣﺎﺷﻴﻪ ﻭ ﺍﻟﻮﺍﻥ</w:t>
      </w:r>
      <w:r>
        <w:rPr>
          <w:sz w:val="28"/>
          <w:szCs w:val="28"/>
          <w:rtl/>
        </w:rPr>
        <w:t xml:space="preserve"> </w:t>
      </w:r>
      <w:r w:rsidR="00F04C9A" w:rsidRPr="00984881">
        <w:rPr>
          <w:sz w:val="28"/>
          <w:szCs w:val="28"/>
          <w:rtl/>
        </w:rPr>
        <w:t>ﻣﺘﻨﻮﻉ ﺍﺳﺖ</w:t>
      </w:r>
      <w:r w:rsidR="00BD77AA">
        <w:rPr>
          <w:sz w:val="28"/>
          <w:szCs w:val="28"/>
          <w:rtl/>
        </w:rPr>
        <w:t xml:space="preserve">. </w:t>
      </w:r>
      <w:r w:rsidR="00F04C9A" w:rsidRPr="00984881">
        <w:rPr>
          <w:sz w:val="28"/>
          <w:szCs w:val="28"/>
          <w:rtl/>
        </w:rPr>
        <w:t>ﺍﻣﺎ ﻧﻮﺭ ﻗﺎﺋﻢ ﺑﺼﻮﺭﺕ</w:t>
      </w:r>
      <w:r>
        <w:rPr>
          <w:sz w:val="28"/>
          <w:szCs w:val="28"/>
          <w:rtl/>
        </w:rPr>
        <w:t xml:space="preserve"> </w:t>
      </w:r>
      <w:r w:rsidR="00F04C9A" w:rsidRPr="00984881">
        <w:rPr>
          <w:sz w:val="28"/>
          <w:szCs w:val="28"/>
          <w:rtl/>
        </w:rPr>
        <w:t>ﺑﺪﺭ ﻣﻨﻴﺮ</w:t>
      </w:r>
      <w:r w:rsidR="00BD77AA">
        <w:rPr>
          <w:sz w:val="28"/>
          <w:szCs w:val="28"/>
          <w:rtl/>
        </w:rPr>
        <w:t xml:space="preserve">، </w:t>
      </w:r>
      <w:r w:rsidR="00F04C9A" w:rsidRPr="00984881">
        <w:rPr>
          <w:sz w:val="28"/>
          <w:szCs w:val="28"/>
          <w:rtl/>
        </w:rPr>
        <w:t>ﻣﺎﻩ</w:t>
      </w:r>
      <w:r>
        <w:rPr>
          <w:sz w:val="28"/>
          <w:szCs w:val="28"/>
          <w:rtl/>
        </w:rPr>
        <w:t xml:space="preserve"> </w:t>
      </w:r>
      <w:r w:rsidR="00F04C9A" w:rsidRPr="00984881">
        <w:rPr>
          <w:sz w:val="28"/>
          <w:szCs w:val="28"/>
          <w:rtl/>
        </w:rPr>
        <w:t>ﺷﺐ</w:t>
      </w:r>
      <w:r>
        <w:rPr>
          <w:sz w:val="28"/>
          <w:szCs w:val="28"/>
          <w:rtl/>
        </w:rPr>
        <w:t xml:space="preserve"> </w:t>
      </w:r>
      <w:r w:rsidR="00F04C9A" w:rsidRPr="00984881">
        <w:rPr>
          <w:sz w:val="28"/>
          <w:szCs w:val="28"/>
          <w:rtl/>
        </w:rPr>
        <w:t>ﭼﻬﺎﺭﺩﻩ</w:t>
      </w:r>
      <w:r w:rsidR="00BD77AA">
        <w:rPr>
          <w:sz w:val="28"/>
          <w:szCs w:val="28"/>
          <w:rtl/>
        </w:rPr>
        <w:t xml:space="preserve">، </w:t>
      </w:r>
      <w:r w:rsidR="00F04C9A" w:rsidRPr="00984881">
        <w:rPr>
          <w:sz w:val="28"/>
          <w:szCs w:val="28"/>
          <w:rtl/>
        </w:rPr>
        <w:t>ﻭ</w:t>
      </w:r>
      <w:r>
        <w:rPr>
          <w:sz w:val="28"/>
          <w:szCs w:val="28"/>
          <w:rtl/>
        </w:rPr>
        <w:t xml:space="preserve"> </w:t>
      </w:r>
      <w:r w:rsidR="00F04C9A" w:rsidRPr="00984881">
        <w:rPr>
          <w:sz w:val="28"/>
          <w:szCs w:val="28"/>
          <w:rtl/>
        </w:rPr>
        <w:t>ﻧﻴﺰ ﻣﻘﺎﻡ</w:t>
      </w:r>
      <w:r>
        <w:rPr>
          <w:sz w:val="28"/>
          <w:szCs w:val="28"/>
          <w:rtl/>
        </w:rPr>
        <w:t xml:space="preserve"> </w:t>
      </w:r>
      <w:r w:rsidR="00F04C9A" w:rsidRPr="00984881">
        <w:rPr>
          <w:sz w:val="28"/>
          <w:szCs w:val="28"/>
          <w:rtl/>
        </w:rPr>
        <w:t>ﻣﺼﻄﻔﻮﻯ ﺑﺼﻮﺭﺕ ﺍﻧﺴﺎﻧﻰ ﺗﻤﺎﻡ ﺍﻧﺪﺍﻡ</w:t>
      </w:r>
      <w:r w:rsidR="00BD77AA">
        <w:rPr>
          <w:sz w:val="28"/>
          <w:szCs w:val="28"/>
          <w:rtl/>
        </w:rPr>
        <w:t xml:space="preserve">، </w:t>
      </w:r>
      <w:r w:rsidR="00F04C9A" w:rsidRPr="00984881">
        <w:rPr>
          <w:sz w:val="28"/>
          <w:szCs w:val="28"/>
          <w:rtl/>
        </w:rPr>
        <w:t>ﻭ ﻫﻤﻴﻦ ﻣﻘﺎﻡ ﻧﻴﺰ ﺩﺭ ﺷﻬﻮﺩ</w:t>
      </w:r>
      <w:r>
        <w:rPr>
          <w:sz w:val="28"/>
          <w:szCs w:val="28"/>
          <w:rtl/>
        </w:rPr>
        <w:t xml:space="preserve"> </w:t>
      </w:r>
      <w:r w:rsidR="00F04C9A" w:rsidRPr="00984881">
        <w:rPr>
          <w:sz w:val="28"/>
          <w:szCs w:val="28"/>
          <w:rtl/>
        </w:rPr>
        <w:t>ﺷﺸﻢ ﻧﻮﺭﻗﺎﺋﻢ</w:t>
      </w:r>
      <w:r w:rsidR="00BD77AA">
        <w:rPr>
          <w:sz w:val="28"/>
          <w:szCs w:val="28"/>
          <w:rtl/>
        </w:rPr>
        <w:t xml:space="preserve">، </w:t>
      </w:r>
      <w:r w:rsidR="00F04C9A" w:rsidRPr="00984881">
        <w:rPr>
          <w:sz w:val="28"/>
          <w:szCs w:val="28"/>
          <w:rtl/>
        </w:rPr>
        <w:t xml:space="preserve">ﺑﺸﮑﻞ ﻧﺠﻢ ثاﻗﺐ </w:t>
      </w:r>
      <w:r w:rsidR="00F04C9A" w:rsidRPr="00984881">
        <w:rPr>
          <w:sz w:val="28"/>
          <w:szCs w:val="28"/>
          <w:rtl/>
        </w:rPr>
        <w:lastRenderedPageBreak/>
        <w:t>ﭘُﺮ ﻧﻮﺭ ﺗﺮ ﺍﺯ ﺩﻳﮕﺮ ﺍﺯ ﺃﻧﻮﺍﺭ ﮐﻪ ﻫﺰﺍﺭﺍﻥ ﻧﻮﺭ ﺳﻤﺒﻮﻝ ﺃﺭﻭﺍﺡ ﮐﺎﻣﻠﺎﻥ ﮔﺬﺷﺘﻪ ﻣﺤﻤﺪﻯ ﺭﺳﻴﺪﻩ ﺑﺎﻳﻦ ﻣﻘﺎﻡ</w:t>
      </w:r>
      <w:r w:rsidR="00BD77AA">
        <w:rPr>
          <w:sz w:val="28"/>
          <w:szCs w:val="28"/>
          <w:rtl/>
        </w:rPr>
        <w:t xml:space="preserve">، </w:t>
      </w:r>
      <w:r w:rsidR="00F04C9A" w:rsidRPr="00984881">
        <w:rPr>
          <w:sz w:val="28"/>
          <w:szCs w:val="28"/>
          <w:rtl/>
        </w:rPr>
        <w:t>ﻭﺩﺭﮐﻨﺎﺭ ﻧﻮﺭ ﻗﺎﺋم</w:t>
      </w:r>
      <w:r>
        <w:rPr>
          <w:sz w:val="28"/>
          <w:szCs w:val="28"/>
          <w:rtl/>
        </w:rPr>
        <w:t xml:space="preserve"> </w:t>
      </w:r>
      <w:r w:rsidR="00F04C9A" w:rsidRPr="00984881">
        <w:rPr>
          <w:sz w:val="28"/>
          <w:szCs w:val="28"/>
          <w:rtl/>
        </w:rPr>
        <w:t>که ﺑﻬﺸﺖ ﺍﻧﺘﻈﺎﺭ ﺳﻮﻡ ﺧﻮﺩ ﺭﺍ ﻣﻴﮕﺬﺭﺍﻧﻨﺪ</w:t>
      </w:r>
      <w:r w:rsidR="00BD77AA">
        <w:rPr>
          <w:sz w:val="28"/>
          <w:szCs w:val="28"/>
          <w:rtl/>
        </w:rPr>
        <w:t xml:space="preserve">. </w:t>
      </w:r>
      <w:r w:rsidR="00F04C9A" w:rsidRPr="00984881">
        <w:rPr>
          <w:sz w:val="28"/>
          <w:szCs w:val="28"/>
          <w:rtl/>
        </w:rPr>
        <w:t>ﻭﻟﻰ ﻧﻮﺭﻣﺼﻄﻔﻮﻯ ﻧﺠﻢ ثاﻗﺐ</w:t>
      </w:r>
      <w:r w:rsidR="00BD77AA">
        <w:rPr>
          <w:sz w:val="28"/>
          <w:szCs w:val="28"/>
          <w:rtl/>
        </w:rPr>
        <w:t xml:space="preserve">، </w:t>
      </w:r>
      <w:r w:rsidR="00F04C9A" w:rsidRPr="00984881">
        <w:rPr>
          <w:sz w:val="28"/>
          <w:szCs w:val="28"/>
          <w:rtl/>
        </w:rPr>
        <w:t>ﮐﻮﭼﮑﺘﺮ ﺍﺯ ﺑﺪﺭ ﻣﻨﻴﺮ ﺩﺭ ﺗﺠﺮﺑﻪ ﺍﻳﻦ ﻧﻮﻳﺴﻨﺪﻩ</w:t>
      </w:r>
      <w:r>
        <w:rPr>
          <w:sz w:val="28"/>
          <w:szCs w:val="28"/>
          <w:rtl/>
        </w:rPr>
        <w:t xml:space="preserve"> </w:t>
      </w:r>
      <w:r w:rsidR="00F04C9A" w:rsidRPr="00984881">
        <w:rPr>
          <w:sz w:val="28"/>
          <w:szCs w:val="28"/>
          <w:rtl/>
        </w:rPr>
        <w:t>ﺑﻮﺩ</w:t>
      </w:r>
      <w:r w:rsidR="00BD77AA">
        <w:rPr>
          <w:sz w:val="28"/>
          <w:szCs w:val="28"/>
          <w:rtl/>
        </w:rPr>
        <w:t xml:space="preserve">. </w:t>
      </w:r>
      <w:r w:rsidR="00F04C9A" w:rsidRPr="00984881">
        <w:rPr>
          <w:sz w:val="28"/>
          <w:szCs w:val="28"/>
          <w:rtl/>
        </w:rPr>
        <w:t>ﮔﻮﺋﻰ</w:t>
      </w:r>
      <w:r>
        <w:rPr>
          <w:sz w:val="28"/>
          <w:szCs w:val="28"/>
          <w:rtl/>
        </w:rPr>
        <w:t xml:space="preserve"> </w:t>
      </w:r>
      <w:r w:rsidR="00F04C9A" w:rsidRPr="00984881">
        <w:rPr>
          <w:sz w:val="28"/>
          <w:szCs w:val="28"/>
          <w:rtl/>
        </w:rPr>
        <w:t>ﺑﺎﻳﺪ</w:t>
      </w:r>
      <w:r>
        <w:rPr>
          <w:sz w:val="28"/>
          <w:szCs w:val="28"/>
          <w:rtl/>
        </w:rPr>
        <w:t xml:space="preserve"> </w:t>
      </w:r>
      <w:r w:rsidR="00F04C9A" w:rsidRPr="00984881">
        <w:rPr>
          <w:sz w:val="28"/>
          <w:szCs w:val="28"/>
          <w:rtl/>
        </w:rPr>
        <w:t xml:space="preserve">ﻧﻮﺭ </w:t>
      </w:r>
      <w:r w:rsidR="00661646" w:rsidRPr="00984881">
        <w:rPr>
          <w:sz w:val="28"/>
          <w:szCs w:val="28"/>
          <w:rtl/>
        </w:rPr>
        <w:t>ربّ</w:t>
      </w:r>
      <w:r w:rsidR="00F04C9A" w:rsidRPr="00984881">
        <w:rPr>
          <w:sz w:val="28"/>
          <w:szCs w:val="28"/>
          <w:rtl/>
        </w:rPr>
        <w:t xml:space="preserve"> ﺭﺣﻤﺎﻥ ﭼﻮﻥ ﺧﻮﺭﺷﻴﺪ ﺩﺭ ﻋﻈﻤﺖ ﻧﻮﺭﻯ ﺑﺎﺷﺪ</w:t>
      </w:r>
      <w:r w:rsidR="00BD77AA">
        <w:rPr>
          <w:sz w:val="28"/>
          <w:szCs w:val="28"/>
          <w:rtl/>
        </w:rPr>
        <w:t xml:space="preserve">. </w:t>
      </w:r>
      <w:r w:rsidR="00F04C9A" w:rsidRPr="00984881">
        <w:rPr>
          <w:sz w:val="28"/>
          <w:szCs w:val="28"/>
          <w:rtl/>
        </w:rPr>
        <w:t>ﮐﻪ ﺍﻣﮑﺎﻥ</w:t>
      </w:r>
      <w:r>
        <w:rPr>
          <w:sz w:val="28"/>
          <w:szCs w:val="28"/>
          <w:rtl/>
        </w:rPr>
        <w:t xml:space="preserve"> </w:t>
      </w:r>
      <w:r w:rsidR="00F04C9A" w:rsidRPr="00984881">
        <w:rPr>
          <w:sz w:val="28"/>
          <w:szCs w:val="28"/>
          <w:rtl/>
        </w:rPr>
        <w:t>ﭼﺸﻢ ﺩﻭﺧﺘﻦ ﺍﻧﺴﺎﻥ ﺩﺭ ﺁﻥ ﻧﻴﺴﺖ</w:t>
      </w:r>
      <w:r w:rsidR="00BD77AA">
        <w:rPr>
          <w:sz w:val="28"/>
          <w:szCs w:val="28"/>
          <w:rtl/>
        </w:rPr>
        <w:t xml:space="preserve">. </w:t>
      </w:r>
      <w:r w:rsidR="00F04C9A" w:rsidRPr="00984881">
        <w:rPr>
          <w:sz w:val="28"/>
          <w:szCs w:val="28"/>
          <w:rtl/>
        </w:rPr>
        <w:t>ﺍﻳﻦ ﻧﻮﻳﺴﻨﺪﻩ ﺩﺭ ﻳﻚ ﺭؤﻳﺎﺋﻰ</w:t>
      </w:r>
      <w:r w:rsidR="00BD77AA">
        <w:rPr>
          <w:sz w:val="28"/>
          <w:szCs w:val="28"/>
          <w:rtl/>
        </w:rPr>
        <w:t xml:space="preserve">، </w:t>
      </w:r>
      <w:r w:rsidR="00F04C9A" w:rsidRPr="00984881">
        <w:rPr>
          <w:sz w:val="28"/>
          <w:szCs w:val="28"/>
          <w:rtl/>
        </w:rPr>
        <w:t>ﺗﻨﻬﺎ ﺍﺯ ﻳﻚ ﺳﻮﺭﺍﺥ (ﺩﺭﺷﺘﻰ ﻣﺘﻦ) ﺧﻮﺭﺷﻴﺪ ﺭﺍ ﺩﻳﺪﻡ</w:t>
      </w:r>
      <w:r w:rsidR="00BD77AA">
        <w:rPr>
          <w:sz w:val="28"/>
          <w:szCs w:val="28"/>
          <w:rtl/>
        </w:rPr>
        <w:t xml:space="preserve">، </w:t>
      </w:r>
      <w:r w:rsidR="00F04C9A" w:rsidRPr="00984881">
        <w:rPr>
          <w:sz w:val="28"/>
          <w:szCs w:val="28"/>
          <w:rtl/>
        </w:rPr>
        <w:t>ﮐﻪ ﺍﺯ ﺍﻭﻝ ﺗﺎ ﺁﺧﺮ ﻗﺮﺹ ﺧﻮﺭﺷﻴﺪ ﺣﺮﮐﺖ ﺭﺍ ﺗﻌﻘﻴﺐ ﺩﺍﺷﺘﻢ</w:t>
      </w:r>
      <w:r w:rsidR="00BD77AA">
        <w:rPr>
          <w:sz w:val="28"/>
          <w:szCs w:val="28"/>
          <w:rtl/>
        </w:rPr>
        <w:t xml:space="preserve">، </w:t>
      </w:r>
      <w:r w:rsidR="00F04C9A" w:rsidRPr="00984881">
        <w:rPr>
          <w:sz w:val="28"/>
          <w:szCs w:val="28"/>
          <w:rtl/>
        </w:rPr>
        <w:t>ﻭﻟﻰ ﻋﺎﻗﺒﺖ</w:t>
      </w:r>
      <w:r>
        <w:rPr>
          <w:sz w:val="28"/>
          <w:szCs w:val="28"/>
          <w:rtl/>
        </w:rPr>
        <w:t xml:space="preserve"> </w:t>
      </w:r>
      <w:r w:rsidR="00F04C9A" w:rsidRPr="00984881">
        <w:rPr>
          <w:sz w:val="28"/>
          <w:szCs w:val="28"/>
          <w:rtl/>
        </w:rPr>
        <w:t xml:space="preserve">ﻣﺮﺯ ﺍﻭﻝ ﻳﺎ ﺁﺧﺮ ﺍﻳﻦ ﺧﻮﺭﺷﻴﺪ ﺭﺍ ﻧﻴﺎﻓﺘﻢ </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ﺷﺐ ﺗﺎﺭ ﺍﺳﺖ</w:t>
      </w:r>
      <w:r w:rsidR="00BD77AA">
        <w:rPr>
          <w:b/>
          <w:bCs/>
          <w:sz w:val="28"/>
          <w:szCs w:val="28"/>
          <w:rtl/>
        </w:rPr>
        <w:t xml:space="preserve">، </w:t>
      </w:r>
      <w:r w:rsidRPr="00984881">
        <w:rPr>
          <w:b/>
          <w:bCs/>
          <w:sz w:val="28"/>
          <w:szCs w:val="28"/>
          <w:rtl/>
        </w:rPr>
        <w:t>ﻭ ﺭﻩ ﻭﺍﺩﻯ ﺍﻳﻤﻦ ﺩﺭ ﭘﻴﺶ</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ﺁﺗﺶ</w:t>
      </w:r>
      <w:r w:rsidR="004D25BE">
        <w:rPr>
          <w:b/>
          <w:bCs/>
          <w:sz w:val="28"/>
          <w:szCs w:val="28"/>
          <w:rtl/>
        </w:rPr>
        <w:t xml:space="preserve"> </w:t>
      </w:r>
      <w:r w:rsidRPr="00984881">
        <w:rPr>
          <w:b/>
          <w:bCs/>
          <w:sz w:val="28"/>
          <w:szCs w:val="28"/>
          <w:rtl/>
        </w:rPr>
        <w:t>ﻃﻮﺭ ﮐﺠﺎ</w:t>
      </w:r>
      <w:r w:rsidR="00BD77AA">
        <w:rPr>
          <w:b/>
          <w:bCs/>
          <w:sz w:val="28"/>
          <w:szCs w:val="28"/>
          <w:rtl/>
        </w:rPr>
        <w:t xml:space="preserve">، </w:t>
      </w:r>
      <w:r w:rsidRPr="00984881">
        <w:rPr>
          <w:b/>
          <w:bCs/>
          <w:sz w:val="28"/>
          <w:szCs w:val="28"/>
          <w:rtl/>
        </w:rPr>
        <w:t>ﻣﻮﻋﺪ ﺩﻳﺪﺍﺭ ﮐﺠﺎ</w:t>
      </w:r>
      <w:r w:rsidR="004D25BE">
        <w:rPr>
          <w:b/>
          <w:bCs/>
          <w:sz w:val="28"/>
          <w:szCs w:val="28"/>
          <w:rtl/>
        </w:rPr>
        <w:t xml:space="preserve"> </w:t>
      </w:r>
      <w:r w:rsidRPr="00984881">
        <w:rPr>
          <w:b/>
          <w:bCs/>
          <w:sz w:val="28"/>
          <w:szCs w:val="28"/>
          <w:rtl/>
        </w:rPr>
        <w:t xml:space="preserve">ﺍﺳﺖ ؟ </w:t>
      </w:r>
    </w:p>
    <w:p w:rsidR="00F04C9A" w:rsidRPr="00984881" w:rsidRDefault="004D25BE" w:rsidP="00851800">
      <w:pPr>
        <w:bidi/>
        <w:jc w:val="both"/>
        <w:rPr>
          <w:sz w:val="28"/>
          <w:szCs w:val="28"/>
          <w:rtl/>
        </w:rPr>
      </w:pPr>
      <w:r>
        <w:rPr>
          <w:sz w:val="28"/>
          <w:szCs w:val="28"/>
          <w:rtl/>
        </w:rPr>
        <w:t xml:space="preserve"> </w:t>
      </w:r>
      <w:r w:rsidR="00F04C9A" w:rsidRPr="00984881">
        <w:rPr>
          <w:sz w:val="28"/>
          <w:szCs w:val="28"/>
          <w:rtl/>
        </w:rPr>
        <w:t>ﺣﺎﻓﻆ</w:t>
      </w:r>
      <w:r>
        <w:rPr>
          <w:sz w:val="28"/>
          <w:szCs w:val="28"/>
          <w:rtl/>
        </w:rPr>
        <w:t xml:space="preserve"> </w:t>
      </w:r>
      <w:r w:rsidR="00F04C9A" w:rsidRPr="00984881">
        <w:rPr>
          <w:sz w:val="28"/>
          <w:szCs w:val="28"/>
          <w:rtl/>
        </w:rPr>
        <w:t>ﺳﺎﻟﻚ ﺗﻨﻬﺎ ﺩﺭ ﺳﺤﺮﮔﺎﻩ</w:t>
      </w:r>
      <w:r w:rsidR="00BD77AA">
        <w:rPr>
          <w:sz w:val="28"/>
          <w:szCs w:val="28"/>
          <w:rtl/>
        </w:rPr>
        <w:t xml:space="preserve">، </w:t>
      </w:r>
      <w:r w:rsidR="00F04C9A" w:rsidRPr="00984881">
        <w:rPr>
          <w:sz w:val="28"/>
          <w:szCs w:val="28"/>
          <w:rtl/>
        </w:rPr>
        <w:t>ﮐﻪ ﺷﺐ</w:t>
      </w:r>
      <w:r>
        <w:rPr>
          <w:sz w:val="28"/>
          <w:szCs w:val="28"/>
          <w:rtl/>
        </w:rPr>
        <w:t xml:space="preserve"> </w:t>
      </w:r>
      <w:r w:rsidR="00F04C9A" w:rsidRPr="00984881">
        <w:rPr>
          <w:sz w:val="28"/>
          <w:szCs w:val="28"/>
          <w:rtl/>
        </w:rPr>
        <w:t>ﺗﺎﺭﻳﻚ ﻭ ﺩﺭﺍﺯ ﻭ ﺳﺮﺩ ﺭﺍ</w:t>
      </w:r>
      <w:r>
        <w:rPr>
          <w:sz w:val="28"/>
          <w:szCs w:val="28"/>
          <w:rtl/>
        </w:rPr>
        <w:t xml:space="preserve"> </w:t>
      </w:r>
      <w:r w:rsidR="00F04C9A" w:rsidRPr="00984881">
        <w:rPr>
          <w:sz w:val="28"/>
          <w:szCs w:val="28"/>
          <w:rtl/>
        </w:rPr>
        <w:t xml:space="preserve">ﮔﺬﺭﺍﻧﻴﺪﻩ </w:t>
      </w:r>
      <w:r w:rsidR="00BD77AA">
        <w:rPr>
          <w:sz w:val="28"/>
          <w:szCs w:val="28"/>
          <w:rtl/>
        </w:rPr>
        <w:t xml:space="preserve">، </w:t>
      </w:r>
      <w:r w:rsidR="00F04C9A" w:rsidRPr="00984881">
        <w:rPr>
          <w:sz w:val="28"/>
          <w:szCs w:val="28"/>
          <w:rtl/>
        </w:rPr>
        <w:t>ﻭ ﺗﻤﺎﻡ ﺩﻭﺭﻩ ﻫﻔﺖ ﺳﺎﻟﻪ ﺳﻠﻮﻙ</w:t>
      </w:r>
      <w:r w:rsidR="00BD77AA">
        <w:rPr>
          <w:sz w:val="28"/>
          <w:szCs w:val="28"/>
          <w:rtl/>
        </w:rPr>
        <w:t xml:space="preserve">، </w:t>
      </w:r>
      <w:r w:rsidR="00F04C9A" w:rsidRPr="00984881">
        <w:rPr>
          <w:sz w:val="28"/>
          <w:szCs w:val="28"/>
          <w:rtl/>
        </w:rPr>
        <w:t>ﺑﺎﺯ ﺗﺎﺭﻳﻚ ﻭ ﺷﺎﻡ</w:t>
      </w:r>
      <w:r>
        <w:rPr>
          <w:sz w:val="28"/>
          <w:szCs w:val="28"/>
          <w:rtl/>
        </w:rPr>
        <w:t xml:space="preserve"> </w:t>
      </w:r>
      <w:r w:rsidR="00F04C9A" w:rsidRPr="00984881">
        <w:rPr>
          <w:sz w:val="28"/>
          <w:szCs w:val="28"/>
          <w:rtl/>
        </w:rPr>
        <w:t>ﻏﺮﻳﺒﺎﻥ ﺍﻭ ﺑﻮﺩﻩ ﺍﺳﺖ</w:t>
      </w:r>
      <w:r w:rsidR="00BD77AA">
        <w:rPr>
          <w:sz w:val="28"/>
          <w:szCs w:val="28"/>
          <w:rtl/>
        </w:rPr>
        <w:t xml:space="preserve">، </w:t>
      </w:r>
      <w:r w:rsidR="00F04C9A" w:rsidRPr="00984881">
        <w:rPr>
          <w:sz w:val="28"/>
          <w:szCs w:val="28"/>
          <w:rtl/>
        </w:rPr>
        <w:t>ﺧﺴﺘﻪ ﻭ ﻧﮕﺮﺍﻥ ﻣﻴﺒﺎﺷﺪ</w:t>
      </w:r>
      <w:r w:rsidR="00BD77AA">
        <w:rPr>
          <w:sz w:val="28"/>
          <w:szCs w:val="28"/>
          <w:rtl/>
        </w:rPr>
        <w:t xml:space="preserve">. </w:t>
      </w:r>
      <w:r w:rsidR="00F04C9A" w:rsidRPr="00984881">
        <w:rPr>
          <w:sz w:val="28"/>
          <w:szCs w:val="28"/>
          <w:rtl/>
        </w:rPr>
        <w:t>ﮐﻪ ﻧﻤﻴﺘﻮﺍﻧﺪ ﺍﺯ ﭘﻴﺮ ﺍﻟﻬﻰ ﺧﻮﺩ</w:t>
      </w:r>
      <w:r>
        <w:rPr>
          <w:sz w:val="28"/>
          <w:szCs w:val="28"/>
          <w:rtl/>
        </w:rPr>
        <w:t xml:space="preserve"> </w:t>
      </w:r>
      <w:r w:rsidR="00F04C9A" w:rsidRPr="00984881">
        <w:rPr>
          <w:sz w:val="28"/>
          <w:szCs w:val="28"/>
          <w:rtl/>
        </w:rPr>
        <w:t>ﮐﻤﮑﻰ</w:t>
      </w:r>
      <w:r>
        <w:rPr>
          <w:sz w:val="28"/>
          <w:szCs w:val="28"/>
          <w:rtl/>
        </w:rPr>
        <w:t xml:space="preserve"> </w:t>
      </w:r>
      <w:r w:rsidR="00F04C9A" w:rsidRPr="00984881">
        <w:rPr>
          <w:sz w:val="28"/>
          <w:szCs w:val="28"/>
          <w:rtl/>
        </w:rPr>
        <w:t>ﺑﮕﻴﺮﺩ</w:t>
      </w:r>
      <w:r w:rsidR="00BD77AA">
        <w:rPr>
          <w:sz w:val="28"/>
          <w:szCs w:val="28"/>
          <w:rtl/>
        </w:rPr>
        <w:t xml:space="preserve">. </w:t>
      </w:r>
      <w:r w:rsidR="00F04C9A" w:rsidRPr="00984881">
        <w:rPr>
          <w:sz w:val="28"/>
          <w:szCs w:val="28"/>
          <w:rtl/>
        </w:rPr>
        <w:t>ﻣﮕﺮ ﺍﺯ ﺑﺎﺩ</w:t>
      </w:r>
      <w:r>
        <w:rPr>
          <w:sz w:val="28"/>
          <w:szCs w:val="28"/>
          <w:rtl/>
        </w:rPr>
        <w:t xml:space="preserve"> </w:t>
      </w:r>
      <w:r w:rsidR="00F04C9A" w:rsidRPr="00984881">
        <w:rPr>
          <w:sz w:val="28"/>
          <w:szCs w:val="28"/>
          <w:rtl/>
        </w:rPr>
        <w:t>ﺻﺒﺎ ﻧﺴﻴﻢ</w:t>
      </w:r>
      <w:r>
        <w:rPr>
          <w:sz w:val="28"/>
          <w:szCs w:val="28"/>
          <w:rtl/>
        </w:rPr>
        <w:t xml:space="preserve"> </w:t>
      </w:r>
      <w:r w:rsidR="00F04C9A" w:rsidRPr="00984881">
        <w:rPr>
          <w:sz w:val="28"/>
          <w:szCs w:val="28"/>
          <w:rtl/>
        </w:rPr>
        <w:t>ﺳﺤﺮﻯ ﺑﭙﺮﺳﺪ</w:t>
      </w:r>
      <w:r w:rsidR="00BD77AA">
        <w:rPr>
          <w:sz w:val="28"/>
          <w:szCs w:val="28"/>
          <w:rtl/>
        </w:rPr>
        <w:t xml:space="preserve">، </w:t>
      </w:r>
      <w:r w:rsidR="00F04C9A" w:rsidRPr="00984881">
        <w:rPr>
          <w:sz w:val="28"/>
          <w:szCs w:val="28"/>
          <w:rtl/>
        </w:rPr>
        <w:t>ﮐﻪ ﺩﺭ ﺍﻳﻦ ﺗﺎﺭﻳﮑﻰ ﭼﮕﻮﻧﻪ ﻣﻴﺘﻮﺍﻥ ﺭﺍﻩ ﺍﻳﻤﺎﻥ و أمن</w:t>
      </w:r>
      <w:r>
        <w:rPr>
          <w:sz w:val="28"/>
          <w:szCs w:val="28"/>
          <w:rtl/>
        </w:rPr>
        <w:t xml:space="preserve"> </w:t>
      </w:r>
      <w:r w:rsidR="00F04C9A" w:rsidRPr="00984881">
        <w:rPr>
          <w:sz w:val="28"/>
          <w:szCs w:val="28"/>
          <w:rtl/>
        </w:rPr>
        <w:t xml:space="preserve">ﺭﺍ ﭘﻴﻤﻮﺩ </w:t>
      </w:r>
      <w:r w:rsidR="00BD77AA">
        <w:rPr>
          <w:sz w:val="28"/>
          <w:szCs w:val="28"/>
          <w:rtl/>
        </w:rPr>
        <w:t xml:space="preserve">، </w:t>
      </w:r>
      <w:r w:rsidR="00F04C9A" w:rsidRPr="00984881">
        <w:rPr>
          <w:sz w:val="28"/>
          <w:szCs w:val="28"/>
          <w:rtl/>
        </w:rPr>
        <w:t>ﺗﺎ ﺑﺘﻮﺍﻥ ﭼﻮﻥ ﻣﻮﺳﺎﻯ ﺗﺎﺭﻳﺨﻰ</w:t>
      </w:r>
      <w:r w:rsidR="00BD77AA">
        <w:rPr>
          <w:sz w:val="28"/>
          <w:szCs w:val="28"/>
          <w:rtl/>
        </w:rPr>
        <w:t xml:space="preserve">، </w:t>
      </w:r>
      <w:r w:rsidR="00F04C9A" w:rsidRPr="00984881">
        <w:rPr>
          <w:sz w:val="28"/>
          <w:szCs w:val="28"/>
          <w:rtl/>
        </w:rPr>
        <w:t>ﻭ ﻫﺮ ﭘﻴﺎﻣﺒﺮ ﻭ ﮐﺎﻣﻠﻰ ﺍﻟﻬﻰ</w:t>
      </w:r>
      <w:r w:rsidR="00BD77AA">
        <w:rPr>
          <w:sz w:val="28"/>
          <w:szCs w:val="28"/>
          <w:rtl/>
        </w:rPr>
        <w:t xml:space="preserve">، </w:t>
      </w:r>
      <w:r w:rsidR="00F04C9A" w:rsidRPr="00984881">
        <w:rPr>
          <w:sz w:val="28"/>
          <w:szCs w:val="28"/>
          <w:rtl/>
        </w:rPr>
        <w:t>ﺑﺂﺗﺶ ﮐﻮﻩ</w:t>
      </w:r>
      <w:r>
        <w:rPr>
          <w:sz w:val="28"/>
          <w:szCs w:val="28"/>
          <w:rtl/>
        </w:rPr>
        <w:t xml:space="preserve"> </w:t>
      </w:r>
      <w:r w:rsidR="00F04C9A" w:rsidRPr="00984881">
        <w:rPr>
          <w:sz w:val="28"/>
          <w:szCs w:val="28"/>
          <w:rtl/>
        </w:rPr>
        <w:t xml:space="preserve">ﻃﻮﺭ ﺳﻴﻨﺎ </w:t>
      </w:r>
      <w:r w:rsidR="00BD77AA">
        <w:rPr>
          <w:sz w:val="28"/>
          <w:szCs w:val="28"/>
          <w:rtl/>
        </w:rPr>
        <w:t xml:space="preserve">، </w:t>
      </w:r>
      <w:r w:rsidR="00F04C9A" w:rsidRPr="00984881">
        <w:rPr>
          <w:sz w:val="28"/>
          <w:szCs w:val="28"/>
          <w:rtl/>
        </w:rPr>
        <w:t>ﻭﻣﻨﺒﻊ</w:t>
      </w:r>
      <w:r>
        <w:rPr>
          <w:sz w:val="28"/>
          <w:szCs w:val="28"/>
          <w:rtl/>
        </w:rPr>
        <w:t xml:space="preserve"> </w:t>
      </w:r>
      <w:r w:rsidR="00F04C9A" w:rsidRPr="00984881">
        <w:rPr>
          <w:sz w:val="28"/>
          <w:szCs w:val="28"/>
          <w:rtl/>
        </w:rPr>
        <w:t>ﻧﻮﺭ ﺍﻟﻬﻰ ﻣﻴﺴّﺮ ﺑﺮﺍﻯ ﻧﻮﻉ ﺑﺸﺮﻯﺭﺳﻴﺪ ﮐﻮﻫﻰ</w:t>
      </w:r>
      <w:r>
        <w:rPr>
          <w:sz w:val="28"/>
          <w:szCs w:val="28"/>
          <w:rtl/>
        </w:rPr>
        <w:t xml:space="preserve"> </w:t>
      </w:r>
      <w:r w:rsidR="00F04C9A" w:rsidRPr="00984881">
        <w:rPr>
          <w:sz w:val="28"/>
          <w:szCs w:val="28"/>
          <w:rtl/>
        </w:rPr>
        <w:t>ﮐﻪ ﻣﻮﻋﺪ</w:t>
      </w:r>
      <w:r>
        <w:rPr>
          <w:sz w:val="28"/>
          <w:szCs w:val="28"/>
          <w:rtl/>
        </w:rPr>
        <w:t xml:space="preserve"> </w:t>
      </w:r>
      <w:r w:rsidR="00F04C9A" w:rsidRPr="00984881">
        <w:rPr>
          <w:sz w:val="28"/>
          <w:szCs w:val="28"/>
          <w:rtl/>
        </w:rPr>
        <w:t>ﺩﻳﺪﺍﺭ ﻣﻮﺳﻰ ﺑﺎ ﺧﺪﺍﻭﻧﺪ</w:t>
      </w:r>
      <w:r>
        <w:rPr>
          <w:sz w:val="28"/>
          <w:szCs w:val="28"/>
          <w:rtl/>
        </w:rPr>
        <w:t xml:space="preserve"> </w:t>
      </w:r>
      <w:r w:rsidR="00F04C9A" w:rsidRPr="00984881">
        <w:rPr>
          <w:sz w:val="28"/>
          <w:szCs w:val="28"/>
          <w:rtl/>
        </w:rPr>
        <w:t>ﺑﻮﺩ</w:t>
      </w:r>
      <w:r w:rsidR="00BD77AA">
        <w:rPr>
          <w:sz w:val="28"/>
          <w:szCs w:val="28"/>
          <w:rtl/>
        </w:rPr>
        <w:t xml:space="preserve">، </w:t>
      </w:r>
      <w:r w:rsidR="00F04C9A" w:rsidRPr="00984881">
        <w:rPr>
          <w:sz w:val="28"/>
          <w:szCs w:val="28"/>
          <w:rtl/>
        </w:rPr>
        <w:t>ﺩﺭ ﻧﻬﺎﻳﺖ ﮐﻤﺎﻝ ﻭﻯ</w:t>
      </w:r>
      <w:r>
        <w:rPr>
          <w:sz w:val="28"/>
          <w:szCs w:val="28"/>
          <w:rtl/>
        </w:rPr>
        <w:t xml:space="preserve"> </w:t>
      </w:r>
      <w:r w:rsidR="00F04C9A" w:rsidRPr="00984881">
        <w:rPr>
          <w:sz w:val="28"/>
          <w:szCs w:val="28"/>
          <w:rtl/>
        </w:rPr>
        <w:t>ﺑﻨﻮﺭ ﺁﺗﺸﻰ ﺭﺳﻴﺪ</w:t>
      </w:r>
      <w:r w:rsidR="00BD77AA">
        <w:rPr>
          <w:sz w:val="28"/>
          <w:szCs w:val="28"/>
          <w:rtl/>
        </w:rPr>
        <w:t xml:space="preserve">، </w:t>
      </w:r>
      <w:r w:rsidR="00F04C9A" w:rsidRPr="00984881">
        <w:rPr>
          <w:sz w:val="28"/>
          <w:szCs w:val="28"/>
          <w:rtl/>
        </w:rPr>
        <w:t>ﮐﻪ ﺩﺭ ﻃﺮﻳﻘﺖ ﻭﻟﺎﻳﺖ</w:t>
      </w:r>
      <w:r>
        <w:rPr>
          <w:sz w:val="28"/>
          <w:szCs w:val="28"/>
          <w:rtl/>
        </w:rPr>
        <w:t xml:space="preserve"> </w:t>
      </w:r>
      <w:r w:rsidR="00F04C9A" w:rsidRPr="00984881">
        <w:rPr>
          <w:sz w:val="28"/>
          <w:szCs w:val="28"/>
          <w:rtl/>
        </w:rPr>
        <w:t>ﺯﺭﺩﺷﺖ</w:t>
      </w:r>
      <w:r w:rsidR="00BD77AA">
        <w:rPr>
          <w:sz w:val="28"/>
          <w:szCs w:val="28"/>
          <w:rtl/>
        </w:rPr>
        <w:t xml:space="preserve">، </w:t>
      </w:r>
      <w:r w:rsidR="00F04C9A" w:rsidRPr="00984881">
        <w:rPr>
          <w:sz w:val="28"/>
          <w:szCs w:val="28"/>
          <w:rtl/>
        </w:rPr>
        <w:t>ﺍﻭﻟﻰ ﺍﻟﻌﺰﻡ ﺗﻤﺎﻡ ﺃﻧﺒﻴﺎﻯ ﺑﻨﻰ ﺍﺳﺮﺍﺋﻴﻞ</w:t>
      </w:r>
      <w:r w:rsidR="00BD77AA">
        <w:rPr>
          <w:sz w:val="28"/>
          <w:szCs w:val="28"/>
          <w:rtl/>
        </w:rPr>
        <w:t xml:space="preserve">، </w:t>
      </w:r>
      <w:r w:rsidR="00F04C9A" w:rsidRPr="00984881">
        <w:rPr>
          <w:sz w:val="28"/>
          <w:szCs w:val="28"/>
          <w:rtl/>
        </w:rPr>
        <w:t>ﺑﺼﻮﺭﺕ</w:t>
      </w:r>
      <w:r>
        <w:rPr>
          <w:sz w:val="28"/>
          <w:szCs w:val="28"/>
          <w:rtl/>
        </w:rPr>
        <w:t xml:space="preserve"> </w:t>
      </w:r>
      <w:r w:rsidR="00F04C9A" w:rsidRPr="00984881">
        <w:rPr>
          <w:sz w:val="28"/>
          <w:szCs w:val="28"/>
          <w:rtl/>
        </w:rPr>
        <w:t>ﺷﻌﻠﻪ ﻫﺎﻯ ﺁﺗﺶ ﻣﻰ ﺑﻴﻨﻨﺪ</w:t>
      </w:r>
      <w:r w:rsidR="00BD77AA">
        <w:rPr>
          <w:sz w:val="28"/>
          <w:szCs w:val="28"/>
          <w:rtl/>
        </w:rPr>
        <w:t xml:space="preserve">. </w:t>
      </w:r>
      <w:r w:rsidR="00F04C9A" w:rsidRPr="00984881">
        <w:rPr>
          <w:sz w:val="28"/>
          <w:szCs w:val="28"/>
          <w:rtl/>
        </w:rPr>
        <w:t>ﮐﻪ ﺑﺮﺍﻯ ﺁﻥ ﻧﻴﺰ ﻣﺪﺍﻡ ﺩﺭ ﺁﺗﺶ</w:t>
      </w:r>
      <w:r>
        <w:rPr>
          <w:sz w:val="28"/>
          <w:szCs w:val="28"/>
          <w:rtl/>
        </w:rPr>
        <w:t xml:space="preserve"> </w:t>
      </w:r>
      <w:r w:rsidR="00F04C9A" w:rsidRPr="00984881">
        <w:rPr>
          <w:sz w:val="28"/>
          <w:szCs w:val="28"/>
          <w:rtl/>
        </w:rPr>
        <w:t>ﺗﻤﺮﮐﺰ ﻣﻴﺪﺍﺷﺘﻨﺪ</w:t>
      </w:r>
      <w:r w:rsidR="00BD77AA">
        <w:rPr>
          <w:sz w:val="28"/>
          <w:szCs w:val="28"/>
          <w:rtl/>
        </w:rPr>
        <w:t xml:space="preserve">. </w:t>
      </w:r>
      <w:r w:rsidR="00F04C9A" w:rsidRPr="00984881">
        <w:rPr>
          <w:sz w:val="28"/>
          <w:szCs w:val="28"/>
          <w:rtl/>
        </w:rPr>
        <w:t>ﺩﺭ ﺣﺎﻟﻴﮑﻪ ﻧﻮﺭ ﺗﺠﻠّﻰ ﺍﻟﻬﻰ ﺑﺮﺍﻯ ﻣﺴﻴﺢ</w:t>
      </w:r>
      <w:r w:rsidR="00BD77AA">
        <w:rPr>
          <w:sz w:val="28"/>
          <w:szCs w:val="28"/>
          <w:rtl/>
        </w:rPr>
        <w:t xml:space="preserve">، </w:t>
      </w:r>
      <w:r w:rsidR="00F04C9A" w:rsidRPr="00984881">
        <w:rPr>
          <w:sz w:val="28"/>
          <w:szCs w:val="28"/>
          <w:rtl/>
        </w:rPr>
        <w:t>ﺩﺭ ﻃﺮﻳﻘﺘﻰ</w:t>
      </w:r>
      <w:r>
        <w:rPr>
          <w:sz w:val="28"/>
          <w:szCs w:val="28"/>
          <w:rtl/>
        </w:rPr>
        <w:t xml:space="preserve"> </w:t>
      </w:r>
      <w:r w:rsidR="00F04C9A" w:rsidRPr="00984881">
        <w:rPr>
          <w:sz w:val="28"/>
          <w:szCs w:val="28"/>
          <w:rtl/>
        </w:rPr>
        <w:t>ﺑﺮﺗﺮ</w:t>
      </w:r>
      <w:r w:rsidR="00BD77AA">
        <w:rPr>
          <w:sz w:val="28"/>
          <w:szCs w:val="28"/>
          <w:rtl/>
        </w:rPr>
        <w:t xml:space="preserve">، </w:t>
      </w:r>
      <w:r w:rsidR="00F04C9A" w:rsidRPr="00984881">
        <w:rPr>
          <w:sz w:val="28"/>
          <w:szCs w:val="28"/>
          <w:rtl/>
        </w:rPr>
        <w:t>ﻧﻮﺭ ﺳﺘﺎﺭﻩ</w:t>
      </w:r>
      <w:r>
        <w:rPr>
          <w:sz w:val="28"/>
          <w:szCs w:val="28"/>
          <w:rtl/>
        </w:rPr>
        <w:t xml:space="preserve"> </w:t>
      </w:r>
      <w:r w:rsidR="00F04C9A" w:rsidRPr="00984881">
        <w:rPr>
          <w:sz w:val="28"/>
          <w:szCs w:val="28"/>
          <w:rtl/>
        </w:rPr>
        <w:t>ﻧﺠﻢ</w:t>
      </w:r>
      <w:r>
        <w:rPr>
          <w:sz w:val="28"/>
          <w:szCs w:val="28"/>
          <w:rtl/>
        </w:rPr>
        <w:t xml:space="preserve"> </w:t>
      </w:r>
      <w:r w:rsidR="003D6BDB" w:rsidRPr="00984881">
        <w:rPr>
          <w:sz w:val="28"/>
          <w:szCs w:val="28"/>
          <w:rtl/>
        </w:rPr>
        <w:t>الثاقب</w:t>
      </w:r>
      <w:r>
        <w:rPr>
          <w:sz w:val="28"/>
          <w:szCs w:val="28"/>
          <w:rtl/>
        </w:rPr>
        <w:t xml:space="preserve"> </w:t>
      </w:r>
      <w:r w:rsidR="00F04C9A" w:rsidRPr="00984881">
        <w:rPr>
          <w:sz w:val="28"/>
          <w:szCs w:val="28"/>
          <w:rtl/>
        </w:rPr>
        <w:t>ﺑﻮﺩ ﮐﻪ ﭼﻮﻥ ﺳﺘﺎﺭﻩ ﺍﻯ ﺑﺎ ﭘﺮﻩ ﻫﺎﻯ ﻧﻮﺭ ﻣﻴﺒﺎﺷﺪ</w:t>
      </w:r>
      <w:r w:rsidR="00BD77AA">
        <w:rPr>
          <w:sz w:val="28"/>
          <w:szCs w:val="28"/>
          <w:rtl/>
        </w:rPr>
        <w:t xml:space="preserve">. </w:t>
      </w:r>
      <w:r w:rsidR="00F04C9A" w:rsidRPr="00984881">
        <w:rPr>
          <w:sz w:val="28"/>
          <w:szCs w:val="28"/>
          <w:rtl/>
        </w:rPr>
        <w:t>ﻭ ﻣﺤﻤﺪ</w:t>
      </w:r>
      <w:r>
        <w:rPr>
          <w:sz w:val="28"/>
          <w:szCs w:val="28"/>
          <w:rtl/>
        </w:rPr>
        <w:t xml:space="preserve"> </w:t>
      </w:r>
      <w:r w:rsidR="00F04C9A" w:rsidRPr="00984881">
        <w:rPr>
          <w:sz w:val="28"/>
          <w:szCs w:val="28"/>
          <w:rtl/>
        </w:rPr>
        <w:t>ﻭﮐﺎﻣﻠﺎﻥ ﻣﺤﻤﺪﻯ</w:t>
      </w:r>
      <w:r w:rsidR="00BD77AA">
        <w:rPr>
          <w:sz w:val="28"/>
          <w:szCs w:val="28"/>
          <w:rtl/>
        </w:rPr>
        <w:t xml:space="preserve">، </w:t>
      </w:r>
      <w:r w:rsidR="00F04C9A" w:rsidRPr="00984881">
        <w:rPr>
          <w:sz w:val="28"/>
          <w:szCs w:val="28"/>
          <w:rtl/>
        </w:rPr>
        <w:t>ﻧﻬﺎﻳﺖ</w:t>
      </w:r>
      <w:r>
        <w:rPr>
          <w:sz w:val="28"/>
          <w:szCs w:val="28"/>
          <w:rtl/>
        </w:rPr>
        <w:t xml:space="preserve"> </w:t>
      </w:r>
      <w:r w:rsidR="00F04C9A" w:rsidRPr="00984881">
        <w:rPr>
          <w:sz w:val="28"/>
          <w:szCs w:val="28"/>
          <w:rtl/>
        </w:rPr>
        <w:t>ﻧﻮﺭ ﺍﻟﻬﻰ ﺧﻮﺩﺭﺍ ﺩﺭ ﺑﺪﺭ ﻣﻨﻴﺮ ﻣﻴﻴﺎﺑﻨﺪ</w:t>
      </w:r>
      <w:r w:rsidR="00BD77AA">
        <w:rPr>
          <w:sz w:val="28"/>
          <w:szCs w:val="28"/>
          <w:rtl/>
        </w:rPr>
        <w:t xml:space="preserve">. </w:t>
      </w:r>
      <w:r w:rsidR="00F04C9A" w:rsidRPr="00984881">
        <w:rPr>
          <w:sz w:val="28"/>
          <w:szCs w:val="28"/>
          <w:rtl/>
        </w:rPr>
        <w:t>ﻭ ﺷﺎﻳﺪ</w:t>
      </w:r>
      <w:r>
        <w:rPr>
          <w:sz w:val="28"/>
          <w:szCs w:val="28"/>
          <w:rtl/>
        </w:rPr>
        <w:t xml:space="preserve"> </w:t>
      </w:r>
      <w:r w:rsidR="00F04C9A" w:rsidRPr="00984881">
        <w:rPr>
          <w:sz w:val="28"/>
          <w:szCs w:val="28"/>
          <w:rtl/>
        </w:rPr>
        <w:t>ﺩﺭ</w:t>
      </w:r>
      <w:r>
        <w:rPr>
          <w:sz w:val="28"/>
          <w:szCs w:val="28"/>
          <w:rtl/>
        </w:rPr>
        <w:t xml:space="preserve"> </w:t>
      </w:r>
      <w:r w:rsidR="00F04C9A" w:rsidRPr="00984881">
        <w:rPr>
          <w:sz w:val="28"/>
          <w:szCs w:val="28"/>
          <w:rtl/>
        </w:rPr>
        <w:t>ﻃﺮﻳﻘﺖ</w:t>
      </w:r>
      <w:r>
        <w:rPr>
          <w:sz w:val="28"/>
          <w:szCs w:val="28"/>
          <w:rtl/>
        </w:rPr>
        <w:t xml:space="preserve"> </w:t>
      </w:r>
      <w:r w:rsidR="00F04C9A" w:rsidRPr="00984881">
        <w:rPr>
          <w:sz w:val="28"/>
          <w:szCs w:val="28"/>
          <w:rtl/>
        </w:rPr>
        <w:t>ﺑﺎﺯ ﺑﺮﺗﺮ</w:t>
      </w:r>
      <w:r>
        <w:rPr>
          <w:sz w:val="28"/>
          <w:szCs w:val="28"/>
          <w:rtl/>
        </w:rPr>
        <w:t xml:space="preserve"> </w:t>
      </w:r>
      <w:r w:rsidR="00F04C9A" w:rsidRPr="00984881">
        <w:rPr>
          <w:sz w:val="28"/>
          <w:szCs w:val="28"/>
          <w:rtl/>
        </w:rPr>
        <w:t>ﻣﻬﺪﻯ ﻣﻮﻋﻮﺩ ﻣﺤﻤﺪ</w:t>
      </w:r>
      <w:r w:rsidR="00BD77AA">
        <w:rPr>
          <w:sz w:val="28"/>
          <w:szCs w:val="28"/>
          <w:rtl/>
        </w:rPr>
        <w:t xml:space="preserve">، </w:t>
      </w:r>
      <w:r w:rsidR="00F04C9A" w:rsidRPr="00984881">
        <w:rPr>
          <w:sz w:val="28"/>
          <w:szCs w:val="28"/>
          <w:rtl/>
        </w:rPr>
        <w:t>ﺩﺭ ﻧﻮﺭ ﺧﻮﺭﺷﻴﺪ ﺑﻴﺎﺑﻨﺪ</w:t>
      </w:r>
      <w:r w:rsidR="00BD77AA">
        <w:rPr>
          <w:sz w:val="28"/>
          <w:szCs w:val="28"/>
          <w:rtl/>
        </w:rPr>
        <w:t xml:space="preserve">. </w:t>
      </w:r>
      <w:r w:rsidR="00F04C9A" w:rsidRPr="00984881">
        <w:rPr>
          <w:sz w:val="28"/>
          <w:szCs w:val="28"/>
          <w:rtl/>
        </w:rPr>
        <w:t>ﮐﻪ ﺩﺭﻫﺮ ﺣﺎﻝ</w:t>
      </w:r>
      <w:r w:rsidR="00BD77AA">
        <w:rPr>
          <w:sz w:val="28"/>
          <w:szCs w:val="28"/>
          <w:rtl/>
        </w:rPr>
        <w:t xml:space="preserve">، </w:t>
      </w:r>
      <w:r w:rsidR="00F04C9A" w:rsidRPr="00984881">
        <w:rPr>
          <w:sz w:val="28"/>
          <w:szCs w:val="28"/>
          <w:rtl/>
        </w:rPr>
        <w:t>ﺗﻤﺎﻡ ﺍﻳﻦ ﺍﻧﻮﺍﺭ ﺗﺠﻠّﻰ ﻭﺍﻗﻌﻰ</w:t>
      </w:r>
      <w:r w:rsidR="00BD77AA">
        <w:rPr>
          <w:sz w:val="28"/>
          <w:szCs w:val="28"/>
          <w:rtl/>
        </w:rPr>
        <w:t xml:space="preserve">، </w:t>
      </w:r>
      <w:r w:rsidR="00F04C9A" w:rsidRPr="00984881">
        <w:rPr>
          <w:sz w:val="28"/>
          <w:szCs w:val="28"/>
          <w:rtl/>
        </w:rPr>
        <w:t>ﻭﻟﻰ ﻏﻴﺮ ﺣﻘﻴﻘﻰ</w:t>
      </w:r>
      <w:r w:rsidR="00BD77AA">
        <w:rPr>
          <w:sz w:val="28"/>
          <w:szCs w:val="28"/>
          <w:rtl/>
        </w:rPr>
        <w:t xml:space="preserve">، </w:t>
      </w:r>
      <w:r w:rsidR="00F04C9A" w:rsidRPr="00984881">
        <w:rPr>
          <w:sz w:val="28"/>
          <w:szCs w:val="28"/>
          <w:rtl/>
        </w:rPr>
        <w:t>ﺍﺯ ﺗﺠﻠّﻴﺎﺕ ﺍﻟﻬﻰ ﻣﻴﺴّﺮ ﺑﺮﺍﻯ ﭼﺸﻢ ﻭ ﻋﻘﻞ ﻭ ﻓﻬﻢ</w:t>
      </w:r>
      <w:r>
        <w:rPr>
          <w:sz w:val="28"/>
          <w:szCs w:val="28"/>
          <w:rtl/>
        </w:rPr>
        <w:t xml:space="preserve"> </w:t>
      </w:r>
      <w:r w:rsidR="00F04C9A" w:rsidRPr="00984881">
        <w:rPr>
          <w:sz w:val="28"/>
          <w:szCs w:val="28"/>
          <w:rtl/>
        </w:rPr>
        <w:t>ﺍﻧﺴﺎﻥ ﻣﻴﺒﺎﺷﻨﺪ</w:t>
      </w:r>
      <w:r w:rsidR="00BD77AA">
        <w:rPr>
          <w:sz w:val="28"/>
          <w:szCs w:val="28"/>
          <w:rtl/>
        </w:rPr>
        <w:t xml:space="preserve">. </w:t>
      </w:r>
      <w:r w:rsidR="00F04C9A" w:rsidRPr="00984881">
        <w:rPr>
          <w:sz w:val="28"/>
          <w:szCs w:val="28"/>
          <w:rtl/>
        </w:rPr>
        <w:t xml:space="preserve">ﻭﺍﺩﻯ ﺃﻳﻤﻦ ﻳﺎ ﺩﺭﻩ ﻭﺻﺤﺮﺍﻯ ﺍﻳﻤﺎﻥ و یمین راستین </w:t>
      </w:r>
      <w:r w:rsidR="00BD77AA">
        <w:rPr>
          <w:sz w:val="28"/>
          <w:szCs w:val="28"/>
          <w:rtl/>
        </w:rPr>
        <w:t xml:space="preserve">، </w:t>
      </w:r>
      <w:r w:rsidR="00F04C9A" w:rsidRPr="00984881">
        <w:rPr>
          <w:sz w:val="28"/>
          <w:szCs w:val="28"/>
          <w:rtl/>
        </w:rPr>
        <w:t>ﺟﺎﻳﮕﺎﻩ</w:t>
      </w:r>
      <w:r>
        <w:rPr>
          <w:sz w:val="28"/>
          <w:szCs w:val="28"/>
          <w:rtl/>
        </w:rPr>
        <w:t xml:space="preserve"> </w:t>
      </w:r>
      <w:r w:rsidR="00F04C9A" w:rsidRPr="00984881">
        <w:rPr>
          <w:sz w:val="28"/>
          <w:szCs w:val="28"/>
          <w:rtl/>
        </w:rPr>
        <w:t>ﺳﺎﻟﮑﺎﻥ ﺩﺭ ﻏﺮﺑﺖ ﺳﻠﻮﮐﻰ</w:t>
      </w:r>
      <w:r>
        <w:rPr>
          <w:sz w:val="28"/>
          <w:szCs w:val="28"/>
          <w:rtl/>
        </w:rPr>
        <w:t xml:space="preserve"> </w:t>
      </w:r>
      <w:r w:rsidR="00F04C9A" w:rsidRPr="00984881">
        <w:rPr>
          <w:sz w:val="28"/>
          <w:szCs w:val="28"/>
          <w:rtl/>
        </w:rPr>
        <w:t>ﻭﻋﺰﻟﺘﮕﺎﻩ ﺁﻧﺎﻥ ﻣﻴﺒﺎﺷﺪ</w:t>
      </w:r>
      <w:r w:rsidR="00BD77AA">
        <w:rPr>
          <w:sz w:val="28"/>
          <w:szCs w:val="28"/>
          <w:rtl/>
        </w:rPr>
        <w:t xml:space="preserve">. </w:t>
      </w:r>
      <w:r w:rsidR="00F04C9A" w:rsidRPr="00984881">
        <w:rPr>
          <w:sz w:val="28"/>
          <w:szCs w:val="28"/>
          <w:rtl/>
        </w:rPr>
        <w:t>ﮐﻪ ﺍﻳﻤﺎﻥ ﻧﻈﺮﻯ</w:t>
      </w:r>
      <w:r>
        <w:rPr>
          <w:sz w:val="28"/>
          <w:szCs w:val="28"/>
          <w:rtl/>
        </w:rPr>
        <w:t xml:space="preserve"> </w:t>
      </w:r>
      <w:r w:rsidR="00F04C9A" w:rsidRPr="00984881">
        <w:rPr>
          <w:sz w:val="28"/>
          <w:szCs w:val="28"/>
          <w:rtl/>
        </w:rPr>
        <w:t>ﺧﻮﺩﺭﺍ</w:t>
      </w:r>
      <w:r>
        <w:rPr>
          <w:sz w:val="28"/>
          <w:szCs w:val="28"/>
          <w:rtl/>
        </w:rPr>
        <w:t xml:space="preserve"> </w:t>
      </w:r>
      <w:r w:rsidR="00F04C9A" w:rsidRPr="00984881">
        <w:rPr>
          <w:sz w:val="28"/>
          <w:szCs w:val="28"/>
          <w:rtl/>
        </w:rPr>
        <w:t>ﺩﺭ ﻋﻠﻢ ﺍﻟﻴﻘﻴﻦ ﻭﻣﻄﻤﺌﻦ</w:t>
      </w:r>
      <w:r w:rsidR="00BD77AA">
        <w:rPr>
          <w:sz w:val="28"/>
          <w:szCs w:val="28"/>
          <w:rtl/>
        </w:rPr>
        <w:t xml:space="preserve">، </w:t>
      </w:r>
      <w:r w:rsidR="00F04C9A" w:rsidRPr="00984881">
        <w:rPr>
          <w:sz w:val="28"/>
          <w:szCs w:val="28"/>
          <w:rtl/>
        </w:rPr>
        <w:t>ﺗﺒﺪﻳﻞ</w:t>
      </w:r>
      <w:r>
        <w:rPr>
          <w:sz w:val="28"/>
          <w:szCs w:val="28"/>
          <w:rtl/>
        </w:rPr>
        <w:t xml:space="preserve"> </w:t>
      </w:r>
      <w:r w:rsidR="00F04C9A" w:rsidRPr="00984881">
        <w:rPr>
          <w:sz w:val="28"/>
          <w:szCs w:val="28"/>
          <w:rtl/>
        </w:rPr>
        <w:t>ﺑﻌﻴﻦ ﺍﻟﻴﻘﻴﻦ ﻣﻴﮑﻨﻨﺪ</w:t>
      </w:r>
      <w:r w:rsidR="00BD77AA">
        <w:rPr>
          <w:sz w:val="28"/>
          <w:szCs w:val="28"/>
          <w:rtl/>
        </w:rPr>
        <w:t xml:space="preserve">. </w:t>
      </w:r>
      <w:r w:rsidR="00F04C9A" w:rsidRPr="00984881">
        <w:rPr>
          <w:sz w:val="28"/>
          <w:szCs w:val="28"/>
          <w:rtl/>
        </w:rPr>
        <w:t>ﮐﻪ ﺑﭽﺸﻢ</w:t>
      </w:r>
      <w:r>
        <w:rPr>
          <w:sz w:val="28"/>
          <w:szCs w:val="28"/>
          <w:rtl/>
        </w:rPr>
        <w:t xml:space="preserve"> </w:t>
      </w:r>
      <w:r w:rsidR="00F04C9A" w:rsidRPr="00984881">
        <w:rPr>
          <w:sz w:val="28"/>
          <w:szCs w:val="28"/>
          <w:rtl/>
        </w:rPr>
        <w:t>ﺩﻝ ﻧﻴﺰ ﻣﻰ ﺑﻴﻨﻨﺪ</w:t>
      </w:r>
      <w:r w:rsidR="00BD77AA">
        <w:rPr>
          <w:sz w:val="28"/>
          <w:szCs w:val="28"/>
          <w:rtl/>
        </w:rPr>
        <w:t xml:space="preserve">، </w:t>
      </w:r>
      <w:r w:rsidR="00F04C9A" w:rsidRPr="00984881">
        <w:rPr>
          <w:sz w:val="28"/>
          <w:szCs w:val="28"/>
          <w:rtl/>
        </w:rPr>
        <w:t>ﺁﻧﭽﻪ ﺭﺍ ﮐﻪ ﺑﺎﻭﺭ ﺩﺍﺷﺘﻨﺪ</w:t>
      </w:r>
      <w:r w:rsidR="00BD77AA">
        <w:rPr>
          <w:sz w:val="28"/>
          <w:szCs w:val="28"/>
          <w:rtl/>
        </w:rPr>
        <w:t xml:space="preserve">. </w:t>
      </w:r>
      <w:r w:rsidR="00F04C9A" w:rsidRPr="00984881">
        <w:rPr>
          <w:sz w:val="28"/>
          <w:szCs w:val="28"/>
          <w:rtl/>
        </w:rPr>
        <w:t>ﻭ ﺑﺎﻟﺎﺧﺮﻩ</w:t>
      </w:r>
      <w:r>
        <w:rPr>
          <w:sz w:val="28"/>
          <w:szCs w:val="28"/>
          <w:rtl/>
        </w:rPr>
        <w:t xml:space="preserve"> </w:t>
      </w:r>
      <w:r w:rsidR="00F04C9A" w:rsidRPr="00984881">
        <w:rPr>
          <w:sz w:val="28"/>
          <w:szCs w:val="28"/>
          <w:rtl/>
        </w:rPr>
        <w:t>ﭼﻮﻥ ﮐﺎﻣﻠﻰ</w:t>
      </w:r>
      <w:r>
        <w:rPr>
          <w:sz w:val="28"/>
          <w:szCs w:val="28"/>
          <w:rtl/>
        </w:rPr>
        <w:t xml:space="preserve"> </w:t>
      </w:r>
      <w:r w:rsidR="00F04C9A" w:rsidRPr="00984881">
        <w:rPr>
          <w:sz w:val="28"/>
          <w:szCs w:val="28"/>
          <w:rtl/>
        </w:rPr>
        <w:t>ﺍﻟﻬﻰ ﺑﺨﻠﻖ ﺑﺎﺯﮔﺸﺘﻨﺪ</w:t>
      </w:r>
      <w:r>
        <w:rPr>
          <w:sz w:val="28"/>
          <w:szCs w:val="28"/>
          <w:rtl/>
        </w:rPr>
        <w:t xml:space="preserve"> </w:t>
      </w:r>
      <w:r w:rsidR="00F04C9A" w:rsidRPr="00984881">
        <w:rPr>
          <w:sz w:val="28"/>
          <w:szCs w:val="28"/>
          <w:rtl/>
        </w:rPr>
        <w:t>ﺑ</w:t>
      </w:r>
      <w:r w:rsidR="00DA649A" w:rsidRPr="00984881">
        <w:rPr>
          <w:sz w:val="28"/>
          <w:szCs w:val="28"/>
          <w:rtl/>
        </w:rPr>
        <w:t>حقّ</w:t>
      </w:r>
      <w:r>
        <w:rPr>
          <w:sz w:val="28"/>
          <w:szCs w:val="28"/>
          <w:rtl/>
        </w:rPr>
        <w:t xml:space="preserve"> </w:t>
      </w:r>
      <w:r w:rsidR="00F04C9A" w:rsidRPr="00984881">
        <w:rPr>
          <w:sz w:val="28"/>
          <w:szCs w:val="28"/>
          <w:rtl/>
        </w:rPr>
        <w:t>ﺍﻟﻴﻘﻴﻦ ﻣﻴﺮﺳﻨﺪ</w:t>
      </w:r>
      <w:r w:rsidR="00BD77AA">
        <w:rPr>
          <w:sz w:val="28"/>
          <w:szCs w:val="28"/>
          <w:rtl/>
        </w:rPr>
        <w:t xml:space="preserve">. </w:t>
      </w:r>
      <w:r w:rsidR="00F04C9A" w:rsidRPr="00984881">
        <w:rPr>
          <w:sz w:val="28"/>
          <w:szCs w:val="28"/>
          <w:rtl/>
        </w:rPr>
        <w:t>ﮐﻪ</w:t>
      </w:r>
      <w:r>
        <w:rPr>
          <w:sz w:val="28"/>
          <w:szCs w:val="28"/>
          <w:rtl/>
        </w:rPr>
        <w:t xml:space="preserve"> </w:t>
      </w:r>
      <w:r w:rsidR="00F04C9A" w:rsidRPr="00984881">
        <w:rPr>
          <w:sz w:val="28"/>
          <w:szCs w:val="28"/>
          <w:rtl/>
        </w:rPr>
        <w:t>ﺧﻮﺩ ﺷﺨﺼﺎ</w:t>
      </w:r>
      <w:r>
        <w:rPr>
          <w:sz w:val="28"/>
          <w:szCs w:val="28"/>
          <w:rtl/>
        </w:rPr>
        <w:t xml:space="preserve"> </w:t>
      </w:r>
      <w:r w:rsidR="00F04C9A" w:rsidRPr="00984881">
        <w:rPr>
          <w:sz w:val="28"/>
          <w:szCs w:val="28"/>
          <w:rtl/>
        </w:rPr>
        <w:t>ﺟﺰﺋﻰ ﺍﺯ ﻣﺮﺍﺗﺐ ﺍﻟﻬﻰ ﻣﻴﮕﺮﺩﻧﺪ ﻭﺍﻳﻤﻦ</w:t>
      </w:r>
      <w:r w:rsidR="00BD77AA">
        <w:rPr>
          <w:sz w:val="28"/>
          <w:szCs w:val="28"/>
          <w:rtl/>
        </w:rPr>
        <w:t xml:space="preserve">، </w:t>
      </w:r>
      <w:r w:rsidR="00F04C9A" w:rsidRPr="00984881">
        <w:rPr>
          <w:sz w:val="28"/>
          <w:szCs w:val="28"/>
          <w:rtl/>
        </w:rPr>
        <w:t>ﺟﻨﺒﻪ</w:t>
      </w:r>
      <w:r>
        <w:rPr>
          <w:sz w:val="28"/>
          <w:szCs w:val="28"/>
          <w:rtl/>
        </w:rPr>
        <w:t xml:space="preserve"> </w:t>
      </w:r>
      <w:r w:rsidR="00F04C9A" w:rsidRPr="00984881">
        <w:rPr>
          <w:sz w:val="28"/>
          <w:szCs w:val="28"/>
          <w:rtl/>
        </w:rPr>
        <w:t>ﺭﺍﺳﺖ</w:t>
      </w:r>
      <w:r w:rsidR="00BD77AA">
        <w:rPr>
          <w:sz w:val="28"/>
          <w:szCs w:val="28"/>
          <w:rtl/>
        </w:rPr>
        <w:t xml:space="preserve">، </w:t>
      </w:r>
      <w:r w:rsidR="00F04C9A" w:rsidRPr="00984881">
        <w:rPr>
          <w:sz w:val="28"/>
          <w:szCs w:val="28"/>
          <w:rtl/>
        </w:rPr>
        <w:t>ﺭﻫﺮﻭﻯ ﺩﺭ ﻋﻮﺍﻟﻢ</w:t>
      </w:r>
      <w:r>
        <w:rPr>
          <w:sz w:val="28"/>
          <w:szCs w:val="28"/>
          <w:rtl/>
        </w:rPr>
        <w:t xml:space="preserve"> </w:t>
      </w:r>
      <w:r w:rsidR="00F04C9A" w:rsidRPr="00984881">
        <w:rPr>
          <w:sz w:val="28"/>
          <w:szCs w:val="28"/>
          <w:rtl/>
        </w:rPr>
        <w:t>ﻓﮑﺮﻯ ﻭﺭﻭﺣﻰ ﻭ ﺍﻟﻬﻰ ﺍﺳﺖ</w:t>
      </w:r>
      <w:r w:rsidR="00BD77AA">
        <w:rPr>
          <w:sz w:val="28"/>
          <w:szCs w:val="28"/>
          <w:rtl/>
        </w:rPr>
        <w:t xml:space="preserve">. </w:t>
      </w:r>
      <w:r w:rsidR="00F04C9A" w:rsidRPr="00984881">
        <w:rPr>
          <w:sz w:val="28"/>
          <w:szCs w:val="28"/>
          <w:rtl/>
        </w:rPr>
        <w:t>ﮐﻪ ﺑﺮﺍﻯﺁﻥ ﺍﻭﻡ ﻭ ﺗﻤﺮﮐﺰ ﻭﺗﻮﺳّﻞ</w:t>
      </w:r>
      <w:r>
        <w:rPr>
          <w:sz w:val="28"/>
          <w:szCs w:val="28"/>
          <w:rtl/>
        </w:rPr>
        <w:t xml:space="preserve"> </w:t>
      </w:r>
      <w:r w:rsidR="00F04C9A" w:rsidRPr="00984881">
        <w:rPr>
          <w:sz w:val="28"/>
          <w:szCs w:val="28"/>
          <w:rtl/>
        </w:rPr>
        <w:t>ﺩﺭ ﻭﺳﺎﺋﻂ</w:t>
      </w:r>
      <w:r>
        <w:rPr>
          <w:sz w:val="28"/>
          <w:szCs w:val="28"/>
          <w:rtl/>
        </w:rPr>
        <w:t xml:space="preserve"> </w:t>
      </w:r>
      <w:r w:rsidR="00F04C9A" w:rsidRPr="00984881">
        <w:rPr>
          <w:sz w:val="28"/>
          <w:szCs w:val="28"/>
          <w:rtl/>
        </w:rPr>
        <w:t>ﺍﻟﻬﻰ ﺩﺍﺭﻧﺪ</w:t>
      </w:r>
      <w:r w:rsidR="00BD77AA">
        <w:rPr>
          <w:sz w:val="28"/>
          <w:szCs w:val="28"/>
          <w:rtl/>
        </w:rPr>
        <w:t xml:space="preserve">. </w:t>
      </w:r>
      <w:r w:rsidR="00F04C9A" w:rsidRPr="00984881">
        <w:rPr>
          <w:sz w:val="28"/>
          <w:szCs w:val="28"/>
          <w:rtl/>
        </w:rPr>
        <w:t>ﻭ ﺟﺎﻧﺐ ﭼﭗ</w:t>
      </w:r>
      <w:r w:rsidR="00BD77AA">
        <w:rPr>
          <w:sz w:val="28"/>
          <w:szCs w:val="28"/>
          <w:rtl/>
        </w:rPr>
        <w:t xml:space="preserve">، </w:t>
      </w:r>
      <w:r w:rsidR="00F04C9A" w:rsidRPr="00984881">
        <w:rPr>
          <w:sz w:val="28"/>
          <w:szCs w:val="28"/>
          <w:rtl/>
        </w:rPr>
        <w:t>ﻫﻤﻴﺸﻪ</w:t>
      </w:r>
      <w:r>
        <w:rPr>
          <w:sz w:val="28"/>
          <w:szCs w:val="28"/>
          <w:rtl/>
        </w:rPr>
        <w:t xml:space="preserve"> </w:t>
      </w:r>
      <w:r w:rsidR="00F04C9A" w:rsidRPr="00984881">
        <w:rPr>
          <w:sz w:val="28"/>
          <w:szCs w:val="28"/>
          <w:rtl/>
        </w:rPr>
        <w:t>ﺳﻤﺒﻮﻝ ﺟﻬﺎﻥ ﻭ ﺑﺸﺮﻯ</w:t>
      </w:r>
      <w:r w:rsidR="00BD77AA">
        <w:rPr>
          <w:sz w:val="28"/>
          <w:szCs w:val="28"/>
          <w:rtl/>
        </w:rPr>
        <w:t xml:space="preserve">، </w:t>
      </w:r>
      <w:r w:rsidR="00F04C9A" w:rsidRPr="00984881">
        <w:rPr>
          <w:sz w:val="28"/>
          <w:szCs w:val="28"/>
          <w:rtl/>
        </w:rPr>
        <w:t>ﻭ ﺣﻘﻴﺮ ﺗﺮ ﺍﺯ ﺁﻳﻨﺪﻩ ﻫﺎﻯ ﺑﺮﺗﺮ ﻣﻴﺒﺎﺷﺪ</w:t>
      </w:r>
      <w:r w:rsidR="00BD77AA">
        <w:rPr>
          <w:sz w:val="28"/>
          <w:szCs w:val="28"/>
          <w:rtl/>
        </w:rPr>
        <w:t xml:space="preserve">. </w:t>
      </w:r>
      <w:r w:rsidR="00F04C9A" w:rsidRPr="00984881">
        <w:rPr>
          <w:sz w:val="28"/>
          <w:szCs w:val="28"/>
          <w:rtl/>
        </w:rPr>
        <w:t>ﺩﺭ ﺟﺎﻧﺐ</w:t>
      </w:r>
      <w:r>
        <w:rPr>
          <w:sz w:val="28"/>
          <w:szCs w:val="28"/>
          <w:rtl/>
        </w:rPr>
        <w:t xml:space="preserve"> </w:t>
      </w:r>
      <w:r w:rsidR="00F04C9A" w:rsidRPr="00984881">
        <w:rPr>
          <w:sz w:val="28"/>
          <w:szCs w:val="28"/>
          <w:rtl/>
        </w:rPr>
        <w:t>ﺭﺍﺳﺖ ﻭ ﻳﻤﻴﻦ ﻭ ﺃﻳﻤﻦ</w:t>
      </w:r>
      <w:r w:rsidR="00BD77AA">
        <w:rPr>
          <w:sz w:val="28"/>
          <w:szCs w:val="28"/>
          <w:rtl/>
        </w:rPr>
        <w:t xml:space="preserve">، </w:t>
      </w:r>
      <w:r w:rsidR="00F04C9A" w:rsidRPr="00984881">
        <w:rPr>
          <w:sz w:val="28"/>
          <w:szCs w:val="28"/>
          <w:rtl/>
        </w:rPr>
        <w:t>ﻳُﻤﻦ ﻭ ﺑﺮﮐﺖ ﻭ ﻓﺰﻭﻧﻰ ﻣﻘﺎﻣﺎﺕ ﺭﻭﺣﻰ ﻭ ﺩﺍﺩﻩ ﻫﺎﻯ ﺍﻟﻬﻰ ﻫﺴﺖ</w:t>
      </w:r>
      <w:r w:rsidR="00BD77AA">
        <w:rPr>
          <w:sz w:val="28"/>
          <w:szCs w:val="28"/>
          <w:rtl/>
        </w:rPr>
        <w:t xml:space="preserve">. </w:t>
      </w:r>
      <w:r w:rsidR="00F04C9A" w:rsidRPr="00984881">
        <w:rPr>
          <w:sz w:val="28"/>
          <w:szCs w:val="28"/>
          <w:rtl/>
        </w:rPr>
        <w:t>ﻭﻟﻰ</w:t>
      </w:r>
      <w:r>
        <w:rPr>
          <w:sz w:val="28"/>
          <w:szCs w:val="28"/>
          <w:rtl/>
        </w:rPr>
        <w:t xml:space="preserve"> </w:t>
      </w:r>
      <w:r w:rsidR="00F04C9A" w:rsidRPr="00984881">
        <w:rPr>
          <w:sz w:val="28"/>
          <w:szCs w:val="28"/>
          <w:rtl/>
        </w:rPr>
        <w:t>ﺩﺭ ﺟﺎﻧﺐ</w:t>
      </w:r>
      <w:r>
        <w:rPr>
          <w:sz w:val="28"/>
          <w:szCs w:val="28"/>
          <w:rtl/>
        </w:rPr>
        <w:t xml:space="preserve"> </w:t>
      </w:r>
      <w:r w:rsidR="00F04C9A" w:rsidRPr="00984881">
        <w:rPr>
          <w:sz w:val="28"/>
          <w:szCs w:val="28"/>
          <w:rtl/>
        </w:rPr>
        <w:t>ﭼﭗ</w:t>
      </w:r>
      <w:r>
        <w:rPr>
          <w:sz w:val="28"/>
          <w:szCs w:val="28"/>
          <w:rtl/>
        </w:rPr>
        <w:t xml:space="preserve"> </w:t>
      </w:r>
      <w:r w:rsidR="00F04C9A" w:rsidRPr="00984881">
        <w:rPr>
          <w:sz w:val="28"/>
          <w:szCs w:val="28"/>
          <w:rtl/>
        </w:rPr>
        <w:t>ﻣﺎﺩﻯ</w:t>
      </w:r>
      <w:r w:rsidR="00BD77AA">
        <w:rPr>
          <w:sz w:val="28"/>
          <w:szCs w:val="28"/>
          <w:rtl/>
        </w:rPr>
        <w:t xml:space="preserve">، </w:t>
      </w:r>
      <w:r w:rsidR="00F04C9A" w:rsidRPr="00984881">
        <w:rPr>
          <w:sz w:val="28"/>
          <w:szCs w:val="28"/>
          <w:rtl/>
        </w:rPr>
        <w:t>ﻫﻤﻴﺸﻪ ﺟﺰ ﻗﻬﻘﺮﺍﻯ ﻧﻮﻋی ﻮ ﻋﻘﺐ ﺭﻭﻯ</w:t>
      </w:r>
      <w:r w:rsidR="00BD77AA">
        <w:rPr>
          <w:sz w:val="28"/>
          <w:szCs w:val="28"/>
          <w:rtl/>
        </w:rPr>
        <w:t xml:space="preserve">، </w:t>
      </w:r>
      <w:r w:rsidR="00F04C9A" w:rsidRPr="00984881">
        <w:rPr>
          <w:sz w:val="28"/>
          <w:szCs w:val="28"/>
          <w:rtl/>
        </w:rPr>
        <w:t>ﺑﺮﺍﻯ ﻋﻘﺎﺏ ﻭﻣﺠﺎﺯﺍﺕ ﺩﺭ ﻋﻘﺒﻪ ﻫﺎ ﻧﻴﺴﺖ</w:t>
      </w:r>
      <w:r w:rsidR="00BD77AA">
        <w:rPr>
          <w:sz w:val="28"/>
          <w:szCs w:val="28"/>
          <w:rtl/>
        </w:rPr>
        <w:t xml:space="preserve">. </w:t>
      </w:r>
      <w:r w:rsidR="00F04C9A" w:rsidRPr="00984881">
        <w:rPr>
          <w:sz w:val="28"/>
          <w:szCs w:val="28"/>
          <w:rtl/>
        </w:rPr>
        <w:t>ﮐﻪ ﺩﻭﭼﺎﺭ ﻧﺴﺦ</w:t>
      </w:r>
      <w:r>
        <w:rPr>
          <w:sz w:val="28"/>
          <w:szCs w:val="28"/>
          <w:rtl/>
        </w:rPr>
        <w:t xml:space="preserve"> </w:t>
      </w:r>
      <w:r w:rsidR="00F04C9A" w:rsidRPr="00984881">
        <w:rPr>
          <w:sz w:val="28"/>
          <w:szCs w:val="28"/>
          <w:rtl/>
        </w:rPr>
        <w:t>ﺑﺸﺮﻯ ﻳﺎ ﻣﺴﺦ ﺣﻴﻮﺍﻧﻰ</w:t>
      </w:r>
      <w:r w:rsidR="00BD77AA">
        <w:rPr>
          <w:sz w:val="28"/>
          <w:szCs w:val="28"/>
          <w:rtl/>
        </w:rPr>
        <w:t xml:space="preserve">، </w:t>
      </w:r>
      <w:r w:rsidR="00F04C9A" w:rsidRPr="00984881">
        <w:rPr>
          <w:sz w:val="28"/>
          <w:szCs w:val="28"/>
          <w:rtl/>
        </w:rPr>
        <w:t>ﻭﺣﺘﻰ ﺑﺪﺗﺮ</w:t>
      </w:r>
      <w:r>
        <w:rPr>
          <w:sz w:val="28"/>
          <w:szCs w:val="28"/>
          <w:rtl/>
        </w:rPr>
        <w:t xml:space="preserve"> </w:t>
      </w:r>
      <w:r w:rsidR="00F04C9A" w:rsidRPr="00984881">
        <w:rPr>
          <w:sz w:val="28"/>
          <w:szCs w:val="28"/>
          <w:rtl/>
        </w:rPr>
        <w:t>ﺩﺭ ﻓﺴﺦ ﮔﻴﺎﻫﻰ ﻭ ﺭﺳﺦ</w:t>
      </w:r>
      <w:r>
        <w:rPr>
          <w:sz w:val="28"/>
          <w:szCs w:val="28"/>
          <w:rtl/>
        </w:rPr>
        <w:t xml:space="preserve"> </w:t>
      </w:r>
      <w:r w:rsidR="00F04C9A" w:rsidRPr="00984881">
        <w:rPr>
          <w:sz w:val="28"/>
          <w:szCs w:val="28"/>
          <w:rtl/>
        </w:rPr>
        <w:t>ﺟﻤﺎﺩﻯ ﻭﻭﺳﺦ</w:t>
      </w:r>
      <w:r>
        <w:rPr>
          <w:sz w:val="28"/>
          <w:szCs w:val="28"/>
          <w:rtl/>
        </w:rPr>
        <w:t xml:space="preserve"> </w:t>
      </w:r>
      <w:r w:rsidR="00F04C9A" w:rsidRPr="00984881">
        <w:rPr>
          <w:sz w:val="28"/>
          <w:szCs w:val="28"/>
          <w:rtl/>
        </w:rPr>
        <w:t>ﺗﺤﺖ</w:t>
      </w:r>
      <w:r>
        <w:rPr>
          <w:sz w:val="28"/>
          <w:szCs w:val="28"/>
          <w:rtl/>
        </w:rPr>
        <w:t xml:space="preserve"> </w:t>
      </w:r>
      <w:r w:rsidR="00F04C9A" w:rsidRPr="00984881">
        <w:rPr>
          <w:sz w:val="28"/>
          <w:szCs w:val="28"/>
          <w:rtl/>
        </w:rPr>
        <w:t>ﺟﻤﺎﺩﻯ ﻣﻴﺮﻭﻧﺪ</w:t>
      </w:r>
      <w:r w:rsidR="00BD77AA">
        <w:rPr>
          <w:sz w:val="28"/>
          <w:szCs w:val="28"/>
          <w:rtl/>
        </w:rPr>
        <w:t xml:space="preserve">. </w:t>
      </w:r>
      <w:r w:rsidR="00F04C9A" w:rsidRPr="00984881">
        <w:rPr>
          <w:sz w:val="28"/>
          <w:szCs w:val="28"/>
          <w:rtl/>
        </w:rPr>
        <w:t>ﺑﺎﺯ ﺃﻳﻤﻦ</w:t>
      </w:r>
      <w:r>
        <w:rPr>
          <w:sz w:val="28"/>
          <w:szCs w:val="28"/>
          <w:rtl/>
        </w:rPr>
        <w:t xml:space="preserve"> </w:t>
      </w:r>
      <w:r w:rsidR="00F04C9A" w:rsidRPr="00984881">
        <w:rPr>
          <w:sz w:val="28"/>
          <w:szCs w:val="28"/>
          <w:rtl/>
        </w:rPr>
        <w:t>ﺑﺮﺍﻯ ﺃﻣﻨﻴّﺖ ﻳﺎﻓﺘﻦ</w:t>
      </w:r>
      <w:r w:rsidR="00BD77AA">
        <w:rPr>
          <w:sz w:val="28"/>
          <w:szCs w:val="28"/>
          <w:rtl/>
        </w:rPr>
        <w:t xml:space="preserve">، </w:t>
      </w:r>
      <w:r w:rsidR="00F04C9A" w:rsidRPr="00984881">
        <w:rPr>
          <w:sz w:val="28"/>
          <w:szCs w:val="28"/>
          <w:rtl/>
        </w:rPr>
        <w:t>ﺍﺯ ﺧﻄﺮ ﮐﺎﺭﻣﺎﻫﺎ</w:t>
      </w:r>
      <w:r>
        <w:rPr>
          <w:sz w:val="28"/>
          <w:szCs w:val="28"/>
          <w:rtl/>
        </w:rPr>
        <w:t xml:space="preserve"> </w:t>
      </w:r>
      <w:r w:rsidR="00F04C9A" w:rsidRPr="00984881">
        <w:rPr>
          <w:sz w:val="28"/>
          <w:szCs w:val="28"/>
          <w:rtl/>
        </w:rPr>
        <w:t>ﻭ ﻗﻬﻘﺮﺍﻫﺎ ﻭ ﺧﻄﺮﺍﺕ</w:t>
      </w:r>
      <w:r>
        <w:rPr>
          <w:sz w:val="28"/>
          <w:szCs w:val="28"/>
          <w:rtl/>
        </w:rPr>
        <w:t xml:space="preserve"> </w:t>
      </w:r>
      <w:r w:rsidR="00F04C9A" w:rsidRPr="00984881">
        <w:rPr>
          <w:sz w:val="28"/>
          <w:szCs w:val="28"/>
          <w:rtl/>
        </w:rPr>
        <w:t>ﻫﻤﻴﻦ ﺯﻧﺪﮔﻰ ﻫﺎﻯ</w:t>
      </w:r>
      <w:r>
        <w:rPr>
          <w:sz w:val="28"/>
          <w:szCs w:val="28"/>
          <w:rtl/>
        </w:rPr>
        <w:t xml:space="preserve"> </w:t>
      </w:r>
      <w:r w:rsidR="00F04C9A" w:rsidRPr="00984881">
        <w:rPr>
          <w:sz w:val="28"/>
          <w:szCs w:val="28"/>
          <w:rtl/>
        </w:rPr>
        <w:t>ﺣﻴﻮﺍﻧﻰ ﻭ ﺑﺸﺮﻯ ﺩﺭ</w:t>
      </w:r>
      <w:r w:rsidR="00375D6D" w:rsidRPr="00984881">
        <w:rPr>
          <w:rFonts w:hint="cs"/>
          <w:sz w:val="28"/>
          <w:szCs w:val="28"/>
          <w:rtl/>
        </w:rPr>
        <w:t xml:space="preserve"> </w:t>
      </w:r>
      <w:r w:rsidR="00F04C9A" w:rsidRPr="00984881">
        <w:rPr>
          <w:sz w:val="28"/>
          <w:szCs w:val="28"/>
          <w:rtl/>
        </w:rPr>
        <w:t>ﺟﻬﺎﻥ ﻫﺴﺖ</w:t>
      </w:r>
      <w:r w:rsidR="00BD77AA">
        <w:rPr>
          <w:sz w:val="28"/>
          <w:szCs w:val="28"/>
          <w:rtl/>
        </w:rPr>
        <w:t xml:space="preserve">. </w:t>
      </w:r>
      <w:r w:rsidR="00F04C9A" w:rsidRPr="00984881">
        <w:rPr>
          <w:sz w:val="28"/>
          <w:szCs w:val="28"/>
          <w:rtl/>
        </w:rPr>
        <w:t>ﮐﻪ ﻣﺪﺍﻡ</w:t>
      </w:r>
      <w:r>
        <w:rPr>
          <w:sz w:val="28"/>
          <w:szCs w:val="28"/>
          <w:rtl/>
        </w:rPr>
        <w:t xml:space="preserve"> </w:t>
      </w:r>
      <w:r w:rsidR="00F04C9A" w:rsidRPr="00984881">
        <w:rPr>
          <w:sz w:val="28"/>
          <w:szCs w:val="28"/>
          <w:rtl/>
        </w:rPr>
        <w:t>ﻫﻤﻪ ﻣﺎ</w:t>
      </w:r>
      <w:r>
        <w:rPr>
          <w:sz w:val="28"/>
          <w:szCs w:val="28"/>
          <w:rtl/>
        </w:rPr>
        <w:t xml:space="preserve"> </w:t>
      </w:r>
      <w:r w:rsidR="002F127C" w:rsidRPr="00984881">
        <w:rPr>
          <w:sz w:val="28"/>
          <w:szCs w:val="28"/>
          <w:rtl/>
        </w:rPr>
        <w:t>إحساس</w:t>
      </w:r>
      <w:r w:rsidR="00F04C9A" w:rsidRPr="00984881">
        <w:rPr>
          <w:sz w:val="28"/>
          <w:szCs w:val="28"/>
          <w:rtl/>
        </w:rPr>
        <w:t xml:space="preserve"> ﺑﺂﻥ ﺭﺍ ﺩﺍﺭﻳﻢ</w:t>
      </w:r>
      <w:r w:rsidR="00BD77AA">
        <w:rPr>
          <w:sz w:val="28"/>
          <w:szCs w:val="28"/>
          <w:rtl/>
        </w:rPr>
        <w:t xml:space="preserve">. </w:t>
      </w:r>
      <w:r w:rsidR="00F04C9A" w:rsidRPr="00984881">
        <w:rPr>
          <w:sz w:val="28"/>
          <w:szCs w:val="28"/>
          <w:rtl/>
        </w:rPr>
        <w:t>ﮔﺮﭼﻪ ﭘﻴﺎﻣﺒﺮﺍﻥ ﺍﺯ ﮐﺎﺭﻣﺎﻫﺎ ﻭﺗﺠﺪﻳﺪ</w:t>
      </w:r>
      <w:r>
        <w:rPr>
          <w:sz w:val="28"/>
          <w:szCs w:val="28"/>
          <w:rtl/>
        </w:rPr>
        <w:t xml:space="preserve"> </w:t>
      </w:r>
      <w:r w:rsidR="00F04C9A" w:rsidRPr="00984881">
        <w:rPr>
          <w:sz w:val="28"/>
          <w:szCs w:val="28"/>
          <w:rtl/>
        </w:rPr>
        <w:t>ﺻﻮﺭﺗﻬﺎﻯ ﻧﻮﻋﻰ ﺣﻘﻴﺮ</w:t>
      </w:r>
      <w:r w:rsidR="00BD77AA">
        <w:rPr>
          <w:sz w:val="28"/>
          <w:szCs w:val="28"/>
          <w:rtl/>
        </w:rPr>
        <w:t xml:space="preserve">، </w:t>
      </w:r>
      <w:r w:rsidR="00F04C9A" w:rsidRPr="00984881">
        <w:rPr>
          <w:sz w:val="28"/>
          <w:szCs w:val="28"/>
          <w:rtl/>
        </w:rPr>
        <w:t>ﺩﺭ ﺟﻬﺎﻥ ﻓﺎﺭﺳﻰ ﻭ ﺟﻬﺎﻧﻮﻡ ﻳﻮﻧﺎﻧ</w:t>
      </w:r>
      <w:r w:rsidR="00851800" w:rsidRPr="00984881">
        <w:rPr>
          <w:rFonts w:hint="cs"/>
          <w:sz w:val="28"/>
          <w:szCs w:val="28"/>
          <w:rtl/>
        </w:rPr>
        <w:t xml:space="preserve">ی </w:t>
      </w:r>
      <w:r w:rsidR="00F04C9A" w:rsidRPr="00984881">
        <w:rPr>
          <w:sz w:val="28"/>
          <w:szCs w:val="28"/>
          <w:rtl/>
        </w:rPr>
        <w:t>ﻮ ﺟﻬﻨّﻢ</w:t>
      </w:r>
      <w:r>
        <w:rPr>
          <w:sz w:val="28"/>
          <w:szCs w:val="28"/>
          <w:rtl/>
        </w:rPr>
        <w:t xml:space="preserve"> </w:t>
      </w:r>
      <w:r w:rsidR="00F04C9A" w:rsidRPr="00984881">
        <w:rPr>
          <w:sz w:val="28"/>
          <w:szCs w:val="28"/>
          <w:rtl/>
        </w:rPr>
        <w:t>ﻭ</w:t>
      </w:r>
      <w:r>
        <w:rPr>
          <w:sz w:val="28"/>
          <w:szCs w:val="28"/>
          <w:rtl/>
        </w:rPr>
        <w:t xml:space="preserve"> </w:t>
      </w:r>
      <w:r w:rsidR="00F04C9A" w:rsidRPr="00984881">
        <w:rPr>
          <w:sz w:val="28"/>
          <w:szCs w:val="28"/>
          <w:rtl/>
        </w:rPr>
        <w:t>ﺟﺤﻴﻢ ﻋﺮﺑی ﻤﻴﮕﻮﻳﻨﺪ</w:t>
      </w:r>
      <w:r w:rsidR="00BD77AA">
        <w:rPr>
          <w:sz w:val="28"/>
          <w:szCs w:val="28"/>
          <w:rtl/>
        </w:rPr>
        <w:t xml:space="preserve">. </w:t>
      </w:r>
      <w:r w:rsidR="00F04C9A" w:rsidRPr="00984881">
        <w:rPr>
          <w:sz w:val="28"/>
          <w:szCs w:val="28"/>
          <w:rtl/>
        </w:rPr>
        <w:t>ﮐﻪ ﻣﺤﻤﺪ ﺑﺠﺎﻯ ﻫﻤﻪ ﺁﻧﻬﺎ ﺍﺯ ﻧﺎﺭ عکس نور ﻭ ﺁﺗﺶ ﻣﻴﮕﻔﺖ</w:t>
      </w:r>
      <w:r w:rsidR="00BD77AA">
        <w:rPr>
          <w:sz w:val="28"/>
          <w:szCs w:val="28"/>
          <w:rtl/>
        </w:rPr>
        <w:t xml:space="preserve">. </w:t>
      </w:r>
      <w:r w:rsidR="00F04C9A" w:rsidRPr="00984881">
        <w:rPr>
          <w:sz w:val="28"/>
          <w:szCs w:val="28"/>
          <w:rtl/>
        </w:rPr>
        <w:t>ﮐﻪ ﺃﻧﻮﺍﺭ ﻣﺎﺩﻯ ﻭ ﺟﻬﺎﻧﻰ</w:t>
      </w:r>
      <w:r w:rsidR="00BD77AA">
        <w:rPr>
          <w:sz w:val="28"/>
          <w:szCs w:val="28"/>
          <w:rtl/>
        </w:rPr>
        <w:t xml:space="preserve">، </w:t>
      </w:r>
      <w:r w:rsidR="00F04C9A" w:rsidRPr="00984881">
        <w:rPr>
          <w:sz w:val="28"/>
          <w:szCs w:val="28"/>
          <w:rtl/>
        </w:rPr>
        <w:t>ﻫﻤﮕﻰ ﺩﺍﻍ</w:t>
      </w:r>
      <w:r>
        <w:rPr>
          <w:sz w:val="28"/>
          <w:szCs w:val="28"/>
          <w:rtl/>
        </w:rPr>
        <w:t xml:space="preserve"> </w:t>
      </w:r>
      <w:r w:rsidR="00F04C9A" w:rsidRPr="00984881">
        <w:rPr>
          <w:sz w:val="28"/>
          <w:szCs w:val="28"/>
          <w:rtl/>
        </w:rPr>
        <w:t>ﻫﺴﺘﻨﺪ</w:t>
      </w:r>
      <w:r w:rsidR="00BD77AA">
        <w:rPr>
          <w:sz w:val="28"/>
          <w:szCs w:val="28"/>
          <w:rtl/>
        </w:rPr>
        <w:t xml:space="preserve">. </w:t>
      </w:r>
      <w:r w:rsidR="00F04C9A" w:rsidRPr="00984881">
        <w:rPr>
          <w:sz w:val="28"/>
          <w:szCs w:val="28"/>
          <w:rtl/>
        </w:rPr>
        <w:t>ﻭﻧﺎﺭ ﻋﮑس ﻧﻮﺭ ﻭ ﻧﻴﺮﻭﺍﻧﺎ ﻭ ﻧﺠﺎﺕ ﺍﺳﺖ</w:t>
      </w:r>
      <w:r w:rsidR="00BD77AA">
        <w:rPr>
          <w:sz w:val="28"/>
          <w:szCs w:val="28"/>
          <w:rtl/>
        </w:rPr>
        <w:t xml:space="preserve">. </w:t>
      </w:r>
      <w:r w:rsidR="00F04C9A" w:rsidRPr="00984881">
        <w:rPr>
          <w:sz w:val="28"/>
          <w:szCs w:val="28"/>
          <w:rtl/>
        </w:rPr>
        <w:t>ﻭ ﺍﻧﺴﺎﻥ ﻋﺮﺏ</w:t>
      </w:r>
      <w:r>
        <w:rPr>
          <w:sz w:val="28"/>
          <w:szCs w:val="28"/>
          <w:rtl/>
        </w:rPr>
        <w:t xml:space="preserve"> </w:t>
      </w:r>
      <w:r w:rsidR="00F04C9A" w:rsidRPr="00984881">
        <w:rPr>
          <w:sz w:val="28"/>
          <w:szCs w:val="28"/>
          <w:rtl/>
        </w:rPr>
        <w:t>ﺻﺤﺮﺍ</w:t>
      </w:r>
      <w:r w:rsidR="00BD77AA">
        <w:rPr>
          <w:sz w:val="28"/>
          <w:szCs w:val="28"/>
          <w:rtl/>
        </w:rPr>
        <w:t xml:space="preserve">، </w:t>
      </w:r>
      <w:r w:rsidR="00F04C9A" w:rsidRPr="00984881">
        <w:rPr>
          <w:sz w:val="28"/>
          <w:szCs w:val="28"/>
          <w:rtl/>
        </w:rPr>
        <w:t>ﺑﻬﺘﺮ ﺩﺭﻙ</w:t>
      </w:r>
      <w:r>
        <w:rPr>
          <w:sz w:val="28"/>
          <w:szCs w:val="28"/>
          <w:rtl/>
        </w:rPr>
        <w:t xml:space="preserve"> </w:t>
      </w:r>
      <w:r w:rsidR="00F04C9A" w:rsidRPr="00984881">
        <w:rPr>
          <w:sz w:val="28"/>
          <w:szCs w:val="28"/>
          <w:rtl/>
        </w:rPr>
        <w:t>ﺧﻄﺮ ﺯﻧﺪﮔﻰ ﺯﻳﺮ ﺁﻓﺘﺎﺏ</w:t>
      </w:r>
      <w:r>
        <w:rPr>
          <w:sz w:val="28"/>
          <w:szCs w:val="28"/>
          <w:rtl/>
        </w:rPr>
        <w:t xml:space="preserve"> </w:t>
      </w:r>
      <w:r w:rsidR="00F04C9A" w:rsidRPr="00984881">
        <w:rPr>
          <w:sz w:val="28"/>
          <w:szCs w:val="28"/>
          <w:rtl/>
        </w:rPr>
        <w:t>ﺻﺤﺮﺍﻫﺎ ﺭﺍ</w:t>
      </w:r>
      <w:r>
        <w:rPr>
          <w:sz w:val="28"/>
          <w:szCs w:val="28"/>
          <w:rtl/>
        </w:rPr>
        <w:t xml:space="preserve"> </w:t>
      </w:r>
      <w:r w:rsidR="00F04C9A" w:rsidRPr="00984881">
        <w:rPr>
          <w:sz w:val="28"/>
          <w:szCs w:val="28"/>
          <w:rtl/>
        </w:rPr>
        <w:t>ﻣﻴﮑﻨﺪ</w:t>
      </w:r>
      <w:r w:rsidR="00BD77AA">
        <w:rPr>
          <w:sz w:val="28"/>
          <w:szCs w:val="28"/>
          <w:rtl/>
        </w:rPr>
        <w:t xml:space="preserve">. </w:t>
      </w:r>
      <w:r w:rsidR="00F04C9A" w:rsidRPr="00984881">
        <w:rPr>
          <w:sz w:val="28"/>
          <w:szCs w:val="28"/>
          <w:rtl/>
        </w:rPr>
        <w:t>ﮔﺮﭼﻪ ﺳﺮﻣﺎﻫﺎﻯ ﺟﻬﺎﻥ ﻧﻴﺰ</w:t>
      </w:r>
      <w:r>
        <w:rPr>
          <w:sz w:val="28"/>
          <w:szCs w:val="28"/>
          <w:rtl/>
        </w:rPr>
        <w:t xml:space="preserve"> </w:t>
      </w:r>
      <w:r w:rsidR="00F04C9A" w:rsidRPr="00984881">
        <w:rPr>
          <w:sz w:val="28"/>
          <w:szCs w:val="28"/>
          <w:rtl/>
        </w:rPr>
        <w:t>ﺁﺯﺍﺭ ﮐﻤﺘﺮ ﺍﺯ</w:t>
      </w:r>
      <w:r>
        <w:rPr>
          <w:sz w:val="28"/>
          <w:szCs w:val="28"/>
          <w:rtl/>
        </w:rPr>
        <w:t xml:space="preserve"> </w:t>
      </w:r>
      <w:r w:rsidR="00F04C9A" w:rsidRPr="00984881">
        <w:rPr>
          <w:sz w:val="28"/>
          <w:szCs w:val="28"/>
          <w:rtl/>
        </w:rPr>
        <w:t>ﺳﻮﺯﺵ</w:t>
      </w:r>
      <w:r>
        <w:rPr>
          <w:sz w:val="28"/>
          <w:szCs w:val="28"/>
          <w:rtl/>
        </w:rPr>
        <w:t xml:space="preserve"> </w:t>
      </w:r>
      <w:r w:rsidR="00F04C9A" w:rsidRPr="00984881">
        <w:rPr>
          <w:sz w:val="28"/>
          <w:szCs w:val="28"/>
          <w:rtl/>
        </w:rPr>
        <w:t>ﺁﻓﺘﺎﺏ ﺭﺍ ﻧﺪﺍﺭﺩ</w:t>
      </w:r>
      <w:r w:rsidR="00BD77AA">
        <w:rPr>
          <w:sz w:val="28"/>
          <w:szCs w:val="28"/>
          <w:rtl/>
        </w:rPr>
        <w:t xml:space="preserve">. </w:t>
      </w:r>
      <w:r w:rsidR="00F04C9A" w:rsidRPr="00984881">
        <w:rPr>
          <w:sz w:val="28"/>
          <w:szCs w:val="28"/>
          <w:rtl/>
        </w:rPr>
        <w:t>ﺃﻳﻤﻦ</w:t>
      </w:r>
      <w:r>
        <w:rPr>
          <w:sz w:val="28"/>
          <w:szCs w:val="28"/>
          <w:rtl/>
        </w:rPr>
        <w:t xml:space="preserve"> </w:t>
      </w:r>
      <w:r w:rsidR="00F04C9A" w:rsidRPr="00984881">
        <w:rPr>
          <w:sz w:val="28"/>
          <w:szCs w:val="28"/>
          <w:rtl/>
        </w:rPr>
        <w:t>ﻧﻴﺰ ﻫﻤﺎﻥ ﺍﻳﻤﺎﻥ ﻭ ﺍﻭﻡ ﻭ ﺳﻠﻮﻙ ﺍﻟﻬﻰ</w:t>
      </w:r>
      <w:r w:rsidR="00BD77AA">
        <w:rPr>
          <w:sz w:val="28"/>
          <w:szCs w:val="28"/>
          <w:rtl/>
        </w:rPr>
        <w:t xml:space="preserve">، </w:t>
      </w:r>
      <w:r w:rsidR="00F04C9A" w:rsidRPr="00984881">
        <w:rPr>
          <w:sz w:val="28"/>
          <w:szCs w:val="28"/>
          <w:rtl/>
        </w:rPr>
        <w:t>ﻭ ﺭﺳﻴﺪﻥ ﺑﺄﻣﻨﻴّﺖ ﻭ ﺑﺄﻣﺎﻥ ﻧﺎﻣﻪ ﺍﻟﻬﻰ ﻭ ﺑﺮﺍﺕ ﻧﺠﺎﺕ</w:t>
      </w:r>
      <w:r w:rsidR="00BD77AA">
        <w:rPr>
          <w:sz w:val="28"/>
          <w:szCs w:val="28"/>
          <w:rtl/>
        </w:rPr>
        <w:t xml:space="preserve">، </w:t>
      </w:r>
      <w:r w:rsidR="00F04C9A" w:rsidRPr="00984881">
        <w:rPr>
          <w:sz w:val="28"/>
          <w:szCs w:val="28"/>
          <w:rtl/>
        </w:rPr>
        <w:t>ﺑﺨﺼﻮﺹ</w:t>
      </w:r>
      <w:r>
        <w:rPr>
          <w:sz w:val="28"/>
          <w:szCs w:val="28"/>
          <w:rtl/>
        </w:rPr>
        <w:t xml:space="preserve"> </w:t>
      </w:r>
      <w:r w:rsidR="00F04C9A" w:rsidRPr="00984881">
        <w:rPr>
          <w:sz w:val="28"/>
          <w:szCs w:val="28"/>
          <w:rtl/>
        </w:rPr>
        <w:t>ﺩﺭ ﺑﺮﺍﺕ ﻭ ﺷﻬﻮﺩ ﻧﻮﺭ ﻗﺎﺋﻢ</w:t>
      </w:r>
      <w:r w:rsidR="00BD77AA">
        <w:rPr>
          <w:sz w:val="28"/>
          <w:szCs w:val="28"/>
          <w:rtl/>
        </w:rPr>
        <w:t xml:space="preserve">. </w:t>
      </w:r>
      <w:r w:rsidR="00F04C9A" w:rsidRPr="00984881">
        <w:rPr>
          <w:sz w:val="28"/>
          <w:szCs w:val="28"/>
          <w:rtl/>
        </w:rPr>
        <w:t>ﮐﻪ ﺗﻨﻬﺎ ﺩﺭ ﻃﺮﻳﻘﺖ ﻭﻟﺎﻳﺖ ﻣﺤﻤﺪﻯ ﻣﻴﺘﻮﺍﻥ ﺑﺎﻳﻦ</w:t>
      </w:r>
      <w:r>
        <w:rPr>
          <w:sz w:val="28"/>
          <w:szCs w:val="28"/>
          <w:rtl/>
        </w:rPr>
        <w:t xml:space="preserve"> </w:t>
      </w:r>
      <w:r w:rsidR="00F04C9A" w:rsidRPr="00984881">
        <w:rPr>
          <w:sz w:val="28"/>
          <w:szCs w:val="28"/>
          <w:rtl/>
        </w:rPr>
        <w:t>ﺷﻬﻮﺩ ﺭﺳﻴﺪ</w:t>
      </w:r>
      <w:r w:rsidR="00BD77AA">
        <w:rPr>
          <w:sz w:val="28"/>
          <w:szCs w:val="28"/>
          <w:rtl/>
        </w:rPr>
        <w:t xml:space="preserve">. </w:t>
      </w:r>
      <w:r w:rsidR="00F04C9A" w:rsidRPr="00984881">
        <w:rPr>
          <w:sz w:val="28"/>
          <w:szCs w:val="28"/>
          <w:rtl/>
        </w:rPr>
        <w:t>ﺩﻳﮕﺮﺍﻥ</w:t>
      </w:r>
      <w:r>
        <w:rPr>
          <w:sz w:val="28"/>
          <w:szCs w:val="28"/>
          <w:rtl/>
        </w:rPr>
        <w:t xml:space="preserve"> </w:t>
      </w:r>
      <w:r w:rsidR="00F04C9A" w:rsidRPr="00984881">
        <w:rPr>
          <w:sz w:val="28"/>
          <w:szCs w:val="28"/>
          <w:rtl/>
        </w:rPr>
        <w:t>ﺩﺭ ﺗﻮﻟﺪﺍﺕ ﺑﺸﺮﻯ ﺩﻳﮕﺮﻯ ﺑﺪﺍﻥ ﻣﻴﺮﺳﻨﺪ</w:t>
      </w:r>
      <w:r w:rsidR="00BD77AA">
        <w:rPr>
          <w:sz w:val="28"/>
          <w:szCs w:val="28"/>
          <w:rtl/>
        </w:rPr>
        <w:t xml:space="preserve">، </w:t>
      </w:r>
      <w:r w:rsidR="00F04C9A" w:rsidRPr="00984881">
        <w:rPr>
          <w:sz w:val="28"/>
          <w:szCs w:val="28"/>
          <w:rtl/>
        </w:rPr>
        <w:t>ﮐﻪ ﻋﻔﻮ ﺩﺍﺋﻢ ﻭ ﻗﻄﻌﻰ ﺍﻟﻬﻰ ﺭﺍ</w:t>
      </w:r>
      <w:r>
        <w:rPr>
          <w:sz w:val="28"/>
          <w:szCs w:val="28"/>
          <w:rtl/>
        </w:rPr>
        <w:t xml:space="preserve"> </w:t>
      </w:r>
      <w:r w:rsidR="00F04C9A" w:rsidRPr="00984881">
        <w:rPr>
          <w:sz w:val="28"/>
          <w:szCs w:val="28"/>
          <w:rtl/>
        </w:rPr>
        <w:t>ﻣﻴﻴﺎﺑﻨﺪ</w:t>
      </w:r>
      <w:r w:rsidR="00BD77AA">
        <w:rPr>
          <w:sz w:val="28"/>
          <w:szCs w:val="28"/>
          <w:rtl/>
        </w:rPr>
        <w:t xml:space="preserve">. </w:t>
      </w:r>
      <w:r w:rsidR="00F04C9A" w:rsidRPr="00984881">
        <w:rPr>
          <w:sz w:val="28"/>
          <w:szCs w:val="28"/>
          <w:rtl/>
        </w:rPr>
        <w:t>ﻭ ﺍﻳﻦ ﻧﻬﺎﻳﺖ</w:t>
      </w:r>
      <w:r>
        <w:rPr>
          <w:sz w:val="28"/>
          <w:szCs w:val="28"/>
          <w:rtl/>
        </w:rPr>
        <w:t xml:space="preserve"> </w:t>
      </w:r>
      <w:r w:rsidR="00F04C9A" w:rsidRPr="00984881">
        <w:rPr>
          <w:sz w:val="28"/>
          <w:szCs w:val="28"/>
          <w:rtl/>
        </w:rPr>
        <w:t>ﮐﻤﺎﻝ ﻣﻴﺴّﺮ ﺑﺮﺍﻯ ﻧﻮﻉ ﺑﺸﺮﻯ ﺍﺳﺖ</w:t>
      </w:r>
      <w:r w:rsidR="00BD77AA">
        <w:rPr>
          <w:sz w:val="28"/>
          <w:szCs w:val="28"/>
          <w:rtl/>
        </w:rPr>
        <w:t xml:space="preserve">، </w:t>
      </w:r>
      <w:r w:rsidR="00F04C9A" w:rsidRPr="00984881">
        <w:rPr>
          <w:sz w:val="28"/>
          <w:szCs w:val="28"/>
          <w:rtl/>
        </w:rPr>
        <w:t xml:space="preserve">ﮐﻪ ﺍﻟﮕﻮﻯ ﮐﻤﺎﻝ </w:t>
      </w:r>
      <w:r w:rsidR="00661646" w:rsidRPr="00984881">
        <w:rPr>
          <w:sz w:val="28"/>
          <w:szCs w:val="28"/>
          <w:rtl/>
        </w:rPr>
        <w:t>ربّ</w:t>
      </w:r>
      <w:r w:rsidR="00F04C9A" w:rsidRPr="00984881">
        <w:rPr>
          <w:sz w:val="28"/>
          <w:szCs w:val="28"/>
          <w:rtl/>
        </w:rPr>
        <w:t xml:space="preserve"> ﺍﻟﻨﻮﻉ</w:t>
      </w:r>
      <w:r w:rsidR="00BD77AA">
        <w:rPr>
          <w:sz w:val="28"/>
          <w:szCs w:val="28"/>
          <w:rtl/>
        </w:rPr>
        <w:t xml:space="preserve">، </w:t>
      </w:r>
      <w:r w:rsidR="00F04C9A" w:rsidRPr="00984881">
        <w:rPr>
          <w:sz w:val="28"/>
          <w:szCs w:val="28"/>
          <w:rtl/>
        </w:rPr>
        <w:t>ﮐﻪ ﻣﻌﻤﻮﻟﺎ ﻫﺮ ﻧﻮﻋﻰ ﺑﺎﻳﺪ ﺑﺪﺍﻥ ﺑﺮﺳﺪ</w:t>
      </w:r>
      <w:r w:rsidR="00BD77AA">
        <w:rPr>
          <w:sz w:val="28"/>
          <w:szCs w:val="28"/>
          <w:rtl/>
        </w:rPr>
        <w:t xml:space="preserve">، </w:t>
      </w:r>
      <w:r w:rsidR="00F04C9A" w:rsidRPr="00984881">
        <w:rPr>
          <w:sz w:val="28"/>
          <w:szCs w:val="28"/>
          <w:rtl/>
        </w:rPr>
        <w:t>ﮐﻪ ﺍﺯ ﺁﻥ ﻧﻮﻋﻰ ﻫﺴﺖ</w:t>
      </w:r>
      <w:r>
        <w:rPr>
          <w:sz w:val="28"/>
          <w:szCs w:val="28"/>
          <w:rtl/>
        </w:rPr>
        <w:t xml:space="preserve"> </w:t>
      </w:r>
      <w:r w:rsidR="00F04C9A" w:rsidRPr="00984881">
        <w:rPr>
          <w:sz w:val="28"/>
          <w:szCs w:val="28"/>
          <w:rtl/>
        </w:rPr>
        <w:t>ﺑﻴﺮﻭﻥ</w:t>
      </w:r>
      <w:r>
        <w:rPr>
          <w:sz w:val="28"/>
          <w:szCs w:val="28"/>
          <w:rtl/>
        </w:rPr>
        <w:t xml:space="preserve"> </w:t>
      </w:r>
      <w:r w:rsidR="00F04C9A" w:rsidRPr="00984881">
        <w:rPr>
          <w:sz w:val="28"/>
          <w:szCs w:val="28"/>
          <w:rtl/>
        </w:rPr>
        <w:t>ﺑﺮﻭﺩ</w:t>
      </w:r>
      <w:r w:rsidR="00BD77AA">
        <w:rPr>
          <w:sz w:val="28"/>
          <w:szCs w:val="28"/>
          <w:rtl/>
        </w:rPr>
        <w:t xml:space="preserve">. </w:t>
      </w:r>
      <w:r w:rsidR="00F04C9A" w:rsidRPr="00984881">
        <w:rPr>
          <w:sz w:val="28"/>
          <w:szCs w:val="28"/>
          <w:rtl/>
        </w:rPr>
        <w:t>ﻭ ﻭﺍﺭﺩ</w:t>
      </w:r>
      <w:r>
        <w:rPr>
          <w:sz w:val="28"/>
          <w:szCs w:val="28"/>
          <w:rtl/>
        </w:rPr>
        <w:t xml:space="preserve"> </w:t>
      </w:r>
      <w:r w:rsidR="00F04C9A" w:rsidRPr="00984881">
        <w:rPr>
          <w:sz w:val="28"/>
          <w:szCs w:val="28"/>
          <w:rtl/>
        </w:rPr>
        <w:t>ﻧﻮﻉ ﺑﺮﺗﺮﻯ</w:t>
      </w:r>
      <w:r w:rsidR="00BD77AA">
        <w:rPr>
          <w:sz w:val="28"/>
          <w:szCs w:val="28"/>
          <w:rtl/>
        </w:rPr>
        <w:t xml:space="preserve">، </w:t>
      </w:r>
      <w:r w:rsidR="00F04C9A" w:rsidRPr="00984881">
        <w:rPr>
          <w:sz w:val="28"/>
          <w:szCs w:val="28"/>
          <w:rtl/>
        </w:rPr>
        <w:t>ﻭ ﺩﺭﺟﺎﺕ ﺑﻬﺘﺮﻯ ﺍﺯ ﮐﺮﺍﻣﺎﺕ ﻭ ﺗﮑﺎﻣﻠﺎﺕ ﮔﺮﺩﺩ ﻭﻟﻰ ﺳﺎﻟﮑﺎﻥ ﻣﺤﻤﺪﻯ ﺑﺎ ﺷﻬﻮﺩ</w:t>
      </w:r>
      <w:r>
        <w:rPr>
          <w:sz w:val="28"/>
          <w:szCs w:val="28"/>
          <w:rtl/>
        </w:rPr>
        <w:t xml:space="preserve"> </w:t>
      </w:r>
      <w:r w:rsidR="00F04C9A" w:rsidRPr="00984881">
        <w:rPr>
          <w:sz w:val="28"/>
          <w:szCs w:val="28"/>
          <w:rtl/>
        </w:rPr>
        <w:t>ﭼﻬﺎﺭﻡ</w:t>
      </w:r>
      <w:r>
        <w:rPr>
          <w:sz w:val="28"/>
          <w:szCs w:val="28"/>
          <w:rtl/>
        </w:rPr>
        <w:t xml:space="preserve"> </w:t>
      </w:r>
      <w:r w:rsidR="00F04C9A" w:rsidRPr="00984881">
        <w:rPr>
          <w:sz w:val="28"/>
          <w:szCs w:val="28"/>
          <w:rtl/>
        </w:rPr>
        <w:t>ﺻﻮﺭﺕ ﻣﺮﺗﻀﻮﻯ</w:t>
      </w:r>
      <w:r w:rsidR="00BD77AA">
        <w:rPr>
          <w:sz w:val="28"/>
          <w:szCs w:val="28"/>
          <w:rtl/>
        </w:rPr>
        <w:t xml:space="preserve">، </w:t>
      </w:r>
      <w:r w:rsidR="00F04C9A" w:rsidRPr="00984881">
        <w:rPr>
          <w:sz w:val="28"/>
          <w:szCs w:val="28"/>
          <w:rtl/>
        </w:rPr>
        <w:t>ﮐﻪ</w:t>
      </w:r>
      <w:r w:rsidR="009732B0" w:rsidRPr="00984881">
        <w:rPr>
          <w:sz w:val="28"/>
          <w:szCs w:val="28"/>
          <w:rtl/>
        </w:rPr>
        <w:t>حَدّ</w:t>
      </w:r>
      <w:r w:rsidR="00F04C9A" w:rsidRPr="00984881">
        <w:rPr>
          <w:sz w:val="28"/>
          <w:szCs w:val="28"/>
          <w:rtl/>
        </w:rPr>
        <w:t xml:space="preserve"> ﻧﺨﺴﺖ ﺍﺑﻠﺎﻍ</w:t>
      </w:r>
      <w:r>
        <w:rPr>
          <w:sz w:val="28"/>
          <w:szCs w:val="28"/>
          <w:rtl/>
        </w:rPr>
        <w:t xml:space="preserve"> </w:t>
      </w:r>
      <w:r w:rsidR="00F04C9A" w:rsidRPr="00984881">
        <w:rPr>
          <w:sz w:val="28"/>
          <w:szCs w:val="28"/>
          <w:rtl/>
        </w:rPr>
        <w:t>ﺭﺿﺎﻳﺖ ﺍﻟﻬﻰ ﺑﺴﺎﻟﻚ ﻣﻴﺒﺎﺷﺪ</w:t>
      </w:r>
      <w:r w:rsidR="00BD77AA">
        <w:rPr>
          <w:sz w:val="28"/>
          <w:szCs w:val="28"/>
          <w:rtl/>
        </w:rPr>
        <w:t xml:space="preserve">، </w:t>
      </w:r>
      <w:r w:rsidR="00F04C9A" w:rsidRPr="00984881">
        <w:rPr>
          <w:sz w:val="28"/>
          <w:szCs w:val="28"/>
          <w:rtl/>
        </w:rPr>
        <w:t>ﭘس ﺍﺯ ﻣﺮﮒ</w:t>
      </w:r>
      <w:r>
        <w:rPr>
          <w:sz w:val="28"/>
          <w:szCs w:val="28"/>
          <w:rtl/>
        </w:rPr>
        <w:t xml:space="preserve"> </w:t>
      </w:r>
      <w:r w:rsidR="00F04C9A" w:rsidRPr="00984881">
        <w:rPr>
          <w:sz w:val="28"/>
          <w:szCs w:val="28"/>
          <w:rtl/>
        </w:rPr>
        <w:t>ﻃﺒﻴﻌﻰ</w:t>
      </w:r>
      <w:r w:rsidR="00BD77AA">
        <w:rPr>
          <w:sz w:val="28"/>
          <w:szCs w:val="28"/>
          <w:rtl/>
        </w:rPr>
        <w:t xml:space="preserve">، </w:t>
      </w:r>
      <w:r w:rsidR="00F04C9A" w:rsidRPr="00984881">
        <w:rPr>
          <w:sz w:val="28"/>
          <w:szCs w:val="28"/>
          <w:rtl/>
        </w:rPr>
        <w:t>ﺑﺸﻬﻮﺩ ﻣﺼﻄﻔﻮﻯ ﻭ ﻧﻮﺭ ﻗﺎﺋﻢ</w:t>
      </w:r>
      <w:r>
        <w:rPr>
          <w:sz w:val="28"/>
          <w:szCs w:val="28"/>
          <w:rtl/>
        </w:rPr>
        <w:t xml:space="preserve"> </w:t>
      </w:r>
      <w:r w:rsidR="00F04C9A" w:rsidRPr="00984881">
        <w:rPr>
          <w:sz w:val="28"/>
          <w:szCs w:val="28"/>
          <w:rtl/>
        </w:rPr>
        <w:t>ﺧﻮﺍﻫﺪ ﺭﺳﻴﺪ</w:t>
      </w:r>
      <w:r w:rsidR="00BD77AA">
        <w:rPr>
          <w:sz w:val="28"/>
          <w:szCs w:val="28"/>
          <w:rtl/>
        </w:rPr>
        <w:t xml:space="preserve">. </w:t>
      </w:r>
      <w:r w:rsidR="00F04C9A" w:rsidRPr="00984881">
        <w:rPr>
          <w:sz w:val="28"/>
          <w:szCs w:val="28"/>
          <w:rtl/>
        </w:rPr>
        <w:t>ﺗﺎ ﺑﮑﻨﺎﺭ ﻋﺮﺵ ﺭﺣﻤﺎﻥ ﻧﻴﺰ</w:t>
      </w:r>
      <w:r>
        <w:rPr>
          <w:sz w:val="28"/>
          <w:szCs w:val="28"/>
          <w:rtl/>
        </w:rPr>
        <w:t xml:space="preserve"> </w:t>
      </w:r>
      <w:r w:rsidR="00F04C9A" w:rsidRPr="00984881">
        <w:rPr>
          <w:sz w:val="28"/>
          <w:szCs w:val="28"/>
          <w:rtl/>
        </w:rPr>
        <w:t>ﺑﺮﻭﺩ</w:t>
      </w:r>
      <w:r w:rsidR="00BD77AA">
        <w:rPr>
          <w:sz w:val="28"/>
          <w:szCs w:val="28"/>
          <w:rtl/>
        </w:rPr>
        <w:t xml:space="preserve">. </w:t>
      </w:r>
      <w:r w:rsidR="00F04C9A" w:rsidRPr="00984881">
        <w:rPr>
          <w:sz w:val="28"/>
          <w:szCs w:val="28"/>
          <w:rtl/>
        </w:rPr>
        <w:t>ﻭﻟﻰ ﺷﺎﻫﺪﺍﻥ</w:t>
      </w:r>
      <w:r>
        <w:rPr>
          <w:sz w:val="28"/>
          <w:szCs w:val="28"/>
          <w:rtl/>
        </w:rPr>
        <w:t xml:space="preserve"> </w:t>
      </w:r>
      <w:r w:rsidR="00F04C9A" w:rsidRPr="00984881">
        <w:rPr>
          <w:sz w:val="28"/>
          <w:szCs w:val="28"/>
          <w:rtl/>
        </w:rPr>
        <w:t>ﻧﻮﺭ ﻗﺎﺋﻢ</w:t>
      </w:r>
      <w:r w:rsidR="00BD77AA">
        <w:rPr>
          <w:sz w:val="28"/>
          <w:szCs w:val="28"/>
          <w:rtl/>
        </w:rPr>
        <w:t xml:space="preserve">، </w:t>
      </w:r>
      <w:r w:rsidR="00F04C9A" w:rsidRPr="00984881">
        <w:rPr>
          <w:sz w:val="28"/>
          <w:szCs w:val="28"/>
          <w:rtl/>
        </w:rPr>
        <w:t>ﺗﻨﻬﺎ ﺑﺎ ﻣﺮﮒ ﺍﺭﺍﺩﻯ ﻗﺒﻞ ﺍﺯ ﻣﺮﮒ</w:t>
      </w:r>
      <w:r>
        <w:rPr>
          <w:sz w:val="28"/>
          <w:szCs w:val="28"/>
          <w:rtl/>
        </w:rPr>
        <w:t xml:space="preserve"> </w:t>
      </w:r>
      <w:r w:rsidR="00F04C9A" w:rsidRPr="00984881">
        <w:rPr>
          <w:sz w:val="28"/>
          <w:szCs w:val="28"/>
          <w:rtl/>
        </w:rPr>
        <w:t>ﻣﻮﻓﻖ ﺑﺪﺍﻥ ﻣﻴﺸﻮﻧﺪ</w:t>
      </w:r>
      <w:r w:rsidR="00BD77AA">
        <w:rPr>
          <w:sz w:val="28"/>
          <w:szCs w:val="28"/>
          <w:rtl/>
        </w:rPr>
        <w:t xml:space="preserve">، </w:t>
      </w:r>
      <w:r w:rsidR="00F04C9A" w:rsidRPr="00984881">
        <w:rPr>
          <w:sz w:val="28"/>
          <w:szCs w:val="28"/>
          <w:rtl/>
        </w:rPr>
        <w:t>ﮐﻪ ﺑﺨﻠﻖ ﺑﺎﺯﮔﺮﺩﻧﺪ ﻭ ﻳﺎ ﺑﺎﺯ ﻧﮕﺮﺩﻧﺪ</w:t>
      </w:r>
      <w:r w:rsidR="00BD77AA">
        <w:rPr>
          <w:sz w:val="28"/>
          <w:szCs w:val="28"/>
          <w:rtl/>
        </w:rPr>
        <w:t xml:space="preserve">. </w:t>
      </w:r>
      <w:r w:rsidR="00F04C9A" w:rsidRPr="00984881">
        <w:rPr>
          <w:sz w:val="28"/>
          <w:szCs w:val="28"/>
          <w:rtl/>
        </w:rPr>
        <w:t>ﻭ ﺗﻀﻤﻴﻦ ﻧﺠﺎﺕ</w:t>
      </w:r>
      <w:r w:rsidR="00BD77AA">
        <w:rPr>
          <w:sz w:val="28"/>
          <w:szCs w:val="28"/>
          <w:rtl/>
        </w:rPr>
        <w:t xml:space="preserve">، </w:t>
      </w:r>
      <w:r w:rsidR="00F04C9A" w:rsidRPr="00984881">
        <w:rPr>
          <w:sz w:val="28"/>
          <w:szCs w:val="28"/>
          <w:rtl/>
        </w:rPr>
        <w:t>ﺣﺼﻮﻝ ﺍﻳﻦ ﺍﻣﻨﻴّﺖ ﺍﺳﺖ</w:t>
      </w:r>
      <w:r w:rsidR="00BD77AA">
        <w:rPr>
          <w:sz w:val="28"/>
          <w:szCs w:val="28"/>
          <w:rtl/>
        </w:rPr>
        <w:t xml:space="preserve">. </w:t>
      </w:r>
      <w:r w:rsidR="00F04C9A" w:rsidRPr="00984881">
        <w:rPr>
          <w:sz w:val="28"/>
          <w:szCs w:val="28"/>
          <w:rtl/>
        </w:rPr>
        <w:t>ﮐﻪ</w:t>
      </w:r>
      <w:r>
        <w:rPr>
          <w:sz w:val="28"/>
          <w:szCs w:val="28"/>
          <w:rtl/>
        </w:rPr>
        <w:t xml:space="preserve"> </w:t>
      </w:r>
      <w:r w:rsidR="00F04C9A" w:rsidRPr="00984881">
        <w:rPr>
          <w:sz w:val="28"/>
          <w:szCs w:val="28"/>
          <w:rtl/>
        </w:rPr>
        <w:t>ﺑﺰﺑﺎﻥ</w:t>
      </w:r>
      <w:r>
        <w:rPr>
          <w:sz w:val="28"/>
          <w:szCs w:val="28"/>
          <w:rtl/>
        </w:rPr>
        <w:t xml:space="preserve"> </w:t>
      </w:r>
      <w:r w:rsidR="00F04C9A" w:rsidRPr="00984881">
        <w:rPr>
          <w:sz w:val="28"/>
          <w:szCs w:val="28"/>
          <w:rtl/>
        </w:rPr>
        <w:t>ﺷﻬﻮﺩﻯ</w:t>
      </w:r>
      <w:r>
        <w:rPr>
          <w:sz w:val="28"/>
          <w:szCs w:val="28"/>
          <w:rtl/>
        </w:rPr>
        <w:t xml:space="preserve"> </w:t>
      </w:r>
      <w:r w:rsidR="00F04C9A" w:rsidRPr="00984881">
        <w:rPr>
          <w:sz w:val="28"/>
          <w:szCs w:val="28"/>
          <w:rtl/>
        </w:rPr>
        <w:t>ﻣﻮﺳﺎﻯ ﭘﻴﺎﻣﺒﺮ ﻧﻮﺭ ﻣﺮﺗﻀﻮﻯ ﺑﻮﺩﻩ ﺍﺳﺖ</w:t>
      </w:r>
      <w:r w:rsidR="00BD77AA">
        <w:rPr>
          <w:sz w:val="28"/>
          <w:szCs w:val="28"/>
          <w:rtl/>
        </w:rPr>
        <w:t xml:space="preserve">، </w:t>
      </w:r>
      <w:r w:rsidR="00F04C9A" w:rsidRPr="00984881">
        <w:rPr>
          <w:sz w:val="28"/>
          <w:szCs w:val="28"/>
          <w:rtl/>
        </w:rPr>
        <w:t>ﮐﻪ ﺯﺭﺩﺷﺖ ﮐﺎﺷﻒ ﺁﻥ ﺑﻮﺩ</w:t>
      </w:r>
      <w:r w:rsidR="00BD77AA">
        <w:rPr>
          <w:sz w:val="28"/>
          <w:szCs w:val="28"/>
          <w:rtl/>
        </w:rPr>
        <w:t xml:space="preserve">. </w:t>
      </w:r>
      <w:r w:rsidR="00F04C9A" w:rsidRPr="00984881">
        <w:rPr>
          <w:sz w:val="28"/>
          <w:szCs w:val="28"/>
          <w:rtl/>
        </w:rPr>
        <w:t>ﻭﺯﺭﺩﺷﺖ ﺍﻧﺘﻈﺎﺭ ﺳﻪ ﻣﻬﺪﻯ ﻣﻮﻋﻮﺩ ﺩﻳﮕﺮﻯ ﺭﺍ ﮔﻔﺘﻪ</w:t>
      </w:r>
      <w:r>
        <w:rPr>
          <w:sz w:val="28"/>
          <w:szCs w:val="28"/>
          <w:rtl/>
        </w:rPr>
        <w:t xml:space="preserve"> </w:t>
      </w:r>
      <w:r w:rsidR="00F04C9A" w:rsidRPr="00984881">
        <w:rPr>
          <w:sz w:val="28"/>
          <w:szCs w:val="28"/>
          <w:rtl/>
        </w:rPr>
        <w:t>ﺑﻮﺩ</w:t>
      </w:r>
      <w:r w:rsidR="00BD77AA">
        <w:rPr>
          <w:sz w:val="28"/>
          <w:szCs w:val="28"/>
          <w:rtl/>
        </w:rPr>
        <w:t xml:space="preserve">، </w:t>
      </w:r>
      <w:r w:rsidR="00F04C9A" w:rsidRPr="00984881">
        <w:rPr>
          <w:sz w:val="28"/>
          <w:szCs w:val="28"/>
          <w:rtl/>
        </w:rPr>
        <w:t>ﮐﻪ ﻣﺴﻴﺢ ﻭﻣﺤﻤﺪ ﻭﻣﻬﺪﻯ ﻣﻮﻋﻮﺩ</w:t>
      </w:r>
      <w:r>
        <w:rPr>
          <w:sz w:val="28"/>
          <w:szCs w:val="28"/>
          <w:rtl/>
        </w:rPr>
        <w:t xml:space="preserve"> </w:t>
      </w:r>
      <w:r w:rsidR="00F04C9A" w:rsidRPr="00984881">
        <w:rPr>
          <w:sz w:val="28"/>
          <w:szCs w:val="28"/>
          <w:rtl/>
        </w:rPr>
        <w:t>ﻣﺤﻤﺪ ﻣﻴﺒﺎﺷﻨﺪ</w:t>
      </w:r>
      <w:r w:rsidR="00BD77AA">
        <w:rPr>
          <w:sz w:val="28"/>
          <w:szCs w:val="28"/>
          <w:rtl/>
        </w:rPr>
        <w:t xml:space="preserve">. </w:t>
      </w:r>
      <w:r w:rsidR="00F04C9A" w:rsidRPr="00984881">
        <w:rPr>
          <w:sz w:val="28"/>
          <w:szCs w:val="28"/>
          <w:rtl/>
        </w:rPr>
        <w:t>ﮐﻪ ﺧﺪﺍﻭﻧﺪ</w:t>
      </w:r>
      <w:r>
        <w:rPr>
          <w:sz w:val="28"/>
          <w:szCs w:val="28"/>
          <w:rtl/>
        </w:rPr>
        <w:t xml:space="preserve"> </w:t>
      </w:r>
      <w:r w:rsidR="00F04C9A" w:rsidRPr="00984881">
        <w:rPr>
          <w:sz w:val="28"/>
          <w:szCs w:val="28"/>
          <w:rtl/>
        </w:rPr>
        <w:t>ﺑﺮﺍﻯ ﺳﺎﻟﮑﺎﻥ ﺯﻣﺎﻧﻬﺎﻯ ﺑﻌﺪﻯ ﻧﺸﺎﻥ ﻣﻴﺪﻫﺪ</w:t>
      </w:r>
      <w:r w:rsidR="00BD77AA">
        <w:rPr>
          <w:sz w:val="28"/>
          <w:szCs w:val="28"/>
          <w:rtl/>
        </w:rPr>
        <w:t xml:space="preserve">. </w:t>
      </w:r>
      <w:r w:rsidR="00F04C9A" w:rsidRPr="00984881">
        <w:rPr>
          <w:sz w:val="28"/>
          <w:szCs w:val="28"/>
          <w:rtl/>
        </w:rPr>
        <w:t>ﻭ ﺯﺭﺩﺷﺖ</w:t>
      </w:r>
      <w:r>
        <w:rPr>
          <w:sz w:val="28"/>
          <w:szCs w:val="28"/>
          <w:rtl/>
        </w:rPr>
        <w:t xml:space="preserve"> </w:t>
      </w:r>
      <w:r w:rsidR="00F04C9A" w:rsidRPr="00984881">
        <w:rPr>
          <w:sz w:val="28"/>
          <w:szCs w:val="28"/>
          <w:rtl/>
        </w:rPr>
        <w:t>ﭼﻮﻥ ﺭﺳﻮﻟﻰ ﻣﺴﻴﺤﻰ ﺑﺎﺭ ﺍﻭﻝ</w:t>
      </w:r>
      <w:r w:rsidR="00BD77AA">
        <w:rPr>
          <w:sz w:val="28"/>
          <w:szCs w:val="28"/>
          <w:rtl/>
        </w:rPr>
        <w:t xml:space="preserve">، </w:t>
      </w:r>
      <w:r w:rsidR="00F04C9A" w:rsidRPr="00984881">
        <w:rPr>
          <w:sz w:val="28"/>
          <w:szCs w:val="28"/>
          <w:rtl/>
        </w:rPr>
        <w:t>ﻭﭼﻮﻥ اﻣﺎﻡ</w:t>
      </w:r>
      <w:r>
        <w:rPr>
          <w:sz w:val="28"/>
          <w:szCs w:val="28"/>
          <w:rtl/>
        </w:rPr>
        <w:t xml:space="preserve"> </w:t>
      </w:r>
      <w:r w:rsidR="00F04C9A" w:rsidRPr="00984881">
        <w:rPr>
          <w:sz w:val="28"/>
          <w:szCs w:val="28"/>
          <w:rtl/>
        </w:rPr>
        <w:t>ﺳﺠّﺎﺩ ﺑﺎﺭ ﺩﻭﻡ ﻃﺮﻳﻘﺖ</w:t>
      </w:r>
      <w:r>
        <w:rPr>
          <w:sz w:val="28"/>
          <w:szCs w:val="28"/>
          <w:rtl/>
        </w:rPr>
        <w:t xml:space="preserve"> </w:t>
      </w:r>
      <w:r w:rsidR="00F04C9A" w:rsidRPr="00984881">
        <w:rPr>
          <w:sz w:val="28"/>
          <w:szCs w:val="28"/>
          <w:rtl/>
        </w:rPr>
        <w:lastRenderedPageBreak/>
        <w:t>ﻣﺤﻤﺪﻯ ﺭﺟﻌﺖ ﺧﻮﺩﺭﺍ ﺩﺍﺷﺖ</w:t>
      </w:r>
      <w:r w:rsidR="00BD77AA">
        <w:rPr>
          <w:sz w:val="28"/>
          <w:szCs w:val="28"/>
          <w:rtl/>
        </w:rPr>
        <w:t xml:space="preserve">. </w:t>
      </w:r>
      <w:r w:rsidR="00F04C9A" w:rsidRPr="00984881">
        <w:rPr>
          <w:sz w:val="28"/>
          <w:szCs w:val="28"/>
          <w:rtl/>
        </w:rPr>
        <w:t>ﺗﺎ</w:t>
      </w:r>
      <w:r>
        <w:rPr>
          <w:sz w:val="28"/>
          <w:szCs w:val="28"/>
          <w:rtl/>
        </w:rPr>
        <w:t xml:space="preserve"> </w:t>
      </w:r>
      <w:r w:rsidR="00F04C9A" w:rsidRPr="00984881">
        <w:rPr>
          <w:sz w:val="28"/>
          <w:szCs w:val="28"/>
          <w:rtl/>
        </w:rPr>
        <w:t>ﺩﺭﻋﺼﺮ ﻣﻬﺪﻯ ﻣﻮﻋﻮﺩ</w:t>
      </w:r>
      <w:r w:rsidR="00BD77AA">
        <w:rPr>
          <w:sz w:val="28"/>
          <w:szCs w:val="28"/>
          <w:rtl/>
        </w:rPr>
        <w:t xml:space="preserve">، </w:t>
      </w:r>
      <w:r w:rsidR="00F04C9A" w:rsidRPr="00984881">
        <w:rPr>
          <w:sz w:val="28"/>
          <w:szCs w:val="28"/>
          <w:rtl/>
        </w:rPr>
        <w:t>ﺑﭽﻪ ﻧﺎﻡ ﻭ ﺻﻮﺭﺗﻰ ﺑﺎﺷﺪ ﮐﻪ ﺍﮔﺮ ﺁﻧﮕﺎﻩ ﻧﻴﺰ</w:t>
      </w:r>
      <w:r>
        <w:rPr>
          <w:sz w:val="28"/>
          <w:szCs w:val="28"/>
          <w:rtl/>
        </w:rPr>
        <w:t xml:space="preserve"> </w:t>
      </w:r>
      <w:r w:rsidR="00F04C9A" w:rsidRPr="00984881">
        <w:rPr>
          <w:sz w:val="28"/>
          <w:szCs w:val="28"/>
          <w:rtl/>
        </w:rPr>
        <w:t>ﺑﻮﻇﺎﻳﻒ</w:t>
      </w:r>
      <w:r>
        <w:rPr>
          <w:sz w:val="28"/>
          <w:szCs w:val="28"/>
          <w:rtl/>
        </w:rPr>
        <w:t xml:space="preserve"> </w:t>
      </w:r>
      <w:r w:rsidR="00F04C9A" w:rsidRPr="00984881">
        <w:rPr>
          <w:sz w:val="28"/>
          <w:szCs w:val="28"/>
          <w:rtl/>
        </w:rPr>
        <w:t>ﺍﻟﻬﻰ ﺧﻮﺩ</w:t>
      </w:r>
      <w:r w:rsidR="00375D6D" w:rsidRPr="00984881">
        <w:rPr>
          <w:rFonts w:hint="cs"/>
          <w:sz w:val="28"/>
          <w:szCs w:val="28"/>
          <w:rtl/>
        </w:rPr>
        <w:t xml:space="preserve"> </w:t>
      </w:r>
      <w:r w:rsidR="00F04C9A" w:rsidRPr="00984881">
        <w:rPr>
          <w:sz w:val="28"/>
          <w:szCs w:val="28"/>
          <w:rtl/>
        </w:rPr>
        <w:t>ﺑﭙﺮﺩﺍﺯﺩ</w:t>
      </w:r>
      <w:r w:rsidR="00BD77AA">
        <w:rPr>
          <w:sz w:val="28"/>
          <w:szCs w:val="28"/>
          <w:rtl/>
        </w:rPr>
        <w:t xml:space="preserve">. </w:t>
      </w:r>
      <w:r w:rsidR="00F04C9A" w:rsidRPr="00984881">
        <w:rPr>
          <w:sz w:val="28"/>
          <w:szCs w:val="28"/>
          <w:rtl/>
        </w:rPr>
        <w:t>ﺯﻳﺮﺍ ﺳﻠﻮﻙ ﺍﻟﻬﻰ ﺟﺒﺮﻯ ﻧﻴﺴﺖ</w:t>
      </w:r>
      <w:r w:rsidR="00BD77AA">
        <w:rPr>
          <w:sz w:val="28"/>
          <w:szCs w:val="28"/>
          <w:rtl/>
        </w:rPr>
        <w:t xml:space="preserve">، </w:t>
      </w:r>
      <w:r w:rsidR="00F04C9A" w:rsidRPr="00984881">
        <w:rPr>
          <w:sz w:val="28"/>
          <w:szCs w:val="28"/>
          <w:rtl/>
        </w:rPr>
        <w:t>ﻭ ﻫﻤﺮﺍﻩ ﺑﺎ ﺍﺧﺘﻴﺎﺭ ﺁﺯﺍﺩ ﺍﺳﺖ</w:t>
      </w:r>
      <w:r w:rsidR="00BD77AA">
        <w:rPr>
          <w:sz w:val="28"/>
          <w:szCs w:val="28"/>
          <w:rtl/>
        </w:rPr>
        <w:t xml:space="preserve">. </w:t>
      </w:r>
      <w:r w:rsidR="00F04C9A" w:rsidRPr="00984881">
        <w:rPr>
          <w:sz w:val="28"/>
          <w:szCs w:val="28"/>
          <w:rtl/>
        </w:rPr>
        <w:t>ﭼﻮﻥ</w:t>
      </w:r>
      <w:r>
        <w:rPr>
          <w:sz w:val="28"/>
          <w:szCs w:val="28"/>
          <w:rtl/>
        </w:rPr>
        <w:t xml:space="preserve"> </w:t>
      </w:r>
      <w:r w:rsidR="00F04C9A" w:rsidRPr="00984881">
        <w:rPr>
          <w:sz w:val="28"/>
          <w:szCs w:val="28"/>
          <w:rtl/>
        </w:rPr>
        <w:t>ﺳﻠﻮﻙ ﺍﻟﻬﻰ ﺑﺸﺮﻯ</w:t>
      </w:r>
      <w:r w:rsidR="00BD77AA">
        <w:rPr>
          <w:sz w:val="28"/>
          <w:szCs w:val="28"/>
          <w:rtl/>
        </w:rPr>
        <w:t xml:space="preserve">. </w:t>
      </w:r>
      <w:r w:rsidR="00F04C9A" w:rsidRPr="00984881">
        <w:rPr>
          <w:sz w:val="28"/>
          <w:szCs w:val="28"/>
          <w:rtl/>
        </w:rPr>
        <w:t>ﻭﺑﻘﻮ</w:t>
      </w:r>
      <w:r w:rsidR="00851800" w:rsidRPr="00984881">
        <w:rPr>
          <w:rFonts w:hint="cs"/>
          <w:sz w:val="28"/>
          <w:szCs w:val="28"/>
          <w:rtl/>
        </w:rPr>
        <w:t>ل ا</w:t>
      </w:r>
      <w:r w:rsidR="00F04C9A" w:rsidRPr="00984881">
        <w:rPr>
          <w:sz w:val="28"/>
          <w:szCs w:val="28"/>
          <w:rtl/>
        </w:rPr>
        <w:t>ﻣﺎﻡ ﺻﺎﺩﻕ</w:t>
      </w:r>
      <w:r w:rsidR="00BD77AA">
        <w:rPr>
          <w:sz w:val="28"/>
          <w:szCs w:val="28"/>
          <w:rtl/>
        </w:rPr>
        <w:t xml:space="preserve">، </w:t>
      </w:r>
      <w:r w:rsidR="00F04C9A" w:rsidRPr="00984881">
        <w:rPr>
          <w:sz w:val="28"/>
          <w:szCs w:val="28"/>
          <w:rtl/>
        </w:rPr>
        <w:t>ﺃﻣﺮ ﺑﻴﻦ ﺃﻣﺮﻳﻦ ﺍﺳﺖ</w:t>
      </w:r>
      <w:r w:rsidR="00BD77AA">
        <w:rPr>
          <w:sz w:val="28"/>
          <w:szCs w:val="28"/>
          <w:rtl/>
        </w:rPr>
        <w:t xml:space="preserve">. </w:t>
      </w:r>
      <w:r w:rsidR="00F04C9A" w:rsidRPr="00984881">
        <w:rPr>
          <w:sz w:val="28"/>
          <w:szCs w:val="28"/>
          <w:rtl/>
        </w:rPr>
        <w:t>ﻧﻪﺍﻳﻦ ﻭ ﻧﻪ ﺁﻥ</w:t>
      </w:r>
      <w:r w:rsidR="00BD77AA">
        <w:rPr>
          <w:sz w:val="28"/>
          <w:szCs w:val="28"/>
          <w:rtl/>
        </w:rPr>
        <w:t xml:space="preserve">، </w:t>
      </w:r>
      <w:r w:rsidR="00F04C9A" w:rsidRPr="00984881">
        <w:rPr>
          <w:sz w:val="28"/>
          <w:szCs w:val="28"/>
          <w:rtl/>
        </w:rPr>
        <w:t>ﻭ ﻫﻢ ﺍﻳﻦ ﻭ</w:t>
      </w:r>
      <w:r>
        <w:rPr>
          <w:sz w:val="28"/>
          <w:szCs w:val="28"/>
          <w:rtl/>
        </w:rPr>
        <w:t xml:space="preserve"> </w:t>
      </w:r>
      <w:r w:rsidR="00F04C9A" w:rsidRPr="00984881">
        <w:rPr>
          <w:sz w:val="28"/>
          <w:szCs w:val="28"/>
          <w:rtl/>
        </w:rPr>
        <w:t>ﻫﻢ ﺁﻥ</w:t>
      </w:r>
      <w:r w:rsidR="00BD77AA">
        <w:rPr>
          <w:sz w:val="28"/>
          <w:szCs w:val="28"/>
          <w:rtl/>
        </w:rPr>
        <w:t xml:space="preserve">. </w:t>
      </w:r>
      <w:r w:rsidR="00F04C9A" w:rsidRPr="00984881">
        <w:rPr>
          <w:sz w:val="28"/>
          <w:szCs w:val="28"/>
          <w:rtl/>
        </w:rPr>
        <w:t>ﻭ ﻫﺮ ﺍﻭﻟﻰ ﺍﻟﻌﺰﻣﻰ ﻣﻴﺘﻮﺍﻧﺪ</w:t>
      </w:r>
      <w:r w:rsidR="00BD77AA">
        <w:rPr>
          <w:sz w:val="28"/>
          <w:szCs w:val="28"/>
          <w:rtl/>
        </w:rPr>
        <w:t xml:space="preserve">، </w:t>
      </w:r>
      <w:r w:rsidR="00F04C9A" w:rsidRPr="00984881">
        <w:rPr>
          <w:sz w:val="28"/>
          <w:szCs w:val="28"/>
          <w:rtl/>
        </w:rPr>
        <w:t>ﺑﮑﺸﻒ</w:t>
      </w:r>
      <w:r>
        <w:rPr>
          <w:sz w:val="28"/>
          <w:szCs w:val="28"/>
          <w:rtl/>
        </w:rPr>
        <w:t xml:space="preserve"> </w:t>
      </w:r>
      <w:r w:rsidR="00F04C9A" w:rsidRPr="00984881">
        <w:rPr>
          <w:sz w:val="28"/>
          <w:szCs w:val="28"/>
          <w:rtl/>
        </w:rPr>
        <w:t>ﻧﻮﺭ ﺗﺠﻠّﻰ ﺍﻟﻬﻰ ﺑﺮﺗﺮﻯ ﺑﺮﺳﺪ</w:t>
      </w:r>
      <w:r w:rsidR="00BD77AA">
        <w:rPr>
          <w:sz w:val="28"/>
          <w:szCs w:val="28"/>
          <w:rtl/>
        </w:rPr>
        <w:t xml:space="preserve">، </w:t>
      </w:r>
      <w:r w:rsidR="00F04C9A" w:rsidRPr="00984881">
        <w:rPr>
          <w:sz w:val="28"/>
          <w:szCs w:val="28"/>
          <w:rtl/>
        </w:rPr>
        <w:t xml:space="preserve">ﻭلی ﺪﺭ ﺯﻳﺮ ﻋﺮﺵ </w:t>
      </w:r>
      <w:r w:rsidR="00661646" w:rsidRPr="00984881">
        <w:rPr>
          <w:sz w:val="28"/>
          <w:szCs w:val="28"/>
          <w:rtl/>
        </w:rPr>
        <w:t>ربّ</w:t>
      </w:r>
      <w:r w:rsidR="00F04C9A" w:rsidRPr="00984881">
        <w:rPr>
          <w:sz w:val="28"/>
          <w:szCs w:val="28"/>
          <w:rtl/>
        </w:rPr>
        <w:t xml:space="preserve"> ﺑﺮﺗﺮﻯ ﻣﻴﻤﺎﻧﺪ</w:t>
      </w:r>
      <w:r w:rsidR="00BD77AA">
        <w:rPr>
          <w:sz w:val="28"/>
          <w:szCs w:val="28"/>
          <w:rtl/>
        </w:rPr>
        <w:t xml:space="preserve">، </w:t>
      </w:r>
      <w:r w:rsidR="00F04C9A" w:rsidRPr="00984881">
        <w:rPr>
          <w:sz w:val="28"/>
          <w:szCs w:val="28"/>
          <w:rtl/>
        </w:rPr>
        <w:t>ﺗﺎ ﺩﺭ ﺭﺟﻌﺖ ﺩﻳﮕﺮﻯ</w:t>
      </w:r>
      <w:r w:rsidR="00BD77AA">
        <w:rPr>
          <w:sz w:val="28"/>
          <w:szCs w:val="28"/>
          <w:rtl/>
        </w:rPr>
        <w:t xml:space="preserve">، </w:t>
      </w:r>
      <w:r w:rsidR="00F04C9A" w:rsidRPr="00984881">
        <w:rPr>
          <w:sz w:val="28"/>
          <w:szCs w:val="28"/>
          <w:rtl/>
        </w:rPr>
        <w:t>ﺑﺎ ﺍﻭﻟﻰ ﺍﻟﻌﺰﻡ ﺗﺎﺯﻩ ﺗﺮﻯ</w:t>
      </w:r>
      <w:r w:rsidR="00BD77AA">
        <w:rPr>
          <w:sz w:val="28"/>
          <w:szCs w:val="28"/>
          <w:rtl/>
        </w:rPr>
        <w:t xml:space="preserve">، </w:t>
      </w:r>
      <w:r w:rsidR="00F04C9A" w:rsidRPr="00984881">
        <w:rPr>
          <w:sz w:val="28"/>
          <w:szCs w:val="28"/>
          <w:rtl/>
        </w:rPr>
        <w:t>ﺍﺯ</w:t>
      </w:r>
      <w:r>
        <w:rPr>
          <w:sz w:val="28"/>
          <w:szCs w:val="28"/>
          <w:rtl/>
        </w:rPr>
        <w:t xml:space="preserve"> </w:t>
      </w:r>
      <w:r w:rsidR="00F04C9A" w:rsidRPr="00984881">
        <w:rPr>
          <w:sz w:val="28"/>
          <w:szCs w:val="28"/>
          <w:rtl/>
        </w:rPr>
        <w:t>ﭼﻨﺎﻥ ﻋﺮﺵ ﺑﮕﺬﺭﺩ</w:t>
      </w:r>
      <w:r w:rsidR="00BD77AA">
        <w:rPr>
          <w:sz w:val="28"/>
          <w:szCs w:val="28"/>
          <w:rtl/>
        </w:rPr>
        <w:t xml:space="preserve">. </w:t>
      </w:r>
      <w:r w:rsidR="00F04C9A" w:rsidRPr="00984881">
        <w:rPr>
          <w:sz w:val="28"/>
          <w:szCs w:val="28"/>
          <w:rtl/>
        </w:rPr>
        <w:t>ﮐﻪ ﺑﻰ ﻧﻬﺎﻳﺖ</w:t>
      </w:r>
      <w:r>
        <w:rPr>
          <w:sz w:val="28"/>
          <w:szCs w:val="28"/>
          <w:rtl/>
        </w:rPr>
        <w:t xml:space="preserve"> </w:t>
      </w:r>
      <w:r w:rsidR="00F04C9A" w:rsidRPr="00984881">
        <w:rPr>
          <w:sz w:val="28"/>
          <w:szCs w:val="28"/>
          <w:rtl/>
        </w:rPr>
        <w:t>ﻋﺮﺷﻬﺎﻯ ﺍﻟﻬﻰ ﺩﺭ ﭘﻴﺶ ﻫﺴﺖ</w:t>
      </w:r>
      <w:r w:rsidR="00BD77AA">
        <w:rPr>
          <w:sz w:val="28"/>
          <w:szCs w:val="28"/>
          <w:rtl/>
        </w:rPr>
        <w:t xml:space="preserve">. </w:t>
      </w:r>
      <w:r w:rsidR="00F04C9A" w:rsidRPr="00984881">
        <w:rPr>
          <w:sz w:val="28"/>
          <w:szCs w:val="28"/>
          <w:rtl/>
        </w:rPr>
        <w:t>ﻭ ﺑﻰ ﻧﻬﺎﻳﺖ</w:t>
      </w:r>
      <w:r>
        <w:rPr>
          <w:sz w:val="28"/>
          <w:szCs w:val="28"/>
          <w:rtl/>
        </w:rPr>
        <w:t xml:space="preserve"> </w:t>
      </w:r>
      <w:r w:rsidR="00F04C9A" w:rsidRPr="00984881">
        <w:rPr>
          <w:sz w:val="28"/>
          <w:szCs w:val="28"/>
          <w:rtl/>
        </w:rPr>
        <w:t>ﺗﺠﻠّﻴﺎﺕ ﺍﻟﻬﻰ</w:t>
      </w:r>
      <w:r w:rsidR="00BD77AA">
        <w:rPr>
          <w:sz w:val="28"/>
          <w:szCs w:val="28"/>
          <w:rtl/>
        </w:rPr>
        <w:t xml:space="preserve">، </w:t>
      </w:r>
      <w:r w:rsidR="00F04C9A" w:rsidRPr="00984881">
        <w:rPr>
          <w:sz w:val="28"/>
          <w:szCs w:val="28"/>
          <w:rtl/>
        </w:rPr>
        <w:t>ﻭ ﻋﺮﺷﻬﺎﻯ ﺑﺮﺗﺮ</w:t>
      </w:r>
      <w:r w:rsidR="00BD77AA">
        <w:rPr>
          <w:sz w:val="28"/>
          <w:szCs w:val="28"/>
          <w:rtl/>
        </w:rPr>
        <w:t xml:space="preserve">، </w:t>
      </w:r>
      <w:r w:rsidR="00F04C9A" w:rsidRPr="00984881">
        <w:rPr>
          <w:sz w:val="28"/>
          <w:szCs w:val="28"/>
          <w:rtl/>
        </w:rPr>
        <w:t>ﻭﻣﻬﺪﻯ ﻫﺎﻯ ﻧﻴﺮﻭﻣﻨﺪ ﺗﺮ</w:t>
      </w:r>
      <w:r w:rsidR="00BD77AA">
        <w:rPr>
          <w:sz w:val="28"/>
          <w:szCs w:val="28"/>
          <w:rtl/>
        </w:rPr>
        <w:t xml:space="preserve">، </w:t>
      </w:r>
      <w:r w:rsidR="00F04C9A" w:rsidRPr="00984881">
        <w:rPr>
          <w:sz w:val="28"/>
          <w:szCs w:val="28"/>
          <w:rtl/>
        </w:rPr>
        <w:t>ﻭ ﺷﺎﻳﺴﺘﻪ ﺗﺮ ﺩﺭ ﻣﻘﺎﻣﺎﺕ ﺍﻟﻬﻰ</w:t>
      </w:r>
      <w:r w:rsidR="00BD77AA">
        <w:rPr>
          <w:sz w:val="28"/>
          <w:szCs w:val="28"/>
          <w:rtl/>
        </w:rPr>
        <w:t xml:space="preserve">، </w:t>
      </w:r>
      <w:r w:rsidR="00F04C9A" w:rsidRPr="00984881">
        <w:rPr>
          <w:sz w:val="28"/>
          <w:szCs w:val="28"/>
          <w:rtl/>
        </w:rPr>
        <w:t>ﮐﻪ ﺷﺎﻳﺴﺘﮕﺎﻥ ﻭ ﺃﻧﺒﻴﺎﻯ ﻗﺒﻠﻰ ﺭﺍ ﺁﻣﻮﺯﺵ</w:t>
      </w:r>
      <w:r>
        <w:rPr>
          <w:sz w:val="28"/>
          <w:szCs w:val="28"/>
          <w:rtl/>
        </w:rPr>
        <w:t xml:space="preserve"> </w:t>
      </w:r>
      <w:r w:rsidR="00F04C9A" w:rsidRPr="00984881">
        <w:rPr>
          <w:sz w:val="28"/>
          <w:szCs w:val="28"/>
          <w:rtl/>
        </w:rPr>
        <w:t>ﻣﻴﺪﻫﻨﺪ</w:t>
      </w:r>
      <w:r w:rsidR="00BD77AA">
        <w:rPr>
          <w:sz w:val="28"/>
          <w:szCs w:val="28"/>
          <w:rtl/>
        </w:rPr>
        <w:t xml:space="preserve">. </w:t>
      </w:r>
      <w:r w:rsidR="00F04C9A" w:rsidRPr="00984881">
        <w:rPr>
          <w:sz w:val="28"/>
          <w:szCs w:val="28"/>
          <w:rtl/>
        </w:rPr>
        <w:t>ﺳﺘﺎﺭﻩ</w:t>
      </w:r>
      <w:r>
        <w:rPr>
          <w:sz w:val="28"/>
          <w:szCs w:val="28"/>
          <w:rtl/>
        </w:rPr>
        <w:t xml:space="preserve"> </w:t>
      </w:r>
      <w:r w:rsidR="00F04C9A" w:rsidRPr="00984881">
        <w:rPr>
          <w:sz w:val="28"/>
          <w:szCs w:val="28"/>
          <w:rtl/>
        </w:rPr>
        <w:t>ﺯﻫﺮﻩ</w:t>
      </w:r>
      <w:r>
        <w:rPr>
          <w:sz w:val="28"/>
          <w:szCs w:val="28"/>
          <w:rtl/>
        </w:rPr>
        <w:t xml:space="preserve"> </w:t>
      </w:r>
      <w:r w:rsidR="00F04C9A" w:rsidRPr="00984881">
        <w:rPr>
          <w:sz w:val="28"/>
          <w:szCs w:val="28"/>
          <w:rtl/>
        </w:rPr>
        <w:t>ﻧﻴﺰ ﭼﻮﻥ</w:t>
      </w:r>
      <w:r>
        <w:rPr>
          <w:sz w:val="28"/>
          <w:szCs w:val="28"/>
          <w:rtl/>
        </w:rPr>
        <w:t xml:space="preserve"> </w:t>
      </w:r>
      <w:r w:rsidR="00F04C9A" w:rsidRPr="00984881">
        <w:rPr>
          <w:sz w:val="28"/>
          <w:szCs w:val="28"/>
          <w:rtl/>
        </w:rPr>
        <w:t>ﻧﺠﻢ ثاﻗﺒﻰ ﺗﺠﻠّﻰ ﺍﻟﻬﻰ ﺑﺮﺍﻯ ﻣﺴﻴﺢ</w:t>
      </w:r>
      <w:r>
        <w:rPr>
          <w:sz w:val="28"/>
          <w:szCs w:val="28"/>
          <w:rtl/>
        </w:rPr>
        <w:t xml:space="preserve"> </w:t>
      </w:r>
      <w:r w:rsidR="00F04C9A" w:rsidRPr="00984881">
        <w:rPr>
          <w:sz w:val="28"/>
          <w:szCs w:val="28"/>
          <w:rtl/>
        </w:rPr>
        <w:t>ﺑﻮﺩ</w:t>
      </w:r>
      <w:r w:rsidR="00BD77AA">
        <w:rPr>
          <w:sz w:val="28"/>
          <w:szCs w:val="28"/>
          <w:rtl/>
        </w:rPr>
        <w:t xml:space="preserve">، </w:t>
      </w:r>
      <w:r w:rsidR="00F04C9A" w:rsidRPr="00984881">
        <w:rPr>
          <w:sz w:val="28"/>
          <w:szCs w:val="28"/>
          <w:rtl/>
        </w:rPr>
        <w:t>ﮐﻪ ﻣﺴﻴﺤﻴﺎﻥ</w:t>
      </w:r>
      <w:r>
        <w:rPr>
          <w:sz w:val="28"/>
          <w:szCs w:val="28"/>
          <w:rtl/>
        </w:rPr>
        <w:t xml:space="preserve"> </w:t>
      </w:r>
      <w:r w:rsidR="00F04C9A" w:rsidRPr="00984881">
        <w:rPr>
          <w:sz w:val="28"/>
          <w:szCs w:val="28"/>
          <w:rtl/>
        </w:rPr>
        <w:t>ﺑﺎﻟﺎﻯ ﺩﺭﺧﺖ ﮐﺎﺝ</w:t>
      </w:r>
      <w:r>
        <w:rPr>
          <w:sz w:val="28"/>
          <w:szCs w:val="28"/>
          <w:rtl/>
        </w:rPr>
        <w:t xml:space="preserve"> </w:t>
      </w:r>
      <w:r w:rsidR="00F04C9A" w:rsidRPr="00984881">
        <w:rPr>
          <w:sz w:val="28"/>
          <w:szCs w:val="28"/>
          <w:rtl/>
        </w:rPr>
        <w:t>ﮐﺮﻳﺴﻤس ﺩﺭ ﺭﻭﺯ ﻣﻴﻠﺎﺩ ﺑﺎﺭ ﺩﻭﻡ ﻣﺴﻴﺢ ﻣﻴﮕﺬﺍﺭﻧﺪ</w:t>
      </w:r>
      <w:r w:rsidR="00BD77AA">
        <w:rPr>
          <w:sz w:val="28"/>
          <w:szCs w:val="28"/>
          <w:rtl/>
        </w:rPr>
        <w:t xml:space="preserve">. </w:t>
      </w:r>
      <w:r w:rsidR="00F04C9A" w:rsidRPr="00984881">
        <w:rPr>
          <w:sz w:val="28"/>
          <w:szCs w:val="28"/>
          <w:rtl/>
        </w:rPr>
        <w:t>ﮐﻪ ﻣﺤﻤﺪﻳﺎﻥ ﺑﺮ ﭼﻨﻴﻦ</w:t>
      </w:r>
      <w:r>
        <w:rPr>
          <w:sz w:val="28"/>
          <w:szCs w:val="28"/>
          <w:rtl/>
        </w:rPr>
        <w:t xml:space="preserve"> </w:t>
      </w:r>
      <w:r w:rsidR="00F04C9A" w:rsidRPr="00984881">
        <w:rPr>
          <w:sz w:val="28"/>
          <w:szCs w:val="28"/>
          <w:rtl/>
        </w:rPr>
        <w:t>ﺩﺭﺧﺘﻰ</w:t>
      </w:r>
      <w:r>
        <w:rPr>
          <w:sz w:val="28"/>
          <w:szCs w:val="28"/>
          <w:rtl/>
        </w:rPr>
        <w:t xml:space="preserve"> </w:t>
      </w:r>
      <w:r w:rsidR="00F04C9A" w:rsidRPr="00984881">
        <w:rPr>
          <w:sz w:val="28"/>
          <w:szCs w:val="28"/>
          <w:rtl/>
        </w:rPr>
        <w:t>ﺍﮔﺮ ﺗﺸﺒﻴﻪ ﻭﻟﺎﻳﺖ ﺭﺍ</w:t>
      </w:r>
      <w:r>
        <w:rPr>
          <w:sz w:val="28"/>
          <w:szCs w:val="28"/>
          <w:rtl/>
        </w:rPr>
        <w:t xml:space="preserve"> </w:t>
      </w:r>
      <w:r w:rsidR="00F04C9A" w:rsidRPr="00984881">
        <w:rPr>
          <w:sz w:val="28"/>
          <w:szCs w:val="28"/>
          <w:rtl/>
        </w:rPr>
        <w:t>ﺑﻨﻤﺎﻳﻨﺪ</w:t>
      </w:r>
      <w:r w:rsidR="00BD77AA">
        <w:rPr>
          <w:sz w:val="28"/>
          <w:szCs w:val="28"/>
          <w:rtl/>
        </w:rPr>
        <w:t xml:space="preserve">، </w:t>
      </w:r>
      <w:r w:rsidR="00F04C9A" w:rsidRPr="00984881">
        <w:rPr>
          <w:sz w:val="28"/>
          <w:szCs w:val="28"/>
          <w:rtl/>
        </w:rPr>
        <w:t>ﻧﻮﺭ ﺑﺪﺭ ﻣﻨﻴﺮ ﻣﺎﻩ ﺭﺍ ﺑﺎﻳﺪ</w:t>
      </w:r>
      <w:r>
        <w:rPr>
          <w:sz w:val="28"/>
          <w:szCs w:val="28"/>
          <w:rtl/>
        </w:rPr>
        <w:t xml:space="preserve"> </w:t>
      </w:r>
      <w:r w:rsidR="00F04C9A" w:rsidRPr="00984881">
        <w:rPr>
          <w:sz w:val="28"/>
          <w:szCs w:val="28"/>
          <w:rtl/>
        </w:rPr>
        <w:t>ﺑﮕﺬﺍﺭﻧﺪ</w:t>
      </w:r>
      <w:r w:rsidR="00BD77AA">
        <w:rPr>
          <w:sz w:val="28"/>
          <w:szCs w:val="28"/>
          <w:rtl/>
        </w:rPr>
        <w:t xml:space="preserve">. </w:t>
      </w:r>
      <w:r w:rsidR="00F04C9A" w:rsidRPr="00984881">
        <w:rPr>
          <w:sz w:val="28"/>
          <w:szCs w:val="28"/>
          <w:rtl/>
        </w:rPr>
        <w:t>ﻭ ﻟﺬﺍ</w:t>
      </w:r>
      <w:r>
        <w:rPr>
          <w:sz w:val="28"/>
          <w:szCs w:val="28"/>
          <w:rtl/>
        </w:rPr>
        <w:t xml:space="preserve"> </w:t>
      </w:r>
      <w:r w:rsidR="00F04C9A" w:rsidRPr="00984881">
        <w:rPr>
          <w:sz w:val="28"/>
          <w:szCs w:val="28"/>
          <w:rtl/>
        </w:rPr>
        <w:t>ﭘﻴﺮ</w:t>
      </w:r>
      <w:r>
        <w:rPr>
          <w:sz w:val="28"/>
          <w:szCs w:val="28"/>
          <w:rtl/>
        </w:rPr>
        <w:t xml:space="preserve"> </w:t>
      </w:r>
      <w:r w:rsidR="00F04C9A" w:rsidRPr="00984881">
        <w:rPr>
          <w:sz w:val="28"/>
          <w:szCs w:val="28"/>
          <w:rtl/>
        </w:rPr>
        <w:t>ﮐﺎﻣﻞ ﺣﺴﻴﻨﻰ</w:t>
      </w:r>
      <w:r>
        <w:rPr>
          <w:sz w:val="28"/>
          <w:szCs w:val="28"/>
          <w:rtl/>
        </w:rPr>
        <w:t xml:space="preserve"> </w:t>
      </w:r>
      <w:r w:rsidR="00F04C9A" w:rsidRPr="00984881">
        <w:rPr>
          <w:sz w:val="28"/>
          <w:szCs w:val="28"/>
          <w:rtl/>
        </w:rPr>
        <w:t>ﻣﺤﻤﺪﻯ</w:t>
      </w:r>
      <w:r w:rsidR="00BD77AA">
        <w:rPr>
          <w:sz w:val="28"/>
          <w:szCs w:val="28"/>
          <w:rtl/>
        </w:rPr>
        <w:t xml:space="preserve">، </w:t>
      </w:r>
      <w:r w:rsidR="00F04C9A" w:rsidRPr="00984881">
        <w:rPr>
          <w:sz w:val="28"/>
          <w:szCs w:val="28"/>
          <w:rtl/>
        </w:rPr>
        <w:t>ﺍﻳﻦ ﻫﻤﺎﻧﻰ</w:t>
      </w:r>
      <w:r>
        <w:rPr>
          <w:sz w:val="28"/>
          <w:szCs w:val="28"/>
          <w:rtl/>
        </w:rPr>
        <w:t xml:space="preserve"> </w:t>
      </w:r>
      <w:r w:rsidR="00F04C9A" w:rsidRPr="00984881">
        <w:rPr>
          <w:sz w:val="28"/>
          <w:szCs w:val="28"/>
          <w:rtl/>
        </w:rPr>
        <w:t>ﻧﻮﺭ ﻗﺎﺋﻢ</w:t>
      </w:r>
      <w:r w:rsidR="00BD77AA">
        <w:rPr>
          <w:sz w:val="28"/>
          <w:szCs w:val="28"/>
          <w:rtl/>
        </w:rPr>
        <w:t xml:space="preserve">، </w:t>
      </w:r>
      <w:r w:rsidR="00F04C9A" w:rsidRPr="00984881">
        <w:rPr>
          <w:sz w:val="28"/>
          <w:szCs w:val="28"/>
          <w:rtl/>
        </w:rPr>
        <w:t>ﻭ ﻫﻤﺎﻥ ﻗﺎﺋﻢ ﻣﺠﺴّﻢ ﺩﺭ ﺟﻬﺎﻥ</w:t>
      </w:r>
      <w:r w:rsidR="00BD77AA">
        <w:rPr>
          <w:sz w:val="28"/>
          <w:szCs w:val="28"/>
          <w:rtl/>
        </w:rPr>
        <w:t xml:space="preserve">، </w:t>
      </w:r>
      <w:r w:rsidR="00F04C9A" w:rsidRPr="00984881">
        <w:rPr>
          <w:sz w:val="28"/>
          <w:szCs w:val="28"/>
          <w:rtl/>
        </w:rPr>
        <w:t>ﻭﺗﻨﻬﺎ ﺑﺮﺍﻯ ﺳﺎﻟﮑﺎﻥ</w:t>
      </w:r>
      <w:r>
        <w:rPr>
          <w:sz w:val="28"/>
          <w:szCs w:val="28"/>
          <w:rtl/>
        </w:rPr>
        <w:t xml:space="preserve"> </w:t>
      </w:r>
      <w:r w:rsidR="00F04C9A" w:rsidRPr="00984881">
        <w:rPr>
          <w:sz w:val="28"/>
          <w:szCs w:val="28"/>
          <w:rtl/>
        </w:rPr>
        <w:t>ﺧﻮﺩ</w:t>
      </w:r>
      <w:r>
        <w:rPr>
          <w:sz w:val="28"/>
          <w:szCs w:val="28"/>
          <w:rtl/>
        </w:rPr>
        <w:t xml:space="preserve"> </w:t>
      </w:r>
      <w:r w:rsidR="00F04C9A" w:rsidRPr="00984881">
        <w:rPr>
          <w:sz w:val="28"/>
          <w:szCs w:val="28"/>
          <w:rtl/>
        </w:rPr>
        <w:t>ﻣﻴﺒﺎﺷﺪ</w:t>
      </w:r>
      <w:r w:rsidR="00BD77AA">
        <w:rPr>
          <w:sz w:val="28"/>
          <w:szCs w:val="28"/>
          <w:rtl/>
        </w:rPr>
        <w:t xml:space="preserve">. </w:t>
      </w:r>
      <w:r w:rsidR="00F04C9A" w:rsidRPr="00984881">
        <w:rPr>
          <w:sz w:val="28"/>
          <w:szCs w:val="28"/>
          <w:rtl/>
        </w:rPr>
        <w:t>ﺗﺎ ﻣﻬﺪﻯ ﻣﻮﻋﻮﺩ ﺗﺠﺴّﻤﻰ ﺑﺮﺍﻯ</w:t>
      </w:r>
      <w:r>
        <w:rPr>
          <w:sz w:val="28"/>
          <w:szCs w:val="28"/>
          <w:rtl/>
        </w:rPr>
        <w:t xml:space="preserve"> </w:t>
      </w:r>
      <w:r w:rsidR="00F04C9A" w:rsidRPr="00984881">
        <w:rPr>
          <w:sz w:val="28"/>
          <w:szCs w:val="28"/>
          <w:rtl/>
        </w:rPr>
        <w:t>ﻫﻤﮕﺎﻥ ﮔﺮﺩﺩ ﻋﻠﻢ ﻓﻀﺎ ﺷﻨﺎﺳﻰ ﺍﻧﺴﺎﻥ ﺑﺠﺎﺋﻰ ﺭﺳﻴﺪﻩ</w:t>
      </w:r>
      <w:r w:rsidR="00BD77AA">
        <w:rPr>
          <w:sz w:val="28"/>
          <w:szCs w:val="28"/>
          <w:rtl/>
        </w:rPr>
        <w:t xml:space="preserve">، </w:t>
      </w:r>
      <w:r w:rsidR="00F04C9A" w:rsidRPr="00984881">
        <w:rPr>
          <w:sz w:val="28"/>
          <w:szCs w:val="28"/>
          <w:rtl/>
        </w:rPr>
        <w:t>ﮐﻪ</w:t>
      </w:r>
      <w:r>
        <w:rPr>
          <w:sz w:val="28"/>
          <w:szCs w:val="28"/>
          <w:rtl/>
        </w:rPr>
        <w:t xml:space="preserve"> </w:t>
      </w:r>
      <w:r w:rsidR="00F04C9A" w:rsidRPr="00984881">
        <w:rPr>
          <w:sz w:val="28"/>
          <w:szCs w:val="28"/>
          <w:rtl/>
        </w:rPr>
        <w:t>ﺧﻮﺭﺷﻴﺪﻫﺎﻯ ﺑس ﻋﻈﻴﻢ ﺗﺮ ﭼﻨﺪ ﺩﻩ ﺑﺮﺍﺑﺮ ﻧﻮﺭ ﺧﻮﺭﺷﻴﺪ ﺭﺍ</w:t>
      </w:r>
      <w:r>
        <w:rPr>
          <w:sz w:val="28"/>
          <w:szCs w:val="28"/>
          <w:rtl/>
        </w:rPr>
        <w:t xml:space="preserve"> </w:t>
      </w:r>
      <w:r w:rsidR="009915B2" w:rsidRPr="00984881">
        <w:rPr>
          <w:sz w:val="28"/>
          <w:szCs w:val="28"/>
          <w:rtl/>
        </w:rPr>
        <w:t>فر</w:t>
      </w:r>
      <w:r w:rsidR="00F04C9A" w:rsidRPr="00984881">
        <w:rPr>
          <w:sz w:val="28"/>
          <w:szCs w:val="28"/>
          <w:rtl/>
        </w:rPr>
        <w:t>ﺍﻭﺍﻥ ﺷﻨﺎﺧﺘﻪ ﺍﻧﺪ</w:t>
      </w:r>
      <w:r w:rsidR="00BD77AA">
        <w:rPr>
          <w:sz w:val="28"/>
          <w:szCs w:val="28"/>
          <w:rtl/>
        </w:rPr>
        <w:t xml:space="preserve">. </w:t>
      </w:r>
      <w:r w:rsidR="00F04C9A" w:rsidRPr="00984881">
        <w:rPr>
          <w:sz w:val="28"/>
          <w:szCs w:val="28"/>
          <w:rtl/>
        </w:rPr>
        <w:t>ﻭ ﺣﺘﻰ ﮐﻬﮑﺸﺎﻧﻬﺎﺋﻰ</w:t>
      </w:r>
      <w:r w:rsidR="00BD77AA">
        <w:rPr>
          <w:sz w:val="28"/>
          <w:szCs w:val="28"/>
          <w:rtl/>
        </w:rPr>
        <w:t xml:space="preserve">، </w:t>
      </w:r>
      <w:r w:rsidR="00F04C9A" w:rsidRPr="00984881">
        <w:rPr>
          <w:sz w:val="28"/>
          <w:szCs w:val="28"/>
          <w:rtl/>
        </w:rPr>
        <w:t>ﮐﻪ ﺑﺎ ﺗﻤﺎﻡ</w:t>
      </w:r>
      <w:r>
        <w:rPr>
          <w:sz w:val="28"/>
          <w:szCs w:val="28"/>
          <w:rtl/>
        </w:rPr>
        <w:t xml:space="preserve"> </w:t>
      </w:r>
      <w:r w:rsidR="00F04C9A" w:rsidRPr="00984881">
        <w:rPr>
          <w:sz w:val="28"/>
          <w:szCs w:val="28"/>
          <w:rtl/>
        </w:rPr>
        <w:t>ﻣﻴﻠﻴﺎﺭﻫﺎ ﺧﻮﺭﺷﻴﺪ</w:t>
      </w:r>
      <w:r>
        <w:rPr>
          <w:sz w:val="28"/>
          <w:szCs w:val="28"/>
          <w:rtl/>
        </w:rPr>
        <w:t xml:space="preserve"> </w:t>
      </w:r>
      <w:r w:rsidR="00F04C9A" w:rsidRPr="00984881">
        <w:rPr>
          <w:sz w:val="28"/>
          <w:szCs w:val="28"/>
          <w:rtl/>
        </w:rPr>
        <w:t>ﺧﻮﺩ</w:t>
      </w:r>
      <w:r w:rsidR="00BD77AA">
        <w:rPr>
          <w:sz w:val="28"/>
          <w:szCs w:val="28"/>
          <w:rtl/>
        </w:rPr>
        <w:t xml:space="preserve">، </w:t>
      </w:r>
      <w:r w:rsidR="00F04C9A" w:rsidRPr="00984881">
        <w:rPr>
          <w:sz w:val="28"/>
          <w:szCs w:val="28"/>
          <w:rtl/>
        </w:rPr>
        <w:t>ﺑﺮﺍﻯ ﻣﺎ ﭼﻮﻥ ﺳﺘﺎﺭﻩﺍﻯ ﺩﻳﺪﻩ ﻣﻴﺸﻮﻧﺪ</w:t>
      </w:r>
      <w:r w:rsidR="00BD77AA">
        <w:rPr>
          <w:sz w:val="28"/>
          <w:szCs w:val="28"/>
          <w:rtl/>
        </w:rPr>
        <w:t xml:space="preserve">، </w:t>
      </w:r>
      <w:r w:rsidR="00F04C9A" w:rsidRPr="00984881">
        <w:rPr>
          <w:sz w:val="28"/>
          <w:szCs w:val="28"/>
          <w:rtl/>
        </w:rPr>
        <w:t xml:space="preserve">ﻭ </w:t>
      </w:r>
      <w:r w:rsidR="009915B2" w:rsidRPr="00984881">
        <w:rPr>
          <w:sz w:val="28"/>
          <w:szCs w:val="28"/>
          <w:rtl/>
        </w:rPr>
        <w:t>فر</w:t>
      </w:r>
      <w:r w:rsidR="00F04C9A" w:rsidRPr="00984881">
        <w:rPr>
          <w:sz w:val="28"/>
          <w:szCs w:val="28"/>
          <w:rtl/>
        </w:rPr>
        <w:t>ﺍﻭﺍﻥ</w:t>
      </w:r>
      <w:r>
        <w:rPr>
          <w:sz w:val="28"/>
          <w:szCs w:val="28"/>
          <w:rtl/>
        </w:rPr>
        <w:t xml:space="preserve"> </w:t>
      </w:r>
      <w:r w:rsidR="00F04C9A" w:rsidRPr="00984881">
        <w:rPr>
          <w:sz w:val="28"/>
          <w:szCs w:val="28"/>
          <w:rtl/>
        </w:rPr>
        <w:t>ﺩﺭ ﻓﻀﺎ</w:t>
      </w:r>
      <w:r>
        <w:rPr>
          <w:sz w:val="28"/>
          <w:szCs w:val="28"/>
          <w:rtl/>
        </w:rPr>
        <w:t xml:space="preserve"> </w:t>
      </w:r>
      <w:r w:rsidR="00F04C9A" w:rsidRPr="00984881">
        <w:rPr>
          <w:sz w:val="28"/>
          <w:szCs w:val="28"/>
          <w:rtl/>
        </w:rPr>
        <w:t>ﻫﺴﺘﻨﺪ</w:t>
      </w:r>
      <w:r w:rsidR="00BD77AA">
        <w:rPr>
          <w:sz w:val="28"/>
          <w:szCs w:val="28"/>
          <w:rtl/>
        </w:rPr>
        <w:t xml:space="preserve">. </w:t>
      </w:r>
      <w:r w:rsidR="00F04C9A" w:rsidRPr="00984881">
        <w:rPr>
          <w:sz w:val="28"/>
          <w:szCs w:val="28"/>
          <w:rtl/>
        </w:rPr>
        <w:t>ﮐﻪ ﻫﻤﮕﻰ ﺑﺪﻭﺭ</w:t>
      </w:r>
      <w:r w:rsidR="00375D6D" w:rsidRPr="00984881">
        <w:rPr>
          <w:rFonts w:hint="cs"/>
          <w:sz w:val="28"/>
          <w:szCs w:val="28"/>
          <w:rtl/>
        </w:rPr>
        <w:t xml:space="preserve"> </w:t>
      </w:r>
      <w:r w:rsidR="00F04C9A" w:rsidRPr="00984881">
        <w:rPr>
          <w:sz w:val="28"/>
          <w:szCs w:val="28"/>
          <w:rtl/>
        </w:rPr>
        <w:t>ﻫﻢ</w:t>
      </w:r>
      <w:r w:rsidR="00BD77AA">
        <w:rPr>
          <w:sz w:val="28"/>
          <w:szCs w:val="28"/>
          <w:rtl/>
        </w:rPr>
        <w:t xml:space="preserve">، </w:t>
      </w:r>
      <w:r w:rsidR="00F04C9A" w:rsidRPr="00984881">
        <w:rPr>
          <w:sz w:val="28"/>
          <w:szCs w:val="28"/>
          <w:rtl/>
        </w:rPr>
        <w:t>ﻭ ﻫﻤﻪ</w:t>
      </w:r>
      <w:r>
        <w:rPr>
          <w:sz w:val="28"/>
          <w:szCs w:val="28"/>
          <w:rtl/>
        </w:rPr>
        <w:t xml:space="preserve"> </w:t>
      </w:r>
      <w:r w:rsidR="00F04C9A" w:rsidRPr="00984881">
        <w:rPr>
          <w:sz w:val="28"/>
          <w:szCs w:val="28"/>
          <w:rtl/>
        </w:rPr>
        <w:t>ﺑﺪﻭﺭ ﻣﺮﮐﺰ ﻧﺎﺷﻨﺎﺧﺘﻪ</w:t>
      </w:r>
      <w:r>
        <w:rPr>
          <w:sz w:val="28"/>
          <w:szCs w:val="28"/>
          <w:rtl/>
        </w:rPr>
        <w:t xml:space="preserve"> </w:t>
      </w:r>
      <w:r w:rsidR="00F04C9A" w:rsidRPr="00984881">
        <w:rPr>
          <w:sz w:val="28"/>
          <w:szCs w:val="28"/>
          <w:rtl/>
        </w:rPr>
        <w:t>ﻫﺴﺘﻰ ﻣﻴﮕﺮﺩﻧﺪ</w:t>
      </w:r>
      <w:r w:rsidR="00BD77AA">
        <w:rPr>
          <w:sz w:val="28"/>
          <w:szCs w:val="28"/>
          <w:rtl/>
        </w:rPr>
        <w:t xml:space="preserve">. </w:t>
      </w:r>
      <w:r w:rsidR="00F04C9A" w:rsidRPr="00984881">
        <w:rPr>
          <w:sz w:val="28"/>
          <w:szCs w:val="28"/>
          <w:rtl/>
        </w:rPr>
        <w:t>ﮐﻪ ﺑﺮﺍﻯ ﺍﺑﻌﺎﺩ</w:t>
      </w:r>
      <w:r>
        <w:rPr>
          <w:sz w:val="28"/>
          <w:szCs w:val="28"/>
          <w:rtl/>
        </w:rPr>
        <w:t xml:space="preserve"> </w:t>
      </w:r>
      <w:r w:rsidR="00F04C9A" w:rsidRPr="00984881">
        <w:rPr>
          <w:sz w:val="28"/>
          <w:szCs w:val="28"/>
          <w:rtl/>
        </w:rPr>
        <w:t xml:space="preserve">ﻓﻀﺎ ﻭ </w:t>
      </w:r>
      <w:r w:rsidR="009915B2" w:rsidRPr="00984881">
        <w:rPr>
          <w:sz w:val="28"/>
          <w:szCs w:val="28"/>
          <w:rtl/>
        </w:rPr>
        <w:t>فر</w:t>
      </w:r>
      <w:r w:rsidR="00F04C9A" w:rsidRPr="00984881">
        <w:rPr>
          <w:sz w:val="28"/>
          <w:szCs w:val="28"/>
          <w:rtl/>
        </w:rPr>
        <w:t>ﺍﻭﺍﻧﻰ ﺧﻮﺷﻪ ﻫﺎﻯ ﮐﻬﮑﺸﺎﻧﻰ</w:t>
      </w:r>
      <w:r w:rsidR="00BD77AA">
        <w:rPr>
          <w:sz w:val="28"/>
          <w:szCs w:val="28"/>
          <w:rtl/>
        </w:rPr>
        <w:t xml:space="preserve">، </w:t>
      </w:r>
      <w:r w:rsidR="00F04C9A" w:rsidRPr="00984881">
        <w:rPr>
          <w:sz w:val="28"/>
          <w:szCs w:val="28"/>
          <w:rtl/>
        </w:rPr>
        <w:t xml:space="preserve">ﻧﻤﻴﺘﻮﺍﻥ ﺗﻌﺪﺍﺩﻯ ﻭ ﻳﺎ </w:t>
      </w:r>
      <w:r w:rsidR="009732B0" w:rsidRPr="00984881">
        <w:rPr>
          <w:sz w:val="28"/>
          <w:szCs w:val="28"/>
          <w:rtl/>
        </w:rPr>
        <w:t>حَدّ</w:t>
      </w:r>
      <w:r w:rsidR="00F04C9A" w:rsidRPr="00984881">
        <w:rPr>
          <w:sz w:val="28"/>
          <w:szCs w:val="28"/>
          <w:rtl/>
        </w:rPr>
        <w:t>ﻭﺩﻯ</w:t>
      </w:r>
      <w:r>
        <w:rPr>
          <w:sz w:val="28"/>
          <w:szCs w:val="28"/>
          <w:rtl/>
        </w:rPr>
        <w:t xml:space="preserve"> </w:t>
      </w:r>
      <w:r w:rsidR="00F04C9A" w:rsidRPr="00984881">
        <w:rPr>
          <w:sz w:val="28"/>
          <w:szCs w:val="28"/>
          <w:rtl/>
        </w:rPr>
        <w:t>ﮔﻔﺖ</w:t>
      </w:r>
      <w:r w:rsidR="00BD77AA">
        <w:rPr>
          <w:sz w:val="28"/>
          <w:szCs w:val="28"/>
          <w:rtl/>
        </w:rPr>
        <w:t xml:space="preserve">. </w:t>
      </w:r>
      <w:r w:rsidR="00F04C9A" w:rsidRPr="00984881">
        <w:rPr>
          <w:sz w:val="28"/>
          <w:szCs w:val="28"/>
          <w:rtl/>
        </w:rPr>
        <w:t>ﮐﻪ ﺑﻰ ﻧﻬﺎﻳﺘﻰ ﻓﻀﺎ</w:t>
      </w:r>
      <w:r w:rsidR="00BD77AA">
        <w:rPr>
          <w:sz w:val="28"/>
          <w:szCs w:val="28"/>
          <w:rtl/>
        </w:rPr>
        <w:t xml:space="preserve">، </w:t>
      </w:r>
      <w:r w:rsidR="00F04C9A" w:rsidRPr="00984881">
        <w:rPr>
          <w:sz w:val="28"/>
          <w:szCs w:val="28"/>
          <w:rtl/>
        </w:rPr>
        <w:t>ﻧﻤﻮﻧﻪ</w:t>
      </w:r>
      <w:r>
        <w:rPr>
          <w:sz w:val="28"/>
          <w:szCs w:val="28"/>
          <w:rtl/>
        </w:rPr>
        <w:t xml:space="preserve"> </w:t>
      </w:r>
      <w:r w:rsidR="00851800" w:rsidRPr="00984881">
        <w:rPr>
          <w:sz w:val="28"/>
          <w:szCs w:val="28"/>
          <w:rtl/>
        </w:rPr>
        <w:t>محسوس</w:t>
      </w:r>
      <w:r>
        <w:rPr>
          <w:sz w:val="28"/>
          <w:szCs w:val="28"/>
          <w:rtl/>
        </w:rPr>
        <w:t xml:space="preserve"> </w:t>
      </w:r>
      <w:r w:rsidR="00F04C9A" w:rsidRPr="00984881">
        <w:rPr>
          <w:sz w:val="28"/>
          <w:szCs w:val="28"/>
          <w:rtl/>
        </w:rPr>
        <w:t>ﻣﺎ</w:t>
      </w:r>
      <w:r w:rsidR="00BD77AA">
        <w:rPr>
          <w:sz w:val="28"/>
          <w:szCs w:val="28"/>
          <w:rtl/>
        </w:rPr>
        <w:t xml:space="preserve">، </w:t>
      </w:r>
      <w:r w:rsidR="00F04C9A" w:rsidRPr="00984881">
        <w:rPr>
          <w:sz w:val="28"/>
          <w:szCs w:val="28"/>
          <w:rtl/>
        </w:rPr>
        <w:t>ﺍﺯ</w:t>
      </w:r>
      <w:r>
        <w:rPr>
          <w:sz w:val="28"/>
          <w:szCs w:val="28"/>
          <w:rtl/>
        </w:rPr>
        <w:t xml:space="preserve"> </w:t>
      </w:r>
      <w:r w:rsidR="00F04C9A" w:rsidRPr="00984881">
        <w:rPr>
          <w:sz w:val="28"/>
          <w:szCs w:val="28"/>
          <w:rtl/>
        </w:rPr>
        <w:t>ﻧﻤﻮﻧﻪ ﻫﺎﻯ ﺩﻳﮕﺮ</w:t>
      </w:r>
      <w:r>
        <w:rPr>
          <w:sz w:val="28"/>
          <w:szCs w:val="28"/>
          <w:rtl/>
        </w:rPr>
        <w:t xml:space="preserve"> </w:t>
      </w:r>
      <w:r w:rsidR="00F04C9A" w:rsidRPr="00984881">
        <w:rPr>
          <w:sz w:val="28"/>
          <w:szCs w:val="28"/>
          <w:rtl/>
        </w:rPr>
        <w:t>ﺍﺯ ﺑﻰ ﻧﻬﺎﻳﺘﻬﺎﻯ ﺍﻟﻬﻰ ﻣﻴﺒﺎﺷﺪ</w:t>
      </w:r>
      <w:r w:rsidR="00BD77AA">
        <w:rPr>
          <w:sz w:val="28"/>
          <w:szCs w:val="28"/>
          <w:rtl/>
        </w:rPr>
        <w:t xml:space="preserve">. </w:t>
      </w:r>
      <w:r w:rsidR="00F04C9A" w:rsidRPr="00984881">
        <w:rPr>
          <w:sz w:val="28"/>
          <w:szCs w:val="28"/>
          <w:rtl/>
        </w:rPr>
        <w:t>ﺣﻔﺮﻩ</w:t>
      </w:r>
      <w:r>
        <w:rPr>
          <w:sz w:val="28"/>
          <w:szCs w:val="28"/>
          <w:rtl/>
        </w:rPr>
        <w:t xml:space="preserve"> </w:t>
      </w:r>
      <w:r w:rsidR="00F04C9A" w:rsidRPr="00984881">
        <w:rPr>
          <w:sz w:val="28"/>
          <w:szCs w:val="28"/>
          <w:rtl/>
        </w:rPr>
        <w:t>ﺳﻴﺎﻩ</w:t>
      </w:r>
      <w:r>
        <w:rPr>
          <w:sz w:val="28"/>
          <w:szCs w:val="28"/>
          <w:rtl/>
        </w:rPr>
        <w:t xml:space="preserve"> </w:t>
      </w:r>
      <w:r w:rsidR="00F04C9A" w:rsidRPr="00984881">
        <w:rPr>
          <w:sz w:val="28"/>
          <w:szCs w:val="28"/>
          <w:rtl/>
        </w:rPr>
        <w:t>ﻫﺮ ﮐﻬﮑﺸﺎﻧﻰ</w:t>
      </w:r>
      <w:r w:rsidR="00BD77AA">
        <w:rPr>
          <w:sz w:val="28"/>
          <w:szCs w:val="28"/>
          <w:rtl/>
        </w:rPr>
        <w:t xml:space="preserve">، </w:t>
      </w:r>
      <w:r w:rsidR="00F04C9A" w:rsidRPr="00984881">
        <w:rPr>
          <w:sz w:val="28"/>
          <w:szCs w:val="28"/>
          <w:rtl/>
        </w:rPr>
        <w:t>ﮐﻪ ﺗﻤﺎﻡ ﮐﻬﮑﺸﺎﻥ ﺑﺪﻭﺭ ﺁﻥ ﻣﻴﮕﺮﺩﺩ</w:t>
      </w:r>
      <w:r w:rsidR="00BD77AA">
        <w:rPr>
          <w:sz w:val="28"/>
          <w:szCs w:val="28"/>
          <w:rtl/>
        </w:rPr>
        <w:t xml:space="preserve">، </w:t>
      </w:r>
      <w:r w:rsidR="00F04C9A" w:rsidRPr="00984881">
        <w:rPr>
          <w:sz w:val="28"/>
          <w:szCs w:val="28"/>
          <w:rtl/>
        </w:rPr>
        <w:t>ﺗﻤﺎﻡ ﺁﻧﭽﻪ ﻣﻴﻴﺎﺑﺪ</w:t>
      </w:r>
      <w:r>
        <w:rPr>
          <w:sz w:val="28"/>
          <w:szCs w:val="28"/>
          <w:rtl/>
        </w:rPr>
        <w:t xml:space="preserve"> </w:t>
      </w:r>
      <w:r w:rsidR="00F04C9A" w:rsidRPr="00984881">
        <w:rPr>
          <w:sz w:val="28"/>
          <w:szCs w:val="28"/>
          <w:rtl/>
        </w:rPr>
        <w:t>ﺑﺪﺭﻭﻥ ﺧﻮﺩ ﻣﻴﺒﺮﺩ</w:t>
      </w:r>
      <w:r w:rsidR="00BD77AA">
        <w:rPr>
          <w:sz w:val="28"/>
          <w:szCs w:val="28"/>
          <w:rtl/>
        </w:rPr>
        <w:t xml:space="preserve">. </w:t>
      </w:r>
      <w:r w:rsidR="00F04C9A" w:rsidRPr="00984881">
        <w:rPr>
          <w:sz w:val="28"/>
          <w:szCs w:val="28"/>
          <w:rtl/>
        </w:rPr>
        <w:t>ﮐﻪ ﺍﺯ ﻭﺟﻮﺩ ﻧﺎﺳﻮﺗﻰ ﺑﻴﺮﻭﻥ ﻣﻴﺮﻭﻧﺪ</w:t>
      </w:r>
      <w:r w:rsidR="00BD77AA">
        <w:rPr>
          <w:sz w:val="28"/>
          <w:szCs w:val="28"/>
          <w:rtl/>
        </w:rPr>
        <w:t xml:space="preserve">. </w:t>
      </w:r>
      <w:r w:rsidR="00F04C9A" w:rsidRPr="00984881">
        <w:rPr>
          <w:sz w:val="28"/>
          <w:szCs w:val="28"/>
          <w:rtl/>
        </w:rPr>
        <w:t>ﻭ ﻭﺍﺭﺩ ﺩﻧﻴﺎﻯ ﻣﻠﮑﻮﺗﻰ ﻣﻴﺸﻮﻧﺪ</w:t>
      </w:r>
      <w:r w:rsidR="00BD77AA">
        <w:rPr>
          <w:sz w:val="28"/>
          <w:szCs w:val="28"/>
          <w:rtl/>
        </w:rPr>
        <w:t xml:space="preserve">. </w:t>
      </w:r>
      <w:r w:rsidR="00F04C9A" w:rsidRPr="00984881">
        <w:rPr>
          <w:sz w:val="28"/>
          <w:szCs w:val="28"/>
          <w:rtl/>
        </w:rPr>
        <w:t>ﺯﻳﺮﺍ</w:t>
      </w:r>
      <w:r>
        <w:rPr>
          <w:sz w:val="28"/>
          <w:szCs w:val="28"/>
          <w:rtl/>
        </w:rPr>
        <w:t xml:space="preserve"> </w:t>
      </w:r>
      <w:r w:rsidR="00F04C9A" w:rsidRPr="00984881">
        <w:rPr>
          <w:sz w:val="28"/>
          <w:szCs w:val="28"/>
          <w:rtl/>
        </w:rPr>
        <w:t>ﺯﻳﺮ ﺍﻳﻦ ﺣﻔﺮﻩ ﺳﻴﺎﻩ ﺣﺠﻤﻰ ﺩﻳﺪﻥ ﻧﻤﻴﺸﻮﺩ</w:t>
      </w:r>
      <w:r w:rsidR="00BD77AA">
        <w:rPr>
          <w:sz w:val="28"/>
          <w:szCs w:val="28"/>
          <w:rtl/>
        </w:rPr>
        <w:t xml:space="preserve">، </w:t>
      </w:r>
      <w:r w:rsidR="00F04C9A" w:rsidRPr="00984881">
        <w:rPr>
          <w:sz w:val="28"/>
          <w:szCs w:val="28"/>
          <w:rtl/>
        </w:rPr>
        <w:t>ﮐﻪ ﻣﻔﻬﻮﻡ</w:t>
      </w:r>
      <w:r>
        <w:rPr>
          <w:sz w:val="28"/>
          <w:szCs w:val="28"/>
          <w:rtl/>
        </w:rPr>
        <w:t xml:space="preserve"> </w:t>
      </w:r>
      <w:r w:rsidR="00F04C9A" w:rsidRPr="00984881">
        <w:rPr>
          <w:sz w:val="28"/>
          <w:szCs w:val="28"/>
          <w:rtl/>
        </w:rPr>
        <w:t>ﺗﺮﺍﮐﻢ ﻭ ﺗﺠﻤّﻊ ﻣﺎﺩﻯ ﺭﺍ ﺩﺍﺷﺘﻪ ﺑﺎﺷﺪ</w:t>
      </w:r>
      <w:r w:rsidR="00BD77AA">
        <w:rPr>
          <w:sz w:val="28"/>
          <w:szCs w:val="28"/>
          <w:rtl/>
        </w:rPr>
        <w:t xml:space="preserve">. </w:t>
      </w:r>
      <w:r w:rsidR="00F04C9A" w:rsidRPr="00984881">
        <w:rPr>
          <w:sz w:val="28"/>
          <w:szCs w:val="28"/>
          <w:rtl/>
        </w:rPr>
        <w:t>ﻭﺍﻳﻦ ﺳﻴﺎﻫﻰ ﺧﻮﺩ</w:t>
      </w:r>
      <w:r>
        <w:rPr>
          <w:sz w:val="28"/>
          <w:szCs w:val="28"/>
          <w:rtl/>
        </w:rPr>
        <w:t xml:space="preserve"> </w:t>
      </w:r>
      <w:r w:rsidR="00F04C9A" w:rsidRPr="00984881">
        <w:rPr>
          <w:sz w:val="28"/>
          <w:szCs w:val="28"/>
          <w:rtl/>
        </w:rPr>
        <w:t>ﻧﻮﻋﻰ ﮐﻮﺭﻯ ﻭ ﻋﻤاء ﻣﻴﺒﺎﺷﺪ</w:t>
      </w:r>
      <w:r w:rsidR="00BD77AA">
        <w:rPr>
          <w:sz w:val="28"/>
          <w:szCs w:val="28"/>
          <w:rtl/>
        </w:rPr>
        <w:t xml:space="preserve">. </w:t>
      </w:r>
      <w:r w:rsidR="00F04C9A" w:rsidRPr="00984881">
        <w:rPr>
          <w:sz w:val="28"/>
          <w:szCs w:val="28"/>
          <w:rtl/>
        </w:rPr>
        <w:t>ﻭﺟﻮﺩﻯ ﺍﺳﺖ</w:t>
      </w:r>
      <w:r w:rsidR="00BD77AA">
        <w:rPr>
          <w:sz w:val="28"/>
          <w:szCs w:val="28"/>
          <w:rtl/>
        </w:rPr>
        <w:t xml:space="preserve">، </w:t>
      </w:r>
      <w:r w:rsidR="00F04C9A" w:rsidRPr="00984881">
        <w:rPr>
          <w:sz w:val="28"/>
          <w:szCs w:val="28"/>
          <w:rtl/>
        </w:rPr>
        <w:t>ﮐﻪ ﻧﻮﺭ ﺁﻧﺮﺍ</w:t>
      </w:r>
      <w:r>
        <w:rPr>
          <w:sz w:val="28"/>
          <w:szCs w:val="28"/>
          <w:rtl/>
        </w:rPr>
        <w:t xml:space="preserve"> </w:t>
      </w:r>
      <w:r w:rsidR="00F04C9A" w:rsidRPr="00984881">
        <w:rPr>
          <w:sz w:val="28"/>
          <w:szCs w:val="28"/>
          <w:rtl/>
        </w:rPr>
        <w:t>ﻣﺎ ﺍﻋﺼﺎﺏ ﻟﺎﺯﻡ ﺁﻧﺮﺍ ﻧﺪﺍﺭﻳﻢ</w:t>
      </w:r>
      <w:r w:rsidR="00BD77AA">
        <w:rPr>
          <w:sz w:val="28"/>
          <w:szCs w:val="28"/>
          <w:rtl/>
        </w:rPr>
        <w:t xml:space="preserve">. </w:t>
      </w:r>
      <w:r w:rsidR="00F04C9A" w:rsidRPr="00984881">
        <w:rPr>
          <w:sz w:val="28"/>
          <w:szCs w:val="28"/>
          <w:rtl/>
        </w:rPr>
        <w:t>ﺩﺭ ﺣﺎﻟﻴﮑﻪ</w:t>
      </w:r>
      <w:r>
        <w:rPr>
          <w:sz w:val="28"/>
          <w:szCs w:val="28"/>
          <w:rtl/>
        </w:rPr>
        <w:t xml:space="preserve"> </w:t>
      </w:r>
      <w:r w:rsidR="00F04C9A" w:rsidRPr="00984881">
        <w:rPr>
          <w:sz w:val="28"/>
          <w:szCs w:val="28"/>
          <w:rtl/>
        </w:rPr>
        <w:t>ﮔﻮﺩﺍﻟﻬﺎﻯ ﺗﺎﺭﻳﻚ ﻋﻈﻴﻤﺘﺮﻯ ﻫﺴﺘﻨﺪ</w:t>
      </w:r>
      <w:r w:rsidR="00BD77AA">
        <w:rPr>
          <w:sz w:val="28"/>
          <w:szCs w:val="28"/>
          <w:rtl/>
        </w:rPr>
        <w:t xml:space="preserve">، </w:t>
      </w:r>
      <w:r w:rsidR="00F04C9A" w:rsidRPr="00984881">
        <w:rPr>
          <w:sz w:val="28"/>
          <w:szCs w:val="28"/>
          <w:rtl/>
        </w:rPr>
        <w:t>ﮐﻪ ﮐﻬﮑﺸﺎﻧﻬﺎ ﺭﺍ ﺩﺭ ﺧﻮﺩ ﻣﻰ ﺑﻠﻌﺪ</w:t>
      </w:r>
      <w:r w:rsidR="00BD77AA">
        <w:rPr>
          <w:sz w:val="28"/>
          <w:szCs w:val="28"/>
          <w:rtl/>
        </w:rPr>
        <w:t xml:space="preserve">. </w:t>
      </w:r>
      <w:r w:rsidR="00F04C9A" w:rsidRPr="00984881">
        <w:rPr>
          <w:sz w:val="28"/>
          <w:szCs w:val="28"/>
          <w:rtl/>
        </w:rPr>
        <w:t>ﺩﻧﻴﺎﻯ ﻣﻠﮑﻮﺕ ﻣﺎﺩﻩ</w:t>
      </w:r>
      <w:r w:rsidR="00BD77AA">
        <w:rPr>
          <w:sz w:val="28"/>
          <w:szCs w:val="28"/>
          <w:rtl/>
        </w:rPr>
        <w:t xml:space="preserve">، </w:t>
      </w:r>
      <w:r w:rsidR="00F04C9A" w:rsidRPr="00984881">
        <w:rPr>
          <w:sz w:val="28"/>
          <w:szCs w:val="28"/>
          <w:rtl/>
        </w:rPr>
        <w:t>ﻭ ﻣﺎﺩﻩ ﺟﻮﺩﻯ ﺁﻥ ﺍﺯ ﻧﻮﻉ ﺃثیر ﻣﻴﮕﻮﺋﻴﻢ</w:t>
      </w:r>
      <w:r w:rsidR="00BD77AA">
        <w:rPr>
          <w:sz w:val="28"/>
          <w:szCs w:val="28"/>
          <w:rtl/>
        </w:rPr>
        <w:t xml:space="preserve">، </w:t>
      </w:r>
      <w:r w:rsidR="00F04C9A" w:rsidRPr="00984881">
        <w:rPr>
          <w:sz w:val="28"/>
          <w:szCs w:val="28"/>
          <w:rtl/>
        </w:rPr>
        <w:t>ﮐﻪ ﺗﺮﮐﻴﺐ ﺻﺪ ﻋﻨﺼﺮ ﺩﺍﺧﻞ ﻫﺴﺘﻪ ﺃﺗﻢ</w:t>
      </w:r>
      <w:r w:rsidR="00BD77AA">
        <w:rPr>
          <w:sz w:val="28"/>
          <w:szCs w:val="28"/>
          <w:rtl/>
        </w:rPr>
        <w:t xml:space="preserve">، </w:t>
      </w:r>
      <w:r w:rsidR="00F04C9A" w:rsidRPr="00984881">
        <w:rPr>
          <w:sz w:val="28"/>
          <w:szCs w:val="28"/>
          <w:rtl/>
        </w:rPr>
        <w:t>ﺍﺯ ﺍﻳﻦ ﺟﻨس</w:t>
      </w:r>
      <w:r>
        <w:rPr>
          <w:sz w:val="28"/>
          <w:szCs w:val="28"/>
          <w:rtl/>
        </w:rPr>
        <w:t xml:space="preserve"> </w:t>
      </w:r>
      <w:r w:rsidR="00F04C9A" w:rsidRPr="00984881">
        <w:rPr>
          <w:sz w:val="28"/>
          <w:szCs w:val="28"/>
          <w:rtl/>
        </w:rPr>
        <w:t>ﺍثیرﻯ ﻳﺎ ﺍﻳثرﻯ ﻣﻴﺒﺎﺷﺪ</w:t>
      </w:r>
      <w:r w:rsidR="00BD77AA">
        <w:rPr>
          <w:sz w:val="28"/>
          <w:szCs w:val="28"/>
          <w:rtl/>
        </w:rPr>
        <w:t xml:space="preserve">. </w:t>
      </w:r>
      <w:r w:rsidR="00F04C9A" w:rsidRPr="00984881">
        <w:rPr>
          <w:sz w:val="28"/>
          <w:szCs w:val="28"/>
          <w:rtl/>
        </w:rPr>
        <w:t>ﮐﻪ ﺍﺯ ﺟﻨس ﺍﻧﺮﮊﻯ ﻭﮐﻮﺍﻧﺘﻮﻡ ﻧﻴﺰ ﻣﻴﺘﻮﺍﻥ ﮔﻔﺖ</w:t>
      </w:r>
      <w:r w:rsidR="00BD77AA">
        <w:rPr>
          <w:sz w:val="28"/>
          <w:szCs w:val="28"/>
          <w:rtl/>
        </w:rPr>
        <w:t xml:space="preserve">. </w:t>
      </w:r>
      <w:r w:rsidR="00F04C9A" w:rsidRPr="00984881">
        <w:rPr>
          <w:sz w:val="28"/>
          <w:szCs w:val="28"/>
          <w:rtl/>
        </w:rPr>
        <w:t>ﺗﺎ ﺗﺮﮐﻴﺒﺎﺕ</w:t>
      </w:r>
      <w:r>
        <w:rPr>
          <w:sz w:val="28"/>
          <w:szCs w:val="28"/>
          <w:rtl/>
        </w:rPr>
        <w:t xml:space="preserve"> </w:t>
      </w:r>
      <w:r w:rsidR="00F04C9A" w:rsidRPr="00984881">
        <w:rPr>
          <w:sz w:val="28"/>
          <w:szCs w:val="28"/>
          <w:rtl/>
        </w:rPr>
        <w:t>ﺩﺍﺧﻞ</w:t>
      </w:r>
      <w:r>
        <w:rPr>
          <w:sz w:val="28"/>
          <w:szCs w:val="28"/>
          <w:rtl/>
        </w:rPr>
        <w:t xml:space="preserve"> </w:t>
      </w:r>
      <w:r w:rsidR="00F04C9A" w:rsidRPr="00984881">
        <w:rPr>
          <w:sz w:val="28"/>
          <w:szCs w:val="28"/>
          <w:rtl/>
        </w:rPr>
        <w:t>ﻫﺮ ﮐﻮﺍﻧﺘﻮﻡ ﺭﺍ</w:t>
      </w:r>
      <w:r w:rsidR="00BD77AA">
        <w:rPr>
          <w:sz w:val="28"/>
          <w:szCs w:val="28"/>
          <w:rtl/>
        </w:rPr>
        <w:t xml:space="preserve">، </w:t>
      </w:r>
      <w:r w:rsidR="00F04C9A" w:rsidRPr="00984881">
        <w:rPr>
          <w:sz w:val="28"/>
          <w:szCs w:val="28"/>
          <w:rtl/>
        </w:rPr>
        <w:t>ﺩﺭﻋﻮﺍﻟﻢ ﺑﻴﻨﻬﺎﻳﺖ ﺗﺤﺖ</w:t>
      </w:r>
      <w:r>
        <w:rPr>
          <w:sz w:val="28"/>
          <w:szCs w:val="28"/>
          <w:rtl/>
        </w:rPr>
        <w:t xml:space="preserve"> </w:t>
      </w:r>
      <w:r w:rsidR="00851800" w:rsidRPr="00984881">
        <w:rPr>
          <w:sz w:val="28"/>
          <w:szCs w:val="28"/>
          <w:rtl/>
        </w:rPr>
        <w:t>أثیری</w:t>
      </w:r>
      <w:r w:rsidR="00F04C9A" w:rsidRPr="00984881">
        <w:rPr>
          <w:sz w:val="28"/>
          <w:szCs w:val="28"/>
          <w:rtl/>
        </w:rPr>
        <w:t xml:space="preserve"> ﭼﮕﻮﻧﻪ ﺑﺎﻳﺪ ﺑﺠﻮﺋﻴﻢ</w:t>
      </w:r>
      <w:r w:rsidR="00BD77AA">
        <w:rPr>
          <w:sz w:val="28"/>
          <w:szCs w:val="28"/>
          <w:rtl/>
        </w:rPr>
        <w:t xml:space="preserve">. </w:t>
      </w:r>
      <w:r w:rsidR="00F04C9A" w:rsidRPr="00984881">
        <w:rPr>
          <w:sz w:val="28"/>
          <w:szCs w:val="28"/>
          <w:rtl/>
        </w:rPr>
        <w:t>ﮐﻪ ﻣﺤﺎﻝ ﺗﺮ ﺍﺯ ﻫﺮ</w:t>
      </w:r>
      <w:r>
        <w:rPr>
          <w:sz w:val="28"/>
          <w:szCs w:val="28"/>
          <w:rtl/>
        </w:rPr>
        <w:t xml:space="preserve"> </w:t>
      </w:r>
      <w:r w:rsidR="00F04C9A" w:rsidRPr="00984881">
        <w:rPr>
          <w:sz w:val="28"/>
          <w:szCs w:val="28"/>
          <w:rtl/>
        </w:rPr>
        <w:t>ﻣﺤﺎﻟﻰ ﺑﺮﺍﻯ</w:t>
      </w:r>
      <w:r>
        <w:rPr>
          <w:sz w:val="28"/>
          <w:szCs w:val="28"/>
          <w:rtl/>
        </w:rPr>
        <w:t xml:space="preserve"> </w:t>
      </w:r>
      <w:r w:rsidR="00F04C9A" w:rsidRPr="00984881">
        <w:rPr>
          <w:sz w:val="28"/>
          <w:szCs w:val="28"/>
          <w:rtl/>
        </w:rPr>
        <w:t>ﻋﻘﻞ ﻭﭼﺸﻢ ﻭﻋﻠﻢ ﺍﻧﺴﺎﻥ ﻣﻴﺒﺎﺷﺪ</w:t>
      </w:r>
      <w:r w:rsidR="00BD77AA">
        <w:rPr>
          <w:sz w:val="28"/>
          <w:szCs w:val="28"/>
          <w:rtl/>
        </w:rPr>
        <w:t xml:space="preserve">. </w:t>
      </w:r>
      <w:r w:rsidR="00F04C9A" w:rsidRPr="00984881">
        <w:rPr>
          <w:sz w:val="28"/>
          <w:szCs w:val="28"/>
          <w:rtl/>
        </w:rPr>
        <w:t>ﺩﺭ ﺗﺠﺰﻳﻪ</w:t>
      </w:r>
      <w:r>
        <w:rPr>
          <w:sz w:val="28"/>
          <w:szCs w:val="28"/>
          <w:rtl/>
        </w:rPr>
        <w:t xml:space="preserve"> </w:t>
      </w:r>
      <w:r w:rsidR="00F04C9A" w:rsidRPr="00984881">
        <w:rPr>
          <w:sz w:val="28"/>
          <w:szCs w:val="28"/>
          <w:rtl/>
        </w:rPr>
        <w:t>ﻣﻐﻨﺎﻃﻴﺴﻰ ﺑﺴﻴﺎﺭ ﻗﻮﻯ</w:t>
      </w:r>
      <w:r w:rsidR="00BD77AA">
        <w:rPr>
          <w:sz w:val="28"/>
          <w:szCs w:val="28"/>
          <w:rtl/>
        </w:rPr>
        <w:t xml:space="preserve">، </w:t>
      </w:r>
      <w:r w:rsidR="00F04C9A" w:rsidRPr="00984881">
        <w:rPr>
          <w:sz w:val="28"/>
          <w:szCs w:val="28"/>
          <w:rtl/>
        </w:rPr>
        <w:t>ﻧﻮﺭ ﺑﺴﻪ ﻗﺴﻤﺖ</w:t>
      </w:r>
      <w:r>
        <w:rPr>
          <w:sz w:val="28"/>
          <w:szCs w:val="28"/>
          <w:rtl/>
        </w:rPr>
        <w:t xml:space="preserve"> </w:t>
      </w:r>
      <w:r w:rsidR="00F04C9A" w:rsidRPr="00984881">
        <w:rPr>
          <w:sz w:val="28"/>
          <w:szCs w:val="28"/>
          <w:rtl/>
        </w:rPr>
        <w:t>ﺁﻟﻔﺎ ﻭﺑﺘﺎ ﻭ ﮔﺎﻣﺎ</w:t>
      </w:r>
      <w:r>
        <w:rPr>
          <w:sz w:val="28"/>
          <w:szCs w:val="28"/>
          <w:rtl/>
        </w:rPr>
        <w:t xml:space="preserve"> </w:t>
      </w:r>
      <w:r w:rsidR="00F04C9A" w:rsidRPr="00984881">
        <w:rPr>
          <w:sz w:val="28"/>
          <w:szCs w:val="28"/>
          <w:rtl/>
        </w:rPr>
        <w:t>ﺗﻘﺴﻴﻢ ﻣﻴﺸﻮﺩ</w:t>
      </w:r>
      <w:r w:rsidR="00BD77AA">
        <w:rPr>
          <w:sz w:val="28"/>
          <w:szCs w:val="28"/>
          <w:rtl/>
        </w:rPr>
        <w:t xml:space="preserve">. </w:t>
      </w:r>
      <w:r w:rsidR="00F04C9A" w:rsidRPr="00984881">
        <w:rPr>
          <w:sz w:val="28"/>
          <w:szCs w:val="28"/>
          <w:rtl/>
        </w:rPr>
        <w:t>ﮐﻪ</w:t>
      </w:r>
      <w:r>
        <w:rPr>
          <w:sz w:val="28"/>
          <w:szCs w:val="28"/>
          <w:rtl/>
        </w:rPr>
        <w:t xml:space="preserve"> </w:t>
      </w:r>
      <w:r w:rsidR="00F04C9A" w:rsidRPr="00984881">
        <w:rPr>
          <w:sz w:val="28"/>
          <w:szCs w:val="28"/>
          <w:rtl/>
        </w:rPr>
        <w:t>ﻗﺴﻤﺖ ﮔﺎﻣﺎﻯ ﺁﻥ ﻇﺎﻫﺮﺍ ﺗﺄثیرﻯ ﺍﺯ ﺍﻳﻦ</w:t>
      </w:r>
      <w:r>
        <w:rPr>
          <w:sz w:val="28"/>
          <w:szCs w:val="28"/>
          <w:rtl/>
        </w:rPr>
        <w:t xml:space="preserve"> </w:t>
      </w:r>
      <w:r w:rsidR="00F04C9A" w:rsidRPr="00984881">
        <w:rPr>
          <w:sz w:val="28"/>
          <w:szCs w:val="28"/>
          <w:rtl/>
        </w:rPr>
        <w:t>ﺟﺮﻳﺎﻥ</w:t>
      </w:r>
      <w:r>
        <w:rPr>
          <w:sz w:val="28"/>
          <w:szCs w:val="28"/>
          <w:rtl/>
        </w:rPr>
        <w:t xml:space="preserve"> </w:t>
      </w:r>
      <w:r w:rsidR="00F04C9A" w:rsidRPr="00984881">
        <w:rPr>
          <w:sz w:val="28"/>
          <w:szCs w:val="28"/>
          <w:rtl/>
        </w:rPr>
        <w:t>ﺑﺴﻴﺎﺭ ﻗﻮﻯ ﻣﻐﻨﺎﻃﻴس</w:t>
      </w:r>
      <w:r>
        <w:rPr>
          <w:sz w:val="28"/>
          <w:szCs w:val="28"/>
          <w:rtl/>
        </w:rPr>
        <w:t xml:space="preserve"> </w:t>
      </w:r>
      <w:r w:rsidR="00F04C9A" w:rsidRPr="00984881">
        <w:rPr>
          <w:sz w:val="28"/>
          <w:szCs w:val="28"/>
          <w:rtl/>
        </w:rPr>
        <w:t>ﻧﻴﺎﻓﺘﻪ</w:t>
      </w:r>
      <w:r w:rsidR="00BD77AA">
        <w:rPr>
          <w:sz w:val="28"/>
          <w:szCs w:val="28"/>
          <w:rtl/>
        </w:rPr>
        <w:t xml:space="preserve">، </w:t>
      </w:r>
      <w:r w:rsidR="00F04C9A" w:rsidRPr="00984881">
        <w:rPr>
          <w:sz w:val="28"/>
          <w:szCs w:val="28"/>
          <w:rtl/>
        </w:rPr>
        <w:t>ﻭﭼﻮﻥ ﺍﺯ ﺃﺷﻌّﻪ</w:t>
      </w:r>
      <w:r>
        <w:rPr>
          <w:sz w:val="28"/>
          <w:szCs w:val="28"/>
          <w:rtl/>
        </w:rPr>
        <w:t xml:space="preserve"> </w:t>
      </w:r>
      <w:r w:rsidR="00F04C9A" w:rsidRPr="00984881">
        <w:rPr>
          <w:sz w:val="28"/>
          <w:szCs w:val="28"/>
          <w:rtl/>
        </w:rPr>
        <w:t>ﺍﻟﻔﺎ ﻭ ﺑﺘﺎ</w:t>
      </w:r>
      <w:r w:rsidR="00BD77AA">
        <w:rPr>
          <w:sz w:val="28"/>
          <w:szCs w:val="28"/>
          <w:rtl/>
        </w:rPr>
        <w:t xml:space="preserve">، </w:t>
      </w:r>
      <w:r w:rsidR="00F04C9A" w:rsidRPr="00984881">
        <w:rPr>
          <w:sz w:val="28"/>
          <w:szCs w:val="28"/>
          <w:rtl/>
        </w:rPr>
        <w:t>ﮐﻪ ﻳﮑﻰ</w:t>
      </w:r>
      <w:r w:rsidR="00375D6D" w:rsidRPr="00984881">
        <w:rPr>
          <w:rFonts w:hint="cs"/>
          <w:sz w:val="28"/>
          <w:szCs w:val="28"/>
          <w:rtl/>
        </w:rPr>
        <w:t xml:space="preserve"> </w:t>
      </w:r>
      <w:r w:rsidR="00F04C9A" w:rsidRPr="00984881">
        <w:rPr>
          <w:sz w:val="28"/>
          <w:szCs w:val="28"/>
          <w:rtl/>
        </w:rPr>
        <w:t>ﺑﺮﺍﺳﺖ ﻭ ﺩﻳﮕﺮﻯ ﺑﭽﭗ</w:t>
      </w:r>
      <w:r>
        <w:rPr>
          <w:sz w:val="28"/>
          <w:szCs w:val="28"/>
          <w:rtl/>
        </w:rPr>
        <w:t xml:space="preserve"> </w:t>
      </w:r>
      <w:r w:rsidR="00F04C9A" w:rsidRPr="00984881">
        <w:rPr>
          <w:sz w:val="28"/>
          <w:szCs w:val="28"/>
          <w:rtl/>
        </w:rPr>
        <w:t>ﻣﻴﺮﻭﺩ</w:t>
      </w:r>
      <w:r w:rsidR="00BD77AA">
        <w:rPr>
          <w:sz w:val="28"/>
          <w:szCs w:val="28"/>
          <w:rtl/>
        </w:rPr>
        <w:t xml:space="preserve">، </w:t>
      </w:r>
      <w:r w:rsidR="00F04C9A" w:rsidRPr="00984881">
        <w:rPr>
          <w:sz w:val="28"/>
          <w:szCs w:val="28"/>
          <w:rtl/>
        </w:rPr>
        <w:t>ﻣﺴﺘﻘﻴﻤﺎ</w:t>
      </w:r>
      <w:r>
        <w:rPr>
          <w:sz w:val="28"/>
          <w:szCs w:val="28"/>
          <w:rtl/>
        </w:rPr>
        <w:t xml:space="preserve"> </w:t>
      </w:r>
      <w:r w:rsidR="00F04C9A" w:rsidRPr="00984881">
        <w:rPr>
          <w:sz w:val="28"/>
          <w:szCs w:val="28"/>
          <w:rtl/>
        </w:rPr>
        <w:t>ﮔﺎﻣﺎ ﺑﺴﻮﻯ ﻣﺮﮐﺰ ﮐﻬﮑﺸﺎﻥ ﻭﮔﻮﺩﺍﻝ ﺳﻴﺎﻩ ﻣﻴﺮﻭﺩ</w:t>
      </w:r>
      <w:r w:rsidR="00BD77AA">
        <w:rPr>
          <w:sz w:val="28"/>
          <w:szCs w:val="28"/>
          <w:rtl/>
        </w:rPr>
        <w:t xml:space="preserve">. </w:t>
      </w:r>
      <w:r w:rsidR="00F04C9A" w:rsidRPr="00984881">
        <w:rPr>
          <w:sz w:val="28"/>
          <w:szCs w:val="28"/>
          <w:rtl/>
        </w:rPr>
        <w:t>ﮔﻮﺋﻰ ﺑﺄﺻﻞ ﺃثیرﻯ</w:t>
      </w:r>
      <w:r>
        <w:rPr>
          <w:sz w:val="28"/>
          <w:szCs w:val="28"/>
          <w:rtl/>
        </w:rPr>
        <w:t xml:space="preserve"> </w:t>
      </w:r>
      <w:r w:rsidR="00F04C9A" w:rsidRPr="00984881">
        <w:rPr>
          <w:sz w:val="28"/>
          <w:szCs w:val="28"/>
          <w:rtl/>
        </w:rPr>
        <w:t>ﺧﻮﺩ ﺑﺎﺯ ﻣﻴﮕﺮﺩﺩ</w:t>
      </w:r>
      <w:r w:rsidR="00BD77AA">
        <w:rPr>
          <w:sz w:val="28"/>
          <w:szCs w:val="28"/>
          <w:rtl/>
        </w:rPr>
        <w:t xml:space="preserve">. </w:t>
      </w:r>
      <w:r w:rsidR="00F04C9A" w:rsidRPr="00984881">
        <w:rPr>
          <w:sz w:val="28"/>
          <w:szCs w:val="28"/>
          <w:rtl/>
        </w:rPr>
        <w:t>ﻭ ﺍﺯ ﻃﻠﺴﻢ ﻭﺟﻮﺩ ﻧﺠﺎﺕ ﻳﺎﻓﺘﻪ ﺍﺳﺖ</w:t>
      </w:r>
      <w:r w:rsidR="00BD77AA">
        <w:rPr>
          <w:sz w:val="28"/>
          <w:szCs w:val="28"/>
          <w:rtl/>
        </w:rPr>
        <w:t xml:space="preserve">. </w:t>
      </w:r>
      <w:r w:rsidR="00F04C9A" w:rsidRPr="00984881">
        <w:rPr>
          <w:sz w:val="28"/>
          <w:szCs w:val="28"/>
          <w:rtl/>
        </w:rPr>
        <w:t>ﻭ ﺟﺎﻟﺐ ﺗﺮ</w:t>
      </w:r>
      <w:r w:rsidR="00BD77AA">
        <w:rPr>
          <w:sz w:val="28"/>
          <w:szCs w:val="28"/>
          <w:rtl/>
        </w:rPr>
        <w:t xml:space="preserve">، </w:t>
      </w:r>
      <w:r w:rsidR="00F04C9A" w:rsidRPr="00984881">
        <w:rPr>
          <w:sz w:val="28"/>
          <w:szCs w:val="28"/>
          <w:rtl/>
        </w:rPr>
        <w:t>ﺍﺟﺰﺍٴ ﻣﺎﺩﻩ ﻭ ﺿﺪ</w:t>
      </w:r>
      <w:r>
        <w:rPr>
          <w:sz w:val="28"/>
          <w:szCs w:val="28"/>
          <w:rtl/>
        </w:rPr>
        <w:t xml:space="preserve"> </w:t>
      </w:r>
      <w:r w:rsidR="00F04C9A" w:rsidRPr="00984881">
        <w:rPr>
          <w:sz w:val="28"/>
          <w:szCs w:val="28"/>
          <w:rtl/>
        </w:rPr>
        <w:t>ﻣﺎﺩﻩ</w:t>
      </w:r>
      <w:r w:rsidR="00BD77AA">
        <w:rPr>
          <w:sz w:val="28"/>
          <w:szCs w:val="28"/>
          <w:rtl/>
        </w:rPr>
        <w:t xml:space="preserve">، </w:t>
      </w:r>
      <w:r w:rsidR="00F04C9A" w:rsidRPr="00984881">
        <w:rPr>
          <w:sz w:val="28"/>
          <w:szCs w:val="28"/>
          <w:rtl/>
        </w:rPr>
        <w:t>ﻣﻮﺟﻮﺩ</w:t>
      </w:r>
      <w:r>
        <w:rPr>
          <w:sz w:val="28"/>
          <w:szCs w:val="28"/>
          <w:rtl/>
        </w:rPr>
        <w:t xml:space="preserve"> </w:t>
      </w:r>
      <w:r w:rsidR="00F04C9A" w:rsidRPr="00984881">
        <w:rPr>
          <w:sz w:val="28"/>
          <w:szCs w:val="28"/>
          <w:rtl/>
        </w:rPr>
        <w:t>ﺩﺭ ﺗﻤﺎﻡ ﻫﺴﺘﻪ ﻫﺎﻯ ﺃﺗﻤﻰ</w:t>
      </w:r>
      <w:r w:rsidR="00BD77AA">
        <w:rPr>
          <w:sz w:val="28"/>
          <w:szCs w:val="28"/>
          <w:rtl/>
        </w:rPr>
        <w:t xml:space="preserve">، </w:t>
      </w:r>
      <w:r w:rsidR="00F04C9A" w:rsidRPr="00984881">
        <w:rPr>
          <w:sz w:val="28"/>
          <w:szCs w:val="28"/>
          <w:rtl/>
        </w:rPr>
        <w:t>ﺧﻮﺩ ﺩﺍﺳﺘﺎﻧﻰ ﺟﺎﻟﺒﻰ ﺍﺳﺖ</w:t>
      </w:r>
      <w:r w:rsidR="00BD77AA">
        <w:rPr>
          <w:sz w:val="28"/>
          <w:szCs w:val="28"/>
          <w:rtl/>
        </w:rPr>
        <w:t xml:space="preserve">، </w:t>
      </w:r>
      <w:r w:rsidR="00F04C9A" w:rsidRPr="00984881">
        <w:rPr>
          <w:sz w:val="28"/>
          <w:szCs w:val="28"/>
          <w:rtl/>
        </w:rPr>
        <w:t>ﺑﺮﺍﻯ ﺩﺭﻙ ﺍﻋﺠﺎﺯ ﺧﻠﻘﺖ</w:t>
      </w:r>
      <w:r w:rsidR="00BD77AA">
        <w:rPr>
          <w:sz w:val="28"/>
          <w:szCs w:val="28"/>
          <w:rtl/>
        </w:rPr>
        <w:t xml:space="preserve">. </w:t>
      </w:r>
      <w:r w:rsidR="00F04C9A" w:rsidRPr="00984881">
        <w:rPr>
          <w:sz w:val="28"/>
          <w:szCs w:val="28"/>
          <w:rtl/>
        </w:rPr>
        <w:t>ﮐﻪ ﺍﻳﻦ ﺩﻭ ﺑﺎﻳﺪ</w:t>
      </w:r>
      <w:r>
        <w:rPr>
          <w:sz w:val="28"/>
          <w:szCs w:val="28"/>
          <w:rtl/>
        </w:rPr>
        <w:t xml:space="preserve"> </w:t>
      </w:r>
      <w:r w:rsidR="00F04C9A" w:rsidRPr="00984881">
        <w:rPr>
          <w:sz w:val="28"/>
          <w:szCs w:val="28"/>
          <w:rtl/>
        </w:rPr>
        <w:t xml:space="preserve">ﻫﻤﺪﻳﮕﺮ ﺭﺍ </w:t>
      </w:r>
      <w:r w:rsidR="006B329D" w:rsidRPr="00984881">
        <w:rPr>
          <w:sz w:val="28"/>
          <w:szCs w:val="28"/>
          <w:rtl/>
        </w:rPr>
        <w:t>خُنثی</w:t>
      </w:r>
      <w:r>
        <w:rPr>
          <w:sz w:val="28"/>
          <w:szCs w:val="28"/>
          <w:rtl/>
        </w:rPr>
        <w:t xml:space="preserve"> </w:t>
      </w:r>
      <w:r w:rsidR="00F04C9A" w:rsidRPr="00984881">
        <w:rPr>
          <w:sz w:val="28"/>
          <w:szCs w:val="28"/>
          <w:rtl/>
        </w:rPr>
        <w:t>ﻭﻧﻴﺴﺖ ﮐﻨﻨﺪ</w:t>
      </w:r>
      <w:r w:rsidR="00BD77AA">
        <w:rPr>
          <w:sz w:val="28"/>
          <w:szCs w:val="28"/>
          <w:rtl/>
        </w:rPr>
        <w:t xml:space="preserve">، </w:t>
      </w:r>
      <w:r w:rsidR="00F04C9A" w:rsidRPr="00984881">
        <w:rPr>
          <w:sz w:val="28"/>
          <w:szCs w:val="28"/>
          <w:rtl/>
        </w:rPr>
        <w:t>ﻭﻟﻰ ﻭﺟﻮﺩﻯ ﻣﺎﺩﻯ ﻣﺸﺘﺮﮐﻰ ﺭﺍ ﻣﻴﺴﺎﺯﻧﺪ</w:t>
      </w:r>
      <w:r w:rsidR="00BD77AA">
        <w:rPr>
          <w:sz w:val="28"/>
          <w:szCs w:val="28"/>
          <w:rtl/>
        </w:rPr>
        <w:t xml:space="preserve">، </w:t>
      </w:r>
      <w:r w:rsidR="00F04C9A" w:rsidRPr="00984881">
        <w:rPr>
          <w:sz w:val="28"/>
          <w:szCs w:val="28"/>
          <w:rtl/>
        </w:rPr>
        <w:t>ﻭﺗﺤﻤّﻞ</w:t>
      </w:r>
      <w:r>
        <w:rPr>
          <w:sz w:val="28"/>
          <w:szCs w:val="28"/>
          <w:rtl/>
        </w:rPr>
        <w:t xml:space="preserve"> </w:t>
      </w:r>
      <w:r w:rsidR="00F04C9A" w:rsidRPr="00984881">
        <w:rPr>
          <w:sz w:val="28"/>
          <w:szCs w:val="28"/>
          <w:rtl/>
        </w:rPr>
        <w:t>ﻳﮑﺪﻳﮕﺮ ﺭﺍ ﺩﺍﺭﻧﺪ</w:t>
      </w:r>
      <w:r w:rsidR="00BD77AA">
        <w:rPr>
          <w:sz w:val="28"/>
          <w:szCs w:val="28"/>
          <w:rtl/>
        </w:rPr>
        <w:t xml:space="preserve">. </w:t>
      </w:r>
      <w:r w:rsidR="00F04C9A" w:rsidRPr="00984881">
        <w:rPr>
          <w:sz w:val="28"/>
          <w:szCs w:val="28"/>
          <w:rtl/>
        </w:rPr>
        <w:t>ﮐﻪ ﺃﺷﻌّﻪ</w:t>
      </w:r>
      <w:r>
        <w:rPr>
          <w:sz w:val="28"/>
          <w:szCs w:val="28"/>
          <w:rtl/>
        </w:rPr>
        <w:t xml:space="preserve"> </w:t>
      </w:r>
      <w:r w:rsidR="00F04C9A" w:rsidRPr="00984881">
        <w:rPr>
          <w:sz w:val="28"/>
          <w:szCs w:val="28"/>
          <w:rtl/>
        </w:rPr>
        <w:t>ﮔﺎﻣﺎ ﻧﻴﺰ ﺯﻣﺎﻧﻰ ﺑﺎ ﺍﻧﻮﺍﻉ</w:t>
      </w:r>
      <w:r>
        <w:rPr>
          <w:sz w:val="28"/>
          <w:szCs w:val="28"/>
          <w:rtl/>
        </w:rPr>
        <w:t xml:space="preserve"> </w:t>
      </w:r>
      <w:r w:rsidR="00851800" w:rsidRPr="00984881">
        <w:rPr>
          <w:sz w:val="28"/>
          <w:szCs w:val="28"/>
          <w:rtl/>
        </w:rPr>
        <w:t>أثیری</w:t>
      </w:r>
      <w:r w:rsidR="00F04C9A" w:rsidRPr="00984881">
        <w:rPr>
          <w:sz w:val="28"/>
          <w:szCs w:val="28"/>
          <w:rtl/>
        </w:rPr>
        <w:t xml:space="preserve"> ﺩﻳﮕﺮﻯ ﻫﻤﮑﺎﺭﻯ ﺩﺍﺷﺖ</w:t>
      </w:r>
      <w:r w:rsidR="00BD77AA">
        <w:rPr>
          <w:sz w:val="28"/>
          <w:szCs w:val="28"/>
          <w:rtl/>
        </w:rPr>
        <w:t xml:space="preserve">. </w:t>
      </w:r>
      <w:r w:rsidR="00F04C9A" w:rsidRPr="00984881">
        <w:rPr>
          <w:sz w:val="28"/>
          <w:szCs w:val="28"/>
          <w:rtl/>
        </w:rPr>
        <w:t>ﺑﺎﻳﺪ</w:t>
      </w:r>
      <w:r>
        <w:rPr>
          <w:sz w:val="28"/>
          <w:szCs w:val="28"/>
          <w:rtl/>
        </w:rPr>
        <w:t xml:space="preserve"> </w:t>
      </w:r>
      <w:r w:rsidR="00F04C9A" w:rsidRPr="00984881">
        <w:rPr>
          <w:sz w:val="28"/>
          <w:szCs w:val="28"/>
          <w:rtl/>
        </w:rPr>
        <w:t>ﺑﺪﺍﻧﻴﻢ</w:t>
      </w:r>
      <w:r>
        <w:rPr>
          <w:sz w:val="28"/>
          <w:szCs w:val="28"/>
          <w:rtl/>
        </w:rPr>
        <w:t xml:space="preserve"> </w:t>
      </w:r>
      <w:r w:rsidR="00F04C9A" w:rsidRPr="00984881">
        <w:rPr>
          <w:sz w:val="28"/>
          <w:szCs w:val="28"/>
          <w:rtl/>
        </w:rPr>
        <w:t>ﮐﻪ ﺑﻴﻦ ﻣﻠﮑﻮﺕ ﻧﺎﺳﻮﺕ ﻣﺎﺩﻩ ﻣﺎ</w:t>
      </w:r>
      <w:r w:rsidR="00BD77AA">
        <w:rPr>
          <w:sz w:val="28"/>
          <w:szCs w:val="28"/>
          <w:rtl/>
        </w:rPr>
        <w:t xml:space="preserve">، </w:t>
      </w:r>
      <w:r w:rsidR="00F04C9A" w:rsidRPr="00984881">
        <w:rPr>
          <w:sz w:val="28"/>
          <w:szCs w:val="28"/>
          <w:rtl/>
        </w:rPr>
        <w:t>ﺑﻰ ﻧﻬﺎﻳﺖ</w:t>
      </w:r>
      <w:r>
        <w:rPr>
          <w:sz w:val="28"/>
          <w:szCs w:val="28"/>
          <w:rtl/>
        </w:rPr>
        <w:t xml:space="preserve"> </w:t>
      </w:r>
      <w:r w:rsidR="00F04C9A" w:rsidRPr="00984881">
        <w:rPr>
          <w:sz w:val="28"/>
          <w:szCs w:val="28"/>
          <w:rtl/>
        </w:rPr>
        <w:t>ﻣﺮﺍﺗﺐ</w:t>
      </w:r>
      <w:r>
        <w:rPr>
          <w:sz w:val="28"/>
          <w:szCs w:val="28"/>
          <w:rtl/>
        </w:rPr>
        <w:t xml:space="preserve"> </w:t>
      </w:r>
      <w:r w:rsidR="00F04C9A" w:rsidRPr="00984881">
        <w:rPr>
          <w:sz w:val="28"/>
          <w:szCs w:val="28"/>
          <w:rtl/>
        </w:rPr>
        <w:t>ﺟﺒﺮﻭﺗﻰ ﺩﺭ ﭘﻴﺶ ﻫﺴﺖ</w:t>
      </w:r>
      <w:r w:rsidR="00BD77AA">
        <w:rPr>
          <w:sz w:val="28"/>
          <w:szCs w:val="28"/>
          <w:rtl/>
        </w:rPr>
        <w:t xml:space="preserve">. </w:t>
      </w:r>
      <w:r w:rsidR="00F04C9A" w:rsidRPr="00984881">
        <w:rPr>
          <w:sz w:val="28"/>
          <w:szCs w:val="28"/>
          <w:rtl/>
        </w:rPr>
        <w:t>ﮐﻪ ﻫﺮ ﮐﺪﺍﻡ ﺭﺍ</w:t>
      </w:r>
      <w:r>
        <w:rPr>
          <w:sz w:val="28"/>
          <w:szCs w:val="28"/>
          <w:rtl/>
        </w:rPr>
        <w:t xml:space="preserve"> </w:t>
      </w:r>
      <w:r w:rsidR="00F04C9A" w:rsidRPr="00984881">
        <w:rPr>
          <w:sz w:val="28"/>
          <w:szCs w:val="28"/>
          <w:rtl/>
        </w:rPr>
        <w:t xml:space="preserve">ﺟﺎﻳﮕﺎﻩ ﻟﺎ ﻣﮑﺎﻥ </w:t>
      </w:r>
      <w:r w:rsidR="00661646" w:rsidRPr="00984881">
        <w:rPr>
          <w:sz w:val="28"/>
          <w:szCs w:val="28"/>
          <w:rtl/>
        </w:rPr>
        <w:t>ربّ</w:t>
      </w:r>
      <w:r w:rsidR="00851800" w:rsidRPr="00984881">
        <w:rPr>
          <w:rFonts w:hint="cs"/>
          <w:sz w:val="28"/>
          <w:szCs w:val="28"/>
          <w:rtl/>
        </w:rPr>
        <w:t xml:space="preserve"> </w:t>
      </w:r>
      <w:r w:rsidR="00F04C9A" w:rsidRPr="00984881">
        <w:rPr>
          <w:sz w:val="28"/>
          <w:szCs w:val="28"/>
          <w:rtl/>
        </w:rPr>
        <w:t>ﺍﻟﻨﻮﻋﻰ ﺑﺮﺗﺮ</w:t>
      </w:r>
      <w:r>
        <w:rPr>
          <w:sz w:val="28"/>
          <w:szCs w:val="28"/>
          <w:rtl/>
        </w:rPr>
        <w:t xml:space="preserve"> </w:t>
      </w:r>
      <w:r w:rsidR="00F04C9A" w:rsidRPr="00984881">
        <w:rPr>
          <w:sz w:val="28"/>
          <w:szCs w:val="28"/>
          <w:rtl/>
        </w:rPr>
        <w:t>ﺑﺎﻳﺪ ﺑﺪﺍﻧﻴﻢ</w:t>
      </w:r>
      <w:r w:rsidR="00BD77AA">
        <w:rPr>
          <w:sz w:val="28"/>
          <w:szCs w:val="28"/>
          <w:rtl/>
        </w:rPr>
        <w:t xml:space="preserve">. </w:t>
      </w:r>
      <w:r w:rsidR="00F04C9A" w:rsidRPr="00984881">
        <w:rPr>
          <w:sz w:val="28"/>
          <w:szCs w:val="28"/>
          <w:rtl/>
        </w:rPr>
        <w:t>ﮐﻪ ﻣﺪﺍﻡ</w:t>
      </w:r>
      <w:r>
        <w:rPr>
          <w:sz w:val="28"/>
          <w:szCs w:val="28"/>
          <w:rtl/>
        </w:rPr>
        <w:t xml:space="preserve"> </w:t>
      </w:r>
      <w:r w:rsidR="00F04C9A" w:rsidRPr="00984881">
        <w:rPr>
          <w:sz w:val="28"/>
          <w:szCs w:val="28"/>
          <w:rtl/>
        </w:rPr>
        <w:t>ﻣﺎﺩﻩ ﻭﺟﻮﺩﻯ ﺍﻳﻦ ﻋﻮﺍﻟﻢ</w:t>
      </w:r>
      <w:r>
        <w:rPr>
          <w:sz w:val="28"/>
          <w:szCs w:val="28"/>
          <w:rtl/>
        </w:rPr>
        <w:t xml:space="preserve"> </w:t>
      </w:r>
      <w:r w:rsidR="00F04C9A" w:rsidRPr="00984881">
        <w:rPr>
          <w:sz w:val="28"/>
          <w:szCs w:val="28"/>
          <w:rtl/>
        </w:rPr>
        <w:t>ﺗﺤﺖ</w:t>
      </w:r>
      <w:r>
        <w:rPr>
          <w:sz w:val="28"/>
          <w:szCs w:val="28"/>
          <w:rtl/>
        </w:rPr>
        <w:t xml:space="preserve"> </w:t>
      </w:r>
      <w:r w:rsidR="00851800" w:rsidRPr="00984881">
        <w:rPr>
          <w:sz w:val="28"/>
          <w:szCs w:val="28"/>
          <w:rtl/>
        </w:rPr>
        <w:t>أثیری</w:t>
      </w:r>
      <w:r w:rsidR="00F04C9A" w:rsidRPr="00984881">
        <w:rPr>
          <w:sz w:val="28"/>
          <w:szCs w:val="28"/>
          <w:rtl/>
        </w:rPr>
        <w:t xml:space="preserve"> ﺑﻰ ﻧﻬﺎﻳﺖ ﺁﻧﻘﺪﺭ ﺭﻗﻴﻘﺘﺮ ﻣﻴﺸﻮﺩ</w:t>
      </w:r>
      <w:r w:rsidR="00BD77AA">
        <w:rPr>
          <w:sz w:val="28"/>
          <w:szCs w:val="28"/>
          <w:rtl/>
        </w:rPr>
        <w:t xml:space="preserve">، </w:t>
      </w:r>
      <w:r w:rsidR="00F04C9A" w:rsidRPr="00984881">
        <w:rPr>
          <w:sz w:val="28"/>
          <w:szCs w:val="28"/>
          <w:rtl/>
        </w:rPr>
        <w:t>ﮐﻪ ﻋﺎﻗﺒﺖ</w:t>
      </w:r>
      <w:r>
        <w:rPr>
          <w:sz w:val="28"/>
          <w:szCs w:val="28"/>
          <w:rtl/>
        </w:rPr>
        <w:t xml:space="preserve"> </w:t>
      </w:r>
      <w:r w:rsidR="00F04C9A" w:rsidRPr="00984881">
        <w:rPr>
          <w:sz w:val="28"/>
          <w:szCs w:val="28"/>
          <w:rtl/>
        </w:rPr>
        <w:t>ﺩﺭﻋﺎﻟﻢ ﻭﺟﻮﺩﻯ</w:t>
      </w:r>
      <w:r>
        <w:rPr>
          <w:sz w:val="28"/>
          <w:szCs w:val="28"/>
          <w:rtl/>
        </w:rPr>
        <w:t xml:space="preserve"> </w:t>
      </w:r>
      <w:r w:rsidR="00F04C9A" w:rsidRPr="00984881">
        <w:rPr>
          <w:sz w:val="28"/>
          <w:szCs w:val="28"/>
          <w:rtl/>
        </w:rPr>
        <w:t xml:space="preserve">ﺍﻟﻠﻪ </w:t>
      </w:r>
      <w:r w:rsidR="00661646" w:rsidRPr="00984881">
        <w:rPr>
          <w:sz w:val="28"/>
          <w:szCs w:val="28"/>
          <w:rtl/>
        </w:rPr>
        <w:t>ربّ</w:t>
      </w:r>
      <w:r w:rsidR="00F04C9A" w:rsidRPr="00984881">
        <w:rPr>
          <w:sz w:val="28"/>
          <w:szCs w:val="28"/>
          <w:rtl/>
        </w:rPr>
        <w:t xml:space="preserve"> ﺍﻟﺄﺭﺑﺎﺏ ﺩﺭ ﻟﺎﻫﻮﺕ</w:t>
      </w:r>
      <w:r w:rsidR="00BD77AA">
        <w:rPr>
          <w:sz w:val="28"/>
          <w:szCs w:val="28"/>
          <w:rtl/>
        </w:rPr>
        <w:t xml:space="preserve">، </w:t>
      </w:r>
      <w:r w:rsidR="00F04C9A" w:rsidRPr="00984881">
        <w:rPr>
          <w:sz w:val="28"/>
          <w:szCs w:val="28"/>
          <w:rtl/>
        </w:rPr>
        <w:t>ﻣﺎﺩﻩ ﺁﻧﺮﺍ ﺷﺒﻪ ﻋﺪﻡ ﻣﻴﻨﺎﻣﻴﻢ</w:t>
      </w:r>
      <w:r w:rsidR="00BD77AA">
        <w:rPr>
          <w:sz w:val="28"/>
          <w:szCs w:val="28"/>
          <w:rtl/>
        </w:rPr>
        <w:t xml:space="preserve">. </w:t>
      </w:r>
      <w:r w:rsidR="00F04C9A" w:rsidRPr="00984881">
        <w:rPr>
          <w:sz w:val="28"/>
          <w:szCs w:val="28"/>
          <w:rtl/>
        </w:rPr>
        <w:t>ﺯﻳﺮﺍ ﻧﻤﻰ ﺧﻮﺍﻫﻴﻢ</w:t>
      </w:r>
      <w:r>
        <w:rPr>
          <w:sz w:val="28"/>
          <w:szCs w:val="28"/>
          <w:rtl/>
        </w:rPr>
        <w:t xml:space="preserve"> </w:t>
      </w:r>
      <w:r w:rsidR="00F04C9A" w:rsidRPr="00984881">
        <w:rPr>
          <w:sz w:val="28"/>
          <w:szCs w:val="28"/>
          <w:rtl/>
        </w:rPr>
        <w:t>ﻋﺪﻡ ﺑﻨﺎﻣﻴﻢ</w:t>
      </w:r>
      <w:r w:rsidR="00BD77AA">
        <w:rPr>
          <w:sz w:val="28"/>
          <w:szCs w:val="28"/>
          <w:rtl/>
        </w:rPr>
        <w:t xml:space="preserve">. </w:t>
      </w:r>
      <w:r w:rsidR="00F04C9A" w:rsidRPr="00984881">
        <w:rPr>
          <w:sz w:val="28"/>
          <w:szCs w:val="28"/>
          <w:rtl/>
        </w:rPr>
        <w:t>ﮐﻪ ﻋﺪﻡ ﻣﻄﻠﻖ ﻭﺟﻮﺩﻯ ﻫﻢ ﻧﺪﺍﺭﺩ</w:t>
      </w:r>
      <w:r w:rsidR="00BD77AA">
        <w:rPr>
          <w:sz w:val="28"/>
          <w:szCs w:val="28"/>
          <w:rtl/>
        </w:rPr>
        <w:t xml:space="preserve">. </w:t>
      </w:r>
      <w:r w:rsidR="00F04C9A" w:rsidRPr="00984881">
        <w:rPr>
          <w:sz w:val="28"/>
          <w:szCs w:val="28"/>
          <w:rtl/>
        </w:rPr>
        <w:t>ﮔﺮﭼﻪ</w:t>
      </w:r>
      <w:r>
        <w:rPr>
          <w:sz w:val="28"/>
          <w:szCs w:val="28"/>
          <w:rtl/>
        </w:rPr>
        <w:t xml:space="preserve"> </w:t>
      </w:r>
      <w:r w:rsidR="00F04C9A" w:rsidRPr="00984881">
        <w:rPr>
          <w:sz w:val="28"/>
          <w:szCs w:val="28"/>
          <w:rtl/>
        </w:rPr>
        <w:t>ﺧﺪﺍﻭﻧﺪ (ﻫﻮ)ﺩﺭ ﻋﻤّاء</w:t>
      </w:r>
      <w:r w:rsidR="00BD77AA">
        <w:rPr>
          <w:sz w:val="28"/>
          <w:szCs w:val="28"/>
          <w:rtl/>
        </w:rPr>
        <w:t xml:space="preserve">، </w:t>
      </w:r>
      <w:r w:rsidR="00F04C9A" w:rsidRPr="00984881">
        <w:rPr>
          <w:sz w:val="28"/>
          <w:szCs w:val="28"/>
          <w:rtl/>
        </w:rPr>
        <w:t>ﺑﻴﺮﻭﻥ ﺍﺯ ﻫﺮﮔﻮﻧﻪ</w:t>
      </w:r>
      <w:r>
        <w:rPr>
          <w:sz w:val="28"/>
          <w:szCs w:val="28"/>
          <w:rtl/>
        </w:rPr>
        <w:t xml:space="preserve"> </w:t>
      </w:r>
      <w:r w:rsidR="00F04C9A" w:rsidRPr="00984881">
        <w:rPr>
          <w:sz w:val="28"/>
          <w:szCs w:val="28"/>
          <w:rtl/>
        </w:rPr>
        <w:t>ﺗﺼﻮﺭ ﻣﺎ ﺍﺯ ﻫﺴﺘﻰ ﺩﺭ ﻫﺎﻫﻮﺕ ﻣﻴﺒﺎﺷﺪ</w:t>
      </w:r>
      <w:r w:rsidR="00BD77AA">
        <w:rPr>
          <w:sz w:val="28"/>
          <w:szCs w:val="28"/>
          <w:rtl/>
        </w:rPr>
        <w:t xml:space="preserve">، </w:t>
      </w:r>
      <w:r w:rsidR="00F04C9A" w:rsidRPr="00984881">
        <w:rPr>
          <w:sz w:val="28"/>
          <w:szCs w:val="28"/>
          <w:rtl/>
        </w:rPr>
        <w:t>ﮐﻪ ﻣﺎ ﻧﺎﻡ ﻋﺎﻟﻢ(ﻋﺪﻡ ﻣﺎ ﺳﻮﺍﻩ) ﻣﻴﺨﻮﺍﻧﻴﻢ</w:t>
      </w:r>
      <w:r w:rsidR="00BD77AA">
        <w:rPr>
          <w:sz w:val="28"/>
          <w:szCs w:val="28"/>
          <w:rtl/>
        </w:rPr>
        <w:t xml:space="preserve">، </w:t>
      </w:r>
      <w:r w:rsidR="00F04C9A" w:rsidRPr="00984881">
        <w:rPr>
          <w:sz w:val="28"/>
          <w:szCs w:val="28"/>
          <w:rtl/>
        </w:rPr>
        <w:t>ﻫﺴﺖ</w:t>
      </w:r>
      <w:r w:rsidR="00BD77AA">
        <w:rPr>
          <w:sz w:val="28"/>
          <w:szCs w:val="28"/>
          <w:rtl/>
        </w:rPr>
        <w:t xml:space="preserve">. </w:t>
      </w:r>
      <w:r w:rsidR="00F04C9A" w:rsidRPr="00984881">
        <w:rPr>
          <w:sz w:val="28"/>
          <w:szCs w:val="28"/>
          <w:rtl/>
        </w:rPr>
        <w:t>ﻭﻟﻰ ﺑﺮﺍﻯ</w:t>
      </w:r>
      <w:r>
        <w:rPr>
          <w:sz w:val="28"/>
          <w:szCs w:val="28"/>
          <w:rtl/>
        </w:rPr>
        <w:t xml:space="preserve"> </w:t>
      </w:r>
      <w:r w:rsidR="00F04C9A" w:rsidRPr="00984881">
        <w:rPr>
          <w:sz w:val="28"/>
          <w:szCs w:val="28"/>
          <w:rtl/>
        </w:rPr>
        <w:t>ﺧﺪﺍﻭﻧﺪ ﻫﻮ</w:t>
      </w:r>
      <w:r w:rsidR="00BD77AA">
        <w:rPr>
          <w:sz w:val="28"/>
          <w:szCs w:val="28"/>
          <w:rtl/>
        </w:rPr>
        <w:t xml:space="preserve">، </w:t>
      </w:r>
      <w:r w:rsidR="00F04C9A" w:rsidRPr="00984881">
        <w:rPr>
          <w:sz w:val="28"/>
          <w:szCs w:val="28"/>
          <w:rtl/>
        </w:rPr>
        <w:t>ﻭ ﻧﻴﺴﺖ ﻭﻋﺪﻡ ﻣﻄﻠﻖ</w:t>
      </w:r>
      <w:r w:rsidR="00BD77AA">
        <w:rPr>
          <w:sz w:val="28"/>
          <w:szCs w:val="28"/>
          <w:rtl/>
        </w:rPr>
        <w:t xml:space="preserve">، </w:t>
      </w:r>
      <w:r w:rsidR="00F04C9A" w:rsidRPr="00984881">
        <w:rPr>
          <w:sz w:val="28"/>
          <w:szCs w:val="28"/>
          <w:rtl/>
        </w:rPr>
        <w:t>ﺑﺮﺍﻯ ﻏﻴﺮﺧﺪﺍﻭﻧﺪ ﻫﻮ</w:t>
      </w:r>
      <w:r w:rsidR="00BD77AA">
        <w:rPr>
          <w:sz w:val="28"/>
          <w:szCs w:val="28"/>
          <w:rtl/>
        </w:rPr>
        <w:t xml:space="preserve">. </w:t>
      </w:r>
      <w:r w:rsidR="00F04C9A" w:rsidRPr="00984881">
        <w:rPr>
          <w:sz w:val="28"/>
          <w:szCs w:val="28"/>
          <w:rtl/>
        </w:rPr>
        <w:t>ﻭ ﻟﺬﺍ</w:t>
      </w:r>
      <w:r>
        <w:rPr>
          <w:sz w:val="28"/>
          <w:szCs w:val="28"/>
          <w:rtl/>
        </w:rPr>
        <w:t xml:space="preserve"> </w:t>
      </w:r>
      <w:r w:rsidR="00F04C9A" w:rsidRPr="00984881">
        <w:rPr>
          <w:sz w:val="28"/>
          <w:szCs w:val="28"/>
          <w:rtl/>
        </w:rPr>
        <w:t>ﻣﻴﺘﻮﺍﻥ</w:t>
      </w:r>
      <w:r>
        <w:rPr>
          <w:sz w:val="28"/>
          <w:szCs w:val="28"/>
          <w:rtl/>
        </w:rPr>
        <w:t xml:space="preserve"> </w:t>
      </w:r>
      <w:r w:rsidR="00F04C9A" w:rsidRPr="00984881">
        <w:rPr>
          <w:sz w:val="28"/>
          <w:szCs w:val="28"/>
          <w:rtl/>
        </w:rPr>
        <w:t>ﺑﺎﻳﻦ ﺣﻘﻴﻘﺖ ﻫﻢ ﺭﺳﻴﺪ</w:t>
      </w:r>
      <w:r w:rsidR="00BD77AA">
        <w:rPr>
          <w:sz w:val="28"/>
          <w:szCs w:val="28"/>
          <w:rtl/>
        </w:rPr>
        <w:t xml:space="preserve">، </w:t>
      </w:r>
      <w:r w:rsidR="00F04C9A" w:rsidRPr="00984881">
        <w:rPr>
          <w:sz w:val="28"/>
          <w:szCs w:val="28"/>
          <w:rtl/>
        </w:rPr>
        <w:t>ﮐﻪ ﺩﺭ ﻫﺴﺘﻰ ﻫﺎ</w:t>
      </w:r>
      <w:r w:rsidR="00BD77AA">
        <w:rPr>
          <w:sz w:val="28"/>
          <w:szCs w:val="28"/>
          <w:rtl/>
        </w:rPr>
        <w:t xml:space="preserve">، </w:t>
      </w:r>
      <w:r w:rsidR="00F04C9A" w:rsidRPr="00984881">
        <w:rPr>
          <w:sz w:val="28"/>
          <w:szCs w:val="28"/>
          <w:rtl/>
        </w:rPr>
        <w:t>ﺟﺰ ﺧﺪﺍﻭﻧﺪ(ﺍﻭ ﻳﺎ</w:t>
      </w:r>
      <w:r>
        <w:rPr>
          <w:sz w:val="28"/>
          <w:szCs w:val="28"/>
          <w:rtl/>
        </w:rPr>
        <w:t xml:space="preserve"> </w:t>
      </w:r>
      <w:r w:rsidR="00F04C9A" w:rsidRPr="00984881">
        <w:rPr>
          <w:sz w:val="28"/>
          <w:szCs w:val="28"/>
          <w:rtl/>
        </w:rPr>
        <w:t>ﻫﻮ) ﮐﺴﻰ ﻧﻴﺴﺖ</w:t>
      </w:r>
      <w:r w:rsidR="00BD77AA">
        <w:rPr>
          <w:sz w:val="28"/>
          <w:szCs w:val="28"/>
          <w:rtl/>
        </w:rPr>
        <w:t xml:space="preserve">. </w:t>
      </w:r>
      <w:r w:rsidR="00F04C9A" w:rsidRPr="00984881">
        <w:rPr>
          <w:sz w:val="28"/>
          <w:szCs w:val="28"/>
          <w:rtl/>
        </w:rPr>
        <w:t>ﻭ ﺑﻘﻴﻪ</w:t>
      </w:r>
      <w:r>
        <w:rPr>
          <w:sz w:val="28"/>
          <w:szCs w:val="28"/>
          <w:rtl/>
        </w:rPr>
        <w:t xml:space="preserve"> </w:t>
      </w:r>
      <w:r w:rsidR="00F04C9A" w:rsidRPr="00984881">
        <w:rPr>
          <w:sz w:val="28"/>
          <w:szCs w:val="28"/>
          <w:rtl/>
        </w:rPr>
        <w:t>ﺗﺠﻠّﻴﺎﺕ</w:t>
      </w:r>
      <w:r>
        <w:rPr>
          <w:sz w:val="28"/>
          <w:szCs w:val="28"/>
          <w:rtl/>
        </w:rPr>
        <w:t xml:space="preserve"> </w:t>
      </w:r>
      <w:r w:rsidR="00F04C9A" w:rsidRPr="00984881">
        <w:rPr>
          <w:sz w:val="28"/>
          <w:szCs w:val="28"/>
          <w:rtl/>
        </w:rPr>
        <w:t>ﺻﻔﺎﺗﻰ ﻭ ﻏﻴﺮﻩ ﺧﺪﺍﻭﻧﺪ</w:t>
      </w:r>
      <w:r>
        <w:rPr>
          <w:sz w:val="28"/>
          <w:szCs w:val="28"/>
          <w:rtl/>
        </w:rPr>
        <w:t xml:space="preserve"> </w:t>
      </w:r>
      <w:r w:rsidR="00F04C9A" w:rsidRPr="00984881">
        <w:rPr>
          <w:sz w:val="28"/>
          <w:szCs w:val="28"/>
          <w:rtl/>
        </w:rPr>
        <w:t>ﻫﻮ ﻫﺴﺘﻨﺪ ﻭ ﮐﻠﻤﻪ ﺍﻟﻠﻪ</w:t>
      </w:r>
      <w:r w:rsidR="00BD77AA">
        <w:rPr>
          <w:sz w:val="28"/>
          <w:szCs w:val="28"/>
          <w:rtl/>
        </w:rPr>
        <w:t xml:space="preserve">، </w:t>
      </w:r>
      <w:r w:rsidR="00F04C9A" w:rsidRPr="00984881">
        <w:rPr>
          <w:sz w:val="28"/>
          <w:szCs w:val="28"/>
          <w:rtl/>
        </w:rPr>
        <w:t>ﻣﺎﻧﻨﺪ ﮐﻠﻤﻪ (ﺃﻫﻮ) ﺩﺭ ﺩﻳﺎﻧﺖ ﺯﺭﺩﺷﺘﻰ</w:t>
      </w:r>
      <w:r w:rsidR="00BD77AA">
        <w:rPr>
          <w:sz w:val="28"/>
          <w:szCs w:val="28"/>
          <w:rtl/>
        </w:rPr>
        <w:t xml:space="preserve">، </w:t>
      </w:r>
      <w:r w:rsidR="00F04C9A" w:rsidRPr="00984881">
        <w:rPr>
          <w:sz w:val="28"/>
          <w:szCs w:val="28"/>
          <w:rtl/>
        </w:rPr>
        <w:t>ﺑﻤﻌﻨﻰ (ﺍﻳﻦ ﻫﻨﻮﺯ ﺍﻭ ﻧﻴﺴﺖ) ﮐﻪ ﺑﺎﻳﺪ ﺣﻘﻴﻘﺖ ﺭﺍ ﺩﺭ ﺍﻭ ﺩﺍﻧﺴﺖ ﻭﻧﻪ ﺍﻳﻦ ﻭ ﻫﺎﻫﻮﺕ ﻧﻴﺰ ﻳﻌﻨﻰ(ﺍﻳﻦ ﻫﻤﺎﻥ</w:t>
      </w:r>
      <w:r>
        <w:rPr>
          <w:sz w:val="28"/>
          <w:szCs w:val="28"/>
          <w:rtl/>
        </w:rPr>
        <w:t xml:space="preserve"> </w:t>
      </w:r>
      <w:r w:rsidR="00F04C9A" w:rsidRPr="00984881">
        <w:rPr>
          <w:sz w:val="28"/>
          <w:szCs w:val="28"/>
          <w:rtl/>
        </w:rPr>
        <w:t>ﺁﻥ) ﺍﺳﺖ</w:t>
      </w:r>
      <w:r w:rsidR="00BD77AA">
        <w:rPr>
          <w:sz w:val="28"/>
          <w:szCs w:val="28"/>
          <w:rtl/>
        </w:rPr>
        <w:t xml:space="preserve">. </w:t>
      </w:r>
      <w:r w:rsidR="00F04C9A" w:rsidRPr="00984881">
        <w:rPr>
          <w:sz w:val="28"/>
          <w:szCs w:val="28"/>
          <w:rtl/>
        </w:rPr>
        <w:t>ﻳﻌﻨﻰ ﺑﺎﺯ</w:t>
      </w:r>
      <w:r w:rsidR="00375D6D" w:rsidRPr="00984881">
        <w:rPr>
          <w:rFonts w:hint="cs"/>
          <w:sz w:val="28"/>
          <w:szCs w:val="28"/>
          <w:rtl/>
        </w:rPr>
        <w:t xml:space="preserve"> </w:t>
      </w:r>
      <w:r w:rsidR="00F04C9A" w:rsidRPr="00984881">
        <w:rPr>
          <w:sz w:val="28"/>
          <w:szCs w:val="28"/>
          <w:rtl/>
        </w:rPr>
        <w:t>ﺣﻘﻴﻘﺖ ﺧﺪﺍﻭﻧﺪ</w:t>
      </w:r>
      <w:r>
        <w:rPr>
          <w:sz w:val="28"/>
          <w:szCs w:val="28"/>
          <w:rtl/>
        </w:rPr>
        <w:t xml:space="preserve"> </w:t>
      </w:r>
      <w:r w:rsidR="00F04C9A" w:rsidRPr="00984881">
        <w:rPr>
          <w:sz w:val="28"/>
          <w:szCs w:val="28"/>
          <w:rtl/>
        </w:rPr>
        <w:t>ﻫﻮ</w:t>
      </w:r>
      <w:r w:rsidR="00BD77AA">
        <w:rPr>
          <w:sz w:val="28"/>
          <w:szCs w:val="28"/>
          <w:rtl/>
        </w:rPr>
        <w:t xml:space="preserve">، </w:t>
      </w:r>
      <w:r w:rsidR="00F04C9A" w:rsidRPr="00984881">
        <w:rPr>
          <w:sz w:val="28"/>
          <w:szCs w:val="28"/>
          <w:rtl/>
        </w:rPr>
        <w:t>ﺩﺭ ﺿﻤﻴﺮ ﻏﺎﻳﺐ ﻣﻴﺒﺎﺷﺪ</w:t>
      </w:r>
      <w:r w:rsidR="00BD77AA">
        <w:rPr>
          <w:sz w:val="28"/>
          <w:szCs w:val="28"/>
          <w:rtl/>
        </w:rPr>
        <w:t xml:space="preserve">. </w:t>
      </w:r>
      <w:r w:rsidR="00F04C9A" w:rsidRPr="00984881">
        <w:rPr>
          <w:sz w:val="28"/>
          <w:szCs w:val="28"/>
          <w:rtl/>
        </w:rPr>
        <w:t>ﻭ ﺑﺎﻟﺎﺧﺮﻩ</w:t>
      </w:r>
      <w:r>
        <w:rPr>
          <w:sz w:val="28"/>
          <w:szCs w:val="28"/>
          <w:rtl/>
        </w:rPr>
        <w:t xml:space="preserve"> </w:t>
      </w:r>
      <w:r w:rsidR="00F04C9A" w:rsidRPr="00984881">
        <w:rPr>
          <w:sz w:val="28"/>
          <w:szCs w:val="28"/>
          <w:rtl/>
        </w:rPr>
        <w:t>ﺗﻤﺎﻡ ﺁﻳﻨﺪﻩ ﻫﺎﻯ</w:t>
      </w:r>
      <w:r>
        <w:rPr>
          <w:sz w:val="28"/>
          <w:szCs w:val="28"/>
          <w:rtl/>
        </w:rPr>
        <w:t xml:space="preserve"> </w:t>
      </w:r>
      <w:r w:rsidR="00F04C9A" w:rsidRPr="00984881">
        <w:rPr>
          <w:sz w:val="28"/>
          <w:szCs w:val="28"/>
          <w:rtl/>
        </w:rPr>
        <w:t>ﻧﻴﺎﻣﺪﻩ ﺭﺍ ﺁﺧﺮﺕ ﻭ ﺑﻌﺪﻯ</w:t>
      </w:r>
      <w:r w:rsidR="00BD77AA">
        <w:rPr>
          <w:sz w:val="28"/>
          <w:szCs w:val="28"/>
          <w:rtl/>
        </w:rPr>
        <w:t xml:space="preserve">، </w:t>
      </w:r>
      <w:r w:rsidR="00F04C9A" w:rsidRPr="00984881">
        <w:rPr>
          <w:sz w:val="28"/>
          <w:szCs w:val="28"/>
          <w:rtl/>
        </w:rPr>
        <w:t>ﻭ ﻏﻴﺒﻰ ﻫﺎ</w:t>
      </w:r>
      <w:r>
        <w:rPr>
          <w:sz w:val="28"/>
          <w:szCs w:val="28"/>
          <w:rtl/>
        </w:rPr>
        <w:t xml:space="preserve"> </w:t>
      </w:r>
      <w:r w:rsidR="00F04C9A" w:rsidRPr="00984881">
        <w:rPr>
          <w:sz w:val="28"/>
          <w:szCs w:val="28"/>
          <w:rtl/>
        </w:rPr>
        <w:t xml:space="preserve">ﻣﻴﻨﺎﻣﻴﻢ </w:t>
      </w:r>
      <w:r w:rsidR="00BD77AA">
        <w:rPr>
          <w:sz w:val="28"/>
          <w:szCs w:val="28"/>
          <w:rtl/>
        </w:rPr>
        <w:t xml:space="preserve">. </w:t>
      </w:r>
      <w:r w:rsidR="00F04C9A" w:rsidRPr="00984881">
        <w:rPr>
          <w:sz w:val="28"/>
          <w:szCs w:val="28"/>
          <w:rtl/>
        </w:rPr>
        <w:t>ﮐﻪ ﭘس ﺍﺯ ﻣﺮﮒ</w:t>
      </w:r>
      <w:r>
        <w:rPr>
          <w:sz w:val="28"/>
          <w:szCs w:val="28"/>
          <w:rtl/>
        </w:rPr>
        <w:t xml:space="preserve"> </w:t>
      </w:r>
      <w:r w:rsidR="00F04C9A" w:rsidRPr="00984881">
        <w:rPr>
          <w:sz w:val="28"/>
          <w:szCs w:val="28"/>
          <w:rtl/>
        </w:rPr>
        <w:t xml:space="preserve">ﺍﺭﻭﺍﺡ ﻣﻮﻓﻖ ﻣﺤﻤﺪﻯ </w:t>
      </w:r>
      <w:r w:rsidR="00BD77AA">
        <w:rPr>
          <w:sz w:val="28"/>
          <w:szCs w:val="28"/>
          <w:rtl/>
        </w:rPr>
        <w:t xml:space="preserve">، </w:t>
      </w:r>
      <w:r w:rsidR="00F04C9A" w:rsidRPr="00984881">
        <w:rPr>
          <w:sz w:val="28"/>
          <w:szCs w:val="28"/>
          <w:rtl/>
        </w:rPr>
        <w:t>ﻣﻴﺘﻮﺍﻧﻨﺪ ﺑﭙﻠّﻪ ﺃﻭﻝ ﺁﺧﺮﺕ</w:t>
      </w:r>
      <w:r w:rsidR="00BD77AA">
        <w:rPr>
          <w:sz w:val="28"/>
          <w:szCs w:val="28"/>
          <w:rtl/>
        </w:rPr>
        <w:t xml:space="preserve">، </w:t>
      </w:r>
      <w:r w:rsidR="00F04C9A" w:rsidRPr="00984881">
        <w:rPr>
          <w:sz w:val="28"/>
          <w:szCs w:val="28"/>
          <w:rtl/>
        </w:rPr>
        <w:t>ﺩﺭ ﻧﻮﻉ ﻓﻮﻕ ﺑﺸﺮﻯ</w:t>
      </w:r>
      <w:r w:rsidR="00BD77AA">
        <w:rPr>
          <w:sz w:val="28"/>
          <w:szCs w:val="28"/>
          <w:rtl/>
        </w:rPr>
        <w:t xml:space="preserve">، </w:t>
      </w:r>
      <w:r w:rsidR="00F04C9A" w:rsidRPr="00984881">
        <w:rPr>
          <w:sz w:val="28"/>
          <w:szCs w:val="28"/>
          <w:rtl/>
        </w:rPr>
        <w:t>ﺭﺟﻌﺖ</w:t>
      </w:r>
      <w:r>
        <w:rPr>
          <w:sz w:val="28"/>
          <w:szCs w:val="28"/>
          <w:rtl/>
        </w:rPr>
        <w:t xml:space="preserve"> </w:t>
      </w:r>
      <w:r w:rsidR="00F04C9A" w:rsidRPr="00984881">
        <w:rPr>
          <w:sz w:val="28"/>
          <w:szCs w:val="28"/>
          <w:rtl/>
        </w:rPr>
        <w:t>ﺑﺠﻬﺎﻥ</w:t>
      </w:r>
      <w:r w:rsidR="00BD77AA">
        <w:rPr>
          <w:sz w:val="28"/>
          <w:szCs w:val="28"/>
          <w:rtl/>
        </w:rPr>
        <w:t xml:space="preserve">، </w:t>
      </w:r>
      <w:r w:rsidR="00F04C9A" w:rsidRPr="00984881">
        <w:rPr>
          <w:sz w:val="28"/>
          <w:szCs w:val="28"/>
          <w:rtl/>
        </w:rPr>
        <w:t>ﻭ ﺩﺭ ﻫﺮ ﮐﺮﻩ ﺁﺳﻤﺎﻧﻰ ﺭﺍ ﺩﺍﺷﺘﻪ ﺑﺎﺷﻨﺪ</w:t>
      </w:r>
      <w:r w:rsidR="00BD77AA">
        <w:rPr>
          <w:sz w:val="28"/>
          <w:szCs w:val="28"/>
          <w:rtl/>
        </w:rPr>
        <w:t xml:space="preserve">. </w:t>
      </w:r>
      <w:r w:rsidR="00F04C9A" w:rsidRPr="00984881">
        <w:rPr>
          <w:sz w:val="28"/>
          <w:szCs w:val="28"/>
          <w:rtl/>
        </w:rPr>
        <w:t>ﮐﻪ ﺑﺮﺍﻯ ﭘﻠّﻪ ﺑﺮﺗﺮ ﺑﻌﺪﻯ</w:t>
      </w:r>
      <w:r w:rsidR="00BD77AA">
        <w:rPr>
          <w:sz w:val="28"/>
          <w:szCs w:val="28"/>
          <w:rtl/>
        </w:rPr>
        <w:t xml:space="preserve">، </w:t>
      </w:r>
      <w:r w:rsidR="00F04C9A" w:rsidRPr="00984881">
        <w:rPr>
          <w:sz w:val="28"/>
          <w:szCs w:val="28"/>
          <w:rtl/>
        </w:rPr>
        <w:t xml:space="preserve">ﺁﻣﺎﺩﮔﻰ ﻫﺎﻯ ﻟﺎﺯﻡ ﺭﺍ </w:t>
      </w:r>
      <w:r w:rsidR="009915B2" w:rsidRPr="00984881">
        <w:rPr>
          <w:sz w:val="28"/>
          <w:szCs w:val="28"/>
          <w:rtl/>
        </w:rPr>
        <w:t>فر</w:t>
      </w:r>
      <w:r w:rsidR="00F04C9A" w:rsidRPr="00984881">
        <w:rPr>
          <w:sz w:val="28"/>
          <w:szCs w:val="28"/>
          <w:rtl/>
        </w:rPr>
        <w:t>ﺍﻫﻢ ﻧﻤﺎﻳﻨﺪ</w:t>
      </w:r>
      <w:r w:rsidR="00BD77AA">
        <w:rPr>
          <w:sz w:val="28"/>
          <w:szCs w:val="28"/>
          <w:rtl/>
        </w:rPr>
        <w:t xml:space="preserve">. </w:t>
      </w:r>
      <w:r w:rsidR="00F04C9A" w:rsidRPr="00984881">
        <w:rPr>
          <w:sz w:val="28"/>
          <w:szCs w:val="28"/>
          <w:rtl/>
        </w:rPr>
        <w:t>ﺍﺻﻄﻠﺎﺣﺎﺗﻰ ﭼﻮﻥ</w:t>
      </w:r>
      <w:r>
        <w:rPr>
          <w:sz w:val="28"/>
          <w:szCs w:val="28"/>
          <w:rtl/>
        </w:rPr>
        <w:t xml:space="preserve"> </w:t>
      </w:r>
      <w:r w:rsidR="00F04C9A" w:rsidRPr="00984881">
        <w:rPr>
          <w:sz w:val="28"/>
          <w:szCs w:val="28"/>
          <w:rtl/>
        </w:rPr>
        <w:t>ﻗﻴﺎﻣﺖ ﻭ ﺃﺑﺪﻳّﺖ</w:t>
      </w:r>
      <w:r w:rsidR="00BD77AA">
        <w:rPr>
          <w:sz w:val="28"/>
          <w:szCs w:val="28"/>
          <w:rtl/>
        </w:rPr>
        <w:t xml:space="preserve">، </w:t>
      </w:r>
      <w:r w:rsidR="00F04C9A" w:rsidRPr="00984881">
        <w:rPr>
          <w:sz w:val="28"/>
          <w:szCs w:val="28"/>
          <w:rtl/>
        </w:rPr>
        <w:t>ﻭ ﺑﻬﺸﺘﻬﺎﻯ ﺑﺮﺗﺮﻳﻦ ﻭ ﺍﻧﻮﺍﻉ ﻏﻴﺒﻰ ﻧﻴﺎﻣﺪﻩ</w:t>
      </w:r>
      <w:r w:rsidR="00BD77AA">
        <w:rPr>
          <w:sz w:val="28"/>
          <w:szCs w:val="28"/>
          <w:rtl/>
        </w:rPr>
        <w:t xml:space="preserve">، </w:t>
      </w:r>
      <w:r w:rsidR="00F04C9A" w:rsidRPr="00984881">
        <w:rPr>
          <w:sz w:val="28"/>
          <w:szCs w:val="28"/>
          <w:rtl/>
        </w:rPr>
        <w:t>ﻭ ﺃﺭﺑﺎﺑﺎﻥ ﺁﻥ ﺍﻧﻮﺍﻉ ﺭﺍ</w:t>
      </w:r>
      <w:r w:rsidR="00BD77AA">
        <w:rPr>
          <w:sz w:val="28"/>
          <w:szCs w:val="28"/>
          <w:rtl/>
        </w:rPr>
        <w:t xml:space="preserve">، </w:t>
      </w:r>
      <w:r w:rsidR="00F04C9A" w:rsidRPr="00984881">
        <w:rPr>
          <w:sz w:val="28"/>
          <w:szCs w:val="28"/>
          <w:rtl/>
        </w:rPr>
        <w:t>ﻣﻮﻗﺘﺎ ﻭ ﺗﺎﮐﺘﻴﮑﻰ</w:t>
      </w:r>
      <w:r w:rsidR="00BD77AA">
        <w:rPr>
          <w:sz w:val="28"/>
          <w:szCs w:val="28"/>
          <w:rtl/>
        </w:rPr>
        <w:t xml:space="preserve">، </w:t>
      </w:r>
      <w:r w:rsidR="00F04C9A" w:rsidRPr="00984881">
        <w:rPr>
          <w:sz w:val="28"/>
          <w:szCs w:val="28"/>
          <w:rtl/>
        </w:rPr>
        <w:t>ﻧﺎﭼﺎﺭﻳﻢ ﺑﺮﺣﺴﺐ ﻣﻔﺎﻫﻴﻢ</w:t>
      </w:r>
      <w:r>
        <w:rPr>
          <w:sz w:val="28"/>
          <w:szCs w:val="28"/>
          <w:rtl/>
        </w:rPr>
        <w:t xml:space="preserve"> </w:t>
      </w:r>
      <w:r w:rsidR="00F04C9A" w:rsidRPr="00984881">
        <w:rPr>
          <w:sz w:val="28"/>
          <w:szCs w:val="28"/>
          <w:rtl/>
        </w:rPr>
        <w:t>ﻋﻘﻞ ﺑﺸﺮﻯ</w:t>
      </w:r>
      <w:r>
        <w:rPr>
          <w:sz w:val="28"/>
          <w:szCs w:val="28"/>
          <w:rtl/>
        </w:rPr>
        <w:t xml:space="preserve"> </w:t>
      </w:r>
      <w:r w:rsidR="00F04C9A" w:rsidRPr="00984881">
        <w:rPr>
          <w:sz w:val="28"/>
          <w:szCs w:val="28"/>
          <w:rtl/>
        </w:rPr>
        <w:t>ﺗﺼﻮﺭ</w:t>
      </w:r>
      <w:r>
        <w:rPr>
          <w:sz w:val="28"/>
          <w:szCs w:val="28"/>
          <w:rtl/>
        </w:rPr>
        <w:t xml:space="preserve"> </w:t>
      </w:r>
      <w:r w:rsidR="00F04C9A" w:rsidRPr="00984881">
        <w:rPr>
          <w:sz w:val="28"/>
          <w:szCs w:val="28"/>
          <w:rtl/>
        </w:rPr>
        <w:t>ﮐﻨﻴﻢ ﮐﻪ ﻫﻴﭽﮕﺎﻩ ﺣﻘﻴﻘﺖ ﺣﻖ ﻣﻌﻠﻮﻡ ﻧﺨﻮﺍﻫﺪ</w:t>
      </w:r>
      <w:r>
        <w:rPr>
          <w:sz w:val="28"/>
          <w:szCs w:val="28"/>
          <w:rtl/>
        </w:rPr>
        <w:t xml:space="preserve"> </w:t>
      </w:r>
      <w:r w:rsidR="00F04C9A" w:rsidRPr="00984881">
        <w:rPr>
          <w:sz w:val="28"/>
          <w:szCs w:val="28"/>
          <w:rtl/>
        </w:rPr>
        <w:t>ﺷﺪ</w:t>
      </w:r>
      <w:r w:rsidR="00BD77AA">
        <w:rPr>
          <w:sz w:val="28"/>
          <w:szCs w:val="28"/>
          <w:rtl/>
        </w:rPr>
        <w:t xml:space="preserve">. </w:t>
      </w:r>
      <w:r w:rsidR="00F04C9A" w:rsidRPr="00984881">
        <w:rPr>
          <w:sz w:val="28"/>
          <w:szCs w:val="28"/>
          <w:rtl/>
        </w:rPr>
        <w:t>ﻭﻟﻰ ﻭﺍﻗﻌﻴّﺘﻬﺎﻯ ﮔﻮﻧﺎﮔﻮﻥ ﺗﺠﻠّﻴﺎﺕ</w:t>
      </w:r>
      <w:r>
        <w:rPr>
          <w:sz w:val="28"/>
          <w:szCs w:val="28"/>
          <w:rtl/>
        </w:rPr>
        <w:t xml:space="preserve"> </w:t>
      </w:r>
      <w:r w:rsidR="00F04C9A" w:rsidRPr="00984881">
        <w:rPr>
          <w:sz w:val="28"/>
          <w:szCs w:val="28"/>
          <w:rtl/>
        </w:rPr>
        <w:t>ﺍﻟﻬﻰ ﺭﺍ ﻧﺸﺎﻥ ﻣﻴﺪﻫﻨﺪ</w:t>
      </w:r>
      <w:r w:rsidR="00BD77AA">
        <w:rPr>
          <w:sz w:val="28"/>
          <w:szCs w:val="28"/>
          <w:rtl/>
        </w:rPr>
        <w:t xml:space="preserve">. </w:t>
      </w:r>
      <w:r w:rsidR="00F04C9A" w:rsidRPr="00984881">
        <w:rPr>
          <w:sz w:val="28"/>
          <w:szCs w:val="28"/>
          <w:rtl/>
        </w:rPr>
        <w:t>ﮐﻪ ﺑﺮﺍﻯ ﺑﺸﺮ ﻧﻮﺭ ﻗﺎﺋﻢ</w:t>
      </w:r>
      <w:r>
        <w:rPr>
          <w:sz w:val="28"/>
          <w:szCs w:val="28"/>
          <w:rtl/>
        </w:rPr>
        <w:t xml:space="preserve"> </w:t>
      </w:r>
      <w:r w:rsidR="00661646" w:rsidRPr="00984881">
        <w:rPr>
          <w:sz w:val="28"/>
          <w:szCs w:val="28"/>
          <w:rtl/>
        </w:rPr>
        <w:lastRenderedPageBreak/>
        <w:t>ربّ</w:t>
      </w:r>
      <w:r w:rsidR="00F04C9A" w:rsidRPr="00984881">
        <w:rPr>
          <w:sz w:val="28"/>
          <w:szCs w:val="28"/>
          <w:rtl/>
        </w:rPr>
        <w:t xml:space="preserve"> ﺍﻟﻨﻮﻉ ﺑﺸﺮﻯ ﺟﺒﺮﺋﻴﻞ</w:t>
      </w:r>
      <w:r w:rsidR="00BD77AA">
        <w:rPr>
          <w:sz w:val="28"/>
          <w:szCs w:val="28"/>
          <w:rtl/>
        </w:rPr>
        <w:t xml:space="preserve">، </w:t>
      </w:r>
      <w:r w:rsidR="00F04C9A" w:rsidRPr="00984881">
        <w:rPr>
          <w:sz w:val="28"/>
          <w:szCs w:val="28"/>
          <w:rtl/>
        </w:rPr>
        <w:t>ﺍﻳﻞ ﺟﺒﺮﻭﺕ</w:t>
      </w:r>
      <w:r w:rsidR="00BD77AA">
        <w:rPr>
          <w:sz w:val="28"/>
          <w:szCs w:val="28"/>
          <w:rtl/>
        </w:rPr>
        <w:t xml:space="preserve">، </w:t>
      </w:r>
      <w:r w:rsidR="00F04C9A" w:rsidRPr="00984881">
        <w:rPr>
          <w:sz w:val="28"/>
          <w:szCs w:val="28"/>
          <w:rtl/>
        </w:rPr>
        <w:t>ﻭ ﺧﺪﺍﻯ ﺟﺒﺮﻭﺕ ﻧﺨﺴﺖ ﺩﺭ ﭘﻴﺶ</w:t>
      </w:r>
      <w:r w:rsidR="00BD77AA">
        <w:rPr>
          <w:sz w:val="28"/>
          <w:szCs w:val="28"/>
          <w:rtl/>
        </w:rPr>
        <w:t xml:space="preserve">، </w:t>
      </w:r>
      <w:r w:rsidR="00F04C9A" w:rsidRPr="00984881">
        <w:rPr>
          <w:sz w:val="28"/>
          <w:szCs w:val="28"/>
          <w:rtl/>
        </w:rPr>
        <w:t>ﮐﻪ ﻫﻤﻪ ﺃﻧﺒﻴﺎ ﺁﺭﺯﻭﻯ ﺩﻳﺪﻥ ﺍﻳﻞ ﻭ ﺍﻳﻠﻴﺎ ﻭ ﺍﻟﻪ ﻭ ﺍﻟﻠﻪ ﻭ ﺃﻫﻮ ﺭﺍ ﺩﺍﺭﻧﺪ</w:t>
      </w:r>
      <w:r w:rsidR="00BD77AA">
        <w:rPr>
          <w:sz w:val="28"/>
          <w:szCs w:val="28"/>
          <w:rtl/>
        </w:rPr>
        <w:t xml:space="preserve">. </w:t>
      </w:r>
      <w:r w:rsidR="00F04C9A" w:rsidRPr="00984881">
        <w:rPr>
          <w:sz w:val="28"/>
          <w:szCs w:val="28"/>
          <w:rtl/>
        </w:rPr>
        <w:t>ﮐﻪ ﻭﺳﺎﺋﻠﻰ ﺑﺮﺍﻯ</w:t>
      </w:r>
      <w:r>
        <w:rPr>
          <w:sz w:val="28"/>
          <w:szCs w:val="28"/>
          <w:rtl/>
        </w:rPr>
        <w:t xml:space="preserve"> </w:t>
      </w:r>
      <w:r w:rsidR="00F04C9A" w:rsidRPr="00984881">
        <w:rPr>
          <w:sz w:val="28"/>
          <w:szCs w:val="28"/>
          <w:rtl/>
        </w:rPr>
        <w:t>ﺩﺍﺩﻥ ﺍﻣﮑﺎﻥ ﺗﻌﺎﻟﻰ ﺑﺮﺍﻯ ﺭﻭﺡ</w:t>
      </w:r>
      <w:r>
        <w:rPr>
          <w:sz w:val="28"/>
          <w:szCs w:val="28"/>
          <w:rtl/>
        </w:rPr>
        <w:t xml:space="preserve"> </w:t>
      </w:r>
      <w:r w:rsidR="009915B2" w:rsidRPr="00984881">
        <w:rPr>
          <w:sz w:val="28"/>
          <w:szCs w:val="28"/>
          <w:rtl/>
        </w:rPr>
        <w:t>فر</w:t>
      </w:r>
      <w:r w:rsidR="00F04C9A" w:rsidRPr="00984881">
        <w:rPr>
          <w:sz w:val="28"/>
          <w:szCs w:val="28"/>
          <w:rtl/>
        </w:rPr>
        <w:t>ﺩﻯ</w:t>
      </w:r>
      <w:r w:rsidR="00BD77AA">
        <w:rPr>
          <w:sz w:val="28"/>
          <w:szCs w:val="28"/>
          <w:rtl/>
        </w:rPr>
        <w:t xml:space="preserve">، </w:t>
      </w:r>
      <w:r w:rsidR="00F04C9A" w:rsidRPr="00984881">
        <w:rPr>
          <w:sz w:val="28"/>
          <w:szCs w:val="28"/>
          <w:rtl/>
        </w:rPr>
        <w:t>ﺣﺘﻰ ﺍﮔﺮ ﻭﻳﺮﻭﺵ</w:t>
      </w:r>
      <w:r>
        <w:rPr>
          <w:sz w:val="28"/>
          <w:szCs w:val="28"/>
          <w:rtl/>
        </w:rPr>
        <w:t xml:space="preserve"> </w:t>
      </w:r>
      <w:r w:rsidR="00F04C9A" w:rsidRPr="00984881">
        <w:rPr>
          <w:sz w:val="28"/>
          <w:szCs w:val="28"/>
          <w:rtl/>
        </w:rPr>
        <w:t>ﺑﺎﺷﺪ</w:t>
      </w:r>
      <w:r w:rsidR="00BD77AA">
        <w:rPr>
          <w:sz w:val="28"/>
          <w:szCs w:val="28"/>
          <w:rtl/>
        </w:rPr>
        <w:t xml:space="preserve">، </w:t>
      </w:r>
      <w:r w:rsidR="00F04C9A" w:rsidRPr="00984881">
        <w:rPr>
          <w:sz w:val="28"/>
          <w:szCs w:val="28"/>
          <w:rtl/>
        </w:rPr>
        <w:t>ﮐﻪ ﺗﺎ ﺃﺑﺪ</w:t>
      </w:r>
      <w:r>
        <w:rPr>
          <w:sz w:val="28"/>
          <w:szCs w:val="28"/>
          <w:rtl/>
        </w:rPr>
        <w:t xml:space="preserve"> </w:t>
      </w:r>
      <w:r w:rsidR="00F04C9A" w:rsidRPr="00984881">
        <w:rPr>
          <w:sz w:val="28"/>
          <w:szCs w:val="28"/>
          <w:rtl/>
        </w:rPr>
        <w:t>ﺑﺎﻳﺪ ﺑﺠﻠﻮ ﺭﻓﺖ</w:t>
      </w:r>
      <w:r w:rsidR="00BD77AA">
        <w:rPr>
          <w:sz w:val="28"/>
          <w:szCs w:val="28"/>
          <w:rtl/>
        </w:rPr>
        <w:t xml:space="preserve">. </w:t>
      </w:r>
      <w:r w:rsidR="00F04C9A" w:rsidRPr="00984881">
        <w:rPr>
          <w:sz w:val="28"/>
          <w:szCs w:val="28"/>
          <w:rtl/>
        </w:rPr>
        <w:t>ﻭ ﺍﻟّﺎ ﺑﺎﻳﺪ</w:t>
      </w:r>
      <w:r>
        <w:rPr>
          <w:sz w:val="28"/>
          <w:szCs w:val="28"/>
          <w:rtl/>
        </w:rPr>
        <w:t xml:space="preserve"> </w:t>
      </w:r>
      <w:r w:rsidR="00F04C9A" w:rsidRPr="00984881">
        <w:rPr>
          <w:sz w:val="28"/>
          <w:szCs w:val="28"/>
          <w:rtl/>
        </w:rPr>
        <w:t>ﺑﻌﻘﺐ ﺭﻓﺖ</w:t>
      </w:r>
      <w:r w:rsidR="00BD77AA">
        <w:rPr>
          <w:sz w:val="28"/>
          <w:szCs w:val="28"/>
          <w:rtl/>
        </w:rPr>
        <w:t xml:space="preserve">، </w:t>
      </w:r>
      <w:r w:rsidR="00F04C9A" w:rsidRPr="00984881">
        <w:rPr>
          <w:sz w:val="28"/>
          <w:szCs w:val="28"/>
          <w:rtl/>
        </w:rPr>
        <w:t>ﻭ ﺗﮑﺮﺍﺭ ﻣﮑﺮﺭ ﮔﺬﺷﺘﻪ ﻫﺎ ﺭﺍ ﺩﺭﺁﻳﻨﺪﻩ ﻫﺎ ﻧﻤﻮﺩ</w:t>
      </w:r>
      <w:r w:rsidR="00BD77AA">
        <w:rPr>
          <w:sz w:val="28"/>
          <w:szCs w:val="28"/>
          <w:rtl/>
        </w:rPr>
        <w:t xml:space="preserve">. </w:t>
      </w:r>
      <w:r w:rsidR="00F04C9A" w:rsidRPr="00984881">
        <w:rPr>
          <w:sz w:val="28"/>
          <w:szCs w:val="28"/>
          <w:rtl/>
        </w:rPr>
        <w:t>ﺗﺎ ﺩﻭﺑﺎﺭﻩ ﻭ ﺣﺘﻰ ﺻﺪ ﺑﺎﺭﻩ</w:t>
      </w:r>
      <w:r w:rsidR="00BD77AA">
        <w:rPr>
          <w:sz w:val="28"/>
          <w:szCs w:val="28"/>
          <w:rtl/>
        </w:rPr>
        <w:t xml:space="preserve">، </w:t>
      </w:r>
      <w:r w:rsidR="00F04C9A" w:rsidRPr="00984881">
        <w:rPr>
          <w:sz w:val="28"/>
          <w:szCs w:val="28"/>
          <w:rtl/>
        </w:rPr>
        <w:t>ﺗﮑﺎﻣﻞ</w:t>
      </w:r>
      <w:r>
        <w:rPr>
          <w:sz w:val="28"/>
          <w:szCs w:val="28"/>
          <w:rtl/>
        </w:rPr>
        <w:t xml:space="preserve"> </w:t>
      </w:r>
      <w:r w:rsidR="00F04C9A" w:rsidRPr="00984881">
        <w:rPr>
          <w:sz w:val="28"/>
          <w:szCs w:val="28"/>
          <w:rtl/>
        </w:rPr>
        <w:t>ﻃﺒﻴﻌﻰ ﻭ ﺍﺭﺍﺩﻯ ﺍﺭﻭﺍﺡ</w:t>
      </w:r>
      <w:r>
        <w:rPr>
          <w:sz w:val="28"/>
          <w:szCs w:val="28"/>
          <w:rtl/>
        </w:rPr>
        <w:t xml:space="preserve"> </w:t>
      </w:r>
      <w:r w:rsidR="00F04C9A" w:rsidRPr="00984881">
        <w:rPr>
          <w:sz w:val="28"/>
          <w:szCs w:val="28"/>
          <w:rtl/>
        </w:rPr>
        <w:t>ﺍﺩﺍﻣﻪ ﻳﺎﺑﺪ</w:t>
      </w:r>
      <w:r w:rsidR="00BD77AA">
        <w:rPr>
          <w:sz w:val="28"/>
          <w:szCs w:val="28"/>
          <w:rtl/>
        </w:rPr>
        <w:t xml:space="preserve">، </w:t>
      </w:r>
      <w:r w:rsidR="00F04C9A" w:rsidRPr="00984881">
        <w:rPr>
          <w:sz w:val="28"/>
          <w:szCs w:val="28"/>
          <w:rtl/>
        </w:rPr>
        <w:t xml:space="preserve">ﺗﺎ </w:t>
      </w:r>
      <w:r w:rsidR="009915B2" w:rsidRPr="00984881">
        <w:rPr>
          <w:sz w:val="28"/>
          <w:szCs w:val="28"/>
          <w:rtl/>
        </w:rPr>
        <w:t>فر</w:t>
      </w:r>
      <w:r w:rsidR="00F04C9A" w:rsidRPr="00984881">
        <w:rPr>
          <w:sz w:val="28"/>
          <w:szCs w:val="28"/>
          <w:rtl/>
        </w:rPr>
        <w:t>ﻣﺎﻥ</w:t>
      </w:r>
      <w:r>
        <w:rPr>
          <w:sz w:val="28"/>
          <w:szCs w:val="28"/>
          <w:rtl/>
        </w:rPr>
        <w:t xml:space="preserve"> </w:t>
      </w:r>
      <w:r w:rsidR="00F04C9A" w:rsidRPr="00984881">
        <w:rPr>
          <w:sz w:val="28"/>
          <w:szCs w:val="28"/>
          <w:rtl/>
        </w:rPr>
        <w:t>ﮐﻦ ﻓﻴﮑﻮﻥ</w:t>
      </w:r>
      <w:r>
        <w:rPr>
          <w:sz w:val="28"/>
          <w:szCs w:val="28"/>
          <w:rtl/>
        </w:rPr>
        <w:t xml:space="preserve"> </w:t>
      </w:r>
      <w:r w:rsidR="00F04C9A" w:rsidRPr="00984881">
        <w:rPr>
          <w:sz w:val="28"/>
          <w:szCs w:val="28"/>
          <w:rtl/>
        </w:rPr>
        <w:t>ﺃﺯﻟﻰ ﺃﺑﺪﻯ ﺍﻟﻬﻰ ﺭﺍ</w:t>
      </w:r>
      <w:r>
        <w:rPr>
          <w:sz w:val="28"/>
          <w:szCs w:val="28"/>
          <w:rtl/>
        </w:rPr>
        <w:t xml:space="preserve"> </w:t>
      </w:r>
      <w:r w:rsidR="00F04C9A" w:rsidRPr="00984881">
        <w:rPr>
          <w:sz w:val="28"/>
          <w:szCs w:val="28"/>
          <w:rtl/>
        </w:rPr>
        <w:t>ﺍﺟﺮﺍ ﻧﻤﻮﺩ</w:t>
      </w:r>
      <w:r w:rsidR="00BD77AA">
        <w:rPr>
          <w:sz w:val="28"/>
          <w:szCs w:val="28"/>
          <w:rtl/>
        </w:rPr>
        <w:t xml:space="preserve">. </w:t>
      </w:r>
      <w:r w:rsidR="00F04C9A" w:rsidRPr="00984881">
        <w:rPr>
          <w:sz w:val="28"/>
          <w:szCs w:val="28"/>
          <w:rtl/>
        </w:rPr>
        <w:t>ﮐﻪ ﻫﻤﮕﺎﻥ</w:t>
      </w:r>
      <w:r>
        <w:rPr>
          <w:sz w:val="28"/>
          <w:szCs w:val="28"/>
          <w:rtl/>
        </w:rPr>
        <w:t xml:space="preserve"> </w:t>
      </w:r>
      <w:r w:rsidR="00F04C9A" w:rsidRPr="00984881">
        <w:rPr>
          <w:sz w:val="28"/>
          <w:szCs w:val="28"/>
          <w:rtl/>
        </w:rPr>
        <w:t>ﺑﺎﻳﺪ</w:t>
      </w:r>
      <w:r>
        <w:rPr>
          <w:sz w:val="28"/>
          <w:szCs w:val="28"/>
          <w:rtl/>
        </w:rPr>
        <w:t xml:space="preserve"> </w:t>
      </w:r>
      <w:r w:rsidR="00F04C9A" w:rsidRPr="00984881">
        <w:rPr>
          <w:sz w:val="28"/>
          <w:szCs w:val="28"/>
          <w:rtl/>
        </w:rPr>
        <w:t>ﺑﮑﻨﻨﺪ</w:t>
      </w:r>
      <w:r w:rsidR="00BD77AA">
        <w:rPr>
          <w:sz w:val="28"/>
          <w:szCs w:val="28"/>
          <w:rtl/>
        </w:rPr>
        <w:t xml:space="preserve">، </w:t>
      </w:r>
      <w:r w:rsidR="00F04C9A" w:rsidRPr="00984881">
        <w:rPr>
          <w:sz w:val="28"/>
          <w:szCs w:val="28"/>
          <w:rtl/>
        </w:rPr>
        <w:t>ﮐﻪ ﺧﻮﺍﻫﻨﺪ ﮐﺮﺩ</w:t>
      </w:r>
      <w:r w:rsidR="00BD77AA">
        <w:rPr>
          <w:sz w:val="28"/>
          <w:szCs w:val="28"/>
          <w:rtl/>
        </w:rPr>
        <w:t xml:space="preserve">. </w:t>
      </w:r>
      <w:r w:rsidR="00F04C9A" w:rsidRPr="00984881">
        <w:rPr>
          <w:sz w:val="28"/>
          <w:szCs w:val="28"/>
          <w:rtl/>
        </w:rPr>
        <w:t>ﻭﻟﻮ ﺑﻘﻴﻤﺖ ﺗﮑﺮﺍﺭ ﻣﮑﺮﺭ ﺟﻬﻨﻤﻬﺎﻯ ﻋﺬﺍﺏ ﺯﻧﺪﮔﻰ ﻧﻮﻋﻰ</w:t>
      </w:r>
      <w:r w:rsidR="00BD77AA">
        <w:rPr>
          <w:sz w:val="28"/>
          <w:szCs w:val="28"/>
          <w:rtl/>
        </w:rPr>
        <w:t xml:space="preserve">، </w:t>
      </w:r>
      <w:r w:rsidR="00F04C9A" w:rsidRPr="00984881">
        <w:rPr>
          <w:sz w:val="28"/>
          <w:szCs w:val="28"/>
          <w:rtl/>
        </w:rPr>
        <w:t>ﺣﺘﻰ ﺍﮔﺮ ﺯﻧﺪﮔﻰ ﺑﺸﺮﻯ ﻫﻢ ﺑﺎﺷﺪ</w:t>
      </w:r>
      <w:r w:rsidR="00BD77AA">
        <w:rPr>
          <w:sz w:val="28"/>
          <w:szCs w:val="28"/>
          <w:rtl/>
        </w:rPr>
        <w:t xml:space="preserve">، </w:t>
      </w:r>
      <w:r w:rsidR="00F04C9A" w:rsidRPr="00984881">
        <w:rPr>
          <w:sz w:val="28"/>
          <w:szCs w:val="28"/>
          <w:rtl/>
        </w:rPr>
        <w:t>ﭘﺮ ﺍﺯ(ﻋﺬﺍﺏ) ﺍﺳﺖ</w:t>
      </w:r>
      <w:r w:rsidR="00BD77AA">
        <w:rPr>
          <w:sz w:val="28"/>
          <w:szCs w:val="28"/>
          <w:rtl/>
        </w:rPr>
        <w:t xml:space="preserve">. </w:t>
      </w:r>
      <w:r w:rsidR="00F04C9A" w:rsidRPr="00984881">
        <w:rPr>
          <w:sz w:val="28"/>
          <w:szCs w:val="28"/>
          <w:rtl/>
        </w:rPr>
        <w:t xml:space="preserve">ﻭ ﺯﻧﺪﮔﻰ ﻫﺎﻯ ﺍﻟﻬﻰ ﭘﺮ(ﻋﺬﺏ)ﻭ ﮔﻮﺍﺭﺍﺋﻰ ﻣﻴﺒﺎﺷﺪ </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ﻫﺮ ﮐﻪ ﺁﻣﺪ ﺑﺠﻬﺎﻥ</w:t>
      </w:r>
      <w:r w:rsidR="00BD77AA">
        <w:rPr>
          <w:b/>
          <w:bCs/>
          <w:sz w:val="28"/>
          <w:szCs w:val="28"/>
          <w:rtl/>
        </w:rPr>
        <w:t xml:space="preserve">، </w:t>
      </w:r>
      <w:r w:rsidRPr="00984881">
        <w:rPr>
          <w:b/>
          <w:bCs/>
          <w:sz w:val="28"/>
          <w:szCs w:val="28"/>
          <w:rtl/>
        </w:rPr>
        <w:t>ﻧﻘﺶ ﺧﺮﺍﺑﻰ ﺩﺍﺭﺩ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ﺩﺭ ﺧﺮﺍﺑﺎﺕ ﺑﮕﻮﺋﻴﺪ</w:t>
      </w:r>
      <w:r w:rsidR="00BD77AA">
        <w:rPr>
          <w:b/>
          <w:bCs/>
          <w:sz w:val="28"/>
          <w:szCs w:val="28"/>
          <w:rtl/>
        </w:rPr>
        <w:t xml:space="preserve">، </w:t>
      </w:r>
      <w:r w:rsidRPr="00984881">
        <w:rPr>
          <w:b/>
          <w:bCs/>
          <w:sz w:val="28"/>
          <w:szCs w:val="28"/>
          <w:rtl/>
        </w:rPr>
        <w:t>ﮐﻪ ﻫﺸﻴﺎﺭ ﮐﺠﺎ ﺍﺳﺖ ؟</w:t>
      </w:r>
    </w:p>
    <w:p w:rsidR="00F04C9A" w:rsidRPr="00984881" w:rsidRDefault="004D25BE" w:rsidP="0011262B">
      <w:pPr>
        <w:bidi/>
        <w:jc w:val="both"/>
        <w:rPr>
          <w:sz w:val="28"/>
          <w:szCs w:val="28"/>
          <w:rtl/>
        </w:rPr>
      </w:pPr>
      <w:r>
        <w:rPr>
          <w:sz w:val="28"/>
          <w:szCs w:val="28"/>
          <w:rtl/>
        </w:rPr>
        <w:t xml:space="preserve"> </w:t>
      </w:r>
      <w:r w:rsidR="00F04C9A" w:rsidRPr="00984881">
        <w:rPr>
          <w:sz w:val="28"/>
          <w:szCs w:val="28"/>
          <w:rtl/>
        </w:rPr>
        <w:t>ﮔﺮﭼﻪ ﻫﺮ ﭼﻴﺰﻯ ﺩﺭ ﺟﻬﺎﻥ ﺧﺮﺍﺏ ﻭﻭﻳﺮﺍﻥ ﺷﺪﻧﻰ ﺍﺳﺖ</w:t>
      </w:r>
      <w:r w:rsidR="00BD77AA">
        <w:rPr>
          <w:sz w:val="28"/>
          <w:szCs w:val="28"/>
          <w:rtl/>
        </w:rPr>
        <w:t xml:space="preserve">. </w:t>
      </w:r>
      <w:r w:rsidR="00F04C9A" w:rsidRPr="00984881">
        <w:rPr>
          <w:sz w:val="28"/>
          <w:szCs w:val="28"/>
          <w:rtl/>
        </w:rPr>
        <w:t>ﻋﻤﺮ ﺍﻧﺴﺎﻥ ﻧﻴﺰ ﺗﻤﺎﻡ ﺷﺪﻧﻰ</w:t>
      </w:r>
      <w:r w:rsidR="00BD77AA">
        <w:rPr>
          <w:sz w:val="28"/>
          <w:szCs w:val="28"/>
          <w:rtl/>
        </w:rPr>
        <w:t xml:space="preserve">، </w:t>
      </w:r>
      <w:r w:rsidR="00F04C9A" w:rsidRPr="00984881">
        <w:rPr>
          <w:sz w:val="28"/>
          <w:szCs w:val="28"/>
          <w:rtl/>
        </w:rPr>
        <w:t>ﻭﮐﺮﺍﻣﺎﺕ ﻭﺟﻮﺩﻯ ﻭﻯ ﻧﻴﺰ ﺗﻤﺎﻡ ﺷﺪﻧﻰ ﺍﺳﺖ</w:t>
      </w:r>
      <w:r w:rsidR="00BD77AA">
        <w:rPr>
          <w:sz w:val="28"/>
          <w:szCs w:val="28"/>
          <w:rtl/>
        </w:rPr>
        <w:t xml:space="preserve">. </w:t>
      </w:r>
      <w:r w:rsidR="00F04C9A" w:rsidRPr="00984881">
        <w:rPr>
          <w:sz w:val="28"/>
          <w:szCs w:val="28"/>
          <w:rtl/>
        </w:rPr>
        <w:t>ﻭﮔﺮﭼﻪ</w:t>
      </w:r>
      <w:r>
        <w:rPr>
          <w:sz w:val="28"/>
          <w:szCs w:val="28"/>
          <w:rtl/>
        </w:rPr>
        <w:t xml:space="preserve"> </w:t>
      </w:r>
      <w:r w:rsidR="00F04C9A" w:rsidRPr="00984881">
        <w:rPr>
          <w:sz w:val="28"/>
          <w:szCs w:val="28"/>
          <w:rtl/>
        </w:rPr>
        <w:t>ﺧﺎﻧﻘﺎﻩ ﻭ ﺷﺮﺍﺑﺨﺎﻧﻪ ﻭﺧﻢ ﺧﺎﻧﻪ ﭘﻴﺮ ﺍﻟﻬﻰ ﻧﻴﺰ ﺧﺮﺍﺏ ﮐﻨﻨﺪﻩ</w:t>
      </w:r>
      <w:r w:rsidR="00BD77AA">
        <w:rPr>
          <w:sz w:val="28"/>
          <w:szCs w:val="28"/>
          <w:rtl/>
        </w:rPr>
        <w:t xml:space="preserve">، </w:t>
      </w:r>
      <w:r w:rsidR="00F04C9A" w:rsidRPr="00984881">
        <w:rPr>
          <w:sz w:val="28"/>
          <w:szCs w:val="28"/>
          <w:rtl/>
        </w:rPr>
        <w:t>ﻳﻚ ﺑﺎﺭﻩ ﺫﺍﺕ ﻭ ﺭﻭﺍﻥ ﻧﺎﺧﻮﺩﺁﮔﺎﻩ ﻭ ﻧﻔس ﺍﻣّﺎﺭﻩ ﻭ ﺣﻴﻮﺍﻧی</w:t>
      </w:r>
      <w:r>
        <w:rPr>
          <w:sz w:val="28"/>
          <w:szCs w:val="28"/>
          <w:rtl/>
        </w:rPr>
        <w:t xml:space="preserve"> </w:t>
      </w:r>
      <w:r w:rsidR="00F04C9A" w:rsidRPr="00984881">
        <w:rPr>
          <w:sz w:val="28"/>
          <w:szCs w:val="28"/>
          <w:rtl/>
        </w:rPr>
        <w:t>ﺴﺎﻟﻚ ﻣﻴﺒﺎﺷﺪ</w:t>
      </w:r>
      <w:r w:rsidR="00BD77AA">
        <w:rPr>
          <w:sz w:val="28"/>
          <w:szCs w:val="28"/>
          <w:rtl/>
        </w:rPr>
        <w:t xml:space="preserve">، </w:t>
      </w:r>
      <w:r w:rsidR="00F04C9A" w:rsidRPr="00984881">
        <w:rPr>
          <w:sz w:val="28"/>
          <w:szCs w:val="28"/>
          <w:rtl/>
        </w:rPr>
        <w:t>ﺗﺎ ﺟﺎﺋﻰ ﮐﻪ ﭼﻴﺰﻯ ﺑﺮﺍﻯ ﺧﻮﺩ ﺳﺎﻟﻚ ﺟﺰ ﺭﺍﻩ ﺍﺳﺘﻀﻌﺎﻑ ﺑﺎﻗﻰ ﻧﻤﻰ ﮔﺬﺍﺭﺩ</w:t>
      </w:r>
      <w:r w:rsidR="00BD77AA">
        <w:rPr>
          <w:sz w:val="28"/>
          <w:szCs w:val="28"/>
          <w:rtl/>
        </w:rPr>
        <w:t xml:space="preserve">، </w:t>
      </w:r>
      <w:r w:rsidR="00F04C9A" w:rsidRPr="00984881">
        <w:rPr>
          <w:sz w:val="28"/>
          <w:szCs w:val="28"/>
          <w:rtl/>
        </w:rPr>
        <w:t>ﮐﻪ ﺑﻤﺮﮒ ﺍﺭﺍﺩﻯ ﻣﻴﺮﺳﺪ</w:t>
      </w:r>
      <w:r w:rsidR="00BD77AA">
        <w:rPr>
          <w:sz w:val="28"/>
          <w:szCs w:val="28"/>
          <w:rtl/>
        </w:rPr>
        <w:t xml:space="preserve">. </w:t>
      </w:r>
      <w:r w:rsidR="00F04C9A" w:rsidRPr="00984881">
        <w:rPr>
          <w:sz w:val="28"/>
          <w:szCs w:val="28"/>
          <w:rtl/>
        </w:rPr>
        <w:t>ﻭﺩﺭ ﺣﺎﻟﺖ</w:t>
      </w:r>
      <w:r>
        <w:rPr>
          <w:sz w:val="28"/>
          <w:szCs w:val="28"/>
          <w:rtl/>
        </w:rPr>
        <w:t xml:space="preserve"> </w:t>
      </w:r>
      <w:r w:rsidR="00F04C9A" w:rsidRPr="00984881">
        <w:rPr>
          <w:sz w:val="28"/>
          <w:szCs w:val="28"/>
          <w:rtl/>
        </w:rPr>
        <w:t xml:space="preserve">ﺑﻰ ﺧﻮﺩﻯ ﻮ ﺻﻤﺪﻳّﺖ ﺧﻮﻳﺶ </w:t>
      </w:r>
      <w:r w:rsidR="009915B2" w:rsidRPr="00984881">
        <w:rPr>
          <w:sz w:val="28"/>
          <w:szCs w:val="28"/>
          <w:rtl/>
        </w:rPr>
        <w:t>فر</w:t>
      </w:r>
      <w:r w:rsidR="00F04C9A" w:rsidRPr="00984881">
        <w:rPr>
          <w:sz w:val="28"/>
          <w:szCs w:val="28"/>
          <w:rtl/>
        </w:rPr>
        <w:t>ﺻﺖ ﺗﻔﮑﻴﻚ ﺧﻮﺑﻰ ﻫﺎ ﺍﺯ ﺑﺪﻯ ﻫﺎ ﻣﻮﺟﻮﺩ</w:t>
      </w:r>
      <w:r>
        <w:rPr>
          <w:sz w:val="28"/>
          <w:szCs w:val="28"/>
          <w:rtl/>
        </w:rPr>
        <w:t xml:space="preserve"> </w:t>
      </w:r>
      <w:r w:rsidR="00F04C9A" w:rsidRPr="00984881">
        <w:rPr>
          <w:sz w:val="28"/>
          <w:szCs w:val="28"/>
          <w:rtl/>
        </w:rPr>
        <w:t>ﺩﺭ ﺭﻭﺍﻥ ﻧﻴﺰ ﺑﺮﺍﻯ ﮐﺴﻰ ﻣﻴﺴّﺮ ﻧﻴﺴﺖ</w:t>
      </w:r>
      <w:r w:rsidR="00BD77AA">
        <w:rPr>
          <w:sz w:val="28"/>
          <w:szCs w:val="28"/>
          <w:rtl/>
        </w:rPr>
        <w:t xml:space="preserve">. </w:t>
      </w:r>
      <w:r w:rsidR="00F04C9A" w:rsidRPr="00984881">
        <w:rPr>
          <w:sz w:val="28"/>
          <w:szCs w:val="28"/>
          <w:rtl/>
        </w:rPr>
        <w:t>ﻟﺬﺍ ﭘﻴﺮ ﻭ ﻃﺮﻳﻘﺖ</w:t>
      </w:r>
      <w:r w:rsidR="00BD77AA">
        <w:rPr>
          <w:sz w:val="28"/>
          <w:szCs w:val="28"/>
          <w:rtl/>
        </w:rPr>
        <w:t xml:space="preserve">، </w:t>
      </w:r>
      <w:r w:rsidR="00F04C9A" w:rsidRPr="00984881">
        <w:rPr>
          <w:sz w:val="28"/>
          <w:szCs w:val="28"/>
          <w:rtl/>
        </w:rPr>
        <w:t>ﻳﻚ ﺑﺎﺭﻩ</w:t>
      </w:r>
      <w:r>
        <w:rPr>
          <w:sz w:val="28"/>
          <w:szCs w:val="28"/>
          <w:rtl/>
        </w:rPr>
        <w:t xml:space="preserve"> </w:t>
      </w:r>
      <w:r w:rsidR="00F04C9A" w:rsidRPr="00984881">
        <w:rPr>
          <w:sz w:val="28"/>
          <w:szCs w:val="28"/>
          <w:rtl/>
        </w:rPr>
        <w:t>ﺧﻮﺏ ﻭ ﺑﺪ ﻣﺤﺘﻮﻳﺎﺕ</w:t>
      </w:r>
      <w:r>
        <w:rPr>
          <w:sz w:val="28"/>
          <w:szCs w:val="28"/>
          <w:rtl/>
        </w:rPr>
        <w:t xml:space="preserve"> </w:t>
      </w:r>
      <w:r w:rsidR="00F04C9A" w:rsidRPr="00984881">
        <w:rPr>
          <w:sz w:val="28"/>
          <w:szCs w:val="28"/>
          <w:rtl/>
        </w:rPr>
        <w:t>ﺭﻭﺍﻥ ﻧﺎﺧﻮﺩﺁﮔﺎﻩ</w:t>
      </w:r>
      <w:r>
        <w:rPr>
          <w:sz w:val="28"/>
          <w:szCs w:val="28"/>
          <w:rtl/>
        </w:rPr>
        <w:t xml:space="preserve"> </w:t>
      </w:r>
      <w:r w:rsidR="00F04C9A" w:rsidRPr="00984881">
        <w:rPr>
          <w:sz w:val="28"/>
          <w:szCs w:val="28"/>
          <w:rtl/>
        </w:rPr>
        <w:t>ﺳﺎﻟﻚ ﺭﺍ ﺯﻳﺮ</w:t>
      </w:r>
      <w:r>
        <w:rPr>
          <w:sz w:val="28"/>
          <w:szCs w:val="28"/>
          <w:rtl/>
        </w:rPr>
        <w:t xml:space="preserve"> </w:t>
      </w:r>
      <w:r w:rsidR="00F04C9A" w:rsidRPr="00984881">
        <w:rPr>
          <w:sz w:val="28"/>
          <w:szCs w:val="28"/>
          <w:rtl/>
        </w:rPr>
        <w:t>ﻭﺭﻭ ﻣﻴﻨﻤﺎﻳﺪ</w:t>
      </w:r>
      <w:r w:rsidR="00BD77AA">
        <w:rPr>
          <w:sz w:val="28"/>
          <w:szCs w:val="28"/>
          <w:rtl/>
        </w:rPr>
        <w:t xml:space="preserve">. </w:t>
      </w:r>
      <w:r w:rsidR="00F04C9A" w:rsidRPr="00984881">
        <w:rPr>
          <w:sz w:val="28"/>
          <w:szCs w:val="28"/>
          <w:rtl/>
        </w:rPr>
        <w:t xml:space="preserve">ﮐﻪ ﺑﺎ ﺗﺨﻠﻴﻪ ﻭ ﺗﺰﮐﻴﻪ ﻧﻔس </w:t>
      </w:r>
      <w:r w:rsidR="00BD77AA">
        <w:rPr>
          <w:sz w:val="28"/>
          <w:szCs w:val="28"/>
          <w:rtl/>
        </w:rPr>
        <w:t xml:space="preserve">، </w:t>
      </w:r>
      <w:r w:rsidR="00F04C9A" w:rsidRPr="00984881">
        <w:rPr>
          <w:sz w:val="28"/>
          <w:szCs w:val="28"/>
          <w:rtl/>
        </w:rPr>
        <w:t>ﻇﺮﻑ ﭼﻨﺪ ﺳﺎﻟﻪ ﺍﻭﻟﻴّﻪ</w:t>
      </w:r>
      <w:r>
        <w:rPr>
          <w:sz w:val="28"/>
          <w:szCs w:val="28"/>
          <w:rtl/>
        </w:rPr>
        <w:t xml:space="preserve"> </w:t>
      </w:r>
      <w:r w:rsidR="00F04C9A" w:rsidRPr="00984881">
        <w:rPr>
          <w:sz w:val="28"/>
          <w:szCs w:val="28"/>
          <w:rtl/>
        </w:rPr>
        <w:t>ﺩﻭﺭﻩ ﺳﻠﻮﻙ</w:t>
      </w:r>
      <w:r>
        <w:rPr>
          <w:sz w:val="28"/>
          <w:szCs w:val="28"/>
          <w:rtl/>
        </w:rPr>
        <w:t xml:space="preserve"> </w:t>
      </w:r>
      <w:r w:rsidR="00F04C9A" w:rsidRPr="00984881">
        <w:rPr>
          <w:sz w:val="28"/>
          <w:szCs w:val="28"/>
          <w:rtl/>
        </w:rPr>
        <w:t>ﺍﻧﺠﺎﻡ ﻣﻴﮕﻴﺮﺩ</w:t>
      </w:r>
      <w:r w:rsidR="00BD77AA">
        <w:rPr>
          <w:sz w:val="28"/>
          <w:szCs w:val="28"/>
          <w:rtl/>
        </w:rPr>
        <w:t xml:space="preserve">. </w:t>
      </w:r>
      <w:r w:rsidR="00F04C9A" w:rsidRPr="00984881">
        <w:rPr>
          <w:sz w:val="28"/>
          <w:szCs w:val="28"/>
          <w:rtl/>
        </w:rPr>
        <w:t>ﺗﺎ</w:t>
      </w:r>
      <w:r>
        <w:rPr>
          <w:sz w:val="28"/>
          <w:szCs w:val="28"/>
          <w:rtl/>
        </w:rPr>
        <w:t xml:space="preserve"> </w:t>
      </w:r>
      <w:r w:rsidR="00F04C9A" w:rsidRPr="00984881">
        <w:rPr>
          <w:sz w:val="28"/>
          <w:szCs w:val="28"/>
          <w:rtl/>
        </w:rPr>
        <w:t>ﻣﻘﺪﺍﺭ ﮐﻤّﻰ ﻭﮐﻴﻔﻰ ﺍﻳﻦ</w:t>
      </w:r>
      <w:r>
        <w:rPr>
          <w:sz w:val="28"/>
          <w:szCs w:val="28"/>
          <w:rtl/>
        </w:rPr>
        <w:t xml:space="preserve"> </w:t>
      </w:r>
      <w:r w:rsidR="00F04C9A" w:rsidRPr="00984881">
        <w:rPr>
          <w:sz w:val="28"/>
          <w:szCs w:val="28"/>
          <w:rtl/>
        </w:rPr>
        <w:t>ﻣﻌﺎﻳﺐ ﺭﻭﺍﻧﻰ ﭼﻘﺪﺭ ﺑﺎﺷﺪ</w:t>
      </w:r>
      <w:r w:rsidR="00BD77AA">
        <w:rPr>
          <w:sz w:val="28"/>
          <w:szCs w:val="28"/>
          <w:rtl/>
        </w:rPr>
        <w:t xml:space="preserve">. </w:t>
      </w:r>
      <w:r w:rsidR="00F04C9A" w:rsidRPr="00984881">
        <w:rPr>
          <w:sz w:val="28"/>
          <w:szCs w:val="28"/>
          <w:rtl/>
        </w:rPr>
        <w:t>ﮐﻪ</w:t>
      </w:r>
      <w:r>
        <w:rPr>
          <w:sz w:val="28"/>
          <w:szCs w:val="28"/>
          <w:rtl/>
        </w:rPr>
        <w:t xml:space="preserve"> </w:t>
      </w:r>
      <w:r w:rsidR="00F04C9A" w:rsidRPr="00984881">
        <w:rPr>
          <w:sz w:val="28"/>
          <w:szCs w:val="28"/>
          <w:rtl/>
        </w:rPr>
        <w:t>ﺗﺰﮐﻴﻪ ﺁﻥ ﻃﻮﻟﺎﻧﻰ ﻭ ﺳﺨﺖ ﺗﺮ ﺑﺎﺷﺪ</w:t>
      </w:r>
      <w:r w:rsidR="00BD77AA">
        <w:rPr>
          <w:sz w:val="28"/>
          <w:szCs w:val="28"/>
          <w:rtl/>
        </w:rPr>
        <w:t xml:space="preserve">. </w:t>
      </w:r>
      <w:r w:rsidR="00F04C9A" w:rsidRPr="00984881">
        <w:rPr>
          <w:sz w:val="28"/>
          <w:szCs w:val="28"/>
          <w:rtl/>
        </w:rPr>
        <w:t>ﺁﻧﮕﺎﻩ</w:t>
      </w:r>
      <w:r>
        <w:rPr>
          <w:sz w:val="28"/>
          <w:szCs w:val="28"/>
          <w:rtl/>
        </w:rPr>
        <w:t xml:space="preserve"> </w:t>
      </w:r>
      <w:r w:rsidR="00DA649A" w:rsidRPr="00984881">
        <w:rPr>
          <w:sz w:val="28"/>
          <w:szCs w:val="28"/>
          <w:rtl/>
        </w:rPr>
        <w:t xml:space="preserve">پس </w:t>
      </w:r>
      <w:r w:rsidR="00F04C9A" w:rsidRPr="00984881">
        <w:rPr>
          <w:sz w:val="28"/>
          <w:szCs w:val="28"/>
          <w:rtl/>
        </w:rPr>
        <w:t>ﺍﺯ ﺗﺨﻠﻴﻪ ﻫﺎ</w:t>
      </w:r>
      <w:r w:rsidR="00BD77AA">
        <w:rPr>
          <w:sz w:val="28"/>
          <w:szCs w:val="28"/>
          <w:rtl/>
        </w:rPr>
        <w:t xml:space="preserve">، </w:t>
      </w:r>
      <w:r w:rsidR="00F04C9A" w:rsidRPr="00984881">
        <w:rPr>
          <w:sz w:val="28"/>
          <w:szCs w:val="28"/>
          <w:rtl/>
        </w:rPr>
        <w:t>ﺗﺤﻠﻴﻪ ﻫﺎﻯ ﺑﺼﻔﺎﺕ ﺍﻟﻬﻰ ﭘﻴﺮ ﮐﺎﻣﻞ</w:t>
      </w:r>
      <w:r w:rsidR="00BD77AA">
        <w:rPr>
          <w:sz w:val="28"/>
          <w:szCs w:val="28"/>
          <w:rtl/>
        </w:rPr>
        <w:t xml:space="preserve">، </w:t>
      </w:r>
      <w:r w:rsidR="00F04C9A" w:rsidRPr="00984881">
        <w:rPr>
          <w:sz w:val="28"/>
          <w:szCs w:val="28"/>
          <w:rtl/>
        </w:rPr>
        <w:t>ﻭ ﺭﻗﻴﻘﻪﺍﻯ ﺍﺯ ﺻﻔﺎﺕ</w:t>
      </w:r>
      <w:r>
        <w:rPr>
          <w:sz w:val="28"/>
          <w:szCs w:val="28"/>
          <w:rtl/>
        </w:rPr>
        <w:t xml:space="preserve"> </w:t>
      </w:r>
      <w:r w:rsidR="00F04C9A" w:rsidRPr="00984881">
        <w:rPr>
          <w:sz w:val="28"/>
          <w:szCs w:val="28"/>
          <w:rtl/>
        </w:rPr>
        <w:t>ﻧﻮﻉ ﻓﻮﻕ ﺑﺸﺮﻯ ﻭ ﺍﺧﻠﺎﻕ ﺁﻧﻬﺎ ﺳﺎﻟﻚ ﺑﺘﺠﻠّﻴﺎﺕ</w:t>
      </w:r>
      <w:r>
        <w:rPr>
          <w:sz w:val="28"/>
          <w:szCs w:val="28"/>
          <w:rtl/>
        </w:rPr>
        <w:t xml:space="preserve"> </w:t>
      </w:r>
      <w:r w:rsidR="00F04C9A" w:rsidRPr="00984881">
        <w:rPr>
          <w:sz w:val="28"/>
          <w:szCs w:val="28"/>
          <w:rtl/>
        </w:rPr>
        <w:t>ﺍﻟﻬﻰ ﻫﻔﺘﮕﺎﻧﻪ ﻣﻴﺮﺳﺪ</w:t>
      </w:r>
      <w:r w:rsidR="00BD77AA">
        <w:rPr>
          <w:sz w:val="28"/>
          <w:szCs w:val="28"/>
          <w:rtl/>
        </w:rPr>
        <w:t xml:space="preserve">. </w:t>
      </w:r>
      <w:r w:rsidR="00F04C9A" w:rsidRPr="00984881">
        <w:rPr>
          <w:sz w:val="28"/>
          <w:szCs w:val="28"/>
          <w:rtl/>
        </w:rPr>
        <w:t>ﮐﻪ ﺑﺮﺍﻯ ﻧﻮﻉ ﺑﺸﺮﻯ ﻣﻴﺴّﺮ</w:t>
      </w:r>
      <w:r>
        <w:rPr>
          <w:sz w:val="28"/>
          <w:szCs w:val="28"/>
          <w:rtl/>
        </w:rPr>
        <w:t xml:space="preserve"> </w:t>
      </w:r>
      <w:r w:rsidR="00F04C9A" w:rsidRPr="00984881">
        <w:rPr>
          <w:sz w:val="28"/>
          <w:szCs w:val="28"/>
          <w:rtl/>
        </w:rPr>
        <w:t>ﻣﻴﺒﺎﺷﺪ</w:t>
      </w:r>
      <w:r w:rsidR="00BD77AA">
        <w:rPr>
          <w:sz w:val="28"/>
          <w:szCs w:val="28"/>
          <w:rtl/>
        </w:rPr>
        <w:t xml:space="preserve">. </w:t>
      </w:r>
      <w:r w:rsidR="00F04C9A" w:rsidRPr="00984881">
        <w:rPr>
          <w:sz w:val="28"/>
          <w:szCs w:val="28"/>
          <w:rtl/>
        </w:rPr>
        <w:t>ﮐﻪ ﺩﺭﻧﻬﺎﻳﺖ ﮐﻤﺎﻟﺎﺕ ﺑﺸﺮﻯ</w:t>
      </w:r>
      <w:r w:rsidR="00BD77AA">
        <w:rPr>
          <w:sz w:val="28"/>
          <w:szCs w:val="28"/>
          <w:rtl/>
        </w:rPr>
        <w:t xml:space="preserve">، </w:t>
      </w:r>
      <w:r w:rsidR="00F04C9A" w:rsidRPr="00984881">
        <w:rPr>
          <w:sz w:val="28"/>
          <w:szCs w:val="28"/>
          <w:rtl/>
        </w:rPr>
        <w:t>ﺳﺎﻟﻚ ﺑﺪﻳﺪﺍﺭ ﺑﺪﺭ ﻣﻨﻴﺮ ﻗﺎﺋﻢ ﻭ ﻋﺮﺵ ﺭﺣﻤﺎﻥ ﻣﻴﺮﺳﺪ</w:t>
      </w:r>
      <w:r w:rsidR="00BD77AA">
        <w:rPr>
          <w:sz w:val="28"/>
          <w:szCs w:val="28"/>
          <w:rtl/>
        </w:rPr>
        <w:t xml:space="preserve">. </w:t>
      </w:r>
      <w:r w:rsidR="00F04C9A" w:rsidRPr="00984881">
        <w:rPr>
          <w:sz w:val="28"/>
          <w:szCs w:val="28"/>
          <w:rtl/>
        </w:rPr>
        <w:t>ﮐﻪ ﺍﺯ ﻧﻮﻉ ﺑﺸﺮﻯ</w:t>
      </w:r>
      <w:r>
        <w:rPr>
          <w:sz w:val="28"/>
          <w:szCs w:val="28"/>
          <w:rtl/>
        </w:rPr>
        <w:t xml:space="preserve"> </w:t>
      </w:r>
      <w:r w:rsidR="00F04C9A" w:rsidRPr="00984881">
        <w:rPr>
          <w:sz w:val="28"/>
          <w:szCs w:val="28"/>
          <w:rtl/>
        </w:rPr>
        <w:t>ﺑﻄﻮﺭ ﻗﻄﻌﻰ</w:t>
      </w:r>
      <w:r w:rsidR="00BD77AA">
        <w:rPr>
          <w:sz w:val="28"/>
          <w:szCs w:val="28"/>
          <w:rtl/>
        </w:rPr>
        <w:t xml:space="preserve">، </w:t>
      </w:r>
      <w:r w:rsidR="00F04C9A" w:rsidRPr="00984881">
        <w:rPr>
          <w:sz w:val="28"/>
          <w:szCs w:val="28"/>
          <w:rtl/>
        </w:rPr>
        <w:t>ﭘس ﺍﺯ ﻣﺮﮒ</w:t>
      </w:r>
      <w:r>
        <w:rPr>
          <w:sz w:val="28"/>
          <w:szCs w:val="28"/>
          <w:rtl/>
        </w:rPr>
        <w:t xml:space="preserve"> </w:t>
      </w:r>
      <w:r w:rsidR="00F04C9A" w:rsidRPr="00984881">
        <w:rPr>
          <w:sz w:val="28"/>
          <w:szCs w:val="28"/>
          <w:rtl/>
        </w:rPr>
        <w:t>ﻃﺒﻴﻌﻰ ﺑﻴﺮﻭﻥ ﻣﻴﺮﻭﺩ</w:t>
      </w:r>
      <w:r w:rsidR="00BD77AA">
        <w:rPr>
          <w:sz w:val="28"/>
          <w:szCs w:val="28"/>
          <w:rtl/>
        </w:rPr>
        <w:t xml:space="preserve">. </w:t>
      </w:r>
      <w:r w:rsidR="00F04C9A" w:rsidRPr="00984881">
        <w:rPr>
          <w:sz w:val="28"/>
          <w:szCs w:val="28"/>
          <w:rtl/>
        </w:rPr>
        <w:t>ﮐﻪ ﺭﻭﺡ ﺍﻟﻘﺪس</w:t>
      </w:r>
      <w:r>
        <w:rPr>
          <w:sz w:val="28"/>
          <w:szCs w:val="28"/>
          <w:rtl/>
        </w:rPr>
        <w:t xml:space="preserve"> </w:t>
      </w:r>
      <w:r w:rsidR="00F04C9A" w:rsidRPr="00984881">
        <w:rPr>
          <w:sz w:val="28"/>
          <w:szCs w:val="28"/>
          <w:rtl/>
        </w:rPr>
        <w:t>ﺟﺒﺮﺋﻴﻞ</w:t>
      </w:r>
      <w:r w:rsidR="00BD77AA">
        <w:rPr>
          <w:sz w:val="28"/>
          <w:szCs w:val="28"/>
          <w:rtl/>
        </w:rPr>
        <w:t xml:space="preserve">، </w:t>
      </w:r>
      <w:r w:rsidR="00F04C9A" w:rsidRPr="00984881">
        <w:rPr>
          <w:sz w:val="28"/>
          <w:szCs w:val="28"/>
          <w:rtl/>
        </w:rPr>
        <w:t>ﻳﺎ ﻗﺎﺋﻢ ﻧﻮﻉ ﺑﺸﺮ ﻭ ﺍﺳﺎس و الگوی الهی ﺍﻳﻦ ﻧﻮﻉ</w:t>
      </w:r>
      <w:r w:rsidR="00BD77AA">
        <w:rPr>
          <w:sz w:val="28"/>
          <w:szCs w:val="28"/>
          <w:rtl/>
        </w:rPr>
        <w:t xml:space="preserve">، </w:t>
      </w:r>
      <w:r w:rsidR="00F04C9A" w:rsidRPr="00984881">
        <w:rPr>
          <w:sz w:val="28"/>
          <w:szCs w:val="28"/>
          <w:rtl/>
        </w:rPr>
        <w:t>ﻭﻧﻬﺎﻳﺖ ﮐﻤﺎﻝ ﺍﻳﻦ ﻧﻮﻉ</w:t>
      </w:r>
      <w:r w:rsidR="00BD77AA">
        <w:rPr>
          <w:sz w:val="28"/>
          <w:szCs w:val="28"/>
          <w:rtl/>
        </w:rPr>
        <w:t xml:space="preserve">، </w:t>
      </w:r>
      <w:r w:rsidR="00F04C9A" w:rsidRPr="00984881">
        <w:rPr>
          <w:sz w:val="28"/>
          <w:szCs w:val="28"/>
          <w:rtl/>
        </w:rPr>
        <w:t>ﭘﺎﻳﺎﻥ ﺍﻣﮑﺎﻥ ﺗﻌﺎﻟﻰ</w:t>
      </w:r>
      <w:r>
        <w:rPr>
          <w:sz w:val="28"/>
          <w:szCs w:val="28"/>
          <w:rtl/>
        </w:rPr>
        <w:t xml:space="preserve"> </w:t>
      </w:r>
      <w:r w:rsidR="00F04C9A" w:rsidRPr="00984881">
        <w:rPr>
          <w:sz w:val="28"/>
          <w:szCs w:val="28"/>
          <w:rtl/>
        </w:rPr>
        <w:t>ﺭﻭﺡ ﻧﻮﻉ ﺑﺸﺮﻯ ﻣﻴﺒﺎﺷﺪ ﺗﺎ ﻫﻔﺖ ﻫﺰﺍﺭ ﺳﺎﻝ ﺑﻌﺪ</w:t>
      </w:r>
      <w:r w:rsidR="00BD77AA">
        <w:rPr>
          <w:sz w:val="28"/>
          <w:szCs w:val="28"/>
          <w:rtl/>
        </w:rPr>
        <w:t xml:space="preserve">، </w:t>
      </w:r>
      <w:r w:rsidR="00F04C9A" w:rsidRPr="00984881">
        <w:rPr>
          <w:sz w:val="28"/>
          <w:szCs w:val="28"/>
          <w:rtl/>
        </w:rPr>
        <w:t>ﺭﺟﻌﺖ ﻓﻮﻕ ﺑﺸﺮﻯ ﺭﺍ ﺑﻨﻤﺎﻳﺪ</w:t>
      </w:r>
      <w:r w:rsidR="00BD77AA">
        <w:rPr>
          <w:sz w:val="28"/>
          <w:szCs w:val="28"/>
          <w:rtl/>
        </w:rPr>
        <w:t xml:space="preserve">. </w:t>
      </w:r>
      <w:r w:rsidR="00F04C9A" w:rsidRPr="00984881">
        <w:rPr>
          <w:sz w:val="28"/>
          <w:szCs w:val="28"/>
          <w:rtl/>
        </w:rPr>
        <w:t>ﻭﺩﻧﺒﺎﻟﻪ ﺗﮑﺎﻣﻠﺎﺕ الگوی کمال ﺑﺮﺗﺮ</w:t>
      </w:r>
      <w:r>
        <w:rPr>
          <w:sz w:val="28"/>
          <w:szCs w:val="28"/>
          <w:rtl/>
        </w:rPr>
        <w:t xml:space="preserve"> </w:t>
      </w:r>
      <w:r w:rsidR="00F04C9A" w:rsidRPr="00984881">
        <w:rPr>
          <w:sz w:val="28"/>
          <w:szCs w:val="28"/>
          <w:rtl/>
        </w:rPr>
        <w:t>ﺑﻌﺪﻯ ﺭﺍ ﺑﻴﺎﺑﺪ</w:t>
      </w:r>
      <w:r w:rsidR="00BD77AA">
        <w:rPr>
          <w:sz w:val="28"/>
          <w:szCs w:val="28"/>
          <w:rtl/>
        </w:rPr>
        <w:t xml:space="preserve">. </w:t>
      </w:r>
      <w:r w:rsidR="00F04C9A" w:rsidRPr="00984881">
        <w:rPr>
          <w:sz w:val="28"/>
          <w:szCs w:val="28"/>
          <w:rtl/>
        </w:rPr>
        <w:t>ﻭ ﻟﺬﺍ</w:t>
      </w:r>
      <w:r>
        <w:rPr>
          <w:sz w:val="28"/>
          <w:szCs w:val="28"/>
          <w:rtl/>
        </w:rPr>
        <w:t xml:space="preserve"> </w:t>
      </w:r>
      <w:r w:rsidR="00F04C9A" w:rsidRPr="00984881">
        <w:rPr>
          <w:sz w:val="28"/>
          <w:szCs w:val="28"/>
          <w:rtl/>
        </w:rPr>
        <w:t>ﺍﺭﻭﺍﺡ ﺍﺯ</w:t>
      </w:r>
      <w:r>
        <w:rPr>
          <w:sz w:val="28"/>
          <w:szCs w:val="28"/>
          <w:rtl/>
        </w:rPr>
        <w:t xml:space="preserve"> </w:t>
      </w:r>
      <w:r w:rsidR="00F04C9A" w:rsidRPr="00984881">
        <w:rPr>
          <w:sz w:val="28"/>
          <w:szCs w:val="28"/>
          <w:rtl/>
        </w:rPr>
        <w:t>ﻧﺮﺩﺑﺎﻥ ﺃﻧﻮﺍﻉ</w:t>
      </w:r>
      <w:r w:rsidR="00BD77AA">
        <w:rPr>
          <w:sz w:val="28"/>
          <w:szCs w:val="28"/>
          <w:rtl/>
        </w:rPr>
        <w:t xml:space="preserve">، </w:t>
      </w:r>
      <w:r w:rsidR="00F04C9A" w:rsidRPr="00984881">
        <w:rPr>
          <w:sz w:val="28"/>
          <w:szCs w:val="28"/>
          <w:rtl/>
        </w:rPr>
        <w:t>ﻭ ﺳﻠﺴﻠﻪ ﺻﻔﺎﺕ</w:t>
      </w:r>
      <w:r w:rsidR="00BD77AA">
        <w:rPr>
          <w:sz w:val="28"/>
          <w:szCs w:val="28"/>
          <w:rtl/>
        </w:rPr>
        <w:t xml:space="preserve">، </w:t>
      </w:r>
      <w:r w:rsidR="00F04C9A" w:rsidRPr="00984881">
        <w:rPr>
          <w:sz w:val="28"/>
          <w:szCs w:val="28"/>
          <w:rtl/>
        </w:rPr>
        <w:t>ﻭﺳﻠﺴﻠﻪ ﻣﺮﺍﺗﺐ</w:t>
      </w:r>
      <w:r>
        <w:rPr>
          <w:sz w:val="28"/>
          <w:szCs w:val="28"/>
          <w:rtl/>
        </w:rPr>
        <w:t xml:space="preserve"> </w:t>
      </w:r>
      <w:r w:rsidR="00F04C9A" w:rsidRPr="00984881">
        <w:rPr>
          <w:sz w:val="28"/>
          <w:szCs w:val="28"/>
          <w:rtl/>
        </w:rPr>
        <w:t>ﺷﻬﻮﺩﻯ</w:t>
      </w:r>
      <w:r w:rsidR="00BD77AA">
        <w:rPr>
          <w:sz w:val="28"/>
          <w:szCs w:val="28"/>
          <w:rtl/>
        </w:rPr>
        <w:t xml:space="preserve">، </w:t>
      </w:r>
      <w:r w:rsidR="00F04C9A" w:rsidRPr="00984881">
        <w:rPr>
          <w:sz w:val="28"/>
          <w:szCs w:val="28"/>
          <w:rtl/>
        </w:rPr>
        <w:t>ﻭ ﺍﺭﺑﺎﺏ ﻧﻮﻉ ﺑﺎﻟﺎﻣﻴﺮﻭﺩ</w:t>
      </w:r>
      <w:r w:rsidR="00BD77AA">
        <w:rPr>
          <w:sz w:val="28"/>
          <w:szCs w:val="28"/>
          <w:rtl/>
        </w:rPr>
        <w:t xml:space="preserve">. </w:t>
      </w:r>
      <w:r w:rsidR="00F04C9A" w:rsidRPr="00984881">
        <w:rPr>
          <w:sz w:val="28"/>
          <w:szCs w:val="28"/>
          <w:rtl/>
        </w:rPr>
        <w:t>ﺷﺎﻳﺪ</w:t>
      </w:r>
      <w:r>
        <w:rPr>
          <w:sz w:val="28"/>
          <w:szCs w:val="28"/>
          <w:rtl/>
        </w:rPr>
        <w:t xml:space="preserve"> </w:t>
      </w:r>
      <w:r w:rsidR="00F04C9A" w:rsidRPr="00984881">
        <w:rPr>
          <w:sz w:val="28"/>
          <w:szCs w:val="28"/>
          <w:rtl/>
        </w:rPr>
        <w:t>ﺑﺪﻭﻥ</w:t>
      </w:r>
      <w:r>
        <w:rPr>
          <w:sz w:val="28"/>
          <w:szCs w:val="28"/>
          <w:rtl/>
        </w:rPr>
        <w:t xml:space="preserve"> </w:t>
      </w:r>
      <w:r w:rsidR="00F04C9A" w:rsidRPr="00984881">
        <w:rPr>
          <w:sz w:val="28"/>
          <w:szCs w:val="28"/>
          <w:rtl/>
        </w:rPr>
        <w:t>ﺳﻘﻮﻃﻰ ﺍﻧﺤﺮﺍﻓﻰ</w:t>
      </w:r>
      <w:r w:rsidR="00BD77AA">
        <w:rPr>
          <w:sz w:val="28"/>
          <w:szCs w:val="28"/>
          <w:rtl/>
        </w:rPr>
        <w:t xml:space="preserve">، </w:t>
      </w:r>
      <w:r w:rsidR="00F04C9A" w:rsidRPr="00984881">
        <w:rPr>
          <w:sz w:val="28"/>
          <w:szCs w:val="28"/>
          <w:rtl/>
        </w:rPr>
        <w:t>ﺑﺘﻮﺍﻥ ﺑﺴﻄﺢ ﻭﺑﺎﻡ ﺑﺎﻟﺎﺗﺮ</w:t>
      </w:r>
      <w:r w:rsidR="00BD77AA">
        <w:rPr>
          <w:sz w:val="28"/>
          <w:szCs w:val="28"/>
          <w:rtl/>
        </w:rPr>
        <w:t xml:space="preserve">، </w:t>
      </w:r>
      <w:r w:rsidR="00F04C9A" w:rsidRPr="00984881">
        <w:rPr>
          <w:sz w:val="28"/>
          <w:szCs w:val="28"/>
          <w:rtl/>
        </w:rPr>
        <w:t>ﻭ ﺃﻣﻦ ﻭﮐﺎﻡ ﺩﻝ ﻓﻄﺮﻯ ﺧﻮﺩ ﺭﺳﻴﺪ</w:t>
      </w:r>
      <w:r w:rsidR="00BD77AA">
        <w:rPr>
          <w:sz w:val="28"/>
          <w:szCs w:val="28"/>
          <w:rtl/>
        </w:rPr>
        <w:t xml:space="preserve">. </w:t>
      </w:r>
      <w:r w:rsidR="00F04C9A" w:rsidRPr="00984881">
        <w:rPr>
          <w:sz w:val="28"/>
          <w:szCs w:val="28"/>
          <w:rtl/>
        </w:rPr>
        <w:t>ﻭ ﺩﺭ ﺍﻳﻦ ﺗﺨﻠﻴﻪ ﻫﺎ ﻭﺗﺰﮐﻴﻪ ﻫﺎ ﻇﺮﻑ ﭼﻨﺪ ﺳﺎﻝ</w:t>
      </w:r>
      <w:r>
        <w:rPr>
          <w:sz w:val="28"/>
          <w:szCs w:val="28"/>
          <w:rtl/>
        </w:rPr>
        <w:t xml:space="preserve"> </w:t>
      </w:r>
      <w:r w:rsidR="00F04C9A" w:rsidRPr="00984881">
        <w:rPr>
          <w:sz w:val="28"/>
          <w:szCs w:val="28"/>
          <w:rtl/>
        </w:rPr>
        <w:t>ﮐﻨﺘﺮﻝ</w:t>
      </w:r>
      <w:r>
        <w:rPr>
          <w:sz w:val="28"/>
          <w:szCs w:val="28"/>
          <w:rtl/>
        </w:rPr>
        <w:t xml:space="preserve"> </w:t>
      </w:r>
      <w:r w:rsidR="00F04C9A" w:rsidRPr="00984881">
        <w:rPr>
          <w:sz w:val="28"/>
          <w:szCs w:val="28"/>
          <w:rtl/>
        </w:rPr>
        <w:t>ﺧﻮﻳﺸﺘﻦ</w:t>
      </w:r>
      <w:r w:rsidR="00BD77AA">
        <w:rPr>
          <w:sz w:val="28"/>
          <w:szCs w:val="28"/>
          <w:rtl/>
        </w:rPr>
        <w:t xml:space="preserve">، </w:t>
      </w:r>
      <w:r w:rsidR="00F04C9A" w:rsidRPr="00984881">
        <w:rPr>
          <w:sz w:val="28"/>
          <w:szCs w:val="28"/>
          <w:rtl/>
        </w:rPr>
        <w:t>ﻭ ﺍﺳﺘﻀﻌﺎﻑ ﻧﻔس ﺧﻮﻳﺶ</w:t>
      </w:r>
      <w:r>
        <w:rPr>
          <w:sz w:val="28"/>
          <w:szCs w:val="28"/>
          <w:rtl/>
        </w:rPr>
        <w:t xml:space="preserve"> </w:t>
      </w:r>
      <w:r w:rsidR="00F04C9A" w:rsidRPr="00984881">
        <w:rPr>
          <w:sz w:val="28"/>
          <w:szCs w:val="28"/>
          <w:rtl/>
        </w:rPr>
        <w:t>ﺗﺠﻠﻴﻪ ﻫﺎ ﻧﻴﺰ ﭘس ﺍﺯ ﺗﺤﻠﻴﻪ ﻭﺗﻤﺮﻳﻦ ﻧﻴﮑﻮ ﮐﺎﺭﻯ ﻫﺎ</w:t>
      </w:r>
      <w:r>
        <w:rPr>
          <w:sz w:val="28"/>
          <w:szCs w:val="28"/>
          <w:rtl/>
        </w:rPr>
        <w:t xml:space="preserve"> </w:t>
      </w:r>
      <w:r w:rsidR="00F04C9A" w:rsidRPr="00984881">
        <w:rPr>
          <w:sz w:val="28"/>
          <w:szCs w:val="28"/>
          <w:rtl/>
        </w:rPr>
        <w:t>ﻣﻤﮑﻦ ﻣﻴﮕﺮﺩﺩ</w:t>
      </w:r>
      <w:r w:rsidR="00BD77AA">
        <w:rPr>
          <w:sz w:val="28"/>
          <w:szCs w:val="28"/>
          <w:rtl/>
        </w:rPr>
        <w:t xml:space="preserve">. </w:t>
      </w:r>
      <w:r w:rsidR="00F04C9A" w:rsidRPr="00984881">
        <w:rPr>
          <w:sz w:val="28"/>
          <w:szCs w:val="28"/>
          <w:rtl/>
        </w:rPr>
        <w:t>ﺑﺎﺯ</w:t>
      </w:r>
      <w:r>
        <w:rPr>
          <w:sz w:val="28"/>
          <w:szCs w:val="28"/>
          <w:rtl/>
        </w:rPr>
        <w:t xml:space="preserve"> </w:t>
      </w:r>
      <w:r w:rsidR="00F04C9A" w:rsidRPr="00984881">
        <w:rPr>
          <w:sz w:val="28"/>
          <w:szCs w:val="28"/>
          <w:rtl/>
        </w:rPr>
        <w:t>ﺍﻳﻦ</w:t>
      </w:r>
      <w:r>
        <w:rPr>
          <w:sz w:val="28"/>
          <w:szCs w:val="28"/>
          <w:rtl/>
        </w:rPr>
        <w:t xml:space="preserve"> </w:t>
      </w:r>
      <w:r w:rsidR="00F04C9A" w:rsidRPr="00984881">
        <w:rPr>
          <w:sz w:val="28"/>
          <w:szCs w:val="28"/>
          <w:rtl/>
        </w:rPr>
        <w:t>ﺷﻌﺮ ﺣﺎﻓﻆ ﺍﺣﺴﺎﺳﻰ ﺍﺯ ﮔﺬﺷﺘﻪ ﻫﺎﻯ ﺗﺎﺭﻳﺨﻰ ﺭﻭﺡ</w:t>
      </w:r>
      <w:r>
        <w:rPr>
          <w:sz w:val="28"/>
          <w:szCs w:val="28"/>
          <w:rtl/>
        </w:rPr>
        <w:t xml:space="preserve"> </w:t>
      </w:r>
      <w:r w:rsidR="00F04C9A" w:rsidRPr="00984881">
        <w:rPr>
          <w:sz w:val="28"/>
          <w:szCs w:val="28"/>
          <w:rtl/>
        </w:rPr>
        <w:t>ﺍﻧﺴﺎﻥ ﺍﺳﺖ</w:t>
      </w:r>
      <w:r w:rsidR="00BD77AA">
        <w:rPr>
          <w:sz w:val="28"/>
          <w:szCs w:val="28"/>
          <w:rtl/>
        </w:rPr>
        <w:t xml:space="preserve">، </w:t>
      </w:r>
      <w:r w:rsidR="00F04C9A" w:rsidRPr="00984881">
        <w:rPr>
          <w:sz w:val="28"/>
          <w:szCs w:val="28"/>
          <w:rtl/>
        </w:rPr>
        <w:t>ﮐﻪ ﺍﺯ ﺃﺯﻝ ﺑﻄﻮﺭ ﻃﺒﻴﻌﻰ</w:t>
      </w:r>
      <w:r w:rsidR="00BD77AA">
        <w:rPr>
          <w:sz w:val="28"/>
          <w:szCs w:val="28"/>
          <w:rtl/>
        </w:rPr>
        <w:t xml:space="preserve">، </w:t>
      </w:r>
      <w:r w:rsidR="00F04C9A" w:rsidRPr="00984881">
        <w:rPr>
          <w:sz w:val="28"/>
          <w:szCs w:val="28"/>
          <w:rtl/>
        </w:rPr>
        <w:t>ﺑﺸﮑﻞ ﺳﺮﻧﻮﺷﺘﻬﺎﻯ ﻓﻄﺮﻯ ﻭ ﻧﻮﻋﻰ</w:t>
      </w:r>
      <w:r w:rsidR="00BD77AA">
        <w:rPr>
          <w:sz w:val="28"/>
          <w:szCs w:val="28"/>
          <w:rtl/>
        </w:rPr>
        <w:t xml:space="preserve">، </w:t>
      </w:r>
      <w:r w:rsidR="009915B2" w:rsidRPr="00984881">
        <w:rPr>
          <w:sz w:val="28"/>
          <w:szCs w:val="28"/>
          <w:rtl/>
        </w:rPr>
        <w:t>فر</w:t>
      </w:r>
      <w:r w:rsidR="00F04C9A" w:rsidRPr="00984881">
        <w:rPr>
          <w:sz w:val="28"/>
          <w:szCs w:val="28"/>
          <w:rtl/>
        </w:rPr>
        <w:t>ﻣﺎﻥ ﮐﻦ ﻓﻴﮑﻮﻥ ﺭﺍ ﺁﻏﺎﺯ ﻧﻤﻮﺩﻩ</w:t>
      </w:r>
      <w:r w:rsidR="00BD77AA">
        <w:rPr>
          <w:sz w:val="28"/>
          <w:szCs w:val="28"/>
          <w:rtl/>
        </w:rPr>
        <w:t xml:space="preserve">، </w:t>
      </w:r>
      <w:r w:rsidR="00F04C9A" w:rsidRPr="00984881">
        <w:rPr>
          <w:sz w:val="28"/>
          <w:szCs w:val="28"/>
          <w:rtl/>
        </w:rPr>
        <w:t>ﻭ ﺍﺯ</w:t>
      </w:r>
      <w:r>
        <w:rPr>
          <w:sz w:val="28"/>
          <w:szCs w:val="28"/>
          <w:rtl/>
        </w:rPr>
        <w:t xml:space="preserve"> </w:t>
      </w:r>
      <w:r w:rsidR="009915B2" w:rsidRPr="00984881">
        <w:rPr>
          <w:sz w:val="28"/>
          <w:szCs w:val="28"/>
          <w:rtl/>
        </w:rPr>
        <w:t>فر</w:t>
      </w:r>
      <w:r w:rsidR="00F04C9A" w:rsidRPr="00984881">
        <w:rPr>
          <w:sz w:val="28"/>
          <w:szCs w:val="28"/>
          <w:rtl/>
        </w:rPr>
        <w:t>ﺍﻭﺍﻥ ﻭﺧﻴﻠﻰ</w:t>
      </w:r>
      <w:r>
        <w:rPr>
          <w:sz w:val="28"/>
          <w:szCs w:val="28"/>
          <w:rtl/>
        </w:rPr>
        <w:t xml:space="preserve"> </w:t>
      </w:r>
      <w:r w:rsidR="009915B2" w:rsidRPr="00984881">
        <w:rPr>
          <w:sz w:val="28"/>
          <w:szCs w:val="28"/>
          <w:rtl/>
        </w:rPr>
        <w:t>فر</w:t>
      </w:r>
      <w:r w:rsidR="00F04C9A" w:rsidRPr="00984881">
        <w:rPr>
          <w:sz w:val="28"/>
          <w:szCs w:val="28"/>
          <w:rtl/>
        </w:rPr>
        <w:t>ﺍﻭﺍﻥ</w:t>
      </w:r>
      <w:r w:rsidR="00BD77AA">
        <w:rPr>
          <w:sz w:val="28"/>
          <w:szCs w:val="28"/>
          <w:rtl/>
        </w:rPr>
        <w:t xml:space="preserve">، </w:t>
      </w:r>
      <w:r w:rsidR="00F04C9A" w:rsidRPr="00984881">
        <w:rPr>
          <w:sz w:val="28"/>
          <w:szCs w:val="28"/>
          <w:rtl/>
        </w:rPr>
        <w:t>ﺃﻧﻮﺍﻉ ﺗﺤﺖ ﺟﻤﺎﺩﻯ</w:t>
      </w:r>
      <w:r>
        <w:rPr>
          <w:sz w:val="28"/>
          <w:szCs w:val="28"/>
          <w:rtl/>
        </w:rPr>
        <w:t xml:space="preserve"> </w:t>
      </w:r>
      <w:r w:rsidR="00F04C9A" w:rsidRPr="00984881">
        <w:rPr>
          <w:sz w:val="28"/>
          <w:szCs w:val="28"/>
          <w:rtl/>
        </w:rPr>
        <w:t>ﺩﺭ ﻋﻮﺍﻟﻢ</w:t>
      </w:r>
      <w:r>
        <w:rPr>
          <w:sz w:val="28"/>
          <w:szCs w:val="28"/>
          <w:rtl/>
        </w:rPr>
        <w:t xml:space="preserve"> </w:t>
      </w:r>
      <w:r w:rsidR="00851800" w:rsidRPr="00984881">
        <w:rPr>
          <w:sz w:val="28"/>
          <w:szCs w:val="28"/>
          <w:rtl/>
        </w:rPr>
        <w:t>أثیری</w:t>
      </w:r>
      <w:r w:rsidR="00F04C9A" w:rsidRPr="00984881">
        <w:rPr>
          <w:sz w:val="28"/>
          <w:szCs w:val="28"/>
          <w:rtl/>
        </w:rPr>
        <w:t xml:space="preserve"> ﻭﺟﻮﺩ</w:t>
      </w:r>
      <w:r>
        <w:rPr>
          <w:sz w:val="28"/>
          <w:szCs w:val="28"/>
          <w:rtl/>
        </w:rPr>
        <w:t xml:space="preserve"> </w:t>
      </w:r>
      <w:r w:rsidR="00F04C9A" w:rsidRPr="00984881">
        <w:rPr>
          <w:sz w:val="28"/>
          <w:szCs w:val="28"/>
          <w:rtl/>
        </w:rPr>
        <w:t>ﺭﻭﺡ</w:t>
      </w:r>
      <w:r w:rsidR="00BD77AA">
        <w:rPr>
          <w:sz w:val="28"/>
          <w:szCs w:val="28"/>
          <w:rtl/>
        </w:rPr>
        <w:t xml:space="preserve">، </w:t>
      </w:r>
      <w:r w:rsidR="00F04C9A" w:rsidRPr="00984881">
        <w:rPr>
          <w:sz w:val="28"/>
          <w:szCs w:val="28"/>
          <w:rtl/>
        </w:rPr>
        <w:t>ﻭ ﺍﻧﻮﺍﻉ</w:t>
      </w:r>
      <w:r>
        <w:rPr>
          <w:sz w:val="28"/>
          <w:szCs w:val="28"/>
          <w:rtl/>
        </w:rPr>
        <w:t xml:space="preserve"> </w:t>
      </w:r>
      <w:r w:rsidR="00F04C9A" w:rsidRPr="00984881">
        <w:rPr>
          <w:sz w:val="28"/>
          <w:szCs w:val="28"/>
          <w:rtl/>
        </w:rPr>
        <w:t xml:space="preserve">ﺟﻤﺎﺩﻯ ﺃﺗﻤﻰ ﻭ ﻣﻮﻟﮑﻮﻟﻰ </w:t>
      </w:r>
      <w:r w:rsidR="00BD77AA">
        <w:rPr>
          <w:sz w:val="28"/>
          <w:szCs w:val="28"/>
          <w:rtl/>
        </w:rPr>
        <w:t xml:space="preserve">، </w:t>
      </w:r>
      <w:r w:rsidR="00F04C9A" w:rsidRPr="00984881">
        <w:rPr>
          <w:sz w:val="28"/>
          <w:szCs w:val="28"/>
          <w:rtl/>
        </w:rPr>
        <w:t>ﺑﻔﺮﺍﻭﺍﻥ ﺃﻧﻮﺍﻉ ﮔﻴﺎﻫﻰ ﻭﺣﻴﻮﺍﻧﻰ</w:t>
      </w:r>
      <w:r>
        <w:rPr>
          <w:sz w:val="28"/>
          <w:szCs w:val="28"/>
          <w:rtl/>
        </w:rPr>
        <w:t xml:space="preserve"> </w:t>
      </w:r>
      <w:r w:rsidR="00F04C9A" w:rsidRPr="00984881">
        <w:rPr>
          <w:sz w:val="28"/>
          <w:szCs w:val="28"/>
          <w:rtl/>
        </w:rPr>
        <w:t>ﺑﺎﻟﺎ ﺁﻣﺪﻩ ﺍﺳﺖ</w:t>
      </w:r>
      <w:r w:rsidR="00BD77AA">
        <w:rPr>
          <w:sz w:val="28"/>
          <w:szCs w:val="28"/>
          <w:rtl/>
        </w:rPr>
        <w:t xml:space="preserve">. </w:t>
      </w:r>
      <w:r w:rsidR="00F04C9A" w:rsidRPr="00984881">
        <w:rPr>
          <w:sz w:val="28"/>
          <w:szCs w:val="28"/>
          <w:rtl/>
        </w:rPr>
        <w:t>ﮐﻪ ﻳﻚ ﺭﻭﺡ</w:t>
      </w:r>
      <w:r>
        <w:rPr>
          <w:sz w:val="28"/>
          <w:szCs w:val="28"/>
          <w:rtl/>
        </w:rPr>
        <w:t xml:space="preserve"> </w:t>
      </w:r>
      <w:r w:rsidR="00F04C9A" w:rsidRPr="00984881">
        <w:rPr>
          <w:sz w:val="28"/>
          <w:szCs w:val="28"/>
          <w:rtl/>
        </w:rPr>
        <w:t>ﻣﺪﺍﻡ ﺭﻗﻴﻘﺘﺮ</w:t>
      </w:r>
      <w:r w:rsidR="00BD77AA">
        <w:rPr>
          <w:sz w:val="28"/>
          <w:szCs w:val="28"/>
          <w:rtl/>
        </w:rPr>
        <w:t xml:space="preserve">، </w:t>
      </w:r>
      <w:r w:rsidR="00F04C9A" w:rsidRPr="00984881">
        <w:rPr>
          <w:sz w:val="28"/>
          <w:szCs w:val="28"/>
          <w:rtl/>
        </w:rPr>
        <w:t>ﻭﻟﻰ ﭘﻴﭽﻴﺪﻩ ﺗﺮ ﻣﻴﮕﺮﺩﺩ</w:t>
      </w:r>
      <w:r w:rsidR="00BD77AA">
        <w:rPr>
          <w:sz w:val="28"/>
          <w:szCs w:val="28"/>
          <w:rtl/>
        </w:rPr>
        <w:t xml:space="preserve">. </w:t>
      </w:r>
      <w:r w:rsidR="00F04C9A" w:rsidRPr="00984881">
        <w:rPr>
          <w:sz w:val="28"/>
          <w:szCs w:val="28"/>
          <w:rtl/>
        </w:rPr>
        <w:t>ﮐﻪ ﺍﻳﻦ ﻭﺿﻊ ﺭﺍ ﺩﺭ ﮊﻧﻬﺎﻯ ﻣﻮﺟﻮﺩﺍﺕ ﻣﻰ ﺑﻴﻨﻴﻢ</w:t>
      </w:r>
      <w:r w:rsidR="00BD77AA">
        <w:rPr>
          <w:sz w:val="28"/>
          <w:szCs w:val="28"/>
          <w:rtl/>
        </w:rPr>
        <w:t xml:space="preserve">. </w:t>
      </w:r>
      <w:r w:rsidR="00F04C9A" w:rsidRPr="00984881">
        <w:rPr>
          <w:sz w:val="28"/>
          <w:szCs w:val="28"/>
          <w:rtl/>
        </w:rPr>
        <w:t xml:space="preserve">ﮐﻪ ﺑﺎﺳﻴﺪﻫﺎﻯ </w:t>
      </w:r>
      <w:r w:rsidR="00F04C9A" w:rsidRPr="00984881">
        <w:rPr>
          <w:sz w:val="28"/>
          <w:szCs w:val="28"/>
        </w:rPr>
        <w:t>DNA</w:t>
      </w:r>
      <w:r w:rsidR="00F04C9A" w:rsidRPr="00984881">
        <w:rPr>
          <w:sz w:val="28"/>
          <w:szCs w:val="28"/>
          <w:rtl/>
        </w:rPr>
        <w:t xml:space="preserve"> ﻣﻰ ﻳﺎﺑﻴﻢ</w:t>
      </w:r>
      <w:r w:rsidR="00BD77AA">
        <w:rPr>
          <w:sz w:val="28"/>
          <w:szCs w:val="28"/>
          <w:rtl/>
        </w:rPr>
        <w:t xml:space="preserve">. </w:t>
      </w:r>
      <w:r w:rsidR="00F04C9A" w:rsidRPr="00984881">
        <w:rPr>
          <w:sz w:val="28"/>
          <w:szCs w:val="28"/>
          <w:rtl/>
        </w:rPr>
        <w:t>ﮐﻪ ﺍﺯ ﻧﻈﺮ ﻣﺎ ﻭﻋﻘﻞ ﻭﻋﻠﻢ ﻣﺎ</w:t>
      </w:r>
      <w:r w:rsidR="00BD77AA">
        <w:rPr>
          <w:sz w:val="28"/>
          <w:szCs w:val="28"/>
          <w:rtl/>
        </w:rPr>
        <w:t xml:space="preserve">، </w:t>
      </w:r>
      <w:r w:rsidR="00F04C9A" w:rsidRPr="00984881">
        <w:rPr>
          <w:sz w:val="28"/>
          <w:szCs w:val="28"/>
          <w:rtl/>
        </w:rPr>
        <w:t>ﺁﻏﺎﺯ</w:t>
      </w:r>
      <w:r>
        <w:rPr>
          <w:sz w:val="28"/>
          <w:szCs w:val="28"/>
          <w:rtl/>
        </w:rPr>
        <w:t xml:space="preserve"> </w:t>
      </w:r>
      <w:r w:rsidR="00F04C9A" w:rsidRPr="00984881">
        <w:rPr>
          <w:sz w:val="28"/>
          <w:szCs w:val="28"/>
          <w:rtl/>
        </w:rPr>
        <w:t>ﺣﻴﺎﺕ ﻭﺗﻮﻟﻴﺪ</w:t>
      </w:r>
      <w:r>
        <w:rPr>
          <w:sz w:val="28"/>
          <w:szCs w:val="28"/>
          <w:rtl/>
        </w:rPr>
        <w:t xml:space="preserve"> </w:t>
      </w:r>
      <w:r w:rsidR="00F04C9A" w:rsidRPr="00984881">
        <w:rPr>
          <w:sz w:val="28"/>
          <w:szCs w:val="28"/>
          <w:rtl/>
        </w:rPr>
        <w:t>ﻣثل ﺍﺳﺖ</w:t>
      </w:r>
      <w:r w:rsidR="00BD77AA">
        <w:rPr>
          <w:sz w:val="28"/>
          <w:szCs w:val="28"/>
          <w:rtl/>
        </w:rPr>
        <w:t xml:space="preserve">. </w:t>
      </w:r>
      <w:r w:rsidR="00F04C9A" w:rsidRPr="00984881">
        <w:rPr>
          <w:sz w:val="28"/>
          <w:szCs w:val="28"/>
          <w:rtl/>
        </w:rPr>
        <w:t>ﭘس ﺟﻬﺎﻥ ﮔﻴﺎﻫﻰ ﻭ ﺣﻴﻮﺍﻧﻰ ﺭﺍ ﻃﻰ ﻣﻴﮑﻨﻨﺪ</w:t>
      </w:r>
      <w:r w:rsidR="00BD77AA">
        <w:rPr>
          <w:sz w:val="28"/>
          <w:szCs w:val="28"/>
          <w:rtl/>
        </w:rPr>
        <w:t xml:space="preserve">، </w:t>
      </w:r>
      <w:r w:rsidR="00F04C9A" w:rsidRPr="00984881">
        <w:rPr>
          <w:sz w:val="28"/>
          <w:szCs w:val="28"/>
          <w:rtl/>
        </w:rPr>
        <w:t>ﺗﺎ ﺑﺎﻣﺮﻭﺯ</w:t>
      </w:r>
      <w:r>
        <w:rPr>
          <w:sz w:val="28"/>
          <w:szCs w:val="28"/>
          <w:rtl/>
        </w:rPr>
        <w:t xml:space="preserve"> </w:t>
      </w:r>
      <w:r w:rsidR="00F04C9A" w:rsidRPr="00984881">
        <w:rPr>
          <w:sz w:val="28"/>
          <w:szCs w:val="28"/>
          <w:rtl/>
        </w:rPr>
        <w:t>ﻭ ﺳﻠﺴﻠﻪ</w:t>
      </w:r>
      <w:r>
        <w:rPr>
          <w:sz w:val="28"/>
          <w:szCs w:val="28"/>
          <w:rtl/>
        </w:rPr>
        <w:t xml:space="preserve"> </w:t>
      </w:r>
      <w:r w:rsidR="00F04C9A" w:rsidRPr="00984881">
        <w:rPr>
          <w:sz w:val="28"/>
          <w:szCs w:val="28"/>
          <w:rtl/>
        </w:rPr>
        <w:t>ﺩﺭﺍﺯ ﭼﻨﺪﻳﻦ ﻭﭼﻨﺪ</w:t>
      </w:r>
      <w:r>
        <w:rPr>
          <w:sz w:val="28"/>
          <w:szCs w:val="28"/>
          <w:rtl/>
        </w:rPr>
        <w:t xml:space="preserve"> </w:t>
      </w:r>
      <w:r w:rsidR="00F04C9A" w:rsidRPr="00984881">
        <w:rPr>
          <w:sz w:val="28"/>
          <w:szCs w:val="28"/>
          <w:rtl/>
        </w:rPr>
        <w:t>ﺍﺯﺗﻮﻟﺪﺍﺕ</w:t>
      </w:r>
      <w:r>
        <w:rPr>
          <w:sz w:val="28"/>
          <w:szCs w:val="28"/>
          <w:rtl/>
        </w:rPr>
        <w:t xml:space="preserve"> </w:t>
      </w:r>
      <w:r w:rsidR="00F04C9A" w:rsidRPr="00984881">
        <w:rPr>
          <w:sz w:val="28"/>
          <w:szCs w:val="28"/>
          <w:rtl/>
        </w:rPr>
        <w:t>ﺩﺭ ﻓﺼﻮﻝ</w:t>
      </w:r>
      <w:r>
        <w:rPr>
          <w:sz w:val="28"/>
          <w:szCs w:val="28"/>
          <w:rtl/>
        </w:rPr>
        <w:t xml:space="preserve"> </w:t>
      </w:r>
      <w:r w:rsidR="00F04C9A" w:rsidRPr="00984881">
        <w:rPr>
          <w:sz w:val="28"/>
          <w:szCs w:val="28"/>
          <w:rtl/>
        </w:rPr>
        <w:t>ﻧﻮﻉ ﺑﺸﺮﻯ ﺑﻬﺘﺮ ﺭﺳﻴﺪﻩ</w:t>
      </w:r>
      <w:r w:rsidR="00BD77AA">
        <w:rPr>
          <w:sz w:val="28"/>
          <w:szCs w:val="28"/>
          <w:rtl/>
        </w:rPr>
        <w:t xml:space="preserve">، </w:t>
      </w:r>
      <w:r w:rsidR="00F04C9A" w:rsidRPr="00984881">
        <w:rPr>
          <w:sz w:val="28"/>
          <w:szCs w:val="28"/>
          <w:rtl/>
        </w:rPr>
        <w:t>ﮐﻪ ﺗﺎﺭﻳﺦ ﮔﺬﺷﺘﻪ ﻭ ﭘﺮﻭﻧﺪﻩ ﮔﺬﺷﺘﻪ</w:t>
      </w:r>
      <w:r>
        <w:rPr>
          <w:sz w:val="28"/>
          <w:szCs w:val="28"/>
          <w:rtl/>
        </w:rPr>
        <w:t xml:space="preserve"> </w:t>
      </w:r>
      <w:r w:rsidR="00F04C9A" w:rsidRPr="00984881">
        <w:rPr>
          <w:sz w:val="28"/>
          <w:szCs w:val="28"/>
          <w:rtl/>
        </w:rPr>
        <w:t>ﻫﺎﻯ ﺧﻮﺩﺭﺍ</w:t>
      </w:r>
      <w:r w:rsidR="00BD77AA">
        <w:rPr>
          <w:sz w:val="28"/>
          <w:szCs w:val="28"/>
          <w:rtl/>
        </w:rPr>
        <w:t xml:space="preserve">، </w:t>
      </w:r>
      <w:r w:rsidR="00F04C9A" w:rsidRPr="00984881">
        <w:rPr>
          <w:sz w:val="28"/>
          <w:szCs w:val="28"/>
          <w:rtl/>
        </w:rPr>
        <w:t>ﺩﺭ ﮐﺮﻭﻣﻮﺳﻮﻣﻬﺎ</w:t>
      </w:r>
      <w:r w:rsidR="00BD77AA">
        <w:rPr>
          <w:sz w:val="28"/>
          <w:szCs w:val="28"/>
          <w:rtl/>
        </w:rPr>
        <w:t xml:space="preserve">، </w:t>
      </w:r>
      <w:r w:rsidR="00F04C9A" w:rsidRPr="00984881">
        <w:rPr>
          <w:sz w:val="28"/>
          <w:szCs w:val="28"/>
          <w:rtl/>
        </w:rPr>
        <w:t>ﻭ ﺑﻰ</w:t>
      </w:r>
      <w:r>
        <w:rPr>
          <w:sz w:val="28"/>
          <w:szCs w:val="28"/>
          <w:rtl/>
        </w:rPr>
        <w:t xml:space="preserve"> </w:t>
      </w:r>
      <w:r w:rsidR="00F04C9A" w:rsidRPr="00984881">
        <w:rPr>
          <w:sz w:val="28"/>
          <w:szCs w:val="28"/>
          <w:rtl/>
        </w:rPr>
        <w:t>ﻧﻬﺎﻳﺖ ﮊﻧﻬﺎ ﻣﻴﺒﻴﻨﻢ</w:t>
      </w:r>
      <w:r w:rsidR="00BD77AA">
        <w:rPr>
          <w:sz w:val="28"/>
          <w:szCs w:val="28"/>
          <w:rtl/>
        </w:rPr>
        <w:t xml:space="preserve">. </w:t>
      </w:r>
      <w:r w:rsidR="00F04C9A" w:rsidRPr="00984881">
        <w:rPr>
          <w:sz w:val="28"/>
          <w:szCs w:val="28"/>
          <w:rtl/>
        </w:rPr>
        <w:t>ﮐﻪ ﺑﻘﻮﻟﻰ ﺑﺪﺭﺍﺯﺍﻯ ﻣﺤﻴﻂ ﮐﺮﻩ ﺯﻣﻴﻦ ﺩﺭ ﻫﺮﮐس ﻣﻴﺮﺳﺪ</w:t>
      </w:r>
      <w:r w:rsidR="00BD77AA">
        <w:rPr>
          <w:sz w:val="28"/>
          <w:szCs w:val="28"/>
          <w:rtl/>
        </w:rPr>
        <w:t xml:space="preserve">. </w:t>
      </w:r>
      <w:r w:rsidR="00F04C9A" w:rsidRPr="00984881">
        <w:rPr>
          <w:sz w:val="28"/>
          <w:szCs w:val="28"/>
          <w:rtl/>
        </w:rPr>
        <w:t>ﮐﻪ</w:t>
      </w:r>
      <w:r>
        <w:rPr>
          <w:sz w:val="28"/>
          <w:szCs w:val="28"/>
          <w:rtl/>
        </w:rPr>
        <w:t xml:space="preserve"> </w:t>
      </w:r>
      <w:r w:rsidR="00F04C9A" w:rsidRPr="00984881">
        <w:rPr>
          <w:sz w:val="28"/>
          <w:szCs w:val="28"/>
          <w:rtl/>
        </w:rPr>
        <w:t>ﻧﻪ ﻓﻘﻂ</w:t>
      </w:r>
      <w:r>
        <w:rPr>
          <w:sz w:val="28"/>
          <w:szCs w:val="28"/>
          <w:rtl/>
        </w:rPr>
        <w:t xml:space="preserve"> </w:t>
      </w:r>
      <w:r w:rsidR="00F04C9A" w:rsidRPr="00984881">
        <w:rPr>
          <w:sz w:val="28"/>
          <w:szCs w:val="28"/>
          <w:rtl/>
        </w:rPr>
        <w:t>ﻣﺤﺎﺳﻦ ﺗﮑﺎﻣﻠﻰ ﮔﺬﺷﺘﻪ ﺭﺍ ﺑﺎ ﺧﻮﺩ ﺩﺍﺭﺩ</w:t>
      </w:r>
      <w:r w:rsidR="00BD77AA">
        <w:rPr>
          <w:sz w:val="28"/>
          <w:szCs w:val="28"/>
          <w:rtl/>
        </w:rPr>
        <w:t xml:space="preserve">، </w:t>
      </w:r>
      <w:r w:rsidR="00F04C9A" w:rsidRPr="00984881">
        <w:rPr>
          <w:sz w:val="28"/>
          <w:szCs w:val="28"/>
          <w:rtl/>
        </w:rPr>
        <w:t xml:space="preserve">ﮐﻪ ﺗﻤﺎﻡ ﻣﻌﺎﻳﺐ ﺭﺍ ﻧﻴﺰ ﻧﺸﺎﻥ ﻣﻴﺪﻫﺪ </w:t>
      </w:r>
      <w:r w:rsidR="00BD77AA">
        <w:rPr>
          <w:sz w:val="28"/>
          <w:szCs w:val="28"/>
          <w:rtl/>
        </w:rPr>
        <w:t xml:space="preserve">. </w:t>
      </w:r>
      <w:r w:rsidR="00F04C9A" w:rsidRPr="00984881">
        <w:rPr>
          <w:sz w:val="28"/>
          <w:szCs w:val="28"/>
          <w:rtl/>
        </w:rPr>
        <w:t>ﮐﻪﻋﻠﻢ ﻣﻬﻨﺪﺳﻰ ﮊﻧﺘﻴﻚ ﺗﺎﺯﻩ</w:t>
      </w:r>
      <w:r w:rsidR="00BD77AA">
        <w:rPr>
          <w:sz w:val="28"/>
          <w:szCs w:val="28"/>
          <w:rtl/>
        </w:rPr>
        <w:t xml:space="preserve">، </w:t>
      </w:r>
      <w:r w:rsidR="00F04C9A" w:rsidRPr="00984881">
        <w:rPr>
          <w:sz w:val="28"/>
          <w:szCs w:val="28"/>
          <w:rtl/>
        </w:rPr>
        <w:t>ﻳﮑﻰ ﺩﻭ ﺣﺮﻑ ﺍﻭﻝ ﺍﻳﻦ</w:t>
      </w:r>
      <w:r>
        <w:rPr>
          <w:sz w:val="28"/>
          <w:szCs w:val="28"/>
          <w:rtl/>
        </w:rPr>
        <w:t xml:space="preserve"> </w:t>
      </w:r>
      <w:r w:rsidR="009915B2" w:rsidRPr="00984881">
        <w:rPr>
          <w:sz w:val="28"/>
          <w:szCs w:val="28"/>
          <w:rtl/>
        </w:rPr>
        <w:t>فر</w:t>
      </w:r>
      <w:r w:rsidR="00F04C9A" w:rsidRPr="00984881">
        <w:rPr>
          <w:sz w:val="28"/>
          <w:szCs w:val="28"/>
          <w:rtl/>
        </w:rPr>
        <w:t>ﺍﻭﺍﻥ ﻧﻮﺷﺘﻪ ﻫﺎ ﺭﺍ ﺁﻏﺎﺯ ﮐﺮﺩﻩ</w:t>
      </w:r>
      <w:r w:rsidR="00BD77AA">
        <w:rPr>
          <w:sz w:val="28"/>
          <w:szCs w:val="28"/>
          <w:rtl/>
        </w:rPr>
        <w:t xml:space="preserve">، </w:t>
      </w:r>
      <w:r w:rsidR="00F04C9A" w:rsidRPr="00984881">
        <w:rPr>
          <w:sz w:val="28"/>
          <w:szCs w:val="28"/>
          <w:rtl/>
        </w:rPr>
        <w:t>ﮐﻪ</w:t>
      </w:r>
      <w:r>
        <w:rPr>
          <w:sz w:val="28"/>
          <w:szCs w:val="28"/>
          <w:rtl/>
        </w:rPr>
        <w:t xml:space="preserve"> </w:t>
      </w:r>
      <w:r w:rsidR="00F04C9A" w:rsidRPr="00984881">
        <w:rPr>
          <w:sz w:val="28"/>
          <w:szCs w:val="28"/>
          <w:rtl/>
        </w:rPr>
        <w:t>ﺑﺸﮑﻞ</w:t>
      </w:r>
      <w:r>
        <w:rPr>
          <w:sz w:val="28"/>
          <w:szCs w:val="28"/>
          <w:rtl/>
        </w:rPr>
        <w:t xml:space="preserve"> </w:t>
      </w:r>
      <w:r w:rsidR="00F04C9A" w:rsidRPr="00984881">
        <w:rPr>
          <w:sz w:val="28"/>
          <w:szCs w:val="28"/>
          <w:rtl/>
        </w:rPr>
        <w:t>ﺳﺮﻧﻮﺷﺘﻬﺎﻯ ﻓﻌﻠﻰ ﺍﻧﺴﺎﻥ</w:t>
      </w:r>
      <w:r w:rsidR="00BD77AA">
        <w:rPr>
          <w:sz w:val="28"/>
          <w:szCs w:val="28"/>
          <w:rtl/>
        </w:rPr>
        <w:t xml:space="preserve">، </w:t>
      </w:r>
      <w:r w:rsidR="00F04C9A" w:rsidRPr="00984881">
        <w:rPr>
          <w:sz w:val="28"/>
          <w:szCs w:val="28"/>
          <w:rtl/>
        </w:rPr>
        <w:t>ﺩﺭ ﺻﻮﺭﺕ ﻭ ﺳﻴﺮﺕ</w:t>
      </w:r>
      <w:r>
        <w:rPr>
          <w:sz w:val="28"/>
          <w:szCs w:val="28"/>
          <w:rtl/>
        </w:rPr>
        <w:t xml:space="preserve"> </w:t>
      </w:r>
      <w:r w:rsidR="00F04C9A" w:rsidRPr="00984881">
        <w:rPr>
          <w:sz w:val="28"/>
          <w:szCs w:val="28"/>
          <w:rtl/>
        </w:rPr>
        <w:t>ﺧﻮﺩ</w:t>
      </w:r>
      <w:r>
        <w:rPr>
          <w:sz w:val="28"/>
          <w:szCs w:val="28"/>
          <w:rtl/>
        </w:rPr>
        <w:t xml:space="preserve"> </w:t>
      </w:r>
      <w:r w:rsidR="00F04C9A" w:rsidRPr="00984881">
        <w:rPr>
          <w:sz w:val="28"/>
          <w:szCs w:val="28"/>
          <w:rtl/>
        </w:rPr>
        <w:t>ﺩﺍﺭﺩ</w:t>
      </w:r>
      <w:r w:rsidR="00BD77AA">
        <w:rPr>
          <w:sz w:val="28"/>
          <w:szCs w:val="28"/>
          <w:rtl/>
        </w:rPr>
        <w:t xml:space="preserve">. </w:t>
      </w:r>
      <w:r w:rsidR="00F04C9A" w:rsidRPr="00984881">
        <w:rPr>
          <w:sz w:val="28"/>
          <w:szCs w:val="28"/>
          <w:rtl/>
        </w:rPr>
        <w:t>ﮐﻪ ﺳﺎﻟﻚ</w:t>
      </w:r>
      <w:r>
        <w:rPr>
          <w:sz w:val="28"/>
          <w:szCs w:val="28"/>
          <w:rtl/>
        </w:rPr>
        <w:t xml:space="preserve"> </w:t>
      </w:r>
      <w:r w:rsidR="00F04C9A" w:rsidRPr="00984881">
        <w:rPr>
          <w:sz w:val="28"/>
          <w:szCs w:val="28"/>
          <w:rtl/>
        </w:rPr>
        <w:t>ﺳﻌﻰ ﺩﺍﺭﺩ</w:t>
      </w:r>
      <w:r w:rsidR="00BD77AA">
        <w:rPr>
          <w:sz w:val="28"/>
          <w:szCs w:val="28"/>
          <w:rtl/>
        </w:rPr>
        <w:t xml:space="preserve">، </w:t>
      </w:r>
      <w:r w:rsidR="00F04C9A" w:rsidRPr="00984881">
        <w:rPr>
          <w:sz w:val="28"/>
          <w:szCs w:val="28"/>
          <w:rtl/>
        </w:rPr>
        <w:t>ﺑﺎﮐﻤﻚ</w:t>
      </w:r>
      <w:r>
        <w:rPr>
          <w:sz w:val="28"/>
          <w:szCs w:val="28"/>
          <w:rtl/>
        </w:rPr>
        <w:t xml:space="preserve"> </w:t>
      </w:r>
      <w:r w:rsidR="00F04C9A" w:rsidRPr="00984881">
        <w:rPr>
          <w:sz w:val="28"/>
          <w:szCs w:val="28"/>
          <w:rtl/>
        </w:rPr>
        <w:t>ﺧﺪﺍﻭﻧﺪ ﻭﭘﻴﺮﺍﻟﻬﻰ</w:t>
      </w:r>
      <w:r w:rsidR="00BD77AA">
        <w:rPr>
          <w:sz w:val="28"/>
          <w:szCs w:val="28"/>
          <w:rtl/>
        </w:rPr>
        <w:t xml:space="preserve">، </w:t>
      </w:r>
      <w:r w:rsidR="00F04C9A" w:rsidRPr="00984881">
        <w:rPr>
          <w:sz w:val="28"/>
          <w:szCs w:val="28"/>
          <w:rtl/>
        </w:rPr>
        <w:t>ﻣﻌﺎﻳﺐ ﺁﻧﺮﺍ ﺃﻧﺪﮐﻰ</w:t>
      </w:r>
      <w:r>
        <w:rPr>
          <w:sz w:val="28"/>
          <w:szCs w:val="28"/>
          <w:rtl/>
        </w:rPr>
        <w:t xml:space="preserve"> </w:t>
      </w:r>
      <w:r w:rsidR="00F04C9A" w:rsidRPr="00984881">
        <w:rPr>
          <w:sz w:val="28"/>
          <w:szCs w:val="28"/>
          <w:rtl/>
        </w:rPr>
        <w:t>ﮐﻤﻰ ﮐﻨﺪ</w:t>
      </w:r>
      <w:r w:rsidR="00BD77AA">
        <w:rPr>
          <w:sz w:val="28"/>
          <w:szCs w:val="28"/>
          <w:rtl/>
        </w:rPr>
        <w:t xml:space="preserve">، </w:t>
      </w:r>
      <w:r w:rsidR="00F04C9A" w:rsidRPr="00984881">
        <w:rPr>
          <w:sz w:val="28"/>
          <w:szCs w:val="28"/>
          <w:rtl/>
        </w:rPr>
        <w:t>ﻭ ﺃﻧﺪﮐﻰ</w:t>
      </w:r>
      <w:r>
        <w:rPr>
          <w:sz w:val="28"/>
          <w:szCs w:val="28"/>
          <w:rtl/>
        </w:rPr>
        <w:t xml:space="preserve"> </w:t>
      </w:r>
      <w:r w:rsidR="00F04C9A" w:rsidRPr="00984881">
        <w:rPr>
          <w:sz w:val="28"/>
          <w:szCs w:val="28"/>
          <w:rtl/>
        </w:rPr>
        <w:t>ﺻﻔﺎﺕ</w:t>
      </w:r>
      <w:r>
        <w:rPr>
          <w:sz w:val="28"/>
          <w:szCs w:val="28"/>
          <w:rtl/>
        </w:rPr>
        <w:t xml:space="preserve"> </w:t>
      </w:r>
      <w:r w:rsidR="00F04C9A" w:rsidRPr="00984881">
        <w:rPr>
          <w:sz w:val="28"/>
          <w:szCs w:val="28"/>
          <w:rtl/>
        </w:rPr>
        <w:t>ﻧﻴﮑﻮ ﺑﺠﺎﻯ ﺁﻥ</w:t>
      </w:r>
      <w:r>
        <w:rPr>
          <w:sz w:val="28"/>
          <w:szCs w:val="28"/>
          <w:rtl/>
        </w:rPr>
        <w:t xml:space="preserve"> </w:t>
      </w:r>
      <w:r w:rsidR="00F04C9A" w:rsidRPr="00984881">
        <w:rPr>
          <w:sz w:val="28"/>
          <w:szCs w:val="28"/>
          <w:rtl/>
        </w:rPr>
        <w:t>ﺑﮕﺬﺍﺭﺩ</w:t>
      </w:r>
      <w:r w:rsidR="00BD77AA">
        <w:rPr>
          <w:sz w:val="28"/>
          <w:szCs w:val="28"/>
          <w:rtl/>
        </w:rPr>
        <w:t xml:space="preserve">. </w:t>
      </w:r>
      <w:r w:rsidR="00F04C9A" w:rsidRPr="00984881">
        <w:rPr>
          <w:sz w:val="28"/>
          <w:szCs w:val="28"/>
          <w:rtl/>
        </w:rPr>
        <w:t>ﮐﻪ ﺧﺪﺍﻭﻧﺪ</w:t>
      </w:r>
      <w:r>
        <w:rPr>
          <w:sz w:val="28"/>
          <w:szCs w:val="28"/>
          <w:rtl/>
        </w:rPr>
        <w:t xml:space="preserve"> </w:t>
      </w:r>
      <w:r w:rsidR="00F04C9A" w:rsidRPr="00984881">
        <w:rPr>
          <w:sz w:val="28"/>
          <w:szCs w:val="28"/>
          <w:rtl/>
        </w:rPr>
        <w:t>ﺑﺎ ﮐﻤﺘﺮ ﺍﺯ ﺩﻩ ﺩﺭﺻﺪ ﺗﺰﮐﻴﻪ</w:t>
      </w:r>
      <w:r w:rsidR="00BD77AA">
        <w:rPr>
          <w:sz w:val="28"/>
          <w:szCs w:val="28"/>
          <w:rtl/>
        </w:rPr>
        <w:t xml:space="preserve">، </w:t>
      </w:r>
      <w:r w:rsidR="00F04C9A" w:rsidRPr="00984881">
        <w:rPr>
          <w:sz w:val="28"/>
          <w:szCs w:val="28"/>
          <w:rtl/>
        </w:rPr>
        <w:t>ﺭﻭﺡ ﺭﺍ ﺷﺎﻳﺴﺘﻪ ﻧﺠﺎﺕ</w:t>
      </w:r>
      <w:r>
        <w:rPr>
          <w:sz w:val="28"/>
          <w:szCs w:val="28"/>
          <w:rtl/>
        </w:rPr>
        <w:t xml:space="preserve"> </w:t>
      </w:r>
      <w:r w:rsidR="00F04C9A" w:rsidRPr="00984881">
        <w:rPr>
          <w:sz w:val="28"/>
          <w:szCs w:val="28"/>
          <w:rtl/>
        </w:rPr>
        <w:t>ﻧﻮﻉ ﺑﺸﺮﻯ ﻣﻴﺪﺍﻧﺪ</w:t>
      </w:r>
      <w:r w:rsidR="00BD77AA">
        <w:rPr>
          <w:sz w:val="28"/>
          <w:szCs w:val="28"/>
          <w:rtl/>
        </w:rPr>
        <w:t xml:space="preserve">. </w:t>
      </w:r>
      <w:r w:rsidR="00F04C9A" w:rsidRPr="00984881">
        <w:rPr>
          <w:sz w:val="28"/>
          <w:szCs w:val="28"/>
          <w:rtl/>
        </w:rPr>
        <w:t>ﺗﺎ ﺑﻘﻴﻪ ﺗﺰﮐﻴﻪ ﻫﺎ ﺭﺍ</w:t>
      </w:r>
      <w:r w:rsidR="00BD77AA">
        <w:rPr>
          <w:sz w:val="28"/>
          <w:szCs w:val="28"/>
          <w:rtl/>
        </w:rPr>
        <w:t xml:space="preserve">، </w:t>
      </w:r>
      <w:r w:rsidR="00F04C9A" w:rsidRPr="00984881">
        <w:rPr>
          <w:sz w:val="28"/>
          <w:szCs w:val="28"/>
          <w:rtl/>
        </w:rPr>
        <w:t>ﺩﺭ ﺑﻰ ﻧﻬﺎﻳﺖ ﺃﻧﻮﺍﻉ</w:t>
      </w:r>
      <w:r>
        <w:rPr>
          <w:sz w:val="28"/>
          <w:szCs w:val="28"/>
          <w:rtl/>
        </w:rPr>
        <w:t xml:space="preserve"> </w:t>
      </w:r>
      <w:r w:rsidR="00F04C9A" w:rsidRPr="00984881">
        <w:rPr>
          <w:sz w:val="28"/>
          <w:szCs w:val="28"/>
          <w:rtl/>
        </w:rPr>
        <w:t>ﻓﻮﻕ ﺑﺸﺮﻯ ﺁﻳﻨﺪﻩ</w:t>
      </w:r>
      <w:r w:rsidR="00BD77AA">
        <w:rPr>
          <w:sz w:val="28"/>
          <w:szCs w:val="28"/>
          <w:rtl/>
        </w:rPr>
        <w:t xml:space="preserve">، </w:t>
      </w:r>
      <w:r w:rsidR="00F04C9A" w:rsidRPr="00984881">
        <w:rPr>
          <w:sz w:val="28"/>
          <w:szCs w:val="28"/>
          <w:rtl/>
        </w:rPr>
        <w:t>ﻋﻤﻴﻖ ﺗﺮ ﻭﺟﺪﻯ ﺗﺮ ﻭﺍﺻﻮﻟﻰ ﺗﺮ ﺍﻧﺠﺎﻡ</w:t>
      </w:r>
      <w:r>
        <w:rPr>
          <w:sz w:val="28"/>
          <w:szCs w:val="28"/>
          <w:rtl/>
        </w:rPr>
        <w:t xml:space="preserve"> </w:t>
      </w:r>
      <w:r w:rsidR="00F04C9A" w:rsidRPr="00984881">
        <w:rPr>
          <w:sz w:val="28"/>
          <w:szCs w:val="28"/>
          <w:rtl/>
        </w:rPr>
        <w:t>ﺑﺪﻫﺪ</w:t>
      </w:r>
      <w:r w:rsidR="00BD77AA">
        <w:rPr>
          <w:sz w:val="28"/>
          <w:szCs w:val="28"/>
          <w:rtl/>
        </w:rPr>
        <w:t xml:space="preserve">. </w:t>
      </w:r>
      <w:r w:rsidR="00F04C9A" w:rsidRPr="00984881">
        <w:rPr>
          <w:sz w:val="28"/>
          <w:szCs w:val="28"/>
          <w:rtl/>
        </w:rPr>
        <w:t>ﺍﺯ ﻣﻌﺎﻳﺐ</w:t>
      </w:r>
      <w:r>
        <w:rPr>
          <w:sz w:val="28"/>
          <w:szCs w:val="28"/>
          <w:rtl/>
        </w:rPr>
        <w:t xml:space="preserve"> </w:t>
      </w:r>
      <w:r w:rsidR="00F04C9A" w:rsidRPr="00984881">
        <w:rPr>
          <w:sz w:val="28"/>
          <w:szCs w:val="28"/>
          <w:rtl/>
        </w:rPr>
        <w:t>ﮊﻧﺘﻴﮑﻰ ﻫﺮﮐس</w:t>
      </w:r>
      <w:r w:rsidR="00BD77AA">
        <w:rPr>
          <w:sz w:val="28"/>
          <w:szCs w:val="28"/>
          <w:rtl/>
        </w:rPr>
        <w:t xml:space="preserve">، </w:t>
      </w:r>
      <w:r w:rsidR="00F04C9A" w:rsidRPr="00984881">
        <w:rPr>
          <w:sz w:val="28"/>
          <w:szCs w:val="28"/>
          <w:rtl/>
        </w:rPr>
        <w:t>(ﻋﻘﺪﻩ)ﻫﺎﻯ ﺁﻥ ﺍﺳﺖ</w:t>
      </w:r>
      <w:r w:rsidR="00BD77AA">
        <w:rPr>
          <w:sz w:val="28"/>
          <w:szCs w:val="28"/>
          <w:rtl/>
        </w:rPr>
        <w:t xml:space="preserve">، </w:t>
      </w:r>
      <w:r w:rsidR="00F04C9A" w:rsidRPr="00984881">
        <w:rPr>
          <w:sz w:val="28"/>
          <w:szCs w:val="28"/>
          <w:rtl/>
        </w:rPr>
        <w:t>ﮐﻪ ﺑﺎﻋث (ﻋﻘﻴﺪﻩ)ﻫﺎﻯ ﮔﻮﻧﺎﮔﻮﻥ ﺑﺎﻃﻞ</w:t>
      </w:r>
      <w:r w:rsidR="00BD77AA">
        <w:rPr>
          <w:sz w:val="28"/>
          <w:szCs w:val="28"/>
          <w:rtl/>
        </w:rPr>
        <w:t xml:space="preserve">، </w:t>
      </w:r>
      <w:r w:rsidR="00F04C9A" w:rsidRPr="00984881">
        <w:rPr>
          <w:sz w:val="28"/>
          <w:szCs w:val="28"/>
          <w:rtl/>
        </w:rPr>
        <w:t>ﻭ ﻧﻈﺮﻳﺎﺕ ﻓﻠﺴﻔﻰ ﻭﺗﻔﺴﻴﺮﺍﺕ ﻧﺎﺩﺭﺳﺖ ﻣﻴﺒﺎﺷﺪ</w:t>
      </w:r>
      <w:r w:rsidR="00BD77AA">
        <w:rPr>
          <w:sz w:val="28"/>
          <w:szCs w:val="28"/>
          <w:rtl/>
        </w:rPr>
        <w:t xml:space="preserve">. </w:t>
      </w:r>
      <w:r w:rsidR="00F04C9A" w:rsidRPr="00984881">
        <w:rPr>
          <w:sz w:val="28"/>
          <w:szCs w:val="28"/>
          <w:rtl/>
        </w:rPr>
        <w:t>ﮐﻪ</w:t>
      </w:r>
      <w:r w:rsidR="00375D6D" w:rsidRPr="00984881">
        <w:rPr>
          <w:rFonts w:hint="cs"/>
          <w:sz w:val="28"/>
          <w:szCs w:val="28"/>
          <w:rtl/>
        </w:rPr>
        <w:t xml:space="preserve"> </w:t>
      </w:r>
      <w:r w:rsidR="00F04C9A" w:rsidRPr="00984881">
        <w:rPr>
          <w:sz w:val="28"/>
          <w:szCs w:val="28"/>
          <w:rtl/>
        </w:rPr>
        <w:t>ﺣﻘﻴﻘﺖ ﺗﻨﻬﺎ ﺩﺭ ﻳﻚ ﻧﻘﻄﻪ ﺑﻴﺸﺘﺮ ﻧﻤﻴﺘﻮﺍﻧﺪ ﺑﻮﺩﻩ</w:t>
      </w:r>
      <w:r>
        <w:rPr>
          <w:sz w:val="28"/>
          <w:szCs w:val="28"/>
          <w:rtl/>
        </w:rPr>
        <w:t xml:space="preserve"> </w:t>
      </w:r>
      <w:r w:rsidR="00F04C9A" w:rsidRPr="00984881">
        <w:rPr>
          <w:sz w:val="28"/>
          <w:szCs w:val="28"/>
          <w:rtl/>
        </w:rPr>
        <w:t>ﺑﺎﺷﺪ</w:t>
      </w:r>
      <w:r w:rsidR="00BD77AA">
        <w:rPr>
          <w:sz w:val="28"/>
          <w:szCs w:val="28"/>
          <w:rtl/>
        </w:rPr>
        <w:t xml:space="preserve">. </w:t>
      </w:r>
      <w:r w:rsidR="00F04C9A" w:rsidRPr="00984881">
        <w:rPr>
          <w:sz w:val="28"/>
          <w:szCs w:val="28"/>
          <w:rtl/>
        </w:rPr>
        <w:t>ﮐﻪ ﺧﺪﺍﻭﻧﺪ</w:t>
      </w:r>
      <w:r>
        <w:rPr>
          <w:sz w:val="28"/>
          <w:szCs w:val="28"/>
          <w:rtl/>
        </w:rPr>
        <w:t xml:space="preserve"> </w:t>
      </w:r>
      <w:r w:rsidR="00F04C9A" w:rsidRPr="00984881">
        <w:rPr>
          <w:sz w:val="28"/>
          <w:szCs w:val="28"/>
          <w:rtl/>
        </w:rPr>
        <w:t>ﺧﻮﺩ ﺍﻳﻦ ﻧﻘﻄﻪ ﺑﺎﻯ ﺑﺴﻢ ﺍﻟﻠﻪ ﺭﺍ</w:t>
      </w:r>
      <w:r w:rsidR="00BD77AA">
        <w:rPr>
          <w:sz w:val="28"/>
          <w:szCs w:val="28"/>
          <w:rtl/>
        </w:rPr>
        <w:t xml:space="preserve">، </w:t>
      </w:r>
      <w:r w:rsidR="00F04C9A" w:rsidRPr="00984881">
        <w:rPr>
          <w:sz w:val="28"/>
          <w:szCs w:val="28"/>
          <w:rtl/>
        </w:rPr>
        <w:t>ﺩﺭ ﺻﻮﺭﺕ ﻭ ﺧﺎﻝ</w:t>
      </w:r>
      <w:r>
        <w:rPr>
          <w:sz w:val="28"/>
          <w:szCs w:val="28"/>
          <w:rtl/>
        </w:rPr>
        <w:t xml:space="preserve"> </w:t>
      </w:r>
      <w:r w:rsidR="00F04C9A" w:rsidRPr="00984881">
        <w:rPr>
          <w:sz w:val="28"/>
          <w:szCs w:val="28"/>
          <w:rtl/>
        </w:rPr>
        <w:t>ﻭﭼﺸﻤﺎﻥ ﻭ ﻟﺒﺎﻥ ﻭ ﮔﻴﺴﻮﺍﻥ ﭘﻴﺮ ﺍﻟﻬﻰ</w:t>
      </w:r>
      <w:r w:rsidR="00375D6D" w:rsidRPr="00984881">
        <w:rPr>
          <w:rFonts w:hint="cs"/>
          <w:sz w:val="28"/>
          <w:szCs w:val="28"/>
          <w:rtl/>
        </w:rPr>
        <w:t xml:space="preserve"> </w:t>
      </w:r>
      <w:r w:rsidR="00F04C9A" w:rsidRPr="00984881">
        <w:rPr>
          <w:sz w:val="28"/>
          <w:szCs w:val="28"/>
          <w:rtl/>
        </w:rPr>
        <w:t>ﺑﻤﻌﺮﻓﻰ</w:t>
      </w:r>
      <w:r>
        <w:rPr>
          <w:sz w:val="28"/>
          <w:szCs w:val="28"/>
          <w:rtl/>
        </w:rPr>
        <w:t xml:space="preserve"> </w:t>
      </w:r>
      <w:r w:rsidR="00F04C9A" w:rsidRPr="00984881">
        <w:rPr>
          <w:sz w:val="28"/>
          <w:szCs w:val="28"/>
          <w:rtl/>
        </w:rPr>
        <w:t>ﺧﺪﺍﻭﻧﺪ ﻣﻴﺘﻮﺍﻥ ﺩﻳﺪ</w:t>
      </w:r>
      <w:r w:rsidR="00BD77AA">
        <w:rPr>
          <w:sz w:val="28"/>
          <w:szCs w:val="28"/>
          <w:rtl/>
        </w:rPr>
        <w:t xml:space="preserve">. </w:t>
      </w:r>
      <w:r w:rsidR="00F04C9A" w:rsidRPr="00984881">
        <w:rPr>
          <w:sz w:val="28"/>
          <w:szCs w:val="28"/>
          <w:rtl/>
        </w:rPr>
        <w:t>ﻭ ﺗﻨﻬﺎ</w:t>
      </w:r>
      <w:r>
        <w:rPr>
          <w:sz w:val="28"/>
          <w:szCs w:val="28"/>
          <w:rtl/>
        </w:rPr>
        <w:t xml:space="preserve"> </w:t>
      </w:r>
      <w:r w:rsidR="00F04C9A" w:rsidRPr="00984881">
        <w:rPr>
          <w:sz w:val="28"/>
          <w:szCs w:val="28"/>
          <w:rtl/>
        </w:rPr>
        <w:t>ﺧﺪﺍﻭﻧﺪ ﺍﻟﻠﻪ</w:t>
      </w:r>
      <w:r w:rsidR="00BD77AA">
        <w:rPr>
          <w:sz w:val="28"/>
          <w:szCs w:val="28"/>
          <w:rtl/>
        </w:rPr>
        <w:t xml:space="preserve">، </w:t>
      </w:r>
      <w:r w:rsidR="00F04C9A" w:rsidRPr="00984881">
        <w:rPr>
          <w:sz w:val="28"/>
          <w:szCs w:val="28"/>
          <w:rtl/>
        </w:rPr>
        <w:t>ﻣﻄﻠﻘﺎ ﺧﺎﻟﻰ ﺍﺯ ﻋﻴﺐ ﻭﻧﻘﺺ ﻭ ﻋﻘﺪﻩ ﻭﻧﺴﺒﻴّﺖ ﻭ ﮐﻤﻴّﺖ ﻣﻴﺒﺎﺷﺪ</w:t>
      </w:r>
      <w:r w:rsidR="00BD77AA">
        <w:rPr>
          <w:sz w:val="28"/>
          <w:szCs w:val="28"/>
          <w:rtl/>
        </w:rPr>
        <w:t xml:space="preserve">. </w:t>
      </w:r>
      <w:r w:rsidR="00F04C9A" w:rsidRPr="00984881">
        <w:rPr>
          <w:sz w:val="28"/>
          <w:szCs w:val="28"/>
          <w:rtl/>
        </w:rPr>
        <w:t>ﺍﻟﺒﺘﻪ</w:t>
      </w:r>
      <w:r>
        <w:rPr>
          <w:sz w:val="28"/>
          <w:szCs w:val="28"/>
          <w:rtl/>
        </w:rPr>
        <w:t xml:space="preserve"> </w:t>
      </w:r>
      <w:r w:rsidR="00F04C9A" w:rsidRPr="00984881">
        <w:rPr>
          <w:sz w:val="28"/>
          <w:szCs w:val="28"/>
          <w:rtl/>
        </w:rPr>
        <w:t>ﻋﻘﻞ ﻭﺗﺼﻮﺭ</w:t>
      </w:r>
      <w:r>
        <w:rPr>
          <w:sz w:val="28"/>
          <w:szCs w:val="28"/>
          <w:rtl/>
        </w:rPr>
        <w:t xml:space="preserve"> </w:t>
      </w:r>
      <w:r w:rsidR="00F04C9A" w:rsidRPr="00984881">
        <w:rPr>
          <w:sz w:val="28"/>
          <w:szCs w:val="28"/>
          <w:rtl/>
        </w:rPr>
        <w:t>ﺿﻌﻴﻒ</w:t>
      </w:r>
      <w:r>
        <w:rPr>
          <w:sz w:val="28"/>
          <w:szCs w:val="28"/>
          <w:rtl/>
        </w:rPr>
        <w:t xml:space="preserve"> </w:t>
      </w:r>
      <w:r w:rsidR="00F04C9A" w:rsidRPr="00984881">
        <w:rPr>
          <w:sz w:val="28"/>
          <w:szCs w:val="28"/>
          <w:rtl/>
        </w:rPr>
        <w:t>ﺍﻧﺴﺎﻥ</w:t>
      </w:r>
      <w:r w:rsidR="00BD77AA">
        <w:rPr>
          <w:sz w:val="28"/>
          <w:szCs w:val="28"/>
          <w:rtl/>
        </w:rPr>
        <w:t xml:space="preserve">، </w:t>
      </w:r>
      <w:r w:rsidR="00F04C9A" w:rsidRPr="00984881">
        <w:rPr>
          <w:sz w:val="28"/>
          <w:szCs w:val="28"/>
          <w:rtl/>
        </w:rPr>
        <w:t>ﺑﺎﻋث</w:t>
      </w:r>
      <w:r>
        <w:rPr>
          <w:sz w:val="28"/>
          <w:szCs w:val="28"/>
          <w:rtl/>
        </w:rPr>
        <w:t xml:space="preserve"> </w:t>
      </w:r>
      <w:r w:rsidR="00F04C9A" w:rsidRPr="00984881">
        <w:rPr>
          <w:sz w:val="28"/>
          <w:szCs w:val="28"/>
          <w:rtl/>
        </w:rPr>
        <w:t>ﺷﺪﻩ ﮐﻪ ﺧﺪﺍﻭﻧﺪ ﺩﺭ ﻗﺮﺁﻥ</w:t>
      </w:r>
      <w:r>
        <w:rPr>
          <w:sz w:val="28"/>
          <w:szCs w:val="28"/>
          <w:rtl/>
        </w:rPr>
        <w:t xml:space="preserve"> </w:t>
      </w:r>
      <w:r w:rsidR="00F04C9A" w:rsidRPr="00984881">
        <w:rPr>
          <w:sz w:val="28"/>
          <w:szCs w:val="28"/>
          <w:rtl/>
        </w:rPr>
        <w:t>ﺑﻔﺮﻣﺎﻳﺪ</w:t>
      </w:r>
      <w:r w:rsidR="00BD77AA">
        <w:rPr>
          <w:sz w:val="28"/>
          <w:szCs w:val="28"/>
          <w:rtl/>
        </w:rPr>
        <w:t xml:space="preserve">، </w:t>
      </w:r>
      <w:r w:rsidR="00F04C9A" w:rsidRPr="00984881">
        <w:rPr>
          <w:sz w:val="28"/>
          <w:szCs w:val="28"/>
          <w:rtl/>
        </w:rPr>
        <w:t>ﮐﻪ ﺍﮔﺮ ﺭﺣﻤﺎﻥ ﻳﺎ ﺍﻟﻠﻪ ﺑﮕﻮﺋﻴﺪ</w:t>
      </w:r>
      <w:r>
        <w:rPr>
          <w:sz w:val="28"/>
          <w:szCs w:val="28"/>
          <w:rtl/>
        </w:rPr>
        <w:t xml:space="preserve"> </w:t>
      </w:r>
      <w:r w:rsidR="00F04C9A" w:rsidRPr="00984881">
        <w:rPr>
          <w:sz w:val="28"/>
          <w:szCs w:val="28"/>
          <w:rtl/>
        </w:rPr>
        <w:t>ﻳﮑﺴﺎﻥ ﺍﺳﺖ</w:t>
      </w:r>
      <w:r w:rsidR="00BD77AA">
        <w:rPr>
          <w:sz w:val="28"/>
          <w:szCs w:val="28"/>
          <w:rtl/>
        </w:rPr>
        <w:t xml:space="preserve">. </w:t>
      </w:r>
      <w:r w:rsidR="00F04C9A" w:rsidRPr="00984881">
        <w:rPr>
          <w:sz w:val="28"/>
          <w:szCs w:val="28"/>
          <w:rtl/>
        </w:rPr>
        <w:t>ﺩﺭ ﺣﺎﻟﻴﮑﻪ ﺑﻰ ﻧﻬﺎﻳﺖ ﻣﺮﺍﺗﺐ ﻣﺘﻮﺳّﻂ</w:t>
      </w:r>
      <w:r>
        <w:rPr>
          <w:sz w:val="28"/>
          <w:szCs w:val="28"/>
          <w:rtl/>
        </w:rPr>
        <w:t xml:space="preserve"> </w:t>
      </w:r>
      <w:r w:rsidR="00F04C9A" w:rsidRPr="00984881">
        <w:rPr>
          <w:sz w:val="28"/>
          <w:szCs w:val="28"/>
          <w:rtl/>
        </w:rPr>
        <w:t>ﺑﻴﻦ</w:t>
      </w:r>
      <w:r>
        <w:rPr>
          <w:sz w:val="28"/>
          <w:szCs w:val="28"/>
          <w:rtl/>
        </w:rPr>
        <w:t xml:space="preserve"> </w:t>
      </w:r>
      <w:r w:rsidR="00661646" w:rsidRPr="00984881">
        <w:rPr>
          <w:sz w:val="28"/>
          <w:szCs w:val="28"/>
          <w:rtl/>
        </w:rPr>
        <w:t>ربّ</w:t>
      </w:r>
      <w:r w:rsidR="00F04C9A" w:rsidRPr="00984881">
        <w:rPr>
          <w:sz w:val="28"/>
          <w:szCs w:val="28"/>
          <w:rtl/>
        </w:rPr>
        <w:t xml:space="preserve"> ﺭﺣﻤﺎﻥ ﻭ </w:t>
      </w:r>
      <w:r w:rsidR="00661646" w:rsidRPr="00984881">
        <w:rPr>
          <w:sz w:val="28"/>
          <w:szCs w:val="28"/>
          <w:rtl/>
        </w:rPr>
        <w:t>ربّ</w:t>
      </w:r>
      <w:r w:rsidR="00F04C9A" w:rsidRPr="00984881">
        <w:rPr>
          <w:sz w:val="28"/>
          <w:szCs w:val="28"/>
          <w:rtl/>
        </w:rPr>
        <w:t xml:space="preserve"> ﺍﻟﺄﺭﺑﺎﺏ ﺍﻟﻠﻪ</w:t>
      </w:r>
      <w:r>
        <w:rPr>
          <w:sz w:val="28"/>
          <w:szCs w:val="28"/>
          <w:rtl/>
        </w:rPr>
        <w:t xml:space="preserve"> </w:t>
      </w:r>
      <w:r w:rsidR="00F04C9A" w:rsidRPr="00984881">
        <w:rPr>
          <w:sz w:val="28"/>
          <w:szCs w:val="28"/>
          <w:rtl/>
        </w:rPr>
        <w:t>ﺩﺭ ﭘﻴﺶ ﻫﺴﺖ</w:t>
      </w:r>
      <w:r w:rsidR="00BD77AA">
        <w:rPr>
          <w:sz w:val="28"/>
          <w:szCs w:val="28"/>
          <w:rtl/>
        </w:rPr>
        <w:t xml:space="preserve">. </w:t>
      </w:r>
      <w:r w:rsidR="00F04C9A" w:rsidRPr="00984881">
        <w:rPr>
          <w:sz w:val="28"/>
          <w:szCs w:val="28"/>
          <w:rtl/>
        </w:rPr>
        <w:t>ﻭ(</w:t>
      </w:r>
      <w:r w:rsidR="009732B0" w:rsidRPr="00984881">
        <w:rPr>
          <w:sz w:val="28"/>
          <w:szCs w:val="28"/>
          <w:rtl/>
        </w:rPr>
        <w:t>ح</w:t>
      </w:r>
      <w:r w:rsidR="00851800" w:rsidRPr="00984881">
        <w:rPr>
          <w:rFonts w:hint="cs"/>
          <w:sz w:val="28"/>
          <w:szCs w:val="28"/>
          <w:rtl/>
        </w:rPr>
        <w:t>ُدو</w:t>
      </w:r>
      <w:r w:rsidR="00F04C9A" w:rsidRPr="00984881">
        <w:rPr>
          <w:sz w:val="28"/>
          <w:szCs w:val="28"/>
          <w:rtl/>
        </w:rPr>
        <w:t>ﺩﻯ) ﺯﻣﺎﻧﻰ ﻭﻣﮑﺎﻧﻰ ﻭﻣﻘﺎﻣﻰ کمّی و حتی کیفی</w:t>
      </w:r>
      <w:r>
        <w:rPr>
          <w:sz w:val="28"/>
          <w:szCs w:val="28"/>
          <w:rtl/>
        </w:rPr>
        <w:t xml:space="preserve"> </w:t>
      </w:r>
      <w:r w:rsidR="00F04C9A" w:rsidRPr="00984881">
        <w:rPr>
          <w:sz w:val="28"/>
          <w:szCs w:val="28"/>
          <w:rtl/>
        </w:rPr>
        <w:t>ﺑﺮﺍﻯ ﺧﺪﺍﻭﻧﺪ</w:t>
      </w:r>
      <w:r>
        <w:rPr>
          <w:sz w:val="28"/>
          <w:szCs w:val="28"/>
          <w:rtl/>
        </w:rPr>
        <w:t xml:space="preserve"> </w:t>
      </w:r>
      <w:r w:rsidR="00F04C9A" w:rsidRPr="00984881">
        <w:rPr>
          <w:sz w:val="28"/>
          <w:szCs w:val="28"/>
          <w:rtl/>
        </w:rPr>
        <w:t>ﺍﻟﻠﻪ ﻧﻤﻴﺘﻮﺍﻥ ﻗﺎﺋﻞ ﺷﺪ</w:t>
      </w:r>
      <w:r w:rsidR="00BD77AA">
        <w:rPr>
          <w:sz w:val="28"/>
          <w:szCs w:val="28"/>
          <w:rtl/>
        </w:rPr>
        <w:t xml:space="preserve">. </w:t>
      </w:r>
      <w:r w:rsidR="00F04C9A" w:rsidRPr="00984881">
        <w:rPr>
          <w:sz w:val="28"/>
          <w:szCs w:val="28"/>
          <w:rtl/>
        </w:rPr>
        <w:t>ﺧﻠﺎﺻﻪ</w:t>
      </w:r>
      <w:r>
        <w:rPr>
          <w:sz w:val="28"/>
          <w:szCs w:val="28"/>
          <w:rtl/>
        </w:rPr>
        <w:t xml:space="preserve"> </w:t>
      </w:r>
      <w:r w:rsidR="00F04C9A" w:rsidRPr="00984881">
        <w:rPr>
          <w:sz w:val="28"/>
          <w:szCs w:val="28"/>
          <w:rtl/>
        </w:rPr>
        <w:t>ﺣﺎﻓﻆ</w:t>
      </w:r>
      <w:r>
        <w:rPr>
          <w:sz w:val="28"/>
          <w:szCs w:val="28"/>
          <w:rtl/>
        </w:rPr>
        <w:t xml:space="preserve"> </w:t>
      </w:r>
      <w:r w:rsidR="00F04C9A" w:rsidRPr="00984881">
        <w:rPr>
          <w:sz w:val="28"/>
          <w:szCs w:val="28"/>
          <w:rtl/>
        </w:rPr>
        <w:t>ﻣﻴﮕﻮﻳﺪ</w:t>
      </w:r>
      <w:r w:rsidR="00BD77AA">
        <w:rPr>
          <w:sz w:val="28"/>
          <w:szCs w:val="28"/>
          <w:rtl/>
        </w:rPr>
        <w:t xml:space="preserve">، </w:t>
      </w:r>
      <w:r w:rsidR="00F04C9A" w:rsidRPr="00984881">
        <w:rPr>
          <w:sz w:val="28"/>
          <w:szCs w:val="28"/>
          <w:rtl/>
        </w:rPr>
        <w:t>ﻫﺮﮐﻪ</w:t>
      </w:r>
      <w:r>
        <w:rPr>
          <w:sz w:val="28"/>
          <w:szCs w:val="28"/>
          <w:rtl/>
        </w:rPr>
        <w:t xml:space="preserve"> </w:t>
      </w:r>
      <w:r w:rsidR="00F04C9A" w:rsidRPr="00984881">
        <w:rPr>
          <w:sz w:val="28"/>
          <w:szCs w:val="28"/>
          <w:rtl/>
        </w:rPr>
        <w:t>ﺑﺠﻬﺎﻥ ﺩﺭ ﻧﻮﻉ ﺑﺸﺮﻯ ﮐﻪ ﻣﺘﻮﻟﺪ</w:t>
      </w:r>
      <w:r>
        <w:rPr>
          <w:sz w:val="28"/>
          <w:szCs w:val="28"/>
          <w:rtl/>
        </w:rPr>
        <w:t xml:space="preserve"> </w:t>
      </w:r>
      <w:r w:rsidR="00F04C9A" w:rsidRPr="00984881">
        <w:rPr>
          <w:sz w:val="28"/>
          <w:szCs w:val="28"/>
          <w:rtl/>
        </w:rPr>
        <w:t>ﻣﻴﺸﻮﺩ</w:t>
      </w:r>
      <w:r w:rsidR="00BD77AA">
        <w:rPr>
          <w:sz w:val="28"/>
          <w:szCs w:val="28"/>
          <w:rtl/>
        </w:rPr>
        <w:t xml:space="preserve">، </w:t>
      </w:r>
      <w:r w:rsidR="00F04C9A" w:rsidRPr="00984881">
        <w:rPr>
          <w:sz w:val="28"/>
          <w:szCs w:val="28"/>
          <w:rtl/>
        </w:rPr>
        <w:lastRenderedPageBreak/>
        <w:t>ﺑﺨﺎﻃﺮ ﺍﻳﻦ ﻣﻌﺎﻳﺐ ﻭ ﺧﺮﺍﺑﻰ ﻫﺎﻯ ﺩﺭ ﺭﻭﺍﻥ ﻭ ﭘﺮﻭﻧﺪﻩ ﮊﻧﺘﻴﻚ ﺭﻭﺣﻰ ﺍﻭ ﺍﺳﺖ</w:t>
      </w:r>
      <w:r w:rsidR="00BD77AA">
        <w:rPr>
          <w:sz w:val="28"/>
          <w:szCs w:val="28"/>
          <w:rtl/>
        </w:rPr>
        <w:t xml:space="preserve">. </w:t>
      </w:r>
      <w:r w:rsidR="00F04C9A" w:rsidRPr="00984881">
        <w:rPr>
          <w:sz w:val="28"/>
          <w:szCs w:val="28"/>
          <w:rtl/>
        </w:rPr>
        <w:t>ﺍﺯ ﺗﻮﺣّﺸﻬﺎ</w:t>
      </w:r>
      <w:r>
        <w:rPr>
          <w:sz w:val="28"/>
          <w:szCs w:val="28"/>
          <w:rtl/>
        </w:rPr>
        <w:t xml:space="preserve"> </w:t>
      </w:r>
      <w:r w:rsidR="00F04C9A" w:rsidRPr="00984881">
        <w:rPr>
          <w:sz w:val="28"/>
          <w:szCs w:val="28"/>
          <w:rtl/>
        </w:rPr>
        <w:t>ﻭ ﻓﺴﺎﺩ ﻭ ﺟﻬﺎﻟﺖ</w:t>
      </w:r>
      <w:r w:rsidR="00BD77AA">
        <w:rPr>
          <w:sz w:val="28"/>
          <w:szCs w:val="28"/>
          <w:rtl/>
        </w:rPr>
        <w:t xml:space="preserve">، </w:t>
      </w:r>
      <w:r w:rsidR="00F04C9A" w:rsidRPr="00984881">
        <w:rPr>
          <w:sz w:val="28"/>
          <w:szCs w:val="28"/>
          <w:rtl/>
        </w:rPr>
        <w:t>ﺑﺨﺼﻮﺹ</w:t>
      </w:r>
      <w:r>
        <w:rPr>
          <w:sz w:val="28"/>
          <w:szCs w:val="28"/>
          <w:rtl/>
        </w:rPr>
        <w:t xml:space="preserve"> </w:t>
      </w:r>
      <w:r w:rsidR="00F04C9A" w:rsidRPr="00984881">
        <w:rPr>
          <w:sz w:val="28"/>
          <w:szCs w:val="28"/>
          <w:rtl/>
        </w:rPr>
        <w:t>ﺍﺯ ﺩﻭﺭﻩ</w:t>
      </w:r>
      <w:r>
        <w:rPr>
          <w:sz w:val="28"/>
          <w:szCs w:val="28"/>
          <w:rtl/>
        </w:rPr>
        <w:t xml:space="preserve"> </w:t>
      </w:r>
      <w:r w:rsidR="00F04C9A" w:rsidRPr="00984881">
        <w:rPr>
          <w:sz w:val="28"/>
          <w:szCs w:val="28"/>
          <w:rtl/>
        </w:rPr>
        <w:t>ﻗﺒﻞ ﺍﺯ</w:t>
      </w:r>
      <w:r>
        <w:rPr>
          <w:sz w:val="28"/>
          <w:szCs w:val="28"/>
          <w:rtl/>
        </w:rPr>
        <w:t xml:space="preserve"> </w:t>
      </w:r>
      <w:r w:rsidR="00F04C9A" w:rsidRPr="00984881">
        <w:rPr>
          <w:sz w:val="28"/>
          <w:szCs w:val="28"/>
          <w:rtl/>
        </w:rPr>
        <w:t>ﻓﺘﺢ</w:t>
      </w:r>
      <w:r w:rsidR="00BD77AA">
        <w:rPr>
          <w:sz w:val="28"/>
          <w:szCs w:val="28"/>
          <w:rtl/>
        </w:rPr>
        <w:t xml:space="preserve">، </w:t>
      </w:r>
      <w:r w:rsidR="00F04C9A" w:rsidRPr="00984881">
        <w:rPr>
          <w:sz w:val="28"/>
          <w:szCs w:val="28"/>
          <w:rtl/>
        </w:rPr>
        <w:t>ﻭﮔﺸﺎﻳﺶ ﺩ</w:t>
      </w:r>
      <w:r w:rsidR="00661646" w:rsidRPr="00984881">
        <w:rPr>
          <w:sz w:val="28"/>
          <w:szCs w:val="28"/>
          <w:rtl/>
        </w:rPr>
        <w:t>ربّ</w:t>
      </w:r>
      <w:r w:rsidR="00F04C9A" w:rsidRPr="00984881">
        <w:rPr>
          <w:sz w:val="28"/>
          <w:szCs w:val="28"/>
          <w:rtl/>
        </w:rPr>
        <w:t xml:space="preserve"> ﻃﺮﻳﻘﺖ</w:t>
      </w:r>
      <w:r>
        <w:rPr>
          <w:sz w:val="28"/>
          <w:szCs w:val="28"/>
          <w:rtl/>
        </w:rPr>
        <w:t xml:space="preserve"> </w:t>
      </w:r>
      <w:r w:rsidR="00F04C9A" w:rsidRPr="00984881">
        <w:rPr>
          <w:sz w:val="28"/>
          <w:szCs w:val="28"/>
          <w:rtl/>
        </w:rPr>
        <w:t>ﺑﻤﻌﺮﻓﻰ ﺧﺪﺍﻭﻧﺪ ﺍﺯ ﭘﻴﺮ ﺍﻟﻬﻰ ﺍﺳﺖ</w:t>
      </w:r>
      <w:r w:rsidR="00BD77AA">
        <w:rPr>
          <w:sz w:val="28"/>
          <w:szCs w:val="28"/>
          <w:rtl/>
        </w:rPr>
        <w:t xml:space="preserve">. </w:t>
      </w:r>
      <w:r w:rsidR="00F04C9A" w:rsidRPr="00984881">
        <w:rPr>
          <w:sz w:val="28"/>
          <w:szCs w:val="28"/>
          <w:rtl/>
        </w:rPr>
        <w:t>ﮐﻪ ﻫﺮﭼﻪ ﻣﻴﮑﺮﺩﻩ</w:t>
      </w:r>
      <w:r w:rsidR="00BD77AA">
        <w:rPr>
          <w:sz w:val="28"/>
          <w:szCs w:val="28"/>
          <w:rtl/>
        </w:rPr>
        <w:t xml:space="preserve">، </w:t>
      </w:r>
      <w:r w:rsidR="00F04C9A" w:rsidRPr="00984881">
        <w:rPr>
          <w:sz w:val="28"/>
          <w:szCs w:val="28"/>
          <w:rtl/>
        </w:rPr>
        <w:t>ﺣﺘﻰ ﺍﮔﺮ ﻋﺒﺎﺩﺕ</w:t>
      </w:r>
      <w:r>
        <w:rPr>
          <w:sz w:val="28"/>
          <w:szCs w:val="28"/>
          <w:rtl/>
        </w:rPr>
        <w:t xml:space="preserve"> </w:t>
      </w:r>
      <w:r w:rsidR="00F04C9A" w:rsidRPr="00984881">
        <w:rPr>
          <w:sz w:val="28"/>
          <w:szCs w:val="28"/>
          <w:rtl/>
        </w:rPr>
        <w:t>ﻗﺸﺮﻯ ﻣﻴﻨﻤﻮﺩﻩ</w:t>
      </w:r>
      <w:r w:rsidR="00BD77AA">
        <w:rPr>
          <w:sz w:val="28"/>
          <w:szCs w:val="28"/>
          <w:rtl/>
        </w:rPr>
        <w:t xml:space="preserve">، </w:t>
      </w:r>
      <w:r w:rsidR="00F04C9A" w:rsidRPr="00984881">
        <w:rPr>
          <w:sz w:val="28"/>
          <w:szCs w:val="28"/>
          <w:rtl/>
        </w:rPr>
        <w:t>ﺟﺰ ﺷﺮﻙ ﮐﺎﺭﻯ ﻧﮑﺮﺩﻩ ﺍﺳﺖ</w:t>
      </w:r>
      <w:r w:rsidR="00BD77AA">
        <w:rPr>
          <w:sz w:val="28"/>
          <w:szCs w:val="28"/>
          <w:rtl/>
        </w:rPr>
        <w:t xml:space="preserve">. </w:t>
      </w:r>
      <w:r w:rsidR="00F04C9A" w:rsidRPr="00984881">
        <w:rPr>
          <w:sz w:val="28"/>
          <w:szCs w:val="28"/>
          <w:rtl/>
        </w:rPr>
        <w:t>ﮐﻪ ﻭﻟﺎﻳﺖ ﻓﻘﻴﻬﻰ ﻭﻗﻴﺢ ﻭ ﻓﺎﺳﺪﻯ ﺭﺍ</w:t>
      </w:r>
      <w:r w:rsidR="00BD77AA">
        <w:rPr>
          <w:sz w:val="28"/>
          <w:szCs w:val="28"/>
          <w:rtl/>
        </w:rPr>
        <w:t xml:space="preserve">، </w:t>
      </w:r>
      <w:r w:rsidR="00F04C9A" w:rsidRPr="00984881">
        <w:rPr>
          <w:sz w:val="28"/>
          <w:szCs w:val="28"/>
          <w:rtl/>
        </w:rPr>
        <w:t>ﺑﺠﺎﻯ</w:t>
      </w:r>
      <w:r>
        <w:rPr>
          <w:sz w:val="28"/>
          <w:szCs w:val="28"/>
          <w:rtl/>
        </w:rPr>
        <w:t xml:space="preserve"> </w:t>
      </w:r>
      <w:r w:rsidR="00F04C9A" w:rsidRPr="00984881">
        <w:rPr>
          <w:sz w:val="28"/>
          <w:szCs w:val="28"/>
          <w:rtl/>
        </w:rPr>
        <w:t>ﻭﻟﺎﻳﺖ ﺍﻟﻬﻰ ﻗﺮﺍﺭ ﺩﺍﺩﻩ ﻭ ﻳﺎ ﺷﺮﻳﻚ ﻧﻤﻮﺩﻩ ﺍﺳﺖ</w:t>
      </w:r>
      <w:r w:rsidR="00BD77AA">
        <w:rPr>
          <w:sz w:val="28"/>
          <w:szCs w:val="28"/>
          <w:rtl/>
        </w:rPr>
        <w:t xml:space="preserve">. </w:t>
      </w:r>
      <w:r w:rsidR="00F04C9A" w:rsidRPr="00984881">
        <w:rPr>
          <w:sz w:val="28"/>
          <w:szCs w:val="28"/>
          <w:rtl/>
        </w:rPr>
        <w:t>ﺑﺎﻳﺪ</w:t>
      </w:r>
      <w:r>
        <w:rPr>
          <w:sz w:val="28"/>
          <w:szCs w:val="28"/>
          <w:rtl/>
        </w:rPr>
        <w:t xml:space="preserve"> </w:t>
      </w:r>
      <w:r w:rsidR="00F04C9A" w:rsidRPr="00984881">
        <w:rPr>
          <w:sz w:val="28"/>
          <w:szCs w:val="28"/>
          <w:rtl/>
        </w:rPr>
        <w:t>ﭘﺎﮐﺴﺎﺯﻯ ﻭ ﺗﺸﺒّﻪ</w:t>
      </w:r>
      <w:r>
        <w:rPr>
          <w:sz w:val="28"/>
          <w:szCs w:val="28"/>
          <w:rtl/>
        </w:rPr>
        <w:t xml:space="preserve"> </w:t>
      </w:r>
      <w:r w:rsidR="00F04C9A" w:rsidRPr="00984881">
        <w:rPr>
          <w:sz w:val="28"/>
          <w:szCs w:val="28"/>
          <w:rtl/>
        </w:rPr>
        <w:t>ﺑﺼﻔﺎﺕ ﺍﻟﻬﻰ ﺍﻭﻟﻴﺎﻯ ﺍﻟﻬﻰ ﺟﺴﺖ</w:t>
      </w:r>
      <w:r w:rsidR="00BD77AA">
        <w:rPr>
          <w:sz w:val="28"/>
          <w:szCs w:val="28"/>
          <w:rtl/>
        </w:rPr>
        <w:t xml:space="preserve">. </w:t>
      </w:r>
      <w:r w:rsidR="00F04C9A" w:rsidRPr="00984881">
        <w:rPr>
          <w:sz w:val="28"/>
          <w:szCs w:val="28"/>
          <w:rtl/>
        </w:rPr>
        <w:t>ﻭ ﭘﻴﺮ ﺍﻟﻬﻰ ﺑﺎ ﻫﺪﺍﻳﺘﻬﺎﻯ ﻋﻘﻠﻰ ﻭ ﻋﺎﻃﻔﻰ ﻭ ﺷﻬﻮﺩﻯ</w:t>
      </w:r>
      <w:r w:rsidR="00BD77AA">
        <w:rPr>
          <w:sz w:val="28"/>
          <w:szCs w:val="28"/>
          <w:rtl/>
        </w:rPr>
        <w:t xml:space="preserve">، </w:t>
      </w:r>
      <w:r w:rsidR="00F04C9A" w:rsidRPr="00984881">
        <w:rPr>
          <w:sz w:val="28"/>
          <w:szCs w:val="28"/>
          <w:rtl/>
        </w:rPr>
        <w:t>ﻭ ﺣﺘﻰ ﺟﺎﺩﻭﮔﺮﻳﻬﺎ ﻭ ﺗﺼﺮﻓﺎﺕ ﺍﻟﻬﻰ ﻧﺎﻣﻔﻬﻮﻡ ﻣﺎ</w:t>
      </w:r>
      <w:r w:rsidR="00BD77AA">
        <w:rPr>
          <w:sz w:val="28"/>
          <w:szCs w:val="28"/>
          <w:rtl/>
        </w:rPr>
        <w:t xml:space="preserve">، </w:t>
      </w:r>
      <w:r w:rsidR="00F04C9A" w:rsidRPr="00984881">
        <w:rPr>
          <w:sz w:val="28"/>
          <w:szCs w:val="28"/>
          <w:rtl/>
        </w:rPr>
        <w:t>ﺩﺭ ﺭﻭﺍﻥ ﺳﺎﻟﻚ</w:t>
      </w:r>
      <w:r w:rsidR="00BD77AA">
        <w:rPr>
          <w:sz w:val="28"/>
          <w:szCs w:val="28"/>
          <w:rtl/>
        </w:rPr>
        <w:t xml:space="preserve">، </w:t>
      </w:r>
      <w:r w:rsidR="00F04C9A" w:rsidRPr="00984881">
        <w:rPr>
          <w:sz w:val="28"/>
          <w:szCs w:val="28"/>
          <w:rtl/>
        </w:rPr>
        <w:t>ﮔﺬﺷﺘﻪ ﺣﻴﻮﺍﻧ</w:t>
      </w:r>
      <w:r w:rsidR="00851800" w:rsidRPr="00984881">
        <w:rPr>
          <w:rFonts w:hint="cs"/>
          <w:sz w:val="28"/>
          <w:szCs w:val="28"/>
          <w:rtl/>
        </w:rPr>
        <w:t xml:space="preserve">ی </w:t>
      </w:r>
      <w:r w:rsidR="00F04C9A" w:rsidRPr="00984881">
        <w:rPr>
          <w:sz w:val="28"/>
          <w:szCs w:val="28"/>
          <w:rtl/>
        </w:rPr>
        <w:t>ﺮﺍ ﻣﻨﺎﺳﺐ ﺁﻳﻨﺪﻩ ﻫﺎﻯ ﻓﻮﻕ ﺑﺸﺮﻯ</w:t>
      </w:r>
      <w:r w:rsidR="00BD77AA">
        <w:rPr>
          <w:sz w:val="28"/>
          <w:szCs w:val="28"/>
          <w:rtl/>
        </w:rPr>
        <w:t xml:space="preserve">، </w:t>
      </w:r>
      <w:r w:rsidR="00F04C9A" w:rsidRPr="00984881">
        <w:rPr>
          <w:sz w:val="28"/>
          <w:szCs w:val="28"/>
          <w:rtl/>
        </w:rPr>
        <w:t>ﻭ ﺑﻬﺸﺘﻬﺎﻯ ﺭﺟﻌﺖ</w:t>
      </w:r>
      <w:r>
        <w:rPr>
          <w:sz w:val="28"/>
          <w:szCs w:val="28"/>
          <w:rtl/>
        </w:rPr>
        <w:t xml:space="preserve"> </w:t>
      </w:r>
      <w:r w:rsidR="00F04C9A" w:rsidRPr="00984881">
        <w:rPr>
          <w:sz w:val="28"/>
          <w:szCs w:val="28"/>
          <w:rtl/>
        </w:rPr>
        <w:t>ﺑﺮﺗﺮ ﺑﺠﻬﺎﻥ ﻣﻴﻨﻤﺎﻳﺪ</w:t>
      </w:r>
      <w:r w:rsidR="00BD77AA">
        <w:rPr>
          <w:sz w:val="28"/>
          <w:szCs w:val="28"/>
          <w:rtl/>
        </w:rPr>
        <w:t xml:space="preserve">. </w:t>
      </w:r>
      <w:r w:rsidR="00F04C9A" w:rsidRPr="00984881">
        <w:rPr>
          <w:sz w:val="28"/>
          <w:szCs w:val="28"/>
          <w:rtl/>
        </w:rPr>
        <w:t>ﻭﻟﺬﺍ</w:t>
      </w:r>
      <w:r>
        <w:rPr>
          <w:sz w:val="28"/>
          <w:szCs w:val="28"/>
          <w:rtl/>
        </w:rPr>
        <w:t xml:space="preserve"> </w:t>
      </w:r>
      <w:r w:rsidR="00F04C9A" w:rsidRPr="00984881">
        <w:rPr>
          <w:sz w:val="28"/>
          <w:szCs w:val="28"/>
          <w:rtl/>
        </w:rPr>
        <w:t>ﺧﺎﻧﻘﺎﻩ ﭘﻴﺮ ﺧﺮﺍﺑﺎﺕ ﻧﺎﻣﻴﺪﻩ ﺷﺪﻩ</w:t>
      </w:r>
      <w:r w:rsidR="00BD77AA">
        <w:rPr>
          <w:sz w:val="28"/>
          <w:szCs w:val="28"/>
          <w:rtl/>
        </w:rPr>
        <w:t xml:space="preserve">، </w:t>
      </w:r>
      <w:r w:rsidR="00F04C9A" w:rsidRPr="00984881">
        <w:rPr>
          <w:sz w:val="28"/>
          <w:szCs w:val="28"/>
          <w:rtl/>
        </w:rPr>
        <w:t>ﮐﻪ ﺳﺎﻟﮑﺎﻥ ﺭﺍ</w:t>
      </w:r>
      <w:r>
        <w:rPr>
          <w:sz w:val="28"/>
          <w:szCs w:val="28"/>
          <w:rtl/>
        </w:rPr>
        <w:t xml:space="preserve"> </w:t>
      </w:r>
      <w:r w:rsidR="00F04C9A" w:rsidRPr="00984881">
        <w:rPr>
          <w:sz w:val="28"/>
          <w:szCs w:val="28"/>
          <w:rtl/>
        </w:rPr>
        <w:t>ﺩﮔﺮﮔﻮﻥ</w:t>
      </w:r>
      <w:r>
        <w:rPr>
          <w:sz w:val="28"/>
          <w:szCs w:val="28"/>
          <w:rtl/>
        </w:rPr>
        <w:t xml:space="preserve"> </w:t>
      </w:r>
      <w:r w:rsidR="00F04C9A" w:rsidRPr="00984881">
        <w:rPr>
          <w:sz w:val="28"/>
          <w:szCs w:val="28"/>
          <w:rtl/>
        </w:rPr>
        <w:t>ﻣﻴﮑﻨﺪ</w:t>
      </w:r>
      <w:r w:rsidR="00BD77AA">
        <w:rPr>
          <w:sz w:val="28"/>
          <w:szCs w:val="28"/>
          <w:rtl/>
        </w:rPr>
        <w:t xml:space="preserve">. </w:t>
      </w:r>
      <w:r w:rsidR="00F04C9A" w:rsidRPr="00984881">
        <w:rPr>
          <w:sz w:val="28"/>
          <w:szCs w:val="28"/>
          <w:rtl/>
        </w:rPr>
        <w:t>ﻭﺧﺮﺍﺑﻰ ﻫﺎ ﺭﺍ ﺧﺮﺍﺏ</w:t>
      </w:r>
      <w:r w:rsidR="00375D6D" w:rsidRPr="00984881">
        <w:rPr>
          <w:rFonts w:hint="cs"/>
          <w:sz w:val="28"/>
          <w:szCs w:val="28"/>
          <w:rtl/>
        </w:rPr>
        <w:t xml:space="preserve"> </w:t>
      </w:r>
      <w:r w:rsidR="00F04C9A" w:rsidRPr="00984881">
        <w:rPr>
          <w:sz w:val="28"/>
          <w:szCs w:val="28"/>
          <w:rtl/>
        </w:rPr>
        <w:t>ﻣﻴﻨﻤﺎﻳﺪ</w:t>
      </w:r>
      <w:r w:rsidR="00BD77AA">
        <w:rPr>
          <w:sz w:val="28"/>
          <w:szCs w:val="28"/>
          <w:rtl/>
        </w:rPr>
        <w:t xml:space="preserve">. </w:t>
      </w:r>
      <w:r w:rsidR="00F04C9A" w:rsidRPr="00984881">
        <w:rPr>
          <w:sz w:val="28"/>
          <w:szCs w:val="28"/>
          <w:rtl/>
        </w:rPr>
        <w:t>ﮐﻪ ﺁﺑﺎﺩ ﻭﻣﻮﺑﺪ ﺑﺎ ﻋﺒﺎﺩﺕ ﻣﻴﮑﻨﺪ</w:t>
      </w:r>
      <w:r w:rsidR="00BD77AA">
        <w:rPr>
          <w:sz w:val="28"/>
          <w:szCs w:val="28"/>
          <w:rtl/>
        </w:rPr>
        <w:t xml:space="preserve">. </w:t>
      </w:r>
      <w:r w:rsidR="00F04C9A" w:rsidRPr="00984881">
        <w:rPr>
          <w:sz w:val="28"/>
          <w:szCs w:val="28"/>
          <w:rtl/>
        </w:rPr>
        <w:t>ﭘس ﺗﻨﻬﺎ ﺩﺭﺟﻬﺎﻥ ﺑﺮﺍﻯ ﺳﺎﻟﻚ</w:t>
      </w:r>
      <w:r>
        <w:rPr>
          <w:sz w:val="28"/>
          <w:szCs w:val="28"/>
          <w:rtl/>
        </w:rPr>
        <w:t xml:space="preserve"> </w:t>
      </w:r>
      <w:r w:rsidR="00F04C9A" w:rsidRPr="00984881">
        <w:rPr>
          <w:sz w:val="28"/>
          <w:szCs w:val="28"/>
          <w:rtl/>
        </w:rPr>
        <w:t>ﭘﺎﻙ ﻫﻤﻴﻦ</w:t>
      </w:r>
      <w:r>
        <w:rPr>
          <w:sz w:val="28"/>
          <w:szCs w:val="28"/>
          <w:rtl/>
        </w:rPr>
        <w:t xml:space="preserve"> </w:t>
      </w:r>
      <w:r w:rsidR="00F04C9A" w:rsidRPr="00984881">
        <w:rPr>
          <w:sz w:val="28"/>
          <w:szCs w:val="28"/>
          <w:rtl/>
        </w:rPr>
        <w:t>ﭘﻴﺮ ﺍﻟﻬﻰ ﺍﺳﺖ</w:t>
      </w:r>
      <w:r w:rsidR="00BD77AA">
        <w:rPr>
          <w:sz w:val="28"/>
          <w:szCs w:val="28"/>
          <w:rtl/>
        </w:rPr>
        <w:t xml:space="preserve">، </w:t>
      </w:r>
      <w:r w:rsidR="00F04C9A" w:rsidRPr="00984881">
        <w:rPr>
          <w:sz w:val="28"/>
          <w:szCs w:val="28"/>
          <w:rtl/>
        </w:rPr>
        <w:t>ﻭ ﺗﻨﻬﺎ ﻫﺸﻴﺎﺭ ﺍﻟﻬﻰ ﻣﻴﺒﺎﺷﺪ</w:t>
      </w:r>
      <w:r w:rsidR="00BD77AA">
        <w:rPr>
          <w:sz w:val="28"/>
          <w:szCs w:val="28"/>
          <w:rtl/>
        </w:rPr>
        <w:t xml:space="preserve">. </w:t>
      </w:r>
      <w:r w:rsidR="00F04C9A" w:rsidRPr="00984881">
        <w:rPr>
          <w:sz w:val="28"/>
          <w:szCs w:val="28"/>
          <w:rtl/>
        </w:rPr>
        <w:t>ﻭﺩﻳﮕﺮﺍﻥ ﺩﺭﻫﺮﺣﺎﻝ</w:t>
      </w:r>
      <w:r>
        <w:rPr>
          <w:sz w:val="28"/>
          <w:szCs w:val="28"/>
          <w:rtl/>
        </w:rPr>
        <w:t xml:space="preserve"> </w:t>
      </w:r>
      <w:r w:rsidR="00F04C9A" w:rsidRPr="00984881">
        <w:rPr>
          <w:sz w:val="28"/>
          <w:szCs w:val="28"/>
          <w:rtl/>
        </w:rPr>
        <w:t>ﺑﻨﻮﻋﻰ</w:t>
      </w:r>
      <w:r w:rsidR="00375D6D" w:rsidRPr="00984881">
        <w:rPr>
          <w:rFonts w:hint="cs"/>
          <w:sz w:val="28"/>
          <w:szCs w:val="28"/>
          <w:rtl/>
        </w:rPr>
        <w:t xml:space="preserve"> </w:t>
      </w:r>
      <w:r w:rsidR="00F04C9A" w:rsidRPr="00984881">
        <w:rPr>
          <w:sz w:val="28"/>
          <w:szCs w:val="28"/>
          <w:rtl/>
        </w:rPr>
        <w:t>ﺑﻰ ﻫﻮﺷﻰ ﻭ ﻏﻔﻠﺖﻭﺧﻮﺍﺏ</w:t>
      </w:r>
      <w:r w:rsidR="00BD77AA">
        <w:rPr>
          <w:sz w:val="28"/>
          <w:szCs w:val="28"/>
          <w:rtl/>
        </w:rPr>
        <w:t xml:space="preserve">، </w:t>
      </w:r>
      <w:r w:rsidR="00F04C9A" w:rsidRPr="00984881">
        <w:rPr>
          <w:sz w:val="28"/>
          <w:szCs w:val="28"/>
          <w:rtl/>
        </w:rPr>
        <w:t>ﻭ ﻧﺎﻓﻬﻤﻰ ﺣﻘﺎﻳﻖ ﻭﺣﺘﻰ ﺍﺯ ﻭﻗﺎﻳﻊ</w:t>
      </w:r>
      <w:r>
        <w:rPr>
          <w:sz w:val="28"/>
          <w:szCs w:val="28"/>
          <w:rtl/>
        </w:rPr>
        <w:t xml:space="preserve"> </w:t>
      </w:r>
      <w:r w:rsidR="00F04C9A" w:rsidRPr="00984881">
        <w:rPr>
          <w:sz w:val="28"/>
          <w:szCs w:val="28"/>
          <w:rtl/>
        </w:rPr>
        <w:t>ﺍﻃﺮﺍﻑ</w:t>
      </w:r>
      <w:r>
        <w:rPr>
          <w:sz w:val="28"/>
          <w:szCs w:val="28"/>
          <w:rtl/>
        </w:rPr>
        <w:t xml:space="preserve"> </w:t>
      </w:r>
      <w:r w:rsidR="00F04C9A" w:rsidRPr="00984881">
        <w:rPr>
          <w:sz w:val="28"/>
          <w:szCs w:val="28"/>
          <w:rtl/>
        </w:rPr>
        <w:t>ﺧﻮﺩ ﻣﻴﺒﺎﺷﻨﺪ</w:t>
      </w:r>
      <w:r w:rsidR="00BD77AA">
        <w:rPr>
          <w:sz w:val="28"/>
          <w:szCs w:val="28"/>
          <w:rtl/>
        </w:rPr>
        <w:t xml:space="preserve">. </w:t>
      </w:r>
      <w:r w:rsidR="00F04C9A" w:rsidRPr="00984881">
        <w:rPr>
          <w:sz w:val="28"/>
          <w:szCs w:val="28"/>
          <w:rtl/>
        </w:rPr>
        <w:t>ﺯﻳﺮﺍ ﻭﻟﻰّ</w:t>
      </w:r>
      <w:r>
        <w:rPr>
          <w:sz w:val="28"/>
          <w:szCs w:val="28"/>
          <w:rtl/>
        </w:rPr>
        <w:t xml:space="preserve"> </w:t>
      </w:r>
      <w:r w:rsidR="00F04C9A" w:rsidRPr="00984881">
        <w:rPr>
          <w:sz w:val="28"/>
          <w:szCs w:val="28"/>
          <w:rtl/>
        </w:rPr>
        <w:t>ﺍﻟﻬﻰ ﻫﺮ ﻟﺤﻈﻪ ﺍﺯ</w:t>
      </w:r>
      <w:r>
        <w:rPr>
          <w:sz w:val="28"/>
          <w:szCs w:val="28"/>
          <w:rtl/>
        </w:rPr>
        <w:t xml:space="preserve"> </w:t>
      </w:r>
      <w:r w:rsidR="00F04C9A" w:rsidRPr="00984881">
        <w:rPr>
          <w:sz w:val="28"/>
          <w:szCs w:val="28"/>
          <w:rtl/>
        </w:rPr>
        <w:t>ﻣﺮﺍﺗﻴﺐ ﺍﻟﻬﻰ</w:t>
      </w:r>
      <w:r w:rsidR="00BD77AA">
        <w:rPr>
          <w:sz w:val="28"/>
          <w:szCs w:val="28"/>
          <w:rtl/>
        </w:rPr>
        <w:t xml:space="preserve">، </w:t>
      </w:r>
      <w:r w:rsidR="00F04C9A" w:rsidRPr="00984881">
        <w:rPr>
          <w:sz w:val="28"/>
          <w:szCs w:val="28"/>
          <w:rtl/>
        </w:rPr>
        <w:t>ﺍﻟﻬﺎﻣﺎﺕ ﻭﻭﺍﺭﺩﺍﺕ</w:t>
      </w:r>
      <w:r>
        <w:rPr>
          <w:sz w:val="28"/>
          <w:szCs w:val="28"/>
          <w:rtl/>
        </w:rPr>
        <w:t xml:space="preserve"> </w:t>
      </w:r>
      <w:r w:rsidR="00F04C9A" w:rsidRPr="00984881">
        <w:rPr>
          <w:sz w:val="28"/>
          <w:szCs w:val="28"/>
          <w:rtl/>
        </w:rPr>
        <w:t>ﻭ ﺩﺍﺩﻩﻫﺎﻯ ﺗﺎﺯﻩ ﺑﺘﺎﺯﻩ ﻭﻧﻮ ﺑﻨﻮ ﻣﻴﺮﺳﺪ</w:t>
      </w:r>
      <w:r w:rsidR="00BD77AA">
        <w:rPr>
          <w:sz w:val="28"/>
          <w:szCs w:val="28"/>
          <w:rtl/>
        </w:rPr>
        <w:t xml:space="preserve">. </w:t>
      </w:r>
      <w:r w:rsidR="00F04C9A" w:rsidRPr="00984881">
        <w:rPr>
          <w:sz w:val="28"/>
          <w:szCs w:val="28"/>
          <w:rtl/>
        </w:rPr>
        <w:t>ﮐﻪ ﺣﺘﻰ ﺑﺮﺣﺴﺐ</w:t>
      </w:r>
      <w:r>
        <w:rPr>
          <w:sz w:val="28"/>
          <w:szCs w:val="28"/>
          <w:rtl/>
        </w:rPr>
        <w:t xml:space="preserve"> </w:t>
      </w:r>
      <w:r w:rsidR="00F04C9A" w:rsidRPr="00984881">
        <w:rPr>
          <w:sz w:val="28"/>
          <w:szCs w:val="28"/>
          <w:rtl/>
        </w:rPr>
        <w:t>ﻋﻘﻞ ﺟﻤﻌﻰ</w:t>
      </w:r>
      <w:r>
        <w:rPr>
          <w:sz w:val="28"/>
          <w:szCs w:val="28"/>
          <w:rtl/>
        </w:rPr>
        <w:t xml:space="preserve"> </w:t>
      </w:r>
      <w:r w:rsidR="00F04C9A" w:rsidRPr="00984881">
        <w:rPr>
          <w:sz w:val="28"/>
          <w:szCs w:val="28"/>
          <w:rtl/>
        </w:rPr>
        <w:t>ﺑﺸﺮﻯ</w:t>
      </w:r>
      <w:r>
        <w:rPr>
          <w:sz w:val="28"/>
          <w:szCs w:val="28"/>
          <w:rtl/>
        </w:rPr>
        <w:t xml:space="preserve"> </w:t>
      </w:r>
      <w:r w:rsidR="00F04C9A" w:rsidRPr="00984881">
        <w:rPr>
          <w:sz w:val="28"/>
          <w:szCs w:val="28"/>
          <w:rtl/>
        </w:rPr>
        <w:t>ﺯﻣﺎﻥ ﺧﻮﺩ</w:t>
      </w:r>
      <w:r>
        <w:rPr>
          <w:sz w:val="28"/>
          <w:szCs w:val="28"/>
          <w:rtl/>
        </w:rPr>
        <w:t xml:space="preserve"> </w:t>
      </w:r>
      <w:r w:rsidR="00F04C9A" w:rsidRPr="00984881">
        <w:rPr>
          <w:sz w:val="28"/>
          <w:szCs w:val="28"/>
          <w:rtl/>
        </w:rPr>
        <w:t>ﺑﺮﺗﺮﻯ ﺩﺍﺭﺩ</w:t>
      </w:r>
      <w:r w:rsidR="00BD77AA">
        <w:rPr>
          <w:sz w:val="28"/>
          <w:szCs w:val="28"/>
          <w:rtl/>
        </w:rPr>
        <w:t xml:space="preserve">. </w:t>
      </w:r>
      <w:r w:rsidR="00F04C9A" w:rsidRPr="00984881">
        <w:rPr>
          <w:sz w:val="28"/>
          <w:szCs w:val="28"/>
          <w:rtl/>
        </w:rPr>
        <w:t>ﻭ ﺑﺮﺗﺮﻫﺎﻯ ﺑﻴﺸﺘﺮ ﻭ ﺑﻬﺘﺮﻯ ﻧﻴﺰ</w:t>
      </w:r>
      <w:r w:rsidR="00BD77AA">
        <w:rPr>
          <w:sz w:val="28"/>
          <w:szCs w:val="28"/>
          <w:rtl/>
        </w:rPr>
        <w:t xml:space="preserve">، </w:t>
      </w:r>
      <w:r w:rsidR="00F04C9A" w:rsidRPr="00984881">
        <w:rPr>
          <w:sz w:val="28"/>
          <w:szCs w:val="28"/>
          <w:rtl/>
        </w:rPr>
        <w:t>ﺩﺭ</w:t>
      </w:r>
      <w:r>
        <w:rPr>
          <w:sz w:val="28"/>
          <w:szCs w:val="28"/>
          <w:rtl/>
        </w:rPr>
        <w:t xml:space="preserve"> </w:t>
      </w:r>
      <w:r w:rsidR="00F04C9A" w:rsidRPr="00984881">
        <w:rPr>
          <w:sz w:val="28"/>
          <w:szCs w:val="28"/>
          <w:rtl/>
        </w:rPr>
        <w:t>ﮐﺎﻣﻠﺎﻥ ﺁﻳﻨﺪﻩ</w:t>
      </w:r>
      <w:r>
        <w:rPr>
          <w:sz w:val="28"/>
          <w:szCs w:val="28"/>
          <w:rtl/>
        </w:rPr>
        <w:t xml:space="preserve"> </w:t>
      </w:r>
      <w:r w:rsidR="00F04C9A" w:rsidRPr="00984881">
        <w:rPr>
          <w:sz w:val="28"/>
          <w:szCs w:val="28"/>
          <w:rtl/>
        </w:rPr>
        <w:t>ﻣﺤﻤﺪﻯ</w:t>
      </w:r>
      <w:r>
        <w:rPr>
          <w:sz w:val="28"/>
          <w:szCs w:val="28"/>
          <w:rtl/>
        </w:rPr>
        <w:t xml:space="preserve"> </w:t>
      </w:r>
      <w:r w:rsidR="00F04C9A" w:rsidRPr="00984881">
        <w:rPr>
          <w:sz w:val="28"/>
          <w:szCs w:val="28"/>
          <w:rtl/>
        </w:rPr>
        <w:t xml:space="preserve">ﭼﻪ ﺭﺳﺪ ﺑﮑﺎﻣﻠﺎﻥ ﻣﻬﺪﻭﻯ ﺩﺭ ﭘﻴﺶ ﻫﺴﺘﻨﺪ </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ﺁﻥ ﮐﺴﺴﺖ ﺃﻫﻞ ﺑﺸﺎﺭﺕ</w:t>
      </w:r>
      <w:r w:rsidR="00BD77AA">
        <w:rPr>
          <w:b/>
          <w:bCs/>
          <w:sz w:val="28"/>
          <w:szCs w:val="28"/>
          <w:rtl/>
        </w:rPr>
        <w:t xml:space="preserve">، </w:t>
      </w:r>
      <w:r w:rsidRPr="00984881">
        <w:rPr>
          <w:b/>
          <w:bCs/>
          <w:sz w:val="28"/>
          <w:szCs w:val="28"/>
          <w:rtl/>
        </w:rPr>
        <w:t>ﮐﻪ ﺍﺷﺎﺭﺕ</w:t>
      </w:r>
      <w:r w:rsidR="004D25BE">
        <w:rPr>
          <w:b/>
          <w:bCs/>
          <w:sz w:val="28"/>
          <w:szCs w:val="28"/>
          <w:rtl/>
        </w:rPr>
        <w:t xml:space="preserve"> </w:t>
      </w:r>
      <w:r w:rsidRPr="00984881">
        <w:rPr>
          <w:b/>
          <w:bCs/>
          <w:sz w:val="28"/>
          <w:szCs w:val="28"/>
          <w:rtl/>
        </w:rPr>
        <w:t>ﺩﺍﻧﺪ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ﻧﮑﺘﻪ ﻫﺎ ﻫﺴﺖ ﺑﺴﻰ</w:t>
      </w:r>
      <w:r w:rsidR="00BD77AA">
        <w:rPr>
          <w:b/>
          <w:bCs/>
          <w:sz w:val="28"/>
          <w:szCs w:val="28"/>
          <w:rtl/>
        </w:rPr>
        <w:t xml:space="preserve">، </w:t>
      </w:r>
      <w:r w:rsidRPr="00984881">
        <w:rPr>
          <w:b/>
          <w:bCs/>
          <w:sz w:val="28"/>
          <w:szCs w:val="28"/>
          <w:rtl/>
        </w:rPr>
        <w:t>ﻣﺤﺮﻡ</w:t>
      </w:r>
      <w:r w:rsidR="004D25BE">
        <w:rPr>
          <w:b/>
          <w:bCs/>
          <w:sz w:val="28"/>
          <w:szCs w:val="28"/>
          <w:rtl/>
        </w:rPr>
        <w:t xml:space="preserve"> </w:t>
      </w:r>
      <w:r w:rsidRPr="00984881">
        <w:rPr>
          <w:b/>
          <w:bCs/>
          <w:sz w:val="28"/>
          <w:szCs w:val="28"/>
          <w:rtl/>
        </w:rPr>
        <w:t>ﺍﺳﺮﺍﺭ ﮐﺠﺎ ﺍﺳﺖ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ﺗﻨﻬﺎ ﺳﺎﻟﮑﺎﻥ ﻃﺮﻳﻘﺖ</w:t>
      </w:r>
      <w:r w:rsidR="00BD77AA">
        <w:rPr>
          <w:sz w:val="28"/>
          <w:szCs w:val="28"/>
          <w:rtl/>
        </w:rPr>
        <w:t xml:space="preserve">، </w:t>
      </w:r>
      <w:r w:rsidR="00F04C9A" w:rsidRPr="00984881">
        <w:rPr>
          <w:sz w:val="28"/>
          <w:szCs w:val="28"/>
          <w:rtl/>
        </w:rPr>
        <w:t>ﺻﺎﺣﺐ ﺑﺸﺎﺭﺍﺕ ﻭ ﻣﮋﺩﻩ ﻫﺎﻯ ﺍﻟﻬﻰ</w:t>
      </w:r>
      <w:r w:rsidR="00BD77AA">
        <w:rPr>
          <w:sz w:val="28"/>
          <w:szCs w:val="28"/>
          <w:rtl/>
        </w:rPr>
        <w:t xml:space="preserve">، </w:t>
      </w:r>
      <w:r w:rsidR="00F04C9A" w:rsidRPr="00984881">
        <w:rPr>
          <w:sz w:val="28"/>
          <w:szCs w:val="28"/>
          <w:rtl/>
        </w:rPr>
        <w:t>ﺑﺼﻮﺭﺕ ﻋﻠﺎﻣﺎﺕ ﻭ</w:t>
      </w:r>
      <w:r>
        <w:rPr>
          <w:sz w:val="28"/>
          <w:szCs w:val="28"/>
          <w:rtl/>
        </w:rPr>
        <w:t xml:space="preserve"> </w:t>
      </w:r>
      <w:r w:rsidR="00F04C9A" w:rsidRPr="00984881">
        <w:rPr>
          <w:sz w:val="28"/>
          <w:szCs w:val="28"/>
          <w:rtl/>
        </w:rPr>
        <w:t>ﺁﻳﺎﺕ ﻭ ﺭؤﻳﺎﻫﺎﻯ ﺍﺣﻮﺍﻟﻰ ﻭ ﻣﺮﺍﺗﺐ</w:t>
      </w:r>
      <w:r>
        <w:rPr>
          <w:sz w:val="28"/>
          <w:szCs w:val="28"/>
          <w:rtl/>
        </w:rPr>
        <w:t xml:space="preserve"> </w:t>
      </w:r>
      <w:r w:rsidR="00F04C9A" w:rsidRPr="00984881">
        <w:rPr>
          <w:sz w:val="28"/>
          <w:szCs w:val="28"/>
          <w:rtl/>
        </w:rPr>
        <w:t>ﺷﻬﻮﺩﻯ ﻫﺴﺘﻨﺪ</w:t>
      </w:r>
      <w:r w:rsidR="00BD77AA">
        <w:rPr>
          <w:sz w:val="28"/>
          <w:szCs w:val="28"/>
          <w:rtl/>
        </w:rPr>
        <w:t xml:space="preserve">، </w:t>
      </w:r>
      <w:r w:rsidR="00F04C9A" w:rsidRPr="00984881">
        <w:rPr>
          <w:sz w:val="28"/>
          <w:szCs w:val="28"/>
          <w:rtl/>
        </w:rPr>
        <w:t>ﮐﻪ ﺍﺯ ﺧﺪﺍﻭﻧﺪ ﺩﺍﺭﻧﺪ</w:t>
      </w:r>
      <w:r w:rsidR="00BD77AA">
        <w:rPr>
          <w:sz w:val="28"/>
          <w:szCs w:val="28"/>
          <w:rtl/>
        </w:rPr>
        <w:t xml:space="preserve">. </w:t>
      </w:r>
      <w:r w:rsidR="00F04C9A" w:rsidRPr="00984881">
        <w:rPr>
          <w:sz w:val="28"/>
          <w:szCs w:val="28"/>
          <w:rtl/>
        </w:rPr>
        <w:t>ﻭ ﻧﻪ ﻫﻴﭻ</w:t>
      </w:r>
      <w:r>
        <w:rPr>
          <w:sz w:val="28"/>
          <w:szCs w:val="28"/>
          <w:rtl/>
        </w:rPr>
        <w:t xml:space="preserve"> </w:t>
      </w:r>
      <w:r w:rsidR="00F04C9A" w:rsidRPr="00984881">
        <w:rPr>
          <w:sz w:val="28"/>
          <w:szCs w:val="28"/>
          <w:rtl/>
        </w:rPr>
        <w:t>ﮐس ﺩﻳﮕﺮﻯ</w:t>
      </w:r>
      <w:r w:rsidR="00BD77AA">
        <w:rPr>
          <w:sz w:val="28"/>
          <w:szCs w:val="28"/>
          <w:rtl/>
        </w:rPr>
        <w:t xml:space="preserve">. </w:t>
      </w:r>
      <w:r w:rsidR="00F04C9A" w:rsidRPr="00984881">
        <w:rPr>
          <w:sz w:val="28"/>
          <w:szCs w:val="28"/>
          <w:rtl/>
        </w:rPr>
        <w:t>ﻣﮕﺮ ﺃﻫﻞ</w:t>
      </w:r>
      <w:r>
        <w:rPr>
          <w:sz w:val="28"/>
          <w:szCs w:val="28"/>
          <w:rtl/>
        </w:rPr>
        <w:t xml:space="preserve"> </w:t>
      </w:r>
      <w:r w:rsidR="00F04C9A" w:rsidRPr="00984881">
        <w:rPr>
          <w:sz w:val="28"/>
          <w:szCs w:val="28"/>
          <w:rtl/>
        </w:rPr>
        <w:t>ﮐﺘﺎﺏ</w:t>
      </w:r>
      <w:r>
        <w:rPr>
          <w:sz w:val="28"/>
          <w:szCs w:val="28"/>
          <w:rtl/>
        </w:rPr>
        <w:t xml:space="preserve"> </w:t>
      </w:r>
      <w:r w:rsidR="00F04C9A" w:rsidRPr="00984881">
        <w:rPr>
          <w:sz w:val="28"/>
          <w:szCs w:val="28"/>
          <w:rtl/>
        </w:rPr>
        <w:t>ﻳﺎ ﺳﻠﻮﻙ ﺍﻟﻬﻰ</w:t>
      </w:r>
      <w:r w:rsidR="00BD77AA">
        <w:rPr>
          <w:sz w:val="28"/>
          <w:szCs w:val="28"/>
          <w:rtl/>
        </w:rPr>
        <w:t xml:space="preserve">، </w:t>
      </w:r>
      <w:r w:rsidR="00F04C9A" w:rsidRPr="00984881">
        <w:rPr>
          <w:sz w:val="28"/>
          <w:szCs w:val="28"/>
          <w:rtl/>
        </w:rPr>
        <w:t>ﺑﺎﻫﺮ ﺍﻭﻟﻰ ﺍﻟﻌﺰﻣﻰ</w:t>
      </w:r>
      <w:r w:rsidR="00BD77AA">
        <w:rPr>
          <w:sz w:val="28"/>
          <w:szCs w:val="28"/>
          <w:rtl/>
        </w:rPr>
        <w:t xml:space="preserve">، </w:t>
      </w:r>
      <w:r w:rsidR="00F04C9A" w:rsidRPr="00984881">
        <w:rPr>
          <w:sz w:val="28"/>
          <w:szCs w:val="28"/>
          <w:rtl/>
        </w:rPr>
        <w:t>ﮐﻪ ﺑﺮﺣﺴﺐ</w:t>
      </w:r>
      <w:r>
        <w:rPr>
          <w:sz w:val="28"/>
          <w:szCs w:val="28"/>
          <w:rtl/>
        </w:rPr>
        <w:t xml:space="preserve"> </w:t>
      </w:r>
      <w:r w:rsidR="00F04C9A" w:rsidRPr="00984881">
        <w:rPr>
          <w:sz w:val="28"/>
          <w:szCs w:val="28"/>
          <w:rtl/>
        </w:rPr>
        <w:t>ﺣﺎﻝ ﺧﻮﺩ ﻣﻴﺘﻮﺍﻥ ﺍﺯ ﺍﻳﻦ ﺍﺷﺎﺭﺍﺕ ﺳﻤﺒﻮﻟﻴﻚ</w:t>
      </w:r>
      <w:r w:rsidR="00BD77AA">
        <w:rPr>
          <w:sz w:val="28"/>
          <w:szCs w:val="28"/>
          <w:rtl/>
        </w:rPr>
        <w:t xml:space="preserve">، </w:t>
      </w:r>
      <w:r w:rsidR="00F04C9A" w:rsidRPr="00984881">
        <w:rPr>
          <w:sz w:val="28"/>
          <w:szCs w:val="28"/>
          <w:rtl/>
        </w:rPr>
        <w:t>ﭘﻰ</w:t>
      </w:r>
      <w:r>
        <w:rPr>
          <w:sz w:val="28"/>
          <w:szCs w:val="28"/>
          <w:rtl/>
        </w:rPr>
        <w:t xml:space="preserve"> </w:t>
      </w:r>
      <w:r w:rsidR="00F04C9A" w:rsidRPr="00984881">
        <w:rPr>
          <w:sz w:val="28"/>
          <w:szCs w:val="28"/>
          <w:rtl/>
        </w:rPr>
        <w:t>ﺑﻮﺟﻮﺩ ﺣﻘﺎﻳﻖ ﺍﻟﻬﻰ ﺁﻧﻬﺎ ﺑﺮﺩ</w:t>
      </w:r>
      <w:r w:rsidR="00BD77AA">
        <w:rPr>
          <w:sz w:val="28"/>
          <w:szCs w:val="28"/>
          <w:rtl/>
        </w:rPr>
        <w:t xml:space="preserve">. </w:t>
      </w:r>
      <w:r w:rsidR="00F04C9A" w:rsidRPr="00984881">
        <w:rPr>
          <w:sz w:val="28"/>
          <w:szCs w:val="28"/>
          <w:rtl/>
        </w:rPr>
        <w:t>ﺗﺎ ﺳﺎﻟﻚ ﭼﻘﺪﺭ ﺃﻫﻠﻴّﺖ ﻳﺎﻓﺘﻪ ﺑﺎﺷﺪ</w:t>
      </w:r>
      <w:r w:rsidR="00BD77AA">
        <w:rPr>
          <w:sz w:val="28"/>
          <w:szCs w:val="28"/>
          <w:rtl/>
        </w:rPr>
        <w:t xml:space="preserve">. </w:t>
      </w:r>
      <w:r w:rsidR="00F04C9A" w:rsidRPr="00984881">
        <w:rPr>
          <w:sz w:val="28"/>
          <w:szCs w:val="28"/>
          <w:rtl/>
        </w:rPr>
        <w:t>ﮔﺮﭼﻪ ﺣﻘﺎﻳﻖ ﺃﺻﻠﻰ ﺩﺭ ﺗﻮﻟﺪﺍﺕ</w:t>
      </w:r>
      <w:r>
        <w:rPr>
          <w:sz w:val="28"/>
          <w:szCs w:val="28"/>
          <w:rtl/>
        </w:rPr>
        <w:t xml:space="preserve"> </w:t>
      </w:r>
      <w:r w:rsidR="00F04C9A" w:rsidRPr="00984881">
        <w:rPr>
          <w:sz w:val="28"/>
          <w:szCs w:val="28"/>
          <w:rtl/>
        </w:rPr>
        <w:t>ﺑﻰ ﺷﻤﺎﺭ ﺍﻧﻮﺍﻉ ﻓﻮﻕ ﺑﺸﺮﻯ ﺁﻳﻨﺪﻩ</w:t>
      </w:r>
      <w:r w:rsidR="00BD77AA">
        <w:rPr>
          <w:sz w:val="28"/>
          <w:szCs w:val="28"/>
          <w:rtl/>
        </w:rPr>
        <w:t xml:space="preserve">، </w:t>
      </w:r>
      <w:r w:rsidR="00F04C9A" w:rsidRPr="00984881">
        <w:rPr>
          <w:sz w:val="28"/>
          <w:szCs w:val="28"/>
          <w:rtl/>
        </w:rPr>
        <w:t>ﺑﺘﺪﺭﻳﺞ ﻣﺤﺴﻮس ﻭ ﺁﺑﮋﮐﺘﻴﻮ ﻣﻴﮕﺮﺩﺩ</w:t>
      </w:r>
      <w:r w:rsidR="00BD77AA">
        <w:rPr>
          <w:sz w:val="28"/>
          <w:szCs w:val="28"/>
          <w:rtl/>
        </w:rPr>
        <w:t xml:space="preserve">. </w:t>
      </w:r>
      <w:r w:rsidR="00F04C9A" w:rsidRPr="00984881">
        <w:rPr>
          <w:sz w:val="28"/>
          <w:szCs w:val="28"/>
          <w:rtl/>
        </w:rPr>
        <w:t>ﻭﻟﻰ ﺩﻳﮕﺮﺍﻥ ﺩﺭ ﻧﻴﺮﻭﻣﻨﺪﺗﺮﻳﻦ ﻗﺪﺭﺕ ﻋﻘﻠﻰ ﻭ ﺑﺸﺮﻯ</w:t>
      </w:r>
      <w:r w:rsidR="00BD77AA">
        <w:rPr>
          <w:sz w:val="28"/>
          <w:szCs w:val="28"/>
          <w:rtl/>
        </w:rPr>
        <w:t xml:space="preserve">، </w:t>
      </w:r>
      <w:r w:rsidR="00F04C9A" w:rsidRPr="00984881">
        <w:rPr>
          <w:sz w:val="28"/>
          <w:szCs w:val="28"/>
          <w:rtl/>
        </w:rPr>
        <w:t>ﺳﺎﻟﮑﺎﻥ ﻣﻮﻓﻖ ﻭ ﺻﺎﺩﻕ ﻭ ﮐﺎﻣﻠﺎﻥ ﻭﻟﺎﻳﺖ</w:t>
      </w:r>
      <w:r w:rsidR="00BD77AA">
        <w:rPr>
          <w:sz w:val="28"/>
          <w:szCs w:val="28"/>
          <w:rtl/>
        </w:rPr>
        <w:t xml:space="preserve">، </w:t>
      </w:r>
      <w:r w:rsidR="00F04C9A" w:rsidRPr="00984881">
        <w:rPr>
          <w:sz w:val="28"/>
          <w:szCs w:val="28"/>
          <w:rtl/>
        </w:rPr>
        <w:t xml:space="preserve">ﺑﺼﻮﺭﺕ ﺃﺑﮋﮐﺘﻴﻮ ﻭ ﺍﻧﺘﺰﺍﻋﻰ ﻭ </w:t>
      </w:r>
      <w:r w:rsidR="009915B2" w:rsidRPr="00984881">
        <w:rPr>
          <w:sz w:val="28"/>
          <w:szCs w:val="28"/>
          <w:rtl/>
        </w:rPr>
        <w:t>فر</w:t>
      </w:r>
      <w:r w:rsidR="00F04C9A" w:rsidRPr="00984881">
        <w:rPr>
          <w:sz w:val="28"/>
          <w:szCs w:val="28"/>
          <w:rtl/>
        </w:rPr>
        <w:t>ﺿﻰ ﺗﺼﻮﺭ ﻣﻴﺸﻮﻧﺪ ﺯﻳﺮﺍ ﺑﻘﻮﻝ ﺍﺳﭙﻴﻨﻮﺯﺍ</w:t>
      </w:r>
      <w:r w:rsidR="00BD77AA">
        <w:rPr>
          <w:sz w:val="28"/>
          <w:szCs w:val="28"/>
          <w:rtl/>
        </w:rPr>
        <w:t xml:space="preserve">، </w:t>
      </w:r>
      <w:r w:rsidR="00F04C9A" w:rsidRPr="00984881">
        <w:rPr>
          <w:sz w:val="28"/>
          <w:szCs w:val="28"/>
          <w:rtl/>
        </w:rPr>
        <w:t>ﻓﻴﻠﺴﻮﻑ ﻭ ﻋﺎﺭﻑ</w:t>
      </w:r>
      <w:r>
        <w:rPr>
          <w:sz w:val="28"/>
          <w:szCs w:val="28"/>
          <w:rtl/>
        </w:rPr>
        <w:t xml:space="preserve"> </w:t>
      </w:r>
      <w:r w:rsidR="00F04C9A" w:rsidRPr="00984881">
        <w:rPr>
          <w:sz w:val="28"/>
          <w:szCs w:val="28"/>
          <w:rtl/>
        </w:rPr>
        <w:t>ﻫﻠﻨﺪﻯ ﻳﻬﻮﺩﻯ ﺩﻭ ﻗﺮﻥ ﭘﻴﺶ</w:t>
      </w:r>
      <w:r w:rsidR="00BD77AA">
        <w:rPr>
          <w:sz w:val="28"/>
          <w:szCs w:val="28"/>
          <w:rtl/>
        </w:rPr>
        <w:t xml:space="preserve">، </w:t>
      </w:r>
      <w:r w:rsidR="00F04C9A" w:rsidRPr="00984881">
        <w:rPr>
          <w:sz w:val="28"/>
          <w:szCs w:val="28"/>
          <w:rtl/>
        </w:rPr>
        <w:t>ﮐﻪ ﻣﻴﮕﻮﻳﺪ</w:t>
      </w:r>
      <w:r>
        <w:rPr>
          <w:sz w:val="28"/>
          <w:szCs w:val="28"/>
          <w:rtl/>
        </w:rPr>
        <w:t xml:space="preserve"> </w:t>
      </w:r>
      <w:r w:rsidR="00F04C9A" w:rsidRPr="00984881">
        <w:rPr>
          <w:sz w:val="28"/>
          <w:szCs w:val="28"/>
          <w:rtl/>
        </w:rPr>
        <w:t>ﺑﻨﻔﻊ ﻣﺎ ﺍﺳﺖ</w:t>
      </w:r>
      <w:r w:rsidR="00BD77AA">
        <w:rPr>
          <w:sz w:val="28"/>
          <w:szCs w:val="28"/>
          <w:rtl/>
        </w:rPr>
        <w:t xml:space="preserve">، </w:t>
      </w:r>
      <w:r w:rsidR="00F04C9A" w:rsidRPr="00984881">
        <w:rPr>
          <w:sz w:val="28"/>
          <w:szCs w:val="28"/>
          <w:rtl/>
        </w:rPr>
        <w:t xml:space="preserve">ﮐﻪ </w:t>
      </w:r>
      <w:r w:rsidR="009915B2" w:rsidRPr="00984881">
        <w:rPr>
          <w:sz w:val="28"/>
          <w:szCs w:val="28"/>
          <w:rtl/>
        </w:rPr>
        <w:t>فر</w:t>
      </w:r>
      <w:r w:rsidR="00F04C9A" w:rsidRPr="00984881">
        <w:rPr>
          <w:sz w:val="28"/>
          <w:szCs w:val="28"/>
          <w:rtl/>
        </w:rPr>
        <w:t>ﺽ</w:t>
      </w:r>
      <w:r>
        <w:rPr>
          <w:sz w:val="28"/>
          <w:szCs w:val="28"/>
          <w:rtl/>
        </w:rPr>
        <w:t xml:space="preserve"> </w:t>
      </w:r>
      <w:r w:rsidR="00F04C9A" w:rsidRPr="00984881">
        <w:rPr>
          <w:sz w:val="28"/>
          <w:szCs w:val="28"/>
          <w:rtl/>
        </w:rPr>
        <w:t>ﮐﻨﻴﻢ ﺧﺪﺍﻭﻧﺪﻯ</w:t>
      </w:r>
      <w:r>
        <w:rPr>
          <w:sz w:val="28"/>
          <w:szCs w:val="28"/>
          <w:rtl/>
        </w:rPr>
        <w:t xml:space="preserve"> </w:t>
      </w:r>
      <w:r w:rsidR="00F04C9A" w:rsidRPr="00984881">
        <w:rPr>
          <w:sz w:val="28"/>
          <w:szCs w:val="28"/>
          <w:rtl/>
        </w:rPr>
        <w:t>ﻫﺴﺖ</w:t>
      </w:r>
      <w:r w:rsidR="00BD77AA">
        <w:rPr>
          <w:sz w:val="28"/>
          <w:szCs w:val="28"/>
          <w:rtl/>
        </w:rPr>
        <w:t xml:space="preserve">. </w:t>
      </w:r>
      <w:r w:rsidR="00F04C9A" w:rsidRPr="00984881">
        <w:rPr>
          <w:sz w:val="28"/>
          <w:szCs w:val="28"/>
          <w:rtl/>
        </w:rPr>
        <w:t>ﺯﻳﺮﺍ ﺍﻧﺘﺰﺍﻉ</w:t>
      </w:r>
      <w:r w:rsidR="00375D6D" w:rsidRPr="00984881">
        <w:rPr>
          <w:rFonts w:hint="cs"/>
          <w:sz w:val="28"/>
          <w:szCs w:val="28"/>
          <w:rtl/>
        </w:rPr>
        <w:t xml:space="preserve"> </w:t>
      </w:r>
      <w:r w:rsidR="00F04C9A" w:rsidRPr="00984881">
        <w:rPr>
          <w:sz w:val="28"/>
          <w:szCs w:val="28"/>
          <w:rtl/>
        </w:rPr>
        <w:t xml:space="preserve">ﻧﻈﺮﻳّﺎﺕ ﻭ </w:t>
      </w:r>
      <w:r w:rsidR="009915B2" w:rsidRPr="00984881">
        <w:rPr>
          <w:sz w:val="28"/>
          <w:szCs w:val="28"/>
          <w:rtl/>
        </w:rPr>
        <w:t>فر</w:t>
      </w:r>
      <w:r w:rsidR="00F04C9A" w:rsidRPr="00984881">
        <w:rPr>
          <w:sz w:val="28"/>
          <w:szCs w:val="28"/>
          <w:rtl/>
        </w:rPr>
        <w:t>ﺿﻴّﺎﺕ ﻋﻘﻞ ﺍﻧﺴﺎﻥ</w:t>
      </w:r>
      <w:r w:rsidR="00BD77AA">
        <w:rPr>
          <w:sz w:val="28"/>
          <w:szCs w:val="28"/>
          <w:rtl/>
        </w:rPr>
        <w:t xml:space="preserve">، </w:t>
      </w:r>
      <w:r w:rsidR="00F04C9A" w:rsidRPr="00984881">
        <w:rPr>
          <w:sz w:val="28"/>
          <w:szCs w:val="28"/>
          <w:rtl/>
        </w:rPr>
        <w:t>ﺗﻨﻬﺎ ﺩﺭ ﺫﻫﻦ ﺍﻭ ﺍﺳﺖ ﮐﻪ ﺳﺮﺍﺳﺮ ﺍﻧﺘﺰﺍﻋﻰ ﻋﻤﻞ ﻣﻴﮑﻨﺪ</w:t>
      </w:r>
      <w:r w:rsidR="00BD77AA">
        <w:rPr>
          <w:sz w:val="28"/>
          <w:szCs w:val="28"/>
          <w:rtl/>
        </w:rPr>
        <w:t xml:space="preserve">. </w:t>
      </w:r>
      <w:r w:rsidR="00F04C9A" w:rsidRPr="00984881">
        <w:rPr>
          <w:sz w:val="28"/>
          <w:szCs w:val="28"/>
          <w:rtl/>
        </w:rPr>
        <w:t>ﭼﻪ</w:t>
      </w:r>
      <w:r>
        <w:rPr>
          <w:sz w:val="28"/>
          <w:szCs w:val="28"/>
          <w:rtl/>
        </w:rPr>
        <w:t xml:space="preserve"> </w:t>
      </w:r>
      <w:r w:rsidR="00F04C9A" w:rsidRPr="00984881">
        <w:rPr>
          <w:sz w:val="28"/>
          <w:szCs w:val="28"/>
          <w:rtl/>
        </w:rPr>
        <w:t>ﻧﻈﺮﻳﺎﺕ ﺍﻟﻬﻰ ﻭ ﻳﺎ ﻏﻴﺮﻩ ﻧﺎﺩﺭﺳﺖ</w:t>
      </w:r>
      <w:r>
        <w:rPr>
          <w:sz w:val="28"/>
          <w:szCs w:val="28"/>
          <w:rtl/>
        </w:rPr>
        <w:t xml:space="preserve"> </w:t>
      </w:r>
      <w:r w:rsidR="00DA649A" w:rsidRPr="00984881">
        <w:rPr>
          <w:sz w:val="28"/>
          <w:szCs w:val="28"/>
          <w:rtl/>
        </w:rPr>
        <w:t>پس</w:t>
      </w:r>
      <w:r>
        <w:rPr>
          <w:sz w:val="28"/>
          <w:szCs w:val="28"/>
          <w:rtl/>
        </w:rPr>
        <w:t xml:space="preserve"> </w:t>
      </w:r>
      <w:r w:rsidR="00F04C9A" w:rsidRPr="00984881">
        <w:rPr>
          <w:sz w:val="28"/>
          <w:szCs w:val="28"/>
          <w:rtl/>
        </w:rPr>
        <w:t>ﻣﺴﺘﻌﺪﺍﻥ ﻋﻘﻠی ﺪﺭ ﺗﮑﺎﻣﻠﺎﺕ ﺃﺯﻟﻰ</w:t>
      </w:r>
      <w:r w:rsidR="00BD77AA">
        <w:rPr>
          <w:sz w:val="28"/>
          <w:szCs w:val="28"/>
          <w:rtl/>
        </w:rPr>
        <w:t xml:space="preserve">، </w:t>
      </w:r>
      <w:r w:rsidR="00F04C9A" w:rsidRPr="00984881">
        <w:rPr>
          <w:sz w:val="28"/>
          <w:szCs w:val="28"/>
          <w:rtl/>
        </w:rPr>
        <w:t>ﺗﺎ ﺗﻮﻟﺪ</w:t>
      </w:r>
      <w:r>
        <w:rPr>
          <w:sz w:val="28"/>
          <w:szCs w:val="28"/>
          <w:rtl/>
        </w:rPr>
        <w:t xml:space="preserve"> </w:t>
      </w:r>
      <w:r w:rsidR="00F04C9A" w:rsidRPr="00984881">
        <w:rPr>
          <w:sz w:val="28"/>
          <w:szCs w:val="28"/>
          <w:rtl/>
        </w:rPr>
        <w:t>ﻓﻌﻠﻰ ﺧﻮﺩ</w:t>
      </w:r>
      <w:r w:rsidR="00BD77AA">
        <w:rPr>
          <w:sz w:val="28"/>
          <w:szCs w:val="28"/>
          <w:rtl/>
        </w:rPr>
        <w:t xml:space="preserve">، </w:t>
      </w:r>
      <w:r w:rsidR="00F04C9A" w:rsidRPr="00984881">
        <w:rPr>
          <w:sz w:val="28"/>
          <w:szCs w:val="28"/>
          <w:rtl/>
        </w:rPr>
        <w:t>ﺫﺧﻴﺮﻩ</w:t>
      </w:r>
      <w:r>
        <w:rPr>
          <w:sz w:val="28"/>
          <w:szCs w:val="28"/>
          <w:rtl/>
        </w:rPr>
        <w:t xml:space="preserve"> </w:t>
      </w:r>
      <w:r w:rsidR="00F04C9A" w:rsidRPr="00984881">
        <w:rPr>
          <w:sz w:val="28"/>
          <w:szCs w:val="28"/>
          <w:rtl/>
        </w:rPr>
        <w:t>ﺍﻳﻦ ﻗﺪﺭﺗﻬﺎ ﺭﺍ ﻧﻤﻮﺩﻩ</w:t>
      </w:r>
      <w:r w:rsidR="00BD77AA">
        <w:rPr>
          <w:sz w:val="28"/>
          <w:szCs w:val="28"/>
          <w:rtl/>
        </w:rPr>
        <w:t xml:space="preserve">، </w:t>
      </w:r>
      <w:r w:rsidR="00F04C9A" w:rsidRPr="00984881">
        <w:rPr>
          <w:sz w:val="28"/>
          <w:szCs w:val="28"/>
          <w:rtl/>
        </w:rPr>
        <w:t>ﮐﻪ ﻣﻴﺘﻮﺍﻧﺪ</w:t>
      </w:r>
      <w:r>
        <w:rPr>
          <w:sz w:val="28"/>
          <w:szCs w:val="28"/>
          <w:rtl/>
        </w:rPr>
        <w:t xml:space="preserve"> </w:t>
      </w:r>
      <w:r w:rsidR="00F04C9A" w:rsidRPr="00984881">
        <w:rPr>
          <w:sz w:val="28"/>
          <w:szCs w:val="28"/>
          <w:rtl/>
        </w:rPr>
        <w:t>ﺍﻣﺮﻭﺯ</w:t>
      </w:r>
      <w:r>
        <w:rPr>
          <w:sz w:val="28"/>
          <w:szCs w:val="28"/>
          <w:rtl/>
        </w:rPr>
        <w:t xml:space="preserve"> </w:t>
      </w:r>
      <w:r w:rsidR="00F04C9A" w:rsidRPr="00984881">
        <w:rPr>
          <w:sz w:val="28"/>
          <w:szCs w:val="28"/>
          <w:rtl/>
        </w:rPr>
        <w:t>ﺑﺎ ﺍﻭﻟﻴﺎﻯ ﺍﻟﻬﻰ ﺑﻤﻌﺮﻓﻰ</w:t>
      </w:r>
      <w:r>
        <w:rPr>
          <w:sz w:val="28"/>
          <w:szCs w:val="28"/>
          <w:rtl/>
        </w:rPr>
        <w:t xml:space="preserve"> </w:t>
      </w:r>
      <w:r w:rsidR="00F04C9A" w:rsidRPr="00984881">
        <w:rPr>
          <w:sz w:val="28"/>
          <w:szCs w:val="28"/>
          <w:rtl/>
        </w:rPr>
        <w:t>ﺧﺪﺍﻭﻧﺪ ﻭ ﭘﻴﺮ ﺍﻟﻬﻰ</w:t>
      </w:r>
      <w:r>
        <w:rPr>
          <w:sz w:val="28"/>
          <w:szCs w:val="28"/>
          <w:rtl/>
        </w:rPr>
        <w:t xml:space="preserve"> </w:t>
      </w:r>
      <w:r w:rsidR="00F04C9A" w:rsidRPr="00984881">
        <w:rPr>
          <w:sz w:val="28"/>
          <w:szCs w:val="28"/>
          <w:rtl/>
        </w:rPr>
        <w:t>ﺑﻤﻌﺮﻓﻰ</w:t>
      </w:r>
      <w:r>
        <w:rPr>
          <w:sz w:val="28"/>
          <w:szCs w:val="28"/>
          <w:rtl/>
        </w:rPr>
        <w:t xml:space="preserve"> </w:t>
      </w:r>
      <w:r w:rsidR="00F04C9A" w:rsidRPr="00984881">
        <w:rPr>
          <w:sz w:val="28"/>
          <w:szCs w:val="28"/>
          <w:rtl/>
        </w:rPr>
        <w:t>ﺧﺪﺍﻭﻧﺪ</w:t>
      </w:r>
      <w:r w:rsidR="00BD77AA">
        <w:rPr>
          <w:sz w:val="28"/>
          <w:szCs w:val="28"/>
          <w:rtl/>
        </w:rPr>
        <w:t xml:space="preserve">، </w:t>
      </w:r>
      <w:r w:rsidR="00F04C9A" w:rsidRPr="00984881">
        <w:rPr>
          <w:sz w:val="28"/>
          <w:szCs w:val="28"/>
          <w:rtl/>
        </w:rPr>
        <w:t>ﺍﺯ ﺍﻳﻦ ﺍﺷﺎﺭﺍﺕ ﺳﻤﺒﻮﻟﻴﻚ ﺑﺪﺍﻧﺪ</w:t>
      </w:r>
      <w:r w:rsidR="00BD77AA">
        <w:rPr>
          <w:sz w:val="28"/>
          <w:szCs w:val="28"/>
          <w:rtl/>
        </w:rPr>
        <w:t xml:space="preserve">. </w:t>
      </w:r>
      <w:r w:rsidR="00F04C9A" w:rsidRPr="00984881">
        <w:rPr>
          <w:sz w:val="28"/>
          <w:szCs w:val="28"/>
          <w:rtl/>
        </w:rPr>
        <w:t>ﮐﻪ ﭼﻘﺪﺭ ﻧﮑﺘﻪ ﻫﺎ ﻭ ﺍﺳﺮﺍﺭﻯ ﻫﺴﺘﻨﺪ</w:t>
      </w:r>
      <w:r w:rsidR="00BD77AA">
        <w:rPr>
          <w:sz w:val="28"/>
          <w:szCs w:val="28"/>
          <w:rtl/>
        </w:rPr>
        <w:t xml:space="preserve">. </w:t>
      </w:r>
      <w:r w:rsidR="00F04C9A" w:rsidRPr="00984881">
        <w:rPr>
          <w:sz w:val="28"/>
          <w:szCs w:val="28"/>
          <w:rtl/>
        </w:rPr>
        <w:t>ﮐﻪ ﺗﺎﺯﻩ</w:t>
      </w:r>
      <w:r>
        <w:rPr>
          <w:sz w:val="28"/>
          <w:szCs w:val="28"/>
          <w:rtl/>
        </w:rPr>
        <w:t xml:space="preserve"> </w:t>
      </w:r>
      <w:r w:rsidR="00F04C9A" w:rsidRPr="00984881">
        <w:rPr>
          <w:sz w:val="28"/>
          <w:szCs w:val="28"/>
          <w:rtl/>
        </w:rPr>
        <w:t>ﺳﺮﺍﺳﺮ ﺷﺒﻨﻤﻰ ﺍﺯ ﺍﻗﻴﺎﻧﻮس</w:t>
      </w:r>
      <w:r>
        <w:rPr>
          <w:sz w:val="28"/>
          <w:szCs w:val="28"/>
          <w:rtl/>
        </w:rPr>
        <w:t xml:space="preserve"> </w:t>
      </w:r>
      <w:r w:rsidR="00F04C9A" w:rsidRPr="00984881">
        <w:rPr>
          <w:sz w:val="28"/>
          <w:szCs w:val="28"/>
          <w:rtl/>
        </w:rPr>
        <w:t>ﻣﻴﺒﺎﺷﻨﺪ</w:t>
      </w:r>
      <w:r w:rsidR="00BD77AA">
        <w:rPr>
          <w:sz w:val="28"/>
          <w:szCs w:val="28"/>
          <w:rtl/>
        </w:rPr>
        <w:t xml:space="preserve">. </w:t>
      </w:r>
      <w:r w:rsidR="00F04C9A" w:rsidRPr="00984881">
        <w:rPr>
          <w:sz w:val="28"/>
          <w:szCs w:val="28"/>
          <w:rtl/>
        </w:rPr>
        <w:t>ﺑﺎﺯ ﻫﻤﻴﻦ ﺃﻧﺪﻙ ﺭﺍ</w:t>
      </w:r>
      <w:r>
        <w:rPr>
          <w:sz w:val="28"/>
          <w:szCs w:val="28"/>
          <w:rtl/>
        </w:rPr>
        <w:t xml:space="preserve"> </w:t>
      </w:r>
      <w:r w:rsidR="00F04C9A" w:rsidRPr="00984881">
        <w:rPr>
          <w:sz w:val="28"/>
          <w:szCs w:val="28"/>
          <w:rtl/>
        </w:rPr>
        <w:t>ﺍﻭﻟﻴﺎ ﻧﻤﻴﺘﻮﺍﻧﻨﺪ</w:t>
      </w:r>
      <w:r>
        <w:rPr>
          <w:sz w:val="28"/>
          <w:szCs w:val="28"/>
          <w:rtl/>
        </w:rPr>
        <w:t xml:space="preserve"> </w:t>
      </w:r>
      <w:r w:rsidR="00F04C9A" w:rsidRPr="00984881">
        <w:rPr>
          <w:sz w:val="28"/>
          <w:szCs w:val="28"/>
          <w:rtl/>
        </w:rPr>
        <w:t>ﺑﺪﻳﮕﺮﺍﻥ ﺑﮕﻮﻳﻨﺪ</w:t>
      </w:r>
      <w:r w:rsidR="00BD77AA">
        <w:rPr>
          <w:sz w:val="28"/>
          <w:szCs w:val="28"/>
          <w:rtl/>
        </w:rPr>
        <w:t xml:space="preserve">، </w:t>
      </w:r>
      <w:r w:rsidR="00F04C9A" w:rsidRPr="00984881">
        <w:rPr>
          <w:sz w:val="28"/>
          <w:szCs w:val="28"/>
          <w:rtl/>
        </w:rPr>
        <w:t>ﮐﻪ ﺟﻨﻮﻥ ﺗﻌﺼّﺐ ﻣﺬﻫﺒﻰ ﺁﻧﻬﺎ ﺭﺍ ﺩﻳﻮﺍﻧﻪ ﻣﻴﮑﻨﺪ</w:t>
      </w:r>
      <w:r w:rsidR="00BD77AA">
        <w:rPr>
          <w:sz w:val="28"/>
          <w:szCs w:val="28"/>
          <w:rtl/>
        </w:rPr>
        <w:t xml:space="preserve">، </w:t>
      </w:r>
      <w:r w:rsidR="00F04C9A" w:rsidRPr="00984881">
        <w:rPr>
          <w:sz w:val="28"/>
          <w:szCs w:val="28"/>
          <w:rtl/>
        </w:rPr>
        <w:t>ﻭ ﺗﮑﻔﻴﺮ ﻭ ﺗﮑﺬﻳﺐ ﺍﻭﻟﻴﺎﻯ ﺍﻟﻬﻰ ﺭﺍ ﻣﻴﻨﻤﺎﻳﺪ</w:t>
      </w:r>
      <w:r w:rsidR="00BD77AA">
        <w:rPr>
          <w:sz w:val="28"/>
          <w:szCs w:val="28"/>
          <w:rtl/>
        </w:rPr>
        <w:t xml:space="preserve">. </w:t>
      </w:r>
      <w:r w:rsidR="00F04C9A" w:rsidRPr="00984881">
        <w:rPr>
          <w:sz w:val="28"/>
          <w:szCs w:val="28"/>
          <w:rtl/>
        </w:rPr>
        <w:t>ﻭ ﺑﻘﻮﻝ</w:t>
      </w:r>
      <w:r>
        <w:rPr>
          <w:sz w:val="28"/>
          <w:szCs w:val="28"/>
          <w:rtl/>
        </w:rPr>
        <w:t xml:space="preserve"> </w:t>
      </w:r>
      <w:r w:rsidR="00F04C9A" w:rsidRPr="00984881">
        <w:rPr>
          <w:sz w:val="28"/>
          <w:szCs w:val="28"/>
          <w:rtl/>
        </w:rPr>
        <w:t>ﭘﻴﺎﻣﺒﺮ ﺩﺭ ﺗﻌﻠﻴﻢ ﺧﻮﺩ ﺑﺴﻠﻤﺎﻥ ﻓﺎﺭﺳﻰ</w:t>
      </w:r>
      <w:r w:rsidR="00BD77AA">
        <w:rPr>
          <w:sz w:val="28"/>
          <w:szCs w:val="28"/>
          <w:rtl/>
        </w:rPr>
        <w:t xml:space="preserve">، </w:t>
      </w:r>
      <w:r w:rsidR="00F04C9A" w:rsidRPr="00984881">
        <w:rPr>
          <w:sz w:val="28"/>
          <w:szCs w:val="28"/>
          <w:rtl/>
        </w:rPr>
        <w:t>ﻣﺒﺎﺩﺍ ﺍﻳﻦ ﺍﺳﺮﺍﺭﻯ ﮐﻪ ﺍﻣﺮﻭﺯ ﺑﺘﻮ ﺁﻣﻮﺧﺘﻢ ﺑﺄﺑﻮ ﺫﺭ ﺑﮕﻮﺋﻰ</w:t>
      </w:r>
      <w:r w:rsidR="00BD77AA">
        <w:rPr>
          <w:sz w:val="28"/>
          <w:szCs w:val="28"/>
          <w:rtl/>
        </w:rPr>
        <w:t xml:space="preserve">، </w:t>
      </w:r>
      <w:r w:rsidR="00F04C9A" w:rsidRPr="00984881">
        <w:rPr>
          <w:sz w:val="28"/>
          <w:szCs w:val="28"/>
          <w:rtl/>
        </w:rPr>
        <w:t>ﮐﻪ ﺍﻭ ﻧﻤﻰ ﻓﻬﻤﺪ ﻭﺗﻮﺭﺍ ﺗﮑﻔﻴﺮ ﻭﻣﻰ ﮐﺸﺪ</w:t>
      </w:r>
      <w:r w:rsidR="00BD77AA">
        <w:rPr>
          <w:sz w:val="28"/>
          <w:szCs w:val="28"/>
          <w:rtl/>
        </w:rPr>
        <w:t xml:space="preserve">. </w:t>
      </w:r>
      <w:r w:rsidR="00F04C9A" w:rsidRPr="00984881">
        <w:rPr>
          <w:sz w:val="28"/>
          <w:szCs w:val="28"/>
          <w:rtl/>
        </w:rPr>
        <w:t>ﺩﺭ ﺣﺎﻟﻴﮑﻪ ﺃﺑﻮ ﺫﺭ</w:t>
      </w:r>
      <w:r>
        <w:rPr>
          <w:sz w:val="28"/>
          <w:szCs w:val="28"/>
          <w:rtl/>
        </w:rPr>
        <w:t xml:space="preserve"> </w:t>
      </w:r>
      <w:r w:rsidR="00F04C9A" w:rsidRPr="00984881">
        <w:rPr>
          <w:sz w:val="28"/>
          <w:szCs w:val="28"/>
          <w:rtl/>
        </w:rPr>
        <w:t>ﻣﻄﻴﻊ ﺗﺮﻳﻦ ﺳﺎﻟﻚ ﺑﺎ ﭘﻴﺎﻣﺒﺮ ﺑﻮﺩ</w:t>
      </w:r>
      <w:r w:rsidR="00BD77AA">
        <w:rPr>
          <w:sz w:val="28"/>
          <w:szCs w:val="28"/>
          <w:rtl/>
        </w:rPr>
        <w:t xml:space="preserve">. </w:t>
      </w:r>
      <w:r w:rsidR="00F04C9A" w:rsidRPr="00984881">
        <w:rPr>
          <w:sz w:val="28"/>
          <w:szCs w:val="28"/>
          <w:rtl/>
        </w:rPr>
        <w:t>ﻭﺍﺯ ﺍﺣﺘﺮﺍﻣﺎﺕ</w:t>
      </w:r>
      <w:r>
        <w:rPr>
          <w:sz w:val="28"/>
          <w:szCs w:val="28"/>
          <w:rtl/>
        </w:rPr>
        <w:t xml:space="preserve"> </w:t>
      </w:r>
      <w:r w:rsidR="00F04C9A" w:rsidRPr="00984881">
        <w:rPr>
          <w:sz w:val="28"/>
          <w:szCs w:val="28"/>
          <w:rtl/>
        </w:rPr>
        <w:t>ﭘﻴﺎﻣﺒﺮ ﺑﺮﺍﻯ ﺳﻠﻤﺎﻥ</w:t>
      </w:r>
      <w:r>
        <w:rPr>
          <w:sz w:val="28"/>
          <w:szCs w:val="28"/>
          <w:rtl/>
        </w:rPr>
        <w:t xml:space="preserve"> </w:t>
      </w:r>
      <w:r w:rsidR="00F04C9A" w:rsidRPr="00984881">
        <w:rPr>
          <w:sz w:val="28"/>
          <w:szCs w:val="28"/>
          <w:rtl/>
        </w:rPr>
        <w:t>ﻓﺎﺭﺳﻰ ﻧﻴﺰ ﺑﺎ ﺧﺒﺮ ﺑﻮﺩ</w:t>
      </w:r>
      <w:r w:rsidR="00BD77AA">
        <w:rPr>
          <w:sz w:val="28"/>
          <w:szCs w:val="28"/>
          <w:rtl/>
        </w:rPr>
        <w:t xml:space="preserve">. </w:t>
      </w:r>
      <w:r w:rsidR="00F04C9A" w:rsidRPr="00984881">
        <w:rPr>
          <w:sz w:val="28"/>
          <w:szCs w:val="28"/>
          <w:rtl/>
        </w:rPr>
        <w:t>ﺑﺎﺯ ﭘﻴﺎﻣﺒﺮ ﺑﻤﻘﺪﺍﺩ</w:t>
      </w:r>
      <w:r>
        <w:rPr>
          <w:sz w:val="28"/>
          <w:szCs w:val="28"/>
          <w:rtl/>
        </w:rPr>
        <w:t xml:space="preserve"> </w:t>
      </w:r>
      <w:r w:rsidR="00F04C9A" w:rsidRPr="00984881">
        <w:rPr>
          <w:sz w:val="28"/>
          <w:szCs w:val="28"/>
          <w:rtl/>
        </w:rPr>
        <w:t>ﻣﻴﻔﺮﻣﺎﻳﺪ</w:t>
      </w:r>
      <w:r w:rsidR="00BD77AA">
        <w:rPr>
          <w:sz w:val="28"/>
          <w:szCs w:val="28"/>
          <w:rtl/>
        </w:rPr>
        <w:t xml:space="preserve">، </w:t>
      </w:r>
      <w:r w:rsidR="00F04C9A" w:rsidRPr="00984881">
        <w:rPr>
          <w:sz w:val="28"/>
          <w:szCs w:val="28"/>
          <w:rtl/>
        </w:rPr>
        <w:t>ﮐﻪ ﺍﻳﻦ ﺍﺳﺮﺍﺭﻯ ﺭﺍ ﮐﻪ ﺑﺘﻮ ﺁﻣﻮﺧﺘﻢ</w:t>
      </w:r>
      <w:r>
        <w:rPr>
          <w:sz w:val="28"/>
          <w:szCs w:val="28"/>
          <w:rtl/>
        </w:rPr>
        <w:t xml:space="preserve"> </w:t>
      </w:r>
      <w:r w:rsidR="00F04C9A" w:rsidRPr="00984881">
        <w:rPr>
          <w:sz w:val="28"/>
          <w:szCs w:val="28"/>
          <w:rtl/>
        </w:rPr>
        <w:t>ﺑﺴﻠﻤﺎﻥ ﻓﺎﺭﺳﻰ</w:t>
      </w:r>
      <w:r>
        <w:rPr>
          <w:sz w:val="28"/>
          <w:szCs w:val="28"/>
          <w:rtl/>
        </w:rPr>
        <w:t xml:space="preserve"> </w:t>
      </w:r>
      <w:r w:rsidR="00F04C9A" w:rsidRPr="00984881">
        <w:rPr>
          <w:sz w:val="28"/>
          <w:szCs w:val="28"/>
          <w:rtl/>
        </w:rPr>
        <w:t>ﻧﮕﻮﺋﻰ</w:t>
      </w:r>
      <w:r w:rsidR="00BD77AA">
        <w:rPr>
          <w:sz w:val="28"/>
          <w:szCs w:val="28"/>
          <w:rtl/>
        </w:rPr>
        <w:t xml:space="preserve">، </w:t>
      </w:r>
      <w:r w:rsidR="00F04C9A" w:rsidRPr="00984881">
        <w:rPr>
          <w:sz w:val="28"/>
          <w:szCs w:val="28"/>
          <w:rtl/>
        </w:rPr>
        <w:t>ﮐﻪ</w:t>
      </w:r>
      <w:r>
        <w:rPr>
          <w:sz w:val="28"/>
          <w:szCs w:val="28"/>
          <w:rtl/>
        </w:rPr>
        <w:t xml:space="preserve"> </w:t>
      </w:r>
      <w:r w:rsidR="00F04C9A" w:rsidRPr="00984881">
        <w:rPr>
          <w:sz w:val="28"/>
          <w:szCs w:val="28"/>
          <w:rtl/>
        </w:rPr>
        <w:t>ﻧﻤﻰ ﻓﻬﻤﺪ ﻭﺗﻮﺭﺍ</w:t>
      </w:r>
      <w:r>
        <w:rPr>
          <w:sz w:val="28"/>
          <w:szCs w:val="28"/>
          <w:rtl/>
        </w:rPr>
        <w:t xml:space="preserve"> </w:t>
      </w:r>
      <w:r w:rsidR="00F04C9A" w:rsidRPr="00984881">
        <w:rPr>
          <w:sz w:val="28"/>
          <w:szCs w:val="28"/>
          <w:rtl/>
        </w:rPr>
        <w:t>ﺗﮑﻔﻴﺮ ﻭ ﻣﻰ ﮐﺸﺪ</w:t>
      </w:r>
      <w:r w:rsidR="00BD77AA">
        <w:rPr>
          <w:sz w:val="28"/>
          <w:szCs w:val="28"/>
          <w:rtl/>
        </w:rPr>
        <w:t xml:space="preserve">. </w:t>
      </w:r>
      <w:r w:rsidR="00F04C9A" w:rsidRPr="00984881">
        <w:rPr>
          <w:sz w:val="28"/>
          <w:szCs w:val="28"/>
          <w:rtl/>
        </w:rPr>
        <w:t>ﻭﻫﺮﻏﻴﺮ ﻣﺴﺘﻌﺪ ﺟﺎﻫﻠﻰ</w:t>
      </w:r>
      <w:r w:rsidR="00BD77AA">
        <w:rPr>
          <w:sz w:val="28"/>
          <w:szCs w:val="28"/>
          <w:rtl/>
        </w:rPr>
        <w:t xml:space="preserve">، </w:t>
      </w:r>
      <w:r w:rsidR="00F04C9A" w:rsidRPr="00984881">
        <w:rPr>
          <w:sz w:val="28"/>
          <w:szCs w:val="28"/>
          <w:rtl/>
        </w:rPr>
        <w:t>ﻣﻨﮑﺮ</w:t>
      </w:r>
      <w:r>
        <w:rPr>
          <w:sz w:val="28"/>
          <w:szCs w:val="28"/>
          <w:rtl/>
        </w:rPr>
        <w:t xml:space="preserve"> </w:t>
      </w:r>
      <w:r w:rsidR="00F04C9A" w:rsidRPr="00984881">
        <w:rPr>
          <w:sz w:val="28"/>
          <w:szCs w:val="28"/>
          <w:rtl/>
        </w:rPr>
        <w:t>ﺁﻧﭽﻪ ﮐﻪ ﻧﻤﻴﺪﺍﻧﺪ</w:t>
      </w:r>
      <w:r w:rsidR="00BD77AA">
        <w:rPr>
          <w:sz w:val="28"/>
          <w:szCs w:val="28"/>
          <w:rtl/>
        </w:rPr>
        <w:t xml:space="preserve">، </w:t>
      </w:r>
      <w:r w:rsidR="00F04C9A" w:rsidRPr="00984881">
        <w:rPr>
          <w:sz w:val="28"/>
          <w:szCs w:val="28"/>
          <w:rtl/>
        </w:rPr>
        <w:t>ﻭ ﺩﺷﻤﻨﻰ ﺑﺎ ﺁﻥ ﻭ ﮔﻮﻳﻨﺪﻩ ﺁﻥ ﺩﺍﺭﺩ</w:t>
      </w:r>
      <w:r w:rsidR="00BD77AA">
        <w:rPr>
          <w:sz w:val="28"/>
          <w:szCs w:val="28"/>
          <w:rtl/>
        </w:rPr>
        <w:t xml:space="preserve">. </w:t>
      </w:r>
      <w:r w:rsidR="00F04C9A" w:rsidRPr="00984881">
        <w:rPr>
          <w:sz w:val="28"/>
          <w:szCs w:val="28"/>
          <w:rtl/>
        </w:rPr>
        <w:t>ﻭﻟﺬﺍ ﺍﻭﻟﻴﺎﻯ ﺍﻟﻬﻰ</w:t>
      </w:r>
      <w:r w:rsidR="00BD77AA">
        <w:rPr>
          <w:sz w:val="28"/>
          <w:szCs w:val="28"/>
          <w:rtl/>
        </w:rPr>
        <w:t xml:space="preserve">، </w:t>
      </w:r>
      <w:r w:rsidR="00F04C9A" w:rsidRPr="00984881">
        <w:rPr>
          <w:sz w:val="28"/>
          <w:szCs w:val="28"/>
          <w:rtl/>
        </w:rPr>
        <w:t>ﺣﺘﻰ ﺑﺮﺍﻯ ﮐﺴﺎﻧﻰ ﮐﻪ</w:t>
      </w:r>
      <w:r>
        <w:rPr>
          <w:sz w:val="28"/>
          <w:szCs w:val="28"/>
          <w:rtl/>
        </w:rPr>
        <w:t xml:space="preserve"> </w:t>
      </w:r>
      <w:r w:rsidR="00F04C9A" w:rsidRPr="00984881">
        <w:rPr>
          <w:sz w:val="28"/>
          <w:szCs w:val="28"/>
          <w:rtl/>
        </w:rPr>
        <w:t>ﺧﻮﺩ</w:t>
      </w:r>
      <w:r>
        <w:rPr>
          <w:sz w:val="28"/>
          <w:szCs w:val="28"/>
          <w:rtl/>
        </w:rPr>
        <w:t xml:space="preserve"> </w:t>
      </w:r>
      <w:r w:rsidR="00F04C9A" w:rsidRPr="00984881">
        <w:rPr>
          <w:sz w:val="28"/>
          <w:szCs w:val="28"/>
          <w:rtl/>
        </w:rPr>
        <w:t>ﺍﺳﺘﻌﺪﺍﺩ</w:t>
      </w:r>
      <w:r>
        <w:rPr>
          <w:sz w:val="28"/>
          <w:szCs w:val="28"/>
          <w:rtl/>
        </w:rPr>
        <w:t xml:space="preserve"> </w:t>
      </w:r>
      <w:r w:rsidR="009915B2" w:rsidRPr="00984881">
        <w:rPr>
          <w:sz w:val="28"/>
          <w:szCs w:val="28"/>
          <w:rtl/>
        </w:rPr>
        <w:t>فر</w:t>
      </w:r>
      <w:r w:rsidR="00F04C9A" w:rsidRPr="00984881">
        <w:rPr>
          <w:sz w:val="28"/>
          <w:szCs w:val="28"/>
          <w:rtl/>
        </w:rPr>
        <w:t>ﺍﻭﺍﻥ ﻣﻴﺨﻮﺍﻫﻨﺪ ﻧﺸﺎﻥ ﺑﺪﻫﻨﺪ</w:t>
      </w:r>
      <w:r w:rsidR="00BD77AA">
        <w:rPr>
          <w:sz w:val="28"/>
          <w:szCs w:val="28"/>
          <w:rtl/>
        </w:rPr>
        <w:t xml:space="preserve">، </w:t>
      </w:r>
      <w:r w:rsidR="00F04C9A" w:rsidRPr="00984881">
        <w:rPr>
          <w:sz w:val="28"/>
          <w:szCs w:val="28"/>
          <w:rtl/>
        </w:rPr>
        <w:t>ﺑﺘﺪﺭﻳﺞ</w:t>
      </w:r>
      <w:r>
        <w:rPr>
          <w:sz w:val="28"/>
          <w:szCs w:val="28"/>
          <w:rtl/>
        </w:rPr>
        <w:t xml:space="preserve"> </w:t>
      </w:r>
      <w:r w:rsidR="00F04C9A" w:rsidRPr="00984881">
        <w:rPr>
          <w:sz w:val="28"/>
          <w:szCs w:val="28"/>
          <w:rtl/>
        </w:rPr>
        <w:t>ﺍﺯ ﺍﻣﻮﺭ ﺍﻟﻬﻰ ﻣﻴﮕﻮﻳﻨﺪ</w:t>
      </w:r>
      <w:r w:rsidR="00BD77AA">
        <w:rPr>
          <w:sz w:val="28"/>
          <w:szCs w:val="28"/>
          <w:rtl/>
        </w:rPr>
        <w:t xml:space="preserve">، </w:t>
      </w:r>
      <w:r w:rsidR="00F04C9A" w:rsidRPr="00984881">
        <w:rPr>
          <w:sz w:val="28"/>
          <w:szCs w:val="28"/>
          <w:rtl/>
        </w:rPr>
        <w:t>ﺗﺎ ﺍﻧﮑﺎﺭﻯ ﻧﮑﻨﺪ ﻭﺗﺮﻙ ﺳﻠﻮﻙ</w:t>
      </w:r>
      <w:r w:rsidR="00BD77AA">
        <w:rPr>
          <w:sz w:val="28"/>
          <w:szCs w:val="28"/>
          <w:rtl/>
        </w:rPr>
        <w:t xml:space="preserve">. </w:t>
      </w:r>
      <w:r w:rsidR="00F04C9A" w:rsidRPr="00984881">
        <w:rPr>
          <w:sz w:val="28"/>
          <w:szCs w:val="28"/>
          <w:rtl/>
        </w:rPr>
        <w:t>ﮐﻪ ﺳﺎﻟﻚ</w:t>
      </w:r>
      <w:r>
        <w:rPr>
          <w:sz w:val="28"/>
          <w:szCs w:val="28"/>
          <w:rtl/>
        </w:rPr>
        <w:t xml:space="preserve"> </w:t>
      </w:r>
      <w:r w:rsidR="00F04C9A" w:rsidRPr="00984881">
        <w:rPr>
          <w:sz w:val="28"/>
          <w:szCs w:val="28"/>
          <w:rtl/>
        </w:rPr>
        <w:t>ﻣﻄﻴﻊ</w:t>
      </w:r>
      <w:r w:rsidR="00BD77AA">
        <w:rPr>
          <w:sz w:val="28"/>
          <w:szCs w:val="28"/>
          <w:rtl/>
        </w:rPr>
        <w:t xml:space="preserve">، </w:t>
      </w:r>
      <w:r w:rsidR="00F04C9A" w:rsidRPr="00984881">
        <w:rPr>
          <w:sz w:val="28"/>
          <w:szCs w:val="28"/>
          <w:rtl/>
        </w:rPr>
        <w:t>ﺑﺎ ﺍﻭﻟﻴﻦ</w:t>
      </w:r>
      <w:r>
        <w:rPr>
          <w:sz w:val="28"/>
          <w:szCs w:val="28"/>
          <w:rtl/>
        </w:rPr>
        <w:t xml:space="preserve"> </w:t>
      </w:r>
      <w:r w:rsidR="00F04C9A" w:rsidRPr="00984881">
        <w:rPr>
          <w:sz w:val="28"/>
          <w:szCs w:val="28"/>
          <w:rtl/>
        </w:rPr>
        <w:t>ﺳﺮﮐﺸﻰ</w:t>
      </w:r>
      <w:r w:rsidR="00BD77AA">
        <w:rPr>
          <w:sz w:val="28"/>
          <w:szCs w:val="28"/>
          <w:rtl/>
        </w:rPr>
        <w:t xml:space="preserve">، </w:t>
      </w:r>
      <w:r w:rsidR="00F04C9A" w:rsidRPr="00984881">
        <w:rPr>
          <w:sz w:val="28"/>
          <w:szCs w:val="28"/>
          <w:rtl/>
        </w:rPr>
        <w:t>ﻣﻄﺮﻭﺩ ﺍﺯ ﺑﻬﺸﺖ</w:t>
      </w:r>
      <w:r>
        <w:rPr>
          <w:sz w:val="28"/>
          <w:szCs w:val="28"/>
          <w:rtl/>
        </w:rPr>
        <w:t xml:space="preserve"> </w:t>
      </w:r>
      <w:r w:rsidR="00F04C9A" w:rsidRPr="00984881">
        <w:rPr>
          <w:sz w:val="28"/>
          <w:szCs w:val="28"/>
          <w:rtl/>
        </w:rPr>
        <w:t>ﻃﺮﻳﻘﺖ ﻣﻴﮕﺮﺩﺩ</w:t>
      </w:r>
      <w:r w:rsidR="00BD77AA">
        <w:rPr>
          <w:sz w:val="28"/>
          <w:szCs w:val="28"/>
          <w:rtl/>
        </w:rPr>
        <w:t xml:space="preserve">. </w:t>
      </w:r>
    </w:p>
    <w:p w:rsidR="00F04C9A" w:rsidRPr="00984881" w:rsidRDefault="004D25BE" w:rsidP="00A03EFE">
      <w:pPr>
        <w:bidi/>
        <w:rPr>
          <w:b/>
          <w:bCs/>
          <w:sz w:val="28"/>
          <w:szCs w:val="28"/>
          <w:rtl/>
        </w:rPr>
      </w:pPr>
      <w:r>
        <w:rPr>
          <w:b/>
          <w:bCs/>
          <w:sz w:val="28"/>
          <w:szCs w:val="28"/>
          <w:rtl/>
        </w:rPr>
        <w:t xml:space="preserve"> </w:t>
      </w:r>
      <w:r w:rsidR="00A03EFE" w:rsidRPr="00984881">
        <w:rPr>
          <w:rFonts w:hint="cs"/>
          <w:b/>
          <w:bCs/>
          <w:sz w:val="28"/>
          <w:szCs w:val="28"/>
          <w:rtl/>
        </w:rPr>
        <w:t>هر سر موی مرا با تو هزاران کار است</w:t>
      </w:r>
      <w:r>
        <w:rPr>
          <w:rFonts w:hint="cs"/>
          <w:b/>
          <w:bCs/>
          <w:sz w:val="28"/>
          <w:szCs w:val="28"/>
          <w:rtl/>
        </w:rPr>
        <w:t xml:space="preserve"> </w:t>
      </w:r>
      <w:r w:rsidR="00F04C9A" w:rsidRPr="00984881">
        <w:rPr>
          <w:b/>
          <w:bCs/>
          <w:sz w:val="28"/>
          <w:szCs w:val="28"/>
          <w:rtl/>
        </w:rPr>
        <w:t>*</w:t>
      </w:r>
      <w:r>
        <w:rPr>
          <w:b/>
          <w:bCs/>
          <w:sz w:val="28"/>
          <w:szCs w:val="28"/>
          <w:rtl/>
        </w:rPr>
        <w:t xml:space="preserve"> </w:t>
      </w:r>
      <w:r w:rsidR="00F04C9A" w:rsidRPr="00984881">
        <w:rPr>
          <w:b/>
          <w:bCs/>
          <w:sz w:val="28"/>
          <w:szCs w:val="28"/>
          <w:rtl/>
        </w:rPr>
        <w:t>ﻣﺎ ﮐﺠﺎﺋﻴﻢ</w:t>
      </w:r>
      <w:r w:rsidR="00BD77AA">
        <w:rPr>
          <w:b/>
          <w:bCs/>
          <w:sz w:val="28"/>
          <w:szCs w:val="28"/>
          <w:rtl/>
        </w:rPr>
        <w:t xml:space="preserve">، </w:t>
      </w:r>
      <w:r w:rsidR="00F04C9A" w:rsidRPr="00984881">
        <w:rPr>
          <w:b/>
          <w:bCs/>
          <w:sz w:val="28"/>
          <w:szCs w:val="28"/>
          <w:rtl/>
        </w:rPr>
        <w:t xml:space="preserve">ﻭ ﻣﻠﺎﻣﺘﮕﺮ ﺑﻴﮑﺎﺭ ﮐﺠﺎﺳﺖ ؟ </w:t>
      </w:r>
    </w:p>
    <w:p w:rsidR="009978EB" w:rsidRDefault="004D25BE" w:rsidP="00F04C9A">
      <w:pPr>
        <w:bidi/>
        <w:jc w:val="both"/>
        <w:rPr>
          <w:sz w:val="28"/>
          <w:szCs w:val="28"/>
        </w:rPr>
      </w:pPr>
      <w:r>
        <w:rPr>
          <w:sz w:val="28"/>
          <w:szCs w:val="28"/>
          <w:rtl/>
        </w:rPr>
        <w:t xml:space="preserve"> </w:t>
      </w:r>
      <w:r w:rsidR="00F04C9A" w:rsidRPr="00984881">
        <w:rPr>
          <w:sz w:val="28"/>
          <w:szCs w:val="28"/>
          <w:rtl/>
        </w:rPr>
        <w:t>ﺣﺎﻓﻆ ﺑﺒﺎﺩ ﺳﺤﺮ ﭘﮕﺎﻫﻰ ﺑﭙﻴﺮ ﺍﻃﻠﺎﻉ ﻣﻴﺪﻫﺪ</w:t>
      </w:r>
      <w:r w:rsidR="00BD77AA">
        <w:rPr>
          <w:sz w:val="28"/>
          <w:szCs w:val="28"/>
          <w:rtl/>
        </w:rPr>
        <w:t xml:space="preserve">، </w:t>
      </w:r>
      <w:r w:rsidR="00F04C9A" w:rsidRPr="00984881">
        <w:rPr>
          <w:sz w:val="28"/>
          <w:szCs w:val="28"/>
          <w:rtl/>
        </w:rPr>
        <w:t>ﮐﻪ ﺁن ﻘﺪﺭ ﺩﺭ ﺗﻤﺮﮐﺰ ﻭ ﺗﻮﺳّﻞ ﻭﺗﻤثّل ﺨﻮﺩ ﺑﺎ ﺻﻮﺭﺕ ﻭ ﺳﻴﺮﺕ ﺗﻮ</w:t>
      </w:r>
      <w:r w:rsidR="00BD77AA">
        <w:rPr>
          <w:sz w:val="28"/>
          <w:szCs w:val="28"/>
          <w:rtl/>
        </w:rPr>
        <w:t xml:space="preserve">، </w:t>
      </w:r>
      <w:r w:rsidR="00F04C9A" w:rsidRPr="00984881">
        <w:rPr>
          <w:sz w:val="28"/>
          <w:szCs w:val="28"/>
          <w:rtl/>
        </w:rPr>
        <w:t>ﺩﺭ ﺒﺎﺩﺍﺕ ﺧﻮﻳﺶ ﻣﺸﻐﻮﻝ ﻭ ﭘﺮ ﮐﺎﺭ ﻫﺴﺘﻢ</w:t>
      </w:r>
      <w:r w:rsidR="00BD77AA">
        <w:rPr>
          <w:sz w:val="28"/>
          <w:szCs w:val="28"/>
          <w:rtl/>
        </w:rPr>
        <w:t xml:space="preserve">، </w:t>
      </w:r>
      <w:r w:rsidR="00F04C9A" w:rsidRPr="00984881">
        <w:rPr>
          <w:sz w:val="28"/>
          <w:szCs w:val="28"/>
          <w:rtl/>
        </w:rPr>
        <w:t>ﮐﻪ ﺍﺯ ﻫﺮ ﻣﻮﻯ ﮔﻴﺴﻮﻯ ﻳﺎﺭ</w:t>
      </w:r>
      <w:r w:rsidR="00BD77AA">
        <w:rPr>
          <w:sz w:val="28"/>
          <w:szCs w:val="28"/>
          <w:rtl/>
        </w:rPr>
        <w:t xml:space="preserve">، </w:t>
      </w:r>
      <w:r w:rsidR="00F04C9A" w:rsidRPr="00984881">
        <w:rPr>
          <w:sz w:val="28"/>
          <w:szCs w:val="28"/>
          <w:rtl/>
        </w:rPr>
        <w:t>ﻭ ﻫﺮ ﭘﻴﭻ ﺁﻥ</w:t>
      </w:r>
      <w:r w:rsidR="00BD77AA">
        <w:rPr>
          <w:sz w:val="28"/>
          <w:szCs w:val="28"/>
          <w:rtl/>
        </w:rPr>
        <w:t xml:space="preserve">، </w:t>
      </w:r>
      <w:r w:rsidR="00F04C9A" w:rsidRPr="00984881">
        <w:rPr>
          <w:sz w:val="28"/>
          <w:szCs w:val="28"/>
          <w:rtl/>
        </w:rPr>
        <w:t>ﺩﻧﻴﺎﺋﻰ ﺭﺍﺯ ﻭﻧﻴﺎﺯ ﺩﺍﺭﻡ</w:t>
      </w:r>
      <w:r w:rsidR="00BD77AA">
        <w:rPr>
          <w:sz w:val="28"/>
          <w:szCs w:val="28"/>
          <w:rtl/>
        </w:rPr>
        <w:t xml:space="preserve">. </w:t>
      </w:r>
      <w:r w:rsidR="00F04C9A" w:rsidRPr="00984881">
        <w:rPr>
          <w:sz w:val="28"/>
          <w:szCs w:val="28"/>
          <w:rtl/>
        </w:rPr>
        <w:t>ﻭ ﺍﻟﺒﺘﻪ ﻣﻠﺎﻣﺖ ﮔﺮﺍﻥ ﺑﻴﮑﺎﺭﻩ ﻏﻴﺮ ﺳﺎﻟﻚ</w:t>
      </w:r>
      <w:r w:rsidR="00BD77AA">
        <w:rPr>
          <w:sz w:val="28"/>
          <w:szCs w:val="28"/>
          <w:rtl/>
        </w:rPr>
        <w:t xml:space="preserve">، </w:t>
      </w:r>
      <w:r w:rsidR="00F04C9A" w:rsidRPr="00984881">
        <w:rPr>
          <w:sz w:val="28"/>
          <w:szCs w:val="28"/>
          <w:rtl/>
        </w:rPr>
        <w:t>ﻭ ﺣﺘﻰ ﺳﺎﻟﻚ ﮐﻢ ﮐﺎﺭ ﻭﻣﻘﺘﺼﺪ ﻭﻣﻠﻮﻝ</w:t>
      </w:r>
      <w:r w:rsidR="00BD77AA">
        <w:rPr>
          <w:sz w:val="28"/>
          <w:szCs w:val="28"/>
          <w:rtl/>
        </w:rPr>
        <w:t xml:space="preserve">، </w:t>
      </w:r>
      <w:r w:rsidR="00F04C9A" w:rsidRPr="00984881">
        <w:rPr>
          <w:sz w:val="28"/>
          <w:szCs w:val="28"/>
          <w:rtl/>
        </w:rPr>
        <w:t>ﺧﺒﺮ ﺍﺯ ﺍﻳﻦ ﺍﺣﻮﺍﻝ ﻋﺸﻖ ﻭﺭﺯﻯ ﻣﺎ</w:t>
      </w:r>
      <w:r>
        <w:rPr>
          <w:sz w:val="28"/>
          <w:szCs w:val="28"/>
          <w:rtl/>
        </w:rPr>
        <w:t xml:space="preserve"> </w:t>
      </w:r>
      <w:r w:rsidR="00F04C9A" w:rsidRPr="00984881">
        <w:rPr>
          <w:sz w:val="28"/>
          <w:szCs w:val="28"/>
          <w:rtl/>
        </w:rPr>
        <w:t>ﺑﺎ ﺗﻮ ﺭﺍ ﻧﺪﺍﺭﺩ</w:t>
      </w:r>
      <w:r w:rsidR="00BD77AA">
        <w:rPr>
          <w:sz w:val="28"/>
          <w:szCs w:val="28"/>
          <w:rtl/>
        </w:rPr>
        <w:t>.</w:t>
      </w:r>
    </w:p>
    <w:p w:rsidR="00F04C9A" w:rsidRPr="00984881" w:rsidRDefault="00F04C9A" w:rsidP="00F04C9A">
      <w:pPr>
        <w:bidi/>
        <w:jc w:val="both"/>
        <w:rPr>
          <w:b/>
          <w:bCs/>
          <w:sz w:val="28"/>
          <w:szCs w:val="28"/>
          <w:rtl/>
        </w:rPr>
      </w:pPr>
      <w:r w:rsidRPr="00984881">
        <w:rPr>
          <w:sz w:val="28"/>
          <w:szCs w:val="28"/>
          <w:rtl/>
        </w:rPr>
        <w:t xml:space="preserve"> </w:t>
      </w:r>
      <w:r w:rsidRPr="00984881">
        <w:rPr>
          <w:b/>
          <w:bCs/>
          <w:sz w:val="28"/>
          <w:szCs w:val="28"/>
          <w:rtl/>
        </w:rPr>
        <w:t>ﺑﺎﺯ ﭘﺮﺳﻴﺪ</w:t>
      </w:r>
      <w:r w:rsidR="00BD77AA">
        <w:rPr>
          <w:b/>
          <w:bCs/>
          <w:sz w:val="28"/>
          <w:szCs w:val="28"/>
          <w:rtl/>
        </w:rPr>
        <w:t xml:space="preserve">، </w:t>
      </w:r>
      <w:r w:rsidRPr="00984881">
        <w:rPr>
          <w:b/>
          <w:bCs/>
          <w:sz w:val="28"/>
          <w:szCs w:val="28"/>
          <w:rtl/>
        </w:rPr>
        <w:t>ﺯﮔﻴﺴﻮﻯ ﺷﮑﻦ</w:t>
      </w:r>
      <w:r w:rsidR="004D25BE">
        <w:rPr>
          <w:b/>
          <w:bCs/>
          <w:sz w:val="28"/>
          <w:szCs w:val="28"/>
          <w:rtl/>
        </w:rPr>
        <w:t xml:space="preserve"> </w:t>
      </w:r>
      <w:r w:rsidRPr="00984881">
        <w:rPr>
          <w:b/>
          <w:bCs/>
          <w:sz w:val="28"/>
          <w:szCs w:val="28"/>
          <w:rtl/>
        </w:rPr>
        <w:t>ﺩﺭ ﺷﮑﻨﺶ</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ﮐﺎﻳﻦ ﺩﻝ ﻏﻤﺰﺩﻩ ﺳﺮﮔﺸﺘﻪ</w:t>
      </w:r>
      <w:r w:rsidR="00BD77AA">
        <w:rPr>
          <w:b/>
          <w:bCs/>
          <w:sz w:val="28"/>
          <w:szCs w:val="28"/>
          <w:rtl/>
        </w:rPr>
        <w:t xml:space="preserve">، </w:t>
      </w:r>
      <w:r w:rsidRPr="00984881">
        <w:rPr>
          <w:b/>
          <w:bCs/>
          <w:sz w:val="28"/>
          <w:szCs w:val="28"/>
          <w:rtl/>
        </w:rPr>
        <w:t>ﮔﺮﻓﺘﺎﺭ ﮐﺠﺎ ﺍﺳﺖ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ﺣﺎﻓﻆ ﻫﺮ ﺩﻡ ﺑﺎ ﻫﺮ ﺑﻴﺖ ﺷﻌﺮﻯ ﺣﺎﻟﻰ ﺭﺍ</w:t>
      </w:r>
      <w:r>
        <w:rPr>
          <w:sz w:val="28"/>
          <w:szCs w:val="28"/>
          <w:rtl/>
        </w:rPr>
        <w:t xml:space="preserve"> </w:t>
      </w:r>
      <w:r w:rsidR="00F04C9A" w:rsidRPr="00984881">
        <w:rPr>
          <w:sz w:val="28"/>
          <w:szCs w:val="28"/>
          <w:rtl/>
        </w:rPr>
        <w:t>ﻣﻄﺮﺡ ﻣﻴﮑﻨﺪ</w:t>
      </w:r>
      <w:r w:rsidR="00BD77AA">
        <w:rPr>
          <w:sz w:val="28"/>
          <w:szCs w:val="28"/>
          <w:rtl/>
        </w:rPr>
        <w:t xml:space="preserve">، </w:t>
      </w:r>
      <w:r w:rsidR="00F04C9A" w:rsidRPr="00984881">
        <w:rPr>
          <w:sz w:val="28"/>
          <w:szCs w:val="28"/>
          <w:rtl/>
        </w:rPr>
        <w:t>ﮐﻪ ﺑﺎ ﺣﺎﻝ ﻗﺒﻠﻰ ﺁﻥ ﻇﺎﻫﺮﺍ ﺍﺭﺗﺒﺎﻁ</w:t>
      </w:r>
      <w:r>
        <w:rPr>
          <w:sz w:val="28"/>
          <w:szCs w:val="28"/>
          <w:rtl/>
        </w:rPr>
        <w:t xml:space="preserve"> </w:t>
      </w:r>
      <w:r w:rsidR="00F04C9A" w:rsidRPr="00984881">
        <w:rPr>
          <w:sz w:val="28"/>
          <w:szCs w:val="28"/>
          <w:rtl/>
        </w:rPr>
        <w:t>ﻣﻨﻄﻘﻰ ﻧﺪﺍﺭﺩ</w:t>
      </w:r>
      <w:r w:rsidR="00BD77AA">
        <w:rPr>
          <w:sz w:val="28"/>
          <w:szCs w:val="28"/>
          <w:rtl/>
        </w:rPr>
        <w:t xml:space="preserve">. </w:t>
      </w:r>
      <w:r w:rsidR="00F04C9A" w:rsidRPr="00984881">
        <w:rPr>
          <w:sz w:val="28"/>
          <w:szCs w:val="28"/>
          <w:rtl/>
        </w:rPr>
        <w:t>ﻭﻟﻰ ﺍﺭﺗﺒﺎﻁ ﻋﺎﻃﻔﻰ ﻭ ﺍﺣﻮﺍﻟﻰ ﺑﻴﻦ</w:t>
      </w:r>
      <w:r>
        <w:rPr>
          <w:sz w:val="28"/>
          <w:szCs w:val="28"/>
          <w:rtl/>
        </w:rPr>
        <w:t xml:space="preserve"> </w:t>
      </w:r>
      <w:r w:rsidR="00F04C9A" w:rsidRPr="00984881">
        <w:rPr>
          <w:sz w:val="28"/>
          <w:szCs w:val="28"/>
          <w:rtl/>
        </w:rPr>
        <w:t>ﺍﺑﻴﺎﺕ ﻫﺴﺖ</w:t>
      </w:r>
      <w:r w:rsidR="00BD77AA">
        <w:rPr>
          <w:sz w:val="28"/>
          <w:szCs w:val="28"/>
          <w:rtl/>
        </w:rPr>
        <w:t xml:space="preserve">. </w:t>
      </w:r>
      <w:r w:rsidR="00F04C9A" w:rsidRPr="00984881">
        <w:rPr>
          <w:sz w:val="28"/>
          <w:szCs w:val="28"/>
          <w:rtl/>
        </w:rPr>
        <w:t>ﮐﻪ</w:t>
      </w:r>
      <w:r>
        <w:rPr>
          <w:sz w:val="28"/>
          <w:szCs w:val="28"/>
          <w:rtl/>
        </w:rPr>
        <w:t xml:space="preserve"> </w:t>
      </w:r>
      <w:r w:rsidR="00F04C9A" w:rsidRPr="00984881">
        <w:rPr>
          <w:sz w:val="28"/>
          <w:szCs w:val="28"/>
          <w:rtl/>
        </w:rPr>
        <w:t>ﺍﺯ ﮔﻴﺴﻮﻯ ﭘﺮ ﭼﻴﻦ ﻭ ﺷﮑﻦ ﻳﺎﺭ ﭘﺮﺳﻴﺪ</w:t>
      </w:r>
      <w:r w:rsidR="00BD77AA">
        <w:rPr>
          <w:sz w:val="28"/>
          <w:szCs w:val="28"/>
          <w:rtl/>
        </w:rPr>
        <w:t xml:space="preserve">، </w:t>
      </w:r>
      <w:r w:rsidR="00F04C9A" w:rsidRPr="00984881">
        <w:rPr>
          <w:sz w:val="28"/>
          <w:szCs w:val="28"/>
          <w:rtl/>
        </w:rPr>
        <w:t>ﻭ ﻳﺎ ﮐﻪ</w:t>
      </w:r>
      <w:r>
        <w:rPr>
          <w:sz w:val="28"/>
          <w:szCs w:val="28"/>
          <w:rtl/>
        </w:rPr>
        <w:t xml:space="preserve"> </w:t>
      </w:r>
      <w:r w:rsidR="00F04C9A" w:rsidRPr="00984881">
        <w:rPr>
          <w:sz w:val="28"/>
          <w:szCs w:val="28"/>
          <w:rtl/>
        </w:rPr>
        <w:t>ﺑﻴﮑﺎﺭﺍﻥ ﭘﺮﺳﻴﺪﻧﺪ ﮐﻪ ﺍﻳﻦ ﺩﻝ ﻏﻢ ﺯﺩﻩ ﺃﻧﺪﻭﻫﻨﺎﻙ ﺳﺎﻟﻚ</w:t>
      </w:r>
      <w:r>
        <w:rPr>
          <w:sz w:val="28"/>
          <w:szCs w:val="28"/>
          <w:rtl/>
        </w:rPr>
        <w:t xml:space="preserve"> </w:t>
      </w:r>
      <w:r w:rsidR="00F04C9A" w:rsidRPr="00984881">
        <w:rPr>
          <w:sz w:val="28"/>
          <w:szCs w:val="28"/>
          <w:rtl/>
        </w:rPr>
        <w:t>ﮔﺮﻓﺘﺎﺭ ﮐﺠﺎ ﺍﺳﺖ</w:t>
      </w:r>
      <w:r w:rsidR="00BD77AA">
        <w:rPr>
          <w:sz w:val="28"/>
          <w:szCs w:val="28"/>
          <w:rtl/>
        </w:rPr>
        <w:t xml:space="preserve">. </w:t>
      </w:r>
      <w:r w:rsidR="00F04C9A" w:rsidRPr="00984881">
        <w:rPr>
          <w:sz w:val="28"/>
          <w:szCs w:val="28"/>
          <w:rtl/>
        </w:rPr>
        <w:t>ﻭﻳﺎ ﮐﺪﺍﻡ ﻗﺴﻤﺖ ﺻﻮﺭﺕ ﭘﻴﺮ</w:t>
      </w:r>
      <w:r w:rsidR="00BD77AA">
        <w:rPr>
          <w:sz w:val="28"/>
          <w:szCs w:val="28"/>
          <w:rtl/>
        </w:rPr>
        <w:t xml:space="preserve">. </w:t>
      </w:r>
      <w:r w:rsidR="00F04C9A" w:rsidRPr="00984881">
        <w:rPr>
          <w:sz w:val="28"/>
          <w:szCs w:val="28"/>
          <w:rtl/>
        </w:rPr>
        <w:t>ﻭ ﻳﺎ ﭘﺮﺳﺶ ﺍﻳﻦ ﺍﺳﺖ</w:t>
      </w:r>
      <w:r w:rsidR="00BD77AA">
        <w:rPr>
          <w:sz w:val="28"/>
          <w:szCs w:val="28"/>
          <w:rtl/>
        </w:rPr>
        <w:t xml:space="preserve">، </w:t>
      </w:r>
      <w:r w:rsidR="00F04C9A" w:rsidRPr="00984881">
        <w:rPr>
          <w:sz w:val="28"/>
          <w:szCs w:val="28"/>
          <w:rtl/>
        </w:rPr>
        <w:t>ﮐﻪ ﻳﺎﺭ ﺯﻳﺒﺎﻯ ﺳﺎﻟﻚ ﺑﮑﺠﺎ</w:t>
      </w:r>
      <w:r>
        <w:rPr>
          <w:sz w:val="28"/>
          <w:szCs w:val="28"/>
          <w:rtl/>
        </w:rPr>
        <w:t xml:space="preserve"> </w:t>
      </w:r>
      <w:r w:rsidR="00F04C9A" w:rsidRPr="00984881">
        <w:rPr>
          <w:sz w:val="28"/>
          <w:szCs w:val="28"/>
          <w:rtl/>
        </w:rPr>
        <w:t>ﮔﺮﻓﺘﺎﺭ ﺍﺳﺖ</w:t>
      </w:r>
      <w:r w:rsidR="00BD77AA">
        <w:rPr>
          <w:sz w:val="28"/>
          <w:szCs w:val="28"/>
          <w:rtl/>
        </w:rPr>
        <w:t xml:space="preserve">، </w:t>
      </w:r>
      <w:r w:rsidR="00F04C9A" w:rsidRPr="00984881">
        <w:rPr>
          <w:sz w:val="28"/>
          <w:szCs w:val="28"/>
          <w:rtl/>
        </w:rPr>
        <w:t>ﮐﻪ ﺗﻮﺟّﻬﻰ ﺑﺎﻳﻦ ﺩﻝ ﻏﻤﺰﺩﻩ ﻧﻤﻰ ﮐﻨﺪ</w:t>
      </w:r>
      <w:r w:rsidR="00BD77AA">
        <w:rPr>
          <w:sz w:val="28"/>
          <w:szCs w:val="28"/>
          <w:rtl/>
        </w:rPr>
        <w:t xml:space="preserve">. </w:t>
      </w:r>
    </w:p>
    <w:p w:rsidR="00F04C9A" w:rsidRPr="00984881" w:rsidRDefault="00F04C9A" w:rsidP="00F04C9A">
      <w:pPr>
        <w:bidi/>
        <w:jc w:val="both"/>
        <w:rPr>
          <w:b/>
          <w:bCs/>
          <w:sz w:val="28"/>
          <w:szCs w:val="28"/>
          <w:rtl/>
        </w:rPr>
      </w:pPr>
      <w:r w:rsidRPr="00984881">
        <w:rPr>
          <w:sz w:val="28"/>
          <w:szCs w:val="28"/>
          <w:rtl/>
        </w:rPr>
        <w:lastRenderedPageBreak/>
        <w:t xml:space="preserve"> </w:t>
      </w:r>
      <w:r w:rsidRPr="00984881">
        <w:rPr>
          <w:b/>
          <w:bCs/>
          <w:sz w:val="28"/>
          <w:szCs w:val="28"/>
          <w:rtl/>
        </w:rPr>
        <w:t xml:space="preserve">ﻋﻘﻞ ﺩﻳﻮﺍﻧﻪ ﺷﺪ </w:t>
      </w:r>
      <w:r w:rsidR="00BD77AA">
        <w:rPr>
          <w:b/>
          <w:bCs/>
          <w:sz w:val="28"/>
          <w:szCs w:val="28"/>
          <w:rtl/>
        </w:rPr>
        <w:t xml:space="preserve">، </w:t>
      </w:r>
      <w:r w:rsidRPr="00984881">
        <w:rPr>
          <w:b/>
          <w:bCs/>
          <w:sz w:val="28"/>
          <w:szCs w:val="28"/>
          <w:rtl/>
        </w:rPr>
        <w:t>ﺁﻥ ﺳﻠﺴﻠﻪ ﻣﺸﮑﻴﻦ ﮐﻮ</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ﺩﻝ ﺯﻣﺎ ﮔﻮﺷﻪ ﮔﺮﻓﺘﻪ</w:t>
      </w:r>
      <w:r w:rsidR="00BD77AA">
        <w:rPr>
          <w:b/>
          <w:bCs/>
          <w:sz w:val="28"/>
          <w:szCs w:val="28"/>
          <w:rtl/>
        </w:rPr>
        <w:t xml:space="preserve">، </w:t>
      </w:r>
      <w:r w:rsidRPr="00984881">
        <w:rPr>
          <w:b/>
          <w:bCs/>
          <w:sz w:val="28"/>
          <w:szCs w:val="28"/>
          <w:rtl/>
        </w:rPr>
        <w:t>ﺃﺑﺮﻭﻯ ﺩﻟﺪﺍﺭ ﮐﺠﺎﺳﺖ ؟</w:t>
      </w:r>
    </w:p>
    <w:p w:rsidR="00F04C9A" w:rsidRPr="00984881" w:rsidRDefault="004D25BE" w:rsidP="0011262B">
      <w:pPr>
        <w:bidi/>
        <w:jc w:val="both"/>
        <w:rPr>
          <w:sz w:val="28"/>
          <w:szCs w:val="28"/>
          <w:rtl/>
        </w:rPr>
      </w:pPr>
      <w:r>
        <w:rPr>
          <w:sz w:val="28"/>
          <w:szCs w:val="28"/>
          <w:rtl/>
        </w:rPr>
        <w:t xml:space="preserve"> </w:t>
      </w:r>
      <w:r w:rsidR="00F04C9A" w:rsidRPr="00984881">
        <w:rPr>
          <w:sz w:val="28"/>
          <w:szCs w:val="28"/>
          <w:rtl/>
        </w:rPr>
        <w:t xml:space="preserve">ﺷﺎﻫﮑﺎﺭ ﻫﺎﻯ ﺣﺎﻓﻆ </w:t>
      </w:r>
      <w:r w:rsidR="00BD77AA">
        <w:rPr>
          <w:sz w:val="28"/>
          <w:szCs w:val="28"/>
          <w:rtl/>
        </w:rPr>
        <w:t xml:space="preserve">، </w:t>
      </w:r>
      <w:r w:rsidR="00F04C9A" w:rsidRPr="00984881">
        <w:rPr>
          <w:sz w:val="28"/>
          <w:szCs w:val="28"/>
          <w:rtl/>
        </w:rPr>
        <w:t>ﺩﺭ ﺑﻴﺎﻥ ﺃﺣﻮﺍﻝ ﻧﺎ ﮔﻔﺘﻨﻰ</w:t>
      </w:r>
      <w:r w:rsidR="00BD77AA">
        <w:rPr>
          <w:sz w:val="28"/>
          <w:szCs w:val="28"/>
          <w:rtl/>
        </w:rPr>
        <w:t xml:space="preserve">، </w:t>
      </w:r>
      <w:r w:rsidR="00F04C9A" w:rsidRPr="00984881">
        <w:rPr>
          <w:sz w:val="28"/>
          <w:szCs w:val="28"/>
          <w:rtl/>
        </w:rPr>
        <w:t>ﺑﺼﻮﺭﺕ ﺗﺸﺒﻴﻬﺎﺕ ﮔﻔﺘﻨﻰ ﻭ ﻣﻔﻬﻮﻡ ﺷﺪﻧﻰ ﺍﺳﺖ</w:t>
      </w:r>
      <w:r w:rsidR="00BD77AA">
        <w:rPr>
          <w:sz w:val="28"/>
          <w:szCs w:val="28"/>
          <w:rtl/>
        </w:rPr>
        <w:t xml:space="preserve">. </w:t>
      </w:r>
      <w:r w:rsidR="00F04C9A" w:rsidRPr="00984881">
        <w:rPr>
          <w:sz w:val="28"/>
          <w:szCs w:val="28"/>
          <w:rtl/>
        </w:rPr>
        <w:t>ﮐﻪ ﻋﻘﻞ ﻣﻦ ﻏﻢ ﺯﺩﻩ ﺳﺎﻟﻚ ﺩﻳﻮﺍﻧﻪ ﺷﺪﻩ</w:t>
      </w:r>
      <w:r w:rsidR="00BD77AA">
        <w:rPr>
          <w:sz w:val="28"/>
          <w:szCs w:val="28"/>
          <w:rtl/>
        </w:rPr>
        <w:t xml:space="preserve">، </w:t>
      </w:r>
      <w:r w:rsidR="00F04C9A" w:rsidRPr="00984881">
        <w:rPr>
          <w:sz w:val="28"/>
          <w:szCs w:val="28"/>
          <w:rtl/>
        </w:rPr>
        <w:t>ﮐﻪ ﺩﻳﮕﺮ ﻧﺎﻡ ﻋﻘﻞ ﻫﻢ ﻧﺪﺍﺭﺩ</w:t>
      </w:r>
      <w:r w:rsidR="00BD77AA">
        <w:rPr>
          <w:sz w:val="28"/>
          <w:szCs w:val="28"/>
          <w:rtl/>
        </w:rPr>
        <w:t xml:space="preserve">. </w:t>
      </w:r>
      <w:r w:rsidR="00F04C9A" w:rsidRPr="00984881">
        <w:rPr>
          <w:sz w:val="28"/>
          <w:szCs w:val="28"/>
          <w:rtl/>
        </w:rPr>
        <w:t>ﮐﻪ ﺳﺎﻟﻚ</w:t>
      </w:r>
      <w:r>
        <w:rPr>
          <w:sz w:val="28"/>
          <w:szCs w:val="28"/>
          <w:rtl/>
        </w:rPr>
        <w:t xml:space="preserve"> </w:t>
      </w:r>
      <w:r w:rsidR="00F04C9A" w:rsidRPr="00984881">
        <w:rPr>
          <w:sz w:val="28"/>
          <w:szCs w:val="28"/>
          <w:rtl/>
        </w:rPr>
        <w:t>ﺑﺎﻳﺪ ﻋﻘﻞ ﻣﺎﺩﻯ ﻭﻋﻠﻤﻰ ﻭﻣﻨﻄﻘﻰ ﻭ ﺑﺸﺮﻯ ﺧﻮﺩ ﺭﺍ</w:t>
      </w:r>
      <w:r w:rsidR="00BD77AA">
        <w:rPr>
          <w:sz w:val="28"/>
          <w:szCs w:val="28"/>
          <w:rtl/>
        </w:rPr>
        <w:t xml:space="preserve">، </w:t>
      </w:r>
      <w:r w:rsidR="00F04C9A" w:rsidRPr="00984881">
        <w:rPr>
          <w:sz w:val="28"/>
          <w:szCs w:val="28"/>
          <w:rtl/>
        </w:rPr>
        <w:t>ﻧﻪ ﻓﻘﻂ ﻧﻴﺮﻭﻣﻨﺪ ﻧﮑﻨﺪ</w:t>
      </w:r>
      <w:r w:rsidR="00BD77AA">
        <w:rPr>
          <w:sz w:val="28"/>
          <w:szCs w:val="28"/>
          <w:rtl/>
        </w:rPr>
        <w:t xml:space="preserve">، </w:t>
      </w:r>
      <w:r w:rsidR="00F04C9A" w:rsidRPr="00984881">
        <w:rPr>
          <w:sz w:val="28"/>
          <w:szCs w:val="28"/>
          <w:rtl/>
        </w:rPr>
        <w:t>ﮐﻪ ﺣﺠﺎﺏ ﺃﻋﻈﻤﻰ ﺑﺮﺍﻯ ﺧﻮﺩ</w:t>
      </w:r>
      <w:r w:rsidR="00BD77AA">
        <w:rPr>
          <w:sz w:val="28"/>
          <w:szCs w:val="28"/>
          <w:rtl/>
        </w:rPr>
        <w:t xml:space="preserve">، </w:t>
      </w:r>
      <w:r w:rsidR="00F04C9A" w:rsidRPr="00984881">
        <w:rPr>
          <w:sz w:val="28"/>
          <w:szCs w:val="28"/>
          <w:rtl/>
        </w:rPr>
        <w:t>ﺑﺎ ﺧﺪﺍﻯ ﺧﻮﻳﺶ ﺧﻮﺍﻫﺪ ﺳﺎﺧﺖ</w:t>
      </w:r>
      <w:r w:rsidR="00BD77AA">
        <w:rPr>
          <w:sz w:val="28"/>
          <w:szCs w:val="28"/>
          <w:rtl/>
        </w:rPr>
        <w:t xml:space="preserve">. </w:t>
      </w:r>
      <w:r w:rsidR="00F04C9A" w:rsidRPr="00984881">
        <w:rPr>
          <w:sz w:val="28"/>
          <w:szCs w:val="28"/>
          <w:rtl/>
        </w:rPr>
        <w:t>ﺑﻠﮑﻪ ﺑﺎﻳﺪ ﺍﺯﺁﻥ ﻧﻴﺰ ﭘﺸﺖ ﮐﻨﺪ ﻭﻧﺎﺩﻳﺪﻩ</w:t>
      </w:r>
      <w:r>
        <w:rPr>
          <w:sz w:val="28"/>
          <w:szCs w:val="28"/>
          <w:rtl/>
        </w:rPr>
        <w:t xml:space="preserve"> </w:t>
      </w:r>
      <w:r w:rsidR="00F04C9A" w:rsidRPr="00984881">
        <w:rPr>
          <w:sz w:val="28"/>
          <w:szCs w:val="28"/>
          <w:rtl/>
        </w:rPr>
        <w:t>ﺑﮕﻴﺮﺩ</w:t>
      </w:r>
      <w:r w:rsidR="00BD77AA">
        <w:rPr>
          <w:sz w:val="28"/>
          <w:szCs w:val="28"/>
          <w:rtl/>
        </w:rPr>
        <w:t xml:space="preserve">، </w:t>
      </w:r>
      <w:r w:rsidR="00F04C9A" w:rsidRPr="00984881">
        <w:rPr>
          <w:sz w:val="28"/>
          <w:szCs w:val="28"/>
          <w:rtl/>
        </w:rPr>
        <w:t>ﻭ ﺑﻌﻘﻞ ﺍﻟﻬﻰ ﺗﺎﺯﻩﺍﻯ ﺑﺮﺳﺪ ﻭ ﻋﻘﻞ ﺑﺸﺮﻯ ﺑﻨﺎﻡ</w:t>
      </w:r>
      <w:r>
        <w:rPr>
          <w:sz w:val="28"/>
          <w:szCs w:val="28"/>
          <w:rtl/>
        </w:rPr>
        <w:t xml:space="preserve"> </w:t>
      </w:r>
      <w:r w:rsidR="00F04C9A" w:rsidRPr="00984881">
        <w:rPr>
          <w:sz w:val="28"/>
          <w:szCs w:val="28"/>
          <w:rtl/>
        </w:rPr>
        <w:t>ﻧﻔس ﺭﺍ</w:t>
      </w:r>
      <w:r w:rsidR="00BD77AA">
        <w:rPr>
          <w:sz w:val="28"/>
          <w:szCs w:val="28"/>
          <w:rtl/>
        </w:rPr>
        <w:t xml:space="preserve">، </w:t>
      </w:r>
      <w:r w:rsidR="00F04C9A" w:rsidRPr="00984881">
        <w:rPr>
          <w:sz w:val="28"/>
          <w:szCs w:val="28"/>
          <w:rtl/>
        </w:rPr>
        <w:t>ﺑﺎ ﻋﻘﻞ</w:t>
      </w:r>
      <w:r>
        <w:rPr>
          <w:sz w:val="28"/>
          <w:szCs w:val="28"/>
          <w:rtl/>
        </w:rPr>
        <w:t xml:space="preserve"> </w:t>
      </w:r>
      <w:r w:rsidR="00F3457E" w:rsidRPr="00984881">
        <w:rPr>
          <w:sz w:val="28"/>
          <w:szCs w:val="28"/>
          <w:rtl/>
        </w:rPr>
        <w:t>لوّامه</w:t>
      </w:r>
      <w:r>
        <w:rPr>
          <w:sz w:val="28"/>
          <w:szCs w:val="28"/>
          <w:rtl/>
        </w:rPr>
        <w:t xml:space="preserve"> </w:t>
      </w:r>
      <w:r w:rsidR="00F04C9A" w:rsidRPr="00984881">
        <w:rPr>
          <w:sz w:val="28"/>
          <w:szCs w:val="28"/>
          <w:rtl/>
        </w:rPr>
        <w:t>ﻧﺎﻗﺪ</w:t>
      </w:r>
      <w:r>
        <w:rPr>
          <w:sz w:val="28"/>
          <w:szCs w:val="28"/>
          <w:rtl/>
        </w:rPr>
        <w:t xml:space="preserve"> </w:t>
      </w:r>
      <w:r w:rsidR="00F04C9A" w:rsidRPr="00984881">
        <w:rPr>
          <w:sz w:val="28"/>
          <w:szCs w:val="28"/>
          <w:rtl/>
        </w:rPr>
        <w:t>ﺧﻮﻳﺸﺘﻦ ﻭ ﻋﻴﺐ ﺟﻮﻯ ﺧﻮﻳﺶ ﺗﺒﺪﻳﻞ ﮐﺮﺩﻩ</w:t>
      </w:r>
      <w:r w:rsidR="00BD77AA">
        <w:rPr>
          <w:sz w:val="28"/>
          <w:szCs w:val="28"/>
          <w:rtl/>
        </w:rPr>
        <w:t xml:space="preserve">، </w:t>
      </w:r>
      <w:r w:rsidR="00F04C9A" w:rsidRPr="00984881">
        <w:rPr>
          <w:sz w:val="28"/>
          <w:szCs w:val="28"/>
          <w:rtl/>
        </w:rPr>
        <w:t>ﮐﻪ ﻣﺪﺍﻡ ﺍﺯ ﺧﻮﺩ ﻭﮔﺬﺷﺘﻪ ﻭ ﺃﻋﻤﺎﻝ ﻭ ﺃﺣﻮﺍﻝ ﻭ ﺍﻗﻮﺍﻝ ﺧﻮﺩﺵ ﺍﻳﺮﺍﺩ ﻭ ﻋﻴﺐ ﺑﮕﻴﺮﺩ</w:t>
      </w:r>
      <w:r w:rsidR="00BD77AA">
        <w:rPr>
          <w:sz w:val="28"/>
          <w:szCs w:val="28"/>
          <w:rtl/>
        </w:rPr>
        <w:t xml:space="preserve">. </w:t>
      </w:r>
      <w:r w:rsidR="00F04C9A" w:rsidRPr="00984881">
        <w:rPr>
          <w:sz w:val="28"/>
          <w:szCs w:val="28"/>
          <w:rtl/>
        </w:rPr>
        <w:t>ﮐﻪ ﻫﻨﻮﺯ ﺩﺭﺳﺖ ﻧﻴﺴﺖ</w:t>
      </w:r>
      <w:r w:rsidR="00BD77AA">
        <w:rPr>
          <w:sz w:val="28"/>
          <w:szCs w:val="28"/>
          <w:rtl/>
        </w:rPr>
        <w:t xml:space="preserve">، </w:t>
      </w:r>
      <w:r w:rsidR="00F04C9A" w:rsidRPr="00984881">
        <w:rPr>
          <w:sz w:val="28"/>
          <w:szCs w:val="28"/>
          <w:rtl/>
        </w:rPr>
        <w:t>ﻭ ﭘﺮ ﺑﺎﺭ ﺍﺯ ﻋﻴﺐ ﻭ ﻧﻘﺼﺎﻥ ﺍﺳﺖ</w:t>
      </w:r>
      <w:r w:rsidR="00BD77AA">
        <w:rPr>
          <w:sz w:val="28"/>
          <w:szCs w:val="28"/>
          <w:rtl/>
        </w:rPr>
        <w:t xml:space="preserve">. </w:t>
      </w:r>
      <w:r w:rsidR="00F04C9A" w:rsidRPr="00984881">
        <w:rPr>
          <w:sz w:val="28"/>
          <w:szCs w:val="28"/>
          <w:rtl/>
        </w:rPr>
        <w:t>ﻭ ﺍﻳﻦ ﻣﺮﺍﻗﺒﻪ ﺍﺯ ﺧﻮﻳﺸﺘﻦ ﭼﻨﺪﻳﻦ</w:t>
      </w:r>
      <w:r>
        <w:rPr>
          <w:sz w:val="28"/>
          <w:szCs w:val="28"/>
          <w:rtl/>
        </w:rPr>
        <w:t xml:space="preserve"> </w:t>
      </w:r>
      <w:r w:rsidR="00F04C9A" w:rsidRPr="00984881">
        <w:rPr>
          <w:sz w:val="28"/>
          <w:szCs w:val="28"/>
          <w:rtl/>
        </w:rPr>
        <w:t>ﺳﺎﻝ ﻃﻮﻝ ﻣﻰ ﮐﺸﺪ</w:t>
      </w:r>
      <w:r w:rsidR="00BD77AA">
        <w:rPr>
          <w:sz w:val="28"/>
          <w:szCs w:val="28"/>
          <w:rtl/>
        </w:rPr>
        <w:t xml:space="preserve">. </w:t>
      </w:r>
      <w:r w:rsidR="00F04C9A" w:rsidRPr="00984881">
        <w:rPr>
          <w:sz w:val="28"/>
          <w:szCs w:val="28"/>
          <w:rtl/>
        </w:rPr>
        <w:t>ﮐﻪ ﺩﻳﮕﺮ ﭼﻴﺰﻯ ﺍﺯ ﻣﻌﻘﻮﻟﺎﺕ ﻭﻭﺍﻗﻌﻴّﺎﺕ ﮔﺬﺷﺘﻪ ﺍﻭ</w:t>
      </w:r>
      <w:r w:rsidR="00BD77AA">
        <w:rPr>
          <w:sz w:val="28"/>
          <w:szCs w:val="28"/>
          <w:rtl/>
        </w:rPr>
        <w:t xml:space="preserve">، </w:t>
      </w:r>
      <w:r w:rsidR="00F04C9A" w:rsidRPr="00984881">
        <w:rPr>
          <w:sz w:val="28"/>
          <w:szCs w:val="28"/>
          <w:rtl/>
        </w:rPr>
        <w:t>ﻋﺎﻗﻠﺎﻧﻪ ﻭ ﺍﻟﻬﻰ</w:t>
      </w:r>
      <w:r>
        <w:rPr>
          <w:sz w:val="28"/>
          <w:szCs w:val="28"/>
          <w:rtl/>
        </w:rPr>
        <w:t xml:space="preserve"> </w:t>
      </w:r>
      <w:r w:rsidR="00F04C9A" w:rsidRPr="00984881">
        <w:rPr>
          <w:sz w:val="28"/>
          <w:szCs w:val="28"/>
          <w:rtl/>
        </w:rPr>
        <w:t>ﻭ ﺣﻘﻴﻘﻰ ﺧﺪﺍﭘﺴﻨﺪﺍﻧﻪ ﻧﻴﺴﺘﻨﺪ</w:t>
      </w:r>
      <w:r w:rsidR="00BD77AA">
        <w:rPr>
          <w:sz w:val="28"/>
          <w:szCs w:val="28"/>
          <w:rtl/>
        </w:rPr>
        <w:t xml:space="preserve">، </w:t>
      </w:r>
      <w:r w:rsidR="00F04C9A" w:rsidRPr="00984881">
        <w:rPr>
          <w:sz w:val="28"/>
          <w:szCs w:val="28"/>
          <w:rtl/>
        </w:rPr>
        <w:t>ﺁﻧﮕﺎﻩ ﻋﻘﻞ ﮐﻠّﻰ ﺍﻟﻬﻰ ﺩﺭ ﻣﺮﺍﺗﺐ ﺷﻬﻮﺩﻯ</w:t>
      </w:r>
      <w:r w:rsidR="00BD77AA">
        <w:rPr>
          <w:sz w:val="28"/>
          <w:szCs w:val="28"/>
          <w:rtl/>
        </w:rPr>
        <w:t xml:space="preserve">، </w:t>
      </w:r>
      <w:r w:rsidR="00F04C9A" w:rsidRPr="00984881">
        <w:rPr>
          <w:sz w:val="28"/>
          <w:szCs w:val="28"/>
          <w:rtl/>
        </w:rPr>
        <w:t>ﺑﺨﺼﻮﺹ ﭘس ﺍﺯ ﺷﻬﻮﺩ ﺁﺧﺮ ﻧﻮﺭ</w:t>
      </w:r>
      <w:r>
        <w:rPr>
          <w:sz w:val="28"/>
          <w:szCs w:val="28"/>
          <w:rtl/>
        </w:rPr>
        <w:t xml:space="preserve"> </w:t>
      </w:r>
      <w:r w:rsidR="00F04C9A" w:rsidRPr="00984881">
        <w:rPr>
          <w:sz w:val="28"/>
          <w:szCs w:val="28"/>
          <w:rtl/>
        </w:rPr>
        <w:t>ﻗﺎﺋﻢ ﺭﻭﺡ</w:t>
      </w:r>
      <w:r>
        <w:rPr>
          <w:sz w:val="28"/>
          <w:szCs w:val="28"/>
          <w:rtl/>
        </w:rPr>
        <w:t xml:space="preserve"> </w:t>
      </w:r>
      <w:r w:rsidR="00F04C9A" w:rsidRPr="00984881">
        <w:rPr>
          <w:sz w:val="28"/>
          <w:szCs w:val="28"/>
          <w:rtl/>
        </w:rPr>
        <w:t>ﺍﻟﻘﺪس ﺑﻄﺮﻳﻘﺖ ﻭﻟﺎﻳﺖ ﻣﺤﻤﺪﻯ</w:t>
      </w:r>
      <w:r w:rsidR="00BD77AA">
        <w:rPr>
          <w:sz w:val="28"/>
          <w:szCs w:val="28"/>
          <w:rtl/>
        </w:rPr>
        <w:t xml:space="preserve">، </w:t>
      </w:r>
      <w:r w:rsidR="00F04C9A" w:rsidRPr="00984881">
        <w:rPr>
          <w:sz w:val="28"/>
          <w:szCs w:val="28"/>
          <w:rtl/>
        </w:rPr>
        <w:t>ﻭ ﺷﻬﻮﺩﻫﺎﻯ ﻋﻘﻠﻰ ﻭﺍﻟﻬﺎﻣﻰ ﻣﺪﺍﻭﻡ ﺩﺭ ﺑﺎﺯﮔﺸﺖ</w:t>
      </w:r>
      <w:r>
        <w:rPr>
          <w:sz w:val="28"/>
          <w:szCs w:val="28"/>
          <w:rtl/>
        </w:rPr>
        <w:t xml:space="preserve"> </w:t>
      </w:r>
      <w:r w:rsidR="00F04C9A" w:rsidRPr="00984881">
        <w:rPr>
          <w:sz w:val="28"/>
          <w:szCs w:val="28"/>
          <w:rtl/>
        </w:rPr>
        <w:t>ﺑﺨﻠﻖ</w:t>
      </w:r>
      <w:r w:rsidR="00BD77AA">
        <w:rPr>
          <w:sz w:val="28"/>
          <w:szCs w:val="28"/>
          <w:rtl/>
        </w:rPr>
        <w:t xml:space="preserve">، </w:t>
      </w:r>
      <w:r w:rsidR="00F04C9A" w:rsidRPr="00984881">
        <w:rPr>
          <w:sz w:val="28"/>
          <w:szCs w:val="28"/>
          <w:rtl/>
        </w:rPr>
        <w:t>ﮐﻪ ﺑﮑﻤﻚ ﻭﻟﻰ</w:t>
      </w:r>
      <w:r>
        <w:rPr>
          <w:sz w:val="28"/>
          <w:szCs w:val="28"/>
          <w:rtl/>
        </w:rPr>
        <w:t xml:space="preserve"> </w:t>
      </w:r>
      <w:r w:rsidR="00F04C9A" w:rsidRPr="00984881">
        <w:rPr>
          <w:sz w:val="28"/>
          <w:szCs w:val="28"/>
          <w:rtl/>
        </w:rPr>
        <w:t>ﺍﻟﻬﻰ ﻣﻴﺮﺳﺪ</w:t>
      </w:r>
      <w:r w:rsidR="00BD77AA">
        <w:rPr>
          <w:sz w:val="28"/>
          <w:szCs w:val="28"/>
          <w:rtl/>
        </w:rPr>
        <w:t xml:space="preserve">، </w:t>
      </w:r>
      <w:r w:rsidR="00F04C9A" w:rsidRPr="00984881">
        <w:rPr>
          <w:sz w:val="28"/>
          <w:szCs w:val="28"/>
          <w:rtl/>
        </w:rPr>
        <w:t>ﮐﻪ ﺑﺎﻣﻮﺭ ﺧﻮﺩ ﺑﭙﺮﺩﺍﺯﺩ</w:t>
      </w:r>
      <w:r w:rsidR="00BD77AA">
        <w:rPr>
          <w:sz w:val="28"/>
          <w:szCs w:val="28"/>
          <w:rtl/>
        </w:rPr>
        <w:t xml:space="preserve">. </w:t>
      </w:r>
      <w:r w:rsidR="00F04C9A" w:rsidRPr="00984881">
        <w:rPr>
          <w:sz w:val="28"/>
          <w:szCs w:val="28"/>
          <w:rtl/>
        </w:rPr>
        <w:t>ﺣﺎﻓﻆ ﻋﻠّﺖ ﺩﻳﻮﺍﻧﮕﻰ ﻭ ﺍﺯ ﺩﺳﺖ ﺩﺍﺩﻥ ﮐﻨﺘﺮﻝ ﻋﻘﻠﻰ ﻭﻣﻨﻄﻘﻰ ﺧﻮﻳﺶ ﺭﺍ</w:t>
      </w:r>
      <w:r w:rsidR="00BD77AA">
        <w:rPr>
          <w:sz w:val="28"/>
          <w:szCs w:val="28"/>
          <w:rtl/>
        </w:rPr>
        <w:t xml:space="preserve">، </w:t>
      </w:r>
      <w:r w:rsidR="00F04C9A" w:rsidRPr="00984881">
        <w:rPr>
          <w:sz w:val="28"/>
          <w:szCs w:val="28"/>
          <w:rtl/>
        </w:rPr>
        <w:t>ﺍﺯﻣﺤﺮﻭﻣﻴّﺖ ﻭﻧﺪﺍﺷﺘﻦ ﺳﻠﺴﻠﻪ ﮔﻴﺴﻮﺍﻥ ﻳﺎﺭ ﺍﻟﻬﻰ ﺧﻮﺩ ﻣﻴﺪﺍﻧﺪ</w:t>
      </w:r>
      <w:r w:rsidR="00BD77AA">
        <w:rPr>
          <w:sz w:val="28"/>
          <w:szCs w:val="28"/>
          <w:rtl/>
        </w:rPr>
        <w:t xml:space="preserve">. </w:t>
      </w:r>
      <w:r w:rsidR="00F04C9A" w:rsidRPr="00984881">
        <w:rPr>
          <w:sz w:val="28"/>
          <w:szCs w:val="28"/>
          <w:rtl/>
        </w:rPr>
        <w:t>ﮐﻪ ﻧﻤﻰ ﺗﻮﺍﻧﺪ ﺭﺍﻩ ﺁﻥ ﺩﻟﺒﺴﺘﮕﻰ ﺭﺍ ﻧﺸﺎﻥ ﺑﺪﻫﺪ</w:t>
      </w:r>
      <w:r w:rsidR="00BD77AA">
        <w:rPr>
          <w:sz w:val="28"/>
          <w:szCs w:val="28"/>
          <w:rtl/>
        </w:rPr>
        <w:t xml:space="preserve">. </w:t>
      </w:r>
      <w:r w:rsidR="00F04C9A" w:rsidRPr="00984881">
        <w:rPr>
          <w:sz w:val="28"/>
          <w:szCs w:val="28"/>
          <w:rtl/>
        </w:rPr>
        <w:t>ﻟﺬﺍ ﺩﻝ ﻭ ﻓﮑﺮ</w:t>
      </w:r>
      <w:r>
        <w:rPr>
          <w:sz w:val="28"/>
          <w:szCs w:val="28"/>
          <w:rtl/>
        </w:rPr>
        <w:t xml:space="preserve"> </w:t>
      </w:r>
      <w:r w:rsidR="00F04C9A" w:rsidRPr="00984881">
        <w:rPr>
          <w:sz w:val="28"/>
          <w:szCs w:val="28"/>
          <w:rtl/>
        </w:rPr>
        <w:t>ﺣﺎﻓﻆ</w:t>
      </w:r>
      <w:r w:rsidR="00BD77AA">
        <w:rPr>
          <w:sz w:val="28"/>
          <w:szCs w:val="28"/>
          <w:rtl/>
        </w:rPr>
        <w:t xml:space="preserve">، </w:t>
      </w:r>
      <w:r w:rsidR="00F04C9A" w:rsidRPr="00984881">
        <w:rPr>
          <w:sz w:val="28"/>
          <w:szCs w:val="28"/>
          <w:rtl/>
        </w:rPr>
        <w:t>ﺑﮑﻠّﻰ ﺍﺯ ﮐﺎﺭ ﺍﻓﺘﺎﺩﻩ ﻭﮔﻮﺷﻪ ﮔﺮﻓﺘﻪ</w:t>
      </w:r>
      <w:r w:rsidR="00BD77AA">
        <w:rPr>
          <w:sz w:val="28"/>
          <w:szCs w:val="28"/>
          <w:rtl/>
        </w:rPr>
        <w:t xml:space="preserve">، </w:t>
      </w:r>
      <w:r w:rsidR="00F04C9A" w:rsidRPr="00984881">
        <w:rPr>
          <w:sz w:val="28"/>
          <w:szCs w:val="28"/>
          <w:rtl/>
        </w:rPr>
        <w:t>ﻭ ﭼﺎﺭﻩﺍﻯ ﺑﺮﺍﻯ ﺣﺎﻓﻆ ﻧﻴﺴﺖ</w:t>
      </w:r>
      <w:r w:rsidR="00BD77AA">
        <w:rPr>
          <w:sz w:val="28"/>
          <w:szCs w:val="28"/>
          <w:rtl/>
        </w:rPr>
        <w:t xml:space="preserve">، </w:t>
      </w:r>
      <w:r w:rsidR="00F04C9A" w:rsidRPr="00984881">
        <w:rPr>
          <w:sz w:val="28"/>
          <w:szCs w:val="28"/>
          <w:rtl/>
        </w:rPr>
        <w:t xml:space="preserve">ﻣﮕﺮ ﺑﺪﻧﺒﺎﻝ ﺃﺑﺮﻭﻯ ﻣﺤﺮﺍﺑﻰ ﻳﺎﺭﺑﮕﺮﺩﺩ </w:t>
      </w:r>
      <w:r w:rsidR="00BD77AA">
        <w:rPr>
          <w:sz w:val="28"/>
          <w:szCs w:val="28"/>
          <w:rtl/>
        </w:rPr>
        <w:t xml:space="preserve">، </w:t>
      </w:r>
      <w:r w:rsidR="00F04C9A" w:rsidRPr="00984881">
        <w:rPr>
          <w:sz w:val="28"/>
          <w:szCs w:val="28"/>
          <w:rtl/>
        </w:rPr>
        <w:t xml:space="preserve">ﺗﺎ ﺷﺎﻳﺪ ﺩﺭ ﻋﺒﺎﺩﺕ ﺑﺎ ﺍﻳﻦ (ﻣﺤﺮﺍﺏ ﻭ </w:t>
      </w:r>
      <w:r w:rsidR="00D42871" w:rsidRPr="00984881">
        <w:rPr>
          <w:sz w:val="28"/>
          <w:szCs w:val="28"/>
          <w:rtl/>
        </w:rPr>
        <w:t>مِهر</w:t>
      </w:r>
      <w:r w:rsidR="00F04C9A" w:rsidRPr="00984881">
        <w:rPr>
          <w:sz w:val="28"/>
          <w:szCs w:val="28"/>
          <w:rtl/>
        </w:rPr>
        <w:t>ﺁﺑﻪ) ﺑﺘﻮﺍﻧﺪ</w:t>
      </w:r>
      <w:r>
        <w:rPr>
          <w:sz w:val="28"/>
          <w:szCs w:val="28"/>
          <w:rtl/>
        </w:rPr>
        <w:t xml:space="preserve"> </w:t>
      </w:r>
      <w:r w:rsidR="00F04C9A" w:rsidRPr="00984881">
        <w:rPr>
          <w:sz w:val="28"/>
          <w:szCs w:val="28"/>
          <w:rtl/>
        </w:rPr>
        <w:t>ﺗﻘﺮ</w:t>
      </w:r>
      <w:r w:rsidR="00A03EFE" w:rsidRPr="00984881">
        <w:rPr>
          <w:rFonts w:hint="cs"/>
          <w:sz w:val="28"/>
          <w:szCs w:val="28"/>
          <w:rtl/>
        </w:rPr>
        <w:t>ّ</w:t>
      </w:r>
      <w:r w:rsidR="00F04C9A" w:rsidRPr="00984881">
        <w:rPr>
          <w:sz w:val="28"/>
          <w:szCs w:val="28"/>
          <w:rtl/>
        </w:rPr>
        <w:t>ﺑﻰ ﺑﻨﻤﺎﻳﺪ</w:t>
      </w:r>
      <w:r w:rsidR="00BD77AA">
        <w:rPr>
          <w:sz w:val="28"/>
          <w:szCs w:val="28"/>
          <w:rtl/>
        </w:rPr>
        <w:t xml:space="preserve">. </w:t>
      </w:r>
      <w:r w:rsidR="00F04C9A" w:rsidRPr="00984881">
        <w:rPr>
          <w:sz w:val="28"/>
          <w:szCs w:val="28"/>
          <w:rtl/>
        </w:rPr>
        <w:t>ﮔﺮﭼﻪ ﺑﺎ ﮔﻴﺴﻮﺍﻥ ﺑﻠﻨﺪ ﻭ ﭘﺮ ﭼﻴﻦ ﻭ ﺷﮑﻦ</w:t>
      </w:r>
      <w:r w:rsidR="00BD77AA">
        <w:rPr>
          <w:sz w:val="28"/>
          <w:szCs w:val="28"/>
          <w:rtl/>
        </w:rPr>
        <w:t xml:space="preserve">، </w:t>
      </w:r>
      <w:r w:rsidR="00F04C9A" w:rsidRPr="00984881">
        <w:rPr>
          <w:sz w:val="28"/>
          <w:szCs w:val="28"/>
          <w:rtl/>
        </w:rPr>
        <w:t>ﺑﻬﺘﺮ ﺍﺯ ﺃﻧﺪﻙ ﻣﻮﻫﺎﻯ ﺃﺑﺮﻭ</w:t>
      </w:r>
      <w:r w:rsidR="00BD77AA">
        <w:rPr>
          <w:sz w:val="28"/>
          <w:szCs w:val="28"/>
          <w:rtl/>
        </w:rPr>
        <w:t xml:space="preserve">، </w:t>
      </w:r>
      <w:r w:rsidR="00F04C9A" w:rsidRPr="00984881">
        <w:rPr>
          <w:sz w:val="28"/>
          <w:szCs w:val="28"/>
          <w:rtl/>
        </w:rPr>
        <w:t xml:space="preserve">ﻣﻴﺘﻮﺍﻥ ﺗﺨﻴّﻞ ﻭ ﻋﺸﻖ ﺑﺎﺯﻯ ﺍﻟﻬﻰ ﺭﺍ ﻧﻤﻮﺩ </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ﺳﺎﻗﻰ ﻭ ﻣﻄﺮﺏ ﻭﻣﻰ ﺟﻤﻠﻪ ﻣﻬﻴّﺎﺳﺖ</w:t>
      </w:r>
      <w:r w:rsidR="00BD77AA">
        <w:rPr>
          <w:b/>
          <w:bCs/>
          <w:sz w:val="28"/>
          <w:szCs w:val="28"/>
          <w:rtl/>
        </w:rPr>
        <w:t xml:space="preserve">، </w:t>
      </w:r>
      <w:r w:rsidRPr="00984881">
        <w:rPr>
          <w:b/>
          <w:bCs/>
          <w:sz w:val="28"/>
          <w:szCs w:val="28"/>
          <w:rtl/>
        </w:rPr>
        <w:t>ﻭﻟﻰ</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ﻋﻴﺶ ﺑﻰ ﻳﺎﺭ ﻣﻬﻨّﺎ ﻧﺸﻮﺩ</w:t>
      </w:r>
      <w:r w:rsidR="00BD77AA">
        <w:rPr>
          <w:b/>
          <w:bCs/>
          <w:sz w:val="28"/>
          <w:szCs w:val="28"/>
          <w:rtl/>
        </w:rPr>
        <w:t xml:space="preserve">، </w:t>
      </w:r>
      <w:r w:rsidRPr="00984881">
        <w:rPr>
          <w:b/>
          <w:bCs/>
          <w:sz w:val="28"/>
          <w:szCs w:val="28"/>
          <w:rtl/>
        </w:rPr>
        <w:t>ﻳﺎﺭ ﮐﺠﺎﺳﺖ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ﺣﺎﻓﻆ ﺩﺭ ﭘﻴﺎﻡ</w:t>
      </w:r>
      <w:r>
        <w:rPr>
          <w:sz w:val="28"/>
          <w:szCs w:val="28"/>
          <w:rtl/>
        </w:rPr>
        <w:t xml:space="preserve"> </w:t>
      </w:r>
      <w:r w:rsidR="00F04C9A" w:rsidRPr="00984881">
        <w:rPr>
          <w:sz w:val="28"/>
          <w:szCs w:val="28"/>
          <w:rtl/>
        </w:rPr>
        <w:t>ﺧﻮﺩ ﺑﺎ ﺑﺎﺩ</w:t>
      </w:r>
      <w:r>
        <w:rPr>
          <w:sz w:val="28"/>
          <w:szCs w:val="28"/>
          <w:rtl/>
        </w:rPr>
        <w:t xml:space="preserve"> </w:t>
      </w:r>
      <w:r w:rsidR="00F04C9A" w:rsidRPr="00984881">
        <w:rPr>
          <w:sz w:val="28"/>
          <w:szCs w:val="28"/>
          <w:rtl/>
        </w:rPr>
        <w:t>ﺻﺒﺎ ﺑﭙﻴﺮ ﻣﻴﮕﻮﻳﺪ</w:t>
      </w:r>
      <w:r w:rsidR="00BD77AA">
        <w:rPr>
          <w:sz w:val="28"/>
          <w:szCs w:val="28"/>
          <w:rtl/>
        </w:rPr>
        <w:t xml:space="preserve">، </w:t>
      </w:r>
      <w:r w:rsidR="00F04C9A" w:rsidRPr="00984881">
        <w:rPr>
          <w:sz w:val="28"/>
          <w:szCs w:val="28"/>
          <w:rtl/>
        </w:rPr>
        <w:t>ﮐﻪ ﺳﺎﻗﻰ ﻭ ﻣﻰ</w:t>
      </w:r>
      <w:r w:rsidR="00BD77AA">
        <w:rPr>
          <w:sz w:val="28"/>
          <w:szCs w:val="28"/>
          <w:rtl/>
        </w:rPr>
        <w:t xml:space="preserve">، </w:t>
      </w:r>
      <w:r w:rsidR="00F04C9A" w:rsidRPr="00984881">
        <w:rPr>
          <w:sz w:val="28"/>
          <w:szCs w:val="28"/>
          <w:rtl/>
        </w:rPr>
        <w:t xml:space="preserve">ﻭﺗﺨﻴّل ﭙﻴﺮ ﮐﺎﻣﻞ ﻭ ﻳﺎ ﺳﺎﻗﻰ ﺍﻟﻬﻰ ﻧﻮﺭ ﻗﺎﺋﻢ </w:t>
      </w:r>
      <w:r w:rsidR="00661646" w:rsidRPr="00984881">
        <w:rPr>
          <w:sz w:val="28"/>
          <w:szCs w:val="28"/>
          <w:rtl/>
        </w:rPr>
        <w:t>ربّ</w:t>
      </w:r>
      <w:r w:rsidR="00F04C9A" w:rsidRPr="00984881">
        <w:rPr>
          <w:sz w:val="28"/>
          <w:szCs w:val="28"/>
          <w:rtl/>
        </w:rPr>
        <w:t xml:space="preserve"> ﺍﻟﻨﻮﻉ ﺑﺎ ﻣﻄﺮﺏ ﻭﻣﻰ</w:t>
      </w:r>
      <w:r w:rsidR="00BD77AA">
        <w:rPr>
          <w:sz w:val="28"/>
          <w:szCs w:val="28"/>
          <w:rtl/>
        </w:rPr>
        <w:t xml:space="preserve">، </w:t>
      </w:r>
      <w:r w:rsidR="00F04C9A" w:rsidRPr="00984881">
        <w:rPr>
          <w:sz w:val="28"/>
          <w:szCs w:val="28"/>
          <w:rtl/>
        </w:rPr>
        <w:t>ﮐﻪ ﺍﺯ ﻟﻮﺍﺯﻡ ﻣﺠﻠس ﺍﺣﺒﺎﺏ ﻭﺩﻟﺸﺎﺩﻯ ﻣﻴﺒﺎﺷﺪ ﺣﺎﺿﺮ ﺍﺳﺖ</w:t>
      </w:r>
      <w:r w:rsidR="00BD77AA">
        <w:rPr>
          <w:sz w:val="28"/>
          <w:szCs w:val="28"/>
          <w:rtl/>
        </w:rPr>
        <w:t xml:space="preserve">، </w:t>
      </w:r>
      <w:r w:rsidR="00F04C9A" w:rsidRPr="00984881">
        <w:rPr>
          <w:sz w:val="28"/>
          <w:szCs w:val="28"/>
          <w:rtl/>
        </w:rPr>
        <w:t>ﻭﻟﻰ ﭼﮕﻮﻧﻪ ﺯﻧﺪﮔﻰ ﻭ ﺍﻧس ﻭﻋﺸﺮﺕ ﺑﺪﻭﻥ ﻳﺎﺭ ﻣﻴﺘﻮﺍﻧﺪ ﮔﻮﺍﺭﺍ</w:t>
      </w:r>
      <w:r w:rsidR="00BD77AA">
        <w:rPr>
          <w:sz w:val="28"/>
          <w:szCs w:val="28"/>
          <w:rtl/>
        </w:rPr>
        <w:t xml:space="preserve">، </w:t>
      </w:r>
      <w:r w:rsidR="00F04C9A" w:rsidRPr="00984881">
        <w:rPr>
          <w:sz w:val="28"/>
          <w:szCs w:val="28"/>
          <w:rtl/>
        </w:rPr>
        <w:t>ﻭ ﺑﺎ ﺗﻬﻨﻴﺖ ﻭ ﻫﻨﺎٴ ﺑﺎﺷﺪ</w:t>
      </w:r>
      <w:r w:rsidR="00BD77AA">
        <w:rPr>
          <w:sz w:val="28"/>
          <w:szCs w:val="28"/>
          <w:rtl/>
        </w:rPr>
        <w:t xml:space="preserve">، </w:t>
      </w:r>
      <w:r w:rsidR="00F04C9A" w:rsidRPr="00984881">
        <w:rPr>
          <w:sz w:val="28"/>
          <w:szCs w:val="28"/>
          <w:rtl/>
        </w:rPr>
        <w:t xml:space="preserve">ﺯﻳﺮﺍ ﻳﺎﺭ ﻧﻴﺴﺖ </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ﺣﺎﻓﻆ</w:t>
      </w:r>
      <w:r w:rsidR="00BD77AA">
        <w:rPr>
          <w:b/>
          <w:bCs/>
          <w:sz w:val="28"/>
          <w:szCs w:val="28"/>
          <w:rtl/>
        </w:rPr>
        <w:t xml:space="preserve">، </w:t>
      </w:r>
      <w:r w:rsidRPr="00984881">
        <w:rPr>
          <w:b/>
          <w:bCs/>
          <w:sz w:val="28"/>
          <w:szCs w:val="28"/>
          <w:rtl/>
        </w:rPr>
        <w:t>ﺍﺯ ﺑﺎﺩ ﺧﺰﺍﻥ</w:t>
      </w:r>
      <w:r w:rsidR="00BD77AA">
        <w:rPr>
          <w:b/>
          <w:bCs/>
          <w:sz w:val="28"/>
          <w:szCs w:val="28"/>
          <w:rtl/>
        </w:rPr>
        <w:t xml:space="preserve">، </w:t>
      </w:r>
      <w:r w:rsidRPr="00984881">
        <w:rPr>
          <w:b/>
          <w:bCs/>
          <w:sz w:val="28"/>
          <w:szCs w:val="28"/>
          <w:rtl/>
        </w:rPr>
        <w:t>ﺩﺭ ﭼﻤﻦ ﺩﻫﺮ ﻣﺮﻧﺞ</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ﻓﮑﺮ ﻣﻌﻘﻮﻝ ﺑﻔﺮﻣﺎ</w:t>
      </w:r>
      <w:r w:rsidR="00BD77AA">
        <w:rPr>
          <w:b/>
          <w:bCs/>
          <w:sz w:val="28"/>
          <w:szCs w:val="28"/>
          <w:rtl/>
        </w:rPr>
        <w:t xml:space="preserve">، </w:t>
      </w:r>
      <w:r w:rsidRPr="00984881">
        <w:rPr>
          <w:b/>
          <w:bCs/>
          <w:sz w:val="28"/>
          <w:szCs w:val="28"/>
          <w:rtl/>
        </w:rPr>
        <w:t>ﮔﻠﻰ ﺑﻰ ﺧﺎﺭ ﮐﺠﺎﺳﺖ ؟</w:t>
      </w:r>
    </w:p>
    <w:p w:rsidR="00F04C9A" w:rsidRDefault="004D25BE" w:rsidP="00F04C9A">
      <w:pPr>
        <w:bidi/>
        <w:jc w:val="both"/>
        <w:rPr>
          <w:sz w:val="28"/>
          <w:szCs w:val="28"/>
        </w:rPr>
      </w:pPr>
      <w:r>
        <w:rPr>
          <w:sz w:val="28"/>
          <w:szCs w:val="28"/>
          <w:rtl/>
        </w:rPr>
        <w:t xml:space="preserve"> </w:t>
      </w:r>
      <w:r w:rsidR="00F04C9A" w:rsidRPr="00984881">
        <w:rPr>
          <w:sz w:val="28"/>
          <w:szCs w:val="28"/>
          <w:rtl/>
        </w:rPr>
        <w:t>ﺑﺎﻟﺎﺧﺮﻩ ﺣﺎﻓﻆ ﺧﻮﻳﺸﺘﻦ ﺭﺍ ﺩﻟﺪﺍﺭﻯ ﻣﻴﺪﻫﺪ</w:t>
      </w:r>
      <w:r w:rsidR="00BD77AA">
        <w:rPr>
          <w:sz w:val="28"/>
          <w:szCs w:val="28"/>
          <w:rtl/>
        </w:rPr>
        <w:t xml:space="preserve">، </w:t>
      </w:r>
      <w:r w:rsidR="00F04C9A" w:rsidRPr="00984881">
        <w:rPr>
          <w:sz w:val="28"/>
          <w:szCs w:val="28"/>
          <w:rtl/>
        </w:rPr>
        <w:t>ﮐﻪ ﺑﺎ ﺩﻭﺭﻯ ﻳﺎﺭ ﺑﺴﺎﺯﺩ</w:t>
      </w:r>
      <w:r w:rsidR="00BD77AA">
        <w:rPr>
          <w:sz w:val="28"/>
          <w:szCs w:val="28"/>
          <w:rtl/>
        </w:rPr>
        <w:t xml:space="preserve">، </w:t>
      </w:r>
      <w:r w:rsidR="00F04C9A" w:rsidRPr="00984881">
        <w:rPr>
          <w:sz w:val="28"/>
          <w:szCs w:val="28"/>
          <w:rtl/>
        </w:rPr>
        <w:t>ﻭ ﺑﮑﺎﺭ ﺗﻮﺳّﻞ ﺩﻭﺭﺍﺩﻭﺭ</w:t>
      </w:r>
      <w:r w:rsidR="00BD77AA">
        <w:rPr>
          <w:sz w:val="28"/>
          <w:szCs w:val="28"/>
          <w:rtl/>
        </w:rPr>
        <w:t xml:space="preserve">، </w:t>
      </w:r>
      <w:r w:rsidR="00F04C9A" w:rsidRPr="00984881">
        <w:rPr>
          <w:sz w:val="28"/>
          <w:szCs w:val="28"/>
          <w:rtl/>
        </w:rPr>
        <w:t>ﻭ ﺑﺎ ﻳﺎﺩ ﻭﺳﻴﻠﻪ</w:t>
      </w:r>
      <w:r>
        <w:rPr>
          <w:sz w:val="28"/>
          <w:szCs w:val="28"/>
          <w:rtl/>
        </w:rPr>
        <w:t xml:space="preserve"> </w:t>
      </w:r>
      <w:r w:rsidR="00F04C9A" w:rsidRPr="00984881">
        <w:rPr>
          <w:sz w:val="28"/>
          <w:szCs w:val="28"/>
          <w:rtl/>
        </w:rPr>
        <w:t>ﺍﻟﻬﻰ ﺧﻮﺩ ﻣﺸﻐﻮﻝ ﺑﺎﺷﺪ ﻭ ﺍﻣﻴﺪﻭﺍﺭ</w:t>
      </w:r>
      <w:r w:rsidR="00BD77AA">
        <w:rPr>
          <w:sz w:val="28"/>
          <w:szCs w:val="28"/>
          <w:rtl/>
        </w:rPr>
        <w:t xml:space="preserve">. </w:t>
      </w:r>
      <w:r w:rsidR="00F04C9A" w:rsidRPr="00984881">
        <w:rPr>
          <w:sz w:val="28"/>
          <w:szCs w:val="28"/>
          <w:rtl/>
        </w:rPr>
        <w:t>ﻭ ﺍﺯ ﺑﺎﺩ</w:t>
      </w:r>
      <w:r>
        <w:rPr>
          <w:sz w:val="28"/>
          <w:szCs w:val="28"/>
          <w:rtl/>
        </w:rPr>
        <w:t xml:space="preserve"> </w:t>
      </w:r>
      <w:r w:rsidR="00F04C9A" w:rsidRPr="00984881">
        <w:rPr>
          <w:sz w:val="28"/>
          <w:szCs w:val="28"/>
          <w:rtl/>
        </w:rPr>
        <w:t>ﺧﺰﺍﻥ ﺳﻮﺯﺍﻧﻨﺪﻩ</w:t>
      </w:r>
      <w:r w:rsidR="00BD77AA">
        <w:rPr>
          <w:sz w:val="28"/>
          <w:szCs w:val="28"/>
          <w:rtl/>
        </w:rPr>
        <w:t xml:space="preserve">، </w:t>
      </w:r>
      <w:r w:rsidR="00F04C9A" w:rsidRPr="00984881">
        <w:rPr>
          <w:sz w:val="28"/>
          <w:szCs w:val="28"/>
          <w:rtl/>
        </w:rPr>
        <w:t>ﮐﻪ ﭘﻴﺮﻯ ﻭﺧﺴﺘﮕﻰ ﻭ ﻧﺎﺗﻮﺍﻧﻰ ﺭﺍ ﺩﺭ ﻫﺮ ﭼﻴﺰﻯ ﺑﺎﻋث ﻣﻴﮕﺮﺩﺩ</w:t>
      </w:r>
      <w:r w:rsidR="00BD77AA">
        <w:rPr>
          <w:sz w:val="28"/>
          <w:szCs w:val="28"/>
          <w:rtl/>
        </w:rPr>
        <w:t xml:space="preserve">، </w:t>
      </w:r>
      <w:r w:rsidR="00F04C9A" w:rsidRPr="00984881">
        <w:rPr>
          <w:sz w:val="28"/>
          <w:szCs w:val="28"/>
          <w:rtl/>
        </w:rPr>
        <w:t>ﮐﻪ ﺩﺭ ﭼﻤﻦ ﺯﻣﺎﻧﻪ ﻣﻴﺴﻮﺯﺍﻧﺪ ﻧﺮﻧﺠﺪ</w:t>
      </w:r>
      <w:r w:rsidR="00BD77AA">
        <w:rPr>
          <w:sz w:val="28"/>
          <w:szCs w:val="28"/>
          <w:rtl/>
        </w:rPr>
        <w:t xml:space="preserve">، </w:t>
      </w:r>
      <w:r w:rsidR="00F04C9A" w:rsidRPr="00984881">
        <w:rPr>
          <w:sz w:val="28"/>
          <w:szCs w:val="28"/>
          <w:rtl/>
        </w:rPr>
        <w:t>ﻭﻋﺎﻗﻠﺎﻧﻪ ﻓﮑﺮ</w:t>
      </w:r>
      <w:r>
        <w:rPr>
          <w:sz w:val="28"/>
          <w:szCs w:val="28"/>
          <w:rtl/>
        </w:rPr>
        <w:t xml:space="preserve"> </w:t>
      </w:r>
      <w:r w:rsidR="00F04C9A" w:rsidRPr="00984881">
        <w:rPr>
          <w:sz w:val="28"/>
          <w:szCs w:val="28"/>
          <w:rtl/>
        </w:rPr>
        <w:t>ﮐﻨﺪ</w:t>
      </w:r>
      <w:r w:rsidR="00BD77AA">
        <w:rPr>
          <w:sz w:val="28"/>
          <w:szCs w:val="28"/>
          <w:rtl/>
        </w:rPr>
        <w:t xml:space="preserve">. </w:t>
      </w:r>
      <w:r w:rsidR="00F04C9A" w:rsidRPr="00984881">
        <w:rPr>
          <w:sz w:val="28"/>
          <w:szCs w:val="28"/>
          <w:rtl/>
        </w:rPr>
        <w:t>ﮐﻪ ﻣﮕﺮ ﺩﺭ ﻫﺴﺘﻰ ﮔﻞ ﺑﻰ ﺧﺎﺭﻯ ﻫﺴﺖ ؟ ﭘس</w:t>
      </w:r>
      <w:r>
        <w:rPr>
          <w:sz w:val="28"/>
          <w:szCs w:val="28"/>
          <w:rtl/>
        </w:rPr>
        <w:t xml:space="preserve"> </w:t>
      </w:r>
      <w:r w:rsidR="00F04C9A" w:rsidRPr="00984881">
        <w:rPr>
          <w:sz w:val="28"/>
          <w:szCs w:val="28"/>
          <w:rtl/>
        </w:rPr>
        <w:t>ﺑﺮﺍﻯ ﻳﺎﻓﺘﻦ ﻭ ﺩﺍﺷﺘﻦ ﮔﻞ</w:t>
      </w:r>
      <w:r>
        <w:rPr>
          <w:sz w:val="28"/>
          <w:szCs w:val="28"/>
          <w:rtl/>
        </w:rPr>
        <w:t xml:space="preserve"> </w:t>
      </w:r>
      <w:r w:rsidR="00F04C9A" w:rsidRPr="00984881">
        <w:rPr>
          <w:sz w:val="28"/>
          <w:szCs w:val="28"/>
          <w:rtl/>
        </w:rPr>
        <w:t>ﺍﻟﻬﻰ ﺧﻮﺩ</w:t>
      </w:r>
      <w:r w:rsidR="00BD77AA">
        <w:rPr>
          <w:sz w:val="28"/>
          <w:szCs w:val="28"/>
          <w:rtl/>
        </w:rPr>
        <w:t xml:space="preserve">، </w:t>
      </w:r>
      <w:r w:rsidR="00F04C9A" w:rsidRPr="00984881">
        <w:rPr>
          <w:sz w:val="28"/>
          <w:szCs w:val="28"/>
          <w:rtl/>
        </w:rPr>
        <w:t>ﻧﺒﺎﻳﺪ ﻏﻢ</w:t>
      </w:r>
      <w:r>
        <w:rPr>
          <w:sz w:val="28"/>
          <w:szCs w:val="28"/>
          <w:rtl/>
        </w:rPr>
        <w:t xml:space="preserve"> </w:t>
      </w:r>
      <w:r w:rsidR="00F04C9A" w:rsidRPr="00984881">
        <w:rPr>
          <w:sz w:val="28"/>
          <w:szCs w:val="28"/>
          <w:rtl/>
        </w:rPr>
        <w:t>ﺭﺍﻩ ﻭ ﺧﺎﺭ ﻣﻐﻴﻠﺎﻥ ﺁﻧﺮﺍ ﮔﻠﻪ ﮐﺮﺩ</w:t>
      </w:r>
      <w:r w:rsidR="00BD77AA">
        <w:rPr>
          <w:sz w:val="28"/>
          <w:szCs w:val="28"/>
          <w:rtl/>
        </w:rPr>
        <w:t xml:space="preserve">. </w:t>
      </w:r>
      <w:r w:rsidR="00F04C9A" w:rsidRPr="00984881">
        <w:rPr>
          <w:sz w:val="28"/>
          <w:szCs w:val="28"/>
          <w:rtl/>
        </w:rPr>
        <w:t>ﮐﻪ ﺑﺎﻳﺪ ﺻﺒﻮﺭ ﻭ ﻃﺎﻟﺐ ﺁﻥ ﻧﻴﺰ</w:t>
      </w:r>
      <w:r>
        <w:rPr>
          <w:sz w:val="28"/>
          <w:szCs w:val="28"/>
          <w:rtl/>
        </w:rPr>
        <w:t xml:space="preserve"> </w:t>
      </w:r>
      <w:r w:rsidR="00F04C9A" w:rsidRPr="00984881">
        <w:rPr>
          <w:sz w:val="28"/>
          <w:szCs w:val="28"/>
          <w:rtl/>
        </w:rPr>
        <w:t>ﺑﺎﺷﺪ</w:t>
      </w:r>
      <w:r w:rsidR="00BD77AA">
        <w:rPr>
          <w:sz w:val="28"/>
          <w:szCs w:val="28"/>
          <w:rtl/>
        </w:rPr>
        <w:t xml:space="preserve">. </w:t>
      </w:r>
      <w:r w:rsidR="00F04C9A" w:rsidRPr="00984881">
        <w:rPr>
          <w:sz w:val="28"/>
          <w:szCs w:val="28"/>
          <w:rtl/>
        </w:rPr>
        <w:t>ﮐﻪ ﭼﻤﻦ ﻣﻌﻤﻮﻟﺎ ﮔﻴﺎﻫﺎﻥ ﺿﻌﻴﻒ</w:t>
      </w:r>
      <w:r>
        <w:rPr>
          <w:sz w:val="28"/>
          <w:szCs w:val="28"/>
          <w:rtl/>
        </w:rPr>
        <w:t xml:space="preserve"> </w:t>
      </w:r>
      <w:r w:rsidR="00F04C9A" w:rsidRPr="00984881">
        <w:rPr>
          <w:sz w:val="28"/>
          <w:szCs w:val="28"/>
          <w:rtl/>
        </w:rPr>
        <w:t>ﻭﮐﻮﺗﺎﻩ ﺩﺍﺭﺩ</w:t>
      </w:r>
      <w:r w:rsidR="00BD77AA">
        <w:rPr>
          <w:sz w:val="28"/>
          <w:szCs w:val="28"/>
          <w:rtl/>
        </w:rPr>
        <w:t xml:space="preserve">. </w:t>
      </w:r>
      <w:r w:rsidR="00F04C9A" w:rsidRPr="00984881">
        <w:rPr>
          <w:sz w:val="28"/>
          <w:szCs w:val="28"/>
          <w:rtl/>
        </w:rPr>
        <w:t>ﻭﻟﻰ ﻣﺰﺭﻋﻪ ﺍﻟﻬﻰ ﻭ ﺧﺎﻧﻘﺎﻩ ﭘﻴﺮ</w:t>
      </w:r>
      <w:r w:rsidR="00BD77AA">
        <w:rPr>
          <w:sz w:val="28"/>
          <w:szCs w:val="28"/>
          <w:rtl/>
        </w:rPr>
        <w:t xml:space="preserve">، </w:t>
      </w:r>
      <w:r w:rsidR="00F04C9A" w:rsidRPr="00984881">
        <w:rPr>
          <w:sz w:val="28"/>
          <w:szCs w:val="28"/>
          <w:rtl/>
        </w:rPr>
        <w:t>ﺳﺮﺍﺳﺮ ﺩﺭﺧﺘﺎﻥ ﺳﺮﻭ ﺑﻠﻨﺪ ﻗﺪ ﻭ ﺷﻤﺸﺎﺩﻫﺎﻯ ﺑﻠﻨﺪ ﺩﺍﺭﺩ</w:t>
      </w:r>
      <w:r w:rsidR="00BD77AA">
        <w:rPr>
          <w:sz w:val="28"/>
          <w:szCs w:val="28"/>
          <w:rtl/>
        </w:rPr>
        <w:t xml:space="preserve">. </w:t>
      </w:r>
      <w:r w:rsidR="00F04C9A" w:rsidRPr="00984881">
        <w:rPr>
          <w:sz w:val="28"/>
          <w:szCs w:val="28"/>
          <w:rtl/>
        </w:rPr>
        <w:t>ﮔﺮﭼﻪ ﺑﺎﺯ ﭼﻤﻨﻰ ﺩﺭ ﺑﻴﻦ</w:t>
      </w:r>
      <w:r>
        <w:rPr>
          <w:sz w:val="28"/>
          <w:szCs w:val="28"/>
          <w:rtl/>
        </w:rPr>
        <w:t xml:space="preserve"> </w:t>
      </w:r>
      <w:r w:rsidR="00F04C9A" w:rsidRPr="00984881">
        <w:rPr>
          <w:sz w:val="28"/>
          <w:szCs w:val="28"/>
          <w:rtl/>
        </w:rPr>
        <w:t>ﺩﺭﺧﺘﺎﻥ ﻫﺴﺖ</w:t>
      </w:r>
      <w:r w:rsidR="00BD77AA">
        <w:rPr>
          <w:sz w:val="28"/>
          <w:szCs w:val="28"/>
          <w:rtl/>
        </w:rPr>
        <w:t xml:space="preserve">. </w:t>
      </w:r>
      <w:r w:rsidR="00F04C9A" w:rsidRPr="00984881">
        <w:rPr>
          <w:sz w:val="28"/>
          <w:szCs w:val="28"/>
          <w:rtl/>
        </w:rPr>
        <w:t>ﺩﺭ ﺣﺎﻟﻴﮑﻪ ﺩﺭ ﺑﻴﺮﻭﻥ ﺍﺯ ﻭﻟﺎﻳﺖ</w:t>
      </w:r>
      <w:r w:rsidR="00BD77AA">
        <w:rPr>
          <w:sz w:val="28"/>
          <w:szCs w:val="28"/>
          <w:rtl/>
        </w:rPr>
        <w:t xml:space="preserve">، </w:t>
      </w:r>
      <w:r w:rsidR="00F04C9A" w:rsidRPr="00984881">
        <w:rPr>
          <w:sz w:val="28"/>
          <w:szCs w:val="28"/>
          <w:rtl/>
        </w:rPr>
        <w:t>ﻫﺮﭼﻪ ﻫﺴﺖ ﺩﻣﻦ ﺍﺳﺖ</w:t>
      </w:r>
      <w:r w:rsidR="00BD77AA">
        <w:rPr>
          <w:sz w:val="28"/>
          <w:szCs w:val="28"/>
          <w:rtl/>
        </w:rPr>
        <w:t xml:space="preserve">. </w:t>
      </w:r>
      <w:r w:rsidR="00F04C9A" w:rsidRPr="00984881">
        <w:rPr>
          <w:sz w:val="28"/>
          <w:szCs w:val="28"/>
          <w:rtl/>
        </w:rPr>
        <w:t>ﻭ ﺁثاﺭ ﺳﻮﺧﺘﻪ</w:t>
      </w:r>
      <w:r w:rsidR="00BD77AA">
        <w:rPr>
          <w:sz w:val="28"/>
          <w:szCs w:val="28"/>
          <w:rtl/>
        </w:rPr>
        <w:t xml:space="preserve">، </w:t>
      </w:r>
      <w:r w:rsidR="00F04C9A" w:rsidRPr="00984881">
        <w:rPr>
          <w:sz w:val="28"/>
          <w:szCs w:val="28"/>
          <w:rtl/>
        </w:rPr>
        <w:t>ﻭﻣﺮﺩﻩ ﮔﺬﺷﺘﮕﺎﻥ ﺳﻮﺧﺘﻪ</w:t>
      </w:r>
      <w:r w:rsidR="00BD77AA">
        <w:rPr>
          <w:sz w:val="28"/>
          <w:szCs w:val="28"/>
          <w:rtl/>
        </w:rPr>
        <w:t xml:space="preserve">، </w:t>
      </w:r>
      <w:r w:rsidR="00F04C9A" w:rsidRPr="00984881">
        <w:rPr>
          <w:sz w:val="28"/>
          <w:szCs w:val="28"/>
          <w:rtl/>
        </w:rPr>
        <w:t>ﻭ ﻫﺮﭼﻴﺰﻯ ﺍﺯ ﺁثاﺭ ﺧﻮﺏ ﻭﻳﺎ ﺑﺪ ﺍﺯ ﮔﺬﺷﺘﮕﺎﻥ ﺩﺭ ﮔﺬﺷﺘﻪ</w:t>
      </w:r>
      <w:r w:rsidR="00BD77AA">
        <w:rPr>
          <w:sz w:val="28"/>
          <w:szCs w:val="28"/>
          <w:rtl/>
        </w:rPr>
        <w:t xml:space="preserve">، </w:t>
      </w:r>
      <w:r w:rsidR="00F04C9A" w:rsidRPr="00984881">
        <w:rPr>
          <w:sz w:val="28"/>
          <w:szCs w:val="28"/>
          <w:rtl/>
        </w:rPr>
        <w:t>ﺑﺎ ﺑﺎﺩ</w:t>
      </w:r>
      <w:r>
        <w:rPr>
          <w:sz w:val="28"/>
          <w:szCs w:val="28"/>
          <w:rtl/>
        </w:rPr>
        <w:t xml:space="preserve"> </w:t>
      </w:r>
      <w:r w:rsidR="00F04C9A" w:rsidRPr="00984881">
        <w:rPr>
          <w:sz w:val="28"/>
          <w:szCs w:val="28"/>
          <w:rtl/>
        </w:rPr>
        <w:t>ﺧﺰﺍﻥ ﻭ ﺳﻮﺯﺍﻥ</w:t>
      </w:r>
      <w:r>
        <w:rPr>
          <w:sz w:val="28"/>
          <w:szCs w:val="28"/>
          <w:rtl/>
        </w:rPr>
        <w:t xml:space="preserve"> </w:t>
      </w:r>
      <w:r w:rsidR="00F04C9A" w:rsidRPr="00984881">
        <w:rPr>
          <w:sz w:val="28"/>
          <w:szCs w:val="28"/>
          <w:rtl/>
        </w:rPr>
        <w:t>ﺟﻬﺎﻥ</w:t>
      </w:r>
      <w:r w:rsidR="00BD77AA">
        <w:rPr>
          <w:sz w:val="28"/>
          <w:szCs w:val="28"/>
          <w:rtl/>
        </w:rPr>
        <w:t xml:space="preserve">، </w:t>
      </w:r>
      <w:r w:rsidR="00F04C9A" w:rsidRPr="00984881">
        <w:rPr>
          <w:sz w:val="28"/>
          <w:szCs w:val="28"/>
          <w:rtl/>
        </w:rPr>
        <w:t>ﺟﺰ ﻧﻘﺎﻃﻰ</w:t>
      </w:r>
      <w:r>
        <w:rPr>
          <w:sz w:val="28"/>
          <w:szCs w:val="28"/>
          <w:rtl/>
        </w:rPr>
        <w:t xml:space="preserve"> </w:t>
      </w:r>
      <w:r w:rsidR="00F04C9A" w:rsidRPr="00984881">
        <w:rPr>
          <w:sz w:val="28"/>
          <w:szCs w:val="28"/>
          <w:rtl/>
        </w:rPr>
        <w:t>ﺍﺯ ﺑﺎﺩ ﻭﺑﺎﺭﺍﻥ ﻧﻴﺴﺖ</w:t>
      </w:r>
      <w:r w:rsidR="00BD77AA">
        <w:rPr>
          <w:sz w:val="28"/>
          <w:szCs w:val="28"/>
          <w:rtl/>
        </w:rPr>
        <w:t xml:space="preserve">. </w:t>
      </w:r>
      <w:r w:rsidR="00F04C9A" w:rsidRPr="00984881">
        <w:rPr>
          <w:sz w:val="28"/>
          <w:szCs w:val="28"/>
          <w:rtl/>
        </w:rPr>
        <w:t>ﻭﮔﺮﭼﻪ ﺩﺭ ﻫﺮ ﺳﺮﺯﻣﻴﻨﻰ ﺩﺭ ﺟﻬﺎﻥ</w:t>
      </w:r>
      <w:r w:rsidR="00BD77AA">
        <w:rPr>
          <w:sz w:val="28"/>
          <w:szCs w:val="28"/>
          <w:rtl/>
        </w:rPr>
        <w:t xml:space="preserve">، </w:t>
      </w:r>
      <w:r w:rsidR="00F04C9A" w:rsidRPr="00984881">
        <w:rPr>
          <w:sz w:val="28"/>
          <w:szCs w:val="28"/>
          <w:rtl/>
        </w:rPr>
        <w:t>ﻳﮑﻰ ﺍﺯ ﺳﻤﺘﻬﺎﻯ ﺟﻐﺮﺍﻓﻴﺎﺋﻰ ﺑﺎﺩ</w:t>
      </w:r>
      <w:r w:rsidR="00375D6D" w:rsidRPr="00984881">
        <w:rPr>
          <w:rFonts w:hint="cs"/>
          <w:sz w:val="28"/>
          <w:szCs w:val="28"/>
          <w:rtl/>
        </w:rPr>
        <w:t xml:space="preserve"> </w:t>
      </w:r>
      <w:r w:rsidR="00F04C9A" w:rsidRPr="00984881">
        <w:rPr>
          <w:sz w:val="28"/>
          <w:szCs w:val="28"/>
          <w:rtl/>
        </w:rPr>
        <w:t>ﺧﻨﮓ ﻭ ﻧﻴﮑﻮ ﻣﻴﻮﺯﺩ</w:t>
      </w:r>
      <w:r w:rsidR="00BD77AA">
        <w:rPr>
          <w:sz w:val="28"/>
          <w:szCs w:val="28"/>
          <w:rtl/>
        </w:rPr>
        <w:t xml:space="preserve">. </w:t>
      </w:r>
      <w:r w:rsidR="00F04C9A" w:rsidRPr="00984881">
        <w:rPr>
          <w:sz w:val="28"/>
          <w:szCs w:val="28"/>
          <w:rtl/>
        </w:rPr>
        <w:t>ﺑﺴﺘﻪ ﺑﺎﻳﻨﮑﻪ ﺻﺤﺮﺍ ﻳﺎ ﺩﺭﻳﺎ ﻭﮐﻮﻫﺴﺘﺎﻥ ﻭﺃﺑﺮﻫﺎﻯ ﭘﺮ ﺑﺎﺭﺍﻥ ﺩﺭ ﺳﺮﺯﻣﻴﻨﻬﺎﻯ ﻣﺠﺎﻭﺭ ﮐﺪﺍﻡ ﺟﻬﺖ ﻫﺴﺘﻨﺪ</w:t>
      </w:r>
      <w:r w:rsidR="00BD77AA">
        <w:rPr>
          <w:sz w:val="28"/>
          <w:szCs w:val="28"/>
          <w:rtl/>
        </w:rPr>
        <w:t xml:space="preserve">. </w:t>
      </w:r>
      <w:r w:rsidR="00F04C9A" w:rsidRPr="00984881">
        <w:rPr>
          <w:sz w:val="28"/>
          <w:szCs w:val="28"/>
          <w:rtl/>
        </w:rPr>
        <w:t>ﺑﺎﺩ ﺷﻤﺎﻝ ﺑﺮﺍﻯ ﺍﻳﺮﺍﻥ ﺯﻣﻴﻥﺨﻨﻚ ﺍﺳﺖ</w:t>
      </w:r>
      <w:r w:rsidR="00BD77AA">
        <w:rPr>
          <w:sz w:val="28"/>
          <w:szCs w:val="28"/>
          <w:rtl/>
        </w:rPr>
        <w:t xml:space="preserve">، </w:t>
      </w:r>
      <w:r w:rsidR="00F04C9A" w:rsidRPr="00984881">
        <w:rPr>
          <w:sz w:val="28"/>
          <w:szCs w:val="28"/>
          <w:rtl/>
        </w:rPr>
        <w:t>ﻭﻟﻰ ﺑﺎﺩ ﻳﻤﻴﻦ ﺍﺯ ﻳﻤﻦ ﻭ ﺍﻗﻴﺎﻧﻮس ﻫﻨﺪ ﺑﺮﺍﻯ ﺷﺮﻕ ﻋﺮﺑﺴﺘﺎﻥ ﺧﻨﮑﺘﺮ ﺍﺳﺖ</w:t>
      </w:r>
      <w:r w:rsidR="00BD77AA">
        <w:rPr>
          <w:sz w:val="28"/>
          <w:szCs w:val="28"/>
          <w:rtl/>
        </w:rPr>
        <w:t xml:space="preserve">. </w:t>
      </w:r>
      <w:r w:rsidR="00F04C9A" w:rsidRPr="00984881">
        <w:rPr>
          <w:sz w:val="28"/>
          <w:szCs w:val="28"/>
          <w:rtl/>
        </w:rPr>
        <w:t>ﻭ ﺑﺎﺩﻫﺎﻯ</w:t>
      </w:r>
      <w:r>
        <w:rPr>
          <w:sz w:val="28"/>
          <w:szCs w:val="28"/>
          <w:rtl/>
        </w:rPr>
        <w:t xml:space="preserve"> </w:t>
      </w:r>
      <w:r w:rsidR="00F04C9A" w:rsidRPr="00984881">
        <w:rPr>
          <w:sz w:val="28"/>
          <w:szCs w:val="28"/>
          <w:rtl/>
        </w:rPr>
        <w:t>ﮔﺮﻡ ﻟﺬﺕ ﺑﺨﺶ ﺍﺯ ﺟﻨﻮﺏ ﺑﺮﺍﻯ ﺷﻤﺎﻝ ﺍﺭﻭﭘﺎ ﻣﻄﻠﻮﺏ ﺍﺳﺖ</w:t>
      </w:r>
      <w:r w:rsidR="00BD77AA">
        <w:rPr>
          <w:sz w:val="28"/>
          <w:szCs w:val="28"/>
          <w:rtl/>
        </w:rPr>
        <w:t xml:space="preserve">. </w:t>
      </w:r>
      <w:r w:rsidR="00F04C9A" w:rsidRPr="00984881">
        <w:rPr>
          <w:sz w:val="28"/>
          <w:szCs w:val="28"/>
          <w:rtl/>
        </w:rPr>
        <w:t>ﻭ ﺣﺎﻓﻆ ﺍﺯ</w:t>
      </w:r>
      <w:r>
        <w:rPr>
          <w:sz w:val="28"/>
          <w:szCs w:val="28"/>
          <w:rtl/>
        </w:rPr>
        <w:t xml:space="preserve"> </w:t>
      </w:r>
      <w:r w:rsidR="00F04C9A" w:rsidRPr="00984881">
        <w:rPr>
          <w:sz w:val="28"/>
          <w:szCs w:val="28"/>
          <w:rtl/>
        </w:rPr>
        <w:t xml:space="preserve">ﺍﺣﻮﺍﻝ ﺁﺑﮋﮐﺘﻴﻮ ﻣﺤﺴﻮس </w:t>
      </w:r>
      <w:r w:rsidR="00BD77AA">
        <w:rPr>
          <w:sz w:val="28"/>
          <w:szCs w:val="28"/>
          <w:rtl/>
        </w:rPr>
        <w:t xml:space="preserve">، </w:t>
      </w:r>
      <w:r w:rsidR="00F04C9A" w:rsidRPr="00984881">
        <w:rPr>
          <w:sz w:val="28"/>
          <w:szCs w:val="28"/>
          <w:rtl/>
        </w:rPr>
        <w:t>ﺑﺮﺍﻯ ﺑﻴﺎﻥ ﻣﻄﺎﻟﺐ ﺳﺎﺑﮋﮐﺘﻴﻮ ﻧﺎ ﻣﺤﺴﻮس ﺍﺳﺘﻔﺎﺩﻩ ﻣﻴﻨﻤﺎﻳﺪ</w:t>
      </w:r>
      <w:r w:rsidR="00BD77AA">
        <w:rPr>
          <w:sz w:val="28"/>
          <w:szCs w:val="28"/>
          <w:rtl/>
        </w:rPr>
        <w:t xml:space="preserve">. </w:t>
      </w:r>
      <w:r w:rsidR="00F04C9A" w:rsidRPr="00984881">
        <w:rPr>
          <w:sz w:val="28"/>
          <w:szCs w:val="28"/>
          <w:rtl/>
        </w:rPr>
        <w:t>ﺗﺎ ﺷﺎﻳﺪ ﺑﺎ ﮐﻤﻚ ﻋﻘﻞ</w:t>
      </w:r>
      <w:r>
        <w:rPr>
          <w:sz w:val="28"/>
          <w:szCs w:val="28"/>
          <w:rtl/>
        </w:rPr>
        <w:t xml:space="preserve"> </w:t>
      </w:r>
      <w:r w:rsidR="00F04C9A" w:rsidRPr="00984881">
        <w:rPr>
          <w:sz w:val="28"/>
          <w:szCs w:val="28"/>
          <w:rtl/>
        </w:rPr>
        <w:t>ﺳﺎﻟﻢ ﺷﺨﺺ</w:t>
      </w:r>
      <w:r w:rsidR="00BD77AA">
        <w:rPr>
          <w:sz w:val="28"/>
          <w:szCs w:val="28"/>
          <w:rtl/>
        </w:rPr>
        <w:t xml:space="preserve">، </w:t>
      </w:r>
      <w:r w:rsidR="00F04C9A" w:rsidRPr="00984881">
        <w:rPr>
          <w:sz w:val="28"/>
          <w:szCs w:val="28"/>
          <w:rtl/>
        </w:rPr>
        <w:t>ﻭ ﻫﺪﺍﻳﺖ ﻣﺮﺑّﻰ</w:t>
      </w:r>
      <w:r w:rsidR="00BD77AA">
        <w:rPr>
          <w:sz w:val="28"/>
          <w:szCs w:val="28"/>
          <w:rtl/>
        </w:rPr>
        <w:t xml:space="preserve">، </w:t>
      </w:r>
      <w:r w:rsidR="00F04C9A" w:rsidRPr="00984881">
        <w:rPr>
          <w:sz w:val="28"/>
          <w:szCs w:val="28"/>
          <w:rtl/>
        </w:rPr>
        <w:t>ﻭﮐﻤﻚ ﻣﺪﺍﻭﻡ ﺧﺪﺍﻭﻧﺪ</w:t>
      </w:r>
      <w:r w:rsidR="00BD77AA">
        <w:rPr>
          <w:sz w:val="28"/>
          <w:szCs w:val="28"/>
          <w:rtl/>
        </w:rPr>
        <w:t xml:space="preserve">، </w:t>
      </w:r>
      <w:r w:rsidR="00F04C9A" w:rsidRPr="00984881">
        <w:rPr>
          <w:sz w:val="28"/>
          <w:szCs w:val="28"/>
          <w:rtl/>
        </w:rPr>
        <w:t>ﺍﻧﺴﺎﻧﻬﺎﻯ ﺳﻌﺎﺩﺗﻤﻨﺪ ﺑﺘﻮﺍﻧﻨﺪ ﺍﺯ ﻭﻗﺎﻳﻊ ﺑﺤﻘﺎﻳﻖ ﺑﺮﺳﻨﺪ</w:t>
      </w:r>
      <w:r w:rsidR="00BD77AA">
        <w:rPr>
          <w:sz w:val="28"/>
          <w:szCs w:val="28"/>
          <w:rtl/>
        </w:rPr>
        <w:t xml:space="preserve">. </w:t>
      </w:r>
      <w:r w:rsidR="00F04C9A" w:rsidRPr="00984881">
        <w:rPr>
          <w:sz w:val="28"/>
          <w:szCs w:val="28"/>
          <w:rtl/>
        </w:rPr>
        <w:t>ﻭﺍﮐﺘﻔﺎ ﺑﺒﺮﺩﺍﺷﺘﻬﺎﻯ ﻧﺴﺒﻰ ﻭ ﻣﺘﻐﻴّﺮ</w:t>
      </w:r>
      <w:r>
        <w:rPr>
          <w:sz w:val="28"/>
          <w:szCs w:val="28"/>
          <w:rtl/>
        </w:rPr>
        <w:t xml:space="preserve"> </w:t>
      </w:r>
      <w:r w:rsidR="00F04C9A" w:rsidRPr="00984881">
        <w:rPr>
          <w:sz w:val="28"/>
          <w:szCs w:val="28"/>
          <w:rtl/>
        </w:rPr>
        <w:t>ﻭ</w:t>
      </w:r>
      <w:r w:rsidR="009915B2" w:rsidRPr="00984881">
        <w:rPr>
          <w:sz w:val="28"/>
          <w:szCs w:val="28"/>
          <w:rtl/>
        </w:rPr>
        <w:t>فر</w:t>
      </w:r>
      <w:r w:rsidR="00F04C9A" w:rsidRPr="00984881">
        <w:rPr>
          <w:sz w:val="28"/>
          <w:szCs w:val="28"/>
          <w:rtl/>
        </w:rPr>
        <w:t>ﻳﺒﻨﺪﻩ ﺧﻮﺩ</w:t>
      </w:r>
      <w:r>
        <w:rPr>
          <w:sz w:val="28"/>
          <w:szCs w:val="28"/>
          <w:rtl/>
        </w:rPr>
        <w:t xml:space="preserve"> </w:t>
      </w:r>
      <w:r w:rsidR="00F04C9A" w:rsidRPr="00984881">
        <w:rPr>
          <w:sz w:val="28"/>
          <w:szCs w:val="28"/>
          <w:rtl/>
        </w:rPr>
        <w:t>ﻧﮑﻨﺪ</w:t>
      </w:r>
      <w:r w:rsidR="00BD77AA">
        <w:rPr>
          <w:sz w:val="28"/>
          <w:szCs w:val="28"/>
          <w:rtl/>
        </w:rPr>
        <w:t xml:space="preserve">. </w:t>
      </w:r>
      <w:r w:rsidR="00F04C9A" w:rsidRPr="00984881">
        <w:rPr>
          <w:sz w:val="28"/>
          <w:szCs w:val="28"/>
          <w:rtl/>
        </w:rPr>
        <w:t>ﮐﻪ ﺣﺘﻰ</w:t>
      </w:r>
      <w:r>
        <w:rPr>
          <w:sz w:val="28"/>
          <w:szCs w:val="28"/>
          <w:rtl/>
        </w:rPr>
        <w:t xml:space="preserve"> </w:t>
      </w:r>
      <w:r w:rsidR="00F04C9A" w:rsidRPr="00984881">
        <w:rPr>
          <w:sz w:val="28"/>
          <w:szCs w:val="28"/>
          <w:rtl/>
        </w:rPr>
        <w:t>ﻭﺍﻗﻌﻴّﺖ ﻣﻮﺟﻮﺩ ﺭﺍ ﺩﺭﺳﺖ ﻧﻤﻰ ﻓﻬﻤﻨﺪ</w:t>
      </w:r>
      <w:r w:rsidR="00BD77AA">
        <w:rPr>
          <w:sz w:val="28"/>
          <w:szCs w:val="28"/>
          <w:rtl/>
        </w:rPr>
        <w:t xml:space="preserve">، </w:t>
      </w:r>
      <w:r w:rsidR="00F04C9A" w:rsidRPr="00984881">
        <w:rPr>
          <w:sz w:val="28"/>
          <w:szCs w:val="28"/>
          <w:rtl/>
        </w:rPr>
        <w:t xml:space="preserve">ﭼﻪ ﺭﺳﺪ ﺑﺤﻘﺎﻳﻖ ﻭﺍﻣﻮﺭﻏﻴﺒﻰ ﻭ ﺍﻟﻬﻰ ﻭﻧﻴﺎﻣﺪﻩ ﻭﻧﺎﺩﻳﺪﻩ ﻋﻮﺍﻟﻢ ﻏﻴﺮ ﻣﺎﺩﻯ </w:t>
      </w:r>
      <w:r w:rsidR="00BD77AA">
        <w:rPr>
          <w:sz w:val="28"/>
          <w:szCs w:val="28"/>
          <w:rtl/>
        </w:rPr>
        <w:t xml:space="preserve">. </w:t>
      </w:r>
    </w:p>
    <w:p w:rsidR="00F04C9A" w:rsidRPr="00984881" w:rsidRDefault="004D25BE" w:rsidP="00F04C9A">
      <w:pPr>
        <w:bidi/>
        <w:jc w:val="both"/>
        <w:rPr>
          <w:sz w:val="28"/>
          <w:szCs w:val="28"/>
          <w:rtl/>
        </w:rPr>
      </w:pPr>
      <w:r>
        <w:rPr>
          <w:sz w:val="28"/>
          <w:szCs w:val="28"/>
          <w:rtl/>
        </w:rPr>
        <w:t xml:space="preserve"> </w:t>
      </w:r>
      <w:r w:rsidR="0089553E">
        <w:rPr>
          <w:sz w:val="28"/>
          <w:szCs w:val="28"/>
          <w:rtl/>
        </w:rPr>
        <w:t>**************************</w:t>
      </w:r>
      <w:r w:rsidR="0089553E" w:rsidRPr="00C67B55">
        <w:rPr>
          <w:b/>
          <w:bCs/>
          <w:sz w:val="28"/>
          <w:szCs w:val="28"/>
          <w:rtl/>
        </w:rPr>
        <w:t>غزل</w:t>
      </w:r>
      <w:r>
        <w:rPr>
          <w:sz w:val="28"/>
          <w:szCs w:val="28"/>
          <w:rtl/>
        </w:rPr>
        <w:t xml:space="preserve"> </w:t>
      </w:r>
      <w:r w:rsidR="0089553E">
        <w:rPr>
          <w:sz w:val="28"/>
          <w:szCs w:val="28"/>
          <w:rtl/>
        </w:rPr>
        <w:t>**************************</w:t>
      </w:r>
      <w:r>
        <w:rPr>
          <w:sz w:val="28"/>
          <w:szCs w:val="28"/>
          <w:rtl/>
        </w:rPr>
        <w:t xml:space="preserve"> </w:t>
      </w:r>
    </w:p>
    <w:p w:rsidR="00F04C9A" w:rsidRPr="00984881" w:rsidRDefault="00F04C9A" w:rsidP="00F04C9A">
      <w:pPr>
        <w:bidi/>
        <w:jc w:val="both"/>
        <w:rPr>
          <w:sz w:val="28"/>
          <w:szCs w:val="28"/>
          <w:rtl/>
        </w:rPr>
      </w:pPr>
      <w:r w:rsidRPr="00984881">
        <w:rPr>
          <w:b/>
          <w:bCs/>
          <w:sz w:val="28"/>
          <w:szCs w:val="28"/>
          <w:rtl/>
        </w:rPr>
        <w:t xml:space="preserve"> ﺭﻭﺯﻩ ﻳﮑﺴﻮ</w:t>
      </w:r>
      <w:r w:rsidR="004D25BE">
        <w:rPr>
          <w:b/>
          <w:bCs/>
          <w:sz w:val="28"/>
          <w:szCs w:val="28"/>
          <w:rtl/>
        </w:rPr>
        <w:t xml:space="preserve"> </w:t>
      </w:r>
      <w:r w:rsidRPr="00984881">
        <w:rPr>
          <w:b/>
          <w:bCs/>
          <w:sz w:val="28"/>
          <w:szCs w:val="28"/>
          <w:rtl/>
        </w:rPr>
        <w:t>ﺷﺪ</w:t>
      </w:r>
      <w:r w:rsidR="00BD77AA">
        <w:rPr>
          <w:b/>
          <w:bCs/>
          <w:sz w:val="28"/>
          <w:szCs w:val="28"/>
          <w:rtl/>
        </w:rPr>
        <w:t xml:space="preserve">، </w:t>
      </w:r>
      <w:r w:rsidRPr="00984881">
        <w:rPr>
          <w:b/>
          <w:bCs/>
          <w:sz w:val="28"/>
          <w:szCs w:val="28"/>
          <w:rtl/>
        </w:rPr>
        <w:t>ﻭ ﻋﻴﺪ ﺁﻣﺪ</w:t>
      </w:r>
      <w:r w:rsidR="00BD77AA">
        <w:rPr>
          <w:b/>
          <w:bCs/>
          <w:sz w:val="28"/>
          <w:szCs w:val="28"/>
          <w:rtl/>
        </w:rPr>
        <w:t xml:space="preserve">، </w:t>
      </w:r>
      <w:r w:rsidRPr="00984881">
        <w:rPr>
          <w:b/>
          <w:bCs/>
          <w:sz w:val="28"/>
          <w:szCs w:val="28"/>
          <w:rtl/>
        </w:rPr>
        <w:t>ﻭ ﺩﻟﻬﺎ ﺑﺮﺧﻮﺍﺳﺖ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ﻣﻰ ﺯﺧﻤﺨﺎﻧﻪ ﺑﺠﻮﺵ ﺁﻣﺪ</w:t>
      </w:r>
      <w:r w:rsidR="00BD77AA">
        <w:rPr>
          <w:b/>
          <w:bCs/>
          <w:sz w:val="28"/>
          <w:szCs w:val="28"/>
          <w:rtl/>
        </w:rPr>
        <w:t xml:space="preserve">، </w:t>
      </w:r>
      <w:r w:rsidRPr="00984881">
        <w:rPr>
          <w:b/>
          <w:bCs/>
          <w:sz w:val="28"/>
          <w:szCs w:val="28"/>
          <w:rtl/>
        </w:rPr>
        <w:t>ﻭﻣﻰ ﺑﺎﻳﺪ ﺧﻮﺍﺳﺖ</w:t>
      </w:r>
      <w:r w:rsidRPr="00984881">
        <w:rPr>
          <w:sz w:val="28"/>
          <w:szCs w:val="28"/>
          <w:rtl/>
        </w:rPr>
        <w:t xml:space="preserve"> </w:t>
      </w:r>
    </w:p>
    <w:p w:rsidR="00F04C9A" w:rsidRDefault="004D25BE" w:rsidP="00A03EFE">
      <w:pPr>
        <w:bidi/>
        <w:jc w:val="both"/>
        <w:rPr>
          <w:sz w:val="28"/>
          <w:szCs w:val="28"/>
        </w:rPr>
      </w:pPr>
      <w:r>
        <w:rPr>
          <w:sz w:val="28"/>
          <w:szCs w:val="28"/>
          <w:rtl/>
        </w:rPr>
        <w:t xml:space="preserve"> </w:t>
      </w:r>
      <w:r w:rsidR="00F04C9A" w:rsidRPr="00984881">
        <w:rPr>
          <w:sz w:val="28"/>
          <w:szCs w:val="28"/>
          <w:rtl/>
        </w:rPr>
        <w:t>ﻣﺎﻩ ﺭﻣﻀﺎﻥ ﻭﺭﻭﺯﻩ ﺩﺍﺭﻯ ﻋﻤﻮﻣﻰ ﺗﻤﺎﻡ ﺷﺪ ﻭ ﻋﻴﺪ ﻓﻄﺮ ﺁﻣﺪ</w:t>
      </w:r>
      <w:r w:rsidR="00BD77AA">
        <w:rPr>
          <w:sz w:val="28"/>
          <w:szCs w:val="28"/>
          <w:rtl/>
        </w:rPr>
        <w:t xml:space="preserve">، </w:t>
      </w:r>
      <w:r w:rsidR="00F04C9A" w:rsidRPr="00984881">
        <w:rPr>
          <w:sz w:val="28"/>
          <w:szCs w:val="28"/>
          <w:rtl/>
        </w:rPr>
        <w:t>ﻭﺣﻖ</w:t>
      </w:r>
      <w:r>
        <w:rPr>
          <w:sz w:val="28"/>
          <w:szCs w:val="28"/>
          <w:rtl/>
        </w:rPr>
        <w:t xml:space="preserve"> </w:t>
      </w:r>
      <w:r w:rsidR="00F04C9A" w:rsidRPr="00984881">
        <w:rPr>
          <w:sz w:val="28"/>
          <w:szCs w:val="28"/>
          <w:rtl/>
        </w:rPr>
        <w:t>ﻫﻤﮕﺎﻥ ﺑﺮﺍﻯ</w:t>
      </w:r>
      <w:r>
        <w:rPr>
          <w:sz w:val="28"/>
          <w:szCs w:val="28"/>
          <w:rtl/>
        </w:rPr>
        <w:t xml:space="preserve"> </w:t>
      </w:r>
      <w:r w:rsidR="00F04C9A" w:rsidRPr="00984881">
        <w:rPr>
          <w:sz w:val="28"/>
          <w:szCs w:val="28"/>
          <w:rtl/>
        </w:rPr>
        <w:t>ﺟﺸﻦ ﻭ ﺳﺮﻭﺭ ﻭﺧﻮﺵ ﮔﺬﺭﺍﻧﻰ ﻭ ﺷﺎﺩﻣﺎﻧﻰ ﺍﺳﺖ</w:t>
      </w:r>
      <w:r w:rsidR="00BD77AA">
        <w:rPr>
          <w:sz w:val="28"/>
          <w:szCs w:val="28"/>
          <w:rtl/>
        </w:rPr>
        <w:t xml:space="preserve">. </w:t>
      </w:r>
      <w:r w:rsidR="00F04C9A" w:rsidRPr="00984881">
        <w:rPr>
          <w:sz w:val="28"/>
          <w:szCs w:val="28"/>
          <w:rtl/>
        </w:rPr>
        <w:t>ﺑﺎﺯ ﺩﻭﺭﻩ</w:t>
      </w:r>
      <w:r>
        <w:rPr>
          <w:sz w:val="28"/>
          <w:szCs w:val="28"/>
          <w:rtl/>
        </w:rPr>
        <w:t xml:space="preserve"> </w:t>
      </w:r>
      <w:r w:rsidR="00F04C9A" w:rsidRPr="00984881">
        <w:rPr>
          <w:sz w:val="28"/>
          <w:szCs w:val="28"/>
          <w:rtl/>
        </w:rPr>
        <w:t>ﺳﻠﻮﻙ ﺳﺎﻟﻚ ﺧﺎﺗﻤﻪ ﻳﺎﻓﺘﻪ</w:t>
      </w:r>
      <w:r w:rsidR="00BD77AA">
        <w:rPr>
          <w:sz w:val="28"/>
          <w:szCs w:val="28"/>
          <w:rtl/>
        </w:rPr>
        <w:t xml:space="preserve">، </w:t>
      </w:r>
      <w:r w:rsidR="00F04C9A" w:rsidRPr="00984881">
        <w:rPr>
          <w:sz w:val="28"/>
          <w:szCs w:val="28"/>
          <w:rtl/>
        </w:rPr>
        <w:t>ﮐﻪ ﺳﺮﺍﺳﺮ</w:t>
      </w:r>
      <w:r>
        <w:rPr>
          <w:sz w:val="28"/>
          <w:szCs w:val="28"/>
          <w:rtl/>
        </w:rPr>
        <w:t xml:space="preserve"> </w:t>
      </w:r>
      <w:r w:rsidR="00F04C9A" w:rsidRPr="00984881">
        <w:rPr>
          <w:sz w:val="28"/>
          <w:szCs w:val="28"/>
          <w:rtl/>
        </w:rPr>
        <w:t>ﭼﻨﺪ ﺳﺎﻝ</w:t>
      </w:r>
      <w:r w:rsidR="00BD77AA">
        <w:rPr>
          <w:sz w:val="28"/>
          <w:szCs w:val="28"/>
          <w:rtl/>
        </w:rPr>
        <w:t xml:space="preserve">، </w:t>
      </w:r>
      <w:r w:rsidR="00F04C9A" w:rsidRPr="00984881">
        <w:rPr>
          <w:sz w:val="28"/>
          <w:szCs w:val="28"/>
          <w:rtl/>
        </w:rPr>
        <w:t>ﺑﺮﺍﻯ ﺳﺎﻟﻚ</w:t>
      </w:r>
      <w:r>
        <w:rPr>
          <w:sz w:val="28"/>
          <w:szCs w:val="28"/>
          <w:rtl/>
        </w:rPr>
        <w:t xml:space="preserve"> </w:t>
      </w:r>
      <w:r w:rsidR="00F04C9A" w:rsidRPr="00984881">
        <w:rPr>
          <w:sz w:val="28"/>
          <w:szCs w:val="28"/>
          <w:rtl/>
        </w:rPr>
        <w:t>ﺟﻤﻌﺎ ﻣﺎﻩ</w:t>
      </w:r>
      <w:r>
        <w:rPr>
          <w:sz w:val="28"/>
          <w:szCs w:val="28"/>
          <w:rtl/>
        </w:rPr>
        <w:t xml:space="preserve"> </w:t>
      </w:r>
      <w:r w:rsidR="00F04C9A" w:rsidRPr="00984881">
        <w:rPr>
          <w:sz w:val="28"/>
          <w:szCs w:val="28"/>
          <w:rtl/>
        </w:rPr>
        <w:t>ﺭﻣﻀﺎﻥ</w:t>
      </w:r>
      <w:r w:rsidR="00BD77AA">
        <w:rPr>
          <w:sz w:val="28"/>
          <w:szCs w:val="28"/>
          <w:rtl/>
        </w:rPr>
        <w:t xml:space="preserve">، </w:t>
      </w:r>
      <w:r w:rsidR="00F04C9A" w:rsidRPr="00984881">
        <w:rPr>
          <w:sz w:val="28"/>
          <w:szCs w:val="28"/>
          <w:rtl/>
        </w:rPr>
        <w:t>ﻭ ﺭﻣﺾ ﻭﻭﺭﻡ</w:t>
      </w:r>
      <w:r>
        <w:rPr>
          <w:sz w:val="28"/>
          <w:szCs w:val="28"/>
          <w:rtl/>
        </w:rPr>
        <w:t xml:space="preserve"> </w:t>
      </w:r>
      <w:r w:rsidR="00F04C9A" w:rsidRPr="00984881">
        <w:rPr>
          <w:sz w:val="28"/>
          <w:szCs w:val="28"/>
          <w:rtl/>
        </w:rPr>
        <w:t>ﭼﺸﻤﺎﻥ ﺑﻮﺩﻩ</w:t>
      </w:r>
      <w:r w:rsidR="00BD77AA">
        <w:rPr>
          <w:sz w:val="28"/>
          <w:szCs w:val="28"/>
          <w:rtl/>
        </w:rPr>
        <w:t xml:space="preserve">. </w:t>
      </w:r>
      <w:r w:rsidR="00F04C9A" w:rsidRPr="00984881">
        <w:rPr>
          <w:sz w:val="28"/>
          <w:szCs w:val="28"/>
          <w:rtl/>
        </w:rPr>
        <w:t>ﮐﻪ ﺑس ﺗﻤﺮﮐﺰ ﻣﻴﮑﺮﺩﻩ</w:t>
      </w:r>
      <w:r w:rsidR="00BD77AA">
        <w:rPr>
          <w:sz w:val="28"/>
          <w:szCs w:val="28"/>
          <w:rtl/>
        </w:rPr>
        <w:t xml:space="preserve">، </w:t>
      </w:r>
      <w:r w:rsidR="00F04C9A" w:rsidRPr="00984881">
        <w:rPr>
          <w:sz w:val="28"/>
          <w:szCs w:val="28"/>
          <w:rtl/>
        </w:rPr>
        <w:t>ﻭ ﭘﻠﮑﻰ ﺭﺍ ﺑﻬﻢ ﻧﻤﻰ ﺯﺩﻩ</w:t>
      </w:r>
      <w:r w:rsidR="00BD77AA">
        <w:rPr>
          <w:sz w:val="28"/>
          <w:szCs w:val="28"/>
          <w:rtl/>
        </w:rPr>
        <w:t xml:space="preserve">. </w:t>
      </w:r>
      <w:r w:rsidR="00F04C9A" w:rsidRPr="00984881">
        <w:rPr>
          <w:sz w:val="28"/>
          <w:szCs w:val="28"/>
          <w:rtl/>
        </w:rPr>
        <w:t>ﻭ ﻫﺮ ﻳﻚ ﺍﺯ ﻣﺎﻫﻬﺎﻯ ﻗﻤﺮﻯ ﭼﻮﻥ ﺫﻯ ﺍﻟﺤﺠّﻪ ﻭ ﺫﻯ ﺍﻟﻘﻌﺪﻩ</w:t>
      </w:r>
      <w:r w:rsidR="00BD77AA">
        <w:rPr>
          <w:sz w:val="28"/>
          <w:szCs w:val="28"/>
          <w:rtl/>
        </w:rPr>
        <w:t xml:space="preserve">، </w:t>
      </w:r>
      <w:r w:rsidR="00F04C9A" w:rsidRPr="00984881">
        <w:rPr>
          <w:sz w:val="28"/>
          <w:szCs w:val="28"/>
          <w:rtl/>
        </w:rPr>
        <w:t>ﻧﺎﻡ</w:t>
      </w:r>
      <w:r>
        <w:rPr>
          <w:sz w:val="28"/>
          <w:szCs w:val="28"/>
          <w:rtl/>
        </w:rPr>
        <w:t xml:space="preserve"> </w:t>
      </w:r>
      <w:r w:rsidR="00F04C9A" w:rsidRPr="00984881">
        <w:rPr>
          <w:sz w:val="28"/>
          <w:szCs w:val="28"/>
          <w:rtl/>
        </w:rPr>
        <w:t>ﺍﺳﺎﻣﻰ ﺩﻳﮕﺮﻯ</w:t>
      </w:r>
      <w:r>
        <w:rPr>
          <w:sz w:val="28"/>
          <w:szCs w:val="28"/>
          <w:rtl/>
        </w:rPr>
        <w:t xml:space="preserve"> </w:t>
      </w:r>
      <w:r w:rsidR="00F04C9A" w:rsidRPr="00984881">
        <w:rPr>
          <w:sz w:val="28"/>
          <w:szCs w:val="28"/>
          <w:rtl/>
        </w:rPr>
        <w:t>ﺑﺮﺍﻯ ﺳﺮﺍﺳﺮ ﺩﻭﺭﻩﺳﻠﻮﻙ ﻣﻴﺒﺎﺷﻨﺪ</w:t>
      </w:r>
      <w:r w:rsidR="00BD77AA">
        <w:rPr>
          <w:sz w:val="28"/>
          <w:szCs w:val="28"/>
          <w:rtl/>
        </w:rPr>
        <w:t xml:space="preserve">. </w:t>
      </w:r>
      <w:r w:rsidR="00F04C9A" w:rsidRPr="00984881">
        <w:rPr>
          <w:sz w:val="28"/>
          <w:szCs w:val="28"/>
          <w:rtl/>
        </w:rPr>
        <w:t>ﮐﻪﺳﺎﻟﻚ ﺑﺘﻮﺍﻧﺪ ﺑﺤجّ ﺃﮐﺒﺮ ﻧﻮﺭﻗﺎﺋﻢ ﺑﺮﺳﺪ</w:t>
      </w:r>
      <w:r w:rsidR="00BD77AA">
        <w:rPr>
          <w:sz w:val="28"/>
          <w:szCs w:val="28"/>
          <w:rtl/>
        </w:rPr>
        <w:t xml:space="preserve">. </w:t>
      </w:r>
      <w:r w:rsidR="00F04C9A" w:rsidRPr="00984881">
        <w:rPr>
          <w:sz w:val="28"/>
          <w:szCs w:val="28"/>
          <w:rtl/>
        </w:rPr>
        <w:t>ﻭ ﭼﻮﻥ</w:t>
      </w:r>
      <w:r>
        <w:rPr>
          <w:sz w:val="28"/>
          <w:szCs w:val="28"/>
          <w:rtl/>
        </w:rPr>
        <w:t xml:space="preserve"> </w:t>
      </w:r>
      <w:r w:rsidR="00F04C9A" w:rsidRPr="00984881">
        <w:rPr>
          <w:sz w:val="28"/>
          <w:szCs w:val="28"/>
          <w:rtl/>
        </w:rPr>
        <w:t>ﺑﺎ ﻋﺮﺵ ﺭﺣﻤﺎﻥ ﺑﺨﻠﻖ ﺑﺎﺯﮔﺸﺘﻪ ﺍﺳﺖ ﻭ ﻋﻴﺪ ﻗﺮﺑﺎﻥ</w:t>
      </w:r>
      <w:r w:rsidR="00BD77AA">
        <w:rPr>
          <w:sz w:val="28"/>
          <w:szCs w:val="28"/>
          <w:rtl/>
        </w:rPr>
        <w:t xml:space="preserve">، </w:t>
      </w:r>
      <w:r w:rsidR="00F04C9A" w:rsidRPr="00984881">
        <w:rPr>
          <w:sz w:val="28"/>
          <w:szCs w:val="28"/>
          <w:rtl/>
        </w:rPr>
        <w:t>ﻋﻴﺪ</w:t>
      </w:r>
      <w:r>
        <w:rPr>
          <w:sz w:val="28"/>
          <w:szCs w:val="28"/>
          <w:rtl/>
        </w:rPr>
        <w:t xml:space="preserve"> </w:t>
      </w:r>
      <w:r w:rsidR="00F04C9A" w:rsidRPr="00984881">
        <w:rPr>
          <w:sz w:val="28"/>
          <w:szCs w:val="28"/>
          <w:rtl/>
        </w:rPr>
        <w:t xml:space="preserve">ﻗﺮﺑﺎﻧﻰ ﮐﺮﺩﻥ </w:t>
      </w:r>
      <w:r w:rsidR="00F04C9A" w:rsidRPr="00984881">
        <w:rPr>
          <w:sz w:val="28"/>
          <w:szCs w:val="28"/>
          <w:rtl/>
        </w:rPr>
        <w:lastRenderedPageBreak/>
        <w:t>ﻭ ﺗﻀﺤﻴﻪ ﻭﻓﺪﺍﮐﺎﺭﻯ ﺳﺎﻟﻚ ﺩﺭ ﻣﺮﮒ</w:t>
      </w:r>
      <w:r>
        <w:rPr>
          <w:sz w:val="28"/>
          <w:szCs w:val="28"/>
          <w:rtl/>
        </w:rPr>
        <w:t xml:space="preserve"> </w:t>
      </w:r>
      <w:r w:rsidR="00F04C9A" w:rsidRPr="00984881">
        <w:rPr>
          <w:sz w:val="28"/>
          <w:szCs w:val="28"/>
          <w:rtl/>
        </w:rPr>
        <w:t>ﻗﺒﻞ ﺍﺯ ﻣﺮﮒ ﺍﺳﺖ</w:t>
      </w:r>
      <w:r w:rsidR="00BD77AA">
        <w:rPr>
          <w:sz w:val="28"/>
          <w:szCs w:val="28"/>
          <w:rtl/>
        </w:rPr>
        <w:t xml:space="preserve">، </w:t>
      </w:r>
      <w:r w:rsidR="00F04C9A" w:rsidRPr="00984881">
        <w:rPr>
          <w:sz w:val="28"/>
          <w:szCs w:val="28"/>
          <w:rtl/>
        </w:rPr>
        <w:t>ﮐﻪ ﭼﻮﻥ ﺗﻮﻓﻴﻖ ﺁﻥ ﻳﺎﻓﺖ ﺟﺸﻦ ﻣﻴﮕﻴﺮﺩ</w:t>
      </w:r>
      <w:r w:rsidR="00BD77AA">
        <w:rPr>
          <w:sz w:val="28"/>
          <w:szCs w:val="28"/>
          <w:rtl/>
        </w:rPr>
        <w:t xml:space="preserve">. </w:t>
      </w:r>
      <w:r w:rsidR="00F04C9A" w:rsidRPr="00984881">
        <w:rPr>
          <w:sz w:val="28"/>
          <w:szCs w:val="28"/>
          <w:rtl/>
        </w:rPr>
        <w:t>ﻭﺍﻳﻨﻚ ﺳﺎﻟﻚ ﮐﺎﻣﻞ ﺷﺪﻩ</w:t>
      </w:r>
      <w:r w:rsidR="00BD77AA">
        <w:rPr>
          <w:sz w:val="28"/>
          <w:szCs w:val="28"/>
          <w:rtl/>
        </w:rPr>
        <w:t xml:space="preserve">، </w:t>
      </w:r>
      <w:r w:rsidR="00F04C9A" w:rsidRPr="00984881">
        <w:rPr>
          <w:sz w:val="28"/>
          <w:szCs w:val="28"/>
          <w:rtl/>
        </w:rPr>
        <w:t>ﺑﺠﺎﻯ ﻧﻔس ﺍﻣّﺎﺭﻩ ﺣﻴﻮﺍﻧﻰ</w:t>
      </w:r>
      <w:r>
        <w:rPr>
          <w:sz w:val="28"/>
          <w:szCs w:val="28"/>
          <w:rtl/>
        </w:rPr>
        <w:t xml:space="preserve"> </w:t>
      </w:r>
      <w:r w:rsidR="00F04C9A" w:rsidRPr="00984881">
        <w:rPr>
          <w:sz w:val="28"/>
          <w:szCs w:val="28"/>
          <w:rtl/>
        </w:rPr>
        <w:t>ﻭ ﺑﺸﺮﻯ ﺧﻮﺩ</w:t>
      </w:r>
      <w:r w:rsidR="00BD77AA">
        <w:rPr>
          <w:sz w:val="28"/>
          <w:szCs w:val="28"/>
          <w:rtl/>
        </w:rPr>
        <w:t xml:space="preserve">، </w:t>
      </w:r>
      <w:r w:rsidR="00F04C9A" w:rsidRPr="00984881">
        <w:rPr>
          <w:sz w:val="28"/>
          <w:szCs w:val="28"/>
          <w:rtl/>
        </w:rPr>
        <w:t>ﻧﻔس</w:t>
      </w:r>
      <w:r>
        <w:rPr>
          <w:sz w:val="28"/>
          <w:szCs w:val="28"/>
          <w:rtl/>
        </w:rPr>
        <w:t xml:space="preserve"> </w:t>
      </w:r>
      <w:r w:rsidR="00F04C9A" w:rsidRPr="00984881">
        <w:rPr>
          <w:sz w:val="28"/>
          <w:szCs w:val="28"/>
          <w:rtl/>
        </w:rPr>
        <w:t xml:space="preserve">ﻣﻄﻤﺌﻨّﻪ ﻭ </w:t>
      </w:r>
      <w:r w:rsidR="00F90ADA" w:rsidRPr="00984881">
        <w:rPr>
          <w:sz w:val="28"/>
          <w:szCs w:val="28"/>
          <w:rtl/>
        </w:rPr>
        <w:t>مُلهمه</w:t>
      </w:r>
      <w:r>
        <w:rPr>
          <w:sz w:val="28"/>
          <w:szCs w:val="28"/>
          <w:rtl/>
        </w:rPr>
        <w:t xml:space="preserve"> </w:t>
      </w:r>
      <w:r w:rsidR="00F04C9A" w:rsidRPr="00984881">
        <w:rPr>
          <w:sz w:val="28"/>
          <w:szCs w:val="28"/>
          <w:rtl/>
        </w:rPr>
        <w:t>ﺭﺍ ﻳﺎﻓﺘﻪ ﺍﺳﺖ</w:t>
      </w:r>
      <w:r w:rsidR="00BD77AA">
        <w:rPr>
          <w:sz w:val="28"/>
          <w:szCs w:val="28"/>
          <w:rtl/>
        </w:rPr>
        <w:t xml:space="preserve">. </w:t>
      </w:r>
      <w:r w:rsidR="00F04C9A" w:rsidRPr="00984881">
        <w:rPr>
          <w:sz w:val="28"/>
          <w:szCs w:val="28"/>
          <w:rtl/>
        </w:rPr>
        <w:t>ﺟﺎﻥ ﺩﺍﺩﻩ ﻭﺟﺎﻧﺎﻥ ﮔﺮﻓﺘﻪ</w:t>
      </w:r>
      <w:r>
        <w:rPr>
          <w:sz w:val="28"/>
          <w:szCs w:val="28"/>
          <w:rtl/>
        </w:rPr>
        <w:t xml:space="preserve"> </w:t>
      </w:r>
      <w:r w:rsidR="00F04C9A" w:rsidRPr="00984881">
        <w:rPr>
          <w:sz w:val="28"/>
          <w:szCs w:val="28"/>
          <w:rtl/>
        </w:rPr>
        <w:t>ﺍﺳﺖ</w:t>
      </w:r>
      <w:r w:rsidR="00BD77AA">
        <w:rPr>
          <w:sz w:val="28"/>
          <w:szCs w:val="28"/>
          <w:rtl/>
        </w:rPr>
        <w:t xml:space="preserve">. </w:t>
      </w:r>
      <w:r w:rsidR="00F04C9A" w:rsidRPr="00984881">
        <w:rPr>
          <w:sz w:val="28"/>
          <w:szCs w:val="28"/>
          <w:rtl/>
        </w:rPr>
        <w:t>ﺳﺎﻟﻚ ﺩﺭ ﺑﺎﺯﮔﺸﺖ ﺑﺨﻠﻖ ﻋﻴﺪ</w:t>
      </w:r>
      <w:r>
        <w:rPr>
          <w:sz w:val="28"/>
          <w:szCs w:val="28"/>
          <w:rtl/>
        </w:rPr>
        <w:t xml:space="preserve"> </w:t>
      </w:r>
      <w:r w:rsidR="00F04C9A" w:rsidRPr="00984881">
        <w:rPr>
          <w:sz w:val="28"/>
          <w:szCs w:val="28"/>
          <w:rtl/>
        </w:rPr>
        <w:t>ﺳﻌﺎﺩﺗﻤﻨﺪﻯ ﺧﻮﺩﺭﺍ ﻣﻴﮕﻴﺮﺩ</w:t>
      </w:r>
      <w:r w:rsidR="00BD77AA">
        <w:rPr>
          <w:sz w:val="28"/>
          <w:szCs w:val="28"/>
          <w:rtl/>
        </w:rPr>
        <w:t xml:space="preserve">. </w:t>
      </w:r>
      <w:r w:rsidR="00F04C9A" w:rsidRPr="00984881">
        <w:rPr>
          <w:sz w:val="28"/>
          <w:szCs w:val="28"/>
          <w:rtl/>
        </w:rPr>
        <w:t>ﮐﻪ ﻋﻤﻠﺎ ﺩﻳﮕﺮﺍﻥ ﻣﻨﺘﻈﺮ ﺷﻨﺎﺧﺖ ﭘﻴﺮ ﮐﺎﻣﻞ</w:t>
      </w:r>
      <w:r>
        <w:rPr>
          <w:sz w:val="28"/>
          <w:szCs w:val="28"/>
          <w:rtl/>
        </w:rPr>
        <w:t xml:space="preserve"> </w:t>
      </w:r>
      <w:r w:rsidR="00F04C9A" w:rsidRPr="00984881">
        <w:rPr>
          <w:sz w:val="28"/>
          <w:szCs w:val="28"/>
          <w:rtl/>
        </w:rPr>
        <w:t>ﺧﻮﺩ ﺍﺯ ﺧﺪﺍﻭﻧﺪ</w:t>
      </w:r>
      <w:r w:rsidR="00BD77AA">
        <w:rPr>
          <w:sz w:val="28"/>
          <w:szCs w:val="28"/>
          <w:rtl/>
        </w:rPr>
        <w:t xml:space="preserve">، </w:t>
      </w:r>
      <w:r w:rsidR="00F04C9A" w:rsidRPr="00984881">
        <w:rPr>
          <w:sz w:val="28"/>
          <w:szCs w:val="28"/>
          <w:rtl/>
        </w:rPr>
        <w:t>ﮐﻪ</w:t>
      </w:r>
      <w:r>
        <w:rPr>
          <w:sz w:val="28"/>
          <w:szCs w:val="28"/>
          <w:rtl/>
        </w:rPr>
        <w:t xml:space="preserve"> </w:t>
      </w:r>
      <w:r w:rsidR="00F04C9A" w:rsidRPr="00984881">
        <w:rPr>
          <w:sz w:val="28"/>
          <w:szCs w:val="28"/>
          <w:rtl/>
        </w:rPr>
        <w:t>ﺯﻣﺎﻥ ﺩﺭﺍﺯﻯ ﻧﺪﺑﻪ</w:t>
      </w:r>
      <w:r>
        <w:rPr>
          <w:sz w:val="28"/>
          <w:szCs w:val="28"/>
          <w:rtl/>
        </w:rPr>
        <w:t xml:space="preserve"> </w:t>
      </w:r>
      <w:r w:rsidR="00F04C9A" w:rsidRPr="00984881">
        <w:rPr>
          <w:sz w:val="28"/>
          <w:szCs w:val="28"/>
          <w:rtl/>
        </w:rPr>
        <w:t>ﮐﻨﺎﻥ</w:t>
      </w:r>
      <w:r w:rsidR="00BD77AA">
        <w:rPr>
          <w:sz w:val="28"/>
          <w:szCs w:val="28"/>
          <w:rtl/>
        </w:rPr>
        <w:t xml:space="preserve">، </w:t>
      </w:r>
      <w:r w:rsidR="00F04C9A" w:rsidRPr="00984881">
        <w:rPr>
          <w:sz w:val="28"/>
          <w:szCs w:val="28"/>
          <w:rtl/>
        </w:rPr>
        <w:t>ﻣﻨﺘﻈﺮ</w:t>
      </w:r>
      <w:r>
        <w:rPr>
          <w:sz w:val="28"/>
          <w:szCs w:val="28"/>
          <w:rtl/>
        </w:rPr>
        <w:t xml:space="preserve"> </w:t>
      </w:r>
      <w:r w:rsidR="00F04C9A" w:rsidRPr="00984881">
        <w:rPr>
          <w:sz w:val="28"/>
          <w:szCs w:val="28"/>
          <w:rtl/>
        </w:rPr>
        <w:t>ﺩﻳﺪﺍﺭ ﻗﺎﺋﻢ ﺯﻣﺎﻥ ﺧﻮﺩ</w:t>
      </w:r>
      <w:r w:rsidR="00BD77AA">
        <w:rPr>
          <w:sz w:val="28"/>
          <w:szCs w:val="28"/>
          <w:rtl/>
        </w:rPr>
        <w:t xml:space="preserve">، </w:t>
      </w:r>
      <w:r w:rsidR="00F04C9A" w:rsidRPr="00984881">
        <w:rPr>
          <w:sz w:val="28"/>
          <w:szCs w:val="28"/>
          <w:rtl/>
        </w:rPr>
        <w:t>ﻭ ﭘﻴﺮ ﺍﻟﻬﻰ ﺣﺴﻴﻨﻰ ﺧﻮﻳﺶ</w:t>
      </w:r>
      <w:r w:rsidR="00BD77AA">
        <w:rPr>
          <w:sz w:val="28"/>
          <w:szCs w:val="28"/>
          <w:rtl/>
        </w:rPr>
        <w:t xml:space="preserve">، </w:t>
      </w:r>
      <w:r w:rsidR="00F04C9A" w:rsidRPr="00984881">
        <w:rPr>
          <w:sz w:val="28"/>
          <w:szCs w:val="28"/>
          <w:rtl/>
        </w:rPr>
        <w:t>ﮐﻪ ﺑﺮﺍﻯ ﺁﻥ ﻣﺪﺍﻡ ﺳﻴﻨﻪ ﻣﻴﺰﺩﻩ ﺍﺳﺖ</w:t>
      </w:r>
      <w:r>
        <w:rPr>
          <w:sz w:val="28"/>
          <w:szCs w:val="28"/>
          <w:rtl/>
        </w:rPr>
        <w:t xml:space="preserve"> </w:t>
      </w:r>
      <w:r w:rsidR="00F04C9A" w:rsidRPr="00984881">
        <w:rPr>
          <w:sz w:val="28"/>
          <w:szCs w:val="28"/>
          <w:rtl/>
        </w:rPr>
        <w:t>ﻭ ﺍﻳﻨﻚ</w:t>
      </w:r>
      <w:r>
        <w:rPr>
          <w:sz w:val="28"/>
          <w:szCs w:val="28"/>
          <w:rtl/>
        </w:rPr>
        <w:t xml:space="preserve"> </w:t>
      </w:r>
      <w:r w:rsidR="00F04C9A" w:rsidRPr="00984881">
        <w:rPr>
          <w:sz w:val="28"/>
          <w:szCs w:val="28"/>
          <w:rtl/>
        </w:rPr>
        <w:t>ﺍﻳﻦ</w:t>
      </w:r>
      <w:r>
        <w:rPr>
          <w:sz w:val="28"/>
          <w:szCs w:val="28"/>
          <w:rtl/>
        </w:rPr>
        <w:t xml:space="preserve"> </w:t>
      </w:r>
      <w:r w:rsidR="00F04C9A" w:rsidRPr="00984881">
        <w:rPr>
          <w:sz w:val="28"/>
          <w:szCs w:val="28"/>
          <w:rtl/>
        </w:rPr>
        <w:t>ﺭﺳﻮﻝ ﺍﻟﻬﻰ ﺁﻧﻬﺎ ﺑﺎ ﻧﻮﺭ ﻗﺎﺋﻢ</w:t>
      </w:r>
      <w:r w:rsidR="00BD77AA">
        <w:rPr>
          <w:sz w:val="28"/>
          <w:szCs w:val="28"/>
          <w:rtl/>
        </w:rPr>
        <w:t xml:space="preserve">، </w:t>
      </w:r>
      <w:r w:rsidR="00F04C9A" w:rsidRPr="00984881">
        <w:rPr>
          <w:sz w:val="28"/>
          <w:szCs w:val="28"/>
          <w:rtl/>
        </w:rPr>
        <w:t>ﻭ ﺍﻳﻦ ﻫﻤﺎﻧﻰ ﻣﻘﺎﻡ ﻗﺎﺋﻢ</w:t>
      </w:r>
      <w:r w:rsidR="00BD77AA">
        <w:rPr>
          <w:sz w:val="28"/>
          <w:szCs w:val="28"/>
          <w:rtl/>
        </w:rPr>
        <w:t xml:space="preserve">، </w:t>
      </w:r>
      <w:r w:rsidR="00F04C9A" w:rsidRPr="00984881">
        <w:rPr>
          <w:sz w:val="28"/>
          <w:szCs w:val="28"/>
          <w:rtl/>
        </w:rPr>
        <w:t>ﻭ ﻗﻴﺎﻡ ﻗﻴﺎﻣﺖ ﮔﻮﻧﻪ ﺍﻭ ﭘﺎﻳﺎﻥ</w:t>
      </w:r>
      <w:r>
        <w:rPr>
          <w:sz w:val="28"/>
          <w:szCs w:val="28"/>
          <w:rtl/>
        </w:rPr>
        <w:t xml:space="preserve"> </w:t>
      </w:r>
      <w:r w:rsidR="00F04C9A" w:rsidRPr="00984881">
        <w:rPr>
          <w:sz w:val="28"/>
          <w:szCs w:val="28"/>
          <w:rtl/>
        </w:rPr>
        <w:t>ﻳﺎﻓﺘﻪ</w:t>
      </w:r>
      <w:r w:rsidR="00BD77AA">
        <w:rPr>
          <w:sz w:val="28"/>
          <w:szCs w:val="28"/>
          <w:rtl/>
        </w:rPr>
        <w:t xml:space="preserve">، </w:t>
      </w:r>
      <w:r w:rsidR="00F04C9A" w:rsidRPr="00984881">
        <w:rPr>
          <w:sz w:val="28"/>
          <w:szCs w:val="28"/>
          <w:rtl/>
        </w:rPr>
        <w:t>ﻭ ﺑﻌﻨﻮﺍﻥ ﻭﻟﻰ</w:t>
      </w:r>
      <w:r w:rsidR="00A03EFE" w:rsidRPr="00984881">
        <w:rPr>
          <w:rFonts w:hint="cs"/>
          <w:sz w:val="28"/>
          <w:szCs w:val="28"/>
          <w:rtl/>
        </w:rPr>
        <w:t>ّ</w:t>
      </w:r>
      <w:r>
        <w:rPr>
          <w:sz w:val="28"/>
          <w:szCs w:val="28"/>
          <w:rtl/>
        </w:rPr>
        <w:t xml:space="preserve"> </w:t>
      </w:r>
      <w:r w:rsidR="00F04C9A" w:rsidRPr="00984881">
        <w:rPr>
          <w:sz w:val="28"/>
          <w:szCs w:val="28"/>
          <w:rtl/>
        </w:rPr>
        <w:t xml:space="preserve">ﺍﻟﻬﻰ ﻭ ﻋﻀﻮ ﻭﻟﺎﻳﺖ ﺍﻟﻬﻰ ﺯﻧﺪﻩ ﺯﻣﺎﻥ </w:t>
      </w:r>
      <w:r w:rsidR="00BD77AA">
        <w:rPr>
          <w:sz w:val="28"/>
          <w:szCs w:val="28"/>
          <w:rtl/>
        </w:rPr>
        <w:t xml:space="preserve">، </w:t>
      </w:r>
      <w:r w:rsidR="00F04C9A" w:rsidRPr="00984881">
        <w:rPr>
          <w:sz w:val="28"/>
          <w:szCs w:val="28"/>
          <w:rtl/>
        </w:rPr>
        <w:t>ﺑﺎ ﺳﺮ ﻭﻭﺿﻊ ﻧﻴﮑﻮﺋﻰ</w:t>
      </w:r>
      <w:r w:rsidR="00BD77AA">
        <w:rPr>
          <w:sz w:val="28"/>
          <w:szCs w:val="28"/>
          <w:rtl/>
        </w:rPr>
        <w:t xml:space="preserve">، </w:t>
      </w:r>
      <w:r w:rsidR="00F04C9A" w:rsidRPr="00984881">
        <w:rPr>
          <w:sz w:val="28"/>
          <w:szCs w:val="28"/>
          <w:rtl/>
        </w:rPr>
        <w:t>ﺑﺮﺧﻠﺎﻑ</w:t>
      </w:r>
      <w:r>
        <w:rPr>
          <w:sz w:val="28"/>
          <w:szCs w:val="28"/>
          <w:rtl/>
        </w:rPr>
        <w:t xml:space="preserve"> </w:t>
      </w:r>
      <w:r w:rsidR="00F04C9A" w:rsidRPr="00984881">
        <w:rPr>
          <w:sz w:val="28"/>
          <w:szCs w:val="28"/>
          <w:rtl/>
        </w:rPr>
        <w:t>ﺩﻭﺭﻩ</w:t>
      </w:r>
      <w:r>
        <w:rPr>
          <w:sz w:val="28"/>
          <w:szCs w:val="28"/>
          <w:rtl/>
        </w:rPr>
        <w:t xml:space="preserve"> </w:t>
      </w:r>
      <w:r w:rsidR="00F04C9A" w:rsidRPr="00984881">
        <w:rPr>
          <w:sz w:val="28"/>
          <w:szCs w:val="28"/>
          <w:rtl/>
        </w:rPr>
        <w:t>ﺳﻠﻮﻙ</w:t>
      </w:r>
      <w:r w:rsidR="00BD77AA">
        <w:rPr>
          <w:sz w:val="28"/>
          <w:szCs w:val="28"/>
          <w:rtl/>
        </w:rPr>
        <w:t xml:space="preserve">، </w:t>
      </w:r>
      <w:r w:rsidR="00F04C9A" w:rsidRPr="00984881">
        <w:rPr>
          <w:sz w:val="28"/>
          <w:szCs w:val="28"/>
          <w:rtl/>
        </w:rPr>
        <w:t>ﺁﻣﺎﺩﻩ</w:t>
      </w:r>
      <w:r>
        <w:rPr>
          <w:sz w:val="28"/>
          <w:szCs w:val="28"/>
          <w:rtl/>
        </w:rPr>
        <w:t xml:space="preserve"> </w:t>
      </w:r>
      <w:r w:rsidR="00F04C9A" w:rsidRPr="00984881">
        <w:rPr>
          <w:sz w:val="28"/>
          <w:szCs w:val="28"/>
          <w:rtl/>
        </w:rPr>
        <w:t>ﺗﻮﺳّﻞ ﻃﺎﻟﺒﺎﻥ</w:t>
      </w:r>
      <w:r>
        <w:rPr>
          <w:sz w:val="28"/>
          <w:szCs w:val="28"/>
          <w:rtl/>
        </w:rPr>
        <w:t xml:space="preserve"> </w:t>
      </w:r>
      <w:r w:rsidR="00F04C9A" w:rsidRPr="00984881">
        <w:rPr>
          <w:sz w:val="28"/>
          <w:szCs w:val="28"/>
          <w:rtl/>
        </w:rPr>
        <w:t xml:space="preserve">ﻟﻘﺎﻯ ﺍﻟﻬﻰ </w:t>
      </w:r>
      <w:r w:rsidR="00BD77AA">
        <w:rPr>
          <w:sz w:val="28"/>
          <w:szCs w:val="28"/>
          <w:rtl/>
        </w:rPr>
        <w:t xml:space="preserve">، </w:t>
      </w:r>
      <w:r w:rsidR="00F04C9A" w:rsidRPr="00984881">
        <w:rPr>
          <w:sz w:val="28"/>
          <w:szCs w:val="28"/>
          <w:rtl/>
        </w:rPr>
        <w:t>ﻭ ﺑﻤﻌﺮﻓﻰ ﺧﺪﺍﻭﻧﺪ</w:t>
      </w:r>
      <w:r>
        <w:rPr>
          <w:sz w:val="28"/>
          <w:szCs w:val="28"/>
          <w:rtl/>
        </w:rPr>
        <w:t xml:space="preserve"> </w:t>
      </w:r>
      <w:r w:rsidR="00F04C9A" w:rsidRPr="00984881">
        <w:rPr>
          <w:sz w:val="28"/>
          <w:szCs w:val="28"/>
          <w:rtl/>
        </w:rPr>
        <w:t>ﻣﻴﺒﺎﺷﻨﺪ ﺣﺎﻓﻆ ﻣﻴﮕﻮﻳﺪ</w:t>
      </w:r>
      <w:r w:rsidR="00BD77AA">
        <w:rPr>
          <w:sz w:val="28"/>
          <w:szCs w:val="28"/>
          <w:rtl/>
        </w:rPr>
        <w:t xml:space="preserve">، </w:t>
      </w:r>
      <w:r w:rsidR="00F04C9A" w:rsidRPr="00984881">
        <w:rPr>
          <w:sz w:val="28"/>
          <w:szCs w:val="28"/>
          <w:rtl/>
        </w:rPr>
        <w:t>ﻋﻴﺪ ﺁﻣﺪ ﮐﻪ ﮐﻤﺎﻝ ﺍﻟﻬﻰ ﺧﻮﺩﺭﺍ ﺍﻋﻠﺎﻡ ﻣﻴﻨﻤﺎﻳﺪ</w:t>
      </w:r>
      <w:r w:rsidR="00BD77AA">
        <w:rPr>
          <w:sz w:val="28"/>
          <w:szCs w:val="28"/>
          <w:rtl/>
        </w:rPr>
        <w:t xml:space="preserve">. </w:t>
      </w:r>
      <w:r w:rsidR="00F04C9A" w:rsidRPr="00984881">
        <w:rPr>
          <w:sz w:val="28"/>
          <w:szCs w:val="28"/>
          <w:rtl/>
        </w:rPr>
        <w:t>ﻭ ﺩﻟﻬﺎﻯ ﻣﻨﺘﻈﺮﺍﻥ ﻭﺧﻮﺍﺳﺘﺎﺭﺍﻥ</w:t>
      </w:r>
      <w:r w:rsidR="00BD77AA">
        <w:rPr>
          <w:sz w:val="28"/>
          <w:szCs w:val="28"/>
          <w:rtl/>
        </w:rPr>
        <w:t xml:space="preserve">، </w:t>
      </w:r>
      <w:r w:rsidR="00F04C9A" w:rsidRPr="00984881">
        <w:rPr>
          <w:sz w:val="28"/>
          <w:szCs w:val="28"/>
          <w:rtl/>
        </w:rPr>
        <w:t>ﻣﻰ ﻧﺎﺏ</w:t>
      </w:r>
      <w:r>
        <w:rPr>
          <w:sz w:val="28"/>
          <w:szCs w:val="28"/>
          <w:rtl/>
        </w:rPr>
        <w:t xml:space="preserve"> </w:t>
      </w:r>
      <w:r w:rsidR="00F04C9A" w:rsidRPr="00984881">
        <w:rPr>
          <w:sz w:val="28"/>
          <w:szCs w:val="28"/>
          <w:rtl/>
        </w:rPr>
        <w:t>ﻋﺮﻓﺎﻧﻰ ﻭ ﺳﻠﻮﮐﻰ</w:t>
      </w:r>
      <w:r>
        <w:rPr>
          <w:sz w:val="28"/>
          <w:szCs w:val="28"/>
          <w:rtl/>
        </w:rPr>
        <w:t xml:space="preserve"> </w:t>
      </w:r>
      <w:r w:rsidR="00F04C9A" w:rsidRPr="00984881">
        <w:rPr>
          <w:sz w:val="28"/>
          <w:szCs w:val="28"/>
          <w:rtl/>
        </w:rPr>
        <w:t>ﭼﻮﻥ ﺧﻤﺮﻩ ﻫﺎﻯ ﺷﺮﺍﺏ</w:t>
      </w:r>
      <w:r w:rsidR="00BD77AA">
        <w:rPr>
          <w:sz w:val="28"/>
          <w:szCs w:val="28"/>
          <w:rtl/>
        </w:rPr>
        <w:t xml:space="preserve">، </w:t>
      </w:r>
      <w:r w:rsidR="00F04C9A" w:rsidRPr="00984881">
        <w:rPr>
          <w:sz w:val="28"/>
          <w:szCs w:val="28"/>
          <w:rtl/>
        </w:rPr>
        <w:t>ﺩﺭ ﺧﻤﺨﺎﻧﻪ ﻫﺎﻯ ﺯﻳﺮ ﺯﻣﻴﻦ ﺷﺮﺍﺏ ﺍﻟﮑﻠﻰ</w:t>
      </w:r>
      <w:r w:rsidR="00BD77AA">
        <w:rPr>
          <w:sz w:val="28"/>
          <w:szCs w:val="28"/>
          <w:rtl/>
        </w:rPr>
        <w:t xml:space="preserve">، </w:t>
      </w:r>
      <w:r w:rsidR="00F04C9A" w:rsidRPr="00984881">
        <w:rPr>
          <w:sz w:val="28"/>
          <w:szCs w:val="28"/>
          <w:rtl/>
        </w:rPr>
        <w:t>ﺑﺠﻮﺵ</w:t>
      </w:r>
      <w:r>
        <w:rPr>
          <w:sz w:val="28"/>
          <w:szCs w:val="28"/>
          <w:rtl/>
        </w:rPr>
        <w:t xml:space="preserve"> </w:t>
      </w:r>
      <w:r w:rsidR="00F04C9A" w:rsidRPr="00984881">
        <w:rPr>
          <w:sz w:val="28"/>
          <w:szCs w:val="28"/>
          <w:rtl/>
        </w:rPr>
        <w:t>ﻭﺧﺮﻭﺵ</w:t>
      </w:r>
      <w:r>
        <w:rPr>
          <w:sz w:val="28"/>
          <w:szCs w:val="28"/>
          <w:rtl/>
        </w:rPr>
        <w:t xml:space="preserve"> </w:t>
      </w:r>
      <w:r w:rsidR="00F04C9A" w:rsidRPr="00984881">
        <w:rPr>
          <w:sz w:val="28"/>
          <w:szCs w:val="28"/>
          <w:rtl/>
        </w:rPr>
        <w:t>ﺍﻓﺘﺎﺩﻩ</w:t>
      </w:r>
      <w:r w:rsidR="00BD77AA">
        <w:rPr>
          <w:sz w:val="28"/>
          <w:szCs w:val="28"/>
          <w:rtl/>
        </w:rPr>
        <w:t xml:space="preserve">، </w:t>
      </w:r>
      <w:r w:rsidR="00F04C9A" w:rsidRPr="00984881">
        <w:rPr>
          <w:sz w:val="28"/>
          <w:szCs w:val="28"/>
          <w:rtl/>
        </w:rPr>
        <w:t>ﻭﻭﻗﺖ</w:t>
      </w:r>
      <w:r>
        <w:rPr>
          <w:sz w:val="28"/>
          <w:szCs w:val="28"/>
          <w:rtl/>
        </w:rPr>
        <w:t xml:space="preserve"> </w:t>
      </w:r>
      <w:r w:rsidR="00F04C9A" w:rsidRPr="00984881">
        <w:rPr>
          <w:sz w:val="28"/>
          <w:szCs w:val="28"/>
          <w:rtl/>
        </w:rPr>
        <w:t>ﻧﻮﺷﻴﺪﻥ ﺁﻧﻬﺎ ﺍﺳﺖ</w:t>
      </w:r>
      <w:r w:rsidR="00BD77AA">
        <w:rPr>
          <w:sz w:val="28"/>
          <w:szCs w:val="28"/>
          <w:rtl/>
        </w:rPr>
        <w:t xml:space="preserve">. </w:t>
      </w:r>
      <w:r w:rsidR="00F04C9A" w:rsidRPr="00984881">
        <w:rPr>
          <w:sz w:val="28"/>
          <w:szCs w:val="28"/>
          <w:rtl/>
        </w:rPr>
        <w:t>ﻭ ﺍﻳﻨﻚ</w:t>
      </w:r>
      <w:r>
        <w:rPr>
          <w:sz w:val="28"/>
          <w:szCs w:val="28"/>
          <w:rtl/>
        </w:rPr>
        <w:t xml:space="preserve"> </w:t>
      </w:r>
      <w:r w:rsidR="00F04C9A" w:rsidRPr="00984881">
        <w:rPr>
          <w:sz w:val="28"/>
          <w:szCs w:val="28"/>
          <w:rtl/>
        </w:rPr>
        <w:t>ﻭﻗﺖ ﺷﺎﺩﻯ ﻭ ﻃﺮﺏ ﺭﺍ ﻳﺎﺩﺁﻭﺭ ﻣﻴﺒﺎﺷﺪ</w:t>
      </w:r>
      <w:r w:rsidR="00BD77AA">
        <w:rPr>
          <w:sz w:val="28"/>
          <w:szCs w:val="28"/>
          <w:rtl/>
        </w:rPr>
        <w:t xml:space="preserve">. </w:t>
      </w:r>
      <w:r w:rsidR="00F04C9A" w:rsidRPr="00984881">
        <w:rPr>
          <w:sz w:val="28"/>
          <w:szCs w:val="28"/>
          <w:rtl/>
        </w:rPr>
        <w:t>ﻭ ﺑﺮﺍﻯ ﮐﺎﻣﻠﺎﻥ ﻣﺤﻤﺪﻯ</w:t>
      </w:r>
      <w:r w:rsidR="00BD77AA">
        <w:rPr>
          <w:sz w:val="28"/>
          <w:szCs w:val="28"/>
          <w:rtl/>
        </w:rPr>
        <w:t xml:space="preserve">، </w:t>
      </w:r>
      <w:r w:rsidR="00F04C9A" w:rsidRPr="00984881">
        <w:rPr>
          <w:sz w:val="28"/>
          <w:szCs w:val="28"/>
          <w:rtl/>
        </w:rPr>
        <w:t>ﻫﻴﭻ ﺣﺮﺍﻣﻰ ﻧﻴﺰ ﻭﺟﻮﺩ</w:t>
      </w:r>
      <w:r>
        <w:rPr>
          <w:sz w:val="28"/>
          <w:szCs w:val="28"/>
          <w:rtl/>
        </w:rPr>
        <w:t xml:space="preserve"> </w:t>
      </w:r>
      <w:r w:rsidR="00F04C9A" w:rsidRPr="00984881">
        <w:rPr>
          <w:sz w:val="28"/>
          <w:szCs w:val="28"/>
          <w:rtl/>
        </w:rPr>
        <w:t>ﻧﺪﺍﺭﺩ</w:t>
      </w:r>
      <w:r w:rsidR="00BD77AA">
        <w:rPr>
          <w:sz w:val="28"/>
          <w:szCs w:val="28"/>
          <w:rtl/>
        </w:rPr>
        <w:t xml:space="preserve">. </w:t>
      </w:r>
      <w:r w:rsidR="00F04C9A" w:rsidRPr="00984881">
        <w:rPr>
          <w:sz w:val="28"/>
          <w:szCs w:val="28"/>
          <w:rtl/>
        </w:rPr>
        <w:t>ﮐﻪ ﺣﺘﻰ ﻫﻤﺎﻥ ﮔﻨﺎﻫﺎﻥ ﻗﺒﻠﻰ ﺩﻭﺭﻩ ﺳﻠﻮﻙ</w:t>
      </w:r>
      <w:r w:rsidR="00BD77AA">
        <w:rPr>
          <w:sz w:val="28"/>
          <w:szCs w:val="28"/>
          <w:rtl/>
        </w:rPr>
        <w:t xml:space="preserve">، </w:t>
      </w:r>
      <w:r w:rsidR="00F04C9A" w:rsidRPr="00984881">
        <w:rPr>
          <w:sz w:val="28"/>
          <w:szCs w:val="28"/>
          <w:rtl/>
        </w:rPr>
        <w:t>ﻭ ﺣﺮﻣﻬﺎﻯ ﺳﺎﺑﻖ</w:t>
      </w:r>
      <w:r w:rsidR="00BD77AA">
        <w:rPr>
          <w:sz w:val="28"/>
          <w:szCs w:val="28"/>
          <w:rtl/>
        </w:rPr>
        <w:t xml:space="preserve">، </w:t>
      </w:r>
      <w:r w:rsidR="00F04C9A" w:rsidRPr="00984881">
        <w:rPr>
          <w:sz w:val="28"/>
          <w:szCs w:val="28"/>
          <w:rtl/>
        </w:rPr>
        <w:t>ﺍﻳﻨﻚ ﻣﻄﺮﺡ ﻧﻴﺴﺘﻨﺪ</w:t>
      </w:r>
      <w:r w:rsidR="00BD77AA">
        <w:rPr>
          <w:sz w:val="28"/>
          <w:szCs w:val="28"/>
          <w:rtl/>
        </w:rPr>
        <w:t xml:space="preserve">. </w:t>
      </w:r>
      <w:r w:rsidR="00F04C9A" w:rsidRPr="00984881">
        <w:rPr>
          <w:sz w:val="28"/>
          <w:szCs w:val="28"/>
          <w:rtl/>
        </w:rPr>
        <w:t>ﮐﻪ ﻋﻴﻨﺎ ﻫﻤﺎﻥ</w:t>
      </w:r>
      <w:r w:rsidR="00A03EFE" w:rsidRPr="00984881">
        <w:rPr>
          <w:rFonts w:hint="cs"/>
          <w:sz w:val="28"/>
          <w:szCs w:val="28"/>
          <w:rtl/>
        </w:rPr>
        <w:t xml:space="preserve"> ها</w:t>
      </w:r>
      <w:r w:rsidR="00F04C9A" w:rsidRPr="00984881">
        <w:rPr>
          <w:sz w:val="28"/>
          <w:szCs w:val="28"/>
          <w:rtl/>
        </w:rPr>
        <w:t xml:space="preserve"> ﺩﺭ ﺣﮑﻢ</w:t>
      </w:r>
      <w:r>
        <w:rPr>
          <w:sz w:val="28"/>
          <w:szCs w:val="28"/>
          <w:rtl/>
        </w:rPr>
        <w:t xml:space="preserve"> </w:t>
      </w:r>
      <w:r w:rsidR="00FB440B" w:rsidRPr="00984881">
        <w:rPr>
          <w:sz w:val="28"/>
          <w:szCs w:val="28"/>
          <w:rtl/>
        </w:rPr>
        <w:t>ثواب</w:t>
      </w:r>
      <w:r w:rsidR="00F04C9A" w:rsidRPr="00984881">
        <w:rPr>
          <w:sz w:val="28"/>
          <w:szCs w:val="28"/>
          <w:rtl/>
        </w:rPr>
        <w:t xml:space="preserve">ﻫﺴﺘﻨﺪ </w:t>
      </w:r>
      <w:r w:rsidR="00BD77AA">
        <w:rPr>
          <w:sz w:val="28"/>
          <w:szCs w:val="28"/>
          <w:rtl/>
        </w:rPr>
        <w:t xml:space="preserve">. </w:t>
      </w:r>
      <w:r w:rsidR="00F04C9A" w:rsidRPr="00984881">
        <w:rPr>
          <w:sz w:val="28"/>
          <w:szCs w:val="28"/>
          <w:rtl/>
        </w:rPr>
        <w:t xml:space="preserve">ﻣﺎﻧﻨﺪ ( وظیفه ﺗﻘﺼﻴﺮ) ﺁﺧﺮ </w:t>
      </w:r>
      <w:r w:rsidR="0039288B" w:rsidRPr="00984881">
        <w:rPr>
          <w:sz w:val="28"/>
          <w:szCs w:val="28"/>
          <w:rtl/>
        </w:rPr>
        <w:t>حجّ</w:t>
      </w:r>
      <w:r>
        <w:rPr>
          <w:sz w:val="28"/>
          <w:szCs w:val="28"/>
          <w:rtl/>
        </w:rPr>
        <w:t xml:space="preserve"> </w:t>
      </w:r>
      <w:r w:rsidR="00F04C9A" w:rsidRPr="00984881">
        <w:rPr>
          <w:sz w:val="28"/>
          <w:szCs w:val="28"/>
          <w:rtl/>
        </w:rPr>
        <w:t>ﮐﻌﺒﻪ</w:t>
      </w:r>
      <w:r w:rsidR="00BD77AA">
        <w:rPr>
          <w:sz w:val="28"/>
          <w:szCs w:val="28"/>
          <w:rtl/>
        </w:rPr>
        <w:t xml:space="preserve">، </w:t>
      </w:r>
      <w:r w:rsidR="00F04C9A" w:rsidRPr="00984881">
        <w:rPr>
          <w:sz w:val="28"/>
          <w:szCs w:val="28"/>
          <w:rtl/>
        </w:rPr>
        <w:t>ﮔﻨﺎﻫﻰ ﻭﺍﺟﺐ</w:t>
      </w:r>
      <w:r w:rsidR="00BD77AA">
        <w:rPr>
          <w:sz w:val="28"/>
          <w:szCs w:val="28"/>
          <w:rtl/>
        </w:rPr>
        <w:t xml:space="preserve">، </w:t>
      </w:r>
      <w:r w:rsidR="00F04C9A" w:rsidRPr="00984881">
        <w:rPr>
          <w:sz w:val="28"/>
          <w:szCs w:val="28"/>
          <w:rtl/>
        </w:rPr>
        <w:t>ﮐﻪ ﺍﮔﺮ ﺍﻧﺠﺎﻡ</w:t>
      </w:r>
      <w:r>
        <w:rPr>
          <w:sz w:val="28"/>
          <w:szCs w:val="28"/>
          <w:rtl/>
        </w:rPr>
        <w:t xml:space="preserve"> </w:t>
      </w:r>
      <w:r w:rsidR="00F04C9A" w:rsidRPr="00984881">
        <w:rPr>
          <w:sz w:val="28"/>
          <w:szCs w:val="28"/>
          <w:rtl/>
        </w:rPr>
        <w:t>ﺑﮕﻴﺮﺩ</w:t>
      </w:r>
      <w:r>
        <w:rPr>
          <w:sz w:val="28"/>
          <w:szCs w:val="28"/>
          <w:rtl/>
        </w:rPr>
        <w:t xml:space="preserve"> </w:t>
      </w:r>
      <w:r w:rsidR="00F04C9A" w:rsidRPr="00984881">
        <w:rPr>
          <w:sz w:val="28"/>
          <w:szCs w:val="28"/>
          <w:rtl/>
        </w:rPr>
        <w:t>ثوﺍﺏ</w:t>
      </w:r>
      <w:r>
        <w:rPr>
          <w:sz w:val="28"/>
          <w:szCs w:val="28"/>
          <w:rtl/>
        </w:rPr>
        <w:t xml:space="preserve"> </w:t>
      </w:r>
      <w:r w:rsidR="00F04C9A" w:rsidRPr="00984881">
        <w:rPr>
          <w:sz w:val="28"/>
          <w:szCs w:val="28"/>
          <w:rtl/>
        </w:rPr>
        <w:t>ﺩﺍﺭﺩ</w:t>
      </w:r>
      <w:r w:rsidR="00BD77AA">
        <w:rPr>
          <w:sz w:val="28"/>
          <w:szCs w:val="28"/>
          <w:rtl/>
        </w:rPr>
        <w:t xml:space="preserve">. </w:t>
      </w:r>
      <w:r w:rsidR="00F04C9A" w:rsidRPr="00984881">
        <w:rPr>
          <w:sz w:val="28"/>
          <w:szCs w:val="28"/>
          <w:rtl/>
        </w:rPr>
        <w:t>ﻭﺣﺘﻰ ﺧﻮﺍﺏ ﻭﺧﻨﺪﻩ ﻭ ﺷﺎﺩﻯ ﻭﻣﺴﺘﻰ ﺩﻭﺭﻩ</w:t>
      </w:r>
      <w:r>
        <w:rPr>
          <w:sz w:val="28"/>
          <w:szCs w:val="28"/>
          <w:rtl/>
        </w:rPr>
        <w:t xml:space="preserve"> </w:t>
      </w:r>
      <w:r w:rsidR="00F04C9A" w:rsidRPr="00984881">
        <w:rPr>
          <w:sz w:val="28"/>
          <w:szCs w:val="28"/>
          <w:rtl/>
        </w:rPr>
        <w:t>ﺳﻠﻮﻙ ﮐﻪ ﺣﺮﺍﻡ ﺍﺳﺖ</w:t>
      </w:r>
      <w:r w:rsidR="00BD77AA">
        <w:rPr>
          <w:sz w:val="28"/>
          <w:szCs w:val="28"/>
          <w:rtl/>
        </w:rPr>
        <w:t xml:space="preserve">، </w:t>
      </w:r>
      <w:r w:rsidR="00F04C9A" w:rsidRPr="00984881">
        <w:rPr>
          <w:sz w:val="28"/>
          <w:szCs w:val="28"/>
          <w:rtl/>
        </w:rPr>
        <w:t>ﺍﻳﻨﻚ ﺑﺮﺍﻯ ﺍﻭﻟﻴﺎﻯ ﺍﻟﻬﻰ</w:t>
      </w:r>
      <w:r>
        <w:rPr>
          <w:sz w:val="28"/>
          <w:szCs w:val="28"/>
          <w:rtl/>
        </w:rPr>
        <w:t xml:space="preserve"> </w:t>
      </w:r>
      <w:r w:rsidR="00F04C9A" w:rsidRPr="00984881">
        <w:rPr>
          <w:sz w:val="28"/>
          <w:szCs w:val="28"/>
          <w:rtl/>
        </w:rPr>
        <w:t>ﻣﺠﺎﺯ ﻭﺣﺘﻰ ثوﺍﺏ ﺩﺍﺭﺩ</w:t>
      </w:r>
      <w:r w:rsidR="00BD77AA">
        <w:rPr>
          <w:sz w:val="28"/>
          <w:szCs w:val="28"/>
          <w:rtl/>
        </w:rPr>
        <w:t xml:space="preserve">. </w:t>
      </w:r>
      <w:r w:rsidR="00F04C9A" w:rsidRPr="00984881">
        <w:rPr>
          <w:sz w:val="28"/>
          <w:szCs w:val="28"/>
          <w:rtl/>
        </w:rPr>
        <w:t>ﮐﻪ ﺑﻘﻮﻝ</w:t>
      </w:r>
      <w:r>
        <w:rPr>
          <w:sz w:val="28"/>
          <w:szCs w:val="28"/>
          <w:rtl/>
        </w:rPr>
        <w:t xml:space="preserve"> </w:t>
      </w:r>
      <w:r w:rsidR="00F04C9A" w:rsidRPr="00984881">
        <w:rPr>
          <w:sz w:val="28"/>
          <w:szCs w:val="28"/>
          <w:rtl/>
        </w:rPr>
        <w:t>ﭘﻴﺎﻣﺒﺮ</w:t>
      </w:r>
      <w:r w:rsidR="00BD77AA">
        <w:rPr>
          <w:sz w:val="28"/>
          <w:szCs w:val="28"/>
          <w:rtl/>
        </w:rPr>
        <w:t xml:space="preserve">، </w:t>
      </w:r>
      <w:r w:rsidR="00F04C9A" w:rsidRPr="00984881">
        <w:rPr>
          <w:sz w:val="28"/>
          <w:szCs w:val="28"/>
          <w:rtl/>
        </w:rPr>
        <w:t>ﺧﻮﺍﺏ ﻭ ﺧﻨﺪﻩ</w:t>
      </w:r>
      <w:r>
        <w:rPr>
          <w:sz w:val="28"/>
          <w:szCs w:val="28"/>
          <w:rtl/>
        </w:rPr>
        <w:t xml:space="preserve"> </w:t>
      </w:r>
      <w:r w:rsidR="00F04C9A" w:rsidRPr="00984881">
        <w:rPr>
          <w:sz w:val="28"/>
          <w:szCs w:val="28"/>
          <w:rtl/>
        </w:rPr>
        <w:t>ﻭﻟﻰﺍﻟﻬﻰ</w:t>
      </w:r>
      <w:r>
        <w:rPr>
          <w:rFonts w:hint="cs"/>
          <w:sz w:val="28"/>
          <w:szCs w:val="28"/>
          <w:rtl/>
        </w:rPr>
        <w:t xml:space="preserve"> </w:t>
      </w:r>
      <w:r w:rsidR="00FB440B" w:rsidRPr="00984881">
        <w:rPr>
          <w:sz w:val="28"/>
          <w:szCs w:val="28"/>
          <w:rtl/>
        </w:rPr>
        <w:t>ثواب</w:t>
      </w:r>
      <w:r w:rsidR="00F04C9A" w:rsidRPr="00984881">
        <w:rPr>
          <w:sz w:val="28"/>
          <w:szCs w:val="28"/>
          <w:rtl/>
        </w:rPr>
        <w:t xml:space="preserve"> ﺫﺧﻴﺮﻩ ﺁﺧﺮﺕ ﺭﺍ ﺩﺍﺭﺩ</w:t>
      </w:r>
      <w:r w:rsidR="00BD77AA">
        <w:rPr>
          <w:sz w:val="28"/>
          <w:szCs w:val="28"/>
          <w:rtl/>
        </w:rPr>
        <w:t xml:space="preserve">. </w:t>
      </w:r>
      <w:r w:rsidR="00F04C9A" w:rsidRPr="00984881">
        <w:rPr>
          <w:sz w:val="28"/>
          <w:szCs w:val="28"/>
          <w:rtl/>
        </w:rPr>
        <w:t>ﮔﺮﭼﻪ</w:t>
      </w:r>
      <w:r>
        <w:rPr>
          <w:sz w:val="28"/>
          <w:szCs w:val="28"/>
          <w:rtl/>
        </w:rPr>
        <w:t xml:space="preserve"> </w:t>
      </w:r>
      <w:r w:rsidR="00F04C9A" w:rsidRPr="00984881">
        <w:rPr>
          <w:sz w:val="28"/>
          <w:szCs w:val="28"/>
          <w:rtl/>
        </w:rPr>
        <w:t>ﺍﻋﻤﺎﻝ</w:t>
      </w:r>
      <w:r>
        <w:rPr>
          <w:sz w:val="28"/>
          <w:szCs w:val="28"/>
          <w:rtl/>
        </w:rPr>
        <w:t xml:space="preserve"> </w:t>
      </w:r>
      <w:r w:rsidR="00F04C9A" w:rsidRPr="00984881">
        <w:rPr>
          <w:sz w:val="28"/>
          <w:szCs w:val="28"/>
          <w:rtl/>
        </w:rPr>
        <w:t>ﺩﻳﮕﺮﻯ ﻫﻢ ﺑﺮﺍﻯ ﻭﻟﻰ</w:t>
      </w:r>
      <w:r>
        <w:rPr>
          <w:sz w:val="28"/>
          <w:szCs w:val="28"/>
          <w:rtl/>
        </w:rPr>
        <w:t xml:space="preserve"> </w:t>
      </w:r>
      <w:r w:rsidR="00F04C9A" w:rsidRPr="00984881">
        <w:rPr>
          <w:sz w:val="28"/>
          <w:szCs w:val="28"/>
          <w:rtl/>
        </w:rPr>
        <w:t>ﺍﻟﻬﻰ ﻫﺴﺖ</w:t>
      </w:r>
      <w:r w:rsidR="00BD77AA">
        <w:rPr>
          <w:sz w:val="28"/>
          <w:szCs w:val="28"/>
          <w:rtl/>
        </w:rPr>
        <w:t xml:space="preserve">، </w:t>
      </w:r>
      <w:r w:rsidR="00F04C9A" w:rsidRPr="00984881">
        <w:rPr>
          <w:sz w:val="28"/>
          <w:szCs w:val="28"/>
          <w:rtl/>
        </w:rPr>
        <w:t>ﮐﻪ ثوﺍﺏ</w:t>
      </w:r>
      <w:r>
        <w:rPr>
          <w:sz w:val="28"/>
          <w:szCs w:val="28"/>
          <w:rtl/>
        </w:rPr>
        <w:t xml:space="preserve"> </w:t>
      </w:r>
      <w:r w:rsidR="00F04C9A" w:rsidRPr="00984881">
        <w:rPr>
          <w:sz w:val="28"/>
          <w:szCs w:val="28"/>
          <w:rtl/>
        </w:rPr>
        <w:t>ﺑﻴﺸﺘﺮﻯ ﻫﻢ ﺩﺍﺷﺘﻪ ﺑﺎﺷﺪ</w:t>
      </w:r>
      <w:r w:rsidR="00BD77AA">
        <w:rPr>
          <w:sz w:val="28"/>
          <w:szCs w:val="28"/>
          <w:rtl/>
        </w:rPr>
        <w:t xml:space="preserve">. </w:t>
      </w:r>
      <w:r w:rsidR="00F04C9A" w:rsidRPr="00984881">
        <w:rPr>
          <w:sz w:val="28"/>
          <w:szCs w:val="28"/>
          <w:rtl/>
        </w:rPr>
        <w:t>ﻣﻬﻢ ﺍﻳﻦ ﺍﺳﺖ ﮐﻪ ﺩﻳﮕﺮ</w:t>
      </w:r>
      <w:r>
        <w:rPr>
          <w:sz w:val="28"/>
          <w:szCs w:val="28"/>
          <w:rtl/>
        </w:rPr>
        <w:t xml:space="preserve"> </w:t>
      </w:r>
      <w:r w:rsidR="00F04C9A" w:rsidRPr="00984881">
        <w:rPr>
          <w:sz w:val="28"/>
          <w:szCs w:val="28"/>
          <w:rtl/>
        </w:rPr>
        <w:t>ﺣﺮﺍﻣﻰ ﺩﺭﮐﺎﺭ ﻧﻴﺴﺖ</w:t>
      </w:r>
      <w:r w:rsidR="00BD77AA">
        <w:rPr>
          <w:sz w:val="28"/>
          <w:szCs w:val="28"/>
          <w:rtl/>
        </w:rPr>
        <w:t xml:space="preserve">. </w:t>
      </w:r>
      <w:r w:rsidR="00F04C9A" w:rsidRPr="00984881">
        <w:rPr>
          <w:sz w:val="28"/>
          <w:szCs w:val="28"/>
          <w:rtl/>
        </w:rPr>
        <w:t>ﮔﺮﭼﻪ</w:t>
      </w:r>
      <w:r>
        <w:rPr>
          <w:sz w:val="28"/>
          <w:szCs w:val="28"/>
          <w:rtl/>
        </w:rPr>
        <w:t xml:space="preserve"> </w:t>
      </w:r>
      <w:r w:rsidR="00F04C9A" w:rsidRPr="00984881">
        <w:rPr>
          <w:sz w:val="28"/>
          <w:szCs w:val="28"/>
          <w:rtl/>
        </w:rPr>
        <w:t>ﺳﺎﻟﮑﺎﻥ ﺩﺭ ﺩﻭﺭﻩ</w:t>
      </w:r>
      <w:r>
        <w:rPr>
          <w:sz w:val="28"/>
          <w:szCs w:val="28"/>
          <w:rtl/>
        </w:rPr>
        <w:t xml:space="preserve"> </w:t>
      </w:r>
      <w:r w:rsidR="00F04C9A" w:rsidRPr="00984881">
        <w:rPr>
          <w:sz w:val="28"/>
          <w:szCs w:val="28"/>
          <w:rtl/>
        </w:rPr>
        <w:t>ﺳﻠﻮﻙ</w:t>
      </w:r>
      <w:r w:rsidR="00BD77AA">
        <w:rPr>
          <w:sz w:val="28"/>
          <w:szCs w:val="28"/>
          <w:rtl/>
        </w:rPr>
        <w:t xml:space="preserve">، </w:t>
      </w:r>
      <w:r w:rsidR="00F04C9A" w:rsidRPr="00984881">
        <w:rPr>
          <w:sz w:val="28"/>
          <w:szCs w:val="28"/>
          <w:rtl/>
        </w:rPr>
        <w:t>ﺣﺮﺍﻣﻬﺎﻯ ﺁﻧﻬﺎ ﭼﻨﺎﻥ ﻧﻴﺴﺖ</w:t>
      </w:r>
      <w:r w:rsidR="00BD77AA">
        <w:rPr>
          <w:sz w:val="28"/>
          <w:szCs w:val="28"/>
          <w:rtl/>
        </w:rPr>
        <w:t xml:space="preserve">، </w:t>
      </w:r>
      <w:r w:rsidR="00F04C9A" w:rsidRPr="00984881">
        <w:rPr>
          <w:sz w:val="28"/>
          <w:szCs w:val="28"/>
          <w:rtl/>
        </w:rPr>
        <w:t>ﮐﻪ ﺁﺧﻮﻧﺪﻫﺎﻯ ﻣﺬﻫﺒﻰ ﺑﮕﻮﻳﻨﺪ</w:t>
      </w:r>
      <w:r w:rsidR="00BD77AA">
        <w:rPr>
          <w:sz w:val="28"/>
          <w:szCs w:val="28"/>
          <w:rtl/>
        </w:rPr>
        <w:t xml:space="preserve">. </w:t>
      </w:r>
      <w:r w:rsidR="00F04C9A" w:rsidRPr="00984881">
        <w:rPr>
          <w:sz w:val="28"/>
          <w:szCs w:val="28"/>
          <w:rtl/>
        </w:rPr>
        <w:t>ﻭﺣﺘﻰ</w:t>
      </w:r>
      <w:r>
        <w:rPr>
          <w:sz w:val="28"/>
          <w:szCs w:val="28"/>
          <w:rtl/>
        </w:rPr>
        <w:t xml:space="preserve"> </w:t>
      </w:r>
      <w:r w:rsidR="00F04C9A" w:rsidRPr="00984881">
        <w:rPr>
          <w:sz w:val="28"/>
          <w:szCs w:val="28"/>
          <w:rtl/>
        </w:rPr>
        <w:t>ﭘﻴﺎﻣﺒﺮ ﻭﺍﻣﺎﻣﺎﻥ ﻭﺍﻭﻟﻴﺎﻯ ﭘﻴﺸﻴﻦ</w:t>
      </w:r>
      <w:r>
        <w:rPr>
          <w:sz w:val="28"/>
          <w:szCs w:val="28"/>
          <w:rtl/>
        </w:rPr>
        <w:t xml:space="preserve"> </w:t>
      </w:r>
      <w:r w:rsidR="00F04C9A" w:rsidRPr="00984881">
        <w:rPr>
          <w:sz w:val="28"/>
          <w:szCs w:val="28"/>
          <w:rtl/>
        </w:rPr>
        <w:t>ﮔﻔﺘﻪ ﺑﺎﺷﻨﺪ</w:t>
      </w:r>
      <w:r w:rsidR="00BD77AA">
        <w:rPr>
          <w:sz w:val="28"/>
          <w:szCs w:val="28"/>
          <w:rtl/>
        </w:rPr>
        <w:t xml:space="preserve">. </w:t>
      </w:r>
      <w:r w:rsidR="00F04C9A" w:rsidRPr="00984881">
        <w:rPr>
          <w:sz w:val="28"/>
          <w:szCs w:val="28"/>
          <w:rtl/>
        </w:rPr>
        <w:t>ﮐﻪ ﺗﻨﻬﺎ ﺑﺮﺍﻯ ﺳﺎﻟﮑﺎﻥ</w:t>
      </w:r>
      <w:r>
        <w:rPr>
          <w:sz w:val="28"/>
          <w:szCs w:val="28"/>
          <w:rtl/>
        </w:rPr>
        <w:t xml:space="preserve"> </w:t>
      </w:r>
      <w:r w:rsidR="00F04C9A" w:rsidRPr="00984881">
        <w:rPr>
          <w:sz w:val="28"/>
          <w:szCs w:val="28"/>
          <w:rtl/>
        </w:rPr>
        <w:t>ﺑﺎ ﺧﻮﺩﺷﺎﻥ</w:t>
      </w:r>
      <w:r>
        <w:rPr>
          <w:sz w:val="28"/>
          <w:szCs w:val="28"/>
          <w:rtl/>
        </w:rPr>
        <w:t xml:space="preserve"> </w:t>
      </w:r>
      <w:r w:rsidR="00F04C9A" w:rsidRPr="00984881">
        <w:rPr>
          <w:sz w:val="28"/>
          <w:szCs w:val="28"/>
          <w:rtl/>
        </w:rPr>
        <w:t>ﮔﻔﺘﻪ ﺍﻧﺪ ﺁﻧﻬﻢ ﺑﺮﺍﻯ ﺑﺮﺧﻰ ﺍﺯ ﺳﺎﻟﮑﺎﻥ ﺧﻮﺩ</w:t>
      </w:r>
      <w:r w:rsidR="00BD77AA">
        <w:rPr>
          <w:sz w:val="28"/>
          <w:szCs w:val="28"/>
          <w:rtl/>
        </w:rPr>
        <w:t xml:space="preserve">، </w:t>
      </w:r>
      <w:r w:rsidR="00F04C9A" w:rsidRPr="00984881">
        <w:rPr>
          <w:sz w:val="28"/>
          <w:szCs w:val="28"/>
          <w:rtl/>
        </w:rPr>
        <w:t>ﻭ ﻳﺎ ﭘس ﺍﺯ ﺯﻣﺎﻧﻰ ﺑﺎﺯ ﺣﺮﺍﻣﻰ ﺣﻠﺎل</w:t>
      </w:r>
      <w:r>
        <w:rPr>
          <w:sz w:val="28"/>
          <w:szCs w:val="28"/>
          <w:rtl/>
        </w:rPr>
        <w:t xml:space="preserve"> </w:t>
      </w:r>
      <w:r w:rsidR="00F04C9A" w:rsidRPr="00984881">
        <w:rPr>
          <w:sz w:val="28"/>
          <w:szCs w:val="28"/>
          <w:rtl/>
        </w:rPr>
        <w:t>اﻋﻠﺎﻡ ﺁﻥ ﺳﺎﻟﻚ ﻣﻴﺸﻮﺩ</w:t>
      </w:r>
      <w:r w:rsidR="00BD77AA">
        <w:rPr>
          <w:sz w:val="28"/>
          <w:szCs w:val="28"/>
          <w:rtl/>
        </w:rPr>
        <w:t xml:space="preserve">. </w:t>
      </w:r>
      <w:r w:rsidR="00F04C9A" w:rsidRPr="00984881">
        <w:rPr>
          <w:sz w:val="28"/>
          <w:szCs w:val="28"/>
          <w:rtl/>
        </w:rPr>
        <w:t>ﭼﻮﻥ ﭘﺰﺷﮑﻰ ﮐﻪ ﺑﺮﺍﻯ ﺑﻴﻤﺎﺭ ﺑﻬﺘﺮ ﺷﺪﻩ ﺧﻮﺩ</w:t>
      </w:r>
      <w:r w:rsidR="00BD77AA">
        <w:rPr>
          <w:sz w:val="28"/>
          <w:szCs w:val="28"/>
          <w:rtl/>
        </w:rPr>
        <w:t xml:space="preserve">، </w:t>
      </w:r>
      <w:r w:rsidR="00F04C9A" w:rsidRPr="00984881">
        <w:rPr>
          <w:sz w:val="28"/>
          <w:szCs w:val="28"/>
          <w:rtl/>
        </w:rPr>
        <w:t xml:space="preserve">ﺭﻓﻊ ﻣﻤﻨﻮﻋﻴّﺘﻬﺎﻯ ﭘﺮﻫﻴﺰﻯ ﺭﺍ ﻣﻴﮑﻨﺪ </w:t>
      </w:r>
      <w:r w:rsidR="00BD77AA">
        <w:rPr>
          <w:sz w:val="28"/>
          <w:szCs w:val="28"/>
          <w:rtl/>
        </w:rPr>
        <w:t xml:space="preserve">. </w:t>
      </w:r>
    </w:p>
    <w:p w:rsidR="00F04C9A" w:rsidRPr="00984881" w:rsidRDefault="00F04C9A" w:rsidP="00F04C9A">
      <w:pPr>
        <w:bidi/>
        <w:jc w:val="both"/>
        <w:rPr>
          <w:b/>
          <w:bCs/>
          <w:sz w:val="28"/>
          <w:szCs w:val="28"/>
          <w:rtl/>
        </w:rPr>
      </w:pPr>
      <w:r w:rsidRPr="00984881">
        <w:rPr>
          <w:sz w:val="28"/>
          <w:szCs w:val="28"/>
          <w:rtl/>
        </w:rPr>
        <w:t xml:space="preserve"> نو</w:t>
      </w:r>
      <w:r w:rsidRPr="00984881">
        <w:rPr>
          <w:b/>
          <w:bCs/>
          <w:sz w:val="28"/>
          <w:szCs w:val="28"/>
          <w:rtl/>
        </w:rPr>
        <w:t xml:space="preserve">ﺑﻪٴ ﺯﻫﺪ </w:t>
      </w:r>
      <w:r w:rsidR="009915B2" w:rsidRPr="00984881">
        <w:rPr>
          <w:b/>
          <w:bCs/>
          <w:sz w:val="28"/>
          <w:szCs w:val="28"/>
          <w:rtl/>
        </w:rPr>
        <w:t>فر</w:t>
      </w:r>
      <w:r w:rsidRPr="00984881">
        <w:rPr>
          <w:b/>
          <w:bCs/>
          <w:sz w:val="28"/>
          <w:szCs w:val="28"/>
          <w:rtl/>
        </w:rPr>
        <w:t>ﻭﺷﺎﻥ ﮔﺮﺍﻥ ﺟﺎﻥ ﺑﮕﺬﺷﺖ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ﻭﻗﺖ ﺭﻧﺪﻯ ﻭﻃﺮﺏ ﮐﺮﺩﻥ ﺭﻧﺪﺍﻥ ﭘﻴﺪﺍ ﺍﺳﺖ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ﻧﻮﺑﺖ ﺯﻫﺪ</w:t>
      </w:r>
      <w:r>
        <w:rPr>
          <w:sz w:val="28"/>
          <w:szCs w:val="28"/>
          <w:rtl/>
        </w:rPr>
        <w:t xml:space="preserve"> </w:t>
      </w:r>
      <w:r w:rsidR="009915B2" w:rsidRPr="00984881">
        <w:rPr>
          <w:sz w:val="28"/>
          <w:szCs w:val="28"/>
          <w:rtl/>
        </w:rPr>
        <w:t>فر</w:t>
      </w:r>
      <w:r w:rsidR="00F04C9A" w:rsidRPr="00984881">
        <w:rPr>
          <w:sz w:val="28"/>
          <w:szCs w:val="28"/>
          <w:rtl/>
        </w:rPr>
        <w:t>ﻭﺷﺎﻥ</w:t>
      </w:r>
      <w:r>
        <w:rPr>
          <w:sz w:val="28"/>
          <w:szCs w:val="28"/>
          <w:rtl/>
        </w:rPr>
        <w:t xml:space="preserve"> </w:t>
      </w:r>
      <w:r w:rsidR="00F04C9A" w:rsidRPr="00984881">
        <w:rPr>
          <w:sz w:val="28"/>
          <w:szCs w:val="28"/>
          <w:rtl/>
        </w:rPr>
        <w:t>ﻗﺸﺮﻯ</w:t>
      </w:r>
      <w:r w:rsidR="00BD77AA">
        <w:rPr>
          <w:sz w:val="28"/>
          <w:szCs w:val="28"/>
          <w:rtl/>
        </w:rPr>
        <w:t xml:space="preserve">، </w:t>
      </w:r>
      <w:r w:rsidR="00F04C9A" w:rsidRPr="00984881">
        <w:rPr>
          <w:sz w:val="28"/>
          <w:szCs w:val="28"/>
          <w:rtl/>
        </w:rPr>
        <w:t>ﻭ ﺳﺎﻟﮑﺎﻥ ﺑﻰ ﭘﻴﺮ</w:t>
      </w:r>
      <w:r w:rsidR="00BD77AA">
        <w:rPr>
          <w:sz w:val="28"/>
          <w:szCs w:val="28"/>
          <w:rtl/>
        </w:rPr>
        <w:t xml:space="preserve">، </w:t>
      </w:r>
      <w:r w:rsidR="00F04C9A" w:rsidRPr="00984881">
        <w:rPr>
          <w:sz w:val="28"/>
          <w:szCs w:val="28"/>
          <w:rtl/>
        </w:rPr>
        <w:t>ﻳﺎ ﮐﻢ ﮐﺎﺭ ﻣﺘﻈﺎﻫﺮ ﺑﺘﺼﻮﻑ</w:t>
      </w:r>
      <w:r>
        <w:rPr>
          <w:sz w:val="28"/>
          <w:szCs w:val="28"/>
          <w:rtl/>
        </w:rPr>
        <w:t xml:space="preserve"> </w:t>
      </w:r>
      <w:r w:rsidR="00F04C9A" w:rsidRPr="00984881">
        <w:rPr>
          <w:sz w:val="28"/>
          <w:szCs w:val="28"/>
          <w:rtl/>
        </w:rPr>
        <w:t>ﺧﻮﺩ</w:t>
      </w:r>
      <w:r w:rsidR="00BD77AA">
        <w:rPr>
          <w:sz w:val="28"/>
          <w:szCs w:val="28"/>
          <w:rtl/>
        </w:rPr>
        <w:t xml:space="preserve">، </w:t>
      </w:r>
      <w:r w:rsidR="00F04C9A" w:rsidRPr="00984881">
        <w:rPr>
          <w:sz w:val="28"/>
          <w:szCs w:val="28"/>
          <w:rtl/>
        </w:rPr>
        <w:t>ﮐﻪ ﺳﺨﺖ</w:t>
      </w:r>
      <w:r>
        <w:rPr>
          <w:sz w:val="28"/>
          <w:szCs w:val="28"/>
          <w:rtl/>
        </w:rPr>
        <w:t xml:space="preserve"> </w:t>
      </w:r>
      <w:r w:rsidR="00F04C9A" w:rsidRPr="00984881">
        <w:rPr>
          <w:sz w:val="28"/>
          <w:szCs w:val="28"/>
          <w:rtl/>
        </w:rPr>
        <w:t>ﺟﺎﻥ ﺑﺮﺍﻯ ﻣﺮﮒ</w:t>
      </w:r>
      <w:r>
        <w:rPr>
          <w:sz w:val="28"/>
          <w:szCs w:val="28"/>
          <w:rtl/>
        </w:rPr>
        <w:t xml:space="preserve"> </w:t>
      </w:r>
      <w:r w:rsidR="00F04C9A" w:rsidRPr="00984881">
        <w:rPr>
          <w:sz w:val="28"/>
          <w:szCs w:val="28"/>
          <w:rtl/>
        </w:rPr>
        <w:t>ﻗﺒﻞ ﺍﺯ ﻣﺮﮒ</w:t>
      </w:r>
      <w:r w:rsidR="00BD77AA">
        <w:rPr>
          <w:sz w:val="28"/>
          <w:szCs w:val="28"/>
          <w:rtl/>
        </w:rPr>
        <w:t xml:space="preserve">، </w:t>
      </w:r>
      <w:r w:rsidR="00F04C9A" w:rsidRPr="00984881">
        <w:rPr>
          <w:sz w:val="28"/>
          <w:szCs w:val="28"/>
          <w:rtl/>
        </w:rPr>
        <w:t>ﻭ ﺳﻨﮓ ﺩﻝ ﺑﺮﺍﻯ</w:t>
      </w:r>
      <w:r>
        <w:rPr>
          <w:sz w:val="28"/>
          <w:szCs w:val="28"/>
          <w:rtl/>
        </w:rPr>
        <w:t xml:space="preserve"> </w:t>
      </w:r>
      <w:r w:rsidR="00F04C9A" w:rsidRPr="00984881">
        <w:rPr>
          <w:sz w:val="28"/>
          <w:szCs w:val="28"/>
          <w:rtl/>
        </w:rPr>
        <w:t>ﺩﺭﻙ</w:t>
      </w:r>
      <w:r>
        <w:rPr>
          <w:sz w:val="28"/>
          <w:szCs w:val="28"/>
          <w:rtl/>
        </w:rPr>
        <w:t xml:space="preserve"> </w:t>
      </w:r>
      <w:r w:rsidR="00F04C9A" w:rsidRPr="00984881">
        <w:rPr>
          <w:sz w:val="28"/>
          <w:szCs w:val="28"/>
          <w:rtl/>
        </w:rPr>
        <w:t>ﻫﺪﺍﻳﺘﻬﺎﻯ ﻋﻘﻠﻰ ﭘﻴﺮ ﻭ ﺍﻭﻟﻴﺎﻫﺴﺘﻨﺪ</w:t>
      </w:r>
      <w:r w:rsidR="00BD77AA">
        <w:rPr>
          <w:sz w:val="28"/>
          <w:szCs w:val="28"/>
          <w:rtl/>
        </w:rPr>
        <w:t xml:space="preserve">، </w:t>
      </w:r>
      <w:r w:rsidR="00F04C9A" w:rsidRPr="00984881">
        <w:rPr>
          <w:sz w:val="28"/>
          <w:szCs w:val="28"/>
          <w:rtl/>
        </w:rPr>
        <w:t>ﻋﻤﺮﺷﺎﻥ ﺑﺂﺧﺮ ﺭﺳﻴﺪﻩ</w:t>
      </w:r>
      <w:r w:rsidR="00BD77AA">
        <w:rPr>
          <w:sz w:val="28"/>
          <w:szCs w:val="28"/>
          <w:rtl/>
        </w:rPr>
        <w:t xml:space="preserve">، </w:t>
      </w:r>
      <w:r w:rsidR="00F04C9A" w:rsidRPr="00984881">
        <w:rPr>
          <w:sz w:val="28"/>
          <w:szCs w:val="28"/>
          <w:rtl/>
        </w:rPr>
        <w:t>ﻭ ﺍﻣﮑﺎﻥ ﺗﻮﺑﻪ ﺳﻠﻮﮐﻰ ﻭ ﺍﻋﻤﺎﻝ ﺳﻠﻮﮐﻰ ﻧﻤﻰ ﺑﺎﺷﺪ</w:t>
      </w:r>
      <w:r w:rsidR="00BD77AA">
        <w:rPr>
          <w:sz w:val="28"/>
          <w:szCs w:val="28"/>
          <w:rtl/>
        </w:rPr>
        <w:t xml:space="preserve">. </w:t>
      </w:r>
      <w:r w:rsidR="00F04C9A" w:rsidRPr="00984881">
        <w:rPr>
          <w:sz w:val="28"/>
          <w:szCs w:val="28"/>
          <w:rtl/>
        </w:rPr>
        <w:t>ﻭﺩﻳﮕﺮ ﻧﺨﻮﺍﻫﻨﺪ</w:t>
      </w:r>
      <w:r>
        <w:rPr>
          <w:sz w:val="28"/>
          <w:szCs w:val="28"/>
          <w:rtl/>
        </w:rPr>
        <w:t xml:space="preserve"> </w:t>
      </w:r>
      <w:r w:rsidR="00F04C9A" w:rsidRPr="00984881">
        <w:rPr>
          <w:sz w:val="28"/>
          <w:szCs w:val="28"/>
          <w:rtl/>
        </w:rPr>
        <w:t>ﺗﻮﺍﻧﺴﺖ ﺑﺎ ﺍﻳﻦ</w:t>
      </w:r>
      <w:r>
        <w:rPr>
          <w:sz w:val="28"/>
          <w:szCs w:val="28"/>
          <w:rtl/>
        </w:rPr>
        <w:t xml:space="preserve"> </w:t>
      </w:r>
      <w:r w:rsidR="00F04C9A" w:rsidRPr="00984881">
        <w:rPr>
          <w:sz w:val="28"/>
          <w:szCs w:val="28"/>
          <w:rtl/>
        </w:rPr>
        <w:t>ﮐﺎﻣﻞ ﺍﻟﻬﻰ ﺑﺎﺯﮔﺸﺘﻪ ﺑﺨﻠﻖ</w:t>
      </w:r>
      <w:r w:rsidR="00BD77AA">
        <w:rPr>
          <w:sz w:val="28"/>
          <w:szCs w:val="28"/>
          <w:rtl/>
        </w:rPr>
        <w:t xml:space="preserve">، </w:t>
      </w:r>
      <w:r w:rsidR="00F04C9A" w:rsidRPr="00984881">
        <w:rPr>
          <w:sz w:val="28"/>
          <w:szCs w:val="28"/>
          <w:rtl/>
        </w:rPr>
        <w:t>ﻣﺰﺍﺣﻤﺖ ﻭ ﻧﻤﺎﻳﺶ ﺯﻫﺪ ﺧﻮﺭﺍ ﻧﺸﺎﻥ ﺑﺪﻫﻨﺪ</w:t>
      </w:r>
      <w:r w:rsidR="00BD77AA">
        <w:rPr>
          <w:sz w:val="28"/>
          <w:szCs w:val="28"/>
          <w:rtl/>
        </w:rPr>
        <w:t xml:space="preserve">. </w:t>
      </w:r>
      <w:r w:rsidR="00F04C9A" w:rsidRPr="00984881">
        <w:rPr>
          <w:sz w:val="28"/>
          <w:szCs w:val="28"/>
          <w:rtl/>
        </w:rPr>
        <w:t>ﮐﻪ ﺣﺘﻰ ﺩﺭ ﺍﻳّﺎﻡ ﻋﻴﺪ</w:t>
      </w:r>
      <w:r w:rsidR="00BD77AA">
        <w:rPr>
          <w:sz w:val="28"/>
          <w:szCs w:val="28"/>
          <w:rtl/>
        </w:rPr>
        <w:t xml:space="preserve">، </w:t>
      </w:r>
      <w:r w:rsidR="00F04C9A" w:rsidRPr="00984881">
        <w:rPr>
          <w:sz w:val="28"/>
          <w:szCs w:val="28"/>
          <w:rtl/>
        </w:rPr>
        <w:t>ﻣﺮﺩﻡ</w:t>
      </w:r>
      <w:r>
        <w:rPr>
          <w:sz w:val="28"/>
          <w:szCs w:val="28"/>
          <w:rtl/>
        </w:rPr>
        <w:t xml:space="preserve"> </w:t>
      </w:r>
      <w:r w:rsidR="00F04C9A" w:rsidRPr="00984881">
        <w:rPr>
          <w:sz w:val="28"/>
          <w:szCs w:val="28"/>
          <w:rtl/>
        </w:rPr>
        <w:t>ﻋﺎﻣﻰ ﻧﻴﺰ ﻧﻤﻰ ﺗﻮﺍﻧﻨﺪ ﺯﻫﺪ ﻧﺸﺎﻥ ﺑﺪﻫﻨﺪ</w:t>
      </w:r>
      <w:r w:rsidR="00BD77AA">
        <w:rPr>
          <w:sz w:val="28"/>
          <w:szCs w:val="28"/>
          <w:rtl/>
        </w:rPr>
        <w:t xml:space="preserve">. </w:t>
      </w:r>
      <w:r w:rsidR="00F04C9A" w:rsidRPr="00984881">
        <w:rPr>
          <w:sz w:val="28"/>
          <w:szCs w:val="28"/>
          <w:rtl/>
        </w:rPr>
        <w:t>ﮐﻪ</w:t>
      </w:r>
      <w:r>
        <w:rPr>
          <w:sz w:val="28"/>
          <w:szCs w:val="28"/>
          <w:rtl/>
        </w:rPr>
        <w:t xml:space="preserve"> </w:t>
      </w:r>
      <w:r w:rsidR="00F04C9A" w:rsidRPr="00984881">
        <w:rPr>
          <w:sz w:val="28"/>
          <w:szCs w:val="28"/>
          <w:rtl/>
        </w:rPr>
        <w:t>ﻫﻤﻪ ﻣﻴﺘﻮﺍﻧﻨﺪ ﺷﺎﺩﻯ ﻭ ﻣﺴﺘﻰ ﮐﻨﻨﺪ</w:t>
      </w:r>
      <w:r w:rsidR="00BD77AA">
        <w:rPr>
          <w:sz w:val="28"/>
          <w:szCs w:val="28"/>
          <w:rtl/>
        </w:rPr>
        <w:t xml:space="preserve">. </w:t>
      </w:r>
      <w:r w:rsidR="00F04C9A" w:rsidRPr="00984881">
        <w:rPr>
          <w:sz w:val="28"/>
          <w:szCs w:val="28"/>
          <w:rtl/>
        </w:rPr>
        <w:t>ﻭ ﺑﺮﺍﻯ ﻭﻟﻰ ﺍﻟﻬﻰ ﻧﻴﺰ ﺧﻄﺮﻯ ﻧﺪﺍﺭﻧﺪ</w:t>
      </w:r>
      <w:r w:rsidR="00BD77AA">
        <w:rPr>
          <w:sz w:val="28"/>
          <w:szCs w:val="28"/>
          <w:rtl/>
        </w:rPr>
        <w:t xml:space="preserve">، </w:t>
      </w:r>
      <w:r w:rsidR="00F04C9A" w:rsidRPr="00984881">
        <w:rPr>
          <w:sz w:val="28"/>
          <w:szCs w:val="28"/>
          <w:rtl/>
        </w:rPr>
        <w:t>ﮐﻪ ﻋﻘﻴﺪﻩ ﺁﻧﻬﺎ ﺭﺍ ﻋﻮﺽ ﮐﻨﺪ</w:t>
      </w:r>
      <w:r w:rsidR="00BD77AA">
        <w:rPr>
          <w:sz w:val="28"/>
          <w:szCs w:val="28"/>
          <w:rtl/>
        </w:rPr>
        <w:t xml:space="preserve">. </w:t>
      </w:r>
      <w:r w:rsidR="00F04C9A" w:rsidRPr="00984881">
        <w:rPr>
          <w:sz w:val="28"/>
          <w:szCs w:val="28"/>
          <w:rtl/>
        </w:rPr>
        <w:t>ﺯﻳﺮﺍ ﺍﻳﻨﺎﻥ ﺍﺯ ﻋﻠﻢ ﺍﻟﻴﻘﻴﻦ ﻭ ﻋﻴﻦ ﺍﻟﻴﻘﻴﻦ ﻧﻴﺰ ﺑ</w:t>
      </w:r>
      <w:r w:rsidR="00DA649A" w:rsidRPr="00984881">
        <w:rPr>
          <w:sz w:val="28"/>
          <w:szCs w:val="28"/>
          <w:rtl/>
        </w:rPr>
        <w:t>حقّ</w:t>
      </w:r>
      <w:r>
        <w:rPr>
          <w:sz w:val="28"/>
          <w:szCs w:val="28"/>
          <w:rtl/>
        </w:rPr>
        <w:t xml:space="preserve"> </w:t>
      </w:r>
      <w:r w:rsidR="00F04C9A" w:rsidRPr="00984881">
        <w:rPr>
          <w:sz w:val="28"/>
          <w:szCs w:val="28"/>
          <w:rtl/>
        </w:rPr>
        <w:t>ﺍﻟﻴﻘﻴﻦ ﺭﺳﻴﺪﻩ ﺍﻧﺪ</w:t>
      </w:r>
      <w:r w:rsidR="00BD77AA">
        <w:rPr>
          <w:sz w:val="28"/>
          <w:szCs w:val="28"/>
          <w:rtl/>
        </w:rPr>
        <w:t xml:space="preserve">. </w:t>
      </w:r>
      <w:r w:rsidR="00F04C9A" w:rsidRPr="00984881">
        <w:rPr>
          <w:sz w:val="28"/>
          <w:szCs w:val="28"/>
          <w:rtl/>
        </w:rPr>
        <w:t>ﺳﺎﻟﮑﺎﻥ ﮐﻢ ﮐﺎﺭ ﻧﻴﺰ ﺯﺍﻫﺪ ﺳﺨﺖ ﺟﺎﻥ</w:t>
      </w:r>
      <w:r>
        <w:rPr>
          <w:sz w:val="28"/>
          <w:szCs w:val="28"/>
          <w:rtl/>
        </w:rPr>
        <w:t xml:space="preserve"> </w:t>
      </w:r>
      <w:r w:rsidR="00F04C9A" w:rsidRPr="00984881">
        <w:rPr>
          <w:sz w:val="28"/>
          <w:szCs w:val="28"/>
          <w:rtl/>
        </w:rPr>
        <w:t>ﻫﺴﺘﻨﺪ</w:t>
      </w:r>
      <w:r w:rsidR="00BD77AA">
        <w:rPr>
          <w:sz w:val="28"/>
          <w:szCs w:val="28"/>
          <w:rtl/>
        </w:rPr>
        <w:t xml:space="preserve">، </w:t>
      </w:r>
      <w:r w:rsidR="00F04C9A" w:rsidRPr="00984881">
        <w:rPr>
          <w:sz w:val="28"/>
          <w:szCs w:val="28"/>
          <w:rtl/>
        </w:rPr>
        <w:t>ﮐﻪ ﺣﺎﺿﺮ ﺑﺎﺳﺘﻀﻌﺎﻑ ﺟﺎﻥ ﻭ ﻧﻔس ﺍﻣّﺎﺭﻩ ﺧﻮﺩ ﻧﻴﺴﺘﻨﺪ</w:t>
      </w:r>
      <w:r w:rsidR="00BD77AA">
        <w:rPr>
          <w:sz w:val="28"/>
          <w:szCs w:val="28"/>
          <w:rtl/>
        </w:rPr>
        <w:t xml:space="preserve">، </w:t>
      </w:r>
      <w:r w:rsidR="00F04C9A" w:rsidRPr="00984881">
        <w:rPr>
          <w:sz w:val="28"/>
          <w:szCs w:val="28"/>
          <w:rtl/>
        </w:rPr>
        <w:t>ﺗﺎ ﻧﺠﺎﺕ ﺑﻴﺎﺑﻨﺪ</w:t>
      </w:r>
      <w:r w:rsidR="00BD77AA">
        <w:rPr>
          <w:sz w:val="28"/>
          <w:szCs w:val="28"/>
          <w:rtl/>
        </w:rPr>
        <w:t xml:space="preserve">. </w:t>
      </w:r>
      <w:r w:rsidR="00F04C9A" w:rsidRPr="00984881">
        <w:rPr>
          <w:sz w:val="28"/>
          <w:szCs w:val="28"/>
          <w:rtl/>
        </w:rPr>
        <w:t>ﻭﻟﺬﺍ ﺩﻭﺭﻩ ﺳﻠﻮﻙ ﺭﺍ ﺩﺭ ﺭﻓﺎﻩ</w:t>
      </w:r>
      <w:r>
        <w:rPr>
          <w:sz w:val="28"/>
          <w:szCs w:val="28"/>
          <w:rtl/>
        </w:rPr>
        <w:t xml:space="preserve"> </w:t>
      </w:r>
      <w:r w:rsidR="00F04C9A" w:rsidRPr="00984881">
        <w:rPr>
          <w:sz w:val="28"/>
          <w:szCs w:val="28"/>
          <w:rtl/>
        </w:rPr>
        <w:t>ﻣﻴﮕﺬﺭﺍﻧﻨﺪ</w:t>
      </w:r>
      <w:r w:rsidR="00BD77AA">
        <w:rPr>
          <w:sz w:val="28"/>
          <w:szCs w:val="28"/>
          <w:rtl/>
        </w:rPr>
        <w:t xml:space="preserve">، </w:t>
      </w:r>
      <w:r w:rsidR="00F04C9A" w:rsidRPr="00984881">
        <w:rPr>
          <w:sz w:val="28"/>
          <w:szCs w:val="28"/>
          <w:rtl/>
        </w:rPr>
        <w:t>ﻭ ﺩﻧﺒﺎﻝ (ﻣﻴﺴ</w:t>
      </w:r>
      <w:r w:rsidR="00D24F73" w:rsidRPr="00984881">
        <w:rPr>
          <w:rFonts w:hint="cs"/>
          <w:sz w:val="28"/>
          <w:szCs w:val="28"/>
          <w:rtl/>
        </w:rPr>
        <w:t>ّ</w:t>
      </w:r>
      <w:r w:rsidR="00F04C9A" w:rsidRPr="00984881">
        <w:rPr>
          <w:sz w:val="28"/>
          <w:szCs w:val="28"/>
          <w:rtl/>
        </w:rPr>
        <w:t>ﺮ)ﻫﺴﺘﻨﺪ</w:t>
      </w:r>
      <w:r w:rsidR="00BD77AA">
        <w:rPr>
          <w:sz w:val="28"/>
          <w:szCs w:val="28"/>
          <w:rtl/>
        </w:rPr>
        <w:t xml:space="preserve">، </w:t>
      </w:r>
      <w:r w:rsidR="00F04C9A" w:rsidRPr="00984881">
        <w:rPr>
          <w:sz w:val="28"/>
          <w:szCs w:val="28"/>
          <w:rtl/>
        </w:rPr>
        <w:t>ﮐﻪ ﻳُﺴﺮ ﻭ ﺁﺳﺎﻥ ﻃﻠﺒﻰ ﻣﻴﺒﺎﺷﺪ</w:t>
      </w:r>
      <w:r w:rsidR="00BD77AA">
        <w:rPr>
          <w:sz w:val="28"/>
          <w:szCs w:val="28"/>
          <w:rtl/>
        </w:rPr>
        <w:t xml:space="preserve">. </w:t>
      </w:r>
      <w:r w:rsidR="00F04C9A" w:rsidRPr="00984881">
        <w:rPr>
          <w:sz w:val="28"/>
          <w:szCs w:val="28"/>
          <w:rtl/>
        </w:rPr>
        <w:t>ﭘس ﺃﻳّﺎﻡ</w:t>
      </w:r>
      <w:r>
        <w:rPr>
          <w:sz w:val="28"/>
          <w:szCs w:val="28"/>
          <w:rtl/>
        </w:rPr>
        <w:t xml:space="preserve"> </w:t>
      </w:r>
      <w:r w:rsidR="00F04C9A" w:rsidRPr="00984881">
        <w:rPr>
          <w:sz w:val="28"/>
          <w:szCs w:val="28"/>
          <w:rtl/>
        </w:rPr>
        <w:t>ﻋﻴﺪ ﺍﺳﺖ ﻭ ﻭﻗﺖ ﺭﻧﺪﻯ ﻭ ﺷﺎﺩﻯ ﻭﻫﺮ ﮐﺎﺭﻯ ﮐﻪ ﺩﻝ ﺑﺨﻮﺍﻫﺪ</w:t>
      </w:r>
      <w:r w:rsidR="00BD77AA">
        <w:rPr>
          <w:sz w:val="28"/>
          <w:szCs w:val="28"/>
          <w:rtl/>
        </w:rPr>
        <w:t xml:space="preserve">. </w:t>
      </w:r>
      <w:r w:rsidR="00F04C9A" w:rsidRPr="00984881">
        <w:rPr>
          <w:sz w:val="28"/>
          <w:szCs w:val="28"/>
          <w:rtl/>
        </w:rPr>
        <w:t>ﻭ ﻧﺴﺒﺖ ﺑﻐﻴﺮ ﺃﻳّﺎﻡ</w:t>
      </w:r>
      <w:r>
        <w:rPr>
          <w:sz w:val="28"/>
          <w:szCs w:val="28"/>
          <w:rtl/>
        </w:rPr>
        <w:t xml:space="preserve"> </w:t>
      </w:r>
      <w:r w:rsidR="00F04C9A" w:rsidRPr="00984881">
        <w:rPr>
          <w:sz w:val="28"/>
          <w:szCs w:val="28"/>
          <w:rtl/>
        </w:rPr>
        <w:t>ﻋﻴﺪ ﻋﻴﺐ</w:t>
      </w:r>
      <w:r>
        <w:rPr>
          <w:sz w:val="28"/>
          <w:szCs w:val="28"/>
          <w:rtl/>
        </w:rPr>
        <w:t xml:space="preserve"> </w:t>
      </w:r>
      <w:r w:rsidR="00F04C9A" w:rsidRPr="00984881">
        <w:rPr>
          <w:sz w:val="28"/>
          <w:szCs w:val="28"/>
          <w:rtl/>
        </w:rPr>
        <w:t>ﻧﺨﻮﺍﻫﺪ</w:t>
      </w:r>
      <w:r>
        <w:rPr>
          <w:sz w:val="28"/>
          <w:szCs w:val="28"/>
          <w:rtl/>
        </w:rPr>
        <w:t xml:space="preserve"> </w:t>
      </w:r>
      <w:r w:rsidR="00F04C9A" w:rsidRPr="00984881">
        <w:rPr>
          <w:sz w:val="28"/>
          <w:szCs w:val="28"/>
          <w:rtl/>
        </w:rPr>
        <w:t>ﺑﻮﺩ</w:t>
      </w:r>
      <w:r w:rsidR="00BD77AA">
        <w:rPr>
          <w:sz w:val="28"/>
          <w:szCs w:val="28"/>
          <w:rtl/>
        </w:rPr>
        <w:t xml:space="preserve">. </w:t>
      </w:r>
      <w:r w:rsidR="00F04C9A" w:rsidRPr="00984881">
        <w:rPr>
          <w:sz w:val="28"/>
          <w:szCs w:val="28"/>
          <w:rtl/>
        </w:rPr>
        <w:t>ﮐﻪ ﺩﺭ ﺟﺸﻦ</w:t>
      </w:r>
      <w:r>
        <w:rPr>
          <w:sz w:val="28"/>
          <w:szCs w:val="28"/>
          <w:rtl/>
        </w:rPr>
        <w:t xml:space="preserve"> </w:t>
      </w:r>
      <w:r w:rsidR="00F04C9A" w:rsidRPr="00984881">
        <w:rPr>
          <w:sz w:val="28"/>
          <w:szCs w:val="28"/>
          <w:rtl/>
        </w:rPr>
        <w:t>ﻋﺮﻭﺳﻰ ﻫﻢ ﻣﻴﮑﻨﻨﺪ</w:t>
      </w:r>
      <w:r w:rsidR="00BD77AA">
        <w:rPr>
          <w:sz w:val="28"/>
          <w:szCs w:val="28"/>
          <w:rtl/>
        </w:rPr>
        <w:t xml:space="preserve">. </w:t>
      </w:r>
      <w:r w:rsidR="00F04C9A" w:rsidRPr="00984881">
        <w:rPr>
          <w:sz w:val="28"/>
          <w:szCs w:val="28"/>
          <w:rtl/>
        </w:rPr>
        <w:t>ﮐﻪ ﺟﺸﻦ ﻋﺮﻭﺳﻰ</w:t>
      </w:r>
      <w:r w:rsidR="00BD77AA">
        <w:rPr>
          <w:sz w:val="28"/>
          <w:szCs w:val="28"/>
          <w:rtl/>
        </w:rPr>
        <w:t xml:space="preserve">، </w:t>
      </w:r>
      <w:r w:rsidR="00F04C9A" w:rsidRPr="00984881">
        <w:rPr>
          <w:sz w:val="28"/>
          <w:szCs w:val="28"/>
          <w:rtl/>
        </w:rPr>
        <w:t>ﺳﻤﺒﻮﻝ</w:t>
      </w:r>
      <w:r>
        <w:rPr>
          <w:sz w:val="28"/>
          <w:szCs w:val="28"/>
          <w:rtl/>
        </w:rPr>
        <w:t xml:space="preserve"> </w:t>
      </w:r>
      <w:r w:rsidR="00F04C9A" w:rsidRPr="00984881">
        <w:rPr>
          <w:sz w:val="28"/>
          <w:szCs w:val="28"/>
          <w:rtl/>
        </w:rPr>
        <w:t>ﭘﻴﻮﺳﺘﻦ ﮐﺎﻣﻠﻰ ﺍﻟﻬﻰ ﺑﺎ ﺳﺎﻟﮑﻰ ﻣﻴﺒﺎﺷﺪ</w:t>
      </w:r>
      <w:r w:rsidR="00BD77AA">
        <w:rPr>
          <w:sz w:val="28"/>
          <w:szCs w:val="28"/>
          <w:rtl/>
        </w:rPr>
        <w:t xml:space="preserve">. </w:t>
      </w:r>
      <w:r w:rsidR="00F04C9A" w:rsidRPr="00984881">
        <w:rPr>
          <w:sz w:val="28"/>
          <w:szCs w:val="28"/>
          <w:rtl/>
        </w:rPr>
        <w:t>ﻭﻭﻗﺖ</w:t>
      </w:r>
      <w:r>
        <w:rPr>
          <w:sz w:val="28"/>
          <w:szCs w:val="28"/>
          <w:rtl/>
        </w:rPr>
        <w:t xml:space="preserve"> </w:t>
      </w:r>
      <w:r w:rsidR="00F04C9A" w:rsidRPr="00984881">
        <w:rPr>
          <w:sz w:val="28"/>
          <w:szCs w:val="28"/>
          <w:rtl/>
        </w:rPr>
        <w:t>ﺷﺎﺩﻯ ﻭ ﺭﻧﺪﻯ ﺍﻭﻟﻴﺎﻯ ﺍﻟﻬﻰ ﻭ ﺣﺘﻰ ﻣﺮﺩﻡ</w:t>
      </w:r>
      <w:r w:rsidR="00BD77AA">
        <w:rPr>
          <w:sz w:val="28"/>
          <w:szCs w:val="28"/>
          <w:rtl/>
        </w:rPr>
        <w:t xml:space="preserve">، </w:t>
      </w:r>
      <w:r w:rsidR="00F04C9A" w:rsidRPr="00984881">
        <w:rPr>
          <w:sz w:val="28"/>
          <w:szCs w:val="28"/>
          <w:rtl/>
        </w:rPr>
        <w:t>ﮐﻪ ﺗﻨﻬﺎ</w:t>
      </w:r>
      <w:r>
        <w:rPr>
          <w:sz w:val="28"/>
          <w:szCs w:val="28"/>
          <w:rtl/>
        </w:rPr>
        <w:t xml:space="preserve"> </w:t>
      </w:r>
      <w:r w:rsidR="00F04C9A" w:rsidRPr="00984881">
        <w:rPr>
          <w:sz w:val="28"/>
          <w:szCs w:val="28"/>
          <w:rtl/>
        </w:rPr>
        <w:t>ﻣﻮﺭﺩ ﺍﺷﺘﺮﺍﻙ</w:t>
      </w:r>
      <w:r>
        <w:rPr>
          <w:sz w:val="28"/>
          <w:szCs w:val="28"/>
          <w:rtl/>
        </w:rPr>
        <w:t xml:space="preserve"> </w:t>
      </w:r>
      <w:r w:rsidR="00F04C9A" w:rsidRPr="00984881">
        <w:rPr>
          <w:sz w:val="28"/>
          <w:szCs w:val="28"/>
          <w:rtl/>
        </w:rPr>
        <w:t>ﻋﻮﺍﻡ ﻭ ﺧﻮﺍﺹ</w:t>
      </w:r>
      <w:r w:rsidR="00BD77AA">
        <w:rPr>
          <w:sz w:val="28"/>
          <w:szCs w:val="28"/>
          <w:rtl/>
        </w:rPr>
        <w:t xml:space="preserve">، </w:t>
      </w:r>
      <w:r w:rsidR="00F04C9A" w:rsidRPr="00984881">
        <w:rPr>
          <w:sz w:val="28"/>
          <w:szCs w:val="28"/>
          <w:rtl/>
        </w:rPr>
        <w:t>ﻫﻤﻴﻦ ﻟﺬﺕ ﺃﻳﺎﻡ ﻋﻴﺪ ﻣﻴﺒﺎﺷﺪ ﮔﺮﭼﻪ ﻣﺮﺩﻡ ﻫﻤﻴﺸﻪ</w:t>
      </w:r>
      <w:r>
        <w:rPr>
          <w:sz w:val="28"/>
          <w:szCs w:val="28"/>
          <w:rtl/>
        </w:rPr>
        <w:t xml:space="preserve"> </w:t>
      </w:r>
      <w:r w:rsidR="00F04C9A" w:rsidRPr="00984881">
        <w:rPr>
          <w:sz w:val="28"/>
          <w:szCs w:val="28"/>
          <w:rtl/>
        </w:rPr>
        <w:t>ﺩﺭ(ﻧﻴﻤﻪ ﻋﻴﺪ)ﻭﺁﺯﺍﺩﻯ ﺯﻧﺪﮔﻰ ﻫﺴﺘﻨﺪ</w:t>
      </w:r>
      <w:r w:rsidR="00BD77AA">
        <w:rPr>
          <w:sz w:val="28"/>
          <w:szCs w:val="28"/>
          <w:rtl/>
        </w:rPr>
        <w:t xml:space="preserve">. </w:t>
      </w:r>
      <w:r w:rsidR="00F04C9A" w:rsidRPr="00984881">
        <w:rPr>
          <w:sz w:val="28"/>
          <w:szCs w:val="28"/>
          <w:rtl/>
        </w:rPr>
        <w:t>ﻭﺣﺘﻰ ﺁﺧﻮﻧﺪ ﻫﺎﻯ ﺭﻳﺎﮐﺎﺭ</w:t>
      </w:r>
      <w:r w:rsidR="00BD77AA">
        <w:rPr>
          <w:sz w:val="28"/>
          <w:szCs w:val="28"/>
          <w:rtl/>
        </w:rPr>
        <w:t xml:space="preserve">، </w:t>
      </w:r>
      <w:r w:rsidR="00F04C9A" w:rsidRPr="00984881">
        <w:rPr>
          <w:sz w:val="28"/>
          <w:szCs w:val="28"/>
          <w:rtl/>
        </w:rPr>
        <w:t>ﻣﺤﺮﻣﺎﻧﻪ ﺩﺭ ﺧﻠﻮﺕ ﺁﻥ ﮐﺎﺭ ﺩﻳﮕﺮ ﻣﺨﺎﻟﻒ</w:t>
      </w:r>
      <w:r>
        <w:rPr>
          <w:sz w:val="28"/>
          <w:szCs w:val="28"/>
          <w:rtl/>
        </w:rPr>
        <w:t xml:space="preserve"> </w:t>
      </w:r>
      <w:r w:rsidR="00F04C9A" w:rsidRPr="00984881">
        <w:rPr>
          <w:sz w:val="28"/>
          <w:szCs w:val="28"/>
          <w:rtl/>
        </w:rPr>
        <w:t>ﺍﺩﻋﺎﻫﺎﻯ ﺧﻮﺩ</w:t>
      </w:r>
      <w:r>
        <w:rPr>
          <w:sz w:val="28"/>
          <w:szCs w:val="28"/>
          <w:rtl/>
        </w:rPr>
        <w:t xml:space="preserve"> </w:t>
      </w:r>
      <w:r w:rsidR="00F04C9A" w:rsidRPr="00984881">
        <w:rPr>
          <w:sz w:val="28"/>
          <w:szCs w:val="28"/>
          <w:rtl/>
        </w:rPr>
        <w:t xml:space="preserve">ﺭﺍ ﻣﻴﻨﻤﺎﻳﻨﺪ </w:t>
      </w:r>
      <w:r w:rsidR="00BD77AA">
        <w:rPr>
          <w:sz w:val="28"/>
          <w:szCs w:val="28"/>
          <w:rtl/>
        </w:rPr>
        <w:t xml:space="preserve">. </w:t>
      </w:r>
    </w:p>
    <w:p w:rsidR="00F04C9A" w:rsidRPr="00984881" w:rsidRDefault="00F04C9A" w:rsidP="00F04C9A">
      <w:pPr>
        <w:bidi/>
        <w:jc w:val="both"/>
        <w:rPr>
          <w:b/>
          <w:bCs/>
          <w:sz w:val="28"/>
          <w:szCs w:val="28"/>
          <w:rtl/>
        </w:rPr>
      </w:pPr>
      <w:r w:rsidRPr="00984881">
        <w:rPr>
          <w:sz w:val="28"/>
          <w:szCs w:val="28"/>
          <w:rtl/>
        </w:rPr>
        <w:t xml:space="preserve"> </w:t>
      </w:r>
      <w:r w:rsidRPr="00984881">
        <w:rPr>
          <w:b/>
          <w:bCs/>
          <w:sz w:val="28"/>
          <w:szCs w:val="28"/>
          <w:rtl/>
        </w:rPr>
        <w:t>ﭼﻪ ﻣﻠﺎﻣﺖ</w:t>
      </w:r>
      <w:r w:rsidR="004D25BE">
        <w:rPr>
          <w:b/>
          <w:bCs/>
          <w:sz w:val="28"/>
          <w:szCs w:val="28"/>
          <w:rtl/>
        </w:rPr>
        <w:t xml:space="preserve"> </w:t>
      </w:r>
      <w:r w:rsidRPr="00984881">
        <w:rPr>
          <w:b/>
          <w:bCs/>
          <w:sz w:val="28"/>
          <w:szCs w:val="28"/>
          <w:rtl/>
        </w:rPr>
        <w:t>ﺑﻮﺩ ﺁﻧﺮﺍ</w:t>
      </w:r>
      <w:r w:rsidR="00BD77AA">
        <w:rPr>
          <w:b/>
          <w:bCs/>
          <w:sz w:val="28"/>
          <w:szCs w:val="28"/>
          <w:rtl/>
        </w:rPr>
        <w:t xml:space="preserve">، </w:t>
      </w:r>
      <w:r w:rsidRPr="00984881">
        <w:rPr>
          <w:b/>
          <w:bCs/>
          <w:sz w:val="28"/>
          <w:szCs w:val="28"/>
          <w:rtl/>
        </w:rPr>
        <w:t>ﮐﻪ ﭼﻨﻴﻦ</w:t>
      </w:r>
      <w:r w:rsidR="004D25BE">
        <w:rPr>
          <w:b/>
          <w:bCs/>
          <w:sz w:val="28"/>
          <w:szCs w:val="28"/>
          <w:rtl/>
        </w:rPr>
        <w:t xml:space="preserve"> </w:t>
      </w:r>
      <w:r w:rsidRPr="00984881">
        <w:rPr>
          <w:b/>
          <w:bCs/>
          <w:sz w:val="28"/>
          <w:szCs w:val="28"/>
          <w:rtl/>
        </w:rPr>
        <w:t>ﺑﺎﺩﻩ ﺧﻮﺭﺩ ؟</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ﺍﻳﻦ ﭼﻪ ﻋﻴﺒﺴﺖ ﺑﺪﻳﻦ ﺑﻰ ﺧِﺮﺩﻯ</w:t>
      </w:r>
      <w:r w:rsidR="00BD77AA">
        <w:rPr>
          <w:b/>
          <w:bCs/>
          <w:sz w:val="28"/>
          <w:szCs w:val="28"/>
          <w:rtl/>
        </w:rPr>
        <w:t xml:space="preserve">، </w:t>
      </w:r>
      <w:r w:rsidRPr="00984881">
        <w:rPr>
          <w:b/>
          <w:bCs/>
          <w:sz w:val="28"/>
          <w:szCs w:val="28"/>
          <w:rtl/>
        </w:rPr>
        <w:t>ﻭﻳﻦ ﭼﻪ ﺧﻄﺎﺳﺖ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ﺣﺎﻓﻆ</w:t>
      </w:r>
      <w:r>
        <w:rPr>
          <w:sz w:val="28"/>
          <w:szCs w:val="28"/>
          <w:rtl/>
        </w:rPr>
        <w:t xml:space="preserve"> </w:t>
      </w:r>
      <w:r w:rsidR="00F04C9A" w:rsidRPr="00984881">
        <w:rPr>
          <w:sz w:val="28"/>
          <w:szCs w:val="28"/>
          <w:rtl/>
        </w:rPr>
        <w:t>ﺍﺳﺘﺪﻟﺎﻝ ﻣﻴﮑﻨﺪ</w:t>
      </w:r>
      <w:r w:rsidR="00BD77AA">
        <w:rPr>
          <w:sz w:val="28"/>
          <w:szCs w:val="28"/>
          <w:rtl/>
        </w:rPr>
        <w:t xml:space="preserve">، </w:t>
      </w:r>
      <w:r w:rsidR="00F04C9A" w:rsidRPr="00984881">
        <w:rPr>
          <w:sz w:val="28"/>
          <w:szCs w:val="28"/>
          <w:rtl/>
        </w:rPr>
        <w:t>ﮐﻪ ﺩﺭﺍﻳﻦ ﻋﻴﺪ ﻭ ﺳﻌﺎﺩﺗﻤﻨﺪﻯ ﺳﺎﻟﻚ</w:t>
      </w:r>
      <w:r w:rsidR="00BD77AA">
        <w:rPr>
          <w:sz w:val="28"/>
          <w:szCs w:val="28"/>
          <w:rtl/>
        </w:rPr>
        <w:t xml:space="preserve">، </w:t>
      </w:r>
      <w:r w:rsidR="00F04C9A" w:rsidRPr="00984881">
        <w:rPr>
          <w:sz w:val="28"/>
          <w:szCs w:val="28"/>
          <w:rtl/>
        </w:rPr>
        <w:t>ﮐﻪ ﺑﺨﻠﻖ ﺑﺎﺯﮔﺸﺘﻪ ﺍﺳﺖ ﮐﻪ ﻗﺎﺑﻞ ﻣﻠﺎﻣﺖ ﺑﺎﺷﺪ</w:t>
      </w:r>
      <w:r w:rsidR="00BD77AA">
        <w:rPr>
          <w:sz w:val="28"/>
          <w:szCs w:val="28"/>
          <w:rtl/>
        </w:rPr>
        <w:t xml:space="preserve">. </w:t>
      </w:r>
      <w:r w:rsidR="00F04C9A" w:rsidRPr="00984881">
        <w:rPr>
          <w:sz w:val="28"/>
          <w:szCs w:val="28"/>
          <w:rtl/>
        </w:rPr>
        <w:t>ﺍﮔﺮ ﺑﺎﺩﻩ ﺑﺨﻮﺭﺩ ﻋﻴﺐ ﻧﻴﺴﺖ</w:t>
      </w:r>
      <w:r w:rsidR="00BD77AA">
        <w:rPr>
          <w:sz w:val="28"/>
          <w:szCs w:val="28"/>
          <w:rtl/>
        </w:rPr>
        <w:t xml:space="preserve">، </w:t>
      </w:r>
      <w:r w:rsidR="00F04C9A" w:rsidRPr="00984881">
        <w:rPr>
          <w:sz w:val="28"/>
          <w:szCs w:val="28"/>
          <w:rtl/>
        </w:rPr>
        <w:t>ﮐﻪ ﻭﻇﻴﻔﻪ ﺍﻟﻬﻰ ﺭﺍ</w:t>
      </w:r>
      <w:r>
        <w:rPr>
          <w:sz w:val="28"/>
          <w:szCs w:val="28"/>
          <w:rtl/>
        </w:rPr>
        <w:t xml:space="preserve"> </w:t>
      </w:r>
      <w:r w:rsidR="00F04C9A" w:rsidRPr="00984881">
        <w:rPr>
          <w:sz w:val="28"/>
          <w:szCs w:val="28"/>
          <w:rtl/>
        </w:rPr>
        <w:t>ﺍﻧﺠﺎﻡ ﺩﺍﺩﻩ ﺍﺳﺖ</w:t>
      </w:r>
      <w:r w:rsidR="00BD77AA">
        <w:rPr>
          <w:sz w:val="28"/>
          <w:szCs w:val="28"/>
          <w:rtl/>
        </w:rPr>
        <w:t xml:space="preserve">. </w:t>
      </w:r>
      <w:r w:rsidR="00F04C9A" w:rsidRPr="00984881">
        <w:rPr>
          <w:sz w:val="28"/>
          <w:szCs w:val="28"/>
          <w:rtl/>
        </w:rPr>
        <w:t>ﻭ ﺑﻰ ﻋﻘﻠﻰ ﻭ ﺑﻰ ﺧﺮﺩﻯ ﺍﺳﺖ</w:t>
      </w:r>
      <w:r w:rsidR="00BD77AA">
        <w:rPr>
          <w:sz w:val="28"/>
          <w:szCs w:val="28"/>
          <w:rtl/>
        </w:rPr>
        <w:t xml:space="preserve">، </w:t>
      </w:r>
      <w:r w:rsidR="00F04C9A" w:rsidRPr="00984881">
        <w:rPr>
          <w:sz w:val="28"/>
          <w:szCs w:val="28"/>
          <w:rtl/>
        </w:rPr>
        <w:t>ﺍﮔﺮ ﺑﺎﺩﻩ ﺧﻮﺭﺩﻥ</w:t>
      </w:r>
      <w:r>
        <w:rPr>
          <w:sz w:val="28"/>
          <w:szCs w:val="28"/>
          <w:rtl/>
        </w:rPr>
        <w:t xml:space="preserve"> </w:t>
      </w:r>
      <w:r w:rsidR="00F04C9A" w:rsidRPr="00984881">
        <w:rPr>
          <w:sz w:val="28"/>
          <w:szCs w:val="28"/>
          <w:rtl/>
        </w:rPr>
        <w:t>ﭘﻴﺮ ﺍﻟﻬﻰ ﻣﻮﺭﺩ</w:t>
      </w:r>
      <w:r>
        <w:rPr>
          <w:sz w:val="28"/>
          <w:szCs w:val="28"/>
          <w:rtl/>
        </w:rPr>
        <w:t xml:space="preserve"> </w:t>
      </w:r>
      <w:r w:rsidR="00F04C9A" w:rsidRPr="00984881">
        <w:rPr>
          <w:sz w:val="28"/>
          <w:szCs w:val="28"/>
          <w:rtl/>
        </w:rPr>
        <w:t>ﺍﻧﺘﻘﺎﺩ ﻗﺮﺍﺭ ﮔﻴﺮﺩ</w:t>
      </w:r>
      <w:r w:rsidR="00BD77AA">
        <w:rPr>
          <w:sz w:val="28"/>
          <w:szCs w:val="28"/>
          <w:rtl/>
        </w:rPr>
        <w:t xml:space="preserve">. </w:t>
      </w:r>
      <w:r w:rsidR="00F04C9A" w:rsidRPr="00984881">
        <w:rPr>
          <w:sz w:val="28"/>
          <w:szCs w:val="28"/>
          <w:rtl/>
        </w:rPr>
        <w:t>ﻭ ﺧﻄﺎﺋﻰ ﮐﻪ ﺩﺭﻋﺮﻑ ﺩﻳﮕﺮﺍﻥ ﺍﺳﺖ</w:t>
      </w:r>
      <w:r w:rsidR="00BD77AA">
        <w:rPr>
          <w:sz w:val="28"/>
          <w:szCs w:val="28"/>
          <w:rtl/>
        </w:rPr>
        <w:t xml:space="preserve">، </w:t>
      </w:r>
      <w:r w:rsidR="00F04C9A" w:rsidRPr="00984881">
        <w:rPr>
          <w:sz w:val="28"/>
          <w:szCs w:val="28"/>
          <w:rtl/>
        </w:rPr>
        <w:t>ﮐﻪ ﺩﺭ ﻣﺬﻫﺐ ﻗﺸﺮﻯ</w:t>
      </w:r>
      <w:r>
        <w:rPr>
          <w:sz w:val="28"/>
          <w:szCs w:val="28"/>
          <w:rtl/>
        </w:rPr>
        <w:t xml:space="preserve"> </w:t>
      </w:r>
      <w:r w:rsidR="00F04C9A" w:rsidRPr="00984881">
        <w:rPr>
          <w:sz w:val="28"/>
          <w:szCs w:val="28"/>
          <w:rtl/>
        </w:rPr>
        <w:t>ﺁﻧﻬﺎ ﻋﻴﺐ ﺑﺎﺷﺪ</w:t>
      </w:r>
      <w:r w:rsidR="00BD77AA">
        <w:rPr>
          <w:sz w:val="28"/>
          <w:szCs w:val="28"/>
          <w:rtl/>
        </w:rPr>
        <w:t xml:space="preserve">، </w:t>
      </w:r>
      <w:r w:rsidR="00F04C9A" w:rsidRPr="00984881">
        <w:rPr>
          <w:sz w:val="28"/>
          <w:szCs w:val="28"/>
          <w:rtl/>
        </w:rPr>
        <w:t>ﺩﺭ ﻣﺬﻫﺐ ﺍﻭﻟﻴﺎﻯ ﺍﻟﻬﻰ ﻋﻴﺐ ﻧﻴﺴﺖ</w:t>
      </w:r>
      <w:r w:rsidR="00BD77AA">
        <w:rPr>
          <w:sz w:val="28"/>
          <w:szCs w:val="28"/>
          <w:rtl/>
        </w:rPr>
        <w:t xml:space="preserve">. </w:t>
      </w:r>
      <w:r w:rsidR="00F04C9A" w:rsidRPr="00984881">
        <w:rPr>
          <w:sz w:val="28"/>
          <w:szCs w:val="28"/>
          <w:rtl/>
        </w:rPr>
        <w:t>ﮔﺮﭼﻪ ﻣﻨﻊ</w:t>
      </w:r>
      <w:r>
        <w:rPr>
          <w:sz w:val="28"/>
          <w:szCs w:val="28"/>
          <w:rtl/>
        </w:rPr>
        <w:t xml:space="preserve"> </w:t>
      </w:r>
      <w:r w:rsidR="00F04C9A" w:rsidRPr="00984881">
        <w:rPr>
          <w:sz w:val="28"/>
          <w:szCs w:val="28"/>
          <w:rtl/>
        </w:rPr>
        <w:t>ﺳﺎﻟﮑﺎﻥ</w:t>
      </w:r>
      <w:r>
        <w:rPr>
          <w:sz w:val="28"/>
          <w:szCs w:val="28"/>
          <w:rtl/>
        </w:rPr>
        <w:t xml:space="preserve"> </w:t>
      </w:r>
      <w:r w:rsidR="00F04C9A" w:rsidRPr="00984881">
        <w:rPr>
          <w:sz w:val="28"/>
          <w:szCs w:val="28"/>
          <w:rtl/>
        </w:rPr>
        <w:t>ﺧﻮﺩ ﺑﻨﻤﺎﻳﺪ</w:t>
      </w:r>
      <w:r>
        <w:rPr>
          <w:sz w:val="28"/>
          <w:szCs w:val="28"/>
          <w:rtl/>
        </w:rPr>
        <w:t xml:space="preserve"> </w:t>
      </w:r>
      <w:r w:rsidR="00F04C9A" w:rsidRPr="00984881">
        <w:rPr>
          <w:sz w:val="28"/>
          <w:szCs w:val="28"/>
          <w:rtl/>
        </w:rPr>
        <w:t>ﻳﺎ ﻧﻨﻤﺎﻳﺪ</w:t>
      </w:r>
      <w:r w:rsidR="00BD77AA">
        <w:rPr>
          <w:sz w:val="28"/>
          <w:szCs w:val="28"/>
          <w:rtl/>
        </w:rPr>
        <w:t xml:space="preserve">. </w:t>
      </w:r>
    </w:p>
    <w:p w:rsidR="00F04C9A" w:rsidRPr="00984881" w:rsidRDefault="00F04C9A" w:rsidP="00F04C9A">
      <w:pPr>
        <w:bidi/>
        <w:jc w:val="both"/>
        <w:rPr>
          <w:b/>
          <w:bCs/>
          <w:sz w:val="28"/>
          <w:szCs w:val="28"/>
          <w:rtl/>
        </w:rPr>
      </w:pPr>
      <w:r w:rsidRPr="00984881">
        <w:rPr>
          <w:sz w:val="28"/>
          <w:szCs w:val="28"/>
          <w:rtl/>
        </w:rPr>
        <w:t xml:space="preserve"> </w:t>
      </w:r>
      <w:r w:rsidRPr="00984881">
        <w:rPr>
          <w:b/>
          <w:bCs/>
          <w:sz w:val="28"/>
          <w:szCs w:val="28"/>
          <w:rtl/>
        </w:rPr>
        <w:t>ﺑﺎﺩﻩ ﻧﻮﺷﻰ</w:t>
      </w:r>
      <w:r w:rsidR="00BD77AA">
        <w:rPr>
          <w:b/>
          <w:bCs/>
          <w:sz w:val="28"/>
          <w:szCs w:val="28"/>
          <w:rtl/>
        </w:rPr>
        <w:t xml:space="preserve">، </w:t>
      </w:r>
      <w:r w:rsidRPr="00984881">
        <w:rPr>
          <w:b/>
          <w:bCs/>
          <w:sz w:val="28"/>
          <w:szCs w:val="28"/>
          <w:rtl/>
        </w:rPr>
        <w:t>ﮐﻪ ﺩﺭﻭ ﺭﻭﻯ ﻭﺭﻳﺎﺋﻰ ﻧﺒﻮﺩ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ﺑﻬﺘﺮ ﺍﺯ ﺯﻫﺪ </w:t>
      </w:r>
      <w:r w:rsidR="009915B2" w:rsidRPr="00984881">
        <w:rPr>
          <w:b/>
          <w:bCs/>
          <w:sz w:val="28"/>
          <w:szCs w:val="28"/>
          <w:rtl/>
        </w:rPr>
        <w:t>فر</w:t>
      </w:r>
      <w:r w:rsidRPr="00984881">
        <w:rPr>
          <w:b/>
          <w:bCs/>
          <w:sz w:val="28"/>
          <w:szCs w:val="28"/>
          <w:rtl/>
        </w:rPr>
        <w:t>ﻭﺷﻰ</w:t>
      </w:r>
      <w:r w:rsidR="00BD77AA">
        <w:rPr>
          <w:b/>
          <w:bCs/>
          <w:sz w:val="28"/>
          <w:szCs w:val="28"/>
          <w:rtl/>
        </w:rPr>
        <w:t xml:space="preserve">، </w:t>
      </w:r>
      <w:r w:rsidRPr="00984881">
        <w:rPr>
          <w:b/>
          <w:bCs/>
          <w:sz w:val="28"/>
          <w:szCs w:val="28"/>
          <w:rtl/>
        </w:rPr>
        <w:t xml:space="preserve">ﮐﻪ ﺩﺭﻭ ﺭﻭﻯ ﻭ ﺭﻳﺎﺳﺖ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ﺍﺳﺘﺪﻟﺎﻝ</w:t>
      </w:r>
      <w:r>
        <w:rPr>
          <w:sz w:val="28"/>
          <w:szCs w:val="28"/>
          <w:rtl/>
        </w:rPr>
        <w:t xml:space="preserve"> </w:t>
      </w:r>
      <w:r w:rsidR="00F04C9A" w:rsidRPr="00984881">
        <w:rPr>
          <w:sz w:val="28"/>
          <w:szCs w:val="28"/>
          <w:rtl/>
        </w:rPr>
        <w:t>ﺣﺎﻓﻆ</w:t>
      </w:r>
      <w:r w:rsidR="00BD77AA">
        <w:rPr>
          <w:sz w:val="28"/>
          <w:szCs w:val="28"/>
          <w:rtl/>
        </w:rPr>
        <w:t xml:space="preserve">، </w:t>
      </w:r>
      <w:r w:rsidR="00F04C9A" w:rsidRPr="00984881">
        <w:rPr>
          <w:sz w:val="28"/>
          <w:szCs w:val="28"/>
          <w:rtl/>
        </w:rPr>
        <w:t>ﮐﻪ ﺍﻳﻨﻚ ﺩﺭ ﮐﻤﺎﻝ ﺍﻟﻬﻰ ﺧﻮﺩ</w:t>
      </w:r>
      <w:r w:rsidR="00BD77AA">
        <w:rPr>
          <w:sz w:val="28"/>
          <w:szCs w:val="28"/>
          <w:rtl/>
        </w:rPr>
        <w:t xml:space="preserve">، </w:t>
      </w:r>
      <w:r w:rsidR="00F04C9A" w:rsidRPr="00984881">
        <w:rPr>
          <w:sz w:val="28"/>
          <w:szCs w:val="28"/>
          <w:rtl/>
        </w:rPr>
        <w:t>ﻭ ﺑﺪﻭﻥ ﺗﻈﺎﻫﺮ ﻭ ﺭﻳﺎ ﮐﺎﺭﻯ ﺳﻠﻮﻙ ﺧﻮﺩ ﺭﺍ ﮔﺬﺭﺍﻧﻴﺪﻩ</w:t>
      </w:r>
      <w:r w:rsidR="00BD77AA">
        <w:rPr>
          <w:sz w:val="28"/>
          <w:szCs w:val="28"/>
          <w:rtl/>
        </w:rPr>
        <w:t xml:space="preserve">، </w:t>
      </w:r>
      <w:r w:rsidR="00F04C9A" w:rsidRPr="00984881">
        <w:rPr>
          <w:sz w:val="28"/>
          <w:szCs w:val="28"/>
          <w:rtl/>
        </w:rPr>
        <w:t>ﻭﺍﻳﻨﻚ</w:t>
      </w:r>
      <w:r>
        <w:rPr>
          <w:sz w:val="28"/>
          <w:szCs w:val="28"/>
          <w:rtl/>
        </w:rPr>
        <w:t xml:space="preserve"> </w:t>
      </w:r>
      <w:r w:rsidR="00F04C9A" w:rsidRPr="00984881">
        <w:rPr>
          <w:sz w:val="28"/>
          <w:szCs w:val="28"/>
          <w:rtl/>
        </w:rPr>
        <w:t>ﻣﻴﺨﻮﺍﻫﺪ ﺭﺣﻤﺖ ﻭﮐﺮﺍﻣﺎﺕ ﺍﻟﻬﻰ ﺧﻮﺩﺭﺍ ﺑﺪﻳﮕﺮﺍﻥ ﻧﻴﺰ ﺑﮕﻮﻳﺪ</w:t>
      </w:r>
      <w:r w:rsidR="00BD77AA">
        <w:rPr>
          <w:sz w:val="28"/>
          <w:szCs w:val="28"/>
          <w:rtl/>
        </w:rPr>
        <w:t xml:space="preserve">. </w:t>
      </w:r>
      <w:r w:rsidR="00F04C9A" w:rsidRPr="00984881">
        <w:rPr>
          <w:sz w:val="28"/>
          <w:szCs w:val="28"/>
          <w:rtl/>
        </w:rPr>
        <w:t>ﺷﺎﻳﺪ</w:t>
      </w:r>
      <w:r>
        <w:rPr>
          <w:sz w:val="28"/>
          <w:szCs w:val="28"/>
          <w:rtl/>
        </w:rPr>
        <w:t xml:space="preserve"> </w:t>
      </w:r>
      <w:r w:rsidR="00F04C9A" w:rsidRPr="00984881">
        <w:rPr>
          <w:sz w:val="28"/>
          <w:szCs w:val="28"/>
          <w:rtl/>
        </w:rPr>
        <w:t>ﺗﺸﻮﻳﻖ</w:t>
      </w:r>
      <w:r>
        <w:rPr>
          <w:sz w:val="28"/>
          <w:szCs w:val="28"/>
          <w:rtl/>
        </w:rPr>
        <w:t xml:space="preserve"> </w:t>
      </w:r>
      <w:r w:rsidR="00F04C9A" w:rsidRPr="00984881">
        <w:rPr>
          <w:sz w:val="28"/>
          <w:szCs w:val="28"/>
          <w:rtl/>
        </w:rPr>
        <w:t>ﮔﺮﺩﻧﺪ</w:t>
      </w:r>
      <w:r w:rsidR="00BD77AA">
        <w:rPr>
          <w:sz w:val="28"/>
          <w:szCs w:val="28"/>
          <w:rtl/>
        </w:rPr>
        <w:t xml:space="preserve">. </w:t>
      </w:r>
      <w:r w:rsidR="00F04C9A" w:rsidRPr="00984881">
        <w:rPr>
          <w:sz w:val="28"/>
          <w:szCs w:val="28"/>
          <w:rtl/>
        </w:rPr>
        <w:t>ﻭ ﺧﺪﺍﻭﻧﺪ ﺁﻧﺮﺍ ﺑﺮﺍﻯ ﺍﻳﻦ ﮐﺎﻣﻞ</w:t>
      </w:r>
      <w:r>
        <w:rPr>
          <w:sz w:val="28"/>
          <w:szCs w:val="28"/>
          <w:rtl/>
        </w:rPr>
        <w:t xml:space="preserve"> </w:t>
      </w:r>
      <w:r w:rsidR="00F04C9A" w:rsidRPr="00984881">
        <w:rPr>
          <w:sz w:val="28"/>
          <w:szCs w:val="28"/>
          <w:rtl/>
        </w:rPr>
        <w:t>ثوﺍﺏ ﻣﻴﺪﺍﻧﺪ</w:t>
      </w:r>
      <w:r w:rsidR="00BD77AA">
        <w:rPr>
          <w:sz w:val="28"/>
          <w:szCs w:val="28"/>
          <w:rtl/>
        </w:rPr>
        <w:t xml:space="preserve">. </w:t>
      </w:r>
      <w:r w:rsidR="00F04C9A" w:rsidRPr="00984881">
        <w:rPr>
          <w:sz w:val="28"/>
          <w:szCs w:val="28"/>
          <w:rtl/>
        </w:rPr>
        <w:t>ﻭ ﺷﺮﺍﺏ ﺍﻭﺭﺍ ﺩﺭ ﻗﺮﺁﻥ ﻃﻬﻮﺭ ﻭ ﺑﻬﺸﺘﻰ ﻭ ﭘﺎﻙ</w:t>
      </w:r>
      <w:r w:rsidR="00BD77AA">
        <w:rPr>
          <w:sz w:val="28"/>
          <w:szCs w:val="28"/>
          <w:rtl/>
        </w:rPr>
        <w:t xml:space="preserve">، </w:t>
      </w:r>
      <w:r w:rsidR="00F04C9A" w:rsidRPr="00984881">
        <w:rPr>
          <w:sz w:val="28"/>
          <w:szCs w:val="28"/>
          <w:rtl/>
        </w:rPr>
        <w:t>ﻭ ﺣﺘﻰ ﻋﻘﻞ</w:t>
      </w:r>
      <w:r>
        <w:rPr>
          <w:sz w:val="28"/>
          <w:szCs w:val="28"/>
          <w:rtl/>
        </w:rPr>
        <w:t xml:space="preserve"> </w:t>
      </w:r>
      <w:r w:rsidR="00F04C9A" w:rsidRPr="00984881">
        <w:rPr>
          <w:sz w:val="28"/>
          <w:szCs w:val="28"/>
          <w:rtl/>
        </w:rPr>
        <w:t>ﺩﻫﻨﺪﻩ ﺍﺿﺎﻓﻰ ﻣﻴﺨﻮﺍﻧﺪ</w:t>
      </w:r>
      <w:r w:rsidR="00BD77AA">
        <w:rPr>
          <w:sz w:val="28"/>
          <w:szCs w:val="28"/>
          <w:rtl/>
        </w:rPr>
        <w:t xml:space="preserve">. </w:t>
      </w:r>
      <w:r w:rsidR="00F04C9A" w:rsidRPr="00984881">
        <w:rPr>
          <w:sz w:val="28"/>
          <w:szCs w:val="28"/>
          <w:rtl/>
        </w:rPr>
        <w:t>ﺑﺨﺼﻮﺹ ﮐﻪ ﺑﺎﺩﻩ ﻧﻮﺵ ﺣﮑﻤﺘﻬﺎﻯ</w:t>
      </w:r>
      <w:r>
        <w:rPr>
          <w:sz w:val="28"/>
          <w:szCs w:val="28"/>
          <w:rtl/>
        </w:rPr>
        <w:t xml:space="preserve"> </w:t>
      </w:r>
      <w:r w:rsidR="00F04C9A" w:rsidRPr="00984881">
        <w:rPr>
          <w:sz w:val="28"/>
          <w:szCs w:val="28"/>
          <w:rtl/>
        </w:rPr>
        <w:t>ﺍﻭﻟﻴﺎﻯ ﺍﻟﻬﻰ</w:t>
      </w:r>
      <w:r w:rsidR="00BD77AA">
        <w:rPr>
          <w:sz w:val="28"/>
          <w:szCs w:val="28"/>
          <w:rtl/>
        </w:rPr>
        <w:t xml:space="preserve">، </w:t>
      </w:r>
      <w:r w:rsidR="00F04C9A" w:rsidRPr="00984881">
        <w:rPr>
          <w:sz w:val="28"/>
          <w:szCs w:val="28"/>
          <w:rtl/>
        </w:rPr>
        <w:t>ﻭ ﺩﺭﻳﺎﻓﺘﻬﺎﻯ ﻣﺴﺖ ﮐﻨﻨﺪﻩ ﺣﮑﻤﺖ ﺍﻟﻬﻰ ﻣﻴﺒﺎﺷﻨﺪ</w:t>
      </w:r>
      <w:r w:rsidR="00BD77AA">
        <w:rPr>
          <w:sz w:val="28"/>
          <w:szCs w:val="28"/>
          <w:rtl/>
        </w:rPr>
        <w:t xml:space="preserve">. </w:t>
      </w:r>
      <w:r w:rsidR="00F04C9A" w:rsidRPr="00984881">
        <w:rPr>
          <w:sz w:val="28"/>
          <w:szCs w:val="28"/>
          <w:rtl/>
        </w:rPr>
        <w:t xml:space="preserve">ﻭ ﺍﻟّﺎ ﺯﻫﺪ </w:t>
      </w:r>
      <w:r w:rsidR="009915B2" w:rsidRPr="00984881">
        <w:rPr>
          <w:sz w:val="28"/>
          <w:szCs w:val="28"/>
          <w:rtl/>
        </w:rPr>
        <w:lastRenderedPageBreak/>
        <w:t>فر</w:t>
      </w:r>
      <w:r w:rsidR="00F04C9A" w:rsidRPr="00984881">
        <w:rPr>
          <w:sz w:val="28"/>
          <w:szCs w:val="28"/>
          <w:rtl/>
        </w:rPr>
        <w:t>ﻭﺷﺎﻥ</w:t>
      </w:r>
      <w:r>
        <w:rPr>
          <w:sz w:val="28"/>
          <w:szCs w:val="28"/>
          <w:rtl/>
        </w:rPr>
        <w:t xml:space="preserve"> </w:t>
      </w:r>
      <w:r w:rsidR="00F04C9A" w:rsidRPr="00984881">
        <w:rPr>
          <w:sz w:val="28"/>
          <w:szCs w:val="28"/>
          <w:rtl/>
        </w:rPr>
        <w:t>ﻗﺸﺮﻯ</w:t>
      </w:r>
      <w:r w:rsidR="00BD77AA">
        <w:rPr>
          <w:sz w:val="28"/>
          <w:szCs w:val="28"/>
          <w:rtl/>
        </w:rPr>
        <w:t xml:space="preserve">، </w:t>
      </w:r>
      <w:r w:rsidR="00F04C9A" w:rsidRPr="00984881">
        <w:rPr>
          <w:sz w:val="28"/>
          <w:szCs w:val="28"/>
          <w:rtl/>
        </w:rPr>
        <w:t>ﺗﻤﺎﻡ</w:t>
      </w:r>
      <w:r>
        <w:rPr>
          <w:sz w:val="28"/>
          <w:szCs w:val="28"/>
          <w:rtl/>
        </w:rPr>
        <w:t xml:space="preserve"> </w:t>
      </w:r>
      <w:r w:rsidR="00F04C9A" w:rsidRPr="00984881">
        <w:rPr>
          <w:sz w:val="28"/>
          <w:szCs w:val="28"/>
          <w:rtl/>
        </w:rPr>
        <w:t>ﮐﺎﺭﺷﺎﻥ ﺭﻳﺎﮐﺎﺭﻯ ﻭﺗﻈﺎﻫﺮ ﺍﺳﺖ</w:t>
      </w:r>
      <w:r w:rsidR="00BD77AA">
        <w:rPr>
          <w:sz w:val="28"/>
          <w:szCs w:val="28"/>
          <w:rtl/>
        </w:rPr>
        <w:t xml:space="preserve">. </w:t>
      </w:r>
      <w:r w:rsidR="00F04C9A" w:rsidRPr="00984881">
        <w:rPr>
          <w:sz w:val="28"/>
          <w:szCs w:val="28"/>
          <w:rtl/>
        </w:rPr>
        <w:t>ﺯﻳﺮﺍ ﺩﺭ ﺗﻨﻬﺎﺋﻰ ﺧﻮﺩ</w:t>
      </w:r>
      <w:r w:rsidR="00BD77AA">
        <w:rPr>
          <w:sz w:val="28"/>
          <w:szCs w:val="28"/>
          <w:rtl/>
        </w:rPr>
        <w:t xml:space="preserve">، </w:t>
      </w:r>
      <w:r w:rsidR="00F04C9A" w:rsidRPr="00984881">
        <w:rPr>
          <w:sz w:val="28"/>
          <w:szCs w:val="28"/>
          <w:rtl/>
        </w:rPr>
        <w:t>ﺁﻥ ﮐﺎﺭ ﺩﻳﮕﺮ ﻣﺨﺎﻟﻒ ﺭﺍﮐﻪ ﺣﺮﺍﻡ ﻣﻴﮕﻮﻳﻨﺪ</w:t>
      </w:r>
      <w:r>
        <w:rPr>
          <w:sz w:val="28"/>
          <w:szCs w:val="28"/>
          <w:rtl/>
        </w:rPr>
        <w:t xml:space="preserve"> </w:t>
      </w:r>
      <w:r w:rsidR="00F04C9A" w:rsidRPr="00984881">
        <w:rPr>
          <w:sz w:val="28"/>
          <w:szCs w:val="28"/>
          <w:rtl/>
        </w:rPr>
        <w:t>ﻣﻴﮑﻨﻨﺪ</w:t>
      </w:r>
      <w:r w:rsidR="00BD77AA">
        <w:rPr>
          <w:sz w:val="28"/>
          <w:szCs w:val="28"/>
          <w:rtl/>
        </w:rPr>
        <w:t xml:space="preserve">. </w:t>
      </w:r>
      <w:r w:rsidR="00F04C9A" w:rsidRPr="00984881">
        <w:rPr>
          <w:sz w:val="28"/>
          <w:szCs w:val="28"/>
          <w:rtl/>
        </w:rPr>
        <w:t>ﻭﺣﺘﻰ ﺧﺪﺍﻭﻧﺪ ﺭﺍ ﻧﺎﻇﺮ ﺍﻋﻤﺎﻝ ﺣﺮﺍﻡ ﻭﺩﻭﺭﻭﺋﻰ ﻫﺎﻯ ﺧﻮﺩ ﻧﻤﻰ ﺩﺍﻧﻨﺪ</w:t>
      </w:r>
      <w:r w:rsidR="00BD77AA">
        <w:rPr>
          <w:sz w:val="28"/>
          <w:szCs w:val="28"/>
          <w:rtl/>
        </w:rPr>
        <w:t xml:space="preserve">. </w:t>
      </w:r>
      <w:r w:rsidR="00F04C9A" w:rsidRPr="00984881">
        <w:rPr>
          <w:sz w:val="28"/>
          <w:szCs w:val="28"/>
          <w:rtl/>
        </w:rPr>
        <w:t>ﻳﺎ ﻏﻠﺒﻪ ﻧﻔس ﺍﻣّﺎﺭﻩ ﺑﺎﻋث</w:t>
      </w:r>
      <w:r>
        <w:rPr>
          <w:sz w:val="28"/>
          <w:szCs w:val="28"/>
          <w:rtl/>
        </w:rPr>
        <w:t xml:space="preserve"> </w:t>
      </w:r>
      <w:r w:rsidR="009915B2" w:rsidRPr="00984881">
        <w:rPr>
          <w:sz w:val="28"/>
          <w:szCs w:val="28"/>
          <w:rtl/>
        </w:rPr>
        <w:t>فر</w:t>
      </w:r>
      <w:r w:rsidR="00F04C9A" w:rsidRPr="00984881">
        <w:rPr>
          <w:sz w:val="28"/>
          <w:szCs w:val="28"/>
          <w:rtl/>
        </w:rPr>
        <w:t>ﺍﻣﻮﺷﻰ ﺣﻀﻮﺭ ﻭ ﻧﻈﺎﺭﺕ</w:t>
      </w:r>
      <w:r>
        <w:rPr>
          <w:sz w:val="28"/>
          <w:szCs w:val="28"/>
          <w:rtl/>
        </w:rPr>
        <w:t xml:space="preserve"> </w:t>
      </w:r>
      <w:r w:rsidR="00F04C9A" w:rsidRPr="00984881">
        <w:rPr>
          <w:sz w:val="28"/>
          <w:szCs w:val="28"/>
          <w:rtl/>
        </w:rPr>
        <w:t>ﺧﺪﺍﻭﻧﺪ ﻣﻴﺸﻮﺩ</w:t>
      </w:r>
      <w:r w:rsidR="00BD77AA">
        <w:rPr>
          <w:sz w:val="28"/>
          <w:szCs w:val="28"/>
          <w:rtl/>
        </w:rPr>
        <w:t xml:space="preserve">. </w:t>
      </w:r>
      <w:r w:rsidR="00F04C9A" w:rsidRPr="00984881">
        <w:rPr>
          <w:sz w:val="28"/>
          <w:szCs w:val="28"/>
          <w:rtl/>
        </w:rPr>
        <w:t>ﺯﻳﺮﺍ ﺁﻧﻬﺎ ﺗﻨﻬﺎ ﺍﺯ</w:t>
      </w:r>
      <w:r>
        <w:rPr>
          <w:sz w:val="28"/>
          <w:szCs w:val="28"/>
          <w:rtl/>
        </w:rPr>
        <w:t xml:space="preserve"> </w:t>
      </w:r>
      <w:r w:rsidR="00F04C9A" w:rsidRPr="00984881">
        <w:rPr>
          <w:sz w:val="28"/>
          <w:szCs w:val="28"/>
          <w:rtl/>
        </w:rPr>
        <w:t>ﻣﺮﺩﻡ ﻭ</w:t>
      </w:r>
      <w:r>
        <w:rPr>
          <w:sz w:val="28"/>
          <w:szCs w:val="28"/>
          <w:rtl/>
        </w:rPr>
        <w:t xml:space="preserve"> </w:t>
      </w:r>
      <w:r w:rsidR="00F04C9A" w:rsidRPr="00984881">
        <w:rPr>
          <w:sz w:val="28"/>
          <w:szCs w:val="28"/>
          <w:rtl/>
        </w:rPr>
        <w:t>ﺧﻠﻖ ﻣﻴﺘﺮﺳﻨﺪ</w:t>
      </w:r>
      <w:r w:rsidR="00BD77AA">
        <w:rPr>
          <w:sz w:val="28"/>
          <w:szCs w:val="28"/>
          <w:rtl/>
        </w:rPr>
        <w:t xml:space="preserve">، </w:t>
      </w:r>
      <w:r w:rsidR="00F04C9A" w:rsidRPr="00984881">
        <w:rPr>
          <w:sz w:val="28"/>
          <w:szCs w:val="28"/>
          <w:rtl/>
        </w:rPr>
        <w:t>ﻭ ﻧﻪ ﺍﺯ ﺧﺪﺍﻭﻧﺪ</w:t>
      </w:r>
      <w:r w:rsidR="00BD77AA">
        <w:rPr>
          <w:sz w:val="28"/>
          <w:szCs w:val="28"/>
          <w:rtl/>
        </w:rPr>
        <w:t xml:space="preserve">. </w:t>
      </w:r>
      <w:r w:rsidR="00F04C9A" w:rsidRPr="00984881">
        <w:rPr>
          <w:sz w:val="28"/>
          <w:szCs w:val="28"/>
          <w:rtl/>
        </w:rPr>
        <w:t>ﺩﺭ ﺣﺎﻟﻴﮑﻪ</w:t>
      </w:r>
      <w:r>
        <w:rPr>
          <w:sz w:val="28"/>
          <w:szCs w:val="28"/>
          <w:rtl/>
        </w:rPr>
        <w:t xml:space="preserve"> </w:t>
      </w:r>
      <w:r w:rsidR="00F04C9A" w:rsidRPr="00984881">
        <w:rPr>
          <w:sz w:val="28"/>
          <w:szCs w:val="28"/>
          <w:rtl/>
        </w:rPr>
        <w:t>ﺳﺎﻟﻚ ﺑﺨﺼﻮﺹ</w:t>
      </w:r>
      <w:r>
        <w:rPr>
          <w:sz w:val="28"/>
          <w:szCs w:val="28"/>
          <w:rtl/>
        </w:rPr>
        <w:t xml:space="preserve"> </w:t>
      </w:r>
      <w:r w:rsidR="00F04C9A" w:rsidRPr="00984881">
        <w:rPr>
          <w:sz w:val="28"/>
          <w:szCs w:val="28"/>
          <w:rtl/>
        </w:rPr>
        <w:t>ﺩﺭ ﺳﺒﻚ ﻣﻠﺎﻣﺘﻰ</w:t>
      </w:r>
      <w:r w:rsidR="00BD77AA">
        <w:rPr>
          <w:sz w:val="28"/>
          <w:szCs w:val="28"/>
          <w:rtl/>
        </w:rPr>
        <w:t xml:space="preserve">، </w:t>
      </w:r>
      <w:r w:rsidR="00F04C9A" w:rsidRPr="00984881">
        <w:rPr>
          <w:sz w:val="28"/>
          <w:szCs w:val="28"/>
          <w:rtl/>
        </w:rPr>
        <w:t>ﮐﻪ ﺷﺪﻳﺪﺗﺮﻳﻦ ﺟﺪﻳﺖ</w:t>
      </w:r>
      <w:r>
        <w:rPr>
          <w:sz w:val="28"/>
          <w:szCs w:val="28"/>
          <w:rtl/>
        </w:rPr>
        <w:t xml:space="preserve"> </w:t>
      </w:r>
      <w:r w:rsidR="00F04C9A" w:rsidRPr="00984881">
        <w:rPr>
          <w:sz w:val="28"/>
          <w:szCs w:val="28"/>
          <w:rtl/>
        </w:rPr>
        <w:t>ﺳﻠﻮﮐﻰ ﺭﺍ ﺩﺍﺭﺩ</w:t>
      </w:r>
      <w:r w:rsidR="00BD77AA">
        <w:rPr>
          <w:sz w:val="28"/>
          <w:szCs w:val="28"/>
          <w:rtl/>
        </w:rPr>
        <w:t xml:space="preserve">، </w:t>
      </w:r>
      <w:r w:rsidR="00F04C9A" w:rsidRPr="00984881">
        <w:rPr>
          <w:sz w:val="28"/>
          <w:szCs w:val="28"/>
          <w:rtl/>
        </w:rPr>
        <w:t>ﺗﻨﻬﺎ ﺍﺯ ﺧﺪﺍ ﻣﻴﺘﺮﺳﺪ</w:t>
      </w:r>
      <w:r w:rsidR="00BD77AA">
        <w:rPr>
          <w:sz w:val="28"/>
          <w:szCs w:val="28"/>
          <w:rtl/>
        </w:rPr>
        <w:t xml:space="preserve">، </w:t>
      </w:r>
      <w:r w:rsidR="00F04C9A" w:rsidRPr="00984881">
        <w:rPr>
          <w:sz w:val="28"/>
          <w:szCs w:val="28"/>
          <w:rtl/>
        </w:rPr>
        <w:t>ﻭﺍﺯ</w:t>
      </w:r>
      <w:r>
        <w:rPr>
          <w:sz w:val="28"/>
          <w:szCs w:val="28"/>
          <w:rtl/>
        </w:rPr>
        <w:t xml:space="preserve"> </w:t>
      </w:r>
      <w:r w:rsidR="00F04C9A" w:rsidRPr="00984881">
        <w:rPr>
          <w:sz w:val="28"/>
          <w:szCs w:val="28"/>
          <w:rtl/>
        </w:rPr>
        <w:t>ﻣﺮﺩﻡ</w:t>
      </w:r>
      <w:r>
        <w:rPr>
          <w:sz w:val="28"/>
          <w:szCs w:val="28"/>
          <w:rtl/>
        </w:rPr>
        <w:t xml:space="preserve"> </w:t>
      </w:r>
      <w:r w:rsidR="00F04C9A" w:rsidRPr="00984881">
        <w:rPr>
          <w:sz w:val="28"/>
          <w:szCs w:val="28"/>
          <w:rtl/>
        </w:rPr>
        <w:t>ﻭﻣﻠﺎﻣﺖ</w:t>
      </w:r>
      <w:r>
        <w:rPr>
          <w:sz w:val="28"/>
          <w:szCs w:val="28"/>
          <w:rtl/>
        </w:rPr>
        <w:t xml:space="preserve"> </w:t>
      </w:r>
      <w:r w:rsidR="00F04C9A" w:rsidRPr="00984881">
        <w:rPr>
          <w:sz w:val="28"/>
          <w:szCs w:val="28"/>
          <w:rtl/>
        </w:rPr>
        <w:t>ﻭ</w:t>
      </w:r>
      <w:r>
        <w:rPr>
          <w:sz w:val="28"/>
          <w:szCs w:val="28"/>
          <w:rtl/>
        </w:rPr>
        <w:t xml:space="preserve"> </w:t>
      </w:r>
      <w:r w:rsidR="00F04C9A" w:rsidRPr="00984881">
        <w:rPr>
          <w:sz w:val="28"/>
          <w:szCs w:val="28"/>
          <w:rtl/>
        </w:rPr>
        <w:t>ﺁﺯﺍﺭ ﻭﺗﻬﺪﻳﺪﺍﺕ ﺁﻧﻬﺎ ﻧﻤﻰ ﺗﺮﺳﺪ</w:t>
      </w:r>
      <w:r w:rsidR="00BD77AA">
        <w:rPr>
          <w:sz w:val="28"/>
          <w:szCs w:val="28"/>
          <w:rtl/>
        </w:rPr>
        <w:t xml:space="preserve">. </w:t>
      </w:r>
      <w:r w:rsidR="00F04C9A" w:rsidRPr="00984881">
        <w:rPr>
          <w:sz w:val="28"/>
          <w:szCs w:val="28"/>
          <w:rtl/>
        </w:rPr>
        <w:t>ﮐﻪ ﻣﻠﺎﻣﺘﻴﺎﻥ</w:t>
      </w:r>
      <w:r w:rsidR="00BD77AA">
        <w:rPr>
          <w:sz w:val="28"/>
          <w:szCs w:val="28"/>
          <w:rtl/>
        </w:rPr>
        <w:t xml:space="preserve">، </w:t>
      </w:r>
      <w:r w:rsidR="00F04C9A" w:rsidRPr="00984881">
        <w:rPr>
          <w:sz w:val="28"/>
          <w:szCs w:val="28"/>
          <w:rtl/>
        </w:rPr>
        <w:t>ﺣﺘﻰ ﺑﻨﺎﺩﺭﺳﺘﻰ ﺗﻈﺎﻫﺮ ﺑﮕﻨﺎﻩ ﻣﻴﮑﻨﻨﺪ</w:t>
      </w:r>
      <w:r w:rsidR="00BD77AA">
        <w:rPr>
          <w:sz w:val="28"/>
          <w:szCs w:val="28"/>
          <w:rtl/>
        </w:rPr>
        <w:t xml:space="preserve">. </w:t>
      </w:r>
      <w:r w:rsidR="00F04C9A" w:rsidRPr="00984881">
        <w:rPr>
          <w:sz w:val="28"/>
          <w:szCs w:val="28"/>
          <w:rtl/>
        </w:rPr>
        <w:t>ﮔﺮﭼﻪ</w:t>
      </w:r>
      <w:r>
        <w:rPr>
          <w:sz w:val="28"/>
          <w:szCs w:val="28"/>
          <w:rtl/>
        </w:rPr>
        <w:t xml:space="preserve"> </w:t>
      </w:r>
      <w:r w:rsidR="00F04C9A" w:rsidRPr="00984881">
        <w:rPr>
          <w:sz w:val="28"/>
          <w:szCs w:val="28"/>
          <w:rtl/>
        </w:rPr>
        <w:t>ﻧﻤﻰ ﮐﻨﻨﺪ ﮐﻪ</w:t>
      </w:r>
      <w:r>
        <w:rPr>
          <w:sz w:val="28"/>
          <w:szCs w:val="28"/>
          <w:rtl/>
        </w:rPr>
        <w:t xml:space="preserve"> </w:t>
      </w:r>
      <w:r w:rsidR="00F04C9A" w:rsidRPr="00984881">
        <w:rPr>
          <w:sz w:val="28"/>
          <w:szCs w:val="28"/>
          <w:rtl/>
        </w:rPr>
        <w:t>ﺩﻳﮕﺮﺍﻥ</w:t>
      </w:r>
      <w:r>
        <w:rPr>
          <w:sz w:val="28"/>
          <w:szCs w:val="28"/>
          <w:rtl/>
        </w:rPr>
        <w:t xml:space="preserve"> </w:t>
      </w:r>
      <w:r w:rsidR="00F04C9A" w:rsidRPr="00984881">
        <w:rPr>
          <w:sz w:val="28"/>
          <w:szCs w:val="28"/>
          <w:rtl/>
        </w:rPr>
        <w:t>ﺣﺘﻤﺎ</w:t>
      </w:r>
      <w:r>
        <w:rPr>
          <w:sz w:val="28"/>
          <w:szCs w:val="28"/>
          <w:rtl/>
        </w:rPr>
        <w:t xml:space="preserve"> </w:t>
      </w:r>
      <w:r w:rsidR="00F04C9A" w:rsidRPr="00984881">
        <w:rPr>
          <w:sz w:val="28"/>
          <w:szCs w:val="28"/>
          <w:rtl/>
        </w:rPr>
        <w:t>ﺑﺒﻴﻨﻨﺪ</w:t>
      </w:r>
      <w:r w:rsidR="00BD77AA">
        <w:rPr>
          <w:sz w:val="28"/>
          <w:szCs w:val="28"/>
          <w:rtl/>
        </w:rPr>
        <w:t xml:space="preserve">، </w:t>
      </w:r>
      <w:r w:rsidR="00F04C9A" w:rsidRPr="00984881">
        <w:rPr>
          <w:sz w:val="28"/>
          <w:szCs w:val="28"/>
          <w:rtl/>
        </w:rPr>
        <w:t>ﻭ ﺍﻣﻴﺪﻯ ﺍﺯ</w:t>
      </w:r>
      <w:r>
        <w:rPr>
          <w:sz w:val="28"/>
          <w:szCs w:val="28"/>
          <w:rtl/>
        </w:rPr>
        <w:t xml:space="preserve"> </w:t>
      </w:r>
      <w:r w:rsidR="00F04C9A" w:rsidRPr="00984881">
        <w:rPr>
          <w:sz w:val="28"/>
          <w:szCs w:val="28"/>
          <w:rtl/>
        </w:rPr>
        <w:t>ﻣؤﻣﻦ ﺑﻮﺩﻥ</w:t>
      </w:r>
      <w:r w:rsidR="00BD77AA">
        <w:rPr>
          <w:sz w:val="28"/>
          <w:szCs w:val="28"/>
          <w:rtl/>
        </w:rPr>
        <w:t xml:space="preserve">، </w:t>
      </w:r>
      <w:r w:rsidR="00F04C9A" w:rsidRPr="00984881">
        <w:rPr>
          <w:sz w:val="28"/>
          <w:szCs w:val="28"/>
          <w:rtl/>
        </w:rPr>
        <w:t>ﻭ ﺣﺘﻰ ﻣﺴﻠﻤﺎﻧﻰ ﺍﻳﻦ</w:t>
      </w:r>
      <w:r>
        <w:rPr>
          <w:sz w:val="28"/>
          <w:szCs w:val="28"/>
          <w:rtl/>
        </w:rPr>
        <w:t xml:space="preserve"> </w:t>
      </w:r>
      <w:r w:rsidR="00F04C9A" w:rsidRPr="00984881">
        <w:rPr>
          <w:sz w:val="28"/>
          <w:szCs w:val="28"/>
          <w:rtl/>
        </w:rPr>
        <w:t>ﺳﺎﻟﻚ</w:t>
      </w:r>
      <w:r>
        <w:rPr>
          <w:sz w:val="28"/>
          <w:szCs w:val="28"/>
          <w:rtl/>
        </w:rPr>
        <w:t xml:space="preserve"> </w:t>
      </w:r>
      <w:r w:rsidR="00F04C9A" w:rsidRPr="00984881">
        <w:rPr>
          <w:sz w:val="28"/>
          <w:szCs w:val="28"/>
          <w:rtl/>
        </w:rPr>
        <w:t>ﺩﺭﻭﻳﺶ</w:t>
      </w:r>
      <w:r>
        <w:rPr>
          <w:sz w:val="28"/>
          <w:szCs w:val="28"/>
          <w:rtl/>
        </w:rPr>
        <w:t xml:space="preserve"> </w:t>
      </w:r>
      <w:r w:rsidR="00F04C9A" w:rsidRPr="00984881">
        <w:rPr>
          <w:sz w:val="28"/>
          <w:szCs w:val="28"/>
          <w:rtl/>
        </w:rPr>
        <w:t>ﺩﺭ ﺧﻮﻳﺸﺘﻦ ﻧﺨﻮﺍﻫﻨﺪ ﺩﺍﻧﺴﺖ</w:t>
      </w:r>
      <w:r w:rsidR="00BD77AA">
        <w:rPr>
          <w:sz w:val="28"/>
          <w:szCs w:val="28"/>
          <w:rtl/>
        </w:rPr>
        <w:t xml:space="preserve">. </w:t>
      </w:r>
      <w:r w:rsidR="00F04C9A" w:rsidRPr="00984881">
        <w:rPr>
          <w:sz w:val="28"/>
          <w:szCs w:val="28"/>
          <w:rtl/>
        </w:rPr>
        <w:t>ﻭ ﺍﻭ ﺭﺍ ﻟﺎﺟﺮﻡ</w:t>
      </w:r>
      <w:r>
        <w:rPr>
          <w:sz w:val="28"/>
          <w:szCs w:val="28"/>
          <w:rtl/>
        </w:rPr>
        <w:t xml:space="preserve"> </w:t>
      </w:r>
      <w:r w:rsidR="00F04C9A" w:rsidRPr="00984881">
        <w:rPr>
          <w:sz w:val="28"/>
          <w:szCs w:val="28"/>
          <w:rtl/>
        </w:rPr>
        <w:t>ﺟﻬﻨﻤﻰ ﻣﻴﺪﺍﻧﻨﺪ</w:t>
      </w:r>
      <w:r w:rsidR="00BD77AA">
        <w:rPr>
          <w:sz w:val="28"/>
          <w:szCs w:val="28"/>
          <w:rtl/>
        </w:rPr>
        <w:t xml:space="preserve">، </w:t>
      </w:r>
      <w:r w:rsidR="00F04C9A" w:rsidRPr="00984881">
        <w:rPr>
          <w:sz w:val="28"/>
          <w:szCs w:val="28"/>
          <w:rtl/>
        </w:rPr>
        <w:t>ﮐﻪ ﺑﺎﺧﺘﻴﺎﺭ ﺧﺪﺍ ﮔﺬﺍﺭﺩﻩ</w:t>
      </w:r>
      <w:r w:rsidR="00BD77AA">
        <w:rPr>
          <w:sz w:val="28"/>
          <w:szCs w:val="28"/>
          <w:rtl/>
        </w:rPr>
        <w:t xml:space="preserve">، </w:t>
      </w:r>
      <w:r w:rsidR="00F04C9A" w:rsidRPr="00984881">
        <w:rPr>
          <w:sz w:val="28"/>
          <w:szCs w:val="28"/>
          <w:rtl/>
        </w:rPr>
        <w:t>ﮐﻪ ﭼﮕﻮﻧﻪ ﻣﺠﺎﺯﺍﺕ ﮐﻨﺪ</w:t>
      </w:r>
      <w:r w:rsidR="00BD77AA">
        <w:rPr>
          <w:sz w:val="28"/>
          <w:szCs w:val="28"/>
          <w:rtl/>
        </w:rPr>
        <w:t xml:space="preserve">. </w:t>
      </w:r>
      <w:r w:rsidR="00F04C9A" w:rsidRPr="00984881">
        <w:rPr>
          <w:sz w:val="28"/>
          <w:szCs w:val="28"/>
          <w:rtl/>
        </w:rPr>
        <w:t>ﻣﺎﺩﺍﻡ ﮐﻪ ﺁﺧﻮﻧﺪﻫﺎ</w:t>
      </w:r>
      <w:r>
        <w:rPr>
          <w:sz w:val="28"/>
          <w:szCs w:val="28"/>
          <w:rtl/>
        </w:rPr>
        <w:t xml:space="preserve"> </w:t>
      </w:r>
      <w:r w:rsidR="00F04C9A" w:rsidRPr="00984881">
        <w:rPr>
          <w:sz w:val="28"/>
          <w:szCs w:val="28"/>
          <w:rtl/>
        </w:rPr>
        <w:t>ﻭ ﭘﻴﺮﻭﺍﻥ</w:t>
      </w:r>
      <w:r>
        <w:rPr>
          <w:sz w:val="28"/>
          <w:szCs w:val="28"/>
          <w:rtl/>
        </w:rPr>
        <w:t xml:space="preserve"> </w:t>
      </w:r>
      <w:r w:rsidR="00F04C9A" w:rsidRPr="00984881">
        <w:rPr>
          <w:sz w:val="28"/>
          <w:szCs w:val="28"/>
          <w:rtl/>
        </w:rPr>
        <w:t>ﺧﺮﺍﻓﻰ ﻭﻣﺘﻌﺼّﺐ ﺁﻧﻬﺎ</w:t>
      </w:r>
      <w:r w:rsidR="00BD77AA">
        <w:rPr>
          <w:sz w:val="28"/>
          <w:szCs w:val="28"/>
          <w:rtl/>
        </w:rPr>
        <w:t xml:space="preserve">، </w:t>
      </w:r>
      <w:r w:rsidR="00F04C9A" w:rsidRPr="00984881">
        <w:rPr>
          <w:sz w:val="28"/>
          <w:szCs w:val="28"/>
          <w:rtl/>
        </w:rPr>
        <w:t>ﺩﺭﺷﺮﺍﻳﻂ</w:t>
      </w:r>
      <w:r>
        <w:rPr>
          <w:sz w:val="28"/>
          <w:szCs w:val="28"/>
          <w:rtl/>
        </w:rPr>
        <w:t xml:space="preserve"> </w:t>
      </w:r>
      <w:r w:rsidR="00F04C9A" w:rsidRPr="00984881">
        <w:rPr>
          <w:sz w:val="28"/>
          <w:szCs w:val="28"/>
          <w:rtl/>
        </w:rPr>
        <w:t>ﺳﻴﺎﺳﻰ ﻭﻧﻈﺎﻣﻰ ﻭ ﻗﺪﺭﺕ</w:t>
      </w:r>
      <w:r>
        <w:rPr>
          <w:sz w:val="28"/>
          <w:szCs w:val="28"/>
          <w:rtl/>
        </w:rPr>
        <w:t xml:space="preserve"> </w:t>
      </w:r>
      <w:r w:rsidR="00F04C9A" w:rsidRPr="00984881">
        <w:rPr>
          <w:sz w:val="28"/>
          <w:szCs w:val="28"/>
          <w:rtl/>
        </w:rPr>
        <w:t>ﺣﮑّﺎﻡ</w:t>
      </w:r>
      <w:r>
        <w:rPr>
          <w:sz w:val="28"/>
          <w:szCs w:val="28"/>
          <w:rtl/>
        </w:rPr>
        <w:t xml:space="preserve"> </w:t>
      </w:r>
      <w:r w:rsidR="00F04C9A" w:rsidRPr="00984881">
        <w:rPr>
          <w:sz w:val="28"/>
          <w:szCs w:val="28"/>
          <w:rtl/>
        </w:rPr>
        <w:t>ﻣﺨﺎﻟﻒ ﺣﮑﻮﻣﺖ ﺁﺧﻮﻧﺪﻫﺎ</w:t>
      </w:r>
      <w:r w:rsidR="00BD77AA">
        <w:rPr>
          <w:sz w:val="28"/>
          <w:szCs w:val="28"/>
          <w:rtl/>
        </w:rPr>
        <w:t xml:space="preserve">، </w:t>
      </w:r>
      <w:r w:rsidR="00F04C9A" w:rsidRPr="00984881">
        <w:rPr>
          <w:sz w:val="28"/>
          <w:szCs w:val="28"/>
          <w:rtl/>
        </w:rPr>
        <w:t>ﺑﻨﺤﻮﻯ ﺩﺭ ﺣﻤﺎﻳﺖ ﻏﻴﺮﻣﺴﺘﻘﻴﻢ</w:t>
      </w:r>
      <w:r>
        <w:rPr>
          <w:sz w:val="28"/>
          <w:szCs w:val="28"/>
          <w:rtl/>
        </w:rPr>
        <w:t xml:space="preserve"> </w:t>
      </w:r>
      <w:r w:rsidR="00F04C9A" w:rsidRPr="00984881">
        <w:rPr>
          <w:sz w:val="28"/>
          <w:szCs w:val="28"/>
          <w:rtl/>
        </w:rPr>
        <w:t>ﺍﻭﻟﻴﺎﻯ ﺍﻟﻬﻰ</w:t>
      </w:r>
      <w:r w:rsidR="00BD77AA">
        <w:rPr>
          <w:sz w:val="28"/>
          <w:szCs w:val="28"/>
          <w:rtl/>
        </w:rPr>
        <w:t xml:space="preserve">، </w:t>
      </w:r>
      <w:r w:rsidR="00F04C9A" w:rsidRPr="00984881">
        <w:rPr>
          <w:sz w:val="28"/>
          <w:szCs w:val="28"/>
          <w:rtl/>
        </w:rPr>
        <w:t>ﺑﺪﻭﻥ ﻣﺰﺍﺣﻤﺖ</w:t>
      </w:r>
      <w:r>
        <w:rPr>
          <w:sz w:val="28"/>
          <w:szCs w:val="28"/>
          <w:rtl/>
        </w:rPr>
        <w:t xml:space="preserve"> </w:t>
      </w:r>
      <w:r w:rsidR="00F04C9A" w:rsidRPr="00984881">
        <w:rPr>
          <w:sz w:val="28"/>
          <w:szCs w:val="28"/>
          <w:rtl/>
        </w:rPr>
        <w:t>ﺑﺮﺍﻯ ﺁﻥ</w:t>
      </w:r>
      <w:r>
        <w:rPr>
          <w:sz w:val="28"/>
          <w:szCs w:val="28"/>
          <w:rtl/>
        </w:rPr>
        <w:t xml:space="preserve"> </w:t>
      </w:r>
      <w:r w:rsidR="00F04C9A" w:rsidRPr="00984881">
        <w:rPr>
          <w:sz w:val="28"/>
          <w:szCs w:val="28"/>
          <w:rtl/>
        </w:rPr>
        <w:t>ﺣﮑّﺎﻡ</w:t>
      </w:r>
      <w:r>
        <w:rPr>
          <w:sz w:val="28"/>
          <w:szCs w:val="28"/>
          <w:rtl/>
        </w:rPr>
        <w:t xml:space="preserve"> </w:t>
      </w:r>
      <w:r w:rsidR="00F04C9A" w:rsidRPr="00984881">
        <w:rPr>
          <w:sz w:val="28"/>
          <w:szCs w:val="28"/>
          <w:rtl/>
        </w:rPr>
        <w:t>ﻣﻴﺒﺎﺷﻨﺪ</w:t>
      </w:r>
      <w:r w:rsidR="00BD77AA">
        <w:rPr>
          <w:sz w:val="28"/>
          <w:szCs w:val="28"/>
          <w:rtl/>
        </w:rPr>
        <w:t xml:space="preserve">، </w:t>
      </w:r>
      <w:r w:rsidR="00F04C9A" w:rsidRPr="00984881">
        <w:rPr>
          <w:sz w:val="28"/>
          <w:szCs w:val="28"/>
          <w:rtl/>
        </w:rPr>
        <w:t>ﻭﻟﻰ</w:t>
      </w:r>
      <w:r>
        <w:rPr>
          <w:sz w:val="28"/>
          <w:szCs w:val="28"/>
          <w:rtl/>
        </w:rPr>
        <w:t xml:space="preserve"> </w:t>
      </w:r>
      <w:r w:rsidR="00F04C9A" w:rsidRPr="00984881">
        <w:rPr>
          <w:sz w:val="28"/>
          <w:szCs w:val="28"/>
          <w:rtl/>
        </w:rPr>
        <w:t>ﺁﺧﻮﻧﺪﻫﺎ ﻫﺮﺭﻭﺯ ﺯﺣﻤﺘﻰ ﺑﺮﺍﻯ ﺣﮑّﺎﻡ ﻣﻴﺒﺎﺷﻨﺪ</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ﻣﺎ ﻧﻪ ﺭﻧﺪﺍﻥ ﺭﻳﺎﺋﻴﻢ ﻭ ﺣﺮﻳﻔﺎﻥ</w:t>
      </w:r>
      <w:r w:rsidR="004D25BE">
        <w:rPr>
          <w:b/>
          <w:bCs/>
          <w:sz w:val="28"/>
          <w:szCs w:val="28"/>
          <w:rtl/>
        </w:rPr>
        <w:t xml:space="preserve"> </w:t>
      </w:r>
      <w:r w:rsidRPr="00984881">
        <w:rPr>
          <w:b/>
          <w:bCs/>
          <w:sz w:val="28"/>
          <w:szCs w:val="28"/>
          <w:rtl/>
        </w:rPr>
        <w:t>ﻧﻔﺎﻕ</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ﺁﻧﮑﻪ ﺍﻭ ﻋﺎﻟﻢ ﺳِﺮّﺳﺖ</w:t>
      </w:r>
      <w:r w:rsidR="00BD77AA">
        <w:rPr>
          <w:b/>
          <w:bCs/>
          <w:sz w:val="28"/>
          <w:szCs w:val="28"/>
          <w:rtl/>
        </w:rPr>
        <w:t xml:space="preserve">، </w:t>
      </w:r>
      <w:r w:rsidRPr="00984881">
        <w:rPr>
          <w:b/>
          <w:bCs/>
          <w:sz w:val="28"/>
          <w:szCs w:val="28"/>
          <w:rtl/>
        </w:rPr>
        <w:t xml:space="preserve">ﺑﺪﻳﻦ ﺣﺎﻝ ﮔﻮﺍﺳﺖ </w:t>
      </w:r>
    </w:p>
    <w:p w:rsidR="00F04C9A" w:rsidRDefault="004D25BE" w:rsidP="00F04C9A">
      <w:pPr>
        <w:bidi/>
        <w:jc w:val="both"/>
        <w:rPr>
          <w:sz w:val="28"/>
          <w:szCs w:val="28"/>
        </w:rPr>
      </w:pPr>
      <w:r>
        <w:rPr>
          <w:sz w:val="28"/>
          <w:szCs w:val="28"/>
          <w:rtl/>
        </w:rPr>
        <w:t xml:space="preserve"> </w:t>
      </w:r>
      <w:r w:rsidR="00F04C9A" w:rsidRPr="00984881">
        <w:rPr>
          <w:sz w:val="28"/>
          <w:szCs w:val="28"/>
          <w:rtl/>
        </w:rPr>
        <w:t>ﺧﻮﺍﺟﻪ ﺣﺎﻓﻆ ﺩﺭﻋﻴﺪ ﻭﮐﻤﺎﻝ ﺍﻟﻬﻰ ﺧﻮﺩ</w:t>
      </w:r>
      <w:r w:rsidR="00BD77AA">
        <w:rPr>
          <w:sz w:val="28"/>
          <w:szCs w:val="28"/>
          <w:rtl/>
        </w:rPr>
        <w:t xml:space="preserve">، </w:t>
      </w:r>
      <w:r w:rsidR="00F04C9A" w:rsidRPr="00984881">
        <w:rPr>
          <w:sz w:val="28"/>
          <w:szCs w:val="28"/>
          <w:rtl/>
        </w:rPr>
        <w:t>ﺧﻮﻳﺸﺘﻦ</w:t>
      </w:r>
      <w:r>
        <w:rPr>
          <w:sz w:val="28"/>
          <w:szCs w:val="28"/>
          <w:rtl/>
        </w:rPr>
        <w:t xml:space="preserve"> </w:t>
      </w:r>
      <w:r w:rsidR="00F04C9A" w:rsidRPr="00984881">
        <w:rPr>
          <w:sz w:val="28"/>
          <w:szCs w:val="28"/>
          <w:rtl/>
        </w:rPr>
        <w:t>ﺭﺍ ﺭﻧﺪ</w:t>
      </w:r>
      <w:r>
        <w:rPr>
          <w:sz w:val="28"/>
          <w:szCs w:val="28"/>
          <w:rtl/>
        </w:rPr>
        <w:t xml:space="preserve"> </w:t>
      </w:r>
      <w:r w:rsidR="00F04C9A" w:rsidRPr="00984881">
        <w:rPr>
          <w:sz w:val="28"/>
          <w:szCs w:val="28"/>
          <w:rtl/>
        </w:rPr>
        <w:t>ﻣﻴﺪﺍﻧﺪ</w:t>
      </w:r>
      <w:r w:rsidR="00BD77AA">
        <w:rPr>
          <w:sz w:val="28"/>
          <w:szCs w:val="28"/>
          <w:rtl/>
        </w:rPr>
        <w:t xml:space="preserve">. </w:t>
      </w:r>
      <w:r w:rsidR="00F04C9A" w:rsidRPr="00984881">
        <w:rPr>
          <w:sz w:val="28"/>
          <w:szCs w:val="28"/>
          <w:rtl/>
        </w:rPr>
        <w:t>ﻭﻟﻰ ﻧﻪ ﺭِﻧﺪ ﺭﻳﺎﮐﺎﺭ</w:t>
      </w:r>
      <w:r w:rsidR="00BD77AA">
        <w:rPr>
          <w:sz w:val="28"/>
          <w:szCs w:val="28"/>
          <w:rtl/>
        </w:rPr>
        <w:t xml:space="preserve">، </w:t>
      </w:r>
      <w:r w:rsidR="00F04C9A" w:rsidRPr="00984881">
        <w:rPr>
          <w:sz w:val="28"/>
          <w:szCs w:val="28"/>
          <w:rtl/>
        </w:rPr>
        <w:t>ﺑﻠﮑﻪ ﺭﻧﺪ ﺣﻘﻴﻘﻰ</w:t>
      </w:r>
      <w:r w:rsidR="00BD77AA">
        <w:rPr>
          <w:sz w:val="28"/>
          <w:szCs w:val="28"/>
          <w:rtl/>
        </w:rPr>
        <w:t xml:space="preserve">، </w:t>
      </w:r>
      <w:r w:rsidR="00F04C9A" w:rsidRPr="00984881">
        <w:rPr>
          <w:sz w:val="28"/>
          <w:szCs w:val="28"/>
          <w:rtl/>
        </w:rPr>
        <w:t>ﮐﻪﻃﺮﻑ ﻧﻔﺎﻕ ﺑﺎ ﺧﺪﺍﻭﻧﺪ ﻭ ﺑﺎ ﮐﺴﻰ ﻧﻴﺴﺖ</w:t>
      </w:r>
      <w:r w:rsidR="00BD77AA">
        <w:rPr>
          <w:sz w:val="28"/>
          <w:szCs w:val="28"/>
          <w:rtl/>
        </w:rPr>
        <w:t xml:space="preserve">. </w:t>
      </w:r>
      <w:r w:rsidR="00F04C9A" w:rsidRPr="00984881">
        <w:rPr>
          <w:sz w:val="28"/>
          <w:szCs w:val="28"/>
          <w:rtl/>
        </w:rPr>
        <w:t>ﺯﻳﺮﺍ</w:t>
      </w:r>
      <w:r>
        <w:rPr>
          <w:sz w:val="28"/>
          <w:szCs w:val="28"/>
          <w:rtl/>
        </w:rPr>
        <w:t xml:space="preserve"> </w:t>
      </w:r>
      <w:r w:rsidR="00F04C9A" w:rsidRPr="00984881">
        <w:rPr>
          <w:sz w:val="28"/>
          <w:szCs w:val="28"/>
          <w:rtl/>
        </w:rPr>
        <w:t>ﺧﺪﺍﻭﻧﺪ ﻋﺎﻟﻢ ﺍﺳﺮﺍﺭ ﻫﺴﺘﻰ ﻭ ﻫﻤﮕﺎﻥ</w:t>
      </w:r>
      <w:r w:rsidR="00BD77AA">
        <w:rPr>
          <w:sz w:val="28"/>
          <w:szCs w:val="28"/>
          <w:rtl/>
        </w:rPr>
        <w:t xml:space="preserve">، </w:t>
      </w:r>
      <w:r w:rsidR="00F04C9A" w:rsidRPr="00984881">
        <w:rPr>
          <w:sz w:val="28"/>
          <w:szCs w:val="28"/>
          <w:rtl/>
        </w:rPr>
        <w:t>ﻭ ﺁﮔﺎﻩ ﺍﺯ ﺃﺣﻮﺍﻝ ﺗﺎﺯﻩ ﺍﻟﻬﻰ</w:t>
      </w:r>
      <w:r w:rsidR="00BD77AA">
        <w:rPr>
          <w:sz w:val="28"/>
          <w:szCs w:val="28"/>
          <w:rtl/>
        </w:rPr>
        <w:t xml:space="preserve">، </w:t>
      </w:r>
      <w:r w:rsidR="00F04C9A" w:rsidRPr="00984881">
        <w:rPr>
          <w:sz w:val="28"/>
          <w:szCs w:val="28"/>
          <w:rtl/>
        </w:rPr>
        <w:t>ﻭ ﻣﺼﻮﻧﻴّﺖ ﺍﺯ ﻫﺮ ﻗﻬﻘﺮﺍ ﻭﻣﻌﺼﻮﻣﻴّﺖﺍﺯ ﻫﺮﮔﻨﺎﻩﺍﺳﺖ</w:t>
      </w:r>
      <w:r w:rsidR="00BD77AA">
        <w:rPr>
          <w:sz w:val="28"/>
          <w:szCs w:val="28"/>
          <w:rtl/>
        </w:rPr>
        <w:t xml:space="preserve">. </w:t>
      </w:r>
      <w:r w:rsidR="00F04C9A" w:rsidRPr="00984881">
        <w:rPr>
          <w:sz w:val="28"/>
          <w:szCs w:val="28"/>
          <w:rtl/>
        </w:rPr>
        <w:t>ﺍﻭﻟﻴﺎ ﺍﮔﺮ ﻭﻇﻴﻔﻪﺍﻯ ﻧﺪﺍﺭﺩ</w:t>
      </w:r>
      <w:r w:rsidR="00BD77AA">
        <w:rPr>
          <w:sz w:val="28"/>
          <w:szCs w:val="28"/>
          <w:rtl/>
        </w:rPr>
        <w:t xml:space="preserve">، </w:t>
      </w:r>
      <w:r w:rsidR="00F04C9A" w:rsidRPr="00984881">
        <w:rPr>
          <w:sz w:val="28"/>
          <w:szCs w:val="28"/>
          <w:rtl/>
        </w:rPr>
        <w:t>ﮐﻪ ﺳﺮﮐﺸﻰ ﺩﺍﺷﺘﻪ ﺑﺎﺷﻨﺪ</w:t>
      </w:r>
      <w:r w:rsidR="00BD77AA">
        <w:rPr>
          <w:sz w:val="28"/>
          <w:szCs w:val="28"/>
          <w:rtl/>
        </w:rPr>
        <w:t xml:space="preserve">. </w:t>
      </w:r>
      <w:r w:rsidR="00F04C9A" w:rsidRPr="00984881">
        <w:rPr>
          <w:sz w:val="28"/>
          <w:szCs w:val="28"/>
          <w:rtl/>
        </w:rPr>
        <w:t>ﺍﻟﺒﺘﻪ ﺩﻳﮕﺮﺍﻥ ﻋﺎﻟﻢ ﺑﺄﺳﺮﺍﺭ ﺷﻬﻮﺩﻯ ﺍﻟﻬﻰ ﮐﺎﻣﻞ</w:t>
      </w:r>
      <w:r w:rsidR="00BD77AA">
        <w:rPr>
          <w:sz w:val="28"/>
          <w:szCs w:val="28"/>
          <w:rtl/>
        </w:rPr>
        <w:t xml:space="preserve">، </w:t>
      </w:r>
      <w:r w:rsidR="00F04C9A" w:rsidRPr="00984881">
        <w:rPr>
          <w:sz w:val="28"/>
          <w:szCs w:val="28"/>
          <w:rtl/>
        </w:rPr>
        <w:t>ﻣﻴﺪﺍﻧﺪ ﮐﻪ ﺣﺎﻓﻆ</w:t>
      </w:r>
      <w:r>
        <w:rPr>
          <w:sz w:val="28"/>
          <w:szCs w:val="28"/>
          <w:rtl/>
        </w:rPr>
        <w:t xml:space="preserve"> </w:t>
      </w:r>
      <w:r w:rsidR="00F04C9A" w:rsidRPr="00984881">
        <w:rPr>
          <w:sz w:val="28"/>
          <w:szCs w:val="28"/>
          <w:rtl/>
        </w:rPr>
        <w:t>ﺑﺎﺯﮔﺸﺘﻪ ﺑﺨﻠﻖ</w:t>
      </w:r>
      <w:r>
        <w:rPr>
          <w:sz w:val="28"/>
          <w:szCs w:val="28"/>
          <w:rtl/>
        </w:rPr>
        <w:t xml:space="preserve"> </w:t>
      </w:r>
      <w:r w:rsidR="00F04C9A" w:rsidRPr="00984881">
        <w:rPr>
          <w:sz w:val="28"/>
          <w:szCs w:val="28"/>
          <w:rtl/>
        </w:rPr>
        <w:t xml:space="preserve">ﭼﻪ ﻣﻴﮕﻮﻳﺪ </w:t>
      </w:r>
      <w:r w:rsidR="00BD77AA">
        <w:rPr>
          <w:sz w:val="28"/>
          <w:szCs w:val="28"/>
          <w:rtl/>
        </w:rPr>
        <w:t xml:space="preserve">. </w:t>
      </w:r>
    </w:p>
    <w:p w:rsidR="00F04C9A" w:rsidRPr="00984881" w:rsidRDefault="00F04C9A" w:rsidP="00F04C9A">
      <w:pPr>
        <w:bidi/>
        <w:jc w:val="both"/>
        <w:rPr>
          <w:sz w:val="28"/>
          <w:szCs w:val="28"/>
          <w:rtl/>
        </w:rPr>
      </w:pPr>
      <w:r w:rsidRPr="00984881">
        <w:rPr>
          <w:b/>
          <w:bCs/>
          <w:sz w:val="28"/>
          <w:szCs w:val="28"/>
          <w:rtl/>
        </w:rPr>
        <w:t xml:space="preserve"> </w:t>
      </w:r>
      <w:r w:rsidR="009915B2" w:rsidRPr="00984881">
        <w:rPr>
          <w:b/>
          <w:bCs/>
          <w:sz w:val="28"/>
          <w:szCs w:val="28"/>
          <w:rtl/>
        </w:rPr>
        <w:t>فر</w:t>
      </w:r>
      <w:r w:rsidRPr="00984881">
        <w:rPr>
          <w:b/>
          <w:bCs/>
          <w:sz w:val="28"/>
          <w:szCs w:val="28"/>
          <w:rtl/>
        </w:rPr>
        <w:t>ﺽ</w:t>
      </w:r>
      <w:r w:rsidR="004D25BE">
        <w:rPr>
          <w:b/>
          <w:bCs/>
          <w:sz w:val="28"/>
          <w:szCs w:val="28"/>
          <w:rtl/>
        </w:rPr>
        <w:t xml:space="preserve"> </w:t>
      </w:r>
      <w:r w:rsidRPr="00984881">
        <w:rPr>
          <w:b/>
          <w:bCs/>
          <w:sz w:val="28"/>
          <w:szCs w:val="28"/>
          <w:rtl/>
        </w:rPr>
        <w:t>ﺍﻳﺰﺩ ﺑﮕﺬﺍﺭﻳﻢ</w:t>
      </w:r>
      <w:r w:rsidR="00BD77AA">
        <w:rPr>
          <w:b/>
          <w:bCs/>
          <w:sz w:val="28"/>
          <w:szCs w:val="28"/>
          <w:rtl/>
        </w:rPr>
        <w:t xml:space="preserve">، </w:t>
      </w:r>
      <w:r w:rsidRPr="00984881">
        <w:rPr>
          <w:b/>
          <w:bCs/>
          <w:sz w:val="28"/>
          <w:szCs w:val="28"/>
          <w:rtl/>
        </w:rPr>
        <w:t>ﻭ ﺑﮑس ﺑﺪ ﻧﮑﻨﻴﻢ</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ﻭ ﺁﻧﭽﻪ ﮔﻮﻳﻨﺪ ﺭﻭﺍ ﻧﻴﺴﺖ</w:t>
      </w:r>
      <w:r w:rsidR="00BD77AA">
        <w:rPr>
          <w:b/>
          <w:bCs/>
          <w:sz w:val="28"/>
          <w:szCs w:val="28"/>
          <w:rtl/>
        </w:rPr>
        <w:t xml:space="preserve">، </w:t>
      </w:r>
      <w:r w:rsidRPr="00984881">
        <w:rPr>
          <w:b/>
          <w:bCs/>
          <w:sz w:val="28"/>
          <w:szCs w:val="28"/>
          <w:rtl/>
        </w:rPr>
        <w:t>ﻧﮕﻮﺋﻴﻢ ﺭﻭﺍﺳﺖ</w:t>
      </w:r>
      <w:r w:rsidRPr="00984881">
        <w:rPr>
          <w:sz w:val="28"/>
          <w:szCs w:val="28"/>
          <w:rtl/>
        </w:rPr>
        <w:t xml:space="preserve">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ﺣﺎﻓﻆ</w:t>
      </w:r>
      <w:r>
        <w:rPr>
          <w:sz w:val="28"/>
          <w:szCs w:val="28"/>
          <w:rtl/>
        </w:rPr>
        <w:t xml:space="preserve"> </w:t>
      </w:r>
      <w:r w:rsidR="00F04C9A" w:rsidRPr="00984881">
        <w:rPr>
          <w:sz w:val="28"/>
          <w:szCs w:val="28"/>
          <w:rtl/>
        </w:rPr>
        <w:t>ﺗﻮﺿﻴﺢ ﻭﻣﻴﺪﻫﺪ</w:t>
      </w:r>
      <w:r w:rsidR="00BD77AA">
        <w:rPr>
          <w:sz w:val="28"/>
          <w:szCs w:val="28"/>
          <w:rtl/>
        </w:rPr>
        <w:t xml:space="preserve">، </w:t>
      </w:r>
      <w:r w:rsidR="00F04C9A" w:rsidRPr="00984881">
        <w:rPr>
          <w:sz w:val="28"/>
          <w:szCs w:val="28"/>
          <w:rtl/>
        </w:rPr>
        <w:t>ﮐﻪ ﻣﻘﺎﻡ ﻓﻌﻠﻰ ﺍﻟﻬﻰ ﺧﻮﺩﺭﺍ ﻣﻴﮕﻮﻳﺪ</w:t>
      </w:r>
      <w:r w:rsidR="00BD77AA">
        <w:rPr>
          <w:sz w:val="28"/>
          <w:szCs w:val="28"/>
          <w:rtl/>
        </w:rPr>
        <w:t xml:space="preserve">، </w:t>
      </w:r>
      <w:r w:rsidR="00F04C9A" w:rsidRPr="00984881">
        <w:rPr>
          <w:sz w:val="28"/>
          <w:szCs w:val="28"/>
          <w:rtl/>
        </w:rPr>
        <w:t>ﮐﻪ ﻣﺎ ﻭﻇﻴﻔﻪ ها یا ﻣﻔﺮﻭض ﻭﻣﻘﺮﺭﺍﺕ ﺍﻟﻬﻰ ﺭﺍ ﺍﻧﺠﺎﻡ</w:t>
      </w:r>
      <w:r>
        <w:rPr>
          <w:sz w:val="28"/>
          <w:szCs w:val="28"/>
          <w:rtl/>
        </w:rPr>
        <w:t xml:space="preserve"> </w:t>
      </w:r>
      <w:r w:rsidR="00F04C9A" w:rsidRPr="00984881">
        <w:rPr>
          <w:sz w:val="28"/>
          <w:szCs w:val="28"/>
          <w:rtl/>
        </w:rPr>
        <w:t>ﺩﺍﺩﻩ ﺍﻳﻢ ﻭ ﻣﻴﺪﻫﻴﻢ</w:t>
      </w:r>
      <w:r w:rsidR="00BD77AA">
        <w:rPr>
          <w:sz w:val="28"/>
          <w:szCs w:val="28"/>
          <w:rtl/>
        </w:rPr>
        <w:t xml:space="preserve">، </w:t>
      </w:r>
      <w:r w:rsidR="00F04C9A" w:rsidRPr="00984881">
        <w:rPr>
          <w:sz w:val="28"/>
          <w:szCs w:val="28"/>
          <w:rtl/>
        </w:rPr>
        <w:t>ﮐﻪ ﮐﺎﻣﻞ ﺍﻟﻬﻰ ﺷﺪﻳﻢ</w:t>
      </w:r>
      <w:r w:rsidR="00BD77AA">
        <w:rPr>
          <w:sz w:val="28"/>
          <w:szCs w:val="28"/>
          <w:rtl/>
        </w:rPr>
        <w:t xml:space="preserve">، </w:t>
      </w:r>
      <w:r w:rsidR="00F04C9A" w:rsidRPr="00984881">
        <w:rPr>
          <w:sz w:val="28"/>
          <w:szCs w:val="28"/>
          <w:rtl/>
        </w:rPr>
        <w:t>ﻭﻣﺄﻣﻮﺭﻳّﺖ ﺍﻟﻬﻰ ﻳﺎﻓﺘﻪﺍﻳﻢ</w:t>
      </w:r>
      <w:r w:rsidR="00BD77AA">
        <w:rPr>
          <w:sz w:val="28"/>
          <w:szCs w:val="28"/>
          <w:rtl/>
        </w:rPr>
        <w:t xml:space="preserve">. </w:t>
      </w:r>
      <w:r w:rsidR="00F04C9A" w:rsidRPr="00984881">
        <w:rPr>
          <w:sz w:val="28"/>
          <w:szCs w:val="28"/>
          <w:rtl/>
        </w:rPr>
        <w:t>ﮐﻪ ﺗﻌﻠﻴﻢ</w:t>
      </w:r>
      <w:r>
        <w:rPr>
          <w:sz w:val="28"/>
          <w:szCs w:val="28"/>
          <w:rtl/>
        </w:rPr>
        <w:t xml:space="preserve"> </w:t>
      </w:r>
      <w:r w:rsidR="00F04C9A" w:rsidRPr="00984881">
        <w:rPr>
          <w:sz w:val="28"/>
          <w:szCs w:val="28"/>
          <w:rtl/>
        </w:rPr>
        <w:t>ﺳﻠﻮﻙ ﺭﺍ ﺑﺪﻳﮕﺮﺍﻥ</w:t>
      </w:r>
      <w:r>
        <w:rPr>
          <w:sz w:val="28"/>
          <w:szCs w:val="28"/>
          <w:rtl/>
        </w:rPr>
        <w:t xml:space="preserve"> </w:t>
      </w:r>
      <w:r w:rsidR="00F04C9A" w:rsidRPr="00984881">
        <w:rPr>
          <w:sz w:val="28"/>
          <w:szCs w:val="28"/>
          <w:rtl/>
        </w:rPr>
        <w:t>ﻃﺎﻟﺐ ﻭﻣﺴﺘﻌﺪ ﺫﺍﺗﻰ ﺑﻴﺎﻣﻮﺯﻳﻢ</w:t>
      </w:r>
      <w:r>
        <w:rPr>
          <w:sz w:val="28"/>
          <w:szCs w:val="28"/>
          <w:rtl/>
        </w:rPr>
        <w:t xml:space="preserve"> </w:t>
      </w:r>
      <w:r w:rsidR="00F04C9A" w:rsidRPr="00984881">
        <w:rPr>
          <w:sz w:val="28"/>
          <w:szCs w:val="28"/>
          <w:rtl/>
        </w:rPr>
        <w:t>ﻭ ﺑﮑﺴﻰ ﻫﻢ ﺑﺪﻯ ﻧﻤﻰ ﮐﻨﻴﻢ</w:t>
      </w:r>
      <w:r w:rsidR="00BD77AA">
        <w:rPr>
          <w:sz w:val="28"/>
          <w:szCs w:val="28"/>
          <w:rtl/>
        </w:rPr>
        <w:t xml:space="preserve">. </w:t>
      </w:r>
      <w:r w:rsidR="00F04C9A" w:rsidRPr="00984881">
        <w:rPr>
          <w:sz w:val="28"/>
          <w:szCs w:val="28"/>
          <w:rtl/>
        </w:rPr>
        <w:t>ﮐﻪ ﺍﻳﻦ ﮔﻨﺎﻩ</w:t>
      </w:r>
      <w:r>
        <w:rPr>
          <w:sz w:val="28"/>
          <w:szCs w:val="28"/>
          <w:rtl/>
        </w:rPr>
        <w:t xml:space="preserve"> </w:t>
      </w:r>
      <w:r w:rsidR="00F04C9A" w:rsidRPr="00984881">
        <w:rPr>
          <w:sz w:val="28"/>
          <w:szCs w:val="28"/>
          <w:rtl/>
        </w:rPr>
        <w:t>ﻭﺍﻗﻌﻰ ﺍﺳﺖ</w:t>
      </w:r>
      <w:r w:rsidR="00BD77AA">
        <w:rPr>
          <w:sz w:val="28"/>
          <w:szCs w:val="28"/>
          <w:rtl/>
        </w:rPr>
        <w:t xml:space="preserve">. </w:t>
      </w:r>
      <w:r w:rsidR="00F04C9A" w:rsidRPr="00984881">
        <w:rPr>
          <w:sz w:val="28"/>
          <w:szCs w:val="28"/>
          <w:rtl/>
        </w:rPr>
        <w:t>ﭼﻪ ﺭﺳﺪ ﺑﺴﺎﻟﮑﺎﻥ</w:t>
      </w:r>
      <w:r>
        <w:rPr>
          <w:sz w:val="28"/>
          <w:szCs w:val="28"/>
          <w:rtl/>
        </w:rPr>
        <w:t xml:space="preserve"> </w:t>
      </w:r>
      <w:r w:rsidR="00F04C9A" w:rsidRPr="00984881">
        <w:rPr>
          <w:sz w:val="28"/>
          <w:szCs w:val="28"/>
          <w:rtl/>
        </w:rPr>
        <w:t>ﺧﻮﺩ</w:t>
      </w:r>
      <w:r>
        <w:rPr>
          <w:sz w:val="28"/>
          <w:szCs w:val="28"/>
          <w:rtl/>
        </w:rPr>
        <w:t xml:space="preserve"> </w:t>
      </w:r>
      <w:r w:rsidR="00F04C9A" w:rsidRPr="00984881">
        <w:rPr>
          <w:sz w:val="28"/>
          <w:szCs w:val="28"/>
          <w:rtl/>
        </w:rPr>
        <w:t>ﺑﺪﻯ ﺷﺪﻩ</w:t>
      </w:r>
      <w:r>
        <w:rPr>
          <w:sz w:val="28"/>
          <w:szCs w:val="28"/>
          <w:rtl/>
        </w:rPr>
        <w:t xml:space="preserve"> </w:t>
      </w:r>
      <w:r w:rsidR="00F04C9A" w:rsidRPr="00984881">
        <w:rPr>
          <w:sz w:val="28"/>
          <w:szCs w:val="28"/>
          <w:rtl/>
        </w:rPr>
        <w:t>ﺑﺎﺷﺪ</w:t>
      </w:r>
      <w:r w:rsidR="00BD77AA">
        <w:rPr>
          <w:sz w:val="28"/>
          <w:szCs w:val="28"/>
          <w:rtl/>
        </w:rPr>
        <w:t xml:space="preserve">. </w:t>
      </w:r>
      <w:r w:rsidR="00F04C9A" w:rsidRPr="00984881">
        <w:rPr>
          <w:sz w:val="28"/>
          <w:szCs w:val="28"/>
          <w:rtl/>
        </w:rPr>
        <w:t>ﮐﻪ ﻫﻤﻴﺸﻪ</w:t>
      </w:r>
      <w:r>
        <w:rPr>
          <w:sz w:val="28"/>
          <w:szCs w:val="28"/>
          <w:rtl/>
        </w:rPr>
        <w:t xml:space="preserve"> </w:t>
      </w:r>
      <w:r w:rsidR="00F04C9A" w:rsidRPr="00984881">
        <w:rPr>
          <w:sz w:val="28"/>
          <w:szCs w:val="28"/>
          <w:rtl/>
        </w:rPr>
        <w:t>ﺁﺧﻮﻧﺪﻫﺎ</w:t>
      </w:r>
      <w:r>
        <w:rPr>
          <w:sz w:val="28"/>
          <w:szCs w:val="28"/>
          <w:rtl/>
        </w:rPr>
        <w:t xml:space="preserve"> </w:t>
      </w:r>
      <w:r w:rsidR="009915B2" w:rsidRPr="00984881">
        <w:rPr>
          <w:sz w:val="28"/>
          <w:szCs w:val="28"/>
          <w:rtl/>
        </w:rPr>
        <w:t>فر</w:t>
      </w:r>
      <w:r w:rsidR="00F04C9A" w:rsidRPr="00984881">
        <w:rPr>
          <w:sz w:val="28"/>
          <w:szCs w:val="28"/>
          <w:rtl/>
        </w:rPr>
        <w:t>ﻳﺎﺩ ﺁﻧﺮﺍ ﺩﺍﺭﻧﺪ</w:t>
      </w:r>
      <w:r w:rsidR="00BD77AA">
        <w:rPr>
          <w:sz w:val="28"/>
          <w:szCs w:val="28"/>
          <w:rtl/>
        </w:rPr>
        <w:t xml:space="preserve">، </w:t>
      </w:r>
      <w:r w:rsidR="00F04C9A" w:rsidRPr="00984881">
        <w:rPr>
          <w:sz w:val="28"/>
          <w:szCs w:val="28"/>
          <w:rtl/>
        </w:rPr>
        <w:t>ﻭ ﻭﺍ ﺍﺳﻠﺎﻣﺎﻩ ﻣﻴﺰﻧﻨﺪ ﻭ ﺣﺘﻰ</w:t>
      </w:r>
      <w:r>
        <w:rPr>
          <w:sz w:val="28"/>
          <w:szCs w:val="28"/>
          <w:rtl/>
        </w:rPr>
        <w:t xml:space="preserve"> </w:t>
      </w:r>
      <w:r w:rsidR="00F04C9A" w:rsidRPr="00984881">
        <w:rPr>
          <w:sz w:val="28"/>
          <w:szCs w:val="28"/>
          <w:rtl/>
        </w:rPr>
        <w:t>ﺍﻭﻟﻴﺎﻯ ﺍﻟﻬﻰ</w:t>
      </w:r>
      <w:r w:rsidR="00BD77AA">
        <w:rPr>
          <w:sz w:val="28"/>
          <w:szCs w:val="28"/>
          <w:rtl/>
        </w:rPr>
        <w:t xml:space="preserve">، </w:t>
      </w:r>
      <w:r w:rsidR="00F04C9A" w:rsidRPr="00984881">
        <w:rPr>
          <w:sz w:val="28"/>
          <w:szCs w:val="28"/>
          <w:rtl/>
        </w:rPr>
        <w:t>ﺑﺪﻳﮕﺮﺍﻥ ﺁﺯﺍﺭ ﺩﻫﻨﺪﻩ ﻭ ﺧﺸﻦ ﻭ ﺩﺭ ﺭﻓﺘﺎﺭ ﺗﻠﺦ ﺁﻧﻬﺎ</w:t>
      </w:r>
      <w:r w:rsidR="00BD77AA">
        <w:rPr>
          <w:sz w:val="28"/>
          <w:szCs w:val="28"/>
          <w:rtl/>
        </w:rPr>
        <w:t xml:space="preserve">، </w:t>
      </w:r>
      <w:r w:rsidR="00F04C9A" w:rsidRPr="00984881">
        <w:rPr>
          <w:sz w:val="28"/>
          <w:szCs w:val="28"/>
          <w:rtl/>
        </w:rPr>
        <w:t>ﻧﻴﮑﻰ ﻭﺧﻮﺷﺮﻭﺋﻰ</w:t>
      </w:r>
      <w:r>
        <w:rPr>
          <w:sz w:val="28"/>
          <w:szCs w:val="28"/>
          <w:rtl/>
        </w:rPr>
        <w:t xml:space="preserve"> </w:t>
      </w:r>
      <w:r w:rsidR="00F04C9A" w:rsidRPr="00984881">
        <w:rPr>
          <w:sz w:val="28"/>
          <w:szCs w:val="28"/>
          <w:rtl/>
        </w:rPr>
        <w:t>ﺩﺍﺭﻧﺪ</w:t>
      </w:r>
      <w:r w:rsidR="00BD77AA">
        <w:rPr>
          <w:sz w:val="28"/>
          <w:szCs w:val="28"/>
          <w:rtl/>
        </w:rPr>
        <w:t xml:space="preserve">. </w:t>
      </w:r>
      <w:r w:rsidR="00F04C9A" w:rsidRPr="00984881">
        <w:rPr>
          <w:sz w:val="28"/>
          <w:szCs w:val="28"/>
          <w:rtl/>
        </w:rPr>
        <w:t>ﮐﻪ ﺁﺧﻮﻧﺪﻫﺎﻯ ﺗﺎﺯﻳﺎﻧﻪ ﺑﺪﺳﺖ</w:t>
      </w:r>
      <w:r w:rsidR="00BD77AA">
        <w:rPr>
          <w:sz w:val="28"/>
          <w:szCs w:val="28"/>
          <w:rtl/>
        </w:rPr>
        <w:t xml:space="preserve">، </w:t>
      </w:r>
      <w:r w:rsidR="00F04C9A" w:rsidRPr="00984881">
        <w:rPr>
          <w:sz w:val="28"/>
          <w:szCs w:val="28"/>
          <w:rtl/>
        </w:rPr>
        <w:t>ﻭ ﺍﮐﻨﻮﻥ ﻣﺴﻠﺴﻞ ﺑﺪﺳﺖ</w:t>
      </w:r>
      <w:r w:rsidR="00BD77AA">
        <w:rPr>
          <w:sz w:val="28"/>
          <w:szCs w:val="28"/>
          <w:rtl/>
        </w:rPr>
        <w:t xml:space="preserve">، </w:t>
      </w:r>
      <w:r w:rsidR="00F04C9A" w:rsidRPr="00984881">
        <w:rPr>
          <w:sz w:val="28"/>
          <w:szCs w:val="28"/>
          <w:rtl/>
        </w:rPr>
        <w:t>ﺑﺮ ﻣﺮﺩﻡ ﺯﻭﺭ ﻣﻴﮕﻮﻳﻨﺪ</w:t>
      </w:r>
      <w:r w:rsidR="00BD77AA">
        <w:rPr>
          <w:sz w:val="28"/>
          <w:szCs w:val="28"/>
          <w:rtl/>
        </w:rPr>
        <w:t xml:space="preserve">، </w:t>
      </w:r>
      <w:r w:rsidR="00F04C9A" w:rsidRPr="00984881">
        <w:rPr>
          <w:sz w:val="28"/>
          <w:szCs w:val="28"/>
          <w:rtl/>
        </w:rPr>
        <w:t>ﮐﻪ ﻋﻘﺎﻳﺪ ﭘﺮ ﻋﻘﺪﻩ ﻣﺬﻫﺒﻰ</w:t>
      </w:r>
      <w:r>
        <w:rPr>
          <w:sz w:val="28"/>
          <w:szCs w:val="28"/>
          <w:rtl/>
        </w:rPr>
        <w:t xml:space="preserve"> </w:t>
      </w:r>
      <w:r w:rsidR="00F04C9A" w:rsidRPr="00984881">
        <w:rPr>
          <w:sz w:val="28"/>
          <w:szCs w:val="28"/>
          <w:rtl/>
        </w:rPr>
        <w:t>ﺧﻮﺩﺭﺍ ﺑﺮ ﻣﺮﺩﻡ ﺗﺤﻤﻴﻞ ﻣﻴﮑﻨﻨﺪ</w:t>
      </w:r>
      <w:r w:rsidR="00BD77AA">
        <w:rPr>
          <w:sz w:val="28"/>
          <w:szCs w:val="28"/>
          <w:rtl/>
        </w:rPr>
        <w:t xml:space="preserve">. </w:t>
      </w:r>
      <w:r w:rsidR="00F04C9A" w:rsidRPr="00984881">
        <w:rPr>
          <w:sz w:val="28"/>
          <w:szCs w:val="28"/>
          <w:rtl/>
        </w:rPr>
        <w:t>ﮔﻮﺋﻰ ﻣﺬﺍﻫﺐ ﺩﻳﮕﺮ ﻭ ﻋﻘﺎﻳﺪ ﺩﻳﮕﺮﻯ</w:t>
      </w:r>
      <w:r w:rsidR="00BD77AA">
        <w:rPr>
          <w:sz w:val="28"/>
          <w:szCs w:val="28"/>
          <w:rtl/>
        </w:rPr>
        <w:t xml:space="preserve">، </w:t>
      </w:r>
      <w:r w:rsidR="00F04C9A" w:rsidRPr="00984881">
        <w:rPr>
          <w:sz w:val="28"/>
          <w:szCs w:val="28"/>
          <w:rtl/>
        </w:rPr>
        <w:t>ﻧﺒﺎﻳﺪ</w:t>
      </w:r>
      <w:r>
        <w:rPr>
          <w:sz w:val="28"/>
          <w:szCs w:val="28"/>
          <w:rtl/>
        </w:rPr>
        <w:t xml:space="preserve"> </w:t>
      </w:r>
      <w:r w:rsidR="00F04C9A" w:rsidRPr="00984881">
        <w:rPr>
          <w:sz w:val="28"/>
          <w:szCs w:val="28"/>
          <w:rtl/>
        </w:rPr>
        <w:t>ﻭﺟﻮﺩ</w:t>
      </w:r>
      <w:r>
        <w:rPr>
          <w:sz w:val="28"/>
          <w:szCs w:val="28"/>
          <w:rtl/>
        </w:rPr>
        <w:t xml:space="preserve"> </w:t>
      </w:r>
      <w:r w:rsidR="00F04C9A" w:rsidRPr="00984881">
        <w:rPr>
          <w:sz w:val="28"/>
          <w:szCs w:val="28"/>
          <w:rtl/>
        </w:rPr>
        <w:t>ﺩﺍﺷﺘﻪ ﺑﺎﺷﺪ</w:t>
      </w:r>
      <w:r w:rsidR="00BD77AA">
        <w:rPr>
          <w:sz w:val="28"/>
          <w:szCs w:val="28"/>
          <w:rtl/>
        </w:rPr>
        <w:t xml:space="preserve">، </w:t>
      </w:r>
      <w:r w:rsidR="00F04C9A" w:rsidRPr="00984881">
        <w:rPr>
          <w:sz w:val="28"/>
          <w:szCs w:val="28"/>
          <w:rtl/>
        </w:rPr>
        <w:t>ﮐﻪ ﺷﺎﻳﺴﺘﻪ ﺗﺮ ﺍﺯ ﻋﻘﺎﻳﺪ</w:t>
      </w:r>
      <w:r>
        <w:rPr>
          <w:sz w:val="28"/>
          <w:szCs w:val="28"/>
          <w:rtl/>
        </w:rPr>
        <w:t xml:space="preserve"> </w:t>
      </w:r>
      <w:r w:rsidR="00F04C9A" w:rsidRPr="00984881">
        <w:rPr>
          <w:sz w:val="28"/>
          <w:szCs w:val="28"/>
          <w:rtl/>
        </w:rPr>
        <w:t>ﺁﻧﻬﺎﺑﺮﺍﻯ ﻣﺮﺩﻡ</w:t>
      </w:r>
      <w:r>
        <w:rPr>
          <w:sz w:val="28"/>
          <w:szCs w:val="28"/>
          <w:rtl/>
        </w:rPr>
        <w:t xml:space="preserve"> </w:t>
      </w:r>
      <w:r w:rsidR="00F04C9A" w:rsidRPr="00984881">
        <w:rPr>
          <w:sz w:val="28"/>
          <w:szCs w:val="28"/>
          <w:rtl/>
        </w:rPr>
        <w:t>ﺑﺎﺷﺪ</w:t>
      </w:r>
      <w:r w:rsidR="00BD77AA">
        <w:rPr>
          <w:sz w:val="28"/>
          <w:szCs w:val="28"/>
          <w:rtl/>
        </w:rPr>
        <w:t xml:space="preserve">. </w:t>
      </w:r>
      <w:r w:rsidR="00F04C9A" w:rsidRPr="00984881">
        <w:rPr>
          <w:sz w:val="28"/>
          <w:szCs w:val="28"/>
          <w:rtl/>
        </w:rPr>
        <w:t>ﻭ ﺍﻭﻟﻴﺎﻯ ﺍﻟﻬﻰ ﺑﺎ ﻣﺤﺒّﺖ ﻭ ﺍﺳﺘﺪﻟﺎﻝ</w:t>
      </w:r>
      <w:r>
        <w:rPr>
          <w:sz w:val="28"/>
          <w:szCs w:val="28"/>
          <w:rtl/>
        </w:rPr>
        <w:t xml:space="preserve"> </w:t>
      </w:r>
      <w:r w:rsidR="00F04C9A" w:rsidRPr="00984881">
        <w:rPr>
          <w:sz w:val="28"/>
          <w:szCs w:val="28"/>
          <w:rtl/>
        </w:rPr>
        <w:t>ﻭﻧﺮﻣﻰ</w:t>
      </w:r>
      <w:r>
        <w:rPr>
          <w:sz w:val="28"/>
          <w:szCs w:val="28"/>
          <w:rtl/>
        </w:rPr>
        <w:t xml:space="preserve"> </w:t>
      </w:r>
      <w:r w:rsidR="00F04C9A" w:rsidRPr="00984881">
        <w:rPr>
          <w:sz w:val="28"/>
          <w:szCs w:val="28"/>
          <w:rtl/>
        </w:rPr>
        <w:t>ﻭ ﺗﺪﺭﻳﺠﻰ</w:t>
      </w:r>
      <w:r w:rsidR="00BD77AA">
        <w:rPr>
          <w:sz w:val="28"/>
          <w:szCs w:val="28"/>
          <w:rtl/>
        </w:rPr>
        <w:t xml:space="preserve">، </w:t>
      </w:r>
      <w:r w:rsidR="00F04C9A" w:rsidRPr="00984881">
        <w:rPr>
          <w:sz w:val="28"/>
          <w:szCs w:val="28"/>
          <w:rtl/>
        </w:rPr>
        <w:t>ﺗﻌﻠﻴﻢ ﻭ ﺷﺎﻳﺴﺘﮕﻰ ﺑﻄﺎﻟﺒﺎﻥ</w:t>
      </w:r>
      <w:r>
        <w:rPr>
          <w:sz w:val="28"/>
          <w:szCs w:val="28"/>
          <w:rtl/>
        </w:rPr>
        <w:t xml:space="preserve"> </w:t>
      </w:r>
      <w:r w:rsidR="00F04C9A" w:rsidRPr="00984881">
        <w:rPr>
          <w:sz w:val="28"/>
          <w:szCs w:val="28"/>
          <w:rtl/>
        </w:rPr>
        <w:t>ﻟﻘﺎﻯ ﺍﻟﻬﻰ ﻣﻴﺪﻫﻨﺪ ﻭ ﺍﻟﺒﺘﻪ ﻫﺮﭼﻪ ﮐﻪ ﺭﻭﺍ ﻭ ﺟﺎﻳﺰ</w:t>
      </w:r>
      <w:r w:rsidR="00BD77AA">
        <w:rPr>
          <w:sz w:val="28"/>
          <w:szCs w:val="28"/>
          <w:rtl/>
        </w:rPr>
        <w:t xml:space="preserve">، </w:t>
      </w:r>
      <w:r w:rsidR="00F04C9A" w:rsidRPr="00984881">
        <w:rPr>
          <w:sz w:val="28"/>
          <w:szCs w:val="28"/>
          <w:rtl/>
        </w:rPr>
        <w:t>ﺣﺘﻰ ﺍﺯ ﺩﻳﺪ</w:t>
      </w:r>
      <w:r>
        <w:rPr>
          <w:sz w:val="28"/>
          <w:szCs w:val="28"/>
          <w:rtl/>
        </w:rPr>
        <w:t xml:space="preserve"> </w:t>
      </w:r>
      <w:r w:rsidR="00F04C9A" w:rsidRPr="00984881">
        <w:rPr>
          <w:sz w:val="28"/>
          <w:szCs w:val="28"/>
          <w:rtl/>
        </w:rPr>
        <w:t>ﻋﺮﻑ</w:t>
      </w:r>
      <w:r>
        <w:rPr>
          <w:sz w:val="28"/>
          <w:szCs w:val="28"/>
          <w:rtl/>
        </w:rPr>
        <w:t xml:space="preserve"> </w:t>
      </w:r>
      <w:r w:rsidR="00F04C9A" w:rsidRPr="00984881">
        <w:rPr>
          <w:sz w:val="28"/>
          <w:szCs w:val="28"/>
          <w:rtl/>
        </w:rPr>
        <w:t>ﺟﺎﺭﻯ ﺟﺎﻣﻌﻪ ﺑﺎﺷﺪ</w:t>
      </w:r>
      <w:r w:rsidR="00BD77AA">
        <w:rPr>
          <w:sz w:val="28"/>
          <w:szCs w:val="28"/>
          <w:rtl/>
        </w:rPr>
        <w:t xml:space="preserve">، </w:t>
      </w:r>
      <w:r w:rsidR="00F04C9A" w:rsidRPr="00984881">
        <w:rPr>
          <w:sz w:val="28"/>
          <w:szCs w:val="28"/>
          <w:rtl/>
        </w:rPr>
        <w:t>ﻣﺨﺎﻟﻒ ﻧﻴﺴﺘﻨﺪ</w:t>
      </w:r>
      <w:r w:rsidR="00BD77AA">
        <w:rPr>
          <w:sz w:val="28"/>
          <w:szCs w:val="28"/>
          <w:rtl/>
        </w:rPr>
        <w:t xml:space="preserve">. </w:t>
      </w:r>
      <w:r w:rsidR="00F04C9A" w:rsidRPr="00984881">
        <w:rPr>
          <w:sz w:val="28"/>
          <w:szCs w:val="28"/>
          <w:rtl/>
        </w:rPr>
        <w:t>ﻭ ﺍﻣﻮﺭ ﻧﺎ ﺭﻭﺍ ﺭﺍ ﻧﻴﺰ ﻋﻠﻨﺎ</w:t>
      </w:r>
      <w:r>
        <w:rPr>
          <w:sz w:val="28"/>
          <w:szCs w:val="28"/>
          <w:rtl/>
        </w:rPr>
        <w:t xml:space="preserve"> </w:t>
      </w:r>
      <w:r w:rsidR="00F04C9A" w:rsidRPr="00984881">
        <w:rPr>
          <w:sz w:val="28"/>
          <w:szCs w:val="28"/>
          <w:rtl/>
        </w:rPr>
        <w:t>ﻧﺎﺭﻭﺍ ﻧﻤﻰ ﮔﻮﻳﻨﺪ</w:t>
      </w:r>
      <w:r w:rsidR="00BD77AA">
        <w:rPr>
          <w:sz w:val="28"/>
          <w:szCs w:val="28"/>
          <w:rtl/>
        </w:rPr>
        <w:t xml:space="preserve">. </w:t>
      </w:r>
      <w:r w:rsidR="00F04C9A" w:rsidRPr="00984881">
        <w:rPr>
          <w:sz w:val="28"/>
          <w:szCs w:val="28"/>
          <w:rtl/>
        </w:rPr>
        <w:t>ﻣﮕﺮ ﺑﺮﺍﻯ ﻳﮑﻰ ﺩﻭ ﺳﺎﻟﻚ</w:t>
      </w:r>
      <w:r>
        <w:rPr>
          <w:sz w:val="28"/>
          <w:szCs w:val="28"/>
          <w:rtl/>
        </w:rPr>
        <w:t xml:space="preserve"> </w:t>
      </w:r>
      <w:r w:rsidR="00F04C9A" w:rsidRPr="00984881">
        <w:rPr>
          <w:sz w:val="28"/>
          <w:szCs w:val="28"/>
          <w:rtl/>
        </w:rPr>
        <w:t>ﺧﻮﺩ</w:t>
      </w:r>
      <w:r w:rsidR="00BD77AA">
        <w:rPr>
          <w:sz w:val="28"/>
          <w:szCs w:val="28"/>
          <w:rtl/>
        </w:rPr>
        <w:t xml:space="preserve">. </w:t>
      </w:r>
      <w:r w:rsidR="00F04C9A" w:rsidRPr="00984881">
        <w:rPr>
          <w:sz w:val="28"/>
          <w:szCs w:val="28"/>
          <w:rtl/>
        </w:rPr>
        <w:t>ﻭ</w:t>
      </w:r>
      <w:r>
        <w:rPr>
          <w:sz w:val="28"/>
          <w:szCs w:val="28"/>
          <w:rtl/>
        </w:rPr>
        <w:t xml:space="preserve"> </w:t>
      </w:r>
      <w:r w:rsidR="00F04C9A" w:rsidRPr="00984881">
        <w:rPr>
          <w:sz w:val="28"/>
          <w:szCs w:val="28"/>
          <w:rtl/>
        </w:rPr>
        <w:t>ﺣﻠﺎﻟﻬﺎﻯ ﺟﺎﻣﻌﻪ ﺭﺍ</w:t>
      </w:r>
      <w:r>
        <w:rPr>
          <w:sz w:val="28"/>
          <w:szCs w:val="28"/>
          <w:rtl/>
        </w:rPr>
        <w:t xml:space="preserve"> </w:t>
      </w:r>
      <w:r w:rsidR="00F04C9A" w:rsidRPr="00984881">
        <w:rPr>
          <w:sz w:val="28"/>
          <w:szCs w:val="28"/>
          <w:rtl/>
        </w:rPr>
        <w:t>ﻧﻴﺰ ﺣﺮﺍﻡ ﻧﻤﻰ ﮔﻮﻳﻨﺪ</w:t>
      </w:r>
      <w:r w:rsidR="00BD77AA">
        <w:rPr>
          <w:sz w:val="28"/>
          <w:szCs w:val="28"/>
          <w:rtl/>
        </w:rPr>
        <w:t xml:space="preserve">، </w:t>
      </w:r>
      <w:r w:rsidR="00F04C9A" w:rsidRPr="00984881">
        <w:rPr>
          <w:sz w:val="28"/>
          <w:szCs w:val="28"/>
          <w:rtl/>
        </w:rPr>
        <w:t>ﮐﻪ ﺗﻨﻬﺎ</w:t>
      </w:r>
      <w:r>
        <w:rPr>
          <w:sz w:val="28"/>
          <w:szCs w:val="28"/>
          <w:rtl/>
        </w:rPr>
        <w:t xml:space="preserve"> </w:t>
      </w:r>
      <w:r w:rsidR="00F04C9A" w:rsidRPr="00984881">
        <w:rPr>
          <w:sz w:val="28"/>
          <w:szCs w:val="28"/>
          <w:rtl/>
        </w:rPr>
        <w:t>ﺣﻖ ﺗﺤﺮﻳﻢ ﻭﻣﻨﻊ ﺳﺎﻟﮑﺎﻥ</w:t>
      </w:r>
      <w:r>
        <w:rPr>
          <w:sz w:val="28"/>
          <w:szCs w:val="28"/>
          <w:rtl/>
        </w:rPr>
        <w:t xml:space="preserve"> </w:t>
      </w:r>
      <w:r w:rsidR="00F04C9A" w:rsidRPr="00984881">
        <w:rPr>
          <w:sz w:val="28"/>
          <w:szCs w:val="28"/>
          <w:rtl/>
        </w:rPr>
        <w:t>ﺧﻮﺩﺭﺍ ﺑﺮﺍﻯ ﺑﺮﺧﻰ ﺍﻣﻮﺭ</w:t>
      </w:r>
      <w:r w:rsidR="00BD77AA">
        <w:rPr>
          <w:sz w:val="28"/>
          <w:szCs w:val="28"/>
          <w:rtl/>
        </w:rPr>
        <w:t xml:space="preserve">، </w:t>
      </w:r>
      <w:r w:rsidR="00F04C9A" w:rsidRPr="00984881">
        <w:rPr>
          <w:sz w:val="28"/>
          <w:szCs w:val="28"/>
          <w:rtl/>
        </w:rPr>
        <w:t>ﺁﻧﻬﻢ ﻣﻮﻗّﺘﺎ ﺩﺍﺭﻧﺪ</w:t>
      </w:r>
      <w:r w:rsidR="00BD77AA">
        <w:rPr>
          <w:sz w:val="28"/>
          <w:szCs w:val="28"/>
          <w:rtl/>
        </w:rPr>
        <w:t xml:space="preserve">. </w:t>
      </w:r>
      <w:r w:rsidR="00F04C9A" w:rsidRPr="00984881">
        <w:rPr>
          <w:sz w:val="28"/>
          <w:szCs w:val="28"/>
          <w:rtl/>
        </w:rPr>
        <w:t>ﺯﻳﺮﺍ ﺍﻭﻟﻴﺎﻯ ﺍﻟﻬﻰ</w:t>
      </w:r>
      <w:r>
        <w:rPr>
          <w:sz w:val="28"/>
          <w:szCs w:val="28"/>
          <w:rtl/>
        </w:rPr>
        <w:t xml:space="preserve"> </w:t>
      </w:r>
      <w:r w:rsidR="00F04C9A" w:rsidRPr="00984881">
        <w:rPr>
          <w:sz w:val="28"/>
          <w:szCs w:val="28"/>
          <w:rtl/>
        </w:rPr>
        <w:t>ﺩﺍﺭﺍﻯ ﺗﻔﻮﻳﺾ</w:t>
      </w:r>
      <w:r>
        <w:rPr>
          <w:sz w:val="28"/>
          <w:szCs w:val="28"/>
          <w:rtl/>
        </w:rPr>
        <w:t xml:space="preserve"> </w:t>
      </w:r>
      <w:r w:rsidR="00F04C9A" w:rsidRPr="00984881">
        <w:rPr>
          <w:sz w:val="28"/>
          <w:szCs w:val="28"/>
          <w:rtl/>
        </w:rPr>
        <w:t>ﻭﺍﺧﺘﻴﺎﺭ ﺍﻟﻬﻰ ﻭ ﺍﺧﺘﻴﺎﺭ ﺗﺎﻡ ﻭ ﺁﺯﺍﺩ ﻫﺴﺘﻨﺪ</w:t>
      </w:r>
      <w:r w:rsidR="00BD77AA">
        <w:rPr>
          <w:sz w:val="28"/>
          <w:szCs w:val="28"/>
          <w:rtl/>
        </w:rPr>
        <w:t xml:space="preserve">. </w:t>
      </w:r>
      <w:r w:rsidR="00F04C9A" w:rsidRPr="00984881">
        <w:rPr>
          <w:sz w:val="28"/>
          <w:szCs w:val="28"/>
          <w:rtl/>
        </w:rPr>
        <w:t>ﮐﻪ ﭼﮕﻮﻧﻪ ﺍﺻﻠﺎﺡ ﻭ ﺗﺮﺑﻴﺖ ﺳﺎﻟﮑﺎﻥ ﺧﻮﺩﺭﺍ</w:t>
      </w:r>
      <w:r w:rsidR="00BD77AA">
        <w:rPr>
          <w:sz w:val="28"/>
          <w:szCs w:val="28"/>
          <w:rtl/>
        </w:rPr>
        <w:t xml:space="preserve">، </w:t>
      </w:r>
      <w:r w:rsidR="00F04C9A" w:rsidRPr="00984881">
        <w:rPr>
          <w:sz w:val="28"/>
          <w:szCs w:val="28"/>
          <w:rtl/>
        </w:rPr>
        <w:t>ﻫﺮﮐس ﺑﺮ ﺣﺴﺐ ﺣﺎﻝ ﺍﻭ ﺑﻨﻤﺎﻳﻨﺪ</w:t>
      </w:r>
      <w:r w:rsidR="00BD77AA">
        <w:rPr>
          <w:sz w:val="28"/>
          <w:szCs w:val="28"/>
          <w:rtl/>
        </w:rPr>
        <w:t xml:space="preserve">. </w:t>
      </w:r>
      <w:r w:rsidR="00F04C9A" w:rsidRPr="00984881">
        <w:rPr>
          <w:sz w:val="28"/>
          <w:szCs w:val="28"/>
          <w:rtl/>
        </w:rPr>
        <w:t>ﺩﺭ ﺣﺎﻟﻴﮑﻪ ﻣﻰ ﺑﻴﻨﻴﻢ</w:t>
      </w:r>
      <w:r w:rsidR="00BD77AA">
        <w:rPr>
          <w:sz w:val="28"/>
          <w:szCs w:val="28"/>
          <w:rtl/>
        </w:rPr>
        <w:t xml:space="preserve">، </w:t>
      </w:r>
      <w:r w:rsidR="00F04C9A" w:rsidRPr="00984881">
        <w:rPr>
          <w:sz w:val="28"/>
          <w:szCs w:val="28"/>
          <w:rtl/>
        </w:rPr>
        <w:t xml:space="preserve">ﻣﺪﺍﻡ ﺁﺧﻮﻧﺪﻫﺎ ﺑﺪﻟﺎﺋﻠﻰ ﺧﻮﺩ </w:t>
      </w:r>
      <w:r w:rsidR="009915B2" w:rsidRPr="00984881">
        <w:rPr>
          <w:sz w:val="28"/>
          <w:szCs w:val="28"/>
          <w:rtl/>
        </w:rPr>
        <w:t>فر</w:t>
      </w:r>
      <w:r w:rsidR="00F04C9A" w:rsidRPr="00984881">
        <w:rPr>
          <w:sz w:val="28"/>
          <w:szCs w:val="28"/>
          <w:rtl/>
        </w:rPr>
        <w:t>ﻳﺒﻰ ﻭ ﻣﺮﺩﻡ</w:t>
      </w:r>
      <w:r>
        <w:rPr>
          <w:sz w:val="28"/>
          <w:szCs w:val="28"/>
          <w:rtl/>
        </w:rPr>
        <w:t xml:space="preserve"> </w:t>
      </w:r>
      <w:r w:rsidR="009915B2" w:rsidRPr="00984881">
        <w:rPr>
          <w:sz w:val="28"/>
          <w:szCs w:val="28"/>
          <w:rtl/>
        </w:rPr>
        <w:t>فر</w:t>
      </w:r>
      <w:r w:rsidR="00F04C9A" w:rsidRPr="00984881">
        <w:rPr>
          <w:sz w:val="28"/>
          <w:szCs w:val="28"/>
          <w:rtl/>
        </w:rPr>
        <w:t>ﻳﺒﻰ ﺩﺍﺭﻧﺪ</w:t>
      </w:r>
      <w:r w:rsidR="00BD77AA">
        <w:rPr>
          <w:sz w:val="28"/>
          <w:szCs w:val="28"/>
          <w:rtl/>
        </w:rPr>
        <w:t xml:space="preserve">، </w:t>
      </w:r>
      <w:r w:rsidR="00F04C9A" w:rsidRPr="00984881">
        <w:rPr>
          <w:sz w:val="28"/>
          <w:szCs w:val="28"/>
          <w:rtl/>
        </w:rPr>
        <w:t>ﮐﻪ ﺣﺮﺍﻣﻬﺎﻯ ﺟﺎﻣﻌﻪ</w:t>
      </w:r>
      <w:r w:rsidR="00BD77AA">
        <w:rPr>
          <w:sz w:val="28"/>
          <w:szCs w:val="28"/>
          <w:rtl/>
        </w:rPr>
        <w:t xml:space="preserve">، </w:t>
      </w:r>
      <w:r w:rsidR="00F04C9A" w:rsidRPr="00984881">
        <w:rPr>
          <w:sz w:val="28"/>
          <w:szCs w:val="28"/>
          <w:rtl/>
        </w:rPr>
        <w:t>ﺑﻨﻘﻞ ﺍﺯ</w:t>
      </w:r>
      <w:r>
        <w:rPr>
          <w:sz w:val="28"/>
          <w:szCs w:val="28"/>
          <w:rtl/>
        </w:rPr>
        <w:t xml:space="preserve"> </w:t>
      </w:r>
      <w:r w:rsidR="00F04C9A" w:rsidRPr="00984881">
        <w:rPr>
          <w:sz w:val="28"/>
          <w:szCs w:val="28"/>
          <w:rtl/>
        </w:rPr>
        <w:t>ﮔﺬﺷﺘﮕﺎﻥ ﻭﺣﺘﻰ ﭘﻴﺎﻣﺒﺮ ﺭﺍﺣﻠﺎﻝ ﻣﻴﮑﻨﻨﺪ</w:t>
      </w:r>
      <w:r w:rsidR="00BD77AA">
        <w:rPr>
          <w:sz w:val="28"/>
          <w:szCs w:val="28"/>
          <w:rtl/>
        </w:rPr>
        <w:t xml:space="preserve">. </w:t>
      </w:r>
      <w:r w:rsidR="00F04C9A" w:rsidRPr="00984881">
        <w:rPr>
          <w:sz w:val="28"/>
          <w:szCs w:val="28"/>
          <w:rtl/>
        </w:rPr>
        <w:t>ﻭﺍﻣﻮﺭ ﺣﻠﺎﻝ ﻣﺠﺎﺯ</w:t>
      </w:r>
      <w:r w:rsidR="00BD77AA">
        <w:rPr>
          <w:sz w:val="28"/>
          <w:szCs w:val="28"/>
          <w:rtl/>
        </w:rPr>
        <w:t xml:space="preserve">، </w:t>
      </w:r>
      <w:r w:rsidR="00F04C9A" w:rsidRPr="00984881">
        <w:rPr>
          <w:sz w:val="28"/>
          <w:szCs w:val="28"/>
          <w:rtl/>
        </w:rPr>
        <w:t>ﮐﻪﺣﮑﻤﻰ ﺑﺮﺍﻯ ﺗﺤﺮﻳﻢ ﺁﻥ ﻧﺒﻮﺩﻩ ﺗﺤﺮﻳﻢ ﻣﻴﻨﻤﺎﻳﻨﺪ</w:t>
      </w:r>
      <w:r w:rsidR="00BD77AA">
        <w:rPr>
          <w:sz w:val="28"/>
          <w:szCs w:val="28"/>
          <w:rtl/>
        </w:rPr>
        <w:t xml:space="preserve">. </w:t>
      </w:r>
      <w:r w:rsidR="00F04C9A" w:rsidRPr="00984881">
        <w:rPr>
          <w:sz w:val="28"/>
          <w:szCs w:val="28"/>
          <w:rtl/>
        </w:rPr>
        <w:t>ﮐﻪ ﺧﻮﺩ ﻧﻴﺰ ﺗﺨﺼﺺﻋﻠﻤﻰ ﻭ ﻃﺒّﻰ ﻭ ﺍﺧﻠﺎﻗﻰ ﻭ ﺍﺟﺘﻤﺎﻋﻰ</w:t>
      </w:r>
      <w:r>
        <w:rPr>
          <w:sz w:val="28"/>
          <w:szCs w:val="28"/>
          <w:rtl/>
        </w:rPr>
        <w:t xml:space="preserve"> </w:t>
      </w:r>
      <w:r w:rsidR="00F04C9A" w:rsidRPr="00984881">
        <w:rPr>
          <w:sz w:val="28"/>
          <w:szCs w:val="28"/>
          <w:rtl/>
        </w:rPr>
        <w:t>ﺭﺍ ﻧﺪﺍﺭﻧﺪ</w:t>
      </w:r>
      <w:r w:rsidR="00BD77AA">
        <w:rPr>
          <w:sz w:val="28"/>
          <w:szCs w:val="28"/>
          <w:rtl/>
        </w:rPr>
        <w:t xml:space="preserve">. </w:t>
      </w:r>
      <w:r w:rsidR="00F04C9A" w:rsidRPr="00984881">
        <w:rPr>
          <w:sz w:val="28"/>
          <w:szCs w:val="28"/>
          <w:rtl/>
        </w:rPr>
        <w:t>ﮐﻪ ﺑﺎﻳﺪ</w:t>
      </w:r>
      <w:r>
        <w:rPr>
          <w:sz w:val="28"/>
          <w:szCs w:val="28"/>
          <w:rtl/>
        </w:rPr>
        <w:t xml:space="preserve"> </w:t>
      </w:r>
      <w:r w:rsidR="00F04C9A" w:rsidRPr="00984881">
        <w:rPr>
          <w:sz w:val="28"/>
          <w:szCs w:val="28"/>
          <w:rtl/>
        </w:rPr>
        <w:t>ﻣﺘﺨﺼﺼﻴﻦ</w:t>
      </w:r>
      <w:r>
        <w:rPr>
          <w:sz w:val="28"/>
          <w:szCs w:val="28"/>
          <w:rtl/>
        </w:rPr>
        <w:t xml:space="preserve"> </w:t>
      </w:r>
      <w:r w:rsidR="00F04C9A" w:rsidRPr="00984881">
        <w:rPr>
          <w:sz w:val="28"/>
          <w:szCs w:val="28"/>
          <w:rtl/>
        </w:rPr>
        <w:t>ﻃﺒﻖ</w:t>
      </w:r>
      <w:r>
        <w:rPr>
          <w:sz w:val="28"/>
          <w:szCs w:val="28"/>
          <w:rtl/>
        </w:rPr>
        <w:t xml:space="preserve"> </w:t>
      </w:r>
      <w:r w:rsidR="00F04C9A" w:rsidRPr="00984881">
        <w:rPr>
          <w:sz w:val="28"/>
          <w:szCs w:val="28"/>
          <w:rtl/>
        </w:rPr>
        <w:t>ﻗﺎﻧﻮﻥ ﺑﺎ ﺗﻮﺍﻓق اﮐثرﻳﺖ ﻭ ﺩﻣﮑﺮﺍﺗﻴﻚ</w:t>
      </w:r>
      <w:r w:rsidR="00BD77AA">
        <w:rPr>
          <w:sz w:val="28"/>
          <w:szCs w:val="28"/>
          <w:rtl/>
        </w:rPr>
        <w:t xml:space="preserve">، </w:t>
      </w:r>
      <w:r w:rsidR="00F04C9A" w:rsidRPr="00984881">
        <w:rPr>
          <w:sz w:val="28"/>
          <w:szCs w:val="28"/>
          <w:rtl/>
        </w:rPr>
        <w:t>ﺗﺤﺮﻳﻤﻰ ﺟﺪﻳﺪ</w:t>
      </w:r>
      <w:r>
        <w:rPr>
          <w:sz w:val="28"/>
          <w:szCs w:val="28"/>
          <w:rtl/>
        </w:rPr>
        <w:t xml:space="preserve"> </w:t>
      </w:r>
      <w:r w:rsidR="00F04C9A" w:rsidRPr="00984881">
        <w:rPr>
          <w:sz w:val="28"/>
          <w:szCs w:val="28"/>
          <w:rtl/>
        </w:rPr>
        <w:t>ﺻﻮﺭﺕ ﮔﻴﺮﺩ</w:t>
      </w:r>
      <w:r w:rsidR="00BD77AA">
        <w:rPr>
          <w:sz w:val="28"/>
          <w:szCs w:val="28"/>
          <w:rtl/>
        </w:rPr>
        <w:t xml:space="preserve">، </w:t>
      </w:r>
      <w:r w:rsidR="00F04C9A" w:rsidRPr="00984881">
        <w:rPr>
          <w:sz w:val="28"/>
          <w:szCs w:val="28"/>
          <w:rtl/>
        </w:rPr>
        <w:t>ﻭﻗﺎﺑﻞ ﻟﻐﻮ ﻧﻴﺰ</w:t>
      </w:r>
      <w:r>
        <w:rPr>
          <w:sz w:val="28"/>
          <w:szCs w:val="28"/>
          <w:rtl/>
        </w:rPr>
        <w:t xml:space="preserve"> </w:t>
      </w:r>
      <w:r w:rsidR="00F04C9A" w:rsidRPr="00984881">
        <w:rPr>
          <w:sz w:val="28"/>
          <w:szCs w:val="28"/>
          <w:rtl/>
        </w:rPr>
        <w:t>ﺑﺎﺷﺪ</w:t>
      </w:r>
      <w:r w:rsidR="00BD77AA">
        <w:rPr>
          <w:sz w:val="28"/>
          <w:szCs w:val="28"/>
          <w:rtl/>
        </w:rPr>
        <w:t xml:space="preserve">. </w:t>
      </w:r>
      <w:r w:rsidR="00F04C9A" w:rsidRPr="00984881">
        <w:rPr>
          <w:sz w:val="28"/>
          <w:szCs w:val="28"/>
          <w:rtl/>
        </w:rPr>
        <w:t>ﺍﮔﺮ ﺩﻟﺎﺋﻞ</w:t>
      </w:r>
      <w:r>
        <w:rPr>
          <w:sz w:val="28"/>
          <w:szCs w:val="28"/>
          <w:rtl/>
        </w:rPr>
        <w:t xml:space="preserve"> </w:t>
      </w:r>
      <w:r w:rsidR="00F04C9A" w:rsidRPr="00984881">
        <w:rPr>
          <w:sz w:val="28"/>
          <w:szCs w:val="28"/>
          <w:rtl/>
        </w:rPr>
        <w:t>ﮐﺎﻓﻰ ﻧﺒﻮﺩﻩ ﺑﺎﺷﺪ</w:t>
      </w:r>
      <w:r w:rsidR="00BD77AA">
        <w:rPr>
          <w:sz w:val="28"/>
          <w:szCs w:val="28"/>
          <w:rtl/>
        </w:rPr>
        <w:t xml:space="preserve">. </w:t>
      </w:r>
      <w:r w:rsidR="00F04C9A" w:rsidRPr="00984881">
        <w:rPr>
          <w:sz w:val="28"/>
          <w:szCs w:val="28"/>
          <w:rtl/>
        </w:rPr>
        <w:t>ﺩﺭ ﺣﺎﻟﻴﮑﻪ ﻭﻇﻴﻔﻪ ﺍﻟﻬﻰ ﻫﻤﮕﺎﻥ</w:t>
      </w:r>
      <w:r w:rsidR="00BD77AA">
        <w:rPr>
          <w:sz w:val="28"/>
          <w:szCs w:val="28"/>
          <w:rtl/>
        </w:rPr>
        <w:t xml:space="preserve">، </w:t>
      </w:r>
      <w:r w:rsidR="00F04C9A" w:rsidRPr="00984881">
        <w:rPr>
          <w:sz w:val="28"/>
          <w:szCs w:val="28"/>
          <w:rtl/>
        </w:rPr>
        <w:t>ﺣﺮﻓﻬﺎﻯ ﺁﺧﻮﻧﺪﻫﺎ ﻧﻴﺴﺖ</w:t>
      </w:r>
      <w:r w:rsidR="00BD77AA">
        <w:rPr>
          <w:sz w:val="28"/>
          <w:szCs w:val="28"/>
          <w:rtl/>
        </w:rPr>
        <w:t xml:space="preserve">، </w:t>
      </w:r>
      <w:r w:rsidR="00F04C9A" w:rsidRPr="00984881">
        <w:rPr>
          <w:sz w:val="28"/>
          <w:szCs w:val="28"/>
          <w:rtl/>
        </w:rPr>
        <w:t>ﺑﻠﮑﻪ</w:t>
      </w:r>
      <w:r>
        <w:rPr>
          <w:sz w:val="28"/>
          <w:szCs w:val="28"/>
          <w:rtl/>
        </w:rPr>
        <w:t xml:space="preserve"> </w:t>
      </w:r>
      <w:r w:rsidR="00F04C9A" w:rsidRPr="00984881">
        <w:rPr>
          <w:sz w:val="28"/>
          <w:szCs w:val="28"/>
          <w:rtl/>
        </w:rPr>
        <w:t>ﺳﻠﻮﻙ ﺍﻟﻬﻰ ﺍﺳﺖ</w:t>
      </w:r>
      <w:r w:rsidR="00BD77AA">
        <w:rPr>
          <w:sz w:val="28"/>
          <w:szCs w:val="28"/>
          <w:rtl/>
        </w:rPr>
        <w:t xml:space="preserve">. </w:t>
      </w:r>
      <w:r w:rsidR="00F04C9A" w:rsidRPr="00984881">
        <w:rPr>
          <w:sz w:val="28"/>
          <w:szCs w:val="28"/>
          <w:rtl/>
        </w:rPr>
        <w:t>ﺁﻧﮕﺎﻩ ﺣﺮﺍﻡ ﻭ ﺣﻠﺎﻟﻰ ﻣﻌﻨﻰ</w:t>
      </w:r>
      <w:r>
        <w:rPr>
          <w:sz w:val="28"/>
          <w:szCs w:val="28"/>
          <w:rtl/>
        </w:rPr>
        <w:t xml:space="preserve"> </w:t>
      </w:r>
      <w:r w:rsidR="00F04C9A" w:rsidRPr="00984881">
        <w:rPr>
          <w:sz w:val="28"/>
          <w:szCs w:val="28"/>
          <w:rtl/>
        </w:rPr>
        <w:t>ﭘﻴﺪﺍ ﻣﻴﮑﻨﺪ</w:t>
      </w:r>
      <w:r w:rsidR="00BD77AA">
        <w:rPr>
          <w:sz w:val="28"/>
          <w:szCs w:val="28"/>
          <w:rtl/>
        </w:rPr>
        <w:t xml:space="preserve">. </w:t>
      </w:r>
      <w:r w:rsidR="00F04C9A" w:rsidRPr="00984881">
        <w:rPr>
          <w:sz w:val="28"/>
          <w:szCs w:val="28"/>
          <w:rtl/>
        </w:rPr>
        <w:t>ﮐﻪ</w:t>
      </w:r>
      <w:r>
        <w:rPr>
          <w:sz w:val="28"/>
          <w:szCs w:val="28"/>
          <w:rtl/>
        </w:rPr>
        <w:t xml:space="preserve"> </w:t>
      </w:r>
      <w:r w:rsidR="00F04C9A" w:rsidRPr="00984881">
        <w:rPr>
          <w:sz w:val="28"/>
          <w:szCs w:val="28"/>
          <w:rtl/>
        </w:rPr>
        <w:t>ﺍﺯ ﻧﻈﺮ ﺭﻭﺡ ﻭ ﺧﺪﺍﻭﻧﺪ</w:t>
      </w:r>
      <w:r>
        <w:rPr>
          <w:sz w:val="28"/>
          <w:szCs w:val="28"/>
          <w:rtl/>
        </w:rPr>
        <w:t xml:space="preserve"> </w:t>
      </w:r>
      <w:r w:rsidR="00F04C9A" w:rsidRPr="00984881">
        <w:rPr>
          <w:sz w:val="28"/>
          <w:szCs w:val="28"/>
          <w:rtl/>
        </w:rPr>
        <w:t>ﻣﻬﻢ ﺑﺎﺷﺪ ﻭﻧﻪ ﺍﺯ ﻧﻈﺮ ﺍﻗﺘﺼﺎﺩ ﻭﺟﺎﻣﻌﻪ</w:t>
      </w:r>
      <w:r w:rsidR="00BD77AA">
        <w:rPr>
          <w:sz w:val="28"/>
          <w:szCs w:val="28"/>
          <w:rtl/>
        </w:rPr>
        <w:t xml:space="preserve">، </w:t>
      </w:r>
      <w:r w:rsidR="00F04C9A" w:rsidRPr="00984881">
        <w:rPr>
          <w:sz w:val="28"/>
          <w:szCs w:val="28"/>
          <w:rtl/>
        </w:rPr>
        <w:t>ﻭ ﺃﮐثرﻳّﺘﻰ ﮐﻪ ﺧﺪﺍﻭﻧﺪ ﺁﻧﻬﺎ ﺭﺍ ﺁﺯﺍﺩ</w:t>
      </w:r>
      <w:r>
        <w:rPr>
          <w:sz w:val="28"/>
          <w:szCs w:val="28"/>
          <w:rtl/>
        </w:rPr>
        <w:t xml:space="preserve"> </w:t>
      </w:r>
      <w:r w:rsidR="00F04C9A" w:rsidRPr="00984881">
        <w:rPr>
          <w:sz w:val="28"/>
          <w:szCs w:val="28"/>
          <w:rtl/>
        </w:rPr>
        <w:t>ﺁ</w:t>
      </w:r>
      <w:r w:rsidR="009915B2" w:rsidRPr="00984881">
        <w:rPr>
          <w:sz w:val="28"/>
          <w:szCs w:val="28"/>
          <w:rtl/>
        </w:rPr>
        <w:t>فر</w:t>
      </w:r>
      <w:r w:rsidR="00F04C9A" w:rsidRPr="00984881">
        <w:rPr>
          <w:sz w:val="28"/>
          <w:szCs w:val="28"/>
          <w:rtl/>
        </w:rPr>
        <w:t>ﻳﺪﻩ ﻭ ﺭﻫﺎ ﮐﺮﺩﻩ ﺍﺳﺖ</w:t>
      </w:r>
      <w:r w:rsidR="00BD77AA">
        <w:rPr>
          <w:sz w:val="28"/>
          <w:szCs w:val="28"/>
          <w:rtl/>
        </w:rPr>
        <w:t xml:space="preserve">. </w:t>
      </w:r>
      <w:r w:rsidR="00F04C9A" w:rsidRPr="00984881">
        <w:rPr>
          <w:sz w:val="28"/>
          <w:szCs w:val="28"/>
          <w:rtl/>
        </w:rPr>
        <w:t>ﻭﺍﻟّﺎ</w:t>
      </w:r>
      <w:r>
        <w:rPr>
          <w:sz w:val="28"/>
          <w:szCs w:val="28"/>
          <w:rtl/>
        </w:rPr>
        <w:t xml:space="preserve"> </w:t>
      </w:r>
      <w:r w:rsidR="00F04C9A" w:rsidRPr="00984881">
        <w:rPr>
          <w:sz w:val="28"/>
          <w:szCs w:val="28"/>
          <w:rtl/>
        </w:rPr>
        <w:t>ﻏﻴﺮ ﺳﺎﻟﮑﺎﻥ ﻭﻣﺮﺩﻡ</w:t>
      </w:r>
      <w:r w:rsidR="00BD77AA">
        <w:rPr>
          <w:sz w:val="28"/>
          <w:szCs w:val="28"/>
          <w:rtl/>
        </w:rPr>
        <w:t xml:space="preserve">، </w:t>
      </w:r>
      <w:r w:rsidR="00F04C9A" w:rsidRPr="00984881">
        <w:rPr>
          <w:sz w:val="28"/>
          <w:szCs w:val="28"/>
          <w:rtl/>
        </w:rPr>
        <w:t>ﺑﺨﺼﻮﺹ</w:t>
      </w:r>
      <w:r>
        <w:rPr>
          <w:sz w:val="28"/>
          <w:szCs w:val="28"/>
          <w:rtl/>
        </w:rPr>
        <w:t xml:space="preserve"> </w:t>
      </w:r>
      <w:r w:rsidR="00F04C9A" w:rsidRPr="00984881">
        <w:rPr>
          <w:sz w:val="28"/>
          <w:szCs w:val="28"/>
          <w:rtl/>
        </w:rPr>
        <w:t>ﻗﺸﺮﻳﻮﻥ ﻣﺬﻫﺒﻰ</w:t>
      </w:r>
      <w:r w:rsidR="00BD77AA">
        <w:rPr>
          <w:sz w:val="28"/>
          <w:szCs w:val="28"/>
          <w:rtl/>
        </w:rPr>
        <w:t xml:space="preserve">، </w:t>
      </w:r>
      <w:r w:rsidR="00F04C9A" w:rsidRPr="00984881">
        <w:rPr>
          <w:sz w:val="28"/>
          <w:szCs w:val="28"/>
          <w:rtl/>
        </w:rPr>
        <w:t>ﭼﻪ ﺳﻨّﻰ ﺑﺎﺷﻨﺪ ﻳﺎ ﺷﻴﻌﻰ</w:t>
      </w:r>
      <w:r w:rsidR="00BD77AA">
        <w:rPr>
          <w:sz w:val="28"/>
          <w:szCs w:val="28"/>
          <w:rtl/>
        </w:rPr>
        <w:t xml:space="preserve">، </w:t>
      </w:r>
      <w:r w:rsidR="00F04C9A" w:rsidRPr="00984881">
        <w:rPr>
          <w:sz w:val="28"/>
          <w:szCs w:val="28"/>
          <w:rtl/>
        </w:rPr>
        <w:t>ﻭ ﻳﺎﺩﺭ ﻫﺮ ﺩﻳﻨﻰ ﻏﻴﺮ ﺃﻫﻞ ﮐﺘﺎﺏ ﻭ ﺳﻠﻮﻙ</w:t>
      </w:r>
      <w:r w:rsidR="00BD77AA">
        <w:rPr>
          <w:sz w:val="28"/>
          <w:szCs w:val="28"/>
          <w:rtl/>
        </w:rPr>
        <w:t xml:space="preserve">، </w:t>
      </w:r>
      <w:r w:rsidR="00F04C9A" w:rsidRPr="00984881">
        <w:rPr>
          <w:sz w:val="28"/>
          <w:szCs w:val="28"/>
          <w:rtl/>
        </w:rPr>
        <w:t>ﺍﮔﺮ ﺗﻤﺎﻡ ﺩﺳﺘﻮﺭﺍﺕ</w:t>
      </w:r>
      <w:r>
        <w:rPr>
          <w:sz w:val="28"/>
          <w:szCs w:val="28"/>
          <w:rtl/>
        </w:rPr>
        <w:t xml:space="preserve"> </w:t>
      </w:r>
      <w:r w:rsidR="00F04C9A" w:rsidRPr="00984881">
        <w:rPr>
          <w:sz w:val="28"/>
          <w:szCs w:val="28"/>
          <w:rtl/>
        </w:rPr>
        <w:t>ﺃﻧﺒﻴﺎﻯ ﻗﺒﻠﻰ ﺭﺍ ﺩﻗﻴﻘﺎ ﺩﺭ ﺣﻠﺎﻝ ﻭﺣﺮﺍﻡ</w:t>
      </w:r>
      <w:r>
        <w:rPr>
          <w:sz w:val="28"/>
          <w:szCs w:val="28"/>
          <w:rtl/>
        </w:rPr>
        <w:t xml:space="preserve"> </w:t>
      </w:r>
      <w:r w:rsidR="00F04C9A" w:rsidRPr="00984881">
        <w:rPr>
          <w:sz w:val="28"/>
          <w:szCs w:val="28"/>
          <w:rtl/>
        </w:rPr>
        <w:t>ﺍﺟﺮﺍ ﻧﻤﺎﻳﻨﺪ</w:t>
      </w:r>
      <w:r w:rsidR="00BD77AA">
        <w:rPr>
          <w:sz w:val="28"/>
          <w:szCs w:val="28"/>
          <w:rtl/>
        </w:rPr>
        <w:t xml:space="preserve">، </w:t>
      </w:r>
      <w:r w:rsidR="00F04C9A" w:rsidRPr="00984881">
        <w:rPr>
          <w:sz w:val="28"/>
          <w:szCs w:val="28"/>
          <w:rtl/>
        </w:rPr>
        <w:t>ﻭ ﺑﻘﻮﻝ ﭘﻴﺎﻣﺒﺮ</w:t>
      </w:r>
      <w:r w:rsidR="00BD77AA">
        <w:rPr>
          <w:sz w:val="28"/>
          <w:szCs w:val="28"/>
          <w:rtl/>
        </w:rPr>
        <w:t xml:space="preserve">، </w:t>
      </w:r>
      <w:r w:rsidR="00F04C9A" w:rsidRPr="00984881">
        <w:rPr>
          <w:sz w:val="28"/>
          <w:szCs w:val="28"/>
          <w:rtl/>
        </w:rPr>
        <w:t>ﺣﺘﻰ</w:t>
      </w:r>
      <w:r>
        <w:rPr>
          <w:sz w:val="28"/>
          <w:szCs w:val="28"/>
          <w:rtl/>
        </w:rPr>
        <w:t xml:space="preserve"> </w:t>
      </w:r>
      <w:r w:rsidR="00F04C9A" w:rsidRPr="00984881">
        <w:rPr>
          <w:sz w:val="28"/>
          <w:szCs w:val="28"/>
          <w:rtl/>
        </w:rPr>
        <w:t>ﺳﺮﺍﺳﺮ ﻋﻤﺮ ﺭﻭﺯﻫﺎ ﺻﺎﺋﻢ ﻭ ﺷﺒﻬﺎ</w:t>
      </w:r>
      <w:r>
        <w:rPr>
          <w:sz w:val="28"/>
          <w:szCs w:val="28"/>
          <w:rtl/>
        </w:rPr>
        <w:t xml:space="preserve"> </w:t>
      </w:r>
      <w:r w:rsidR="00F04C9A" w:rsidRPr="00984881">
        <w:rPr>
          <w:sz w:val="28"/>
          <w:szCs w:val="28"/>
          <w:rtl/>
        </w:rPr>
        <w:t>ﻗﺎﺋﻢ</w:t>
      </w:r>
      <w:r>
        <w:rPr>
          <w:sz w:val="28"/>
          <w:szCs w:val="28"/>
          <w:rtl/>
        </w:rPr>
        <w:t xml:space="preserve"> </w:t>
      </w:r>
      <w:r w:rsidR="00F04C9A" w:rsidRPr="00984881">
        <w:rPr>
          <w:sz w:val="28"/>
          <w:szCs w:val="28"/>
          <w:rtl/>
        </w:rPr>
        <w:t>ﺑﺎﺷﻨﺪ</w:t>
      </w:r>
      <w:r w:rsidR="00BD77AA">
        <w:rPr>
          <w:sz w:val="28"/>
          <w:szCs w:val="28"/>
          <w:rtl/>
        </w:rPr>
        <w:t xml:space="preserve">، </w:t>
      </w:r>
      <w:r w:rsidR="00F04C9A" w:rsidRPr="00984881">
        <w:rPr>
          <w:sz w:val="28"/>
          <w:szCs w:val="28"/>
          <w:rtl/>
        </w:rPr>
        <w:t>ﺑﺎﺯ ﺩﺭ ﻗﻌﺮ ﺟﻬﻨّﻢ</w:t>
      </w:r>
      <w:r>
        <w:rPr>
          <w:sz w:val="28"/>
          <w:szCs w:val="28"/>
          <w:rtl/>
        </w:rPr>
        <w:t xml:space="preserve"> </w:t>
      </w:r>
      <w:r w:rsidR="00F04C9A" w:rsidRPr="00984881">
        <w:rPr>
          <w:sz w:val="28"/>
          <w:szCs w:val="28"/>
          <w:rtl/>
        </w:rPr>
        <w:t>ﻭ ﺑﺪﺗﺮﻳﻦ ﻗﻬﻘﺮﺍﻫﺎﻯ ﻧﺴﺦ ﻭﻣﺴﺦ</w:t>
      </w:r>
      <w:r>
        <w:rPr>
          <w:sz w:val="28"/>
          <w:szCs w:val="28"/>
          <w:rtl/>
        </w:rPr>
        <w:t xml:space="preserve"> </w:t>
      </w:r>
      <w:r w:rsidR="00F04C9A" w:rsidRPr="00984881">
        <w:rPr>
          <w:sz w:val="28"/>
          <w:szCs w:val="28"/>
          <w:rtl/>
        </w:rPr>
        <w:t>ﺧﻮﺍﻫﻨﺪ ﺑﻮﺩ</w:t>
      </w:r>
      <w:r w:rsidR="00BD77AA">
        <w:rPr>
          <w:sz w:val="28"/>
          <w:szCs w:val="28"/>
          <w:rtl/>
        </w:rPr>
        <w:t xml:space="preserve">. </w:t>
      </w:r>
      <w:r w:rsidR="00F04C9A" w:rsidRPr="00984881">
        <w:rPr>
          <w:sz w:val="28"/>
          <w:szCs w:val="28"/>
          <w:rtl/>
        </w:rPr>
        <w:t>ﺯﻳﺮﺍ</w:t>
      </w:r>
      <w:r>
        <w:rPr>
          <w:sz w:val="28"/>
          <w:szCs w:val="28"/>
          <w:rtl/>
        </w:rPr>
        <w:t xml:space="preserve"> </w:t>
      </w:r>
      <w:r w:rsidR="00F04C9A" w:rsidRPr="00984881">
        <w:rPr>
          <w:sz w:val="28"/>
          <w:szCs w:val="28"/>
          <w:rtl/>
        </w:rPr>
        <w:t>ﺑﻴﺸﺘﺮ ﺷﺮﻙ ﮐﺮﺩﻩ</w:t>
      </w:r>
      <w:r w:rsidR="00BD77AA">
        <w:rPr>
          <w:sz w:val="28"/>
          <w:szCs w:val="28"/>
          <w:rtl/>
        </w:rPr>
        <w:t xml:space="preserve">، </w:t>
      </w:r>
      <w:r w:rsidR="00F04C9A" w:rsidRPr="00984881">
        <w:rPr>
          <w:sz w:val="28"/>
          <w:szCs w:val="28"/>
          <w:rtl/>
        </w:rPr>
        <w:t>ﮐﻪ ﻭﻟﺎﻳﺖ ﻓﻘﻴﻬﻰ ﺭﺍ ﺷﺮﻳﻚ ﻭﻟﺎﻳﺖ</w:t>
      </w:r>
      <w:r>
        <w:rPr>
          <w:sz w:val="28"/>
          <w:szCs w:val="28"/>
          <w:rtl/>
        </w:rPr>
        <w:t xml:space="preserve"> </w:t>
      </w:r>
      <w:r w:rsidR="00F04C9A" w:rsidRPr="00984881">
        <w:rPr>
          <w:sz w:val="28"/>
          <w:szCs w:val="28"/>
          <w:rtl/>
        </w:rPr>
        <w:t>ﺍﻟﻬﻰ ﮐﺮﺩﻩﺍﻧﺪ</w:t>
      </w:r>
      <w:r w:rsidR="00BD77AA">
        <w:rPr>
          <w:sz w:val="28"/>
          <w:szCs w:val="28"/>
          <w:rtl/>
        </w:rPr>
        <w:t xml:space="preserve">. </w:t>
      </w:r>
      <w:r w:rsidR="00F04C9A" w:rsidRPr="00984881">
        <w:rPr>
          <w:sz w:val="28"/>
          <w:szCs w:val="28"/>
          <w:rtl/>
        </w:rPr>
        <w:t>ﻭﻭﻟﻰ</w:t>
      </w:r>
      <w:r w:rsidR="00C26D10" w:rsidRPr="00984881">
        <w:rPr>
          <w:rFonts w:hint="cs"/>
          <w:sz w:val="28"/>
          <w:szCs w:val="28"/>
          <w:rtl/>
        </w:rPr>
        <w:t>ّ</w:t>
      </w:r>
      <w:r>
        <w:rPr>
          <w:sz w:val="28"/>
          <w:szCs w:val="28"/>
          <w:rtl/>
        </w:rPr>
        <w:t xml:space="preserve"> </w:t>
      </w:r>
      <w:r w:rsidR="00F04C9A" w:rsidRPr="00984881">
        <w:rPr>
          <w:sz w:val="28"/>
          <w:szCs w:val="28"/>
          <w:rtl/>
        </w:rPr>
        <w:t>ﻫﺮ ﮐس ﺭﺍ ﻧﻴﺰ ﺧﺪﺍﻭﻧﺪ</w:t>
      </w:r>
      <w:r>
        <w:rPr>
          <w:sz w:val="28"/>
          <w:szCs w:val="28"/>
          <w:rtl/>
        </w:rPr>
        <w:t xml:space="preserve"> </w:t>
      </w:r>
      <w:r w:rsidR="00F04C9A" w:rsidRPr="00984881">
        <w:rPr>
          <w:sz w:val="28"/>
          <w:szCs w:val="28"/>
          <w:rtl/>
        </w:rPr>
        <w:t>ﺗﻌﻴﻴﻦ ﻣﻴﮑﻨﺪ</w:t>
      </w:r>
      <w:r w:rsidR="00BD77AA">
        <w:rPr>
          <w:sz w:val="28"/>
          <w:szCs w:val="28"/>
          <w:rtl/>
        </w:rPr>
        <w:t xml:space="preserve">. </w:t>
      </w:r>
      <w:r w:rsidR="00F04C9A" w:rsidRPr="00984881">
        <w:rPr>
          <w:sz w:val="28"/>
          <w:szCs w:val="28"/>
          <w:rtl/>
        </w:rPr>
        <w:t>ﻭﻟﻮ ﻭﻯ ﻇﺎﻫﺮﺍ ﺩﺭﻫﺮ ﺩﻳﻦ ﻭﻣﺬﻫﺒﻰ ﺩﻳﮕﺮ ﺑﻮﺩﻩ ﺑﺎﺷﺪ</w:t>
      </w:r>
      <w:r w:rsidR="00BD77AA">
        <w:rPr>
          <w:sz w:val="28"/>
          <w:szCs w:val="28"/>
          <w:rtl/>
        </w:rPr>
        <w:t xml:space="preserve">. </w:t>
      </w:r>
      <w:r w:rsidR="00F04C9A" w:rsidRPr="00984881">
        <w:rPr>
          <w:sz w:val="28"/>
          <w:szCs w:val="28"/>
          <w:rtl/>
        </w:rPr>
        <w:t>ﻣﺨﺎﻟﻔﻴﻥﻮﻟﺎﻳﺖ ﺍﻟﻬﻰ ﺩﺭ ﺗﺴﻠﻴﻢ ﻭ ﺗﻌﻠﻴﻢ</w:t>
      </w:r>
      <w:r>
        <w:rPr>
          <w:sz w:val="28"/>
          <w:szCs w:val="28"/>
          <w:rtl/>
        </w:rPr>
        <w:t xml:space="preserve"> </w:t>
      </w:r>
      <w:r w:rsidR="00F04C9A" w:rsidRPr="00984881">
        <w:rPr>
          <w:sz w:val="28"/>
          <w:szCs w:val="28"/>
          <w:rtl/>
        </w:rPr>
        <w:t>ﻧﻴﺴﺘﻨﺪ</w:t>
      </w:r>
      <w:r w:rsidR="00BD77AA">
        <w:rPr>
          <w:sz w:val="28"/>
          <w:szCs w:val="28"/>
          <w:rtl/>
        </w:rPr>
        <w:t xml:space="preserve">، </w:t>
      </w:r>
      <w:r w:rsidR="00F04C9A" w:rsidRPr="00984881">
        <w:rPr>
          <w:sz w:val="28"/>
          <w:szCs w:val="28"/>
          <w:rtl/>
        </w:rPr>
        <w:t>ﮐﻪ ﺗﺨﻠﻴﻪ ﻭ ﺗﺤﻠﻴﻪ ﺭﺍ</w:t>
      </w:r>
      <w:r w:rsidR="00BD77AA">
        <w:rPr>
          <w:sz w:val="28"/>
          <w:szCs w:val="28"/>
          <w:rtl/>
        </w:rPr>
        <w:t xml:space="preserve">، </w:t>
      </w:r>
      <w:r w:rsidR="00F04C9A" w:rsidRPr="00984881">
        <w:rPr>
          <w:sz w:val="28"/>
          <w:szCs w:val="28"/>
          <w:rtl/>
        </w:rPr>
        <w:t>ﺗﺎ ﺗﺠﻠﻴﻪﻫﺎﻯ ﺍﻟﻬﻰ ﺭﺍ ﺑﻴﺎﺑﻨﺪ</w:t>
      </w:r>
      <w:r w:rsidR="00BD77AA">
        <w:rPr>
          <w:sz w:val="28"/>
          <w:szCs w:val="28"/>
          <w:rtl/>
        </w:rPr>
        <w:t xml:space="preserve">، </w:t>
      </w:r>
      <w:r w:rsidR="00F04C9A" w:rsidRPr="00984881">
        <w:rPr>
          <w:sz w:val="28"/>
          <w:szCs w:val="28"/>
          <w:rtl/>
        </w:rPr>
        <w:t>ﻭﺍﺯ ﻧﻮﻉ ﺑﺸﺮﻯ ﻧﺠﺎﺕ ﻳﺎﺑﻨﺪ</w:t>
      </w:r>
      <w:r w:rsidR="00BD77AA">
        <w:rPr>
          <w:sz w:val="28"/>
          <w:szCs w:val="28"/>
          <w:rtl/>
        </w:rPr>
        <w:t xml:space="preserve">. </w:t>
      </w:r>
      <w:r w:rsidR="00F04C9A" w:rsidRPr="00984881">
        <w:rPr>
          <w:sz w:val="28"/>
          <w:szCs w:val="28"/>
          <w:rtl/>
        </w:rPr>
        <w:t>ﻭﺍﺧﻠﺎﻕ</w:t>
      </w:r>
      <w:r>
        <w:rPr>
          <w:sz w:val="28"/>
          <w:szCs w:val="28"/>
          <w:rtl/>
        </w:rPr>
        <w:t xml:space="preserve"> </w:t>
      </w:r>
      <w:r w:rsidR="00F04C9A" w:rsidRPr="00984881">
        <w:rPr>
          <w:sz w:val="28"/>
          <w:szCs w:val="28"/>
          <w:rtl/>
        </w:rPr>
        <w:t>ﺍﻟﻬﻰ ﻧﻮﻉ ﻓﻮﻕ ﺑﺸﺮﻯ</w:t>
      </w:r>
      <w:r>
        <w:rPr>
          <w:sz w:val="28"/>
          <w:szCs w:val="28"/>
          <w:rtl/>
        </w:rPr>
        <w:t xml:space="preserve"> </w:t>
      </w:r>
      <w:r w:rsidR="00F04C9A" w:rsidRPr="00984881">
        <w:rPr>
          <w:sz w:val="28"/>
          <w:szCs w:val="28"/>
          <w:rtl/>
        </w:rPr>
        <w:t>ﺍﻭﻟﻴﺎﻯ ﺍﻟﻬﻰ ﺧﻮﺩﺭﺍ ﺑﻴﺎﺑﻨﺪ</w:t>
      </w:r>
      <w:r w:rsidR="00BD77AA">
        <w:rPr>
          <w:sz w:val="28"/>
          <w:szCs w:val="28"/>
          <w:rtl/>
        </w:rPr>
        <w:t xml:space="preserve">. </w:t>
      </w:r>
      <w:r w:rsidR="00F04C9A" w:rsidRPr="00984881">
        <w:rPr>
          <w:sz w:val="28"/>
          <w:szCs w:val="28"/>
          <w:rtl/>
        </w:rPr>
        <w:t>ﻭﺍﻭﻟﻴﺎﻯ ﺍﻟﻬﻰ ﺭﺍ ﻭﺳﻴﻠﻪ</w:t>
      </w:r>
      <w:r>
        <w:rPr>
          <w:sz w:val="28"/>
          <w:szCs w:val="28"/>
          <w:rtl/>
        </w:rPr>
        <w:t xml:space="preserve"> </w:t>
      </w:r>
      <w:r w:rsidR="00F04C9A" w:rsidRPr="00984881">
        <w:rPr>
          <w:sz w:val="28"/>
          <w:szCs w:val="28"/>
          <w:rtl/>
        </w:rPr>
        <w:t>ﻋﺒﺎﺩﺍﺕ</w:t>
      </w:r>
      <w:r>
        <w:rPr>
          <w:sz w:val="28"/>
          <w:szCs w:val="28"/>
          <w:rtl/>
        </w:rPr>
        <w:t xml:space="preserve"> </w:t>
      </w:r>
      <w:r w:rsidR="00F04C9A" w:rsidRPr="00984881">
        <w:rPr>
          <w:sz w:val="28"/>
          <w:szCs w:val="28"/>
          <w:rtl/>
        </w:rPr>
        <w:t>ﺧﻮﺩ</w:t>
      </w:r>
      <w:r w:rsidR="00BD77AA">
        <w:rPr>
          <w:sz w:val="28"/>
          <w:szCs w:val="28"/>
          <w:rtl/>
        </w:rPr>
        <w:t xml:space="preserve">، </w:t>
      </w:r>
      <w:r w:rsidR="00F04C9A" w:rsidRPr="00984881">
        <w:rPr>
          <w:sz w:val="28"/>
          <w:szCs w:val="28"/>
          <w:rtl/>
        </w:rPr>
        <w:t>ﻫﻤﺮﺍﻩ ﺑﺎ ﺍﺫﮐﺎﺭ ﺗﻮﺣﻴﺪﻯ</w:t>
      </w:r>
      <w:r>
        <w:rPr>
          <w:sz w:val="28"/>
          <w:szCs w:val="28"/>
          <w:rtl/>
        </w:rPr>
        <w:t xml:space="preserve"> </w:t>
      </w:r>
      <w:r w:rsidR="00F04C9A" w:rsidRPr="00984881">
        <w:rPr>
          <w:sz w:val="28"/>
          <w:szCs w:val="28"/>
          <w:rtl/>
        </w:rPr>
        <w:t>ﺩﻓﻊ</w:t>
      </w:r>
      <w:r>
        <w:rPr>
          <w:rFonts w:hint="cs"/>
          <w:sz w:val="28"/>
          <w:szCs w:val="28"/>
          <w:rtl/>
        </w:rPr>
        <w:t xml:space="preserve"> </w:t>
      </w:r>
      <w:r w:rsidR="00F04C9A" w:rsidRPr="00984881">
        <w:rPr>
          <w:sz w:val="28"/>
          <w:szCs w:val="28"/>
          <w:rtl/>
        </w:rPr>
        <w:t>ﺷﺮﻙ</w:t>
      </w:r>
      <w:r>
        <w:rPr>
          <w:sz w:val="28"/>
          <w:szCs w:val="28"/>
          <w:rtl/>
        </w:rPr>
        <w:t xml:space="preserve"> </w:t>
      </w:r>
      <w:r w:rsidR="00F04C9A" w:rsidRPr="00984881">
        <w:rPr>
          <w:sz w:val="28"/>
          <w:szCs w:val="28"/>
          <w:rtl/>
        </w:rPr>
        <w:t>ﺍﺣﺘﻤﺎﻟﻰ ﺍﺩﺍﻣﻪ ﺑﺪﻫﻨﺪ</w:t>
      </w:r>
      <w:r w:rsidR="00BD77AA">
        <w:rPr>
          <w:sz w:val="28"/>
          <w:szCs w:val="28"/>
          <w:rtl/>
        </w:rPr>
        <w:t xml:space="preserve">، </w:t>
      </w:r>
      <w:r w:rsidR="00F04C9A" w:rsidRPr="00984881">
        <w:rPr>
          <w:sz w:val="28"/>
          <w:szCs w:val="28"/>
          <w:rtl/>
        </w:rPr>
        <w:t>ﺗﺎ</w:t>
      </w:r>
      <w:r>
        <w:rPr>
          <w:sz w:val="28"/>
          <w:szCs w:val="28"/>
          <w:rtl/>
        </w:rPr>
        <w:t xml:space="preserve"> </w:t>
      </w:r>
      <w:r w:rsidR="00F04C9A" w:rsidRPr="00984881">
        <w:rPr>
          <w:sz w:val="28"/>
          <w:szCs w:val="28"/>
          <w:rtl/>
        </w:rPr>
        <w:t>ﺍﺯﻣﺮﺍﺗﺐ</w:t>
      </w:r>
      <w:r>
        <w:rPr>
          <w:sz w:val="28"/>
          <w:szCs w:val="28"/>
          <w:rtl/>
        </w:rPr>
        <w:t xml:space="preserve"> </w:t>
      </w:r>
      <w:r w:rsidR="00F04C9A" w:rsidRPr="00984881">
        <w:rPr>
          <w:sz w:val="28"/>
          <w:szCs w:val="28"/>
          <w:rtl/>
        </w:rPr>
        <w:t>ﺷﻬﻮﺩﻯ</w:t>
      </w:r>
      <w:r>
        <w:rPr>
          <w:sz w:val="28"/>
          <w:szCs w:val="28"/>
          <w:rtl/>
        </w:rPr>
        <w:t xml:space="preserve"> </w:t>
      </w:r>
      <w:r w:rsidR="00F04C9A" w:rsidRPr="00984881">
        <w:rPr>
          <w:sz w:val="28"/>
          <w:szCs w:val="28"/>
          <w:rtl/>
        </w:rPr>
        <w:t>ﺩﺳﺘﻮﺭ ﺍﻟﻬﻰ ﺑﺮﺍﻯ</w:t>
      </w:r>
      <w:r>
        <w:rPr>
          <w:sz w:val="28"/>
          <w:szCs w:val="28"/>
          <w:rtl/>
        </w:rPr>
        <w:t xml:space="preserve"> </w:t>
      </w:r>
      <w:r w:rsidR="00F04C9A" w:rsidRPr="00984881">
        <w:rPr>
          <w:sz w:val="28"/>
          <w:szCs w:val="28"/>
          <w:rtl/>
        </w:rPr>
        <w:t>ﭘﺎﻳﺎﻥ ﺳﻠﻮﻙ</w:t>
      </w:r>
      <w:r w:rsidR="00BD77AA">
        <w:rPr>
          <w:sz w:val="28"/>
          <w:szCs w:val="28"/>
          <w:rtl/>
        </w:rPr>
        <w:t xml:space="preserve">، </w:t>
      </w:r>
      <w:r w:rsidR="00F04C9A" w:rsidRPr="00984881">
        <w:rPr>
          <w:sz w:val="28"/>
          <w:szCs w:val="28"/>
          <w:rtl/>
        </w:rPr>
        <w:t>ﻭﺣﺘﻰ ﺗﺮﻙ</w:t>
      </w:r>
      <w:r>
        <w:rPr>
          <w:sz w:val="28"/>
          <w:szCs w:val="28"/>
          <w:rtl/>
        </w:rPr>
        <w:t xml:space="preserve"> </w:t>
      </w:r>
      <w:r w:rsidR="00F04C9A" w:rsidRPr="00984881">
        <w:rPr>
          <w:sz w:val="28"/>
          <w:szCs w:val="28"/>
          <w:rtl/>
        </w:rPr>
        <w:t>ﻋﺒﺎﺩﺍﺕ</w:t>
      </w:r>
      <w:r>
        <w:rPr>
          <w:sz w:val="28"/>
          <w:szCs w:val="28"/>
          <w:rtl/>
        </w:rPr>
        <w:t xml:space="preserve"> </w:t>
      </w:r>
      <w:r w:rsidR="00F04C9A" w:rsidRPr="00984881">
        <w:rPr>
          <w:sz w:val="28"/>
          <w:szCs w:val="28"/>
          <w:rtl/>
        </w:rPr>
        <w:t xml:space="preserve">ﺑﮕﻴﺮﻧﺪ </w:t>
      </w:r>
      <w:r w:rsidR="00BD77AA">
        <w:rPr>
          <w:sz w:val="28"/>
          <w:szCs w:val="28"/>
          <w:rtl/>
        </w:rPr>
        <w:t xml:space="preserve">. </w:t>
      </w:r>
    </w:p>
    <w:p w:rsidR="00F04C9A" w:rsidRPr="00984881" w:rsidRDefault="00F04C9A" w:rsidP="00F04C9A">
      <w:pPr>
        <w:bidi/>
        <w:jc w:val="both"/>
        <w:rPr>
          <w:b/>
          <w:bCs/>
          <w:sz w:val="28"/>
          <w:szCs w:val="28"/>
          <w:rtl/>
        </w:rPr>
      </w:pPr>
      <w:r w:rsidRPr="00984881">
        <w:rPr>
          <w:sz w:val="28"/>
          <w:szCs w:val="28"/>
          <w:rtl/>
        </w:rPr>
        <w:lastRenderedPageBreak/>
        <w:t xml:space="preserve"> </w:t>
      </w:r>
      <w:r w:rsidRPr="00984881">
        <w:rPr>
          <w:b/>
          <w:bCs/>
          <w:sz w:val="28"/>
          <w:szCs w:val="28"/>
          <w:rtl/>
        </w:rPr>
        <w:t>ﭼﻪ ﺷﻮﺩ ﮔﺮ ﻣﻦ ﻭ ﺗﻮ</w:t>
      </w:r>
      <w:r w:rsidR="00BD77AA">
        <w:rPr>
          <w:b/>
          <w:bCs/>
          <w:sz w:val="28"/>
          <w:szCs w:val="28"/>
          <w:rtl/>
        </w:rPr>
        <w:t xml:space="preserve">، </w:t>
      </w:r>
      <w:r w:rsidRPr="00984881">
        <w:rPr>
          <w:b/>
          <w:bCs/>
          <w:sz w:val="28"/>
          <w:szCs w:val="28"/>
          <w:rtl/>
        </w:rPr>
        <w:t>ﭼﻨﺪ</w:t>
      </w:r>
      <w:r w:rsidR="004D25BE">
        <w:rPr>
          <w:b/>
          <w:bCs/>
          <w:sz w:val="28"/>
          <w:szCs w:val="28"/>
          <w:rtl/>
        </w:rPr>
        <w:t xml:space="preserve"> </w:t>
      </w:r>
      <w:r w:rsidRPr="00984881">
        <w:rPr>
          <w:b/>
          <w:bCs/>
          <w:sz w:val="28"/>
          <w:szCs w:val="28"/>
          <w:rtl/>
        </w:rPr>
        <w:t>ﻗﺪﺡ ﺑﺎﺩﻩ ﺧﻮﺭﻳﻢ ؟</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ﺑﺎﺩﻩ ﺍﺯ ﺧﻮﻥ ﺭﺯﺍﻧﺴﺖ</w:t>
      </w:r>
      <w:r w:rsidR="00BD77AA">
        <w:rPr>
          <w:b/>
          <w:bCs/>
          <w:sz w:val="28"/>
          <w:szCs w:val="28"/>
          <w:rtl/>
        </w:rPr>
        <w:t xml:space="preserve">، </w:t>
      </w:r>
      <w:r w:rsidRPr="00984881">
        <w:rPr>
          <w:b/>
          <w:bCs/>
          <w:sz w:val="28"/>
          <w:szCs w:val="28"/>
          <w:rtl/>
        </w:rPr>
        <w:t>ﻧﻪ ﺍﺯ ﺧﻮﻥ</w:t>
      </w:r>
      <w:r w:rsidR="004D25BE">
        <w:rPr>
          <w:b/>
          <w:bCs/>
          <w:sz w:val="28"/>
          <w:szCs w:val="28"/>
          <w:rtl/>
        </w:rPr>
        <w:t xml:space="preserve"> </w:t>
      </w:r>
      <w:r w:rsidRPr="00984881">
        <w:rPr>
          <w:b/>
          <w:bCs/>
          <w:sz w:val="28"/>
          <w:szCs w:val="28"/>
          <w:rtl/>
        </w:rPr>
        <w:t xml:space="preserve">ﺷﻤﺎﺳﺖ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ﺍﮔﺮ ﻗﺸﺮﻳّﻮﻥ ﻣﺬﻫﺒﻰ ﻭﺧﺮﺍﻓﺎﺗﻰ ﻏﻴﺮ ﺳﺎﻟﻚ ﻭ ﺑﺪﻭﺭ ﺍﺯ ﻫﺪﻓﻬﺎﻯ ﺍﻟﻬﻰ ﺑﺎﺩﻩ</w:t>
      </w:r>
      <w:r>
        <w:rPr>
          <w:sz w:val="28"/>
          <w:szCs w:val="28"/>
          <w:rtl/>
        </w:rPr>
        <w:t xml:space="preserve"> </w:t>
      </w:r>
      <w:r w:rsidR="00F04C9A" w:rsidRPr="00984881">
        <w:rPr>
          <w:sz w:val="28"/>
          <w:szCs w:val="28"/>
          <w:rtl/>
        </w:rPr>
        <w:t>ﺳﺮﺥ</w:t>
      </w:r>
      <w:r>
        <w:rPr>
          <w:sz w:val="28"/>
          <w:szCs w:val="28"/>
          <w:rtl/>
        </w:rPr>
        <w:t xml:space="preserve"> </w:t>
      </w:r>
      <w:r w:rsidR="00F04C9A" w:rsidRPr="00984881">
        <w:rPr>
          <w:sz w:val="28"/>
          <w:szCs w:val="28"/>
          <w:rtl/>
        </w:rPr>
        <w:t>ﭼﻮﻥ ﺧﻮﻥ ﻧﺎﭘﺎﻙ</w:t>
      </w:r>
      <w:r>
        <w:rPr>
          <w:sz w:val="28"/>
          <w:szCs w:val="28"/>
          <w:rtl/>
        </w:rPr>
        <w:t xml:space="preserve"> </w:t>
      </w:r>
      <w:r w:rsidR="00F04C9A" w:rsidRPr="00984881">
        <w:rPr>
          <w:sz w:val="28"/>
          <w:szCs w:val="28"/>
          <w:rtl/>
        </w:rPr>
        <w:t>ﻣﻴﺪﺍﻧﻨﺪ</w:t>
      </w:r>
      <w:r w:rsidR="00BD77AA">
        <w:rPr>
          <w:sz w:val="28"/>
          <w:szCs w:val="28"/>
          <w:rtl/>
        </w:rPr>
        <w:t xml:space="preserve">، </w:t>
      </w:r>
      <w:r w:rsidR="00F04C9A" w:rsidRPr="00984881">
        <w:rPr>
          <w:sz w:val="28"/>
          <w:szCs w:val="28"/>
          <w:rtl/>
        </w:rPr>
        <w:t>ﺣﺎﻓﻆ</w:t>
      </w:r>
      <w:r>
        <w:rPr>
          <w:sz w:val="28"/>
          <w:szCs w:val="28"/>
          <w:rtl/>
        </w:rPr>
        <w:t xml:space="preserve"> </w:t>
      </w:r>
      <w:r w:rsidR="00F04C9A" w:rsidRPr="00984881">
        <w:rPr>
          <w:sz w:val="28"/>
          <w:szCs w:val="28"/>
          <w:rtl/>
        </w:rPr>
        <w:t>ﻣﻴﮕﻮﻳﺪ ﮐﻪ ﺍﻳﻦ</w:t>
      </w:r>
      <w:r>
        <w:rPr>
          <w:sz w:val="28"/>
          <w:szCs w:val="28"/>
          <w:rtl/>
        </w:rPr>
        <w:t xml:space="preserve"> </w:t>
      </w:r>
      <w:r w:rsidR="00F04C9A" w:rsidRPr="00984881">
        <w:rPr>
          <w:sz w:val="28"/>
          <w:szCs w:val="28"/>
          <w:rtl/>
        </w:rPr>
        <w:t>ﻋﺼﺎﺭﻩ ﺃﻧﮕﻮﺭ ﺍﺳﺖ ﻭ ﺧﻮﻥ</w:t>
      </w:r>
      <w:r>
        <w:rPr>
          <w:sz w:val="28"/>
          <w:szCs w:val="28"/>
          <w:rtl/>
        </w:rPr>
        <w:t xml:space="preserve"> </w:t>
      </w:r>
      <w:r w:rsidR="00F04C9A" w:rsidRPr="00984881">
        <w:rPr>
          <w:sz w:val="28"/>
          <w:szCs w:val="28"/>
          <w:rtl/>
        </w:rPr>
        <w:t>ﺷﻤﺎ ﺭﺍ ﮐﻪ ﻧﺨﻮﺭﺩﻩﺍﻧﺪ</w:t>
      </w:r>
      <w:r w:rsidR="00BD77AA">
        <w:rPr>
          <w:sz w:val="28"/>
          <w:szCs w:val="28"/>
          <w:rtl/>
        </w:rPr>
        <w:t xml:space="preserve">. </w:t>
      </w:r>
      <w:r w:rsidR="00F04C9A" w:rsidRPr="00984881">
        <w:rPr>
          <w:sz w:val="28"/>
          <w:szCs w:val="28"/>
          <w:rtl/>
        </w:rPr>
        <w:t>ﺍﻟﺒﺘﻪ ﺍﺳﺘﺪﻟﺎﻟﻰ</w:t>
      </w:r>
      <w:r>
        <w:rPr>
          <w:sz w:val="28"/>
          <w:szCs w:val="28"/>
          <w:rtl/>
        </w:rPr>
        <w:t xml:space="preserve"> </w:t>
      </w:r>
      <w:r w:rsidR="00F04C9A" w:rsidRPr="00984881">
        <w:rPr>
          <w:sz w:val="28"/>
          <w:szCs w:val="28"/>
          <w:rtl/>
        </w:rPr>
        <w:t>ﻋﻮﺍﻡ ﭘﺴﻨﺪ ﻭ ﺑﺪﻳﻬﻰ ﺯﻳﺮﺍ ﻫﺮﮐس ﻣﺴؤﻭﻝ ﭘﺎﺳﺦ ﺩﻫﻰ ﺑﺨﺪﺍﻭﻧﺪ ﺭﺍ</w:t>
      </w:r>
      <w:r>
        <w:rPr>
          <w:sz w:val="28"/>
          <w:szCs w:val="28"/>
          <w:rtl/>
        </w:rPr>
        <w:t xml:space="preserve"> </w:t>
      </w:r>
      <w:r w:rsidR="00F04C9A" w:rsidRPr="00984881">
        <w:rPr>
          <w:sz w:val="28"/>
          <w:szCs w:val="28"/>
          <w:rtl/>
        </w:rPr>
        <w:t>ﺩﺍﺭﺩ</w:t>
      </w:r>
      <w:r w:rsidR="00BD77AA">
        <w:rPr>
          <w:sz w:val="28"/>
          <w:szCs w:val="28"/>
          <w:rtl/>
        </w:rPr>
        <w:t xml:space="preserve">. </w:t>
      </w:r>
      <w:r w:rsidR="00F04C9A" w:rsidRPr="00984881">
        <w:rPr>
          <w:sz w:val="28"/>
          <w:szCs w:val="28"/>
          <w:rtl/>
        </w:rPr>
        <w:t>ﻭﮐﺴﻰ ﺑﺠﺎﻯ ﺩﻳﮕﺮﻯ ﺩﺭ ﮔﻮﺭ ﺍﻭ ﻧﻤﻰ ﺧﻮﺍﺑﺪ ﻭ ﻣﺴؤﻭﻝ ﻧﺨﻮﺍﻫﺪ ﺑﻮﺩ</w:t>
      </w:r>
      <w:r w:rsidR="00BD77AA">
        <w:rPr>
          <w:sz w:val="28"/>
          <w:szCs w:val="28"/>
          <w:rtl/>
        </w:rPr>
        <w:t xml:space="preserve">. </w:t>
      </w:r>
      <w:r w:rsidR="00F04C9A" w:rsidRPr="00984881">
        <w:rPr>
          <w:sz w:val="28"/>
          <w:szCs w:val="28"/>
          <w:rtl/>
        </w:rPr>
        <w:t>ﻭﺍﮔﺮ ﺁﺧﻮﻧﺪﻫﺎ ﺧﻮﺭﺍ ﻣﺴؤﻭﻝ</w:t>
      </w:r>
      <w:r>
        <w:rPr>
          <w:sz w:val="28"/>
          <w:szCs w:val="28"/>
          <w:rtl/>
        </w:rPr>
        <w:t xml:space="preserve"> </w:t>
      </w:r>
      <w:r w:rsidR="00F04C9A" w:rsidRPr="00984881">
        <w:rPr>
          <w:sz w:val="28"/>
          <w:szCs w:val="28"/>
          <w:rtl/>
        </w:rPr>
        <w:t>ﺧﺪﺍ ﻣﻴﺪﺍﻧﻨﺪ ﭼﻮﻥ ﻋﺎﻟﻢ</w:t>
      </w:r>
      <w:r>
        <w:rPr>
          <w:sz w:val="28"/>
          <w:szCs w:val="28"/>
          <w:rtl/>
        </w:rPr>
        <w:t xml:space="preserve"> </w:t>
      </w:r>
      <w:r w:rsidR="00F04C9A" w:rsidRPr="00984881">
        <w:rPr>
          <w:sz w:val="28"/>
          <w:szCs w:val="28"/>
          <w:rtl/>
        </w:rPr>
        <w:t>ﻫﺴﺘﻨﺪ ﺑﻔﺮﻣﺎﺋﻴﺪ ﮐﻪ ﻣﺪﺭﻙ</w:t>
      </w:r>
      <w:r>
        <w:rPr>
          <w:sz w:val="28"/>
          <w:szCs w:val="28"/>
          <w:rtl/>
        </w:rPr>
        <w:t xml:space="preserve"> </w:t>
      </w:r>
      <w:r w:rsidR="00F04C9A" w:rsidRPr="00984881">
        <w:rPr>
          <w:sz w:val="28"/>
          <w:szCs w:val="28"/>
          <w:rtl/>
        </w:rPr>
        <w:t>ﻣﺄﻣﻮﺭﻳّﺖ ﺍﻟﻬﻰ</w:t>
      </w:r>
      <w:r>
        <w:rPr>
          <w:sz w:val="28"/>
          <w:szCs w:val="28"/>
          <w:rtl/>
        </w:rPr>
        <w:t xml:space="preserve"> </w:t>
      </w:r>
      <w:r w:rsidR="00F04C9A" w:rsidRPr="00984881">
        <w:rPr>
          <w:sz w:val="28"/>
          <w:szCs w:val="28"/>
          <w:rtl/>
        </w:rPr>
        <w:t>ﺁﻧﻬﺎ ﭼﻴﺴﺖ ﻭ ﻋﻠﻢ ﻭ ﻋﺎﻟﻢ ﺑﻮﺩﻥ</w:t>
      </w:r>
      <w:r>
        <w:rPr>
          <w:sz w:val="28"/>
          <w:szCs w:val="28"/>
          <w:rtl/>
        </w:rPr>
        <w:t xml:space="preserve"> </w:t>
      </w:r>
      <w:r w:rsidR="00F04C9A" w:rsidRPr="00984881">
        <w:rPr>
          <w:sz w:val="28"/>
          <w:szCs w:val="28"/>
          <w:rtl/>
        </w:rPr>
        <w:t>ﺁﻧﻬﺎ ﺑﻤﻮﺟﺐ</w:t>
      </w:r>
      <w:r>
        <w:rPr>
          <w:sz w:val="28"/>
          <w:szCs w:val="28"/>
          <w:rtl/>
        </w:rPr>
        <w:t xml:space="preserve"> </w:t>
      </w:r>
      <w:r w:rsidR="00F04C9A" w:rsidRPr="00984881">
        <w:rPr>
          <w:sz w:val="28"/>
          <w:szCs w:val="28"/>
          <w:rtl/>
        </w:rPr>
        <w:t>ﮐﺪﺍﻡ ﻣﻌﻴﺎﺭﻫﺎﻯ ﻣﻘﺒﻮﻝ</w:t>
      </w:r>
      <w:r>
        <w:rPr>
          <w:sz w:val="28"/>
          <w:szCs w:val="28"/>
          <w:rtl/>
        </w:rPr>
        <w:t xml:space="preserve"> </w:t>
      </w:r>
      <w:r w:rsidR="00F04C9A" w:rsidRPr="00984881">
        <w:rPr>
          <w:sz w:val="28"/>
          <w:szCs w:val="28"/>
          <w:rtl/>
        </w:rPr>
        <w:t>ﻣﻴﺒﺎﺷﺪ ﭘس ﭼﺮﺍ ﺁﺧﻮﻧﺪﻫﺎﻯ ﻋﺎﻟﻢ ﻳﮑﺪﻳﮕﺮ ﻋﺎﻟﻢ ﺭﺍ ﻧﻔﺮﻳﻦ ﻭﺗﮑﺬﻳﺐ ﻭ ﺁﻣﺮﻳﮑﺎﺋﻰ ﻣﻴﺨﻮﺍﻧﻨﺪ ﭼﻪ ﺳﻨّﻰ ﺑﺎﺷﻨﺪ</w:t>
      </w:r>
      <w:r>
        <w:rPr>
          <w:sz w:val="28"/>
          <w:szCs w:val="28"/>
          <w:rtl/>
        </w:rPr>
        <w:t xml:space="preserve"> </w:t>
      </w:r>
      <w:r w:rsidR="00F04C9A" w:rsidRPr="00984881">
        <w:rPr>
          <w:sz w:val="28"/>
          <w:szCs w:val="28"/>
          <w:rtl/>
        </w:rPr>
        <w:t>ﻳﺎ ﺷﻴﻌﻰ ﻭ ﺍﻭﻟﻴﺎﻯ ﺍﻟﻬﻰ ﻧﻴﺰ</w:t>
      </w:r>
      <w:r>
        <w:rPr>
          <w:sz w:val="28"/>
          <w:szCs w:val="28"/>
          <w:rtl/>
        </w:rPr>
        <w:t xml:space="preserve"> </w:t>
      </w:r>
      <w:r w:rsidR="00F04C9A" w:rsidRPr="00984881">
        <w:rPr>
          <w:sz w:val="28"/>
          <w:szCs w:val="28"/>
          <w:rtl/>
        </w:rPr>
        <w:t>ﺍﮔﺮ ﺑﺎ ﺑﺎﺩﻩ</w:t>
      </w:r>
      <w:r>
        <w:rPr>
          <w:sz w:val="28"/>
          <w:szCs w:val="28"/>
          <w:rtl/>
        </w:rPr>
        <w:t xml:space="preserve"> </w:t>
      </w:r>
      <w:r w:rsidR="00F04C9A" w:rsidRPr="00984881">
        <w:rPr>
          <w:sz w:val="28"/>
          <w:szCs w:val="28"/>
          <w:rtl/>
        </w:rPr>
        <w:t>ﻧﻮﺷﺎﻥ ﻧﻴﺰ ﭼﻨﺪ</w:t>
      </w:r>
      <w:r>
        <w:rPr>
          <w:sz w:val="28"/>
          <w:szCs w:val="28"/>
          <w:rtl/>
        </w:rPr>
        <w:t xml:space="preserve"> </w:t>
      </w:r>
      <w:r w:rsidR="00F04C9A" w:rsidRPr="00984881">
        <w:rPr>
          <w:sz w:val="28"/>
          <w:szCs w:val="28"/>
          <w:rtl/>
        </w:rPr>
        <w:t>ﻗﺪﺡ ﻭ ﺃﻧﺪﮐﻰ ﺑﻨﻮﺷﻨﺪ</w:t>
      </w:r>
      <w:r w:rsidR="00BD77AA">
        <w:rPr>
          <w:sz w:val="28"/>
          <w:szCs w:val="28"/>
          <w:rtl/>
        </w:rPr>
        <w:t xml:space="preserve">، </w:t>
      </w:r>
      <w:r w:rsidR="00F04C9A" w:rsidRPr="00984881">
        <w:rPr>
          <w:sz w:val="28"/>
          <w:szCs w:val="28"/>
          <w:rtl/>
        </w:rPr>
        <w:t>ﮐﻪ ﻫﻢ ﭘﻴﺎﻟﻪ</w:t>
      </w:r>
      <w:r>
        <w:rPr>
          <w:sz w:val="28"/>
          <w:szCs w:val="28"/>
          <w:rtl/>
        </w:rPr>
        <w:t xml:space="preserve"> </w:t>
      </w:r>
      <w:r w:rsidR="00F04C9A" w:rsidRPr="00984881">
        <w:rPr>
          <w:sz w:val="28"/>
          <w:szCs w:val="28"/>
          <w:rtl/>
        </w:rPr>
        <w:t>ﺁﻧﻬﺎ ﺑﺮﺍﻯ ﮐﺴﺐ ﺩﻝ ﻭ ﻋﺎﻃﻔﻪ ﺁﻧﻬﺎ</w:t>
      </w:r>
      <w:r>
        <w:rPr>
          <w:sz w:val="28"/>
          <w:szCs w:val="28"/>
          <w:rtl/>
        </w:rPr>
        <w:t xml:space="preserve"> </w:t>
      </w:r>
      <w:r w:rsidR="00F04C9A" w:rsidRPr="00984881">
        <w:rPr>
          <w:sz w:val="28"/>
          <w:szCs w:val="28"/>
          <w:rtl/>
        </w:rPr>
        <w:t>ﺑﺎﺷﺪ</w:t>
      </w:r>
      <w:r w:rsidR="00BD77AA">
        <w:rPr>
          <w:sz w:val="28"/>
          <w:szCs w:val="28"/>
          <w:rtl/>
        </w:rPr>
        <w:t xml:space="preserve">، </w:t>
      </w:r>
      <w:r w:rsidR="00F04C9A" w:rsidRPr="00984881">
        <w:rPr>
          <w:sz w:val="28"/>
          <w:szCs w:val="28"/>
          <w:rtl/>
        </w:rPr>
        <w:t>ﺳﻮﺩﺵ ﺑﻴﺶ ﺍﺯ ﺿﺮﺭﺵ</w:t>
      </w:r>
      <w:r>
        <w:rPr>
          <w:sz w:val="28"/>
          <w:szCs w:val="28"/>
          <w:rtl/>
        </w:rPr>
        <w:t xml:space="preserve"> </w:t>
      </w:r>
      <w:r w:rsidR="00F04C9A" w:rsidRPr="00984881">
        <w:rPr>
          <w:sz w:val="28"/>
          <w:szCs w:val="28"/>
          <w:rtl/>
        </w:rPr>
        <w:t>ﻣﻴﺒﺎﺷﺪ ﻭﺣﺘﻰ ﻣﻴﺘﻮﺍﻧﻨﺪ</w:t>
      </w:r>
      <w:r>
        <w:rPr>
          <w:sz w:val="28"/>
          <w:szCs w:val="28"/>
          <w:rtl/>
        </w:rPr>
        <w:t xml:space="preserve"> </w:t>
      </w:r>
      <w:r w:rsidR="00F04C9A" w:rsidRPr="00984881">
        <w:rPr>
          <w:sz w:val="28"/>
          <w:szCs w:val="28"/>
          <w:rtl/>
        </w:rPr>
        <w:t>ﺍﺟﺎﺯﻩ ﻧﻮﺷﻴﺪﻥ ﻫﻢ</w:t>
      </w:r>
      <w:r>
        <w:rPr>
          <w:sz w:val="28"/>
          <w:szCs w:val="28"/>
          <w:rtl/>
        </w:rPr>
        <w:t xml:space="preserve"> </w:t>
      </w:r>
      <w:r w:rsidR="00F04C9A" w:rsidRPr="00984881">
        <w:rPr>
          <w:sz w:val="28"/>
          <w:szCs w:val="28"/>
          <w:rtl/>
        </w:rPr>
        <w:t>ﺑﺴﺎﻟﮑﺎﻥ ﺧﻮ ﺑﺪﻫﻨﺪ</w:t>
      </w:r>
      <w:r w:rsidR="00BD77AA">
        <w:rPr>
          <w:sz w:val="28"/>
          <w:szCs w:val="28"/>
          <w:rtl/>
        </w:rPr>
        <w:t xml:space="preserve">، </w:t>
      </w:r>
      <w:r w:rsidR="00F04C9A" w:rsidRPr="00984881">
        <w:rPr>
          <w:sz w:val="28"/>
          <w:szCs w:val="28"/>
          <w:rtl/>
        </w:rPr>
        <w:t>ﻭ ﻳﺎ ﺧﻄﺎﮐﺎﺭﺍﻥ ﻧﻮﺷﻴﺪﻩ</w:t>
      </w:r>
      <w:r>
        <w:rPr>
          <w:sz w:val="28"/>
          <w:szCs w:val="28"/>
          <w:rtl/>
        </w:rPr>
        <w:t xml:space="preserve"> </w:t>
      </w:r>
      <w:r w:rsidR="00F04C9A" w:rsidRPr="00984881">
        <w:rPr>
          <w:sz w:val="28"/>
          <w:szCs w:val="28"/>
          <w:rtl/>
        </w:rPr>
        <w:t>ﺷﺮﺍﺏ ﺭﺍ ﺑﺮ ﺧﻠﺎﻑ ﺩﺳﺘﻮﺭ ﺑﺒﺨﺸﻨﺪ</w:t>
      </w:r>
      <w:r w:rsidR="00BD77AA">
        <w:rPr>
          <w:sz w:val="28"/>
          <w:szCs w:val="28"/>
          <w:rtl/>
        </w:rPr>
        <w:t xml:space="preserve">. </w:t>
      </w:r>
      <w:r w:rsidR="00F04C9A" w:rsidRPr="00984881">
        <w:rPr>
          <w:sz w:val="28"/>
          <w:szCs w:val="28"/>
          <w:rtl/>
        </w:rPr>
        <w:t>ﮐﻪ ﻋﻔﻮ ﺁﻧﻬﺎ ﻋﻔﻮ ﺍﻟﻬﻰ ﻣﻴﺒﺎﺷﺪ</w:t>
      </w:r>
      <w:r w:rsidR="00BD77AA">
        <w:rPr>
          <w:sz w:val="28"/>
          <w:szCs w:val="28"/>
          <w:rtl/>
        </w:rPr>
        <w:t xml:space="preserve">. </w:t>
      </w:r>
      <w:r w:rsidR="00F04C9A" w:rsidRPr="00984881">
        <w:rPr>
          <w:sz w:val="28"/>
          <w:szCs w:val="28"/>
          <w:rtl/>
        </w:rPr>
        <w:t>ﭼﻪ ﺭﺳﺪ</w:t>
      </w:r>
      <w:r>
        <w:rPr>
          <w:sz w:val="28"/>
          <w:szCs w:val="28"/>
          <w:rtl/>
        </w:rPr>
        <w:t xml:space="preserve"> </w:t>
      </w:r>
      <w:r w:rsidR="00F04C9A" w:rsidRPr="00984881">
        <w:rPr>
          <w:sz w:val="28"/>
          <w:szCs w:val="28"/>
          <w:rtl/>
        </w:rPr>
        <w:t>ﮐﻪ ﺍﻭﻟﻴﺎ ﺑﺨﻮﺩ ﺣﻖ ﺑﺪﻫﻨﺪ ﻣﺮﺩﻣﺮﺍﺍﺯ ﻧﻮﺷﻴﺪﻥ ﺷﺮﺍﺏ</w:t>
      </w:r>
      <w:r w:rsidR="00BD77AA">
        <w:rPr>
          <w:sz w:val="28"/>
          <w:szCs w:val="28"/>
          <w:rtl/>
        </w:rPr>
        <w:t xml:space="preserve">، </w:t>
      </w:r>
      <w:r w:rsidR="00F04C9A" w:rsidRPr="00984881">
        <w:rPr>
          <w:sz w:val="28"/>
          <w:szCs w:val="28"/>
          <w:rtl/>
        </w:rPr>
        <w:t>ﻭﻫﺮ ﮐﺎﺭ ﻭﻟﺬﺗﻰ ﮐﻪ ﻣﻨﻊ</w:t>
      </w:r>
      <w:r>
        <w:rPr>
          <w:sz w:val="28"/>
          <w:szCs w:val="28"/>
          <w:rtl/>
        </w:rPr>
        <w:t xml:space="preserve"> </w:t>
      </w:r>
      <w:r w:rsidR="00F04C9A" w:rsidRPr="00984881">
        <w:rPr>
          <w:sz w:val="28"/>
          <w:szCs w:val="28"/>
          <w:rtl/>
        </w:rPr>
        <w:t>ﻗﺎﻧﻮﻧﻰ ﻭ ﺍﺟﺘﻤﺎﻋﻰ</w:t>
      </w:r>
      <w:r>
        <w:rPr>
          <w:sz w:val="28"/>
          <w:szCs w:val="28"/>
          <w:rtl/>
        </w:rPr>
        <w:t xml:space="preserve"> </w:t>
      </w:r>
      <w:r w:rsidR="00F04C9A" w:rsidRPr="00984881">
        <w:rPr>
          <w:sz w:val="28"/>
          <w:szCs w:val="28"/>
          <w:rtl/>
        </w:rPr>
        <w:t>ﻧﺪﺍﺭﺩ ﻣﻨﻊ ﮐﻨﻨﺪ</w:t>
      </w:r>
      <w:r w:rsidR="00BD77AA">
        <w:rPr>
          <w:sz w:val="28"/>
          <w:szCs w:val="28"/>
          <w:rtl/>
        </w:rPr>
        <w:t xml:space="preserve">. </w:t>
      </w:r>
      <w:r w:rsidR="00F04C9A" w:rsidRPr="00984881">
        <w:rPr>
          <w:sz w:val="28"/>
          <w:szCs w:val="28"/>
          <w:rtl/>
        </w:rPr>
        <w:t>ﺩﺭ ﺣﺎﻟﻴﮑﻪ ﺁﺧﻮﻧﺪ ﻫﺎ ﻣﺤﺮﻣﺎﻧﻪ ﺍﻧﺠﺎﻡ ﻣﻴﺪﻫﻨﺪ</w:t>
      </w:r>
      <w:r w:rsidR="00BD77AA">
        <w:rPr>
          <w:sz w:val="28"/>
          <w:szCs w:val="28"/>
          <w:rtl/>
        </w:rPr>
        <w:t xml:space="preserve">. </w:t>
      </w:r>
      <w:r w:rsidR="00F04C9A" w:rsidRPr="00984881">
        <w:rPr>
          <w:sz w:val="28"/>
          <w:szCs w:val="28"/>
          <w:rtl/>
        </w:rPr>
        <w:t>ﻭﺩﺭ ﻋﻮﺽ ﺑﻤﻬﺘﺮﻳﻦ ﻭ ﺗﻨﻬﺎ ﻭﻇﻴﻔﻪ ﺧﻮﺍﺳﺘﻪ ﺧﺪﺍﻭﻧﺪ</w:t>
      </w:r>
      <w:r>
        <w:rPr>
          <w:sz w:val="28"/>
          <w:szCs w:val="28"/>
          <w:rtl/>
        </w:rPr>
        <w:t xml:space="preserve"> </w:t>
      </w:r>
      <w:r w:rsidR="00F04C9A" w:rsidRPr="00984881">
        <w:rPr>
          <w:sz w:val="28"/>
          <w:szCs w:val="28"/>
          <w:rtl/>
        </w:rPr>
        <w:t>ﻭﭘﻴﺎﻣﺒﺮﺍﻥ ﺧﻮﺩ</w:t>
      </w:r>
      <w:r w:rsidR="00BD77AA">
        <w:rPr>
          <w:sz w:val="28"/>
          <w:szCs w:val="28"/>
          <w:rtl/>
        </w:rPr>
        <w:t xml:space="preserve">، </w:t>
      </w:r>
      <w:r w:rsidR="00F04C9A" w:rsidRPr="00984881">
        <w:rPr>
          <w:sz w:val="28"/>
          <w:szCs w:val="28"/>
          <w:rtl/>
        </w:rPr>
        <w:t>ﺩﺭ ﻭﻇﻴﻔﻪ</w:t>
      </w:r>
      <w:r>
        <w:rPr>
          <w:sz w:val="28"/>
          <w:szCs w:val="28"/>
          <w:rtl/>
        </w:rPr>
        <w:t xml:space="preserve"> </w:t>
      </w:r>
      <w:r w:rsidR="00F04C9A" w:rsidRPr="00984881">
        <w:rPr>
          <w:sz w:val="28"/>
          <w:szCs w:val="28"/>
          <w:rtl/>
        </w:rPr>
        <w:t>ﺳﻠﻮﻙ</w:t>
      </w:r>
      <w:r>
        <w:rPr>
          <w:sz w:val="28"/>
          <w:szCs w:val="28"/>
          <w:rtl/>
        </w:rPr>
        <w:t xml:space="preserve"> </w:t>
      </w:r>
      <w:r w:rsidR="00F04C9A" w:rsidRPr="00984881">
        <w:rPr>
          <w:sz w:val="28"/>
          <w:szCs w:val="28"/>
          <w:rtl/>
        </w:rPr>
        <w:t>ﺍﻟﻬﻰ ﻋﻤل ﻨﻤﻰ ﮐﻨﻨﺪ</w:t>
      </w:r>
      <w:r w:rsidR="00BD77AA">
        <w:rPr>
          <w:sz w:val="28"/>
          <w:szCs w:val="28"/>
          <w:rtl/>
        </w:rPr>
        <w:t xml:space="preserve">. </w:t>
      </w:r>
      <w:r w:rsidR="00F04C9A" w:rsidRPr="00984881">
        <w:rPr>
          <w:sz w:val="28"/>
          <w:szCs w:val="28"/>
          <w:rtl/>
        </w:rPr>
        <w:t>ﻭلی ﺁﺧﻮﻧﺪﻫﺎ ﻋﻤل اﻟﻬی ﻨﮑﺮﺩﻩ ﻭﻣﻨﻊ ﻣﺮﺩﻡ ﻣﻴﻨﻤﺎﻳﻨﺪ</w:t>
      </w:r>
      <w:r w:rsidR="00BD77AA">
        <w:rPr>
          <w:sz w:val="28"/>
          <w:szCs w:val="28"/>
          <w:rtl/>
        </w:rPr>
        <w:t xml:space="preserve">. </w:t>
      </w:r>
      <w:r w:rsidR="00F04C9A" w:rsidRPr="00984881">
        <w:rPr>
          <w:sz w:val="28"/>
          <w:szCs w:val="28"/>
          <w:rtl/>
        </w:rPr>
        <w:t>ﺁﻧﭽﻪ ﭘﻴﺮ ﺻﻠﺎﺣﺴﺎﻟﮑﺎﻥ ﺧﻮﺩ ﻧﺪﺍﻧﺪ ﺣﺮﺍﻡ ﺍﺳﺖ</w:t>
      </w:r>
      <w:r w:rsidR="00BD77AA">
        <w:rPr>
          <w:sz w:val="28"/>
          <w:szCs w:val="28"/>
          <w:rtl/>
        </w:rPr>
        <w:t xml:space="preserve">. </w:t>
      </w:r>
      <w:r w:rsidR="00F04C9A" w:rsidRPr="00984881">
        <w:rPr>
          <w:sz w:val="28"/>
          <w:szCs w:val="28"/>
          <w:rtl/>
        </w:rPr>
        <w:t>ﻭ ﺍﻟّﺎ ﻣﺠﺎﺯ ﺍﺳﺖ</w:t>
      </w:r>
      <w:r w:rsidR="00BD77AA">
        <w:rPr>
          <w:sz w:val="28"/>
          <w:szCs w:val="28"/>
          <w:rtl/>
        </w:rPr>
        <w:t xml:space="preserve">، </w:t>
      </w:r>
      <w:r w:rsidR="00F04C9A" w:rsidRPr="00984881">
        <w:rPr>
          <w:sz w:val="28"/>
          <w:szCs w:val="28"/>
          <w:rtl/>
        </w:rPr>
        <w:t>ﺑﮑﻨﻨﺪ ﻳﺎ ﻧﮑﻨﻨﺪ ﻭﻟﺬﺍ ﺑﺮﺍﻯ ﺳﺎﻟﮑﺎﻥ ﺍﻣﻮﺭﻯﻤﻮﻗّﺘﺎ ﻣﺴﺘﺤﺐ</w:t>
      </w:r>
      <w:r>
        <w:rPr>
          <w:sz w:val="28"/>
          <w:szCs w:val="28"/>
          <w:rtl/>
        </w:rPr>
        <w:t xml:space="preserve"> </w:t>
      </w:r>
      <w:r w:rsidR="00F04C9A" w:rsidRPr="00984881">
        <w:rPr>
          <w:sz w:val="28"/>
          <w:szCs w:val="28"/>
          <w:rtl/>
        </w:rPr>
        <w:t>ﺍﺳﺖ ﺑﮑﻨﻨﺪ</w:t>
      </w:r>
      <w:r w:rsidR="00BD77AA">
        <w:rPr>
          <w:sz w:val="28"/>
          <w:szCs w:val="28"/>
          <w:rtl/>
        </w:rPr>
        <w:t xml:space="preserve">، </w:t>
      </w:r>
      <w:r w:rsidR="00F04C9A" w:rsidRPr="00984881">
        <w:rPr>
          <w:sz w:val="28"/>
          <w:szCs w:val="28"/>
          <w:rtl/>
        </w:rPr>
        <w:t>ﻭ ﻳﺎ ﻣﮑﺮﻭﻩ ﺍﺳﺖﮐﻪ ﻧﮑﻨﻨﺪ</w:t>
      </w:r>
      <w:r w:rsidR="00BD77AA">
        <w:rPr>
          <w:sz w:val="28"/>
          <w:szCs w:val="28"/>
          <w:rtl/>
        </w:rPr>
        <w:t xml:space="preserve">. </w:t>
      </w:r>
      <w:r w:rsidR="00F04C9A" w:rsidRPr="00984881">
        <w:rPr>
          <w:sz w:val="28"/>
          <w:szCs w:val="28"/>
          <w:rtl/>
        </w:rPr>
        <w:t>ﮐﻪ ﺍﮔﺮ ﮐﺮﺩﻧﺪ</w:t>
      </w:r>
      <w:r w:rsidR="00BD77AA">
        <w:rPr>
          <w:sz w:val="28"/>
          <w:szCs w:val="28"/>
          <w:rtl/>
        </w:rPr>
        <w:t xml:space="preserve">، </w:t>
      </w:r>
      <w:r w:rsidR="00F04C9A" w:rsidRPr="00984881">
        <w:rPr>
          <w:sz w:val="28"/>
          <w:szCs w:val="28"/>
          <w:rtl/>
        </w:rPr>
        <w:t>ﺑﺮﺍﻯ ﻣﺴﺘﺤﺐ ثوﺍﺏ</w:t>
      </w:r>
      <w:r w:rsidR="00BD77AA">
        <w:rPr>
          <w:sz w:val="28"/>
          <w:szCs w:val="28"/>
          <w:rtl/>
        </w:rPr>
        <w:t xml:space="preserve">، </w:t>
      </w:r>
      <w:r w:rsidR="00F04C9A" w:rsidRPr="00984881">
        <w:rPr>
          <w:sz w:val="28"/>
          <w:szCs w:val="28"/>
          <w:rtl/>
        </w:rPr>
        <w:t>ﻭ ﺑﺮﺍﻯ ﻣﮑﺮﻭﻩ ﻣﺠﺎﺯﺍﺗﻰ ﻧﺪﺍﺭﺩ</w:t>
      </w:r>
      <w:r w:rsidR="00BD77AA">
        <w:rPr>
          <w:sz w:val="28"/>
          <w:szCs w:val="28"/>
          <w:rtl/>
        </w:rPr>
        <w:t xml:space="preserve">. </w:t>
      </w:r>
      <w:r w:rsidR="00F04C9A" w:rsidRPr="00984881">
        <w:rPr>
          <w:sz w:val="28"/>
          <w:szCs w:val="28"/>
          <w:rtl/>
        </w:rPr>
        <w:t>ﻣﮕﺮ ﺑﻌﺪﺍ ﭘﻴﺮ ﺩﺳﺘﻮﺭ ﺩﻳﮕﺮﻯ ﺑﺪﻫﺪ</w:t>
      </w:r>
      <w:r w:rsidR="00BD77AA">
        <w:rPr>
          <w:sz w:val="28"/>
          <w:szCs w:val="28"/>
          <w:rtl/>
        </w:rPr>
        <w:t xml:space="preserve">. </w:t>
      </w:r>
      <w:r w:rsidR="00F04C9A" w:rsidRPr="00984881">
        <w:rPr>
          <w:sz w:val="28"/>
          <w:szCs w:val="28"/>
          <w:rtl/>
        </w:rPr>
        <w:t>ﻭ ﺳﺎﻟﻚ</w:t>
      </w:r>
      <w:r w:rsidR="00375D6D" w:rsidRPr="00984881">
        <w:rPr>
          <w:rFonts w:hint="cs"/>
          <w:sz w:val="28"/>
          <w:szCs w:val="28"/>
          <w:rtl/>
        </w:rPr>
        <w:t xml:space="preserve"> </w:t>
      </w:r>
      <w:r w:rsidR="00F04C9A" w:rsidRPr="00984881">
        <w:rPr>
          <w:sz w:val="28"/>
          <w:szCs w:val="28"/>
          <w:rtl/>
        </w:rPr>
        <w:t>ﺗﺎ ﺑﻮﺿﻮﺡ</w:t>
      </w:r>
      <w:r>
        <w:rPr>
          <w:sz w:val="28"/>
          <w:szCs w:val="28"/>
          <w:rtl/>
        </w:rPr>
        <w:t xml:space="preserve"> </w:t>
      </w:r>
      <w:r w:rsidR="00F04C9A" w:rsidRPr="00984881">
        <w:rPr>
          <w:sz w:val="28"/>
          <w:szCs w:val="28"/>
          <w:rtl/>
        </w:rPr>
        <w:t>ﻧﻈﺮ</w:t>
      </w:r>
      <w:r>
        <w:rPr>
          <w:sz w:val="28"/>
          <w:szCs w:val="28"/>
          <w:rtl/>
        </w:rPr>
        <w:t xml:space="preserve"> </w:t>
      </w:r>
      <w:r w:rsidR="00F04C9A" w:rsidRPr="00984881">
        <w:rPr>
          <w:sz w:val="28"/>
          <w:szCs w:val="28"/>
          <w:rtl/>
        </w:rPr>
        <w:t>ﭘﻴﺮ</w:t>
      </w:r>
      <w:r w:rsidR="00BD77AA">
        <w:rPr>
          <w:sz w:val="28"/>
          <w:szCs w:val="28"/>
          <w:rtl/>
        </w:rPr>
        <w:t xml:space="preserve">، </w:t>
      </w:r>
      <w:r w:rsidR="00F04C9A" w:rsidRPr="00984881">
        <w:rPr>
          <w:sz w:val="28"/>
          <w:szCs w:val="28"/>
          <w:rtl/>
        </w:rPr>
        <w:t>ﻭ ﺻﻠﺎﺡ ﮐﺎﺭ ﺭﺍ ﺑﺮﺍﻯ ﺍﻋﻤﺎﻝ ﺳﻠﻮﮐﻰ ﺧﻮﺩ ﻧﺪﺍﻧﺪ</w:t>
      </w:r>
      <w:r w:rsidR="00BD77AA">
        <w:rPr>
          <w:sz w:val="28"/>
          <w:szCs w:val="28"/>
          <w:rtl/>
        </w:rPr>
        <w:t xml:space="preserve">، </w:t>
      </w:r>
      <w:r w:rsidR="00F04C9A" w:rsidRPr="00984881">
        <w:rPr>
          <w:sz w:val="28"/>
          <w:szCs w:val="28"/>
          <w:rtl/>
        </w:rPr>
        <w:t>ﺧﻮﺩﺭﺍ</w:t>
      </w:r>
      <w:r>
        <w:rPr>
          <w:sz w:val="28"/>
          <w:szCs w:val="28"/>
          <w:rtl/>
        </w:rPr>
        <w:t xml:space="preserve"> </w:t>
      </w:r>
      <w:r w:rsidR="00F04C9A" w:rsidRPr="00984881">
        <w:rPr>
          <w:sz w:val="28"/>
          <w:szCs w:val="28"/>
          <w:rtl/>
        </w:rPr>
        <w:t>ﺩﻭﭼﺎﺭ ﻣﺘﺸﺎﺑﻬﺎﺕ ﻭ ﺷﺒﻪ ﺁﻭﺭﻫﺎ ﻧﻤﻰ ﮐﻨﺪ</w:t>
      </w:r>
      <w:r w:rsidR="00BD77AA">
        <w:rPr>
          <w:sz w:val="28"/>
          <w:szCs w:val="28"/>
          <w:rtl/>
        </w:rPr>
        <w:t xml:space="preserve">. </w:t>
      </w:r>
      <w:r w:rsidR="00F04C9A" w:rsidRPr="00984881">
        <w:rPr>
          <w:sz w:val="28"/>
          <w:szCs w:val="28"/>
          <w:rtl/>
        </w:rPr>
        <w:t>ﮐﻪ ﺍﻣﻮﺭ ﺷﺒﻴﻪ</w:t>
      </w:r>
      <w:r>
        <w:rPr>
          <w:sz w:val="28"/>
          <w:szCs w:val="28"/>
          <w:rtl/>
        </w:rPr>
        <w:t xml:space="preserve"> </w:t>
      </w:r>
      <w:r w:rsidR="00F04C9A" w:rsidRPr="00984881">
        <w:rPr>
          <w:sz w:val="28"/>
          <w:szCs w:val="28"/>
          <w:rtl/>
        </w:rPr>
        <w:t>ﺣﻠﺎﻝ ﺑﺎﺷﻨﺪ ﻭﺍﻭ ﺣﺮﺍﻡ ﮐﻨﺪ</w:t>
      </w:r>
      <w:r w:rsidR="00BD77AA">
        <w:rPr>
          <w:sz w:val="28"/>
          <w:szCs w:val="28"/>
          <w:rtl/>
        </w:rPr>
        <w:t xml:space="preserve">، </w:t>
      </w:r>
      <w:r w:rsidR="00F04C9A" w:rsidRPr="00984881">
        <w:rPr>
          <w:sz w:val="28"/>
          <w:szCs w:val="28"/>
          <w:rtl/>
        </w:rPr>
        <w:t>ﻭ ﻳﺎ ﺑﺎﻟﻌﮑس</w:t>
      </w:r>
      <w:r w:rsidR="00BD77AA">
        <w:rPr>
          <w:sz w:val="28"/>
          <w:szCs w:val="28"/>
          <w:rtl/>
        </w:rPr>
        <w:t xml:space="preserve">. </w:t>
      </w:r>
      <w:r w:rsidR="00F04C9A" w:rsidRPr="00984881">
        <w:rPr>
          <w:sz w:val="28"/>
          <w:szCs w:val="28"/>
          <w:rtl/>
        </w:rPr>
        <w:t>ﻭﺗﻨﻬﺎ ﭘﻴﺮ ﺗﻮﺟّﻪ ﺑﺤﺮﺍﻣﻬﺎﻯ</w:t>
      </w:r>
      <w:r>
        <w:rPr>
          <w:sz w:val="28"/>
          <w:szCs w:val="28"/>
          <w:rtl/>
        </w:rPr>
        <w:t xml:space="preserve"> </w:t>
      </w:r>
      <w:r w:rsidR="00F04C9A" w:rsidRPr="00984881">
        <w:rPr>
          <w:sz w:val="28"/>
          <w:szCs w:val="28"/>
          <w:rtl/>
        </w:rPr>
        <w:t>ﻣﺨﺎﻟﻒ</w:t>
      </w:r>
      <w:r>
        <w:rPr>
          <w:sz w:val="28"/>
          <w:szCs w:val="28"/>
          <w:rtl/>
        </w:rPr>
        <w:t xml:space="preserve"> </w:t>
      </w:r>
      <w:r w:rsidR="00F04C9A" w:rsidRPr="00984881">
        <w:rPr>
          <w:sz w:val="28"/>
          <w:szCs w:val="28"/>
          <w:rtl/>
        </w:rPr>
        <w:t>ﺗﮑﺎﻣﻞ ﺭﻭﺡ</w:t>
      </w:r>
      <w:r w:rsidR="00BD77AA">
        <w:rPr>
          <w:sz w:val="28"/>
          <w:szCs w:val="28"/>
          <w:rtl/>
        </w:rPr>
        <w:t xml:space="preserve">، </w:t>
      </w:r>
      <w:r w:rsidR="00F04C9A" w:rsidRPr="00984881">
        <w:rPr>
          <w:sz w:val="28"/>
          <w:szCs w:val="28"/>
          <w:rtl/>
        </w:rPr>
        <w:t>ﻭﻭﺍﺟﺒﺎﺕ</w:t>
      </w:r>
      <w:r>
        <w:rPr>
          <w:sz w:val="28"/>
          <w:szCs w:val="28"/>
          <w:rtl/>
        </w:rPr>
        <w:t xml:space="preserve"> </w:t>
      </w:r>
      <w:r w:rsidR="00F04C9A" w:rsidRPr="00984881">
        <w:rPr>
          <w:sz w:val="28"/>
          <w:szCs w:val="28"/>
          <w:rtl/>
        </w:rPr>
        <w:t>ﻟﺎﺯﻡ ﺑﺮﺍﻯ ﺗﺮﺑﻴﺖ</w:t>
      </w:r>
      <w:r>
        <w:rPr>
          <w:sz w:val="28"/>
          <w:szCs w:val="28"/>
          <w:rtl/>
        </w:rPr>
        <w:t xml:space="preserve"> </w:t>
      </w:r>
      <w:r w:rsidR="00F04C9A" w:rsidRPr="00984881">
        <w:rPr>
          <w:sz w:val="28"/>
          <w:szCs w:val="28"/>
          <w:rtl/>
        </w:rPr>
        <w:t>ﺭﻭﺡ</w:t>
      </w:r>
      <w:r>
        <w:rPr>
          <w:sz w:val="28"/>
          <w:szCs w:val="28"/>
          <w:rtl/>
        </w:rPr>
        <w:t xml:space="preserve"> </w:t>
      </w:r>
      <w:r w:rsidR="00F04C9A" w:rsidRPr="00984881">
        <w:rPr>
          <w:sz w:val="28"/>
          <w:szCs w:val="28"/>
          <w:rtl/>
        </w:rPr>
        <w:t>ﺳﺎﻟﻚ</w:t>
      </w:r>
      <w:r w:rsidR="00BD77AA">
        <w:rPr>
          <w:sz w:val="28"/>
          <w:szCs w:val="28"/>
          <w:rtl/>
        </w:rPr>
        <w:t xml:space="preserve">، </w:t>
      </w:r>
      <w:r w:rsidR="00F04C9A" w:rsidRPr="00984881">
        <w:rPr>
          <w:sz w:val="28"/>
          <w:szCs w:val="28"/>
          <w:rtl/>
        </w:rPr>
        <w:t>ﺗﻮﺟّﻪ</w:t>
      </w:r>
      <w:r>
        <w:rPr>
          <w:sz w:val="28"/>
          <w:szCs w:val="28"/>
          <w:rtl/>
        </w:rPr>
        <w:t xml:space="preserve"> </w:t>
      </w:r>
      <w:r w:rsidR="00F04C9A" w:rsidRPr="00984881">
        <w:rPr>
          <w:sz w:val="28"/>
          <w:szCs w:val="28"/>
          <w:rtl/>
        </w:rPr>
        <w:t>ﻣﻴﺪﻫﺪ</w:t>
      </w:r>
      <w:r w:rsidR="00BD77AA">
        <w:rPr>
          <w:sz w:val="28"/>
          <w:szCs w:val="28"/>
          <w:rtl/>
        </w:rPr>
        <w:t xml:space="preserve">. </w:t>
      </w:r>
      <w:r w:rsidR="00F04C9A" w:rsidRPr="00984881">
        <w:rPr>
          <w:sz w:val="28"/>
          <w:szCs w:val="28"/>
          <w:rtl/>
        </w:rPr>
        <w:t>ﻭ ﺳﺎﻟﻚ</w:t>
      </w:r>
      <w:r>
        <w:rPr>
          <w:sz w:val="28"/>
          <w:szCs w:val="28"/>
          <w:rtl/>
        </w:rPr>
        <w:t xml:space="preserve"> </w:t>
      </w:r>
      <w:r w:rsidR="00F04C9A" w:rsidRPr="00984881">
        <w:rPr>
          <w:sz w:val="28"/>
          <w:szCs w:val="28"/>
          <w:rtl/>
        </w:rPr>
        <w:t>ﻧﻴﺰ</w:t>
      </w:r>
      <w:r>
        <w:rPr>
          <w:sz w:val="28"/>
          <w:szCs w:val="28"/>
          <w:rtl/>
        </w:rPr>
        <w:t xml:space="preserve"> </w:t>
      </w:r>
      <w:r w:rsidR="00F04C9A" w:rsidRPr="00984881">
        <w:rPr>
          <w:sz w:val="28"/>
          <w:szCs w:val="28"/>
          <w:rtl/>
        </w:rPr>
        <w:t>ﺑﺎﻣﻮﺭ ﺩﻳﮕﺮ</w:t>
      </w:r>
      <w:r>
        <w:rPr>
          <w:sz w:val="28"/>
          <w:szCs w:val="28"/>
          <w:rtl/>
        </w:rPr>
        <w:t xml:space="preserve"> </w:t>
      </w:r>
      <w:r w:rsidR="00F04C9A" w:rsidRPr="00984881">
        <w:rPr>
          <w:sz w:val="28"/>
          <w:szCs w:val="28"/>
          <w:rtl/>
        </w:rPr>
        <w:t>ﺑﺨﻮﺍﺳﺘﻪ ﺧﻮﺩ ﻧﻤﻰ ﭘﺮﺩﺍﺯﺩ</w:t>
      </w:r>
      <w:r w:rsidR="00BD77AA">
        <w:rPr>
          <w:sz w:val="28"/>
          <w:szCs w:val="28"/>
          <w:rtl/>
        </w:rPr>
        <w:t xml:space="preserve">. </w:t>
      </w:r>
      <w:r w:rsidR="00F04C9A" w:rsidRPr="00984881">
        <w:rPr>
          <w:sz w:val="28"/>
          <w:szCs w:val="28"/>
          <w:rtl/>
        </w:rPr>
        <w:t>ﻭﺣﺘﻰ ﺍﮔﺮ ﺑﺮﺧﻠﺎﻑ</w:t>
      </w:r>
      <w:r>
        <w:rPr>
          <w:sz w:val="28"/>
          <w:szCs w:val="28"/>
          <w:rtl/>
        </w:rPr>
        <w:t xml:space="preserve"> </w:t>
      </w:r>
      <w:r w:rsidR="00F04C9A" w:rsidRPr="00984881">
        <w:rPr>
          <w:sz w:val="28"/>
          <w:szCs w:val="28"/>
          <w:rtl/>
        </w:rPr>
        <w:t>ﺩﺳﺘﻮﺭ ﺧﻄﺎﺋﻰ ﻧﻤﻮﺩﻧﺪ</w:t>
      </w:r>
      <w:r w:rsidR="00BD77AA">
        <w:rPr>
          <w:sz w:val="28"/>
          <w:szCs w:val="28"/>
          <w:rtl/>
        </w:rPr>
        <w:t xml:space="preserve">، </w:t>
      </w:r>
      <w:r w:rsidR="00F04C9A" w:rsidRPr="00984881">
        <w:rPr>
          <w:sz w:val="28"/>
          <w:szCs w:val="28"/>
          <w:rtl/>
        </w:rPr>
        <w:t>ﺍﺯ ﭘﻴﺮ ﺍﻟﻬﻰ ﺧﻮﺩ ﭘﻮﺯﺵ ﻣﻴﺨﻮﺍﻫﻨﺪ</w:t>
      </w:r>
      <w:r w:rsidR="00BD77AA">
        <w:rPr>
          <w:sz w:val="28"/>
          <w:szCs w:val="28"/>
          <w:rtl/>
        </w:rPr>
        <w:t xml:space="preserve">، </w:t>
      </w:r>
      <w:r w:rsidR="00F04C9A" w:rsidRPr="00984881">
        <w:rPr>
          <w:sz w:val="28"/>
          <w:szCs w:val="28"/>
          <w:rtl/>
        </w:rPr>
        <w:t>ﻭ ﺗﺮﻙ</w:t>
      </w:r>
      <w:r>
        <w:rPr>
          <w:sz w:val="28"/>
          <w:szCs w:val="28"/>
          <w:rtl/>
        </w:rPr>
        <w:t xml:space="preserve"> </w:t>
      </w:r>
      <w:r w:rsidR="00F04C9A" w:rsidRPr="00984881">
        <w:rPr>
          <w:sz w:val="28"/>
          <w:szCs w:val="28"/>
          <w:rtl/>
        </w:rPr>
        <w:t>ﺗﮑﺮﺍﺭ ﻭ ﻋﻠﺎﻗﻪ</w:t>
      </w:r>
      <w:r w:rsidR="00BD77AA">
        <w:rPr>
          <w:sz w:val="28"/>
          <w:szCs w:val="28"/>
          <w:rtl/>
        </w:rPr>
        <w:t xml:space="preserve">، </w:t>
      </w:r>
      <w:r w:rsidR="00F04C9A" w:rsidRPr="00984881">
        <w:rPr>
          <w:sz w:val="28"/>
          <w:szCs w:val="28"/>
          <w:rtl/>
        </w:rPr>
        <w:t>ﺑﭽﻨﺎﻥ</w:t>
      </w:r>
      <w:r>
        <w:rPr>
          <w:sz w:val="28"/>
          <w:szCs w:val="28"/>
          <w:rtl/>
        </w:rPr>
        <w:t xml:space="preserve"> </w:t>
      </w:r>
      <w:r w:rsidR="00F04C9A" w:rsidRPr="00984881">
        <w:rPr>
          <w:sz w:val="28"/>
          <w:szCs w:val="28"/>
          <w:rtl/>
        </w:rPr>
        <w:t>ﮐﺎﺭﻫﺎﺋﻰ ﻣﻴﻨﻤﺎﻳﻨﺪ</w:t>
      </w:r>
      <w:r w:rsidR="00BD77AA">
        <w:rPr>
          <w:sz w:val="28"/>
          <w:szCs w:val="28"/>
          <w:rtl/>
        </w:rPr>
        <w:t xml:space="preserve">. </w:t>
      </w:r>
      <w:r w:rsidR="00F04C9A" w:rsidRPr="00984881">
        <w:rPr>
          <w:sz w:val="28"/>
          <w:szCs w:val="28"/>
          <w:rtl/>
        </w:rPr>
        <w:t>ﻭﺩﺳﺘﻮﺭ ﭘﻴﺮ ﻧﻴﺰ ﻧﺒﺎﻳﺪ</w:t>
      </w:r>
      <w:r>
        <w:rPr>
          <w:sz w:val="28"/>
          <w:szCs w:val="28"/>
          <w:rtl/>
        </w:rPr>
        <w:t xml:space="preserve"> </w:t>
      </w:r>
      <w:r w:rsidR="00F04C9A" w:rsidRPr="00984881">
        <w:rPr>
          <w:sz w:val="28"/>
          <w:szCs w:val="28"/>
          <w:rtl/>
        </w:rPr>
        <w:t>ﻣﺴﺘﻨﺪ</w:t>
      </w:r>
      <w:r>
        <w:rPr>
          <w:sz w:val="28"/>
          <w:szCs w:val="28"/>
          <w:rtl/>
        </w:rPr>
        <w:t xml:space="preserve"> </w:t>
      </w:r>
      <w:r w:rsidR="00F04C9A" w:rsidRPr="00984881">
        <w:rPr>
          <w:sz w:val="28"/>
          <w:szCs w:val="28"/>
          <w:rtl/>
        </w:rPr>
        <w:t>ﺑﺪﻟﺎﺋﻠﻰ ﻣﺎﻧﻨﺪ ﮔﻔﺘﻪ ﭘﻴﺎﻣﺒﺮ</w:t>
      </w:r>
      <w:r>
        <w:rPr>
          <w:sz w:val="28"/>
          <w:szCs w:val="28"/>
          <w:rtl/>
        </w:rPr>
        <w:t xml:space="preserve"> </w:t>
      </w:r>
      <w:r w:rsidR="00F04C9A" w:rsidRPr="00984881">
        <w:rPr>
          <w:sz w:val="28"/>
          <w:szCs w:val="28"/>
          <w:rtl/>
        </w:rPr>
        <w:t>ﻭﺍﻣﺎﻣﺎﻥ ﺑﺎﺷﺪ</w:t>
      </w:r>
      <w:r w:rsidR="00BD77AA">
        <w:rPr>
          <w:sz w:val="28"/>
          <w:szCs w:val="28"/>
          <w:rtl/>
        </w:rPr>
        <w:t xml:space="preserve">، </w:t>
      </w:r>
      <w:r w:rsidR="00F04C9A" w:rsidRPr="00984881">
        <w:rPr>
          <w:sz w:val="28"/>
          <w:szCs w:val="28"/>
          <w:rtl/>
        </w:rPr>
        <w:t>ﮐﻪ ﺁﻧﺎﻥ ﺑﺮﺍﻯ ﺳﺎﻟﮑﺎﻥ</w:t>
      </w:r>
      <w:r>
        <w:rPr>
          <w:sz w:val="28"/>
          <w:szCs w:val="28"/>
          <w:rtl/>
        </w:rPr>
        <w:t xml:space="preserve"> </w:t>
      </w:r>
      <w:r w:rsidR="00F04C9A" w:rsidRPr="00984881">
        <w:rPr>
          <w:sz w:val="28"/>
          <w:szCs w:val="28"/>
          <w:rtl/>
        </w:rPr>
        <w:t>ﺯﻣﺎﻥ ﺧﻮﺩ</w:t>
      </w:r>
      <w:r>
        <w:rPr>
          <w:sz w:val="28"/>
          <w:szCs w:val="28"/>
          <w:rtl/>
        </w:rPr>
        <w:t xml:space="preserve"> </w:t>
      </w:r>
      <w:r w:rsidR="00F04C9A" w:rsidRPr="00984881">
        <w:rPr>
          <w:sz w:val="28"/>
          <w:szCs w:val="28"/>
          <w:rtl/>
        </w:rPr>
        <w:t>ﻣﻴﮕﻔﺘﻪ ﺍﻧﺪ</w:t>
      </w:r>
      <w:r w:rsidR="00BD77AA">
        <w:rPr>
          <w:sz w:val="28"/>
          <w:szCs w:val="28"/>
          <w:rtl/>
        </w:rPr>
        <w:t xml:space="preserve">. </w:t>
      </w:r>
      <w:r w:rsidR="00F04C9A" w:rsidRPr="00984881">
        <w:rPr>
          <w:sz w:val="28"/>
          <w:szCs w:val="28"/>
          <w:rtl/>
        </w:rPr>
        <w:t>ﻭ ﺑﻘﻮﻝ</w:t>
      </w:r>
      <w:r>
        <w:rPr>
          <w:sz w:val="28"/>
          <w:szCs w:val="28"/>
          <w:rtl/>
        </w:rPr>
        <w:t xml:space="preserve"> </w:t>
      </w:r>
      <w:r w:rsidR="00F04C9A" w:rsidRPr="00984881">
        <w:rPr>
          <w:sz w:val="28"/>
          <w:szCs w:val="28"/>
          <w:rtl/>
        </w:rPr>
        <w:t>ﭘﻴﺎﻣﺒﺮ</w:t>
      </w:r>
      <w:r w:rsidR="00BD77AA">
        <w:rPr>
          <w:sz w:val="28"/>
          <w:szCs w:val="28"/>
          <w:rtl/>
        </w:rPr>
        <w:t xml:space="preserve">، </w:t>
      </w:r>
      <w:r w:rsidR="00F04C9A" w:rsidRPr="00984881">
        <w:rPr>
          <w:sz w:val="28"/>
          <w:szCs w:val="28"/>
          <w:rtl/>
        </w:rPr>
        <w:t>ﺣﺘﻰ ﺍﮔﺮ ﻭﻟﻰ</w:t>
      </w:r>
      <w:r>
        <w:rPr>
          <w:sz w:val="28"/>
          <w:szCs w:val="28"/>
          <w:rtl/>
        </w:rPr>
        <w:t xml:space="preserve"> </w:t>
      </w:r>
      <w:r w:rsidR="00F04C9A" w:rsidRPr="00984881">
        <w:rPr>
          <w:sz w:val="28"/>
          <w:szCs w:val="28"/>
          <w:rtl/>
        </w:rPr>
        <w:t>ﺍﻟﻬﻰ</w:t>
      </w:r>
      <w:r>
        <w:rPr>
          <w:sz w:val="28"/>
          <w:szCs w:val="28"/>
          <w:rtl/>
        </w:rPr>
        <w:t xml:space="preserve"> </w:t>
      </w:r>
      <w:r w:rsidR="00F04C9A" w:rsidRPr="00984881">
        <w:rPr>
          <w:sz w:val="28"/>
          <w:szCs w:val="28"/>
          <w:rtl/>
        </w:rPr>
        <w:t>ﺑﺨﻄﺎ ﺩﺳﺘﻮﺭ ﻭ ﻧﻈﺮﻯ ﺑﺪﻫﺪ</w:t>
      </w:r>
      <w:r w:rsidR="00BD77AA">
        <w:rPr>
          <w:sz w:val="28"/>
          <w:szCs w:val="28"/>
          <w:rtl/>
        </w:rPr>
        <w:t xml:space="preserve">، </w:t>
      </w:r>
      <w:r w:rsidR="00F04C9A" w:rsidRPr="00984881">
        <w:rPr>
          <w:sz w:val="28"/>
          <w:szCs w:val="28"/>
          <w:rtl/>
        </w:rPr>
        <w:t>ﺑﺎﺯ ﺩﺭﺳﺖ ﺍﺳﺖ</w:t>
      </w:r>
      <w:r w:rsidR="00BD77AA">
        <w:rPr>
          <w:sz w:val="28"/>
          <w:szCs w:val="28"/>
          <w:rtl/>
        </w:rPr>
        <w:t xml:space="preserve">. </w:t>
      </w:r>
      <w:r w:rsidR="00F04C9A" w:rsidRPr="00984881">
        <w:rPr>
          <w:sz w:val="28"/>
          <w:szCs w:val="28"/>
          <w:rtl/>
        </w:rPr>
        <w:t>ﺯﻳﺮﺍ</w:t>
      </w:r>
      <w:r>
        <w:rPr>
          <w:sz w:val="28"/>
          <w:szCs w:val="28"/>
          <w:rtl/>
        </w:rPr>
        <w:t xml:space="preserve"> </w:t>
      </w:r>
      <w:r w:rsidR="00F04C9A" w:rsidRPr="00984881">
        <w:rPr>
          <w:sz w:val="28"/>
          <w:szCs w:val="28"/>
          <w:rtl/>
        </w:rPr>
        <w:t>ﺍﻃﺎﻋﺖ ﻣﻬﻢ ﺍﺳﺖ</w:t>
      </w:r>
      <w:r w:rsidR="00BD77AA">
        <w:rPr>
          <w:sz w:val="28"/>
          <w:szCs w:val="28"/>
          <w:rtl/>
        </w:rPr>
        <w:t xml:space="preserve">، </w:t>
      </w:r>
      <w:r w:rsidR="00F04C9A" w:rsidRPr="00984881">
        <w:rPr>
          <w:sz w:val="28"/>
          <w:szCs w:val="28"/>
          <w:rtl/>
        </w:rPr>
        <w:t>ﻭﻧﻪ</w:t>
      </w:r>
      <w:r>
        <w:rPr>
          <w:sz w:val="28"/>
          <w:szCs w:val="28"/>
          <w:rtl/>
        </w:rPr>
        <w:t xml:space="preserve"> </w:t>
      </w:r>
      <w:r w:rsidR="00F04C9A" w:rsidRPr="00984881">
        <w:rPr>
          <w:sz w:val="28"/>
          <w:szCs w:val="28"/>
          <w:rtl/>
        </w:rPr>
        <w:t>ﻣﺤﺘﻮﺍﻯ ﺩﺳﺘﻮﺭ ﮐﻪ</w:t>
      </w:r>
      <w:r>
        <w:rPr>
          <w:sz w:val="28"/>
          <w:szCs w:val="28"/>
          <w:rtl/>
        </w:rPr>
        <w:t xml:space="preserve"> </w:t>
      </w:r>
      <w:r w:rsidR="009915B2" w:rsidRPr="00984881">
        <w:rPr>
          <w:sz w:val="28"/>
          <w:szCs w:val="28"/>
          <w:rtl/>
        </w:rPr>
        <w:t>فر</w:t>
      </w:r>
      <w:r w:rsidR="00F04C9A" w:rsidRPr="00984881">
        <w:rPr>
          <w:sz w:val="28"/>
          <w:szCs w:val="28"/>
          <w:rtl/>
        </w:rPr>
        <w:t>ﺿﺎ ﺑﺮﺧﻠﺎﻑ ﻣﻌﻴﺎﺭﻫﺎﻯ ﺩﻳﮕﺮﻯ</w:t>
      </w:r>
      <w:r w:rsidR="00BD77AA">
        <w:rPr>
          <w:sz w:val="28"/>
          <w:szCs w:val="28"/>
          <w:rtl/>
        </w:rPr>
        <w:t xml:space="preserve">، </w:t>
      </w:r>
      <w:r w:rsidR="00F04C9A" w:rsidRPr="00984881">
        <w:rPr>
          <w:sz w:val="28"/>
          <w:szCs w:val="28"/>
          <w:rtl/>
        </w:rPr>
        <w:t>ﻭ ﺣﺘﻰ ﺑﺎ ﮔﻔﺘﻪ ﻗﺒﻠﻰ</w:t>
      </w:r>
      <w:r>
        <w:rPr>
          <w:sz w:val="28"/>
          <w:szCs w:val="28"/>
          <w:rtl/>
        </w:rPr>
        <w:t xml:space="preserve"> </w:t>
      </w:r>
      <w:r w:rsidR="00F04C9A" w:rsidRPr="00984881">
        <w:rPr>
          <w:sz w:val="28"/>
          <w:szCs w:val="28"/>
          <w:rtl/>
        </w:rPr>
        <w:t xml:space="preserve">ﭘﻴﺮ ﻭ ﺩﻳﮕﺮ ﺍﻭﻟﻴﺎﻯ ﺍﻟﻬﻰ ﺑﻮﺩﻩ ﺑﺎﺷﺪ </w:t>
      </w:r>
      <w:r w:rsidR="00BD77AA">
        <w:rPr>
          <w:sz w:val="28"/>
          <w:szCs w:val="28"/>
          <w:rtl/>
        </w:rPr>
        <w:t xml:space="preserve">. </w:t>
      </w:r>
    </w:p>
    <w:p w:rsidR="00F04C9A" w:rsidRPr="00984881" w:rsidRDefault="00F04C9A" w:rsidP="00F04C9A">
      <w:pPr>
        <w:bidi/>
        <w:jc w:val="both"/>
        <w:rPr>
          <w:b/>
          <w:bCs/>
          <w:sz w:val="28"/>
          <w:szCs w:val="28"/>
          <w:rtl/>
        </w:rPr>
      </w:pPr>
      <w:r w:rsidRPr="00984881">
        <w:rPr>
          <w:sz w:val="28"/>
          <w:szCs w:val="28"/>
          <w:rtl/>
        </w:rPr>
        <w:t xml:space="preserve"> </w:t>
      </w:r>
      <w:r w:rsidRPr="00984881">
        <w:rPr>
          <w:b/>
          <w:bCs/>
          <w:sz w:val="28"/>
          <w:szCs w:val="28"/>
          <w:rtl/>
        </w:rPr>
        <w:t>ﺍﻳﻦ ﭼﻪ ﻋﻴﺒﺴﺖ ﮐﺰ ﺁﻥ ﻋﻴﺐ ﺧﻠﻞ ﺧﻮﺍﻫﺪ ﺑﻮﺩ ؟</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ﻭﺭ ﺑﻮﺩ</w:t>
      </w:r>
      <w:r w:rsidR="00BD77AA">
        <w:rPr>
          <w:b/>
          <w:bCs/>
          <w:sz w:val="28"/>
          <w:szCs w:val="28"/>
          <w:rtl/>
        </w:rPr>
        <w:t xml:space="preserve">، </w:t>
      </w:r>
      <w:r w:rsidRPr="00984881">
        <w:rPr>
          <w:b/>
          <w:bCs/>
          <w:sz w:val="28"/>
          <w:szCs w:val="28"/>
          <w:rtl/>
        </w:rPr>
        <w:t>ﻧﻴﺰ ﭼﻪ ﺷﺪ</w:t>
      </w:r>
      <w:r w:rsidR="00BD77AA">
        <w:rPr>
          <w:b/>
          <w:bCs/>
          <w:sz w:val="28"/>
          <w:szCs w:val="28"/>
          <w:rtl/>
        </w:rPr>
        <w:t xml:space="preserve">، </w:t>
      </w:r>
      <w:r w:rsidRPr="00984881">
        <w:rPr>
          <w:b/>
          <w:bCs/>
          <w:sz w:val="28"/>
          <w:szCs w:val="28"/>
          <w:rtl/>
        </w:rPr>
        <w:t>ﻣﺮﺩﻡ ﺑﻰ ﻋﻴﺐ</w:t>
      </w:r>
      <w:r w:rsidR="004D25BE">
        <w:rPr>
          <w:b/>
          <w:bCs/>
          <w:sz w:val="28"/>
          <w:szCs w:val="28"/>
          <w:rtl/>
        </w:rPr>
        <w:t xml:space="preserve"> </w:t>
      </w:r>
      <w:r w:rsidRPr="00984881">
        <w:rPr>
          <w:b/>
          <w:bCs/>
          <w:sz w:val="28"/>
          <w:szCs w:val="28"/>
          <w:rtl/>
        </w:rPr>
        <w:t>ﮐﺠﺎﺳﺖ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ﺧﻮﺍﺟﻪ ﺣﺎﻓﻆ ﺑﺂﺧﻮﻧﺪﻫﺎﻯ</w:t>
      </w:r>
      <w:r>
        <w:rPr>
          <w:sz w:val="28"/>
          <w:szCs w:val="28"/>
          <w:rtl/>
        </w:rPr>
        <w:t xml:space="preserve"> </w:t>
      </w:r>
      <w:r w:rsidR="00F04C9A" w:rsidRPr="00984881">
        <w:rPr>
          <w:sz w:val="28"/>
          <w:szCs w:val="28"/>
          <w:rtl/>
        </w:rPr>
        <w:t>ﻗﺸﺮﻯ ﻣﻠﺎﻣﺖ ﮔﺮ ﺑﺎﺩﻩ ﻧﻮﺷﻰ ﺭﻭﺯ ﻋﻴﺪ ﻣﺮﺩﻡ</w:t>
      </w:r>
      <w:r w:rsidR="00BD77AA">
        <w:rPr>
          <w:sz w:val="28"/>
          <w:szCs w:val="28"/>
          <w:rtl/>
        </w:rPr>
        <w:t xml:space="preserve">، </w:t>
      </w:r>
      <w:r w:rsidR="00F04C9A" w:rsidRPr="00984881">
        <w:rPr>
          <w:sz w:val="28"/>
          <w:szCs w:val="28"/>
          <w:rtl/>
        </w:rPr>
        <w:t>ﻭ ﺍﻭﻟﻴﺎﻯ ﺑﺎﺯﮔﺸﺘﻪ ﺑﺨﻠﻖ ﺩﺭ ﻋﻴﺪ</w:t>
      </w:r>
      <w:r>
        <w:rPr>
          <w:sz w:val="28"/>
          <w:szCs w:val="28"/>
          <w:rtl/>
        </w:rPr>
        <w:t xml:space="preserve"> </w:t>
      </w:r>
      <w:r w:rsidR="00F04C9A" w:rsidRPr="00984881">
        <w:rPr>
          <w:sz w:val="28"/>
          <w:szCs w:val="28"/>
          <w:rtl/>
        </w:rPr>
        <w:t>ﻧﺠﺎﺕ</w:t>
      </w:r>
      <w:r>
        <w:rPr>
          <w:sz w:val="28"/>
          <w:szCs w:val="28"/>
          <w:rtl/>
        </w:rPr>
        <w:t xml:space="preserve"> </w:t>
      </w:r>
      <w:r w:rsidR="00F04C9A" w:rsidRPr="00984881">
        <w:rPr>
          <w:sz w:val="28"/>
          <w:szCs w:val="28"/>
          <w:rtl/>
        </w:rPr>
        <w:t>ﺧﻮﺩ</w:t>
      </w:r>
      <w:r w:rsidR="00BD77AA">
        <w:rPr>
          <w:sz w:val="28"/>
          <w:szCs w:val="28"/>
          <w:rtl/>
        </w:rPr>
        <w:t xml:space="preserve">، </w:t>
      </w:r>
      <w:r w:rsidR="00F04C9A" w:rsidRPr="00984881">
        <w:rPr>
          <w:sz w:val="28"/>
          <w:szCs w:val="28"/>
          <w:rtl/>
        </w:rPr>
        <w:t>ﭼﻨﻴﻦ ﺍﺳﺘﺪﻟﺎﻝ ﻣﻴﻨﻤﺎﻳﺪ</w:t>
      </w:r>
      <w:r w:rsidR="00BD77AA">
        <w:rPr>
          <w:sz w:val="28"/>
          <w:szCs w:val="28"/>
          <w:rtl/>
        </w:rPr>
        <w:t xml:space="preserve">، </w:t>
      </w:r>
      <w:r w:rsidR="00F04C9A" w:rsidRPr="00984881">
        <w:rPr>
          <w:sz w:val="28"/>
          <w:szCs w:val="28"/>
          <w:rtl/>
        </w:rPr>
        <w:t>ﮐﻪ ﺃﻧﺪﻙ ﻧﻮﺷﻴﺪﻥ ﻋﻴﺐ ﻭ ﺧﻠﻠﻰ ﺑﻮﺟﻮﺩ</w:t>
      </w:r>
      <w:r>
        <w:rPr>
          <w:sz w:val="28"/>
          <w:szCs w:val="28"/>
          <w:rtl/>
        </w:rPr>
        <w:t xml:space="preserve"> </w:t>
      </w:r>
      <w:r w:rsidR="00F04C9A" w:rsidRPr="00984881">
        <w:rPr>
          <w:sz w:val="28"/>
          <w:szCs w:val="28"/>
          <w:rtl/>
        </w:rPr>
        <w:t>ﻧﻤﻰ ﺁﻭﺭﺩ</w:t>
      </w:r>
      <w:r w:rsidR="00BD77AA">
        <w:rPr>
          <w:sz w:val="28"/>
          <w:szCs w:val="28"/>
          <w:rtl/>
        </w:rPr>
        <w:t xml:space="preserve">. </w:t>
      </w:r>
      <w:r w:rsidR="00F04C9A" w:rsidRPr="00984881">
        <w:rPr>
          <w:sz w:val="28"/>
          <w:szCs w:val="28"/>
          <w:rtl/>
        </w:rPr>
        <w:t>ﻣﺎﺩﺍﻡ ﮐﻪ ﺩﻳﮕﺮﺍﻥ ﻭﻇﻴﻔﻪ ﻭ</w:t>
      </w:r>
      <w:r w:rsidR="009915B2" w:rsidRPr="00984881">
        <w:rPr>
          <w:sz w:val="28"/>
          <w:szCs w:val="28"/>
          <w:rtl/>
        </w:rPr>
        <w:t>فر</w:t>
      </w:r>
      <w:r w:rsidR="00F04C9A" w:rsidRPr="00984881">
        <w:rPr>
          <w:sz w:val="28"/>
          <w:szCs w:val="28"/>
          <w:rtl/>
        </w:rPr>
        <w:t>ﺽ ﻭﻭﺍﺟﺐ ﺍﻟﻬﻰ ﺧﻮﺩﺭﺍ ﺍﻧﺠﺎﻡ</w:t>
      </w:r>
      <w:r>
        <w:rPr>
          <w:sz w:val="28"/>
          <w:szCs w:val="28"/>
          <w:rtl/>
        </w:rPr>
        <w:t xml:space="preserve"> </w:t>
      </w:r>
      <w:r w:rsidR="00F04C9A" w:rsidRPr="00984881">
        <w:rPr>
          <w:sz w:val="28"/>
          <w:szCs w:val="28"/>
          <w:rtl/>
        </w:rPr>
        <w:t>ﺩﺍﺩﻩﺍﻧﺪ</w:t>
      </w:r>
      <w:r w:rsidR="00BD77AA">
        <w:rPr>
          <w:sz w:val="28"/>
          <w:szCs w:val="28"/>
          <w:rtl/>
        </w:rPr>
        <w:t xml:space="preserve">. </w:t>
      </w:r>
      <w:r w:rsidR="00F04C9A" w:rsidRPr="00984881">
        <w:rPr>
          <w:sz w:val="28"/>
          <w:szCs w:val="28"/>
          <w:rtl/>
        </w:rPr>
        <w:t>ﮐﻪ ﺍﮔﺮ ﻫﻢ ﺧﻠﻞ ﻭ ﻋﻴﺒﻰ ﺍﺯ ﻧﻮﺷﻴﺪﻥ ﺃﻧﺪﻙ</w:t>
      </w:r>
      <w:r>
        <w:rPr>
          <w:sz w:val="28"/>
          <w:szCs w:val="28"/>
          <w:rtl/>
        </w:rPr>
        <w:t xml:space="preserve"> </w:t>
      </w:r>
      <w:r w:rsidR="00F04C9A" w:rsidRPr="00984881">
        <w:rPr>
          <w:sz w:val="28"/>
          <w:szCs w:val="28"/>
          <w:rtl/>
        </w:rPr>
        <w:t>ﭘﻴﺪﺍ ﺷﻮﺩ</w:t>
      </w:r>
      <w:r w:rsidR="00BD77AA">
        <w:rPr>
          <w:sz w:val="28"/>
          <w:szCs w:val="28"/>
          <w:rtl/>
        </w:rPr>
        <w:t xml:space="preserve">، </w:t>
      </w:r>
      <w:r w:rsidR="00F04C9A" w:rsidRPr="00984881">
        <w:rPr>
          <w:sz w:val="28"/>
          <w:szCs w:val="28"/>
          <w:rtl/>
        </w:rPr>
        <w:t>ﺁﻧﮕﺎﻩ ﺣﺎﻓﻆ</w:t>
      </w:r>
      <w:r>
        <w:rPr>
          <w:sz w:val="28"/>
          <w:szCs w:val="28"/>
          <w:rtl/>
        </w:rPr>
        <w:t xml:space="preserve"> </w:t>
      </w:r>
      <w:r w:rsidR="00F04C9A" w:rsidRPr="00984881">
        <w:rPr>
          <w:sz w:val="28"/>
          <w:szCs w:val="28"/>
          <w:rtl/>
        </w:rPr>
        <w:t>ﺍﻳﻦ</w:t>
      </w:r>
      <w:r>
        <w:rPr>
          <w:sz w:val="28"/>
          <w:szCs w:val="28"/>
          <w:rtl/>
        </w:rPr>
        <w:t xml:space="preserve"> </w:t>
      </w:r>
      <w:r w:rsidR="00F04C9A" w:rsidRPr="00984881">
        <w:rPr>
          <w:sz w:val="28"/>
          <w:szCs w:val="28"/>
          <w:rtl/>
        </w:rPr>
        <w:t>ﭘﺮﺳﺶ ﺭﺍ</w:t>
      </w:r>
      <w:r>
        <w:rPr>
          <w:sz w:val="28"/>
          <w:szCs w:val="28"/>
          <w:rtl/>
        </w:rPr>
        <w:t xml:space="preserve"> </w:t>
      </w:r>
      <w:r w:rsidR="00F04C9A" w:rsidRPr="00984881">
        <w:rPr>
          <w:sz w:val="28"/>
          <w:szCs w:val="28"/>
          <w:rtl/>
        </w:rPr>
        <w:t>ﺧﻮﺍﻫﺪ ﺩﺍﺷﺖ</w:t>
      </w:r>
      <w:r w:rsidR="00BD77AA">
        <w:rPr>
          <w:sz w:val="28"/>
          <w:szCs w:val="28"/>
          <w:rtl/>
        </w:rPr>
        <w:t xml:space="preserve">، </w:t>
      </w:r>
      <w:r w:rsidR="00F04C9A" w:rsidRPr="00984881">
        <w:rPr>
          <w:sz w:val="28"/>
          <w:szCs w:val="28"/>
          <w:rtl/>
        </w:rPr>
        <w:t>ﮐﻪ ﻣﮕﺮ ﺍﻧﺴﺎﻥ ﺑﻰ ﻋﻴﺒﻰ ﺩﺭ ﺟﻬﺎﻥ ﻭﺟﻮﺩ ﺩﺍﺭﺩ؟ ﮐﻪ ﺳﺮﺍﺳﺮ</w:t>
      </w:r>
      <w:r>
        <w:rPr>
          <w:sz w:val="28"/>
          <w:szCs w:val="28"/>
          <w:rtl/>
        </w:rPr>
        <w:t xml:space="preserve"> </w:t>
      </w:r>
      <w:r w:rsidR="00F04C9A" w:rsidRPr="00984881">
        <w:rPr>
          <w:sz w:val="28"/>
          <w:szCs w:val="28"/>
          <w:rtl/>
        </w:rPr>
        <w:t>ﻣﻌﺎﻳﺐ</w:t>
      </w:r>
      <w:r>
        <w:rPr>
          <w:sz w:val="28"/>
          <w:szCs w:val="28"/>
          <w:rtl/>
        </w:rPr>
        <w:t xml:space="preserve"> </w:t>
      </w:r>
      <w:r w:rsidR="00F04C9A" w:rsidRPr="00984881">
        <w:rPr>
          <w:sz w:val="28"/>
          <w:szCs w:val="28"/>
          <w:rtl/>
        </w:rPr>
        <w:t>ﻭﺍﻗﻌﻰ ﺍﺯ ﻧﻈﺮ ﺍﻧﺴﺎﻥ</w:t>
      </w:r>
      <w:r w:rsidR="00BD77AA">
        <w:rPr>
          <w:sz w:val="28"/>
          <w:szCs w:val="28"/>
          <w:rtl/>
        </w:rPr>
        <w:t xml:space="preserve">، </w:t>
      </w:r>
      <w:r w:rsidR="00F04C9A" w:rsidRPr="00984881">
        <w:rPr>
          <w:sz w:val="28"/>
          <w:szCs w:val="28"/>
          <w:rtl/>
        </w:rPr>
        <w:t>ﺩﺭ ﮊﻧﺘﻴﻚ</w:t>
      </w:r>
      <w:r>
        <w:rPr>
          <w:sz w:val="28"/>
          <w:szCs w:val="28"/>
          <w:rtl/>
        </w:rPr>
        <w:t xml:space="preserve"> </w:t>
      </w:r>
      <w:r w:rsidR="00F04C9A" w:rsidRPr="00984881">
        <w:rPr>
          <w:sz w:val="28"/>
          <w:szCs w:val="28"/>
          <w:rtl/>
        </w:rPr>
        <w:t>ﺭﻭﺣﻰ ﻭ ﻧﺎﺧﻮﺩﺁﮔﺎﻩ ﺣﻴﻮﺍﻧﻰ ﻭ ﺑﺸﺮﻯ ﺁﻧﺎﻥ ﺍﺳﺖ</w:t>
      </w:r>
      <w:r w:rsidR="00BD77AA">
        <w:rPr>
          <w:sz w:val="28"/>
          <w:szCs w:val="28"/>
          <w:rtl/>
        </w:rPr>
        <w:t xml:space="preserve">، </w:t>
      </w:r>
      <w:r w:rsidR="00F04C9A" w:rsidRPr="00984881">
        <w:rPr>
          <w:sz w:val="28"/>
          <w:szCs w:val="28"/>
          <w:rtl/>
        </w:rPr>
        <w:t>ﮐﻪ</w:t>
      </w:r>
      <w:r>
        <w:rPr>
          <w:sz w:val="28"/>
          <w:szCs w:val="28"/>
          <w:rtl/>
        </w:rPr>
        <w:t xml:space="preserve"> </w:t>
      </w:r>
      <w:r w:rsidR="00F04C9A" w:rsidRPr="00984881">
        <w:rPr>
          <w:sz w:val="28"/>
          <w:szCs w:val="28"/>
          <w:rtl/>
        </w:rPr>
        <w:t>ﻫﻨﻮﺯ</w:t>
      </w:r>
      <w:r>
        <w:rPr>
          <w:sz w:val="28"/>
          <w:szCs w:val="28"/>
          <w:rtl/>
        </w:rPr>
        <w:t xml:space="preserve"> </w:t>
      </w:r>
      <w:r w:rsidR="00F04C9A" w:rsidRPr="00984881">
        <w:rPr>
          <w:sz w:val="28"/>
          <w:szCs w:val="28"/>
          <w:rtl/>
        </w:rPr>
        <w:t>ﺧﻮﺩﺁﮔﺎﻩ</w:t>
      </w:r>
      <w:r>
        <w:rPr>
          <w:sz w:val="28"/>
          <w:szCs w:val="28"/>
          <w:rtl/>
        </w:rPr>
        <w:t xml:space="preserve"> </w:t>
      </w:r>
      <w:r w:rsidR="00F04C9A" w:rsidRPr="00984881">
        <w:rPr>
          <w:sz w:val="28"/>
          <w:szCs w:val="28"/>
          <w:rtl/>
        </w:rPr>
        <w:t>ﺍﻟﻬﻰ ﺭﺍ</w:t>
      </w:r>
      <w:r>
        <w:rPr>
          <w:sz w:val="28"/>
          <w:szCs w:val="28"/>
          <w:rtl/>
        </w:rPr>
        <w:t xml:space="preserve"> </w:t>
      </w:r>
      <w:r w:rsidR="00F04C9A" w:rsidRPr="00984881">
        <w:rPr>
          <w:sz w:val="28"/>
          <w:szCs w:val="28"/>
          <w:rtl/>
        </w:rPr>
        <w:t>ﻧﻴﺎﻓﺘﻪ ﺍﻧﺪ</w:t>
      </w:r>
      <w:r w:rsidR="00BD77AA">
        <w:rPr>
          <w:sz w:val="28"/>
          <w:szCs w:val="28"/>
          <w:rtl/>
        </w:rPr>
        <w:t xml:space="preserve">. </w:t>
      </w:r>
      <w:r w:rsidR="00F04C9A" w:rsidRPr="00984881">
        <w:rPr>
          <w:sz w:val="28"/>
          <w:szCs w:val="28"/>
          <w:rtl/>
        </w:rPr>
        <w:t>ﻭ ﺣﺎﻓﻆ</w:t>
      </w:r>
      <w:r>
        <w:rPr>
          <w:sz w:val="28"/>
          <w:szCs w:val="28"/>
          <w:rtl/>
        </w:rPr>
        <w:t xml:space="preserve"> </w:t>
      </w:r>
      <w:r w:rsidR="00F04C9A" w:rsidRPr="00984881">
        <w:rPr>
          <w:sz w:val="28"/>
          <w:szCs w:val="28"/>
          <w:rtl/>
        </w:rPr>
        <w:t>ﻣﻴﭙﺮﺳﺪ</w:t>
      </w:r>
      <w:r w:rsidR="00BD77AA">
        <w:rPr>
          <w:sz w:val="28"/>
          <w:szCs w:val="28"/>
          <w:rtl/>
        </w:rPr>
        <w:t xml:space="preserve">، </w:t>
      </w:r>
      <w:r w:rsidR="00F04C9A" w:rsidRPr="00984881">
        <w:rPr>
          <w:sz w:val="28"/>
          <w:szCs w:val="28"/>
          <w:rtl/>
        </w:rPr>
        <w:t>ﺑﺎ ﺃﻧﺪﮐﻰ ﺷﺮﺍﺏ ﮐﻪ ﺑﺨﻮﺍﻫﻨﺪ ﺁﻧﮕﺎﻩ ﻣﻌﻴﻮﺏ</w:t>
      </w:r>
      <w:r>
        <w:rPr>
          <w:sz w:val="28"/>
          <w:szCs w:val="28"/>
          <w:rtl/>
        </w:rPr>
        <w:t xml:space="preserve"> </w:t>
      </w:r>
      <w:r w:rsidR="00F04C9A" w:rsidRPr="00984881">
        <w:rPr>
          <w:sz w:val="28"/>
          <w:szCs w:val="28"/>
          <w:rtl/>
        </w:rPr>
        <w:t>ﮔﺮﺩﻧﺪ</w:t>
      </w:r>
      <w:r w:rsidR="00BD77AA">
        <w:rPr>
          <w:sz w:val="28"/>
          <w:szCs w:val="28"/>
          <w:rtl/>
        </w:rPr>
        <w:t xml:space="preserve">، </w:t>
      </w:r>
      <w:r w:rsidR="00F04C9A" w:rsidRPr="00984881">
        <w:rPr>
          <w:sz w:val="28"/>
          <w:szCs w:val="28"/>
          <w:rtl/>
        </w:rPr>
        <w:t>ﺩﺭ ﺣﺎﻟﻴﮑﻪ ﻣﻮﺟﻮﺩﻯ ﺩﺭ ﻫﺴﺘﻰ ﻧﻴﺴﺖ</w:t>
      </w:r>
      <w:r w:rsidR="00BD77AA">
        <w:rPr>
          <w:sz w:val="28"/>
          <w:szCs w:val="28"/>
          <w:rtl/>
        </w:rPr>
        <w:t xml:space="preserve">، </w:t>
      </w:r>
      <w:r w:rsidR="00F04C9A" w:rsidRPr="00984881">
        <w:rPr>
          <w:sz w:val="28"/>
          <w:szCs w:val="28"/>
          <w:rtl/>
        </w:rPr>
        <w:t>ﮐﻪ ﺑﺪﻭﻥ ﻋﻴﺐ ﺑﺎﺷﺪ</w:t>
      </w:r>
      <w:r w:rsidR="00BD77AA">
        <w:rPr>
          <w:sz w:val="28"/>
          <w:szCs w:val="28"/>
          <w:rtl/>
        </w:rPr>
        <w:t xml:space="preserve">. </w:t>
      </w:r>
      <w:r w:rsidR="00F04C9A" w:rsidRPr="00984881">
        <w:rPr>
          <w:sz w:val="28"/>
          <w:szCs w:val="28"/>
          <w:rtl/>
        </w:rPr>
        <w:t>ﮐﻪ ﺣﺘﻰ ﺳﺮﺍﺳﺮ ﻋﻴﺐ ﻧﻮﻋﻰ ﺧﻮﺩﺭﺍ ﺩﺍﺭﻧﺪ</w:t>
      </w:r>
      <w:r w:rsidR="00BD77AA">
        <w:rPr>
          <w:sz w:val="28"/>
          <w:szCs w:val="28"/>
          <w:rtl/>
        </w:rPr>
        <w:t xml:space="preserve">. </w:t>
      </w:r>
      <w:r w:rsidR="00F04C9A" w:rsidRPr="00984881">
        <w:rPr>
          <w:sz w:val="28"/>
          <w:szCs w:val="28"/>
          <w:rtl/>
        </w:rPr>
        <w:t>ﻭﺑﻘﻮﻝ ﻋﺎﺭﻑ ﺍﺑﻦ ﻋﺮﺑﻰ (ﻭﺟﻮﺩﻙ ﺫﻧﺒﻚ) ﮐﻪ ﺑﻮﺩﻧﺖ</w:t>
      </w:r>
      <w:r>
        <w:rPr>
          <w:sz w:val="28"/>
          <w:szCs w:val="28"/>
          <w:rtl/>
        </w:rPr>
        <w:t xml:space="preserve"> </w:t>
      </w:r>
      <w:r w:rsidR="00F04C9A" w:rsidRPr="00984881">
        <w:rPr>
          <w:sz w:val="28"/>
          <w:szCs w:val="28"/>
          <w:rtl/>
        </w:rPr>
        <w:t>ﺑﺨﺎﻃﺮ</w:t>
      </w:r>
      <w:r>
        <w:rPr>
          <w:sz w:val="28"/>
          <w:szCs w:val="28"/>
          <w:rtl/>
        </w:rPr>
        <w:t xml:space="preserve"> </w:t>
      </w:r>
      <w:r w:rsidR="00F04C9A" w:rsidRPr="00984881">
        <w:rPr>
          <w:sz w:val="28"/>
          <w:szCs w:val="28"/>
          <w:rtl/>
        </w:rPr>
        <w:t>ﻫﻤﺎﻥ ﻣﻌﺎﻳﺒﻰ ﺍﺳﺖ</w:t>
      </w:r>
      <w:r w:rsidR="00BD77AA">
        <w:rPr>
          <w:sz w:val="28"/>
          <w:szCs w:val="28"/>
          <w:rtl/>
        </w:rPr>
        <w:t xml:space="preserve">، </w:t>
      </w:r>
      <w:r w:rsidR="00F04C9A" w:rsidRPr="00984881">
        <w:rPr>
          <w:sz w:val="28"/>
          <w:szCs w:val="28"/>
          <w:rtl/>
        </w:rPr>
        <w:t>ﮐﻪ ﺩﺍﺭﻯ ﻭﺍﻟّﺎ</w:t>
      </w:r>
      <w:r>
        <w:rPr>
          <w:sz w:val="28"/>
          <w:szCs w:val="28"/>
          <w:rtl/>
        </w:rPr>
        <w:t xml:space="preserve"> </w:t>
      </w:r>
      <w:r w:rsidR="00F04C9A" w:rsidRPr="00984881">
        <w:rPr>
          <w:sz w:val="28"/>
          <w:szCs w:val="28"/>
          <w:rtl/>
        </w:rPr>
        <w:t>ﭘﺎﮐﺎﻥ ﻧﻴﺎﺯﻯ</w:t>
      </w:r>
      <w:r>
        <w:rPr>
          <w:sz w:val="28"/>
          <w:szCs w:val="28"/>
          <w:rtl/>
        </w:rPr>
        <w:t xml:space="preserve"> </w:t>
      </w:r>
      <w:r w:rsidR="00F04C9A" w:rsidRPr="00984881">
        <w:rPr>
          <w:sz w:val="28"/>
          <w:szCs w:val="28"/>
          <w:rtl/>
        </w:rPr>
        <w:t>ﺑﺘﻮﻟﺪ ﺑﺠﻬﺎﻥ ﺩﺭ ﺻﻮﺭﺗﻬﺎﻯ ﻧﻮﻋﻰ ﺭﺍ ﻧﺪﺍﺭﻧﺪ ﻣﮕﺮ</w:t>
      </w:r>
      <w:r>
        <w:rPr>
          <w:sz w:val="28"/>
          <w:szCs w:val="28"/>
          <w:rtl/>
        </w:rPr>
        <w:t xml:space="preserve"> </w:t>
      </w:r>
      <w:r w:rsidR="00F04C9A" w:rsidRPr="00984881">
        <w:rPr>
          <w:sz w:val="28"/>
          <w:szCs w:val="28"/>
          <w:rtl/>
        </w:rPr>
        <w:t>ﻭﻗﺘﻰ ﺩﺭ ﺳﻄﺢ</w:t>
      </w:r>
      <w:r>
        <w:rPr>
          <w:sz w:val="28"/>
          <w:szCs w:val="28"/>
          <w:rtl/>
        </w:rPr>
        <w:t xml:space="preserve"> </w:t>
      </w:r>
      <w:r w:rsidR="00F04C9A" w:rsidRPr="00984881">
        <w:rPr>
          <w:sz w:val="28"/>
          <w:szCs w:val="28"/>
          <w:rtl/>
        </w:rPr>
        <w:t>ﻧﻮﻉ ﺑﺮﺗﺮﻯ</w:t>
      </w:r>
      <w:r w:rsidR="00375D6D" w:rsidRPr="00984881">
        <w:rPr>
          <w:rFonts w:hint="cs"/>
          <w:sz w:val="28"/>
          <w:szCs w:val="28"/>
          <w:rtl/>
        </w:rPr>
        <w:t xml:space="preserve"> </w:t>
      </w:r>
      <w:r w:rsidR="00F04C9A" w:rsidRPr="00984881">
        <w:rPr>
          <w:sz w:val="28"/>
          <w:szCs w:val="28"/>
          <w:rtl/>
        </w:rPr>
        <w:t>ﻣﻌﻴﻮﺏ</w:t>
      </w:r>
      <w:r>
        <w:rPr>
          <w:sz w:val="28"/>
          <w:szCs w:val="28"/>
          <w:rtl/>
        </w:rPr>
        <w:t xml:space="preserve"> </w:t>
      </w:r>
      <w:r w:rsidR="00F04C9A" w:rsidRPr="00984881">
        <w:rPr>
          <w:sz w:val="28"/>
          <w:szCs w:val="28"/>
          <w:rtl/>
        </w:rPr>
        <w:t>ﻣﺤﺴﻮﺏ ﺷﻮﻧﺪ</w:t>
      </w:r>
      <w:r>
        <w:rPr>
          <w:sz w:val="28"/>
          <w:szCs w:val="28"/>
          <w:rtl/>
        </w:rPr>
        <w:t xml:space="preserve"> </w:t>
      </w:r>
      <w:r w:rsidR="00F04C9A" w:rsidRPr="00984881">
        <w:rPr>
          <w:sz w:val="28"/>
          <w:szCs w:val="28"/>
          <w:rtl/>
        </w:rPr>
        <w:t>ﺁﻧﮕﺎﻩ ﺩﺭ ﻫﻤﺎﻥ ﻧﻮﻉ ﺑﺠﻬﺎﻥ ﺧﻮﺍﻫﻨﺪ ﺁﻣﺪ</w:t>
      </w:r>
      <w:r w:rsidR="00BD77AA">
        <w:rPr>
          <w:sz w:val="28"/>
          <w:szCs w:val="28"/>
          <w:rtl/>
        </w:rPr>
        <w:t xml:space="preserve">. </w:t>
      </w:r>
      <w:r w:rsidR="00F04C9A" w:rsidRPr="00984881">
        <w:rPr>
          <w:sz w:val="28"/>
          <w:szCs w:val="28"/>
          <w:rtl/>
        </w:rPr>
        <w:t>ﺗﻤﺎﻣﻰ ﻣﻮﺟﻮﺩﺍﺕ ﺑﺎﻳﻦ ﺧﺎﻃﺮ ﺑﺠﻬﺎﻥ ﻣﺘﻮﻟﺪ</w:t>
      </w:r>
      <w:r>
        <w:rPr>
          <w:sz w:val="28"/>
          <w:szCs w:val="28"/>
          <w:rtl/>
        </w:rPr>
        <w:t xml:space="preserve"> </w:t>
      </w:r>
      <w:r w:rsidR="00F04C9A" w:rsidRPr="00984881">
        <w:rPr>
          <w:sz w:val="28"/>
          <w:szCs w:val="28"/>
          <w:rtl/>
        </w:rPr>
        <w:t>ﺷﺪﻩ ﺍﻧﺪ</w:t>
      </w:r>
      <w:r w:rsidR="00BD77AA">
        <w:rPr>
          <w:sz w:val="28"/>
          <w:szCs w:val="28"/>
          <w:rtl/>
        </w:rPr>
        <w:t xml:space="preserve">، </w:t>
      </w:r>
      <w:r w:rsidR="00F04C9A" w:rsidRPr="00984881">
        <w:rPr>
          <w:sz w:val="28"/>
          <w:szCs w:val="28"/>
          <w:rtl/>
        </w:rPr>
        <w:t>ﮐﻪ ﺑﺮﺍﻯ ﺩﻓﻊ ﻣﻌﺎﻳﺐ ﻭﻧﻮﺍﻗﺺ</w:t>
      </w:r>
      <w:r w:rsidR="00BD77AA">
        <w:rPr>
          <w:sz w:val="28"/>
          <w:szCs w:val="28"/>
          <w:rtl/>
        </w:rPr>
        <w:t xml:space="preserve">، </w:t>
      </w:r>
      <w:r w:rsidR="00F04C9A" w:rsidRPr="00984881">
        <w:rPr>
          <w:sz w:val="28"/>
          <w:szCs w:val="28"/>
          <w:rtl/>
        </w:rPr>
        <w:t>ﻭ ﮔﻨﺎﻫﺎﻥ</w:t>
      </w:r>
      <w:r>
        <w:rPr>
          <w:sz w:val="28"/>
          <w:szCs w:val="28"/>
          <w:rtl/>
        </w:rPr>
        <w:t xml:space="preserve"> </w:t>
      </w:r>
      <w:r w:rsidR="00F04C9A" w:rsidRPr="00984881">
        <w:rPr>
          <w:sz w:val="28"/>
          <w:szCs w:val="28"/>
          <w:rtl/>
        </w:rPr>
        <w:t>ﭘﻴﺸﻴﻦ ﻭ ﻋﻘﺪﻩ ﻭ ﻋﻘﻴﺪﻩ ﻫﺎﻯ</w:t>
      </w:r>
      <w:r>
        <w:rPr>
          <w:sz w:val="28"/>
          <w:szCs w:val="28"/>
          <w:rtl/>
        </w:rPr>
        <w:t xml:space="preserve"> </w:t>
      </w:r>
      <w:r w:rsidR="00F04C9A" w:rsidRPr="00984881">
        <w:rPr>
          <w:sz w:val="28"/>
          <w:szCs w:val="28"/>
          <w:rtl/>
        </w:rPr>
        <w:t>ﻧﺎﺩﺭﺳﺖ</w:t>
      </w:r>
      <w:r>
        <w:rPr>
          <w:sz w:val="28"/>
          <w:szCs w:val="28"/>
          <w:rtl/>
        </w:rPr>
        <w:t xml:space="preserve"> </w:t>
      </w:r>
      <w:r w:rsidR="00F04C9A" w:rsidRPr="00984881">
        <w:rPr>
          <w:sz w:val="28"/>
          <w:szCs w:val="28"/>
          <w:rtl/>
        </w:rPr>
        <w:t>ﺧﻮﺩ</w:t>
      </w:r>
      <w:r w:rsidR="00BD77AA">
        <w:rPr>
          <w:sz w:val="28"/>
          <w:szCs w:val="28"/>
          <w:rtl/>
        </w:rPr>
        <w:t xml:space="preserve">، </w:t>
      </w:r>
      <w:r w:rsidR="00F04C9A" w:rsidRPr="00984881">
        <w:rPr>
          <w:sz w:val="28"/>
          <w:szCs w:val="28"/>
          <w:rtl/>
        </w:rPr>
        <w:t>ﮐﻪ ﺩﺍﺷﺘﻪ ﺍﻧﺪ ﻳﺎ ﺩﺍﺭﻧﺪ ﺁﻧﻬﺎ ﺗﺨﻠﻴﻪ ﻭ ﺗﺰﮐﻴﻪ</w:t>
      </w:r>
      <w:r>
        <w:rPr>
          <w:sz w:val="28"/>
          <w:szCs w:val="28"/>
          <w:rtl/>
        </w:rPr>
        <w:t xml:space="preserve"> </w:t>
      </w:r>
      <w:r w:rsidR="00F04C9A" w:rsidRPr="00984881">
        <w:rPr>
          <w:sz w:val="28"/>
          <w:szCs w:val="28"/>
          <w:rtl/>
        </w:rPr>
        <w:t>ﻭ ﭘﺎﮐﺴﺎﺯﻯ ﻧﻤﺎﻳﻨﺪ ﮐﻪ ﭼﻮﻥ ﺗﺨﻠﻴﻪ</w:t>
      </w:r>
      <w:r>
        <w:rPr>
          <w:sz w:val="28"/>
          <w:szCs w:val="28"/>
          <w:rtl/>
        </w:rPr>
        <w:t xml:space="preserve"> </w:t>
      </w:r>
      <w:r w:rsidR="00F04C9A" w:rsidRPr="00984881">
        <w:rPr>
          <w:sz w:val="28"/>
          <w:szCs w:val="28"/>
          <w:rtl/>
        </w:rPr>
        <w:t>ﺭﻭﺍﻥ</w:t>
      </w:r>
      <w:r>
        <w:rPr>
          <w:sz w:val="28"/>
          <w:szCs w:val="28"/>
          <w:rtl/>
        </w:rPr>
        <w:t xml:space="preserve"> </w:t>
      </w:r>
      <w:r w:rsidR="00F04C9A" w:rsidRPr="00984881">
        <w:rPr>
          <w:sz w:val="28"/>
          <w:szCs w:val="28"/>
          <w:rtl/>
        </w:rPr>
        <w:t>ﺻﻮﺭﺕ ﮔﺮﻓﺖ</w:t>
      </w:r>
      <w:r w:rsidR="00BD77AA">
        <w:rPr>
          <w:sz w:val="28"/>
          <w:szCs w:val="28"/>
          <w:rtl/>
        </w:rPr>
        <w:t xml:space="preserve">، </w:t>
      </w:r>
      <w:r w:rsidR="00F04C9A" w:rsidRPr="00984881">
        <w:rPr>
          <w:sz w:val="28"/>
          <w:szCs w:val="28"/>
          <w:rtl/>
        </w:rPr>
        <w:t>ﺁﻧﮕﺎﻩ</w:t>
      </w:r>
      <w:r>
        <w:rPr>
          <w:sz w:val="28"/>
          <w:szCs w:val="28"/>
          <w:rtl/>
        </w:rPr>
        <w:t xml:space="preserve"> </w:t>
      </w:r>
      <w:r w:rsidR="00F04C9A" w:rsidRPr="00984881">
        <w:rPr>
          <w:sz w:val="28"/>
          <w:szCs w:val="28"/>
          <w:rtl/>
        </w:rPr>
        <w:t>ﺗﺤﻠﻴﻪ ﻭﺁﻣﻮﺯﺵ ﺍﻟﻬﻰ ﺗﺎﺯﻩﺍﻯ ﺭﺍ ﻣﻴﺘﻮﺍﻧﻨﺪ ﺑﻴﺎﺑﻨﺪ</w:t>
      </w:r>
      <w:r w:rsidR="00BD77AA">
        <w:rPr>
          <w:sz w:val="28"/>
          <w:szCs w:val="28"/>
          <w:rtl/>
        </w:rPr>
        <w:t xml:space="preserve">. </w:t>
      </w:r>
      <w:r w:rsidR="00F04C9A" w:rsidRPr="00984881">
        <w:rPr>
          <w:sz w:val="28"/>
          <w:szCs w:val="28"/>
          <w:rtl/>
        </w:rPr>
        <w:t>ﮐﻪ ﭼﻮﻥ ﺗﺎ ﺳﺮ</w:t>
      </w:r>
      <w:r w:rsidR="009732B0" w:rsidRPr="00984881">
        <w:rPr>
          <w:sz w:val="28"/>
          <w:szCs w:val="28"/>
          <w:rtl/>
        </w:rPr>
        <w:t>حَدّ</w:t>
      </w:r>
      <w:r>
        <w:rPr>
          <w:sz w:val="28"/>
          <w:szCs w:val="28"/>
          <w:rtl/>
        </w:rPr>
        <w:t xml:space="preserve"> </w:t>
      </w:r>
      <w:r w:rsidR="00F04C9A" w:rsidRPr="00984881">
        <w:rPr>
          <w:sz w:val="28"/>
          <w:szCs w:val="28"/>
          <w:rtl/>
        </w:rPr>
        <w:t>ﮐﻤﺎﻝ ﻭ ﮐﻔﺎﻳﺖ ﺍﺯ ﻧﻈﺮ</w:t>
      </w:r>
      <w:r>
        <w:rPr>
          <w:sz w:val="28"/>
          <w:szCs w:val="28"/>
          <w:rtl/>
        </w:rPr>
        <w:t xml:space="preserve"> </w:t>
      </w:r>
      <w:r w:rsidR="00F04C9A" w:rsidRPr="00984881">
        <w:rPr>
          <w:sz w:val="28"/>
          <w:szCs w:val="28"/>
          <w:rtl/>
        </w:rPr>
        <w:t>ﺩﺍﻭﺭﻯ ﺍﻟﻬﻰ ﺭﺳﻴﺪﻧﺪ</w:t>
      </w:r>
      <w:r w:rsidR="00BD77AA">
        <w:rPr>
          <w:sz w:val="28"/>
          <w:szCs w:val="28"/>
          <w:rtl/>
        </w:rPr>
        <w:t xml:space="preserve">، </w:t>
      </w:r>
      <w:r w:rsidR="00F04C9A" w:rsidRPr="00984881">
        <w:rPr>
          <w:sz w:val="28"/>
          <w:szCs w:val="28"/>
          <w:rtl/>
        </w:rPr>
        <w:t>ﺁﻧﮕﺎﻩ ﺑﺘﺠﻠﻴﻪ ﻫﺎﻯ ﺍﻟﻬﻰ ﻫﻔﺘﮕﺎﻧﻪ</w:t>
      </w:r>
      <w:r>
        <w:rPr>
          <w:sz w:val="28"/>
          <w:szCs w:val="28"/>
          <w:rtl/>
        </w:rPr>
        <w:t xml:space="preserve"> </w:t>
      </w:r>
      <w:r w:rsidR="00F04C9A" w:rsidRPr="00984881">
        <w:rPr>
          <w:sz w:val="28"/>
          <w:szCs w:val="28"/>
          <w:rtl/>
        </w:rPr>
        <w:t>ﻧﻮﻉ ﺑﺸﺮﻯ ﻣﻴﺮﺳﻨﺪ</w:t>
      </w:r>
      <w:r w:rsidR="00BD77AA">
        <w:rPr>
          <w:sz w:val="28"/>
          <w:szCs w:val="28"/>
          <w:rtl/>
        </w:rPr>
        <w:t xml:space="preserve">. </w:t>
      </w:r>
      <w:r w:rsidR="00F04C9A" w:rsidRPr="00984881">
        <w:rPr>
          <w:sz w:val="28"/>
          <w:szCs w:val="28"/>
          <w:rtl/>
        </w:rPr>
        <w:t>ﺳﺎﻟﻚ ﺍﺳﺖ ﮐﻪ ﻣﺘﺤﻠّﻰ ﺑﺤﻠﺎﻭﺗﻬﺎﻯ ﺍﺧﻠﺎﻗﻰ ﻭ ﺍﻋﺘﻘﺎﺩﻯ ﭘﻴﺮ ﺍﻟﻬﻰ ﺩﺭ ﻣﻴﻴﺂﻳﺪ</w:t>
      </w:r>
      <w:r w:rsidR="00BD77AA">
        <w:rPr>
          <w:sz w:val="28"/>
          <w:szCs w:val="28"/>
          <w:rtl/>
        </w:rPr>
        <w:t xml:space="preserve">. </w:t>
      </w:r>
      <w:r w:rsidR="00F04C9A" w:rsidRPr="00984881">
        <w:rPr>
          <w:sz w:val="28"/>
          <w:szCs w:val="28"/>
          <w:rtl/>
        </w:rPr>
        <w:t>ﮐﻪ ﻣﺘﺠﻠّﻰ ﺑﺘﺠﻠّﻴﺎﺕ ﺍﻟﻬﻰ ﻣﻴﺮﺳﺪ</w:t>
      </w:r>
      <w:r w:rsidR="00BD77AA">
        <w:rPr>
          <w:sz w:val="28"/>
          <w:szCs w:val="28"/>
          <w:rtl/>
        </w:rPr>
        <w:t xml:space="preserve">. </w:t>
      </w:r>
      <w:r w:rsidR="00F04C9A" w:rsidRPr="00984881">
        <w:rPr>
          <w:sz w:val="28"/>
          <w:szCs w:val="28"/>
          <w:rtl/>
        </w:rPr>
        <w:t>ﺍﻟﺒﺘﻪ</w:t>
      </w:r>
      <w:r>
        <w:rPr>
          <w:sz w:val="28"/>
          <w:szCs w:val="28"/>
          <w:rtl/>
        </w:rPr>
        <w:t xml:space="preserve"> </w:t>
      </w:r>
      <w:r w:rsidR="00F04C9A" w:rsidRPr="00984881">
        <w:rPr>
          <w:sz w:val="28"/>
          <w:szCs w:val="28"/>
          <w:rtl/>
        </w:rPr>
        <w:t>ﮐﻪ</w:t>
      </w:r>
      <w:r>
        <w:rPr>
          <w:sz w:val="28"/>
          <w:szCs w:val="28"/>
          <w:rtl/>
        </w:rPr>
        <w:t xml:space="preserve"> </w:t>
      </w:r>
      <w:r w:rsidR="00F04C9A" w:rsidRPr="00984881">
        <w:rPr>
          <w:sz w:val="28"/>
          <w:szCs w:val="28"/>
          <w:rtl/>
        </w:rPr>
        <w:t>ﺑﺎﻭﺭ</w:t>
      </w:r>
      <w:r>
        <w:rPr>
          <w:sz w:val="28"/>
          <w:szCs w:val="28"/>
          <w:rtl/>
        </w:rPr>
        <w:t xml:space="preserve"> </w:t>
      </w:r>
      <w:r w:rsidR="00F04C9A" w:rsidRPr="00984881">
        <w:rPr>
          <w:sz w:val="28"/>
          <w:szCs w:val="28"/>
          <w:rtl/>
        </w:rPr>
        <w:t>ﮐﺮﺩﻥ</w:t>
      </w:r>
      <w:r>
        <w:rPr>
          <w:sz w:val="28"/>
          <w:szCs w:val="28"/>
          <w:rtl/>
        </w:rPr>
        <w:t xml:space="preserve"> </w:t>
      </w:r>
      <w:r w:rsidR="00F04C9A" w:rsidRPr="00984881">
        <w:rPr>
          <w:sz w:val="28"/>
          <w:szCs w:val="28"/>
          <w:rtl/>
        </w:rPr>
        <w:t>ﻋﻴﺒﻰ ﺩﺭ ﺧﻮﻳﺸﺘﻦ ﮐﺎﺭ ﺳﺨﺘﻰ ﺍﺳﺖ</w:t>
      </w:r>
      <w:r w:rsidR="00BD77AA">
        <w:rPr>
          <w:sz w:val="28"/>
          <w:szCs w:val="28"/>
          <w:rtl/>
        </w:rPr>
        <w:t xml:space="preserve">. </w:t>
      </w:r>
      <w:r w:rsidR="00F04C9A" w:rsidRPr="00984881">
        <w:rPr>
          <w:sz w:val="28"/>
          <w:szCs w:val="28"/>
          <w:rtl/>
        </w:rPr>
        <w:t>ﮐﻪ ﻫﺮ ﺑﻴﻤﺎﺭ ﺭﻭﺍﻧﻰ ﺩﺭ ﺑﺮﺍﺑﺮ ﭘﺰﺷﮑﺎﻥ ﺭﻭﺍﻧﻰ ﺧﻮﺩ</w:t>
      </w:r>
      <w:r w:rsidR="00BD77AA">
        <w:rPr>
          <w:sz w:val="28"/>
          <w:szCs w:val="28"/>
          <w:rtl/>
        </w:rPr>
        <w:t xml:space="preserve">، </w:t>
      </w:r>
      <w:r w:rsidR="00F04C9A" w:rsidRPr="00984881">
        <w:rPr>
          <w:sz w:val="28"/>
          <w:szCs w:val="28"/>
          <w:rtl/>
        </w:rPr>
        <w:t>ﻣﻘﺎﻭﻣﺖ ﻣﻴﻨﻤﺎﻳﻨﺪ</w:t>
      </w:r>
      <w:r w:rsidR="00BD77AA">
        <w:rPr>
          <w:sz w:val="28"/>
          <w:szCs w:val="28"/>
          <w:rtl/>
        </w:rPr>
        <w:t xml:space="preserve">. </w:t>
      </w:r>
      <w:r w:rsidR="00F04C9A" w:rsidRPr="00984881">
        <w:rPr>
          <w:sz w:val="28"/>
          <w:szCs w:val="28"/>
          <w:rtl/>
        </w:rPr>
        <w:t>ﮐﻪ ﺩﻳﮕﺮﺍﻥ ﻭ ﺣﺘﻰ ﭘﺰﺷﻚ ﺭﺍ</w:t>
      </w:r>
      <w:r>
        <w:rPr>
          <w:sz w:val="28"/>
          <w:szCs w:val="28"/>
          <w:rtl/>
        </w:rPr>
        <w:t xml:space="preserve"> </w:t>
      </w:r>
      <w:r w:rsidR="00F04C9A" w:rsidRPr="00984881">
        <w:rPr>
          <w:sz w:val="28"/>
          <w:szCs w:val="28"/>
          <w:rtl/>
        </w:rPr>
        <w:t>ﺑﻴﻤﺎﺭ ﻭ ﺑﺎﻋﻴﺐ ﻣﻴﺪﺍﻧﺪ</w:t>
      </w:r>
      <w:r w:rsidR="00BD77AA">
        <w:rPr>
          <w:sz w:val="28"/>
          <w:szCs w:val="28"/>
          <w:rtl/>
        </w:rPr>
        <w:t xml:space="preserve">. </w:t>
      </w:r>
      <w:r w:rsidR="00F04C9A" w:rsidRPr="00984881">
        <w:rPr>
          <w:sz w:val="28"/>
          <w:szCs w:val="28"/>
          <w:rtl/>
        </w:rPr>
        <w:t>ﻭﭼﻮﻥ ﺑﻴﻤﺎﺭ</w:t>
      </w:r>
      <w:r>
        <w:rPr>
          <w:sz w:val="28"/>
          <w:szCs w:val="28"/>
          <w:rtl/>
        </w:rPr>
        <w:t xml:space="preserve"> </w:t>
      </w:r>
      <w:r w:rsidR="00F04C9A" w:rsidRPr="00984881">
        <w:rPr>
          <w:sz w:val="28"/>
          <w:szCs w:val="28"/>
          <w:rtl/>
        </w:rPr>
        <w:t>ﭘﺬﻳﺮﻓﺖ</w:t>
      </w:r>
      <w:r w:rsidR="00BD77AA">
        <w:rPr>
          <w:sz w:val="28"/>
          <w:szCs w:val="28"/>
          <w:rtl/>
        </w:rPr>
        <w:t xml:space="preserve">، </w:t>
      </w:r>
      <w:r w:rsidR="00F04C9A" w:rsidRPr="00984881">
        <w:rPr>
          <w:sz w:val="28"/>
          <w:szCs w:val="28"/>
          <w:rtl/>
        </w:rPr>
        <w:t>ﮐﻪ ﻋﻴﺐ ﺍﺯ ﺍﻭ ﺍﺳﺖ</w:t>
      </w:r>
      <w:r w:rsidR="00BD77AA">
        <w:rPr>
          <w:sz w:val="28"/>
          <w:szCs w:val="28"/>
          <w:rtl/>
        </w:rPr>
        <w:t xml:space="preserve">، </w:t>
      </w:r>
      <w:r w:rsidR="00F04C9A" w:rsidRPr="00984881">
        <w:rPr>
          <w:sz w:val="28"/>
          <w:szCs w:val="28"/>
          <w:rtl/>
        </w:rPr>
        <w:t>ﺁﻧﮕﺎﻩ</w:t>
      </w:r>
      <w:r>
        <w:rPr>
          <w:sz w:val="28"/>
          <w:szCs w:val="28"/>
          <w:rtl/>
        </w:rPr>
        <w:t xml:space="preserve"> </w:t>
      </w:r>
      <w:r w:rsidR="00F04C9A" w:rsidRPr="00984881">
        <w:rPr>
          <w:sz w:val="28"/>
          <w:szCs w:val="28"/>
          <w:rtl/>
        </w:rPr>
        <w:t>ﭘﺰﺷﻚ ﺍﻋﻠﺎﻡ</w:t>
      </w:r>
      <w:r>
        <w:rPr>
          <w:sz w:val="28"/>
          <w:szCs w:val="28"/>
          <w:rtl/>
        </w:rPr>
        <w:t xml:space="preserve"> </w:t>
      </w:r>
      <w:r w:rsidR="00F04C9A" w:rsidRPr="00984881">
        <w:rPr>
          <w:sz w:val="28"/>
          <w:szCs w:val="28"/>
          <w:rtl/>
        </w:rPr>
        <w:t>ﺷﻔﺎﻯ ﺍﻭﺭﺍ ﻣﻴﻨﻤﺎﻳﺪ</w:t>
      </w:r>
      <w:r w:rsidR="00BD77AA">
        <w:rPr>
          <w:sz w:val="28"/>
          <w:szCs w:val="28"/>
          <w:rtl/>
        </w:rPr>
        <w:t xml:space="preserve">. </w:t>
      </w:r>
      <w:r w:rsidR="00F04C9A" w:rsidRPr="00984881">
        <w:rPr>
          <w:sz w:val="28"/>
          <w:szCs w:val="28"/>
          <w:rtl/>
        </w:rPr>
        <w:t>ﭼﻪ ﺭﺳﺪ</w:t>
      </w:r>
      <w:r>
        <w:rPr>
          <w:sz w:val="28"/>
          <w:szCs w:val="28"/>
          <w:rtl/>
        </w:rPr>
        <w:t xml:space="preserve"> </w:t>
      </w:r>
      <w:r w:rsidR="00F04C9A" w:rsidRPr="00984881">
        <w:rPr>
          <w:sz w:val="28"/>
          <w:szCs w:val="28"/>
          <w:rtl/>
        </w:rPr>
        <w:t>ﮐﻪ</w:t>
      </w:r>
      <w:r>
        <w:rPr>
          <w:sz w:val="28"/>
          <w:szCs w:val="28"/>
          <w:rtl/>
        </w:rPr>
        <w:t xml:space="preserve"> </w:t>
      </w:r>
      <w:r w:rsidR="00F04C9A" w:rsidRPr="00984881">
        <w:rPr>
          <w:sz w:val="28"/>
          <w:szCs w:val="28"/>
          <w:rtl/>
        </w:rPr>
        <w:t>ﺍﻧﺴﺎﻥ ﺳﺎﻟﮑﻰ ﺑﺨﻮﺍﻫﺪ</w:t>
      </w:r>
      <w:r w:rsidR="00BD77AA">
        <w:rPr>
          <w:sz w:val="28"/>
          <w:szCs w:val="28"/>
          <w:rtl/>
        </w:rPr>
        <w:t xml:space="preserve">، </w:t>
      </w:r>
      <w:r w:rsidR="00F04C9A" w:rsidRPr="00984881">
        <w:rPr>
          <w:sz w:val="28"/>
          <w:szCs w:val="28"/>
          <w:rtl/>
        </w:rPr>
        <w:t>ﺑﺎ ﺿﻌﻒ</w:t>
      </w:r>
      <w:r>
        <w:rPr>
          <w:sz w:val="28"/>
          <w:szCs w:val="28"/>
          <w:rtl/>
        </w:rPr>
        <w:t xml:space="preserve"> </w:t>
      </w:r>
      <w:r w:rsidR="00F04C9A" w:rsidRPr="00984881">
        <w:rPr>
          <w:sz w:val="28"/>
          <w:szCs w:val="28"/>
          <w:rtl/>
        </w:rPr>
        <w:t>ﺍﻋﺘﻘﺎﺩ ﺑﺎﻟﻮﻫﻴّﺖ ﻭ ﺍﺧﻠﺎﻕ ﺍﻟﻬﻰ ﭘﻴﺮ ﺧﻮﺩ</w:t>
      </w:r>
      <w:r w:rsidR="00BD77AA">
        <w:rPr>
          <w:sz w:val="28"/>
          <w:szCs w:val="28"/>
          <w:rtl/>
        </w:rPr>
        <w:t xml:space="preserve">، </w:t>
      </w:r>
      <w:r w:rsidR="00F04C9A" w:rsidRPr="00984881">
        <w:rPr>
          <w:sz w:val="28"/>
          <w:szCs w:val="28"/>
          <w:rtl/>
        </w:rPr>
        <w:t>ﺑﺘﻮﺍﻧﺪ ﺗﻤﺎﻡ</w:t>
      </w:r>
      <w:r>
        <w:rPr>
          <w:sz w:val="28"/>
          <w:szCs w:val="28"/>
          <w:rtl/>
        </w:rPr>
        <w:t xml:space="preserve"> </w:t>
      </w:r>
      <w:r w:rsidR="00F04C9A" w:rsidRPr="00984881">
        <w:rPr>
          <w:sz w:val="28"/>
          <w:szCs w:val="28"/>
          <w:rtl/>
        </w:rPr>
        <w:lastRenderedPageBreak/>
        <w:t>ﻣﻮﺟﻮﺩﻳّﺖ ﺭﻭﺍﻧﻰ ﻭ ﻋﻘﻠﻰ</w:t>
      </w:r>
      <w:r>
        <w:rPr>
          <w:sz w:val="28"/>
          <w:szCs w:val="28"/>
          <w:rtl/>
        </w:rPr>
        <w:t xml:space="preserve"> </w:t>
      </w:r>
      <w:r w:rsidR="00F04C9A" w:rsidRPr="00984881">
        <w:rPr>
          <w:sz w:val="28"/>
          <w:szCs w:val="28"/>
          <w:rtl/>
        </w:rPr>
        <w:t>ﺧﻮﺩﺭﺍ ﺭﻫﺎ ﻧﻤﺎﻳﺪ</w:t>
      </w:r>
      <w:r w:rsidR="00BD77AA">
        <w:rPr>
          <w:sz w:val="28"/>
          <w:szCs w:val="28"/>
          <w:rtl/>
        </w:rPr>
        <w:t xml:space="preserve">. </w:t>
      </w:r>
      <w:r w:rsidR="00F04C9A" w:rsidRPr="00984881">
        <w:rPr>
          <w:sz w:val="28"/>
          <w:szCs w:val="28"/>
          <w:rtl/>
        </w:rPr>
        <w:t>ﮐﻪ ﺍﮔﺮ ﭼﻨﺎﻥ ﮐﺮﺩ</w:t>
      </w:r>
      <w:r>
        <w:rPr>
          <w:sz w:val="28"/>
          <w:szCs w:val="28"/>
          <w:rtl/>
        </w:rPr>
        <w:t xml:space="preserve"> </w:t>
      </w:r>
      <w:r w:rsidR="00F04C9A" w:rsidRPr="00984881">
        <w:rPr>
          <w:sz w:val="28"/>
          <w:szCs w:val="28"/>
          <w:rtl/>
        </w:rPr>
        <w:t>ﺻﺎﺩﻕ ﻭ ﺻﺒﻮﺭ ﻭﻣﻄﻴﻊ ﻭﻣﻮﺑﺪ ﻭﺍﻗﻌﻰ ﺍﺳﺖ</w:t>
      </w:r>
      <w:r w:rsidR="00BD77AA">
        <w:rPr>
          <w:sz w:val="28"/>
          <w:szCs w:val="28"/>
          <w:rtl/>
        </w:rPr>
        <w:t xml:space="preserve">، </w:t>
      </w:r>
      <w:r w:rsidR="00F04C9A" w:rsidRPr="00984881">
        <w:rPr>
          <w:sz w:val="28"/>
          <w:szCs w:val="28"/>
          <w:rtl/>
        </w:rPr>
        <w:t>ﻭ ﺑﻨﺪﻩ</w:t>
      </w:r>
      <w:r>
        <w:rPr>
          <w:sz w:val="28"/>
          <w:szCs w:val="28"/>
          <w:rtl/>
        </w:rPr>
        <w:t xml:space="preserve"> </w:t>
      </w:r>
      <w:r w:rsidR="00F04C9A" w:rsidRPr="00984881">
        <w:rPr>
          <w:sz w:val="28"/>
          <w:szCs w:val="28"/>
          <w:rtl/>
        </w:rPr>
        <w:t>ﺧﺪﺍﻭﻧﺪ ﻭﺷﺎﻳﺴﺘﻪ</w:t>
      </w:r>
      <w:r>
        <w:rPr>
          <w:sz w:val="28"/>
          <w:szCs w:val="28"/>
          <w:rtl/>
        </w:rPr>
        <w:t xml:space="preserve"> </w:t>
      </w:r>
      <w:r w:rsidR="00F04C9A" w:rsidRPr="00984881">
        <w:rPr>
          <w:sz w:val="28"/>
          <w:szCs w:val="28"/>
          <w:rtl/>
        </w:rPr>
        <w:t>ﺗﺠﻠّﻴﺎﺕ ﺍﻟﻬﻰ ﻭﺭﺟﻌﺖ ﻧﻮﻉ</w:t>
      </w:r>
      <w:r>
        <w:rPr>
          <w:sz w:val="28"/>
          <w:szCs w:val="28"/>
          <w:rtl/>
        </w:rPr>
        <w:t xml:space="preserve"> </w:t>
      </w:r>
      <w:r w:rsidR="00F04C9A" w:rsidRPr="00984881">
        <w:rPr>
          <w:sz w:val="28"/>
          <w:szCs w:val="28"/>
          <w:rtl/>
        </w:rPr>
        <w:t xml:space="preserve">ﻓﻮﻕ ﺑﺸﺮﻯ </w:t>
      </w:r>
      <w:r w:rsidR="00BD77AA">
        <w:rPr>
          <w:sz w:val="28"/>
          <w:szCs w:val="28"/>
          <w:rtl/>
        </w:rPr>
        <w:t xml:space="preserve">. </w:t>
      </w:r>
    </w:p>
    <w:p w:rsidR="00F04C9A" w:rsidRPr="00984881" w:rsidRDefault="00F04C9A" w:rsidP="00F04C9A">
      <w:pPr>
        <w:bidi/>
        <w:rPr>
          <w:b/>
          <w:bCs/>
          <w:sz w:val="28"/>
          <w:szCs w:val="28"/>
        </w:rPr>
      </w:pPr>
      <w:r w:rsidRPr="00984881">
        <w:rPr>
          <w:b/>
          <w:bCs/>
          <w:sz w:val="28"/>
          <w:szCs w:val="28"/>
        </w:rPr>
        <w:t xml:space="preserve"> </w:t>
      </w:r>
      <w:r w:rsidRPr="00984881">
        <w:rPr>
          <w:b/>
          <w:bCs/>
          <w:sz w:val="28"/>
          <w:szCs w:val="28"/>
          <w:rtl/>
        </w:rPr>
        <w:t>ﺩﻝ ﻭﺩﻳﻨﻢ ﺷﺪ</w:t>
      </w:r>
      <w:r w:rsidR="00BD77AA">
        <w:rPr>
          <w:b/>
          <w:bCs/>
          <w:sz w:val="28"/>
          <w:szCs w:val="28"/>
          <w:rtl/>
        </w:rPr>
        <w:t xml:space="preserve">، </w:t>
      </w:r>
      <w:r w:rsidRPr="00984881">
        <w:rPr>
          <w:b/>
          <w:bCs/>
          <w:sz w:val="28"/>
          <w:szCs w:val="28"/>
          <w:rtl/>
        </w:rPr>
        <w:t>ﻭ ﺩﻟﺒﺮ ﺑﻤﻠﺎﻣﺖ ﺑﺮﺧﻮﺍﺳﺖ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ﮔﻔﺖ ﺑﺎ ﻣﺎ ﻣﻨﺸﻴﻦ</w:t>
      </w:r>
      <w:r w:rsidR="00BD77AA">
        <w:rPr>
          <w:b/>
          <w:bCs/>
          <w:sz w:val="28"/>
          <w:szCs w:val="28"/>
          <w:rtl/>
        </w:rPr>
        <w:t xml:space="preserve">، </w:t>
      </w:r>
      <w:r w:rsidRPr="00984881">
        <w:rPr>
          <w:b/>
          <w:bCs/>
          <w:sz w:val="28"/>
          <w:szCs w:val="28"/>
          <w:rtl/>
        </w:rPr>
        <w:t>ﮐﺰ ﺗﻮ ﺳﻠﺎﻣﺖ ﺑﺮﺧﻮﺍﺳﺖ</w:t>
      </w:r>
      <w:r w:rsidRPr="00984881">
        <w:rPr>
          <w:b/>
          <w:bCs/>
          <w:sz w:val="28"/>
          <w:szCs w:val="28"/>
        </w:rPr>
        <w:t xml:space="preserve"> </w:t>
      </w:r>
    </w:p>
    <w:p w:rsidR="00F04C9A" w:rsidRDefault="004D25BE" w:rsidP="00F04C9A">
      <w:pPr>
        <w:bidi/>
        <w:jc w:val="both"/>
        <w:rPr>
          <w:sz w:val="28"/>
          <w:szCs w:val="28"/>
        </w:rPr>
      </w:pPr>
      <w:r>
        <w:rPr>
          <w:sz w:val="28"/>
          <w:szCs w:val="28"/>
          <w:rtl/>
        </w:rPr>
        <w:t xml:space="preserve"> </w:t>
      </w:r>
      <w:r w:rsidR="00F04C9A" w:rsidRPr="00984881">
        <w:rPr>
          <w:sz w:val="28"/>
          <w:szCs w:val="28"/>
          <w:rtl/>
        </w:rPr>
        <w:t>ﺣﺎﻓﻆ ﺩﻝ ﻭﺩﻳﻦ ﺧﻮﺩ ﺭﺍ ﺍﺯ ﺩﺳﺖ ﺩﺍﺩﻩ</w:t>
      </w:r>
      <w:r w:rsidR="00BD77AA">
        <w:rPr>
          <w:sz w:val="28"/>
          <w:szCs w:val="28"/>
          <w:rtl/>
        </w:rPr>
        <w:t xml:space="preserve">، </w:t>
      </w:r>
      <w:r w:rsidR="00F04C9A" w:rsidRPr="00984881">
        <w:rPr>
          <w:sz w:val="28"/>
          <w:szCs w:val="28"/>
          <w:rtl/>
        </w:rPr>
        <w:t>ﮐﻪ ﻗﺸﺮﻯ ﮔﺮﻯ ﺭﺍ ﺭﻫﺎ ﻧﻤﻮﺩﻩ</w:t>
      </w:r>
      <w:r w:rsidR="00BD77AA">
        <w:rPr>
          <w:sz w:val="28"/>
          <w:szCs w:val="28"/>
          <w:rtl/>
        </w:rPr>
        <w:t xml:space="preserve">، </w:t>
      </w:r>
      <w:r w:rsidR="00F04C9A" w:rsidRPr="00984881">
        <w:rPr>
          <w:sz w:val="28"/>
          <w:szCs w:val="28"/>
          <w:rtl/>
        </w:rPr>
        <w:t>ﻭ ﻳﺎ ﺑﭙﻴﺮ ﺑﻤﻠﺎﻣﺖ ﺑﺮﺧﻮﺍﺳﺘﻪ ﺍﺳﺖ</w:t>
      </w:r>
      <w:r w:rsidR="00BD77AA">
        <w:rPr>
          <w:sz w:val="28"/>
          <w:szCs w:val="28"/>
          <w:rtl/>
        </w:rPr>
        <w:t xml:space="preserve">. </w:t>
      </w:r>
      <w:r w:rsidR="00F04C9A" w:rsidRPr="00984881">
        <w:rPr>
          <w:sz w:val="28"/>
          <w:szCs w:val="28"/>
          <w:rtl/>
        </w:rPr>
        <w:t>ﺩﻝ ﻭﻓﮑﺮ ﻭ ﺍﺭﺍﺩﻩ ﺳﺎﻟﻚ</w:t>
      </w:r>
      <w:r>
        <w:rPr>
          <w:sz w:val="28"/>
          <w:szCs w:val="28"/>
          <w:rtl/>
        </w:rPr>
        <w:t xml:space="preserve"> </w:t>
      </w:r>
      <w:r w:rsidR="00F04C9A" w:rsidRPr="00984881">
        <w:rPr>
          <w:sz w:val="28"/>
          <w:szCs w:val="28"/>
          <w:rtl/>
        </w:rPr>
        <w:t>ﺍﺯﺩﺳﺖ ﺭﻓﺘﻪ ﺍﺳﺖ</w:t>
      </w:r>
      <w:r w:rsidR="00BD77AA">
        <w:rPr>
          <w:sz w:val="28"/>
          <w:szCs w:val="28"/>
          <w:rtl/>
        </w:rPr>
        <w:t xml:space="preserve">، </w:t>
      </w:r>
      <w:r w:rsidR="00F04C9A" w:rsidRPr="00984881">
        <w:rPr>
          <w:sz w:val="28"/>
          <w:szCs w:val="28"/>
          <w:rtl/>
        </w:rPr>
        <w:t>ﻭ ﺯﻫﺪ ﻗﺸﺮﻯ ﮔﺮﻯ ﺧﻮﺩﺭﺍ ﺍﺯ ﺩﺳﺖ ﺩﺍﺩ</w:t>
      </w:r>
      <w:r w:rsidR="00BD77AA">
        <w:rPr>
          <w:sz w:val="28"/>
          <w:szCs w:val="28"/>
          <w:rtl/>
        </w:rPr>
        <w:t xml:space="preserve">. </w:t>
      </w:r>
      <w:r w:rsidR="00F04C9A" w:rsidRPr="00984881">
        <w:rPr>
          <w:sz w:val="28"/>
          <w:szCs w:val="28"/>
          <w:rtl/>
        </w:rPr>
        <w:t>ﭼﻮﻥ ﭘﻴﺮ ﺍﻟﻬﻰ ﺧﻮﺩ ﺑﻤﻌﺮﻓﻰ ﺧﺪﺍﻭﻧﺪﺭﺍ ﺷﻨﺎﺧﺖ</w:t>
      </w:r>
      <w:r w:rsidR="00BD77AA">
        <w:rPr>
          <w:sz w:val="28"/>
          <w:szCs w:val="28"/>
          <w:rtl/>
        </w:rPr>
        <w:t xml:space="preserve">. </w:t>
      </w:r>
      <w:r w:rsidR="00F04C9A" w:rsidRPr="00984881">
        <w:rPr>
          <w:sz w:val="28"/>
          <w:szCs w:val="28"/>
          <w:rtl/>
        </w:rPr>
        <w:t>ﺑﺎﺯ ﺩﻟﺒﺮ ﻣﻌﺸﻮﻕ ﭘﻴﺮ ﺍﻟﻬﻰ</w:t>
      </w:r>
      <w:r w:rsidR="00BD77AA">
        <w:rPr>
          <w:sz w:val="28"/>
          <w:szCs w:val="28"/>
          <w:rtl/>
        </w:rPr>
        <w:t xml:space="preserve">، </w:t>
      </w:r>
      <w:r w:rsidR="00F04C9A" w:rsidRPr="00984881">
        <w:rPr>
          <w:sz w:val="28"/>
          <w:szCs w:val="28"/>
          <w:rtl/>
        </w:rPr>
        <w:t>ﮐﻪ ﻫﻤﻪ</w:t>
      </w:r>
      <w:r>
        <w:rPr>
          <w:sz w:val="28"/>
          <w:szCs w:val="28"/>
          <w:rtl/>
        </w:rPr>
        <w:t xml:space="preserve"> </w:t>
      </w:r>
      <w:r w:rsidR="00F04C9A" w:rsidRPr="00984881">
        <w:rPr>
          <w:sz w:val="28"/>
          <w:szCs w:val="28"/>
          <w:rtl/>
        </w:rPr>
        <w:t>ﺳﺮﻣﺎﻳﻪ ﻫﺎﻯ ﺩﻳﻨﻰ ﻭ ﻗﺒﻠﻰ ﺭﺍ ﺍﺯﻭﻯ ﮔﺮﻓﺘﻪ ﺍﺳﺖ</w:t>
      </w:r>
      <w:r w:rsidR="00BD77AA">
        <w:rPr>
          <w:sz w:val="28"/>
          <w:szCs w:val="28"/>
          <w:rtl/>
        </w:rPr>
        <w:t xml:space="preserve">، </w:t>
      </w:r>
      <w:r w:rsidR="00F04C9A" w:rsidRPr="00984881">
        <w:rPr>
          <w:sz w:val="28"/>
          <w:szCs w:val="28"/>
          <w:rtl/>
        </w:rPr>
        <w:t>ﮔﻔﺖ ﮐﻪ ﺑﺎ ﻣﻨﺸﻴﻦ ﻭﻣﺼﺎﺣﺒﺖ ﻣﮑﻦ</w:t>
      </w:r>
      <w:r w:rsidR="00BD77AA">
        <w:rPr>
          <w:sz w:val="28"/>
          <w:szCs w:val="28"/>
          <w:rtl/>
        </w:rPr>
        <w:t xml:space="preserve">، </w:t>
      </w:r>
      <w:r w:rsidR="00F04C9A" w:rsidRPr="00984881">
        <w:rPr>
          <w:sz w:val="28"/>
          <w:szCs w:val="28"/>
          <w:rtl/>
        </w:rPr>
        <w:t>ﺯﻳﺮﺍ ﺩﺭ ﺗﻮ ﺳﻠﺎﻣﺘﻰ ﻭﺟﻮﺩ</w:t>
      </w:r>
      <w:r>
        <w:rPr>
          <w:sz w:val="28"/>
          <w:szCs w:val="28"/>
          <w:rtl/>
        </w:rPr>
        <w:t xml:space="preserve"> </w:t>
      </w:r>
      <w:r w:rsidR="00F04C9A" w:rsidRPr="00984881">
        <w:rPr>
          <w:sz w:val="28"/>
          <w:szCs w:val="28"/>
          <w:rtl/>
        </w:rPr>
        <w:t>ﻧﺪﺍﺭﺩ ﮐﻪ ﺗﺴﻠﻴﻤﻰ</w:t>
      </w:r>
      <w:r>
        <w:rPr>
          <w:sz w:val="28"/>
          <w:szCs w:val="28"/>
          <w:rtl/>
        </w:rPr>
        <w:t xml:space="preserve"> </w:t>
      </w:r>
      <w:r w:rsidR="00F04C9A" w:rsidRPr="00984881">
        <w:rPr>
          <w:sz w:val="28"/>
          <w:szCs w:val="28"/>
          <w:rtl/>
        </w:rPr>
        <w:t>ﻧﺪﺍﺭﻯ</w:t>
      </w:r>
      <w:r>
        <w:rPr>
          <w:sz w:val="28"/>
          <w:szCs w:val="28"/>
          <w:rtl/>
        </w:rPr>
        <w:t xml:space="preserve"> </w:t>
      </w:r>
      <w:r w:rsidR="00F04C9A" w:rsidRPr="00984881">
        <w:rPr>
          <w:sz w:val="28"/>
          <w:szCs w:val="28"/>
          <w:rtl/>
        </w:rPr>
        <w:t>ﻭ ﺗﺰﮐﻴﻪ ﻧﻔس ﻧﻤﻰ ﮐﻨﻰ</w:t>
      </w:r>
      <w:r w:rsidR="00BD77AA">
        <w:rPr>
          <w:sz w:val="28"/>
          <w:szCs w:val="28"/>
          <w:rtl/>
        </w:rPr>
        <w:t xml:space="preserve">، </w:t>
      </w:r>
      <w:r w:rsidR="00F04C9A" w:rsidRPr="00984881">
        <w:rPr>
          <w:sz w:val="28"/>
          <w:szCs w:val="28"/>
          <w:rtl/>
        </w:rPr>
        <w:t>ﻭﭘﻴﺮ ﻧﻴﺰ ﮔﻔﺖ</w:t>
      </w:r>
      <w:r w:rsidR="00BD77AA">
        <w:rPr>
          <w:sz w:val="28"/>
          <w:szCs w:val="28"/>
          <w:rtl/>
        </w:rPr>
        <w:t xml:space="preserve">، </w:t>
      </w:r>
      <w:r w:rsidR="00F04C9A" w:rsidRPr="00984881">
        <w:rPr>
          <w:sz w:val="28"/>
          <w:szCs w:val="28"/>
          <w:rtl/>
        </w:rPr>
        <w:t>ﻭﻗﺖ ﺁﻥ ﺍﺳﺖ</w:t>
      </w:r>
      <w:r w:rsidR="00BD77AA">
        <w:rPr>
          <w:sz w:val="28"/>
          <w:szCs w:val="28"/>
          <w:rtl/>
        </w:rPr>
        <w:t xml:space="preserve">، </w:t>
      </w:r>
      <w:r w:rsidR="00F04C9A" w:rsidRPr="00984881">
        <w:rPr>
          <w:sz w:val="28"/>
          <w:szCs w:val="28"/>
          <w:rtl/>
        </w:rPr>
        <w:t>ﮐﻪ ﺳﺎﻟﻚ</w:t>
      </w:r>
      <w:r>
        <w:rPr>
          <w:sz w:val="28"/>
          <w:szCs w:val="28"/>
          <w:rtl/>
        </w:rPr>
        <w:t xml:space="preserve"> </w:t>
      </w:r>
      <w:r w:rsidR="00F04C9A" w:rsidRPr="00984881">
        <w:rPr>
          <w:sz w:val="28"/>
          <w:szCs w:val="28"/>
          <w:rtl/>
        </w:rPr>
        <w:t>ﺩﺭ ﺗﻨﻬﺎﺋﻰ ﻋﺰﻟﺖ ﺳﻠﻮﮐﻰ ﺧﻮﻳﺶ ﺑﻨﺸﻴﻨﺪ</w:t>
      </w:r>
      <w:r w:rsidR="00BD77AA">
        <w:rPr>
          <w:sz w:val="28"/>
          <w:szCs w:val="28"/>
          <w:rtl/>
        </w:rPr>
        <w:t xml:space="preserve">، </w:t>
      </w:r>
      <w:r w:rsidR="00F04C9A" w:rsidRPr="00984881">
        <w:rPr>
          <w:sz w:val="28"/>
          <w:szCs w:val="28"/>
          <w:rtl/>
        </w:rPr>
        <w:t>ﻭﺍﺯ ﻧﻮ ﺑﺮﺍﻯ ﺧﻮﺩ</w:t>
      </w:r>
      <w:r w:rsidR="00BD77AA">
        <w:rPr>
          <w:sz w:val="28"/>
          <w:szCs w:val="28"/>
          <w:rtl/>
        </w:rPr>
        <w:t xml:space="preserve">، </w:t>
      </w:r>
      <w:r w:rsidR="00F04C9A" w:rsidRPr="00984881">
        <w:rPr>
          <w:sz w:val="28"/>
          <w:szCs w:val="28"/>
          <w:rtl/>
        </w:rPr>
        <w:t>ﺩﻝ ﻭﻓﮑﺮ ﺗﺎﺯﻩ ﺍﻟﻬﻰ ﺑﻴﺎﺑﺪ</w:t>
      </w:r>
      <w:r w:rsidR="00BD77AA">
        <w:rPr>
          <w:sz w:val="28"/>
          <w:szCs w:val="28"/>
          <w:rtl/>
        </w:rPr>
        <w:t xml:space="preserve">. </w:t>
      </w:r>
      <w:r w:rsidR="00F04C9A" w:rsidRPr="00984881">
        <w:rPr>
          <w:sz w:val="28"/>
          <w:szCs w:val="28"/>
          <w:rtl/>
        </w:rPr>
        <w:t>ﻭ ﺗﻔﮑّﺮ ﻭ ﺗﺬﮐّﺮ ﺩﺍﺋﻢ ﺩﺭ ﻭﺍﺳﻄﻪﺍﻟﻬﻰ</w:t>
      </w:r>
      <w:r w:rsidR="00F04C9A" w:rsidRPr="00984881">
        <w:rPr>
          <w:sz w:val="28"/>
          <w:szCs w:val="28"/>
        </w:rPr>
        <w:t xml:space="preserve"> </w:t>
      </w:r>
      <w:r w:rsidR="00F04C9A" w:rsidRPr="00984881">
        <w:rPr>
          <w:sz w:val="28"/>
          <w:szCs w:val="28"/>
          <w:rtl/>
        </w:rPr>
        <w:t>ﻭ ﮔﻔﺘﻪﻫﺎﻯ ﺍﻭ ﺑﻨﻤﺎﻳﺪ ﻭ ﺩﻳﻦ ﻭﺭﺯﻯ</w:t>
      </w:r>
      <w:r>
        <w:rPr>
          <w:sz w:val="28"/>
          <w:szCs w:val="28"/>
          <w:rtl/>
        </w:rPr>
        <w:t xml:space="preserve"> </w:t>
      </w:r>
      <w:r w:rsidR="00F04C9A" w:rsidRPr="00984881">
        <w:rPr>
          <w:sz w:val="28"/>
          <w:szCs w:val="28"/>
          <w:rtl/>
        </w:rPr>
        <w:t>ﺳﻠﻮﮐﻰ ﺟﺪﻳﺪﻯ ﺗﺄﻣﻴﻦ ﮐﻨﺪ</w:t>
      </w:r>
      <w:r w:rsidR="00BD77AA">
        <w:rPr>
          <w:sz w:val="28"/>
          <w:szCs w:val="28"/>
          <w:rtl/>
        </w:rPr>
        <w:t xml:space="preserve">. </w:t>
      </w:r>
      <w:r w:rsidR="00F04C9A" w:rsidRPr="00984881">
        <w:rPr>
          <w:sz w:val="28"/>
          <w:szCs w:val="28"/>
          <w:rtl/>
        </w:rPr>
        <w:t>ﮐﻪ</w:t>
      </w:r>
      <w:r>
        <w:rPr>
          <w:sz w:val="28"/>
          <w:szCs w:val="28"/>
          <w:rtl/>
        </w:rPr>
        <w:t xml:space="preserve"> </w:t>
      </w:r>
      <w:r w:rsidR="00F04C9A" w:rsidRPr="00984881">
        <w:rPr>
          <w:sz w:val="28"/>
          <w:szCs w:val="28"/>
          <w:rtl/>
        </w:rPr>
        <w:t>ﺗﺨﻠﻴﻪ ﻭﺗﺤﻠﻴﻪ ﻧﺎﺧﻮﺩﺁﮔﺎﻩ</w:t>
      </w:r>
      <w:r w:rsidR="00BD77AA">
        <w:rPr>
          <w:sz w:val="28"/>
          <w:szCs w:val="28"/>
          <w:rtl/>
        </w:rPr>
        <w:t xml:space="preserve">، </w:t>
      </w:r>
      <w:r w:rsidR="00F04C9A" w:rsidRPr="00984881">
        <w:rPr>
          <w:sz w:val="28"/>
          <w:szCs w:val="28"/>
          <w:rtl/>
        </w:rPr>
        <w:t>ﻭ ﮊﻧﺘﻴﻚ</w:t>
      </w:r>
      <w:r>
        <w:rPr>
          <w:sz w:val="28"/>
          <w:szCs w:val="28"/>
          <w:rtl/>
        </w:rPr>
        <w:t xml:space="preserve"> </w:t>
      </w:r>
      <w:r w:rsidR="00F04C9A" w:rsidRPr="00984881">
        <w:rPr>
          <w:sz w:val="28"/>
          <w:szCs w:val="28"/>
          <w:rtl/>
        </w:rPr>
        <w:t>ﺭﻭﺣﻰ ﻭ ﺫﺍﺗﻰ ﺧﻮﺩﺭﺍ ﺑﻨﻤﺎﻳﺪ</w:t>
      </w:r>
      <w:r w:rsidR="00BD77AA">
        <w:rPr>
          <w:sz w:val="28"/>
          <w:szCs w:val="28"/>
          <w:rtl/>
        </w:rPr>
        <w:t xml:space="preserve">، </w:t>
      </w:r>
      <w:r w:rsidR="00F04C9A" w:rsidRPr="00984881">
        <w:rPr>
          <w:sz w:val="28"/>
          <w:szCs w:val="28"/>
          <w:rtl/>
        </w:rPr>
        <w:t>ﺗﺎ ﺑﺘﻮﺍﻧﺪ ﺑﺎ ﮐﻤﻚ ﭘﻴﺮ ﺑﺘﺠﻠّﻴﺎﺕ ﺍﻟﻬﻰ</w:t>
      </w:r>
      <w:r w:rsidR="00BD77AA">
        <w:rPr>
          <w:sz w:val="28"/>
          <w:szCs w:val="28"/>
          <w:rtl/>
        </w:rPr>
        <w:t xml:space="preserve">، </w:t>
      </w:r>
      <w:r w:rsidR="00F04C9A" w:rsidRPr="00984881">
        <w:rPr>
          <w:sz w:val="28"/>
          <w:szCs w:val="28"/>
          <w:rtl/>
        </w:rPr>
        <w:t>ﻭﻧﺠﺎﺕ ﺍﺯ ﻧﻮﻉ ﺑﺸﺮﻯ</w:t>
      </w:r>
      <w:r w:rsidR="00BD77AA">
        <w:rPr>
          <w:sz w:val="28"/>
          <w:szCs w:val="28"/>
          <w:rtl/>
        </w:rPr>
        <w:t xml:space="preserve">، </w:t>
      </w:r>
      <w:r w:rsidR="00F04C9A" w:rsidRPr="00984881">
        <w:rPr>
          <w:sz w:val="28"/>
          <w:szCs w:val="28"/>
          <w:rtl/>
        </w:rPr>
        <w:t>ﻭﭘﺎﻳﺎﻥ</w:t>
      </w:r>
      <w:r>
        <w:rPr>
          <w:sz w:val="28"/>
          <w:szCs w:val="28"/>
          <w:rtl/>
        </w:rPr>
        <w:t xml:space="preserve"> </w:t>
      </w:r>
      <w:r w:rsidR="00F04C9A" w:rsidRPr="00984881">
        <w:rPr>
          <w:sz w:val="28"/>
          <w:szCs w:val="28"/>
          <w:rtl/>
        </w:rPr>
        <w:t>ﺗﻌﻬّﺪ</w:t>
      </w:r>
      <w:r>
        <w:rPr>
          <w:sz w:val="28"/>
          <w:szCs w:val="28"/>
          <w:rtl/>
        </w:rPr>
        <w:t xml:space="preserve"> </w:t>
      </w:r>
      <w:r w:rsidR="00F04C9A" w:rsidRPr="00984881">
        <w:rPr>
          <w:sz w:val="28"/>
          <w:szCs w:val="28"/>
          <w:rtl/>
        </w:rPr>
        <w:t>ﺍﻟﻬﻰ ﺧﻮﺩ ﺑﺮﺳﺪ</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ﮐﻪ ﺷﻨﻴﺪﻯ</w:t>
      </w:r>
      <w:r w:rsidR="00BD77AA">
        <w:rPr>
          <w:b/>
          <w:bCs/>
          <w:sz w:val="28"/>
          <w:szCs w:val="28"/>
          <w:rtl/>
        </w:rPr>
        <w:t xml:space="preserve">، </w:t>
      </w:r>
      <w:r w:rsidRPr="00984881">
        <w:rPr>
          <w:b/>
          <w:bCs/>
          <w:sz w:val="28"/>
          <w:szCs w:val="28"/>
          <w:rtl/>
        </w:rPr>
        <w:t>ﮐﻪ ﺩﺭﻳﻦ ﺑﺰﻡ ﺩﻣﻰ ﺧﻮﺵ ﺑﻨﺸﺴﺖ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ﻧﻪ ﺩﺭ ﺁﺧﺮ ﺻﺤﺒﺖ</w:t>
      </w:r>
      <w:r w:rsidR="00BD77AA">
        <w:rPr>
          <w:b/>
          <w:bCs/>
          <w:sz w:val="28"/>
          <w:szCs w:val="28"/>
          <w:rtl/>
        </w:rPr>
        <w:t xml:space="preserve">، </w:t>
      </w:r>
      <w:r w:rsidRPr="00984881">
        <w:rPr>
          <w:b/>
          <w:bCs/>
          <w:sz w:val="28"/>
          <w:szCs w:val="28"/>
          <w:rtl/>
        </w:rPr>
        <w:t>ﺑﻨﺪﺍﻣﺖ</w:t>
      </w:r>
      <w:r w:rsidR="004D25BE">
        <w:rPr>
          <w:b/>
          <w:bCs/>
          <w:sz w:val="28"/>
          <w:szCs w:val="28"/>
          <w:rtl/>
        </w:rPr>
        <w:t xml:space="preserve"> </w:t>
      </w:r>
      <w:r w:rsidRPr="00984881">
        <w:rPr>
          <w:b/>
          <w:bCs/>
          <w:sz w:val="28"/>
          <w:szCs w:val="28"/>
          <w:rtl/>
        </w:rPr>
        <w:t>ﺑﺮﺧﺎﺳﺖ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ﺷﺎﻋﺮ ﺩﻳﮕﺮﺍﻥ ﺭﺍ ﻣﺎﻧﻨﺪ ﺧﻮﺩ ﻣﻰ ﺑﻴﻨﺪ</w:t>
      </w:r>
      <w:r w:rsidR="00BD77AA">
        <w:rPr>
          <w:sz w:val="28"/>
          <w:szCs w:val="28"/>
          <w:rtl/>
        </w:rPr>
        <w:t xml:space="preserve">، </w:t>
      </w:r>
      <w:r w:rsidR="00F04C9A" w:rsidRPr="00984881">
        <w:rPr>
          <w:sz w:val="28"/>
          <w:szCs w:val="28"/>
          <w:rtl/>
        </w:rPr>
        <w:t>ﮐﻪ ﺩﺭ ﺑﺰﻡ ﻣﻌﺸﻮﻕ ﺍﮔﺮ ﺯﻣﺎﻧﻰ ﺑﻨﺸﻴﻨﺪ ﻫﻤﻪ ﭼﻴﺰ ﺧﻮﺩﺭﺍ ﺍﺯ ﺩﺳﺖ ﻣﻴﺪﻫﺪ</w:t>
      </w:r>
      <w:r w:rsidR="00BD77AA">
        <w:rPr>
          <w:sz w:val="28"/>
          <w:szCs w:val="28"/>
          <w:rtl/>
        </w:rPr>
        <w:t xml:space="preserve">، </w:t>
      </w:r>
      <w:r w:rsidR="00F04C9A" w:rsidRPr="00984881">
        <w:rPr>
          <w:sz w:val="28"/>
          <w:szCs w:val="28"/>
          <w:rtl/>
        </w:rPr>
        <w:t>ﻭ ﺑﻰ ﺧﻮﺩ ﻣﻴﮕﺮﺩﺩ ﮔﺮﭼﻪ ﺩﺭ ﻣﻮﺭﺩ ﻫﻤﻪ ﭼﻨﻴﻦ ﺑﻮﺩﻩ ﮐﻪ ﺩﺭ ﺁﺧﺮ ﺑﻨﺪﺍﻣﺖ ﺑﺮ ﻧﺨﻴﺰﻧﺪ</w:t>
      </w:r>
      <w:r w:rsidR="00BD77AA">
        <w:rPr>
          <w:sz w:val="28"/>
          <w:szCs w:val="28"/>
          <w:rtl/>
        </w:rPr>
        <w:t xml:space="preserve">. </w:t>
      </w:r>
      <w:r w:rsidR="00F04C9A" w:rsidRPr="00984881">
        <w:rPr>
          <w:sz w:val="28"/>
          <w:szCs w:val="28"/>
          <w:rtl/>
        </w:rPr>
        <w:t>ﻭ ﺷﺎﻳﺪ</w:t>
      </w:r>
      <w:r>
        <w:rPr>
          <w:sz w:val="28"/>
          <w:szCs w:val="28"/>
          <w:rtl/>
        </w:rPr>
        <w:t xml:space="preserve"> </w:t>
      </w:r>
      <w:r w:rsidR="00F04C9A" w:rsidRPr="00984881">
        <w:rPr>
          <w:sz w:val="28"/>
          <w:szCs w:val="28"/>
          <w:rtl/>
        </w:rPr>
        <w:t>ﺑﺰﻡ ﺩﻧﻴﺎ ﺭﺍ ﻣﻘﺼﻮﺩ</w:t>
      </w:r>
      <w:r>
        <w:rPr>
          <w:sz w:val="28"/>
          <w:szCs w:val="28"/>
          <w:rtl/>
        </w:rPr>
        <w:t xml:space="preserve"> </w:t>
      </w:r>
      <w:r w:rsidR="00F04C9A" w:rsidRPr="00984881">
        <w:rPr>
          <w:sz w:val="28"/>
          <w:szCs w:val="28"/>
          <w:rtl/>
        </w:rPr>
        <w:t>ﺩﺍﺷﺘﻪ ﺑﺎﺷﺪ</w:t>
      </w:r>
      <w:r>
        <w:rPr>
          <w:sz w:val="28"/>
          <w:szCs w:val="28"/>
          <w:rtl/>
        </w:rPr>
        <w:t xml:space="preserve"> </w:t>
      </w:r>
      <w:r w:rsidR="00F04C9A" w:rsidRPr="00984881">
        <w:rPr>
          <w:sz w:val="28"/>
          <w:szCs w:val="28"/>
          <w:rtl/>
        </w:rPr>
        <w:t>ﮐﻪ ﻋﺎﻗﺒﺖ ﺳﺮﻣﺴﺘﻰ ﺟﻬﺎﻥ ﺟﺰ ﭘﺸﻴﻤﺎﻧﻰ ﻧﻴﺴﺖ</w:t>
      </w:r>
      <w:r w:rsidR="00BD77AA">
        <w:rPr>
          <w:sz w:val="28"/>
          <w:szCs w:val="28"/>
          <w:rtl/>
        </w:rPr>
        <w:t xml:space="preserve">. </w:t>
      </w:r>
      <w:r w:rsidR="00F04C9A" w:rsidRPr="00984881">
        <w:rPr>
          <w:sz w:val="28"/>
          <w:szCs w:val="28"/>
          <w:rtl/>
        </w:rPr>
        <w:t>ﺩﺭ ﺍﺗﻠﺎﻑ ﻋﻤﺮ ﮐﻪ ﮐﺎﺭﻯ ﺑﺮﺍﻯ ﺁﺧﺮﺕ ﻭ ﭘس ﺍﺯﻣﺮﮒ ﻭﺗﻮﻟﺪ ﺑﻬﺘﺮ ﺑﻌﺪﻯ ﻧﺪﺍﺷﺘﻪ</w:t>
      </w:r>
      <w:r w:rsidR="00BD77AA">
        <w:rPr>
          <w:sz w:val="28"/>
          <w:szCs w:val="28"/>
          <w:rtl/>
        </w:rPr>
        <w:t xml:space="preserve">، </w:t>
      </w:r>
      <w:r w:rsidR="00F04C9A" w:rsidRPr="00984881">
        <w:rPr>
          <w:sz w:val="28"/>
          <w:szCs w:val="28"/>
          <w:rtl/>
        </w:rPr>
        <w:t>ﻭ ﻟﺎ ﺟﺮﻡ ﻣﺠﺮﻡ</w:t>
      </w:r>
      <w:r>
        <w:rPr>
          <w:sz w:val="28"/>
          <w:szCs w:val="28"/>
          <w:rtl/>
        </w:rPr>
        <w:t xml:space="preserve"> </w:t>
      </w:r>
      <w:r w:rsidR="00F04C9A" w:rsidRPr="00984881">
        <w:rPr>
          <w:sz w:val="28"/>
          <w:szCs w:val="28"/>
          <w:rtl/>
        </w:rPr>
        <w:t>ﺷﺪﻩ ﺩﺭ ﺗﻮﻟﺪ ﻣﺠﺪﺩ ﺑﺠﻬﺎﻥ ﺩﺭ</w:t>
      </w:r>
      <w:r>
        <w:rPr>
          <w:sz w:val="28"/>
          <w:szCs w:val="28"/>
          <w:rtl/>
        </w:rPr>
        <w:t xml:space="preserve"> </w:t>
      </w:r>
      <w:r w:rsidR="00F04C9A" w:rsidRPr="00984881">
        <w:rPr>
          <w:sz w:val="28"/>
          <w:szCs w:val="28"/>
          <w:rtl/>
        </w:rPr>
        <w:t>ﻧﺴﺦ ﺑﺪﺗﺮ ﺑﺸﺮﻯ ﻭ ﻋﻘﺐ ﺗﺮ ﺩﺭ ﮐﺮﺍﻣﺎﺕ ﺧﻮﺍﻫﺪ ﺑﻮﺩ ﻭ ﺑﺪﺗﺮ ﮐﻪ ﺑﻤﺴﺨﻬﺎﻯ ﺣﻴﻮﺍﻧﻰ ﻫﻢ ﻣﻤﮑﻦ ﺍﺳﺖ ﺑﺮﻭﺩ</w:t>
      </w:r>
      <w:r w:rsidR="00BD77AA">
        <w:rPr>
          <w:sz w:val="28"/>
          <w:szCs w:val="28"/>
          <w:rtl/>
        </w:rPr>
        <w:t xml:space="preserve">. </w:t>
      </w:r>
      <w:r w:rsidR="00F04C9A" w:rsidRPr="00984881">
        <w:rPr>
          <w:sz w:val="28"/>
          <w:szCs w:val="28"/>
          <w:rtl/>
        </w:rPr>
        <w:t>ﺗﺎ ﭼﻘﺪﺭ ﺍﻧﺤﺮﺍﻑ ﻭﺧﻄﺎ ﮐﺎﺭﻯ ﻭﺳﺮﮐﺸﻰ ﺍﺯ</w:t>
      </w:r>
      <w:r>
        <w:rPr>
          <w:sz w:val="28"/>
          <w:szCs w:val="28"/>
          <w:rtl/>
        </w:rPr>
        <w:t xml:space="preserve"> </w:t>
      </w:r>
      <w:r w:rsidR="009915B2" w:rsidRPr="00984881">
        <w:rPr>
          <w:sz w:val="28"/>
          <w:szCs w:val="28"/>
          <w:rtl/>
        </w:rPr>
        <w:t>فر</w:t>
      </w:r>
      <w:r w:rsidR="00F04C9A" w:rsidRPr="00984881">
        <w:rPr>
          <w:sz w:val="28"/>
          <w:szCs w:val="28"/>
          <w:rtl/>
        </w:rPr>
        <w:t>ﻣﺎﻧﻬﺎﻯ ﺃﺯﻟﻰ ﺍﻟﻬﻰ ﮐﺮﺩﻩ ﺑﺎﺷﺪ</w:t>
      </w:r>
      <w:r w:rsidR="00BD77AA">
        <w:rPr>
          <w:sz w:val="28"/>
          <w:szCs w:val="28"/>
          <w:rtl/>
        </w:rPr>
        <w:t xml:space="preserve">. </w:t>
      </w:r>
      <w:r w:rsidR="00F04C9A" w:rsidRPr="00984881">
        <w:rPr>
          <w:sz w:val="28"/>
          <w:szCs w:val="28"/>
          <w:rtl/>
        </w:rPr>
        <w:t>ﻭ ﺑﺎ ﭘﻴﺮ ﺍﻟﻬﻰ ﺧﻮﺩ ﺑﺎﻃﺎﻋﺖ ﻧﺒﻮﺩﻩ</w:t>
      </w:r>
      <w:r>
        <w:rPr>
          <w:sz w:val="28"/>
          <w:szCs w:val="28"/>
          <w:rtl/>
        </w:rPr>
        <w:t xml:space="preserve"> </w:t>
      </w:r>
      <w:r w:rsidR="00F04C9A" w:rsidRPr="00984881">
        <w:rPr>
          <w:sz w:val="28"/>
          <w:szCs w:val="28"/>
          <w:rtl/>
        </w:rPr>
        <w:t xml:space="preserve">ﺍﺳﺖ </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ﺷﻤﻊ ﺍﮔﺮ ﺯﺍﻥ ﻟﺐ ﺧﻨﺪﺍﻥ</w:t>
      </w:r>
      <w:r w:rsidR="00BD77AA">
        <w:rPr>
          <w:b/>
          <w:bCs/>
          <w:sz w:val="28"/>
          <w:szCs w:val="28"/>
          <w:rtl/>
        </w:rPr>
        <w:t xml:space="preserve">، </w:t>
      </w:r>
      <w:r w:rsidRPr="00984881">
        <w:rPr>
          <w:b/>
          <w:bCs/>
          <w:sz w:val="28"/>
          <w:szCs w:val="28"/>
          <w:rtl/>
        </w:rPr>
        <w:t>ﺑﺰﺑﺎﻥ ﻟﺎﻓﻰ ﺯﺩ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ﭘﻴﺶ ﻋﺸّﺎﻕ ﺗﻮ</w:t>
      </w:r>
      <w:r w:rsidR="00BD77AA">
        <w:rPr>
          <w:b/>
          <w:bCs/>
          <w:sz w:val="28"/>
          <w:szCs w:val="28"/>
          <w:rtl/>
        </w:rPr>
        <w:t xml:space="preserve">، </w:t>
      </w:r>
      <w:r w:rsidRPr="00984881">
        <w:rPr>
          <w:b/>
          <w:bCs/>
          <w:sz w:val="28"/>
          <w:szCs w:val="28"/>
          <w:rtl/>
        </w:rPr>
        <w:t>ﺷﺒﻬﺎ ﺑﻐﺮﺍﻣﺖ</w:t>
      </w:r>
      <w:r w:rsidR="004D25BE">
        <w:rPr>
          <w:b/>
          <w:bCs/>
          <w:sz w:val="28"/>
          <w:szCs w:val="28"/>
          <w:rtl/>
        </w:rPr>
        <w:t xml:space="preserve"> </w:t>
      </w:r>
      <w:r w:rsidRPr="00984881">
        <w:rPr>
          <w:b/>
          <w:bCs/>
          <w:sz w:val="28"/>
          <w:szCs w:val="28"/>
          <w:rtl/>
        </w:rPr>
        <w:t xml:space="preserve">ﺑﺮﺧﺎﺳﺖ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ﻭ ﺍﮔﺮ ﮐﻪ ﺷﻤﻊ ﺑﺨﺎﻃﺮ ﻟﺐ ﺧﻨﺪﺍﻥ ﻣﻌﺸﻮﻕ ﺑﺨﻄﺎ ﻟﺎﻓﻰ ﺯﺩ</w:t>
      </w:r>
      <w:r w:rsidR="00BD77AA">
        <w:rPr>
          <w:sz w:val="28"/>
          <w:szCs w:val="28"/>
          <w:rtl/>
        </w:rPr>
        <w:t xml:space="preserve">، </w:t>
      </w:r>
      <w:r w:rsidR="00F04C9A" w:rsidRPr="00984881">
        <w:rPr>
          <w:sz w:val="28"/>
          <w:szCs w:val="28"/>
          <w:rtl/>
        </w:rPr>
        <w:t>ﻭ ﻳﺎ ﺳﺎﻟﻚ ﻧﺎﻇﺮ</w:t>
      </w:r>
      <w:r w:rsidR="00BD77AA">
        <w:rPr>
          <w:sz w:val="28"/>
          <w:szCs w:val="28"/>
          <w:rtl/>
        </w:rPr>
        <w:t xml:space="preserve">، </w:t>
      </w:r>
      <w:r w:rsidR="00F04C9A" w:rsidRPr="00984881">
        <w:rPr>
          <w:sz w:val="28"/>
          <w:szCs w:val="28"/>
          <w:rtl/>
        </w:rPr>
        <w:t>ﺳﻮﺯﺍﻥ ﭼﻮﻥ ﺷﻤﻊ ﺑﺨﻄﺎ ﺣﺮﻓﻰ</w:t>
      </w:r>
      <w:r w:rsidR="00BD77AA">
        <w:rPr>
          <w:sz w:val="28"/>
          <w:szCs w:val="28"/>
          <w:rtl/>
        </w:rPr>
        <w:t xml:space="preserve">، </w:t>
      </w:r>
      <w:r w:rsidR="00F04C9A" w:rsidRPr="00984881">
        <w:rPr>
          <w:sz w:val="28"/>
          <w:szCs w:val="28"/>
          <w:rtl/>
        </w:rPr>
        <w:t>ﻭ ﻓﮑﺮﻯﺒﺨﻄﺎ ﺩﺭ ﺑﺎﺭﻩ ﭘﻴﺮ ﺧﻨﺪﺍﻥ ﻭ ﻟﺒﺎﻥ ﮔﻮﻳﺎﻯ ﺍﻭ ﮔﺰﺍﻓﻪﺍﻯ ﮔﻔﺖ</w:t>
      </w:r>
      <w:r w:rsidR="00BD77AA">
        <w:rPr>
          <w:sz w:val="28"/>
          <w:szCs w:val="28"/>
          <w:rtl/>
        </w:rPr>
        <w:t xml:space="preserve">، </w:t>
      </w:r>
      <w:r w:rsidR="00F04C9A" w:rsidRPr="00984881">
        <w:rPr>
          <w:sz w:val="28"/>
          <w:szCs w:val="28"/>
          <w:rtl/>
        </w:rPr>
        <w:t>ﺁﻧﮕﺎﻩ ﭼﻮﻥ ﺷﻤﻊ ﺗﺎ ﺻﺒﺢ ﻣﻴﺴﻮﺯﺩ</w:t>
      </w:r>
      <w:r w:rsidR="00BD77AA">
        <w:rPr>
          <w:sz w:val="28"/>
          <w:szCs w:val="28"/>
          <w:rtl/>
        </w:rPr>
        <w:t xml:space="preserve">، </w:t>
      </w:r>
      <w:r w:rsidR="00F04C9A" w:rsidRPr="00984881">
        <w:rPr>
          <w:sz w:val="28"/>
          <w:szCs w:val="28"/>
          <w:rtl/>
        </w:rPr>
        <w:t>ﻭ ﻏﺮﺍﻣﺖ ﻭﻣﺠﺎﺯﺍﺕ ﺍﻭ ﺧﻮﺍﻫﺪ ﺑﻮﺩ</w:t>
      </w:r>
      <w:r w:rsidR="00BD77AA">
        <w:rPr>
          <w:sz w:val="28"/>
          <w:szCs w:val="28"/>
          <w:rtl/>
        </w:rPr>
        <w:t xml:space="preserve">. </w:t>
      </w:r>
      <w:r w:rsidR="00F04C9A" w:rsidRPr="00984881">
        <w:rPr>
          <w:sz w:val="28"/>
          <w:szCs w:val="28"/>
          <w:rtl/>
        </w:rPr>
        <w:t>ﮐﻪ ﺁﺏ ﻣﻴﺸﻮﺩ ﻭﻣﻴﺴﻮﺯﺩ</w:t>
      </w:r>
      <w:r w:rsidR="00BD77AA">
        <w:rPr>
          <w:sz w:val="28"/>
          <w:szCs w:val="28"/>
          <w:rtl/>
        </w:rPr>
        <w:t xml:space="preserve">، </w:t>
      </w:r>
      <w:r w:rsidR="00F04C9A" w:rsidRPr="00984881">
        <w:rPr>
          <w:sz w:val="28"/>
          <w:szCs w:val="28"/>
          <w:rtl/>
        </w:rPr>
        <w:t>ﻭﮐﻤﺘﺮ ﻳﺎ ﻧﻴﺴﺖ</w:t>
      </w:r>
      <w:r>
        <w:rPr>
          <w:sz w:val="28"/>
          <w:szCs w:val="28"/>
          <w:rtl/>
        </w:rPr>
        <w:t xml:space="preserve"> </w:t>
      </w:r>
      <w:r w:rsidR="00F04C9A" w:rsidRPr="00984881">
        <w:rPr>
          <w:sz w:val="28"/>
          <w:szCs w:val="28"/>
          <w:rtl/>
        </w:rPr>
        <w:t>ﻣﻴﮕﺮﺩﺩ</w:t>
      </w:r>
      <w:r w:rsidR="00BD77AA">
        <w:rPr>
          <w:sz w:val="28"/>
          <w:szCs w:val="28"/>
          <w:rtl/>
        </w:rPr>
        <w:t xml:space="preserve">. </w:t>
      </w:r>
      <w:r w:rsidR="00F04C9A" w:rsidRPr="00984881">
        <w:rPr>
          <w:sz w:val="28"/>
          <w:szCs w:val="28"/>
          <w:rtl/>
        </w:rPr>
        <w:t>ﻭ ﺳﺎﻟﻚ ﺧﻨﺪﺍﻥ ﺩﺭ ﻏﺮﺍﻣﺖ ﻭ ﺟﺮﻡ ﻳﺎ ﮔﺎﺭﻣﻪ ﻭﮐﺎﺭﻣﺎ ﺷﺪﻥ ﺧﻮﺩ</w:t>
      </w:r>
      <w:r w:rsidR="00BD77AA">
        <w:rPr>
          <w:sz w:val="28"/>
          <w:szCs w:val="28"/>
          <w:rtl/>
        </w:rPr>
        <w:t xml:space="preserve">، </w:t>
      </w:r>
      <w:r w:rsidR="00F04C9A" w:rsidRPr="00984881">
        <w:rPr>
          <w:sz w:val="28"/>
          <w:szCs w:val="28"/>
          <w:rtl/>
        </w:rPr>
        <w:t>ﺍﺯ ﻫﻢ ﺃﮐﻨﻮﻥ ﺑﺠﺎﻯ ﺗﻌﺎﻟﻰ ﻭ ﺗﮑﺎﻣﻞ</w:t>
      </w:r>
      <w:r w:rsidR="00BD77AA">
        <w:rPr>
          <w:sz w:val="28"/>
          <w:szCs w:val="28"/>
          <w:rtl/>
        </w:rPr>
        <w:t xml:space="preserve">، </w:t>
      </w:r>
      <w:r w:rsidR="00F04C9A" w:rsidRPr="00984881">
        <w:rPr>
          <w:sz w:val="28"/>
          <w:szCs w:val="28"/>
          <w:rtl/>
        </w:rPr>
        <w:t>ﺑﻨﻘﺺ</w:t>
      </w:r>
      <w:r>
        <w:rPr>
          <w:sz w:val="28"/>
          <w:szCs w:val="28"/>
          <w:rtl/>
        </w:rPr>
        <w:t xml:space="preserve"> </w:t>
      </w:r>
      <w:r w:rsidR="00F04C9A" w:rsidRPr="00984881">
        <w:rPr>
          <w:sz w:val="28"/>
          <w:szCs w:val="28"/>
          <w:rtl/>
        </w:rPr>
        <w:t>ﻭﺟﻮﺩ</w:t>
      </w:r>
      <w:r>
        <w:rPr>
          <w:sz w:val="28"/>
          <w:szCs w:val="28"/>
          <w:rtl/>
        </w:rPr>
        <w:t xml:space="preserve"> </w:t>
      </w:r>
      <w:r w:rsidR="00F04C9A" w:rsidRPr="00984881">
        <w:rPr>
          <w:sz w:val="28"/>
          <w:szCs w:val="28"/>
          <w:rtl/>
        </w:rPr>
        <w:t>ﺧﻮﺩ ﻭﺧﻮﻳﺸﺘﻦ ﺑﺎﺧﺘﻦ ﺧﻮﺍﻫﺪ ﻧﺸﺴﺖ</w:t>
      </w:r>
      <w:r w:rsidR="00BD77AA">
        <w:rPr>
          <w:sz w:val="28"/>
          <w:szCs w:val="28"/>
          <w:rtl/>
        </w:rPr>
        <w:t xml:space="preserve">. </w:t>
      </w:r>
      <w:r w:rsidR="00F04C9A" w:rsidRPr="00984881">
        <w:rPr>
          <w:sz w:val="28"/>
          <w:szCs w:val="28"/>
          <w:rtl/>
        </w:rPr>
        <w:t>ﮐﻪ ﭘس</w:t>
      </w:r>
      <w:r>
        <w:rPr>
          <w:sz w:val="28"/>
          <w:szCs w:val="28"/>
          <w:rtl/>
        </w:rPr>
        <w:t xml:space="preserve"> </w:t>
      </w:r>
      <w:r w:rsidR="00F04C9A" w:rsidRPr="00984881">
        <w:rPr>
          <w:sz w:val="28"/>
          <w:szCs w:val="28"/>
          <w:rtl/>
        </w:rPr>
        <w:t>ﺍﺯ ﻣﺮﮒ</w:t>
      </w:r>
      <w:r w:rsidR="00BD77AA">
        <w:rPr>
          <w:sz w:val="28"/>
          <w:szCs w:val="28"/>
          <w:rtl/>
        </w:rPr>
        <w:t xml:space="preserve">، </w:t>
      </w:r>
      <w:r w:rsidR="00F04C9A" w:rsidRPr="00984881">
        <w:rPr>
          <w:sz w:val="28"/>
          <w:szCs w:val="28"/>
          <w:rtl/>
        </w:rPr>
        <w:t>ﺟﺰ ﺩﺭ ﮐﺎﺭﻣﺎﻫﺎﻯ ﺣﻘﻴﺮ ﻧﻮﻋﻰ</w:t>
      </w:r>
      <w:r w:rsidR="00BD77AA">
        <w:rPr>
          <w:sz w:val="28"/>
          <w:szCs w:val="28"/>
          <w:rtl/>
        </w:rPr>
        <w:t xml:space="preserve">، </w:t>
      </w:r>
      <w:r w:rsidR="00F04C9A" w:rsidRPr="00984881">
        <w:rPr>
          <w:sz w:val="28"/>
          <w:szCs w:val="28"/>
          <w:rtl/>
        </w:rPr>
        <w:t>ﻭ ﺗﮑﺮﺍﺭ ﮔﺬﺷﺘﻪ ﻫﺎﻯ ﺣﻴﻮﺍﻧﻰ ﺭﺍ ﻧﺨﻮﺍﻫﺪ ﺩﺍﺷﺖ</w:t>
      </w:r>
      <w:r w:rsidR="00BD77AA">
        <w:rPr>
          <w:sz w:val="28"/>
          <w:szCs w:val="28"/>
          <w:rtl/>
        </w:rPr>
        <w:t xml:space="preserve">. </w:t>
      </w:r>
      <w:r w:rsidR="00F04C9A" w:rsidRPr="00984881">
        <w:rPr>
          <w:sz w:val="28"/>
          <w:szCs w:val="28"/>
          <w:rtl/>
        </w:rPr>
        <w:t>ﮐﻪ ﺷﺎﻳﺪ ﺩﺭ ﺗﻮﻟﺪ</w:t>
      </w:r>
      <w:r>
        <w:rPr>
          <w:sz w:val="28"/>
          <w:szCs w:val="28"/>
          <w:rtl/>
        </w:rPr>
        <w:t xml:space="preserve"> </w:t>
      </w:r>
      <w:r w:rsidR="00F04C9A" w:rsidRPr="00984881">
        <w:rPr>
          <w:sz w:val="28"/>
          <w:szCs w:val="28"/>
          <w:rtl/>
        </w:rPr>
        <w:t>ﺑﺸﺮﻯ ﺁﻳﻨﺪﻩ</w:t>
      </w:r>
      <w:r w:rsidR="00BD77AA">
        <w:rPr>
          <w:sz w:val="28"/>
          <w:szCs w:val="28"/>
          <w:rtl/>
        </w:rPr>
        <w:t xml:space="preserve">، </w:t>
      </w:r>
      <w:r w:rsidR="00F04C9A" w:rsidRPr="00984881">
        <w:rPr>
          <w:sz w:val="28"/>
          <w:szCs w:val="28"/>
          <w:rtl/>
        </w:rPr>
        <w:t>ﮐﻪ ﻫﺰﺍﺭﺍﻥ ﺳﺎﻝ ﻣﻤﮑﻦ ﺍﺳﺖ</w:t>
      </w:r>
      <w:r>
        <w:rPr>
          <w:sz w:val="28"/>
          <w:szCs w:val="28"/>
          <w:rtl/>
        </w:rPr>
        <w:t xml:space="preserve"> </w:t>
      </w:r>
      <w:r w:rsidR="00F04C9A" w:rsidRPr="00984881">
        <w:rPr>
          <w:sz w:val="28"/>
          <w:szCs w:val="28"/>
          <w:rtl/>
        </w:rPr>
        <w:t>ﺑﺪﺭﺍﺯﺍ ﺑﮑﺸﺪ</w:t>
      </w:r>
      <w:r w:rsidR="00BD77AA">
        <w:rPr>
          <w:sz w:val="28"/>
          <w:szCs w:val="28"/>
          <w:rtl/>
        </w:rPr>
        <w:t xml:space="preserve">، </w:t>
      </w:r>
      <w:r w:rsidR="00F04C9A" w:rsidRPr="00984881">
        <w:rPr>
          <w:sz w:val="28"/>
          <w:szCs w:val="28"/>
          <w:rtl/>
        </w:rPr>
        <w:t>ﻭ ﺭﻧﺞ</w:t>
      </w:r>
      <w:r>
        <w:rPr>
          <w:sz w:val="28"/>
          <w:szCs w:val="28"/>
          <w:rtl/>
        </w:rPr>
        <w:t xml:space="preserve"> </w:t>
      </w:r>
      <w:r w:rsidR="00F04C9A" w:rsidRPr="00984881">
        <w:rPr>
          <w:sz w:val="28"/>
          <w:szCs w:val="28"/>
          <w:rtl/>
        </w:rPr>
        <w:t>ﺯﻧﺪﮔﻰ ﻫﺎﻯ ﻧﻮﻋﻰ ﺩﺭ ﺟﻬﻨّﻢ ﻳﺎ ﺟﻬﺎﻧﻮﻡ</w:t>
      </w:r>
      <w:r>
        <w:rPr>
          <w:sz w:val="28"/>
          <w:szCs w:val="28"/>
          <w:rtl/>
        </w:rPr>
        <w:t xml:space="preserve"> </w:t>
      </w:r>
      <w:r w:rsidR="00F04C9A" w:rsidRPr="00984881">
        <w:rPr>
          <w:sz w:val="28"/>
          <w:szCs w:val="28"/>
          <w:rtl/>
        </w:rPr>
        <w:t>ﺟﻬﺎﻥ ﺭﺍ ﺧﻮﺍﻫﺪ ﺩﺍﺷﺖ</w:t>
      </w:r>
      <w:r w:rsidR="00BD77AA">
        <w:rPr>
          <w:sz w:val="28"/>
          <w:szCs w:val="28"/>
          <w:rtl/>
        </w:rPr>
        <w:t xml:space="preserve">، </w:t>
      </w:r>
      <w:r w:rsidR="00F04C9A" w:rsidRPr="00984881">
        <w:rPr>
          <w:sz w:val="28"/>
          <w:szCs w:val="28"/>
          <w:rtl/>
        </w:rPr>
        <w:t>ﺁﻧﮕﺎﻩ ﺟﺒﺮﺍﻥ ﻟﺎﻑ ﻭ ﺍﺩﻋﺎﻯ ﺑﺎﻃﻞ ﺳﻠﻮﻙ ﻭﮔﺰﺍﻓﻪ ﮔﻮﺋﻰ ﭼﻨﻴﻦ</w:t>
      </w:r>
      <w:r>
        <w:rPr>
          <w:sz w:val="28"/>
          <w:szCs w:val="28"/>
          <w:rtl/>
        </w:rPr>
        <w:t xml:space="preserve"> </w:t>
      </w:r>
      <w:r w:rsidR="00F04C9A" w:rsidRPr="00984881">
        <w:rPr>
          <w:sz w:val="28"/>
          <w:szCs w:val="28"/>
          <w:rtl/>
        </w:rPr>
        <w:t>ﺳﺎﻟﮑﻰ ﻏﻴﺮ ﻣﻄﻴﻊ ﺧﻮﺍﻫﺪ ﺑﻮﺩ</w:t>
      </w:r>
      <w:r w:rsidR="00BD77AA">
        <w:rPr>
          <w:sz w:val="28"/>
          <w:szCs w:val="28"/>
          <w:rtl/>
        </w:rPr>
        <w:t xml:space="preserve">، </w:t>
      </w:r>
      <w:r w:rsidR="00F04C9A" w:rsidRPr="00984881">
        <w:rPr>
          <w:sz w:val="28"/>
          <w:szCs w:val="28"/>
          <w:rtl/>
        </w:rPr>
        <w:t xml:space="preserve">ﮐﻪ ﻋﺸﻖ ﻭﺑﺎﻭﺭﻯ ﻭ ﺩﻝ ﺳﭙﺮﺩﮔﻰ ﻭ ﺳﺮ ﺳﭙﺮﺩﮔﻰ ﺭﺍ ﺍﺯ ﺭﻭﻯ ﺗﮑﺒّﺮ ﻭﺧﻮﺩ ﺑﺰﺭﮒ ﭘﻨﺪﺍﺭﻯ ﻧﺨﻮﺍﻫﺪ ﺩﺍﺷﺖ </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ﺩﺭ ﭼﻤﻦ ﺑﺎﺩ</w:t>
      </w:r>
      <w:r w:rsidR="004D25BE">
        <w:rPr>
          <w:b/>
          <w:bCs/>
          <w:sz w:val="28"/>
          <w:szCs w:val="28"/>
          <w:rtl/>
        </w:rPr>
        <w:t xml:space="preserve"> </w:t>
      </w:r>
      <w:r w:rsidRPr="00984881">
        <w:rPr>
          <w:b/>
          <w:bCs/>
          <w:sz w:val="28"/>
          <w:szCs w:val="28"/>
          <w:rtl/>
        </w:rPr>
        <w:t>ﺑﻬﺎﺭﻯ ﺯﮐﻨﺎﺭ ﮔﻞ</w:t>
      </w:r>
      <w:r w:rsidR="004D25BE">
        <w:rPr>
          <w:b/>
          <w:bCs/>
          <w:sz w:val="28"/>
          <w:szCs w:val="28"/>
          <w:rtl/>
        </w:rPr>
        <w:t xml:space="preserve"> </w:t>
      </w:r>
      <w:r w:rsidRPr="00984881">
        <w:rPr>
          <w:b/>
          <w:bCs/>
          <w:sz w:val="28"/>
          <w:szCs w:val="28"/>
          <w:rtl/>
        </w:rPr>
        <w:t>ﻭ ﺳﺮﻭ</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ﺑﻬﻮﺍﺩﺍﺭﻯ ﺁﻥ ﻋﺎﺭﺽ ﻭ ﻗﺎﻣﺖ ﺑﺮﺧﺎﺳﺖ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ﺩﺭ ﭼﻤﻦ ﺯﺍﺭ ﻭ ﮔﻠﺴﺘﺎﻥ ﻭﺑﻮﺳﺘﺎﻥ</w:t>
      </w:r>
      <w:r w:rsidR="00BD77AA">
        <w:rPr>
          <w:sz w:val="28"/>
          <w:szCs w:val="28"/>
          <w:rtl/>
        </w:rPr>
        <w:t xml:space="preserve">، </w:t>
      </w:r>
      <w:r w:rsidR="00F04C9A" w:rsidRPr="00984881">
        <w:rPr>
          <w:sz w:val="28"/>
          <w:szCs w:val="28"/>
          <w:rtl/>
        </w:rPr>
        <w:t>ﺑﺎﺩ ﺑﻬﺎﺭﻯ ﮔﻞ ﻭ ﺳﺮﻭ ﺭﺍ ﺑﺮﻗﺺ ﻭﺍﺩﺍﺭ ﮐﺮﺩ</w:t>
      </w:r>
      <w:r w:rsidR="00BD77AA">
        <w:rPr>
          <w:sz w:val="28"/>
          <w:szCs w:val="28"/>
          <w:rtl/>
        </w:rPr>
        <w:t xml:space="preserve">، </w:t>
      </w:r>
      <w:r w:rsidR="00F04C9A" w:rsidRPr="00984881">
        <w:rPr>
          <w:sz w:val="28"/>
          <w:szCs w:val="28"/>
          <w:rtl/>
        </w:rPr>
        <w:t>ﮐﻪ ﻫﻮﺍﺩﺍﺭﻯ ﻭﻫﻤﺮﺍﻫﻰ ﺑﺎ ﻋﺎﺭﺽ ﮔﻴﺴﻮﻯ ﻟﺮﺯﺍﻥ ﻳﺎﺭ</w:t>
      </w:r>
      <w:r w:rsidR="00BD77AA">
        <w:rPr>
          <w:sz w:val="28"/>
          <w:szCs w:val="28"/>
          <w:rtl/>
        </w:rPr>
        <w:t xml:space="preserve">، </w:t>
      </w:r>
      <w:r w:rsidR="00F04C9A" w:rsidRPr="00984881">
        <w:rPr>
          <w:sz w:val="28"/>
          <w:szCs w:val="28"/>
          <w:rtl/>
        </w:rPr>
        <w:t>ﻭﻗﺎﻣﺖ ﺭﻋﻨﺎﻯ ﭼﻮﻥ ﺳﺮﻭ</w:t>
      </w:r>
      <w:r>
        <w:rPr>
          <w:sz w:val="28"/>
          <w:szCs w:val="28"/>
          <w:rtl/>
        </w:rPr>
        <w:t xml:space="preserve"> </w:t>
      </w:r>
      <w:r w:rsidR="00F04C9A" w:rsidRPr="00984881">
        <w:rPr>
          <w:sz w:val="28"/>
          <w:szCs w:val="28"/>
          <w:rtl/>
        </w:rPr>
        <w:t>ﻧﺎﺯ</w:t>
      </w:r>
      <w:r>
        <w:rPr>
          <w:sz w:val="28"/>
          <w:szCs w:val="28"/>
          <w:rtl/>
        </w:rPr>
        <w:t xml:space="preserve"> </w:t>
      </w:r>
      <w:r w:rsidR="00F04C9A" w:rsidRPr="00984881">
        <w:rPr>
          <w:sz w:val="28"/>
          <w:szCs w:val="28"/>
          <w:rtl/>
        </w:rPr>
        <w:t xml:space="preserve">ﺍﻭﻫﻢ ﻧﻮﺍﺋﻰ ﺩﺍﺷﺘﻪ ﺑﺎﺷﺪ </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ﻣﺴﺖ ﺑﮕﺬﺷﺘﻰ</w:t>
      </w:r>
      <w:r w:rsidR="00BD77AA">
        <w:rPr>
          <w:b/>
          <w:bCs/>
          <w:sz w:val="28"/>
          <w:szCs w:val="28"/>
          <w:rtl/>
        </w:rPr>
        <w:t xml:space="preserve">، </w:t>
      </w:r>
      <w:r w:rsidRPr="00984881">
        <w:rPr>
          <w:b/>
          <w:bCs/>
          <w:sz w:val="28"/>
          <w:szCs w:val="28"/>
          <w:rtl/>
        </w:rPr>
        <w:t>ﻭ ﺍﺯ ﺧﻠﻮﺗﻴﺎﻥ</w:t>
      </w:r>
      <w:r w:rsidR="004D25BE">
        <w:rPr>
          <w:b/>
          <w:bCs/>
          <w:sz w:val="28"/>
          <w:szCs w:val="28"/>
          <w:rtl/>
        </w:rPr>
        <w:t xml:space="preserve"> </w:t>
      </w:r>
      <w:r w:rsidRPr="00984881">
        <w:rPr>
          <w:b/>
          <w:bCs/>
          <w:sz w:val="28"/>
          <w:szCs w:val="28"/>
          <w:rtl/>
        </w:rPr>
        <w:t>ﻣﻠﮑﻮﺕ</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ﺑﺘﻤﺎﺷﺎﻯ ﺗﻮ</w:t>
      </w:r>
      <w:r w:rsidR="00BD77AA">
        <w:rPr>
          <w:b/>
          <w:bCs/>
          <w:sz w:val="28"/>
          <w:szCs w:val="28"/>
          <w:rtl/>
        </w:rPr>
        <w:t xml:space="preserve">، </w:t>
      </w:r>
      <w:r w:rsidRPr="00984881">
        <w:rPr>
          <w:b/>
          <w:bCs/>
          <w:sz w:val="28"/>
          <w:szCs w:val="28"/>
          <w:rtl/>
        </w:rPr>
        <w:t xml:space="preserve">ﺁﺷﻮﺏ ﻗﻴﺎﻣﺖ ﺑﺮﺧﺎﺳﺖ </w:t>
      </w:r>
    </w:p>
    <w:p w:rsidR="00F04C9A" w:rsidRPr="00984881" w:rsidRDefault="004D25BE" w:rsidP="00D24F73">
      <w:pPr>
        <w:bidi/>
        <w:jc w:val="both"/>
        <w:rPr>
          <w:sz w:val="28"/>
          <w:szCs w:val="28"/>
          <w:rtl/>
        </w:rPr>
      </w:pPr>
      <w:r>
        <w:rPr>
          <w:sz w:val="28"/>
          <w:szCs w:val="28"/>
          <w:rtl/>
        </w:rPr>
        <w:t xml:space="preserve"> </w:t>
      </w:r>
      <w:r w:rsidR="00F04C9A" w:rsidRPr="00984881">
        <w:rPr>
          <w:sz w:val="28"/>
          <w:szCs w:val="28"/>
          <w:rtl/>
        </w:rPr>
        <w:t>ﻣﺤﺒﻮﺏ و ﭘﻴﺮ ﺍﻟﻬﻰ ﺧﻨﺪﺍﻥ ﻭ ﺭﻗﺼﺎﻥ ﭼﻮﻥ ﮔﺬﺭ ﮐﻨﺪ</w:t>
      </w:r>
      <w:r w:rsidR="00BD77AA">
        <w:rPr>
          <w:sz w:val="28"/>
          <w:szCs w:val="28"/>
          <w:rtl/>
        </w:rPr>
        <w:t xml:space="preserve">، </w:t>
      </w:r>
      <w:r w:rsidR="00F04C9A" w:rsidRPr="00984881">
        <w:rPr>
          <w:sz w:val="28"/>
          <w:szCs w:val="28"/>
          <w:rtl/>
        </w:rPr>
        <w:t>ﺗﻤﺎﻡ ﺧﻠﻮﺕ ﻧﺸﻴﻨﺎﻥ ﻣﻠﮑﻮﺕ</w:t>
      </w:r>
      <w:r w:rsidR="00BD77AA">
        <w:rPr>
          <w:sz w:val="28"/>
          <w:szCs w:val="28"/>
          <w:rtl/>
        </w:rPr>
        <w:t xml:space="preserve">، </w:t>
      </w:r>
      <w:r w:rsidR="00F04C9A" w:rsidRPr="00984881">
        <w:rPr>
          <w:sz w:val="28"/>
          <w:szCs w:val="28"/>
          <w:rtl/>
        </w:rPr>
        <w:t>ﻳﺎ ﻫﻤﺎﻥ ﺳﺎﻟﮑﺎﻥ ﻭﻟﺎﻳﺖ</w:t>
      </w:r>
      <w:r w:rsidR="00BD77AA">
        <w:rPr>
          <w:sz w:val="28"/>
          <w:szCs w:val="28"/>
          <w:rtl/>
        </w:rPr>
        <w:t xml:space="preserve">، </w:t>
      </w:r>
      <w:r w:rsidR="00F04C9A" w:rsidRPr="00984881">
        <w:rPr>
          <w:sz w:val="28"/>
          <w:szCs w:val="28"/>
          <w:rtl/>
        </w:rPr>
        <w:t>ﮐﻪ ﺩﺭ ﻋﺰﻟﺘﮕﺎﻩ ﺧﻮﺩ ﺑﻌﺒﺎﺩﺕ ﻣﺸﻐﻮﻝ ﺑﻮﺩﻧﺪ</w:t>
      </w:r>
      <w:r w:rsidR="00BD77AA">
        <w:rPr>
          <w:sz w:val="28"/>
          <w:szCs w:val="28"/>
          <w:rtl/>
        </w:rPr>
        <w:t xml:space="preserve">، </w:t>
      </w:r>
      <w:r w:rsidR="00F04C9A" w:rsidRPr="00984881">
        <w:rPr>
          <w:sz w:val="28"/>
          <w:szCs w:val="28"/>
          <w:rtl/>
        </w:rPr>
        <w:t>ﻭ ﺫﮐﺮ ﻋﺒﺎﺩﻯ ﺩﺍﺷﺘﻨﺪ</w:t>
      </w:r>
      <w:r w:rsidR="00BD77AA">
        <w:rPr>
          <w:sz w:val="28"/>
          <w:szCs w:val="28"/>
          <w:rtl/>
        </w:rPr>
        <w:t xml:space="preserve">، </w:t>
      </w:r>
      <w:r w:rsidR="00F04C9A" w:rsidRPr="00984881">
        <w:rPr>
          <w:sz w:val="28"/>
          <w:szCs w:val="28"/>
          <w:rtl/>
        </w:rPr>
        <w:t>ﺑﺘﻤﺎﺷﺎﻯ ﻗﺎﻣﺖ ﻭﻟﻰّ ﺍﻟﻬﻰ ﺧﻮﺩ</w:t>
      </w:r>
      <w:r>
        <w:rPr>
          <w:sz w:val="28"/>
          <w:szCs w:val="28"/>
          <w:rtl/>
        </w:rPr>
        <w:t xml:space="preserve"> </w:t>
      </w:r>
      <w:r w:rsidR="00F04C9A" w:rsidRPr="00984881">
        <w:rPr>
          <w:sz w:val="28"/>
          <w:szCs w:val="28"/>
          <w:rtl/>
        </w:rPr>
        <w:t>ﺑﺮﺧﻮﺍﺳﺘﻪ</w:t>
      </w:r>
      <w:r w:rsidR="00BD77AA">
        <w:rPr>
          <w:sz w:val="28"/>
          <w:szCs w:val="28"/>
          <w:rtl/>
        </w:rPr>
        <w:t xml:space="preserve">، </w:t>
      </w:r>
      <w:r w:rsidR="00F04C9A" w:rsidRPr="00984881">
        <w:rPr>
          <w:sz w:val="28"/>
          <w:szCs w:val="28"/>
          <w:rtl/>
        </w:rPr>
        <w:t>ﻭ ﻗﻴﺎﻣﺘﻰ ﺭﺍ ﮐﻪ ﺑﺮﺍﻯ</w:t>
      </w:r>
      <w:r>
        <w:rPr>
          <w:sz w:val="28"/>
          <w:szCs w:val="28"/>
          <w:rtl/>
        </w:rPr>
        <w:t xml:space="preserve"> </w:t>
      </w:r>
      <w:r w:rsidR="00F04C9A" w:rsidRPr="00984881">
        <w:rPr>
          <w:sz w:val="28"/>
          <w:szCs w:val="28"/>
          <w:rtl/>
        </w:rPr>
        <w:t>ﺁﻧﻬﺎ ﺍﺯ ﺁﺷﻮﺏ ﻭ ﺑﻬﻢ ﺭﻳﺨﺘﮕﻰ ﺃﻓﮑﺎﺭ ﻭﺃﺣﻮﺍﻝ ﺁﻧﻬﺎ ﺑﭙﺎ ﺳﺎﺧﺘﻪ</w:t>
      </w:r>
      <w:r w:rsidR="00BD77AA">
        <w:rPr>
          <w:sz w:val="28"/>
          <w:szCs w:val="28"/>
          <w:rtl/>
        </w:rPr>
        <w:t xml:space="preserve">. </w:t>
      </w:r>
      <w:r w:rsidR="00F04C9A" w:rsidRPr="00984881">
        <w:rPr>
          <w:sz w:val="28"/>
          <w:szCs w:val="28"/>
          <w:rtl/>
        </w:rPr>
        <w:t xml:space="preserve">ﮔﺮﭼﻪ </w:t>
      </w:r>
      <w:r w:rsidR="009915B2" w:rsidRPr="00984881">
        <w:rPr>
          <w:sz w:val="28"/>
          <w:szCs w:val="28"/>
          <w:rtl/>
        </w:rPr>
        <w:t>فر</w:t>
      </w:r>
      <w:r w:rsidR="00F04C9A" w:rsidRPr="00984881">
        <w:rPr>
          <w:sz w:val="28"/>
          <w:szCs w:val="28"/>
          <w:rtl/>
        </w:rPr>
        <w:t>ﺷﺘﮕﺎﻥ ﺁﺳﻤﺎﻥ ﻧﻴﺰ ﺑﭽﻨﻴﻦ ﻗﻴﺎﻣﺖ ﺳﺎﺯﻯ ﭘﻴﺮ ﺍﻟﻬﻰ ﺑﺘﻤﺎﺷﺎ ﻧﺸﺴﺘﻪ</w:t>
      </w:r>
      <w:r w:rsidR="00BD77AA">
        <w:rPr>
          <w:sz w:val="28"/>
          <w:szCs w:val="28"/>
          <w:rtl/>
        </w:rPr>
        <w:t xml:space="preserve">، </w:t>
      </w:r>
      <w:r w:rsidR="00F04C9A" w:rsidRPr="00984881">
        <w:rPr>
          <w:sz w:val="28"/>
          <w:szCs w:val="28"/>
          <w:rtl/>
        </w:rPr>
        <w:t>ﻭﮐﺎﺭ ﻗﺒﻠﻰ ﺧﻮﺩﺭﺍ ﺭﻫﺎ ﮐﺮﺩﻩﺃﻧﺪ</w:t>
      </w:r>
      <w:r w:rsidR="00BD77AA">
        <w:rPr>
          <w:sz w:val="28"/>
          <w:szCs w:val="28"/>
          <w:rtl/>
        </w:rPr>
        <w:t xml:space="preserve">. </w:t>
      </w:r>
      <w:r w:rsidR="00F04C9A" w:rsidRPr="00984881">
        <w:rPr>
          <w:sz w:val="28"/>
          <w:szCs w:val="28"/>
          <w:rtl/>
        </w:rPr>
        <w:t>ﺯﻳﺮﺍ ﻣﺮﺍﺗﺐ ﺍﻟﻬﻰ ﺑﻘﻮﻝ</w:t>
      </w:r>
      <w:r>
        <w:rPr>
          <w:sz w:val="28"/>
          <w:szCs w:val="28"/>
          <w:rtl/>
        </w:rPr>
        <w:t xml:space="preserve"> </w:t>
      </w:r>
      <w:r w:rsidR="00F04C9A" w:rsidRPr="00984881">
        <w:rPr>
          <w:sz w:val="28"/>
          <w:szCs w:val="28"/>
          <w:rtl/>
        </w:rPr>
        <w:t>ﭘﻴﺎﻣﺒﺮ</w:t>
      </w:r>
      <w:r w:rsidR="00BD77AA">
        <w:rPr>
          <w:sz w:val="28"/>
          <w:szCs w:val="28"/>
          <w:rtl/>
        </w:rPr>
        <w:t xml:space="preserve">، </w:t>
      </w:r>
      <w:r w:rsidR="00F04C9A" w:rsidRPr="00984881">
        <w:rPr>
          <w:sz w:val="28"/>
          <w:szCs w:val="28"/>
          <w:rtl/>
        </w:rPr>
        <w:t>ﺣﺘﻰ ﻣﻴﮑﺎﺋﻴﻞ ﻭ ﺟﺒﺮﺍﺋﻴﻞ دﺭ ﺧﺪﻣﺖ ﻭﻟﻰّ ﺍﻟﻬﻰ</w:t>
      </w:r>
      <w:r>
        <w:rPr>
          <w:sz w:val="28"/>
          <w:szCs w:val="28"/>
          <w:rtl/>
        </w:rPr>
        <w:t xml:space="preserve"> </w:t>
      </w:r>
      <w:r w:rsidR="00F04C9A" w:rsidRPr="00984881">
        <w:rPr>
          <w:sz w:val="28"/>
          <w:szCs w:val="28"/>
          <w:rtl/>
        </w:rPr>
        <w:t>ﻣﺤﻤﺪﻯ ﻫﺴﺘﻨﺪ</w:t>
      </w:r>
      <w:r w:rsidR="00BD77AA">
        <w:rPr>
          <w:sz w:val="28"/>
          <w:szCs w:val="28"/>
          <w:rtl/>
        </w:rPr>
        <w:t xml:space="preserve">. </w:t>
      </w:r>
      <w:r w:rsidR="00F04C9A" w:rsidRPr="00984881">
        <w:rPr>
          <w:sz w:val="28"/>
          <w:szCs w:val="28"/>
          <w:rtl/>
        </w:rPr>
        <w:t>ﺯﻳﺮﺍ ﮐﺎﻣﻞ ﻣﺤﻤﺪﻯ ﭘﻴﺮ ﺍﻟﻬﻰ ﺑﻤﻌﺮﻓﻰ ﺧﺪﺍﻭﻧﺪ</w:t>
      </w:r>
      <w:r w:rsidR="00BD77AA">
        <w:rPr>
          <w:sz w:val="28"/>
          <w:szCs w:val="28"/>
          <w:rtl/>
        </w:rPr>
        <w:t xml:space="preserve">، </w:t>
      </w:r>
      <w:r w:rsidR="00F04C9A" w:rsidRPr="00984881">
        <w:rPr>
          <w:sz w:val="28"/>
          <w:szCs w:val="28"/>
          <w:rtl/>
        </w:rPr>
        <w:t>ﺧﻮﺩ</w:t>
      </w:r>
      <w:r>
        <w:rPr>
          <w:sz w:val="28"/>
          <w:szCs w:val="28"/>
          <w:rtl/>
        </w:rPr>
        <w:t xml:space="preserve"> </w:t>
      </w:r>
      <w:r w:rsidR="00F04C9A" w:rsidRPr="00984881">
        <w:rPr>
          <w:sz w:val="28"/>
          <w:szCs w:val="28"/>
          <w:rtl/>
        </w:rPr>
        <w:t xml:space="preserve">ﻣﻘﺎﻣﻰ ﺑﺮﺗﺮ ﺍﺯ ﺁﻥ </w:t>
      </w:r>
      <w:r w:rsidR="009915B2" w:rsidRPr="00984881">
        <w:rPr>
          <w:sz w:val="28"/>
          <w:szCs w:val="28"/>
          <w:rtl/>
        </w:rPr>
        <w:t>فر</w:t>
      </w:r>
      <w:r w:rsidR="00F04C9A" w:rsidRPr="00984881">
        <w:rPr>
          <w:sz w:val="28"/>
          <w:szCs w:val="28"/>
          <w:rtl/>
        </w:rPr>
        <w:t>ﺷﺘﮕﺎﻥ ﺩﺍﺭﺩ</w:t>
      </w:r>
      <w:r w:rsidR="00BD77AA">
        <w:rPr>
          <w:sz w:val="28"/>
          <w:szCs w:val="28"/>
          <w:rtl/>
        </w:rPr>
        <w:t xml:space="preserve">. </w:t>
      </w:r>
      <w:r w:rsidR="00F04C9A" w:rsidRPr="00984881">
        <w:rPr>
          <w:sz w:val="28"/>
          <w:szCs w:val="28"/>
          <w:rtl/>
        </w:rPr>
        <w:t>ﮐﻪ ﻗﺒﻠﺎ ﺍﻳﻦ ﻫﻤﺎﻧﻰ ﻣﻘﺎﻣﺎﺕ ﺁﻧﻬﺎ ﺭﺍ ﻳﺎﻓﺘﻪ</w:t>
      </w:r>
      <w:r w:rsidR="00BD77AA">
        <w:rPr>
          <w:sz w:val="28"/>
          <w:szCs w:val="28"/>
          <w:rtl/>
        </w:rPr>
        <w:t xml:space="preserve">، </w:t>
      </w:r>
      <w:r w:rsidR="00F04C9A" w:rsidRPr="00984881">
        <w:rPr>
          <w:sz w:val="28"/>
          <w:szCs w:val="28"/>
          <w:rtl/>
        </w:rPr>
        <w:t>ﻭ ﻋﺎﻗﺒﺖ ﺑﺮﺗﺮ ﺭﻓﺘﻪ</w:t>
      </w:r>
      <w:r w:rsidR="00BD77AA">
        <w:rPr>
          <w:sz w:val="28"/>
          <w:szCs w:val="28"/>
          <w:rtl/>
        </w:rPr>
        <w:t xml:space="preserve">، </w:t>
      </w:r>
      <w:r w:rsidR="00F04C9A" w:rsidRPr="00984881">
        <w:rPr>
          <w:sz w:val="28"/>
          <w:szCs w:val="28"/>
          <w:rtl/>
        </w:rPr>
        <w:t>ﮐﻪ ﺑﻌﺮﺵ ﺭﺣﻤﺎﻥ ﺭﺳﻴﺪﻩ ﺍﺳﺖ</w:t>
      </w:r>
      <w:r w:rsidR="00BD77AA">
        <w:rPr>
          <w:sz w:val="28"/>
          <w:szCs w:val="28"/>
          <w:rtl/>
        </w:rPr>
        <w:t xml:space="preserve">. </w:t>
      </w:r>
      <w:r w:rsidR="00F04C9A" w:rsidRPr="00984881">
        <w:rPr>
          <w:sz w:val="28"/>
          <w:szCs w:val="28"/>
          <w:rtl/>
        </w:rPr>
        <w:t>ﻋﺮﺵ ﺭﺣﻤﺎﻥ ﺩﺭ ﻣﺮﺣﻠﻪ ﺍﻭﻝ</w:t>
      </w:r>
      <w:r>
        <w:rPr>
          <w:sz w:val="28"/>
          <w:szCs w:val="28"/>
          <w:rtl/>
        </w:rPr>
        <w:t xml:space="preserve"> </w:t>
      </w:r>
      <w:r w:rsidR="00F04C9A" w:rsidRPr="00984881">
        <w:rPr>
          <w:sz w:val="28"/>
          <w:szCs w:val="28"/>
          <w:rtl/>
        </w:rPr>
        <w:t>ﺷﻬﻮﺩ</w:t>
      </w:r>
      <w:r>
        <w:rPr>
          <w:sz w:val="28"/>
          <w:szCs w:val="28"/>
          <w:rtl/>
        </w:rPr>
        <w:t xml:space="preserve"> </w:t>
      </w:r>
      <w:r w:rsidR="00F04C9A" w:rsidRPr="00984881">
        <w:rPr>
          <w:sz w:val="28"/>
          <w:szCs w:val="28"/>
          <w:rtl/>
        </w:rPr>
        <w:t>ﻫﻔﺘﻢ</w:t>
      </w:r>
      <w:r w:rsidR="00BD77AA">
        <w:rPr>
          <w:sz w:val="28"/>
          <w:szCs w:val="28"/>
          <w:rtl/>
        </w:rPr>
        <w:t xml:space="preserve">، </w:t>
      </w:r>
      <w:r w:rsidR="00F04C9A" w:rsidRPr="00984881">
        <w:rPr>
          <w:sz w:val="28"/>
          <w:szCs w:val="28"/>
          <w:rtl/>
        </w:rPr>
        <w:t>ﺍﺯ ﺭﻭﻯ ﺯﻣﻴﻦ</w:t>
      </w:r>
      <w:r w:rsidR="00BD77AA">
        <w:rPr>
          <w:sz w:val="28"/>
          <w:szCs w:val="28"/>
          <w:rtl/>
        </w:rPr>
        <w:t xml:space="preserve">، </w:t>
      </w:r>
      <w:r w:rsidR="00F04C9A" w:rsidRPr="00984881">
        <w:rPr>
          <w:sz w:val="28"/>
          <w:szCs w:val="28"/>
          <w:rtl/>
        </w:rPr>
        <w:t>ﮐﻪ ﺗﻤﺎﻡ</w:t>
      </w:r>
      <w:r>
        <w:rPr>
          <w:sz w:val="28"/>
          <w:szCs w:val="28"/>
          <w:rtl/>
        </w:rPr>
        <w:t xml:space="preserve"> </w:t>
      </w:r>
      <w:r w:rsidR="00F04C9A" w:rsidRPr="00984881">
        <w:rPr>
          <w:sz w:val="28"/>
          <w:szCs w:val="28"/>
          <w:rtl/>
        </w:rPr>
        <w:t>ﻋﺮﺵ</w:t>
      </w:r>
      <w:r>
        <w:rPr>
          <w:sz w:val="28"/>
          <w:szCs w:val="28"/>
          <w:rtl/>
        </w:rPr>
        <w:t xml:space="preserve"> </w:t>
      </w:r>
      <w:r w:rsidR="00F04C9A" w:rsidRPr="00984881">
        <w:rPr>
          <w:sz w:val="28"/>
          <w:szCs w:val="28"/>
          <w:rtl/>
        </w:rPr>
        <w:t>ﺭﺣﻤﺎﻥ ﻭ ﺧﺪﺍﻭﻧﺪ ﺭﺍ</w:t>
      </w:r>
      <w:r w:rsidR="00BD77AA">
        <w:rPr>
          <w:sz w:val="28"/>
          <w:szCs w:val="28"/>
          <w:rtl/>
        </w:rPr>
        <w:t xml:space="preserve">، </w:t>
      </w:r>
      <w:r w:rsidR="00F04C9A" w:rsidRPr="00984881">
        <w:rPr>
          <w:sz w:val="28"/>
          <w:szCs w:val="28"/>
          <w:rtl/>
        </w:rPr>
        <w:t>ﺑﺮ ﺳﺮﺍﺳﺮ ﺁﺳﻤﺎﻥ ﻣﻔﺮﻭﺵ</w:t>
      </w:r>
      <w:r>
        <w:rPr>
          <w:sz w:val="28"/>
          <w:szCs w:val="28"/>
          <w:rtl/>
        </w:rPr>
        <w:t xml:space="preserve"> </w:t>
      </w:r>
      <w:r w:rsidR="00F04C9A" w:rsidRPr="00984881">
        <w:rPr>
          <w:sz w:val="28"/>
          <w:szCs w:val="28"/>
          <w:rtl/>
        </w:rPr>
        <w:t>ﺩﻳﺪﻩ</w:t>
      </w:r>
      <w:r w:rsidR="00BD77AA">
        <w:rPr>
          <w:sz w:val="28"/>
          <w:szCs w:val="28"/>
          <w:rtl/>
        </w:rPr>
        <w:t xml:space="preserve">، </w:t>
      </w:r>
      <w:r w:rsidR="00F04C9A" w:rsidRPr="00984881">
        <w:rPr>
          <w:sz w:val="28"/>
          <w:szCs w:val="28"/>
          <w:rtl/>
        </w:rPr>
        <w:t>ﻭ ﺳﺮﺍﺳﺮ ﺃﻧﻮﺍﺭ ﺍﻟﻬﻰ ﺁﻳﻨﺪﻩ ﺭﺍ</w:t>
      </w:r>
      <w:r w:rsidR="00BD77AA">
        <w:rPr>
          <w:sz w:val="28"/>
          <w:szCs w:val="28"/>
          <w:rtl/>
        </w:rPr>
        <w:t xml:space="preserve">، </w:t>
      </w:r>
      <w:r w:rsidR="00F04C9A" w:rsidRPr="00984881">
        <w:rPr>
          <w:sz w:val="28"/>
          <w:szCs w:val="28"/>
          <w:rtl/>
        </w:rPr>
        <w:t>ﮔﻮﺋﻰ ﺍﺯ ﺯﻳﺮ ﻋﺮﺵ</w:t>
      </w:r>
      <w:r w:rsidR="00BD77AA">
        <w:rPr>
          <w:sz w:val="28"/>
          <w:szCs w:val="28"/>
          <w:rtl/>
        </w:rPr>
        <w:t xml:space="preserve">، </w:t>
      </w:r>
      <w:r w:rsidR="00F04C9A" w:rsidRPr="00984881">
        <w:rPr>
          <w:sz w:val="28"/>
          <w:szCs w:val="28"/>
          <w:rtl/>
        </w:rPr>
        <w:t>ﻣﺎﻧﻨﺪ</w:t>
      </w:r>
      <w:r>
        <w:rPr>
          <w:sz w:val="28"/>
          <w:szCs w:val="28"/>
          <w:rtl/>
        </w:rPr>
        <w:t xml:space="preserve"> </w:t>
      </w:r>
      <w:r w:rsidR="00F04C9A" w:rsidRPr="00984881">
        <w:rPr>
          <w:sz w:val="28"/>
          <w:szCs w:val="28"/>
          <w:rtl/>
        </w:rPr>
        <w:t xml:space="preserve">ﺯﻳﺮ </w:t>
      </w:r>
      <w:r w:rsidR="009915B2" w:rsidRPr="00984881">
        <w:rPr>
          <w:sz w:val="28"/>
          <w:szCs w:val="28"/>
          <w:rtl/>
        </w:rPr>
        <w:t>فر</w:t>
      </w:r>
      <w:r w:rsidR="00F04C9A" w:rsidRPr="00984881">
        <w:rPr>
          <w:sz w:val="28"/>
          <w:szCs w:val="28"/>
          <w:rtl/>
        </w:rPr>
        <w:t>ﺵ ﻗﺎﻟﻰ ﻣﻰ ﺑﻴﻨﺪ</w:t>
      </w:r>
      <w:r w:rsidR="00BD77AA">
        <w:rPr>
          <w:sz w:val="28"/>
          <w:szCs w:val="28"/>
          <w:rtl/>
        </w:rPr>
        <w:t xml:space="preserve">. </w:t>
      </w:r>
      <w:r w:rsidR="00F04C9A" w:rsidRPr="00984881">
        <w:rPr>
          <w:sz w:val="28"/>
          <w:szCs w:val="28"/>
          <w:rtl/>
        </w:rPr>
        <w:t>ﻭ ﺩﺭ ﻣﺮﺣﻠﻪ</w:t>
      </w:r>
      <w:r>
        <w:rPr>
          <w:sz w:val="28"/>
          <w:szCs w:val="28"/>
          <w:rtl/>
        </w:rPr>
        <w:t xml:space="preserve"> </w:t>
      </w:r>
      <w:r w:rsidR="00F04C9A" w:rsidRPr="00984881">
        <w:rPr>
          <w:sz w:val="28"/>
          <w:szCs w:val="28"/>
          <w:rtl/>
        </w:rPr>
        <w:t>ﺩﻭﻡ</w:t>
      </w:r>
      <w:r w:rsidR="00BD77AA">
        <w:rPr>
          <w:sz w:val="28"/>
          <w:szCs w:val="28"/>
          <w:rtl/>
        </w:rPr>
        <w:t xml:space="preserve">، </w:t>
      </w:r>
      <w:r w:rsidR="00F04C9A" w:rsidRPr="00984881">
        <w:rPr>
          <w:sz w:val="28"/>
          <w:szCs w:val="28"/>
          <w:rtl/>
        </w:rPr>
        <w:t>ﺑﻮﺳﻴﻠﻪ ﻣﻴﮑﺎﺋﻴﻞ ﺑﻌﺮﺵ ﺑﺎﻟﺎ</w:t>
      </w:r>
      <w:r>
        <w:rPr>
          <w:sz w:val="28"/>
          <w:szCs w:val="28"/>
          <w:rtl/>
        </w:rPr>
        <w:t xml:space="preserve"> </w:t>
      </w:r>
      <w:r w:rsidR="00F04C9A" w:rsidRPr="00984881">
        <w:rPr>
          <w:sz w:val="28"/>
          <w:szCs w:val="28"/>
          <w:rtl/>
        </w:rPr>
        <w:t>ﺑﺮﺩﻩ ﻣﻴﺸﻮﺩ</w:t>
      </w:r>
      <w:r w:rsidR="00BD77AA">
        <w:rPr>
          <w:sz w:val="28"/>
          <w:szCs w:val="28"/>
          <w:rtl/>
        </w:rPr>
        <w:t xml:space="preserve">، </w:t>
      </w:r>
      <w:r w:rsidR="00F04C9A" w:rsidRPr="00984881">
        <w:rPr>
          <w:sz w:val="28"/>
          <w:szCs w:val="28"/>
          <w:rtl/>
        </w:rPr>
        <w:t>ﮐﻪ ﺟﺒﺮﺋﻴﻞ</w:t>
      </w:r>
      <w:r>
        <w:rPr>
          <w:sz w:val="28"/>
          <w:szCs w:val="28"/>
          <w:rtl/>
        </w:rPr>
        <w:t xml:space="preserve"> </w:t>
      </w:r>
      <w:r w:rsidR="00F04C9A" w:rsidRPr="00984881">
        <w:rPr>
          <w:sz w:val="28"/>
          <w:szCs w:val="28"/>
          <w:rtl/>
        </w:rPr>
        <w:t xml:space="preserve">ﻧﻴﺰ </w:t>
      </w:r>
      <w:r w:rsidR="00661646" w:rsidRPr="00984881">
        <w:rPr>
          <w:sz w:val="28"/>
          <w:szCs w:val="28"/>
          <w:rtl/>
        </w:rPr>
        <w:t>ربّ</w:t>
      </w:r>
      <w:r w:rsidR="00F04C9A" w:rsidRPr="00984881">
        <w:rPr>
          <w:sz w:val="28"/>
          <w:szCs w:val="28"/>
          <w:rtl/>
        </w:rPr>
        <w:t xml:space="preserve"> ﺍﻟﻨﻮﻉ ﺑﺸﺮﻯ</w:t>
      </w:r>
      <w:r w:rsidR="00BD77AA">
        <w:rPr>
          <w:sz w:val="28"/>
          <w:szCs w:val="28"/>
          <w:rtl/>
        </w:rPr>
        <w:t xml:space="preserve">، </w:t>
      </w:r>
      <w:r w:rsidR="00F04C9A" w:rsidRPr="00984881">
        <w:rPr>
          <w:sz w:val="28"/>
          <w:szCs w:val="28"/>
          <w:rtl/>
        </w:rPr>
        <w:t>ﺩﺭ ﺳﻔﺮ ﺁﺧﺮ ﺑﺎ</w:t>
      </w:r>
      <w:r>
        <w:rPr>
          <w:sz w:val="28"/>
          <w:szCs w:val="28"/>
          <w:rtl/>
        </w:rPr>
        <w:t xml:space="preserve"> </w:t>
      </w:r>
      <w:r w:rsidR="00F04C9A" w:rsidRPr="00984881">
        <w:rPr>
          <w:sz w:val="28"/>
          <w:szCs w:val="28"/>
          <w:rtl/>
        </w:rPr>
        <w:t>ﺭﻭﺡ ﻣﺤﻤﺪ ﻭﻫﺮ ﮐﺎﻣﻞ ﻣﺤﻤﺪﻯ ﻧﺨﻮﺍﻫﺪ ﺑﻮﺩ</w:t>
      </w:r>
      <w:r w:rsidR="00BD77AA">
        <w:rPr>
          <w:sz w:val="28"/>
          <w:szCs w:val="28"/>
          <w:rtl/>
        </w:rPr>
        <w:t xml:space="preserve">. </w:t>
      </w:r>
      <w:r w:rsidR="00F04C9A" w:rsidRPr="00984881">
        <w:rPr>
          <w:sz w:val="28"/>
          <w:szCs w:val="28"/>
          <w:rtl/>
        </w:rPr>
        <w:t xml:space="preserve">ﺗﺎ ﺑﮑﻨﺎﺭ ﻋﺮﺵ ﻭ ﺑﺴﻴﺎﺭ ﻧﺰﺩﻳﻚ </w:t>
      </w:r>
      <w:r w:rsidR="00F04C9A" w:rsidRPr="00984881">
        <w:rPr>
          <w:sz w:val="28"/>
          <w:szCs w:val="28"/>
          <w:rtl/>
        </w:rPr>
        <w:lastRenderedPageBreak/>
        <w:t>ﻣﻴﺮﺳﺪ ﮐﻪ ﻗﺮﺁﻥ ﺁﻧﺮﺍ ﻣﻘﺎﻡ(ﺩﻧﺎ ﻓﺘﺪﻟّﻰ ﻭ ﻗﺎﺏ ﻗﻮﺳﻴﻦ ﺍﻭ ﺃﺩﻧﻰ) ﻣﻴﺨﻮﺍﻧﺪ ﮐﻪ ﭼﻨﺎﻥ ﺑﻌﺮﺵ</w:t>
      </w:r>
      <w:r>
        <w:rPr>
          <w:sz w:val="28"/>
          <w:szCs w:val="28"/>
          <w:rtl/>
        </w:rPr>
        <w:t xml:space="preserve"> </w:t>
      </w:r>
      <w:r w:rsidR="00F04C9A" w:rsidRPr="00984881">
        <w:rPr>
          <w:sz w:val="28"/>
          <w:szCs w:val="28"/>
          <w:rtl/>
        </w:rPr>
        <w:t>ﺁﻭﻳﺰﺍﻥ ﺷﺪ</w:t>
      </w:r>
      <w:r w:rsidR="00BD77AA">
        <w:rPr>
          <w:sz w:val="28"/>
          <w:szCs w:val="28"/>
          <w:rtl/>
        </w:rPr>
        <w:t xml:space="preserve">، </w:t>
      </w:r>
      <w:r w:rsidR="00F04C9A" w:rsidRPr="00984881">
        <w:rPr>
          <w:sz w:val="28"/>
          <w:szCs w:val="28"/>
          <w:rtl/>
        </w:rPr>
        <w:t>ﮐﻪ ﺯﻳﺮ ﭘﺎ ﻫﻴﭻ ﻭﺟﻮﺩﻯ ﺩﻳﺪﻩﻧﻤﻴﺸﻮﺩ</w:t>
      </w:r>
      <w:r w:rsidR="00BD77AA">
        <w:rPr>
          <w:sz w:val="28"/>
          <w:szCs w:val="28"/>
          <w:rtl/>
        </w:rPr>
        <w:t xml:space="preserve">. </w:t>
      </w:r>
      <w:r w:rsidR="00F04C9A" w:rsidRPr="00984881">
        <w:rPr>
          <w:sz w:val="28"/>
          <w:szCs w:val="28"/>
          <w:rtl/>
        </w:rPr>
        <w:t>ﺗﺎ</w:t>
      </w:r>
      <w:r>
        <w:rPr>
          <w:sz w:val="28"/>
          <w:szCs w:val="28"/>
          <w:rtl/>
        </w:rPr>
        <w:t xml:space="preserve"> </w:t>
      </w:r>
      <w:r w:rsidR="00F04C9A" w:rsidRPr="00984881">
        <w:rPr>
          <w:sz w:val="28"/>
          <w:szCs w:val="28"/>
          <w:rtl/>
        </w:rPr>
        <w:t>ﮐﺎﻣﻞ ﻣﺤﻤﺪﻯ ﺑﺘﻮﺍﻧﺪ</w:t>
      </w:r>
      <w:r w:rsidR="00BD77AA">
        <w:rPr>
          <w:sz w:val="28"/>
          <w:szCs w:val="28"/>
          <w:rtl/>
        </w:rPr>
        <w:t xml:space="preserve">، </w:t>
      </w:r>
      <w:r w:rsidR="00F04C9A" w:rsidRPr="00984881">
        <w:rPr>
          <w:sz w:val="28"/>
          <w:szCs w:val="28"/>
          <w:rtl/>
        </w:rPr>
        <w:t>ﺩﻟﺎﻟﺖ ﻭ ﺷﻨﺎﺧﺖ ﻭ ﻫﺪﺍﻳﺖ ﮐﺎﻣﻠﻰ ﺍﺯ ﮔﻞ ﻣﺤﻤﺪﻯ</w:t>
      </w:r>
      <w:r>
        <w:rPr>
          <w:sz w:val="28"/>
          <w:szCs w:val="28"/>
          <w:rtl/>
        </w:rPr>
        <w:t xml:space="preserve"> </w:t>
      </w:r>
      <w:r w:rsidR="00F04C9A" w:rsidRPr="00984881">
        <w:rPr>
          <w:sz w:val="28"/>
          <w:szCs w:val="28"/>
          <w:rtl/>
        </w:rPr>
        <w:t>ﻭ ﺣﻘﻴﻘﺖ ﻣﺤﻤﺪﻯ ﺭﺍ ﺑﺒﻴﻨﺪ</w:t>
      </w:r>
      <w:r w:rsidR="00BD77AA">
        <w:rPr>
          <w:sz w:val="28"/>
          <w:szCs w:val="28"/>
          <w:rtl/>
        </w:rPr>
        <w:t xml:space="preserve">. </w:t>
      </w:r>
      <w:r w:rsidR="00F04C9A" w:rsidRPr="00984881">
        <w:rPr>
          <w:sz w:val="28"/>
          <w:szCs w:val="28"/>
          <w:rtl/>
        </w:rPr>
        <w:t xml:space="preserve">ﻭ ﺩﻧﻮ ﻭ </w:t>
      </w:r>
      <w:r w:rsidR="00EC49ED" w:rsidRPr="00984881">
        <w:rPr>
          <w:sz w:val="28"/>
          <w:szCs w:val="28"/>
          <w:rtl/>
        </w:rPr>
        <w:t>تقرّب</w:t>
      </w:r>
      <w:r>
        <w:rPr>
          <w:sz w:val="28"/>
          <w:szCs w:val="28"/>
          <w:rtl/>
        </w:rPr>
        <w:t xml:space="preserve"> </w:t>
      </w:r>
      <w:r w:rsidR="00F04C9A" w:rsidRPr="00984881">
        <w:rPr>
          <w:sz w:val="28"/>
          <w:szCs w:val="28"/>
          <w:rtl/>
        </w:rPr>
        <w:t>ﻧﺰﺩﻳﮑﻰ ﺑﻌﺮﺵ ﺭﺍ ﻳﺎﻓﺖ</w:t>
      </w:r>
      <w:r w:rsidR="00BD77AA">
        <w:rPr>
          <w:sz w:val="28"/>
          <w:szCs w:val="28"/>
          <w:rtl/>
        </w:rPr>
        <w:t xml:space="preserve">، </w:t>
      </w:r>
      <w:r w:rsidR="00F04C9A" w:rsidRPr="00984881">
        <w:rPr>
          <w:sz w:val="28"/>
          <w:szCs w:val="28"/>
          <w:rtl/>
        </w:rPr>
        <w:t>ﮔﻮﺋﻰ ﺩﻭ</w:t>
      </w:r>
      <w:r>
        <w:rPr>
          <w:sz w:val="28"/>
          <w:szCs w:val="28"/>
          <w:rtl/>
        </w:rPr>
        <w:t xml:space="preserve"> </w:t>
      </w:r>
      <w:r w:rsidR="00F04C9A" w:rsidRPr="00984881">
        <w:rPr>
          <w:sz w:val="28"/>
          <w:szCs w:val="28"/>
          <w:rtl/>
        </w:rPr>
        <w:t>ﺳﺮ</w:t>
      </w:r>
      <w:r w:rsidR="00375D6D" w:rsidRPr="00984881">
        <w:rPr>
          <w:rFonts w:hint="cs"/>
          <w:sz w:val="28"/>
          <w:szCs w:val="28"/>
          <w:rtl/>
        </w:rPr>
        <w:t xml:space="preserve"> </w:t>
      </w:r>
      <w:r w:rsidR="00F04C9A" w:rsidRPr="00984881">
        <w:rPr>
          <w:sz w:val="28"/>
          <w:szCs w:val="28"/>
          <w:rtl/>
        </w:rPr>
        <w:t>ﮐﻤﺎﻥ ﺗﻴﺮﺃﻧﺪﺍﺯ</w:t>
      </w:r>
      <w:r w:rsidR="00BD77AA">
        <w:rPr>
          <w:sz w:val="28"/>
          <w:szCs w:val="28"/>
          <w:rtl/>
        </w:rPr>
        <w:t xml:space="preserve">، </w:t>
      </w:r>
      <w:r w:rsidR="00F04C9A" w:rsidRPr="00984881">
        <w:rPr>
          <w:sz w:val="28"/>
          <w:szCs w:val="28"/>
          <w:rtl/>
        </w:rPr>
        <w:t>ﮐﻪ ﻭﻗﺖ ﺗﻴﺮﺃﻧﺪﺍﺯ</w:t>
      </w:r>
      <w:r>
        <w:rPr>
          <w:sz w:val="28"/>
          <w:szCs w:val="28"/>
          <w:rtl/>
        </w:rPr>
        <w:t xml:space="preserve"> </w:t>
      </w:r>
      <w:r w:rsidR="00F04C9A" w:rsidRPr="00984881">
        <w:rPr>
          <w:sz w:val="28"/>
          <w:szCs w:val="28"/>
          <w:rtl/>
        </w:rPr>
        <w:t>ﻭ ﻫﺪﻑ</w:t>
      </w:r>
      <w:r>
        <w:rPr>
          <w:sz w:val="28"/>
          <w:szCs w:val="28"/>
          <w:rtl/>
        </w:rPr>
        <w:t xml:space="preserve"> </w:t>
      </w:r>
      <w:r w:rsidR="00F04C9A" w:rsidRPr="00984881">
        <w:rPr>
          <w:sz w:val="28"/>
          <w:szCs w:val="28"/>
          <w:rtl/>
        </w:rPr>
        <w:t>ﮔﻴﺮﻯ</w:t>
      </w:r>
      <w:r w:rsidR="00BD77AA">
        <w:rPr>
          <w:sz w:val="28"/>
          <w:szCs w:val="28"/>
          <w:rtl/>
        </w:rPr>
        <w:t xml:space="preserve">، </w:t>
      </w:r>
      <w:r w:rsidR="00F04C9A" w:rsidRPr="00984881">
        <w:rPr>
          <w:sz w:val="28"/>
          <w:szCs w:val="28"/>
          <w:rtl/>
        </w:rPr>
        <w:t>ﺑﺮﺍﻯ ﺗﺄﻣﻴﻦ ﺩﻗّﺖ</w:t>
      </w:r>
      <w:r>
        <w:rPr>
          <w:sz w:val="28"/>
          <w:szCs w:val="28"/>
          <w:rtl/>
        </w:rPr>
        <w:t xml:space="preserve"> </w:t>
      </w:r>
      <w:r w:rsidR="00F04C9A" w:rsidRPr="00984881">
        <w:rPr>
          <w:sz w:val="28"/>
          <w:szCs w:val="28"/>
          <w:rtl/>
        </w:rPr>
        <w:t>ﻟﺎﺯﻡ</w:t>
      </w:r>
      <w:r w:rsidR="00BD77AA">
        <w:rPr>
          <w:sz w:val="28"/>
          <w:szCs w:val="28"/>
          <w:rtl/>
        </w:rPr>
        <w:t xml:space="preserve">، </w:t>
      </w:r>
      <w:r w:rsidR="00F04C9A" w:rsidRPr="00984881">
        <w:rPr>
          <w:sz w:val="28"/>
          <w:szCs w:val="28"/>
          <w:rtl/>
        </w:rPr>
        <w:t>ﭼﻨﺎﻥ ﺑﭽﺸﻤﺎﻥ ﺧﻮﺩ</w:t>
      </w:r>
      <w:r>
        <w:rPr>
          <w:sz w:val="28"/>
          <w:szCs w:val="28"/>
          <w:rtl/>
        </w:rPr>
        <w:t xml:space="preserve"> </w:t>
      </w:r>
      <w:r w:rsidR="00F04C9A" w:rsidRPr="00984881">
        <w:rPr>
          <w:sz w:val="28"/>
          <w:szCs w:val="28"/>
          <w:rtl/>
        </w:rPr>
        <w:t>ﻧﺰﺩﻳﻚ ﻣﻴﮑﻨﺪ</w:t>
      </w:r>
      <w:r w:rsidR="00BD77AA">
        <w:rPr>
          <w:sz w:val="28"/>
          <w:szCs w:val="28"/>
          <w:rtl/>
        </w:rPr>
        <w:t xml:space="preserve">، </w:t>
      </w:r>
      <w:r w:rsidR="00F04C9A" w:rsidRPr="00984881">
        <w:rPr>
          <w:sz w:val="28"/>
          <w:szCs w:val="28"/>
          <w:rtl/>
        </w:rPr>
        <w:t>ﻭ ﻳﺎ ﺑﻘﻮﻟﻰ</w:t>
      </w:r>
      <w:r w:rsidR="00BD77AA">
        <w:rPr>
          <w:sz w:val="28"/>
          <w:szCs w:val="28"/>
          <w:rtl/>
        </w:rPr>
        <w:t xml:space="preserve">، </w:t>
      </w:r>
      <w:r w:rsidR="00F04C9A" w:rsidRPr="00984881">
        <w:rPr>
          <w:sz w:val="28"/>
          <w:szCs w:val="28"/>
          <w:rtl/>
        </w:rPr>
        <w:t>ﺍﺯ ﭼﺸﻢ ﺍﻧﺴﺎﻥ ﺑﺨﻮﺩﺵ ﻧﺰﺩﻳﮑﺘﺮ ﻣﻴﺸﻮﺩ</w:t>
      </w:r>
      <w:r w:rsidR="00BD77AA">
        <w:rPr>
          <w:sz w:val="28"/>
          <w:szCs w:val="28"/>
          <w:rtl/>
        </w:rPr>
        <w:t xml:space="preserve">. </w:t>
      </w:r>
      <w:r w:rsidR="00F04C9A" w:rsidRPr="00984881">
        <w:rPr>
          <w:sz w:val="28"/>
          <w:szCs w:val="28"/>
          <w:rtl/>
        </w:rPr>
        <w:t>ﻭ ﺍﻳﻦ ﺍﻭﻟﻴﺎﻯ</w:t>
      </w:r>
      <w:r>
        <w:rPr>
          <w:sz w:val="28"/>
          <w:szCs w:val="28"/>
          <w:rtl/>
        </w:rPr>
        <w:t xml:space="preserve"> </w:t>
      </w:r>
      <w:r w:rsidR="00F04C9A" w:rsidRPr="00984881">
        <w:rPr>
          <w:sz w:val="28"/>
          <w:szCs w:val="28"/>
          <w:rtl/>
        </w:rPr>
        <w:t>ﻣﺤﻤﺪﻯ</w:t>
      </w:r>
      <w:r w:rsidR="00BD77AA">
        <w:rPr>
          <w:sz w:val="28"/>
          <w:szCs w:val="28"/>
          <w:rtl/>
        </w:rPr>
        <w:t xml:space="preserve">، </w:t>
      </w:r>
      <w:r w:rsidR="00F04C9A" w:rsidRPr="00984881">
        <w:rPr>
          <w:sz w:val="28"/>
          <w:szCs w:val="28"/>
          <w:rtl/>
        </w:rPr>
        <w:t>ﺁﻧﮕﺎﻩ ﺑﺘﻤﺎﺷﺎﻯ ﺁﻳﻨﺪﻩ ﻫﺎﻯ ﻧﻴﺎﻣﺪﻩ ﻭ ﻧﻮﻉ ﻓﻮﻕ ﺑﺸﺮﻯ</w:t>
      </w:r>
      <w:r w:rsidR="00BD77AA">
        <w:rPr>
          <w:sz w:val="28"/>
          <w:szCs w:val="28"/>
          <w:rtl/>
        </w:rPr>
        <w:t xml:space="preserve">، </w:t>
      </w:r>
      <w:r w:rsidR="00F04C9A" w:rsidRPr="00984881">
        <w:rPr>
          <w:sz w:val="28"/>
          <w:szCs w:val="28"/>
          <w:rtl/>
        </w:rPr>
        <w:t xml:space="preserve">ﻭ ﺣﺘﻰ ﺗﻤﺎﻣﻰ ﺍﻧﻮﺍﻉ ﻓﻮﻕ ﺑﺸﺮﻯ ﺭﺍ ﺑﻄﻮﺭ ﺳﻤﺒﻮﻟﻴﻚ ﺑﻨﻈﺮ ﺧﻮﺩ می گذﺭﺍﻧﺪ ﻭ ﺍﺯ ﺳﻤﺒﻮﻟﻬﺎﻯ ﻧﻘﺶ </w:t>
      </w:r>
      <w:r w:rsidR="009915B2" w:rsidRPr="00984881">
        <w:rPr>
          <w:sz w:val="28"/>
          <w:szCs w:val="28"/>
          <w:rtl/>
        </w:rPr>
        <w:t>فر</w:t>
      </w:r>
      <w:r w:rsidR="00F04C9A" w:rsidRPr="00984881">
        <w:rPr>
          <w:sz w:val="28"/>
          <w:szCs w:val="28"/>
          <w:rtl/>
        </w:rPr>
        <w:t>ﺵ ﻋﺮﺵ ﺭﺣﻤﺎﻥ ﺁﻳﻨﺪﻩ ﻫﺎ ﺭﺍ ﻣﻴﻴﺎﺑﺪ</w:t>
      </w:r>
      <w:r w:rsidR="00BD77AA">
        <w:rPr>
          <w:sz w:val="28"/>
          <w:szCs w:val="28"/>
          <w:rtl/>
        </w:rPr>
        <w:t xml:space="preserve">. </w:t>
      </w:r>
      <w:r w:rsidR="00F04C9A" w:rsidRPr="00984881">
        <w:rPr>
          <w:sz w:val="28"/>
          <w:szCs w:val="28"/>
          <w:rtl/>
        </w:rPr>
        <w:t>ﮐﻪ ﺑﺎ ﺗﻤﺎﻡ ﺑﺮﺗﺮﻯ ﺩﺭ ﺁﮔﺎﻫﻰ</w:t>
      </w:r>
      <w:r>
        <w:rPr>
          <w:sz w:val="28"/>
          <w:szCs w:val="28"/>
          <w:rtl/>
        </w:rPr>
        <w:t xml:space="preserve"> </w:t>
      </w:r>
      <w:r w:rsidR="00F04C9A" w:rsidRPr="00984881">
        <w:rPr>
          <w:sz w:val="28"/>
          <w:szCs w:val="28"/>
          <w:rtl/>
        </w:rPr>
        <w:t>ﻧﺴﺒﺖ ﺑﮑﺎﻣﻠﺎﻥ</w:t>
      </w:r>
      <w:r>
        <w:rPr>
          <w:sz w:val="28"/>
          <w:szCs w:val="28"/>
          <w:rtl/>
        </w:rPr>
        <w:t xml:space="preserve"> </w:t>
      </w:r>
      <w:r w:rsidR="00F04C9A" w:rsidRPr="00984881">
        <w:rPr>
          <w:sz w:val="28"/>
          <w:szCs w:val="28"/>
          <w:rtl/>
        </w:rPr>
        <w:t>ﺳﻠﻮﮐﻰ ﺃﺩﻳﺎﻥ</w:t>
      </w:r>
      <w:r>
        <w:rPr>
          <w:sz w:val="28"/>
          <w:szCs w:val="28"/>
          <w:rtl/>
        </w:rPr>
        <w:t xml:space="preserve"> </w:t>
      </w:r>
      <w:r w:rsidR="00F04C9A" w:rsidRPr="00984881">
        <w:rPr>
          <w:sz w:val="28"/>
          <w:szCs w:val="28"/>
          <w:rtl/>
        </w:rPr>
        <w:t>ﻗﺒﻞ ﺍﺯ ﻣﺤﻤﺪ ﻣﻴﺒﺎﺷﺪ</w:t>
      </w:r>
      <w:r w:rsidR="00BD77AA">
        <w:rPr>
          <w:sz w:val="28"/>
          <w:szCs w:val="28"/>
          <w:rtl/>
        </w:rPr>
        <w:t xml:space="preserve">. </w:t>
      </w:r>
      <w:r w:rsidR="00F04C9A" w:rsidRPr="00984881">
        <w:rPr>
          <w:sz w:val="28"/>
          <w:szCs w:val="28"/>
          <w:rtl/>
        </w:rPr>
        <w:t>ﻟﺬﺍ</w:t>
      </w:r>
      <w:r>
        <w:rPr>
          <w:sz w:val="28"/>
          <w:szCs w:val="28"/>
          <w:rtl/>
        </w:rPr>
        <w:t xml:space="preserve"> </w:t>
      </w:r>
      <w:r w:rsidR="00F04C9A" w:rsidRPr="00984881">
        <w:rPr>
          <w:sz w:val="28"/>
          <w:szCs w:val="28"/>
          <w:rtl/>
        </w:rPr>
        <w:t>ﻫﻨﻮﺯ ﺧﻮﺩﺭﺍ</w:t>
      </w:r>
      <w:r>
        <w:rPr>
          <w:sz w:val="28"/>
          <w:szCs w:val="28"/>
          <w:rtl/>
        </w:rPr>
        <w:t xml:space="preserve"> </w:t>
      </w:r>
      <w:r w:rsidR="00F04C9A" w:rsidRPr="00984881">
        <w:rPr>
          <w:sz w:val="28"/>
          <w:szCs w:val="28"/>
          <w:rtl/>
        </w:rPr>
        <w:t>ﺧﻴﻠﻰ ﻋﻘﺐ ﻣﺎﻧﺪﻩ ﻣﻴﻴﺎﺑﺪ</w:t>
      </w:r>
      <w:r w:rsidR="00BD77AA">
        <w:rPr>
          <w:sz w:val="28"/>
          <w:szCs w:val="28"/>
          <w:rtl/>
        </w:rPr>
        <w:t xml:space="preserve">، </w:t>
      </w:r>
      <w:r w:rsidR="00F04C9A" w:rsidRPr="00984881">
        <w:rPr>
          <w:sz w:val="28"/>
          <w:szCs w:val="28"/>
          <w:rtl/>
        </w:rPr>
        <w:t>ﻭ ﺁﻳﻨﺪﻩ ﻫﺎﻯ ﺑﺮﺗﺮﻯ</w:t>
      </w:r>
      <w:r>
        <w:rPr>
          <w:sz w:val="28"/>
          <w:szCs w:val="28"/>
          <w:rtl/>
        </w:rPr>
        <w:t xml:space="preserve"> </w:t>
      </w:r>
      <w:r w:rsidR="00F04C9A" w:rsidRPr="00984881">
        <w:rPr>
          <w:sz w:val="28"/>
          <w:szCs w:val="28"/>
          <w:rtl/>
        </w:rPr>
        <w:t>ﺑﺴﻴﺎﺭ ﺯﻳﺎﺩﻯ ﺭﺍ ﺩﺭ ﭘﻴﺶ ﻣﻰ ﺑﻴﻨﺪ</w:t>
      </w:r>
      <w:r w:rsidR="00BD77AA">
        <w:rPr>
          <w:sz w:val="28"/>
          <w:szCs w:val="28"/>
          <w:rtl/>
        </w:rPr>
        <w:t xml:space="preserve">، </w:t>
      </w:r>
      <w:r w:rsidR="00F04C9A" w:rsidRPr="00984881">
        <w:rPr>
          <w:sz w:val="28"/>
          <w:szCs w:val="28"/>
          <w:rtl/>
        </w:rPr>
        <w:t>ﮐﻪﺍﻣﺮﻭﺯ ﻧﻤﻴﺘﻮﺍﻧﺪ ﺑﺂﻧﻬﺎ ﺑﺮﺳﺪ</w:t>
      </w:r>
      <w:r w:rsidR="00BD77AA">
        <w:rPr>
          <w:sz w:val="28"/>
          <w:szCs w:val="28"/>
          <w:rtl/>
        </w:rPr>
        <w:t xml:space="preserve">. </w:t>
      </w:r>
      <w:r w:rsidR="00F04C9A" w:rsidRPr="00984881">
        <w:rPr>
          <w:sz w:val="28"/>
          <w:szCs w:val="28"/>
          <w:rtl/>
        </w:rPr>
        <w:t>ﮐﻪ ﺗﺎ ﺃﺑﺪ</w:t>
      </w:r>
      <w:r>
        <w:rPr>
          <w:sz w:val="28"/>
          <w:szCs w:val="28"/>
          <w:rtl/>
        </w:rPr>
        <w:t xml:space="preserve"> </w:t>
      </w:r>
      <w:r w:rsidR="00F04C9A" w:rsidRPr="00984881">
        <w:rPr>
          <w:sz w:val="28"/>
          <w:szCs w:val="28"/>
          <w:rtl/>
        </w:rPr>
        <w:t>ﻧﻴﺰ ﻃﻮﻝ ﻣﻴﮑﺸﺪ</w:t>
      </w:r>
      <w:r w:rsidR="00BD77AA">
        <w:rPr>
          <w:sz w:val="28"/>
          <w:szCs w:val="28"/>
          <w:rtl/>
        </w:rPr>
        <w:t xml:space="preserve">. </w:t>
      </w:r>
      <w:r w:rsidR="00F04C9A" w:rsidRPr="00984881">
        <w:rPr>
          <w:sz w:val="28"/>
          <w:szCs w:val="28"/>
          <w:rtl/>
        </w:rPr>
        <w:t xml:space="preserve">ﻭ ﺗﺎ </w:t>
      </w:r>
      <w:r w:rsidR="009732B0" w:rsidRPr="00984881">
        <w:rPr>
          <w:sz w:val="28"/>
          <w:szCs w:val="28"/>
          <w:rtl/>
        </w:rPr>
        <w:t>حَدّ</w:t>
      </w:r>
      <w:r w:rsidR="00F04C9A" w:rsidRPr="00984881">
        <w:rPr>
          <w:sz w:val="28"/>
          <w:szCs w:val="28"/>
          <w:rtl/>
        </w:rPr>
        <w:t>ﻭﺩﻯ ﻳﺎﻓﺘﻪ ﻫﺎﻯ ﺗﻤثیلی</w:t>
      </w:r>
      <w:r>
        <w:rPr>
          <w:sz w:val="28"/>
          <w:szCs w:val="28"/>
          <w:rtl/>
        </w:rPr>
        <w:t xml:space="preserve"> </w:t>
      </w:r>
      <w:r w:rsidR="00F04C9A" w:rsidRPr="00984881">
        <w:rPr>
          <w:sz w:val="28"/>
          <w:szCs w:val="28"/>
          <w:rtl/>
        </w:rPr>
        <w:t>ﺧﻮﺩ ﺍﺯ ﺁﻳﻨﺪﻩﻫﺎﻯﻨﻴﺎﻣﺪﻩ ﻓﻮﻕ ﺑﺸﺮﻯ</w:t>
      </w:r>
      <w:r w:rsidR="00BD77AA">
        <w:rPr>
          <w:sz w:val="28"/>
          <w:szCs w:val="28"/>
          <w:rtl/>
        </w:rPr>
        <w:t xml:space="preserve">، </w:t>
      </w:r>
      <w:r w:rsidR="00F04C9A" w:rsidRPr="00984881">
        <w:rPr>
          <w:sz w:val="28"/>
          <w:szCs w:val="28"/>
          <w:rtl/>
        </w:rPr>
        <w:t>ﻭ ﺗﺠﻠّﻴﺎﺕ ﻋﻈﻴﻢ ﺗﺮ</w:t>
      </w:r>
      <w:r w:rsidR="00BD77AA">
        <w:rPr>
          <w:sz w:val="28"/>
          <w:szCs w:val="28"/>
          <w:rtl/>
        </w:rPr>
        <w:t xml:space="preserve">، </w:t>
      </w:r>
      <w:r w:rsidR="00F04C9A" w:rsidRPr="00984881">
        <w:rPr>
          <w:sz w:val="28"/>
          <w:szCs w:val="28"/>
          <w:rtl/>
        </w:rPr>
        <w:t>ﻭ ﻋﺮﺷﻬﺎﻯ ﺃﺭﺑﺎﺏ ﻧﻮﻉ ﺑﺎﻟﺎﺗﺮ</w:t>
      </w:r>
      <w:r w:rsidR="00BD77AA">
        <w:rPr>
          <w:sz w:val="28"/>
          <w:szCs w:val="28"/>
          <w:rtl/>
        </w:rPr>
        <w:t xml:space="preserve">، </w:t>
      </w:r>
      <w:r w:rsidR="00F04C9A" w:rsidRPr="00984881">
        <w:rPr>
          <w:sz w:val="28"/>
          <w:szCs w:val="28"/>
          <w:rtl/>
        </w:rPr>
        <w:t>ﻭ ﺑﻰ ﻧﻬﺎﻳﺖ ﺭﺍ ﺑﺎﻳﺪ</w:t>
      </w:r>
      <w:r>
        <w:rPr>
          <w:sz w:val="28"/>
          <w:szCs w:val="28"/>
          <w:rtl/>
        </w:rPr>
        <w:t xml:space="preserve"> </w:t>
      </w:r>
      <w:r w:rsidR="00F04C9A" w:rsidRPr="00984881">
        <w:rPr>
          <w:sz w:val="28"/>
          <w:szCs w:val="28"/>
          <w:rtl/>
        </w:rPr>
        <w:t>ﺑﺮﺳﺪ</w:t>
      </w:r>
      <w:r w:rsidR="00BD77AA">
        <w:rPr>
          <w:sz w:val="28"/>
          <w:szCs w:val="28"/>
          <w:rtl/>
        </w:rPr>
        <w:t xml:space="preserve">، </w:t>
      </w:r>
      <w:r w:rsidR="00F04C9A" w:rsidRPr="00984881">
        <w:rPr>
          <w:sz w:val="28"/>
          <w:szCs w:val="28"/>
          <w:rtl/>
        </w:rPr>
        <w:t xml:space="preserve">ﺗﺎ </w:t>
      </w:r>
      <w:r w:rsidR="009915B2" w:rsidRPr="00984881">
        <w:rPr>
          <w:sz w:val="28"/>
          <w:szCs w:val="28"/>
          <w:rtl/>
        </w:rPr>
        <w:t>فر</w:t>
      </w:r>
      <w:r w:rsidR="00F04C9A" w:rsidRPr="00984881">
        <w:rPr>
          <w:sz w:val="28"/>
          <w:szCs w:val="28"/>
          <w:rtl/>
        </w:rPr>
        <w:t>ﺿﺎ ﺭﻭﺣﻰ ﺩﺭ ﺑﻰ ﻧﻬﺎﻳﺖ ﺍﺯ ﺗﮑﺎﻣﻠﺎﺕ ﻧﻮﻋﻰ ﺑﻌﺪﻯ</w:t>
      </w:r>
      <w:r w:rsidR="00BD77AA">
        <w:rPr>
          <w:sz w:val="28"/>
          <w:szCs w:val="28"/>
          <w:rtl/>
        </w:rPr>
        <w:t xml:space="preserve">، </w:t>
      </w:r>
      <w:r w:rsidR="00F04C9A" w:rsidRPr="00984881">
        <w:rPr>
          <w:sz w:val="28"/>
          <w:szCs w:val="28"/>
          <w:rtl/>
        </w:rPr>
        <w:t>ﺩﺭ ﺃﺑﺪﻳّﺖ ﺑﻰ ﺍﻧﺘﻬﺎ</w:t>
      </w:r>
      <w:r w:rsidR="00BD77AA">
        <w:rPr>
          <w:sz w:val="28"/>
          <w:szCs w:val="28"/>
          <w:rtl/>
        </w:rPr>
        <w:t xml:space="preserve">، </w:t>
      </w:r>
      <w:r w:rsidR="00F04C9A" w:rsidRPr="00984881">
        <w:rPr>
          <w:sz w:val="28"/>
          <w:szCs w:val="28"/>
          <w:rtl/>
        </w:rPr>
        <w:t xml:space="preserve">ﺑﺘﻮﺍﻧﺪ ﺧﻮﺩﺭﺍ ﺑﻨﻮﺭ ﺍﻟﻠﻪ </w:t>
      </w:r>
      <w:r w:rsidR="00661646" w:rsidRPr="00984881">
        <w:rPr>
          <w:sz w:val="28"/>
          <w:szCs w:val="28"/>
          <w:rtl/>
        </w:rPr>
        <w:t>ربّ</w:t>
      </w:r>
      <w:r w:rsidR="00F04C9A" w:rsidRPr="00984881">
        <w:rPr>
          <w:sz w:val="28"/>
          <w:szCs w:val="28"/>
          <w:rtl/>
        </w:rPr>
        <w:t xml:space="preserve"> ﺍﻟﺄﺭﺑﺎﺏ ﺩﺭ ﻟﺎﻫﻮﺕ ﺑﺮﺳﺎﻧﺪ</w:t>
      </w:r>
      <w:r w:rsidR="00BD77AA">
        <w:rPr>
          <w:sz w:val="28"/>
          <w:szCs w:val="28"/>
          <w:rtl/>
        </w:rPr>
        <w:t xml:space="preserve">. </w:t>
      </w:r>
      <w:r w:rsidR="00F04C9A" w:rsidRPr="00984881">
        <w:rPr>
          <w:sz w:val="28"/>
          <w:szCs w:val="28"/>
          <w:rtl/>
        </w:rPr>
        <w:t>ﮐﻪ ﺍﺯ ﺑﻰ ﻧﻬﺎﻳﺖ</w:t>
      </w:r>
      <w:r>
        <w:rPr>
          <w:sz w:val="28"/>
          <w:szCs w:val="28"/>
          <w:rtl/>
        </w:rPr>
        <w:t xml:space="preserve"> </w:t>
      </w:r>
      <w:r w:rsidR="00F04C9A" w:rsidRPr="00984881">
        <w:rPr>
          <w:sz w:val="28"/>
          <w:szCs w:val="28"/>
          <w:rtl/>
        </w:rPr>
        <w:t>ﺟﺒﺮﻭﺗﻬﺎ</w:t>
      </w:r>
      <w:r w:rsidR="00BD77AA">
        <w:rPr>
          <w:sz w:val="28"/>
          <w:szCs w:val="28"/>
          <w:rtl/>
        </w:rPr>
        <w:t xml:space="preserve">، </w:t>
      </w:r>
      <w:r w:rsidR="00F04C9A" w:rsidRPr="00984881">
        <w:rPr>
          <w:sz w:val="28"/>
          <w:szCs w:val="28"/>
          <w:rtl/>
        </w:rPr>
        <w:t>ﻭ ﺍﻧﻮﺍﻉ ﻓﻮﻕ ﺑﺸﺮﻯ ﻧﻴﺰ</w:t>
      </w:r>
      <w:r>
        <w:rPr>
          <w:sz w:val="28"/>
          <w:szCs w:val="28"/>
          <w:rtl/>
        </w:rPr>
        <w:t xml:space="preserve"> </w:t>
      </w:r>
      <w:r w:rsidR="00F04C9A" w:rsidRPr="00984881">
        <w:rPr>
          <w:sz w:val="28"/>
          <w:szCs w:val="28"/>
          <w:rtl/>
        </w:rPr>
        <w:t>ﺑﺎ ﺗﻮﻓﻴﻖ ﮔﺬﺷﺘﻪ ﺑﺎﺷﺪ</w:t>
      </w:r>
      <w:r w:rsidR="00BD77AA">
        <w:rPr>
          <w:sz w:val="28"/>
          <w:szCs w:val="28"/>
          <w:rtl/>
        </w:rPr>
        <w:t xml:space="preserve">. </w:t>
      </w:r>
      <w:r w:rsidR="00F04C9A" w:rsidRPr="00984881">
        <w:rPr>
          <w:sz w:val="28"/>
          <w:szCs w:val="28"/>
          <w:rtl/>
        </w:rPr>
        <w:t xml:space="preserve">ﮐﻪ ﺍﮔﺮ </w:t>
      </w:r>
      <w:r w:rsidR="009915B2" w:rsidRPr="00984881">
        <w:rPr>
          <w:sz w:val="28"/>
          <w:szCs w:val="28"/>
          <w:rtl/>
        </w:rPr>
        <w:t>فر</w:t>
      </w:r>
      <w:r w:rsidR="00F04C9A" w:rsidRPr="00984881">
        <w:rPr>
          <w:sz w:val="28"/>
          <w:szCs w:val="28"/>
          <w:rtl/>
        </w:rPr>
        <w:t>ﺿﺎ ﺑﻨﻮﺭ ﺍﻟﻠﻪ</w:t>
      </w:r>
      <w:r>
        <w:rPr>
          <w:sz w:val="28"/>
          <w:szCs w:val="28"/>
          <w:rtl/>
        </w:rPr>
        <w:t xml:space="preserve"> </w:t>
      </w:r>
      <w:r w:rsidR="00F04C9A" w:rsidRPr="00984881">
        <w:rPr>
          <w:sz w:val="28"/>
          <w:szCs w:val="28"/>
          <w:rtl/>
        </w:rPr>
        <w:t>ﺭﺳﻴﺪﻧﺪ</w:t>
      </w:r>
      <w:r w:rsidR="00BD77AA">
        <w:rPr>
          <w:sz w:val="28"/>
          <w:szCs w:val="28"/>
          <w:rtl/>
        </w:rPr>
        <w:t xml:space="preserve">، </w:t>
      </w:r>
      <w:r w:rsidR="00F04C9A" w:rsidRPr="00984881">
        <w:rPr>
          <w:sz w:val="28"/>
          <w:szCs w:val="28"/>
          <w:rtl/>
        </w:rPr>
        <w:t>ﻫﻨﻮﺯ ﺍﻳﻦ ﻣﻘﺎﻡ ﺍﻟﻬﻰ(ﻫﻮ)ﺑﻴﺮﻭﻥ</w:t>
      </w:r>
      <w:r>
        <w:rPr>
          <w:sz w:val="28"/>
          <w:szCs w:val="28"/>
          <w:rtl/>
        </w:rPr>
        <w:t xml:space="preserve"> </w:t>
      </w:r>
      <w:r w:rsidR="00F04C9A" w:rsidRPr="00984881">
        <w:rPr>
          <w:sz w:val="28"/>
          <w:szCs w:val="28"/>
          <w:rtl/>
        </w:rPr>
        <w:t>ﺍﺯ ﻫﺮﮔﻮﻧﻪ ﻭﺟﻮﺩ ﺍﺯ ﻋﻮﺍﻟﻢ ﻭﺟﻮﺩﻯ ﻣﺎﺩﻯ ﻭﻧﻴﻤﻪ ﻣﺎﺩﻯ ﻭ ﺷﺒﻪ ﻣﺎﺩﻯ</w:t>
      </w:r>
      <w:r w:rsidR="00BD77AA">
        <w:rPr>
          <w:sz w:val="28"/>
          <w:szCs w:val="28"/>
          <w:rtl/>
        </w:rPr>
        <w:t xml:space="preserve">، </w:t>
      </w:r>
      <w:r w:rsidR="00F04C9A" w:rsidRPr="00984881">
        <w:rPr>
          <w:sz w:val="28"/>
          <w:szCs w:val="28"/>
          <w:rtl/>
        </w:rPr>
        <w:t>ﻭ ﺣﺘﻰ ﻣﺎﺩﻩ</w:t>
      </w:r>
      <w:r>
        <w:rPr>
          <w:sz w:val="28"/>
          <w:szCs w:val="28"/>
          <w:rtl/>
        </w:rPr>
        <w:t xml:space="preserve"> </w:t>
      </w:r>
      <w:r w:rsidR="00F04C9A" w:rsidRPr="00984881">
        <w:rPr>
          <w:sz w:val="28"/>
          <w:szCs w:val="28"/>
          <w:rtl/>
        </w:rPr>
        <w:t>ﺷِﺒﻪ ﻋﺪﻣﻰ</w:t>
      </w:r>
      <w:r w:rsidR="00BD77AA">
        <w:rPr>
          <w:sz w:val="28"/>
          <w:szCs w:val="28"/>
          <w:rtl/>
        </w:rPr>
        <w:t xml:space="preserve">، </w:t>
      </w:r>
      <w:r w:rsidR="00F04C9A" w:rsidRPr="00984881">
        <w:rPr>
          <w:sz w:val="28"/>
          <w:szCs w:val="28"/>
          <w:rtl/>
        </w:rPr>
        <w:t>ﻭ ﻫﺮﮔﻮﻧﻪ ﻣﻔﻬﻮﻡ ﻭ ﺍﻧﺘﺰﺍﻉ ﺗﺼﻮﺭﻯ</w:t>
      </w:r>
      <w:r w:rsidR="00BD77AA">
        <w:rPr>
          <w:sz w:val="28"/>
          <w:szCs w:val="28"/>
          <w:rtl/>
        </w:rPr>
        <w:t xml:space="preserve">، </w:t>
      </w:r>
      <w:r w:rsidR="00F04C9A" w:rsidRPr="00984881">
        <w:rPr>
          <w:sz w:val="28"/>
          <w:szCs w:val="28"/>
          <w:rtl/>
        </w:rPr>
        <w:t xml:space="preserve">ﺑﺎﻳﺪ ﺭﻭﺡ ﻧﺎﻇﺮ </w:t>
      </w:r>
      <w:r w:rsidR="009915B2" w:rsidRPr="00984881">
        <w:rPr>
          <w:sz w:val="28"/>
          <w:szCs w:val="28"/>
          <w:rtl/>
        </w:rPr>
        <w:t>فر</w:t>
      </w:r>
      <w:r w:rsidR="00F04C9A" w:rsidRPr="00984881">
        <w:rPr>
          <w:sz w:val="28"/>
          <w:szCs w:val="28"/>
          <w:rtl/>
        </w:rPr>
        <w:t>ﺿﻰ</w:t>
      </w:r>
      <w:r w:rsidR="00BD77AA">
        <w:rPr>
          <w:sz w:val="28"/>
          <w:szCs w:val="28"/>
          <w:rtl/>
        </w:rPr>
        <w:t xml:space="preserve">، </w:t>
      </w:r>
      <w:r w:rsidR="00F04C9A" w:rsidRPr="00984881">
        <w:rPr>
          <w:sz w:val="28"/>
          <w:szCs w:val="28"/>
          <w:rtl/>
        </w:rPr>
        <w:t>ﺧﻮﺩ ﺭﺍ ﺑﻤﻄﻠﻖ ﻋﺪﻣﻴّﺖ</w:t>
      </w:r>
      <w:r>
        <w:rPr>
          <w:sz w:val="28"/>
          <w:szCs w:val="28"/>
          <w:rtl/>
        </w:rPr>
        <w:t xml:space="preserve"> </w:t>
      </w:r>
      <w:r w:rsidR="00F04C9A" w:rsidRPr="00984881">
        <w:rPr>
          <w:sz w:val="28"/>
          <w:szCs w:val="28"/>
          <w:rtl/>
        </w:rPr>
        <w:t>ﺑﺮﺳﺪ</w:t>
      </w:r>
      <w:r w:rsidR="00BD77AA">
        <w:rPr>
          <w:sz w:val="28"/>
          <w:szCs w:val="28"/>
          <w:rtl/>
        </w:rPr>
        <w:t xml:space="preserve">، </w:t>
      </w:r>
      <w:r w:rsidR="00F04C9A" w:rsidRPr="00984881">
        <w:rPr>
          <w:sz w:val="28"/>
          <w:szCs w:val="28"/>
          <w:rtl/>
        </w:rPr>
        <w:t>ﺗﺎ ﺩﺭ ﻋﻤّﺎٴ ﻭ ﻟﺎ ﺑﺸﺮﻁ ﺗﻮﺻﻴﻔﻰ</w:t>
      </w:r>
      <w:r w:rsidR="00BD77AA">
        <w:rPr>
          <w:sz w:val="28"/>
          <w:szCs w:val="28"/>
          <w:rtl/>
        </w:rPr>
        <w:t xml:space="preserve">، </w:t>
      </w:r>
      <w:r w:rsidR="00F04C9A" w:rsidRPr="00984881">
        <w:rPr>
          <w:sz w:val="28"/>
          <w:szCs w:val="28"/>
          <w:rtl/>
        </w:rPr>
        <w:t>ﺩﺭ ﺍﺳﻢ ﺍﻟﺒﺎﻃﻦ ﻭ ﺍﻟﺨﺎﺭﺝ ﺩﺭ ﻫﺎﻫﻮﺕ ﺑﺮﺳﺪ</w:t>
      </w:r>
      <w:r w:rsidR="00BD77AA">
        <w:rPr>
          <w:sz w:val="28"/>
          <w:szCs w:val="28"/>
          <w:rtl/>
        </w:rPr>
        <w:t xml:space="preserve">. </w:t>
      </w:r>
      <w:r w:rsidR="00F04C9A" w:rsidRPr="00984881">
        <w:rPr>
          <w:sz w:val="28"/>
          <w:szCs w:val="28"/>
          <w:rtl/>
        </w:rPr>
        <w:t xml:space="preserve">ﮐﻪ ﺣﺘﻰ ﺍﮔﺮ </w:t>
      </w:r>
      <w:r w:rsidR="009915B2" w:rsidRPr="00984881">
        <w:rPr>
          <w:sz w:val="28"/>
          <w:szCs w:val="28"/>
          <w:rtl/>
        </w:rPr>
        <w:t>فر</w:t>
      </w:r>
      <w:r w:rsidR="00F04C9A" w:rsidRPr="00984881">
        <w:rPr>
          <w:sz w:val="28"/>
          <w:szCs w:val="28"/>
          <w:rtl/>
        </w:rPr>
        <w:t>ﺽ ﺭﺳﻴﺪﻥ ﺑﻬﺎﻫﻮﺕ ﻧﻴﺰ</w:t>
      </w:r>
      <w:r>
        <w:rPr>
          <w:sz w:val="28"/>
          <w:szCs w:val="28"/>
          <w:rtl/>
        </w:rPr>
        <w:t xml:space="preserve"> </w:t>
      </w:r>
      <w:r w:rsidR="00F04C9A" w:rsidRPr="00984881">
        <w:rPr>
          <w:sz w:val="28"/>
          <w:szCs w:val="28"/>
          <w:rtl/>
        </w:rPr>
        <w:t>ﺑﺸﻮﺩ</w:t>
      </w:r>
      <w:r w:rsidR="00BD77AA">
        <w:rPr>
          <w:sz w:val="28"/>
          <w:szCs w:val="28"/>
          <w:rtl/>
        </w:rPr>
        <w:t xml:space="preserve">، </w:t>
      </w:r>
      <w:r w:rsidR="00F04C9A" w:rsidRPr="00984881">
        <w:rPr>
          <w:sz w:val="28"/>
          <w:szCs w:val="28"/>
          <w:rtl/>
        </w:rPr>
        <w:t xml:space="preserve">ﮐﻪ </w:t>
      </w:r>
      <w:r w:rsidR="009915B2" w:rsidRPr="00984881">
        <w:rPr>
          <w:sz w:val="28"/>
          <w:szCs w:val="28"/>
          <w:rtl/>
        </w:rPr>
        <w:t>فر</w:t>
      </w:r>
      <w:r w:rsidR="00F04C9A" w:rsidRPr="00984881">
        <w:rPr>
          <w:sz w:val="28"/>
          <w:szCs w:val="28"/>
          <w:rtl/>
        </w:rPr>
        <w:t>ﺽ ﻣﺤﺎﻝ</w:t>
      </w:r>
      <w:r w:rsidR="00BD77AA">
        <w:rPr>
          <w:sz w:val="28"/>
          <w:szCs w:val="28"/>
          <w:rtl/>
        </w:rPr>
        <w:t xml:space="preserve">، </w:t>
      </w:r>
      <w:r w:rsidR="00F04C9A" w:rsidRPr="00984881">
        <w:rPr>
          <w:sz w:val="28"/>
          <w:szCs w:val="28"/>
          <w:rtl/>
        </w:rPr>
        <w:t>ﺑﻘﻮﻝ ﻓﻠﺎﺳﻔﻪ</w:t>
      </w:r>
      <w:r w:rsidR="00BD77AA">
        <w:rPr>
          <w:sz w:val="28"/>
          <w:szCs w:val="28"/>
          <w:rtl/>
        </w:rPr>
        <w:t xml:space="preserve">، </w:t>
      </w:r>
      <w:r w:rsidR="00F04C9A" w:rsidRPr="00984881">
        <w:rPr>
          <w:sz w:val="28"/>
          <w:szCs w:val="28"/>
          <w:rtl/>
        </w:rPr>
        <w:t>ﻣﺤﺎﻝ ﻧﻤﻰ ﺑﺎﺷﺪ</w:t>
      </w:r>
      <w:r w:rsidR="00BD77AA">
        <w:rPr>
          <w:sz w:val="28"/>
          <w:szCs w:val="28"/>
          <w:rtl/>
        </w:rPr>
        <w:t xml:space="preserve">. </w:t>
      </w:r>
      <w:r w:rsidR="00F04C9A" w:rsidRPr="00984881">
        <w:rPr>
          <w:sz w:val="28"/>
          <w:szCs w:val="28"/>
          <w:rtl/>
        </w:rPr>
        <w:t>ﺁﻧﮕﺎﻩ ﺑﻮﻯ ﮔﻔﺘﻪ ﻣﻴﺸﻮﺩ</w:t>
      </w:r>
      <w:r w:rsidR="00BD77AA">
        <w:rPr>
          <w:sz w:val="28"/>
          <w:szCs w:val="28"/>
          <w:rtl/>
        </w:rPr>
        <w:t xml:space="preserve">، </w:t>
      </w:r>
      <w:r w:rsidR="00F04C9A" w:rsidRPr="00984881">
        <w:rPr>
          <w:sz w:val="28"/>
          <w:szCs w:val="28"/>
          <w:rtl/>
        </w:rPr>
        <w:t>ﮐﻪ(ﺍﻳﻦ ﻫﻤﺎﻥ ﺍﻭ)ﺍﺳﺖ</w:t>
      </w:r>
      <w:r w:rsidR="00BD77AA">
        <w:rPr>
          <w:sz w:val="28"/>
          <w:szCs w:val="28"/>
          <w:rtl/>
        </w:rPr>
        <w:t xml:space="preserve">. </w:t>
      </w:r>
      <w:r w:rsidR="00F04C9A" w:rsidRPr="00984881">
        <w:rPr>
          <w:sz w:val="28"/>
          <w:szCs w:val="28"/>
          <w:rtl/>
        </w:rPr>
        <w:t>ﻭﻫﻤﻴﺸﻪ ﺧﺪﺍﻭﻧﺪ ﺧﻮﺩ ﺩﺭ ﺿﻤﻴﺮ (ﻫﻮ ﻭ ﺍﻭ)ﻏﺎﻳﺐ ﺧﻮﺍﻫﺪ ﻣﺎﻧﺪ</w:t>
      </w:r>
      <w:r w:rsidR="00BD77AA">
        <w:rPr>
          <w:sz w:val="28"/>
          <w:szCs w:val="28"/>
          <w:rtl/>
        </w:rPr>
        <w:t xml:space="preserve">. </w:t>
      </w:r>
      <w:r w:rsidR="00F04C9A" w:rsidRPr="00984881">
        <w:rPr>
          <w:sz w:val="28"/>
          <w:szCs w:val="28"/>
          <w:rtl/>
        </w:rPr>
        <w:t xml:space="preserve">ﺯﻳﺮﺍ ﺍﻟﻠﻪ </w:t>
      </w:r>
      <w:r w:rsidR="00661646" w:rsidRPr="00984881">
        <w:rPr>
          <w:sz w:val="28"/>
          <w:szCs w:val="28"/>
          <w:rtl/>
        </w:rPr>
        <w:t>ربّ</w:t>
      </w:r>
      <w:r w:rsidR="00F04C9A" w:rsidRPr="00984881">
        <w:rPr>
          <w:sz w:val="28"/>
          <w:szCs w:val="28"/>
          <w:rtl/>
        </w:rPr>
        <w:t xml:space="preserve"> </w:t>
      </w:r>
      <w:r w:rsidR="00A014D1" w:rsidRPr="00984881">
        <w:rPr>
          <w:sz w:val="28"/>
          <w:szCs w:val="28"/>
          <w:rtl/>
        </w:rPr>
        <w:t>الأرباب</w:t>
      </w:r>
      <w:r>
        <w:rPr>
          <w:sz w:val="28"/>
          <w:szCs w:val="28"/>
          <w:rtl/>
        </w:rPr>
        <w:t xml:space="preserve"> </w:t>
      </w:r>
      <w:r w:rsidR="00F04C9A" w:rsidRPr="00984881">
        <w:rPr>
          <w:sz w:val="28"/>
          <w:szCs w:val="28"/>
          <w:rtl/>
        </w:rPr>
        <w:t>ﺩﺭﻟﺎﻫﻮﺕ (ﺑﺸﺮﻃ ﻠﺎ ﺩﺭﺗﻮﺻﻴﻒ)</w:t>
      </w:r>
      <w:r w:rsidR="00BD77AA">
        <w:rPr>
          <w:sz w:val="28"/>
          <w:szCs w:val="28"/>
          <w:rtl/>
        </w:rPr>
        <w:t xml:space="preserve">، </w:t>
      </w:r>
      <w:r w:rsidR="00F04C9A" w:rsidRPr="00984881">
        <w:rPr>
          <w:sz w:val="28"/>
          <w:szCs w:val="28"/>
          <w:rtl/>
        </w:rPr>
        <w:t>ﺩﺭ ﺍﺳﻢ ﺍﻟﺪﺍﺧﻞ ﻭ ﺍﻟﻈﺎﻫﺮ</w:t>
      </w:r>
      <w:r w:rsidR="00BD77AA">
        <w:rPr>
          <w:sz w:val="28"/>
          <w:szCs w:val="28"/>
          <w:rtl/>
        </w:rPr>
        <w:t xml:space="preserve">، </w:t>
      </w:r>
      <w:r w:rsidR="00F04C9A" w:rsidRPr="00984881">
        <w:rPr>
          <w:sz w:val="28"/>
          <w:szCs w:val="28"/>
          <w:rtl/>
        </w:rPr>
        <w:t>ﻭﺗﻤﺎﻣﻰ ﻣﺮﺍﺗﺐ ﺃﺭﺑﺎﺏ ﻧﻮﻉ ﺑﻰ ﻧﻬﺎﻳﺖ</w:t>
      </w:r>
      <w:r w:rsidR="00BD77AA">
        <w:rPr>
          <w:sz w:val="28"/>
          <w:szCs w:val="28"/>
          <w:rtl/>
        </w:rPr>
        <w:t xml:space="preserve">، </w:t>
      </w:r>
      <w:r w:rsidR="00F04C9A" w:rsidRPr="00984881">
        <w:rPr>
          <w:sz w:val="28"/>
          <w:szCs w:val="28"/>
          <w:rtl/>
        </w:rPr>
        <w:t>ﮐﻪﺩﺭﮐﻤﻴّﺖ ﻭﮐﻴﻔﻴّﺖ</w:t>
      </w:r>
      <w:r w:rsidR="00BD77AA">
        <w:rPr>
          <w:sz w:val="28"/>
          <w:szCs w:val="28"/>
          <w:rtl/>
        </w:rPr>
        <w:t xml:space="preserve">، </w:t>
      </w:r>
      <w:r w:rsidR="00F04C9A" w:rsidRPr="00984881">
        <w:rPr>
          <w:sz w:val="28"/>
          <w:szCs w:val="28"/>
          <w:rtl/>
        </w:rPr>
        <w:t>ﺳﺮﺍﺳﺮ ﺷﺒﻨﻤﻰ ﺍﺯ ﺍﻳﻦ ﺍﻗﻴﺎﻧﻮس ﺑﻰ ﭘﺎﻳﺎﻥ</w:t>
      </w:r>
      <w:r>
        <w:rPr>
          <w:sz w:val="28"/>
          <w:szCs w:val="28"/>
          <w:rtl/>
        </w:rPr>
        <w:t xml:space="preserve"> </w:t>
      </w:r>
      <w:r w:rsidR="00F04C9A" w:rsidRPr="00984881">
        <w:rPr>
          <w:sz w:val="28"/>
          <w:szCs w:val="28"/>
          <w:rtl/>
        </w:rPr>
        <w:t>ﺧﺪﺍﻭﻧﺪ ﻫﻮ ﻣﻴﺒﺎﺷﺪ</w:t>
      </w:r>
      <w:r w:rsidR="00BD77AA">
        <w:rPr>
          <w:sz w:val="28"/>
          <w:szCs w:val="28"/>
          <w:rtl/>
        </w:rPr>
        <w:t xml:space="preserve">. </w:t>
      </w:r>
      <w:r w:rsidR="00F04C9A" w:rsidRPr="00984881">
        <w:rPr>
          <w:sz w:val="28"/>
          <w:szCs w:val="28"/>
          <w:rtl/>
        </w:rPr>
        <w:t>ﻭﻫﻨﻮﺯ ﻫﻢ</w:t>
      </w:r>
      <w:r>
        <w:rPr>
          <w:sz w:val="28"/>
          <w:szCs w:val="28"/>
          <w:rtl/>
        </w:rPr>
        <w:t xml:space="preserve"> </w:t>
      </w:r>
      <w:r w:rsidR="00F04C9A" w:rsidRPr="00984881">
        <w:rPr>
          <w:sz w:val="28"/>
          <w:szCs w:val="28"/>
          <w:rtl/>
        </w:rPr>
        <w:t>ﺧﺪﺍﻭﻧﺪ (ﻫﻮ)ﮔﻮﻧﻪ ﻫﺎﻯ ﺩﻳﮕﺮﻯ ﺍﺯ</w:t>
      </w:r>
      <w:r>
        <w:rPr>
          <w:sz w:val="28"/>
          <w:szCs w:val="28"/>
          <w:rtl/>
        </w:rPr>
        <w:t xml:space="preserve"> </w:t>
      </w:r>
      <w:r w:rsidR="00F04C9A" w:rsidRPr="00984881">
        <w:rPr>
          <w:sz w:val="28"/>
          <w:szCs w:val="28"/>
          <w:rtl/>
        </w:rPr>
        <w:t>ﻭﺟﻮﺩﻫﺎ</w:t>
      </w:r>
      <w:r w:rsidR="00BD77AA">
        <w:rPr>
          <w:sz w:val="28"/>
          <w:szCs w:val="28"/>
          <w:rtl/>
        </w:rPr>
        <w:t xml:space="preserve">، </w:t>
      </w:r>
      <w:r w:rsidR="00F04C9A" w:rsidRPr="00984881">
        <w:rPr>
          <w:sz w:val="28"/>
          <w:szCs w:val="28"/>
          <w:rtl/>
        </w:rPr>
        <w:t>ﻭﺁﻧﭽﻪ</w:t>
      </w:r>
      <w:r>
        <w:rPr>
          <w:sz w:val="28"/>
          <w:szCs w:val="28"/>
          <w:rtl/>
        </w:rPr>
        <w:t xml:space="preserve"> </w:t>
      </w:r>
      <w:r w:rsidR="00F04C9A" w:rsidRPr="00984881">
        <w:rPr>
          <w:sz w:val="28"/>
          <w:szCs w:val="28"/>
          <w:rtl/>
        </w:rPr>
        <w:t>ﻧﻤﻴﺘﻮﺍﻥ ﻧﺎﻡ ﻭﺟﻮﺩ ﻫﻢ</w:t>
      </w:r>
      <w:r>
        <w:rPr>
          <w:sz w:val="28"/>
          <w:szCs w:val="28"/>
          <w:rtl/>
        </w:rPr>
        <w:t xml:space="preserve"> </w:t>
      </w:r>
      <w:r w:rsidR="00F04C9A" w:rsidRPr="00984881">
        <w:rPr>
          <w:sz w:val="28"/>
          <w:szCs w:val="28"/>
          <w:rtl/>
        </w:rPr>
        <w:t>ﺑﺮﺍﻯ ﺁﻥ ﻗﺎﺋﻞ ﺷﺪ ﺩﺍﺷﺘﻪ ﻭﺩﺍﺭﺩ</w:t>
      </w:r>
      <w:r w:rsidR="00BD77AA">
        <w:rPr>
          <w:sz w:val="28"/>
          <w:szCs w:val="28"/>
          <w:rtl/>
        </w:rPr>
        <w:t xml:space="preserve">. </w:t>
      </w:r>
      <w:r w:rsidR="00F04C9A" w:rsidRPr="00984881">
        <w:rPr>
          <w:sz w:val="28"/>
          <w:szCs w:val="28"/>
          <w:rtl/>
        </w:rPr>
        <w:t>ﻭﺗﻨﻬﺎ ﺍﻟﻠﻪ</w:t>
      </w:r>
      <w:r>
        <w:rPr>
          <w:sz w:val="28"/>
          <w:szCs w:val="28"/>
          <w:rtl/>
        </w:rPr>
        <w:t xml:space="preserve"> </w:t>
      </w:r>
      <w:r w:rsidR="00F04C9A" w:rsidRPr="00984881">
        <w:rPr>
          <w:sz w:val="28"/>
          <w:szCs w:val="28"/>
          <w:rtl/>
        </w:rPr>
        <w:t>ﺗﻨﻬﺎ ﺻﺎﺩﺭ</w:t>
      </w:r>
      <w:r>
        <w:rPr>
          <w:sz w:val="28"/>
          <w:szCs w:val="28"/>
          <w:rtl/>
        </w:rPr>
        <w:t xml:space="preserve"> </w:t>
      </w:r>
      <w:r w:rsidR="00F04C9A" w:rsidRPr="00984881">
        <w:rPr>
          <w:sz w:val="28"/>
          <w:szCs w:val="28"/>
          <w:rtl/>
        </w:rPr>
        <w:t>ﺍﻭﻝ ﻧﻴﺴﺖ</w:t>
      </w:r>
      <w:r w:rsidR="00BD77AA">
        <w:rPr>
          <w:sz w:val="28"/>
          <w:szCs w:val="28"/>
          <w:rtl/>
        </w:rPr>
        <w:t xml:space="preserve">. </w:t>
      </w:r>
      <w:r w:rsidR="00F04C9A" w:rsidRPr="00984881">
        <w:rPr>
          <w:sz w:val="28"/>
          <w:szCs w:val="28"/>
          <w:rtl/>
        </w:rPr>
        <w:t>ﮐﻪ ﺧﺪﺍﻭﻧﺪ هو ﺩﺭ ﻫﺮﻟﺤﻈﻪﺍﻯ ﺑﻘﻮﻝ</w:t>
      </w:r>
      <w:r>
        <w:rPr>
          <w:sz w:val="28"/>
          <w:szCs w:val="28"/>
          <w:rtl/>
        </w:rPr>
        <w:t xml:space="preserve"> </w:t>
      </w:r>
      <w:r w:rsidR="00F04C9A" w:rsidRPr="00984881">
        <w:rPr>
          <w:sz w:val="28"/>
          <w:szCs w:val="28"/>
          <w:rtl/>
        </w:rPr>
        <w:t>ﻗﺮﺁﻥ</w:t>
      </w:r>
      <w:r w:rsidR="00BD77AA">
        <w:rPr>
          <w:sz w:val="28"/>
          <w:szCs w:val="28"/>
          <w:rtl/>
        </w:rPr>
        <w:t xml:space="preserve">، </w:t>
      </w:r>
      <w:r w:rsidR="00F04C9A" w:rsidRPr="00984881">
        <w:rPr>
          <w:sz w:val="28"/>
          <w:szCs w:val="28"/>
          <w:rtl/>
        </w:rPr>
        <w:t>ﺩﺭ ﻣﺸﻴّﺖ ﺗﺎﺯﻩﺍﻯ ﻣﻴﺒﺎﺷﺪ</w:t>
      </w:r>
      <w:r w:rsidR="00BD77AA">
        <w:rPr>
          <w:sz w:val="28"/>
          <w:szCs w:val="28"/>
          <w:rtl/>
        </w:rPr>
        <w:t xml:space="preserve">. </w:t>
      </w:r>
      <w:r w:rsidR="00F04C9A" w:rsidRPr="00984881">
        <w:rPr>
          <w:sz w:val="28"/>
          <w:szCs w:val="28"/>
          <w:rtl/>
        </w:rPr>
        <w:t>ﻭ ﻫﺮ ﻣﺸﻴّﺘﻰ ﭼﻴﺰﻯ ﭼﻮﻥ ﺍﻟﻠﻪ</w:t>
      </w:r>
      <w:r w:rsidR="00BD77AA">
        <w:rPr>
          <w:sz w:val="28"/>
          <w:szCs w:val="28"/>
          <w:rtl/>
        </w:rPr>
        <w:t xml:space="preserve">، </w:t>
      </w:r>
      <w:r w:rsidR="00F04C9A" w:rsidRPr="00984881">
        <w:rPr>
          <w:sz w:val="28"/>
          <w:szCs w:val="28"/>
          <w:rtl/>
        </w:rPr>
        <w:t>ﺑﺎ ﺗﻤﺎﻡ ﺃﺯﻟﻴّﺖ ﻭﺃﺑﺪﻳﺖ ﺁﻥ ﻣﻴﺒﺎﺷﺪ</w:t>
      </w:r>
      <w:r w:rsidR="00BD77AA">
        <w:rPr>
          <w:sz w:val="28"/>
          <w:szCs w:val="28"/>
          <w:rtl/>
        </w:rPr>
        <w:t xml:space="preserve">. </w:t>
      </w:r>
      <w:r w:rsidR="00F04C9A" w:rsidRPr="00984881">
        <w:rPr>
          <w:sz w:val="28"/>
          <w:szCs w:val="28"/>
          <w:rtl/>
        </w:rPr>
        <w:t>ﻭﻣﻌﻨﻰ ﺍﻟﻠﻪ ﺑﻌﺮﺑﻰ</w:t>
      </w:r>
      <w:r w:rsidR="00BD77AA">
        <w:rPr>
          <w:sz w:val="28"/>
          <w:szCs w:val="28"/>
          <w:rtl/>
        </w:rPr>
        <w:t xml:space="preserve">، </w:t>
      </w:r>
      <w:r w:rsidR="00F04C9A" w:rsidRPr="00984881">
        <w:rPr>
          <w:sz w:val="28"/>
          <w:szCs w:val="28"/>
          <w:rtl/>
        </w:rPr>
        <w:t>ﻳﻌﻨﻰ(ﺍﻟّﺬﻯ ﻟﺎ ﻫﻮ) ﮐﺴﻰ ﮐﻪ</w:t>
      </w:r>
      <w:r>
        <w:rPr>
          <w:sz w:val="28"/>
          <w:szCs w:val="28"/>
          <w:rtl/>
        </w:rPr>
        <w:t xml:space="preserve"> </w:t>
      </w:r>
      <w:r w:rsidR="00F04C9A" w:rsidRPr="00984881">
        <w:rPr>
          <w:sz w:val="28"/>
          <w:szCs w:val="28"/>
          <w:rtl/>
        </w:rPr>
        <w:t>ﻫﻨﻮﺯ ﺍﻭ ﻧﻴﺴﺖ</w:t>
      </w:r>
      <w:r w:rsidR="00BD77AA">
        <w:rPr>
          <w:sz w:val="28"/>
          <w:szCs w:val="28"/>
          <w:rtl/>
        </w:rPr>
        <w:t xml:space="preserve">. </w:t>
      </w:r>
      <w:r w:rsidR="00F04C9A" w:rsidRPr="00984881">
        <w:rPr>
          <w:sz w:val="28"/>
          <w:szCs w:val="28"/>
          <w:rtl/>
        </w:rPr>
        <w:t>ﻭ ﻫﻤﺎﻥ(ﺃﻫﻮ) ﺩﺭ ﺃﻫﻮﺭﻣﺰﺩﺍﻯ ﺯﺭﺩﺷﺘﻰ ﺍﺳﺖ</w:t>
      </w:r>
      <w:r w:rsidR="00BD77AA">
        <w:rPr>
          <w:sz w:val="28"/>
          <w:szCs w:val="28"/>
          <w:rtl/>
        </w:rPr>
        <w:t xml:space="preserve">. </w:t>
      </w:r>
      <w:r w:rsidR="00F04C9A" w:rsidRPr="00984881">
        <w:rPr>
          <w:sz w:val="28"/>
          <w:szCs w:val="28"/>
          <w:rtl/>
        </w:rPr>
        <w:t xml:space="preserve">ﮐﻪ ﻗﺮﻳﺶ ﺑﺰﺑﺎﻥ </w:t>
      </w:r>
      <w:r w:rsidR="009915B2" w:rsidRPr="00984881">
        <w:rPr>
          <w:sz w:val="28"/>
          <w:szCs w:val="28"/>
          <w:rtl/>
        </w:rPr>
        <w:t>فر</w:t>
      </w:r>
      <w:r w:rsidR="00F04C9A" w:rsidRPr="00984881">
        <w:rPr>
          <w:sz w:val="28"/>
          <w:szCs w:val="28"/>
          <w:rtl/>
        </w:rPr>
        <w:t>ﻫﻨﮕﻰ ﺩﺭﻯ</w:t>
      </w:r>
      <w:r>
        <w:rPr>
          <w:sz w:val="28"/>
          <w:szCs w:val="28"/>
          <w:rtl/>
        </w:rPr>
        <w:t xml:space="preserve"> </w:t>
      </w:r>
      <w:r w:rsidR="00F04C9A" w:rsidRPr="00984881">
        <w:rPr>
          <w:sz w:val="28"/>
          <w:szCs w:val="28"/>
          <w:rtl/>
        </w:rPr>
        <w:t>ﺯﺭﺩﺷﺘﻰ ﺑﻮﺩﻩﺍﻧﺪ</w:t>
      </w:r>
      <w:r w:rsidR="00BD77AA">
        <w:rPr>
          <w:sz w:val="28"/>
          <w:szCs w:val="28"/>
          <w:rtl/>
        </w:rPr>
        <w:t xml:space="preserve">، </w:t>
      </w:r>
      <w:r w:rsidR="00F04C9A" w:rsidRPr="00984881">
        <w:rPr>
          <w:sz w:val="28"/>
          <w:szCs w:val="28"/>
          <w:rtl/>
        </w:rPr>
        <w:t>ﻭﺗﻐﻴﻴﺮﺍﺕ ﻣﺤﻠّﻰ ﻳﺎﻓﺘﻨﺪ</w:t>
      </w:r>
      <w:r w:rsidR="00BD77AA">
        <w:rPr>
          <w:sz w:val="28"/>
          <w:szCs w:val="28"/>
          <w:rtl/>
        </w:rPr>
        <w:t xml:space="preserve">. </w:t>
      </w:r>
      <w:r w:rsidR="00F04C9A" w:rsidRPr="00984881">
        <w:rPr>
          <w:sz w:val="28"/>
          <w:szCs w:val="28"/>
          <w:rtl/>
        </w:rPr>
        <w:t>ﻭﺯﺑﺎﻥ ﻋﺮﺑﻰ ﺍﻣﺮﻭﺯ</w:t>
      </w:r>
      <w:r w:rsidR="00BD77AA">
        <w:rPr>
          <w:sz w:val="28"/>
          <w:szCs w:val="28"/>
          <w:rtl/>
        </w:rPr>
        <w:t xml:space="preserve">، </w:t>
      </w:r>
      <w:r w:rsidR="00F04C9A" w:rsidRPr="00984881">
        <w:rPr>
          <w:sz w:val="28"/>
          <w:szCs w:val="28"/>
          <w:rtl/>
        </w:rPr>
        <w:t xml:space="preserve">ﻫﻤﺎﻥ ﺯﺑﺎﻥ ﺩﺭﻯ </w:t>
      </w:r>
      <w:r w:rsidR="00BA4867" w:rsidRPr="00984881">
        <w:rPr>
          <w:sz w:val="28"/>
          <w:szCs w:val="28"/>
          <w:rtl/>
        </w:rPr>
        <w:t>معرّب</w:t>
      </w:r>
      <w:r>
        <w:rPr>
          <w:sz w:val="28"/>
          <w:szCs w:val="28"/>
          <w:rtl/>
        </w:rPr>
        <w:t xml:space="preserve"> </w:t>
      </w:r>
      <w:r w:rsidR="00F04C9A" w:rsidRPr="00984881">
        <w:rPr>
          <w:sz w:val="28"/>
          <w:szCs w:val="28"/>
          <w:rtl/>
        </w:rPr>
        <w:t>ﻣﻴﺒﺎﺷﺪ</w:t>
      </w:r>
      <w:r w:rsidR="00BD77AA">
        <w:rPr>
          <w:sz w:val="28"/>
          <w:szCs w:val="28"/>
          <w:rtl/>
        </w:rPr>
        <w:t xml:space="preserve">. </w:t>
      </w:r>
      <w:r w:rsidR="00F04C9A" w:rsidRPr="00984881">
        <w:rPr>
          <w:sz w:val="28"/>
          <w:szCs w:val="28"/>
          <w:rtl/>
        </w:rPr>
        <w:t>ﻭ ﻗﺮﺁﻥ ﻭﺃﺣﺎﺩﻳث ﭘﻴﺎﻣﺒﺮ</w:t>
      </w:r>
      <w:r w:rsidR="00BD77AA">
        <w:rPr>
          <w:sz w:val="28"/>
          <w:szCs w:val="28"/>
          <w:rtl/>
        </w:rPr>
        <w:t xml:space="preserve">، </w:t>
      </w:r>
      <w:r w:rsidR="00F04C9A" w:rsidRPr="00984881">
        <w:rPr>
          <w:sz w:val="28"/>
          <w:szCs w:val="28"/>
          <w:rtl/>
        </w:rPr>
        <w:t>ﻭ ﺣﺘﻰ</w:t>
      </w:r>
      <w:r>
        <w:rPr>
          <w:sz w:val="28"/>
          <w:szCs w:val="28"/>
          <w:rtl/>
        </w:rPr>
        <w:t xml:space="preserve"> </w:t>
      </w:r>
      <w:r w:rsidR="00F04C9A" w:rsidRPr="00984881">
        <w:rPr>
          <w:sz w:val="28"/>
          <w:szCs w:val="28"/>
          <w:rtl/>
        </w:rPr>
        <w:t>ﺗﻤﺎﻣﻰ ﺯﺑﺎﻥ ﻋﺮﺑﻰ ﺣﺎﺿﺮ</w:t>
      </w:r>
      <w:r w:rsidR="00BD77AA">
        <w:rPr>
          <w:sz w:val="28"/>
          <w:szCs w:val="28"/>
          <w:rtl/>
        </w:rPr>
        <w:t xml:space="preserve">، </w:t>
      </w:r>
      <w:r w:rsidR="00F04C9A" w:rsidRPr="00984881">
        <w:rPr>
          <w:sz w:val="28"/>
          <w:szCs w:val="28"/>
          <w:rtl/>
        </w:rPr>
        <w:t>ﺭﻳﺸﻪ</w:t>
      </w:r>
      <w:r>
        <w:rPr>
          <w:sz w:val="28"/>
          <w:szCs w:val="28"/>
          <w:rtl/>
        </w:rPr>
        <w:t xml:space="preserve"> </w:t>
      </w:r>
      <w:r w:rsidR="00F04C9A" w:rsidRPr="00984881">
        <w:rPr>
          <w:sz w:val="28"/>
          <w:szCs w:val="28"/>
          <w:rtl/>
        </w:rPr>
        <w:t>ﻓﺎﺭﺳﻰ ﺩﺭﻯ ﺭﺍ ﺩﺍﺭﺩ</w:t>
      </w:r>
      <w:r w:rsidR="00BD77AA">
        <w:rPr>
          <w:sz w:val="28"/>
          <w:szCs w:val="28"/>
          <w:rtl/>
        </w:rPr>
        <w:t xml:space="preserve">. </w:t>
      </w:r>
      <w:r w:rsidR="00F04C9A" w:rsidRPr="00984881">
        <w:rPr>
          <w:sz w:val="28"/>
          <w:szCs w:val="28"/>
          <w:rtl/>
        </w:rPr>
        <w:t xml:space="preserve">ﻭ ﺣﺘﻰ ﺍﮔﺮ ﺩﺭ </w:t>
      </w:r>
      <w:r w:rsidR="009915B2" w:rsidRPr="00984881">
        <w:rPr>
          <w:sz w:val="28"/>
          <w:szCs w:val="28"/>
          <w:rtl/>
        </w:rPr>
        <w:t>فر</w:t>
      </w:r>
      <w:r w:rsidR="00F04C9A" w:rsidRPr="00984881">
        <w:rPr>
          <w:sz w:val="28"/>
          <w:szCs w:val="28"/>
          <w:rtl/>
        </w:rPr>
        <w:t>ﺽ ﭘﺎﻳﺎﻥ ﺗﮑﺎﻣﻠﺎﺕ ﺭﻭﺡ</w:t>
      </w:r>
      <w:r w:rsidR="00BD77AA">
        <w:rPr>
          <w:sz w:val="28"/>
          <w:szCs w:val="28"/>
          <w:rtl/>
        </w:rPr>
        <w:t xml:space="preserve">، </w:t>
      </w:r>
      <w:r w:rsidR="00F04C9A" w:rsidRPr="00984881">
        <w:rPr>
          <w:sz w:val="28"/>
          <w:szCs w:val="28"/>
          <w:rtl/>
        </w:rPr>
        <w:t>ﻭﻗﺘﻰ ﮐﻪ ﺑﻠﺎﻫﻮﺕ ﺍﻟﻬﻰ</w:t>
      </w:r>
      <w:r>
        <w:rPr>
          <w:sz w:val="28"/>
          <w:szCs w:val="28"/>
          <w:rtl/>
        </w:rPr>
        <w:t xml:space="preserve"> </w:t>
      </w:r>
      <w:r w:rsidR="00F04C9A" w:rsidRPr="00984881">
        <w:rPr>
          <w:sz w:val="28"/>
          <w:szCs w:val="28"/>
          <w:rtl/>
        </w:rPr>
        <w:t>ﻭﺃﺻﻞ ﺭﻭﺣﻰ ﺧﻮﺩ</w:t>
      </w:r>
      <w:r>
        <w:rPr>
          <w:sz w:val="28"/>
          <w:szCs w:val="28"/>
          <w:rtl/>
        </w:rPr>
        <w:t xml:space="preserve"> </w:t>
      </w:r>
      <w:r w:rsidR="00F04C9A" w:rsidRPr="00984881">
        <w:rPr>
          <w:sz w:val="28"/>
          <w:szCs w:val="28"/>
          <w:rtl/>
        </w:rPr>
        <w:t>ﺑﺎﺯﮔﺮﺩﻧﺪ</w:t>
      </w:r>
      <w:r w:rsidR="00BD77AA">
        <w:rPr>
          <w:sz w:val="28"/>
          <w:szCs w:val="28"/>
          <w:rtl/>
        </w:rPr>
        <w:t xml:space="preserve">، </w:t>
      </w:r>
      <w:r w:rsidR="00F04C9A" w:rsidRPr="00984881">
        <w:rPr>
          <w:sz w:val="28"/>
          <w:szCs w:val="28"/>
          <w:rtl/>
        </w:rPr>
        <w:t>ﺗﺎﺯﻩ ﺁﻏﺎﺯﻯ ﺑﺮﺍﻯ ﺍﺭﺍﺩﻩ</w:t>
      </w:r>
      <w:r>
        <w:rPr>
          <w:sz w:val="28"/>
          <w:szCs w:val="28"/>
          <w:rtl/>
        </w:rPr>
        <w:t xml:space="preserve"> </w:t>
      </w:r>
      <w:r w:rsidR="00F04C9A" w:rsidRPr="00984881">
        <w:rPr>
          <w:sz w:val="28"/>
          <w:szCs w:val="28"/>
          <w:rtl/>
        </w:rPr>
        <w:t>ﺍﻟﻬﻰ ﺩﻳﮕﺮﻯ ﺁﻣﺎﺩﻩ ﻣﻴﮕﺮﺩﻧﺪ</w:t>
      </w:r>
      <w:r w:rsidR="00BD77AA">
        <w:rPr>
          <w:sz w:val="28"/>
          <w:szCs w:val="28"/>
          <w:rtl/>
        </w:rPr>
        <w:t xml:space="preserve">. </w:t>
      </w:r>
      <w:r w:rsidR="00F04C9A" w:rsidRPr="00984881">
        <w:rPr>
          <w:sz w:val="28"/>
          <w:szCs w:val="28"/>
          <w:rtl/>
        </w:rPr>
        <w:t>ﻭﺍﺯ ﺃﺯﻝ ﺗﺎ ﺃﺑﺪ</w:t>
      </w:r>
      <w:r w:rsidR="00BD77AA">
        <w:rPr>
          <w:sz w:val="28"/>
          <w:szCs w:val="28"/>
          <w:rtl/>
        </w:rPr>
        <w:t xml:space="preserve">، </w:t>
      </w:r>
      <w:r w:rsidR="00F04C9A" w:rsidRPr="00984881">
        <w:rPr>
          <w:sz w:val="28"/>
          <w:szCs w:val="28"/>
          <w:rtl/>
        </w:rPr>
        <w:t>ﻳﻚ ﺭﻭﺡ</w:t>
      </w:r>
      <w:r>
        <w:rPr>
          <w:sz w:val="28"/>
          <w:szCs w:val="28"/>
          <w:rtl/>
        </w:rPr>
        <w:t xml:space="preserve"> </w:t>
      </w:r>
      <w:r w:rsidR="00F04C9A" w:rsidRPr="00984881">
        <w:rPr>
          <w:sz w:val="28"/>
          <w:szCs w:val="28"/>
          <w:rtl/>
        </w:rPr>
        <w:t>ﺩﺭ (ﺷﺪﻧﻰ)ﺍﺳﺖ</w:t>
      </w:r>
      <w:r w:rsidR="00BD77AA">
        <w:rPr>
          <w:sz w:val="28"/>
          <w:szCs w:val="28"/>
          <w:rtl/>
        </w:rPr>
        <w:t xml:space="preserve">، </w:t>
      </w:r>
      <w:r w:rsidR="00F04C9A" w:rsidRPr="00984881">
        <w:rPr>
          <w:sz w:val="28"/>
          <w:szCs w:val="28"/>
          <w:rtl/>
        </w:rPr>
        <w:t>ﮐﻪ ﻣﻮﺭﺩ ﻧﻈﺮ ﺍﻟﻬﻰ</w:t>
      </w:r>
      <w:r w:rsidR="00BD77AA">
        <w:rPr>
          <w:sz w:val="28"/>
          <w:szCs w:val="28"/>
          <w:rtl/>
        </w:rPr>
        <w:t xml:space="preserve">، </w:t>
      </w:r>
      <w:r w:rsidR="00F04C9A" w:rsidRPr="00984881">
        <w:rPr>
          <w:sz w:val="28"/>
          <w:szCs w:val="28"/>
          <w:rtl/>
        </w:rPr>
        <w:t xml:space="preserve">ﺩﺭ </w:t>
      </w:r>
      <w:r w:rsidR="009915B2" w:rsidRPr="00984881">
        <w:rPr>
          <w:sz w:val="28"/>
          <w:szCs w:val="28"/>
          <w:rtl/>
        </w:rPr>
        <w:t>فر</w:t>
      </w:r>
      <w:r w:rsidR="00F04C9A" w:rsidRPr="00984881">
        <w:rPr>
          <w:sz w:val="28"/>
          <w:szCs w:val="28"/>
          <w:rtl/>
        </w:rPr>
        <w:t>ﻣﺎﻥ(ﮐﻦ ﻓﻴﮑﻮﻥ)ﺧﻮﺍﻫﺪ ﺑﻮﺩ</w:t>
      </w:r>
      <w:r w:rsidR="00BD77AA">
        <w:rPr>
          <w:sz w:val="28"/>
          <w:szCs w:val="28"/>
          <w:rtl/>
        </w:rPr>
        <w:t xml:space="preserve">. </w:t>
      </w:r>
      <w:r w:rsidR="00F04C9A" w:rsidRPr="00984881">
        <w:rPr>
          <w:sz w:val="28"/>
          <w:szCs w:val="28"/>
          <w:rtl/>
        </w:rPr>
        <w:t>ﻭﭼﻮﻥ</w:t>
      </w:r>
      <w:r>
        <w:rPr>
          <w:sz w:val="28"/>
          <w:szCs w:val="28"/>
          <w:rtl/>
        </w:rPr>
        <w:t xml:space="preserve"> </w:t>
      </w:r>
      <w:r w:rsidR="00F04C9A" w:rsidRPr="00984881">
        <w:rPr>
          <w:sz w:val="28"/>
          <w:szCs w:val="28"/>
          <w:rtl/>
        </w:rPr>
        <w:t>ﺍﺭﺍﺩﻩ ﻫﺎ ﻭﻣﺸﻴّت هاﻯ ﺍﻟﻬﻰ</w:t>
      </w:r>
      <w:r w:rsidR="00BD77AA">
        <w:rPr>
          <w:sz w:val="28"/>
          <w:szCs w:val="28"/>
          <w:rtl/>
        </w:rPr>
        <w:t xml:space="preserve">، </w:t>
      </w:r>
      <w:r w:rsidR="009915B2" w:rsidRPr="00984881">
        <w:rPr>
          <w:sz w:val="28"/>
          <w:szCs w:val="28"/>
          <w:rtl/>
        </w:rPr>
        <w:t>فر</w:t>
      </w:r>
      <w:r w:rsidR="00F04C9A" w:rsidRPr="00984881">
        <w:rPr>
          <w:sz w:val="28"/>
          <w:szCs w:val="28"/>
          <w:rtl/>
        </w:rPr>
        <w:t>ﺽ ﭘﺎﻳﺎﻧﻰ ﺑﺮﺍﻯ ﺁﻥ ﻧﻴﺴﺖ</w:t>
      </w:r>
      <w:r w:rsidR="00BD77AA">
        <w:rPr>
          <w:sz w:val="28"/>
          <w:szCs w:val="28"/>
          <w:rtl/>
        </w:rPr>
        <w:t xml:space="preserve">، </w:t>
      </w:r>
      <w:r w:rsidR="00F04C9A" w:rsidRPr="00984881">
        <w:rPr>
          <w:sz w:val="28"/>
          <w:szCs w:val="28"/>
          <w:rtl/>
        </w:rPr>
        <w:t>ﭘس ﺍﺯ ﺗﺸﺒّﻪ ﮐﺎﻣﻞ</w:t>
      </w:r>
      <w:r>
        <w:rPr>
          <w:sz w:val="28"/>
          <w:szCs w:val="28"/>
          <w:rtl/>
        </w:rPr>
        <w:t xml:space="preserve"> </w:t>
      </w:r>
      <w:r w:rsidR="00F04C9A" w:rsidRPr="00984881">
        <w:rPr>
          <w:sz w:val="28"/>
          <w:szCs w:val="28"/>
          <w:rtl/>
        </w:rPr>
        <w:t>ﻳﻚ ﺭﻭﺡ</w:t>
      </w:r>
      <w:r>
        <w:rPr>
          <w:sz w:val="28"/>
          <w:szCs w:val="28"/>
          <w:rtl/>
        </w:rPr>
        <w:t xml:space="preserve"> </w:t>
      </w:r>
      <w:r w:rsidR="00F04C9A" w:rsidRPr="00984881">
        <w:rPr>
          <w:sz w:val="28"/>
          <w:szCs w:val="28"/>
          <w:rtl/>
        </w:rPr>
        <w:t>ﺑﺎ ﺍﻟﻠﻪ</w:t>
      </w:r>
      <w:r w:rsidR="00BD77AA">
        <w:rPr>
          <w:sz w:val="28"/>
          <w:szCs w:val="28"/>
          <w:rtl/>
        </w:rPr>
        <w:t xml:space="preserve">، </w:t>
      </w:r>
      <w:r w:rsidR="00F04C9A" w:rsidRPr="00984881">
        <w:rPr>
          <w:sz w:val="28"/>
          <w:szCs w:val="28"/>
          <w:rtl/>
        </w:rPr>
        <w:t>ﺑﺮﺍﻯ ﻣﺄﻣﻮﺭﻳﺖ</w:t>
      </w:r>
      <w:r>
        <w:rPr>
          <w:sz w:val="28"/>
          <w:szCs w:val="28"/>
          <w:rtl/>
        </w:rPr>
        <w:t xml:space="preserve"> </w:t>
      </w:r>
      <w:r w:rsidR="00F04C9A" w:rsidRPr="00984881">
        <w:rPr>
          <w:sz w:val="28"/>
          <w:szCs w:val="28"/>
          <w:rtl/>
        </w:rPr>
        <w:t>ﻫﺎﻯ ﺩﻳﮕﺮﻯ</w:t>
      </w:r>
      <w:r>
        <w:rPr>
          <w:sz w:val="28"/>
          <w:szCs w:val="28"/>
          <w:rtl/>
        </w:rPr>
        <w:t xml:space="preserve"> </w:t>
      </w:r>
      <w:r w:rsidR="00F04C9A" w:rsidRPr="00984881">
        <w:rPr>
          <w:sz w:val="28"/>
          <w:szCs w:val="28"/>
          <w:rtl/>
        </w:rPr>
        <w:t>ﺳﺎﺧﺘﻪ</w:t>
      </w:r>
      <w:r>
        <w:rPr>
          <w:sz w:val="28"/>
          <w:szCs w:val="28"/>
          <w:rtl/>
        </w:rPr>
        <w:t xml:space="preserve"> </w:t>
      </w:r>
      <w:r w:rsidR="00F04C9A" w:rsidRPr="00984881">
        <w:rPr>
          <w:sz w:val="28"/>
          <w:szCs w:val="28"/>
          <w:rtl/>
        </w:rPr>
        <w:t>ﻣﻴﺸﻮﺩ</w:t>
      </w:r>
      <w:r w:rsidR="00BD77AA">
        <w:rPr>
          <w:sz w:val="28"/>
          <w:szCs w:val="28"/>
          <w:rtl/>
        </w:rPr>
        <w:t xml:space="preserve">. </w:t>
      </w:r>
      <w:r w:rsidR="00F04C9A" w:rsidRPr="00984881">
        <w:rPr>
          <w:sz w:val="28"/>
          <w:szCs w:val="28"/>
          <w:rtl/>
        </w:rPr>
        <w:t>ﮐﻪ ﺧﺪﺍﻭﻧﺪ ﺭﺍ ﺩﺭ ﮐﺮﺍﻣﺎﺕ</w:t>
      </w:r>
      <w:r>
        <w:rPr>
          <w:sz w:val="28"/>
          <w:szCs w:val="28"/>
          <w:rtl/>
        </w:rPr>
        <w:t xml:space="preserve"> </w:t>
      </w:r>
      <w:r w:rsidR="00F04C9A" w:rsidRPr="00984881">
        <w:rPr>
          <w:sz w:val="28"/>
          <w:szCs w:val="28"/>
          <w:rtl/>
        </w:rPr>
        <w:t>ﻭ ﺩﻫﺶ ﻫﺎﻯ ﺑﺮﺗﺮ ﺗﮑﺎﻣﻠﻰ</w:t>
      </w:r>
      <w:r>
        <w:rPr>
          <w:sz w:val="28"/>
          <w:szCs w:val="28"/>
          <w:rtl/>
        </w:rPr>
        <w:t xml:space="preserve"> </w:t>
      </w:r>
      <w:r w:rsidR="00F04C9A" w:rsidRPr="00984881">
        <w:rPr>
          <w:sz w:val="28"/>
          <w:szCs w:val="28"/>
          <w:rtl/>
        </w:rPr>
        <w:t>ﻭﻣﻘﺎﻣﻰ ﻭ ﻋﻘﻠﻰ ﻭ</w:t>
      </w:r>
      <w:r>
        <w:rPr>
          <w:sz w:val="28"/>
          <w:szCs w:val="28"/>
          <w:rtl/>
        </w:rPr>
        <w:t xml:space="preserve"> </w:t>
      </w:r>
      <w:r w:rsidR="00F04C9A" w:rsidRPr="00984881">
        <w:rPr>
          <w:sz w:val="28"/>
          <w:szCs w:val="28"/>
          <w:rtl/>
        </w:rPr>
        <w:t>ﺍﺣﻮﺍﻟﻰ</w:t>
      </w:r>
      <w:r w:rsidR="00BD77AA">
        <w:rPr>
          <w:sz w:val="28"/>
          <w:szCs w:val="28"/>
          <w:rtl/>
        </w:rPr>
        <w:t xml:space="preserve">، </w:t>
      </w:r>
      <w:r w:rsidR="00F04C9A" w:rsidRPr="00984881">
        <w:rPr>
          <w:sz w:val="28"/>
          <w:szCs w:val="28"/>
          <w:rtl/>
        </w:rPr>
        <w:t>ﺍﺯ ﺁﻧﭽﻪ</w:t>
      </w:r>
      <w:r>
        <w:rPr>
          <w:sz w:val="28"/>
          <w:szCs w:val="28"/>
          <w:rtl/>
        </w:rPr>
        <w:t xml:space="preserve"> </w:t>
      </w:r>
      <w:r w:rsidR="00F04C9A" w:rsidRPr="00984881">
        <w:rPr>
          <w:sz w:val="28"/>
          <w:szCs w:val="28"/>
          <w:rtl/>
        </w:rPr>
        <w:t>ﻧﻤﻴﺘﻮﺍﻧﻴﻢ</w:t>
      </w:r>
      <w:r>
        <w:rPr>
          <w:sz w:val="28"/>
          <w:szCs w:val="28"/>
          <w:rtl/>
        </w:rPr>
        <w:t xml:space="preserve"> </w:t>
      </w:r>
      <w:r w:rsidR="00F04C9A" w:rsidRPr="00984881">
        <w:rPr>
          <w:sz w:val="28"/>
          <w:szCs w:val="28"/>
          <w:rtl/>
        </w:rPr>
        <w:t>ﺍﺯ ﺁﻧﻬﺎ ﭼﻴﺰﻯ</w:t>
      </w:r>
      <w:r>
        <w:rPr>
          <w:sz w:val="28"/>
          <w:szCs w:val="28"/>
          <w:rtl/>
        </w:rPr>
        <w:t xml:space="preserve"> </w:t>
      </w:r>
      <w:r w:rsidR="00F04C9A" w:rsidRPr="00984881">
        <w:rPr>
          <w:sz w:val="28"/>
          <w:szCs w:val="28"/>
          <w:rtl/>
        </w:rPr>
        <w:t>ﺑﺪﺍﻧﻴﻢ</w:t>
      </w:r>
      <w:r w:rsidR="00BD77AA">
        <w:rPr>
          <w:sz w:val="28"/>
          <w:szCs w:val="28"/>
          <w:rtl/>
        </w:rPr>
        <w:t xml:space="preserve">، </w:t>
      </w:r>
      <w:r w:rsidR="00F04C9A" w:rsidRPr="00984881">
        <w:rPr>
          <w:sz w:val="28"/>
          <w:szCs w:val="28"/>
          <w:rtl/>
        </w:rPr>
        <w:t>ﭘﺎﻳﺎﻧﻰ ﻫﻢ ﻧﺪﺍﺭﺩ</w:t>
      </w:r>
      <w:r w:rsidR="00BD77AA">
        <w:rPr>
          <w:sz w:val="28"/>
          <w:szCs w:val="28"/>
          <w:rtl/>
        </w:rPr>
        <w:t xml:space="preserve">. </w:t>
      </w:r>
      <w:r w:rsidR="00F04C9A" w:rsidRPr="00984881">
        <w:rPr>
          <w:sz w:val="28"/>
          <w:szCs w:val="28"/>
          <w:rtl/>
        </w:rPr>
        <w:t>ﭼﻮﻥ</w:t>
      </w:r>
      <w:r>
        <w:rPr>
          <w:sz w:val="28"/>
          <w:szCs w:val="28"/>
          <w:rtl/>
        </w:rPr>
        <w:t xml:space="preserve"> </w:t>
      </w:r>
      <w:r w:rsidR="00F04C9A" w:rsidRPr="00984881">
        <w:rPr>
          <w:sz w:val="28"/>
          <w:szCs w:val="28"/>
          <w:rtl/>
        </w:rPr>
        <w:t>ﺧﺪﺍﻭﻧﺪ</w:t>
      </w:r>
      <w:r>
        <w:rPr>
          <w:sz w:val="28"/>
          <w:szCs w:val="28"/>
          <w:rtl/>
        </w:rPr>
        <w:t xml:space="preserve"> </w:t>
      </w:r>
      <w:r w:rsidR="00F04C9A" w:rsidRPr="00984881">
        <w:rPr>
          <w:sz w:val="28"/>
          <w:szCs w:val="28"/>
          <w:rtl/>
        </w:rPr>
        <w:t>ﻣﻄﻠﻖ ﻋﻠﻰ</w:t>
      </w:r>
      <w:r>
        <w:rPr>
          <w:sz w:val="28"/>
          <w:szCs w:val="28"/>
          <w:rtl/>
        </w:rPr>
        <w:t xml:space="preserve"> </w:t>
      </w:r>
      <w:r w:rsidR="00F04C9A" w:rsidRPr="00984881">
        <w:rPr>
          <w:sz w:val="28"/>
          <w:szCs w:val="28"/>
          <w:rtl/>
        </w:rPr>
        <w:t>ﺍﻟﺎﻃﻠﺎﻕ (ﻫﻮ) ﻣ</w:t>
      </w:r>
      <w:r w:rsidR="003D6BDB" w:rsidRPr="00984881">
        <w:rPr>
          <w:sz w:val="28"/>
          <w:szCs w:val="28"/>
          <w:rtl/>
        </w:rPr>
        <w:t xml:space="preserve"> حدّ</w:t>
      </w:r>
      <w:r w:rsidR="00F04C9A" w:rsidRPr="00984881">
        <w:rPr>
          <w:sz w:val="28"/>
          <w:szCs w:val="28"/>
          <w:rtl/>
        </w:rPr>
        <w:t>ﻭﺩﻳّﺘﻰ ﺩﺭ ﻫﻴﭻ ﺃﻣﺮﻯ ﺭﺍ ﻧﺪﺍﺭﺩ</w:t>
      </w:r>
      <w:r w:rsidR="00BD77AA">
        <w:rPr>
          <w:sz w:val="28"/>
          <w:szCs w:val="28"/>
          <w:rtl/>
        </w:rPr>
        <w:t xml:space="preserve">. </w:t>
      </w:r>
      <w:r w:rsidR="00F04C9A" w:rsidRPr="00984881">
        <w:rPr>
          <w:sz w:val="28"/>
          <w:szCs w:val="28"/>
          <w:rtl/>
        </w:rPr>
        <w:t>ﮐﻪ</w:t>
      </w:r>
      <w:r>
        <w:rPr>
          <w:sz w:val="28"/>
          <w:szCs w:val="28"/>
          <w:rtl/>
        </w:rPr>
        <w:t xml:space="preserve"> </w:t>
      </w:r>
      <w:r w:rsidR="00F04C9A" w:rsidRPr="00984881">
        <w:rPr>
          <w:sz w:val="28"/>
          <w:szCs w:val="28"/>
          <w:rtl/>
        </w:rPr>
        <w:t>ﻫﻨﮕﺎﻣﻰ ﺑﺨﻮﺍﻫﺪ(ﺣﺎﻝ ﭘﺎﻳﺎﻥ)ﺧﻮﺍﺳﺘﻪﺍﻯ ﺍﻟﻬﻰ ﺑﺮﺍﻯ ﻣﺨﻠﻮﻗﺎﺕ ﺧﻮﺩ ﺑﺎﺷﺪ</w:t>
      </w:r>
      <w:r w:rsidR="00BD77AA">
        <w:rPr>
          <w:sz w:val="28"/>
          <w:szCs w:val="28"/>
          <w:rtl/>
        </w:rPr>
        <w:t xml:space="preserve">. </w:t>
      </w:r>
      <w:r w:rsidR="00F04C9A" w:rsidRPr="00984881">
        <w:rPr>
          <w:sz w:val="28"/>
          <w:szCs w:val="28"/>
          <w:rtl/>
        </w:rPr>
        <w:t>ﺗﺎﺯﻩ ﻫﻤﻪ ﺁﻥ ﺁﻳﻨﺪﻩ ﻫﺎﻯ ﻧﻴﺎﻣﺪﻩ ﻭ ﻋﻮﺍﻟﻢ ﻧﺎﺩﻳﺪﻩ</w:t>
      </w:r>
      <w:r>
        <w:rPr>
          <w:sz w:val="28"/>
          <w:szCs w:val="28"/>
          <w:rtl/>
        </w:rPr>
        <w:t xml:space="preserve"> </w:t>
      </w:r>
      <w:r w:rsidR="00F04C9A" w:rsidRPr="00984881">
        <w:rPr>
          <w:sz w:val="28"/>
          <w:szCs w:val="28"/>
          <w:rtl/>
        </w:rPr>
        <w:t>ﻏﻴﺒﻰ ﺍﻟﻬﻰ</w:t>
      </w:r>
      <w:r w:rsidR="00BD77AA">
        <w:rPr>
          <w:sz w:val="28"/>
          <w:szCs w:val="28"/>
          <w:rtl/>
        </w:rPr>
        <w:t xml:space="preserve">، </w:t>
      </w:r>
      <w:r w:rsidR="00F04C9A" w:rsidRPr="00984881">
        <w:rPr>
          <w:sz w:val="28"/>
          <w:szCs w:val="28"/>
          <w:rtl/>
        </w:rPr>
        <w:t>ﮐﻪ ﻣﻤﮑﻦ ﺍﺳﺖ ﺭﻭﺣﻰ ﺑﺘﻮﺍﻧﺪ ﺑﺂﻧﻬﺎ ﺑﺮﺳﺪ</w:t>
      </w:r>
      <w:r w:rsidR="00BD77AA">
        <w:rPr>
          <w:sz w:val="28"/>
          <w:szCs w:val="28"/>
          <w:rtl/>
        </w:rPr>
        <w:t xml:space="preserve">، </w:t>
      </w:r>
      <w:r w:rsidR="00F04C9A" w:rsidRPr="00984881">
        <w:rPr>
          <w:sz w:val="28"/>
          <w:szCs w:val="28"/>
          <w:rtl/>
        </w:rPr>
        <w:t>ﮐﻪ ﺑﺎﻳﺪ ﻫﻢ ﺑﺮﺳﺪ</w:t>
      </w:r>
      <w:r w:rsidR="00BD77AA">
        <w:rPr>
          <w:sz w:val="28"/>
          <w:szCs w:val="28"/>
          <w:rtl/>
        </w:rPr>
        <w:t xml:space="preserve">، </w:t>
      </w:r>
      <w:r w:rsidR="00F04C9A" w:rsidRPr="00984881">
        <w:rPr>
          <w:sz w:val="28"/>
          <w:szCs w:val="28"/>
          <w:rtl/>
        </w:rPr>
        <w:t>ﮐﻪ ﺧﻮﺍﻫﺪ ﺭﺳﻴﺪ</w:t>
      </w:r>
      <w:r w:rsidR="00BD77AA">
        <w:rPr>
          <w:sz w:val="28"/>
          <w:szCs w:val="28"/>
          <w:rtl/>
        </w:rPr>
        <w:t xml:space="preserve">، </w:t>
      </w:r>
      <w:r w:rsidR="00F04C9A" w:rsidRPr="00984881">
        <w:rPr>
          <w:sz w:val="28"/>
          <w:szCs w:val="28"/>
          <w:rtl/>
        </w:rPr>
        <w:t>ﻭﻟﻮ ﺑﺘﮑﺮﺍﺭ</w:t>
      </w:r>
      <w:r>
        <w:rPr>
          <w:sz w:val="28"/>
          <w:szCs w:val="28"/>
          <w:rtl/>
        </w:rPr>
        <w:t xml:space="preserve"> </w:t>
      </w:r>
      <w:r w:rsidR="00F04C9A" w:rsidRPr="00984881">
        <w:rPr>
          <w:sz w:val="28"/>
          <w:szCs w:val="28"/>
          <w:rtl/>
        </w:rPr>
        <w:t>ﺟﻬﻨﻤﻬﺎ ﻭﮔﺬﺷﺘﻪ ﻫﺎ ﺩﺭ ﺁﻳﻨﺪﻩ ﻫﺎ</w:t>
      </w:r>
      <w:r w:rsidR="00BD77AA">
        <w:rPr>
          <w:sz w:val="28"/>
          <w:szCs w:val="28"/>
          <w:rtl/>
        </w:rPr>
        <w:t xml:space="preserve">، </w:t>
      </w:r>
      <w:r w:rsidR="00F04C9A" w:rsidRPr="00984881">
        <w:rPr>
          <w:sz w:val="28"/>
          <w:szCs w:val="28"/>
          <w:rtl/>
        </w:rPr>
        <w:t>ﮐﻠﻴﺪ ﺗﻤﺎﻣﻰ ﺁﻥ</w:t>
      </w:r>
      <w:r>
        <w:rPr>
          <w:sz w:val="28"/>
          <w:szCs w:val="28"/>
          <w:rtl/>
        </w:rPr>
        <w:t xml:space="preserve"> </w:t>
      </w:r>
      <w:r w:rsidR="00F04C9A" w:rsidRPr="00984881">
        <w:rPr>
          <w:sz w:val="28"/>
          <w:szCs w:val="28"/>
          <w:rtl/>
        </w:rPr>
        <w:t>ﻋﻮﺍﻟﻢ</w:t>
      </w:r>
      <w:r w:rsidR="00BD77AA">
        <w:rPr>
          <w:sz w:val="28"/>
          <w:szCs w:val="28"/>
          <w:rtl/>
        </w:rPr>
        <w:t xml:space="preserve">، </w:t>
      </w:r>
      <w:r w:rsidR="00F04C9A" w:rsidRPr="00984881">
        <w:rPr>
          <w:sz w:val="28"/>
          <w:szCs w:val="28"/>
          <w:rtl/>
        </w:rPr>
        <w:t>ﺗﻨﻬﺎ ﻭﺗﻨﻬﺎ ﺩﺭﭘﻴﺮ ﮐﺎﻣﻞ ﺍﻟﻬﻰ ﺳﺎﻟﻚ</w:t>
      </w:r>
      <w:r>
        <w:rPr>
          <w:sz w:val="28"/>
          <w:szCs w:val="28"/>
          <w:rtl/>
        </w:rPr>
        <w:t xml:space="preserve"> </w:t>
      </w:r>
      <w:r w:rsidR="00F04C9A" w:rsidRPr="00984881">
        <w:rPr>
          <w:sz w:val="28"/>
          <w:szCs w:val="28"/>
          <w:rtl/>
        </w:rPr>
        <w:t>ﺑﻤﻌﺮﻓﻰ</w:t>
      </w:r>
      <w:r>
        <w:rPr>
          <w:sz w:val="28"/>
          <w:szCs w:val="28"/>
          <w:rtl/>
        </w:rPr>
        <w:t xml:space="preserve"> </w:t>
      </w:r>
      <w:r w:rsidR="00F04C9A" w:rsidRPr="00984881">
        <w:rPr>
          <w:sz w:val="28"/>
          <w:szCs w:val="28"/>
          <w:rtl/>
        </w:rPr>
        <w:t>ﺧﺪﺍﻭﻧﺪ</w:t>
      </w:r>
      <w:r>
        <w:rPr>
          <w:sz w:val="28"/>
          <w:szCs w:val="28"/>
          <w:rtl/>
        </w:rPr>
        <w:t xml:space="preserve"> </w:t>
      </w:r>
      <w:r w:rsidR="00F04C9A" w:rsidRPr="00984881">
        <w:rPr>
          <w:sz w:val="28"/>
          <w:szCs w:val="28"/>
          <w:rtl/>
        </w:rPr>
        <w:t>ﻣﻴﺒﺎﺷﺪ</w:t>
      </w:r>
      <w:r w:rsidR="00BD77AA">
        <w:rPr>
          <w:sz w:val="28"/>
          <w:szCs w:val="28"/>
          <w:rtl/>
        </w:rPr>
        <w:t xml:space="preserve">. </w:t>
      </w:r>
      <w:r w:rsidR="00F04C9A" w:rsidRPr="00984881">
        <w:rPr>
          <w:sz w:val="28"/>
          <w:szCs w:val="28"/>
          <w:rtl/>
        </w:rPr>
        <w:t>ﻭ ﺗﻨﻬﺎ ﺑﺎﺏ ﻭﺭﻭﺩ ﻭ ﻓﺘﺢ ﻋﻮﺍﻟﻢ ﺍﻟﻬﻰ</w:t>
      </w:r>
      <w:r w:rsidR="00BD77AA">
        <w:rPr>
          <w:sz w:val="28"/>
          <w:szCs w:val="28"/>
          <w:rtl/>
        </w:rPr>
        <w:t xml:space="preserve">، </w:t>
      </w:r>
      <w:r w:rsidR="00F04C9A" w:rsidRPr="00984881">
        <w:rPr>
          <w:sz w:val="28"/>
          <w:szCs w:val="28"/>
          <w:rtl/>
        </w:rPr>
        <w:t>ﻭ ﺩﺭﻯ ﺍﺯ ﺩﺭﻫﺎﻯ ﺍﻟﻬﻰ ﻣﻴﺒﺎﺷﺪ</w:t>
      </w:r>
      <w:r w:rsidR="00BD77AA">
        <w:rPr>
          <w:sz w:val="28"/>
          <w:szCs w:val="28"/>
          <w:rtl/>
        </w:rPr>
        <w:t xml:space="preserve">. </w:t>
      </w:r>
      <w:r w:rsidR="00F04C9A" w:rsidRPr="00984881">
        <w:rPr>
          <w:sz w:val="28"/>
          <w:szCs w:val="28"/>
          <w:rtl/>
        </w:rPr>
        <w:t>ﮐﻪ ﺍﻣﺮﻭﺯ ﺑﭙﻴﺮ</w:t>
      </w:r>
      <w:r w:rsidR="00BD77AA">
        <w:rPr>
          <w:sz w:val="28"/>
          <w:szCs w:val="28"/>
          <w:rtl/>
        </w:rPr>
        <w:t xml:space="preserve">، </w:t>
      </w:r>
      <w:r w:rsidR="00F04C9A" w:rsidRPr="00984881">
        <w:rPr>
          <w:sz w:val="28"/>
          <w:szCs w:val="28"/>
          <w:rtl/>
        </w:rPr>
        <w:t>ﻭ ﺑﻌﺪﺍ ﺑﻨﻮﺭ ﻗﺎﺋﻢ ﻧﻮﻉ ﺑﺸﺮ ﺭﻭﺡ ﺍﻟﻘﺪس</w:t>
      </w:r>
      <w:r w:rsidR="00BD77AA">
        <w:rPr>
          <w:sz w:val="28"/>
          <w:szCs w:val="28"/>
          <w:rtl/>
        </w:rPr>
        <w:t xml:space="preserve">، </w:t>
      </w:r>
      <w:r w:rsidR="00F04C9A" w:rsidRPr="00984881">
        <w:rPr>
          <w:sz w:val="28"/>
          <w:szCs w:val="28"/>
          <w:rtl/>
        </w:rPr>
        <w:t>ﻭﺑﻌﺪﻫﺎﻯ ﺩﻭﺭﺗﺮ ﻧﻮﻋﻰ ﻭ ﻣﺮﺣﻠﻪﺍﻯ</w:t>
      </w:r>
      <w:r w:rsidR="00BD77AA">
        <w:rPr>
          <w:sz w:val="28"/>
          <w:szCs w:val="28"/>
          <w:rtl/>
        </w:rPr>
        <w:t xml:space="preserve">، </w:t>
      </w:r>
      <w:r w:rsidR="00F04C9A" w:rsidRPr="00984881">
        <w:rPr>
          <w:sz w:val="28"/>
          <w:szCs w:val="28"/>
          <w:rtl/>
        </w:rPr>
        <w:t>ﺑﺎﺭﺑﺎﺏ ﻧﻮﻉ ﺑﺎﻟﺎﺗﺮ ﺗﺎ ﺍﻟﻠﻪ ﺭﺳﻴﺪ</w:t>
      </w:r>
      <w:r w:rsidR="00BD77AA">
        <w:rPr>
          <w:sz w:val="28"/>
          <w:szCs w:val="28"/>
          <w:rtl/>
        </w:rPr>
        <w:t xml:space="preserve">. </w:t>
      </w:r>
      <w:r w:rsidR="00F04C9A" w:rsidRPr="00984881">
        <w:rPr>
          <w:sz w:val="28"/>
          <w:szCs w:val="28"/>
          <w:rtl/>
        </w:rPr>
        <w:t>ﻭﺍﮔﺮ ﺭﻭﺣﻰ</w:t>
      </w:r>
      <w:r>
        <w:rPr>
          <w:sz w:val="28"/>
          <w:szCs w:val="28"/>
          <w:rtl/>
        </w:rPr>
        <w:t xml:space="preserve"> </w:t>
      </w:r>
      <w:r w:rsidR="00F04C9A" w:rsidRPr="00984881">
        <w:rPr>
          <w:sz w:val="28"/>
          <w:szCs w:val="28"/>
          <w:rtl/>
        </w:rPr>
        <w:t>ﺑﺎﻳﻦ</w:t>
      </w:r>
      <w:r>
        <w:rPr>
          <w:sz w:val="28"/>
          <w:szCs w:val="28"/>
          <w:rtl/>
        </w:rPr>
        <w:t xml:space="preserve"> </w:t>
      </w:r>
      <w:r w:rsidR="00F04C9A" w:rsidRPr="00984881">
        <w:rPr>
          <w:sz w:val="28"/>
          <w:szCs w:val="28"/>
          <w:rtl/>
        </w:rPr>
        <w:t>ﺗﺮﺗﻴﺐ ﺑﺎ ﭘﻴﺮ ﺍﻟﻬﻰ ﻧﺨﻮﺍﻫﺪ</w:t>
      </w:r>
      <w:r w:rsidR="00BD77AA">
        <w:rPr>
          <w:sz w:val="28"/>
          <w:szCs w:val="28"/>
          <w:rtl/>
        </w:rPr>
        <w:t xml:space="preserve">، </w:t>
      </w:r>
      <w:r w:rsidR="00F04C9A" w:rsidRPr="00984881">
        <w:rPr>
          <w:sz w:val="28"/>
          <w:szCs w:val="28"/>
          <w:rtl/>
        </w:rPr>
        <w:t>ﻳﺎ ﻧﺘﻮﺍﻧﺪ</w:t>
      </w:r>
      <w:r>
        <w:rPr>
          <w:sz w:val="28"/>
          <w:szCs w:val="28"/>
          <w:rtl/>
        </w:rPr>
        <w:t xml:space="preserve"> </w:t>
      </w:r>
      <w:r w:rsidR="00F04C9A" w:rsidRPr="00984881">
        <w:rPr>
          <w:sz w:val="28"/>
          <w:szCs w:val="28"/>
          <w:rtl/>
        </w:rPr>
        <w:t>ﺑﺎﻟﺎ ﺑﺮﻭﺩ</w:t>
      </w:r>
      <w:r w:rsidR="00BD77AA">
        <w:rPr>
          <w:sz w:val="28"/>
          <w:szCs w:val="28"/>
          <w:rtl/>
        </w:rPr>
        <w:t xml:space="preserve">، </w:t>
      </w:r>
      <w:r w:rsidR="00F04C9A" w:rsidRPr="00984881">
        <w:rPr>
          <w:sz w:val="28"/>
          <w:szCs w:val="28"/>
          <w:rtl/>
        </w:rPr>
        <w:t>ﺧﻮﺩﺭﺍ ﺑﺮﺍﻯ ﺗﮑﺮﺍﺭ ﻧﺴﺨﻬﺎﻯ ﺑﺸﺮﻯ</w:t>
      </w:r>
      <w:r w:rsidR="00BD77AA">
        <w:rPr>
          <w:sz w:val="28"/>
          <w:szCs w:val="28"/>
          <w:rtl/>
        </w:rPr>
        <w:t xml:space="preserve">، </w:t>
      </w:r>
      <w:r w:rsidR="00F04C9A" w:rsidRPr="00984881">
        <w:rPr>
          <w:sz w:val="28"/>
          <w:szCs w:val="28"/>
          <w:rtl/>
        </w:rPr>
        <w:t>ﻭ ﺣﺘﻰ ﺩﺭ ﺳﺮﮐﺸﺎﻥ ﻭﻗﺸﺮﻳﻮﻥ ﻣﺬﻫﺒﻰ</w:t>
      </w:r>
      <w:r w:rsidR="00BD77AA">
        <w:rPr>
          <w:sz w:val="28"/>
          <w:szCs w:val="28"/>
          <w:rtl/>
        </w:rPr>
        <w:t xml:space="preserve">، </w:t>
      </w:r>
      <w:r w:rsidR="00F04C9A" w:rsidRPr="00984881">
        <w:rPr>
          <w:sz w:val="28"/>
          <w:szCs w:val="28"/>
          <w:rtl/>
        </w:rPr>
        <w:t>ﺑﻤﺴﺨﻬﺎﻯ ﺣﻘﻴﺮ ﺗﺮ ﺑﺠﻬﺎﻥ ﻣﺘﻮﻟﺪ</w:t>
      </w:r>
      <w:r>
        <w:rPr>
          <w:sz w:val="28"/>
          <w:szCs w:val="28"/>
          <w:rtl/>
        </w:rPr>
        <w:t xml:space="preserve"> </w:t>
      </w:r>
      <w:r w:rsidR="00F04C9A" w:rsidRPr="00984881">
        <w:rPr>
          <w:sz w:val="28"/>
          <w:szCs w:val="28"/>
          <w:rtl/>
        </w:rPr>
        <w:t>ﺧﻮﺍﻫﻨﺪ</w:t>
      </w:r>
      <w:r>
        <w:rPr>
          <w:sz w:val="28"/>
          <w:szCs w:val="28"/>
          <w:rtl/>
        </w:rPr>
        <w:t xml:space="preserve"> </w:t>
      </w:r>
      <w:r w:rsidR="00F04C9A" w:rsidRPr="00984881">
        <w:rPr>
          <w:sz w:val="28"/>
          <w:szCs w:val="28"/>
          <w:rtl/>
        </w:rPr>
        <w:t>ﺷﺪ</w:t>
      </w:r>
      <w:r w:rsidR="00BD77AA">
        <w:rPr>
          <w:sz w:val="28"/>
          <w:szCs w:val="28"/>
          <w:rtl/>
        </w:rPr>
        <w:t xml:space="preserve">. </w:t>
      </w:r>
      <w:r w:rsidR="00F04C9A" w:rsidRPr="00984881">
        <w:rPr>
          <w:sz w:val="28"/>
          <w:szCs w:val="28"/>
          <w:rtl/>
        </w:rPr>
        <w:t>ﮐﻪ ﺑﻘﻮﻝ</w:t>
      </w:r>
      <w:r>
        <w:rPr>
          <w:sz w:val="28"/>
          <w:szCs w:val="28"/>
          <w:rtl/>
        </w:rPr>
        <w:t xml:space="preserve"> </w:t>
      </w:r>
      <w:r w:rsidR="00F04C9A" w:rsidRPr="00984881">
        <w:rPr>
          <w:sz w:val="28"/>
          <w:szCs w:val="28"/>
          <w:rtl/>
        </w:rPr>
        <w:t>ﻗﺮﺁﻥ</w:t>
      </w:r>
      <w:r w:rsidR="00BD77AA">
        <w:rPr>
          <w:sz w:val="28"/>
          <w:szCs w:val="28"/>
          <w:rtl/>
        </w:rPr>
        <w:t xml:space="preserve">، </w:t>
      </w:r>
      <w:r w:rsidR="00F04C9A" w:rsidRPr="00984881">
        <w:rPr>
          <w:sz w:val="28"/>
          <w:szCs w:val="28"/>
          <w:rtl/>
        </w:rPr>
        <w:t xml:space="preserve">ﺷﻤﺎ ﺭﺍ ﻣﺴﺦ ﻣﻴﮑﻨﻴﻢ </w:t>
      </w:r>
      <w:r w:rsidR="00BD77AA">
        <w:rPr>
          <w:sz w:val="28"/>
          <w:szCs w:val="28"/>
          <w:rtl/>
        </w:rPr>
        <w:t xml:space="preserve">، </w:t>
      </w:r>
      <w:r w:rsidR="00F04C9A" w:rsidRPr="00984881">
        <w:rPr>
          <w:sz w:val="28"/>
          <w:szCs w:val="28"/>
          <w:rtl/>
        </w:rPr>
        <w:t>ﮐﻪ ﭘﻴﺶ ﺁﻥ</w:t>
      </w:r>
      <w:r>
        <w:rPr>
          <w:sz w:val="28"/>
          <w:szCs w:val="28"/>
          <w:rtl/>
        </w:rPr>
        <w:t xml:space="preserve"> </w:t>
      </w:r>
      <w:r w:rsidR="00F04C9A" w:rsidRPr="00984881">
        <w:rPr>
          <w:sz w:val="28"/>
          <w:szCs w:val="28"/>
          <w:rtl/>
        </w:rPr>
        <w:t>ﻣﺴﺦ ﻣﻴﻤﻮﻥ ﻭﺧﻮﻙ ﺑﻬﺘﺮﻳﻦ ﺍﺳﺖ</w:t>
      </w:r>
      <w:r w:rsidR="00BD77AA">
        <w:rPr>
          <w:sz w:val="28"/>
          <w:szCs w:val="28"/>
          <w:rtl/>
        </w:rPr>
        <w:t xml:space="preserve">. </w:t>
      </w:r>
      <w:r w:rsidR="00F04C9A" w:rsidRPr="00984881">
        <w:rPr>
          <w:sz w:val="28"/>
          <w:szCs w:val="28"/>
          <w:rtl/>
        </w:rPr>
        <w:t>ﺯﻳﺮﺍ ﺑﻤﺎﺭ ﻭﻣﻮﺭ ﻧﻴﺰ</w:t>
      </w:r>
      <w:r>
        <w:rPr>
          <w:sz w:val="28"/>
          <w:szCs w:val="28"/>
          <w:rtl/>
        </w:rPr>
        <w:t xml:space="preserve"> </w:t>
      </w:r>
      <w:r w:rsidR="00F04C9A" w:rsidRPr="00984881">
        <w:rPr>
          <w:sz w:val="28"/>
          <w:szCs w:val="28"/>
          <w:rtl/>
        </w:rPr>
        <w:t>ﻭ ﺑﺪﺗﺮ</w:t>
      </w:r>
      <w:r w:rsidR="00BD77AA">
        <w:rPr>
          <w:sz w:val="28"/>
          <w:szCs w:val="28"/>
          <w:rtl/>
        </w:rPr>
        <w:t xml:space="preserve">، </w:t>
      </w:r>
      <w:r w:rsidR="00F04C9A" w:rsidRPr="00984881">
        <w:rPr>
          <w:sz w:val="28"/>
          <w:szCs w:val="28"/>
          <w:rtl/>
        </w:rPr>
        <w:t>ﻣﻴﺘﻮﺍﻥ ﺑﺎ ﺳﺘﻤﮑﺎﺭﻯ ﻭ ﺳﺮﮐﺸﻰ ﻭﮔﻨﺎﻩ ﭘﺮﻭﺭﻯ</w:t>
      </w:r>
      <w:r w:rsidR="00BD77AA">
        <w:rPr>
          <w:sz w:val="28"/>
          <w:szCs w:val="28"/>
          <w:rtl/>
        </w:rPr>
        <w:t xml:space="preserve">، </w:t>
      </w:r>
      <w:r w:rsidR="00F04C9A" w:rsidRPr="00984881">
        <w:rPr>
          <w:sz w:val="28"/>
          <w:szCs w:val="28"/>
          <w:rtl/>
        </w:rPr>
        <w:t>ﺑﺤﻘﺎﺭﺕﻫﺎﻯ ﻧﻮﻋﻰ ﺭﻓﺖ</w:t>
      </w:r>
      <w:r w:rsidR="00BD77AA">
        <w:rPr>
          <w:sz w:val="28"/>
          <w:szCs w:val="28"/>
          <w:rtl/>
        </w:rPr>
        <w:t xml:space="preserve">. </w:t>
      </w:r>
      <w:r w:rsidR="00F04C9A" w:rsidRPr="00984881">
        <w:rPr>
          <w:sz w:val="28"/>
          <w:szCs w:val="28"/>
          <w:rtl/>
        </w:rPr>
        <w:t>ﮐﻪ ﺑﺎﺯ</w:t>
      </w:r>
      <w:r>
        <w:rPr>
          <w:sz w:val="28"/>
          <w:szCs w:val="28"/>
          <w:rtl/>
        </w:rPr>
        <w:t xml:space="preserve"> </w:t>
      </w:r>
      <w:r w:rsidR="00F04C9A" w:rsidRPr="00984881">
        <w:rPr>
          <w:sz w:val="28"/>
          <w:szCs w:val="28"/>
          <w:rtl/>
        </w:rPr>
        <w:t>ﭘس ﺍﺯ ﻣﻴﻠﻴﻮﻧﻬﺎ ﺳﺎﻝ</w:t>
      </w:r>
      <w:r w:rsidR="00BD77AA">
        <w:rPr>
          <w:sz w:val="28"/>
          <w:szCs w:val="28"/>
          <w:rtl/>
        </w:rPr>
        <w:t xml:space="preserve">، </w:t>
      </w:r>
      <w:r w:rsidR="00F04C9A" w:rsidRPr="00984881">
        <w:rPr>
          <w:sz w:val="28"/>
          <w:szCs w:val="28"/>
          <w:rtl/>
        </w:rPr>
        <w:t>ﺑﻬﻤﻴﻦ ﺑﺸﺮﻳّﺖ ﻭﻫﻤﻴﻦ</w:t>
      </w:r>
      <w:r>
        <w:rPr>
          <w:sz w:val="28"/>
          <w:szCs w:val="28"/>
          <w:rtl/>
        </w:rPr>
        <w:t xml:space="preserve"> </w:t>
      </w:r>
      <w:r w:rsidR="00F04C9A" w:rsidRPr="00984881">
        <w:rPr>
          <w:sz w:val="28"/>
          <w:szCs w:val="28"/>
          <w:rtl/>
        </w:rPr>
        <w:t>ﻭﻇﻴﻔﻪ</w:t>
      </w:r>
      <w:r>
        <w:rPr>
          <w:sz w:val="28"/>
          <w:szCs w:val="28"/>
          <w:rtl/>
        </w:rPr>
        <w:t xml:space="preserve"> </w:t>
      </w:r>
      <w:r w:rsidR="00F04C9A" w:rsidRPr="00984881">
        <w:rPr>
          <w:sz w:val="28"/>
          <w:szCs w:val="28"/>
          <w:rtl/>
        </w:rPr>
        <w:t>ﺳﻠﻮﻙ ﺗﺎ ﻧﻮﺭﻗﺎﺋﻢ ﺑﺮﺳﻨﺪ</w:t>
      </w:r>
      <w:r w:rsidR="00BD77AA">
        <w:rPr>
          <w:sz w:val="28"/>
          <w:szCs w:val="28"/>
          <w:rtl/>
        </w:rPr>
        <w:t xml:space="preserve">. </w:t>
      </w:r>
      <w:r w:rsidR="00F04C9A" w:rsidRPr="00984881">
        <w:rPr>
          <w:sz w:val="28"/>
          <w:szCs w:val="28"/>
          <w:rtl/>
        </w:rPr>
        <w:t>ﻭﻟﻰ ﺑﺎﺭﻫﺎ ﻭ ﺑﺎﺭﻫﺎ</w:t>
      </w:r>
      <w:r w:rsidR="00BD77AA">
        <w:rPr>
          <w:sz w:val="28"/>
          <w:szCs w:val="28"/>
          <w:rtl/>
        </w:rPr>
        <w:t xml:space="preserve">، </w:t>
      </w:r>
      <w:r w:rsidR="00F04C9A" w:rsidRPr="00984881">
        <w:rPr>
          <w:sz w:val="28"/>
          <w:szCs w:val="28"/>
          <w:rtl/>
        </w:rPr>
        <w:t>ﺍﻳﻦ ﮐﺎﺭﻣﺎﻫﺎ ﺗﮑﺮﺍﺭ</w:t>
      </w:r>
      <w:r>
        <w:rPr>
          <w:sz w:val="28"/>
          <w:szCs w:val="28"/>
          <w:rtl/>
        </w:rPr>
        <w:t xml:space="preserve"> </w:t>
      </w:r>
      <w:r w:rsidR="00F04C9A" w:rsidRPr="00984881">
        <w:rPr>
          <w:sz w:val="28"/>
          <w:szCs w:val="28"/>
          <w:rtl/>
        </w:rPr>
        <w:t>ﮔﺮﺩﺩ</w:t>
      </w:r>
      <w:r w:rsidR="00BD77AA">
        <w:rPr>
          <w:sz w:val="28"/>
          <w:szCs w:val="28"/>
          <w:rtl/>
        </w:rPr>
        <w:t xml:space="preserve">، </w:t>
      </w:r>
      <w:r w:rsidR="00F04C9A" w:rsidRPr="00984881">
        <w:rPr>
          <w:sz w:val="28"/>
          <w:szCs w:val="28"/>
          <w:rtl/>
        </w:rPr>
        <w:t>ﮐﻪ ﻣﻴﮕﺮﺩﺩ ﻭﺭﻭﺯﻯ ﺍﺻﻄﻠﺎﺣﺎ</w:t>
      </w:r>
      <w:r>
        <w:rPr>
          <w:sz w:val="28"/>
          <w:szCs w:val="28"/>
          <w:rtl/>
        </w:rPr>
        <w:t xml:space="preserve"> </w:t>
      </w:r>
      <w:r w:rsidR="00F04C9A" w:rsidRPr="00984881">
        <w:rPr>
          <w:sz w:val="28"/>
          <w:szCs w:val="28"/>
          <w:rtl/>
        </w:rPr>
        <w:t>ﺟﻬﻨﻢ</w:t>
      </w:r>
      <w:r>
        <w:rPr>
          <w:sz w:val="28"/>
          <w:szCs w:val="28"/>
          <w:rtl/>
        </w:rPr>
        <w:t xml:space="preserve"> </w:t>
      </w:r>
      <w:r w:rsidR="00F04C9A" w:rsidRPr="00984881">
        <w:rPr>
          <w:sz w:val="28"/>
          <w:szCs w:val="28"/>
          <w:rtl/>
        </w:rPr>
        <w:t>ﺧﺎﻟﻰ ﺧﻮﺍﻫﺪ ﺷﺪ</w:t>
      </w:r>
      <w:r w:rsidR="00BD77AA">
        <w:rPr>
          <w:sz w:val="28"/>
          <w:szCs w:val="28"/>
          <w:rtl/>
        </w:rPr>
        <w:t xml:space="preserve">. </w:t>
      </w:r>
      <w:r w:rsidR="00F04C9A" w:rsidRPr="00984881">
        <w:rPr>
          <w:sz w:val="28"/>
          <w:szCs w:val="28"/>
          <w:rtl/>
        </w:rPr>
        <w:t>ﻭﻟﻰ ﺧﺪﺍﻭﻧﺪ ﺭﺍ ﺭﻭﺯﻯ ﺁﺧﺮ</w:t>
      </w:r>
      <w:r w:rsidR="00BD77AA">
        <w:rPr>
          <w:sz w:val="28"/>
          <w:szCs w:val="28"/>
          <w:rtl/>
        </w:rPr>
        <w:t xml:space="preserve">، </w:t>
      </w:r>
      <w:r w:rsidR="00F04C9A" w:rsidRPr="00984881">
        <w:rPr>
          <w:sz w:val="28"/>
          <w:szCs w:val="28"/>
          <w:rtl/>
        </w:rPr>
        <w:t>ﺑﺮﺍﻯ ﻫﻴﭻ ﮐﺎﺭﺵ ﻧﻴﺴﺖ</w:t>
      </w:r>
      <w:r w:rsidR="00BD77AA">
        <w:rPr>
          <w:sz w:val="28"/>
          <w:szCs w:val="28"/>
          <w:rtl/>
        </w:rPr>
        <w:t xml:space="preserve">. </w:t>
      </w:r>
      <w:r w:rsidR="00F04C9A" w:rsidRPr="00984881">
        <w:rPr>
          <w:sz w:val="28"/>
          <w:szCs w:val="28"/>
          <w:rtl/>
        </w:rPr>
        <w:t>ﻣﮕﺮ ﺑﺮﺍﻯ ﺳﺎﻟﻚ</w:t>
      </w:r>
      <w:r w:rsidR="00B6269A" w:rsidRPr="00984881">
        <w:rPr>
          <w:rFonts w:hint="cs"/>
          <w:sz w:val="28"/>
          <w:szCs w:val="28"/>
          <w:rtl/>
        </w:rPr>
        <w:t xml:space="preserve"> </w:t>
      </w:r>
      <w:r w:rsidR="00F04C9A" w:rsidRPr="00984881">
        <w:rPr>
          <w:sz w:val="28"/>
          <w:szCs w:val="28"/>
          <w:rtl/>
        </w:rPr>
        <w:t>ﺑﺎﻭﻟﺎﻳﺖ</w:t>
      </w:r>
      <w:r w:rsidR="00BD77AA">
        <w:rPr>
          <w:sz w:val="28"/>
          <w:szCs w:val="28"/>
          <w:rtl/>
        </w:rPr>
        <w:t xml:space="preserve">، </w:t>
      </w:r>
      <w:r w:rsidR="00F04C9A" w:rsidRPr="00984881">
        <w:rPr>
          <w:sz w:val="28"/>
          <w:szCs w:val="28"/>
          <w:rtl/>
        </w:rPr>
        <w:t>ﮐﻪ ﺭﻭﺯ ﻫﻔﺘﻢ ﺩﻳﺪﺍﺭ ﻋﺮﺵ ﺭﺣﻤﺎﻥ</w:t>
      </w:r>
      <w:r w:rsidR="00BD77AA">
        <w:rPr>
          <w:sz w:val="28"/>
          <w:szCs w:val="28"/>
          <w:rtl/>
        </w:rPr>
        <w:t xml:space="preserve">، </w:t>
      </w:r>
      <w:r w:rsidR="00F04C9A" w:rsidRPr="00984881">
        <w:rPr>
          <w:sz w:val="28"/>
          <w:szCs w:val="28"/>
          <w:rtl/>
        </w:rPr>
        <w:t>ﺭﻭﺯ ﺑﺪﺍﻫﺎﻯ ﺍﻟﻬﻰ ﻭﺗﻐﻴﻴﺮ ﺳﺮﻧﻮﺷﺘﻬﺎﻯ ﻧﻮﻋﻰ</w:t>
      </w:r>
      <w:r>
        <w:rPr>
          <w:sz w:val="28"/>
          <w:szCs w:val="28"/>
          <w:rtl/>
        </w:rPr>
        <w:t xml:space="preserve"> </w:t>
      </w:r>
      <w:r w:rsidR="00F04C9A" w:rsidRPr="00984881">
        <w:rPr>
          <w:sz w:val="28"/>
          <w:szCs w:val="28"/>
          <w:rtl/>
        </w:rPr>
        <w:t>ﻳﻚ ﺭﻭﺡ</w:t>
      </w:r>
      <w:r>
        <w:rPr>
          <w:sz w:val="28"/>
          <w:szCs w:val="28"/>
          <w:rtl/>
        </w:rPr>
        <w:t xml:space="preserve"> </w:t>
      </w:r>
      <w:r w:rsidR="00F04C9A" w:rsidRPr="00984881">
        <w:rPr>
          <w:sz w:val="28"/>
          <w:szCs w:val="28"/>
          <w:rtl/>
        </w:rPr>
        <w:t>ﻣﻴﺒﺎﺷﺪ</w:t>
      </w:r>
      <w:r w:rsidR="00BD77AA">
        <w:rPr>
          <w:sz w:val="28"/>
          <w:szCs w:val="28"/>
          <w:rtl/>
        </w:rPr>
        <w:t xml:space="preserve">. </w:t>
      </w:r>
      <w:r w:rsidR="00F04C9A" w:rsidRPr="00984881">
        <w:rPr>
          <w:sz w:val="28"/>
          <w:szCs w:val="28"/>
          <w:rtl/>
        </w:rPr>
        <w:t xml:space="preserve">ﻭﺍﻳﻦ ﺗﻨﻬﺎ ﺍﺳﺘثناﺋﻰ ﺩﺭ </w:t>
      </w:r>
      <w:r w:rsidR="00F04C9A" w:rsidRPr="00984881">
        <w:rPr>
          <w:sz w:val="28"/>
          <w:szCs w:val="28"/>
          <w:rtl/>
        </w:rPr>
        <w:lastRenderedPageBreak/>
        <w:t>ﻫﺴﺘﻰ ﺍﺳﺖ</w:t>
      </w:r>
      <w:r w:rsidR="00BD77AA">
        <w:rPr>
          <w:sz w:val="28"/>
          <w:szCs w:val="28"/>
          <w:rtl/>
        </w:rPr>
        <w:t xml:space="preserve">، </w:t>
      </w:r>
      <w:r w:rsidR="00F04C9A" w:rsidRPr="00984881">
        <w:rPr>
          <w:sz w:val="28"/>
          <w:szCs w:val="28"/>
          <w:rtl/>
        </w:rPr>
        <w:t>ﻭ ﺑﻘﻴﻪ ﺩﺭ ﻃﻠﺴﻢ ﻫﺎﻯ ﻣﺨﺘﻠﻒ</w:t>
      </w:r>
      <w:r>
        <w:rPr>
          <w:sz w:val="28"/>
          <w:szCs w:val="28"/>
          <w:rtl/>
        </w:rPr>
        <w:t xml:space="preserve"> </w:t>
      </w:r>
      <w:r w:rsidR="00F04C9A" w:rsidRPr="00984881">
        <w:rPr>
          <w:sz w:val="28"/>
          <w:szCs w:val="28"/>
          <w:rtl/>
        </w:rPr>
        <w:t>ﺑﺪﻭﺭ ﺧﻮﺩ</w:t>
      </w:r>
      <w:r>
        <w:rPr>
          <w:sz w:val="28"/>
          <w:szCs w:val="28"/>
          <w:rtl/>
        </w:rPr>
        <w:t xml:space="preserve"> </w:t>
      </w:r>
      <w:r w:rsidR="00F04C9A" w:rsidRPr="00984881">
        <w:rPr>
          <w:sz w:val="28"/>
          <w:szCs w:val="28"/>
          <w:rtl/>
        </w:rPr>
        <w:t>ﻣﻴﮕﺮﺩﻧﺪ</w:t>
      </w:r>
      <w:r w:rsidR="00BD77AA">
        <w:rPr>
          <w:sz w:val="28"/>
          <w:szCs w:val="28"/>
          <w:rtl/>
        </w:rPr>
        <w:t xml:space="preserve">. </w:t>
      </w:r>
      <w:r w:rsidR="00F04C9A" w:rsidRPr="00984881">
        <w:rPr>
          <w:sz w:val="28"/>
          <w:szCs w:val="28"/>
          <w:rtl/>
        </w:rPr>
        <w:t>ﻭ ﻟﺬﺍ ﻣﻰ ﺑﻴﻨﻴﻢ</w:t>
      </w:r>
      <w:r w:rsidR="00BD77AA">
        <w:rPr>
          <w:sz w:val="28"/>
          <w:szCs w:val="28"/>
          <w:rtl/>
        </w:rPr>
        <w:t xml:space="preserve">، </w:t>
      </w:r>
      <w:r w:rsidR="00F04C9A" w:rsidRPr="00984881">
        <w:rPr>
          <w:sz w:val="28"/>
          <w:szCs w:val="28"/>
          <w:rtl/>
        </w:rPr>
        <w:t>ﺣﺎﻓﻆ ﺑﺮﺍﻯ ﻣﻘﺎﻡ</w:t>
      </w:r>
      <w:r>
        <w:rPr>
          <w:sz w:val="28"/>
          <w:szCs w:val="28"/>
          <w:rtl/>
        </w:rPr>
        <w:t xml:space="preserve"> </w:t>
      </w:r>
      <w:r w:rsidR="00F04C9A" w:rsidRPr="00984881">
        <w:rPr>
          <w:sz w:val="28"/>
          <w:szCs w:val="28"/>
          <w:rtl/>
        </w:rPr>
        <w:t>ﭘﻴﺮ ﺍﻟﻬﻰ</w:t>
      </w:r>
      <w:r>
        <w:rPr>
          <w:sz w:val="28"/>
          <w:szCs w:val="28"/>
          <w:rtl/>
        </w:rPr>
        <w:t xml:space="preserve"> </w:t>
      </w:r>
      <w:r w:rsidR="00F04C9A" w:rsidRPr="00984881">
        <w:rPr>
          <w:sz w:val="28"/>
          <w:szCs w:val="28"/>
          <w:rtl/>
        </w:rPr>
        <w:t>ﺧﻮﺩ ﭼﮕﻮﻧﻪ ﺗﻮﺻﻴﻒ</w:t>
      </w:r>
      <w:r>
        <w:rPr>
          <w:sz w:val="28"/>
          <w:szCs w:val="28"/>
          <w:rtl/>
        </w:rPr>
        <w:t xml:space="preserve"> </w:t>
      </w:r>
      <w:r w:rsidR="00F04C9A" w:rsidRPr="00984881">
        <w:rPr>
          <w:sz w:val="28"/>
          <w:szCs w:val="28"/>
          <w:rtl/>
        </w:rPr>
        <w:t>ﻣﻴﻨﻤﺎﻳﺪ</w:t>
      </w:r>
      <w:r w:rsidR="00BD77AA">
        <w:rPr>
          <w:sz w:val="28"/>
          <w:szCs w:val="28"/>
          <w:rtl/>
        </w:rPr>
        <w:t xml:space="preserve">، </w:t>
      </w:r>
      <w:r w:rsidR="00F04C9A" w:rsidRPr="00984881">
        <w:rPr>
          <w:sz w:val="28"/>
          <w:szCs w:val="28"/>
          <w:rtl/>
        </w:rPr>
        <w:t>ﮔﻮﺋﻰ ﺍﻭﺭﺍ</w:t>
      </w:r>
      <w:r>
        <w:rPr>
          <w:sz w:val="28"/>
          <w:szCs w:val="28"/>
          <w:rtl/>
        </w:rPr>
        <w:t xml:space="preserve"> </w:t>
      </w:r>
      <w:r w:rsidR="00F04C9A" w:rsidRPr="00984881">
        <w:rPr>
          <w:sz w:val="28"/>
          <w:szCs w:val="28"/>
          <w:rtl/>
        </w:rPr>
        <w:t>ﺧﺪﺍﻭﻧﺪ</w:t>
      </w:r>
      <w:r>
        <w:rPr>
          <w:sz w:val="28"/>
          <w:szCs w:val="28"/>
          <w:rtl/>
        </w:rPr>
        <w:t xml:space="preserve"> </w:t>
      </w:r>
      <w:r w:rsidR="00F04C9A" w:rsidRPr="00984881">
        <w:rPr>
          <w:sz w:val="28"/>
          <w:szCs w:val="28"/>
          <w:rtl/>
        </w:rPr>
        <w:t>ﻣﻴﺪﺍﻧﺪ</w:t>
      </w:r>
      <w:r w:rsidR="00BD77AA">
        <w:rPr>
          <w:sz w:val="28"/>
          <w:szCs w:val="28"/>
          <w:rtl/>
        </w:rPr>
        <w:t xml:space="preserve">. </w:t>
      </w:r>
      <w:r w:rsidR="00F04C9A" w:rsidRPr="00984881">
        <w:rPr>
          <w:sz w:val="28"/>
          <w:szCs w:val="28"/>
          <w:rtl/>
        </w:rPr>
        <w:t>ﻭﺍﮔﺮ ﺧﺪﺍ ﻧﺪﺍﻧﺪ</w:t>
      </w:r>
      <w:r w:rsidR="00BD77AA">
        <w:rPr>
          <w:sz w:val="28"/>
          <w:szCs w:val="28"/>
          <w:rtl/>
        </w:rPr>
        <w:t xml:space="preserve">، </w:t>
      </w:r>
      <w:r w:rsidR="00F04C9A" w:rsidRPr="00984881">
        <w:rPr>
          <w:sz w:val="28"/>
          <w:szCs w:val="28"/>
          <w:rtl/>
        </w:rPr>
        <w:t>ﺍﺯ ﺧﺪﺍ ﺟﺪﺍ ﻧﻤﻰ ﺩﺍﻧﺪ</w:t>
      </w:r>
      <w:r w:rsidR="00BD77AA">
        <w:rPr>
          <w:sz w:val="28"/>
          <w:szCs w:val="28"/>
          <w:rtl/>
        </w:rPr>
        <w:t xml:space="preserve">. </w:t>
      </w:r>
      <w:r w:rsidR="00F04C9A" w:rsidRPr="00984881">
        <w:rPr>
          <w:sz w:val="28"/>
          <w:szCs w:val="28"/>
          <w:rtl/>
        </w:rPr>
        <w:t>ﮐﻪ ﺩﺭ ﻣﻮﺭﺩ ﻣﻮﻟﺎ ﻭ ﻫﺮ ﻭﻟﻰ ﺍﻟﻬﻰ ﻗﺎﺑﻞ ﺍﻃﻠﺎﻕ</w:t>
      </w:r>
      <w:r>
        <w:rPr>
          <w:sz w:val="28"/>
          <w:szCs w:val="28"/>
          <w:rtl/>
        </w:rPr>
        <w:t xml:space="preserve"> </w:t>
      </w:r>
      <w:r w:rsidR="00F04C9A" w:rsidRPr="00984881">
        <w:rPr>
          <w:sz w:val="28"/>
          <w:szCs w:val="28"/>
          <w:rtl/>
        </w:rPr>
        <w:t xml:space="preserve">ﻣﻴﺒﺎﺷﺪ </w:t>
      </w:r>
      <w:r w:rsidR="00BD77AA">
        <w:rPr>
          <w:sz w:val="28"/>
          <w:szCs w:val="28"/>
          <w:rtl/>
        </w:rPr>
        <w:t xml:space="preserve">. </w:t>
      </w:r>
    </w:p>
    <w:p w:rsidR="00F04C9A" w:rsidRPr="00984881" w:rsidRDefault="00F04C9A" w:rsidP="00D24F73">
      <w:pPr>
        <w:bidi/>
        <w:jc w:val="both"/>
        <w:rPr>
          <w:b/>
          <w:bCs/>
          <w:sz w:val="28"/>
          <w:szCs w:val="28"/>
          <w:rtl/>
        </w:rPr>
      </w:pPr>
      <w:r w:rsidRPr="00984881">
        <w:rPr>
          <w:b/>
          <w:bCs/>
          <w:sz w:val="28"/>
          <w:szCs w:val="28"/>
          <w:rtl/>
        </w:rPr>
        <w:t xml:space="preserve"> ﭘﻴﺶ ﺭﻓﺘﺎﺭ ﺗﻮ</w:t>
      </w:r>
      <w:r w:rsidR="00BD77AA">
        <w:rPr>
          <w:b/>
          <w:bCs/>
          <w:sz w:val="28"/>
          <w:szCs w:val="28"/>
          <w:rtl/>
        </w:rPr>
        <w:t xml:space="preserve">، </w:t>
      </w:r>
      <w:r w:rsidRPr="00984881">
        <w:rPr>
          <w:b/>
          <w:bCs/>
          <w:sz w:val="28"/>
          <w:szCs w:val="28"/>
          <w:rtl/>
        </w:rPr>
        <w:t>ﭘﺎ ﺑﺮ ﻧﮕﺮﻓﺖ ﺍﺯ ﺧﺠﻠﺖ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ﺳﺮﻭ ﺳﺮ</w:t>
      </w:r>
      <w:r w:rsidR="003649D7" w:rsidRPr="00984881">
        <w:rPr>
          <w:b/>
          <w:bCs/>
          <w:sz w:val="28"/>
          <w:szCs w:val="28"/>
          <w:rtl/>
        </w:rPr>
        <w:t>ک</w:t>
      </w:r>
      <w:r w:rsidR="00D24F73" w:rsidRPr="00984881">
        <w:rPr>
          <w:rFonts w:hint="cs"/>
          <w:b/>
          <w:bCs/>
          <w:sz w:val="28"/>
          <w:szCs w:val="28"/>
          <w:rtl/>
        </w:rPr>
        <w:t>ش</w:t>
      </w:r>
      <w:r w:rsidR="004D25BE">
        <w:rPr>
          <w:rFonts w:hint="cs"/>
          <w:b/>
          <w:bCs/>
          <w:sz w:val="28"/>
          <w:szCs w:val="28"/>
          <w:rtl/>
        </w:rPr>
        <w:t xml:space="preserve"> </w:t>
      </w:r>
      <w:r w:rsidRPr="00984881">
        <w:rPr>
          <w:b/>
          <w:bCs/>
          <w:sz w:val="28"/>
          <w:szCs w:val="28"/>
          <w:rtl/>
        </w:rPr>
        <w:t xml:space="preserve">ﮐﻪ ﺑﻨﺎﺯ ﺍﺯ ﻗﺪ ﻭ ﻗﺎﻣﺖ ﺑﺮﺧﺎﺳﺖ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ﺗﻮﺻﻴﻒ ﻭ ﺳﺘﺎﻳﺶ ﻭ ﭘﺮﺳﺘﺶ ﺧﻮﺍﺟﻪ</w:t>
      </w:r>
      <w:r>
        <w:rPr>
          <w:sz w:val="28"/>
          <w:szCs w:val="28"/>
          <w:rtl/>
        </w:rPr>
        <w:t xml:space="preserve"> </w:t>
      </w:r>
      <w:r w:rsidR="00F04C9A" w:rsidRPr="00984881">
        <w:rPr>
          <w:sz w:val="28"/>
          <w:szCs w:val="28"/>
          <w:rtl/>
        </w:rPr>
        <w:t>ﺣﺎﻓﻆ</w:t>
      </w:r>
      <w:r w:rsidR="00BD77AA">
        <w:rPr>
          <w:sz w:val="28"/>
          <w:szCs w:val="28"/>
          <w:rtl/>
        </w:rPr>
        <w:t xml:space="preserve">، </w:t>
      </w:r>
      <w:r w:rsidR="00F04C9A" w:rsidRPr="00984881">
        <w:rPr>
          <w:sz w:val="28"/>
          <w:szCs w:val="28"/>
          <w:rtl/>
        </w:rPr>
        <w:t>ﺑﻬﻤﻪ ﭼﻴﺰ ﻧﻮﻉ ﺑﺸﺮﻯ ﺭﺳﻴﺪﻩ</w:t>
      </w:r>
      <w:r w:rsidR="00BD77AA">
        <w:rPr>
          <w:sz w:val="28"/>
          <w:szCs w:val="28"/>
          <w:rtl/>
        </w:rPr>
        <w:t xml:space="preserve">. </w:t>
      </w:r>
      <w:r w:rsidR="00F04C9A" w:rsidRPr="00984881">
        <w:rPr>
          <w:sz w:val="28"/>
          <w:szCs w:val="28"/>
          <w:rtl/>
        </w:rPr>
        <w:t>ﺍﺯ ﭘﻴﺮ ﺍﻟﻬﻰ ﺧﻮﺩ ﺑﺘﻌﺒﻴﺮﺍﺕ ﻣﻨﺎﺳﺐ</w:t>
      </w:r>
      <w:r w:rsidR="00BD77AA">
        <w:rPr>
          <w:sz w:val="28"/>
          <w:szCs w:val="28"/>
          <w:rtl/>
        </w:rPr>
        <w:t xml:space="preserve">، </w:t>
      </w:r>
      <w:r w:rsidR="00F04C9A" w:rsidRPr="00984881">
        <w:rPr>
          <w:sz w:val="28"/>
          <w:szCs w:val="28"/>
          <w:rtl/>
        </w:rPr>
        <w:t>ﻋﻘﻞ</w:t>
      </w:r>
      <w:r>
        <w:rPr>
          <w:sz w:val="28"/>
          <w:szCs w:val="28"/>
          <w:rtl/>
        </w:rPr>
        <w:t xml:space="preserve"> </w:t>
      </w:r>
      <w:r w:rsidR="00F04C9A" w:rsidRPr="00984881">
        <w:rPr>
          <w:sz w:val="28"/>
          <w:szCs w:val="28"/>
          <w:rtl/>
        </w:rPr>
        <w:t>ﻧﻮﻉ ﺑﺸﺮﻯ ﻭﻣﺎﺩﻯ ﻭ ﺗﺸﺒﻴﻬﻰ ﻭﺗﻤثیلی ﺍﺩﺍﻣﻪ ﺩﺍﺭﺩ</w:t>
      </w:r>
      <w:r w:rsidR="00BD77AA">
        <w:rPr>
          <w:sz w:val="28"/>
          <w:szCs w:val="28"/>
          <w:rtl/>
        </w:rPr>
        <w:t xml:space="preserve">. </w:t>
      </w:r>
      <w:r w:rsidR="00F04C9A" w:rsidRPr="00984881">
        <w:rPr>
          <w:sz w:val="28"/>
          <w:szCs w:val="28"/>
          <w:rtl/>
        </w:rPr>
        <w:t>ﮐﻪ ﭘﺎﻯ ﻣﻦ ﻭ ﻫﺮ ﻧﺎﻇﺮ ﺣﺮﮐﺖ ﺭﻋﻨﺎﻯ ﺗﻦ ﺗﻮ</w:t>
      </w:r>
      <w:r w:rsidR="00BD77AA">
        <w:rPr>
          <w:sz w:val="28"/>
          <w:szCs w:val="28"/>
          <w:rtl/>
        </w:rPr>
        <w:t xml:space="preserve">، </w:t>
      </w:r>
      <w:r w:rsidR="00F04C9A" w:rsidRPr="00984881">
        <w:rPr>
          <w:sz w:val="28"/>
          <w:szCs w:val="28"/>
          <w:rtl/>
        </w:rPr>
        <w:t>ﻗﺎﺩﺭ ﺑﺤﺮﮐﺘﻰ ﻧﺒﻮﺩ</w:t>
      </w:r>
      <w:r w:rsidR="00BD77AA">
        <w:rPr>
          <w:sz w:val="28"/>
          <w:szCs w:val="28"/>
          <w:rtl/>
        </w:rPr>
        <w:t xml:space="preserve">. </w:t>
      </w:r>
      <w:r w:rsidR="00F04C9A" w:rsidRPr="00984881">
        <w:rPr>
          <w:sz w:val="28"/>
          <w:szCs w:val="28"/>
          <w:rtl/>
        </w:rPr>
        <w:t>ﺯﻳﺮﺍ ﻣﺴﺖ</w:t>
      </w:r>
      <w:r>
        <w:rPr>
          <w:sz w:val="28"/>
          <w:szCs w:val="28"/>
          <w:rtl/>
        </w:rPr>
        <w:t xml:space="preserve"> </w:t>
      </w:r>
      <w:r w:rsidR="00F04C9A" w:rsidRPr="00984881">
        <w:rPr>
          <w:sz w:val="28"/>
          <w:szCs w:val="28"/>
          <w:rtl/>
        </w:rPr>
        <w:t>ﺗﻤﺎﺷﺎﻯ ﺗﻮ ﺷﺪﻧﺪ</w:t>
      </w:r>
      <w:r w:rsidR="00BD77AA">
        <w:rPr>
          <w:sz w:val="28"/>
          <w:szCs w:val="28"/>
          <w:rtl/>
        </w:rPr>
        <w:t xml:space="preserve">. </w:t>
      </w:r>
      <w:r w:rsidR="00F04C9A" w:rsidRPr="00984881">
        <w:rPr>
          <w:sz w:val="28"/>
          <w:szCs w:val="28"/>
          <w:rtl/>
        </w:rPr>
        <w:t>ﮐﻪ ﺣﺘﻰ ﺩﺭﺧﺖ ﺳﺮﻭ ﺳﺮ ﮐﺸﻴﺪﻩ ﺑﻔﻠﻚ</w:t>
      </w:r>
      <w:r w:rsidR="00BD77AA">
        <w:rPr>
          <w:sz w:val="28"/>
          <w:szCs w:val="28"/>
          <w:rtl/>
        </w:rPr>
        <w:t xml:space="preserve">، </w:t>
      </w:r>
      <w:r w:rsidR="00F04C9A" w:rsidRPr="00984881">
        <w:rPr>
          <w:sz w:val="28"/>
          <w:szCs w:val="28"/>
          <w:rtl/>
        </w:rPr>
        <w:t>ﺳﺮﺧﻮﺩﺭﺍ ﺑﺴﻮﻯ ﺗﻮ ﺧﻢ ﻣﻴﮑﻨﺪ</w:t>
      </w:r>
      <w:r w:rsidR="00BD77AA">
        <w:rPr>
          <w:sz w:val="28"/>
          <w:szCs w:val="28"/>
          <w:rtl/>
        </w:rPr>
        <w:t xml:space="preserve">. </w:t>
      </w:r>
      <w:r w:rsidR="00F04C9A" w:rsidRPr="00984881">
        <w:rPr>
          <w:sz w:val="28"/>
          <w:szCs w:val="28"/>
          <w:rtl/>
        </w:rPr>
        <w:t>ﻭ ﺑﺎ ﺗﻌﻈﻴﻢ ﺗﻤﺎﺷﺎﮔﺮ ﺗﻮ ﺍﺳﺖ</w:t>
      </w:r>
      <w:r w:rsidR="00BD77AA">
        <w:rPr>
          <w:sz w:val="28"/>
          <w:szCs w:val="28"/>
          <w:rtl/>
        </w:rPr>
        <w:t xml:space="preserve">. </w:t>
      </w:r>
      <w:r w:rsidR="00F04C9A" w:rsidRPr="00984881">
        <w:rPr>
          <w:sz w:val="28"/>
          <w:szCs w:val="28"/>
          <w:rtl/>
        </w:rPr>
        <w:t>ﻭ ﺑﻌﻠﺖ</w:t>
      </w:r>
      <w:r>
        <w:rPr>
          <w:sz w:val="28"/>
          <w:szCs w:val="28"/>
          <w:rtl/>
        </w:rPr>
        <w:t xml:space="preserve"> </w:t>
      </w:r>
      <w:r w:rsidR="00F04C9A" w:rsidRPr="00984881">
        <w:rPr>
          <w:sz w:val="28"/>
          <w:szCs w:val="28"/>
          <w:rtl/>
        </w:rPr>
        <w:t>ﻗﺎﻣﺖ ﺑﻠﻨﺪ ﺳﺮﻭ</w:t>
      </w:r>
      <w:r w:rsidR="00BD77AA">
        <w:rPr>
          <w:sz w:val="28"/>
          <w:szCs w:val="28"/>
          <w:rtl/>
        </w:rPr>
        <w:t xml:space="preserve">، </w:t>
      </w:r>
      <w:r w:rsidR="00F04C9A" w:rsidRPr="00984881">
        <w:rPr>
          <w:sz w:val="28"/>
          <w:szCs w:val="28"/>
          <w:rtl/>
        </w:rPr>
        <w:t>ﻫﻤﻴﻦ</w:t>
      </w:r>
      <w:r>
        <w:rPr>
          <w:sz w:val="28"/>
          <w:szCs w:val="28"/>
          <w:rtl/>
        </w:rPr>
        <w:t xml:space="preserve"> </w:t>
      </w:r>
      <w:r w:rsidR="00F04C9A" w:rsidRPr="00984881">
        <w:rPr>
          <w:sz w:val="28"/>
          <w:szCs w:val="28"/>
          <w:rtl/>
        </w:rPr>
        <w:t>ﺳﻌﻰ ﺍﻭ ﺑﺮﺍﻯ ﺩﻳﺪﻥ ﻗﺎﻣﺖ</w:t>
      </w:r>
      <w:r>
        <w:rPr>
          <w:sz w:val="28"/>
          <w:szCs w:val="28"/>
          <w:rtl/>
        </w:rPr>
        <w:t xml:space="preserve"> </w:t>
      </w:r>
      <w:r w:rsidR="00F04C9A" w:rsidRPr="00984881">
        <w:rPr>
          <w:sz w:val="28"/>
          <w:szCs w:val="28"/>
          <w:rtl/>
        </w:rPr>
        <w:t>ﭘﻴﺮ ﺍﻟﻬﻰ</w:t>
      </w:r>
      <w:r>
        <w:rPr>
          <w:sz w:val="28"/>
          <w:szCs w:val="28"/>
          <w:rtl/>
        </w:rPr>
        <w:t xml:space="preserve"> </w:t>
      </w:r>
      <w:r w:rsidR="00F04C9A" w:rsidRPr="00984881">
        <w:rPr>
          <w:sz w:val="28"/>
          <w:szCs w:val="28"/>
          <w:rtl/>
        </w:rPr>
        <w:t>ﺣﺎﻓﻆ</w:t>
      </w:r>
      <w:r>
        <w:rPr>
          <w:sz w:val="28"/>
          <w:szCs w:val="28"/>
          <w:rtl/>
        </w:rPr>
        <w:t xml:space="preserve"> </w:t>
      </w:r>
      <w:r w:rsidR="00F04C9A" w:rsidRPr="00984881">
        <w:rPr>
          <w:sz w:val="28"/>
          <w:szCs w:val="28"/>
          <w:rtl/>
        </w:rPr>
        <w:t>ﻣﻴﺒﺎﺷﺪ</w:t>
      </w:r>
      <w:r w:rsidR="00BD77AA">
        <w:rPr>
          <w:sz w:val="28"/>
          <w:szCs w:val="28"/>
          <w:rtl/>
        </w:rPr>
        <w:t xml:space="preserve">. </w:t>
      </w:r>
      <w:r w:rsidR="00F04C9A" w:rsidRPr="00984881">
        <w:rPr>
          <w:sz w:val="28"/>
          <w:szCs w:val="28"/>
          <w:rtl/>
        </w:rPr>
        <w:t>ﻭ ﺳﺎﻟﻚ ﻧﻴﺰ</w:t>
      </w:r>
      <w:r>
        <w:rPr>
          <w:sz w:val="28"/>
          <w:szCs w:val="28"/>
          <w:rtl/>
        </w:rPr>
        <w:t xml:space="preserve"> </w:t>
      </w:r>
      <w:r w:rsidR="00F04C9A" w:rsidRPr="00984881">
        <w:rPr>
          <w:sz w:val="28"/>
          <w:szCs w:val="28"/>
          <w:rtl/>
        </w:rPr>
        <w:t>ﻃﺒﻌﺎ ﺑﺎﻳﺪ</w:t>
      </w:r>
      <w:r>
        <w:rPr>
          <w:sz w:val="28"/>
          <w:szCs w:val="28"/>
          <w:rtl/>
        </w:rPr>
        <w:t xml:space="preserve"> </w:t>
      </w:r>
      <w:r w:rsidR="00F04C9A" w:rsidRPr="00984881">
        <w:rPr>
          <w:sz w:val="28"/>
          <w:szCs w:val="28"/>
          <w:rtl/>
        </w:rPr>
        <w:t>ﻣﺪﺍﻡ</w:t>
      </w:r>
      <w:r>
        <w:rPr>
          <w:sz w:val="28"/>
          <w:szCs w:val="28"/>
          <w:rtl/>
        </w:rPr>
        <w:t xml:space="preserve"> </w:t>
      </w:r>
      <w:r w:rsidR="00F04C9A" w:rsidRPr="00984881">
        <w:rPr>
          <w:sz w:val="28"/>
          <w:szCs w:val="28"/>
          <w:rtl/>
        </w:rPr>
        <w:t>ﺳﺮ ﺑﻔﻠﻚ ﺑﮑﺸﺪ</w:t>
      </w:r>
      <w:r w:rsidR="00BD77AA">
        <w:rPr>
          <w:sz w:val="28"/>
          <w:szCs w:val="28"/>
          <w:rtl/>
        </w:rPr>
        <w:t xml:space="preserve">، </w:t>
      </w:r>
      <w:r w:rsidR="00F04C9A" w:rsidRPr="00984881">
        <w:rPr>
          <w:sz w:val="28"/>
          <w:szCs w:val="28"/>
          <w:rtl/>
        </w:rPr>
        <w:t>ﻭ ﺑﺒﺎﻟﺎﺗﺮﻫﺎ ﻧﻈﺮ ﮐﻨﺪ</w:t>
      </w:r>
      <w:r w:rsidR="00BD77AA">
        <w:rPr>
          <w:sz w:val="28"/>
          <w:szCs w:val="28"/>
          <w:rtl/>
        </w:rPr>
        <w:t xml:space="preserve">، </w:t>
      </w:r>
      <w:r w:rsidR="00F04C9A" w:rsidRPr="00984881">
        <w:rPr>
          <w:sz w:val="28"/>
          <w:szCs w:val="28"/>
          <w:rtl/>
        </w:rPr>
        <w:t>ﻭ ﺑﺪﺍﻧﺪ</w:t>
      </w:r>
      <w:r>
        <w:rPr>
          <w:sz w:val="28"/>
          <w:szCs w:val="28"/>
          <w:rtl/>
        </w:rPr>
        <w:t xml:space="preserve"> </w:t>
      </w:r>
      <w:r w:rsidR="00F04C9A" w:rsidRPr="00984881">
        <w:rPr>
          <w:sz w:val="28"/>
          <w:szCs w:val="28"/>
          <w:rtl/>
        </w:rPr>
        <w:t>ﮐﻪ ﺳﺮ ﭘﻴﺮ ﺍﻟﻬﻰ ﺍﻭ</w:t>
      </w:r>
      <w:r w:rsidR="00BD77AA">
        <w:rPr>
          <w:sz w:val="28"/>
          <w:szCs w:val="28"/>
          <w:rtl/>
        </w:rPr>
        <w:t xml:space="preserve">، </w:t>
      </w:r>
      <w:r w:rsidR="00F04C9A" w:rsidRPr="00984881">
        <w:rPr>
          <w:sz w:val="28"/>
          <w:szCs w:val="28"/>
          <w:rtl/>
        </w:rPr>
        <w:t xml:space="preserve">ﺍﻳﻨﻚ ﺩﺭ </w:t>
      </w:r>
      <w:r w:rsidR="009732B0" w:rsidRPr="00984881">
        <w:rPr>
          <w:sz w:val="28"/>
          <w:szCs w:val="28"/>
          <w:rtl/>
        </w:rPr>
        <w:t>حَدّ</w:t>
      </w:r>
      <w:r w:rsidR="00F04C9A" w:rsidRPr="00984881">
        <w:rPr>
          <w:sz w:val="28"/>
          <w:szCs w:val="28"/>
          <w:rtl/>
        </w:rPr>
        <w:t xml:space="preserve"> ﺁﺳﻤﺎﻥ ﻫﻔﺘﻢ</w:t>
      </w:r>
      <w:r>
        <w:rPr>
          <w:sz w:val="28"/>
          <w:szCs w:val="28"/>
          <w:rtl/>
        </w:rPr>
        <w:t xml:space="preserve"> </w:t>
      </w:r>
      <w:r w:rsidR="00F04C9A" w:rsidRPr="00984881">
        <w:rPr>
          <w:sz w:val="28"/>
          <w:szCs w:val="28"/>
          <w:rtl/>
        </w:rPr>
        <w:t>ﻭﻋﺮﺵ ﺭﺣﻤﺎﻥ ﺍﺳﺖ</w:t>
      </w:r>
      <w:r w:rsidR="00BD77AA">
        <w:rPr>
          <w:sz w:val="28"/>
          <w:szCs w:val="28"/>
          <w:rtl/>
        </w:rPr>
        <w:t xml:space="preserve">. </w:t>
      </w:r>
      <w:r w:rsidR="00F04C9A" w:rsidRPr="00984881">
        <w:rPr>
          <w:sz w:val="28"/>
          <w:szCs w:val="28"/>
          <w:rtl/>
        </w:rPr>
        <w:t>ﻭﺗﻔﮑﺮﺍﺕ ﺍﻭ ﺩﺭ ﺁﻥ</w:t>
      </w:r>
      <w:r>
        <w:rPr>
          <w:sz w:val="28"/>
          <w:szCs w:val="28"/>
          <w:rtl/>
        </w:rPr>
        <w:t xml:space="preserve"> </w:t>
      </w:r>
      <w:r w:rsidR="009732B0" w:rsidRPr="00984881">
        <w:rPr>
          <w:sz w:val="28"/>
          <w:szCs w:val="28"/>
          <w:rtl/>
        </w:rPr>
        <w:t>حَدّ</w:t>
      </w:r>
      <w:r w:rsidR="00F04C9A" w:rsidRPr="00984881">
        <w:rPr>
          <w:sz w:val="28"/>
          <w:szCs w:val="28"/>
          <w:rtl/>
        </w:rPr>
        <w:t>ﻭﺩ ﻭ ﺳﻄﻮﺡ</w:t>
      </w:r>
      <w:r>
        <w:rPr>
          <w:sz w:val="28"/>
          <w:szCs w:val="28"/>
          <w:rtl/>
        </w:rPr>
        <w:t xml:space="preserve"> </w:t>
      </w:r>
      <w:r w:rsidR="00F04C9A" w:rsidRPr="00984881">
        <w:rPr>
          <w:sz w:val="28"/>
          <w:szCs w:val="28"/>
          <w:rtl/>
        </w:rPr>
        <w:t>ﺍﻟﻬﻰ ﻣﻴﺒﺎﺷﺪ</w:t>
      </w:r>
      <w:r w:rsidR="00BD77AA">
        <w:rPr>
          <w:sz w:val="28"/>
          <w:szCs w:val="28"/>
          <w:rtl/>
        </w:rPr>
        <w:t xml:space="preserve">. </w:t>
      </w:r>
      <w:r w:rsidR="00F04C9A" w:rsidRPr="00984881">
        <w:rPr>
          <w:sz w:val="28"/>
          <w:szCs w:val="28"/>
          <w:rtl/>
        </w:rPr>
        <w:t>ﻭﺳﺎﻟﻚ</w:t>
      </w:r>
      <w:r>
        <w:rPr>
          <w:sz w:val="28"/>
          <w:szCs w:val="28"/>
          <w:rtl/>
        </w:rPr>
        <w:t xml:space="preserve"> </w:t>
      </w:r>
      <w:r w:rsidR="00F04C9A" w:rsidRPr="00984881">
        <w:rPr>
          <w:sz w:val="28"/>
          <w:szCs w:val="28"/>
          <w:rtl/>
        </w:rPr>
        <w:t>ﻧﻴﺰ ﺑﺎﻳﺪ ﺑﺪﺍﻥ ﺑﺮﺳﺪ</w:t>
      </w:r>
      <w:r w:rsidR="00BD77AA">
        <w:rPr>
          <w:sz w:val="28"/>
          <w:szCs w:val="28"/>
          <w:rtl/>
        </w:rPr>
        <w:t xml:space="preserve">. </w:t>
      </w:r>
      <w:r w:rsidR="00F04C9A" w:rsidRPr="00984881">
        <w:rPr>
          <w:sz w:val="28"/>
          <w:szCs w:val="28"/>
          <w:rtl/>
        </w:rPr>
        <w:t>ﻭ ﻟﺬﺍ</w:t>
      </w:r>
      <w:r>
        <w:rPr>
          <w:sz w:val="28"/>
          <w:szCs w:val="28"/>
          <w:rtl/>
        </w:rPr>
        <w:t xml:space="preserve"> </w:t>
      </w:r>
      <w:r w:rsidR="00F04C9A" w:rsidRPr="00984881">
        <w:rPr>
          <w:sz w:val="28"/>
          <w:szCs w:val="28"/>
          <w:rtl/>
        </w:rPr>
        <w:t>ﺑﺮﺍﻯ ﺳﺎﻟﻚ ﻓﻬﻤﻴﺪﻩ</w:t>
      </w:r>
      <w:r w:rsidR="00BD77AA">
        <w:rPr>
          <w:sz w:val="28"/>
          <w:szCs w:val="28"/>
          <w:rtl/>
        </w:rPr>
        <w:t xml:space="preserve">، </w:t>
      </w:r>
      <w:r w:rsidR="00F04C9A" w:rsidRPr="00984881">
        <w:rPr>
          <w:sz w:val="28"/>
          <w:szCs w:val="28"/>
          <w:rtl/>
        </w:rPr>
        <w:t>ﺍﺯ ﺃﻫﻤﻴّﺖ ﺍﻟﻬﻰ ﺳﻠﻮﻙ</w:t>
      </w:r>
      <w:r>
        <w:rPr>
          <w:sz w:val="28"/>
          <w:szCs w:val="28"/>
          <w:rtl/>
        </w:rPr>
        <w:t xml:space="preserve"> </w:t>
      </w:r>
      <w:r w:rsidR="00F04C9A" w:rsidRPr="00984881">
        <w:rPr>
          <w:sz w:val="28"/>
          <w:szCs w:val="28"/>
          <w:rtl/>
        </w:rPr>
        <w:t>ﺑﺎ ﻭﻟﺎﻳﺖ ﺯﻧﺪﻩ ﺯﻣﺎﻥ</w:t>
      </w:r>
      <w:r w:rsidR="00BD77AA">
        <w:rPr>
          <w:sz w:val="28"/>
          <w:szCs w:val="28"/>
          <w:rtl/>
        </w:rPr>
        <w:t xml:space="preserve">، </w:t>
      </w:r>
      <w:r w:rsidR="00F04C9A" w:rsidRPr="00984881">
        <w:rPr>
          <w:sz w:val="28"/>
          <w:szCs w:val="28"/>
          <w:rtl/>
        </w:rPr>
        <w:t>ﭼﻨﺎﻥ ﺍﺳﺖ ﮐﻪ ﺭﺳﻴﺪﻥ</w:t>
      </w:r>
      <w:r>
        <w:rPr>
          <w:sz w:val="28"/>
          <w:szCs w:val="28"/>
          <w:rtl/>
        </w:rPr>
        <w:t xml:space="preserve"> </w:t>
      </w:r>
      <w:r w:rsidR="00F04C9A" w:rsidRPr="00984881">
        <w:rPr>
          <w:sz w:val="28"/>
          <w:szCs w:val="28"/>
          <w:rtl/>
        </w:rPr>
        <w:t>ﺑﭙﻴﺮ</w:t>
      </w:r>
      <w:r w:rsidR="00BD77AA">
        <w:rPr>
          <w:sz w:val="28"/>
          <w:szCs w:val="28"/>
          <w:rtl/>
        </w:rPr>
        <w:t xml:space="preserve">، </w:t>
      </w:r>
      <w:r w:rsidR="00F04C9A" w:rsidRPr="00984881">
        <w:rPr>
          <w:sz w:val="28"/>
          <w:szCs w:val="28"/>
          <w:rtl/>
        </w:rPr>
        <w:t>ﺩﺭ ﺣﮑﻢ ﺭﺳﻴﺪﻥ ﺑﻘﺎﺋﻢ ﻭ ﻋﺮﺵ ﺭﺣﻤﺎﻥ ﻧﻴﺰ ﻫﺴﺖ</w:t>
      </w:r>
      <w:r w:rsidR="00BD77AA">
        <w:rPr>
          <w:sz w:val="28"/>
          <w:szCs w:val="28"/>
          <w:rtl/>
        </w:rPr>
        <w:t xml:space="preserve">. </w:t>
      </w:r>
      <w:r w:rsidR="00F04C9A" w:rsidRPr="00984881">
        <w:rPr>
          <w:sz w:val="28"/>
          <w:szCs w:val="28"/>
          <w:rtl/>
        </w:rPr>
        <w:t>ﮐﻪ ﺍﮔﺮ ﻣﺴﺘﻘﻴﻢ ﺁﻧﺠﺎ ﻧﺮﺳﻴﺪﻩ</w:t>
      </w:r>
      <w:r w:rsidR="00BD77AA">
        <w:rPr>
          <w:sz w:val="28"/>
          <w:szCs w:val="28"/>
          <w:rtl/>
        </w:rPr>
        <w:t xml:space="preserve">، </w:t>
      </w:r>
      <w:r w:rsidR="00F04C9A" w:rsidRPr="00984881">
        <w:rPr>
          <w:sz w:val="28"/>
          <w:szCs w:val="28"/>
          <w:rtl/>
        </w:rPr>
        <w:t>ﺍﻟﻬﺎﻣﺎﺕ ﻭﺣﮑﻤﺘﻬﺎﻯ ﺍﻟﻬﻰ ﻋﺮﺵ ﺭﺣﻤﺎﻧﻰ</w:t>
      </w:r>
      <w:r w:rsidR="00BD77AA">
        <w:rPr>
          <w:sz w:val="28"/>
          <w:szCs w:val="28"/>
          <w:rtl/>
        </w:rPr>
        <w:t xml:space="preserve">، </w:t>
      </w:r>
      <w:r w:rsidR="00F04C9A" w:rsidRPr="00984881">
        <w:rPr>
          <w:sz w:val="28"/>
          <w:szCs w:val="28"/>
          <w:rtl/>
        </w:rPr>
        <w:t>ﺑﻮﺳﻴﻠﻪ ﻣﺮﺍﺗﺐ</w:t>
      </w:r>
      <w:r>
        <w:rPr>
          <w:sz w:val="28"/>
          <w:szCs w:val="28"/>
          <w:rtl/>
        </w:rPr>
        <w:t xml:space="preserve"> </w:t>
      </w:r>
      <w:r w:rsidR="00F04C9A" w:rsidRPr="00984881">
        <w:rPr>
          <w:sz w:val="28"/>
          <w:szCs w:val="28"/>
          <w:rtl/>
        </w:rPr>
        <w:t>ﺷﻬﻮﺩﻯ ﺗﺎ ﭘﻴﺮ ﮐﺎﻣﻞ</w:t>
      </w:r>
      <w:r>
        <w:rPr>
          <w:sz w:val="28"/>
          <w:szCs w:val="28"/>
          <w:rtl/>
        </w:rPr>
        <w:t xml:space="preserve"> </w:t>
      </w:r>
      <w:r w:rsidR="00F04C9A" w:rsidRPr="00984881">
        <w:rPr>
          <w:sz w:val="28"/>
          <w:szCs w:val="28"/>
          <w:rtl/>
        </w:rPr>
        <w:t xml:space="preserve">ﺣﺴﻴﻨﻰ ﺑﺴﺎﻟﻚ ﻣﻴﺮﺳﺪ </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ﺣﺎﻓﻆ</w:t>
      </w:r>
      <w:r w:rsidR="004D25BE">
        <w:rPr>
          <w:b/>
          <w:bCs/>
          <w:sz w:val="28"/>
          <w:szCs w:val="28"/>
          <w:rtl/>
        </w:rPr>
        <w:t xml:space="preserve"> </w:t>
      </w:r>
      <w:r w:rsidRPr="00984881">
        <w:rPr>
          <w:b/>
          <w:bCs/>
          <w:sz w:val="28"/>
          <w:szCs w:val="28"/>
          <w:rtl/>
        </w:rPr>
        <w:t>ﺍﻳﻦ ﺧﺮﻗﻪ ﺑﻴﻨﺪﺍﺯ</w:t>
      </w:r>
      <w:r w:rsidR="00BD77AA">
        <w:rPr>
          <w:b/>
          <w:bCs/>
          <w:sz w:val="28"/>
          <w:szCs w:val="28"/>
          <w:rtl/>
        </w:rPr>
        <w:t xml:space="preserve">، </w:t>
      </w:r>
      <w:r w:rsidRPr="00984881">
        <w:rPr>
          <w:b/>
          <w:bCs/>
          <w:sz w:val="28"/>
          <w:szCs w:val="28"/>
          <w:rtl/>
        </w:rPr>
        <w:t>ﻣﮕﺮ ﺟﺎﻥ</w:t>
      </w:r>
      <w:r w:rsidR="004D25BE">
        <w:rPr>
          <w:b/>
          <w:bCs/>
          <w:sz w:val="28"/>
          <w:szCs w:val="28"/>
          <w:rtl/>
        </w:rPr>
        <w:t xml:space="preserve"> </w:t>
      </w:r>
      <w:r w:rsidRPr="00984881">
        <w:rPr>
          <w:b/>
          <w:bCs/>
          <w:sz w:val="28"/>
          <w:szCs w:val="28"/>
          <w:rtl/>
        </w:rPr>
        <w:t>ﺑﺒﺮﻯ</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ﮐﺂﺗﺶ ﺍﺯ ﺧﺮﻗﻪ ﺳﺎﻟﻮس</w:t>
      </w:r>
      <w:r w:rsidR="004D25BE">
        <w:rPr>
          <w:b/>
          <w:bCs/>
          <w:sz w:val="28"/>
          <w:szCs w:val="28"/>
          <w:rtl/>
        </w:rPr>
        <w:t xml:space="preserve"> </w:t>
      </w:r>
      <w:r w:rsidRPr="00984881">
        <w:rPr>
          <w:b/>
          <w:bCs/>
          <w:sz w:val="28"/>
          <w:szCs w:val="28"/>
          <w:rtl/>
        </w:rPr>
        <w:t xml:space="preserve">ﻭ ﮐﺮﺍﻣﺖ ﺑﺮﺧﺎﺳﺖ </w:t>
      </w:r>
    </w:p>
    <w:p w:rsidR="00F04C9A" w:rsidRDefault="004D25BE" w:rsidP="00F04C9A">
      <w:pPr>
        <w:bidi/>
        <w:jc w:val="both"/>
        <w:rPr>
          <w:sz w:val="28"/>
          <w:szCs w:val="28"/>
        </w:rPr>
      </w:pPr>
      <w:r>
        <w:rPr>
          <w:sz w:val="28"/>
          <w:szCs w:val="28"/>
          <w:rtl/>
        </w:rPr>
        <w:t xml:space="preserve"> </w:t>
      </w:r>
      <w:r w:rsidR="00F04C9A" w:rsidRPr="00984881">
        <w:rPr>
          <w:sz w:val="28"/>
          <w:szCs w:val="28"/>
          <w:rtl/>
        </w:rPr>
        <w:t>ﺣﺎﻓﻆ</w:t>
      </w:r>
      <w:r>
        <w:rPr>
          <w:sz w:val="28"/>
          <w:szCs w:val="28"/>
          <w:rtl/>
        </w:rPr>
        <w:t xml:space="preserve"> </w:t>
      </w:r>
      <w:r w:rsidR="00F04C9A" w:rsidRPr="00984881">
        <w:rPr>
          <w:sz w:val="28"/>
          <w:szCs w:val="28"/>
          <w:rtl/>
        </w:rPr>
        <w:t>ﻋﻘﺐ ﻣﺎﻧﺪﮔﻰ ﻫﺎﻯ ﻣﻘﺎﻡ</w:t>
      </w:r>
      <w:r>
        <w:rPr>
          <w:sz w:val="28"/>
          <w:szCs w:val="28"/>
          <w:rtl/>
        </w:rPr>
        <w:t xml:space="preserve"> </w:t>
      </w:r>
      <w:r w:rsidR="00F04C9A" w:rsidRPr="00984881">
        <w:rPr>
          <w:sz w:val="28"/>
          <w:szCs w:val="28"/>
          <w:rtl/>
        </w:rPr>
        <w:t>ﺭﻭﺣﻰ ﺧﻮﺩﺭﺍ</w:t>
      </w:r>
      <w:r w:rsidR="00BD77AA">
        <w:rPr>
          <w:sz w:val="28"/>
          <w:szCs w:val="28"/>
          <w:rtl/>
        </w:rPr>
        <w:t xml:space="preserve">، </w:t>
      </w:r>
      <w:r w:rsidR="00F04C9A" w:rsidRPr="00984881">
        <w:rPr>
          <w:sz w:val="28"/>
          <w:szCs w:val="28"/>
          <w:rtl/>
        </w:rPr>
        <w:t>ﻧﺴﺒﺖ ﺑﭙﻴﺮ ﮐﺎﻣﻞ ﺍﻟﻬﻰ ﺧﻮﻳﺶ ﺑﻌﻠّﺖ ﺍﻳﻦ ﻣﻴﺪﺍﻧﺪ</w:t>
      </w:r>
      <w:r w:rsidR="00BD77AA">
        <w:rPr>
          <w:sz w:val="28"/>
          <w:szCs w:val="28"/>
          <w:rtl/>
        </w:rPr>
        <w:t xml:space="preserve">، </w:t>
      </w:r>
      <w:r w:rsidR="00F04C9A" w:rsidRPr="00984881">
        <w:rPr>
          <w:sz w:val="28"/>
          <w:szCs w:val="28"/>
          <w:rtl/>
        </w:rPr>
        <w:t>ﮐﻪ</w:t>
      </w:r>
      <w:r>
        <w:rPr>
          <w:sz w:val="28"/>
          <w:szCs w:val="28"/>
          <w:rtl/>
        </w:rPr>
        <w:t xml:space="preserve"> </w:t>
      </w:r>
      <w:r w:rsidR="00F04C9A" w:rsidRPr="00984881">
        <w:rPr>
          <w:sz w:val="28"/>
          <w:szCs w:val="28"/>
          <w:rtl/>
        </w:rPr>
        <w:t>ﺧﺮﻗﻪ ﺭﻳﺎﮐﺎﺭﻯ ﺑﺮﺗﻦ ﺩﺍﺭﺩ</w:t>
      </w:r>
      <w:r w:rsidR="00BD77AA">
        <w:rPr>
          <w:sz w:val="28"/>
          <w:szCs w:val="28"/>
          <w:rtl/>
        </w:rPr>
        <w:t xml:space="preserve">. </w:t>
      </w:r>
      <w:r w:rsidR="00F04C9A" w:rsidRPr="00984881">
        <w:rPr>
          <w:sz w:val="28"/>
          <w:szCs w:val="28"/>
          <w:rtl/>
        </w:rPr>
        <w:t>ﭼﻪ ﻗﺸﺮﻯ ﻣﺬﻫﺒﻰ ﺑﺎﺷﺪ</w:t>
      </w:r>
      <w:r w:rsidR="00BD77AA">
        <w:rPr>
          <w:sz w:val="28"/>
          <w:szCs w:val="28"/>
          <w:rtl/>
        </w:rPr>
        <w:t xml:space="preserve">، </w:t>
      </w:r>
      <w:r w:rsidR="00F04C9A" w:rsidRPr="00984881">
        <w:rPr>
          <w:sz w:val="28"/>
          <w:szCs w:val="28"/>
          <w:rtl/>
        </w:rPr>
        <w:t>ﻭﻳﺎ ﺩﺭﻭﻳﺶ ﻣﺘﻈﺎﻫﺮ</w:t>
      </w:r>
      <w:r w:rsidR="00BD77AA">
        <w:rPr>
          <w:sz w:val="28"/>
          <w:szCs w:val="28"/>
          <w:rtl/>
        </w:rPr>
        <w:t xml:space="preserve">. </w:t>
      </w:r>
      <w:r w:rsidR="00F04C9A" w:rsidRPr="00984881">
        <w:rPr>
          <w:sz w:val="28"/>
          <w:szCs w:val="28"/>
          <w:rtl/>
        </w:rPr>
        <w:t>ﻭ ﺑﺎﻟﺎﺧﺮﻩ ﺣﺎﻓﻆ ﺑﺨﻮﺩ ﻧﻬﻴﺐ ﻣﻴﺰﻧﺪ</w:t>
      </w:r>
      <w:r w:rsidR="00BD77AA">
        <w:rPr>
          <w:sz w:val="28"/>
          <w:szCs w:val="28"/>
          <w:rtl/>
        </w:rPr>
        <w:t xml:space="preserve">، </w:t>
      </w:r>
      <w:r w:rsidR="00F04C9A" w:rsidRPr="00984881">
        <w:rPr>
          <w:sz w:val="28"/>
          <w:szCs w:val="28"/>
          <w:rtl/>
        </w:rPr>
        <w:t>ﮐﻪ ﺍﻳﻦ ﺗﻦ ﺑﺸﺮﻯ ﺭﺍ ﺭﻫﺎ ﺑﺎﻳﺪ</w:t>
      </w:r>
      <w:r>
        <w:rPr>
          <w:sz w:val="28"/>
          <w:szCs w:val="28"/>
          <w:rtl/>
        </w:rPr>
        <w:t xml:space="preserve"> </w:t>
      </w:r>
      <w:r w:rsidR="00F04C9A" w:rsidRPr="00984881">
        <w:rPr>
          <w:sz w:val="28"/>
          <w:szCs w:val="28"/>
          <w:rtl/>
        </w:rPr>
        <w:t>ﮐﺮﺩ</w:t>
      </w:r>
      <w:r w:rsidR="00BD77AA">
        <w:rPr>
          <w:sz w:val="28"/>
          <w:szCs w:val="28"/>
          <w:rtl/>
        </w:rPr>
        <w:t xml:space="preserve">، </w:t>
      </w:r>
      <w:r w:rsidR="00F04C9A" w:rsidRPr="00984881">
        <w:rPr>
          <w:sz w:val="28"/>
          <w:szCs w:val="28"/>
          <w:rtl/>
        </w:rPr>
        <w:t>ﻭ ﻣﺮﮒ</w:t>
      </w:r>
      <w:r>
        <w:rPr>
          <w:sz w:val="28"/>
          <w:szCs w:val="28"/>
          <w:rtl/>
        </w:rPr>
        <w:t xml:space="preserve"> </w:t>
      </w:r>
      <w:r w:rsidR="00F04C9A" w:rsidRPr="00984881">
        <w:rPr>
          <w:sz w:val="28"/>
          <w:szCs w:val="28"/>
          <w:rtl/>
        </w:rPr>
        <w:t>ﻗﺒﻞ ﺍﺯ ﻣﺮﮒ ﺍﺭﺍﺩﻯ ﺭﺍ</w:t>
      </w:r>
      <w:r w:rsidR="00BD77AA">
        <w:rPr>
          <w:sz w:val="28"/>
          <w:szCs w:val="28"/>
          <w:rtl/>
        </w:rPr>
        <w:t xml:space="preserve">، </w:t>
      </w:r>
      <w:r w:rsidR="00F04C9A" w:rsidRPr="00984881">
        <w:rPr>
          <w:sz w:val="28"/>
          <w:szCs w:val="28"/>
          <w:rtl/>
        </w:rPr>
        <w:t>ﺩﺍﻃﻠﺒﺎﻧﻪ ﻭ ﻋﺎﺷﻘﺎﻧﻪ ﻭ ﺑﻌﻨﻮﺍﻥ ﺗﻘﺪﻳس ﺧﻮﺩ</w:t>
      </w:r>
      <w:r w:rsidR="00BD77AA">
        <w:rPr>
          <w:sz w:val="28"/>
          <w:szCs w:val="28"/>
          <w:rtl/>
        </w:rPr>
        <w:t xml:space="preserve">، </w:t>
      </w:r>
      <w:r w:rsidR="00F04C9A" w:rsidRPr="00984881">
        <w:rPr>
          <w:sz w:val="28"/>
          <w:szCs w:val="28"/>
          <w:rtl/>
        </w:rPr>
        <w:t>ﺍﻧﺠﺎﻡ ﺑﺪﻫﺪ</w:t>
      </w:r>
      <w:r w:rsidR="00BD77AA">
        <w:rPr>
          <w:sz w:val="28"/>
          <w:szCs w:val="28"/>
          <w:rtl/>
        </w:rPr>
        <w:t xml:space="preserve">. </w:t>
      </w:r>
      <w:r w:rsidR="00F04C9A" w:rsidRPr="00984881">
        <w:rPr>
          <w:sz w:val="28"/>
          <w:szCs w:val="28"/>
          <w:rtl/>
        </w:rPr>
        <w:t>ﻭ ﺑﺨﻮﺩ</w:t>
      </w:r>
      <w:r>
        <w:rPr>
          <w:sz w:val="28"/>
          <w:szCs w:val="28"/>
          <w:rtl/>
        </w:rPr>
        <w:t xml:space="preserve"> </w:t>
      </w:r>
      <w:r w:rsidR="00F04C9A" w:rsidRPr="00984881">
        <w:rPr>
          <w:sz w:val="28"/>
          <w:szCs w:val="28"/>
          <w:rtl/>
        </w:rPr>
        <w:t>ﻣﻴﮕﻮﻳﺪ</w:t>
      </w:r>
      <w:r w:rsidR="00BD77AA">
        <w:rPr>
          <w:sz w:val="28"/>
          <w:szCs w:val="28"/>
          <w:rtl/>
        </w:rPr>
        <w:t xml:space="preserve">، </w:t>
      </w:r>
      <w:r w:rsidR="00F04C9A" w:rsidRPr="00984881">
        <w:rPr>
          <w:sz w:val="28"/>
          <w:szCs w:val="28"/>
          <w:rtl/>
        </w:rPr>
        <w:t>ﺗﺎ ﺑﺘﻮﺍﻧﻰ ﺑﺪﻳﺪﺍﺭ ﻣﺤﺒﻮﺏ ﺍﻟﻬﻰ ﻧﻮﺭ ﻗﺎﺋﻢ ﻧﻮﻉ ﺑﺸﺮﻯ</w:t>
      </w:r>
      <w:r>
        <w:rPr>
          <w:sz w:val="28"/>
          <w:szCs w:val="28"/>
          <w:rtl/>
        </w:rPr>
        <w:t xml:space="preserve"> </w:t>
      </w:r>
      <w:r w:rsidR="00F04C9A" w:rsidRPr="00984881">
        <w:rPr>
          <w:sz w:val="28"/>
          <w:szCs w:val="28"/>
          <w:rtl/>
        </w:rPr>
        <w:t>ﺧﻮﺩ ﺑﺮﺳﻰ</w:t>
      </w:r>
      <w:r w:rsidR="00BD77AA">
        <w:rPr>
          <w:sz w:val="28"/>
          <w:szCs w:val="28"/>
          <w:rtl/>
        </w:rPr>
        <w:t xml:space="preserve">. </w:t>
      </w:r>
      <w:r w:rsidR="00F04C9A" w:rsidRPr="00984881">
        <w:rPr>
          <w:sz w:val="28"/>
          <w:szCs w:val="28"/>
          <w:rtl/>
        </w:rPr>
        <w:t>ﮐﻪ ﭘﻴﺮ ﮐﺎﻣﻞ ﺑﺎ ﺗﻤﺎﻡ ﺗﻮﺻﻴﻔﻰ ﮐﻪ ﺍﺯ ﺍﻭ ﺩﺍﺭﺩ</w:t>
      </w:r>
      <w:r w:rsidR="00BD77AA">
        <w:rPr>
          <w:sz w:val="28"/>
          <w:szCs w:val="28"/>
          <w:rtl/>
        </w:rPr>
        <w:t xml:space="preserve">، </w:t>
      </w:r>
      <w:r w:rsidR="00F04C9A" w:rsidRPr="00984881">
        <w:rPr>
          <w:sz w:val="28"/>
          <w:szCs w:val="28"/>
          <w:rtl/>
        </w:rPr>
        <w:t>ﺑﺎﺯ ﺗﻤثیلی ﺑﺸﺮﻯ ﻭ ﺗﺸﺒﻴﻬﻰ ﺍﺯ ﺍﻭﺻﺎﻑ ﻧﻮﺭ ﻗﺎﺋﻢ ﺭﻭﺡ ﺍﻟﻘﺪس ﻣﻴﺒﺎﺷﺪ</w:t>
      </w:r>
      <w:r w:rsidR="00BD77AA">
        <w:rPr>
          <w:sz w:val="28"/>
          <w:szCs w:val="28"/>
          <w:rtl/>
        </w:rPr>
        <w:t xml:space="preserve">. </w:t>
      </w:r>
      <w:r w:rsidR="00F04C9A" w:rsidRPr="00984881">
        <w:rPr>
          <w:sz w:val="28"/>
          <w:szCs w:val="28"/>
          <w:rtl/>
        </w:rPr>
        <w:t>ﺍﮔﺮ ﺣﺎﻓﻆ ﺍﻳﻦ ﺗﻦ ﺭﺍ ﺭﻫﺎ ﮐﻨﺪ</w:t>
      </w:r>
      <w:r w:rsidR="00BD77AA">
        <w:rPr>
          <w:sz w:val="28"/>
          <w:szCs w:val="28"/>
          <w:rtl/>
        </w:rPr>
        <w:t xml:space="preserve">، </w:t>
      </w:r>
      <w:r w:rsidR="00F04C9A" w:rsidRPr="00984881">
        <w:rPr>
          <w:sz w:val="28"/>
          <w:szCs w:val="28"/>
          <w:rtl/>
        </w:rPr>
        <w:t>ﮐﻪ ﺟﺎﻥ ﺑﺸﺮﻯ ﺭﺍ ﻋﻤﻠﺎ ﺍﺯ ﺩﺳﺖ ﺧﻮﺍﻫﺪ ﺩﺍﺩ</w:t>
      </w:r>
      <w:r w:rsidR="00BD77AA">
        <w:rPr>
          <w:sz w:val="28"/>
          <w:szCs w:val="28"/>
          <w:rtl/>
        </w:rPr>
        <w:t xml:space="preserve">، </w:t>
      </w:r>
      <w:r w:rsidR="00F04C9A" w:rsidRPr="00984881">
        <w:rPr>
          <w:sz w:val="28"/>
          <w:szCs w:val="28"/>
          <w:rtl/>
        </w:rPr>
        <w:t>ﻭ ﺩﺭ ﻋﻮﺽ</w:t>
      </w:r>
      <w:r>
        <w:rPr>
          <w:sz w:val="28"/>
          <w:szCs w:val="28"/>
          <w:rtl/>
        </w:rPr>
        <w:t xml:space="preserve"> </w:t>
      </w:r>
      <w:r w:rsidR="00F04C9A" w:rsidRPr="00984881">
        <w:rPr>
          <w:sz w:val="28"/>
          <w:szCs w:val="28"/>
          <w:rtl/>
        </w:rPr>
        <w:t>ﻫﻢ ﺍﮐﻨﻮﻥ ﺟﺎﻧﺎﻥ ﺧﻮﺍﻫﺪ ﻳﺎﻓﺖ</w:t>
      </w:r>
      <w:r w:rsidR="00BD77AA">
        <w:rPr>
          <w:sz w:val="28"/>
          <w:szCs w:val="28"/>
          <w:rtl/>
        </w:rPr>
        <w:t xml:space="preserve">، </w:t>
      </w:r>
      <w:r w:rsidR="00F04C9A" w:rsidRPr="00984881">
        <w:rPr>
          <w:sz w:val="28"/>
          <w:szCs w:val="28"/>
          <w:rtl/>
        </w:rPr>
        <w:t>ﮐﻪ ﺍﮔﺮ</w:t>
      </w:r>
      <w:r>
        <w:rPr>
          <w:sz w:val="28"/>
          <w:szCs w:val="28"/>
          <w:rtl/>
        </w:rPr>
        <w:t xml:space="preserve"> </w:t>
      </w:r>
      <w:r w:rsidR="00F04C9A" w:rsidRPr="00984881">
        <w:rPr>
          <w:sz w:val="28"/>
          <w:szCs w:val="28"/>
          <w:rtl/>
        </w:rPr>
        <w:t>ﺑﺨﻠﻖ ﺑﺎﺯ ﮔﺮﺩﺩ</w:t>
      </w:r>
      <w:r w:rsidR="00BD77AA">
        <w:rPr>
          <w:sz w:val="28"/>
          <w:szCs w:val="28"/>
          <w:rtl/>
        </w:rPr>
        <w:t xml:space="preserve">. </w:t>
      </w:r>
      <w:r w:rsidR="00F04C9A" w:rsidRPr="00984881">
        <w:rPr>
          <w:sz w:val="28"/>
          <w:szCs w:val="28"/>
          <w:rtl/>
        </w:rPr>
        <w:t>ﺍﮔﺮ ﮐﻪ ﺟﺎﻥ</w:t>
      </w:r>
      <w:r>
        <w:rPr>
          <w:sz w:val="28"/>
          <w:szCs w:val="28"/>
          <w:rtl/>
        </w:rPr>
        <w:t xml:space="preserve"> </w:t>
      </w:r>
      <w:r w:rsidR="00F04C9A" w:rsidRPr="00984881">
        <w:rPr>
          <w:sz w:val="28"/>
          <w:szCs w:val="28"/>
          <w:rtl/>
        </w:rPr>
        <w:t>ﺑﺸﺮﻯ ﺭﺍ ﻧﺪﺍﺭﺩ</w:t>
      </w:r>
      <w:r w:rsidR="00BD77AA">
        <w:rPr>
          <w:sz w:val="28"/>
          <w:szCs w:val="28"/>
          <w:rtl/>
        </w:rPr>
        <w:t xml:space="preserve">، </w:t>
      </w:r>
      <w:r w:rsidR="00F04C9A" w:rsidRPr="00984881">
        <w:rPr>
          <w:sz w:val="28"/>
          <w:szCs w:val="28"/>
          <w:rtl/>
        </w:rPr>
        <w:t>ﮐﻪ ﺍﻳﻦ ﻫﻤﺎﻧﻰ ﺟﺎﻧﺎﻥ ﺍﻟﻬﻰ ﻧﻮﺭ ﻗﺎﺋﻢ ﺭﺍ ﺩﺍﺭﺩ</w:t>
      </w:r>
      <w:r w:rsidR="00BD77AA">
        <w:rPr>
          <w:sz w:val="28"/>
          <w:szCs w:val="28"/>
          <w:rtl/>
        </w:rPr>
        <w:t xml:space="preserve">. </w:t>
      </w:r>
      <w:r w:rsidR="00F04C9A" w:rsidRPr="00984881">
        <w:rPr>
          <w:sz w:val="28"/>
          <w:szCs w:val="28"/>
          <w:rtl/>
        </w:rPr>
        <w:t>ﮐﻪ ﺑﺮﺍﻯ ﺳﺎﻟﮑﺎﻥ ﺧﻮﺩ</w:t>
      </w:r>
      <w:r w:rsidR="00BD77AA">
        <w:rPr>
          <w:sz w:val="28"/>
          <w:szCs w:val="28"/>
          <w:rtl/>
        </w:rPr>
        <w:t xml:space="preserve">، </w:t>
      </w:r>
      <w:r w:rsidR="00F04C9A" w:rsidRPr="00984881">
        <w:rPr>
          <w:sz w:val="28"/>
          <w:szCs w:val="28"/>
          <w:rtl/>
        </w:rPr>
        <w:t xml:space="preserve">ﺩﺍﺭﺍﻯ </w:t>
      </w:r>
      <w:r w:rsidR="00B1168F" w:rsidRPr="00984881">
        <w:rPr>
          <w:sz w:val="28"/>
          <w:szCs w:val="28"/>
          <w:rtl/>
        </w:rPr>
        <w:t>تقدّس</w:t>
      </w:r>
      <w:r w:rsidR="00F04C9A" w:rsidRPr="00984881">
        <w:rPr>
          <w:sz w:val="28"/>
          <w:szCs w:val="28"/>
          <w:rtl/>
        </w:rPr>
        <w:t xml:space="preserve"> ﺍﻟﻬﻰ ﻭ ﭘﺎﺩﺷﺎﻫﻰ ﺍﻟﻬﻰ ﺑﺮﺁﻧﻬﺎ ﺍﺳﺖ</w:t>
      </w:r>
      <w:r w:rsidR="00BD77AA">
        <w:rPr>
          <w:sz w:val="28"/>
          <w:szCs w:val="28"/>
          <w:rtl/>
        </w:rPr>
        <w:t xml:space="preserve">. </w:t>
      </w:r>
      <w:r w:rsidR="00F04C9A" w:rsidRPr="00984881">
        <w:rPr>
          <w:sz w:val="28"/>
          <w:szCs w:val="28"/>
          <w:rtl/>
        </w:rPr>
        <w:t>ﻭﻟﻰ ﻧﻪ ﺑﺮﺍﻯ ﺩﻳﮕﺮﺍﻥ</w:t>
      </w:r>
      <w:r w:rsidR="00BD77AA">
        <w:rPr>
          <w:sz w:val="28"/>
          <w:szCs w:val="28"/>
          <w:rtl/>
        </w:rPr>
        <w:t xml:space="preserve">، </w:t>
      </w:r>
      <w:r w:rsidR="00F04C9A" w:rsidRPr="00984881">
        <w:rPr>
          <w:sz w:val="28"/>
          <w:szCs w:val="28"/>
          <w:rtl/>
        </w:rPr>
        <w:t>ﮐﻪ ﺩﺭﻙ ﺍﻫﻤﻴّﺖ ﺭﺍﻩ ﺍﻟﻬﻰ</w:t>
      </w:r>
      <w:r w:rsidR="00BD77AA">
        <w:rPr>
          <w:sz w:val="28"/>
          <w:szCs w:val="28"/>
          <w:rtl/>
        </w:rPr>
        <w:t xml:space="preserve">، </w:t>
      </w:r>
      <w:r w:rsidR="00F04C9A" w:rsidRPr="00984881">
        <w:rPr>
          <w:sz w:val="28"/>
          <w:szCs w:val="28"/>
          <w:rtl/>
        </w:rPr>
        <w:t>ﺭﺍ ﻧﺪﺍﺭﻧﺪ</w:t>
      </w:r>
      <w:r w:rsidR="00BD77AA">
        <w:rPr>
          <w:sz w:val="28"/>
          <w:szCs w:val="28"/>
          <w:rtl/>
        </w:rPr>
        <w:t xml:space="preserve">. </w:t>
      </w:r>
      <w:r w:rsidR="00F04C9A" w:rsidRPr="00984881">
        <w:rPr>
          <w:sz w:val="28"/>
          <w:szCs w:val="28"/>
          <w:rtl/>
        </w:rPr>
        <w:t>ﻭ</w:t>
      </w:r>
      <w:r>
        <w:rPr>
          <w:sz w:val="28"/>
          <w:szCs w:val="28"/>
          <w:rtl/>
        </w:rPr>
        <w:t xml:space="preserve"> </w:t>
      </w:r>
      <w:r w:rsidR="00F04C9A" w:rsidRPr="00984881">
        <w:rPr>
          <w:sz w:val="28"/>
          <w:szCs w:val="28"/>
          <w:rtl/>
        </w:rPr>
        <w:t>ﻫﻨﻮﺯ ﺩﺭ ﺣﻴﻮﺍﻧﻴّﺖ ﻧﻮﻉ ﺑﺸﺮﻯ ﺧﻮﺩ ﻫﺴﺘﻨﺪ</w:t>
      </w:r>
      <w:r w:rsidR="00BD77AA">
        <w:rPr>
          <w:sz w:val="28"/>
          <w:szCs w:val="28"/>
          <w:rtl/>
        </w:rPr>
        <w:t xml:space="preserve">. </w:t>
      </w:r>
      <w:r w:rsidR="00F04C9A" w:rsidRPr="00984881">
        <w:rPr>
          <w:sz w:val="28"/>
          <w:szCs w:val="28"/>
          <w:rtl/>
        </w:rPr>
        <w:t>ﻭ ﺩﻩ ﻫﺎ ﻭ ﺷﺎﻳﺪ ﺻﺪﻫﺎ ﺗﻮﻟﺪ ﺑﺸﺮﻯ</w:t>
      </w:r>
      <w:r w:rsidR="00BD77AA">
        <w:rPr>
          <w:sz w:val="28"/>
          <w:szCs w:val="28"/>
          <w:rtl/>
        </w:rPr>
        <w:t xml:space="preserve">، </w:t>
      </w:r>
      <w:r w:rsidR="00F04C9A" w:rsidRPr="00984881">
        <w:rPr>
          <w:sz w:val="28"/>
          <w:szCs w:val="28"/>
          <w:rtl/>
        </w:rPr>
        <w:t>ﺑﺎ ﺷﺮﺍﻳﻂ ﻭ ﮐﺮﺍﻣﺎﺕ ﺑﻴﺸﺘﺮﻯ ﻟﺎﺯﻡ ﺩﺍﺭﻧﺪ</w:t>
      </w:r>
      <w:r w:rsidR="00BD77AA">
        <w:rPr>
          <w:sz w:val="28"/>
          <w:szCs w:val="28"/>
          <w:rtl/>
        </w:rPr>
        <w:t xml:space="preserve">. </w:t>
      </w:r>
      <w:r w:rsidR="00F04C9A" w:rsidRPr="00984881">
        <w:rPr>
          <w:sz w:val="28"/>
          <w:szCs w:val="28"/>
          <w:rtl/>
        </w:rPr>
        <w:t>ﮐﻪ ﻋﻘﻞ ﻭ ﻋﺸﻖ ﻭ ﺍﺭﺍﺩﻩ ﻭ ﺻﺒﺮ ﻭ ﻓﺪﺍﮐﺎﺭﻯ ﻟﺎﺯﻡ ﺭﺍ ﺑﻴﺎﺑﻨﺪ</w:t>
      </w:r>
      <w:r w:rsidR="00BD77AA">
        <w:rPr>
          <w:sz w:val="28"/>
          <w:szCs w:val="28"/>
          <w:rtl/>
        </w:rPr>
        <w:t xml:space="preserve">، </w:t>
      </w:r>
      <w:r w:rsidR="00F04C9A" w:rsidRPr="00984881">
        <w:rPr>
          <w:sz w:val="28"/>
          <w:szCs w:val="28"/>
          <w:rtl/>
        </w:rPr>
        <w:t>ﺗﺎ ﺑﺘﻮﺍﻧﻨﺪ ﺑﭙﺎﺑﻮﺵ ﭘﻴﺮ ﺍﻟﻬﻰ ﺑﺮﺳﻨﺪ</w:t>
      </w:r>
      <w:r w:rsidR="00BD77AA">
        <w:rPr>
          <w:sz w:val="28"/>
          <w:szCs w:val="28"/>
          <w:rtl/>
        </w:rPr>
        <w:t xml:space="preserve">. </w:t>
      </w:r>
      <w:r w:rsidR="00F04C9A" w:rsidRPr="00984881">
        <w:rPr>
          <w:sz w:val="28"/>
          <w:szCs w:val="28"/>
          <w:rtl/>
        </w:rPr>
        <w:t xml:space="preserve">ﺗﺎ ﺷﺎﻳﺪ ﺑﺪﺭﮔﺎﻩ ﺍﻟﻬﻰ ﻧﻮﻉ ﻓﻮﻕ ﺑﺸﺮﻯ ﺩﺭ ﻋﺮﺵ ﺭﺣﻤﺎﻥ ﺭﺍﻩ ﺑﻴﺎﺑﻨﺪ ﮐﻪ ﻫﻨﻮﺯ </w:t>
      </w:r>
      <w:r w:rsidR="009915B2" w:rsidRPr="00984881">
        <w:rPr>
          <w:sz w:val="28"/>
          <w:szCs w:val="28"/>
          <w:rtl/>
        </w:rPr>
        <w:t>فر</w:t>
      </w:r>
      <w:r w:rsidR="00F04C9A" w:rsidRPr="00984881">
        <w:rPr>
          <w:sz w:val="28"/>
          <w:szCs w:val="28"/>
          <w:rtl/>
        </w:rPr>
        <w:t>ﺍﻭﺍﻥ ﺗﮑﺎﻣﻠﺎﺕ ﻧﻮﻋﻰ ﻓﻮﻕ ﺑﺸﺮﻯ ﺩﺭ ﭘﻴﺶ ﺩﺍﺭﺩ</w:t>
      </w:r>
      <w:r w:rsidR="00BD77AA">
        <w:rPr>
          <w:sz w:val="28"/>
          <w:szCs w:val="28"/>
          <w:rtl/>
        </w:rPr>
        <w:t xml:space="preserve">. </w:t>
      </w:r>
      <w:r w:rsidR="00F04C9A" w:rsidRPr="00984881">
        <w:rPr>
          <w:sz w:val="28"/>
          <w:szCs w:val="28"/>
          <w:rtl/>
        </w:rPr>
        <w:t xml:space="preserve">ﺣﺎﻓﻆ ﺧﺮﻗﻪ ﻭ </w:t>
      </w:r>
      <w:r w:rsidR="000D3999" w:rsidRPr="00984881">
        <w:rPr>
          <w:sz w:val="28"/>
          <w:szCs w:val="28"/>
          <w:rtl/>
        </w:rPr>
        <w:t>لباس</w:t>
      </w:r>
      <w:r>
        <w:rPr>
          <w:sz w:val="28"/>
          <w:szCs w:val="28"/>
          <w:rtl/>
        </w:rPr>
        <w:t xml:space="preserve"> </w:t>
      </w:r>
      <w:r w:rsidR="00F04C9A" w:rsidRPr="00984881">
        <w:rPr>
          <w:sz w:val="28"/>
          <w:szCs w:val="28"/>
          <w:rtl/>
        </w:rPr>
        <w:t>ﭘﺎﺭﻩ ﺩﺭﻭﻳﺸﻰ</w:t>
      </w:r>
      <w:r w:rsidR="00BD77AA">
        <w:rPr>
          <w:sz w:val="28"/>
          <w:szCs w:val="28"/>
          <w:rtl/>
        </w:rPr>
        <w:t xml:space="preserve">، </w:t>
      </w:r>
      <w:r w:rsidR="00F04C9A" w:rsidRPr="00984881">
        <w:rPr>
          <w:sz w:val="28"/>
          <w:szCs w:val="28"/>
          <w:rtl/>
        </w:rPr>
        <w:t>ﻭ ﺣﺘﻰ ﺗﻦ ﺑﻴﻤﺎﺭ ﺷﺪﻩ ﺑﺸﺮﻯ ﺧﻮﺩﺭﺍ ﮐﻪ ﻣﺴﺘﻀﻌﻒ ﻭ ﺩﺭﺷﺮﻑ</w:t>
      </w:r>
      <w:r>
        <w:rPr>
          <w:sz w:val="28"/>
          <w:szCs w:val="28"/>
          <w:rtl/>
        </w:rPr>
        <w:t xml:space="preserve"> </w:t>
      </w:r>
      <w:r w:rsidR="00F04C9A" w:rsidRPr="00984881">
        <w:rPr>
          <w:sz w:val="28"/>
          <w:szCs w:val="28"/>
          <w:rtl/>
        </w:rPr>
        <w:t>ﻣﺮﮒ ﺍﺳﺖ ﺑﺎﺯ</w:t>
      </w:r>
      <w:r>
        <w:rPr>
          <w:sz w:val="28"/>
          <w:szCs w:val="28"/>
          <w:rtl/>
        </w:rPr>
        <w:t xml:space="preserve"> </w:t>
      </w:r>
      <w:r w:rsidR="00F04C9A" w:rsidRPr="00984881">
        <w:rPr>
          <w:sz w:val="28"/>
          <w:szCs w:val="28"/>
          <w:rtl/>
        </w:rPr>
        <w:t>ﻋﻠﺎﻣﺖ ﺭﻳﺎﮐﺎﺭﻯ ﻭ ﺳﺎﻟﻮﺳﻰ ﮐﺎﺭ</w:t>
      </w:r>
      <w:r>
        <w:rPr>
          <w:sz w:val="28"/>
          <w:szCs w:val="28"/>
          <w:rtl/>
        </w:rPr>
        <w:t xml:space="preserve"> </w:t>
      </w:r>
      <w:r w:rsidR="00F04C9A" w:rsidRPr="00984881">
        <w:rPr>
          <w:sz w:val="28"/>
          <w:szCs w:val="28"/>
          <w:rtl/>
        </w:rPr>
        <w:t>ﺍﻟﻬﻰ ﺧﻮﺩ ﻣﻴﺪﺍﻧﺪ</w:t>
      </w:r>
      <w:r w:rsidR="00BD77AA">
        <w:rPr>
          <w:sz w:val="28"/>
          <w:szCs w:val="28"/>
          <w:rtl/>
        </w:rPr>
        <w:t xml:space="preserve">. </w:t>
      </w:r>
      <w:r w:rsidR="00F04C9A" w:rsidRPr="00984881">
        <w:rPr>
          <w:sz w:val="28"/>
          <w:szCs w:val="28"/>
          <w:rtl/>
        </w:rPr>
        <w:t>ﻭ ﺁﻧﺮﺍ</w:t>
      </w:r>
      <w:r>
        <w:rPr>
          <w:sz w:val="28"/>
          <w:szCs w:val="28"/>
          <w:rtl/>
        </w:rPr>
        <w:t xml:space="preserve"> </w:t>
      </w:r>
      <w:r w:rsidR="00F04C9A" w:rsidRPr="00984881">
        <w:rPr>
          <w:sz w:val="28"/>
          <w:szCs w:val="28"/>
          <w:rtl/>
        </w:rPr>
        <w:t xml:space="preserve">ﺩﺭﻭﻍ ﻣﺪﺍﻭﻡ ﻭ </w:t>
      </w:r>
      <w:r w:rsidR="009915B2" w:rsidRPr="00984881">
        <w:rPr>
          <w:sz w:val="28"/>
          <w:szCs w:val="28"/>
          <w:rtl/>
        </w:rPr>
        <w:t>فر</w:t>
      </w:r>
      <w:r w:rsidR="00F04C9A" w:rsidRPr="00984881">
        <w:rPr>
          <w:sz w:val="28"/>
          <w:szCs w:val="28"/>
          <w:rtl/>
        </w:rPr>
        <w:t>ﻳﺐ</w:t>
      </w:r>
      <w:r>
        <w:rPr>
          <w:sz w:val="28"/>
          <w:szCs w:val="28"/>
          <w:rtl/>
        </w:rPr>
        <w:t xml:space="preserve"> </w:t>
      </w:r>
      <w:r w:rsidR="00F04C9A" w:rsidRPr="00984881">
        <w:rPr>
          <w:sz w:val="28"/>
          <w:szCs w:val="28"/>
          <w:rtl/>
        </w:rPr>
        <w:t>ﺩﻳﮕﺮﺍﻥ ﻣﻴﻴﺎﺑﺪ</w:t>
      </w:r>
      <w:r w:rsidR="00BD77AA">
        <w:rPr>
          <w:sz w:val="28"/>
          <w:szCs w:val="28"/>
          <w:rtl/>
        </w:rPr>
        <w:t xml:space="preserve">. </w:t>
      </w:r>
      <w:r w:rsidR="00F04C9A" w:rsidRPr="00984881">
        <w:rPr>
          <w:sz w:val="28"/>
          <w:szCs w:val="28"/>
          <w:rtl/>
        </w:rPr>
        <w:t xml:space="preserve">ﮐﻪ ﭼﻮﻥ ﺷﻌﻠﻪﺍﻯ ﺗﻤﺎﻡ ﮐﺮﺍﻣﺎﺕ ﺑﺎﻟﻔﻌﻞ ﻭ </w:t>
      </w:r>
      <w:r w:rsidR="008E00C3" w:rsidRPr="00984881">
        <w:rPr>
          <w:sz w:val="28"/>
          <w:szCs w:val="28"/>
          <w:rtl/>
        </w:rPr>
        <w:t>بالقوّه</w:t>
      </w:r>
      <w:r>
        <w:rPr>
          <w:sz w:val="28"/>
          <w:szCs w:val="28"/>
          <w:rtl/>
        </w:rPr>
        <w:t xml:space="preserve"> </w:t>
      </w:r>
      <w:r w:rsidR="00F04C9A" w:rsidRPr="00984881">
        <w:rPr>
          <w:sz w:val="28"/>
          <w:szCs w:val="28"/>
          <w:rtl/>
        </w:rPr>
        <w:t>ﻧﻮﻉ ﺑﺸﺮﻯ ﺧﻮﺩﺭﺍ ﻣﻴﺴﻮﺯﺍﻧﺪ</w:t>
      </w:r>
      <w:r w:rsidR="00BD77AA">
        <w:rPr>
          <w:sz w:val="28"/>
          <w:szCs w:val="28"/>
          <w:rtl/>
        </w:rPr>
        <w:t xml:space="preserve">. </w:t>
      </w:r>
      <w:r w:rsidR="00F04C9A" w:rsidRPr="00984881">
        <w:rPr>
          <w:sz w:val="28"/>
          <w:szCs w:val="28"/>
          <w:rtl/>
        </w:rPr>
        <w:t>ﭘس ﭼﻪ ﺑﻬﺘﺮ</w:t>
      </w:r>
      <w:r w:rsidR="00BD77AA">
        <w:rPr>
          <w:sz w:val="28"/>
          <w:szCs w:val="28"/>
          <w:rtl/>
        </w:rPr>
        <w:t xml:space="preserve">، </w:t>
      </w:r>
      <w:r w:rsidR="00F04C9A" w:rsidRPr="00984881">
        <w:rPr>
          <w:sz w:val="28"/>
          <w:szCs w:val="28"/>
          <w:rtl/>
        </w:rPr>
        <w:t>ﮐﻪ ﺧﻮﺩ</w:t>
      </w:r>
      <w:r>
        <w:rPr>
          <w:sz w:val="28"/>
          <w:szCs w:val="28"/>
          <w:rtl/>
        </w:rPr>
        <w:t xml:space="preserve"> </w:t>
      </w:r>
      <w:r w:rsidR="00F04C9A" w:rsidRPr="00984881">
        <w:rPr>
          <w:sz w:val="28"/>
          <w:szCs w:val="28"/>
          <w:rtl/>
        </w:rPr>
        <w:t>ﺍﻳﻦ ﮐﺮﺍﻣﺎﺕ ﺑﺸﺮﻯ ﺭﺍ</w:t>
      </w:r>
      <w:r w:rsidR="00BD77AA">
        <w:rPr>
          <w:sz w:val="28"/>
          <w:szCs w:val="28"/>
          <w:rtl/>
        </w:rPr>
        <w:t xml:space="preserve">، </w:t>
      </w:r>
      <w:r w:rsidR="00F04C9A" w:rsidRPr="00984881">
        <w:rPr>
          <w:sz w:val="28"/>
          <w:szCs w:val="28"/>
          <w:rtl/>
        </w:rPr>
        <w:t>ﺳﻮﺧﺖ ﺁﺗﺶ ﺯﺩﻥ</w:t>
      </w:r>
      <w:r>
        <w:rPr>
          <w:sz w:val="28"/>
          <w:szCs w:val="28"/>
          <w:rtl/>
        </w:rPr>
        <w:t xml:space="preserve"> </w:t>
      </w:r>
      <w:r w:rsidR="00F04C9A" w:rsidRPr="00984881">
        <w:rPr>
          <w:sz w:val="28"/>
          <w:szCs w:val="28"/>
          <w:rtl/>
        </w:rPr>
        <w:t>ﻧﻔس ﺍﻣّﺎﺭﻩ ﺣﻴﻮﺍﻧﻰ</w:t>
      </w:r>
      <w:r w:rsidR="00BD77AA">
        <w:rPr>
          <w:sz w:val="28"/>
          <w:szCs w:val="28"/>
          <w:rtl/>
        </w:rPr>
        <w:t xml:space="preserve">، </w:t>
      </w:r>
      <w:r w:rsidR="00F04C9A" w:rsidRPr="00984881">
        <w:rPr>
          <w:sz w:val="28"/>
          <w:szCs w:val="28"/>
          <w:rtl/>
        </w:rPr>
        <w:t>ﻭ ﭘﺎﻳﺎﻥ</w:t>
      </w:r>
      <w:r>
        <w:rPr>
          <w:sz w:val="28"/>
          <w:szCs w:val="28"/>
          <w:rtl/>
        </w:rPr>
        <w:t xml:space="preserve"> </w:t>
      </w:r>
      <w:r w:rsidR="00F04C9A" w:rsidRPr="00984881">
        <w:rPr>
          <w:sz w:val="28"/>
          <w:szCs w:val="28"/>
          <w:rtl/>
        </w:rPr>
        <w:t>ﺷﺒﻬﺎﻯ ﺳﻴﺎﻩ ﻭﺩﺭﺍﺯ ﺩﻭﺭﻩ</w:t>
      </w:r>
      <w:r>
        <w:rPr>
          <w:sz w:val="28"/>
          <w:szCs w:val="28"/>
          <w:rtl/>
        </w:rPr>
        <w:t xml:space="preserve"> </w:t>
      </w:r>
      <w:r w:rsidR="00F04C9A" w:rsidRPr="00984881">
        <w:rPr>
          <w:sz w:val="28"/>
          <w:szCs w:val="28"/>
          <w:rtl/>
        </w:rPr>
        <w:t>ﺳﻠﻮﻙ</w:t>
      </w:r>
      <w:r w:rsidR="00BD77AA">
        <w:rPr>
          <w:sz w:val="28"/>
          <w:szCs w:val="28"/>
          <w:rtl/>
        </w:rPr>
        <w:t xml:space="preserve">، </w:t>
      </w:r>
      <w:r w:rsidR="00F04C9A" w:rsidRPr="00984881">
        <w:rPr>
          <w:sz w:val="28"/>
          <w:szCs w:val="28"/>
          <w:rtl/>
        </w:rPr>
        <w:t>ﻭ ﺳﺨﺘﻰ ﻫﺎﻯ ﺩﻭﺭﻯ ﺍﺯ ﻳﺎﺭ ﺍﻟﻬﻰ ﺧﻮﺩ ﭘﻴﺪﺍ ﮐﻨﺪ</w:t>
      </w:r>
      <w:r w:rsidR="00BD77AA">
        <w:rPr>
          <w:sz w:val="28"/>
          <w:szCs w:val="28"/>
          <w:rtl/>
        </w:rPr>
        <w:t xml:space="preserve">. </w:t>
      </w:r>
      <w:r w:rsidR="00F04C9A" w:rsidRPr="00984881">
        <w:rPr>
          <w:sz w:val="28"/>
          <w:szCs w:val="28"/>
          <w:rtl/>
        </w:rPr>
        <w:t>ﻭﻗﺘﻰ ﮐﻪ ﺧﻮﺩﺵ ﻧﻴﺰ ﭼﻮﻥ ﭘﻴﺮﺍﻟﻬﻰ ﺧﻮﻳﺶ ﻋﻀﻮﻯ ﺯﻧﺪﻩ ﻭﺗﺎﺯﻩ ﻧﻔس ﺩﺭ ﻭﻟﺎﻳﺖ ﺍﻟﻬﻰ ﺯﻧﺪﻩ ﺯﻣﺎﻥ ﺑﺮﺍﻯ ﺩﻳﮕﺮﺍﻥ</w:t>
      </w:r>
      <w:r>
        <w:rPr>
          <w:sz w:val="28"/>
          <w:szCs w:val="28"/>
          <w:rtl/>
        </w:rPr>
        <w:t xml:space="preserve"> </w:t>
      </w:r>
      <w:r w:rsidR="00F04C9A" w:rsidRPr="00984881">
        <w:rPr>
          <w:sz w:val="28"/>
          <w:szCs w:val="28"/>
          <w:rtl/>
        </w:rPr>
        <w:t xml:space="preserve">ﻃﺎﻟﺐ ﻟﻘﺎﻯ ﺍﻟﻬﻰ ﺩﺭ ﺑﻴﺎﻳﺪ </w:t>
      </w:r>
      <w:r w:rsidR="00BD77AA">
        <w:rPr>
          <w:sz w:val="28"/>
          <w:szCs w:val="28"/>
          <w:rtl/>
        </w:rPr>
        <w:t xml:space="preserve">. </w:t>
      </w:r>
      <w:r w:rsidR="00F04C9A" w:rsidRPr="00984881">
        <w:rPr>
          <w:sz w:val="28"/>
          <w:szCs w:val="28"/>
          <w:rtl/>
        </w:rPr>
        <w:t>ﺗﻤﺎﻣﻰ ﺁﻳﺎﺕ</w:t>
      </w:r>
      <w:r>
        <w:rPr>
          <w:sz w:val="28"/>
          <w:szCs w:val="28"/>
          <w:rtl/>
        </w:rPr>
        <w:t xml:space="preserve"> </w:t>
      </w:r>
      <w:r w:rsidR="00F04C9A" w:rsidRPr="00984881">
        <w:rPr>
          <w:sz w:val="28"/>
          <w:szCs w:val="28"/>
          <w:rtl/>
        </w:rPr>
        <w:t>ﻗﺮﺁﻧﻰ ﻭ ﺃﺣﺎﺩﻳث ﭼﻨﺪ ﺻﺪ ﻫﺰﺍﺭ ﭘﻴﺎﻣﺒﺮ</w:t>
      </w:r>
      <w:r w:rsidR="00BD77AA">
        <w:rPr>
          <w:sz w:val="28"/>
          <w:szCs w:val="28"/>
          <w:rtl/>
        </w:rPr>
        <w:t xml:space="preserve">، </w:t>
      </w:r>
      <w:r w:rsidR="00F04C9A" w:rsidRPr="00984881">
        <w:rPr>
          <w:sz w:val="28"/>
          <w:szCs w:val="28"/>
          <w:rtl/>
        </w:rPr>
        <w:t>ﻭ ﻣﻮﻟﺎ ﻋﻠﻰّ ﻭﺍﻣﺎﻣﺎﻥ ﻭﺍﻭﻟﻴﺎﻯ ﺩﻳﮕﺮ ﺭﺍ</w:t>
      </w:r>
      <w:r w:rsidR="00BD77AA">
        <w:rPr>
          <w:sz w:val="28"/>
          <w:szCs w:val="28"/>
          <w:rtl/>
        </w:rPr>
        <w:t xml:space="preserve">، </w:t>
      </w:r>
      <w:r w:rsidR="00F04C9A" w:rsidRPr="00984881">
        <w:rPr>
          <w:sz w:val="28"/>
          <w:szCs w:val="28"/>
          <w:rtl/>
        </w:rPr>
        <w:t>ﺍﻳﻦ ﻧﻮﻳﺴﻨﺪﻩ ﺗﻔﺴﻴﺮ</w:t>
      </w:r>
      <w:r>
        <w:rPr>
          <w:sz w:val="28"/>
          <w:szCs w:val="28"/>
          <w:rtl/>
        </w:rPr>
        <w:t xml:space="preserve"> </w:t>
      </w:r>
      <w:r w:rsidR="00F04C9A" w:rsidRPr="00984881">
        <w:rPr>
          <w:sz w:val="28"/>
          <w:szCs w:val="28"/>
          <w:rtl/>
        </w:rPr>
        <w:t>ﺳﻠﻮﮐﻰ ﮐﺮﺩﻩ</w:t>
      </w:r>
      <w:r w:rsidR="00BD77AA">
        <w:rPr>
          <w:sz w:val="28"/>
          <w:szCs w:val="28"/>
          <w:rtl/>
        </w:rPr>
        <w:t xml:space="preserve">، </w:t>
      </w:r>
      <w:r w:rsidR="00F04C9A" w:rsidRPr="00984881">
        <w:rPr>
          <w:sz w:val="28"/>
          <w:szCs w:val="28"/>
          <w:rtl/>
        </w:rPr>
        <w:t>ﮐﻪ ﻫﻤﻪ ﺍﻳﻦ ﺍﺣﻮﺍﻝ</w:t>
      </w:r>
      <w:r>
        <w:rPr>
          <w:sz w:val="28"/>
          <w:szCs w:val="28"/>
          <w:rtl/>
        </w:rPr>
        <w:t xml:space="preserve"> </w:t>
      </w:r>
      <w:r w:rsidR="00F04C9A" w:rsidRPr="00984881">
        <w:rPr>
          <w:sz w:val="28"/>
          <w:szCs w:val="28"/>
          <w:rtl/>
        </w:rPr>
        <w:t>ﺣﺎﻓﻆ</w:t>
      </w:r>
      <w:r w:rsidR="00BD77AA">
        <w:rPr>
          <w:sz w:val="28"/>
          <w:szCs w:val="28"/>
          <w:rtl/>
        </w:rPr>
        <w:t xml:space="preserve">، </w:t>
      </w:r>
      <w:r w:rsidR="00F04C9A" w:rsidRPr="00984881">
        <w:rPr>
          <w:sz w:val="28"/>
          <w:szCs w:val="28"/>
          <w:rtl/>
        </w:rPr>
        <w:t xml:space="preserve">ﻭﺗﻔﺴﻴﺮ ﺍﻳﻦ ﻧﻮﻳﺴﻨﺪﻩ ﺭﺍ ﺗﺄﻳﻴﺪ ﻣﻴﻨﻤﺎﻳﻨﺪ </w:t>
      </w:r>
      <w:r w:rsidR="00BD77AA">
        <w:rPr>
          <w:sz w:val="28"/>
          <w:szCs w:val="28"/>
          <w:rtl/>
        </w:rPr>
        <w:t xml:space="preserve">. </w:t>
      </w:r>
      <w:r w:rsidR="00F04C9A" w:rsidRPr="00984881">
        <w:rPr>
          <w:sz w:val="28"/>
          <w:szCs w:val="28"/>
          <w:rtl/>
        </w:rPr>
        <w:t>ﻣﺸﺮﻭﻁ</w:t>
      </w:r>
      <w:r>
        <w:rPr>
          <w:sz w:val="28"/>
          <w:szCs w:val="28"/>
          <w:rtl/>
        </w:rPr>
        <w:t xml:space="preserve"> </w:t>
      </w:r>
      <w:r w:rsidR="00F04C9A" w:rsidRPr="00984881">
        <w:rPr>
          <w:sz w:val="28"/>
          <w:szCs w:val="28"/>
          <w:rtl/>
        </w:rPr>
        <w:t>ﺑﺮﺍﻳﻨﮑﻪ</w:t>
      </w:r>
      <w:r w:rsidR="00BD77AA">
        <w:rPr>
          <w:sz w:val="28"/>
          <w:szCs w:val="28"/>
          <w:rtl/>
        </w:rPr>
        <w:t xml:space="preserve">، </w:t>
      </w:r>
      <w:r w:rsidR="00F04C9A" w:rsidRPr="00984881">
        <w:rPr>
          <w:sz w:val="28"/>
          <w:szCs w:val="28"/>
          <w:rtl/>
        </w:rPr>
        <w:t>ﺑﺮﺩﺍﺷﺖ ﺍﺯ</w:t>
      </w:r>
      <w:r>
        <w:rPr>
          <w:sz w:val="28"/>
          <w:szCs w:val="28"/>
          <w:rtl/>
        </w:rPr>
        <w:t xml:space="preserve"> </w:t>
      </w:r>
      <w:r w:rsidR="00F04C9A" w:rsidRPr="00984881">
        <w:rPr>
          <w:sz w:val="28"/>
          <w:szCs w:val="28"/>
          <w:rtl/>
        </w:rPr>
        <w:t>ﺣﮑﻤﺘﻬﺎﻯ ﻋﻘﻠﻰ ﭘﻴﺎﻣﺒﺮ ﻭﻣﻮﻟﺎ</w:t>
      </w:r>
      <w:r w:rsidR="00BD77AA">
        <w:rPr>
          <w:sz w:val="28"/>
          <w:szCs w:val="28"/>
          <w:rtl/>
        </w:rPr>
        <w:t xml:space="preserve">، </w:t>
      </w:r>
      <w:r w:rsidR="00F04C9A" w:rsidRPr="00984881">
        <w:rPr>
          <w:sz w:val="28"/>
          <w:szCs w:val="28"/>
          <w:rtl/>
        </w:rPr>
        <w:t>ﺳﻠﻮﮐﻰ ﻭﺷﻬﻮﺩﻯ ﺑﺎﺷﺪ</w:t>
      </w:r>
      <w:r w:rsidR="00BD77AA">
        <w:rPr>
          <w:sz w:val="28"/>
          <w:szCs w:val="28"/>
          <w:rtl/>
        </w:rPr>
        <w:t xml:space="preserve">. </w:t>
      </w:r>
      <w:r w:rsidR="00F04C9A" w:rsidRPr="00984881">
        <w:rPr>
          <w:sz w:val="28"/>
          <w:szCs w:val="28"/>
          <w:rtl/>
        </w:rPr>
        <w:t>ﻭﻧﻪ ﻓﻘﻬﻰ ﻭ ﺃﺩﺑﻰ ﻭﺗﺎﺭﻳﺨﻰ ﻭ ﻋﻠﻤﻰ ﻭ ﻏﻴﺮﻩ</w:t>
      </w:r>
      <w:r>
        <w:rPr>
          <w:sz w:val="28"/>
          <w:szCs w:val="28"/>
          <w:rtl/>
        </w:rPr>
        <w:t xml:space="preserve"> </w:t>
      </w:r>
      <w:r w:rsidR="00BD77AA">
        <w:rPr>
          <w:sz w:val="28"/>
          <w:szCs w:val="28"/>
          <w:rtl/>
        </w:rPr>
        <w:t xml:space="preserve">. </w:t>
      </w:r>
    </w:p>
    <w:p w:rsidR="00F04C9A" w:rsidRPr="00984881" w:rsidRDefault="00F04C9A" w:rsidP="00F04C9A">
      <w:pPr>
        <w:bidi/>
        <w:rPr>
          <w:b/>
          <w:bCs/>
          <w:sz w:val="28"/>
          <w:szCs w:val="28"/>
          <w:rtl/>
        </w:rPr>
      </w:pPr>
      <w:r w:rsidRPr="00984881">
        <w:rPr>
          <w:b/>
          <w:bCs/>
          <w:sz w:val="28"/>
          <w:szCs w:val="28"/>
          <w:rtl/>
        </w:rPr>
        <w:t>ﭼﻮ ﺑﺸﻨﻮﻯ ﺳﺨﻦ ﺃﻫﻞ ﺩﻝ</w:t>
      </w:r>
      <w:r w:rsidR="00BD77AA">
        <w:rPr>
          <w:b/>
          <w:bCs/>
          <w:sz w:val="28"/>
          <w:szCs w:val="28"/>
          <w:rtl/>
        </w:rPr>
        <w:t xml:space="preserve">، </w:t>
      </w:r>
      <w:r w:rsidRPr="00984881">
        <w:rPr>
          <w:b/>
          <w:bCs/>
          <w:sz w:val="28"/>
          <w:szCs w:val="28"/>
          <w:rtl/>
        </w:rPr>
        <w:t>ﻣﮕﻮ ﮐﻪ ﺧﻄﺎ ﺍﺳﺖ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ﺳﺨﻦ ﺷﻨﺎس ﻧﻪﺍﻯ</w:t>
      </w:r>
      <w:r w:rsidR="00BD77AA">
        <w:rPr>
          <w:b/>
          <w:bCs/>
          <w:sz w:val="28"/>
          <w:szCs w:val="28"/>
          <w:rtl/>
        </w:rPr>
        <w:t xml:space="preserve">، </w:t>
      </w:r>
      <w:r w:rsidRPr="00984881">
        <w:rPr>
          <w:b/>
          <w:bCs/>
          <w:sz w:val="28"/>
          <w:szCs w:val="28"/>
          <w:rtl/>
        </w:rPr>
        <w:t>ﺟﺎﻥ ﻣﻦ</w:t>
      </w:r>
      <w:r w:rsidR="00BD77AA">
        <w:rPr>
          <w:b/>
          <w:bCs/>
          <w:sz w:val="28"/>
          <w:szCs w:val="28"/>
          <w:rtl/>
        </w:rPr>
        <w:t xml:space="preserve">، </w:t>
      </w:r>
      <w:r w:rsidRPr="00984881">
        <w:rPr>
          <w:b/>
          <w:bCs/>
          <w:sz w:val="28"/>
          <w:szCs w:val="28"/>
          <w:rtl/>
        </w:rPr>
        <w:t>ﺧﻄﺎ</w:t>
      </w:r>
      <w:r w:rsidR="004D25BE">
        <w:rPr>
          <w:b/>
          <w:bCs/>
          <w:sz w:val="28"/>
          <w:szCs w:val="28"/>
          <w:rtl/>
        </w:rPr>
        <w:t xml:space="preserve"> </w:t>
      </w:r>
      <w:r w:rsidRPr="00984881">
        <w:rPr>
          <w:b/>
          <w:bCs/>
          <w:sz w:val="28"/>
          <w:szCs w:val="28"/>
          <w:rtl/>
        </w:rPr>
        <w:t>ﺍﻳﻨﺠﺎﺳﺖ</w:t>
      </w:r>
      <w:r w:rsidRPr="00984881">
        <w:rPr>
          <w:b/>
          <w:bCs/>
          <w:sz w:val="28"/>
          <w:szCs w:val="28"/>
        </w:rPr>
        <w:t xml:space="preserve">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ﺧﻮﺍﺟﻪ ﺣﺎﻓﻆ ﺑﻐﻴﺮ ﻣﺴﺘﻌﺪﺍﻥ</w:t>
      </w:r>
      <w:r>
        <w:rPr>
          <w:sz w:val="28"/>
          <w:szCs w:val="28"/>
          <w:rtl/>
        </w:rPr>
        <w:t xml:space="preserve"> </w:t>
      </w:r>
      <w:r w:rsidR="00F04C9A" w:rsidRPr="00984881">
        <w:rPr>
          <w:sz w:val="28"/>
          <w:szCs w:val="28"/>
          <w:rtl/>
        </w:rPr>
        <w:t>ﺍﻣﻮﺭﻋﺮﻓﺎﻧﻰ ﻣﻴﮕﻮﻳﺪ</w:t>
      </w:r>
      <w:r w:rsidR="00BD77AA">
        <w:rPr>
          <w:sz w:val="28"/>
          <w:szCs w:val="28"/>
          <w:rtl/>
        </w:rPr>
        <w:t xml:space="preserve">، </w:t>
      </w:r>
      <w:r w:rsidR="00F04C9A" w:rsidRPr="00984881">
        <w:rPr>
          <w:sz w:val="28"/>
          <w:szCs w:val="28"/>
          <w:rtl/>
        </w:rPr>
        <w:t>ﺍﮔﺮ ﮐﻪ ﺳﺨﻨﻰ ﺍﺯ ﺃﻫﻞ ﺩﻝ ﻭﻋﺮﻓﺎﻥ ﻭ ﺷﻬﻮﺩ ﻣﺮﺍﺗﺐ ﺍﻟﻬﻰ ﭼﻴﺰﻯ ﺷﻨﻴﺪﻯ</w:t>
      </w:r>
      <w:r w:rsidR="00BD77AA">
        <w:rPr>
          <w:sz w:val="28"/>
          <w:szCs w:val="28"/>
          <w:rtl/>
        </w:rPr>
        <w:t xml:space="preserve">، </w:t>
      </w:r>
      <w:r w:rsidR="00F04C9A" w:rsidRPr="00984881">
        <w:rPr>
          <w:sz w:val="28"/>
          <w:szCs w:val="28"/>
          <w:rtl/>
        </w:rPr>
        <w:t>ﻣﮕﻮ ﮐﻪ ﺧﻄﺎ ﻭﻧﺎﺩﺭﺳﺖ ﺍﺳﺖ</w:t>
      </w:r>
      <w:r w:rsidR="00BD77AA">
        <w:rPr>
          <w:sz w:val="28"/>
          <w:szCs w:val="28"/>
          <w:rtl/>
        </w:rPr>
        <w:t xml:space="preserve">. </w:t>
      </w:r>
      <w:r w:rsidR="00F04C9A" w:rsidRPr="00984881">
        <w:rPr>
          <w:sz w:val="28"/>
          <w:szCs w:val="28"/>
          <w:rtl/>
        </w:rPr>
        <w:t>ﺯﻳﺮﺍ ﺳﺨﻦ ﺷﻨﺎﺵ ﻧﻴﺴﺘﻰ ﻋﺰﻳﺰﻡ</w:t>
      </w:r>
      <w:r w:rsidR="00BD77AA">
        <w:rPr>
          <w:sz w:val="28"/>
          <w:szCs w:val="28"/>
          <w:rtl/>
        </w:rPr>
        <w:t xml:space="preserve">، </w:t>
      </w:r>
      <w:r w:rsidR="00F04C9A" w:rsidRPr="00984881">
        <w:rPr>
          <w:sz w:val="28"/>
          <w:szCs w:val="28"/>
          <w:rtl/>
        </w:rPr>
        <w:t>ﺧﻄﺎ ﺩﺭ ﺧﻮﺩﺕ ﻭ ﻧﺎﻓﻬﻤﻰ ﺗﻮ ﺍﺳﺖ</w:t>
      </w:r>
      <w:r w:rsidR="00BD77AA">
        <w:rPr>
          <w:sz w:val="28"/>
          <w:szCs w:val="28"/>
          <w:rtl/>
        </w:rPr>
        <w:t xml:space="preserve">. </w:t>
      </w:r>
      <w:r w:rsidR="00F04C9A" w:rsidRPr="00984881">
        <w:rPr>
          <w:sz w:val="28"/>
          <w:szCs w:val="28"/>
          <w:rtl/>
        </w:rPr>
        <w:t>ﺍﻳﻦ ﮐﺴﺎﻧﻰ ﮐﻪ ﺩﺭ</w:t>
      </w:r>
      <w:r>
        <w:rPr>
          <w:sz w:val="28"/>
          <w:szCs w:val="28"/>
          <w:rtl/>
        </w:rPr>
        <w:t xml:space="preserve"> </w:t>
      </w:r>
      <w:r w:rsidR="00F04C9A" w:rsidRPr="00984881">
        <w:rPr>
          <w:sz w:val="28"/>
          <w:szCs w:val="28"/>
          <w:rtl/>
        </w:rPr>
        <w:t>ﺩﺍﻧﺸﮕﺎﻩ ﻭﮐﺘﺎﺑﻬﺎ ﻧﻴﺰ</w:t>
      </w:r>
      <w:r w:rsidR="00BD77AA">
        <w:rPr>
          <w:sz w:val="28"/>
          <w:szCs w:val="28"/>
          <w:rtl/>
        </w:rPr>
        <w:t xml:space="preserve">، </w:t>
      </w:r>
      <w:r w:rsidR="00F04C9A" w:rsidRPr="00984881">
        <w:rPr>
          <w:sz w:val="28"/>
          <w:szCs w:val="28"/>
          <w:rtl/>
        </w:rPr>
        <w:t>ﻣﻄﺎﻟﻌﺎﺕ ﺃﺩﺑﻰ ﻭﻋﺮﻓﺎﻧﻰ</w:t>
      </w:r>
      <w:r w:rsidR="00BD77AA">
        <w:rPr>
          <w:sz w:val="28"/>
          <w:szCs w:val="28"/>
          <w:rtl/>
        </w:rPr>
        <w:t xml:space="preserve">، </w:t>
      </w:r>
      <w:r w:rsidR="00F04C9A" w:rsidRPr="00984881">
        <w:rPr>
          <w:sz w:val="28"/>
          <w:szCs w:val="28"/>
          <w:rtl/>
        </w:rPr>
        <w:t>ﻭ ﺍﺷﻌﺎﺭ ﺷﻌﺮﺍﻯ ﺑﺰﺭﮒ ﺭﺍ ﺧﻮﺍﻧﺪﻩ ﻭ ﺩﺍﻧﺸﻤﻨﺪ ﻭﺣﺎﻓﻆ ﺷﻨﺎﺵ ﻣﻴﺒﺎﺷﻨﺪ</w:t>
      </w:r>
      <w:r w:rsidR="00BD77AA">
        <w:rPr>
          <w:sz w:val="28"/>
          <w:szCs w:val="28"/>
          <w:rtl/>
        </w:rPr>
        <w:t xml:space="preserve">، </w:t>
      </w:r>
      <w:r w:rsidR="00F04C9A" w:rsidRPr="00984881">
        <w:rPr>
          <w:sz w:val="28"/>
          <w:szCs w:val="28"/>
          <w:rtl/>
        </w:rPr>
        <w:t>ﺑﺎﺯ ﻫﻨﻮﺯ ﺃﻫﻞ ﺩﻝ ﻧﻴﺴﺘﻨﺪ</w:t>
      </w:r>
      <w:r w:rsidR="00BD77AA">
        <w:rPr>
          <w:sz w:val="28"/>
          <w:szCs w:val="28"/>
          <w:rtl/>
        </w:rPr>
        <w:t xml:space="preserve">. </w:t>
      </w:r>
      <w:r w:rsidR="00F04C9A" w:rsidRPr="00984881">
        <w:rPr>
          <w:sz w:val="28"/>
          <w:szCs w:val="28"/>
          <w:rtl/>
        </w:rPr>
        <w:t>ﺯﻳﺮﺍ ﻣﻌﺎﻧﻰ ﻇﺎﻫﺮﻯ ﺳﺨﻦ ﻭ ﺑﺮﺩﺍﺷﺘﻬﺎﻯ ﻏﻠﻂ</w:t>
      </w:r>
      <w:r>
        <w:rPr>
          <w:sz w:val="28"/>
          <w:szCs w:val="28"/>
          <w:rtl/>
        </w:rPr>
        <w:t xml:space="preserve"> </w:t>
      </w:r>
      <w:r w:rsidR="00F04C9A" w:rsidRPr="00984881">
        <w:rPr>
          <w:sz w:val="28"/>
          <w:szCs w:val="28"/>
          <w:rtl/>
        </w:rPr>
        <w:t>ﺩﻳﮕﺮﺍﻥ ﺭﺍ ﺗﮑﺮﺍﺭ ﻣﻴﮑﻨﻨﺪ</w:t>
      </w:r>
      <w:r w:rsidR="00BD77AA">
        <w:rPr>
          <w:sz w:val="28"/>
          <w:szCs w:val="28"/>
          <w:rtl/>
        </w:rPr>
        <w:t xml:space="preserve">، </w:t>
      </w:r>
      <w:r w:rsidR="00F04C9A" w:rsidRPr="00984881">
        <w:rPr>
          <w:sz w:val="28"/>
          <w:szCs w:val="28"/>
          <w:rtl/>
        </w:rPr>
        <w:t>ﮐﻪ ﺍﺭﺯﺷﻰ ﻧﺪﺍﺭﺩ</w:t>
      </w:r>
      <w:r w:rsidR="00BD77AA">
        <w:rPr>
          <w:sz w:val="28"/>
          <w:szCs w:val="28"/>
          <w:rtl/>
        </w:rPr>
        <w:t xml:space="preserve">. </w:t>
      </w:r>
      <w:r w:rsidR="00F04C9A" w:rsidRPr="00984881">
        <w:rPr>
          <w:sz w:val="28"/>
          <w:szCs w:val="28"/>
          <w:rtl/>
        </w:rPr>
        <w:t>ﮐﻪ</w:t>
      </w:r>
      <w:r>
        <w:rPr>
          <w:sz w:val="28"/>
          <w:szCs w:val="28"/>
          <w:rtl/>
        </w:rPr>
        <w:t xml:space="preserve"> </w:t>
      </w:r>
      <w:r w:rsidR="00F04C9A" w:rsidRPr="00984881">
        <w:rPr>
          <w:sz w:val="28"/>
          <w:szCs w:val="28"/>
          <w:rtl/>
        </w:rPr>
        <w:t>ﮔﻔﺘﻪ ﻫﺎﻯ ﺍﻭﻟﻴﺎﻯ ﺍﻟﻬﻰ ﺩﺭ ﺑﻴﺎﻧﺎﺕ ﻭﺣﮑﻤﺘﻬﺎﻯ ﺍﻟﻬﻰ ﺁﻧﻬﺎ ﺭﺍ</w:t>
      </w:r>
      <w:r w:rsidR="00BD77AA">
        <w:rPr>
          <w:sz w:val="28"/>
          <w:szCs w:val="28"/>
          <w:rtl/>
        </w:rPr>
        <w:t xml:space="preserve">، </w:t>
      </w:r>
      <w:r w:rsidR="00F04C9A" w:rsidRPr="00984881">
        <w:rPr>
          <w:sz w:val="28"/>
          <w:szCs w:val="28"/>
          <w:rtl/>
        </w:rPr>
        <w:t>ﻫﺮﮐس ﺑﺮﺣﺴﺐ ﻋﻘﺪﻩﻫﺎﻯ ﺭﻭﺍﻧﻰ ﺧﻮﺩ</w:t>
      </w:r>
      <w:r w:rsidR="00BD77AA">
        <w:rPr>
          <w:sz w:val="28"/>
          <w:szCs w:val="28"/>
          <w:rtl/>
        </w:rPr>
        <w:t xml:space="preserve">، </w:t>
      </w:r>
      <w:r w:rsidR="00F04C9A" w:rsidRPr="00984881">
        <w:rPr>
          <w:sz w:val="28"/>
          <w:szCs w:val="28"/>
          <w:rtl/>
        </w:rPr>
        <w:t xml:space="preserve">ﺑﻨﺎﻡ ﻋﻘﻴﺪﻩﻫﺎﻯ ﺷﺨﺼﻰ ﻭ ﺗﻌﺼّﺒﺎﺕ ﻓﻠﺴﻔﻰ ﻭﻣﺬﻫﺒﻰ ﻭ ﺍﻳﺪﺋﻮﻟﻮﺟﻰ </w:t>
      </w:r>
      <w:r w:rsidR="00F04C9A" w:rsidRPr="00984881">
        <w:rPr>
          <w:sz w:val="28"/>
          <w:szCs w:val="28"/>
          <w:rtl/>
        </w:rPr>
        <w:lastRenderedPageBreak/>
        <w:t>ﺧﻮﻳﺶ ﺑﺮﺩﺍﺷﺖ ﺩﺍﺭﺩ</w:t>
      </w:r>
      <w:r w:rsidR="00BD77AA">
        <w:rPr>
          <w:sz w:val="28"/>
          <w:szCs w:val="28"/>
          <w:rtl/>
        </w:rPr>
        <w:t xml:space="preserve">. </w:t>
      </w:r>
      <w:r w:rsidR="00F04C9A" w:rsidRPr="00984881">
        <w:rPr>
          <w:sz w:val="28"/>
          <w:szCs w:val="28"/>
          <w:rtl/>
        </w:rPr>
        <w:t>ﮐﻪ ﻣﻮﺭﺩ</w:t>
      </w:r>
      <w:r>
        <w:rPr>
          <w:sz w:val="28"/>
          <w:szCs w:val="28"/>
          <w:rtl/>
        </w:rPr>
        <w:t xml:space="preserve"> </w:t>
      </w:r>
      <w:r w:rsidR="00F04C9A" w:rsidRPr="00984881">
        <w:rPr>
          <w:sz w:val="28"/>
          <w:szCs w:val="28"/>
          <w:rtl/>
        </w:rPr>
        <w:t>ﻧﻈﺮ ﮔﻮﻳﻨﺪﻩ</w:t>
      </w:r>
      <w:r w:rsidR="00BD77AA">
        <w:rPr>
          <w:sz w:val="28"/>
          <w:szCs w:val="28"/>
          <w:rtl/>
        </w:rPr>
        <w:t xml:space="preserve">، </w:t>
      </w:r>
      <w:r w:rsidR="00F04C9A" w:rsidRPr="00984881">
        <w:rPr>
          <w:sz w:val="28"/>
          <w:szCs w:val="28"/>
          <w:rtl/>
        </w:rPr>
        <w:t>ﺻﺎﺣﺐ ﺣﮑﻤﺖ</w:t>
      </w:r>
      <w:r>
        <w:rPr>
          <w:sz w:val="28"/>
          <w:szCs w:val="28"/>
          <w:rtl/>
        </w:rPr>
        <w:t xml:space="preserve"> </w:t>
      </w:r>
      <w:r w:rsidR="00F04C9A" w:rsidRPr="00984881">
        <w:rPr>
          <w:sz w:val="28"/>
          <w:szCs w:val="28"/>
          <w:rtl/>
        </w:rPr>
        <w:t>ﻭ ﺷﻌﺮ ﻧﺒﻮﺩﻩ ﺍﺳﺖ</w:t>
      </w:r>
      <w:r w:rsidR="00BD77AA">
        <w:rPr>
          <w:sz w:val="28"/>
          <w:szCs w:val="28"/>
          <w:rtl/>
        </w:rPr>
        <w:t xml:space="preserve">. </w:t>
      </w:r>
      <w:r w:rsidR="00F04C9A" w:rsidRPr="00984881">
        <w:rPr>
          <w:sz w:val="28"/>
          <w:szCs w:val="28"/>
          <w:rtl/>
        </w:rPr>
        <w:t>ﻣﺎﻧﻨﺪ</w:t>
      </w:r>
      <w:r>
        <w:rPr>
          <w:sz w:val="28"/>
          <w:szCs w:val="28"/>
          <w:rtl/>
        </w:rPr>
        <w:t xml:space="preserve"> </w:t>
      </w:r>
      <w:r w:rsidR="00F04C9A" w:rsidRPr="00984881">
        <w:rPr>
          <w:sz w:val="28"/>
          <w:szCs w:val="28"/>
          <w:rtl/>
        </w:rPr>
        <w:t>ﮔﻔﺘﻪ</w:t>
      </w:r>
      <w:r>
        <w:rPr>
          <w:sz w:val="28"/>
          <w:szCs w:val="28"/>
          <w:rtl/>
        </w:rPr>
        <w:t xml:space="preserve"> </w:t>
      </w:r>
      <w:r w:rsidR="00F04C9A" w:rsidRPr="00984881">
        <w:rPr>
          <w:sz w:val="28"/>
          <w:szCs w:val="28"/>
          <w:rtl/>
        </w:rPr>
        <w:t>ﻫﺎﻯ</w:t>
      </w:r>
      <w:r>
        <w:rPr>
          <w:sz w:val="28"/>
          <w:szCs w:val="28"/>
          <w:rtl/>
        </w:rPr>
        <w:t xml:space="preserve"> </w:t>
      </w:r>
      <w:r w:rsidR="00F04C9A" w:rsidRPr="00984881">
        <w:rPr>
          <w:sz w:val="28"/>
          <w:szCs w:val="28"/>
          <w:rtl/>
        </w:rPr>
        <w:t>ﭘﻴﺎﻣﺒﺮﺍﻥ ﻭ ﺍﻣﺎﻣﺎﻥ</w:t>
      </w:r>
      <w:r w:rsidR="00BD77AA">
        <w:rPr>
          <w:sz w:val="28"/>
          <w:szCs w:val="28"/>
          <w:rtl/>
        </w:rPr>
        <w:t xml:space="preserve">، </w:t>
      </w:r>
      <w:r w:rsidR="00F04C9A" w:rsidRPr="00984881">
        <w:rPr>
          <w:sz w:val="28"/>
          <w:szCs w:val="28"/>
          <w:rtl/>
        </w:rPr>
        <w:t>ﻭ ﺍﻭﻟﻴﺎﻯ ﺍﻟﻬﻰ ﻭ ﺷﻌﺮﺍﻯ</w:t>
      </w:r>
      <w:r>
        <w:rPr>
          <w:sz w:val="28"/>
          <w:szCs w:val="28"/>
          <w:rtl/>
        </w:rPr>
        <w:t xml:space="preserve"> </w:t>
      </w:r>
      <w:r w:rsidR="00F04C9A" w:rsidRPr="00984881">
        <w:rPr>
          <w:sz w:val="28"/>
          <w:szCs w:val="28"/>
          <w:rtl/>
        </w:rPr>
        <w:t>ﻋﺎﺭﻑ</w:t>
      </w:r>
      <w:r w:rsidR="00BD77AA">
        <w:rPr>
          <w:sz w:val="28"/>
          <w:szCs w:val="28"/>
          <w:rtl/>
        </w:rPr>
        <w:t xml:space="preserve">، </w:t>
      </w:r>
      <w:r w:rsidR="00F04C9A" w:rsidRPr="00984881">
        <w:rPr>
          <w:sz w:val="28"/>
          <w:szCs w:val="28"/>
          <w:rtl/>
        </w:rPr>
        <w:t>ﻣﻄﺎﻟﺐ ﺑﺎ ﻣﻌﺎﻧﻰ ﻇﺎﻫﺮﻯ ﺁﻧﻬﺎ ﺑﺮﺍﻯ ﻋﻮﺍﻡ ﺍﺳﺖ</w:t>
      </w:r>
      <w:r w:rsidR="00BD77AA">
        <w:rPr>
          <w:sz w:val="28"/>
          <w:szCs w:val="28"/>
          <w:rtl/>
        </w:rPr>
        <w:t xml:space="preserve">، </w:t>
      </w:r>
      <w:r w:rsidR="00F04C9A" w:rsidRPr="00984881">
        <w:rPr>
          <w:sz w:val="28"/>
          <w:szCs w:val="28"/>
          <w:rtl/>
        </w:rPr>
        <w:t>ﻭ ﺳﺎﺩﻩ ﺑﺮﺍﻯ ﺗﻔﮑّﺮ ﻭ ﻓﻬﻤﻴﺪﻥ</w:t>
      </w:r>
      <w:r w:rsidR="00BD77AA">
        <w:rPr>
          <w:sz w:val="28"/>
          <w:szCs w:val="28"/>
          <w:rtl/>
        </w:rPr>
        <w:t xml:space="preserve">. </w:t>
      </w:r>
      <w:r w:rsidR="00F04C9A" w:rsidRPr="00984881">
        <w:rPr>
          <w:sz w:val="28"/>
          <w:szCs w:val="28"/>
          <w:rtl/>
        </w:rPr>
        <w:t>ﻭﻟﻰ ﻣﻨﻈﻮﺭ ﺑﺎﻃﻨﻰ ﺁﻧﻬﺎ ﺳﻄﻮﺡ</w:t>
      </w:r>
      <w:r w:rsidR="00375D6D" w:rsidRPr="00984881">
        <w:rPr>
          <w:rFonts w:hint="cs"/>
          <w:sz w:val="28"/>
          <w:szCs w:val="28"/>
          <w:rtl/>
        </w:rPr>
        <w:t xml:space="preserve"> </w:t>
      </w:r>
      <w:r w:rsidR="00F04C9A" w:rsidRPr="00984881">
        <w:rPr>
          <w:sz w:val="28"/>
          <w:szCs w:val="28"/>
          <w:rtl/>
        </w:rPr>
        <w:t>ﺩﻳﮕﺮﻯ ﺍﺯ</w:t>
      </w:r>
      <w:r>
        <w:rPr>
          <w:sz w:val="28"/>
          <w:szCs w:val="28"/>
          <w:rtl/>
        </w:rPr>
        <w:t xml:space="preserve"> </w:t>
      </w:r>
      <w:r w:rsidR="00F04C9A" w:rsidRPr="00984881">
        <w:rPr>
          <w:sz w:val="28"/>
          <w:szCs w:val="28"/>
          <w:rtl/>
        </w:rPr>
        <w:t>ﺑﺮﺩﺍﺷﺖ ﻭ ﻓﻬﻢ ﺍﺳﺖ</w:t>
      </w:r>
      <w:r w:rsidR="00BD77AA">
        <w:rPr>
          <w:sz w:val="28"/>
          <w:szCs w:val="28"/>
          <w:rtl/>
        </w:rPr>
        <w:t xml:space="preserve">، </w:t>
      </w:r>
      <w:r w:rsidR="00F04C9A" w:rsidRPr="00984881">
        <w:rPr>
          <w:sz w:val="28"/>
          <w:szCs w:val="28"/>
          <w:rtl/>
        </w:rPr>
        <w:t>ﮐﻪ ﺗﻨﻬﺎ ﺃﻫﻞ ﺩﻝ ﮐﻪ ﺟﺎﻥ ﺩﺍﺩﻩ ﺍﻧﺪ</w:t>
      </w:r>
      <w:r w:rsidR="00BD77AA">
        <w:rPr>
          <w:sz w:val="28"/>
          <w:szCs w:val="28"/>
          <w:rtl/>
        </w:rPr>
        <w:t xml:space="preserve">، </w:t>
      </w:r>
      <w:r w:rsidR="00F04C9A" w:rsidRPr="00984881">
        <w:rPr>
          <w:sz w:val="28"/>
          <w:szCs w:val="28"/>
          <w:rtl/>
        </w:rPr>
        <w:t>ﻭ ﺟﺎﻧﺎﻥ ﺍﺯ ﺧﺪﺍﻭﻧﺪﮔﺮﻓﺘﻪﺍﻧﺪ</w:t>
      </w:r>
      <w:r w:rsidR="00BD77AA">
        <w:rPr>
          <w:sz w:val="28"/>
          <w:szCs w:val="28"/>
          <w:rtl/>
        </w:rPr>
        <w:t xml:space="preserve">، </w:t>
      </w:r>
      <w:r w:rsidR="00F04C9A" w:rsidRPr="00984881">
        <w:rPr>
          <w:sz w:val="28"/>
          <w:szCs w:val="28"/>
          <w:rtl/>
        </w:rPr>
        <w:t>ﻭ ﺩﺭ ﻭﻟﺎﻳﺖ ﺍﻟﻬﻰ ﺑﻤﻌﺮﻓﻰ ﺧﺪﺍﻭﻧﺪ ﭘﻴﺮ ﺍﻟﻬﻰ ﺧﻮﺩﺭﺍ ﺩﺍﺷﺘﻪ</w:t>
      </w:r>
      <w:r>
        <w:rPr>
          <w:rFonts w:hint="cs"/>
          <w:sz w:val="28"/>
          <w:szCs w:val="28"/>
          <w:rtl/>
        </w:rPr>
        <w:t xml:space="preserve"> </w:t>
      </w:r>
      <w:r w:rsidR="00F04C9A" w:rsidRPr="00984881">
        <w:rPr>
          <w:sz w:val="28"/>
          <w:szCs w:val="28"/>
          <w:rtl/>
        </w:rPr>
        <w:t>ﻭﺩﺳﺘﻮﺭﺍﺕ ﻭ ﺍﺳﺘﺪﻟﺎﻟﺎﺕ ﻟﺎﺯﻡ ﺑﺮﺍﻯ</w:t>
      </w:r>
      <w:r>
        <w:rPr>
          <w:sz w:val="28"/>
          <w:szCs w:val="28"/>
          <w:rtl/>
        </w:rPr>
        <w:t xml:space="preserve"> </w:t>
      </w:r>
      <w:r w:rsidR="00F04C9A" w:rsidRPr="00984881">
        <w:rPr>
          <w:sz w:val="28"/>
          <w:szCs w:val="28"/>
          <w:rtl/>
        </w:rPr>
        <w:t>ﻟﺰﻭﻡ ﺗﺨﻠﻴﻪ ﻋﻘﺎﻳﺪ</w:t>
      </w:r>
      <w:r>
        <w:rPr>
          <w:sz w:val="28"/>
          <w:szCs w:val="28"/>
          <w:rtl/>
        </w:rPr>
        <w:t xml:space="preserve"> </w:t>
      </w:r>
      <w:r w:rsidR="00F04C9A" w:rsidRPr="00984881">
        <w:rPr>
          <w:sz w:val="28"/>
          <w:szCs w:val="28"/>
          <w:rtl/>
        </w:rPr>
        <w:t>ﺧﻮﺩ</w:t>
      </w:r>
      <w:r w:rsidR="00BD77AA">
        <w:rPr>
          <w:sz w:val="28"/>
          <w:szCs w:val="28"/>
          <w:rtl/>
        </w:rPr>
        <w:t xml:space="preserve">، </w:t>
      </w:r>
      <w:r w:rsidR="00F04C9A" w:rsidRPr="00984881">
        <w:rPr>
          <w:sz w:val="28"/>
          <w:szCs w:val="28"/>
          <w:rtl/>
        </w:rPr>
        <w:t>ﻭ ﺗﺤﻠﻴﻪ ﺑﻤﻘﺎﺻﺪ ﺍﻟﻬﻰ</w:t>
      </w:r>
      <w:r w:rsidR="00BD77AA">
        <w:rPr>
          <w:sz w:val="28"/>
          <w:szCs w:val="28"/>
          <w:rtl/>
        </w:rPr>
        <w:t xml:space="preserve">، </w:t>
      </w:r>
      <w:r w:rsidR="00F04C9A" w:rsidRPr="00984881">
        <w:rPr>
          <w:sz w:val="28"/>
          <w:szCs w:val="28"/>
          <w:rtl/>
        </w:rPr>
        <w:t>ﻭ ﻫﺪﺍﻳﺘﻬﺎﻯ ﻋﺎﻃﻔﻰ ﻭ ﻋﻘﻠﻰ ﻭ ﺷﻬﻮﺩﻯ ﺗﻌﻠﻴﻢ ﻣﻴﺪﻫﻨﺪ</w:t>
      </w:r>
      <w:r w:rsidR="00BD77AA">
        <w:rPr>
          <w:sz w:val="28"/>
          <w:szCs w:val="28"/>
          <w:rtl/>
        </w:rPr>
        <w:t xml:space="preserve">. </w:t>
      </w:r>
      <w:r w:rsidR="00F04C9A" w:rsidRPr="00984881">
        <w:rPr>
          <w:sz w:val="28"/>
          <w:szCs w:val="28"/>
          <w:rtl/>
        </w:rPr>
        <w:t>ﺗﺎ ﺳﺎﻟﻚ ﻭﻣﻌﺘﻘﺪ</w:t>
      </w:r>
      <w:r>
        <w:rPr>
          <w:sz w:val="28"/>
          <w:szCs w:val="28"/>
          <w:rtl/>
        </w:rPr>
        <w:t xml:space="preserve"> </w:t>
      </w:r>
      <w:r w:rsidR="00F04C9A" w:rsidRPr="00984881">
        <w:rPr>
          <w:sz w:val="28"/>
          <w:szCs w:val="28"/>
          <w:rtl/>
        </w:rPr>
        <w:t>ﺷﺪﻩ ﺑﻤﻌﺎﻧﻰ ﺑﺎﻃﻨﻰ</w:t>
      </w:r>
      <w:r w:rsidR="00BD77AA">
        <w:rPr>
          <w:sz w:val="28"/>
          <w:szCs w:val="28"/>
          <w:rtl/>
        </w:rPr>
        <w:t xml:space="preserve">، </w:t>
      </w:r>
      <w:r w:rsidR="00F04C9A" w:rsidRPr="00984881">
        <w:rPr>
          <w:sz w:val="28"/>
          <w:szCs w:val="28"/>
          <w:rtl/>
        </w:rPr>
        <w:t xml:space="preserve">ﺑﺘﺰﮐﻴﻪ </w:t>
      </w:r>
      <w:r w:rsidR="0039288B" w:rsidRPr="00984881">
        <w:rPr>
          <w:sz w:val="28"/>
          <w:szCs w:val="28"/>
          <w:rtl/>
        </w:rPr>
        <w:t>نفس</w:t>
      </w:r>
      <w:r>
        <w:rPr>
          <w:sz w:val="28"/>
          <w:szCs w:val="28"/>
          <w:rtl/>
        </w:rPr>
        <w:t xml:space="preserve"> </w:t>
      </w:r>
      <w:r w:rsidR="00F04C9A" w:rsidRPr="00984881">
        <w:rPr>
          <w:sz w:val="28"/>
          <w:szCs w:val="28"/>
          <w:rtl/>
        </w:rPr>
        <w:t>ﺍﻣّﺎﺭﻩ ﻭ ﻋﻘﺪﻩ ﺩﺍﺭ ﺧﻮﺩ ﺑﭙﺮﺩﺍﺯﺩ</w:t>
      </w:r>
      <w:r w:rsidR="00BD77AA">
        <w:rPr>
          <w:sz w:val="28"/>
          <w:szCs w:val="28"/>
          <w:rtl/>
        </w:rPr>
        <w:t xml:space="preserve">. </w:t>
      </w:r>
      <w:r w:rsidR="00F04C9A" w:rsidRPr="00984881">
        <w:rPr>
          <w:sz w:val="28"/>
          <w:szCs w:val="28"/>
          <w:rtl/>
        </w:rPr>
        <w:t>ﺷﺎﻳﺪ</w:t>
      </w:r>
      <w:r>
        <w:rPr>
          <w:sz w:val="28"/>
          <w:szCs w:val="28"/>
          <w:rtl/>
        </w:rPr>
        <w:t xml:space="preserve"> </w:t>
      </w:r>
      <w:r w:rsidR="00F04C9A" w:rsidRPr="00984881">
        <w:rPr>
          <w:sz w:val="28"/>
          <w:szCs w:val="28"/>
          <w:rtl/>
        </w:rPr>
        <w:t>ﺷﺎﻳﺴﺘﻪ ﺗﺠﻠّﻴﺎﺕ ﺍﻟﻬﻰ ﮔﺮﺩﺩ</w:t>
      </w:r>
      <w:r w:rsidR="00BD77AA">
        <w:rPr>
          <w:sz w:val="28"/>
          <w:szCs w:val="28"/>
          <w:rtl/>
        </w:rPr>
        <w:t xml:space="preserve">. </w:t>
      </w:r>
      <w:r w:rsidR="00F04C9A" w:rsidRPr="00984881">
        <w:rPr>
          <w:sz w:val="28"/>
          <w:szCs w:val="28"/>
          <w:rtl/>
        </w:rPr>
        <w:t>ﮔﺎﻫﻰ ﺧﻮﺩ</w:t>
      </w:r>
      <w:r>
        <w:rPr>
          <w:sz w:val="28"/>
          <w:szCs w:val="28"/>
          <w:rtl/>
        </w:rPr>
        <w:t xml:space="preserve"> </w:t>
      </w:r>
      <w:r w:rsidR="00F04C9A" w:rsidRPr="00984881">
        <w:rPr>
          <w:sz w:val="28"/>
          <w:szCs w:val="28"/>
          <w:rtl/>
        </w:rPr>
        <w:t>ﺃﻫﻞ ﺩﻝ</w:t>
      </w:r>
      <w:r w:rsidR="00BD77AA">
        <w:rPr>
          <w:sz w:val="28"/>
          <w:szCs w:val="28"/>
          <w:rtl/>
        </w:rPr>
        <w:t xml:space="preserve">، </w:t>
      </w:r>
      <w:r w:rsidR="00F04C9A" w:rsidRPr="00984881">
        <w:rPr>
          <w:sz w:val="28"/>
          <w:szCs w:val="28"/>
          <w:rtl/>
        </w:rPr>
        <w:t>ﺑﺎﻳﺪ</w:t>
      </w:r>
      <w:r>
        <w:rPr>
          <w:sz w:val="28"/>
          <w:szCs w:val="28"/>
          <w:rtl/>
        </w:rPr>
        <w:t xml:space="preserve"> </w:t>
      </w:r>
      <w:r w:rsidR="00F04C9A" w:rsidRPr="00984881">
        <w:rPr>
          <w:sz w:val="28"/>
          <w:szCs w:val="28"/>
          <w:rtl/>
        </w:rPr>
        <w:t>ﺗﻔﮑّﺮ ﻋﻤﻴﻘﻰ ﻧﻤﺎﻳﻨﺪ</w:t>
      </w:r>
      <w:r w:rsidR="00BD77AA">
        <w:rPr>
          <w:sz w:val="28"/>
          <w:szCs w:val="28"/>
          <w:rtl/>
        </w:rPr>
        <w:t xml:space="preserve">، </w:t>
      </w:r>
      <w:r w:rsidR="00F04C9A" w:rsidRPr="00984881">
        <w:rPr>
          <w:sz w:val="28"/>
          <w:szCs w:val="28"/>
          <w:rtl/>
        </w:rPr>
        <w:t>ﺗﺎ ﺩﺭﻙ</w:t>
      </w:r>
      <w:r w:rsidR="00375D6D" w:rsidRPr="00984881">
        <w:rPr>
          <w:rFonts w:hint="cs"/>
          <w:sz w:val="28"/>
          <w:szCs w:val="28"/>
          <w:rtl/>
        </w:rPr>
        <w:t xml:space="preserve"> </w:t>
      </w:r>
      <w:r w:rsidR="00F04C9A" w:rsidRPr="00984881">
        <w:rPr>
          <w:sz w:val="28"/>
          <w:szCs w:val="28"/>
          <w:rtl/>
        </w:rPr>
        <w:t>ﻣﻘﺼﻮﺩ</w:t>
      </w:r>
      <w:r>
        <w:rPr>
          <w:sz w:val="28"/>
          <w:szCs w:val="28"/>
          <w:rtl/>
        </w:rPr>
        <w:t xml:space="preserve"> </w:t>
      </w:r>
      <w:r w:rsidR="00F04C9A" w:rsidRPr="00984881">
        <w:rPr>
          <w:sz w:val="28"/>
          <w:szCs w:val="28"/>
          <w:rtl/>
        </w:rPr>
        <w:t>ﺍﺑﺘﮑﺎﺭﻯ ﻭ ﺑﮑﺮ</w:t>
      </w:r>
      <w:r w:rsidR="00BD77AA">
        <w:rPr>
          <w:sz w:val="28"/>
          <w:szCs w:val="28"/>
          <w:rtl/>
        </w:rPr>
        <w:t xml:space="preserve">، </w:t>
      </w:r>
      <w:r w:rsidR="00F04C9A" w:rsidRPr="00984881">
        <w:rPr>
          <w:sz w:val="28"/>
          <w:szCs w:val="28"/>
          <w:rtl/>
        </w:rPr>
        <w:t>ﻳﻚ</w:t>
      </w:r>
      <w:r>
        <w:rPr>
          <w:sz w:val="28"/>
          <w:szCs w:val="28"/>
          <w:rtl/>
        </w:rPr>
        <w:t xml:space="preserve"> </w:t>
      </w:r>
      <w:r w:rsidR="00F04C9A" w:rsidRPr="00984881">
        <w:rPr>
          <w:sz w:val="28"/>
          <w:szCs w:val="28"/>
          <w:rtl/>
        </w:rPr>
        <w:t>ﺻﺎﺣﺐ ﺳﺨﻨﻰ ﺭﺍ ﺑﻔﻬﻤﻨﺪ</w:t>
      </w:r>
      <w:r w:rsidR="00BD77AA">
        <w:rPr>
          <w:sz w:val="28"/>
          <w:szCs w:val="28"/>
          <w:rtl/>
        </w:rPr>
        <w:t xml:space="preserve">. </w:t>
      </w:r>
      <w:r w:rsidR="00F04C9A" w:rsidRPr="00984881">
        <w:rPr>
          <w:sz w:val="28"/>
          <w:szCs w:val="28"/>
          <w:rtl/>
        </w:rPr>
        <w:t>ﻭ ﺍﻟّﺎ</w:t>
      </w:r>
      <w:r>
        <w:rPr>
          <w:sz w:val="28"/>
          <w:szCs w:val="28"/>
          <w:rtl/>
        </w:rPr>
        <w:t xml:space="preserve"> </w:t>
      </w:r>
      <w:r w:rsidR="00F04C9A" w:rsidRPr="00984881">
        <w:rPr>
          <w:sz w:val="28"/>
          <w:szCs w:val="28"/>
          <w:rtl/>
        </w:rPr>
        <w:t>ﺣﺘﻰ ﻓﻬﻤﻴﺪﻥ ﻣﻘﺼﻮﺩ ﺍﺻﻠﻰ ﺳﺨﻨﺎﻥ ﺍﻟﻬﻰ ﺍﻭﻟﻴﺎ</w:t>
      </w:r>
      <w:r w:rsidR="00BD77AA">
        <w:rPr>
          <w:sz w:val="28"/>
          <w:szCs w:val="28"/>
          <w:rtl/>
        </w:rPr>
        <w:t xml:space="preserve">، </w:t>
      </w:r>
      <w:r w:rsidR="00F04C9A" w:rsidRPr="00984881">
        <w:rPr>
          <w:sz w:val="28"/>
          <w:szCs w:val="28"/>
          <w:rtl/>
        </w:rPr>
        <w:t>ﺑﺮﺍﻯ</w:t>
      </w:r>
      <w:r w:rsidR="00F04C9A" w:rsidRPr="00984881">
        <w:rPr>
          <w:sz w:val="28"/>
          <w:szCs w:val="28"/>
        </w:rPr>
        <w:t xml:space="preserve"> </w:t>
      </w:r>
      <w:r w:rsidR="00F04C9A" w:rsidRPr="00984881">
        <w:rPr>
          <w:sz w:val="28"/>
          <w:szCs w:val="28"/>
          <w:rtl/>
        </w:rPr>
        <w:t>ﺗﺤﺼﻴﻞ ﮐﻨﻨﺪﮔﺎﻥ ﻓﻠﺴﻔﻪ ﻫﺎﻯ ﻋﺮﻓﺎﻧﻰ ﻭ ﺭﻗﺎﻳﻖ ﺗﺎﺯﻩﺍﻯ ﺍﺯ ﺣﻘﺎﻳﻖ ﺍﻟﻬﻰ ﺑﺮﺍﻯ ﻓﻬﻤﻴﺪﻩ ﺁﻧﻬﺎ</w:t>
      </w:r>
      <w:r w:rsidR="00BD77AA">
        <w:rPr>
          <w:sz w:val="28"/>
          <w:szCs w:val="28"/>
          <w:rtl/>
        </w:rPr>
        <w:t xml:space="preserve">، </w:t>
      </w:r>
      <w:r w:rsidR="00F04C9A" w:rsidRPr="00984881">
        <w:rPr>
          <w:sz w:val="28"/>
          <w:szCs w:val="28"/>
          <w:rtl/>
        </w:rPr>
        <w:t>ﻣﺴؤﻭﻟﻴّﺖ ﺳﺎﺯ ﺍﺳﺖ ﺯﻳﺮﺍ ﺩﺍﻧﺴﺘﻦ ﻣﺴﺌؤﻭﻟﻴّﺖ ﺍﺳﺖ</w:t>
      </w:r>
      <w:r w:rsidR="00BD77AA">
        <w:rPr>
          <w:sz w:val="28"/>
          <w:szCs w:val="28"/>
          <w:rtl/>
        </w:rPr>
        <w:t xml:space="preserve">. </w:t>
      </w:r>
      <w:r w:rsidR="00F04C9A" w:rsidRPr="00984881">
        <w:rPr>
          <w:sz w:val="28"/>
          <w:szCs w:val="28"/>
          <w:rtl/>
        </w:rPr>
        <w:t>ﺯﻳﺮﺍ ﺍﺗﻤﺎﻡ</w:t>
      </w:r>
      <w:r>
        <w:rPr>
          <w:sz w:val="28"/>
          <w:szCs w:val="28"/>
          <w:rtl/>
        </w:rPr>
        <w:t xml:space="preserve"> </w:t>
      </w:r>
      <w:r w:rsidR="00F04C9A" w:rsidRPr="00984881">
        <w:rPr>
          <w:sz w:val="28"/>
          <w:szCs w:val="28"/>
          <w:rtl/>
        </w:rPr>
        <w:t>ﺣﺠّﺖ ﻧﻴﺰ ﺷﺪﻩ ﺍﻧﺪ</w:t>
      </w:r>
      <w:r w:rsidR="00BD77AA">
        <w:rPr>
          <w:sz w:val="28"/>
          <w:szCs w:val="28"/>
          <w:rtl/>
        </w:rPr>
        <w:t xml:space="preserve">، </w:t>
      </w:r>
      <w:r w:rsidR="00F04C9A" w:rsidRPr="00984881">
        <w:rPr>
          <w:sz w:val="28"/>
          <w:szCs w:val="28"/>
          <w:rtl/>
        </w:rPr>
        <w:t>ﻭ ﻋﺬﺭﻯ ﺩﺭ ﺑﺮﺍﺑﺮ ﺩﺍﻭﺭﻯﻫﺎﻯ ﺍﻟﻬﻰ ﻧﺪﺍﺭﻧﺪ</w:t>
      </w:r>
      <w:r w:rsidR="00BD77AA">
        <w:rPr>
          <w:sz w:val="28"/>
          <w:szCs w:val="28"/>
          <w:rtl/>
        </w:rPr>
        <w:t xml:space="preserve">. </w:t>
      </w:r>
      <w:r w:rsidR="00F04C9A" w:rsidRPr="00984881">
        <w:rPr>
          <w:sz w:val="28"/>
          <w:szCs w:val="28"/>
          <w:rtl/>
        </w:rPr>
        <w:t>ﻭ ﺍﺯ ﻫﻢ ﺍﮐﻨﻮﻥ ﻧﻴﺰ ﺩﻭﭼﺎﺭ ﻣﺠﺎﺯﺍﺗﻬﺎﻯ ﺿﻌﻒ</w:t>
      </w:r>
      <w:r>
        <w:rPr>
          <w:sz w:val="28"/>
          <w:szCs w:val="28"/>
          <w:rtl/>
        </w:rPr>
        <w:t xml:space="preserve"> </w:t>
      </w:r>
      <w:r w:rsidR="00F04C9A" w:rsidRPr="00984881">
        <w:rPr>
          <w:sz w:val="28"/>
          <w:szCs w:val="28"/>
          <w:rtl/>
        </w:rPr>
        <w:t>ﻋﻘﻞ ﻭ ﺗﻮﺳﻌﻪ ﺍﻧﺤﺮﺍﻑ</w:t>
      </w:r>
      <w:r w:rsidR="00BD77AA">
        <w:rPr>
          <w:sz w:val="28"/>
          <w:szCs w:val="28"/>
          <w:rtl/>
        </w:rPr>
        <w:t xml:space="preserve">، </w:t>
      </w:r>
      <w:r w:rsidR="00F04C9A" w:rsidRPr="00984881">
        <w:rPr>
          <w:sz w:val="28"/>
          <w:szCs w:val="28"/>
          <w:rtl/>
        </w:rPr>
        <w:t>ﻭ ﻧﻴﺰ ﺑﺤﻘﺎﺭﺕ ﻣﻘﺎﻡ ﺭﻭﺣﻰ ﻭﻧﻮﻋﻰ ﺧﻮﺩ</w:t>
      </w:r>
      <w:r>
        <w:rPr>
          <w:sz w:val="28"/>
          <w:szCs w:val="28"/>
          <w:rtl/>
        </w:rPr>
        <w:t xml:space="preserve"> </w:t>
      </w:r>
      <w:r w:rsidR="00F04C9A" w:rsidRPr="00984881">
        <w:rPr>
          <w:sz w:val="28"/>
          <w:szCs w:val="28"/>
          <w:rtl/>
        </w:rPr>
        <w:t>ﻣﻴﺮﻭﻧﺪ</w:t>
      </w:r>
      <w:r w:rsidR="00BD77AA">
        <w:rPr>
          <w:sz w:val="28"/>
          <w:szCs w:val="28"/>
          <w:rtl/>
        </w:rPr>
        <w:t xml:space="preserve">. </w:t>
      </w:r>
      <w:r w:rsidR="00F04C9A" w:rsidRPr="00984881">
        <w:rPr>
          <w:sz w:val="28"/>
          <w:szCs w:val="28"/>
          <w:rtl/>
        </w:rPr>
        <w:t>ﮔﺮﭼﻪ ﻣﻘﺎﻣﺎﺕ ﺑﺸﺮﻯ ﻭ ﺻﻔﺎﺕ ﺟﺴﻤﺎﻧﻰ ﻭ ﻋﻘﻞ ﻣﺎﺩﻯ ﺁﻧﻬﺎ ﻇﺎﻫﺮﺍ ﻏﻨﻰ ﺗﺮ ﻫﻢ ﺷﺪﻩ ﺍﺳﺖ</w:t>
      </w:r>
      <w:r w:rsidR="00BD77AA">
        <w:rPr>
          <w:sz w:val="28"/>
          <w:szCs w:val="28"/>
          <w:rtl/>
        </w:rPr>
        <w:t xml:space="preserve">، </w:t>
      </w:r>
      <w:r w:rsidR="00F04C9A" w:rsidRPr="00984881">
        <w:rPr>
          <w:sz w:val="28"/>
          <w:szCs w:val="28"/>
          <w:rtl/>
        </w:rPr>
        <w:t>ﮐﻪ ﺑﺮﺍﻯ ﺗﮑﺎﻣﻞ ﺭﻭﺡ</w:t>
      </w:r>
      <w:r>
        <w:rPr>
          <w:sz w:val="28"/>
          <w:szCs w:val="28"/>
          <w:rtl/>
        </w:rPr>
        <w:t xml:space="preserve"> </w:t>
      </w:r>
      <w:r w:rsidR="00F04C9A" w:rsidRPr="00984881">
        <w:rPr>
          <w:sz w:val="28"/>
          <w:szCs w:val="28"/>
          <w:rtl/>
        </w:rPr>
        <w:t>ﺣﺠﺎﺏ ﻭﻣﻮﺍﻧﻊ ﺑﺮﺍﻯ ﺭﺳﻴﺪﻥ ﺑﺨﺪﺍﻭﻧﺪ ﻭﻳﺎ ﺗﮑﺎﻣﻞ ﺭﻭﺣﻰ ﺧﻮﺩ ﺑﺼﻔﺎﺕﺁﻳﻨﺪﮔﺎﻥﺪﻭﺭﺗﺮ ﻣﻴﮕﺮﺩﻧﺪ</w:t>
      </w:r>
      <w:r w:rsidR="00BD77AA">
        <w:rPr>
          <w:sz w:val="28"/>
          <w:szCs w:val="28"/>
          <w:rtl/>
        </w:rPr>
        <w:t xml:space="preserve">. </w:t>
      </w:r>
      <w:r w:rsidR="00F04C9A" w:rsidRPr="00984881">
        <w:rPr>
          <w:sz w:val="28"/>
          <w:szCs w:val="28"/>
          <w:rtl/>
        </w:rPr>
        <w:t xml:space="preserve">ﺳﺨﻦ ﺷﻨﺎس </w:t>
      </w:r>
      <w:r w:rsidR="00BD77AA">
        <w:rPr>
          <w:sz w:val="28"/>
          <w:szCs w:val="28"/>
          <w:rtl/>
        </w:rPr>
        <w:t xml:space="preserve">، </w:t>
      </w:r>
      <w:r w:rsidR="00F04C9A" w:rsidRPr="00984881">
        <w:rPr>
          <w:sz w:val="28"/>
          <w:szCs w:val="28"/>
          <w:rtl/>
        </w:rPr>
        <w:t>ﻣﻨﻈﻮﺭ</w:t>
      </w:r>
      <w:r>
        <w:rPr>
          <w:sz w:val="28"/>
          <w:szCs w:val="28"/>
          <w:rtl/>
        </w:rPr>
        <w:t xml:space="preserve"> </w:t>
      </w:r>
      <w:r w:rsidR="00F04C9A" w:rsidRPr="00984881">
        <w:rPr>
          <w:sz w:val="28"/>
          <w:szCs w:val="28"/>
          <w:rtl/>
        </w:rPr>
        <w:t>ﺣﻘﺎﻳﻖ</w:t>
      </w:r>
      <w:r>
        <w:rPr>
          <w:sz w:val="28"/>
          <w:szCs w:val="28"/>
          <w:rtl/>
        </w:rPr>
        <w:t xml:space="preserve"> </w:t>
      </w:r>
      <w:r w:rsidR="00F04C9A" w:rsidRPr="00984881">
        <w:rPr>
          <w:sz w:val="28"/>
          <w:szCs w:val="28"/>
          <w:rtl/>
        </w:rPr>
        <w:t>ﺑﺎﻃﻨﻰ ﻭ ﺍﻟﻬﻰ ﺍﻣﻮﺭ ﺭﺍ ﺩﺍﻧﺴﺘﻦ</w:t>
      </w:r>
      <w:r w:rsidR="00F04C9A" w:rsidRPr="00984881">
        <w:rPr>
          <w:sz w:val="28"/>
          <w:szCs w:val="28"/>
        </w:rPr>
        <w:t xml:space="preserve"> </w:t>
      </w:r>
      <w:r w:rsidR="00F04C9A" w:rsidRPr="00984881">
        <w:rPr>
          <w:sz w:val="28"/>
          <w:szCs w:val="28"/>
          <w:rtl/>
        </w:rPr>
        <w:t>ﺍﺳﺖ</w:t>
      </w:r>
      <w:r w:rsidR="00BD77AA">
        <w:rPr>
          <w:sz w:val="28"/>
          <w:szCs w:val="28"/>
          <w:rtl/>
        </w:rPr>
        <w:t xml:space="preserve">. </w:t>
      </w:r>
      <w:r w:rsidR="00F04C9A" w:rsidRPr="00984881">
        <w:rPr>
          <w:sz w:val="28"/>
          <w:szCs w:val="28"/>
          <w:rtl/>
        </w:rPr>
        <w:t>ﻭ ﻧﻪ ﺍﻳﻨﮑﻪ</w:t>
      </w:r>
      <w:r>
        <w:rPr>
          <w:sz w:val="28"/>
          <w:szCs w:val="28"/>
          <w:rtl/>
        </w:rPr>
        <w:t xml:space="preserve"> </w:t>
      </w:r>
      <w:r w:rsidR="00F04C9A" w:rsidRPr="00984881">
        <w:rPr>
          <w:sz w:val="28"/>
          <w:szCs w:val="28"/>
          <w:rtl/>
        </w:rPr>
        <w:t>ﺑﺎﺭ ﻣﻌﺎﻧﻰ ﻣﺨﺘﻠﻒ ﻭﻣﺘﻀﺎﺩ ﺭﺍ ﺑﺮ ﻟﻐﺘﻰ ﺷﻤﺮﺩﻥ ﺩﺍﻧﺴﺖ</w:t>
      </w:r>
      <w:r w:rsidR="00BD77AA">
        <w:rPr>
          <w:sz w:val="28"/>
          <w:szCs w:val="28"/>
          <w:rtl/>
        </w:rPr>
        <w:t xml:space="preserve">، </w:t>
      </w:r>
      <w:r w:rsidR="00F04C9A" w:rsidRPr="00984881">
        <w:rPr>
          <w:sz w:val="28"/>
          <w:szCs w:val="28"/>
          <w:rtl/>
        </w:rPr>
        <w:t>ﮐﻪ ﻫﺮ ﻟﻐﺖ ﻧﺎﻣﻪﺍﻯ ﻗﺒﻠﺎ ﻧﻮﺷﺘﻪ ﺍﺳﺖ</w:t>
      </w:r>
      <w:r w:rsidR="00BD77AA">
        <w:rPr>
          <w:sz w:val="28"/>
          <w:szCs w:val="28"/>
          <w:rtl/>
        </w:rPr>
        <w:t xml:space="preserve">. </w:t>
      </w:r>
      <w:r w:rsidR="00F04C9A" w:rsidRPr="00984881">
        <w:rPr>
          <w:sz w:val="28"/>
          <w:szCs w:val="28"/>
          <w:rtl/>
        </w:rPr>
        <w:t>ﻭﻫﻴﭻ ﻟﻐﺖ ﻧﺎﻣﻪﺍﻯ</w:t>
      </w:r>
      <w:r>
        <w:rPr>
          <w:sz w:val="28"/>
          <w:szCs w:val="28"/>
          <w:rtl/>
        </w:rPr>
        <w:t xml:space="preserve"> </w:t>
      </w:r>
      <w:r w:rsidR="00F04C9A" w:rsidRPr="00984881">
        <w:rPr>
          <w:sz w:val="28"/>
          <w:szCs w:val="28"/>
          <w:rtl/>
        </w:rPr>
        <w:t>ﻣﻨﻈﻮﺭﻫﺎﻯ ﺍﻟﻬﻰ ﺑﺮﺍﻯ ﺗﮑﺎﻣﻞ ﺭﻭﺡ</w:t>
      </w:r>
      <w:r>
        <w:rPr>
          <w:sz w:val="28"/>
          <w:szCs w:val="28"/>
          <w:rtl/>
        </w:rPr>
        <w:t xml:space="preserve"> </w:t>
      </w:r>
      <w:r w:rsidR="00F04C9A" w:rsidRPr="00984881">
        <w:rPr>
          <w:sz w:val="28"/>
          <w:szCs w:val="28"/>
          <w:rtl/>
        </w:rPr>
        <w:t>ﺭﺍ ﻧﺪﺍﺭﺩ</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ﺳﺮﻡ ﺑﺪﻧﻴﺎ ﻭ ﻋُﻘﺒﻰ </w:t>
      </w:r>
      <w:r w:rsidR="009915B2" w:rsidRPr="00984881">
        <w:rPr>
          <w:b/>
          <w:bCs/>
          <w:sz w:val="28"/>
          <w:szCs w:val="28"/>
          <w:rtl/>
        </w:rPr>
        <w:t>فر</w:t>
      </w:r>
      <w:r w:rsidRPr="00984881">
        <w:rPr>
          <w:b/>
          <w:bCs/>
          <w:sz w:val="28"/>
          <w:szCs w:val="28"/>
          <w:rtl/>
        </w:rPr>
        <w:t>ﻭ</w:t>
      </w:r>
      <w:r w:rsidR="004D25BE">
        <w:rPr>
          <w:b/>
          <w:bCs/>
          <w:sz w:val="28"/>
          <w:szCs w:val="28"/>
          <w:rtl/>
        </w:rPr>
        <w:t xml:space="preserve"> </w:t>
      </w:r>
      <w:r w:rsidRPr="00984881">
        <w:rPr>
          <w:b/>
          <w:bCs/>
          <w:sz w:val="28"/>
          <w:szCs w:val="28"/>
          <w:rtl/>
        </w:rPr>
        <w:t>ﻧﻤﻰ ﺁﻳﺪ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ﺗﺒﺎﺭﻙ ﺍﻟﻠﻪ ﺍﺯﻳﻦ ﻓﺘﻨﻪ ﻫﺎ</w:t>
      </w:r>
      <w:r w:rsidR="00BD77AA">
        <w:rPr>
          <w:b/>
          <w:bCs/>
          <w:sz w:val="28"/>
          <w:szCs w:val="28"/>
          <w:rtl/>
        </w:rPr>
        <w:t xml:space="preserve">، </w:t>
      </w:r>
      <w:r w:rsidRPr="00984881">
        <w:rPr>
          <w:b/>
          <w:bCs/>
          <w:sz w:val="28"/>
          <w:szCs w:val="28"/>
          <w:rtl/>
        </w:rPr>
        <w:t xml:space="preserve">ﮐﻪ ﺩﺭ ﺳﺮﻣﺎﺳﺖ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ﺣﺎﻓﻆ ﻓﮑﺮ ﻭﺩﻝ ﺧﻮﺩﺭﺍ ﺩﺭﮔﻴﺮ ﺍﻣﻮﺭ ﺩﻧﻴﻮﻯ ﻭ ﺍﺧﺮﻭﻯ ﻣﺸﻐﻮﻝ ﻧﻤﻰ ﮐﻨﺪ</w:t>
      </w:r>
      <w:r w:rsidR="00BD77AA">
        <w:rPr>
          <w:sz w:val="28"/>
          <w:szCs w:val="28"/>
          <w:rtl/>
        </w:rPr>
        <w:t xml:space="preserve">، </w:t>
      </w:r>
      <w:r w:rsidR="00F04C9A" w:rsidRPr="00984881">
        <w:rPr>
          <w:sz w:val="28"/>
          <w:szCs w:val="28"/>
          <w:rtl/>
        </w:rPr>
        <w:t>ﮐﻪ ﺧﺪﺍﻭﻧﺪ ﺑﺎﻳﺪ ﺑﺮﮐﺖ ﻫﺎ و تکامل عقلی ﺭﺍ ﺑﺪﻫﺪ</w:t>
      </w:r>
      <w:r w:rsidR="00BD77AA">
        <w:rPr>
          <w:sz w:val="28"/>
          <w:szCs w:val="28"/>
          <w:rtl/>
        </w:rPr>
        <w:t xml:space="preserve">. </w:t>
      </w:r>
      <w:r w:rsidR="00F04C9A" w:rsidRPr="00984881">
        <w:rPr>
          <w:sz w:val="28"/>
          <w:szCs w:val="28"/>
          <w:rtl/>
        </w:rPr>
        <w:t>ﮐﻪ ﮔﺮﻓﺘﺎﺭ ﭼﻪ ﻓﺘﻨﻪ ﻫﺎ ﻫﺴﺘﻴﻢ</w:t>
      </w:r>
      <w:r w:rsidR="00BD77AA">
        <w:rPr>
          <w:sz w:val="28"/>
          <w:szCs w:val="28"/>
          <w:rtl/>
        </w:rPr>
        <w:t xml:space="preserve">. </w:t>
      </w:r>
      <w:r w:rsidR="00F04C9A" w:rsidRPr="00984881">
        <w:rPr>
          <w:sz w:val="28"/>
          <w:szCs w:val="28"/>
          <w:rtl/>
        </w:rPr>
        <w:t>ﺍﻣﻮﺭ ﺩﻧﻴﻮﻯ</w:t>
      </w:r>
      <w:r w:rsidR="00BD77AA">
        <w:rPr>
          <w:sz w:val="28"/>
          <w:szCs w:val="28"/>
          <w:rtl/>
        </w:rPr>
        <w:t xml:space="preserve">، </w:t>
      </w:r>
      <w:r w:rsidR="00F04C9A" w:rsidRPr="00984881">
        <w:rPr>
          <w:sz w:val="28"/>
          <w:szCs w:val="28"/>
          <w:rtl/>
        </w:rPr>
        <w:t>ﻣﺎﻧﻨﺪ ﻣﺎﻝ ﻭ ﻟﺬﺕ ﻭ ﻋﻠﻢ ﻭ ﻣﻘﺎﻡ ﻭ ﻗﺪﺭﺕ</w:t>
      </w:r>
      <w:r w:rsidR="00BD77AA">
        <w:rPr>
          <w:sz w:val="28"/>
          <w:szCs w:val="28"/>
          <w:rtl/>
        </w:rPr>
        <w:t xml:space="preserve">، </w:t>
      </w:r>
      <w:r w:rsidR="00F04C9A" w:rsidRPr="00984881">
        <w:rPr>
          <w:sz w:val="28"/>
          <w:szCs w:val="28"/>
          <w:rtl/>
        </w:rPr>
        <w:t>ﺩﺭ ﻧﻈﺮ ﺳﺎﻟﻚ ﺩﺭ ﻭﻟﺎﻳﺖ ﻭﺟﻮﺩ ﻧﺪﺍﺭﺩ</w:t>
      </w:r>
      <w:r w:rsidR="00BD77AA">
        <w:rPr>
          <w:sz w:val="28"/>
          <w:szCs w:val="28"/>
          <w:rtl/>
        </w:rPr>
        <w:t xml:space="preserve">. </w:t>
      </w:r>
      <w:r w:rsidR="00F04C9A" w:rsidRPr="00984881">
        <w:rPr>
          <w:sz w:val="28"/>
          <w:szCs w:val="28"/>
          <w:rtl/>
        </w:rPr>
        <w:t>ﮐﻪ ﺍﮔﺮ</w:t>
      </w:r>
      <w:r>
        <w:rPr>
          <w:sz w:val="28"/>
          <w:szCs w:val="28"/>
          <w:rtl/>
        </w:rPr>
        <w:t xml:space="preserve"> </w:t>
      </w:r>
      <w:r w:rsidR="00F04C9A" w:rsidRPr="00984881">
        <w:rPr>
          <w:sz w:val="28"/>
          <w:szCs w:val="28"/>
          <w:rtl/>
        </w:rPr>
        <w:t>ﺑﺎﺷﺪ ﺳﺎﻟﻚ</w:t>
      </w:r>
      <w:r>
        <w:rPr>
          <w:sz w:val="28"/>
          <w:szCs w:val="28"/>
          <w:rtl/>
        </w:rPr>
        <w:t xml:space="preserve"> </w:t>
      </w:r>
      <w:r w:rsidR="00F04C9A" w:rsidRPr="00984881">
        <w:rPr>
          <w:sz w:val="28"/>
          <w:szCs w:val="28"/>
          <w:rtl/>
        </w:rPr>
        <w:t>ﺻﺎﺩﻗﻰ ﻧﻴﺴﺖ ﻭ ﺳﻠﻮﮐﻰ ﻧﺪﺍﺭﺩ</w:t>
      </w:r>
      <w:r w:rsidR="00BD77AA">
        <w:rPr>
          <w:sz w:val="28"/>
          <w:szCs w:val="28"/>
          <w:rtl/>
        </w:rPr>
        <w:t xml:space="preserve">. </w:t>
      </w:r>
      <w:r w:rsidR="00F04C9A" w:rsidRPr="00984881">
        <w:rPr>
          <w:sz w:val="28"/>
          <w:szCs w:val="28"/>
          <w:rtl/>
        </w:rPr>
        <w:t>ﻭ ﻧﺘﺎﻳﺠﻰ ﺍﻟﻬﻰ ﻧﻤﻰ ﺑﻴﻨﺪ</w:t>
      </w:r>
      <w:r w:rsidR="00BD77AA">
        <w:rPr>
          <w:sz w:val="28"/>
          <w:szCs w:val="28"/>
          <w:rtl/>
        </w:rPr>
        <w:t xml:space="preserve">، </w:t>
      </w:r>
      <w:r w:rsidR="00F04C9A" w:rsidRPr="00984881">
        <w:rPr>
          <w:sz w:val="28"/>
          <w:szCs w:val="28"/>
          <w:rtl/>
        </w:rPr>
        <w:t>ﮐﻪ ﺑﺪﺗﺮ ﻫﻢ ﻣﻴﺸﻮﺩ</w:t>
      </w:r>
      <w:r w:rsidR="00BD77AA">
        <w:rPr>
          <w:sz w:val="28"/>
          <w:szCs w:val="28"/>
          <w:rtl/>
        </w:rPr>
        <w:t xml:space="preserve">. </w:t>
      </w:r>
      <w:r w:rsidR="00F04C9A" w:rsidRPr="00984881">
        <w:rPr>
          <w:sz w:val="28"/>
          <w:szCs w:val="28"/>
          <w:rtl/>
        </w:rPr>
        <w:t>ﻭ ﺑﻘﻮﻝ</w:t>
      </w:r>
      <w:r>
        <w:rPr>
          <w:sz w:val="28"/>
          <w:szCs w:val="28"/>
          <w:rtl/>
        </w:rPr>
        <w:t xml:space="preserve"> </w:t>
      </w:r>
      <w:r w:rsidR="00F04C9A" w:rsidRPr="00984881">
        <w:rPr>
          <w:sz w:val="28"/>
          <w:szCs w:val="28"/>
          <w:rtl/>
        </w:rPr>
        <w:t>ﭘﻴﺎﻣﺒﺮ</w:t>
      </w:r>
      <w:r w:rsidR="00BD77AA">
        <w:rPr>
          <w:sz w:val="28"/>
          <w:szCs w:val="28"/>
          <w:rtl/>
        </w:rPr>
        <w:t xml:space="preserve">، </w:t>
      </w:r>
      <w:r w:rsidR="00F04C9A" w:rsidRPr="00984881">
        <w:rPr>
          <w:sz w:val="28"/>
          <w:szCs w:val="28"/>
          <w:rtl/>
        </w:rPr>
        <w:t>ﺁﺧﺮﻳﻦ ﻋﻴﺒﻰ ﮐﻪ ﺍﺯ ﻣؤﻣﻦ ﺍﻭﻡ ﮐﻨﻨﺪﻩ ﺑﺎﻳﺪ ﻋﺎﻗﺒﺖ ﺩﻭﺭ ﺷﻮﺩ</w:t>
      </w:r>
      <w:r w:rsidR="00BD77AA">
        <w:rPr>
          <w:sz w:val="28"/>
          <w:szCs w:val="28"/>
          <w:rtl/>
        </w:rPr>
        <w:t xml:space="preserve">، </w:t>
      </w:r>
      <w:r w:rsidR="00F04C9A" w:rsidRPr="00984881">
        <w:rPr>
          <w:sz w:val="28"/>
          <w:szCs w:val="28"/>
          <w:rtl/>
        </w:rPr>
        <w:t>ﺣُﺐ ﺍﻟﺮﺋﺎﺳﻪ ﻭ ﺭﻳﺎﺳﺖ ﻃﻠﺒﻰ ﻭ ﺳﺘﻤﮕﺮﻯ</w:t>
      </w:r>
      <w:r w:rsidR="00BD77AA">
        <w:rPr>
          <w:sz w:val="28"/>
          <w:szCs w:val="28"/>
          <w:rtl/>
        </w:rPr>
        <w:t xml:space="preserve">، </w:t>
      </w:r>
      <w:r w:rsidR="00F04C9A" w:rsidRPr="00984881">
        <w:rPr>
          <w:sz w:val="28"/>
          <w:szCs w:val="28"/>
          <w:rtl/>
        </w:rPr>
        <w:t>ﻭﻣﻴﻞ ﺑﺘﺤﮑّﻢ ﺩﺭ ﺩﻳﮕﺮﺍﻥ ﺍﺳﺖ</w:t>
      </w:r>
      <w:r w:rsidR="00BD77AA">
        <w:rPr>
          <w:sz w:val="28"/>
          <w:szCs w:val="28"/>
          <w:rtl/>
        </w:rPr>
        <w:t xml:space="preserve">. </w:t>
      </w:r>
      <w:r w:rsidR="00F04C9A" w:rsidRPr="00984881">
        <w:rPr>
          <w:sz w:val="28"/>
          <w:szCs w:val="28"/>
          <w:rtl/>
        </w:rPr>
        <w:t>ﺍﻣﺎ ﺍﻣﻮﺭ</w:t>
      </w:r>
      <w:r>
        <w:rPr>
          <w:sz w:val="28"/>
          <w:szCs w:val="28"/>
          <w:rtl/>
        </w:rPr>
        <w:t xml:space="preserve"> </w:t>
      </w:r>
      <w:r w:rsidR="00F04C9A" w:rsidRPr="00984881">
        <w:rPr>
          <w:sz w:val="28"/>
          <w:szCs w:val="28"/>
          <w:rtl/>
        </w:rPr>
        <w:t>ﻋﻘﺒﻰ ﻭ ﺁﺧﺮﺕ</w:t>
      </w:r>
      <w:r w:rsidR="00BD77AA">
        <w:rPr>
          <w:sz w:val="28"/>
          <w:szCs w:val="28"/>
          <w:rtl/>
        </w:rPr>
        <w:t xml:space="preserve">، </w:t>
      </w:r>
      <w:r w:rsidR="00F04C9A" w:rsidRPr="00984881">
        <w:rPr>
          <w:sz w:val="28"/>
          <w:szCs w:val="28"/>
          <w:rtl/>
        </w:rPr>
        <w:t>ﮐﻪ ﺗﻤﺎﻡ ﻓﮑﺮ ﺳﺎﻟﻚ ﻣﻴﺘﻮﺍﻧﺪ ﻫﻤﺎﻥ</w:t>
      </w:r>
      <w:r>
        <w:rPr>
          <w:sz w:val="28"/>
          <w:szCs w:val="28"/>
          <w:rtl/>
        </w:rPr>
        <w:t xml:space="preserve"> </w:t>
      </w:r>
      <w:r w:rsidR="00F04C9A" w:rsidRPr="00984881">
        <w:rPr>
          <w:sz w:val="28"/>
          <w:szCs w:val="28"/>
          <w:rtl/>
        </w:rPr>
        <w:t>ﺑﺎﺷﺪ</w:t>
      </w:r>
      <w:r w:rsidR="00BD77AA">
        <w:rPr>
          <w:sz w:val="28"/>
          <w:szCs w:val="28"/>
          <w:rtl/>
        </w:rPr>
        <w:t xml:space="preserve">، </w:t>
      </w:r>
      <w:r w:rsidR="00F04C9A" w:rsidRPr="00984881">
        <w:rPr>
          <w:sz w:val="28"/>
          <w:szCs w:val="28"/>
          <w:rtl/>
        </w:rPr>
        <w:t xml:space="preserve">ﮐﻪ ﭘﻴﺮ ﺑﮕﻮﻳﺪ ﻭﻭﻋﺪﻩ ﺑﺪﻫﺪ </w:t>
      </w:r>
      <w:r w:rsidR="00BD77AA">
        <w:rPr>
          <w:sz w:val="28"/>
          <w:szCs w:val="28"/>
          <w:rtl/>
        </w:rPr>
        <w:t xml:space="preserve">. </w:t>
      </w:r>
      <w:r w:rsidR="00F04C9A" w:rsidRPr="00984881">
        <w:rPr>
          <w:sz w:val="28"/>
          <w:szCs w:val="28"/>
          <w:rtl/>
        </w:rPr>
        <w:t>ﻭﻧﻪ ﺍﻳﻨﮑﻪ ﺍﻋﻤﺎﻝ</w:t>
      </w:r>
      <w:r>
        <w:rPr>
          <w:sz w:val="28"/>
          <w:szCs w:val="28"/>
          <w:rtl/>
        </w:rPr>
        <w:t xml:space="preserve"> </w:t>
      </w:r>
      <w:r w:rsidR="00F04C9A" w:rsidRPr="00984881">
        <w:rPr>
          <w:sz w:val="28"/>
          <w:szCs w:val="28"/>
          <w:rtl/>
        </w:rPr>
        <w:t>ﺩﻳﻨﻰ ﻗﺸﺮﻯ ﻭﻣﺬﻫﺒﻰ</w:t>
      </w:r>
      <w:r w:rsidR="00BD77AA">
        <w:rPr>
          <w:sz w:val="28"/>
          <w:szCs w:val="28"/>
          <w:rtl/>
        </w:rPr>
        <w:t xml:space="preserve">، </w:t>
      </w:r>
      <w:r w:rsidR="00F04C9A" w:rsidRPr="00984881">
        <w:rPr>
          <w:sz w:val="28"/>
          <w:szCs w:val="28"/>
          <w:rtl/>
        </w:rPr>
        <w:t>ﻭﺑﻬﺮﺩﻳﻨﻰ ﻏﻴﺮ ﺳﻠﻮﮐﻰ ﻭ ﻏﻴﺮ ﺃﻫﻞ ﮐﺘﺎﺏ</w:t>
      </w:r>
      <w:r w:rsidR="00BD77AA">
        <w:rPr>
          <w:sz w:val="28"/>
          <w:szCs w:val="28"/>
          <w:rtl/>
        </w:rPr>
        <w:t xml:space="preserve">، </w:t>
      </w:r>
      <w:r w:rsidR="00F04C9A" w:rsidRPr="00984881">
        <w:rPr>
          <w:sz w:val="28"/>
          <w:szCs w:val="28"/>
          <w:rtl/>
        </w:rPr>
        <w:t>ﻭ ﺑﺪﻭﻥ ﭘﻴﻤﺎﻥ</w:t>
      </w:r>
      <w:r w:rsidR="00BD77AA">
        <w:rPr>
          <w:sz w:val="28"/>
          <w:szCs w:val="28"/>
          <w:rtl/>
        </w:rPr>
        <w:t xml:space="preserve">، </w:t>
      </w:r>
      <w:r w:rsidR="00F04C9A" w:rsidRPr="00984881">
        <w:rPr>
          <w:sz w:val="28"/>
          <w:szCs w:val="28"/>
          <w:rtl/>
        </w:rPr>
        <w:t>ﺑﺎﺯ ﻣﻮﺍﻧﻊ</w:t>
      </w:r>
      <w:r>
        <w:rPr>
          <w:sz w:val="28"/>
          <w:szCs w:val="28"/>
          <w:rtl/>
        </w:rPr>
        <w:t xml:space="preserve"> </w:t>
      </w:r>
      <w:r w:rsidR="00F04C9A" w:rsidRPr="00984881">
        <w:rPr>
          <w:sz w:val="28"/>
          <w:szCs w:val="28"/>
          <w:rtl/>
        </w:rPr>
        <w:t>ﺑﺰﺭﮒ ﺭﺳﻴﺪﻥ</w:t>
      </w:r>
      <w:r>
        <w:rPr>
          <w:sz w:val="28"/>
          <w:szCs w:val="28"/>
          <w:rtl/>
        </w:rPr>
        <w:t xml:space="preserve"> </w:t>
      </w:r>
      <w:r w:rsidR="00F04C9A" w:rsidRPr="00984881">
        <w:rPr>
          <w:sz w:val="28"/>
          <w:szCs w:val="28"/>
          <w:rtl/>
        </w:rPr>
        <w:t>ﺑﻨﺠﺎﺕ</w:t>
      </w:r>
      <w:r w:rsidR="00BD77AA">
        <w:rPr>
          <w:sz w:val="28"/>
          <w:szCs w:val="28"/>
          <w:rtl/>
        </w:rPr>
        <w:t xml:space="preserve">، </w:t>
      </w:r>
      <w:r w:rsidR="00F04C9A" w:rsidRPr="00984881">
        <w:rPr>
          <w:sz w:val="28"/>
          <w:szCs w:val="28"/>
          <w:rtl/>
        </w:rPr>
        <w:t>ﻭﻫﻤﺎﻥ ﺁﺭﺯﻭﻫﺎﻯ ﺑﺮﺍﻯ ﺁﺧﺮﺕ ﺧﻮﺩ</w:t>
      </w:r>
      <w:r w:rsidR="00BD77AA">
        <w:rPr>
          <w:sz w:val="28"/>
          <w:szCs w:val="28"/>
          <w:rtl/>
        </w:rPr>
        <w:t xml:space="preserve">، </w:t>
      </w:r>
      <w:r w:rsidR="00F04C9A" w:rsidRPr="00984881">
        <w:rPr>
          <w:sz w:val="28"/>
          <w:szCs w:val="28"/>
          <w:rtl/>
        </w:rPr>
        <w:t xml:space="preserve">ﺑﺮﺍﻯ </w:t>
      </w:r>
      <w:r w:rsidR="00DA649A" w:rsidRPr="00984881">
        <w:rPr>
          <w:sz w:val="28"/>
          <w:szCs w:val="28"/>
          <w:rtl/>
        </w:rPr>
        <w:t>پس</w:t>
      </w:r>
      <w:r>
        <w:rPr>
          <w:sz w:val="28"/>
          <w:szCs w:val="28"/>
          <w:rtl/>
        </w:rPr>
        <w:t xml:space="preserve"> </w:t>
      </w:r>
      <w:r w:rsidR="00F04C9A" w:rsidRPr="00984881">
        <w:rPr>
          <w:sz w:val="28"/>
          <w:szCs w:val="28"/>
          <w:rtl/>
        </w:rPr>
        <w:t>ﺃﻳّﺎﻡ ﭘﻴﺮﻯ</w:t>
      </w:r>
      <w:r w:rsidR="00BD77AA">
        <w:rPr>
          <w:sz w:val="28"/>
          <w:szCs w:val="28"/>
          <w:rtl/>
        </w:rPr>
        <w:t xml:space="preserve">، </w:t>
      </w:r>
      <w:r w:rsidR="00F04C9A" w:rsidRPr="00984881">
        <w:rPr>
          <w:sz w:val="28"/>
          <w:szCs w:val="28"/>
          <w:rtl/>
        </w:rPr>
        <w:t>ﻭ</w:t>
      </w:r>
      <w:r>
        <w:rPr>
          <w:sz w:val="28"/>
          <w:szCs w:val="28"/>
          <w:rtl/>
        </w:rPr>
        <w:t xml:space="preserve"> </w:t>
      </w:r>
      <w:r w:rsidR="00F04C9A" w:rsidRPr="00984881">
        <w:rPr>
          <w:sz w:val="28"/>
          <w:szCs w:val="28"/>
          <w:rtl/>
        </w:rPr>
        <w:t>ﺩﻭﺭﺍﻥ ﺿﻌﻒ ﻓﮑﺮ ﻭﭘﺮ ﺍﺯ ﺣﺴﺮﺕ ﺍﺳﺖ</w:t>
      </w:r>
      <w:r w:rsidR="00BD77AA">
        <w:rPr>
          <w:sz w:val="28"/>
          <w:szCs w:val="28"/>
          <w:rtl/>
        </w:rPr>
        <w:t xml:space="preserve">. </w:t>
      </w:r>
      <w:r w:rsidR="00F04C9A" w:rsidRPr="00984881">
        <w:rPr>
          <w:sz w:val="28"/>
          <w:szCs w:val="28"/>
          <w:rtl/>
        </w:rPr>
        <w:t>ﻭﻧﻴﺰ ﺑﺮﺍﻯ ﻤﺮﮒ ﻗﺒﻞ ﺍﺯ ﻣﺮﮒ</w:t>
      </w:r>
      <w:r w:rsidR="00BD77AA">
        <w:rPr>
          <w:sz w:val="28"/>
          <w:szCs w:val="28"/>
          <w:rtl/>
        </w:rPr>
        <w:t xml:space="preserve">، </w:t>
      </w:r>
      <w:r w:rsidR="00F04C9A" w:rsidRPr="00984881">
        <w:rPr>
          <w:sz w:val="28"/>
          <w:szCs w:val="28"/>
          <w:rtl/>
        </w:rPr>
        <w:t>ﻭ ﺗﻮﻟﺪﺍﺕ ﻣﺠﺪﺩ ﺑﻬﺘﺮ ﺍﺯ ﻓﺼﻞ ﻭﻧﻮﻉ</w:t>
      </w:r>
      <w:r>
        <w:rPr>
          <w:sz w:val="28"/>
          <w:szCs w:val="28"/>
          <w:rtl/>
        </w:rPr>
        <w:t xml:space="preserve"> </w:t>
      </w:r>
      <w:r w:rsidR="00F04C9A" w:rsidRPr="00984881">
        <w:rPr>
          <w:sz w:val="28"/>
          <w:szCs w:val="28"/>
          <w:rtl/>
        </w:rPr>
        <w:t>ﻓﻌﻠﻰ ﺍﻭ ﻣﻴﺒﺎﺷﺪ</w:t>
      </w:r>
      <w:r w:rsidR="00BD77AA">
        <w:rPr>
          <w:sz w:val="28"/>
          <w:szCs w:val="28"/>
          <w:rtl/>
        </w:rPr>
        <w:t xml:space="preserve">. </w:t>
      </w:r>
      <w:r w:rsidR="00F04C9A" w:rsidRPr="00984881">
        <w:rPr>
          <w:sz w:val="28"/>
          <w:szCs w:val="28"/>
          <w:rtl/>
        </w:rPr>
        <w:t>ﻭﺍﻟّﺎ ﺗﻮﻟﺪ ﻣﺠﺪﺩ ﺑﺮﺍﻯ ﻫﻤﮕﺎﻥ ﻭﻓﻮﺭﺍ ﻫﺴﺖ</w:t>
      </w:r>
      <w:r w:rsidR="00BD77AA">
        <w:rPr>
          <w:sz w:val="28"/>
          <w:szCs w:val="28"/>
          <w:rtl/>
        </w:rPr>
        <w:t xml:space="preserve">، </w:t>
      </w:r>
      <w:r w:rsidR="00F04C9A" w:rsidRPr="00984881">
        <w:rPr>
          <w:sz w:val="28"/>
          <w:szCs w:val="28"/>
          <w:rtl/>
        </w:rPr>
        <w:t>ﻭﻟﻰ ﺑﺸﺮﻁ</w:t>
      </w:r>
      <w:r>
        <w:rPr>
          <w:sz w:val="28"/>
          <w:szCs w:val="28"/>
          <w:rtl/>
        </w:rPr>
        <w:t xml:space="preserve"> </w:t>
      </w:r>
      <w:r w:rsidR="00F04C9A" w:rsidRPr="00984881">
        <w:rPr>
          <w:sz w:val="28"/>
          <w:szCs w:val="28"/>
          <w:rtl/>
        </w:rPr>
        <w:t>ﮐﺴﺐ ﺷﺎﻳﺴﺘﮕﻰ ﺗﻮﻟﺪ ﻭﺭﺟﻌﺖ ﻓﻮﻕ</w:t>
      </w:r>
      <w:r>
        <w:rPr>
          <w:sz w:val="28"/>
          <w:szCs w:val="28"/>
          <w:rtl/>
        </w:rPr>
        <w:t xml:space="preserve"> </w:t>
      </w:r>
      <w:r w:rsidR="00F04C9A" w:rsidRPr="00984881">
        <w:rPr>
          <w:sz w:val="28"/>
          <w:szCs w:val="28"/>
          <w:rtl/>
        </w:rPr>
        <w:t>ﺑﺸﺮﻯ ﺑﺎﺷﺪ</w:t>
      </w:r>
      <w:r w:rsidR="00BD77AA">
        <w:rPr>
          <w:sz w:val="28"/>
          <w:szCs w:val="28"/>
          <w:rtl/>
        </w:rPr>
        <w:t xml:space="preserve">. </w:t>
      </w:r>
      <w:r w:rsidR="00F04C9A" w:rsidRPr="00984881">
        <w:rPr>
          <w:sz w:val="28"/>
          <w:szCs w:val="28"/>
          <w:rtl/>
        </w:rPr>
        <w:t xml:space="preserve">ﻭ ﻳﺎ </w:t>
      </w:r>
      <w:r w:rsidR="009732B0" w:rsidRPr="00984881">
        <w:rPr>
          <w:sz w:val="28"/>
          <w:szCs w:val="28"/>
          <w:rtl/>
        </w:rPr>
        <w:t>حَدّ</w:t>
      </w:r>
      <w:r w:rsidR="00F04C9A" w:rsidRPr="00984881">
        <w:rPr>
          <w:sz w:val="28"/>
          <w:szCs w:val="28"/>
          <w:rtl/>
        </w:rPr>
        <w:t xml:space="preserve"> ﺃﻗﻞ ﺑﺮﺍﻯ ﮐﺴﺐ ﺷﺎﻳﺴﺘﮕﻰ ﺗﻮﻟﺪ</w:t>
      </w:r>
      <w:r>
        <w:rPr>
          <w:sz w:val="28"/>
          <w:szCs w:val="28"/>
          <w:rtl/>
        </w:rPr>
        <w:t xml:space="preserve"> </w:t>
      </w:r>
      <w:r w:rsidR="00F04C9A" w:rsidRPr="00984881">
        <w:rPr>
          <w:sz w:val="28"/>
          <w:szCs w:val="28"/>
          <w:rtl/>
        </w:rPr>
        <w:t>ﻧﺴﺦ</w:t>
      </w:r>
      <w:r>
        <w:rPr>
          <w:sz w:val="28"/>
          <w:szCs w:val="28"/>
          <w:rtl/>
        </w:rPr>
        <w:t xml:space="preserve"> </w:t>
      </w:r>
      <w:r w:rsidR="00F04C9A" w:rsidRPr="00984881">
        <w:rPr>
          <w:sz w:val="28"/>
          <w:szCs w:val="28"/>
          <w:rtl/>
        </w:rPr>
        <w:t>ﺑﻬﺘﺮ ﺑﺸﺮﻯ ﺑﺎﺷﺪ</w:t>
      </w:r>
      <w:r w:rsidR="00BD77AA">
        <w:rPr>
          <w:sz w:val="28"/>
          <w:szCs w:val="28"/>
          <w:rtl/>
        </w:rPr>
        <w:t xml:space="preserve">. </w:t>
      </w:r>
      <w:r w:rsidR="00F04C9A" w:rsidRPr="00984881">
        <w:rPr>
          <w:sz w:val="28"/>
          <w:szCs w:val="28"/>
          <w:rtl/>
        </w:rPr>
        <w:t>ﮐﻪ ﺷﺎﻳﺪ ﺁﻧﮕﺎﻩ ﺑﺨﻮﺍﻫﻨﺪ ﺑﻨﻬﺎﻳﺖ ﺳﻠﻮﻙ ﺍﻟﻬﻰ ﺑﺮﺳﻨﺪ</w:t>
      </w:r>
      <w:r w:rsidR="00BD77AA">
        <w:rPr>
          <w:sz w:val="28"/>
          <w:szCs w:val="28"/>
          <w:rtl/>
        </w:rPr>
        <w:t xml:space="preserve">. </w:t>
      </w:r>
      <w:r w:rsidR="00F04C9A" w:rsidRPr="00984881">
        <w:rPr>
          <w:sz w:val="28"/>
          <w:szCs w:val="28"/>
          <w:rtl/>
        </w:rPr>
        <w:t>ﮐﻪ ﺣﺘﻰ ﻣﻤﮑﻦ ﺍﺳﺖ</w:t>
      </w:r>
      <w:r w:rsidR="00BD77AA">
        <w:rPr>
          <w:sz w:val="28"/>
          <w:szCs w:val="28"/>
          <w:rtl/>
        </w:rPr>
        <w:t xml:space="preserve">، </w:t>
      </w:r>
      <w:r w:rsidR="00F04C9A" w:rsidRPr="00984881">
        <w:rPr>
          <w:sz w:val="28"/>
          <w:szCs w:val="28"/>
          <w:rtl/>
        </w:rPr>
        <w:t>ﺁﻧﮕﺎﻩ ﻧﺨﻮﺍﺳﺘﻪ ﺑﺎﺷﻨﺪ</w:t>
      </w:r>
      <w:r w:rsidR="00BD77AA">
        <w:rPr>
          <w:sz w:val="28"/>
          <w:szCs w:val="28"/>
          <w:rtl/>
        </w:rPr>
        <w:t xml:space="preserve">، </w:t>
      </w:r>
      <w:r w:rsidR="00F04C9A" w:rsidRPr="00984881">
        <w:rPr>
          <w:sz w:val="28"/>
          <w:szCs w:val="28"/>
          <w:rtl/>
        </w:rPr>
        <w:t>ﺗﻔﮑّﺮ ﺩﺭ ﺍﻣﻮﺭ ﺑﻬﺘﺮ ﻭﺁﻳﻨﺪﻩ ﻫﺎ ﺑﻮﺩﻩ</w:t>
      </w:r>
      <w:r w:rsidR="00BD77AA">
        <w:rPr>
          <w:sz w:val="28"/>
          <w:szCs w:val="28"/>
          <w:rtl/>
        </w:rPr>
        <w:t xml:space="preserve">، </w:t>
      </w:r>
      <w:r w:rsidR="00F04C9A" w:rsidRPr="00984881">
        <w:rPr>
          <w:sz w:val="28"/>
          <w:szCs w:val="28"/>
          <w:rtl/>
        </w:rPr>
        <w:t>ﻭﺑﺪﻭﻥ ﺍﻧﺠﺎﻡ ﻭﻇﺎﻳﻒ ﺷﺎﻳﺴﺘﮕﻰ ﺁﻥ</w:t>
      </w:r>
      <w:r w:rsidR="00BD77AA">
        <w:rPr>
          <w:sz w:val="28"/>
          <w:szCs w:val="28"/>
          <w:rtl/>
        </w:rPr>
        <w:t xml:space="preserve">، </w:t>
      </w:r>
      <w:r w:rsidR="00F04C9A" w:rsidRPr="00984881">
        <w:rPr>
          <w:sz w:val="28"/>
          <w:szCs w:val="28"/>
          <w:rtl/>
        </w:rPr>
        <w:t>ﺩﺭ ﺗﺨﻠﻴﻪ ﻭﺗﺤﻠﻴﻪ ﻭﮐﺴﺐ</w:t>
      </w:r>
      <w:r>
        <w:rPr>
          <w:sz w:val="28"/>
          <w:szCs w:val="28"/>
          <w:rtl/>
        </w:rPr>
        <w:t xml:space="preserve"> </w:t>
      </w:r>
      <w:r w:rsidR="00F04C9A" w:rsidRPr="00984881">
        <w:rPr>
          <w:sz w:val="28"/>
          <w:szCs w:val="28"/>
          <w:rtl/>
        </w:rPr>
        <w:t>ﺗﻤﺎﻣﻰ ﺗﺠﻠّﻴﺎﺕ ﺍﻟﻬﻰ ﺭﺍ ﻟﺎﺯﻡ ﻣﻴﻨﻤﺎﻳﺪ</w:t>
      </w:r>
      <w:r w:rsidR="00BD77AA">
        <w:rPr>
          <w:sz w:val="28"/>
          <w:szCs w:val="28"/>
          <w:rtl/>
        </w:rPr>
        <w:t xml:space="preserve">. </w:t>
      </w:r>
      <w:r w:rsidR="00F04C9A" w:rsidRPr="00984881">
        <w:rPr>
          <w:sz w:val="28"/>
          <w:szCs w:val="28"/>
          <w:rtl/>
        </w:rPr>
        <w:t>ﺳﺎﻟﮑﺎﻥ ﺗﺎﻭﻗﺘﻰ ﺑﺎ</w:t>
      </w:r>
      <w:r>
        <w:rPr>
          <w:sz w:val="28"/>
          <w:szCs w:val="28"/>
          <w:rtl/>
        </w:rPr>
        <w:t xml:space="preserve"> </w:t>
      </w:r>
      <w:r w:rsidR="00F04C9A" w:rsidRPr="00984881">
        <w:rPr>
          <w:sz w:val="28"/>
          <w:szCs w:val="28"/>
          <w:rtl/>
        </w:rPr>
        <w:t>ﺷﻬﻮﺩ ﻧﻬﺎﺋﻰ</w:t>
      </w:r>
      <w:r w:rsidR="00BD77AA">
        <w:rPr>
          <w:sz w:val="28"/>
          <w:szCs w:val="28"/>
          <w:rtl/>
        </w:rPr>
        <w:t xml:space="preserve">، </w:t>
      </w:r>
      <w:r w:rsidR="00F04C9A" w:rsidRPr="00984881">
        <w:rPr>
          <w:sz w:val="28"/>
          <w:szCs w:val="28"/>
          <w:rtl/>
        </w:rPr>
        <w:t>ﻭﺗﺄﻳﻴﺪ ﭘﻴﺮ ﺍﻟﻬﻰ ﺧﻮﺩ ﻧﺮﺳﻨﺪ</w:t>
      </w:r>
      <w:r w:rsidR="00BD77AA">
        <w:rPr>
          <w:sz w:val="28"/>
          <w:szCs w:val="28"/>
          <w:rtl/>
        </w:rPr>
        <w:t xml:space="preserve">، </w:t>
      </w:r>
      <w:r w:rsidR="00F04C9A" w:rsidRPr="00984881">
        <w:rPr>
          <w:sz w:val="28"/>
          <w:szCs w:val="28"/>
          <w:rtl/>
        </w:rPr>
        <w:t>ﺧﻮﺩﺭﺍ ﺷﺎﻳﺴﺘﻪ ﻧﻤﻴﺪﺍﻧﻨﺪ</w:t>
      </w:r>
      <w:r w:rsidR="00BD77AA">
        <w:rPr>
          <w:sz w:val="28"/>
          <w:szCs w:val="28"/>
          <w:rtl/>
        </w:rPr>
        <w:t xml:space="preserve">. </w:t>
      </w:r>
      <w:r w:rsidR="00F04C9A" w:rsidRPr="00984881">
        <w:rPr>
          <w:sz w:val="28"/>
          <w:szCs w:val="28"/>
          <w:rtl/>
        </w:rPr>
        <w:t>ﺯﻳﺮﺍ ﻋﻔﻮ ﺍﻟﻬﻰ</w:t>
      </w:r>
      <w:r>
        <w:rPr>
          <w:sz w:val="28"/>
          <w:szCs w:val="28"/>
          <w:rtl/>
        </w:rPr>
        <w:t xml:space="preserve"> </w:t>
      </w:r>
      <w:r w:rsidR="00F04C9A" w:rsidRPr="00984881">
        <w:rPr>
          <w:sz w:val="28"/>
          <w:szCs w:val="28"/>
          <w:rtl/>
        </w:rPr>
        <w:t>ﻫﻤﻴﺸﻪ ﺩﺭﻫﺮ ﻣﺮﺣﻠﻪﺍﻯ ﺳﻠﻮﮐﻰ ﻣﻮﻗّﺘﻰ ﺍﺳﺖ</w:t>
      </w:r>
      <w:r w:rsidR="00BD77AA">
        <w:rPr>
          <w:sz w:val="28"/>
          <w:szCs w:val="28"/>
          <w:rtl/>
        </w:rPr>
        <w:t xml:space="preserve">. </w:t>
      </w:r>
      <w:r w:rsidR="00F04C9A" w:rsidRPr="00984881">
        <w:rPr>
          <w:sz w:val="28"/>
          <w:szCs w:val="28"/>
          <w:rtl/>
        </w:rPr>
        <w:t>ﻣﮕﺮ ﺑﺸﻬﻮﺩ</w:t>
      </w:r>
      <w:r>
        <w:rPr>
          <w:sz w:val="28"/>
          <w:szCs w:val="28"/>
          <w:rtl/>
        </w:rPr>
        <w:t xml:space="preserve"> </w:t>
      </w:r>
      <w:r w:rsidR="00F04C9A" w:rsidRPr="00984881">
        <w:rPr>
          <w:sz w:val="28"/>
          <w:szCs w:val="28"/>
          <w:rtl/>
        </w:rPr>
        <w:t>ﻧﻬﺎﺋﻰ ﻧﻮﺭ ﻗﺎﺋﻢ ﺑﺮﺳﺪ</w:t>
      </w:r>
      <w:r w:rsidR="00BD77AA">
        <w:rPr>
          <w:sz w:val="28"/>
          <w:szCs w:val="28"/>
          <w:rtl/>
        </w:rPr>
        <w:t xml:space="preserve">. </w:t>
      </w:r>
      <w:r w:rsidR="00F04C9A" w:rsidRPr="00984881">
        <w:rPr>
          <w:sz w:val="28"/>
          <w:szCs w:val="28"/>
          <w:rtl/>
        </w:rPr>
        <w:t>ﻭ ﺳﺎﻟﻚ ﺻﺎﺩﻕ ﺁﺭﺯﻭﺋﻰ ﺟﺰ</w:t>
      </w:r>
      <w:r>
        <w:rPr>
          <w:sz w:val="28"/>
          <w:szCs w:val="28"/>
          <w:rtl/>
        </w:rPr>
        <w:t xml:space="preserve"> </w:t>
      </w:r>
      <w:r w:rsidR="00F04C9A" w:rsidRPr="00984881">
        <w:rPr>
          <w:sz w:val="28"/>
          <w:szCs w:val="28"/>
          <w:rtl/>
        </w:rPr>
        <w:t>ﺁﻧﭽﻪ ﺍﺯ ﺧﺪﺍﻭﻧﺪ</w:t>
      </w:r>
      <w:r>
        <w:rPr>
          <w:sz w:val="28"/>
          <w:szCs w:val="28"/>
          <w:rtl/>
        </w:rPr>
        <w:t xml:space="preserve"> </w:t>
      </w:r>
      <w:r w:rsidR="00F04C9A" w:rsidRPr="00984881">
        <w:rPr>
          <w:sz w:val="28"/>
          <w:szCs w:val="28"/>
          <w:rtl/>
        </w:rPr>
        <w:t>ﺑﻌﻨﻮﺍﻥ ﺍﺟﺮﺍﻯ ﻭﻋﺪﻩ ﻗﺒﻠﻰ ﭘﻴﺮ ﻭﭘﻴﺎﻣﺒﺮ ﻧﺮﺳﺪ</w:t>
      </w:r>
      <w:r w:rsidR="00BD77AA">
        <w:rPr>
          <w:sz w:val="28"/>
          <w:szCs w:val="28"/>
          <w:rtl/>
        </w:rPr>
        <w:t xml:space="preserve">، </w:t>
      </w:r>
      <w:r w:rsidR="00F04C9A" w:rsidRPr="00984881">
        <w:rPr>
          <w:sz w:val="28"/>
          <w:szCs w:val="28"/>
          <w:rtl/>
        </w:rPr>
        <w:t>ﺁﺭﺯﻭﺋﻰ</w:t>
      </w:r>
      <w:r>
        <w:rPr>
          <w:sz w:val="28"/>
          <w:szCs w:val="28"/>
          <w:rtl/>
        </w:rPr>
        <w:t xml:space="preserve"> </w:t>
      </w:r>
      <w:r w:rsidR="00F04C9A" w:rsidRPr="00984881">
        <w:rPr>
          <w:sz w:val="28"/>
          <w:szCs w:val="28"/>
          <w:rtl/>
        </w:rPr>
        <w:t>ﻧﻤﻴﮑﻨﺪ</w:t>
      </w:r>
      <w:r w:rsidR="00BD77AA">
        <w:rPr>
          <w:sz w:val="28"/>
          <w:szCs w:val="28"/>
          <w:rtl/>
        </w:rPr>
        <w:t xml:space="preserve">. </w:t>
      </w:r>
      <w:r w:rsidR="00F04C9A" w:rsidRPr="00984881">
        <w:rPr>
          <w:sz w:val="28"/>
          <w:szCs w:val="28"/>
          <w:rtl/>
        </w:rPr>
        <w:t>ﻭﻗﺘﻰ ﮐﻪ ﺧﺪﺍﻭﻧﺪ ﺷﺎﻳﺴﺘﮕﻰ ﺳﺎﻟﻚ ﺭﺍ ﺩﺭ ﻫﺮ ﻣﺮﺣﻠﻪ ﺳﻠﻮﮐﻰﻭ ﺷﻬﻮﺩﻯ ﺩﻳﺪ ﺗﻌﺎﻟﻰ</w:t>
      </w:r>
      <w:r>
        <w:rPr>
          <w:sz w:val="28"/>
          <w:szCs w:val="28"/>
          <w:rtl/>
        </w:rPr>
        <w:t xml:space="preserve"> </w:t>
      </w:r>
      <w:r w:rsidR="00F04C9A" w:rsidRPr="00984881">
        <w:rPr>
          <w:sz w:val="28"/>
          <w:szCs w:val="28"/>
          <w:rtl/>
        </w:rPr>
        <w:t>ﺷﻬﻮﺩﻯ ﺍﺯ ﺁﻥ ﻣﺮﺣﻠﻪ ﺭﺍ ﺩﺭ ﺭؤﻳﺎﺋﻰ</w:t>
      </w:r>
      <w:r w:rsidR="00BD77AA">
        <w:rPr>
          <w:sz w:val="28"/>
          <w:szCs w:val="28"/>
          <w:rtl/>
        </w:rPr>
        <w:t xml:space="preserve">، </w:t>
      </w:r>
      <w:r w:rsidR="00F04C9A" w:rsidRPr="00984881">
        <w:rPr>
          <w:sz w:val="28"/>
          <w:szCs w:val="28"/>
          <w:rtl/>
        </w:rPr>
        <w:t>ﺑﺘﺄﻳﻴﺪ</w:t>
      </w:r>
      <w:r>
        <w:rPr>
          <w:sz w:val="28"/>
          <w:szCs w:val="28"/>
          <w:rtl/>
        </w:rPr>
        <w:t xml:space="preserve"> </w:t>
      </w:r>
      <w:r w:rsidR="00F04C9A" w:rsidRPr="00984881">
        <w:rPr>
          <w:sz w:val="28"/>
          <w:szCs w:val="28"/>
          <w:rtl/>
        </w:rPr>
        <w:t>ﭘﻴﺮ ﻧﺸﺎﻥ ﻣﻴﺪﻫﺪ</w:t>
      </w:r>
      <w:r w:rsidR="00BD77AA">
        <w:rPr>
          <w:sz w:val="28"/>
          <w:szCs w:val="28"/>
          <w:rtl/>
        </w:rPr>
        <w:t xml:space="preserve">. </w:t>
      </w:r>
      <w:r w:rsidR="00F04C9A" w:rsidRPr="00984881">
        <w:rPr>
          <w:sz w:val="28"/>
          <w:szCs w:val="28"/>
          <w:rtl/>
        </w:rPr>
        <w:t>ﮐﻪ ﺩﺭ ﻣﺮﺣﻠﻪ ﺷﺸﻢ ﺍﺳﺖ</w:t>
      </w:r>
      <w:r w:rsidR="00BD77AA">
        <w:rPr>
          <w:sz w:val="28"/>
          <w:szCs w:val="28"/>
          <w:rtl/>
        </w:rPr>
        <w:t xml:space="preserve">، </w:t>
      </w:r>
      <w:r w:rsidR="00F04C9A" w:rsidRPr="00984881">
        <w:rPr>
          <w:sz w:val="28"/>
          <w:szCs w:val="28"/>
          <w:rtl/>
        </w:rPr>
        <w:t xml:space="preserve">ﮐﻪ ﺑﻨﻮﺭ ﻗﺎﺋﻢ ﺭﻭﺡ ﺍﻟﻘﺪس </w:t>
      </w:r>
      <w:r w:rsidR="00BD77AA">
        <w:rPr>
          <w:sz w:val="28"/>
          <w:szCs w:val="28"/>
          <w:rtl/>
        </w:rPr>
        <w:t xml:space="preserve">، </w:t>
      </w:r>
      <w:r w:rsidR="00F04C9A" w:rsidRPr="00984881">
        <w:rPr>
          <w:sz w:val="28"/>
          <w:szCs w:val="28"/>
          <w:rtl/>
        </w:rPr>
        <w:t>ﺑﺮﺗﺮﻳﻦ ﺗﺠﻠّﻰ ﺍﻟﻬﻰ ﻣﻴﺴّﺮ ﺑﺮﺍﻯ ﻣﻮﻓّﻘﺎﻥ ﺗﮑﺎﻣﻞ ﺍﻟﻬﻰ ﺻﺎﺣﺐ ﻋﻔﻮ ﺩﺍﺋﻤﻤﻴﺸﻮﻧﺪ</w:t>
      </w:r>
      <w:r w:rsidR="00BD77AA">
        <w:rPr>
          <w:sz w:val="28"/>
          <w:szCs w:val="28"/>
          <w:rtl/>
        </w:rPr>
        <w:t xml:space="preserve">. </w:t>
      </w:r>
      <w:r w:rsidR="00F04C9A" w:rsidRPr="00984881">
        <w:rPr>
          <w:sz w:val="28"/>
          <w:szCs w:val="28"/>
          <w:rtl/>
        </w:rPr>
        <w:t>ﻟﺬﺍ ﺣﺎﻓﻆ ﺗﻨﻬﺎ ﺑﻔﮑﺮ ﻭ ﺃﻧﺪﻳﺸﻪ ﺍﻣﺮﻭﺯ ﺧﻮﺩ</w:t>
      </w:r>
      <w:r w:rsidR="00BD77AA">
        <w:rPr>
          <w:sz w:val="28"/>
          <w:szCs w:val="28"/>
          <w:rtl/>
        </w:rPr>
        <w:t xml:space="preserve">، </w:t>
      </w:r>
      <w:r w:rsidR="00F04C9A" w:rsidRPr="00984881">
        <w:rPr>
          <w:sz w:val="28"/>
          <w:szCs w:val="28"/>
          <w:rtl/>
        </w:rPr>
        <w:t>ﺩﺭ ﺍﺟﺮﺍﻯ</w:t>
      </w:r>
      <w:r>
        <w:rPr>
          <w:sz w:val="28"/>
          <w:szCs w:val="28"/>
          <w:rtl/>
        </w:rPr>
        <w:t xml:space="preserve"> </w:t>
      </w:r>
      <w:r w:rsidR="00F04C9A" w:rsidRPr="00984881">
        <w:rPr>
          <w:sz w:val="28"/>
          <w:szCs w:val="28"/>
          <w:rtl/>
        </w:rPr>
        <w:t>ﻭﻇﺎﻳﻒ ﺳﻠﻮﮐﻰ ﺧﻮﻳﺶ ﻣﻴﺒﺎﺷﺪ</w:t>
      </w:r>
      <w:r w:rsidR="00BD77AA">
        <w:rPr>
          <w:sz w:val="28"/>
          <w:szCs w:val="28"/>
          <w:rtl/>
        </w:rPr>
        <w:t xml:space="preserve">. </w:t>
      </w:r>
      <w:r w:rsidR="00F04C9A" w:rsidRPr="00984881">
        <w:rPr>
          <w:sz w:val="28"/>
          <w:szCs w:val="28"/>
          <w:rtl/>
        </w:rPr>
        <w:t>ﺯﻳﺮﺍ ﻣﻴﺪﺍﻧﺪ</w:t>
      </w:r>
      <w:r w:rsidR="00BD77AA">
        <w:rPr>
          <w:sz w:val="28"/>
          <w:szCs w:val="28"/>
          <w:rtl/>
        </w:rPr>
        <w:t xml:space="preserve">، </w:t>
      </w:r>
      <w:r w:rsidR="00F04C9A" w:rsidRPr="00984881">
        <w:rPr>
          <w:sz w:val="28"/>
          <w:szCs w:val="28"/>
          <w:rtl/>
        </w:rPr>
        <w:t>ﮐﻪ ﻫﻨﻮﺯ ﺑﺎﺭ ﮔﻨﺎﻫﺎﻥ</w:t>
      </w:r>
      <w:r>
        <w:rPr>
          <w:sz w:val="28"/>
          <w:szCs w:val="28"/>
          <w:rtl/>
        </w:rPr>
        <w:t xml:space="preserve"> </w:t>
      </w:r>
      <w:r w:rsidR="00F04C9A" w:rsidRPr="00984881">
        <w:rPr>
          <w:sz w:val="28"/>
          <w:szCs w:val="28"/>
          <w:rtl/>
        </w:rPr>
        <w:t>ﺍﻭ</w:t>
      </w:r>
      <w:r w:rsidR="00BD77AA">
        <w:rPr>
          <w:sz w:val="28"/>
          <w:szCs w:val="28"/>
          <w:rtl/>
        </w:rPr>
        <w:t xml:space="preserve">، </w:t>
      </w:r>
      <w:r w:rsidR="00F04C9A" w:rsidRPr="00984881">
        <w:rPr>
          <w:sz w:val="28"/>
          <w:szCs w:val="28"/>
          <w:rtl/>
        </w:rPr>
        <w:t>ﺩﺭ ﻧﺎﺧﻮﺩﺁﮔﺎﻩ ﻭﮊﻧﺘﻴﻚ ﺭﻭﺣﻰ ﻭ</w:t>
      </w:r>
      <w:r w:rsidR="0039288B" w:rsidRPr="00984881">
        <w:rPr>
          <w:sz w:val="28"/>
          <w:szCs w:val="28"/>
          <w:rtl/>
        </w:rPr>
        <w:t>نفس</w:t>
      </w:r>
      <w:r>
        <w:rPr>
          <w:sz w:val="28"/>
          <w:szCs w:val="28"/>
          <w:rtl/>
        </w:rPr>
        <w:t xml:space="preserve"> </w:t>
      </w:r>
      <w:r w:rsidR="00F04C9A" w:rsidRPr="00984881">
        <w:rPr>
          <w:sz w:val="28"/>
          <w:szCs w:val="28"/>
          <w:rtl/>
        </w:rPr>
        <w:t>ﺍﻣّﺎﺭﻩ ﺍﻭ ﺳﻨﮕﻴﻦ ﺍﺯ ﺧﻄﺎ ﻭ ﻋﻴﺐ ﺍﺳﺖ</w:t>
      </w:r>
      <w:r w:rsidR="00BD77AA">
        <w:rPr>
          <w:sz w:val="28"/>
          <w:szCs w:val="28"/>
          <w:rtl/>
        </w:rPr>
        <w:t xml:space="preserve">. </w:t>
      </w:r>
      <w:r w:rsidR="00F04C9A" w:rsidRPr="00984881">
        <w:rPr>
          <w:sz w:val="28"/>
          <w:szCs w:val="28"/>
          <w:rtl/>
        </w:rPr>
        <w:t>ﮐﻪ ﻫﻤﭽﻨﺎﻥ ﭘﺎﮐﺴﺎﺯﻯ ﻧﺸﺪﻩ</w:t>
      </w:r>
      <w:r w:rsidR="00BD77AA">
        <w:rPr>
          <w:sz w:val="28"/>
          <w:szCs w:val="28"/>
          <w:rtl/>
        </w:rPr>
        <w:t xml:space="preserve">، </w:t>
      </w:r>
      <w:r w:rsidR="00F04C9A" w:rsidRPr="00984881">
        <w:rPr>
          <w:sz w:val="28"/>
          <w:szCs w:val="28"/>
          <w:rtl/>
        </w:rPr>
        <w:t>ﮐﻪ ﺑﻨﺠﺎﺕ ﺍﻟﻬﻰ ﻧﺮﺳﻴﺪﻩ ﺍﺳﺖ</w:t>
      </w:r>
      <w:r w:rsidR="00BD77AA">
        <w:rPr>
          <w:sz w:val="28"/>
          <w:szCs w:val="28"/>
          <w:rtl/>
        </w:rPr>
        <w:t xml:space="preserve">. </w:t>
      </w:r>
      <w:r w:rsidR="00F04C9A" w:rsidRPr="00984881">
        <w:rPr>
          <w:sz w:val="28"/>
          <w:szCs w:val="28"/>
          <w:rtl/>
        </w:rPr>
        <w:t>ﻭ ﺗﻨﻬﺎ ﺑﺎ ﺗﻮﺳّﻞ ﻋﺒﺎﺩﻯ ﺑﺎ ﭘﻴﺮ ﮐﺎﻣﻞ</w:t>
      </w:r>
      <w:r>
        <w:rPr>
          <w:sz w:val="28"/>
          <w:szCs w:val="28"/>
          <w:rtl/>
        </w:rPr>
        <w:t xml:space="preserve"> </w:t>
      </w:r>
      <w:r w:rsidR="00F04C9A" w:rsidRPr="00984881">
        <w:rPr>
          <w:sz w:val="28"/>
          <w:szCs w:val="28"/>
          <w:rtl/>
        </w:rPr>
        <w:t>ﺧﻮﺩ ﺍﺳﺖ</w:t>
      </w:r>
      <w:r w:rsidR="00BD77AA">
        <w:rPr>
          <w:sz w:val="28"/>
          <w:szCs w:val="28"/>
          <w:rtl/>
        </w:rPr>
        <w:t xml:space="preserve">، </w:t>
      </w:r>
      <w:r w:rsidR="00F04C9A" w:rsidRPr="00984881">
        <w:rPr>
          <w:sz w:val="28"/>
          <w:szCs w:val="28"/>
          <w:rtl/>
        </w:rPr>
        <w:t>ﮐﻪ ﺍﻣﮑﺎﻥ ﺗﺨﻠﻴﻪ ﻭﺗﺤﻠﻴﻪ</w:t>
      </w:r>
      <w:r>
        <w:rPr>
          <w:sz w:val="28"/>
          <w:szCs w:val="28"/>
          <w:rtl/>
        </w:rPr>
        <w:t xml:space="preserve"> </w:t>
      </w:r>
      <w:r w:rsidR="00F04C9A" w:rsidRPr="00984881">
        <w:rPr>
          <w:sz w:val="28"/>
          <w:szCs w:val="28"/>
          <w:rtl/>
        </w:rPr>
        <w:t>ﺭﻭﺍﻥ ﻣﻤﮑﻥ ﻤﻴﺸﻮﺩ</w:t>
      </w:r>
      <w:r w:rsidR="00BD77AA">
        <w:rPr>
          <w:sz w:val="28"/>
          <w:szCs w:val="28"/>
          <w:rtl/>
        </w:rPr>
        <w:t xml:space="preserve">، </w:t>
      </w:r>
      <w:r w:rsidR="00F04C9A" w:rsidRPr="00984881">
        <w:rPr>
          <w:sz w:val="28"/>
          <w:szCs w:val="28"/>
          <w:rtl/>
        </w:rPr>
        <w:t>ﺑﻮﺳﻴﻠﻪ</w:t>
      </w:r>
      <w:r>
        <w:rPr>
          <w:sz w:val="28"/>
          <w:szCs w:val="28"/>
          <w:rtl/>
        </w:rPr>
        <w:t xml:space="preserve"> </w:t>
      </w:r>
      <w:r w:rsidR="00F04C9A" w:rsidRPr="00984881">
        <w:rPr>
          <w:sz w:val="28"/>
          <w:szCs w:val="28"/>
          <w:rtl/>
        </w:rPr>
        <w:t>ﺧﺪﺍﻭﻧﺪ</w:t>
      </w:r>
      <w:r>
        <w:rPr>
          <w:sz w:val="28"/>
          <w:szCs w:val="28"/>
          <w:rtl/>
        </w:rPr>
        <w:t xml:space="preserve"> </w:t>
      </w:r>
      <w:r w:rsidR="00F04C9A" w:rsidRPr="00984881">
        <w:rPr>
          <w:sz w:val="28"/>
          <w:szCs w:val="28"/>
          <w:rtl/>
        </w:rPr>
        <w:t>ﺻﻮﺭﺕ ﮔﻴﺮﺩ ﻭﺍﮔﺮ ﮐﻪ ﺧﺪﺍﻭﻧﺪ</w:t>
      </w:r>
      <w:r>
        <w:rPr>
          <w:sz w:val="28"/>
          <w:szCs w:val="28"/>
          <w:rtl/>
        </w:rPr>
        <w:t xml:space="preserve"> </w:t>
      </w:r>
      <w:r w:rsidR="00F04C9A" w:rsidRPr="00984881">
        <w:rPr>
          <w:sz w:val="28"/>
          <w:szCs w:val="28"/>
          <w:rtl/>
        </w:rPr>
        <w:t>ﻭﻣﺮﺍﺗﺐ</w:t>
      </w:r>
      <w:r>
        <w:rPr>
          <w:sz w:val="28"/>
          <w:szCs w:val="28"/>
          <w:rtl/>
        </w:rPr>
        <w:t xml:space="preserve"> </w:t>
      </w:r>
      <w:r w:rsidR="00F04C9A" w:rsidRPr="00984881">
        <w:rPr>
          <w:sz w:val="28"/>
          <w:szCs w:val="28"/>
          <w:rtl/>
        </w:rPr>
        <w:t>ﻣﻘﺪﻣﺎﺗﻰ ﺗﺠﻠّﻴﺎﺕ</w:t>
      </w:r>
      <w:r w:rsidR="00BD77AA">
        <w:rPr>
          <w:sz w:val="28"/>
          <w:szCs w:val="28"/>
          <w:rtl/>
        </w:rPr>
        <w:t xml:space="preserve">، </w:t>
      </w:r>
      <w:r w:rsidR="00F04C9A" w:rsidRPr="00984881">
        <w:rPr>
          <w:sz w:val="28"/>
          <w:szCs w:val="28"/>
          <w:rtl/>
        </w:rPr>
        <w:t>ﮐﻪ ﻣﺮﺍﺗﺐ ﻣﺮﺑّﻰ ﻣﻠﮑﻮﺗﻰ ﻳﻚ ﺭﻭح ﺪﺍﺷﺘﻪ ﺑﺎﺷﺪ</w:t>
      </w:r>
      <w:r w:rsidR="00BD77AA">
        <w:rPr>
          <w:sz w:val="28"/>
          <w:szCs w:val="28"/>
          <w:rtl/>
        </w:rPr>
        <w:t xml:space="preserve">، </w:t>
      </w:r>
      <w:r w:rsidR="00F04C9A" w:rsidRPr="00984881">
        <w:rPr>
          <w:sz w:val="28"/>
          <w:szCs w:val="28"/>
          <w:rtl/>
        </w:rPr>
        <w:t>ﺁﻧﮕﺎﻩ ﺑﺘﺠﻠّﻰ ﺑﺮﺗﺮ ﻣﻴﺮﺳﺪ</w:t>
      </w:r>
      <w:r w:rsidR="00BD77AA">
        <w:rPr>
          <w:sz w:val="28"/>
          <w:szCs w:val="28"/>
          <w:rtl/>
        </w:rPr>
        <w:t xml:space="preserve">. </w:t>
      </w:r>
      <w:r w:rsidR="00F04C9A" w:rsidRPr="00984881">
        <w:rPr>
          <w:sz w:val="28"/>
          <w:szCs w:val="28"/>
          <w:rtl/>
        </w:rPr>
        <w:t>ﺗﺎ ﺗﻮﺳّﻞ ﺑﻤﻘﺎﻡ ﺑﺮﺗﺮﻯ ﮐﻨﺪ</w:t>
      </w:r>
      <w:r w:rsidR="00BD77AA">
        <w:rPr>
          <w:sz w:val="28"/>
          <w:szCs w:val="28"/>
          <w:rtl/>
        </w:rPr>
        <w:t xml:space="preserve">، </w:t>
      </w:r>
      <w:r w:rsidR="00F04C9A" w:rsidRPr="00984881">
        <w:rPr>
          <w:sz w:val="28"/>
          <w:szCs w:val="28"/>
          <w:rtl/>
        </w:rPr>
        <w:t>ﻭ ﻗﺪﻣﻰ ﺗﺎﺯﻩ ﺗﺮ</w:t>
      </w:r>
      <w:r>
        <w:rPr>
          <w:sz w:val="28"/>
          <w:szCs w:val="28"/>
          <w:rtl/>
        </w:rPr>
        <w:t xml:space="preserve"> </w:t>
      </w:r>
      <w:r w:rsidR="00F04C9A" w:rsidRPr="00984881">
        <w:rPr>
          <w:sz w:val="28"/>
          <w:szCs w:val="28"/>
          <w:rtl/>
        </w:rPr>
        <w:t>ﺑﺂﺧﺮﺕ ﻭ ﺑﺮﺗﺮﻳﻦ</w:t>
      </w:r>
      <w:r>
        <w:rPr>
          <w:sz w:val="28"/>
          <w:szCs w:val="28"/>
          <w:rtl/>
        </w:rPr>
        <w:t xml:space="preserve"> </w:t>
      </w:r>
      <w:r w:rsidR="00F04C9A" w:rsidRPr="00984881">
        <w:rPr>
          <w:sz w:val="28"/>
          <w:szCs w:val="28"/>
          <w:rtl/>
        </w:rPr>
        <w:t>ﺷﻬﻮﺩ</w:t>
      </w:r>
      <w:r>
        <w:rPr>
          <w:sz w:val="28"/>
          <w:szCs w:val="28"/>
          <w:rtl/>
        </w:rPr>
        <w:t xml:space="preserve"> </w:t>
      </w:r>
      <w:r w:rsidR="00F04C9A" w:rsidRPr="00984881">
        <w:rPr>
          <w:sz w:val="28"/>
          <w:szCs w:val="28"/>
          <w:rtl/>
        </w:rPr>
        <w:t>ﺧﻮﺩ ﺑﺠﻠﻮ ﺭﻓﺘﻪ ﺑﺎﺷﺪ</w:t>
      </w:r>
      <w:r w:rsidR="00BD77AA">
        <w:rPr>
          <w:sz w:val="28"/>
          <w:szCs w:val="28"/>
          <w:rtl/>
        </w:rPr>
        <w:t xml:space="preserve">. </w:t>
      </w:r>
      <w:r w:rsidR="00F04C9A" w:rsidRPr="00984881">
        <w:rPr>
          <w:sz w:val="28"/>
          <w:szCs w:val="28"/>
          <w:rtl/>
        </w:rPr>
        <w:t xml:space="preserve">ﮐﻪ ﺧﺪﺍﻭﻧﺪ ﻧﻴﺰ ﺩﻩ ﺗﺎ ﻫﻔﺖ ﺻﺪ ﻗﺪﻡ </w:t>
      </w:r>
      <w:r w:rsidR="00BD77AA">
        <w:rPr>
          <w:sz w:val="28"/>
          <w:szCs w:val="28"/>
          <w:rtl/>
        </w:rPr>
        <w:t xml:space="preserve">، </w:t>
      </w:r>
      <w:r w:rsidR="00F04C9A" w:rsidRPr="00984881">
        <w:rPr>
          <w:sz w:val="28"/>
          <w:szCs w:val="28"/>
          <w:rtl/>
        </w:rPr>
        <w:t>ﺑﺴﻮﻯ ﺳﺎﻟﻚ ﻣﻄﻴﻊ</w:t>
      </w:r>
      <w:r>
        <w:rPr>
          <w:sz w:val="28"/>
          <w:szCs w:val="28"/>
          <w:rtl/>
        </w:rPr>
        <w:t xml:space="preserve"> </w:t>
      </w:r>
      <w:r w:rsidR="00F04C9A" w:rsidRPr="00984881">
        <w:rPr>
          <w:sz w:val="28"/>
          <w:szCs w:val="28"/>
          <w:rtl/>
        </w:rPr>
        <w:t>ﭘﻴﺮ ﻭ ﻋﺎﻣﻞ ﺑﺪﺳﺘﻮﺭ</w:t>
      </w:r>
      <w:r w:rsidR="00BD77AA">
        <w:rPr>
          <w:sz w:val="28"/>
          <w:szCs w:val="28"/>
          <w:rtl/>
        </w:rPr>
        <w:t xml:space="preserve">، </w:t>
      </w:r>
      <w:r w:rsidR="00F04C9A" w:rsidRPr="00984881">
        <w:rPr>
          <w:sz w:val="28"/>
          <w:szCs w:val="28"/>
          <w:rtl/>
        </w:rPr>
        <w:t>ﻧﺰﺩﻳﻚ ﺗﺮ ﻣﻴﺸﻮﺩ</w:t>
      </w:r>
      <w:r w:rsidR="00BD77AA">
        <w:rPr>
          <w:sz w:val="28"/>
          <w:szCs w:val="28"/>
          <w:rtl/>
        </w:rPr>
        <w:t xml:space="preserve">، </w:t>
      </w:r>
      <w:r w:rsidR="00F04C9A" w:rsidRPr="00984881">
        <w:rPr>
          <w:sz w:val="28"/>
          <w:szCs w:val="28"/>
          <w:rtl/>
        </w:rPr>
        <w:t>ﮐﻪ ﺳﺎﻟﻚ ﺯﻭﺩﺗﺮ ﻭﺭﺍﺣﺖ ﺗﺮ ﻭﺑﺎﻟﺎﺗﺮﺩﺭ ﻣﻘﺎﻡ ﺑﺮﺳﺪ</w:t>
      </w:r>
      <w:r w:rsidR="00BD77AA">
        <w:rPr>
          <w:sz w:val="28"/>
          <w:szCs w:val="28"/>
          <w:rtl/>
        </w:rPr>
        <w:t xml:space="preserve">. </w:t>
      </w:r>
      <w:r w:rsidR="00F04C9A" w:rsidRPr="00984881">
        <w:rPr>
          <w:sz w:val="28"/>
          <w:szCs w:val="28"/>
          <w:rtl/>
        </w:rPr>
        <w:t>ﻭ ﺗﺒﺎﺭﻙ</w:t>
      </w:r>
      <w:r w:rsidR="00BD77AA">
        <w:rPr>
          <w:sz w:val="28"/>
          <w:szCs w:val="28"/>
          <w:rtl/>
        </w:rPr>
        <w:t xml:space="preserve">، </w:t>
      </w:r>
      <w:r w:rsidR="00F04C9A" w:rsidRPr="00984881">
        <w:rPr>
          <w:sz w:val="28"/>
          <w:szCs w:val="28"/>
          <w:rtl/>
        </w:rPr>
        <w:t>ﻳﻌﻨﻰ ﺑﺮﮐﺖ ﻭ ﻓﺰﻭﻧﻰ ﻭ ﺗﻌﺎﻟﻰ ﻣﻘﺎﻣﻰ ﻭﺭﻭﺣﻰ ﺍﺳﺖ</w:t>
      </w:r>
      <w:r w:rsidR="00BD77AA">
        <w:rPr>
          <w:sz w:val="28"/>
          <w:szCs w:val="28"/>
          <w:rtl/>
        </w:rPr>
        <w:t xml:space="preserve">، </w:t>
      </w:r>
      <w:r w:rsidR="00F04C9A" w:rsidRPr="00984881">
        <w:rPr>
          <w:sz w:val="28"/>
          <w:szCs w:val="28"/>
          <w:rtl/>
        </w:rPr>
        <w:t>ﮐﻪ ﺧﺪﺍﻭﻧﺪ ﻣﻴﺪﻫﺪ</w:t>
      </w:r>
      <w:r w:rsidR="00BD77AA">
        <w:rPr>
          <w:sz w:val="28"/>
          <w:szCs w:val="28"/>
          <w:rtl/>
        </w:rPr>
        <w:t xml:space="preserve">. </w:t>
      </w:r>
      <w:r w:rsidR="00F04C9A" w:rsidRPr="00984881">
        <w:rPr>
          <w:sz w:val="28"/>
          <w:szCs w:val="28"/>
          <w:rtl/>
        </w:rPr>
        <w:t xml:space="preserve">ﻭ ﺍﻟّﺎ ﻫﻤّﺖ ﺳﺎﻟﻚ </w:t>
      </w:r>
      <w:r w:rsidR="00F04C9A" w:rsidRPr="00984881">
        <w:rPr>
          <w:sz w:val="28"/>
          <w:szCs w:val="28"/>
          <w:rtl/>
        </w:rPr>
        <w:lastRenderedPageBreak/>
        <w:t>ﻭ ﺷﻔﺎﻋﺖ ﭘﻴﺮ ﻧﻴﺰ</w:t>
      </w:r>
      <w:r w:rsidR="00BD77AA">
        <w:rPr>
          <w:sz w:val="28"/>
          <w:szCs w:val="28"/>
          <w:rtl/>
        </w:rPr>
        <w:t xml:space="preserve">، </w:t>
      </w:r>
      <w:r w:rsidR="00F04C9A" w:rsidRPr="00984881">
        <w:rPr>
          <w:sz w:val="28"/>
          <w:szCs w:val="28"/>
          <w:rtl/>
        </w:rPr>
        <w:t>ﮐﺎﻓﻰ ﺑﺮﺍﻯ ﻣﺸﻴّﺖ ﺗﺎﺯﻩ ﺍﻟﻬﻰ</w:t>
      </w:r>
      <w:r w:rsidR="00BD77AA">
        <w:rPr>
          <w:sz w:val="28"/>
          <w:szCs w:val="28"/>
          <w:rtl/>
        </w:rPr>
        <w:t xml:space="preserve">، </w:t>
      </w:r>
      <w:r w:rsidR="00F04C9A" w:rsidRPr="00984881">
        <w:rPr>
          <w:sz w:val="28"/>
          <w:szCs w:val="28"/>
          <w:rtl/>
        </w:rPr>
        <w:t>ﻭ ﺑﺪﺍﻯ</w:t>
      </w:r>
      <w:r>
        <w:rPr>
          <w:sz w:val="28"/>
          <w:szCs w:val="28"/>
          <w:rtl/>
        </w:rPr>
        <w:t xml:space="preserve"> </w:t>
      </w:r>
      <w:r w:rsidR="00F04C9A" w:rsidRPr="00984881">
        <w:rPr>
          <w:sz w:val="28"/>
          <w:szCs w:val="28"/>
          <w:rtl/>
        </w:rPr>
        <w:t>ﻣﺮﺣﻠﻪﺍﻯ ﺍﻭ ﻧﻤﻴﺒﺎﺷﺪ</w:t>
      </w:r>
      <w:r w:rsidR="00BD77AA">
        <w:rPr>
          <w:sz w:val="28"/>
          <w:szCs w:val="28"/>
          <w:rtl/>
        </w:rPr>
        <w:t xml:space="preserve">. </w:t>
      </w:r>
      <w:r w:rsidR="00F04C9A" w:rsidRPr="00984881">
        <w:rPr>
          <w:sz w:val="28"/>
          <w:szCs w:val="28"/>
          <w:rtl/>
        </w:rPr>
        <w:t>ﭼﻪ ﺭﺳﺪ</w:t>
      </w:r>
      <w:r>
        <w:rPr>
          <w:sz w:val="28"/>
          <w:szCs w:val="28"/>
          <w:rtl/>
        </w:rPr>
        <w:t xml:space="preserve"> </w:t>
      </w:r>
      <w:r w:rsidR="00F04C9A" w:rsidRPr="00984881">
        <w:rPr>
          <w:sz w:val="28"/>
          <w:szCs w:val="28"/>
          <w:rtl/>
        </w:rPr>
        <w:t>ﺑﺒﺪﺍﻯ ﻧﻬﺎﺋﻰ</w:t>
      </w:r>
      <w:r w:rsidR="00BD77AA">
        <w:rPr>
          <w:sz w:val="28"/>
          <w:szCs w:val="28"/>
          <w:rtl/>
        </w:rPr>
        <w:t xml:space="preserve">، </w:t>
      </w:r>
      <w:r w:rsidR="00F04C9A" w:rsidRPr="00984881">
        <w:rPr>
          <w:sz w:val="28"/>
          <w:szCs w:val="28"/>
          <w:rtl/>
        </w:rPr>
        <w:t>ﺑﺮﺍﻯ ﻣﻌﺼﻮﻣﻴّﺖ ﻭ ﺑﺎﺯﮔﺸﺖ</w:t>
      </w:r>
      <w:r>
        <w:rPr>
          <w:sz w:val="28"/>
          <w:szCs w:val="28"/>
          <w:rtl/>
        </w:rPr>
        <w:t xml:space="preserve"> </w:t>
      </w:r>
      <w:r w:rsidR="00F04C9A" w:rsidRPr="00984881">
        <w:rPr>
          <w:sz w:val="28"/>
          <w:szCs w:val="28"/>
          <w:rtl/>
        </w:rPr>
        <w:t>ﺑﺨﻠﻖ</w:t>
      </w:r>
      <w:r w:rsidR="00BD77AA">
        <w:rPr>
          <w:sz w:val="28"/>
          <w:szCs w:val="28"/>
          <w:rtl/>
        </w:rPr>
        <w:t xml:space="preserve">. </w:t>
      </w:r>
      <w:r w:rsidR="00F04C9A" w:rsidRPr="00984881">
        <w:rPr>
          <w:sz w:val="28"/>
          <w:szCs w:val="28"/>
          <w:rtl/>
        </w:rPr>
        <w:t>ﻭ ﭼﻮﻥ ﺧﺪﺍﻭﻧﺪ</w:t>
      </w:r>
      <w:r>
        <w:rPr>
          <w:sz w:val="28"/>
          <w:szCs w:val="28"/>
          <w:rtl/>
        </w:rPr>
        <w:t xml:space="preserve"> </w:t>
      </w:r>
      <w:r w:rsidR="00F04C9A" w:rsidRPr="00984881">
        <w:rPr>
          <w:sz w:val="28"/>
          <w:szCs w:val="28"/>
          <w:rtl/>
        </w:rPr>
        <w:t>ﻧﻴﺰ</w:t>
      </w:r>
      <w:r>
        <w:rPr>
          <w:sz w:val="28"/>
          <w:szCs w:val="28"/>
          <w:rtl/>
        </w:rPr>
        <w:t xml:space="preserve"> </w:t>
      </w:r>
      <w:r w:rsidR="00F04C9A" w:rsidRPr="00984881">
        <w:rPr>
          <w:sz w:val="28"/>
          <w:szCs w:val="28"/>
          <w:rtl/>
        </w:rPr>
        <w:t>ﺳﺎﻟﻚ ﺭﺍ ﺩﺭﻫﻔﺖ ﻣﺮﺣﻠﻪ</w:t>
      </w:r>
      <w:r>
        <w:rPr>
          <w:sz w:val="28"/>
          <w:szCs w:val="28"/>
          <w:rtl/>
        </w:rPr>
        <w:t xml:space="preserve"> </w:t>
      </w:r>
      <w:r w:rsidR="00F04C9A" w:rsidRPr="00984881">
        <w:rPr>
          <w:sz w:val="28"/>
          <w:szCs w:val="28"/>
          <w:rtl/>
        </w:rPr>
        <w:t>ﺳﻠﻮﮐﻰ</w:t>
      </w:r>
      <w:r w:rsidR="00BD77AA">
        <w:rPr>
          <w:sz w:val="28"/>
          <w:szCs w:val="28"/>
          <w:rtl/>
        </w:rPr>
        <w:t xml:space="preserve">، </w:t>
      </w:r>
      <w:r w:rsidR="00F04C9A" w:rsidRPr="00984881">
        <w:rPr>
          <w:sz w:val="28"/>
          <w:szCs w:val="28"/>
          <w:rtl/>
        </w:rPr>
        <w:t>ﻫﻔﺖ ﺳﺮﻧﻮﺷﺖ ﺟﺪﻳﺪﻯ ﻣﻴﺪﻫﺪ</w:t>
      </w:r>
      <w:r w:rsidR="00BD77AA">
        <w:rPr>
          <w:sz w:val="28"/>
          <w:szCs w:val="28"/>
          <w:rtl/>
        </w:rPr>
        <w:t xml:space="preserve">، </w:t>
      </w:r>
      <w:r w:rsidR="00F04C9A" w:rsidRPr="00984881">
        <w:rPr>
          <w:sz w:val="28"/>
          <w:szCs w:val="28"/>
          <w:rtl/>
        </w:rPr>
        <w:t>ﻭ ﻫﺮ ﺑﺎﺭ ﺧﺪﺍﻭﻧﺪ ﺑﺎ ﺑﺪﺍﺋﻰ ﻭﻣﺸﻴّﺖ ﺗﺎﺯﻩﺍﻯ</w:t>
      </w:r>
      <w:r w:rsidR="00BD77AA">
        <w:rPr>
          <w:sz w:val="28"/>
          <w:szCs w:val="28"/>
          <w:rtl/>
        </w:rPr>
        <w:t xml:space="preserve">، </w:t>
      </w:r>
      <w:r w:rsidR="00F04C9A" w:rsidRPr="00984881">
        <w:rPr>
          <w:sz w:val="28"/>
          <w:szCs w:val="28"/>
          <w:rtl/>
        </w:rPr>
        <w:t>ﺳﺎﻟﻜﺮﺍ ﺑﻴﻚ ﺗﻮﻓﻴﻖ</w:t>
      </w:r>
      <w:r>
        <w:rPr>
          <w:sz w:val="28"/>
          <w:szCs w:val="28"/>
          <w:rtl/>
        </w:rPr>
        <w:t xml:space="preserve"> </w:t>
      </w:r>
      <w:r w:rsidR="00F04C9A" w:rsidRPr="00984881">
        <w:rPr>
          <w:sz w:val="28"/>
          <w:szCs w:val="28"/>
          <w:rtl/>
        </w:rPr>
        <w:t>ﺷﻬﻮﺩﻯ ﺑﺮﺗﺮ ﻣﻴﺮﺳﺎﻧﺪ</w:t>
      </w:r>
      <w:r w:rsidR="00BD77AA">
        <w:rPr>
          <w:sz w:val="28"/>
          <w:szCs w:val="28"/>
          <w:rtl/>
        </w:rPr>
        <w:t xml:space="preserve">. </w:t>
      </w:r>
      <w:r w:rsidR="00F04C9A" w:rsidRPr="00984881">
        <w:rPr>
          <w:sz w:val="28"/>
          <w:szCs w:val="28"/>
          <w:rtl/>
        </w:rPr>
        <w:t>ﮔﻮﺋﻰ ﺧﺪﺍﻭﻧﺪ ﺗﻐﻴﻴﺮ</w:t>
      </w:r>
      <w:r>
        <w:rPr>
          <w:sz w:val="28"/>
          <w:szCs w:val="28"/>
          <w:rtl/>
        </w:rPr>
        <w:t xml:space="preserve"> </w:t>
      </w:r>
      <w:r w:rsidR="00F04C9A" w:rsidRPr="00984881">
        <w:rPr>
          <w:sz w:val="28"/>
          <w:szCs w:val="28"/>
          <w:rtl/>
        </w:rPr>
        <w:t>ﻋﻘﻴﺪﻩ ﺩﺍﺩﻩ ﺍﺳﺖ</w:t>
      </w:r>
      <w:r w:rsidR="00BD77AA">
        <w:rPr>
          <w:sz w:val="28"/>
          <w:szCs w:val="28"/>
          <w:rtl/>
        </w:rPr>
        <w:t xml:space="preserve">، </w:t>
      </w:r>
      <w:r w:rsidR="00F04C9A" w:rsidRPr="00984881">
        <w:rPr>
          <w:sz w:val="28"/>
          <w:szCs w:val="28"/>
          <w:rtl/>
        </w:rPr>
        <w:t>ﮐﻪ ﺳﺮﻧﻮﺷﺖ</w:t>
      </w:r>
      <w:r>
        <w:rPr>
          <w:sz w:val="28"/>
          <w:szCs w:val="28"/>
          <w:rtl/>
        </w:rPr>
        <w:t xml:space="preserve"> </w:t>
      </w:r>
      <w:r w:rsidR="00F04C9A" w:rsidRPr="00984881">
        <w:rPr>
          <w:sz w:val="28"/>
          <w:szCs w:val="28"/>
          <w:rtl/>
        </w:rPr>
        <w:t>ﻗﺒﻠﻰ ﺭﺍ ﺍﺯ</w:t>
      </w:r>
      <w:r>
        <w:rPr>
          <w:sz w:val="28"/>
          <w:szCs w:val="28"/>
          <w:rtl/>
        </w:rPr>
        <w:t xml:space="preserve"> </w:t>
      </w:r>
      <w:r w:rsidR="00F04C9A" w:rsidRPr="00984881">
        <w:rPr>
          <w:sz w:val="28"/>
          <w:szCs w:val="28"/>
          <w:rtl/>
        </w:rPr>
        <w:t>ﺳﺎﻟﻚ</w:t>
      </w:r>
      <w:r>
        <w:rPr>
          <w:sz w:val="28"/>
          <w:szCs w:val="28"/>
          <w:rtl/>
        </w:rPr>
        <w:t xml:space="preserve"> </w:t>
      </w:r>
      <w:r w:rsidR="00F04C9A" w:rsidRPr="00984881">
        <w:rPr>
          <w:sz w:val="28"/>
          <w:szCs w:val="28"/>
          <w:rtl/>
        </w:rPr>
        <w:t>ﺣﺬﻑ ﻣﻴﻨﻤﺎﻳﺪ</w:t>
      </w:r>
      <w:r w:rsidR="00BD77AA">
        <w:rPr>
          <w:sz w:val="28"/>
          <w:szCs w:val="28"/>
          <w:rtl/>
        </w:rPr>
        <w:t xml:space="preserve">، </w:t>
      </w:r>
      <w:r w:rsidR="00F04C9A" w:rsidRPr="00984881">
        <w:rPr>
          <w:sz w:val="28"/>
          <w:szCs w:val="28"/>
          <w:rtl/>
        </w:rPr>
        <w:t>ﻭﺳﺮﻧﻮﺷﺖ ﺗﺎﺯﻩﺍﻯ ﻣﻴﺪﻫﺪ</w:t>
      </w:r>
      <w:r w:rsidR="00BD77AA">
        <w:rPr>
          <w:sz w:val="28"/>
          <w:szCs w:val="28"/>
          <w:rtl/>
        </w:rPr>
        <w:t xml:space="preserve">. </w:t>
      </w:r>
      <w:r w:rsidR="00F04C9A" w:rsidRPr="00984881">
        <w:rPr>
          <w:sz w:val="28"/>
          <w:szCs w:val="28"/>
          <w:rtl/>
        </w:rPr>
        <w:t>ﮐﻪ ﺍﮔﺮ ﺁﺳﺎﻥ ﺗﺮ ﺑﺮﺍﻯ ﺗﻦ ﻭ ﻋﻘﻞ ﺑﺎﺷﺪ</w:t>
      </w:r>
      <w:r w:rsidR="00BD77AA">
        <w:rPr>
          <w:sz w:val="28"/>
          <w:szCs w:val="28"/>
          <w:rtl/>
        </w:rPr>
        <w:t xml:space="preserve">، </w:t>
      </w:r>
      <w:r w:rsidR="00F04C9A" w:rsidRPr="00984881">
        <w:rPr>
          <w:sz w:val="28"/>
          <w:szCs w:val="28"/>
          <w:rtl/>
        </w:rPr>
        <w:t>ﻭﻟﻰ ﻣﻬﻤﺘﺮ ﺑﺮﺍﻯ</w:t>
      </w:r>
      <w:r w:rsidR="00375D6D" w:rsidRPr="00984881">
        <w:rPr>
          <w:rFonts w:hint="cs"/>
          <w:sz w:val="28"/>
          <w:szCs w:val="28"/>
          <w:rtl/>
        </w:rPr>
        <w:t xml:space="preserve"> </w:t>
      </w:r>
      <w:r w:rsidR="00F04C9A" w:rsidRPr="00984881">
        <w:rPr>
          <w:sz w:val="28"/>
          <w:szCs w:val="28"/>
          <w:rtl/>
        </w:rPr>
        <w:t>ﻧﺠﺎﺕ ﺳﺎﻟﻚ ﺩﺭ ﻣﺮﺍﺣﻞ</w:t>
      </w:r>
      <w:r>
        <w:rPr>
          <w:sz w:val="28"/>
          <w:szCs w:val="28"/>
          <w:rtl/>
        </w:rPr>
        <w:t xml:space="preserve"> </w:t>
      </w:r>
      <w:r w:rsidR="00F04C9A" w:rsidRPr="00984881">
        <w:rPr>
          <w:sz w:val="28"/>
          <w:szCs w:val="28"/>
          <w:rtl/>
        </w:rPr>
        <w:t>ﺑﻌﺪﻯ ﻣﻴﺒﺎﺷﺪ</w:t>
      </w:r>
      <w:r w:rsidR="00BD77AA">
        <w:rPr>
          <w:sz w:val="28"/>
          <w:szCs w:val="28"/>
          <w:rtl/>
        </w:rPr>
        <w:t xml:space="preserve">. </w:t>
      </w:r>
      <w:r w:rsidR="00F04C9A" w:rsidRPr="00984881">
        <w:rPr>
          <w:sz w:val="28"/>
          <w:szCs w:val="28"/>
          <w:rtl/>
        </w:rPr>
        <w:t>ﺗﺎ ﻣﺒﺎﺩﺍ</w:t>
      </w:r>
      <w:r>
        <w:rPr>
          <w:sz w:val="28"/>
          <w:szCs w:val="28"/>
          <w:rtl/>
        </w:rPr>
        <w:t xml:space="preserve"> </w:t>
      </w:r>
      <w:r w:rsidR="00F04C9A" w:rsidRPr="00984881">
        <w:rPr>
          <w:sz w:val="28"/>
          <w:szCs w:val="28"/>
          <w:rtl/>
        </w:rPr>
        <w:t>ﺳﺎﻟﻚ ﻧﻴﻤﻪ ﺭﺍﻩ ﺗﺮﻙ</w:t>
      </w:r>
      <w:r>
        <w:rPr>
          <w:sz w:val="28"/>
          <w:szCs w:val="28"/>
          <w:rtl/>
        </w:rPr>
        <w:t xml:space="preserve"> </w:t>
      </w:r>
      <w:r w:rsidR="00F04C9A" w:rsidRPr="00984881">
        <w:rPr>
          <w:sz w:val="28"/>
          <w:szCs w:val="28"/>
          <w:rtl/>
        </w:rPr>
        <w:t>ﺳﻠﻮﻙ</w:t>
      </w:r>
      <w:r>
        <w:rPr>
          <w:sz w:val="28"/>
          <w:szCs w:val="28"/>
          <w:rtl/>
        </w:rPr>
        <w:t xml:space="preserve"> </w:t>
      </w:r>
      <w:r w:rsidR="00F04C9A" w:rsidRPr="00984881">
        <w:rPr>
          <w:sz w:val="28"/>
          <w:szCs w:val="28"/>
          <w:rtl/>
        </w:rPr>
        <w:t>ﮐﻨﺪ</w:t>
      </w:r>
      <w:r w:rsidR="00BD77AA">
        <w:rPr>
          <w:sz w:val="28"/>
          <w:szCs w:val="28"/>
          <w:rtl/>
        </w:rPr>
        <w:t xml:space="preserve">. </w:t>
      </w:r>
      <w:r w:rsidR="00F04C9A" w:rsidRPr="00984881">
        <w:rPr>
          <w:sz w:val="28"/>
          <w:szCs w:val="28"/>
          <w:rtl/>
        </w:rPr>
        <w:t>ﮐﻪ ﺁﻧﮕﺎﻩ ﻣﺠﺎﺯﺍﺕ</w:t>
      </w:r>
      <w:r>
        <w:rPr>
          <w:sz w:val="28"/>
          <w:szCs w:val="28"/>
          <w:rtl/>
        </w:rPr>
        <w:t xml:space="preserve"> </w:t>
      </w:r>
      <w:r w:rsidR="00F04C9A" w:rsidRPr="00984881">
        <w:rPr>
          <w:sz w:val="28"/>
          <w:szCs w:val="28"/>
          <w:rtl/>
        </w:rPr>
        <w:t>ﺷﺪﻳﺪﺗﺮ ﺍﺯ</w:t>
      </w:r>
      <w:r>
        <w:rPr>
          <w:sz w:val="28"/>
          <w:szCs w:val="28"/>
          <w:rtl/>
        </w:rPr>
        <w:t xml:space="preserve"> </w:t>
      </w:r>
      <w:r w:rsidR="00F04C9A" w:rsidRPr="00984881">
        <w:rPr>
          <w:sz w:val="28"/>
          <w:szCs w:val="28"/>
          <w:rtl/>
        </w:rPr>
        <w:t>ﻣﺸﺮﮐﻴﻦ</w:t>
      </w:r>
      <w:r>
        <w:rPr>
          <w:sz w:val="28"/>
          <w:szCs w:val="28"/>
          <w:rtl/>
        </w:rPr>
        <w:t xml:space="preserve"> </w:t>
      </w:r>
      <w:r w:rsidR="00F04C9A" w:rsidRPr="00984881">
        <w:rPr>
          <w:sz w:val="28"/>
          <w:szCs w:val="28"/>
          <w:rtl/>
        </w:rPr>
        <w:t>ﻗﺸﺮﻯ ﺭﺍ ﺩﺍﺭﺩ</w:t>
      </w:r>
      <w:r w:rsidR="00BD77AA">
        <w:rPr>
          <w:sz w:val="28"/>
          <w:szCs w:val="28"/>
          <w:rtl/>
        </w:rPr>
        <w:t xml:space="preserve">. </w:t>
      </w:r>
      <w:r w:rsidR="00F04C9A" w:rsidRPr="00984881">
        <w:rPr>
          <w:sz w:val="28"/>
          <w:szCs w:val="28"/>
          <w:rtl/>
        </w:rPr>
        <w:t>ﻓﺘﻨﻪ ﻳﺎ ﺑﻠﺎﻯ ﺳﻠﻮﮐﻰ</w:t>
      </w:r>
      <w:r w:rsidR="00BD77AA">
        <w:rPr>
          <w:sz w:val="28"/>
          <w:szCs w:val="28"/>
          <w:rtl/>
        </w:rPr>
        <w:t xml:space="preserve">، </w:t>
      </w:r>
      <w:r w:rsidR="00F04C9A" w:rsidRPr="00984881">
        <w:rPr>
          <w:sz w:val="28"/>
          <w:szCs w:val="28"/>
          <w:rtl/>
        </w:rPr>
        <w:t>ﺁﺯﻣﺎﻳﺶ ﻭ ﻣﺤﻨﺖ ﻭﺍﻣﺘﺤﺎﻥ ﺍﻟﻬﻰ</w:t>
      </w:r>
      <w:r w:rsidR="00BD77AA">
        <w:rPr>
          <w:sz w:val="28"/>
          <w:szCs w:val="28"/>
          <w:rtl/>
        </w:rPr>
        <w:t xml:space="preserve">، </w:t>
      </w:r>
      <w:r w:rsidR="00F04C9A" w:rsidRPr="00984881">
        <w:rPr>
          <w:sz w:val="28"/>
          <w:szCs w:val="28"/>
          <w:rtl/>
        </w:rPr>
        <w:t>ﺩﺭ ﺳﺮﺍﺳﺮ ﺩﻭﺭﻩ</w:t>
      </w:r>
      <w:r>
        <w:rPr>
          <w:sz w:val="28"/>
          <w:szCs w:val="28"/>
          <w:rtl/>
        </w:rPr>
        <w:t xml:space="preserve"> </w:t>
      </w:r>
      <w:r w:rsidR="00F04C9A" w:rsidRPr="00984881">
        <w:rPr>
          <w:sz w:val="28"/>
          <w:szCs w:val="28"/>
          <w:rtl/>
        </w:rPr>
        <w:t>ﺳﻠﻮﻙ</w:t>
      </w:r>
      <w:r w:rsidR="00BD77AA">
        <w:rPr>
          <w:sz w:val="28"/>
          <w:szCs w:val="28"/>
          <w:rtl/>
        </w:rPr>
        <w:t xml:space="preserve">، </w:t>
      </w:r>
      <w:r w:rsidR="00F04C9A" w:rsidRPr="00984881">
        <w:rPr>
          <w:sz w:val="28"/>
          <w:szCs w:val="28"/>
          <w:rtl/>
        </w:rPr>
        <w:t>ﻭﺩﺭ ﻫﺮ ﻣﺮﺣﻠﻪ</w:t>
      </w:r>
      <w:r>
        <w:rPr>
          <w:sz w:val="28"/>
          <w:szCs w:val="28"/>
          <w:rtl/>
        </w:rPr>
        <w:t xml:space="preserve"> </w:t>
      </w:r>
      <w:r w:rsidR="00F04C9A" w:rsidRPr="00984881">
        <w:rPr>
          <w:sz w:val="28"/>
          <w:szCs w:val="28"/>
          <w:rtl/>
        </w:rPr>
        <w:t>ﺷﻬﻮﺩﻯ ﺑﻴﻚ ﻧﺤﻮ ﻣﻴﺒﺎﺷﺪ</w:t>
      </w:r>
      <w:r w:rsidR="00BD77AA">
        <w:rPr>
          <w:sz w:val="28"/>
          <w:szCs w:val="28"/>
          <w:rtl/>
        </w:rPr>
        <w:t xml:space="preserve">. </w:t>
      </w:r>
      <w:r w:rsidR="00F04C9A" w:rsidRPr="00984881">
        <w:rPr>
          <w:sz w:val="28"/>
          <w:szCs w:val="28"/>
          <w:rtl/>
        </w:rPr>
        <w:t>ﻭﻫﺮﺑﺎﺭ ﮐﻪ ﻳﻚ</w:t>
      </w:r>
      <w:r>
        <w:rPr>
          <w:sz w:val="28"/>
          <w:szCs w:val="28"/>
          <w:rtl/>
        </w:rPr>
        <w:t xml:space="preserve"> </w:t>
      </w:r>
      <w:r w:rsidR="00F04C9A" w:rsidRPr="00984881">
        <w:rPr>
          <w:sz w:val="28"/>
          <w:szCs w:val="28"/>
          <w:rtl/>
        </w:rPr>
        <w:t>ﺳﻄﺢ ﻭﻧﻮﻋﻰ ﺍﺯ ﻣﻌﺎﻳﺐ ﺭﻭﺍﻥ ﺍﻗﺘﻀﺎ ﻧﻤﺎﻳﺪ ﺧﺪﺍﻭﻧﺪ ﻗﻀﺎﻭﺕ ﻣﻰ ﻧﻤﺎﻳﺪ</w:t>
      </w:r>
      <w:r w:rsidR="00BD77AA">
        <w:rPr>
          <w:sz w:val="28"/>
          <w:szCs w:val="28"/>
          <w:rtl/>
        </w:rPr>
        <w:t xml:space="preserve">، </w:t>
      </w:r>
      <w:r w:rsidR="00F04C9A" w:rsidRPr="00984881">
        <w:rPr>
          <w:sz w:val="28"/>
          <w:szCs w:val="28"/>
          <w:rtl/>
        </w:rPr>
        <w:t>ﮐﻪ ﺍﻳﻦ ﺑﻠﺎﻳﺎ ﻭﻓﺘﻨﻪ ﻫﺎ</w:t>
      </w:r>
      <w:r w:rsidR="00BD77AA">
        <w:rPr>
          <w:sz w:val="28"/>
          <w:szCs w:val="28"/>
          <w:rtl/>
        </w:rPr>
        <w:t xml:space="preserve">، </w:t>
      </w:r>
      <w:r w:rsidR="00F04C9A" w:rsidRPr="00984881">
        <w:rPr>
          <w:sz w:val="28"/>
          <w:szCs w:val="28"/>
          <w:rtl/>
        </w:rPr>
        <w:t>ﺿﻤﻦ ﺗﺰﮐﻴﻪ ﻧﻔس ﺳﺎﻟﻚ ﺑﻌﻤﻘﻰ ﺑﺮﺣﺴﺐ ﺷﺪﺕ</w:t>
      </w:r>
      <w:r>
        <w:rPr>
          <w:sz w:val="28"/>
          <w:szCs w:val="28"/>
          <w:rtl/>
        </w:rPr>
        <w:t xml:space="preserve"> </w:t>
      </w:r>
      <w:r w:rsidR="00F04C9A" w:rsidRPr="00984881">
        <w:rPr>
          <w:sz w:val="28"/>
          <w:szCs w:val="28"/>
          <w:rtl/>
        </w:rPr>
        <w:t>ﺑﻠﺎ ﻭﻧﻮﻉ ﺻﺒﺮ ﻭﻓﻬﻢ</w:t>
      </w:r>
      <w:r>
        <w:rPr>
          <w:sz w:val="28"/>
          <w:szCs w:val="28"/>
          <w:rtl/>
        </w:rPr>
        <w:t xml:space="preserve"> </w:t>
      </w:r>
      <w:r w:rsidR="00F04C9A" w:rsidRPr="00984881">
        <w:rPr>
          <w:sz w:val="28"/>
          <w:szCs w:val="28"/>
          <w:rtl/>
        </w:rPr>
        <w:t>ﺳﺎﻟﻚ ﺍﺯ ﺁﻧﻬﺎ</w:t>
      </w:r>
      <w:r w:rsidR="00BD77AA">
        <w:rPr>
          <w:sz w:val="28"/>
          <w:szCs w:val="28"/>
          <w:rtl/>
        </w:rPr>
        <w:t xml:space="preserve">، </w:t>
      </w:r>
      <w:r w:rsidR="00F04C9A" w:rsidRPr="00984881">
        <w:rPr>
          <w:sz w:val="28"/>
          <w:szCs w:val="28"/>
          <w:rtl/>
        </w:rPr>
        <w:t>ﻭ ﺍﺳﺘﻘﺒﺎﻝ ﻭﺭﺿﺎ</w:t>
      </w:r>
      <w:r w:rsidR="00BD77AA">
        <w:rPr>
          <w:sz w:val="28"/>
          <w:szCs w:val="28"/>
          <w:rtl/>
        </w:rPr>
        <w:t xml:space="preserve">، </w:t>
      </w:r>
      <w:r w:rsidR="00F04C9A" w:rsidRPr="00984881">
        <w:rPr>
          <w:sz w:val="28"/>
          <w:szCs w:val="28"/>
          <w:rtl/>
        </w:rPr>
        <w:t>ﻭ ﺣﺘﻰ ﮐﻈﻢ ﻏﻴﺾ ﺍﺯ ﺁﻧﻬﺎ</w:t>
      </w:r>
      <w:r w:rsidR="00BD77AA">
        <w:rPr>
          <w:sz w:val="28"/>
          <w:szCs w:val="28"/>
          <w:rtl/>
        </w:rPr>
        <w:t xml:space="preserve">، </w:t>
      </w:r>
      <w:r w:rsidR="00F04C9A" w:rsidRPr="00984881">
        <w:rPr>
          <w:sz w:val="28"/>
          <w:szCs w:val="28"/>
          <w:rtl/>
        </w:rPr>
        <w:t>ﻭﺳﻴﻠﻪ</w:t>
      </w:r>
      <w:r>
        <w:rPr>
          <w:sz w:val="28"/>
          <w:szCs w:val="28"/>
          <w:rtl/>
        </w:rPr>
        <w:t xml:space="preserve"> </w:t>
      </w:r>
      <w:r w:rsidR="00F04C9A" w:rsidRPr="00984881">
        <w:rPr>
          <w:sz w:val="28"/>
          <w:szCs w:val="28"/>
          <w:rtl/>
        </w:rPr>
        <w:t>ﺗﻘﻮﻳﺖ ﺑﺎﺯ ﺑﻴﺸﺘﺮ ﺻﺒﺮ ﻭ ﺍﻣﻴﺪ ﺳﺎﻟﻚ ﻣﻴﺒﺎﺷﺪ</w:t>
      </w:r>
      <w:r w:rsidR="00BD77AA">
        <w:rPr>
          <w:sz w:val="28"/>
          <w:szCs w:val="28"/>
          <w:rtl/>
        </w:rPr>
        <w:t xml:space="preserve">. </w:t>
      </w:r>
      <w:r w:rsidR="00F04C9A" w:rsidRPr="00984881">
        <w:rPr>
          <w:sz w:val="28"/>
          <w:szCs w:val="28"/>
          <w:rtl/>
        </w:rPr>
        <w:t>ﻭﻣﻌﻤﻮﻟﺎ ﻫﺮ ﻓﺘﻨﻪﺍﻯ ﺍﻟﻬﻰ</w:t>
      </w:r>
      <w:r w:rsidR="00BD77AA">
        <w:rPr>
          <w:sz w:val="28"/>
          <w:szCs w:val="28"/>
          <w:rtl/>
        </w:rPr>
        <w:t xml:space="preserve">، </w:t>
      </w:r>
      <w:r w:rsidR="00F04C9A" w:rsidRPr="00984881">
        <w:rPr>
          <w:sz w:val="28"/>
          <w:szCs w:val="28"/>
          <w:rtl/>
        </w:rPr>
        <w:t xml:space="preserve">ﺍﻧﺴﺎﻥ ﺿﻌﻴﻒ ﺭﺍ ﺍﺯ ﺻﺤﻨﻪ ﻣﻘﺎﻭﻣﺖ </w:t>
      </w:r>
      <w:r w:rsidR="009915B2" w:rsidRPr="00984881">
        <w:rPr>
          <w:sz w:val="28"/>
          <w:szCs w:val="28"/>
          <w:rtl/>
        </w:rPr>
        <w:t>فر</w:t>
      </w:r>
      <w:r w:rsidR="00F04C9A" w:rsidRPr="00984881">
        <w:rPr>
          <w:sz w:val="28"/>
          <w:szCs w:val="28"/>
          <w:rtl/>
        </w:rPr>
        <w:t>ﺍﺭﻯ ﻣﻴﺪﻫﺪ</w:t>
      </w:r>
      <w:r w:rsidR="00BD77AA">
        <w:rPr>
          <w:sz w:val="28"/>
          <w:szCs w:val="28"/>
          <w:rtl/>
        </w:rPr>
        <w:t xml:space="preserve">. </w:t>
      </w:r>
      <w:r w:rsidR="00F04C9A" w:rsidRPr="00984881">
        <w:rPr>
          <w:sz w:val="28"/>
          <w:szCs w:val="28"/>
          <w:rtl/>
        </w:rPr>
        <w:t>ﻭ ﺭﺳﺘﻢ ﻗﻬﺮﻣﺎﻥ</w:t>
      </w:r>
      <w:r>
        <w:rPr>
          <w:sz w:val="28"/>
          <w:szCs w:val="28"/>
          <w:rtl/>
        </w:rPr>
        <w:t xml:space="preserve"> </w:t>
      </w:r>
      <w:r w:rsidR="00F04C9A" w:rsidRPr="00984881">
        <w:rPr>
          <w:sz w:val="28"/>
          <w:szCs w:val="28"/>
          <w:rtl/>
        </w:rPr>
        <w:t>ﻭ ﭘﻬﻠﻮﺍﻧﻰ ﻣﻴﺨﻮﺍﻫﺪ</w:t>
      </w:r>
      <w:r w:rsidR="00BD77AA">
        <w:rPr>
          <w:sz w:val="28"/>
          <w:szCs w:val="28"/>
          <w:rtl/>
        </w:rPr>
        <w:t xml:space="preserve">، </w:t>
      </w:r>
      <w:r w:rsidR="00F04C9A" w:rsidRPr="00984881">
        <w:rPr>
          <w:sz w:val="28"/>
          <w:szCs w:val="28"/>
          <w:rtl/>
        </w:rPr>
        <w:t>ﮐﻪ ﺑﺘﻮﺍﻧﺪ ﺍﻳﻦ ﻫﻔﺖ ﺧﻮﺍﻥ ﺍﺯ ﻣﺼﻴﺒﺘﻬﺎ ﻭﻣﻮﺍﻧﻊ ﺟﺎﻥﮑﺎﻩﺭﺍ ﺑﮕﺬﺭﺩ</w:t>
      </w:r>
      <w:r w:rsidR="00BD77AA">
        <w:rPr>
          <w:sz w:val="28"/>
          <w:szCs w:val="28"/>
          <w:rtl/>
        </w:rPr>
        <w:t xml:space="preserve">. </w:t>
      </w:r>
      <w:r w:rsidR="00F04C9A" w:rsidRPr="00984881">
        <w:rPr>
          <w:sz w:val="28"/>
          <w:szCs w:val="28"/>
          <w:rtl/>
        </w:rPr>
        <w:t>ﻭﺍﮔﺮ ﮐﻪ ﮐﺴﻰ</w:t>
      </w:r>
      <w:r>
        <w:rPr>
          <w:sz w:val="28"/>
          <w:szCs w:val="28"/>
          <w:rtl/>
        </w:rPr>
        <w:t xml:space="preserve"> </w:t>
      </w:r>
      <w:r w:rsidR="00F04C9A" w:rsidRPr="00984881">
        <w:rPr>
          <w:sz w:val="28"/>
          <w:szCs w:val="28"/>
          <w:rtl/>
        </w:rPr>
        <w:t>ﺳﺎﻟﻚ</w:t>
      </w:r>
      <w:r w:rsidR="00BD77AA">
        <w:rPr>
          <w:sz w:val="28"/>
          <w:szCs w:val="28"/>
          <w:rtl/>
        </w:rPr>
        <w:t xml:space="preserve">، </w:t>
      </w:r>
      <w:r w:rsidR="00F04C9A" w:rsidRPr="00984881">
        <w:rPr>
          <w:sz w:val="28"/>
          <w:szCs w:val="28"/>
          <w:rtl/>
        </w:rPr>
        <w:t>ﻭ ﭘﻴﻤﺎﻧﻰ ﺑﺎ ﺧﺪﺍﻭﻧﺪ</w:t>
      </w:r>
      <w:r>
        <w:rPr>
          <w:sz w:val="28"/>
          <w:szCs w:val="28"/>
          <w:rtl/>
        </w:rPr>
        <w:t xml:space="preserve"> </w:t>
      </w:r>
      <w:r w:rsidR="00F04C9A" w:rsidRPr="00984881">
        <w:rPr>
          <w:sz w:val="28"/>
          <w:szCs w:val="28"/>
          <w:rtl/>
        </w:rPr>
        <w:t>ﻧﻤﻴﺪﺍﺷﺖ</w:t>
      </w:r>
      <w:r w:rsidR="00BD77AA">
        <w:rPr>
          <w:sz w:val="28"/>
          <w:szCs w:val="28"/>
          <w:rtl/>
        </w:rPr>
        <w:t xml:space="preserve">، </w:t>
      </w:r>
      <w:r w:rsidR="00F04C9A" w:rsidRPr="00984881">
        <w:rPr>
          <w:sz w:val="28"/>
          <w:szCs w:val="28"/>
          <w:rtl/>
        </w:rPr>
        <w:t>ﺑﺎ ﻫﻤﺎﻥ ﺳﺮﻧﻮﺷﺖ</w:t>
      </w:r>
      <w:r>
        <w:rPr>
          <w:sz w:val="28"/>
          <w:szCs w:val="28"/>
          <w:rtl/>
        </w:rPr>
        <w:t xml:space="preserve"> </w:t>
      </w:r>
      <w:r w:rsidR="00F04C9A" w:rsidRPr="00984881">
        <w:rPr>
          <w:sz w:val="28"/>
          <w:szCs w:val="28"/>
          <w:rtl/>
        </w:rPr>
        <w:t>ﺗﻮﻟﺪ</w:t>
      </w:r>
      <w:r>
        <w:rPr>
          <w:sz w:val="28"/>
          <w:szCs w:val="28"/>
          <w:rtl/>
        </w:rPr>
        <w:t xml:space="preserve"> </w:t>
      </w:r>
      <w:r w:rsidR="00F04C9A" w:rsidRPr="00984881">
        <w:rPr>
          <w:sz w:val="28"/>
          <w:szCs w:val="28"/>
          <w:rtl/>
        </w:rPr>
        <w:t>ﺑﺸﺮﻯ</w:t>
      </w:r>
      <w:r>
        <w:rPr>
          <w:sz w:val="28"/>
          <w:szCs w:val="28"/>
          <w:rtl/>
        </w:rPr>
        <w:t xml:space="preserve"> </w:t>
      </w:r>
      <w:r w:rsidR="00F04C9A" w:rsidRPr="00984881">
        <w:rPr>
          <w:sz w:val="28"/>
          <w:szCs w:val="28"/>
          <w:rtl/>
        </w:rPr>
        <w:t>ﺧﻮﺩ</w:t>
      </w:r>
      <w:r w:rsidR="00BD77AA">
        <w:rPr>
          <w:sz w:val="28"/>
          <w:szCs w:val="28"/>
          <w:rtl/>
        </w:rPr>
        <w:t xml:space="preserve">، </w:t>
      </w:r>
      <w:r w:rsidR="00F04C9A" w:rsidRPr="00984881">
        <w:rPr>
          <w:sz w:val="28"/>
          <w:szCs w:val="28"/>
          <w:rtl/>
        </w:rPr>
        <w:t>ﭼﻮﻥ ﺩﻳﮕﺮ ﺣﻴﻮﺍﻧﺎﺕ ﻭ ﺍﻧﺴﺎﻧﻬﺎﻯ ﺩﺭ ﺣﻴﻮﺍﻧﻴّﺖ ﺑﺸﺮﻯ ﺧﻮﺩ ﻣﻴﻤﺎﻧﺪ</w:t>
      </w:r>
      <w:r w:rsidR="00BD77AA">
        <w:rPr>
          <w:sz w:val="28"/>
          <w:szCs w:val="28"/>
          <w:rtl/>
        </w:rPr>
        <w:t xml:space="preserve">. </w:t>
      </w:r>
      <w:r w:rsidR="00F04C9A" w:rsidRPr="00984881">
        <w:rPr>
          <w:sz w:val="28"/>
          <w:szCs w:val="28"/>
          <w:rtl/>
        </w:rPr>
        <w:t>ﻭﻟﻰ ﺳﺎﻟﮑﺎﻥ می ﻴﺨﻮﺍﻫﻨﺪ ﻫﺮ ﺷﺒﻰ ﺭﺍ</w:t>
      </w:r>
      <w:r w:rsidR="00BD77AA">
        <w:rPr>
          <w:sz w:val="28"/>
          <w:szCs w:val="28"/>
          <w:rtl/>
        </w:rPr>
        <w:t xml:space="preserve">، </w:t>
      </w:r>
      <w:r w:rsidR="00F04C9A" w:rsidRPr="00984881">
        <w:rPr>
          <w:sz w:val="28"/>
          <w:szCs w:val="28"/>
          <w:rtl/>
        </w:rPr>
        <w:t>ﺭﻫﺮﻭﻯ ﺻﺪﺳﺎﻟﻪ</w:t>
      </w:r>
      <w:r w:rsidR="00BD77AA">
        <w:rPr>
          <w:sz w:val="28"/>
          <w:szCs w:val="28"/>
          <w:rtl/>
        </w:rPr>
        <w:t xml:space="preserve">، </w:t>
      </w:r>
      <w:r w:rsidR="00F04C9A" w:rsidRPr="00984881">
        <w:rPr>
          <w:sz w:val="28"/>
          <w:szCs w:val="28"/>
          <w:rtl/>
        </w:rPr>
        <w:t>ﻭ ﻣﻌﺎﺩﻝ ﻳﻚ ﻋﻤﺮ ﺯﻧﺪﮔﻰ ﺑﺸﺮﻯ ﺩﺭ ﺟﻬﺎﻥ</w:t>
      </w:r>
      <w:r>
        <w:rPr>
          <w:sz w:val="28"/>
          <w:szCs w:val="28"/>
          <w:rtl/>
        </w:rPr>
        <w:t xml:space="preserve"> </w:t>
      </w:r>
      <w:r w:rsidR="00F04C9A" w:rsidRPr="00984881">
        <w:rPr>
          <w:sz w:val="28"/>
          <w:szCs w:val="28"/>
          <w:rtl/>
        </w:rPr>
        <w:t>ﺗﺒﺪﻳﻞ ﮐﻨﻨﺪ</w:t>
      </w:r>
      <w:r w:rsidR="00BD77AA">
        <w:rPr>
          <w:sz w:val="28"/>
          <w:szCs w:val="28"/>
          <w:rtl/>
        </w:rPr>
        <w:t xml:space="preserve">. </w:t>
      </w:r>
      <w:r w:rsidR="00F04C9A" w:rsidRPr="00984881">
        <w:rPr>
          <w:sz w:val="28"/>
          <w:szCs w:val="28"/>
          <w:rtl/>
        </w:rPr>
        <w:t>ﻭ ﺑﺎ ﺯﻣﺎﻥ ﻭ ﺳﺮﻧﻮﺷﺖ ﻭ ﻓﻄﺮﺕ ﻭ ﻃﺒﻴﻌﺖ ﻧﻴﺰ</w:t>
      </w:r>
      <w:r>
        <w:rPr>
          <w:sz w:val="28"/>
          <w:szCs w:val="28"/>
          <w:rtl/>
        </w:rPr>
        <w:t xml:space="preserve"> </w:t>
      </w:r>
      <w:r w:rsidR="00F04C9A" w:rsidRPr="00984881">
        <w:rPr>
          <w:sz w:val="28"/>
          <w:szCs w:val="28"/>
          <w:rtl/>
        </w:rPr>
        <w:t xml:space="preserve">ﺳﺒﻘﺖ ﺑﮕﻴﺮﻧﺪ </w:t>
      </w:r>
      <w:r w:rsidR="00BD77AA">
        <w:rPr>
          <w:sz w:val="28"/>
          <w:szCs w:val="28"/>
          <w:rtl/>
        </w:rPr>
        <w:t xml:space="preserve">. </w:t>
      </w:r>
      <w:r w:rsidR="00F04C9A" w:rsidRPr="00984881">
        <w:rPr>
          <w:sz w:val="28"/>
          <w:szCs w:val="28"/>
          <w:rtl/>
        </w:rPr>
        <w:t>ﻭﺍﺯ ﺍﻟﺴﺎﺑﻘﻮﻥ ﻗﺮﺁﻧﻰ ﮔﺮﺩﻧﺪ</w:t>
      </w:r>
      <w:r w:rsidR="00BD77AA">
        <w:rPr>
          <w:sz w:val="28"/>
          <w:szCs w:val="28"/>
          <w:rtl/>
        </w:rPr>
        <w:t xml:space="preserve">. </w:t>
      </w:r>
      <w:r w:rsidR="00F04C9A" w:rsidRPr="00984881">
        <w:rPr>
          <w:sz w:val="28"/>
          <w:szCs w:val="28"/>
          <w:rtl/>
        </w:rPr>
        <w:t>ﻭﻫﺮﭼﻪ ﮐﻪ ﺍﻳﻦ ﺑﻠﺎ ﺷﺪﻳﺪﺗﺮ ﻭﻣﻄﻠﻮﺏ ﺗﺮ ﺑﺮﺍﻯ ﺳﺎﻟﻚ ﺑﺎﺷﺪ ﺗﺄثیر ﺗﺮﺑﻴﺘﻰ ﺩﺭ ﺭﻭﺍﻥ ﺍﻭ ﺑﻴﺸﺘﺮ ﺍﺳﺖ</w:t>
      </w:r>
      <w:r w:rsidR="00BD77AA">
        <w:rPr>
          <w:sz w:val="28"/>
          <w:szCs w:val="28"/>
          <w:rtl/>
        </w:rPr>
        <w:t xml:space="preserve">. </w:t>
      </w:r>
      <w:r w:rsidR="00F04C9A" w:rsidRPr="00984881">
        <w:rPr>
          <w:sz w:val="28"/>
          <w:szCs w:val="28"/>
          <w:rtl/>
        </w:rPr>
        <w:t>ﻭ ﺳﺎﻟﻚ ﺻﺎﺩﻕ ﻭ ﻋﺎﺷﻖ ﻧﻴﺰ</w:t>
      </w:r>
      <w:r w:rsidR="00BD77AA">
        <w:rPr>
          <w:sz w:val="28"/>
          <w:szCs w:val="28"/>
          <w:rtl/>
        </w:rPr>
        <w:t xml:space="preserve">، </w:t>
      </w:r>
      <w:r w:rsidR="00F04C9A" w:rsidRPr="00984881">
        <w:rPr>
          <w:sz w:val="28"/>
          <w:szCs w:val="28"/>
          <w:rtl/>
        </w:rPr>
        <w:t>ﺧﻮﺩ</w:t>
      </w:r>
      <w:r>
        <w:rPr>
          <w:sz w:val="28"/>
          <w:szCs w:val="28"/>
          <w:rtl/>
        </w:rPr>
        <w:t xml:space="preserve"> </w:t>
      </w:r>
      <w:r w:rsidR="00F04C9A" w:rsidRPr="00984881">
        <w:rPr>
          <w:sz w:val="28"/>
          <w:szCs w:val="28"/>
          <w:rtl/>
        </w:rPr>
        <w:t>ﺑﺎﺳﺘﻘﺒﺎﻝ ﺑﻠﺎ ﻣﻴﺮﻭﺩ ﻭﺑﺮﺍﻯ ﺭﺳﻴﺪﻥ ﺁﻥ ﻧﻴﺰ ﺳﭙﺎس ﺍﻟﻬﻰ ﺭﺍ ﺩﺍﺭﺩ</w:t>
      </w:r>
      <w:r w:rsidR="00BD77AA">
        <w:rPr>
          <w:sz w:val="28"/>
          <w:szCs w:val="28"/>
          <w:rtl/>
        </w:rPr>
        <w:t xml:space="preserve">. </w:t>
      </w:r>
      <w:r w:rsidR="00F04C9A" w:rsidRPr="00984881">
        <w:rPr>
          <w:sz w:val="28"/>
          <w:szCs w:val="28"/>
          <w:rtl/>
        </w:rPr>
        <w:t>ﻭﺧﻮﺭﺳﻨﺪ ﺩﺭﺩﻝ ﻭﻓﮑﺮﻣﻴﺒﺎﺷﺪ</w:t>
      </w:r>
      <w:r w:rsidR="00BD77AA">
        <w:rPr>
          <w:sz w:val="28"/>
          <w:szCs w:val="28"/>
          <w:rtl/>
        </w:rPr>
        <w:t xml:space="preserve">. </w:t>
      </w:r>
      <w:r w:rsidR="00F04C9A" w:rsidRPr="00984881">
        <w:rPr>
          <w:sz w:val="28"/>
          <w:szCs w:val="28"/>
          <w:rtl/>
        </w:rPr>
        <w:t>ﮔﺮﭼﻪ ﻣﺤﺮﻭﻣﻴّﺖ ﺑﺘﻦ ﻭ ﻧﻔس ﺍﻭﺭﺍ ﺑﻴﺸﺘﺮ ﻣﻴﮑﻨﺪ</w:t>
      </w:r>
      <w:r w:rsidR="00BD77AA">
        <w:rPr>
          <w:sz w:val="28"/>
          <w:szCs w:val="28"/>
          <w:rtl/>
        </w:rPr>
        <w:t xml:space="preserve">. </w:t>
      </w:r>
      <w:r w:rsidR="00F04C9A" w:rsidRPr="00984881">
        <w:rPr>
          <w:sz w:val="28"/>
          <w:szCs w:val="28"/>
          <w:rtl/>
        </w:rPr>
        <w:t>ﻭﺍﻳﻦ ﺍﺣﻮﺍﻝ ﺳﺎﻟﻚ</w:t>
      </w:r>
      <w:r>
        <w:rPr>
          <w:sz w:val="28"/>
          <w:szCs w:val="28"/>
          <w:rtl/>
        </w:rPr>
        <w:t xml:space="preserve"> </w:t>
      </w:r>
      <w:r w:rsidR="00F04C9A" w:rsidRPr="00984881">
        <w:rPr>
          <w:sz w:val="28"/>
          <w:szCs w:val="28"/>
          <w:rtl/>
        </w:rPr>
        <w:t>ﺩﻟﻴﻞ ﺻﺪﺍﻗﺖ ﻭ ﺣﻘﻴﻘﺖ ﺗﺴﻠﻴﻢ ﻭ ﻋﺸﻖ</w:t>
      </w:r>
      <w:r>
        <w:rPr>
          <w:sz w:val="28"/>
          <w:szCs w:val="28"/>
          <w:rtl/>
        </w:rPr>
        <w:t xml:space="preserve"> </w:t>
      </w:r>
      <w:r w:rsidR="00F04C9A" w:rsidRPr="00984881">
        <w:rPr>
          <w:sz w:val="28"/>
          <w:szCs w:val="28"/>
          <w:rtl/>
        </w:rPr>
        <w:t>ﺑﻮﻟﺎﻳﺖ ﺍﻭ ﻣﻴﺒﺎﺷﺪ</w:t>
      </w:r>
      <w:r w:rsidR="00BD77AA">
        <w:rPr>
          <w:sz w:val="28"/>
          <w:szCs w:val="28"/>
          <w:rtl/>
        </w:rPr>
        <w:t xml:space="preserve">. </w:t>
      </w:r>
      <w:r w:rsidR="00F04C9A" w:rsidRPr="00984881">
        <w:rPr>
          <w:sz w:val="28"/>
          <w:szCs w:val="28"/>
          <w:rtl/>
        </w:rPr>
        <w:t>ﺩﺭ ﺣﺎﻟﻴﮑﻪ ﺍﻳﻦ</w:t>
      </w:r>
      <w:r>
        <w:rPr>
          <w:sz w:val="28"/>
          <w:szCs w:val="28"/>
          <w:rtl/>
        </w:rPr>
        <w:t xml:space="preserve"> </w:t>
      </w:r>
      <w:r w:rsidR="00F04C9A" w:rsidRPr="00984881">
        <w:rPr>
          <w:sz w:val="28"/>
          <w:szCs w:val="28"/>
          <w:rtl/>
        </w:rPr>
        <w:t>ﺻﺒﺮ ﻭﺗﺤﻤّﻞ ﻧﻴﺰ</w:t>
      </w:r>
      <w:r w:rsidR="00BD77AA">
        <w:rPr>
          <w:sz w:val="28"/>
          <w:szCs w:val="28"/>
          <w:rtl/>
        </w:rPr>
        <w:t xml:space="preserve">، </w:t>
      </w:r>
      <w:r w:rsidR="00F04C9A" w:rsidRPr="00984881">
        <w:rPr>
          <w:sz w:val="28"/>
          <w:szCs w:val="28"/>
          <w:rtl/>
        </w:rPr>
        <w:t>ﺑﮑﻠّﻰ</w:t>
      </w:r>
      <w:r>
        <w:rPr>
          <w:sz w:val="28"/>
          <w:szCs w:val="28"/>
          <w:rtl/>
        </w:rPr>
        <w:t xml:space="preserve"> </w:t>
      </w:r>
      <w:r w:rsidR="00F04C9A" w:rsidRPr="00984881">
        <w:rPr>
          <w:sz w:val="28"/>
          <w:szCs w:val="28"/>
          <w:rtl/>
        </w:rPr>
        <w:t>ﺑﺪﻭﺭ ﺍﺯ ﺭﻳﺎﮐﺎﺭﻯ ﻭﺗﻈﺎﻫﺮ ﻣﻴﺒﺎﺷﺪ</w:t>
      </w:r>
      <w:r w:rsidR="00BD77AA">
        <w:rPr>
          <w:sz w:val="28"/>
          <w:szCs w:val="28"/>
          <w:rtl/>
        </w:rPr>
        <w:t xml:space="preserve">. </w:t>
      </w:r>
      <w:r w:rsidR="00F04C9A" w:rsidRPr="00984881">
        <w:rPr>
          <w:sz w:val="28"/>
          <w:szCs w:val="28"/>
          <w:rtl/>
        </w:rPr>
        <w:t>ﭼﻪ ﺭﺳﺪ</w:t>
      </w:r>
      <w:r>
        <w:rPr>
          <w:sz w:val="28"/>
          <w:szCs w:val="28"/>
          <w:rtl/>
        </w:rPr>
        <w:t xml:space="preserve"> </w:t>
      </w:r>
      <w:r w:rsidR="00F04C9A" w:rsidRPr="00984881">
        <w:rPr>
          <w:sz w:val="28"/>
          <w:szCs w:val="28"/>
          <w:rtl/>
        </w:rPr>
        <w:t>ﮐﻪ ﺑﺨﻮﺍﻫﺪ ﺑﺮﺳﺮ ﺩﻳﮕﺮﺍﻥ ﻣﻨّﺘﻰ ﺩﺍﺷﺘﻪ ﺑﺎﺷﺪ</w:t>
      </w:r>
      <w:r w:rsidR="00BD77AA">
        <w:rPr>
          <w:sz w:val="28"/>
          <w:szCs w:val="28"/>
          <w:rtl/>
        </w:rPr>
        <w:t xml:space="preserve">، </w:t>
      </w:r>
      <w:r w:rsidR="00F04C9A" w:rsidRPr="00984881">
        <w:rPr>
          <w:sz w:val="28"/>
          <w:szCs w:val="28"/>
          <w:rtl/>
        </w:rPr>
        <w:t>ﮐﻪ ﺩﺭ ﺣﺎﻝ ﻋﺒﺎﺩﺕ ﻭﺭﻭﺯﻩ ﻭ ﺳﻠﻮﻙ ﺍﺳﺖ</w:t>
      </w:r>
      <w:r w:rsidR="00BD77AA">
        <w:rPr>
          <w:sz w:val="28"/>
          <w:szCs w:val="28"/>
          <w:rtl/>
        </w:rPr>
        <w:t xml:space="preserve">. </w:t>
      </w:r>
      <w:r w:rsidR="00F04C9A" w:rsidRPr="00984881">
        <w:rPr>
          <w:sz w:val="28"/>
          <w:szCs w:val="28"/>
          <w:rtl/>
        </w:rPr>
        <w:t>ﺍﻣﺎ</w:t>
      </w:r>
      <w:r>
        <w:rPr>
          <w:sz w:val="28"/>
          <w:szCs w:val="28"/>
          <w:rtl/>
        </w:rPr>
        <w:t xml:space="preserve"> </w:t>
      </w:r>
      <w:r w:rsidR="00F04C9A" w:rsidRPr="00984881">
        <w:rPr>
          <w:sz w:val="28"/>
          <w:szCs w:val="28"/>
          <w:rtl/>
        </w:rPr>
        <w:t>ﻓﺘﻨﻪ ﻫﺎﻯ ﺩﺭ ﺳﺮ ﻣﺎ</w:t>
      </w:r>
      <w:r w:rsidR="00BD77AA">
        <w:rPr>
          <w:sz w:val="28"/>
          <w:szCs w:val="28"/>
          <w:rtl/>
        </w:rPr>
        <w:t xml:space="preserve">، </w:t>
      </w:r>
      <w:r w:rsidR="00F04C9A" w:rsidRPr="00984881">
        <w:rPr>
          <w:sz w:val="28"/>
          <w:szCs w:val="28"/>
          <w:rtl/>
        </w:rPr>
        <w:t>ﮐﻪ ﺣﺎﻓﻆ</w:t>
      </w:r>
      <w:r>
        <w:rPr>
          <w:sz w:val="28"/>
          <w:szCs w:val="28"/>
          <w:rtl/>
        </w:rPr>
        <w:t xml:space="preserve"> </w:t>
      </w:r>
      <w:r w:rsidR="00F04C9A" w:rsidRPr="00984881">
        <w:rPr>
          <w:sz w:val="28"/>
          <w:szCs w:val="28"/>
          <w:rtl/>
        </w:rPr>
        <w:t>ﻣﻴﮕﻮﻳﺪ</w:t>
      </w:r>
      <w:r w:rsidR="00BD77AA">
        <w:rPr>
          <w:sz w:val="28"/>
          <w:szCs w:val="28"/>
          <w:rtl/>
        </w:rPr>
        <w:t xml:space="preserve">، </w:t>
      </w:r>
      <w:r w:rsidR="00F04C9A" w:rsidRPr="00984881">
        <w:rPr>
          <w:sz w:val="28"/>
          <w:szCs w:val="28"/>
          <w:rtl/>
        </w:rPr>
        <w:t>ﻣﻨﻈﻮﺭ ﮐﺎﺭﻫﺎ ﻭ ﻫﻮﺳﻬﺎﻯ ﻧﺎﺩﺭﺳﺘﻰ ﺍﺳﺖ</w:t>
      </w:r>
      <w:r w:rsidR="00BD77AA">
        <w:rPr>
          <w:sz w:val="28"/>
          <w:szCs w:val="28"/>
          <w:rtl/>
        </w:rPr>
        <w:t xml:space="preserve">، </w:t>
      </w:r>
      <w:r w:rsidR="00F04C9A" w:rsidRPr="00984881">
        <w:rPr>
          <w:sz w:val="28"/>
          <w:szCs w:val="28"/>
          <w:rtl/>
        </w:rPr>
        <w:t>ﮐﻪ ﮔﻬﮕﺎﻩ ﻃﺎﻟﺐ ﺍﻳﻦ ﺍﺳﺖ</w:t>
      </w:r>
      <w:r w:rsidR="00BD77AA">
        <w:rPr>
          <w:sz w:val="28"/>
          <w:szCs w:val="28"/>
          <w:rtl/>
        </w:rPr>
        <w:t xml:space="preserve">، </w:t>
      </w:r>
      <w:r w:rsidR="00F04C9A" w:rsidRPr="00984881">
        <w:rPr>
          <w:sz w:val="28"/>
          <w:szCs w:val="28"/>
          <w:rtl/>
        </w:rPr>
        <w:t>ﮐﻪ ﺧﺪﺍﻭﻧﺪ</w:t>
      </w:r>
      <w:r>
        <w:rPr>
          <w:sz w:val="28"/>
          <w:szCs w:val="28"/>
          <w:rtl/>
        </w:rPr>
        <w:t xml:space="preserve"> </w:t>
      </w:r>
      <w:r w:rsidR="00F04C9A" w:rsidRPr="00984881">
        <w:rPr>
          <w:sz w:val="28"/>
          <w:szCs w:val="28"/>
          <w:rtl/>
        </w:rPr>
        <w:t>ﺑﺪﻭﻥ ﺷﺎﻳﺴﺘﮕﻰ ﺍﻭ</w:t>
      </w:r>
      <w:r w:rsidR="00BD77AA">
        <w:rPr>
          <w:sz w:val="28"/>
          <w:szCs w:val="28"/>
          <w:rtl/>
        </w:rPr>
        <w:t xml:space="preserve">، </w:t>
      </w:r>
      <w:r w:rsidR="00F04C9A" w:rsidRPr="00984881">
        <w:rPr>
          <w:sz w:val="28"/>
          <w:szCs w:val="28"/>
          <w:rtl/>
        </w:rPr>
        <w:t>ﺯﻭﺩﺗﺮ ﺑﻮﻯ ﺑﺪﻫﺪ</w:t>
      </w:r>
      <w:r w:rsidR="00BD77AA">
        <w:rPr>
          <w:sz w:val="28"/>
          <w:szCs w:val="28"/>
          <w:rtl/>
        </w:rPr>
        <w:t xml:space="preserve">. </w:t>
      </w:r>
      <w:r w:rsidR="00F04C9A" w:rsidRPr="00984881">
        <w:rPr>
          <w:sz w:val="28"/>
          <w:szCs w:val="28"/>
          <w:rtl/>
        </w:rPr>
        <w:t>ﻭ ﻃﻤﻊ ﺑﺎﻣﻮﺭﻯ ﺩﺍﺭﺩ</w:t>
      </w:r>
      <w:r w:rsidR="00BD77AA">
        <w:rPr>
          <w:sz w:val="28"/>
          <w:szCs w:val="28"/>
          <w:rtl/>
        </w:rPr>
        <w:t xml:space="preserve">، </w:t>
      </w:r>
      <w:r w:rsidR="00F04C9A" w:rsidRPr="00984881">
        <w:rPr>
          <w:sz w:val="28"/>
          <w:szCs w:val="28"/>
          <w:rtl/>
        </w:rPr>
        <w:t>ﮐﻪ ﺷﺎﻳﺴﺘﻪ ﻧﻴﺴﺖ</w:t>
      </w:r>
      <w:r w:rsidR="00BD77AA">
        <w:rPr>
          <w:sz w:val="28"/>
          <w:szCs w:val="28"/>
          <w:rtl/>
        </w:rPr>
        <w:t xml:space="preserve">. </w:t>
      </w:r>
      <w:r w:rsidR="00F04C9A" w:rsidRPr="00984881">
        <w:rPr>
          <w:sz w:val="28"/>
          <w:szCs w:val="28"/>
          <w:rtl/>
        </w:rPr>
        <w:t>ﻭ ﺷﺎﻳﺪ</w:t>
      </w:r>
      <w:r>
        <w:rPr>
          <w:sz w:val="28"/>
          <w:szCs w:val="28"/>
          <w:rtl/>
        </w:rPr>
        <w:t xml:space="preserve"> </w:t>
      </w:r>
      <w:r w:rsidR="00F04C9A" w:rsidRPr="00984881">
        <w:rPr>
          <w:sz w:val="28"/>
          <w:szCs w:val="28"/>
          <w:rtl/>
        </w:rPr>
        <w:t>ﺧﻮﺩ ﺳﺎﻟﻚ ﻧﻴﺰ ﺑﺪﺍﻧﺪ</w:t>
      </w:r>
      <w:r w:rsidR="00BD77AA">
        <w:rPr>
          <w:sz w:val="28"/>
          <w:szCs w:val="28"/>
          <w:rtl/>
        </w:rPr>
        <w:t xml:space="preserve">. </w:t>
      </w:r>
      <w:r w:rsidR="00F04C9A" w:rsidRPr="00984881">
        <w:rPr>
          <w:sz w:val="28"/>
          <w:szCs w:val="28"/>
          <w:rtl/>
        </w:rPr>
        <w:t>ﺯﻳﺮﺍ ﺍﻳﻦ</w:t>
      </w:r>
      <w:r>
        <w:rPr>
          <w:sz w:val="28"/>
          <w:szCs w:val="28"/>
          <w:rtl/>
        </w:rPr>
        <w:t xml:space="preserve"> </w:t>
      </w:r>
      <w:r w:rsidR="00F04C9A" w:rsidRPr="00984881">
        <w:rPr>
          <w:sz w:val="28"/>
          <w:szCs w:val="28"/>
          <w:rtl/>
        </w:rPr>
        <w:t>ﻃﻤﻊ ﻫﺎ ﺑﺮﺍﻯ ﺑﺎﺯﮔﺸﺖ ﺯﻭﺩﺗﺮ ﺑﺎﻣﻮﺭ</w:t>
      </w:r>
      <w:r>
        <w:rPr>
          <w:sz w:val="28"/>
          <w:szCs w:val="28"/>
          <w:rtl/>
        </w:rPr>
        <w:t xml:space="preserve"> </w:t>
      </w:r>
      <w:r w:rsidR="00F04C9A" w:rsidRPr="00984881">
        <w:rPr>
          <w:sz w:val="28"/>
          <w:szCs w:val="28"/>
          <w:rtl/>
        </w:rPr>
        <w:t>ﺩﻧﻴﻮﻯ</w:t>
      </w:r>
      <w:r w:rsidR="00BD77AA">
        <w:rPr>
          <w:sz w:val="28"/>
          <w:szCs w:val="28"/>
          <w:rtl/>
        </w:rPr>
        <w:t xml:space="preserve">، </w:t>
      </w:r>
      <w:r w:rsidR="00F04C9A" w:rsidRPr="00984881">
        <w:rPr>
          <w:sz w:val="28"/>
          <w:szCs w:val="28"/>
          <w:rtl/>
        </w:rPr>
        <w:t>ﻭ ﻟﺬﺕ ﺯﻧﺪﮔﻰ</w:t>
      </w:r>
      <w:r>
        <w:rPr>
          <w:sz w:val="28"/>
          <w:szCs w:val="28"/>
          <w:rtl/>
        </w:rPr>
        <w:t xml:space="preserve"> </w:t>
      </w:r>
      <w:r w:rsidR="00F04C9A" w:rsidRPr="00984881">
        <w:rPr>
          <w:sz w:val="28"/>
          <w:szCs w:val="28"/>
          <w:rtl/>
        </w:rPr>
        <w:t>ﺑﺸﺮﻯ ﺩﺭ ﺟﻬﺎﻥ ﻣﻴﺒﺎﺷﺪ</w:t>
      </w:r>
      <w:r w:rsidR="00BD77AA">
        <w:rPr>
          <w:sz w:val="28"/>
          <w:szCs w:val="28"/>
          <w:rtl/>
        </w:rPr>
        <w:t xml:space="preserve">. </w:t>
      </w:r>
      <w:r w:rsidR="00F04C9A" w:rsidRPr="00984881">
        <w:rPr>
          <w:sz w:val="28"/>
          <w:szCs w:val="28"/>
          <w:rtl/>
        </w:rPr>
        <w:t>ﺍﻧﺴﺎﻥ ﻃﺎﻟﺐ</w:t>
      </w:r>
      <w:r>
        <w:rPr>
          <w:sz w:val="28"/>
          <w:szCs w:val="28"/>
          <w:rtl/>
        </w:rPr>
        <w:t xml:space="preserve"> </w:t>
      </w:r>
      <w:r w:rsidR="00F04C9A" w:rsidRPr="00984881">
        <w:rPr>
          <w:sz w:val="28"/>
          <w:szCs w:val="28"/>
          <w:rtl/>
        </w:rPr>
        <w:t>ﺩﻧﻴﺎ</w:t>
      </w:r>
      <w:r w:rsidR="00BD77AA">
        <w:rPr>
          <w:sz w:val="28"/>
          <w:szCs w:val="28"/>
          <w:rtl/>
        </w:rPr>
        <w:t xml:space="preserve">، </w:t>
      </w:r>
      <w:r w:rsidR="00F04C9A" w:rsidRPr="00984881">
        <w:rPr>
          <w:sz w:val="28"/>
          <w:szCs w:val="28"/>
          <w:rtl/>
        </w:rPr>
        <w:t>ﻧﺪﺍﻧﺴﺘﻪ ﺟﺎﻩ ﻃﻠﺐ ﺍﺳﺖ</w:t>
      </w:r>
      <w:r w:rsidR="00BD77AA">
        <w:rPr>
          <w:sz w:val="28"/>
          <w:szCs w:val="28"/>
          <w:rtl/>
        </w:rPr>
        <w:t xml:space="preserve">. </w:t>
      </w:r>
      <w:r w:rsidR="00F04C9A" w:rsidRPr="00984881">
        <w:rPr>
          <w:sz w:val="28"/>
          <w:szCs w:val="28"/>
          <w:rtl/>
        </w:rPr>
        <w:t>ﻣﺎﻧﻨﺪ</w:t>
      </w:r>
      <w:r>
        <w:rPr>
          <w:sz w:val="28"/>
          <w:szCs w:val="28"/>
          <w:rtl/>
        </w:rPr>
        <w:t xml:space="preserve"> </w:t>
      </w:r>
      <w:r w:rsidR="00F04C9A" w:rsidRPr="00984881">
        <w:rPr>
          <w:sz w:val="28"/>
          <w:szCs w:val="28"/>
          <w:rtl/>
        </w:rPr>
        <w:t>ﺳﻠﺎﻣﺘﻰ ﺗﻦ ﻭ ﺍﺯﺩﻳﺎﺩ ﻣﺎﻝ ﺯﻳﺎﺩ</w:t>
      </w:r>
      <w:r w:rsidR="00BD77AA">
        <w:rPr>
          <w:sz w:val="28"/>
          <w:szCs w:val="28"/>
          <w:rtl/>
        </w:rPr>
        <w:t xml:space="preserve">، </w:t>
      </w:r>
      <w:r w:rsidR="00F04C9A" w:rsidRPr="00984881">
        <w:rPr>
          <w:sz w:val="28"/>
          <w:szCs w:val="28"/>
          <w:rtl/>
        </w:rPr>
        <w:t>ﻭ ﭘﻴﺮﻭﺯﻯ ﺑﺮ ﺩﺷﻤﻨﺎﻥ ﻭﻟﻮ ﺑﻨﺎﻡ ﺧﺪﺍ</w:t>
      </w:r>
      <w:r w:rsidR="00BD77AA">
        <w:rPr>
          <w:sz w:val="28"/>
          <w:szCs w:val="28"/>
          <w:rtl/>
        </w:rPr>
        <w:t xml:space="preserve">. </w:t>
      </w:r>
      <w:r w:rsidR="00F04C9A" w:rsidRPr="00984881">
        <w:rPr>
          <w:sz w:val="28"/>
          <w:szCs w:val="28"/>
          <w:rtl/>
        </w:rPr>
        <w:t>ﻭ ﺑﻬﺮﺁﻧﭽﻪ ﺯﻧﺪﮔﻰ ﺑﺸﺮﻯ ﻟﺎﺯﻡ ﺩﺍﺭﺩ ﻣﺸﻐﻮﻝ ﻣﻴﺸﻮﺩ</w:t>
      </w:r>
      <w:r w:rsidR="00BD77AA">
        <w:rPr>
          <w:sz w:val="28"/>
          <w:szCs w:val="28"/>
          <w:rtl/>
        </w:rPr>
        <w:t xml:space="preserve">. </w:t>
      </w:r>
      <w:r w:rsidR="00F04C9A" w:rsidRPr="00984881">
        <w:rPr>
          <w:sz w:val="28"/>
          <w:szCs w:val="28"/>
          <w:rtl/>
        </w:rPr>
        <w:t>ﻭ ﺑﻔﮑﺮ ﺯﻧﺪﮔﻰ ﺍﺧﺮﻭﻯ ﭘس ﺍﺯ ﻣﺮﮒ ﺩﺭ ﻧﻮﻉ ﻓﻮﻕ ﺑﺸﺮﻯ ﻧﻴﺴﺖ</w:t>
      </w:r>
      <w:r w:rsidR="00BD77AA">
        <w:rPr>
          <w:sz w:val="28"/>
          <w:szCs w:val="28"/>
          <w:rtl/>
        </w:rPr>
        <w:t xml:space="preserve">. </w:t>
      </w:r>
      <w:r w:rsidR="00F04C9A" w:rsidRPr="00984881">
        <w:rPr>
          <w:sz w:val="28"/>
          <w:szCs w:val="28"/>
          <w:rtl/>
        </w:rPr>
        <w:t>ﻣثلا</w:t>
      </w:r>
      <w:r>
        <w:rPr>
          <w:sz w:val="28"/>
          <w:szCs w:val="28"/>
          <w:rtl/>
        </w:rPr>
        <w:t xml:space="preserve"> </w:t>
      </w:r>
      <w:r w:rsidR="00F04C9A" w:rsidRPr="00984881">
        <w:rPr>
          <w:sz w:val="28"/>
          <w:szCs w:val="28"/>
          <w:rtl/>
        </w:rPr>
        <w:t>ﺟﻤﻊ ﺁﻭﺭﻯ ﻣﺎﻝ</w:t>
      </w:r>
      <w:r w:rsidR="00BD77AA">
        <w:rPr>
          <w:sz w:val="28"/>
          <w:szCs w:val="28"/>
          <w:rtl/>
        </w:rPr>
        <w:t xml:space="preserve">، </w:t>
      </w:r>
      <w:r w:rsidR="00F04C9A" w:rsidRPr="00984881">
        <w:rPr>
          <w:sz w:val="28"/>
          <w:szCs w:val="28"/>
          <w:rtl/>
        </w:rPr>
        <w:t>ﺯﻧﺪﮔﻰ ﻣﺎﺩﻯ ﺑﺸﺮﻯ ﺭﺍ ﺑﻬﺘﺮ ﻣﻴﮑﻨﺪ</w:t>
      </w:r>
      <w:r w:rsidR="00BD77AA">
        <w:rPr>
          <w:sz w:val="28"/>
          <w:szCs w:val="28"/>
          <w:rtl/>
        </w:rPr>
        <w:t xml:space="preserve">، </w:t>
      </w:r>
      <w:r w:rsidR="00F04C9A" w:rsidRPr="00984881">
        <w:rPr>
          <w:sz w:val="28"/>
          <w:szCs w:val="28"/>
          <w:rtl/>
        </w:rPr>
        <w:t>ﻭﻟﻰ ﺑﺮﺍﻯ ﺭﺳﻴﺪﻥ ﺑﺰﻧﺪﮔﻰ ﻭ ﺳﺮﻧﻮﺷﺖ ﻣﻬﻤﺘﺮ ﺩﺭ ﻧﻮﻉ ﻓﻮﻕ ﺑﺸﺮﻯ</w:t>
      </w:r>
      <w:r w:rsidR="00BD77AA">
        <w:rPr>
          <w:sz w:val="28"/>
          <w:szCs w:val="28"/>
          <w:rtl/>
        </w:rPr>
        <w:t xml:space="preserve">، </w:t>
      </w:r>
      <w:r w:rsidR="00F04C9A" w:rsidRPr="00984881">
        <w:rPr>
          <w:sz w:val="28"/>
          <w:szCs w:val="28"/>
          <w:rtl/>
        </w:rPr>
        <w:t>ﺑﻌﮑس ﺑﺨﺸﺶ ﻣﺎﻝ ﻭ ﺣﻔﻆ</w:t>
      </w:r>
      <w:r>
        <w:rPr>
          <w:sz w:val="28"/>
          <w:szCs w:val="28"/>
          <w:rtl/>
        </w:rPr>
        <w:t xml:space="preserve"> </w:t>
      </w:r>
      <w:r w:rsidR="00F04C9A" w:rsidRPr="00984881">
        <w:rPr>
          <w:sz w:val="28"/>
          <w:szCs w:val="28"/>
          <w:rtl/>
        </w:rPr>
        <w:t>ﺧﻮﺩ ﻓﻘﺮﻯ ﺭﺍ ﻟﺎﺯﻡ ﻣﻴﻨﻤﺎﻳﺪ ﻭ ﺁﺯﻣﺎﻳﺶ ﺍﻟﻬﻰ ﻫﻤﺎﻥ ﺍﺳﺖ</w:t>
      </w:r>
      <w:r w:rsidR="00BD77AA">
        <w:rPr>
          <w:sz w:val="28"/>
          <w:szCs w:val="28"/>
          <w:rtl/>
        </w:rPr>
        <w:t xml:space="preserve">، </w:t>
      </w:r>
      <w:r w:rsidR="00F04C9A" w:rsidRPr="00984881">
        <w:rPr>
          <w:sz w:val="28"/>
          <w:szCs w:val="28"/>
          <w:rtl/>
        </w:rPr>
        <w:t>ﮐﻪ ﭼﻴﺰﻯ ﺭﺍ ﺑﺴﺎﻟﻚ ﺑﺴﺨﺘﻰ ﻭ ﺃﻧﺪﻙ ﻣﻴﺪﻫﺪ</w:t>
      </w:r>
      <w:r w:rsidR="00BD77AA">
        <w:rPr>
          <w:sz w:val="28"/>
          <w:szCs w:val="28"/>
          <w:rtl/>
        </w:rPr>
        <w:t xml:space="preserve">، </w:t>
      </w:r>
      <w:r w:rsidR="00F04C9A" w:rsidRPr="00984881">
        <w:rPr>
          <w:sz w:val="28"/>
          <w:szCs w:val="28"/>
          <w:rtl/>
        </w:rPr>
        <w:t>ﻭ ﺳﺎﺋﻠﻰ ﺭﺍ ﺳﺮ ﺭﺍﻩ ﺳﺎﻟﻚ ﻣﻴﮕﺬﺍﺭﺩ</w:t>
      </w:r>
      <w:r w:rsidR="00BD77AA">
        <w:rPr>
          <w:sz w:val="28"/>
          <w:szCs w:val="28"/>
          <w:rtl/>
        </w:rPr>
        <w:t xml:space="preserve">، </w:t>
      </w:r>
      <w:r w:rsidR="00F04C9A" w:rsidRPr="00984881">
        <w:rPr>
          <w:sz w:val="28"/>
          <w:szCs w:val="28"/>
          <w:rtl/>
        </w:rPr>
        <w:t>ﮐﻪ ﺑﺎﻳﺪ ﻫﺮﭼﻪ ﺑﻴﺸﺘﺮ ﻭ ﺑﻬﺘﺮ ﻭﺯﻭﺩﺗﺮ</w:t>
      </w:r>
      <w:r w:rsidR="00BD77AA">
        <w:rPr>
          <w:sz w:val="28"/>
          <w:szCs w:val="28"/>
          <w:rtl/>
        </w:rPr>
        <w:t xml:space="preserve">، </w:t>
      </w:r>
      <w:r w:rsidR="00F04C9A" w:rsidRPr="00984881">
        <w:rPr>
          <w:sz w:val="28"/>
          <w:szCs w:val="28"/>
          <w:rtl/>
        </w:rPr>
        <w:t>ﻭ ﺑﺪﻭﻥ ﻫﺮ ﻣﻨّﺘﻰ ﺑﺪﻫﺪ</w:t>
      </w:r>
      <w:r w:rsidR="00BD77AA">
        <w:rPr>
          <w:sz w:val="28"/>
          <w:szCs w:val="28"/>
          <w:rtl/>
        </w:rPr>
        <w:t xml:space="preserve">. </w:t>
      </w:r>
      <w:r w:rsidR="00F04C9A" w:rsidRPr="00984881">
        <w:rPr>
          <w:sz w:val="28"/>
          <w:szCs w:val="28"/>
          <w:rtl/>
        </w:rPr>
        <w:t>ﻭ ﺍﻧﺘﻈﺎﺭ ﺳﭙﺎس ﺍﻭﺭﺍ ﻧﺪﺍﺷﺘﻪ ﺑﺎﺷﺪ</w:t>
      </w:r>
      <w:r w:rsidR="00BD77AA">
        <w:rPr>
          <w:sz w:val="28"/>
          <w:szCs w:val="28"/>
          <w:rtl/>
        </w:rPr>
        <w:t xml:space="preserve">. </w:t>
      </w:r>
      <w:r w:rsidR="00F04C9A" w:rsidRPr="00984881">
        <w:rPr>
          <w:sz w:val="28"/>
          <w:szCs w:val="28"/>
          <w:rtl/>
        </w:rPr>
        <w:t>ﻭﻳﺎ ﺧﺪﺍﻭﻧﺪ ﺩﺭ ﻣﻘﺎﺑﻞ ﭼﻴﺰﻯ ﺑﻮﻯ ﺑﺪﻫﺪ ﻭﻃﻤﻊ ﻣﺎﺩﻯ ﺧﻮﺩﺭﺍ ﺍﺯ ﺧﺪﺍﻭﻧﺪ</w:t>
      </w:r>
      <w:r w:rsidR="00BD77AA">
        <w:rPr>
          <w:sz w:val="28"/>
          <w:szCs w:val="28"/>
          <w:rtl/>
        </w:rPr>
        <w:t xml:space="preserve">، </w:t>
      </w:r>
      <w:r w:rsidR="00F04C9A" w:rsidRPr="00984881">
        <w:rPr>
          <w:sz w:val="28"/>
          <w:szCs w:val="28"/>
          <w:rtl/>
        </w:rPr>
        <w:t>ﺑﺮﺍﻯ ﭼﻨﺎﻥ ﻣﺎﻟﻰ ﻭ ﺷﻴﺌﻰ ﺭﺍ ﮐﻪ ﺑﺨﺸﻴﺪﻩﺍﺳﺖ ﻧﺪﺍﺭﺩ</w:t>
      </w:r>
      <w:r w:rsidR="00BD77AA">
        <w:rPr>
          <w:sz w:val="28"/>
          <w:szCs w:val="28"/>
          <w:rtl/>
        </w:rPr>
        <w:t xml:space="preserve">. </w:t>
      </w:r>
      <w:r w:rsidR="00F04C9A" w:rsidRPr="00984881">
        <w:rPr>
          <w:sz w:val="28"/>
          <w:szCs w:val="28"/>
          <w:rtl/>
        </w:rPr>
        <w:t xml:space="preserve">ﺑﺎﺭﻙ ﺍﻟﻠﻪﻭﺗﺒﺎﺭﻙ </w:t>
      </w:r>
      <w:r w:rsidR="00BD77AA">
        <w:rPr>
          <w:sz w:val="28"/>
          <w:szCs w:val="28"/>
          <w:rtl/>
        </w:rPr>
        <w:t xml:space="preserve">، </w:t>
      </w:r>
      <w:r w:rsidR="00F04C9A" w:rsidRPr="00984881">
        <w:rPr>
          <w:sz w:val="28"/>
          <w:szCs w:val="28"/>
          <w:rtl/>
        </w:rPr>
        <w:t>ﺩﺭ ﺳﺘﺎﻳﺶ ﻭ ﻧﻴﮑﻮﮐﺎﺭﻯ ﺍﺳﺖ</w:t>
      </w:r>
      <w:r w:rsidR="00BD77AA">
        <w:rPr>
          <w:sz w:val="28"/>
          <w:szCs w:val="28"/>
          <w:rtl/>
        </w:rPr>
        <w:t xml:space="preserve">. </w:t>
      </w:r>
      <w:r w:rsidR="00F04C9A" w:rsidRPr="00984881">
        <w:rPr>
          <w:sz w:val="28"/>
          <w:szCs w:val="28"/>
          <w:rtl/>
        </w:rPr>
        <w:t>ﺯﻳﺮﺍ ﺑﺮﮐﺖ ﻭ ﻓﺰﻭﻧﻰ</w:t>
      </w:r>
      <w:r w:rsidR="00BD77AA">
        <w:rPr>
          <w:sz w:val="28"/>
          <w:szCs w:val="28"/>
          <w:rtl/>
        </w:rPr>
        <w:t xml:space="preserve">، </w:t>
      </w:r>
      <w:r w:rsidR="00F04C9A" w:rsidRPr="00984881">
        <w:rPr>
          <w:sz w:val="28"/>
          <w:szCs w:val="28"/>
          <w:rtl/>
        </w:rPr>
        <w:t>ﺑﺪﻧﺒﺎﻝ ﻫﺮ ﮐﺎﺭ ﻧﻴﮑﻮﺋﻰ ﺧﺪﺍ ﭘﺴﻨﺪﺍﻧﻪ ﺳﻠﻮﮐﻰ ﺑﺪﻧﺒﺎﻝ ﺩﺍﺭﺩ</w:t>
      </w:r>
      <w:r w:rsidR="00BD77AA">
        <w:rPr>
          <w:sz w:val="28"/>
          <w:szCs w:val="28"/>
          <w:rtl/>
        </w:rPr>
        <w:t xml:space="preserve">. </w:t>
      </w:r>
      <w:r w:rsidR="00F04C9A" w:rsidRPr="00984881">
        <w:rPr>
          <w:sz w:val="28"/>
          <w:szCs w:val="28"/>
          <w:rtl/>
        </w:rPr>
        <w:t>ﮐﻪ ﻣﻨﺤﺼﺮﺍ</w:t>
      </w:r>
      <w:r>
        <w:rPr>
          <w:sz w:val="28"/>
          <w:szCs w:val="28"/>
          <w:rtl/>
        </w:rPr>
        <w:t xml:space="preserve"> </w:t>
      </w:r>
      <w:r w:rsidR="00F04C9A" w:rsidRPr="00984881">
        <w:rPr>
          <w:sz w:val="28"/>
          <w:szCs w:val="28"/>
          <w:rtl/>
        </w:rPr>
        <w:t>ﺑﺮﮐﺖ ﺍﺯ ﺧﺪﺍﻭﻧﺪ</w:t>
      </w:r>
      <w:r>
        <w:rPr>
          <w:sz w:val="28"/>
          <w:szCs w:val="28"/>
          <w:rtl/>
        </w:rPr>
        <w:t xml:space="preserve"> </w:t>
      </w:r>
      <w:r w:rsidR="00F04C9A" w:rsidRPr="00984881">
        <w:rPr>
          <w:sz w:val="28"/>
          <w:szCs w:val="28"/>
          <w:rtl/>
        </w:rPr>
        <w:t>ﺍﺳﺖ</w:t>
      </w:r>
      <w:r w:rsidR="00BD77AA">
        <w:rPr>
          <w:sz w:val="28"/>
          <w:szCs w:val="28"/>
          <w:rtl/>
        </w:rPr>
        <w:t xml:space="preserve">. </w:t>
      </w:r>
      <w:r w:rsidR="00F04C9A" w:rsidRPr="00984881">
        <w:rPr>
          <w:sz w:val="28"/>
          <w:szCs w:val="28"/>
          <w:rtl/>
        </w:rPr>
        <w:t>ﻭﺍﺯ ﻧﻮﻉ ﻣﻌﻨﻮﻯ ﻭﻣﻴﻨﻮﻯ ﻭ ﻓﻮﻕ ﺑﺸﺮﻯ</w:t>
      </w:r>
      <w:r w:rsidR="00BD77AA">
        <w:rPr>
          <w:sz w:val="28"/>
          <w:szCs w:val="28"/>
          <w:rtl/>
        </w:rPr>
        <w:t xml:space="preserve">، </w:t>
      </w:r>
      <w:r w:rsidR="00F04C9A" w:rsidRPr="00984881">
        <w:rPr>
          <w:sz w:val="28"/>
          <w:szCs w:val="28"/>
          <w:rtl/>
        </w:rPr>
        <w:t>ﻭﻧﻪ ﻣﺎﺩﻯ ﺑﺸﺮﻯ ﻭ ﻓﻮﺭﻯ ﻭﺳﻴﻠﻪ</w:t>
      </w:r>
      <w:r>
        <w:rPr>
          <w:sz w:val="28"/>
          <w:szCs w:val="28"/>
          <w:rtl/>
        </w:rPr>
        <w:t xml:space="preserve"> </w:t>
      </w:r>
      <w:r w:rsidR="00F04C9A" w:rsidRPr="00984881">
        <w:rPr>
          <w:sz w:val="28"/>
          <w:szCs w:val="28"/>
          <w:rtl/>
        </w:rPr>
        <w:t xml:space="preserve">ﺳﺘﻤﮕﺮﻯ </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ﺩﺭ ﺃﻧﺪﺭﻭﻥ ﻣﻦ ﺧﺴﺘﻪ ﺩﻝ</w:t>
      </w:r>
      <w:r w:rsidR="00BD77AA">
        <w:rPr>
          <w:b/>
          <w:bCs/>
          <w:sz w:val="28"/>
          <w:szCs w:val="28"/>
          <w:rtl/>
        </w:rPr>
        <w:t xml:space="preserve">، </w:t>
      </w:r>
      <w:r w:rsidRPr="00984881">
        <w:rPr>
          <w:b/>
          <w:bCs/>
          <w:sz w:val="28"/>
          <w:szCs w:val="28"/>
          <w:rtl/>
        </w:rPr>
        <w:t>ﻧﺪﺍﻧﻢ ﮐﻴﺴﺖ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ﻣﻦ ﺧﻤﻮﺷﻢ</w:t>
      </w:r>
      <w:r w:rsidR="00BD77AA">
        <w:rPr>
          <w:b/>
          <w:bCs/>
          <w:sz w:val="28"/>
          <w:szCs w:val="28"/>
          <w:rtl/>
        </w:rPr>
        <w:t xml:space="preserve">، </w:t>
      </w:r>
      <w:r w:rsidRPr="00984881">
        <w:rPr>
          <w:b/>
          <w:bCs/>
          <w:sz w:val="28"/>
          <w:szCs w:val="28"/>
          <w:rtl/>
        </w:rPr>
        <w:t xml:space="preserve">ﻭ ﺍﻭ ﺩﺭ ﻓﻐﺎﻥ ﻭ ﺩﺭ ﻏﻮﻏﺎﺳﺖ </w:t>
      </w:r>
    </w:p>
    <w:p w:rsidR="00F04C9A" w:rsidRPr="00984881" w:rsidRDefault="004D25BE" w:rsidP="00F3457E">
      <w:pPr>
        <w:bidi/>
        <w:jc w:val="both"/>
        <w:rPr>
          <w:sz w:val="28"/>
          <w:szCs w:val="28"/>
          <w:rtl/>
        </w:rPr>
      </w:pPr>
      <w:r>
        <w:rPr>
          <w:sz w:val="28"/>
          <w:szCs w:val="28"/>
          <w:rtl/>
        </w:rPr>
        <w:t xml:space="preserve"> </w:t>
      </w:r>
      <w:r w:rsidR="00F04C9A" w:rsidRPr="00984881">
        <w:rPr>
          <w:sz w:val="28"/>
          <w:szCs w:val="28"/>
          <w:rtl/>
        </w:rPr>
        <w:t>ﺯﻳﮕﻤﻮﻧﺪ</w:t>
      </w:r>
      <w:r>
        <w:rPr>
          <w:sz w:val="28"/>
          <w:szCs w:val="28"/>
          <w:rtl/>
        </w:rPr>
        <w:t xml:space="preserve"> </w:t>
      </w:r>
      <w:r w:rsidR="009915B2" w:rsidRPr="00984881">
        <w:rPr>
          <w:sz w:val="28"/>
          <w:szCs w:val="28"/>
          <w:rtl/>
        </w:rPr>
        <w:t>فر</w:t>
      </w:r>
      <w:r w:rsidR="00F04C9A" w:rsidRPr="00984881">
        <w:rPr>
          <w:sz w:val="28"/>
          <w:szCs w:val="28"/>
          <w:rtl/>
        </w:rPr>
        <w:t>ﻭﻳﺪ</w:t>
      </w:r>
      <w:r>
        <w:rPr>
          <w:sz w:val="28"/>
          <w:szCs w:val="28"/>
          <w:rtl/>
        </w:rPr>
        <w:t xml:space="preserve"> </w:t>
      </w:r>
      <w:r w:rsidR="00F04C9A" w:rsidRPr="00984881">
        <w:rPr>
          <w:sz w:val="28"/>
          <w:szCs w:val="28"/>
          <w:rtl/>
        </w:rPr>
        <w:t>ﮐﺎﺷﻒ ﻋﻠﻤﻰ ﻧﺎﺧﻮﺩﺁﮔﺎﻩ ﻭ ﻋﻘﺪﻩ ﻭﮐﻤﭙﻠﮑس ﺑﺎﻳﺪ</w:t>
      </w:r>
      <w:r>
        <w:rPr>
          <w:sz w:val="28"/>
          <w:szCs w:val="28"/>
          <w:rtl/>
        </w:rPr>
        <w:t xml:space="preserve"> </w:t>
      </w:r>
      <w:r w:rsidR="00F04C9A" w:rsidRPr="00984881">
        <w:rPr>
          <w:sz w:val="28"/>
          <w:szCs w:val="28"/>
          <w:rtl/>
        </w:rPr>
        <w:t>ﻣﻴﺪﺍﻧﺴﺖ</w:t>
      </w:r>
      <w:r>
        <w:rPr>
          <w:sz w:val="28"/>
          <w:szCs w:val="28"/>
          <w:rtl/>
        </w:rPr>
        <w:t xml:space="preserve"> </w:t>
      </w:r>
      <w:r w:rsidR="00F04C9A" w:rsidRPr="00984881">
        <w:rPr>
          <w:sz w:val="28"/>
          <w:szCs w:val="28"/>
          <w:rtl/>
        </w:rPr>
        <w:t>ﻭﺷﺎﻳﺪ</w:t>
      </w:r>
      <w:r>
        <w:rPr>
          <w:sz w:val="28"/>
          <w:szCs w:val="28"/>
          <w:rtl/>
        </w:rPr>
        <w:t xml:space="preserve"> </w:t>
      </w:r>
      <w:r w:rsidR="00F04C9A" w:rsidRPr="00984881">
        <w:rPr>
          <w:sz w:val="28"/>
          <w:szCs w:val="28"/>
          <w:rtl/>
        </w:rPr>
        <w:t>ﻫﻢ ﻣﻴﺪﺍﻧﺴﺘﻪ</w:t>
      </w:r>
      <w:r w:rsidR="00BD77AA">
        <w:rPr>
          <w:sz w:val="28"/>
          <w:szCs w:val="28"/>
          <w:rtl/>
        </w:rPr>
        <w:t xml:space="preserve">، </w:t>
      </w:r>
      <w:r w:rsidR="00F04C9A" w:rsidRPr="00984881">
        <w:rPr>
          <w:sz w:val="28"/>
          <w:szCs w:val="28"/>
          <w:rtl/>
        </w:rPr>
        <w:t>ﮐﻪ ﻫﻔﺖ</w:t>
      </w:r>
      <w:r>
        <w:rPr>
          <w:sz w:val="28"/>
          <w:szCs w:val="28"/>
          <w:rtl/>
        </w:rPr>
        <w:t xml:space="preserve"> </w:t>
      </w:r>
      <w:r w:rsidR="00F04C9A" w:rsidRPr="00984881">
        <w:rPr>
          <w:sz w:val="28"/>
          <w:szCs w:val="28"/>
          <w:rtl/>
        </w:rPr>
        <w:t>ﻗﺮﻥ ﭘﻴﺶ ﺣﺎﻓﻆ</w:t>
      </w:r>
      <w:r w:rsidR="00BD77AA">
        <w:rPr>
          <w:sz w:val="28"/>
          <w:szCs w:val="28"/>
          <w:rtl/>
        </w:rPr>
        <w:t xml:space="preserve">، </w:t>
      </w:r>
      <w:r w:rsidR="00F04C9A" w:rsidRPr="00984881">
        <w:rPr>
          <w:sz w:val="28"/>
          <w:szCs w:val="28"/>
          <w:rtl/>
        </w:rPr>
        <w:t>ﻭ ﻗﺒﻞ ﺍﺯ ﺣﺎﻓﻆ</w:t>
      </w:r>
      <w:r w:rsidR="00BD77AA">
        <w:rPr>
          <w:sz w:val="28"/>
          <w:szCs w:val="28"/>
          <w:rtl/>
        </w:rPr>
        <w:t xml:space="preserve">، </w:t>
      </w:r>
      <w:r w:rsidR="00F04C9A" w:rsidRPr="00984881">
        <w:rPr>
          <w:sz w:val="28"/>
          <w:szCs w:val="28"/>
          <w:rtl/>
        </w:rPr>
        <w:t>ﺍﻭﻟﻴﺎﻯ ﺍﻟﻬﻰ ﺩﻳﮕﺮ ﺍﻳﺮﺍﻧﻰ ﻭ ﺃﺩﻳﺎﻥ</w:t>
      </w:r>
      <w:r>
        <w:rPr>
          <w:sz w:val="28"/>
          <w:szCs w:val="28"/>
          <w:rtl/>
        </w:rPr>
        <w:t xml:space="preserve"> </w:t>
      </w:r>
      <w:r w:rsidR="00F04C9A" w:rsidRPr="00984881">
        <w:rPr>
          <w:sz w:val="28"/>
          <w:szCs w:val="28"/>
          <w:rtl/>
        </w:rPr>
        <w:t>ﺳﻠﻮﮐﻰ</w:t>
      </w:r>
      <w:r w:rsidR="00BD77AA">
        <w:rPr>
          <w:sz w:val="28"/>
          <w:szCs w:val="28"/>
          <w:rtl/>
        </w:rPr>
        <w:t xml:space="preserve">، </w:t>
      </w:r>
      <w:r w:rsidR="00F04C9A" w:rsidRPr="00984881">
        <w:rPr>
          <w:sz w:val="28"/>
          <w:szCs w:val="28"/>
          <w:rtl/>
        </w:rPr>
        <w:t>ﺩﺭﺑﺎﺭﻩ ﺍﻳﻦ ﺟﺎﻳﮕﺎﻩ ﻋﻘﺪﻩ ﻫﺎﻯ ﺭﻭﺍﻧﻰ</w:t>
      </w:r>
      <w:r w:rsidR="00BD77AA">
        <w:rPr>
          <w:sz w:val="28"/>
          <w:szCs w:val="28"/>
          <w:rtl/>
        </w:rPr>
        <w:t xml:space="preserve">، </w:t>
      </w:r>
      <w:r w:rsidR="00F04C9A" w:rsidRPr="00984881">
        <w:rPr>
          <w:sz w:val="28"/>
          <w:szCs w:val="28"/>
          <w:rtl/>
        </w:rPr>
        <w:t>ﭼﻪ ﻣﻄﺎﻟﺒﻰ</w:t>
      </w:r>
      <w:r>
        <w:rPr>
          <w:sz w:val="28"/>
          <w:szCs w:val="28"/>
          <w:rtl/>
        </w:rPr>
        <w:t xml:space="preserve"> </w:t>
      </w:r>
      <w:r w:rsidR="00F04C9A" w:rsidRPr="00984881">
        <w:rPr>
          <w:sz w:val="28"/>
          <w:szCs w:val="28"/>
          <w:rtl/>
        </w:rPr>
        <w:t>ﮔﻔﺘﻪ ﺍﻧﺪ</w:t>
      </w:r>
      <w:r w:rsidR="00BD77AA">
        <w:rPr>
          <w:sz w:val="28"/>
          <w:szCs w:val="28"/>
          <w:rtl/>
        </w:rPr>
        <w:t xml:space="preserve">. </w:t>
      </w:r>
      <w:r w:rsidR="00F04C9A" w:rsidRPr="00984881">
        <w:rPr>
          <w:sz w:val="28"/>
          <w:szCs w:val="28"/>
          <w:rtl/>
        </w:rPr>
        <w:t>ﮐﻪ ﻫﻨﻮﺯﻋﻠﻢ</w:t>
      </w:r>
      <w:r>
        <w:rPr>
          <w:sz w:val="28"/>
          <w:szCs w:val="28"/>
          <w:rtl/>
        </w:rPr>
        <w:t xml:space="preserve"> </w:t>
      </w:r>
      <w:r w:rsidR="00F04C9A" w:rsidRPr="00984881">
        <w:rPr>
          <w:sz w:val="28"/>
          <w:szCs w:val="28"/>
          <w:rtl/>
        </w:rPr>
        <w:t>ﺭﻭﺍﻥ ﺷﻨﺎﺳﻰ</w:t>
      </w:r>
      <w:r w:rsidR="00BD77AA">
        <w:rPr>
          <w:sz w:val="28"/>
          <w:szCs w:val="28"/>
          <w:rtl/>
        </w:rPr>
        <w:t xml:space="preserve">، </w:t>
      </w:r>
      <w:r w:rsidR="00F04C9A" w:rsidRPr="00984881">
        <w:rPr>
          <w:sz w:val="28"/>
          <w:szCs w:val="28"/>
          <w:rtl/>
        </w:rPr>
        <w:t>ﭼﻪ ﺭﺳﺪ</w:t>
      </w:r>
      <w:r>
        <w:rPr>
          <w:sz w:val="28"/>
          <w:szCs w:val="28"/>
          <w:rtl/>
        </w:rPr>
        <w:t xml:space="preserve"> </w:t>
      </w:r>
      <w:r w:rsidR="00F04C9A" w:rsidRPr="00984881">
        <w:rPr>
          <w:sz w:val="28"/>
          <w:szCs w:val="28"/>
          <w:rtl/>
        </w:rPr>
        <w:t>ﺑﻌﻠﻢ ﺭﻭﺍﻥ ﺩﺭﻣﺎﻧﻰ</w:t>
      </w:r>
      <w:r w:rsidR="00BD77AA">
        <w:rPr>
          <w:sz w:val="28"/>
          <w:szCs w:val="28"/>
          <w:rtl/>
        </w:rPr>
        <w:t xml:space="preserve">، </w:t>
      </w:r>
      <w:r w:rsidR="00F04C9A" w:rsidRPr="00984881">
        <w:rPr>
          <w:sz w:val="28"/>
          <w:szCs w:val="28"/>
          <w:rtl/>
        </w:rPr>
        <w:t>ﻫﻨﻮﺯ ﺍﺯ</w:t>
      </w:r>
      <w:r>
        <w:rPr>
          <w:sz w:val="28"/>
          <w:szCs w:val="28"/>
          <w:rtl/>
        </w:rPr>
        <w:t xml:space="preserve"> </w:t>
      </w:r>
      <w:r w:rsidR="00F04C9A" w:rsidRPr="00984881">
        <w:rPr>
          <w:sz w:val="28"/>
          <w:szCs w:val="28"/>
          <w:rtl/>
        </w:rPr>
        <w:t>ﺁﻧﻬﺎ ﻧﺎﺁﮔﺎﻩ ﺍﺳﺖ</w:t>
      </w:r>
      <w:r w:rsidR="00BD77AA">
        <w:rPr>
          <w:sz w:val="28"/>
          <w:szCs w:val="28"/>
          <w:rtl/>
        </w:rPr>
        <w:t xml:space="preserve">. </w:t>
      </w:r>
      <w:r w:rsidR="00F04C9A" w:rsidRPr="00984881">
        <w:rPr>
          <w:sz w:val="28"/>
          <w:szCs w:val="28"/>
          <w:rtl/>
        </w:rPr>
        <w:t>ﻭﺣﺘﻰ ﻣﺨﺎﻟﻔﺖ ﻣﻴﻨﻤﺎﻳﺪ</w:t>
      </w:r>
      <w:r w:rsidR="00BD77AA">
        <w:rPr>
          <w:sz w:val="28"/>
          <w:szCs w:val="28"/>
          <w:rtl/>
        </w:rPr>
        <w:t xml:space="preserve">. </w:t>
      </w:r>
      <w:r w:rsidR="00F04C9A" w:rsidRPr="00984881">
        <w:rPr>
          <w:sz w:val="28"/>
          <w:szCs w:val="28"/>
          <w:rtl/>
        </w:rPr>
        <w:t>ﺣﺎﻓﻆ ﻣﻴﮕﻮﻳﺪ</w:t>
      </w:r>
      <w:r w:rsidR="00BD77AA">
        <w:rPr>
          <w:sz w:val="28"/>
          <w:szCs w:val="28"/>
          <w:rtl/>
        </w:rPr>
        <w:t xml:space="preserve">، </w:t>
      </w:r>
      <w:r w:rsidR="00F04C9A" w:rsidRPr="00984881">
        <w:rPr>
          <w:sz w:val="28"/>
          <w:szCs w:val="28"/>
          <w:rtl/>
        </w:rPr>
        <w:t>ﮐﻪ ﻣﻦ ﺧﻤﻮﺵ ﺩﺭ ﻋﺰﻟﺖ</w:t>
      </w:r>
      <w:r>
        <w:rPr>
          <w:sz w:val="28"/>
          <w:szCs w:val="28"/>
          <w:rtl/>
        </w:rPr>
        <w:t xml:space="preserve"> </w:t>
      </w:r>
      <w:r w:rsidR="00F04C9A" w:rsidRPr="00984881">
        <w:rPr>
          <w:sz w:val="28"/>
          <w:szCs w:val="28"/>
          <w:rtl/>
        </w:rPr>
        <w:t>ﺳﻠﻮﮐﻰ ﺧﻮﺩ</w:t>
      </w:r>
      <w:r>
        <w:rPr>
          <w:sz w:val="28"/>
          <w:szCs w:val="28"/>
          <w:rtl/>
        </w:rPr>
        <w:t xml:space="preserve"> </w:t>
      </w:r>
      <w:r w:rsidR="00F04C9A" w:rsidRPr="00984881">
        <w:rPr>
          <w:sz w:val="28"/>
          <w:szCs w:val="28"/>
          <w:rtl/>
        </w:rPr>
        <w:t>ﻫﺴﺘﻢ</w:t>
      </w:r>
      <w:r w:rsidR="00BD77AA">
        <w:rPr>
          <w:sz w:val="28"/>
          <w:szCs w:val="28"/>
          <w:rtl/>
        </w:rPr>
        <w:t xml:space="preserve">، </w:t>
      </w:r>
      <w:r w:rsidR="00F04C9A" w:rsidRPr="00984881">
        <w:rPr>
          <w:sz w:val="28"/>
          <w:szCs w:val="28"/>
          <w:rtl/>
        </w:rPr>
        <w:t>ﻭ ﺩﺭ ﺗﻮﺳّﻞ ﻭ ﺗﻔﮑّﺮ ﻭ ﺗﻤﺮﮐﺰ ﻋﺒﺎﺩﻯ</w:t>
      </w:r>
      <w:r w:rsidR="00BD77AA">
        <w:rPr>
          <w:sz w:val="28"/>
          <w:szCs w:val="28"/>
          <w:rtl/>
        </w:rPr>
        <w:t xml:space="preserve">، </w:t>
      </w:r>
      <w:r w:rsidR="00F04C9A" w:rsidRPr="00984881">
        <w:rPr>
          <w:sz w:val="28"/>
          <w:szCs w:val="28"/>
          <w:rtl/>
        </w:rPr>
        <w:t>ﻭﻟﻰ ﻧﻔس</w:t>
      </w:r>
      <w:r>
        <w:rPr>
          <w:sz w:val="28"/>
          <w:szCs w:val="28"/>
          <w:rtl/>
        </w:rPr>
        <w:t xml:space="preserve"> </w:t>
      </w:r>
      <w:r w:rsidR="00F04C9A" w:rsidRPr="00984881">
        <w:rPr>
          <w:sz w:val="28"/>
          <w:szCs w:val="28"/>
          <w:rtl/>
        </w:rPr>
        <w:t>ﺍﻣّﺎﺭﻩ ﻣﻦ ﺑﺎ ﺍﺳﺘﻔﺎﺩﻩ ﺍﺯ ﺫﻫﻦ ﻭ ﻓﮑﺮ</w:t>
      </w:r>
      <w:r>
        <w:rPr>
          <w:sz w:val="28"/>
          <w:szCs w:val="28"/>
          <w:rtl/>
        </w:rPr>
        <w:t xml:space="preserve"> </w:t>
      </w:r>
      <w:r w:rsidR="00E36A3F" w:rsidRPr="00984881">
        <w:rPr>
          <w:sz w:val="28"/>
          <w:szCs w:val="28"/>
          <w:rtl/>
        </w:rPr>
        <w:t>هَوَس</w:t>
      </w:r>
      <w:r w:rsidR="00F04C9A" w:rsidRPr="00984881">
        <w:rPr>
          <w:sz w:val="28"/>
          <w:szCs w:val="28"/>
          <w:rtl/>
        </w:rPr>
        <w:t xml:space="preserve"> ﻭ ﺍﺣﺴﺎس ﻏﻮﻏﺎ</w:t>
      </w:r>
      <w:r>
        <w:rPr>
          <w:sz w:val="28"/>
          <w:szCs w:val="28"/>
          <w:rtl/>
        </w:rPr>
        <w:t xml:space="preserve"> </w:t>
      </w:r>
      <w:r w:rsidR="00F04C9A" w:rsidRPr="00984881">
        <w:rPr>
          <w:sz w:val="28"/>
          <w:szCs w:val="28"/>
          <w:rtl/>
        </w:rPr>
        <w:t>ﻭ ﻣﺨﺎﻟﻔﺘﻬﺎﻯ ﺧﻮﺩﺭﺍ ﻣﻴﻨﻤﺎﻳﺪ</w:t>
      </w:r>
      <w:r w:rsidR="00BD77AA">
        <w:rPr>
          <w:sz w:val="28"/>
          <w:szCs w:val="28"/>
          <w:rtl/>
        </w:rPr>
        <w:t xml:space="preserve">. </w:t>
      </w:r>
      <w:r w:rsidR="00F04C9A" w:rsidRPr="00984881">
        <w:rPr>
          <w:sz w:val="28"/>
          <w:szCs w:val="28"/>
          <w:rtl/>
        </w:rPr>
        <w:t>ﺯﻳﺮﺍ ﻣﻴﺨﻮﺍﻫﺪ ﺣﻖ</w:t>
      </w:r>
      <w:r>
        <w:rPr>
          <w:sz w:val="28"/>
          <w:szCs w:val="28"/>
          <w:rtl/>
        </w:rPr>
        <w:t xml:space="preserve"> </w:t>
      </w:r>
      <w:r w:rsidR="00F04C9A" w:rsidRPr="00984881">
        <w:rPr>
          <w:sz w:val="28"/>
          <w:szCs w:val="28"/>
          <w:rtl/>
        </w:rPr>
        <w:t>ﺧﻮﺩﺭﺍ ﺍﺯ ﺯﻧﺪﮔﻰ ﺑﺸﺮﻯ</w:t>
      </w:r>
      <w:r>
        <w:rPr>
          <w:sz w:val="28"/>
          <w:szCs w:val="28"/>
          <w:rtl/>
        </w:rPr>
        <w:t xml:space="preserve"> </w:t>
      </w:r>
      <w:r w:rsidR="00F04C9A" w:rsidRPr="00984881">
        <w:rPr>
          <w:sz w:val="28"/>
          <w:szCs w:val="28"/>
          <w:rtl/>
        </w:rPr>
        <w:t>ﻓﻌﻠﻰ ﺑﺒﺮﺩ</w:t>
      </w:r>
      <w:r w:rsidR="00BD77AA">
        <w:rPr>
          <w:sz w:val="28"/>
          <w:szCs w:val="28"/>
          <w:rtl/>
        </w:rPr>
        <w:t xml:space="preserve">. </w:t>
      </w:r>
      <w:r w:rsidR="00F04C9A" w:rsidRPr="00984881">
        <w:rPr>
          <w:sz w:val="28"/>
          <w:szCs w:val="28"/>
          <w:rtl/>
        </w:rPr>
        <w:t>ﻭﻫﻤﻪ</w:t>
      </w:r>
      <w:r>
        <w:rPr>
          <w:sz w:val="28"/>
          <w:szCs w:val="28"/>
          <w:rtl/>
        </w:rPr>
        <w:t xml:space="preserve"> </w:t>
      </w:r>
      <w:r w:rsidR="00F04C9A" w:rsidRPr="00984881">
        <w:rPr>
          <w:sz w:val="28"/>
          <w:szCs w:val="28"/>
          <w:rtl/>
        </w:rPr>
        <w:t>ﺍﻳﻦ ﮐﺮﺍﻣﺎﺕ ﻧﻮﻉ ﺑﺸﺮﻯ ﺭﺍ</w:t>
      </w:r>
      <w:r>
        <w:rPr>
          <w:sz w:val="28"/>
          <w:szCs w:val="28"/>
          <w:rtl/>
        </w:rPr>
        <w:t xml:space="preserve"> </w:t>
      </w:r>
      <w:r w:rsidR="00F04C9A" w:rsidRPr="00984881">
        <w:rPr>
          <w:sz w:val="28"/>
          <w:szCs w:val="28"/>
          <w:rtl/>
        </w:rPr>
        <w:t>ﺳﻮﺧﺖ ﻟﺬﺕ</w:t>
      </w:r>
      <w:r>
        <w:rPr>
          <w:sz w:val="28"/>
          <w:szCs w:val="28"/>
          <w:rtl/>
        </w:rPr>
        <w:t xml:space="preserve"> </w:t>
      </w:r>
      <w:r w:rsidR="00F04C9A" w:rsidRPr="00984881">
        <w:rPr>
          <w:sz w:val="28"/>
          <w:szCs w:val="28"/>
          <w:rtl/>
        </w:rPr>
        <w:t>ﺍﺷﺒﺎﻉ ﻧﺎﺷﺪﻧﻰ ﺧﻮﺩ ﮐﻨﺪ</w:t>
      </w:r>
      <w:r w:rsidR="00BD77AA">
        <w:rPr>
          <w:sz w:val="28"/>
          <w:szCs w:val="28"/>
          <w:rtl/>
        </w:rPr>
        <w:t xml:space="preserve">. </w:t>
      </w:r>
      <w:r w:rsidR="00F04C9A" w:rsidRPr="00984881">
        <w:rPr>
          <w:sz w:val="28"/>
          <w:szCs w:val="28"/>
          <w:rtl/>
        </w:rPr>
        <w:t>ﮔﺮﭼﻪ ﭘس ﺍﺯ ﻣﺮﮒ ﺻﺎﺣﺒﺶ</w:t>
      </w:r>
      <w:r w:rsidR="00BD77AA">
        <w:rPr>
          <w:sz w:val="28"/>
          <w:szCs w:val="28"/>
          <w:rtl/>
        </w:rPr>
        <w:t xml:space="preserve">، </w:t>
      </w:r>
      <w:r w:rsidR="00F04C9A" w:rsidRPr="00984881">
        <w:rPr>
          <w:sz w:val="28"/>
          <w:szCs w:val="28"/>
          <w:rtl/>
        </w:rPr>
        <w:t>ﻭ ﺣﺘﻰ ﺧﻮﺩﺵ ﻧﻴﺰ ﺑﻘﻬﻘﺮﺍﻫﺎﻯ ﻧﻮﻋﻰ ﺑﺮﻭﺩ</w:t>
      </w:r>
      <w:r w:rsidR="00BD77AA">
        <w:rPr>
          <w:sz w:val="28"/>
          <w:szCs w:val="28"/>
          <w:rtl/>
        </w:rPr>
        <w:t xml:space="preserve">. </w:t>
      </w:r>
      <w:r w:rsidR="00F04C9A" w:rsidRPr="00984881">
        <w:rPr>
          <w:sz w:val="28"/>
          <w:szCs w:val="28"/>
          <w:rtl/>
        </w:rPr>
        <w:t>ﮐﻪ ﭼﻪ ﺑﺴﺎ ﻟﺬﺗﻬﺎﻯ ﻭﺣﺸﻴﺎﻧﻪ</w:t>
      </w:r>
      <w:r>
        <w:rPr>
          <w:sz w:val="28"/>
          <w:szCs w:val="28"/>
          <w:rtl/>
        </w:rPr>
        <w:t xml:space="preserve"> </w:t>
      </w:r>
      <w:r w:rsidR="00F04C9A" w:rsidRPr="00984881">
        <w:rPr>
          <w:sz w:val="28"/>
          <w:szCs w:val="28"/>
          <w:rtl/>
        </w:rPr>
        <w:t>ﺑﻴﺸﺘﺮﻯ ﺑﺒﺮﺩ</w:t>
      </w:r>
      <w:r w:rsidR="00BD77AA">
        <w:rPr>
          <w:sz w:val="28"/>
          <w:szCs w:val="28"/>
          <w:rtl/>
        </w:rPr>
        <w:t xml:space="preserve">. </w:t>
      </w:r>
      <w:r w:rsidR="00F04C9A" w:rsidRPr="00984881">
        <w:rPr>
          <w:sz w:val="28"/>
          <w:szCs w:val="28"/>
          <w:rtl/>
        </w:rPr>
        <w:t>ﻭﺗﮑﺮﺍﺭ</w:t>
      </w:r>
      <w:r>
        <w:rPr>
          <w:sz w:val="28"/>
          <w:szCs w:val="28"/>
          <w:rtl/>
        </w:rPr>
        <w:t xml:space="preserve"> </w:t>
      </w:r>
      <w:r w:rsidR="00F04C9A" w:rsidRPr="00984881">
        <w:rPr>
          <w:sz w:val="28"/>
          <w:szCs w:val="28"/>
          <w:rtl/>
        </w:rPr>
        <w:t>ﮔﺬﺷﺘﻪ ﻫﺎ ﺭﺍ ﺩﺭ ﺁﻳﻨﺪﻩ ﻫﺎ</w:t>
      </w:r>
      <w:r>
        <w:rPr>
          <w:sz w:val="28"/>
          <w:szCs w:val="28"/>
          <w:rtl/>
        </w:rPr>
        <w:t xml:space="preserve"> </w:t>
      </w:r>
      <w:r w:rsidR="00F04C9A" w:rsidRPr="00984881">
        <w:rPr>
          <w:sz w:val="28"/>
          <w:szCs w:val="28"/>
          <w:rtl/>
        </w:rPr>
        <w:t>ﻃﺎﻟﺐ ﻣﻴﺒﺎﺷﺪ</w:t>
      </w:r>
      <w:r w:rsidR="00BD77AA">
        <w:rPr>
          <w:sz w:val="28"/>
          <w:szCs w:val="28"/>
          <w:rtl/>
        </w:rPr>
        <w:t xml:space="preserve">. </w:t>
      </w:r>
      <w:r w:rsidR="00F04C9A" w:rsidRPr="00984881">
        <w:rPr>
          <w:sz w:val="28"/>
          <w:szCs w:val="28"/>
          <w:rtl/>
        </w:rPr>
        <w:t>ﺷﺎﻳﺪ</w:t>
      </w:r>
      <w:r>
        <w:rPr>
          <w:sz w:val="28"/>
          <w:szCs w:val="28"/>
          <w:rtl/>
        </w:rPr>
        <w:t xml:space="preserve"> </w:t>
      </w:r>
      <w:r w:rsidR="00F04C9A" w:rsidRPr="00984881">
        <w:rPr>
          <w:sz w:val="28"/>
          <w:szCs w:val="28"/>
          <w:rtl/>
        </w:rPr>
        <w:t>ﺍﻳﻦ ﻧﻔس ﺍﻣّﺎﺭﻩ</w:t>
      </w:r>
      <w:r w:rsidR="00BD77AA">
        <w:rPr>
          <w:sz w:val="28"/>
          <w:szCs w:val="28"/>
          <w:rtl/>
        </w:rPr>
        <w:t xml:space="preserve">، </w:t>
      </w:r>
      <w:r w:rsidR="00F04C9A" w:rsidRPr="00984881">
        <w:rPr>
          <w:sz w:val="28"/>
          <w:szCs w:val="28"/>
          <w:rtl/>
        </w:rPr>
        <w:t>ﺧﻮﺩﺭﺍ ﺣﺎﺿﺮ</w:t>
      </w:r>
      <w:r>
        <w:rPr>
          <w:sz w:val="28"/>
          <w:szCs w:val="28"/>
          <w:rtl/>
        </w:rPr>
        <w:t xml:space="preserve"> </w:t>
      </w:r>
      <w:r w:rsidR="00F04C9A" w:rsidRPr="00984881">
        <w:rPr>
          <w:sz w:val="28"/>
          <w:szCs w:val="28"/>
          <w:rtl/>
        </w:rPr>
        <w:t>ﺩﺭ ﻣﺴﺨﻬﺎﻯ ﺻﺎﺣﺐ ﺧﻮﺩ نمی ﺪﺍﻧﺪ ﮐﻪ ﻫﺮ ﻧﻮﻋﻰ ﺑﺮﺍﻯ ﺧﻮﺩ</w:t>
      </w:r>
      <w:r w:rsidR="00BD77AA">
        <w:rPr>
          <w:sz w:val="28"/>
          <w:szCs w:val="28"/>
          <w:rtl/>
        </w:rPr>
        <w:t xml:space="preserve">، </w:t>
      </w:r>
      <w:r w:rsidR="00F04C9A" w:rsidRPr="00984881">
        <w:rPr>
          <w:sz w:val="28"/>
          <w:szCs w:val="28"/>
          <w:rtl/>
        </w:rPr>
        <w:t xml:space="preserve">ﻧﻔس ﺧﺎﺹ ﺧﻮﺩﺭﺍ ﺩﺍﺭﺩ ﻭ ﺍﮔﺮ </w:t>
      </w:r>
      <w:r w:rsidR="00F04C9A" w:rsidRPr="00984881">
        <w:rPr>
          <w:sz w:val="28"/>
          <w:szCs w:val="28"/>
          <w:rtl/>
        </w:rPr>
        <w:lastRenderedPageBreak/>
        <w:t>ﮐﻪ ﺻﺎﺣﺐ ﺍﻳﻦ ﻧﻔس ﺳﺎﻟﻚ ﺁﻳﻨﺪﻩ ﺟﻮ</w:t>
      </w:r>
      <w:r w:rsidR="00BD77AA">
        <w:rPr>
          <w:sz w:val="28"/>
          <w:szCs w:val="28"/>
          <w:rtl/>
        </w:rPr>
        <w:t xml:space="preserve">، </w:t>
      </w:r>
      <w:r w:rsidR="00F04C9A" w:rsidRPr="00984881">
        <w:rPr>
          <w:sz w:val="28"/>
          <w:szCs w:val="28"/>
          <w:rtl/>
        </w:rPr>
        <w:t>ﺑﺨﻮﺍﻫﺪ ﺩﺭ ﻧﻮﻉ ﻓﻮﻕ ﺑﺸﺮﻯ</w:t>
      </w:r>
      <w:r>
        <w:rPr>
          <w:sz w:val="28"/>
          <w:szCs w:val="28"/>
          <w:rtl/>
        </w:rPr>
        <w:t xml:space="preserve"> </w:t>
      </w:r>
      <w:r w:rsidR="00F04C9A" w:rsidRPr="00984881">
        <w:rPr>
          <w:sz w:val="28"/>
          <w:szCs w:val="28"/>
          <w:rtl/>
        </w:rPr>
        <w:t>ﺩﺍﺭﺍﻯ ﻣﻮﻗﻌﻴّﺘﻬﺎﻯ اﻟﻬﻰ ﻭﻣﻘﺎﻡ ﺭﻭﺣﻰ ﺑﻴﺸﺘﺮ ﺑﺎﺷﺪ</w:t>
      </w:r>
      <w:r w:rsidR="00BD77AA">
        <w:rPr>
          <w:sz w:val="28"/>
          <w:szCs w:val="28"/>
          <w:rtl/>
        </w:rPr>
        <w:t xml:space="preserve">، </w:t>
      </w:r>
      <w:r w:rsidR="00F04C9A" w:rsidRPr="00984881">
        <w:rPr>
          <w:sz w:val="28"/>
          <w:szCs w:val="28"/>
          <w:rtl/>
        </w:rPr>
        <w:t>ﭘس ﺳﺎﻟﻚ</w:t>
      </w:r>
      <w:r>
        <w:rPr>
          <w:sz w:val="28"/>
          <w:szCs w:val="28"/>
          <w:rtl/>
        </w:rPr>
        <w:t xml:space="preserve"> </w:t>
      </w:r>
      <w:r w:rsidR="00F04C9A" w:rsidRPr="00984881">
        <w:rPr>
          <w:sz w:val="28"/>
          <w:szCs w:val="28"/>
          <w:rtl/>
        </w:rPr>
        <w:t>ﻧﻔس</w:t>
      </w:r>
      <w:r>
        <w:rPr>
          <w:sz w:val="28"/>
          <w:szCs w:val="28"/>
          <w:rtl/>
        </w:rPr>
        <w:t xml:space="preserve"> </w:t>
      </w:r>
      <w:r w:rsidR="00F04C9A" w:rsidRPr="00984881">
        <w:rPr>
          <w:sz w:val="28"/>
          <w:szCs w:val="28"/>
          <w:rtl/>
        </w:rPr>
        <w:t>ﺣﻴﻮﺍﻧﻰ ﻭ ﺑﺸﺮﻯ ﺧﻮﺩﺭﺍ ﻏﺮﻳﺒﻪ ﻭ ﻧﺎﺷﺎﻳﺴﺖ ﺁﻥ ﻧﻮﻉ ﺑﺮﺗﺮ ﻣﻴﺪﺍﻧﺪ</w:t>
      </w:r>
      <w:r w:rsidR="00BD77AA">
        <w:rPr>
          <w:sz w:val="28"/>
          <w:szCs w:val="28"/>
          <w:rtl/>
        </w:rPr>
        <w:t xml:space="preserve">. </w:t>
      </w:r>
      <w:r w:rsidR="00F04C9A" w:rsidRPr="00984881">
        <w:rPr>
          <w:sz w:val="28"/>
          <w:szCs w:val="28"/>
          <w:rtl/>
        </w:rPr>
        <w:t>ﻭ ﻣﻴﮕﻮﻳﺪ</w:t>
      </w:r>
      <w:r>
        <w:rPr>
          <w:sz w:val="28"/>
          <w:szCs w:val="28"/>
          <w:rtl/>
        </w:rPr>
        <w:t xml:space="preserve"> </w:t>
      </w:r>
      <w:r w:rsidR="00F04C9A" w:rsidRPr="00984881">
        <w:rPr>
          <w:sz w:val="28"/>
          <w:szCs w:val="28"/>
          <w:rtl/>
        </w:rPr>
        <w:t>ﺑﻤﻦ ﭼﻪ ﻣﻴﺮﺳﺪ</w:t>
      </w:r>
      <w:r w:rsidR="00BD77AA">
        <w:rPr>
          <w:sz w:val="28"/>
          <w:szCs w:val="28"/>
          <w:rtl/>
        </w:rPr>
        <w:t xml:space="preserve">، </w:t>
      </w:r>
      <w:r w:rsidR="00F04C9A" w:rsidRPr="00984881">
        <w:rPr>
          <w:sz w:val="28"/>
          <w:szCs w:val="28"/>
          <w:rtl/>
        </w:rPr>
        <w:t>ﺍﮔﺮ ﺑﻨﻮﻉ</w:t>
      </w:r>
      <w:r>
        <w:rPr>
          <w:sz w:val="28"/>
          <w:szCs w:val="28"/>
          <w:rtl/>
        </w:rPr>
        <w:t xml:space="preserve"> </w:t>
      </w:r>
      <w:r w:rsidR="00F04C9A" w:rsidRPr="00984881">
        <w:rPr>
          <w:sz w:val="28"/>
          <w:szCs w:val="28"/>
          <w:rtl/>
        </w:rPr>
        <w:t>ﻓﻮﻕ</w:t>
      </w:r>
      <w:r w:rsidR="00B6269A" w:rsidRPr="00984881">
        <w:rPr>
          <w:rFonts w:hint="cs"/>
          <w:sz w:val="28"/>
          <w:szCs w:val="28"/>
          <w:rtl/>
        </w:rPr>
        <w:t xml:space="preserve"> </w:t>
      </w:r>
      <w:r w:rsidR="00F04C9A" w:rsidRPr="00984881">
        <w:rPr>
          <w:sz w:val="28"/>
          <w:szCs w:val="28"/>
          <w:rtl/>
        </w:rPr>
        <w:t>ﺑﺸﺮﻯ ﺭﻓﺘﻰ</w:t>
      </w:r>
      <w:r w:rsidR="00BD77AA">
        <w:rPr>
          <w:sz w:val="28"/>
          <w:szCs w:val="28"/>
          <w:rtl/>
        </w:rPr>
        <w:t xml:space="preserve">. </w:t>
      </w:r>
      <w:r w:rsidR="00F04C9A" w:rsidRPr="00984881">
        <w:rPr>
          <w:sz w:val="28"/>
          <w:szCs w:val="28"/>
          <w:rtl/>
        </w:rPr>
        <w:t>ﻭ ﺍﻳﻦ</w:t>
      </w:r>
      <w:r>
        <w:rPr>
          <w:sz w:val="28"/>
          <w:szCs w:val="28"/>
          <w:rtl/>
        </w:rPr>
        <w:t xml:space="preserve"> </w:t>
      </w:r>
      <w:r w:rsidR="00F04C9A" w:rsidRPr="00984881">
        <w:rPr>
          <w:sz w:val="28"/>
          <w:szCs w:val="28"/>
          <w:rtl/>
        </w:rPr>
        <w:t>ﺑﺰﺭﮔﺘﺮﻳﻦ ﺧﻴﺎﻧﺘﻰ ﺍﺯ ﺩﺭﻭﻥ</w:t>
      </w:r>
      <w:r>
        <w:rPr>
          <w:sz w:val="28"/>
          <w:szCs w:val="28"/>
          <w:rtl/>
        </w:rPr>
        <w:t xml:space="preserve"> </w:t>
      </w:r>
      <w:r w:rsidR="00F04C9A" w:rsidRPr="00984881">
        <w:rPr>
          <w:sz w:val="28"/>
          <w:szCs w:val="28"/>
          <w:rtl/>
        </w:rPr>
        <w:t>ﺧﻮﺩ</w:t>
      </w:r>
      <w:r>
        <w:rPr>
          <w:sz w:val="28"/>
          <w:szCs w:val="28"/>
          <w:rtl/>
        </w:rPr>
        <w:t xml:space="preserve"> </w:t>
      </w:r>
      <w:r w:rsidR="00F04C9A" w:rsidRPr="00984881">
        <w:rPr>
          <w:sz w:val="28"/>
          <w:szCs w:val="28"/>
          <w:rtl/>
        </w:rPr>
        <w:t>ﺍﻧﺴﺎﻥ ﻣﻴﺒﺎﺷﺪ</w:t>
      </w:r>
      <w:r w:rsidR="00BD77AA">
        <w:rPr>
          <w:sz w:val="28"/>
          <w:szCs w:val="28"/>
          <w:rtl/>
        </w:rPr>
        <w:t xml:space="preserve">. </w:t>
      </w:r>
      <w:r w:rsidR="00F04C9A" w:rsidRPr="00984881">
        <w:rPr>
          <w:sz w:val="28"/>
          <w:szCs w:val="28"/>
          <w:rtl/>
        </w:rPr>
        <w:t>ﻭ ﺳﺎﻟﻚ ﺩﺭ ﻧﻮﻉ ﻓﻮﻕ ﺑﺸﺮﻯ</w:t>
      </w:r>
      <w:r w:rsidR="00BD77AA">
        <w:rPr>
          <w:sz w:val="28"/>
          <w:szCs w:val="28"/>
          <w:rtl/>
        </w:rPr>
        <w:t xml:space="preserve">، </w:t>
      </w:r>
      <w:r w:rsidR="00F04C9A" w:rsidRPr="00984881">
        <w:rPr>
          <w:sz w:val="28"/>
          <w:szCs w:val="28"/>
          <w:rtl/>
        </w:rPr>
        <w:t>ﺑﺠﺎﻯ ﻧﻔس ﺍﻣّﺎﺭﻩ</w:t>
      </w:r>
      <w:r w:rsidR="00BD77AA">
        <w:rPr>
          <w:sz w:val="28"/>
          <w:szCs w:val="28"/>
          <w:rtl/>
        </w:rPr>
        <w:t xml:space="preserve">، </w:t>
      </w:r>
      <w:r w:rsidR="00F04C9A" w:rsidRPr="00984881">
        <w:rPr>
          <w:sz w:val="28"/>
          <w:szCs w:val="28"/>
          <w:rtl/>
        </w:rPr>
        <w:t>ﻧﻔس ﻣﻄﻤﺌﻨّﻪ ﻭ</w:t>
      </w:r>
      <w:r w:rsidR="00F90ADA" w:rsidRPr="00984881">
        <w:rPr>
          <w:sz w:val="28"/>
          <w:szCs w:val="28"/>
          <w:rtl/>
        </w:rPr>
        <w:t>مُلهمه</w:t>
      </w:r>
      <w:r>
        <w:rPr>
          <w:sz w:val="28"/>
          <w:szCs w:val="28"/>
          <w:rtl/>
        </w:rPr>
        <w:t xml:space="preserve"> </w:t>
      </w:r>
      <w:r w:rsidR="00BD77AA">
        <w:rPr>
          <w:sz w:val="28"/>
          <w:szCs w:val="28"/>
          <w:rtl/>
        </w:rPr>
        <w:t xml:space="preserve">، </w:t>
      </w:r>
      <w:r w:rsidR="00F04C9A" w:rsidRPr="00984881">
        <w:rPr>
          <w:sz w:val="28"/>
          <w:szCs w:val="28"/>
          <w:rtl/>
        </w:rPr>
        <w:t>ﻭ ﺣﺘﻰ ﺭﻭﺡ ﺍﻟﻘﺪس</w:t>
      </w:r>
      <w:r>
        <w:rPr>
          <w:sz w:val="28"/>
          <w:szCs w:val="28"/>
          <w:rtl/>
        </w:rPr>
        <w:t xml:space="preserve"> </w:t>
      </w:r>
      <w:r w:rsidR="00F04C9A" w:rsidRPr="00984881">
        <w:rPr>
          <w:sz w:val="28"/>
          <w:szCs w:val="28"/>
          <w:rtl/>
        </w:rPr>
        <w:t>ﺭﺍ ﺩﺍﺭﺩ</w:t>
      </w:r>
      <w:r w:rsidR="00BD77AA">
        <w:rPr>
          <w:sz w:val="28"/>
          <w:szCs w:val="28"/>
          <w:rtl/>
        </w:rPr>
        <w:t xml:space="preserve">، </w:t>
      </w:r>
      <w:r w:rsidR="00F04C9A" w:rsidRPr="00984881">
        <w:rPr>
          <w:sz w:val="28"/>
          <w:szCs w:val="28"/>
          <w:rtl/>
        </w:rPr>
        <w:t>ﮐﻪ ﺑﻌﺪﻯ ﭼﻬﺎﺭﻡ ﺩﺭ ﺯﻧﺪﮔﻰ</w:t>
      </w:r>
      <w:r>
        <w:rPr>
          <w:sz w:val="28"/>
          <w:szCs w:val="28"/>
          <w:rtl/>
        </w:rPr>
        <w:t xml:space="preserve"> </w:t>
      </w:r>
      <w:r w:rsidR="00F04C9A" w:rsidRPr="00984881">
        <w:rPr>
          <w:sz w:val="28"/>
          <w:szCs w:val="28"/>
          <w:rtl/>
        </w:rPr>
        <w:t>ﻓﻮﻕ ﺑﺸﺮﻯ ﺍﺳﺖ</w:t>
      </w:r>
      <w:r w:rsidR="00BD77AA">
        <w:rPr>
          <w:sz w:val="28"/>
          <w:szCs w:val="28"/>
          <w:rtl/>
        </w:rPr>
        <w:t xml:space="preserve">. </w:t>
      </w:r>
      <w:r w:rsidR="00F04C9A" w:rsidRPr="00984881">
        <w:rPr>
          <w:sz w:val="28"/>
          <w:szCs w:val="28"/>
          <w:rtl/>
        </w:rPr>
        <w:t>ﮐﻪ ﺍﻧﺴﺎﻥ ﺑﺸﺮﻯ ﺳﻪ ﺑﻌﺪ</w:t>
      </w:r>
      <w:r w:rsidR="00BD77AA">
        <w:rPr>
          <w:sz w:val="28"/>
          <w:szCs w:val="28"/>
          <w:rtl/>
        </w:rPr>
        <w:t xml:space="preserve">، </w:t>
      </w:r>
      <w:r w:rsidR="00F04C9A" w:rsidRPr="00984881">
        <w:rPr>
          <w:sz w:val="28"/>
          <w:szCs w:val="28"/>
          <w:rtl/>
        </w:rPr>
        <w:t>ﻭ ﺣﻴﻮﺍﻧﺎﺕ ﺩﺭ ﺩﻭ ﺑﻌﺪ</w:t>
      </w:r>
      <w:r w:rsidR="00BD77AA">
        <w:rPr>
          <w:sz w:val="28"/>
          <w:szCs w:val="28"/>
          <w:rtl/>
        </w:rPr>
        <w:t xml:space="preserve">، </w:t>
      </w:r>
      <w:r w:rsidR="00F04C9A" w:rsidRPr="00984881">
        <w:rPr>
          <w:sz w:val="28"/>
          <w:szCs w:val="28"/>
          <w:rtl/>
        </w:rPr>
        <w:t>ﻭ ﮔﻴﺎﻫﺎﻥ ﺩﺭ</w:t>
      </w:r>
      <w:r>
        <w:rPr>
          <w:sz w:val="28"/>
          <w:szCs w:val="28"/>
          <w:rtl/>
        </w:rPr>
        <w:t xml:space="preserve"> </w:t>
      </w:r>
      <w:r w:rsidR="00F04C9A" w:rsidRPr="00984881">
        <w:rPr>
          <w:sz w:val="28"/>
          <w:szCs w:val="28"/>
          <w:rtl/>
        </w:rPr>
        <w:t>ﻳﻚ ﺑﻌﺪ</w:t>
      </w:r>
      <w:r>
        <w:rPr>
          <w:sz w:val="28"/>
          <w:szCs w:val="28"/>
          <w:rtl/>
        </w:rPr>
        <w:t xml:space="preserve"> </w:t>
      </w:r>
      <w:r w:rsidR="00F04C9A" w:rsidRPr="00984881">
        <w:rPr>
          <w:sz w:val="28"/>
          <w:szCs w:val="28"/>
          <w:rtl/>
        </w:rPr>
        <w:t>ﻫﺴﺘﻨﺪ</w:t>
      </w:r>
      <w:r w:rsidR="00BD77AA">
        <w:rPr>
          <w:sz w:val="28"/>
          <w:szCs w:val="28"/>
          <w:rtl/>
        </w:rPr>
        <w:t xml:space="preserve">. </w:t>
      </w:r>
      <w:r w:rsidR="00F04C9A" w:rsidRPr="00984881">
        <w:rPr>
          <w:sz w:val="28"/>
          <w:szCs w:val="28"/>
          <w:rtl/>
        </w:rPr>
        <w:t>ﻭ ﻇﺎﻫﺮﺍ</w:t>
      </w:r>
      <w:r>
        <w:rPr>
          <w:sz w:val="28"/>
          <w:szCs w:val="28"/>
          <w:rtl/>
        </w:rPr>
        <w:t xml:space="preserve"> </w:t>
      </w:r>
      <w:r w:rsidR="00F04C9A" w:rsidRPr="00984881">
        <w:rPr>
          <w:sz w:val="28"/>
          <w:szCs w:val="28"/>
          <w:rtl/>
        </w:rPr>
        <w:t>ﺍﺯ</w:t>
      </w:r>
      <w:r>
        <w:rPr>
          <w:sz w:val="28"/>
          <w:szCs w:val="28"/>
          <w:rtl/>
        </w:rPr>
        <w:t xml:space="preserve"> </w:t>
      </w:r>
      <w:r w:rsidR="00F04C9A" w:rsidRPr="00984881">
        <w:rPr>
          <w:sz w:val="28"/>
          <w:szCs w:val="28"/>
          <w:rtl/>
        </w:rPr>
        <w:t>ﻧﻈﺮ ﻣﺎ</w:t>
      </w:r>
      <w:r w:rsidR="00BD77AA">
        <w:rPr>
          <w:sz w:val="28"/>
          <w:szCs w:val="28"/>
          <w:rtl/>
        </w:rPr>
        <w:t xml:space="preserve">، </w:t>
      </w:r>
      <w:r w:rsidR="00F04C9A" w:rsidRPr="00984881">
        <w:rPr>
          <w:sz w:val="28"/>
          <w:szCs w:val="28"/>
          <w:rtl/>
        </w:rPr>
        <w:t>ﺟﻤﺎﺩﺍﺕ</w:t>
      </w:r>
      <w:r>
        <w:rPr>
          <w:sz w:val="28"/>
          <w:szCs w:val="28"/>
          <w:rtl/>
        </w:rPr>
        <w:t xml:space="preserve"> </w:t>
      </w:r>
      <w:r w:rsidR="00F04C9A" w:rsidRPr="00984881">
        <w:rPr>
          <w:sz w:val="28"/>
          <w:szCs w:val="28"/>
          <w:rtl/>
        </w:rPr>
        <w:t>ﺑﻌﺪﻯ</w:t>
      </w:r>
      <w:r>
        <w:rPr>
          <w:sz w:val="28"/>
          <w:szCs w:val="28"/>
          <w:rtl/>
        </w:rPr>
        <w:t xml:space="preserve"> </w:t>
      </w:r>
      <w:r w:rsidR="00F04C9A" w:rsidRPr="00984881">
        <w:rPr>
          <w:sz w:val="28"/>
          <w:szCs w:val="28"/>
          <w:rtl/>
        </w:rPr>
        <w:t>ﻭﺣﺘﻰ ﺯﻧﺪﮔﻰ ﻧﺪﺍﺭﻧﺪ</w:t>
      </w:r>
      <w:r w:rsidR="00BD77AA">
        <w:rPr>
          <w:sz w:val="28"/>
          <w:szCs w:val="28"/>
          <w:rtl/>
        </w:rPr>
        <w:t xml:space="preserve">، </w:t>
      </w:r>
      <w:r w:rsidR="00F04C9A" w:rsidRPr="00984881">
        <w:rPr>
          <w:sz w:val="28"/>
          <w:szCs w:val="28"/>
          <w:rtl/>
        </w:rPr>
        <w:t>ﮐﻪ ﺩﺍﺭﻧﺪ ﻭﺍﺯ ﮔﻮﻧﻪ ﺩﻳﮕﺮﻯ ﺍﺳﺖ</w:t>
      </w:r>
      <w:r w:rsidR="00BD77AA">
        <w:rPr>
          <w:sz w:val="28"/>
          <w:szCs w:val="28"/>
          <w:rtl/>
        </w:rPr>
        <w:t xml:space="preserve">. </w:t>
      </w:r>
      <w:r w:rsidR="00F04C9A" w:rsidRPr="00984881">
        <w:rPr>
          <w:sz w:val="28"/>
          <w:szCs w:val="28"/>
          <w:rtl/>
        </w:rPr>
        <w:t>ﻭ ﺑﻘﻮﻝ ﺃﻧﺸﺘﻦ ﻓﻴﺰﻳﻚ ﺩﺍﻥ</w:t>
      </w:r>
      <w:r w:rsidR="00BD77AA">
        <w:rPr>
          <w:sz w:val="28"/>
          <w:szCs w:val="28"/>
          <w:rtl/>
        </w:rPr>
        <w:t xml:space="preserve">، </w:t>
      </w:r>
      <w:r w:rsidR="00F04C9A" w:rsidRPr="00984881">
        <w:rPr>
          <w:sz w:val="28"/>
          <w:szCs w:val="28"/>
          <w:rtl/>
        </w:rPr>
        <w:t>ﻗﻮﺍﻧﻴﻦ</w:t>
      </w:r>
      <w:r>
        <w:rPr>
          <w:sz w:val="28"/>
          <w:szCs w:val="28"/>
          <w:rtl/>
        </w:rPr>
        <w:t xml:space="preserve"> </w:t>
      </w:r>
      <w:r w:rsidR="00F04C9A" w:rsidRPr="00984881">
        <w:rPr>
          <w:sz w:val="28"/>
          <w:szCs w:val="28"/>
          <w:rtl/>
        </w:rPr>
        <w:t>ﺟﻬﺎﻥ ﺭﻳﺰ ﻭ ﺟﻬﺎﻥ ﻧﻮﺭﻣﺎﻝ</w:t>
      </w:r>
      <w:r>
        <w:rPr>
          <w:sz w:val="28"/>
          <w:szCs w:val="28"/>
          <w:rtl/>
        </w:rPr>
        <w:t xml:space="preserve"> </w:t>
      </w:r>
      <w:r w:rsidR="00F04C9A" w:rsidRPr="00984881">
        <w:rPr>
          <w:sz w:val="28"/>
          <w:szCs w:val="28"/>
          <w:rtl/>
        </w:rPr>
        <w:t>ﮐﻪ ﻣﻴﺸﻨﺎﺳﻴﻢ</w:t>
      </w:r>
      <w:r w:rsidR="00BD77AA">
        <w:rPr>
          <w:sz w:val="28"/>
          <w:szCs w:val="28"/>
          <w:rtl/>
        </w:rPr>
        <w:t xml:space="preserve">، </w:t>
      </w:r>
      <w:r w:rsidR="00F04C9A" w:rsidRPr="00984881">
        <w:rPr>
          <w:sz w:val="28"/>
          <w:szCs w:val="28"/>
          <w:rtl/>
        </w:rPr>
        <w:t>ﺑﺎ</w:t>
      </w:r>
      <w:r>
        <w:rPr>
          <w:sz w:val="28"/>
          <w:szCs w:val="28"/>
          <w:rtl/>
        </w:rPr>
        <w:t xml:space="preserve"> </w:t>
      </w:r>
      <w:r w:rsidR="00F04C9A" w:rsidRPr="00984881">
        <w:rPr>
          <w:sz w:val="28"/>
          <w:szCs w:val="28"/>
          <w:rtl/>
        </w:rPr>
        <w:t>ﻗﻮﺍﻧﻴﻦ ﻋﻈﻤﺘﻬﺎﻯ ﮐﻬﮑﺸﺎﻧﻰ</w:t>
      </w:r>
      <w:r w:rsidR="00BD77AA">
        <w:rPr>
          <w:sz w:val="28"/>
          <w:szCs w:val="28"/>
          <w:rtl/>
        </w:rPr>
        <w:t xml:space="preserve">، </w:t>
      </w:r>
      <w:r w:rsidR="00F04C9A" w:rsidRPr="00984881">
        <w:rPr>
          <w:sz w:val="28"/>
          <w:szCs w:val="28"/>
          <w:rtl/>
        </w:rPr>
        <w:t>ﺑﺎﻫﻢ ﮐﺎﻣﻠﺎ ﻣﺘﻔﺎﻭﺕ ﻫﺴﺘﻨﺪ</w:t>
      </w:r>
      <w:r w:rsidR="00BD77AA">
        <w:rPr>
          <w:sz w:val="28"/>
          <w:szCs w:val="28"/>
          <w:rtl/>
        </w:rPr>
        <w:t xml:space="preserve">. </w:t>
      </w:r>
      <w:r w:rsidR="00F04C9A" w:rsidRPr="00984881">
        <w:rPr>
          <w:sz w:val="28"/>
          <w:szCs w:val="28"/>
          <w:rtl/>
        </w:rPr>
        <w:t>ﻭ ﺩﺍﺳﺘﺎﻥ</w:t>
      </w:r>
      <w:r>
        <w:rPr>
          <w:sz w:val="28"/>
          <w:szCs w:val="28"/>
          <w:rtl/>
        </w:rPr>
        <w:t xml:space="preserve"> </w:t>
      </w:r>
      <w:r w:rsidR="00F04C9A" w:rsidRPr="00984881">
        <w:rPr>
          <w:sz w:val="28"/>
          <w:szCs w:val="28"/>
          <w:rtl/>
        </w:rPr>
        <w:t>ﺁﻧﮑﻪ ﺩﺭ ﺩﺭﻭﻥ ﻏﻮﻏﺎﻯ ﺑﺮﺧﻠﺎﻑ</w:t>
      </w:r>
      <w:r>
        <w:rPr>
          <w:sz w:val="28"/>
          <w:szCs w:val="28"/>
          <w:rtl/>
        </w:rPr>
        <w:t xml:space="preserve"> </w:t>
      </w:r>
      <w:r w:rsidR="00F04C9A" w:rsidRPr="00984881">
        <w:rPr>
          <w:sz w:val="28"/>
          <w:szCs w:val="28"/>
          <w:rtl/>
        </w:rPr>
        <w:t>ﺻﺎﺣﺒﺶ ﺩﺍﺭﺩ</w:t>
      </w:r>
      <w:r w:rsidR="00BD77AA">
        <w:rPr>
          <w:sz w:val="28"/>
          <w:szCs w:val="28"/>
          <w:rtl/>
        </w:rPr>
        <w:t xml:space="preserve">، </w:t>
      </w:r>
      <w:r w:rsidR="00F04C9A" w:rsidRPr="00984881">
        <w:rPr>
          <w:sz w:val="28"/>
          <w:szCs w:val="28"/>
          <w:rtl/>
        </w:rPr>
        <w:t>ﻣﺎ ﺭﺍ</w:t>
      </w:r>
      <w:r>
        <w:rPr>
          <w:sz w:val="28"/>
          <w:szCs w:val="28"/>
          <w:rtl/>
        </w:rPr>
        <w:t xml:space="preserve"> </w:t>
      </w:r>
      <w:r w:rsidR="00F04C9A" w:rsidRPr="00984881">
        <w:rPr>
          <w:sz w:val="28"/>
          <w:szCs w:val="28"/>
          <w:rtl/>
        </w:rPr>
        <w:t>ﺑﻨﻈﺮﻳﻪ</w:t>
      </w:r>
      <w:r>
        <w:rPr>
          <w:sz w:val="28"/>
          <w:szCs w:val="28"/>
          <w:rtl/>
        </w:rPr>
        <w:t xml:space="preserve"> </w:t>
      </w:r>
      <w:r w:rsidR="00F04C9A" w:rsidRPr="00984881">
        <w:rPr>
          <w:sz w:val="28"/>
          <w:szCs w:val="28"/>
          <w:rtl/>
        </w:rPr>
        <w:t>ﻋﺮﻓﺎ می ﺮﺳﺎﻧﺪ</w:t>
      </w:r>
      <w:r w:rsidR="00BD77AA">
        <w:rPr>
          <w:sz w:val="28"/>
          <w:szCs w:val="28"/>
          <w:rtl/>
        </w:rPr>
        <w:t xml:space="preserve">. </w:t>
      </w:r>
      <w:r w:rsidR="00F04C9A" w:rsidRPr="00984881">
        <w:rPr>
          <w:sz w:val="28"/>
          <w:szCs w:val="28"/>
          <w:rtl/>
        </w:rPr>
        <w:t>ﮐﻪ ﺍﻧﺴﺎﻥ ﺗﻮﺩﺭﺗﻮ</w:t>
      </w:r>
      <w:r w:rsidR="00BD77AA">
        <w:rPr>
          <w:sz w:val="28"/>
          <w:szCs w:val="28"/>
          <w:rtl/>
        </w:rPr>
        <w:t xml:space="preserve">، </w:t>
      </w:r>
      <w:r w:rsidR="00F04C9A" w:rsidRPr="00984881">
        <w:rPr>
          <w:sz w:val="28"/>
          <w:szCs w:val="28"/>
          <w:rtl/>
        </w:rPr>
        <w:t>ﭼﻨﺪﻳﻦ ﻣﺮﺍﺗﺐ ﺩﺍﺭﺩ</w:t>
      </w:r>
      <w:r w:rsidR="00BD77AA">
        <w:rPr>
          <w:sz w:val="28"/>
          <w:szCs w:val="28"/>
          <w:rtl/>
        </w:rPr>
        <w:t xml:space="preserve">. </w:t>
      </w:r>
      <w:r w:rsidR="00F04C9A" w:rsidRPr="00984881">
        <w:rPr>
          <w:sz w:val="28"/>
          <w:szCs w:val="28"/>
          <w:rtl/>
        </w:rPr>
        <w:t>ﮐﻪ ﺑﺮﺧﻰ ﺯﻧﺪﻩ ﺗﺮ</w:t>
      </w:r>
      <w:r w:rsidR="00BD77AA">
        <w:rPr>
          <w:sz w:val="28"/>
          <w:szCs w:val="28"/>
          <w:rtl/>
        </w:rPr>
        <w:t xml:space="preserve">، </w:t>
      </w:r>
      <w:r w:rsidR="00F04C9A" w:rsidRPr="00984881">
        <w:rPr>
          <w:sz w:val="28"/>
          <w:szCs w:val="28"/>
          <w:rtl/>
        </w:rPr>
        <w:t>ﻭ ﺑﺮﺧﻰ ﺑﻴﺸﺘﺮ ﺩﺭ ﻧﻄﻔﻪ ﻫﺴﺘﻨﺪ</w:t>
      </w:r>
      <w:r w:rsidR="00BD77AA">
        <w:rPr>
          <w:sz w:val="28"/>
          <w:szCs w:val="28"/>
          <w:rtl/>
        </w:rPr>
        <w:t xml:space="preserve">. </w:t>
      </w:r>
      <w:r w:rsidR="00F04C9A" w:rsidRPr="00984881">
        <w:rPr>
          <w:sz w:val="28"/>
          <w:szCs w:val="28"/>
          <w:rtl/>
        </w:rPr>
        <w:t>ﮐﻪ ﺑﺎﻳﺪ</w:t>
      </w:r>
      <w:r>
        <w:rPr>
          <w:sz w:val="28"/>
          <w:szCs w:val="28"/>
          <w:rtl/>
        </w:rPr>
        <w:t xml:space="preserve"> </w:t>
      </w:r>
      <w:r w:rsidR="00F04C9A" w:rsidRPr="00984881">
        <w:rPr>
          <w:sz w:val="28"/>
          <w:szCs w:val="28"/>
          <w:rtl/>
        </w:rPr>
        <w:t>ﻳﮑﺎﻳﻚ ﺁﻧﻬﺎ ﺭﺍ ﺩﺭ ﻫﺮ ﻧﻮﻋﻰ ﮐﻨﺎﺭ ﮔﺬﺍﺷﺖ</w:t>
      </w:r>
      <w:r w:rsidR="00BD77AA">
        <w:rPr>
          <w:sz w:val="28"/>
          <w:szCs w:val="28"/>
          <w:rtl/>
        </w:rPr>
        <w:t xml:space="preserve">، </w:t>
      </w:r>
      <w:r w:rsidR="00F04C9A" w:rsidRPr="00984881">
        <w:rPr>
          <w:sz w:val="28"/>
          <w:szCs w:val="28"/>
          <w:rtl/>
        </w:rPr>
        <w:t>ﻭ ﺫﻫﻦ ﺧﻮﺩ</w:t>
      </w:r>
      <w:r>
        <w:rPr>
          <w:sz w:val="28"/>
          <w:szCs w:val="28"/>
          <w:rtl/>
        </w:rPr>
        <w:t xml:space="preserve"> </w:t>
      </w:r>
      <w:r w:rsidR="00F04C9A" w:rsidRPr="00984881">
        <w:rPr>
          <w:sz w:val="28"/>
          <w:szCs w:val="28"/>
          <w:rtl/>
        </w:rPr>
        <w:t>ﺍﻧﺴﺎﻥ ﻭ ﻧﻔس ﺣﻴﻮﺍﻧﻰ ﻧﺎﺧﻮﺩﺁﮔﺎﻩ ﺍﻧﺴﺎﻥ</w:t>
      </w:r>
      <w:r w:rsidR="00BD77AA">
        <w:rPr>
          <w:sz w:val="28"/>
          <w:szCs w:val="28"/>
          <w:rtl/>
        </w:rPr>
        <w:t xml:space="preserve">، </w:t>
      </w:r>
      <w:r w:rsidR="00F04C9A" w:rsidRPr="00984881">
        <w:rPr>
          <w:sz w:val="28"/>
          <w:szCs w:val="28"/>
          <w:rtl/>
        </w:rPr>
        <w:t>ﮐﻪ ﺗﺄثیر ﻣﺴﺘﻘﻴﻤﻰ ﺩﺭ ﻓﮑﺮ ﻭ ﻋﻘﻴﺪﻩ ﻭ ﺳﻴﺎﺳﺖ ﺯﻧﺪﮔﻰ ﺷﺨﺺ</w:t>
      </w:r>
      <w:r w:rsidR="00BD77AA">
        <w:rPr>
          <w:sz w:val="28"/>
          <w:szCs w:val="28"/>
          <w:rtl/>
        </w:rPr>
        <w:t xml:space="preserve">، </w:t>
      </w:r>
      <w:r w:rsidR="00F04C9A" w:rsidRPr="00984881">
        <w:rPr>
          <w:sz w:val="28"/>
          <w:szCs w:val="28"/>
          <w:rtl/>
        </w:rPr>
        <w:t>ﻭ ﺣﺘﻰ ﺩﺭ ﺳﻠﺎﻣﺘﻰ ﻭﺗﻮﺍﻥ</w:t>
      </w:r>
      <w:r>
        <w:rPr>
          <w:sz w:val="28"/>
          <w:szCs w:val="28"/>
          <w:rtl/>
        </w:rPr>
        <w:t xml:space="preserve"> </w:t>
      </w:r>
      <w:r w:rsidR="00F04C9A" w:rsidRPr="00984881">
        <w:rPr>
          <w:sz w:val="28"/>
          <w:szCs w:val="28"/>
          <w:rtl/>
        </w:rPr>
        <w:t>ﺗﻦ ﺍﻭ ﺩﺍﺭﺩ</w:t>
      </w:r>
      <w:r w:rsidR="00BD77AA">
        <w:rPr>
          <w:sz w:val="28"/>
          <w:szCs w:val="28"/>
          <w:rtl/>
        </w:rPr>
        <w:t xml:space="preserve">. </w:t>
      </w:r>
      <w:r w:rsidR="00F04C9A" w:rsidRPr="00984881">
        <w:rPr>
          <w:sz w:val="28"/>
          <w:szCs w:val="28"/>
          <w:rtl/>
        </w:rPr>
        <w:t>ﮐﻪ ﺑﺎﻳﺪ ﻧﻔس</w:t>
      </w:r>
      <w:r>
        <w:rPr>
          <w:sz w:val="28"/>
          <w:szCs w:val="28"/>
          <w:rtl/>
        </w:rPr>
        <w:t xml:space="preserve"> </w:t>
      </w:r>
      <w:r w:rsidR="00F3457E" w:rsidRPr="00984881">
        <w:rPr>
          <w:sz w:val="28"/>
          <w:szCs w:val="28"/>
          <w:rtl/>
        </w:rPr>
        <w:t xml:space="preserve">لوّامه </w:t>
      </w:r>
      <w:r w:rsidR="00F04C9A" w:rsidRPr="00984881">
        <w:rPr>
          <w:sz w:val="28"/>
          <w:szCs w:val="28"/>
          <w:rtl/>
        </w:rPr>
        <w:t>ﺍﻯ ﭘﻴﺪﺍ ﺷﻮﺩ</w:t>
      </w:r>
      <w:r w:rsidR="00BD77AA">
        <w:rPr>
          <w:sz w:val="28"/>
          <w:szCs w:val="28"/>
          <w:rtl/>
        </w:rPr>
        <w:t xml:space="preserve">، </w:t>
      </w:r>
      <w:r w:rsidR="00F04C9A" w:rsidRPr="00984881">
        <w:rPr>
          <w:sz w:val="28"/>
          <w:szCs w:val="28"/>
          <w:rtl/>
        </w:rPr>
        <w:t>ﮐﻪ ﺑﺎ</w:t>
      </w:r>
      <w:r>
        <w:rPr>
          <w:sz w:val="28"/>
          <w:szCs w:val="28"/>
          <w:rtl/>
        </w:rPr>
        <w:t xml:space="preserve"> </w:t>
      </w:r>
      <w:r w:rsidR="00F04C9A" w:rsidRPr="00984881">
        <w:rPr>
          <w:sz w:val="28"/>
          <w:szCs w:val="28"/>
          <w:rtl/>
        </w:rPr>
        <w:t>ﻧﻔس</w:t>
      </w:r>
      <w:r>
        <w:rPr>
          <w:sz w:val="28"/>
          <w:szCs w:val="28"/>
          <w:rtl/>
        </w:rPr>
        <w:t xml:space="preserve"> </w:t>
      </w:r>
      <w:r w:rsidR="00F04C9A" w:rsidRPr="00984881">
        <w:rPr>
          <w:sz w:val="28"/>
          <w:szCs w:val="28"/>
          <w:rtl/>
        </w:rPr>
        <w:t>ﺣﻴﻮﺍﻧﻰ ﻣﺒﺎﺭﺯﻩ ﻭ ﻣﺨﺎﻟﻔﺖ ﻧﻤﺎﻳﺪ</w:t>
      </w:r>
      <w:r w:rsidR="00BD77AA">
        <w:rPr>
          <w:sz w:val="28"/>
          <w:szCs w:val="28"/>
          <w:rtl/>
        </w:rPr>
        <w:t xml:space="preserve">. </w:t>
      </w:r>
      <w:r w:rsidR="00F04C9A" w:rsidRPr="00984881">
        <w:rPr>
          <w:sz w:val="28"/>
          <w:szCs w:val="28"/>
          <w:rtl/>
        </w:rPr>
        <w:t>ﻭ ﺑﻨﻔﻊ</w:t>
      </w:r>
      <w:r>
        <w:rPr>
          <w:sz w:val="28"/>
          <w:szCs w:val="28"/>
          <w:rtl/>
        </w:rPr>
        <w:t xml:space="preserve"> </w:t>
      </w:r>
      <w:r w:rsidR="00F04C9A" w:rsidRPr="00984881">
        <w:rPr>
          <w:sz w:val="28"/>
          <w:szCs w:val="28"/>
          <w:rtl/>
        </w:rPr>
        <w:t>ﺻﺎﺣﺐ</w:t>
      </w:r>
      <w:r>
        <w:rPr>
          <w:sz w:val="28"/>
          <w:szCs w:val="28"/>
          <w:rtl/>
        </w:rPr>
        <w:t xml:space="preserve"> </w:t>
      </w:r>
      <w:r w:rsidR="00F04C9A" w:rsidRPr="00984881">
        <w:rPr>
          <w:sz w:val="28"/>
          <w:szCs w:val="28"/>
          <w:rtl/>
        </w:rPr>
        <w:t>ﺍﺻﻠﻰ ﺧﻮﺩ</w:t>
      </w:r>
      <w:r w:rsidR="00BD77AA">
        <w:rPr>
          <w:sz w:val="28"/>
          <w:szCs w:val="28"/>
          <w:rtl/>
        </w:rPr>
        <w:t xml:space="preserve">، </w:t>
      </w:r>
      <w:r w:rsidR="00F04C9A" w:rsidRPr="00984881">
        <w:rPr>
          <w:sz w:val="28"/>
          <w:szCs w:val="28"/>
          <w:rtl/>
        </w:rPr>
        <w:t>ﻫﺮ ﮐﺎﺭ ﺧﻮﺏ ﻭ ﺑﺪ ﺷﺨﺺ ﺭﺍ</w:t>
      </w:r>
      <w:r w:rsidR="00BD77AA">
        <w:rPr>
          <w:sz w:val="28"/>
          <w:szCs w:val="28"/>
          <w:rtl/>
        </w:rPr>
        <w:t xml:space="preserve">، </w:t>
      </w:r>
      <w:r w:rsidR="00F04C9A" w:rsidRPr="00984881">
        <w:rPr>
          <w:sz w:val="28"/>
          <w:szCs w:val="28"/>
          <w:rtl/>
        </w:rPr>
        <w:t>ﻧﻘﺪ ﻭﻣﺮﺍﻗﺒﻪ ﻭﺍﺭﺯﻳﺎﺑﻰ ﻭ ﻋﻴﺐ ﺟﻮﺋﻰ ﻣﻴﮑﻨﺪ</w:t>
      </w:r>
      <w:r w:rsidR="00BD77AA">
        <w:rPr>
          <w:sz w:val="28"/>
          <w:szCs w:val="28"/>
          <w:rtl/>
        </w:rPr>
        <w:t xml:space="preserve">. </w:t>
      </w:r>
      <w:r w:rsidR="00F04C9A" w:rsidRPr="00984881">
        <w:rPr>
          <w:sz w:val="28"/>
          <w:szCs w:val="28"/>
          <w:rtl/>
        </w:rPr>
        <w:t>ﻭﺗﻨﻬﺎ ﺑﺮﺧﻰ ﺍﺯ ﻣﺴﺘﻌﺪﺍﻥ ﺳﻠﻮﻙ</w:t>
      </w:r>
      <w:r w:rsidR="00BD77AA">
        <w:rPr>
          <w:sz w:val="28"/>
          <w:szCs w:val="28"/>
          <w:rtl/>
        </w:rPr>
        <w:t xml:space="preserve">، </w:t>
      </w:r>
      <w:r w:rsidR="00F04C9A" w:rsidRPr="00984881">
        <w:rPr>
          <w:sz w:val="28"/>
          <w:szCs w:val="28"/>
          <w:rtl/>
        </w:rPr>
        <w:t>ﮐﻪ ﺩﺭ ﺗﻮﻟﺪﺍﺕ ﭘﻴﺸﻴﻦ</w:t>
      </w:r>
      <w:r w:rsidR="00BD77AA">
        <w:rPr>
          <w:sz w:val="28"/>
          <w:szCs w:val="28"/>
          <w:rtl/>
        </w:rPr>
        <w:t xml:space="preserve">، </w:t>
      </w:r>
      <w:r w:rsidR="00F04C9A" w:rsidRPr="00984881">
        <w:rPr>
          <w:sz w:val="28"/>
          <w:szCs w:val="28"/>
          <w:rtl/>
        </w:rPr>
        <w:t>ﺑﻤﺮﺍﺗﺒﻰ ﺍﺯ</w:t>
      </w:r>
      <w:r>
        <w:rPr>
          <w:sz w:val="28"/>
          <w:szCs w:val="28"/>
          <w:rtl/>
        </w:rPr>
        <w:t xml:space="preserve"> </w:t>
      </w:r>
      <w:r w:rsidR="00F04C9A" w:rsidRPr="00984881">
        <w:rPr>
          <w:sz w:val="28"/>
          <w:szCs w:val="28"/>
          <w:rtl/>
        </w:rPr>
        <w:t>ﺷﻬﻮﺩﻫﺎ</w:t>
      </w:r>
      <w:r>
        <w:rPr>
          <w:sz w:val="28"/>
          <w:szCs w:val="28"/>
          <w:rtl/>
        </w:rPr>
        <w:t xml:space="preserve"> </w:t>
      </w:r>
      <w:r w:rsidR="00F04C9A" w:rsidRPr="00984881">
        <w:rPr>
          <w:sz w:val="28"/>
          <w:szCs w:val="28"/>
          <w:rtl/>
        </w:rPr>
        <w:t>ﺭﺳﻴﺪﻩﺍﻧﺪ</w:t>
      </w:r>
      <w:r w:rsidR="00BD77AA">
        <w:rPr>
          <w:sz w:val="28"/>
          <w:szCs w:val="28"/>
          <w:rtl/>
        </w:rPr>
        <w:t xml:space="preserve">. </w:t>
      </w:r>
      <w:r w:rsidR="00F04C9A" w:rsidRPr="00984881">
        <w:rPr>
          <w:sz w:val="28"/>
          <w:szCs w:val="28"/>
          <w:rtl/>
        </w:rPr>
        <w:t>ﻭﺧﺪﺍﻭﻧﺪ</w:t>
      </w:r>
      <w:r>
        <w:rPr>
          <w:sz w:val="28"/>
          <w:szCs w:val="28"/>
          <w:rtl/>
        </w:rPr>
        <w:t xml:space="preserve"> </w:t>
      </w:r>
      <w:r w:rsidR="00F04C9A" w:rsidRPr="00984881">
        <w:rPr>
          <w:sz w:val="28"/>
          <w:szCs w:val="28"/>
          <w:rtl/>
        </w:rPr>
        <w:t>ﺍﻳﻨﻚ ﺁﻧﺎﻥ ﺭﺍ ﺍﺻﻄﻠﺎﺣﺎ</w:t>
      </w:r>
      <w:r>
        <w:rPr>
          <w:sz w:val="28"/>
          <w:szCs w:val="28"/>
          <w:rtl/>
        </w:rPr>
        <w:t xml:space="preserve"> </w:t>
      </w:r>
      <w:r w:rsidR="00F04C9A" w:rsidRPr="00984881">
        <w:rPr>
          <w:sz w:val="28"/>
          <w:szCs w:val="28"/>
          <w:rtl/>
        </w:rPr>
        <w:t>ﺩﻭﺳﺖ</w:t>
      </w:r>
      <w:r>
        <w:rPr>
          <w:sz w:val="28"/>
          <w:szCs w:val="28"/>
          <w:rtl/>
        </w:rPr>
        <w:t xml:space="preserve"> </w:t>
      </w:r>
      <w:r w:rsidR="00F04C9A" w:rsidRPr="00984881">
        <w:rPr>
          <w:sz w:val="28"/>
          <w:szCs w:val="28"/>
          <w:rtl/>
        </w:rPr>
        <w:t>ﺩﺍﺭﺩ</w:t>
      </w:r>
      <w:r w:rsidR="00BD77AA">
        <w:rPr>
          <w:sz w:val="28"/>
          <w:szCs w:val="28"/>
          <w:rtl/>
        </w:rPr>
        <w:t xml:space="preserve">، </w:t>
      </w:r>
      <w:r w:rsidR="00F04C9A" w:rsidRPr="00984881">
        <w:rPr>
          <w:sz w:val="28"/>
          <w:szCs w:val="28"/>
          <w:rtl/>
        </w:rPr>
        <w:t>ﮐﻪ ﺍﻳﻦ ﻧﻔس</w:t>
      </w:r>
      <w:r>
        <w:rPr>
          <w:sz w:val="28"/>
          <w:szCs w:val="28"/>
          <w:rtl/>
        </w:rPr>
        <w:t xml:space="preserve"> </w:t>
      </w:r>
      <w:r w:rsidR="00F3457E" w:rsidRPr="00984881">
        <w:rPr>
          <w:sz w:val="28"/>
          <w:szCs w:val="28"/>
          <w:rtl/>
        </w:rPr>
        <w:t>لوّامه</w:t>
      </w:r>
      <w:r>
        <w:rPr>
          <w:sz w:val="28"/>
          <w:szCs w:val="28"/>
          <w:rtl/>
        </w:rPr>
        <w:t xml:space="preserve"> </w:t>
      </w:r>
      <w:r w:rsidR="00F04C9A" w:rsidRPr="00984881">
        <w:rPr>
          <w:sz w:val="28"/>
          <w:szCs w:val="28"/>
          <w:rtl/>
        </w:rPr>
        <w:t>ﺭﺍ ﺑﻴﺪﺍﺭ ﻣﻴﮑﻨﺪ</w:t>
      </w:r>
      <w:r w:rsidR="00BD77AA">
        <w:rPr>
          <w:sz w:val="28"/>
          <w:szCs w:val="28"/>
          <w:rtl/>
        </w:rPr>
        <w:t xml:space="preserve">. </w:t>
      </w:r>
      <w:r w:rsidR="00F04C9A" w:rsidRPr="00984881">
        <w:rPr>
          <w:sz w:val="28"/>
          <w:szCs w:val="28"/>
          <w:rtl/>
        </w:rPr>
        <w:t>ﮔﺮﭼﻪ</w:t>
      </w:r>
      <w:r>
        <w:rPr>
          <w:sz w:val="28"/>
          <w:szCs w:val="28"/>
          <w:rtl/>
        </w:rPr>
        <w:t xml:space="preserve"> </w:t>
      </w:r>
      <w:r w:rsidR="00F04C9A" w:rsidRPr="00984881">
        <w:rPr>
          <w:sz w:val="28"/>
          <w:szCs w:val="28"/>
          <w:rtl/>
        </w:rPr>
        <w:t>ﺑﺎﺯ ﺑﻴﻦ ﺍ</w:t>
      </w:r>
      <w:r w:rsidR="009915B2" w:rsidRPr="00984881">
        <w:rPr>
          <w:sz w:val="28"/>
          <w:szCs w:val="28"/>
          <w:rtl/>
        </w:rPr>
        <w:t>فر</w:t>
      </w:r>
      <w:r w:rsidR="00F04C9A" w:rsidRPr="00984881">
        <w:rPr>
          <w:sz w:val="28"/>
          <w:szCs w:val="28"/>
          <w:rtl/>
        </w:rPr>
        <w:t>ﺍﺩ</w:t>
      </w:r>
      <w:r>
        <w:rPr>
          <w:sz w:val="28"/>
          <w:szCs w:val="28"/>
          <w:rtl/>
        </w:rPr>
        <w:t xml:space="preserve"> </w:t>
      </w:r>
      <w:r w:rsidR="00F04C9A" w:rsidRPr="00984881">
        <w:rPr>
          <w:sz w:val="28"/>
          <w:szCs w:val="28"/>
          <w:rtl/>
        </w:rPr>
        <w:t>ﺗﻔﺎﻭﺕ ﺩﺭ ﻗﺪﺭﺕ ﺍﻳﻦ ﻧﻔس</w:t>
      </w:r>
      <w:r>
        <w:rPr>
          <w:sz w:val="28"/>
          <w:szCs w:val="28"/>
          <w:rtl/>
        </w:rPr>
        <w:t xml:space="preserve"> </w:t>
      </w:r>
      <w:r w:rsidR="00F3457E" w:rsidRPr="00984881">
        <w:rPr>
          <w:sz w:val="28"/>
          <w:szCs w:val="28"/>
          <w:rtl/>
        </w:rPr>
        <w:t>لوّامه</w:t>
      </w:r>
      <w:r>
        <w:rPr>
          <w:sz w:val="28"/>
          <w:szCs w:val="28"/>
          <w:rtl/>
        </w:rPr>
        <w:t xml:space="preserve"> </w:t>
      </w:r>
      <w:r w:rsidR="00F04C9A" w:rsidRPr="00984881">
        <w:rPr>
          <w:sz w:val="28"/>
          <w:szCs w:val="28"/>
          <w:rtl/>
        </w:rPr>
        <w:t>ﻫﺴﺖ ﮐﻪ ﺍﻭ ﺭﺍ ﺻﺎﺣﺐ ﻭﺟﺪﺍﻥ ﻭ ﻋﻘﻠﻰ ﻏﻴﺮ ﻣﺎﺩﻯ می</w:t>
      </w:r>
      <w:r>
        <w:rPr>
          <w:sz w:val="28"/>
          <w:szCs w:val="28"/>
          <w:rtl/>
        </w:rPr>
        <w:t xml:space="preserve"> </w:t>
      </w:r>
      <w:r w:rsidR="00F04C9A" w:rsidRPr="00984881">
        <w:rPr>
          <w:sz w:val="28"/>
          <w:szCs w:val="28"/>
          <w:rtl/>
        </w:rPr>
        <w:t>ﻨﻤﺎﻳﺪ</w:t>
      </w:r>
      <w:r w:rsidR="00BD77AA">
        <w:rPr>
          <w:sz w:val="28"/>
          <w:szCs w:val="28"/>
          <w:rtl/>
        </w:rPr>
        <w:t xml:space="preserve">. </w:t>
      </w:r>
      <w:r w:rsidR="00F04C9A" w:rsidRPr="00984881">
        <w:rPr>
          <w:sz w:val="28"/>
          <w:szCs w:val="28"/>
          <w:rtl/>
        </w:rPr>
        <w:t>ﻭ ﻋﻘﻞ ﻣﺎﺩﻯ ﻭﻣﻨﻄﻖ</w:t>
      </w:r>
      <w:r>
        <w:rPr>
          <w:sz w:val="28"/>
          <w:szCs w:val="28"/>
          <w:rtl/>
        </w:rPr>
        <w:t xml:space="preserve"> </w:t>
      </w:r>
      <w:r w:rsidR="00F04C9A" w:rsidRPr="00984881">
        <w:rPr>
          <w:sz w:val="28"/>
          <w:szCs w:val="28"/>
          <w:rtl/>
        </w:rPr>
        <w:t>ﻧﻴﺮﻭﻣﻨﺪ ﺁﻧﺮﺍ</w:t>
      </w:r>
      <w:r w:rsidR="00BD77AA">
        <w:rPr>
          <w:sz w:val="28"/>
          <w:szCs w:val="28"/>
          <w:rtl/>
        </w:rPr>
        <w:t xml:space="preserve">، </w:t>
      </w:r>
      <w:r w:rsidR="00F04C9A" w:rsidRPr="00984881">
        <w:rPr>
          <w:sz w:val="28"/>
          <w:szCs w:val="28"/>
          <w:rtl/>
        </w:rPr>
        <w:t>ﺑﺎﻳﺪ ﺳﺮﮐﻮﺏ ﻧﻤﻮﺩ</w:t>
      </w:r>
      <w:r w:rsidR="00BD77AA">
        <w:rPr>
          <w:sz w:val="28"/>
          <w:szCs w:val="28"/>
          <w:rtl/>
        </w:rPr>
        <w:t xml:space="preserve">. </w:t>
      </w:r>
      <w:r w:rsidR="00F04C9A" w:rsidRPr="00984881">
        <w:rPr>
          <w:sz w:val="28"/>
          <w:szCs w:val="28"/>
          <w:rtl/>
        </w:rPr>
        <w:t>ﺗﺎ ﺍﻳﻦ ﻭﺟﺪﺍﻥ ﺑﺘﻮﺍﻧﺪ</w:t>
      </w:r>
      <w:r>
        <w:rPr>
          <w:sz w:val="28"/>
          <w:szCs w:val="28"/>
          <w:rtl/>
        </w:rPr>
        <w:t xml:space="preserve"> </w:t>
      </w:r>
      <w:r w:rsidR="00F04C9A" w:rsidRPr="00984881">
        <w:rPr>
          <w:sz w:val="28"/>
          <w:szCs w:val="28"/>
          <w:rtl/>
        </w:rPr>
        <w:t>ﮐﺎﻣﻠﺎ ﺑﻴﺪﺍﺭ ﮔﺮﺩﺩ ﻭﺑﺎﺯ ﻧﻔس ﻣﻄﻤﺌﻨّﻪ ﺍﺳﺖ</w:t>
      </w:r>
      <w:r w:rsidR="00BD77AA">
        <w:rPr>
          <w:sz w:val="28"/>
          <w:szCs w:val="28"/>
          <w:rtl/>
        </w:rPr>
        <w:t xml:space="preserve">، </w:t>
      </w:r>
      <w:r w:rsidR="00F04C9A" w:rsidRPr="00984881">
        <w:rPr>
          <w:sz w:val="28"/>
          <w:szCs w:val="28"/>
          <w:rtl/>
        </w:rPr>
        <w:t>ﺩﺭ ﻧﻄﻔﻪ</w:t>
      </w:r>
      <w:r>
        <w:rPr>
          <w:sz w:val="28"/>
          <w:szCs w:val="28"/>
          <w:rtl/>
        </w:rPr>
        <w:t xml:space="preserve"> </w:t>
      </w:r>
      <w:r w:rsidR="00F04C9A" w:rsidRPr="00984881">
        <w:rPr>
          <w:sz w:val="28"/>
          <w:szCs w:val="28"/>
          <w:rtl/>
        </w:rPr>
        <w:t>ﺑﻮﺩﻩ ﭘس ﺍﺯ ﻣﺮﺍﺗﺐ</w:t>
      </w:r>
      <w:r>
        <w:rPr>
          <w:sz w:val="28"/>
          <w:szCs w:val="28"/>
          <w:rtl/>
        </w:rPr>
        <w:t xml:space="preserve"> </w:t>
      </w:r>
      <w:r w:rsidR="00F04C9A" w:rsidRPr="00984881">
        <w:rPr>
          <w:sz w:val="28"/>
          <w:szCs w:val="28"/>
          <w:rtl/>
        </w:rPr>
        <w:t>ﺷﻬﻮﺩﻯ ﻭﺗﺨﻠﻴﻪ ﻭ ﺗﺤﻠﻴﻪ ﺳﺎﻟﻚ ﭘﻴﺪﺍ ﻣﻴﺸﻮﺩ</w:t>
      </w:r>
      <w:r w:rsidR="00BD77AA">
        <w:rPr>
          <w:sz w:val="28"/>
          <w:szCs w:val="28"/>
          <w:rtl/>
        </w:rPr>
        <w:t xml:space="preserve">، </w:t>
      </w:r>
      <w:r w:rsidR="00F04C9A" w:rsidRPr="00984881">
        <w:rPr>
          <w:sz w:val="28"/>
          <w:szCs w:val="28"/>
          <w:rtl/>
        </w:rPr>
        <w:t>ﮐﻪ</w:t>
      </w:r>
      <w:r>
        <w:rPr>
          <w:sz w:val="28"/>
          <w:szCs w:val="28"/>
          <w:rtl/>
        </w:rPr>
        <w:t xml:space="preserve"> </w:t>
      </w:r>
      <w:r w:rsidR="00F04C9A" w:rsidRPr="00984881">
        <w:rPr>
          <w:sz w:val="28"/>
          <w:szCs w:val="28"/>
          <w:rtl/>
        </w:rPr>
        <w:t>ﺷﺎﻳﺴﺘﻪ</w:t>
      </w:r>
      <w:r>
        <w:rPr>
          <w:sz w:val="28"/>
          <w:szCs w:val="28"/>
          <w:rtl/>
        </w:rPr>
        <w:t xml:space="preserve"> </w:t>
      </w:r>
      <w:r w:rsidR="00F04C9A" w:rsidRPr="00984881">
        <w:rPr>
          <w:sz w:val="28"/>
          <w:szCs w:val="28"/>
          <w:rtl/>
        </w:rPr>
        <w:t>ﺁﻳﻨﺪﻩ ﻓﻮﻕ ﺑﺸﺮﻯ ﻣﻴﮕﺮﺩﺩ</w:t>
      </w:r>
      <w:r w:rsidR="00BD77AA">
        <w:rPr>
          <w:sz w:val="28"/>
          <w:szCs w:val="28"/>
          <w:rtl/>
        </w:rPr>
        <w:t xml:space="preserve">. </w:t>
      </w:r>
      <w:r w:rsidR="00F04C9A" w:rsidRPr="00984881">
        <w:rPr>
          <w:sz w:val="28"/>
          <w:szCs w:val="28"/>
          <w:rtl/>
        </w:rPr>
        <w:t>ﮐﻪ ﺧﻮﺩ ﻧﻴﺰ</w:t>
      </w:r>
      <w:r>
        <w:rPr>
          <w:sz w:val="28"/>
          <w:szCs w:val="28"/>
          <w:rtl/>
        </w:rPr>
        <w:t xml:space="preserve"> </w:t>
      </w:r>
      <w:r w:rsidR="00F04C9A" w:rsidRPr="00984881">
        <w:rPr>
          <w:sz w:val="28"/>
          <w:szCs w:val="28"/>
          <w:rtl/>
        </w:rPr>
        <w:t>ﭼﻮﻥ ﻣﺸﻬﻮﺩ</w:t>
      </w:r>
      <w:r>
        <w:rPr>
          <w:sz w:val="28"/>
          <w:szCs w:val="28"/>
          <w:rtl/>
        </w:rPr>
        <w:t xml:space="preserve"> </w:t>
      </w:r>
      <w:r w:rsidR="00F04C9A" w:rsidRPr="00984881">
        <w:rPr>
          <w:sz w:val="28"/>
          <w:szCs w:val="28"/>
          <w:rtl/>
        </w:rPr>
        <w:t>ﺧﻮﺩ</w:t>
      </w:r>
      <w:r w:rsidR="00BD77AA">
        <w:rPr>
          <w:sz w:val="28"/>
          <w:szCs w:val="28"/>
          <w:rtl/>
        </w:rPr>
        <w:t xml:space="preserve">، </w:t>
      </w:r>
      <w:r w:rsidR="00F04C9A" w:rsidRPr="00984881">
        <w:rPr>
          <w:sz w:val="28"/>
          <w:szCs w:val="28"/>
          <w:rtl/>
        </w:rPr>
        <w:t>ﺭﻭﺡ ﺍﻟﻘﺪس ﻣﻴﮕﺮﺩﺩ</w:t>
      </w:r>
      <w:r w:rsidR="00BD77AA">
        <w:rPr>
          <w:sz w:val="28"/>
          <w:szCs w:val="28"/>
          <w:rtl/>
        </w:rPr>
        <w:t xml:space="preserve">. </w:t>
      </w:r>
      <w:r w:rsidR="00F04C9A" w:rsidRPr="00984881">
        <w:rPr>
          <w:sz w:val="28"/>
          <w:szCs w:val="28"/>
          <w:rtl/>
        </w:rPr>
        <w:t>ﻭ ﺍﮔﺮ ﺑﺎﺯﮔﺸﺘﻰ ﺑﺨﻠﻖ</w:t>
      </w:r>
      <w:r>
        <w:rPr>
          <w:sz w:val="28"/>
          <w:szCs w:val="28"/>
          <w:rtl/>
        </w:rPr>
        <w:t xml:space="preserve"> </w:t>
      </w:r>
      <w:r w:rsidR="00F04C9A" w:rsidRPr="00984881">
        <w:rPr>
          <w:sz w:val="28"/>
          <w:szCs w:val="28"/>
          <w:rtl/>
        </w:rPr>
        <w:t>ﻧﻴﺰ ﺩﺍﺷﺖ</w:t>
      </w:r>
      <w:r w:rsidR="00BD77AA">
        <w:rPr>
          <w:sz w:val="28"/>
          <w:szCs w:val="28"/>
          <w:rtl/>
        </w:rPr>
        <w:t xml:space="preserve">، </w:t>
      </w:r>
      <w:r w:rsidR="00F04C9A" w:rsidRPr="00984881">
        <w:rPr>
          <w:sz w:val="28"/>
          <w:szCs w:val="28"/>
          <w:rtl/>
        </w:rPr>
        <w:t xml:space="preserve">ﻧﻔس </w:t>
      </w:r>
      <w:r w:rsidR="00F90ADA" w:rsidRPr="00984881">
        <w:rPr>
          <w:sz w:val="28"/>
          <w:szCs w:val="28"/>
          <w:rtl/>
        </w:rPr>
        <w:t>مُلهمه</w:t>
      </w:r>
      <w:r>
        <w:rPr>
          <w:sz w:val="28"/>
          <w:szCs w:val="28"/>
          <w:rtl/>
        </w:rPr>
        <w:t xml:space="preserve"> </w:t>
      </w:r>
      <w:r w:rsidR="00F04C9A" w:rsidRPr="00984881">
        <w:rPr>
          <w:sz w:val="28"/>
          <w:szCs w:val="28"/>
          <w:rtl/>
        </w:rPr>
        <w:t>ﭘﻴﺎﻣﺒﺮﺍﻥ ﺭﺍ ﺩﺍﺭﺩ</w:t>
      </w:r>
      <w:r w:rsidR="00BD77AA">
        <w:rPr>
          <w:sz w:val="28"/>
          <w:szCs w:val="28"/>
          <w:rtl/>
        </w:rPr>
        <w:t xml:space="preserve">. </w:t>
      </w:r>
      <w:r w:rsidR="00F04C9A" w:rsidRPr="00984881">
        <w:rPr>
          <w:sz w:val="28"/>
          <w:szCs w:val="28"/>
          <w:rtl/>
        </w:rPr>
        <w:t>ﮐﻪ ﺍﺭﺗﺒﺎﻁ</w:t>
      </w:r>
      <w:r>
        <w:rPr>
          <w:sz w:val="28"/>
          <w:szCs w:val="28"/>
          <w:rtl/>
        </w:rPr>
        <w:t xml:space="preserve"> </w:t>
      </w:r>
      <w:r w:rsidR="00F04C9A" w:rsidRPr="00984881">
        <w:rPr>
          <w:sz w:val="28"/>
          <w:szCs w:val="28"/>
          <w:rtl/>
        </w:rPr>
        <w:t>ﺗﻠﻪ ﭘﺎﺗﻴﻚ</w:t>
      </w:r>
      <w:r w:rsidR="00BD77AA">
        <w:rPr>
          <w:sz w:val="28"/>
          <w:szCs w:val="28"/>
          <w:rtl/>
        </w:rPr>
        <w:t xml:space="preserve">، </w:t>
      </w:r>
      <w:r w:rsidR="00F04C9A" w:rsidRPr="00984881">
        <w:rPr>
          <w:sz w:val="28"/>
          <w:szCs w:val="28"/>
          <w:rtl/>
        </w:rPr>
        <w:t>ﺑﺎ ﻣﺮﺍﺗﺐ ﺍﻟﻬﻰ ﻭ ﻋﻮﺍﻟﻢ</w:t>
      </w:r>
      <w:r>
        <w:rPr>
          <w:sz w:val="28"/>
          <w:szCs w:val="28"/>
          <w:rtl/>
        </w:rPr>
        <w:t xml:space="preserve"> </w:t>
      </w:r>
      <w:r w:rsidR="00F04C9A" w:rsidRPr="00984881">
        <w:rPr>
          <w:sz w:val="28"/>
          <w:szCs w:val="28"/>
          <w:rtl/>
        </w:rPr>
        <w:t>ﺷﻬﻮﺩﻯ ﺧﻮﺩﺭﺍ</w:t>
      </w:r>
      <w:r>
        <w:rPr>
          <w:sz w:val="28"/>
          <w:szCs w:val="28"/>
          <w:rtl/>
        </w:rPr>
        <w:t xml:space="preserve"> </w:t>
      </w:r>
      <w:r w:rsidR="00F04C9A" w:rsidRPr="00984881">
        <w:rPr>
          <w:sz w:val="28"/>
          <w:szCs w:val="28"/>
          <w:rtl/>
        </w:rPr>
        <w:t>ﺩﺍﺭﺩ</w:t>
      </w:r>
      <w:r w:rsidR="00BD77AA">
        <w:rPr>
          <w:sz w:val="28"/>
          <w:szCs w:val="28"/>
          <w:rtl/>
        </w:rPr>
        <w:t xml:space="preserve">. </w:t>
      </w:r>
      <w:r w:rsidR="00F04C9A" w:rsidRPr="00984881">
        <w:rPr>
          <w:sz w:val="28"/>
          <w:szCs w:val="28"/>
          <w:rtl/>
        </w:rPr>
        <w:t>ﮐﻪ ﻫﺮ ﻟﺤﻈﻪ ﻫﺮﺁﻧﭽﻪ ﺑﺨﻮﺍﻫﺪ ﻭ ﻟﺎﺯﻡ ﺩﺍﺷﺘﻪ ﺑﺎﺷﺪ</w:t>
      </w:r>
      <w:r w:rsidR="00BD77AA">
        <w:rPr>
          <w:sz w:val="28"/>
          <w:szCs w:val="28"/>
          <w:rtl/>
        </w:rPr>
        <w:t xml:space="preserve">، </w:t>
      </w:r>
      <w:r w:rsidR="00F04C9A" w:rsidRPr="00984881">
        <w:rPr>
          <w:sz w:val="28"/>
          <w:szCs w:val="28"/>
          <w:rtl/>
        </w:rPr>
        <w:t>ﺁﻧﺎ ﺩﺭ ﺍﺧﺘﻴﺎﺭﺵ</w:t>
      </w:r>
      <w:r>
        <w:rPr>
          <w:sz w:val="28"/>
          <w:szCs w:val="28"/>
          <w:rtl/>
        </w:rPr>
        <w:t xml:space="preserve"> </w:t>
      </w:r>
      <w:r w:rsidR="00F04C9A" w:rsidRPr="00984881">
        <w:rPr>
          <w:sz w:val="28"/>
          <w:szCs w:val="28"/>
          <w:rtl/>
        </w:rPr>
        <w:t>ﻗﺮﺍﺭ ﻣﻴﮕﻴﺮﺩ</w:t>
      </w:r>
      <w:r w:rsidR="00BD77AA">
        <w:rPr>
          <w:sz w:val="28"/>
          <w:szCs w:val="28"/>
          <w:rtl/>
        </w:rPr>
        <w:t xml:space="preserve">. </w:t>
      </w:r>
      <w:r w:rsidR="00F04C9A" w:rsidRPr="00984881">
        <w:rPr>
          <w:sz w:val="28"/>
          <w:szCs w:val="28"/>
          <w:rtl/>
        </w:rPr>
        <w:t>ﻭﻟﻮ ﺧﻮﺩ</w:t>
      </w:r>
      <w:r>
        <w:rPr>
          <w:sz w:val="28"/>
          <w:szCs w:val="28"/>
          <w:rtl/>
        </w:rPr>
        <w:t xml:space="preserve"> </w:t>
      </w:r>
      <w:r w:rsidR="00F04C9A" w:rsidRPr="00984881">
        <w:rPr>
          <w:sz w:val="28"/>
          <w:szCs w:val="28"/>
          <w:rtl/>
        </w:rPr>
        <w:t>ﺗﺼﻮﺭ ﮐﻨﺪ</w:t>
      </w:r>
      <w:r w:rsidR="00BD77AA">
        <w:rPr>
          <w:sz w:val="28"/>
          <w:szCs w:val="28"/>
          <w:rtl/>
        </w:rPr>
        <w:t xml:space="preserve">، </w:t>
      </w:r>
      <w:r w:rsidR="00F04C9A" w:rsidRPr="00984881">
        <w:rPr>
          <w:sz w:val="28"/>
          <w:szCs w:val="28"/>
          <w:rtl/>
        </w:rPr>
        <w:t>ﻭ ﻳﺎ ﺩﻳﮕﺮﺍﻥ</w:t>
      </w:r>
      <w:r>
        <w:rPr>
          <w:sz w:val="28"/>
          <w:szCs w:val="28"/>
          <w:rtl/>
        </w:rPr>
        <w:t xml:space="preserve"> </w:t>
      </w:r>
      <w:r w:rsidR="00F04C9A" w:rsidRPr="00984881">
        <w:rPr>
          <w:sz w:val="28"/>
          <w:szCs w:val="28"/>
          <w:rtl/>
        </w:rPr>
        <w:t>ﺑﮕﻮﻳﻨﺪ</w:t>
      </w:r>
      <w:r w:rsidR="00BD77AA">
        <w:rPr>
          <w:sz w:val="28"/>
          <w:szCs w:val="28"/>
          <w:rtl/>
        </w:rPr>
        <w:t xml:space="preserve">، </w:t>
      </w:r>
      <w:r w:rsidR="00F04C9A" w:rsidRPr="00984881">
        <w:rPr>
          <w:sz w:val="28"/>
          <w:szCs w:val="28"/>
          <w:rtl/>
        </w:rPr>
        <w:t>ﮐﻪ ﺍﻭ ﻓﮑﺮ ﮐﺮﺩﻩ</w:t>
      </w:r>
      <w:r w:rsidR="00BD77AA">
        <w:rPr>
          <w:sz w:val="28"/>
          <w:szCs w:val="28"/>
          <w:rtl/>
        </w:rPr>
        <w:t xml:space="preserve">، </w:t>
      </w:r>
      <w:r w:rsidR="00F04C9A" w:rsidRPr="00984881">
        <w:rPr>
          <w:sz w:val="28"/>
          <w:szCs w:val="28"/>
          <w:rtl/>
        </w:rPr>
        <w:t>ﻭ ﻣﻐﺰﺵ</w:t>
      </w:r>
      <w:r>
        <w:rPr>
          <w:sz w:val="28"/>
          <w:szCs w:val="28"/>
          <w:rtl/>
        </w:rPr>
        <w:t xml:space="preserve"> </w:t>
      </w:r>
      <w:r w:rsidR="00F04C9A" w:rsidRPr="00984881">
        <w:rPr>
          <w:sz w:val="28"/>
          <w:szCs w:val="28"/>
          <w:rtl/>
        </w:rPr>
        <w:t>ﺗﺮﺷﺢ ﻧﻤﻮﺩﻩ ﺍﺳﺖ</w:t>
      </w:r>
      <w:r w:rsidR="00BD77AA">
        <w:rPr>
          <w:sz w:val="28"/>
          <w:szCs w:val="28"/>
          <w:rtl/>
        </w:rPr>
        <w:t xml:space="preserve">. </w:t>
      </w:r>
      <w:r w:rsidR="00F04C9A" w:rsidRPr="00984881">
        <w:rPr>
          <w:sz w:val="28"/>
          <w:szCs w:val="28"/>
          <w:rtl/>
        </w:rPr>
        <w:t>ﻫﻤﺎﻥ ﻃﻮﺭ ﮐﻪ</w:t>
      </w:r>
      <w:r>
        <w:rPr>
          <w:sz w:val="28"/>
          <w:szCs w:val="28"/>
          <w:rtl/>
        </w:rPr>
        <w:t xml:space="preserve"> </w:t>
      </w:r>
      <w:r w:rsidR="00F04C9A" w:rsidRPr="00984881">
        <w:rPr>
          <w:sz w:val="28"/>
          <w:szCs w:val="28"/>
          <w:rtl/>
        </w:rPr>
        <w:t>ﮐﺒﺪ ﺯﻫﺮﻩ ﺭﺍ ﺗﺮﺷﺢ ﻣﻴﻨﻤﺎﻳﺪ</w:t>
      </w:r>
      <w:r w:rsidR="00BD77AA">
        <w:rPr>
          <w:sz w:val="28"/>
          <w:szCs w:val="28"/>
          <w:rtl/>
        </w:rPr>
        <w:t xml:space="preserve">. </w:t>
      </w:r>
      <w:r w:rsidR="00F04C9A" w:rsidRPr="00984881">
        <w:rPr>
          <w:sz w:val="28"/>
          <w:szCs w:val="28"/>
          <w:rtl/>
        </w:rPr>
        <w:t>ﻭ ﻭﺍ</w:t>
      </w:r>
      <w:r w:rsidR="00F3457E" w:rsidRPr="00984881">
        <w:rPr>
          <w:rFonts w:hint="cs"/>
          <w:sz w:val="28"/>
          <w:szCs w:val="28"/>
          <w:rtl/>
        </w:rPr>
        <w:t>ر</w:t>
      </w:r>
      <w:r w:rsidR="00F04C9A" w:rsidRPr="00984881">
        <w:rPr>
          <w:sz w:val="28"/>
          <w:szCs w:val="28"/>
          <w:rtl/>
        </w:rPr>
        <w:t>ﻭﺍﺡ ﺑﺮﺗﺮﺍﺯ ﻧﻔس ﻣﻄﻤﺌﻨّﻪ ﻭ</w:t>
      </w:r>
      <w:r w:rsidR="00F90ADA" w:rsidRPr="00984881">
        <w:rPr>
          <w:sz w:val="28"/>
          <w:szCs w:val="28"/>
          <w:rtl/>
        </w:rPr>
        <w:t>مُلهمه</w:t>
      </w:r>
      <w:r>
        <w:rPr>
          <w:sz w:val="28"/>
          <w:szCs w:val="28"/>
          <w:rtl/>
        </w:rPr>
        <w:t xml:space="preserve"> </w:t>
      </w:r>
      <w:r w:rsidR="00BD77AA">
        <w:rPr>
          <w:sz w:val="28"/>
          <w:szCs w:val="28"/>
          <w:rtl/>
        </w:rPr>
        <w:t xml:space="preserve">، </w:t>
      </w:r>
      <w:r w:rsidR="00F04C9A" w:rsidRPr="00984881">
        <w:rPr>
          <w:sz w:val="28"/>
          <w:szCs w:val="28"/>
          <w:rtl/>
        </w:rPr>
        <w:t>ﺑﺮﺍﻯ ﻳﻚ</w:t>
      </w:r>
      <w:r>
        <w:rPr>
          <w:sz w:val="28"/>
          <w:szCs w:val="28"/>
          <w:rtl/>
        </w:rPr>
        <w:t xml:space="preserve"> </w:t>
      </w:r>
      <w:r w:rsidR="00F04C9A" w:rsidRPr="00984881">
        <w:rPr>
          <w:sz w:val="28"/>
          <w:szCs w:val="28"/>
          <w:rtl/>
        </w:rPr>
        <w:t>ﻣﻮﺟﻮﺩ</w:t>
      </w:r>
      <w:r>
        <w:rPr>
          <w:sz w:val="28"/>
          <w:szCs w:val="28"/>
          <w:rtl/>
        </w:rPr>
        <w:t xml:space="preserve"> </w:t>
      </w:r>
      <w:r w:rsidR="00F04C9A" w:rsidRPr="00984881">
        <w:rPr>
          <w:sz w:val="28"/>
          <w:szCs w:val="28"/>
          <w:rtl/>
        </w:rPr>
        <w:t>ﺍﻟﻬﻰ ﺷﺪﻩ</w:t>
      </w:r>
      <w:r w:rsidR="00BD77AA">
        <w:rPr>
          <w:sz w:val="28"/>
          <w:szCs w:val="28"/>
          <w:rtl/>
        </w:rPr>
        <w:t xml:space="preserve">، </w:t>
      </w:r>
      <w:r w:rsidR="00F04C9A" w:rsidRPr="00984881">
        <w:rPr>
          <w:sz w:val="28"/>
          <w:szCs w:val="28"/>
          <w:rtl/>
        </w:rPr>
        <w:t>ﺩﺭ</w:t>
      </w:r>
      <w:r>
        <w:rPr>
          <w:sz w:val="28"/>
          <w:szCs w:val="28"/>
          <w:rtl/>
        </w:rPr>
        <w:t xml:space="preserve"> </w:t>
      </w:r>
      <w:r w:rsidR="00F04C9A" w:rsidRPr="00984881">
        <w:rPr>
          <w:sz w:val="28"/>
          <w:szCs w:val="28"/>
          <w:rtl/>
        </w:rPr>
        <w:t xml:space="preserve">ﺭﺟﻌﺘﻬﺎﻯ </w:t>
      </w:r>
      <w:r w:rsidR="009915B2" w:rsidRPr="00984881">
        <w:rPr>
          <w:sz w:val="28"/>
          <w:szCs w:val="28"/>
          <w:rtl/>
        </w:rPr>
        <w:t>فر</w:t>
      </w:r>
      <w:r w:rsidR="00F04C9A" w:rsidRPr="00984881">
        <w:rPr>
          <w:sz w:val="28"/>
          <w:szCs w:val="28"/>
          <w:rtl/>
        </w:rPr>
        <w:t>ﺍﻭﺍﻥ</w:t>
      </w:r>
      <w:r>
        <w:rPr>
          <w:sz w:val="28"/>
          <w:szCs w:val="28"/>
          <w:rtl/>
        </w:rPr>
        <w:t xml:space="preserve"> </w:t>
      </w:r>
      <w:r w:rsidR="00F04C9A" w:rsidRPr="00984881">
        <w:rPr>
          <w:sz w:val="28"/>
          <w:szCs w:val="28"/>
          <w:rtl/>
        </w:rPr>
        <w:t>ﺑﻌﺪﻯ ﺩﺭ ﭘﻴﺶ ﻫﺴﺖ</w:t>
      </w:r>
      <w:r w:rsidR="00BD77AA">
        <w:rPr>
          <w:sz w:val="28"/>
          <w:szCs w:val="28"/>
          <w:rtl/>
        </w:rPr>
        <w:t xml:space="preserve">. </w:t>
      </w:r>
      <w:r w:rsidR="00F04C9A" w:rsidRPr="00984881">
        <w:rPr>
          <w:sz w:val="28"/>
          <w:szCs w:val="28"/>
          <w:rtl/>
        </w:rPr>
        <w:t>ﺗﺎ ﻭﺟﻮﺩ</w:t>
      </w:r>
      <w:r>
        <w:rPr>
          <w:sz w:val="28"/>
          <w:szCs w:val="28"/>
          <w:rtl/>
        </w:rPr>
        <w:t xml:space="preserve"> </w:t>
      </w:r>
      <w:r w:rsidR="00F04C9A" w:rsidRPr="00984881">
        <w:rPr>
          <w:sz w:val="28"/>
          <w:szCs w:val="28"/>
          <w:rtl/>
        </w:rPr>
        <w:t>ﻭﺍﻗﻌﻰ ﺗﺮ ﺍﺯ ﺁﻧﭽﻪ ﻭﺍﻗﻌﻴّﺖ</w:t>
      </w:r>
      <w:r>
        <w:rPr>
          <w:sz w:val="28"/>
          <w:szCs w:val="28"/>
          <w:rtl/>
        </w:rPr>
        <w:t xml:space="preserve"> </w:t>
      </w:r>
      <w:r w:rsidR="00F04C9A" w:rsidRPr="00984881">
        <w:rPr>
          <w:sz w:val="28"/>
          <w:szCs w:val="28"/>
          <w:rtl/>
        </w:rPr>
        <w:t>ﺩﺍﺭﺩ</w:t>
      </w:r>
      <w:r>
        <w:rPr>
          <w:sz w:val="28"/>
          <w:szCs w:val="28"/>
          <w:rtl/>
        </w:rPr>
        <w:t xml:space="preserve"> </w:t>
      </w:r>
      <w:r w:rsidR="00F04C9A" w:rsidRPr="00984881">
        <w:rPr>
          <w:sz w:val="28"/>
          <w:szCs w:val="28"/>
          <w:rtl/>
        </w:rPr>
        <w:t>ﺑﻴﺎﺑﺪ</w:t>
      </w:r>
      <w:r w:rsidR="00BD77AA">
        <w:rPr>
          <w:sz w:val="28"/>
          <w:szCs w:val="28"/>
          <w:rtl/>
        </w:rPr>
        <w:t xml:space="preserve">. </w:t>
      </w:r>
      <w:r w:rsidR="00F04C9A" w:rsidRPr="00984881">
        <w:rPr>
          <w:sz w:val="28"/>
          <w:szCs w:val="28"/>
          <w:rtl/>
        </w:rPr>
        <w:t>ﻭﻧﺰﺩﻳﮑﺘﺮ ﺑﺤﻘﻴﻘﺖ ﺑﻴﻨﻰ ﺍﻟﻬﻰ ﮔﺮﺩﺩ</w:t>
      </w:r>
      <w:r w:rsidR="00BD77AA">
        <w:rPr>
          <w:sz w:val="28"/>
          <w:szCs w:val="28"/>
          <w:rtl/>
        </w:rPr>
        <w:t xml:space="preserve">. </w:t>
      </w:r>
      <w:r w:rsidR="00F04C9A" w:rsidRPr="00984881">
        <w:rPr>
          <w:sz w:val="28"/>
          <w:szCs w:val="28"/>
          <w:rtl/>
        </w:rPr>
        <w:t xml:space="preserve">ﻭﻫﻤﻪ </w:t>
      </w:r>
      <w:r w:rsidR="00F3457E" w:rsidRPr="00984881">
        <w:rPr>
          <w:sz w:val="28"/>
          <w:szCs w:val="28"/>
          <w:rtl/>
        </w:rPr>
        <w:t>ﻫﻨﻮﺯ</w:t>
      </w:r>
      <w:r>
        <w:rPr>
          <w:sz w:val="28"/>
          <w:szCs w:val="28"/>
          <w:rtl/>
        </w:rPr>
        <w:t xml:space="preserve"> </w:t>
      </w:r>
      <w:r w:rsidR="00F3457E" w:rsidRPr="00984881">
        <w:rPr>
          <w:sz w:val="28"/>
          <w:szCs w:val="28"/>
          <w:rtl/>
        </w:rPr>
        <w:t>نفوس</w:t>
      </w:r>
      <w:r>
        <w:rPr>
          <w:sz w:val="28"/>
          <w:szCs w:val="28"/>
          <w:rtl/>
        </w:rPr>
        <w:t xml:space="preserve"> </w:t>
      </w:r>
      <w:r w:rsidR="00F04C9A" w:rsidRPr="00984881">
        <w:rPr>
          <w:sz w:val="28"/>
          <w:szCs w:val="28"/>
          <w:rtl/>
        </w:rPr>
        <w:t>ﺁﻧﻬﺎ ﺭﺍ</w:t>
      </w:r>
      <w:r>
        <w:rPr>
          <w:sz w:val="28"/>
          <w:szCs w:val="28"/>
          <w:rtl/>
        </w:rPr>
        <w:t xml:space="preserve"> </w:t>
      </w:r>
      <w:r w:rsidR="00F04C9A" w:rsidRPr="00984881">
        <w:rPr>
          <w:sz w:val="28"/>
          <w:szCs w:val="28"/>
          <w:rtl/>
        </w:rPr>
        <w:t>ﺩﺭ ﻧﻄﻔﻪ</w:t>
      </w:r>
      <w:r>
        <w:rPr>
          <w:sz w:val="28"/>
          <w:szCs w:val="28"/>
          <w:rtl/>
        </w:rPr>
        <w:t xml:space="preserve"> </w:t>
      </w:r>
      <w:r w:rsidR="00F04C9A" w:rsidRPr="00984881">
        <w:rPr>
          <w:sz w:val="28"/>
          <w:szCs w:val="28"/>
          <w:rtl/>
        </w:rPr>
        <w:t>ﺩﺍﺭﺩ</w:t>
      </w:r>
      <w:r w:rsidR="00BD77AA">
        <w:rPr>
          <w:sz w:val="28"/>
          <w:szCs w:val="28"/>
          <w:rtl/>
        </w:rPr>
        <w:t xml:space="preserve">. </w:t>
      </w:r>
      <w:r w:rsidR="00F04C9A" w:rsidRPr="00984881">
        <w:rPr>
          <w:sz w:val="28"/>
          <w:szCs w:val="28"/>
          <w:rtl/>
        </w:rPr>
        <w:t>ﮐﻪ ﺍﮔﺮ ﺩﺭ ﻧﻄﻔﻪ ﻧﺒﻮﺩﻧﺪ</w:t>
      </w:r>
      <w:r w:rsidR="00BD77AA">
        <w:rPr>
          <w:sz w:val="28"/>
          <w:szCs w:val="28"/>
          <w:rtl/>
        </w:rPr>
        <w:t xml:space="preserve">. </w:t>
      </w:r>
      <w:r w:rsidR="00F04C9A" w:rsidRPr="00984881">
        <w:rPr>
          <w:sz w:val="28"/>
          <w:szCs w:val="28"/>
          <w:rtl/>
        </w:rPr>
        <w:t>ﺍﻣﮑﺎﻥ ﻧﻤﻮ ﻭ ﭘﻴﺪﺍﻳﺶ ﺁﻧﻬﺎ ﻧﺒﻮﺩ</w:t>
      </w:r>
      <w:r w:rsidR="00BD77AA">
        <w:rPr>
          <w:sz w:val="28"/>
          <w:szCs w:val="28"/>
          <w:rtl/>
        </w:rPr>
        <w:t xml:space="preserve">. </w:t>
      </w:r>
      <w:r w:rsidR="00F04C9A" w:rsidRPr="00984881">
        <w:rPr>
          <w:sz w:val="28"/>
          <w:szCs w:val="28"/>
          <w:rtl/>
        </w:rPr>
        <w:t>ﮐﻪ ﭼﻴﺰﻯ ﺍﺯ ﻋﺪﻡ ﭘﻴﺪﺍ ﻧﻤﻴﺸﻮﺩ</w:t>
      </w:r>
      <w:r w:rsidR="00BD77AA">
        <w:rPr>
          <w:sz w:val="28"/>
          <w:szCs w:val="28"/>
          <w:rtl/>
        </w:rPr>
        <w:t xml:space="preserve">، </w:t>
      </w:r>
      <w:r w:rsidR="00F04C9A" w:rsidRPr="00984881">
        <w:rPr>
          <w:sz w:val="28"/>
          <w:szCs w:val="28"/>
          <w:rtl/>
        </w:rPr>
        <w:t>ﻭ ﭼﻴﺰﻯ ﻫﻢ ﺑﻌﺪﻡ ﻧﻤﻴﺮﻭﺩ</w:t>
      </w:r>
      <w:r w:rsidR="00BD77AA">
        <w:rPr>
          <w:sz w:val="28"/>
          <w:szCs w:val="28"/>
          <w:rtl/>
        </w:rPr>
        <w:t xml:space="preserve">. </w:t>
      </w:r>
      <w:r w:rsidR="00F04C9A" w:rsidRPr="00984881">
        <w:rPr>
          <w:sz w:val="28"/>
          <w:szCs w:val="28"/>
          <w:rtl/>
        </w:rPr>
        <w:t>ﻭ ﺍﮔﺮ ﮔﺬﺷﺘﮕﺎﻥ ﺗﺼﻮﺭ ﻭﺟﻮﺩ</w:t>
      </w:r>
      <w:r>
        <w:rPr>
          <w:sz w:val="28"/>
          <w:szCs w:val="28"/>
          <w:rtl/>
        </w:rPr>
        <w:t xml:space="preserve"> </w:t>
      </w:r>
      <w:r w:rsidR="00F04C9A" w:rsidRPr="00984881">
        <w:rPr>
          <w:sz w:val="28"/>
          <w:szCs w:val="28"/>
          <w:rtl/>
        </w:rPr>
        <w:t>ﺁﺩﻣﮑﻬﺎﺋﻰ ﺩﺭ ﮐﻤﺮ ﭘﺪﺭﺍﻥ ﻣﻴﮕﻔﺘﻨﺪ</w:t>
      </w:r>
      <w:r w:rsidR="00BD77AA">
        <w:rPr>
          <w:sz w:val="28"/>
          <w:szCs w:val="28"/>
          <w:rtl/>
        </w:rPr>
        <w:t xml:space="preserve">، </w:t>
      </w:r>
      <w:r w:rsidR="00F04C9A" w:rsidRPr="00984881">
        <w:rPr>
          <w:sz w:val="28"/>
          <w:szCs w:val="28"/>
          <w:rtl/>
        </w:rPr>
        <w:t>ﮐﻪ ﺷﮑﻞ</w:t>
      </w:r>
      <w:r>
        <w:rPr>
          <w:sz w:val="28"/>
          <w:szCs w:val="28"/>
          <w:rtl/>
        </w:rPr>
        <w:t xml:space="preserve"> </w:t>
      </w:r>
      <w:r w:rsidR="00F04C9A" w:rsidRPr="00984881">
        <w:rPr>
          <w:sz w:val="28"/>
          <w:szCs w:val="28"/>
          <w:rtl/>
        </w:rPr>
        <w:t>ﻭ ﺷﻤﺎﻳﻞ ﺍﻧﺴﺎﻥ ﺭﺍ ﻧﻴﺰ ﺩﺍﺭﻧﺪ</w:t>
      </w:r>
      <w:r w:rsidR="00BD77AA">
        <w:rPr>
          <w:sz w:val="28"/>
          <w:szCs w:val="28"/>
          <w:rtl/>
        </w:rPr>
        <w:t xml:space="preserve">، </w:t>
      </w:r>
      <w:r w:rsidR="00F04C9A" w:rsidRPr="00984881">
        <w:rPr>
          <w:sz w:val="28"/>
          <w:szCs w:val="28"/>
          <w:rtl/>
        </w:rPr>
        <w:t>ﻫﻤﻴﻦ</w:t>
      </w:r>
      <w:r>
        <w:rPr>
          <w:sz w:val="28"/>
          <w:szCs w:val="28"/>
          <w:rtl/>
        </w:rPr>
        <w:t xml:space="preserve"> </w:t>
      </w:r>
      <w:r w:rsidR="00F04C9A" w:rsidRPr="00984881">
        <w:rPr>
          <w:sz w:val="28"/>
          <w:szCs w:val="28"/>
          <w:rtl/>
        </w:rPr>
        <w:t>ﺍﺳﺘﻌﺪﺍﺩﻫﺎﻯ ﺃﺯﻟﻰ ﺃﺑﺪﻯ ﻫﻤﻪ ﺍﺳﺖ</w:t>
      </w:r>
      <w:r w:rsidR="00BD77AA">
        <w:rPr>
          <w:sz w:val="28"/>
          <w:szCs w:val="28"/>
          <w:rtl/>
        </w:rPr>
        <w:t xml:space="preserve">. </w:t>
      </w:r>
      <w:r w:rsidR="00F04C9A" w:rsidRPr="00984881">
        <w:rPr>
          <w:sz w:val="28"/>
          <w:szCs w:val="28"/>
          <w:rtl/>
        </w:rPr>
        <w:t>ﮐﻪ ﺁﻧﭽﻪ ﺩﺍﺷﺘﻪ ﻭﺩﺍﺭﻧﺪ</w:t>
      </w:r>
      <w:r w:rsidR="00BD77AA">
        <w:rPr>
          <w:sz w:val="28"/>
          <w:szCs w:val="28"/>
          <w:rtl/>
        </w:rPr>
        <w:t xml:space="preserve">، </w:t>
      </w:r>
      <w:r w:rsidR="00F04C9A" w:rsidRPr="00984881">
        <w:rPr>
          <w:sz w:val="28"/>
          <w:szCs w:val="28"/>
          <w:rtl/>
        </w:rPr>
        <w:t>ﻭﺑﺎﻳﺪ</w:t>
      </w:r>
      <w:r>
        <w:rPr>
          <w:sz w:val="28"/>
          <w:szCs w:val="28"/>
          <w:rtl/>
        </w:rPr>
        <w:t xml:space="preserve"> </w:t>
      </w:r>
      <w:r w:rsidR="00F04C9A" w:rsidRPr="00984881">
        <w:rPr>
          <w:sz w:val="28"/>
          <w:szCs w:val="28"/>
          <w:rtl/>
        </w:rPr>
        <w:t>ﺩﺍﺷﺘﻪ ﺑﺎﺷﻨﺪ</w:t>
      </w:r>
      <w:r w:rsidR="00BD77AA">
        <w:rPr>
          <w:sz w:val="28"/>
          <w:szCs w:val="28"/>
          <w:rtl/>
        </w:rPr>
        <w:t xml:space="preserve">، </w:t>
      </w:r>
      <w:r w:rsidR="00F04C9A" w:rsidRPr="00984881">
        <w:rPr>
          <w:sz w:val="28"/>
          <w:szCs w:val="28"/>
          <w:rtl/>
        </w:rPr>
        <w:t>ﺩﺭ ﮊﻧﺘﻴﻚ ﺭﻭﺣﻰ ﻫﺴﺖ</w:t>
      </w:r>
      <w:r w:rsidR="00BD77AA">
        <w:rPr>
          <w:sz w:val="28"/>
          <w:szCs w:val="28"/>
          <w:rtl/>
        </w:rPr>
        <w:t xml:space="preserve">. </w:t>
      </w:r>
      <w:r w:rsidR="00F04C9A" w:rsidRPr="00984881">
        <w:rPr>
          <w:sz w:val="28"/>
          <w:szCs w:val="28"/>
          <w:rtl/>
        </w:rPr>
        <w:t>ﻭ ﺩﺭ ﺑﺎﺭﻩ</w:t>
      </w:r>
      <w:r>
        <w:rPr>
          <w:sz w:val="28"/>
          <w:szCs w:val="28"/>
          <w:rtl/>
        </w:rPr>
        <w:t xml:space="preserve"> </w:t>
      </w:r>
      <w:r w:rsidR="00F04C9A" w:rsidRPr="00984881">
        <w:rPr>
          <w:sz w:val="28"/>
          <w:szCs w:val="28"/>
          <w:rtl/>
        </w:rPr>
        <w:t xml:space="preserve">ﻧﻄﻔﻪ ﺗﻤﺎﻣﻰ ﮐﺮﺍﻣﺎﺕ </w:t>
      </w:r>
      <w:r w:rsidR="008E00C3" w:rsidRPr="00984881">
        <w:rPr>
          <w:sz w:val="28"/>
          <w:szCs w:val="28"/>
          <w:rtl/>
        </w:rPr>
        <w:t>بالقوّه</w:t>
      </w:r>
      <w:r>
        <w:rPr>
          <w:sz w:val="28"/>
          <w:szCs w:val="28"/>
          <w:rtl/>
        </w:rPr>
        <w:t xml:space="preserve"> </w:t>
      </w:r>
      <w:r w:rsidR="00F04C9A" w:rsidRPr="00984881">
        <w:rPr>
          <w:sz w:val="28"/>
          <w:szCs w:val="28"/>
          <w:rtl/>
        </w:rPr>
        <w:t>ﻳﻚ ﺭﻭﺡ ﻧﻴﺰ</w:t>
      </w:r>
      <w:r w:rsidR="00BD77AA">
        <w:rPr>
          <w:sz w:val="28"/>
          <w:szCs w:val="28"/>
          <w:rtl/>
        </w:rPr>
        <w:t xml:space="preserve">، </w:t>
      </w:r>
      <w:r w:rsidR="00F04C9A" w:rsidRPr="00984881">
        <w:rPr>
          <w:sz w:val="28"/>
          <w:szCs w:val="28"/>
          <w:rtl/>
        </w:rPr>
        <w:t>ﺍﻳﻦ ﻧﻈﺮ ﻗﺎﺑﻞ ﺗﻄﺒﻴﻖ ﺍﺳﺖ</w:t>
      </w:r>
      <w:r w:rsidR="00BD77AA">
        <w:rPr>
          <w:sz w:val="28"/>
          <w:szCs w:val="28"/>
          <w:rtl/>
        </w:rPr>
        <w:t xml:space="preserve">. </w:t>
      </w:r>
      <w:r w:rsidR="00F04C9A" w:rsidRPr="00984881">
        <w:rPr>
          <w:sz w:val="28"/>
          <w:szCs w:val="28"/>
          <w:rtl/>
        </w:rPr>
        <w:t>ﮔﻮﺋﻰ ﺧﺪﺍﻭﻧﺪ ﻧﻄﻔﻪ ﺗﻤﺎﻡ</w:t>
      </w:r>
      <w:r>
        <w:rPr>
          <w:sz w:val="28"/>
          <w:szCs w:val="28"/>
          <w:rtl/>
        </w:rPr>
        <w:t xml:space="preserve"> </w:t>
      </w:r>
      <w:r w:rsidR="00F04C9A" w:rsidRPr="00984881">
        <w:rPr>
          <w:sz w:val="28"/>
          <w:szCs w:val="28"/>
          <w:rtl/>
        </w:rPr>
        <w:t>ﻣﺮﺍﺣﻞ ﺃﺯﻝ ﺗﺎ ﺃﺑﺪ ﺭﺍ ﺁﻣﺎﺩﻩ ﮐﺮﺩﻩ</w:t>
      </w:r>
      <w:r w:rsidR="00BD77AA">
        <w:rPr>
          <w:sz w:val="28"/>
          <w:szCs w:val="28"/>
          <w:rtl/>
        </w:rPr>
        <w:t xml:space="preserve">، </w:t>
      </w:r>
      <w:r w:rsidR="00F04C9A" w:rsidRPr="00984881">
        <w:rPr>
          <w:sz w:val="28"/>
          <w:szCs w:val="28"/>
          <w:rtl/>
        </w:rPr>
        <w:t>ﺁﻧﮕﺎﻩ</w:t>
      </w:r>
      <w:r>
        <w:rPr>
          <w:sz w:val="28"/>
          <w:szCs w:val="28"/>
          <w:rtl/>
        </w:rPr>
        <w:t xml:space="preserve"> </w:t>
      </w:r>
      <w:r w:rsidR="009915B2" w:rsidRPr="00984881">
        <w:rPr>
          <w:sz w:val="28"/>
          <w:szCs w:val="28"/>
          <w:rtl/>
        </w:rPr>
        <w:t>فر</w:t>
      </w:r>
      <w:r w:rsidR="00F04C9A" w:rsidRPr="00984881">
        <w:rPr>
          <w:sz w:val="28"/>
          <w:szCs w:val="28"/>
          <w:rtl/>
        </w:rPr>
        <w:t>ﻣﺎﻥ ﮐﻦ ﻓﻴﮑﻮﻥ ﺭﺍ</w:t>
      </w:r>
      <w:r>
        <w:rPr>
          <w:sz w:val="28"/>
          <w:szCs w:val="28"/>
          <w:rtl/>
        </w:rPr>
        <w:t xml:space="preserve"> </w:t>
      </w:r>
      <w:r w:rsidR="00F04C9A" w:rsidRPr="00984881">
        <w:rPr>
          <w:sz w:val="28"/>
          <w:szCs w:val="28"/>
          <w:rtl/>
        </w:rPr>
        <w:t>ﺩﺍﺩﻩ ﺍﺳﺖ</w:t>
      </w:r>
      <w:r w:rsidR="00BD77AA">
        <w:rPr>
          <w:sz w:val="28"/>
          <w:szCs w:val="28"/>
          <w:rtl/>
        </w:rPr>
        <w:t xml:space="preserve">. </w:t>
      </w:r>
      <w:r w:rsidR="00F04C9A" w:rsidRPr="00984881">
        <w:rPr>
          <w:sz w:val="28"/>
          <w:szCs w:val="28"/>
          <w:rtl/>
        </w:rPr>
        <w:t>ﮐﻪ ﺑﺪﻭﻥ</w:t>
      </w:r>
      <w:r>
        <w:rPr>
          <w:sz w:val="28"/>
          <w:szCs w:val="28"/>
          <w:rtl/>
        </w:rPr>
        <w:t xml:space="preserve"> </w:t>
      </w:r>
      <w:r w:rsidR="00F04C9A" w:rsidRPr="00984881">
        <w:rPr>
          <w:sz w:val="28"/>
          <w:szCs w:val="28"/>
          <w:rtl/>
        </w:rPr>
        <w:t>ﻭﺳﺎﺋﻞ ﻭﻟﻮﺍﺯﻡ ﻗﺒﻠﻰ</w:t>
      </w:r>
      <w:r w:rsidR="00BD77AA">
        <w:rPr>
          <w:sz w:val="28"/>
          <w:szCs w:val="28"/>
          <w:rtl/>
        </w:rPr>
        <w:t xml:space="preserve">، </w:t>
      </w:r>
      <w:r w:rsidR="00F04C9A" w:rsidRPr="00984881">
        <w:rPr>
          <w:sz w:val="28"/>
          <w:szCs w:val="28"/>
          <w:rtl/>
        </w:rPr>
        <w:t>ﻧﻤﻴﺘﻮﺍﻥ ﭼﻴﺰﻯ</w:t>
      </w:r>
      <w:r>
        <w:rPr>
          <w:sz w:val="28"/>
          <w:szCs w:val="28"/>
          <w:rtl/>
        </w:rPr>
        <w:t xml:space="preserve"> </w:t>
      </w:r>
      <w:r w:rsidR="00F04C9A" w:rsidRPr="00984881">
        <w:rPr>
          <w:sz w:val="28"/>
          <w:szCs w:val="28"/>
          <w:rtl/>
        </w:rPr>
        <w:t>ﺻﻮﺭﺕ</w:t>
      </w:r>
      <w:r>
        <w:rPr>
          <w:sz w:val="28"/>
          <w:szCs w:val="28"/>
          <w:rtl/>
        </w:rPr>
        <w:t xml:space="preserve"> </w:t>
      </w:r>
      <w:r w:rsidR="00F04C9A" w:rsidRPr="00984881">
        <w:rPr>
          <w:sz w:val="28"/>
          <w:szCs w:val="28"/>
          <w:rtl/>
        </w:rPr>
        <w:t>ﮔﻴﺮﺩ ﻭ ﭘﻴﺪﺍ ﺷﻮﺩ</w:t>
      </w:r>
      <w:r w:rsidR="00BD77AA">
        <w:rPr>
          <w:sz w:val="28"/>
          <w:szCs w:val="28"/>
          <w:rtl/>
        </w:rPr>
        <w:t xml:space="preserve">. </w:t>
      </w:r>
      <w:r w:rsidR="00F04C9A" w:rsidRPr="00984881">
        <w:rPr>
          <w:sz w:val="28"/>
          <w:szCs w:val="28"/>
          <w:rtl/>
        </w:rPr>
        <w:t>ﻭ ﺍﺯ ﺗﻤﺎﻣﻰ ﺍﻧﻮﺍﻉ</w:t>
      </w:r>
      <w:r>
        <w:rPr>
          <w:sz w:val="28"/>
          <w:szCs w:val="28"/>
          <w:rtl/>
        </w:rPr>
        <w:t xml:space="preserve"> </w:t>
      </w:r>
      <w:r w:rsidR="00F04C9A" w:rsidRPr="00984881">
        <w:rPr>
          <w:sz w:val="28"/>
          <w:szCs w:val="28"/>
          <w:rtl/>
        </w:rPr>
        <w:t>ﺗﺤﺖ</w:t>
      </w:r>
      <w:r>
        <w:rPr>
          <w:sz w:val="28"/>
          <w:szCs w:val="28"/>
          <w:rtl/>
        </w:rPr>
        <w:t xml:space="preserve"> </w:t>
      </w:r>
      <w:r w:rsidR="00F04C9A" w:rsidRPr="00984881">
        <w:rPr>
          <w:sz w:val="28"/>
          <w:szCs w:val="28"/>
          <w:rtl/>
        </w:rPr>
        <w:t>ﺟﻤﺎﺩﻯ ﻭ ﺟﻤﺎﺩﻯ</w:t>
      </w:r>
      <w:r w:rsidR="00BD77AA">
        <w:rPr>
          <w:sz w:val="28"/>
          <w:szCs w:val="28"/>
          <w:rtl/>
        </w:rPr>
        <w:t xml:space="preserve">، </w:t>
      </w:r>
      <w:r w:rsidR="00F04C9A" w:rsidRPr="00984881">
        <w:rPr>
          <w:sz w:val="28"/>
          <w:szCs w:val="28"/>
          <w:rtl/>
        </w:rPr>
        <w:t>ﻭ ﮔﻴﺎﻫﻰ ﻭﺣﻴﻮﺍﻧﻰ</w:t>
      </w:r>
      <w:r w:rsidR="00BD77AA">
        <w:rPr>
          <w:sz w:val="28"/>
          <w:szCs w:val="28"/>
          <w:rtl/>
        </w:rPr>
        <w:t xml:space="preserve">، </w:t>
      </w:r>
      <w:r w:rsidR="00F04C9A" w:rsidRPr="00984881">
        <w:rPr>
          <w:sz w:val="28"/>
          <w:szCs w:val="28"/>
          <w:rtl/>
        </w:rPr>
        <w:t>ﻭ ﻓﺼﻮﻝ</w:t>
      </w:r>
      <w:r>
        <w:rPr>
          <w:sz w:val="28"/>
          <w:szCs w:val="28"/>
          <w:rtl/>
        </w:rPr>
        <w:t xml:space="preserve"> </w:t>
      </w:r>
      <w:r w:rsidR="009915B2" w:rsidRPr="00984881">
        <w:rPr>
          <w:sz w:val="28"/>
          <w:szCs w:val="28"/>
          <w:rtl/>
        </w:rPr>
        <w:t>فر</w:t>
      </w:r>
      <w:r w:rsidR="00F04C9A" w:rsidRPr="00984881">
        <w:rPr>
          <w:sz w:val="28"/>
          <w:szCs w:val="28"/>
          <w:rtl/>
        </w:rPr>
        <w:t>ﺍﻭﺍﻥ ﻧﻮﻉ ﺑﺸﺮﻯ</w:t>
      </w:r>
      <w:r w:rsidR="00BD77AA">
        <w:rPr>
          <w:sz w:val="28"/>
          <w:szCs w:val="28"/>
          <w:rtl/>
        </w:rPr>
        <w:t xml:space="preserve">، </w:t>
      </w:r>
      <w:r w:rsidR="00F04C9A" w:rsidRPr="00984881">
        <w:rPr>
          <w:sz w:val="28"/>
          <w:szCs w:val="28"/>
          <w:rtl/>
        </w:rPr>
        <w:t>ﺗﺎ ﭼﻪ ﺭﺳﺪ</w:t>
      </w:r>
      <w:r>
        <w:rPr>
          <w:sz w:val="28"/>
          <w:szCs w:val="28"/>
          <w:rtl/>
        </w:rPr>
        <w:t xml:space="preserve"> </w:t>
      </w:r>
      <w:r w:rsidR="00F04C9A" w:rsidRPr="00984881">
        <w:rPr>
          <w:sz w:val="28"/>
          <w:szCs w:val="28"/>
          <w:rtl/>
        </w:rPr>
        <w:t>ﺑﺎﻧﻮﺍﻉ ﺑﻰ ﻧﻬﺎﻳﺖ</w:t>
      </w:r>
      <w:r>
        <w:rPr>
          <w:sz w:val="28"/>
          <w:szCs w:val="28"/>
          <w:rtl/>
        </w:rPr>
        <w:t xml:space="preserve"> </w:t>
      </w:r>
      <w:r w:rsidR="00F04C9A" w:rsidRPr="00984881">
        <w:rPr>
          <w:sz w:val="28"/>
          <w:szCs w:val="28"/>
          <w:rtl/>
        </w:rPr>
        <w:t>ﻓﻮﻕ ﺑﺸﺮﻯ</w:t>
      </w:r>
      <w:r w:rsidR="00BD77AA">
        <w:rPr>
          <w:sz w:val="28"/>
          <w:szCs w:val="28"/>
          <w:rtl/>
        </w:rPr>
        <w:t xml:space="preserve">. </w:t>
      </w:r>
      <w:r w:rsidR="00F04C9A" w:rsidRPr="00984881">
        <w:rPr>
          <w:sz w:val="28"/>
          <w:szCs w:val="28"/>
          <w:rtl/>
        </w:rPr>
        <w:t>ﻫﺮﭼﻪ ﺍﻧﻮﺍﻉ</w:t>
      </w:r>
      <w:r>
        <w:rPr>
          <w:sz w:val="28"/>
          <w:szCs w:val="28"/>
          <w:rtl/>
        </w:rPr>
        <w:t xml:space="preserve"> </w:t>
      </w:r>
      <w:r w:rsidR="00F04C9A" w:rsidRPr="00984881">
        <w:rPr>
          <w:sz w:val="28"/>
          <w:szCs w:val="28"/>
          <w:rtl/>
        </w:rPr>
        <w:t>ﺣﻘﻴﺮ ﺗﺮ ﺑﺎﺷﺪ ﺭﻗﻴﻘﻪ ﻫﺎﺋﻰ ﺍﺯ ﺻﻔﺎﺕ ﻣﻨﻔﻰ ﻭ ﺣﻴﻮﺍﻧﻰ ﻭ ﺟﻬﺎﻟﺖ ﻭﺗﻮﺣّﺶ ﻭ ﺻﻔﺎﺕ ﻧﺎﺷﺎﻳﺴﺘﻪ ﺑﺮﺍﻯ ﻧﻮﻉ ﺟﺪﻳﺪ ﻫﺴﺖ</w:t>
      </w:r>
      <w:r w:rsidR="00BD77AA">
        <w:rPr>
          <w:sz w:val="28"/>
          <w:szCs w:val="28"/>
          <w:rtl/>
        </w:rPr>
        <w:t xml:space="preserve">. </w:t>
      </w:r>
      <w:r w:rsidR="00F04C9A" w:rsidRPr="00984881">
        <w:rPr>
          <w:sz w:val="28"/>
          <w:szCs w:val="28"/>
          <w:rtl/>
        </w:rPr>
        <w:t>ﮐﻪ ﺑﺎﻳﺪ ﻗﺒﻠﺎ ﺗﻤﺎﻣﻰ ﺁﻧﻬﺎ</w:t>
      </w:r>
      <w:r w:rsidR="00BD77AA">
        <w:rPr>
          <w:sz w:val="28"/>
          <w:szCs w:val="28"/>
          <w:rtl/>
        </w:rPr>
        <w:t xml:space="preserve">، </w:t>
      </w:r>
      <w:r w:rsidR="00F04C9A" w:rsidRPr="00984881">
        <w:rPr>
          <w:sz w:val="28"/>
          <w:szCs w:val="28"/>
          <w:rtl/>
        </w:rPr>
        <w:t xml:space="preserve">ﻭﻳﺎ ﺗﺎ </w:t>
      </w:r>
      <w:r w:rsidR="009732B0" w:rsidRPr="00984881">
        <w:rPr>
          <w:sz w:val="28"/>
          <w:szCs w:val="28"/>
          <w:rtl/>
        </w:rPr>
        <w:t>حَدّ</w:t>
      </w:r>
      <w:r w:rsidR="00F04C9A" w:rsidRPr="00984881">
        <w:rPr>
          <w:sz w:val="28"/>
          <w:szCs w:val="28"/>
          <w:rtl/>
        </w:rPr>
        <w:t xml:space="preserve"> ﮐﻔﺎﻳﺖ ﺁﻧﻬﺎﺭﺍ ﺍﺯ ﺧﻮﺩ ﺑﻴﺮﻭﻥ ﺑﺎ ﺗﺰﮐﻴﻪ ﺍﺭﺍﺩﻯ</w:t>
      </w:r>
      <w:r w:rsidR="00BD77AA">
        <w:rPr>
          <w:sz w:val="28"/>
          <w:szCs w:val="28"/>
          <w:rtl/>
        </w:rPr>
        <w:t xml:space="preserve">، </w:t>
      </w:r>
      <w:r w:rsidR="00F04C9A" w:rsidRPr="00984881">
        <w:rPr>
          <w:sz w:val="28"/>
          <w:szCs w:val="28"/>
          <w:rtl/>
        </w:rPr>
        <w:t>ﻭﺑﺎ ﺳﺨﺘﻰ ﺻﺒﺮ ﻭﻋﻘﻞ ﻭﻋﺸﻖ ﻭ ﺍﺭﺍﺩﻩ ﻧﻤﻮﺩ</w:t>
      </w:r>
      <w:r w:rsidR="00BD77AA">
        <w:rPr>
          <w:sz w:val="28"/>
          <w:szCs w:val="28"/>
          <w:rtl/>
        </w:rPr>
        <w:t xml:space="preserve">. </w:t>
      </w:r>
      <w:r w:rsidR="00F04C9A" w:rsidRPr="00984881">
        <w:rPr>
          <w:sz w:val="28"/>
          <w:szCs w:val="28"/>
          <w:rtl/>
        </w:rPr>
        <w:t>ﺗﺎ ﺩﺭ ﻧﻮﻉ</w:t>
      </w:r>
      <w:r>
        <w:rPr>
          <w:sz w:val="28"/>
          <w:szCs w:val="28"/>
          <w:rtl/>
        </w:rPr>
        <w:t xml:space="preserve"> </w:t>
      </w:r>
      <w:r w:rsidR="00F04C9A" w:rsidRPr="00984881">
        <w:rPr>
          <w:sz w:val="28"/>
          <w:szCs w:val="28"/>
          <w:rtl/>
        </w:rPr>
        <w:t>ﺑﻌﺪﻯ ﺑﺮﺗﺮ ﺑﺎﺯﺑﻘﻴﻪ ﺍﻳﻦ</w:t>
      </w:r>
      <w:r>
        <w:rPr>
          <w:sz w:val="28"/>
          <w:szCs w:val="28"/>
          <w:rtl/>
        </w:rPr>
        <w:t xml:space="preserve"> </w:t>
      </w:r>
      <w:r w:rsidR="00F04C9A" w:rsidRPr="00984881">
        <w:rPr>
          <w:sz w:val="28"/>
          <w:szCs w:val="28"/>
          <w:rtl/>
        </w:rPr>
        <w:t>ﺻﻔﺎﺕ ﻣﻨﻔﻰ</w:t>
      </w:r>
      <w:r w:rsidR="00BD77AA">
        <w:rPr>
          <w:sz w:val="28"/>
          <w:szCs w:val="28"/>
          <w:rtl/>
        </w:rPr>
        <w:t xml:space="preserve">، </w:t>
      </w:r>
      <w:r w:rsidR="00F04C9A" w:rsidRPr="00984881">
        <w:rPr>
          <w:sz w:val="28"/>
          <w:szCs w:val="28"/>
          <w:rtl/>
        </w:rPr>
        <w:t>ﻭ ﺣﺘﻰ</w:t>
      </w:r>
      <w:r>
        <w:rPr>
          <w:sz w:val="28"/>
          <w:szCs w:val="28"/>
          <w:rtl/>
        </w:rPr>
        <w:t xml:space="preserve"> </w:t>
      </w:r>
      <w:r w:rsidR="00F04C9A" w:rsidRPr="00984881">
        <w:rPr>
          <w:sz w:val="28"/>
          <w:szCs w:val="28"/>
          <w:rtl/>
        </w:rPr>
        <w:t>ﺻﻔﺎﺕ ﺗﺎﺯﻩ ﻧﻮﻉ ﻓﻮﻕ ﺑﺸﺮﻯ ﺭﺍ ﺍﺯ ﺧﻮﺩ ﺧﺎﻟﻰ ﻧﻤﻮﺩ</w:t>
      </w:r>
      <w:r w:rsidR="00BD77AA">
        <w:rPr>
          <w:sz w:val="28"/>
          <w:szCs w:val="28"/>
          <w:rtl/>
        </w:rPr>
        <w:t xml:space="preserve">، </w:t>
      </w:r>
      <w:r w:rsidR="00F04C9A" w:rsidRPr="00984881">
        <w:rPr>
          <w:sz w:val="28"/>
          <w:szCs w:val="28"/>
          <w:rtl/>
        </w:rPr>
        <w:t>ﺗﺎ ﺑﺘﻮﺍﻥ</w:t>
      </w:r>
      <w:r>
        <w:rPr>
          <w:sz w:val="28"/>
          <w:szCs w:val="28"/>
          <w:rtl/>
        </w:rPr>
        <w:t xml:space="preserve"> </w:t>
      </w:r>
      <w:r w:rsidR="00F04C9A" w:rsidRPr="00984881">
        <w:rPr>
          <w:sz w:val="28"/>
          <w:szCs w:val="28"/>
          <w:rtl/>
        </w:rPr>
        <w:t>ﺑﺼﻔﺎﺕ</w:t>
      </w:r>
      <w:r>
        <w:rPr>
          <w:sz w:val="28"/>
          <w:szCs w:val="28"/>
          <w:rtl/>
        </w:rPr>
        <w:t xml:space="preserve"> </w:t>
      </w:r>
      <w:r w:rsidR="00F04C9A" w:rsidRPr="00984881">
        <w:rPr>
          <w:sz w:val="28"/>
          <w:szCs w:val="28"/>
          <w:rtl/>
        </w:rPr>
        <w:t>ﺑﺎﺯ ﻋﻈﻴﻢ ﺗﺮ ﻧﻮﻉ ﺑﺮﺗﺮ ﺍﺯ ﻧﻮﻉ ﻓﻮﻕ ﺑﺸﺮﻯ</w:t>
      </w:r>
      <w:r>
        <w:rPr>
          <w:sz w:val="28"/>
          <w:szCs w:val="28"/>
          <w:rtl/>
        </w:rPr>
        <w:t xml:space="preserve"> </w:t>
      </w:r>
      <w:r w:rsidR="00F04C9A" w:rsidRPr="00984881">
        <w:rPr>
          <w:sz w:val="28"/>
          <w:szCs w:val="28"/>
          <w:rtl/>
        </w:rPr>
        <w:t>ﺭﺍ ﭘﻴﺪﺍ ﻧﻤﻮﺩ</w:t>
      </w:r>
      <w:r w:rsidR="00BD77AA">
        <w:rPr>
          <w:sz w:val="28"/>
          <w:szCs w:val="28"/>
          <w:rtl/>
        </w:rPr>
        <w:t xml:space="preserve">. </w:t>
      </w:r>
      <w:r w:rsidR="00F04C9A" w:rsidRPr="00984881">
        <w:rPr>
          <w:sz w:val="28"/>
          <w:szCs w:val="28"/>
          <w:rtl/>
        </w:rPr>
        <w:t>ﺭﻭﺡ ﺍﻧﺴﺎﻥ</w:t>
      </w:r>
      <w:r>
        <w:rPr>
          <w:sz w:val="28"/>
          <w:szCs w:val="28"/>
          <w:rtl/>
        </w:rPr>
        <w:t xml:space="preserve"> </w:t>
      </w:r>
      <w:r w:rsidR="00F04C9A" w:rsidRPr="00984881">
        <w:rPr>
          <w:sz w:val="28"/>
          <w:szCs w:val="28"/>
          <w:rtl/>
        </w:rPr>
        <w:t>ﺩﺍﺭﺍﻯ ﮐﺮﺍﻣﺎﺕ ﺑﺎﻟﻔﻌﻞ ﻧﻮﻋﻰ</w:t>
      </w:r>
      <w:r w:rsidR="00BD77AA">
        <w:rPr>
          <w:sz w:val="28"/>
          <w:szCs w:val="28"/>
          <w:rtl/>
        </w:rPr>
        <w:t xml:space="preserve">، </w:t>
      </w:r>
      <w:r w:rsidR="00F04C9A" w:rsidRPr="00984881">
        <w:rPr>
          <w:sz w:val="28"/>
          <w:szCs w:val="28"/>
          <w:rtl/>
        </w:rPr>
        <w:t>ﺑﺮﺍﻯ ﺯﻧﺪﮔﻰ ﻓﻌﻠﻰ ﺍﻭ ﺍﺳﺖ</w:t>
      </w:r>
      <w:r w:rsidR="00BD77AA">
        <w:rPr>
          <w:sz w:val="28"/>
          <w:szCs w:val="28"/>
          <w:rtl/>
        </w:rPr>
        <w:t xml:space="preserve">. </w:t>
      </w:r>
      <w:r w:rsidR="00F04C9A" w:rsidRPr="00984881">
        <w:rPr>
          <w:sz w:val="28"/>
          <w:szCs w:val="28"/>
          <w:rtl/>
        </w:rPr>
        <w:t>ﮐﻪ ﻣﻴﺘﻮﺍﻧﺪ ﺑﻬﺮ ﺷﮑﻠﻰ ﻣﺸﺒﺖ ﻳﺎ ﻣﻨﻔﻰ ﺑﮑﺎﺭ ﮔﻴﺮﺩ</w:t>
      </w:r>
      <w:r w:rsidR="00BD77AA">
        <w:rPr>
          <w:sz w:val="28"/>
          <w:szCs w:val="28"/>
          <w:rtl/>
        </w:rPr>
        <w:t xml:space="preserve">. </w:t>
      </w:r>
      <w:r w:rsidR="00F04C9A" w:rsidRPr="00984881">
        <w:rPr>
          <w:sz w:val="28"/>
          <w:szCs w:val="28"/>
          <w:rtl/>
        </w:rPr>
        <w:t>ﻭﻟﻰ ﮐﺮﺍﻣﺎﺕ ﺑﺎﻟﻘﻮﺍﻯ ﻧﻴﺰ ﻫﺴﺖ</w:t>
      </w:r>
      <w:r w:rsidR="00BD77AA">
        <w:rPr>
          <w:sz w:val="28"/>
          <w:szCs w:val="28"/>
          <w:rtl/>
        </w:rPr>
        <w:t xml:space="preserve">، </w:t>
      </w:r>
      <w:r w:rsidR="00F04C9A" w:rsidRPr="00984881">
        <w:rPr>
          <w:sz w:val="28"/>
          <w:szCs w:val="28"/>
          <w:rtl/>
        </w:rPr>
        <w:t>ﮐﻪ ﺑﺎﻳﺪ</w:t>
      </w:r>
      <w:r>
        <w:rPr>
          <w:sz w:val="28"/>
          <w:szCs w:val="28"/>
          <w:rtl/>
        </w:rPr>
        <w:t xml:space="preserve"> </w:t>
      </w:r>
      <w:r w:rsidR="00F04C9A" w:rsidRPr="00984881">
        <w:rPr>
          <w:sz w:val="28"/>
          <w:szCs w:val="28"/>
          <w:rtl/>
        </w:rPr>
        <w:t>ﺑﺮﺍﻯ ﺁﻳﻨﺪﻩ ﺑﺮﺗﺮ</w:t>
      </w:r>
      <w:r w:rsidR="00BD77AA">
        <w:rPr>
          <w:sz w:val="28"/>
          <w:szCs w:val="28"/>
          <w:rtl/>
        </w:rPr>
        <w:t xml:space="preserve">، </w:t>
      </w:r>
      <w:r w:rsidR="00F04C9A" w:rsidRPr="00984881">
        <w:rPr>
          <w:sz w:val="28"/>
          <w:szCs w:val="28"/>
          <w:rtl/>
        </w:rPr>
        <w:t>ﺗﺮﺑﻴﺖ ﻭ ﺭﺷﺪ ﺑﻴﺎﺑﻨﺪ</w:t>
      </w:r>
      <w:r w:rsidR="00BD77AA">
        <w:rPr>
          <w:sz w:val="28"/>
          <w:szCs w:val="28"/>
          <w:rtl/>
        </w:rPr>
        <w:t xml:space="preserve">. </w:t>
      </w:r>
      <w:r w:rsidR="00F04C9A" w:rsidRPr="00984881">
        <w:rPr>
          <w:sz w:val="28"/>
          <w:szCs w:val="28"/>
          <w:rtl/>
        </w:rPr>
        <w:t>ﻭﺍﻟّﺎ ﺩﺭ ﻧﻄﻔﻪ</w:t>
      </w:r>
      <w:r>
        <w:rPr>
          <w:sz w:val="28"/>
          <w:szCs w:val="28"/>
          <w:rtl/>
        </w:rPr>
        <w:t xml:space="preserve"> </w:t>
      </w:r>
      <w:r w:rsidR="00F04C9A" w:rsidRPr="00984881">
        <w:rPr>
          <w:sz w:val="28"/>
          <w:szCs w:val="28"/>
          <w:rtl/>
        </w:rPr>
        <w:t>ﻣُﺮﺩﻩ ﻭﺷﺎﻧس ﺍﻣﮑﺎﻥ ﺗﻘﻮﻳﺖ ﻭﺭﺷﺪ ﺁﻧﻬﺎ ﺩﺭ ﭘﻴﺮﻯ ﻭ ﻓﺴﺎﺩ ﺯﻳﺎﺩ ﻧﻴﺴﺖ</w:t>
      </w:r>
      <w:r w:rsidR="00BD77AA">
        <w:rPr>
          <w:sz w:val="28"/>
          <w:szCs w:val="28"/>
          <w:rtl/>
        </w:rPr>
        <w:t xml:space="preserve">. </w:t>
      </w:r>
      <w:r w:rsidR="00F04C9A" w:rsidRPr="00984881">
        <w:rPr>
          <w:sz w:val="28"/>
          <w:szCs w:val="28"/>
          <w:rtl/>
        </w:rPr>
        <w:t>ﻭ ﻟﺬﺍ ﺍﻗﻠﻴّﺘﻰ ﺍﺯ ﻣﺮﺩﻡ ﻣﺴﺘﻌﺪ ﺑﺴﻠﻮﻙ</w:t>
      </w:r>
      <w:r>
        <w:rPr>
          <w:sz w:val="28"/>
          <w:szCs w:val="28"/>
          <w:rtl/>
        </w:rPr>
        <w:t xml:space="preserve"> </w:t>
      </w:r>
      <w:r w:rsidR="00F04C9A" w:rsidRPr="00984881">
        <w:rPr>
          <w:sz w:val="28"/>
          <w:szCs w:val="28"/>
          <w:rtl/>
        </w:rPr>
        <w:t>ﺍﺭﺍﺩﻯ</w:t>
      </w:r>
      <w:r w:rsidR="00BD77AA">
        <w:rPr>
          <w:sz w:val="28"/>
          <w:szCs w:val="28"/>
          <w:rtl/>
        </w:rPr>
        <w:t xml:space="preserve">، </w:t>
      </w:r>
      <w:r w:rsidR="00F04C9A" w:rsidRPr="00984881">
        <w:rPr>
          <w:sz w:val="28"/>
          <w:szCs w:val="28"/>
          <w:rtl/>
        </w:rPr>
        <w:t>ﻭ ﺑﺎﺯ ﺍﻗﻠﻴّﺘﻰ ﺍﺯ ﺍﻳﻦ</w:t>
      </w:r>
      <w:r>
        <w:rPr>
          <w:sz w:val="28"/>
          <w:szCs w:val="28"/>
          <w:rtl/>
        </w:rPr>
        <w:t xml:space="preserve"> </w:t>
      </w:r>
      <w:r w:rsidR="00F04C9A" w:rsidRPr="00984881">
        <w:rPr>
          <w:sz w:val="28"/>
          <w:szCs w:val="28"/>
          <w:rtl/>
        </w:rPr>
        <w:t>ﺳﺎﻟﮑﺎﻥ</w:t>
      </w:r>
      <w:r w:rsidR="00BD77AA">
        <w:rPr>
          <w:sz w:val="28"/>
          <w:szCs w:val="28"/>
          <w:rtl/>
        </w:rPr>
        <w:t xml:space="preserve">، </w:t>
      </w:r>
      <w:r w:rsidR="00F04C9A" w:rsidRPr="00984881">
        <w:rPr>
          <w:sz w:val="28"/>
          <w:szCs w:val="28"/>
          <w:rtl/>
        </w:rPr>
        <w:t>ﺑﻤﺮﺍﺗﺐ</w:t>
      </w:r>
      <w:r>
        <w:rPr>
          <w:sz w:val="28"/>
          <w:szCs w:val="28"/>
          <w:rtl/>
        </w:rPr>
        <w:t xml:space="preserve"> </w:t>
      </w:r>
      <w:r w:rsidR="00F04C9A" w:rsidRPr="00984881">
        <w:rPr>
          <w:sz w:val="28"/>
          <w:szCs w:val="28"/>
          <w:rtl/>
        </w:rPr>
        <w:t>ﺷﻬﻮﺩﻯ</w:t>
      </w:r>
      <w:r>
        <w:rPr>
          <w:sz w:val="28"/>
          <w:szCs w:val="28"/>
          <w:rtl/>
        </w:rPr>
        <w:t xml:space="preserve"> </w:t>
      </w:r>
      <w:r w:rsidR="00F04C9A" w:rsidRPr="00984881">
        <w:rPr>
          <w:sz w:val="28"/>
          <w:szCs w:val="28"/>
          <w:rtl/>
        </w:rPr>
        <w:t>ﺧﻮﺩ ﻣﻴﺮﺳﻨﺪ</w:t>
      </w:r>
      <w:r w:rsidR="00BD77AA">
        <w:rPr>
          <w:sz w:val="28"/>
          <w:szCs w:val="28"/>
          <w:rtl/>
        </w:rPr>
        <w:t xml:space="preserve">. </w:t>
      </w:r>
      <w:r w:rsidR="00F04C9A" w:rsidRPr="00984881">
        <w:rPr>
          <w:sz w:val="28"/>
          <w:szCs w:val="28"/>
          <w:rtl/>
        </w:rPr>
        <w:t>ﻭ ﺣﺘﻰ ﺍﻧﮕﺸﺖ</w:t>
      </w:r>
      <w:r>
        <w:rPr>
          <w:sz w:val="28"/>
          <w:szCs w:val="28"/>
          <w:rtl/>
        </w:rPr>
        <w:t xml:space="preserve"> </w:t>
      </w:r>
      <w:r w:rsidR="00F04C9A" w:rsidRPr="00984881">
        <w:rPr>
          <w:sz w:val="28"/>
          <w:szCs w:val="28"/>
          <w:rtl/>
        </w:rPr>
        <w:t>ﺷﻤﺎﺭﻯ ﺍﺯ ﺍﻳﻦ</w:t>
      </w:r>
      <w:r>
        <w:rPr>
          <w:sz w:val="28"/>
          <w:szCs w:val="28"/>
          <w:rtl/>
        </w:rPr>
        <w:t xml:space="preserve"> </w:t>
      </w:r>
      <w:r w:rsidR="00F04C9A" w:rsidRPr="00984881">
        <w:rPr>
          <w:sz w:val="28"/>
          <w:szCs w:val="28"/>
          <w:rtl/>
        </w:rPr>
        <w:t>ﺷﺎﻫﺪﺍﻥ</w:t>
      </w:r>
      <w:r w:rsidR="00BD77AA">
        <w:rPr>
          <w:sz w:val="28"/>
          <w:szCs w:val="28"/>
          <w:rtl/>
        </w:rPr>
        <w:t xml:space="preserve">، </w:t>
      </w:r>
      <w:r w:rsidR="00F04C9A" w:rsidRPr="00984881">
        <w:rPr>
          <w:sz w:val="28"/>
          <w:szCs w:val="28"/>
          <w:rtl/>
        </w:rPr>
        <w:t>ﺑﻨﺠﺎﺕ ﺑﺎ ﻫﻔﺖ</w:t>
      </w:r>
      <w:r>
        <w:rPr>
          <w:sz w:val="28"/>
          <w:szCs w:val="28"/>
          <w:rtl/>
        </w:rPr>
        <w:t xml:space="preserve"> </w:t>
      </w:r>
      <w:r w:rsidR="00F04C9A" w:rsidRPr="00984881">
        <w:rPr>
          <w:sz w:val="28"/>
          <w:szCs w:val="28"/>
          <w:rtl/>
        </w:rPr>
        <w:t>ﺷﻬﻮﺩ ﻣﻴﺴّﺮ ﻧﻮﻉ ﺑﺸﺮﻯ</w:t>
      </w:r>
      <w:r w:rsidR="00BD77AA">
        <w:rPr>
          <w:sz w:val="28"/>
          <w:szCs w:val="28"/>
          <w:rtl/>
        </w:rPr>
        <w:t xml:space="preserve">، </w:t>
      </w:r>
      <w:r w:rsidR="00F04C9A" w:rsidRPr="00984881">
        <w:rPr>
          <w:sz w:val="28"/>
          <w:szCs w:val="28"/>
          <w:rtl/>
        </w:rPr>
        <w:t>ﺑﻄﺮﻳﻘﺖ ﻭﻟﺎﻳﺖ ﻣﺤﻤﺪﻯ ﻣﻴﺮﺳﻨﺪ</w:t>
      </w:r>
      <w:r w:rsidR="00BD77AA">
        <w:rPr>
          <w:sz w:val="28"/>
          <w:szCs w:val="28"/>
          <w:rtl/>
        </w:rPr>
        <w:t xml:space="preserve">. </w:t>
      </w:r>
      <w:r w:rsidR="00F04C9A" w:rsidRPr="00984881">
        <w:rPr>
          <w:sz w:val="28"/>
          <w:szCs w:val="28"/>
          <w:rtl/>
        </w:rPr>
        <w:t>ﮐﻪ ﺗﻨﻬﺎ</w:t>
      </w:r>
      <w:r>
        <w:rPr>
          <w:sz w:val="28"/>
          <w:szCs w:val="28"/>
          <w:rtl/>
        </w:rPr>
        <w:t xml:space="preserve"> </w:t>
      </w:r>
      <w:r w:rsidR="00F04C9A" w:rsidRPr="00984881">
        <w:rPr>
          <w:sz w:val="28"/>
          <w:szCs w:val="28"/>
          <w:rtl/>
        </w:rPr>
        <w:t xml:space="preserve">ﺑﻘﻮﻝ ﭘﻴﺎﻣﺒﺮ </w:t>
      </w:r>
      <w:r w:rsidR="00F04C9A" w:rsidRPr="00984881">
        <w:rPr>
          <w:sz w:val="28"/>
          <w:szCs w:val="28"/>
          <w:rtl/>
          <w:lang w:bidi="fa-IR"/>
        </w:rPr>
        <w:t>۳۱۳ ﻭﻟﻰّ</w:t>
      </w:r>
      <w:r>
        <w:rPr>
          <w:sz w:val="28"/>
          <w:szCs w:val="28"/>
          <w:rtl/>
          <w:lang w:bidi="fa-IR"/>
        </w:rPr>
        <w:t xml:space="preserve"> </w:t>
      </w:r>
      <w:r w:rsidR="00F04C9A" w:rsidRPr="00984881">
        <w:rPr>
          <w:sz w:val="28"/>
          <w:szCs w:val="28"/>
          <w:rtl/>
          <w:lang w:bidi="fa-IR"/>
        </w:rPr>
        <w:t>ﺍﻟﻬﻰ</w:t>
      </w:r>
      <w:r w:rsidR="00375D6D" w:rsidRPr="00984881">
        <w:rPr>
          <w:rFonts w:hint="cs"/>
          <w:sz w:val="28"/>
          <w:szCs w:val="28"/>
          <w:rtl/>
          <w:lang w:bidi="fa-IR"/>
        </w:rPr>
        <w:t xml:space="preserve"> </w:t>
      </w:r>
      <w:r w:rsidR="00F04C9A" w:rsidRPr="00984881">
        <w:rPr>
          <w:sz w:val="28"/>
          <w:szCs w:val="28"/>
          <w:rtl/>
          <w:lang w:bidi="fa-IR"/>
        </w:rPr>
        <w:t>ﺯﻧﺪﻩ ﺩﺭ ﺟﻬﺎﻥ ﻫﺴﺖ</w:t>
      </w:r>
      <w:r w:rsidR="00BD77AA">
        <w:rPr>
          <w:sz w:val="28"/>
          <w:szCs w:val="28"/>
          <w:rtl/>
          <w:lang w:bidi="fa-IR"/>
        </w:rPr>
        <w:t xml:space="preserve">. </w:t>
      </w:r>
      <w:r w:rsidR="00F04C9A" w:rsidRPr="00984881">
        <w:rPr>
          <w:sz w:val="28"/>
          <w:szCs w:val="28"/>
          <w:rtl/>
          <w:lang w:bidi="fa-IR"/>
        </w:rPr>
        <w:t>ﻳﮑﻰ ﻣﻴﻤﻴﺮﺩ ﻭﺩﻳﮕﺮﻯ ﺟﺎﻯ ﺍﻭﺭﺍ ﻣﻴﮕﻴﺮﺩ</w:t>
      </w:r>
      <w:r w:rsidR="00BD77AA">
        <w:rPr>
          <w:sz w:val="28"/>
          <w:szCs w:val="28"/>
          <w:rtl/>
          <w:lang w:bidi="fa-IR"/>
        </w:rPr>
        <w:t xml:space="preserve">. </w:t>
      </w:r>
      <w:r w:rsidR="00F04C9A" w:rsidRPr="00984881">
        <w:rPr>
          <w:sz w:val="28"/>
          <w:szCs w:val="28"/>
          <w:rtl/>
          <w:lang w:bidi="fa-IR"/>
        </w:rPr>
        <w:t>ﻭ ﺻﺎﺣﺒﺎﻥ ﻫﺮ ﺷﻬﻮﺩﻯ</w:t>
      </w:r>
      <w:r w:rsidR="00BD77AA">
        <w:rPr>
          <w:sz w:val="28"/>
          <w:szCs w:val="28"/>
          <w:rtl/>
        </w:rPr>
        <w:t xml:space="preserve">، </w:t>
      </w:r>
      <w:r w:rsidR="00F04C9A" w:rsidRPr="00984881">
        <w:rPr>
          <w:sz w:val="28"/>
          <w:szCs w:val="28"/>
          <w:rtl/>
        </w:rPr>
        <w:t>ﺷﻴﻌﻪ ﻫﻤﺎﻥ</w:t>
      </w:r>
      <w:r>
        <w:rPr>
          <w:sz w:val="28"/>
          <w:szCs w:val="28"/>
          <w:rtl/>
        </w:rPr>
        <w:t xml:space="preserve"> </w:t>
      </w:r>
      <w:r w:rsidR="00F04C9A" w:rsidRPr="00984881">
        <w:rPr>
          <w:sz w:val="28"/>
          <w:szCs w:val="28"/>
          <w:rtl/>
        </w:rPr>
        <w:t>ﺷﻌﺎﻉ</w:t>
      </w:r>
      <w:r>
        <w:rPr>
          <w:sz w:val="28"/>
          <w:szCs w:val="28"/>
          <w:rtl/>
        </w:rPr>
        <w:t xml:space="preserve"> </w:t>
      </w:r>
      <w:r w:rsidR="00F04C9A" w:rsidRPr="00984881">
        <w:rPr>
          <w:sz w:val="28"/>
          <w:szCs w:val="28"/>
          <w:rtl/>
        </w:rPr>
        <w:t>ﺍﻟﻬﻰ ﺑﺎﻳﺪ</w:t>
      </w:r>
      <w:r>
        <w:rPr>
          <w:sz w:val="28"/>
          <w:szCs w:val="28"/>
          <w:rtl/>
        </w:rPr>
        <w:t xml:space="preserve"> </w:t>
      </w:r>
      <w:r w:rsidR="00F04C9A" w:rsidRPr="00984881">
        <w:rPr>
          <w:sz w:val="28"/>
          <w:szCs w:val="28"/>
          <w:rtl/>
        </w:rPr>
        <w:t>ﺩﺍﻧﺴﺖ</w:t>
      </w:r>
      <w:r w:rsidR="00BD77AA">
        <w:rPr>
          <w:sz w:val="28"/>
          <w:szCs w:val="28"/>
          <w:rtl/>
        </w:rPr>
        <w:t xml:space="preserve">. </w:t>
      </w:r>
      <w:r w:rsidR="00F04C9A" w:rsidRPr="00984881">
        <w:rPr>
          <w:sz w:val="28"/>
          <w:szCs w:val="28"/>
          <w:rtl/>
        </w:rPr>
        <w:t>ﭼﻮﻥ ﺷﻴﻌﻪ ﻓﺎﻃﻤﻪ ﺑﺎ ﺳﻪ ﺷﻬﻮﺩ</w:t>
      </w:r>
      <w:r w:rsidR="00BD77AA">
        <w:rPr>
          <w:sz w:val="28"/>
          <w:szCs w:val="28"/>
          <w:rtl/>
        </w:rPr>
        <w:t xml:space="preserve">، </w:t>
      </w:r>
      <w:r w:rsidR="00F04C9A" w:rsidRPr="00984881">
        <w:rPr>
          <w:sz w:val="28"/>
          <w:szCs w:val="28"/>
          <w:rtl/>
        </w:rPr>
        <w:t>ﻭﺷﻴﻌﻪ ﻋﻠﻰّ ﺑﺎ ﭼﻬﺎﺭ ﺷﻬﻮﺩ</w:t>
      </w:r>
      <w:r w:rsidR="00BD77AA">
        <w:rPr>
          <w:sz w:val="28"/>
          <w:szCs w:val="28"/>
          <w:rtl/>
        </w:rPr>
        <w:t xml:space="preserve">، </w:t>
      </w:r>
      <w:r w:rsidR="00F04C9A" w:rsidRPr="00984881">
        <w:rPr>
          <w:sz w:val="28"/>
          <w:szCs w:val="28"/>
          <w:rtl/>
        </w:rPr>
        <w:t>ﻭ ﺷﻴﻌﻪ ﻣﺤﻤﺪ ﺑﺎﭘﻨﺞ</w:t>
      </w:r>
      <w:r>
        <w:rPr>
          <w:sz w:val="28"/>
          <w:szCs w:val="28"/>
          <w:rtl/>
        </w:rPr>
        <w:t xml:space="preserve"> </w:t>
      </w:r>
      <w:r w:rsidR="00F04C9A" w:rsidRPr="00984881">
        <w:rPr>
          <w:sz w:val="28"/>
          <w:szCs w:val="28"/>
          <w:rtl/>
        </w:rPr>
        <w:t>ﺷﻬﻮﺩ ﻣﻘﺪﻣﺎﺗﻰ</w:t>
      </w:r>
      <w:r w:rsidR="00BD77AA">
        <w:rPr>
          <w:sz w:val="28"/>
          <w:szCs w:val="28"/>
          <w:rtl/>
        </w:rPr>
        <w:t xml:space="preserve">. </w:t>
      </w:r>
      <w:r w:rsidR="00F04C9A" w:rsidRPr="00984881">
        <w:rPr>
          <w:sz w:val="28"/>
          <w:szCs w:val="28"/>
          <w:rtl/>
        </w:rPr>
        <w:t>ﻭﻧﻪ ﻫﺮﮐﺴﻰ ﺧﻮﺩﺭﺍ</w:t>
      </w:r>
      <w:r>
        <w:rPr>
          <w:sz w:val="28"/>
          <w:szCs w:val="28"/>
          <w:rtl/>
        </w:rPr>
        <w:t xml:space="preserve"> </w:t>
      </w:r>
      <w:r w:rsidR="00F04C9A" w:rsidRPr="00984881">
        <w:rPr>
          <w:sz w:val="28"/>
          <w:szCs w:val="28"/>
          <w:rtl/>
        </w:rPr>
        <w:t>ﺷﻴﻌﻪ ﺑﺪﺍﻧﺪ ﮐﻪ ﺑﻘﻮﻝ ﺍﻣﺎﻡ ﺭﺿﺎ</w:t>
      </w:r>
      <w:r w:rsidR="00BD77AA">
        <w:rPr>
          <w:sz w:val="28"/>
          <w:szCs w:val="28"/>
          <w:rtl/>
        </w:rPr>
        <w:t xml:space="preserve">، </w:t>
      </w:r>
      <w:r w:rsidR="00F04C9A" w:rsidRPr="00984881">
        <w:rPr>
          <w:sz w:val="28"/>
          <w:szCs w:val="28"/>
          <w:rtl/>
        </w:rPr>
        <w:t>ﺷﻌﺎﻉ ﺷﻬﻮﺩﻯ ﺍﻳﻦ ﻣﺮﺍﺗﺐ</w:t>
      </w:r>
      <w:r>
        <w:rPr>
          <w:sz w:val="28"/>
          <w:szCs w:val="28"/>
          <w:rtl/>
        </w:rPr>
        <w:t xml:space="preserve"> </w:t>
      </w:r>
      <w:r w:rsidR="00F04C9A" w:rsidRPr="00984881">
        <w:rPr>
          <w:sz w:val="28"/>
          <w:szCs w:val="28"/>
          <w:rtl/>
        </w:rPr>
        <w:t>ﭘﻨﺞ ﺗﻦ ﺁﻝ ﻋﺒﺎ ﺭﺍ ﻧﺪﺍﺭﻧﺪ</w:t>
      </w:r>
      <w:r w:rsidR="00BD77AA">
        <w:rPr>
          <w:sz w:val="28"/>
          <w:szCs w:val="28"/>
          <w:rtl/>
        </w:rPr>
        <w:t xml:space="preserve">. </w:t>
      </w:r>
      <w:r w:rsidR="00F04C9A" w:rsidRPr="00984881">
        <w:rPr>
          <w:sz w:val="28"/>
          <w:szCs w:val="28"/>
          <w:rtl/>
        </w:rPr>
        <w:t>ﻭ ﮐﺎﻣﻠﺎﻥ ﻣﺤﻤﺪﻯ ﺷﻴﻌﻴﺎﻥ</w:t>
      </w:r>
      <w:r>
        <w:rPr>
          <w:sz w:val="28"/>
          <w:szCs w:val="28"/>
          <w:rtl/>
        </w:rPr>
        <w:t xml:space="preserve"> </w:t>
      </w:r>
      <w:r w:rsidR="00F04C9A" w:rsidRPr="00984881">
        <w:rPr>
          <w:sz w:val="28"/>
          <w:szCs w:val="28"/>
          <w:rtl/>
        </w:rPr>
        <w:lastRenderedPageBreak/>
        <w:t>ﺍﻟﻬﻰ ﻣﻴﺒﺎﺷﺪ</w:t>
      </w:r>
      <w:r w:rsidR="00BD77AA">
        <w:rPr>
          <w:sz w:val="28"/>
          <w:szCs w:val="28"/>
          <w:rtl/>
        </w:rPr>
        <w:t xml:space="preserve">، </w:t>
      </w:r>
      <w:r w:rsidR="00F04C9A" w:rsidRPr="00984881">
        <w:rPr>
          <w:sz w:val="28"/>
          <w:szCs w:val="28"/>
          <w:rtl/>
        </w:rPr>
        <w:t>ﮐﻪ ﺧﻮﺩ</w:t>
      </w:r>
      <w:r>
        <w:rPr>
          <w:sz w:val="28"/>
          <w:szCs w:val="28"/>
          <w:rtl/>
        </w:rPr>
        <w:t xml:space="preserve"> </w:t>
      </w:r>
      <w:r w:rsidR="00F04C9A" w:rsidRPr="00984881">
        <w:rPr>
          <w:sz w:val="28"/>
          <w:szCs w:val="28"/>
          <w:rtl/>
        </w:rPr>
        <w:t>ﻧﻴﺰ ﺍﻟﻬﻰ ﻣﻴﺒﺎﺷﻨﺪ ﮐﻪ ﻣﻘﺎﻡ</w:t>
      </w:r>
      <w:r>
        <w:rPr>
          <w:sz w:val="28"/>
          <w:szCs w:val="28"/>
          <w:rtl/>
        </w:rPr>
        <w:t xml:space="preserve"> </w:t>
      </w:r>
      <w:r w:rsidR="00F04C9A" w:rsidRPr="00984881">
        <w:rPr>
          <w:sz w:val="28"/>
          <w:szCs w:val="28"/>
          <w:rtl/>
        </w:rPr>
        <w:t>ﻭ ﺍﻳﻦ ﻫﻤﺎﻧﻰ</w:t>
      </w:r>
      <w:r>
        <w:rPr>
          <w:sz w:val="28"/>
          <w:szCs w:val="28"/>
          <w:rtl/>
        </w:rPr>
        <w:t xml:space="preserve"> </w:t>
      </w:r>
      <w:r w:rsidR="00F04C9A" w:rsidRPr="00984881">
        <w:rPr>
          <w:sz w:val="28"/>
          <w:szCs w:val="28"/>
          <w:rtl/>
        </w:rPr>
        <w:t>ﻧﻮﺭ ﻗﺎﺋﻢ</w:t>
      </w:r>
      <w:r>
        <w:rPr>
          <w:sz w:val="28"/>
          <w:szCs w:val="28"/>
          <w:rtl/>
        </w:rPr>
        <w:t xml:space="preserve"> </w:t>
      </w:r>
      <w:r w:rsidR="00F04C9A" w:rsidRPr="00984881">
        <w:rPr>
          <w:sz w:val="28"/>
          <w:szCs w:val="28"/>
          <w:rtl/>
        </w:rPr>
        <w:t>ﻧﻮﻉ ﺑﺸﺮﻯ ﺭﻭﺡ ﺍﻟﻘﺪس ﺭﺍ ﺩﺍﺭﻧﺪ</w:t>
      </w:r>
      <w:r w:rsidR="00BD77AA">
        <w:rPr>
          <w:sz w:val="28"/>
          <w:szCs w:val="28"/>
          <w:rtl/>
        </w:rPr>
        <w:t xml:space="preserve">. </w:t>
      </w:r>
      <w:r w:rsidR="00F04C9A" w:rsidRPr="00984881">
        <w:rPr>
          <w:sz w:val="28"/>
          <w:szCs w:val="28"/>
          <w:rtl/>
        </w:rPr>
        <w:t>ﻭ ﺑﺮﺍﻯ ﺳﺎﻟﮑﺎﻥ</w:t>
      </w:r>
      <w:r>
        <w:rPr>
          <w:sz w:val="28"/>
          <w:szCs w:val="28"/>
          <w:rtl/>
        </w:rPr>
        <w:t xml:space="preserve"> </w:t>
      </w:r>
      <w:r w:rsidR="00F04C9A" w:rsidRPr="00984881">
        <w:rPr>
          <w:sz w:val="28"/>
          <w:szCs w:val="28"/>
          <w:rtl/>
        </w:rPr>
        <w:t>ﺧﻮﺩ</w:t>
      </w:r>
      <w:r>
        <w:rPr>
          <w:sz w:val="28"/>
          <w:szCs w:val="28"/>
          <w:rtl/>
        </w:rPr>
        <w:t xml:space="preserve"> </w:t>
      </w:r>
      <w:r w:rsidR="00F04C9A" w:rsidRPr="00984881">
        <w:rPr>
          <w:sz w:val="28"/>
          <w:szCs w:val="28"/>
          <w:rtl/>
        </w:rPr>
        <w:t>ﻗﺎﺋﻢ ﺯﻣﺎﻥ ﺁﻧﻬﺎ ﺍﺳﺖ</w:t>
      </w:r>
      <w:r w:rsidR="00BD77AA">
        <w:rPr>
          <w:sz w:val="28"/>
          <w:szCs w:val="28"/>
          <w:rtl/>
        </w:rPr>
        <w:t xml:space="preserve">. </w:t>
      </w:r>
      <w:r w:rsidR="00F04C9A" w:rsidRPr="00984881">
        <w:rPr>
          <w:sz w:val="28"/>
          <w:szCs w:val="28"/>
          <w:rtl/>
        </w:rPr>
        <w:t>ﻭﻧﻪ ﺑﺮﺍﻯ ﺩﻳﮕﺮﺍﻥ</w:t>
      </w:r>
      <w:r w:rsidR="00BD77AA">
        <w:rPr>
          <w:sz w:val="28"/>
          <w:szCs w:val="28"/>
          <w:rtl/>
        </w:rPr>
        <w:t xml:space="preserve">. </w:t>
      </w:r>
      <w:r w:rsidR="00F04C9A" w:rsidRPr="00984881">
        <w:rPr>
          <w:sz w:val="28"/>
          <w:szCs w:val="28"/>
          <w:rtl/>
        </w:rPr>
        <w:t>ﻭﻧﻪ ﺍﻳﻨﮑﻪ ﻣﻨﺘﻈﺮ ﻗﺎﺋﻢ ﺁﺧﺮ ﺍﻟﺰﻣﺎﻥ ﺑﺎﺷﻴﻢ</w:t>
      </w:r>
      <w:r w:rsidR="00BD77AA">
        <w:rPr>
          <w:sz w:val="28"/>
          <w:szCs w:val="28"/>
          <w:rtl/>
        </w:rPr>
        <w:t xml:space="preserve">، </w:t>
      </w:r>
      <w:r w:rsidR="00F04C9A" w:rsidRPr="00984881">
        <w:rPr>
          <w:sz w:val="28"/>
          <w:szCs w:val="28"/>
          <w:rtl/>
        </w:rPr>
        <w:t xml:space="preserve">ﮐﻪ </w:t>
      </w:r>
      <w:r w:rsidR="00F04C9A" w:rsidRPr="00984881">
        <w:rPr>
          <w:sz w:val="28"/>
          <w:szCs w:val="28"/>
          <w:rtl/>
          <w:lang w:bidi="fa-IR"/>
        </w:rPr>
        <w:t>۵۵ ﻗﺮﻥ</w:t>
      </w:r>
      <w:r>
        <w:rPr>
          <w:sz w:val="28"/>
          <w:szCs w:val="28"/>
          <w:rtl/>
          <w:lang w:bidi="fa-IR"/>
        </w:rPr>
        <w:t xml:space="preserve"> </w:t>
      </w:r>
      <w:r w:rsidR="00F04C9A" w:rsidRPr="00984881">
        <w:rPr>
          <w:sz w:val="28"/>
          <w:szCs w:val="28"/>
          <w:rtl/>
          <w:lang w:bidi="fa-IR"/>
        </w:rPr>
        <w:t>ﺩﻳﮕﺮ ﺩﺭ ﺟﻬﺎﻥ ﭘﻴﺪﺍ ﻣﻴﺸﻮﺩ</w:t>
      </w:r>
      <w:r w:rsidR="00BD77AA">
        <w:rPr>
          <w:sz w:val="28"/>
          <w:szCs w:val="28"/>
          <w:rtl/>
          <w:lang w:bidi="fa-IR"/>
        </w:rPr>
        <w:t xml:space="preserve">. </w:t>
      </w:r>
      <w:r w:rsidR="00F04C9A" w:rsidRPr="00984881">
        <w:rPr>
          <w:sz w:val="28"/>
          <w:szCs w:val="28"/>
          <w:rtl/>
          <w:lang w:bidi="fa-IR"/>
        </w:rPr>
        <w:t>ﻭﻫﺮ ﮐﺎﻣﻞ</w:t>
      </w:r>
      <w:r>
        <w:rPr>
          <w:sz w:val="28"/>
          <w:szCs w:val="28"/>
          <w:rtl/>
          <w:lang w:bidi="fa-IR"/>
        </w:rPr>
        <w:t xml:space="preserve"> </w:t>
      </w:r>
      <w:r w:rsidR="00F04C9A" w:rsidRPr="00984881">
        <w:rPr>
          <w:sz w:val="28"/>
          <w:szCs w:val="28"/>
          <w:rtl/>
          <w:lang w:bidi="fa-IR"/>
        </w:rPr>
        <w:t>ﺣﺴﻴﻨﻰ</w:t>
      </w:r>
      <w:r>
        <w:rPr>
          <w:sz w:val="28"/>
          <w:szCs w:val="28"/>
          <w:rtl/>
          <w:lang w:bidi="fa-IR"/>
        </w:rPr>
        <w:t xml:space="preserve"> </w:t>
      </w:r>
      <w:r w:rsidR="00F04C9A" w:rsidRPr="00984881">
        <w:rPr>
          <w:sz w:val="28"/>
          <w:szCs w:val="28"/>
          <w:rtl/>
          <w:lang w:bidi="fa-IR"/>
        </w:rPr>
        <w:t>ﺯﻧﺪﻩ</w:t>
      </w:r>
      <w:r w:rsidR="00BD77AA">
        <w:rPr>
          <w:sz w:val="28"/>
          <w:szCs w:val="28"/>
          <w:rtl/>
        </w:rPr>
        <w:t xml:space="preserve">، </w:t>
      </w:r>
      <w:r w:rsidR="00F04C9A" w:rsidRPr="00984881">
        <w:rPr>
          <w:sz w:val="28"/>
          <w:szCs w:val="28"/>
          <w:rtl/>
        </w:rPr>
        <w:t>ﺧﻮﺩ ﻗﺎﺋﻢ ﺯﻣﺎﻥ ﻭ ﺗﻨﻬﺎ ﺑﺮﺍﻯ</w:t>
      </w:r>
      <w:r>
        <w:rPr>
          <w:sz w:val="28"/>
          <w:szCs w:val="28"/>
          <w:rtl/>
        </w:rPr>
        <w:t xml:space="preserve"> </w:t>
      </w:r>
      <w:r w:rsidR="00F04C9A" w:rsidRPr="00984881">
        <w:rPr>
          <w:sz w:val="28"/>
          <w:szCs w:val="28"/>
          <w:rtl/>
        </w:rPr>
        <w:t>ﺳﺎﻟﮑﺎﻥ</w:t>
      </w:r>
      <w:r>
        <w:rPr>
          <w:sz w:val="28"/>
          <w:szCs w:val="28"/>
          <w:rtl/>
        </w:rPr>
        <w:t xml:space="preserve"> </w:t>
      </w:r>
      <w:r w:rsidR="00F04C9A" w:rsidRPr="00984881">
        <w:rPr>
          <w:sz w:val="28"/>
          <w:szCs w:val="28"/>
          <w:rtl/>
        </w:rPr>
        <w:t>ﺧﻮﺩ ﻣﻴﺒﺎﺷﺪ</w:t>
      </w:r>
      <w:r w:rsidR="00BD77AA">
        <w:rPr>
          <w:sz w:val="28"/>
          <w:szCs w:val="28"/>
          <w:rtl/>
        </w:rPr>
        <w:t xml:space="preserve">. </w:t>
      </w:r>
      <w:r w:rsidR="00F04C9A" w:rsidRPr="00984881">
        <w:rPr>
          <w:sz w:val="28"/>
          <w:szCs w:val="28"/>
          <w:rtl/>
        </w:rPr>
        <w:t>ﻭ ﻫﻤﺎﻥ ﺣﺴﻴﻦ ﺯﻣﺎﻥ ﺑﺮﺍﻯ ﺳﺎﻟﮑﺎﻥ ﻫﺴﺖ</w:t>
      </w:r>
      <w:r w:rsidR="00BD77AA">
        <w:rPr>
          <w:sz w:val="28"/>
          <w:szCs w:val="28"/>
          <w:rtl/>
        </w:rPr>
        <w:t xml:space="preserve">، </w:t>
      </w:r>
      <w:r w:rsidR="00F04C9A" w:rsidRPr="00984881">
        <w:rPr>
          <w:sz w:val="28"/>
          <w:szCs w:val="28"/>
          <w:rtl/>
        </w:rPr>
        <w:t>ﮐﻪ ﺑﺎﻳﺪ</w:t>
      </w:r>
      <w:r>
        <w:rPr>
          <w:sz w:val="28"/>
          <w:szCs w:val="28"/>
          <w:rtl/>
        </w:rPr>
        <w:t xml:space="preserve"> </w:t>
      </w:r>
      <w:r w:rsidR="00F04C9A" w:rsidRPr="00984881">
        <w:rPr>
          <w:sz w:val="28"/>
          <w:szCs w:val="28"/>
          <w:rtl/>
        </w:rPr>
        <w:t>ﺑﺮﺍﻯ ﻳﺎﻓﺘﻦ ﻭ ﺷﻨﺎﺧﺘﻦ ﺍﻭ</w:t>
      </w:r>
      <w:r>
        <w:rPr>
          <w:sz w:val="28"/>
          <w:szCs w:val="28"/>
          <w:rtl/>
        </w:rPr>
        <w:t xml:space="preserve"> </w:t>
      </w:r>
      <w:r w:rsidR="00F04C9A" w:rsidRPr="00984881">
        <w:rPr>
          <w:sz w:val="28"/>
          <w:szCs w:val="28"/>
          <w:rtl/>
        </w:rPr>
        <w:t>ﺍﺯ ﺧﺪﺍﻭﻧﺪ</w:t>
      </w:r>
      <w:r>
        <w:rPr>
          <w:sz w:val="28"/>
          <w:szCs w:val="28"/>
          <w:rtl/>
        </w:rPr>
        <w:t xml:space="preserve"> </w:t>
      </w:r>
      <w:r w:rsidR="00F04C9A" w:rsidRPr="00984881">
        <w:rPr>
          <w:sz w:val="28"/>
          <w:szCs w:val="28"/>
          <w:rtl/>
        </w:rPr>
        <w:t>ﺧﻮﺍﺳﺖ</w:t>
      </w:r>
      <w:r w:rsidR="00BD77AA">
        <w:rPr>
          <w:sz w:val="28"/>
          <w:szCs w:val="28"/>
          <w:rtl/>
        </w:rPr>
        <w:t xml:space="preserve">. </w:t>
      </w:r>
      <w:r w:rsidR="00F04C9A" w:rsidRPr="00984881">
        <w:rPr>
          <w:sz w:val="28"/>
          <w:szCs w:val="28"/>
          <w:rtl/>
        </w:rPr>
        <w:t>ﻭ ﻣﺪﺍﻡ</w:t>
      </w:r>
      <w:r>
        <w:rPr>
          <w:sz w:val="28"/>
          <w:szCs w:val="28"/>
          <w:rtl/>
        </w:rPr>
        <w:t xml:space="preserve"> </w:t>
      </w:r>
      <w:r w:rsidR="00F04C9A" w:rsidRPr="00984881">
        <w:rPr>
          <w:sz w:val="28"/>
          <w:szCs w:val="28"/>
          <w:rtl/>
        </w:rPr>
        <w:t>ﺑﺮﺍﻯ ﻳﺎﻓﺘﻦ ﺍﻭ ﺳﻴﻨﻪ ﺯﻧﻰ ﺣﺴﻴﻨﻰ ﺭﺍ ﻧﻤﻮﺩ</w:t>
      </w:r>
      <w:r w:rsidR="00BD77AA">
        <w:rPr>
          <w:sz w:val="28"/>
          <w:szCs w:val="28"/>
          <w:rtl/>
        </w:rPr>
        <w:t xml:space="preserve">. </w:t>
      </w:r>
      <w:r w:rsidR="00F04C9A" w:rsidRPr="00984881">
        <w:rPr>
          <w:sz w:val="28"/>
          <w:szCs w:val="28"/>
          <w:rtl/>
        </w:rPr>
        <w:t>ﻭﺣﺘﻰ ﻣﻨﺘﻈﺮ ﺑﺎﺯﮔﺸﺖ ﺑﺨﻠﻖ</w:t>
      </w:r>
      <w:r>
        <w:rPr>
          <w:sz w:val="28"/>
          <w:szCs w:val="28"/>
          <w:rtl/>
        </w:rPr>
        <w:t xml:space="preserve"> </w:t>
      </w:r>
      <w:r w:rsidR="00F04C9A" w:rsidRPr="00984881">
        <w:rPr>
          <w:sz w:val="28"/>
          <w:szCs w:val="28"/>
          <w:rtl/>
        </w:rPr>
        <w:t>ﻳﻚ ﻭﻟﻰّ ﻣﻨﺎﺳﺐ</w:t>
      </w:r>
      <w:r>
        <w:rPr>
          <w:sz w:val="28"/>
          <w:szCs w:val="28"/>
          <w:rtl/>
        </w:rPr>
        <w:t xml:space="preserve"> </w:t>
      </w:r>
      <w:r w:rsidR="00F04C9A" w:rsidRPr="00984881">
        <w:rPr>
          <w:sz w:val="28"/>
          <w:szCs w:val="28"/>
          <w:rtl/>
        </w:rPr>
        <w:t>ﺧﻮﺩ ﺑﺎﺷﻨﺪ ﮐﻪ ﺩﺭ ﻋﻴﺪ ﺗﻮﻟﺪ ﺩﻭﻡ</w:t>
      </w:r>
      <w:r>
        <w:rPr>
          <w:sz w:val="28"/>
          <w:szCs w:val="28"/>
          <w:rtl/>
        </w:rPr>
        <w:t xml:space="preserve"> </w:t>
      </w:r>
      <w:r w:rsidR="00F04C9A" w:rsidRPr="00984881">
        <w:rPr>
          <w:sz w:val="28"/>
          <w:szCs w:val="28"/>
          <w:rtl/>
        </w:rPr>
        <w:t>ﻭ ﺍﻟﻬﻰ ﭼﻨﺎﻥ ﭘﻴﺮ ﮐﺎﻣﻠﻰ</w:t>
      </w:r>
      <w:r w:rsidR="00BD77AA">
        <w:rPr>
          <w:sz w:val="28"/>
          <w:szCs w:val="28"/>
          <w:rtl/>
        </w:rPr>
        <w:t xml:space="preserve">، </w:t>
      </w:r>
      <w:r w:rsidR="00F04C9A" w:rsidRPr="00984881">
        <w:rPr>
          <w:sz w:val="28"/>
          <w:szCs w:val="28"/>
          <w:rtl/>
        </w:rPr>
        <w:t>ﺟﺸﻨﻬﺎﻯ</w:t>
      </w:r>
      <w:r>
        <w:rPr>
          <w:sz w:val="28"/>
          <w:szCs w:val="28"/>
          <w:rtl/>
        </w:rPr>
        <w:t xml:space="preserve"> </w:t>
      </w:r>
      <w:r w:rsidR="00F04C9A" w:rsidRPr="00984881">
        <w:rPr>
          <w:sz w:val="28"/>
          <w:szCs w:val="28"/>
          <w:rtl/>
        </w:rPr>
        <w:t>ﻧﻴﻤﻪ ﺷﻌﺒﺎﻥ ﺑﮕﻴﺮﻧﺪ ﻭ ﻋﻴﺪﻫﺎﻯ ﻓﻄﺮ ﻭﻗﺮﺑﺎﻥ ﻭﻧﻮﺭﻭﺯ ﺭﺍ</w:t>
      </w:r>
      <w:r w:rsidR="00BD77AA">
        <w:rPr>
          <w:sz w:val="28"/>
          <w:szCs w:val="28"/>
          <w:rtl/>
        </w:rPr>
        <w:t xml:space="preserve">، </w:t>
      </w:r>
      <w:r w:rsidR="00F04C9A" w:rsidRPr="00984881">
        <w:rPr>
          <w:sz w:val="28"/>
          <w:szCs w:val="28"/>
          <w:rtl/>
        </w:rPr>
        <w:t>ﺑﺎ ﺗﻤﺎﻡ ﺯﻳﺒﺎﺋﻰ ﺑﺮﮔﺬﺍﺭ ﮐﻨﻨﺪ</w:t>
      </w:r>
      <w:r w:rsidR="00BD77AA">
        <w:rPr>
          <w:sz w:val="28"/>
          <w:szCs w:val="28"/>
          <w:rtl/>
        </w:rPr>
        <w:t xml:space="preserve">. </w:t>
      </w:r>
      <w:r w:rsidR="00F04C9A" w:rsidRPr="00984881">
        <w:rPr>
          <w:sz w:val="28"/>
          <w:szCs w:val="28"/>
          <w:rtl/>
        </w:rPr>
        <w:t>ﮐﻪ ﺣﺴﻴﻦ ﺧﻮﺩﺭﺍ ﻳﺎﻓﺘﻪ ﺍﻧﺪ ﻭﺍﻟّﺎ</w:t>
      </w:r>
      <w:r>
        <w:rPr>
          <w:sz w:val="28"/>
          <w:szCs w:val="28"/>
          <w:rtl/>
        </w:rPr>
        <w:t xml:space="preserve"> </w:t>
      </w:r>
      <w:r w:rsidR="00F04C9A" w:rsidRPr="00984881">
        <w:rPr>
          <w:sz w:val="28"/>
          <w:szCs w:val="28"/>
          <w:rtl/>
        </w:rPr>
        <w:t>ﻫﻤﭽﻨﺎﻥ ﺑﮕﺮﻳﻪ ﻭﻧﺪﺑﻪ ﻭﺯﺍﺭﻯ</w:t>
      </w:r>
      <w:r>
        <w:rPr>
          <w:sz w:val="28"/>
          <w:szCs w:val="28"/>
          <w:rtl/>
        </w:rPr>
        <w:t xml:space="preserve"> </w:t>
      </w:r>
      <w:r w:rsidR="00F04C9A" w:rsidRPr="00984881">
        <w:rPr>
          <w:sz w:val="28"/>
          <w:szCs w:val="28"/>
          <w:rtl/>
        </w:rPr>
        <w:t>ﺧﻮﺩ ﺍﺩﺍﻣﻪ ﺑﺪﻫﻨﺪ</w:t>
      </w:r>
      <w:r w:rsidR="00BD77AA">
        <w:rPr>
          <w:sz w:val="28"/>
          <w:szCs w:val="28"/>
          <w:rtl/>
        </w:rPr>
        <w:t xml:space="preserve">. </w:t>
      </w:r>
      <w:r w:rsidR="00F04C9A" w:rsidRPr="00984881">
        <w:rPr>
          <w:sz w:val="28"/>
          <w:szCs w:val="28"/>
          <w:rtl/>
        </w:rPr>
        <w:t>ﮐﺸﺘﻦ ﻧﻔس ﺍﻣّﺎﺭﻩ ﺑﮑﻤﻚ ﻧﻔس</w:t>
      </w:r>
      <w:r>
        <w:rPr>
          <w:sz w:val="28"/>
          <w:szCs w:val="28"/>
          <w:rtl/>
        </w:rPr>
        <w:t xml:space="preserve"> </w:t>
      </w:r>
      <w:r w:rsidR="00F3457E" w:rsidRPr="00984881">
        <w:rPr>
          <w:sz w:val="28"/>
          <w:szCs w:val="28"/>
          <w:rtl/>
        </w:rPr>
        <w:t xml:space="preserve">لوّامه </w:t>
      </w:r>
      <w:r w:rsidR="00BD77AA">
        <w:rPr>
          <w:sz w:val="28"/>
          <w:szCs w:val="28"/>
          <w:rtl/>
        </w:rPr>
        <w:t xml:space="preserve">، </w:t>
      </w:r>
      <w:r w:rsidR="00F04C9A" w:rsidRPr="00984881">
        <w:rPr>
          <w:sz w:val="28"/>
          <w:szCs w:val="28"/>
          <w:rtl/>
        </w:rPr>
        <w:t>ﻭ ﺭﺳﻴﺪﻥ</w:t>
      </w:r>
      <w:r>
        <w:rPr>
          <w:sz w:val="28"/>
          <w:szCs w:val="28"/>
          <w:rtl/>
        </w:rPr>
        <w:t xml:space="preserve"> </w:t>
      </w:r>
      <w:r w:rsidR="00F04C9A" w:rsidRPr="00984881">
        <w:rPr>
          <w:sz w:val="28"/>
          <w:szCs w:val="28"/>
          <w:rtl/>
        </w:rPr>
        <w:t xml:space="preserve">ﺑﻨﻔس ﻣﻄﻤﺌﻨّﻪ ﻭ حتی نفس </w:t>
      </w:r>
      <w:r w:rsidR="00F90ADA" w:rsidRPr="00984881">
        <w:rPr>
          <w:sz w:val="28"/>
          <w:szCs w:val="28"/>
          <w:rtl/>
        </w:rPr>
        <w:t>مُلهمه</w:t>
      </w:r>
      <w:r>
        <w:rPr>
          <w:sz w:val="28"/>
          <w:szCs w:val="28"/>
          <w:rtl/>
        </w:rPr>
        <w:t xml:space="preserve"> </w:t>
      </w:r>
      <w:r w:rsidR="00BD77AA">
        <w:rPr>
          <w:sz w:val="28"/>
          <w:szCs w:val="28"/>
          <w:rtl/>
        </w:rPr>
        <w:t xml:space="preserve">، </w:t>
      </w:r>
      <w:r w:rsidR="00F04C9A" w:rsidRPr="00984881">
        <w:rPr>
          <w:sz w:val="28"/>
          <w:szCs w:val="28"/>
          <w:rtl/>
        </w:rPr>
        <w:t>ﺑﺎﻳﺪ ﻫﺪﻑ</w:t>
      </w:r>
      <w:r>
        <w:rPr>
          <w:sz w:val="28"/>
          <w:szCs w:val="28"/>
          <w:rtl/>
        </w:rPr>
        <w:t xml:space="preserve"> </w:t>
      </w:r>
      <w:r w:rsidR="00F04C9A" w:rsidRPr="00984881">
        <w:rPr>
          <w:sz w:val="28"/>
          <w:szCs w:val="28"/>
          <w:rtl/>
        </w:rPr>
        <w:t>ﺳﺎﻟﻚ</w:t>
      </w:r>
      <w:r>
        <w:rPr>
          <w:sz w:val="28"/>
          <w:szCs w:val="28"/>
          <w:rtl/>
        </w:rPr>
        <w:t xml:space="preserve"> </w:t>
      </w:r>
      <w:r w:rsidR="00F04C9A" w:rsidRPr="00984881">
        <w:rPr>
          <w:sz w:val="28"/>
          <w:szCs w:val="28"/>
          <w:rtl/>
        </w:rPr>
        <w:t>ﺑﺎﺷﺪ ﮐﺎﺭ ﻣﺤﺎﻝ ﺩﺭ ﻃﺒﻴﻌﺖ ﻭ ﻓﻄﺮﺕ</w:t>
      </w:r>
      <w:r w:rsidR="00BD77AA">
        <w:rPr>
          <w:sz w:val="28"/>
          <w:szCs w:val="28"/>
          <w:rtl/>
        </w:rPr>
        <w:t xml:space="preserve">، </w:t>
      </w:r>
      <w:r w:rsidR="00F04C9A" w:rsidRPr="00984881">
        <w:rPr>
          <w:sz w:val="28"/>
          <w:szCs w:val="28"/>
          <w:rtl/>
        </w:rPr>
        <w:t>ﮐﻪ ﺑﺎ ﻫﻤّﺖ</w:t>
      </w:r>
      <w:r>
        <w:rPr>
          <w:sz w:val="28"/>
          <w:szCs w:val="28"/>
          <w:rtl/>
        </w:rPr>
        <w:t xml:space="preserve"> </w:t>
      </w:r>
      <w:r w:rsidR="00F04C9A" w:rsidRPr="00984881">
        <w:rPr>
          <w:sz w:val="28"/>
          <w:szCs w:val="28"/>
          <w:rtl/>
        </w:rPr>
        <w:t>ﺳﺎﻟﻚ</w:t>
      </w:r>
      <w:r w:rsidR="00BD77AA">
        <w:rPr>
          <w:sz w:val="28"/>
          <w:szCs w:val="28"/>
          <w:rtl/>
        </w:rPr>
        <w:t xml:space="preserve">، </w:t>
      </w:r>
      <w:r w:rsidR="00F04C9A" w:rsidRPr="00984881">
        <w:rPr>
          <w:sz w:val="28"/>
          <w:szCs w:val="28"/>
          <w:rtl/>
        </w:rPr>
        <w:t>ﻭ</w:t>
      </w:r>
      <w:r>
        <w:rPr>
          <w:sz w:val="28"/>
          <w:szCs w:val="28"/>
          <w:rtl/>
        </w:rPr>
        <w:t xml:space="preserve"> </w:t>
      </w:r>
      <w:r w:rsidR="00F04C9A" w:rsidRPr="00984881">
        <w:rPr>
          <w:sz w:val="28"/>
          <w:szCs w:val="28"/>
          <w:rtl/>
        </w:rPr>
        <w:t>ﻫﺪﺍﻳﺖ ﭘﻴﺮ ﺍﻟﻬﻰ</w:t>
      </w:r>
      <w:r w:rsidR="00BD77AA">
        <w:rPr>
          <w:sz w:val="28"/>
          <w:szCs w:val="28"/>
          <w:rtl/>
        </w:rPr>
        <w:t xml:space="preserve">، </w:t>
      </w:r>
      <w:r w:rsidR="00F04C9A" w:rsidRPr="00984881">
        <w:rPr>
          <w:sz w:val="28"/>
          <w:szCs w:val="28"/>
          <w:rtl/>
        </w:rPr>
        <w:t>ﻭ ﻣﺸﻴّﺖ ﻭﺗﺄﻳﻴﺪ ﺍﻟﻬﻰ</w:t>
      </w:r>
      <w:r w:rsidR="00BD77AA">
        <w:rPr>
          <w:sz w:val="28"/>
          <w:szCs w:val="28"/>
          <w:rtl/>
        </w:rPr>
        <w:t xml:space="preserve">، </w:t>
      </w:r>
      <w:r w:rsidR="00F04C9A" w:rsidRPr="00984881">
        <w:rPr>
          <w:sz w:val="28"/>
          <w:szCs w:val="28"/>
          <w:rtl/>
        </w:rPr>
        <w:t>ﺍﻳﻥ</w:t>
      </w:r>
      <w:r w:rsidR="00F3457E" w:rsidRPr="00984881">
        <w:rPr>
          <w:rFonts w:hint="cs"/>
          <w:sz w:val="28"/>
          <w:szCs w:val="28"/>
          <w:rtl/>
        </w:rPr>
        <w:t xml:space="preserve"> </w:t>
      </w:r>
      <w:r w:rsidR="00F04C9A" w:rsidRPr="00984881">
        <w:rPr>
          <w:sz w:val="28"/>
          <w:szCs w:val="28"/>
          <w:rtl/>
        </w:rPr>
        <w:t>ﻤﻬﻤﺘﺮﻳﻦ ﻣﻌﺠﺰﻩ</w:t>
      </w:r>
      <w:r w:rsidR="00F3457E" w:rsidRPr="00984881">
        <w:rPr>
          <w:rFonts w:hint="cs"/>
          <w:sz w:val="28"/>
          <w:szCs w:val="28"/>
          <w:rtl/>
        </w:rPr>
        <w:t xml:space="preserve"> </w:t>
      </w:r>
      <w:r w:rsidR="00F04C9A" w:rsidRPr="00984881">
        <w:rPr>
          <w:sz w:val="28"/>
          <w:szCs w:val="28"/>
          <w:rtl/>
        </w:rPr>
        <w:t>ﺍﻟﻬﻰ ﺑﺮﺍﻯﺎﻧﺴﺎﻥﺪﺳﺖ</w:t>
      </w:r>
      <w:r>
        <w:rPr>
          <w:sz w:val="28"/>
          <w:szCs w:val="28"/>
          <w:rtl/>
        </w:rPr>
        <w:t xml:space="preserve"> </w:t>
      </w:r>
      <w:r w:rsidR="00F04C9A" w:rsidRPr="00984881">
        <w:rPr>
          <w:sz w:val="28"/>
          <w:szCs w:val="28"/>
          <w:rtl/>
        </w:rPr>
        <w:t>ﻣﻴﺪﻫﺪ</w:t>
      </w:r>
      <w:r w:rsidR="00BD77AA">
        <w:rPr>
          <w:sz w:val="28"/>
          <w:szCs w:val="28"/>
          <w:rtl/>
        </w:rPr>
        <w:t xml:space="preserve">. </w:t>
      </w:r>
      <w:r w:rsidR="00F04C9A" w:rsidRPr="00984881">
        <w:rPr>
          <w:sz w:val="28"/>
          <w:szCs w:val="28"/>
          <w:rtl/>
        </w:rPr>
        <w:t>ﻭﺍﻟّﺎ ﻫﻴﭻ ﻳﻚ ﺍﺯ ﻗﻮﺍﻧﻴﻦ</w:t>
      </w:r>
      <w:r>
        <w:rPr>
          <w:sz w:val="28"/>
          <w:szCs w:val="28"/>
          <w:rtl/>
        </w:rPr>
        <w:t xml:space="preserve"> </w:t>
      </w:r>
      <w:r w:rsidR="00F04C9A" w:rsidRPr="00984881">
        <w:rPr>
          <w:sz w:val="28"/>
          <w:szCs w:val="28"/>
          <w:rtl/>
        </w:rPr>
        <w:t>ﻃﺒﻴﻌﺖ ﺗﻐﻴﻴﺮﻯ ﻧﺪﺍﺭﻧﺪ</w:t>
      </w:r>
      <w:r w:rsidR="00BD77AA">
        <w:rPr>
          <w:sz w:val="28"/>
          <w:szCs w:val="28"/>
          <w:rtl/>
        </w:rPr>
        <w:t xml:space="preserve">. </w:t>
      </w:r>
      <w:r w:rsidR="00F04C9A" w:rsidRPr="00984881">
        <w:rPr>
          <w:sz w:val="28"/>
          <w:szCs w:val="28"/>
          <w:rtl/>
        </w:rPr>
        <w:t>ﻭ ﻃﻠﺴﻤﻬﺎ</w:t>
      </w:r>
      <w:r>
        <w:rPr>
          <w:sz w:val="28"/>
          <w:szCs w:val="28"/>
          <w:rtl/>
        </w:rPr>
        <w:t xml:space="preserve"> </w:t>
      </w:r>
      <w:r w:rsidR="00F04C9A" w:rsidRPr="00984881">
        <w:rPr>
          <w:sz w:val="28"/>
          <w:szCs w:val="28"/>
          <w:rtl/>
        </w:rPr>
        <w:t>ﻏﻴﺮ ﻗﺎﺑﻞ</w:t>
      </w:r>
      <w:r>
        <w:rPr>
          <w:sz w:val="28"/>
          <w:szCs w:val="28"/>
          <w:rtl/>
        </w:rPr>
        <w:t xml:space="preserve"> </w:t>
      </w:r>
      <w:r w:rsidR="00F04C9A" w:rsidRPr="00984881">
        <w:rPr>
          <w:sz w:val="28"/>
          <w:szCs w:val="28"/>
          <w:rtl/>
        </w:rPr>
        <w:t>ﮔﺮﻳﺰ ﺍﺯ ﺁﻧﻬﺎ ﺍﺳﺖ</w:t>
      </w:r>
      <w:r w:rsidR="00BD77AA">
        <w:rPr>
          <w:sz w:val="28"/>
          <w:szCs w:val="28"/>
          <w:rtl/>
        </w:rPr>
        <w:t xml:space="preserve">. </w:t>
      </w:r>
      <w:r w:rsidR="00F04C9A" w:rsidRPr="00984881">
        <w:rPr>
          <w:sz w:val="28"/>
          <w:szCs w:val="28"/>
          <w:rtl/>
        </w:rPr>
        <w:t>ﮔﺮﭼﻪ ﻳﻚ ﺭﻭﺡ ﺍﺯ</w:t>
      </w:r>
      <w:r>
        <w:rPr>
          <w:sz w:val="28"/>
          <w:szCs w:val="28"/>
          <w:rtl/>
        </w:rPr>
        <w:t xml:space="preserve"> </w:t>
      </w:r>
      <w:r w:rsidR="00F04C9A" w:rsidRPr="00984881">
        <w:rPr>
          <w:sz w:val="28"/>
          <w:szCs w:val="28"/>
          <w:rtl/>
        </w:rPr>
        <w:t>ﻗﻔس ﻭ ﻃﻠﺴﻤﻰ ﻧﻮﻋﻰ ﻧﺠﺎﺕ ﻣﻴﻴﺎﺑﺪ</w:t>
      </w:r>
      <w:r w:rsidR="00BD77AA">
        <w:rPr>
          <w:sz w:val="28"/>
          <w:szCs w:val="28"/>
          <w:rtl/>
        </w:rPr>
        <w:t xml:space="preserve">، </w:t>
      </w:r>
      <w:r w:rsidR="00F04C9A" w:rsidRPr="00984881">
        <w:rPr>
          <w:sz w:val="28"/>
          <w:szCs w:val="28"/>
          <w:rtl/>
        </w:rPr>
        <w:t>ﻭﺩﺍﺧﻞ ﻃﻠﺴﻢ ﻭ ﻗﻔس</w:t>
      </w:r>
      <w:r>
        <w:rPr>
          <w:sz w:val="28"/>
          <w:szCs w:val="28"/>
          <w:rtl/>
        </w:rPr>
        <w:t xml:space="preserve"> </w:t>
      </w:r>
      <w:r w:rsidR="00F04C9A" w:rsidRPr="00984881">
        <w:rPr>
          <w:sz w:val="28"/>
          <w:szCs w:val="28"/>
          <w:rtl/>
        </w:rPr>
        <w:t>ﻃﻠﺎﺋﻰ ﺯﻳﺒﺎﺗﺮﻯ ﻣﻴﮕﺮﺩﺩ</w:t>
      </w:r>
      <w:r w:rsidR="00BD77AA">
        <w:rPr>
          <w:sz w:val="28"/>
          <w:szCs w:val="28"/>
          <w:rtl/>
        </w:rPr>
        <w:t xml:space="preserve">. </w:t>
      </w:r>
      <w:r w:rsidR="00F04C9A" w:rsidRPr="00984881">
        <w:rPr>
          <w:sz w:val="28"/>
          <w:szCs w:val="28"/>
          <w:rtl/>
        </w:rPr>
        <w:t>ﻭﻟﻰ ﻫﻨﻮﺯ ﺃﺳﻴﺮ ﺍﺳﺖ</w:t>
      </w:r>
      <w:r w:rsidR="00BD77AA">
        <w:rPr>
          <w:sz w:val="28"/>
          <w:szCs w:val="28"/>
          <w:rtl/>
        </w:rPr>
        <w:t xml:space="preserve">. </w:t>
      </w:r>
      <w:r w:rsidR="00F04C9A" w:rsidRPr="00984881">
        <w:rPr>
          <w:sz w:val="28"/>
          <w:szCs w:val="28"/>
          <w:rtl/>
        </w:rPr>
        <w:t>ﻭﺩﺭ ﻫﺮ ﻧﻮﻉ</w:t>
      </w:r>
      <w:r>
        <w:rPr>
          <w:sz w:val="28"/>
          <w:szCs w:val="28"/>
          <w:rtl/>
        </w:rPr>
        <w:t xml:space="preserve"> </w:t>
      </w:r>
      <w:r w:rsidR="00F04C9A" w:rsidRPr="00984881">
        <w:rPr>
          <w:sz w:val="28"/>
          <w:szCs w:val="28"/>
          <w:rtl/>
        </w:rPr>
        <w:t>ﺁﺯﺍﺩﻯ ﻧﺴﺒﻰ</w:t>
      </w:r>
      <w:r w:rsidR="00BD77AA">
        <w:rPr>
          <w:sz w:val="28"/>
          <w:szCs w:val="28"/>
          <w:rtl/>
        </w:rPr>
        <w:t xml:space="preserve">، </w:t>
      </w:r>
      <w:r w:rsidR="00F04C9A" w:rsidRPr="00984881">
        <w:rPr>
          <w:sz w:val="28"/>
          <w:szCs w:val="28"/>
          <w:rtl/>
        </w:rPr>
        <w:t>ﺩﺭ ﺭﺳﻴﺪﻥ ﺑﮑﻤﺎﻝ</w:t>
      </w:r>
      <w:r>
        <w:rPr>
          <w:sz w:val="28"/>
          <w:szCs w:val="28"/>
          <w:rtl/>
        </w:rPr>
        <w:t xml:space="preserve"> </w:t>
      </w:r>
      <w:r w:rsidR="00661646" w:rsidRPr="00984881">
        <w:rPr>
          <w:sz w:val="28"/>
          <w:szCs w:val="28"/>
          <w:rtl/>
        </w:rPr>
        <w:t>ربّ</w:t>
      </w:r>
      <w:r w:rsidR="00F04C9A" w:rsidRPr="00984881">
        <w:rPr>
          <w:sz w:val="28"/>
          <w:szCs w:val="28"/>
          <w:rtl/>
        </w:rPr>
        <w:t xml:space="preserve"> ﺍﻟﻨﻮﻉ</w:t>
      </w:r>
      <w:r w:rsidR="00BD77AA">
        <w:rPr>
          <w:sz w:val="28"/>
          <w:szCs w:val="28"/>
          <w:rtl/>
        </w:rPr>
        <w:t xml:space="preserve">، </w:t>
      </w:r>
      <w:r w:rsidR="00F04C9A" w:rsidRPr="00984881">
        <w:rPr>
          <w:sz w:val="28"/>
          <w:szCs w:val="28"/>
          <w:rtl/>
        </w:rPr>
        <w:t xml:space="preserve">ﺍﻟﮕﻮﻯ ﮐﻤﺎﻝ ﻫﺮ ﻧﻮﻋﻰ ﻣﻴﺒﺎﺷﺪ </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ﺩﻟﻢ ﺯﭘﺮﺩﻩ</w:t>
      </w:r>
      <w:r w:rsidR="004D25BE">
        <w:rPr>
          <w:b/>
          <w:bCs/>
          <w:sz w:val="28"/>
          <w:szCs w:val="28"/>
          <w:rtl/>
        </w:rPr>
        <w:t xml:space="preserve"> </w:t>
      </w:r>
      <w:r w:rsidRPr="00984881">
        <w:rPr>
          <w:b/>
          <w:bCs/>
          <w:sz w:val="28"/>
          <w:szCs w:val="28"/>
          <w:rtl/>
        </w:rPr>
        <w:t>ﺑﺮﻭﻥ ﺷﺪ</w:t>
      </w:r>
      <w:r w:rsidR="00BD77AA">
        <w:rPr>
          <w:b/>
          <w:bCs/>
          <w:sz w:val="28"/>
          <w:szCs w:val="28"/>
          <w:rtl/>
        </w:rPr>
        <w:t xml:space="preserve">، </w:t>
      </w:r>
      <w:r w:rsidRPr="00984881">
        <w:rPr>
          <w:b/>
          <w:bCs/>
          <w:sz w:val="28"/>
          <w:szCs w:val="28"/>
          <w:rtl/>
        </w:rPr>
        <w:t>ﮐﺠﺎﺋﻰ ﺃﻯ ﻣﻄﺮﺏ</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ﺑﻨﺎﻝ ﻫﺎﻥ</w:t>
      </w:r>
      <w:r w:rsidR="00BD77AA">
        <w:rPr>
          <w:b/>
          <w:bCs/>
          <w:sz w:val="28"/>
          <w:szCs w:val="28"/>
          <w:rtl/>
        </w:rPr>
        <w:t xml:space="preserve">، </w:t>
      </w:r>
      <w:r w:rsidRPr="00984881">
        <w:rPr>
          <w:b/>
          <w:bCs/>
          <w:sz w:val="28"/>
          <w:szCs w:val="28"/>
          <w:rtl/>
        </w:rPr>
        <w:t>ﮐﻪ ﺍﺯﻳﻦ ﭘﺮﺩﻩ</w:t>
      </w:r>
      <w:r w:rsidR="00BD77AA">
        <w:rPr>
          <w:b/>
          <w:bCs/>
          <w:sz w:val="28"/>
          <w:szCs w:val="28"/>
          <w:rtl/>
        </w:rPr>
        <w:t xml:space="preserve">، </w:t>
      </w:r>
      <w:r w:rsidRPr="00984881">
        <w:rPr>
          <w:b/>
          <w:bCs/>
          <w:sz w:val="28"/>
          <w:szCs w:val="28"/>
          <w:rtl/>
        </w:rPr>
        <w:t>ﮐﺎﺭ ﻣﺎ ﺑﻨﻮﺍﺳﺖ</w:t>
      </w:r>
      <w:r w:rsidR="004D25BE">
        <w:rPr>
          <w:b/>
          <w:bCs/>
          <w:sz w:val="28"/>
          <w:szCs w:val="28"/>
          <w:rtl/>
        </w:rPr>
        <w:t xml:space="preserve"> </w:t>
      </w:r>
    </w:p>
    <w:p w:rsidR="00F04C9A" w:rsidRPr="00984881" w:rsidRDefault="004D25BE" w:rsidP="00F3457E">
      <w:pPr>
        <w:bidi/>
        <w:jc w:val="both"/>
        <w:rPr>
          <w:sz w:val="28"/>
          <w:szCs w:val="28"/>
          <w:rtl/>
        </w:rPr>
      </w:pPr>
      <w:r>
        <w:rPr>
          <w:sz w:val="28"/>
          <w:szCs w:val="28"/>
          <w:rtl/>
        </w:rPr>
        <w:t xml:space="preserve"> </w:t>
      </w:r>
      <w:r w:rsidR="00F04C9A" w:rsidRPr="00984881">
        <w:rPr>
          <w:sz w:val="28"/>
          <w:szCs w:val="28"/>
          <w:rtl/>
        </w:rPr>
        <w:t>ﻗﻠﺐ</w:t>
      </w:r>
      <w:r>
        <w:rPr>
          <w:sz w:val="28"/>
          <w:szCs w:val="28"/>
          <w:rtl/>
        </w:rPr>
        <w:t xml:space="preserve"> </w:t>
      </w:r>
      <w:r w:rsidR="00F04C9A" w:rsidRPr="00984881">
        <w:rPr>
          <w:sz w:val="28"/>
          <w:szCs w:val="28"/>
          <w:rtl/>
        </w:rPr>
        <w:t>ﺣﺎﻓﻆ ﺍﺯ ﻓﻐﺎﻥ ﻭﻏﻮﻏﺎﻯ ﺃﻧﺪﺭﻭﻥ ﭘﺮﺩﻩ ﺩﺭﻯ ﮐﺮﺩﻩ ﮔﻮﺋﻰ ﻣﻴﺨﻮﺍﻫﺪ ﺍﺯ ﻗﻔﺴﻪ ﺳﻴﻨﻪ ﺑﻴﺮﻭﻥ ﺑﻴﺎﻳﺪ</w:t>
      </w:r>
      <w:r w:rsidR="00BD77AA">
        <w:rPr>
          <w:sz w:val="28"/>
          <w:szCs w:val="28"/>
          <w:rtl/>
        </w:rPr>
        <w:t xml:space="preserve">، </w:t>
      </w:r>
      <w:r w:rsidR="00F04C9A" w:rsidRPr="00984881">
        <w:rPr>
          <w:sz w:val="28"/>
          <w:szCs w:val="28"/>
          <w:rtl/>
        </w:rPr>
        <w:t>ﻭﭘﺮ ﻃﭙﺶ ﺷﺪﻩ ﺍﺳﺖ ﻟﺬﺍ</w:t>
      </w:r>
      <w:r>
        <w:rPr>
          <w:sz w:val="28"/>
          <w:szCs w:val="28"/>
          <w:rtl/>
        </w:rPr>
        <w:t xml:space="preserve"> </w:t>
      </w:r>
      <w:r w:rsidR="00F04C9A" w:rsidRPr="00984881">
        <w:rPr>
          <w:sz w:val="28"/>
          <w:szCs w:val="28"/>
          <w:rtl/>
        </w:rPr>
        <w:t>ﺣﺎﻓﻆ ﻣﻄﺮﺏ ﺭﺍ</w:t>
      </w:r>
      <w:r w:rsidR="00BD77AA">
        <w:rPr>
          <w:sz w:val="28"/>
          <w:szCs w:val="28"/>
          <w:rtl/>
        </w:rPr>
        <w:t xml:space="preserve">، </w:t>
      </w:r>
      <w:r w:rsidR="00F04C9A" w:rsidRPr="00984881">
        <w:rPr>
          <w:sz w:val="28"/>
          <w:szCs w:val="28"/>
          <w:rtl/>
        </w:rPr>
        <w:t>ﮐﻪ ﭘﻴﺮﮐﺎﻣﻞ ﺧﻮﺩ ﺭﺍ ﻣﻰ ﺟﻮﻳﺪ</w:t>
      </w:r>
      <w:r w:rsidR="00BD77AA">
        <w:rPr>
          <w:sz w:val="28"/>
          <w:szCs w:val="28"/>
          <w:rtl/>
        </w:rPr>
        <w:t xml:space="preserve">، </w:t>
      </w:r>
      <w:r w:rsidR="00F04C9A" w:rsidRPr="00984881">
        <w:rPr>
          <w:sz w:val="28"/>
          <w:szCs w:val="28"/>
          <w:rtl/>
        </w:rPr>
        <w:t xml:space="preserve">ﮐﻪ ﺑﺎ ﻧﻮﺍﺋﻰ ﺗﺎﺯﻩ ﺍﻭﺭﺍ ﺁﺭﺍﻡ ﻧﻤﺎﻳﺪ </w:t>
      </w:r>
      <w:r w:rsidR="00BD77AA">
        <w:rPr>
          <w:sz w:val="28"/>
          <w:szCs w:val="28"/>
          <w:rtl/>
        </w:rPr>
        <w:t xml:space="preserve">. </w:t>
      </w:r>
      <w:r w:rsidR="00F04C9A" w:rsidRPr="00984881">
        <w:rPr>
          <w:sz w:val="28"/>
          <w:szCs w:val="28"/>
          <w:rtl/>
        </w:rPr>
        <w:t>ﺑﺎ ﺣﮑﻤﺘﻰ ﻧﻮﻳﻦ ﻭﻣﻨﺎﺳﺐ</w:t>
      </w:r>
      <w:r>
        <w:rPr>
          <w:sz w:val="28"/>
          <w:szCs w:val="28"/>
          <w:rtl/>
        </w:rPr>
        <w:t xml:space="preserve"> </w:t>
      </w:r>
      <w:r w:rsidR="00F04C9A" w:rsidRPr="00984881">
        <w:rPr>
          <w:sz w:val="28"/>
          <w:szCs w:val="28"/>
          <w:rtl/>
        </w:rPr>
        <w:t>ﺍﻭﺭﺍ ﺗﻘﻮﻳﺖ ﻧﻤﺎﻳﺪ</w:t>
      </w:r>
      <w:r w:rsidR="00BD77AA">
        <w:rPr>
          <w:sz w:val="28"/>
          <w:szCs w:val="28"/>
          <w:rtl/>
        </w:rPr>
        <w:t xml:space="preserve">. </w:t>
      </w:r>
      <w:r w:rsidR="00F04C9A" w:rsidRPr="00984881">
        <w:rPr>
          <w:sz w:val="28"/>
          <w:szCs w:val="28"/>
          <w:rtl/>
        </w:rPr>
        <w:t>ﻭ ﺑﺎ ﻣﮋﺩﻩﺍﻯ ﺑﺘﻮﺍﻧﺪ ﺍﻳﻦ ﺩﺭﻭﻥ ﺩﻳﻮﺍﻧﻪ ﺟﺎﻫﻞ ﻭﻭﺣﺸﻰ ﻭﺣﻴﻮﺍﻧﻰ ﺭﺍ ﺁﺭﺍﻡ ﮐﻨﺪ</w:t>
      </w:r>
      <w:r w:rsidR="00BD77AA">
        <w:rPr>
          <w:sz w:val="28"/>
          <w:szCs w:val="28"/>
          <w:rtl/>
        </w:rPr>
        <w:t xml:space="preserve">. </w:t>
      </w:r>
      <w:r w:rsidR="00F04C9A" w:rsidRPr="00984881">
        <w:rPr>
          <w:sz w:val="28"/>
          <w:szCs w:val="28"/>
          <w:rtl/>
        </w:rPr>
        <w:t>ﺧﺪﺍ ﻧﮑﻨﺪ</w:t>
      </w:r>
      <w:r>
        <w:rPr>
          <w:sz w:val="28"/>
          <w:szCs w:val="28"/>
          <w:rtl/>
        </w:rPr>
        <w:t xml:space="preserve"> </w:t>
      </w:r>
      <w:r w:rsidR="00F04C9A" w:rsidRPr="00984881">
        <w:rPr>
          <w:sz w:val="28"/>
          <w:szCs w:val="28"/>
          <w:rtl/>
        </w:rPr>
        <w:t>ﮐﻪ ﮔﺎﻫﻰ ﺑﻴﺪﺍﺭ ﺷﻮﺩ</w:t>
      </w:r>
      <w:r w:rsidR="00BD77AA">
        <w:rPr>
          <w:sz w:val="28"/>
          <w:szCs w:val="28"/>
          <w:rtl/>
        </w:rPr>
        <w:t xml:space="preserve">، </w:t>
      </w:r>
      <w:r w:rsidR="00F04C9A" w:rsidRPr="00984881">
        <w:rPr>
          <w:sz w:val="28"/>
          <w:szCs w:val="28"/>
          <w:rtl/>
        </w:rPr>
        <w:t>ﮐﻪ ﺧﺮﻣﻦ ﻭﻣﺤﺼﻮﻝ ﺩﻝ ﺍﻟﻬﻰ ﺳﺎﻟﻚ ﺭﺍ ﻳﮑﺠﺎ ﺑﺂﺗﺶ</w:t>
      </w:r>
      <w:r>
        <w:rPr>
          <w:sz w:val="28"/>
          <w:szCs w:val="28"/>
          <w:rtl/>
        </w:rPr>
        <w:t xml:space="preserve"> </w:t>
      </w:r>
      <w:r w:rsidR="00F04C9A" w:rsidRPr="00984881">
        <w:rPr>
          <w:sz w:val="28"/>
          <w:szCs w:val="28"/>
          <w:rtl/>
        </w:rPr>
        <w:t>ﻣﻰ ﮐﺸﺪ</w:t>
      </w:r>
      <w:r w:rsidR="00BD77AA">
        <w:rPr>
          <w:sz w:val="28"/>
          <w:szCs w:val="28"/>
          <w:rtl/>
        </w:rPr>
        <w:t xml:space="preserve">. </w:t>
      </w:r>
      <w:r w:rsidR="00F04C9A" w:rsidRPr="00984881">
        <w:rPr>
          <w:sz w:val="28"/>
          <w:szCs w:val="28"/>
          <w:rtl/>
        </w:rPr>
        <w:t>ﻭﺍﺯ ﻧﻮ ﺟﻤﻊ ﺁﻭﺭﻯ ﮐﺮﺍﻣﺎﺕ ﻭ ﺍﻣﮑﺎﻧﺎﺕ ﻟﺎﺯﻡ</w:t>
      </w:r>
      <w:r w:rsidR="00BD77AA">
        <w:rPr>
          <w:sz w:val="28"/>
          <w:szCs w:val="28"/>
          <w:rtl/>
        </w:rPr>
        <w:t xml:space="preserve">، </w:t>
      </w:r>
      <w:r w:rsidR="00F04C9A" w:rsidRPr="00984881">
        <w:rPr>
          <w:sz w:val="28"/>
          <w:szCs w:val="28"/>
          <w:rtl/>
        </w:rPr>
        <w:t>ﻭ ﭘﺎﮐﺴﺎﺯﻯ ﻫﺎﻯ ﻣﺠﺪﺩ ﺳﺨﺖ ﺗﺮ ﻧﻴﺰ ﻣﻴﮕﺮﺩﺩ</w:t>
      </w:r>
      <w:r w:rsidR="00BD77AA">
        <w:rPr>
          <w:sz w:val="28"/>
          <w:szCs w:val="28"/>
          <w:rtl/>
        </w:rPr>
        <w:t xml:space="preserve">. </w:t>
      </w:r>
      <w:r w:rsidR="00F04C9A" w:rsidRPr="00984881">
        <w:rPr>
          <w:sz w:val="28"/>
          <w:szCs w:val="28"/>
          <w:rtl/>
        </w:rPr>
        <w:t>ﻭ ﻃﻮﻟﺎﻧﻰ ﺗﺮ</w:t>
      </w:r>
      <w:r w:rsidR="00BD77AA">
        <w:rPr>
          <w:sz w:val="28"/>
          <w:szCs w:val="28"/>
          <w:rtl/>
        </w:rPr>
        <w:t xml:space="preserve">. </w:t>
      </w:r>
      <w:r w:rsidR="00F04C9A" w:rsidRPr="00984881">
        <w:rPr>
          <w:sz w:val="28"/>
          <w:szCs w:val="28"/>
          <w:rtl/>
        </w:rPr>
        <w:t>ﻭ ﻟﺬﺍ</w:t>
      </w:r>
      <w:r>
        <w:rPr>
          <w:sz w:val="28"/>
          <w:szCs w:val="28"/>
          <w:rtl/>
        </w:rPr>
        <w:t xml:space="preserve"> </w:t>
      </w:r>
      <w:r w:rsidR="00F04C9A" w:rsidRPr="00984881">
        <w:rPr>
          <w:sz w:val="28"/>
          <w:szCs w:val="28"/>
          <w:rtl/>
        </w:rPr>
        <w:t>ﺳﺎﻟﻚ ﺗﻨﻬﺎ ﺩﺭ ﭘﻨﺎﻩ ﺧﺪﺍﻭﻧﺪ ﻭ ﭘﻴﺮ ﻭ ﻃﺮﻳﻘﺖ ﻭﻟﺎﻳﺖ ﺧﻮﺩ ﺑﺎﻳﺪ</w:t>
      </w:r>
      <w:r>
        <w:rPr>
          <w:sz w:val="28"/>
          <w:szCs w:val="28"/>
          <w:rtl/>
        </w:rPr>
        <w:t xml:space="preserve"> </w:t>
      </w:r>
      <w:r w:rsidR="00F04C9A" w:rsidRPr="00984881">
        <w:rPr>
          <w:sz w:val="28"/>
          <w:szCs w:val="28"/>
          <w:rtl/>
        </w:rPr>
        <w:t>ﺑﺎﺷﺪ</w:t>
      </w:r>
      <w:r w:rsidR="00BD77AA">
        <w:rPr>
          <w:sz w:val="28"/>
          <w:szCs w:val="28"/>
          <w:rtl/>
        </w:rPr>
        <w:t xml:space="preserve">. </w:t>
      </w:r>
      <w:r w:rsidR="00F04C9A" w:rsidRPr="00984881">
        <w:rPr>
          <w:sz w:val="28"/>
          <w:szCs w:val="28"/>
          <w:rtl/>
        </w:rPr>
        <w:t>ﻭ ﺍﮔﺮ ﺻﺎﺩﻗﺎﻧﻪ ﺗﻮﮐّﻞ ﻭ ﺗﻮﺳّﻞ ﺻﻮﺭﺕ ﮔﻴﺮﺩ</w:t>
      </w:r>
      <w:r w:rsidR="00BD77AA">
        <w:rPr>
          <w:sz w:val="28"/>
          <w:szCs w:val="28"/>
          <w:rtl/>
        </w:rPr>
        <w:t xml:space="preserve">، </w:t>
      </w:r>
      <w:r w:rsidR="00F04C9A" w:rsidRPr="00984881">
        <w:rPr>
          <w:sz w:val="28"/>
          <w:szCs w:val="28"/>
          <w:rtl/>
        </w:rPr>
        <w:t>ﺧﺪﺍﻭﻧﺪ ﻧﻴﺰ ﺻﺤﻨﻪ ﻫﺎﻯ ﻧﻮﺭﺍﻧﻰ ﻧﺸﺎﻥ ﻣﻴﺪﻫﺪ</w:t>
      </w:r>
      <w:r w:rsidR="00BD77AA">
        <w:rPr>
          <w:sz w:val="28"/>
          <w:szCs w:val="28"/>
          <w:rtl/>
        </w:rPr>
        <w:t xml:space="preserve">. </w:t>
      </w:r>
      <w:r w:rsidR="00F04C9A" w:rsidRPr="00984881">
        <w:rPr>
          <w:sz w:val="28"/>
          <w:szCs w:val="28"/>
          <w:rtl/>
        </w:rPr>
        <w:t>ﮐﻪ ﺍﻳﻦ ﻧﻔس ﺣﻴﻮﺍﻧﻰ ﻧﺘﻮﺍﻧﺪ ﺑﻴﺪﺍﺭ ﮔﺮﺩﺩ</w:t>
      </w:r>
      <w:r w:rsidR="00BD77AA">
        <w:rPr>
          <w:sz w:val="28"/>
          <w:szCs w:val="28"/>
          <w:rtl/>
        </w:rPr>
        <w:t xml:space="preserve">. </w:t>
      </w:r>
      <w:r w:rsidR="00F04C9A" w:rsidRPr="00984881">
        <w:rPr>
          <w:sz w:val="28"/>
          <w:szCs w:val="28"/>
          <w:rtl/>
        </w:rPr>
        <w:t>ﻭﻟﻮ ﮔﻬﮕﺎﻩ ﺩﺭ ﺧﻮﺍﺑﻰ ﺑﻴﺪﺍﺭ ﻣﻴﮕﺮﺩﺩ</w:t>
      </w:r>
      <w:r w:rsidR="00BD77AA">
        <w:rPr>
          <w:sz w:val="28"/>
          <w:szCs w:val="28"/>
          <w:rtl/>
        </w:rPr>
        <w:t xml:space="preserve">. </w:t>
      </w:r>
      <w:r w:rsidR="00F04C9A" w:rsidRPr="00984881">
        <w:rPr>
          <w:sz w:val="28"/>
          <w:szCs w:val="28"/>
          <w:rtl/>
        </w:rPr>
        <w:t>ﻭﻟﻰ</w:t>
      </w:r>
      <w:r>
        <w:rPr>
          <w:sz w:val="28"/>
          <w:szCs w:val="28"/>
          <w:rtl/>
        </w:rPr>
        <w:t xml:space="preserve"> </w:t>
      </w:r>
      <w:r w:rsidR="00F04C9A" w:rsidRPr="00984881">
        <w:rPr>
          <w:sz w:val="28"/>
          <w:szCs w:val="28"/>
          <w:rtl/>
        </w:rPr>
        <w:t>ﻣﻨﻔﻰ ﺑﺮﮔﺬﺷﺘﻪ ﻧﻴﮑﻮﻯ ﺳﺎﻟﻚ ﻧﺪﺍﺭﺩ</w:t>
      </w:r>
      <w:r w:rsidR="00BD77AA">
        <w:rPr>
          <w:sz w:val="28"/>
          <w:szCs w:val="28"/>
          <w:rtl/>
        </w:rPr>
        <w:t xml:space="preserve">. </w:t>
      </w:r>
      <w:r w:rsidR="00F04C9A" w:rsidRPr="00984881">
        <w:rPr>
          <w:sz w:val="28"/>
          <w:szCs w:val="28"/>
          <w:rtl/>
        </w:rPr>
        <w:t>ﮐﻪ ﺍﻧﺴﺎﻥ ﺩﺭ ﺧﻮﺍﺏ ﺍﺭﺍﺩﻩﺍﻯ ﻧﺪﺍﺭﺩ</w:t>
      </w:r>
      <w:r w:rsidR="00BD77AA">
        <w:rPr>
          <w:sz w:val="28"/>
          <w:szCs w:val="28"/>
          <w:rtl/>
        </w:rPr>
        <w:t xml:space="preserve">، </w:t>
      </w:r>
      <w:r w:rsidR="00F04C9A" w:rsidRPr="00984881">
        <w:rPr>
          <w:sz w:val="28"/>
          <w:szCs w:val="28"/>
          <w:rtl/>
        </w:rPr>
        <w:t>ﮐﻪ ﮐﻨﺘﺮﻝ</w:t>
      </w:r>
      <w:r>
        <w:rPr>
          <w:sz w:val="28"/>
          <w:szCs w:val="28"/>
          <w:rtl/>
        </w:rPr>
        <w:t xml:space="preserve"> </w:t>
      </w:r>
      <w:r w:rsidR="00F04C9A" w:rsidRPr="00984881">
        <w:rPr>
          <w:sz w:val="28"/>
          <w:szCs w:val="28"/>
          <w:rtl/>
        </w:rPr>
        <w:t>ﺧﻮﺩ ﮐﻨﺪ</w:t>
      </w:r>
      <w:r w:rsidR="00BD77AA">
        <w:rPr>
          <w:sz w:val="28"/>
          <w:szCs w:val="28"/>
          <w:rtl/>
        </w:rPr>
        <w:t xml:space="preserve">. </w:t>
      </w:r>
      <w:r w:rsidR="00F04C9A" w:rsidRPr="00984881">
        <w:rPr>
          <w:sz w:val="28"/>
          <w:szCs w:val="28"/>
          <w:rtl/>
        </w:rPr>
        <w:t>ﻭﻟﻰ ﺩﺭﺑﻴﺪﺍﺭﻯ ﻣﻴﺘﻮﺍﻥﺁﻥ ﺭؤﻳﺎﻫﺎﻯ ﺷﻴﻄﺎﻧﻰ ﺭﺍ ﺗﺠﺰﻳﻪ ﻭﺗﺤﻠﻴﻞ ﻧﻤﻮﺩ</w:t>
      </w:r>
      <w:r w:rsidR="00BD77AA">
        <w:rPr>
          <w:sz w:val="28"/>
          <w:szCs w:val="28"/>
          <w:rtl/>
        </w:rPr>
        <w:t xml:space="preserve">، </w:t>
      </w:r>
      <w:r w:rsidR="00F04C9A" w:rsidRPr="00984881">
        <w:rPr>
          <w:sz w:val="28"/>
          <w:szCs w:val="28"/>
          <w:rtl/>
        </w:rPr>
        <w:t>ﻣﻌﺎﻳﺐﺭﻭﺍﻥ ﻭﺟﻨﺒﻪﻫﺎﻯ ﻧﻴﺮﻭﻣﻨﺪ ﻧﻔس ﺍﻣّﺎﺭﻩ ﺭﺍ ﺷﻨﺎﺧﺖ ﮐﻪ ﮐﺎﺭ ﭘﻴﺮ ﺩﺭﺗﻔﺴﻴﺮ ﻭ ﺗﺄﻭﻳﻞ ﺭؤﻳﺎﻫﺎﻯ ﺳﺎﻟﻚ ﻣﻬﻢ</w:t>
      </w:r>
      <w:r>
        <w:rPr>
          <w:sz w:val="28"/>
          <w:szCs w:val="28"/>
          <w:rtl/>
        </w:rPr>
        <w:t xml:space="preserve"> </w:t>
      </w:r>
      <w:r w:rsidR="00F04C9A" w:rsidRPr="00984881">
        <w:rPr>
          <w:sz w:val="28"/>
          <w:szCs w:val="28"/>
          <w:rtl/>
        </w:rPr>
        <w:t>ﻣﻴﺒﺎﺷﺪ</w:t>
      </w:r>
      <w:r w:rsidR="00BD77AA">
        <w:rPr>
          <w:sz w:val="28"/>
          <w:szCs w:val="28"/>
          <w:rtl/>
        </w:rPr>
        <w:t xml:space="preserve">. </w:t>
      </w:r>
      <w:r w:rsidR="00F04C9A" w:rsidRPr="00984881">
        <w:rPr>
          <w:sz w:val="28"/>
          <w:szCs w:val="28"/>
          <w:rtl/>
        </w:rPr>
        <w:t>ﻭﺩﺳﺘﻮﺭ</w:t>
      </w:r>
      <w:r>
        <w:rPr>
          <w:sz w:val="28"/>
          <w:szCs w:val="28"/>
          <w:rtl/>
        </w:rPr>
        <w:t xml:space="preserve"> </w:t>
      </w:r>
      <w:r w:rsidR="00F04C9A" w:rsidRPr="00984881">
        <w:rPr>
          <w:sz w:val="28"/>
          <w:szCs w:val="28"/>
          <w:rtl/>
        </w:rPr>
        <w:t>ﺟﺒﺮﺍﻥ</w:t>
      </w:r>
      <w:r>
        <w:rPr>
          <w:sz w:val="28"/>
          <w:szCs w:val="28"/>
          <w:rtl/>
        </w:rPr>
        <w:t xml:space="preserve"> </w:t>
      </w:r>
      <w:r w:rsidR="00F04C9A" w:rsidRPr="00984881">
        <w:rPr>
          <w:sz w:val="28"/>
          <w:szCs w:val="28"/>
          <w:rtl/>
        </w:rPr>
        <w:t>ﻣﻌﺎﻳﺐ</w:t>
      </w:r>
      <w:r>
        <w:rPr>
          <w:sz w:val="28"/>
          <w:szCs w:val="28"/>
          <w:rtl/>
        </w:rPr>
        <w:t xml:space="preserve"> </w:t>
      </w:r>
      <w:r w:rsidR="00F04C9A" w:rsidRPr="00984881">
        <w:rPr>
          <w:sz w:val="28"/>
          <w:szCs w:val="28"/>
          <w:rtl/>
        </w:rPr>
        <w:t>ﺗﺎﺯﻩ ﺭﺳﻴﺪﻩ ﺭﺍ</w:t>
      </w:r>
      <w:r>
        <w:rPr>
          <w:sz w:val="28"/>
          <w:szCs w:val="28"/>
          <w:rtl/>
        </w:rPr>
        <w:t xml:space="preserve"> </w:t>
      </w:r>
      <w:r w:rsidR="00F04C9A" w:rsidRPr="00984881">
        <w:rPr>
          <w:sz w:val="28"/>
          <w:szCs w:val="28"/>
          <w:rtl/>
        </w:rPr>
        <w:t>ﭘﻴﺮ ﺑﺴﺎﻟﻚ ﻣﻴﺪﻫﺪ</w:t>
      </w:r>
      <w:r w:rsidR="00BD77AA">
        <w:rPr>
          <w:sz w:val="28"/>
          <w:szCs w:val="28"/>
          <w:rtl/>
        </w:rPr>
        <w:t xml:space="preserve">. </w:t>
      </w:r>
      <w:r w:rsidR="00F04C9A" w:rsidRPr="00984881">
        <w:rPr>
          <w:sz w:val="28"/>
          <w:szCs w:val="28"/>
          <w:rtl/>
        </w:rPr>
        <w:t>ﻭ ﮔﺎ</w:t>
      </w:r>
      <w:r w:rsidR="00F3457E" w:rsidRPr="00984881">
        <w:rPr>
          <w:rFonts w:hint="cs"/>
          <w:sz w:val="28"/>
          <w:szCs w:val="28"/>
          <w:rtl/>
        </w:rPr>
        <w:t>هی ا</w:t>
      </w:r>
      <w:r w:rsidR="00F04C9A" w:rsidRPr="00984881">
        <w:rPr>
          <w:sz w:val="28"/>
          <w:szCs w:val="28"/>
          <w:rtl/>
        </w:rPr>
        <w:t>ﻳﻦ</w:t>
      </w:r>
      <w:r>
        <w:rPr>
          <w:sz w:val="28"/>
          <w:szCs w:val="28"/>
          <w:rtl/>
        </w:rPr>
        <w:t xml:space="preserve"> </w:t>
      </w:r>
      <w:r w:rsidR="00F04C9A" w:rsidRPr="00984881">
        <w:rPr>
          <w:sz w:val="28"/>
          <w:szCs w:val="28"/>
          <w:rtl/>
        </w:rPr>
        <w:t>ﺳﺮﮐﺸﻰ ﻫﺎﻯ ﻧﻔس ﺑﻨﻔﻊ</w:t>
      </w:r>
      <w:r>
        <w:rPr>
          <w:sz w:val="28"/>
          <w:szCs w:val="28"/>
          <w:rtl/>
        </w:rPr>
        <w:t xml:space="preserve"> </w:t>
      </w:r>
      <w:r w:rsidR="00F04C9A" w:rsidRPr="00984881">
        <w:rPr>
          <w:sz w:val="28"/>
          <w:szCs w:val="28"/>
          <w:rtl/>
        </w:rPr>
        <w:t>ﺳﺎﻟﻚ ﻧﻴﺰ ﻣﻴﺘﻮﺍﻧﺪ</w:t>
      </w:r>
      <w:r>
        <w:rPr>
          <w:sz w:val="28"/>
          <w:szCs w:val="28"/>
          <w:rtl/>
        </w:rPr>
        <w:t xml:space="preserve"> </w:t>
      </w:r>
      <w:r w:rsidR="00F04C9A" w:rsidRPr="00984881">
        <w:rPr>
          <w:sz w:val="28"/>
          <w:szCs w:val="28"/>
          <w:rtl/>
        </w:rPr>
        <w:t>ﺑﺎﺷﺪ</w:t>
      </w:r>
      <w:r w:rsidR="00BD77AA">
        <w:rPr>
          <w:sz w:val="28"/>
          <w:szCs w:val="28"/>
          <w:rtl/>
        </w:rPr>
        <w:t xml:space="preserve">، </w:t>
      </w:r>
      <w:r w:rsidR="00F04C9A" w:rsidRPr="00984881">
        <w:rPr>
          <w:sz w:val="28"/>
          <w:szCs w:val="28"/>
          <w:rtl/>
        </w:rPr>
        <w:t>ﮐﻪ ﺍﻭﺭﺍ</w:t>
      </w:r>
      <w:r>
        <w:rPr>
          <w:sz w:val="28"/>
          <w:szCs w:val="28"/>
          <w:rtl/>
        </w:rPr>
        <w:t xml:space="preserve"> </w:t>
      </w:r>
      <w:r w:rsidR="00F04C9A" w:rsidRPr="00984881">
        <w:rPr>
          <w:sz w:val="28"/>
          <w:szCs w:val="28"/>
          <w:rtl/>
        </w:rPr>
        <w:t>ﻫﺸﺪﺍﺭ ﻣﻴﺪﻫﺪ</w:t>
      </w:r>
      <w:r w:rsidR="00BD77AA">
        <w:rPr>
          <w:sz w:val="28"/>
          <w:szCs w:val="28"/>
          <w:rtl/>
        </w:rPr>
        <w:t xml:space="preserve">، </w:t>
      </w:r>
      <w:r w:rsidR="00F04C9A" w:rsidRPr="00984881">
        <w:rPr>
          <w:sz w:val="28"/>
          <w:szCs w:val="28"/>
          <w:rtl/>
        </w:rPr>
        <w:t>ﮐﻪ ﺑﺎﻳﺪ ﺑﺴﺮﻋﺖ ﻭ ﻫﻤّﺖ ﺑﻴﺸﺘﺮﻯ</w:t>
      </w:r>
      <w:r w:rsidR="00BD77AA">
        <w:rPr>
          <w:sz w:val="28"/>
          <w:szCs w:val="28"/>
          <w:rtl/>
        </w:rPr>
        <w:t xml:space="preserve">، </w:t>
      </w:r>
      <w:r w:rsidR="00F04C9A" w:rsidRPr="00984881">
        <w:rPr>
          <w:sz w:val="28"/>
          <w:szCs w:val="28"/>
          <w:rtl/>
        </w:rPr>
        <w:t>ﺑﻮﻇﺎﻳﻒ</w:t>
      </w:r>
      <w:r>
        <w:rPr>
          <w:sz w:val="28"/>
          <w:szCs w:val="28"/>
          <w:rtl/>
        </w:rPr>
        <w:t xml:space="preserve"> </w:t>
      </w:r>
      <w:r w:rsidR="00F04C9A" w:rsidRPr="00984881">
        <w:rPr>
          <w:sz w:val="28"/>
          <w:szCs w:val="28"/>
          <w:rtl/>
        </w:rPr>
        <w:t>ﺳﻠﻮﮐﻰ</w:t>
      </w:r>
      <w:r>
        <w:rPr>
          <w:sz w:val="28"/>
          <w:szCs w:val="28"/>
          <w:rtl/>
        </w:rPr>
        <w:t xml:space="preserve"> </w:t>
      </w:r>
      <w:r w:rsidR="00F04C9A" w:rsidRPr="00984881">
        <w:rPr>
          <w:sz w:val="28"/>
          <w:szCs w:val="28"/>
          <w:rtl/>
        </w:rPr>
        <w:t>ﺑﭙﺮﺩﺍﺯﺩ</w:t>
      </w:r>
      <w:r w:rsidR="00BD77AA">
        <w:rPr>
          <w:sz w:val="28"/>
          <w:szCs w:val="28"/>
          <w:rtl/>
        </w:rPr>
        <w:t xml:space="preserve">. </w:t>
      </w:r>
      <w:r w:rsidR="00F04C9A" w:rsidRPr="00984881">
        <w:rPr>
          <w:sz w:val="28"/>
          <w:szCs w:val="28"/>
          <w:rtl/>
        </w:rPr>
        <w:t>ﻭﺳﺴﺘﻰ ﮐﺎﺭ ﺍﻭ ﺍﺳﺖ</w:t>
      </w:r>
      <w:r w:rsidR="00BD77AA">
        <w:rPr>
          <w:sz w:val="28"/>
          <w:szCs w:val="28"/>
          <w:rtl/>
        </w:rPr>
        <w:t xml:space="preserve">، </w:t>
      </w:r>
      <w:r w:rsidR="00F04C9A" w:rsidRPr="00984881">
        <w:rPr>
          <w:sz w:val="28"/>
          <w:szCs w:val="28"/>
          <w:rtl/>
        </w:rPr>
        <w:t>ﮐﻪ</w:t>
      </w:r>
      <w:r>
        <w:rPr>
          <w:sz w:val="28"/>
          <w:szCs w:val="28"/>
          <w:rtl/>
        </w:rPr>
        <w:t xml:space="preserve"> </w:t>
      </w:r>
      <w:r w:rsidR="00F04C9A" w:rsidRPr="00984881">
        <w:rPr>
          <w:sz w:val="28"/>
          <w:szCs w:val="28"/>
          <w:rtl/>
        </w:rPr>
        <w:t>ﭼﻨﻴﻦ ﺑﻴﺪﺍﺭﻯ ﺩﺭ</w:t>
      </w:r>
      <w:r w:rsidR="00E36A3F" w:rsidRPr="00984881">
        <w:rPr>
          <w:sz w:val="28"/>
          <w:szCs w:val="28"/>
          <w:rtl/>
        </w:rPr>
        <w:t xml:space="preserve"> هَوَس</w:t>
      </w:r>
      <w:r w:rsidR="00F04C9A" w:rsidRPr="00984881">
        <w:rPr>
          <w:sz w:val="28"/>
          <w:szCs w:val="28"/>
          <w:rtl/>
        </w:rPr>
        <w:t xml:space="preserve"> ﻧﻔس ﺍﻣّﺎﺭﻩ ﻧﺎﺧﻮﺩﺁﮔﺎﻩ ﭘﻴﺪﺍ ﺷﺪﻩ ﺍﺳﺖ</w:t>
      </w:r>
      <w:r w:rsidR="00BD77AA">
        <w:rPr>
          <w:sz w:val="28"/>
          <w:szCs w:val="28"/>
          <w:rtl/>
        </w:rPr>
        <w:t xml:space="preserve">. </w:t>
      </w:r>
      <w:r w:rsidR="00F04C9A" w:rsidRPr="00984881">
        <w:rPr>
          <w:sz w:val="28"/>
          <w:szCs w:val="28"/>
          <w:rtl/>
        </w:rPr>
        <w:t>ﻭﺣﺘﻰ ﺩﺭ ﺑﻴﺪﺍﺭﻯ ﺳﺎﻟﻚ</w:t>
      </w:r>
      <w:r>
        <w:rPr>
          <w:rFonts w:hint="cs"/>
          <w:sz w:val="28"/>
          <w:szCs w:val="28"/>
          <w:rtl/>
        </w:rPr>
        <w:t xml:space="preserve"> </w:t>
      </w:r>
      <w:r w:rsidR="00F04C9A" w:rsidRPr="00984881">
        <w:rPr>
          <w:sz w:val="28"/>
          <w:szCs w:val="28"/>
          <w:rtl/>
        </w:rPr>
        <w:t>ﺩﻭﭼﺎﺭ</w:t>
      </w:r>
      <w:r>
        <w:rPr>
          <w:sz w:val="28"/>
          <w:szCs w:val="28"/>
          <w:rtl/>
        </w:rPr>
        <w:t xml:space="preserve"> </w:t>
      </w:r>
      <w:r w:rsidR="00F04C9A" w:rsidRPr="00984881">
        <w:rPr>
          <w:sz w:val="28"/>
          <w:szCs w:val="28"/>
          <w:rtl/>
        </w:rPr>
        <w:t>ﮔﻨﺎﻩ ﻧﺎﺧﻮﺍﺳﺘﻪ ﻭ ﻧﺘﻮﺍﻧﺴﺘﻪ</w:t>
      </w:r>
      <w:r>
        <w:rPr>
          <w:sz w:val="28"/>
          <w:szCs w:val="28"/>
          <w:rtl/>
        </w:rPr>
        <w:t xml:space="preserve"> </w:t>
      </w:r>
      <w:r w:rsidR="00F04C9A" w:rsidRPr="00984881">
        <w:rPr>
          <w:sz w:val="28"/>
          <w:szCs w:val="28"/>
          <w:rtl/>
        </w:rPr>
        <w:t>ﻣﻴﮕﺮﺩﺩ</w:t>
      </w:r>
      <w:r w:rsidR="00BD77AA">
        <w:rPr>
          <w:sz w:val="28"/>
          <w:szCs w:val="28"/>
          <w:rtl/>
        </w:rPr>
        <w:t xml:space="preserve">. </w:t>
      </w:r>
      <w:r w:rsidR="00F04C9A" w:rsidRPr="00984881">
        <w:rPr>
          <w:sz w:val="28"/>
          <w:szCs w:val="28"/>
          <w:rtl/>
        </w:rPr>
        <w:t>ﮐﻪ ﺑﻘﻮﻝ</w:t>
      </w:r>
      <w:r>
        <w:rPr>
          <w:sz w:val="28"/>
          <w:szCs w:val="28"/>
          <w:rtl/>
        </w:rPr>
        <w:t xml:space="preserve"> </w:t>
      </w:r>
      <w:r w:rsidR="00F04C9A" w:rsidRPr="00984881">
        <w:rPr>
          <w:sz w:val="28"/>
          <w:szCs w:val="28"/>
          <w:rtl/>
        </w:rPr>
        <w:t>ﭘﻴﺎﻣﺒﺮ</w:t>
      </w:r>
      <w:r w:rsidR="00BD77AA">
        <w:rPr>
          <w:sz w:val="28"/>
          <w:szCs w:val="28"/>
          <w:rtl/>
        </w:rPr>
        <w:t xml:space="preserve">، </w:t>
      </w:r>
      <w:r w:rsidR="00F04C9A" w:rsidRPr="00984881">
        <w:rPr>
          <w:sz w:val="28"/>
          <w:szCs w:val="28"/>
          <w:rtl/>
        </w:rPr>
        <w:t>ﺍﮔﺮ</w:t>
      </w:r>
      <w:r>
        <w:rPr>
          <w:sz w:val="28"/>
          <w:szCs w:val="28"/>
          <w:rtl/>
        </w:rPr>
        <w:t xml:space="preserve"> </w:t>
      </w:r>
      <w:r w:rsidR="00F04C9A" w:rsidRPr="00984881">
        <w:rPr>
          <w:sz w:val="28"/>
          <w:szCs w:val="28"/>
          <w:rtl/>
        </w:rPr>
        <w:t>ﺷﻤﺎ ﮔﻨﺎﻩ ﻧﮑﻨﻴﺪ</w:t>
      </w:r>
      <w:r w:rsidR="00BD77AA">
        <w:rPr>
          <w:sz w:val="28"/>
          <w:szCs w:val="28"/>
          <w:rtl/>
        </w:rPr>
        <w:t xml:space="preserve">، </w:t>
      </w:r>
      <w:r w:rsidR="00F04C9A" w:rsidRPr="00984881">
        <w:rPr>
          <w:sz w:val="28"/>
          <w:szCs w:val="28"/>
          <w:rtl/>
        </w:rPr>
        <w:t>ﺧﺪﺍﻭﻧﺪ</w:t>
      </w:r>
      <w:r>
        <w:rPr>
          <w:sz w:val="28"/>
          <w:szCs w:val="28"/>
          <w:rtl/>
        </w:rPr>
        <w:t xml:space="preserve"> </w:t>
      </w:r>
      <w:r w:rsidR="00F04C9A" w:rsidRPr="00984881">
        <w:rPr>
          <w:sz w:val="28"/>
          <w:szCs w:val="28"/>
          <w:rtl/>
        </w:rPr>
        <w:t>ﻣﻴﮕﻮﻳﺪ</w:t>
      </w:r>
      <w:r w:rsidR="00BD77AA">
        <w:rPr>
          <w:sz w:val="28"/>
          <w:szCs w:val="28"/>
          <w:rtl/>
        </w:rPr>
        <w:t xml:space="preserve">، </w:t>
      </w:r>
      <w:r w:rsidR="00F04C9A" w:rsidRPr="00984881">
        <w:rPr>
          <w:sz w:val="28"/>
          <w:szCs w:val="28"/>
          <w:rtl/>
        </w:rPr>
        <w:t>ﺷﻤﺎ ﺳﺎﻟﮑﺎﻥ ﺑﻰ ﮔﻨﺎﻩ ﺭﺍ ﻣﻴﺒﺮﻡ</w:t>
      </w:r>
      <w:r w:rsidR="00BD77AA">
        <w:rPr>
          <w:sz w:val="28"/>
          <w:szCs w:val="28"/>
          <w:rtl/>
        </w:rPr>
        <w:t xml:space="preserve">، </w:t>
      </w:r>
      <w:r w:rsidR="00F04C9A" w:rsidRPr="00984881">
        <w:rPr>
          <w:sz w:val="28"/>
          <w:szCs w:val="28"/>
          <w:rtl/>
        </w:rPr>
        <w:t>ﺗﺎ</w:t>
      </w:r>
      <w:r>
        <w:rPr>
          <w:sz w:val="28"/>
          <w:szCs w:val="28"/>
          <w:rtl/>
        </w:rPr>
        <w:t xml:space="preserve"> </w:t>
      </w:r>
      <w:r w:rsidR="00F04C9A" w:rsidRPr="00984881">
        <w:rPr>
          <w:sz w:val="28"/>
          <w:szCs w:val="28"/>
          <w:rtl/>
        </w:rPr>
        <w:t>ﺳﺎﻟﮑﺎﻥ ﺍﻭﻡ</w:t>
      </w:r>
      <w:r>
        <w:rPr>
          <w:sz w:val="28"/>
          <w:szCs w:val="28"/>
          <w:rtl/>
        </w:rPr>
        <w:t xml:space="preserve"> </w:t>
      </w:r>
      <w:r w:rsidR="00F04C9A" w:rsidRPr="00984881">
        <w:rPr>
          <w:sz w:val="28"/>
          <w:szCs w:val="28"/>
          <w:rtl/>
        </w:rPr>
        <w:t>ﮐﻨﻨﺪﻩ</w:t>
      </w:r>
      <w:r w:rsidR="00375D6D" w:rsidRPr="00984881">
        <w:rPr>
          <w:rFonts w:hint="cs"/>
          <w:sz w:val="28"/>
          <w:szCs w:val="28"/>
          <w:rtl/>
        </w:rPr>
        <w:t xml:space="preserve"> </w:t>
      </w:r>
      <w:r w:rsidR="00F04C9A" w:rsidRPr="00984881">
        <w:rPr>
          <w:sz w:val="28"/>
          <w:szCs w:val="28"/>
          <w:rtl/>
        </w:rPr>
        <w:t>ﺩﻳﮕﺮﻯ ﺑﻴﺎﻳﻨﺪ</w:t>
      </w:r>
      <w:r w:rsidR="00BD77AA">
        <w:rPr>
          <w:sz w:val="28"/>
          <w:szCs w:val="28"/>
          <w:rtl/>
        </w:rPr>
        <w:t xml:space="preserve">، </w:t>
      </w:r>
      <w:r w:rsidR="00F04C9A" w:rsidRPr="00984881">
        <w:rPr>
          <w:sz w:val="28"/>
          <w:szCs w:val="28"/>
          <w:rtl/>
        </w:rPr>
        <w:t>ﮐﻪ ﮔﻨﺎﻩ ﮐﻨﻨﺪ</w:t>
      </w:r>
      <w:r w:rsidR="00BD77AA">
        <w:rPr>
          <w:sz w:val="28"/>
          <w:szCs w:val="28"/>
          <w:rtl/>
        </w:rPr>
        <w:t xml:space="preserve">، </w:t>
      </w:r>
      <w:r w:rsidR="00F04C9A" w:rsidRPr="00984881">
        <w:rPr>
          <w:sz w:val="28"/>
          <w:szCs w:val="28"/>
          <w:rtl/>
        </w:rPr>
        <w:t>ﺗﺎ ﻣﻦ ﺑﺒﺨﺸﻢ</w:t>
      </w:r>
      <w:r w:rsidR="00BD77AA">
        <w:rPr>
          <w:sz w:val="28"/>
          <w:szCs w:val="28"/>
          <w:rtl/>
        </w:rPr>
        <w:t xml:space="preserve">. </w:t>
      </w:r>
      <w:r w:rsidR="00F04C9A" w:rsidRPr="00984881">
        <w:rPr>
          <w:sz w:val="28"/>
          <w:szCs w:val="28"/>
          <w:rtl/>
        </w:rPr>
        <w:t xml:space="preserve">ﻳﻌﻨﻰ ﮔﻨﺎﻩ ﻣﻴﺘﻮﺍﻧﺪ </w:t>
      </w:r>
      <w:r w:rsidR="00BD77AA">
        <w:rPr>
          <w:sz w:val="28"/>
          <w:szCs w:val="28"/>
          <w:rtl/>
        </w:rPr>
        <w:t xml:space="preserve">، </w:t>
      </w:r>
      <w:r w:rsidR="00F04C9A" w:rsidRPr="00984881">
        <w:rPr>
          <w:sz w:val="28"/>
          <w:szCs w:val="28"/>
          <w:rtl/>
        </w:rPr>
        <w:t>ﻣﺤﺮﻙ ﻭ ﺗﺸﻮﻳﻖ ﺑﻴﺸﺘﺮﻯ</w:t>
      </w:r>
      <w:r>
        <w:rPr>
          <w:sz w:val="28"/>
          <w:szCs w:val="28"/>
          <w:rtl/>
        </w:rPr>
        <w:t xml:space="preserve"> </w:t>
      </w:r>
      <w:r w:rsidR="00F04C9A" w:rsidRPr="00984881">
        <w:rPr>
          <w:sz w:val="28"/>
          <w:szCs w:val="28"/>
          <w:rtl/>
        </w:rPr>
        <w:t>ﺑﺮﺍﻯ ﺳﺎﻟﻚ</w:t>
      </w:r>
      <w:r>
        <w:rPr>
          <w:sz w:val="28"/>
          <w:szCs w:val="28"/>
          <w:rtl/>
        </w:rPr>
        <w:t xml:space="preserve"> </w:t>
      </w:r>
      <w:r w:rsidR="00F04C9A" w:rsidRPr="00984881">
        <w:rPr>
          <w:sz w:val="28"/>
          <w:szCs w:val="28"/>
          <w:rtl/>
        </w:rPr>
        <w:t>ﮔﺮﺩﺩ</w:t>
      </w:r>
      <w:r w:rsidR="00BD77AA">
        <w:rPr>
          <w:sz w:val="28"/>
          <w:szCs w:val="28"/>
          <w:rtl/>
        </w:rPr>
        <w:t xml:space="preserve">. </w:t>
      </w:r>
      <w:r w:rsidR="00F04C9A" w:rsidRPr="00984881">
        <w:rPr>
          <w:sz w:val="28"/>
          <w:szCs w:val="28"/>
          <w:rtl/>
        </w:rPr>
        <w:t>ﻭﺍﺯ ﻏﺮﻭﺭﺯﻫﺪ</w:t>
      </w:r>
      <w:r>
        <w:rPr>
          <w:sz w:val="28"/>
          <w:szCs w:val="28"/>
          <w:rtl/>
        </w:rPr>
        <w:t xml:space="preserve"> </w:t>
      </w:r>
      <w:r w:rsidR="00F04C9A" w:rsidRPr="00984881">
        <w:rPr>
          <w:sz w:val="28"/>
          <w:szCs w:val="28"/>
          <w:rtl/>
        </w:rPr>
        <w:t>ﺍﻭ ﺑﮑﺎﻫﺪ</w:t>
      </w:r>
      <w:r w:rsidR="00BD77AA">
        <w:rPr>
          <w:sz w:val="28"/>
          <w:szCs w:val="28"/>
          <w:rtl/>
        </w:rPr>
        <w:t xml:space="preserve">. </w:t>
      </w:r>
      <w:r w:rsidR="00F04C9A" w:rsidRPr="00984881">
        <w:rPr>
          <w:sz w:val="28"/>
          <w:szCs w:val="28"/>
          <w:rtl/>
        </w:rPr>
        <w:t>ﮐﻪ ﺷﺎﻳﺪ</w:t>
      </w:r>
      <w:r>
        <w:rPr>
          <w:sz w:val="28"/>
          <w:szCs w:val="28"/>
          <w:rtl/>
        </w:rPr>
        <w:t xml:space="preserve"> </w:t>
      </w:r>
      <w:r w:rsidR="00F04C9A" w:rsidRPr="00984881">
        <w:rPr>
          <w:sz w:val="28"/>
          <w:szCs w:val="28"/>
          <w:rtl/>
        </w:rPr>
        <w:t>ﺑﺎﻫﻤّﺖ</w:t>
      </w:r>
      <w:r w:rsidR="00496910" w:rsidRPr="00984881">
        <w:rPr>
          <w:rFonts w:hint="cs"/>
          <w:sz w:val="28"/>
          <w:szCs w:val="28"/>
          <w:rtl/>
        </w:rPr>
        <w:t xml:space="preserve"> </w:t>
      </w:r>
      <w:r w:rsidR="00F04C9A" w:rsidRPr="00984881">
        <w:rPr>
          <w:sz w:val="28"/>
          <w:szCs w:val="28"/>
          <w:rtl/>
        </w:rPr>
        <w:t>ﺑﻴﺸﺘﺮ ﺑﻨﺠﺎﺕ ﺑﺮﺳﺪ</w:t>
      </w:r>
      <w:r w:rsidR="00BD77AA">
        <w:rPr>
          <w:sz w:val="28"/>
          <w:szCs w:val="28"/>
          <w:rtl/>
        </w:rPr>
        <w:t xml:space="preserve">. </w:t>
      </w:r>
      <w:r w:rsidR="00F04C9A" w:rsidRPr="00984881">
        <w:rPr>
          <w:sz w:val="28"/>
          <w:szCs w:val="28"/>
          <w:rtl/>
        </w:rPr>
        <w:t>ﻭ ﺑﻘﻮﻝ</w:t>
      </w:r>
      <w:r>
        <w:rPr>
          <w:sz w:val="28"/>
          <w:szCs w:val="28"/>
          <w:rtl/>
        </w:rPr>
        <w:t xml:space="preserve"> </w:t>
      </w:r>
      <w:r w:rsidR="00F04C9A" w:rsidRPr="00984881">
        <w:rPr>
          <w:sz w:val="28"/>
          <w:szCs w:val="28"/>
          <w:rtl/>
        </w:rPr>
        <w:t>ﭘﻴﺎﻣﺒﺮ</w:t>
      </w:r>
      <w:r w:rsidR="00BD77AA">
        <w:rPr>
          <w:sz w:val="28"/>
          <w:szCs w:val="28"/>
          <w:rtl/>
        </w:rPr>
        <w:t xml:space="preserve">، </w:t>
      </w:r>
      <w:r w:rsidR="00F04C9A" w:rsidRPr="00984881">
        <w:rPr>
          <w:sz w:val="28"/>
          <w:szCs w:val="28"/>
          <w:rtl/>
        </w:rPr>
        <w:t>ﺧﻮﺷﺒﺨﺖ ﮔﻨﺎﻫﻰ ﺍﺳﺖ</w:t>
      </w:r>
      <w:r w:rsidR="00BD77AA">
        <w:rPr>
          <w:sz w:val="28"/>
          <w:szCs w:val="28"/>
          <w:rtl/>
        </w:rPr>
        <w:t xml:space="preserve">، </w:t>
      </w:r>
      <w:r w:rsidR="00F04C9A" w:rsidRPr="00984881">
        <w:rPr>
          <w:sz w:val="28"/>
          <w:szCs w:val="28"/>
          <w:rtl/>
        </w:rPr>
        <w:t>ﮐﻪ</w:t>
      </w:r>
      <w:r>
        <w:rPr>
          <w:sz w:val="28"/>
          <w:szCs w:val="28"/>
          <w:rtl/>
        </w:rPr>
        <w:t xml:space="preserve"> </w:t>
      </w:r>
      <w:r w:rsidR="00F3457E" w:rsidRPr="00984881">
        <w:rPr>
          <w:sz w:val="28"/>
          <w:szCs w:val="28"/>
          <w:rtl/>
        </w:rPr>
        <w:t>ثوابی</w:t>
      </w:r>
      <w:r>
        <w:rPr>
          <w:sz w:val="28"/>
          <w:szCs w:val="28"/>
          <w:rtl/>
        </w:rPr>
        <w:t xml:space="preserve"> </w:t>
      </w:r>
      <w:r w:rsidR="00F04C9A" w:rsidRPr="00984881">
        <w:rPr>
          <w:sz w:val="28"/>
          <w:szCs w:val="28"/>
          <w:rtl/>
        </w:rPr>
        <w:t>ﺑﺪﻧﺒﺎﻟﺪﺍﺭﺩ</w:t>
      </w:r>
      <w:r w:rsidR="00BD77AA">
        <w:rPr>
          <w:sz w:val="28"/>
          <w:szCs w:val="28"/>
          <w:rtl/>
        </w:rPr>
        <w:t xml:space="preserve">. </w:t>
      </w:r>
      <w:r w:rsidR="00F04C9A" w:rsidRPr="00984881">
        <w:rPr>
          <w:sz w:val="28"/>
          <w:szCs w:val="28"/>
          <w:rtl/>
        </w:rPr>
        <w:t xml:space="preserve">ﮐﻪ </w:t>
      </w:r>
      <w:r w:rsidR="006B329D" w:rsidRPr="00984881">
        <w:rPr>
          <w:sz w:val="28"/>
          <w:szCs w:val="28"/>
          <w:rtl/>
        </w:rPr>
        <w:t>خُنثی</w:t>
      </w:r>
      <w:r>
        <w:rPr>
          <w:sz w:val="28"/>
          <w:szCs w:val="28"/>
          <w:rtl/>
        </w:rPr>
        <w:t xml:space="preserve"> </w:t>
      </w:r>
      <w:r w:rsidR="00F04C9A" w:rsidRPr="00984881">
        <w:rPr>
          <w:sz w:val="28"/>
          <w:szCs w:val="28"/>
          <w:rtl/>
        </w:rPr>
        <w:t>ﮐﻨﻨﺪﻩ ﮔﻨﺎﻩ</w:t>
      </w:r>
      <w:r w:rsidR="00BD77AA">
        <w:rPr>
          <w:sz w:val="28"/>
          <w:szCs w:val="28"/>
          <w:rtl/>
        </w:rPr>
        <w:t xml:space="preserve">، </w:t>
      </w:r>
      <w:r w:rsidR="00F04C9A" w:rsidRPr="00984881">
        <w:rPr>
          <w:sz w:val="28"/>
          <w:szCs w:val="28"/>
          <w:rtl/>
        </w:rPr>
        <w:t>ﻭ ﻋﻠﻞ</w:t>
      </w:r>
      <w:r>
        <w:rPr>
          <w:sz w:val="28"/>
          <w:szCs w:val="28"/>
          <w:rtl/>
        </w:rPr>
        <w:t xml:space="preserve"> </w:t>
      </w:r>
      <w:r w:rsidR="00F04C9A" w:rsidRPr="00984881">
        <w:rPr>
          <w:sz w:val="28"/>
          <w:szCs w:val="28"/>
          <w:rtl/>
        </w:rPr>
        <w:t>ﮔﻨﺎﻩ ﺧﻮﺍﻫﺪ ﺑﻮﺩ</w:t>
      </w:r>
      <w:r w:rsidR="00BD77AA">
        <w:rPr>
          <w:sz w:val="28"/>
          <w:szCs w:val="28"/>
          <w:rtl/>
        </w:rPr>
        <w:t xml:space="preserve">. </w:t>
      </w:r>
      <w:r w:rsidR="00F04C9A" w:rsidRPr="00984881">
        <w:rPr>
          <w:sz w:val="28"/>
          <w:szCs w:val="28"/>
          <w:rtl/>
        </w:rPr>
        <w:t>ﻭ ﺗﻨﻬﺎ</w:t>
      </w:r>
      <w:r>
        <w:rPr>
          <w:sz w:val="28"/>
          <w:szCs w:val="28"/>
          <w:rtl/>
        </w:rPr>
        <w:t xml:space="preserve"> </w:t>
      </w:r>
      <w:r w:rsidR="00F04C9A" w:rsidRPr="00984881">
        <w:rPr>
          <w:sz w:val="28"/>
          <w:szCs w:val="28"/>
          <w:rtl/>
        </w:rPr>
        <w:t>ﮔﻨﺎﻩ ﺁﺧﺮ ﺳﺎﻟﻚ ﻭﺍﺻل ﺒﺤﺞّ</w:t>
      </w:r>
      <w:r>
        <w:rPr>
          <w:sz w:val="28"/>
          <w:szCs w:val="28"/>
          <w:rtl/>
        </w:rPr>
        <w:t xml:space="preserve"> </w:t>
      </w:r>
      <w:r w:rsidR="00F04C9A" w:rsidRPr="00984881">
        <w:rPr>
          <w:sz w:val="28"/>
          <w:szCs w:val="28"/>
          <w:rtl/>
        </w:rPr>
        <w:t>ﺃﮐﺒﺮ ﺍﺳﺖ</w:t>
      </w:r>
      <w:r w:rsidR="00BD77AA">
        <w:rPr>
          <w:sz w:val="28"/>
          <w:szCs w:val="28"/>
          <w:rtl/>
        </w:rPr>
        <w:t xml:space="preserve">، </w:t>
      </w:r>
      <w:r w:rsidR="00F04C9A" w:rsidRPr="00984881">
        <w:rPr>
          <w:sz w:val="28"/>
          <w:szCs w:val="28"/>
          <w:rtl/>
        </w:rPr>
        <w:t>ﮐﻪ ﺁﻧﮕﺎﻩ ﮔﻨﺎﻩ ﺑﻰ ﮔﻨﺎﻩ</w:t>
      </w:r>
      <w:r w:rsidR="00BD77AA">
        <w:rPr>
          <w:sz w:val="28"/>
          <w:szCs w:val="28"/>
          <w:rtl/>
        </w:rPr>
        <w:t xml:space="preserve">، </w:t>
      </w:r>
      <w:r w:rsidR="00F04C9A" w:rsidRPr="00984881">
        <w:rPr>
          <w:sz w:val="28"/>
          <w:szCs w:val="28"/>
          <w:rtl/>
        </w:rPr>
        <w:t>ﺑﺮﺍﻯ</w:t>
      </w:r>
      <w:r>
        <w:rPr>
          <w:sz w:val="28"/>
          <w:szCs w:val="28"/>
          <w:rtl/>
        </w:rPr>
        <w:t xml:space="preserve"> </w:t>
      </w:r>
      <w:r w:rsidR="00F04C9A" w:rsidRPr="00984881">
        <w:rPr>
          <w:sz w:val="28"/>
          <w:szCs w:val="28"/>
          <w:rtl/>
        </w:rPr>
        <w:t>ﺍﻧﺴﺎﻥ ﮐﺎﻣﻞ</w:t>
      </w:r>
      <w:r>
        <w:rPr>
          <w:sz w:val="28"/>
          <w:szCs w:val="28"/>
          <w:rtl/>
        </w:rPr>
        <w:t xml:space="preserve"> </w:t>
      </w:r>
      <w:r w:rsidR="00F04C9A" w:rsidRPr="00984881">
        <w:rPr>
          <w:sz w:val="28"/>
          <w:szCs w:val="28"/>
          <w:rtl/>
        </w:rPr>
        <w:t>ﻣﻴﺒﺎﺷﺪ</w:t>
      </w:r>
      <w:r w:rsidR="00BD77AA">
        <w:rPr>
          <w:sz w:val="28"/>
          <w:szCs w:val="28"/>
          <w:rtl/>
        </w:rPr>
        <w:t xml:space="preserve">. </w:t>
      </w:r>
      <w:r w:rsidR="00F04C9A" w:rsidRPr="00984881">
        <w:rPr>
          <w:sz w:val="28"/>
          <w:szCs w:val="28"/>
          <w:rtl/>
        </w:rPr>
        <w:t xml:space="preserve">ﻭﺩﺭ </w:t>
      </w:r>
      <w:r w:rsidR="0039288B" w:rsidRPr="00984881">
        <w:rPr>
          <w:sz w:val="28"/>
          <w:szCs w:val="28"/>
          <w:rtl/>
        </w:rPr>
        <w:t>حجّ</w:t>
      </w:r>
      <w:r>
        <w:rPr>
          <w:sz w:val="28"/>
          <w:szCs w:val="28"/>
          <w:rtl/>
        </w:rPr>
        <w:t xml:space="preserve"> </w:t>
      </w:r>
      <w:r w:rsidR="00F04C9A" w:rsidRPr="00984881">
        <w:rPr>
          <w:sz w:val="28"/>
          <w:szCs w:val="28"/>
          <w:rtl/>
        </w:rPr>
        <w:t>ﺃﺻﻐﺮ ﮐﻌﺒﻪ ﺍﺳﺖ</w:t>
      </w:r>
      <w:r w:rsidR="00BD77AA">
        <w:rPr>
          <w:sz w:val="28"/>
          <w:szCs w:val="28"/>
          <w:rtl/>
        </w:rPr>
        <w:t xml:space="preserve">، </w:t>
      </w:r>
      <w:r w:rsidR="00F04C9A" w:rsidRPr="00984881">
        <w:rPr>
          <w:sz w:val="28"/>
          <w:szCs w:val="28"/>
          <w:rtl/>
        </w:rPr>
        <w:t>ﮐﻪ ﺑﻌﻨﻮﺍﻥ ﺩﺳﺘﻮﺭ ﻟﺎﺯﻡ ﺍﻟﺎﺟﺮﺍ</w:t>
      </w:r>
      <w:r w:rsidR="00BD77AA">
        <w:rPr>
          <w:sz w:val="28"/>
          <w:szCs w:val="28"/>
          <w:rtl/>
        </w:rPr>
        <w:t xml:space="preserve">، </w:t>
      </w:r>
      <w:r w:rsidR="00F04C9A" w:rsidRPr="00984881">
        <w:rPr>
          <w:sz w:val="28"/>
          <w:szCs w:val="28"/>
          <w:rtl/>
        </w:rPr>
        <w:t>ﺑﺎﻳﺪ</w:t>
      </w:r>
      <w:r>
        <w:rPr>
          <w:sz w:val="28"/>
          <w:szCs w:val="28"/>
          <w:rtl/>
        </w:rPr>
        <w:t xml:space="preserve"> </w:t>
      </w:r>
      <w:r w:rsidR="00F04C9A" w:rsidRPr="00984881">
        <w:rPr>
          <w:sz w:val="28"/>
          <w:szCs w:val="28"/>
          <w:rtl/>
        </w:rPr>
        <w:t>ﺗﻘﺼﻴﺮﻭﺍﺟﺐ</w:t>
      </w:r>
      <w:r>
        <w:rPr>
          <w:sz w:val="28"/>
          <w:szCs w:val="28"/>
          <w:rtl/>
        </w:rPr>
        <w:t xml:space="preserve"> </w:t>
      </w:r>
      <w:r w:rsidR="00F04C9A" w:rsidRPr="00984881">
        <w:rPr>
          <w:sz w:val="28"/>
          <w:szCs w:val="28"/>
          <w:rtl/>
        </w:rPr>
        <w:t>ﺻﻮﺭﺕ</w:t>
      </w:r>
      <w:r>
        <w:rPr>
          <w:sz w:val="28"/>
          <w:szCs w:val="28"/>
          <w:rtl/>
        </w:rPr>
        <w:t xml:space="preserve"> </w:t>
      </w:r>
      <w:r w:rsidR="00F04C9A" w:rsidRPr="00984881">
        <w:rPr>
          <w:sz w:val="28"/>
          <w:szCs w:val="28"/>
          <w:rtl/>
        </w:rPr>
        <w:t>ﮔﻴﺮﺩ</w:t>
      </w:r>
      <w:r w:rsidR="00BD77AA">
        <w:rPr>
          <w:sz w:val="28"/>
          <w:szCs w:val="28"/>
          <w:rtl/>
        </w:rPr>
        <w:t xml:space="preserve">. </w:t>
      </w:r>
      <w:r w:rsidR="00F04C9A" w:rsidRPr="00984881">
        <w:rPr>
          <w:sz w:val="28"/>
          <w:szCs w:val="28"/>
          <w:rtl/>
        </w:rPr>
        <w:t>ﺗﺎ ﺣﺎﺝ</w:t>
      </w:r>
      <w:r>
        <w:rPr>
          <w:sz w:val="28"/>
          <w:szCs w:val="28"/>
          <w:rtl/>
        </w:rPr>
        <w:t xml:space="preserve"> </w:t>
      </w:r>
      <w:r w:rsidR="00F04C9A" w:rsidRPr="00984881">
        <w:rPr>
          <w:sz w:val="28"/>
          <w:szCs w:val="28"/>
          <w:rtl/>
        </w:rPr>
        <w:t>ﻭ ﺳﺎﻟﻚ</w:t>
      </w:r>
      <w:r w:rsidR="00BD77AA">
        <w:rPr>
          <w:sz w:val="28"/>
          <w:szCs w:val="28"/>
          <w:rtl/>
        </w:rPr>
        <w:t xml:space="preserve">، </w:t>
      </w:r>
      <w:r w:rsidR="00F04C9A" w:rsidRPr="00984881">
        <w:rPr>
          <w:sz w:val="28"/>
          <w:szCs w:val="28"/>
          <w:rtl/>
        </w:rPr>
        <w:t>ﺑﺸﺮﺍﻳﻂ ﻋﺎﺩﻯ ﺯﻧﺪﮔی ﺪﺭﺑﻴﺎﻳﺪ</w:t>
      </w:r>
      <w:r w:rsidR="00BD77AA">
        <w:rPr>
          <w:sz w:val="28"/>
          <w:szCs w:val="28"/>
          <w:rtl/>
        </w:rPr>
        <w:t xml:space="preserve">. </w:t>
      </w:r>
      <w:r w:rsidR="00F04C9A" w:rsidRPr="00984881">
        <w:rPr>
          <w:sz w:val="28"/>
          <w:szCs w:val="28"/>
          <w:rtl/>
        </w:rPr>
        <w:t>ﻭﺍﺯ ﺍﺣﺘﻴﺎﻃﻬﺎﻯ ﺩﻭﺭﻩ</w:t>
      </w:r>
      <w:r>
        <w:rPr>
          <w:sz w:val="28"/>
          <w:szCs w:val="28"/>
          <w:rtl/>
        </w:rPr>
        <w:t xml:space="preserve"> </w:t>
      </w:r>
      <w:r w:rsidR="00F04C9A" w:rsidRPr="00984881">
        <w:rPr>
          <w:sz w:val="28"/>
          <w:szCs w:val="28"/>
          <w:rtl/>
        </w:rPr>
        <w:t>ﺳﻠﻮﻙ</w:t>
      </w:r>
      <w:r>
        <w:rPr>
          <w:sz w:val="28"/>
          <w:szCs w:val="28"/>
          <w:rtl/>
        </w:rPr>
        <w:t xml:space="preserve"> </w:t>
      </w:r>
      <w:r w:rsidR="00F04C9A" w:rsidRPr="00984881">
        <w:rPr>
          <w:sz w:val="28"/>
          <w:szCs w:val="28"/>
          <w:rtl/>
        </w:rPr>
        <w:t>ﺑﻴﺮﻭﻥ ﺁﻳﺪ</w:t>
      </w:r>
      <w:r w:rsidR="00BD77AA">
        <w:rPr>
          <w:sz w:val="28"/>
          <w:szCs w:val="28"/>
          <w:rtl/>
        </w:rPr>
        <w:t xml:space="preserve">. </w:t>
      </w:r>
      <w:r w:rsidR="00F04C9A" w:rsidRPr="00984881">
        <w:rPr>
          <w:sz w:val="28"/>
          <w:szCs w:val="28"/>
          <w:rtl/>
        </w:rPr>
        <w:t>ﮐﻪ ﺍﺻﻄﻠﺎﺣﺎ ﺭﻭﺯﻩ</w:t>
      </w:r>
      <w:r>
        <w:rPr>
          <w:sz w:val="28"/>
          <w:szCs w:val="28"/>
          <w:rtl/>
        </w:rPr>
        <w:t xml:space="preserve"> </w:t>
      </w:r>
      <w:r w:rsidR="00F04C9A" w:rsidRPr="00984881">
        <w:rPr>
          <w:sz w:val="28"/>
          <w:szCs w:val="28"/>
          <w:rtl/>
        </w:rPr>
        <w:t>ﺩﺭ ﺭﻭﺯ ﻋﻴﺪ ﻓﻄﺮ</w:t>
      </w:r>
      <w:r>
        <w:rPr>
          <w:sz w:val="28"/>
          <w:szCs w:val="28"/>
          <w:rtl/>
        </w:rPr>
        <w:t xml:space="preserve"> </w:t>
      </w:r>
      <w:r w:rsidR="00F04C9A" w:rsidRPr="00984881">
        <w:rPr>
          <w:sz w:val="28"/>
          <w:szCs w:val="28"/>
          <w:rtl/>
        </w:rPr>
        <w:t>ﮔﻨﺎﻩ ﺍﺳﺖ</w:t>
      </w:r>
      <w:r>
        <w:rPr>
          <w:sz w:val="28"/>
          <w:szCs w:val="28"/>
          <w:rtl/>
        </w:rPr>
        <w:t xml:space="preserve"> </w:t>
      </w:r>
      <w:r w:rsidR="00F04C9A" w:rsidRPr="00984881">
        <w:rPr>
          <w:sz w:val="28"/>
          <w:szCs w:val="28"/>
          <w:rtl/>
        </w:rPr>
        <w:t>ﺯﻳﺮﺍ ﻣﻌﺼﻮﻡ ﻭﻣﺼﻮﻥ</w:t>
      </w:r>
      <w:r>
        <w:rPr>
          <w:sz w:val="28"/>
          <w:szCs w:val="28"/>
          <w:rtl/>
        </w:rPr>
        <w:t xml:space="preserve"> </w:t>
      </w:r>
      <w:r w:rsidR="00F04C9A" w:rsidRPr="00984881">
        <w:rPr>
          <w:sz w:val="28"/>
          <w:szCs w:val="28"/>
          <w:rtl/>
        </w:rPr>
        <w:t>ﺷﺪﻩ ﺍﺳﺖ</w:t>
      </w:r>
      <w:r w:rsidR="00BD77AA">
        <w:rPr>
          <w:sz w:val="28"/>
          <w:szCs w:val="28"/>
          <w:rtl/>
        </w:rPr>
        <w:t xml:space="preserve">. </w:t>
      </w:r>
      <w:r w:rsidR="00F04C9A" w:rsidRPr="00984881">
        <w:rPr>
          <w:sz w:val="28"/>
          <w:szCs w:val="28"/>
          <w:rtl/>
        </w:rPr>
        <w:t>ﻭ ﺣﺎﻓﻆ</w:t>
      </w:r>
      <w:r>
        <w:rPr>
          <w:sz w:val="28"/>
          <w:szCs w:val="28"/>
          <w:rtl/>
        </w:rPr>
        <w:t xml:space="preserve"> </w:t>
      </w:r>
      <w:r w:rsidR="00F04C9A" w:rsidRPr="00984881">
        <w:rPr>
          <w:sz w:val="28"/>
          <w:szCs w:val="28"/>
          <w:rtl/>
        </w:rPr>
        <w:t>ﺍﺯ ﻣﻄﺮﺏ ﭘﺮﺩﻩ ﻣﻮﺳﻴﻘﻰ ﺗﺎﺯﻩ ﻭﻣﻨﺎﺳﺐ ﻣﻴﺨﻮﺍﻫﺪ</w:t>
      </w:r>
      <w:r w:rsidR="00BD77AA">
        <w:rPr>
          <w:sz w:val="28"/>
          <w:szCs w:val="28"/>
          <w:rtl/>
        </w:rPr>
        <w:t xml:space="preserve">، </w:t>
      </w:r>
      <w:r w:rsidR="00F04C9A" w:rsidRPr="00984881">
        <w:rPr>
          <w:sz w:val="28"/>
          <w:szCs w:val="28"/>
          <w:rtl/>
        </w:rPr>
        <w:t>ﮐﻪ ﺍﻭﺭﺍ ﺍﺯ ﺍﻳﻦ ﺣﺎﻝ ﻃﭙﺶ</w:t>
      </w:r>
      <w:r>
        <w:rPr>
          <w:sz w:val="28"/>
          <w:szCs w:val="28"/>
          <w:rtl/>
        </w:rPr>
        <w:t xml:space="preserve"> </w:t>
      </w:r>
      <w:r w:rsidR="00F04C9A" w:rsidRPr="00984881">
        <w:rPr>
          <w:sz w:val="28"/>
          <w:szCs w:val="28"/>
          <w:rtl/>
        </w:rPr>
        <w:t>ﺩﻝ ﻧﺘﻴﺠﻪ ﻏﻮﻏﺎﻯ ﻧﻔس ﺍﻣّﺎﺭﻩ ﺭﺍﺣﺖ</w:t>
      </w:r>
      <w:r>
        <w:rPr>
          <w:sz w:val="28"/>
          <w:szCs w:val="28"/>
          <w:rtl/>
        </w:rPr>
        <w:t xml:space="preserve"> </w:t>
      </w:r>
      <w:r w:rsidR="00F04C9A" w:rsidRPr="00984881">
        <w:rPr>
          <w:sz w:val="28"/>
          <w:szCs w:val="28"/>
          <w:rtl/>
        </w:rPr>
        <w:t>ﮐﻨﺪ</w:t>
      </w:r>
      <w:r w:rsidR="00BD77AA">
        <w:rPr>
          <w:sz w:val="28"/>
          <w:szCs w:val="28"/>
          <w:rtl/>
        </w:rPr>
        <w:t xml:space="preserve">. </w:t>
      </w:r>
      <w:r w:rsidR="00F04C9A" w:rsidRPr="00984881">
        <w:rPr>
          <w:sz w:val="28"/>
          <w:szCs w:val="28"/>
          <w:rtl/>
        </w:rPr>
        <w:t>ﮐﻪ ﺑﺎ ﭘﺮﺩﻩ ﺟﺪﻳﺪﻯ ﺍﺯ ﺣﮑﻤﺘﻬﺎﻯ ﭘﻴﺮ ﻭ ﺗﻌﺒﻠﻴﻤﺎﺕ ﺍﻭ</w:t>
      </w:r>
      <w:r w:rsidR="00BD77AA">
        <w:rPr>
          <w:sz w:val="28"/>
          <w:szCs w:val="28"/>
          <w:rtl/>
        </w:rPr>
        <w:t xml:space="preserve">، </w:t>
      </w:r>
      <w:r w:rsidR="00F04C9A" w:rsidRPr="00984881">
        <w:rPr>
          <w:sz w:val="28"/>
          <w:szCs w:val="28"/>
          <w:rtl/>
        </w:rPr>
        <w:t>ﻧﻮﺍﺋﻰ ﻭ ﭼﺎﺭﻩﺍﻯ ﺑﺮﺍﻯ ﺳﺎﻟﻚ ﺑﺎﺷﺪ</w:t>
      </w:r>
      <w:r w:rsidR="00BD77AA">
        <w:rPr>
          <w:sz w:val="28"/>
          <w:szCs w:val="28"/>
          <w:rtl/>
        </w:rPr>
        <w:t xml:space="preserve">. </w:t>
      </w:r>
      <w:r w:rsidR="00F04C9A" w:rsidRPr="00984881">
        <w:rPr>
          <w:sz w:val="28"/>
          <w:szCs w:val="28"/>
          <w:rtl/>
        </w:rPr>
        <w:t>ﮐﻪ ﺍﻭﺭﺍ ﻧﻴﺰ ﺑﻤﻘﺎﻣﻰ ﻭﻟﻮ ﺃﻧﺪﻙ ﺑﺎﻟﺎﺑﺒﺮﺩ</w:t>
      </w:r>
      <w:r w:rsidR="00BD77AA">
        <w:rPr>
          <w:sz w:val="28"/>
          <w:szCs w:val="28"/>
          <w:rtl/>
        </w:rPr>
        <w:t xml:space="preserve">، </w:t>
      </w:r>
      <w:r w:rsidR="00F04C9A" w:rsidRPr="00984881">
        <w:rPr>
          <w:sz w:val="28"/>
          <w:szCs w:val="28"/>
          <w:rtl/>
        </w:rPr>
        <w:t>ﺗﺎ ﭘس ﺍﺯ ﺍﻳﻦ</w:t>
      </w:r>
      <w:r>
        <w:rPr>
          <w:sz w:val="28"/>
          <w:szCs w:val="28"/>
          <w:rtl/>
        </w:rPr>
        <w:t xml:space="preserve"> </w:t>
      </w:r>
      <w:r w:rsidR="00F04C9A" w:rsidRPr="00984881">
        <w:rPr>
          <w:sz w:val="28"/>
          <w:szCs w:val="28"/>
          <w:rtl/>
        </w:rPr>
        <w:t>ﺗﺪﺭﺝ ﺩﺭﺟﺎﺕ ﺗﻌﺎﻟﻰ</w:t>
      </w:r>
      <w:r w:rsidR="00BD77AA">
        <w:rPr>
          <w:sz w:val="28"/>
          <w:szCs w:val="28"/>
          <w:rtl/>
        </w:rPr>
        <w:t xml:space="preserve">، </w:t>
      </w:r>
      <w:r w:rsidR="00F04C9A" w:rsidRPr="00984881">
        <w:rPr>
          <w:sz w:val="28"/>
          <w:szCs w:val="28"/>
          <w:rtl/>
        </w:rPr>
        <w:t>ﻧﺠﺎﺕ ﺩﺭ ﺳﺮ</w:t>
      </w:r>
      <w:r w:rsidR="009732B0" w:rsidRPr="00984881">
        <w:rPr>
          <w:sz w:val="28"/>
          <w:szCs w:val="28"/>
          <w:rtl/>
        </w:rPr>
        <w:t>حَدّ</w:t>
      </w:r>
      <w:r w:rsidR="00F04C9A" w:rsidRPr="00984881">
        <w:rPr>
          <w:sz w:val="28"/>
          <w:szCs w:val="28"/>
          <w:rtl/>
        </w:rPr>
        <w:t xml:space="preserve"> ﮐﻤﺎﻝ</w:t>
      </w:r>
      <w:r w:rsidR="00BD77AA">
        <w:rPr>
          <w:sz w:val="28"/>
          <w:szCs w:val="28"/>
          <w:rtl/>
        </w:rPr>
        <w:t xml:space="preserve">، </w:t>
      </w:r>
      <w:r w:rsidR="00F04C9A" w:rsidRPr="00984881">
        <w:rPr>
          <w:sz w:val="28"/>
          <w:szCs w:val="28"/>
          <w:rtl/>
        </w:rPr>
        <w:t>ﻭ ﺩﺭ ﺳﺮ</w:t>
      </w:r>
      <w:r w:rsidR="009732B0" w:rsidRPr="00984881">
        <w:rPr>
          <w:sz w:val="28"/>
          <w:szCs w:val="28"/>
          <w:rtl/>
        </w:rPr>
        <w:t>حَدّ</w:t>
      </w:r>
      <w:r w:rsidR="00F04C9A" w:rsidRPr="00984881">
        <w:rPr>
          <w:sz w:val="28"/>
          <w:szCs w:val="28"/>
          <w:rtl/>
        </w:rPr>
        <w:t xml:space="preserve"> ﮐﻔﺎﻳﺖ ﺩﺭ ﮐﻤﺎﻝ ﺍﺯ ﻧﻈﺮ ﺍﻟﻬﻰ ﺑﺮﺳﺪ</w:t>
      </w:r>
      <w:r w:rsidR="00BD77AA">
        <w:rPr>
          <w:sz w:val="28"/>
          <w:szCs w:val="28"/>
          <w:rtl/>
        </w:rPr>
        <w:t xml:space="preserve">. </w:t>
      </w:r>
      <w:r w:rsidR="00F04C9A" w:rsidRPr="00984881">
        <w:rPr>
          <w:sz w:val="28"/>
          <w:szCs w:val="28"/>
          <w:rtl/>
        </w:rPr>
        <w:t>ﮐﻪ ﻓﻌﻠﺎ ﺍﺯ ﻧﻮﻉ</w:t>
      </w:r>
      <w:r w:rsidR="00F3457E" w:rsidRPr="00984881">
        <w:rPr>
          <w:rFonts w:hint="cs"/>
          <w:sz w:val="28"/>
          <w:szCs w:val="28"/>
          <w:rtl/>
        </w:rPr>
        <w:t xml:space="preserve"> </w:t>
      </w:r>
      <w:r w:rsidR="00F04C9A" w:rsidRPr="00984881">
        <w:rPr>
          <w:sz w:val="28"/>
          <w:szCs w:val="28"/>
          <w:rtl/>
        </w:rPr>
        <w:t>ﺑﺸﺮﻯ ﻧﺠﺎﺕ ﻳﺎﺑﺪ</w:t>
      </w:r>
      <w:r w:rsidR="00BD77AA">
        <w:rPr>
          <w:sz w:val="28"/>
          <w:szCs w:val="28"/>
          <w:rtl/>
        </w:rPr>
        <w:t xml:space="preserve">، </w:t>
      </w:r>
      <w:r w:rsidR="00F04C9A" w:rsidRPr="00984881">
        <w:rPr>
          <w:sz w:val="28"/>
          <w:szCs w:val="28"/>
          <w:rtl/>
        </w:rPr>
        <w:t>ﺗﺎ ﺑﺮﺍﻯ ﺗﺰﮐﻴﻪ ﺑﻴﺸﺘﺮ ﻭﻋﻤﻴﻖ ﺗﺮ</w:t>
      </w:r>
      <w:r w:rsidR="00BD77AA">
        <w:rPr>
          <w:sz w:val="28"/>
          <w:szCs w:val="28"/>
          <w:rtl/>
        </w:rPr>
        <w:t xml:space="preserve">، </w:t>
      </w:r>
      <w:r w:rsidR="00F04C9A" w:rsidRPr="00984881">
        <w:rPr>
          <w:sz w:val="28"/>
          <w:szCs w:val="28"/>
          <w:rtl/>
        </w:rPr>
        <w:t>ﺑﺎ ﺳﺮﻧﻮﺷﺘﻰ ﻣﻨﺎﺳﺐ ﻭ</w:t>
      </w:r>
      <w:r>
        <w:rPr>
          <w:sz w:val="28"/>
          <w:szCs w:val="28"/>
          <w:rtl/>
        </w:rPr>
        <w:t xml:space="preserve"> </w:t>
      </w:r>
      <w:r w:rsidR="00F04C9A" w:rsidRPr="00984881">
        <w:rPr>
          <w:sz w:val="28"/>
          <w:szCs w:val="28"/>
          <w:rtl/>
        </w:rPr>
        <w:t>ﺷﺎﻳﺪ ﺳﺨﺖ ﺗﺮ</w:t>
      </w:r>
      <w:r w:rsidR="00BD77AA">
        <w:rPr>
          <w:sz w:val="28"/>
          <w:szCs w:val="28"/>
          <w:rtl/>
        </w:rPr>
        <w:t xml:space="preserve">، </w:t>
      </w:r>
      <w:r w:rsidR="00F04C9A" w:rsidRPr="00984881">
        <w:rPr>
          <w:sz w:val="28"/>
          <w:szCs w:val="28"/>
          <w:rtl/>
        </w:rPr>
        <w:t>ﺩﺭ ﺭﺟﻌﺖ ﻓﻮﻑ ﺑﺸﺮﻯ</w:t>
      </w:r>
      <w:r w:rsidR="00BD77AA">
        <w:rPr>
          <w:sz w:val="28"/>
          <w:szCs w:val="28"/>
          <w:rtl/>
        </w:rPr>
        <w:t xml:space="preserve">، </w:t>
      </w:r>
      <w:r w:rsidR="00F04C9A" w:rsidRPr="00984881">
        <w:rPr>
          <w:sz w:val="28"/>
          <w:szCs w:val="28"/>
          <w:rtl/>
        </w:rPr>
        <w:t>ﺍﻳﻦ ﺗﺰﮐﻴﻪ ﻫﺎ ﺭﺍ ﺍﺩﺍﻣﻪ ﺑﺪﻫﺪ ﻭﻟﺬﺍ</w:t>
      </w:r>
      <w:r>
        <w:rPr>
          <w:sz w:val="28"/>
          <w:szCs w:val="28"/>
          <w:rtl/>
        </w:rPr>
        <w:t xml:space="preserve"> </w:t>
      </w:r>
      <w:r w:rsidR="00F04C9A" w:rsidRPr="00984881">
        <w:rPr>
          <w:sz w:val="28"/>
          <w:szCs w:val="28"/>
          <w:rtl/>
        </w:rPr>
        <w:t>ﺻﺒﻮﺭﺗﺮﻳﻦ ﺳﺎﻟﮑﺎﻥ</w:t>
      </w:r>
      <w:r w:rsidR="00BD77AA">
        <w:rPr>
          <w:sz w:val="28"/>
          <w:szCs w:val="28"/>
          <w:rtl/>
        </w:rPr>
        <w:t xml:space="preserve">، </w:t>
      </w:r>
      <w:r w:rsidR="00F04C9A" w:rsidRPr="00984881">
        <w:rPr>
          <w:sz w:val="28"/>
          <w:szCs w:val="28"/>
          <w:rtl/>
        </w:rPr>
        <w:t>ﮐﻪ ﻋﺠﻠﻪﺍﻯ ﺑﺮﺍﻯ ﻧﺠﺎﺕ</w:t>
      </w:r>
      <w:r>
        <w:rPr>
          <w:sz w:val="28"/>
          <w:szCs w:val="28"/>
          <w:rtl/>
        </w:rPr>
        <w:t xml:space="preserve"> </w:t>
      </w:r>
      <w:r w:rsidR="00F04C9A" w:rsidRPr="00984881">
        <w:rPr>
          <w:sz w:val="28"/>
          <w:szCs w:val="28"/>
          <w:rtl/>
        </w:rPr>
        <w:t>ﻧﺪﺍﺷﺘﻪ ﺑﺎﺷﻨﺪ</w:t>
      </w:r>
      <w:r w:rsidR="00BD77AA">
        <w:rPr>
          <w:sz w:val="28"/>
          <w:szCs w:val="28"/>
          <w:rtl/>
        </w:rPr>
        <w:t xml:space="preserve">، </w:t>
      </w:r>
      <w:r w:rsidR="00F04C9A" w:rsidRPr="00984881">
        <w:rPr>
          <w:sz w:val="28"/>
          <w:szCs w:val="28"/>
          <w:rtl/>
        </w:rPr>
        <w:t>ﺑﺮﺍﻯ</w:t>
      </w:r>
      <w:r>
        <w:rPr>
          <w:sz w:val="28"/>
          <w:szCs w:val="28"/>
          <w:rtl/>
        </w:rPr>
        <w:t xml:space="preserve"> </w:t>
      </w:r>
      <w:r w:rsidR="00F04C9A" w:rsidRPr="00984881">
        <w:rPr>
          <w:sz w:val="28"/>
          <w:szCs w:val="28"/>
          <w:rtl/>
        </w:rPr>
        <w:t>ﺫﺧﻴﺮﻩ</w:t>
      </w:r>
      <w:r>
        <w:rPr>
          <w:sz w:val="28"/>
          <w:szCs w:val="28"/>
          <w:rtl/>
        </w:rPr>
        <w:t xml:space="preserve"> </w:t>
      </w:r>
      <w:r w:rsidR="00F04C9A" w:rsidRPr="00984881">
        <w:rPr>
          <w:sz w:val="28"/>
          <w:szCs w:val="28"/>
          <w:rtl/>
        </w:rPr>
        <w:t>ﺁﺧﺮﺕ</w:t>
      </w:r>
      <w:r>
        <w:rPr>
          <w:sz w:val="28"/>
          <w:szCs w:val="28"/>
          <w:rtl/>
        </w:rPr>
        <w:t xml:space="preserve"> </w:t>
      </w:r>
      <w:r w:rsidR="00F04C9A" w:rsidRPr="00984881">
        <w:rPr>
          <w:sz w:val="28"/>
          <w:szCs w:val="28"/>
          <w:rtl/>
        </w:rPr>
        <w:t>ﺧﻮﺩ ﮐﻮﺷﻴﺪﻩ ﺍﻧﺪ</w:t>
      </w:r>
      <w:r w:rsidR="00BD77AA">
        <w:rPr>
          <w:sz w:val="28"/>
          <w:szCs w:val="28"/>
          <w:rtl/>
        </w:rPr>
        <w:t xml:space="preserve">. </w:t>
      </w:r>
      <w:r w:rsidR="00F04C9A" w:rsidRPr="00984881">
        <w:rPr>
          <w:sz w:val="28"/>
          <w:szCs w:val="28"/>
          <w:rtl/>
        </w:rPr>
        <w:t>ﮐﻪ</w:t>
      </w:r>
      <w:r>
        <w:rPr>
          <w:sz w:val="28"/>
          <w:szCs w:val="28"/>
          <w:rtl/>
        </w:rPr>
        <w:t xml:space="preserve"> </w:t>
      </w:r>
      <w:r w:rsidR="00F04C9A" w:rsidRPr="00984881">
        <w:rPr>
          <w:sz w:val="28"/>
          <w:szCs w:val="28"/>
          <w:rtl/>
        </w:rPr>
        <w:t>ﺗﺰﮐﻴﻪ ﺑﻴﺸﺘﺮ ﻭﻋﻤﻴﻖ ﺗﺮ</w:t>
      </w:r>
      <w:r>
        <w:rPr>
          <w:sz w:val="28"/>
          <w:szCs w:val="28"/>
          <w:rtl/>
        </w:rPr>
        <w:t xml:space="preserve"> </w:t>
      </w:r>
      <w:r w:rsidR="00F04C9A" w:rsidRPr="00984881">
        <w:rPr>
          <w:sz w:val="28"/>
          <w:szCs w:val="28"/>
          <w:rtl/>
        </w:rPr>
        <w:t>ﺩﺭ ﻧﻮﻉ ﻭ ﺗﻮﻟﺪ ﺑﻌﺪﻯ ﺳﺮﻧﻮﺷﺘﻰ ﺭﻗﻴﻘﺘﺮ ﻭﺁﺳﺎﻥ ﺗﺮ ﺩﺍﺭﻧﺪ</w:t>
      </w:r>
      <w:r w:rsidR="00BD77AA">
        <w:rPr>
          <w:sz w:val="28"/>
          <w:szCs w:val="28"/>
          <w:rtl/>
        </w:rPr>
        <w:t xml:space="preserve">. </w:t>
      </w:r>
    </w:p>
    <w:p w:rsidR="00221010" w:rsidRDefault="00221010" w:rsidP="00F04C9A">
      <w:pPr>
        <w:bidi/>
        <w:jc w:val="both"/>
        <w:rPr>
          <w:b/>
          <w:bCs/>
          <w:sz w:val="28"/>
          <w:szCs w:val="28"/>
        </w:rPr>
      </w:pPr>
    </w:p>
    <w:p w:rsidR="00F04C9A" w:rsidRPr="00984881" w:rsidRDefault="00F04C9A" w:rsidP="00221010">
      <w:pPr>
        <w:bidi/>
        <w:jc w:val="both"/>
        <w:rPr>
          <w:b/>
          <w:bCs/>
          <w:sz w:val="28"/>
          <w:szCs w:val="28"/>
          <w:rtl/>
        </w:rPr>
      </w:pPr>
      <w:r w:rsidRPr="00984881">
        <w:rPr>
          <w:b/>
          <w:bCs/>
          <w:sz w:val="28"/>
          <w:szCs w:val="28"/>
          <w:rtl/>
        </w:rPr>
        <w:lastRenderedPageBreak/>
        <w:t xml:space="preserve"> ﻣﺮﺍ ﺑﮑﺎﺭ ﺟﻬﺎﻥ ﻫﺮﮔﺰ ﺍﻟﺘﻔﺎﺗﻰ</w:t>
      </w:r>
      <w:r w:rsidR="004D25BE">
        <w:rPr>
          <w:b/>
          <w:bCs/>
          <w:sz w:val="28"/>
          <w:szCs w:val="28"/>
          <w:rtl/>
        </w:rPr>
        <w:t xml:space="preserve"> </w:t>
      </w:r>
      <w:r w:rsidRPr="00984881">
        <w:rPr>
          <w:b/>
          <w:bCs/>
          <w:sz w:val="28"/>
          <w:szCs w:val="28"/>
          <w:rtl/>
        </w:rPr>
        <w:t>ﻧﺒﻮﺩ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ﺭﺥ</w:t>
      </w:r>
      <w:r w:rsidR="004D25BE">
        <w:rPr>
          <w:b/>
          <w:bCs/>
          <w:sz w:val="28"/>
          <w:szCs w:val="28"/>
          <w:rtl/>
        </w:rPr>
        <w:t xml:space="preserve"> </w:t>
      </w:r>
      <w:r w:rsidRPr="00984881">
        <w:rPr>
          <w:b/>
          <w:bCs/>
          <w:sz w:val="28"/>
          <w:szCs w:val="28"/>
          <w:rtl/>
        </w:rPr>
        <w:t>ﺗﻮ ﺩﺭ ﻧﻈﺮ ﻣﻦ</w:t>
      </w:r>
      <w:r w:rsidR="00BD77AA">
        <w:rPr>
          <w:b/>
          <w:bCs/>
          <w:sz w:val="28"/>
          <w:szCs w:val="28"/>
          <w:rtl/>
        </w:rPr>
        <w:t xml:space="preserve">، </w:t>
      </w:r>
      <w:r w:rsidRPr="00984881">
        <w:rPr>
          <w:b/>
          <w:bCs/>
          <w:sz w:val="28"/>
          <w:szCs w:val="28"/>
          <w:rtl/>
        </w:rPr>
        <w:t xml:space="preserve">ﭼﻨﻴﻦ ﺧﻮﺷﺶ ﺁﺭﺍﺳﺖ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ﺣﺎﻓﻆ ﻣﻴﺨﻮﺍﻫﺪ ﻣﻄﺮﺏ ﭘﻴﺮ ﺍﻟﻬﻰ ﺧﻮﺩﺭﺍ ﺗﺸﻮﻳﻖ ﺑﺤﻀﻮﺭ ﮐﻨﺪ</w:t>
      </w:r>
      <w:r w:rsidR="00BD77AA">
        <w:rPr>
          <w:sz w:val="28"/>
          <w:szCs w:val="28"/>
          <w:rtl/>
        </w:rPr>
        <w:t xml:space="preserve">، </w:t>
      </w:r>
      <w:r w:rsidR="00F04C9A" w:rsidRPr="00984881">
        <w:rPr>
          <w:sz w:val="28"/>
          <w:szCs w:val="28"/>
          <w:rtl/>
        </w:rPr>
        <w:t>ﮐﻪ</w:t>
      </w:r>
      <w:r>
        <w:rPr>
          <w:sz w:val="28"/>
          <w:szCs w:val="28"/>
          <w:rtl/>
        </w:rPr>
        <w:t xml:space="preserve"> </w:t>
      </w:r>
      <w:r w:rsidR="00F04C9A" w:rsidRPr="00984881">
        <w:rPr>
          <w:sz w:val="28"/>
          <w:szCs w:val="28"/>
          <w:rtl/>
        </w:rPr>
        <w:t>ﻣﻦ ﻫﺮﮔﺰ ﺍﻟﺘﻔﺎﺕ ﻭﺗﻮﺟّﻪ ﻭ ﺍﻧﺤﺮﺍﻑ ﻭﺯﻳﻎ ﻓﮑﺮﻯ ﻭ ﻋﺒﺎﺩﻯ</w:t>
      </w:r>
      <w:r w:rsidR="00BD77AA">
        <w:rPr>
          <w:sz w:val="28"/>
          <w:szCs w:val="28"/>
          <w:rtl/>
        </w:rPr>
        <w:t xml:space="preserve">، </w:t>
      </w:r>
      <w:r w:rsidR="00F04C9A" w:rsidRPr="00984881">
        <w:rPr>
          <w:sz w:val="28"/>
          <w:szCs w:val="28"/>
          <w:rtl/>
        </w:rPr>
        <w:t>ﺑﻐﻴﺮ ﺍﺯ ﺍﻣﻮﺭ ﺍﻟﻬﻰ</w:t>
      </w:r>
      <w:r>
        <w:rPr>
          <w:sz w:val="28"/>
          <w:szCs w:val="28"/>
          <w:rtl/>
        </w:rPr>
        <w:t xml:space="preserve"> </w:t>
      </w:r>
      <w:r w:rsidR="00F04C9A" w:rsidRPr="00984881">
        <w:rPr>
          <w:sz w:val="28"/>
          <w:szCs w:val="28"/>
          <w:rtl/>
        </w:rPr>
        <w:t>ﺧﻮﺩ</w:t>
      </w:r>
      <w:r>
        <w:rPr>
          <w:sz w:val="28"/>
          <w:szCs w:val="28"/>
          <w:rtl/>
        </w:rPr>
        <w:t xml:space="preserve"> </w:t>
      </w:r>
      <w:r w:rsidR="00F04C9A" w:rsidRPr="00984881">
        <w:rPr>
          <w:sz w:val="28"/>
          <w:szCs w:val="28"/>
          <w:rtl/>
        </w:rPr>
        <w:t>ﻭﻭﺍﺳﻄﻪ ﺍﻟﻬﻰ ﺧﻮﻳﺶ ﻧﺪﺍﺭﻡ ﺯﻳﺮﺍ ﺭﺥ ﺻﻮﺭﺕ ﺗﻮ ﭘﻴﺮ ﺍﻟﻬﻰ ﻣﻦ</w:t>
      </w:r>
      <w:r w:rsidR="00BD77AA">
        <w:rPr>
          <w:sz w:val="28"/>
          <w:szCs w:val="28"/>
          <w:rtl/>
        </w:rPr>
        <w:t xml:space="preserve">، </w:t>
      </w:r>
      <w:r w:rsidR="00F04C9A" w:rsidRPr="00984881">
        <w:rPr>
          <w:sz w:val="28"/>
          <w:szCs w:val="28"/>
          <w:rtl/>
        </w:rPr>
        <w:t>ﻫﻤﻴﺸﻪ ﺩﺭ ﻧﻈﺮﻡ</w:t>
      </w:r>
      <w:r>
        <w:rPr>
          <w:sz w:val="28"/>
          <w:szCs w:val="28"/>
          <w:rtl/>
        </w:rPr>
        <w:t xml:space="preserve"> </w:t>
      </w:r>
      <w:r w:rsidR="00F04C9A" w:rsidRPr="00984881">
        <w:rPr>
          <w:sz w:val="28"/>
          <w:szCs w:val="28"/>
          <w:rtl/>
        </w:rPr>
        <w:t>ﺣﺎﻇﺮ ﻭﺑﺪﺍﻥ ﺗﻮﺟّﻪ ﺩﺍﺭﻡ</w:t>
      </w:r>
      <w:r w:rsidR="00BD77AA">
        <w:rPr>
          <w:sz w:val="28"/>
          <w:szCs w:val="28"/>
          <w:rtl/>
        </w:rPr>
        <w:t xml:space="preserve">. </w:t>
      </w:r>
      <w:r w:rsidR="00F04C9A" w:rsidRPr="00984881">
        <w:rPr>
          <w:sz w:val="28"/>
          <w:szCs w:val="28"/>
          <w:rtl/>
        </w:rPr>
        <w:t>ﻭﺧﻮﺷﻰ ﻭ ﺧﻮﺵ ﺑﻴﻨﻰ ﺑﻤﻦ ﺩﺳﺖ ﻣﻴﺪﻫﺪ</w:t>
      </w:r>
      <w:r w:rsidR="00BD77AA">
        <w:rPr>
          <w:sz w:val="28"/>
          <w:szCs w:val="28"/>
          <w:rtl/>
        </w:rPr>
        <w:t xml:space="preserve">. </w:t>
      </w:r>
      <w:r w:rsidR="00F04C9A" w:rsidRPr="00984881">
        <w:rPr>
          <w:sz w:val="28"/>
          <w:szCs w:val="28"/>
          <w:rtl/>
        </w:rPr>
        <w:t>ﻭ ﺍﮔﺮ</w:t>
      </w:r>
      <w:r>
        <w:rPr>
          <w:sz w:val="28"/>
          <w:szCs w:val="28"/>
          <w:rtl/>
        </w:rPr>
        <w:t xml:space="preserve"> </w:t>
      </w:r>
      <w:r w:rsidR="00F04C9A" w:rsidRPr="00984881">
        <w:rPr>
          <w:sz w:val="28"/>
          <w:szCs w:val="28"/>
          <w:rtl/>
        </w:rPr>
        <w:t>ﺣﺎﻓﻆ</w:t>
      </w:r>
      <w:r>
        <w:rPr>
          <w:sz w:val="28"/>
          <w:szCs w:val="28"/>
          <w:rtl/>
        </w:rPr>
        <w:t xml:space="preserve"> </w:t>
      </w:r>
      <w:r w:rsidR="00F04C9A" w:rsidRPr="00984881">
        <w:rPr>
          <w:sz w:val="28"/>
          <w:szCs w:val="28"/>
          <w:rtl/>
        </w:rPr>
        <w:t>ﻫﻨﻮﺯ ﻃﺎﻟﺐ ﺯﻧﺪﻩ ﻣﺎﻧﺪﻥ ﺩﺭﺟﻬﺎﻥ ﺟﻬﻨّﻤﻰ</w:t>
      </w:r>
      <w:r w:rsidR="00BD77AA">
        <w:rPr>
          <w:sz w:val="28"/>
          <w:szCs w:val="28"/>
          <w:rtl/>
        </w:rPr>
        <w:t xml:space="preserve">، </w:t>
      </w:r>
      <w:r w:rsidR="00F04C9A" w:rsidRPr="00984881">
        <w:rPr>
          <w:sz w:val="28"/>
          <w:szCs w:val="28"/>
          <w:rtl/>
        </w:rPr>
        <w:t>ﻭ ﺩﻧﻰ</w:t>
      </w:r>
      <w:r>
        <w:rPr>
          <w:sz w:val="28"/>
          <w:szCs w:val="28"/>
          <w:rtl/>
        </w:rPr>
        <w:t xml:space="preserve"> </w:t>
      </w:r>
      <w:r w:rsidR="00F04C9A" w:rsidRPr="00984881">
        <w:rPr>
          <w:sz w:val="28"/>
          <w:szCs w:val="28"/>
          <w:rtl/>
        </w:rPr>
        <w:t>ﺩﻧﻴﺎ ﺍﺳﺖ</w:t>
      </w:r>
      <w:r w:rsidR="00BD77AA">
        <w:rPr>
          <w:sz w:val="28"/>
          <w:szCs w:val="28"/>
          <w:rtl/>
        </w:rPr>
        <w:t xml:space="preserve">، </w:t>
      </w:r>
      <w:r w:rsidR="00F04C9A" w:rsidRPr="00984881">
        <w:rPr>
          <w:sz w:val="28"/>
          <w:szCs w:val="28"/>
          <w:rtl/>
        </w:rPr>
        <w:t>ﺑﺨﺎﻃﺮ ﺑﻬﺮﻩ ﮔﻴﺮﻯ ﺍﺯ ﺻﻮﺭﺕ ﭘﻴﺮ ﺍﻟﻬﻰ ﺧﻮﺩ ﻣﻴﺒﺎﺷﺪ</w:t>
      </w:r>
      <w:r w:rsidR="00BD77AA">
        <w:rPr>
          <w:sz w:val="28"/>
          <w:szCs w:val="28"/>
          <w:rtl/>
        </w:rPr>
        <w:t xml:space="preserve">. </w:t>
      </w:r>
      <w:r w:rsidR="00F04C9A" w:rsidRPr="00984881">
        <w:rPr>
          <w:sz w:val="28"/>
          <w:szCs w:val="28"/>
          <w:rtl/>
        </w:rPr>
        <w:t>ﺗﺎ ﺷﺎﻳﺪ ﺑﻨﻬﺎﻳﺖ ﮐﻤﺎﻝ ﻣﻴﺴّﺮ</w:t>
      </w:r>
      <w:r>
        <w:rPr>
          <w:sz w:val="28"/>
          <w:szCs w:val="28"/>
          <w:rtl/>
        </w:rPr>
        <w:t xml:space="preserve"> </w:t>
      </w:r>
      <w:r w:rsidR="00F04C9A" w:rsidRPr="00984881">
        <w:rPr>
          <w:sz w:val="28"/>
          <w:szCs w:val="28"/>
          <w:rtl/>
        </w:rPr>
        <w:t>ﺧﻮﺩ</w:t>
      </w:r>
      <w:r>
        <w:rPr>
          <w:sz w:val="28"/>
          <w:szCs w:val="28"/>
          <w:rtl/>
        </w:rPr>
        <w:t xml:space="preserve"> </w:t>
      </w:r>
      <w:r w:rsidR="00F04C9A" w:rsidRPr="00984881">
        <w:rPr>
          <w:sz w:val="28"/>
          <w:szCs w:val="28"/>
          <w:rtl/>
        </w:rPr>
        <w:t>ﺑﺮﺳﺪ</w:t>
      </w:r>
      <w:r w:rsidR="00BD77AA">
        <w:rPr>
          <w:sz w:val="28"/>
          <w:szCs w:val="28"/>
          <w:rtl/>
        </w:rPr>
        <w:t xml:space="preserve">. </w:t>
      </w:r>
      <w:r w:rsidR="00F04C9A" w:rsidRPr="00984881">
        <w:rPr>
          <w:sz w:val="28"/>
          <w:szCs w:val="28"/>
          <w:rtl/>
        </w:rPr>
        <w:t>ﻭ ﻧﻴﺎﺯ ﺑﺘﮑﺮﺍﺭ ﺗﻮﻟﺪﺍﺕ ﺑﺸﺮﻯ ﺩﺭ ﺟﻬﺎﻥ ﻧﺒﺎﺷﺪ ﻭﻟﻮ ﺑﺎ ﮐﺮﺍﻣﺎﺕ ﺑﻴﺸﺘﺮ</w:t>
      </w:r>
      <w:r w:rsidR="00BD77AA">
        <w:rPr>
          <w:sz w:val="28"/>
          <w:szCs w:val="28"/>
          <w:rtl/>
        </w:rPr>
        <w:t xml:space="preserve">، </w:t>
      </w:r>
      <w:r w:rsidR="00F04C9A" w:rsidRPr="00984881">
        <w:rPr>
          <w:sz w:val="28"/>
          <w:szCs w:val="28"/>
          <w:rtl/>
        </w:rPr>
        <w:t>ﮐﻪ ﺑﻘﻴﻪ ﺭﺍﻩ ﺍﻟﻬﻰ ﺭﺍ ﻃﻰ ﮐﻨﺪ</w:t>
      </w:r>
      <w:r w:rsidR="00BD77AA">
        <w:rPr>
          <w:sz w:val="28"/>
          <w:szCs w:val="28"/>
          <w:rtl/>
        </w:rPr>
        <w:t xml:space="preserve">. </w:t>
      </w:r>
      <w:r w:rsidR="00F04C9A" w:rsidRPr="00984881">
        <w:rPr>
          <w:sz w:val="28"/>
          <w:szCs w:val="28"/>
          <w:rtl/>
        </w:rPr>
        <w:t>ﺯﻳﺮﺍ ﺷﺎﻳﺪ ﺑﺎﺭ ﺩﻳﮕﺮ</w:t>
      </w:r>
      <w:r w:rsidR="00BD77AA">
        <w:rPr>
          <w:sz w:val="28"/>
          <w:szCs w:val="28"/>
          <w:rtl/>
        </w:rPr>
        <w:t xml:space="preserve">، </w:t>
      </w:r>
      <w:r w:rsidR="00F04C9A" w:rsidRPr="00984881">
        <w:rPr>
          <w:sz w:val="28"/>
          <w:szCs w:val="28"/>
          <w:rtl/>
        </w:rPr>
        <w:t>ﻣﺎﻧﻨﺪ ﺍﻣﺮﻭﺯ ﻧﺨﻮﺍﻫﺪ ﻃﻰ</w:t>
      </w:r>
      <w:r>
        <w:rPr>
          <w:sz w:val="28"/>
          <w:szCs w:val="28"/>
          <w:rtl/>
        </w:rPr>
        <w:t xml:space="preserve"> </w:t>
      </w:r>
      <w:r w:rsidR="00F04C9A" w:rsidRPr="00984881">
        <w:rPr>
          <w:sz w:val="28"/>
          <w:szCs w:val="28"/>
          <w:rtl/>
        </w:rPr>
        <w:t>ﻃﺮﻳﻖ ﺍﻟﻬﻰ ﮐﻨﺪ</w:t>
      </w:r>
      <w:r w:rsidR="00BD77AA">
        <w:rPr>
          <w:sz w:val="28"/>
          <w:szCs w:val="28"/>
          <w:rtl/>
        </w:rPr>
        <w:t xml:space="preserve">. </w:t>
      </w:r>
      <w:r w:rsidR="00F04C9A" w:rsidRPr="00984881">
        <w:rPr>
          <w:sz w:val="28"/>
          <w:szCs w:val="28"/>
          <w:rtl/>
        </w:rPr>
        <w:t>ﺯﻳﺮﺍ ﺍﻧﺴﺎﻥ ﺗﻨﻬﺎ ﻣﻮﺟﻮﺩ ﺍﻟﻬﻰ ﺍﺳﺖ</w:t>
      </w:r>
      <w:r w:rsidR="00BD77AA">
        <w:rPr>
          <w:sz w:val="28"/>
          <w:szCs w:val="28"/>
          <w:rtl/>
        </w:rPr>
        <w:t xml:space="preserve">، </w:t>
      </w:r>
      <w:r w:rsidR="00F04C9A" w:rsidRPr="00984881">
        <w:rPr>
          <w:sz w:val="28"/>
          <w:szCs w:val="28"/>
          <w:rtl/>
        </w:rPr>
        <w:t>ﮐﻪ ﺑﺨﺎﻃﺮ ﻋﻘﻞ ﻧﻴﺮﻭﻣﻨﺪ ﻣﺎﺩﻯ</w:t>
      </w:r>
      <w:r w:rsidR="00BD77AA">
        <w:rPr>
          <w:sz w:val="28"/>
          <w:szCs w:val="28"/>
          <w:rtl/>
        </w:rPr>
        <w:t xml:space="preserve">، </w:t>
      </w:r>
      <w:r w:rsidR="00F04C9A" w:rsidRPr="00984881">
        <w:rPr>
          <w:sz w:val="28"/>
          <w:szCs w:val="28"/>
          <w:rtl/>
        </w:rPr>
        <w:t>ﻭ ﺧﻮﺩﺳﺮﻯ ﻭ</w:t>
      </w:r>
      <w:r>
        <w:rPr>
          <w:sz w:val="28"/>
          <w:szCs w:val="28"/>
          <w:rtl/>
        </w:rPr>
        <w:t xml:space="preserve"> </w:t>
      </w:r>
      <w:r w:rsidR="00F04C9A" w:rsidRPr="00984881">
        <w:rPr>
          <w:sz w:val="28"/>
          <w:szCs w:val="28"/>
          <w:rtl/>
        </w:rPr>
        <w:t>ﺁﺯﺍﺩﻯ ﻋﻤﻞ ﻭ ﺍﺧﺘﻴﺎﺭ ﮐﺎﻣﻠﻰ</w:t>
      </w:r>
      <w:r w:rsidR="00375D6D" w:rsidRPr="00984881">
        <w:rPr>
          <w:rFonts w:hint="cs"/>
          <w:sz w:val="28"/>
          <w:szCs w:val="28"/>
          <w:rtl/>
        </w:rPr>
        <w:t xml:space="preserve"> </w:t>
      </w:r>
      <w:r w:rsidR="00F04C9A" w:rsidRPr="00984881">
        <w:rPr>
          <w:sz w:val="28"/>
          <w:szCs w:val="28"/>
          <w:rtl/>
        </w:rPr>
        <w:t>ﮐﻪ ﺧﺪﺍﻭﻧﺪ</w:t>
      </w:r>
      <w:r>
        <w:rPr>
          <w:sz w:val="28"/>
          <w:szCs w:val="28"/>
          <w:rtl/>
        </w:rPr>
        <w:t xml:space="preserve"> </w:t>
      </w:r>
      <w:r w:rsidR="00F04C9A" w:rsidRPr="00984881">
        <w:rPr>
          <w:sz w:val="28"/>
          <w:szCs w:val="28"/>
          <w:rtl/>
        </w:rPr>
        <w:t>ﺑﻮﻯ ﺩﺍﺩﻩ</w:t>
      </w:r>
      <w:r w:rsidR="00BD77AA">
        <w:rPr>
          <w:sz w:val="28"/>
          <w:szCs w:val="28"/>
          <w:rtl/>
        </w:rPr>
        <w:t xml:space="preserve">، </w:t>
      </w:r>
      <w:r w:rsidR="00F04C9A" w:rsidRPr="00984881">
        <w:rPr>
          <w:sz w:val="28"/>
          <w:szCs w:val="28"/>
          <w:rtl/>
        </w:rPr>
        <w:t>ﺑﺨﻮﺍﻫﺪ</w:t>
      </w:r>
      <w:r>
        <w:rPr>
          <w:sz w:val="28"/>
          <w:szCs w:val="28"/>
          <w:rtl/>
        </w:rPr>
        <w:t xml:space="preserve"> </w:t>
      </w:r>
      <w:r w:rsidR="00F04C9A" w:rsidRPr="00984881">
        <w:rPr>
          <w:sz w:val="28"/>
          <w:szCs w:val="28"/>
          <w:rtl/>
        </w:rPr>
        <w:t>ﺳﻠﻮﻙ</w:t>
      </w:r>
      <w:r>
        <w:rPr>
          <w:sz w:val="28"/>
          <w:szCs w:val="28"/>
          <w:rtl/>
        </w:rPr>
        <w:t xml:space="preserve"> </w:t>
      </w:r>
      <w:r w:rsidR="00F04C9A" w:rsidRPr="00984881">
        <w:rPr>
          <w:sz w:val="28"/>
          <w:szCs w:val="28"/>
          <w:rtl/>
        </w:rPr>
        <w:t>ﮐﻨﺪ</w:t>
      </w:r>
      <w:r w:rsidR="00BD77AA">
        <w:rPr>
          <w:sz w:val="28"/>
          <w:szCs w:val="28"/>
          <w:rtl/>
        </w:rPr>
        <w:t xml:space="preserve">، </w:t>
      </w:r>
      <w:r w:rsidR="00F04C9A" w:rsidRPr="00984881">
        <w:rPr>
          <w:sz w:val="28"/>
          <w:szCs w:val="28"/>
          <w:rtl/>
        </w:rPr>
        <w:t xml:space="preserve">ﻭ ﻳﺎ ﺑﻀﺮﺭ </w:t>
      </w:r>
      <w:r w:rsidR="00DA649A" w:rsidRPr="00984881">
        <w:rPr>
          <w:sz w:val="28"/>
          <w:szCs w:val="28"/>
          <w:rtl/>
        </w:rPr>
        <w:t>پس</w:t>
      </w:r>
      <w:r>
        <w:rPr>
          <w:sz w:val="28"/>
          <w:szCs w:val="28"/>
          <w:rtl/>
        </w:rPr>
        <w:t xml:space="preserve"> </w:t>
      </w:r>
      <w:r w:rsidR="00F04C9A" w:rsidRPr="00984881">
        <w:rPr>
          <w:sz w:val="28"/>
          <w:szCs w:val="28"/>
          <w:rtl/>
        </w:rPr>
        <w:t>ﺍﺯ ﻣﺮﮒ</w:t>
      </w:r>
      <w:r>
        <w:rPr>
          <w:sz w:val="28"/>
          <w:szCs w:val="28"/>
          <w:rtl/>
        </w:rPr>
        <w:t xml:space="preserve"> </w:t>
      </w:r>
      <w:r w:rsidR="00F04C9A" w:rsidRPr="00984881">
        <w:rPr>
          <w:sz w:val="28"/>
          <w:szCs w:val="28"/>
          <w:rtl/>
        </w:rPr>
        <w:t>ﺧﻮﺩ ﺍﻧﺠﺎﻡ ﻧﺪﻫﺪ</w:t>
      </w:r>
      <w:r w:rsidR="00BD77AA">
        <w:rPr>
          <w:sz w:val="28"/>
          <w:szCs w:val="28"/>
          <w:rtl/>
        </w:rPr>
        <w:t xml:space="preserve">. </w:t>
      </w:r>
      <w:r w:rsidR="00F04C9A" w:rsidRPr="00984881">
        <w:rPr>
          <w:sz w:val="28"/>
          <w:szCs w:val="28"/>
          <w:rtl/>
        </w:rPr>
        <w:t>ﮐﻪ ﺟﺒﺮ ﺍﻟﻬﻰ ﻳﺎ ﺟﺒﺮ ﻃﺒﻴﻌﻰ ﻭ ﺟﺒﺮ ﻓﻄﺮﻯ ﻭ ﺟﺒﺮ ﺃﺯﻟﻰ ﺃﺑﺪﻯﺍﻟﻬﻰ</w:t>
      </w:r>
      <w:r w:rsidR="00BD77AA">
        <w:rPr>
          <w:sz w:val="28"/>
          <w:szCs w:val="28"/>
          <w:rtl/>
        </w:rPr>
        <w:t xml:space="preserve">، </w:t>
      </w:r>
      <w:r w:rsidR="00F04C9A" w:rsidRPr="00984881">
        <w:rPr>
          <w:sz w:val="28"/>
          <w:szCs w:val="28"/>
          <w:rtl/>
        </w:rPr>
        <w:t>ﮐﺎﺭ ﺧﻮﺭﺍ ﻋﻠﻰ ﺭﻏﻢ ﺍﺭﺍﺩﻩ ﺁﺯﺍﺩ ﺍﻧﺴﺎﻥ ﻣﻴﮑﻨﺪ</w:t>
      </w:r>
      <w:r w:rsidR="00BD77AA">
        <w:rPr>
          <w:sz w:val="28"/>
          <w:szCs w:val="28"/>
          <w:rtl/>
        </w:rPr>
        <w:t xml:space="preserve">. </w:t>
      </w:r>
      <w:r w:rsidR="00F04C9A" w:rsidRPr="00984881">
        <w:rPr>
          <w:sz w:val="28"/>
          <w:szCs w:val="28"/>
          <w:rtl/>
        </w:rPr>
        <w:t>ﺯﻳﺮﺍ ﺩﺭ ﮐﺎﺭﻣﺎﻫﺎ ﻭ ﺗﺠﺪﻳﺪ ﮔﺬﺷﺘﻪ ﻫﺎ ﺩﺭ ﺁﻳﻨﺪﻩ ﻫﺎ</w:t>
      </w:r>
      <w:r w:rsidR="00BD77AA">
        <w:rPr>
          <w:sz w:val="28"/>
          <w:szCs w:val="28"/>
          <w:rtl/>
        </w:rPr>
        <w:t xml:space="preserve">، </w:t>
      </w:r>
      <w:r w:rsidR="00F04C9A" w:rsidRPr="00984881">
        <w:rPr>
          <w:sz w:val="28"/>
          <w:szCs w:val="28"/>
          <w:rtl/>
        </w:rPr>
        <w:t>ﻋﺎﻗﺒﺖﺑﺎ ﻋﻘﻞ ﻭ ﻋﺎﻃﻔﻪ ﻭ ﮐﺮﺍﻣﺎﺕ ﺩﻳﮕﺮ ﺧﻮﺍﻫﺪﺭﺳﻴﺪ</w:t>
      </w:r>
      <w:r w:rsidR="00BD77AA">
        <w:rPr>
          <w:sz w:val="28"/>
          <w:szCs w:val="28"/>
          <w:rtl/>
        </w:rPr>
        <w:t xml:space="preserve">. </w:t>
      </w:r>
      <w:r w:rsidR="00F04C9A" w:rsidRPr="00984881">
        <w:rPr>
          <w:sz w:val="28"/>
          <w:szCs w:val="28"/>
          <w:rtl/>
        </w:rPr>
        <w:t>ﮐﻪﺟﺒﺮ ﺍﻟﻬﻰ ﻭ ﺃﻣﺮ ﻭﺍﺭﺍﺩﻩ ﺃﺯﻟﻰ ﺍﻟﻬﻴﺮﺍﺍﺧﺘﻴﺎﺭ ﮐﻨﺪ</w:t>
      </w:r>
      <w:r w:rsidR="00BD77AA">
        <w:rPr>
          <w:sz w:val="28"/>
          <w:szCs w:val="28"/>
          <w:rtl/>
        </w:rPr>
        <w:t xml:space="preserve">. </w:t>
      </w:r>
      <w:r w:rsidR="00F04C9A" w:rsidRPr="00984881">
        <w:rPr>
          <w:sz w:val="28"/>
          <w:szCs w:val="28"/>
          <w:rtl/>
        </w:rPr>
        <w:t>ﻭﻟﺬﺍ ﺑﺎ ﺗﮑﺮﺍﺭ ﻣﮑﺮﺭ ﺍﻳﻦ ﮐﺎﺭﻣﺎﻫﺎ</w:t>
      </w:r>
      <w:r w:rsidR="00BD77AA">
        <w:rPr>
          <w:sz w:val="28"/>
          <w:szCs w:val="28"/>
          <w:rtl/>
        </w:rPr>
        <w:t xml:space="preserve">، </w:t>
      </w:r>
      <w:r w:rsidR="00F04C9A" w:rsidRPr="00984881">
        <w:rPr>
          <w:sz w:val="28"/>
          <w:szCs w:val="28"/>
          <w:rtl/>
        </w:rPr>
        <w:t>ﻳﺎ ﮔﺎﺭﻣﻪ ﻭﺟﺮﻡ</w:t>
      </w:r>
      <w:r>
        <w:rPr>
          <w:sz w:val="28"/>
          <w:szCs w:val="28"/>
          <w:rtl/>
        </w:rPr>
        <w:t xml:space="preserve"> </w:t>
      </w:r>
      <w:r w:rsidR="00F04C9A" w:rsidRPr="00984881">
        <w:rPr>
          <w:sz w:val="28"/>
          <w:szCs w:val="28"/>
          <w:rtl/>
        </w:rPr>
        <w:t>ﻭ ﻏﺮﺍﻣﺘﻬﺎﻯ</w:t>
      </w:r>
      <w:r>
        <w:rPr>
          <w:sz w:val="28"/>
          <w:szCs w:val="28"/>
          <w:rtl/>
        </w:rPr>
        <w:t xml:space="preserve"> </w:t>
      </w:r>
      <w:r w:rsidR="00F04C9A" w:rsidRPr="00984881">
        <w:rPr>
          <w:sz w:val="28"/>
          <w:szCs w:val="28"/>
          <w:rtl/>
        </w:rPr>
        <w:t>ﺗﮑﺮﺍﺭ ﺷﺪﻧﻰ ﺍﺳﺖ</w:t>
      </w:r>
      <w:r w:rsidR="00BD77AA">
        <w:rPr>
          <w:sz w:val="28"/>
          <w:szCs w:val="28"/>
          <w:rtl/>
        </w:rPr>
        <w:t xml:space="preserve">. </w:t>
      </w:r>
      <w:r w:rsidR="00F04C9A" w:rsidRPr="00984881">
        <w:rPr>
          <w:sz w:val="28"/>
          <w:szCs w:val="28"/>
          <w:rtl/>
        </w:rPr>
        <w:t>ﻭﻫﺮ ﺑﺎﺭ ﺑﺎﺷﺨﺼﻴّﺘﻰ ﻭﺻﻮﺭﺗﻰ ﺩﻳﮕﺮ ﺑﻨﻮﻉ ﺑﺸﺮﻯ</w:t>
      </w:r>
      <w:r>
        <w:rPr>
          <w:sz w:val="28"/>
          <w:szCs w:val="28"/>
          <w:rtl/>
        </w:rPr>
        <w:t xml:space="preserve"> </w:t>
      </w:r>
      <w:r w:rsidR="00F04C9A" w:rsidRPr="00984881">
        <w:rPr>
          <w:sz w:val="28"/>
          <w:szCs w:val="28"/>
          <w:rtl/>
        </w:rPr>
        <w:t>ﺧﻮﺍﻫﺪ ﺭﺳﻴﺪ</w:t>
      </w:r>
      <w:r w:rsidR="00BD77AA">
        <w:rPr>
          <w:sz w:val="28"/>
          <w:szCs w:val="28"/>
          <w:rtl/>
        </w:rPr>
        <w:t xml:space="preserve">. </w:t>
      </w:r>
      <w:r w:rsidR="00F04C9A" w:rsidRPr="00984881">
        <w:rPr>
          <w:sz w:val="28"/>
          <w:szCs w:val="28"/>
          <w:rtl/>
        </w:rPr>
        <w:t>ﮐﻪ ﺳﺎﻟﻚ ﺩﺭ ﺃﻣﺮ ﺑﻴﻦ ﺃﻣﺮﻳﻦ ﻣﻴﺒﺎﺷﺪ ﻧﻪ ﺟﺒﺮﻭﻧﻪ ﺍﺧﺘﻴﺎﺭ</w:t>
      </w:r>
      <w:r w:rsidR="00BD77AA">
        <w:rPr>
          <w:sz w:val="28"/>
          <w:szCs w:val="28"/>
          <w:rtl/>
        </w:rPr>
        <w:t xml:space="preserve">، </w:t>
      </w:r>
      <w:r w:rsidR="00F04C9A" w:rsidRPr="00984881">
        <w:rPr>
          <w:sz w:val="28"/>
          <w:szCs w:val="28"/>
          <w:rtl/>
        </w:rPr>
        <w:t>ﻭﻫﻢ</w:t>
      </w:r>
      <w:r>
        <w:rPr>
          <w:sz w:val="28"/>
          <w:szCs w:val="28"/>
          <w:rtl/>
        </w:rPr>
        <w:t xml:space="preserve"> </w:t>
      </w:r>
      <w:r w:rsidR="00F04C9A" w:rsidRPr="00984881">
        <w:rPr>
          <w:sz w:val="28"/>
          <w:szCs w:val="28"/>
          <w:rtl/>
        </w:rPr>
        <w:t xml:space="preserve">ﺟﺒﺮ ﺍﻟﻬﻰ ﻭﺍﺧﺘﻴﺎﺭﺁﺯﺍﺩ ﺍﻧﺴﺎﻥ </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ﻧﺨﻔﺘﻪﺍﻡ ﺯﺧﻴﺎﻟﻰ</w:t>
      </w:r>
      <w:r w:rsidR="00BD77AA">
        <w:rPr>
          <w:b/>
          <w:bCs/>
          <w:sz w:val="28"/>
          <w:szCs w:val="28"/>
          <w:rtl/>
        </w:rPr>
        <w:t xml:space="preserve">، </w:t>
      </w:r>
      <w:r w:rsidRPr="00984881">
        <w:rPr>
          <w:b/>
          <w:bCs/>
          <w:sz w:val="28"/>
          <w:szCs w:val="28"/>
          <w:rtl/>
        </w:rPr>
        <w:t>ﮐﻪ ﻣﻰ ﭘﺰﺩ</w:t>
      </w:r>
      <w:r w:rsidR="004D25BE">
        <w:rPr>
          <w:b/>
          <w:bCs/>
          <w:sz w:val="28"/>
          <w:szCs w:val="28"/>
          <w:rtl/>
        </w:rPr>
        <w:t xml:space="preserve"> </w:t>
      </w:r>
      <w:r w:rsidRPr="00984881">
        <w:rPr>
          <w:b/>
          <w:bCs/>
          <w:sz w:val="28"/>
          <w:szCs w:val="28"/>
          <w:rtl/>
        </w:rPr>
        <w:t>ﺩﻝ ﻣﻦ</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ﺧ</w:t>
      </w:r>
      <w:r w:rsidR="00F3457E" w:rsidRPr="00984881">
        <w:rPr>
          <w:rFonts w:hint="cs"/>
          <w:b/>
          <w:bCs/>
          <w:sz w:val="28"/>
          <w:szCs w:val="28"/>
          <w:rtl/>
        </w:rPr>
        <w:t>ُ</w:t>
      </w:r>
      <w:r w:rsidRPr="00984881">
        <w:rPr>
          <w:b/>
          <w:bCs/>
          <w:sz w:val="28"/>
          <w:szCs w:val="28"/>
          <w:rtl/>
        </w:rPr>
        <w:t>ﻤﺎﺭ ﺻﺪ ﺷﺒﻪ ﺩﺍﺭﻡ</w:t>
      </w:r>
      <w:r w:rsidR="00BD77AA">
        <w:rPr>
          <w:b/>
          <w:bCs/>
          <w:sz w:val="28"/>
          <w:szCs w:val="28"/>
          <w:rtl/>
        </w:rPr>
        <w:t xml:space="preserve">، </w:t>
      </w:r>
      <w:r w:rsidRPr="00984881">
        <w:rPr>
          <w:b/>
          <w:bCs/>
          <w:sz w:val="28"/>
          <w:szCs w:val="28"/>
          <w:rtl/>
        </w:rPr>
        <w:t>ﺷﺮﺍﺑﺨﺎﻧﻪ ﮐﺠﺎﺳﺖ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ﺯﺧﻴﺎﻝ ﺧﺎﻣﻰ ﮐﻪ ﺩﺭ ﺩﻝ ﻭﻓﮑﺮ ﺧﻮﺩ ﻣﻰ ﭘﺰﻡ ﻭﻣﻴﺴﺎﺯﻡ</w:t>
      </w:r>
      <w:r w:rsidR="00BD77AA">
        <w:rPr>
          <w:sz w:val="28"/>
          <w:szCs w:val="28"/>
          <w:rtl/>
        </w:rPr>
        <w:t xml:space="preserve">، </w:t>
      </w:r>
      <w:r w:rsidR="00F04C9A" w:rsidRPr="00984881">
        <w:rPr>
          <w:sz w:val="28"/>
          <w:szCs w:val="28"/>
          <w:rtl/>
        </w:rPr>
        <w:t>ﺧﻮﺍﺏ ﺭﺍ ﺍﺯ ﻣﻦ ﮔﺮﻓﺘﻪ ﺍﺳﺖ</w:t>
      </w:r>
      <w:r w:rsidR="00BD77AA">
        <w:rPr>
          <w:sz w:val="28"/>
          <w:szCs w:val="28"/>
          <w:rtl/>
        </w:rPr>
        <w:t xml:space="preserve">. </w:t>
      </w:r>
      <w:r w:rsidR="00F04C9A" w:rsidRPr="00984881">
        <w:rPr>
          <w:sz w:val="28"/>
          <w:szCs w:val="28"/>
          <w:rtl/>
        </w:rPr>
        <w:t>ﭼﻮﻥ ﺧﻤﺎﺭ ﺻﺪ ﺷﺒﻪ ﻫﺴﺘﻢ</w:t>
      </w:r>
      <w:r w:rsidR="00BD77AA">
        <w:rPr>
          <w:sz w:val="28"/>
          <w:szCs w:val="28"/>
          <w:rtl/>
        </w:rPr>
        <w:t xml:space="preserve">، </w:t>
      </w:r>
      <w:r w:rsidR="00F04C9A" w:rsidRPr="00984881">
        <w:rPr>
          <w:sz w:val="28"/>
          <w:szCs w:val="28"/>
          <w:rtl/>
        </w:rPr>
        <w:t>ﮐﻪ ﺑﺪﻧﺒﺎﻝ ﺷﺮﺍﺑﺨﺎﻧﻪ ﻣﻴﺒﺎﺷﻢ</w:t>
      </w:r>
      <w:r w:rsidR="00BD77AA">
        <w:rPr>
          <w:sz w:val="28"/>
          <w:szCs w:val="28"/>
          <w:rtl/>
        </w:rPr>
        <w:t xml:space="preserve">. </w:t>
      </w:r>
      <w:r w:rsidR="00F04C9A" w:rsidRPr="00984881">
        <w:rPr>
          <w:sz w:val="28"/>
          <w:szCs w:val="28"/>
          <w:rtl/>
        </w:rPr>
        <w:t>ﺷﺮﺍﺏ ﻧﺎﺏ ﺣﮑﻤﺘﻬﺎﻯ ﭘﻴﺮ ﺍﻟﻬﻰ ﻭﺧﻤﺨﺎﻧﻪ ﺍﻟﻬﻰ ﭘﻴﺮ</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ﭼﻨﻴﻦ ﮐﻪ ﺻﻮﻣﻌﻪ ﺁﻟﻮﺩﻩ ﺷﺪ ﺯﺧﻮﻥ</w:t>
      </w:r>
      <w:r w:rsidR="004D25BE">
        <w:rPr>
          <w:b/>
          <w:bCs/>
          <w:sz w:val="28"/>
          <w:szCs w:val="28"/>
          <w:rtl/>
        </w:rPr>
        <w:t xml:space="preserve"> </w:t>
      </w:r>
      <w:r w:rsidRPr="00984881">
        <w:rPr>
          <w:b/>
          <w:bCs/>
          <w:sz w:val="28"/>
          <w:szCs w:val="28"/>
          <w:rtl/>
        </w:rPr>
        <w:t>ﺩﻟﻢ</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ﮔﺮﻡ ﺑﺒﺎﺩﻩ ﺑﺸﻮﺋﻴﺪ</w:t>
      </w:r>
      <w:r w:rsidR="00BD77AA">
        <w:rPr>
          <w:b/>
          <w:bCs/>
          <w:sz w:val="28"/>
          <w:szCs w:val="28"/>
          <w:rtl/>
        </w:rPr>
        <w:t xml:space="preserve">، </w:t>
      </w:r>
      <w:r w:rsidRPr="00984881">
        <w:rPr>
          <w:b/>
          <w:bCs/>
          <w:sz w:val="28"/>
          <w:szCs w:val="28"/>
          <w:rtl/>
        </w:rPr>
        <w:t xml:space="preserve">ﺣﻖ ﺑﺪﺳﺖ ﺷﻤﺎﺳﺖ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ﺣﺎﻝ ﮐﻪ ﺻﻮﻣﻌﻪ ﻭ ﻣﺤﻞ</w:t>
      </w:r>
      <w:r>
        <w:rPr>
          <w:sz w:val="28"/>
          <w:szCs w:val="28"/>
          <w:rtl/>
        </w:rPr>
        <w:t xml:space="preserve"> </w:t>
      </w:r>
      <w:r w:rsidR="00F04C9A" w:rsidRPr="00984881">
        <w:rPr>
          <w:sz w:val="28"/>
          <w:szCs w:val="28"/>
          <w:rtl/>
        </w:rPr>
        <w:t>ﻋﺒﺎﺩﺕ ﻭ ﻋﺰﻟﺘﮕﺎﻩ ﺳﻠﻮﮐﻰ</w:t>
      </w:r>
      <w:r>
        <w:rPr>
          <w:sz w:val="28"/>
          <w:szCs w:val="28"/>
          <w:rtl/>
        </w:rPr>
        <w:t xml:space="preserve"> </w:t>
      </w:r>
      <w:r w:rsidR="00F04C9A" w:rsidRPr="00984881">
        <w:rPr>
          <w:sz w:val="28"/>
          <w:szCs w:val="28"/>
          <w:rtl/>
        </w:rPr>
        <w:t>ﺳﺎﻟﻚ ﺯﺧﻮﻥ ﺩﻝ ﺍﻭ ﺁﻏﺸﺘﻪ ﻭ ﺁﻟﻮﺩ ﻩﺷﺪﻩ</w:t>
      </w:r>
      <w:r w:rsidR="00BD77AA">
        <w:rPr>
          <w:sz w:val="28"/>
          <w:szCs w:val="28"/>
          <w:rtl/>
        </w:rPr>
        <w:t xml:space="preserve">، </w:t>
      </w:r>
      <w:r w:rsidR="00F04C9A" w:rsidRPr="00984881">
        <w:rPr>
          <w:sz w:val="28"/>
          <w:szCs w:val="28"/>
          <w:rtl/>
        </w:rPr>
        <w:t>ﭼﺎﺭﻩ ﮐﺎﺭ ﺷﺴﺘﻦ ﻭ ﻃﺎﻫﺮ ﮐﺮﺩﻥ ﺁﻥ</w:t>
      </w:r>
      <w:r w:rsidR="00BD77AA">
        <w:rPr>
          <w:sz w:val="28"/>
          <w:szCs w:val="28"/>
          <w:rtl/>
        </w:rPr>
        <w:t xml:space="preserve">، </w:t>
      </w:r>
      <w:r w:rsidR="00F04C9A" w:rsidRPr="00984881">
        <w:rPr>
          <w:sz w:val="28"/>
          <w:szCs w:val="28"/>
          <w:rtl/>
        </w:rPr>
        <w:t>ﺑﺎ ﺷﺮﺍﺏ ﺍﺳﺖ</w:t>
      </w:r>
      <w:r w:rsidR="00BD77AA">
        <w:rPr>
          <w:sz w:val="28"/>
          <w:szCs w:val="28"/>
          <w:rtl/>
        </w:rPr>
        <w:t xml:space="preserve">. </w:t>
      </w:r>
      <w:r w:rsidR="00F04C9A" w:rsidRPr="00984881">
        <w:rPr>
          <w:sz w:val="28"/>
          <w:szCs w:val="28"/>
          <w:rtl/>
        </w:rPr>
        <w:t>ﮐﻪ ﺣﻖ ﻭﻧﻈﺮ ﻭﺳﺰﺍﻭﺍﺭﻯ ﺁﻥ</w:t>
      </w:r>
      <w:r w:rsidR="00BD77AA">
        <w:rPr>
          <w:sz w:val="28"/>
          <w:szCs w:val="28"/>
          <w:rtl/>
        </w:rPr>
        <w:t xml:space="preserve">، </w:t>
      </w:r>
      <w:r w:rsidR="00F04C9A" w:rsidRPr="00984881">
        <w:rPr>
          <w:sz w:val="28"/>
          <w:szCs w:val="28"/>
          <w:rtl/>
        </w:rPr>
        <w:t>ﺑﺎ ﺷﻤﺎ ﭘﻴﺮ ﺍﻟﻬﻰ ﺍﺳﺖ</w:t>
      </w:r>
      <w:r w:rsidR="00BD77AA">
        <w:rPr>
          <w:sz w:val="28"/>
          <w:szCs w:val="28"/>
          <w:rtl/>
        </w:rPr>
        <w:t xml:space="preserve">. </w:t>
      </w:r>
      <w:r w:rsidR="00F04C9A" w:rsidRPr="00984881">
        <w:rPr>
          <w:sz w:val="28"/>
          <w:szCs w:val="28"/>
          <w:rtl/>
        </w:rPr>
        <w:t>ﮐﻪ ﺣﻖ</w:t>
      </w:r>
      <w:r w:rsidR="00BD77AA">
        <w:rPr>
          <w:sz w:val="28"/>
          <w:szCs w:val="28"/>
          <w:rtl/>
        </w:rPr>
        <w:t xml:space="preserve">، </w:t>
      </w:r>
      <w:r w:rsidR="00F04C9A" w:rsidRPr="00984881">
        <w:rPr>
          <w:sz w:val="28"/>
          <w:szCs w:val="28"/>
          <w:rtl/>
        </w:rPr>
        <w:t xml:space="preserve">ﻫﻤﺎﻥ </w:t>
      </w:r>
      <w:r w:rsidR="0039288B" w:rsidRPr="00984881">
        <w:rPr>
          <w:sz w:val="28"/>
          <w:szCs w:val="28"/>
          <w:rtl/>
        </w:rPr>
        <w:t>حجّ</w:t>
      </w:r>
      <w:r>
        <w:rPr>
          <w:sz w:val="28"/>
          <w:szCs w:val="28"/>
          <w:rtl/>
        </w:rPr>
        <w:t xml:space="preserve"> </w:t>
      </w:r>
      <w:r w:rsidR="00F04C9A" w:rsidRPr="00984881">
        <w:rPr>
          <w:sz w:val="28"/>
          <w:szCs w:val="28"/>
          <w:rtl/>
        </w:rPr>
        <w:t>ﻭﺩﻳﺪﺍﺭ ﭘﻴﺮ ﺩﺭ ﺣﺠﻬﺎﻯ ﻋﻤﺮﻩ ﭘﻨﺠﮕﺎﻧﻪ</w:t>
      </w:r>
      <w:r w:rsidR="00BD77AA">
        <w:rPr>
          <w:sz w:val="28"/>
          <w:szCs w:val="28"/>
          <w:rtl/>
        </w:rPr>
        <w:t xml:space="preserve">، </w:t>
      </w:r>
      <w:r w:rsidR="00F04C9A" w:rsidRPr="00984881">
        <w:rPr>
          <w:sz w:val="28"/>
          <w:szCs w:val="28"/>
          <w:rtl/>
        </w:rPr>
        <w:t>ﮐﻪ ﻫﺮ ﺑﺎﺭ ﭘﻴﺮ ﺗﺄﻳﻴﺪ ﺭؤﻳﺎﻫﺎﻯ ﺷﻬﻮﺩﻯ ﺳﺎﻟﻚ ﺭﺍ ﻣﻴﻨﻤﺎﻳﺪ</w:t>
      </w:r>
      <w:r w:rsidR="00BD77AA">
        <w:rPr>
          <w:sz w:val="28"/>
          <w:szCs w:val="28"/>
          <w:rtl/>
        </w:rPr>
        <w:t xml:space="preserve">. </w:t>
      </w:r>
      <w:r w:rsidR="00F04C9A" w:rsidRPr="00984881">
        <w:rPr>
          <w:sz w:val="28"/>
          <w:szCs w:val="28"/>
          <w:rtl/>
        </w:rPr>
        <w:t xml:space="preserve">ﺗﺎ ﺑﺸﻬﻮﺩ ﺷﺸﻢ ﻧﻮﺭ ﻗﺎﺋﻢ ﺑﺮﺳﺪ ﮐﻪ </w:t>
      </w:r>
      <w:r w:rsidR="0039288B" w:rsidRPr="00984881">
        <w:rPr>
          <w:sz w:val="28"/>
          <w:szCs w:val="28"/>
          <w:rtl/>
        </w:rPr>
        <w:t>حجّ</w:t>
      </w:r>
      <w:r>
        <w:rPr>
          <w:sz w:val="28"/>
          <w:szCs w:val="28"/>
          <w:rtl/>
        </w:rPr>
        <w:t xml:space="preserve"> </w:t>
      </w:r>
      <w:r w:rsidR="00F04C9A" w:rsidRPr="00984881">
        <w:rPr>
          <w:sz w:val="28"/>
          <w:szCs w:val="28"/>
          <w:rtl/>
        </w:rPr>
        <w:t>ﺃﮐﺒﺮ ﺍﺳﺖ</w:t>
      </w:r>
      <w:r w:rsidR="00BD77AA">
        <w:rPr>
          <w:sz w:val="28"/>
          <w:szCs w:val="28"/>
          <w:rtl/>
        </w:rPr>
        <w:t xml:space="preserve">، </w:t>
      </w:r>
      <w:r w:rsidR="00F04C9A" w:rsidRPr="00984881">
        <w:rPr>
          <w:sz w:val="28"/>
          <w:szCs w:val="28"/>
          <w:rtl/>
        </w:rPr>
        <w:t xml:space="preserve">ﻭﻧﻪ </w:t>
      </w:r>
      <w:r w:rsidR="0039288B" w:rsidRPr="00984881">
        <w:rPr>
          <w:sz w:val="28"/>
          <w:szCs w:val="28"/>
          <w:rtl/>
        </w:rPr>
        <w:t>حجّ</w:t>
      </w:r>
      <w:r>
        <w:rPr>
          <w:sz w:val="28"/>
          <w:szCs w:val="28"/>
          <w:rtl/>
        </w:rPr>
        <w:t xml:space="preserve"> </w:t>
      </w:r>
      <w:r w:rsidR="00F04C9A" w:rsidRPr="00984881">
        <w:rPr>
          <w:sz w:val="28"/>
          <w:szCs w:val="28"/>
          <w:rtl/>
        </w:rPr>
        <w:t>ﮐﻌﺒﻪ ﻣﮑّﻪ</w:t>
      </w:r>
      <w:r w:rsidR="00BD77AA">
        <w:rPr>
          <w:sz w:val="28"/>
          <w:szCs w:val="28"/>
          <w:rtl/>
        </w:rPr>
        <w:t xml:space="preserve">، </w:t>
      </w:r>
      <w:r w:rsidR="00F04C9A" w:rsidRPr="00984881">
        <w:rPr>
          <w:sz w:val="28"/>
          <w:szCs w:val="28"/>
          <w:rtl/>
        </w:rPr>
        <w:t xml:space="preserve">ﮐﻪ ﻧﻤﺎﻳﺶﻣﺎﺩﻯ ﻭﺗﻤﺮﻳﻨﻰ ﺑﺮﺍﻯ </w:t>
      </w:r>
      <w:r w:rsidR="0039288B" w:rsidRPr="00984881">
        <w:rPr>
          <w:sz w:val="28"/>
          <w:szCs w:val="28"/>
          <w:rtl/>
        </w:rPr>
        <w:t>حجّ</w:t>
      </w:r>
      <w:r>
        <w:rPr>
          <w:sz w:val="28"/>
          <w:szCs w:val="28"/>
          <w:rtl/>
        </w:rPr>
        <w:t xml:space="preserve"> </w:t>
      </w:r>
      <w:r w:rsidR="00F04C9A" w:rsidRPr="00984881">
        <w:rPr>
          <w:sz w:val="28"/>
          <w:szCs w:val="28"/>
          <w:rtl/>
        </w:rPr>
        <w:t xml:space="preserve">ﺃﮐﺒﺮ ﺳﻠﻮﮐﻰ ﻣﻴﺒﺎﺷﺪ </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ﺍﺯﺁﻥ ﺑﺪﻳﺮ ﻣﻐﺎﻧﻢ ﻋﺰﻳﺰ</w:t>
      </w:r>
      <w:r w:rsidR="004D25BE">
        <w:rPr>
          <w:b/>
          <w:bCs/>
          <w:sz w:val="28"/>
          <w:szCs w:val="28"/>
          <w:rtl/>
        </w:rPr>
        <w:t xml:space="preserve"> </w:t>
      </w:r>
      <w:r w:rsidRPr="00984881">
        <w:rPr>
          <w:b/>
          <w:bCs/>
          <w:sz w:val="28"/>
          <w:szCs w:val="28"/>
          <w:rtl/>
        </w:rPr>
        <w:t>ﻣﻴﺪﺍﺭﻧﺪ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ﺁﺗﺸﻰ ﮐﻪ ﻧﻤﻴﺮﺩ</w:t>
      </w:r>
      <w:r w:rsidR="00BD77AA">
        <w:rPr>
          <w:b/>
          <w:bCs/>
          <w:sz w:val="28"/>
          <w:szCs w:val="28"/>
          <w:rtl/>
        </w:rPr>
        <w:t xml:space="preserve">، </w:t>
      </w:r>
      <w:r w:rsidRPr="00984881">
        <w:rPr>
          <w:b/>
          <w:bCs/>
          <w:sz w:val="28"/>
          <w:szCs w:val="28"/>
          <w:rtl/>
        </w:rPr>
        <w:t xml:space="preserve">ﻫﻤﻴﺸﻪ ﺩﺭ ﺩﻝ ﻣﺎﺳﺖ </w:t>
      </w:r>
    </w:p>
    <w:p w:rsidR="00F04C9A" w:rsidRPr="00984881" w:rsidRDefault="004D25BE" w:rsidP="00CC77C6">
      <w:pPr>
        <w:bidi/>
        <w:jc w:val="both"/>
        <w:rPr>
          <w:sz w:val="28"/>
          <w:szCs w:val="28"/>
          <w:rtl/>
        </w:rPr>
      </w:pPr>
      <w:r>
        <w:rPr>
          <w:sz w:val="28"/>
          <w:szCs w:val="28"/>
          <w:rtl/>
        </w:rPr>
        <w:t xml:space="preserve"> </w:t>
      </w:r>
      <w:r w:rsidR="00F04C9A" w:rsidRPr="00984881">
        <w:rPr>
          <w:sz w:val="28"/>
          <w:szCs w:val="28"/>
          <w:rtl/>
        </w:rPr>
        <w:t>ﺣﺎﻓﻆ ﮐﻪ ﺧﻮﺩﺭﺍ ﻣﺤﺘﺮﻡ ﺩﺭﺩﻳﺮ</w:t>
      </w:r>
      <w:r>
        <w:rPr>
          <w:sz w:val="28"/>
          <w:szCs w:val="28"/>
          <w:rtl/>
        </w:rPr>
        <w:t xml:space="preserve"> </w:t>
      </w:r>
      <w:r w:rsidR="003A0DDA" w:rsidRPr="00984881">
        <w:rPr>
          <w:sz w:val="28"/>
          <w:szCs w:val="28"/>
          <w:rtl/>
        </w:rPr>
        <w:t>مُغان</w:t>
      </w:r>
      <w:r w:rsidR="00F04C9A" w:rsidRPr="00984881">
        <w:rPr>
          <w:sz w:val="28"/>
          <w:szCs w:val="28"/>
          <w:rtl/>
        </w:rPr>
        <w:t xml:space="preserve"> ﻭﻟﺎﻳﺖ ﺍﻟﻬﻰ ﻭ ﻃﺮﻳﻘﺖ</w:t>
      </w:r>
      <w:r>
        <w:rPr>
          <w:sz w:val="28"/>
          <w:szCs w:val="28"/>
          <w:rtl/>
        </w:rPr>
        <w:t xml:space="preserve"> </w:t>
      </w:r>
      <w:r w:rsidR="00F04C9A" w:rsidRPr="00984881">
        <w:rPr>
          <w:sz w:val="28"/>
          <w:szCs w:val="28"/>
          <w:rtl/>
        </w:rPr>
        <w:t>ﭘﻴﺮ ﻣﻴﻴﺎﺑﺪ</w:t>
      </w:r>
      <w:r w:rsidR="00BD77AA">
        <w:rPr>
          <w:sz w:val="28"/>
          <w:szCs w:val="28"/>
          <w:rtl/>
        </w:rPr>
        <w:t xml:space="preserve">، </w:t>
      </w:r>
      <w:r w:rsidR="00F04C9A" w:rsidRPr="00984881">
        <w:rPr>
          <w:sz w:val="28"/>
          <w:szCs w:val="28"/>
          <w:rtl/>
        </w:rPr>
        <w:t>ﺑﺎﻳﻦ ﺳﺒﺐ ﺍﺳﺖ</w:t>
      </w:r>
      <w:r w:rsidR="00BD77AA">
        <w:rPr>
          <w:sz w:val="28"/>
          <w:szCs w:val="28"/>
          <w:rtl/>
        </w:rPr>
        <w:t xml:space="preserve">، </w:t>
      </w:r>
      <w:r w:rsidR="00F04C9A" w:rsidRPr="00984881">
        <w:rPr>
          <w:sz w:val="28"/>
          <w:szCs w:val="28"/>
          <w:rtl/>
        </w:rPr>
        <w:t>ﮐﻪ ﺁﺗﺶ</w:t>
      </w:r>
      <w:r>
        <w:rPr>
          <w:sz w:val="28"/>
          <w:szCs w:val="28"/>
          <w:rtl/>
        </w:rPr>
        <w:t xml:space="preserve"> </w:t>
      </w:r>
      <w:r w:rsidR="00F04C9A" w:rsidRPr="00984881">
        <w:rPr>
          <w:sz w:val="28"/>
          <w:szCs w:val="28"/>
          <w:rtl/>
        </w:rPr>
        <w:t>ﻫﻤﻴﺸﻪ ﺭﻭﺷﻦ ﺩﺭ ﺩﻝ ﺩﺍﺭﺩ</w:t>
      </w:r>
      <w:r w:rsidR="00BD77AA">
        <w:rPr>
          <w:sz w:val="28"/>
          <w:szCs w:val="28"/>
          <w:rtl/>
        </w:rPr>
        <w:t xml:space="preserve">. </w:t>
      </w:r>
      <w:r w:rsidR="00F04C9A" w:rsidRPr="00984881">
        <w:rPr>
          <w:sz w:val="28"/>
          <w:szCs w:val="28"/>
          <w:rtl/>
        </w:rPr>
        <w:t>ﻣﺎﻧﻨﺪ ﺁﺗﺶ ﻫﻤﻴﺸﻪ ﺭﻭﺷﻦ ﺩﺭﻣﻌﺒﺪ ﺯﺭﺩﺷﺘﻴﺎﻥ</w:t>
      </w:r>
      <w:r w:rsidR="00BD77AA">
        <w:rPr>
          <w:sz w:val="28"/>
          <w:szCs w:val="28"/>
          <w:rtl/>
        </w:rPr>
        <w:t xml:space="preserve">، </w:t>
      </w:r>
      <w:r w:rsidR="00F04C9A" w:rsidRPr="00984881">
        <w:rPr>
          <w:sz w:val="28"/>
          <w:szCs w:val="28"/>
          <w:rtl/>
        </w:rPr>
        <w:t>ﺁﺗﺶ ﻋﺸﻖ ﻭﺻﺎﻝ ﻭ ﺩﻳﺪﺍﺭ ﭘﻴﺮ ﻭﻣﺮﺍﺗﺐ ﺍﻟﻬﻰ</w:t>
      </w:r>
      <w:r w:rsidR="00BD77AA">
        <w:rPr>
          <w:sz w:val="28"/>
          <w:szCs w:val="28"/>
          <w:rtl/>
        </w:rPr>
        <w:t xml:space="preserve">. </w:t>
      </w:r>
      <w:r w:rsidR="00F04C9A" w:rsidRPr="00984881">
        <w:rPr>
          <w:sz w:val="28"/>
          <w:szCs w:val="28"/>
          <w:rtl/>
        </w:rPr>
        <w:t>ﺍﻟﺒﺘﻪ</w:t>
      </w:r>
      <w:r>
        <w:rPr>
          <w:sz w:val="28"/>
          <w:szCs w:val="28"/>
          <w:rtl/>
        </w:rPr>
        <w:t xml:space="preserve"> </w:t>
      </w:r>
      <w:r w:rsidR="003A0DDA" w:rsidRPr="00984881">
        <w:rPr>
          <w:sz w:val="28"/>
          <w:szCs w:val="28"/>
          <w:rtl/>
        </w:rPr>
        <w:t>مُغ</w:t>
      </w:r>
      <w:r w:rsidR="00F04C9A" w:rsidRPr="00984881">
        <w:rPr>
          <w:sz w:val="28"/>
          <w:szCs w:val="28"/>
          <w:rtl/>
        </w:rPr>
        <w:t xml:space="preserve"> ﻫﺎ ﻗﺸﺮﻳﻮﻥ ﺯﺭﺩﺷﺘﻰ</w:t>
      </w:r>
      <w:r w:rsidR="00BD77AA">
        <w:rPr>
          <w:sz w:val="28"/>
          <w:szCs w:val="28"/>
          <w:rtl/>
        </w:rPr>
        <w:t xml:space="preserve">، </w:t>
      </w:r>
      <w:r w:rsidR="00F04C9A" w:rsidRPr="00984881">
        <w:rPr>
          <w:sz w:val="28"/>
          <w:szCs w:val="28"/>
          <w:rtl/>
        </w:rPr>
        <w:t>ﻭ ﻳﺎ ﻣﻌﺒﺪ ﺳﺎﻟﮑﺎﻧﻰ ﺍﺳﺖ</w:t>
      </w:r>
      <w:r w:rsidR="00BD77AA">
        <w:rPr>
          <w:sz w:val="28"/>
          <w:szCs w:val="28"/>
          <w:rtl/>
        </w:rPr>
        <w:t xml:space="preserve">، </w:t>
      </w:r>
      <w:r w:rsidR="00F04C9A" w:rsidRPr="00984881">
        <w:rPr>
          <w:sz w:val="28"/>
          <w:szCs w:val="28"/>
          <w:rtl/>
        </w:rPr>
        <w:t>ﮐﻪ ﻫﻨﻮﺯ ﺑﺘﻮﻓﻴﻖ</w:t>
      </w:r>
      <w:r>
        <w:rPr>
          <w:sz w:val="28"/>
          <w:szCs w:val="28"/>
          <w:rtl/>
        </w:rPr>
        <w:t xml:space="preserve"> </w:t>
      </w:r>
      <w:r w:rsidR="00F04C9A" w:rsidRPr="00984881">
        <w:rPr>
          <w:sz w:val="28"/>
          <w:szCs w:val="28"/>
          <w:rtl/>
        </w:rPr>
        <w:t>ﻧﺮﺳﻴﺪﻩ ﻭﺍﻟّﺎ ﺍﻭﻟﻴﺎﻯ ﺍﻟﻬﻰ</w:t>
      </w:r>
      <w:r>
        <w:rPr>
          <w:sz w:val="28"/>
          <w:szCs w:val="28"/>
          <w:rtl/>
        </w:rPr>
        <w:t xml:space="preserve"> </w:t>
      </w:r>
      <w:r w:rsidR="00CC77C6" w:rsidRPr="00984881">
        <w:rPr>
          <w:sz w:val="28"/>
          <w:szCs w:val="28"/>
          <w:rtl/>
        </w:rPr>
        <w:t>بَغ</w:t>
      </w:r>
      <w:r>
        <w:rPr>
          <w:sz w:val="28"/>
          <w:szCs w:val="28"/>
          <w:rtl/>
        </w:rPr>
        <w:t xml:space="preserve"> </w:t>
      </w:r>
      <w:r w:rsidR="00F04C9A" w:rsidRPr="00984881">
        <w:rPr>
          <w:sz w:val="28"/>
          <w:szCs w:val="28"/>
          <w:rtl/>
        </w:rPr>
        <w:t>ﻣﺎ ﻣﻴﺒﺎﺷﻨﺪ</w:t>
      </w:r>
      <w:r w:rsidR="00BD77AA">
        <w:rPr>
          <w:sz w:val="28"/>
          <w:szCs w:val="28"/>
          <w:rtl/>
        </w:rPr>
        <w:t xml:space="preserve">، </w:t>
      </w:r>
      <w:r w:rsidR="00F04C9A" w:rsidRPr="00984881">
        <w:rPr>
          <w:sz w:val="28"/>
          <w:szCs w:val="28"/>
          <w:rtl/>
        </w:rPr>
        <w:t>ﮐﻪ ﻗﺮﻳﺶ ﺯﺭﺩﺷﺘی اﻟﺄﺻﻞ ﺁﻧﺮﺍ (ﺑﮑّﻪ) ﺑﺮﺍﻯ ﺟﺎﻳﮕﺎﻩ ﮐﻌﺒﻪ ﻣﻴﺪﺍﻧﻨﺪﻭﺧﺎﻧﻘﺎﻩ ﭘﻴﺮ</w:t>
      </w:r>
      <w:r w:rsidR="00BD77AA">
        <w:rPr>
          <w:sz w:val="28"/>
          <w:szCs w:val="28"/>
          <w:rtl/>
        </w:rPr>
        <w:t xml:space="preserve">، </w:t>
      </w:r>
      <w:r w:rsidR="00F04C9A" w:rsidRPr="00984881">
        <w:rPr>
          <w:sz w:val="28"/>
          <w:szCs w:val="28"/>
          <w:rtl/>
        </w:rPr>
        <w:t>ﻭ</w:t>
      </w:r>
      <w:r w:rsidR="003A0DDA" w:rsidRPr="00984881">
        <w:rPr>
          <w:sz w:val="28"/>
          <w:szCs w:val="28"/>
          <w:rtl/>
        </w:rPr>
        <w:t xml:space="preserve"> مُغ</w:t>
      </w:r>
      <w:r w:rsidR="00F04C9A" w:rsidRPr="00984881">
        <w:rPr>
          <w:sz w:val="28"/>
          <w:szCs w:val="28"/>
          <w:rtl/>
        </w:rPr>
        <w:t xml:space="preserve"> ﻫﺎ ﺭﺍ(ﻣﮑّﻪ)ﻣﻴﮕﻮﻳﻨﺪ</w:t>
      </w:r>
      <w:r w:rsidR="00BD77AA">
        <w:rPr>
          <w:sz w:val="28"/>
          <w:szCs w:val="28"/>
          <w:rtl/>
        </w:rPr>
        <w:t xml:space="preserve">، </w:t>
      </w:r>
      <w:r w:rsidR="00F04C9A" w:rsidRPr="00984881">
        <w:rPr>
          <w:sz w:val="28"/>
          <w:szCs w:val="28"/>
          <w:rtl/>
        </w:rPr>
        <w:t>ﮐﻪ ﺟﺎﻳﮕﺎﻩ</w:t>
      </w:r>
      <w:r>
        <w:rPr>
          <w:sz w:val="28"/>
          <w:szCs w:val="28"/>
          <w:rtl/>
        </w:rPr>
        <w:t xml:space="preserve"> </w:t>
      </w:r>
      <w:r w:rsidR="00F04C9A" w:rsidRPr="00984881">
        <w:rPr>
          <w:sz w:val="28"/>
          <w:szCs w:val="28"/>
          <w:rtl/>
        </w:rPr>
        <w:t>ﻋﻮﺍﻡ ﻳﺎ ﺳﺎﻟﮑﺎﻥ ﻣﻰ ﮔﻔﺘﻨﺪ</w:t>
      </w:r>
      <w:r w:rsidR="00BD77AA">
        <w:rPr>
          <w:sz w:val="28"/>
          <w:szCs w:val="28"/>
          <w:rtl/>
        </w:rPr>
        <w:t xml:space="preserve">. </w:t>
      </w:r>
      <w:r w:rsidR="00F04C9A" w:rsidRPr="00984881">
        <w:rPr>
          <w:sz w:val="28"/>
          <w:szCs w:val="28"/>
          <w:rtl/>
        </w:rPr>
        <w:t>ﻭﮐﻌﺒﻪ ﻣﮑّﻪ</w:t>
      </w:r>
      <w:r w:rsidR="00BD77AA">
        <w:rPr>
          <w:sz w:val="28"/>
          <w:szCs w:val="28"/>
          <w:rtl/>
        </w:rPr>
        <w:t xml:space="preserve">، </w:t>
      </w:r>
      <w:r w:rsidR="00F04C9A" w:rsidRPr="00984881">
        <w:rPr>
          <w:sz w:val="28"/>
          <w:szCs w:val="28"/>
          <w:rtl/>
        </w:rPr>
        <w:t>ﺩﻗﻴﻘﺎ ﺑﺎﻫﻤﺎﻥ ﻣﺸﺨّﺼﺎﺕ ﮐﻌﺒﻪ ﺯﺭﺩﺷﺖ</w:t>
      </w:r>
      <w:r w:rsidR="00BD77AA">
        <w:rPr>
          <w:sz w:val="28"/>
          <w:szCs w:val="28"/>
          <w:rtl/>
        </w:rPr>
        <w:t xml:space="preserve">، </w:t>
      </w:r>
      <w:r w:rsidR="00F04C9A" w:rsidRPr="00984881">
        <w:rPr>
          <w:sz w:val="28"/>
          <w:szCs w:val="28"/>
          <w:rtl/>
        </w:rPr>
        <w:t>ﺩﺭ ﻧﻘﺶ ﺭﺳﺘﻢ ﻓﺎﺭس ﻣﻴﺒﺎﺷﺪ</w:t>
      </w:r>
      <w:r w:rsidR="00BD77AA">
        <w:rPr>
          <w:sz w:val="28"/>
          <w:szCs w:val="28"/>
          <w:rtl/>
        </w:rPr>
        <w:t xml:space="preserve">. </w:t>
      </w:r>
      <w:r w:rsidR="00F04C9A" w:rsidRPr="00984881">
        <w:rPr>
          <w:sz w:val="28"/>
          <w:szCs w:val="28"/>
          <w:rtl/>
        </w:rPr>
        <w:t>ﮐﻪ ﺳﺎﻟﮑﺎﻥ ﺩﺭ ﺩﺭﻭﻥ ﺁﻥ ﺭﻭ ﺑﺪﻳﻮﺍﺭ</w:t>
      </w:r>
      <w:r w:rsidR="00BD77AA">
        <w:rPr>
          <w:sz w:val="28"/>
          <w:szCs w:val="28"/>
          <w:rtl/>
        </w:rPr>
        <w:t xml:space="preserve">، </w:t>
      </w:r>
      <w:r w:rsidR="00F04C9A" w:rsidRPr="00984881">
        <w:rPr>
          <w:sz w:val="28"/>
          <w:szCs w:val="28"/>
          <w:rtl/>
        </w:rPr>
        <w:t>ﺩﺭ ﺗﻤﺮﮐﺰ ﻭ ﺃﺷﻚ ﺭﻳﺰﻯ ﻭ ﻧﺪﺑﻪ ﺑﻮﺩﻩ</w:t>
      </w:r>
      <w:r w:rsidR="00BD77AA">
        <w:rPr>
          <w:sz w:val="28"/>
          <w:szCs w:val="28"/>
          <w:rtl/>
        </w:rPr>
        <w:t xml:space="preserve">، </w:t>
      </w:r>
      <w:r w:rsidR="00F04C9A" w:rsidRPr="00984881">
        <w:rPr>
          <w:sz w:val="28"/>
          <w:szCs w:val="28"/>
          <w:rtl/>
        </w:rPr>
        <w:t>ﮐﻪ ﺑﺪﻭﻥ ﻫﺮ ﺯﻳﻎ ﻧﻈﺮ ﻭﺣﺮﮐﺖ ﻫﺴﺘﻨﺪ</w:t>
      </w:r>
      <w:r w:rsidR="00BD77AA">
        <w:rPr>
          <w:sz w:val="28"/>
          <w:szCs w:val="28"/>
          <w:rtl/>
        </w:rPr>
        <w:t xml:space="preserve">. </w:t>
      </w:r>
      <w:r w:rsidR="00F04C9A" w:rsidRPr="00984881">
        <w:rPr>
          <w:sz w:val="28"/>
          <w:szCs w:val="28"/>
          <w:rtl/>
        </w:rPr>
        <w:t>ﮐﻪ ﭼﻮﻥ ﻳﻬﻮﺩﻳﺎﻥ ﺩﺭ ﺑﺮﺍﺑﺮ ﺩﻳﻮﺍﺭ ﻧﺪﺑﻪ ﺑﺰﺍﺭﻯ ﻭ ﺩﻋﺎ ﻣﻴﭙﺮﺩﺍﺯﻧﺪ</w:t>
      </w:r>
      <w:r w:rsidR="00BD77AA">
        <w:rPr>
          <w:sz w:val="28"/>
          <w:szCs w:val="28"/>
          <w:rtl/>
        </w:rPr>
        <w:t xml:space="preserve">. </w:t>
      </w:r>
      <w:r w:rsidR="00F04C9A" w:rsidRPr="00984881">
        <w:rPr>
          <w:sz w:val="28"/>
          <w:szCs w:val="28"/>
          <w:rtl/>
        </w:rPr>
        <w:t>ﺍﮔﺮ ﺃﻫﻞ ﮐﺘﺎﺏ ﻭﺳﻠﻮﻙ ﺑﺎﺷﻨﺪ ﺩﺭﺳﺖ ﺍﻧﺠﺎﻡ ﻣﻴﺪﻫﻨﺪ</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ﭼﻪ ﺳﺎﺯ ﺑﻮﺩ</w:t>
      </w:r>
      <w:r w:rsidR="00BD77AA">
        <w:rPr>
          <w:b/>
          <w:bCs/>
          <w:sz w:val="28"/>
          <w:szCs w:val="28"/>
          <w:rtl/>
        </w:rPr>
        <w:t xml:space="preserve">، </w:t>
      </w:r>
      <w:r w:rsidRPr="00984881">
        <w:rPr>
          <w:b/>
          <w:bCs/>
          <w:sz w:val="28"/>
          <w:szCs w:val="28"/>
          <w:rtl/>
        </w:rPr>
        <w:t>ﮐﻪ ﺩﺭ ﭘﺮﺩﻩ ﻣﻴﺰﺩ ﺁﻥ ﻣﻄﺮﺏ</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ﺭﻓﺖ ﻋﻤﺮ</w:t>
      </w:r>
      <w:r w:rsidR="00BD77AA">
        <w:rPr>
          <w:b/>
          <w:bCs/>
          <w:sz w:val="28"/>
          <w:szCs w:val="28"/>
          <w:rtl/>
        </w:rPr>
        <w:t xml:space="preserve">، </w:t>
      </w:r>
      <w:r w:rsidRPr="00984881">
        <w:rPr>
          <w:b/>
          <w:bCs/>
          <w:sz w:val="28"/>
          <w:szCs w:val="28"/>
          <w:rtl/>
        </w:rPr>
        <w:t>ﻭﻫﻨﻮﺯﻡ ﺩﻣﺎﻍ</w:t>
      </w:r>
      <w:r w:rsidR="004D25BE">
        <w:rPr>
          <w:b/>
          <w:bCs/>
          <w:sz w:val="28"/>
          <w:szCs w:val="28"/>
          <w:rtl/>
        </w:rPr>
        <w:t xml:space="preserve"> </w:t>
      </w:r>
      <w:r w:rsidRPr="00984881">
        <w:rPr>
          <w:b/>
          <w:bCs/>
          <w:sz w:val="28"/>
          <w:szCs w:val="28"/>
          <w:rtl/>
        </w:rPr>
        <w:t xml:space="preserve">ﭘﺮ ﻫﻮﺍﺳﺖ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ﺣﺎﻓﻆ ﺩﺭﺍﻳﻦ ﺃﻧﺪﻳﺸﻪ ﺑﻮﺩﻩ ﮐﻪ ﺍﺑﺘﺪﺍ ﭼﻪ ﭘﺮﺩﻩﺍﻯ ﺍﺯ ﺍﻟﺤﺎﻥ ﻣﻮﺳﻴﻘﻰ ﺑﻮﺳﻴﻠﻪ ﻣﻄﺮﺏ ﻧﻮﺍﺧﺘﻪ ﻣﻴﺸﺪﻩ</w:t>
      </w:r>
      <w:r w:rsidR="00BD77AA">
        <w:rPr>
          <w:sz w:val="28"/>
          <w:szCs w:val="28"/>
          <w:rtl/>
        </w:rPr>
        <w:t xml:space="preserve">، </w:t>
      </w:r>
      <w:r w:rsidR="00F04C9A" w:rsidRPr="00984881">
        <w:rPr>
          <w:sz w:val="28"/>
          <w:szCs w:val="28"/>
          <w:rtl/>
        </w:rPr>
        <w:t>ﮐﻪ ﭼﻨﻴﻦ ﺍﻭﺭﺍ ﻣﺴﺖ ﮐﺮﺩﻩ</w:t>
      </w:r>
      <w:r w:rsidR="00BD77AA">
        <w:rPr>
          <w:sz w:val="28"/>
          <w:szCs w:val="28"/>
          <w:rtl/>
        </w:rPr>
        <w:t xml:space="preserve">، </w:t>
      </w:r>
      <w:r w:rsidR="00F04C9A" w:rsidRPr="00984881">
        <w:rPr>
          <w:sz w:val="28"/>
          <w:szCs w:val="28"/>
          <w:rtl/>
        </w:rPr>
        <w:t>ﺷﺎﻳﺴﺘﻪ ﻧﺠﺎﺕ ﻣﻴﺪﺍﻧﺪ</w:t>
      </w:r>
      <w:r w:rsidR="00BD77AA">
        <w:rPr>
          <w:sz w:val="28"/>
          <w:szCs w:val="28"/>
          <w:rtl/>
        </w:rPr>
        <w:t xml:space="preserve">. </w:t>
      </w:r>
      <w:r w:rsidR="00F04C9A" w:rsidRPr="00984881">
        <w:rPr>
          <w:sz w:val="28"/>
          <w:szCs w:val="28"/>
          <w:rtl/>
        </w:rPr>
        <w:t>ﻫﻮﺍﻯ ﻧﻔس ﻭﺧﻮﺩ ﭘﺰﺭﮒ</w:t>
      </w:r>
      <w:r>
        <w:rPr>
          <w:sz w:val="28"/>
          <w:szCs w:val="28"/>
          <w:rtl/>
        </w:rPr>
        <w:t xml:space="preserve"> </w:t>
      </w:r>
      <w:r w:rsidR="00F04C9A" w:rsidRPr="00984881">
        <w:rPr>
          <w:sz w:val="28"/>
          <w:szCs w:val="28"/>
          <w:rtl/>
        </w:rPr>
        <w:t>ﭘﻨﺪﺍﺭﻯ ﺭﺍ ﺍﺣﺴﺎس</w:t>
      </w:r>
      <w:r>
        <w:rPr>
          <w:sz w:val="28"/>
          <w:szCs w:val="28"/>
          <w:rtl/>
        </w:rPr>
        <w:t xml:space="preserve"> </w:t>
      </w:r>
      <w:r w:rsidR="00F04C9A" w:rsidRPr="00984881">
        <w:rPr>
          <w:sz w:val="28"/>
          <w:szCs w:val="28"/>
          <w:rtl/>
        </w:rPr>
        <w:t>هوس ﻣﻴﮑﻨﺪ</w:t>
      </w:r>
      <w:r w:rsidR="00BD77AA">
        <w:rPr>
          <w:sz w:val="28"/>
          <w:szCs w:val="28"/>
          <w:rtl/>
        </w:rPr>
        <w:t xml:space="preserve">، </w:t>
      </w:r>
      <w:r w:rsidR="00F04C9A" w:rsidRPr="00984881">
        <w:rPr>
          <w:sz w:val="28"/>
          <w:szCs w:val="28"/>
          <w:rtl/>
        </w:rPr>
        <w:t>ﮐﻪ ﻣﺴﺖ ﭘﺮﺩﻩ ﻣﻮﺳﻴﻘﻰ</w:t>
      </w:r>
      <w:r w:rsidR="00BD77AA">
        <w:rPr>
          <w:sz w:val="28"/>
          <w:szCs w:val="28"/>
          <w:rtl/>
        </w:rPr>
        <w:t xml:space="preserve">، </w:t>
      </w:r>
      <w:r w:rsidR="00F04C9A" w:rsidRPr="00984881">
        <w:rPr>
          <w:sz w:val="28"/>
          <w:szCs w:val="28"/>
          <w:rtl/>
        </w:rPr>
        <w:t xml:space="preserve">ﻣﻌﻤﻮﻟﺎ ﻧﺒﺎﻳﺪ ﺩﺍﺷﺘﻪ ﺑﺎﺷﺪ </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ﻧﺪﺍﻯ ﻋﺸﻖ ﺗﻮ</w:t>
      </w:r>
      <w:r w:rsidR="00BD77AA">
        <w:rPr>
          <w:b/>
          <w:bCs/>
          <w:sz w:val="28"/>
          <w:szCs w:val="28"/>
          <w:rtl/>
        </w:rPr>
        <w:t xml:space="preserve">، </w:t>
      </w:r>
      <w:r w:rsidRPr="00984881">
        <w:rPr>
          <w:b/>
          <w:bCs/>
          <w:sz w:val="28"/>
          <w:szCs w:val="28"/>
          <w:rtl/>
        </w:rPr>
        <w:t>ﺩﻳﺸﺐ ﺩﺭ ﺃﻧﺪﺭﻭﻥ ﺩﺍﺩﻧﺪ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ﻓﻀﺎﻯ ﺳﻴﻨﻪ ﺣﺎﻓﻆ</w:t>
      </w:r>
      <w:r w:rsidR="00BD77AA">
        <w:rPr>
          <w:b/>
          <w:bCs/>
          <w:sz w:val="28"/>
          <w:szCs w:val="28"/>
          <w:rtl/>
        </w:rPr>
        <w:t xml:space="preserve">، </w:t>
      </w:r>
      <w:r w:rsidRPr="00984881">
        <w:rPr>
          <w:b/>
          <w:bCs/>
          <w:sz w:val="28"/>
          <w:szCs w:val="28"/>
          <w:rtl/>
        </w:rPr>
        <w:t xml:space="preserve">ﻫﻨﻮﺯ ﭘﺮ ﺯﺻﺪﺍﺳﺖ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ﻋﺸﻖ ﺗﻮ ﭘﻴﺮ ﺍﻟﻬﻰ ﺩﺭ ﺃﻧﺪﺭﻭﻥ ﺩﻝ ﻭﺭؤﻳﺎﻯ ﺣﺎﻓﻆ</w:t>
      </w:r>
      <w:r w:rsidR="00BD77AA">
        <w:rPr>
          <w:sz w:val="28"/>
          <w:szCs w:val="28"/>
          <w:rtl/>
        </w:rPr>
        <w:t xml:space="preserve">، </w:t>
      </w:r>
      <w:r w:rsidR="00F04C9A" w:rsidRPr="00984881">
        <w:rPr>
          <w:sz w:val="28"/>
          <w:szCs w:val="28"/>
          <w:rtl/>
        </w:rPr>
        <w:t>ﺍﺯ ﺷﺐ ﮔﺬﺷﺘﻪ ﺍﻳﻦ ﻧﺪﺍ ﺭﺍ</w:t>
      </w:r>
      <w:r>
        <w:rPr>
          <w:sz w:val="28"/>
          <w:szCs w:val="28"/>
          <w:rtl/>
        </w:rPr>
        <w:t xml:space="preserve"> </w:t>
      </w:r>
      <w:r w:rsidR="00F04C9A" w:rsidRPr="00984881">
        <w:rPr>
          <w:sz w:val="28"/>
          <w:szCs w:val="28"/>
          <w:rtl/>
        </w:rPr>
        <w:t>ﻣﻴﺪﺍﺩﻩ ﺍﺳﺖ</w:t>
      </w:r>
      <w:r w:rsidR="00BD77AA">
        <w:rPr>
          <w:sz w:val="28"/>
          <w:szCs w:val="28"/>
          <w:rtl/>
        </w:rPr>
        <w:t xml:space="preserve">، </w:t>
      </w:r>
      <w:r w:rsidR="00F04C9A" w:rsidRPr="00984881">
        <w:rPr>
          <w:sz w:val="28"/>
          <w:szCs w:val="28"/>
          <w:rtl/>
        </w:rPr>
        <w:t>ﮐﻪ ﻓﻀﺎﻯ ﺳﻴﻨﻪ ﺣﺎﻓﻆ</w:t>
      </w:r>
      <w:r w:rsidR="00BD77AA">
        <w:rPr>
          <w:sz w:val="28"/>
          <w:szCs w:val="28"/>
          <w:rtl/>
        </w:rPr>
        <w:t xml:space="preserve">، </w:t>
      </w:r>
      <w:r w:rsidR="00F04C9A" w:rsidRPr="00984881">
        <w:rPr>
          <w:sz w:val="28"/>
          <w:szCs w:val="28"/>
          <w:rtl/>
        </w:rPr>
        <w:t>ﻫﻤﭽﻨﺎﻥ ﭘﺮ ﺍﺯ ﺻﺪﺍ ﺍﺳﺖ</w:t>
      </w:r>
      <w:r w:rsidR="00BD77AA">
        <w:rPr>
          <w:sz w:val="28"/>
          <w:szCs w:val="28"/>
          <w:rtl/>
        </w:rPr>
        <w:t xml:space="preserve">. </w:t>
      </w:r>
      <w:r w:rsidR="00F04C9A" w:rsidRPr="00984881">
        <w:rPr>
          <w:sz w:val="28"/>
          <w:szCs w:val="28"/>
          <w:rtl/>
        </w:rPr>
        <w:t>ﮐﻪ ﻧﻔس ﺍﻣّﺎﺭﻩ ﺍﻭ ﺟﻨﺠﺎﻝ ﺩﺍﺭﺩ</w:t>
      </w:r>
      <w:r w:rsidR="00BD77AA">
        <w:rPr>
          <w:sz w:val="28"/>
          <w:szCs w:val="28"/>
          <w:rtl/>
        </w:rPr>
        <w:t xml:space="preserve">. </w:t>
      </w:r>
      <w:r w:rsidR="00F04C9A" w:rsidRPr="00984881">
        <w:rPr>
          <w:sz w:val="28"/>
          <w:szCs w:val="28"/>
          <w:rtl/>
        </w:rPr>
        <w:t>ﻭﺍﺣﻮﺍﻝ ﭘﺮﻳﺸﺎﻥ</w:t>
      </w:r>
      <w:r w:rsidR="00BD77AA">
        <w:rPr>
          <w:sz w:val="28"/>
          <w:szCs w:val="28"/>
          <w:rtl/>
        </w:rPr>
        <w:t xml:space="preserve">، </w:t>
      </w:r>
      <w:r w:rsidR="00F04C9A" w:rsidRPr="00984881">
        <w:rPr>
          <w:sz w:val="28"/>
          <w:szCs w:val="28"/>
          <w:rtl/>
        </w:rPr>
        <w:t>ﻧﺘﻴﺠﻪ ﺩﻭﺭﻯ ﺍﺯ ﭘﻴﺮ ﺍﻟﻬﻰ ﻭﻣﻄﺮﺏﺍﻟﻬﻰ ﻣﻴﺒﺎﺷﺪ</w:t>
      </w:r>
      <w:r w:rsidR="00BD77AA">
        <w:rPr>
          <w:sz w:val="28"/>
          <w:szCs w:val="28"/>
          <w:rtl/>
        </w:rPr>
        <w:t xml:space="preserve">. </w:t>
      </w:r>
      <w:r w:rsidR="00F04C9A" w:rsidRPr="00984881">
        <w:rPr>
          <w:sz w:val="28"/>
          <w:szCs w:val="28"/>
          <w:rtl/>
        </w:rPr>
        <w:t>ﻭﻫﻤﭽﻨﺎﻥ ﺭﻭﺍﻥ ﺣﺎﻓﻆ</w:t>
      </w:r>
      <w:r w:rsidR="00BD77AA">
        <w:rPr>
          <w:sz w:val="28"/>
          <w:szCs w:val="28"/>
          <w:rtl/>
        </w:rPr>
        <w:t xml:space="preserve">، </w:t>
      </w:r>
      <w:r w:rsidR="00F04C9A" w:rsidRPr="00984881">
        <w:rPr>
          <w:sz w:val="28"/>
          <w:szCs w:val="28"/>
          <w:rtl/>
        </w:rPr>
        <w:t>ﻧﻴﺎﺯ ﺑﺘﺰﮐﻴﻪ ﻫﺎﻯ ﺑﻴﺸﺘﺮ ﺩﺍﺭﺩ</w:t>
      </w:r>
      <w:r w:rsidR="00BD77AA">
        <w:rPr>
          <w:sz w:val="28"/>
          <w:szCs w:val="28"/>
          <w:rtl/>
        </w:rPr>
        <w:t xml:space="preserve">. </w:t>
      </w:r>
      <w:r w:rsidR="00F04C9A" w:rsidRPr="00984881">
        <w:rPr>
          <w:sz w:val="28"/>
          <w:szCs w:val="28"/>
          <w:rtl/>
        </w:rPr>
        <w:t>ﻭ ﻫﻤّﺖ ﺑﻴﺸﺘﺮ ﺳﻠﻮﮐﻰ ﺭﺍ ﻟﺎﺯﻡ ﺩﺍﺭﺩ</w:t>
      </w:r>
      <w:r w:rsidR="00BD77AA">
        <w:rPr>
          <w:sz w:val="28"/>
          <w:szCs w:val="28"/>
          <w:rtl/>
        </w:rPr>
        <w:t xml:space="preserve">. </w:t>
      </w:r>
      <w:r w:rsidR="00F04C9A" w:rsidRPr="00984881">
        <w:rPr>
          <w:sz w:val="28"/>
          <w:szCs w:val="28"/>
          <w:rtl/>
        </w:rPr>
        <w:t>ﮐﻪ ﺩﺭ ﺭؤﻳﺎﻫﺎﻯ ﺑﺸﺎﺭﺍﺕ</w:t>
      </w:r>
      <w:r w:rsidR="00BD77AA">
        <w:rPr>
          <w:sz w:val="28"/>
          <w:szCs w:val="28"/>
          <w:rtl/>
        </w:rPr>
        <w:t xml:space="preserve">، </w:t>
      </w:r>
      <w:r w:rsidR="00F04C9A" w:rsidRPr="00984881">
        <w:rPr>
          <w:sz w:val="28"/>
          <w:szCs w:val="28"/>
          <w:rtl/>
        </w:rPr>
        <w:t xml:space="preserve">ﺳﺎﻟﻚ </w:t>
      </w:r>
      <w:r w:rsidR="00CC77C6" w:rsidRPr="00984881">
        <w:rPr>
          <w:sz w:val="28"/>
          <w:szCs w:val="28"/>
          <w:rtl/>
        </w:rPr>
        <w:t>آثار</w:t>
      </w:r>
      <w:r w:rsidR="00F04C9A" w:rsidRPr="00984881">
        <w:rPr>
          <w:sz w:val="28"/>
          <w:szCs w:val="28"/>
          <w:rtl/>
        </w:rPr>
        <w:t xml:space="preserve"> ﻧﻔﺴﺎﻧﻰ ﻭﺑﺸﺮﻯ ﻭﺟﻮﺩ</w:t>
      </w:r>
      <w:r>
        <w:rPr>
          <w:sz w:val="28"/>
          <w:szCs w:val="28"/>
          <w:rtl/>
        </w:rPr>
        <w:t xml:space="preserve"> </w:t>
      </w:r>
      <w:r w:rsidR="00F04C9A" w:rsidRPr="00984881">
        <w:rPr>
          <w:sz w:val="28"/>
          <w:szCs w:val="28"/>
          <w:rtl/>
        </w:rPr>
        <w:t>ﺩﺍﺭﺩ</w:t>
      </w:r>
      <w:r w:rsidR="00BD77AA">
        <w:rPr>
          <w:sz w:val="28"/>
          <w:szCs w:val="28"/>
          <w:rtl/>
        </w:rPr>
        <w:t xml:space="preserve">، </w:t>
      </w:r>
      <w:r w:rsidR="00F04C9A" w:rsidRPr="00984881">
        <w:rPr>
          <w:sz w:val="28"/>
          <w:szCs w:val="28"/>
          <w:rtl/>
        </w:rPr>
        <w:t>ﮐﻪ</w:t>
      </w:r>
      <w:r>
        <w:rPr>
          <w:sz w:val="28"/>
          <w:szCs w:val="28"/>
          <w:rtl/>
        </w:rPr>
        <w:t xml:space="preserve"> </w:t>
      </w:r>
      <w:r w:rsidR="00F04C9A" w:rsidRPr="00984881">
        <w:rPr>
          <w:sz w:val="28"/>
          <w:szCs w:val="28"/>
          <w:rtl/>
        </w:rPr>
        <w:t xml:space="preserve">ﭘﻴﺮ ﺑﺎﻳﺪ ﺍﺭﺯﻳﺎﺑﻰ ﻭ ﭼﺎﺭﻩ ﺃﻧﺪﻳﺸﻰ ﻧﻤﺎﻳﺪ </w:t>
      </w:r>
      <w:r w:rsidR="00BD77AA">
        <w:rPr>
          <w:sz w:val="28"/>
          <w:szCs w:val="28"/>
          <w:rtl/>
        </w:rPr>
        <w:t xml:space="preserve">. </w:t>
      </w:r>
    </w:p>
    <w:p w:rsidR="00F04C9A" w:rsidRPr="00984881" w:rsidRDefault="00F04C9A" w:rsidP="00E60A50">
      <w:pPr>
        <w:bidi/>
        <w:jc w:val="both"/>
        <w:rPr>
          <w:b/>
          <w:bCs/>
          <w:sz w:val="28"/>
          <w:szCs w:val="28"/>
          <w:rtl/>
        </w:rPr>
      </w:pPr>
      <w:r w:rsidRPr="00984881">
        <w:rPr>
          <w:b/>
          <w:bCs/>
          <w:sz w:val="28"/>
          <w:szCs w:val="28"/>
        </w:rPr>
        <w:lastRenderedPageBreak/>
        <w:t xml:space="preserve"> </w:t>
      </w:r>
      <w:r w:rsidRPr="00984881">
        <w:rPr>
          <w:b/>
          <w:bCs/>
          <w:sz w:val="28"/>
          <w:szCs w:val="28"/>
          <w:rtl/>
        </w:rPr>
        <w:t>ﺧﻴﺎﻝ ﺭﻭﻯ ﺗﻮ</w:t>
      </w:r>
      <w:r w:rsidR="00BD77AA">
        <w:rPr>
          <w:b/>
          <w:bCs/>
          <w:sz w:val="28"/>
          <w:szCs w:val="28"/>
          <w:rtl/>
        </w:rPr>
        <w:t xml:space="preserve">، </w:t>
      </w:r>
      <w:r w:rsidRPr="00984881">
        <w:rPr>
          <w:b/>
          <w:bCs/>
          <w:sz w:val="28"/>
          <w:szCs w:val="28"/>
          <w:rtl/>
        </w:rPr>
        <w:t>ﺩﺭ ﻫﺮ ﻃﺮﻳﻖ ﻫﻤﺮﻩ ﻣﺎﺳﺖ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ﻧﺴﻴﻢ ﻣﻮﻯ ﺗﻮ</w:t>
      </w:r>
      <w:r w:rsidR="00BD77AA">
        <w:rPr>
          <w:b/>
          <w:bCs/>
          <w:sz w:val="28"/>
          <w:szCs w:val="28"/>
          <w:rtl/>
        </w:rPr>
        <w:t xml:space="preserve">، </w:t>
      </w:r>
      <w:r w:rsidRPr="00984881">
        <w:rPr>
          <w:b/>
          <w:bCs/>
          <w:sz w:val="28"/>
          <w:szCs w:val="28"/>
          <w:rtl/>
        </w:rPr>
        <w:t>ﭘﻴﻮﻧﺪ ﺟﺎﻥ</w:t>
      </w:r>
      <w:r w:rsidR="004D25BE">
        <w:rPr>
          <w:b/>
          <w:bCs/>
          <w:sz w:val="28"/>
          <w:szCs w:val="28"/>
          <w:rtl/>
        </w:rPr>
        <w:t xml:space="preserve"> </w:t>
      </w:r>
      <w:r w:rsidRPr="00984881">
        <w:rPr>
          <w:b/>
          <w:bCs/>
          <w:sz w:val="28"/>
          <w:szCs w:val="28"/>
          <w:rtl/>
        </w:rPr>
        <w:t>ﺁﮔﻪ ﻣﺎﺳﺖ</w:t>
      </w:r>
      <w:r w:rsidRPr="00984881">
        <w:rPr>
          <w:b/>
          <w:bCs/>
          <w:sz w:val="28"/>
          <w:szCs w:val="28"/>
        </w:rPr>
        <w:t xml:space="preserve">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ﺳﺎﻟﻚ ﺗﺼﻮﺭ ﺣﻀﻮﺭ ﺫﻫﻨﻰ ﺻﻮﺭﺕ ﺍﻟﻬﻰ ﭘﻴﺮ ﮐﺎﻣﻞ ﺧﻮﺩﺭﺍ</w:t>
      </w:r>
      <w:r w:rsidR="00BD77AA">
        <w:rPr>
          <w:sz w:val="28"/>
          <w:szCs w:val="28"/>
          <w:rtl/>
        </w:rPr>
        <w:t xml:space="preserve">، </w:t>
      </w:r>
      <w:r w:rsidR="00F04C9A" w:rsidRPr="00984881">
        <w:rPr>
          <w:sz w:val="28"/>
          <w:szCs w:val="28"/>
          <w:rtl/>
        </w:rPr>
        <w:t>ﺩﺭ ﻭﻗﺖ ﺩﻭﺭﻯ ﺍﺯ ﺍﻭ ﺩﺭ ﻧﻈﺮ ﺩﺍﺭﺩ</w:t>
      </w:r>
      <w:r w:rsidR="00BD77AA">
        <w:rPr>
          <w:sz w:val="28"/>
          <w:szCs w:val="28"/>
          <w:rtl/>
        </w:rPr>
        <w:t xml:space="preserve">، </w:t>
      </w:r>
      <w:r w:rsidR="00F04C9A" w:rsidRPr="00984881">
        <w:rPr>
          <w:sz w:val="28"/>
          <w:szCs w:val="28"/>
          <w:rtl/>
        </w:rPr>
        <w:t>ﻭﻟﺤﻈﻪﺍﻯ ﻗﻄﻊ ﻧﻤﻰ ﮔﺮﺩﺩ</w:t>
      </w:r>
      <w:r w:rsidR="00BD77AA">
        <w:rPr>
          <w:sz w:val="28"/>
          <w:szCs w:val="28"/>
          <w:rtl/>
        </w:rPr>
        <w:t xml:space="preserve">. </w:t>
      </w:r>
      <w:r w:rsidR="00F04C9A" w:rsidRPr="00984881">
        <w:rPr>
          <w:sz w:val="28"/>
          <w:szCs w:val="28"/>
          <w:rtl/>
        </w:rPr>
        <w:t>ﻭﺯﻳﻎ ﻧﻈﺮ ﻭ ﺍﻧﺤﺮﺍﻓﻰ ﺑﺨﻮﺩ ﺍﺟﺎﺯﻩ ﻧﻤﻴﺪﻫﺪ</w:t>
      </w:r>
      <w:r w:rsidR="00BD77AA">
        <w:rPr>
          <w:sz w:val="28"/>
          <w:szCs w:val="28"/>
          <w:rtl/>
        </w:rPr>
        <w:t xml:space="preserve">. </w:t>
      </w:r>
      <w:r w:rsidR="00F04C9A" w:rsidRPr="00984881">
        <w:rPr>
          <w:sz w:val="28"/>
          <w:szCs w:val="28"/>
          <w:rtl/>
        </w:rPr>
        <w:t>ﮔﺮﭼﻪ ﻣﺪﺍﻡ ﺻﻠﻮﺍﺕ ﻭﺃﺫﮐﺎﺭ ﺗﻮﺣﻴﺪﻯ ﺩﻓﻊ ﺷﺮﻙ ﺍﺣﺘﻤﺎﻟﻰ ﺭﺍ ﺩﺍﺭﺩ</w:t>
      </w:r>
      <w:r w:rsidR="00BD77AA">
        <w:rPr>
          <w:sz w:val="28"/>
          <w:szCs w:val="28"/>
          <w:rtl/>
        </w:rPr>
        <w:t xml:space="preserve">. </w:t>
      </w:r>
      <w:r w:rsidR="00F04C9A" w:rsidRPr="00984881">
        <w:rPr>
          <w:sz w:val="28"/>
          <w:szCs w:val="28"/>
          <w:rtl/>
        </w:rPr>
        <w:t>ﺣﺎﻓﻆ ﻫﺮﺟﺎ ﻭ ﻫﺮ ﺭﺍﻩ ﻭﻫﺮ ﺟﺎﺋﻰ ﮐﻪ ﻫﺴﺖ</w:t>
      </w:r>
      <w:r w:rsidR="00BD77AA">
        <w:rPr>
          <w:sz w:val="28"/>
          <w:szCs w:val="28"/>
          <w:rtl/>
        </w:rPr>
        <w:t xml:space="preserve">، </w:t>
      </w:r>
      <w:r w:rsidR="00F04C9A" w:rsidRPr="00984881">
        <w:rPr>
          <w:sz w:val="28"/>
          <w:szCs w:val="28"/>
          <w:rtl/>
        </w:rPr>
        <w:t>ﺍﻳﻦ ﺧﻴﺎﻝ ﺭﻭﻯ ﻣﻌﺸﻮﻕ ﺭﺍ ﺩﺭ ﻧﻈﺮ ﺩﺍﺭﺩ</w:t>
      </w:r>
      <w:r w:rsidR="00BD77AA">
        <w:rPr>
          <w:sz w:val="28"/>
          <w:szCs w:val="28"/>
          <w:rtl/>
        </w:rPr>
        <w:t xml:space="preserve">. </w:t>
      </w:r>
      <w:r w:rsidR="00F04C9A" w:rsidRPr="00984881">
        <w:rPr>
          <w:sz w:val="28"/>
          <w:szCs w:val="28"/>
          <w:rtl/>
        </w:rPr>
        <w:t>ﻭﭼﻨﻴﻦ ﺗﻮﺻﻴﻒ ﻣﻴﮑﻨﺪ</w:t>
      </w:r>
      <w:r w:rsidR="00BD77AA">
        <w:rPr>
          <w:sz w:val="28"/>
          <w:szCs w:val="28"/>
          <w:rtl/>
        </w:rPr>
        <w:t xml:space="preserve">، </w:t>
      </w:r>
      <w:r w:rsidR="00F04C9A" w:rsidRPr="00984881">
        <w:rPr>
          <w:sz w:val="28"/>
          <w:szCs w:val="28"/>
          <w:rtl/>
        </w:rPr>
        <w:t>ﮐﻪ ﻧﺴﻴﻢ ﻣﻮﻯ ﻳﺎﺭ</w:t>
      </w:r>
      <w:r w:rsidR="00BD77AA">
        <w:rPr>
          <w:sz w:val="28"/>
          <w:szCs w:val="28"/>
          <w:rtl/>
        </w:rPr>
        <w:t xml:space="preserve">، </w:t>
      </w:r>
      <w:r w:rsidR="00F04C9A" w:rsidRPr="00984881">
        <w:rPr>
          <w:sz w:val="28"/>
          <w:szCs w:val="28"/>
          <w:rtl/>
        </w:rPr>
        <w:t>ﺍﻳﻦ ﭘﻴﻮﻧﺪ ﺟﺎﻥ ﺑﻴﺪﺍﺭ ﺳﺎﻟﻚ ﺭﺍ</w:t>
      </w:r>
      <w:r w:rsidR="00BD77AA">
        <w:rPr>
          <w:sz w:val="28"/>
          <w:szCs w:val="28"/>
          <w:rtl/>
        </w:rPr>
        <w:t xml:space="preserve">، </w:t>
      </w:r>
      <w:r w:rsidR="00F04C9A" w:rsidRPr="00984881">
        <w:rPr>
          <w:sz w:val="28"/>
          <w:szCs w:val="28"/>
          <w:rtl/>
        </w:rPr>
        <w:t>ﺑﺎ ﭘﻴﺮ ﻧﮕﺎﻩ ﻣﻴﺪﺍﺭﺩ</w:t>
      </w:r>
      <w:r w:rsidR="00BD77AA">
        <w:rPr>
          <w:sz w:val="28"/>
          <w:szCs w:val="28"/>
          <w:rtl/>
        </w:rPr>
        <w:t xml:space="preserve">. </w:t>
      </w:r>
      <w:r w:rsidR="00F04C9A" w:rsidRPr="00984881">
        <w:rPr>
          <w:sz w:val="28"/>
          <w:szCs w:val="28"/>
          <w:rtl/>
        </w:rPr>
        <w:t>ﮐﻪ ﺣﺎﻓﻆ ﺑﻴﺸﺘﺮ ﺑﮕﻴﺴﻮﺍﻥ ﻳﺎﺭ ﺗﻮﺟّﻪ ﺩﺍﺭﺩ</w:t>
      </w:r>
      <w:r w:rsidR="00BD77AA">
        <w:rPr>
          <w:sz w:val="28"/>
          <w:szCs w:val="28"/>
          <w:rtl/>
        </w:rPr>
        <w:t xml:space="preserve">، </w:t>
      </w:r>
      <w:r w:rsidR="00F04C9A" w:rsidRPr="00984881">
        <w:rPr>
          <w:sz w:val="28"/>
          <w:szCs w:val="28"/>
          <w:rtl/>
        </w:rPr>
        <w:t>ﺗﺎ ﺧﺎﻝ ﺭﻭﻳﺶ ﻳﺎ ﺳﻴﺎﻫﻰ ﭼﺸﻤﺎﻥ</w:t>
      </w:r>
      <w:r w:rsidR="00BD77AA">
        <w:rPr>
          <w:sz w:val="28"/>
          <w:szCs w:val="28"/>
          <w:rtl/>
        </w:rPr>
        <w:t xml:space="preserve">، </w:t>
      </w:r>
      <w:r w:rsidR="00F04C9A" w:rsidRPr="00984881">
        <w:rPr>
          <w:sz w:val="28"/>
          <w:szCs w:val="28"/>
          <w:rtl/>
        </w:rPr>
        <w:t>ﻭﻳﺎ ﺳﺮﺧﻰ ﻟﺒﺎﻥ ﻳﺎﺭ</w:t>
      </w:r>
      <w:r w:rsidR="00BD77AA">
        <w:rPr>
          <w:sz w:val="28"/>
          <w:szCs w:val="28"/>
          <w:rtl/>
        </w:rPr>
        <w:t xml:space="preserve">. </w:t>
      </w:r>
      <w:r w:rsidR="00F04C9A" w:rsidRPr="00984881">
        <w:rPr>
          <w:sz w:val="28"/>
          <w:szCs w:val="28"/>
          <w:rtl/>
        </w:rPr>
        <w:t>ﻭ ﺍﻳﻦ ﺧﻴﺎﻝ ﻭﺣﻀﻮﺭ ﺫﻫﻨﻰ ﺳﺎﻟﻚ</w:t>
      </w:r>
      <w:r w:rsidR="00BD77AA">
        <w:rPr>
          <w:sz w:val="28"/>
          <w:szCs w:val="28"/>
          <w:rtl/>
        </w:rPr>
        <w:t xml:space="preserve">، </w:t>
      </w:r>
      <w:r w:rsidR="00F04C9A" w:rsidRPr="00984881">
        <w:rPr>
          <w:sz w:val="28"/>
          <w:szCs w:val="28"/>
          <w:rtl/>
        </w:rPr>
        <w:t>ﺑﻤﻌﻨﻰ ﺑﻴﺪﺍﺭﻯ ﻭ ﻫﺸﻴﺎﺭﻯ ﻭ ﺁﮔﺎﻫﻰ ﺍﻭ ﺩﺭ ﻋﺒﺎﺩﺍﺕ ﻭﻯ ﻣﻴﺒﺎﺷﺪ</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ﺑﺮﻏﻢ ﻣ</w:t>
      </w:r>
      <w:r w:rsidR="00CC77C6" w:rsidRPr="00984881">
        <w:rPr>
          <w:rFonts w:hint="cs"/>
          <w:b/>
          <w:bCs/>
          <w:sz w:val="28"/>
          <w:szCs w:val="28"/>
          <w:rtl/>
        </w:rPr>
        <w:t>ُ</w:t>
      </w:r>
      <w:r w:rsidRPr="00984881">
        <w:rPr>
          <w:b/>
          <w:bCs/>
          <w:sz w:val="28"/>
          <w:szCs w:val="28"/>
          <w:rtl/>
        </w:rPr>
        <w:t>ﺪّﻋﻴﺎﻧﻰ ﮐﻪ ﻣﻨﻊ ﻋﺸﻖ ﮐﻨﻨﺪ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ﺟﻤﺎﻝ ﭼﻬﺮﻩ ﺗﻮ</w:t>
      </w:r>
      <w:r w:rsidR="00BD77AA">
        <w:rPr>
          <w:b/>
          <w:bCs/>
          <w:sz w:val="28"/>
          <w:szCs w:val="28"/>
          <w:rtl/>
        </w:rPr>
        <w:t xml:space="preserve">، </w:t>
      </w:r>
      <w:r w:rsidRPr="00984881">
        <w:rPr>
          <w:b/>
          <w:bCs/>
          <w:sz w:val="28"/>
          <w:szCs w:val="28"/>
          <w:rtl/>
        </w:rPr>
        <w:t xml:space="preserve">ﺣُﺠّﺖ ﻣﻮﺟّﻪ ﻣﺎﺳﺖ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ﮔﺮﭼﻪ ﻣﺨﺎﻟﻔﻴﻦ ﻗﺸﺮﻯ ﻭﻟﺎﻳﺖ</w:t>
      </w:r>
      <w:r w:rsidR="00BD77AA">
        <w:rPr>
          <w:sz w:val="28"/>
          <w:szCs w:val="28"/>
          <w:rtl/>
        </w:rPr>
        <w:t xml:space="preserve">، </w:t>
      </w:r>
      <w:r w:rsidR="00F04C9A" w:rsidRPr="00984881">
        <w:rPr>
          <w:sz w:val="28"/>
          <w:szCs w:val="28"/>
          <w:rtl/>
        </w:rPr>
        <w:t>ﻭ ﻣﺨﺎﻟﻒ ﻋﺒﺎﺩﺕ ﺳﺎﻟﻚ</w:t>
      </w:r>
      <w:r w:rsidR="00BD77AA">
        <w:rPr>
          <w:sz w:val="28"/>
          <w:szCs w:val="28"/>
          <w:rtl/>
        </w:rPr>
        <w:t xml:space="preserve">، </w:t>
      </w:r>
      <w:r w:rsidR="00F04C9A" w:rsidRPr="00984881">
        <w:rPr>
          <w:sz w:val="28"/>
          <w:szCs w:val="28"/>
          <w:rtl/>
        </w:rPr>
        <w:t>ﮐﻪ ﺩﺭ ﻋﺸﻖ ﻭﺭﺯﻯ ﺩﻭﺭﺍﺩﻭﺭ</w:t>
      </w:r>
      <w:r>
        <w:rPr>
          <w:sz w:val="28"/>
          <w:szCs w:val="28"/>
          <w:rtl/>
        </w:rPr>
        <w:t xml:space="preserve"> </w:t>
      </w:r>
      <w:r w:rsidR="00F04C9A" w:rsidRPr="00984881">
        <w:rPr>
          <w:sz w:val="28"/>
          <w:szCs w:val="28"/>
          <w:rtl/>
        </w:rPr>
        <w:t>ﺑﺎ ﺻﻮﺭﺕ</w:t>
      </w:r>
      <w:r>
        <w:rPr>
          <w:sz w:val="28"/>
          <w:szCs w:val="28"/>
          <w:rtl/>
        </w:rPr>
        <w:t xml:space="preserve"> </w:t>
      </w:r>
      <w:r w:rsidR="00F04C9A" w:rsidRPr="00984881">
        <w:rPr>
          <w:sz w:val="28"/>
          <w:szCs w:val="28"/>
          <w:rtl/>
        </w:rPr>
        <w:t>ﭘﻴﺮ ﮐﺎﻣﻞ ﺍﻟﻬﻰ ﺑﻤﻌﺮﻓﻰ ﺧﺪﺍﻭﻧﺪ ﻣﻴﮑﻮﺷﺪ</w:t>
      </w:r>
      <w:r w:rsidR="00BD77AA">
        <w:rPr>
          <w:sz w:val="28"/>
          <w:szCs w:val="28"/>
          <w:rtl/>
        </w:rPr>
        <w:t xml:space="preserve">، </w:t>
      </w:r>
      <w:r w:rsidR="00F04C9A" w:rsidRPr="00984881">
        <w:rPr>
          <w:sz w:val="28"/>
          <w:szCs w:val="28"/>
          <w:rtl/>
        </w:rPr>
        <w:t>ﺗﺎ ﻣﺎﻧﻊ ﭼﻨﻴﻦ ﻋﺒﺎﺩﺗﻰ ﮔﺮﺩﻧﺪ</w:t>
      </w:r>
      <w:r w:rsidR="00BD77AA">
        <w:rPr>
          <w:sz w:val="28"/>
          <w:szCs w:val="28"/>
          <w:rtl/>
        </w:rPr>
        <w:t xml:space="preserve">، </w:t>
      </w:r>
      <w:r w:rsidR="00F04C9A" w:rsidRPr="00984881">
        <w:rPr>
          <w:sz w:val="28"/>
          <w:szCs w:val="28"/>
          <w:rtl/>
        </w:rPr>
        <w:t>ﻭ ﺣﺘﻰ ﺁﻧﺮﺍ ﺑﺪﻋﺖ ﻭ ﺷﺮﻙ ﻣﻴﺨﻮﺍﻧﻨﺪ</w:t>
      </w:r>
      <w:r w:rsidR="00BD77AA">
        <w:rPr>
          <w:sz w:val="28"/>
          <w:szCs w:val="28"/>
          <w:rtl/>
        </w:rPr>
        <w:t xml:space="preserve">. </w:t>
      </w:r>
      <w:r w:rsidR="00F04C9A" w:rsidRPr="00984881">
        <w:rPr>
          <w:sz w:val="28"/>
          <w:szCs w:val="28"/>
          <w:rtl/>
        </w:rPr>
        <w:t>ﺩﺭ ﺣﺎﻟﻴﮑﻪ ﺧﻮﺩ ﺩﻭﭼﺎﺭ ﺑﺪﻋﺘﻰ</w:t>
      </w:r>
      <w:r>
        <w:rPr>
          <w:sz w:val="28"/>
          <w:szCs w:val="28"/>
          <w:rtl/>
        </w:rPr>
        <w:t xml:space="preserve"> </w:t>
      </w:r>
      <w:r w:rsidR="00F04C9A" w:rsidRPr="00984881">
        <w:rPr>
          <w:sz w:val="28"/>
          <w:szCs w:val="28"/>
          <w:rtl/>
        </w:rPr>
        <w:t>ﻣﺬﻫﺒﻰ ﻭ ﻗﺸﺮﻯ ﺑﺎﻃﻞ ﻫﺴﺘﻨﺪ</w:t>
      </w:r>
      <w:r w:rsidR="00BD77AA">
        <w:rPr>
          <w:sz w:val="28"/>
          <w:szCs w:val="28"/>
          <w:rtl/>
        </w:rPr>
        <w:t xml:space="preserve">، </w:t>
      </w:r>
      <w:r w:rsidR="00F04C9A" w:rsidRPr="00984881">
        <w:rPr>
          <w:sz w:val="28"/>
          <w:szCs w:val="28"/>
          <w:rtl/>
        </w:rPr>
        <w:t>ﮐﻪ ﻭﻟﺎﻳﺖ ﻓﻘﻴﻪ ﺭﺍ ﺷﺮﻳﻚ ﺧﺪﺍﻭﻧﺪ</w:t>
      </w:r>
      <w:r>
        <w:rPr>
          <w:sz w:val="28"/>
          <w:szCs w:val="28"/>
          <w:rtl/>
        </w:rPr>
        <w:t xml:space="preserve"> </w:t>
      </w:r>
      <w:r w:rsidR="00F04C9A" w:rsidRPr="00984881">
        <w:rPr>
          <w:sz w:val="28"/>
          <w:szCs w:val="28"/>
          <w:rtl/>
        </w:rPr>
        <w:t>ﮐﺮﺩﻩﺍﻧﺪ</w:t>
      </w:r>
      <w:r w:rsidR="00BD77AA">
        <w:rPr>
          <w:sz w:val="28"/>
          <w:szCs w:val="28"/>
          <w:rtl/>
        </w:rPr>
        <w:t xml:space="preserve">. </w:t>
      </w:r>
      <w:r w:rsidR="00F04C9A" w:rsidRPr="00984881">
        <w:rPr>
          <w:sz w:val="28"/>
          <w:szCs w:val="28"/>
          <w:rtl/>
        </w:rPr>
        <w:t>ﺣﻨﻰ ﺍﮔﺮ ﺷﻴﻌﻪ ﻳﺎ</w:t>
      </w:r>
      <w:r>
        <w:rPr>
          <w:sz w:val="28"/>
          <w:szCs w:val="28"/>
          <w:rtl/>
        </w:rPr>
        <w:t xml:space="preserve"> </w:t>
      </w:r>
      <w:r w:rsidR="00F04C9A" w:rsidRPr="00984881">
        <w:rPr>
          <w:sz w:val="28"/>
          <w:szCs w:val="28"/>
          <w:rtl/>
        </w:rPr>
        <w:t>ﺳﻨّﻰ ﺑﺎﺷﻨﺪ</w:t>
      </w:r>
      <w:r w:rsidR="00BD77AA">
        <w:rPr>
          <w:sz w:val="28"/>
          <w:szCs w:val="28"/>
          <w:rtl/>
        </w:rPr>
        <w:t xml:space="preserve">. </w:t>
      </w:r>
      <w:r w:rsidR="00F04C9A" w:rsidRPr="00984881">
        <w:rPr>
          <w:sz w:val="28"/>
          <w:szCs w:val="28"/>
          <w:rtl/>
        </w:rPr>
        <w:t>ﻭﻟﻰ ﺑﺎﺯ ﭼﻬﺮﻩ ﺻﻮﺭﺕ ﻳﺎﺭ ﻣﺤﺒﻮﺏ</w:t>
      </w:r>
      <w:r w:rsidR="00BD77AA">
        <w:rPr>
          <w:sz w:val="28"/>
          <w:szCs w:val="28"/>
          <w:rtl/>
        </w:rPr>
        <w:t xml:space="preserve">، </w:t>
      </w:r>
      <w:r w:rsidR="00F04C9A" w:rsidRPr="00984881">
        <w:rPr>
          <w:sz w:val="28"/>
          <w:szCs w:val="28"/>
          <w:rtl/>
        </w:rPr>
        <w:t>ﺣﺠّﺖ ﻭ ﺩﻟﻴﻞ ﺳﺎﻟﻚ</w:t>
      </w:r>
      <w:r>
        <w:rPr>
          <w:sz w:val="28"/>
          <w:szCs w:val="28"/>
          <w:rtl/>
        </w:rPr>
        <w:t xml:space="preserve"> </w:t>
      </w:r>
      <w:r w:rsidR="00F04C9A" w:rsidRPr="00984881">
        <w:rPr>
          <w:sz w:val="28"/>
          <w:szCs w:val="28"/>
          <w:rtl/>
        </w:rPr>
        <w:t>ﺩﺭ ﺑﺮﺍﺑﺮ ﺧﺪﺍﻭﻧﺪ ﺍﺳﺖ</w:t>
      </w:r>
      <w:r w:rsidR="00BD77AA">
        <w:rPr>
          <w:sz w:val="28"/>
          <w:szCs w:val="28"/>
          <w:rtl/>
        </w:rPr>
        <w:t xml:space="preserve">. </w:t>
      </w:r>
      <w:r w:rsidR="00F04C9A" w:rsidRPr="00984881">
        <w:rPr>
          <w:sz w:val="28"/>
          <w:szCs w:val="28"/>
          <w:rtl/>
        </w:rPr>
        <w:t>ﮐﻪ ﺣﻖ</w:t>
      </w:r>
      <w:r>
        <w:rPr>
          <w:sz w:val="28"/>
          <w:szCs w:val="28"/>
          <w:rtl/>
        </w:rPr>
        <w:t xml:space="preserve"> </w:t>
      </w:r>
      <w:r w:rsidR="00F04C9A" w:rsidRPr="00984881">
        <w:rPr>
          <w:sz w:val="28"/>
          <w:szCs w:val="28"/>
          <w:rtl/>
        </w:rPr>
        <w:t xml:space="preserve">ﺑﺎ ﺣﺎﻓﻆ ﺳﺎﻟﻚ ﻣﻴﺒﺎﺷﺪ </w:t>
      </w:r>
      <w:r w:rsidR="00BD77AA">
        <w:rPr>
          <w:sz w:val="28"/>
          <w:szCs w:val="28"/>
          <w:rtl/>
        </w:rPr>
        <w:t xml:space="preserve">، </w:t>
      </w:r>
      <w:r w:rsidR="00F04C9A" w:rsidRPr="00984881">
        <w:rPr>
          <w:sz w:val="28"/>
          <w:szCs w:val="28"/>
          <w:rtl/>
        </w:rPr>
        <w:t xml:space="preserve">ﺣﺠّﺖ ﻣﻌﺮﻓﻰ ﺍﻟﻬﻰ ﺑﺴﺎﻟﻚ ﻭﻭﺳﻴﻠﻪ </w:t>
      </w:r>
      <w:r w:rsidR="0039288B" w:rsidRPr="00984881">
        <w:rPr>
          <w:sz w:val="28"/>
          <w:szCs w:val="28"/>
          <w:rtl/>
        </w:rPr>
        <w:t>حجّ</w:t>
      </w:r>
      <w:r>
        <w:rPr>
          <w:sz w:val="28"/>
          <w:szCs w:val="28"/>
          <w:rtl/>
        </w:rPr>
        <w:t xml:space="preserve"> </w:t>
      </w:r>
      <w:r w:rsidR="00F04C9A" w:rsidRPr="00984881">
        <w:rPr>
          <w:sz w:val="28"/>
          <w:szCs w:val="28"/>
          <w:rtl/>
        </w:rPr>
        <w:t>ﺍﻭ ﻣﻴﺒﺎﺷﺪ</w:t>
      </w:r>
      <w:r w:rsidR="00BD77AA">
        <w:rPr>
          <w:sz w:val="28"/>
          <w:szCs w:val="28"/>
          <w:rtl/>
        </w:rPr>
        <w:t xml:space="preserve">. </w:t>
      </w:r>
      <w:r w:rsidR="00F04C9A" w:rsidRPr="00984881">
        <w:rPr>
          <w:sz w:val="28"/>
          <w:szCs w:val="28"/>
          <w:rtl/>
        </w:rPr>
        <w:t>ﻭ ﺩﻳﺪﺍﺭ ﭘﻴﺮ ﺍﻟﻬﻰ ﻫﺮ ﺑﺎﺭ</w:t>
      </w:r>
      <w:r w:rsidR="00BD77AA">
        <w:rPr>
          <w:sz w:val="28"/>
          <w:szCs w:val="28"/>
          <w:rtl/>
        </w:rPr>
        <w:t xml:space="preserve">، </w:t>
      </w:r>
      <w:r w:rsidR="00F04C9A" w:rsidRPr="00984881">
        <w:rPr>
          <w:sz w:val="28"/>
          <w:szCs w:val="28"/>
          <w:rtl/>
        </w:rPr>
        <w:t>ﺑﺨﺼﻮﺹ ﻭﻗﺖ ﮔﺰﺍﺭﺵ ﻳﻚ</w:t>
      </w:r>
      <w:r>
        <w:rPr>
          <w:sz w:val="28"/>
          <w:szCs w:val="28"/>
          <w:rtl/>
        </w:rPr>
        <w:t xml:space="preserve"> </w:t>
      </w:r>
      <w:r w:rsidR="00F04C9A" w:rsidRPr="00984881">
        <w:rPr>
          <w:sz w:val="28"/>
          <w:szCs w:val="28"/>
          <w:rtl/>
        </w:rPr>
        <w:t>ﺷﻬﻮﺩ</w:t>
      </w:r>
      <w:r>
        <w:rPr>
          <w:sz w:val="28"/>
          <w:szCs w:val="28"/>
          <w:rtl/>
        </w:rPr>
        <w:t xml:space="preserve"> </w:t>
      </w:r>
      <w:r w:rsidR="00F04C9A" w:rsidRPr="00984881">
        <w:rPr>
          <w:sz w:val="28"/>
          <w:szCs w:val="28"/>
          <w:rtl/>
        </w:rPr>
        <w:t>ﺟﺪﻳﺪﻯ ﺍﺯ ﻣﺮﺍﺗﺐ ﺍﻟﻬﻰ</w:t>
      </w:r>
      <w:r w:rsidR="00BD77AA">
        <w:rPr>
          <w:sz w:val="28"/>
          <w:szCs w:val="28"/>
          <w:rtl/>
        </w:rPr>
        <w:t xml:space="preserve">، </w:t>
      </w:r>
      <w:r w:rsidR="00F04C9A" w:rsidRPr="00984881">
        <w:rPr>
          <w:sz w:val="28"/>
          <w:szCs w:val="28"/>
          <w:rtl/>
        </w:rPr>
        <w:t xml:space="preserve">ﻳﻚ </w:t>
      </w:r>
      <w:r w:rsidR="0039288B" w:rsidRPr="00984881">
        <w:rPr>
          <w:sz w:val="28"/>
          <w:szCs w:val="28"/>
          <w:rtl/>
        </w:rPr>
        <w:t>حجّ</w:t>
      </w:r>
      <w:r>
        <w:rPr>
          <w:sz w:val="28"/>
          <w:szCs w:val="28"/>
          <w:rtl/>
        </w:rPr>
        <w:t xml:space="preserve"> </w:t>
      </w:r>
      <w:r w:rsidR="00F04C9A" w:rsidRPr="00984881">
        <w:rPr>
          <w:sz w:val="28"/>
          <w:szCs w:val="28"/>
          <w:rtl/>
        </w:rPr>
        <w:t xml:space="preserve">ﻋﻤﺮﻩ ﻳﺎ </w:t>
      </w:r>
      <w:r w:rsidR="0039288B" w:rsidRPr="00984881">
        <w:rPr>
          <w:sz w:val="28"/>
          <w:szCs w:val="28"/>
          <w:rtl/>
        </w:rPr>
        <w:t>حجّ</w:t>
      </w:r>
      <w:r>
        <w:rPr>
          <w:sz w:val="28"/>
          <w:szCs w:val="28"/>
          <w:rtl/>
        </w:rPr>
        <w:t xml:space="preserve"> </w:t>
      </w:r>
      <w:r w:rsidR="00F04C9A" w:rsidRPr="00984881">
        <w:rPr>
          <w:sz w:val="28"/>
          <w:szCs w:val="28"/>
          <w:rtl/>
        </w:rPr>
        <w:t>ﺃﺻﻐﺮﻯ ﻣﻴﺒﺎﺷﺪ</w:t>
      </w:r>
      <w:r w:rsidR="00BD77AA">
        <w:rPr>
          <w:sz w:val="28"/>
          <w:szCs w:val="28"/>
          <w:rtl/>
        </w:rPr>
        <w:t xml:space="preserve">، </w:t>
      </w:r>
      <w:r w:rsidR="00F04C9A" w:rsidRPr="00984881">
        <w:rPr>
          <w:sz w:val="28"/>
          <w:szCs w:val="28"/>
          <w:rtl/>
        </w:rPr>
        <w:t xml:space="preserve">ﻭ ﻣﻘﺪﻣﻪﺍﻯ ﻟﺎﺯﻡ ﺑﺮﺍﻯ </w:t>
      </w:r>
      <w:r w:rsidR="0039288B" w:rsidRPr="00984881">
        <w:rPr>
          <w:sz w:val="28"/>
          <w:szCs w:val="28"/>
          <w:rtl/>
        </w:rPr>
        <w:t>حجّ</w:t>
      </w:r>
      <w:r>
        <w:rPr>
          <w:sz w:val="28"/>
          <w:szCs w:val="28"/>
          <w:rtl/>
        </w:rPr>
        <w:t xml:space="preserve"> </w:t>
      </w:r>
      <w:r w:rsidR="00F04C9A" w:rsidRPr="00984881">
        <w:rPr>
          <w:sz w:val="28"/>
          <w:szCs w:val="28"/>
          <w:rtl/>
        </w:rPr>
        <w:t>ﺃﮐﺒﺮ ﺳﺎﻟﻚ</w:t>
      </w:r>
      <w:r w:rsidR="00BD77AA">
        <w:rPr>
          <w:sz w:val="28"/>
          <w:szCs w:val="28"/>
          <w:rtl/>
        </w:rPr>
        <w:t xml:space="preserve">، </w:t>
      </w:r>
      <w:r w:rsidR="00F04C9A" w:rsidRPr="00984881">
        <w:rPr>
          <w:sz w:val="28"/>
          <w:szCs w:val="28"/>
          <w:rtl/>
        </w:rPr>
        <w:t xml:space="preserve">ﺑﺮﺍﻯ ﺪﻳﺪﺍﺭ ﻧﻮﺭ ﻗﺎﺋﻢ </w:t>
      </w:r>
      <w:r w:rsidR="00661646" w:rsidRPr="00984881">
        <w:rPr>
          <w:sz w:val="28"/>
          <w:szCs w:val="28"/>
          <w:rtl/>
        </w:rPr>
        <w:t>ربّ</w:t>
      </w:r>
      <w:r w:rsidR="00F04C9A" w:rsidRPr="00984881">
        <w:rPr>
          <w:sz w:val="28"/>
          <w:szCs w:val="28"/>
          <w:rtl/>
        </w:rPr>
        <w:t xml:space="preserve"> ﺍﻟﻨﻮﻉ ﺟﺒﺮﺋﻴﻞ ﺭﻭﺡ ﺍﻟﻘﺪس ﻣﻴﺒﺎﺷﺪ</w:t>
      </w:r>
      <w:r w:rsidR="00BD77AA">
        <w:rPr>
          <w:sz w:val="28"/>
          <w:szCs w:val="28"/>
          <w:rtl/>
        </w:rPr>
        <w:t xml:space="preserve">. </w:t>
      </w:r>
      <w:r w:rsidR="00F04C9A" w:rsidRPr="00984881">
        <w:rPr>
          <w:sz w:val="28"/>
          <w:szCs w:val="28"/>
          <w:rtl/>
        </w:rPr>
        <w:t>ﮐﻪ ﺣﺮﻑ ﭘﻴﺮ ﺣﺠّﺖ ﺍﺳﺖ</w:t>
      </w:r>
      <w:r w:rsidR="00BD77AA">
        <w:rPr>
          <w:sz w:val="28"/>
          <w:szCs w:val="28"/>
          <w:rtl/>
        </w:rPr>
        <w:t xml:space="preserve">، </w:t>
      </w:r>
      <w:r w:rsidR="00F04C9A" w:rsidRPr="00984881">
        <w:rPr>
          <w:sz w:val="28"/>
          <w:szCs w:val="28"/>
          <w:rtl/>
        </w:rPr>
        <w:t>ﻭ ﺣﺮﻑ ﺍﻭ ﺣﺮﻑ ﺃﻭﻝﻭ ﺁﺧﺮ ﺩﻳﻨﻰ ﺳﺎﻟﻚ ﺍﺳﺖ</w:t>
      </w:r>
      <w:r w:rsidR="00BD77AA">
        <w:rPr>
          <w:sz w:val="28"/>
          <w:szCs w:val="28"/>
          <w:rtl/>
        </w:rPr>
        <w:t xml:space="preserve">، </w:t>
      </w:r>
      <w:r w:rsidR="00F04C9A" w:rsidRPr="00984881">
        <w:rPr>
          <w:sz w:val="28"/>
          <w:szCs w:val="28"/>
          <w:rtl/>
        </w:rPr>
        <w:t>ﻭ ﺣﺮﻑ</w:t>
      </w:r>
      <w:r>
        <w:rPr>
          <w:sz w:val="28"/>
          <w:szCs w:val="28"/>
          <w:rtl/>
        </w:rPr>
        <w:t xml:space="preserve"> </w:t>
      </w:r>
      <w:r w:rsidR="00F04C9A" w:rsidRPr="00984881">
        <w:rPr>
          <w:sz w:val="28"/>
          <w:szCs w:val="28"/>
          <w:rtl/>
        </w:rPr>
        <w:t>ﺧﺪﺍﻭﻧﺪ ﻣﻴﺒﺎﺷﺪ</w:t>
      </w:r>
      <w:r w:rsidR="00BD77AA">
        <w:rPr>
          <w:sz w:val="28"/>
          <w:szCs w:val="28"/>
          <w:rtl/>
        </w:rPr>
        <w:t xml:space="preserve">. </w:t>
      </w:r>
      <w:r w:rsidR="00F04C9A" w:rsidRPr="00984881">
        <w:rPr>
          <w:sz w:val="28"/>
          <w:szCs w:val="28"/>
          <w:rtl/>
        </w:rPr>
        <w:t>ﻭﻟﻰ ﻧﻪ ﺑﺮﺍﻯ ﺩﻳﮕﺮﺍﻥ</w:t>
      </w:r>
      <w:r w:rsidR="00BD77AA">
        <w:rPr>
          <w:sz w:val="28"/>
          <w:szCs w:val="28"/>
          <w:rtl/>
        </w:rPr>
        <w:t xml:space="preserve">، </w:t>
      </w:r>
      <w:r w:rsidR="00F04C9A" w:rsidRPr="00984881">
        <w:rPr>
          <w:sz w:val="28"/>
          <w:szCs w:val="28"/>
          <w:rtl/>
        </w:rPr>
        <w:t>ﮐﻪ ﻏﻴﺮ ﺳﺎﻟﮑﺎﻥ ﺑﺨﻮﺍﻫﻨﺪ ﺑﺘﻘﻠﻴﺪ ﺳﺎﻟﮑﻰ ﺩﻳﮕﺮ</w:t>
      </w:r>
      <w:r w:rsidR="00BD77AA">
        <w:rPr>
          <w:sz w:val="28"/>
          <w:szCs w:val="28"/>
          <w:rtl/>
        </w:rPr>
        <w:t xml:space="preserve">، </w:t>
      </w:r>
      <w:r w:rsidR="00F04C9A" w:rsidRPr="00984881">
        <w:rPr>
          <w:sz w:val="28"/>
          <w:szCs w:val="28"/>
          <w:rtl/>
        </w:rPr>
        <w:t>ﭼﻨﻴﻦ ﻋﺒﺎﺩﺗﻰ ﺭﺍﮐﺮﺩﻩ ﺑﺎﺷﻨﺪ</w:t>
      </w:r>
      <w:r w:rsidR="00BD77AA">
        <w:rPr>
          <w:sz w:val="28"/>
          <w:szCs w:val="28"/>
          <w:rtl/>
        </w:rPr>
        <w:t xml:space="preserve">. </w:t>
      </w:r>
      <w:r w:rsidR="00F04C9A" w:rsidRPr="00984881">
        <w:rPr>
          <w:sz w:val="28"/>
          <w:szCs w:val="28"/>
          <w:rtl/>
        </w:rPr>
        <w:t>ﻭ ﺧﻮﺩﺩﺭ ﺗﺴﻠﻴﻢ ﻭ ﭘﻴﻤﺎﻥ ﻃﺎﻋﺖ ﺑﺎ ﻭﻟﺎﻳﺖ ﺍﻟﻬﻰ ﺯﻧﺪﻩ ﺯﻣﺎﻥ ﺑﻤﻌﺮﻓﻰ ﺧﺪﺍﻭﻧﺪ</w:t>
      </w:r>
      <w:r>
        <w:rPr>
          <w:sz w:val="28"/>
          <w:szCs w:val="28"/>
          <w:rtl/>
        </w:rPr>
        <w:t xml:space="preserve"> </w:t>
      </w:r>
      <w:r w:rsidR="00F04C9A" w:rsidRPr="00984881">
        <w:rPr>
          <w:sz w:val="28"/>
          <w:szCs w:val="28"/>
          <w:rtl/>
        </w:rPr>
        <w:t>ﻧﺒﻮﺩﻩ ﺑﺎﺷﻨﺪ</w:t>
      </w:r>
      <w:r w:rsidR="00BD77AA">
        <w:rPr>
          <w:sz w:val="28"/>
          <w:szCs w:val="28"/>
          <w:rtl/>
        </w:rPr>
        <w:t xml:space="preserve">. </w:t>
      </w:r>
      <w:r w:rsidR="00F04C9A" w:rsidRPr="00984881">
        <w:rPr>
          <w:sz w:val="28"/>
          <w:szCs w:val="28"/>
          <w:rtl/>
        </w:rPr>
        <w:t>ﮐﻪ ﺗﻨﻬﺎ ﺧﺪﺍﻭﻧﺪ</w:t>
      </w:r>
      <w:r>
        <w:rPr>
          <w:sz w:val="28"/>
          <w:szCs w:val="28"/>
          <w:rtl/>
        </w:rPr>
        <w:t xml:space="preserve"> </w:t>
      </w:r>
      <w:r w:rsidR="00F04C9A" w:rsidRPr="00984881">
        <w:rPr>
          <w:sz w:val="28"/>
          <w:szCs w:val="28"/>
          <w:rtl/>
        </w:rPr>
        <w:t>ﻭﻟﻰّ ﺍﻟﻬﻰﻫﺮ ﻃﺎﻟﺐ ﻟﻘﺎ ﻭ ﺭﺿﺎﻯ ﺍﻟﻬﻰ ﺭﺍ</w:t>
      </w:r>
      <w:r w:rsidR="00BD77AA">
        <w:rPr>
          <w:sz w:val="28"/>
          <w:szCs w:val="28"/>
          <w:rtl/>
        </w:rPr>
        <w:t xml:space="preserve">، </w:t>
      </w:r>
      <w:r w:rsidR="00F04C9A" w:rsidRPr="00984881">
        <w:rPr>
          <w:sz w:val="28"/>
          <w:szCs w:val="28"/>
          <w:rtl/>
        </w:rPr>
        <w:t>ﺩﺭ ﺭؤﻳﺎ ﺑﻮﻯ</w:t>
      </w:r>
      <w:r>
        <w:rPr>
          <w:sz w:val="28"/>
          <w:szCs w:val="28"/>
          <w:rtl/>
        </w:rPr>
        <w:t xml:space="preserve"> </w:t>
      </w:r>
      <w:r w:rsidR="00F04C9A" w:rsidRPr="00984881">
        <w:rPr>
          <w:sz w:val="28"/>
          <w:szCs w:val="28"/>
          <w:rtl/>
        </w:rPr>
        <w:t>ﺑﻤﻌﺮﻓﻰ ﻣﻴﻨﻤﺎﻳﺪ</w:t>
      </w:r>
      <w:r w:rsidR="00BD77AA">
        <w:rPr>
          <w:sz w:val="28"/>
          <w:szCs w:val="28"/>
          <w:rtl/>
        </w:rPr>
        <w:t xml:space="preserve">. </w:t>
      </w:r>
      <w:r w:rsidR="00F04C9A" w:rsidRPr="00984881">
        <w:rPr>
          <w:sz w:val="28"/>
          <w:szCs w:val="28"/>
          <w:rtl/>
        </w:rPr>
        <w:t>ﻭ ﺳﺎﻟﮑﺎﻥ ﺻﺎﺩﻕ</w:t>
      </w:r>
      <w:r>
        <w:rPr>
          <w:sz w:val="28"/>
          <w:szCs w:val="28"/>
          <w:rtl/>
        </w:rPr>
        <w:t xml:space="preserve"> </w:t>
      </w:r>
      <w:r w:rsidR="00F04C9A" w:rsidRPr="00984881">
        <w:rPr>
          <w:sz w:val="28"/>
          <w:szCs w:val="28"/>
          <w:rtl/>
        </w:rPr>
        <w:t>ﻭﻣﺴﺘﻌﺪ ﻭ ﺟﺪّﻯ</w:t>
      </w:r>
      <w:r w:rsidR="00BD77AA">
        <w:rPr>
          <w:sz w:val="28"/>
          <w:szCs w:val="28"/>
          <w:rtl/>
        </w:rPr>
        <w:t xml:space="preserve">، </w:t>
      </w:r>
      <w:r w:rsidR="00F04C9A" w:rsidRPr="00984881">
        <w:rPr>
          <w:sz w:val="28"/>
          <w:szCs w:val="28"/>
          <w:rtl/>
        </w:rPr>
        <w:t>ﺁﻧﮕﺎﻩ ﻫﺮﭼﻪ ﺍﻳﻦ ﺣﺠّﺖ ﺍﻟﻬﻰ ﺍﻭ ﺑﮕﻮﻳﺪ</w:t>
      </w:r>
      <w:r w:rsidR="00BD77AA">
        <w:rPr>
          <w:sz w:val="28"/>
          <w:szCs w:val="28"/>
          <w:rtl/>
        </w:rPr>
        <w:t xml:space="preserve">، </w:t>
      </w:r>
      <w:r w:rsidR="00F04C9A" w:rsidRPr="00984881">
        <w:rPr>
          <w:sz w:val="28"/>
          <w:szCs w:val="28"/>
          <w:rtl/>
        </w:rPr>
        <w:t>ﺣﺠّﺖ ﻭ ﺍﺳﺘﻨﺎﺩﻯ ﺍﺯ ﺳﺎﻟﻚ ﺩﺭ ﭘﺮﺳﺶ</w:t>
      </w:r>
      <w:r w:rsidR="00B6269A" w:rsidRPr="00984881">
        <w:rPr>
          <w:rFonts w:hint="cs"/>
          <w:sz w:val="28"/>
          <w:szCs w:val="28"/>
          <w:rtl/>
        </w:rPr>
        <w:t xml:space="preserve"> </w:t>
      </w:r>
      <w:r w:rsidR="00F04C9A" w:rsidRPr="00984881">
        <w:rPr>
          <w:sz w:val="28"/>
          <w:szCs w:val="28"/>
          <w:rtl/>
        </w:rPr>
        <w:t>ﺍﺣﺘﻤﺎﻟﻰ ﺧﺪﺍﻭﻧﺪ ﺍﺳﺖ ﮐﻪ ﺩﺭ ﺃﺻﻞ ﺑﺤث وﺩﺍﺩﮔﺎﻫﻰ ﺑﻴﻦ ﺳﺎﻟﻚ ﻭ ﺧﺪﺍﻭﻧﺪ ﻧﺨﻮﺍﻫﺪ ﺑﻮﺩ</w:t>
      </w:r>
      <w:r w:rsidR="00BD77AA">
        <w:rPr>
          <w:sz w:val="28"/>
          <w:szCs w:val="28"/>
          <w:rtl/>
        </w:rPr>
        <w:t xml:space="preserve">. </w:t>
      </w:r>
      <w:r w:rsidR="00F04C9A" w:rsidRPr="00984881">
        <w:rPr>
          <w:sz w:val="28"/>
          <w:szCs w:val="28"/>
          <w:rtl/>
        </w:rPr>
        <w:t>ﺗﺎ ﺳﺎﻟﻚ ﺑﺨﻮﺍﻫﺪ ﺍثباﺕ ﺣﻘّﺎﻧﻴّﺖ ﺻﺤﺒﺖ ﻭﺣﺠّﺖ ﺧﻮﺩ</w:t>
      </w:r>
      <w:r>
        <w:rPr>
          <w:sz w:val="28"/>
          <w:szCs w:val="28"/>
          <w:rtl/>
        </w:rPr>
        <w:t xml:space="preserve"> </w:t>
      </w:r>
      <w:r w:rsidR="00F04C9A" w:rsidRPr="00984881">
        <w:rPr>
          <w:sz w:val="28"/>
          <w:szCs w:val="28"/>
          <w:rtl/>
        </w:rPr>
        <w:t>ﻧﻤﺎﻳﺪ</w:t>
      </w:r>
      <w:r w:rsidR="00BD77AA">
        <w:rPr>
          <w:sz w:val="28"/>
          <w:szCs w:val="28"/>
          <w:rtl/>
        </w:rPr>
        <w:t xml:space="preserve">. </w:t>
      </w:r>
      <w:r w:rsidR="00F04C9A" w:rsidRPr="00984881">
        <w:rPr>
          <w:sz w:val="28"/>
          <w:szCs w:val="28"/>
          <w:rtl/>
        </w:rPr>
        <w:t xml:space="preserve">ﻳﺎ </w:t>
      </w:r>
      <w:r w:rsidR="009915B2" w:rsidRPr="00984881">
        <w:rPr>
          <w:sz w:val="28"/>
          <w:szCs w:val="28"/>
          <w:rtl/>
        </w:rPr>
        <w:t>فر</w:t>
      </w:r>
      <w:r w:rsidR="00F04C9A" w:rsidRPr="00984881">
        <w:rPr>
          <w:sz w:val="28"/>
          <w:szCs w:val="28"/>
          <w:rtl/>
        </w:rPr>
        <w:t>ﺿﺎ ﺩﺭ ﺩﺍﺩﮔﺎﻫﻰ ﺑﺨﺪﺍﻭﻧﺪ ﺑﺨﻮﺍﻫﺪ ﺩﻟﻴل اﺯ ﺩﺭﺳﺘﻰ ﺍﻋﻤﺎﻝ</w:t>
      </w:r>
      <w:r>
        <w:rPr>
          <w:sz w:val="28"/>
          <w:szCs w:val="28"/>
          <w:rtl/>
        </w:rPr>
        <w:t xml:space="preserve"> </w:t>
      </w:r>
      <w:r w:rsidR="00F04C9A" w:rsidRPr="00984881">
        <w:rPr>
          <w:sz w:val="28"/>
          <w:szCs w:val="28"/>
          <w:rtl/>
        </w:rPr>
        <w:t>ﺧﻮﺩ</w:t>
      </w:r>
      <w:r>
        <w:rPr>
          <w:sz w:val="28"/>
          <w:szCs w:val="28"/>
          <w:rtl/>
        </w:rPr>
        <w:t xml:space="preserve"> </w:t>
      </w:r>
      <w:r w:rsidR="00F04C9A" w:rsidRPr="00984881">
        <w:rPr>
          <w:sz w:val="28"/>
          <w:szCs w:val="28"/>
          <w:rtl/>
        </w:rPr>
        <w:t>ﻧﺸﺎﻥ ﺑﺪﻫﺪ</w:t>
      </w:r>
      <w:r w:rsidR="00BD77AA">
        <w:rPr>
          <w:sz w:val="28"/>
          <w:szCs w:val="28"/>
          <w:rtl/>
        </w:rPr>
        <w:t xml:space="preserve">. </w:t>
      </w:r>
      <w:r w:rsidR="00F04C9A" w:rsidRPr="00984881">
        <w:rPr>
          <w:sz w:val="28"/>
          <w:szCs w:val="28"/>
          <w:rtl/>
        </w:rPr>
        <w:t>ﮐﻪ ﺳﺮﺍﺳﺮ ﺩﻭﺭﻩ ﺳﻠﻮﻙ</w:t>
      </w:r>
      <w:r w:rsidR="00BD77AA">
        <w:rPr>
          <w:sz w:val="28"/>
          <w:szCs w:val="28"/>
          <w:rtl/>
        </w:rPr>
        <w:t xml:space="preserve">، </w:t>
      </w:r>
      <w:r w:rsidR="00F04C9A" w:rsidRPr="00984881">
        <w:rPr>
          <w:sz w:val="28"/>
          <w:szCs w:val="28"/>
          <w:rtl/>
        </w:rPr>
        <w:t>ﻭﻗﺖ ﺁﺯﻣﺎﻳﺶ ﺍﻟﻬﻰ ﺩﺭ ﺑﻠﺎﻳﺎ</w:t>
      </w:r>
      <w:r w:rsidR="00BD77AA">
        <w:rPr>
          <w:sz w:val="28"/>
          <w:szCs w:val="28"/>
          <w:rtl/>
        </w:rPr>
        <w:t xml:space="preserve">، </w:t>
      </w:r>
      <w:r w:rsidR="00F04C9A" w:rsidRPr="00984881">
        <w:rPr>
          <w:sz w:val="28"/>
          <w:szCs w:val="28"/>
          <w:rtl/>
        </w:rPr>
        <w:t>ﻭﺍثباﺕ ﺻﺪﻕ ﭘﻴﻤﺎﻥ ﺳﺎﻟﻚ ﻣﻴﺒﺎﺷﺪ</w:t>
      </w:r>
      <w:r w:rsidR="00BD77AA">
        <w:rPr>
          <w:sz w:val="28"/>
          <w:szCs w:val="28"/>
          <w:rtl/>
        </w:rPr>
        <w:t xml:space="preserve">. </w:t>
      </w:r>
      <w:r w:rsidR="00F04C9A" w:rsidRPr="00984881">
        <w:rPr>
          <w:sz w:val="28"/>
          <w:szCs w:val="28"/>
          <w:rtl/>
        </w:rPr>
        <w:t>ﻭ ﺑﻘﻮﻝ ﭘﻴﺎﻣﺒﺮ</w:t>
      </w:r>
      <w:r w:rsidR="00BD77AA">
        <w:rPr>
          <w:sz w:val="28"/>
          <w:szCs w:val="28"/>
          <w:rtl/>
        </w:rPr>
        <w:t xml:space="preserve">، </w:t>
      </w:r>
      <w:r w:rsidR="00F04C9A" w:rsidRPr="00984881">
        <w:rPr>
          <w:sz w:val="28"/>
          <w:szCs w:val="28"/>
          <w:rtl/>
        </w:rPr>
        <w:t>ﺍﻭﻟﻴﺎﻯ ﺍﻟﻬﻰ ﺣﻀﻮﺭﻯ ﻫﻢ ﺩﺭﻣﺤﺸﺮ ﺩﻳﮕﺮﺍﻥ ﭘس ﺍﺯﻣﺮﮒ ﻧﺪﺍﺭﻧﺪ</w:t>
      </w:r>
      <w:r w:rsidR="00BD77AA">
        <w:rPr>
          <w:sz w:val="28"/>
          <w:szCs w:val="28"/>
          <w:rtl/>
        </w:rPr>
        <w:t xml:space="preserve">. </w:t>
      </w:r>
      <w:r w:rsidR="00F04C9A" w:rsidRPr="00984881">
        <w:rPr>
          <w:sz w:val="28"/>
          <w:szCs w:val="28"/>
          <w:rtl/>
        </w:rPr>
        <w:t>ﮐﻪ</w:t>
      </w:r>
      <w:r>
        <w:rPr>
          <w:sz w:val="28"/>
          <w:szCs w:val="28"/>
          <w:rtl/>
        </w:rPr>
        <w:t xml:space="preserve"> </w:t>
      </w:r>
      <w:r w:rsidR="00F04C9A" w:rsidRPr="00984881">
        <w:rPr>
          <w:sz w:val="28"/>
          <w:szCs w:val="28"/>
          <w:rtl/>
        </w:rPr>
        <w:t>ﻣﺴﺘﻘﻴﻤﺎ ﺩﺍﻭﺭﻯ ﺍﻟﻬﻰ ﻭ ﺁﻧﻰ</w:t>
      </w:r>
      <w:r w:rsidR="00BD77AA">
        <w:rPr>
          <w:sz w:val="28"/>
          <w:szCs w:val="28"/>
          <w:rtl/>
        </w:rPr>
        <w:t xml:space="preserve">، </w:t>
      </w:r>
      <w:r w:rsidR="00F04C9A" w:rsidRPr="00984881">
        <w:rPr>
          <w:sz w:val="28"/>
          <w:szCs w:val="28"/>
          <w:rtl/>
        </w:rPr>
        <w:t>ﺑﺪﻭﻥ ﺩﻓﺎﻉ ﻭ ﭼﺎﻧﻪ ﺯﺩﻧﻰ</w:t>
      </w:r>
      <w:r w:rsidR="00BD77AA">
        <w:rPr>
          <w:sz w:val="28"/>
          <w:szCs w:val="28"/>
          <w:rtl/>
        </w:rPr>
        <w:t xml:space="preserve">، </w:t>
      </w:r>
      <w:r w:rsidR="00F04C9A" w:rsidRPr="00984881">
        <w:rPr>
          <w:sz w:val="28"/>
          <w:szCs w:val="28"/>
          <w:rtl/>
        </w:rPr>
        <w:t>ﺑﺮﺍﻯ</w:t>
      </w:r>
      <w:r>
        <w:rPr>
          <w:sz w:val="28"/>
          <w:szCs w:val="28"/>
          <w:rtl/>
        </w:rPr>
        <w:t xml:space="preserve"> </w:t>
      </w:r>
      <w:r w:rsidR="00F04C9A" w:rsidRPr="00984881">
        <w:rPr>
          <w:sz w:val="28"/>
          <w:szCs w:val="28"/>
          <w:rtl/>
        </w:rPr>
        <w:t>ﺑﺎﺯﮔﺸﺖ ﺑﺠﻬﺎﻥ ﺩﺭ ﻧﺴﺦ ﺑﺪﺗﺮﺑﺸﺮﻯ</w:t>
      </w:r>
      <w:r w:rsidR="00BD77AA">
        <w:rPr>
          <w:sz w:val="28"/>
          <w:szCs w:val="28"/>
          <w:rtl/>
        </w:rPr>
        <w:t xml:space="preserve">، </w:t>
      </w:r>
      <w:r w:rsidR="00F04C9A" w:rsidRPr="00984881">
        <w:rPr>
          <w:sz w:val="28"/>
          <w:szCs w:val="28"/>
          <w:rtl/>
        </w:rPr>
        <w:t>ﻭ ﻳﺎ ﻣﺴﺦ</w:t>
      </w:r>
      <w:r>
        <w:rPr>
          <w:sz w:val="28"/>
          <w:szCs w:val="28"/>
          <w:rtl/>
        </w:rPr>
        <w:t xml:space="preserve"> </w:t>
      </w:r>
      <w:r w:rsidR="00F04C9A" w:rsidRPr="00984881">
        <w:rPr>
          <w:sz w:val="28"/>
          <w:szCs w:val="28"/>
          <w:rtl/>
        </w:rPr>
        <w:t>ﺣﻴﻮﺍﻧﻰ ﻣﻴﺒﺎﺷﺪ</w:t>
      </w:r>
      <w:r w:rsidR="00BD77AA">
        <w:rPr>
          <w:sz w:val="28"/>
          <w:szCs w:val="28"/>
          <w:rtl/>
        </w:rPr>
        <w:t xml:space="preserve">. </w:t>
      </w:r>
      <w:r w:rsidR="00F04C9A" w:rsidRPr="00984881">
        <w:rPr>
          <w:sz w:val="28"/>
          <w:szCs w:val="28"/>
          <w:rtl/>
        </w:rPr>
        <w:t>ﻫﺮ</w:t>
      </w:r>
      <w:r w:rsidR="00CC77C6" w:rsidRPr="00984881">
        <w:rPr>
          <w:rFonts w:hint="cs"/>
          <w:sz w:val="28"/>
          <w:szCs w:val="28"/>
          <w:rtl/>
        </w:rPr>
        <w:t xml:space="preserve"> </w:t>
      </w:r>
      <w:r w:rsidR="00F04C9A" w:rsidRPr="00984881">
        <w:rPr>
          <w:sz w:val="28"/>
          <w:szCs w:val="28"/>
          <w:rtl/>
        </w:rPr>
        <w:t>ﺁﺯﻣﺎﻳﺶﺍﺯ ﭘﻴﺮ ﺍﻟﻬﻰ</w:t>
      </w:r>
      <w:r w:rsidR="00BD77AA">
        <w:rPr>
          <w:sz w:val="28"/>
          <w:szCs w:val="28"/>
          <w:rtl/>
        </w:rPr>
        <w:t xml:space="preserve">، </w:t>
      </w:r>
      <w:r w:rsidR="00F04C9A" w:rsidRPr="00984881">
        <w:rPr>
          <w:sz w:val="28"/>
          <w:szCs w:val="28"/>
          <w:rtl/>
        </w:rPr>
        <w:t>ﺧﻮﺩ ﺁﺯﻣﺎﻳﺸﻰ ﺍﺯ ﺧﺪﺍﻭﻧﺪ ﺍﺳﺖ</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ﺑﺒﻴﻦ</w:t>
      </w:r>
      <w:r w:rsidR="00BD77AA">
        <w:rPr>
          <w:b/>
          <w:bCs/>
          <w:sz w:val="28"/>
          <w:szCs w:val="28"/>
          <w:rtl/>
        </w:rPr>
        <w:t xml:space="preserve">، </w:t>
      </w:r>
      <w:r w:rsidRPr="00984881">
        <w:rPr>
          <w:b/>
          <w:bCs/>
          <w:sz w:val="28"/>
          <w:szCs w:val="28"/>
          <w:rtl/>
        </w:rPr>
        <w:t>ﮐﻪ ﺳﻴﺐ ﺯﻧﺨﺪﺍﻥ ﺗﻮ ﭼﻪ ﻣﻴﮕﻮﻳﺪ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ﻫﺰﺍﺭ ﻳﻮﺳﻒ ﻣﺼﺮﻯ ﻓﺘﺎﺩﻩ ﺩﺭ ﭼﻪ ﻣﺎﺳﺖ </w:t>
      </w:r>
    </w:p>
    <w:p w:rsidR="00F04C9A" w:rsidRDefault="004D25BE" w:rsidP="00F04C9A">
      <w:pPr>
        <w:bidi/>
        <w:jc w:val="both"/>
        <w:rPr>
          <w:sz w:val="28"/>
          <w:szCs w:val="28"/>
        </w:rPr>
      </w:pPr>
      <w:r>
        <w:rPr>
          <w:sz w:val="28"/>
          <w:szCs w:val="28"/>
          <w:rtl/>
        </w:rPr>
        <w:t xml:space="preserve"> </w:t>
      </w:r>
      <w:r w:rsidR="00F04C9A" w:rsidRPr="00984881">
        <w:rPr>
          <w:sz w:val="28"/>
          <w:szCs w:val="28"/>
          <w:rtl/>
        </w:rPr>
        <w:t>ﺳﻴﺐ ﻭﮔﻮﺩﺍﻥ ﺯﻧﺨﺪﺍﻥ ﭼﺎﻧﻪ ﭘﻴﺮ</w:t>
      </w:r>
      <w:r w:rsidR="00BD77AA">
        <w:rPr>
          <w:sz w:val="28"/>
          <w:szCs w:val="28"/>
          <w:rtl/>
        </w:rPr>
        <w:t xml:space="preserve">، </w:t>
      </w:r>
      <w:r w:rsidR="00F04C9A" w:rsidRPr="00984881">
        <w:rPr>
          <w:sz w:val="28"/>
          <w:szCs w:val="28"/>
          <w:rtl/>
        </w:rPr>
        <w:t>ﺯﻳﻨﺖ ﺑﺨﺶ ﺻﻮﺭﺕ ﺍﻭ</w:t>
      </w:r>
      <w:r>
        <w:rPr>
          <w:sz w:val="28"/>
          <w:szCs w:val="28"/>
          <w:rtl/>
        </w:rPr>
        <w:t xml:space="preserve"> </w:t>
      </w:r>
      <w:r w:rsidR="00F04C9A" w:rsidRPr="00984881">
        <w:rPr>
          <w:sz w:val="28"/>
          <w:szCs w:val="28"/>
          <w:rtl/>
        </w:rPr>
        <w:t>ﺍﺳﺖ</w:t>
      </w:r>
      <w:r w:rsidR="00BD77AA">
        <w:rPr>
          <w:sz w:val="28"/>
          <w:szCs w:val="28"/>
          <w:rtl/>
        </w:rPr>
        <w:t xml:space="preserve">. </w:t>
      </w:r>
      <w:r w:rsidR="00F04C9A" w:rsidRPr="00984881">
        <w:rPr>
          <w:sz w:val="28"/>
          <w:szCs w:val="28"/>
          <w:rtl/>
        </w:rPr>
        <w:t>ﮐﻪ ﺣﺎﻓﻆ ﺧﻮﺩ ﻧﻴﺰ ﮔﺮﻓﺘﺎﺭ ﺍﻳﻦ ﮔﻮﺩﺍﻝ</w:t>
      </w:r>
      <w:r w:rsidR="00BD77AA">
        <w:rPr>
          <w:sz w:val="28"/>
          <w:szCs w:val="28"/>
          <w:rtl/>
        </w:rPr>
        <w:t xml:space="preserve">، </w:t>
      </w:r>
      <w:r w:rsidR="00F04C9A" w:rsidRPr="00984881">
        <w:rPr>
          <w:sz w:val="28"/>
          <w:szCs w:val="28"/>
          <w:rtl/>
        </w:rPr>
        <w:t>ﺑﻌﻨﻮﺍﻥ ﺯﻧﺪﺍﻥ ﻗﻠﺐ ﺍﻭ ﺷﺪ</w:t>
      </w:r>
      <w:r w:rsidR="00BD77AA">
        <w:rPr>
          <w:sz w:val="28"/>
          <w:szCs w:val="28"/>
          <w:rtl/>
        </w:rPr>
        <w:t xml:space="preserve">. </w:t>
      </w:r>
      <w:r w:rsidR="00F04C9A" w:rsidRPr="00984881">
        <w:rPr>
          <w:sz w:val="28"/>
          <w:szCs w:val="28"/>
          <w:rtl/>
        </w:rPr>
        <w:t>ﮔﺮﭼﻪ</w:t>
      </w:r>
      <w:r>
        <w:rPr>
          <w:sz w:val="28"/>
          <w:szCs w:val="28"/>
          <w:rtl/>
        </w:rPr>
        <w:t xml:space="preserve"> </w:t>
      </w:r>
      <w:r w:rsidR="00F04C9A" w:rsidRPr="00984881">
        <w:rPr>
          <w:sz w:val="28"/>
          <w:szCs w:val="28"/>
          <w:rtl/>
        </w:rPr>
        <w:t>ﺣﺎﻓﻆ ﺍﺯ ﺑﺮﮐﺖ</w:t>
      </w:r>
      <w:r>
        <w:rPr>
          <w:sz w:val="28"/>
          <w:szCs w:val="28"/>
          <w:rtl/>
        </w:rPr>
        <w:t xml:space="preserve"> </w:t>
      </w:r>
      <w:r w:rsidR="00F04C9A" w:rsidRPr="00984881">
        <w:rPr>
          <w:sz w:val="28"/>
          <w:szCs w:val="28"/>
          <w:rtl/>
        </w:rPr>
        <w:t>ﭘﻴﺮ ﺧﻮﺩ</w:t>
      </w:r>
      <w:r w:rsidR="00BD77AA">
        <w:rPr>
          <w:sz w:val="28"/>
          <w:szCs w:val="28"/>
          <w:rtl/>
        </w:rPr>
        <w:t xml:space="preserve">، </w:t>
      </w:r>
      <w:r w:rsidR="00F04C9A" w:rsidRPr="00984881">
        <w:rPr>
          <w:sz w:val="28"/>
          <w:szCs w:val="28"/>
          <w:rtl/>
        </w:rPr>
        <w:t>ﺑﻤﺮﺍﺗﺒﻰ ﺍﺯ ﺧﺪﺍﻭﻧﺪ ﺭﺳﻴﺪﻩ</w:t>
      </w:r>
      <w:r w:rsidR="00BD77AA">
        <w:rPr>
          <w:sz w:val="28"/>
          <w:szCs w:val="28"/>
          <w:rtl/>
        </w:rPr>
        <w:t xml:space="preserve">. </w:t>
      </w:r>
      <w:r w:rsidR="00F04C9A" w:rsidRPr="00984881">
        <w:rPr>
          <w:sz w:val="28"/>
          <w:szCs w:val="28"/>
          <w:rtl/>
        </w:rPr>
        <w:t>ﮐﻪ ﻫﺰﺍﺭ ﻳﻮﺳﻒ</w:t>
      </w:r>
      <w:r>
        <w:rPr>
          <w:sz w:val="28"/>
          <w:szCs w:val="28"/>
          <w:rtl/>
        </w:rPr>
        <w:t xml:space="preserve"> </w:t>
      </w:r>
      <w:r w:rsidR="00F04C9A" w:rsidRPr="00984881">
        <w:rPr>
          <w:sz w:val="28"/>
          <w:szCs w:val="28"/>
          <w:rtl/>
        </w:rPr>
        <w:t>ﻣﺼﺮﻯ ﺯﻧﺪﺍﻧﻰ ﺧﻮﺩ</w:t>
      </w:r>
      <w:r>
        <w:rPr>
          <w:sz w:val="28"/>
          <w:szCs w:val="28"/>
          <w:rtl/>
        </w:rPr>
        <w:t xml:space="preserve"> </w:t>
      </w:r>
      <w:r w:rsidR="00F04C9A" w:rsidRPr="00984881">
        <w:rPr>
          <w:sz w:val="28"/>
          <w:szCs w:val="28"/>
          <w:rtl/>
        </w:rPr>
        <w:t>ﺣﺎﻓﻆ ﻣﻴﺸﻮﺩ</w:t>
      </w:r>
      <w:r w:rsidR="00BD77AA">
        <w:rPr>
          <w:sz w:val="28"/>
          <w:szCs w:val="28"/>
          <w:rtl/>
        </w:rPr>
        <w:t xml:space="preserve">. </w:t>
      </w:r>
      <w:r w:rsidR="00F04C9A" w:rsidRPr="00984881">
        <w:rPr>
          <w:sz w:val="28"/>
          <w:szCs w:val="28"/>
          <w:rtl/>
        </w:rPr>
        <w:t xml:space="preserve">ﭼﻮﻥ ﻳﻮﺳﻒ ﻧﺨﻮﺍﺳﺖ </w:t>
      </w:r>
      <w:r w:rsidR="009915B2" w:rsidRPr="00984881">
        <w:rPr>
          <w:sz w:val="28"/>
          <w:szCs w:val="28"/>
          <w:rtl/>
        </w:rPr>
        <w:t>فر</w:t>
      </w:r>
      <w:r w:rsidR="00F04C9A" w:rsidRPr="00984881">
        <w:rPr>
          <w:sz w:val="28"/>
          <w:szCs w:val="28"/>
          <w:rtl/>
        </w:rPr>
        <w:t>ﻳﺐ ﺯﻟﻴﺨﺎ ﺭﺍ ﺑﺨﻮﺭﺩ</w:t>
      </w:r>
      <w:r w:rsidR="00BD77AA">
        <w:rPr>
          <w:sz w:val="28"/>
          <w:szCs w:val="28"/>
          <w:rtl/>
        </w:rPr>
        <w:t xml:space="preserve">، </w:t>
      </w:r>
      <w:r w:rsidR="00F04C9A" w:rsidRPr="00984881">
        <w:rPr>
          <w:sz w:val="28"/>
          <w:szCs w:val="28"/>
          <w:rtl/>
        </w:rPr>
        <w:t>ﻫﻔﺖ ﺳﺎﻝ ﺯﻧﺪﺍﻧﻰ</w:t>
      </w:r>
      <w:r>
        <w:rPr>
          <w:sz w:val="28"/>
          <w:szCs w:val="28"/>
          <w:rtl/>
        </w:rPr>
        <w:t xml:space="preserve"> </w:t>
      </w:r>
      <w:r w:rsidR="00F04C9A" w:rsidRPr="00984881">
        <w:rPr>
          <w:sz w:val="28"/>
          <w:szCs w:val="28"/>
          <w:rtl/>
        </w:rPr>
        <w:t>ﺷﺪ</w:t>
      </w:r>
      <w:r w:rsidR="00BD77AA">
        <w:rPr>
          <w:sz w:val="28"/>
          <w:szCs w:val="28"/>
          <w:rtl/>
        </w:rPr>
        <w:t xml:space="preserve">. </w:t>
      </w:r>
      <w:r w:rsidR="00F04C9A" w:rsidRPr="00984881">
        <w:rPr>
          <w:sz w:val="28"/>
          <w:szCs w:val="28"/>
          <w:rtl/>
        </w:rPr>
        <w:t>ﮔﺮﭼﻪ ﺍﻳﻦ ﺩﺍﺳﺘﺎﻥ ﺳﻤﺒﻮﻟﻴﻚ ﻭ ﻋﺮﻓﺎﻧﻰ ﻣﻴﺒﺎﺷﺪ</w:t>
      </w:r>
      <w:r w:rsidR="00BD77AA">
        <w:rPr>
          <w:sz w:val="28"/>
          <w:szCs w:val="28"/>
          <w:rtl/>
        </w:rPr>
        <w:t xml:space="preserve">. </w:t>
      </w:r>
      <w:r w:rsidR="00F04C9A" w:rsidRPr="00984881">
        <w:rPr>
          <w:sz w:val="28"/>
          <w:szCs w:val="28"/>
          <w:rtl/>
        </w:rPr>
        <w:t>ﻭﺣﺎﻓﻆ</w:t>
      </w:r>
      <w:r>
        <w:rPr>
          <w:sz w:val="28"/>
          <w:szCs w:val="28"/>
          <w:rtl/>
        </w:rPr>
        <w:t xml:space="preserve"> </w:t>
      </w:r>
      <w:r w:rsidR="00F04C9A" w:rsidRPr="00984881">
        <w:rPr>
          <w:sz w:val="28"/>
          <w:szCs w:val="28"/>
          <w:rtl/>
        </w:rPr>
        <w:t>ﻧﻴﺰ ﻧﺨﻮﺍﺳﺖ</w:t>
      </w:r>
      <w:r>
        <w:rPr>
          <w:sz w:val="28"/>
          <w:szCs w:val="28"/>
          <w:rtl/>
        </w:rPr>
        <w:t xml:space="preserve"> </w:t>
      </w:r>
      <w:r w:rsidR="009915B2" w:rsidRPr="00984881">
        <w:rPr>
          <w:sz w:val="28"/>
          <w:szCs w:val="28"/>
          <w:rtl/>
        </w:rPr>
        <w:t>فر</w:t>
      </w:r>
      <w:r w:rsidR="00F04C9A" w:rsidRPr="00984881">
        <w:rPr>
          <w:sz w:val="28"/>
          <w:szCs w:val="28"/>
          <w:rtl/>
        </w:rPr>
        <w:t>ﻳﺐ</w:t>
      </w:r>
      <w:r>
        <w:rPr>
          <w:sz w:val="28"/>
          <w:szCs w:val="28"/>
          <w:rtl/>
        </w:rPr>
        <w:t xml:space="preserve"> </w:t>
      </w:r>
      <w:r w:rsidR="00F04C9A" w:rsidRPr="00984881">
        <w:rPr>
          <w:sz w:val="28"/>
          <w:szCs w:val="28"/>
          <w:rtl/>
        </w:rPr>
        <w:t>ﺑﺨﻮﺭﺩ ﺯﻧﺪﺍﻧﻰ ﺯﻧﺨﺪﺍﻥ ﭘﻴﺮ ﺷﺪﻩ ﺍﺳﺖ</w:t>
      </w:r>
      <w:r w:rsidR="00BD77AA">
        <w:rPr>
          <w:sz w:val="28"/>
          <w:szCs w:val="28"/>
          <w:rtl/>
        </w:rPr>
        <w:t xml:space="preserve">. </w:t>
      </w:r>
      <w:r w:rsidR="00F04C9A" w:rsidRPr="00984881">
        <w:rPr>
          <w:sz w:val="28"/>
          <w:szCs w:val="28"/>
          <w:rtl/>
        </w:rPr>
        <w:t>ﻭﮔﺮﭼﻪ ﻳﻮﺳﻒ</w:t>
      </w:r>
      <w:r>
        <w:rPr>
          <w:sz w:val="28"/>
          <w:szCs w:val="28"/>
          <w:rtl/>
        </w:rPr>
        <w:t xml:space="preserve"> </w:t>
      </w:r>
      <w:r w:rsidR="00F04C9A" w:rsidRPr="00984881">
        <w:rPr>
          <w:sz w:val="28"/>
          <w:szCs w:val="28"/>
          <w:rtl/>
        </w:rPr>
        <w:t xml:space="preserve">ﻣﺼﺮﻯ </w:t>
      </w:r>
      <w:r w:rsidR="009915B2" w:rsidRPr="00984881">
        <w:rPr>
          <w:sz w:val="28"/>
          <w:szCs w:val="28"/>
          <w:rtl/>
        </w:rPr>
        <w:t>فر</w:t>
      </w:r>
      <w:r w:rsidR="00F04C9A" w:rsidRPr="00984881">
        <w:rPr>
          <w:sz w:val="28"/>
          <w:szCs w:val="28"/>
          <w:rtl/>
        </w:rPr>
        <w:t>ﺯﻧﺪ</w:t>
      </w:r>
      <w:r>
        <w:rPr>
          <w:sz w:val="28"/>
          <w:szCs w:val="28"/>
          <w:rtl/>
        </w:rPr>
        <w:t xml:space="preserve"> </w:t>
      </w:r>
      <w:r w:rsidR="00F04C9A" w:rsidRPr="00984881">
        <w:rPr>
          <w:sz w:val="28"/>
          <w:szCs w:val="28"/>
          <w:rtl/>
        </w:rPr>
        <w:t xml:space="preserve">ﻳﻌﻘﻮﺏ ﻭ ﻧﻮﺍﺩﻩ ﺍﺑﺮﺍﻫﻴﻢ </w:t>
      </w:r>
      <w:r w:rsidR="009915B2" w:rsidRPr="00984881">
        <w:rPr>
          <w:sz w:val="28"/>
          <w:szCs w:val="28"/>
          <w:rtl/>
        </w:rPr>
        <w:t>فر</w:t>
      </w:r>
      <w:r w:rsidR="00F04C9A" w:rsidRPr="00984881">
        <w:rPr>
          <w:sz w:val="28"/>
          <w:szCs w:val="28"/>
          <w:rtl/>
        </w:rPr>
        <w:t>ﺯﻧﺪ ﺍﻟﻬﻰ ﺯﺭﺩﺷﺖ ﺩﺭ ﺳﻠﻮﻙ</w:t>
      </w:r>
      <w:r w:rsidR="00BD77AA">
        <w:rPr>
          <w:sz w:val="28"/>
          <w:szCs w:val="28"/>
          <w:rtl/>
        </w:rPr>
        <w:t xml:space="preserve">، </w:t>
      </w:r>
      <w:r w:rsidR="00F04C9A" w:rsidRPr="00984881">
        <w:rPr>
          <w:sz w:val="28"/>
          <w:szCs w:val="28"/>
          <w:rtl/>
        </w:rPr>
        <w:t>ﻫﻔﺖ ﺳﺎﻝ ﻋﺰﻟﺖ</w:t>
      </w:r>
      <w:r>
        <w:rPr>
          <w:sz w:val="28"/>
          <w:szCs w:val="28"/>
          <w:rtl/>
        </w:rPr>
        <w:t xml:space="preserve"> </w:t>
      </w:r>
      <w:r w:rsidR="00F04C9A" w:rsidRPr="00984881">
        <w:rPr>
          <w:sz w:val="28"/>
          <w:szCs w:val="28"/>
          <w:rtl/>
        </w:rPr>
        <w:t>ﺳﻠﻮﮐﻰ ﺩﺍﺷﺖ ﮐﻪ ﺑﭙﺎﺩﺷﺎﻫﻰ</w:t>
      </w:r>
      <w:r>
        <w:rPr>
          <w:sz w:val="28"/>
          <w:szCs w:val="28"/>
          <w:rtl/>
        </w:rPr>
        <w:t xml:space="preserve"> </w:t>
      </w:r>
      <w:r w:rsidR="00F04C9A" w:rsidRPr="00984881">
        <w:rPr>
          <w:sz w:val="28"/>
          <w:szCs w:val="28"/>
          <w:rtl/>
        </w:rPr>
        <w:t>ﺍﻟﻬﻰ ﭘﻴﺮﻭﺍﻥ ﺧﻮﺩ ﺩﺭ ﻣﺼﺮ ﺭﺳﻴﺪ</w:t>
      </w:r>
      <w:r w:rsidR="00BD77AA">
        <w:rPr>
          <w:sz w:val="28"/>
          <w:szCs w:val="28"/>
          <w:rtl/>
        </w:rPr>
        <w:t xml:space="preserve">. </w:t>
      </w:r>
      <w:r w:rsidR="00F04C9A" w:rsidRPr="00984881">
        <w:rPr>
          <w:sz w:val="28"/>
          <w:szCs w:val="28"/>
          <w:rtl/>
        </w:rPr>
        <w:t>ﮐﻪ</w:t>
      </w:r>
      <w:r>
        <w:rPr>
          <w:sz w:val="28"/>
          <w:szCs w:val="28"/>
          <w:rtl/>
        </w:rPr>
        <w:t xml:space="preserve"> </w:t>
      </w:r>
      <w:r w:rsidR="00F04C9A" w:rsidRPr="00984881">
        <w:rPr>
          <w:sz w:val="28"/>
          <w:szCs w:val="28"/>
          <w:rtl/>
        </w:rPr>
        <w:t xml:space="preserve">ﻗﺮﻧﻬﺎ ﺑﻌﺪ ﻣﻮﺳﺎﻯ ﭘﻴﺎﻣﺒﺮ ﮐﻪ ﺍﺑﺘﺪﺍ ﺩﺭ ﻣﮑﺘﺐ </w:t>
      </w:r>
      <w:r w:rsidR="009915B2" w:rsidRPr="00984881">
        <w:rPr>
          <w:sz w:val="28"/>
          <w:szCs w:val="28"/>
          <w:rtl/>
        </w:rPr>
        <w:t>فر</w:t>
      </w:r>
      <w:r w:rsidR="00F04C9A" w:rsidRPr="00984881">
        <w:rPr>
          <w:sz w:val="28"/>
          <w:szCs w:val="28"/>
          <w:rtl/>
        </w:rPr>
        <w:t>ﻋﻮﻥ ﻧﻴﺰ ﻣﻘﺎﻣﻰ ﺩﺍﺷﺖ</w:t>
      </w:r>
      <w:r w:rsidR="00BD77AA">
        <w:rPr>
          <w:sz w:val="28"/>
          <w:szCs w:val="28"/>
          <w:rtl/>
        </w:rPr>
        <w:t xml:space="preserve">، </w:t>
      </w:r>
      <w:r w:rsidR="00F04C9A" w:rsidRPr="00984881">
        <w:rPr>
          <w:sz w:val="28"/>
          <w:szCs w:val="28"/>
          <w:rtl/>
        </w:rPr>
        <w:t>ﺑﻬﺪﺍﻳﺖ ﺍﻟﻬﻰ ﻳﻌﻘﻮﺏ ﭘﺪﺭ ﺍﻟﻬﻰ ﻳﻮﺳﻒ</w:t>
      </w:r>
      <w:r>
        <w:rPr>
          <w:sz w:val="28"/>
          <w:szCs w:val="28"/>
          <w:rtl/>
        </w:rPr>
        <w:t xml:space="preserve"> </w:t>
      </w:r>
      <w:r w:rsidR="00F04C9A" w:rsidRPr="00984881">
        <w:rPr>
          <w:sz w:val="28"/>
          <w:szCs w:val="28"/>
          <w:rtl/>
        </w:rPr>
        <w:t>ﺑﻨﺠﺎﺕ</w:t>
      </w:r>
      <w:r>
        <w:rPr>
          <w:sz w:val="28"/>
          <w:szCs w:val="28"/>
          <w:rtl/>
        </w:rPr>
        <w:t xml:space="preserve"> </w:t>
      </w:r>
      <w:r w:rsidR="00F04C9A" w:rsidRPr="00984881">
        <w:rPr>
          <w:sz w:val="28"/>
          <w:szCs w:val="28"/>
          <w:rtl/>
        </w:rPr>
        <w:t>ﺭﺳﻴﺪ</w:t>
      </w:r>
      <w:r w:rsidR="00BD77AA">
        <w:rPr>
          <w:sz w:val="28"/>
          <w:szCs w:val="28"/>
          <w:rtl/>
        </w:rPr>
        <w:t xml:space="preserve">. </w:t>
      </w:r>
      <w:r w:rsidR="00F04C9A" w:rsidRPr="00984881">
        <w:rPr>
          <w:sz w:val="28"/>
          <w:szCs w:val="28"/>
          <w:rtl/>
        </w:rPr>
        <w:t>ﻭ ﻫﺮ ﺳﺎﻟﮑﻰ ﺑﺨﺼﻮﺹ</w:t>
      </w:r>
      <w:r>
        <w:rPr>
          <w:sz w:val="28"/>
          <w:szCs w:val="28"/>
          <w:rtl/>
        </w:rPr>
        <w:t xml:space="preserve"> </w:t>
      </w:r>
      <w:r w:rsidR="00F04C9A" w:rsidRPr="00984881">
        <w:rPr>
          <w:sz w:val="28"/>
          <w:szCs w:val="28"/>
          <w:rtl/>
        </w:rPr>
        <w:t>ﮐﺎﻣﻠﺎﻥ</w:t>
      </w:r>
      <w:r w:rsidR="00BD77AA">
        <w:rPr>
          <w:sz w:val="28"/>
          <w:szCs w:val="28"/>
          <w:rtl/>
        </w:rPr>
        <w:t xml:space="preserve">، </w:t>
      </w:r>
      <w:r w:rsidR="00F04C9A" w:rsidRPr="00984881">
        <w:rPr>
          <w:sz w:val="28"/>
          <w:szCs w:val="28"/>
          <w:rtl/>
        </w:rPr>
        <w:t>ﺍﺯ ﺩﻳﺪ ﺍﻟﻬﻰ ﻳﻮﺳﻔﻰ ﺯﻳﺒﺎ ﺭﻭﻯ ﻫﺴﺘﻨﺪ</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ﺍﮔﺮ ﺑﺰﻟﻒ ﺩﺭﺍﺯ ﺗﻮ ﺩﺳﺖ ﻣﺎ ﻧﺮﺳﺪ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ﮔﻨﺎﻩ ﺑﺨﺖ ﭘﺮﻳﺸﺎﻥ ﻭ ﺩﺳﺖ ﮐﻮﺗﻪ ﻣﺎﺳﺖ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ﺣﺎﻓﻆ ﮐﻮﺗﺎﻫﻰ ﻭ ﺗﻘﺼﻴﺮ ﺍﺯ ﭘﻴﺮ ﻧﻤﻴﺪﺍﻧﺪ</w:t>
      </w:r>
      <w:r w:rsidR="00BD77AA">
        <w:rPr>
          <w:sz w:val="28"/>
          <w:szCs w:val="28"/>
          <w:rtl/>
        </w:rPr>
        <w:t xml:space="preserve">، </w:t>
      </w:r>
      <w:r w:rsidR="00F04C9A" w:rsidRPr="00984881">
        <w:rPr>
          <w:sz w:val="28"/>
          <w:szCs w:val="28"/>
          <w:rtl/>
        </w:rPr>
        <w:t>ﮐﻪ ﺩﺳﺘﺶ ﺑﺰﻟﻒ ﺍﻭ ﻧﻤﻴﺮﺳﺪ</w:t>
      </w:r>
      <w:r w:rsidR="00BD77AA">
        <w:rPr>
          <w:sz w:val="28"/>
          <w:szCs w:val="28"/>
          <w:rtl/>
        </w:rPr>
        <w:t xml:space="preserve">. </w:t>
      </w:r>
      <w:r w:rsidR="00F04C9A" w:rsidRPr="00984881">
        <w:rPr>
          <w:sz w:val="28"/>
          <w:szCs w:val="28"/>
          <w:rtl/>
        </w:rPr>
        <w:t>ﻭ ﺣﻀﻮﺭﻯ ﺩﺭ ﺑﺮﺍﺑﺮﺍﻭ ﻧﺪﺍﺭﺩ</w:t>
      </w:r>
      <w:r w:rsidR="00BD77AA">
        <w:rPr>
          <w:sz w:val="28"/>
          <w:szCs w:val="28"/>
          <w:rtl/>
        </w:rPr>
        <w:t xml:space="preserve">. </w:t>
      </w:r>
      <w:r w:rsidR="00F04C9A" w:rsidRPr="00984881">
        <w:rPr>
          <w:sz w:val="28"/>
          <w:szCs w:val="28"/>
          <w:rtl/>
        </w:rPr>
        <w:t>ﮐﻪ ﻣﺪﺍﻡ ﺑﺮﺍﻯ ﺁﻥ ﻧﺎﻟﻪ</w:t>
      </w:r>
      <w:r>
        <w:rPr>
          <w:sz w:val="28"/>
          <w:szCs w:val="28"/>
          <w:rtl/>
        </w:rPr>
        <w:t xml:space="preserve"> </w:t>
      </w:r>
      <w:r w:rsidR="00F04C9A" w:rsidRPr="00984881">
        <w:rPr>
          <w:sz w:val="28"/>
          <w:szCs w:val="28"/>
          <w:rtl/>
        </w:rPr>
        <w:t>ﺩﺍﺭﺩ</w:t>
      </w:r>
      <w:r w:rsidR="00BD77AA">
        <w:rPr>
          <w:sz w:val="28"/>
          <w:szCs w:val="28"/>
          <w:rtl/>
        </w:rPr>
        <w:t xml:space="preserve">. </w:t>
      </w:r>
      <w:r w:rsidR="00F04C9A" w:rsidRPr="00984881">
        <w:rPr>
          <w:sz w:val="28"/>
          <w:szCs w:val="28"/>
          <w:rtl/>
        </w:rPr>
        <w:t>ﮐﻪ ﻣﻴﮕﻮﻳﺪ</w:t>
      </w:r>
      <w:r>
        <w:rPr>
          <w:sz w:val="28"/>
          <w:szCs w:val="28"/>
          <w:rtl/>
        </w:rPr>
        <w:t xml:space="preserve"> </w:t>
      </w:r>
      <w:r w:rsidR="00F04C9A" w:rsidRPr="00984881">
        <w:rPr>
          <w:sz w:val="28"/>
          <w:szCs w:val="28"/>
          <w:rtl/>
        </w:rPr>
        <w:t>ﺧﻮﺩﻡ ﻣﻴﺪﺍﻧﻢ ﮐﻪ ﺍﻳﻦ ﺑﺨﺖ ﻭ ﻗﺴﻤﺖ ﺭﻭﺯﻯ ﺳﻠﻮﮐﻰ ﻣﻦ ﺍﺳﺖ</w:t>
      </w:r>
      <w:r w:rsidR="00BD77AA">
        <w:rPr>
          <w:sz w:val="28"/>
          <w:szCs w:val="28"/>
          <w:rtl/>
        </w:rPr>
        <w:t xml:space="preserve">. </w:t>
      </w:r>
      <w:r w:rsidR="00F04C9A" w:rsidRPr="00984881">
        <w:rPr>
          <w:sz w:val="28"/>
          <w:szCs w:val="28"/>
          <w:rtl/>
        </w:rPr>
        <w:t>ﮐﻪ ﻧﺒﺎﻳﺪ ﺩﺳﺘﻢ</w:t>
      </w:r>
      <w:r>
        <w:rPr>
          <w:sz w:val="28"/>
          <w:szCs w:val="28"/>
          <w:rtl/>
        </w:rPr>
        <w:t xml:space="preserve"> </w:t>
      </w:r>
      <w:r w:rsidR="00F04C9A" w:rsidRPr="00984881">
        <w:rPr>
          <w:sz w:val="28"/>
          <w:szCs w:val="28"/>
          <w:rtl/>
        </w:rPr>
        <w:t>ﺑﺰﻟﻒ ﻳﺎﺭ ﺑﺮﺳﺪ</w:t>
      </w:r>
      <w:r w:rsidR="00BD77AA">
        <w:rPr>
          <w:sz w:val="28"/>
          <w:szCs w:val="28"/>
          <w:rtl/>
        </w:rPr>
        <w:t xml:space="preserve">. </w:t>
      </w:r>
      <w:r w:rsidR="00F04C9A" w:rsidRPr="00984881">
        <w:rPr>
          <w:sz w:val="28"/>
          <w:szCs w:val="28"/>
          <w:rtl/>
        </w:rPr>
        <w:t>ﻭﺭﻭﻯ</w:t>
      </w:r>
      <w:r>
        <w:rPr>
          <w:sz w:val="28"/>
          <w:szCs w:val="28"/>
          <w:rtl/>
        </w:rPr>
        <w:t xml:space="preserve"> </w:t>
      </w:r>
      <w:r w:rsidR="00F04C9A" w:rsidRPr="00984881">
        <w:rPr>
          <w:sz w:val="28"/>
          <w:szCs w:val="28"/>
          <w:rtl/>
        </w:rPr>
        <w:t>ﺍﻭﺭﺍ ﺑﻬﺘﺮ ﺑﺒﻴﻨﻢ</w:t>
      </w:r>
      <w:r w:rsidR="00BD77AA">
        <w:rPr>
          <w:sz w:val="28"/>
          <w:szCs w:val="28"/>
          <w:rtl/>
        </w:rPr>
        <w:t xml:space="preserve">. </w:t>
      </w:r>
      <w:r w:rsidR="00F04C9A" w:rsidRPr="00984881">
        <w:rPr>
          <w:sz w:val="28"/>
          <w:szCs w:val="28"/>
          <w:rtl/>
        </w:rPr>
        <w:t>ﮐﻪ ﺯﻟﻔﺎﻥ ﻣﻤﮑﻦ ﺍﺳﺖ</w:t>
      </w:r>
      <w:r w:rsidR="00BD77AA">
        <w:rPr>
          <w:sz w:val="28"/>
          <w:szCs w:val="28"/>
          <w:rtl/>
        </w:rPr>
        <w:t xml:space="preserve">، </w:t>
      </w:r>
      <w:r w:rsidR="00F04C9A" w:rsidRPr="00984881">
        <w:rPr>
          <w:sz w:val="28"/>
          <w:szCs w:val="28"/>
          <w:rtl/>
        </w:rPr>
        <w:t>ﻣﺎﻧﻊ ﺩﻳﺪ ﮐﺎﻣﻠﻰ ﺍﺯ ﺭﻭﻯ ﭘﻴﺮ ﮔﺮﺩﺩ</w:t>
      </w:r>
      <w:r w:rsidR="00BD77AA">
        <w:rPr>
          <w:sz w:val="28"/>
          <w:szCs w:val="28"/>
          <w:rtl/>
        </w:rPr>
        <w:t xml:space="preserve">. </w:t>
      </w:r>
      <w:r w:rsidR="00F04C9A" w:rsidRPr="00984881">
        <w:rPr>
          <w:sz w:val="28"/>
          <w:szCs w:val="28"/>
          <w:rtl/>
        </w:rPr>
        <w:t>ﻭ ﺑﺎﻳﺪ ﺧﻮﺩ ﺳﺨﺘﻰ ﻫﺎﻯ ﺩﻭﺭﻩ ﺳﻠﻮﻙ</w:t>
      </w:r>
      <w:r w:rsidR="00BD77AA">
        <w:rPr>
          <w:sz w:val="28"/>
          <w:szCs w:val="28"/>
          <w:rtl/>
        </w:rPr>
        <w:t xml:space="preserve">، </w:t>
      </w:r>
      <w:r w:rsidR="00F04C9A" w:rsidRPr="00984881">
        <w:rPr>
          <w:sz w:val="28"/>
          <w:szCs w:val="28"/>
          <w:rtl/>
        </w:rPr>
        <w:t>ﻭ ﺍﻧﺠﺎﻡ ﻭﻇﺎﻳﻒ</w:t>
      </w:r>
      <w:r>
        <w:rPr>
          <w:sz w:val="28"/>
          <w:szCs w:val="28"/>
          <w:rtl/>
        </w:rPr>
        <w:t xml:space="preserve"> </w:t>
      </w:r>
      <w:r w:rsidR="00F04C9A" w:rsidRPr="00984881">
        <w:rPr>
          <w:sz w:val="28"/>
          <w:szCs w:val="28"/>
          <w:rtl/>
        </w:rPr>
        <w:t>ﺧﻮﺩﺭﺍ ﺩﺭ ﺗﺨﻠﻴﻪ ﻭﺗﺤﻠﻴﻪ ﺧﺎﺗﻤﻪ ﺑﺪﻫﺪ</w:t>
      </w:r>
      <w:r w:rsidR="00BD77AA">
        <w:rPr>
          <w:sz w:val="28"/>
          <w:szCs w:val="28"/>
          <w:rtl/>
        </w:rPr>
        <w:t xml:space="preserve">، </w:t>
      </w:r>
      <w:r w:rsidR="00F04C9A" w:rsidRPr="00984881">
        <w:rPr>
          <w:sz w:val="28"/>
          <w:szCs w:val="28"/>
          <w:rtl/>
        </w:rPr>
        <w:t>ﺗﺎ ﺷﺎﻳﺪ</w:t>
      </w:r>
      <w:r>
        <w:rPr>
          <w:sz w:val="28"/>
          <w:szCs w:val="28"/>
          <w:rtl/>
        </w:rPr>
        <w:t xml:space="preserve"> </w:t>
      </w:r>
      <w:r w:rsidR="00F04C9A" w:rsidRPr="00984881">
        <w:rPr>
          <w:sz w:val="28"/>
          <w:szCs w:val="28"/>
          <w:rtl/>
        </w:rPr>
        <w:t>ﻫﺮ ﺑﺎﺭ ﺑﺎ ﺷﻬﻮﺩ ﺟﺪﻳﺪﻯ</w:t>
      </w:r>
      <w:r w:rsidR="00BD77AA">
        <w:rPr>
          <w:sz w:val="28"/>
          <w:szCs w:val="28"/>
          <w:rtl/>
        </w:rPr>
        <w:t xml:space="preserve">، </w:t>
      </w:r>
      <w:r w:rsidR="00F04C9A" w:rsidRPr="00984881">
        <w:rPr>
          <w:sz w:val="28"/>
          <w:szCs w:val="28"/>
          <w:rtl/>
        </w:rPr>
        <w:t>ﺑﺪﻳﺪﺍﺭ ﭘﻴﺮ ﻧﺎﺋﻞ</w:t>
      </w:r>
      <w:r>
        <w:rPr>
          <w:sz w:val="28"/>
          <w:szCs w:val="28"/>
          <w:rtl/>
        </w:rPr>
        <w:t xml:space="preserve"> </w:t>
      </w:r>
      <w:r w:rsidR="00F04C9A" w:rsidRPr="00984881">
        <w:rPr>
          <w:sz w:val="28"/>
          <w:szCs w:val="28"/>
          <w:rtl/>
        </w:rPr>
        <w:t>ﮔﺮﺩﺩ</w:t>
      </w:r>
      <w:r w:rsidR="00BD77AA">
        <w:rPr>
          <w:sz w:val="28"/>
          <w:szCs w:val="28"/>
          <w:rtl/>
        </w:rPr>
        <w:t xml:space="preserve">. </w:t>
      </w:r>
      <w:r w:rsidR="00F04C9A" w:rsidRPr="00984881">
        <w:rPr>
          <w:sz w:val="28"/>
          <w:szCs w:val="28"/>
          <w:rtl/>
        </w:rPr>
        <w:t>ﻭﺍﻭﺭﺍ ﺧﻮﺭﺳﻨﺪ ﻭﺧﻮﺩ</w:t>
      </w:r>
      <w:r>
        <w:rPr>
          <w:sz w:val="28"/>
          <w:szCs w:val="28"/>
          <w:rtl/>
        </w:rPr>
        <w:t xml:space="preserve"> </w:t>
      </w:r>
      <w:r w:rsidR="00F04C9A" w:rsidRPr="00984881">
        <w:rPr>
          <w:sz w:val="28"/>
          <w:szCs w:val="28"/>
          <w:rtl/>
        </w:rPr>
        <w:t>ﺭﺍ</w:t>
      </w:r>
      <w:r>
        <w:rPr>
          <w:sz w:val="28"/>
          <w:szCs w:val="28"/>
          <w:rtl/>
        </w:rPr>
        <w:t xml:space="preserve"> </w:t>
      </w:r>
      <w:r w:rsidR="00E36A3F" w:rsidRPr="00984881">
        <w:rPr>
          <w:sz w:val="28"/>
          <w:szCs w:val="28"/>
          <w:rtl/>
        </w:rPr>
        <w:t>خورّه</w:t>
      </w:r>
      <w:r w:rsidR="00F04C9A" w:rsidRPr="00984881">
        <w:rPr>
          <w:sz w:val="28"/>
          <w:szCs w:val="28"/>
          <w:rtl/>
        </w:rPr>
        <w:t xml:space="preserve"> ﻣﻨﺪ ﻧﻤﺎﻳﺪ</w:t>
      </w:r>
      <w:r w:rsidR="00BD77AA">
        <w:rPr>
          <w:sz w:val="28"/>
          <w:szCs w:val="28"/>
          <w:rtl/>
        </w:rPr>
        <w:t xml:space="preserve">. </w:t>
      </w:r>
      <w:r w:rsidR="00F04C9A" w:rsidRPr="00984881">
        <w:rPr>
          <w:sz w:val="28"/>
          <w:szCs w:val="28"/>
          <w:rtl/>
        </w:rPr>
        <w:t>ﺗﺎ ﺷﺎﻳﺪ</w:t>
      </w:r>
      <w:r>
        <w:rPr>
          <w:sz w:val="28"/>
          <w:szCs w:val="28"/>
          <w:rtl/>
        </w:rPr>
        <w:t xml:space="preserve"> </w:t>
      </w:r>
      <w:r w:rsidR="00F04C9A" w:rsidRPr="00984881">
        <w:rPr>
          <w:sz w:val="28"/>
          <w:szCs w:val="28"/>
          <w:rtl/>
        </w:rPr>
        <w:t xml:space="preserve">ﺑﻌﻨﻮﺍﻥ </w:t>
      </w:r>
      <w:r w:rsidR="009915B2" w:rsidRPr="00984881">
        <w:rPr>
          <w:sz w:val="28"/>
          <w:szCs w:val="28"/>
          <w:rtl/>
        </w:rPr>
        <w:t>فر</w:t>
      </w:r>
      <w:r w:rsidR="00F04C9A" w:rsidRPr="00984881">
        <w:rPr>
          <w:sz w:val="28"/>
          <w:szCs w:val="28"/>
          <w:rtl/>
        </w:rPr>
        <w:t>ﺯﻧﺪ</w:t>
      </w:r>
      <w:r>
        <w:rPr>
          <w:sz w:val="28"/>
          <w:szCs w:val="28"/>
          <w:rtl/>
        </w:rPr>
        <w:t xml:space="preserve"> </w:t>
      </w:r>
      <w:r w:rsidR="00F04C9A" w:rsidRPr="00984881">
        <w:rPr>
          <w:sz w:val="28"/>
          <w:szCs w:val="28"/>
          <w:rtl/>
        </w:rPr>
        <w:t>ﺍﻟﻬﻰ ﺍﻭ</w:t>
      </w:r>
      <w:r w:rsidR="00BD77AA">
        <w:rPr>
          <w:sz w:val="28"/>
          <w:szCs w:val="28"/>
          <w:rtl/>
        </w:rPr>
        <w:t xml:space="preserve">، </w:t>
      </w:r>
      <w:r w:rsidR="00F04C9A" w:rsidRPr="00984881">
        <w:rPr>
          <w:sz w:val="28"/>
          <w:szCs w:val="28"/>
          <w:rtl/>
        </w:rPr>
        <w:t>ﻭ ﮐﺎﻣﻠﻰ ﺑﺎﺯﮔﺸﺘﻪ ﺑﺨﻠﻖ ﭼﻮﻥ ﭘﻴﺮ ﺍﻟﻬﻰ ﺧﻮﺩ ﮔﺮﺩﺩ</w:t>
      </w:r>
      <w:r w:rsidR="00BD77AA">
        <w:rPr>
          <w:sz w:val="28"/>
          <w:szCs w:val="28"/>
          <w:rtl/>
        </w:rPr>
        <w:t xml:space="preserve">. </w:t>
      </w:r>
      <w:r w:rsidR="00F04C9A" w:rsidRPr="00984881">
        <w:rPr>
          <w:sz w:val="28"/>
          <w:szCs w:val="28"/>
          <w:rtl/>
        </w:rPr>
        <w:t>ﮐﻮتهی ﺪﺳﺖ</w:t>
      </w:r>
      <w:r w:rsidR="00BD77AA">
        <w:rPr>
          <w:sz w:val="28"/>
          <w:szCs w:val="28"/>
          <w:rtl/>
        </w:rPr>
        <w:t xml:space="preserve">، </w:t>
      </w:r>
      <w:r w:rsidR="00F04C9A" w:rsidRPr="00984881">
        <w:rPr>
          <w:sz w:val="28"/>
          <w:szCs w:val="28"/>
          <w:rtl/>
        </w:rPr>
        <w:t>ﺣﺎﻓﻆ ﻧﺎﺭﺳﺎﺋﻰ ﺭﻭﺍﻥ ﺍﻭ</w:t>
      </w:r>
      <w:r w:rsidR="00BD77AA">
        <w:rPr>
          <w:sz w:val="28"/>
          <w:szCs w:val="28"/>
          <w:rtl/>
        </w:rPr>
        <w:t xml:space="preserve">، </w:t>
      </w:r>
      <w:r w:rsidR="00F04C9A" w:rsidRPr="00984881">
        <w:rPr>
          <w:sz w:val="28"/>
          <w:szCs w:val="28"/>
          <w:rtl/>
        </w:rPr>
        <w:t>ﺑﺮﺍﻯ</w:t>
      </w:r>
      <w:r>
        <w:rPr>
          <w:sz w:val="28"/>
          <w:szCs w:val="28"/>
          <w:rtl/>
        </w:rPr>
        <w:t xml:space="preserve"> </w:t>
      </w:r>
      <w:r w:rsidR="00F04C9A" w:rsidRPr="00984881">
        <w:rPr>
          <w:sz w:val="28"/>
          <w:szCs w:val="28"/>
          <w:rtl/>
        </w:rPr>
        <w:t>ﺷﻬﻮﺩ ﺗﺎﺯﻩ ﺍﺳﺖ</w:t>
      </w:r>
      <w:r w:rsidR="00BD77AA">
        <w:rPr>
          <w:sz w:val="28"/>
          <w:szCs w:val="28"/>
          <w:rtl/>
        </w:rPr>
        <w:t xml:space="preserve">. </w:t>
      </w:r>
      <w:r w:rsidR="00F04C9A" w:rsidRPr="00984881">
        <w:rPr>
          <w:sz w:val="28"/>
          <w:szCs w:val="28"/>
          <w:rtl/>
        </w:rPr>
        <w:t>ﭼﻪ ﺭﺳﺪ</w:t>
      </w:r>
      <w:r>
        <w:rPr>
          <w:sz w:val="28"/>
          <w:szCs w:val="28"/>
          <w:rtl/>
        </w:rPr>
        <w:t xml:space="preserve"> </w:t>
      </w:r>
      <w:r w:rsidR="00F04C9A" w:rsidRPr="00984881">
        <w:rPr>
          <w:sz w:val="28"/>
          <w:szCs w:val="28"/>
          <w:rtl/>
        </w:rPr>
        <w:t>ﺑﻨﺠﺎﺕ ﻧﻬﺎﺋﻰ ﺑﺎ</w:t>
      </w:r>
      <w:r>
        <w:rPr>
          <w:sz w:val="28"/>
          <w:szCs w:val="28"/>
          <w:rtl/>
        </w:rPr>
        <w:t xml:space="preserve"> </w:t>
      </w:r>
      <w:r w:rsidR="00F04C9A" w:rsidRPr="00984881">
        <w:rPr>
          <w:sz w:val="28"/>
          <w:szCs w:val="28"/>
          <w:rtl/>
        </w:rPr>
        <w:t xml:space="preserve">ﺩﻳﺪﺍﺭ ﻋﺮﺵ ﺭﺣﻤﺎﻥ </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lastRenderedPageBreak/>
        <w:t xml:space="preserve"> ﺑﺤﺎﺟ</w:t>
      </w:r>
      <w:r w:rsidR="004B430A" w:rsidRPr="00984881">
        <w:rPr>
          <w:rFonts w:hint="cs"/>
          <w:b/>
          <w:bCs/>
          <w:sz w:val="28"/>
          <w:szCs w:val="28"/>
          <w:rtl/>
        </w:rPr>
        <w:t>ِ</w:t>
      </w:r>
      <w:r w:rsidRPr="00984881">
        <w:rPr>
          <w:b/>
          <w:bCs/>
          <w:sz w:val="28"/>
          <w:szCs w:val="28"/>
          <w:rtl/>
        </w:rPr>
        <w:t>ﺐ</w:t>
      </w:r>
      <w:r w:rsidR="00BD77AA">
        <w:rPr>
          <w:b/>
          <w:bCs/>
          <w:sz w:val="28"/>
          <w:szCs w:val="28"/>
          <w:rtl/>
        </w:rPr>
        <w:t xml:space="preserve">، </w:t>
      </w:r>
      <w:r w:rsidRPr="00984881">
        <w:rPr>
          <w:b/>
          <w:bCs/>
          <w:sz w:val="28"/>
          <w:szCs w:val="28"/>
          <w:rtl/>
        </w:rPr>
        <w:t>ﺩﺭ ﺧﻠﻮﺕ ﺳﺮﺍﻯ ﺧﺎﺹ</w:t>
      </w:r>
      <w:r w:rsidR="00BD77AA">
        <w:rPr>
          <w:b/>
          <w:bCs/>
          <w:sz w:val="28"/>
          <w:szCs w:val="28"/>
          <w:rtl/>
        </w:rPr>
        <w:t xml:space="preserve">، </w:t>
      </w:r>
      <w:r w:rsidRPr="00984881">
        <w:rPr>
          <w:b/>
          <w:bCs/>
          <w:sz w:val="28"/>
          <w:szCs w:val="28"/>
          <w:rtl/>
        </w:rPr>
        <w:t>ﺑﮕﻮ</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ﻓﻠﺎﻥ ﺯﮔﻮﺷﻪ ﻧﺸﻴﻨﺎﻥ</w:t>
      </w:r>
      <w:r w:rsidR="00BD77AA">
        <w:rPr>
          <w:b/>
          <w:bCs/>
          <w:sz w:val="28"/>
          <w:szCs w:val="28"/>
          <w:rtl/>
        </w:rPr>
        <w:t xml:space="preserve">، </w:t>
      </w:r>
      <w:r w:rsidRPr="00984881">
        <w:rPr>
          <w:b/>
          <w:bCs/>
          <w:sz w:val="28"/>
          <w:szCs w:val="28"/>
          <w:rtl/>
        </w:rPr>
        <w:t xml:space="preserve">ﺧﺎﻙ ﺩﺭﮔﻪ ﻣﺎﺳﺖ </w:t>
      </w:r>
    </w:p>
    <w:p w:rsidR="00F04C9A" w:rsidRPr="00984881" w:rsidRDefault="004D25BE" w:rsidP="00CC77C6">
      <w:pPr>
        <w:bidi/>
        <w:jc w:val="both"/>
        <w:rPr>
          <w:sz w:val="28"/>
          <w:szCs w:val="28"/>
          <w:rtl/>
        </w:rPr>
      </w:pPr>
      <w:r>
        <w:rPr>
          <w:sz w:val="28"/>
          <w:szCs w:val="28"/>
          <w:rtl/>
        </w:rPr>
        <w:t xml:space="preserve"> </w:t>
      </w:r>
      <w:r w:rsidR="00F04C9A" w:rsidRPr="00984881">
        <w:rPr>
          <w:sz w:val="28"/>
          <w:szCs w:val="28"/>
          <w:rtl/>
        </w:rPr>
        <w:t>ﭘﻴﺎﻡ</w:t>
      </w:r>
      <w:r>
        <w:rPr>
          <w:sz w:val="28"/>
          <w:szCs w:val="28"/>
          <w:rtl/>
        </w:rPr>
        <w:t xml:space="preserve"> </w:t>
      </w:r>
      <w:r w:rsidR="00F04C9A" w:rsidRPr="00984881">
        <w:rPr>
          <w:sz w:val="28"/>
          <w:szCs w:val="28"/>
          <w:rtl/>
        </w:rPr>
        <w:t>ﺣﺎﻓﻆ ﺳﺎﻟﻚ ﺑﺤﺎﺟﺐ ﻭﻧﮕﻬﺒﺎﻥ ﺧﻠﻮﺕ ﺳﺮﺍﻯ ﭘﻴﺮ ﺍﺳﺖ</w:t>
      </w:r>
      <w:r w:rsidR="00BD77AA">
        <w:rPr>
          <w:sz w:val="28"/>
          <w:szCs w:val="28"/>
          <w:rtl/>
        </w:rPr>
        <w:t xml:space="preserve">، </w:t>
      </w:r>
      <w:r w:rsidR="00F04C9A" w:rsidRPr="00984881">
        <w:rPr>
          <w:sz w:val="28"/>
          <w:szCs w:val="28"/>
          <w:rtl/>
        </w:rPr>
        <w:t>ﮐﻪ ﺑﭙﻴﺮ ﺍﻃﻠﺎﻉ ﺑﺪﻫﺪ ﮐﻪ</w:t>
      </w:r>
      <w:r>
        <w:rPr>
          <w:sz w:val="28"/>
          <w:szCs w:val="28"/>
          <w:rtl/>
        </w:rPr>
        <w:t xml:space="preserve"> </w:t>
      </w:r>
      <w:r w:rsidR="00F04C9A" w:rsidRPr="00984881">
        <w:rPr>
          <w:sz w:val="28"/>
          <w:szCs w:val="28"/>
          <w:rtl/>
        </w:rPr>
        <w:t>ﻓﻠﺎﻥ</w:t>
      </w:r>
      <w:r w:rsidR="00BD77AA">
        <w:rPr>
          <w:sz w:val="28"/>
          <w:szCs w:val="28"/>
          <w:rtl/>
        </w:rPr>
        <w:t xml:space="preserve">، </w:t>
      </w:r>
      <w:r w:rsidR="00F04C9A" w:rsidRPr="00984881">
        <w:rPr>
          <w:sz w:val="28"/>
          <w:szCs w:val="28"/>
          <w:rtl/>
        </w:rPr>
        <w:t>ﻳﻌﻨﻰ ﺣﺎﻓﻆ ﺍﺯ ﮔوﺷﻪ ﻧﺸﻴﻨﺎﻥ ﻭ ﻋﺰﻟﺖ ﮐﻨﻨﺪﮔﺎﻥ ﺧﺎﻙ ﺩﺭﮔﺎﻩ ﺁﺳﺘﺎﻥ ﭘﻴﺮ ﻣﻴﺒﺎﺷﺪ</w:t>
      </w:r>
      <w:r w:rsidR="00BD77AA">
        <w:rPr>
          <w:sz w:val="28"/>
          <w:szCs w:val="28"/>
          <w:rtl/>
        </w:rPr>
        <w:t xml:space="preserve">. </w:t>
      </w:r>
      <w:r w:rsidR="00F04C9A" w:rsidRPr="00984881">
        <w:rPr>
          <w:sz w:val="28"/>
          <w:szCs w:val="28"/>
          <w:rtl/>
        </w:rPr>
        <w:t>ﮔﺮﭼﻪ ﺳﺎﻟﻚ ﺩﺭ ﮔﻮﺩﺍﻟﻰ ﭼﻮﻥ ﻗﺒﺮﻋﺰﻟﺖ ﮔﺰﻳﺪﻩ</w:t>
      </w:r>
      <w:r w:rsidR="00BD77AA">
        <w:rPr>
          <w:sz w:val="28"/>
          <w:szCs w:val="28"/>
          <w:rtl/>
        </w:rPr>
        <w:t xml:space="preserve">، </w:t>
      </w:r>
      <w:r w:rsidR="00F04C9A" w:rsidRPr="00984881">
        <w:rPr>
          <w:sz w:val="28"/>
          <w:szCs w:val="28"/>
          <w:rtl/>
        </w:rPr>
        <w:t xml:space="preserve">ﮐﻪ ﭘﻴﺮ </w:t>
      </w:r>
      <w:r w:rsidR="009915B2" w:rsidRPr="00984881">
        <w:rPr>
          <w:sz w:val="28"/>
          <w:szCs w:val="28"/>
          <w:rtl/>
        </w:rPr>
        <w:t>فر</w:t>
      </w:r>
      <w:r w:rsidR="00F04C9A" w:rsidRPr="00984881">
        <w:rPr>
          <w:sz w:val="28"/>
          <w:szCs w:val="28"/>
          <w:rtl/>
        </w:rPr>
        <w:t>ﻣﻮﺩﻩ ﺍﺳﺖ</w:t>
      </w:r>
      <w:r w:rsidR="00BD77AA">
        <w:rPr>
          <w:sz w:val="28"/>
          <w:szCs w:val="28"/>
          <w:rtl/>
        </w:rPr>
        <w:t xml:space="preserve">. </w:t>
      </w:r>
      <w:r w:rsidR="00F04C9A" w:rsidRPr="00984881">
        <w:rPr>
          <w:sz w:val="28"/>
          <w:szCs w:val="28"/>
          <w:rtl/>
        </w:rPr>
        <w:t>ﻭﺩﻭﺭ ﺍﻓﺘﺎﺩﻩ ﺍﺯ ﺩﻳﺪﺍﺭ ﭘﻴﺮ ﻣﻴﺒﺎﺷﺪ</w:t>
      </w:r>
      <w:r w:rsidR="00BD77AA">
        <w:rPr>
          <w:sz w:val="28"/>
          <w:szCs w:val="28"/>
          <w:rtl/>
        </w:rPr>
        <w:t xml:space="preserve">. </w:t>
      </w:r>
      <w:r w:rsidR="00F04C9A" w:rsidRPr="00984881">
        <w:rPr>
          <w:sz w:val="28"/>
          <w:szCs w:val="28"/>
          <w:rtl/>
        </w:rPr>
        <w:t>ﮔﻮﺷﻪ ﻧﺸﻴﻨﻰ ﺳﺎﻟﻚ</w:t>
      </w:r>
      <w:r w:rsidR="00BD77AA">
        <w:rPr>
          <w:sz w:val="28"/>
          <w:szCs w:val="28"/>
          <w:rtl/>
        </w:rPr>
        <w:t xml:space="preserve">، </w:t>
      </w:r>
      <w:r w:rsidR="00F04C9A" w:rsidRPr="00984881">
        <w:rPr>
          <w:sz w:val="28"/>
          <w:szCs w:val="28"/>
          <w:rtl/>
        </w:rPr>
        <w:t>ﻫﺮ ﺟﺎ ﺑﺎﺷﺪ</w:t>
      </w:r>
      <w:r w:rsidR="00BD77AA">
        <w:rPr>
          <w:sz w:val="28"/>
          <w:szCs w:val="28"/>
          <w:rtl/>
        </w:rPr>
        <w:t xml:space="preserve">، </w:t>
      </w:r>
      <w:r w:rsidR="00F04C9A" w:rsidRPr="00984881">
        <w:rPr>
          <w:sz w:val="28"/>
          <w:szCs w:val="28"/>
          <w:rtl/>
        </w:rPr>
        <w:t>ﺩﺭ ﻣ</w:t>
      </w:r>
      <w:r w:rsidR="003D6BDB" w:rsidRPr="00984881">
        <w:rPr>
          <w:sz w:val="28"/>
          <w:szCs w:val="28"/>
          <w:rtl/>
        </w:rPr>
        <w:t>حدّ</w:t>
      </w:r>
      <w:r w:rsidR="00F04C9A" w:rsidRPr="00984881">
        <w:rPr>
          <w:sz w:val="28"/>
          <w:szCs w:val="28"/>
          <w:rtl/>
        </w:rPr>
        <w:t>ﻭﺩﻩ ﻣﻤﻠﮑﺖ ﺍﻟﻬﻰ ﭘﻴﺮ ﺧﻮﺩ ﻣﻴﺒﺎﺷﺪ</w:t>
      </w:r>
      <w:r w:rsidR="00BD77AA">
        <w:rPr>
          <w:sz w:val="28"/>
          <w:szCs w:val="28"/>
          <w:rtl/>
        </w:rPr>
        <w:t xml:space="preserve">. </w:t>
      </w:r>
      <w:r w:rsidR="00F04C9A" w:rsidRPr="00984881">
        <w:rPr>
          <w:sz w:val="28"/>
          <w:szCs w:val="28"/>
          <w:rtl/>
        </w:rPr>
        <w:t>ﻭﮔﺎﻫﻰ ﻧﻴﺰ ﺩﺭﺧﺎﻧﻘﺎﻩ ﻭﻣﺴﺠﺪ ﭘﻴﺮ</w:t>
      </w:r>
      <w:r w:rsidR="00BD77AA">
        <w:rPr>
          <w:sz w:val="28"/>
          <w:szCs w:val="28"/>
          <w:rtl/>
        </w:rPr>
        <w:t xml:space="preserve">، </w:t>
      </w:r>
      <w:r w:rsidR="00F04C9A" w:rsidRPr="00984881">
        <w:rPr>
          <w:sz w:val="28"/>
          <w:szCs w:val="28"/>
          <w:rtl/>
        </w:rPr>
        <w:t>ﮐﻪ ﻣﺪﺍﻡ ﺩﺭ ﺣﺎﻝ ﺗﻮﺳّﻞ ﻋﺒﺎﺩﻯ ﻭ ﺍﺫﮐﺎﺭ ﺗﻮﺣﻴﺪﻯ</w:t>
      </w:r>
      <w:r w:rsidR="00BD77AA">
        <w:rPr>
          <w:sz w:val="28"/>
          <w:szCs w:val="28"/>
          <w:rtl/>
        </w:rPr>
        <w:t xml:space="preserve">، </w:t>
      </w:r>
      <w:r w:rsidR="00F04C9A" w:rsidRPr="00984881">
        <w:rPr>
          <w:sz w:val="28"/>
          <w:szCs w:val="28"/>
          <w:rtl/>
        </w:rPr>
        <w:t>ﭼﻮﻥ ﻟﺎ ﺍﻟﻪ ﺍﻟّﺎ ﺍﻟﻠﻪ ﻣﻴﺒﺎﺷﺪ</w:t>
      </w:r>
      <w:r w:rsidR="00BD77AA">
        <w:rPr>
          <w:sz w:val="28"/>
          <w:szCs w:val="28"/>
          <w:rtl/>
        </w:rPr>
        <w:t xml:space="preserve">. </w:t>
      </w:r>
      <w:r w:rsidR="00F04C9A" w:rsidRPr="00984881">
        <w:rPr>
          <w:sz w:val="28"/>
          <w:szCs w:val="28"/>
          <w:rtl/>
        </w:rPr>
        <w:t>ﮐﻪ ﺧﺪﺍﻭﻧﺪ</w:t>
      </w:r>
      <w:r>
        <w:rPr>
          <w:sz w:val="28"/>
          <w:szCs w:val="28"/>
          <w:rtl/>
        </w:rPr>
        <w:t xml:space="preserve"> </w:t>
      </w:r>
      <w:r w:rsidR="00F04C9A" w:rsidRPr="00984881">
        <w:rPr>
          <w:sz w:val="28"/>
          <w:szCs w:val="28"/>
          <w:rtl/>
        </w:rPr>
        <w:t>ﺧﻮﺩ ﻭﻣﺮﺍﺗﺐ ﺍﻭ ﻫﺴﺘﻨﺪ</w:t>
      </w:r>
      <w:r w:rsidR="00BD77AA">
        <w:rPr>
          <w:sz w:val="28"/>
          <w:szCs w:val="28"/>
          <w:rtl/>
        </w:rPr>
        <w:t xml:space="preserve">، </w:t>
      </w:r>
      <w:r w:rsidR="00F04C9A" w:rsidRPr="00984881">
        <w:rPr>
          <w:sz w:val="28"/>
          <w:szCs w:val="28"/>
          <w:rtl/>
        </w:rPr>
        <w:t>ﮐﻪ ﻋﻤﻠﺎ ﺗﺰﮐﻴﻪ ﻧﻔس ﺳﺎﻟﻚ ﺭﺍ</w:t>
      </w:r>
      <w:r w:rsidR="00BD77AA">
        <w:rPr>
          <w:sz w:val="28"/>
          <w:szCs w:val="28"/>
          <w:rtl/>
        </w:rPr>
        <w:t xml:space="preserve">، </w:t>
      </w:r>
      <w:r w:rsidR="00F04C9A" w:rsidRPr="00984881">
        <w:rPr>
          <w:sz w:val="28"/>
          <w:szCs w:val="28"/>
          <w:rtl/>
        </w:rPr>
        <w:t>ﮐﻪ ﺑﻬﺮ ﮐﺎﺭﻯ ﺟﺰ ﻭﻇﻴﻔﻪ ﺳﻠﻮﮐﻰ ﺧﻮﺩ ﻧﻤﻰ ﭘﺮﺩﺍﺯﺩ</w:t>
      </w:r>
      <w:r w:rsidR="00BD77AA">
        <w:rPr>
          <w:sz w:val="28"/>
          <w:szCs w:val="28"/>
          <w:rtl/>
        </w:rPr>
        <w:t xml:space="preserve">. </w:t>
      </w:r>
      <w:r w:rsidR="00F04C9A" w:rsidRPr="00984881">
        <w:rPr>
          <w:sz w:val="28"/>
          <w:szCs w:val="28"/>
          <w:rtl/>
        </w:rPr>
        <w:t>ﻳﻌﻨﻰ ﺳﺎﻟﻚ ﮐﺎﺭﻯ ﻣﻴﮑﻨﺪ</w:t>
      </w:r>
      <w:r w:rsidR="00BD77AA">
        <w:rPr>
          <w:sz w:val="28"/>
          <w:szCs w:val="28"/>
          <w:rtl/>
        </w:rPr>
        <w:t xml:space="preserve">، </w:t>
      </w:r>
      <w:r w:rsidR="00F04C9A" w:rsidRPr="00984881">
        <w:rPr>
          <w:sz w:val="28"/>
          <w:szCs w:val="28"/>
          <w:rtl/>
        </w:rPr>
        <w:t>ﮐﻪ ﮐﺎﺭﻯ ﻧﮑﺮﺩﻩ ﺑﺎﺷﺪ</w:t>
      </w:r>
      <w:r w:rsidR="00BD77AA">
        <w:rPr>
          <w:sz w:val="28"/>
          <w:szCs w:val="28"/>
          <w:rtl/>
        </w:rPr>
        <w:t xml:space="preserve">، </w:t>
      </w:r>
      <w:r w:rsidR="00F04C9A" w:rsidRPr="00984881">
        <w:rPr>
          <w:sz w:val="28"/>
          <w:szCs w:val="28"/>
          <w:rtl/>
        </w:rPr>
        <w:t>ﺗﺎ ﺧﻮﺩﺳﺮﺍﻧﻪ ﺑﺎﺷﺪ</w:t>
      </w:r>
      <w:r w:rsidR="00BD77AA">
        <w:rPr>
          <w:sz w:val="28"/>
          <w:szCs w:val="28"/>
          <w:rtl/>
        </w:rPr>
        <w:t xml:space="preserve">. </w:t>
      </w:r>
    </w:p>
    <w:p w:rsidR="00F04C9A" w:rsidRPr="00984881" w:rsidRDefault="00F04C9A" w:rsidP="004B430A">
      <w:pPr>
        <w:bidi/>
        <w:jc w:val="both"/>
        <w:rPr>
          <w:b/>
          <w:bCs/>
          <w:sz w:val="28"/>
          <w:szCs w:val="28"/>
          <w:rtl/>
        </w:rPr>
      </w:pPr>
      <w:r w:rsidRPr="00984881">
        <w:rPr>
          <w:b/>
          <w:bCs/>
          <w:sz w:val="28"/>
          <w:szCs w:val="28"/>
          <w:rtl/>
        </w:rPr>
        <w:t xml:space="preserve"> ﺑﺼﻮﺭﺕ</w:t>
      </w:r>
      <w:r w:rsidR="00BD77AA">
        <w:rPr>
          <w:b/>
          <w:bCs/>
          <w:sz w:val="28"/>
          <w:szCs w:val="28"/>
          <w:rtl/>
        </w:rPr>
        <w:t xml:space="preserve">، </w:t>
      </w:r>
      <w:r w:rsidRPr="00984881">
        <w:rPr>
          <w:b/>
          <w:bCs/>
          <w:sz w:val="28"/>
          <w:szCs w:val="28"/>
          <w:rtl/>
        </w:rPr>
        <w:t>ﺍﺯ ﻧﻈﺮ ﻣﺎ</w:t>
      </w:r>
      <w:r w:rsidR="00BD77AA">
        <w:rPr>
          <w:b/>
          <w:bCs/>
          <w:sz w:val="28"/>
          <w:szCs w:val="28"/>
          <w:rtl/>
        </w:rPr>
        <w:t xml:space="preserve">، </w:t>
      </w:r>
      <w:r w:rsidRPr="00984881">
        <w:rPr>
          <w:b/>
          <w:bCs/>
          <w:sz w:val="28"/>
          <w:szCs w:val="28"/>
          <w:rtl/>
        </w:rPr>
        <w:t>ﺍﮔﺮ ﭼﻪ ﻣﺤﺠﻮﺑﺴﺖ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ﻫﻤﻴﺸﻪ ﺩﺭ ﻧﻈﺮ ﺧﺎﻃﺮ ﻣ</w:t>
      </w:r>
      <w:r w:rsidR="004B430A" w:rsidRPr="00984881">
        <w:rPr>
          <w:rFonts w:hint="cs"/>
          <w:b/>
          <w:bCs/>
          <w:sz w:val="28"/>
          <w:szCs w:val="28"/>
          <w:rtl/>
        </w:rPr>
        <w:t>ُ</w:t>
      </w:r>
      <w:r w:rsidRPr="00984881">
        <w:rPr>
          <w:b/>
          <w:bCs/>
          <w:sz w:val="28"/>
          <w:szCs w:val="28"/>
          <w:rtl/>
        </w:rPr>
        <w:t>ﺮ</w:t>
      </w:r>
      <w:r w:rsidR="004B430A" w:rsidRPr="00984881">
        <w:rPr>
          <w:rFonts w:hint="cs"/>
          <w:b/>
          <w:bCs/>
          <w:sz w:val="28"/>
          <w:szCs w:val="28"/>
          <w:rtl/>
        </w:rPr>
        <w:t>فّه</w:t>
      </w:r>
      <w:r w:rsidR="004D25BE">
        <w:rPr>
          <w:rFonts w:hint="cs"/>
          <w:b/>
          <w:bCs/>
          <w:sz w:val="28"/>
          <w:szCs w:val="28"/>
          <w:rtl/>
        </w:rPr>
        <w:t xml:space="preserve"> </w:t>
      </w:r>
      <w:r w:rsidRPr="00984881">
        <w:rPr>
          <w:b/>
          <w:bCs/>
          <w:sz w:val="28"/>
          <w:szCs w:val="28"/>
          <w:rtl/>
        </w:rPr>
        <w:t xml:space="preserve">ﻣﺎﺳﺖ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ﮔﺮﭼﻪ ﭘﻴﺮ ﻧﻴﺴﺖ</w:t>
      </w:r>
      <w:r w:rsidR="00BD77AA">
        <w:rPr>
          <w:sz w:val="28"/>
          <w:szCs w:val="28"/>
          <w:rtl/>
        </w:rPr>
        <w:t xml:space="preserve">، </w:t>
      </w:r>
      <w:r w:rsidR="00F04C9A" w:rsidRPr="00984881">
        <w:rPr>
          <w:sz w:val="28"/>
          <w:szCs w:val="28"/>
          <w:rtl/>
        </w:rPr>
        <w:t>ﻭﻟﻰ ﺻﻮﺭﺕ ﺍﻟﻬﻰ ﺍﻭ ﻫﻤﻴﺸﻪ ﺩﺭ ﻧﻈﺮ ﺣﺎﻓﻆ</w:t>
      </w:r>
      <w:r>
        <w:rPr>
          <w:sz w:val="28"/>
          <w:szCs w:val="28"/>
          <w:rtl/>
        </w:rPr>
        <w:t xml:space="preserve"> </w:t>
      </w:r>
      <w:r w:rsidR="00F04C9A" w:rsidRPr="00984881">
        <w:rPr>
          <w:sz w:val="28"/>
          <w:szCs w:val="28"/>
          <w:rtl/>
        </w:rPr>
        <w:t>ﻣﻴﺒﺎﺷﺪ ﻭﻫﻤﻴﺸﻪ ﺩﺭ ﺗﺨﻴّﻞ ﻭﺗﺼﻮﺭﺭ ﺫﻫﻨﻰ ﺳﺎﻟﻚ ﺣﺎﺿﺮ ﺍﺳﺖ</w:t>
      </w:r>
      <w:r w:rsidR="00BD77AA">
        <w:rPr>
          <w:sz w:val="28"/>
          <w:szCs w:val="28"/>
          <w:rtl/>
        </w:rPr>
        <w:t xml:space="preserve">. </w:t>
      </w:r>
      <w:r w:rsidR="00F04C9A" w:rsidRPr="00984881">
        <w:rPr>
          <w:sz w:val="28"/>
          <w:szCs w:val="28"/>
          <w:rtl/>
        </w:rPr>
        <w:t>ﻭﺳﺎﻟﻚ ﺍﻳﻦ ﺣﻀﻮﺭ ﺭﺍ ﻣﺎﻧﻊ ﺍﺯ ﻫﺮ ﺧﻠﺎﻓﮑﺎﺭﻯ ﺍﺣﺘﻤﺎﻟﻰ ﺳﺎﻟﻚ ﻣﻴﺪﺍﻧﺪ</w:t>
      </w:r>
      <w:r w:rsidR="00BD77AA">
        <w:rPr>
          <w:sz w:val="28"/>
          <w:szCs w:val="28"/>
          <w:rtl/>
        </w:rPr>
        <w:t xml:space="preserve">، </w:t>
      </w:r>
      <w:r w:rsidR="00F04C9A" w:rsidRPr="00984881">
        <w:rPr>
          <w:sz w:val="28"/>
          <w:szCs w:val="28"/>
          <w:rtl/>
        </w:rPr>
        <w:t>ﮐﻪ ﺧﻮﺩ</w:t>
      </w:r>
      <w:r>
        <w:rPr>
          <w:sz w:val="28"/>
          <w:szCs w:val="28"/>
          <w:rtl/>
        </w:rPr>
        <w:t xml:space="preserve"> </w:t>
      </w:r>
      <w:r w:rsidR="00F04C9A" w:rsidRPr="00984881">
        <w:rPr>
          <w:sz w:val="28"/>
          <w:szCs w:val="28"/>
          <w:rtl/>
        </w:rPr>
        <w:t>ﺣﻀﻮﺭﻯ ﺍﺯ ﺧﺪﺍﻭﻧﺪ</w:t>
      </w:r>
      <w:r>
        <w:rPr>
          <w:sz w:val="28"/>
          <w:szCs w:val="28"/>
          <w:rtl/>
        </w:rPr>
        <w:t xml:space="preserve"> </w:t>
      </w:r>
      <w:r w:rsidR="00F04C9A" w:rsidRPr="00984881">
        <w:rPr>
          <w:sz w:val="28"/>
          <w:szCs w:val="28"/>
          <w:rtl/>
        </w:rPr>
        <w:t>ﺑﺮﺍﻯ ﺳﺎﻟﻚ ﻣﻴﺒﺎﺷﺪ</w:t>
      </w:r>
      <w:r w:rsidR="00BD77AA">
        <w:rPr>
          <w:sz w:val="28"/>
          <w:szCs w:val="28"/>
          <w:rtl/>
        </w:rPr>
        <w:t xml:space="preserve">. </w:t>
      </w:r>
      <w:r w:rsidR="00F04C9A" w:rsidRPr="00984881">
        <w:rPr>
          <w:sz w:val="28"/>
          <w:szCs w:val="28"/>
          <w:rtl/>
        </w:rPr>
        <w:t>ﮐﻪ ﻭﻟﻰّ ﺍﻟﻬﻰ ﻧﻴﺰ ﻋﻀﻮ ﻭﻟﺎﻳﺖ</w:t>
      </w:r>
      <w:r>
        <w:rPr>
          <w:sz w:val="28"/>
          <w:szCs w:val="28"/>
          <w:rtl/>
        </w:rPr>
        <w:t xml:space="preserve"> </w:t>
      </w:r>
      <w:r w:rsidR="00F04C9A" w:rsidRPr="00984881">
        <w:rPr>
          <w:sz w:val="28"/>
          <w:szCs w:val="28"/>
          <w:rtl/>
        </w:rPr>
        <w:t>ﺧﺪﺍﻭﻧﺪ ﺩﺭ ﺍﻳﻦ ﻋﺼﺮ</w:t>
      </w:r>
      <w:r w:rsidR="00BD77AA">
        <w:rPr>
          <w:sz w:val="28"/>
          <w:szCs w:val="28"/>
          <w:rtl/>
        </w:rPr>
        <w:t xml:space="preserve">، </w:t>
      </w:r>
      <w:r w:rsidR="00F04C9A" w:rsidRPr="00984881">
        <w:rPr>
          <w:sz w:val="28"/>
          <w:szCs w:val="28"/>
          <w:rtl/>
        </w:rPr>
        <w:t>ﻭ ﺑﺮﺍﻯ ﺳﺎﻟﻚ ﻣﻴﺒﺎﺷﺪ</w:t>
      </w:r>
      <w:r w:rsidR="00BD77AA">
        <w:rPr>
          <w:sz w:val="28"/>
          <w:szCs w:val="28"/>
          <w:rtl/>
        </w:rPr>
        <w:t xml:space="preserve">. </w:t>
      </w:r>
      <w:r w:rsidR="00F04C9A" w:rsidRPr="00984881">
        <w:rPr>
          <w:sz w:val="28"/>
          <w:szCs w:val="28"/>
          <w:rtl/>
        </w:rPr>
        <w:t>ﻭ ﺣﺎﺟﺐ</w:t>
      </w:r>
      <w:r>
        <w:rPr>
          <w:sz w:val="28"/>
          <w:szCs w:val="28"/>
          <w:rtl/>
        </w:rPr>
        <w:t xml:space="preserve"> </w:t>
      </w:r>
      <w:r w:rsidR="00F04C9A" w:rsidRPr="00984881">
        <w:rPr>
          <w:sz w:val="28"/>
          <w:szCs w:val="28"/>
          <w:rtl/>
        </w:rPr>
        <w:t>ﺑﮕﻮﻳﺪ ﮐﻪ ﺍﻳﻦ ﺳﺎﻟﻚ ﺩﺭ ﮔﻮﺩﺍﻝ ﺍﺳﺖ</w:t>
      </w:r>
      <w:r w:rsidR="00BD77AA">
        <w:rPr>
          <w:sz w:val="28"/>
          <w:szCs w:val="28"/>
          <w:rtl/>
        </w:rPr>
        <w:t xml:space="preserve">، </w:t>
      </w:r>
      <w:r w:rsidR="00F04C9A" w:rsidRPr="00984881">
        <w:rPr>
          <w:sz w:val="28"/>
          <w:szCs w:val="28"/>
          <w:rtl/>
        </w:rPr>
        <w:t>ﻭﭘﻴﺮ ﺩﺭ ﺭﻓﺎﻩ ﻣﻴﺒﺎﺷﺪ</w:t>
      </w:r>
      <w:r w:rsidR="00BD77AA">
        <w:rPr>
          <w:sz w:val="28"/>
          <w:szCs w:val="28"/>
          <w:rtl/>
        </w:rPr>
        <w:t xml:space="preserve">. </w:t>
      </w:r>
      <w:r w:rsidR="00F04C9A" w:rsidRPr="00984881">
        <w:rPr>
          <w:sz w:val="28"/>
          <w:szCs w:val="28"/>
          <w:rtl/>
        </w:rPr>
        <w:t>ﺧﺎﻃﺮ ﺩﺭ ﺧﻄﻮﺭ ﺑﺬﻫﻦ</w:t>
      </w:r>
      <w:r>
        <w:rPr>
          <w:sz w:val="28"/>
          <w:szCs w:val="28"/>
          <w:rtl/>
        </w:rPr>
        <w:t xml:space="preserve"> </w:t>
      </w:r>
      <w:r w:rsidR="00F04C9A" w:rsidRPr="00984881">
        <w:rPr>
          <w:sz w:val="28"/>
          <w:szCs w:val="28"/>
          <w:rtl/>
        </w:rPr>
        <w:t>ﺁﻣﺪﻥ ﺍﺳﺖ</w:t>
      </w:r>
      <w:r w:rsidR="00BD77AA">
        <w:rPr>
          <w:sz w:val="28"/>
          <w:szCs w:val="28"/>
          <w:rtl/>
        </w:rPr>
        <w:t xml:space="preserve">. </w:t>
      </w:r>
      <w:r w:rsidR="00F04C9A" w:rsidRPr="00984881">
        <w:rPr>
          <w:sz w:val="28"/>
          <w:szCs w:val="28"/>
          <w:rtl/>
        </w:rPr>
        <w:t>ﮐﻪ ﺳﺎﻟﻚ ﭼﺸﻢ ﺑﺮﻫﻢ ﻣﻴﮕﺬﺍﺭﺩ ﺗﺎ ﺩﺭ ﺗﺎﺭﻳﮑﻰ ﻣﮑﺎﻥ ﺧﻮﺩ</w:t>
      </w:r>
      <w:r w:rsidR="00BD77AA">
        <w:rPr>
          <w:sz w:val="28"/>
          <w:szCs w:val="28"/>
          <w:rtl/>
        </w:rPr>
        <w:t xml:space="preserve">، </w:t>
      </w:r>
      <w:r w:rsidR="00F04C9A" w:rsidRPr="00984881">
        <w:rPr>
          <w:sz w:val="28"/>
          <w:szCs w:val="28"/>
          <w:rtl/>
        </w:rPr>
        <w:t>ﻭ ﺍﻣﮑﺎﻥ ﺩﻳﺪﻥ ﭼﺸﻢ ﻧﺨﻮﺍﻫﺪﺑﻮﺩ</w:t>
      </w:r>
      <w:r w:rsidR="00BD77AA">
        <w:rPr>
          <w:sz w:val="28"/>
          <w:szCs w:val="28"/>
          <w:rtl/>
        </w:rPr>
        <w:t xml:space="preserve">، </w:t>
      </w:r>
      <w:r w:rsidR="00F04C9A" w:rsidRPr="00984881">
        <w:rPr>
          <w:sz w:val="28"/>
          <w:szCs w:val="28"/>
          <w:rtl/>
        </w:rPr>
        <w:t>ﻟﺤﻈﻪﺍﻯ ﻏﻴﺮﺻﻮﺭﺕ ﭘﻴﺮ ﺭﺍ ﺑﺒﻴﻨﺪ</w:t>
      </w:r>
      <w:r w:rsidR="00BD77AA">
        <w:rPr>
          <w:sz w:val="28"/>
          <w:szCs w:val="28"/>
          <w:rtl/>
        </w:rPr>
        <w:t xml:space="preserve">. </w:t>
      </w:r>
      <w:r w:rsidR="00F04C9A" w:rsidRPr="00984881">
        <w:rPr>
          <w:sz w:val="28"/>
          <w:szCs w:val="28"/>
          <w:rtl/>
        </w:rPr>
        <w:t>ﻭﻳﺎ ﺁﻧﺮﺍ ﻟﺤﻈﻪﺍﻯ ﺍﺯﻧﻈﺮ ﺑﺪﻫﺪ</w:t>
      </w:r>
      <w:r w:rsidR="00BD77AA">
        <w:rPr>
          <w:sz w:val="28"/>
          <w:szCs w:val="28"/>
          <w:rtl/>
        </w:rPr>
        <w:t xml:space="preserve">، </w:t>
      </w:r>
      <w:r w:rsidR="00F04C9A" w:rsidRPr="00984881">
        <w:rPr>
          <w:sz w:val="28"/>
          <w:szCs w:val="28"/>
          <w:rtl/>
        </w:rPr>
        <w:t>ﮐﻪ ﺯﻳﻎ ﻭ ﺍﻧﺤﺮﺍﻑ نظر</w:t>
      </w:r>
      <w:r>
        <w:rPr>
          <w:sz w:val="28"/>
          <w:szCs w:val="28"/>
          <w:rtl/>
        </w:rPr>
        <w:t xml:space="preserve"> </w:t>
      </w:r>
      <w:r w:rsidR="00F04C9A" w:rsidRPr="00984881">
        <w:rPr>
          <w:sz w:val="28"/>
          <w:szCs w:val="28"/>
          <w:rtl/>
        </w:rPr>
        <w:t>ﺳﺎﻟﻚ ﺧﻮﺍﻫﺪ ﺑﻮﺩ</w:t>
      </w:r>
      <w:r w:rsidR="00BD77AA">
        <w:rPr>
          <w:sz w:val="28"/>
          <w:szCs w:val="28"/>
          <w:rtl/>
        </w:rPr>
        <w:t xml:space="preserve">. </w:t>
      </w:r>
      <w:r w:rsidR="00F04C9A" w:rsidRPr="00984881">
        <w:rPr>
          <w:sz w:val="28"/>
          <w:szCs w:val="28"/>
          <w:rtl/>
        </w:rPr>
        <w:t>ﻭ ﺩﺭ ﭼﻨﻴﻦ ﺧﻄﺎﻯ ﻧﺎﺧﻮﺍﺳﺘﻪ</w:t>
      </w:r>
      <w:r w:rsidR="00BD77AA">
        <w:rPr>
          <w:sz w:val="28"/>
          <w:szCs w:val="28"/>
          <w:rtl/>
        </w:rPr>
        <w:t xml:space="preserve">، </w:t>
      </w:r>
      <w:r w:rsidR="00F04C9A" w:rsidRPr="00984881">
        <w:rPr>
          <w:sz w:val="28"/>
          <w:szCs w:val="28"/>
          <w:rtl/>
        </w:rPr>
        <w:t>ﺳﺎﻟﻚ ﺑﺎ ﺗﺠﺪﻳﺪ ﻫﻤﺎﻥ ﻭﺿﻮ</w:t>
      </w:r>
      <w:r w:rsidR="00BD77AA">
        <w:rPr>
          <w:sz w:val="28"/>
          <w:szCs w:val="28"/>
          <w:rtl/>
        </w:rPr>
        <w:t xml:space="preserve">، </w:t>
      </w:r>
      <w:r w:rsidR="00F04C9A" w:rsidRPr="00984881">
        <w:rPr>
          <w:sz w:val="28"/>
          <w:szCs w:val="28"/>
          <w:rtl/>
        </w:rPr>
        <w:t>ﻭ ﻳﺎﻓﺘﻦ ﺳﻤﺖ ﻭﺳﻮﻯ ﻳﺎ( ﻭﻯﺴﻮﻯ ﭘﻴﺮ)</w:t>
      </w:r>
      <w:r w:rsidR="00BD77AA">
        <w:rPr>
          <w:sz w:val="28"/>
          <w:szCs w:val="28"/>
          <w:rtl/>
        </w:rPr>
        <w:t xml:space="preserve">، </w:t>
      </w:r>
      <w:r w:rsidR="00F04C9A" w:rsidRPr="00984881">
        <w:rPr>
          <w:sz w:val="28"/>
          <w:szCs w:val="28"/>
          <w:rtl/>
        </w:rPr>
        <w:t>ﺑﺎ ﺍﺫﮐﺎﺭ ﺗﻮﺣﻴﺪﻯ ﺑﺎﺷﺪ</w:t>
      </w:r>
      <w:r w:rsidR="00BD77AA">
        <w:rPr>
          <w:sz w:val="28"/>
          <w:szCs w:val="28"/>
          <w:rtl/>
        </w:rPr>
        <w:t xml:space="preserve">. </w:t>
      </w:r>
      <w:r w:rsidR="00F04C9A" w:rsidRPr="00984881">
        <w:rPr>
          <w:sz w:val="28"/>
          <w:szCs w:val="28"/>
          <w:rtl/>
        </w:rPr>
        <w:t>ﮔﻮﺋﻰ ﻧﻤﺎﺯﺵ</w:t>
      </w:r>
      <w:r w:rsidR="00375D6D" w:rsidRPr="00984881">
        <w:rPr>
          <w:rFonts w:hint="cs"/>
          <w:sz w:val="28"/>
          <w:szCs w:val="28"/>
          <w:rtl/>
        </w:rPr>
        <w:t xml:space="preserve"> </w:t>
      </w:r>
      <w:r w:rsidR="00F04C9A" w:rsidRPr="00984881">
        <w:rPr>
          <w:sz w:val="28"/>
          <w:szCs w:val="28"/>
          <w:rtl/>
        </w:rPr>
        <w:t>ﺑﺎﻃﻞ ﻭ ﺗﺠﺪﻳﺪ</w:t>
      </w:r>
      <w:r>
        <w:rPr>
          <w:sz w:val="28"/>
          <w:szCs w:val="28"/>
          <w:rtl/>
        </w:rPr>
        <w:t xml:space="preserve"> </w:t>
      </w:r>
      <w:r w:rsidR="00F04C9A" w:rsidRPr="00984881">
        <w:rPr>
          <w:sz w:val="28"/>
          <w:szCs w:val="28"/>
          <w:rtl/>
        </w:rPr>
        <w:t xml:space="preserve">ﻣﻴﻨﻤﺎﻳﺪ </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ﺍﮔﺮ ﺑﺴﺎﻟﻰ</w:t>
      </w:r>
      <w:r w:rsidR="00BD77AA">
        <w:rPr>
          <w:b/>
          <w:bCs/>
          <w:sz w:val="28"/>
          <w:szCs w:val="28"/>
          <w:rtl/>
        </w:rPr>
        <w:t xml:space="preserve">، </w:t>
      </w:r>
      <w:r w:rsidRPr="00984881">
        <w:rPr>
          <w:b/>
          <w:bCs/>
          <w:sz w:val="28"/>
          <w:szCs w:val="28"/>
          <w:rtl/>
        </w:rPr>
        <w:t>ﺣﺎﻓﻆ</w:t>
      </w:r>
      <w:r w:rsidR="004D25BE">
        <w:rPr>
          <w:b/>
          <w:bCs/>
          <w:sz w:val="28"/>
          <w:szCs w:val="28"/>
          <w:rtl/>
        </w:rPr>
        <w:t xml:space="preserve"> </w:t>
      </w:r>
      <w:r w:rsidRPr="00984881">
        <w:rPr>
          <w:b/>
          <w:bCs/>
          <w:sz w:val="28"/>
          <w:szCs w:val="28"/>
          <w:rtl/>
        </w:rPr>
        <w:t>ﺩﺭﻯ ﺯﻧﺪ</w:t>
      </w:r>
      <w:r w:rsidR="00BD77AA">
        <w:rPr>
          <w:b/>
          <w:bCs/>
          <w:sz w:val="28"/>
          <w:szCs w:val="28"/>
          <w:rtl/>
        </w:rPr>
        <w:t xml:space="preserve">، </w:t>
      </w:r>
      <w:r w:rsidRPr="00984881">
        <w:rPr>
          <w:b/>
          <w:bCs/>
          <w:sz w:val="28"/>
          <w:szCs w:val="28"/>
          <w:rtl/>
        </w:rPr>
        <w:t>ﺑﮕﺸﺎﻯ</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ﺳﺎﻟﻬﺎﺳﺖ</w:t>
      </w:r>
      <w:r w:rsidR="00BD77AA">
        <w:rPr>
          <w:b/>
          <w:bCs/>
          <w:sz w:val="28"/>
          <w:szCs w:val="28"/>
          <w:rtl/>
        </w:rPr>
        <w:t xml:space="preserve">، </w:t>
      </w:r>
      <w:r w:rsidRPr="00984881">
        <w:rPr>
          <w:b/>
          <w:bCs/>
          <w:sz w:val="28"/>
          <w:szCs w:val="28"/>
          <w:rtl/>
        </w:rPr>
        <w:t xml:space="preserve">ﮐﻪ ﻣﺸﺘﺎﻕ ﺭﻭﻯ ﭼﻮﻥ ﻣﻪ ﻣﺎﺳﺖ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ﻭ ﺩﻧﺒﺎﻟﻪ</w:t>
      </w:r>
      <w:r>
        <w:rPr>
          <w:sz w:val="28"/>
          <w:szCs w:val="28"/>
          <w:rtl/>
        </w:rPr>
        <w:t xml:space="preserve"> </w:t>
      </w:r>
      <w:r w:rsidR="00F04C9A" w:rsidRPr="00984881">
        <w:rPr>
          <w:sz w:val="28"/>
          <w:szCs w:val="28"/>
          <w:rtl/>
        </w:rPr>
        <w:t>ﭘﻴﺎﻡ ﺣﺎﻓﻆ ﺑﻮﺳﻴﻠﻪ ﺣﺎﺟﺐ</w:t>
      </w:r>
      <w:r w:rsidR="00BD77AA">
        <w:rPr>
          <w:sz w:val="28"/>
          <w:szCs w:val="28"/>
          <w:rtl/>
        </w:rPr>
        <w:t xml:space="preserve">، </w:t>
      </w:r>
      <w:r w:rsidR="00F04C9A" w:rsidRPr="00984881">
        <w:rPr>
          <w:sz w:val="28"/>
          <w:szCs w:val="28"/>
          <w:rtl/>
        </w:rPr>
        <w:t>ﮐﻪ ﺍﮔﺮ ﺭﻭﺯﻯ ﭘس ﺍﺯﻳﺎﻓﺘﻦ</w:t>
      </w:r>
      <w:r>
        <w:rPr>
          <w:sz w:val="28"/>
          <w:szCs w:val="28"/>
          <w:rtl/>
        </w:rPr>
        <w:t xml:space="preserve"> </w:t>
      </w:r>
      <w:r w:rsidR="00F04C9A" w:rsidRPr="00984881">
        <w:rPr>
          <w:sz w:val="28"/>
          <w:szCs w:val="28"/>
          <w:rtl/>
        </w:rPr>
        <w:t>ﺷﻬﻮﺩ ﺍﻟﻬﻰ ﺗﺎﺯﻩ</w:t>
      </w:r>
      <w:r w:rsidR="00BD77AA">
        <w:rPr>
          <w:sz w:val="28"/>
          <w:szCs w:val="28"/>
          <w:rtl/>
        </w:rPr>
        <w:t xml:space="preserve">، </w:t>
      </w:r>
      <w:r w:rsidR="00F04C9A" w:rsidRPr="00984881">
        <w:rPr>
          <w:sz w:val="28"/>
          <w:szCs w:val="28"/>
          <w:rtl/>
        </w:rPr>
        <w:t>ﻣﺮﺍﺟﻌﻪﺑﺪﺭﮔﺎﻩ</w:t>
      </w:r>
      <w:r>
        <w:rPr>
          <w:sz w:val="28"/>
          <w:szCs w:val="28"/>
          <w:rtl/>
        </w:rPr>
        <w:t xml:space="preserve"> </w:t>
      </w:r>
      <w:r w:rsidR="00F04C9A" w:rsidRPr="00984881">
        <w:rPr>
          <w:sz w:val="28"/>
          <w:szCs w:val="28"/>
          <w:rtl/>
        </w:rPr>
        <w:t>ﭘﻴﺮ ﻧﻤﻮﺩ</w:t>
      </w:r>
      <w:r w:rsidR="00BD77AA">
        <w:rPr>
          <w:sz w:val="28"/>
          <w:szCs w:val="28"/>
          <w:rtl/>
        </w:rPr>
        <w:t xml:space="preserve">، </w:t>
      </w:r>
      <w:r w:rsidR="00F04C9A" w:rsidRPr="00984881">
        <w:rPr>
          <w:sz w:val="28"/>
          <w:szCs w:val="28"/>
          <w:rtl/>
        </w:rPr>
        <w:t>ﻭﮔﻔﺖ ﮐﻪ ﺩﺭ ﺭﺍ ﺑﺎﺯ ﮐﻦ</w:t>
      </w:r>
      <w:r w:rsidR="00BD77AA">
        <w:rPr>
          <w:sz w:val="28"/>
          <w:szCs w:val="28"/>
          <w:rtl/>
        </w:rPr>
        <w:t xml:space="preserve">، </w:t>
      </w:r>
      <w:r w:rsidR="00F04C9A" w:rsidRPr="00984881">
        <w:rPr>
          <w:sz w:val="28"/>
          <w:szCs w:val="28"/>
          <w:rtl/>
        </w:rPr>
        <w:t>ﺣﺎﺟﺐ ﺑﺎﺯ ﮐﻨﺪ</w:t>
      </w:r>
      <w:r w:rsidR="00BD77AA">
        <w:rPr>
          <w:sz w:val="28"/>
          <w:szCs w:val="28"/>
          <w:rtl/>
        </w:rPr>
        <w:t xml:space="preserve">. </w:t>
      </w:r>
      <w:r w:rsidR="00F04C9A" w:rsidRPr="00984881">
        <w:rPr>
          <w:sz w:val="28"/>
          <w:szCs w:val="28"/>
          <w:rtl/>
        </w:rPr>
        <w:t>ﻭ ﭘﻴﺮ ﺑﺪﺍﻧﺪ</w:t>
      </w:r>
      <w:r w:rsidR="00BD77AA">
        <w:rPr>
          <w:sz w:val="28"/>
          <w:szCs w:val="28"/>
          <w:rtl/>
        </w:rPr>
        <w:t xml:space="preserve">، </w:t>
      </w:r>
      <w:r w:rsidR="00F04C9A" w:rsidRPr="00984881">
        <w:rPr>
          <w:sz w:val="28"/>
          <w:szCs w:val="28"/>
          <w:rtl/>
        </w:rPr>
        <w:t>ﮐﻪ ﺩﻟﻴﻞ</w:t>
      </w:r>
      <w:r>
        <w:rPr>
          <w:sz w:val="28"/>
          <w:szCs w:val="28"/>
          <w:rtl/>
        </w:rPr>
        <w:t xml:space="preserve"> </w:t>
      </w:r>
      <w:r w:rsidR="00F04C9A" w:rsidRPr="00984881">
        <w:rPr>
          <w:sz w:val="28"/>
          <w:szCs w:val="28"/>
          <w:rtl/>
        </w:rPr>
        <w:t>ﺍﺟﺎﺯﻩ ﻭﺭﻭﺩ</w:t>
      </w:r>
      <w:r w:rsidR="00BD77AA">
        <w:rPr>
          <w:sz w:val="28"/>
          <w:szCs w:val="28"/>
          <w:rtl/>
        </w:rPr>
        <w:t xml:space="preserve">، </w:t>
      </w:r>
      <w:r w:rsidR="00F04C9A" w:rsidRPr="00984881">
        <w:rPr>
          <w:sz w:val="28"/>
          <w:szCs w:val="28"/>
          <w:rtl/>
        </w:rPr>
        <w:t>ﺍﻳﻨﮑﻪ ﺣﺎﻓﻆ ﺳﺎﻟﻬﺎﺳﺖ ﺭﻭﻯ ﻣﺎﻩ ﭘﻴﺮ ﺭﺍ ﻧﺪﻳﺪﻩ ﺍﺳﺖ</w:t>
      </w:r>
      <w:r w:rsidR="00BD77AA">
        <w:rPr>
          <w:sz w:val="28"/>
          <w:szCs w:val="28"/>
          <w:rtl/>
        </w:rPr>
        <w:t xml:space="preserve">. </w:t>
      </w:r>
      <w:r w:rsidR="00F04C9A" w:rsidRPr="00984881">
        <w:rPr>
          <w:sz w:val="28"/>
          <w:szCs w:val="28"/>
          <w:rtl/>
        </w:rPr>
        <w:t>ﻣﻌﻤﻮﻟﺎ ﺳﺎﻟﮑﺎﻥ</w:t>
      </w:r>
      <w:r w:rsidR="00BD77AA">
        <w:rPr>
          <w:sz w:val="28"/>
          <w:szCs w:val="28"/>
          <w:rtl/>
        </w:rPr>
        <w:t xml:space="preserve">، </w:t>
      </w:r>
      <w:r w:rsidR="00F04C9A" w:rsidRPr="00984881">
        <w:rPr>
          <w:sz w:val="28"/>
          <w:szCs w:val="28"/>
          <w:rtl/>
        </w:rPr>
        <w:t>ﺳﺎﻟﻰ</w:t>
      </w:r>
      <w:r>
        <w:rPr>
          <w:sz w:val="28"/>
          <w:szCs w:val="28"/>
          <w:rtl/>
        </w:rPr>
        <w:t xml:space="preserve"> </w:t>
      </w:r>
      <w:r w:rsidR="00F04C9A" w:rsidRPr="00984881">
        <w:rPr>
          <w:sz w:val="28"/>
          <w:szCs w:val="28"/>
          <w:rtl/>
        </w:rPr>
        <w:t>ﺑﻴﻚ ﺷﻬﻮﺩ ﻣﻴﺮﺳﻨﺪ</w:t>
      </w:r>
      <w:r w:rsidR="00BD77AA">
        <w:rPr>
          <w:sz w:val="28"/>
          <w:szCs w:val="28"/>
          <w:rtl/>
        </w:rPr>
        <w:t xml:space="preserve">، </w:t>
      </w:r>
      <w:r w:rsidR="00F04C9A" w:rsidRPr="00984881">
        <w:rPr>
          <w:sz w:val="28"/>
          <w:szCs w:val="28"/>
          <w:rtl/>
        </w:rPr>
        <w:t>ﮐﻪ ﺃﺟﻠﻬﺎﻯ ﻟﺎﺯﻡ</w:t>
      </w:r>
      <w:r>
        <w:rPr>
          <w:sz w:val="28"/>
          <w:szCs w:val="28"/>
          <w:rtl/>
        </w:rPr>
        <w:t xml:space="preserve"> </w:t>
      </w:r>
      <w:r w:rsidR="00F04C9A" w:rsidRPr="00984881">
        <w:rPr>
          <w:sz w:val="28"/>
          <w:szCs w:val="28"/>
          <w:rtl/>
        </w:rPr>
        <w:t>ﺗﺤﻘﻖ ﻳﺎﺑﺪ ﻭﻫﺮ ﻣﺮﺣﻠﻪ ﺷﻬﻮﺩﻯ ﺧﺪﺍﻭﻧﺪ</w:t>
      </w:r>
      <w:r w:rsidR="00BD77AA">
        <w:rPr>
          <w:sz w:val="28"/>
          <w:szCs w:val="28"/>
          <w:rtl/>
        </w:rPr>
        <w:t xml:space="preserve">، </w:t>
      </w:r>
      <w:r w:rsidR="00F04C9A" w:rsidRPr="00984881">
        <w:rPr>
          <w:sz w:val="28"/>
          <w:szCs w:val="28"/>
          <w:rtl/>
        </w:rPr>
        <w:t>ﺣﺘّﻰ ﺃﻋﻠﻢ ﺍﻭ</w:t>
      </w:r>
      <w:r w:rsidR="00BD77AA">
        <w:rPr>
          <w:sz w:val="28"/>
          <w:szCs w:val="28"/>
          <w:rtl/>
        </w:rPr>
        <w:t xml:space="preserve">، </w:t>
      </w:r>
      <w:r w:rsidR="00F04C9A" w:rsidRPr="00984881">
        <w:rPr>
          <w:sz w:val="28"/>
          <w:szCs w:val="28"/>
          <w:rtl/>
        </w:rPr>
        <w:t xml:space="preserve">ﺍﺯ </w:t>
      </w:r>
      <w:r w:rsidR="009732B0" w:rsidRPr="00984881">
        <w:rPr>
          <w:sz w:val="28"/>
          <w:szCs w:val="28"/>
          <w:rtl/>
        </w:rPr>
        <w:t>حَدّ</w:t>
      </w:r>
      <w:r w:rsidR="00F04C9A" w:rsidRPr="00984881">
        <w:rPr>
          <w:sz w:val="28"/>
          <w:szCs w:val="28"/>
          <w:rtl/>
        </w:rPr>
        <w:t xml:space="preserve"> ﮐﻔﺎﻳﺖ ﻭ ﺷﺮﻁ ﮐﺎﻓﻰ</w:t>
      </w:r>
      <w:r w:rsidR="00BD77AA">
        <w:rPr>
          <w:sz w:val="28"/>
          <w:szCs w:val="28"/>
          <w:rtl/>
        </w:rPr>
        <w:t xml:space="preserve">، </w:t>
      </w:r>
      <w:r w:rsidR="00F04C9A" w:rsidRPr="00984881">
        <w:rPr>
          <w:sz w:val="28"/>
          <w:szCs w:val="28"/>
          <w:rtl/>
        </w:rPr>
        <w:t>ﺑﺮﺍﻯ ﻳﻚ ﺩﺍﺩﻩ ﺷﻬﻮﺩﻯ ﺗﺎﺯﻩ ﺍﻯ ﺁﻣﺎﺩﻩ ﺷﺪﻩ ﺑﺎﺷﺪ</w:t>
      </w:r>
      <w:r w:rsidR="00BD77AA">
        <w:rPr>
          <w:sz w:val="28"/>
          <w:szCs w:val="28"/>
          <w:rtl/>
        </w:rPr>
        <w:t xml:space="preserve">. </w:t>
      </w:r>
      <w:r w:rsidR="00F04C9A" w:rsidRPr="00984881">
        <w:rPr>
          <w:sz w:val="28"/>
          <w:szCs w:val="28"/>
          <w:rtl/>
        </w:rPr>
        <w:t>ﺭﻭﻯ ﭼﻮﻥ ﻣﺎﻩ ﭘﻴﺮ</w:t>
      </w:r>
      <w:r w:rsidR="00BD77AA">
        <w:rPr>
          <w:sz w:val="28"/>
          <w:szCs w:val="28"/>
          <w:rtl/>
        </w:rPr>
        <w:t xml:space="preserve">، </w:t>
      </w:r>
      <w:r w:rsidR="00F04C9A" w:rsidRPr="00984881">
        <w:rPr>
          <w:sz w:val="28"/>
          <w:szCs w:val="28"/>
          <w:rtl/>
        </w:rPr>
        <w:t>ﺯﻳﺮﺍ</w:t>
      </w:r>
      <w:r>
        <w:rPr>
          <w:sz w:val="28"/>
          <w:szCs w:val="28"/>
          <w:rtl/>
        </w:rPr>
        <w:t xml:space="preserve"> </w:t>
      </w:r>
      <w:r w:rsidR="00F04C9A" w:rsidRPr="00984881">
        <w:rPr>
          <w:sz w:val="28"/>
          <w:szCs w:val="28"/>
          <w:rtl/>
        </w:rPr>
        <w:t>ﭘﻴﺮ ﻧﻴﺰ ﺍﻳﻦﻫﻤﺎﻧﻰ ﻣﻘﺎﻡ ﺍﻟﻬﻰ ﻗﺎﺋﻢ</w:t>
      </w:r>
      <w:r w:rsidR="00BD77AA">
        <w:rPr>
          <w:sz w:val="28"/>
          <w:szCs w:val="28"/>
          <w:rtl/>
        </w:rPr>
        <w:t xml:space="preserve">، </w:t>
      </w:r>
      <w:r w:rsidR="00F04C9A" w:rsidRPr="00984881">
        <w:rPr>
          <w:sz w:val="28"/>
          <w:szCs w:val="28"/>
          <w:rtl/>
        </w:rPr>
        <w:t>ﺻﺎﺣﺐ</w:t>
      </w:r>
      <w:r>
        <w:rPr>
          <w:sz w:val="28"/>
          <w:szCs w:val="28"/>
          <w:rtl/>
        </w:rPr>
        <w:t xml:space="preserve"> </w:t>
      </w:r>
      <w:r w:rsidR="00F04C9A" w:rsidRPr="00984881">
        <w:rPr>
          <w:sz w:val="28"/>
          <w:szCs w:val="28"/>
          <w:rtl/>
        </w:rPr>
        <w:t>ﻧﻮﺭ ﺑﺪﺭ ﻣﻨﻴﺮ</w:t>
      </w:r>
      <w:r w:rsidR="00BD77AA">
        <w:rPr>
          <w:sz w:val="28"/>
          <w:szCs w:val="28"/>
          <w:rtl/>
        </w:rPr>
        <w:t xml:space="preserve">، </w:t>
      </w:r>
      <w:r w:rsidR="00F04C9A" w:rsidRPr="00984881">
        <w:rPr>
          <w:sz w:val="28"/>
          <w:szCs w:val="28"/>
          <w:rtl/>
        </w:rPr>
        <w:t>ﻭﻣﺎﻩ</w:t>
      </w:r>
      <w:r>
        <w:rPr>
          <w:sz w:val="28"/>
          <w:szCs w:val="28"/>
          <w:rtl/>
        </w:rPr>
        <w:t xml:space="preserve"> </w:t>
      </w:r>
      <w:r w:rsidR="00F04C9A" w:rsidRPr="00984881">
        <w:rPr>
          <w:sz w:val="28"/>
          <w:szCs w:val="28"/>
          <w:rtl/>
        </w:rPr>
        <w:t xml:space="preserve">ﭼﻬﺎﺭﺩﻩ </w:t>
      </w:r>
      <w:r w:rsidR="00661646" w:rsidRPr="00984881">
        <w:rPr>
          <w:sz w:val="28"/>
          <w:szCs w:val="28"/>
          <w:rtl/>
        </w:rPr>
        <w:t>ربّ</w:t>
      </w:r>
      <w:r w:rsidR="00F04C9A" w:rsidRPr="00984881">
        <w:rPr>
          <w:sz w:val="28"/>
          <w:szCs w:val="28"/>
          <w:rtl/>
        </w:rPr>
        <w:t xml:space="preserve"> ﺍﻟﻨﻮﻉ ﺍﺳﺖ ﮐﻪ</w:t>
      </w:r>
      <w:r>
        <w:rPr>
          <w:sz w:val="28"/>
          <w:szCs w:val="28"/>
          <w:rtl/>
        </w:rPr>
        <w:t xml:space="preserve"> </w:t>
      </w:r>
      <w:r w:rsidR="00F04C9A" w:rsidRPr="00984881">
        <w:rPr>
          <w:sz w:val="28"/>
          <w:szCs w:val="28"/>
          <w:rtl/>
        </w:rPr>
        <w:t>ﭘﻴﺮ ﻧﻴﺰ ﻧﻮﺭ ﺻﻮﺭﺕ</w:t>
      </w:r>
      <w:r>
        <w:rPr>
          <w:sz w:val="28"/>
          <w:szCs w:val="28"/>
          <w:rtl/>
        </w:rPr>
        <w:t xml:space="preserve"> </w:t>
      </w:r>
      <w:r w:rsidR="00F04C9A" w:rsidRPr="00984881">
        <w:rPr>
          <w:sz w:val="28"/>
          <w:szCs w:val="28"/>
          <w:rtl/>
        </w:rPr>
        <w:t>ﻣﺎﻩ ﺭﺍ ﺩﺍﺭﺩ</w:t>
      </w:r>
      <w:r w:rsidR="00BD77AA">
        <w:rPr>
          <w:sz w:val="28"/>
          <w:szCs w:val="28"/>
          <w:rtl/>
        </w:rPr>
        <w:t xml:space="preserve">. </w:t>
      </w:r>
      <w:r w:rsidR="00F04C9A" w:rsidRPr="00984881">
        <w:rPr>
          <w:sz w:val="28"/>
          <w:szCs w:val="28"/>
          <w:rtl/>
        </w:rPr>
        <w:t>ﻭ ﺩﻋﺎﻯ ﺩﻳﺪﺍﺭ ﮐﻨﻨﺪﮔﺎﻥ ﻗﺮﺹ ﻣﺎﻩ ﺩﺭ ﻫﺮ ﺯﻣﺎﻥ</w:t>
      </w:r>
      <w:r w:rsidR="00BD77AA">
        <w:rPr>
          <w:sz w:val="28"/>
          <w:szCs w:val="28"/>
          <w:rtl/>
        </w:rPr>
        <w:t xml:space="preserve">، </w:t>
      </w:r>
      <w:r w:rsidR="00F04C9A" w:rsidRPr="00984881">
        <w:rPr>
          <w:sz w:val="28"/>
          <w:szCs w:val="28"/>
          <w:rtl/>
        </w:rPr>
        <w:t>ﺍﮔﺮ ﺳﺎﻟﻚ ﺑﻮﺩﻩ ﺑﺎﺷﻨﺪ</w:t>
      </w:r>
      <w:r w:rsidR="00BD77AA">
        <w:rPr>
          <w:sz w:val="28"/>
          <w:szCs w:val="28"/>
          <w:rtl/>
        </w:rPr>
        <w:t xml:space="preserve">، </w:t>
      </w:r>
      <w:r w:rsidR="00F04C9A" w:rsidRPr="00984881">
        <w:rPr>
          <w:sz w:val="28"/>
          <w:szCs w:val="28"/>
          <w:rtl/>
        </w:rPr>
        <w:t>ﻳﺎﺩﺁﻭﺭ ﺻﻮﺭﺕ</w:t>
      </w:r>
      <w:r>
        <w:rPr>
          <w:sz w:val="28"/>
          <w:szCs w:val="28"/>
          <w:rtl/>
        </w:rPr>
        <w:t xml:space="preserve"> </w:t>
      </w:r>
      <w:r w:rsidR="00F04C9A" w:rsidRPr="00984881">
        <w:rPr>
          <w:sz w:val="28"/>
          <w:szCs w:val="28"/>
          <w:rtl/>
        </w:rPr>
        <w:t>ﭘﻴﺮ ﻭﻧﺎﻇﺮ ﺍﻭ ﺩﺭﻫﺮ ﻣﮑﺎﻥ ﺩﺭﺟﻬﺎﻥ ﻣﻴﺒﺎﺷﺪ</w:t>
      </w:r>
      <w:r w:rsidR="00BD77AA">
        <w:rPr>
          <w:sz w:val="28"/>
          <w:szCs w:val="28"/>
          <w:rtl/>
        </w:rPr>
        <w:t xml:space="preserve">. </w:t>
      </w:r>
      <w:r w:rsidR="00F04C9A" w:rsidRPr="00984881">
        <w:rPr>
          <w:sz w:val="28"/>
          <w:szCs w:val="28"/>
          <w:rtl/>
        </w:rPr>
        <w:t>ﻭﻧﻪ ﻏﻴﺮﺳﺎﻟﮑﺎﻥ</w:t>
      </w:r>
      <w:r w:rsidR="00BD77AA">
        <w:rPr>
          <w:sz w:val="28"/>
          <w:szCs w:val="28"/>
          <w:rtl/>
        </w:rPr>
        <w:t xml:space="preserve">. </w:t>
      </w:r>
      <w:r w:rsidR="00F04C9A" w:rsidRPr="00984881">
        <w:rPr>
          <w:sz w:val="28"/>
          <w:szCs w:val="28"/>
          <w:rtl/>
        </w:rPr>
        <w:t>ﮐﻪ ﻫﺮ ﺩﻋﺎ ﻭﻋﺒﺎﺩﺗﻰ ﮐﻨﻨﺪ</w:t>
      </w:r>
      <w:r w:rsidR="00BD77AA">
        <w:rPr>
          <w:sz w:val="28"/>
          <w:szCs w:val="28"/>
          <w:rtl/>
        </w:rPr>
        <w:t xml:space="preserve">، </w:t>
      </w:r>
      <w:r w:rsidR="00F04C9A" w:rsidRPr="00984881">
        <w:rPr>
          <w:sz w:val="28"/>
          <w:szCs w:val="28"/>
          <w:rtl/>
        </w:rPr>
        <w:t>ﻧﺘﻴﺠﻪ ﺷﻬﻮﺩﻯ ﻭﻧﺠﺎﺕ ﺭﻭﺡ ﻧﺪﺍﺭﻧﺪ</w:t>
      </w:r>
      <w:r w:rsidR="00BD77AA">
        <w:rPr>
          <w:sz w:val="28"/>
          <w:szCs w:val="28"/>
          <w:rtl/>
        </w:rPr>
        <w:t xml:space="preserve">. </w:t>
      </w:r>
      <w:r w:rsidR="00F04C9A" w:rsidRPr="00984881">
        <w:rPr>
          <w:sz w:val="28"/>
          <w:szCs w:val="28"/>
          <w:rtl/>
        </w:rPr>
        <w:t xml:space="preserve">ﮐﻪ </w:t>
      </w:r>
      <w:r w:rsidR="00CC77C6" w:rsidRPr="00984881">
        <w:rPr>
          <w:sz w:val="28"/>
          <w:szCs w:val="28"/>
          <w:rtl/>
        </w:rPr>
        <w:t>بالعکس</w:t>
      </w:r>
      <w:r>
        <w:rPr>
          <w:sz w:val="28"/>
          <w:szCs w:val="28"/>
          <w:rtl/>
        </w:rPr>
        <w:t xml:space="preserve"> </w:t>
      </w:r>
      <w:r w:rsidR="00F04C9A" w:rsidRPr="00984881">
        <w:rPr>
          <w:sz w:val="28"/>
          <w:szCs w:val="28"/>
          <w:rtl/>
        </w:rPr>
        <w:t xml:space="preserve">ﺩﻭﭼﺎﺭ ﺷﺮﻙ ﻭ ﻗﻬﻘﺮﺍﻫﺎﻯ ﺭﻭﺣﻰ ﻭ ﺍﺯ ﻫﻢ ﺃﮐﻨﻮﻥ ﻣﻴﺒﺎﺷﻨﺪ </w:t>
      </w:r>
      <w:r w:rsidR="00BD77AA">
        <w:rPr>
          <w:sz w:val="28"/>
          <w:szCs w:val="28"/>
          <w:rtl/>
        </w:rPr>
        <w:t xml:space="preserve">. </w:t>
      </w:r>
      <w:r w:rsidR="00F04C9A" w:rsidRPr="00984881">
        <w:rPr>
          <w:sz w:val="28"/>
          <w:szCs w:val="28"/>
          <w:rtl/>
        </w:rPr>
        <w:t>ﺳﺎﻟﻚ ﭘس ﺍﺯ ﻋﻘﺪ ﭘﻴﻤﺎﻥ ﻭﺳﻮﮔﻨﺪ</w:t>
      </w:r>
      <w:r>
        <w:rPr>
          <w:sz w:val="28"/>
          <w:szCs w:val="28"/>
          <w:rtl/>
        </w:rPr>
        <w:t xml:space="preserve"> </w:t>
      </w:r>
      <w:r w:rsidR="00F04C9A" w:rsidRPr="00984881">
        <w:rPr>
          <w:sz w:val="28"/>
          <w:szCs w:val="28"/>
          <w:rtl/>
        </w:rPr>
        <w:t>ﺧﻮﺩ</w:t>
      </w:r>
      <w:r w:rsidR="00BD77AA">
        <w:rPr>
          <w:sz w:val="28"/>
          <w:szCs w:val="28"/>
          <w:rtl/>
        </w:rPr>
        <w:t xml:space="preserve">، </w:t>
      </w:r>
      <w:r w:rsidR="00F04C9A" w:rsidRPr="00984881">
        <w:rPr>
          <w:sz w:val="28"/>
          <w:szCs w:val="28"/>
          <w:rtl/>
        </w:rPr>
        <w:t>ﺩﺭ ﺧﻠﻮﺗﮕﻪ ﻋﺰﻟﺘﮕﺎﻩ ﺗﺎﺭﻳﻚ ﻫﺮ ﺷﺐ ﻭﺭﻭﺯ ﻣﻴﺒﺎﺷﺪ</w:t>
      </w:r>
      <w:r w:rsidR="00BD77AA">
        <w:rPr>
          <w:sz w:val="28"/>
          <w:szCs w:val="28"/>
          <w:rtl/>
        </w:rPr>
        <w:t xml:space="preserve">، </w:t>
      </w:r>
      <w:r w:rsidR="00F04C9A" w:rsidRPr="00984881">
        <w:rPr>
          <w:sz w:val="28"/>
          <w:szCs w:val="28"/>
          <w:rtl/>
        </w:rPr>
        <w:t>ﮐﻪ ﺣﺘﻰ ﻣﺎﻩ ﺁﺳﻤﺎﻥ ﺭﺍ ﻧﻴﺰ ﻧﻤﻰ ﺑﻴﻨﺪ</w:t>
      </w:r>
      <w:r w:rsidR="00BD77AA">
        <w:rPr>
          <w:sz w:val="28"/>
          <w:szCs w:val="28"/>
          <w:rtl/>
        </w:rPr>
        <w:t xml:space="preserve">. </w:t>
      </w:r>
      <w:r w:rsidR="00F04C9A" w:rsidRPr="00984881">
        <w:rPr>
          <w:sz w:val="28"/>
          <w:szCs w:val="28"/>
          <w:rtl/>
        </w:rPr>
        <w:t>ﮔﺮﭼﻪ ﺍﻳﻦ ﺩﺭ ﻣﻮﺭﺩ</w:t>
      </w:r>
      <w:r>
        <w:rPr>
          <w:sz w:val="28"/>
          <w:szCs w:val="28"/>
          <w:rtl/>
        </w:rPr>
        <w:t xml:space="preserve"> </w:t>
      </w:r>
      <w:r w:rsidR="00F04C9A" w:rsidRPr="00984881">
        <w:rPr>
          <w:sz w:val="28"/>
          <w:szCs w:val="28"/>
          <w:rtl/>
        </w:rPr>
        <w:t>ﺳﺎﻟﮑﺎﻥ ﺟﺪﻯ ﻭ ﺍﻳﺪﺁﻝ ﻋﺎﻣﻞ</w:t>
      </w:r>
      <w:r>
        <w:rPr>
          <w:sz w:val="28"/>
          <w:szCs w:val="28"/>
          <w:rtl/>
        </w:rPr>
        <w:t xml:space="preserve"> </w:t>
      </w:r>
      <w:r w:rsidR="00F04C9A" w:rsidRPr="00984881">
        <w:rPr>
          <w:sz w:val="28"/>
          <w:szCs w:val="28"/>
          <w:rtl/>
        </w:rPr>
        <w:t>ﻭﺻﺎﺩﻕ</w:t>
      </w:r>
      <w:r>
        <w:rPr>
          <w:sz w:val="28"/>
          <w:szCs w:val="28"/>
          <w:rtl/>
        </w:rPr>
        <w:t xml:space="preserve"> </w:t>
      </w:r>
      <w:r w:rsidR="00F04C9A" w:rsidRPr="00984881">
        <w:rPr>
          <w:sz w:val="28"/>
          <w:szCs w:val="28"/>
          <w:rtl/>
        </w:rPr>
        <w:t xml:space="preserve">ﻣﻴﺒﺎﺷد </w:t>
      </w:r>
      <w:r w:rsidR="00BD77AA">
        <w:rPr>
          <w:sz w:val="28"/>
          <w:szCs w:val="28"/>
          <w:rtl/>
        </w:rPr>
        <w:t xml:space="preserve">. </w:t>
      </w:r>
    </w:p>
    <w:p w:rsidR="00F04C9A" w:rsidRPr="00984881" w:rsidRDefault="00F04C9A" w:rsidP="00F04C9A">
      <w:pPr>
        <w:bidi/>
        <w:rPr>
          <w:b/>
          <w:bCs/>
          <w:sz w:val="28"/>
          <w:szCs w:val="28"/>
          <w:rtl/>
        </w:rPr>
      </w:pPr>
      <w:r w:rsidRPr="00984881">
        <w:rPr>
          <w:b/>
          <w:bCs/>
          <w:sz w:val="28"/>
          <w:szCs w:val="28"/>
          <w:rtl/>
        </w:rPr>
        <w:t>ﻣﻄﻠﺐ ﻃﺎﻋﺖ ﻭ ﭘﻴﻤﺎﻥ ﻭ ﺻﻠﺎﺡ ﺍﺯ ﻣﻦ ﻣﺴﺖ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ﺑﻪ ﭘﻴﻤﺎﻧﻪ ﮐﺸﻰ</w:t>
      </w:r>
      <w:r w:rsidR="00BD77AA">
        <w:rPr>
          <w:b/>
          <w:bCs/>
          <w:sz w:val="28"/>
          <w:szCs w:val="28"/>
          <w:rtl/>
        </w:rPr>
        <w:t xml:space="preserve">، </w:t>
      </w:r>
      <w:r w:rsidRPr="00984881">
        <w:rPr>
          <w:b/>
          <w:bCs/>
          <w:sz w:val="28"/>
          <w:szCs w:val="28"/>
          <w:rtl/>
        </w:rPr>
        <w:t>ﺷ</w:t>
      </w:r>
      <w:r w:rsidR="00661646" w:rsidRPr="00984881">
        <w:rPr>
          <w:rFonts w:hint="cs"/>
          <w:b/>
          <w:bCs/>
          <w:sz w:val="28"/>
          <w:szCs w:val="28"/>
          <w:rtl/>
        </w:rPr>
        <w:t>ُ</w:t>
      </w:r>
      <w:r w:rsidRPr="00984881">
        <w:rPr>
          <w:b/>
          <w:bCs/>
          <w:sz w:val="28"/>
          <w:szCs w:val="28"/>
          <w:rtl/>
        </w:rPr>
        <w:t xml:space="preserve">ﻬﺮﻩ ﺷﺪﻡ ﺭﻭﺯ ﺍﻟﺴﺖ </w:t>
      </w:r>
    </w:p>
    <w:p w:rsidR="00F04C9A" w:rsidRPr="00984881" w:rsidRDefault="004D25BE" w:rsidP="00661646">
      <w:pPr>
        <w:bidi/>
        <w:jc w:val="both"/>
        <w:rPr>
          <w:sz w:val="28"/>
          <w:szCs w:val="28"/>
          <w:rtl/>
        </w:rPr>
      </w:pPr>
      <w:r>
        <w:rPr>
          <w:sz w:val="28"/>
          <w:szCs w:val="28"/>
          <w:rtl/>
        </w:rPr>
        <w:t xml:space="preserve"> </w:t>
      </w:r>
      <w:r w:rsidR="00F04C9A" w:rsidRPr="00984881">
        <w:rPr>
          <w:sz w:val="28"/>
          <w:szCs w:val="28"/>
          <w:rtl/>
        </w:rPr>
        <w:t>ﺁﻧﭽﻪ ﻣﻄﻠﻮﺏ ﻭﻭﻇﻴﻔﻪ ﺑﺮﺍﻯ ﻃﺎﻋﺖ ﻭﻧﺠﺎﺕ ﺍﺯ ﭘﻴﻤﺎﻥ ﻭ ﺻﻠﺎﺡ ﻭ ﺍﺻﻠﺎﺡ ﺳﺎﻟﻚ ﻣﻴﺒﺎﺷﺪ ﻭﻇﻴﻔﻪ ﺳﻠﻮﻙ ﺍﻟﻬﻰ ﺍﺳﺖ</w:t>
      </w:r>
      <w:r w:rsidR="00BD77AA">
        <w:rPr>
          <w:sz w:val="28"/>
          <w:szCs w:val="28"/>
          <w:rtl/>
        </w:rPr>
        <w:t xml:space="preserve">. </w:t>
      </w:r>
      <w:r w:rsidR="00F04C9A" w:rsidRPr="00984881">
        <w:rPr>
          <w:sz w:val="28"/>
          <w:szCs w:val="28"/>
          <w:rtl/>
        </w:rPr>
        <w:t>ﭼﻨﺎﻥ ﻧﻴﺴﺖ ﮐﻪ ﺷﻔﺎﻋﺖ ﭘﻴﺮ ﻭ ﺗﻌﻠﻴﻢ ﺍﻭ ﺑﺎﺭ ﺳﺎﻟﻚ ﺭﺍ ﺳﺒﻚ ﮐﻨﺪ</w:t>
      </w:r>
      <w:r w:rsidR="00BD77AA">
        <w:rPr>
          <w:sz w:val="28"/>
          <w:szCs w:val="28"/>
          <w:rtl/>
        </w:rPr>
        <w:t xml:space="preserve">، </w:t>
      </w:r>
      <w:r w:rsidR="00F04C9A" w:rsidRPr="00984881">
        <w:rPr>
          <w:sz w:val="28"/>
          <w:szCs w:val="28"/>
          <w:rtl/>
        </w:rPr>
        <w:t>ﮔﺮﭼﻪ ﺗﺸﻮﻳﻖ ﻣﻴﻨﻤﺎﻳﺪ</w:t>
      </w:r>
      <w:r w:rsidR="00BD77AA">
        <w:rPr>
          <w:sz w:val="28"/>
          <w:szCs w:val="28"/>
          <w:rtl/>
        </w:rPr>
        <w:t xml:space="preserve">. </w:t>
      </w:r>
      <w:r w:rsidR="00F04C9A" w:rsidRPr="00984881">
        <w:rPr>
          <w:sz w:val="28"/>
          <w:szCs w:val="28"/>
          <w:rtl/>
        </w:rPr>
        <w:t>ﻭﺍﺯ ﺭﻭﺯ ﺍﻟﺴﺖ</w:t>
      </w:r>
      <w:r w:rsidR="00BD77AA">
        <w:rPr>
          <w:sz w:val="28"/>
          <w:szCs w:val="28"/>
          <w:rtl/>
        </w:rPr>
        <w:t xml:space="preserve">، </w:t>
      </w:r>
      <w:r w:rsidR="00F04C9A" w:rsidRPr="00984881">
        <w:rPr>
          <w:sz w:val="28"/>
          <w:szCs w:val="28"/>
          <w:rtl/>
        </w:rPr>
        <w:t>ﭘﻴﻤﺎﻧﻪ ﮐﺸﻰ ﺑﺎﺩﻩ ﭘﻴﺮ ﻣﺸﻬﻮﺩ ﻭ ﺭﺳﻮﺍ ﻣﻴﺒﺎﺷﺪ</w:t>
      </w:r>
      <w:r w:rsidR="00BD77AA">
        <w:rPr>
          <w:sz w:val="28"/>
          <w:szCs w:val="28"/>
          <w:rtl/>
        </w:rPr>
        <w:t xml:space="preserve">. </w:t>
      </w:r>
      <w:r w:rsidR="00F04C9A" w:rsidRPr="00984881">
        <w:rPr>
          <w:sz w:val="28"/>
          <w:szCs w:val="28"/>
          <w:rtl/>
        </w:rPr>
        <w:t>ﻃﺎﻋﺖ ﺧﺪﺍ ﺩﺭ ﺍﻃﺎﻋﺖ ﭘﻴﺮ ﺍﺳﺖ</w:t>
      </w:r>
      <w:r w:rsidR="00BD77AA">
        <w:rPr>
          <w:sz w:val="28"/>
          <w:szCs w:val="28"/>
          <w:rtl/>
        </w:rPr>
        <w:t xml:space="preserve">، </w:t>
      </w:r>
      <w:r w:rsidR="00F04C9A" w:rsidRPr="00984881">
        <w:rPr>
          <w:sz w:val="28"/>
          <w:szCs w:val="28"/>
          <w:rtl/>
        </w:rPr>
        <w:t xml:space="preserve">ﮐﻪ ﺳﺎﻟﻚ ﺩﺭ </w:t>
      </w:r>
      <w:r w:rsidR="009732B0" w:rsidRPr="00984881">
        <w:rPr>
          <w:sz w:val="28"/>
          <w:szCs w:val="28"/>
          <w:rtl/>
        </w:rPr>
        <w:t>حَدّ</w:t>
      </w:r>
      <w:r w:rsidR="00F04C9A" w:rsidRPr="00984881">
        <w:rPr>
          <w:sz w:val="28"/>
          <w:szCs w:val="28"/>
          <w:rtl/>
        </w:rPr>
        <w:t xml:space="preserve"> ﺍﺳﺘﻄﺎﻋﺖ ﺑﺎﻳﺪ ﺍﻧﺠﺎﻡ ﺑﺪﻫﺪ</w:t>
      </w:r>
      <w:r w:rsidR="00BD77AA">
        <w:rPr>
          <w:sz w:val="28"/>
          <w:szCs w:val="28"/>
          <w:rtl/>
        </w:rPr>
        <w:t xml:space="preserve">. </w:t>
      </w:r>
      <w:r w:rsidR="00F04C9A" w:rsidRPr="00984881">
        <w:rPr>
          <w:sz w:val="28"/>
          <w:szCs w:val="28"/>
          <w:rtl/>
        </w:rPr>
        <w:t>ﭘﻴﻤﺎﻥ ﺳﻮﮔﻨﺪ ﺭﻭﺯ ﻧﺨﺴﺖ ﺑﺎ ﭘﻴﺮ ﮐﺎﻣﻞ ﺑﺮ ﺍﻳﻦ</w:t>
      </w:r>
      <w:r>
        <w:rPr>
          <w:sz w:val="28"/>
          <w:szCs w:val="28"/>
          <w:rtl/>
        </w:rPr>
        <w:t xml:space="preserve"> </w:t>
      </w:r>
      <w:r w:rsidR="00F04C9A" w:rsidRPr="00984881">
        <w:rPr>
          <w:sz w:val="28"/>
          <w:szCs w:val="28"/>
          <w:rtl/>
        </w:rPr>
        <w:t>ﺑﻮﺩﻩ ﮐﻪ ﺣﻀﻮﺭ ﻭ ﻏﻴﺎﺏ</w:t>
      </w:r>
      <w:r>
        <w:rPr>
          <w:sz w:val="28"/>
          <w:szCs w:val="28"/>
          <w:rtl/>
        </w:rPr>
        <w:t xml:space="preserve"> </w:t>
      </w:r>
      <w:r w:rsidR="00F04C9A" w:rsidRPr="00984881">
        <w:rPr>
          <w:sz w:val="28"/>
          <w:szCs w:val="28"/>
          <w:rtl/>
        </w:rPr>
        <w:t xml:space="preserve">ﭘﻴﺮ ﺑﺮﺍﻯ ﺳﺎﻟﻚ </w:t>
      </w:r>
      <w:r w:rsidR="009915B2" w:rsidRPr="00984881">
        <w:rPr>
          <w:sz w:val="28"/>
          <w:szCs w:val="28"/>
          <w:rtl/>
        </w:rPr>
        <w:t>فر</w:t>
      </w:r>
      <w:r w:rsidR="00F04C9A" w:rsidRPr="00984881">
        <w:rPr>
          <w:sz w:val="28"/>
          <w:szCs w:val="28"/>
          <w:rtl/>
        </w:rPr>
        <w:t>ﻗﻰ ﻧﮑﻨﺪ</w:t>
      </w:r>
      <w:r w:rsidR="00BD77AA">
        <w:rPr>
          <w:sz w:val="28"/>
          <w:szCs w:val="28"/>
          <w:rtl/>
        </w:rPr>
        <w:t xml:space="preserve">. </w:t>
      </w:r>
      <w:r w:rsidR="00F04C9A" w:rsidRPr="00984881">
        <w:rPr>
          <w:sz w:val="28"/>
          <w:szCs w:val="28"/>
          <w:rtl/>
        </w:rPr>
        <w:t>ﻭ ﻫﻤﻴﺸﻪ ﺍﻭﺭﺍ ﻧﺎﻇﺮ ﻭﺣﺎﺿﺮ ﺩﺭ ﮐﻨﺎﺭ ﺧﻮﺩ ﺑﺪﺍﻧﺪ ﮐﻪ</w:t>
      </w:r>
      <w:r>
        <w:rPr>
          <w:sz w:val="28"/>
          <w:szCs w:val="28"/>
          <w:rtl/>
        </w:rPr>
        <w:t xml:space="preserve"> </w:t>
      </w:r>
      <w:r w:rsidR="00F04C9A" w:rsidRPr="00984881">
        <w:rPr>
          <w:sz w:val="28"/>
          <w:szCs w:val="28"/>
          <w:rtl/>
        </w:rPr>
        <w:t>ﻧﺘﻮﺍﻧﺪ ﺧﻠﺎﻓﻰ ﺑﻨﻤﺎﻳﺪ</w:t>
      </w:r>
      <w:r>
        <w:rPr>
          <w:sz w:val="28"/>
          <w:szCs w:val="28"/>
          <w:rtl/>
        </w:rPr>
        <w:t xml:space="preserve"> </w:t>
      </w:r>
      <w:r w:rsidR="00F04C9A" w:rsidRPr="00984881">
        <w:rPr>
          <w:sz w:val="28"/>
          <w:szCs w:val="28"/>
          <w:rtl/>
        </w:rPr>
        <w:t>ﻭﺩﺭ ﺍﻳﻦ ﺣﻀﻮﺭ</w:t>
      </w:r>
      <w:r>
        <w:rPr>
          <w:sz w:val="28"/>
          <w:szCs w:val="28"/>
          <w:rtl/>
        </w:rPr>
        <w:t xml:space="preserve"> </w:t>
      </w:r>
      <w:r w:rsidR="00F04C9A" w:rsidRPr="00984881">
        <w:rPr>
          <w:sz w:val="28"/>
          <w:szCs w:val="28"/>
          <w:rtl/>
        </w:rPr>
        <w:t>ﭘﻴﺮ</w:t>
      </w:r>
      <w:r w:rsidR="00BD77AA">
        <w:rPr>
          <w:sz w:val="28"/>
          <w:szCs w:val="28"/>
          <w:rtl/>
        </w:rPr>
        <w:t xml:space="preserve">، </w:t>
      </w:r>
      <w:r w:rsidR="00F04C9A" w:rsidRPr="00984881">
        <w:rPr>
          <w:sz w:val="28"/>
          <w:szCs w:val="28"/>
          <w:rtl/>
        </w:rPr>
        <w:t>ﻋﻤﻠﺎ ﺣﻀﻮﺭ</w:t>
      </w:r>
      <w:r>
        <w:rPr>
          <w:sz w:val="28"/>
          <w:szCs w:val="28"/>
          <w:rtl/>
        </w:rPr>
        <w:t xml:space="preserve"> </w:t>
      </w:r>
      <w:r w:rsidR="00F04C9A" w:rsidRPr="00984881">
        <w:rPr>
          <w:sz w:val="28"/>
          <w:szCs w:val="28"/>
          <w:rtl/>
        </w:rPr>
        <w:t>ﺧﺪﺍﻭﻧﺪ ﻧﺎﻇﺮ ﺭﺍ ﺑﺎﻭﺭ ﺩﺍﺭﺩ ﻭ ﺻﻠﺎﺡ ﺩﻳﺪﺍﺭ ﺑﺎﭘﻴﺮ ﻭ ﭘﺪﺭ ﺍﻟﻬﻰ ﺍﺳﺖ</w:t>
      </w:r>
      <w:r w:rsidR="00BD77AA">
        <w:rPr>
          <w:sz w:val="28"/>
          <w:szCs w:val="28"/>
          <w:rtl/>
        </w:rPr>
        <w:t xml:space="preserve">. </w:t>
      </w:r>
      <w:r w:rsidR="00F04C9A" w:rsidRPr="00984881">
        <w:rPr>
          <w:sz w:val="28"/>
          <w:szCs w:val="28"/>
          <w:rtl/>
        </w:rPr>
        <w:t>ﻭﻟﻰ ﺍﺻﻠﺎﺡ ﺧﻮﻳﺶ ﻭ ﺻﺎﻟﺢ</w:t>
      </w:r>
      <w:r>
        <w:rPr>
          <w:sz w:val="28"/>
          <w:szCs w:val="28"/>
          <w:rtl/>
        </w:rPr>
        <w:t xml:space="preserve"> </w:t>
      </w:r>
      <w:r w:rsidR="00F04C9A" w:rsidRPr="00984881">
        <w:rPr>
          <w:sz w:val="28"/>
          <w:szCs w:val="28"/>
          <w:rtl/>
        </w:rPr>
        <w:t>ﺷﺪﻥ ﮐﺎﺭ ﻣﺸﮑﻞ ﻭ ﻃﻮﻟﺎﻧﻰ ﻭﭘﺮ ﺗﻤﺮﻳﻦ ﺍﺯ ﺳﺎﻟﻚ ﻣﻴﺒﺎﺷﺪ</w:t>
      </w:r>
      <w:r w:rsidR="00BD77AA">
        <w:rPr>
          <w:sz w:val="28"/>
          <w:szCs w:val="28"/>
          <w:rtl/>
        </w:rPr>
        <w:t xml:space="preserve">. </w:t>
      </w:r>
      <w:r w:rsidR="00F04C9A" w:rsidRPr="00984881">
        <w:rPr>
          <w:sz w:val="28"/>
          <w:szCs w:val="28"/>
          <w:rtl/>
        </w:rPr>
        <w:t>ﭘﻴﻤﺎﻥ ﮐﺸﻰ ﺑﺎﺩﻩ ﺍﺯ ﭘﻴﺮ ﺩﺭﻳﺎﻓﺖ ﺣﮑﻤﺘﻬﺎ ﻭ ﺍﻟﻬﺎﻣﺎﺕﭘﻴﺮ</w:t>
      </w:r>
      <w:r w:rsidR="00BD77AA">
        <w:rPr>
          <w:sz w:val="28"/>
          <w:szCs w:val="28"/>
          <w:rtl/>
        </w:rPr>
        <w:t xml:space="preserve">، </w:t>
      </w:r>
      <w:r w:rsidR="00F04C9A" w:rsidRPr="00984881">
        <w:rPr>
          <w:sz w:val="28"/>
          <w:szCs w:val="28"/>
          <w:rtl/>
        </w:rPr>
        <w:t>ﻭﻳﺎ ﻭﻗﺘﻰ ﮐﻪ ﺳﺎﻟﻚ ﻧﻴﺰ ﺩﺭ ﺧﻠﻮﺕ ﻋﺰﻟﺘﮕﺎﻩ ﺧﻮﺩ ﺩﺭﺗﻤﺮﮐﺰ ﻭﺗﻮﺳّﻞ ﻋﺒﺎﺩﻯ ﭘﻴﺮ ﺧﻮﻳﺶ ﻣﻴﺒﺎﺷﺪ</w:t>
      </w:r>
      <w:r w:rsidR="00BD77AA">
        <w:rPr>
          <w:sz w:val="28"/>
          <w:szCs w:val="28"/>
          <w:rtl/>
        </w:rPr>
        <w:t xml:space="preserve">. </w:t>
      </w:r>
      <w:r w:rsidR="00F04C9A" w:rsidRPr="00984881">
        <w:rPr>
          <w:sz w:val="28"/>
          <w:szCs w:val="28"/>
          <w:rtl/>
        </w:rPr>
        <w:t>ﺭﻭﺯ ﺍﻟﺴﺖ ﻗﺒﻞ ﺍﺯ ﺗﻮﻟﺪ ﻓﻌﻠﻰ ﺍﺳﺖ ﮐﻪ ﺑﺮﺍﻯ ﺍﻳﻦ ﺗﻮﻟﺪ ﻭﺳﺮﻧﻮﺷت هاﻯ ﺁﻥ ﻭ ﻭﻇﻴﻔﻪ ﺗﮑﺎﻣﻞ ﺭﻭﺣﻰ ﻣﻨﺎﺳﺐ ﺁﻥ ﺁﻣﺎﺩﻩ ﻣﻴﺸﻮﺩ ﻭ ﻫﻤﺎﻥ ﻗﺒﻞ ﺍﺯ ﺗﻮﻟﺪ</w:t>
      </w:r>
      <w:r w:rsidR="00BD77AA">
        <w:rPr>
          <w:sz w:val="28"/>
          <w:szCs w:val="28"/>
          <w:rtl/>
        </w:rPr>
        <w:t xml:space="preserve">، </w:t>
      </w:r>
      <w:r w:rsidR="00F04C9A" w:rsidRPr="00984881">
        <w:rPr>
          <w:sz w:val="28"/>
          <w:szCs w:val="28"/>
          <w:rtl/>
        </w:rPr>
        <w:t>ﭘﻴﻤﺎﻥ ﺑﺎ ﺧﺪﺍﻭﻧﺪ ﻭ ﺗﻌﻬّﺪ ﺩﺍﺷﺘﻪ</w:t>
      </w:r>
      <w:r w:rsidR="00BD77AA">
        <w:rPr>
          <w:sz w:val="28"/>
          <w:szCs w:val="28"/>
          <w:rtl/>
        </w:rPr>
        <w:t xml:space="preserve">، </w:t>
      </w:r>
      <w:r w:rsidR="00F04C9A" w:rsidRPr="00984881">
        <w:rPr>
          <w:sz w:val="28"/>
          <w:szCs w:val="28"/>
          <w:rtl/>
        </w:rPr>
        <w:t>ﮐﻪ ﭼﻮﻥ</w:t>
      </w:r>
      <w:r>
        <w:rPr>
          <w:sz w:val="28"/>
          <w:szCs w:val="28"/>
          <w:rtl/>
        </w:rPr>
        <w:t xml:space="preserve"> </w:t>
      </w:r>
      <w:r w:rsidR="00F04C9A" w:rsidRPr="00984881">
        <w:rPr>
          <w:sz w:val="28"/>
          <w:szCs w:val="28"/>
          <w:rtl/>
        </w:rPr>
        <w:t>ﻣﺘﻮﻟﺪ ﻭ ﺑﻌﻘﻞ ﮐﺎﻓی ﻭ ﺭﺷﺪ ﺍﻋﻀﺎﻯ ﺧﻮﺩ ﺭﺳﻴﺪ</w:t>
      </w:r>
      <w:r w:rsidR="00BD77AA">
        <w:rPr>
          <w:sz w:val="28"/>
          <w:szCs w:val="28"/>
          <w:rtl/>
        </w:rPr>
        <w:t xml:space="preserve">، </w:t>
      </w:r>
      <w:r w:rsidR="00F04C9A" w:rsidRPr="00984881">
        <w:rPr>
          <w:sz w:val="28"/>
          <w:szCs w:val="28"/>
          <w:rtl/>
        </w:rPr>
        <w:t>ﺩﺭ ﺗﺴﻠﻴﻢ ﻭﻟﻰ</w:t>
      </w:r>
      <w:r w:rsidR="00661646" w:rsidRPr="00984881">
        <w:rPr>
          <w:rFonts w:hint="cs"/>
          <w:sz w:val="28"/>
          <w:szCs w:val="28"/>
          <w:rtl/>
        </w:rPr>
        <w:t>ّ</w:t>
      </w:r>
      <w:r w:rsidR="00F04C9A" w:rsidRPr="00984881">
        <w:rPr>
          <w:sz w:val="28"/>
          <w:szCs w:val="28"/>
          <w:rtl/>
        </w:rPr>
        <w:t xml:space="preserve"> ﺍﻟﻬﻰ</w:t>
      </w:r>
      <w:r w:rsidR="00BD77AA">
        <w:rPr>
          <w:sz w:val="28"/>
          <w:szCs w:val="28"/>
          <w:rtl/>
        </w:rPr>
        <w:t xml:space="preserve">، </w:t>
      </w:r>
      <w:r w:rsidR="00F04C9A" w:rsidRPr="00984881">
        <w:rPr>
          <w:sz w:val="28"/>
          <w:szCs w:val="28"/>
          <w:rtl/>
        </w:rPr>
        <w:t>ﻭﻣﺮﺑّﻰ ﺳﻠﻮﮐﻰ ﺧﻮﺩ</w:t>
      </w:r>
      <w:r>
        <w:rPr>
          <w:sz w:val="28"/>
          <w:szCs w:val="28"/>
          <w:rtl/>
        </w:rPr>
        <w:t xml:space="preserve"> </w:t>
      </w:r>
      <w:r w:rsidR="00F04C9A" w:rsidRPr="00984881">
        <w:rPr>
          <w:sz w:val="28"/>
          <w:szCs w:val="28"/>
          <w:rtl/>
        </w:rPr>
        <w:t>ﺑﻤﻌﺮﻓﻰ ﺧﺪﺍﻭﻧﺪ ﻗﺮﺍﺭ ﮔﻴﺮﺩ</w:t>
      </w:r>
      <w:r w:rsidR="00BD77AA">
        <w:rPr>
          <w:sz w:val="28"/>
          <w:szCs w:val="28"/>
          <w:rtl/>
        </w:rPr>
        <w:t xml:space="preserve">. </w:t>
      </w:r>
      <w:r w:rsidR="00F04C9A" w:rsidRPr="00984881">
        <w:rPr>
          <w:sz w:val="28"/>
          <w:szCs w:val="28"/>
          <w:rtl/>
        </w:rPr>
        <w:t>ﺑﺎﺯ ﺍﻳﻦ ﺳﺎﻟﻚ ﺷﺎﻳﺴﺘﻪ ﻣﺤﻤﺪﻯ</w:t>
      </w:r>
      <w:r w:rsidR="00BD77AA">
        <w:rPr>
          <w:sz w:val="28"/>
          <w:szCs w:val="28"/>
          <w:rtl/>
        </w:rPr>
        <w:t xml:space="preserve">، </w:t>
      </w:r>
      <w:r w:rsidR="00F04C9A" w:rsidRPr="00984881">
        <w:rPr>
          <w:sz w:val="28"/>
          <w:szCs w:val="28"/>
          <w:rtl/>
        </w:rPr>
        <w:t>ﺩﺭ ﭘﻨﺞ ﻋﺼﺮ ﺩﻳﺎﻧﺘﻬﺎﻯ ﺍﻭﻟﻰ ﺍﻟﻌﺰﻡ ﭘﻴﺶ ﺍﺯﻣﺤﻤﺪ</w:t>
      </w:r>
      <w:r w:rsidR="00BD77AA">
        <w:rPr>
          <w:sz w:val="28"/>
          <w:szCs w:val="28"/>
          <w:rtl/>
        </w:rPr>
        <w:t xml:space="preserve">، </w:t>
      </w:r>
      <w:r w:rsidR="00F04C9A" w:rsidRPr="00984881">
        <w:rPr>
          <w:sz w:val="28"/>
          <w:szCs w:val="28"/>
          <w:rtl/>
        </w:rPr>
        <w:t>ﮐﻪ ﻫﺮ ﺑﺎﺭ ﺑﻌﻨﻮﺍﻥ ﭘﻴﺎﻣﺒﺮﻯ ﮐﺎﻣﻞ</w:t>
      </w:r>
      <w:r w:rsidR="00BD77AA">
        <w:rPr>
          <w:sz w:val="28"/>
          <w:szCs w:val="28"/>
          <w:rtl/>
        </w:rPr>
        <w:t xml:space="preserve">، </w:t>
      </w:r>
      <w:r w:rsidR="00F04C9A" w:rsidRPr="00984881">
        <w:rPr>
          <w:sz w:val="28"/>
          <w:szCs w:val="28"/>
          <w:rtl/>
        </w:rPr>
        <w:t>ﺩﺭ ﺳﻄﺢ ﺁﻥ</w:t>
      </w:r>
      <w:r>
        <w:rPr>
          <w:sz w:val="28"/>
          <w:szCs w:val="28"/>
          <w:rtl/>
        </w:rPr>
        <w:t xml:space="preserve"> </w:t>
      </w:r>
      <w:r w:rsidR="00F04C9A" w:rsidRPr="00984881">
        <w:rPr>
          <w:sz w:val="28"/>
          <w:szCs w:val="28"/>
          <w:rtl/>
        </w:rPr>
        <w:t>ﺍﻭﻟﻰ ﺍﻟﻌﺰﻡ ﺧﻮﺩ ﺑﺨﻠﻖ ﺑﺎﺯ ﻣﻰ ﮔﺸﺘﻪ</w:t>
      </w:r>
      <w:r w:rsidR="00BD77AA">
        <w:rPr>
          <w:sz w:val="28"/>
          <w:szCs w:val="28"/>
          <w:rtl/>
        </w:rPr>
        <w:t xml:space="preserve">. </w:t>
      </w:r>
      <w:r w:rsidR="00F04C9A" w:rsidRPr="00984881">
        <w:rPr>
          <w:sz w:val="28"/>
          <w:szCs w:val="28"/>
          <w:rtl/>
        </w:rPr>
        <w:t>ﻭﭼﻮﻥ ﻣﻮﺳﻰ ﭘﻴﺎﻣﺒﺮﻯ</w:t>
      </w:r>
      <w:r w:rsidR="00BD77AA">
        <w:rPr>
          <w:sz w:val="28"/>
          <w:szCs w:val="28"/>
          <w:rtl/>
        </w:rPr>
        <w:t xml:space="preserve">، </w:t>
      </w:r>
      <w:r w:rsidR="00F04C9A" w:rsidRPr="00984881">
        <w:rPr>
          <w:sz w:val="28"/>
          <w:szCs w:val="28"/>
          <w:rtl/>
        </w:rPr>
        <w:t>ﮐﻪ ﺯﺭﺩﺷﺖ ﺍﻭﻟﻰ ﺍﻟﻌﺰﻡ ﺍﻭ ﺑﻮﺩ ﻭ ﻫﺮ ﺑﺎﺭ ﮐﻪ ﺑﺨﻠﻖ ﻧﻴﺰ ﺑﺎﺯ ﻣﻰ ﮔﺸﺘﻪ</w:t>
      </w:r>
      <w:r w:rsidR="00BD77AA">
        <w:rPr>
          <w:sz w:val="28"/>
          <w:szCs w:val="28"/>
          <w:rtl/>
        </w:rPr>
        <w:t xml:space="preserve">، </w:t>
      </w:r>
      <w:r w:rsidR="00F04C9A" w:rsidRPr="00984881">
        <w:rPr>
          <w:sz w:val="28"/>
          <w:szCs w:val="28"/>
          <w:rtl/>
        </w:rPr>
        <w:t>ﻣﺎﻧﻨﺪ ﻫﺮ ﮐﺎﻣﻞ ﺍﻟﻬﻰ ﺩﺭ ﻫﺮ ﺯﻣﺎﻥ</w:t>
      </w:r>
      <w:r w:rsidR="00BD77AA">
        <w:rPr>
          <w:sz w:val="28"/>
          <w:szCs w:val="28"/>
          <w:rtl/>
        </w:rPr>
        <w:t xml:space="preserve">، </w:t>
      </w:r>
      <w:r w:rsidR="00F04C9A" w:rsidRPr="00984881">
        <w:rPr>
          <w:sz w:val="28"/>
          <w:szCs w:val="28"/>
          <w:rtl/>
        </w:rPr>
        <w:t>ﺑﺎ ﺁﺧﺮﻳﻦ ﺷﻬﻮﺩ ﻧﻮﺭﻯ ﻭ ﻋﺮﺷﻰ ﺧﻮﺩ</w:t>
      </w:r>
      <w:r w:rsidR="00BD77AA">
        <w:rPr>
          <w:sz w:val="28"/>
          <w:szCs w:val="28"/>
          <w:rtl/>
        </w:rPr>
        <w:t xml:space="preserve">، </w:t>
      </w:r>
      <w:r w:rsidR="00F04C9A" w:rsidRPr="00984881">
        <w:rPr>
          <w:sz w:val="28"/>
          <w:szCs w:val="28"/>
          <w:rtl/>
        </w:rPr>
        <w:t xml:space="preserve">ﺃﺭﺑﺎﺏ ﻧﻮﻋﻰ ﻣﺸﻬﻮﺩ ﻭ ﻏﻴﺮ </w:t>
      </w:r>
      <w:r w:rsidR="00F04C9A" w:rsidRPr="00984881">
        <w:rPr>
          <w:sz w:val="28"/>
          <w:szCs w:val="28"/>
          <w:rtl/>
        </w:rPr>
        <w:lastRenderedPageBreak/>
        <w:t>ﻣﺸﻬﻮﺩ ﺧﻮﻳﺶ</w:t>
      </w:r>
      <w:r w:rsidR="00BD77AA">
        <w:rPr>
          <w:sz w:val="28"/>
          <w:szCs w:val="28"/>
          <w:rtl/>
        </w:rPr>
        <w:t xml:space="preserve">، </w:t>
      </w:r>
      <w:r w:rsidR="00F04C9A" w:rsidRPr="00984881">
        <w:rPr>
          <w:sz w:val="28"/>
          <w:szCs w:val="28"/>
          <w:rtl/>
        </w:rPr>
        <w:t>ﺑﺨﻠﻖ ﺑﺎﺯ ﻣﻰ ﮔﺸﺘﻪ ﺍﺳﺖ ﺯﺭﺩﺷﺖ ﻭﺗﻤﺎﻡ ﮐﺎﻣﻠﺎﻥ ﺯﺭﺩﺷﺘﻰ ﻭ ﺑﻨﻰ ﺍﺳﺮﺍﺋﻴﻠﻰ</w:t>
      </w:r>
      <w:r w:rsidR="00BD77AA">
        <w:rPr>
          <w:sz w:val="28"/>
          <w:szCs w:val="28"/>
          <w:rtl/>
        </w:rPr>
        <w:t xml:space="preserve">، </w:t>
      </w:r>
      <w:r w:rsidR="00F04C9A" w:rsidRPr="00984881">
        <w:rPr>
          <w:sz w:val="28"/>
          <w:szCs w:val="28"/>
          <w:rtl/>
        </w:rPr>
        <w:t>ﻭ ﺗﻤﺎﻣﻰ ﺷﺎﺧﻪ ﻫﺎﻯ ﺯﺭﺩﺷﺘﻰ ﭼﻮﻥ ﻗﺮﻳﺶ</w:t>
      </w:r>
      <w:r>
        <w:rPr>
          <w:sz w:val="28"/>
          <w:szCs w:val="28"/>
          <w:rtl/>
        </w:rPr>
        <w:t xml:space="preserve"> </w:t>
      </w:r>
      <w:r w:rsidR="00F04C9A" w:rsidRPr="00984881">
        <w:rPr>
          <w:sz w:val="28"/>
          <w:szCs w:val="28"/>
          <w:rtl/>
        </w:rPr>
        <w:t>ﺩﺭ ﻣﮑّﻪ</w:t>
      </w:r>
      <w:r w:rsidR="00BD77AA">
        <w:rPr>
          <w:sz w:val="28"/>
          <w:szCs w:val="28"/>
          <w:rtl/>
        </w:rPr>
        <w:t xml:space="preserve">، </w:t>
      </w:r>
      <w:r w:rsidR="00F04C9A" w:rsidRPr="00984881">
        <w:rPr>
          <w:sz w:val="28"/>
          <w:szCs w:val="28"/>
          <w:rtl/>
        </w:rPr>
        <w:t>ﻫﻤﮕﻰ ﺑﺎ ﻧﻮﺭ ﻣﺮﺗﻀﻮﻯ ﻭ ﻋﺮﺵ ﻣﺼﻄﻔﻮﻯ ﺑﺨﻠﻖ</w:t>
      </w:r>
      <w:r>
        <w:rPr>
          <w:sz w:val="28"/>
          <w:szCs w:val="28"/>
          <w:rtl/>
        </w:rPr>
        <w:t xml:space="preserve"> </w:t>
      </w:r>
      <w:r w:rsidR="00F04C9A" w:rsidRPr="00984881">
        <w:rPr>
          <w:sz w:val="28"/>
          <w:szCs w:val="28"/>
          <w:rtl/>
        </w:rPr>
        <w:t>ﺑﺎﺯ ﻣﻰ ﮔﺸﺘﻨﺪ ﻭ ﺑﺎﺯﮔﺸﺖ</w:t>
      </w:r>
      <w:r>
        <w:rPr>
          <w:sz w:val="28"/>
          <w:szCs w:val="28"/>
          <w:rtl/>
        </w:rPr>
        <w:t xml:space="preserve"> </w:t>
      </w:r>
      <w:r w:rsidR="00F04C9A" w:rsidRPr="00984881">
        <w:rPr>
          <w:sz w:val="28"/>
          <w:szCs w:val="28"/>
          <w:rtl/>
        </w:rPr>
        <w:t>ﺁﻧﺎﻥ ﺗﻌﻬّﺪﻯ ﺍﻟﻬﻰ ﺑﻮﺩﻩ</w:t>
      </w:r>
      <w:r w:rsidR="00BD77AA">
        <w:rPr>
          <w:sz w:val="28"/>
          <w:szCs w:val="28"/>
          <w:rtl/>
        </w:rPr>
        <w:t xml:space="preserve">، </w:t>
      </w:r>
      <w:r w:rsidR="00F04C9A" w:rsidRPr="00984881">
        <w:rPr>
          <w:sz w:val="28"/>
          <w:szCs w:val="28"/>
          <w:rtl/>
        </w:rPr>
        <w:t>ﮐﻪ ﺩﺭ ﺗﻮﻟﺪ ﺑﺮﺗﺮ ﺁﻳﻨﺪﻩ ﺧﻮﺩ</w:t>
      </w:r>
      <w:r w:rsidR="00BD77AA">
        <w:rPr>
          <w:sz w:val="28"/>
          <w:szCs w:val="28"/>
          <w:rtl/>
        </w:rPr>
        <w:t xml:space="preserve">، </w:t>
      </w:r>
      <w:r w:rsidR="00F04C9A" w:rsidRPr="00984881">
        <w:rPr>
          <w:sz w:val="28"/>
          <w:szCs w:val="28"/>
          <w:rtl/>
        </w:rPr>
        <w:t>ﺑﺎ ﺻﺎﺣﺒﺎﻥ ﺗﺠﺴّﻢ ﺩﻧﻴﻮﻯ ﺍﻳﻦ ﺍﻧﻮﺍﺭ ﻭ ﻋﺮﺷﻬﺎ</w:t>
      </w:r>
      <w:r w:rsidR="00BD77AA">
        <w:rPr>
          <w:sz w:val="28"/>
          <w:szCs w:val="28"/>
          <w:rtl/>
        </w:rPr>
        <w:t xml:space="preserve">، </w:t>
      </w:r>
      <w:r w:rsidR="00F04C9A" w:rsidRPr="00984881">
        <w:rPr>
          <w:sz w:val="28"/>
          <w:szCs w:val="28"/>
          <w:rtl/>
        </w:rPr>
        <w:t>ﮐﻪ ﮐﺎﺷﻔﺎﻥ ﻣﺮﺍﺗﺐ ﺗﺠﻠّﻰ ﺍﻟﻬﻰ ﺑﺮﺗﺮﻯ</w:t>
      </w:r>
      <w:r>
        <w:rPr>
          <w:sz w:val="28"/>
          <w:szCs w:val="28"/>
          <w:rtl/>
        </w:rPr>
        <w:t xml:space="preserve"> </w:t>
      </w:r>
      <w:r w:rsidR="00F04C9A" w:rsidRPr="00984881">
        <w:rPr>
          <w:sz w:val="28"/>
          <w:szCs w:val="28"/>
          <w:rtl/>
        </w:rPr>
        <w:t>ﺧﻮﺍﻫﻨﺪ ﺑﻮﺩ ﺑﺎﺭ ﺩﻳﮕﺮ ﺩﺭﺗﺴﻠﻴﻢ ﮔﺮﺩﺩ</w:t>
      </w:r>
      <w:r w:rsidR="00BD77AA">
        <w:rPr>
          <w:sz w:val="28"/>
          <w:szCs w:val="28"/>
          <w:rtl/>
        </w:rPr>
        <w:t xml:space="preserve">. </w:t>
      </w:r>
      <w:r w:rsidR="00F04C9A" w:rsidRPr="00984881">
        <w:rPr>
          <w:sz w:val="28"/>
          <w:szCs w:val="28"/>
          <w:rtl/>
        </w:rPr>
        <w:t>ﮐﻪ ﺑﺎﺯ ﺑﻤﺮﺍﺗﺐ</w:t>
      </w:r>
      <w:r>
        <w:rPr>
          <w:sz w:val="28"/>
          <w:szCs w:val="28"/>
          <w:rtl/>
        </w:rPr>
        <w:t xml:space="preserve"> </w:t>
      </w:r>
      <w:r w:rsidR="00F04C9A" w:rsidRPr="00984881">
        <w:rPr>
          <w:sz w:val="28"/>
          <w:szCs w:val="28"/>
          <w:rtl/>
        </w:rPr>
        <w:t>ﻧﻮﺭﻯ ﻭ ﻋﺮﺷﻰ ﺑﺎﻟﺎﺗﺮﻯ ﺑﺮﻭﻧﺪ ﺯﺭﺩﺷﺖ ﻫﻤﺎﻥ ﺍﻣﺎﻡ</w:t>
      </w:r>
      <w:r>
        <w:rPr>
          <w:sz w:val="28"/>
          <w:szCs w:val="28"/>
          <w:rtl/>
        </w:rPr>
        <w:t xml:space="preserve"> </w:t>
      </w:r>
      <w:r w:rsidR="00F04C9A" w:rsidRPr="00984881">
        <w:rPr>
          <w:sz w:val="28"/>
          <w:szCs w:val="28"/>
          <w:rtl/>
        </w:rPr>
        <w:t>ﺳﺠّﺎﺩ ﻣﺤﻤﺪﻯ ﺍﺳﺖ</w:t>
      </w:r>
      <w:r w:rsidR="00BD77AA">
        <w:rPr>
          <w:sz w:val="28"/>
          <w:szCs w:val="28"/>
          <w:rtl/>
        </w:rPr>
        <w:t xml:space="preserve">، </w:t>
      </w:r>
      <w:r w:rsidR="00F04C9A" w:rsidRPr="00984881">
        <w:rPr>
          <w:sz w:val="28"/>
          <w:szCs w:val="28"/>
          <w:rtl/>
        </w:rPr>
        <w:t>ﻭ ﻣﺴﻴﺢ ﻫﻤﺎﻥ ﻋﻠﻰّ ﺑﻦ</w:t>
      </w:r>
      <w:r>
        <w:rPr>
          <w:sz w:val="28"/>
          <w:szCs w:val="28"/>
          <w:rtl/>
        </w:rPr>
        <w:t xml:space="preserve"> </w:t>
      </w:r>
      <w:r w:rsidR="00F04C9A" w:rsidRPr="00984881">
        <w:rPr>
          <w:sz w:val="28"/>
          <w:szCs w:val="28"/>
          <w:rtl/>
        </w:rPr>
        <w:t>ﺃﺑﻰ ﻃﺎﻟﺐ ﺍﺳﺖ</w:t>
      </w:r>
      <w:r w:rsidR="00BD77AA">
        <w:rPr>
          <w:sz w:val="28"/>
          <w:szCs w:val="28"/>
          <w:rtl/>
        </w:rPr>
        <w:t xml:space="preserve">. </w:t>
      </w:r>
      <w:r w:rsidR="00F04C9A" w:rsidRPr="00984881">
        <w:rPr>
          <w:sz w:val="28"/>
          <w:szCs w:val="28"/>
          <w:rtl/>
        </w:rPr>
        <w:t>ﮐﻪ ﭘﻴﺎﻣﺒﺮ ﻣﮑﺮﺭﺍ</w:t>
      </w:r>
      <w:r>
        <w:rPr>
          <w:sz w:val="28"/>
          <w:szCs w:val="28"/>
          <w:rtl/>
        </w:rPr>
        <w:t xml:space="preserve"> </w:t>
      </w:r>
      <w:r w:rsidR="00F04C9A" w:rsidRPr="00984881">
        <w:rPr>
          <w:sz w:val="28"/>
          <w:szCs w:val="28"/>
          <w:rtl/>
        </w:rPr>
        <w:t>ﺍﺯ ﺷﺒﺎﻫﺖ ﺁﻧﺎﻥ ﺑﻬﻢ</w:t>
      </w:r>
      <w:r>
        <w:rPr>
          <w:sz w:val="28"/>
          <w:szCs w:val="28"/>
          <w:rtl/>
        </w:rPr>
        <w:t xml:space="preserve"> </w:t>
      </w:r>
      <w:r w:rsidR="009915B2" w:rsidRPr="00984881">
        <w:rPr>
          <w:sz w:val="28"/>
          <w:szCs w:val="28"/>
          <w:rtl/>
        </w:rPr>
        <w:t>فر</w:t>
      </w:r>
      <w:r w:rsidR="00F04C9A" w:rsidRPr="00984881">
        <w:rPr>
          <w:sz w:val="28"/>
          <w:szCs w:val="28"/>
          <w:rtl/>
        </w:rPr>
        <w:t>ﻣﻮﺩﻩ</w:t>
      </w:r>
      <w:r w:rsidR="00BD77AA">
        <w:rPr>
          <w:sz w:val="28"/>
          <w:szCs w:val="28"/>
          <w:rtl/>
        </w:rPr>
        <w:t xml:space="preserve">. </w:t>
      </w:r>
      <w:r w:rsidR="00F04C9A" w:rsidRPr="00984881">
        <w:rPr>
          <w:sz w:val="28"/>
          <w:szCs w:val="28"/>
          <w:rtl/>
        </w:rPr>
        <w:t>ﻣﺤﻤﺪ ﻭ ﻋﻠﻰّ</w:t>
      </w:r>
      <w:r>
        <w:rPr>
          <w:sz w:val="28"/>
          <w:szCs w:val="28"/>
          <w:rtl/>
        </w:rPr>
        <w:t xml:space="preserve"> </w:t>
      </w:r>
      <w:r w:rsidR="00F04C9A" w:rsidRPr="00984881">
        <w:rPr>
          <w:sz w:val="28"/>
          <w:szCs w:val="28"/>
          <w:rtl/>
        </w:rPr>
        <w:t>ﻭ ﻫﺮ ﮐﺎﻣﻞ ﻣﺤﻤﺪﻯ ﻧﻴﺰ</w:t>
      </w:r>
      <w:r w:rsidR="00BD77AA">
        <w:rPr>
          <w:sz w:val="28"/>
          <w:szCs w:val="28"/>
          <w:rtl/>
        </w:rPr>
        <w:t xml:space="preserve">، </w:t>
      </w:r>
      <w:r w:rsidR="00F04C9A" w:rsidRPr="00984881">
        <w:rPr>
          <w:sz w:val="28"/>
          <w:szCs w:val="28"/>
          <w:rtl/>
        </w:rPr>
        <w:t>ﺑﺎ ﺷﻬﻮﺩ ﻧﻮﺭ ﻗﺎﺋﻢ ﻭ ﻋﺮﺵ ﺭﺣﻤﺎﻥ</w:t>
      </w:r>
      <w:r>
        <w:rPr>
          <w:sz w:val="28"/>
          <w:szCs w:val="28"/>
          <w:rtl/>
        </w:rPr>
        <w:t xml:space="preserve"> </w:t>
      </w:r>
      <w:r w:rsidR="00F04C9A" w:rsidRPr="00984881">
        <w:rPr>
          <w:sz w:val="28"/>
          <w:szCs w:val="28"/>
          <w:rtl/>
        </w:rPr>
        <w:t>ﺑﺨﻠﻖ ﺑﺎﺯﮔﺸﺘﻪﺍﻧﺪ</w:t>
      </w:r>
      <w:r w:rsidR="00BD77AA">
        <w:rPr>
          <w:sz w:val="28"/>
          <w:szCs w:val="28"/>
          <w:rtl/>
        </w:rPr>
        <w:t xml:space="preserve">. </w:t>
      </w:r>
      <w:r w:rsidR="00F04C9A" w:rsidRPr="00984881">
        <w:rPr>
          <w:sz w:val="28"/>
          <w:szCs w:val="28"/>
          <w:rtl/>
        </w:rPr>
        <w:t>ﺯﻳﺮﺍ ﻣﺘﻌﻬّﺪ ﻋﻬﺪ ﺍﻟﺴﺖ ﺧﻮﺩ ﺑﺎ ﺧﺪﺍﻭﻧﺪ ﺑﻮﺩﻩ ﺍﻧﺪ</w:t>
      </w:r>
      <w:r w:rsidR="00BD77AA">
        <w:rPr>
          <w:sz w:val="28"/>
          <w:szCs w:val="28"/>
          <w:rtl/>
        </w:rPr>
        <w:t xml:space="preserve">، </w:t>
      </w:r>
      <w:r w:rsidR="00F04C9A" w:rsidRPr="00984881">
        <w:rPr>
          <w:sz w:val="28"/>
          <w:szCs w:val="28"/>
          <w:rtl/>
        </w:rPr>
        <w:t>ﮐﻪ ﭼﻮﻥ ﺯﻣﺎﻧﻰ ﮐﺎﺷﻔﺎﻥ ﻧﻮﺭ ﻗﺎﺋﻢ ﻭ ﻋﺮﺵ</w:t>
      </w:r>
      <w:r>
        <w:rPr>
          <w:sz w:val="28"/>
          <w:szCs w:val="28"/>
          <w:rtl/>
        </w:rPr>
        <w:t xml:space="preserve"> </w:t>
      </w:r>
      <w:r w:rsidR="00F04C9A" w:rsidRPr="00984881">
        <w:rPr>
          <w:sz w:val="28"/>
          <w:szCs w:val="28"/>
          <w:rtl/>
        </w:rPr>
        <w:t>ﺭﺣﻤﺎﻥ ﺩﺭ ﺟﻬﺎﻥ</w:t>
      </w:r>
      <w:r>
        <w:rPr>
          <w:sz w:val="28"/>
          <w:szCs w:val="28"/>
          <w:rtl/>
        </w:rPr>
        <w:t xml:space="preserve"> </w:t>
      </w:r>
      <w:r w:rsidR="00F04C9A" w:rsidRPr="00984881">
        <w:rPr>
          <w:sz w:val="28"/>
          <w:szCs w:val="28"/>
          <w:rtl/>
        </w:rPr>
        <w:t>ﭘﻴﺪﺍ ﺷﻮﻧﺪ</w:t>
      </w:r>
      <w:r w:rsidR="00BD77AA">
        <w:rPr>
          <w:sz w:val="28"/>
          <w:szCs w:val="28"/>
          <w:rtl/>
        </w:rPr>
        <w:t xml:space="preserve">، </w:t>
      </w:r>
      <w:r w:rsidR="00F04C9A" w:rsidRPr="00984881">
        <w:rPr>
          <w:sz w:val="28"/>
          <w:szCs w:val="28"/>
          <w:rtl/>
        </w:rPr>
        <w:t>ﻭﺧﻮﺩ</w:t>
      </w:r>
      <w:r>
        <w:rPr>
          <w:sz w:val="28"/>
          <w:szCs w:val="28"/>
          <w:rtl/>
        </w:rPr>
        <w:t xml:space="preserve"> </w:t>
      </w:r>
      <w:r w:rsidR="00F04C9A" w:rsidRPr="00984881">
        <w:rPr>
          <w:sz w:val="28"/>
          <w:szCs w:val="28"/>
          <w:rtl/>
        </w:rPr>
        <w:t>ﺗﻮﻟﺪ ﻧﻮﻉ ﺑﺮﺗﺮ</w:t>
      </w:r>
      <w:r>
        <w:rPr>
          <w:sz w:val="28"/>
          <w:szCs w:val="28"/>
          <w:rtl/>
        </w:rPr>
        <w:t xml:space="preserve"> </w:t>
      </w:r>
      <w:r w:rsidR="00F04C9A" w:rsidRPr="00984881">
        <w:rPr>
          <w:sz w:val="28"/>
          <w:szCs w:val="28"/>
          <w:rtl/>
        </w:rPr>
        <w:t>ﺭﺍ ﺩﺍﺷﺘﻪ ﺑﺎﺷﻨﺪ</w:t>
      </w:r>
      <w:r w:rsidR="00BD77AA">
        <w:rPr>
          <w:sz w:val="28"/>
          <w:szCs w:val="28"/>
          <w:rtl/>
        </w:rPr>
        <w:t xml:space="preserve">، </w:t>
      </w:r>
      <w:r w:rsidR="00F04C9A" w:rsidRPr="00984881">
        <w:rPr>
          <w:sz w:val="28"/>
          <w:szCs w:val="28"/>
          <w:rtl/>
        </w:rPr>
        <w:t>ﻭﺭﺟﻌﺖ ﻧﻤﻮﺩﻧﺪ</w:t>
      </w:r>
      <w:r w:rsidR="00BD77AA">
        <w:rPr>
          <w:sz w:val="28"/>
          <w:szCs w:val="28"/>
          <w:rtl/>
        </w:rPr>
        <w:t xml:space="preserve">، </w:t>
      </w:r>
      <w:r w:rsidR="00F04C9A" w:rsidRPr="00984881">
        <w:rPr>
          <w:sz w:val="28"/>
          <w:szCs w:val="28"/>
          <w:rtl/>
        </w:rPr>
        <w:t>ﺑﺎ ﺁﻧﻬﺎ ﺩﺭ ﺗﺴﻠﻴﻢ ﺑﺎﺷﻨﺪ</w:t>
      </w:r>
      <w:r w:rsidR="00BD77AA">
        <w:rPr>
          <w:sz w:val="28"/>
          <w:szCs w:val="28"/>
          <w:rtl/>
        </w:rPr>
        <w:t xml:space="preserve">. </w:t>
      </w:r>
      <w:r w:rsidR="00F04C9A" w:rsidRPr="00984881">
        <w:rPr>
          <w:sz w:val="28"/>
          <w:szCs w:val="28"/>
          <w:rtl/>
        </w:rPr>
        <w:t>ﻭ ﺍﻟّﺎ</w:t>
      </w:r>
      <w:r>
        <w:rPr>
          <w:sz w:val="28"/>
          <w:szCs w:val="28"/>
          <w:rtl/>
        </w:rPr>
        <w:t xml:space="preserve"> </w:t>
      </w:r>
      <w:r w:rsidR="00F04C9A" w:rsidRPr="00984881">
        <w:rPr>
          <w:sz w:val="28"/>
          <w:szCs w:val="28"/>
          <w:rtl/>
        </w:rPr>
        <w:t>ﺑﺎﺯﮔﺸﺖ ﺑﺨﻠﻖ ﺍﻣﺮﻭﺯ ﺧﻮﺩﺭﺍ ﻧﻤﻴﺪﺍﺷﺘﻨﺪ</w:t>
      </w:r>
      <w:r w:rsidR="00BD77AA">
        <w:rPr>
          <w:sz w:val="28"/>
          <w:szCs w:val="28"/>
          <w:rtl/>
        </w:rPr>
        <w:t xml:space="preserve">. </w:t>
      </w:r>
      <w:r w:rsidR="00F04C9A" w:rsidRPr="00984881">
        <w:rPr>
          <w:sz w:val="28"/>
          <w:szCs w:val="28"/>
          <w:rtl/>
        </w:rPr>
        <w:t>ﻭ ﺣﺘﻰ ﺗﻮﻟﺪ ﻣﺠﺪﺩ ﺑﻬﺘﺮ ﺑﺠﻬﺎﻥ ﻧﻤﻰ ﮐﺮﺩﻧﺪ</w:t>
      </w:r>
      <w:r w:rsidR="00BD77AA">
        <w:rPr>
          <w:sz w:val="28"/>
          <w:szCs w:val="28"/>
          <w:rtl/>
        </w:rPr>
        <w:t xml:space="preserve">. </w:t>
      </w:r>
      <w:r w:rsidR="00F04C9A" w:rsidRPr="00984881">
        <w:rPr>
          <w:sz w:val="28"/>
          <w:szCs w:val="28"/>
          <w:rtl/>
        </w:rPr>
        <w:t>ﮐﻪ ﺧﺪﺍﻭﻧﺪ ﮐﺎﺭ ﻋﺒث ﻭ ﺑﺎﻃﻠﻰ ﻧﺪﺍﺭﺩ</w:t>
      </w:r>
      <w:r w:rsidR="00BD77AA">
        <w:rPr>
          <w:sz w:val="28"/>
          <w:szCs w:val="28"/>
          <w:rtl/>
        </w:rPr>
        <w:t xml:space="preserve">. </w:t>
      </w:r>
      <w:r w:rsidR="00F04C9A" w:rsidRPr="00984881">
        <w:rPr>
          <w:sz w:val="28"/>
          <w:szCs w:val="28"/>
          <w:rtl/>
        </w:rPr>
        <w:t xml:space="preserve">ﮔﺮﭼﻪ ﻣﻬﺪﻯ ﻣﻮﻋﻮﺩ ﻣﺤﻤﺪ </w:t>
      </w:r>
      <w:r w:rsidR="00BD77AA">
        <w:rPr>
          <w:sz w:val="28"/>
          <w:szCs w:val="28"/>
          <w:rtl/>
        </w:rPr>
        <w:t xml:space="preserve">، </w:t>
      </w:r>
      <w:r w:rsidR="00F04C9A" w:rsidRPr="00984881">
        <w:rPr>
          <w:sz w:val="28"/>
          <w:szCs w:val="28"/>
          <w:rtl/>
        </w:rPr>
        <w:t>ﮐﻪﻫﺮﮐﺴﻰ ﻣﻴﺘﻮﺍﻧﺪ ﺑﺎﺷﺪ</w:t>
      </w:r>
      <w:r w:rsidR="00BD77AA">
        <w:rPr>
          <w:sz w:val="28"/>
          <w:szCs w:val="28"/>
          <w:rtl/>
        </w:rPr>
        <w:t xml:space="preserve">، </w:t>
      </w:r>
      <w:r w:rsidR="00F04C9A" w:rsidRPr="00984881">
        <w:rPr>
          <w:sz w:val="28"/>
          <w:szCs w:val="28"/>
          <w:rtl/>
        </w:rPr>
        <w:t>ﮐﻪ ﺁﺧﺮﻳﻦ ﮐﺎﻣﻞ ﻣﺤﻤﺪﻯ ﺧﻮﺍﻫﺪ ﺑﻮﺩ</w:t>
      </w:r>
      <w:r w:rsidR="00BD77AA">
        <w:rPr>
          <w:sz w:val="28"/>
          <w:szCs w:val="28"/>
          <w:rtl/>
        </w:rPr>
        <w:t xml:space="preserve">. </w:t>
      </w:r>
      <w:r w:rsidR="00F04C9A" w:rsidRPr="00984881">
        <w:rPr>
          <w:sz w:val="28"/>
          <w:szCs w:val="28"/>
          <w:rtl/>
        </w:rPr>
        <w:t>ﻭﻫﻔﺖ ﻫﺰﺍﺭ ﺳﺎﻝ ﭘسﺍﺯ ﺑﻌثت ﻣﺤﻤﺪ</w:t>
      </w:r>
      <w:r w:rsidR="00BD77AA">
        <w:rPr>
          <w:sz w:val="28"/>
          <w:szCs w:val="28"/>
          <w:rtl/>
        </w:rPr>
        <w:t xml:space="preserve">، </w:t>
      </w:r>
      <w:r w:rsidR="00F04C9A" w:rsidRPr="00984881">
        <w:rPr>
          <w:sz w:val="28"/>
          <w:szCs w:val="28"/>
          <w:rtl/>
        </w:rPr>
        <w:t>ﻭ ﺑﺎ ﻧﺎﻡ ﻋﺮﻓﺎﻧﻰ ﻣﻬﺪﻯ</w:t>
      </w:r>
      <w:r w:rsidR="00BD77AA">
        <w:rPr>
          <w:sz w:val="28"/>
          <w:szCs w:val="28"/>
          <w:rtl/>
        </w:rPr>
        <w:t xml:space="preserve">، </w:t>
      </w:r>
      <w:r w:rsidR="00F04C9A" w:rsidRPr="00984881">
        <w:rPr>
          <w:sz w:val="28"/>
          <w:szCs w:val="28"/>
          <w:rtl/>
        </w:rPr>
        <w:t>ﻳﻌﻨﻰ ﻫﺪﺍﻳﺖ ﮐﻨﻨﺪﻩ ﻣﺤﻤﺪ ﻭ ﻣﺤﻤﺪﻫﺎﻯ ﺩﻳﮕﺮ</w:t>
      </w:r>
      <w:r w:rsidR="00BD77AA">
        <w:rPr>
          <w:sz w:val="28"/>
          <w:szCs w:val="28"/>
          <w:rtl/>
        </w:rPr>
        <w:t xml:space="preserve">، </w:t>
      </w:r>
      <w:r w:rsidR="00F04C9A" w:rsidRPr="00984881">
        <w:rPr>
          <w:sz w:val="28"/>
          <w:szCs w:val="28"/>
          <w:rtl/>
        </w:rPr>
        <w:t>ﻭﻳﻌﻨﻰ ﻣﻮﺭﺩ ﺣﻤﺪ ﻭ ﭘﺮﺳﺘﺶ ﻭﺗﻮﺳّﻞ ﺳﺎﻟﮑﺎﻥ ﻗﺮﺍﺭ ﻣﻴﮕﻴﺮﺩ</w:t>
      </w:r>
      <w:r w:rsidR="00BD77AA">
        <w:rPr>
          <w:sz w:val="28"/>
          <w:szCs w:val="28"/>
          <w:rtl/>
        </w:rPr>
        <w:t xml:space="preserve">. </w:t>
      </w:r>
      <w:r w:rsidR="00F04C9A" w:rsidRPr="00984881">
        <w:rPr>
          <w:sz w:val="28"/>
          <w:szCs w:val="28"/>
          <w:rtl/>
        </w:rPr>
        <w:t>ﻭ ﮐﺎﻣﻠﺎﻥ ﻣﻬﺪﻭﻯ ﭼﻬﺎﺭﺻﺪ ﻫﺰﺍﺭ ﺳﺎﻝ ﭘس ﺍﺯ ﺑﻌثت ﻣﻬﺪﻯ</w:t>
      </w:r>
      <w:r w:rsidR="00BD77AA">
        <w:rPr>
          <w:sz w:val="28"/>
          <w:szCs w:val="28"/>
          <w:rtl/>
        </w:rPr>
        <w:t xml:space="preserve">، </w:t>
      </w:r>
      <w:r w:rsidR="00F04C9A" w:rsidRPr="00984881">
        <w:rPr>
          <w:sz w:val="28"/>
          <w:szCs w:val="28"/>
          <w:rtl/>
        </w:rPr>
        <w:t>ﺍﻧﺘﻈﺎﺭ ﺭﺍﺣﺖ ﺑﻬﺸﺖ</w:t>
      </w:r>
      <w:r>
        <w:rPr>
          <w:sz w:val="28"/>
          <w:szCs w:val="28"/>
          <w:rtl/>
        </w:rPr>
        <w:t xml:space="preserve"> </w:t>
      </w:r>
      <w:r w:rsidR="00F04C9A" w:rsidRPr="00984881">
        <w:rPr>
          <w:sz w:val="28"/>
          <w:szCs w:val="28"/>
          <w:rtl/>
        </w:rPr>
        <w:t xml:space="preserve">ﺳﻮﻡ ﺧﻮﺩﺭﺍ ﺩﺭﮐﻨﺎﺭﻋﺮﺵ </w:t>
      </w:r>
      <w:r w:rsidR="00661646" w:rsidRPr="00984881">
        <w:rPr>
          <w:sz w:val="28"/>
          <w:szCs w:val="28"/>
          <w:rtl/>
        </w:rPr>
        <w:t>ربّ</w:t>
      </w:r>
      <w:r w:rsidR="00F04C9A" w:rsidRPr="00984881">
        <w:rPr>
          <w:sz w:val="28"/>
          <w:szCs w:val="28"/>
          <w:rtl/>
        </w:rPr>
        <w:t xml:space="preserve"> ﺑﺮﺗﺮ ﺍﺯ ﺭﺣﻤﺎﻥ و سوشیانس زردشت</w:t>
      </w:r>
      <w:r>
        <w:rPr>
          <w:sz w:val="28"/>
          <w:szCs w:val="28"/>
          <w:rtl/>
        </w:rPr>
        <w:t xml:space="preserve"> </w:t>
      </w:r>
      <w:r w:rsidR="00F04C9A" w:rsidRPr="00984881">
        <w:rPr>
          <w:sz w:val="28"/>
          <w:szCs w:val="28"/>
          <w:rtl/>
        </w:rPr>
        <w:t>ﺧﻮﺍﻫﻨﺪ ﺩﺍﺷﺖ</w:t>
      </w:r>
      <w:r w:rsidR="00BD77AA">
        <w:rPr>
          <w:sz w:val="28"/>
          <w:szCs w:val="28"/>
          <w:rtl/>
        </w:rPr>
        <w:t xml:space="preserve">. </w:t>
      </w:r>
      <w:r w:rsidR="00F04C9A" w:rsidRPr="00984881">
        <w:rPr>
          <w:sz w:val="28"/>
          <w:szCs w:val="28"/>
          <w:rtl/>
        </w:rPr>
        <w:t>ﮐﻪ ﻧﺎﻣﻰ ﺍﺯ ﺍﻭ ﻧﻤﻴﺪﺍﻧﻴﻢ</w:t>
      </w:r>
      <w:r w:rsidR="00BD77AA">
        <w:rPr>
          <w:sz w:val="28"/>
          <w:szCs w:val="28"/>
          <w:rtl/>
        </w:rPr>
        <w:t xml:space="preserve">. </w:t>
      </w:r>
      <w:r w:rsidR="00F04C9A" w:rsidRPr="00984881">
        <w:rPr>
          <w:sz w:val="28"/>
          <w:szCs w:val="28"/>
          <w:rtl/>
        </w:rPr>
        <w:t>ﺗﺎ ﻣﻬﺪﻯ ﻣﻮﻋﻮﺩ</w:t>
      </w:r>
      <w:r>
        <w:rPr>
          <w:sz w:val="28"/>
          <w:szCs w:val="28"/>
          <w:rtl/>
        </w:rPr>
        <w:t xml:space="preserve"> </w:t>
      </w:r>
      <w:r w:rsidR="00F04C9A" w:rsidRPr="00984881">
        <w:rPr>
          <w:sz w:val="28"/>
          <w:szCs w:val="28"/>
          <w:rtl/>
        </w:rPr>
        <w:t>ﺩﻳﮕﺮﻯ ﭘﻴﺪﺍ ﺷﻮﺩ</w:t>
      </w:r>
      <w:r w:rsidR="00BD77AA">
        <w:rPr>
          <w:sz w:val="28"/>
          <w:szCs w:val="28"/>
          <w:rtl/>
        </w:rPr>
        <w:t xml:space="preserve">، </w:t>
      </w:r>
      <w:r w:rsidR="00F04C9A" w:rsidRPr="00984881">
        <w:rPr>
          <w:sz w:val="28"/>
          <w:szCs w:val="28"/>
          <w:rtl/>
        </w:rPr>
        <w:t>ﮐﻪ ﮐﺎﺷﻒ ﻧﻮﺭ ﺁﻥ</w:t>
      </w:r>
      <w:r>
        <w:rPr>
          <w:sz w:val="28"/>
          <w:szCs w:val="28"/>
          <w:rtl/>
        </w:rPr>
        <w:t xml:space="preserve"> </w:t>
      </w:r>
      <w:r w:rsidR="00661646" w:rsidRPr="00984881">
        <w:rPr>
          <w:sz w:val="28"/>
          <w:szCs w:val="28"/>
          <w:rtl/>
        </w:rPr>
        <w:t>ربّ</w:t>
      </w:r>
      <w:r>
        <w:rPr>
          <w:sz w:val="28"/>
          <w:szCs w:val="28"/>
          <w:rtl/>
        </w:rPr>
        <w:t xml:space="preserve"> </w:t>
      </w:r>
      <w:r w:rsidR="00F04C9A" w:rsidRPr="00984881">
        <w:rPr>
          <w:sz w:val="28"/>
          <w:szCs w:val="28"/>
          <w:rtl/>
        </w:rPr>
        <w:t>ﺑﺮﺗﺮ ﺍﺯ ﺭﺣﻤﺎﻥ ﺭﺍ ﺧﻮﺍﻫﺪ ﺩﺍﺷﺖ</w:t>
      </w:r>
      <w:r w:rsidR="00BD77AA">
        <w:rPr>
          <w:sz w:val="28"/>
          <w:szCs w:val="28"/>
          <w:rtl/>
        </w:rPr>
        <w:t xml:space="preserve">. </w:t>
      </w:r>
      <w:r w:rsidR="00F04C9A" w:rsidRPr="00984881">
        <w:rPr>
          <w:sz w:val="28"/>
          <w:szCs w:val="28"/>
          <w:rtl/>
        </w:rPr>
        <w:t>ﮐﻪ ﺑﺎ</w:t>
      </w:r>
      <w:r>
        <w:rPr>
          <w:sz w:val="28"/>
          <w:szCs w:val="28"/>
          <w:rtl/>
        </w:rPr>
        <w:t xml:space="preserve"> </w:t>
      </w:r>
      <w:r w:rsidR="00F04C9A" w:rsidRPr="00984881">
        <w:rPr>
          <w:sz w:val="28"/>
          <w:szCs w:val="28"/>
          <w:rtl/>
        </w:rPr>
        <w:t>ﺭﻭﺡ</w:t>
      </w:r>
      <w:r>
        <w:rPr>
          <w:sz w:val="28"/>
          <w:szCs w:val="28"/>
          <w:rtl/>
        </w:rPr>
        <w:t xml:space="preserve"> </w:t>
      </w:r>
      <w:r w:rsidR="00F04C9A" w:rsidRPr="00984881">
        <w:rPr>
          <w:sz w:val="28"/>
          <w:szCs w:val="28"/>
          <w:rtl/>
        </w:rPr>
        <w:t>ﻣﻬﺪﻯ ﻭمهدی ها و مهدویّون ﻓﻮﻕ ﺑﺸﺮﻯ</w:t>
      </w:r>
      <w:r>
        <w:rPr>
          <w:sz w:val="28"/>
          <w:szCs w:val="28"/>
          <w:rtl/>
        </w:rPr>
        <w:t xml:space="preserve"> </w:t>
      </w:r>
      <w:r w:rsidR="00F04C9A" w:rsidRPr="00984881">
        <w:rPr>
          <w:sz w:val="28"/>
          <w:szCs w:val="28"/>
          <w:rtl/>
        </w:rPr>
        <w:t>ﻧﺠﺎﺕ ﻳﺎﻓﺘﻪ</w:t>
      </w:r>
      <w:r>
        <w:rPr>
          <w:sz w:val="28"/>
          <w:szCs w:val="28"/>
          <w:rtl/>
        </w:rPr>
        <w:t xml:space="preserve"> </w:t>
      </w:r>
      <w:r w:rsidR="00F04C9A" w:rsidRPr="00984881">
        <w:rPr>
          <w:sz w:val="28"/>
          <w:szCs w:val="28"/>
          <w:rtl/>
        </w:rPr>
        <w:t>ﺩﻳﮕﺮﻯ</w:t>
      </w:r>
      <w:r w:rsidR="00BD77AA">
        <w:rPr>
          <w:sz w:val="28"/>
          <w:szCs w:val="28"/>
          <w:rtl/>
        </w:rPr>
        <w:t xml:space="preserve">، </w:t>
      </w:r>
      <w:r w:rsidR="00F04C9A" w:rsidRPr="00984881">
        <w:rPr>
          <w:sz w:val="28"/>
          <w:szCs w:val="28"/>
          <w:rtl/>
        </w:rPr>
        <w:t>ﺩﺭ ﺗﺴﻠﻴﻢ ﻣﻬﺪﻯ ﻣﻮﻋﻮﺩ ﺑﺮﺗﺮ ﺍﺯ ﻣﻬﺪﻯ ﻣﻮﻋﻮﺩ</w:t>
      </w:r>
      <w:r>
        <w:rPr>
          <w:sz w:val="28"/>
          <w:szCs w:val="28"/>
          <w:rtl/>
        </w:rPr>
        <w:t xml:space="preserve"> </w:t>
      </w:r>
      <w:r w:rsidR="00F04C9A" w:rsidRPr="00984881">
        <w:rPr>
          <w:sz w:val="28"/>
          <w:szCs w:val="28"/>
          <w:rtl/>
        </w:rPr>
        <w:t>ﻣﺤﻤﺪ ﻗﺮﺍﺭ ﮔﻴﺮﻧﺪ</w:t>
      </w:r>
      <w:r w:rsidR="00BD77AA">
        <w:rPr>
          <w:sz w:val="28"/>
          <w:szCs w:val="28"/>
          <w:rtl/>
        </w:rPr>
        <w:t xml:space="preserve">. </w:t>
      </w:r>
      <w:r w:rsidR="00F04C9A" w:rsidRPr="00984881">
        <w:rPr>
          <w:sz w:val="28"/>
          <w:szCs w:val="28"/>
          <w:rtl/>
        </w:rPr>
        <w:t>ﮐﻪ ﺍﻳﻦ ﻋﻬﺪ ﺍﻟﺴﺖ</w:t>
      </w:r>
      <w:r w:rsidR="00BD77AA">
        <w:rPr>
          <w:sz w:val="28"/>
          <w:szCs w:val="28"/>
          <w:rtl/>
        </w:rPr>
        <w:t xml:space="preserve">، </w:t>
      </w:r>
      <w:r w:rsidR="00F04C9A" w:rsidRPr="00984881">
        <w:rPr>
          <w:sz w:val="28"/>
          <w:szCs w:val="28"/>
          <w:rtl/>
        </w:rPr>
        <w:t>ﻫﻤﻴﺸﻪ ﺍﺯ ﺃﺯﻝ ﺗﺎ ﺃﺑﺪ</w:t>
      </w:r>
      <w:r>
        <w:rPr>
          <w:sz w:val="28"/>
          <w:szCs w:val="28"/>
          <w:rtl/>
        </w:rPr>
        <w:t xml:space="preserve"> </w:t>
      </w:r>
      <w:r w:rsidR="00F04C9A" w:rsidRPr="00984881">
        <w:rPr>
          <w:sz w:val="28"/>
          <w:szCs w:val="28"/>
          <w:rtl/>
        </w:rPr>
        <w:t>ﺍﺩﺍﻣﻪ ﺩﺍﺷﺘﻪ ﻭ ﺧﻮﺍﻫﺪ ﺩﺍﺷﺖ</w:t>
      </w:r>
      <w:r w:rsidR="00BD77AA">
        <w:rPr>
          <w:sz w:val="28"/>
          <w:szCs w:val="28"/>
          <w:rtl/>
        </w:rPr>
        <w:t xml:space="preserve">. </w:t>
      </w:r>
      <w:r w:rsidR="00F04C9A" w:rsidRPr="00984881">
        <w:rPr>
          <w:sz w:val="28"/>
          <w:szCs w:val="28"/>
          <w:rtl/>
        </w:rPr>
        <w:t>ﻭ ﻫﺮ ﻣﻬﺪﻯ ﺗﺎﺯﻩ</w:t>
      </w:r>
      <w:r>
        <w:rPr>
          <w:sz w:val="28"/>
          <w:szCs w:val="28"/>
          <w:rtl/>
        </w:rPr>
        <w:t xml:space="preserve"> </w:t>
      </w:r>
      <w:r w:rsidR="00F04C9A" w:rsidRPr="00984881">
        <w:rPr>
          <w:sz w:val="28"/>
          <w:szCs w:val="28"/>
          <w:rtl/>
        </w:rPr>
        <w:t>ﭘﻴﺪﺍ ﺷﺪﻩﺍﻯ</w:t>
      </w:r>
      <w:r w:rsidR="00BD77AA">
        <w:rPr>
          <w:sz w:val="28"/>
          <w:szCs w:val="28"/>
          <w:rtl/>
        </w:rPr>
        <w:t xml:space="preserve">، </w:t>
      </w:r>
      <w:r w:rsidR="00F04C9A" w:rsidRPr="00984881">
        <w:rPr>
          <w:sz w:val="28"/>
          <w:szCs w:val="28"/>
          <w:rtl/>
        </w:rPr>
        <w:t>ﮐﺎﺷﻒ ﻳﻚ ﺗﺠﻠّﻰ ﺍﻟﻬﻰ ﻭ ﻳﻚ ﻋﺮﺵ</w:t>
      </w:r>
      <w:r>
        <w:rPr>
          <w:sz w:val="28"/>
          <w:szCs w:val="28"/>
          <w:rtl/>
        </w:rPr>
        <w:t xml:space="preserve"> </w:t>
      </w:r>
      <w:r w:rsidR="00F04C9A" w:rsidRPr="00984881">
        <w:rPr>
          <w:sz w:val="28"/>
          <w:szCs w:val="28"/>
          <w:rtl/>
        </w:rPr>
        <w:t>ﺑﺮﺗﺮﻯ ﺧﻮﺍﻫﺪ</w:t>
      </w:r>
      <w:r>
        <w:rPr>
          <w:sz w:val="28"/>
          <w:szCs w:val="28"/>
          <w:rtl/>
        </w:rPr>
        <w:t xml:space="preserve"> </w:t>
      </w:r>
      <w:r w:rsidR="00F04C9A" w:rsidRPr="00984881">
        <w:rPr>
          <w:sz w:val="28"/>
          <w:szCs w:val="28"/>
          <w:rtl/>
        </w:rPr>
        <w:t>ﺑﻮﺩ</w:t>
      </w:r>
      <w:r w:rsidR="00BD77AA">
        <w:rPr>
          <w:sz w:val="28"/>
          <w:szCs w:val="28"/>
          <w:rtl/>
        </w:rPr>
        <w:t xml:space="preserve">. </w:t>
      </w:r>
      <w:r w:rsidR="00F04C9A" w:rsidRPr="00984881">
        <w:rPr>
          <w:sz w:val="28"/>
          <w:szCs w:val="28"/>
          <w:rtl/>
        </w:rPr>
        <w:t>ﮐﻪ ﺧﻮﺩ</w:t>
      </w:r>
      <w:r>
        <w:rPr>
          <w:sz w:val="28"/>
          <w:szCs w:val="28"/>
          <w:rtl/>
        </w:rPr>
        <w:t xml:space="preserve"> </w:t>
      </w:r>
      <w:r w:rsidR="00F04C9A" w:rsidRPr="00984881">
        <w:rPr>
          <w:sz w:val="28"/>
          <w:szCs w:val="28"/>
          <w:rtl/>
        </w:rPr>
        <w:t>ﻧﻴﺰ</w:t>
      </w:r>
      <w:r>
        <w:rPr>
          <w:sz w:val="28"/>
          <w:szCs w:val="28"/>
          <w:rtl/>
        </w:rPr>
        <w:t xml:space="preserve"> </w:t>
      </w:r>
      <w:r w:rsidR="00F04C9A" w:rsidRPr="00984881">
        <w:rPr>
          <w:sz w:val="28"/>
          <w:szCs w:val="28"/>
          <w:rtl/>
        </w:rPr>
        <w:t>ﺻﺎﺣﺐ ﺗﺠﺴّﻢ</w:t>
      </w:r>
      <w:r>
        <w:rPr>
          <w:sz w:val="28"/>
          <w:szCs w:val="28"/>
          <w:rtl/>
        </w:rPr>
        <w:t xml:space="preserve"> </w:t>
      </w:r>
      <w:r w:rsidR="00F04C9A" w:rsidRPr="00984881">
        <w:rPr>
          <w:sz w:val="28"/>
          <w:szCs w:val="28"/>
          <w:rtl/>
        </w:rPr>
        <w:t>ﺍﻧﺴﺎﻧﻰ ﻧﻮﺭﺷﻬﻮﺩﻯ ﺍﻭﻟﻰ ﺍﻟﻌﺰﻡ ﺧﻮﺩﺵ ﺧﻮﺍﻫﺪ ﺷﺪ</w:t>
      </w:r>
      <w:r w:rsidR="00BD77AA">
        <w:rPr>
          <w:sz w:val="28"/>
          <w:szCs w:val="28"/>
          <w:rtl/>
        </w:rPr>
        <w:t xml:space="preserve">. </w:t>
      </w:r>
      <w:r w:rsidR="00F04C9A" w:rsidRPr="00984881">
        <w:rPr>
          <w:sz w:val="28"/>
          <w:szCs w:val="28"/>
          <w:rtl/>
        </w:rPr>
        <w:t>ﮐﻪ ﺍﻭﻟﻰ ﺍﻟﻌﺰﻡ ﺍﻭ</w:t>
      </w:r>
      <w:r>
        <w:rPr>
          <w:sz w:val="28"/>
          <w:szCs w:val="28"/>
          <w:rtl/>
        </w:rPr>
        <w:t xml:space="preserve"> </w:t>
      </w:r>
      <w:r w:rsidR="00F04C9A" w:rsidRPr="00984881">
        <w:rPr>
          <w:sz w:val="28"/>
          <w:szCs w:val="28"/>
          <w:rtl/>
        </w:rPr>
        <w:t>ﺷﺎﮔﺮﺩ ﺩﺭ ﺗﺴﻠﻴﻢ</w:t>
      </w:r>
      <w:r>
        <w:rPr>
          <w:sz w:val="28"/>
          <w:szCs w:val="28"/>
          <w:rtl/>
        </w:rPr>
        <w:t xml:space="preserve"> </w:t>
      </w:r>
      <w:r w:rsidR="00F04C9A" w:rsidRPr="00984881">
        <w:rPr>
          <w:sz w:val="28"/>
          <w:szCs w:val="28"/>
          <w:rtl/>
        </w:rPr>
        <w:t>ﺍﻭ ﺧﻮﺍﻫﺪ ﺑﻮﺩ</w:t>
      </w:r>
      <w:r w:rsidR="00BD77AA">
        <w:rPr>
          <w:sz w:val="28"/>
          <w:szCs w:val="28"/>
          <w:rtl/>
        </w:rPr>
        <w:t xml:space="preserve">. </w:t>
      </w:r>
      <w:r w:rsidR="00F04C9A" w:rsidRPr="00984881">
        <w:rPr>
          <w:sz w:val="28"/>
          <w:szCs w:val="28"/>
          <w:rtl/>
        </w:rPr>
        <w:t>ﻣﺎﻧﻨﺪ ﻣﺴﻴﺢ ﻣﻌﺒﻮﺩ</w:t>
      </w:r>
      <w:r>
        <w:rPr>
          <w:sz w:val="28"/>
          <w:szCs w:val="28"/>
          <w:rtl/>
        </w:rPr>
        <w:t xml:space="preserve"> </w:t>
      </w:r>
      <w:r w:rsidR="00F04C9A" w:rsidRPr="00984881">
        <w:rPr>
          <w:sz w:val="28"/>
          <w:szCs w:val="28"/>
          <w:rtl/>
        </w:rPr>
        <w:t>ﻣﺤﻤﺪ ﺳﺎﻟﻚ</w:t>
      </w:r>
      <w:r w:rsidR="00BD77AA">
        <w:rPr>
          <w:sz w:val="28"/>
          <w:szCs w:val="28"/>
          <w:rtl/>
        </w:rPr>
        <w:t xml:space="preserve">، </w:t>
      </w:r>
      <w:r w:rsidR="00F04C9A" w:rsidRPr="00984881">
        <w:rPr>
          <w:sz w:val="28"/>
          <w:szCs w:val="28"/>
          <w:rtl/>
        </w:rPr>
        <w:t>ﺑﻌﻨﻮﺍﻥ ﻋﻠﻰّ ﺩﺭﺗﺴﻠﻴﻢ ﺁﺧﺮﻳﻦ ﮐﺎﻣﻞ ﺧﻮﺩ ﻣﺤﻤﺪ ﺷﺪ</w:t>
      </w:r>
      <w:r w:rsidR="00BD77AA">
        <w:rPr>
          <w:sz w:val="28"/>
          <w:szCs w:val="28"/>
          <w:rtl/>
        </w:rPr>
        <w:t xml:space="preserve">. </w:t>
      </w:r>
      <w:r w:rsidR="00F04C9A" w:rsidRPr="00984881">
        <w:rPr>
          <w:sz w:val="28"/>
          <w:szCs w:val="28"/>
          <w:rtl/>
        </w:rPr>
        <w:t xml:space="preserve">ﻭﻣﺎ ﮐﻪ ﺍﺳﻤﻰ ﺍﺯ </w:t>
      </w:r>
      <w:r w:rsidR="00661646" w:rsidRPr="00984881">
        <w:rPr>
          <w:sz w:val="28"/>
          <w:szCs w:val="28"/>
          <w:rtl/>
        </w:rPr>
        <w:t>ربّ</w:t>
      </w:r>
      <w:r w:rsidR="00F04C9A" w:rsidRPr="00984881">
        <w:rPr>
          <w:sz w:val="28"/>
          <w:szCs w:val="28"/>
          <w:rtl/>
        </w:rPr>
        <w:t xml:space="preserve"> ﺑﺮﺗﺮ ﺍﺯ ﺭﺣﻤﺎﻥ ﻧﻤﻴﺪﺍﻧﻴﻢ</w:t>
      </w:r>
      <w:r w:rsidR="00BD77AA">
        <w:rPr>
          <w:sz w:val="28"/>
          <w:szCs w:val="28"/>
          <w:rtl/>
        </w:rPr>
        <w:t xml:space="preserve">، </w:t>
      </w:r>
      <w:r w:rsidR="00F04C9A" w:rsidRPr="00984881">
        <w:rPr>
          <w:sz w:val="28"/>
          <w:szCs w:val="28"/>
          <w:rtl/>
        </w:rPr>
        <w:t>ﻫﻤﺎﻥ ﻄﻮﺭ ﮐﻪ ﻣﺤﻤﺪ ﻧﻴﺰ ﮔﻔﺖ</w:t>
      </w:r>
      <w:r w:rsidR="00BD77AA">
        <w:rPr>
          <w:sz w:val="28"/>
          <w:szCs w:val="28"/>
          <w:rtl/>
        </w:rPr>
        <w:t xml:space="preserve">، </w:t>
      </w:r>
      <w:r w:rsidR="00F04C9A" w:rsidRPr="00984881">
        <w:rPr>
          <w:sz w:val="28"/>
          <w:szCs w:val="28"/>
          <w:rtl/>
        </w:rPr>
        <w:t>ﻧﺎﻡ ﺭﺣﻤﺎﻥﺮﺍ ﻗﺒﻠﺎ ﮐﺴﻰ ﻧﻤﻴﺪﺍﻧﺴﺘﻪ</w:t>
      </w:r>
      <w:r w:rsidR="00BD77AA">
        <w:rPr>
          <w:sz w:val="28"/>
          <w:szCs w:val="28"/>
          <w:rtl/>
        </w:rPr>
        <w:t xml:space="preserve">، </w:t>
      </w:r>
      <w:r w:rsidR="00F04C9A" w:rsidRPr="00984881">
        <w:rPr>
          <w:sz w:val="28"/>
          <w:szCs w:val="28"/>
          <w:rtl/>
        </w:rPr>
        <w:t>ﻭ</w:t>
      </w:r>
      <w:r>
        <w:rPr>
          <w:sz w:val="28"/>
          <w:szCs w:val="28"/>
          <w:rtl/>
        </w:rPr>
        <w:t xml:space="preserve"> </w:t>
      </w:r>
      <w:r w:rsidR="00F04C9A" w:rsidRPr="00984881">
        <w:rPr>
          <w:sz w:val="28"/>
          <w:szCs w:val="28"/>
          <w:rtl/>
        </w:rPr>
        <w:t>ﻣﺤﻤﺪ</w:t>
      </w:r>
      <w:r>
        <w:rPr>
          <w:sz w:val="28"/>
          <w:szCs w:val="28"/>
          <w:rtl/>
        </w:rPr>
        <w:t xml:space="preserve"> </w:t>
      </w:r>
      <w:r w:rsidR="00F04C9A" w:rsidRPr="00984881">
        <w:rPr>
          <w:sz w:val="28"/>
          <w:szCs w:val="28"/>
          <w:rtl/>
        </w:rPr>
        <w:t>ﺑﺮﺍﻯ ﻧﺨﺴﺘﻴﻦ</w:t>
      </w:r>
      <w:r>
        <w:rPr>
          <w:sz w:val="28"/>
          <w:szCs w:val="28"/>
          <w:rtl/>
        </w:rPr>
        <w:t xml:space="preserve"> </w:t>
      </w:r>
      <w:r w:rsidR="00F04C9A" w:rsidRPr="00984881">
        <w:rPr>
          <w:sz w:val="28"/>
          <w:szCs w:val="28"/>
          <w:rtl/>
        </w:rPr>
        <w:t>ﺑﺎﺭ</w:t>
      </w:r>
      <w:r>
        <w:rPr>
          <w:sz w:val="28"/>
          <w:szCs w:val="28"/>
          <w:rtl/>
        </w:rPr>
        <w:t xml:space="preserve"> </w:t>
      </w:r>
      <w:r w:rsidR="00F04C9A" w:rsidRPr="00984881">
        <w:rPr>
          <w:sz w:val="28"/>
          <w:szCs w:val="28"/>
          <w:rtl/>
        </w:rPr>
        <w:t>ﺍﻋﻠﺎﻡ ﻧﺎﻡ ﺭﺣﻤﺎﻥ ﺭﺍ ﻧﻤﻮﺩ</w:t>
      </w:r>
      <w:r w:rsidR="00BD77AA">
        <w:rPr>
          <w:sz w:val="28"/>
          <w:szCs w:val="28"/>
          <w:rtl/>
        </w:rPr>
        <w:t xml:space="preserve">، </w:t>
      </w:r>
      <w:r w:rsidR="00F04C9A" w:rsidRPr="00984881">
        <w:rPr>
          <w:sz w:val="28"/>
          <w:szCs w:val="28"/>
          <w:rtl/>
        </w:rPr>
        <w:t>ﻭ ﻣﻬﺪﻯ ﻣﻮﻋﻮﺩ</w:t>
      </w:r>
      <w:r>
        <w:rPr>
          <w:sz w:val="28"/>
          <w:szCs w:val="28"/>
          <w:rtl/>
        </w:rPr>
        <w:t xml:space="preserve"> </w:t>
      </w:r>
      <w:r w:rsidR="00F04C9A" w:rsidRPr="00984881">
        <w:rPr>
          <w:sz w:val="28"/>
          <w:szCs w:val="28"/>
          <w:rtl/>
        </w:rPr>
        <w:t>ﻧﻴﺰ</w:t>
      </w:r>
      <w:r w:rsidR="00BD77AA">
        <w:rPr>
          <w:sz w:val="28"/>
          <w:szCs w:val="28"/>
          <w:rtl/>
        </w:rPr>
        <w:t xml:space="preserve">، </w:t>
      </w:r>
      <w:r w:rsidR="00F04C9A" w:rsidRPr="00984881">
        <w:rPr>
          <w:sz w:val="28"/>
          <w:szCs w:val="28"/>
          <w:rtl/>
        </w:rPr>
        <w:t xml:space="preserve">ﻧﺎﻡ </w:t>
      </w:r>
      <w:r w:rsidR="00661646" w:rsidRPr="00984881">
        <w:rPr>
          <w:sz w:val="28"/>
          <w:szCs w:val="28"/>
          <w:rtl/>
        </w:rPr>
        <w:t>ربّ</w:t>
      </w:r>
      <w:r>
        <w:rPr>
          <w:sz w:val="28"/>
          <w:szCs w:val="28"/>
          <w:rtl/>
        </w:rPr>
        <w:t xml:space="preserve"> </w:t>
      </w:r>
      <w:r w:rsidR="00F04C9A" w:rsidRPr="00984881">
        <w:rPr>
          <w:sz w:val="28"/>
          <w:szCs w:val="28"/>
          <w:rtl/>
        </w:rPr>
        <w:t>ﺑﺮﺗﺮ ﺍﺯ ﺭﺣﻤﺎﻥ ﺭﺍ ﺧﻮﺍﻫﺪ ﮔﻔﺖ ﮐﻪ ﻣﺎ ﻫﻴﭻ ﮔﻮﻧﻪ ﺍﻃﻠﺎﻋﻰ ﺍﺯ ﺍﻭ ﻧﺪﺍﺭﻳﻢ</w:t>
      </w:r>
      <w:r w:rsidR="00BD77AA">
        <w:rPr>
          <w:sz w:val="28"/>
          <w:szCs w:val="28"/>
          <w:rtl/>
        </w:rPr>
        <w:t xml:space="preserve">. </w:t>
      </w:r>
      <w:r w:rsidR="00F04C9A" w:rsidRPr="00984881">
        <w:rPr>
          <w:sz w:val="28"/>
          <w:szCs w:val="28"/>
          <w:rtl/>
        </w:rPr>
        <w:t>ﮔﺮﭼﻪ ﻧﺎﻡ ﺭﺣﻤﺎﻥ</w:t>
      </w:r>
      <w:r w:rsidR="00BD77AA">
        <w:rPr>
          <w:sz w:val="28"/>
          <w:szCs w:val="28"/>
          <w:rtl/>
        </w:rPr>
        <w:t xml:space="preserve">، </w:t>
      </w:r>
      <w:r w:rsidR="00F04C9A" w:rsidRPr="00984881">
        <w:rPr>
          <w:sz w:val="28"/>
          <w:szCs w:val="28"/>
          <w:rtl/>
        </w:rPr>
        <w:t xml:space="preserve">ﻭ ﺑﺮﺧﻰ ﺻﻔﺎﺕ </w:t>
      </w:r>
      <w:r w:rsidR="00661646" w:rsidRPr="00984881">
        <w:rPr>
          <w:sz w:val="28"/>
          <w:szCs w:val="28"/>
          <w:rtl/>
        </w:rPr>
        <w:t>ربّ</w:t>
      </w:r>
      <w:r w:rsidR="00F04C9A" w:rsidRPr="00984881">
        <w:rPr>
          <w:sz w:val="28"/>
          <w:szCs w:val="28"/>
          <w:rtl/>
        </w:rPr>
        <w:t xml:space="preserve"> ﺭﺣﻤﺎﻥ</w:t>
      </w:r>
      <w:r>
        <w:rPr>
          <w:sz w:val="28"/>
          <w:szCs w:val="28"/>
          <w:rtl/>
        </w:rPr>
        <w:t xml:space="preserve"> </w:t>
      </w:r>
      <w:r w:rsidR="00F04C9A" w:rsidRPr="00984881">
        <w:rPr>
          <w:sz w:val="28"/>
          <w:szCs w:val="28"/>
          <w:rtl/>
        </w:rPr>
        <w:t>ﺭﺍ</w:t>
      </w:r>
      <w:r w:rsidR="00BD77AA">
        <w:rPr>
          <w:sz w:val="28"/>
          <w:szCs w:val="28"/>
          <w:rtl/>
        </w:rPr>
        <w:t xml:space="preserve">، </w:t>
      </w:r>
      <w:r w:rsidR="00F04C9A" w:rsidRPr="00984881">
        <w:rPr>
          <w:sz w:val="28"/>
          <w:szCs w:val="28"/>
          <w:rtl/>
        </w:rPr>
        <w:t>ﺍﺯ ﺍﻭﻟﻴﺎﻯ ﺍﻟﻬﻰ ﻣﺤﻤﺪﻯ ﺯﻣﺎﻥ</w:t>
      </w:r>
      <w:r w:rsidR="00BD77AA">
        <w:rPr>
          <w:sz w:val="28"/>
          <w:szCs w:val="28"/>
          <w:rtl/>
        </w:rPr>
        <w:t xml:space="preserve">، </w:t>
      </w:r>
      <w:r w:rsidR="00F04C9A" w:rsidRPr="00984881">
        <w:rPr>
          <w:sz w:val="28"/>
          <w:szCs w:val="28"/>
          <w:rtl/>
        </w:rPr>
        <w:t>ﻣﻴﺘﻮﺍﻧﻴﻢ ﺳﻤﺒﻮﻟﻴﻚ</w:t>
      </w:r>
      <w:r>
        <w:rPr>
          <w:sz w:val="28"/>
          <w:szCs w:val="28"/>
          <w:rtl/>
        </w:rPr>
        <w:t xml:space="preserve"> </w:t>
      </w:r>
      <w:r w:rsidR="00F04C9A" w:rsidRPr="00984881">
        <w:rPr>
          <w:sz w:val="28"/>
          <w:szCs w:val="28"/>
          <w:rtl/>
        </w:rPr>
        <w:t>ﺑﻔﻬﻤﻴﻢ ﻭ ﺧﻮﺩﻣﺎﻥ ﻧﻴﺰ ﻣﻘﺪﻣﺎﺕ ﺍﻳﻦ ﺻﻔﺎﺕ ﺭﺍ ﺑﻴﺎﺑﻴﻢ</w:t>
      </w:r>
      <w:r w:rsidR="00BD77AA">
        <w:rPr>
          <w:sz w:val="28"/>
          <w:szCs w:val="28"/>
          <w:rtl/>
        </w:rPr>
        <w:t xml:space="preserve">، </w:t>
      </w:r>
      <w:r w:rsidR="00F04C9A" w:rsidRPr="00984881">
        <w:rPr>
          <w:sz w:val="28"/>
          <w:szCs w:val="28"/>
          <w:rtl/>
        </w:rPr>
        <w:t>ﮐﻪ ﺩﺭ ﺭﺟﻌﺖ ﻓﻮﻕ ﺑﺸﺮﻯ</w:t>
      </w:r>
      <w:r w:rsidR="00BD77AA">
        <w:rPr>
          <w:sz w:val="28"/>
          <w:szCs w:val="28"/>
          <w:rtl/>
        </w:rPr>
        <w:t xml:space="preserve">، </w:t>
      </w:r>
      <w:r w:rsidR="00F04C9A" w:rsidRPr="00984881">
        <w:rPr>
          <w:sz w:val="28"/>
          <w:szCs w:val="28"/>
          <w:rtl/>
        </w:rPr>
        <w:t>ﺁﻧﺮﺍ ﺗﮑﻤﻴﻞ ﻭ ﺗﻘﻮﻳﺖ ﻭ ﺭﺷﺪ</w:t>
      </w:r>
      <w:r>
        <w:rPr>
          <w:sz w:val="28"/>
          <w:szCs w:val="28"/>
          <w:rtl/>
        </w:rPr>
        <w:t xml:space="preserve"> </w:t>
      </w:r>
      <w:r w:rsidR="00F04C9A" w:rsidRPr="00984881">
        <w:rPr>
          <w:sz w:val="28"/>
          <w:szCs w:val="28"/>
          <w:rtl/>
        </w:rPr>
        <w:t>ﺑﺪﻫﻴﻢ</w:t>
      </w:r>
      <w:r w:rsidR="00BD77AA">
        <w:rPr>
          <w:sz w:val="28"/>
          <w:szCs w:val="28"/>
          <w:rtl/>
        </w:rPr>
        <w:t xml:space="preserve">، </w:t>
      </w:r>
      <w:r w:rsidR="00F04C9A" w:rsidRPr="00984881">
        <w:rPr>
          <w:sz w:val="28"/>
          <w:szCs w:val="28"/>
          <w:rtl/>
        </w:rPr>
        <w:t>ﺗﺎ ﺑﺎﺯ</w:t>
      </w:r>
      <w:r>
        <w:rPr>
          <w:sz w:val="28"/>
          <w:szCs w:val="28"/>
          <w:rtl/>
        </w:rPr>
        <w:t xml:space="preserve"> </w:t>
      </w:r>
      <w:r w:rsidR="00F04C9A" w:rsidRPr="00984881">
        <w:rPr>
          <w:sz w:val="28"/>
          <w:szCs w:val="28"/>
          <w:rtl/>
        </w:rPr>
        <w:t xml:space="preserve">ﺷﺎﻳﺴﺘﻪ ﺩﻳﺪﺍﺭ </w:t>
      </w:r>
      <w:r w:rsidR="00661646" w:rsidRPr="00984881">
        <w:rPr>
          <w:sz w:val="28"/>
          <w:szCs w:val="28"/>
          <w:rtl/>
        </w:rPr>
        <w:t>ربّ</w:t>
      </w:r>
      <w:r w:rsidR="00F04C9A" w:rsidRPr="00984881">
        <w:rPr>
          <w:sz w:val="28"/>
          <w:szCs w:val="28"/>
          <w:rtl/>
        </w:rPr>
        <w:t xml:space="preserve"> ﺑﺮﺗﺮ ﺍﺯ ﺭﺣﻤﺎﻥ</w:t>
      </w:r>
      <w:r w:rsidR="00BD77AA">
        <w:rPr>
          <w:sz w:val="28"/>
          <w:szCs w:val="28"/>
          <w:rtl/>
        </w:rPr>
        <w:t xml:space="preserve">، </w:t>
      </w:r>
      <w:r w:rsidR="00F04C9A" w:rsidRPr="00984881">
        <w:rPr>
          <w:sz w:val="28"/>
          <w:szCs w:val="28"/>
          <w:rtl/>
        </w:rPr>
        <w:t>ﺩﺭ ﻳﻚ ﺭﺟﻌﺖ</w:t>
      </w:r>
      <w:r w:rsidR="00661646" w:rsidRPr="00984881">
        <w:rPr>
          <w:rFonts w:hint="cs"/>
          <w:sz w:val="28"/>
          <w:szCs w:val="28"/>
          <w:rtl/>
        </w:rPr>
        <w:t xml:space="preserve"> </w:t>
      </w:r>
      <w:r w:rsidR="00F04C9A" w:rsidRPr="00984881">
        <w:rPr>
          <w:sz w:val="28"/>
          <w:szCs w:val="28"/>
          <w:rtl/>
        </w:rPr>
        <w:t>ﺑﺎﻟﺎﺗﺮ در جبروت و یونیورس ﺩﻳﮕﺮﻯ ﺩﺭﺑﻴﺎﺑﻴﻢ</w:t>
      </w:r>
      <w:r w:rsidR="00BD77AA">
        <w:rPr>
          <w:sz w:val="28"/>
          <w:szCs w:val="28"/>
          <w:rtl/>
        </w:rPr>
        <w:t xml:space="preserve">. </w:t>
      </w:r>
      <w:r w:rsidR="00F04C9A" w:rsidRPr="00984881">
        <w:rPr>
          <w:sz w:val="28"/>
          <w:szCs w:val="28"/>
          <w:rtl/>
        </w:rPr>
        <w:t>ﺍﺭﻭﺍﺡ</w:t>
      </w:r>
      <w:r>
        <w:rPr>
          <w:sz w:val="28"/>
          <w:szCs w:val="28"/>
          <w:rtl/>
        </w:rPr>
        <w:t xml:space="preserve"> </w:t>
      </w:r>
      <w:r w:rsidR="00F04C9A" w:rsidRPr="00984881">
        <w:rPr>
          <w:sz w:val="28"/>
          <w:szCs w:val="28"/>
          <w:rtl/>
        </w:rPr>
        <w:t>ﻣﻨﺘﻈﺮ ﺗﻮﻟﺪ ﺑﺸﺮﻯ ﻫﻢ ﺍﮐﻨﻮﻥ ﮐﻪ ﺑﺨﻮﺍﻫﻨﺪ ﺩﺭﻓﺼﻞ</w:t>
      </w:r>
      <w:r>
        <w:rPr>
          <w:sz w:val="28"/>
          <w:szCs w:val="28"/>
          <w:rtl/>
        </w:rPr>
        <w:t xml:space="preserve"> </w:t>
      </w:r>
      <w:r w:rsidR="00F04C9A" w:rsidRPr="00984881">
        <w:rPr>
          <w:sz w:val="28"/>
          <w:szCs w:val="28"/>
          <w:rtl/>
        </w:rPr>
        <w:t>ﺷﺎﻳﺴﺘﻪ ﻣﺤﻤﺪﻯ ﻣﺘﻮﻟﺪ ﮔﺮﺩﻧﺪ</w:t>
      </w:r>
      <w:r w:rsidR="00BD77AA">
        <w:rPr>
          <w:sz w:val="28"/>
          <w:szCs w:val="28"/>
          <w:rtl/>
        </w:rPr>
        <w:t xml:space="preserve">، </w:t>
      </w:r>
      <w:r w:rsidR="00F04C9A" w:rsidRPr="00984881">
        <w:rPr>
          <w:sz w:val="28"/>
          <w:szCs w:val="28"/>
          <w:rtl/>
        </w:rPr>
        <w:t>ﻣﻮﻓﻖ ﺑﺘﺠﺴّﺪ</w:t>
      </w:r>
      <w:r>
        <w:rPr>
          <w:sz w:val="28"/>
          <w:szCs w:val="28"/>
          <w:rtl/>
        </w:rPr>
        <w:t xml:space="preserve"> </w:t>
      </w:r>
      <w:r w:rsidR="00F04C9A" w:rsidRPr="00984881">
        <w:rPr>
          <w:sz w:val="28"/>
          <w:szCs w:val="28"/>
          <w:rtl/>
        </w:rPr>
        <w:t>ﺑﺸﺮﻯ</w:t>
      </w:r>
      <w:r w:rsidR="00BD77AA">
        <w:rPr>
          <w:sz w:val="28"/>
          <w:szCs w:val="28"/>
          <w:rtl/>
        </w:rPr>
        <w:t xml:space="preserve">، </w:t>
      </w:r>
      <w:r w:rsidR="00F04C9A" w:rsidRPr="00984881">
        <w:rPr>
          <w:sz w:val="28"/>
          <w:szCs w:val="28"/>
          <w:rtl/>
        </w:rPr>
        <w:t>ﺧﻮﺩ</w:t>
      </w:r>
      <w:r>
        <w:rPr>
          <w:sz w:val="28"/>
          <w:szCs w:val="28"/>
          <w:rtl/>
        </w:rPr>
        <w:t xml:space="preserve"> </w:t>
      </w:r>
      <w:r w:rsidR="00F04C9A" w:rsidRPr="00984881">
        <w:rPr>
          <w:sz w:val="28"/>
          <w:szCs w:val="28"/>
          <w:rtl/>
        </w:rPr>
        <w:t>ﻧﻤﻴﺸﻮﻧﺪ</w:t>
      </w:r>
      <w:r w:rsidR="00BD77AA">
        <w:rPr>
          <w:sz w:val="28"/>
          <w:szCs w:val="28"/>
          <w:rtl/>
        </w:rPr>
        <w:t xml:space="preserve">، </w:t>
      </w:r>
      <w:r w:rsidR="00F04C9A" w:rsidRPr="00984881">
        <w:rPr>
          <w:sz w:val="28"/>
          <w:szCs w:val="28"/>
          <w:rtl/>
        </w:rPr>
        <w:t>ﻣﮕﺮ ﺁﻧﮑﻪ ﺑﻴﺎﺩ</w:t>
      </w:r>
      <w:r>
        <w:rPr>
          <w:sz w:val="28"/>
          <w:szCs w:val="28"/>
          <w:rtl/>
        </w:rPr>
        <w:t xml:space="preserve"> </w:t>
      </w:r>
      <w:r w:rsidR="00F04C9A" w:rsidRPr="00984881">
        <w:rPr>
          <w:sz w:val="28"/>
          <w:szCs w:val="28"/>
          <w:rtl/>
        </w:rPr>
        <w:t>ﺑﻴﺎﻭﺭﻧﺪ</w:t>
      </w:r>
      <w:r w:rsidR="00BD77AA">
        <w:rPr>
          <w:sz w:val="28"/>
          <w:szCs w:val="28"/>
          <w:rtl/>
        </w:rPr>
        <w:t xml:space="preserve">، </w:t>
      </w:r>
      <w:r w:rsidR="00F04C9A" w:rsidRPr="00984881">
        <w:rPr>
          <w:sz w:val="28"/>
          <w:szCs w:val="28"/>
          <w:rtl/>
        </w:rPr>
        <w:t>ﮐﻪ ﻋﻬﺪ ﺍﻟﺴﺘﻰ ﺩﺍﺷﺘﻪ</w:t>
      </w:r>
      <w:r w:rsidR="00BD77AA">
        <w:rPr>
          <w:sz w:val="28"/>
          <w:szCs w:val="28"/>
          <w:rtl/>
        </w:rPr>
        <w:t xml:space="preserve">، </w:t>
      </w:r>
      <w:r w:rsidR="00F04C9A" w:rsidRPr="00984881">
        <w:rPr>
          <w:sz w:val="28"/>
          <w:szCs w:val="28"/>
          <w:rtl/>
        </w:rPr>
        <w:t>ﻭ ﺣﺎﺿﺮ ﺑﻘﺒﻮﻝ ﺳﺮﻧﻮﺷﺘﻬﺎﻯ ﺳﻠﻮﮐﻰ ﺁﻳﻨﺪﻩ ﺧﻮﺩ ﻫﺴﺘﻨﺪ</w:t>
      </w:r>
      <w:r w:rsidR="00BD77AA">
        <w:rPr>
          <w:sz w:val="28"/>
          <w:szCs w:val="28"/>
          <w:rtl/>
        </w:rPr>
        <w:t xml:space="preserve">. </w:t>
      </w:r>
      <w:r w:rsidR="00F04C9A" w:rsidRPr="00984881">
        <w:rPr>
          <w:sz w:val="28"/>
          <w:szCs w:val="28"/>
          <w:rtl/>
        </w:rPr>
        <w:t>ﻭ ﺑﻴﺎﺩ ﺑﻴﺎﻭﺭﻧﺪ</w:t>
      </w:r>
      <w:r w:rsidR="00BD77AA">
        <w:rPr>
          <w:sz w:val="28"/>
          <w:szCs w:val="28"/>
          <w:rtl/>
        </w:rPr>
        <w:t xml:space="preserve">، </w:t>
      </w:r>
      <w:r w:rsidR="00F04C9A" w:rsidRPr="00984881">
        <w:rPr>
          <w:sz w:val="28"/>
          <w:szCs w:val="28"/>
          <w:rtl/>
        </w:rPr>
        <w:t>ﮐﻪ ﺩﺭ ﺗﻮﻟﺪ</w:t>
      </w:r>
      <w:r>
        <w:rPr>
          <w:sz w:val="28"/>
          <w:szCs w:val="28"/>
          <w:rtl/>
        </w:rPr>
        <w:t xml:space="preserve"> </w:t>
      </w:r>
      <w:r w:rsidR="00F04C9A" w:rsidRPr="00984881">
        <w:rPr>
          <w:sz w:val="28"/>
          <w:szCs w:val="28"/>
          <w:rtl/>
        </w:rPr>
        <w:t>ﭘﻴﺸﻴﻦ</w:t>
      </w:r>
      <w:r>
        <w:rPr>
          <w:sz w:val="28"/>
          <w:szCs w:val="28"/>
          <w:rtl/>
        </w:rPr>
        <w:t xml:space="preserve"> </w:t>
      </w:r>
      <w:r w:rsidR="00F04C9A" w:rsidRPr="00984881">
        <w:rPr>
          <w:sz w:val="28"/>
          <w:szCs w:val="28"/>
          <w:rtl/>
        </w:rPr>
        <w:t>ﺧﻮﺩ</w:t>
      </w:r>
      <w:r w:rsidR="00BD77AA">
        <w:rPr>
          <w:sz w:val="28"/>
          <w:szCs w:val="28"/>
          <w:rtl/>
        </w:rPr>
        <w:t xml:space="preserve">، </w:t>
      </w:r>
      <w:r w:rsidR="00F04C9A" w:rsidRPr="00984881">
        <w:rPr>
          <w:sz w:val="28"/>
          <w:szCs w:val="28"/>
          <w:rtl/>
        </w:rPr>
        <w:t>ﭼﮕﻮﻧﻪ ﻣﺘﻌﻬّﺪ</w:t>
      </w:r>
      <w:r>
        <w:rPr>
          <w:sz w:val="28"/>
          <w:szCs w:val="28"/>
          <w:rtl/>
        </w:rPr>
        <w:t xml:space="preserve"> </w:t>
      </w:r>
      <w:r w:rsidR="00F04C9A" w:rsidRPr="00984881">
        <w:rPr>
          <w:sz w:val="28"/>
          <w:szCs w:val="28"/>
          <w:rtl/>
        </w:rPr>
        <w:t>ﺗﺴﻠﻴﻢ</w:t>
      </w:r>
      <w:r>
        <w:rPr>
          <w:sz w:val="28"/>
          <w:szCs w:val="28"/>
          <w:rtl/>
        </w:rPr>
        <w:t xml:space="preserve"> </w:t>
      </w:r>
      <w:r w:rsidR="00F04C9A" w:rsidRPr="00984881">
        <w:rPr>
          <w:sz w:val="28"/>
          <w:szCs w:val="28"/>
          <w:rtl/>
        </w:rPr>
        <w:t>ﺻﺎﺣﺐ</w:t>
      </w:r>
      <w:r>
        <w:rPr>
          <w:sz w:val="28"/>
          <w:szCs w:val="28"/>
          <w:rtl/>
        </w:rPr>
        <w:t xml:space="preserve"> </w:t>
      </w:r>
      <w:r w:rsidR="00F04C9A" w:rsidRPr="00984881">
        <w:rPr>
          <w:sz w:val="28"/>
          <w:szCs w:val="28"/>
          <w:rtl/>
        </w:rPr>
        <w:t>ﻧﻮﺭ ﻭ ﻋﺮﺵ ﺁﻳﻨﺪﻩ ﺩﺭ ﺟﻬﺎﻥ</w:t>
      </w:r>
      <w:r>
        <w:rPr>
          <w:sz w:val="28"/>
          <w:szCs w:val="28"/>
          <w:rtl/>
        </w:rPr>
        <w:t xml:space="preserve"> </w:t>
      </w:r>
      <w:r w:rsidR="00F04C9A" w:rsidRPr="00984881">
        <w:rPr>
          <w:sz w:val="28"/>
          <w:szCs w:val="28"/>
          <w:rtl/>
        </w:rPr>
        <w:t>ﺧﻮﺍﻫﻨﺪ ﺷﺪ</w:t>
      </w:r>
      <w:r w:rsidR="00BD77AA">
        <w:rPr>
          <w:sz w:val="28"/>
          <w:szCs w:val="28"/>
          <w:rtl/>
        </w:rPr>
        <w:t xml:space="preserve">. </w:t>
      </w:r>
      <w:r w:rsidR="00F04C9A" w:rsidRPr="00984881">
        <w:rPr>
          <w:sz w:val="28"/>
          <w:szCs w:val="28"/>
          <w:rtl/>
        </w:rPr>
        <w:t>ﮐﻪ ﺣﺘﻰ ﺧﻮﺩ ﻧﻴﺰ</w:t>
      </w:r>
      <w:r>
        <w:rPr>
          <w:sz w:val="28"/>
          <w:szCs w:val="28"/>
          <w:rtl/>
        </w:rPr>
        <w:t xml:space="preserve"> </w:t>
      </w:r>
      <w:r w:rsidR="00F04C9A" w:rsidRPr="00984881">
        <w:rPr>
          <w:sz w:val="28"/>
          <w:szCs w:val="28"/>
          <w:rtl/>
        </w:rPr>
        <w:t>ﭘﻴﺎﻣﺒﺮﻯ ﺑﺨﻠﻖ ﺑﺎﺯ ﻣﻰ ﮔﺸﺘﻨﺪ</w:t>
      </w:r>
      <w:r w:rsidR="00BD77AA">
        <w:rPr>
          <w:sz w:val="28"/>
          <w:szCs w:val="28"/>
          <w:rtl/>
        </w:rPr>
        <w:t xml:space="preserve">. </w:t>
      </w:r>
      <w:r w:rsidR="00F04C9A" w:rsidRPr="00984881">
        <w:rPr>
          <w:sz w:val="28"/>
          <w:szCs w:val="28"/>
          <w:rtl/>
        </w:rPr>
        <w:t>ﭼﻮﻥ</w:t>
      </w:r>
      <w:r w:rsidR="00375D6D" w:rsidRPr="00984881">
        <w:rPr>
          <w:rFonts w:hint="cs"/>
          <w:sz w:val="28"/>
          <w:szCs w:val="28"/>
          <w:rtl/>
        </w:rPr>
        <w:t xml:space="preserve"> </w:t>
      </w:r>
      <w:r w:rsidR="00F04C9A" w:rsidRPr="00984881">
        <w:rPr>
          <w:sz w:val="28"/>
          <w:szCs w:val="28"/>
          <w:rtl/>
        </w:rPr>
        <w:t>ﺍﻳﻦ ﺗﻌﻬﺪ ﻋﻬﺪ ﺍﻟﺴﺖ ﺭﺍ ﺩﺍﺷﺘﻪ ﺍﻧﺪ</w:t>
      </w:r>
      <w:r w:rsidR="00BD77AA">
        <w:rPr>
          <w:sz w:val="28"/>
          <w:szCs w:val="28"/>
          <w:rtl/>
        </w:rPr>
        <w:t xml:space="preserve">. </w:t>
      </w:r>
      <w:r w:rsidR="00F04C9A" w:rsidRPr="00984881">
        <w:rPr>
          <w:sz w:val="28"/>
          <w:szCs w:val="28"/>
          <w:rtl/>
        </w:rPr>
        <w:t>ﮔﺮﭼﻪ ﺧﻴﻠﻰ ﺍﺯ ﻣﺘﻮﻟﺪﻳﻦ ﺑﻘﺼﺪ ﺗﻮﺳّﻞ ﻭ ﭘﻴﻮﺳﺘﻦ ﺑﺎ ﺻﺎﺣﺒﺎﻥ ﺷﻬﻮﺩﻫﺎﻯ ﻣﻘﺪﻣﺎﺗﻰ ﻣﺤﻤﺪﻯ</w:t>
      </w:r>
      <w:r w:rsidR="00BD77AA">
        <w:rPr>
          <w:sz w:val="28"/>
          <w:szCs w:val="28"/>
          <w:rtl/>
        </w:rPr>
        <w:t xml:space="preserve">، </w:t>
      </w:r>
      <w:r w:rsidR="00F04C9A" w:rsidRPr="00984881">
        <w:rPr>
          <w:sz w:val="28"/>
          <w:szCs w:val="28"/>
          <w:rtl/>
        </w:rPr>
        <w:t>ﭼﻮﻥ ﻫﻨﺪﻭﺍﻥ ﻭ ﺑﻮﺩﺍﺋﻴﺎﻥ ﻭ ﺯﺭﺩﺷﺘﻴﺎﻥ ﻭ ﻣﺴﻴﺤﻴﺎﻥ ﻫﺴﺘﻨﺪ ﮐﻪ</w:t>
      </w:r>
      <w:r>
        <w:rPr>
          <w:sz w:val="28"/>
          <w:szCs w:val="28"/>
          <w:rtl/>
        </w:rPr>
        <w:t xml:space="preserve"> </w:t>
      </w:r>
      <w:r w:rsidR="00F04C9A" w:rsidRPr="00984881">
        <w:rPr>
          <w:sz w:val="28"/>
          <w:szCs w:val="28"/>
          <w:rtl/>
        </w:rPr>
        <w:t>ﻫﻨﻮﺯ ﺗﻌﻬﺪ ﭘﻴﻮﺳﺘﻦ</w:t>
      </w:r>
      <w:r>
        <w:rPr>
          <w:sz w:val="28"/>
          <w:szCs w:val="28"/>
          <w:rtl/>
        </w:rPr>
        <w:t xml:space="preserve"> </w:t>
      </w:r>
      <w:r w:rsidR="00F04C9A" w:rsidRPr="00984881">
        <w:rPr>
          <w:sz w:val="28"/>
          <w:szCs w:val="28"/>
          <w:rtl/>
        </w:rPr>
        <w:t>ﺑﻤﺤﻤﺪ ﻭﻭﻟﺎﻳﺖ ﺍﻭﺭﺍ</w:t>
      </w:r>
      <w:r>
        <w:rPr>
          <w:sz w:val="28"/>
          <w:szCs w:val="28"/>
          <w:rtl/>
        </w:rPr>
        <w:t xml:space="preserve"> </w:t>
      </w:r>
      <w:r w:rsidR="00F04C9A" w:rsidRPr="00984881">
        <w:rPr>
          <w:sz w:val="28"/>
          <w:szCs w:val="28"/>
          <w:rtl/>
        </w:rPr>
        <w:t>ﻧﺪﺍﺭﻧﺪ</w:t>
      </w:r>
      <w:r w:rsidR="00BD77AA">
        <w:rPr>
          <w:sz w:val="28"/>
          <w:szCs w:val="28"/>
          <w:rtl/>
        </w:rPr>
        <w:t xml:space="preserve">. </w:t>
      </w:r>
      <w:r w:rsidR="00F04C9A" w:rsidRPr="00984881">
        <w:rPr>
          <w:sz w:val="28"/>
          <w:szCs w:val="28"/>
          <w:rtl/>
        </w:rPr>
        <w:t>ﮐﻪ</w:t>
      </w:r>
      <w:r>
        <w:rPr>
          <w:sz w:val="28"/>
          <w:szCs w:val="28"/>
          <w:rtl/>
        </w:rPr>
        <w:t xml:space="preserve"> </w:t>
      </w:r>
      <w:r w:rsidR="00F04C9A" w:rsidRPr="00984881">
        <w:rPr>
          <w:sz w:val="28"/>
          <w:szCs w:val="28"/>
          <w:rtl/>
        </w:rPr>
        <w:t>ﺑﺎﻳﺪ ﺗﺴﻠﻴﻢ ﻣﺮﺍﺗﺐﺍﻭﻟﻰ ﺍﻟﻌﺰﻡ ﺧﻮﺩ ﺩﺭ ﺑﻴﺎﺑﻨﺪ</w:t>
      </w:r>
      <w:r w:rsidR="00BD77AA">
        <w:rPr>
          <w:sz w:val="28"/>
          <w:szCs w:val="28"/>
          <w:rtl/>
        </w:rPr>
        <w:t xml:space="preserve">. </w:t>
      </w:r>
      <w:r w:rsidR="00F04C9A" w:rsidRPr="00984881">
        <w:rPr>
          <w:sz w:val="28"/>
          <w:szCs w:val="28"/>
          <w:rtl/>
        </w:rPr>
        <w:t>ﺯﻳﺮﺍ ﻫﺮ ﺷﻬﻮﺩﻯ ﺍﺯ ﭘﻨﺞ ﺗﻦ</w:t>
      </w:r>
      <w:r w:rsidR="00BD77AA">
        <w:rPr>
          <w:sz w:val="28"/>
          <w:szCs w:val="28"/>
          <w:rtl/>
        </w:rPr>
        <w:t xml:space="preserve">، </w:t>
      </w:r>
      <w:r w:rsidR="00F04C9A" w:rsidRPr="00984881">
        <w:rPr>
          <w:sz w:val="28"/>
          <w:szCs w:val="28"/>
          <w:rtl/>
        </w:rPr>
        <w:t>ﺗﻨﻬﺎ ﺩﺭ ﻳﻚ ﺗﻮﻟﺪ</w:t>
      </w:r>
      <w:r>
        <w:rPr>
          <w:sz w:val="28"/>
          <w:szCs w:val="28"/>
          <w:rtl/>
        </w:rPr>
        <w:t xml:space="preserve"> </w:t>
      </w:r>
      <w:r w:rsidR="00F04C9A" w:rsidRPr="00984881">
        <w:rPr>
          <w:sz w:val="28"/>
          <w:szCs w:val="28"/>
          <w:rtl/>
        </w:rPr>
        <w:t>ﺑﻬﺘﺮ ﺑﺸﺮﻯ ﻣﻴﺘﻮﺍﻧﺪ ﺑﺎﺷﺪ</w:t>
      </w:r>
      <w:r w:rsidR="00BD77AA">
        <w:rPr>
          <w:sz w:val="28"/>
          <w:szCs w:val="28"/>
          <w:rtl/>
        </w:rPr>
        <w:t xml:space="preserve">. </w:t>
      </w:r>
      <w:r w:rsidR="00F04C9A" w:rsidRPr="00984881">
        <w:rPr>
          <w:sz w:val="28"/>
          <w:szCs w:val="28"/>
          <w:rtl/>
        </w:rPr>
        <w:t>ﻭ ﺍﻳﻨﺎﻥ ﺣﺘﻰ ﺍﮔﺮ</w:t>
      </w:r>
      <w:r>
        <w:rPr>
          <w:sz w:val="28"/>
          <w:szCs w:val="28"/>
          <w:rtl/>
        </w:rPr>
        <w:t xml:space="preserve"> </w:t>
      </w:r>
      <w:r w:rsidR="00F04C9A" w:rsidRPr="00984881">
        <w:rPr>
          <w:sz w:val="28"/>
          <w:szCs w:val="28"/>
          <w:rtl/>
        </w:rPr>
        <w:t>ﺑﺠﺎﻯ ﺍﻭﻟﻰ ﺍﻟﻌﺰﻡ ﺧﻮﺩ ﺑﺨﻮﺍﻫﻨﺪ ﺑﻮﻟﺎﻳﺖ ﻣﺤﻤﺪ ﻧﻴﺰ</w:t>
      </w:r>
      <w:r>
        <w:rPr>
          <w:sz w:val="28"/>
          <w:szCs w:val="28"/>
          <w:rtl/>
        </w:rPr>
        <w:t xml:space="preserve"> </w:t>
      </w:r>
      <w:r w:rsidR="00F04C9A" w:rsidRPr="00984881">
        <w:rPr>
          <w:sz w:val="28"/>
          <w:szCs w:val="28"/>
          <w:rtl/>
        </w:rPr>
        <w:t>ﻣﺘﻌﻬّﺪ</w:t>
      </w:r>
      <w:r>
        <w:rPr>
          <w:sz w:val="28"/>
          <w:szCs w:val="28"/>
          <w:rtl/>
        </w:rPr>
        <w:t xml:space="preserve"> </w:t>
      </w:r>
      <w:r w:rsidR="00F04C9A" w:rsidRPr="00984881">
        <w:rPr>
          <w:sz w:val="28"/>
          <w:szCs w:val="28"/>
          <w:rtl/>
        </w:rPr>
        <w:t>ﮔﺮﺩﻧﺪ</w:t>
      </w:r>
      <w:r w:rsidR="00BD77AA">
        <w:rPr>
          <w:sz w:val="28"/>
          <w:szCs w:val="28"/>
          <w:rtl/>
        </w:rPr>
        <w:t xml:space="preserve">، </w:t>
      </w:r>
      <w:r w:rsidR="00F04C9A" w:rsidRPr="00984881">
        <w:rPr>
          <w:sz w:val="28"/>
          <w:szCs w:val="28"/>
          <w:rtl/>
        </w:rPr>
        <w:t>ﺑﺎﺯ</w:t>
      </w:r>
      <w:r>
        <w:rPr>
          <w:sz w:val="28"/>
          <w:szCs w:val="28"/>
          <w:rtl/>
        </w:rPr>
        <w:t xml:space="preserve"> </w:t>
      </w:r>
      <w:r w:rsidR="00F04C9A" w:rsidRPr="00984881">
        <w:rPr>
          <w:sz w:val="28"/>
          <w:szCs w:val="28"/>
          <w:rtl/>
        </w:rPr>
        <w:t>ﺗﻨﻬﺎ ﺑﻴﻚ</w:t>
      </w:r>
      <w:r>
        <w:rPr>
          <w:sz w:val="28"/>
          <w:szCs w:val="28"/>
          <w:rtl/>
        </w:rPr>
        <w:t xml:space="preserve"> </w:t>
      </w:r>
      <w:r w:rsidR="00F04C9A" w:rsidRPr="00984881">
        <w:rPr>
          <w:sz w:val="28"/>
          <w:szCs w:val="28"/>
          <w:rtl/>
        </w:rPr>
        <w:t>ﺷﻬﻮﺩ</w:t>
      </w:r>
      <w:r>
        <w:rPr>
          <w:sz w:val="28"/>
          <w:szCs w:val="28"/>
          <w:rtl/>
        </w:rPr>
        <w:t xml:space="preserve"> </w:t>
      </w:r>
      <w:r w:rsidR="00F04C9A" w:rsidRPr="00984881">
        <w:rPr>
          <w:sz w:val="28"/>
          <w:szCs w:val="28"/>
          <w:rtl/>
        </w:rPr>
        <w:t>ﺟﺪﻳﺪ</w:t>
      </w:r>
      <w:r w:rsidR="00BD77AA">
        <w:rPr>
          <w:sz w:val="28"/>
          <w:szCs w:val="28"/>
          <w:rtl/>
        </w:rPr>
        <w:t xml:space="preserve">، </w:t>
      </w:r>
      <w:r w:rsidR="00F04C9A" w:rsidRPr="00984881">
        <w:rPr>
          <w:sz w:val="28"/>
          <w:szCs w:val="28"/>
          <w:rtl/>
        </w:rPr>
        <w:t>ﭘس ﺍﺯ ﺗﺠﺪﻳﺪ ﻭﮔﺮﺩﮔﻴﺮﻯ ﺍﺯ ﺷﻬﻮﺩﻫﺎﻯ ﻗﺒﻠﻰ</w:t>
      </w:r>
      <w:r>
        <w:rPr>
          <w:sz w:val="28"/>
          <w:szCs w:val="28"/>
          <w:rtl/>
        </w:rPr>
        <w:t xml:space="preserve"> </w:t>
      </w:r>
      <w:r w:rsidR="00F04C9A" w:rsidRPr="00984881">
        <w:rPr>
          <w:sz w:val="28"/>
          <w:szCs w:val="28"/>
          <w:rtl/>
        </w:rPr>
        <w:t>ﺧﻮﺩ</w:t>
      </w:r>
      <w:r>
        <w:rPr>
          <w:sz w:val="28"/>
          <w:szCs w:val="28"/>
          <w:rtl/>
        </w:rPr>
        <w:t xml:space="preserve"> </w:t>
      </w:r>
      <w:r w:rsidR="00F04C9A" w:rsidRPr="00984881">
        <w:rPr>
          <w:sz w:val="28"/>
          <w:szCs w:val="28"/>
          <w:rtl/>
        </w:rPr>
        <w:t>ﻣﻮﻓﻖ ﻣﻴﺸﻮﻧﺪ</w:t>
      </w:r>
      <w:r w:rsidR="00BD77AA">
        <w:rPr>
          <w:sz w:val="28"/>
          <w:szCs w:val="28"/>
          <w:rtl/>
        </w:rPr>
        <w:t xml:space="preserve">. </w:t>
      </w:r>
      <w:r w:rsidR="00F04C9A" w:rsidRPr="00984881">
        <w:rPr>
          <w:sz w:val="28"/>
          <w:szCs w:val="28"/>
          <w:rtl/>
        </w:rPr>
        <w:t>ﻭﻟﺬﺍ ﻫﻤﻪ</w:t>
      </w:r>
      <w:r>
        <w:rPr>
          <w:sz w:val="28"/>
          <w:szCs w:val="28"/>
          <w:rtl/>
        </w:rPr>
        <w:t xml:space="preserve"> </w:t>
      </w:r>
      <w:r w:rsidR="00F04C9A" w:rsidRPr="00984881">
        <w:rPr>
          <w:sz w:val="28"/>
          <w:szCs w:val="28"/>
          <w:rtl/>
        </w:rPr>
        <w:t>ﺳﺎﻟﮑﺎﻥ ﻣﺤﻤﺪﻯ ﺑﺂﺧﺮﻳﻦ</w:t>
      </w:r>
      <w:r>
        <w:rPr>
          <w:sz w:val="28"/>
          <w:szCs w:val="28"/>
          <w:rtl/>
        </w:rPr>
        <w:t xml:space="preserve"> </w:t>
      </w:r>
      <w:r w:rsidR="00F04C9A" w:rsidRPr="00984881">
        <w:rPr>
          <w:sz w:val="28"/>
          <w:szCs w:val="28"/>
          <w:rtl/>
        </w:rPr>
        <w:t>ﺷﻬﻮﺩ</w:t>
      </w:r>
      <w:r>
        <w:rPr>
          <w:sz w:val="28"/>
          <w:szCs w:val="28"/>
          <w:rtl/>
        </w:rPr>
        <w:t xml:space="preserve"> </w:t>
      </w:r>
      <w:r w:rsidR="00F04C9A" w:rsidRPr="00984881">
        <w:rPr>
          <w:sz w:val="28"/>
          <w:szCs w:val="28"/>
          <w:rtl/>
        </w:rPr>
        <w:t>ﻣﺤﻤﺪﻯ ﻧﻤﻴﺮﺳﻨﺪ</w:t>
      </w:r>
      <w:r w:rsidR="00BD77AA">
        <w:rPr>
          <w:sz w:val="28"/>
          <w:szCs w:val="28"/>
          <w:rtl/>
        </w:rPr>
        <w:t xml:space="preserve">. </w:t>
      </w:r>
      <w:r w:rsidR="00F04C9A" w:rsidRPr="00984881">
        <w:rPr>
          <w:sz w:val="28"/>
          <w:szCs w:val="28"/>
          <w:rtl/>
        </w:rPr>
        <w:t>ﮔﺮﭼﻪ ﺑﺎﺯ</w:t>
      </w:r>
      <w:r>
        <w:rPr>
          <w:sz w:val="28"/>
          <w:szCs w:val="28"/>
          <w:rtl/>
        </w:rPr>
        <w:t xml:space="preserve"> </w:t>
      </w:r>
      <w:r w:rsidR="00F04C9A" w:rsidRPr="00984881">
        <w:rPr>
          <w:sz w:val="28"/>
          <w:szCs w:val="28"/>
          <w:rtl/>
        </w:rPr>
        <w:t>ﺷﻬﻮﺩﻫﺎﻯ</w:t>
      </w:r>
      <w:r>
        <w:rPr>
          <w:sz w:val="28"/>
          <w:szCs w:val="28"/>
          <w:rtl/>
        </w:rPr>
        <w:t xml:space="preserve"> </w:t>
      </w:r>
      <w:r w:rsidR="00F04C9A" w:rsidRPr="00984881">
        <w:rPr>
          <w:sz w:val="28"/>
          <w:szCs w:val="28"/>
          <w:rtl/>
        </w:rPr>
        <w:t>ﻣﮑﺮﺭ ﻣﻘﺪﻣﺎﺗﻰ</w:t>
      </w:r>
      <w:r w:rsidR="00BD77AA">
        <w:rPr>
          <w:sz w:val="28"/>
          <w:szCs w:val="28"/>
          <w:rtl/>
        </w:rPr>
        <w:t xml:space="preserve">، </w:t>
      </w:r>
      <w:r w:rsidR="00F04C9A" w:rsidRPr="00984881">
        <w:rPr>
          <w:sz w:val="28"/>
          <w:szCs w:val="28"/>
          <w:rtl/>
        </w:rPr>
        <w:t>ﺍﮔﺮ ﺑﺎ ﻭﻟﺎﻳﺖ ﻣﺤﻤﺪ ﻭﺍﻭﻟﻰ ﺍﻟﻌﺰﻡ ﺑﺮﺗﺮﻯ</w:t>
      </w:r>
      <w:r w:rsidR="00BD77AA">
        <w:rPr>
          <w:sz w:val="28"/>
          <w:szCs w:val="28"/>
          <w:rtl/>
        </w:rPr>
        <w:t xml:space="preserve">، </w:t>
      </w:r>
      <w:r w:rsidR="00F04C9A" w:rsidRPr="00984881">
        <w:rPr>
          <w:sz w:val="28"/>
          <w:szCs w:val="28"/>
          <w:rtl/>
        </w:rPr>
        <w:t>ﺑﺮﺍﻯ ﺳﺎﻟﻚ ﺁﻥ ﺃﺩﻳﺎﻥ ﺑﺎﺷﺪ</w:t>
      </w:r>
      <w:r w:rsidR="00BD77AA">
        <w:rPr>
          <w:sz w:val="28"/>
          <w:szCs w:val="28"/>
          <w:rtl/>
        </w:rPr>
        <w:t xml:space="preserve">، </w:t>
      </w:r>
      <w:r w:rsidR="00F04C9A" w:rsidRPr="00984881">
        <w:rPr>
          <w:sz w:val="28"/>
          <w:szCs w:val="28"/>
          <w:rtl/>
        </w:rPr>
        <w:t>ﺑﻨﻔﻊ ﺁﻧﺎﻥ ﺍﺳﺖ</w:t>
      </w:r>
      <w:r w:rsidR="00BD77AA">
        <w:rPr>
          <w:sz w:val="28"/>
          <w:szCs w:val="28"/>
          <w:rtl/>
        </w:rPr>
        <w:t xml:space="preserve">. </w:t>
      </w:r>
      <w:r w:rsidR="00F04C9A" w:rsidRPr="00984881">
        <w:rPr>
          <w:sz w:val="28"/>
          <w:szCs w:val="28"/>
          <w:rtl/>
        </w:rPr>
        <w:t>ﻭ ﺑﺎﻟﻌﮑس</w:t>
      </w:r>
      <w:r>
        <w:rPr>
          <w:sz w:val="28"/>
          <w:szCs w:val="28"/>
          <w:rtl/>
        </w:rPr>
        <w:t xml:space="preserve"> </w:t>
      </w:r>
      <w:r w:rsidR="00F04C9A" w:rsidRPr="00984881">
        <w:rPr>
          <w:sz w:val="28"/>
          <w:szCs w:val="28"/>
          <w:rtl/>
        </w:rPr>
        <w:t>ﺑﻀﺮﺭ ﺁﻧﻬﺎ</w:t>
      </w:r>
      <w:r w:rsidR="00BD77AA">
        <w:rPr>
          <w:sz w:val="28"/>
          <w:szCs w:val="28"/>
          <w:rtl/>
        </w:rPr>
        <w:t xml:space="preserve">، </w:t>
      </w:r>
      <w:r w:rsidR="00F04C9A" w:rsidRPr="00984881">
        <w:rPr>
          <w:sz w:val="28"/>
          <w:szCs w:val="28"/>
          <w:rtl/>
        </w:rPr>
        <w:t>ﮐﻪ ﻫﻤﺎﻥ ﻣﺮﺗﺪ</w:t>
      </w:r>
      <w:r>
        <w:rPr>
          <w:sz w:val="28"/>
          <w:szCs w:val="28"/>
          <w:rtl/>
        </w:rPr>
        <w:t xml:space="preserve"> </w:t>
      </w:r>
      <w:r w:rsidR="00F04C9A" w:rsidRPr="00984881">
        <w:rPr>
          <w:sz w:val="28"/>
          <w:szCs w:val="28"/>
          <w:rtl/>
        </w:rPr>
        <w:t>ﺷﺪﻥ ﻣﻴﺒﺎﺷﺪ</w:t>
      </w:r>
      <w:r w:rsidR="00BD77AA">
        <w:rPr>
          <w:sz w:val="28"/>
          <w:szCs w:val="28"/>
          <w:rtl/>
        </w:rPr>
        <w:t xml:space="preserve">. </w:t>
      </w:r>
      <w:r w:rsidR="00F04C9A" w:rsidRPr="00984881">
        <w:rPr>
          <w:sz w:val="28"/>
          <w:szCs w:val="28"/>
          <w:rtl/>
        </w:rPr>
        <w:t>ﻳﻌﻨﻰ ﺳﺎﻟﻚ</w:t>
      </w:r>
      <w:r>
        <w:rPr>
          <w:sz w:val="28"/>
          <w:szCs w:val="28"/>
          <w:rtl/>
        </w:rPr>
        <w:t xml:space="preserve"> </w:t>
      </w:r>
      <w:r w:rsidR="00F04C9A" w:rsidRPr="00984881">
        <w:rPr>
          <w:sz w:val="28"/>
          <w:szCs w:val="28"/>
          <w:rtl/>
        </w:rPr>
        <w:t>ﺑﻮﺩﺍﺋﻰ ﺑﺎ ﻭﻟﺎﻳﺖ ﻣﺤﻤﺪ</w:t>
      </w:r>
      <w:r w:rsidR="00BD77AA">
        <w:rPr>
          <w:sz w:val="28"/>
          <w:szCs w:val="28"/>
          <w:rtl/>
        </w:rPr>
        <w:t xml:space="preserve">، </w:t>
      </w:r>
      <w:r w:rsidR="00F04C9A" w:rsidRPr="00984881">
        <w:rPr>
          <w:sz w:val="28"/>
          <w:szCs w:val="28"/>
          <w:rtl/>
        </w:rPr>
        <w:t>ﺑﻬﻤﺎﻥ ﺷﻬﻮﺩ ﺳﻮﻡ</w:t>
      </w:r>
      <w:r>
        <w:rPr>
          <w:sz w:val="28"/>
          <w:szCs w:val="28"/>
          <w:rtl/>
        </w:rPr>
        <w:t xml:space="preserve"> </w:t>
      </w:r>
      <w:r w:rsidR="00F04C9A" w:rsidRPr="00984881">
        <w:rPr>
          <w:sz w:val="28"/>
          <w:szCs w:val="28"/>
          <w:rtl/>
        </w:rPr>
        <w:t>ﻧﻮﺭ ﻓﺎﻃﻤﻰ ﺷﻴﻮﺍ ﻭﻣﺮﻳﻢ ﻣﻴﺮﺳﺪ</w:t>
      </w:r>
      <w:r w:rsidR="00BD77AA">
        <w:rPr>
          <w:sz w:val="28"/>
          <w:szCs w:val="28"/>
          <w:rtl/>
        </w:rPr>
        <w:t xml:space="preserve">، </w:t>
      </w:r>
      <w:r w:rsidR="00F04C9A" w:rsidRPr="00984881">
        <w:rPr>
          <w:sz w:val="28"/>
          <w:szCs w:val="28"/>
          <w:rtl/>
        </w:rPr>
        <w:t>ﮐﻪ ﻣﻘﺎﻡ ﻭ ﺁثاﺭ ﺗﮑﺎﻣﻠﻰ ﺑﻬﺘﺮ ﺍﺯ ﺷﻬﻮﺩ</w:t>
      </w:r>
      <w:r>
        <w:rPr>
          <w:sz w:val="28"/>
          <w:szCs w:val="28"/>
          <w:rtl/>
        </w:rPr>
        <w:t xml:space="preserve"> </w:t>
      </w:r>
      <w:r w:rsidR="00F04C9A" w:rsidRPr="00984881">
        <w:rPr>
          <w:sz w:val="28"/>
          <w:szCs w:val="28"/>
          <w:rtl/>
        </w:rPr>
        <w:t>ﺷﻴﻮﺍ</w:t>
      </w:r>
      <w:r>
        <w:rPr>
          <w:sz w:val="28"/>
          <w:szCs w:val="28"/>
          <w:rtl/>
        </w:rPr>
        <w:t xml:space="preserve"> </w:t>
      </w:r>
      <w:r w:rsidR="00F04C9A" w:rsidRPr="00984881">
        <w:rPr>
          <w:sz w:val="28"/>
          <w:szCs w:val="28"/>
          <w:rtl/>
        </w:rPr>
        <w:t>ﺧﻮﺍﻫﺪ ﺑﻮﺩ</w:t>
      </w:r>
      <w:r w:rsidR="00BD77AA">
        <w:rPr>
          <w:sz w:val="28"/>
          <w:szCs w:val="28"/>
          <w:rtl/>
        </w:rPr>
        <w:t xml:space="preserve">. </w:t>
      </w:r>
      <w:r w:rsidR="00F04C9A" w:rsidRPr="00984881">
        <w:rPr>
          <w:sz w:val="28"/>
          <w:szCs w:val="28"/>
          <w:rtl/>
        </w:rPr>
        <w:t>ﻭﻧﻮﻋﻰ ﺳﺒﻘﺖ ﺑﺎ ﺯﻣﺎﻥ</w:t>
      </w:r>
      <w:r>
        <w:rPr>
          <w:sz w:val="28"/>
          <w:szCs w:val="28"/>
          <w:rtl/>
        </w:rPr>
        <w:t xml:space="preserve"> </w:t>
      </w:r>
      <w:r w:rsidR="00F04C9A" w:rsidRPr="00984881">
        <w:rPr>
          <w:sz w:val="28"/>
          <w:szCs w:val="28"/>
          <w:rtl/>
        </w:rPr>
        <w:t>ﮔﺮﻓﺘﻦ ﺁﻧﺎﻥ ﻣﻴﺒﺎﺷﺪ</w:t>
      </w:r>
      <w:r w:rsidR="00BD77AA">
        <w:rPr>
          <w:sz w:val="28"/>
          <w:szCs w:val="28"/>
          <w:rtl/>
        </w:rPr>
        <w:t xml:space="preserve">. </w:t>
      </w:r>
      <w:r w:rsidR="00F04C9A" w:rsidRPr="00984881">
        <w:rPr>
          <w:sz w:val="28"/>
          <w:szCs w:val="28"/>
          <w:rtl/>
        </w:rPr>
        <w:t>ﻭ ﻗﺮﺁﻥ ﺍﻳﻦ ﺗﻌﻬّﺪ ﺩﺭ ﻋﻬﺪ ﺍﻟﺴﺖ ﺭﺍ</w:t>
      </w:r>
      <w:r w:rsidR="00BD77AA">
        <w:rPr>
          <w:sz w:val="28"/>
          <w:szCs w:val="28"/>
          <w:rtl/>
        </w:rPr>
        <w:t xml:space="preserve">، </w:t>
      </w:r>
      <w:r w:rsidR="00F04C9A" w:rsidRPr="00984881">
        <w:rPr>
          <w:sz w:val="28"/>
          <w:szCs w:val="28"/>
          <w:rtl/>
        </w:rPr>
        <w:t>ﺑﺼﻮﺭﺕ ﭘﺮﺳﺸﻰ ﺍﺯ ﺧﺪﺍﻭﻧﺪ ﻣﻴﮕﻮﻳﺪ</w:t>
      </w:r>
      <w:r>
        <w:rPr>
          <w:sz w:val="28"/>
          <w:szCs w:val="28"/>
          <w:rtl/>
        </w:rPr>
        <w:t xml:space="preserve"> </w:t>
      </w:r>
      <w:r w:rsidR="00F04C9A" w:rsidRPr="00984881">
        <w:rPr>
          <w:sz w:val="28"/>
          <w:szCs w:val="28"/>
          <w:rtl/>
        </w:rPr>
        <w:t xml:space="preserve">ﮐﻪ ﻣﻴﻔﺮﻣﺎﻳﺪﺍﻟﺴﺖ ﺑﺮﺑّﮑﻢ ؟ ﻗﺎﻟﻮﺍ ﺑلی ﻴﻌﻨﻰ ﺁﻳﺎ ﻣﻦ </w:t>
      </w:r>
      <w:r w:rsidR="00661646" w:rsidRPr="00984881">
        <w:rPr>
          <w:sz w:val="28"/>
          <w:szCs w:val="28"/>
          <w:rtl/>
        </w:rPr>
        <w:t>ربّ</w:t>
      </w:r>
      <w:r>
        <w:rPr>
          <w:sz w:val="28"/>
          <w:szCs w:val="28"/>
          <w:rtl/>
        </w:rPr>
        <w:t xml:space="preserve"> </w:t>
      </w:r>
      <w:r w:rsidR="00F04C9A" w:rsidRPr="00984881">
        <w:rPr>
          <w:sz w:val="28"/>
          <w:szCs w:val="28"/>
          <w:rtl/>
        </w:rPr>
        <w:t>ﺷﻤﺎ ﻧﻴﺴﺘﻢ؟ ﮐﻪ ﮔﻔﺘﻨﺪ ﺁﺭﻯ</w:t>
      </w:r>
      <w:r w:rsidR="00BD77AA">
        <w:rPr>
          <w:sz w:val="28"/>
          <w:szCs w:val="28"/>
          <w:rtl/>
        </w:rPr>
        <w:t xml:space="preserve">، </w:t>
      </w:r>
      <w:r w:rsidR="00F04C9A" w:rsidRPr="00984881">
        <w:rPr>
          <w:sz w:val="28"/>
          <w:szCs w:val="28"/>
          <w:rtl/>
        </w:rPr>
        <w:t xml:space="preserve">ﻭ </w:t>
      </w:r>
      <w:r w:rsidR="00661646" w:rsidRPr="00984881">
        <w:rPr>
          <w:sz w:val="28"/>
          <w:szCs w:val="28"/>
          <w:rtl/>
        </w:rPr>
        <w:t>ربّ</w:t>
      </w:r>
      <w:r>
        <w:rPr>
          <w:sz w:val="28"/>
          <w:szCs w:val="28"/>
          <w:rtl/>
        </w:rPr>
        <w:t xml:space="preserve"> </w:t>
      </w:r>
      <w:r w:rsidR="00F04C9A" w:rsidRPr="00984881">
        <w:rPr>
          <w:sz w:val="28"/>
          <w:szCs w:val="28"/>
          <w:rtl/>
        </w:rPr>
        <w:t>ﺁﻧﻬﺎ</w:t>
      </w:r>
      <w:r w:rsidR="00BD77AA">
        <w:rPr>
          <w:sz w:val="28"/>
          <w:szCs w:val="28"/>
          <w:rtl/>
        </w:rPr>
        <w:t xml:space="preserve">، </w:t>
      </w:r>
      <w:r w:rsidR="00F04C9A" w:rsidRPr="00984881">
        <w:rPr>
          <w:sz w:val="28"/>
          <w:szCs w:val="28"/>
          <w:rtl/>
        </w:rPr>
        <w:t>ﻫﺮ ﻳﻚ</w:t>
      </w:r>
      <w:r>
        <w:rPr>
          <w:sz w:val="28"/>
          <w:szCs w:val="28"/>
          <w:rtl/>
        </w:rPr>
        <w:t xml:space="preserve"> </w:t>
      </w:r>
      <w:r w:rsidR="00F04C9A" w:rsidRPr="00984881">
        <w:rPr>
          <w:sz w:val="28"/>
          <w:szCs w:val="28"/>
          <w:rtl/>
        </w:rPr>
        <w:t>ﺍﺯ ﻣﺮﺍﺗﺐ ﻭ ﻣﻘﺎﻣﺎﺕ</w:t>
      </w:r>
      <w:r>
        <w:rPr>
          <w:sz w:val="28"/>
          <w:szCs w:val="28"/>
          <w:rtl/>
        </w:rPr>
        <w:t xml:space="preserve"> </w:t>
      </w:r>
      <w:r w:rsidR="00F04C9A" w:rsidRPr="00984881">
        <w:rPr>
          <w:sz w:val="28"/>
          <w:szCs w:val="28"/>
          <w:rtl/>
        </w:rPr>
        <w:t>ﺷﻬﻮﺩﻯ ﻭ ﺍﻭﻟﻴﺎﻯ ﺍﻟﻬﻰ ﺯﻧﺪﻩ ﻫﺮ ﺯﻣﺎﻥ</w:t>
      </w:r>
      <w:r w:rsidR="00BD77AA">
        <w:rPr>
          <w:sz w:val="28"/>
          <w:szCs w:val="28"/>
          <w:rtl/>
        </w:rPr>
        <w:t xml:space="preserve">، </w:t>
      </w:r>
      <w:r w:rsidR="00F04C9A" w:rsidRPr="00984881">
        <w:rPr>
          <w:sz w:val="28"/>
          <w:szCs w:val="28"/>
          <w:rtl/>
        </w:rPr>
        <w:t>ﺁﻏﺎﺯ ﺍﺯ ﭘﻴﺮ ﺣﺴﻴﻨﻰ ﻣﺮﺑّﻰ ﺍﻧﺴﺎﻧﻰ</w:t>
      </w:r>
      <w:r>
        <w:rPr>
          <w:sz w:val="28"/>
          <w:szCs w:val="28"/>
          <w:rtl/>
        </w:rPr>
        <w:t xml:space="preserve"> </w:t>
      </w:r>
      <w:r w:rsidR="00F04C9A" w:rsidRPr="00984881">
        <w:rPr>
          <w:sz w:val="28"/>
          <w:szCs w:val="28"/>
          <w:rtl/>
        </w:rPr>
        <w:t>ﺳﺎﻟﻚ ﺗﺎ ﻣﺮﺍﺗﺐ</w:t>
      </w:r>
      <w:r>
        <w:rPr>
          <w:sz w:val="28"/>
          <w:szCs w:val="28"/>
          <w:rtl/>
        </w:rPr>
        <w:t xml:space="preserve"> </w:t>
      </w:r>
      <w:r w:rsidR="00F04C9A" w:rsidRPr="00984881">
        <w:rPr>
          <w:sz w:val="28"/>
          <w:szCs w:val="28"/>
          <w:rtl/>
        </w:rPr>
        <w:t>ﺷﻬﻮﺩﻯ ﻭ ﺃﺭﺑﺎﺏ ﺑﺎﻟﺎﺗﺮ</w:t>
      </w:r>
      <w:r w:rsidR="00BD77AA">
        <w:rPr>
          <w:sz w:val="28"/>
          <w:szCs w:val="28"/>
          <w:rtl/>
        </w:rPr>
        <w:t xml:space="preserve">، </w:t>
      </w:r>
      <w:r w:rsidR="00F04C9A" w:rsidRPr="00984881">
        <w:rPr>
          <w:sz w:val="28"/>
          <w:szCs w:val="28"/>
          <w:rtl/>
        </w:rPr>
        <w:t>ﺗﺎ</w:t>
      </w:r>
      <w:r>
        <w:rPr>
          <w:sz w:val="28"/>
          <w:szCs w:val="28"/>
          <w:rtl/>
        </w:rPr>
        <w:t xml:space="preserve"> </w:t>
      </w:r>
      <w:r w:rsidR="00F04C9A" w:rsidRPr="00984881">
        <w:rPr>
          <w:sz w:val="28"/>
          <w:szCs w:val="28"/>
          <w:rtl/>
        </w:rPr>
        <w:t xml:space="preserve">ﺍﻟﻠﻪ </w:t>
      </w:r>
      <w:r w:rsidR="00661646" w:rsidRPr="00984881">
        <w:rPr>
          <w:sz w:val="28"/>
          <w:szCs w:val="28"/>
          <w:rtl/>
        </w:rPr>
        <w:t>ربّ</w:t>
      </w:r>
      <w:r w:rsidR="00F04C9A" w:rsidRPr="00984881">
        <w:rPr>
          <w:sz w:val="28"/>
          <w:szCs w:val="28"/>
          <w:rtl/>
        </w:rPr>
        <w:t xml:space="preserve"> </w:t>
      </w:r>
      <w:r w:rsidR="00A014D1" w:rsidRPr="00984881">
        <w:rPr>
          <w:sz w:val="28"/>
          <w:szCs w:val="28"/>
          <w:rtl/>
        </w:rPr>
        <w:t>الأرباب</w:t>
      </w:r>
      <w:r>
        <w:rPr>
          <w:sz w:val="28"/>
          <w:szCs w:val="28"/>
          <w:rtl/>
        </w:rPr>
        <w:t xml:space="preserve"> </w:t>
      </w:r>
      <w:r w:rsidR="00BD77AA">
        <w:rPr>
          <w:sz w:val="28"/>
          <w:szCs w:val="28"/>
          <w:rtl/>
        </w:rPr>
        <w:t xml:space="preserve">. </w:t>
      </w:r>
      <w:r w:rsidR="00F04C9A" w:rsidRPr="00984881">
        <w:rPr>
          <w:sz w:val="28"/>
          <w:szCs w:val="28"/>
          <w:rtl/>
        </w:rPr>
        <w:t>ﻭﻟﻰ ﺍﻳﻦ ﻣﺮﺑّﻰ</w:t>
      </w:r>
      <w:r w:rsidR="00BD77AA">
        <w:rPr>
          <w:sz w:val="28"/>
          <w:szCs w:val="28"/>
          <w:rtl/>
        </w:rPr>
        <w:t xml:space="preserve">، </w:t>
      </w:r>
      <w:r w:rsidR="00F04C9A" w:rsidRPr="00984881">
        <w:rPr>
          <w:sz w:val="28"/>
          <w:szCs w:val="28"/>
          <w:rtl/>
        </w:rPr>
        <w:t>ﻫﻤﺎﻥ ﺁﺧﻮﻧﺪﻫﺎﻯ ﻣﺬﻫﺒﻰ</w:t>
      </w:r>
      <w:r>
        <w:rPr>
          <w:sz w:val="28"/>
          <w:szCs w:val="28"/>
          <w:rtl/>
        </w:rPr>
        <w:t xml:space="preserve"> </w:t>
      </w:r>
      <w:r w:rsidR="00F04C9A" w:rsidRPr="00984881">
        <w:rPr>
          <w:sz w:val="28"/>
          <w:szCs w:val="28"/>
          <w:rtl/>
        </w:rPr>
        <w:t>ﻓﺎﺳﺪ ﻏﻴﺮ ﺍﻟﻬﻰ ﻧﻴﺴﺘﻨﺪ</w:t>
      </w:r>
      <w:r w:rsidR="00BD77AA">
        <w:rPr>
          <w:sz w:val="28"/>
          <w:szCs w:val="28"/>
          <w:rtl/>
        </w:rPr>
        <w:t xml:space="preserve">، </w:t>
      </w:r>
      <w:r w:rsidR="00F04C9A" w:rsidRPr="00984881">
        <w:rPr>
          <w:sz w:val="28"/>
          <w:szCs w:val="28"/>
          <w:rtl/>
        </w:rPr>
        <w:t>ﮐﻪ ﺑﺨﻮﺍﻫﻨﺪ ﻣﺄﻣﻮﺭﻳّﺖ ﺍﻟﻬﻰ ﺭﺍ ﺑﺮﺍﻯ ﺗﺮﺑﻴﺖ</w:t>
      </w:r>
      <w:r>
        <w:rPr>
          <w:sz w:val="28"/>
          <w:szCs w:val="28"/>
          <w:rtl/>
        </w:rPr>
        <w:t xml:space="preserve"> </w:t>
      </w:r>
      <w:r w:rsidR="00F04C9A" w:rsidRPr="00984881">
        <w:rPr>
          <w:sz w:val="28"/>
          <w:szCs w:val="28"/>
          <w:rtl/>
        </w:rPr>
        <w:t>ﻣﺮﺩﻣﺎﻥ ﺩﺍﺷﺘﻪ ﺑﺎﺷﻨﺪ</w:t>
      </w:r>
      <w:r w:rsidR="00BD77AA">
        <w:rPr>
          <w:sz w:val="28"/>
          <w:szCs w:val="28"/>
          <w:rtl/>
        </w:rPr>
        <w:t xml:space="preserve">. </w:t>
      </w:r>
      <w:r w:rsidR="00F04C9A" w:rsidRPr="00984881">
        <w:rPr>
          <w:sz w:val="28"/>
          <w:szCs w:val="28"/>
          <w:rtl/>
        </w:rPr>
        <w:t>ﮐﻪ ﺧﻮﺩ</w:t>
      </w:r>
      <w:r>
        <w:rPr>
          <w:sz w:val="28"/>
          <w:szCs w:val="28"/>
          <w:rtl/>
        </w:rPr>
        <w:t xml:space="preserve"> </w:t>
      </w:r>
      <w:r w:rsidR="00F04C9A" w:rsidRPr="00984881">
        <w:rPr>
          <w:sz w:val="28"/>
          <w:szCs w:val="28"/>
          <w:rtl/>
        </w:rPr>
        <w:t>ﺑﺪﺗﺮﻳﻦ</w:t>
      </w:r>
      <w:r>
        <w:rPr>
          <w:sz w:val="28"/>
          <w:szCs w:val="28"/>
          <w:rtl/>
        </w:rPr>
        <w:t xml:space="preserve"> </w:t>
      </w:r>
      <w:r w:rsidR="00F04C9A" w:rsidRPr="00984881">
        <w:rPr>
          <w:sz w:val="28"/>
          <w:szCs w:val="28"/>
          <w:rtl/>
        </w:rPr>
        <w:t>ﻏﻀﺐ ﺍﻟﻬﻰ ﺭﺍ</w:t>
      </w:r>
      <w:r>
        <w:rPr>
          <w:sz w:val="28"/>
          <w:szCs w:val="28"/>
          <w:rtl/>
        </w:rPr>
        <w:t xml:space="preserve"> </w:t>
      </w:r>
      <w:r w:rsidR="00F04C9A" w:rsidRPr="00984881">
        <w:rPr>
          <w:sz w:val="28"/>
          <w:szCs w:val="28"/>
          <w:rtl/>
        </w:rPr>
        <w:t>ﺩﺭ ﺁﻳﻨﺪﻩ</w:t>
      </w:r>
      <w:r w:rsidR="00BD77AA">
        <w:rPr>
          <w:sz w:val="28"/>
          <w:szCs w:val="28"/>
          <w:rtl/>
        </w:rPr>
        <w:t xml:space="preserve">، </w:t>
      </w:r>
      <w:r w:rsidR="00F04C9A" w:rsidRPr="00984881">
        <w:rPr>
          <w:sz w:val="28"/>
          <w:szCs w:val="28"/>
          <w:rtl/>
        </w:rPr>
        <w:t xml:space="preserve">ﻭﺣﺘﻰ ﺍﻣﺮﻭﺯ ﺩﺍﺭﻧﺪ </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lastRenderedPageBreak/>
        <w:t xml:space="preserve"> ﻣﻦ ﻫﻤﺎﻥ ﺩﻡ</w:t>
      </w:r>
      <w:r w:rsidR="00BD77AA">
        <w:rPr>
          <w:b/>
          <w:bCs/>
          <w:sz w:val="28"/>
          <w:szCs w:val="28"/>
          <w:rtl/>
        </w:rPr>
        <w:t xml:space="preserve">، </w:t>
      </w:r>
      <w:r w:rsidRPr="00984881">
        <w:rPr>
          <w:b/>
          <w:bCs/>
          <w:sz w:val="28"/>
          <w:szCs w:val="28"/>
          <w:rtl/>
        </w:rPr>
        <w:t>ﮐﻪ ﻭﺿﻮ</w:t>
      </w:r>
      <w:r w:rsidR="004D25BE">
        <w:rPr>
          <w:b/>
          <w:bCs/>
          <w:sz w:val="28"/>
          <w:szCs w:val="28"/>
          <w:rtl/>
        </w:rPr>
        <w:t xml:space="preserve"> </w:t>
      </w:r>
      <w:r w:rsidRPr="00984881">
        <w:rPr>
          <w:b/>
          <w:bCs/>
          <w:sz w:val="28"/>
          <w:szCs w:val="28"/>
          <w:rtl/>
        </w:rPr>
        <w:t>ﺳﺎﺧﺘﻢ ﺍﺯ ﭼﺸﻤﻪٴ ﻋﺸﻖ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ﭼﺎﺭ ﺗﮑﺒﻴﺮ ﺯﺩﻡ ﻳﮑﺴﺮﻩ</w:t>
      </w:r>
      <w:r w:rsidR="00BD77AA">
        <w:rPr>
          <w:b/>
          <w:bCs/>
          <w:sz w:val="28"/>
          <w:szCs w:val="28"/>
          <w:rtl/>
        </w:rPr>
        <w:t xml:space="preserve">، </w:t>
      </w:r>
      <w:r w:rsidRPr="00984881">
        <w:rPr>
          <w:b/>
          <w:bCs/>
          <w:sz w:val="28"/>
          <w:szCs w:val="28"/>
          <w:rtl/>
        </w:rPr>
        <w:t xml:space="preserve">ﺑﺮ ﻫﺮ ﭼﻪ ﮐﻪ ﻫﺴﺖ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ﺣﺎﻓﻆ</w:t>
      </w:r>
      <w:r>
        <w:rPr>
          <w:sz w:val="28"/>
          <w:szCs w:val="28"/>
          <w:rtl/>
        </w:rPr>
        <w:t xml:space="preserve"> </w:t>
      </w:r>
      <w:r w:rsidR="00F04C9A" w:rsidRPr="00984881">
        <w:rPr>
          <w:sz w:val="28"/>
          <w:szCs w:val="28"/>
          <w:rtl/>
        </w:rPr>
        <w:t>ﺍﻋﺘﺮﺍﻑ ﺩﺍﺭﺩ</w:t>
      </w:r>
      <w:r w:rsidR="00BD77AA">
        <w:rPr>
          <w:sz w:val="28"/>
          <w:szCs w:val="28"/>
          <w:rtl/>
        </w:rPr>
        <w:t xml:space="preserve">، </w:t>
      </w:r>
      <w:r w:rsidR="00F04C9A" w:rsidRPr="00984881">
        <w:rPr>
          <w:sz w:val="28"/>
          <w:szCs w:val="28"/>
          <w:rtl/>
        </w:rPr>
        <w:t>ﮐﻪ ﺭﻭﺯ ﻧﺨﺴﺖ ﭘﻴﻤﺎﻥ ﺑﺎ ﭘﻴﺮ ﺍﻟﻬﻰ ﺑﻤﻌﺮﻓﻰ ﺧﺪﺍﻭﻧﺪ ﺩﺍﺷﺖ</w:t>
      </w:r>
      <w:r w:rsidR="00BD77AA">
        <w:rPr>
          <w:sz w:val="28"/>
          <w:szCs w:val="28"/>
          <w:rtl/>
        </w:rPr>
        <w:t xml:space="preserve">، </w:t>
      </w:r>
      <w:r w:rsidR="00F04C9A" w:rsidRPr="00984881">
        <w:rPr>
          <w:sz w:val="28"/>
          <w:szCs w:val="28"/>
          <w:rtl/>
        </w:rPr>
        <w:t>ﻭ ﺳﻮﮔﻨﺪ ﺍﻃﺎﻋﺖ ﺧﻮﺭﺩ</w:t>
      </w:r>
      <w:r w:rsidR="00BD77AA">
        <w:rPr>
          <w:sz w:val="28"/>
          <w:szCs w:val="28"/>
          <w:rtl/>
        </w:rPr>
        <w:t xml:space="preserve">، </w:t>
      </w:r>
      <w:r w:rsidR="00F04C9A" w:rsidRPr="00984881">
        <w:rPr>
          <w:sz w:val="28"/>
          <w:szCs w:val="28"/>
          <w:rtl/>
        </w:rPr>
        <w:t>ﺁﻏﺎﺯ ﻭﺿﻮ ﻭ ﻋﺒﺎﺩﺕ ﺭﺍ ﻧﻤﻮﺩ</w:t>
      </w:r>
      <w:r w:rsidR="00BD77AA">
        <w:rPr>
          <w:sz w:val="28"/>
          <w:szCs w:val="28"/>
          <w:rtl/>
        </w:rPr>
        <w:t xml:space="preserve">. </w:t>
      </w:r>
      <w:r w:rsidR="00F04C9A" w:rsidRPr="00984881">
        <w:rPr>
          <w:sz w:val="28"/>
          <w:szCs w:val="28"/>
          <w:rtl/>
        </w:rPr>
        <w:t>ﮐﻪ (ﻭﺿﻮ) ﻫﻤﺎﻥ ﻟﻔﻆ ﻓﺎﺭﺳﻰ (ﻭﻯﺴﻮ) ﻭﺳﻤﺖ و نورﺍﻟﻬﻰ ﺩﺭ ﭘﻴﺮ ﮐﺎﻣﻞ ﺍﺳﺖ</w:t>
      </w:r>
      <w:r w:rsidR="00BD77AA">
        <w:rPr>
          <w:sz w:val="28"/>
          <w:szCs w:val="28"/>
          <w:rtl/>
        </w:rPr>
        <w:t xml:space="preserve">. </w:t>
      </w:r>
      <w:r w:rsidR="00F04C9A" w:rsidRPr="00984881">
        <w:rPr>
          <w:sz w:val="28"/>
          <w:szCs w:val="28"/>
          <w:rtl/>
        </w:rPr>
        <w:t>ﮐﻪ ﻧﻤﺎﺯ ﮔﺬﺍﺭ</w:t>
      </w:r>
      <w:r w:rsidR="00BD77AA">
        <w:rPr>
          <w:sz w:val="28"/>
          <w:szCs w:val="28"/>
          <w:rtl/>
        </w:rPr>
        <w:t xml:space="preserve">، </w:t>
      </w:r>
      <w:r w:rsidR="00F04C9A" w:rsidRPr="00984881">
        <w:rPr>
          <w:sz w:val="28"/>
          <w:szCs w:val="28"/>
          <w:rtl/>
        </w:rPr>
        <w:t>ﻭ ﺣﺘﻰ ﺩﺭ ﻫﺮ ﮐﺎﺭ ﻋﺒﺎﺩﻯ ﻭ ﺗﻤﺮﮐﺰ ﺍﻟﻬﻰ ﺧﻮﺩ</w:t>
      </w:r>
      <w:r w:rsidR="00BD77AA">
        <w:rPr>
          <w:sz w:val="28"/>
          <w:szCs w:val="28"/>
          <w:rtl/>
        </w:rPr>
        <w:t xml:space="preserve">، </w:t>
      </w:r>
      <w:r w:rsidR="00F04C9A" w:rsidRPr="00984881">
        <w:rPr>
          <w:sz w:val="28"/>
          <w:szCs w:val="28"/>
          <w:rtl/>
        </w:rPr>
        <w:t>ﺍﻳﻦ ﻭﺳﻴﻠﻪ ﺍﻟﻬﻰ ﺭﺍ ﺑﻨﻈﺮ ﻣﻴﺂﻭﺭﺩ</w:t>
      </w:r>
      <w:r w:rsidR="00BD77AA">
        <w:rPr>
          <w:sz w:val="28"/>
          <w:szCs w:val="28"/>
          <w:rtl/>
        </w:rPr>
        <w:t xml:space="preserve">، </w:t>
      </w:r>
      <w:r w:rsidR="00F04C9A" w:rsidRPr="00984881">
        <w:rPr>
          <w:sz w:val="28"/>
          <w:szCs w:val="28"/>
          <w:rtl/>
        </w:rPr>
        <w:t>ﻭﻣﻮﺭﺩ ﺧﻄﺎﺏ ﺑﺠﺎﻯ ﺧﺪﺍﻭﻧﺪ ﻗﺮﺍﺭ ﻣﻴﺪﻫﺪ</w:t>
      </w:r>
      <w:r w:rsidR="00BD77AA">
        <w:rPr>
          <w:sz w:val="28"/>
          <w:szCs w:val="28"/>
          <w:rtl/>
        </w:rPr>
        <w:t xml:space="preserve">، </w:t>
      </w:r>
      <w:r w:rsidR="00F04C9A" w:rsidRPr="00984881">
        <w:rPr>
          <w:sz w:val="28"/>
          <w:szCs w:val="28"/>
          <w:rtl/>
        </w:rPr>
        <w:t>ﻭﺑﺎ ﺍﺫﮐﺎﺭ ﺗﻮﺣﻴﺪﻯ ﺩﻓﻊ ﺷﺮﻙ</w:t>
      </w:r>
      <w:r>
        <w:rPr>
          <w:sz w:val="28"/>
          <w:szCs w:val="28"/>
          <w:rtl/>
        </w:rPr>
        <w:t xml:space="preserve"> </w:t>
      </w:r>
      <w:r w:rsidR="00F04C9A" w:rsidRPr="00984881">
        <w:rPr>
          <w:sz w:val="28"/>
          <w:szCs w:val="28"/>
          <w:rtl/>
        </w:rPr>
        <w:t>ﺍﺣﺘﻤﺎﻟﻰ</w:t>
      </w:r>
      <w:r w:rsidR="00BD77AA">
        <w:rPr>
          <w:sz w:val="28"/>
          <w:szCs w:val="28"/>
          <w:rtl/>
        </w:rPr>
        <w:t xml:space="preserve">، </w:t>
      </w:r>
      <w:r w:rsidR="00F04C9A" w:rsidRPr="00984881">
        <w:rPr>
          <w:sz w:val="28"/>
          <w:szCs w:val="28"/>
          <w:rtl/>
        </w:rPr>
        <w:t>ﻭ ﺣﺘﻰ ﺳﺎﻟﻚ</w:t>
      </w:r>
      <w:r>
        <w:rPr>
          <w:sz w:val="28"/>
          <w:szCs w:val="28"/>
          <w:rtl/>
        </w:rPr>
        <w:t xml:space="preserve"> </w:t>
      </w:r>
      <w:r w:rsidR="00F04C9A" w:rsidRPr="00984881">
        <w:rPr>
          <w:sz w:val="28"/>
          <w:szCs w:val="28"/>
          <w:rtl/>
        </w:rPr>
        <w:t>ﻫﺮ ﮔﺎﻩ</w:t>
      </w:r>
      <w:r>
        <w:rPr>
          <w:sz w:val="28"/>
          <w:szCs w:val="28"/>
          <w:rtl/>
        </w:rPr>
        <w:t xml:space="preserve"> </w:t>
      </w:r>
      <w:r w:rsidR="00F04C9A" w:rsidRPr="00984881">
        <w:rPr>
          <w:sz w:val="28"/>
          <w:szCs w:val="28"/>
          <w:rtl/>
        </w:rPr>
        <w:t>ﺑﻨﻤﺎﺯ</w:t>
      </w:r>
      <w:r>
        <w:rPr>
          <w:sz w:val="28"/>
          <w:szCs w:val="28"/>
          <w:rtl/>
        </w:rPr>
        <w:t xml:space="preserve"> </w:t>
      </w:r>
      <w:r w:rsidR="00F04C9A" w:rsidRPr="00984881">
        <w:rPr>
          <w:sz w:val="28"/>
          <w:szCs w:val="28"/>
          <w:rtl/>
        </w:rPr>
        <w:t>ﻭ ﻋﺒﺎﺩﺗی ﺒﺨﻮﺍﻫﺪ</w:t>
      </w:r>
      <w:r>
        <w:rPr>
          <w:sz w:val="28"/>
          <w:szCs w:val="28"/>
          <w:rtl/>
        </w:rPr>
        <w:t xml:space="preserve"> </w:t>
      </w:r>
      <w:r w:rsidR="00F04C9A" w:rsidRPr="00984881">
        <w:rPr>
          <w:sz w:val="28"/>
          <w:szCs w:val="28"/>
          <w:rtl/>
        </w:rPr>
        <w:t>ﺑﺮﻭﺩ</w:t>
      </w:r>
      <w:r w:rsidR="00BD77AA">
        <w:rPr>
          <w:sz w:val="28"/>
          <w:szCs w:val="28"/>
          <w:rtl/>
        </w:rPr>
        <w:t xml:space="preserve">، </w:t>
      </w:r>
      <w:r w:rsidR="00F04C9A" w:rsidRPr="00984881">
        <w:rPr>
          <w:sz w:val="28"/>
          <w:szCs w:val="28"/>
          <w:rtl/>
        </w:rPr>
        <w:t>ﮐﻪ ﻭﺿﻮ ﻣﻴﮕﻴﺮﺩ</w:t>
      </w:r>
      <w:r w:rsidR="00BD77AA">
        <w:rPr>
          <w:sz w:val="28"/>
          <w:szCs w:val="28"/>
          <w:rtl/>
        </w:rPr>
        <w:t xml:space="preserve">، </w:t>
      </w:r>
      <w:r w:rsidR="00F04C9A" w:rsidRPr="00984881">
        <w:rPr>
          <w:sz w:val="28"/>
          <w:szCs w:val="28"/>
          <w:rtl/>
        </w:rPr>
        <w:t xml:space="preserve">ﺩﺭ </w:t>
      </w:r>
      <w:r w:rsidR="009915B2" w:rsidRPr="00984881">
        <w:rPr>
          <w:sz w:val="28"/>
          <w:szCs w:val="28"/>
          <w:rtl/>
        </w:rPr>
        <w:t>فر</w:t>
      </w:r>
      <w:r w:rsidR="00F04C9A" w:rsidRPr="00984881">
        <w:rPr>
          <w:sz w:val="28"/>
          <w:szCs w:val="28"/>
          <w:rtl/>
        </w:rPr>
        <w:t>ﺻﺖ ﮐﺎﻓﻰ ﻭ ﺑﺪﻭﻥ ﻋﺠﻠﻪ</w:t>
      </w:r>
      <w:r w:rsidR="00BD77AA">
        <w:rPr>
          <w:sz w:val="28"/>
          <w:szCs w:val="28"/>
          <w:rtl/>
        </w:rPr>
        <w:t xml:space="preserve">، </w:t>
      </w:r>
      <w:r w:rsidR="00F04C9A" w:rsidRPr="00984881">
        <w:rPr>
          <w:sz w:val="28"/>
          <w:szCs w:val="28"/>
          <w:rtl/>
        </w:rPr>
        <w:t>ﺍﻳﻦ</w:t>
      </w:r>
      <w:r>
        <w:rPr>
          <w:sz w:val="28"/>
          <w:szCs w:val="28"/>
          <w:rtl/>
        </w:rPr>
        <w:t xml:space="preserve"> </w:t>
      </w:r>
      <w:r w:rsidR="00F04C9A" w:rsidRPr="00984881">
        <w:rPr>
          <w:sz w:val="28"/>
          <w:szCs w:val="28"/>
          <w:rtl/>
        </w:rPr>
        <w:t>ﻧﻮﺭ ﺻﻮﺭﺕ</w:t>
      </w:r>
      <w:r>
        <w:rPr>
          <w:sz w:val="28"/>
          <w:szCs w:val="28"/>
          <w:rtl/>
        </w:rPr>
        <w:t xml:space="preserve"> </w:t>
      </w:r>
      <w:r w:rsidR="00F04C9A" w:rsidRPr="00984881">
        <w:rPr>
          <w:sz w:val="28"/>
          <w:szCs w:val="28"/>
          <w:rtl/>
        </w:rPr>
        <w:t>ﺭﺍ ﺩﺭ ﺫﻫﻦ ﺧﻮﺩ</w:t>
      </w:r>
      <w:r w:rsidR="00BD77AA">
        <w:rPr>
          <w:sz w:val="28"/>
          <w:szCs w:val="28"/>
          <w:rtl/>
        </w:rPr>
        <w:t xml:space="preserve">، </w:t>
      </w:r>
      <w:r w:rsidR="00F04C9A" w:rsidRPr="00984881">
        <w:rPr>
          <w:sz w:val="28"/>
          <w:szCs w:val="28"/>
          <w:rtl/>
        </w:rPr>
        <w:t>ﺑﺨﻮﺑﻰ ﺣﺎﺿﺮ ﻭﻭﺍﺿﺢ</w:t>
      </w:r>
      <w:r>
        <w:rPr>
          <w:sz w:val="28"/>
          <w:szCs w:val="28"/>
          <w:rtl/>
        </w:rPr>
        <w:t xml:space="preserve"> </w:t>
      </w:r>
      <w:r w:rsidR="00F04C9A" w:rsidRPr="00984881">
        <w:rPr>
          <w:sz w:val="28"/>
          <w:szCs w:val="28"/>
          <w:rtl/>
        </w:rPr>
        <w:t>ﺩﺭ ﻣﻴﺂﻭﺭﺩ</w:t>
      </w:r>
      <w:r w:rsidR="00BD77AA">
        <w:rPr>
          <w:sz w:val="28"/>
          <w:szCs w:val="28"/>
          <w:rtl/>
        </w:rPr>
        <w:t xml:space="preserve">. </w:t>
      </w:r>
      <w:r w:rsidR="00F04C9A" w:rsidRPr="00984881">
        <w:rPr>
          <w:sz w:val="28"/>
          <w:szCs w:val="28"/>
          <w:rtl/>
        </w:rPr>
        <w:t>ﺁﻧﮕﺎﻩ</w:t>
      </w:r>
      <w:r>
        <w:rPr>
          <w:sz w:val="28"/>
          <w:szCs w:val="28"/>
          <w:rtl/>
        </w:rPr>
        <w:t xml:space="preserve"> </w:t>
      </w:r>
      <w:r w:rsidR="00F04C9A" w:rsidRPr="00984881">
        <w:rPr>
          <w:sz w:val="28"/>
          <w:szCs w:val="28"/>
          <w:rtl/>
        </w:rPr>
        <w:t>ﻭﺍﺭﺩ</w:t>
      </w:r>
      <w:r>
        <w:rPr>
          <w:sz w:val="28"/>
          <w:szCs w:val="28"/>
          <w:rtl/>
        </w:rPr>
        <w:t xml:space="preserve"> </w:t>
      </w:r>
      <w:r w:rsidR="00F04C9A" w:rsidRPr="00984881">
        <w:rPr>
          <w:sz w:val="28"/>
          <w:szCs w:val="28"/>
          <w:rtl/>
        </w:rPr>
        <w:t>ﻧﻤﺎﺯ ﻭ ﻋﺒﺎﺩﺕ</w:t>
      </w:r>
      <w:r>
        <w:rPr>
          <w:sz w:val="28"/>
          <w:szCs w:val="28"/>
          <w:rtl/>
        </w:rPr>
        <w:t xml:space="preserve"> </w:t>
      </w:r>
      <w:r w:rsidR="00F04C9A" w:rsidRPr="00984881">
        <w:rPr>
          <w:sz w:val="28"/>
          <w:szCs w:val="28"/>
          <w:rtl/>
        </w:rPr>
        <w:t>ﺧﻮﺩ ﻣﻴﺸﻮﺩ</w:t>
      </w:r>
      <w:r w:rsidR="00BD77AA">
        <w:rPr>
          <w:sz w:val="28"/>
          <w:szCs w:val="28"/>
          <w:rtl/>
        </w:rPr>
        <w:t xml:space="preserve">. </w:t>
      </w:r>
      <w:r w:rsidR="00F04C9A" w:rsidRPr="00984881">
        <w:rPr>
          <w:sz w:val="28"/>
          <w:szCs w:val="28"/>
          <w:rtl/>
        </w:rPr>
        <w:t>ﻭﺍﻟّﺎ ﺍﮔﺮ ﺍﻳﻦ</w:t>
      </w:r>
      <w:r>
        <w:rPr>
          <w:sz w:val="28"/>
          <w:szCs w:val="28"/>
          <w:rtl/>
        </w:rPr>
        <w:t xml:space="preserve"> </w:t>
      </w:r>
      <w:r w:rsidR="00F04C9A" w:rsidRPr="00984881">
        <w:rPr>
          <w:sz w:val="28"/>
          <w:szCs w:val="28"/>
          <w:rtl/>
        </w:rPr>
        <w:t>ﺣﻀﻮﺭ</w:t>
      </w:r>
      <w:r>
        <w:rPr>
          <w:sz w:val="28"/>
          <w:szCs w:val="28"/>
          <w:rtl/>
        </w:rPr>
        <w:t xml:space="preserve"> </w:t>
      </w:r>
      <w:r w:rsidR="00F04C9A" w:rsidRPr="00984881">
        <w:rPr>
          <w:sz w:val="28"/>
          <w:szCs w:val="28"/>
          <w:rtl/>
        </w:rPr>
        <w:t>ﺫﻫﻨﻰ</w:t>
      </w:r>
      <w:r>
        <w:rPr>
          <w:sz w:val="28"/>
          <w:szCs w:val="28"/>
          <w:rtl/>
        </w:rPr>
        <w:t xml:space="preserve"> </w:t>
      </w:r>
      <w:r w:rsidR="00F04C9A" w:rsidRPr="00984881">
        <w:rPr>
          <w:sz w:val="28"/>
          <w:szCs w:val="28"/>
          <w:rtl/>
        </w:rPr>
        <w:t>ﭘﻴﺮ</w:t>
      </w:r>
      <w:r w:rsidR="00BD77AA">
        <w:rPr>
          <w:sz w:val="28"/>
          <w:szCs w:val="28"/>
          <w:rtl/>
        </w:rPr>
        <w:t xml:space="preserve">، </w:t>
      </w:r>
      <w:r w:rsidR="00F04C9A" w:rsidRPr="00984881">
        <w:rPr>
          <w:sz w:val="28"/>
          <w:szCs w:val="28"/>
          <w:rtl/>
        </w:rPr>
        <w:t>ﻭ ﻳﺎ ﻫﺮ ﺳﻤﺒﻮﻝ</w:t>
      </w:r>
      <w:r>
        <w:rPr>
          <w:sz w:val="28"/>
          <w:szCs w:val="28"/>
          <w:rtl/>
        </w:rPr>
        <w:t xml:space="preserve"> </w:t>
      </w:r>
      <w:r w:rsidR="00F04C9A" w:rsidRPr="00984881">
        <w:rPr>
          <w:sz w:val="28"/>
          <w:szCs w:val="28"/>
          <w:rtl/>
        </w:rPr>
        <w:t>ﺷﻬﻮﺩﻯ ﺑﻌﺪﻯ</w:t>
      </w:r>
      <w:r w:rsidR="00BD77AA">
        <w:rPr>
          <w:sz w:val="28"/>
          <w:szCs w:val="28"/>
          <w:rtl/>
        </w:rPr>
        <w:t xml:space="preserve">، </w:t>
      </w:r>
      <w:r w:rsidR="00F04C9A" w:rsidRPr="00984881">
        <w:rPr>
          <w:sz w:val="28"/>
          <w:szCs w:val="28"/>
          <w:rtl/>
        </w:rPr>
        <w:t>ﺍﺳﺒﺎﻍ ﻭ ﺍﺳﺒﺎﻕ ﻭﺍﺿﺢ ﻭﺯﻭﺩﺗﺮ ﺣﺎﺿﺮ ﻧﮕﺮﺩﺩ</w:t>
      </w:r>
      <w:r w:rsidR="00BD77AA">
        <w:rPr>
          <w:sz w:val="28"/>
          <w:szCs w:val="28"/>
          <w:rtl/>
        </w:rPr>
        <w:t xml:space="preserve">، </w:t>
      </w:r>
      <w:r w:rsidR="00F04C9A" w:rsidRPr="00984881">
        <w:rPr>
          <w:sz w:val="28"/>
          <w:szCs w:val="28"/>
          <w:rtl/>
        </w:rPr>
        <w:t>ﻧﻤﺎﺯ ﺭﺍ ﺷﺮﻭﻉ</w:t>
      </w:r>
      <w:r>
        <w:rPr>
          <w:sz w:val="28"/>
          <w:szCs w:val="28"/>
          <w:rtl/>
        </w:rPr>
        <w:t xml:space="preserve"> </w:t>
      </w:r>
      <w:r w:rsidR="00F04C9A" w:rsidRPr="00984881">
        <w:rPr>
          <w:sz w:val="28"/>
          <w:szCs w:val="28"/>
          <w:rtl/>
        </w:rPr>
        <w:t>ﻧﻤﻰ ﮐﻨﺪ</w:t>
      </w:r>
      <w:r w:rsidR="00BD77AA">
        <w:rPr>
          <w:sz w:val="28"/>
          <w:szCs w:val="28"/>
          <w:rtl/>
        </w:rPr>
        <w:t xml:space="preserve">. </w:t>
      </w:r>
      <w:r w:rsidR="00F04C9A" w:rsidRPr="00984881">
        <w:rPr>
          <w:sz w:val="28"/>
          <w:szCs w:val="28"/>
          <w:rtl/>
        </w:rPr>
        <w:t>ﺣﺘﻰ</w:t>
      </w:r>
      <w:r>
        <w:rPr>
          <w:sz w:val="28"/>
          <w:szCs w:val="28"/>
          <w:rtl/>
        </w:rPr>
        <w:t xml:space="preserve"> </w:t>
      </w:r>
      <w:r w:rsidR="00F04C9A" w:rsidRPr="00984881">
        <w:rPr>
          <w:sz w:val="28"/>
          <w:szCs w:val="28"/>
          <w:rtl/>
        </w:rPr>
        <w:t>ﺍﮔﺮ ﻭﻗﺖ ﻫﻢ ﺑﮕﺬﺭﺩ ﮐﻪ ﺑﻘﻮﻝ ﻣﻮﻟﺎ ﻋﻠﻰّ</w:t>
      </w:r>
      <w:r w:rsidR="00BD77AA">
        <w:rPr>
          <w:sz w:val="28"/>
          <w:szCs w:val="28"/>
          <w:rtl/>
        </w:rPr>
        <w:t xml:space="preserve">، </w:t>
      </w:r>
      <w:r w:rsidR="00F04C9A" w:rsidRPr="00984881">
        <w:rPr>
          <w:sz w:val="28"/>
          <w:szCs w:val="28"/>
          <w:rtl/>
        </w:rPr>
        <w:t xml:space="preserve">ﺍﮔﺮ ﻣﻦ </w:t>
      </w:r>
      <w:r w:rsidR="00661646" w:rsidRPr="00984881">
        <w:rPr>
          <w:sz w:val="28"/>
          <w:szCs w:val="28"/>
          <w:rtl/>
        </w:rPr>
        <w:t>ربّ</w:t>
      </w:r>
      <w:r>
        <w:rPr>
          <w:sz w:val="28"/>
          <w:szCs w:val="28"/>
          <w:rtl/>
        </w:rPr>
        <w:t xml:space="preserve"> </w:t>
      </w:r>
      <w:r w:rsidR="00F04C9A" w:rsidRPr="00984881">
        <w:rPr>
          <w:sz w:val="28"/>
          <w:szCs w:val="28"/>
          <w:rtl/>
        </w:rPr>
        <w:t>ﺧﻮﺩﺭﺍ ﻧﺒﻴﻨﻢ</w:t>
      </w:r>
      <w:r w:rsidR="00BD77AA">
        <w:rPr>
          <w:sz w:val="28"/>
          <w:szCs w:val="28"/>
          <w:rtl/>
        </w:rPr>
        <w:t xml:space="preserve">، </w:t>
      </w:r>
      <w:r w:rsidR="00F04C9A" w:rsidRPr="00984881">
        <w:rPr>
          <w:sz w:val="28"/>
          <w:szCs w:val="28"/>
          <w:rtl/>
        </w:rPr>
        <w:t>ﻫﺮﮔﺰ ﻧﻤﺎﺯ ﺑﺮﭘﺎ ﻧﻤﻴﺪﺍﺭﻡ</w:t>
      </w:r>
      <w:r w:rsidR="00BD77AA">
        <w:rPr>
          <w:sz w:val="28"/>
          <w:szCs w:val="28"/>
          <w:rtl/>
        </w:rPr>
        <w:t xml:space="preserve">. </w:t>
      </w:r>
      <w:r w:rsidR="00F04C9A" w:rsidRPr="00984881">
        <w:rPr>
          <w:sz w:val="28"/>
          <w:szCs w:val="28"/>
          <w:rtl/>
        </w:rPr>
        <w:t>ﻭ ﺣﺎﻓﻆ ﻭﺿﻮ ﻳﺎ ﻭﻯ ﺳﻮ ﻭﺳﻤﺖ ﭘﻴﺮ ﺍﻟﻬﻰ ﺧﻮﺩﺭﺍ</w:t>
      </w:r>
      <w:r w:rsidR="00BD77AA">
        <w:rPr>
          <w:sz w:val="28"/>
          <w:szCs w:val="28"/>
          <w:rtl/>
        </w:rPr>
        <w:t xml:space="preserve">، </w:t>
      </w:r>
      <w:r w:rsidR="00F04C9A" w:rsidRPr="00984881">
        <w:rPr>
          <w:sz w:val="28"/>
          <w:szCs w:val="28"/>
          <w:rtl/>
        </w:rPr>
        <w:t>ﻋﻨﻮﺍﻥ ﺳﺮﭼﺸﻤﻪ</w:t>
      </w:r>
      <w:r>
        <w:rPr>
          <w:sz w:val="28"/>
          <w:szCs w:val="28"/>
          <w:rtl/>
        </w:rPr>
        <w:t xml:space="preserve"> </w:t>
      </w:r>
      <w:r w:rsidR="00F04C9A" w:rsidRPr="00984881">
        <w:rPr>
          <w:sz w:val="28"/>
          <w:szCs w:val="28"/>
          <w:rtl/>
        </w:rPr>
        <w:t>ﻋﺸﻖ ﻣﻴﺨﻮﺍﻧﺪ</w:t>
      </w:r>
      <w:r w:rsidR="00BD77AA">
        <w:rPr>
          <w:sz w:val="28"/>
          <w:szCs w:val="28"/>
          <w:rtl/>
        </w:rPr>
        <w:t xml:space="preserve">. </w:t>
      </w:r>
      <w:r w:rsidR="00F04C9A" w:rsidRPr="00984881">
        <w:rPr>
          <w:sz w:val="28"/>
          <w:szCs w:val="28"/>
          <w:rtl/>
        </w:rPr>
        <w:t>ﮐﻪ ﻋﺸﻖ</w:t>
      </w:r>
      <w:r>
        <w:rPr>
          <w:sz w:val="28"/>
          <w:szCs w:val="28"/>
          <w:rtl/>
        </w:rPr>
        <w:t xml:space="preserve"> </w:t>
      </w:r>
      <w:r w:rsidR="00F04C9A" w:rsidRPr="00984881">
        <w:rPr>
          <w:sz w:val="28"/>
          <w:szCs w:val="28"/>
          <w:rtl/>
        </w:rPr>
        <w:t>ﻫﻤﺎﻥ</w:t>
      </w:r>
      <w:r>
        <w:rPr>
          <w:sz w:val="28"/>
          <w:szCs w:val="28"/>
          <w:rtl/>
        </w:rPr>
        <w:t xml:space="preserve"> </w:t>
      </w:r>
      <w:r w:rsidR="00F04C9A" w:rsidRPr="00984881">
        <w:rPr>
          <w:sz w:val="28"/>
          <w:szCs w:val="28"/>
          <w:rtl/>
        </w:rPr>
        <w:t>ﺳﻠﻮﻙ ﺍﻟﻬﻰ ﺍﺳﺖ</w:t>
      </w:r>
      <w:r w:rsidR="00BD77AA">
        <w:rPr>
          <w:sz w:val="28"/>
          <w:szCs w:val="28"/>
          <w:rtl/>
        </w:rPr>
        <w:t xml:space="preserve">. </w:t>
      </w:r>
      <w:r w:rsidR="00F04C9A" w:rsidRPr="00984881">
        <w:rPr>
          <w:sz w:val="28"/>
          <w:szCs w:val="28"/>
          <w:rtl/>
        </w:rPr>
        <w:t>ﻭ</w:t>
      </w:r>
      <w:r>
        <w:rPr>
          <w:sz w:val="28"/>
          <w:szCs w:val="28"/>
          <w:rtl/>
        </w:rPr>
        <w:t xml:space="preserve"> </w:t>
      </w:r>
      <w:r w:rsidR="00F04C9A" w:rsidRPr="00984881">
        <w:rPr>
          <w:sz w:val="28"/>
          <w:szCs w:val="28"/>
          <w:rtl/>
        </w:rPr>
        <w:t>ﭘﻴﺮ ﺗﻨﻬﺎ ﺩﺭ ﻭ ﺑﺎﺏ</w:t>
      </w:r>
      <w:r>
        <w:rPr>
          <w:sz w:val="28"/>
          <w:szCs w:val="28"/>
          <w:rtl/>
        </w:rPr>
        <w:t xml:space="preserve"> </w:t>
      </w:r>
      <w:r w:rsidR="00F04C9A" w:rsidRPr="00984881">
        <w:rPr>
          <w:sz w:val="28"/>
          <w:szCs w:val="28"/>
          <w:rtl/>
        </w:rPr>
        <w:t>ﻋﻮﺍﻟﻢ ﺍﻟﻬﻰ ﺑﺮﺍﻯ ﺍﻳﻦ</w:t>
      </w:r>
      <w:r>
        <w:rPr>
          <w:sz w:val="28"/>
          <w:szCs w:val="28"/>
          <w:rtl/>
        </w:rPr>
        <w:t xml:space="preserve"> </w:t>
      </w:r>
      <w:r w:rsidR="00F04C9A" w:rsidRPr="00984881">
        <w:rPr>
          <w:sz w:val="28"/>
          <w:szCs w:val="28"/>
          <w:rtl/>
        </w:rPr>
        <w:t>ﺳﺎﻟﻚ ﻣﻴﺒﺎﺷﺪ</w:t>
      </w:r>
      <w:r w:rsidR="00BD77AA">
        <w:rPr>
          <w:sz w:val="28"/>
          <w:szCs w:val="28"/>
          <w:rtl/>
        </w:rPr>
        <w:t xml:space="preserve">. </w:t>
      </w:r>
      <w:r w:rsidR="00F04C9A" w:rsidRPr="00984881">
        <w:rPr>
          <w:sz w:val="28"/>
          <w:szCs w:val="28"/>
          <w:rtl/>
        </w:rPr>
        <w:t>ﻭﭼﻮﻥ ﺁﺏ</w:t>
      </w:r>
      <w:r>
        <w:rPr>
          <w:sz w:val="28"/>
          <w:szCs w:val="28"/>
          <w:rtl/>
        </w:rPr>
        <w:t xml:space="preserve"> </w:t>
      </w:r>
      <w:r w:rsidR="00F04C9A" w:rsidRPr="00984881">
        <w:rPr>
          <w:sz w:val="28"/>
          <w:szCs w:val="28"/>
          <w:rtl/>
        </w:rPr>
        <w:t>ﻧﻴﺰ</w:t>
      </w:r>
      <w:r>
        <w:rPr>
          <w:sz w:val="28"/>
          <w:szCs w:val="28"/>
          <w:rtl/>
        </w:rPr>
        <w:t xml:space="preserve"> </w:t>
      </w:r>
      <w:r w:rsidR="00F04C9A" w:rsidRPr="00984881">
        <w:rPr>
          <w:sz w:val="28"/>
          <w:szCs w:val="28"/>
          <w:rtl/>
        </w:rPr>
        <w:t>ﺑﺮ ﺩﺳﺖ ﻭ ﺻﻮﺭﺕ</w:t>
      </w:r>
      <w:r>
        <w:rPr>
          <w:sz w:val="28"/>
          <w:szCs w:val="28"/>
          <w:rtl/>
        </w:rPr>
        <w:t xml:space="preserve"> </w:t>
      </w:r>
      <w:r w:rsidR="00F04C9A" w:rsidRPr="00984881">
        <w:rPr>
          <w:sz w:val="28"/>
          <w:szCs w:val="28"/>
          <w:rtl/>
        </w:rPr>
        <w:t>ﺧﻮﺩ ﺑﺮﻳﺰﺩ</w:t>
      </w:r>
      <w:r w:rsidR="00BD77AA">
        <w:rPr>
          <w:sz w:val="28"/>
          <w:szCs w:val="28"/>
          <w:rtl/>
        </w:rPr>
        <w:t xml:space="preserve">، </w:t>
      </w:r>
      <w:r w:rsidR="00F04C9A" w:rsidRPr="00984881">
        <w:rPr>
          <w:sz w:val="28"/>
          <w:szCs w:val="28"/>
          <w:rtl/>
        </w:rPr>
        <w:t>ﻋﻤﻠﺎ ﺧﻮﺩ ﺭﺍ ﺗﻄﻬﻴﺮ</w:t>
      </w:r>
      <w:r w:rsidR="00BD77AA">
        <w:rPr>
          <w:sz w:val="28"/>
          <w:szCs w:val="28"/>
          <w:rtl/>
        </w:rPr>
        <w:t xml:space="preserve">، </w:t>
      </w:r>
      <w:r w:rsidR="00F04C9A" w:rsidRPr="00984881">
        <w:rPr>
          <w:sz w:val="28"/>
          <w:szCs w:val="28"/>
          <w:rtl/>
        </w:rPr>
        <w:t>ﺍﺯ ﻫﻤﻪ</w:t>
      </w:r>
      <w:r>
        <w:rPr>
          <w:sz w:val="28"/>
          <w:szCs w:val="28"/>
          <w:rtl/>
        </w:rPr>
        <w:t xml:space="preserve"> </w:t>
      </w:r>
      <w:r w:rsidR="00F04C9A" w:rsidRPr="00984881">
        <w:rPr>
          <w:sz w:val="28"/>
          <w:szCs w:val="28"/>
          <w:rtl/>
        </w:rPr>
        <w:t>ﭼﻴﺰ</w:t>
      </w:r>
      <w:r>
        <w:rPr>
          <w:sz w:val="28"/>
          <w:szCs w:val="28"/>
          <w:rtl/>
        </w:rPr>
        <w:t xml:space="preserve"> </w:t>
      </w:r>
      <w:r w:rsidR="00F04C9A" w:rsidRPr="00984881">
        <w:rPr>
          <w:sz w:val="28"/>
          <w:szCs w:val="28"/>
          <w:rtl/>
        </w:rPr>
        <w:t>ﺩﻧﻴﺎ ﻣﻴﻨﻤﺎﻳﺪ</w:t>
      </w:r>
      <w:r w:rsidR="00BD77AA">
        <w:rPr>
          <w:sz w:val="28"/>
          <w:szCs w:val="28"/>
          <w:rtl/>
        </w:rPr>
        <w:t xml:space="preserve">. </w:t>
      </w:r>
      <w:r w:rsidR="00F04C9A" w:rsidRPr="00984881">
        <w:rPr>
          <w:sz w:val="28"/>
          <w:szCs w:val="28"/>
          <w:rtl/>
        </w:rPr>
        <w:t>ﻭ ﺍﮔﺮ ﺁﺑﻰ ﻧﻴﺰ</w:t>
      </w:r>
      <w:r>
        <w:rPr>
          <w:sz w:val="28"/>
          <w:szCs w:val="28"/>
          <w:rtl/>
        </w:rPr>
        <w:t xml:space="preserve"> </w:t>
      </w:r>
      <w:r w:rsidR="00F04C9A" w:rsidRPr="00984881">
        <w:rPr>
          <w:sz w:val="28"/>
          <w:szCs w:val="28"/>
          <w:rtl/>
        </w:rPr>
        <w:t>ﺑﺮﺍﻯ ﻭﺿﻮ ﮔﺮﻓﺘﻦ ﻧﺒﻮﺩ</w:t>
      </w:r>
      <w:r w:rsidR="00BD77AA">
        <w:rPr>
          <w:sz w:val="28"/>
          <w:szCs w:val="28"/>
          <w:rtl/>
        </w:rPr>
        <w:t xml:space="preserve">، </w:t>
      </w:r>
      <w:r w:rsidR="00F04C9A" w:rsidRPr="00984881">
        <w:rPr>
          <w:sz w:val="28"/>
          <w:szCs w:val="28"/>
          <w:rtl/>
        </w:rPr>
        <w:t>ﺗﻴﻤّﻢ ﺑﺎ ﺧﺎﻙ ﺩﺭﮔﺎﻩ</w:t>
      </w:r>
      <w:r>
        <w:rPr>
          <w:sz w:val="28"/>
          <w:szCs w:val="28"/>
          <w:rtl/>
        </w:rPr>
        <w:t xml:space="preserve"> </w:t>
      </w:r>
      <w:r w:rsidR="00F04C9A" w:rsidRPr="00984881">
        <w:rPr>
          <w:sz w:val="28"/>
          <w:szCs w:val="28"/>
          <w:rtl/>
        </w:rPr>
        <w:t>ﺣﺴﻴﻨﻰ</w:t>
      </w:r>
      <w:r>
        <w:rPr>
          <w:sz w:val="28"/>
          <w:szCs w:val="28"/>
          <w:rtl/>
        </w:rPr>
        <w:t xml:space="preserve"> </w:t>
      </w:r>
      <w:r w:rsidR="00F04C9A" w:rsidRPr="00984881">
        <w:rPr>
          <w:sz w:val="28"/>
          <w:szCs w:val="28"/>
          <w:rtl/>
        </w:rPr>
        <w:t>ﻣﻴﻨﻤﺎﻳﺪ</w:t>
      </w:r>
      <w:r w:rsidR="00BD77AA">
        <w:rPr>
          <w:sz w:val="28"/>
          <w:szCs w:val="28"/>
          <w:rtl/>
        </w:rPr>
        <w:t xml:space="preserve">. </w:t>
      </w:r>
      <w:r w:rsidR="00F04C9A" w:rsidRPr="00984881">
        <w:rPr>
          <w:sz w:val="28"/>
          <w:szCs w:val="28"/>
          <w:rtl/>
        </w:rPr>
        <w:t>ﮐﻪ ﭘﻴﺮﺍﻟﻬﻰ ﺣﺴﻴﻥ ﺴﺎﻟک اﺳﺖ</w:t>
      </w:r>
      <w:r w:rsidR="00BD77AA">
        <w:rPr>
          <w:sz w:val="28"/>
          <w:szCs w:val="28"/>
          <w:rtl/>
        </w:rPr>
        <w:t xml:space="preserve">. </w:t>
      </w:r>
      <w:r w:rsidR="00F04C9A" w:rsidRPr="00984881">
        <w:rPr>
          <w:sz w:val="28"/>
          <w:szCs w:val="28"/>
          <w:rtl/>
        </w:rPr>
        <w:t>ﻭ(ﺗﻴﻤّﻢ) ﺑﺎﺯ ﻫﻤﺎﻥ ﺍﻭﻡ ﻧﻤﻮﺩﻥ ﻭ ﺳﻠﻮﻙ</w:t>
      </w:r>
      <w:r>
        <w:rPr>
          <w:sz w:val="28"/>
          <w:szCs w:val="28"/>
          <w:rtl/>
        </w:rPr>
        <w:t xml:space="preserve"> </w:t>
      </w:r>
      <w:r w:rsidR="00F04C9A" w:rsidRPr="00984881">
        <w:rPr>
          <w:sz w:val="28"/>
          <w:szCs w:val="28"/>
          <w:rtl/>
        </w:rPr>
        <w:t>ﺍﻟﻬﻰ</w:t>
      </w:r>
      <w:r w:rsidR="00BD77AA">
        <w:rPr>
          <w:sz w:val="28"/>
          <w:szCs w:val="28"/>
          <w:rtl/>
        </w:rPr>
        <w:t xml:space="preserve">، </w:t>
      </w:r>
      <w:r w:rsidR="00F04C9A" w:rsidRPr="00984881">
        <w:rPr>
          <w:sz w:val="28"/>
          <w:szCs w:val="28"/>
          <w:rtl/>
        </w:rPr>
        <w:t>ﻳﺎ ﺗﻘﻮﺍ ﻭ ﺗﺴﻠﻴﻢ</w:t>
      </w:r>
      <w:r>
        <w:rPr>
          <w:sz w:val="28"/>
          <w:szCs w:val="28"/>
          <w:rtl/>
        </w:rPr>
        <w:t xml:space="preserve"> </w:t>
      </w:r>
      <w:r w:rsidR="00F04C9A" w:rsidRPr="00984881">
        <w:rPr>
          <w:sz w:val="28"/>
          <w:szCs w:val="28"/>
          <w:rtl/>
        </w:rPr>
        <w:t>ﻭﻟﺎﻳﺖ ﺍﻟﻬﻰ ﺑﻮﺩﻥ</w:t>
      </w:r>
      <w:r>
        <w:rPr>
          <w:sz w:val="28"/>
          <w:szCs w:val="28"/>
          <w:rtl/>
        </w:rPr>
        <w:t xml:space="preserve"> </w:t>
      </w:r>
      <w:r w:rsidR="00F04C9A" w:rsidRPr="00984881">
        <w:rPr>
          <w:sz w:val="28"/>
          <w:szCs w:val="28"/>
          <w:rtl/>
        </w:rPr>
        <w:t>ﺍﺳﺖ</w:t>
      </w:r>
      <w:r w:rsidR="00BD77AA">
        <w:rPr>
          <w:sz w:val="28"/>
          <w:szCs w:val="28"/>
          <w:rtl/>
        </w:rPr>
        <w:t xml:space="preserve">. </w:t>
      </w:r>
      <w:r w:rsidR="00F04C9A" w:rsidRPr="00984881">
        <w:rPr>
          <w:sz w:val="28"/>
          <w:szCs w:val="28"/>
          <w:rtl/>
        </w:rPr>
        <w:t>ﮐﻪﺍﻳﻦ ﮐﺎﺭ ﺳﺎﻟﻚ ﺑﺎ ﺧﺎﻙ</w:t>
      </w:r>
      <w:r>
        <w:rPr>
          <w:sz w:val="28"/>
          <w:szCs w:val="28"/>
          <w:rtl/>
        </w:rPr>
        <w:t xml:space="preserve"> </w:t>
      </w:r>
      <w:r w:rsidR="00F04C9A" w:rsidRPr="00984881">
        <w:rPr>
          <w:sz w:val="28"/>
          <w:szCs w:val="28"/>
          <w:rtl/>
        </w:rPr>
        <w:t>ﻗﺒﺮ ﺣﺴﻴﻦ</w:t>
      </w:r>
      <w:r w:rsidR="00BD77AA">
        <w:rPr>
          <w:sz w:val="28"/>
          <w:szCs w:val="28"/>
          <w:rtl/>
        </w:rPr>
        <w:t xml:space="preserve">، </w:t>
      </w:r>
      <w:r w:rsidR="00F04C9A" w:rsidRPr="00984881">
        <w:rPr>
          <w:sz w:val="28"/>
          <w:szCs w:val="28"/>
          <w:rtl/>
        </w:rPr>
        <w:t>ﺗﻦ</w:t>
      </w:r>
      <w:r>
        <w:rPr>
          <w:sz w:val="28"/>
          <w:szCs w:val="28"/>
          <w:rtl/>
        </w:rPr>
        <w:t xml:space="preserve"> </w:t>
      </w:r>
      <w:r w:rsidR="00F04C9A" w:rsidRPr="00984881">
        <w:rPr>
          <w:sz w:val="28"/>
          <w:szCs w:val="28"/>
          <w:rtl/>
        </w:rPr>
        <w:t>ﭘﻴﺮ ﺣﺴﻴﻨﻰ ﺍﻭ ﺑﻤﻌﺮﻓﻰ ﺧﺪﺍﻭﻧﺪ</w:t>
      </w:r>
      <w:r w:rsidR="00BD77AA">
        <w:rPr>
          <w:sz w:val="28"/>
          <w:szCs w:val="28"/>
          <w:rtl/>
        </w:rPr>
        <w:t xml:space="preserve">، </w:t>
      </w:r>
      <w:r w:rsidR="00F04C9A" w:rsidRPr="00984881">
        <w:rPr>
          <w:sz w:val="28"/>
          <w:szCs w:val="28"/>
          <w:rtl/>
        </w:rPr>
        <w:t>ﮐﻪ ﻗﺒﺮ ﺭﻭﺡ ﭘﻴﺮ ﺍﻭ ﻣﻴﺒﺎﺷﺪ</w:t>
      </w:r>
      <w:r w:rsidR="00BD77AA">
        <w:rPr>
          <w:sz w:val="28"/>
          <w:szCs w:val="28"/>
          <w:rtl/>
        </w:rPr>
        <w:t xml:space="preserve">. </w:t>
      </w:r>
      <w:r w:rsidR="00F04C9A" w:rsidRPr="00984881">
        <w:rPr>
          <w:sz w:val="28"/>
          <w:szCs w:val="28"/>
          <w:rtl/>
        </w:rPr>
        <w:t>ﻭ ﻗﺒﻠﺎ ﺑﺎ ﻣﺮﮒ ﻗﺒﻞ ﺍﺯ ﻣﺮﮒ ﺁﺯﺍﺩ ﺷﺪﻩ ﺑﻮﺩ</w:t>
      </w:r>
      <w:r w:rsidR="00BD77AA">
        <w:rPr>
          <w:sz w:val="28"/>
          <w:szCs w:val="28"/>
          <w:rtl/>
        </w:rPr>
        <w:t xml:space="preserve">، </w:t>
      </w:r>
      <w:r w:rsidR="00F04C9A" w:rsidRPr="00984881">
        <w:rPr>
          <w:sz w:val="28"/>
          <w:szCs w:val="28"/>
          <w:rtl/>
        </w:rPr>
        <w:t>ﮐﻪ ﭼﻮﻥ ﺗﻮﻟﺪ ﺩﻭﻡ ﺍﻟﻬﻰ ﺧﻮﺩﺭﺍ ﻳﺎﻓﺖ</w:t>
      </w:r>
      <w:r w:rsidR="00BD77AA">
        <w:rPr>
          <w:sz w:val="28"/>
          <w:szCs w:val="28"/>
          <w:rtl/>
        </w:rPr>
        <w:t xml:space="preserve">، </w:t>
      </w:r>
      <w:r w:rsidR="00F04C9A" w:rsidRPr="00984881">
        <w:rPr>
          <w:sz w:val="28"/>
          <w:szCs w:val="28"/>
          <w:rtl/>
        </w:rPr>
        <w:t>ﺩﻭﺑﺎﺭﻩ</w:t>
      </w:r>
      <w:r>
        <w:rPr>
          <w:sz w:val="28"/>
          <w:szCs w:val="28"/>
          <w:rtl/>
        </w:rPr>
        <w:t xml:space="preserve"> </w:t>
      </w:r>
      <w:r w:rsidR="00F04C9A" w:rsidRPr="00984881">
        <w:rPr>
          <w:sz w:val="28"/>
          <w:szCs w:val="28"/>
          <w:rtl/>
        </w:rPr>
        <w:t>ﺭﻭﺡ ﺍﻟﻬﻰ ﺷﺪﻩ ﺍﻭ</w:t>
      </w:r>
      <w:r w:rsidR="00BD77AA">
        <w:rPr>
          <w:sz w:val="28"/>
          <w:szCs w:val="28"/>
          <w:rtl/>
        </w:rPr>
        <w:t xml:space="preserve">، </w:t>
      </w:r>
      <w:r w:rsidR="00F04C9A" w:rsidRPr="00984881">
        <w:rPr>
          <w:sz w:val="28"/>
          <w:szCs w:val="28"/>
          <w:rtl/>
        </w:rPr>
        <w:t>ﻳﺎ ﻧﻔس ﻣﻄﻤﺌﻨّﻪ ﺍﻭ</w:t>
      </w:r>
      <w:r w:rsidR="00BD77AA">
        <w:rPr>
          <w:sz w:val="28"/>
          <w:szCs w:val="28"/>
          <w:rtl/>
        </w:rPr>
        <w:t xml:space="preserve">، </w:t>
      </w:r>
      <w:r w:rsidR="00F04C9A" w:rsidRPr="00984881">
        <w:rPr>
          <w:sz w:val="28"/>
          <w:szCs w:val="28"/>
          <w:rtl/>
        </w:rPr>
        <w:t>ﺩﺭ ﺗﻦ ﺑﺸﺮﻯ ﻗﺒﻠﻰ ﺧﻮﻳﺶ ﻣﺪﻓﻮﻥ</w:t>
      </w:r>
      <w:r>
        <w:rPr>
          <w:sz w:val="28"/>
          <w:szCs w:val="28"/>
          <w:rtl/>
        </w:rPr>
        <w:t xml:space="preserve"> </w:t>
      </w:r>
      <w:r w:rsidR="00F04C9A" w:rsidRPr="00984881">
        <w:rPr>
          <w:sz w:val="28"/>
          <w:szCs w:val="28"/>
          <w:rtl/>
        </w:rPr>
        <w:t>ﮔﺮﺩﻳﺪ ﺗﺎ ﻗﺎﺑﻞ</w:t>
      </w:r>
      <w:r>
        <w:rPr>
          <w:sz w:val="28"/>
          <w:szCs w:val="28"/>
          <w:rtl/>
        </w:rPr>
        <w:t xml:space="preserve"> </w:t>
      </w:r>
      <w:r w:rsidR="00F04C9A" w:rsidRPr="00984881">
        <w:rPr>
          <w:sz w:val="28"/>
          <w:szCs w:val="28"/>
          <w:rtl/>
        </w:rPr>
        <w:t>ﺗﻤﺎس ﻣﺴﺘﻘﻴﻢ ﺑﺎ ﺍﻧﺴﺎﻧﻬﺎﻯ ﺳﺎﻟﻚ ﺩﻳﮕﺮ</w:t>
      </w:r>
      <w:r>
        <w:rPr>
          <w:sz w:val="28"/>
          <w:szCs w:val="28"/>
          <w:rtl/>
        </w:rPr>
        <w:t xml:space="preserve"> </w:t>
      </w:r>
      <w:r w:rsidR="00F04C9A" w:rsidRPr="00984881">
        <w:rPr>
          <w:sz w:val="28"/>
          <w:szCs w:val="28"/>
          <w:rtl/>
        </w:rPr>
        <w:t>ﮔﺮﺩﺩ</w:t>
      </w:r>
      <w:r w:rsidR="00BD77AA">
        <w:rPr>
          <w:sz w:val="28"/>
          <w:szCs w:val="28"/>
          <w:rtl/>
        </w:rPr>
        <w:t xml:space="preserve">. </w:t>
      </w:r>
      <w:r w:rsidR="00F04C9A" w:rsidRPr="00984881">
        <w:rPr>
          <w:sz w:val="28"/>
          <w:szCs w:val="28"/>
          <w:rtl/>
        </w:rPr>
        <w:t>ﻭ ﻟﺬﺍ ﺳﺎﻟﻚ ﺩﺭ ﺍﻭﻡ ﻭ ﺳﻠﻮﻙ</w:t>
      </w:r>
      <w:r w:rsidR="00BD77AA">
        <w:rPr>
          <w:sz w:val="28"/>
          <w:szCs w:val="28"/>
          <w:rtl/>
        </w:rPr>
        <w:t xml:space="preserve">، </w:t>
      </w:r>
      <w:r w:rsidR="00F04C9A" w:rsidRPr="00984881">
        <w:rPr>
          <w:sz w:val="28"/>
          <w:szCs w:val="28"/>
          <w:rtl/>
        </w:rPr>
        <w:t>ﻋﻤﻠﺎ(ﺍﺋﺘﻤﺎﻥ)ﻭ ﺍﻳﻤﺎﻥ ﻭﺍﻭﻡ ﮐﺮﺩﻩ</w:t>
      </w:r>
      <w:r w:rsidR="00BD77AA">
        <w:rPr>
          <w:sz w:val="28"/>
          <w:szCs w:val="28"/>
          <w:rtl/>
        </w:rPr>
        <w:t xml:space="preserve">، </w:t>
      </w:r>
      <w:r w:rsidR="00F04C9A" w:rsidRPr="00984881">
        <w:rPr>
          <w:sz w:val="28"/>
          <w:szCs w:val="28"/>
          <w:rtl/>
        </w:rPr>
        <w:t>ﮐﻪ ﺧﻮﺍﺳﺘﻪ ﺧﺪﺍﻭﻧﺪ ﺍﺳﺖ</w:t>
      </w:r>
      <w:r w:rsidR="00BD77AA">
        <w:rPr>
          <w:sz w:val="28"/>
          <w:szCs w:val="28"/>
          <w:rtl/>
        </w:rPr>
        <w:t xml:space="preserve">. </w:t>
      </w:r>
      <w:r w:rsidR="00F04C9A" w:rsidRPr="00984881">
        <w:rPr>
          <w:sz w:val="28"/>
          <w:szCs w:val="28"/>
          <w:rtl/>
        </w:rPr>
        <w:t>ﮐﻪ ﺻﻮﺭﺕ</w:t>
      </w:r>
      <w:r>
        <w:rPr>
          <w:sz w:val="28"/>
          <w:szCs w:val="28"/>
          <w:rtl/>
        </w:rPr>
        <w:t xml:space="preserve"> </w:t>
      </w:r>
      <w:r w:rsidR="00F04C9A" w:rsidRPr="00984881">
        <w:rPr>
          <w:sz w:val="28"/>
          <w:szCs w:val="28"/>
          <w:rtl/>
        </w:rPr>
        <w:t>ﭘﻴﺮ ﺍﻣﺎﻧﺖ ﺧﺪﺍﻭﻧﺪ</w:t>
      </w:r>
      <w:r>
        <w:rPr>
          <w:sz w:val="28"/>
          <w:szCs w:val="28"/>
          <w:rtl/>
        </w:rPr>
        <w:t xml:space="preserve"> </w:t>
      </w:r>
      <w:r w:rsidR="00F04C9A" w:rsidRPr="00984881">
        <w:rPr>
          <w:sz w:val="28"/>
          <w:szCs w:val="28"/>
          <w:rtl/>
        </w:rPr>
        <w:t>ﺑﺮﺍﻯ ﺳﺎﻟﻚ ﻣﻌﺮﻓﻰ ﺷﺪﻩ ﺍﻟﻬﻰ ﺍﺯ ﭘﻴﺮ ﺍﻭ ﻣﻴﺒﺎﺷﺪ</w:t>
      </w:r>
      <w:r w:rsidR="00BD77AA">
        <w:rPr>
          <w:sz w:val="28"/>
          <w:szCs w:val="28"/>
          <w:rtl/>
        </w:rPr>
        <w:t xml:space="preserve">. </w:t>
      </w:r>
      <w:r w:rsidR="00F04C9A" w:rsidRPr="00984881">
        <w:rPr>
          <w:sz w:val="28"/>
          <w:szCs w:val="28"/>
          <w:rtl/>
        </w:rPr>
        <w:t>ﻭﻧﻪ ﻫﺮ ﺁﺧﻮﻧﺪﻯ ﺟﺎﻩ</w:t>
      </w:r>
      <w:r>
        <w:rPr>
          <w:sz w:val="28"/>
          <w:szCs w:val="28"/>
          <w:rtl/>
        </w:rPr>
        <w:t xml:space="preserve"> </w:t>
      </w:r>
      <w:r w:rsidR="00F04C9A" w:rsidRPr="00984881">
        <w:rPr>
          <w:sz w:val="28"/>
          <w:szCs w:val="28"/>
          <w:rtl/>
        </w:rPr>
        <w:t>ﻃﻠﺐ</w:t>
      </w:r>
      <w:r>
        <w:rPr>
          <w:sz w:val="28"/>
          <w:szCs w:val="28"/>
          <w:rtl/>
        </w:rPr>
        <w:t xml:space="preserve"> </w:t>
      </w:r>
      <w:r w:rsidR="00F04C9A" w:rsidRPr="00984881">
        <w:rPr>
          <w:sz w:val="28"/>
          <w:szCs w:val="28"/>
          <w:rtl/>
        </w:rPr>
        <w:t>ﻓﺎﺳﺪ</w:t>
      </w:r>
      <w:r w:rsidR="00BD77AA">
        <w:rPr>
          <w:sz w:val="28"/>
          <w:szCs w:val="28"/>
          <w:rtl/>
        </w:rPr>
        <w:t xml:space="preserve">، </w:t>
      </w:r>
      <w:r w:rsidR="00F04C9A" w:rsidRPr="00984881">
        <w:rPr>
          <w:sz w:val="28"/>
          <w:szCs w:val="28"/>
          <w:rtl/>
        </w:rPr>
        <w:t>ﮐﻪﺍﻣﺎﻡ ﻧﺎﻡ ﺑﮕﻴﺮﺩ</w:t>
      </w:r>
      <w:r w:rsidR="00BD77AA">
        <w:rPr>
          <w:sz w:val="28"/>
          <w:szCs w:val="28"/>
          <w:rtl/>
        </w:rPr>
        <w:t xml:space="preserve">. </w:t>
      </w:r>
      <w:r w:rsidR="00F04C9A" w:rsidRPr="00984881">
        <w:rPr>
          <w:sz w:val="28"/>
          <w:szCs w:val="28"/>
          <w:rtl/>
        </w:rPr>
        <w:t>ﮐﻪ ﺗﻨﻬﺎ ﻣﻌﻨﻰ ﺭﻫﺒﺮﻯ ﺍﺯ ﺁﻥ ﺧﻮﺍﺳﺘﻪ ﺑﺎﺷﻨﺪ</w:t>
      </w:r>
      <w:r w:rsidR="00BD77AA">
        <w:rPr>
          <w:sz w:val="28"/>
          <w:szCs w:val="28"/>
          <w:rtl/>
        </w:rPr>
        <w:t xml:space="preserve">، </w:t>
      </w:r>
      <w:r w:rsidR="00F04C9A" w:rsidRPr="00984881">
        <w:rPr>
          <w:sz w:val="28"/>
          <w:szCs w:val="28"/>
          <w:rtl/>
        </w:rPr>
        <w:t>ﻭﻧﻪ ﺍﻭﻡ ﻭﺍﻣّﻰ ﺷﺪﻥ</w:t>
      </w:r>
      <w:r w:rsidR="00BD77AA">
        <w:rPr>
          <w:sz w:val="28"/>
          <w:szCs w:val="28"/>
          <w:rtl/>
        </w:rPr>
        <w:t xml:space="preserve">. </w:t>
      </w:r>
      <w:r w:rsidR="00F04C9A" w:rsidRPr="00984881">
        <w:rPr>
          <w:sz w:val="28"/>
          <w:szCs w:val="28"/>
          <w:rtl/>
        </w:rPr>
        <w:t>ﻭ ﺍﻳﻤﺎﻥ ﺍﻟﻬﻰ ﺩﺍﺷﺘﻦ</w:t>
      </w:r>
      <w:r w:rsidR="00BD77AA">
        <w:rPr>
          <w:sz w:val="28"/>
          <w:szCs w:val="28"/>
          <w:rtl/>
        </w:rPr>
        <w:t xml:space="preserve">، </w:t>
      </w:r>
      <w:r w:rsidR="00F04C9A" w:rsidRPr="00984881">
        <w:rPr>
          <w:sz w:val="28"/>
          <w:szCs w:val="28"/>
          <w:rtl/>
        </w:rPr>
        <w:t>ﻭﻗﺘﻰ ﺳﺎﻟﻚ</w:t>
      </w:r>
      <w:r w:rsidR="00661646" w:rsidRPr="00984881">
        <w:rPr>
          <w:rFonts w:hint="cs"/>
          <w:sz w:val="28"/>
          <w:szCs w:val="28"/>
          <w:rtl/>
        </w:rPr>
        <w:t xml:space="preserve"> </w:t>
      </w:r>
      <w:r w:rsidR="00F04C9A" w:rsidRPr="00984881">
        <w:rPr>
          <w:sz w:val="28"/>
          <w:szCs w:val="28"/>
          <w:rtl/>
        </w:rPr>
        <w:t>ﺻﻮﺭﺕ</w:t>
      </w:r>
      <w:r>
        <w:rPr>
          <w:sz w:val="28"/>
          <w:szCs w:val="28"/>
          <w:rtl/>
        </w:rPr>
        <w:t xml:space="preserve"> </w:t>
      </w:r>
      <w:r w:rsidR="00F04C9A" w:rsidRPr="00984881">
        <w:rPr>
          <w:sz w:val="28"/>
          <w:szCs w:val="28"/>
          <w:rtl/>
        </w:rPr>
        <w:t>ﭘﻴﺮ ﺭﺍ ﺑﻌﻨﻮﺍﻥ ﻭﺿﻮﻯ</w:t>
      </w:r>
      <w:r>
        <w:rPr>
          <w:sz w:val="28"/>
          <w:szCs w:val="28"/>
          <w:rtl/>
        </w:rPr>
        <w:t xml:space="preserve"> </w:t>
      </w:r>
      <w:r w:rsidR="00F04C9A" w:rsidRPr="00984881">
        <w:rPr>
          <w:sz w:val="28"/>
          <w:szCs w:val="28"/>
          <w:rtl/>
        </w:rPr>
        <w:t>ﺍﺳﺒﺎﻍ ﻭﺍﺿﺢ ﻭ ﺍﺳﺒﺎﻕ ﻗﺒﻠﻰ ﺁﻣﺎﺩﻩ ﮐﺮﺩ</w:t>
      </w:r>
      <w:r w:rsidR="00BD77AA">
        <w:rPr>
          <w:sz w:val="28"/>
          <w:szCs w:val="28"/>
          <w:rtl/>
        </w:rPr>
        <w:t xml:space="preserve">، </w:t>
      </w:r>
      <w:r w:rsidR="00F04C9A" w:rsidRPr="00984881">
        <w:rPr>
          <w:sz w:val="28"/>
          <w:szCs w:val="28"/>
          <w:rtl/>
        </w:rPr>
        <w:t>ﺃﺫﮐﺎﺭ ﺗﻮﺣﻴﺪﻯ ﻋﺒﺎﺭﺍﺕ ﺃﺫﺍﻥ ﻭ ﻭ ﺍﻗﺎﻣﺖ</w:t>
      </w:r>
      <w:r w:rsidR="00BD77AA">
        <w:rPr>
          <w:sz w:val="28"/>
          <w:szCs w:val="28"/>
          <w:rtl/>
        </w:rPr>
        <w:t xml:space="preserve">، </w:t>
      </w:r>
      <w:r w:rsidR="00F04C9A" w:rsidRPr="00984881">
        <w:rPr>
          <w:sz w:val="28"/>
          <w:szCs w:val="28"/>
          <w:rtl/>
        </w:rPr>
        <w:t>ﻭ ﺣﺘﻰ ﺗﻤﺎﻣﻰ</w:t>
      </w:r>
      <w:r>
        <w:rPr>
          <w:sz w:val="28"/>
          <w:szCs w:val="28"/>
          <w:rtl/>
        </w:rPr>
        <w:t xml:space="preserve"> </w:t>
      </w:r>
      <w:r w:rsidR="00F04C9A" w:rsidRPr="00984881">
        <w:rPr>
          <w:sz w:val="28"/>
          <w:szCs w:val="28"/>
          <w:rtl/>
        </w:rPr>
        <w:t>ﮐﻠﻤﺎﺕ</w:t>
      </w:r>
      <w:r>
        <w:rPr>
          <w:sz w:val="28"/>
          <w:szCs w:val="28"/>
          <w:rtl/>
        </w:rPr>
        <w:t xml:space="preserve"> </w:t>
      </w:r>
      <w:r w:rsidR="00F04C9A" w:rsidRPr="00984881">
        <w:rPr>
          <w:sz w:val="28"/>
          <w:szCs w:val="28"/>
          <w:rtl/>
        </w:rPr>
        <w:t>ﻧﻤﺎﺯ ﻣﻌﺮﻭﻑ</w:t>
      </w:r>
      <w:r w:rsidR="00BD77AA">
        <w:rPr>
          <w:sz w:val="28"/>
          <w:szCs w:val="28"/>
          <w:rtl/>
        </w:rPr>
        <w:t xml:space="preserve">، </w:t>
      </w:r>
      <w:r w:rsidR="00F04C9A" w:rsidRPr="00984881">
        <w:rPr>
          <w:sz w:val="28"/>
          <w:szCs w:val="28"/>
          <w:rtl/>
        </w:rPr>
        <w:t>ﺑﺨﺼﻮﺹ</w:t>
      </w:r>
      <w:r>
        <w:rPr>
          <w:sz w:val="28"/>
          <w:szCs w:val="28"/>
          <w:rtl/>
        </w:rPr>
        <w:t xml:space="preserve"> </w:t>
      </w:r>
      <w:r w:rsidR="00F04C9A" w:rsidRPr="00984881">
        <w:rPr>
          <w:sz w:val="28"/>
          <w:szCs w:val="28"/>
          <w:rtl/>
        </w:rPr>
        <w:t>ﺳﻮﺭﻩ</w:t>
      </w:r>
      <w:r>
        <w:rPr>
          <w:sz w:val="28"/>
          <w:szCs w:val="28"/>
          <w:rtl/>
        </w:rPr>
        <w:t xml:space="preserve"> </w:t>
      </w:r>
      <w:r w:rsidR="00F04C9A" w:rsidRPr="00984881">
        <w:rPr>
          <w:sz w:val="28"/>
          <w:szCs w:val="28"/>
          <w:rtl/>
        </w:rPr>
        <w:t>ﺣﻤﺪ</w:t>
      </w:r>
      <w:r>
        <w:rPr>
          <w:sz w:val="28"/>
          <w:szCs w:val="28"/>
          <w:rtl/>
        </w:rPr>
        <w:t xml:space="preserve"> </w:t>
      </w:r>
      <w:r w:rsidR="00F04C9A" w:rsidRPr="00984881">
        <w:rPr>
          <w:sz w:val="28"/>
          <w:szCs w:val="28"/>
          <w:rtl/>
        </w:rPr>
        <w:t>ﻭ ﺗﻮﺣﻴﺪ ﺁﻥ ﺟﺰ ﺃﺫﮐﺎﺭ ﺗﻮﺣﻴﺪﻯ ﻧﻴﺴﺘﻨﺪ ﻭ ﺍﻳﻦ ﺍﺫﮐﺎﺭ ﺗﻮﺣﻴﺪﻯ</w:t>
      </w:r>
      <w:r w:rsidR="00BD77AA">
        <w:rPr>
          <w:sz w:val="28"/>
          <w:szCs w:val="28"/>
          <w:rtl/>
        </w:rPr>
        <w:t xml:space="preserve">، </w:t>
      </w:r>
      <w:r w:rsidR="00F04C9A" w:rsidRPr="00984881">
        <w:rPr>
          <w:sz w:val="28"/>
          <w:szCs w:val="28"/>
          <w:rtl/>
        </w:rPr>
        <w:t>ﻓﮑﺮ ﺍﺣﺘﻤﺎﻟﻰ ﺷﺮﻙ</w:t>
      </w:r>
      <w:r w:rsidR="00BD77AA">
        <w:rPr>
          <w:sz w:val="28"/>
          <w:szCs w:val="28"/>
          <w:rtl/>
        </w:rPr>
        <w:t xml:space="preserve">، </w:t>
      </w:r>
      <w:r w:rsidR="00F04C9A" w:rsidRPr="00984881">
        <w:rPr>
          <w:sz w:val="28"/>
          <w:szCs w:val="28"/>
          <w:rtl/>
        </w:rPr>
        <w:t>ﺩﺭ ﺗﻮﺟّﻪ ﺑﮑﺴﻰ ﺑﺠﺎﻯ ﺧﺪﺍﻭﻧﺪ ﺭﺍ ﻣﺮﺗﻔﻊ</w:t>
      </w:r>
      <w:r>
        <w:rPr>
          <w:sz w:val="28"/>
          <w:szCs w:val="28"/>
          <w:rtl/>
        </w:rPr>
        <w:t xml:space="preserve"> </w:t>
      </w:r>
      <w:r w:rsidR="00F04C9A" w:rsidRPr="00984881">
        <w:rPr>
          <w:sz w:val="28"/>
          <w:szCs w:val="28"/>
          <w:rtl/>
        </w:rPr>
        <w:t>ﻣﻴﻨﻤﺎﻳﺪ</w:t>
      </w:r>
      <w:r w:rsidR="00BD77AA">
        <w:rPr>
          <w:sz w:val="28"/>
          <w:szCs w:val="28"/>
          <w:rtl/>
        </w:rPr>
        <w:t xml:space="preserve">. </w:t>
      </w:r>
      <w:r w:rsidR="00F04C9A" w:rsidRPr="00984881">
        <w:rPr>
          <w:sz w:val="28"/>
          <w:szCs w:val="28"/>
          <w:rtl/>
        </w:rPr>
        <w:t>ﻭ ﺍﻟﺒﺘﻪ ﺳﺎﻟﻚ</w:t>
      </w:r>
      <w:r>
        <w:rPr>
          <w:sz w:val="28"/>
          <w:szCs w:val="28"/>
          <w:rtl/>
        </w:rPr>
        <w:t xml:space="preserve"> </w:t>
      </w:r>
      <w:r w:rsidR="00F04C9A" w:rsidRPr="00984881">
        <w:rPr>
          <w:sz w:val="28"/>
          <w:szCs w:val="28"/>
          <w:rtl/>
        </w:rPr>
        <w:t>ﺑﺎ ﺷﻬﻮﺩﻫﺎﻯ ﺑﺮﺗﺮ ﺧﻮﺩ ﺗﻮﺳّﻠﺎﺕ</w:t>
      </w:r>
      <w:r>
        <w:rPr>
          <w:sz w:val="28"/>
          <w:szCs w:val="28"/>
          <w:rtl/>
        </w:rPr>
        <w:t xml:space="preserve"> </w:t>
      </w:r>
      <w:r w:rsidR="00F04C9A" w:rsidRPr="00984881">
        <w:rPr>
          <w:sz w:val="28"/>
          <w:szCs w:val="28"/>
          <w:rtl/>
        </w:rPr>
        <w:t>ﻋﺒﺎﺩﻯ</w:t>
      </w:r>
      <w:r>
        <w:rPr>
          <w:sz w:val="28"/>
          <w:szCs w:val="28"/>
          <w:rtl/>
        </w:rPr>
        <w:t xml:space="preserve"> </w:t>
      </w:r>
      <w:r w:rsidR="00F04C9A" w:rsidRPr="00984881">
        <w:rPr>
          <w:sz w:val="28"/>
          <w:szCs w:val="28"/>
          <w:rtl/>
        </w:rPr>
        <w:t xml:space="preserve">ﺭﺍ ﺑﺎ ﺁﻧﻬﺎ ﻣﻴﻨﻤﺎﻳﺪ </w:t>
      </w:r>
      <w:r w:rsidR="00BD77AA">
        <w:rPr>
          <w:sz w:val="28"/>
          <w:szCs w:val="28"/>
          <w:rtl/>
        </w:rPr>
        <w:t xml:space="preserve">، </w:t>
      </w:r>
      <w:r w:rsidR="00F04C9A" w:rsidRPr="00984881">
        <w:rPr>
          <w:sz w:val="28"/>
          <w:szCs w:val="28"/>
          <w:rtl/>
        </w:rPr>
        <w:t>ﻭﻧﻪ ﺑﺎ ﺻﻮﺭﺕ</w:t>
      </w:r>
      <w:r>
        <w:rPr>
          <w:sz w:val="28"/>
          <w:szCs w:val="28"/>
          <w:rtl/>
        </w:rPr>
        <w:t xml:space="preserve"> </w:t>
      </w:r>
      <w:r w:rsidR="00F04C9A" w:rsidRPr="00984881">
        <w:rPr>
          <w:sz w:val="28"/>
          <w:szCs w:val="28"/>
          <w:rtl/>
        </w:rPr>
        <w:t>ﭘﻴﺮ</w:t>
      </w:r>
      <w:r w:rsidR="00BD77AA">
        <w:rPr>
          <w:sz w:val="28"/>
          <w:szCs w:val="28"/>
          <w:rtl/>
        </w:rPr>
        <w:t xml:space="preserve">. </w:t>
      </w:r>
      <w:r w:rsidR="00F04C9A" w:rsidRPr="00984881">
        <w:rPr>
          <w:sz w:val="28"/>
          <w:szCs w:val="28"/>
          <w:rtl/>
        </w:rPr>
        <w:t>ﮐﻪ ﺍﮔﺮ ﭼﻨﺎﻥ ﮐﺮﺩ ﺑﺎﺯ</w:t>
      </w:r>
      <w:r>
        <w:rPr>
          <w:sz w:val="28"/>
          <w:szCs w:val="28"/>
          <w:rtl/>
        </w:rPr>
        <w:t xml:space="preserve"> </w:t>
      </w:r>
      <w:r w:rsidR="00F04C9A" w:rsidRPr="00984881">
        <w:rPr>
          <w:sz w:val="28"/>
          <w:szCs w:val="28"/>
          <w:rtl/>
        </w:rPr>
        <w:t>ﺩﺭﺳﺖ ﺍﺳﺖ</w:t>
      </w:r>
      <w:r w:rsidR="00BD77AA">
        <w:rPr>
          <w:sz w:val="28"/>
          <w:szCs w:val="28"/>
          <w:rtl/>
        </w:rPr>
        <w:t xml:space="preserve">. </w:t>
      </w:r>
      <w:r w:rsidR="00F04C9A" w:rsidRPr="00984881">
        <w:rPr>
          <w:sz w:val="28"/>
          <w:szCs w:val="28"/>
          <w:rtl/>
        </w:rPr>
        <w:t xml:space="preserve">ﮐﻪ ﭘﻴﺮ ﻫﻤﺎﻥ ﻗﺎﺋﻢ </w:t>
      </w:r>
      <w:r w:rsidR="00661646" w:rsidRPr="00984881">
        <w:rPr>
          <w:sz w:val="28"/>
          <w:szCs w:val="28"/>
          <w:rtl/>
        </w:rPr>
        <w:t>ربّ</w:t>
      </w:r>
      <w:r w:rsidR="00F04C9A" w:rsidRPr="00984881">
        <w:rPr>
          <w:sz w:val="28"/>
          <w:szCs w:val="28"/>
          <w:rtl/>
        </w:rPr>
        <w:t xml:space="preserve"> ﺍﻟﻨﻮﻉ</w:t>
      </w:r>
      <w:r>
        <w:rPr>
          <w:sz w:val="28"/>
          <w:szCs w:val="28"/>
          <w:rtl/>
        </w:rPr>
        <w:t xml:space="preserve"> </w:t>
      </w:r>
      <w:r w:rsidR="00F04C9A" w:rsidRPr="00984881">
        <w:rPr>
          <w:sz w:val="28"/>
          <w:szCs w:val="28"/>
          <w:rtl/>
        </w:rPr>
        <w:t>ﺑﺮﺍﻯ ﺳﺎﻟﻚ</w:t>
      </w:r>
      <w:r>
        <w:rPr>
          <w:sz w:val="28"/>
          <w:szCs w:val="28"/>
          <w:rtl/>
        </w:rPr>
        <w:t xml:space="preserve"> </w:t>
      </w:r>
      <w:r w:rsidR="00F04C9A" w:rsidRPr="00984881">
        <w:rPr>
          <w:sz w:val="28"/>
          <w:szCs w:val="28"/>
          <w:rtl/>
        </w:rPr>
        <w:t>ﻣﻴﺒﺎﺷﺪ</w:t>
      </w:r>
      <w:r w:rsidR="00BD77AA">
        <w:rPr>
          <w:sz w:val="28"/>
          <w:szCs w:val="28"/>
          <w:rtl/>
        </w:rPr>
        <w:t xml:space="preserve">. </w:t>
      </w:r>
      <w:r w:rsidR="00F04C9A" w:rsidRPr="00984881">
        <w:rPr>
          <w:sz w:val="28"/>
          <w:szCs w:val="28"/>
          <w:rtl/>
        </w:rPr>
        <w:t>ﮐﻪ ﺍﻳﻦ ﻫﻤﺎﻧﻰ</w:t>
      </w:r>
      <w:r>
        <w:rPr>
          <w:sz w:val="28"/>
          <w:szCs w:val="28"/>
          <w:rtl/>
        </w:rPr>
        <w:t xml:space="preserve"> </w:t>
      </w:r>
      <w:r w:rsidR="00F04C9A" w:rsidRPr="00984881">
        <w:rPr>
          <w:sz w:val="28"/>
          <w:szCs w:val="28"/>
          <w:rtl/>
        </w:rPr>
        <w:t>ﺗﻤﺎﻡ ﻣﻘﺎﻣﺎﺕ</w:t>
      </w:r>
      <w:r>
        <w:rPr>
          <w:sz w:val="28"/>
          <w:szCs w:val="28"/>
          <w:rtl/>
        </w:rPr>
        <w:t xml:space="preserve"> </w:t>
      </w:r>
      <w:r w:rsidR="00F04C9A" w:rsidRPr="00984881">
        <w:rPr>
          <w:sz w:val="28"/>
          <w:szCs w:val="28"/>
          <w:rtl/>
        </w:rPr>
        <w:t>ﺷﻬﻮﺩﻯ ﺍﻟﻬﻰ ﺭﺍ ﺩﺍﺭﺩ</w:t>
      </w:r>
      <w:r w:rsidR="00BD77AA">
        <w:rPr>
          <w:sz w:val="28"/>
          <w:szCs w:val="28"/>
          <w:rtl/>
        </w:rPr>
        <w:t xml:space="preserve">. </w:t>
      </w:r>
      <w:r w:rsidR="00F04C9A" w:rsidRPr="00984881">
        <w:rPr>
          <w:sz w:val="28"/>
          <w:szCs w:val="28"/>
          <w:rtl/>
        </w:rPr>
        <w:t>ﻭﭼﻮﻥ ﺍﻟﻠﻪ ﺃﮐﺒﺮ ﻣﻴﮕﻮﻳﺪ</w:t>
      </w:r>
      <w:r w:rsidR="00BD77AA">
        <w:rPr>
          <w:sz w:val="28"/>
          <w:szCs w:val="28"/>
          <w:rtl/>
        </w:rPr>
        <w:t xml:space="preserve">، </w:t>
      </w:r>
      <w:r w:rsidR="00F04C9A" w:rsidRPr="00984881">
        <w:rPr>
          <w:sz w:val="28"/>
          <w:szCs w:val="28"/>
          <w:rtl/>
        </w:rPr>
        <w:t>ﻳﻌﻨﻰ ﺑﻮﺍﺳﻄﻪ ﺍﻟﻬﻰ ﺧﻮﺩ</w:t>
      </w:r>
      <w:r>
        <w:rPr>
          <w:sz w:val="28"/>
          <w:szCs w:val="28"/>
          <w:rtl/>
        </w:rPr>
        <w:t xml:space="preserve"> </w:t>
      </w:r>
      <w:r w:rsidR="00F04C9A" w:rsidRPr="00984881">
        <w:rPr>
          <w:sz w:val="28"/>
          <w:szCs w:val="28"/>
          <w:rtl/>
        </w:rPr>
        <w:t>ﻣﻴﮕﻮﻳﺪ</w:t>
      </w:r>
      <w:r w:rsidR="00BD77AA">
        <w:rPr>
          <w:sz w:val="28"/>
          <w:szCs w:val="28"/>
          <w:rtl/>
        </w:rPr>
        <w:t xml:space="preserve">، </w:t>
      </w:r>
      <w:r w:rsidR="00F04C9A" w:rsidRPr="00984881">
        <w:rPr>
          <w:sz w:val="28"/>
          <w:szCs w:val="28"/>
          <w:rtl/>
        </w:rPr>
        <w:t>ﮐﻪ ﺑﺰﺭﮒ ﻭ ﺍﻟﻬﻰ ﻭ</w:t>
      </w:r>
      <w:r w:rsidR="00375D6D" w:rsidRPr="00984881">
        <w:rPr>
          <w:rFonts w:hint="cs"/>
          <w:sz w:val="28"/>
          <w:szCs w:val="28"/>
          <w:rtl/>
        </w:rPr>
        <w:t xml:space="preserve"> </w:t>
      </w:r>
      <w:r w:rsidR="00F04C9A" w:rsidRPr="00984881">
        <w:rPr>
          <w:sz w:val="28"/>
          <w:szCs w:val="28"/>
          <w:rtl/>
        </w:rPr>
        <w:t>ﻗﺎﺑﻞ ﺗﺴﺒﻴﺢ ﻭ ﺣﻤﺪ</w:t>
      </w:r>
      <w:r>
        <w:rPr>
          <w:sz w:val="28"/>
          <w:szCs w:val="28"/>
          <w:rtl/>
        </w:rPr>
        <w:t xml:space="preserve"> </w:t>
      </w:r>
      <w:r w:rsidR="00F04C9A" w:rsidRPr="00984881">
        <w:rPr>
          <w:sz w:val="28"/>
          <w:szCs w:val="28"/>
          <w:rtl/>
        </w:rPr>
        <w:t>ﻫﺴﺘﻰ</w:t>
      </w:r>
      <w:r w:rsidR="00BD77AA">
        <w:rPr>
          <w:sz w:val="28"/>
          <w:szCs w:val="28"/>
          <w:rtl/>
        </w:rPr>
        <w:t xml:space="preserve">، </w:t>
      </w:r>
      <w:r w:rsidR="00F04C9A" w:rsidRPr="00984881">
        <w:rPr>
          <w:sz w:val="28"/>
          <w:szCs w:val="28"/>
          <w:rtl/>
        </w:rPr>
        <w:t xml:space="preserve">ﻭﻟﻰ ﻫﻨﻮﺯ ﺍﻟﻠﻪ </w:t>
      </w:r>
      <w:r w:rsidR="00661646" w:rsidRPr="00984881">
        <w:rPr>
          <w:sz w:val="28"/>
          <w:szCs w:val="28"/>
          <w:rtl/>
        </w:rPr>
        <w:t>ربّ</w:t>
      </w:r>
      <w:r w:rsidR="00F04C9A" w:rsidRPr="00984881">
        <w:rPr>
          <w:sz w:val="28"/>
          <w:szCs w:val="28"/>
          <w:rtl/>
        </w:rPr>
        <w:t>ﺍﻟﺄﺭﺑﺎﺏ ﻧﻤﻰ</w:t>
      </w:r>
      <w:r>
        <w:rPr>
          <w:sz w:val="28"/>
          <w:szCs w:val="28"/>
          <w:rtl/>
        </w:rPr>
        <w:t xml:space="preserve"> </w:t>
      </w:r>
      <w:r w:rsidR="00F04C9A" w:rsidRPr="00984881">
        <w:rPr>
          <w:sz w:val="28"/>
          <w:szCs w:val="28"/>
          <w:rtl/>
        </w:rPr>
        <w:t>ﺑﺎﺷﻰ</w:t>
      </w:r>
      <w:r w:rsidR="00BD77AA">
        <w:rPr>
          <w:sz w:val="28"/>
          <w:szCs w:val="28"/>
          <w:rtl/>
        </w:rPr>
        <w:t xml:space="preserve">. </w:t>
      </w:r>
      <w:r w:rsidR="00F04C9A" w:rsidRPr="00984881">
        <w:rPr>
          <w:sz w:val="28"/>
          <w:szCs w:val="28"/>
          <w:rtl/>
        </w:rPr>
        <w:t>ﻭ ﺳﺎﻟﻚ ﺑﺎ ﻫﺮ ﺗﻌﺪﺍﺩ</w:t>
      </w:r>
      <w:r>
        <w:rPr>
          <w:sz w:val="28"/>
          <w:szCs w:val="28"/>
          <w:rtl/>
        </w:rPr>
        <w:t xml:space="preserve"> </w:t>
      </w:r>
      <w:r w:rsidR="00F04C9A" w:rsidRPr="00984881">
        <w:rPr>
          <w:sz w:val="28"/>
          <w:szCs w:val="28"/>
          <w:rtl/>
        </w:rPr>
        <w:t>ﺷﻬﻮﺩﻯ ﮐﻪ ﺩﺍﺭﺩ</w:t>
      </w:r>
      <w:r w:rsidR="00BD77AA">
        <w:rPr>
          <w:sz w:val="28"/>
          <w:szCs w:val="28"/>
          <w:rtl/>
        </w:rPr>
        <w:t xml:space="preserve">، </w:t>
      </w:r>
      <w:r w:rsidR="00F04C9A" w:rsidRPr="00984881">
        <w:rPr>
          <w:sz w:val="28"/>
          <w:szCs w:val="28"/>
          <w:rtl/>
        </w:rPr>
        <w:t>ﻳﻚ ﺍﻟﻠﻪ ﺃﮐﺒﺮ ﻭ ﺗﮑﺒﻴﺮ ﺩﺭ ﺁﻏﺎﺯ ﻋﺒﺎﺩﺕ ﻣﻴﻨﻤﺎﻳﺪ</w:t>
      </w:r>
      <w:r w:rsidR="00BD77AA">
        <w:rPr>
          <w:sz w:val="28"/>
          <w:szCs w:val="28"/>
          <w:rtl/>
        </w:rPr>
        <w:t xml:space="preserve">. </w:t>
      </w:r>
      <w:r w:rsidR="00F04C9A" w:rsidRPr="00984881">
        <w:rPr>
          <w:sz w:val="28"/>
          <w:szCs w:val="28"/>
          <w:rtl/>
        </w:rPr>
        <w:t>ﺑﺮﺍﻯ ﺷﺎﻫﺪ</w:t>
      </w:r>
      <w:r>
        <w:rPr>
          <w:sz w:val="28"/>
          <w:szCs w:val="28"/>
          <w:rtl/>
        </w:rPr>
        <w:t xml:space="preserve"> </w:t>
      </w:r>
      <w:r w:rsidR="00F04C9A" w:rsidRPr="00984881">
        <w:rPr>
          <w:sz w:val="28"/>
          <w:szCs w:val="28"/>
          <w:rtl/>
        </w:rPr>
        <w:t>ﻓﺎﻃﻤﻰ ﺳﻪ ﺑﺎﺭ</w:t>
      </w:r>
      <w:r w:rsidR="00BD77AA">
        <w:rPr>
          <w:sz w:val="28"/>
          <w:szCs w:val="28"/>
          <w:rtl/>
        </w:rPr>
        <w:t xml:space="preserve">، </w:t>
      </w:r>
      <w:r w:rsidR="00F04C9A" w:rsidRPr="00984881">
        <w:rPr>
          <w:sz w:val="28"/>
          <w:szCs w:val="28"/>
          <w:rtl/>
        </w:rPr>
        <w:t>ﻭ ﺑﺮﺍﻯ ﺷﺎﻫﺪ</w:t>
      </w:r>
      <w:r>
        <w:rPr>
          <w:sz w:val="28"/>
          <w:szCs w:val="28"/>
          <w:rtl/>
        </w:rPr>
        <w:t xml:space="preserve"> </w:t>
      </w:r>
      <w:r w:rsidR="00F04C9A" w:rsidRPr="00984881">
        <w:rPr>
          <w:sz w:val="28"/>
          <w:szCs w:val="28"/>
          <w:rtl/>
        </w:rPr>
        <w:t>ﺷﻬﻮﺩ ﻣﺮﺗﻀﻮﻯ</w:t>
      </w:r>
      <w:r w:rsidR="00BD77AA">
        <w:rPr>
          <w:sz w:val="28"/>
          <w:szCs w:val="28"/>
          <w:rtl/>
        </w:rPr>
        <w:t xml:space="preserve">، </w:t>
      </w:r>
      <w:r w:rsidR="009732B0" w:rsidRPr="00984881">
        <w:rPr>
          <w:sz w:val="28"/>
          <w:szCs w:val="28"/>
          <w:rtl/>
        </w:rPr>
        <w:t>حَدّ</w:t>
      </w:r>
      <w:r w:rsidR="00F04C9A" w:rsidRPr="00984881">
        <w:rPr>
          <w:sz w:val="28"/>
          <w:szCs w:val="28"/>
          <w:rtl/>
        </w:rPr>
        <w:t xml:space="preserve"> ﺃﻗﻞ</w:t>
      </w:r>
      <w:r>
        <w:rPr>
          <w:sz w:val="28"/>
          <w:szCs w:val="28"/>
          <w:rtl/>
        </w:rPr>
        <w:t xml:space="preserve"> </w:t>
      </w:r>
      <w:r w:rsidR="00F04C9A" w:rsidRPr="00984881">
        <w:rPr>
          <w:sz w:val="28"/>
          <w:szCs w:val="28"/>
          <w:rtl/>
        </w:rPr>
        <w:t>ﻟﺎﺯﻡ ﺑﺮﺍﻯ ﻧﺠﺎﺕ ﺍﺯ ﻧﻮﻉ ﺑﺸﺮﻯ ﻭ ﺍﺭﺗﻀﺎﻯ ﺍﻟﻬﻰ</w:t>
      </w:r>
      <w:r w:rsidR="00BD77AA">
        <w:rPr>
          <w:sz w:val="28"/>
          <w:szCs w:val="28"/>
          <w:rtl/>
        </w:rPr>
        <w:t xml:space="preserve">، </w:t>
      </w:r>
      <w:r w:rsidR="00F04C9A" w:rsidRPr="00984881">
        <w:rPr>
          <w:sz w:val="28"/>
          <w:szCs w:val="28"/>
          <w:rtl/>
        </w:rPr>
        <w:t>ﭼﻬﺎﺭ ﺑﺎﺭ ﺍﻟﻠﻪ ﺃﮐﺒﺮ ﻣﻴﮕﻮﻳﺪ</w:t>
      </w:r>
      <w:r w:rsidR="00BD77AA">
        <w:rPr>
          <w:sz w:val="28"/>
          <w:szCs w:val="28"/>
          <w:rtl/>
        </w:rPr>
        <w:t xml:space="preserve">. </w:t>
      </w:r>
      <w:r w:rsidR="00F04C9A" w:rsidRPr="00984881">
        <w:rPr>
          <w:sz w:val="28"/>
          <w:szCs w:val="28"/>
          <w:rtl/>
        </w:rPr>
        <w:t>ﻭﺑﺮﺍﻯ ﮐﺎﻣﻠﺎﻥ</w:t>
      </w:r>
      <w:r>
        <w:rPr>
          <w:sz w:val="28"/>
          <w:szCs w:val="28"/>
          <w:rtl/>
        </w:rPr>
        <w:t xml:space="preserve"> </w:t>
      </w:r>
      <w:r w:rsidR="00F04C9A" w:rsidRPr="00984881">
        <w:rPr>
          <w:sz w:val="28"/>
          <w:szCs w:val="28"/>
          <w:rtl/>
        </w:rPr>
        <w:t>ﻣﺤﻤﺪﻯ ﻫﻔﺖ ﺑﺎﺭ ﺍﻟﻠﻪ</w:t>
      </w:r>
      <w:r>
        <w:rPr>
          <w:sz w:val="28"/>
          <w:szCs w:val="28"/>
          <w:rtl/>
        </w:rPr>
        <w:t xml:space="preserve"> </w:t>
      </w:r>
      <w:r w:rsidR="00F04C9A" w:rsidRPr="00984881">
        <w:rPr>
          <w:sz w:val="28"/>
          <w:szCs w:val="28"/>
          <w:rtl/>
        </w:rPr>
        <w:t>ﺃﮐﺒﺮ ﻭﺗﮑﺒﻴﺮ ﻣﻴﮕﻮﻳﻨﺪ</w:t>
      </w:r>
      <w:r w:rsidR="00BD77AA">
        <w:rPr>
          <w:sz w:val="28"/>
          <w:szCs w:val="28"/>
          <w:rtl/>
        </w:rPr>
        <w:t xml:space="preserve">. </w:t>
      </w:r>
      <w:r w:rsidR="00F04C9A" w:rsidRPr="00984881">
        <w:rPr>
          <w:sz w:val="28"/>
          <w:szCs w:val="28"/>
          <w:rtl/>
        </w:rPr>
        <w:t>ﮐﻪ ﺍﻣﺎﻡ ﺣﺴﻴﻦ</w:t>
      </w:r>
      <w:r>
        <w:rPr>
          <w:sz w:val="28"/>
          <w:szCs w:val="28"/>
          <w:rtl/>
        </w:rPr>
        <w:t xml:space="preserve"> </w:t>
      </w:r>
      <w:r w:rsidR="00F04C9A" w:rsidRPr="00984881">
        <w:rPr>
          <w:sz w:val="28"/>
          <w:szCs w:val="28"/>
          <w:rtl/>
        </w:rPr>
        <w:t>ﮐﻮﺩﻙ</w:t>
      </w:r>
      <w:r w:rsidR="00BD77AA">
        <w:rPr>
          <w:sz w:val="28"/>
          <w:szCs w:val="28"/>
          <w:rtl/>
        </w:rPr>
        <w:t xml:space="preserve">، </w:t>
      </w:r>
      <w:r w:rsidR="00F04C9A" w:rsidRPr="00984881">
        <w:rPr>
          <w:sz w:val="28"/>
          <w:szCs w:val="28"/>
          <w:rtl/>
        </w:rPr>
        <w:t>ﭘﺸﺖ ﺳﺮ ﭘﻴﺎﻣﺒﺮ ﻧﻤﻮﺩ</w:t>
      </w:r>
      <w:r w:rsidR="00BD77AA">
        <w:rPr>
          <w:sz w:val="28"/>
          <w:szCs w:val="28"/>
          <w:rtl/>
        </w:rPr>
        <w:t xml:space="preserve">. </w:t>
      </w:r>
      <w:r w:rsidR="00F04C9A" w:rsidRPr="00984881">
        <w:rPr>
          <w:sz w:val="28"/>
          <w:szCs w:val="28"/>
          <w:rtl/>
        </w:rPr>
        <w:t>ﻭﻣﻮﺭﺩ ﺗﺄﻳﻴﺪ</w:t>
      </w:r>
      <w:r>
        <w:rPr>
          <w:sz w:val="28"/>
          <w:szCs w:val="28"/>
          <w:rtl/>
        </w:rPr>
        <w:t xml:space="preserve"> </w:t>
      </w:r>
      <w:r w:rsidR="00F04C9A" w:rsidRPr="00984881">
        <w:rPr>
          <w:sz w:val="28"/>
          <w:szCs w:val="28"/>
          <w:rtl/>
        </w:rPr>
        <w:t>ﭘﻴﺎﻣﺒﺮ ﻭﺩﻋﺎﻯ ﺍﻭ ﻗﺮﺍﺭ ﮔﺮﻓﺖ</w:t>
      </w:r>
      <w:r w:rsidR="00BD77AA">
        <w:rPr>
          <w:sz w:val="28"/>
          <w:szCs w:val="28"/>
          <w:rtl/>
        </w:rPr>
        <w:t xml:space="preserve">. </w:t>
      </w:r>
      <w:r w:rsidR="00F04C9A" w:rsidRPr="00984881">
        <w:rPr>
          <w:sz w:val="28"/>
          <w:szCs w:val="28"/>
          <w:rtl/>
        </w:rPr>
        <w:t>ﻭﭼﻬﺎﺭ ﺗﮑﺒﻴﺮ</w:t>
      </w:r>
      <w:r w:rsidR="00BD77AA">
        <w:rPr>
          <w:sz w:val="28"/>
          <w:szCs w:val="28"/>
          <w:rtl/>
        </w:rPr>
        <w:t xml:space="preserve">، </w:t>
      </w:r>
      <w:r w:rsidR="00F04C9A" w:rsidRPr="00984881">
        <w:rPr>
          <w:sz w:val="28"/>
          <w:szCs w:val="28"/>
          <w:rtl/>
        </w:rPr>
        <w:t xml:space="preserve">ﺣﺎﻓﻆ ﻫﻤﺎﻥ </w:t>
      </w:r>
      <w:r w:rsidR="009732B0" w:rsidRPr="00984881">
        <w:rPr>
          <w:sz w:val="28"/>
          <w:szCs w:val="28"/>
          <w:rtl/>
        </w:rPr>
        <w:t>حَدّ</w:t>
      </w:r>
      <w:r w:rsidR="00F04C9A" w:rsidRPr="00984881">
        <w:rPr>
          <w:sz w:val="28"/>
          <w:szCs w:val="28"/>
          <w:rtl/>
        </w:rPr>
        <w:t xml:space="preserve"> ﺃﻗﻞ</w:t>
      </w:r>
      <w:r>
        <w:rPr>
          <w:sz w:val="28"/>
          <w:szCs w:val="28"/>
          <w:rtl/>
        </w:rPr>
        <w:t xml:space="preserve"> </w:t>
      </w:r>
      <w:r w:rsidR="00F04C9A" w:rsidRPr="00984881">
        <w:rPr>
          <w:sz w:val="28"/>
          <w:szCs w:val="28"/>
          <w:rtl/>
        </w:rPr>
        <w:t>ﻟﺎﺯﻡ ﺑﺮﺍﻯ ﻧﺠﺎﺕ ﺍﺳﺖ</w:t>
      </w:r>
      <w:r w:rsidR="00BD77AA">
        <w:rPr>
          <w:sz w:val="28"/>
          <w:szCs w:val="28"/>
          <w:rtl/>
        </w:rPr>
        <w:t xml:space="preserve">. </w:t>
      </w:r>
      <w:r w:rsidR="00F04C9A" w:rsidRPr="00984881">
        <w:rPr>
          <w:sz w:val="28"/>
          <w:szCs w:val="28"/>
          <w:rtl/>
        </w:rPr>
        <w:t>ﻭﺍﻟّﺎ</w:t>
      </w:r>
      <w:r>
        <w:rPr>
          <w:sz w:val="28"/>
          <w:szCs w:val="28"/>
          <w:rtl/>
        </w:rPr>
        <w:t xml:space="preserve"> </w:t>
      </w:r>
      <w:r w:rsidR="00F04C9A" w:rsidRPr="00984881">
        <w:rPr>
          <w:sz w:val="28"/>
          <w:szCs w:val="28"/>
          <w:rtl/>
        </w:rPr>
        <w:t>ﻫﻔﺖ</w:t>
      </w:r>
      <w:r>
        <w:rPr>
          <w:sz w:val="28"/>
          <w:szCs w:val="28"/>
          <w:rtl/>
        </w:rPr>
        <w:t xml:space="preserve"> </w:t>
      </w:r>
      <w:r w:rsidR="00F04C9A" w:rsidRPr="00984881">
        <w:rPr>
          <w:sz w:val="28"/>
          <w:szCs w:val="28"/>
          <w:rtl/>
        </w:rPr>
        <w:t>ﺗﮑﺒﻴﺮ</w:t>
      </w:r>
      <w:r>
        <w:rPr>
          <w:sz w:val="28"/>
          <w:szCs w:val="28"/>
          <w:rtl/>
        </w:rPr>
        <w:t xml:space="preserve"> </w:t>
      </w:r>
      <w:r w:rsidR="00F04C9A" w:rsidRPr="00984881">
        <w:rPr>
          <w:sz w:val="28"/>
          <w:szCs w:val="28"/>
          <w:rtl/>
        </w:rPr>
        <w:t>ﺑﺮﺍﻯ ﺍﻭﻟﻴﺎﻯ ﻣﺤﻤﺪﻯ</w:t>
      </w:r>
      <w:r>
        <w:rPr>
          <w:sz w:val="28"/>
          <w:szCs w:val="28"/>
          <w:rtl/>
        </w:rPr>
        <w:t xml:space="preserve"> </w:t>
      </w:r>
      <w:r w:rsidR="00F04C9A" w:rsidRPr="00984881">
        <w:rPr>
          <w:sz w:val="28"/>
          <w:szCs w:val="28"/>
          <w:rtl/>
        </w:rPr>
        <w:t>ﺑﺎﺯﮔﺸﺘﻪ ﺑﺨﻠﻖ</w:t>
      </w:r>
      <w:r>
        <w:rPr>
          <w:sz w:val="28"/>
          <w:szCs w:val="28"/>
          <w:rtl/>
        </w:rPr>
        <w:t xml:space="preserve"> </w:t>
      </w:r>
      <w:r w:rsidR="00F04C9A" w:rsidRPr="00984881">
        <w:rPr>
          <w:sz w:val="28"/>
          <w:szCs w:val="28"/>
          <w:rtl/>
        </w:rPr>
        <w:t>ﻣﻴﺒﺎﺷﺪ</w:t>
      </w:r>
      <w:r w:rsidR="00BD77AA">
        <w:rPr>
          <w:sz w:val="28"/>
          <w:szCs w:val="28"/>
          <w:rtl/>
        </w:rPr>
        <w:t xml:space="preserve">. </w:t>
      </w:r>
      <w:r w:rsidR="00F04C9A" w:rsidRPr="00984881">
        <w:rPr>
          <w:sz w:val="28"/>
          <w:szCs w:val="28"/>
          <w:rtl/>
        </w:rPr>
        <w:t>ﺯﻳﺮﺍ ﺩﺭ ﺻﻒ</w:t>
      </w:r>
      <w:r>
        <w:rPr>
          <w:sz w:val="28"/>
          <w:szCs w:val="28"/>
          <w:rtl/>
        </w:rPr>
        <w:t xml:space="preserve"> </w:t>
      </w:r>
      <w:r w:rsidR="00F04C9A" w:rsidRPr="00984881">
        <w:rPr>
          <w:sz w:val="28"/>
          <w:szCs w:val="28"/>
          <w:rtl/>
        </w:rPr>
        <w:t>ﻧﻤﺎﺯ ﺟﻤﺎﻋﺖ ﺑﺎ ﭘﻴﺮ ﺍﻟﻬﻰ ﺧﻮﺩ</w:t>
      </w:r>
      <w:r w:rsidR="00BD77AA">
        <w:rPr>
          <w:sz w:val="28"/>
          <w:szCs w:val="28"/>
          <w:rtl/>
        </w:rPr>
        <w:t xml:space="preserve">، </w:t>
      </w:r>
      <w:r w:rsidR="00F04C9A" w:rsidRPr="00984881">
        <w:rPr>
          <w:sz w:val="28"/>
          <w:szCs w:val="28"/>
          <w:rtl/>
        </w:rPr>
        <w:t>ﺑﻮﺳﻴﻠﻪ</w:t>
      </w:r>
      <w:r>
        <w:rPr>
          <w:sz w:val="28"/>
          <w:szCs w:val="28"/>
          <w:rtl/>
        </w:rPr>
        <w:t xml:space="preserve"> </w:t>
      </w:r>
      <w:r w:rsidR="00F04C9A" w:rsidRPr="00984881">
        <w:rPr>
          <w:sz w:val="28"/>
          <w:szCs w:val="28"/>
          <w:rtl/>
        </w:rPr>
        <w:t>ﺳﺎﻟﮑﺎﻥ ﻃﺮﻳﻘﺖ</w:t>
      </w:r>
      <w:r w:rsidR="00BD77AA">
        <w:rPr>
          <w:sz w:val="28"/>
          <w:szCs w:val="28"/>
          <w:rtl/>
        </w:rPr>
        <w:t xml:space="preserve">، </w:t>
      </w:r>
      <w:r w:rsidR="00F04C9A" w:rsidRPr="00984881">
        <w:rPr>
          <w:sz w:val="28"/>
          <w:szCs w:val="28"/>
          <w:rtl/>
        </w:rPr>
        <w:t>ﭘﻴﺮ ﻭﻫﺮﮐس ﺑﺘﻌﺪﺍﺩ ﺷﻬﻮﺩﻯ ﮐﻪ ﺩﺍﺭﺩ</w:t>
      </w:r>
      <w:r w:rsidR="00BD77AA">
        <w:rPr>
          <w:sz w:val="28"/>
          <w:szCs w:val="28"/>
          <w:rtl/>
        </w:rPr>
        <w:t xml:space="preserve">، </w:t>
      </w:r>
      <w:r w:rsidR="00F04C9A" w:rsidRPr="00984881">
        <w:rPr>
          <w:sz w:val="28"/>
          <w:szCs w:val="28"/>
          <w:rtl/>
        </w:rPr>
        <w:t>ﺑﺪﻧﺒﺎﻝ ﺗﮑﺒﻴﺮ ﭘﻴﺮ ﺧﻮﺩ</w:t>
      </w:r>
      <w:r w:rsidR="00BD77AA">
        <w:rPr>
          <w:sz w:val="28"/>
          <w:szCs w:val="28"/>
          <w:rtl/>
        </w:rPr>
        <w:t xml:space="preserve">، </w:t>
      </w:r>
      <w:r w:rsidR="00F04C9A" w:rsidRPr="00984881">
        <w:rPr>
          <w:sz w:val="28"/>
          <w:szCs w:val="28"/>
          <w:rtl/>
        </w:rPr>
        <w:t>ﮐﻪ ﻫﻔﺖ ﺑﺎﺭ ﺧﻮﺍﻫﺪ ﮔﻔﺖ</w:t>
      </w:r>
      <w:r w:rsidR="00BD77AA">
        <w:rPr>
          <w:sz w:val="28"/>
          <w:szCs w:val="28"/>
          <w:rtl/>
        </w:rPr>
        <w:t xml:space="preserve">، </w:t>
      </w:r>
      <w:r w:rsidR="00F04C9A" w:rsidRPr="00984881">
        <w:rPr>
          <w:sz w:val="28"/>
          <w:szCs w:val="28"/>
          <w:rtl/>
        </w:rPr>
        <w:t>ﺍﻭ ﻧﻴﺰ ﺗﮑﺒﻴﺮ ﺧﻮﺩﺭﺍ</w:t>
      </w:r>
      <w:r>
        <w:rPr>
          <w:sz w:val="28"/>
          <w:szCs w:val="28"/>
          <w:rtl/>
        </w:rPr>
        <w:t xml:space="preserve"> </w:t>
      </w:r>
      <w:r w:rsidR="00F04C9A" w:rsidRPr="00984881">
        <w:rPr>
          <w:sz w:val="28"/>
          <w:szCs w:val="28"/>
          <w:rtl/>
        </w:rPr>
        <w:t>ﻣﻴﮕﻮﻳﺪ</w:t>
      </w:r>
      <w:r w:rsidR="00BD77AA">
        <w:rPr>
          <w:sz w:val="28"/>
          <w:szCs w:val="28"/>
          <w:rtl/>
        </w:rPr>
        <w:t xml:space="preserve">. </w:t>
      </w:r>
      <w:r w:rsidR="00F04C9A" w:rsidRPr="00984881">
        <w:rPr>
          <w:sz w:val="28"/>
          <w:szCs w:val="28"/>
          <w:rtl/>
        </w:rPr>
        <w:t>ﮔﺮﭼﻪ</w:t>
      </w:r>
      <w:r>
        <w:rPr>
          <w:sz w:val="28"/>
          <w:szCs w:val="28"/>
          <w:rtl/>
        </w:rPr>
        <w:t xml:space="preserve"> </w:t>
      </w:r>
      <w:r w:rsidR="00F04C9A" w:rsidRPr="00984881">
        <w:rPr>
          <w:sz w:val="28"/>
          <w:szCs w:val="28"/>
          <w:rtl/>
        </w:rPr>
        <w:t>ﺑﻴﺸﺘﺮ ﮔﻔﺘﻦ ﻣﻤﮑﻦ ﺍﺳﺖ</w:t>
      </w:r>
      <w:r w:rsidR="00BD77AA">
        <w:rPr>
          <w:sz w:val="28"/>
          <w:szCs w:val="28"/>
          <w:rtl/>
        </w:rPr>
        <w:t xml:space="preserve">، </w:t>
      </w:r>
      <w:r w:rsidR="00F04C9A" w:rsidRPr="00984881">
        <w:rPr>
          <w:sz w:val="28"/>
          <w:szCs w:val="28"/>
          <w:rtl/>
        </w:rPr>
        <w:t>ﻭﻟﻰ ﮐﻤﺘﺮ ﺭﺍ ﻧﻤﻴﮕﻮﻳﺪ</w:t>
      </w:r>
      <w:r w:rsidR="00BD77AA">
        <w:rPr>
          <w:sz w:val="28"/>
          <w:szCs w:val="28"/>
          <w:rtl/>
        </w:rPr>
        <w:t xml:space="preserve">. </w:t>
      </w:r>
      <w:r w:rsidR="00F04C9A" w:rsidRPr="00984881">
        <w:rPr>
          <w:sz w:val="28"/>
          <w:szCs w:val="28"/>
          <w:rtl/>
        </w:rPr>
        <w:t>ﮐﻪ ﺳﺎﻟﻚ</w:t>
      </w:r>
      <w:r>
        <w:rPr>
          <w:sz w:val="28"/>
          <w:szCs w:val="28"/>
          <w:rtl/>
        </w:rPr>
        <w:t xml:space="preserve"> </w:t>
      </w:r>
      <w:r w:rsidR="00F04C9A" w:rsidRPr="00984881">
        <w:rPr>
          <w:sz w:val="28"/>
          <w:szCs w:val="28"/>
          <w:rtl/>
        </w:rPr>
        <w:t>ﺍﺑﺘﺪﺍ ﭘﻴﺮ ﻭ ﺳﭙس ﺍﻣﺎﻡ</w:t>
      </w:r>
      <w:r>
        <w:rPr>
          <w:sz w:val="28"/>
          <w:szCs w:val="28"/>
          <w:rtl/>
        </w:rPr>
        <w:t xml:space="preserve"> </w:t>
      </w:r>
      <w:r w:rsidR="00F04C9A" w:rsidRPr="00984881">
        <w:rPr>
          <w:sz w:val="28"/>
          <w:szCs w:val="28"/>
          <w:rtl/>
        </w:rPr>
        <w:t>ﺯﻣﺎﻥ</w:t>
      </w:r>
      <w:r w:rsidR="00BD77AA">
        <w:rPr>
          <w:sz w:val="28"/>
          <w:szCs w:val="28"/>
          <w:rtl/>
        </w:rPr>
        <w:t xml:space="preserve">، </w:t>
      </w:r>
      <w:r w:rsidR="00F04C9A" w:rsidRPr="00984881">
        <w:rPr>
          <w:sz w:val="28"/>
          <w:szCs w:val="28"/>
          <w:rtl/>
        </w:rPr>
        <w:t>ﻭ ﻣﻘﺎﻡ</w:t>
      </w:r>
      <w:r>
        <w:rPr>
          <w:sz w:val="28"/>
          <w:szCs w:val="28"/>
          <w:rtl/>
        </w:rPr>
        <w:t xml:space="preserve"> </w:t>
      </w:r>
      <w:r w:rsidR="00F04C9A" w:rsidRPr="00984881">
        <w:rPr>
          <w:sz w:val="28"/>
          <w:szCs w:val="28"/>
          <w:rtl/>
        </w:rPr>
        <w:t>ﻓﺎﻃﻤﻰ ﻭﻣﺮﺗﻀﻮﻯ</w:t>
      </w:r>
      <w:r>
        <w:rPr>
          <w:sz w:val="28"/>
          <w:szCs w:val="28"/>
          <w:rtl/>
        </w:rPr>
        <w:t xml:space="preserve"> </w:t>
      </w:r>
      <w:r w:rsidR="00F04C9A" w:rsidRPr="00984881">
        <w:rPr>
          <w:sz w:val="28"/>
          <w:szCs w:val="28"/>
          <w:rtl/>
        </w:rPr>
        <w:t>ﺧﻮﺩ ﺭﺍ ﺑﺘﺮﺗﻴﺐ ﺩﺭ ﻧﻈﺮ ﻣﻴﺂﻳﺪ</w:t>
      </w:r>
      <w:r w:rsidR="00BD77AA">
        <w:rPr>
          <w:sz w:val="28"/>
          <w:szCs w:val="28"/>
          <w:rtl/>
        </w:rPr>
        <w:t xml:space="preserve">، </w:t>
      </w:r>
      <w:r w:rsidR="00F04C9A" w:rsidRPr="00984881">
        <w:rPr>
          <w:sz w:val="28"/>
          <w:szCs w:val="28"/>
          <w:rtl/>
        </w:rPr>
        <w:t>ﻭﻫﺮ ﺑﺎﺭ ﺗﮑﺒﻴﺮﻯ ﻣﻴﮕﻮﻳﺪ</w:t>
      </w:r>
      <w:r w:rsidR="00BD77AA">
        <w:rPr>
          <w:sz w:val="28"/>
          <w:szCs w:val="28"/>
          <w:rtl/>
        </w:rPr>
        <w:t xml:space="preserve">. </w:t>
      </w:r>
      <w:r w:rsidR="00F04C9A" w:rsidRPr="00984881">
        <w:rPr>
          <w:sz w:val="28"/>
          <w:szCs w:val="28"/>
          <w:rtl/>
        </w:rPr>
        <w:t>ﻭﭼﻨﻴﻦ ﺣﺴﻴﻨﻰ ﻭﻟﻮ ﮐﻮﺩﻙ</w:t>
      </w:r>
      <w:r w:rsidR="00BD77AA">
        <w:rPr>
          <w:sz w:val="28"/>
          <w:szCs w:val="28"/>
          <w:rtl/>
        </w:rPr>
        <w:t xml:space="preserve">، </w:t>
      </w:r>
      <w:r w:rsidR="00F04C9A" w:rsidRPr="00984881">
        <w:rPr>
          <w:sz w:val="28"/>
          <w:szCs w:val="28"/>
          <w:rtl/>
        </w:rPr>
        <w:t>ﻫﺮﻳﻚ</w:t>
      </w:r>
      <w:r>
        <w:rPr>
          <w:sz w:val="28"/>
          <w:szCs w:val="28"/>
          <w:rtl/>
        </w:rPr>
        <w:t xml:space="preserve"> </w:t>
      </w:r>
      <w:r w:rsidR="00F04C9A" w:rsidRPr="00984881">
        <w:rPr>
          <w:sz w:val="28"/>
          <w:szCs w:val="28"/>
          <w:rtl/>
        </w:rPr>
        <w:t>ﺍﺯ</w:t>
      </w:r>
      <w:r>
        <w:rPr>
          <w:sz w:val="28"/>
          <w:szCs w:val="28"/>
          <w:rtl/>
        </w:rPr>
        <w:t xml:space="preserve"> </w:t>
      </w:r>
      <w:r w:rsidR="00F04C9A" w:rsidRPr="00984881">
        <w:rPr>
          <w:sz w:val="28"/>
          <w:szCs w:val="28"/>
          <w:rtl/>
        </w:rPr>
        <w:t>ﺍﻭﻟﻴﺎﻯ ﺍﻟﻬﻰ ﺑﺮﺍﻯ ﺳﺎﻟﮑﺎﻥﺤﺴﻴﻨﻰ ﻣﻴﺒﺎﺷﺪ</w:t>
      </w:r>
      <w:r w:rsidR="00BD77AA">
        <w:rPr>
          <w:sz w:val="28"/>
          <w:szCs w:val="28"/>
          <w:rtl/>
        </w:rPr>
        <w:t xml:space="preserve">. </w:t>
      </w:r>
      <w:r w:rsidR="00F04C9A" w:rsidRPr="00984881">
        <w:rPr>
          <w:sz w:val="28"/>
          <w:szCs w:val="28"/>
          <w:rtl/>
        </w:rPr>
        <w:t>ﮐﻪ ﺯﻳﺎﺭﺕ</w:t>
      </w:r>
      <w:r>
        <w:rPr>
          <w:sz w:val="28"/>
          <w:szCs w:val="28"/>
          <w:rtl/>
        </w:rPr>
        <w:t xml:space="preserve"> </w:t>
      </w:r>
      <w:r w:rsidR="00F04C9A" w:rsidRPr="00984881">
        <w:rPr>
          <w:sz w:val="28"/>
          <w:szCs w:val="28"/>
          <w:rtl/>
        </w:rPr>
        <w:t>ﻗﺒﺮ</w:t>
      </w:r>
      <w:r>
        <w:rPr>
          <w:sz w:val="28"/>
          <w:szCs w:val="28"/>
          <w:rtl/>
        </w:rPr>
        <w:t xml:space="preserve"> </w:t>
      </w:r>
      <w:r w:rsidR="00F04C9A" w:rsidRPr="00984881">
        <w:rPr>
          <w:sz w:val="28"/>
          <w:szCs w:val="28"/>
          <w:rtl/>
        </w:rPr>
        <w:t>ﻭ ﺗﻦ ﺍﻭ</w:t>
      </w:r>
      <w:r w:rsidR="00BD77AA">
        <w:rPr>
          <w:sz w:val="28"/>
          <w:szCs w:val="28"/>
          <w:rtl/>
        </w:rPr>
        <w:t xml:space="preserve">، </w:t>
      </w:r>
      <w:r w:rsidR="00F04C9A" w:rsidRPr="00984881">
        <w:rPr>
          <w:sz w:val="28"/>
          <w:szCs w:val="28"/>
          <w:rtl/>
        </w:rPr>
        <w:t>ﺑﻬﺸﺘﻰ ﺍﻟﻬﻰ ﭘﺎﺩﺍﺵ</w:t>
      </w:r>
      <w:r>
        <w:rPr>
          <w:sz w:val="28"/>
          <w:szCs w:val="28"/>
          <w:rtl/>
        </w:rPr>
        <w:t xml:space="preserve"> </w:t>
      </w:r>
      <w:r w:rsidR="00F04C9A" w:rsidRPr="00984881">
        <w:rPr>
          <w:sz w:val="28"/>
          <w:szCs w:val="28"/>
          <w:rtl/>
        </w:rPr>
        <w:t>ﺩﺍﺭﺩ</w:t>
      </w:r>
      <w:r w:rsidR="00BD77AA">
        <w:rPr>
          <w:sz w:val="28"/>
          <w:szCs w:val="28"/>
          <w:rtl/>
        </w:rPr>
        <w:t xml:space="preserve">. </w:t>
      </w:r>
      <w:r w:rsidR="00F04C9A" w:rsidRPr="00984881">
        <w:rPr>
          <w:sz w:val="28"/>
          <w:szCs w:val="28"/>
          <w:rtl/>
        </w:rPr>
        <w:t>ﮐﻪ</w:t>
      </w:r>
      <w:r>
        <w:rPr>
          <w:sz w:val="28"/>
          <w:szCs w:val="28"/>
          <w:rtl/>
        </w:rPr>
        <w:t xml:space="preserve"> </w:t>
      </w:r>
      <w:r w:rsidR="00F04C9A" w:rsidRPr="00984881">
        <w:rPr>
          <w:sz w:val="28"/>
          <w:szCs w:val="28"/>
          <w:rtl/>
        </w:rPr>
        <w:t>ﺍﻣﺎﻡ</w:t>
      </w:r>
      <w:r>
        <w:rPr>
          <w:sz w:val="28"/>
          <w:szCs w:val="28"/>
          <w:rtl/>
        </w:rPr>
        <w:t xml:space="preserve"> </w:t>
      </w:r>
      <w:r w:rsidR="00F04C9A" w:rsidRPr="00984881">
        <w:rPr>
          <w:sz w:val="28"/>
          <w:szCs w:val="28"/>
          <w:rtl/>
        </w:rPr>
        <w:t>ﺻﺎﺩﻕ ﮔﻔﺘﻪ ﺍﺳﺖ</w:t>
      </w:r>
      <w:r w:rsidR="00BD77AA">
        <w:rPr>
          <w:sz w:val="28"/>
          <w:szCs w:val="28"/>
          <w:rtl/>
        </w:rPr>
        <w:t xml:space="preserve">. </w:t>
      </w:r>
      <w:r w:rsidR="00F04C9A" w:rsidRPr="00984881">
        <w:rPr>
          <w:sz w:val="28"/>
          <w:szCs w:val="28"/>
          <w:rtl/>
        </w:rPr>
        <w:t>ﺃﺫﮐﺎﺭ ﻓﺎﻃﻤﻰ ﻣﻌﺮﻭﻑ ﺑﺎ ﺗﺴﺒﻴﺢ</w:t>
      </w:r>
      <w:r w:rsidR="00BD77AA">
        <w:rPr>
          <w:sz w:val="28"/>
          <w:szCs w:val="28"/>
          <w:rtl/>
        </w:rPr>
        <w:t xml:space="preserve">، </w:t>
      </w:r>
      <w:r w:rsidR="00F04C9A" w:rsidRPr="00984881">
        <w:rPr>
          <w:sz w:val="28"/>
          <w:szCs w:val="28"/>
          <w:rtl/>
        </w:rPr>
        <w:t>ﻋﻤﻠﺎ</w:t>
      </w:r>
      <w:r>
        <w:rPr>
          <w:sz w:val="28"/>
          <w:szCs w:val="28"/>
          <w:rtl/>
        </w:rPr>
        <w:t xml:space="preserve"> </w:t>
      </w:r>
      <w:r w:rsidR="00F04C9A" w:rsidRPr="00984881">
        <w:rPr>
          <w:sz w:val="28"/>
          <w:szCs w:val="28"/>
          <w:rtl/>
        </w:rPr>
        <w:t>ﺑﺮﺍﻯ ﺳﺎﻟﮑﺎﻥ ﺷﺎﻫﺪ</w:t>
      </w:r>
      <w:r>
        <w:rPr>
          <w:sz w:val="28"/>
          <w:szCs w:val="28"/>
          <w:rtl/>
        </w:rPr>
        <w:t xml:space="preserve"> </w:t>
      </w:r>
      <w:r w:rsidR="00F04C9A" w:rsidRPr="00984881">
        <w:rPr>
          <w:sz w:val="28"/>
          <w:szCs w:val="28"/>
          <w:rtl/>
        </w:rPr>
        <w:t>ﻓﺎﻃﻤﻰ ﻣﻴﺒﺎﺷﺪ</w:t>
      </w:r>
      <w:r w:rsidR="00BD77AA">
        <w:rPr>
          <w:sz w:val="28"/>
          <w:szCs w:val="28"/>
          <w:rtl/>
        </w:rPr>
        <w:t xml:space="preserve">. </w:t>
      </w:r>
      <w:r w:rsidR="00F04C9A" w:rsidRPr="00984881">
        <w:rPr>
          <w:sz w:val="28"/>
          <w:szCs w:val="28"/>
          <w:rtl/>
        </w:rPr>
        <w:t>ﻭﺣﺘﻰ ﺳﺎﻟﻚ</w:t>
      </w:r>
      <w:r>
        <w:rPr>
          <w:sz w:val="28"/>
          <w:szCs w:val="28"/>
          <w:rtl/>
        </w:rPr>
        <w:t xml:space="preserve"> </w:t>
      </w:r>
      <w:r w:rsidR="00F04C9A" w:rsidRPr="00984881">
        <w:rPr>
          <w:sz w:val="28"/>
          <w:szCs w:val="28"/>
          <w:rtl/>
        </w:rPr>
        <w:t>ﺷﺎﻫﺪ ﻋﺮﺵ ﺭﺣﻤﺎﻥ ﻧﻴﺰ</w:t>
      </w:r>
      <w:r w:rsidR="00BD77AA">
        <w:rPr>
          <w:sz w:val="28"/>
          <w:szCs w:val="28"/>
          <w:rtl/>
        </w:rPr>
        <w:t xml:space="preserve">، </w:t>
      </w:r>
      <w:r w:rsidR="00F04C9A" w:rsidRPr="00984881">
        <w:rPr>
          <w:sz w:val="28"/>
          <w:szCs w:val="28"/>
          <w:rtl/>
        </w:rPr>
        <w:t>ﺑﺎﻳﺪ</w:t>
      </w:r>
      <w:r>
        <w:rPr>
          <w:sz w:val="28"/>
          <w:szCs w:val="28"/>
          <w:rtl/>
        </w:rPr>
        <w:t xml:space="preserve"> </w:t>
      </w:r>
      <w:r w:rsidR="00F04C9A" w:rsidRPr="00984881">
        <w:rPr>
          <w:sz w:val="28"/>
          <w:szCs w:val="28"/>
          <w:rtl/>
        </w:rPr>
        <w:t>ﺍﻳﻦ ﺗﮑﺒﻴﺮﺍﺕ ﻫﻔﺘﮕﺎﻧﻪ ﺭﺍ ﺑﻨﻤﺎﻳﺪ</w:t>
      </w:r>
      <w:r w:rsidR="00BD77AA">
        <w:rPr>
          <w:sz w:val="28"/>
          <w:szCs w:val="28"/>
          <w:rtl/>
        </w:rPr>
        <w:t xml:space="preserve">. </w:t>
      </w:r>
      <w:r w:rsidR="00F04C9A" w:rsidRPr="00984881">
        <w:rPr>
          <w:sz w:val="28"/>
          <w:szCs w:val="28"/>
          <w:rtl/>
        </w:rPr>
        <w:t>ﮐﻪ ﺑﺘﻮﺍﻧﺪ</w:t>
      </w:r>
      <w:r>
        <w:rPr>
          <w:sz w:val="28"/>
          <w:szCs w:val="28"/>
          <w:rtl/>
        </w:rPr>
        <w:t xml:space="preserve"> </w:t>
      </w:r>
      <w:r w:rsidR="00F04C9A" w:rsidRPr="00984881">
        <w:rPr>
          <w:sz w:val="28"/>
          <w:szCs w:val="28"/>
          <w:rtl/>
        </w:rPr>
        <w:t>ﺑﺨﻠﻖ ﺑﺎﺯ ﮔﺮﺩﺩ ﮐﻪ ﺑﺎ ﻋﺮﺵ ﺭﺣﻤﺎﻥ ﺭﻭﺑﺮﻭ ﻫﺴﺖ</w:t>
      </w:r>
      <w:r w:rsidR="00BD77AA">
        <w:rPr>
          <w:sz w:val="28"/>
          <w:szCs w:val="28"/>
          <w:rtl/>
        </w:rPr>
        <w:t xml:space="preserve">، </w:t>
      </w:r>
      <w:r w:rsidR="00F04C9A" w:rsidRPr="00984881">
        <w:rPr>
          <w:sz w:val="28"/>
          <w:szCs w:val="28"/>
          <w:rtl/>
        </w:rPr>
        <w:t>ﻭﻟﻰ ﺑﺎ ﺧﺪﺍﻭﻧﺪ ﺍﻟﻠﻪ ﺭﻭﺑﺮﻭ ﻧﻴﺴﺖ</w:t>
      </w:r>
      <w:r w:rsidR="00BD77AA">
        <w:rPr>
          <w:sz w:val="28"/>
          <w:szCs w:val="28"/>
          <w:rtl/>
        </w:rPr>
        <w:t xml:space="preserve">. </w:t>
      </w:r>
      <w:r w:rsidR="00F04C9A" w:rsidRPr="00984881">
        <w:rPr>
          <w:sz w:val="28"/>
          <w:szCs w:val="28"/>
          <w:rtl/>
        </w:rPr>
        <w:t>ﮔﺮﭼﻪ ﻗﺮﺁﻥ</w:t>
      </w:r>
      <w:r>
        <w:rPr>
          <w:sz w:val="28"/>
          <w:szCs w:val="28"/>
          <w:rtl/>
        </w:rPr>
        <w:t xml:space="preserve"> </w:t>
      </w:r>
      <w:r w:rsidR="00F04C9A" w:rsidRPr="00984881">
        <w:rPr>
          <w:sz w:val="28"/>
          <w:szCs w:val="28"/>
          <w:rtl/>
        </w:rPr>
        <w:t>ﺭﺣﻤﺎﻥ ﻭ ﺍﻟﻠﻪ ﺭﺍ</w:t>
      </w:r>
      <w:r w:rsidR="00BD77AA">
        <w:rPr>
          <w:sz w:val="28"/>
          <w:szCs w:val="28"/>
          <w:rtl/>
        </w:rPr>
        <w:t xml:space="preserve">، </w:t>
      </w:r>
      <w:r w:rsidR="00F04C9A" w:rsidRPr="00984881">
        <w:rPr>
          <w:sz w:val="28"/>
          <w:szCs w:val="28"/>
          <w:rtl/>
        </w:rPr>
        <w:t>ﻣﻮﻗﺘﺎ ﺑﺮﺍﻯ ﺍﻧﺴﺎﻥ</w:t>
      </w:r>
      <w:r>
        <w:rPr>
          <w:sz w:val="28"/>
          <w:szCs w:val="28"/>
          <w:rtl/>
        </w:rPr>
        <w:t xml:space="preserve"> </w:t>
      </w:r>
      <w:r w:rsidR="00F04C9A" w:rsidRPr="00984881">
        <w:rPr>
          <w:sz w:val="28"/>
          <w:szCs w:val="28"/>
          <w:rtl/>
        </w:rPr>
        <w:t>ﻳﮑﻰ ﻣﻴﺪﺍﻧﺪ ﻭﻟﻰ ﺑﻴﻦ ﺍﻳﻦ</w:t>
      </w:r>
      <w:r>
        <w:rPr>
          <w:sz w:val="28"/>
          <w:szCs w:val="28"/>
          <w:rtl/>
        </w:rPr>
        <w:t xml:space="preserve"> </w:t>
      </w:r>
      <w:r w:rsidR="00F04C9A" w:rsidRPr="00984881">
        <w:rPr>
          <w:sz w:val="28"/>
          <w:szCs w:val="28"/>
          <w:rtl/>
        </w:rPr>
        <w:t>ﺩﻭ</w:t>
      </w:r>
      <w:r w:rsidR="00BD77AA">
        <w:rPr>
          <w:sz w:val="28"/>
          <w:szCs w:val="28"/>
          <w:rtl/>
        </w:rPr>
        <w:t xml:space="preserve">، </w:t>
      </w:r>
      <w:r w:rsidR="00F04C9A" w:rsidRPr="00984881">
        <w:rPr>
          <w:sz w:val="28"/>
          <w:szCs w:val="28"/>
          <w:rtl/>
        </w:rPr>
        <w:t>ﺑﻰ ﻧﻬﺎﻳﺖ</w:t>
      </w:r>
      <w:r>
        <w:rPr>
          <w:sz w:val="28"/>
          <w:szCs w:val="28"/>
          <w:rtl/>
        </w:rPr>
        <w:t xml:space="preserve"> </w:t>
      </w:r>
      <w:r w:rsidR="00F04C9A" w:rsidRPr="00984881">
        <w:rPr>
          <w:sz w:val="28"/>
          <w:szCs w:val="28"/>
          <w:rtl/>
        </w:rPr>
        <w:t>ﻣﺮﺍﺗﺐ ﺃﺭﺑﺎﺏ ﻧﻮﻉ ﻓﻮﻕ</w:t>
      </w:r>
      <w:r>
        <w:rPr>
          <w:sz w:val="28"/>
          <w:szCs w:val="28"/>
          <w:rtl/>
        </w:rPr>
        <w:t xml:space="preserve"> </w:t>
      </w:r>
      <w:r w:rsidR="00F04C9A" w:rsidRPr="00984881">
        <w:rPr>
          <w:sz w:val="28"/>
          <w:szCs w:val="28"/>
          <w:rtl/>
        </w:rPr>
        <w:t>ﺑﺸﺮﻯ ﺩﺭ ﭘﻴﺶ</w:t>
      </w:r>
      <w:r>
        <w:rPr>
          <w:sz w:val="28"/>
          <w:szCs w:val="28"/>
          <w:rtl/>
        </w:rPr>
        <w:t xml:space="preserve"> </w:t>
      </w:r>
      <w:r w:rsidR="00F04C9A" w:rsidRPr="00984881">
        <w:rPr>
          <w:sz w:val="28"/>
          <w:szCs w:val="28"/>
          <w:rtl/>
        </w:rPr>
        <w:t>ﻫﺴﺘﻨﺪ ﮐﻪ ﺭﻭﺡ</w:t>
      </w:r>
      <w:r>
        <w:rPr>
          <w:sz w:val="28"/>
          <w:szCs w:val="28"/>
          <w:rtl/>
        </w:rPr>
        <w:t xml:space="preserve"> </w:t>
      </w:r>
      <w:r w:rsidR="00F04C9A" w:rsidRPr="00984881">
        <w:rPr>
          <w:sz w:val="28"/>
          <w:szCs w:val="28"/>
          <w:rtl/>
        </w:rPr>
        <w:t>ﺍﺯ ﺃﺯﻝ</w:t>
      </w:r>
      <w:r>
        <w:rPr>
          <w:sz w:val="28"/>
          <w:szCs w:val="28"/>
          <w:rtl/>
        </w:rPr>
        <w:t xml:space="preserve"> </w:t>
      </w:r>
      <w:r w:rsidR="00F04C9A" w:rsidRPr="00984881">
        <w:rPr>
          <w:sz w:val="28"/>
          <w:szCs w:val="28"/>
          <w:rtl/>
        </w:rPr>
        <w:t>ﺗﺎ ﺃﺑﺪ</w:t>
      </w:r>
      <w:r w:rsidR="00BD77AA">
        <w:rPr>
          <w:sz w:val="28"/>
          <w:szCs w:val="28"/>
          <w:rtl/>
        </w:rPr>
        <w:t xml:space="preserve">، </w:t>
      </w:r>
      <w:r w:rsidR="00F04C9A" w:rsidRPr="00984881">
        <w:rPr>
          <w:sz w:val="28"/>
          <w:szCs w:val="28"/>
          <w:rtl/>
        </w:rPr>
        <w:t>ﻫﻴﭽﮕﺎﻩ ﻭﻟﻮ ﻟﺤﻈﻪﺍﻯ ﺑﻴﮑﺎﺭ ﻧﻴﺴﺖ</w:t>
      </w:r>
      <w:r w:rsidR="00BD77AA">
        <w:rPr>
          <w:sz w:val="28"/>
          <w:szCs w:val="28"/>
          <w:rtl/>
        </w:rPr>
        <w:t xml:space="preserve">. </w:t>
      </w:r>
      <w:r w:rsidR="00F04C9A" w:rsidRPr="00984881">
        <w:rPr>
          <w:sz w:val="28"/>
          <w:szCs w:val="28"/>
          <w:rtl/>
        </w:rPr>
        <w:t>ﻳﺎ ﺑﺎﻟﺎﺗﺮ ﻣﻴﺮﻭﺩ ﺑﺎ ﺳﻠﻮﻙ</w:t>
      </w:r>
      <w:r w:rsidR="00BD77AA">
        <w:rPr>
          <w:sz w:val="28"/>
          <w:szCs w:val="28"/>
          <w:rtl/>
        </w:rPr>
        <w:t xml:space="preserve">، </w:t>
      </w:r>
      <w:r w:rsidR="00F04C9A" w:rsidRPr="00984881">
        <w:rPr>
          <w:sz w:val="28"/>
          <w:szCs w:val="28"/>
          <w:rtl/>
        </w:rPr>
        <w:t>ﻭ</w:t>
      </w:r>
      <w:r>
        <w:rPr>
          <w:sz w:val="28"/>
          <w:szCs w:val="28"/>
          <w:rtl/>
        </w:rPr>
        <w:t xml:space="preserve"> </w:t>
      </w:r>
      <w:r w:rsidR="00F04C9A" w:rsidRPr="00984881">
        <w:rPr>
          <w:sz w:val="28"/>
          <w:szCs w:val="28"/>
          <w:rtl/>
        </w:rPr>
        <w:t>ﺍﻟّﺎ ﺑﭙﺎﺋﻴﻦ ﺗﺮ ﻧﻮﻋﻰ ﻣﻴﺮﻭﺩ</w:t>
      </w:r>
      <w:r w:rsidR="00BD77AA">
        <w:rPr>
          <w:sz w:val="28"/>
          <w:szCs w:val="28"/>
          <w:rtl/>
        </w:rPr>
        <w:t xml:space="preserve">، </w:t>
      </w:r>
      <w:r w:rsidR="00F04C9A" w:rsidRPr="00984881">
        <w:rPr>
          <w:sz w:val="28"/>
          <w:szCs w:val="28"/>
          <w:rtl/>
        </w:rPr>
        <w:t>ﺩﺭ ﻗﻬﻘﺮﺍ ﻭﮐﺎﺭﻣﺎ ﻭﻣﺠﺮﻡ</w:t>
      </w:r>
      <w:r>
        <w:rPr>
          <w:sz w:val="28"/>
          <w:szCs w:val="28"/>
          <w:rtl/>
        </w:rPr>
        <w:t xml:space="preserve"> </w:t>
      </w:r>
      <w:r w:rsidR="00F04C9A" w:rsidRPr="00984881">
        <w:rPr>
          <w:sz w:val="28"/>
          <w:szCs w:val="28"/>
          <w:rtl/>
        </w:rPr>
        <w:t xml:space="preserve">ﺷﺪﻥ </w:t>
      </w:r>
      <w:r w:rsidR="00BD77AA">
        <w:rPr>
          <w:sz w:val="28"/>
          <w:szCs w:val="28"/>
          <w:rtl/>
        </w:rPr>
        <w:t xml:space="preserve">. </w:t>
      </w:r>
    </w:p>
    <w:p w:rsidR="00221010" w:rsidRDefault="00221010" w:rsidP="00F04C9A">
      <w:pPr>
        <w:bidi/>
        <w:jc w:val="both"/>
        <w:rPr>
          <w:b/>
          <w:bCs/>
          <w:sz w:val="28"/>
          <w:szCs w:val="28"/>
        </w:rPr>
      </w:pPr>
    </w:p>
    <w:p w:rsidR="00F04C9A" w:rsidRPr="00984881" w:rsidRDefault="00F04C9A" w:rsidP="00221010">
      <w:pPr>
        <w:bidi/>
        <w:jc w:val="both"/>
        <w:rPr>
          <w:b/>
          <w:bCs/>
          <w:sz w:val="28"/>
          <w:szCs w:val="28"/>
          <w:rtl/>
        </w:rPr>
      </w:pPr>
      <w:r w:rsidRPr="00984881">
        <w:rPr>
          <w:b/>
          <w:bCs/>
          <w:sz w:val="28"/>
          <w:szCs w:val="28"/>
          <w:rtl/>
        </w:rPr>
        <w:lastRenderedPageBreak/>
        <w:t xml:space="preserve"> ﻣﻰ ﺑﺪﻩ</w:t>
      </w:r>
      <w:r w:rsidR="00BD77AA">
        <w:rPr>
          <w:b/>
          <w:bCs/>
          <w:sz w:val="28"/>
          <w:szCs w:val="28"/>
          <w:rtl/>
        </w:rPr>
        <w:t xml:space="preserve">، </w:t>
      </w:r>
      <w:r w:rsidRPr="00984881">
        <w:rPr>
          <w:b/>
          <w:bCs/>
          <w:sz w:val="28"/>
          <w:szCs w:val="28"/>
          <w:rtl/>
        </w:rPr>
        <w:t>ﺗﺎ ﺩﻫﻤﺖ ﺁﮔﻬﻰ ﺍﺯ ﺳﺮ ﻗﻀﺎ</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ﺑﺮﻭﻯ ﮐﻪ ﺷﺪﻡ ﻋﺎﺷﻖ</w:t>
      </w:r>
      <w:r w:rsidR="00BD77AA">
        <w:rPr>
          <w:b/>
          <w:bCs/>
          <w:sz w:val="28"/>
          <w:szCs w:val="28"/>
          <w:rtl/>
        </w:rPr>
        <w:t xml:space="preserve">، </w:t>
      </w:r>
      <w:r w:rsidRPr="00984881">
        <w:rPr>
          <w:b/>
          <w:bCs/>
          <w:sz w:val="28"/>
          <w:szCs w:val="28"/>
          <w:rtl/>
        </w:rPr>
        <w:t xml:space="preserve">ﻭ ﺍﺯ ﺑﻮﻯ ﮐﻪ ﻣﺴﺖ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ﺣﺎﻓﻆ ﺍﺯ ﭘﻴﺮ ﺧﻮﺩ ﻣﻰ ﻣﺠﺪﺩﻯ ﻣﻴﺨﻮﺍﻫﺪ</w:t>
      </w:r>
      <w:r w:rsidR="00BD77AA">
        <w:rPr>
          <w:sz w:val="28"/>
          <w:szCs w:val="28"/>
          <w:rtl/>
        </w:rPr>
        <w:t xml:space="preserve">، </w:t>
      </w:r>
      <w:r w:rsidR="00F04C9A" w:rsidRPr="00984881">
        <w:rPr>
          <w:sz w:val="28"/>
          <w:szCs w:val="28"/>
          <w:rtl/>
        </w:rPr>
        <w:t>ﮐﻪ ﺣﮑﻤﺘﻬﺎ ﻭ ﭘﻴﺸﺮﻓﺘﻬﺎﻯ ﺷﻬﻮﺩﻯ ﺍﻭ ﻣﻴﺒﺎﺷﺪ</w:t>
      </w:r>
      <w:r>
        <w:rPr>
          <w:sz w:val="28"/>
          <w:szCs w:val="28"/>
          <w:rtl/>
        </w:rPr>
        <w:t xml:space="preserve"> </w:t>
      </w:r>
      <w:r w:rsidR="00F04C9A" w:rsidRPr="00984881">
        <w:rPr>
          <w:sz w:val="28"/>
          <w:szCs w:val="28"/>
          <w:rtl/>
        </w:rPr>
        <w:t>زﻳﺮﺍ ﻣﻴﺨﻮﺍﻫﺪ ﺑﭙﻴﺮ ﺧﻮﺩ ﺭﺍﺯﻯ ﺭﺍ ﺑﮕﻮﻳﺪ</w:t>
      </w:r>
      <w:r w:rsidR="00BD77AA">
        <w:rPr>
          <w:sz w:val="28"/>
          <w:szCs w:val="28"/>
          <w:rtl/>
        </w:rPr>
        <w:t xml:space="preserve">. </w:t>
      </w:r>
      <w:r w:rsidR="00F04C9A" w:rsidRPr="00984881">
        <w:rPr>
          <w:sz w:val="28"/>
          <w:szCs w:val="28"/>
          <w:rtl/>
        </w:rPr>
        <w:t>ﻭﻧﻴﺰ ﺑﺴﺎﻟﮑﺎﻥ ﺧﻮﺩ</w:t>
      </w:r>
      <w:r>
        <w:rPr>
          <w:sz w:val="28"/>
          <w:szCs w:val="28"/>
          <w:rtl/>
        </w:rPr>
        <w:t xml:space="preserve"> </w:t>
      </w:r>
      <w:r w:rsidR="00F04C9A" w:rsidRPr="00984881">
        <w:rPr>
          <w:sz w:val="28"/>
          <w:szCs w:val="28"/>
          <w:rtl/>
        </w:rPr>
        <w:t>ﺣﺎﻓﻆ</w:t>
      </w:r>
      <w:r w:rsidR="00BD77AA">
        <w:rPr>
          <w:sz w:val="28"/>
          <w:szCs w:val="28"/>
          <w:rtl/>
        </w:rPr>
        <w:t xml:space="preserve">، </w:t>
      </w:r>
      <w:r w:rsidR="00F04C9A" w:rsidRPr="00984881">
        <w:rPr>
          <w:sz w:val="28"/>
          <w:szCs w:val="28"/>
          <w:rtl/>
        </w:rPr>
        <w:t>ﻭﻳﺎ ﻣﺴﺘﻌﺪﺍﻥ ﻋﺎﻗﻞ ﺷﻨﻮﻧﺪﻩ ﻭﺧﻮﺍﻧﻨﺪﻩ</w:t>
      </w:r>
      <w:r w:rsidR="00BD77AA">
        <w:rPr>
          <w:sz w:val="28"/>
          <w:szCs w:val="28"/>
          <w:rtl/>
        </w:rPr>
        <w:t xml:space="preserve">، </w:t>
      </w:r>
      <w:r w:rsidR="00F04C9A" w:rsidRPr="00984881">
        <w:rPr>
          <w:sz w:val="28"/>
          <w:szCs w:val="28"/>
          <w:rtl/>
        </w:rPr>
        <w:t>ﺍﮔﺮ ﻗﺪﺭﺕ</w:t>
      </w:r>
      <w:r>
        <w:rPr>
          <w:sz w:val="28"/>
          <w:szCs w:val="28"/>
          <w:rtl/>
        </w:rPr>
        <w:t xml:space="preserve"> </w:t>
      </w:r>
      <w:r w:rsidR="00F04C9A" w:rsidRPr="00984881">
        <w:rPr>
          <w:sz w:val="28"/>
          <w:szCs w:val="28"/>
          <w:rtl/>
        </w:rPr>
        <w:t>ﻋﻘﻠﻰ ﻭﺣﮑﻤﺘﻬﺎﻯ ﺍﻟﻬﻰ ﺭﺍ ﺑﺘﻮﺍﻧﻨﺪ</w:t>
      </w:r>
      <w:r>
        <w:rPr>
          <w:sz w:val="28"/>
          <w:szCs w:val="28"/>
          <w:rtl/>
        </w:rPr>
        <w:t xml:space="preserve"> </w:t>
      </w:r>
      <w:r w:rsidR="00F04C9A" w:rsidRPr="00984881">
        <w:rPr>
          <w:sz w:val="28"/>
          <w:szCs w:val="28"/>
          <w:rtl/>
        </w:rPr>
        <w:t>ﺩﺭﻙ ﮐﻨﻨﺪ ﺗﺎ ﺭﺍﺯﻯ ﺍﺯ ﺍﺳﺮﺍﺭ ﺍﻟﻬﻰ ﺭﺍ</w:t>
      </w:r>
      <w:r>
        <w:rPr>
          <w:sz w:val="28"/>
          <w:szCs w:val="28"/>
          <w:rtl/>
        </w:rPr>
        <w:t xml:space="preserve"> </w:t>
      </w:r>
      <w:r w:rsidR="00F04C9A" w:rsidRPr="00984881">
        <w:rPr>
          <w:sz w:val="28"/>
          <w:szCs w:val="28"/>
          <w:rtl/>
        </w:rPr>
        <w:t>ﻓﺎﺵ</w:t>
      </w:r>
      <w:r>
        <w:rPr>
          <w:sz w:val="28"/>
          <w:szCs w:val="28"/>
          <w:rtl/>
        </w:rPr>
        <w:t xml:space="preserve"> </w:t>
      </w:r>
      <w:r w:rsidR="00F04C9A" w:rsidRPr="00984881">
        <w:rPr>
          <w:sz w:val="28"/>
          <w:szCs w:val="28"/>
          <w:rtl/>
        </w:rPr>
        <w:t>ﻧﻤﺎﻳﺪ</w:t>
      </w:r>
      <w:r w:rsidR="00BD77AA">
        <w:rPr>
          <w:sz w:val="28"/>
          <w:szCs w:val="28"/>
          <w:rtl/>
        </w:rPr>
        <w:t xml:space="preserve">. </w:t>
      </w:r>
      <w:r w:rsidR="00F04C9A" w:rsidRPr="00984881">
        <w:rPr>
          <w:sz w:val="28"/>
          <w:szCs w:val="28"/>
          <w:rtl/>
        </w:rPr>
        <w:t>ﮐﻪ ﺑﺨﺎﻃﺮ ﺭﻭﻯ ﭼﻪ ﮐﺴﻰ ﺑﻮﺩﻩ</w:t>
      </w:r>
      <w:r w:rsidR="00BD77AA">
        <w:rPr>
          <w:sz w:val="28"/>
          <w:szCs w:val="28"/>
          <w:rtl/>
        </w:rPr>
        <w:t xml:space="preserve">، </w:t>
      </w:r>
      <w:r w:rsidR="00F04C9A" w:rsidRPr="00984881">
        <w:rPr>
          <w:sz w:val="28"/>
          <w:szCs w:val="28"/>
          <w:rtl/>
        </w:rPr>
        <w:t>ﮐﻪ</w:t>
      </w:r>
      <w:r>
        <w:rPr>
          <w:sz w:val="28"/>
          <w:szCs w:val="28"/>
          <w:rtl/>
        </w:rPr>
        <w:t xml:space="preserve"> </w:t>
      </w:r>
      <w:r w:rsidR="00F04C9A" w:rsidRPr="00984881">
        <w:rPr>
          <w:sz w:val="28"/>
          <w:szCs w:val="28"/>
          <w:rtl/>
        </w:rPr>
        <w:t>ﻋﺎﺷﻖ ﺷﺪ</w:t>
      </w:r>
      <w:r w:rsidR="00BD77AA">
        <w:rPr>
          <w:sz w:val="28"/>
          <w:szCs w:val="28"/>
          <w:rtl/>
        </w:rPr>
        <w:t xml:space="preserve">، </w:t>
      </w:r>
      <w:r w:rsidR="00F04C9A" w:rsidRPr="00984881">
        <w:rPr>
          <w:sz w:val="28"/>
          <w:szCs w:val="28"/>
          <w:rtl/>
        </w:rPr>
        <w:t>ﻭ</w:t>
      </w:r>
      <w:r>
        <w:rPr>
          <w:sz w:val="28"/>
          <w:szCs w:val="28"/>
          <w:rtl/>
        </w:rPr>
        <w:t xml:space="preserve"> </w:t>
      </w:r>
      <w:r w:rsidR="00F04C9A" w:rsidRPr="00984881">
        <w:rPr>
          <w:sz w:val="28"/>
          <w:szCs w:val="28"/>
          <w:rtl/>
        </w:rPr>
        <w:t>ﻣﻰ ﭼﻪ ﮐﺴﻰ ﺑﻮﺩﻩ</w:t>
      </w:r>
      <w:r w:rsidR="00BD77AA">
        <w:rPr>
          <w:sz w:val="28"/>
          <w:szCs w:val="28"/>
          <w:rtl/>
        </w:rPr>
        <w:t xml:space="preserve">، </w:t>
      </w:r>
      <w:r w:rsidR="00F04C9A" w:rsidRPr="00984881">
        <w:rPr>
          <w:sz w:val="28"/>
          <w:szCs w:val="28"/>
          <w:rtl/>
        </w:rPr>
        <w:t>ﮐﻪ ﭼﻨﻴﻦ ﺍﻭﺭﺍ ﻣﺴﺖ ﻧﻤﻮﺩﻩ ﺍﺳﺖ</w:t>
      </w:r>
      <w:r w:rsidR="00BD77AA">
        <w:rPr>
          <w:sz w:val="28"/>
          <w:szCs w:val="28"/>
          <w:rtl/>
        </w:rPr>
        <w:t xml:space="preserve">. </w:t>
      </w:r>
      <w:r w:rsidR="00F04C9A" w:rsidRPr="00984881">
        <w:rPr>
          <w:sz w:val="28"/>
          <w:szCs w:val="28"/>
          <w:rtl/>
        </w:rPr>
        <w:t>ﺍﻟﺒﺘﻪ ﺣﺎﻓﻆ ﺍﺯ ﺭﻭﻯ ﺍﻟﻬﻰ ﭘﻴﺮ ﺧﻮﺩ ﺑﻮﺩﻩ ﮐﻪ ﺁﻏﺎﺯ</w:t>
      </w:r>
      <w:r>
        <w:rPr>
          <w:sz w:val="28"/>
          <w:szCs w:val="28"/>
          <w:rtl/>
        </w:rPr>
        <w:t xml:space="preserve"> </w:t>
      </w:r>
      <w:r w:rsidR="00F04C9A" w:rsidRPr="00984881">
        <w:rPr>
          <w:sz w:val="28"/>
          <w:szCs w:val="28"/>
          <w:rtl/>
        </w:rPr>
        <w:t>ﺣﺮﮐﺖ</w:t>
      </w:r>
      <w:r w:rsidR="00BD77AA">
        <w:rPr>
          <w:sz w:val="28"/>
          <w:szCs w:val="28"/>
          <w:rtl/>
        </w:rPr>
        <w:t xml:space="preserve">، </w:t>
      </w:r>
      <w:r w:rsidR="00F04C9A" w:rsidRPr="00984881">
        <w:rPr>
          <w:sz w:val="28"/>
          <w:szCs w:val="28"/>
          <w:rtl/>
        </w:rPr>
        <w:t>ﻭ ﺳﻔﺮ ﺭﻭﺣﻰ ﻭ ﺍﻟﻬﻰ ﺑﺴﻮﻯ ﺧﺪﺍ ﺭﺍ ﻧﻤﻮﺩ</w:t>
      </w:r>
      <w:r w:rsidR="00BD77AA">
        <w:rPr>
          <w:sz w:val="28"/>
          <w:szCs w:val="28"/>
          <w:rtl/>
        </w:rPr>
        <w:t xml:space="preserve">. </w:t>
      </w:r>
      <w:r w:rsidR="00F04C9A" w:rsidRPr="00984881">
        <w:rPr>
          <w:sz w:val="28"/>
          <w:szCs w:val="28"/>
          <w:rtl/>
        </w:rPr>
        <w:t>ﮐﻪ ﺗﻮﺍﻧﺴﺖ</w:t>
      </w:r>
      <w:r>
        <w:rPr>
          <w:sz w:val="28"/>
          <w:szCs w:val="28"/>
          <w:rtl/>
        </w:rPr>
        <w:t xml:space="preserve"> </w:t>
      </w:r>
      <w:r w:rsidR="00F04C9A" w:rsidRPr="00984881">
        <w:rPr>
          <w:sz w:val="28"/>
          <w:szCs w:val="28"/>
          <w:rtl/>
        </w:rPr>
        <w:t>ﺑﻬﻔﺖ</w:t>
      </w:r>
      <w:r>
        <w:rPr>
          <w:sz w:val="28"/>
          <w:szCs w:val="28"/>
          <w:rtl/>
        </w:rPr>
        <w:t xml:space="preserve"> </w:t>
      </w:r>
      <w:r w:rsidR="00F04C9A" w:rsidRPr="00984881">
        <w:rPr>
          <w:sz w:val="28"/>
          <w:szCs w:val="28"/>
          <w:rtl/>
        </w:rPr>
        <w:t>ﺷﻬﻮﺩ</w:t>
      </w:r>
      <w:r>
        <w:rPr>
          <w:sz w:val="28"/>
          <w:szCs w:val="28"/>
          <w:rtl/>
        </w:rPr>
        <w:t xml:space="preserve"> </w:t>
      </w:r>
      <w:r w:rsidR="00F04C9A" w:rsidRPr="00984881">
        <w:rPr>
          <w:sz w:val="28"/>
          <w:szCs w:val="28"/>
          <w:rtl/>
        </w:rPr>
        <w:t>ﺍﻟﻬﻰ</w:t>
      </w:r>
      <w:r>
        <w:rPr>
          <w:sz w:val="28"/>
          <w:szCs w:val="28"/>
          <w:rtl/>
        </w:rPr>
        <w:t xml:space="preserve"> </w:t>
      </w:r>
      <w:r w:rsidR="00F04C9A" w:rsidRPr="00984881">
        <w:rPr>
          <w:sz w:val="28"/>
          <w:szCs w:val="28"/>
          <w:rtl/>
        </w:rPr>
        <w:t>ﺧﻮﻳﺶ ﺑﺮﺳﺪ</w:t>
      </w:r>
      <w:r w:rsidR="00BD77AA">
        <w:rPr>
          <w:sz w:val="28"/>
          <w:szCs w:val="28"/>
          <w:rtl/>
        </w:rPr>
        <w:t xml:space="preserve">. </w:t>
      </w:r>
      <w:r w:rsidR="00F04C9A" w:rsidRPr="00984881">
        <w:rPr>
          <w:sz w:val="28"/>
          <w:szCs w:val="28"/>
          <w:rtl/>
        </w:rPr>
        <w:t>ﻭﻫﺮﻳﻚ ﺍﺯ ﻣﺮﺍﺗﺐ</w:t>
      </w:r>
      <w:r>
        <w:rPr>
          <w:sz w:val="28"/>
          <w:szCs w:val="28"/>
          <w:rtl/>
        </w:rPr>
        <w:t xml:space="preserve"> </w:t>
      </w:r>
      <w:r w:rsidR="00F04C9A" w:rsidRPr="00984881">
        <w:rPr>
          <w:sz w:val="28"/>
          <w:szCs w:val="28"/>
          <w:rtl/>
        </w:rPr>
        <w:t>ﺷﻬﻮﺩﻯ ﺳﺎﻟﻚ</w:t>
      </w:r>
      <w:r w:rsidR="00BD77AA">
        <w:rPr>
          <w:sz w:val="28"/>
          <w:szCs w:val="28"/>
          <w:rtl/>
        </w:rPr>
        <w:t xml:space="preserve">، </w:t>
      </w:r>
      <w:r w:rsidR="00F04C9A" w:rsidRPr="00984881">
        <w:rPr>
          <w:sz w:val="28"/>
          <w:szCs w:val="28"/>
          <w:rtl/>
        </w:rPr>
        <w:t>ﺧﻮﺩ ﺻﻮﺭﺗﻬﺎ ﻭ ﺗﺠﻠّﻴﺎﺕ ﺍﻟﻬﻰ ﺗﺎﺯﻩﺍﻯ ﺑﺮﺍﻯ ﻋﺸﻖ</w:t>
      </w:r>
      <w:r>
        <w:rPr>
          <w:sz w:val="28"/>
          <w:szCs w:val="28"/>
          <w:rtl/>
        </w:rPr>
        <w:t xml:space="preserve"> </w:t>
      </w:r>
      <w:r w:rsidR="00F04C9A" w:rsidRPr="00984881">
        <w:rPr>
          <w:sz w:val="28"/>
          <w:szCs w:val="28"/>
          <w:rtl/>
        </w:rPr>
        <w:t>ﻭﺭﺯﻯ</w:t>
      </w:r>
      <w:r>
        <w:rPr>
          <w:sz w:val="28"/>
          <w:szCs w:val="28"/>
          <w:rtl/>
        </w:rPr>
        <w:t xml:space="preserve"> </w:t>
      </w:r>
      <w:r w:rsidR="00F04C9A" w:rsidRPr="00984881">
        <w:rPr>
          <w:sz w:val="28"/>
          <w:szCs w:val="28"/>
          <w:rtl/>
        </w:rPr>
        <w:t>ﻋﺒﺎﺩﻯ ﻫﺴﺘﻨﺪ</w:t>
      </w:r>
      <w:r w:rsidR="00BD77AA">
        <w:rPr>
          <w:sz w:val="28"/>
          <w:szCs w:val="28"/>
          <w:rtl/>
        </w:rPr>
        <w:t xml:space="preserve">. </w:t>
      </w:r>
      <w:r w:rsidR="00F04C9A" w:rsidRPr="00984881">
        <w:rPr>
          <w:sz w:val="28"/>
          <w:szCs w:val="28"/>
          <w:rtl/>
        </w:rPr>
        <w:t>ﻭ ﻫﺮﻳﻚ</w:t>
      </w:r>
      <w:r>
        <w:rPr>
          <w:sz w:val="28"/>
          <w:szCs w:val="28"/>
          <w:rtl/>
        </w:rPr>
        <w:t xml:space="preserve"> </w:t>
      </w:r>
      <w:r w:rsidR="00F04C9A" w:rsidRPr="00984881">
        <w:rPr>
          <w:sz w:val="28"/>
          <w:szCs w:val="28"/>
          <w:rtl/>
        </w:rPr>
        <w:t>ﺑﻄﻮﺭ ﺳﻤﺒﻮﻟﻴﻚ ﻭ ﺗﺠﻠّﻰ</w:t>
      </w:r>
      <w:r w:rsidR="00BD77AA">
        <w:rPr>
          <w:sz w:val="28"/>
          <w:szCs w:val="28"/>
          <w:rtl/>
        </w:rPr>
        <w:t xml:space="preserve">، </w:t>
      </w:r>
      <w:r w:rsidR="00F04C9A" w:rsidRPr="00984881">
        <w:rPr>
          <w:sz w:val="28"/>
          <w:szCs w:val="28"/>
          <w:rtl/>
        </w:rPr>
        <w:t>ﺍﺯ</w:t>
      </w:r>
      <w:r>
        <w:rPr>
          <w:sz w:val="28"/>
          <w:szCs w:val="28"/>
          <w:rtl/>
        </w:rPr>
        <w:t xml:space="preserve"> </w:t>
      </w:r>
      <w:r w:rsidR="00F04C9A" w:rsidRPr="00984881">
        <w:rPr>
          <w:sz w:val="28"/>
          <w:szCs w:val="28"/>
          <w:rtl/>
        </w:rPr>
        <w:t>ﺍﺳﺮﺍﺭ ﻭ ﺭﺍﺯﻫﺎﻯ ﻗﻀﺎ ﻭ ﺳﺮﻧﻮﺷﺖ ﻭ ﺩﺍﻭﺭﻯ ﺍﻟﻬﻰ ﻭ ﺍﺭﺍﺩﻩ ﺍﻭ ﺑﺮﺍﻯ ﻫﺴﺘﻰ</w:t>
      </w:r>
      <w:r w:rsidR="00BD77AA">
        <w:rPr>
          <w:sz w:val="28"/>
          <w:szCs w:val="28"/>
          <w:rtl/>
        </w:rPr>
        <w:t xml:space="preserve">، </w:t>
      </w:r>
      <w:r w:rsidR="00F04C9A" w:rsidRPr="00984881">
        <w:rPr>
          <w:sz w:val="28"/>
          <w:szCs w:val="28"/>
          <w:rtl/>
        </w:rPr>
        <w:t>ﻭ ﺗﮑﺎﻣﻞ</w:t>
      </w:r>
      <w:r>
        <w:rPr>
          <w:sz w:val="28"/>
          <w:szCs w:val="28"/>
          <w:rtl/>
        </w:rPr>
        <w:t xml:space="preserve"> </w:t>
      </w:r>
      <w:r w:rsidR="00F04C9A" w:rsidRPr="00984881">
        <w:rPr>
          <w:sz w:val="28"/>
          <w:szCs w:val="28"/>
          <w:rtl/>
        </w:rPr>
        <w:t>ﻫﺮ ﺍﻧﺴﺎﻥ</w:t>
      </w:r>
      <w:r>
        <w:rPr>
          <w:sz w:val="28"/>
          <w:szCs w:val="28"/>
          <w:rtl/>
        </w:rPr>
        <w:t xml:space="preserve"> </w:t>
      </w:r>
      <w:r w:rsidR="00F04C9A" w:rsidRPr="00984881">
        <w:rPr>
          <w:sz w:val="28"/>
          <w:szCs w:val="28"/>
          <w:rtl/>
        </w:rPr>
        <w:t>ﺷﺎﻳﺴﺘﻪ ﻣﻴﺒﺎﺷﺪ</w:t>
      </w:r>
      <w:r w:rsidR="00BD77AA">
        <w:rPr>
          <w:sz w:val="28"/>
          <w:szCs w:val="28"/>
          <w:rtl/>
        </w:rPr>
        <w:t xml:space="preserve">. </w:t>
      </w:r>
      <w:r w:rsidR="00F04C9A" w:rsidRPr="00984881">
        <w:rPr>
          <w:sz w:val="28"/>
          <w:szCs w:val="28"/>
          <w:rtl/>
        </w:rPr>
        <w:t>ﮐﻪ ﺧﺪﺍﻭﻧﺪ</w:t>
      </w:r>
      <w:r>
        <w:rPr>
          <w:sz w:val="28"/>
          <w:szCs w:val="28"/>
          <w:rtl/>
        </w:rPr>
        <w:t xml:space="preserve"> </w:t>
      </w:r>
      <w:r w:rsidR="00F04C9A" w:rsidRPr="00984881">
        <w:rPr>
          <w:sz w:val="28"/>
          <w:szCs w:val="28"/>
          <w:rtl/>
        </w:rPr>
        <w:t>ﭼﻨﻴﻦ ﻣﻘﺘﻀﻰ ﻧﻤﻮﺩﻩ</w:t>
      </w:r>
      <w:r w:rsidR="00BD77AA">
        <w:rPr>
          <w:sz w:val="28"/>
          <w:szCs w:val="28"/>
          <w:rtl/>
        </w:rPr>
        <w:t xml:space="preserve">، </w:t>
      </w:r>
      <w:r w:rsidR="00F04C9A" w:rsidRPr="00984881">
        <w:rPr>
          <w:sz w:val="28"/>
          <w:szCs w:val="28"/>
          <w:rtl/>
        </w:rPr>
        <w:t>ﮐﻪ</w:t>
      </w:r>
      <w:r>
        <w:rPr>
          <w:sz w:val="28"/>
          <w:szCs w:val="28"/>
          <w:rtl/>
        </w:rPr>
        <w:t xml:space="preserve"> </w:t>
      </w:r>
      <w:r w:rsidR="00F04C9A" w:rsidRPr="00984881">
        <w:rPr>
          <w:sz w:val="28"/>
          <w:szCs w:val="28"/>
          <w:rtl/>
        </w:rPr>
        <w:t>ﻭﺳﻴﻠﻪ</w:t>
      </w:r>
      <w:r>
        <w:rPr>
          <w:sz w:val="28"/>
          <w:szCs w:val="28"/>
          <w:rtl/>
        </w:rPr>
        <w:t xml:space="preserve"> </w:t>
      </w:r>
      <w:r w:rsidR="00F04C9A" w:rsidRPr="00984881">
        <w:rPr>
          <w:sz w:val="28"/>
          <w:szCs w:val="28"/>
          <w:rtl/>
        </w:rPr>
        <w:t>ﺍﻟﻬﻰ ﺩﺍﺷﺘﻪ ﺑﺎﺷﺪ</w:t>
      </w:r>
      <w:r w:rsidR="00BD77AA">
        <w:rPr>
          <w:sz w:val="28"/>
          <w:szCs w:val="28"/>
          <w:rtl/>
        </w:rPr>
        <w:t xml:space="preserve">. </w:t>
      </w:r>
      <w:r w:rsidR="00F04C9A" w:rsidRPr="00984881">
        <w:rPr>
          <w:sz w:val="28"/>
          <w:szCs w:val="28"/>
          <w:rtl/>
        </w:rPr>
        <w:t>ﺗﺎ ﺑﺨﺪﺍ ﺑﻬﺮ ﺷﻬﻮﺩﻯ ﺑﺮﺳﺪ ﻭ ﭼﻨﻴﻦ</w:t>
      </w:r>
      <w:r>
        <w:rPr>
          <w:sz w:val="28"/>
          <w:szCs w:val="28"/>
          <w:rtl/>
        </w:rPr>
        <w:t xml:space="preserve"> </w:t>
      </w:r>
      <w:r w:rsidR="00F04C9A" w:rsidRPr="00984881">
        <w:rPr>
          <w:sz w:val="28"/>
          <w:szCs w:val="28"/>
          <w:rtl/>
        </w:rPr>
        <w:t xml:space="preserve">ﻗﻀﺎ ﻭﺣﮑﻢ ﻭ </w:t>
      </w:r>
      <w:r w:rsidR="009915B2" w:rsidRPr="00984881">
        <w:rPr>
          <w:sz w:val="28"/>
          <w:szCs w:val="28"/>
          <w:rtl/>
        </w:rPr>
        <w:t>فر</w:t>
      </w:r>
      <w:r w:rsidR="00F04C9A" w:rsidRPr="00984881">
        <w:rPr>
          <w:sz w:val="28"/>
          <w:szCs w:val="28"/>
          <w:rtl/>
        </w:rPr>
        <w:t>ﻣﺎﻥ ﺍﻟﻬﻰ</w:t>
      </w:r>
      <w:r>
        <w:rPr>
          <w:sz w:val="28"/>
          <w:szCs w:val="28"/>
          <w:rtl/>
        </w:rPr>
        <w:t xml:space="preserve"> </w:t>
      </w:r>
      <w:r w:rsidR="00F04C9A" w:rsidRPr="00984881">
        <w:rPr>
          <w:sz w:val="28"/>
          <w:szCs w:val="28"/>
          <w:rtl/>
        </w:rPr>
        <w:t>ﺑﻮﺩﻩ</w:t>
      </w:r>
      <w:r w:rsidR="00BD77AA">
        <w:rPr>
          <w:sz w:val="28"/>
          <w:szCs w:val="28"/>
          <w:rtl/>
        </w:rPr>
        <w:t xml:space="preserve">، </w:t>
      </w:r>
      <w:r w:rsidR="00F04C9A" w:rsidRPr="00984881">
        <w:rPr>
          <w:sz w:val="28"/>
          <w:szCs w:val="28"/>
          <w:rtl/>
        </w:rPr>
        <w:t>ﮐﻪ ﺣﮑﻢ</w:t>
      </w:r>
      <w:r>
        <w:rPr>
          <w:sz w:val="28"/>
          <w:szCs w:val="28"/>
          <w:rtl/>
        </w:rPr>
        <w:t xml:space="preserve"> </w:t>
      </w:r>
      <w:r w:rsidR="00F04C9A" w:rsidRPr="00984881">
        <w:rPr>
          <w:sz w:val="28"/>
          <w:szCs w:val="28"/>
          <w:rtl/>
        </w:rPr>
        <w:t>ﻧﻬﺎﺋﻰ ﻟﺎﺯﻡ ﺑﺮﺍﻯ</w:t>
      </w:r>
      <w:r>
        <w:rPr>
          <w:sz w:val="28"/>
          <w:szCs w:val="28"/>
          <w:rtl/>
        </w:rPr>
        <w:t xml:space="preserve"> </w:t>
      </w:r>
      <w:r w:rsidR="00F04C9A" w:rsidRPr="00984881">
        <w:rPr>
          <w:sz w:val="28"/>
          <w:szCs w:val="28"/>
          <w:rtl/>
        </w:rPr>
        <w:t>ﺑﺪﺍ ﻭﺗﻐﻴﻴﺮ ﺳﺮﻧﻮﺷﺖ ﻫﺮﮐس ﺩﺭﺍﻳﻦ ﺗﻮﻟﺪ</w:t>
      </w:r>
      <w:r>
        <w:rPr>
          <w:sz w:val="28"/>
          <w:szCs w:val="28"/>
          <w:rtl/>
        </w:rPr>
        <w:t xml:space="preserve"> </w:t>
      </w:r>
      <w:r w:rsidR="00F04C9A" w:rsidRPr="00984881">
        <w:rPr>
          <w:sz w:val="28"/>
          <w:szCs w:val="28"/>
          <w:rtl/>
        </w:rPr>
        <w:t>ﺧﻮﺩ</w:t>
      </w:r>
      <w:r>
        <w:rPr>
          <w:sz w:val="28"/>
          <w:szCs w:val="28"/>
          <w:rtl/>
        </w:rPr>
        <w:t xml:space="preserve"> </w:t>
      </w:r>
      <w:r w:rsidR="00F04C9A" w:rsidRPr="00984881">
        <w:rPr>
          <w:sz w:val="28"/>
          <w:szCs w:val="28"/>
          <w:rtl/>
        </w:rPr>
        <w:t>ﻣﻴﺒﺎﺷﺪ</w:t>
      </w:r>
      <w:r w:rsidR="00BD77AA">
        <w:rPr>
          <w:sz w:val="28"/>
          <w:szCs w:val="28"/>
          <w:rtl/>
        </w:rPr>
        <w:t xml:space="preserve">. </w:t>
      </w:r>
      <w:r w:rsidR="00F04C9A" w:rsidRPr="00984881">
        <w:rPr>
          <w:sz w:val="28"/>
          <w:szCs w:val="28"/>
          <w:rtl/>
        </w:rPr>
        <w:t>ﻭ ﻗﻀﺎﻭﺗﻬﺎﻯ ﭘﻴﺮ ﺩﺭ ﺩﻭﺭﻩ</w:t>
      </w:r>
      <w:r>
        <w:rPr>
          <w:sz w:val="28"/>
          <w:szCs w:val="28"/>
          <w:rtl/>
        </w:rPr>
        <w:t xml:space="preserve"> </w:t>
      </w:r>
      <w:r w:rsidR="00F04C9A" w:rsidRPr="00984881">
        <w:rPr>
          <w:sz w:val="28"/>
          <w:szCs w:val="28"/>
          <w:rtl/>
        </w:rPr>
        <w:t>ﺳﻠﻮﻙ</w:t>
      </w:r>
      <w:r w:rsidR="00BD77AA">
        <w:rPr>
          <w:sz w:val="28"/>
          <w:szCs w:val="28"/>
          <w:rtl/>
        </w:rPr>
        <w:t xml:space="preserve">، </w:t>
      </w:r>
      <w:r w:rsidR="00F04C9A" w:rsidRPr="00984881">
        <w:rPr>
          <w:sz w:val="28"/>
          <w:szCs w:val="28"/>
          <w:rtl/>
        </w:rPr>
        <w:t>ﻗﻀﺎﻭﻫﺎﻯ</w:t>
      </w:r>
      <w:r w:rsidR="00375D6D" w:rsidRPr="00984881">
        <w:rPr>
          <w:rFonts w:hint="cs"/>
          <w:sz w:val="28"/>
          <w:szCs w:val="28"/>
          <w:rtl/>
        </w:rPr>
        <w:t xml:space="preserve"> </w:t>
      </w:r>
      <w:r w:rsidR="00F04C9A" w:rsidRPr="00984881">
        <w:rPr>
          <w:sz w:val="28"/>
          <w:szCs w:val="28"/>
          <w:rtl/>
        </w:rPr>
        <w:t>ﺍﻟﻬﻰ ﻣﻴﺒﺎﺷﻨﺪ</w:t>
      </w:r>
      <w:r w:rsidR="00BD77AA">
        <w:rPr>
          <w:sz w:val="28"/>
          <w:szCs w:val="28"/>
          <w:rtl/>
        </w:rPr>
        <w:t xml:space="preserve">. </w:t>
      </w:r>
      <w:r w:rsidR="00F04C9A" w:rsidRPr="00984881">
        <w:rPr>
          <w:sz w:val="28"/>
          <w:szCs w:val="28"/>
          <w:rtl/>
        </w:rPr>
        <w:t>ﮐﻪ ﺗﻨﻬﺎ</w:t>
      </w:r>
      <w:r>
        <w:rPr>
          <w:sz w:val="28"/>
          <w:szCs w:val="28"/>
          <w:rtl/>
        </w:rPr>
        <w:t xml:space="preserve"> </w:t>
      </w:r>
      <w:r w:rsidR="00F04C9A" w:rsidRPr="00984881">
        <w:rPr>
          <w:sz w:val="28"/>
          <w:szCs w:val="28"/>
          <w:rtl/>
        </w:rPr>
        <w:t>ﺭﺍﻩ</w:t>
      </w:r>
      <w:r>
        <w:rPr>
          <w:sz w:val="28"/>
          <w:szCs w:val="28"/>
          <w:rtl/>
        </w:rPr>
        <w:t xml:space="preserve"> </w:t>
      </w:r>
      <w:r w:rsidR="00F04C9A" w:rsidRPr="00984881">
        <w:rPr>
          <w:sz w:val="28"/>
          <w:szCs w:val="28"/>
          <w:rtl/>
        </w:rPr>
        <w:t xml:space="preserve">ﺗﺰﮐﻴﻪ </w:t>
      </w:r>
      <w:r w:rsidR="0039288B" w:rsidRPr="00984881">
        <w:rPr>
          <w:sz w:val="28"/>
          <w:szCs w:val="28"/>
          <w:rtl/>
        </w:rPr>
        <w:t>نفس</w:t>
      </w:r>
      <w:r>
        <w:rPr>
          <w:sz w:val="28"/>
          <w:szCs w:val="28"/>
          <w:rtl/>
        </w:rPr>
        <w:t xml:space="preserve"> </w:t>
      </w:r>
      <w:r w:rsidR="00F04C9A" w:rsidRPr="00984881">
        <w:rPr>
          <w:sz w:val="28"/>
          <w:szCs w:val="28"/>
          <w:rtl/>
        </w:rPr>
        <w:t>ﻭ ﭘﺎﮐﺴﺎﺯﻯ ﺍﺯ ﺣﻴﻮﺍﻧﻴّﺖ ﻭ ﺑﺸﺮﻳﺖ</w:t>
      </w:r>
      <w:r w:rsidR="00BD77AA">
        <w:rPr>
          <w:sz w:val="28"/>
          <w:szCs w:val="28"/>
          <w:rtl/>
        </w:rPr>
        <w:t xml:space="preserve">، </w:t>
      </w:r>
      <w:r w:rsidR="00F04C9A" w:rsidRPr="00984881">
        <w:rPr>
          <w:sz w:val="28"/>
          <w:szCs w:val="28"/>
          <w:rtl/>
        </w:rPr>
        <w:t>ﻭ ﻫﺮﮔﻮﻧﻪ ﺟﻬﺎﻟﺖ ﻗﺒﻠﻰ</w:t>
      </w:r>
      <w:r>
        <w:rPr>
          <w:sz w:val="28"/>
          <w:szCs w:val="28"/>
          <w:rtl/>
        </w:rPr>
        <w:t xml:space="preserve"> </w:t>
      </w:r>
      <w:r w:rsidR="00F04C9A" w:rsidRPr="00984881">
        <w:rPr>
          <w:sz w:val="28"/>
          <w:szCs w:val="28"/>
          <w:rtl/>
        </w:rPr>
        <w:t>ﺍﻧﺴﺎﻥ ﺍﺳﺖ</w:t>
      </w:r>
      <w:r w:rsidR="00BD77AA">
        <w:rPr>
          <w:sz w:val="28"/>
          <w:szCs w:val="28"/>
          <w:rtl/>
        </w:rPr>
        <w:t xml:space="preserve">. </w:t>
      </w:r>
      <w:r w:rsidR="00F04C9A" w:rsidRPr="00984881">
        <w:rPr>
          <w:sz w:val="28"/>
          <w:szCs w:val="28"/>
          <w:rtl/>
        </w:rPr>
        <w:t>ﻭﺣﺎﻓﻆ</w:t>
      </w:r>
      <w:r>
        <w:rPr>
          <w:sz w:val="28"/>
          <w:szCs w:val="28"/>
          <w:rtl/>
        </w:rPr>
        <w:t xml:space="preserve"> </w:t>
      </w:r>
      <w:r w:rsidR="00F04C9A" w:rsidRPr="00984881">
        <w:rPr>
          <w:sz w:val="28"/>
          <w:szCs w:val="28"/>
          <w:rtl/>
        </w:rPr>
        <w:t>ﻧﻴﺰ ﺑﺴﺎﻟﮑﺎﻥ</w:t>
      </w:r>
      <w:r>
        <w:rPr>
          <w:sz w:val="28"/>
          <w:szCs w:val="28"/>
          <w:rtl/>
        </w:rPr>
        <w:t xml:space="preserve"> </w:t>
      </w:r>
      <w:r w:rsidR="00F04C9A" w:rsidRPr="00984881">
        <w:rPr>
          <w:sz w:val="28"/>
          <w:szCs w:val="28"/>
          <w:rtl/>
        </w:rPr>
        <w:t>ﺧﻮﺩ</w:t>
      </w:r>
      <w:r>
        <w:rPr>
          <w:sz w:val="28"/>
          <w:szCs w:val="28"/>
          <w:rtl/>
        </w:rPr>
        <w:t xml:space="preserve"> </w:t>
      </w:r>
      <w:r w:rsidR="00F04C9A" w:rsidRPr="00984881">
        <w:rPr>
          <w:sz w:val="28"/>
          <w:szCs w:val="28"/>
          <w:rtl/>
        </w:rPr>
        <w:t>ﻣﻴﮕﻮﻳﺪ</w:t>
      </w:r>
      <w:r w:rsidR="00BD77AA">
        <w:rPr>
          <w:sz w:val="28"/>
          <w:szCs w:val="28"/>
          <w:rtl/>
        </w:rPr>
        <w:t xml:space="preserve">، </w:t>
      </w:r>
      <w:r w:rsidR="00F04C9A" w:rsidRPr="00984881">
        <w:rPr>
          <w:sz w:val="28"/>
          <w:szCs w:val="28"/>
          <w:rtl/>
        </w:rPr>
        <w:t>ﺍﮔﺮ</w:t>
      </w:r>
      <w:r w:rsidR="00B6269A" w:rsidRPr="00984881">
        <w:rPr>
          <w:rFonts w:hint="cs"/>
          <w:sz w:val="28"/>
          <w:szCs w:val="28"/>
          <w:rtl/>
        </w:rPr>
        <w:t xml:space="preserve"> </w:t>
      </w:r>
      <w:r w:rsidR="00F04C9A" w:rsidRPr="00984881">
        <w:rPr>
          <w:sz w:val="28"/>
          <w:szCs w:val="28"/>
          <w:rtl/>
        </w:rPr>
        <w:t>ﺑﺨﻮﺍﻫﻨﺪ ﺑﺮﺍﺯ ﻭﺻﺎﻝ ﺣﺎﻓﻆ ﺁﮔﺎﻩ ﺷﻮﻧﺪ</w:t>
      </w:r>
      <w:r w:rsidR="00BD77AA">
        <w:rPr>
          <w:sz w:val="28"/>
          <w:szCs w:val="28"/>
          <w:rtl/>
        </w:rPr>
        <w:t xml:space="preserve">، </w:t>
      </w:r>
      <w:r w:rsidR="00F04C9A" w:rsidRPr="00984881">
        <w:rPr>
          <w:sz w:val="28"/>
          <w:szCs w:val="28"/>
          <w:rtl/>
        </w:rPr>
        <w:t>ﻣﻰ ﺍﻟﻬﻰ ﺑﻨﻮﺷﺪ ﻭﺗﺎ ﺁﻧﺠﺎ ﮐﻪ ﻇﺮﻓﻴّﺖ ﻋﻘﻠﻰ ﺩﺍﺭﺩ</w:t>
      </w:r>
      <w:r w:rsidR="00BD77AA">
        <w:rPr>
          <w:sz w:val="28"/>
          <w:szCs w:val="28"/>
          <w:rtl/>
        </w:rPr>
        <w:t xml:space="preserve">، </w:t>
      </w:r>
      <w:r w:rsidR="00F04C9A" w:rsidRPr="00984881">
        <w:rPr>
          <w:sz w:val="28"/>
          <w:szCs w:val="28"/>
          <w:rtl/>
        </w:rPr>
        <w:t>ﻭ ﻋﺎﺷﻖ ﺷﻮﺩ ﻭ ﺍﮔﺮ</w:t>
      </w:r>
      <w:r>
        <w:rPr>
          <w:sz w:val="28"/>
          <w:szCs w:val="28"/>
          <w:rtl/>
        </w:rPr>
        <w:t xml:space="preserve"> </w:t>
      </w:r>
      <w:r w:rsidR="00F04C9A" w:rsidRPr="00984881">
        <w:rPr>
          <w:sz w:val="28"/>
          <w:szCs w:val="28"/>
          <w:rtl/>
        </w:rPr>
        <w:t>ﭘﻴﺮ ﺍﻟﻬﻰ ﺭﺍ ﺧﺪﺍﻭﻧﺪ</w:t>
      </w:r>
      <w:r>
        <w:rPr>
          <w:sz w:val="28"/>
          <w:szCs w:val="28"/>
          <w:rtl/>
        </w:rPr>
        <w:t xml:space="preserve"> </w:t>
      </w:r>
      <w:r w:rsidR="00F04C9A" w:rsidRPr="00984881">
        <w:rPr>
          <w:sz w:val="28"/>
          <w:szCs w:val="28"/>
          <w:rtl/>
        </w:rPr>
        <w:t>ﻣﻌﺮﻓﻰ ﮐﻨﺪ</w:t>
      </w:r>
      <w:r w:rsidR="00BD77AA">
        <w:rPr>
          <w:sz w:val="28"/>
          <w:szCs w:val="28"/>
          <w:rtl/>
        </w:rPr>
        <w:t xml:space="preserve">، </w:t>
      </w:r>
      <w:r w:rsidR="00F04C9A" w:rsidRPr="00984881">
        <w:rPr>
          <w:sz w:val="28"/>
          <w:szCs w:val="28"/>
          <w:rtl/>
        </w:rPr>
        <w:t>ﻭﻧﻪ ﺁﺧﻮﻧﺪ ﻫﺎﻯ ﻫﺮ ﻭﻟﺎﻳﺖ ﻓﻘﻴﻪ ﺳﻨّﻰ ﻳﺎ ﺷﻴﻌﻰ</w:t>
      </w:r>
      <w:r w:rsidR="00BD77AA">
        <w:rPr>
          <w:sz w:val="28"/>
          <w:szCs w:val="28"/>
          <w:rtl/>
        </w:rPr>
        <w:t xml:space="preserve">، </w:t>
      </w:r>
      <w:r w:rsidR="00F04C9A" w:rsidRPr="00984881">
        <w:rPr>
          <w:sz w:val="28"/>
          <w:szCs w:val="28"/>
          <w:rtl/>
        </w:rPr>
        <w:t>ﻭ ﺑﻬﺮ ﺩﻳﻨﻴﺪﻳﮕﺮ</w:t>
      </w:r>
      <w:r w:rsidR="00BD77AA">
        <w:rPr>
          <w:sz w:val="28"/>
          <w:szCs w:val="28"/>
          <w:rtl/>
        </w:rPr>
        <w:t xml:space="preserve">. </w:t>
      </w:r>
      <w:r w:rsidR="00F04C9A" w:rsidRPr="00984881">
        <w:rPr>
          <w:sz w:val="28"/>
          <w:szCs w:val="28"/>
          <w:rtl/>
        </w:rPr>
        <w:t>ﺣﺎﻓﻆ</w:t>
      </w:r>
      <w:r>
        <w:rPr>
          <w:sz w:val="28"/>
          <w:szCs w:val="28"/>
          <w:rtl/>
        </w:rPr>
        <w:t xml:space="preserve"> </w:t>
      </w:r>
      <w:r w:rsidR="00F04C9A" w:rsidRPr="00984881">
        <w:rPr>
          <w:sz w:val="28"/>
          <w:szCs w:val="28"/>
          <w:rtl/>
        </w:rPr>
        <w:t>ﺍﺯ ﺭﻭﻯ ﭘﻴﺮ ﻭﻳﺎ ﮔﻴﺴﻮ ﻭ ﻟﺒﺎﻥ ﻭﺧﺎﻝ ﻭﺍﻧﺪﺍﻡ ﺍﻭ ﻣﻴﮕﻮﻳﺪ</w:t>
      </w:r>
      <w:r w:rsidR="00BD77AA">
        <w:rPr>
          <w:sz w:val="28"/>
          <w:szCs w:val="28"/>
          <w:rtl/>
        </w:rPr>
        <w:t xml:space="preserve">، </w:t>
      </w:r>
      <w:r w:rsidR="00F04C9A" w:rsidRPr="00984881">
        <w:rPr>
          <w:sz w:val="28"/>
          <w:szCs w:val="28"/>
          <w:rtl/>
        </w:rPr>
        <w:t>ﻭ ﺗﻌﺒﻴﺮﺍﺕ</w:t>
      </w:r>
      <w:r>
        <w:rPr>
          <w:sz w:val="28"/>
          <w:szCs w:val="28"/>
          <w:rtl/>
        </w:rPr>
        <w:t xml:space="preserve"> </w:t>
      </w:r>
      <w:r w:rsidR="00F04C9A" w:rsidRPr="00984881">
        <w:rPr>
          <w:sz w:val="28"/>
          <w:szCs w:val="28"/>
          <w:rtl/>
        </w:rPr>
        <w:t>ﻋﺎﺷﻘﺎﻧﻪ ﻗﺎﺑﻞ ﻓﻬﻢ ﻭﮐﺸﺶ</w:t>
      </w:r>
      <w:r>
        <w:rPr>
          <w:sz w:val="28"/>
          <w:szCs w:val="28"/>
          <w:rtl/>
        </w:rPr>
        <w:t xml:space="preserve"> </w:t>
      </w:r>
      <w:r w:rsidR="00F04C9A" w:rsidRPr="00984881">
        <w:rPr>
          <w:sz w:val="28"/>
          <w:szCs w:val="28"/>
          <w:rtl/>
        </w:rPr>
        <w:t>ﻫﻤﮕﺎﻥ</w:t>
      </w:r>
      <w:r w:rsidR="00BD77AA">
        <w:rPr>
          <w:sz w:val="28"/>
          <w:szCs w:val="28"/>
          <w:rtl/>
        </w:rPr>
        <w:t xml:space="preserve">، </w:t>
      </w:r>
      <w:r w:rsidR="00F04C9A" w:rsidRPr="00984881">
        <w:rPr>
          <w:sz w:val="28"/>
          <w:szCs w:val="28"/>
          <w:rtl/>
        </w:rPr>
        <w:t>ﮐﻪ ﺍﻟﺒﺘﻪ ﺍﻳﻦ ﺣﺮﻓﻬﺎ ﺩﺭﺩﻝ</w:t>
      </w:r>
      <w:r>
        <w:rPr>
          <w:sz w:val="28"/>
          <w:szCs w:val="28"/>
          <w:rtl/>
        </w:rPr>
        <w:t xml:space="preserve"> </w:t>
      </w:r>
      <w:r w:rsidR="00F04C9A" w:rsidRPr="00984881">
        <w:rPr>
          <w:sz w:val="28"/>
          <w:szCs w:val="28"/>
          <w:rtl/>
        </w:rPr>
        <w:t>ﺳﻨﮓ ﻗﺸﺮﻳّﻮﻥ ﺃثرﻯ ﻧﺪﺍﺭﺩ</w:t>
      </w:r>
      <w:r w:rsidR="00BD77AA">
        <w:rPr>
          <w:sz w:val="28"/>
          <w:szCs w:val="28"/>
          <w:rtl/>
        </w:rPr>
        <w:t xml:space="preserve">. </w:t>
      </w:r>
      <w:r w:rsidR="00F04C9A" w:rsidRPr="00984881">
        <w:rPr>
          <w:sz w:val="28"/>
          <w:szCs w:val="28"/>
          <w:rtl/>
        </w:rPr>
        <w:t>ﻭﺣﺎﻓﻆ ﻫﺮ ﺷﻬﻮﺩ ﺍﻟﻬﻰ ﺧﻮﺩﺭﺍ ﺭﺍﺯﻯ ﻭﻧﺎﻣﻰ ﻭﺗﺠﻠّﻰ ﺍﻟﻬﻰ ﻣﻴﻨﺎﻣﺪ</w:t>
      </w:r>
      <w:r w:rsidR="00BD77AA">
        <w:rPr>
          <w:sz w:val="28"/>
          <w:szCs w:val="28"/>
          <w:rtl/>
        </w:rPr>
        <w:t xml:space="preserve">. </w:t>
      </w:r>
      <w:r w:rsidR="00F04C9A" w:rsidRPr="00984881">
        <w:rPr>
          <w:sz w:val="28"/>
          <w:szCs w:val="28"/>
          <w:rtl/>
        </w:rPr>
        <w:t>ﻳﺎ ﻫﻤﺎﻥ ﻧﺎﻣﻮﺳﻬﺎ ﻭﻧﺎﻣﻬﺎ ﻭﺍﺳﻤاء ﺍﻟﻠﻪ</w:t>
      </w:r>
      <w:r>
        <w:rPr>
          <w:sz w:val="28"/>
          <w:szCs w:val="28"/>
          <w:rtl/>
        </w:rPr>
        <w:t xml:space="preserve"> </w:t>
      </w:r>
      <w:r w:rsidR="00F04C9A" w:rsidRPr="00984881">
        <w:rPr>
          <w:sz w:val="28"/>
          <w:szCs w:val="28"/>
          <w:rtl/>
        </w:rPr>
        <w:t>ﮐﻪ ﻫﻤﻴﺸﻪ ﻣﺨﻔﻰ ﻫﺴﺘﻨﺪ</w:t>
      </w:r>
      <w:r w:rsidR="00BD77AA">
        <w:rPr>
          <w:sz w:val="28"/>
          <w:szCs w:val="28"/>
          <w:rtl/>
        </w:rPr>
        <w:t xml:space="preserve">، </w:t>
      </w:r>
      <w:r w:rsidR="00F04C9A" w:rsidRPr="00984881">
        <w:rPr>
          <w:sz w:val="28"/>
          <w:szCs w:val="28"/>
          <w:rtl/>
        </w:rPr>
        <w:t xml:space="preserve">ﻣﮕﺮ ﺑﺘﺮﺗﻴﺐ </w:t>
      </w:r>
      <w:r w:rsidR="00DA649A" w:rsidRPr="00984881">
        <w:rPr>
          <w:sz w:val="28"/>
          <w:szCs w:val="28"/>
          <w:rtl/>
        </w:rPr>
        <w:t>پس</w:t>
      </w:r>
      <w:r>
        <w:rPr>
          <w:sz w:val="28"/>
          <w:szCs w:val="28"/>
          <w:rtl/>
        </w:rPr>
        <w:t xml:space="preserve"> </w:t>
      </w:r>
      <w:r w:rsidR="00F04C9A" w:rsidRPr="00984881">
        <w:rPr>
          <w:sz w:val="28"/>
          <w:szCs w:val="28"/>
          <w:rtl/>
        </w:rPr>
        <w:t>ﺍﺯ ﻫﺮ ﻣﺮﺣﻠﻪ ﺍﺯ ﺗﺨﻠﻴﻪ ﻭﺗﺤﻠﻴﻪ ﺑﻴﺸﺘﺮ ﺩﺭﺭﻭﺍﻥ ﻭﺗﻘﻮﻳﺖ</w:t>
      </w:r>
      <w:r>
        <w:rPr>
          <w:sz w:val="28"/>
          <w:szCs w:val="28"/>
          <w:rtl/>
        </w:rPr>
        <w:t xml:space="preserve"> </w:t>
      </w:r>
      <w:r w:rsidR="00F04C9A" w:rsidRPr="00984881">
        <w:rPr>
          <w:sz w:val="28"/>
          <w:szCs w:val="28"/>
          <w:rtl/>
        </w:rPr>
        <w:t>ﻋﻘﻞ ﺍﻟﻬﻰ ﻭﻋﻮﺍﻃﻒ</w:t>
      </w:r>
      <w:r>
        <w:rPr>
          <w:sz w:val="28"/>
          <w:szCs w:val="28"/>
          <w:rtl/>
        </w:rPr>
        <w:t xml:space="preserve"> </w:t>
      </w:r>
      <w:r w:rsidR="00F04C9A" w:rsidRPr="00984881">
        <w:rPr>
          <w:sz w:val="28"/>
          <w:szCs w:val="28"/>
          <w:rtl/>
        </w:rPr>
        <w:t xml:space="preserve">ﺍﻧﺴﺎﻧﻰ ﻣﻴﺒﺎﺷﺪ </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ﮐﻤﺮ ﮐﻮﻩ ﮐﻤﺴﺖ ﺍﺯ ﮐﻤﺮ ﻣﻮﺭ ﺍﻳﻨﺠﺎ</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ﻧﺎ ﺍﻣﻴﺪ ﺍﺯ ﺩﺭ ﺭﺣﻤﺖ ﻣﺸﻮ</w:t>
      </w:r>
      <w:r w:rsidR="00BD77AA">
        <w:rPr>
          <w:b/>
          <w:bCs/>
          <w:sz w:val="28"/>
          <w:szCs w:val="28"/>
          <w:rtl/>
        </w:rPr>
        <w:t xml:space="preserve">، </w:t>
      </w:r>
      <w:r w:rsidRPr="00984881">
        <w:rPr>
          <w:b/>
          <w:bCs/>
          <w:sz w:val="28"/>
          <w:szCs w:val="28"/>
          <w:rtl/>
        </w:rPr>
        <w:t xml:space="preserve">ﺃﻯ ﺑﺎﺩﻩ ﭘﺮﺳﺖ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ﺣﺴّﺎﺳﻴّﺖ ﻭ ﻇﺮﺍﻓﺖ ﮐﺎﺭ ﺍﻟﻬﻰ ﻭ ﺳﻠﻮﻙ ﭼﻨﺎﻥ ﺍﺳﺖ</w:t>
      </w:r>
      <w:r w:rsidR="00BD77AA">
        <w:rPr>
          <w:sz w:val="28"/>
          <w:szCs w:val="28"/>
          <w:rtl/>
        </w:rPr>
        <w:t xml:space="preserve">، </w:t>
      </w:r>
      <w:r w:rsidR="00F04C9A" w:rsidRPr="00984881">
        <w:rPr>
          <w:sz w:val="28"/>
          <w:szCs w:val="28"/>
          <w:rtl/>
        </w:rPr>
        <w:t>ﮐﻪ ﺑﺎﺭﻳﻚ ﺗﺮ ﺍﺯ ﮐﻤﺮ ﻣﻮﺭ ﻣﻴﺒﺎﺷﺪ</w:t>
      </w:r>
      <w:r w:rsidR="00BD77AA">
        <w:rPr>
          <w:sz w:val="28"/>
          <w:szCs w:val="28"/>
          <w:rtl/>
        </w:rPr>
        <w:t xml:space="preserve">. </w:t>
      </w:r>
      <w:r w:rsidR="00F04C9A" w:rsidRPr="00984881">
        <w:rPr>
          <w:sz w:val="28"/>
          <w:szCs w:val="28"/>
          <w:rtl/>
        </w:rPr>
        <w:t>ﮐﻪ ﮔﺎﻫﻰ ﺍﻳﻦ ﮐﻤﺮ ﺑﭽﺸﻢ ﻧﻴﺰ ﺩﻳﺪﻩ ﻧﻤﻴﺸﻮﺩ</w:t>
      </w:r>
      <w:r w:rsidR="00BD77AA">
        <w:rPr>
          <w:sz w:val="28"/>
          <w:szCs w:val="28"/>
          <w:rtl/>
        </w:rPr>
        <w:t xml:space="preserve">. </w:t>
      </w:r>
      <w:r w:rsidR="00F04C9A" w:rsidRPr="00984881">
        <w:rPr>
          <w:sz w:val="28"/>
          <w:szCs w:val="28"/>
          <w:rtl/>
        </w:rPr>
        <w:t>ﻭﻟﺬﺍ ﺳﺎﻟﻚ ﻭﺷﻨﻮﻧﺪﻩ ﻧﺒﺎﻳﺪ ﻧﺎﺍﻣﻴﺪ</w:t>
      </w:r>
      <w:r>
        <w:rPr>
          <w:sz w:val="28"/>
          <w:szCs w:val="28"/>
          <w:rtl/>
        </w:rPr>
        <w:t xml:space="preserve"> </w:t>
      </w:r>
      <w:r w:rsidR="00F04C9A" w:rsidRPr="00984881">
        <w:rPr>
          <w:sz w:val="28"/>
          <w:szCs w:val="28"/>
          <w:rtl/>
        </w:rPr>
        <w:t>ﮔﺮﺩﺩ</w:t>
      </w:r>
      <w:r w:rsidR="00BD77AA">
        <w:rPr>
          <w:sz w:val="28"/>
          <w:szCs w:val="28"/>
          <w:rtl/>
        </w:rPr>
        <w:t xml:space="preserve">، </w:t>
      </w:r>
      <w:r w:rsidR="00F04C9A" w:rsidRPr="00984881">
        <w:rPr>
          <w:sz w:val="28"/>
          <w:szCs w:val="28"/>
          <w:rtl/>
        </w:rPr>
        <w:t>ﮐﻪ ﻗﻄﻊ ﺭﺍﺑﻄﻪ ﺑﺎ ﻭﻟﺎﻳﺖ ﻧﻤﺎﻳﺪ</w:t>
      </w:r>
      <w:r w:rsidR="00BD77AA">
        <w:rPr>
          <w:sz w:val="28"/>
          <w:szCs w:val="28"/>
          <w:rtl/>
        </w:rPr>
        <w:t xml:space="preserve">. </w:t>
      </w:r>
      <w:r w:rsidR="00F04C9A" w:rsidRPr="00984881">
        <w:rPr>
          <w:sz w:val="28"/>
          <w:szCs w:val="28"/>
          <w:rtl/>
        </w:rPr>
        <w:t>ﻣﺎ ﺩﺍﻡ ﮐﻪ ﺑﺎﺩﻩ ﭘﺮﺳﺖ ﻭ ﻋﺎﺷﻖ ﺣﮑﻤﺘﻬﺎﻯ ﺍﻟﻬﻰ ﺑﺎﺷﺪ</w:t>
      </w:r>
      <w:r w:rsidR="00BD77AA">
        <w:rPr>
          <w:sz w:val="28"/>
          <w:szCs w:val="28"/>
          <w:rtl/>
        </w:rPr>
        <w:t xml:space="preserve">، </w:t>
      </w:r>
      <w:r w:rsidR="00F04C9A" w:rsidRPr="00984881">
        <w:rPr>
          <w:sz w:val="28"/>
          <w:szCs w:val="28"/>
          <w:rtl/>
        </w:rPr>
        <w:t>ﺑﺪﺍﻧﻬﺎ ﺧﻮﺍﻫﺪ ﺭﺳﻴﺪ</w:t>
      </w:r>
      <w:r w:rsidR="00BD77AA">
        <w:rPr>
          <w:sz w:val="28"/>
          <w:szCs w:val="28"/>
          <w:rtl/>
        </w:rPr>
        <w:t xml:space="preserve">. </w:t>
      </w:r>
      <w:r w:rsidR="00F04C9A" w:rsidRPr="00984881">
        <w:rPr>
          <w:sz w:val="28"/>
          <w:szCs w:val="28"/>
          <w:rtl/>
        </w:rPr>
        <w:t>ﻭﺍﻟّﺎ</w:t>
      </w:r>
      <w:r>
        <w:rPr>
          <w:sz w:val="28"/>
          <w:szCs w:val="28"/>
          <w:rtl/>
        </w:rPr>
        <w:t xml:space="preserve"> </w:t>
      </w:r>
      <w:r w:rsidR="00F04C9A" w:rsidRPr="00984881">
        <w:rPr>
          <w:sz w:val="28"/>
          <w:szCs w:val="28"/>
          <w:rtl/>
        </w:rPr>
        <w:t>ﻧﺎﺍﻣﻴﺪﺍﻥ ﺑﮑﺎﺭﻣﺎﻫﺎ ﻭ</w:t>
      </w:r>
      <w:r>
        <w:rPr>
          <w:sz w:val="28"/>
          <w:szCs w:val="28"/>
          <w:rtl/>
        </w:rPr>
        <w:t xml:space="preserve"> </w:t>
      </w:r>
      <w:r w:rsidR="00F04C9A" w:rsidRPr="00984881">
        <w:rPr>
          <w:sz w:val="28"/>
          <w:szCs w:val="28"/>
          <w:rtl/>
        </w:rPr>
        <w:t>ﻗﻬﻘﺮﺍﻫﺎﻯ ﭘس ﺍﺯ ﻣﺮﮒ ﺧﻮﺍﻫﻨﺪ ﺭﻓﺖ</w:t>
      </w:r>
      <w:r w:rsidR="00BD77AA">
        <w:rPr>
          <w:sz w:val="28"/>
          <w:szCs w:val="28"/>
          <w:rtl/>
        </w:rPr>
        <w:t xml:space="preserve">. </w:t>
      </w:r>
      <w:r w:rsidR="00F04C9A" w:rsidRPr="00984881">
        <w:rPr>
          <w:sz w:val="28"/>
          <w:szCs w:val="28"/>
          <w:rtl/>
        </w:rPr>
        <w:t>ﭘس ﺃﻯ ﻃﺎﻟﺐ ﻟﻘﺎﻯ ﺍﻟﻬﻰ</w:t>
      </w:r>
      <w:r w:rsidR="00BD77AA">
        <w:rPr>
          <w:sz w:val="28"/>
          <w:szCs w:val="28"/>
          <w:rtl/>
        </w:rPr>
        <w:t xml:space="preserve">، </w:t>
      </w:r>
      <w:r w:rsidR="00F04C9A" w:rsidRPr="00984881">
        <w:rPr>
          <w:sz w:val="28"/>
          <w:szCs w:val="28"/>
          <w:rtl/>
        </w:rPr>
        <w:t>ﻫﺸﺪﺍﺭ ﺑﺎﺵ ﮐﻪ ﺍﺯ ﭘﻴﺮ ﻭﻣﻴﺨﺎﻧﻪ ﺍﻭ ﻧﺎﺍﻣﻴﺪ ﻧﺒﺎﻳﺪ ﺷﺪ</w:t>
      </w:r>
      <w:r w:rsidR="00BD77AA">
        <w:rPr>
          <w:sz w:val="28"/>
          <w:szCs w:val="28"/>
          <w:rtl/>
        </w:rPr>
        <w:t xml:space="preserve">. </w:t>
      </w:r>
      <w:r w:rsidR="00F04C9A" w:rsidRPr="00984881">
        <w:rPr>
          <w:sz w:val="28"/>
          <w:szCs w:val="28"/>
          <w:rtl/>
        </w:rPr>
        <w:t>ﻫﺮﭼﻪ ﺑﻴﺸﺘﺮﺍﺯ ﺣﮑﻤﺘﻬﺎﻯ ﭘﻴﺮ ﺑﻴﺎﻣﻮﺯ</w:t>
      </w:r>
      <w:r w:rsidR="00BD77AA">
        <w:rPr>
          <w:sz w:val="28"/>
          <w:szCs w:val="28"/>
          <w:rtl/>
        </w:rPr>
        <w:t xml:space="preserve">، </w:t>
      </w:r>
      <w:r w:rsidR="00F04C9A" w:rsidRPr="00984881">
        <w:rPr>
          <w:sz w:val="28"/>
          <w:szCs w:val="28"/>
          <w:rtl/>
        </w:rPr>
        <w:t>ﮐﻪ ﺧﻮﺩ ﺯﻣﻴﻨﻪ ﺳﺎﺯ ﻣﺮﺍﺣﻞ ﺑﻌﺪﻯ ﺍﻭ ﻣﻴﺒﺎﺷﺪ</w:t>
      </w:r>
      <w:r w:rsidR="00BD77AA">
        <w:rPr>
          <w:sz w:val="28"/>
          <w:szCs w:val="28"/>
          <w:rtl/>
        </w:rPr>
        <w:t xml:space="preserve">. </w:t>
      </w:r>
      <w:r w:rsidR="00F04C9A" w:rsidRPr="00984881">
        <w:rPr>
          <w:sz w:val="28"/>
          <w:szCs w:val="28"/>
          <w:rtl/>
        </w:rPr>
        <w:t>ﻭﺧﺪﺍﻭﻧﺪ</w:t>
      </w:r>
      <w:r>
        <w:rPr>
          <w:sz w:val="28"/>
          <w:szCs w:val="28"/>
          <w:rtl/>
        </w:rPr>
        <w:t xml:space="preserve"> </w:t>
      </w:r>
      <w:r w:rsidR="00F04C9A" w:rsidRPr="00984881">
        <w:rPr>
          <w:sz w:val="28"/>
          <w:szCs w:val="28"/>
          <w:rtl/>
        </w:rPr>
        <w:t>ﻫﺮﺫﺭﻩﺍﻯ</w:t>
      </w:r>
      <w:r>
        <w:rPr>
          <w:sz w:val="28"/>
          <w:szCs w:val="28"/>
          <w:rtl/>
        </w:rPr>
        <w:t xml:space="preserve"> </w:t>
      </w:r>
      <w:r w:rsidR="00F04C9A" w:rsidRPr="00984881">
        <w:rPr>
          <w:sz w:val="28"/>
          <w:szCs w:val="28"/>
          <w:rtl/>
        </w:rPr>
        <w:t>ﺍﺯ ﭘﻴﺸﺮﻓﺘﻬﺎﻯ ﻋﻘﻠﻰ ﻭﺍﻃﺎﻋﺖ ﺳﺎﻟﻚ ﺍﺯ ﭘﻴﺮ ﺭﺍ ﺩﺭ ﻧﻈﺮ ﺩﺍﺭﺩ</w:t>
      </w:r>
      <w:r w:rsidR="00BD77AA">
        <w:rPr>
          <w:sz w:val="28"/>
          <w:szCs w:val="28"/>
          <w:rtl/>
        </w:rPr>
        <w:t xml:space="preserve">. </w:t>
      </w:r>
      <w:r w:rsidR="00F04C9A" w:rsidRPr="00984881">
        <w:rPr>
          <w:sz w:val="28"/>
          <w:szCs w:val="28"/>
          <w:rtl/>
        </w:rPr>
        <w:t>ﻭﺣﺘﻰ ﺧﺪﺍﻭﻧﺪ ﺑﺎ ﻫﺮ ﻗﺪﻡ</w:t>
      </w:r>
      <w:r>
        <w:rPr>
          <w:sz w:val="28"/>
          <w:szCs w:val="28"/>
          <w:rtl/>
        </w:rPr>
        <w:t xml:space="preserve"> </w:t>
      </w:r>
      <w:r w:rsidR="00F04C9A" w:rsidRPr="00984881">
        <w:rPr>
          <w:sz w:val="28"/>
          <w:szCs w:val="28"/>
          <w:rtl/>
        </w:rPr>
        <w:t>ﺳﺎﻟﻚ ﺑﻘﻮﻝ ﭘﻴﺎﻣﺒﺮ</w:t>
      </w:r>
      <w:r w:rsidR="00BD77AA">
        <w:rPr>
          <w:sz w:val="28"/>
          <w:szCs w:val="28"/>
          <w:rtl/>
        </w:rPr>
        <w:t xml:space="preserve">، </w:t>
      </w:r>
      <w:r w:rsidR="00F04C9A" w:rsidRPr="00984881">
        <w:rPr>
          <w:sz w:val="28"/>
          <w:szCs w:val="28"/>
          <w:rtl/>
        </w:rPr>
        <w:t>ﺩﻩ ﺗﺎ ﻫﻔﺖ ﺻﺪ</w:t>
      </w:r>
      <w:r>
        <w:rPr>
          <w:sz w:val="28"/>
          <w:szCs w:val="28"/>
          <w:rtl/>
        </w:rPr>
        <w:t xml:space="preserve"> </w:t>
      </w:r>
      <w:r w:rsidR="00F04C9A" w:rsidRPr="00984881">
        <w:rPr>
          <w:sz w:val="28"/>
          <w:szCs w:val="28"/>
          <w:rtl/>
        </w:rPr>
        <w:t>ﻗﺪﻡ ﺟﻠﻮ ﻣﻴﺂﻳﺪ</w:t>
      </w:r>
      <w:r w:rsidR="00BD77AA">
        <w:rPr>
          <w:sz w:val="28"/>
          <w:szCs w:val="28"/>
          <w:rtl/>
        </w:rPr>
        <w:t xml:space="preserve">، </w:t>
      </w:r>
      <w:r w:rsidR="00F04C9A" w:rsidRPr="00984881">
        <w:rPr>
          <w:sz w:val="28"/>
          <w:szCs w:val="28"/>
          <w:rtl/>
        </w:rPr>
        <w:t>ﮐﻪ ﺳﺎﻟﻚ ﺯﻭﺩﺗﺮ</w:t>
      </w:r>
      <w:r>
        <w:rPr>
          <w:sz w:val="28"/>
          <w:szCs w:val="28"/>
          <w:rtl/>
        </w:rPr>
        <w:t xml:space="preserve"> </w:t>
      </w:r>
      <w:r w:rsidR="00F04C9A" w:rsidRPr="00984881">
        <w:rPr>
          <w:sz w:val="28"/>
          <w:szCs w:val="28"/>
          <w:rtl/>
        </w:rPr>
        <w:t>ﻣﻮﻓﻖ ﮔﺮﺩﺩ</w:t>
      </w:r>
      <w:r w:rsidR="00BD77AA">
        <w:rPr>
          <w:sz w:val="28"/>
          <w:szCs w:val="28"/>
          <w:rtl/>
        </w:rPr>
        <w:t xml:space="preserve">، </w:t>
      </w:r>
      <w:r w:rsidR="00F04C9A" w:rsidRPr="00984881">
        <w:rPr>
          <w:sz w:val="28"/>
          <w:szCs w:val="28"/>
          <w:rtl/>
        </w:rPr>
        <w:t>ﻭﮐﻤﻚ ﺑﮕﻴﺮﺩ</w:t>
      </w:r>
      <w:r w:rsidR="00BD77AA">
        <w:rPr>
          <w:sz w:val="28"/>
          <w:szCs w:val="28"/>
          <w:rtl/>
        </w:rPr>
        <w:t xml:space="preserve">. </w:t>
      </w:r>
      <w:r w:rsidR="00F04C9A" w:rsidRPr="00984881">
        <w:rPr>
          <w:sz w:val="28"/>
          <w:szCs w:val="28"/>
          <w:rtl/>
        </w:rPr>
        <w:t>ﻭﺍﻟّﺎ ﻫﻴﭻ ﮐﺴﻰ ﻣﻄﻠﻘﺎ ﭘﺎﻙ ﻭﺗﺰﮐﻴﻪ</w:t>
      </w:r>
      <w:r>
        <w:rPr>
          <w:sz w:val="28"/>
          <w:szCs w:val="28"/>
          <w:rtl/>
        </w:rPr>
        <w:t xml:space="preserve"> </w:t>
      </w:r>
      <w:r w:rsidR="00F04C9A" w:rsidRPr="00984881">
        <w:rPr>
          <w:sz w:val="28"/>
          <w:szCs w:val="28"/>
          <w:rtl/>
        </w:rPr>
        <w:t>ﺭﻭﺍﻥ ﻧﺨﻮﺍﻫﺪ ﺷﺪ</w:t>
      </w:r>
      <w:r w:rsidR="00BD77AA">
        <w:rPr>
          <w:sz w:val="28"/>
          <w:szCs w:val="28"/>
          <w:rtl/>
        </w:rPr>
        <w:t xml:space="preserve">، </w:t>
      </w:r>
      <w:r w:rsidR="00F04C9A" w:rsidRPr="00984881">
        <w:rPr>
          <w:sz w:val="28"/>
          <w:szCs w:val="28"/>
          <w:rtl/>
        </w:rPr>
        <w:t>ﮐﻪ ﺗﺎ ﺃﺑﺪ ﺍﻳﻦ ﺗﺰﮐﻴﻪ ﻫﺎ ﺍﺩﺍﻣﻪ</w:t>
      </w:r>
      <w:r>
        <w:rPr>
          <w:sz w:val="28"/>
          <w:szCs w:val="28"/>
          <w:rtl/>
        </w:rPr>
        <w:t xml:space="preserve"> </w:t>
      </w:r>
      <w:r w:rsidR="00F04C9A" w:rsidRPr="00984881">
        <w:rPr>
          <w:sz w:val="28"/>
          <w:szCs w:val="28"/>
          <w:rtl/>
        </w:rPr>
        <w:t>ﺧﻮﺍﻫﺪ ﺩﺍﺷﺖ</w:t>
      </w:r>
      <w:r w:rsidR="00BD77AA">
        <w:rPr>
          <w:sz w:val="28"/>
          <w:szCs w:val="28"/>
          <w:rtl/>
        </w:rPr>
        <w:t xml:space="preserve">. </w:t>
      </w:r>
      <w:r w:rsidR="00F04C9A" w:rsidRPr="00984881">
        <w:rPr>
          <w:sz w:val="28"/>
          <w:szCs w:val="28"/>
          <w:rtl/>
        </w:rPr>
        <w:t>ﺭﺍﻩ ﺗﻮﺑﻪ ﻧﻴﺰ ﺑﺮﺍﻯ ﻫﻤﮕﺎﻥ ﺑﺎﺯ ﺍﺳﺖ</w:t>
      </w:r>
      <w:r w:rsidR="00BD77AA">
        <w:rPr>
          <w:sz w:val="28"/>
          <w:szCs w:val="28"/>
          <w:rtl/>
        </w:rPr>
        <w:t xml:space="preserve">، </w:t>
      </w:r>
      <w:r w:rsidR="00F04C9A" w:rsidRPr="00984881">
        <w:rPr>
          <w:sz w:val="28"/>
          <w:szCs w:val="28"/>
          <w:rtl/>
        </w:rPr>
        <w:t>ﺗﺎ ﺑﺨﺸﻮﺩﻩ ﺳﻠﻮﻙ ﺍﺯ ﻫﻤﻪ</w:t>
      </w:r>
      <w:r>
        <w:rPr>
          <w:sz w:val="28"/>
          <w:szCs w:val="28"/>
          <w:rtl/>
        </w:rPr>
        <w:t xml:space="preserve"> </w:t>
      </w:r>
      <w:r w:rsidR="00F04C9A" w:rsidRPr="00984881">
        <w:rPr>
          <w:sz w:val="28"/>
          <w:szCs w:val="28"/>
          <w:rtl/>
        </w:rPr>
        <w:t>ﮔﺬﺷﺘﻪ ﻫﺎﻯ ﺧﻮﺩ</w:t>
      </w:r>
      <w:r>
        <w:rPr>
          <w:sz w:val="28"/>
          <w:szCs w:val="28"/>
          <w:rtl/>
        </w:rPr>
        <w:t xml:space="preserve"> </w:t>
      </w:r>
      <w:r w:rsidR="00F04C9A" w:rsidRPr="00984881">
        <w:rPr>
          <w:sz w:val="28"/>
          <w:szCs w:val="28"/>
          <w:rtl/>
        </w:rPr>
        <w:t>ﮔﺮﺩﺩ</w:t>
      </w:r>
      <w:r w:rsidR="00BD77AA">
        <w:rPr>
          <w:sz w:val="28"/>
          <w:szCs w:val="28"/>
          <w:rtl/>
        </w:rPr>
        <w:t xml:space="preserve">. </w:t>
      </w:r>
    </w:p>
    <w:p w:rsidR="00F04C9A" w:rsidRPr="00984881" w:rsidRDefault="00F04C9A" w:rsidP="00661646">
      <w:pPr>
        <w:bidi/>
        <w:jc w:val="both"/>
        <w:rPr>
          <w:b/>
          <w:bCs/>
          <w:sz w:val="28"/>
          <w:szCs w:val="28"/>
          <w:rtl/>
        </w:rPr>
      </w:pPr>
      <w:r w:rsidRPr="00984881">
        <w:rPr>
          <w:b/>
          <w:bCs/>
          <w:sz w:val="28"/>
          <w:szCs w:val="28"/>
          <w:rtl/>
        </w:rPr>
        <w:t xml:space="preserve"> ﺑﺠﺰ ﺁﻥ ﻧﺮ</w:t>
      </w:r>
      <w:r w:rsidR="004D25BE">
        <w:rPr>
          <w:rFonts w:hint="cs"/>
          <w:b/>
          <w:bCs/>
          <w:sz w:val="28"/>
          <w:szCs w:val="28"/>
          <w:rtl/>
        </w:rPr>
        <w:t xml:space="preserve"> </w:t>
      </w:r>
      <w:r w:rsidRPr="00984881">
        <w:rPr>
          <w:b/>
          <w:bCs/>
          <w:sz w:val="28"/>
          <w:szCs w:val="28"/>
          <w:rtl/>
        </w:rPr>
        <w:t>ﻣﺴﺘﺎﻧﻪ</w:t>
      </w:r>
      <w:r w:rsidR="00BD77AA">
        <w:rPr>
          <w:b/>
          <w:bCs/>
          <w:sz w:val="28"/>
          <w:szCs w:val="28"/>
          <w:rtl/>
        </w:rPr>
        <w:t xml:space="preserve">، </w:t>
      </w:r>
      <w:r w:rsidRPr="00984881">
        <w:rPr>
          <w:b/>
          <w:bCs/>
          <w:sz w:val="28"/>
          <w:szCs w:val="28"/>
          <w:rtl/>
        </w:rPr>
        <w:t>ﮐﻪ ﭼﺸﻤﺶ ﻣﺮﺳﺎﺩ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ﺯﻳﺮ ﺍﻳﻦ ﻃﺎﺭﻡ ﻓﻴﺮﻭﺯﻩ</w:t>
      </w:r>
      <w:r w:rsidR="00BD77AA">
        <w:rPr>
          <w:b/>
          <w:bCs/>
          <w:sz w:val="28"/>
          <w:szCs w:val="28"/>
          <w:rtl/>
        </w:rPr>
        <w:t xml:space="preserve">، </w:t>
      </w:r>
      <w:r w:rsidRPr="00984881">
        <w:rPr>
          <w:b/>
          <w:bCs/>
          <w:sz w:val="28"/>
          <w:szCs w:val="28"/>
          <w:rtl/>
        </w:rPr>
        <w:t>ﮐﺴﻰ ﺧﻮﺵ ﻧﻨﺸﺴﺖ</w:t>
      </w:r>
      <w:r w:rsidR="004D25BE">
        <w:rPr>
          <w:b/>
          <w:bCs/>
          <w:sz w:val="28"/>
          <w:szCs w:val="28"/>
          <w:rtl/>
        </w:rPr>
        <w:t xml:space="preserve"> </w:t>
      </w:r>
    </w:p>
    <w:p w:rsidR="00F04C9A" w:rsidRPr="00984881" w:rsidRDefault="00F04C9A" w:rsidP="00F04C9A">
      <w:pPr>
        <w:bidi/>
        <w:jc w:val="both"/>
        <w:rPr>
          <w:sz w:val="28"/>
          <w:szCs w:val="28"/>
          <w:rtl/>
        </w:rPr>
      </w:pPr>
      <w:r w:rsidRPr="00984881">
        <w:rPr>
          <w:sz w:val="28"/>
          <w:szCs w:val="28"/>
          <w:rtl/>
        </w:rPr>
        <w:t>ﺑﺠﺰ ﭼﺸﻤﺎﻥ ﻧﺮﮔﺴﻴﻦ ﻭﺧﻤﺎﺭ ﻭﻧﺎﺯ ﻳﺎﺭ</w:t>
      </w:r>
      <w:r w:rsidR="00BD77AA">
        <w:rPr>
          <w:sz w:val="28"/>
          <w:szCs w:val="28"/>
          <w:rtl/>
        </w:rPr>
        <w:t xml:space="preserve">، </w:t>
      </w:r>
      <w:r w:rsidRPr="00984881">
        <w:rPr>
          <w:sz w:val="28"/>
          <w:szCs w:val="28"/>
          <w:rtl/>
        </w:rPr>
        <w:t>ﺩﺭ ﺟﻬﺎﻥ ﭼﻴﺰﻯ ﻧﻴﺴﺖ</w:t>
      </w:r>
      <w:r w:rsidR="00BD77AA">
        <w:rPr>
          <w:sz w:val="28"/>
          <w:szCs w:val="28"/>
          <w:rtl/>
        </w:rPr>
        <w:t xml:space="preserve">. </w:t>
      </w:r>
      <w:r w:rsidRPr="00984881">
        <w:rPr>
          <w:sz w:val="28"/>
          <w:szCs w:val="28"/>
          <w:rtl/>
        </w:rPr>
        <w:t>ﮐﻪ ﺍﻣﻴﺪﻭﺍﺭﻡ ﭼﺸﻢ</w:t>
      </w:r>
      <w:r w:rsidR="004D25BE">
        <w:rPr>
          <w:sz w:val="28"/>
          <w:szCs w:val="28"/>
          <w:rtl/>
        </w:rPr>
        <w:t xml:space="preserve"> </w:t>
      </w:r>
      <w:r w:rsidRPr="00984881">
        <w:rPr>
          <w:sz w:val="28"/>
          <w:szCs w:val="28"/>
          <w:rtl/>
        </w:rPr>
        <w:t>ﺯﺧﻤﻰ ﻫﻢ ﻧﺒﻴﻨﺪ</w:t>
      </w:r>
      <w:r w:rsidR="00BD77AA">
        <w:rPr>
          <w:sz w:val="28"/>
          <w:szCs w:val="28"/>
          <w:rtl/>
        </w:rPr>
        <w:t xml:space="preserve">. </w:t>
      </w:r>
      <w:r w:rsidRPr="00984881">
        <w:rPr>
          <w:sz w:val="28"/>
          <w:szCs w:val="28"/>
          <w:rtl/>
        </w:rPr>
        <w:t>ﮐﻪ ﺗﻨﻬﺎ ﺭﺍﻩ</w:t>
      </w:r>
      <w:r w:rsidR="004D25BE">
        <w:rPr>
          <w:sz w:val="28"/>
          <w:szCs w:val="28"/>
          <w:rtl/>
        </w:rPr>
        <w:t xml:space="preserve"> </w:t>
      </w:r>
      <w:r w:rsidRPr="00984881">
        <w:rPr>
          <w:sz w:val="28"/>
          <w:szCs w:val="28"/>
          <w:rtl/>
        </w:rPr>
        <w:t>ﻧﺠﺎﺗﻰ ﺩﻳﮕﺮ ﺯﻳﺮ ﺍﻳﻦ ﺳﻘﻒ ﺁﺳﻤﺎﻥ ﺟﻬﺎﻥ ﻭﺟﻮﺩ</w:t>
      </w:r>
      <w:r w:rsidR="004D25BE">
        <w:rPr>
          <w:sz w:val="28"/>
          <w:szCs w:val="28"/>
          <w:rtl/>
        </w:rPr>
        <w:t xml:space="preserve"> </w:t>
      </w:r>
      <w:r w:rsidRPr="00984881">
        <w:rPr>
          <w:sz w:val="28"/>
          <w:szCs w:val="28"/>
          <w:rtl/>
        </w:rPr>
        <w:t>ﻧﺪﺍﺭﺩ</w:t>
      </w:r>
      <w:r w:rsidR="00BD77AA">
        <w:rPr>
          <w:sz w:val="28"/>
          <w:szCs w:val="28"/>
          <w:rtl/>
        </w:rPr>
        <w:t xml:space="preserve">، </w:t>
      </w:r>
      <w:r w:rsidRPr="00984881">
        <w:rPr>
          <w:sz w:val="28"/>
          <w:szCs w:val="28"/>
          <w:rtl/>
        </w:rPr>
        <w:t>ﻭ ﻫﻤﻪ ﻧﺎﺩﺭﺳﺖ ﻭﻧﺎﺧﻮﺵ ﻫﺴﺘﻨﺪ</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ﺟﺎﻥ ﻓﺪﺍﻯ ﺩﻫﻨﺶ ﺑﺎﺩ</w:t>
      </w:r>
      <w:r w:rsidR="00BD77AA">
        <w:rPr>
          <w:b/>
          <w:bCs/>
          <w:sz w:val="28"/>
          <w:szCs w:val="28"/>
          <w:rtl/>
        </w:rPr>
        <w:t xml:space="preserve">، </w:t>
      </w:r>
      <w:r w:rsidRPr="00984881">
        <w:rPr>
          <w:b/>
          <w:bCs/>
          <w:sz w:val="28"/>
          <w:szCs w:val="28"/>
          <w:rtl/>
        </w:rPr>
        <w:t>ﮐﻪ ﺩﺭ ﺑﺎﻍ ﻧﻈﺮ</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ﭼﻤﻦ ﺁﺭﺍﻯ ﺟﻬﺎﻥ</w:t>
      </w:r>
      <w:r w:rsidR="00BD77AA">
        <w:rPr>
          <w:b/>
          <w:bCs/>
          <w:sz w:val="28"/>
          <w:szCs w:val="28"/>
          <w:rtl/>
        </w:rPr>
        <w:t xml:space="preserve">، </w:t>
      </w:r>
      <w:r w:rsidRPr="00984881">
        <w:rPr>
          <w:b/>
          <w:bCs/>
          <w:sz w:val="28"/>
          <w:szCs w:val="28"/>
          <w:rtl/>
        </w:rPr>
        <w:t xml:space="preserve">ﺧﻮﺷﺘﺮ ﺍﺯ ﺍﻳﻦ ﻏﻨﭽﻪ ﻧﺒﺴﺖ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ﮐﻪ ﺩﻫﺎﻥ ﭘﻴﺮ ﮐﺎﻣﻞ</w:t>
      </w:r>
      <w:r w:rsidR="00BD77AA">
        <w:rPr>
          <w:sz w:val="28"/>
          <w:szCs w:val="28"/>
          <w:rtl/>
        </w:rPr>
        <w:t xml:space="preserve">، </w:t>
      </w:r>
      <w:r w:rsidR="00F04C9A" w:rsidRPr="00984881">
        <w:rPr>
          <w:sz w:val="28"/>
          <w:szCs w:val="28"/>
          <w:rtl/>
        </w:rPr>
        <w:t>ﻫﻨﮕﺎﻡ ﺑﻴﺎﻥ</w:t>
      </w:r>
      <w:r>
        <w:rPr>
          <w:sz w:val="28"/>
          <w:szCs w:val="28"/>
          <w:rtl/>
        </w:rPr>
        <w:t xml:space="preserve"> </w:t>
      </w:r>
      <w:r w:rsidR="00F04C9A" w:rsidRPr="00984881">
        <w:rPr>
          <w:sz w:val="28"/>
          <w:szCs w:val="28"/>
          <w:rtl/>
        </w:rPr>
        <w:t>ﺣﮑﻤﺘﻬﺎﻯ ﺍﻭ</w:t>
      </w:r>
      <w:r w:rsidR="00BD77AA">
        <w:rPr>
          <w:sz w:val="28"/>
          <w:szCs w:val="28"/>
          <w:rtl/>
        </w:rPr>
        <w:t xml:space="preserve">، </w:t>
      </w:r>
      <w:r w:rsidR="00F04C9A" w:rsidRPr="00984881">
        <w:rPr>
          <w:sz w:val="28"/>
          <w:szCs w:val="28"/>
          <w:rtl/>
        </w:rPr>
        <w:t>ﺩﺭ ﺟﻬﺎﻥ ﺑﺎﻏﻰ ﻗﺎﺑﻞ ﻧﻈﺮ ﻭﻏﻨﭽﻪﺍﻯ ﻭﺟﻮﺩ</w:t>
      </w:r>
      <w:r>
        <w:rPr>
          <w:sz w:val="28"/>
          <w:szCs w:val="28"/>
          <w:rtl/>
        </w:rPr>
        <w:t xml:space="preserve"> </w:t>
      </w:r>
      <w:r w:rsidR="00F04C9A" w:rsidRPr="00984881">
        <w:rPr>
          <w:sz w:val="28"/>
          <w:szCs w:val="28"/>
          <w:rtl/>
        </w:rPr>
        <w:t>ﻧﺪﺍﺭﺩ ﮐﻪ ﺧﺪﺍﻭﻧﺪ ﭼﻤﻦ ﺁﺭﺍ</w:t>
      </w:r>
      <w:r w:rsidR="00BD77AA">
        <w:rPr>
          <w:sz w:val="28"/>
          <w:szCs w:val="28"/>
          <w:rtl/>
        </w:rPr>
        <w:t xml:space="preserve">، </w:t>
      </w:r>
      <w:r w:rsidR="00F04C9A" w:rsidRPr="00984881">
        <w:rPr>
          <w:sz w:val="28"/>
          <w:szCs w:val="28"/>
          <w:rtl/>
        </w:rPr>
        <w:t>ﺯﻳﺒﺎﺗﺮ ﺍﺯﺍﻳﻦ ﻏﻨﭽﻪ</w:t>
      </w:r>
      <w:r>
        <w:rPr>
          <w:sz w:val="28"/>
          <w:szCs w:val="28"/>
          <w:rtl/>
        </w:rPr>
        <w:t xml:space="preserve"> </w:t>
      </w:r>
      <w:r w:rsidR="00F04C9A" w:rsidRPr="00984881">
        <w:rPr>
          <w:sz w:val="28"/>
          <w:szCs w:val="28"/>
          <w:rtl/>
        </w:rPr>
        <w:t>ﻧﺴﺎﺧﺘﻪ</w:t>
      </w:r>
      <w:r>
        <w:rPr>
          <w:sz w:val="28"/>
          <w:szCs w:val="28"/>
          <w:rtl/>
        </w:rPr>
        <w:t xml:space="preserve"> </w:t>
      </w:r>
      <w:r w:rsidR="00F04C9A" w:rsidRPr="00984881">
        <w:rPr>
          <w:sz w:val="28"/>
          <w:szCs w:val="28"/>
          <w:rtl/>
        </w:rPr>
        <w:t>ﺍﺳﺖ</w:t>
      </w:r>
      <w:r w:rsidR="00BD77AA">
        <w:rPr>
          <w:sz w:val="28"/>
          <w:szCs w:val="28"/>
          <w:rtl/>
        </w:rPr>
        <w:t xml:space="preserve">. </w:t>
      </w:r>
      <w:r w:rsidR="00F04C9A" w:rsidRPr="00984881">
        <w:rPr>
          <w:sz w:val="28"/>
          <w:szCs w:val="28"/>
          <w:rtl/>
        </w:rPr>
        <w:t>ﮐﻪ ﻟﺒﺎﻥ ﭘﻴﺮ ﺑﺎ ﻫﺮﮐﻠﻤﻪﺍﻯ</w:t>
      </w:r>
      <w:r w:rsidR="00BD77AA">
        <w:rPr>
          <w:sz w:val="28"/>
          <w:szCs w:val="28"/>
          <w:rtl/>
        </w:rPr>
        <w:t xml:space="preserve">، </w:t>
      </w:r>
      <w:r w:rsidR="00F04C9A" w:rsidRPr="00984881">
        <w:rPr>
          <w:sz w:val="28"/>
          <w:szCs w:val="28"/>
          <w:rtl/>
        </w:rPr>
        <w:t>ﻏﻨﭽﻪ ﮔﻠﻰ ﻣﻴﺴﺎﺯﺩ</w:t>
      </w:r>
      <w:r w:rsidR="00BD77AA">
        <w:rPr>
          <w:sz w:val="28"/>
          <w:szCs w:val="28"/>
          <w:rtl/>
        </w:rPr>
        <w:t xml:space="preserve">، </w:t>
      </w:r>
      <w:r w:rsidR="00F04C9A" w:rsidRPr="00984881">
        <w:rPr>
          <w:sz w:val="28"/>
          <w:szCs w:val="28"/>
          <w:rtl/>
        </w:rPr>
        <w:t xml:space="preserve">ﺗﺎ ﮔﻠﻰ ﺑﺒﺎﺭ ﺁﻭﺭﺩ </w:t>
      </w:r>
      <w:r w:rsidR="00BD77AA">
        <w:rPr>
          <w:sz w:val="28"/>
          <w:szCs w:val="28"/>
          <w:rtl/>
        </w:rPr>
        <w:t xml:space="preserve">. </w:t>
      </w:r>
    </w:p>
    <w:p w:rsidR="00F04C9A" w:rsidRPr="00984881" w:rsidRDefault="00F04C9A" w:rsidP="00F04C9A">
      <w:pPr>
        <w:bidi/>
        <w:jc w:val="both"/>
        <w:rPr>
          <w:b/>
          <w:bCs/>
          <w:sz w:val="28"/>
          <w:szCs w:val="28"/>
          <w:rtl/>
        </w:rPr>
      </w:pPr>
      <w:r w:rsidRPr="00984881">
        <w:rPr>
          <w:b/>
          <w:bCs/>
          <w:sz w:val="28"/>
          <w:szCs w:val="28"/>
          <w:rtl/>
        </w:rPr>
        <w:t xml:space="preserve"> ﺣﺎﻓﻆ ﺍﺯ ﺩﻭﻟﺖ ﻋﺸﻖ ﺗﻮ ﺳﻠﻴﻤﺎﻧﻰ ﺷﺪ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ﻳﻌﻨﻰ ﺍﺯ ﻭﺻﻞ ﺗﻮﺃﺵ ﻧﻴﺴﺖ</w:t>
      </w:r>
      <w:r w:rsidR="00BD77AA">
        <w:rPr>
          <w:b/>
          <w:bCs/>
          <w:sz w:val="28"/>
          <w:szCs w:val="28"/>
          <w:rtl/>
        </w:rPr>
        <w:t xml:space="preserve">، </w:t>
      </w:r>
      <w:r w:rsidRPr="00984881">
        <w:rPr>
          <w:b/>
          <w:bCs/>
          <w:sz w:val="28"/>
          <w:szCs w:val="28"/>
          <w:rtl/>
        </w:rPr>
        <w:t xml:space="preserve">ﺑﺠﺰ ﺑﺎﺩ ﺑﺪﺳﺖ </w:t>
      </w:r>
    </w:p>
    <w:p w:rsidR="00F04C9A" w:rsidRPr="00984881" w:rsidRDefault="004D25BE" w:rsidP="00F04C9A">
      <w:pPr>
        <w:bidi/>
        <w:jc w:val="both"/>
        <w:rPr>
          <w:sz w:val="28"/>
          <w:szCs w:val="28"/>
          <w:rtl/>
        </w:rPr>
      </w:pPr>
      <w:r>
        <w:rPr>
          <w:sz w:val="28"/>
          <w:szCs w:val="28"/>
          <w:rtl/>
        </w:rPr>
        <w:t xml:space="preserve"> </w:t>
      </w:r>
      <w:r w:rsidR="00F04C9A" w:rsidRPr="00984881">
        <w:rPr>
          <w:sz w:val="28"/>
          <w:szCs w:val="28"/>
          <w:rtl/>
        </w:rPr>
        <w:t>ﺣﺎﻓﻆ ﺍﺯ ﺩﻭﻟﺖ ﻭﺣﮑﻮﻣﺖ ﺍﻟﻬﻰ ﭘﻴﺮ</w:t>
      </w:r>
      <w:r w:rsidR="00BD77AA">
        <w:rPr>
          <w:sz w:val="28"/>
          <w:szCs w:val="28"/>
          <w:rtl/>
        </w:rPr>
        <w:t xml:space="preserve">، </w:t>
      </w:r>
      <w:r w:rsidR="00F04C9A" w:rsidRPr="00984881">
        <w:rPr>
          <w:sz w:val="28"/>
          <w:szCs w:val="28"/>
          <w:rtl/>
        </w:rPr>
        <w:t xml:space="preserve">ﺗﻮﺍﻧﺴﺖ ﺑﺎ ﺗﺴﻠﻴﻢ ﭼﻮﻥ ﺳﻠﻴﻤﺎﻧﻰ ﺑﺎﻫﺰﺍﺭﺍﻥ ﻗﺪﺭﺕ </w:t>
      </w:r>
      <w:r w:rsidR="001F7F2C" w:rsidRPr="00984881">
        <w:rPr>
          <w:sz w:val="28"/>
          <w:szCs w:val="28"/>
          <w:rtl/>
        </w:rPr>
        <w:t>تصرّف</w:t>
      </w:r>
      <w:r>
        <w:rPr>
          <w:sz w:val="28"/>
          <w:szCs w:val="28"/>
          <w:rtl/>
        </w:rPr>
        <w:t xml:space="preserve"> </w:t>
      </w:r>
      <w:r w:rsidR="00F04C9A" w:rsidRPr="00984881">
        <w:rPr>
          <w:sz w:val="28"/>
          <w:szCs w:val="28"/>
          <w:rtl/>
        </w:rPr>
        <w:t>ﻭﮐﺮﺍﻣﺎﺕ ﺑﻴﺎﺑﺪ</w:t>
      </w:r>
      <w:r w:rsidR="00BD77AA">
        <w:rPr>
          <w:sz w:val="28"/>
          <w:szCs w:val="28"/>
          <w:rtl/>
        </w:rPr>
        <w:t xml:space="preserve">، </w:t>
      </w:r>
      <w:r w:rsidR="00F04C9A" w:rsidRPr="00984881">
        <w:rPr>
          <w:sz w:val="28"/>
          <w:szCs w:val="28"/>
          <w:rtl/>
        </w:rPr>
        <w:t>ﮐﻪ ﭘﻴﺮ ﺭﺍ ﺳﺒﺐ ﮐﺮﺩ</w:t>
      </w:r>
      <w:r>
        <w:rPr>
          <w:sz w:val="28"/>
          <w:szCs w:val="28"/>
          <w:rtl/>
        </w:rPr>
        <w:t xml:space="preserve"> </w:t>
      </w:r>
      <w:r w:rsidR="00F04C9A" w:rsidRPr="00984881">
        <w:rPr>
          <w:sz w:val="28"/>
          <w:szCs w:val="28"/>
          <w:rtl/>
        </w:rPr>
        <w:t>ﻭﺧﺪﺍﻭﻧﺪ</w:t>
      </w:r>
      <w:r>
        <w:rPr>
          <w:sz w:val="28"/>
          <w:szCs w:val="28"/>
          <w:rtl/>
        </w:rPr>
        <w:t xml:space="preserve"> </w:t>
      </w:r>
      <w:r w:rsidR="00F04C9A" w:rsidRPr="00984881">
        <w:rPr>
          <w:sz w:val="28"/>
          <w:szCs w:val="28"/>
          <w:rtl/>
        </w:rPr>
        <w:t>ﻣﺴﺒّﺐ</w:t>
      </w:r>
      <w:r w:rsidR="00375D6D" w:rsidRPr="00984881">
        <w:rPr>
          <w:rFonts w:hint="cs"/>
          <w:sz w:val="28"/>
          <w:szCs w:val="28"/>
          <w:rtl/>
        </w:rPr>
        <w:t xml:space="preserve"> </w:t>
      </w:r>
      <w:r w:rsidR="00F04C9A" w:rsidRPr="00984881">
        <w:rPr>
          <w:sz w:val="28"/>
          <w:szCs w:val="28"/>
          <w:rtl/>
        </w:rPr>
        <w:t>ﺍﻟﺄﺳﺒﺎﺏ</w:t>
      </w:r>
      <w:r>
        <w:rPr>
          <w:sz w:val="28"/>
          <w:szCs w:val="28"/>
          <w:rtl/>
        </w:rPr>
        <w:t xml:space="preserve"> </w:t>
      </w:r>
      <w:r w:rsidR="00F04C9A" w:rsidRPr="00984881">
        <w:rPr>
          <w:sz w:val="28"/>
          <w:szCs w:val="28"/>
          <w:rtl/>
        </w:rPr>
        <w:t>ﻣﻴﺒﺎﺷﺪ</w:t>
      </w:r>
      <w:r w:rsidR="00BD77AA">
        <w:rPr>
          <w:sz w:val="28"/>
          <w:szCs w:val="28"/>
          <w:rtl/>
        </w:rPr>
        <w:t xml:space="preserve">. </w:t>
      </w:r>
      <w:r w:rsidR="00F04C9A" w:rsidRPr="00984881">
        <w:rPr>
          <w:sz w:val="28"/>
          <w:szCs w:val="28"/>
          <w:rtl/>
        </w:rPr>
        <w:t>ﮐﻪ ﺗﺎ ﺣﺎﻓﻆ ﺍﺯ ﺳﻠﻴﻤﺎﻥ</w:t>
      </w:r>
      <w:r>
        <w:rPr>
          <w:sz w:val="28"/>
          <w:szCs w:val="28"/>
          <w:rtl/>
        </w:rPr>
        <w:t xml:space="preserve"> </w:t>
      </w:r>
      <w:r w:rsidR="00F04C9A" w:rsidRPr="00984881">
        <w:rPr>
          <w:sz w:val="28"/>
          <w:szCs w:val="28"/>
          <w:rtl/>
        </w:rPr>
        <w:t>ﭘﻴﺎﻣﺒﺮ ﺑﺮﺗﺮ</w:t>
      </w:r>
      <w:r w:rsidR="00BD77AA">
        <w:rPr>
          <w:sz w:val="28"/>
          <w:szCs w:val="28"/>
          <w:rtl/>
        </w:rPr>
        <w:t xml:space="preserve">، </w:t>
      </w:r>
      <w:r w:rsidR="00F04C9A" w:rsidRPr="00984881">
        <w:rPr>
          <w:sz w:val="28"/>
          <w:szCs w:val="28"/>
          <w:rtl/>
        </w:rPr>
        <w:t>ﺳﻠﻤﺎﻧﻰ ﭘﺎﺭﺳﺎ</w:t>
      </w:r>
      <w:r>
        <w:rPr>
          <w:sz w:val="28"/>
          <w:szCs w:val="28"/>
          <w:rtl/>
        </w:rPr>
        <w:t xml:space="preserve"> </w:t>
      </w:r>
      <w:r w:rsidR="00F04C9A" w:rsidRPr="00984881">
        <w:rPr>
          <w:sz w:val="28"/>
          <w:szCs w:val="28"/>
          <w:rtl/>
        </w:rPr>
        <w:t>ﮔﺮﺩﻳﺪ</w:t>
      </w:r>
      <w:r w:rsidR="00BD77AA">
        <w:rPr>
          <w:sz w:val="28"/>
          <w:szCs w:val="28"/>
          <w:rtl/>
        </w:rPr>
        <w:t xml:space="preserve">. </w:t>
      </w:r>
      <w:r w:rsidR="00F04C9A" w:rsidRPr="00984881">
        <w:rPr>
          <w:sz w:val="28"/>
          <w:szCs w:val="28"/>
          <w:rtl/>
        </w:rPr>
        <w:t>ﻣؤﻣﻦ ﺍﻟﻬﻰ ﺷﺪ</w:t>
      </w:r>
      <w:r w:rsidR="00BD77AA">
        <w:rPr>
          <w:sz w:val="28"/>
          <w:szCs w:val="28"/>
          <w:rtl/>
        </w:rPr>
        <w:t xml:space="preserve">. </w:t>
      </w:r>
      <w:r w:rsidR="00F04C9A" w:rsidRPr="00984881">
        <w:rPr>
          <w:sz w:val="28"/>
          <w:szCs w:val="28"/>
          <w:rtl/>
        </w:rPr>
        <w:t>ﻭﻧﻪ ﻫﺮﮐس</w:t>
      </w:r>
      <w:r>
        <w:rPr>
          <w:sz w:val="28"/>
          <w:szCs w:val="28"/>
          <w:rtl/>
        </w:rPr>
        <w:t xml:space="preserve"> </w:t>
      </w:r>
      <w:r w:rsidR="00F04C9A" w:rsidRPr="00984881">
        <w:rPr>
          <w:sz w:val="28"/>
          <w:szCs w:val="28"/>
          <w:rtl/>
        </w:rPr>
        <w:t>ﺑﺎﭼﻨﺪ ﺭﮐﻌﺖ ﻧﻤﺎﺯ</w:t>
      </w:r>
      <w:r w:rsidR="00BD77AA">
        <w:rPr>
          <w:sz w:val="28"/>
          <w:szCs w:val="28"/>
          <w:rtl/>
        </w:rPr>
        <w:t xml:space="preserve">، </w:t>
      </w:r>
      <w:r w:rsidR="00F04C9A" w:rsidRPr="00984881">
        <w:rPr>
          <w:sz w:val="28"/>
          <w:szCs w:val="28"/>
          <w:rtl/>
        </w:rPr>
        <w:t xml:space="preserve">ﺧﻮﺩﺭﺍ ﻣؤﻣﻦ ﺑﺨﻮﺍﻧﺪ </w:t>
      </w:r>
      <w:r w:rsidR="00BD77AA">
        <w:rPr>
          <w:sz w:val="28"/>
          <w:szCs w:val="28"/>
          <w:rtl/>
        </w:rPr>
        <w:t xml:space="preserve">، </w:t>
      </w:r>
      <w:r w:rsidR="00F04C9A" w:rsidRPr="00984881">
        <w:rPr>
          <w:sz w:val="28"/>
          <w:szCs w:val="28"/>
          <w:rtl/>
        </w:rPr>
        <w:t>که</w:t>
      </w:r>
      <w:r>
        <w:rPr>
          <w:sz w:val="28"/>
          <w:szCs w:val="28"/>
          <w:rtl/>
        </w:rPr>
        <w:t xml:space="preserve"> </w:t>
      </w:r>
      <w:r w:rsidR="00F04C9A" w:rsidRPr="00984881">
        <w:rPr>
          <w:sz w:val="28"/>
          <w:szCs w:val="28"/>
          <w:rtl/>
        </w:rPr>
        <w:t>ﺣﺘﻰ ﻣﺴﻠﻤﺎﻥ ﺩﺭ ﺗﺴﻠﻴﻢ</w:t>
      </w:r>
      <w:r>
        <w:rPr>
          <w:sz w:val="28"/>
          <w:szCs w:val="28"/>
          <w:rtl/>
        </w:rPr>
        <w:t xml:space="preserve"> </w:t>
      </w:r>
      <w:r w:rsidR="00F04C9A" w:rsidRPr="00984881">
        <w:rPr>
          <w:sz w:val="28"/>
          <w:szCs w:val="28"/>
          <w:rtl/>
        </w:rPr>
        <w:t>ﻧﻴﺰ ﻧﻤﻰ ﺑﺎﺷﺪ</w:t>
      </w:r>
      <w:r w:rsidR="00BD77AA">
        <w:rPr>
          <w:sz w:val="28"/>
          <w:szCs w:val="28"/>
          <w:rtl/>
        </w:rPr>
        <w:t xml:space="preserve">. </w:t>
      </w:r>
      <w:r w:rsidR="00F04C9A" w:rsidRPr="00984881">
        <w:rPr>
          <w:sz w:val="28"/>
          <w:szCs w:val="28"/>
          <w:rtl/>
        </w:rPr>
        <w:t>ﻭﻟﺬﺍ ﻗﺮﺁﻥ ﺍﺑﺮﺍﻫﻴﻢ ﻭﻣﻮﺳﻰ ﻭ ﻋﻴﺴﻰ ﺭﺍ</w:t>
      </w:r>
      <w:r>
        <w:rPr>
          <w:sz w:val="28"/>
          <w:szCs w:val="28"/>
          <w:rtl/>
        </w:rPr>
        <w:t xml:space="preserve"> </w:t>
      </w:r>
      <w:r w:rsidR="00F04C9A" w:rsidRPr="00984881">
        <w:rPr>
          <w:sz w:val="28"/>
          <w:szCs w:val="28"/>
          <w:rtl/>
        </w:rPr>
        <w:t>ﻣﺴﻠﻤﺎﻥ ﻣﻴﺨﻮﺍﻧﺪ</w:t>
      </w:r>
      <w:r w:rsidR="00BD77AA">
        <w:rPr>
          <w:sz w:val="28"/>
          <w:szCs w:val="28"/>
          <w:rtl/>
        </w:rPr>
        <w:t xml:space="preserve">، </w:t>
      </w:r>
      <w:r w:rsidR="00F04C9A" w:rsidRPr="00984881">
        <w:rPr>
          <w:sz w:val="28"/>
          <w:szCs w:val="28"/>
          <w:rtl/>
        </w:rPr>
        <w:t>ﮐﻪ ﺩﺭ ﺗﺴﻠﻴﻢ</w:t>
      </w:r>
      <w:r>
        <w:rPr>
          <w:sz w:val="28"/>
          <w:szCs w:val="28"/>
          <w:rtl/>
        </w:rPr>
        <w:t xml:space="preserve"> </w:t>
      </w:r>
      <w:r w:rsidR="00F04C9A" w:rsidRPr="00984881">
        <w:rPr>
          <w:sz w:val="28"/>
          <w:szCs w:val="28"/>
          <w:rtl/>
        </w:rPr>
        <w:t>ﺑﻮﺩﻧﺪ</w:t>
      </w:r>
      <w:r w:rsidR="00BD77AA">
        <w:rPr>
          <w:sz w:val="28"/>
          <w:szCs w:val="28"/>
          <w:rtl/>
        </w:rPr>
        <w:t xml:space="preserve">، </w:t>
      </w:r>
      <w:r w:rsidR="00F04C9A" w:rsidRPr="00984881">
        <w:rPr>
          <w:sz w:val="28"/>
          <w:szCs w:val="28"/>
          <w:rtl/>
        </w:rPr>
        <w:t>ﮐﻪ ﭘﻴﺎﻣﺒﺮ</w:t>
      </w:r>
      <w:r>
        <w:rPr>
          <w:sz w:val="28"/>
          <w:szCs w:val="28"/>
          <w:rtl/>
        </w:rPr>
        <w:t xml:space="preserve"> </w:t>
      </w:r>
      <w:r w:rsidR="00F04C9A" w:rsidRPr="00984881">
        <w:rPr>
          <w:sz w:val="28"/>
          <w:szCs w:val="28"/>
          <w:rtl/>
        </w:rPr>
        <w:t>ﺷﺪﻧﺪ</w:t>
      </w:r>
      <w:r w:rsidR="00BD77AA">
        <w:rPr>
          <w:sz w:val="28"/>
          <w:szCs w:val="28"/>
          <w:rtl/>
        </w:rPr>
        <w:t xml:space="preserve">. </w:t>
      </w:r>
      <w:r w:rsidR="00F04C9A" w:rsidRPr="00984881">
        <w:rPr>
          <w:sz w:val="28"/>
          <w:szCs w:val="28"/>
          <w:rtl/>
        </w:rPr>
        <w:t>ﻭﻧﻪ</w:t>
      </w:r>
      <w:r>
        <w:rPr>
          <w:sz w:val="28"/>
          <w:szCs w:val="28"/>
          <w:rtl/>
        </w:rPr>
        <w:t xml:space="preserve"> </w:t>
      </w:r>
      <w:r w:rsidR="00F04C9A" w:rsidRPr="00984881">
        <w:rPr>
          <w:sz w:val="28"/>
          <w:szCs w:val="28"/>
          <w:rtl/>
        </w:rPr>
        <w:t>ﺍﻳﻨﮑﻪ</w:t>
      </w:r>
      <w:r>
        <w:rPr>
          <w:sz w:val="28"/>
          <w:szCs w:val="28"/>
          <w:rtl/>
        </w:rPr>
        <w:t xml:space="preserve"> </w:t>
      </w:r>
      <w:r w:rsidR="00F04C9A" w:rsidRPr="00984881">
        <w:rPr>
          <w:sz w:val="28"/>
          <w:szCs w:val="28"/>
          <w:rtl/>
        </w:rPr>
        <w:t>ﺩﺭ ﺣﺰﺏ</w:t>
      </w:r>
      <w:r>
        <w:rPr>
          <w:sz w:val="28"/>
          <w:szCs w:val="28"/>
          <w:rtl/>
        </w:rPr>
        <w:t xml:space="preserve"> </w:t>
      </w:r>
      <w:r w:rsidR="00F04C9A" w:rsidRPr="00984881">
        <w:rPr>
          <w:sz w:val="28"/>
          <w:szCs w:val="28"/>
          <w:rtl/>
        </w:rPr>
        <w:t>ﺳﻴﺎﺳﻰ ﻣﺴﻠﻤﺎﻧﻰ</w:t>
      </w:r>
      <w:r w:rsidR="00BD77AA">
        <w:rPr>
          <w:sz w:val="28"/>
          <w:szCs w:val="28"/>
          <w:rtl/>
        </w:rPr>
        <w:t xml:space="preserve">، </w:t>
      </w:r>
      <w:r w:rsidR="00F04C9A" w:rsidRPr="00984881">
        <w:rPr>
          <w:sz w:val="28"/>
          <w:szCs w:val="28"/>
          <w:rtl/>
        </w:rPr>
        <w:t>ﻭﺣﺰﺏ ﺍﻟﻠﻪ</w:t>
      </w:r>
      <w:r>
        <w:rPr>
          <w:sz w:val="28"/>
          <w:szCs w:val="28"/>
          <w:rtl/>
        </w:rPr>
        <w:t xml:space="preserve"> </w:t>
      </w:r>
      <w:r w:rsidR="00F04C9A" w:rsidRPr="00984881">
        <w:rPr>
          <w:sz w:val="28"/>
          <w:szCs w:val="28"/>
          <w:rtl/>
        </w:rPr>
        <w:t>ﺩﺭﺑﻴﺎﻳﻨﺪ</w:t>
      </w:r>
      <w:r w:rsidR="00BD77AA">
        <w:rPr>
          <w:sz w:val="28"/>
          <w:szCs w:val="28"/>
          <w:rtl/>
        </w:rPr>
        <w:t xml:space="preserve">، </w:t>
      </w:r>
      <w:r w:rsidR="00F04C9A" w:rsidRPr="00984881">
        <w:rPr>
          <w:sz w:val="28"/>
          <w:szCs w:val="28"/>
          <w:rtl/>
        </w:rPr>
        <w:t>ﮐﻪ ﻫﻨﻮﺯ ﺩﺳﺖ ﺭﺍﺳﺖ</w:t>
      </w:r>
      <w:r>
        <w:rPr>
          <w:sz w:val="28"/>
          <w:szCs w:val="28"/>
          <w:rtl/>
        </w:rPr>
        <w:t xml:space="preserve"> </w:t>
      </w:r>
      <w:r w:rsidR="00F04C9A" w:rsidRPr="00984881">
        <w:rPr>
          <w:sz w:val="28"/>
          <w:szCs w:val="28"/>
          <w:rtl/>
        </w:rPr>
        <w:t>ﺍﺯ ﭼﭗ</w:t>
      </w:r>
      <w:r>
        <w:rPr>
          <w:sz w:val="28"/>
          <w:szCs w:val="28"/>
          <w:rtl/>
        </w:rPr>
        <w:t xml:space="preserve"> </w:t>
      </w:r>
      <w:r w:rsidR="00F04C9A" w:rsidRPr="00984881">
        <w:rPr>
          <w:sz w:val="28"/>
          <w:szCs w:val="28"/>
          <w:rtl/>
        </w:rPr>
        <w:t>ﺧﻮﺩﺭﺍ ﻧﻤﻴﺪﺍﻧﻨﺪ</w:t>
      </w:r>
      <w:r w:rsidR="00BD77AA">
        <w:rPr>
          <w:sz w:val="28"/>
          <w:szCs w:val="28"/>
          <w:rtl/>
        </w:rPr>
        <w:t xml:space="preserve">. </w:t>
      </w:r>
      <w:r w:rsidR="00F04C9A" w:rsidRPr="00984881">
        <w:rPr>
          <w:sz w:val="28"/>
          <w:szCs w:val="28"/>
          <w:rtl/>
        </w:rPr>
        <w:t>ﺩﻳﻮﺍﻧﻪ ﻭﺍﺭ</w:t>
      </w:r>
      <w:r w:rsidR="00BD77AA">
        <w:rPr>
          <w:sz w:val="28"/>
          <w:szCs w:val="28"/>
          <w:rtl/>
        </w:rPr>
        <w:t xml:space="preserve">، </w:t>
      </w:r>
      <w:r w:rsidR="00F04C9A" w:rsidRPr="00984881">
        <w:rPr>
          <w:sz w:val="28"/>
          <w:szCs w:val="28"/>
          <w:rtl/>
        </w:rPr>
        <w:t>ﺑﺠﺎﻥ ﺩﻳﮕﺮﺍﻥ ﻭﺣﺘﻰ ﺧﻮﺩ</w:t>
      </w:r>
      <w:r>
        <w:rPr>
          <w:sz w:val="28"/>
          <w:szCs w:val="28"/>
          <w:rtl/>
        </w:rPr>
        <w:t xml:space="preserve"> </w:t>
      </w:r>
      <w:r w:rsidR="00F04C9A" w:rsidRPr="00984881">
        <w:rPr>
          <w:sz w:val="28"/>
          <w:szCs w:val="28"/>
          <w:rtl/>
        </w:rPr>
        <w:t>ﻣﺴﻠﻤﺎﻧﺎﻥ</w:t>
      </w:r>
      <w:r w:rsidR="00BD77AA">
        <w:rPr>
          <w:sz w:val="28"/>
          <w:szCs w:val="28"/>
          <w:rtl/>
        </w:rPr>
        <w:t xml:space="preserve">، </w:t>
      </w:r>
      <w:r w:rsidR="00F04C9A" w:rsidRPr="00984881">
        <w:rPr>
          <w:sz w:val="28"/>
          <w:szCs w:val="28"/>
          <w:rtl/>
        </w:rPr>
        <w:t>ﺑﻨﺎﻡ</w:t>
      </w:r>
      <w:r>
        <w:rPr>
          <w:sz w:val="28"/>
          <w:szCs w:val="28"/>
          <w:rtl/>
        </w:rPr>
        <w:t xml:space="preserve"> </w:t>
      </w:r>
      <w:r w:rsidR="00F04C9A" w:rsidRPr="00984881">
        <w:rPr>
          <w:sz w:val="28"/>
          <w:szCs w:val="28"/>
          <w:rtl/>
        </w:rPr>
        <w:t xml:space="preserve">ﺧﺪﺍ ﻣﻰ ﺍﻓﺘﻨﺪ </w:t>
      </w:r>
      <w:r w:rsidR="00BD77AA">
        <w:rPr>
          <w:sz w:val="28"/>
          <w:szCs w:val="28"/>
          <w:rtl/>
        </w:rPr>
        <w:t xml:space="preserve">. </w:t>
      </w:r>
      <w:r w:rsidR="00F04C9A" w:rsidRPr="00984881">
        <w:rPr>
          <w:sz w:val="28"/>
          <w:szCs w:val="28"/>
          <w:rtl/>
        </w:rPr>
        <w:t>ﻭﺻﻞ</w:t>
      </w:r>
      <w:r>
        <w:rPr>
          <w:sz w:val="28"/>
          <w:szCs w:val="28"/>
          <w:rtl/>
        </w:rPr>
        <w:t xml:space="preserve"> </w:t>
      </w:r>
      <w:r w:rsidR="00F04C9A" w:rsidRPr="00984881">
        <w:rPr>
          <w:sz w:val="28"/>
          <w:szCs w:val="28"/>
          <w:rtl/>
        </w:rPr>
        <w:t>ﭘﻴﺮ ﺍﻟﻬﻰ</w:t>
      </w:r>
      <w:r w:rsidR="00BD77AA">
        <w:rPr>
          <w:sz w:val="28"/>
          <w:szCs w:val="28"/>
          <w:rtl/>
        </w:rPr>
        <w:t xml:space="preserve">، </w:t>
      </w:r>
      <w:r w:rsidR="00F04C9A" w:rsidRPr="00984881">
        <w:rPr>
          <w:sz w:val="28"/>
          <w:szCs w:val="28"/>
          <w:rtl/>
        </w:rPr>
        <w:t xml:space="preserve">ﻭﺣﻔﻆ ﺍﺭﺗﺒﺎﻁ </w:t>
      </w:r>
      <w:r w:rsidR="00F04C9A" w:rsidRPr="00984881">
        <w:rPr>
          <w:sz w:val="28"/>
          <w:szCs w:val="28"/>
          <w:rtl/>
        </w:rPr>
        <w:lastRenderedPageBreak/>
        <w:t>ﻋﺒﺎﺩﻯ ﻭﺗﻮﺳّﻞ</w:t>
      </w:r>
      <w:r>
        <w:rPr>
          <w:sz w:val="28"/>
          <w:szCs w:val="28"/>
          <w:rtl/>
        </w:rPr>
        <w:t xml:space="preserve"> </w:t>
      </w:r>
      <w:r w:rsidR="00F04C9A" w:rsidRPr="00984881">
        <w:rPr>
          <w:sz w:val="28"/>
          <w:szCs w:val="28"/>
          <w:rtl/>
        </w:rPr>
        <w:t>ﺳﺎﻟﻚ</w:t>
      </w:r>
      <w:r>
        <w:rPr>
          <w:sz w:val="28"/>
          <w:szCs w:val="28"/>
          <w:rtl/>
        </w:rPr>
        <w:t xml:space="preserve"> </w:t>
      </w:r>
      <w:r w:rsidR="00F04C9A" w:rsidRPr="00984881">
        <w:rPr>
          <w:sz w:val="28"/>
          <w:szCs w:val="28"/>
          <w:rtl/>
        </w:rPr>
        <w:t>ﺑﺎ ﻭﻟﻰ</w:t>
      </w:r>
      <w:r>
        <w:rPr>
          <w:sz w:val="28"/>
          <w:szCs w:val="28"/>
          <w:rtl/>
        </w:rPr>
        <w:t xml:space="preserve"> </w:t>
      </w:r>
      <w:r w:rsidR="00F04C9A" w:rsidRPr="00984881">
        <w:rPr>
          <w:sz w:val="28"/>
          <w:szCs w:val="28"/>
          <w:rtl/>
        </w:rPr>
        <w:t>ﺍﻟﻬﻰ ﺍﻭ ﺍﺳﺖ</w:t>
      </w:r>
      <w:r w:rsidR="00BD77AA">
        <w:rPr>
          <w:sz w:val="28"/>
          <w:szCs w:val="28"/>
          <w:rtl/>
        </w:rPr>
        <w:t xml:space="preserve">. </w:t>
      </w:r>
      <w:r w:rsidR="00F04C9A" w:rsidRPr="00984881">
        <w:rPr>
          <w:sz w:val="28"/>
          <w:szCs w:val="28"/>
          <w:rtl/>
        </w:rPr>
        <w:t>ﮐﻪ ﻫﻤﻴﺸﻪ ﺑﺎﺩﻩ ﺑﺪﺳﺖ</w:t>
      </w:r>
      <w:r w:rsidR="00BD77AA">
        <w:rPr>
          <w:sz w:val="28"/>
          <w:szCs w:val="28"/>
          <w:rtl/>
        </w:rPr>
        <w:t xml:space="preserve">، </w:t>
      </w:r>
      <w:r w:rsidR="00F04C9A" w:rsidRPr="00984881">
        <w:rPr>
          <w:sz w:val="28"/>
          <w:szCs w:val="28"/>
          <w:rtl/>
        </w:rPr>
        <w:t>ﻭﻣﺴﺖ</w:t>
      </w:r>
      <w:r>
        <w:rPr>
          <w:sz w:val="28"/>
          <w:szCs w:val="28"/>
          <w:rtl/>
        </w:rPr>
        <w:t xml:space="preserve"> </w:t>
      </w:r>
      <w:r w:rsidR="00F04C9A" w:rsidRPr="00984881">
        <w:rPr>
          <w:sz w:val="28"/>
          <w:szCs w:val="28"/>
          <w:rtl/>
        </w:rPr>
        <w:t>ﻋﺮﻓﺎﻥ</w:t>
      </w:r>
      <w:r>
        <w:rPr>
          <w:sz w:val="28"/>
          <w:szCs w:val="28"/>
          <w:rtl/>
        </w:rPr>
        <w:t xml:space="preserve"> </w:t>
      </w:r>
      <w:r w:rsidR="00F04C9A" w:rsidRPr="00984881">
        <w:rPr>
          <w:sz w:val="28"/>
          <w:szCs w:val="28"/>
          <w:rtl/>
        </w:rPr>
        <w:t>ﺣﮑﻤﺘﻬﺎﻯ ﺍﻟﻬﻰ</w:t>
      </w:r>
      <w:r>
        <w:rPr>
          <w:sz w:val="28"/>
          <w:szCs w:val="28"/>
          <w:rtl/>
        </w:rPr>
        <w:t xml:space="preserve"> </w:t>
      </w:r>
      <w:r w:rsidR="00F04C9A" w:rsidRPr="00984881">
        <w:rPr>
          <w:sz w:val="28"/>
          <w:szCs w:val="28"/>
          <w:rtl/>
        </w:rPr>
        <w:t>ﭘﻴﺮ ﺧﻮﺩ</w:t>
      </w:r>
      <w:r>
        <w:rPr>
          <w:sz w:val="28"/>
          <w:szCs w:val="28"/>
          <w:rtl/>
        </w:rPr>
        <w:t xml:space="preserve"> </w:t>
      </w:r>
      <w:r w:rsidR="00F04C9A" w:rsidRPr="00984881">
        <w:rPr>
          <w:sz w:val="28"/>
          <w:szCs w:val="28"/>
          <w:rtl/>
        </w:rPr>
        <w:t xml:space="preserve">ﻣﻴﺒﺎﺷﺪ </w:t>
      </w:r>
      <w:r w:rsidR="00BD77AA">
        <w:rPr>
          <w:sz w:val="28"/>
          <w:szCs w:val="28"/>
          <w:rtl/>
        </w:rPr>
        <w:t xml:space="preserve">. </w:t>
      </w:r>
    </w:p>
    <w:p w:rsidR="000A5EBD" w:rsidRPr="00984881" w:rsidRDefault="000A5EBD" w:rsidP="000A5EBD">
      <w:pPr>
        <w:bidi/>
        <w:rPr>
          <w:b/>
          <w:bCs/>
          <w:sz w:val="28"/>
          <w:szCs w:val="28"/>
          <w:rtl/>
        </w:rPr>
      </w:pPr>
      <w:r w:rsidRPr="00984881">
        <w:rPr>
          <w:b/>
          <w:bCs/>
          <w:sz w:val="28"/>
          <w:szCs w:val="28"/>
        </w:rPr>
        <w:t xml:space="preserve"> </w:t>
      </w:r>
      <w:r w:rsidRPr="00984881">
        <w:rPr>
          <w:b/>
          <w:bCs/>
          <w:sz w:val="28"/>
          <w:szCs w:val="28"/>
          <w:rtl/>
        </w:rPr>
        <w:t>ﺷﮑﻔﺘﻪ ﺷﺪ ﮔﻞ ﺣَﻤﺮﺍ</w:t>
      </w:r>
      <w:r w:rsidR="00BD77AA">
        <w:rPr>
          <w:b/>
          <w:bCs/>
          <w:sz w:val="28"/>
          <w:szCs w:val="28"/>
          <w:rtl/>
        </w:rPr>
        <w:t xml:space="preserve">، </w:t>
      </w:r>
      <w:r w:rsidRPr="00984881">
        <w:rPr>
          <w:b/>
          <w:bCs/>
          <w:sz w:val="28"/>
          <w:szCs w:val="28"/>
          <w:rtl/>
        </w:rPr>
        <w:t>ﻭﮔﺸﺖ ﺑﻠﺒﻞ ﻣﺴﺖ</w:t>
      </w:r>
      <w:r w:rsidR="004D25BE">
        <w:rPr>
          <w:b/>
          <w:bCs/>
          <w:sz w:val="28"/>
          <w:szCs w:val="28"/>
          <w:rtl/>
        </w:rPr>
        <w:t xml:space="preserve"> </w:t>
      </w:r>
      <w:r w:rsidRPr="00984881">
        <w:rPr>
          <w:b/>
          <w:bCs/>
          <w:sz w:val="28"/>
          <w:szCs w:val="28"/>
          <w:rtl/>
        </w:rPr>
        <w:t>* ﺻﻠﺎﻯ ﺳﺮﺧﻮﺷﻰ</w:t>
      </w:r>
      <w:r w:rsidR="00BD77AA">
        <w:rPr>
          <w:b/>
          <w:bCs/>
          <w:sz w:val="28"/>
          <w:szCs w:val="28"/>
          <w:rtl/>
        </w:rPr>
        <w:t xml:space="preserve">، </w:t>
      </w:r>
      <w:r w:rsidRPr="00984881">
        <w:rPr>
          <w:b/>
          <w:bCs/>
          <w:sz w:val="28"/>
          <w:szCs w:val="28"/>
          <w:rtl/>
        </w:rPr>
        <w:t>ﺃﻯ ﺻﻮﻓﻴﺎﻥ ﺑﺎﺩﻩ ﭘﺮﺳﺖ</w:t>
      </w:r>
      <w:r w:rsidRPr="00984881">
        <w:rPr>
          <w:b/>
          <w:bCs/>
          <w:sz w:val="28"/>
          <w:szCs w:val="28"/>
        </w:rPr>
        <w:t xml:space="preserve"> </w:t>
      </w:r>
    </w:p>
    <w:p w:rsidR="000A5EBD" w:rsidRPr="00984881" w:rsidRDefault="004D25BE" w:rsidP="00661646">
      <w:pPr>
        <w:bidi/>
        <w:jc w:val="both"/>
        <w:rPr>
          <w:sz w:val="28"/>
          <w:szCs w:val="28"/>
          <w:rtl/>
        </w:rPr>
      </w:pPr>
      <w:r>
        <w:rPr>
          <w:sz w:val="28"/>
          <w:szCs w:val="28"/>
          <w:rtl/>
        </w:rPr>
        <w:t xml:space="preserve"> </w:t>
      </w:r>
      <w:r w:rsidR="000A5EBD" w:rsidRPr="00984881">
        <w:rPr>
          <w:sz w:val="28"/>
          <w:szCs w:val="28"/>
          <w:rtl/>
        </w:rPr>
        <w:t>ﮔﻞ ﺳﺮﺥ ﺷﮑﻔﺘﻪ ﺷﺪ</w:t>
      </w:r>
      <w:r w:rsidR="00BD77AA">
        <w:rPr>
          <w:sz w:val="28"/>
          <w:szCs w:val="28"/>
          <w:rtl/>
        </w:rPr>
        <w:t xml:space="preserve">، </w:t>
      </w:r>
      <w:r w:rsidR="000A5EBD" w:rsidRPr="00984881">
        <w:rPr>
          <w:sz w:val="28"/>
          <w:szCs w:val="28"/>
          <w:rtl/>
        </w:rPr>
        <w:t>ﻭ ﺑﻠﺒﻞ ﺑﻤﺴﺘﻰ ﺩﻳﺪﺍﺭ ﺁﻥ ﻣﺸﻐﻮﻝ ﻭﻣﺴﺖﮔﺮﺩﻳﺪ</w:t>
      </w:r>
      <w:r w:rsidR="00BD77AA">
        <w:rPr>
          <w:sz w:val="28"/>
          <w:szCs w:val="28"/>
          <w:rtl/>
        </w:rPr>
        <w:t xml:space="preserve">. </w:t>
      </w:r>
      <w:r w:rsidR="000A5EBD" w:rsidRPr="00984881">
        <w:rPr>
          <w:sz w:val="28"/>
          <w:szCs w:val="28"/>
          <w:rtl/>
        </w:rPr>
        <w:t>ﻭ ﺍﻳﻦ</w:t>
      </w:r>
      <w:r>
        <w:rPr>
          <w:sz w:val="28"/>
          <w:szCs w:val="28"/>
          <w:rtl/>
        </w:rPr>
        <w:t xml:space="preserve"> </w:t>
      </w:r>
      <w:r w:rsidR="000A5EBD" w:rsidRPr="00984881">
        <w:rPr>
          <w:sz w:val="28"/>
          <w:szCs w:val="28"/>
          <w:rtl/>
        </w:rPr>
        <w:t xml:space="preserve">ﺻﻠﺎﻯ </w:t>
      </w:r>
      <w:r w:rsidR="009915B2" w:rsidRPr="00984881">
        <w:rPr>
          <w:sz w:val="28"/>
          <w:szCs w:val="28"/>
          <w:rtl/>
        </w:rPr>
        <w:t>فر</w:t>
      </w:r>
      <w:r w:rsidR="000A5EBD" w:rsidRPr="00984881">
        <w:rPr>
          <w:sz w:val="28"/>
          <w:szCs w:val="28"/>
          <w:rtl/>
        </w:rPr>
        <w:t>ﻳﺎﺩ</w:t>
      </w:r>
      <w:r>
        <w:rPr>
          <w:sz w:val="28"/>
          <w:szCs w:val="28"/>
          <w:rtl/>
        </w:rPr>
        <w:t xml:space="preserve"> </w:t>
      </w:r>
      <w:r w:rsidR="000A5EBD" w:rsidRPr="00984881">
        <w:rPr>
          <w:sz w:val="28"/>
          <w:szCs w:val="28"/>
          <w:rtl/>
        </w:rPr>
        <w:t>ﺍﻟﺼﻠﺎﺕ ﺍﻟﺼﻠﺎﺕ ﻣﻴﺪﻫﺪ</w:t>
      </w:r>
      <w:r w:rsidR="00BD77AA">
        <w:rPr>
          <w:sz w:val="28"/>
          <w:szCs w:val="28"/>
          <w:rtl/>
        </w:rPr>
        <w:t xml:space="preserve">، </w:t>
      </w:r>
      <w:r w:rsidR="000A5EBD" w:rsidRPr="00984881">
        <w:rPr>
          <w:sz w:val="28"/>
          <w:szCs w:val="28"/>
          <w:rtl/>
        </w:rPr>
        <w:t>ﮐﻪ ﺻﻠﻪ ﻫﺎ ﻭ ﺍﺭﺗﺒﺎﻁ ﺑﺎ ﻭﺳﺎﺋﻂ</w:t>
      </w:r>
      <w:r>
        <w:rPr>
          <w:sz w:val="28"/>
          <w:szCs w:val="28"/>
          <w:rtl/>
        </w:rPr>
        <w:t xml:space="preserve"> </w:t>
      </w:r>
      <w:r w:rsidR="000A5EBD" w:rsidRPr="00984881">
        <w:rPr>
          <w:sz w:val="28"/>
          <w:szCs w:val="28"/>
          <w:rtl/>
        </w:rPr>
        <w:t>ﺍﻟﻬﻰ ﺭﺍ ﻳﺎﺩﺁﻭﺭ ﺍﺳﺖ</w:t>
      </w:r>
      <w:r w:rsidR="00BD77AA">
        <w:rPr>
          <w:sz w:val="28"/>
          <w:szCs w:val="28"/>
          <w:rtl/>
        </w:rPr>
        <w:t xml:space="preserve">، </w:t>
      </w:r>
      <w:r w:rsidR="000A5EBD" w:rsidRPr="00984881">
        <w:rPr>
          <w:sz w:val="28"/>
          <w:szCs w:val="28"/>
          <w:rtl/>
        </w:rPr>
        <w:t>ﺗﺎ ﺑﺪﺍﻥ ﺑﭙﺮﺩﺍﺯﻧﺪ</w:t>
      </w:r>
      <w:r w:rsidR="00BD77AA">
        <w:rPr>
          <w:sz w:val="28"/>
          <w:szCs w:val="28"/>
          <w:rtl/>
        </w:rPr>
        <w:t xml:space="preserve">، </w:t>
      </w:r>
      <w:r w:rsidR="000A5EBD" w:rsidRPr="00984881">
        <w:rPr>
          <w:sz w:val="28"/>
          <w:szCs w:val="28"/>
          <w:rtl/>
        </w:rPr>
        <w:t>ﮐﻪ ﺻﻮﻓﻴﺎﻥ ﺍﻳﻨﺤﺎ</w:t>
      </w:r>
      <w:r w:rsidR="00BD77AA">
        <w:rPr>
          <w:sz w:val="28"/>
          <w:szCs w:val="28"/>
          <w:rtl/>
        </w:rPr>
        <w:t xml:space="preserve">، </w:t>
      </w:r>
      <w:r w:rsidR="000A5EBD" w:rsidRPr="00984881">
        <w:rPr>
          <w:sz w:val="28"/>
          <w:szCs w:val="28"/>
          <w:rtl/>
        </w:rPr>
        <w:t>ﺑﻤﻌﻨﻰ ﺳﺎﻟﮑﺎﻥ ﺩﺭ ﺣﺎﻝ</w:t>
      </w:r>
      <w:r>
        <w:rPr>
          <w:sz w:val="28"/>
          <w:szCs w:val="28"/>
          <w:rtl/>
        </w:rPr>
        <w:t xml:space="preserve"> </w:t>
      </w:r>
      <w:r w:rsidR="000A5EBD" w:rsidRPr="00984881">
        <w:rPr>
          <w:sz w:val="28"/>
          <w:szCs w:val="28"/>
          <w:rtl/>
        </w:rPr>
        <w:t>ﺗﺼﻔﻴﻪ ﻭ ﺗﺰﮐﻴﻪ ﺭﻭﺍﻥ ﺧﻮﺩ</w:t>
      </w:r>
      <w:r>
        <w:rPr>
          <w:sz w:val="28"/>
          <w:szCs w:val="28"/>
          <w:rtl/>
        </w:rPr>
        <w:t xml:space="preserve"> </w:t>
      </w:r>
      <w:r w:rsidR="000A5EBD" w:rsidRPr="00984881">
        <w:rPr>
          <w:sz w:val="28"/>
          <w:szCs w:val="28"/>
          <w:rtl/>
        </w:rPr>
        <w:t>ﻣﻴﺒﺎﺷﻨﺪ</w:t>
      </w:r>
      <w:r w:rsidR="00BD77AA">
        <w:rPr>
          <w:sz w:val="28"/>
          <w:szCs w:val="28"/>
          <w:rtl/>
        </w:rPr>
        <w:t xml:space="preserve">. </w:t>
      </w:r>
      <w:r w:rsidR="000A5EBD" w:rsidRPr="00984881">
        <w:rPr>
          <w:sz w:val="28"/>
          <w:szCs w:val="28"/>
          <w:rtl/>
        </w:rPr>
        <w:t>ﻭﺍﻟّﺎ ﺑﺪﻭﻥ ﺍﺩﺍﻣﻪ ﺷﻐﻞ ﻭ ﺗﻮﺳّﻞ</w:t>
      </w:r>
      <w:r>
        <w:rPr>
          <w:sz w:val="28"/>
          <w:szCs w:val="28"/>
          <w:rtl/>
        </w:rPr>
        <w:t xml:space="preserve"> </w:t>
      </w:r>
      <w:r w:rsidR="000A5EBD" w:rsidRPr="00984881">
        <w:rPr>
          <w:sz w:val="28"/>
          <w:szCs w:val="28"/>
          <w:rtl/>
        </w:rPr>
        <w:t>ﻋﺒﺎﺩﻯ</w:t>
      </w:r>
      <w:r w:rsidR="00BD77AA">
        <w:rPr>
          <w:sz w:val="28"/>
          <w:szCs w:val="28"/>
          <w:rtl/>
        </w:rPr>
        <w:t xml:space="preserve">، </w:t>
      </w:r>
      <w:r w:rsidR="000A5EBD" w:rsidRPr="00984881">
        <w:rPr>
          <w:sz w:val="28"/>
          <w:szCs w:val="28"/>
          <w:rtl/>
        </w:rPr>
        <w:t>ﺍﻳﻦ</w:t>
      </w:r>
      <w:r>
        <w:rPr>
          <w:sz w:val="28"/>
          <w:szCs w:val="28"/>
          <w:rtl/>
        </w:rPr>
        <w:t xml:space="preserve"> </w:t>
      </w:r>
      <w:r w:rsidR="000A5EBD" w:rsidRPr="00984881">
        <w:rPr>
          <w:sz w:val="28"/>
          <w:szCs w:val="28"/>
          <w:rtl/>
        </w:rPr>
        <w:t>ﺻﻮﻓﻴﺎﻥ ﺭﻳﺎﮐﺎﺭﺍﻧﻰ ﺧﻮﺍﻫﻨﺪ ﺑﻮﺩ</w:t>
      </w:r>
      <w:r w:rsidR="00BD77AA">
        <w:rPr>
          <w:sz w:val="28"/>
          <w:szCs w:val="28"/>
          <w:rtl/>
        </w:rPr>
        <w:t xml:space="preserve">، </w:t>
      </w:r>
      <w:r w:rsidR="000A5EBD" w:rsidRPr="00984881">
        <w:rPr>
          <w:sz w:val="28"/>
          <w:szCs w:val="28"/>
          <w:rtl/>
        </w:rPr>
        <w:t>ﮐﻪ ﭼﻮﻥ ﺁﺧﻮﺩﻫﺎﻯ ﻗﺸﺮﻯ</w:t>
      </w:r>
      <w:r w:rsidR="00BD77AA">
        <w:rPr>
          <w:sz w:val="28"/>
          <w:szCs w:val="28"/>
          <w:rtl/>
        </w:rPr>
        <w:t xml:space="preserve">، </w:t>
      </w:r>
      <w:r w:rsidR="000A5EBD" w:rsidRPr="00984881">
        <w:rPr>
          <w:sz w:val="28"/>
          <w:szCs w:val="28"/>
          <w:rtl/>
        </w:rPr>
        <w:t>ﺟﺰ ﺭﻳﺎﮐﺎﺭﻯ ﺑﻨﺎﻡ ﺩﻳﻦ</w:t>
      </w:r>
      <w:r>
        <w:rPr>
          <w:sz w:val="28"/>
          <w:szCs w:val="28"/>
          <w:rtl/>
        </w:rPr>
        <w:t xml:space="preserve"> </w:t>
      </w:r>
      <w:r w:rsidR="000A5EBD" w:rsidRPr="00984881">
        <w:rPr>
          <w:sz w:val="28"/>
          <w:szCs w:val="28"/>
          <w:rtl/>
        </w:rPr>
        <w:t>ﺷﻨﺎﺳﻰ ﻧﺪﺍﺭﻧﺪ</w:t>
      </w:r>
      <w:r w:rsidR="00BD77AA">
        <w:rPr>
          <w:sz w:val="28"/>
          <w:szCs w:val="28"/>
          <w:rtl/>
        </w:rPr>
        <w:t xml:space="preserve">. </w:t>
      </w:r>
      <w:r w:rsidR="000A5EBD" w:rsidRPr="00984881">
        <w:rPr>
          <w:sz w:val="28"/>
          <w:szCs w:val="28"/>
          <w:rtl/>
        </w:rPr>
        <w:t>ﮐﻪ ﺑﺎﻟﻌﮑس ﻣﺸﺮﻙ ﻗﺸﺮﻯ</w:t>
      </w:r>
      <w:r w:rsidR="00BD77AA">
        <w:rPr>
          <w:sz w:val="28"/>
          <w:szCs w:val="28"/>
          <w:rtl/>
        </w:rPr>
        <w:t xml:space="preserve">، </w:t>
      </w:r>
      <w:r w:rsidR="000A5EBD" w:rsidRPr="00984881">
        <w:rPr>
          <w:sz w:val="28"/>
          <w:szCs w:val="28"/>
          <w:rtl/>
        </w:rPr>
        <w:t>ﻭﻳﺎ ﺻﻮﻓﻰ ﺭﻳﺎﮐﺎﺭ</w:t>
      </w:r>
      <w:r w:rsidR="00BD77AA">
        <w:rPr>
          <w:sz w:val="28"/>
          <w:szCs w:val="28"/>
          <w:rtl/>
        </w:rPr>
        <w:t xml:space="preserve">، </w:t>
      </w:r>
      <w:r w:rsidR="000A5EBD" w:rsidRPr="00984881">
        <w:rPr>
          <w:sz w:val="28"/>
          <w:szCs w:val="28"/>
          <w:rtl/>
        </w:rPr>
        <w:t>ﻭﻳﺎ ﺳﺎﻟﻚ ﮐﻢ ﮐﺎﺭ ﻭﻣﻘﺘﺼﺪ</w:t>
      </w:r>
      <w:r w:rsidR="00BD77AA">
        <w:rPr>
          <w:sz w:val="28"/>
          <w:szCs w:val="28"/>
          <w:rtl/>
        </w:rPr>
        <w:t xml:space="preserve">، </w:t>
      </w:r>
      <w:r w:rsidR="000A5EBD" w:rsidRPr="00984881">
        <w:rPr>
          <w:sz w:val="28"/>
          <w:szCs w:val="28"/>
          <w:rtl/>
        </w:rPr>
        <w:t>ﮐﻪ ﻗﺼﺪ ﺳوء ﺍﺳﺘﻔﺎﺩﻩ ﺍﺯ ﭘﻴﻮﺳﺘﻦ</w:t>
      </w:r>
      <w:r>
        <w:rPr>
          <w:sz w:val="28"/>
          <w:szCs w:val="28"/>
          <w:rtl/>
        </w:rPr>
        <w:t xml:space="preserve"> </w:t>
      </w:r>
      <w:r w:rsidR="000A5EBD" w:rsidRPr="00984881">
        <w:rPr>
          <w:sz w:val="28"/>
          <w:szCs w:val="28"/>
          <w:rtl/>
        </w:rPr>
        <w:t>ﺑﻮﻟﺎﻳﺖ بحقّ الهی ﺭﺍ ﺩﺍﺭﺩ</w:t>
      </w:r>
      <w:r w:rsidR="00BD77AA">
        <w:rPr>
          <w:sz w:val="28"/>
          <w:szCs w:val="28"/>
          <w:rtl/>
        </w:rPr>
        <w:t xml:space="preserve">، </w:t>
      </w:r>
      <w:r w:rsidR="000A5EBD" w:rsidRPr="00984881">
        <w:rPr>
          <w:sz w:val="28"/>
          <w:szCs w:val="28"/>
          <w:rtl/>
        </w:rPr>
        <w:t>ﮐﻪ ﺧﻮﺩﺭﺍ ﻧﺰﺩ</w:t>
      </w:r>
      <w:r>
        <w:rPr>
          <w:sz w:val="28"/>
          <w:szCs w:val="28"/>
          <w:rtl/>
        </w:rPr>
        <w:t xml:space="preserve"> </w:t>
      </w:r>
      <w:r w:rsidR="000A5EBD" w:rsidRPr="00984881">
        <w:rPr>
          <w:sz w:val="28"/>
          <w:szCs w:val="28"/>
          <w:rtl/>
        </w:rPr>
        <w:t>ﺩﻳﮕﺮﺍﻥ</w:t>
      </w:r>
      <w:r>
        <w:rPr>
          <w:sz w:val="28"/>
          <w:szCs w:val="28"/>
          <w:rtl/>
        </w:rPr>
        <w:t xml:space="preserve"> </w:t>
      </w:r>
      <w:r w:rsidR="000A5EBD" w:rsidRPr="00984881">
        <w:rPr>
          <w:sz w:val="28"/>
          <w:szCs w:val="28"/>
          <w:rtl/>
        </w:rPr>
        <w:t>چون گربه ﻋﺎﺑﺪ ﻭﺯﺍﻫﺪ</w:t>
      </w:r>
      <w:r>
        <w:rPr>
          <w:sz w:val="28"/>
          <w:szCs w:val="28"/>
          <w:rtl/>
        </w:rPr>
        <w:t xml:space="preserve"> </w:t>
      </w:r>
      <w:r w:rsidR="000A5EBD" w:rsidRPr="00984881">
        <w:rPr>
          <w:sz w:val="28"/>
          <w:szCs w:val="28"/>
          <w:rtl/>
        </w:rPr>
        <w:t>ﻭﺧﺪﺍ ﺷﻨﺎس ﻧﺸﺎﻥ ﺑﺪﻫﺪ</w:t>
      </w:r>
      <w:r w:rsidR="00BD77AA">
        <w:rPr>
          <w:sz w:val="28"/>
          <w:szCs w:val="28"/>
          <w:rtl/>
        </w:rPr>
        <w:t xml:space="preserve">. </w:t>
      </w:r>
      <w:r w:rsidR="000A5EBD" w:rsidRPr="00984881">
        <w:rPr>
          <w:sz w:val="28"/>
          <w:szCs w:val="28"/>
          <w:rtl/>
        </w:rPr>
        <w:t>ﺻﻮﻓﻴﺎﻥ ﺑﺎﺩﻩ ﭘﺮﺳﺖ</w:t>
      </w:r>
      <w:r w:rsidR="00BD77AA">
        <w:rPr>
          <w:sz w:val="28"/>
          <w:szCs w:val="28"/>
          <w:rtl/>
        </w:rPr>
        <w:t xml:space="preserve">، </w:t>
      </w:r>
      <w:r w:rsidR="000A5EBD" w:rsidRPr="00984881">
        <w:rPr>
          <w:sz w:val="28"/>
          <w:szCs w:val="28"/>
          <w:rtl/>
        </w:rPr>
        <w:t>ﺗﻨﻬﺎ ﺳﺎﻟﮑﺎﻥ ﻭﻟﺎﻳﺖ ﻫﺴﺘﻨﺪ</w:t>
      </w:r>
      <w:r w:rsidR="00BD77AA">
        <w:rPr>
          <w:sz w:val="28"/>
          <w:szCs w:val="28"/>
          <w:rtl/>
        </w:rPr>
        <w:t xml:space="preserve">، </w:t>
      </w:r>
      <w:r w:rsidR="000A5EBD" w:rsidRPr="00984881">
        <w:rPr>
          <w:sz w:val="28"/>
          <w:szCs w:val="28"/>
          <w:rtl/>
        </w:rPr>
        <w:t>ﮐﻪ ﺑﻌﻠّﺖ ﺗﺄﺧﻴﺮ ﺩﺭ ﮐﺴﺐ ﻣﺮﺍﺗﺐ</w:t>
      </w:r>
      <w:r>
        <w:rPr>
          <w:sz w:val="28"/>
          <w:szCs w:val="28"/>
          <w:rtl/>
        </w:rPr>
        <w:t xml:space="preserve"> </w:t>
      </w:r>
      <w:r w:rsidR="000A5EBD" w:rsidRPr="00984881">
        <w:rPr>
          <w:sz w:val="28"/>
          <w:szCs w:val="28"/>
          <w:rtl/>
        </w:rPr>
        <w:t>ﺷﻬﻮﺩﻯ</w:t>
      </w:r>
      <w:r w:rsidR="00BD77AA">
        <w:rPr>
          <w:sz w:val="28"/>
          <w:szCs w:val="28"/>
          <w:rtl/>
        </w:rPr>
        <w:t xml:space="preserve">، </w:t>
      </w:r>
      <w:r w:rsidR="000A5EBD" w:rsidRPr="00984881">
        <w:rPr>
          <w:sz w:val="28"/>
          <w:szCs w:val="28"/>
          <w:rtl/>
        </w:rPr>
        <w:t>ﻧﺎ ﺍﻣﻴﺪ ﻭﻳﺎ ﮐﻢ ﺍﻣﻴﺪ</w:t>
      </w:r>
      <w:r>
        <w:rPr>
          <w:sz w:val="28"/>
          <w:szCs w:val="28"/>
          <w:rtl/>
        </w:rPr>
        <w:t xml:space="preserve"> </w:t>
      </w:r>
      <w:r w:rsidR="000A5EBD" w:rsidRPr="00984881">
        <w:rPr>
          <w:sz w:val="28"/>
          <w:szCs w:val="28"/>
          <w:rtl/>
        </w:rPr>
        <w:t>ﺷﺪﻩﺍﻧﺪ</w:t>
      </w:r>
      <w:r w:rsidR="00BD77AA">
        <w:rPr>
          <w:sz w:val="28"/>
          <w:szCs w:val="28"/>
          <w:rtl/>
        </w:rPr>
        <w:t xml:space="preserve">. </w:t>
      </w:r>
      <w:r w:rsidR="000A5EBD" w:rsidRPr="00984881">
        <w:rPr>
          <w:sz w:val="28"/>
          <w:szCs w:val="28"/>
          <w:rtl/>
        </w:rPr>
        <w:t>ﻭﺣﺎﻓﻆ</w:t>
      </w:r>
      <w:r>
        <w:rPr>
          <w:sz w:val="28"/>
          <w:szCs w:val="28"/>
          <w:rtl/>
        </w:rPr>
        <w:t xml:space="preserve"> </w:t>
      </w:r>
      <w:r w:rsidR="000A5EBD" w:rsidRPr="00984881">
        <w:rPr>
          <w:sz w:val="28"/>
          <w:szCs w:val="28"/>
          <w:rtl/>
        </w:rPr>
        <w:t>ﺁﻧﺎﻥ ﺭﺍ ﻧﻬﻴﺐ ﻣﻴﺰﻧﺪ</w:t>
      </w:r>
      <w:r w:rsidR="00BD77AA">
        <w:rPr>
          <w:sz w:val="28"/>
          <w:szCs w:val="28"/>
          <w:rtl/>
        </w:rPr>
        <w:t xml:space="preserve">، </w:t>
      </w:r>
      <w:r w:rsidR="000A5EBD" w:rsidRPr="00984881">
        <w:rPr>
          <w:sz w:val="28"/>
          <w:szCs w:val="28"/>
          <w:rtl/>
        </w:rPr>
        <w:t>ﮐﻪ ﺑﺒﺎﺩﻩ ﭘﺮﺳﺘﻰ ﻭ ﻣﺴﺘﻰ ﺍﺯ ﺩﻳﺪﺍﺭ ﺭﻭﻯ</w:t>
      </w:r>
      <w:r>
        <w:rPr>
          <w:sz w:val="28"/>
          <w:szCs w:val="28"/>
          <w:rtl/>
        </w:rPr>
        <w:t xml:space="preserve"> </w:t>
      </w:r>
      <w:r w:rsidR="000A5EBD" w:rsidRPr="00984881">
        <w:rPr>
          <w:sz w:val="28"/>
          <w:szCs w:val="28"/>
          <w:rtl/>
        </w:rPr>
        <w:t>ﻭﻟﻰّ ﺍﻟﻬﻰ ﺧﻮﺩ ﺍﺩﺍﻣﻪ ﺑﺪﻫﻨﺪ</w:t>
      </w:r>
      <w:r w:rsidR="00BD77AA">
        <w:rPr>
          <w:sz w:val="28"/>
          <w:szCs w:val="28"/>
          <w:rtl/>
        </w:rPr>
        <w:t xml:space="preserve">. </w:t>
      </w:r>
      <w:r w:rsidR="000A5EBD" w:rsidRPr="00984881">
        <w:rPr>
          <w:sz w:val="28"/>
          <w:szCs w:val="28"/>
          <w:rtl/>
        </w:rPr>
        <w:t>ﺍﻟﺒﺘﻪ</w:t>
      </w:r>
      <w:r>
        <w:rPr>
          <w:sz w:val="28"/>
          <w:szCs w:val="28"/>
          <w:rtl/>
        </w:rPr>
        <w:t xml:space="preserve"> </w:t>
      </w:r>
      <w:r w:rsidR="000A5EBD" w:rsidRPr="00984881">
        <w:rPr>
          <w:sz w:val="28"/>
          <w:szCs w:val="28"/>
          <w:rtl/>
        </w:rPr>
        <w:t>ﺻﻠﺎﺕ ﺑﻤﻌﻨﻰ ﻧﻤﺎﺯ ﭘﻨﺠﮕﺎﻧﻪ (ﻣﻔﺮﻭﺽ)</w:t>
      </w:r>
      <w:r>
        <w:rPr>
          <w:sz w:val="28"/>
          <w:szCs w:val="28"/>
          <w:rtl/>
        </w:rPr>
        <w:t xml:space="preserve"> </w:t>
      </w:r>
      <w:r w:rsidR="000A5EBD" w:rsidRPr="00984881">
        <w:rPr>
          <w:sz w:val="28"/>
          <w:szCs w:val="28"/>
          <w:rtl/>
        </w:rPr>
        <w:t>ﻫﺴﺖ</w:t>
      </w:r>
      <w:r w:rsidR="00BD77AA">
        <w:rPr>
          <w:sz w:val="28"/>
          <w:szCs w:val="28"/>
          <w:rtl/>
        </w:rPr>
        <w:t xml:space="preserve">، </w:t>
      </w:r>
      <w:r w:rsidR="000A5EBD" w:rsidRPr="00984881">
        <w:rPr>
          <w:sz w:val="28"/>
          <w:szCs w:val="28"/>
          <w:rtl/>
        </w:rPr>
        <w:t>ﻭﻟﻰ ﺻﻠﺎﺗﻬﺎﻯ(ﻭﺍﺟﺐ) ﺑﺮﺍﻯ ﺳﺎﻟﻚ</w:t>
      </w:r>
      <w:r w:rsidR="00BD77AA">
        <w:rPr>
          <w:sz w:val="28"/>
          <w:szCs w:val="28"/>
          <w:rtl/>
        </w:rPr>
        <w:t xml:space="preserve">، </w:t>
      </w:r>
      <w:r w:rsidR="000A5EBD" w:rsidRPr="00984881">
        <w:rPr>
          <w:sz w:val="28"/>
          <w:szCs w:val="28"/>
          <w:rtl/>
        </w:rPr>
        <w:t>ﻫﻤﺎﻥ ﭘﻨﺞ</w:t>
      </w:r>
      <w:r>
        <w:rPr>
          <w:sz w:val="28"/>
          <w:szCs w:val="28"/>
          <w:rtl/>
        </w:rPr>
        <w:t xml:space="preserve"> </w:t>
      </w:r>
      <w:r w:rsidR="000A5EBD" w:rsidRPr="00984881">
        <w:rPr>
          <w:sz w:val="28"/>
          <w:szCs w:val="28"/>
          <w:rtl/>
        </w:rPr>
        <w:t>ﻭﻋﺪﻩ</w:t>
      </w:r>
      <w:r>
        <w:rPr>
          <w:sz w:val="28"/>
          <w:szCs w:val="28"/>
          <w:rtl/>
        </w:rPr>
        <w:t xml:space="preserve"> </w:t>
      </w:r>
      <w:r w:rsidR="000A5EBD" w:rsidRPr="00984881">
        <w:rPr>
          <w:sz w:val="28"/>
          <w:szCs w:val="28"/>
          <w:rtl/>
        </w:rPr>
        <w:t>ﺍﺭﺗﺒﺎﻁ</w:t>
      </w:r>
      <w:r>
        <w:rPr>
          <w:sz w:val="28"/>
          <w:szCs w:val="28"/>
          <w:rtl/>
        </w:rPr>
        <w:t xml:space="preserve"> </w:t>
      </w:r>
      <w:r w:rsidR="000A5EBD" w:rsidRPr="00984881">
        <w:rPr>
          <w:sz w:val="28"/>
          <w:szCs w:val="28"/>
          <w:rtl/>
        </w:rPr>
        <w:t>ﻋﺒﺎﺩﻯ ﺑﺎ ﭘﻨﺞ ﺷﻬﻮﺩ ﻣﻘﺪﻣﺎﺗﻰ</w:t>
      </w:r>
      <w:r>
        <w:rPr>
          <w:sz w:val="28"/>
          <w:szCs w:val="28"/>
          <w:rtl/>
        </w:rPr>
        <w:t xml:space="preserve"> </w:t>
      </w:r>
      <w:r w:rsidR="000A5EBD" w:rsidRPr="00984881">
        <w:rPr>
          <w:sz w:val="28"/>
          <w:szCs w:val="28"/>
          <w:rtl/>
        </w:rPr>
        <w:t>ﻭﻟﺎﻳﺖ ﻣﺤﻤﺪﻯ ﺍﺳﺖ</w:t>
      </w:r>
      <w:r w:rsidR="00BD77AA">
        <w:rPr>
          <w:sz w:val="28"/>
          <w:szCs w:val="28"/>
          <w:rtl/>
        </w:rPr>
        <w:t xml:space="preserve">. </w:t>
      </w:r>
      <w:r w:rsidR="000A5EBD" w:rsidRPr="00984881">
        <w:rPr>
          <w:sz w:val="28"/>
          <w:szCs w:val="28"/>
          <w:rtl/>
        </w:rPr>
        <w:t xml:space="preserve">ﻭ ﻫﻤﺎﻥ </w:t>
      </w:r>
      <w:r w:rsidR="0091388E" w:rsidRPr="00984881">
        <w:rPr>
          <w:sz w:val="28"/>
          <w:szCs w:val="28"/>
          <w:rtl/>
        </w:rPr>
        <w:t>خُمس</w:t>
      </w:r>
      <w:r>
        <w:rPr>
          <w:sz w:val="28"/>
          <w:szCs w:val="28"/>
          <w:rtl/>
        </w:rPr>
        <w:t xml:space="preserve"> </w:t>
      </w:r>
      <w:r w:rsidR="000A5EBD" w:rsidRPr="00984881">
        <w:rPr>
          <w:sz w:val="28"/>
          <w:szCs w:val="28"/>
          <w:rtl/>
        </w:rPr>
        <w:t>ﭘﻴﺎﻣﺒﺮ</w:t>
      </w:r>
      <w:r w:rsidR="00BD77AA">
        <w:rPr>
          <w:sz w:val="28"/>
          <w:szCs w:val="28"/>
          <w:rtl/>
        </w:rPr>
        <w:t xml:space="preserve">، </w:t>
      </w:r>
      <w:r w:rsidR="000A5EBD" w:rsidRPr="00984881">
        <w:rPr>
          <w:sz w:val="28"/>
          <w:szCs w:val="28"/>
          <w:rtl/>
        </w:rPr>
        <w:t>ﻭ ﻫﻤﺎﻥ ﺳﻬﻢ ﺍﻣﺎﻡ ﻳﺎ</w:t>
      </w:r>
      <w:r>
        <w:rPr>
          <w:sz w:val="28"/>
          <w:szCs w:val="28"/>
          <w:rtl/>
        </w:rPr>
        <w:t xml:space="preserve"> </w:t>
      </w:r>
      <w:r w:rsidR="000A5EBD" w:rsidRPr="00984881">
        <w:rPr>
          <w:sz w:val="28"/>
          <w:szCs w:val="28"/>
          <w:rtl/>
        </w:rPr>
        <w:t>ﭘﻴﺮ ﺍﻟﻬﻰ ﺍﺳﺖ</w:t>
      </w:r>
      <w:r w:rsidR="00BD77AA">
        <w:rPr>
          <w:sz w:val="28"/>
          <w:szCs w:val="28"/>
          <w:rtl/>
        </w:rPr>
        <w:t xml:space="preserve">. </w:t>
      </w:r>
      <w:r w:rsidR="000A5EBD" w:rsidRPr="00984881">
        <w:rPr>
          <w:sz w:val="28"/>
          <w:szCs w:val="28"/>
          <w:rtl/>
        </w:rPr>
        <w:t>ﮐﻪ ﺍﺯ</w:t>
      </w:r>
      <w:r>
        <w:rPr>
          <w:sz w:val="28"/>
          <w:szCs w:val="28"/>
          <w:rtl/>
        </w:rPr>
        <w:t xml:space="preserve"> </w:t>
      </w:r>
      <w:r w:rsidR="000A5EBD" w:rsidRPr="00984881">
        <w:rPr>
          <w:sz w:val="28"/>
          <w:szCs w:val="28"/>
          <w:rtl/>
        </w:rPr>
        <w:t>ﺳﺎﻟﮑﺎﻥ ﺧﻮﺩ</w:t>
      </w:r>
      <w:r w:rsidR="00BD77AA">
        <w:rPr>
          <w:sz w:val="28"/>
          <w:szCs w:val="28"/>
          <w:rtl/>
        </w:rPr>
        <w:t xml:space="preserve">، </w:t>
      </w:r>
      <w:r w:rsidR="000A5EBD" w:rsidRPr="00984881">
        <w:rPr>
          <w:sz w:val="28"/>
          <w:szCs w:val="28"/>
          <w:rtl/>
        </w:rPr>
        <w:t>ﮐﺴﺐ ﺍﻳﻦ ﻣﺮﺍﺗﺐ</w:t>
      </w:r>
      <w:r>
        <w:rPr>
          <w:sz w:val="28"/>
          <w:szCs w:val="28"/>
          <w:rtl/>
        </w:rPr>
        <w:t xml:space="preserve"> </w:t>
      </w:r>
      <w:r w:rsidR="000A5EBD" w:rsidRPr="00984881">
        <w:rPr>
          <w:sz w:val="28"/>
          <w:szCs w:val="28"/>
          <w:rtl/>
        </w:rPr>
        <w:t>ﺷﻬﻮﺩﻯ ﺭﺍ ﺍﻧﺘﻈﺎﺭ ﺩﺍﺭﻧﺪ</w:t>
      </w:r>
      <w:r w:rsidR="00BD77AA">
        <w:rPr>
          <w:sz w:val="28"/>
          <w:szCs w:val="28"/>
          <w:rtl/>
        </w:rPr>
        <w:t xml:space="preserve">. </w:t>
      </w:r>
      <w:r w:rsidR="000A5EBD" w:rsidRPr="00984881">
        <w:rPr>
          <w:sz w:val="28"/>
          <w:szCs w:val="28"/>
          <w:rtl/>
        </w:rPr>
        <w:t>ﺗﺎ ﺭﺿﺎﻳﺖ</w:t>
      </w:r>
      <w:r>
        <w:rPr>
          <w:sz w:val="28"/>
          <w:szCs w:val="28"/>
          <w:rtl/>
        </w:rPr>
        <w:t xml:space="preserve"> </w:t>
      </w:r>
      <w:r w:rsidR="000A5EBD" w:rsidRPr="00984881">
        <w:rPr>
          <w:sz w:val="28"/>
          <w:szCs w:val="28"/>
          <w:rtl/>
        </w:rPr>
        <w:t>ﺑﺪﻫﻨﺪ</w:t>
      </w:r>
      <w:r w:rsidR="00BD77AA">
        <w:rPr>
          <w:sz w:val="28"/>
          <w:szCs w:val="28"/>
          <w:rtl/>
        </w:rPr>
        <w:t xml:space="preserve">، </w:t>
      </w:r>
      <w:r w:rsidR="000A5EBD" w:rsidRPr="00984881">
        <w:rPr>
          <w:sz w:val="28"/>
          <w:szCs w:val="28"/>
          <w:rtl/>
        </w:rPr>
        <w:t>ﮐﻪ ﺭﺿﺎﻳﺖ ﺧﺪﺍﻭﻧﺪ</w:t>
      </w:r>
      <w:r>
        <w:rPr>
          <w:sz w:val="28"/>
          <w:szCs w:val="28"/>
          <w:rtl/>
        </w:rPr>
        <w:t xml:space="preserve"> </w:t>
      </w:r>
      <w:r w:rsidR="000A5EBD" w:rsidRPr="00984881">
        <w:rPr>
          <w:sz w:val="28"/>
          <w:szCs w:val="28"/>
          <w:rtl/>
        </w:rPr>
        <w:t>ﺧﻮﺍﻫﺪ ﺑﻮﺩ</w:t>
      </w:r>
      <w:r w:rsidR="00BD77AA">
        <w:rPr>
          <w:sz w:val="28"/>
          <w:szCs w:val="28"/>
          <w:rtl/>
        </w:rPr>
        <w:t xml:space="preserve">. </w:t>
      </w:r>
      <w:r w:rsidR="000A5EBD" w:rsidRPr="00984881">
        <w:rPr>
          <w:sz w:val="28"/>
          <w:szCs w:val="28"/>
          <w:rtl/>
        </w:rPr>
        <w:t>ﺧﺪﺍﻭﻧﺪ</w:t>
      </w:r>
      <w:r>
        <w:rPr>
          <w:sz w:val="28"/>
          <w:szCs w:val="28"/>
          <w:rtl/>
        </w:rPr>
        <w:t xml:space="preserve"> </w:t>
      </w:r>
      <w:r w:rsidR="000A5EBD" w:rsidRPr="00984881">
        <w:rPr>
          <w:sz w:val="28"/>
          <w:szCs w:val="28"/>
          <w:rtl/>
        </w:rPr>
        <w:t>ﻭﺳﻴﻠﻪ ﻧﺨﺴﺘﻴﻦ</w:t>
      </w:r>
      <w:r>
        <w:rPr>
          <w:sz w:val="28"/>
          <w:szCs w:val="28"/>
          <w:rtl/>
        </w:rPr>
        <w:t xml:space="preserve"> </w:t>
      </w:r>
      <w:r w:rsidR="000A5EBD" w:rsidRPr="00984881">
        <w:rPr>
          <w:sz w:val="28"/>
          <w:szCs w:val="28"/>
          <w:rtl/>
        </w:rPr>
        <w:t>ﭘﻴﺮ ﮐﺎﻣﻞ</w:t>
      </w:r>
      <w:r w:rsidR="00B6269A" w:rsidRPr="00984881">
        <w:rPr>
          <w:rFonts w:hint="cs"/>
          <w:sz w:val="28"/>
          <w:szCs w:val="28"/>
          <w:rtl/>
        </w:rPr>
        <w:t xml:space="preserve"> </w:t>
      </w:r>
      <w:r w:rsidR="000A5EBD" w:rsidRPr="00984881">
        <w:rPr>
          <w:sz w:val="28"/>
          <w:szCs w:val="28"/>
          <w:rtl/>
        </w:rPr>
        <w:t>ﺣﺴﻴﻨﻰ ﺯﻧﺪﻩ ﺯﻣﺎﻥ</w:t>
      </w:r>
      <w:r w:rsidR="00BD77AA">
        <w:rPr>
          <w:sz w:val="28"/>
          <w:szCs w:val="28"/>
          <w:rtl/>
        </w:rPr>
        <w:t xml:space="preserve">، </w:t>
      </w:r>
      <w:r w:rsidR="000A5EBD" w:rsidRPr="00984881">
        <w:rPr>
          <w:sz w:val="28"/>
          <w:szCs w:val="28"/>
          <w:rtl/>
        </w:rPr>
        <w:t>ﻭ ﻫﻤﺎﻥ ﻗﺎﺋﻢ ﻣﻮﺭﺩ</w:t>
      </w:r>
      <w:r>
        <w:rPr>
          <w:sz w:val="28"/>
          <w:szCs w:val="28"/>
          <w:rtl/>
        </w:rPr>
        <w:t xml:space="preserve"> </w:t>
      </w:r>
      <w:r w:rsidR="000A5EBD" w:rsidRPr="00984881">
        <w:rPr>
          <w:sz w:val="28"/>
          <w:szCs w:val="28"/>
          <w:rtl/>
        </w:rPr>
        <w:t>ﺍﻧﺘﻈﺎﺭ ﻇﻬﻮﺭ ﺧﻮﺩ</w:t>
      </w:r>
      <w:r w:rsidR="00BD77AA">
        <w:rPr>
          <w:sz w:val="28"/>
          <w:szCs w:val="28"/>
          <w:rtl/>
        </w:rPr>
        <w:t xml:space="preserve">، </w:t>
      </w:r>
      <w:r w:rsidR="000A5EBD" w:rsidRPr="00984881">
        <w:rPr>
          <w:sz w:val="28"/>
          <w:szCs w:val="28"/>
          <w:rtl/>
        </w:rPr>
        <w:t>ﮐﻪ ﺑﺮﺍﻳﺶ ﺑﻌﻨﻮﺍﻥ ﻋﺰﺍﺩﺍﺭﻯ ﺣﺴﻴﻨﻰ ﺳﻴﻨﻪ ﻣﻴﺰﺩ</w:t>
      </w:r>
      <w:r w:rsidR="00BD77AA">
        <w:rPr>
          <w:sz w:val="28"/>
          <w:szCs w:val="28"/>
          <w:rtl/>
        </w:rPr>
        <w:t xml:space="preserve">، </w:t>
      </w:r>
      <w:r w:rsidR="000A5EBD" w:rsidRPr="00984881">
        <w:rPr>
          <w:sz w:val="28"/>
          <w:szCs w:val="28"/>
          <w:rtl/>
        </w:rPr>
        <w:t>ﻭﺳﺮ ﻣﻰ ﺷﮑﺎﻓﺖ</w:t>
      </w:r>
      <w:r w:rsidR="00BD77AA">
        <w:rPr>
          <w:sz w:val="28"/>
          <w:szCs w:val="28"/>
          <w:rtl/>
        </w:rPr>
        <w:t xml:space="preserve">. </w:t>
      </w:r>
      <w:r w:rsidR="000A5EBD" w:rsidRPr="00984881">
        <w:rPr>
          <w:sz w:val="28"/>
          <w:szCs w:val="28"/>
          <w:rtl/>
        </w:rPr>
        <w:t>ﻭ ﺧﺪﺍﻭﻧﺪ ﻣﻌﺮﻓﻰ ﺩﺭ ﺭؤﻳﺎ ﺑﺮﺍﻯ ﻃﺎﻟﺐ ﻟﻘﺎﻯ ﺍﻟﻬﻰ ﻭ ﺻﺎﺩﻕ ﻭﺑﺎ ﺍﺳﺘﻌﺪﺍﺩ</w:t>
      </w:r>
      <w:r>
        <w:rPr>
          <w:sz w:val="28"/>
          <w:szCs w:val="28"/>
          <w:rtl/>
        </w:rPr>
        <w:t xml:space="preserve"> </w:t>
      </w:r>
      <w:r w:rsidR="000A5EBD" w:rsidRPr="00984881">
        <w:rPr>
          <w:sz w:val="28"/>
          <w:szCs w:val="28"/>
          <w:rtl/>
        </w:rPr>
        <w:t>ﻗﺒﻠﻰ</w:t>
      </w:r>
      <w:r>
        <w:rPr>
          <w:sz w:val="28"/>
          <w:szCs w:val="28"/>
          <w:rtl/>
        </w:rPr>
        <w:t xml:space="preserve"> </w:t>
      </w:r>
      <w:r w:rsidR="000A5EBD" w:rsidRPr="00984881">
        <w:rPr>
          <w:sz w:val="28"/>
          <w:szCs w:val="28"/>
          <w:rtl/>
        </w:rPr>
        <w:t>ﻣﻴﺒﺎﺷﺪ ﺁﻧﮕﺎﻩ ﺑﻘﻴﻪ ﻣﺮﺍﺗﺐ ﺷﻬﻮﺩﻯ ﻣﺤﻤﺪﻯ</w:t>
      </w:r>
      <w:r w:rsidR="00BD77AA">
        <w:rPr>
          <w:sz w:val="28"/>
          <w:szCs w:val="28"/>
          <w:rtl/>
        </w:rPr>
        <w:t xml:space="preserve">، </w:t>
      </w:r>
      <w:r w:rsidR="000A5EBD" w:rsidRPr="00984881">
        <w:rPr>
          <w:sz w:val="28"/>
          <w:szCs w:val="28"/>
          <w:rtl/>
        </w:rPr>
        <w:t>ﻧﺼﻴﺐ</w:t>
      </w:r>
      <w:r>
        <w:rPr>
          <w:sz w:val="28"/>
          <w:szCs w:val="28"/>
          <w:rtl/>
        </w:rPr>
        <w:t xml:space="preserve"> </w:t>
      </w:r>
      <w:r w:rsidR="000A5EBD" w:rsidRPr="00984881">
        <w:rPr>
          <w:sz w:val="28"/>
          <w:szCs w:val="28"/>
          <w:rtl/>
        </w:rPr>
        <w:t>ﻣﺴﺘﻌﺪﺍﻥ ﺧﻮﺍﻫﺪ</w:t>
      </w:r>
      <w:r w:rsidR="000A5EBD" w:rsidRPr="00984881">
        <w:rPr>
          <w:sz w:val="28"/>
          <w:szCs w:val="28"/>
        </w:rPr>
        <w:t xml:space="preserve"> </w:t>
      </w:r>
      <w:r w:rsidR="000A5EBD" w:rsidRPr="00984881">
        <w:rPr>
          <w:sz w:val="28"/>
          <w:szCs w:val="28"/>
          <w:rtl/>
        </w:rPr>
        <w:t>ﺷﺪ</w:t>
      </w:r>
      <w:r w:rsidR="00BD77AA">
        <w:rPr>
          <w:sz w:val="28"/>
          <w:szCs w:val="28"/>
          <w:rtl/>
        </w:rPr>
        <w:t xml:space="preserve">. </w:t>
      </w:r>
      <w:r w:rsidR="000A5EBD" w:rsidRPr="00984881">
        <w:rPr>
          <w:sz w:val="28"/>
          <w:szCs w:val="28"/>
          <w:rtl/>
        </w:rPr>
        <w:t>ﺻﻮﻓﻴﺎﻥ ﺗﺼﻔﻴﻪ ﮐﻨﻨﺪﻩ ﺑﺎ ﺷﻬﻮﺩ</w:t>
      </w:r>
      <w:r>
        <w:rPr>
          <w:sz w:val="28"/>
          <w:szCs w:val="28"/>
          <w:rtl/>
        </w:rPr>
        <w:t xml:space="preserve"> </w:t>
      </w:r>
      <w:r w:rsidR="000A5EBD" w:rsidRPr="00984881">
        <w:rPr>
          <w:sz w:val="28"/>
          <w:szCs w:val="28"/>
          <w:rtl/>
        </w:rPr>
        <w:t>ﭼﻬﺎﺭﻡ ﺻﻮﺭﺕ ﻣﺮﺗﻀﻮﻯ</w:t>
      </w:r>
      <w:r w:rsidR="00BD77AA">
        <w:rPr>
          <w:sz w:val="28"/>
          <w:szCs w:val="28"/>
          <w:rtl/>
        </w:rPr>
        <w:t xml:space="preserve">، </w:t>
      </w:r>
      <w:r w:rsidR="009732B0" w:rsidRPr="00984881">
        <w:rPr>
          <w:sz w:val="28"/>
          <w:szCs w:val="28"/>
          <w:rtl/>
        </w:rPr>
        <w:t>حَدّ</w:t>
      </w:r>
      <w:r w:rsidR="000A5EBD" w:rsidRPr="00984881">
        <w:rPr>
          <w:sz w:val="28"/>
          <w:szCs w:val="28"/>
          <w:rtl/>
        </w:rPr>
        <w:t xml:space="preserve"> ﺃﻗﻞ ﻧﺠﺎﺕ ﺍﺯ ﻧﻮﻉ ﺑﺸﺮﻯ ﺭﺍ ﻳﺎﻓﺘﻪ ﺍﻧﺪ</w:t>
      </w:r>
      <w:r w:rsidR="00BD77AA">
        <w:rPr>
          <w:sz w:val="28"/>
          <w:szCs w:val="28"/>
          <w:rtl/>
        </w:rPr>
        <w:t xml:space="preserve">، </w:t>
      </w:r>
      <w:r w:rsidR="000A5EBD" w:rsidRPr="00984881">
        <w:rPr>
          <w:sz w:val="28"/>
          <w:szCs w:val="28"/>
          <w:rtl/>
        </w:rPr>
        <w:t>ﻭﻟﻰ ﺑﺎ ﺷﻬﻮﺩ</w:t>
      </w:r>
      <w:r>
        <w:rPr>
          <w:sz w:val="28"/>
          <w:szCs w:val="28"/>
          <w:rtl/>
        </w:rPr>
        <w:t xml:space="preserve"> </w:t>
      </w:r>
      <w:r w:rsidR="000A5EBD" w:rsidRPr="00984881">
        <w:rPr>
          <w:sz w:val="28"/>
          <w:szCs w:val="28"/>
          <w:rtl/>
        </w:rPr>
        <w:t>ﭘﻨﺠﻢ ﺻﻮﺭﺕﻣﺼﻄﻔﻮﻯ ﺍﺳﺖ</w:t>
      </w:r>
      <w:r w:rsidR="00BD77AA">
        <w:rPr>
          <w:sz w:val="28"/>
          <w:szCs w:val="28"/>
          <w:rtl/>
        </w:rPr>
        <w:t xml:space="preserve">، </w:t>
      </w:r>
      <w:r w:rsidR="000A5EBD" w:rsidRPr="00984881">
        <w:rPr>
          <w:sz w:val="28"/>
          <w:szCs w:val="28"/>
          <w:rtl/>
        </w:rPr>
        <w:t>ﮐﻪﻣﻮﺭﺩ ﺍﺻﻄﻔﺎﻯ ﺍﻟﻬﻰ ﻗﺮﺍﺭ ﻣﻴﮕﻴﺮﻧﺪ</w:t>
      </w:r>
      <w:r w:rsidR="00BD77AA">
        <w:rPr>
          <w:sz w:val="28"/>
          <w:szCs w:val="28"/>
          <w:rtl/>
        </w:rPr>
        <w:t xml:space="preserve">، </w:t>
      </w:r>
      <w:r w:rsidR="000A5EBD" w:rsidRPr="00984881">
        <w:rPr>
          <w:sz w:val="28"/>
          <w:szCs w:val="28"/>
          <w:rtl/>
        </w:rPr>
        <w:t>ﮐﻪ ﻣﻨﺎﺳﺐ ﺑﺮﺍﻯ ﺷﻬﻮﺩ ﻓﻮﺭﻯ ﻭ ﻫﻢ ﺍﮐﻨﻮﻥ ﻧﻮﺭ ﻗﺎﺋﻢ ﺭﺍ ﺑﺂﻧﻬﺎ ﻣﻴﺪﻫﺪ</w:t>
      </w:r>
      <w:r w:rsidR="00BD77AA">
        <w:rPr>
          <w:sz w:val="28"/>
          <w:szCs w:val="28"/>
          <w:rtl/>
        </w:rPr>
        <w:t xml:space="preserve">، </w:t>
      </w:r>
      <w:r w:rsidR="000A5EBD" w:rsidRPr="00984881">
        <w:rPr>
          <w:sz w:val="28"/>
          <w:szCs w:val="28"/>
          <w:rtl/>
        </w:rPr>
        <w:t>ﻭﻟﻮ ﺑﺨﻠﻖ ﺑﺎﺯ ﻧﮕﺮﺩﺩ</w:t>
      </w:r>
      <w:r w:rsidR="00BD77AA">
        <w:rPr>
          <w:sz w:val="28"/>
          <w:szCs w:val="28"/>
          <w:rtl/>
        </w:rPr>
        <w:t xml:space="preserve">. </w:t>
      </w:r>
      <w:r w:rsidR="000A5EBD" w:rsidRPr="00984881">
        <w:rPr>
          <w:sz w:val="28"/>
          <w:szCs w:val="28"/>
          <w:rtl/>
        </w:rPr>
        <w:t>ﮐﻪ ﻣﺮﮒ</w:t>
      </w:r>
      <w:r>
        <w:rPr>
          <w:sz w:val="28"/>
          <w:szCs w:val="28"/>
          <w:rtl/>
        </w:rPr>
        <w:t xml:space="preserve"> </w:t>
      </w:r>
      <w:r w:rsidR="000A5EBD" w:rsidRPr="00984881">
        <w:rPr>
          <w:sz w:val="28"/>
          <w:szCs w:val="28"/>
          <w:rtl/>
        </w:rPr>
        <w:t>ﻗﺒﻞ ﺍﺯﻣﺮﮒ ﺭﺍ</w:t>
      </w:r>
      <w:r>
        <w:rPr>
          <w:sz w:val="28"/>
          <w:szCs w:val="28"/>
          <w:rtl/>
        </w:rPr>
        <w:t xml:space="preserve"> </w:t>
      </w:r>
      <w:r w:rsidR="000A5EBD" w:rsidRPr="00984881">
        <w:rPr>
          <w:sz w:val="28"/>
          <w:szCs w:val="28"/>
          <w:rtl/>
        </w:rPr>
        <w:t>ﻟﺎﺯﻡ ﻣﻴﮑﻨﺪ</w:t>
      </w:r>
      <w:r w:rsidR="00BD77AA">
        <w:rPr>
          <w:sz w:val="28"/>
          <w:szCs w:val="28"/>
          <w:rtl/>
        </w:rPr>
        <w:t xml:space="preserve">. </w:t>
      </w:r>
      <w:r w:rsidR="000A5EBD" w:rsidRPr="00984881">
        <w:rPr>
          <w:sz w:val="28"/>
          <w:szCs w:val="28"/>
          <w:rtl/>
        </w:rPr>
        <w:t>ﻭ ﺍﮔﺮ ﺧﺪﺍﻭﻧﺪ</w:t>
      </w:r>
      <w:r>
        <w:rPr>
          <w:sz w:val="28"/>
          <w:szCs w:val="28"/>
          <w:rtl/>
        </w:rPr>
        <w:t xml:space="preserve"> </w:t>
      </w:r>
      <w:r w:rsidR="000A5EBD" w:rsidRPr="00984881">
        <w:rPr>
          <w:sz w:val="28"/>
          <w:szCs w:val="28"/>
          <w:rtl/>
        </w:rPr>
        <w:t>ﺑﺎﺯ ﻣﺸﻴّﺖ</w:t>
      </w:r>
      <w:r>
        <w:rPr>
          <w:sz w:val="28"/>
          <w:szCs w:val="28"/>
          <w:rtl/>
        </w:rPr>
        <w:t xml:space="preserve"> </w:t>
      </w:r>
      <w:r w:rsidR="000A5EBD" w:rsidRPr="00984881">
        <w:rPr>
          <w:sz w:val="28"/>
          <w:szCs w:val="28"/>
          <w:rtl/>
        </w:rPr>
        <w:t>ﺑﺎﺯﮔﺸﺖ ﺑﺨﻠﻖ</w:t>
      </w:r>
      <w:r>
        <w:rPr>
          <w:sz w:val="28"/>
          <w:szCs w:val="28"/>
          <w:rtl/>
        </w:rPr>
        <w:t xml:space="preserve"> </w:t>
      </w:r>
      <w:r w:rsidR="000A5EBD" w:rsidRPr="00984881">
        <w:rPr>
          <w:sz w:val="28"/>
          <w:szCs w:val="28"/>
          <w:rtl/>
        </w:rPr>
        <w:t>ﺳﺎﻟﻚ ﻭﺍﺻﻞ ﺑﻨﻮﺭ ﻗﺎﺋﻢ ﺭﺍ ﻧﻤﻮﺩ</w:t>
      </w:r>
      <w:r w:rsidR="00BD77AA">
        <w:rPr>
          <w:sz w:val="28"/>
          <w:szCs w:val="28"/>
          <w:rtl/>
        </w:rPr>
        <w:t xml:space="preserve">، </w:t>
      </w:r>
      <w:r w:rsidR="000A5EBD" w:rsidRPr="00984881">
        <w:rPr>
          <w:sz w:val="28"/>
          <w:szCs w:val="28"/>
          <w:rtl/>
        </w:rPr>
        <w:t>ﺩﺭ ﺗﻮﻟﺪ</w:t>
      </w:r>
      <w:r>
        <w:rPr>
          <w:sz w:val="28"/>
          <w:szCs w:val="28"/>
          <w:rtl/>
        </w:rPr>
        <w:t xml:space="preserve"> </w:t>
      </w:r>
      <w:r w:rsidR="000A5EBD" w:rsidRPr="00984881">
        <w:rPr>
          <w:sz w:val="28"/>
          <w:szCs w:val="28"/>
          <w:rtl/>
        </w:rPr>
        <w:t>ﺩﻭﻡ ﻭ ﺍﻟﻬﻰ ﺧﻮﺩ</w:t>
      </w:r>
      <w:r w:rsidR="00BD77AA">
        <w:rPr>
          <w:sz w:val="28"/>
          <w:szCs w:val="28"/>
          <w:rtl/>
        </w:rPr>
        <w:t xml:space="preserve">، </w:t>
      </w:r>
      <w:r w:rsidR="000A5EBD" w:rsidRPr="00984881">
        <w:rPr>
          <w:sz w:val="28"/>
          <w:szCs w:val="28"/>
          <w:rtl/>
        </w:rPr>
        <w:t>ﻣﻮﺭﺩ(ﺍﻧﺘﺨﺎﺏ)ﺍﻟﻬﻰ ﻗﺮﺍﺭ ﻣﻴﮕﻴﺮﺩ</w:t>
      </w:r>
      <w:r w:rsidR="00BD77AA">
        <w:rPr>
          <w:sz w:val="28"/>
          <w:szCs w:val="28"/>
          <w:rtl/>
        </w:rPr>
        <w:t xml:space="preserve">. </w:t>
      </w:r>
      <w:r w:rsidR="000A5EBD" w:rsidRPr="00984881">
        <w:rPr>
          <w:sz w:val="28"/>
          <w:szCs w:val="28"/>
          <w:rtl/>
        </w:rPr>
        <w:t>ﮐﻪ (ﺧﻮﺏ)ﺍﺳﺖ</w:t>
      </w:r>
      <w:r w:rsidR="00BD77AA">
        <w:rPr>
          <w:sz w:val="28"/>
          <w:szCs w:val="28"/>
          <w:rtl/>
        </w:rPr>
        <w:t xml:space="preserve">. </w:t>
      </w:r>
      <w:r w:rsidR="000A5EBD" w:rsidRPr="00984881">
        <w:rPr>
          <w:sz w:val="28"/>
          <w:szCs w:val="28"/>
          <w:rtl/>
        </w:rPr>
        <w:t xml:space="preserve">ﻭ ﺍﺯ ﺑﻴﻦ </w:t>
      </w:r>
      <w:r w:rsidR="000A5EBD" w:rsidRPr="00984881">
        <w:rPr>
          <w:sz w:val="28"/>
          <w:szCs w:val="28"/>
          <w:rtl/>
          <w:lang w:bidi="fa-IR"/>
        </w:rPr>
        <w:t>۳۱۳ ﮐﺎﻣﻞ</w:t>
      </w:r>
      <w:r>
        <w:rPr>
          <w:sz w:val="28"/>
          <w:szCs w:val="28"/>
          <w:rtl/>
          <w:lang w:bidi="fa-IR"/>
        </w:rPr>
        <w:t xml:space="preserve"> </w:t>
      </w:r>
      <w:r w:rsidR="000A5EBD" w:rsidRPr="00984881">
        <w:rPr>
          <w:sz w:val="28"/>
          <w:szCs w:val="28"/>
          <w:rtl/>
          <w:lang w:bidi="fa-IR"/>
        </w:rPr>
        <w:t>ﻣﺤﻤﺪﻯ ﺯﻧﺪﻩ ﻫﺮ ﺯﻣﺎﻥ</w:t>
      </w:r>
      <w:r w:rsidR="00BD77AA">
        <w:rPr>
          <w:sz w:val="28"/>
          <w:szCs w:val="28"/>
          <w:rtl/>
        </w:rPr>
        <w:t xml:space="preserve">، </w:t>
      </w:r>
      <w:r w:rsidR="000A5EBD" w:rsidRPr="00984881">
        <w:rPr>
          <w:sz w:val="28"/>
          <w:szCs w:val="28"/>
          <w:rtl/>
        </w:rPr>
        <w:t>ﺍﮔﺮ ﻣﻮﺭﺩ (ﺍﺧﺘﻴﺎﺭ)ﺍﻟﻬﻰ ﻗﺮﺍﺭ ﮔﺮﻓﺖ</w:t>
      </w:r>
      <w:r w:rsidR="00BD77AA">
        <w:rPr>
          <w:sz w:val="28"/>
          <w:szCs w:val="28"/>
          <w:rtl/>
        </w:rPr>
        <w:t xml:space="preserve">، </w:t>
      </w:r>
      <w:r w:rsidR="000A5EBD" w:rsidRPr="00984881">
        <w:rPr>
          <w:sz w:val="28"/>
          <w:szCs w:val="28"/>
          <w:rtl/>
        </w:rPr>
        <w:t>ﮐﻪ (ﺧﻴﺮ) ﺑﻴﺸﺘﺮ ﺍﺯ ﺃﺧﻴﺎﺭ ﺭﺍ ﺩﺍﺭﺩ</w:t>
      </w:r>
      <w:r w:rsidR="00BD77AA">
        <w:rPr>
          <w:sz w:val="28"/>
          <w:szCs w:val="28"/>
          <w:rtl/>
        </w:rPr>
        <w:t xml:space="preserve">، </w:t>
      </w:r>
      <w:r w:rsidR="000A5EBD" w:rsidRPr="00984881">
        <w:rPr>
          <w:sz w:val="28"/>
          <w:szCs w:val="28"/>
          <w:rtl/>
        </w:rPr>
        <w:t>ﺑﺎﻣﺎﻣﺖ ﺯﻣﺎﻥ</w:t>
      </w:r>
      <w:r w:rsidR="000A5EBD" w:rsidRPr="00984881">
        <w:rPr>
          <w:sz w:val="28"/>
          <w:szCs w:val="28"/>
        </w:rPr>
        <w:t xml:space="preserve"> </w:t>
      </w:r>
      <w:r w:rsidR="000A5EBD" w:rsidRPr="00984881">
        <w:rPr>
          <w:sz w:val="28"/>
          <w:szCs w:val="28"/>
          <w:rtl/>
        </w:rPr>
        <w:t>ﺧﻮﺩ ﻧﻴﺰ ﻣﻨﺼﻮﺏ ﻣﻴﮕﺮﺩﺩ</w:t>
      </w:r>
      <w:r w:rsidR="00BD77AA">
        <w:rPr>
          <w:sz w:val="28"/>
          <w:szCs w:val="28"/>
          <w:rtl/>
        </w:rPr>
        <w:t xml:space="preserve">. </w:t>
      </w:r>
      <w:r w:rsidR="000A5EBD" w:rsidRPr="00984881">
        <w:rPr>
          <w:sz w:val="28"/>
          <w:szCs w:val="28"/>
          <w:rtl/>
        </w:rPr>
        <w:t>ﭼﻪ ﺍﻣﺎﻡ ﺯﻣﺎﻥ ﺁﺷﮑﺎﺭ ﮔﺬﺷﺘﻪ</w:t>
      </w:r>
      <w:r w:rsidR="00BD77AA">
        <w:rPr>
          <w:sz w:val="28"/>
          <w:szCs w:val="28"/>
          <w:rtl/>
        </w:rPr>
        <w:t xml:space="preserve">، </w:t>
      </w:r>
      <w:r w:rsidR="000A5EBD" w:rsidRPr="00984881">
        <w:rPr>
          <w:sz w:val="28"/>
          <w:szCs w:val="28"/>
          <w:rtl/>
        </w:rPr>
        <w:t>ﻭ ﻳﺎ ﺍﻣﺎﻡ ﺯﻣﺎﻥ ﻏﻴﺒﻰ ﮐﻪ ﺩﺭﻫﺮﺯﻣﺎﻥ ﻫﺴﺘﻨﺪ</w:t>
      </w:r>
      <w:r w:rsidR="00BD77AA">
        <w:rPr>
          <w:sz w:val="28"/>
          <w:szCs w:val="28"/>
          <w:rtl/>
        </w:rPr>
        <w:t xml:space="preserve">. </w:t>
      </w:r>
      <w:r w:rsidR="000A5EBD" w:rsidRPr="00984881">
        <w:rPr>
          <w:sz w:val="28"/>
          <w:szCs w:val="28"/>
          <w:rtl/>
        </w:rPr>
        <w:t>ﮐﻪ ﻏﻴﺒﺖ ﺻﻐﺮﺍ ﻣﻴﻴﺎﺑﻨﺪ</w:t>
      </w:r>
      <w:r w:rsidR="00BD77AA">
        <w:rPr>
          <w:sz w:val="28"/>
          <w:szCs w:val="28"/>
          <w:rtl/>
        </w:rPr>
        <w:t xml:space="preserve">، </w:t>
      </w:r>
      <w:r w:rsidR="000A5EBD" w:rsidRPr="00984881">
        <w:rPr>
          <w:sz w:val="28"/>
          <w:szCs w:val="28"/>
          <w:rtl/>
        </w:rPr>
        <w:t>ﻭﻗﺘ</w:t>
      </w:r>
      <w:r w:rsidR="00661646" w:rsidRPr="00984881">
        <w:rPr>
          <w:rFonts w:hint="cs"/>
          <w:sz w:val="28"/>
          <w:szCs w:val="28"/>
          <w:rtl/>
        </w:rPr>
        <w:t xml:space="preserve">ی </w:t>
      </w:r>
      <w:r w:rsidR="000A5EBD" w:rsidRPr="00984881">
        <w:rPr>
          <w:sz w:val="28"/>
          <w:szCs w:val="28"/>
          <w:rtl/>
        </w:rPr>
        <w:t>ﺎﻣﺎﻡ ﺯﻣﺎﻥ ﻣﻴﺸﻮﻧﺪ</w:t>
      </w:r>
      <w:r w:rsidR="00BD77AA">
        <w:rPr>
          <w:sz w:val="28"/>
          <w:szCs w:val="28"/>
          <w:rtl/>
        </w:rPr>
        <w:t xml:space="preserve">. </w:t>
      </w:r>
      <w:r w:rsidR="000A5EBD" w:rsidRPr="00984881">
        <w:rPr>
          <w:sz w:val="28"/>
          <w:szCs w:val="28"/>
          <w:rtl/>
        </w:rPr>
        <w:t>ﻭﭼﻮﻥ</w:t>
      </w:r>
      <w:r w:rsidR="00661646" w:rsidRPr="00984881">
        <w:rPr>
          <w:rFonts w:hint="cs"/>
          <w:sz w:val="28"/>
          <w:szCs w:val="28"/>
          <w:rtl/>
        </w:rPr>
        <w:t xml:space="preserve"> </w:t>
      </w:r>
      <w:r w:rsidR="000A5EBD" w:rsidRPr="00984881">
        <w:rPr>
          <w:sz w:val="28"/>
          <w:szCs w:val="28"/>
          <w:rtl/>
        </w:rPr>
        <w:t>ﻮﻓﺎﺕ</w:t>
      </w:r>
      <w:r w:rsidR="00661646" w:rsidRPr="00984881">
        <w:rPr>
          <w:rFonts w:hint="cs"/>
          <w:sz w:val="28"/>
          <w:szCs w:val="28"/>
          <w:rtl/>
        </w:rPr>
        <w:t xml:space="preserve"> </w:t>
      </w:r>
      <w:r w:rsidR="000A5EBD" w:rsidRPr="00984881">
        <w:rPr>
          <w:sz w:val="28"/>
          <w:szCs w:val="28"/>
          <w:rtl/>
        </w:rPr>
        <w:t>ﮐﻨﻨﺪ</w:t>
      </w:r>
      <w:r w:rsidR="00BD77AA">
        <w:rPr>
          <w:sz w:val="28"/>
          <w:szCs w:val="28"/>
          <w:rtl/>
        </w:rPr>
        <w:t xml:space="preserve">، </w:t>
      </w:r>
      <w:r w:rsidR="000A5EBD" w:rsidRPr="00984881">
        <w:rPr>
          <w:sz w:val="28"/>
          <w:szCs w:val="28"/>
          <w:rtl/>
        </w:rPr>
        <w:t>ﻏﻴﺒﺖ</w:t>
      </w:r>
      <w:r>
        <w:rPr>
          <w:sz w:val="28"/>
          <w:szCs w:val="28"/>
          <w:rtl/>
        </w:rPr>
        <w:t xml:space="preserve"> </w:t>
      </w:r>
      <w:r w:rsidR="000A5EBD" w:rsidRPr="00984881">
        <w:rPr>
          <w:sz w:val="28"/>
          <w:szCs w:val="28"/>
          <w:rtl/>
        </w:rPr>
        <w:t>ﮐﺒﺮﺍﻯ ﺁﻧﻬﺎ</w:t>
      </w:r>
      <w:r w:rsidR="00BD77AA">
        <w:rPr>
          <w:sz w:val="28"/>
          <w:szCs w:val="28"/>
          <w:rtl/>
        </w:rPr>
        <w:t xml:space="preserve">، </w:t>
      </w:r>
      <w:r w:rsidR="000A5EBD" w:rsidRPr="00984881">
        <w:rPr>
          <w:sz w:val="28"/>
          <w:szCs w:val="28"/>
          <w:rtl/>
        </w:rPr>
        <w:t>ﻭ ﻏﻴﺒﺖ ﺻﻐﺮﺍﻯ ﺍﻣﺎﻡ ﺯﻣﺎﻥ ﺟﺪﻳﺪ</w:t>
      </w:r>
      <w:r>
        <w:rPr>
          <w:sz w:val="28"/>
          <w:szCs w:val="28"/>
          <w:rtl/>
        </w:rPr>
        <w:t xml:space="preserve"> </w:t>
      </w:r>
      <w:r w:rsidR="000A5EBD" w:rsidRPr="00984881">
        <w:rPr>
          <w:sz w:val="28"/>
          <w:szCs w:val="28"/>
          <w:rtl/>
        </w:rPr>
        <w:t>ﺧﻮﺍﻫﺪ ﺑﻮﺩ</w:t>
      </w:r>
      <w:r w:rsidR="000A5EBD" w:rsidRPr="00984881">
        <w:rPr>
          <w:sz w:val="28"/>
          <w:szCs w:val="28"/>
        </w:rPr>
        <w:t xml:space="preserve"> </w:t>
      </w:r>
      <w:r w:rsidR="00BD77AA">
        <w:rPr>
          <w:sz w:val="28"/>
          <w:szCs w:val="28"/>
          <w:rtl/>
        </w:rPr>
        <w:t xml:space="preserve">. </w:t>
      </w:r>
    </w:p>
    <w:p w:rsidR="000A5EBD" w:rsidRPr="00984881" w:rsidRDefault="000A5EBD" w:rsidP="00161B08">
      <w:pPr>
        <w:bidi/>
        <w:jc w:val="both"/>
        <w:rPr>
          <w:b/>
          <w:bCs/>
          <w:sz w:val="28"/>
          <w:szCs w:val="28"/>
          <w:rtl/>
        </w:rPr>
      </w:pPr>
      <w:r w:rsidRPr="00984881">
        <w:rPr>
          <w:b/>
          <w:bCs/>
          <w:sz w:val="28"/>
          <w:szCs w:val="28"/>
          <w:rtl/>
        </w:rPr>
        <w:t xml:space="preserve"> ﺍﺳﺎ</w:t>
      </w:r>
      <w:r w:rsidR="00161B08" w:rsidRPr="00984881">
        <w:rPr>
          <w:rFonts w:hint="cs"/>
          <w:b/>
          <w:bCs/>
          <w:sz w:val="28"/>
          <w:szCs w:val="28"/>
          <w:rtl/>
        </w:rPr>
        <w:t>س</w:t>
      </w:r>
      <w:r w:rsidR="004D25BE">
        <w:rPr>
          <w:b/>
          <w:bCs/>
          <w:sz w:val="28"/>
          <w:szCs w:val="28"/>
          <w:rtl/>
        </w:rPr>
        <w:t xml:space="preserve"> </w:t>
      </w:r>
      <w:r w:rsidRPr="00984881">
        <w:rPr>
          <w:b/>
          <w:bCs/>
          <w:sz w:val="28"/>
          <w:szCs w:val="28"/>
          <w:rtl/>
        </w:rPr>
        <w:t>ﮐﺎﺭ ﺗﻮﺑﻪ</w:t>
      </w:r>
      <w:r w:rsidR="00BD77AA">
        <w:rPr>
          <w:b/>
          <w:bCs/>
          <w:sz w:val="28"/>
          <w:szCs w:val="28"/>
          <w:rtl/>
        </w:rPr>
        <w:t xml:space="preserve">، </w:t>
      </w:r>
      <w:r w:rsidRPr="00984881">
        <w:rPr>
          <w:b/>
          <w:bCs/>
          <w:sz w:val="28"/>
          <w:szCs w:val="28"/>
          <w:rtl/>
        </w:rPr>
        <w:t>ﮐﻪ ﺩﺭ ﻣﺤﮑﻤﻰ ﭼﻮ ﺳﻨﮓ ﻧﻤﻮﺩ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ﺑﺒﻴﻦ ﮐﻪ ﺟﺎﻡ ﺯﺟﺎﺟﻰ</w:t>
      </w:r>
      <w:r w:rsidR="00BD77AA">
        <w:rPr>
          <w:b/>
          <w:bCs/>
          <w:sz w:val="28"/>
          <w:szCs w:val="28"/>
          <w:rtl/>
        </w:rPr>
        <w:t xml:space="preserve">، </w:t>
      </w:r>
      <w:r w:rsidRPr="00984881">
        <w:rPr>
          <w:b/>
          <w:bCs/>
          <w:sz w:val="28"/>
          <w:szCs w:val="28"/>
          <w:rtl/>
        </w:rPr>
        <w:t xml:space="preserve">ﭼﻪ ﻃﺮﻓﻪﺍﺵ ﺑﺸﮑﺴﺖ </w:t>
      </w:r>
    </w:p>
    <w:p w:rsidR="000A5EBD" w:rsidRDefault="004D25BE" w:rsidP="000A5EBD">
      <w:pPr>
        <w:bidi/>
        <w:jc w:val="both"/>
        <w:rPr>
          <w:sz w:val="28"/>
          <w:szCs w:val="28"/>
        </w:rPr>
      </w:pPr>
      <w:r>
        <w:rPr>
          <w:sz w:val="28"/>
          <w:szCs w:val="28"/>
          <w:rtl/>
        </w:rPr>
        <w:t xml:space="preserve"> </w:t>
      </w:r>
      <w:r w:rsidR="000A5EBD" w:rsidRPr="00984881">
        <w:rPr>
          <w:sz w:val="28"/>
          <w:szCs w:val="28"/>
          <w:rtl/>
        </w:rPr>
        <w:t>ﺣﺎﻓﻆ</w:t>
      </w:r>
      <w:r>
        <w:rPr>
          <w:sz w:val="28"/>
          <w:szCs w:val="28"/>
          <w:rtl/>
        </w:rPr>
        <w:t xml:space="preserve"> </w:t>
      </w:r>
      <w:r w:rsidR="000A5EBD" w:rsidRPr="00984881">
        <w:rPr>
          <w:sz w:val="28"/>
          <w:szCs w:val="28"/>
          <w:rtl/>
        </w:rPr>
        <w:t>ﺑﺮﺍﻯ ﺗﺸﻮﻳﻖ ﺩﻳﮕﺮﺍﻥ ﺑﺮﺍﻯ ﭘﺎﺳﺦ ﺩﺍﺩﻥ ﻟﺒّﻴﻚ</w:t>
      </w:r>
      <w:r w:rsidR="00BD77AA">
        <w:rPr>
          <w:sz w:val="28"/>
          <w:szCs w:val="28"/>
          <w:rtl/>
        </w:rPr>
        <w:t xml:space="preserve">، </w:t>
      </w:r>
      <w:r w:rsidR="000A5EBD" w:rsidRPr="00984881">
        <w:rPr>
          <w:sz w:val="28"/>
          <w:szCs w:val="28"/>
          <w:rtl/>
        </w:rPr>
        <w:t>ﺑﺎﻳﻦ ﺻﻠﺎﻯ ﺍﻟﻬﻰ ﻭ ﺧﻮﺍﺳﺘﻪ ﻃﺒﻴﻌﺖ ﻭ ﻓﻄﺮﺕ ﺭﻭﺣﻰ ﺍﻧﺴﺎﻥ</w:t>
      </w:r>
      <w:r w:rsidR="00BD77AA">
        <w:rPr>
          <w:sz w:val="28"/>
          <w:szCs w:val="28"/>
          <w:rtl/>
        </w:rPr>
        <w:t xml:space="preserve">، </w:t>
      </w:r>
      <w:r w:rsidR="000A5EBD" w:rsidRPr="00984881">
        <w:rPr>
          <w:sz w:val="28"/>
          <w:szCs w:val="28"/>
          <w:rtl/>
        </w:rPr>
        <w:t>ﮐﻪ ﺗﻨﻬﺎ(ﺩﺭ)ﻭﺭﻭﺩ ﺑﻌﻮﺍﻟﻢ ﺍﻟﻬﻰ</w:t>
      </w:r>
      <w:r w:rsidR="00BD77AA">
        <w:rPr>
          <w:sz w:val="28"/>
          <w:szCs w:val="28"/>
          <w:rtl/>
        </w:rPr>
        <w:t xml:space="preserve">، </w:t>
      </w:r>
      <w:r w:rsidR="000A5EBD" w:rsidRPr="00984881">
        <w:rPr>
          <w:sz w:val="28"/>
          <w:szCs w:val="28"/>
          <w:rtl/>
        </w:rPr>
        <w:t>ﺁﻏﺎﺯ ﮐﺎﺭ ﺗﻮﺑﻪ ﺍﺳﺖ</w:t>
      </w:r>
      <w:r w:rsidR="00BD77AA">
        <w:rPr>
          <w:sz w:val="28"/>
          <w:szCs w:val="28"/>
          <w:rtl/>
        </w:rPr>
        <w:t xml:space="preserve">. </w:t>
      </w:r>
      <w:r w:rsidR="000A5EBD" w:rsidRPr="00984881">
        <w:rPr>
          <w:sz w:val="28"/>
          <w:szCs w:val="28"/>
          <w:rtl/>
        </w:rPr>
        <w:t>ﻭﺑﺪﺳﺖ</w:t>
      </w:r>
      <w:r>
        <w:rPr>
          <w:sz w:val="28"/>
          <w:szCs w:val="28"/>
          <w:rtl/>
        </w:rPr>
        <w:t xml:space="preserve"> </w:t>
      </w:r>
      <w:r w:rsidR="000A5EBD" w:rsidRPr="00984881">
        <w:rPr>
          <w:sz w:val="28"/>
          <w:szCs w:val="28"/>
          <w:rtl/>
        </w:rPr>
        <w:t>ﭘﻴﺮ ﺍﻟﻬﻰ ﺑﻤﻌﺮﻓﻰ</w:t>
      </w:r>
      <w:r>
        <w:rPr>
          <w:sz w:val="28"/>
          <w:szCs w:val="28"/>
          <w:rtl/>
        </w:rPr>
        <w:t xml:space="preserve"> </w:t>
      </w:r>
      <w:r w:rsidR="000A5EBD" w:rsidRPr="00984881">
        <w:rPr>
          <w:sz w:val="28"/>
          <w:szCs w:val="28"/>
          <w:rtl/>
        </w:rPr>
        <w:t>ﺧﺪﺍﻭﻧﺪ</w:t>
      </w:r>
      <w:r w:rsidR="00BD77AA">
        <w:rPr>
          <w:sz w:val="28"/>
          <w:szCs w:val="28"/>
          <w:rtl/>
        </w:rPr>
        <w:t xml:space="preserve">، </w:t>
      </w:r>
      <w:r w:rsidR="000A5EBD" w:rsidRPr="00984881">
        <w:rPr>
          <w:sz w:val="28"/>
          <w:szCs w:val="28"/>
          <w:rtl/>
        </w:rPr>
        <w:t>ﻭﺗﺮﻙ</w:t>
      </w:r>
      <w:r>
        <w:rPr>
          <w:sz w:val="28"/>
          <w:szCs w:val="28"/>
          <w:rtl/>
        </w:rPr>
        <w:t xml:space="preserve"> </w:t>
      </w:r>
      <w:r w:rsidR="000A5EBD" w:rsidRPr="00984881">
        <w:rPr>
          <w:sz w:val="28"/>
          <w:szCs w:val="28"/>
          <w:rtl/>
        </w:rPr>
        <w:t>ﮔﺬﺷﺘﻪ ﻫﺎ ﺍﺯ ﻫﺮﮐﺎﺭ ﺧﻮﺏ ﻭ</w:t>
      </w:r>
      <w:r>
        <w:rPr>
          <w:sz w:val="28"/>
          <w:szCs w:val="28"/>
          <w:rtl/>
        </w:rPr>
        <w:t xml:space="preserve"> </w:t>
      </w:r>
      <w:r w:rsidR="000A5EBD" w:rsidRPr="00984881">
        <w:rPr>
          <w:sz w:val="28"/>
          <w:szCs w:val="28"/>
          <w:rtl/>
        </w:rPr>
        <w:t>ﺑﺪ ﺍﻭ</w:t>
      </w:r>
      <w:r w:rsidR="00BD77AA">
        <w:rPr>
          <w:sz w:val="28"/>
          <w:szCs w:val="28"/>
          <w:rtl/>
        </w:rPr>
        <w:t xml:space="preserve">. </w:t>
      </w:r>
      <w:r w:rsidR="000A5EBD" w:rsidRPr="00984881">
        <w:rPr>
          <w:sz w:val="28"/>
          <w:szCs w:val="28"/>
          <w:rtl/>
        </w:rPr>
        <w:t>ﻭ ﺁﻏﺎﺯ ﺑﺎﻧﺠﺎﻡ ﻭﻇﺎﻳﻒ ﺟﺪﻳﺪ</w:t>
      </w:r>
      <w:r>
        <w:rPr>
          <w:sz w:val="28"/>
          <w:szCs w:val="28"/>
          <w:rtl/>
        </w:rPr>
        <w:t xml:space="preserve"> </w:t>
      </w:r>
      <w:r w:rsidR="000A5EBD" w:rsidRPr="00984881">
        <w:rPr>
          <w:sz w:val="28"/>
          <w:szCs w:val="28"/>
          <w:rtl/>
        </w:rPr>
        <w:t>ﺳﻠﻮﮐﻰ</w:t>
      </w:r>
      <w:r w:rsidR="00BD77AA">
        <w:rPr>
          <w:sz w:val="28"/>
          <w:szCs w:val="28"/>
          <w:rtl/>
        </w:rPr>
        <w:t xml:space="preserve">، </w:t>
      </w:r>
      <w:r w:rsidR="000A5EBD" w:rsidRPr="00984881">
        <w:rPr>
          <w:sz w:val="28"/>
          <w:szCs w:val="28"/>
          <w:rtl/>
        </w:rPr>
        <w:t>ﺑﺪﺳﺘﻮﺭ</w:t>
      </w:r>
      <w:r>
        <w:rPr>
          <w:sz w:val="28"/>
          <w:szCs w:val="28"/>
          <w:rtl/>
        </w:rPr>
        <w:t xml:space="preserve"> </w:t>
      </w:r>
      <w:r w:rsidR="000A5EBD" w:rsidRPr="00984881">
        <w:rPr>
          <w:sz w:val="28"/>
          <w:szCs w:val="28"/>
          <w:rtl/>
        </w:rPr>
        <w:t>ﻣﺘﻮﺍﻟﻰ ﭘﻴﺮ ﺍﻟﻬﻰ ﺍﺳﺖ</w:t>
      </w:r>
      <w:r w:rsidR="00BD77AA">
        <w:rPr>
          <w:sz w:val="28"/>
          <w:szCs w:val="28"/>
          <w:rtl/>
        </w:rPr>
        <w:t xml:space="preserve">. </w:t>
      </w:r>
      <w:r w:rsidR="000A5EBD" w:rsidRPr="00984881">
        <w:rPr>
          <w:sz w:val="28"/>
          <w:szCs w:val="28"/>
          <w:rtl/>
        </w:rPr>
        <w:t>ﮐﻪ</w:t>
      </w:r>
      <w:r>
        <w:rPr>
          <w:sz w:val="28"/>
          <w:szCs w:val="28"/>
          <w:rtl/>
        </w:rPr>
        <w:t xml:space="preserve"> </w:t>
      </w:r>
      <w:r w:rsidR="000A5EBD" w:rsidRPr="00984881">
        <w:rPr>
          <w:sz w:val="28"/>
          <w:szCs w:val="28"/>
          <w:rtl/>
        </w:rPr>
        <w:t>ﺍﻳﻦ ﺗﻮﺑﻪ ﭼﻨﺎﻥ ﻣﺤﮑﻢ ﻭ ﺍﺳﺎس ﺍﻟﻬﻰ ﺩﺍﺭﺩ</w:t>
      </w:r>
      <w:r w:rsidR="00BD77AA">
        <w:rPr>
          <w:sz w:val="28"/>
          <w:szCs w:val="28"/>
          <w:rtl/>
        </w:rPr>
        <w:t xml:space="preserve">، </w:t>
      </w:r>
      <w:r w:rsidR="000A5EBD" w:rsidRPr="00984881">
        <w:rPr>
          <w:sz w:val="28"/>
          <w:szCs w:val="28"/>
          <w:rtl/>
        </w:rPr>
        <w:t>ﮐﻪ ﺟﺎﻡ</w:t>
      </w:r>
      <w:r>
        <w:rPr>
          <w:sz w:val="28"/>
          <w:szCs w:val="28"/>
          <w:rtl/>
        </w:rPr>
        <w:t xml:space="preserve"> </w:t>
      </w:r>
      <w:r w:rsidR="000A5EBD" w:rsidRPr="00984881">
        <w:rPr>
          <w:sz w:val="28"/>
          <w:szCs w:val="28"/>
          <w:rtl/>
        </w:rPr>
        <w:t>ﺷﻴﺸﻪﺍﻯ ﺷﺮﺍﺏ ﺭﺍ ﺗﻮﺑﻪ ﭼﻪﺟﺎﻟﺐ ﻣﻰ ﺷﮑﻨﺪ</w:t>
      </w:r>
      <w:r w:rsidR="00BD77AA">
        <w:rPr>
          <w:sz w:val="28"/>
          <w:szCs w:val="28"/>
          <w:rtl/>
        </w:rPr>
        <w:t xml:space="preserve">. </w:t>
      </w:r>
      <w:r w:rsidR="000A5EBD" w:rsidRPr="00984881">
        <w:rPr>
          <w:sz w:val="28"/>
          <w:szCs w:val="28"/>
          <w:rtl/>
        </w:rPr>
        <w:t>ﮐﻪ</w:t>
      </w:r>
      <w:r>
        <w:rPr>
          <w:sz w:val="28"/>
          <w:szCs w:val="28"/>
          <w:rtl/>
        </w:rPr>
        <w:t xml:space="preserve"> </w:t>
      </w:r>
      <w:r w:rsidR="000A5EBD" w:rsidRPr="00984881">
        <w:rPr>
          <w:sz w:val="28"/>
          <w:szCs w:val="28"/>
          <w:rtl/>
        </w:rPr>
        <w:t>ﻭﺟﻮﺩ</w:t>
      </w:r>
      <w:r>
        <w:rPr>
          <w:sz w:val="28"/>
          <w:szCs w:val="28"/>
          <w:rtl/>
        </w:rPr>
        <w:t xml:space="preserve"> </w:t>
      </w:r>
      <w:r w:rsidR="000A5EBD" w:rsidRPr="00984881">
        <w:rPr>
          <w:sz w:val="28"/>
          <w:szCs w:val="28"/>
          <w:rtl/>
        </w:rPr>
        <w:t>ﺑﺸﺮﻯ ﻭ ﺣﻴﻮﺍﻧﻰ ﻧﺎﺧﻮﺩﺁﮔﺎﻩ</w:t>
      </w:r>
      <w:r>
        <w:rPr>
          <w:sz w:val="28"/>
          <w:szCs w:val="28"/>
          <w:rtl/>
        </w:rPr>
        <w:t xml:space="preserve"> </w:t>
      </w:r>
      <w:r w:rsidR="000A5EBD" w:rsidRPr="00984881">
        <w:rPr>
          <w:sz w:val="28"/>
          <w:szCs w:val="28"/>
          <w:rtl/>
        </w:rPr>
        <w:t>ﺳﺎﻟﻚ</w:t>
      </w:r>
      <w:r>
        <w:rPr>
          <w:sz w:val="28"/>
          <w:szCs w:val="28"/>
          <w:rtl/>
        </w:rPr>
        <w:t xml:space="preserve"> </w:t>
      </w:r>
      <w:r w:rsidR="000A5EBD" w:rsidRPr="00984881">
        <w:rPr>
          <w:sz w:val="28"/>
          <w:szCs w:val="28"/>
          <w:rtl/>
        </w:rPr>
        <w:t>ﺷﮑﺴﺘﻪ ﻣﻴﺸﻮﺩ</w:t>
      </w:r>
      <w:r w:rsidR="00BD77AA">
        <w:rPr>
          <w:sz w:val="28"/>
          <w:szCs w:val="28"/>
          <w:rtl/>
        </w:rPr>
        <w:t xml:space="preserve">. </w:t>
      </w:r>
      <w:r w:rsidR="000A5EBD" w:rsidRPr="00984881">
        <w:rPr>
          <w:sz w:val="28"/>
          <w:szCs w:val="28"/>
          <w:rtl/>
        </w:rPr>
        <w:t>ﮐﻪ ﻣﻰ</w:t>
      </w:r>
      <w:r>
        <w:rPr>
          <w:sz w:val="28"/>
          <w:szCs w:val="28"/>
          <w:rtl/>
        </w:rPr>
        <w:t xml:space="preserve"> </w:t>
      </w:r>
      <w:r w:rsidR="000A5EBD" w:rsidRPr="00984881">
        <w:rPr>
          <w:sz w:val="28"/>
          <w:szCs w:val="28"/>
          <w:rtl/>
        </w:rPr>
        <w:t>ﻣﺤﮑﻢ ﻭﺣﮑﻤﺖ ﻣﺴﺘﺤﮑﻢ</w:t>
      </w:r>
      <w:r>
        <w:rPr>
          <w:sz w:val="28"/>
          <w:szCs w:val="28"/>
          <w:rtl/>
        </w:rPr>
        <w:t xml:space="preserve"> </w:t>
      </w:r>
      <w:r w:rsidR="000A5EBD" w:rsidRPr="00984881">
        <w:rPr>
          <w:sz w:val="28"/>
          <w:szCs w:val="28"/>
          <w:rtl/>
        </w:rPr>
        <w:t>ﭘﻴﺮ</w:t>
      </w:r>
      <w:r w:rsidR="00BD77AA">
        <w:rPr>
          <w:sz w:val="28"/>
          <w:szCs w:val="28"/>
          <w:rtl/>
        </w:rPr>
        <w:t xml:space="preserve">، </w:t>
      </w:r>
      <w:r w:rsidR="000A5EBD" w:rsidRPr="00984881">
        <w:rPr>
          <w:sz w:val="28"/>
          <w:szCs w:val="28"/>
          <w:rtl/>
        </w:rPr>
        <w:t>ﺑﻮﺳﻴﻠﻪ ﻣﻰ ﻣﺴﺖ ﮐﻨﻨﺪﻩ</w:t>
      </w:r>
      <w:r>
        <w:rPr>
          <w:sz w:val="28"/>
          <w:szCs w:val="28"/>
          <w:rtl/>
        </w:rPr>
        <w:t xml:space="preserve"> </w:t>
      </w:r>
      <w:r w:rsidR="000A5EBD" w:rsidRPr="00984881">
        <w:rPr>
          <w:sz w:val="28"/>
          <w:szCs w:val="28"/>
          <w:rtl/>
        </w:rPr>
        <w:t xml:space="preserve">ﺳﺎﻟﻚ </w:t>
      </w:r>
      <w:r w:rsidR="00BD77AA">
        <w:rPr>
          <w:sz w:val="28"/>
          <w:szCs w:val="28"/>
          <w:rtl/>
        </w:rPr>
        <w:t xml:space="preserve">، </w:t>
      </w:r>
      <w:r w:rsidR="000A5EBD" w:rsidRPr="00984881">
        <w:rPr>
          <w:sz w:val="28"/>
          <w:szCs w:val="28"/>
          <w:rtl/>
        </w:rPr>
        <w:t>ﺑﺎ ﺣﮑﻤﺘﻬﺎﻯ ﺍﻟﻬﻰ ﭘﻴﺮ ﺟﺎﻡ ﺭﺍ ﻧﻴﺰ ﻣﻰ ﺷﮑﻨﺪ</w:t>
      </w:r>
      <w:r w:rsidR="00BD77AA">
        <w:rPr>
          <w:sz w:val="28"/>
          <w:szCs w:val="28"/>
          <w:rtl/>
        </w:rPr>
        <w:t xml:space="preserve">. </w:t>
      </w:r>
      <w:r w:rsidR="000A5EBD" w:rsidRPr="00984881">
        <w:rPr>
          <w:sz w:val="28"/>
          <w:szCs w:val="28"/>
          <w:rtl/>
        </w:rPr>
        <w:t>ﻃﺮﻓﻪ ﺟﺎﻡ ﻟﺒﻪ ﻭ ﻃﺮﻑ ﺁﻥ ﺍﺳﺖ</w:t>
      </w:r>
      <w:r w:rsidR="00BD77AA">
        <w:rPr>
          <w:sz w:val="28"/>
          <w:szCs w:val="28"/>
          <w:rtl/>
        </w:rPr>
        <w:t xml:space="preserve">، </w:t>
      </w:r>
      <w:r w:rsidR="000A5EBD" w:rsidRPr="00984881">
        <w:rPr>
          <w:sz w:val="28"/>
          <w:szCs w:val="28"/>
          <w:rtl/>
        </w:rPr>
        <w:t xml:space="preserve">ﻭ ﻧﻴﺰ ﻫﻨﺮ ﻭ </w:t>
      </w:r>
      <w:r w:rsidR="00161B08" w:rsidRPr="00984881">
        <w:rPr>
          <w:sz w:val="28"/>
          <w:szCs w:val="28"/>
          <w:rtl/>
        </w:rPr>
        <w:t>أثر</w:t>
      </w:r>
      <w:r w:rsidR="000A5EBD" w:rsidRPr="00984881">
        <w:rPr>
          <w:sz w:val="28"/>
          <w:szCs w:val="28"/>
          <w:rtl/>
        </w:rPr>
        <w:t xml:space="preserve"> ﻣﻌﺠﺰﻩ ﺁﺳﺎﻯ ﮐﺎﺭ ﭘﻴﺮ ﺍﻟﻬﻰ ﻭ ﺑﺸﮑﻞ ﻃﺮﻳﻒ ﻭ ﻇﺮﻳﻒ ﺟﺎﻟﺐ </w:t>
      </w:r>
      <w:r w:rsidR="00BD77AA">
        <w:rPr>
          <w:sz w:val="28"/>
          <w:szCs w:val="28"/>
          <w:rtl/>
        </w:rPr>
        <w:t xml:space="preserve">. </w:t>
      </w:r>
    </w:p>
    <w:p w:rsidR="000A5EBD" w:rsidRPr="00984881" w:rsidRDefault="000A5EBD" w:rsidP="000A5EBD">
      <w:pPr>
        <w:bidi/>
        <w:jc w:val="both"/>
        <w:rPr>
          <w:b/>
          <w:bCs/>
          <w:sz w:val="28"/>
          <w:szCs w:val="28"/>
          <w:rtl/>
        </w:rPr>
      </w:pPr>
      <w:r w:rsidRPr="00984881">
        <w:rPr>
          <w:b/>
          <w:bCs/>
          <w:sz w:val="28"/>
          <w:szCs w:val="28"/>
          <w:rtl/>
        </w:rPr>
        <w:t xml:space="preserve"> ﺑﻴﺎﺭ ﺑﺎﺩﻩ ﮐﻪ</w:t>
      </w:r>
      <w:r w:rsidR="004D25BE">
        <w:rPr>
          <w:b/>
          <w:bCs/>
          <w:sz w:val="28"/>
          <w:szCs w:val="28"/>
          <w:rtl/>
        </w:rPr>
        <w:t xml:space="preserve"> </w:t>
      </w:r>
      <w:r w:rsidRPr="00984881">
        <w:rPr>
          <w:b/>
          <w:bCs/>
          <w:sz w:val="28"/>
          <w:szCs w:val="28"/>
          <w:rtl/>
        </w:rPr>
        <w:t>ﺩﺭ ﺑﺎﺭﮔﺎﻩ ﺍﺳﺘﻐﻨﺎ</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ﭼﻪ ﭘﺎﺳﺒﺎﻥ ﻭﭼﻪﺳﻠﻄﺎﻥ</w:t>
      </w:r>
      <w:r w:rsidR="00BD77AA">
        <w:rPr>
          <w:b/>
          <w:bCs/>
          <w:sz w:val="28"/>
          <w:szCs w:val="28"/>
          <w:rtl/>
        </w:rPr>
        <w:t xml:space="preserve">، </w:t>
      </w:r>
      <w:r w:rsidRPr="00984881">
        <w:rPr>
          <w:b/>
          <w:bCs/>
          <w:sz w:val="28"/>
          <w:szCs w:val="28"/>
          <w:rtl/>
        </w:rPr>
        <w:t xml:space="preserve">ﻭﭼﻪ ﻫﻮﺷﻴﺎﺭ ﻭ ﭼﻪ ﻣﺴﺖ </w:t>
      </w:r>
    </w:p>
    <w:p w:rsidR="000A5EBD" w:rsidRPr="00984881" w:rsidRDefault="004D25BE" w:rsidP="000A5EBD">
      <w:pPr>
        <w:bidi/>
        <w:jc w:val="both"/>
        <w:rPr>
          <w:sz w:val="28"/>
          <w:szCs w:val="28"/>
          <w:rtl/>
        </w:rPr>
      </w:pPr>
      <w:r>
        <w:rPr>
          <w:sz w:val="28"/>
          <w:szCs w:val="28"/>
          <w:rtl/>
        </w:rPr>
        <w:t xml:space="preserve"> </w:t>
      </w:r>
      <w:r w:rsidR="000A5EBD" w:rsidRPr="00984881">
        <w:rPr>
          <w:sz w:val="28"/>
          <w:szCs w:val="28"/>
          <w:rtl/>
        </w:rPr>
        <w:t>ﭘس</w:t>
      </w:r>
      <w:r>
        <w:rPr>
          <w:sz w:val="28"/>
          <w:szCs w:val="28"/>
          <w:rtl/>
        </w:rPr>
        <w:t xml:space="preserve"> </w:t>
      </w:r>
      <w:r w:rsidR="000A5EBD" w:rsidRPr="00984881">
        <w:rPr>
          <w:sz w:val="28"/>
          <w:szCs w:val="28"/>
          <w:rtl/>
        </w:rPr>
        <w:t>ﺣﺎﻓﻆ ﻫﻤﭽﻨﺎﻥ ﺑﺎﺩﻩ ﻣﻴﺨﻮﺍﻫﺪ</w:t>
      </w:r>
      <w:r w:rsidR="00BD77AA">
        <w:rPr>
          <w:sz w:val="28"/>
          <w:szCs w:val="28"/>
          <w:rtl/>
        </w:rPr>
        <w:t xml:space="preserve">، </w:t>
      </w:r>
      <w:r w:rsidR="000A5EBD" w:rsidRPr="00984881">
        <w:rPr>
          <w:sz w:val="28"/>
          <w:szCs w:val="28"/>
          <w:rtl/>
        </w:rPr>
        <w:t>ﻭ ﺣﮑﻤﺘﻬﺎﻯ ﻣﺴﺖ ﮐﻨﻨﺪﻩ ﺑﻴﺸﺘﺮ ﺍﺯ ﭘﻴﺮﺍﻟﻬﻰ</w:t>
      </w:r>
      <w:r w:rsidR="00BD77AA">
        <w:rPr>
          <w:sz w:val="28"/>
          <w:szCs w:val="28"/>
          <w:rtl/>
        </w:rPr>
        <w:t xml:space="preserve">. </w:t>
      </w:r>
      <w:r w:rsidR="000A5EBD" w:rsidRPr="00984881">
        <w:rPr>
          <w:sz w:val="28"/>
          <w:szCs w:val="28"/>
          <w:rtl/>
        </w:rPr>
        <w:t>ﮐﻪ ﺩﺭ ﺑﺎﺭﮔﺎﻩ ﻭ ﺷﺮﺍﻳﻂ</w:t>
      </w:r>
      <w:r>
        <w:rPr>
          <w:sz w:val="28"/>
          <w:szCs w:val="28"/>
          <w:rtl/>
        </w:rPr>
        <w:t xml:space="preserve"> </w:t>
      </w:r>
      <w:r w:rsidR="000A5EBD" w:rsidRPr="00984881">
        <w:rPr>
          <w:sz w:val="28"/>
          <w:szCs w:val="28"/>
          <w:rtl/>
        </w:rPr>
        <w:t>ﺍﺳﺘﻐﻨﺎ</w:t>
      </w:r>
      <w:r w:rsidR="00BD77AA">
        <w:rPr>
          <w:sz w:val="28"/>
          <w:szCs w:val="28"/>
          <w:rtl/>
        </w:rPr>
        <w:t xml:space="preserve">، </w:t>
      </w:r>
      <w:r w:rsidR="000A5EBD" w:rsidRPr="00984881">
        <w:rPr>
          <w:sz w:val="28"/>
          <w:szCs w:val="28"/>
          <w:rtl/>
        </w:rPr>
        <w:t>ﻭ ﺑﻰ ﻧﻴﺎﺯﻯ ﺍﺯ ﻏﻴﺮ ﭘﻴﺮ ﺍﻟﻬﻰ ﺍﺳﺖ</w:t>
      </w:r>
      <w:r w:rsidR="00BD77AA">
        <w:rPr>
          <w:sz w:val="28"/>
          <w:szCs w:val="28"/>
          <w:rtl/>
        </w:rPr>
        <w:t xml:space="preserve">. </w:t>
      </w:r>
      <w:r w:rsidR="000A5EBD" w:rsidRPr="00984881">
        <w:rPr>
          <w:sz w:val="28"/>
          <w:szCs w:val="28"/>
          <w:rtl/>
        </w:rPr>
        <w:t>ﻭ ﺳﺎﻟﮑﺎﻥ ﺩﺭ ﺧﻮﺩ ﻓﻘﺮﻯ ﺍﺯ ﻫﻤﻪ ﮐس</w:t>
      </w:r>
      <w:r w:rsidR="00BD77AA">
        <w:rPr>
          <w:sz w:val="28"/>
          <w:szCs w:val="28"/>
          <w:rtl/>
        </w:rPr>
        <w:t xml:space="preserve">. </w:t>
      </w:r>
      <w:r w:rsidR="000A5EBD" w:rsidRPr="00984881">
        <w:rPr>
          <w:sz w:val="28"/>
          <w:szCs w:val="28"/>
          <w:rtl/>
        </w:rPr>
        <w:t>ﺩﺭ ﺍﻳﻦ ﺑﺎﺭﮔﺎﻩ ﻭ ﻃﺮﻳﻘﺖ ﻭﺭﺍﻩ ﺍﻟﻬﻰ ﻭﻟﺎﻳﺖ ﺭﻓﻊ</w:t>
      </w:r>
      <w:r>
        <w:rPr>
          <w:sz w:val="28"/>
          <w:szCs w:val="28"/>
          <w:rtl/>
        </w:rPr>
        <w:t xml:space="preserve"> </w:t>
      </w:r>
      <w:r w:rsidR="000A5EBD" w:rsidRPr="00984881">
        <w:rPr>
          <w:sz w:val="28"/>
          <w:szCs w:val="28"/>
          <w:rtl/>
        </w:rPr>
        <w:t>ﻧﻴﺎﺯ ﺍﺯﻏﻴﺮ ﭘﻴﺮ ﺍﻟﻬﻰ</w:t>
      </w:r>
      <w:r w:rsidR="00BD77AA">
        <w:rPr>
          <w:sz w:val="28"/>
          <w:szCs w:val="28"/>
          <w:rtl/>
        </w:rPr>
        <w:t xml:space="preserve">، </w:t>
      </w:r>
      <w:r w:rsidR="000A5EBD" w:rsidRPr="00984881">
        <w:rPr>
          <w:sz w:val="28"/>
          <w:szCs w:val="28"/>
          <w:rtl/>
        </w:rPr>
        <w:t>ﭼﻪ ﺭﺳﺪ ﺑﺂﺧﻮﻧﺪﻫﺎﻯ ﻗﺸﺮﻯ</w:t>
      </w:r>
      <w:r>
        <w:rPr>
          <w:sz w:val="28"/>
          <w:szCs w:val="28"/>
          <w:rtl/>
        </w:rPr>
        <w:t xml:space="preserve"> </w:t>
      </w:r>
      <w:r w:rsidR="000A5EBD" w:rsidRPr="00984881">
        <w:rPr>
          <w:sz w:val="28"/>
          <w:szCs w:val="28"/>
          <w:rtl/>
        </w:rPr>
        <w:t>ﻧﺪﺍﺭﺩ</w:t>
      </w:r>
      <w:r w:rsidR="00BD77AA">
        <w:rPr>
          <w:sz w:val="28"/>
          <w:szCs w:val="28"/>
          <w:rtl/>
        </w:rPr>
        <w:t xml:space="preserve">. </w:t>
      </w:r>
      <w:r w:rsidR="000A5EBD" w:rsidRPr="00984881">
        <w:rPr>
          <w:sz w:val="28"/>
          <w:szCs w:val="28"/>
          <w:rtl/>
        </w:rPr>
        <w:t>ﭼﻪ ﺍﻳﻨﺎﻥ</w:t>
      </w:r>
      <w:r>
        <w:rPr>
          <w:sz w:val="28"/>
          <w:szCs w:val="28"/>
          <w:rtl/>
        </w:rPr>
        <w:t xml:space="preserve"> </w:t>
      </w:r>
      <w:r w:rsidR="000A5EBD" w:rsidRPr="00984881">
        <w:rPr>
          <w:sz w:val="28"/>
          <w:szCs w:val="28"/>
          <w:rtl/>
        </w:rPr>
        <w:t>ﺳﻠﻄﺎﻥ ﭘﺎﺩﺷﺎﻩ ﺑﺎﺷﻨﺪ</w:t>
      </w:r>
      <w:r>
        <w:rPr>
          <w:sz w:val="28"/>
          <w:szCs w:val="28"/>
          <w:rtl/>
        </w:rPr>
        <w:t xml:space="preserve"> </w:t>
      </w:r>
      <w:r w:rsidR="000A5EBD" w:rsidRPr="00984881">
        <w:rPr>
          <w:sz w:val="28"/>
          <w:szCs w:val="28"/>
          <w:rtl/>
        </w:rPr>
        <w:t>ﮐﻪ ﺗﻮﺑﻪ ﮐﺮﺩﻧﺪ</w:t>
      </w:r>
      <w:r w:rsidR="00BD77AA">
        <w:rPr>
          <w:sz w:val="28"/>
          <w:szCs w:val="28"/>
          <w:rtl/>
        </w:rPr>
        <w:t xml:space="preserve">، </w:t>
      </w:r>
      <w:r w:rsidR="000A5EBD" w:rsidRPr="00984881">
        <w:rPr>
          <w:sz w:val="28"/>
          <w:szCs w:val="28"/>
          <w:rtl/>
        </w:rPr>
        <w:t>ﻭ ﭼﻪ ﭘﺎﺳﺒﺎﻥ ﻭ ﺧﺪﻣﺘﮕﺬﺍﺭ ﺳﻠﻄﺎﻥ</w:t>
      </w:r>
      <w:r w:rsidR="00BD77AA">
        <w:rPr>
          <w:sz w:val="28"/>
          <w:szCs w:val="28"/>
          <w:rtl/>
        </w:rPr>
        <w:t xml:space="preserve">. </w:t>
      </w:r>
      <w:r w:rsidR="000A5EBD" w:rsidRPr="00984881">
        <w:rPr>
          <w:sz w:val="28"/>
          <w:szCs w:val="28"/>
          <w:rtl/>
        </w:rPr>
        <w:t>ﭼﻮﻥ ﺗﻮﺑﻪ</w:t>
      </w:r>
      <w:r>
        <w:rPr>
          <w:sz w:val="28"/>
          <w:szCs w:val="28"/>
          <w:rtl/>
        </w:rPr>
        <w:t xml:space="preserve"> </w:t>
      </w:r>
      <w:r w:rsidR="000A5EBD" w:rsidRPr="00984881">
        <w:rPr>
          <w:sz w:val="28"/>
          <w:szCs w:val="28"/>
          <w:rtl/>
        </w:rPr>
        <w:t>ﺑﺪﺳﺖ</w:t>
      </w:r>
      <w:r>
        <w:rPr>
          <w:sz w:val="28"/>
          <w:szCs w:val="28"/>
          <w:rtl/>
        </w:rPr>
        <w:t xml:space="preserve"> </w:t>
      </w:r>
      <w:r w:rsidR="000A5EBD" w:rsidRPr="00984881">
        <w:rPr>
          <w:sz w:val="28"/>
          <w:szCs w:val="28"/>
          <w:rtl/>
        </w:rPr>
        <w:t>ﭘﻴﺮ ﻧﻤﻮﺩﻧﺪ</w:t>
      </w:r>
      <w:r w:rsidR="00BD77AA">
        <w:rPr>
          <w:sz w:val="28"/>
          <w:szCs w:val="28"/>
          <w:rtl/>
        </w:rPr>
        <w:t xml:space="preserve">، </w:t>
      </w:r>
      <w:r w:rsidR="000A5EBD" w:rsidRPr="00984881">
        <w:rPr>
          <w:sz w:val="28"/>
          <w:szCs w:val="28"/>
          <w:rtl/>
        </w:rPr>
        <w:t>ﻳﮑﺴﺎﻥ</w:t>
      </w:r>
      <w:r>
        <w:rPr>
          <w:sz w:val="28"/>
          <w:szCs w:val="28"/>
          <w:rtl/>
        </w:rPr>
        <w:t xml:space="preserve"> </w:t>
      </w:r>
      <w:r w:rsidR="000A5EBD" w:rsidRPr="00984881">
        <w:rPr>
          <w:sz w:val="28"/>
          <w:szCs w:val="28"/>
          <w:rtl/>
        </w:rPr>
        <w:t>ﺩﺭ</w:t>
      </w:r>
      <w:r>
        <w:rPr>
          <w:sz w:val="28"/>
          <w:szCs w:val="28"/>
          <w:rtl/>
        </w:rPr>
        <w:t xml:space="preserve"> </w:t>
      </w:r>
      <w:r w:rsidR="000A5EBD" w:rsidRPr="00984881">
        <w:rPr>
          <w:sz w:val="28"/>
          <w:szCs w:val="28"/>
          <w:rtl/>
        </w:rPr>
        <w:t>ﺑﻰ ﻧﻴﺎﺯﻯ ﺍﺯ ﻏﻴﺮ ﭘﻴﺮ ﻣﻴﺒﺎﺷﻨﺪ</w:t>
      </w:r>
      <w:r w:rsidR="00BD77AA">
        <w:rPr>
          <w:sz w:val="28"/>
          <w:szCs w:val="28"/>
          <w:rtl/>
        </w:rPr>
        <w:t xml:space="preserve">. </w:t>
      </w:r>
      <w:r w:rsidR="000A5EBD" w:rsidRPr="00984881">
        <w:rPr>
          <w:sz w:val="28"/>
          <w:szCs w:val="28"/>
          <w:rtl/>
        </w:rPr>
        <w:t>ﻭ ﭼﻪ ﺍﻳﻨﮑﻪ ﺍﻧﺴﺎﻧﻰ ﺧﻮﺩ ﺭﺍ ﻫﻮﺷﻴﺎﺭ ﻭ ﺩﺍﻧﺸﻤﻨﺪ</w:t>
      </w:r>
      <w:r>
        <w:rPr>
          <w:sz w:val="28"/>
          <w:szCs w:val="28"/>
          <w:rtl/>
        </w:rPr>
        <w:t xml:space="preserve"> </w:t>
      </w:r>
      <w:r w:rsidR="000A5EBD" w:rsidRPr="00984881">
        <w:rPr>
          <w:sz w:val="28"/>
          <w:szCs w:val="28"/>
          <w:rtl/>
        </w:rPr>
        <w:t>ﻭﺗﺤﺼﻴﻞ ﮐﺮﺩﻩ</w:t>
      </w:r>
      <w:r>
        <w:rPr>
          <w:sz w:val="28"/>
          <w:szCs w:val="28"/>
          <w:rtl/>
        </w:rPr>
        <w:t xml:space="preserve"> </w:t>
      </w:r>
      <w:r w:rsidR="000A5EBD" w:rsidRPr="00984881">
        <w:rPr>
          <w:sz w:val="28"/>
          <w:szCs w:val="28"/>
          <w:rtl/>
        </w:rPr>
        <w:t>ﺑﺪﺍﻧﺪ</w:t>
      </w:r>
      <w:r w:rsidR="00BD77AA">
        <w:rPr>
          <w:sz w:val="28"/>
          <w:szCs w:val="28"/>
          <w:rtl/>
        </w:rPr>
        <w:t xml:space="preserve">، </w:t>
      </w:r>
      <w:r w:rsidR="000A5EBD" w:rsidRPr="00984881">
        <w:rPr>
          <w:sz w:val="28"/>
          <w:szCs w:val="28"/>
          <w:rtl/>
        </w:rPr>
        <w:t>ﻭﭼﻪ ﺍﻧﺴﺎﻧﻰ ﺑﻰ ﺧﺒﺮ ﺍﺯ ﺟﻬﺎﻥ ﭼﻮﻥ ﻣﺴﺘﺎﻥ ﺑﺎﺷﺪ</w:t>
      </w:r>
      <w:r w:rsidR="00BD77AA">
        <w:rPr>
          <w:sz w:val="28"/>
          <w:szCs w:val="28"/>
          <w:rtl/>
        </w:rPr>
        <w:t xml:space="preserve">، </w:t>
      </w:r>
      <w:r w:rsidR="000A5EBD" w:rsidRPr="00984881">
        <w:rPr>
          <w:sz w:val="28"/>
          <w:szCs w:val="28"/>
          <w:rtl/>
        </w:rPr>
        <w:t>ﮐﻪ ﺑﺎﻟﻌﮑس</w:t>
      </w:r>
      <w:r>
        <w:rPr>
          <w:sz w:val="28"/>
          <w:szCs w:val="28"/>
          <w:rtl/>
        </w:rPr>
        <w:t xml:space="preserve"> </w:t>
      </w:r>
      <w:r w:rsidR="000A5EBD" w:rsidRPr="00984881">
        <w:rPr>
          <w:sz w:val="28"/>
          <w:szCs w:val="28"/>
          <w:rtl/>
        </w:rPr>
        <w:t>ﺩﺍﺭﻧﺪﮔﺎﻥ ﻋﻠﻢ ﻭ ﻗﺪﺭﺕ ﺳﻠﻄﺎﻧﻰ</w:t>
      </w:r>
      <w:r w:rsidR="00BD77AA">
        <w:rPr>
          <w:sz w:val="28"/>
          <w:szCs w:val="28"/>
          <w:rtl/>
        </w:rPr>
        <w:t xml:space="preserve">، </w:t>
      </w:r>
      <w:r w:rsidR="000A5EBD" w:rsidRPr="00984881">
        <w:rPr>
          <w:sz w:val="28"/>
          <w:szCs w:val="28"/>
          <w:rtl/>
        </w:rPr>
        <w:t>ﺩﺭ ﺑﺮﺍﺑﺮ ﺣﺠﺎﺑﻬﺎﻯ ﺳﺨﺖ ﺗﺮﻯ ﻣﻴﺒﺎﺷﻨﺪ</w:t>
      </w:r>
      <w:r w:rsidR="00BD77AA">
        <w:rPr>
          <w:sz w:val="28"/>
          <w:szCs w:val="28"/>
          <w:rtl/>
        </w:rPr>
        <w:t xml:space="preserve">. </w:t>
      </w:r>
      <w:r w:rsidR="000A5EBD" w:rsidRPr="00984881">
        <w:rPr>
          <w:sz w:val="28"/>
          <w:szCs w:val="28"/>
          <w:rtl/>
        </w:rPr>
        <w:t>ﻣﻬﻢ ﺍﻃﺎﻋﺖ ﻭ ﺗﺴﻠﻴﻢ</w:t>
      </w:r>
      <w:r>
        <w:rPr>
          <w:sz w:val="28"/>
          <w:szCs w:val="28"/>
          <w:rtl/>
        </w:rPr>
        <w:t xml:space="preserve"> </w:t>
      </w:r>
      <w:r w:rsidR="000A5EBD" w:rsidRPr="00984881">
        <w:rPr>
          <w:sz w:val="28"/>
          <w:szCs w:val="28"/>
          <w:rtl/>
        </w:rPr>
        <w:t xml:space="preserve">ﺑﭙﻴﺮ ﺍﻟﻬﻰ ﻣﻴﺒﺎﺷﺪ </w:t>
      </w:r>
      <w:r w:rsidR="00BD77AA">
        <w:rPr>
          <w:sz w:val="28"/>
          <w:szCs w:val="28"/>
          <w:rtl/>
        </w:rPr>
        <w:t xml:space="preserve">. </w:t>
      </w:r>
    </w:p>
    <w:p w:rsidR="00221010" w:rsidRDefault="00221010" w:rsidP="000A5EBD">
      <w:pPr>
        <w:bidi/>
        <w:jc w:val="both"/>
        <w:rPr>
          <w:b/>
          <w:bCs/>
          <w:sz w:val="28"/>
          <w:szCs w:val="28"/>
        </w:rPr>
      </w:pPr>
    </w:p>
    <w:p w:rsidR="000A5EBD" w:rsidRPr="00984881" w:rsidRDefault="000A5EBD" w:rsidP="00221010">
      <w:pPr>
        <w:bidi/>
        <w:jc w:val="both"/>
        <w:rPr>
          <w:b/>
          <w:bCs/>
          <w:sz w:val="28"/>
          <w:szCs w:val="28"/>
          <w:rtl/>
        </w:rPr>
      </w:pPr>
      <w:r w:rsidRPr="00984881">
        <w:rPr>
          <w:b/>
          <w:bCs/>
          <w:sz w:val="28"/>
          <w:szCs w:val="28"/>
          <w:rtl/>
        </w:rPr>
        <w:lastRenderedPageBreak/>
        <w:t xml:space="preserve"> ﺍﺯ ﺍﻳﻦ ﺭﺑﺎﻁ ﺩﻭ ﺩﺭ</w:t>
      </w:r>
      <w:r w:rsidR="00BD77AA">
        <w:rPr>
          <w:b/>
          <w:bCs/>
          <w:sz w:val="28"/>
          <w:szCs w:val="28"/>
          <w:rtl/>
        </w:rPr>
        <w:t xml:space="preserve">، </w:t>
      </w:r>
      <w:r w:rsidRPr="00984881">
        <w:rPr>
          <w:b/>
          <w:bCs/>
          <w:sz w:val="28"/>
          <w:szCs w:val="28"/>
          <w:rtl/>
        </w:rPr>
        <w:t>ﭼﻮﻥ ﺿﺮﻭﺭﺗﺴﺖ ﺭﺣﻴﻞ</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ﺭﻭﺍﻕ ﻭﻃﺎﻕ ﻣﻌﻴﺸﺖ</w:t>
      </w:r>
      <w:r w:rsidR="00BD77AA">
        <w:rPr>
          <w:b/>
          <w:bCs/>
          <w:sz w:val="28"/>
          <w:szCs w:val="28"/>
          <w:rtl/>
        </w:rPr>
        <w:t xml:space="preserve">، </w:t>
      </w:r>
      <w:r w:rsidRPr="00984881">
        <w:rPr>
          <w:b/>
          <w:bCs/>
          <w:sz w:val="28"/>
          <w:szCs w:val="28"/>
          <w:rtl/>
        </w:rPr>
        <w:t xml:space="preserve">ﭼﻪ ﺳﺮﺑﻠﻨﺪ ﻭﭼﻪ ﭘﺴﺖ </w:t>
      </w:r>
    </w:p>
    <w:p w:rsidR="000A5EBD" w:rsidRPr="00984881" w:rsidRDefault="004D25BE" w:rsidP="000A5EBD">
      <w:pPr>
        <w:bidi/>
        <w:jc w:val="both"/>
        <w:rPr>
          <w:sz w:val="28"/>
          <w:szCs w:val="28"/>
          <w:rtl/>
        </w:rPr>
      </w:pPr>
      <w:r>
        <w:rPr>
          <w:sz w:val="28"/>
          <w:szCs w:val="28"/>
          <w:rtl/>
        </w:rPr>
        <w:t xml:space="preserve"> </w:t>
      </w:r>
      <w:r w:rsidR="000A5EBD" w:rsidRPr="00984881">
        <w:rPr>
          <w:sz w:val="28"/>
          <w:szCs w:val="28"/>
          <w:rtl/>
        </w:rPr>
        <w:t>ﺩﺭ ﺍﻳﻦ ﺩﻧﻴﺎﻯ ﻧﻮﻉ ﺑﺸﺮﻯ</w:t>
      </w:r>
      <w:r w:rsidR="00BD77AA">
        <w:rPr>
          <w:sz w:val="28"/>
          <w:szCs w:val="28"/>
          <w:rtl/>
        </w:rPr>
        <w:t xml:space="preserve">، </w:t>
      </w:r>
      <w:r w:rsidR="000A5EBD" w:rsidRPr="00984881">
        <w:rPr>
          <w:sz w:val="28"/>
          <w:szCs w:val="28"/>
          <w:rtl/>
        </w:rPr>
        <w:t xml:space="preserve">ﮐﻪ ﺭﻓﺘﻦ ﻭﻣﺮﮒ ﺿﺮﻭﺭﻯ ﺍﺳﺖ ﭼﻪ </w:t>
      </w:r>
      <w:r w:rsidR="009915B2" w:rsidRPr="00984881">
        <w:rPr>
          <w:sz w:val="28"/>
          <w:szCs w:val="28"/>
          <w:rtl/>
        </w:rPr>
        <w:t>فر</w:t>
      </w:r>
      <w:r w:rsidR="000A5EBD" w:rsidRPr="00984881">
        <w:rPr>
          <w:sz w:val="28"/>
          <w:szCs w:val="28"/>
          <w:rtl/>
        </w:rPr>
        <w:t>ﻕ ﺍﺳﺖ ﮐﻪ</w:t>
      </w:r>
      <w:r>
        <w:rPr>
          <w:sz w:val="28"/>
          <w:szCs w:val="28"/>
          <w:rtl/>
        </w:rPr>
        <w:t xml:space="preserve"> </w:t>
      </w:r>
      <w:r w:rsidR="000A5EBD" w:rsidRPr="00984881">
        <w:rPr>
          <w:sz w:val="28"/>
          <w:szCs w:val="28"/>
          <w:rtl/>
        </w:rPr>
        <w:t>ﺳﺎﺧﺘﻤﺎﻧﻬﺎﻯ ﺑﻠﻨﺪ ﺩﺍﺷﺖ ﻳﺎ ﮐﻪ ﻧﺪﺍﺷﺖ</w:t>
      </w:r>
      <w:r w:rsidR="00BD77AA">
        <w:rPr>
          <w:sz w:val="28"/>
          <w:szCs w:val="28"/>
          <w:rtl/>
        </w:rPr>
        <w:t xml:space="preserve">. </w:t>
      </w:r>
      <w:r w:rsidR="000A5EBD" w:rsidRPr="00984881">
        <w:rPr>
          <w:sz w:val="28"/>
          <w:szCs w:val="28"/>
          <w:rtl/>
        </w:rPr>
        <w:t>ﻭ ﺧﺎﻧﮕﺎﻩ ﭘﻴﺮ ﻭ ﻃﺮﻳﻘﺖ ﺟﺎﻯ ﺭﺑﺎﻁ ﻭ ﺑﺴﺘﻦ ﺍﺳﺐ ﻭﺳﻴﻠﻪ ﺳﻔﺮ</w:t>
      </w:r>
      <w:r w:rsidR="00BD77AA">
        <w:rPr>
          <w:sz w:val="28"/>
          <w:szCs w:val="28"/>
          <w:rtl/>
        </w:rPr>
        <w:t xml:space="preserve">، </w:t>
      </w:r>
      <w:r w:rsidR="000A5EBD" w:rsidRPr="00984881">
        <w:rPr>
          <w:sz w:val="28"/>
          <w:szCs w:val="28"/>
          <w:rtl/>
        </w:rPr>
        <w:t>ﻳﺎ ﺗﻦ ﺍﻧﺴﺎﻥ ﺑﺮﺍﻯ ﺭﻭﺡ ﻣﻴﺒﺎﺷﺪ</w:t>
      </w:r>
      <w:r w:rsidR="00BD77AA">
        <w:rPr>
          <w:sz w:val="28"/>
          <w:szCs w:val="28"/>
          <w:rtl/>
        </w:rPr>
        <w:t xml:space="preserve">. </w:t>
      </w:r>
      <w:r w:rsidR="000A5EBD" w:rsidRPr="00984881">
        <w:rPr>
          <w:sz w:val="28"/>
          <w:szCs w:val="28"/>
          <w:rtl/>
        </w:rPr>
        <w:t>ﮐﻪ ﺿﻤﻨﺎ ﻣﻨﺰﻝ ﮔﺎﻩ ﻣﻮﻗﺖ</w:t>
      </w:r>
      <w:r>
        <w:rPr>
          <w:sz w:val="28"/>
          <w:szCs w:val="28"/>
          <w:rtl/>
        </w:rPr>
        <w:t xml:space="preserve"> </w:t>
      </w:r>
      <w:r w:rsidR="000A5EBD" w:rsidRPr="00984881">
        <w:rPr>
          <w:sz w:val="28"/>
          <w:szCs w:val="28"/>
          <w:rtl/>
        </w:rPr>
        <w:t>ﺑﺮﺍﻯ ﺍﻗﺎﻣﺖ ﺟﺎﻯ ﭘﻴﻮﺳﺘﻦ ﻭ ﺍﺭﺗﺒﺎﻁ</w:t>
      </w:r>
      <w:r>
        <w:rPr>
          <w:sz w:val="28"/>
          <w:szCs w:val="28"/>
          <w:rtl/>
        </w:rPr>
        <w:t xml:space="preserve"> </w:t>
      </w:r>
      <w:r w:rsidR="000A5EBD" w:rsidRPr="00984881">
        <w:rPr>
          <w:sz w:val="28"/>
          <w:szCs w:val="28"/>
          <w:rtl/>
        </w:rPr>
        <w:t>ﺧﻮﺩ</w:t>
      </w:r>
      <w:r w:rsidR="00BD77AA">
        <w:rPr>
          <w:sz w:val="28"/>
          <w:szCs w:val="28"/>
          <w:rtl/>
        </w:rPr>
        <w:t xml:space="preserve">، </w:t>
      </w:r>
      <w:r w:rsidR="000A5EBD" w:rsidRPr="00984881">
        <w:rPr>
          <w:sz w:val="28"/>
          <w:szCs w:val="28"/>
          <w:rtl/>
        </w:rPr>
        <w:t>ﺑﺎ</w:t>
      </w:r>
      <w:r>
        <w:rPr>
          <w:sz w:val="28"/>
          <w:szCs w:val="28"/>
          <w:rtl/>
        </w:rPr>
        <w:t xml:space="preserve"> </w:t>
      </w:r>
      <w:r w:rsidR="000A5EBD" w:rsidRPr="00984881">
        <w:rPr>
          <w:sz w:val="28"/>
          <w:szCs w:val="28"/>
          <w:rtl/>
        </w:rPr>
        <w:t>ﭘﻴﺮ ﺍﻟﻬﻰ ﺳﺎﻟﮑﺎﻥ ﻭﺑﺎ</w:t>
      </w:r>
      <w:r>
        <w:rPr>
          <w:sz w:val="28"/>
          <w:szCs w:val="28"/>
          <w:rtl/>
        </w:rPr>
        <w:t xml:space="preserve"> </w:t>
      </w:r>
      <w:r w:rsidR="000A5EBD" w:rsidRPr="00984881">
        <w:rPr>
          <w:sz w:val="28"/>
          <w:szCs w:val="28"/>
          <w:rtl/>
        </w:rPr>
        <w:t>ﺍﻭﻟﻴﺎﻯ ﺍﻟﻬﻰ ﺧﻮﺩ ﻣﻴﺒﺎﺷﺪ</w:t>
      </w:r>
      <w:r>
        <w:rPr>
          <w:sz w:val="28"/>
          <w:szCs w:val="28"/>
          <w:rtl/>
        </w:rPr>
        <w:t xml:space="preserve"> </w:t>
      </w:r>
      <w:r w:rsidR="000A5EBD" w:rsidRPr="00984881">
        <w:rPr>
          <w:sz w:val="28"/>
          <w:szCs w:val="28"/>
          <w:rtl/>
        </w:rPr>
        <w:t>ﮐﻪ ﺩﻭ(ﺩﺭ)ﻭﺭﻭﺩ ﻭﺧﺮﻭﺝ ﺩﺍﺭﺩ</w:t>
      </w:r>
      <w:r w:rsidR="00BD77AA">
        <w:rPr>
          <w:sz w:val="28"/>
          <w:szCs w:val="28"/>
          <w:rtl/>
        </w:rPr>
        <w:t xml:space="preserve">. </w:t>
      </w:r>
      <w:r w:rsidR="000A5EBD" w:rsidRPr="00984881">
        <w:rPr>
          <w:sz w:val="28"/>
          <w:szCs w:val="28"/>
          <w:rtl/>
        </w:rPr>
        <w:t>ﭼﻪ ﺩﻧﻴﺎ ﻭ ﭼﻪ ﻣﺄﻭﺍﻯ ﺳﻠﻮﮐﻰ</w:t>
      </w:r>
      <w:r w:rsidR="00BD77AA">
        <w:rPr>
          <w:sz w:val="28"/>
          <w:szCs w:val="28"/>
          <w:rtl/>
        </w:rPr>
        <w:t xml:space="preserve">، </w:t>
      </w:r>
      <w:r w:rsidR="000A5EBD" w:rsidRPr="00984881">
        <w:rPr>
          <w:sz w:val="28"/>
          <w:szCs w:val="28"/>
          <w:rtl/>
        </w:rPr>
        <w:t>ﮐﻪ ﺑﺎﻳﺪ</w:t>
      </w:r>
      <w:r>
        <w:rPr>
          <w:sz w:val="28"/>
          <w:szCs w:val="28"/>
          <w:rtl/>
        </w:rPr>
        <w:t xml:space="preserve"> </w:t>
      </w:r>
      <w:r w:rsidR="000A5EBD" w:rsidRPr="00984881">
        <w:rPr>
          <w:sz w:val="28"/>
          <w:szCs w:val="28"/>
          <w:rtl/>
        </w:rPr>
        <w:t>ﺩﺭﺍﻳﻦ ﻃﺮﻳﻘﺖ</w:t>
      </w:r>
      <w:r>
        <w:rPr>
          <w:sz w:val="28"/>
          <w:szCs w:val="28"/>
          <w:rtl/>
        </w:rPr>
        <w:t xml:space="preserve"> </w:t>
      </w:r>
      <w:r w:rsidR="000A5EBD" w:rsidRPr="00984881">
        <w:rPr>
          <w:sz w:val="28"/>
          <w:szCs w:val="28"/>
          <w:rtl/>
        </w:rPr>
        <w:t>ﺑﺎ ﻧﻔس ﺍﻣّﺎﺭﻩ</w:t>
      </w:r>
      <w:r w:rsidR="00BD77AA">
        <w:rPr>
          <w:sz w:val="28"/>
          <w:szCs w:val="28"/>
          <w:rtl/>
        </w:rPr>
        <w:t xml:space="preserve">، </w:t>
      </w:r>
      <w:r w:rsidR="000A5EBD" w:rsidRPr="00984881">
        <w:rPr>
          <w:sz w:val="28"/>
          <w:szCs w:val="28"/>
          <w:rtl/>
        </w:rPr>
        <w:t>ﻭ ﺧﻮﻳﺸﺘﻦ</w:t>
      </w:r>
      <w:r>
        <w:rPr>
          <w:sz w:val="28"/>
          <w:szCs w:val="28"/>
          <w:rtl/>
        </w:rPr>
        <w:t xml:space="preserve"> </w:t>
      </w:r>
      <w:r w:rsidR="000A5EBD" w:rsidRPr="00984881">
        <w:rPr>
          <w:sz w:val="28"/>
          <w:szCs w:val="28"/>
          <w:rtl/>
        </w:rPr>
        <w:t>ﻧﻮﻉ ﺑﺸﺮ</w:t>
      </w:r>
      <w:r w:rsidR="00BD77AA">
        <w:rPr>
          <w:sz w:val="28"/>
          <w:szCs w:val="28"/>
          <w:rtl/>
        </w:rPr>
        <w:t xml:space="preserve">، </w:t>
      </w:r>
      <w:r w:rsidR="000A5EBD" w:rsidRPr="00984881">
        <w:rPr>
          <w:sz w:val="28"/>
          <w:szCs w:val="28"/>
          <w:rtl/>
        </w:rPr>
        <w:t>ﻭ ﻫﺮﭼﻪ</w:t>
      </w:r>
      <w:r>
        <w:rPr>
          <w:sz w:val="28"/>
          <w:szCs w:val="28"/>
          <w:rtl/>
        </w:rPr>
        <w:t xml:space="preserve"> </w:t>
      </w:r>
      <w:r w:rsidR="000A5EBD" w:rsidRPr="00984881">
        <w:rPr>
          <w:sz w:val="28"/>
          <w:szCs w:val="28"/>
          <w:rtl/>
        </w:rPr>
        <w:t>ﺩﺍﺭﺩ</w:t>
      </w:r>
      <w:r w:rsidR="00BD77AA">
        <w:rPr>
          <w:sz w:val="28"/>
          <w:szCs w:val="28"/>
          <w:rtl/>
        </w:rPr>
        <w:t xml:space="preserve">، </w:t>
      </w:r>
      <w:r w:rsidR="000A5EBD" w:rsidRPr="00984881">
        <w:rPr>
          <w:sz w:val="28"/>
          <w:szCs w:val="28"/>
          <w:rtl/>
        </w:rPr>
        <w:t>ﺍﺯ ﮐﺮﺍﻣﺎﺕ</w:t>
      </w:r>
      <w:r>
        <w:rPr>
          <w:sz w:val="28"/>
          <w:szCs w:val="28"/>
          <w:rtl/>
        </w:rPr>
        <w:t xml:space="preserve"> </w:t>
      </w:r>
      <w:r w:rsidR="000A5EBD" w:rsidRPr="00984881">
        <w:rPr>
          <w:sz w:val="28"/>
          <w:szCs w:val="28"/>
          <w:rtl/>
        </w:rPr>
        <w:t>ﺗﻤﺎﻡ</w:t>
      </w:r>
      <w:r>
        <w:rPr>
          <w:sz w:val="28"/>
          <w:szCs w:val="28"/>
          <w:rtl/>
        </w:rPr>
        <w:t xml:space="preserve"> </w:t>
      </w:r>
      <w:r w:rsidR="000A5EBD" w:rsidRPr="00984881">
        <w:rPr>
          <w:sz w:val="28"/>
          <w:szCs w:val="28"/>
          <w:rtl/>
        </w:rPr>
        <w:t xml:space="preserve">ﺍﻧﻮﺍﻉ ﻭﺑﺨﺼﻮﺹ ﮐﺮﺍﻣﺎﺕ ﻧﻮﻉ ﺑﺸﺮﻯ ﺑﺎﻟﻔﻌﻞ ﻭ </w:t>
      </w:r>
      <w:r w:rsidR="008E00C3" w:rsidRPr="00984881">
        <w:rPr>
          <w:sz w:val="28"/>
          <w:szCs w:val="28"/>
          <w:rtl/>
        </w:rPr>
        <w:t>بالقوّه</w:t>
      </w:r>
      <w:r>
        <w:rPr>
          <w:sz w:val="28"/>
          <w:szCs w:val="28"/>
          <w:rtl/>
        </w:rPr>
        <w:t xml:space="preserve"> </w:t>
      </w:r>
      <w:r w:rsidR="000A5EBD" w:rsidRPr="00984881">
        <w:rPr>
          <w:sz w:val="28"/>
          <w:szCs w:val="28"/>
          <w:rtl/>
        </w:rPr>
        <w:t>ﺧﻮﺩﺭﺍ</w:t>
      </w:r>
      <w:r w:rsidR="00BD77AA">
        <w:rPr>
          <w:sz w:val="28"/>
          <w:szCs w:val="28"/>
          <w:rtl/>
        </w:rPr>
        <w:t xml:space="preserve">، </w:t>
      </w:r>
      <w:r w:rsidR="000A5EBD" w:rsidRPr="00984881">
        <w:rPr>
          <w:sz w:val="28"/>
          <w:szCs w:val="28"/>
          <w:rtl/>
        </w:rPr>
        <w:t>ﺳﺮﻣﺎﻳﻪ ﻭ ﻗﺮﺑﺎﻧﻰ ﮐﺴﺐ ﺟﺎﻧﺎﻥ ﮐﻨﺪ</w:t>
      </w:r>
      <w:r w:rsidR="00BD77AA">
        <w:rPr>
          <w:sz w:val="28"/>
          <w:szCs w:val="28"/>
          <w:rtl/>
        </w:rPr>
        <w:t xml:space="preserve">. </w:t>
      </w:r>
      <w:r w:rsidR="000A5EBD" w:rsidRPr="00984881">
        <w:rPr>
          <w:sz w:val="28"/>
          <w:szCs w:val="28"/>
          <w:rtl/>
        </w:rPr>
        <w:t>ﮐﻪ ﺑﺮﺍﻯ ﺁﻳﻨﺪ ﻫﺎﻯ ﺑﻬﺘﺮﻯ ﺷﺎﻳﺴﺘﻪ ﮔﺮﺩﺩ</w:t>
      </w:r>
      <w:r w:rsidR="00BD77AA">
        <w:rPr>
          <w:sz w:val="28"/>
          <w:szCs w:val="28"/>
          <w:rtl/>
        </w:rPr>
        <w:t xml:space="preserve">. </w:t>
      </w:r>
      <w:r w:rsidR="000A5EBD" w:rsidRPr="00984881">
        <w:rPr>
          <w:sz w:val="28"/>
          <w:szCs w:val="28"/>
          <w:rtl/>
        </w:rPr>
        <w:t>ﮔﺮﭼﻪ ﺍﮐﻨﻮﻥ ﺑﺎﻳﺪ ﺟﺎﻥ ﺷﻴﺮﻳﻦ ﺭﺍ ﺑﺪﻫﺪ</w:t>
      </w:r>
      <w:r w:rsidR="00BD77AA">
        <w:rPr>
          <w:sz w:val="28"/>
          <w:szCs w:val="28"/>
          <w:rtl/>
        </w:rPr>
        <w:t xml:space="preserve">. </w:t>
      </w:r>
      <w:r w:rsidR="000A5EBD" w:rsidRPr="00984881">
        <w:rPr>
          <w:sz w:val="28"/>
          <w:szCs w:val="28"/>
          <w:rtl/>
        </w:rPr>
        <w:t>ﺁﻣﺎﺩﮔﻰ ﺟﻨﮓ ﻭ ﻣﺰﺩﻭﺭﻯ ﺟﻨﮕﻰ ﺩﺭ ﮔﺬﺷﺘﻪ</w:t>
      </w:r>
      <w:r w:rsidR="00BD77AA">
        <w:rPr>
          <w:sz w:val="28"/>
          <w:szCs w:val="28"/>
          <w:rtl/>
        </w:rPr>
        <w:t xml:space="preserve">، </w:t>
      </w:r>
      <w:r w:rsidR="000A5EBD" w:rsidRPr="00984881">
        <w:rPr>
          <w:sz w:val="28"/>
          <w:szCs w:val="28"/>
          <w:rtl/>
        </w:rPr>
        <w:t>ﺗﻨﻬﺎ ﺭﺍﻩ</w:t>
      </w:r>
      <w:r>
        <w:rPr>
          <w:sz w:val="28"/>
          <w:szCs w:val="28"/>
          <w:rtl/>
        </w:rPr>
        <w:t xml:space="preserve"> </w:t>
      </w:r>
      <w:r w:rsidR="000A5EBD" w:rsidRPr="00984881">
        <w:rPr>
          <w:sz w:val="28"/>
          <w:szCs w:val="28"/>
          <w:rtl/>
        </w:rPr>
        <w:t>ﺟﻤﻊ ﺁﻭﺭﻯ ﺳﺮﺑﺎﺯ</w:t>
      </w:r>
      <w:r>
        <w:rPr>
          <w:sz w:val="28"/>
          <w:szCs w:val="28"/>
          <w:rtl/>
        </w:rPr>
        <w:t xml:space="preserve"> </w:t>
      </w:r>
      <w:r w:rsidR="000A5EBD" w:rsidRPr="00984881">
        <w:rPr>
          <w:sz w:val="28"/>
          <w:szCs w:val="28"/>
          <w:rtl/>
        </w:rPr>
        <w:t>ﺑﻮﺩﻩ</w:t>
      </w:r>
      <w:r w:rsidR="00BD77AA">
        <w:rPr>
          <w:sz w:val="28"/>
          <w:szCs w:val="28"/>
          <w:rtl/>
        </w:rPr>
        <w:t xml:space="preserve">، </w:t>
      </w:r>
      <w:r w:rsidR="000A5EBD" w:rsidRPr="00984881">
        <w:rPr>
          <w:sz w:val="28"/>
          <w:szCs w:val="28"/>
          <w:rtl/>
        </w:rPr>
        <w:t>ﮐﻪ ﺩﺭ ﻣﻘﺎﺑﻞ ﻏﺎﺭﺕ ﮔﺮﻯ ﻓﺪﺍﮐﺎﺭﻯ ﻣﻴﮑﺮﺩﻧﺪ</w:t>
      </w:r>
      <w:r w:rsidR="00BD77AA">
        <w:rPr>
          <w:sz w:val="28"/>
          <w:szCs w:val="28"/>
          <w:rtl/>
        </w:rPr>
        <w:t xml:space="preserve">. </w:t>
      </w:r>
      <w:r w:rsidR="000A5EBD" w:rsidRPr="00984881">
        <w:rPr>
          <w:sz w:val="28"/>
          <w:szCs w:val="28"/>
          <w:rtl/>
        </w:rPr>
        <w:t>ﻭ ﺣﻘﻮﻕ</w:t>
      </w:r>
      <w:r>
        <w:rPr>
          <w:sz w:val="28"/>
          <w:szCs w:val="28"/>
          <w:rtl/>
        </w:rPr>
        <w:t xml:space="preserve"> </w:t>
      </w:r>
      <w:r w:rsidR="000A5EBD" w:rsidRPr="00984881">
        <w:rPr>
          <w:sz w:val="28"/>
          <w:szCs w:val="28"/>
          <w:rtl/>
        </w:rPr>
        <w:t>ﻭﺑﻴﻤﻪﺍﻯ ﻧﺪﺍﺷﺘﻨﺪ</w:t>
      </w:r>
      <w:r w:rsidR="00BD77AA">
        <w:rPr>
          <w:sz w:val="28"/>
          <w:szCs w:val="28"/>
          <w:rtl/>
        </w:rPr>
        <w:t xml:space="preserve">. </w:t>
      </w:r>
      <w:r w:rsidR="000A5EBD" w:rsidRPr="00984881">
        <w:rPr>
          <w:sz w:val="28"/>
          <w:szCs w:val="28"/>
          <w:rtl/>
        </w:rPr>
        <w:t>ﻭﻟﻰ ﺳﺎﻟﻚ</w:t>
      </w:r>
      <w:r>
        <w:rPr>
          <w:sz w:val="28"/>
          <w:szCs w:val="28"/>
          <w:rtl/>
        </w:rPr>
        <w:t xml:space="preserve"> </w:t>
      </w:r>
      <w:r w:rsidR="000A5EBD" w:rsidRPr="00984881">
        <w:rPr>
          <w:sz w:val="28"/>
          <w:szCs w:val="28"/>
          <w:rtl/>
        </w:rPr>
        <w:t>ﺑﻤﻴﻞ ﺧﻮﺩ</w:t>
      </w:r>
      <w:r w:rsidR="00BD77AA">
        <w:rPr>
          <w:sz w:val="28"/>
          <w:szCs w:val="28"/>
          <w:rtl/>
        </w:rPr>
        <w:t xml:space="preserve">، </w:t>
      </w:r>
      <w:r w:rsidR="000A5EBD" w:rsidRPr="00984881">
        <w:rPr>
          <w:sz w:val="28"/>
          <w:szCs w:val="28"/>
          <w:rtl/>
        </w:rPr>
        <w:t>ﺩﺭﺍﻳﻦ ﺟﻨﮓ ﺑﺎ ﻧﻔس ﺧﻮﻳﺶ ﺩﺭ ﻃﺮﻳﻘﺖ</w:t>
      </w:r>
      <w:r>
        <w:rPr>
          <w:sz w:val="28"/>
          <w:szCs w:val="28"/>
          <w:rtl/>
        </w:rPr>
        <w:t xml:space="preserve"> </w:t>
      </w:r>
      <w:r w:rsidR="000A5EBD" w:rsidRPr="00984881">
        <w:rPr>
          <w:sz w:val="28"/>
          <w:szCs w:val="28"/>
          <w:rtl/>
        </w:rPr>
        <w:t>ثبت</w:t>
      </w:r>
      <w:r>
        <w:rPr>
          <w:sz w:val="28"/>
          <w:szCs w:val="28"/>
          <w:rtl/>
        </w:rPr>
        <w:t xml:space="preserve"> </w:t>
      </w:r>
      <w:r w:rsidR="000A5EBD" w:rsidRPr="00984881">
        <w:rPr>
          <w:sz w:val="28"/>
          <w:szCs w:val="28"/>
          <w:rtl/>
        </w:rPr>
        <w:t>ﻧﺎﻡ ﻧﻤﻮﺩﻩ ﮐﻪ ﻣﺰﺩﻯ ﻧﻴﺰ ﺍﻣﺮﻭﺯ ﻧﺪﺍﺭﺩ</w:t>
      </w:r>
      <w:r w:rsidR="00BD77AA">
        <w:rPr>
          <w:sz w:val="28"/>
          <w:szCs w:val="28"/>
          <w:rtl/>
        </w:rPr>
        <w:t xml:space="preserve">، </w:t>
      </w:r>
      <w:r w:rsidR="000A5EBD" w:rsidRPr="00984881">
        <w:rPr>
          <w:sz w:val="28"/>
          <w:szCs w:val="28"/>
          <w:rtl/>
        </w:rPr>
        <w:t xml:space="preserve">ﻣﮕﺮ </w:t>
      </w:r>
      <w:r w:rsidR="00DA649A" w:rsidRPr="00984881">
        <w:rPr>
          <w:sz w:val="28"/>
          <w:szCs w:val="28"/>
          <w:rtl/>
        </w:rPr>
        <w:t>پس</w:t>
      </w:r>
      <w:r>
        <w:rPr>
          <w:sz w:val="28"/>
          <w:szCs w:val="28"/>
          <w:rtl/>
        </w:rPr>
        <w:t xml:space="preserve"> </w:t>
      </w:r>
      <w:r w:rsidR="000A5EBD" w:rsidRPr="00984881">
        <w:rPr>
          <w:sz w:val="28"/>
          <w:szCs w:val="28"/>
          <w:rtl/>
        </w:rPr>
        <w:t>ﺍﺯ ﻣﺮﮒ ﻗﺒﻞ ﺍﺯ ﻣﺮﮒ</w:t>
      </w:r>
      <w:r>
        <w:rPr>
          <w:sz w:val="28"/>
          <w:szCs w:val="28"/>
          <w:rtl/>
        </w:rPr>
        <w:t xml:space="preserve"> </w:t>
      </w:r>
      <w:r w:rsidR="000A5EBD" w:rsidRPr="00984881">
        <w:rPr>
          <w:sz w:val="28"/>
          <w:szCs w:val="28"/>
          <w:rtl/>
        </w:rPr>
        <w:t>ﺩﻭ(ﺩﺭب) ﺩﻧﻴﺎ</w:t>
      </w:r>
      <w:r w:rsidR="00BD77AA">
        <w:rPr>
          <w:sz w:val="28"/>
          <w:szCs w:val="28"/>
          <w:rtl/>
        </w:rPr>
        <w:t xml:space="preserve">، </w:t>
      </w:r>
      <w:r w:rsidR="000A5EBD" w:rsidRPr="00984881">
        <w:rPr>
          <w:sz w:val="28"/>
          <w:szCs w:val="28"/>
          <w:rtl/>
        </w:rPr>
        <w:t>ﺩﻫﺎﻧﻪ ﺭﺣﻢ ﻣﺎﺩﺭ ﻭ ﺩﻫﺎﻧﻪ</w:t>
      </w:r>
      <w:r>
        <w:rPr>
          <w:sz w:val="28"/>
          <w:szCs w:val="28"/>
          <w:rtl/>
        </w:rPr>
        <w:t xml:space="preserve"> </w:t>
      </w:r>
      <w:r w:rsidR="000A5EBD" w:rsidRPr="00984881">
        <w:rPr>
          <w:sz w:val="28"/>
          <w:szCs w:val="28"/>
          <w:rtl/>
        </w:rPr>
        <w:t>ﮔﻮﺭ ﺩﺭ ﻣﺮﮒ</w:t>
      </w:r>
      <w:r w:rsidR="00BD77AA">
        <w:rPr>
          <w:sz w:val="28"/>
          <w:szCs w:val="28"/>
          <w:rtl/>
        </w:rPr>
        <w:t xml:space="preserve">. </w:t>
      </w:r>
      <w:r w:rsidR="000A5EBD" w:rsidRPr="00984881">
        <w:rPr>
          <w:sz w:val="28"/>
          <w:szCs w:val="28"/>
          <w:rtl/>
        </w:rPr>
        <w:t>ﻭ ﻧﻴﺰ ﺑﺎﺏ</w:t>
      </w:r>
      <w:r>
        <w:rPr>
          <w:sz w:val="28"/>
          <w:szCs w:val="28"/>
          <w:rtl/>
        </w:rPr>
        <w:t xml:space="preserve"> </w:t>
      </w:r>
      <w:r w:rsidR="000A5EBD" w:rsidRPr="00984881">
        <w:rPr>
          <w:sz w:val="28"/>
          <w:szCs w:val="28"/>
          <w:rtl/>
        </w:rPr>
        <w:t>ﻭﻟﺎﻳﺖ</w:t>
      </w:r>
      <w:r>
        <w:rPr>
          <w:sz w:val="28"/>
          <w:szCs w:val="28"/>
          <w:rtl/>
        </w:rPr>
        <w:t xml:space="preserve"> </w:t>
      </w:r>
      <w:r w:rsidR="000A5EBD" w:rsidRPr="00984881">
        <w:rPr>
          <w:sz w:val="28"/>
          <w:szCs w:val="28"/>
          <w:rtl/>
        </w:rPr>
        <w:t>ﺑﺮﺍﻯ</w:t>
      </w:r>
      <w:r>
        <w:rPr>
          <w:sz w:val="28"/>
          <w:szCs w:val="28"/>
          <w:rtl/>
        </w:rPr>
        <w:t xml:space="preserve"> </w:t>
      </w:r>
      <w:r w:rsidR="000A5EBD" w:rsidRPr="00984881">
        <w:rPr>
          <w:sz w:val="28"/>
          <w:szCs w:val="28"/>
          <w:rtl/>
        </w:rPr>
        <w:t>ﻭﺭﻭﺩ ﻭ ﺧﺮﻭﺝ</w:t>
      </w:r>
      <w:r w:rsidR="00375D6D" w:rsidRPr="00984881">
        <w:rPr>
          <w:rFonts w:hint="cs"/>
          <w:sz w:val="28"/>
          <w:szCs w:val="28"/>
          <w:rtl/>
        </w:rPr>
        <w:t xml:space="preserve"> </w:t>
      </w:r>
      <w:r w:rsidR="000A5EBD" w:rsidRPr="00984881">
        <w:rPr>
          <w:sz w:val="28"/>
          <w:szCs w:val="28"/>
          <w:rtl/>
        </w:rPr>
        <w:t>ﺑﺎ ﻣﺮﮒ ﻗﺒﻞ ﺍﺯ ﻣﺮﮒ</w:t>
      </w:r>
      <w:r>
        <w:rPr>
          <w:sz w:val="28"/>
          <w:szCs w:val="28"/>
          <w:rtl/>
        </w:rPr>
        <w:t xml:space="preserve"> </w:t>
      </w:r>
      <w:r w:rsidR="000A5EBD" w:rsidRPr="00984881">
        <w:rPr>
          <w:sz w:val="28"/>
          <w:szCs w:val="28"/>
          <w:rtl/>
        </w:rPr>
        <w:t>ﺿﺮﻭﺭﺕ</w:t>
      </w:r>
      <w:r>
        <w:rPr>
          <w:sz w:val="28"/>
          <w:szCs w:val="28"/>
          <w:rtl/>
        </w:rPr>
        <w:t xml:space="preserve"> </w:t>
      </w:r>
      <w:r w:rsidR="000A5EBD" w:rsidRPr="00984881">
        <w:rPr>
          <w:sz w:val="28"/>
          <w:szCs w:val="28"/>
          <w:rtl/>
        </w:rPr>
        <w:t>ﺗﺮﻙ ﻣﻨﺰﻝ</w:t>
      </w:r>
      <w:r>
        <w:rPr>
          <w:sz w:val="28"/>
          <w:szCs w:val="28"/>
          <w:rtl/>
        </w:rPr>
        <w:t xml:space="preserve"> </w:t>
      </w:r>
      <w:r w:rsidR="00851800" w:rsidRPr="00984881">
        <w:rPr>
          <w:sz w:val="28"/>
          <w:szCs w:val="28"/>
          <w:rtl/>
        </w:rPr>
        <w:t>محسوس</w:t>
      </w:r>
      <w:r>
        <w:rPr>
          <w:sz w:val="28"/>
          <w:szCs w:val="28"/>
          <w:rtl/>
        </w:rPr>
        <w:t xml:space="preserve"> </w:t>
      </w:r>
      <w:r w:rsidR="000A5EBD" w:rsidRPr="00984881">
        <w:rPr>
          <w:sz w:val="28"/>
          <w:szCs w:val="28"/>
          <w:rtl/>
        </w:rPr>
        <w:t>ﻫﻤﻪ ﻫﺴﺖ</w:t>
      </w:r>
      <w:r w:rsidR="00BD77AA">
        <w:rPr>
          <w:sz w:val="28"/>
          <w:szCs w:val="28"/>
          <w:rtl/>
        </w:rPr>
        <w:t xml:space="preserve">. </w:t>
      </w:r>
      <w:r w:rsidR="000A5EBD" w:rsidRPr="00984881">
        <w:rPr>
          <w:sz w:val="28"/>
          <w:szCs w:val="28"/>
          <w:rtl/>
        </w:rPr>
        <w:t>ﭼﻪ ﻣﺮﮒ ﻭ ﭼﻪ ﻫﺮ ﺗﻐﻴﻴﺮﻯ</w:t>
      </w:r>
      <w:r w:rsidR="00BD77AA">
        <w:rPr>
          <w:sz w:val="28"/>
          <w:szCs w:val="28"/>
          <w:rtl/>
        </w:rPr>
        <w:t xml:space="preserve">، </w:t>
      </w:r>
      <w:r w:rsidR="000A5EBD" w:rsidRPr="00984881">
        <w:rPr>
          <w:sz w:val="28"/>
          <w:szCs w:val="28"/>
          <w:rtl/>
        </w:rPr>
        <w:t>ﮐﻪ ﺩﺭ ﺯﻧﺪﮔﻰ ﻣﺎ ﺩﺳﺖ ﻣﻴﺪﻫﺪ</w:t>
      </w:r>
      <w:r w:rsidR="00BD77AA">
        <w:rPr>
          <w:sz w:val="28"/>
          <w:szCs w:val="28"/>
          <w:rtl/>
        </w:rPr>
        <w:t xml:space="preserve">. </w:t>
      </w:r>
      <w:r w:rsidR="000A5EBD" w:rsidRPr="00984881">
        <w:rPr>
          <w:sz w:val="28"/>
          <w:szCs w:val="28"/>
          <w:rtl/>
        </w:rPr>
        <w:t>ﻭ ﻧﻬﻴﺒﻰ ﭼﻮﻥ</w:t>
      </w:r>
      <w:r>
        <w:rPr>
          <w:sz w:val="28"/>
          <w:szCs w:val="28"/>
          <w:rtl/>
        </w:rPr>
        <w:t xml:space="preserve"> </w:t>
      </w:r>
      <w:r w:rsidR="000A5EBD" w:rsidRPr="00984881">
        <w:rPr>
          <w:sz w:val="28"/>
          <w:szCs w:val="28"/>
          <w:rtl/>
        </w:rPr>
        <w:t>ﻣﺮﮒ ﺑﺮﺍﻯ ﺍﻧﺴﺎﻥ ﻧﻴﺴﺖ</w:t>
      </w:r>
      <w:r w:rsidR="00BD77AA">
        <w:rPr>
          <w:sz w:val="28"/>
          <w:szCs w:val="28"/>
          <w:rtl/>
        </w:rPr>
        <w:t xml:space="preserve">. </w:t>
      </w:r>
      <w:r w:rsidR="000A5EBD" w:rsidRPr="00984881">
        <w:rPr>
          <w:sz w:val="28"/>
          <w:szCs w:val="28"/>
          <w:rtl/>
        </w:rPr>
        <w:t>ﻭﮐﺎﺥ ﻭﮐﻮﺥ</w:t>
      </w:r>
      <w:r w:rsidR="00BD77AA">
        <w:rPr>
          <w:sz w:val="28"/>
          <w:szCs w:val="28"/>
          <w:rtl/>
        </w:rPr>
        <w:t xml:space="preserve">، </w:t>
      </w:r>
      <w:r w:rsidR="000A5EBD" w:rsidRPr="00984881">
        <w:rPr>
          <w:sz w:val="28"/>
          <w:szCs w:val="28"/>
          <w:rtl/>
        </w:rPr>
        <w:t>ﻭ ﺍﺭﺗﻔﺎﻕ</w:t>
      </w:r>
      <w:r>
        <w:rPr>
          <w:sz w:val="28"/>
          <w:szCs w:val="28"/>
          <w:rtl/>
        </w:rPr>
        <w:t xml:space="preserve"> </w:t>
      </w:r>
      <w:r w:rsidR="000A5EBD" w:rsidRPr="00984881">
        <w:rPr>
          <w:sz w:val="28"/>
          <w:szCs w:val="28"/>
          <w:rtl/>
        </w:rPr>
        <w:t>ﺳﻘﻔﻬﺎ ﻭﻋﻈﻤﺖ ﺳﺎﺧﺘﻤﺎﻧﻬﺎ</w:t>
      </w:r>
      <w:r w:rsidR="00BD77AA">
        <w:rPr>
          <w:sz w:val="28"/>
          <w:szCs w:val="28"/>
          <w:rtl/>
        </w:rPr>
        <w:t xml:space="preserve">، </w:t>
      </w:r>
      <w:r w:rsidR="000A5EBD" w:rsidRPr="00984881">
        <w:rPr>
          <w:sz w:val="28"/>
          <w:szCs w:val="28"/>
          <w:rtl/>
        </w:rPr>
        <w:t>ﻭﻳﺎ ﺯﻳﻨﺖ ﺁﻧﻬﺎ ﮐﻮﭼﮑﺘﺮﻳﻦ</w:t>
      </w:r>
      <w:r>
        <w:rPr>
          <w:sz w:val="28"/>
          <w:szCs w:val="28"/>
          <w:rtl/>
        </w:rPr>
        <w:t xml:space="preserve"> </w:t>
      </w:r>
      <w:r w:rsidR="00FB440B" w:rsidRPr="00984881">
        <w:rPr>
          <w:sz w:val="28"/>
          <w:szCs w:val="28"/>
          <w:rtl/>
        </w:rPr>
        <w:t>تأثیر</w:t>
      </w:r>
      <w:r w:rsidR="000A5EBD" w:rsidRPr="00984881">
        <w:rPr>
          <w:sz w:val="28"/>
          <w:szCs w:val="28"/>
          <w:rtl/>
        </w:rPr>
        <w:t>ﻯ ﺩﺭ ﺍﻳﻦ</w:t>
      </w:r>
      <w:r>
        <w:rPr>
          <w:sz w:val="28"/>
          <w:szCs w:val="28"/>
          <w:rtl/>
        </w:rPr>
        <w:t xml:space="preserve"> </w:t>
      </w:r>
      <w:r w:rsidR="000A5EBD" w:rsidRPr="00984881">
        <w:rPr>
          <w:sz w:val="28"/>
          <w:szCs w:val="28"/>
          <w:rtl/>
        </w:rPr>
        <w:t>ﺳﺮﻧﻮﺷﺘﻬﺎﻯ ﻃﺒﻴﻌﻰ ﻭﻓﻄﺮﻯ</w:t>
      </w:r>
      <w:r>
        <w:rPr>
          <w:sz w:val="28"/>
          <w:szCs w:val="28"/>
          <w:rtl/>
        </w:rPr>
        <w:t xml:space="preserve"> </w:t>
      </w:r>
      <w:r w:rsidR="000A5EBD" w:rsidRPr="00984881">
        <w:rPr>
          <w:sz w:val="28"/>
          <w:szCs w:val="28"/>
          <w:rtl/>
        </w:rPr>
        <w:t>ﮐﻠﻴﻪ</w:t>
      </w:r>
      <w:r>
        <w:rPr>
          <w:sz w:val="28"/>
          <w:szCs w:val="28"/>
          <w:rtl/>
        </w:rPr>
        <w:t xml:space="preserve"> </w:t>
      </w:r>
      <w:r w:rsidR="000A5EBD" w:rsidRPr="00984881">
        <w:rPr>
          <w:sz w:val="28"/>
          <w:szCs w:val="28"/>
          <w:rtl/>
        </w:rPr>
        <w:t>ﻣﻮﺟﻮﺩﺍﺕ ﺯﻧﺪﻩ ﻭ ﻏﻴﺮ ﺯﻧﺪﻩ ﻧﺪﺍﺭﺩ</w:t>
      </w:r>
      <w:r w:rsidR="00BD77AA">
        <w:rPr>
          <w:sz w:val="28"/>
          <w:szCs w:val="28"/>
          <w:rtl/>
        </w:rPr>
        <w:t xml:space="preserve">. </w:t>
      </w:r>
      <w:r w:rsidR="000A5EBD" w:rsidRPr="00984881">
        <w:rPr>
          <w:sz w:val="28"/>
          <w:szCs w:val="28"/>
          <w:rtl/>
        </w:rPr>
        <w:t>ﻭﺑﺎﻳﺪ ﺃﺟﻠﻬﺎﻯ ﻣﻬﻠﺖ ﻭ ﺃﺟﻠﻬﺎﻯ ﺷﺮﺍﻳﻂ</w:t>
      </w:r>
      <w:r>
        <w:rPr>
          <w:sz w:val="28"/>
          <w:szCs w:val="28"/>
          <w:rtl/>
        </w:rPr>
        <w:t xml:space="preserve"> </w:t>
      </w:r>
      <w:r w:rsidR="000A5EBD" w:rsidRPr="00984881">
        <w:rPr>
          <w:sz w:val="28"/>
          <w:szCs w:val="28"/>
          <w:rtl/>
        </w:rPr>
        <w:t>ﻟﺎﺯﻡ ﺗﺄﻣﻴﻦ</w:t>
      </w:r>
      <w:r>
        <w:rPr>
          <w:sz w:val="28"/>
          <w:szCs w:val="28"/>
          <w:rtl/>
        </w:rPr>
        <w:t xml:space="preserve"> </w:t>
      </w:r>
      <w:r w:rsidR="000A5EBD" w:rsidRPr="00984881">
        <w:rPr>
          <w:sz w:val="28"/>
          <w:szCs w:val="28"/>
          <w:rtl/>
        </w:rPr>
        <w:t>ﮔﺮﺩﻧﺪ</w:t>
      </w:r>
      <w:r w:rsidR="00BD77AA">
        <w:rPr>
          <w:sz w:val="28"/>
          <w:szCs w:val="28"/>
          <w:rtl/>
        </w:rPr>
        <w:t xml:space="preserve">، </w:t>
      </w:r>
      <w:r w:rsidR="000A5EBD" w:rsidRPr="00984881">
        <w:rPr>
          <w:sz w:val="28"/>
          <w:szCs w:val="28"/>
          <w:rtl/>
        </w:rPr>
        <w:t>ﺗﺎ ﺍﮔﺮﻣﺮﮔﻰ ﻫﻢ ﺩﺳﺖ ﺩﺍﺩ</w:t>
      </w:r>
      <w:r w:rsidR="00BD77AA">
        <w:rPr>
          <w:sz w:val="28"/>
          <w:szCs w:val="28"/>
          <w:rtl/>
        </w:rPr>
        <w:t xml:space="preserve">، </w:t>
      </w:r>
      <w:r w:rsidR="000A5EBD" w:rsidRPr="00984881">
        <w:rPr>
          <w:sz w:val="28"/>
          <w:szCs w:val="28"/>
          <w:rtl/>
        </w:rPr>
        <w:t>ﻣﻨﺠﺮﺑﻨﻮﻉ ﺑﻬﺘﺮﻯ ﺷﻮﺩ</w:t>
      </w:r>
      <w:r w:rsidR="00BD77AA">
        <w:rPr>
          <w:sz w:val="28"/>
          <w:szCs w:val="28"/>
          <w:rtl/>
        </w:rPr>
        <w:t xml:space="preserve">، </w:t>
      </w:r>
      <w:r w:rsidR="000A5EBD" w:rsidRPr="00984881">
        <w:rPr>
          <w:sz w:val="28"/>
          <w:szCs w:val="28"/>
          <w:rtl/>
        </w:rPr>
        <w:t>ﻭ ﺩﺭﺩ ﻧﺎﭼﻴﺰﻯ ﺑﺮﺍﻯ ﻣﺮﮒ</w:t>
      </w:r>
      <w:r w:rsidR="00BD77AA">
        <w:rPr>
          <w:sz w:val="28"/>
          <w:szCs w:val="28"/>
          <w:rtl/>
        </w:rPr>
        <w:t xml:space="preserve">. </w:t>
      </w:r>
      <w:r w:rsidR="000A5EBD" w:rsidRPr="00984881">
        <w:rPr>
          <w:sz w:val="28"/>
          <w:szCs w:val="28"/>
          <w:rtl/>
        </w:rPr>
        <w:t>ﻭﺍﻟّﺎ ﺩﺭﻗﻬﻘﺮﺍﻫﺎ ﺗﻤﺎﻡ ﻟﺤﻈﺎﺕ ﻣﺮﮒ ﻃﺒﻴﻌﻰ ﺁﻥ ﻣﺤﺴﻮس ﻭ ﺩﺭﺩﻧﺎﻙ ﻣﻴﺒﺎﺷﺪ ﮐﻪ ﮔﻮﺋﻰ ﺑﺎ ﻣﻨﺠﻨﻴﻖ ﺭﻭﺡ</w:t>
      </w:r>
      <w:r>
        <w:rPr>
          <w:sz w:val="28"/>
          <w:szCs w:val="28"/>
          <w:rtl/>
        </w:rPr>
        <w:t xml:space="preserve"> </w:t>
      </w:r>
      <w:r w:rsidR="000A5EBD" w:rsidRPr="00984881">
        <w:rPr>
          <w:sz w:val="28"/>
          <w:szCs w:val="28"/>
          <w:rtl/>
        </w:rPr>
        <w:t>ﺍﻧﺴﺎﻥ ﺭﺍ ﺍﺯ ﺗﻨﺶ</w:t>
      </w:r>
      <w:r>
        <w:rPr>
          <w:sz w:val="28"/>
          <w:szCs w:val="28"/>
          <w:rtl/>
        </w:rPr>
        <w:t xml:space="preserve"> </w:t>
      </w:r>
      <w:r w:rsidR="000A5EBD" w:rsidRPr="00984881">
        <w:rPr>
          <w:sz w:val="28"/>
          <w:szCs w:val="28"/>
          <w:rtl/>
        </w:rPr>
        <w:t>ﺑﻴﺮﻭﻥ ﻣﻴﺂﻭﺭﻧﺪ</w:t>
      </w:r>
      <w:r w:rsidR="00BD77AA">
        <w:rPr>
          <w:sz w:val="28"/>
          <w:szCs w:val="28"/>
          <w:rtl/>
        </w:rPr>
        <w:t xml:space="preserve">. </w:t>
      </w:r>
      <w:r w:rsidR="000A5EBD" w:rsidRPr="00984881">
        <w:rPr>
          <w:sz w:val="28"/>
          <w:szCs w:val="28"/>
          <w:rtl/>
        </w:rPr>
        <w:t>ﮐﻪ ﺩﺭ ﺍﺳﭙﺮﻳﺖ ﻭﺍﻟﻴﺴﻢ ﺍﺣﻀﺎﺭ ﺍﺭﻭﺍﺡ</w:t>
      </w:r>
      <w:r w:rsidR="00BD77AA">
        <w:rPr>
          <w:sz w:val="28"/>
          <w:szCs w:val="28"/>
          <w:rtl/>
        </w:rPr>
        <w:t xml:space="preserve">، </w:t>
      </w:r>
      <w:r w:rsidR="000A5EBD" w:rsidRPr="00984881">
        <w:rPr>
          <w:sz w:val="28"/>
          <w:szCs w:val="28"/>
          <w:rtl/>
        </w:rPr>
        <w:t>ﻫﻤﻴﺸﻪ ﺑﺪﺍﻥ ﺍﺷﺎﺭﻩ ﺷﺪﻩ ﺍﺳﺖ</w:t>
      </w:r>
      <w:r w:rsidR="00BD77AA">
        <w:rPr>
          <w:sz w:val="28"/>
          <w:szCs w:val="28"/>
          <w:rtl/>
        </w:rPr>
        <w:t xml:space="preserve">. </w:t>
      </w:r>
      <w:r w:rsidR="000A5EBD" w:rsidRPr="00984881">
        <w:rPr>
          <w:sz w:val="28"/>
          <w:szCs w:val="28"/>
          <w:rtl/>
        </w:rPr>
        <w:t>ﻭ ﺍﻟّﺎ</w:t>
      </w:r>
      <w:r>
        <w:rPr>
          <w:sz w:val="28"/>
          <w:szCs w:val="28"/>
          <w:rtl/>
        </w:rPr>
        <w:t xml:space="preserve"> </w:t>
      </w:r>
      <w:r w:rsidR="000A5EBD" w:rsidRPr="00984881">
        <w:rPr>
          <w:sz w:val="28"/>
          <w:szCs w:val="28"/>
          <w:rtl/>
        </w:rPr>
        <w:t>ﺍﺭﻭﺍﺡ ﻧﺠﺎﺕ</w:t>
      </w:r>
      <w:r>
        <w:rPr>
          <w:sz w:val="28"/>
          <w:szCs w:val="28"/>
          <w:rtl/>
        </w:rPr>
        <w:t xml:space="preserve"> </w:t>
      </w:r>
      <w:r w:rsidR="000A5EBD" w:rsidRPr="00984881">
        <w:rPr>
          <w:sz w:val="28"/>
          <w:szCs w:val="28"/>
          <w:rtl/>
        </w:rPr>
        <w:t>ﻳﺎﻓﺘﻪ ﻫﻴﭻ</w:t>
      </w:r>
      <w:r>
        <w:rPr>
          <w:sz w:val="28"/>
          <w:szCs w:val="28"/>
          <w:rtl/>
        </w:rPr>
        <w:t xml:space="preserve"> </w:t>
      </w:r>
      <w:r w:rsidR="000A5EBD" w:rsidRPr="00984881">
        <w:rPr>
          <w:sz w:val="28"/>
          <w:szCs w:val="28"/>
          <w:rtl/>
        </w:rPr>
        <w:t>ﻗﺪﺭﺗﻰ ﺑﺮﺍﻯ ﺍﺣﻀﺎﺭ ﺁﻧﻬﺎ ﻧﻴﺴﺖ</w:t>
      </w:r>
      <w:r w:rsidR="00BD77AA">
        <w:rPr>
          <w:sz w:val="28"/>
          <w:szCs w:val="28"/>
          <w:rtl/>
        </w:rPr>
        <w:t xml:space="preserve">. </w:t>
      </w:r>
      <w:r w:rsidR="000A5EBD" w:rsidRPr="00984881">
        <w:rPr>
          <w:sz w:val="28"/>
          <w:szCs w:val="28"/>
          <w:rtl/>
        </w:rPr>
        <w:t>ﻭﺧﻮﺩ ﻃﺎﻟﺐ ﻭ ﺑﺎﺳﺘﻘﺒﺎﻝ ﻣﺮﮒ ﺧﻮﺩ ﻣﻴﺮﻭﻧﺪ ﻭﻫﺮﮔﺎﻩ ﮐﻪ ﺑﺨﻮﺍﻫﻨﺪ</w:t>
      </w:r>
      <w:r w:rsidR="00BD77AA">
        <w:rPr>
          <w:sz w:val="28"/>
          <w:szCs w:val="28"/>
          <w:rtl/>
        </w:rPr>
        <w:t xml:space="preserve">. </w:t>
      </w:r>
    </w:p>
    <w:p w:rsidR="000A5EBD" w:rsidRPr="00984881" w:rsidRDefault="000A5EBD" w:rsidP="000A5EBD">
      <w:pPr>
        <w:bidi/>
        <w:jc w:val="both"/>
        <w:rPr>
          <w:b/>
          <w:bCs/>
          <w:sz w:val="28"/>
          <w:szCs w:val="28"/>
          <w:rtl/>
        </w:rPr>
      </w:pPr>
      <w:r w:rsidRPr="00984881">
        <w:rPr>
          <w:b/>
          <w:bCs/>
          <w:sz w:val="28"/>
          <w:szCs w:val="28"/>
          <w:rtl/>
        </w:rPr>
        <w:t xml:space="preserve"> ﻣﻘﺎﻡ</w:t>
      </w:r>
      <w:r w:rsidR="004D25BE">
        <w:rPr>
          <w:b/>
          <w:bCs/>
          <w:sz w:val="28"/>
          <w:szCs w:val="28"/>
          <w:rtl/>
        </w:rPr>
        <w:t xml:space="preserve"> </w:t>
      </w:r>
      <w:r w:rsidRPr="00984881">
        <w:rPr>
          <w:b/>
          <w:bCs/>
          <w:sz w:val="28"/>
          <w:szCs w:val="28"/>
          <w:rtl/>
        </w:rPr>
        <w:t>ﻋﻴﺶ ﻣﻴﺴّﺮ ﻧﻤﻴﺸﻮﺩ ﺑﻰ ﺭﻧﺞ</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ﺑﻠﻰ</w:t>
      </w:r>
      <w:r w:rsidR="00BD77AA">
        <w:rPr>
          <w:b/>
          <w:bCs/>
          <w:sz w:val="28"/>
          <w:szCs w:val="28"/>
          <w:rtl/>
        </w:rPr>
        <w:t xml:space="preserve">، </w:t>
      </w:r>
      <w:r w:rsidRPr="00984881">
        <w:rPr>
          <w:b/>
          <w:bCs/>
          <w:sz w:val="28"/>
          <w:szCs w:val="28"/>
          <w:rtl/>
        </w:rPr>
        <w:t>ﺑﺤﮑﻢ ﺑﻠﺎ</w:t>
      </w:r>
      <w:r w:rsidR="00BD77AA">
        <w:rPr>
          <w:b/>
          <w:bCs/>
          <w:sz w:val="28"/>
          <w:szCs w:val="28"/>
          <w:rtl/>
        </w:rPr>
        <w:t xml:space="preserve">، </w:t>
      </w:r>
      <w:r w:rsidRPr="00984881">
        <w:rPr>
          <w:b/>
          <w:bCs/>
          <w:sz w:val="28"/>
          <w:szCs w:val="28"/>
          <w:rtl/>
        </w:rPr>
        <w:t xml:space="preserve">ﺑﺴﺘﻪﺍﻧﺪ ﻋﻬﺪ ﺍﻟﺴﺖ </w:t>
      </w:r>
    </w:p>
    <w:p w:rsidR="000A5EBD" w:rsidRPr="00984881" w:rsidRDefault="004D25BE" w:rsidP="00161B08">
      <w:pPr>
        <w:bidi/>
        <w:jc w:val="both"/>
        <w:rPr>
          <w:sz w:val="28"/>
          <w:szCs w:val="28"/>
          <w:rtl/>
        </w:rPr>
      </w:pPr>
      <w:r>
        <w:rPr>
          <w:sz w:val="28"/>
          <w:szCs w:val="28"/>
          <w:rtl/>
        </w:rPr>
        <w:t xml:space="preserve"> </w:t>
      </w:r>
      <w:r w:rsidR="000A5EBD" w:rsidRPr="00984881">
        <w:rPr>
          <w:sz w:val="28"/>
          <w:szCs w:val="28"/>
          <w:rtl/>
        </w:rPr>
        <w:t>ﺩﻭﺍﻡ ﺯﻧﺪﮔﻰ ﺩﺭﻫﺮ ﻣﺮﺣﻠﻪ ﻭ ﺗﻮﻟﺪ ﻧﻮﻋ</w:t>
      </w:r>
      <w:r w:rsidR="00161B08" w:rsidRPr="00984881">
        <w:rPr>
          <w:rFonts w:hint="cs"/>
          <w:sz w:val="28"/>
          <w:szCs w:val="28"/>
          <w:rtl/>
        </w:rPr>
        <w:t xml:space="preserve">ی </w:t>
      </w:r>
      <w:r w:rsidR="000A5EBD" w:rsidRPr="00984881">
        <w:rPr>
          <w:sz w:val="28"/>
          <w:szCs w:val="28"/>
          <w:rtl/>
        </w:rPr>
        <w:t>ﻴﺎ ﻓﺼﻞ ﻧﻮﻋﻰ</w:t>
      </w:r>
      <w:r w:rsidR="00BD77AA">
        <w:rPr>
          <w:sz w:val="28"/>
          <w:szCs w:val="28"/>
          <w:rtl/>
        </w:rPr>
        <w:t xml:space="preserve">، </w:t>
      </w:r>
      <w:r w:rsidR="000A5EBD" w:rsidRPr="00984881">
        <w:rPr>
          <w:sz w:val="28"/>
          <w:szCs w:val="28"/>
          <w:rtl/>
        </w:rPr>
        <w:t>ﻭ ﺗﮑﺎﻣﻞ ﺑﺪﻭﻥ ﺭﻧﺞ</w:t>
      </w:r>
      <w:r>
        <w:rPr>
          <w:sz w:val="28"/>
          <w:szCs w:val="28"/>
          <w:rtl/>
        </w:rPr>
        <w:t xml:space="preserve"> </w:t>
      </w:r>
      <w:r w:rsidR="000A5EBD" w:rsidRPr="00984881">
        <w:rPr>
          <w:sz w:val="28"/>
          <w:szCs w:val="28"/>
          <w:rtl/>
        </w:rPr>
        <w:t>ﻭ ﻋﺬﺍﺑﻬﺎﻯ</w:t>
      </w:r>
      <w:r>
        <w:rPr>
          <w:sz w:val="28"/>
          <w:szCs w:val="28"/>
          <w:rtl/>
        </w:rPr>
        <w:t xml:space="preserve"> </w:t>
      </w:r>
      <w:r w:rsidR="000A5EBD" w:rsidRPr="00984881">
        <w:rPr>
          <w:sz w:val="28"/>
          <w:szCs w:val="28"/>
          <w:rtl/>
        </w:rPr>
        <w:t>ﺯﻧﺪﮔﻰ ﺑﻴﺸﺘﺮ</w:t>
      </w:r>
      <w:r w:rsidR="00BD77AA">
        <w:rPr>
          <w:sz w:val="28"/>
          <w:szCs w:val="28"/>
          <w:rtl/>
        </w:rPr>
        <w:t xml:space="preserve">، </w:t>
      </w:r>
      <w:r w:rsidR="000A5EBD" w:rsidRPr="00984881">
        <w:rPr>
          <w:sz w:val="28"/>
          <w:szCs w:val="28"/>
          <w:rtl/>
        </w:rPr>
        <w:t>ﮐﻪ ﺑﺘﻮﺍﻥ</w:t>
      </w:r>
      <w:r>
        <w:rPr>
          <w:sz w:val="28"/>
          <w:szCs w:val="28"/>
          <w:rtl/>
        </w:rPr>
        <w:t xml:space="preserve"> </w:t>
      </w:r>
      <w:r w:rsidR="000A5EBD" w:rsidRPr="00984881">
        <w:rPr>
          <w:sz w:val="28"/>
          <w:szCs w:val="28"/>
          <w:rtl/>
        </w:rPr>
        <w:t>ﺑﺠﻠﻮ ﺗﺮ ﺭﻓﺖ ﻭ ﺑﺎﻟﺎﺗﺮ</w:t>
      </w:r>
      <w:r w:rsidR="00BD77AA">
        <w:rPr>
          <w:sz w:val="28"/>
          <w:szCs w:val="28"/>
          <w:rtl/>
        </w:rPr>
        <w:t xml:space="preserve">. </w:t>
      </w:r>
      <w:r w:rsidR="000A5EBD" w:rsidRPr="00984881">
        <w:rPr>
          <w:sz w:val="28"/>
          <w:szCs w:val="28"/>
          <w:rtl/>
        </w:rPr>
        <w:t>ﻭ ﺍﻟّﺎ</w:t>
      </w:r>
      <w:r>
        <w:rPr>
          <w:sz w:val="28"/>
          <w:szCs w:val="28"/>
          <w:rtl/>
        </w:rPr>
        <w:t xml:space="preserve"> </w:t>
      </w:r>
      <w:r w:rsidR="000A5EBD" w:rsidRPr="00984881">
        <w:rPr>
          <w:sz w:val="28"/>
          <w:szCs w:val="28"/>
          <w:rtl/>
        </w:rPr>
        <w:t>ﻫﻤﻴﻦ ﻣﻘﺎﻡ ﻭ ﮐﺎﺳﺖ ﻭ ﻗﺴﻂ</w:t>
      </w:r>
      <w:r w:rsidR="00BD77AA">
        <w:rPr>
          <w:sz w:val="28"/>
          <w:szCs w:val="28"/>
          <w:rtl/>
        </w:rPr>
        <w:t xml:space="preserve">، </w:t>
      </w:r>
      <w:r w:rsidR="000A5EBD" w:rsidRPr="00984881">
        <w:rPr>
          <w:sz w:val="28"/>
          <w:szCs w:val="28"/>
          <w:rtl/>
        </w:rPr>
        <w:t>ﻭ ﻃﺒﻘﻪ</w:t>
      </w:r>
      <w:r>
        <w:rPr>
          <w:sz w:val="28"/>
          <w:szCs w:val="28"/>
          <w:rtl/>
        </w:rPr>
        <w:t xml:space="preserve"> </w:t>
      </w:r>
      <w:r w:rsidR="000A5EBD" w:rsidRPr="00984881">
        <w:rPr>
          <w:sz w:val="28"/>
          <w:szCs w:val="28"/>
          <w:rtl/>
        </w:rPr>
        <w:t>ﻭﺟﻮﺩﻯ ﻭ ﻣﻘﺎﻡ</w:t>
      </w:r>
      <w:r>
        <w:rPr>
          <w:sz w:val="28"/>
          <w:szCs w:val="28"/>
          <w:rtl/>
        </w:rPr>
        <w:t xml:space="preserve"> </w:t>
      </w:r>
      <w:r w:rsidR="000A5EBD" w:rsidRPr="00984881">
        <w:rPr>
          <w:sz w:val="28"/>
          <w:szCs w:val="28"/>
          <w:rtl/>
        </w:rPr>
        <w:t>ﺭﻭﺣﻰ ﻭ ﻧﻮﻋﻰ ﺍﻧﺴﺎﻥ</w:t>
      </w:r>
      <w:r w:rsidR="00BD77AA">
        <w:rPr>
          <w:sz w:val="28"/>
          <w:szCs w:val="28"/>
          <w:rtl/>
        </w:rPr>
        <w:t xml:space="preserve">، </w:t>
      </w:r>
      <w:r w:rsidR="000A5EBD" w:rsidRPr="00984881">
        <w:rPr>
          <w:sz w:val="28"/>
          <w:szCs w:val="28"/>
          <w:rtl/>
        </w:rPr>
        <w:t>ﺑﺪﻭﻥ ﺭﻧﺠﻬﺎﻯ ﺃﻧﺪﻙ ﺩﻭﺭﻩ</w:t>
      </w:r>
      <w:r>
        <w:rPr>
          <w:sz w:val="28"/>
          <w:szCs w:val="28"/>
          <w:rtl/>
        </w:rPr>
        <w:t xml:space="preserve"> </w:t>
      </w:r>
      <w:r w:rsidR="000A5EBD" w:rsidRPr="00984881">
        <w:rPr>
          <w:sz w:val="28"/>
          <w:szCs w:val="28"/>
          <w:rtl/>
        </w:rPr>
        <w:t>ﺳﻠﻮﻙ ﺑﺠﻬﺎﻥ ﺑﺸﺮﻯ ﻭ ﺣﻴﻮﺍﻧﻰ ﻧﺴﺦ ﻭﻣﺴﺦ ﺑﺎﺯﻣﻴﮕﺮﺩﺩ</w:t>
      </w:r>
      <w:r w:rsidR="00BD77AA">
        <w:rPr>
          <w:sz w:val="28"/>
          <w:szCs w:val="28"/>
          <w:rtl/>
        </w:rPr>
        <w:t xml:space="preserve">. </w:t>
      </w:r>
      <w:r w:rsidR="000A5EBD" w:rsidRPr="00984881">
        <w:rPr>
          <w:sz w:val="28"/>
          <w:szCs w:val="28"/>
          <w:rtl/>
        </w:rPr>
        <w:t>ﮐﻪ ﺭﻧﺠﻬﺎﻯ ﺑﺴﻴﺎﺭ</w:t>
      </w:r>
      <w:r>
        <w:rPr>
          <w:sz w:val="28"/>
          <w:szCs w:val="28"/>
          <w:rtl/>
        </w:rPr>
        <w:t xml:space="preserve"> </w:t>
      </w:r>
      <w:r w:rsidR="000A5EBD" w:rsidRPr="00984881">
        <w:rPr>
          <w:sz w:val="28"/>
          <w:szCs w:val="28"/>
          <w:rtl/>
        </w:rPr>
        <w:t>ﺩﺭﺍﺯ ﺗﺮ ﻭ ﺳﺨﺖ ﺗﺮﻯ</w:t>
      </w:r>
      <w:r>
        <w:rPr>
          <w:sz w:val="28"/>
          <w:szCs w:val="28"/>
          <w:rtl/>
        </w:rPr>
        <w:t xml:space="preserve"> </w:t>
      </w:r>
      <w:r w:rsidR="000A5EBD" w:rsidRPr="00984881">
        <w:rPr>
          <w:sz w:val="28"/>
          <w:szCs w:val="28"/>
          <w:rtl/>
        </w:rPr>
        <w:t>ﺑﺒﻴﻨﺪ</w:t>
      </w:r>
      <w:r w:rsidR="00BD77AA">
        <w:rPr>
          <w:sz w:val="28"/>
          <w:szCs w:val="28"/>
          <w:rtl/>
        </w:rPr>
        <w:t xml:space="preserve">. </w:t>
      </w:r>
      <w:r w:rsidR="000A5EBD" w:rsidRPr="00984881">
        <w:rPr>
          <w:sz w:val="28"/>
          <w:szCs w:val="28"/>
          <w:rtl/>
        </w:rPr>
        <w:t xml:space="preserve">ﺯﻳﺮﺍ </w:t>
      </w:r>
      <w:r w:rsidR="009915B2" w:rsidRPr="00984881">
        <w:rPr>
          <w:sz w:val="28"/>
          <w:szCs w:val="28"/>
          <w:rtl/>
        </w:rPr>
        <w:t>فر</w:t>
      </w:r>
      <w:r w:rsidR="000A5EBD" w:rsidRPr="00984881">
        <w:rPr>
          <w:sz w:val="28"/>
          <w:szCs w:val="28"/>
          <w:rtl/>
        </w:rPr>
        <w:t>ﺻﺘﻬﺎ ﻭ ﺳﺮﻣﺎﻳﻪ ﻫﺎﻯ ﺍﻟﻬﻰ ﺧﻮﺩ ﺭﺍ ﺩﺭ ﮐﺮﺍﻣﺎﺕ ﺑﺎﻟﻔﻌﻞ ﮐﻨﻮﻧﻰ ﺧﻮﻳﺶ ﺭﺍ ﺻﺮﻑ ﺳﻮﺧﺖ</w:t>
      </w:r>
      <w:r>
        <w:rPr>
          <w:sz w:val="28"/>
          <w:szCs w:val="28"/>
          <w:rtl/>
        </w:rPr>
        <w:t xml:space="preserve"> </w:t>
      </w:r>
      <w:r w:rsidR="00E36A3F" w:rsidRPr="00984881">
        <w:rPr>
          <w:sz w:val="28"/>
          <w:szCs w:val="28"/>
          <w:rtl/>
        </w:rPr>
        <w:t>هَوَس</w:t>
      </w:r>
      <w:r>
        <w:rPr>
          <w:sz w:val="28"/>
          <w:szCs w:val="28"/>
          <w:rtl/>
        </w:rPr>
        <w:t xml:space="preserve"> </w:t>
      </w:r>
      <w:r w:rsidR="000A5EBD" w:rsidRPr="00984881">
        <w:rPr>
          <w:sz w:val="28"/>
          <w:szCs w:val="28"/>
          <w:rtl/>
        </w:rPr>
        <w:t>هاﻯ ﺣﻘﻴﺮﻯ ﻧﻤﻮﺩﻩ</w:t>
      </w:r>
      <w:r w:rsidR="00BD77AA">
        <w:rPr>
          <w:sz w:val="28"/>
          <w:szCs w:val="28"/>
          <w:rtl/>
        </w:rPr>
        <w:t xml:space="preserve">. </w:t>
      </w:r>
      <w:r w:rsidR="000A5EBD" w:rsidRPr="00984881">
        <w:rPr>
          <w:sz w:val="28"/>
          <w:szCs w:val="28"/>
          <w:rtl/>
        </w:rPr>
        <w:t>ﻭ ﮐﺮﺍﻣﺎﺕ</w:t>
      </w:r>
      <w:r>
        <w:rPr>
          <w:sz w:val="28"/>
          <w:szCs w:val="28"/>
          <w:rtl/>
        </w:rPr>
        <w:t xml:space="preserve"> </w:t>
      </w:r>
      <w:r w:rsidR="008E00C3" w:rsidRPr="00984881">
        <w:rPr>
          <w:sz w:val="28"/>
          <w:szCs w:val="28"/>
          <w:rtl/>
        </w:rPr>
        <w:t>بالقوّه</w:t>
      </w:r>
      <w:r>
        <w:rPr>
          <w:sz w:val="28"/>
          <w:szCs w:val="28"/>
          <w:rtl/>
        </w:rPr>
        <w:t xml:space="preserve"> </w:t>
      </w:r>
      <w:r w:rsidR="000A5EBD" w:rsidRPr="00984881">
        <w:rPr>
          <w:sz w:val="28"/>
          <w:szCs w:val="28"/>
          <w:rtl/>
        </w:rPr>
        <w:t>ﻓﻌﻠﻰ ﺍﻭ</w:t>
      </w:r>
      <w:r w:rsidR="00BD77AA">
        <w:rPr>
          <w:sz w:val="28"/>
          <w:szCs w:val="28"/>
          <w:rtl/>
        </w:rPr>
        <w:t xml:space="preserve">، </w:t>
      </w:r>
      <w:r w:rsidR="000A5EBD" w:rsidRPr="00984881">
        <w:rPr>
          <w:sz w:val="28"/>
          <w:szCs w:val="28"/>
          <w:rtl/>
        </w:rPr>
        <w:t>ﻧﻴﺰ ﻫﺮﮔﺰ ﺗﺤﻘّﻘﻰ ﻧﻤﻰ ﻳﺎﺑﻨﺪ</w:t>
      </w:r>
      <w:r w:rsidR="00BD77AA">
        <w:rPr>
          <w:sz w:val="28"/>
          <w:szCs w:val="28"/>
          <w:rtl/>
        </w:rPr>
        <w:t xml:space="preserve">. </w:t>
      </w:r>
      <w:r w:rsidR="000A5EBD" w:rsidRPr="00984881">
        <w:rPr>
          <w:sz w:val="28"/>
          <w:szCs w:val="28"/>
          <w:rtl/>
        </w:rPr>
        <w:t>ﭘس ﺭﺍﻩ ﺁﻳﻨﺪﻩ ﺧﻮﺩ ﺑﺨﻮﺩ ﺑﺴﺘﻪ ﺍﺳﺖ</w:t>
      </w:r>
      <w:r w:rsidR="00BD77AA">
        <w:rPr>
          <w:sz w:val="28"/>
          <w:szCs w:val="28"/>
          <w:rtl/>
        </w:rPr>
        <w:t xml:space="preserve">. </w:t>
      </w:r>
      <w:r w:rsidR="000A5EBD" w:rsidRPr="00984881">
        <w:rPr>
          <w:sz w:val="28"/>
          <w:szCs w:val="28"/>
          <w:rtl/>
        </w:rPr>
        <w:t>ﮐﻪ ﺗﻨﻬﺎ ﺑﺎ ﺻﺮﻑ</w:t>
      </w:r>
      <w:r>
        <w:rPr>
          <w:sz w:val="28"/>
          <w:szCs w:val="28"/>
          <w:rtl/>
        </w:rPr>
        <w:t xml:space="preserve"> </w:t>
      </w:r>
      <w:r w:rsidR="000A5EBD" w:rsidRPr="00984881">
        <w:rPr>
          <w:sz w:val="28"/>
          <w:szCs w:val="28"/>
          <w:rtl/>
        </w:rPr>
        <w:t>ﮐﺮﺍﻣﺎﺕ ﺑﺎﻟﻔﻌﻞ</w:t>
      </w:r>
      <w:r w:rsidR="00BD77AA">
        <w:rPr>
          <w:sz w:val="28"/>
          <w:szCs w:val="28"/>
          <w:rtl/>
        </w:rPr>
        <w:t xml:space="preserve">، </w:t>
      </w:r>
      <w:r w:rsidR="000A5EBD" w:rsidRPr="00984881">
        <w:rPr>
          <w:sz w:val="28"/>
          <w:szCs w:val="28"/>
          <w:rtl/>
        </w:rPr>
        <w:t>ﺑﺮﺍﻯ ﺗﺤﻘﻖ ﻭﺭﺷﺪ</w:t>
      </w:r>
      <w:r>
        <w:rPr>
          <w:sz w:val="28"/>
          <w:szCs w:val="28"/>
          <w:rtl/>
        </w:rPr>
        <w:t xml:space="preserve"> </w:t>
      </w:r>
      <w:r w:rsidR="000A5EBD" w:rsidRPr="00984881">
        <w:rPr>
          <w:sz w:val="28"/>
          <w:szCs w:val="28"/>
          <w:rtl/>
        </w:rPr>
        <w:t xml:space="preserve">ﮐﺮﺍﻣﺎﺕ </w:t>
      </w:r>
      <w:r w:rsidR="008E00C3" w:rsidRPr="00984881">
        <w:rPr>
          <w:sz w:val="28"/>
          <w:szCs w:val="28"/>
          <w:rtl/>
        </w:rPr>
        <w:t xml:space="preserve">بالقوّه </w:t>
      </w:r>
      <w:r w:rsidR="00BD77AA">
        <w:rPr>
          <w:sz w:val="28"/>
          <w:szCs w:val="28"/>
          <w:rtl/>
        </w:rPr>
        <w:t xml:space="preserve">، </w:t>
      </w:r>
      <w:r w:rsidR="000A5EBD" w:rsidRPr="00984881">
        <w:rPr>
          <w:sz w:val="28"/>
          <w:szCs w:val="28"/>
          <w:rtl/>
        </w:rPr>
        <w:t>ﺑﺎﻳﺪ ﺻﻮﺭﺕ ﮔﻴﺮﺩ</w:t>
      </w:r>
      <w:r w:rsidR="00BD77AA">
        <w:rPr>
          <w:sz w:val="28"/>
          <w:szCs w:val="28"/>
          <w:rtl/>
        </w:rPr>
        <w:t xml:space="preserve">. </w:t>
      </w:r>
      <w:r w:rsidR="000A5EBD" w:rsidRPr="00984881">
        <w:rPr>
          <w:sz w:val="28"/>
          <w:szCs w:val="28"/>
          <w:rtl/>
        </w:rPr>
        <w:t>ﺯﻳﺮﺍ ﺑﺤﮑﻢ ﺳﺮﻧﻮﺷﺖ ﻃﺒﻴﻌﻰ ﻭ ﻓﻄﺮﻯ</w:t>
      </w:r>
      <w:r w:rsidR="00BD77AA">
        <w:rPr>
          <w:sz w:val="28"/>
          <w:szCs w:val="28"/>
          <w:rtl/>
        </w:rPr>
        <w:t xml:space="preserve">، </w:t>
      </w:r>
      <w:r w:rsidR="000A5EBD" w:rsidRPr="00984881">
        <w:rPr>
          <w:sz w:val="28"/>
          <w:szCs w:val="28"/>
          <w:rtl/>
        </w:rPr>
        <w:t>ﺑﺨﺼﻮﺹ ﺳﺮﻧﻮﺷﺘﻬﺎﻯ ﻫﻔﺘﮕﺎﻧﻪ ﺩﻭﺭﻩ</w:t>
      </w:r>
      <w:r>
        <w:rPr>
          <w:sz w:val="28"/>
          <w:szCs w:val="28"/>
          <w:rtl/>
        </w:rPr>
        <w:t xml:space="preserve"> </w:t>
      </w:r>
      <w:r w:rsidR="000A5EBD" w:rsidRPr="00984881">
        <w:rPr>
          <w:sz w:val="28"/>
          <w:szCs w:val="28"/>
          <w:rtl/>
        </w:rPr>
        <w:t>ﺳﻠﻮﻙ</w:t>
      </w:r>
      <w:r w:rsidR="00BD77AA">
        <w:rPr>
          <w:sz w:val="28"/>
          <w:szCs w:val="28"/>
          <w:rtl/>
        </w:rPr>
        <w:t xml:space="preserve">، </w:t>
      </w:r>
      <w:r w:rsidR="000A5EBD" w:rsidRPr="00984881">
        <w:rPr>
          <w:sz w:val="28"/>
          <w:szCs w:val="28"/>
          <w:rtl/>
        </w:rPr>
        <w:t>ﭘﺮ ﺍﺯ ﺑﻠﺎ ﻭ ﻓﺘﻨﻪ ﻫﺴﺘﻨﺪ</w:t>
      </w:r>
      <w:r w:rsidR="00BD77AA">
        <w:rPr>
          <w:sz w:val="28"/>
          <w:szCs w:val="28"/>
          <w:rtl/>
        </w:rPr>
        <w:t xml:space="preserve">. </w:t>
      </w:r>
      <w:r w:rsidR="000A5EBD" w:rsidRPr="00984881">
        <w:rPr>
          <w:sz w:val="28"/>
          <w:szCs w:val="28"/>
          <w:rtl/>
        </w:rPr>
        <w:t>ﮐﻪ ﺩﺭ ﻋﻬﺪ ﺍﻟﺴﺖ</w:t>
      </w:r>
      <w:r w:rsidR="00BD77AA">
        <w:rPr>
          <w:sz w:val="28"/>
          <w:szCs w:val="28"/>
          <w:rtl/>
        </w:rPr>
        <w:t xml:space="preserve">، </w:t>
      </w:r>
      <w:r w:rsidR="000A5EBD" w:rsidRPr="00984881">
        <w:rPr>
          <w:sz w:val="28"/>
          <w:szCs w:val="28"/>
          <w:rtl/>
        </w:rPr>
        <w:t>ﻭ ﺣﺘﻰ ﺍﺯ ﺃﺯﻝ ﺑﺮﺍﻯ ﻫﺮ ﻣﺮﺣﻠﻪ</w:t>
      </w:r>
      <w:r>
        <w:rPr>
          <w:sz w:val="28"/>
          <w:szCs w:val="28"/>
          <w:rtl/>
        </w:rPr>
        <w:t xml:space="preserve"> </w:t>
      </w:r>
      <w:r w:rsidR="000A5EBD" w:rsidRPr="00984881">
        <w:rPr>
          <w:sz w:val="28"/>
          <w:szCs w:val="28"/>
          <w:rtl/>
        </w:rPr>
        <w:t>ﺳﻠﻮﮐﻰ</w:t>
      </w:r>
      <w:r>
        <w:rPr>
          <w:sz w:val="28"/>
          <w:szCs w:val="28"/>
          <w:rtl/>
        </w:rPr>
        <w:t xml:space="preserve"> </w:t>
      </w:r>
      <w:r w:rsidR="000A5EBD" w:rsidRPr="00984881">
        <w:rPr>
          <w:sz w:val="28"/>
          <w:szCs w:val="28"/>
          <w:rtl/>
        </w:rPr>
        <w:t>ﻟﺎﺯﻡ ﺑﻮﺩﻩ</w:t>
      </w:r>
      <w:r w:rsidR="00BD77AA">
        <w:rPr>
          <w:sz w:val="28"/>
          <w:szCs w:val="28"/>
          <w:rtl/>
        </w:rPr>
        <w:t xml:space="preserve">، </w:t>
      </w:r>
      <w:r w:rsidR="000A5EBD" w:rsidRPr="00984881">
        <w:rPr>
          <w:sz w:val="28"/>
          <w:szCs w:val="28"/>
          <w:rtl/>
        </w:rPr>
        <w:t>ﮐﻪ ﻟﺎ ﺟﺮﻡ</w:t>
      </w:r>
      <w:r>
        <w:rPr>
          <w:sz w:val="28"/>
          <w:szCs w:val="28"/>
          <w:rtl/>
        </w:rPr>
        <w:t xml:space="preserve"> </w:t>
      </w:r>
      <w:r w:rsidR="000A5EBD" w:rsidRPr="00984881">
        <w:rPr>
          <w:sz w:val="28"/>
          <w:szCs w:val="28"/>
          <w:rtl/>
        </w:rPr>
        <w:t>ﺍﺟﺮﺍ ﺧﻮﺍﻫﺪ ﺷﺪ</w:t>
      </w:r>
      <w:r w:rsidR="00BD77AA">
        <w:rPr>
          <w:sz w:val="28"/>
          <w:szCs w:val="28"/>
          <w:rtl/>
        </w:rPr>
        <w:t xml:space="preserve">. </w:t>
      </w:r>
      <w:r w:rsidR="000A5EBD" w:rsidRPr="00984881">
        <w:rPr>
          <w:sz w:val="28"/>
          <w:szCs w:val="28"/>
          <w:rtl/>
        </w:rPr>
        <w:t>ﺯﻳﺮﺍ ﺁﻧﺮﺍ</w:t>
      </w:r>
      <w:r>
        <w:rPr>
          <w:sz w:val="28"/>
          <w:szCs w:val="28"/>
          <w:rtl/>
        </w:rPr>
        <w:t xml:space="preserve"> </w:t>
      </w:r>
      <w:r w:rsidR="000A5EBD" w:rsidRPr="00984881">
        <w:rPr>
          <w:sz w:val="28"/>
          <w:szCs w:val="28"/>
          <w:rtl/>
        </w:rPr>
        <w:t>ﭘﺎﺳﺦ</w:t>
      </w:r>
      <w:r>
        <w:rPr>
          <w:sz w:val="28"/>
          <w:szCs w:val="28"/>
          <w:rtl/>
        </w:rPr>
        <w:t xml:space="preserve"> </w:t>
      </w:r>
      <w:r w:rsidR="000A5EBD" w:rsidRPr="00984881">
        <w:rPr>
          <w:sz w:val="28"/>
          <w:szCs w:val="28"/>
          <w:rtl/>
        </w:rPr>
        <w:t>ﻟﺒّﻴﻚ ﺑﺨﺪﺍﻭﻧﺪ</w:t>
      </w:r>
      <w:r>
        <w:rPr>
          <w:sz w:val="28"/>
          <w:szCs w:val="28"/>
          <w:rtl/>
        </w:rPr>
        <w:t xml:space="preserve"> </w:t>
      </w:r>
      <w:r w:rsidR="000A5EBD" w:rsidRPr="00984881">
        <w:rPr>
          <w:sz w:val="28"/>
          <w:szCs w:val="28"/>
          <w:rtl/>
        </w:rPr>
        <w:t>ﻣﻴﺪﺍﻧﻨﺪ</w:t>
      </w:r>
      <w:r w:rsidR="00BD77AA">
        <w:rPr>
          <w:sz w:val="28"/>
          <w:szCs w:val="28"/>
          <w:rtl/>
        </w:rPr>
        <w:t xml:space="preserve">. </w:t>
      </w:r>
      <w:r w:rsidR="000A5EBD" w:rsidRPr="00984881">
        <w:rPr>
          <w:sz w:val="28"/>
          <w:szCs w:val="28"/>
          <w:rtl/>
        </w:rPr>
        <w:t>ﮐﻪ ﺑﻠﻰ ﺭﺍ ﺑﺎ ﺑﻠﺎﻫﺎﻯ ﺳﻠﻮﮐﻰ ﺑﺎﻳﺪ</w:t>
      </w:r>
      <w:r>
        <w:rPr>
          <w:sz w:val="28"/>
          <w:szCs w:val="28"/>
          <w:rtl/>
        </w:rPr>
        <w:t xml:space="preserve"> </w:t>
      </w:r>
      <w:r w:rsidR="000A5EBD" w:rsidRPr="00984881">
        <w:rPr>
          <w:sz w:val="28"/>
          <w:szCs w:val="28"/>
          <w:rtl/>
        </w:rPr>
        <w:t>ﺍثباﺕ</w:t>
      </w:r>
      <w:r>
        <w:rPr>
          <w:sz w:val="28"/>
          <w:szCs w:val="28"/>
          <w:rtl/>
        </w:rPr>
        <w:t xml:space="preserve"> </w:t>
      </w:r>
      <w:r w:rsidR="000A5EBD" w:rsidRPr="00984881">
        <w:rPr>
          <w:sz w:val="28"/>
          <w:szCs w:val="28"/>
          <w:rtl/>
        </w:rPr>
        <w:t>ﺻﺪﻕ</w:t>
      </w:r>
      <w:r>
        <w:rPr>
          <w:sz w:val="28"/>
          <w:szCs w:val="28"/>
          <w:rtl/>
        </w:rPr>
        <w:t xml:space="preserve"> </w:t>
      </w:r>
      <w:r w:rsidR="000A5EBD" w:rsidRPr="00984881">
        <w:rPr>
          <w:sz w:val="28"/>
          <w:szCs w:val="28"/>
          <w:rtl/>
        </w:rPr>
        <w:t>ﻭ ﺩﺭﺳﺘﻰ ﻧﻤﻮﺩ</w:t>
      </w:r>
      <w:r w:rsidR="00BD77AA">
        <w:rPr>
          <w:sz w:val="28"/>
          <w:szCs w:val="28"/>
          <w:rtl/>
        </w:rPr>
        <w:t xml:space="preserve">. </w:t>
      </w:r>
      <w:r w:rsidR="000A5EBD" w:rsidRPr="00984881">
        <w:rPr>
          <w:sz w:val="28"/>
          <w:szCs w:val="28"/>
          <w:rtl/>
        </w:rPr>
        <w:t>ﭼﻮﻥ ﺍﻧﺴﺎﻥ ﺍﻣﺮﻭﺯ ﻣﺴﺘﻌﺪ ﻭ ﻋﺎﻗﻞ ﻭ ﺍﺗﻤﺎﻡ ﺣﺠّﺖ ﮔﺮﺩﻳﺪﻩ</w:t>
      </w:r>
      <w:r w:rsidR="00BD77AA">
        <w:rPr>
          <w:sz w:val="28"/>
          <w:szCs w:val="28"/>
          <w:rtl/>
        </w:rPr>
        <w:t xml:space="preserve">، </w:t>
      </w:r>
      <w:r w:rsidR="000A5EBD" w:rsidRPr="00984881">
        <w:rPr>
          <w:sz w:val="28"/>
          <w:szCs w:val="28"/>
          <w:rtl/>
        </w:rPr>
        <w:t>ﮐﻪ ﻣﺴؤﻭﻟﻴّﺖ ﺍﻟﻬﻰ ﺭﺍ ﺍﺯ ﻗﺒﻞ ﻧﻴﺰ ﻣﻴﺪﺍﻧﺴﺘﻪ</w:t>
      </w:r>
      <w:r w:rsidR="00BD77AA">
        <w:rPr>
          <w:sz w:val="28"/>
          <w:szCs w:val="28"/>
          <w:rtl/>
        </w:rPr>
        <w:t xml:space="preserve">، </w:t>
      </w:r>
      <w:r w:rsidR="000A5EBD" w:rsidRPr="00984881">
        <w:rPr>
          <w:sz w:val="28"/>
          <w:szCs w:val="28"/>
          <w:rtl/>
        </w:rPr>
        <w:t>ﮐﻪ ﺩﺭ ﺗﻮﻟﺪﺍﺕ ﻧﻮﻉ ﻓﻮﻕ ﺑﺸﺮﻯ</w:t>
      </w:r>
      <w:r w:rsidR="00BD77AA">
        <w:rPr>
          <w:sz w:val="28"/>
          <w:szCs w:val="28"/>
          <w:rtl/>
        </w:rPr>
        <w:t xml:space="preserve">، </w:t>
      </w:r>
      <w:r w:rsidR="000A5EBD" w:rsidRPr="00984881">
        <w:rPr>
          <w:sz w:val="28"/>
          <w:szCs w:val="28"/>
          <w:rtl/>
        </w:rPr>
        <w:t>ﺗﺎ ﺃﺑﺪ</w:t>
      </w:r>
      <w:r>
        <w:rPr>
          <w:sz w:val="28"/>
          <w:szCs w:val="28"/>
          <w:rtl/>
        </w:rPr>
        <w:t xml:space="preserve"> </w:t>
      </w:r>
      <w:r w:rsidR="000A5EBD" w:rsidRPr="00984881">
        <w:rPr>
          <w:sz w:val="28"/>
          <w:szCs w:val="28"/>
          <w:rtl/>
        </w:rPr>
        <w:t>ﻫﻤﭽﻨﺎﻥ ﺑﻠﺎﻳﺎﻯ ﺯﻧﺪﮔﻴﻬﺎﻯ ﻧﻮﻋﻰ</w:t>
      </w:r>
      <w:r w:rsidR="00BD77AA">
        <w:rPr>
          <w:sz w:val="28"/>
          <w:szCs w:val="28"/>
          <w:rtl/>
        </w:rPr>
        <w:t xml:space="preserve">، </w:t>
      </w:r>
      <w:r w:rsidR="000A5EBD" w:rsidRPr="00984881">
        <w:rPr>
          <w:sz w:val="28"/>
          <w:szCs w:val="28"/>
          <w:rtl/>
        </w:rPr>
        <w:t>ﻭ ﺳﺨﺘﻰ ﺗﻌﻠﻴﻢ ﻭ ﺁﻣﻮﺯﺵ</w:t>
      </w:r>
      <w:r>
        <w:rPr>
          <w:sz w:val="28"/>
          <w:szCs w:val="28"/>
          <w:rtl/>
        </w:rPr>
        <w:t xml:space="preserve"> </w:t>
      </w:r>
      <w:r w:rsidR="000A5EBD" w:rsidRPr="00984881">
        <w:rPr>
          <w:sz w:val="28"/>
          <w:szCs w:val="28"/>
          <w:rtl/>
        </w:rPr>
        <w:t>ﮔﺮﻓﺘﻦ</w:t>
      </w:r>
      <w:r w:rsidR="00BD77AA">
        <w:rPr>
          <w:sz w:val="28"/>
          <w:szCs w:val="28"/>
          <w:rtl/>
        </w:rPr>
        <w:t xml:space="preserve">، </w:t>
      </w:r>
      <w:r w:rsidR="000A5EBD" w:rsidRPr="00984881">
        <w:rPr>
          <w:sz w:val="28"/>
          <w:szCs w:val="28"/>
          <w:rtl/>
        </w:rPr>
        <w:t>ﻭ ﺍﺯ ﺑﻠﻨﺪﻯ هاﻯ ﻭﺟﻮﺩﻯ ﮐﻪ</w:t>
      </w:r>
      <w:r>
        <w:rPr>
          <w:sz w:val="28"/>
          <w:szCs w:val="28"/>
          <w:rtl/>
        </w:rPr>
        <w:t xml:space="preserve"> </w:t>
      </w:r>
      <w:r w:rsidR="000A5EBD" w:rsidRPr="00984881">
        <w:rPr>
          <w:sz w:val="28"/>
          <w:szCs w:val="28"/>
          <w:rtl/>
        </w:rPr>
        <w:t>ﺑﺎﻳﺪ</w:t>
      </w:r>
      <w:r w:rsidR="00B6269A" w:rsidRPr="00984881">
        <w:rPr>
          <w:rFonts w:hint="cs"/>
          <w:sz w:val="28"/>
          <w:szCs w:val="28"/>
          <w:rtl/>
        </w:rPr>
        <w:t xml:space="preserve"> </w:t>
      </w:r>
      <w:r w:rsidR="000A5EBD" w:rsidRPr="00984881">
        <w:rPr>
          <w:sz w:val="28"/>
          <w:szCs w:val="28"/>
          <w:rtl/>
        </w:rPr>
        <w:t>ﮐﻮﻩ ﻧﻮﺭﺩﻯ ﻧﻤﻮﺩ</w:t>
      </w:r>
      <w:r w:rsidR="00BD77AA">
        <w:rPr>
          <w:sz w:val="28"/>
          <w:szCs w:val="28"/>
          <w:rtl/>
        </w:rPr>
        <w:t xml:space="preserve">، </w:t>
      </w:r>
      <w:r w:rsidR="000A5EBD" w:rsidRPr="00984881">
        <w:rPr>
          <w:sz w:val="28"/>
          <w:szCs w:val="28"/>
          <w:rtl/>
        </w:rPr>
        <w:t>ﺳﺮﺍﺳﺮ</w:t>
      </w:r>
      <w:r>
        <w:rPr>
          <w:sz w:val="28"/>
          <w:szCs w:val="28"/>
          <w:rtl/>
        </w:rPr>
        <w:t xml:space="preserve"> </w:t>
      </w:r>
      <w:r w:rsidR="000A5EBD" w:rsidRPr="00984881">
        <w:rPr>
          <w:sz w:val="28"/>
          <w:szCs w:val="28"/>
          <w:rtl/>
        </w:rPr>
        <w:t>ﺑﺎ ﺳﺨﺘﻰ ﺍﺳﺖ</w:t>
      </w:r>
      <w:r w:rsidR="00BD77AA">
        <w:rPr>
          <w:sz w:val="28"/>
          <w:szCs w:val="28"/>
          <w:rtl/>
        </w:rPr>
        <w:t xml:space="preserve">. </w:t>
      </w:r>
      <w:r w:rsidR="000A5EBD" w:rsidRPr="00984881">
        <w:rPr>
          <w:sz w:val="28"/>
          <w:szCs w:val="28"/>
          <w:rtl/>
        </w:rPr>
        <w:t>ﺩﺭ ﻋﻬﺪ ﺍﻟﺴﺖ</w:t>
      </w:r>
      <w:r>
        <w:rPr>
          <w:sz w:val="28"/>
          <w:szCs w:val="28"/>
          <w:rtl/>
        </w:rPr>
        <w:t xml:space="preserve"> </w:t>
      </w:r>
      <w:r w:rsidR="00161B08" w:rsidRPr="00984881">
        <w:rPr>
          <w:sz w:val="28"/>
          <w:szCs w:val="28"/>
          <w:rtl/>
        </w:rPr>
        <w:t>هر کس</w:t>
      </w:r>
      <w:r w:rsidR="000A5EBD" w:rsidRPr="00984881">
        <w:rPr>
          <w:sz w:val="28"/>
          <w:szCs w:val="28"/>
          <w:rtl/>
        </w:rPr>
        <w:t xml:space="preserve"> ﺗﻌﻬّﺪ ﺑﻮﺩﻩ</w:t>
      </w:r>
      <w:r w:rsidR="00BD77AA">
        <w:rPr>
          <w:sz w:val="28"/>
          <w:szCs w:val="28"/>
          <w:rtl/>
        </w:rPr>
        <w:t xml:space="preserve">، </w:t>
      </w:r>
      <w:r w:rsidR="000A5EBD" w:rsidRPr="00984881">
        <w:rPr>
          <w:sz w:val="28"/>
          <w:szCs w:val="28"/>
          <w:rtl/>
        </w:rPr>
        <w:t>ﮐﻪ ﺩﺭﺗﻮﻟﺪ ﺑﻬﺘﺮ ﺑﻌﺪﻯ</w:t>
      </w:r>
      <w:r w:rsidR="00BD77AA">
        <w:rPr>
          <w:sz w:val="28"/>
          <w:szCs w:val="28"/>
          <w:rtl/>
        </w:rPr>
        <w:t xml:space="preserve">، </w:t>
      </w:r>
      <w:r w:rsidR="000A5EBD" w:rsidRPr="00984881">
        <w:rPr>
          <w:sz w:val="28"/>
          <w:szCs w:val="28"/>
          <w:rtl/>
        </w:rPr>
        <w:t>ﺑﺎﻳﺪ ﺑﺎ ﺻﺎﺣﺒﺎﻥ ﻧﻮﺭ ﻗﺎﺋﻢ ﻭ ﻋﺮﺵ ﺭﺣﻤﺎﻥ</w:t>
      </w:r>
      <w:r>
        <w:rPr>
          <w:sz w:val="28"/>
          <w:szCs w:val="28"/>
          <w:rtl/>
        </w:rPr>
        <w:t xml:space="preserve"> </w:t>
      </w:r>
      <w:r w:rsidR="000A5EBD" w:rsidRPr="00984881">
        <w:rPr>
          <w:sz w:val="28"/>
          <w:szCs w:val="28"/>
          <w:rtl/>
        </w:rPr>
        <w:t>ﻧﻴﺰ ﺗﺴﻠﻴﻢ ﮔﺮﺩﻧﺪ</w:t>
      </w:r>
      <w:r w:rsidR="00BD77AA">
        <w:rPr>
          <w:sz w:val="28"/>
          <w:szCs w:val="28"/>
          <w:rtl/>
        </w:rPr>
        <w:t xml:space="preserve">. </w:t>
      </w:r>
      <w:r w:rsidR="000A5EBD" w:rsidRPr="00984881">
        <w:rPr>
          <w:sz w:val="28"/>
          <w:szCs w:val="28"/>
          <w:rtl/>
        </w:rPr>
        <w:t>ﺩﺭﺣﺎﻟﻴﮑﻪ</w:t>
      </w:r>
      <w:r>
        <w:rPr>
          <w:sz w:val="28"/>
          <w:szCs w:val="28"/>
          <w:rtl/>
        </w:rPr>
        <w:t xml:space="preserve"> </w:t>
      </w:r>
      <w:r w:rsidR="000A5EBD" w:rsidRPr="00984881">
        <w:rPr>
          <w:sz w:val="28"/>
          <w:szCs w:val="28"/>
          <w:rtl/>
        </w:rPr>
        <w:t>ﺧﻮﺩﺷﺎﻥ</w:t>
      </w:r>
      <w:r>
        <w:rPr>
          <w:sz w:val="28"/>
          <w:szCs w:val="28"/>
          <w:rtl/>
        </w:rPr>
        <w:t xml:space="preserve"> </w:t>
      </w:r>
      <w:r w:rsidR="000A5EBD" w:rsidRPr="00984881">
        <w:rPr>
          <w:sz w:val="28"/>
          <w:szCs w:val="28"/>
          <w:rtl/>
        </w:rPr>
        <w:t>ﭘﻴﺎﻣﺒﺮﺍﻥ ﺯﻣﺎﻥ ﺧﻮﺩ ﺑﻮﺩﻩ ﺍﻧﺪ</w:t>
      </w:r>
      <w:r w:rsidR="00BD77AA">
        <w:rPr>
          <w:sz w:val="28"/>
          <w:szCs w:val="28"/>
          <w:rtl/>
        </w:rPr>
        <w:t xml:space="preserve">. </w:t>
      </w:r>
      <w:r w:rsidR="000A5EBD" w:rsidRPr="00984881">
        <w:rPr>
          <w:sz w:val="28"/>
          <w:szCs w:val="28"/>
          <w:rtl/>
        </w:rPr>
        <w:t>ﮐﻪ</w:t>
      </w:r>
      <w:r>
        <w:rPr>
          <w:sz w:val="28"/>
          <w:szCs w:val="28"/>
          <w:rtl/>
        </w:rPr>
        <w:t xml:space="preserve"> </w:t>
      </w:r>
      <w:r w:rsidR="000A5EBD" w:rsidRPr="00984881">
        <w:rPr>
          <w:sz w:val="28"/>
          <w:szCs w:val="28"/>
          <w:rtl/>
        </w:rPr>
        <w:t>ﺣﺘﻰ ﺍﺭﻭﺍﺡ ﻣﺤﻤﺪ ﻭﻋﻠﻰّ ﺗﺎﺭﻳﺨﻰ ﻧﻴﺰ</w:t>
      </w:r>
      <w:r w:rsidR="00BD77AA">
        <w:rPr>
          <w:sz w:val="28"/>
          <w:szCs w:val="28"/>
          <w:rtl/>
        </w:rPr>
        <w:t xml:space="preserve">، </w:t>
      </w:r>
      <w:r w:rsidR="000A5EBD" w:rsidRPr="00984881">
        <w:rPr>
          <w:sz w:val="28"/>
          <w:szCs w:val="28"/>
          <w:rtl/>
        </w:rPr>
        <w:t>ﺩﺭ ﺗﺴﻠﻴﻢ</w:t>
      </w:r>
      <w:r>
        <w:rPr>
          <w:sz w:val="28"/>
          <w:szCs w:val="28"/>
          <w:rtl/>
        </w:rPr>
        <w:t xml:space="preserve"> </w:t>
      </w:r>
      <w:r w:rsidR="000A5EBD" w:rsidRPr="00984881">
        <w:rPr>
          <w:sz w:val="28"/>
          <w:szCs w:val="28"/>
          <w:rtl/>
        </w:rPr>
        <w:t xml:space="preserve">ﻣﻬﺪﻯ </w:t>
      </w:r>
      <w:r w:rsidR="00161B08" w:rsidRPr="00984881">
        <w:rPr>
          <w:sz w:val="28"/>
          <w:szCs w:val="28"/>
          <w:rtl/>
        </w:rPr>
        <w:t xml:space="preserve">هر کس </w:t>
      </w:r>
      <w:r w:rsidR="000A5EBD" w:rsidRPr="00984881">
        <w:rPr>
          <w:sz w:val="28"/>
          <w:szCs w:val="28"/>
          <w:rtl/>
        </w:rPr>
        <w:t>ﻣﻮﻋﻮﺩ</w:t>
      </w:r>
      <w:r w:rsidR="00BD77AA">
        <w:rPr>
          <w:sz w:val="28"/>
          <w:szCs w:val="28"/>
          <w:rtl/>
        </w:rPr>
        <w:t xml:space="preserve">، </w:t>
      </w:r>
      <w:r w:rsidR="000A5EBD" w:rsidRPr="00984881">
        <w:rPr>
          <w:sz w:val="28"/>
          <w:szCs w:val="28"/>
          <w:rtl/>
        </w:rPr>
        <w:t>ﺁﻏﺎﺯ ﮔﺮ ﻧﻮﻉ ﻓﻮﻕ ﺑﺸﺮﻯ</w:t>
      </w:r>
      <w:r>
        <w:rPr>
          <w:sz w:val="28"/>
          <w:szCs w:val="28"/>
          <w:rtl/>
        </w:rPr>
        <w:t xml:space="preserve"> </w:t>
      </w:r>
      <w:r w:rsidR="000A5EBD" w:rsidRPr="00984881">
        <w:rPr>
          <w:sz w:val="28"/>
          <w:szCs w:val="28"/>
          <w:rtl/>
        </w:rPr>
        <w:t>ﺧﻮﺍﻫﻨﺪ ﺑﻮﺩ</w:t>
      </w:r>
      <w:r w:rsidR="00BD77AA">
        <w:rPr>
          <w:sz w:val="28"/>
          <w:szCs w:val="28"/>
          <w:rtl/>
        </w:rPr>
        <w:t xml:space="preserve">، </w:t>
      </w:r>
      <w:r w:rsidR="000A5EBD" w:rsidRPr="00984881">
        <w:rPr>
          <w:sz w:val="28"/>
          <w:szCs w:val="28"/>
          <w:rtl/>
        </w:rPr>
        <w:t>ﻭﺗﻨﻬﺎ ﺍﺭﻭﺍﺡ ﮐﺎﻣﻠﺎﻥ ﻣﺤﻤﺪﻯ</w:t>
      </w:r>
      <w:r w:rsidR="00BD77AA">
        <w:rPr>
          <w:sz w:val="28"/>
          <w:szCs w:val="28"/>
          <w:rtl/>
        </w:rPr>
        <w:t xml:space="preserve">، </w:t>
      </w:r>
      <w:r w:rsidR="009732B0" w:rsidRPr="00984881">
        <w:rPr>
          <w:sz w:val="28"/>
          <w:szCs w:val="28"/>
          <w:rtl/>
        </w:rPr>
        <w:t>حَدّ</w:t>
      </w:r>
      <w:r w:rsidR="000A5EBD" w:rsidRPr="00984881">
        <w:rPr>
          <w:sz w:val="28"/>
          <w:szCs w:val="28"/>
          <w:rtl/>
        </w:rPr>
        <w:t>ﺃﻗﻞ ﺑﺎ ﺷﻬﻮﺩ</w:t>
      </w:r>
      <w:r>
        <w:rPr>
          <w:sz w:val="28"/>
          <w:szCs w:val="28"/>
          <w:rtl/>
        </w:rPr>
        <w:t xml:space="preserve"> </w:t>
      </w:r>
      <w:r w:rsidR="000A5EBD" w:rsidRPr="00984881">
        <w:rPr>
          <w:sz w:val="28"/>
          <w:szCs w:val="28"/>
          <w:rtl/>
        </w:rPr>
        <w:t>ﺻﻮﺭﺕ ﻣﺮﺗﻀﻮﻯ</w:t>
      </w:r>
      <w:r w:rsidR="00BD77AA">
        <w:rPr>
          <w:sz w:val="28"/>
          <w:szCs w:val="28"/>
          <w:rtl/>
        </w:rPr>
        <w:t xml:space="preserve">، </w:t>
      </w:r>
      <w:r w:rsidR="000A5EBD" w:rsidRPr="00984881">
        <w:rPr>
          <w:sz w:val="28"/>
          <w:szCs w:val="28"/>
          <w:rtl/>
        </w:rPr>
        <w:t>ﺣﻖ ﺗﻮﻟﺪ</w:t>
      </w:r>
      <w:r>
        <w:rPr>
          <w:sz w:val="28"/>
          <w:szCs w:val="28"/>
          <w:rtl/>
        </w:rPr>
        <w:t xml:space="preserve"> </w:t>
      </w:r>
      <w:r w:rsidR="000A5EBD" w:rsidRPr="00984881">
        <w:rPr>
          <w:sz w:val="28"/>
          <w:szCs w:val="28"/>
          <w:rtl/>
        </w:rPr>
        <w:t>ﻧﻮﻉ ﻓﻮﻕ</w:t>
      </w:r>
      <w:r>
        <w:rPr>
          <w:sz w:val="28"/>
          <w:szCs w:val="28"/>
          <w:rtl/>
        </w:rPr>
        <w:t xml:space="preserve"> </w:t>
      </w:r>
      <w:r w:rsidR="000A5EBD" w:rsidRPr="00984881">
        <w:rPr>
          <w:sz w:val="28"/>
          <w:szCs w:val="28"/>
          <w:rtl/>
        </w:rPr>
        <w:t>ﺑﺸﺮﻯ ﺭﺍ ﺩﺍﺭﻧﺪ</w:t>
      </w:r>
      <w:r w:rsidR="00BD77AA">
        <w:rPr>
          <w:sz w:val="28"/>
          <w:szCs w:val="28"/>
          <w:rtl/>
        </w:rPr>
        <w:t xml:space="preserve">. </w:t>
      </w:r>
      <w:r w:rsidR="000A5EBD" w:rsidRPr="00984881">
        <w:rPr>
          <w:sz w:val="28"/>
          <w:szCs w:val="28"/>
          <w:rtl/>
        </w:rPr>
        <w:t>ﻭ ﺑﻘﻴﻪ ﻫﻤﭽﻨﺎﻥ</w:t>
      </w:r>
      <w:r>
        <w:rPr>
          <w:sz w:val="28"/>
          <w:szCs w:val="28"/>
          <w:rtl/>
        </w:rPr>
        <w:t xml:space="preserve"> </w:t>
      </w:r>
      <w:r w:rsidR="000A5EBD" w:rsidRPr="00984881">
        <w:rPr>
          <w:sz w:val="28"/>
          <w:szCs w:val="28"/>
          <w:rtl/>
        </w:rPr>
        <w:t>ﻭ ﺍﺯ ﻫﻢ ﺍﮐﻨﻮﻥ</w:t>
      </w:r>
      <w:r w:rsidR="00BD77AA">
        <w:rPr>
          <w:sz w:val="28"/>
          <w:szCs w:val="28"/>
          <w:rtl/>
        </w:rPr>
        <w:t xml:space="preserve">، </w:t>
      </w:r>
      <w:r w:rsidR="000A5EBD" w:rsidRPr="00984881">
        <w:rPr>
          <w:sz w:val="28"/>
          <w:szCs w:val="28"/>
          <w:rtl/>
        </w:rPr>
        <w:t xml:space="preserve">ﺩﺭ ﻧﺴﺨﻬﺎﻯ ﺑﺸﺮﻯ ﻭ ﺣﺘﻰ </w:t>
      </w:r>
      <w:r w:rsidR="00161B08" w:rsidRPr="00984881">
        <w:rPr>
          <w:rFonts w:hint="cs"/>
          <w:sz w:val="28"/>
          <w:szCs w:val="28"/>
          <w:rtl/>
        </w:rPr>
        <w:t>مسخها</w:t>
      </w:r>
      <w:r w:rsidR="000A5EBD" w:rsidRPr="00984881">
        <w:rPr>
          <w:sz w:val="28"/>
          <w:szCs w:val="28"/>
          <w:rtl/>
        </w:rPr>
        <w:t>ﻯ ﺣﻴﻮﺍﻧﻰ ﻭ ﻓﺴﺨﻬﺎﻯ</w:t>
      </w:r>
      <w:r>
        <w:rPr>
          <w:sz w:val="28"/>
          <w:szCs w:val="28"/>
          <w:rtl/>
        </w:rPr>
        <w:t xml:space="preserve"> </w:t>
      </w:r>
      <w:r w:rsidR="000A5EBD" w:rsidRPr="00984881">
        <w:rPr>
          <w:sz w:val="28"/>
          <w:szCs w:val="28"/>
          <w:rtl/>
        </w:rPr>
        <w:t>ﮔﻴﺎﻫﻰ</w:t>
      </w:r>
      <w:r w:rsidR="00BD77AA">
        <w:rPr>
          <w:sz w:val="28"/>
          <w:szCs w:val="28"/>
          <w:rtl/>
        </w:rPr>
        <w:t xml:space="preserve">، </w:t>
      </w:r>
      <w:r w:rsidR="000A5EBD" w:rsidRPr="00984881">
        <w:rPr>
          <w:sz w:val="28"/>
          <w:szCs w:val="28"/>
          <w:rtl/>
        </w:rPr>
        <w:t>ﺩﺭ ﮔﻴﺮ ﺗﮑﺎﻣﻠﺎﺕ</w:t>
      </w:r>
      <w:r>
        <w:rPr>
          <w:sz w:val="28"/>
          <w:szCs w:val="28"/>
          <w:rtl/>
        </w:rPr>
        <w:t xml:space="preserve"> </w:t>
      </w:r>
      <w:r w:rsidR="000A5EBD" w:rsidRPr="00984881">
        <w:rPr>
          <w:sz w:val="28"/>
          <w:szCs w:val="28"/>
          <w:rtl/>
        </w:rPr>
        <w:t>ﻃﺒﻴﻌﻰ ﻭ ﺍﺭﺍﺩﻯ ﺳﺨﺖ ﺗﺮ ﺍﺯ ﺍﻣﺮﻭﺯ ﺧﻮﺩ ﺧﻮﺍﻫﻨﺪ ﺑﻮﺩ</w:t>
      </w:r>
      <w:r w:rsidR="00BD77AA">
        <w:rPr>
          <w:sz w:val="28"/>
          <w:szCs w:val="28"/>
          <w:rtl/>
        </w:rPr>
        <w:t xml:space="preserve">. </w:t>
      </w:r>
      <w:r w:rsidR="000A5EBD" w:rsidRPr="00984881">
        <w:rPr>
          <w:sz w:val="28"/>
          <w:szCs w:val="28"/>
          <w:rtl/>
        </w:rPr>
        <w:t>ﺑﻠﻰ ﻭ ﭘﺎﺳﺦ</w:t>
      </w:r>
      <w:r>
        <w:rPr>
          <w:sz w:val="28"/>
          <w:szCs w:val="28"/>
          <w:rtl/>
        </w:rPr>
        <w:t xml:space="preserve"> </w:t>
      </w:r>
      <w:r w:rsidR="000A5EBD" w:rsidRPr="00984881">
        <w:rPr>
          <w:sz w:val="28"/>
          <w:szCs w:val="28"/>
          <w:rtl/>
        </w:rPr>
        <w:t>ﻣثبت ﺑﭙﺮﺳﺶ ﺧﺪﺍﻭﻧﺪ</w:t>
      </w:r>
      <w:r w:rsidR="00BD77AA">
        <w:rPr>
          <w:sz w:val="28"/>
          <w:szCs w:val="28"/>
          <w:rtl/>
        </w:rPr>
        <w:t xml:space="preserve">، </w:t>
      </w:r>
      <w:r w:rsidR="000A5EBD" w:rsidRPr="00984881">
        <w:rPr>
          <w:sz w:val="28"/>
          <w:szCs w:val="28"/>
          <w:rtl/>
        </w:rPr>
        <w:t>ﺑﺰﺑﺎﻥ ﺣﺎﻝ ﻭ ﻣﻘﺎﻡ ﺑﺎﻳﺪ ﺻﺎﺩﻗﺎﻧﻪ ﺑﺎﺷﺪ</w:t>
      </w:r>
      <w:r w:rsidR="00BD77AA">
        <w:rPr>
          <w:sz w:val="28"/>
          <w:szCs w:val="28"/>
          <w:rtl/>
        </w:rPr>
        <w:t xml:space="preserve">. </w:t>
      </w:r>
      <w:r w:rsidR="000A5EBD" w:rsidRPr="00984881">
        <w:rPr>
          <w:sz w:val="28"/>
          <w:szCs w:val="28"/>
          <w:rtl/>
        </w:rPr>
        <w:t>ﻭ</w:t>
      </w:r>
      <w:r>
        <w:rPr>
          <w:rFonts w:hint="cs"/>
          <w:sz w:val="28"/>
          <w:szCs w:val="28"/>
          <w:rtl/>
        </w:rPr>
        <w:t xml:space="preserve"> </w:t>
      </w:r>
      <w:r w:rsidR="00161B08" w:rsidRPr="00984881">
        <w:rPr>
          <w:sz w:val="28"/>
          <w:szCs w:val="28"/>
          <w:rtl/>
        </w:rPr>
        <w:t>إثبات</w:t>
      </w:r>
      <w:r>
        <w:rPr>
          <w:sz w:val="28"/>
          <w:szCs w:val="28"/>
          <w:rtl/>
        </w:rPr>
        <w:t xml:space="preserve"> </w:t>
      </w:r>
      <w:r w:rsidR="000A5EBD" w:rsidRPr="00984881">
        <w:rPr>
          <w:sz w:val="28"/>
          <w:szCs w:val="28"/>
          <w:rtl/>
        </w:rPr>
        <w:t>ﺻﺪﻕ ﺁﻥ ﻧﻤﻮﺩ ﮐﻪ ﺩﺭ ﻓﺘﻨﻪﻫﺎ ﻭ ﺑﻠﺎﻳﺎﻯ ﺁﺯﻣﺎﻳﺶ</w:t>
      </w:r>
      <w:r>
        <w:rPr>
          <w:sz w:val="28"/>
          <w:szCs w:val="28"/>
          <w:rtl/>
        </w:rPr>
        <w:t xml:space="preserve"> </w:t>
      </w:r>
      <w:r w:rsidR="000A5EBD" w:rsidRPr="00984881">
        <w:rPr>
          <w:sz w:val="28"/>
          <w:szCs w:val="28"/>
          <w:rtl/>
        </w:rPr>
        <w:t>ﺍﻟﻬﻰ</w:t>
      </w:r>
      <w:r w:rsidR="00BD77AA">
        <w:rPr>
          <w:sz w:val="28"/>
          <w:szCs w:val="28"/>
          <w:rtl/>
        </w:rPr>
        <w:t xml:space="preserve">، </w:t>
      </w:r>
      <w:r w:rsidR="000A5EBD" w:rsidRPr="00984881">
        <w:rPr>
          <w:sz w:val="28"/>
          <w:szCs w:val="28"/>
          <w:rtl/>
        </w:rPr>
        <w:t>ﺩﺭ ﺳﺮﺍﺳﺮ ﺩﻭﺭﻩ</w:t>
      </w:r>
      <w:r>
        <w:rPr>
          <w:sz w:val="28"/>
          <w:szCs w:val="28"/>
          <w:rtl/>
        </w:rPr>
        <w:t xml:space="preserve"> </w:t>
      </w:r>
      <w:r w:rsidR="000A5EBD" w:rsidRPr="00984881">
        <w:rPr>
          <w:sz w:val="28"/>
          <w:szCs w:val="28"/>
          <w:rtl/>
        </w:rPr>
        <w:t>ﺳﻠﻮﻙ</w:t>
      </w:r>
      <w:r w:rsidR="00BD77AA">
        <w:rPr>
          <w:sz w:val="28"/>
          <w:szCs w:val="28"/>
          <w:rtl/>
        </w:rPr>
        <w:t xml:space="preserve">، </w:t>
      </w:r>
      <w:r w:rsidR="000A5EBD" w:rsidRPr="00984881">
        <w:rPr>
          <w:sz w:val="28"/>
          <w:szCs w:val="28"/>
          <w:rtl/>
        </w:rPr>
        <w:t>ﻋﻤﻠﺎ ﺻﻮﺭﺕ ﻣﻴﮕﻴﺮﺩ</w:t>
      </w:r>
      <w:r w:rsidR="00BD77AA">
        <w:rPr>
          <w:sz w:val="28"/>
          <w:szCs w:val="28"/>
          <w:rtl/>
        </w:rPr>
        <w:t xml:space="preserve">. </w:t>
      </w:r>
      <w:r w:rsidR="000A5EBD" w:rsidRPr="00984881">
        <w:rPr>
          <w:sz w:val="28"/>
          <w:szCs w:val="28"/>
          <w:rtl/>
        </w:rPr>
        <w:t>ﻫﺮﭼﻪ ﺗﺰﮐﻴﻪ ﺑﻴﺸﺘﺮ ﻟﺎﺯﻡ ﺑﺎﺷﺪ</w:t>
      </w:r>
      <w:r w:rsidR="00BD77AA">
        <w:rPr>
          <w:sz w:val="28"/>
          <w:szCs w:val="28"/>
          <w:rtl/>
        </w:rPr>
        <w:t xml:space="preserve">، </w:t>
      </w:r>
      <w:r w:rsidR="000A5EBD" w:rsidRPr="00984881">
        <w:rPr>
          <w:sz w:val="28"/>
          <w:szCs w:val="28"/>
          <w:rtl/>
        </w:rPr>
        <w:t>ﺑﻠﺎﻳﺎﻯ ﺁﻥ ﺳﺨﺖ ﺗﺮ ﺍﺳﺖ</w:t>
      </w:r>
      <w:r w:rsidR="00BD77AA">
        <w:rPr>
          <w:sz w:val="28"/>
          <w:szCs w:val="28"/>
          <w:rtl/>
        </w:rPr>
        <w:t xml:space="preserve">. </w:t>
      </w:r>
      <w:r w:rsidR="000A5EBD" w:rsidRPr="00984881">
        <w:rPr>
          <w:sz w:val="28"/>
          <w:szCs w:val="28"/>
          <w:rtl/>
        </w:rPr>
        <w:t>ﻭﮐﺴﺎﻧﻰ ﮐﻪ ﺩﺭ ﺟﻮﺍﻧﻰ ﻭ ﺑﺪﻭﻥ</w:t>
      </w:r>
      <w:r>
        <w:rPr>
          <w:sz w:val="28"/>
          <w:szCs w:val="28"/>
          <w:rtl/>
        </w:rPr>
        <w:t xml:space="preserve"> </w:t>
      </w:r>
      <w:r w:rsidR="000A5EBD" w:rsidRPr="00984881">
        <w:rPr>
          <w:sz w:val="28"/>
          <w:szCs w:val="28"/>
          <w:rtl/>
        </w:rPr>
        <w:t>ﮔﻨﺎﻫﺎﻧﻰ ﺍﺟﺘﻤﺎﻋﻰ ﻭ ﺳﺘﻤﮕﺮﻯ ﺑﺎﺷﻨﺪ</w:t>
      </w:r>
      <w:r w:rsidR="00BD77AA">
        <w:rPr>
          <w:sz w:val="28"/>
          <w:szCs w:val="28"/>
          <w:rtl/>
        </w:rPr>
        <w:t xml:space="preserve">، </w:t>
      </w:r>
      <w:r w:rsidR="000A5EBD" w:rsidRPr="00984881">
        <w:rPr>
          <w:sz w:val="28"/>
          <w:szCs w:val="28"/>
          <w:rtl/>
        </w:rPr>
        <w:t>ﺩﻭﺭﻩ</w:t>
      </w:r>
      <w:r>
        <w:rPr>
          <w:sz w:val="28"/>
          <w:szCs w:val="28"/>
          <w:rtl/>
        </w:rPr>
        <w:t xml:space="preserve"> </w:t>
      </w:r>
      <w:r w:rsidR="000A5EBD" w:rsidRPr="00984881">
        <w:rPr>
          <w:sz w:val="28"/>
          <w:szCs w:val="28"/>
          <w:rtl/>
        </w:rPr>
        <w:t>ﺳﻠﻮﻙ ﺍﺣﺘﻤﺎﻟﻰ ﺁﻧﻬﺎ</w:t>
      </w:r>
      <w:r w:rsidR="00BD77AA">
        <w:rPr>
          <w:sz w:val="28"/>
          <w:szCs w:val="28"/>
          <w:rtl/>
        </w:rPr>
        <w:t xml:space="preserve">، </w:t>
      </w:r>
      <w:r w:rsidR="000A5EBD" w:rsidRPr="00984881">
        <w:rPr>
          <w:sz w:val="28"/>
          <w:szCs w:val="28"/>
          <w:rtl/>
        </w:rPr>
        <w:t>ﺑﺴﻴﺎﺭ ﺁﺳﺎﻥ ﻭ ﺳﺮﻳﻊ</w:t>
      </w:r>
      <w:r>
        <w:rPr>
          <w:sz w:val="28"/>
          <w:szCs w:val="28"/>
          <w:rtl/>
        </w:rPr>
        <w:t xml:space="preserve"> </w:t>
      </w:r>
      <w:r w:rsidR="000A5EBD" w:rsidRPr="00984881">
        <w:rPr>
          <w:sz w:val="28"/>
          <w:szCs w:val="28"/>
          <w:rtl/>
        </w:rPr>
        <w:t xml:space="preserve">ﺧﺎﺗﻤﻪ ﻣﻴﻴﺎﺑﺪ </w:t>
      </w:r>
      <w:r w:rsidR="00BD77AA">
        <w:rPr>
          <w:sz w:val="28"/>
          <w:szCs w:val="28"/>
          <w:rtl/>
        </w:rPr>
        <w:t xml:space="preserve">. </w:t>
      </w:r>
    </w:p>
    <w:p w:rsidR="00221010" w:rsidRDefault="00221010" w:rsidP="000A5EBD">
      <w:pPr>
        <w:bidi/>
        <w:jc w:val="both"/>
        <w:rPr>
          <w:b/>
          <w:bCs/>
          <w:sz w:val="28"/>
          <w:szCs w:val="28"/>
        </w:rPr>
      </w:pPr>
    </w:p>
    <w:p w:rsidR="000A5EBD" w:rsidRPr="00984881" w:rsidRDefault="000A5EBD" w:rsidP="00221010">
      <w:pPr>
        <w:bidi/>
        <w:jc w:val="both"/>
        <w:rPr>
          <w:b/>
          <w:bCs/>
          <w:sz w:val="28"/>
          <w:szCs w:val="28"/>
          <w:rtl/>
        </w:rPr>
      </w:pPr>
      <w:r w:rsidRPr="00984881">
        <w:rPr>
          <w:b/>
          <w:bCs/>
          <w:sz w:val="28"/>
          <w:szCs w:val="28"/>
          <w:rtl/>
        </w:rPr>
        <w:lastRenderedPageBreak/>
        <w:t xml:space="preserve"> ﺑﻬﺴﺖ ﻭﻧﻴﺴﺖ ﻣﺮﻧﺠﺎﻥ ﺿﻤﻴﺮ</w:t>
      </w:r>
      <w:r w:rsidR="00BD77AA">
        <w:rPr>
          <w:b/>
          <w:bCs/>
          <w:sz w:val="28"/>
          <w:szCs w:val="28"/>
          <w:rtl/>
        </w:rPr>
        <w:t xml:space="preserve">، </w:t>
      </w:r>
      <w:r w:rsidRPr="00984881">
        <w:rPr>
          <w:b/>
          <w:bCs/>
          <w:sz w:val="28"/>
          <w:szCs w:val="28"/>
          <w:rtl/>
        </w:rPr>
        <w:t>ﻭ ﺧﻮﺵ</w:t>
      </w:r>
      <w:r w:rsidR="004D25BE">
        <w:rPr>
          <w:b/>
          <w:bCs/>
          <w:sz w:val="28"/>
          <w:szCs w:val="28"/>
          <w:rtl/>
        </w:rPr>
        <w:t xml:space="preserve"> </w:t>
      </w:r>
      <w:r w:rsidRPr="00984881">
        <w:rPr>
          <w:b/>
          <w:bCs/>
          <w:sz w:val="28"/>
          <w:szCs w:val="28"/>
          <w:rtl/>
        </w:rPr>
        <w:t>ﻣﻴﺒﺎﺵ</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ﻧﻴﺴﺘﻴﺴﺖ ﺳﺮ ﺃﻧﺠﺎﻡ ﻫﺮ ﮐﻤﺎﻝ ﮐﻪ</w:t>
      </w:r>
      <w:r w:rsidR="004D25BE">
        <w:rPr>
          <w:b/>
          <w:bCs/>
          <w:sz w:val="28"/>
          <w:szCs w:val="28"/>
          <w:rtl/>
        </w:rPr>
        <w:t xml:space="preserve"> </w:t>
      </w:r>
      <w:r w:rsidRPr="00984881">
        <w:rPr>
          <w:b/>
          <w:bCs/>
          <w:sz w:val="28"/>
          <w:szCs w:val="28"/>
          <w:rtl/>
        </w:rPr>
        <w:t xml:space="preserve">ﻫﺴﺖ </w:t>
      </w:r>
    </w:p>
    <w:p w:rsidR="000A5EBD" w:rsidRPr="00984881" w:rsidRDefault="004D25BE" w:rsidP="000A5EBD">
      <w:pPr>
        <w:bidi/>
        <w:jc w:val="both"/>
        <w:rPr>
          <w:sz w:val="28"/>
          <w:szCs w:val="28"/>
          <w:rtl/>
        </w:rPr>
      </w:pPr>
      <w:r>
        <w:rPr>
          <w:sz w:val="28"/>
          <w:szCs w:val="28"/>
          <w:rtl/>
        </w:rPr>
        <w:t xml:space="preserve"> </w:t>
      </w:r>
      <w:r w:rsidR="000A5EBD" w:rsidRPr="00984881">
        <w:rPr>
          <w:sz w:val="28"/>
          <w:szCs w:val="28"/>
          <w:rtl/>
        </w:rPr>
        <w:t>ﻧﺼﻴﺤﺖ ﺧﻮﺍﺟﻪ ﺷﻴﺮﺍﺯ ﺑﺴﺎﻟﮑﺎﻥ ﺧﻮﺩ</w:t>
      </w:r>
      <w:r w:rsidR="00BD77AA">
        <w:rPr>
          <w:sz w:val="28"/>
          <w:szCs w:val="28"/>
          <w:rtl/>
        </w:rPr>
        <w:t xml:space="preserve">، </w:t>
      </w:r>
      <w:r w:rsidR="000A5EBD" w:rsidRPr="00984881">
        <w:rPr>
          <w:sz w:val="28"/>
          <w:szCs w:val="28"/>
          <w:rtl/>
        </w:rPr>
        <w:t>ﮐﻪ ﺧﻮﺩﺭﺍ ﺁﺯﺭﺩﻩ ﻭ ﻏﻤﻨﺎﻙ ﺑﻬﺴﺖ ﻭ ﻧﻴﺴﺖ ﺧﻮﻳﺶ ﺩﺭ ﺟﻬﺎﻥ</w:t>
      </w:r>
      <w:r w:rsidR="00BD77AA">
        <w:rPr>
          <w:sz w:val="28"/>
          <w:szCs w:val="28"/>
          <w:rtl/>
        </w:rPr>
        <w:t xml:space="preserve">، </w:t>
      </w:r>
      <w:r w:rsidR="000A5EBD" w:rsidRPr="00984881">
        <w:rPr>
          <w:sz w:val="28"/>
          <w:szCs w:val="28"/>
          <w:rtl/>
        </w:rPr>
        <w:t>ﻭ ﺩﺭ ﻧﻮﻉ ﺑﺸﺮﻯ ﻓﮑﺮ ﻧﮑﻨﻨﺪ</w:t>
      </w:r>
      <w:r w:rsidR="00BD77AA">
        <w:rPr>
          <w:sz w:val="28"/>
          <w:szCs w:val="28"/>
          <w:rtl/>
        </w:rPr>
        <w:t xml:space="preserve">. </w:t>
      </w:r>
      <w:r w:rsidR="000A5EBD" w:rsidRPr="00984881">
        <w:rPr>
          <w:sz w:val="28"/>
          <w:szCs w:val="28"/>
          <w:rtl/>
        </w:rPr>
        <w:t>ﮐﻪ ﭼﺮﺍ ﺁﻧﭽﻪ ﺩﺍﺭﻧﺪ</w:t>
      </w:r>
      <w:r>
        <w:rPr>
          <w:sz w:val="28"/>
          <w:szCs w:val="28"/>
          <w:rtl/>
        </w:rPr>
        <w:t xml:space="preserve"> </w:t>
      </w:r>
      <w:r w:rsidR="000A5EBD" w:rsidRPr="00984881">
        <w:rPr>
          <w:sz w:val="28"/>
          <w:szCs w:val="28"/>
          <w:rtl/>
        </w:rPr>
        <w:t>ﮐﻢ ﺍﺳﺖ</w:t>
      </w:r>
      <w:r w:rsidR="00BD77AA">
        <w:rPr>
          <w:sz w:val="28"/>
          <w:szCs w:val="28"/>
          <w:rtl/>
        </w:rPr>
        <w:t xml:space="preserve">، </w:t>
      </w:r>
      <w:r w:rsidR="000A5EBD" w:rsidRPr="00984881">
        <w:rPr>
          <w:sz w:val="28"/>
          <w:szCs w:val="28"/>
          <w:rtl/>
        </w:rPr>
        <w:t>ﻭﻳﺎ</w:t>
      </w:r>
      <w:r>
        <w:rPr>
          <w:sz w:val="28"/>
          <w:szCs w:val="28"/>
          <w:rtl/>
        </w:rPr>
        <w:t xml:space="preserve"> </w:t>
      </w:r>
      <w:r w:rsidR="000A5EBD" w:rsidRPr="00984881">
        <w:rPr>
          <w:sz w:val="28"/>
          <w:szCs w:val="28"/>
          <w:rtl/>
        </w:rPr>
        <w:t>ﺁﻧﭽﻪ ﻧﺪﺍﺭﻧﺪ</w:t>
      </w:r>
      <w:r>
        <w:rPr>
          <w:sz w:val="28"/>
          <w:szCs w:val="28"/>
          <w:rtl/>
        </w:rPr>
        <w:t xml:space="preserve"> </w:t>
      </w:r>
      <w:r w:rsidR="000A5EBD" w:rsidRPr="00984881">
        <w:rPr>
          <w:sz w:val="28"/>
          <w:szCs w:val="28"/>
          <w:rtl/>
        </w:rPr>
        <w:t>ﭼﺮﺍ ﻧﺪﺍﺭﻧﺪ ﮐﻪ ﺍﻳﻦ ﮐﺎﺭ ﺿﻤﻴﺮ ﻭ ﻭﺟﺪﺍﻥ ﻭ ﺫﺍﺕ ﺭﻭﺣﻰ ﺍﻧﺴﺎﻥ</w:t>
      </w:r>
      <w:r w:rsidR="00BD77AA">
        <w:rPr>
          <w:sz w:val="28"/>
          <w:szCs w:val="28"/>
          <w:rtl/>
        </w:rPr>
        <w:t xml:space="preserve">، </w:t>
      </w:r>
      <w:r w:rsidR="000A5EBD" w:rsidRPr="00984881">
        <w:rPr>
          <w:sz w:val="28"/>
          <w:szCs w:val="28"/>
          <w:rtl/>
        </w:rPr>
        <w:t>ﮐﻪ ﮊﻧﺘﻴﻚ ﺭﻭﺣﻰ ﺍﻭﺭﺍ ﺁﺳﻴﺐ ﻣﻴﺮﺳﺎﻣﺪ ﻭ ﻧﮕﺎﻩ ﺑﻌﻘﺐ</w:t>
      </w:r>
      <w:r w:rsidR="00BD77AA">
        <w:rPr>
          <w:sz w:val="28"/>
          <w:szCs w:val="28"/>
          <w:rtl/>
        </w:rPr>
        <w:t xml:space="preserve">، </w:t>
      </w:r>
      <w:r w:rsidR="000A5EBD" w:rsidRPr="00984881">
        <w:rPr>
          <w:sz w:val="28"/>
          <w:szCs w:val="28"/>
          <w:rtl/>
        </w:rPr>
        <w:t>ﻣﺎﻧﻊ ﺍﺯ ﻧﮕﺎﻩ ﺑﺠﻠﻮ</w:t>
      </w:r>
      <w:r w:rsidR="00BD77AA">
        <w:rPr>
          <w:sz w:val="28"/>
          <w:szCs w:val="28"/>
          <w:rtl/>
        </w:rPr>
        <w:t xml:space="preserve">، </w:t>
      </w:r>
      <w:r w:rsidR="000A5EBD" w:rsidRPr="00984881">
        <w:rPr>
          <w:sz w:val="28"/>
          <w:szCs w:val="28"/>
          <w:rtl/>
        </w:rPr>
        <w:t>ﻭﭘﻴﺸﺮﻓﺖ ﻣﻴﺒﺎﺷﺪ</w:t>
      </w:r>
      <w:r w:rsidR="00BD77AA">
        <w:rPr>
          <w:sz w:val="28"/>
          <w:szCs w:val="28"/>
          <w:rtl/>
        </w:rPr>
        <w:t xml:space="preserve">. </w:t>
      </w:r>
      <w:r w:rsidR="000A5EBD" w:rsidRPr="00984881">
        <w:rPr>
          <w:sz w:val="28"/>
          <w:szCs w:val="28"/>
          <w:rtl/>
        </w:rPr>
        <w:t>ﻭ ﻟﺬﺍ</w:t>
      </w:r>
      <w:r>
        <w:rPr>
          <w:sz w:val="28"/>
          <w:szCs w:val="28"/>
          <w:rtl/>
        </w:rPr>
        <w:t xml:space="preserve"> </w:t>
      </w:r>
      <w:r w:rsidR="000A5EBD" w:rsidRPr="00984881">
        <w:rPr>
          <w:sz w:val="28"/>
          <w:szCs w:val="28"/>
          <w:rtl/>
        </w:rPr>
        <w:t>ﺳﺎﻟﻚ ﺧﻮﺩ ﻓﻘﺮﻯ</w:t>
      </w:r>
      <w:r>
        <w:rPr>
          <w:sz w:val="28"/>
          <w:szCs w:val="28"/>
          <w:rtl/>
        </w:rPr>
        <w:t xml:space="preserve"> </w:t>
      </w:r>
      <w:r w:rsidR="000A5EBD" w:rsidRPr="00984881">
        <w:rPr>
          <w:sz w:val="28"/>
          <w:szCs w:val="28"/>
          <w:rtl/>
        </w:rPr>
        <w:t>ﺩﺍﻭﻃﻠﺒﺎﻧﻪ ﺧﻮﻳﺶﺭﺍﺩﻭﺳﺖ ﺩﺍﺭﺩ</w:t>
      </w:r>
      <w:r w:rsidR="00BD77AA">
        <w:rPr>
          <w:sz w:val="28"/>
          <w:szCs w:val="28"/>
          <w:rtl/>
        </w:rPr>
        <w:t xml:space="preserve">. </w:t>
      </w:r>
      <w:r w:rsidR="000A5EBD" w:rsidRPr="00984881">
        <w:rPr>
          <w:sz w:val="28"/>
          <w:szCs w:val="28"/>
          <w:rtl/>
        </w:rPr>
        <w:t>ﻭ ﺑﺪﺍﻥ ﺭﺍﺿﻰ ﺍﺳﺖ</w:t>
      </w:r>
      <w:r w:rsidR="00BD77AA">
        <w:rPr>
          <w:sz w:val="28"/>
          <w:szCs w:val="28"/>
          <w:rtl/>
        </w:rPr>
        <w:t xml:space="preserve">. </w:t>
      </w:r>
      <w:r w:rsidR="000A5EBD" w:rsidRPr="00984881">
        <w:rPr>
          <w:sz w:val="28"/>
          <w:szCs w:val="28"/>
          <w:rtl/>
        </w:rPr>
        <w:t>ﭼﻪ ﺭﺳﺪ ﮐﻪ ﺑﺮﺍﻯ ﺁﻥ ﻏﻢ ﻭ ﻏﺼّﻪ</w:t>
      </w:r>
      <w:r>
        <w:rPr>
          <w:sz w:val="28"/>
          <w:szCs w:val="28"/>
          <w:rtl/>
        </w:rPr>
        <w:t xml:space="preserve"> </w:t>
      </w:r>
      <w:r w:rsidR="000A5EBD" w:rsidRPr="00984881">
        <w:rPr>
          <w:sz w:val="28"/>
          <w:szCs w:val="28"/>
          <w:rtl/>
        </w:rPr>
        <w:t>ﺑﺨﻮﺩ ﺭﺍﻩ</w:t>
      </w:r>
      <w:r>
        <w:rPr>
          <w:sz w:val="28"/>
          <w:szCs w:val="28"/>
          <w:rtl/>
        </w:rPr>
        <w:t xml:space="preserve"> </w:t>
      </w:r>
      <w:r w:rsidR="000A5EBD" w:rsidRPr="00984881">
        <w:rPr>
          <w:sz w:val="28"/>
          <w:szCs w:val="28"/>
          <w:rtl/>
        </w:rPr>
        <w:t>ﺑﺪﻫﺪ</w:t>
      </w:r>
      <w:r w:rsidR="00BD77AA">
        <w:rPr>
          <w:sz w:val="28"/>
          <w:szCs w:val="28"/>
          <w:rtl/>
        </w:rPr>
        <w:t xml:space="preserve">. </w:t>
      </w:r>
      <w:r w:rsidR="000A5EBD" w:rsidRPr="00984881">
        <w:rPr>
          <w:sz w:val="28"/>
          <w:szCs w:val="28"/>
          <w:rtl/>
        </w:rPr>
        <w:t>ﺯﻳﺮﺍ ﻋﻤﺮ ﻣ</w:t>
      </w:r>
      <w:r w:rsidR="003D6BDB" w:rsidRPr="00984881">
        <w:rPr>
          <w:sz w:val="28"/>
          <w:szCs w:val="28"/>
          <w:rtl/>
        </w:rPr>
        <w:t xml:space="preserve"> حدّ</w:t>
      </w:r>
      <w:r w:rsidR="000A5EBD" w:rsidRPr="00984881">
        <w:rPr>
          <w:sz w:val="28"/>
          <w:szCs w:val="28"/>
          <w:rtl/>
        </w:rPr>
        <w:t>ﻭﺩ ﻭﻧﺴﺒﺘﺎ ﮐﻮﺗﺎﻩ</w:t>
      </w:r>
      <w:r w:rsidR="00BD77AA">
        <w:rPr>
          <w:sz w:val="28"/>
          <w:szCs w:val="28"/>
          <w:rtl/>
        </w:rPr>
        <w:t xml:space="preserve">، </w:t>
      </w:r>
      <w:r w:rsidR="000A5EBD" w:rsidRPr="00984881">
        <w:rPr>
          <w:sz w:val="28"/>
          <w:szCs w:val="28"/>
          <w:rtl/>
        </w:rPr>
        <w:t xml:space="preserve">ﺗﻨﻬﺎ </w:t>
      </w:r>
      <w:r w:rsidR="009915B2" w:rsidRPr="00984881">
        <w:rPr>
          <w:sz w:val="28"/>
          <w:szCs w:val="28"/>
          <w:rtl/>
        </w:rPr>
        <w:t>فر</w:t>
      </w:r>
      <w:r w:rsidR="000A5EBD" w:rsidRPr="00984881">
        <w:rPr>
          <w:sz w:val="28"/>
          <w:szCs w:val="28"/>
          <w:rtl/>
        </w:rPr>
        <w:t>ﺻﺘﻰ ﺑﺮﺍﻯ ﺍﻣﮑﺎﻥ</w:t>
      </w:r>
      <w:r>
        <w:rPr>
          <w:sz w:val="28"/>
          <w:szCs w:val="28"/>
          <w:rtl/>
        </w:rPr>
        <w:t xml:space="preserve"> </w:t>
      </w:r>
      <w:r w:rsidR="000A5EBD" w:rsidRPr="00984881">
        <w:rPr>
          <w:sz w:val="28"/>
          <w:szCs w:val="28"/>
          <w:rtl/>
        </w:rPr>
        <w:t>ﮐﺴﺐ ﮐﻤﺎﻟﺎﺕ ﺑﻴﺶ ﺍﺯ ﺁﻧﭽﻪ</w:t>
      </w:r>
      <w:r>
        <w:rPr>
          <w:sz w:val="28"/>
          <w:szCs w:val="28"/>
          <w:rtl/>
        </w:rPr>
        <w:t xml:space="preserve"> </w:t>
      </w:r>
      <w:r w:rsidR="000A5EBD" w:rsidRPr="00984881">
        <w:rPr>
          <w:sz w:val="28"/>
          <w:szCs w:val="28"/>
          <w:rtl/>
        </w:rPr>
        <w:t>ﻓﻌﻠﺎ ﻫﺴﺖ ﻣﻴﺒﺎﺷﺪ</w:t>
      </w:r>
      <w:r w:rsidR="00BD77AA">
        <w:rPr>
          <w:sz w:val="28"/>
          <w:szCs w:val="28"/>
          <w:rtl/>
        </w:rPr>
        <w:t xml:space="preserve">. </w:t>
      </w:r>
      <w:r w:rsidR="000A5EBD" w:rsidRPr="00984881">
        <w:rPr>
          <w:sz w:val="28"/>
          <w:szCs w:val="28"/>
          <w:rtl/>
        </w:rPr>
        <w:t>ﺯﻳﺮﺍ ﻣﺮﮒ ﻧﻴﺰ ﻧﻴﺴﺘﻰ ﻭﺍﻗﻌﻰ ﺍﺯ ﺟﻬﺎﻥ ﻭﻧﻮﻉ ﺑﺸﺮﻯ</w:t>
      </w:r>
      <w:r w:rsidR="00BD77AA">
        <w:rPr>
          <w:sz w:val="28"/>
          <w:szCs w:val="28"/>
          <w:rtl/>
        </w:rPr>
        <w:t xml:space="preserve">، </w:t>
      </w:r>
      <w:r w:rsidR="000A5EBD" w:rsidRPr="00984881">
        <w:rPr>
          <w:sz w:val="28"/>
          <w:szCs w:val="28"/>
          <w:rtl/>
        </w:rPr>
        <w:t>ﻭ ﺗﻤﺎﻡ</w:t>
      </w:r>
      <w:r>
        <w:rPr>
          <w:sz w:val="28"/>
          <w:szCs w:val="28"/>
          <w:rtl/>
        </w:rPr>
        <w:t xml:space="preserve"> </w:t>
      </w:r>
      <w:r w:rsidR="000A5EBD" w:rsidRPr="00984881">
        <w:rPr>
          <w:sz w:val="28"/>
          <w:szCs w:val="28"/>
          <w:rtl/>
        </w:rPr>
        <w:t>ﮐﺮﺍﻣﺎﺕ ﻭ ﻣﻘﺎﻡ</w:t>
      </w:r>
      <w:r>
        <w:rPr>
          <w:sz w:val="28"/>
          <w:szCs w:val="28"/>
          <w:rtl/>
        </w:rPr>
        <w:t xml:space="preserve"> </w:t>
      </w:r>
      <w:r w:rsidR="000A5EBD" w:rsidRPr="00984881">
        <w:rPr>
          <w:sz w:val="28"/>
          <w:szCs w:val="28"/>
          <w:rtl/>
        </w:rPr>
        <w:t xml:space="preserve">ﺭﻭﺣﻰ ﺍﻧﺴﺎﻥ ﻣﻴﺒﺎﺷﺪ ﻭ ﺍﮔﺮ ﺍﺳﺘﻔﺎﺩﻩ ﺍﺯﻫﺮ </w:t>
      </w:r>
      <w:r w:rsidR="009915B2" w:rsidRPr="00984881">
        <w:rPr>
          <w:sz w:val="28"/>
          <w:szCs w:val="28"/>
          <w:rtl/>
        </w:rPr>
        <w:t>فر</w:t>
      </w:r>
      <w:r w:rsidR="000A5EBD" w:rsidRPr="00984881">
        <w:rPr>
          <w:sz w:val="28"/>
          <w:szCs w:val="28"/>
          <w:rtl/>
        </w:rPr>
        <w:t>ﺻﺘﻰ ﺩﺭﻋﻤﺮ ﺷﺪﻩ ﺑﺎﺷﺪ</w:t>
      </w:r>
      <w:r w:rsidR="00BD77AA">
        <w:rPr>
          <w:sz w:val="28"/>
          <w:szCs w:val="28"/>
          <w:rtl/>
        </w:rPr>
        <w:t xml:space="preserve">. </w:t>
      </w:r>
      <w:r w:rsidR="000A5EBD" w:rsidRPr="00984881">
        <w:rPr>
          <w:sz w:val="28"/>
          <w:szCs w:val="28"/>
          <w:rtl/>
        </w:rPr>
        <w:t>ﭼﻮﻥ ﺳﻠﻮﻙ ﺍﻟﻬﻰ ﻭﻫﺪﺍﻳﺖ</w:t>
      </w:r>
      <w:r>
        <w:rPr>
          <w:sz w:val="28"/>
          <w:szCs w:val="28"/>
          <w:rtl/>
        </w:rPr>
        <w:t xml:space="preserve"> </w:t>
      </w:r>
      <w:r w:rsidR="000A5EBD" w:rsidRPr="00984881">
        <w:rPr>
          <w:sz w:val="28"/>
          <w:szCs w:val="28"/>
          <w:rtl/>
        </w:rPr>
        <w:t>ﭘﻴﺮ ﮐﺎﻣﻞ</w:t>
      </w:r>
      <w:r w:rsidR="00BD77AA">
        <w:rPr>
          <w:sz w:val="28"/>
          <w:szCs w:val="28"/>
          <w:rtl/>
        </w:rPr>
        <w:t xml:space="preserve">، </w:t>
      </w:r>
      <w:r w:rsidR="000A5EBD" w:rsidRPr="00984881">
        <w:rPr>
          <w:sz w:val="28"/>
          <w:szCs w:val="28"/>
          <w:rtl/>
        </w:rPr>
        <w:t xml:space="preserve">ﻭﻳﺎ </w:t>
      </w:r>
      <w:r w:rsidR="009732B0" w:rsidRPr="00984881">
        <w:rPr>
          <w:sz w:val="28"/>
          <w:szCs w:val="28"/>
          <w:rtl/>
        </w:rPr>
        <w:t>حَدّ</w:t>
      </w:r>
      <w:r>
        <w:rPr>
          <w:sz w:val="28"/>
          <w:szCs w:val="28"/>
          <w:rtl/>
        </w:rPr>
        <w:t xml:space="preserve"> </w:t>
      </w:r>
      <w:r w:rsidR="000A5EBD" w:rsidRPr="00984881">
        <w:rPr>
          <w:sz w:val="28"/>
          <w:szCs w:val="28"/>
          <w:rtl/>
        </w:rPr>
        <w:t>ﺃﻗﻞ</w:t>
      </w:r>
      <w:r>
        <w:rPr>
          <w:sz w:val="28"/>
          <w:szCs w:val="28"/>
          <w:rtl/>
        </w:rPr>
        <w:t xml:space="preserve"> </w:t>
      </w:r>
      <w:r w:rsidR="000A5EBD" w:rsidRPr="00984881">
        <w:rPr>
          <w:sz w:val="28"/>
          <w:szCs w:val="28"/>
          <w:rtl/>
        </w:rPr>
        <w:t>ﺗﻬﻴّﻪ</w:t>
      </w:r>
      <w:r>
        <w:rPr>
          <w:sz w:val="28"/>
          <w:szCs w:val="28"/>
          <w:rtl/>
        </w:rPr>
        <w:t xml:space="preserve"> </w:t>
      </w:r>
      <w:r w:rsidR="000A5EBD" w:rsidRPr="00984881">
        <w:rPr>
          <w:sz w:val="28"/>
          <w:szCs w:val="28"/>
          <w:rtl/>
        </w:rPr>
        <w:t>ﺯﻣﻴﻨﻪ ﻫﺎﻯ</w:t>
      </w:r>
      <w:r>
        <w:rPr>
          <w:sz w:val="28"/>
          <w:szCs w:val="28"/>
          <w:rtl/>
        </w:rPr>
        <w:t xml:space="preserve"> </w:t>
      </w:r>
      <w:r w:rsidR="000A5EBD" w:rsidRPr="00984881">
        <w:rPr>
          <w:sz w:val="28"/>
          <w:szCs w:val="28"/>
          <w:rtl/>
        </w:rPr>
        <w:t>ﺗﻮﺑﻪ ﻭﺗﮑﺎﻣﻞ</w:t>
      </w:r>
      <w:r>
        <w:rPr>
          <w:sz w:val="28"/>
          <w:szCs w:val="28"/>
          <w:rtl/>
        </w:rPr>
        <w:t xml:space="preserve"> </w:t>
      </w:r>
      <w:r w:rsidR="000A5EBD" w:rsidRPr="00984881">
        <w:rPr>
          <w:sz w:val="28"/>
          <w:szCs w:val="28"/>
          <w:rtl/>
        </w:rPr>
        <w:t>ﺍﺣﺘﻤﺎﻟﻰ ﺁﻳﻨﺪﻩ</w:t>
      </w:r>
      <w:r>
        <w:rPr>
          <w:sz w:val="28"/>
          <w:szCs w:val="28"/>
          <w:rtl/>
        </w:rPr>
        <w:t xml:space="preserve"> </w:t>
      </w:r>
      <w:r w:rsidR="000A5EBD" w:rsidRPr="00984881">
        <w:rPr>
          <w:sz w:val="28"/>
          <w:szCs w:val="28"/>
          <w:rtl/>
        </w:rPr>
        <w:t>ﺁﻧﮕﺎﻩ</w:t>
      </w:r>
      <w:r>
        <w:rPr>
          <w:sz w:val="28"/>
          <w:szCs w:val="28"/>
          <w:rtl/>
        </w:rPr>
        <w:t xml:space="preserve"> </w:t>
      </w:r>
      <w:r w:rsidR="000A5EBD" w:rsidRPr="00984881">
        <w:rPr>
          <w:sz w:val="28"/>
          <w:szCs w:val="28"/>
          <w:rtl/>
        </w:rPr>
        <w:t>ﻭﺟﻮﺩﻯ ﺑﺮﺗﺮ ﻫﺴﺘﻰ</w:t>
      </w:r>
      <w:r>
        <w:rPr>
          <w:sz w:val="28"/>
          <w:szCs w:val="28"/>
          <w:rtl/>
        </w:rPr>
        <w:t xml:space="preserve"> </w:t>
      </w:r>
      <w:r w:rsidR="000A5EBD" w:rsidRPr="00984881">
        <w:rPr>
          <w:sz w:val="28"/>
          <w:szCs w:val="28"/>
          <w:rtl/>
        </w:rPr>
        <w:t>ﻓﻌﻠﻰ</w:t>
      </w:r>
      <w:r>
        <w:rPr>
          <w:sz w:val="28"/>
          <w:szCs w:val="28"/>
          <w:rtl/>
        </w:rPr>
        <w:t xml:space="preserve"> </w:t>
      </w:r>
      <w:r w:rsidR="000A5EBD" w:rsidRPr="00984881">
        <w:rPr>
          <w:sz w:val="28"/>
          <w:szCs w:val="28"/>
          <w:rtl/>
        </w:rPr>
        <w:t>ﺩﺍﺭﺩ</w:t>
      </w:r>
      <w:r w:rsidR="00BD77AA">
        <w:rPr>
          <w:sz w:val="28"/>
          <w:szCs w:val="28"/>
          <w:rtl/>
        </w:rPr>
        <w:t xml:space="preserve">. </w:t>
      </w:r>
      <w:r w:rsidR="000A5EBD" w:rsidRPr="00984881">
        <w:rPr>
          <w:sz w:val="28"/>
          <w:szCs w:val="28"/>
          <w:rtl/>
        </w:rPr>
        <w:t>ﻭ ﻣﻐﺮﻭﺭ ﺁﻥ ﺍﺯ ﮐﻤﺎﻝ ﻭ ﺩﺍﺭﺍﺋﻰ ﻫﺎ</w:t>
      </w:r>
      <w:r>
        <w:rPr>
          <w:sz w:val="28"/>
          <w:szCs w:val="28"/>
          <w:rtl/>
        </w:rPr>
        <w:t xml:space="preserve"> </w:t>
      </w:r>
      <w:r w:rsidR="000A5EBD" w:rsidRPr="00984881">
        <w:rPr>
          <w:sz w:val="28"/>
          <w:szCs w:val="28"/>
          <w:rtl/>
        </w:rPr>
        <w:t>ﺑﺎﺷﺪ</w:t>
      </w:r>
      <w:r w:rsidR="00BD77AA">
        <w:rPr>
          <w:sz w:val="28"/>
          <w:szCs w:val="28"/>
          <w:rtl/>
        </w:rPr>
        <w:t xml:space="preserve">، </w:t>
      </w:r>
      <w:r w:rsidR="000A5EBD" w:rsidRPr="00984881">
        <w:rPr>
          <w:sz w:val="28"/>
          <w:szCs w:val="28"/>
          <w:rtl/>
        </w:rPr>
        <w:t>ﺧﻮﺍﻫﺪ</w:t>
      </w:r>
      <w:r>
        <w:rPr>
          <w:sz w:val="28"/>
          <w:szCs w:val="28"/>
          <w:rtl/>
        </w:rPr>
        <w:t xml:space="preserve"> </w:t>
      </w:r>
      <w:r w:rsidR="000A5EBD" w:rsidRPr="00984881">
        <w:rPr>
          <w:sz w:val="28"/>
          <w:szCs w:val="28"/>
          <w:rtl/>
        </w:rPr>
        <w:t>ﻳﺎﻓﺖ</w:t>
      </w:r>
      <w:r w:rsidR="00BD77AA">
        <w:rPr>
          <w:sz w:val="28"/>
          <w:szCs w:val="28"/>
          <w:rtl/>
        </w:rPr>
        <w:t xml:space="preserve">، </w:t>
      </w:r>
      <w:r w:rsidR="000A5EBD" w:rsidRPr="00984881">
        <w:rPr>
          <w:sz w:val="28"/>
          <w:szCs w:val="28"/>
          <w:rtl/>
        </w:rPr>
        <w:t>ﮐﻪ</w:t>
      </w:r>
      <w:r>
        <w:rPr>
          <w:sz w:val="28"/>
          <w:szCs w:val="28"/>
          <w:rtl/>
        </w:rPr>
        <w:t xml:space="preserve"> </w:t>
      </w:r>
      <w:r w:rsidR="000A5EBD" w:rsidRPr="00984881">
        <w:rPr>
          <w:sz w:val="28"/>
          <w:szCs w:val="28"/>
          <w:rtl/>
        </w:rPr>
        <w:t xml:space="preserve">ﺑﻨﻮﻉ ﻓﻮﻕ ﺑﺸﺮﻯ ﻭ ﻳﺎ </w:t>
      </w:r>
      <w:r w:rsidR="009732B0" w:rsidRPr="00984881">
        <w:rPr>
          <w:sz w:val="28"/>
          <w:szCs w:val="28"/>
          <w:rtl/>
        </w:rPr>
        <w:t>حَدّ</w:t>
      </w:r>
      <w:r w:rsidR="000A5EBD" w:rsidRPr="00984881">
        <w:rPr>
          <w:sz w:val="28"/>
          <w:szCs w:val="28"/>
          <w:rtl/>
        </w:rPr>
        <w:t>ﺃﻗﻞ ﺑﻔﺼﻞ</w:t>
      </w:r>
      <w:r>
        <w:rPr>
          <w:sz w:val="28"/>
          <w:szCs w:val="28"/>
          <w:rtl/>
        </w:rPr>
        <w:t xml:space="preserve"> </w:t>
      </w:r>
      <w:r w:rsidR="000A5EBD" w:rsidRPr="00984881">
        <w:rPr>
          <w:sz w:val="28"/>
          <w:szCs w:val="28"/>
          <w:rtl/>
        </w:rPr>
        <w:t>ﻧﻮﻉ ﺑﺸﺮﻯ ﺑﻬﺘﺮﻯ ﻣﻴﺮﻭﺩ</w:t>
      </w:r>
      <w:r w:rsidR="00BD77AA">
        <w:rPr>
          <w:sz w:val="28"/>
          <w:szCs w:val="28"/>
          <w:rtl/>
        </w:rPr>
        <w:t xml:space="preserve">. </w:t>
      </w:r>
      <w:r w:rsidR="000A5EBD" w:rsidRPr="00984881">
        <w:rPr>
          <w:sz w:val="28"/>
          <w:szCs w:val="28"/>
          <w:rtl/>
        </w:rPr>
        <w:t>ﻭ ﺑﻠﺎﺋﻰ ﺳﺨﺖ ﺍﺯ ﺻﺒﺮ ﺍﻳﺎﻡ</w:t>
      </w:r>
      <w:r>
        <w:rPr>
          <w:sz w:val="28"/>
          <w:szCs w:val="28"/>
          <w:rtl/>
        </w:rPr>
        <w:t xml:space="preserve"> </w:t>
      </w:r>
      <w:r w:rsidR="000A5EBD" w:rsidRPr="00984881">
        <w:rPr>
          <w:sz w:val="28"/>
          <w:szCs w:val="28"/>
          <w:rtl/>
        </w:rPr>
        <w:t>ﺳﻠﻮﻙ ﻭ ﻗﺒﻮﻝ</w:t>
      </w:r>
      <w:r>
        <w:rPr>
          <w:sz w:val="28"/>
          <w:szCs w:val="28"/>
          <w:rtl/>
        </w:rPr>
        <w:t xml:space="preserve"> </w:t>
      </w:r>
      <w:r w:rsidR="000A5EBD" w:rsidRPr="00984881">
        <w:rPr>
          <w:sz w:val="28"/>
          <w:szCs w:val="28"/>
          <w:rtl/>
        </w:rPr>
        <w:t>ﻋﺎﺷﻘﺎﻧﻪ ﻣﺮﮒ ﻗﺒﻞ ﺍﺯ ﻣﺮﮒ</w:t>
      </w:r>
      <w:r w:rsidR="00BD77AA">
        <w:rPr>
          <w:sz w:val="28"/>
          <w:szCs w:val="28"/>
          <w:rtl/>
        </w:rPr>
        <w:t xml:space="preserve">، </w:t>
      </w:r>
      <w:r w:rsidR="000A5EBD" w:rsidRPr="00984881">
        <w:rPr>
          <w:sz w:val="28"/>
          <w:szCs w:val="28"/>
          <w:rtl/>
        </w:rPr>
        <w:t>ﻭ ﺗﺮﻙ</w:t>
      </w:r>
      <w:r>
        <w:rPr>
          <w:sz w:val="28"/>
          <w:szCs w:val="28"/>
          <w:rtl/>
        </w:rPr>
        <w:t xml:space="preserve"> </w:t>
      </w:r>
      <w:r w:rsidR="000A5EBD" w:rsidRPr="00984881">
        <w:rPr>
          <w:sz w:val="28"/>
          <w:szCs w:val="28"/>
          <w:rtl/>
        </w:rPr>
        <w:t>ﺭﺍﺣﺖ</w:t>
      </w:r>
      <w:r>
        <w:rPr>
          <w:sz w:val="28"/>
          <w:szCs w:val="28"/>
          <w:rtl/>
        </w:rPr>
        <w:t xml:space="preserve"> </w:t>
      </w:r>
      <w:r w:rsidR="000A5EBD" w:rsidRPr="00984881">
        <w:rPr>
          <w:sz w:val="28"/>
          <w:szCs w:val="28"/>
          <w:rtl/>
        </w:rPr>
        <w:t>ﺟﺎﻥ ﺑﺸﺮﻯ</w:t>
      </w:r>
      <w:r w:rsidR="00BD77AA">
        <w:rPr>
          <w:sz w:val="28"/>
          <w:szCs w:val="28"/>
          <w:rtl/>
        </w:rPr>
        <w:t xml:space="preserve">، </w:t>
      </w:r>
      <w:r w:rsidR="000A5EBD" w:rsidRPr="00984881">
        <w:rPr>
          <w:sz w:val="28"/>
          <w:szCs w:val="28"/>
          <w:rtl/>
        </w:rPr>
        <w:t>ﺑﮑﻤﺎﻝ ﺍﻟﻬﻰ ﺷﺎﻳﺴﺘﻪ</w:t>
      </w:r>
      <w:r>
        <w:rPr>
          <w:sz w:val="28"/>
          <w:szCs w:val="28"/>
          <w:rtl/>
        </w:rPr>
        <w:t xml:space="preserve"> </w:t>
      </w:r>
      <w:r w:rsidR="000A5EBD" w:rsidRPr="00984881">
        <w:rPr>
          <w:sz w:val="28"/>
          <w:szCs w:val="28"/>
          <w:rtl/>
        </w:rPr>
        <w:t>ﺧﻮﺍﻫﺪ</w:t>
      </w:r>
      <w:r>
        <w:rPr>
          <w:sz w:val="28"/>
          <w:szCs w:val="28"/>
          <w:rtl/>
        </w:rPr>
        <w:t xml:space="preserve"> </w:t>
      </w:r>
      <w:r w:rsidR="000A5EBD" w:rsidRPr="00984881">
        <w:rPr>
          <w:sz w:val="28"/>
          <w:szCs w:val="28"/>
          <w:rtl/>
        </w:rPr>
        <w:t>ﺭﺳﻴﺪ</w:t>
      </w:r>
      <w:r w:rsidR="00BD77AA">
        <w:rPr>
          <w:sz w:val="28"/>
          <w:szCs w:val="28"/>
          <w:rtl/>
        </w:rPr>
        <w:t xml:space="preserve">. </w:t>
      </w:r>
      <w:r w:rsidR="000A5EBD" w:rsidRPr="00984881">
        <w:rPr>
          <w:sz w:val="28"/>
          <w:szCs w:val="28"/>
          <w:rtl/>
        </w:rPr>
        <w:t>ﮐﻪ ﺧﻮﺩ</w:t>
      </w:r>
      <w:r>
        <w:rPr>
          <w:sz w:val="28"/>
          <w:szCs w:val="28"/>
          <w:rtl/>
        </w:rPr>
        <w:t xml:space="preserve"> </w:t>
      </w:r>
      <w:r w:rsidR="000A5EBD" w:rsidRPr="00984881">
        <w:rPr>
          <w:sz w:val="28"/>
          <w:szCs w:val="28"/>
          <w:rtl/>
        </w:rPr>
        <w:t>ﺑﻬﺸﺘﻰ ﻧﻮﻋﻰ ﻭ ﻋﻘﻠﻰ</w:t>
      </w:r>
      <w:r>
        <w:rPr>
          <w:sz w:val="28"/>
          <w:szCs w:val="28"/>
          <w:rtl/>
        </w:rPr>
        <w:t xml:space="preserve"> </w:t>
      </w:r>
      <w:r w:rsidR="000A5EBD" w:rsidRPr="00984881">
        <w:rPr>
          <w:sz w:val="28"/>
          <w:szCs w:val="28"/>
          <w:rtl/>
        </w:rPr>
        <w:t>ﻭ ﺷﻬﻮﺩﻯ ﻣﻴﺒﺎﺷﺪ</w:t>
      </w:r>
      <w:r w:rsidR="00BD77AA">
        <w:rPr>
          <w:sz w:val="28"/>
          <w:szCs w:val="28"/>
          <w:rtl/>
        </w:rPr>
        <w:t xml:space="preserve">. </w:t>
      </w:r>
      <w:r w:rsidR="000A5EBD" w:rsidRPr="00984881">
        <w:rPr>
          <w:sz w:val="28"/>
          <w:szCs w:val="28"/>
          <w:rtl/>
        </w:rPr>
        <w:t>ﻭﺍﻟّﺎ</w:t>
      </w:r>
      <w:r>
        <w:rPr>
          <w:sz w:val="28"/>
          <w:szCs w:val="28"/>
          <w:rtl/>
        </w:rPr>
        <w:t xml:space="preserve"> </w:t>
      </w:r>
      <w:r w:rsidR="000A5EBD" w:rsidRPr="00984881">
        <w:rPr>
          <w:sz w:val="28"/>
          <w:szCs w:val="28"/>
          <w:rtl/>
        </w:rPr>
        <w:t>ﺣﻘﺎﺭﺕ ﻧﻮﻋﻰ ﻣﺠﺪﺩ</w:t>
      </w:r>
      <w:r w:rsidR="00BD77AA">
        <w:rPr>
          <w:sz w:val="28"/>
          <w:szCs w:val="28"/>
          <w:rtl/>
        </w:rPr>
        <w:t xml:space="preserve">. </w:t>
      </w:r>
      <w:r w:rsidR="000A5EBD" w:rsidRPr="00984881">
        <w:rPr>
          <w:sz w:val="28"/>
          <w:szCs w:val="28"/>
          <w:rtl/>
        </w:rPr>
        <w:t>ﮐﻪ ﺧﺴﺮﺍﻥ</w:t>
      </w:r>
      <w:r>
        <w:rPr>
          <w:sz w:val="28"/>
          <w:szCs w:val="28"/>
          <w:rtl/>
        </w:rPr>
        <w:t xml:space="preserve"> </w:t>
      </w:r>
      <w:r w:rsidR="000A5EBD" w:rsidRPr="00984881">
        <w:rPr>
          <w:sz w:val="28"/>
          <w:szCs w:val="28"/>
          <w:rtl/>
        </w:rPr>
        <w:t>ﻭﺟﻮﺩ</w:t>
      </w:r>
      <w:r>
        <w:rPr>
          <w:sz w:val="28"/>
          <w:szCs w:val="28"/>
          <w:rtl/>
        </w:rPr>
        <w:t xml:space="preserve"> </w:t>
      </w:r>
      <w:r w:rsidR="000A5EBD" w:rsidRPr="00984881">
        <w:rPr>
          <w:sz w:val="28"/>
          <w:szCs w:val="28"/>
          <w:rtl/>
        </w:rPr>
        <w:t>ﺧﻮﺩ</w:t>
      </w:r>
      <w:r w:rsidR="00BD77AA">
        <w:rPr>
          <w:sz w:val="28"/>
          <w:szCs w:val="28"/>
          <w:rtl/>
        </w:rPr>
        <w:t xml:space="preserve">، </w:t>
      </w:r>
      <w:r w:rsidR="000A5EBD" w:rsidRPr="00984881">
        <w:rPr>
          <w:sz w:val="28"/>
          <w:szCs w:val="28"/>
          <w:rtl/>
        </w:rPr>
        <w:t>ﻫﺮﮔﺰ ﻗﺎﺑﻞ</w:t>
      </w:r>
      <w:r>
        <w:rPr>
          <w:sz w:val="28"/>
          <w:szCs w:val="28"/>
          <w:rtl/>
        </w:rPr>
        <w:t xml:space="preserve"> </w:t>
      </w:r>
      <w:r w:rsidR="000A5EBD" w:rsidRPr="00984881">
        <w:rPr>
          <w:sz w:val="28"/>
          <w:szCs w:val="28"/>
          <w:rtl/>
        </w:rPr>
        <w:t xml:space="preserve">ﻗﻴﺎس ﺑﺎ ﻓﺪﺍﮐﺎﺭﻳﻬﺎﺋﻰ ﮐﻪ ﺩﺭ ﺳﻠﻮﻙ ﻣﻴﺘﻮﺍﻥ ﮐﺮﺩ ﻧﻤﻰ ﺑﺎﺷﺪ </w:t>
      </w:r>
      <w:r w:rsidR="00BD77AA">
        <w:rPr>
          <w:sz w:val="28"/>
          <w:szCs w:val="28"/>
          <w:rtl/>
        </w:rPr>
        <w:t xml:space="preserve">. </w:t>
      </w:r>
    </w:p>
    <w:p w:rsidR="000A5EBD" w:rsidRPr="00984881" w:rsidRDefault="000A5EBD" w:rsidP="000A5EBD">
      <w:pPr>
        <w:bidi/>
        <w:jc w:val="both"/>
        <w:rPr>
          <w:b/>
          <w:bCs/>
          <w:sz w:val="28"/>
          <w:szCs w:val="28"/>
          <w:rtl/>
        </w:rPr>
      </w:pPr>
      <w:r w:rsidRPr="00984881">
        <w:rPr>
          <w:b/>
          <w:bCs/>
          <w:sz w:val="28"/>
          <w:szCs w:val="28"/>
          <w:rtl/>
        </w:rPr>
        <w:t xml:space="preserve"> ﺷﮑﻮﻩ ﺁﺻﻔﻰ ﻭ ﺃﺳﺐ ﺑﺎﺩ</w:t>
      </w:r>
      <w:r w:rsidR="004D25BE">
        <w:rPr>
          <w:b/>
          <w:bCs/>
          <w:sz w:val="28"/>
          <w:szCs w:val="28"/>
          <w:rtl/>
        </w:rPr>
        <w:t xml:space="preserve"> </w:t>
      </w:r>
      <w:r w:rsidRPr="00984881">
        <w:rPr>
          <w:b/>
          <w:bCs/>
          <w:sz w:val="28"/>
          <w:szCs w:val="28"/>
          <w:rtl/>
        </w:rPr>
        <w:t>ﻭ ﻣﻨﻄﻖ ﻃﻴﺮ *</w:t>
      </w:r>
      <w:r w:rsidR="004D25BE">
        <w:rPr>
          <w:b/>
          <w:bCs/>
          <w:sz w:val="28"/>
          <w:szCs w:val="28"/>
          <w:rtl/>
        </w:rPr>
        <w:t xml:space="preserve"> </w:t>
      </w:r>
      <w:r w:rsidRPr="00984881">
        <w:rPr>
          <w:b/>
          <w:bCs/>
          <w:sz w:val="28"/>
          <w:szCs w:val="28"/>
          <w:rtl/>
        </w:rPr>
        <w:t>ﺑﺒﺎﺩ ﺭﻓﺖ</w:t>
      </w:r>
      <w:r w:rsidR="00BD77AA">
        <w:rPr>
          <w:b/>
          <w:bCs/>
          <w:sz w:val="28"/>
          <w:szCs w:val="28"/>
          <w:rtl/>
        </w:rPr>
        <w:t xml:space="preserve">، </w:t>
      </w:r>
      <w:r w:rsidRPr="00984881">
        <w:rPr>
          <w:b/>
          <w:bCs/>
          <w:sz w:val="28"/>
          <w:szCs w:val="28"/>
          <w:rtl/>
        </w:rPr>
        <w:t xml:space="preserve">ﻭ ﺍﺯ ﺍﻭ ﺧﻮﺍﺟﻪ ﻫﻴﭻ ﻃﺮﻓﻰ ﻧﺒﺴﺖ </w:t>
      </w:r>
    </w:p>
    <w:p w:rsidR="000A5EBD" w:rsidRPr="00984881" w:rsidRDefault="004D25BE" w:rsidP="000A5EBD">
      <w:pPr>
        <w:bidi/>
        <w:jc w:val="both"/>
        <w:rPr>
          <w:sz w:val="28"/>
          <w:szCs w:val="28"/>
          <w:rtl/>
        </w:rPr>
      </w:pPr>
      <w:r>
        <w:rPr>
          <w:sz w:val="28"/>
          <w:szCs w:val="28"/>
          <w:rtl/>
        </w:rPr>
        <w:t xml:space="preserve"> </w:t>
      </w:r>
      <w:r w:rsidR="000A5EBD" w:rsidRPr="00984881">
        <w:rPr>
          <w:sz w:val="28"/>
          <w:szCs w:val="28"/>
          <w:rtl/>
        </w:rPr>
        <w:t>ﺳﻠﻴﻤﺎﻥ ﻧﺒﻰّ</w:t>
      </w:r>
      <w:r>
        <w:rPr>
          <w:sz w:val="28"/>
          <w:szCs w:val="28"/>
          <w:rtl/>
        </w:rPr>
        <w:t xml:space="preserve"> </w:t>
      </w:r>
      <w:r w:rsidR="000A5EBD" w:rsidRPr="00984881">
        <w:rPr>
          <w:sz w:val="28"/>
          <w:szCs w:val="28"/>
          <w:rtl/>
        </w:rPr>
        <w:t xml:space="preserve">ﺑﺎ ﺗﻤﺎﻡ ﻋﻈﻤﺘﻬﺎ ﻭ ﻧﻴﺮﻭﻫﺎﻯ </w:t>
      </w:r>
      <w:r w:rsidR="001F7F2C" w:rsidRPr="00984881">
        <w:rPr>
          <w:sz w:val="28"/>
          <w:szCs w:val="28"/>
          <w:rtl/>
        </w:rPr>
        <w:t>تصرّف</w:t>
      </w:r>
      <w:r>
        <w:rPr>
          <w:sz w:val="28"/>
          <w:szCs w:val="28"/>
          <w:rtl/>
        </w:rPr>
        <w:t xml:space="preserve"> </w:t>
      </w:r>
      <w:r w:rsidR="000A5EBD" w:rsidRPr="00984881">
        <w:rPr>
          <w:sz w:val="28"/>
          <w:szCs w:val="28"/>
          <w:rtl/>
        </w:rPr>
        <w:t>ﺍﻟﻬﻰ ﻭﻯ ﮐﻪ ﺩﺭ ﺍﻓﺴﺎﻧﻪ ﻫﺎﻯ</w:t>
      </w:r>
      <w:r>
        <w:rPr>
          <w:sz w:val="28"/>
          <w:szCs w:val="28"/>
          <w:rtl/>
        </w:rPr>
        <w:t xml:space="preserve"> </w:t>
      </w:r>
      <w:r w:rsidR="000A5EBD" w:rsidRPr="00984881">
        <w:rPr>
          <w:sz w:val="28"/>
          <w:szCs w:val="28"/>
          <w:rtl/>
        </w:rPr>
        <w:t>ﺗﻮﺭﺍﺕ ﺁﻣﺪﻩ</w:t>
      </w:r>
      <w:r w:rsidR="00BD77AA">
        <w:rPr>
          <w:sz w:val="28"/>
          <w:szCs w:val="28"/>
          <w:rtl/>
        </w:rPr>
        <w:t xml:space="preserve">، </w:t>
      </w:r>
      <w:r w:rsidR="000A5EBD" w:rsidRPr="00984881">
        <w:rPr>
          <w:sz w:val="28"/>
          <w:szCs w:val="28"/>
          <w:rtl/>
        </w:rPr>
        <w:t>ﮐﻪ ﺑﺎﺩ</w:t>
      </w:r>
      <w:r>
        <w:rPr>
          <w:sz w:val="28"/>
          <w:szCs w:val="28"/>
          <w:rtl/>
        </w:rPr>
        <w:t xml:space="preserve"> </w:t>
      </w:r>
      <w:r w:rsidR="000A5EBD" w:rsidRPr="00984881">
        <w:rPr>
          <w:sz w:val="28"/>
          <w:szCs w:val="28"/>
          <w:rtl/>
        </w:rPr>
        <w:t>ﻭﺳﻴﻠﻪ ﺣﻤﻞ ﻭﻧﻘﻞ ﺩﺭ ﺧﺪﻣﺖ ﺍﻭ</w:t>
      </w:r>
      <w:r w:rsidR="00BD77AA">
        <w:rPr>
          <w:sz w:val="28"/>
          <w:szCs w:val="28"/>
          <w:rtl/>
        </w:rPr>
        <w:t xml:space="preserve">، </w:t>
      </w:r>
      <w:r w:rsidR="000A5EBD" w:rsidRPr="00984881">
        <w:rPr>
          <w:sz w:val="28"/>
          <w:szCs w:val="28"/>
          <w:rtl/>
        </w:rPr>
        <w:t>ﻭ ﺯﺑﺎﻥ</w:t>
      </w:r>
      <w:r>
        <w:rPr>
          <w:sz w:val="28"/>
          <w:szCs w:val="28"/>
          <w:rtl/>
        </w:rPr>
        <w:t xml:space="preserve"> </w:t>
      </w:r>
      <w:r w:rsidR="000A5EBD" w:rsidRPr="00984881">
        <w:rPr>
          <w:sz w:val="28"/>
          <w:szCs w:val="28"/>
          <w:rtl/>
        </w:rPr>
        <w:t>ﭘﺮﻧﺪﮔﺎﻥ</w:t>
      </w:r>
      <w:r>
        <w:rPr>
          <w:sz w:val="28"/>
          <w:szCs w:val="28"/>
          <w:rtl/>
        </w:rPr>
        <w:t xml:space="preserve"> </w:t>
      </w:r>
      <w:r w:rsidR="000A5EBD" w:rsidRPr="00984881">
        <w:rPr>
          <w:sz w:val="28"/>
          <w:szCs w:val="28"/>
          <w:rtl/>
        </w:rPr>
        <w:t>ﺭﺍ ﻣﻴﺪﺍﻧﺴﺖ</w:t>
      </w:r>
      <w:r w:rsidR="00BD77AA">
        <w:rPr>
          <w:sz w:val="28"/>
          <w:szCs w:val="28"/>
          <w:rtl/>
        </w:rPr>
        <w:t xml:space="preserve">. </w:t>
      </w:r>
      <w:r w:rsidR="000A5EBD" w:rsidRPr="00984881">
        <w:rPr>
          <w:sz w:val="28"/>
          <w:szCs w:val="28"/>
          <w:rtl/>
        </w:rPr>
        <w:t>ﺑﺎ ﻣﺮﮒ</w:t>
      </w:r>
      <w:r>
        <w:rPr>
          <w:sz w:val="28"/>
          <w:szCs w:val="28"/>
          <w:rtl/>
        </w:rPr>
        <w:t xml:space="preserve"> </w:t>
      </w:r>
      <w:r w:rsidR="000A5EBD" w:rsidRPr="00984881">
        <w:rPr>
          <w:sz w:val="28"/>
          <w:szCs w:val="28"/>
          <w:rtl/>
        </w:rPr>
        <w:t>ﺧﻮﺩ ﻫﻤﻪ ﺭﺍ ﺍﺯ ﺩﺳﺖ</w:t>
      </w:r>
      <w:r>
        <w:rPr>
          <w:sz w:val="28"/>
          <w:szCs w:val="28"/>
          <w:rtl/>
        </w:rPr>
        <w:t xml:space="preserve"> </w:t>
      </w:r>
      <w:r w:rsidR="000A5EBD" w:rsidRPr="00984881">
        <w:rPr>
          <w:sz w:val="28"/>
          <w:szCs w:val="28"/>
          <w:rtl/>
        </w:rPr>
        <w:t>ﺩﺍﺩ</w:t>
      </w:r>
      <w:r w:rsidR="00BD77AA">
        <w:rPr>
          <w:sz w:val="28"/>
          <w:szCs w:val="28"/>
          <w:rtl/>
        </w:rPr>
        <w:t xml:space="preserve">. </w:t>
      </w:r>
      <w:r w:rsidR="000A5EBD" w:rsidRPr="00984881">
        <w:rPr>
          <w:sz w:val="28"/>
          <w:szCs w:val="28"/>
          <w:rtl/>
        </w:rPr>
        <w:t>ﻭ ﺑﺮﺍﻯ ﭼﻨﺎﻥ ﺧﻮﺍﺹ ﻭ ﺍﻭﻟﻴﺎﻯ ﺍﻟﻬﻰ ﭼﻴﺰﻯ ﻧﻤﺎﻧﺪ</w:t>
      </w:r>
      <w:r w:rsidR="00BD77AA">
        <w:rPr>
          <w:sz w:val="28"/>
          <w:szCs w:val="28"/>
          <w:rtl/>
        </w:rPr>
        <w:t xml:space="preserve">. </w:t>
      </w:r>
      <w:r w:rsidR="000A5EBD" w:rsidRPr="00984881">
        <w:rPr>
          <w:sz w:val="28"/>
          <w:szCs w:val="28"/>
          <w:rtl/>
        </w:rPr>
        <w:t>ﻣﮕﺮ ﮐﻪ ﺍﻳﻦ</w:t>
      </w:r>
      <w:r>
        <w:rPr>
          <w:sz w:val="28"/>
          <w:szCs w:val="28"/>
          <w:rtl/>
        </w:rPr>
        <w:t xml:space="preserve"> </w:t>
      </w:r>
      <w:r w:rsidR="00223258" w:rsidRPr="00984881">
        <w:rPr>
          <w:sz w:val="28"/>
          <w:szCs w:val="28"/>
          <w:rtl/>
        </w:rPr>
        <w:t>شانس</w:t>
      </w:r>
      <w:r w:rsidR="000A5EBD" w:rsidRPr="00984881">
        <w:rPr>
          <w:sz w:val="28"/>
          <w:szCs w:val="28"/>
          <w:rtl/>
        </w:rPr>
        <w:t xml:space="preserve"> ﺩﺭ ﺁﻳﻨﺪﻩ ﻫﺎ ﺭﺍ ﻳﺎﻓﺖ</w:t>
      </w:r>
      <w:r w:rsidR="00BD77AA">
        <w:rPr>
          <w:sz w:val="28"/>
          <w:szCs w:val="28"/>
          <w:rtl/>
        </w:rPr>
        <w:t xml:space="preserve">، </w:t>
      </w:r>
      <w:r w:rsidR="000A5EBD" w:rsidRPr="00984881">
        <w:rPr>
          <w:sz w:val="28"/>
          <w:szCs w:val="28"/>
          <w:rtl/>
        </w:rPr>
        <w:t>ﮐﻪ</w:t>
      </w:r>
      <w:r>
        <w:rPr>
          <w:sz w:val="28"/>
          <w:szCs w:val="28"/>
          <w:rtl/>
        </w:rPr>
        <w:t xml:space="preserve"> </w:t>
      </w:r>
      <w:r w:rsidR="000A5EBD" w:rsidRPr="00984881">
        <w:rPr>
          <w:sz w:val="28"/>
          <w:szCs w:val="28"/>
          <w:rtl/>
        </w:rPr>
        <w:t>ﭼﻮﻥ ﺳﻠﻤﺎﻧﻰ ﻭ ﻫﺮ ﮐﺎﻣﻞ ﺩﺭ ﺗﺴﻠﻴﻢ ﻣﻬﺪﻯ ﮔﺮﺩﺩ</w:t>
      </w:r>
      <w:r w:rsidR="00BD77AA">
        <w:rPr>
          <w:sz w:val="28"/>
          <w:szCs w:val="28"/>
          <w:rtl/>
        </w:rPr>
        <w:t xml:space="preserve">. </w:t>
      </w:r>
      <w:r w:rsidR="000A5EBD" w:rsidRPr="00984881">
        <w:rPr>
          <w:sz w:val="28"/>
          <w:szCs w:val="28"/>
          <w:rtl/>
        </w:rPr>
        <w:t>ﻭ ﺷﺎﻳﺪ</w:t>
      </w:r>
      <w:r>
        <w:rPr>
          <w:sz w:val="28"/>
          <w:szCs w:val="28"/>
          <w:rtl/>
        </w:rPr>
        <w:t xml:space="preserve"> </w:t>
      </w:r>
      <w:r w:rsidR="000A5EBD" w:rsidRPr="00984881">
        <w:rPr>
          <w:sz w:val="28"/>
          <w:szCs w:val="28"/>
          <w:rtl/>
        </w:rPr>
        <w:t>ﺑﺘﻮﺍﻧﺪ ﺑﺎ ﻣﺤﻤﺪ ﻭﻭﻟﺎﻳﺖ ﻣﺤﻤﺪ ﻧﻴﺰ ﺗﻮﻓﻴﻖ ﻭﻧﺠﺎﺕ ﺍﺯ ﻧﻮﻉ ﺑﺸﺮﻯ ﺭﺍ ﺑﻴﺎﺑﺪ</w:t>
      </w:r>
      <w:r w:rsidR="00BD77AA">
        <w:rPr>
          <w:sz w:val="28"/>
          <w:szCs w:val="28"/>
          <w:rtl/>
        </w:rPr>
        <w:t xml:space="preserve">. </w:t>
      </w:r>
      <w:r w:rsidR="000A5EBD" w:rsidRPr="00984881">
        <w:rPr>
          <w:sz w:val="28"/>
          <w:szCs w:val="28"/>
          <w:rtl/>
        </w:rPr>
        <w:t>ﻭ ﺗﻤﺎﻡ ﮐﺮﺍﻣﺎﺕ ﺑﺎﻟﻔﻌﻞ</w:t>
      </w:r>
      <w:r>
        <w:rPr>
          <w:sz w:val="28"/>
          <w:szCs w:val="28"/>
          <w:rtl/>
        </w:rPr>
        <w:t xml:space="preserve"> </w:t>
      </w:r>
      <w:r w:rsidR="000A5EBD" w:rsidRPr="00984881">
        <w:rPr>
          <w:sz w:val="28"/>
          <w:szCs w:val="28"/>
          <w:rtl/>
        </w:rPr>
        <w:t>ﻧﻮﻉ ﺑﺸﺮﻯ ﺑﻬﺘﺮ ﺧﻮﺩﺭﺍ</w:t>
      </w:r>
      <w:r w:rsidR="00BD77AA">
        <w:rPr>
          <w:sz w:val="28"/>
          <w:szCs w:val="28"/>
          <w:rtl/>
        </w:rPr>
        <w:t xml:space="preserve">، </w:t>
      </w:r>
      <w:r w:rsidR="000A5EBD" w:rsidRPr="00984881">
        <w:rPr>
          <w:sz w:val="28"/>
          <w:szCs w:val="28"/>
          <w:rtl/>
        </w:rPr>
        <w:t>ﺧﺮﺝ</w:t>
      </w:r>
      <w:r>
        <w:rPr>
          <w:sz w:val="28"/>
          <w:szCs w:val="28"/>
          <w:rtl/>
        </w:rPr>
        <w:t xml:space="preserve"> </w:t>
      </w:r>
      <w:r w:rsidR="000A5EBD" w:rsidRPr="00984881">
        <w:rPr>
          <w:sz w:val="28"/>
          <w:szCs w:val="28"/>
          <w:rtl/>
        </w:rPr>
        <w:t xml:space="preserve">ﺗﺤﻘّﻖ ﮐﺮﺍﻣﺎﺕ </w:t>
      </w:r>
      <w:r w:rsidR="008E00C3" w:rsidRPr="00984881">
        <w:rPr>
          <w:sz w:val="28"/>
          <w:szCs w:val="28"/>
          <w:rtl/>
        </w:rPr>
        <w:t>بالقوّه</w:t>
      </w:r>
      <w:r>
        <w:rPr>
          <w:sz w:val="28"/>
          <w:szCs w:val="28"/>
          <w:rtl/>
        </w:rPr>
        <w:t xml:space="preserve"> </w:t>
      </w:r>
      <w:r w:rsidR="000A5EBD" w:rsidRPr="00984881">
        <w:rPr>
          <w:sz w:val="28"/>
          <w:szCs w:val="28"/>
          <w:rtl/>
        </w:rPr>
        <w:t>ﺧﻮﻳﺶ ﮐﻪ ﺩﺭﻧﻄﻔﻪﺩﺍﺭﻧﺪ</w:t>
      </w:r>
      <w:r w:rsidR="00BD77AA">
        <w:rPr>
          <w:sz w:val="28"/>
          <w:szCs w:val="28"/>
          <w:rtl/>
        </w:rPr>
        <w:t xml:space="preserve">، </w:t>
      </w:r>
      <w:r w:rsidR="000A5EBD" w:rsidRPr="00984881">
        <w:rPr>
          <w:sz w:val="28"/>
          <w:szCs w:val="28"/>
          <w:rtl/>
        </w:rPr>
        <w:t>ﺭﺷﺪ ﻭﮐﻤﺎﻝ ﺑﺪﻫﻨﺪ</w:t>
      </w:r>
      <w:r w:rsidR="00BD77AA">
        <w:rPr>
          <w:sz w:val="28"/>
          <w:szCs w:val="28"/>
          <w:rtl/>
        </w:rPr>
        <w:t xml:space="preserve">. </w:t>
      </w:r>
      <w:r w:rsidR="000A5EBD" w:rsidRPr="00984881">
        <w:rPr>
          <w:sz w:val="28"/>
          <w:szCs w:val="28"/>
          <w:rtl/>
        </w:rPr>
        <w:t>ﮐﻪ ﺷﺎﻳﺪ ﻫﻢ ﺩﺭ ﺭﺟﻌﺖ ﻓﻮﻕ ﺑﺸﺮﻯ</w:t>
      </w:r>
      <w:r>
        <w:rPr>
          <w:sz w:val="28"/>
          <w:szCs w:val="28"/>
          <w:rtl/>
        </w:rPr>
        <w:t xml:space="preserve"> </w:t>
      </w:r>
      <w:r w:rsidR="000A5EBD" w:rsidRPr="00984881">
        <w:rPr>
          <w:sz w:val="28"/>
          <w:szCs w:val="28"/>
          <w:rtl/>
        </w:rPr>
        <w:t>ﺑﺘﻮﺍﻧﻨﺪ ﺑﺎ ﻣﻬﺪﻯ ﻣﻮﻋﻮﺩ ﻭ ﻭﻟﺎﻳﺖ ﺍﻭ</w:t>
      </w:r>
      <w:r w:rsidR="00BD77AA">
        <w:rPr>
          <w:sz w:val="28"/>
          <w:szCs w:val="28"/>
          <w:rtl/>
        </w:rPr>
        <w:t xml:space="preserve">، </w:t>
      </w:r>
      <w:r w:rsidR="000A5EBD" w:rsidRPr="00984881">
        <w:rPr>
          <w:sz w:val="28"/>
          <w:szCs w:val="28"/>
          <w:rtl/>
        </w:rPr>
        <w:t xml:space="preserve">ﺑﻨﻮﺭ </w:t>
      </w:r>
      <w:r w:rsidR="00661646" w:rsidRPr="00984881">
        <w:rPr>
          <w:sz w:val="28"/>
          <w:szCs w:val="28"/>
          <w:rtl/>
        </w:rPr>
        <w:t>ربّ</w:t>
      </w:r>
      <w:r w:rsidR="000A5EBD" w:rsidRPr="00984881">
        <w:rPr>
          <w:sz w:val="28"/>
          <w:szCs w:val="28"/>
          <w:rtl/>
        </w:rPr>
        <w:t xml:space="preserve"> ﺭﺣﻤﺎﻥ ﻣﻮﻓﻖ ﮔﺮﺩﺩ</w:t>
      </w:r>
      <w:r w:rsidR="00BD77AA">
        <w:rPr>
          <w:sz w:val="28"/>
          <w:szCs w:val="28"/>
          <w:rtl/>
        </w:rPr>
        <w:t xml:space="preserve">. </w:t>
      </w:r>
      <w:r w:rsidR="000A5EBD" w:rsidRPr="00984881">
        <w:rPr>
          <w:sz w:val="28"/>
          <w:szCs w:val="28"/>
          <w:rtl/>
        </w:rPr>
        <w:t>ﮐﻪ ﺑﺎﺯ ﺑﺮﺍﻯ ﺭﺟﻌﺖ</w:t>
      </w:r>
      <w:r>
        <w:rPr>
          <w:sz w:val="28"/>
          <w:szCs w:val="28"/>
          <w:rtl/>
        </w:rPr>
        <w:t xml:space="preserve"> </w:t>
      </w:r>
      <w:r w:rsidR="000A5EBD" w:rsidRPr="00984881">
        <w:rPr>
          <w:sz w:val="28"/>
          <w:szCs w:val="28"/>
          <w:rtl/>
        </w:rPr>
        <w:t>ﻧﻮﻋﻰ ﺑﺮﺗﺮ ﺍﺯ ﻧﻮﻉ ﻓﻮﻕ ﺑﺸﺮﻯ</w:t>
      </w:r>
      <w:r>
        <w:rPr>
          <w:sz w:val="28"/>
          <w:szCs w:val="28"/>
          <w:rtl/>
        </w:rPr>
        <w:t xml:space="preserve"> </w:t>
      </w:r>
      <w:r w:rsidR="000A5EBD" w:rsidRPr="00984881">
        <w:rPr>
          <w:sz w:val="28"/>
          <w:szCs w:val="28"/>
          <w:rtl/>
        </w:rPr>
        <w:t>ﺑﺠﻬﺎﻥ</w:t>
      </w:r>
      <w:r w:rsidR="00BD77AA">
        <w:rPr>
          <w:sz w:val="28"/>
          <w:szCs w:val="28"/>
          <w:rtl/>
        </w:rPr>
        <w:t xml:space="preserve">، </w:t>
      </w:r>
      <w:r w:rsidR="000A5EBD" w:rsidRPr="00984881">
        <w:rPr>
          <w:sz w:val="28"/>
          <w:szCs w:val="28"/>
          <w:rtl/>
        </w:rPr>
        <w:t>ﺭﺣﻌﺘﻬﺎﻯ ﻣﮑﺮﺭ ﻧﻤﺎﻳﺪ</w:t>
      </w:r>
      <w:r w:rsidR="00BD77AA">
        <w:rPr>
          <w:sz w:val="28"/>
          <w:szCs w:val="28"/>
          <w:rtl/>
        </w:rPr>
        <w:t xml:space="preserve">. </w:t>
      </w:r>
      <w:r w:rsidR="000A5EBD" w:rsidRPr="00984881">
        <w:rPr>
          <w:sz w:val="28"/>
          <w:szCs w:val="28"/>
          <w:rtl/>
        </w:rPr>
        <w:t>ﻭﻫﺮﺑﺎﺭ ﺑﺎ ﻫﺮ ﺗﻮﻓﻴﻘﻰ ﺑﻴﻚ ﺗﺠﻠّﻰ ﺍﻟﻬﻰ ﺗﺎﺯﻩ</w:t>
      </w:r>
      <w:r w:rsidR="00BD77AA">
        <w:rPr>
          <w:sz w:val="28"/>
          <w:szCs w:val="28"/>
          <w:rtl/>
        </w:rPr>
        <w:t xml:space="preserve">، </w:t>
      </w:r>
      <w:r w:rsidR="000A5EBD" w:rsidRPr="00984881">
        <w:rPr>
          <w:sz w:val="28"/>
          <w:szCs w:val="28"/>
          <w:rtl/>
        </w:rPr>
        <w:t>ﻭ ﻳﻚ ﻧﻮﻉ</w:t>
      </w:r>
      <w:r>
        <w:rPr>
          <w:sz w:val="28"/>
          <w:szCs w:val="28"/>
          <w:rtl/>
        </w:rPr>
        <w:t xml:space="preserve"> </w:t>
      </w:r>
      <w:r w:rsidR="000A5EBD" w:rsidRPr="00984881">
        <w:rPr>
          <w:sz w:val="28"/>
          <w:szCs w:val="28"/>
          <w:rtl/>
        </w:rPr>
        <w:t>ﻓﻮﻕ ﺑﺸﺮﻯ</w:t>
      </w:r>
      <w:r w:rsidR="00BD77AA">
        <w:rPr>
          <w:sz w:val="28"/>
          <w:szCs w:val="28"/>
          <w:rtl/>
        </w:rPr>
        <w:t xml:space="preserve">، </w:t>
      </w:r>
      <w:r w:rsidR="000A5EBD" w:rsidRPr="00984881">
        <w:rPr>
          <w:sz w:val="28"/>
          <w:szCs w:val="28"/>
          <w:rtl/>
        </w:rPr>
        <w:t xml:space="preserve">ﻭ ﻳﻚ ﻋﺮﺵ </w:t>
      </w:r>
      <w:r w:rsidR="00661646" w:rsidRPr="00984881">
        <w:rPr>
          <w:sz w:val="28"/>
          <w:szCs w:val="28"/>
          <w:rtl/>
        </w:rPr>
        <w:t>ربّ</w:t>
      </w:r>
      <w:r w:rsidR="000A5EBD" w:rsidRPr="00984881">
        <w:rPr>
          <w:sz w:val="28"/>
          <w:szCs w:val="28"/>
          <w:rtl/>
        </w:rPr>
        <w:t xml:space="preserve"> ﺑﺮﺗﺮ</w:t>
      </w:r>
      <w:r>
        <w:rPr>
          <w:sz w:val="28"/>
          <w:szCs w:val="28"/>
          <w:rtl/>
        </w:rPr>
        <w:t xml:space="preserve"> </w:t>
      </w:r>
      <w:r w:rsidR="000A5EBD" w:rsidRPr="00984881">
        <w:rPr>
          <w:sz w:val="28"/>
          <w:szCs w:val="28"/>
          <w:rtl/>
        </w:rPr>
        <w:t>ﺧﻮﺩ ﺑﺮﺳﻨﺪ</w:t>
      </w:r>
      <w:r w:rsidR="00BD77AA">
        <w:rPr>
          <w:sz w:val="28"/>
          <w:szCs w:val="28"/>
          <w:rtl/>
        </w:rPr>
        <w:t xml:space="preserve">. </w:t>
      </w:r>
      <w:r w:rsidR="000A5EBD" w:rsidRPr="00984881">
        <w:rPr>
          <w:sz w:val="28"/>
          <w:szCs w:val="28"/>
          <w:rtl/>
        </w:rPr>
        <w:t>ﻭﺍﻟّﺎ ﻫﻤﻪ ﺍﻳﻦ ﺍﺭﻭﺍﺡ</w:t>
      </w:r>
      <w:r w:rsidR="00BD77AA">
        <w:rPr>
          <w:sz w:val="28"/>
          <w:szCs w:val="28"/>
          <w:rtl/>
        </w:rPr>
        <w:t xml:space="preserve">، </w:t>
      </w:r>
      <w:r w:rsidR="000A5EBD" w:rsidRPr="00984881">
        <w:rPr>
          <w:sz w:val="28"/>
          <w:szCs w:val="28"/>
          <w:rtl/>
        </w:rPr>
        <w:t>ﺣﺘﻰ</w:t>
      </w:r>
      <w:r>
        <w:rPr>
          <w:sz w:val="28"/>
          <w:szCs w:val="28"/>
          <w:rtl/>
        </w:rPr>
        <w:t xml:space="preserve"> </w:t>
      </w:r>
      <w:r w:rsidR="000A5EBD" w:rsidRPr="00984881">
        <w:rPr>
          <w:sz w:val="28"/>
          <w:szCs w:val="28"/>
          <w:rtl/>
        </w:rPr>
        <w:t>ﺍﮔﺮ ﺍﺯ ﭘﻴﺎﻣﺒﺮﺍﻥ ﮔﺬﺷﺘﻪ ﺑﺎﺷﻨﺪ</w:t>
      </w:r>
      <w:r w:rsidR="00BD77AA">
        <w:rPr>
          <w:sz w:val="28"/>
          <w:szCs w:val="28"/>
          <w:rtl/>
        </w:rPr>
        <w:t xml:space="preserve">، </w:t>
      </w:r>
      <w:r w:rsidR="000A5EBD" w:rsidRPr="00984881">
        <w:rPr>
          <w:sz w:val="28"/>
          <w:szCs w:val="28"/>
          <w:rtl/>
        </w:rPr>
        <w:t>ﻧﺨﻮﺍﻫﻨﺪ</w:t>
      </w:r>
      <w:r>
        <w:rPr>
          <w:sz w:val="28"/>
          <w:szCs w:val="28"/>
          <w:rtl/>
        </w:rPr>
        <w:t xml:space="preserve"> </w:t>
      </w:r>
      <w:r w:rsidR="000A5EBD" w:rsidRPr="00984881">
        <w:rPr>
          <w:sz w:val="28"/>
          <w:szCs w:val="28"/>
          <w:rtl/>
        </w:rPr>
        <w:t>ﺍﮐﻨﻮﻥ ﺩﺭ ﺗﻮﻟﺪ</w:t>
      </w:r>
      <w:r>
        <w:rPr>
          <w:sz w:val="28"/>
          <w:szCs w:val="28"/>
          <w:rtl/>
        </w:rPr>
        <w:t xml:space="preserve"> </w:t>
      </w:r>
      <w:r w:rsidR="000A5EBD" w:rsidRPr="00984881">
        <w:rPr>
          <w:sz w:val="28"/>
          <w:szCs w:val="28"/>
          <w:rtl/>
        </w:rPr>
        <w:t>ﺑﺸﺮﻯ ﺁﺧﺮ ﺧﻮﺩ</w:t>
      </w:r>
      <w:r w:rsidR="00BD77AA">
        <w:rPr>
          <w:sz w:val="28"/>
          <w:szCs w:val="28"/>
          <w:rtl/>
        </w:rPr>
        <w:t xml:space="preserve">، </w:t>
      </w:r>
      <w:r w:rsidR="000A5EBD" w:rsidRPr="00984881">
        <w:rPr>
          <w:sz w:val="28"/>
          <w:szCs w:val="28"/>
          <w:rtl/>
        </w:rPr>
        <w:t>ﻭﻇﻴﻔﻪ ﻓﻄﺮﻯ ﺧﻮﺩﺭﺍ ﺍﺟﺮﺍ ﻧﻤﺎﻳﺪ ﭘس ﺍﺯ ﻣﺮﮒ</w:t>
      </w:r>
      <w:r>
        <w:rPr>
          <w:sz w:val="28"/>
          <w:szCs w:val="28"/>
          <w:rtl/>
        </w:rPr>
        <w:t xml:space="preserve"> </w:t>
      </w:r>
      <w:r w:rsidR="000A5EBD" w:rsidRPr="00984881">
        <w:rPr>
          <w:sz w:val="28"/>
          <w:szCs w:val="28"/>
          <w:rtl/>
        </w:rPr>
        <w:t>ﺗﻤﺎﻡ ﺁﻥ</w:t>
      </w:r>
      <w:r>
        <w:rPr>
          <w:sz w:val="28"/>
          <w:szCs w:val="28"/>
          <w:rtl/>
        </w:rPr>
        <w:t xml:space="preserve"> </w:t>
      </w:r>
      <w:r w:rsidR="000A5EBD" w:rsidRPr="00984881">
        <w:rPr>
          <w:sz w:val="28"/>
          <w:szCs w:val="28"/>
          <w:rtl/>
        </w:rPr>
        <w:t>ﮐﺮﺍﻣﺎﺕ ﻭ</w:t>
      </w:r>
      <w:r>
        <w:rPr>
          <w:sz w:val="28"/>
          <w:szCs w:val="28"/>
          <w:rtl/>
        </w:rPr>
        <w:t xml:space="preserve"> </w:t>
      </w:r>
      <w:r w:rsidR="000A5EBD" w:rsidRPr="00984881">
        <w:rPr>
          <w:sz w:val="28"/>
          <w:szCs w:val="28"/>
          <w:rtl/>
        </w:rPr>
        <w:t>ﭘﻴﺎﻣﺒﺮﻯ ﻫﺎﺋﻰ ﮐﻪ ﺩﺍﺷﺘﻪ ﺍﻧﺪ</w:t>
      </w:r>
      <w:r w:rsidR="00BD77AA">
        <w:rPr>
          <w:sz w:val="28"/>
          <w:szCs w:val="28"/>
          <w:rtl/>
        </w:rPr>
        <w:t xml:space="preserve">، </w:t>
      </w:r>
      <w:r w:rsidR="000A5EBD" w:rsidRPr="00984881">
        <w:rPr>
          <w:sz w:val="28"/>
          <w:szCs w:val="28"/>
          <w:rtl/>
        </w:rPr>
        <w:t>ﻫﻤﻪ ﺭﺍ ﺍﺯﺩﺳﺖ می ﺪﻫﻨﺪ</w:t>
      </w:r>
      <w:r w:rsidR="00BD77AA">
        <w:rPr>
          <w:sz w:val="28"/>
          <w:szCs w:val="28"/>
          <w:rtl/>
        </w:rPr>
        <w:t xml:space="preserve">. </w:t>
      </w:r>
      <w:r w:rsidR="000A5EBD" w:rsidRPr="00984881">
        <w:rPr>
          <w:sz w:val="28"/>
          <w:szCs w:val="28"/>
          <w:rtl/>
        </w:rPr>
        <w:t>ﮐﻪﺑﮑﺎﺭﻣﺎﻫﺎﻯ ﻧﺴﺦ ﻭﻣﺴﺦ ﻣﺠﺪﺩﻣﻴﺮﻭﻧﺪ</w:t>
      </w:r>
      <w:r w:rsidR="00BD77AA">
        <w:rPr>
          <w:sz w:val="28"/>
          <w:szCs w:val="28"/>
          <w:rtl/>
        </w:rPr>
        <w:t xml:space="preserve">. </w:t>
      </w:r>
      <w:r w:rsidR="000A5EBD" w:rsidRPr="00984881">
        <w:rPr>
          <w:sz w:val="28"/>
          <w:szCs w:val="28"/>
          <w:rtl/>
        </w:rPr>
        <w:t>ﮐﻪ ﺍﺯ ﻧﻮ</w:t>
      </w:r>
      <w:r w:rsidR="00BD77AA">
        <w:rPr>
          <w:sz w:val="28"/>
          <w:szCs w:val="28"/>
          <w:rtl/>
        </w:rPr>
        <w:t xml:space="preserve">، </w:t>
      </w:r>
      <w:r w:rsidR="000A5EBD" w:rsidRPr="00984881">
        <w:rPr>
          <w:sz w:val="28"/>
          <w:szCs w:val="28"/>
          <w:rtl/>
        </w:rPr>
        <w:t>ﻫﺮﺑﺎﺭ ﻳﻚ</w:t>
      </w:r>
      <w:r>
        <w:rPr>
          <w:sz w:val="28"/>
          <w:szCs w:val="28"/>
          <w:rtl/>
        </w:rPr>
        <w:t xml:space="preserve"> </w:t>
      </w:r>
      <w:r w:rsidR="000A5EBD" w:rsidRPr="00984881">
        <w:rPr>
          <w:sz w:val="28"/>
          <w:szCs w:val="28"/>
          <w:rtl/>
        </w:rPr>
        <w:t>ﭘﻴﺎﻣﺒﺮﻯ ﮔﺮﺩﺩ</w:t>
      </w:r>
      <w:r w:rsidR="00BD77AA">
        <w:rPr>
          <w:sz w:val="28"/>
          <w:szCs w:val="28"/>
          <w:rtl/>
        </w:rPr>
        <w:t xml:space="preserve">. </w:t>
      </w:r>
      <w:r w:rsidR="000A5EBD" w:rsidRPr="00984881">
        <w:rPr>
          <w:sz w:val="28"/>
          <w:szCs w:val="28"/>
          <w:rtl/>
        </w:rPr>
        <w:t>ﺁﺻﻒ ﻭﺯﻳﺮ ﺳﻠﻴﻤﺎﻥ</w:t>
      </w:r>
      <w:r w:rsidR="00BD77AA">
        <w:rPr>
          <w:sz w:val="28"/>
          <w:szCs w:val="28"/>
          <w:rtl/>
        </w:rPr>
        <w:t xml:space="preserve">، </w:t>
      </w:r>
      <w:r w:rsidR="000A5EBD" w:rsidRPr="00984881">
        <w:rPr>
          <w:sz w:val="28"/>
          <w:szCs w:val="28"/>
          <w:rtl/>
        </w:rPr>
        <w:t>ﮐﻪ ﻫﻤﻪ ﺟﻬﺎﻥ ﺩﺭ ﻗﺒﻀﻪ</w:t>
      </w:r>
      <w:r>
        <w:rPr>
          <w:sz w:val="28"/>
          <w:szCs w:val="28"/>
          <w:rtl/>
        </w:rPr>
        <w:t xml:space="preserve"> </w:t>
      </w:r>
      <w:r w:rsidR="000A5EBD" w:rsidRPr="00984881">
        <w:rPr>
          <w:sz w:val="28"/>
          <w:szCs w:val="28"/>
          <w:rtl/>
        </w:rPr>
        <w:t>ﺍﻭ ﺑﻮﺩ</w:t>
      </w:r>
      <w:r w:rsidR="00BD77AA">
        <w:rPr>
          <w:sz w:val="28"/>
          <w:szCs w:val="28"/>
          <w:rtl/>
        </w:rPr>
        <w:t xml:space="preserve">، </w:t>
      </w:r>
      <w:r w:rsidR="000A5EBD" w:rsidRPr="00984881">
        <w:rPr>
          <w:sz w:val="28"/>
          <w:szCs w:val="28"/>
          <w:rtl/>
        </w:rPr>
        <w:t>ﻭﺑﺎﺩﻯ ﮐﻪﺍﺳﺐ ﻭ ﻭﺳﻴﻠﻪﺳﻮﺍﺭﻯ ﺑﻮﺩ</w:t>
      </w:r>
      <w:r w:rsidR="00BD77AA">
        <w:rPr>
          <w:sz w:val="28"/>
          <w:szCs w:val="28"/>
          <w:rtl/>
        </w:rPr>
        <w:t xml:space="preserve">، </w:t>
      </w:r>
      <w:r w:rsidR="000A5EBD" w:rsidRPr="00984881">
        <w:rPr>
          <w:sz w:val="28"/>
          <w:szCs w:val="28"/>
          <w:rtl/>
        </w:rPr>
        <w:t>ﻭﻣﻨﻄﻖ ﻭﮐﻠﺎﻡ ﭘﺮﻧﺪﮔﺎﻥ</w:t>
      </w:r>
      <w:r w:rsidR="00BD77AA">
        <w:rPr>
          <w:sz w:val="28"/>
          <w:szCs w:val="28"/>
          <w:rtl/>
        </w:rPr>
        <w:t xml:space="preserve">، </w:t>
      </w:r>
      <w:r w:rsidR="000A5EBD" w:rsidRPr="00984881">
        <w:rPr>
          <w:sz w:val="28"/>
          <w:szCs w:val="28"/>
          <w:rtl/>
        </w:rPr>
        <w:t>ﻫﻤﻪ ﻫﻮﺍ ﻣﻴﺮﻭﻧﺪ</w:t>
      </w:r>
      <w:r w:rsidR="00BD77AA">
        <w:rPr>
          <w:sz w:val="28"/>
          <w:szCs w:val="28"/>
          <w:rtl/>
        </w:rPr>
        <w:t xml:space="preserve">. </w:t>
      </w:r>
      <w:r w:rsidR="000A5EBD" w:rsidRPr="00984881">
        <w:rPr>
          <w:sz w:val="28"/>
          <w:szCs w:val="28"/>
          <w:rtl/>
        </w:rPr>
        <w:t>ﮔﺮﭼﻪ ﻫﺮ ﻳﻚ</w:t>
      </w:r>
      <w:r>
        <w:rPr>
          <w:sz w:val="28"/>
          <w:szCs w:val="28"/>
          <w:rtl/>
        </w:rPr>
        <w:t xml:space="preserve"> </w:t>
      </w:r>
      <w:r w:rsidR="000A5EBD" w:rsidRPr="00984881">
        <w:rPr>
          <w:sz w:val="28"/>
          <w:szCs w:val="28"/>
          <w:rtl/>
        </w:rPr>
        <w:t>ﺍﺯ ﺍﺻﻄﻠﺎﺣﺎﺕ ﻋﺮﻓﺎﻧﻰ</w:t>
      </w:r>
      <w:r w:rsidR="00BD77AA">
        <w:rPr>
          <w:sz w:val="28"/>
          <w:szCs w:val="28"/>
          <w:rtl/>
        </w:rPr>
        <w:t xml:space="preserve">، </w:t>
      </w:r>
      <w:r w:rsidR="000A5EBD" w:rsidRPr="00984881">
        <w:rPr>
          <w:sz w:val="28"/>
          <w:szCs w:val="28"/>
          <w:rtl/>
        </w:rPr>
        <w:t>ﺩﺍﺭﺍﻯ ﻣﻌﻨﻰ ﺑﺎﻃﻨﻰ ﻭ ﺳﻠﻮﮐﻰ ﻣﻴﺒﺎﺷﻨﺪ</w:t>
      </w:r>
      <w:r w:rsidR="00BD77AA">
        <w:rPr>
          <w:sz w:val="28"/>
          <w:szCs w:val="28"/>
          <w:rtl/>
        </w:rPr>
        <w:t xml:space="preserve">. </w:t>
      </w:r>
      <w:r w:rsidR="000A5EBD" w:rsidRPr="00984881">
        <w:rPr>
          <w:sz w:val="28"/>
          <w:szCs w:val="28"/>
          <w:rtl/>
        </w:rPr>
        <w:t>ﻣﺎﻧﻨﺪ</w:t>
      </w:r>
      <w:r>
        <w:rPr>
          <w:sz w:val="28"/>
          <w:szCs w:val="28"/>
          <w:rtl/>
        </w:rPr>
        <w:t xml:space="preserve"> </w:t>
      </w:r>
      <w:r w:rsidR="000A5EBD" w:rsidRPr="00984881">
        <w:rPr>
          <w:sz w:val="28"/>
          <w:szCs w:val="28"/>
          <w:rtl/>
        </w:rPr>
        <w:t>ﺩﺍﻧﺴﺘﻦ ﺯﺑﺎﻥ ﭘﺮﻧﺪﮔﺎﻥ</w:t>
      </w:r>
      <w:r w:rsidR="00BD77AA">
        <w:rPr>
          <w:sz w:val="28"/>
          <w:szCs w:val="28"/>
          <w:rtl/>
        </w:rPr>
        <w:t xml:space="preserve">، </w:t>
      </w:r>
      <w:r w:rsidR="000A5EBD" w:rsidRPr="00984881">
        <w:rPr>
          <w:sz w:val="28"/>
          <w:szCs w:val="28"/>
          <w:rtl/>
        </w:rPr>
        <w:t>ﮐﻪ ﻫﻤﺎﻥ ﺳﺎﻟﮑﺎﻥ</w:t>
      </w:r>
      <w:r>
        <w:rPr>
          <w:sz w:val="28"/>
          <w:szCs w:val="28"/>
          <w:rtl/>
        </w:rPr>
        <w:t xml:space="preserve"> </w:t>
      </w:r>
      <w:r w:rsidR="000A5EBD" w:rsidRPr="00984881">
        <w:rPr>
          <w:sz w:val="28"/>
          <w:szCs w:val="28"/>
          <w:rtl/>
        </w:rPr>
        <w:t>ﺑﺴﻴﺎﺭ</w:t>
      </w:r>
      <w:r>
        <w:rPr>
          <w:sz w:val="28"/>
          <w:szCs w:val="28"/>
          <w:rtl/>
        </w:rPr>
        <w:t xml:space="preserve"> </w:t>
      </w:r>
      <w:r w:rsidR="000A5EBD" w:rsidRPr="00984881">
        <w:rPr>
          <w:sz w:val="28"/>
          <w:szCs w:val="28"/>
          <w:rtl/>
        </w:rPr>
        <w:t>ﺟﺪﻯ ﻭ ﭘﺮﻭﺍﺯ ﮐﻨﻨﺪﻩ ﺭﻭﺡ</w:t>
      </w:r>
      <w:r>
        <w:rPr>
          <w:sz w:val="28"/>
          <w:szCs w:val="28"/>
          <w:rtl/>
        </w:rPr>
        <w:t xml:space="preserve"> </w:t>
      </w:r>
      <w:r w:rsidR="000A5EBD" w:rsidRPr="00984881">
        <w:rPr>
          <w:sz w:val="28"/>
          <w:szCs w:val="28"/>
          <w:rtl/>
        </w:rPr>
        <w:t>ﺁﻧﻬﺎ ﺑﻤﻌﺮﺍﺝ ﻫﺎ ﻭ ﺍﺳﺮاء ﻫﺎﻯ ﺍﻟﻬﻰ ﻣﻴﺒﺎﺷﺪ</w:t>
      </w:r>
      <w:r w:rsidR="00BD77AA">
        <w:rPr>
          <w:sz w:val="28"/>
          <w:szCs w:val="28"/>
          <w:rtl/>
        </w:rPr>
        <w:t xml:space="preserve">. </w:t>
      </w:r>
      <w:r w:rsidR="000A5EBD" w:rsidRPr="00984881">
        <w:rPr>
          <w:sz w:val="28"/>
          <w:szCs w:val="28"/>
          <w:rtl/>
        </w:rPr>
        <w:t>ﮐﻪ</w:t>
      </w:r>
      <w:r>
        <w:rPr>
          <w:sz w:val="28"/>
          <w:szCs w:val="28"/>
          <w:rtl/>
        </w:rPr>
        <w:t xml:space="preserve"> </w:t>
      </w:r>
      <w:r w:rsidR="000A5EBD" w:rsidRPr="00984881">
        <w:rPr>
          <w:sz w:val="28"/>
          <w:szCs w:val="28"/>
          <w:rtl/>
        </w:rPr>
        <w:t>ﺳﻠﻴﻤﺎﻥ ﭘﻴﺮ ﺁﻧﺎﻥ</w:t>
      </w:r>
      <w:r w:rsidR="00BD77AA">
        <w:rPr>
          <w:sz w:val="28"/>
          <w:szCs w:val="28"/>
          <w:rtl/>
        </w:rPr>
        <w:t xml:space="preserve">، </w:t>
      </w:r>
      <w:r w:rsidR="000A5EBD" w:rsidRPr="00984881">
        <w:rPr>
          <w:sz w:val="28"/>
          <w:szCs w:val="28"/>
          <w:rtl/>
        </w:rPr>
        <w:t>ﺩﺭﻙ ﻋﻘﻞ ﺁﻧﺎﻥ ﺭﺍ ﺩﺍﺭﺩ</w:t>
      </w:r>
      <w:r w:rsidR="00BD77AA">
        <w:rPr>
          <w:sz w:val="28"/>
          <w:szCs w:val="28"/>
          <w:rtl/>
        </w:rPr>
        <w:t xml:space="preserve">. </w:t>
      </w:r>
      <w:r w:rsidR="000A5EBD" w:rsidRPr="00984881">
        <w:rPr>
          <w:sz w:val="28"/>
          <w:szCs w:val="28"/>
          <w:rtl/>
        </w:rPr>
        <w:t>ﭼﻪ ﺭﺳﺪ ﮐﻪ ﺳﻠﻤﺎﻥ ﻣﺤﻤﺪﻯ ﭘﺎﺭﺳﺎ</w:t>
      </w:r>
      <w:r w:rsidR="00BD77AA">
        <w:rPr>
          <w:sz w:val="28"/>
          <w:szCs w:val="28"/>
          <w:rtl/>
        </w:rPr>
        <w:t xml:space="preserve">، </w:t>
      </w:r>
      <w:r w:rsidR="000A5EBD" w:rsidRPr="00984881">
        <w:rPr>
          <w:sz w:val="28"/>
          <w:szCs w:val="28"/>
          <w:rtl/>
        </w:rPr>
        <w:t>ﺳﻠﻴﻤﺎﻥ</w:t>
      </w:r>
      <w:r>
        <w:rPr>
          <w:sz w:val="28"/>
          <w:szCs w:val="28"/>
          <w:rtl/>
        </w:rPr>
        <w:t xml:space="preserve"> </w:t>
      </w:r>
      <w:r w:rsidR="000A5EBD" w:rsidRPr="00984881">
        <w:rPr>
          <w:sz w:val="28"/>
          <w:szCs w:val="28"/>
          <w:rtl/>
        </w:rPr>
        <w:t>ﺑﺰﺭﮔﺘﺮﻯ ﻣﻴﺒﺎﺷﺪ</w:t>
      </w:r>
      <w:r w:rsidR="00BD77AA">
        <w:rPr>
          <w:sz w:val="28"/>
          <w:szCs w:val="28"/>
          <w:rtl/>
        </w:rPr>
        <w:t xml:space="preserve">. </w:t>
      </w:r>
      <w:r w:rsidR="000A5EBD" w:rsidRPr="00984881">
        <w:rPr>
          <w:sz w:val="28"/>
          <w:szCs w:val="28"/>
          <w:rtl/>
        </w:rPr>
        <w:t>ﻭ ﺷﺎﻳﺪ ﻫﻢ ﻫﻤﺎﻥ</w:t>
      </w:r>
      <w:r>
        <w:rPr>
          <w:sz w:val="28"/>
          <w:szCs w:val="28"/>
          <w:rtl/>
        </w:rPr>
        <w:t xml:space="preserve"> </w:t>
      </w:r>
      <w:r w:rsidR="000A5EBD" w:rsidRPr="00984881">
        <w:rPr>
          <w:sz w:val="28"/>
          <w:szCs w:val="28"/>
          <w:rtl/>
        </w:rPr>
        <w:t>ﺳﻠﻴﻤﺎﻥ ﺗﺎﺭﻳﺨﻰ</w:t>
      </w:r>
      <w:r w:rsidR="00BD77AA">
        <w:rPr>
          <w:sz w:val="28"/>
          <w:szCs w:val="28"/>
          <w:rtl/>
        </w:rPr>
        <w:t xml:space="preserve">. </w:t>
      </w:r>
      <w:r w:rsidR="000A5EBD" w:rsidRPr="00984881">
        <w:rPr>
          <w:sz w:val="28"/>
          <w:szCs w:val="28"/>
          <w:rtl/>
        </w:rPr>
        <w:t>ﮐﻪ ﻳﻚ ﺭﻭﺡ ﻣﺪﺍﻡ</w:t>
      </w:r>
      <w:r>
        <w:rPr>
          <w:sz w:val="28"/>
          <w:szCs w:val="28"/>
          <w:rtl/>
        </w:rPr>
        <w:t xml:space="preserve"> </w:t>
      </w:r>
      <w:r w:rsidR="000A5EBD" w:rsidRPr="00984881">
        <w:rPr>
          <w:sz w:val="28"/>
          <w:szCs w:val="28"/>
          <w:rtl/>
        </w:rPr>
        <w:t>ﻣﺘﻮﻟﺪ ﻭﻣﻴﻤﺒﺮﺩ ﻭﻣﺪﺍﻡ ﺩﺭ ﻓﺼﻞ</w:t>
      </w:r>
      <w:r>
        <w:rPr>
          <w:sz w:val="28"/>
          <w:szCs w:val="28"/>
          <w:rtl/>
        </w:rPr>
        <w:t xml:space="preserve"> </w:t>
      </w:r>
      <w:r w:rsidR="000A5EBD" w:rsidRPr="00984881">
        <w:rPr>
          <w:sz w:val="28"/>
          <w:szCs w:val="28"/>
          <w:rtl/>
        </w:rPr>
        <w:t>ﻧﻮﻋﻰ ﺑﻬﺘﺮ</w:t>
      </w:r>
      <w:r w:rsidR="00BD77AA">
        <w:rPr>
          <w:sz w:val="28"/>
          <w:szCs w:val="28"/>
          <w:rtl/>
        </w:rPr>
        <w:t xml:space="preserve">، </w:t>
      </w:r>
      <w:r w:rsidR="000A5EBD" w:rsidRPr="00984881">
        <w:rPr>
          <w:sz w:val="28"/>
          <w:szCs w:val="28"/>
          <w:rtl/>
        </w:rPr>
        <w:t>ﻣﮕﺮ ﺩﺭ ﻗﻬﻘﺮﺍﻯ ﻧﻮﻋﻰ</w:t>
      </w:r>
      <w:r w:rsidR="00BD77AA">
        <w:rPr>
          <w:sz w:val="28"/>
          <w:szCs w:val="28"/>
          <w:rtl/>
        </w:rPr>
        <w:t xml:space="preserve">، </w:t>
      </w:r>
      <w:r w:rsidR="000A5EBD" w:rsidRPr="00984881">
        <w:rPr>
          <w:sz w:val="28"/>
          <w:szCs w:val="28"/>
          <w:rtl/>
        </w:rPr>
        <w:t xml:space="preserve">ﻭﻗﺘﻰ ﻋﻘﻞ ﻭ ﺍﺗﻤﺎﻡ ﺣﺠّﺘﻰ ﻫﻢ ﺷﺪﻩ ﺑﺎﺷﺪ </w:t>
      </w:r>
      <w:r w:rsidR="00BD77AA">
        <w:rPr>
          <w:sz w:val="28"/>
          <w:szCs w:val="28"/>
          <w:rtl/>
        </w:rPr>
        <w:t xml:space="preserve">. </w:t>
      </w:r>
    </w:p>
    <w:p w:rsidR="000A5EBD" w:rsidRPr="00984881" w:rsidRDefault="000A5EBD" w:rsidP="000A5EBD">
      <w:pPr>
        <w:bidi/>
        <w:jc w:val="both"/>
        <w:rPr>
          <w:b/>
          <w:bCs/>
          <w:sz w:val="28"/>
          <w:szCs w:val="28"/>
          <w:rtl/>
        </w:rPr>
      </w:pPr>
      <w:r w:rsidRPr="00984881">
        <w:rPr>
          <w:b/>
          <w:bCs/>
          <w:sz w:val="28"/>
          <w:szCs w:val="28"/>
          <w:rtl/>
        </w:rPr>
        <w:t xml:space="preserve"> ﺑﺒﺎﻝ ﻭ</w:t>
      </w:r>
      <w:r w:rsidR="004D25BE">
        <w:rPr>
          <w:b/>
          <w:bCs/>
          <w:sz w:val="28"/>
          <w:szCs w:val="28"/>
          <w:rtl/>
        </w:rPr>
        <w:t xml:space="preserve"> </w:t>
      </w:r>
      <w:r w:rsidRPr="00984881">
        <w:rPr>
          <w:b/>
          <w:bCs/>
          <w:sz w:val="28"/>
          <w:szCs w:val="28"/>
          <w:rtl/>
        </w:rPr>
        <w:t>ﭘﺮ ﻣﺮﻭ ﺍﺯ ﺭﻩ</w:t>
      </w:r>
      <w:r w:rsidR="00BD77AA">
        <w:rPr>
          <w:b/>
          <w:bCs/>
          <w:sz w:val="28"/>
          <w:szCs w:val="28"/>
          <w:rtl/>
        </w:rPr>
        <w:t xml:space="preserve">، </w:t>
      </w:r>
      <w:r w:rsidRPr="00984881">
        <w:rPr>
          <w:b/>
          <w:bCs/>
          <w:sz w:val="28"/>
          <w:szCs w:val="28"/>
          <w:rtl/>
        </w:rPr>
        <w:t>ﮐﻪ ﺗﻴﺮ ﭘﺮﺗﺎﺑﻰ</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ﻫﻮﺍ ﮔﺮﻓﺖ ﺯﻣﺎﻧﻰ</w:t>
      </w:r>
      <w:r w:rsidR="00BD77AA">
        <w:rPr>
          <w:b/>
          <w:bCs/>
          <w:sz w:val="28"/>
          <w:szCs w:val="28"/>
          <w:rtl/>
        </w:rPr>
        <w:t xml:space="preserve">، </w:t>
      </w:r>
      <w:r w:rsidRPr="00984881">
        <w:rPr>
          <w:b/>
          <w:bCs/>
          <w:sz w:val="28"/>
          <w:szCs w:val="28"/>
          <w:rtl/>
        </w:rPr>
        <w:t>ﻭﻟﻰ ﺑﺨﺎﻙ</w:t>
      </w:r>
      <w:r w:rsidR="004D25BE">
        <w:rPr>
          <w:b/>
          <w:bCs/>
          <w:sz w:val="28"/>
          <w:szCs w:val="28"/>
          <w:rtl/>
        </w:rPr>
        <w:t xml:space="preserve"> </w:t>
      </w:r>
      <w:r w:rsidRPr="00984881">
        <w:rPr>
          <w:b/>
          <w:bCs/>
          <w:sz w:val="28"/>
          <w:szCs w:val="28"/>
          <w:rtl/>
        </w:rPr>
        <w:t>ﻧﺸﺴﺖ</w:t>
      </w:r>
      <w:r w:rsidR="004D25BE">
        <w:rPr>
          <w:b/>
          <w:bCs/>
          <w:sz w:val="28"/>
          <w:szCs w:val="28"/>
          <w:rtl/>
        </w:rPr>
        <w:t xml:space="preserve"> </w:t>
      </w:r>
    </w:p>
    <w:p w:rsidR="000A5EBD" w:rsidRDefault="004D25BE" w:rsidP="000A5EBD">
      <w:pPr>
        <w:bidi/>
        <w:jc w:val="both"/>
        <w:rPr>
          <w:sz w:val="28"/>
          <w:szCs w:val="28"/>
        </w:rPr>
      </w:pPr>
      <w:r>
        <w:rPr>
          <w:sz w:val="28"/>
          <w:szCs w:val="28"/>
          <w:rtl/>
        </w:rPr>
        <w:t xml:space="preserve"> </w:t>
      </w:r>
      <w:r w:rsidR="000A5EBD" w:rsidRPr="00984881">
        <w:rPr>
          <w:sz w:val="28"/>
          <w:szCs w:val="28"/>
          <w:rtl/>
        </w:rPr>
        <w:t>ﭘﺮﻧﺪﻩ ﺳﺮ</w:t>
      </w:r>
      <w:r w:rsidR="003649D7" w:rsidRPr="00984881">
        <w:rPr>
          <w:sz w:val="28"/>
          <w:szCs w:val="28"/>
          <w:rtl/>
        </w:rPr>
        <w:t>کس</w:t>
      </w:r>
      <w:r>
        <w:rPr>
          <w:sz w:val="28"/>
          <w:szCs w:val="28"/>
          <w:rtl/>
        </w:rPr>
        <w:t xml:space="preserve"> </w:t>
      </w:r>
      <w:r w:rsidR="000A5EBD" w:rsidRPr="00984881">
        <w:rPr>
          <w:sz w:val="28"/>
          <w:szCs w:val="28"/>
          <w:rtl/>
        </w:rPr>
        <w:t>ﮐﻪ ﺗﺮﻙ ﺭﺍﻩ ﺍﻟﻬﻰ ﻭ ﭘﻴﻤﺎﻥ ﻭ ﺳﻮﮔﻨﺪ ﺧﻮﺩ ﻧﻤﺎﻳﺪ</w:t>
      </w:r>
      <w:r w:rsidR="00BD77AA">
        <w:rPr>
          <w:sz w:val="28"/>
          <w:szCs w:val="28"/>
          <w:rtl/>
        </w:rPr>
        <w:t xml:space="preserve">، </w:t>
      </w:r>
      <w:r w:rsidR="000A5EBD" w:rsidRPr="00984881">
        <w:rPr>
          <w:sz w:val="28"/>
          <w:szCs w:val="28"/>
          <w:rtl/>
        </w:rPr>
        <w:t>ﺑﻬﻮﺍﻯ ﻧﻔس ﺧﻮﻳﺶ ﺍﻃﺎﻋﺖ</w:t>
      </w:r>
      <w:r>
        <w:rPr>
          <w:sz w:val="28"/>
          <w:szCs w:val="28"/>
          <w:rtl/>
        </w:rPr>
        <w:t xml:space="preserve"> </w:t>
      </w:r>
      <w:r w:rsidR="000A5EBD" w:rsidRPr="00984881">
        <w:rPr>
          <w:sz w:val="28"/>
          <w:szCs w:val="28"/>
          <w:rtl/>
        </w:rPr>
        <w:t>ﻧﻤﺎﻳﺪ</w:t>
      </w:r>
      <w:r w:rsidR="00BD77AA">
        <w:rPr>
          <w:sz w:val="28"/>
          <w:szCs w:val="28"/>
          <w:rtl/>
        </w:rPr>
        <w:t xml:space="preserve">، </w:t>
      </w:r>
      <w:r w:rsidR="000A5EBD" w:rsidRPr="00984881">
        <w:rPr>
          <w:sz w:val="28"/>
          <w:szCs w:val="28"/>
          <w:rtl/>
        </w:rPr>
        <w:t>ﺗﻴﺮﻫﺎﻯ ﭘﺮﺗﺎﺑﻰ ﺩﺭ ﻫﻮﺍ</w:t>
      </w:r>
      <w:r w:rsidR="00BD77AA">
        <w:rPr>
          <w:sz w:val="28"/>
          <w:szCs w:val="28"/>
          <w:rtl/>
        </w:rPr>
        <w:t xml:space="preserve">، </w:t>
      </w:r>
      <w:r w:rsidR="000A5EBD" w:rsidRPr="00984881">
        <w:rPr>
          <w:sz w:val="28"/>
          <w:szCs w:val="28"/>
          <w:rtl/>
        </w:rPr>
        <w:t>ﭘس ﺍﺯ ﺯﻣﺎﻧی ﻤﻮﺭﺩ ﻫﺪﻑﻭ ﺷﮑﺎﺭ ﻗﺮﺍﺭﻣﻴﮕﻴﺮﺩ ﻭ ﺑﺨﺎﻙ ﻣﻰ ﺍﻓﺘﺪ</w:t>
      </w:r>
      <w:r w:rsidR="00BD77AA">
        <w:rPr>
          <w:sz w:val="28"/>
          <w:szCs w:val="28"/>
          <w:rtl/>
        </w:rPr>
        <w:t xml:space="preserve">. </w:t>
      </w:r>
      <w:r w:rsidR="000A5EBD" w:rsidRPr="00984881">
        <w:rPr>
          <w:sz w:val="28"/>
          <w:szCs w:val="28"/>
          <w:rtl/>
        </w:rPr>
        <w:t>ﻭ ﺳﺎﻟﻚ ﻫﻮﺍ ﭘﺮﺳﺖ ﻧﻔﺴﺎﻧﻰ ﻭﺧﻮﺩﺳﺮ</w:t>
      </w:r>
      <w:r w:rsidR="00BD77AA">
        <w:rPr>
          <w:sz w:val="28"/>
          <w:szCs w:val="28"/>
          <w:rtl/>
        </w:rPr>
        <w:t xml:space="preserve">، </w:t>
      </w:r>
      <w:r w:rsidR="000A5EBD" w:rsidRPr="00984881">
        <w:rPr>
          <w:sz w:val="28"/>
          <w:szCs w:val="28"/>
          <w:rtl/>
        </w:rPr>
        <w:t>ﻧﺒﺎﻳﺪ ﭼﻮﻥ ﭘﺮﻧﺪﻩ ﻫﻮﺍ ﭘﺮﺳﺖ</w:t>
      </w:r>
      <w:r w:rsidR="00BD77AA">
        <w:rPr>
          <w:sz w:val="28"/>
          <w:szCs w:val="28"/>
          <w:rtl/>
        </w:rPr>
        <w:t xml:space="preserve">، </w:t>
      </w:r>
      <w:r w:rsidR="000A5EBD" w:rsidRPr="00984881">
        <w:rPr>
          <w:sz w:val="28"/>
          <w:szCs w:val="28"/>
          <w:rtl/>
        </w:rPr>
        <w:t>ﺑﺒﺎﻝ</w:t>
      </w:r>
      <w:r>
        <w:rPr>
          <w:sz w:val="28"/>
          <w:szCs w:val="28"/>
          <w:rtl/>
        </w:rPr>
        <w:t xml:space="preserve"> </w:t>
      </w:r>
      <w:r w:rsidR="000A5EBD" w:rsidRPr="00984881">
        <w:rPr>
          <w:sz w:val="28"/>
          <w:szCs w:val="28"/>
          <w:rtl/>
        </w:rPr>
        <w:t>ﻭ ﺑﺮ ﻭ ﻗﺪﺭﺕ ﻫﺎﻯ</w:t>
      </w:r>
      <w:r>
        <w:rPr>
          <w:sz w:val="28"/>
          <w:szCs w:val="28"/>
          <w:rtl/>
        </w:rPr>
        <w:t xml:space="preserve"> </w:t>
      </w:r>
      <w:r w:rsidR="000A5EBD" w:rsidRPr="00984881">
        <w:rPr>
          <w:sz w:val="28"/>
          <w:szCs w:val="28"/>
          <w:rtl/>
        </w:rPr>
        <w:t>ﺟﺴﻤﻰ ﻭ ﮐﺮﺍﻣﺎﺕ ﻧﻮﻋﻰ ﻭ ﺁﺯﺍﺩﻯ ﻫﺎﺋﻰ ﮐﻪ ﺩﺭ ﺍﺧﺘﻴﺎﺭ ﺩﺍﺭﺩ ﻣﻐﺮﻭﺭ ﮔﺮﺩﺩ</w:t>
      </w:r>
      <w:r w:rsidR="00BD77AA">
        <w:rPr>
          <w:sz w:val="28"/>
          <w:szCs w:val="28"/>
          <w:rtl/>
        </w:rPr>
        <w:t xml:space="preserve">. </w:t>
      </w:r>
      <w:r w:rsidR="000A5EBD" w:rsidRPr="00984881">
        <w:rPr>
          <w:sz w:val="28"/>
          <w:szCs w:val="28"/>
          <w:rtl/>
        </w:rPr>
        <w:t>ﮐﻪ ﺗﻤﺎﻡ ﺍﻳﻨﻬﺎ ﭘﺎﺩﺍﺷﻬﺎﻯ ﺍﻟﻬﻰ ﻭ ﺑﻬﺸﺘﻬﺎﻯ</w:t>
      </w:r>
      <w:r>
        <w:rPr>
          <w:sz w:val="28"/>
          <w:szCs w:val="28"/>
          <w:rtl/>
        </w:rPr>
        <w:t xml:space="preserve"> </w:t>
      </w:r>
      <w:r w:rsidR="000A5EBD" w:rsidRPr="00984881">
        <w:rPr>
          <w:sz w:val="28"/>
          <w:szCs w:val="28"/>
          <w:rtl/>
        </w:rPr>
        <w:t>ﺗﻮﻟﺪﺍﺕ ﭘﻴﺸﻴﻦ</w:t>
      </w:r>
      <w:r>
        <w:rPr>
          <w:sz w:val="28"/>
          <w:szCs w:val="28"/>
          <w:rtl/>
        </w:rPr>
        <w:t xml:space="preserve"> </w:t>
      </w:r>
      <w:r w:rsidR="000A5EBD" w:rsidRPr="00984881">
        <w:rPr>
          <w:sz w:val="28"/>
          <w:szCs w:val="28"/>
          <w:rtl/>
        </w:rPr>
        <w:t>ﺍﻭ ﺑﻮﺩﻩ ﺍﺳﺖ</w:t>
      </w:r>
      <w:r w:rsidR="00BD77AA">
        <w:rPr>
          <w:sz w:val="28"/>
          <w:szCs w:val="28"/>
          <w:rtl/>
        </w:rPr>
        <w:t xml:space="preserve">. </w:t>
      </w:r>
      <w:r w:rsidR="000A5EBD" w:rsidRPr="00984881">
        <w:rPr>
          <w:sz w:val="28"/>
          <w:szCs w:val="28"/>
          <w:rtl/>
        </w:rPr>
        <w:t>ﻭﻟﻰ ﺍﻣﺮﻭﺯ ﺑﺨﻮﺩ ﺳﺮﻯ ﻭ ﺳﺮﻣﺴﺘﻰ ﻧﻔﺴﺎﻧﻰ ﻫﻤﻪ ﺭﺍ ﺳﻮﺧﺖ ﻭ ﺍﺗﻠﺎﻑ ﻭ ﺍﺳﺮﺍﻑ ﮐﺮﺩﻩ</w:t>
      </w:r>
      <w:r w:rsidR="00BD77AA">
        <w:rPr>
          <w:sz w:val="28"/>
          <w:szCs w:val="28"/>
          <w:rtl/>
        </w:rPr>
        <w:t xml:space="preserve">، </w:t>
      </w:r>
      <w:r w:rsidR="000A5EBD" w:rsidRPr="00984881">
        <w:rPr>
          <w:sz w:val="28"/>
          <w:szCs w:val="28"/>
          <w:rtl/>
        </w:rPr>
        <w:t>ﺧﻮﻳﺸﺘﻦ ﺍﺻﻠﻰ ﺧﻮﺩﺭﺍ ﺑﺎﺧﺘﻪ ﻭ ﺍﺯ ﺩﺳﺖ ﺩﺍﺩﻩ ﻭﻣﻴﺪﻫﺪﻭﭼﻮﻥ ﺑﻤﻴﺮﺩ</w:t>
      </w:r>
      <w:r w:rsidR="00BD77AA">
        <w:rPr>
          <w:sz w:val="28"/>
          <w:szCs w:val="28"/>
          <w:rtl/>
        </w:rPr>
        <w:t xml:space="preserve">، </w:t>
      </w:r>
      <w:r w:rsidR="000A5EBD" w:rsidRPr="00984881">
        <w:rPr>
          <w:sz w:val="28"/>
          <w:szCs w:val="28"/>
          <w:rtl/>
        </w:rPr>
        <w:t>ﻭﻭﻇﻴﻔﻪ</w:t>
      </w:r>
      <w:r>
        <w:rPr>
          <w:sz w:val="28"/>
          <w:szCs w:val="28"/>
          <w:rtl/>
        </w:rPr>
        <w:t xml:space="preserve"> </w:t>
      </w:r>
      <w:r w:rsidR="000A5EBD" w:rsidRPr="00984881">
        <w:rPr>
          <w:sz w:val="28"/>
          <w:szCs w:val="28"/>
          <w:rtl/>
        </w:rPr>
        <w:t>ﻃﺒﻴﻌﻰ ﻫﻤﮕﺎﻥ</w:t>
      </w:r>
      <w:r w:rsidR="00BD77AA">
        <w:rPr>
          <w:sz w:val="28"/>
          <w:szCs w:val="28"/>
          <w:rtl/>
        </w:rPr>
        <w:t xml:space="preserve">، </w:t>
      </w:r>
      <w:r w:rsidR="000A5EBD" w:rsidRPr="00984881">
        <w:rPr>
          <w:sz w:val="28"/>
          <w:szCs w:val="28"/>
          <w:rtl/>
        </w:rPr>
        <w:t>ﻭ ﻓﻄﺮﺕ ﺷﺨﺼﻰ ﺧﻮﺩﺭﺍ ﺍﺟﺮﺍ ﻧﮑﺮﺩﻩ ﺑﺎﺷﺪ</w:t>
      </w:r>
      <w:r w:rsidR="00BD77AA">
        <w:rPr>
          <w:sz w:val="28"/>
          <w:szCs w:val="28"/>
          <w:rtl/>
        </w:rPr>
        <w:t xml:space="preserve">، </w:t>
      </w:r>
      <w:r w:rsidR="000A5EBD" w:rsidRPr="00984881">
        <w:rPr>
          <w:sz w:val="28"/>
          <w:szCs w:val="28"/>
          <w:rtl/>
        </w:rPr>
        <w:t>ﭘس ﺍﺯ ﻣﺮﮒ ﺑﻤﻘﺎﻣﺎﻥ ﺣﻘﻴﺮ</w:t>
      </w:r>
      <w:r>
        <w:rPr>
          <w:sz w:val="28"/>
          <w:szCs w:val="28"/>
          <w:rtl/>
        </w:rPr>
        <w:t xml:space="preserve"> </w:t>
      </w:r>
      <w:r w:rsidR="000A5EBD" w:rsidRPr="00984881">
        <w:rPr>
          <w:sz w:val="28"/>
          <w:szCs w:val="28"/>
          <w:rtl/>
        </w:rPr>
        <w:t>ﺑﺸﺮﻯ ﻭ ﺣﻴﻮﺍﻧﻰ</w:t>
      </w:r>
      <w:r w:rsidR="00BD77AA">
        <w:rPr>
          <w:sz w:val="28"/>
          <w:szCs w:val="28"/>
          <w:rtl/>
        </w:rPr>
        <w:t xml:space="preserve">، </w:t>
      </w:r>
      <w:r w:rsidR="000A5EBD" w:rsidRPr="00984881">
        <w:rPr>
          <w:sz w:val="28"/>
          <w:szCs w:val="28"/>
          <w:rtl/>
        </w:rPr>
        <w:t>ﻭﺣﺘﻰ ﮔﻴﺎﻫﻰ ﻭﺟﻤﺎﺩﻯ ﻭ ﺩﻭﻥ ﺟﻤﺎﺩﻯ ﻧﻴﺰ ﻣﻴﺮﻭﺩ</w:t>
      </w:r>
      <w:r w:rsidR="00BD77AA">
        <w:rPr>
          <w:sz w:val="28"/>
          <w:szCs w:val="28"/>
          <w:rtl/>
        </w:rPr>
        <w:t xml:space="preserve">. </w:t>
      </w:r>
      <w:r w:rsidR="000A5EBD" w:rsidRPr="00984881">
        <w:rPr>
          <w:sz w:val="28"/>
          <w:szCs w:val="28"/>
          <w:rtl/>
        </w:rPr>
        <w:t>ﻭﻟﻰ ﻣﻌﺪﻭﻡ ﻧﻤﻰ ﮔﺮﺩﺩ</w:t>
      </w:r>
      <w:r w:rsidR="00BD77AA">
        <w:rPr>
          <w:sz w:val="28"/>
          <w:szCs w:val="28"/>
          <w:rtl/>
        </w:rPr>
        <w:t xml:space="preserve">، </w:t>
      </w:r>
      <w:r w:rsidR="000A5EBD" w:rsidRPr="00984881">
        <w:rPr>
          <w:sz w:val="28"/>
          <w:szCs w:val="28"/>
          <w:rtl/>
        </w:rPr>
        <w:t>ﺗﺎ ﺍﺯ ﻧﻮ</w:t>
      </w:r>
      <w:r>
        <w:rPr>
          <w:sz w:val="28"/>
          <w:szCs w:val="28"/>
          <w:rtl/>
        </w:rPr>
        <w:t xml:space="preserve"> </w:t>
      </w:r>
      <w:r w:rsidR="000A5EBD" w:rsidRPr="00984881">
        <w:rPr>
          <w:sz w:val="28"/>
          <w:szCs w:val="28"/>
          <w:rtl/>
        </w:rPr>
        <w:t>ﺑﺎ ﺗﮑﺎﻣﻠﺎﺕ ﻃﺒﻴﻌﻰ</w:t>
      </w:r>
      <w:r>
        <w:rPr>
          <w:sz w:val="28"/>
          <w:szCs w:val="28"/>
          <w:rtl/>
        </w:rPr>
        <w:t xml:space="preserve"> </w:t>
      </w:r>
      <w:r w:rsidR="000A5EBD" w:rsidRPr="00984881">
        <w:rPr>
          <w:sz w:val="28"/>
          <w:szCs w:val="28"/>
          <w:rtl/>
        </w:rPr>
        <w:t>ﮔﺬﺷﺘﻪ ﻫﺎﻯ ﭼﻨﺪﻳﻦ ﻭ ﭼﻨﺪ ﻫﺰﺍﺭ ﺳﺎﻟﻪ</w:t>
      </w:r>
      <w:r>
        <w:rPr>
          <w:sz w:val="28"/>
          <w:szCs w:val="28"/>
          <w:rtl/>
        </w:rPr>
        <w:t xml:space="preserve"> </w:t>
      </w:r>
      <w:r w:rsidR="000A5EBD" w:rsidRPr="00984881">
        <w:rPr>
          <w:sz w:val="28"/>
          <w:szCs w:val="28"/>
          <w:rtl/>
        </w:rPr>
        <w:t>ﺧﻮﺩﺭﺍ ﺗﮑﺮﺍﺭ ﻧﻤﺎﻳﺪ</w:t>
      </w:r>
      <w:r w:rsidR="00BD77AA">
        <w:rPr>
          <w:sz w:val="28"/>
          <w:szCs w:val="28"/>
          <w:rtl/>
        </w:rPr>
        <w:t xml:space="preserve">، </w:t>
      </w:r>
      <w:r w:rsidR="000A5EBD" w:rsidRPr="00984881">
        <w:rPr>
          <w:sz w:val="28"/>
          <w:szCs w:val="28"/>
          <w:rtl/>
        </w:rPr>
        <w:t>ﺗﺎﺩﺭ ﻧﻮﻉ ﻣﺠﺪﺩ ﺑﺸﺮﻯ</w:t>
      </w:r>
      <w:r w:rsidR="00BD77AA">
        <w:rPr>
          <w:sz w:val="28"/>
          <w:szCs w:val="28"/>
          <w:rtl/>
        </w:rPr>
        <w:t xml:space="preserve">، </w:t>
      </w:r>
      <w:r w:rsidR="000A5EBD" w:rsidRPr="00984881">
        <w:rPr>
          <w:sz w:val="28"/>
          <w:szCs w:val="28"/>
          <w:rtl/>
        </w:rPr>
        <w:t>ﻫﻤﻴﻦ ﻭﻇﻴﻔﻪ ﺍﻟﻬﻰ ﺳﻠﻮﻙ</w:t>
      </w:r>
      <w:r>
        <w:rPr>
          <w:sz w:val="28"/>
          <w:szCs w:val="28"/>
          <w:rtl/>
        </w:rPr>
        <w:t xml:space="preserve"> </w:t>
      </w:r>
      <w:r w:rsidR="000A5EBD" w:rsidRPr="00984881">
        <w:rPr>
          <w:sz w:val="28"/>
          <w:szCs w:val="28"/>
          <w:rtl/>
        </w:rPr>
        <w:t>ﻭﺷﻬﻮﺩ</w:t>
      </w:r>
      <w:r>
        <w:rPr>
          <w:sz w:val="28"/>
          <w:szCs w:val="28"/>
          <w:rtl/>
        </w:rPr>
        <w:t xml:space="preserve"> </w:t>
      </w:r>
      <w:r w:rsidR="00661646" w:rsidRPr="00984881">
        <w:rPr>
          <w:sz w:val="28"/>
          <w:szCs w:val="28"/>
          <w:rtl/>
        </w:rPr>
        <w:t>ربّ</w:t>
      </w:r>
      <w:r w:rsidR="000A5EBD" w:rsidRPr="00984881">
        <w:rPr>
          <w:sz w:val="28"/>
          <w:szCs w:val="28"/>
          <w:rtl/>
        </w:rPr>
        <w:t xml:space="preserve"> ﺍﻟﻨﻮﻉ</w:t>
      </w:r>
      <w:r>
        <w:rPr>
          <w:sz w:val="28"/>
          <w:szCs w:val="28"/>
          <w:rtl/>
        </w:rPr>
        <w:t xml:space="preserve"> </w:t>
      </w:r>
      <w:r w:rsidR="000A5EBD" w:rsidRPr="00984881">
        <w:rPr>
          <w:sz w:val="28"/>
          <w:szCs w:val="28"/>
          <w:rtl/>
        </w:rPr>
        <w:t>ﺧﻮﺩ ﺭﺍ</w:t>
      </w:r>
      <w:r>
        <w:rPr>
          <w:sz w:val="28"/>
          <w:szCs w:val="28"/>
          <w:rtl/>
        </w:rPr>
        <w:t xml:space="preserve"> </w:t>
      </w:r>
      <w:r w:rsidR="000A5EBD" w:rsidRPr="00984881">
        <w:rPr>
          <w:sz w:val="28"/>
          <w:szCs w:val="28"/>
          <w:rtl/>
        </w:rPr>
        <w:t>ﺍﺟﺮﺍ ﻧﻤﺎﻳﺪ</w:t>
      </w:r>
      <w:r w:rsidR="00BD77AA">
        <w:rPr>
          <w:sz w:val="28"/>
          <w:szCs w:val="28"/>
          <w:rtl/>
        </w:rPr>
        <w:t xml:space="preserve">. </w:t>
      </w:r>
      <w:r w:rsidR="000A5EBD" w:rsidRPr="00984881">
        <w:rPr>
          <w:sz w:val="28"/>
          <w:szCs w:val="28"/>
          <w:rtl/>
        </w:rPr>
        <w:t>ﻭ ﺑﻘﻮﻝ ﻗﺮﺁﻥ</w:t>
      </w:r>
      <w:r w:rsidR="00BD77AA">
        <w:rPr>
          <w:sz w:val="28"/>
          <w:szCs w:val="28"/>
          <w:rtl/>
        </w:rPr>
        <w:t xml:space="preserve">، </w:t>
      </w:r>
      <w:r w:rsidR="000A5EBD" w:rsidRPr="00984881">
        <w:rPr>
          <w:sz w:val="28"/>
          <w:szCs w:val="28"/>
          <w:rtl/>
        </w:rPr>
        <w:t>ﻭ ﺍﻟّﺎ</w:t>
      </w:r>
      <w:r>
        <w:rPr>
          <w:sz w:val="28"/>
          <w:szCs w:val="28"/>
          <w:rtl/>
        </w:rPr>
        <w:t xml:space="preserve"> </w:t>
      </w:r>
      <w:r w:rsidR="000A5EBD" w:rsidRPr="00984881">
        <w:rPr>
          <w:sz w:val="28"/>
          <w:szCs w:val="28"/>
          <w:rtl/>
        </w:rPr>
        <w:t>ﺷﻤﺎ ﺭﺍ ﻣﺴﺦ ﻣﻴﮑﻨﻴﻢ</w:t>
      </w:r>
      <w:r w:rsidR="00BD77AA">
        <w:rPr>
          <w:sz w:val="28"/>
          <w:szCs w:val="28"/>
          <w:rtl/>
        </w:rPr>
        <w:t xml:space="preserve">، </w:t>
      </w:r>
      <w:r w:rsidR="000A5EBD" w:rsidRPr="00984881">
        <w:rPr>
          <w:sz w:val="28"/>
          <w:szCs w:val="28"/>
          <w:rtl/>
        </w:rPr>
        <w:t>ﮐﻪ ﻣﺴﺦ ﻣﻴﻤﻮﻥ ﻭ ﺧﻮﻙ</w:t>
      </w:r>
      <w:r>
        <w:rPr>
          <w:sz w:val="28"/>
          <w:szCs w:val="28"/>
          <w:rtl/>
        </w:rPr>
        <w:t xml:space="preserve"> </w:t>
      </w:r>
      <w:r w:rsidR="000A5EBD" w:rsidRPr="00984881">
        <w:rPr>
          <w:sz w:val="28"/>
          <w:szCs w:val="28"/>
          <w:rtl/>
        </w:rPr>
        <w:t>ﭘﻴﺶ ﺁﻥ ﺑﻬﺘﺮﻳﻦ</w:t>
      </w:r>
      <w:r>
        <w:rPr>
          <w:sz w:val="28"/>
          <w:szCs w:val="28"/>
          <w:rtl/>
        </w:rPr>
        <w:t xml:space="preserve"> </w:t>
      </w:r>
      <w:r w:rsidR="000A5EBD" w:rsidRPr="00984881">
        <w:rPr>
          <w:sz w:val="28"/>
          <w:szCs w:val="28"/>
          <w:rtl/>
        </w:rPr>
        <w:t>ﺧﻮﺍﻫﺪ ﺑﻮﺩ</w:t>
      </w:r>
      <w:r w:rsidR="00BD77AA">
        <w:rPr>
          <w:sz w:val="28"/>
          <w:szCs w:val="28"/>
          <w:rtl/>
        </w:rPr>
        <w:t xml:space="preserve">. </w:t>
      </w:r>
      <w:r w:rsidR="000A5EBD" w:rsidRPr="00984881">
        <w:rPr>
          <w:sz w:val="28"/>
          <w:szCs w:val="28"/>
          <w:rtl/>
        </w:rPr>
        <w:t>ﺯﻳﺮﺍ</w:t>
      </w:r>
      <w:r>
        <w:rPr>
          <w:sz w:val="28"/>
          <w:szCs w:val="28"/>
          <w:rtl/>
        </w:rPr>
        <w:t xml:space="preserve"> </w:t>
      </w:r>
      <w:r w:rsidR="000A5EBD" w:rsidRPr="00984881">
        <w:rPr>
          <w:sz w:val="28"/>
          <w:szCs w:val="28"/>
          <w:rtl/>
        </w:rPr>
        <w:t>ﺑﺴﺘﻪ</w:t>
      </w:r>
      <w:r>
        <w:rPr>
          <w:sz w:val="28"/>
          <w:szCs w:val="28"/>
          <w:rtl/>
        </w:rPr>
        <w:t xml:space="preserve"> </w:t>
      </w:r>
      <w:r w:rsidR="000A5EBD" w:rsidRPr="00984881">
        <w:rPr>
          <w:sz w:val="28"/>
          <w:szCs w:val="28"/>
          <w:rtl/>
        </w:rPr>
        <w:t>ﺑﮕﻨﺎﻫﺎﻥ</w:t>
      </w:r>
      <w:r w:rsidR="00375D6D" w:rsidRPr="00984881">
        <w:rPr>
          <w:rFonts w:hint="cs"/>
          <w:sz w:val="28"/>
          <w:szCs w:val="28"/>
          <w:rtl/>
        </w:rPr>
        <w:t xml:space="preserve"> </w:t>
      </w:r>
      <w:r w:rsidR="000A5EBD" w:rsidRPr="00984881">
        <w:rPr>
          <w:sz w:val="28"/>
          <w:szCs w:val="28"/>
          <w:rtl/>
        </w:rPr>
        <w:t>ﻭﻓﺴﺎﺩ ﺭﻭﺣﻰ ﺧﻮﻳﺶ</w:t>
      </w:r>
      <w:r>
        <w:rPr>
          <w:sz w:val="28"/>
          <w:szCs w:val="28"/>
          <w:rtl/>
        </w:rPr>
        <w:t xml:space="preserve"> </w:t>
      </w:r>
      <w:r w:rsidR="000A5EBD" w:rsidRPr="00984881">
        <w:rPr>
          <w:sz w:val="28"/>
          <w:szCs w:val="28"/>
          <w:rtl/>
        </w:rPr>
        <w:lastRenderedPageBreak/>
        <w:t>ﻣﺎﺭ ﻭﻣﻮﺭ ﻧﻴﺰ ﻣﻴﺸﻮﻧﺪ</w:t>
      </w:r>
      <w:r w:rsidR="00BD77AA">
        <w:rPr>
          <w:sz w:val="28"/>
          <w:szCs w:val="28"/>
          <w:rtl/>
        </w:rPr>
        <w:t xml:space="preserve">، </w:t>
      </w:r>
      <w:r w:rsidR="000A5EBD" w:rsidRPr="00984881">
        <w:rPr>
          <w:sz w:val="28"/>
          <w:szCs w:val="28"/>
          <w:rtl/>
        </w:rPr>
        <w:t>ﮐﻪ ﻣﻴﻠﻴﻮﻧﻬﺎ ﺳﺎﻝ ﺗﮑﺮﺍﺭ ﮔﺬﺷﺘﻪ ﻫﺎﻯ ﺩﺭﺩﻧﺎﻙ</w:t>
      </w:r>
      <w:r>
        <w:rPr>
          <w:sz w:val="28"/>
          <w:szCs w:val="28"/>
          <w:rtl/>
        </w:rPr>
        <w:t xml:space="preserve"> </w:t>
      </w:r>
      <w:r w:rsidR="000A5EBD" w:rsidRPr="00984881">
        <w:rPr>
          <w:sz w:val="28"/>
          <w:szCs w:val="28"/>
          <w:rtl/>
        </w:rPr>
        <w:t>ﺣﻴﻮﺍﻧﻰ ﺭﺍ ﺩﺭ ﺁﻳﻨﺪﻩﻫﺎ ﺧﻮﺍﻫﻨﺪ ﺩﺍﺷﺖ</w:t>
      </w:r>
      <w:r w:rsidR="00BD77AA">
        <w:rPr>
          <w:sz w:val="28"/>
          <w:szCs w:val="28"/>
          <w:rtl/>
        </w:rPr>
        <w:t xml:space="preserve">. </w:t>
      </w:r>
      <w:r w:rsidR="000A5EBD" w:rsidRPr="00984881">
        <w:rPr>
          <w:sz w:val="28"/>
          <w:szCs w:val="28"/>
          <w:rtl/>
        </w:rPr>
        <w:t>ﻋﺬﺍﺏ ﺯﻧﺪﮔﻰ ﻫﺎ</w:t>
      </w:r>
      <w:r w:rsidR="00BD77AA">
        <w:rPr>
          <w:sz w:val="28"/>
          <w:szCs w:val="28"/>
          <w:rtl/>
        </w:rPr>
        <w:t xml:space="preserve">، </w:t>
      </w:r>
      <w:r w:rsidR="000A5EBD" w:rsidRPr="00984881">
        <w:rPr>
          <w:sz w:val="28"/>
          <w:szCs w:val="28"/>
          <w:rtl/>
        </w:rPr>
        <w:t>ﮐﻪ ﺣﺘﻰ ﺩﺭ</w:t>
      </w:r>
      <w:r>
        <w:rPr>
          <w:sz w:val="28"/>
          <w:szCs w:val="28"/>
          <w:rtl/>
        </w:rPr>
        <w:t xml:space="preserve"> </w:t>
      </w:r>
      <w:r w:rsidR="000A5EBD" w:rsidRPr="00984881">
        <w:rPr>
          <w:sz w:val="28"/>
          <w:szCs w:val="28"/>
          <w:rtl/>
        </w:rPr>
        <w:t>ﻧﻮﻉ ﺑﺸﺮﻯ ﻭ ﺩﺭ ﺑﻬﺘﺮﻳﻦ</w:t>
      </w:r>
      <w:r>
        <w:rPr>
          <w:sz w:val="28"/>
          <w:szCs w:val="28"/>
          <w:rtl/>
        </w:rPr>
        <w:t xml:space="preserve"> </w:t>
      </w:r>
      <w:r w:rsidR="000A5EBD" w:rsidRPr="00984881">
        <w:rPr>
          <w:sz w:val="28"/>
          <w:szCs w:val="28"/>
          <w:rtl/>
        </w:rPr>
        <w:t xml:space="preserve">ﺳﺮﻧﻮﺷﺘﻬﺎﻯ ﺁﻥ ﺭﺍ ﻣﻰ ﺑﻴﻨﻴﻢ ﺧﻮﺍﻫﻨﺪ ﺩﺍﺷﺖ </w:t>
      </w:r>
      <w:r w:rsidR="00BD77AA">
        <w:rPr>
          <w:sz w:val="28"/>
          <w:szCs w:val="28"/>
          <w:rtl/>
        </w:rPr>
        <w:t xml:space="preserve">. </w:t>
      </w:r>
    </w:p>
    <w:p w:rsidR="000A5EBD" w:rsidRPr="00984881" w:rsidRDefault="000A5EBD" w:rsidP="004B430A">
      <w:pPr>
        <w:bidi/>
        <w:jc w:val="both"/>
        <w:rPr>
          <w:b/>
          <w:bCs/>
          <w:sz w:val="28"/>
          <w:szCs w:val="28"/>
          <w:rtl/>
        </w:rPr>
      </w:pPr>
      <w:r w:rsidRPr="00984881">
        <w:rPr>
          <w:b/>
          <w:bCs/>
          <w:sz w:val="28"/>
          <w:szCs w:val="28"/>
          <w:rtl/>
        </w:rPr>
        <w:t xml:space="preserve"> ﺯﺑﺎﻥ</w:t>
      </w:r>
      <w:r w:rsidR="004D25BE">
        <w:rPr>
          <w:b/>
          <w:bCs/>
          <w:sz w:val="28"/>
          <w:szCs w:val="28"/>
          <w:rtl/>
        </w:rPr>
        <w:t xml:space="preserve"> </w:t>
      </w:r>
      <w:r w:rsidRPr="00984881">
        <w:rPr>
          <w:b/>
          <w:bCs/>
          <w:sz w:val="28"/>
          <w:szCs w:val="28"/>
          <w:rtl/>
        </w:rPr>
        <w:t>ﮐ</w:t>
      </w:r>
      <w:r w:rsidR="004B430A" w:rsidRPr="00984881">
        <w:rPr>
          <w:rFonts w:hint="cs"/>
          <w:b/>
          <w:bCs/>
          <w:sz w:val="28"/>
          <w:szCs w:val="28"/>
          <w:rtl/>
        </w:rPr>
        <w:t>َ</w:t>
      </w:r>
      <w:r w:rsidRPr="00984881">
        <w:rPr>
          <w:b/>
          <w:bCs/>
          <w:sz w:val="28"/>
          <w:szCs w:val="28"/>
          <w:rtl/>
        </w:rPr>
        <w:t>ﻠﻚ ﺗﻮ ﺣﺎﻓﻆ</w:t>
      </w:r>
      <w:r w:rsidR="00BD77AA">
        <w:rPr>
          <w:b/>
          <w:bCs/>
          <w:sz w:val="28"/>
          <w:szCs w:val="28"/>
          <w:rtl/>
        </w:rPr>
        <w:t xml:space="preserve">، </w:t>
      </w:r>
      <w:r w:rsidRPr="00984881">
        <w:rPr>
          <w:b/>
          <w:bCs/>
          <w:sz w:val="28"/>
          <w:szCs w:val="28"/>
          <w:rtl/>
        </w:rPr>
        <w:t>ﭼﻪ ﺷ</w:t>
      </w:r>
      <w:r w:rsidR="004B430A" w:rsidRPr="00984881">
        <w:rPr>
          <w:rFonts w:hint="cs"/>
          <w:b/>
          <w:bCs/>
          <w:sz w:val="28"/>
          <w:szCs w:val="28"/>
          <w:rtl/>
        </w:rPr>
        <w:t>ُ</w:t>
      </w:r>
      <w:r w:rsidRPr="00984881">
        <w:rPr>
          <w:b/>
          <w:bCs/>
          <w:sz w:val="28"/>
          <w:szCs w:val="28"/>
          <w:rtl/>
        </w:rPr>
        <w:t>ﮑﺮ ﺁﻥ ﮔﻮﻳﺪ ؟</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ﮔﻔﺘﻪ ﺳ</w:t>
      </w:r>
      <w:r w:rsidR="004B430A" w:rsidRPr="00984881">
        <w:rPr>
          <w:rFonts w:hint="cs"/>
          <w:b/>
          <w:bCs/>
          <w:sz w:val="28"/>
          <w:szCs w:val="28"/>
          <w:rtl/>
        </w:rPr>
        <w:t>ُ</w:t>
      </w:r>
      <w:r w:rsidRPr="00984881">
        <w:rPr>
          <w:b/>
          <w:bCs/>
          <w:sz w:val="28"/>
          <w:szCs w:val="28"/>
          <w:rtl/>
        </w:rPr>
        <w:t>ﺨﻨﺖ ﻣﻴﺒﺮﻧﺪ ﺩﺳﺖ</w:t>
      </w:r>
      <w:r w:rsidR="004D25BE">
        <w:rPr>
          <w:b/>
          <w:bCs/>
          <w:sz w:val="28"/>
          <w:szCs w:val="28"/>
          <w:rtl/>
        </w:rPr>
        <w:t xml:space="preserve"> </w:t>
      </w:r>
      <w:r w:rsidRPr="00984881">
        <w:rPr>
          <w:b/>
          <w:bCs/>
          <w:sz w:val="28"/>
          <w:szCs w:val="28"/>
          <w:rtl/>
        </w:rPr>
        <w:t xml:space="preserve">ﺑﺪﺳﺖ </w:t>
      </w:r>
    </w:p>
    <w:p w:rsidR="000A5EBD" w:rsidRDefault="004D25BE" w:rsidP="002F127C">
      <w:pPr>
        <w:bidi/>
        <w:jc w:val="both"/>
        <w:rPr>
          <w:sz w:val="28"/>
          <w:szCs w:val="28"/>
        </w:rPr>
      </w:pPr>
      <w:r>
        <w:rPr>
          <w:sz w:val="28"/>
          <w:szCs w:val="28"/>
          <w:rtl/>
        </w:rPr>
        <w:t xml:space="preserve"> </w:t>
      </w:r>
      <w:r w:rsidR="000A5EBD" w:rsidRPr="00984881">
        <w:rPr>
          <w:sz w:val="28"/>
          <w:szCs w:val="28"/>
          <w:rtl/>
        </w:rPr>
        <w:t>ﺣﺎﻓﻆ ﺍﺯ ﻧﻴﮑﻮ ﮔﻮﺋﻰ ﻭ ﺗﻌﻠﻴﻢ ﺍﻟﻬﻰ ﺧﻮﺩ ﺷﺎﺩﻣﺎﻥ ﺷﺪﻩ ﻭ ﺍﻓﺘﺨﺎﺭ ﻣﻴﮑﻨﺪ</w:t>
      </w:r>
      <w:r w:rsidR="00BD77AA">
        <w:rPr>
          <w:sz w:val="28"/>
          <w:szCs w:val="28"/>
          <w:rtl/>
        </w:rPr>
        <w:t xml:space="preserve">. </w:t>
      </w:r>
      <w:r w:rsidR="000A5EBD" w:rsidRPr="00984881">
        <w:rPr>
          <w:sz w:val="28"/>
          <w:szCs w:val="28"/>
          <w:rtl/>
        </w:rPr>
        <w:t>ﺯﻳﺮﺍ ﺧﻮﺩ ﻧﻴﺰ ﮐﺎﻣﻠﻰ ﺍﻟﻬﻰ ﻭ ﺳﻠﻴﻤﺎﻥ ﺯﻣﺎﻥ ﺧﻮﺩ</w:t>
      </w:r>
      <w:r>
        <w:rPr>
          <w:sz w:val="28"/>
          <w:szCs w:val="28"/>
          <w:rtl/>
        </w:rPr>
        <w:t xml:space="preserve"> </w:t>
      </w:r>
      <w:r w:rsidR="000A5EBD" w:rsidRPr="00984881">
        <w:rPr>
          <w:sz w:val="28"/>
          <w:szCs w:val="28"/>
          <w:rtl/>
        </w:rPr>
        <w:t>ﺷﺪﻩ</w:t>
      </w:r>
      <w:r w:rsidR="00BD77AA">
        <w:rPr>
          <w:sz w:val="28"/>
          <w:szCs w:val="28"/>
          <w:rtl/>
        </w:rPr>
        <w:t xml:space="preserve">، </w:t>
      </w:r>
      <w:r w:rsidR="000A5EBD" w:rsidRPr="00984881">
        <w:rPr>
          <w:sz w:val="28"/>
          <w:szCs w:val="28"/>
          <w:rtl/>
        </w:rPr>
        <w:t>ﻭ ﺍﻟﻬﻰ ﻭﻋﻀﻮ ﻭﻟﺎﻳﺖ</w:t>
      </w:r>
      <w:r>
        <w:rPr>
          <w:sz w:val="28"/>
          <w:szCs w:val="28"/>
          <w:rtl/>
        </w:rPr>
        <w:t xml:space="preserve"> </w:t>
      </w:r>
      <w:r w:rsidR="000A5EBD" w:rsidRPr="00984881">
        <w:rPr>
          <w:sz w:val="28"/>
          <w:szCs w:val="28"/>
          <w:rtl/>
        </w:rPr>
        <w:t>ﺧﺪﺍ ﻭﺍﻳﻦ ﻫﻤﺎﻧﻰ ﻣﻘﺎﻣﺎﺕ ﺍﻟﻬﻰ</w:t>
      </w:r>
      <w:r>
        <w:rPr>
          <w:sz w:val="28"/>
          <w:szCs w:val="28"/>
          <w:rtl/>
        </w:rPr>
        <w:t xml:space="preserve"> </w:t>
      </w:r>
      <w:r w:rsidR="000A5EBD" w:rsidRPr="00984881">
        <w:rPr>
          <w:sz w:val="28"/>
          <w:szCs w:val="28"/>
          <w:rtl/>
        </w:rPr>
        <w:t>ﺭﺍ ﺩﺍﺭﺩ</w:t>
      </w:r>
      <w:r w:rsidR="00BD77AA">
        <w:rPr>
          <w:sz w:val="28"/>
          <w:szCs w:val="28"/>
          <w:rtl/>
        </w:rPr>
        <w:t xml:space="preserve">. </w:t>
      </w:r>
      <w:r w:rsidR="000A5EBD" w:rsidRPr="00984881">
        <w:rPr>
          <w:sz w:val="28"/>
          <w:szCs w:val="28"/>
          <w:rtl/>
        </w:rPr>
        <w:t xml:space="preserve">ﮐﻪ ﺷﻬﻮﺩ ﺁﻧﻬﺎ ﺭﺍ ﻧﻤﻮﺩﻩ ﺍﺳﺖ </w:t>
      </w:r>
      <w:r w:rsidR="00BD77AA">
        <w:rPr>
          <w:sz w:val="28"/>
          <w:szCs w:val="28"/>
          <w:rtl/>
        </w:rPr>
        <w:t xml:space="preserve">. </w:t>
      </w:r>
      <w:r w:rsidR="000A5EBD" w:rsidRPr="00984881">
        <w:rPr>
          <w:sz w:val="28"/>
          <w:szCs w:val="28"/>
          <w:rtl/>
        </w:rPr>
        <w:t>ﺑﺎﻳﻦ</w:t>
      </w:r>
      <w:r>
        <w:rPr>
          <w:sz w:val="28"/>
          <w:szCs w:val="28"/>
          <w:rtl/>
        </w:rPr>
        <w:t xml:space="preserve"> </w:t>
      </w:r>
      <w:r w:rsidR="000A5EBD" w:rsidRPr="00984881">
        <w:rPr>
          <w:sz w:val="28"/>
          <w:szCs w:val="28"/>
          <w:rtl/>
        </w:rPr>
        <w:t>ﺩﻟﻴﻞ ﮐﻪ ﺷﻌﺮ ﻭﮐﻠﺎﻡ ﻭ ﮔﻮﻫﺮﻫﺎﻯ ﺳﻔﺘﻪ ﺍﻭ ﺩﺳﺖ ﺑﺪﺳﺖ ﮔﺮﺩ ﺟﻬﺎﻥ ﻣﻴﮕﺮﺩﺩ</w:t>
      </w:r>
      <w:r w:rsidR="00BD77AA">
        <w:rPr>
          <w:sz w:val="28"/>
          <w:szCs w:val="28"/>
          <w:rtl/>
        </w:rPr>
        <w:t xml:space="preserve">. </w:t>
      </w:r>
      <w:r w:rsidR="000A5EBD" w:rsidRPr="00984881">
        <w:rPr>
          <w:sz w:val="28"/>
          <w:szCs w:val="28"/>
          <w:rtl/>
        </w:rPr>
        <w:t>ﮐﻪ ﺑﺮﺍﻯ ﺣﺎﻓﻆ</w:t>
      </w:r>
      <w:r>
        <w:rPr>
          <w:sz w:val="28"/>
          <w:szCs w:val="28"/>
          <w:rtl/>
        </w:rPr>
        <w:t xml:space="preserve"> </w:t>
      </w:r>
      <w:r w:rsidR="000A5EBD" w:rsidRPr="00984881">
        <w:rPr>
          <w:sz w:val="28"/>
          <w:szCs w:val="28"/>
          <w:rtl/>
        </w:rPr>
        <w:t>ﺟﺎ ﺩﺍﺭﺩ</w:t>
      </w:r>
      <w:r>
        <w:rPr>
          <w:sz w:val="28"/>
          <w:szCs w:val="28"/>
          <w:rtl/>
        </w:rPr>
        <w:t xml:space="preserve"> </w:t>
      </w:r>
      <w:r w:rsidR="002F127C" w:rsidRPr="00984881">
        <w:rPr>
          <w:sz w:val="28"/>
          <w:szCs w:val="28"/>
          <w:rtl/>
        </w:rPr>
        <w:t>سپاس</w:t>
      </w:r>
      <w:r w:rsidR="000A5EBD" w:rsidRPr="00984881">
        <w:rPr>
          <w:sz w:val="28"/>
          <w:szCs w:val="28"/>
          <w:rtl/>
        </w:rPr>
        <w:t xml:space="preserve"> ﺧﺪﺍﻭﻧﺪ</w:t>
      </w:r>
      <w:r>
        <w:rPr>
          <w:sz w:val="28"/>
          <w:szCs w:val="28"/>
          <w:rtl/>
        </w:rPr>
        <w:t xml:space="preserve"> </w:t>
      </w:r>
      <w:r w:rsidR="000A5EBD" w:rsidRPr="00984881">
        <w:rPr>
          <w:sz w:val="28"/>
          <w:szCs w:val="28"/>
          <w:rtl/>
        </w:rPr>
        <w:t>ﮔﻮﻳﺪ</w:t>
      </w:r>
      <w:r w:rsidR="00BD77AA">
        <w:rPr>
          <w:sz w:val="28"/>
          <w:szCs w:val="28"/>
          <w:rtl/>
        </w:rPr>
        <w:t xml:space="preserve">، </w:t>
      </w:r>
      <w:r w:rsidR="000A5EBD" w:rsidRPr="00984881">
        <w:rPr>
          <w:sz w:val="28"/>
          <w:szCs w:val="28"/>
          <w:rtl/>
        </w:rPr>
        <w:t>ﮐﻪ ﺑﻘﻮﻝ</w:t>
      </w:r>
      <w:r>
        <w:rPr>
          <w:sz w:val="28"/>
          <w:szCs w:val="28"/>
          <w:rtl/>
        </w:rPr>
        <w:t xml:space="preserve"> </w:t>
      </w:r>
      <w:r w:rsidR="000A5EBD" w:rsidRPr="00984881">
        <w:rPr>
          <w:sz w:val="28"/>
          <w:szCs w:val="28"/>
          <w:rtl/>
        </w:rPr>
        <w:t>ﭘﻴﺎﻣﺒﺮ</w:t>
      </w:r>
      <w:r w:rsidR="00BD77AA">
        <w:rPr>
          <w:sz w:val="28"/>
          <w:szCs w:val="28"/>
          <w:rtl/>
        </w:rPr>
        <w:t xml:space="preserve">، </w:t>
      </w:r>
      <w:r w:rsidR="000A5EBD" w:rsidRPr="00984881">
        <w:rPr>
          <w:sz w:val="28"/>
          <w:szCs w:val="28"/>
          <w:rtl/>
        </w:rPr>
        <w:t>ﺑﺮﺍﻯ ﻫﺮ ﺩﺍﺩﻩ</w:t>
      </w:r>
      <w:r>
        <w:rPr>
          <w:sz w:val="28"/>
          <w:szCs w:val="28"/>
          <w:rtl/>
        </w:rPr>
        <w:t xml:space="preserve"> </w:t>
      </w:r>
      <w:r w:rsidR="000A5EBD" w:rsidRPr="00984881">
        <w:rPr>
          <w:sz w:val="28"/>
          <w:szCs w:val="28"/>
          <w:rtl/>
        </w:rPr>
        <w:t>ﻧﺎ ﻣ</w:t>
      </w:r>
      <w:r w:rsidR="003D6BDB" w:rsidRPr="00984881">
        <w:rPr>
          <w:sz w:val="28"/>
          <w:szCs w:val="28"/>
          <w:rtl/>
        </w:rPr>
        <w:t xml:space="preserve"> حدّ</w:t>
      </w:r>
      <w:r w:rsidR="000A5EBD" w:rsidRPr="00984881">
        <w:rPr>
          <w:sz w:val="28"/>
          <w:szCs w:val="28"/>
          <w:rtl/>
        </w:rPr>
        <w:t>ﻭﺩ ﻭ ﻏﻴﺮﻗﺎﺑﻞ ﺷﻤﺎﺭﺵ</w:t>
      </w:r>
      <w:r>
        <w:rPr>
          <w:sz w:val="28"/>
          <w:szCs w:val="28"/>
          <w:rtl/>
        </w:rPr>
        <w:t xml:space="preserve"> </w:t>
      </w:r>
      <w:r w:rsidR="000A5EBD" w:rsidRPr="00984881">
        <w:rPr>
          <w:sz w:val="28"/>
          <w:szCs w:val="28"/>
          <w:rtl/>
        </w:rPr>
        <w:t>ﺍﻟﻬﻰ</w:t>
      </w:r>
      <w:r w:rsidR="00BD77AA">
        <w:rPr>
          <w:sz w:val="28"/>
          <w:szCs w:val="28"/>
          <w:rtl/>
        </w:rPr>
        <w:t xml:space="preserve">، </w:t>
      </w:r>
      <w:r w:rsidR="000A5EBD" w:rsidRPr="00984881">
        <w:rPr>
          <w:sz w:val="28"/>
          <w:szCs w:val="28"/>
          <w:rtl/>
        </w:rPr>
        <w:t>ﺷﮑﺮﻯ ﺑﺎﻳﺪ</w:t>
      </w:r>
      <w:r w:rsidR="00BD77AA">
        <w:rPr>
          <w:sz w:val="28"/>
          <w:szCs w:val="28"/>
          <w:rtl/>
        </w:rPr>
        <w:t xml:space="preserve">. </w:t>
      </w:r>
      <w:r w:rsidR="000A5EBD" w:rsidRPr="00984881">
        <w:rPr>
          <w:sz w:val="28"/>
          <w:szCs w:val="28"/>
          <w:rtl/>
        </w:rPr>
        <w:t>ﻭﺣﺘﻰ ﺑﺮﺍﻯ ﺗﻮﻓﻴﻖ</w:t>
      </w:r>
      <w:r>
        <w:rPr>
          <w:sz w:val="28"/>
          <w:szCs w:val="28"/>
          <w:rtl/>
        </w:rPr>
        <w:t xml:space="preserve"> </w:t>
      </w:r>
      <w:r w:rsidR="000A5EBD" w:rsidRPr="00984881">
        <w:rPr>
          <w:sz w:val="28"/>
          <w:szCs w:val="28"/>
          <w:rtl/>
        </w:rPr>
        <w:t>ﭼﻨﻴﻦ ﺷﮑّﺮ ﻭ ﺳﭙﺎﺳﻰ</w:t>
      </w:r>
      <w:r w:rsidR="00BD77AA">
        <w:rPr>
          <w:sz w:val="28"/>
          <w:szCs w:val="28"/>
          <w:rtl/>
        </w:rPr>
        <w:t xml:space="preserve">، </w:t>
      </w:r>
      <w:r w:rsidR="000A5EBD" w:rsidRPr="00984881">
        <w:rPr>
          <w:sz w:val="28"/>
          <w:szCs w:val="28"/>
          <w:rtl/>
        </w:rPr>
        <w:t>ﺑﺎﻳﺪ</w:t>
      </w:r>
      <w:r>
        <w:rPr>
          <w:sz w:val="28"/>
          <w:szCs w:val="28"/>
          <w:rtl/>
        </w:rPr>
        <w:t xml:space="preserve"> </w:t>
      </w:r>
      <w:r w:rsidR="000A5EBD" w:rsidRPr="00984881">
        <w:rPr>
          <w:sz w:val="28"/>
          <w:szCs w:val="28"/>
          <w:rtl/>
        </w:rPr>
        <w:t>ﺷﮑﺮﺩﻳﮕﺮﻯ ﮔﻔﺖ</w:t>
      </w:r>
      <w:r w:rsidR="00BD77AA">
        <w:rPr>
          <w:sz w:val="28"/>
          <w:szCs w:val="28"/>
          <w:rtl/>
        </w:rPr>
        <w:t xml:space="preserve">، </w:t>
      </w:r>
      <w:r w:rsidR="000A5EBD" w:rsidRPr="00984881">
        <w:rPr>
          <w:sz w:val="28"/>
          <w:szCs w:val="28"/>
          <w:rtl/>
        </w:rPr>
        <w:t>ﻭ ﺑﺮﺍﻯ ﻫﻤﻴﻦ ﺗﻮﻓﻴﻖ</w:t>
      </w:r>
      <w:r>
        <w:rPr>
          <w:sz w:val="28"/>
          <w:szCs w:val="28"/>
          <w:rtl/>
        </w:rPr>
        <w:t xml:space="preserve"> </w:t>
      </w:r>
      <w:r w:rsidR="000A5EBD" w:rsidRPr="00984881">
        <w:rPr>
          <w:sz w:val="28"/>
          <w:szCs w:val="28"/>
          <w:rtl/>
        </w:rPr>
        <w:t>ﺷﮑﺮ ﺩﻭﻡ</w:t>
      </w:r>
      <w:r w:rsidR="00BD77AA">
        <w:rPr>
          <w:sz w:val="28"/>
          <w:szCs w:val="28"/>
          <w:rtl/>
        </w:rPr>
        <w:t xml:space="preserve">، </w:t>
      </w:r>
      <w:r w:rsidR="000A5EBD" w:rsidRPr="00984881">
        <w:rPr>
          <w:sz w:val="28"/>
          <w:szCs w:val="28"/>
          <w:rtl/>
        </w:rPr>
        <w:t>ﺷﮑﺮ ﺳﻮﻣﻰ</w:t>
      </w:r>
      <w:r w:rsidR="00BD77AA">
        <w:rPr>
          <w:sz w:val="28"/>
          <w:szCs w:val="28"/>
          <w:rtl/>
        </w:rPr>
        <w:t xml:space="preserve">. </w:t>
      </w:r>
      <w:r w:rsidR="000A5EBD" w:rsidRPr="00984881">
        <w:rPr>
          <w:sz w:val="28"/>
          <w:szCs w:val="28"/>
          <w:rtl/>
        </w:rPr>
        <w:t>ﻭﺗﺎ ﺃﺑﺪ</w:t>
      </w:r>
      <w:r>
        <w:rPr>
          <w:sz w:val="28"/>
          <w:szCs w:val="28"/>
          <w:rtl/>
        </w:rPr>
        <w:t xml:space="preserve"> </w:t>
      </w:r>
      <w:r w:rsidR="000A5EBD" w:rsidRPr="00984881">
        <w:rPr>
          <w:sz w:val="28"/>
          <w:szCs w:val="28"/>
          <w:rtl/>
        </w:rPr>
        <w:t>ﺑﺎﻳﺪ</w:t>
      </w:r>
      <w:r>
        <w:rPr>
          <w:sz w:val="28"/>
          <w:szCs w:val="28"/>
          <w:rtl/>
        </w:rPr>
        <w:t xml:space="preserve"> </w:t>
      </w:r>
      <w:r w:rsidR="002F127C" w:rsidRPr="00984881">
        <w:rPr>
          <w:sz w:val="28"/>
          <w:szCs w:val="28"/>
          <w:rtl/>
        </w:rPr>
        <w:t>سپاس</w:t>
      </w:r>
      <w:r>
        <w:rPr>
          <w:sz w:val="28"/>
          <w:szCs w:val="28"/>
          <w:rtl/>
        </w:rPr>
        <w:t xml:space="preserve"> </w:t>
      </w:r>
      <w:r w:rsidR="000A5EBD" w:rsidRPr="00984881">
        <w:rPr>
          <w:sz w:val="28"/>
          <w:szCs w:val="28"/>
          <w:rtl/>
        </w:rPr>
        <w:t>ﮔﻔﺖ</w:t>
      </w:r>
      <w:r w:rsidR="00BD77AA">
        <w:rPr>
          <w:sz w:val="28"/>
          <w:szCs w:val="28"/>
          <w:rtl/>
        </w:rPr>
        <w:t xml:space="preserve">، </w:t>
      </w:r>
      <w:r w:rsidR="000A5EBD" w:rsidRPr="00984881">
        <w:rPr>
          <w:sz w:val="28"/>
          <w:szCs w:val="28"/>
          <w:rtl/>
        </w:rPr>
        <w:t>ﺗﺎ ﻋﺎﻗﺒﺖ ﺍﺯ ﺳﻠﺴﻠﻪ</w:t>
      </w:r>
      <w:r>
        <w:rPr>
          <w:sz w:val="28"/>
          <w:szCs w:val="28"/>
          <w:rtl/>
        </w:rPr>
        <w:t xml:space="preserve"> </w:t>
      </w:r>
      <w:r w:rsidR="000A5EBD" w:rsidRPr="00984881">
        <w:rPr>
          <w:sz w:val="28"/>
          <w:szCs w:val="28"/>
          <w:rtl/>
        </w:rPr>
        <w:t>ﺃﺑﺪﻯ ﺍﻳﻦ ﺳﭙﺎسﻫﺎ ادامه</w:t>
      </w:r>
      <w:r>
        <w:rPr>
          <w:sz w:val="28"/>
          <w:szCs w:val="28"/>
          <w:rtl/>
        </w:rPr>
        <w:t xml:space="preserve"> </w:t>
      </w:r>
      <w:r w:rsidR="000A5EBD" w:rsidRPr="00984881">
        <w:rPr>
          <w:sz w:val="28"/>
          <w:szCs w:val="28"/>
          <w:rtl/>
        </w:rPr>
        <w:t>ﺗﮑﺎﻣﻞ ﺭﻭﺣﻰ ﺑﻴﺸﺘﺮﻯﻤﻴﮕﺮﺩﺩ</w:t>
      </w:r>
      <w:r w:rsidR="00BD77AA">
        <w:rPr>
          <w:sz w:val="28"/>
          <w:szCs w:val="28"/>
          <w:rtl/>
        </w:rPr>
        <w:t xml:space="preserve">. </w:t>
      </w:r>
      <w:r w:rsidR="000A5EBD" w:rsidRPr="00984881">
        <w:rPr>
          <w:sz w:val="28"/>
          <w:szCs w:val="28"/>
          <w:rtl/>
        </w:rPr>
        <w:t>ﮐﻪ ﺍﻣﺮﻭﺯ ﺩﺭ ﺑﺸﺮﻳّﺖ ﺑﺎ ﻋﺒﺎﺩﺍﺕ ﻭ ﺗﻮﺳّﻠﺎﺕ</w:t>
      </w:r>
      <w:r w:rsidR="00BD77AA">
        <w:rPr>
          <w:sz w:val="28"/>
          <w:szCs w:val="28"/>
          <w:rtl/>
        </w:rPr>
        <w:t xml:space="preserve">، </w:t>
      </w:r>
      <w:r w:rsidR="000A5EBD" w:rsidRPr="00984881">
        <w:rPr>
          <w:sz w:val="28"/>
          <w:szCs w:val="28"/>
          <w:rtl/>
        </w:rPr>
        <w:t>ﻭ ﺍﻣﻴﺪﻭﺍﺭﻳﻬﺎﻯ ﺳﻠﻮﮐﻰ ﺑﻤﺮﺍﺗﺐ ﺑﺮﺗﺮ ﻭ ﺩﺍﺩﻩ ﻫﺎﻯ ﺑﺎﺯ ﺑﻴﺸﺘﺮ ﺑﺮﺳﺪ</w:t>
      </w:r>
      <w:r w:rsidR="00BD77AA">
        <w:rPr>
          <w:sz w:val="28"/>
          <w:szCs w:val="28"/>
          <w:rtl/>
        </w:rPr>
        <w:t xml:space="preserve">، </w:t>
      </w:r>
      <w:r w:rsidR="000A5EBD" w:rsidRPr="00984881">
        <w:rPr>
          <w:sz w:val="28"/>
          <w:szCs w:val="28"/>
          <w:rtl/>
        </w:rPr>
        <w:t>ﮐﻪ ﻫﺮ ﺩﺍﺩﻩ ﺟﺪﻳﺪ</w:t>
      </w:r>
      <w:r>
        <w:rPr>
          <w:sz w:val="28"/>
          <w:szCs w:val="28"/>
          <w:rtl/>
        </w:rPr>
        <w:t xml:space="preserve"> </w:t>
      </w:r>
      <w:r w:rsidR="000A5EBD" w:rsidRPr="00984881">
        <w:rPr>
          <w:sz w:val="28"/>
          <w:szCs w:val="28"/>
          <w:rtl/>
        </w:rPr>
        <w:t>ﺍﻟﻬﻰ</w:t>
      </w:r>
      <w:r w:rsidR="00BD77AA">
        <w:rPr>
          <w:sz w:val="28"/>
          <w:szCs w:val="28"/>
          <w:rtl/>
        </w:rPr>
        <w:t xml:space="preserve">، </w:t>
      </w:r>
      <w:r w:rsidR="000A5EBD" w:rsidRPr="00984881">
        <w:rPr>
          <w:sz w:val="28"/>
          <w:szCs w:val="28"/>
          <w:rtl/>
        </w:rPr>
        <w:t>ﺑﺮﺍﺑﺮ</w:t>
      </w:r>
      <w:r>
        <w:rPr>
          <w:sz w:val="28"/>
          <w:szCs w:val="28"/>
          <w:rtl/>
        </w:rPr>
        <w:t xml:space="preserve"> </w:t>
      </w:r>
      <w:r w:rsidR="000A5EBD" w:rsidRPr="00984881">
        <w:rPr>
          <w:sz w:val="28"/>
          <w:szCs w:val="28"/>
          <w:rtl/>
        </w:rPr>
        <w:t>ﺗﻤﺎﻣﻰ</w:t>
      </w:r>
      <w:r>
        <w:rPr>
          <w:sz w:val="28"/>
          <w:szCs w:val="28"/>
          <w:rtl/>
        </w:rPr>
        <w:t xml:space="preserve"> </w:t>
      </w:r>
      <w:r w:rsidR="000A5EBD" w:rsidRPr="00984881">
        <w:rPr>
          <w:sz w:val="28"/>
          <w:szCs w:val="28"/>
          <w:rtl/>
        </w:rPr>
        <w:t>ﺩﺍﺩﻩ ﻫﺎﻯ ﻗﺒﻠﻰ</w:t>
      </w:r>
      <w:r w:rsidR="00BD77AA">
        <w:rPr>
          <w:sz w:val="28"/>
          <w:szCs w:val="28"/>
          <w:rtl/>
        </w:rPr>
        <w:t xml:space="preserve">، </w:t>
      </w:r>
      <w:r w:rsidR="000A5EBD" w:rsidRPr="00984881">
        <w:rPr>
          <w:sz w:val="28"/>
          <w:szCs w:val="28"/>
          <w:rtl/>
        </w:rPr>
        <w:t>ﺍﺯ ﺃﺯﻝ ﺗﺎ ﮐﻨﻮﻥ</w:t>
      </w:r>
      <w:r w:rsidR="00BD77AA">
        <w:rPr>
          <w:sz w:val="28"/>
          <w:szCs w:val="28"/>
          <w:rtl/>
        </w:rPr>
        <w:t xml:space="preserve">، </w:t>
      </w:r>
      <w:r w:rsidR="000A5EBD" w:rsidRPr="00984881">
        <w:rPr>
          <w:sz w:val="28"/>
          <w:szCs w:val="28"/>
          <w:rtl/>
        </w:rPr>
        <w:t xml:space="preserve">ﺍﺭﺯﺵ ﻭﺍﻫﻤﻴّﺖ ﻭ </w:t>
      </w:r>
      <w:r w:rsidR="00EC49ED" w:rsidRPr="00984881">
        <w:rPr>
          <w:sz w:val="28"/>
          <w:szCs w:val="28"/>
          <w:rtl/>
        </w:rPr>
        <w:t>تقرّب</w:t>
      </w:r>
      <w:r>
        <w:rPr>
          <w:sz w:val="28"/>
          <w:szCs w:val="28"/>
          <w:rtl/>
        </w:rPr>
        <w:t xml:space="preserve"> </w:t>
      </w:r>
      <w:r w:rsidR="000A5EBD" w:rsidRPr="00984881">
        <w:rPr>
          <w:sz w:val="28"/>
          <w:szCs w:val="28"/>
          <w:rtl/>
        </w:rPr>
        <w:t>ﺍﻟﻬﻰ ﺩﺍﺭﻧﺪ</w:t>
      </w:r>
      <w:r w:rsidR="00BD77AA">
        <w:rPr>
          <w:sz w:val="28"/>
          <w:szCs w:val="28"/>
          <w:rtl/>
        </w:rPr>
        <w:t xml:space="preserve">. </w:t>
      </w:r>
      <w:r w:rsidR="000A5EBD" w:rsidRPr="00984881">
        <w:rPr>
          <w:sz w:val="28"/>
          <w:szCs w:val="28"/>
          <w:rtl/>
        </w:rPr>
        <w:t>ﮐﻪ ﺍﻳﻦ ﺩﺍﺩﻩ ﻫﺎﻯ ﺗﺎﺯﻩ</w:t>
      </w:r>
      <w:r w:rsidR="00BD77AA">
        <w:rPr>
          <w:sz w:val="28"/>
          <w:szCs w:val="28"/>
          <w:rtl/>
        </w:rPr>
        <w:t xml:space="preserve">، </w:t>
      </w:r>
      <w:r w:rsidR="000A5EBD" w:rsidRPr="00984881">
        <w:rPr>
          <w:sz w:val="28"/>
          <w:szCs w:val="28"/>
          <w:rtl/>
        </w:rPr>
        <w:t>ﻫﻤﺎﻥ</w:t>
      </w:r>
      <w:r>
        <w:rPr>
          <w:sz w:val="28"/>
          <w:szCs w:val="28"/>
          <w:rtl/>
        </w:rPr>
        <w:t xml:space="preserve"> </w:t>
      </w:r>
      <w:r w:rsidR="000A5EBD" w:rsidRPr="00984881">
        <w:rPr>
          <w:sz w:val="28"/>
          <w:szCs w:val="28"/>
          <w:rtl/>
        </w:rPr>
        <w:t>ﺗﺤﻘﻖ ﻧﻄﻔﻪ</w:t>
      </w:r>
      <w:r>
        <w:rPr>
          <w:sz w:val="28"/>
          <w:szCs w:val="28"/>
          <w:rtl/>
        </w:rPr>
        <w:t xml:space="preserve"> </w:t>
      </w:r>
      <w:r w:rsidR="000A5EBD" w:rsidRPr="00984881">
        <w:rPr>
          <w:sz w:val="28"/>
          <w:szCs w:val="28"/>
          <w:rtl/>
        </w:rPr>
        <w:t xml:space="preserve">ﮐﺮﺍﻣﺎﺕ </w:t>
      </w:r>
      <w:r w:rsidR="008E00C3" w:rsidRPr="00984881">
        <w:rPr>
          <w:sz w:val="28"/>
          <w:szCs w:val="28"/>
          <w:rtl/>
        </w:rPr>
        <w:t>بالقوّه</w:t>
      </w:r>
      <w:r>
        <w:rPr>
          <w:sz w:val="28"/>
          <w:szCs w:val="28"/>
          <w:rtl/>
        </w:rPr>
        <w:t xml:space="preserve"> </w:t>
      </w:r>
      <w:r w:rsidR="000A5EBD" w:rsidRPr="00984881">
        <w:rPr>
          <w:sz w:val="28"/>
          <w:szCs w:val="28"/>
          <w:rtl/>
        </w:rPr>
        <w:t>ﺷﺨﺺ ﻣﻴﺒﺎﺷﺪ</w:t>
      </w:r>
      <w:r w:rsidR="00BD77AA">
        <w:rPr>
          <w:sz w:val="28"/>
          <w:szCs w:val="28"/>
          <w:rtl/>
        </w:rPr>
        <w:t xml:space="preserve">. </w:t>
      </w:r>
      <w:r w:rsidR="000A5EBD" w:rsidRPr="00984881">
        <w:rPr>
          <w:sz w:val="28"/>
          <w:szCs w:val="28"/>
          <w:rtl/>
        </w:rPr>
        <w:t>ﮐﻪ ﺩﺭ ﻧﻮﻉ ﺑﻌﺪﻯ ﻓﻮﻕ ﺑﺸﺮﻯ</w:t>
      </w:r>
      <w:r w:rsidR="00BD77AA">
        <w:rPr>
          <w:sz w:val="28"/>
          <w:szCs w:val="28"/>
          <w:rtl/>
        </w:rPr>
        <w:t xml:space="preserve">، </w:t>
      </w:r>
      <w:r w:rsidR="000A5EBD" w:rsidRPr="00984881">
        <w:rPr>
          <w:sz w:val="28"/>
          <w:szCs w:val="28"/>
          <w:rtl/>
        </w:rPr>
        <w:t>ﺗﻤﺎﻣﺎ</w:t>
      </w:r>
      <w:r>
        <w:rPr>
          <w:sz w:val="28"/>
          <w:szCs w:val="28"/>
          <w:rtl/>
        </w:rPr>
        <w:t xml:space="preserve"> </w:t>
      </w:r>
      <w:r w:rsidR="000A5EBD" w:rsidRPr="00984881">
        <w:rPr>
          <w:sz w:val="28"/>
          <w:szCs w:val="28"/>
          <w:rtl/>
        </w:rPr>
        <w:t>ﺑﻌﻨﻮﺍﻥ</w:t>
      </w:r>
      <w:r>
        <w:rPr>
          <w:sz w:val="28"/>
          <w:szCs w:val="28"/>
          <w:rtl/>
        </w:rPr>
        <w:t xml:space="preserve"> </w:t>
      </w:r>
      <w:r w:rsidR="000A5EBD" w:rsidRPr="00984881">
        <w:rPr>
          <w:sz w:val="28"/>
          <w:szCs w:val="28"/>
          <w:rtl/>
        </w:rPr>
        <w:t>ﮐﺮﺍﻣﺎﺕ</w:t>
      </w:r>
      <w:r>
        <w:rPr>
          <w:sz w:val="28"/>
          <w:szCs w:val="28"/>
          <w:rtl/>
        </w:rPr>
        <w:t xml:space="preserve"> </w:t>
      </w:r>
      <w:r w:rsidR="000A5EBD" w:rsidRPr="00984881">
        <w:rPr>
          <w:sz w:val="28"/>
          <w:szCs w:val="28"/>
          <w:rtl/>
        </w:rPr>
        <w:t>ﺑﺎﻟﻔﻌﻞ ﺍﻭ ﺧﻮﺍﻫﻨﺪ</w:t>
      </w:r>
      <w:r>
        <w:rPr>
          <w:sz w:val="28"/>
          <w:szCs w:val="28"/>
          <w:rtl/>
        </w:rPr>
        <w:t xml:space="preserve"> </w:t>
      </w:r>
      <w:r w:rsidR="000A5EBD" w:rsidRPr="00984881">
        <w:rPr>
          <w:sz w:val="28"/>
          <w:szCs w:val="28"/>
          <w:rtl/>
        </w:rPr>
        <w:t>ﺑﻮﺩ</w:t>
      </w:r>
      <w:r w:rsidR="00BD77AA">
        <w:rPr>
          <w:sz w:val="28"/>
          <w:szCs w:val="28"/>
          <w:rtl/>
        </w:rPr>
        <w:t xml:space="preserve">. </w:t>
      </w:r>
      <w:r w:rsidR="000A5EBD" w:rsidRPr="00984881">
        <w:rPr>
          <w:sz w:val="28"/>
          <w:szCs w:val="28"/>
          <w:rtl/>
        </w:rPr>
        <w:t>ﮐﻪ ﺑﺎﺯ ﺑﺎﻳﺪ</w:t>
      </w:r>
      <w:r>
        <w:rPr>
          <w:sz w:val="28"/>
          <w:szCs w:val="28"/>
          <w:rtl/>
        </w:rPr>
        <w:t xml:space="preserve"> </w:t>
      </w:r>
      <w:r w:rsidR="000A5EBD" w:rsidRPr="00984881">
        <w:rPr>
          <w:sz w:val="28"/>
          <w:szCs w:val="28"/>
          <w:rtl/>
        </w:rPr>
        <w:t>ﺧﺮﺝ ﺗﮑﺎﻣﻠﺎﺕ ﻣﺮﺑﻮﻃﻪ</w:t>
      </w:r>
      <w:r>
        <w:rPr>
          <w:sz w:val="28"/>
          <w:szCs w:val="28"/>
          <w:rtl/>
        </w:rPr>
        <w:t xml:space="preserve"> </w:t>
      </w:r>
      <w:r w:rsidR="000A5EBD" w:rsidRPr="00984881">
        <w:rPr>
          <w:sz w:val="28"/>
          <w:szCs w:val="28"/>
          <w:rtl/>
        </w:rPr>
        <w:t>ﻧﻮﻉ</w:t>
      </w:r>
      <w:r>
        <w:rPr>
          <w:sz w:val="28"/>
          <w:szCs w:val="28"/>
          <w:rtl/>
        </w:rPr>
        <w:t xml:space="preserve"> </w:t>
      </w:r>
      <w:r w:rsidR="000A5EBD" w:rsidRPr="00984881">
        <w:rPr>
          <w:sz w:val="28"/>
          <w:szCs w:val="28"/>
          <w:rtl/>
        </w:rPr>
        <w:t>ﻓﻮﻕ ﺑﺸﺮﻯ ﻧﻤﺎﻳﺪ</w:t>
      </w:r>
      <w:r w:rsidR="00BD77AA">
        <w:rPr>
          <w:sz w:val="28"/>
          <w:szCs w:val="28"/>
          <w:rtl/>
        </w:rPr>
        <w:t xml:space="preserve">، </w:t>
      </w:r>
      <w:r w:rsidR="000A5EBD" w:rsidRPr="00984881">
        <w:rPr>
          <w:sz w:val="28"/>
          <w:szCs w:val="28"/>
          <w:rtl/>
        </w:rPr>
        <w:t>ﻗﺒﻠﺎ ﺗﮑﺎﻣﻠﺎﺕ</w:t>
      </w:r>
      <w:r>
        <w:rPr>
          <w:sz w:val="28"/>
          <w:szCs w:val="28"/>
          <w:rtl/>
        </w:rPr>
        <w:t xml:space="preserve"> </w:t>
      </w:r>
      <w:r w:rsidR="000A5EBD" w:rsidRPr="00984881">
        <w:rPr>
          <w:sz w:val="28"/>
          <w:szCs w:val="28"/>
          <w:rtl/>
        </w:rPr>
        <w:t>ﻃﺒﻴﻌﻰ</w:t>
      </w:r>
      <w:r w:rsidR="00BD77AA">
        <w:rPr>
          <w:sz w:val="28"/>
          <w:szCs w:val="28"/>
          <w:rtl/>
        </w:rPr>
        <w:t xml:space="preserve">، </w:t>
      </w:r>
      <w:r w:rsidR="000A5EBD" w:rsidRPr="00984881">
        <w:rPr>
          <w:sz w:val="28"/>
          <w:szCs w:val="28"/>
          <w:rtl/>
        </w:rPr>
        <w:t>ﻭ ﺍﻳﻨﻚ ﺩﺭ ﻧﻮﻉ ﺑﺸﺮﻯ ﺑﺨﺼﻮﺹ</w:t>
      </w:r>
      <w:r>
        <w:rPr>
          <w:sz w:val="28"/>
          <w:szCs w:val="28"/>
          <w:rtl/>
        </w:rPr>
        <w:t xml:space="preserve"> </w:t>
      </w:r>
      <w:r w:rsidR="000A5EBD" w:rsidRPr="00984881">
        <w:rPr>
          <w:sz w:val="28"/>
          <w:szCs w:val="28"/>
          <w:rtl/>
        </w:rPr>
        <w:t>ﺑﺮﺍﻯ ﺳﺎﻟﻚ ﺩﺭ ﭘﻴﻤﺎﻥ ﺑﺎ</w:t>
      </w:r>
      <w:r>
        <w:rPr>
          <w:sz w:val="28"/>
          <w:szCs w:val="28"/>
          <w:rtl/>
        </w:rPr>
        <w:t xml:space="preserve"> </w:t>
      </w:r>
      <w:r w:rsidR="000A5EBD" w:rsidRPr="00984881">
        <w:rPr>
          <w:sz w:val="28"/>
          <w:szCs w:val="28"/>
          <w:rtl/>
        </w:rPr>
        <w:t>ﺧﺪﺍﻭﻧﺪ ﻭﻭﻟﺎﻳﺖ ﺍﻟﻬﻰ</w:t>
      </w:r>
      <w:r w:rsidR="00BD77AA">
        <w:rPr>
          <w:sz w:val="28"/>
          <w:szCs w:val="28"/>
          <w:rtl/>
        </w:rPr>
        <w:t xml:space="preserve">، </w:t>
      </w:r>
      <w:r w:rsidR="000A5EBD" w:rsidRPr="00984881">
        <w:rPr>
          <w:sz w:val="28"/>
          <w:szCs w:val="28"/>
          <w:rtl/>
        </w:rPr>
        <w:t>ﺗﮑﺎﻣﻠﻰ ﺍﺭﺍﺩﻯ ﻫﺴﺖ</w:t>
      </w:r>
      <w:r w:rsidR="00BD77AA">
        <w:rPr>
          <w:sz w:val="28"/>
          <w:szCs w:val="28"/>
          <w:rtl/>
        </w:rPr>
        <w:t xml:space="preserve">. </w:t>
      </w:r>
      <w:r w:rsidR="000A5EBD" w:rsidRPr="00984881">
        <w:rPr>
          <w:sz w:val="28"/>
          <w:szCs w:val="28"/>
          <w:rtl/>
        </w:rPr>
        <w:t>ﮐﻪ ﺗﺮﻙ</w:t>
      </w:r>
      <w:r>
        <w:rPr>
          <w:sz w:val="28"/>
          <w:szCs w:val="28"/>
          <w:rtl/>
        </w:rPr>
        <w:t xml:space="preserve"> </w:t>
      </w:r>
      <w:r w:rsidR="000A5EBD" w:rsidRPr="00984881">
        <w:rPr>
          <w:sz w:val="28"/>
          <w:szCs w:val="28"/>
          <w:rtl/>
        </w:rPr>
        <w:t>ﮔﺬﺷﺘﻪ ﻫﺎﻯ ﺧﻮﺩ</w:t>
      </w:r>
      <w:r w:rsidR="00BD77AA">
        <w:rPr>
          <w:sz w:val="28"/>
          <w:szCs w:val="28"/>
          <w:rtl/>
        </w:rPr>
        <w:t xml:space="preserve">، </w:t>
      </w:r>
      <w:r w:rsidR="000A5EBD" w:rsidRPr="00984881">
        <w:rPr>
          <w:sz w:val="28"/>
          <w:szCs w:val="28"/>
          <w:rtl/>
        </w:rPr>
        <w:t>ﻭﺣﺘﻰ ﺟﺎﻥ ﺧﻮﻳﺶ ﺭﺍ ﻣﻴﻨﻤﺎﻳﺪ</w:t>
      </w:r>
      <w:r w:rsidR="00BD77AA">
        <w:rPr>
          <w:sz w:val="28"/>
          <w:szCs w:val="28"/>
          <w:rtl/>
        </w:rPr>
        <w:t xml:space="preserve">، </w:t>
      </w:r>
      <w:r w:rsidR="000A5EBD" w:rsidRPr="00984881">
        <w:rPr>
          <w:sz w:val="28"/>
          <w:szCs w:val="28"/>
          <w:rtl/>
        </w:rPr>
        <w:t>ﺗﺎ ﺑﺘﻮﺍﻧﺪ ﻳﻚ ﺷﺒﻪ ﺭﻩ ﺻﺪ</w:t>
      </w:r>
      <w:r>
        <w:rPr>
          <w:sz w:val="28"/>
          <w:szCs w:val="28"/>
          <w:rtl/>
        </w:rPr>
        <w:t xml:space="preserve"> </w:t>
      </w:r>
      <w:r w:rsidR="000A5EBD" w:rsidRPr="00984881">
        <w:rPr>
          <w:sz w:val="28"/>
          <w:szCs w:val="28"/>
          <w:rtl/>
        </w:rPr>
        <w:t>ﺳﺎﻟﻪ</w:t>
      </w:r>
      <w:r>
        <w:rPr>
          <w:sz w:val="28"/>
          <w:szCs w:val="28"/>
          <w:rtl/>
        </w:rPr>
        <w:t xml:space="preserve"> </w:t>
      </w:r>
      <w:r w:rsidR="000A5EBD" w:rsidRPr="00984881">
        <w:rPr>
          <w:sz w:val="28"/>
          <w:szCs w:val="28"/>
          <w:rtl/>
        </w:rPr>
        <w:t>ﺑﺮﻭﺩ</w:t>
      </w:r>
      <w:r w:rsidR="00BD77AA">
        <w:rPr>
          <w:sz w:val="28"/>
          <w:szCs w:val="28"/>
          <w:rtl/>
        </w:rPr>
        <w:t xml:space="preserve">. </w:t>
      </w:r>
      <w:r w:rsidR="000A5EBD" w:rsidRPr="00984881">
        <w:rPr>
          <w:sz w:val="28"/>
          <w:szCs w:val="28"/>
          <w:rtl/>
        </w:rPr>
        <w:t>ﮐﻪ ﺩﻳﮕﺮﺍﻥ ﺑﺎ ﻳﮑﺼﺪ</w:t>
      </w:r>
      <w:r>
        <w:rPr>
          <w:sz w:val="28"/>
          <w:szCs w:val="28"/>
          <w:rtl/>
        </w:rPr>
        <w:t xml:space="preserve"> </w:t>
      </w:r>
      <w:r w:rsidR="000A5EBD" w:rsidRPr="00984881">
        <w:rPr>
          <w:sz w:val="28"/>
          <w:szCs w:val="28"/>
          <w:rtl/>
        </w:rPr>
        <w:t>ﺳﺎﻝ ﻋﻤﺮ ﻭ ﺭﻧﺠﻬﺎﻯ ﺯﻧﺪﮔﻰ</w:t>
      </w:r>
      <w:r w:rsidR="00BD77AA">
        <w:rPr>
          <w:sz w:val="28"/>
          <w:szCs w:val="28"/>
          <w:rtl/>
        </w:rPr>
        <w:t xml:space="preserve">، </w:t>
      </w:r>
      <w:r w:rsidR="000A5EBD" w:rsidRPr="00984881">
        <w:rPr>
          <w:sz w:val="28"/>
          <w:szCs w:val="28"/>
          <w:rtl/>
        </w:rPr>
        <w:t>ﮐﻪ ﺩﺭ ﺁﻥ ﻫﻴﭻ</w:t>
      </w:r>
      <w:r w:rsidR="00375D6D" w:rsidRPr="00984881">
        <w:rPr>
          <w:rFonts w:hint="cs"/>
          <w:sz w:val="28"/>
          <w:szCs w:val="28"/>
          <w:rtl/>
        </w:rPr>
        <w:t xml:space="preserve"> </w:t>
      </w:r>
      <w:r w:rsidR="000A5EBD" w:rsidRPr="00984881">
        <w:rPr>
          <w:sz w:val="28"/>
          <w:szCs w:val="28"/>
          <w:rtl/>
        </w:rPr>
        <w:t>ﻗﻬﻘﺮﺍﺋﻰ ﻧﺒﺎﺷﺪ</w:t>
      </w:r>
      <w:r w:rsidR="00BD77AA">
        <w:rPr>
          <w:sz w:val="28"/>
          <w:szCs w:val="28"/>
          <w:rtl/>
        </w:rPr>
        <w:t xml:space="preserve">. </w:t>
      </w:r>
      <w:r w:rsidR="000A5EBD" w:rsidRPr="00984881">
        <w:rPr>
          <w:sz w:val="28"/>
          <w:szCs w:val="28"/>
          <w:rtl/>
        </w:rPr>
        <w:t>ﺳﺎﻟﻚ ﻭﻟﺎﻳﺖ ﺑﺎ ﻫﺮ ﺷﻬﻮﺩ ﺗﺎﺯﻩ</w:t>
      </w:r>
      <w:r>
        <w:rPr>
          <w:sz w:val="28"/>
          <w:szCs w:val="28"/>
          <w:rtl/>
        </w:rPr>
        <w:t xml:space="preserve"> </w:t>
      </w:r>
      <w:r w:rsidR="000A5EBD" w:rsidRPr="00984881">
        <w:rPr>
          <w:sz w:val="28"/>
          <w:szCs w:val="28"/>
          <w:rtl/>
        </w:rPr>
        <w:t xml:space="preserve">ﻭ </w:t>
      </w:r>
      <w:r w:rsidR="0039288B" w:rsidRPr="00984881">
        <w:rPr>
          <w:sz w:val="28"/>
          <w:szCs w:val="28"/>
          <w:rtl/>
        </w:rPr>
        <w:t>حجّ</w:t>
      </w:r>
      <w:r>
        <w:rPr>
          <w:sz w:val="28"/>
          <w:szCs w:val="28"/>
          <w:rtl/>
        </w:rPr>
        <w:t xml:space="preserve"> </w:t>
      </w:r>
      <w:r w:rsidR="000A5EBD" w:rsidRPr="00984881">
        <w:rPr>
          <w:sz w:val="28"/>
          <w:szCs w:val="28"/>
          <w:rtl/>
        </w:rPr>
        <w:t>ﻋﻤﺮﻩﺍﻯ ﺁﻧﺮﺍ ﺑﺪﺳﺖ ﻣﻴﺂﻭﺭﺩ</w:t>
      </w:r>
      <w:r w:rsidR="00BD77AA">
        <w:rPr>
          <w:sz w:val="28"/>
          <w:szCs w:val="28"/>
          <w:rtl/>
        </w:rPr>
        <w:t xml:space="preserve">. </w:t>
      </w:r>
      <w:r w:rsidR="000A5EBD" w:rsidRPr="00984881">
        <w:rPr>
          <w:sz w:val="28"/>
          <w:szCs w:val="28"/>
          <w:rtl/>
        </w:rPr>
        <w:t>ﮐﻪ</w:t>
      </w:r>
      <w:r>
        <w:rPr>
          <w:sz w:val="28"/>
          <w:szCs w:val="28"/>
          <w:rtl/>
        </w:rPr>
        <w:t xml:space="preserve"> </w:t>
      </w:r>
      <w:r w:rsidR="000A5EBD" w:rsidRPr="00984881">
        <w:rPr>
          <w:sz w:val="28"/>
          <w:szCs w:val="28"/>
          <w:rtl/>
        </w:rPr>
        <w:t>ﺍﺯ ﺣﻴﻮﺍﻧﻴّﺖ</w:t>
      </w:r>
      <w:r>
        <w:rPr>
          <w:sz w:val="28"/>
          <w:szCs w:val="28"/>
          <w:rtl/>
        </w:rPr>
        <w:t xml:space="preserve"> </w:t>
      </w:r>
      <w:r w:rsidR="000A5EBD" w:rsidRPr="00984881">
        <w:rPr>
          <w:sz w:val="28"/>
          <w:szCs w:val="28"/>
          <w:rtl/>
        </w:rPr>
        <w:t>ﻧﻮﻉ ﺑﺸﺮﻯ</w:t>
      </w:r>
      <w:r w:rsidR="00BD77AA">
        <w:rPr>
          <w:sz w:val="28"/>
          <w:szCs w:val="28"/>
          <w:rtl/>
        </w:rPr>
        <w:t xml:space="preserve">، </w:t>
      </w:r>
      <w:r w:rsidR="000A5EBD" w:rsidRPr="00984881">
        <w:rPr>
          <w:sz w:val="28"/>
          <w:szCs w:val="28"/>
          <w:rtl/>
        </w:rPr>
        <w:t>ﺑﺎ ﺗﻤﺎﻡ</w:t>
      </w:r>
      <w:r>
        <w:rPr>
          <w:sz w:val="28"/>
          <w:szCs w:val="28"/>
          <w:rtl/>
        </w:rPr>
        <w:t xml:space="preserve"> </w:t>
      </w:r>
      <w:r w:rsidR="000A5EBD" w:rsidRPr="00984881">
        <w:rPr>
          <w:sz w:val="28"/>
          <w:szCs w:val="28"/>
          <w:rtl/>
        </w:rPr>
        <w:t>ﺗﻮﺣّﺸﻬﺎ ﻭ ﺟﻬﺎﻟﺘﻬﺎ ﻭ</w:t>
      </w:r>
      <w:r>
        <w:rPr>
          <w:sz w:val="28"/>
          <w:szCs w:val="28"/>
          <w:rtl/>
        </w:rPr>
        <w:t xml:space="preserve"> </w:t>
      </w:r>
      <w:r w:rsidR="000A5EBD" w:rsidRPr="00984881">
        <w:rPr>
          <w:sz w:val="28"/>
          <w:szCs w:val="28"/>
          <w:rtl/>
        </w:rPr>
        <w:t>ﺟﻨﻮﻧﻬﺎﻯ</w:t>
      </w:r>
      <w:r w:rsidR="00375D6D" w:rsidRPr="00984881">
        <w:rPr>
          <w:rFonts w:hint="cs"/>
          <w:sz w:val="28"/>
          <w:szCs w:val="28"/>
          <w:rtl/>
        </w:rPr>
        <w:t xml:space="preserve"> </w:t>
      </w:r>
      <w:r w:rsidR="000A5EBD" w:rsidRPr="00984881">
        <w:rPr>
          <w:sz w:val="28"/>
          <w:szCs w:val="28"/>
          <w:rtl/>
        </w:rPr>
        <w:t>ﻋﻘﺪﻩ ﺍﻯ</w:t>
      </w:r>
      <w:r w:rsidR="00BD77AA">
        <w:rPr>
          <w:sz w:val="28"/>
          <w:szCs w:val="28"/>
          <w:rtl/>
        </w:rPr>
        <w:t xml:space="preserve">، </w:t>
      </w:r>
      <w:r w:rsidR="000A5EBD" w:rsidRPr="00984881">
        <w:rPr>
          <w:sz w:val="28"/>
          <w:szCs w:val="28"/>
          <w:rtl/>
        </w:rPr>
        <w:t>ﺑﻨﺎﻡ ﻋﻘﻴﺪﻩ ﻫﺎﻯ ﺷﺨﺼﻰ</w:t>
      </w:r>
      <w:r w:rsidR="00BD77AA">
        <w:rPr>
          <w:sz w:val="28"/>
          <w:szCs w:val="28"/>
          <w:rtl/>
        </w:rPr>
        <w:t xml:space="preserve">، </w:t>
      </w:r>
      <w:r w:rsidR="000A5EBD" w:rsidRPr="00984881">
        <w:rPr>
          <w:sz w:val="28"/>
          <w:szCs w:val="28"/>
          <w:rtl/>
        </w:rPr>
        <w:t>ﺑﻤﻘﺎﻣﻰ</w:t>
      </w:r>
      <w:r>
        <w:rPr>
          <w:sz w:val="28"/>
          <w:szCs w:val="28"/>
          <w:rtl/>
        </w:rPr>
        <w:t xml:space="preserve"> </w:t>
      </w:r>
      <w:r w:rsidR="000A5EBD" w:rsidRPr="00984881">
        <w:rPr>
          <w:sz w:val="28"/>
          <w:szCs w:val="28"/>
          <w:rtl/>
        </w:rPr>
        <w:t>ﺍﻟﻬﻰ ﻣﻴﺮﺳﺪ</w:t>
      </w:r>
      <w:r w:rsidR="00BD77AA">
        <w:rPr>
          <w:sz w:val="28"/>
          <w:szCs w:val="28"/>
          <w:rtl/>
        </w:rPr>
        <w:t xml:space="preserve">. </w:t>
      </w:r>
      <w:r w:rsidR="000A5EBD" w:rsidRPr="00984881">
        <w:rPr>
          <w:sz w:val="28"/>
          <w:szCs w:val="28"/>
          <w:rtl/>
        </w:rPr>
        <w:t>ﮐﻪ ﺧﻮﺩ ﻧﻴﺰ ﺍﻟﻬﻰ ﻣﻴﮕﺮﺩﺩ ﻭ ﻣﻘﺎﻣﻰ</w:t>
      </w:r>
      <w:r>
        <w:rPr>
          <w:sz w:val="28"/>
          <w:szCs w:val="28"/>
          <w:rtl/>
        </w:rPr>
        <w:t xml:space="preserve"> </w:t>
      </w:r>
      <w:r w:rsidR="000A5EBD" w:rsidRPr="00984881">
        <w:rPr>
          <w:sz w:val="28"/>
          <w:szCs w:val="28"/>
          <w:rtl/>
        </w:rPr>
        <w:t>ﺭﺍ ﻣﻴﻴﺎﺑﺪ</w:t>
      </w:r>
      <w:r>
        <w:rPr>
          <w:sz w:val="28"/>
          <w:szCs w:val="28"/>
          <w:rtl/>
        </w:rPr>
        <w:t xml:space="preserve"> </w:t>
      </w:r>
      <w:r w:rsidR="000A5EBD" w:rsidRPr="00984881">
        <w:rPr>
          <w:sz w:val="28"/>
          <w:szCs w:val="28"/>
          <w:rtl/>
        </w:rPr>
        <w:t>ﮐﻪ ﺑﻘﻮﻝ ﭘﻴﺎﻣﺒﺮ</w:t>
      </w:r>
      <w:r w:rsidR="00BD77AA">
        <w:rPr>
          <w:sz w:val="28"/>
          <w:szCs w:val="28"/>
          <w:rtl/>
        </w:rPr>
        <w:t xml:space="preserve">، </w:t>
      </w:r>
      <w:r w:rsidR="009915B2" w:rsidRPr="00984881">
        <w:rPr>
          <w:sz w:val="28"/>
          <w:szCs w:val="28"/>
          <w:rtl/>
        </w:rPr>
        <w:t>فر</w:t>
      </w:r>
      <w:r w:rsidR="000A5EBD" w:rsidRPr="00984881">
        <w:rPr>
          <w:sz w:val="28"/>
          <w:szCs w:val="28"/>
          <w:rtl/>
        </w:rPr>
        <w:t>ﺷﺘﮕﺎﻥ ﺍﻟﻬﻰ</w:t>
      </w:r>
      <w:r w:rsidR="00BD77AA">
        <w:rPr>
          <w:sz w:val="28"/>
          <w:szCs w:val="28"/>
          <w:rtl/>
        </w:rPr>
        <w:t xml:space="preserve">، </w:t>
      </w:r>
      <w:r w:rsidR="000A5EBD" w:rsidRPr="00984881">
        <w:rPr>
          <w:sz w:val="28"/>
          <w:szCs w:val="28"/>
          <w:rtl/>
        </w:rPr>
        <w:t>ﺣﺘﻰ ﺟﺒﺮﺋﻴﻞ ﻭ ﻣﻴﮑﺎﺋﻴ</w:t>
      </w:r>
      <w:r w:rsidR="002F127C" w:rsidRPr="00984881">
        <w:rPr>
          <w:rFonts w:hint="cs"/>
          <w:sz w:val="28"/>
          <w:szCs w:val="28"/>
          <w:rtl/>
        </w:rPr>
        <w:t>ل که</w:t>
      </w:r>
      <w:r>
        <w:rPr>
          <w:rFonts w:hint="cs"/>
          <w:sz w:val="28"/>
          <w:szCs w:val="28"/>
          <w:rtl/>
        </w:rPr>
        <w:t xml:space="preserve"> </w:t>
      </w:r>
      <w:r w:rsidR="000A5EBD" w:rsidRPr="00984881">
        <w:rPr>
          <w:sz w:val="28"/>
          <w:szCs w:val="28"/>
          <w:rtl/>
        </w:rPr>
        <w:t>ﺩﺭ ﺳﻠﺴﻠﻪ</w:t>
      </w:r>
      <w:r>
        <w:rPr>
          <w:sz w:val="28"/>
          <w:szCs w:val="28"/>
          <w:rtl/>
        </w:rPr>
        <w:t xml:space="preserve"> </w:t>
      </w:r>
      <w:r w:rsidR="000A5EBD" w:rsidRPr="00984881">
        <w:rPr>
          <w:sz w:val="28"/>
          <w:szCs w:val="28"/>
          <w:rtl/>
        </w:rPr>
        <w:t xml:space="preserve">ﺍﻫﻤﻴّﺖ ﺍﻟﻬﻰ </w:t>
      </w:r>
      <w:r w:rsidR="009915B2" w:rsidRPr="00984881">
        <w:rPr>
          <w:sz w:val="28"/>
          <w:szCs w:val="28"/>
          <w:rtl/>
        </w:rPr>
        <w:t>فر</w:t>
      </w:r>
      <w:r w:rsidR="000A5EBD" w:rsidRPr="00984881">
        <w:rPr>
          <w:sz w:val="28"/>
          <w:szCs w:val="28"/>
          <w:rtl/>
        </w:rPr>
        <w:t>ﺷﺘﮕﺎﻥ</w:t>
      </w:r>
      <w:r w:rsidR="00BD77AA">
        <w:rPr>
          <w:sz w:val="28"/>
          <w:szCs w:val="28"/>
          <w:rtl/>
        </w:rPr>
        <w:t xml:space="preserve">، </w:t>
      </w:r>
      <w:r w:rsidR="000A5EBD" w:rsidRPr="00984881">
        <w:rPr>
          <w:sz w:val="28"/>
          <w:szCs w:val="28"/>
          <w:rtl/>
        </w:rPr>
        <w:t>ﺑﺮﺍﻯ ﻧﻮﻉ ﺑﺸﺮﻯ</w:t>
      </w:r>
      <w:r>
        <w:rPr>
          <w:sz w:val="28"/>
          <w:szCs w:val="28"/>
          <w:rtl/>
        </w:rPr>
        <w:t xml:space="preserve"> </w:t>
      </w:r>
      <w:r w:rsidR="000A5EBD" w:rsidRPr="00984881">
        <w:rPr>
          <w:sz w:val="28"/>
          <w:szCs w:val="28"/>
          <w:rtl/>
        </w:rPr>
        <w:t>ﻣﻬﻤﺘﺮﻳﻦ</w:t>
      </w:r>
      <w:r>
        <w:rPr>
          <w:sz w:val="28"/>
          <w:szCs w:val="28"/>
          <w:rtl/>
        </w:rPr>
        <w:t xml:space="preserve"> </w:t>
      </w:r>
      <w:r w:rsidR="000A5EBD" w:rsidRPr="00984881">
        <w:rPr>
          <w:sz w:val="28"/>
          <w:szCs w:val="28"/>
          <w:rtl/>
        </w:rPr>
        <w:t>ﻫﺴﺘﻨﺪ</w:t>
      </w:r>
      <w:r w:rsidR="00BD77AA">
        <w:rPr>
          <w:sz w:val="28"/>
          <w:szCs w:val="28"/>
          <w:rtl/>
        </w:rPr>
        <w:t xml:space="preserve">، </w:t>
      </w:r>
      <w:r w:rsidR="000A5EBD" w:rsidRPr="00984881">
        <w:rPr>
          <w:sz w:val="28"/>
          <w:szCs w:val="28"/>
          <w:rtl/>
        </w:rPr>
        <w:t>ﺑﺼﻮﺭﺕ ﺧﺎﺩﻣﺎﻥ</w:t>
      </w:r>
      <w:r>
        <w:rPr>
          <w:sz w:val="28"/>
          <w:szCs w:val="28"/>
          <w:rtl/>
        </w:rPr>
        <w:t xml:space="preserve"> </w:t>
      </w:r>
      <w:r w:rsidR="000A5EBD" w:rsidRPr="00984881">
        <w:rPr>
          <w:sz w:val="28"/>
          <w:szCs w:val="28"/>
          <w:rtl/>
        </w:rPr>
        <w:t>ﺍﻭﻟﻴﺎﻯ ﺍﻟﻬﻰ ﻭﻣﺤﻤﺪﻯ ﺩﺭ ﻣﻴﺂﻳﻨﺪ</w:t>
      </w:r>
      <w:r w:rsidR="00BD77AA">
        <w:rPr>
          <w:sz w:val="28"/>
          <w:szCs w:val="28"/>
          <w:rtl/>
        </w:rPr>
        <w:t xml:space="preserve">. </w:t>
      </w:r>
      <w:r w:rsidR="000A5EBD" w:rsidRPr="00984881">
        <w:rPr>
          <w:sz w:val="28"/>
          <w:szCs w:val="28"/>
          <w:rtl/>
        </w:rPr>
        <w:t>ﮐﻪ ﺭﻭﺡ</w:t>
      </w:r>
      <w:r>
        <w:rPr>
          <w:sz w:val="28"/>
          <w:szCs w:val="28"/>
          <w:rtl/>
        </w:rPr>
        <w:t xml:space="preserve"> </w:t>
      </w:r>
      <w:r w:rsidR="000A5EBD" w:rsidRPr="00984881">
        <w:rPr>
          <w:sz w:val="28"/>
          <w:szCs w:val="28"/>
          <w:rtl/>
        </w:rPr>
        <w:t>ﻣﺤﻤﺪ ﻭ ﻫﺮ ﮐﺎﻣﻞ ﻣﺤﻤﺪﻯ</w:t>
      </w:r>
      <w:r w:rsidR="00BD77AA">
        <w:rPr>
          <w:sz w:val="28"/>
          <w:szCs w:val="28"/>
          <w:rtl/>
        </w:rPr>
        <w:t xml:space="preserve">، </w:t>
      </w:r>
      <w:r w:rsidR="000A5EBD" w:rsidRPr="00984881">
        <w:rPr>
          <w:sz w:val="28"/>
          <w:szCs w:val="28"/>
          <w:rtl/>
        </w:rPr>
        <w:t>ﭘس ﺍﺯ ﻋﺒﻮﺭ ﺍﺯ ﭘﺮﺩﻩ ﻣﺮﮒ ﻗﺒﻞ ﺍﺯ ﻣﺮﮒ</w:t>
      </w:r>
      <w:r w:rsidR="00BD77AA">
        <w:rPr>
          <w:sz w:val="28"/>
          <w:szCs w:val="28"/>
          <w:rtl/>
        </w:rPr>
        <w:t xml:space="preserve">، </w:t>
      </w:r>
      <w:r w:rsidR="000A5EBD" w:rsidRPr="00984881">
        <w:rPr>
          <w:sz w:val="28"/>
          <w:szCs w:val="28"/>
          <w:rtl/>
        </w:rPr>
        <w:t>ﮐﻪ ﺩﺭ ﻣﺮﺣﻠﻪ</w:t>
      </w:r>
      <w:r>
        <w:rPr>
          <w:sz w:val="28"/>
          <w:szCs w:val="28"/>
          <w:rtl/>
        </w:rPr>
        <w:t xml:space="preserve"> </w:t>
      </w:r>
      <w:r w:rsidR="000A5EBD" w:rsidRPr="00984881">
        <w:rPr>
          <w:sz w:val="28"/>
          <w:szCs w:val="28"/>
          <w:rtl/>
        </w:rPr>
        <w:t>ﺑﻌﺪﻯ ﺩﻧﺎ ﻓﺘﺪﻟّﻰ ﺑﻤﻌﺮﺍﺝ ﻭ ﺍﺳﺮاء</w:t>
      </w:r>
      <w:r w:rsidR="00BD77AA">
        <w:rPr>
          <w:sz w:val="28"/>
          <w:szCs w:val="28"/>
          <w:rtl/>
        </w:rPr>
        <w:t xml:space="preserve">، </w:t>
      </w:r>
      <w:r w:rsidR="000A5EBD" w:rsidRPr="00984881">
        <w:rPr>
          <w:sz w:val="28"/>
          <w:szCs w:val="28"/>
          <w:rtl/>
        </w:rPr>
        <w:t xml:space="preserve">ﺑﻌﺮﺵ </w:t>
      </w:r>
      <w:r w:rsidR="00661646" w:rsidRPr="00984881">
        <w:rPr>
          <w:sz w:val="28"/>
          <w:szCs w:val="28"/>
          <w:rtl/>
        </w:rPr>
        <w:t>ربّ</w:t>
      </w:r>
      <w:r w:rsidR="000A5EBD" w:rsidRPr="00984881">
        <w:rPr>
          <w:sz w:val="28"/>
          <w:szCs w:val="28"/>
          <w:rtl/>
        </w:rPr>
        <w:t xml:space="preserve"> ﺭﺣﻤﺎﻥ</w:t>
      </w:r>
      <w:r>
        <w:rPr>
          <w:sz w:val="28"/>
          <w:szCs w:val="28"/>
          <w:rtl/>
        </w:rPr>
        <w:t xml:space="preserve"> </w:t>
      </w:r>
      <w:r w:rsidR="000A5EBD" w:rsidRPr="00984881">
        <w:rPr>
          <w:sz w:val="28"/>
          <w:szCs w:val="28"/>
          <w:rtl/>
        </w:rPr>
        <w:t>ﺑﺮﺩﻩ ﻣﻴﺸﻮﺩ</w:t>
      </w:r>
      <w:r w:rsidR="00BD77AA">
        <w:rPr>
          <w:sz w:val="28"/>
          <w:szCs w:val="28"/>
          <w:rtl/>
        </w:rPr>
        <w:t xml:space="preserve">. </w:t>
      </w:r>
      <w:r w:rsidR="000A5EBD" w:rsidRPr="00984881">
        <w:rPr>
          <w:sz w:val="28"/>
          <w:szCs w:val="28"/>
          <w:rtl/>
        </w:rPr>
        <w:t>ﮐﻪ ﺷﻬﻮﺩ</w:t>
      </w:r>
      <w:r>
        <w:rPr>
          <w:sz w:val="28"/>
          <w:szCs w:val="28"/>
          <w:rtl/>
        </w:rPr>
        <w:t xml:space="preserve"> </w:t>
      </w:r>
      <w:r w:rsidR="000A5EBD" w:rsidRPr="00984881">
        <w:rPr>
          <w:sz w:val="28"/>
          <w:szCs w:val="28"/>
          <w:rtl/>
        </w:rPr>
        <w:t>ﻫﻔﺘﻢ</w:t>
      </w:r>
      <w:r>
        <w:rPr>
          <w:sz w:val="28"/>
          <w:szCs w:val="28"/>
          <w:rtl/>
        </w:rPr>
        <w:t xml:space="preserve"> </w:t>
      </w:r>
      <w:r w:rsidR="000A5EBD" w:rsidRPr="00984881">
        <w:rPr>
          <w:sz w:val="28"/>
          <w:szCs w:val="28"/>
          <w:rtl/>
        </w:rPr>
        <w:t>ﺍﻭ ﺍﺳﺖ</w:t>
      </w:r>
      <w:r w:rsidR="00BD77AA">
        <w:rPr>
          <w:sz w:val="28"/>
          <w:szCs w:val="28"/>
          <w:rtl/>
        </w:rPr>
        <w:t xml:space="preserve">. </w:t>
      </w:r>
      <w:r w:rsidR="000A5EBD" w:rsidRPr="00984881">
        <w:rPr>
          <w:sz w:val="28"/>
          <w:szCs w:val="28"/>
          <w:rtl/>
        </w:rPr>
        <w:t>ﺁﻧﮕﺎﻩ</w:t>
      </w:r>
      <w:r w:rsidR="002F127C" w:rsidRPr="00984881">
        <w:rPr>
          <w:rFonts w:hint="cs"/>
          <w:sz w:val="28"/>
          <w:szCs w:val="28"/>
          <w:rtl/>
        </w:rPr>
        <w:t xml:space="preserve"> </w:t>
      </w:r>
      <w:r w:rsidR="00661646" w:rsidRPr="00984881">
        <w:rPr>
          <w:sz w:val="28"/>
          <w:szCs w:val="28"/>
          <w:rtl/>
        </w:rPr>
        <w:t>ربّ</w:t>
      </w:r>
      <w:r w:rsidR="000A5EBD" w:rsidRPr="00984881">
        <w:rPr>
          <w:sz w:val="28"/>
          <w:szCs w:val="28"/>
          <w:rtl/>
        </w:rPr>
        <w:t xml:space="preserve"> ﺍﻟﻨﻮﻉ</w:t>
      </w:r>
      <w:r>
        <w:rPr>
          <w:sz w:val="28"/>
          <w:szCs w:val="28"/>
          <w:rtl/>
        </w:rPr>
        <w:t xml:space="preserve"> </w:t>
      </w:r>
      <w:r w:rsidR="000A5EBD" w:rsidRPr="00984881">
        <w:rPr>
          <w:sz w:val="28"/>
          <w:szCs w:val="28"/>
          <w:rtl/>
        </w:rPr>
        <w:t>ﺟﺒﺮﺋﻴﻞ</w:t>
      </w:r>
      <w:r w:rsidR="00BD77AA">
        <w:rPr>
          <w:sz w:val="28"/>
          <w:szCs w:val="28"/>
          <w:rtl/>
        </w:rPr>
        <w:t xml:space="preserve">، </w:t>
      </w:r>
      <w:r w:rsidR="000A5EBD" w:rsidRPr="00984881">
        <w:rPr>
          <w:sz w:val="28"/>
          <w:szCs w:val="28"/>
          <w:rtl/>
        </w:rPr>
        <w:t>ﻭﺣﺘﻰ ﻣﻴﮑﺎﺋﻴﻞ ﮐﻪ</w:t>
      </w:r>
      <w:r>
        <w:rPr>
          <w:sz w:val="28"/>
          <w:szCs w:val="28"/>
          <w:rtl/>
        </w:rPr>
        <w:t xml:space="preserve"> </w:t>
      </w:r>
      <w:r w:rsidR="000A5EBD" w:rsidRPr="00984881">
        <w:rPr>
          <w:sz w:val="28"/>
          <w:szCs w:val="28"/>
          <w:rtl/>
        </w:rPr>
        <w:t xml:space="preserve">ﻭﺍﺳﻄﻪﺍﻯ ﺑﺮﺗﺮ ﺍﺯ ﺟﺒﺮﺋﻴﻞ ﺗﺎ </w:t>
      </w:r>
      <w:r w:rsidR="00661646" w:rsidRPr="00984881">
        <w:rPr>
          <w:sz w:val="28"/>
          <w:szCs w:val="28"/>
          <w:rtl/>
        </w:rPr>
        <w:t>ربّ</w:t>
      </w:r>
      <w:r w:rsidR="000A5EBD" w:rsidRPr="00984881">
        <w:rPr>
          <w:sz w:val="28"/>
          <w:szCs w:val="28"/>
          <w:rtl/>
        </w:rPr>
        <w:t xml:space="preserve"> ﺭﺣﻤﺎﻥ ﻣﻴﺒﺎﺷﺪ</w:t>
      </w:r>
      <w:r w:rsidR="00BD77AA">
        <w:rPr>
          <w:sz w:val="28"/>
          <w:szCs w:val="28"/>
          <w:rtl/>
        </w:rPr>
        <w:t xml:space="preserve">، </w:t>
      </w:r>
      <w:r w:rsidR="000A5EBD" w:rsidRPr="00984881">
        <w:rPr>
          <w:sz w:val="28"/>
          <w:szCs w:val="28"/>
          <w:rtl/>
        </w:rPr>
        <w:t>ﺩﺭ ﺧﺪﻣﺖ ﻭﻟﻰّ ﺍﻟﻬﻰ ﺩﺭ ﻣﻴﺂﻳﺪ</w:t>
      </w:r>
      <w:r w:rsidR="00BD77AA">
        <w:rPr>
          <w:sz w:val="28"/>
          <w:szCs w:val="28"/>
          <w:rtl/>
        </w:rPr>
        <w:t xml:space="preserve">. </w:t>
      </w:r>
      <w:r w:rsidR="000A5EBD" w:rsidRPr="00984881">
        <w:rPr>
          <w:sz w:val="28"/>
          <w:szCs w:val="28"/>
          <w:rtl/>
        </w:rPr>
        <w:t>ﮐﺎﻣﻠﺎﻥ</w:t>
      </w:r>
      <w:r>
        <w:rPr>
          <w:sz w:val="28"/>
          <w:szCs w:val="28"/>
          <w:rtl/>
        </w:rPr>
        <w:t xml:space="preserve"> </w:t>
      </w:r>
      <w:r w:rsidR="000A5EBD" w:rsidRPr="00984881">
        <w:rPr>
          <w:sz w:val="28"/>
          <w:szCs w:val="28"/>
          <w:rtl/>
        </w:rPr>
        <w:t>ﺍﺩﻳﺎﻥ</w:t>
      </w:r>
      <w:r>
        <w:rPr>
          <w:sz w:val="28"/>
          <w:szCs w:val="28"/>
          <w:rtl/>
        </w:rPr>
        <w:t xml:space="preserve"> </w:t>
      </w:r>
      <w:r w:rsidR="000A5EBD" w:rsidRPr="00984881">
        <w:rPr>
          <w:sz w:val="28"/>
          <w:szCs w:val="28"/>
          <w:rtl/>
        </w:rPr>
        <w:t>ﺳﻠﻮﮐﻰ ﺩﻳﮕﺮ</w:t>
      </w:r>
      <w:r w:rsidR="00BD77AA">
        <w:rPr>
          <w:sz w:val="28"/>
          <w:szCs w:val="28"/>
          <w:rtl/>
        </w:rPr>
        <w:t xml:space="preserve">، </w:t>
      </w:r>
      <w:r w:rsidR="000A5EBD" w:rsidRPr="00984881">
        <w:rPr>
          <w:sz w:val="28"/>
          <w:szCs w:val="28"/>
          <w:rtl/>
        </w:rPr>
        <w:t>ﮐﻪ ﺃﻫﻞ ﮐﺘﺎﺏ ﻭ ﺳﻠﻮﻙ ﺍﻟﻬﻰ ﻣﻴﺒﺎﺷﻨﺪ</w:t>
      </w:r>
      <w:r w:rsidR="00BD77AA">
        <w:rPr>
          <w:sz w:val="28"/>
          <w:szCs w:val="28"/>
          <w:rtl/>
        </w:rPr>
        <w:t xml:space="preserve">، </w:t>
      </w:r>
      <w:r w:rsidR="000A5EBD" w:rsidRPr="00984881">
        <w:rPr>
          <w:sz w:val="28"/>
          <w:szCs w:val="28"/>
          <w:rtl/>
        </w:rPr>
        <w:t>ﺩﺭ ﺻﻮﺭﺕ</w:t>
      </w:r>
      <w:r>
        <w:rPr>
          <w:sz w:val="28"/>
          <w:szCs w:val="28"/>
          <w:rtl/>
        </w:rPr>
        <w:t xml:space="preserve"> </w:t>
      </w:r>
      <w:r w:rsidR="000A5EBD" w:rsidRPr="00984881">
        <w:rPr>
          <w:sz w:val="28"/>
          <w:szCs w:val="28"/>
          <w:rtl/>
        </w:rPr>
        <w:t>ﺗﻮﻓﻴﻘﺎﺕ ﺳﻠﻮﮐﻰ</w:t>
      </w:r>
      <w:r>
        <w:rPr>
          <w:sz w:val="28"/>
          <w:szCs w:val="28"/>
          <w:rtl/>
        </w:rPr>
        <w:t xml:space="preserve"> </w:t>
      </w:r>
      <w:r w:rsidR="000A5EBD" w:rsidRPr="00984881">
        <w:rPr>
          <w:sz w:val="28"/>
          <w:szCs w:val="28"/>
          <w:rtl/>
        </w:rPr>
        <w:t>ﺧﻮﺩ</w:t>
      </w:r>
      <w:r w:rsidR="00BD77AA">
        <w:rPr>
          <w:sz w:val="28"/>
          <w:szCs w:val="28"/>
          <w:rtl/>
        </w:rPr>
        <w:t xml:space="preserve">، </w:t>
      </w:r>
      <w:r w:rsidR="000A5EBD" w:rsidRPr="00984881">
        <w:rPr>
          <w:sz w:val="28"/>
          <w:szCs w:val="28"/>
          <w:rtl/>
        </w:rPr>
        <w:t>ﺑﻬﻤﺎﻥ ﻣﺮﺍﺗﺐ ﺷﻬﻮﺩﻯ ﺃﻧﺒﻴﺎﻯ ﺍﻭﻟﻰ ﺍﻟﻌﺰﻡ ﺧﻮﺩ</w:t>
      </w:r>
      <w:r>
        <w:rPr>
          <w:sz w:val="28"/>
          <w:szCs w:val="28"/>
          <w:rtl/>
        </w:rPr>
        <w:t xml:space="preserve"> </w:t>
      </w:r>
      <w:r w:rsidR="000A5EBD" w:rsidRPr="00984881">
        <w:rPr>
          <w:sz w:val="28"/>
          <w:szCs w:val="28"/>
          <w:rtl/>
        </w:rPr>
        <w:t>ﻣﻴﺮﺳﻨﺪ</w:t>
      </w:r>
      <w:r w:rsidR="00BD77AA">
        <w:rPr>
          <w:sz w:val="28"/>
          <w:szCs w:val="28"/>
          <w:rtl/>
        </w:rPr>
        <w:t xml:space="preserve">، </w:t>
      </w:r>
      <w:r w:rsidR="000A5EBD" w:rsidRPr="00984881">
        <w:rPr>
          <w:sz w:val="28"/>
          <w:szCs w:val="28"/>
          <w:rtl/>
        </w:rPr>
        <w:t>ﮐﻪ ﺑﺸﻬﻮﺩ ﻧﻮﺭﻯ ﺁﺧﺮ ﺧﻮﺩ ﻧﻴﺰ ﻧﻤﻴﺮﺳﻨﺪ</w:t>
      </w:r>
      <w:r w:rsidR="00BD77AA">
        <w:rPr>
          <w:sz w:val="28"/>
          <w:szCs w:val="28"/>
          <w:rtl/>
        </w:rPr>
        <w:t xml:space="preserve">. </w:t>
      </w:r>
      <w:r w:rsidR="000A5EBD" w:rsidRPr="00984881">
        <w:rPr>
          <w:sz w:val="28"/>
          <w:szCs w:val="28"/>
          <w:rtl/>
        </w:rPr>
        <w:t>ﮐﻪ ﺍﮔﺮ ﺷﺎﺳﺘﻪ ﺑﺎﺷﻨﺪ</w:t>
      </w:r>
      <w:r w:rsidR="00BD77AA">
        <w:rPr>
          <w:sz w:val="28"/>
          <w:szCs w:val="28"/>
          <w:rtl/>
        </w:rPr>
        <w:t xml:space="preserve">، </w:t>
      </w:r>
      <w:r w:rsidR="000A5EBD" w:rsidRPr="00984881">
        <w:rPr>
          <w:sz w:val="28"/>
          <w:szCs w:val="28"/>
          <w:rtl/>
        </w:rPr>
        <w:t>ﺑﻴﻚ ﻭﻟﻰ ﺍﻟﻬﻰ ﺍﻭﻟﻰ ﺍﻟﻌﺰﻡ ﺑﺮﺗﺮﻯ ﻣﻌﺮﻓﻰ ﻣﻴﮕﺮﺩﺩ</w:t>
      </w:r>
      <w:r w:rsidR="00BD77AA">
        <w:rPr>
          <w:sz w:val="28"/>
          <w:szCs w:val="28"/>
          <w:rtl/>
        </w:rPr>
        <w:t xml:space="preserve">. </w:t>
      </w:r>
      <w:r w:rsidR="000A5EBD" w:rsidRPr="00984881">
        <w:rPr>
          <w:sz w:val="28"/>
          <w:szCs w:val="28"/>
          <w:rtl/>
        </w:rPr>
        <w:t>ﻭﺩﺭ</w:t>
      </w:r>
      <w:r>
        <w:rPr>
          <w:sz w:val="28"/>
          <w:szCs w:val="28"/>
          <w:rtl/>
        </w:rPr>
        <w:t xml:space="preserve"> </w:t>
      </w:r>
      <w:r w:rsidR="000A5EBD" w:rsidRPr="00984881">
        <w:rPr>
          <w:sz w:val="28"/>
          <w:szCs w:val="28"/>
          <w:rtl/>
        </w:rPr>
        <w:t>ﺭؤﻳﺎ ﺩﺳﺘﻮﺭ ﻣﺮﺍﺟﻌﻪ ﺑﻮﻟﻰ</w:t>
      </w:r>
      <w:r>
        <w:rPr>
          <w:sz w:val="28"/>
          <w:szCs w:val="28"/>
          <w:rtl/>
        </w:rPr>
        <w:t xml:space="preserve"> </w:t>
      </w:r>
      <w:r w:rsidR="000A5EBD" w:rsidRPr="00984881">
        <w:rPr>
          <w:sz w:val="28"/>
          <w:szCs w:val="28"/>
          <w:rtl/>
        </w:rPr>
        <w:t>ﺍﻟﻬﻰ ﺯﻧﺪﻩ ﺑﻮﻯ ﺩﺍﺩﻩ ﻣﻴﺸﻮﺩ</w:t>
      </w:r>
      <w:r w:rsidR="00BD77AA">
        <w:rPr>
          <w:sz w:val="28"/>
          <w:szCs w:val="28"/>
          <w:rtl/>
        </w:rPr>
        <w:t xml:space="preserve">. </w:t>
      </w:r>
      <w:r w:rsidR="000A5EBD" w:rsidRPr="00984881">
        <w:rPr>
          <w:sz w:val="28"/>
          <w:szCs w:val="28"/>
          <w:rtl/>
        </w:rPr>
        <w:t>ﻣﺎﻧﻨﺪ ﺳﻠﻤﺎﻥ ﻓﺎﺭﺳﻰ</w:t>
      </w:r>
      <w:r>
        <w:rPr>
          <w:sz w:val="28"/>
          <w:szCs w:val="28"/>
          <w:rtl/>
        </w:rPr>
        <w:t xml:space="preserve"> </w:t>
      </w:r>
      <w:r w:rsidR="000A5EBD" w:rsidRPr="00984881">
        <w:rPr>
          <w:sz w:val="28"/>
          <w:szCs w:val="28"/>
          <w:rtl/>
        </w:rPr>
        <w:t>ﮐﺎﻣﻞ ﺯﺭﺩﺷﺘﻰ</w:t>
      </w:r>
      <w:r w:rsidR="00BD77AA">
        <w:rPr>
          <w:sz w:val="28"/>
          <w:szCs w:val="28"/>
          <w:rtl/>
        </w:rPr>
        <w:t xml:space="preserve">، </w:t>
      </w:r>
      <w:r w:rsidR="000A5EBD" w:rsidRPr="00984881">
        <w:rPr>
          <w:sz w:val="28"/>
          <w:szCs w:val="28"/>
          <w:rtl/>
        </w:rPr>
        <w:t>ﮐﻪ ﺑﺠﺎﻯ ﺷﻬﻮﺩ ﭼﻬﺎﺭﻡ ﻧﻮﺭ ﻣﺮﺗﻀﻮﻯ ﺧﻮﺩ</w:t>
      </w:r>
      <w:r w:rsidR="00BD77AA">
        <w:rPr>
          <w:sz w:val="28"/>
          <w:szCs w:val="28"/>
          <w:rtl/>
        </w:rPr>
        <w:t xml:space="preserve">، </w:t>
      </w:r>
      <w:r w:rsidR="000A5EBD" w:rsidRPr="00984881">
        <w:rPr>
          <w:sz w:val="28"/>
          <w:szCs w:val="28"/>
          <w:rtl/>
        </w:rPr>
        <w:t>ﺩﺭ ﺭؤﻳﺎ ﻣﺄﻣﻮﺭ</w:t>
      </w:r>
      <w:r>
        <w:rPr>
          <w:sz w:val="28"/>
          <w:szCs w:val="28"/>
          <w:rtl/>
        </w:rPr>
        <w:t xml:space="preserve"> </w:t>
      </w:r>
      <w:r w:rsidR="000A5EBD" w:rsidRPr="00984881">
        <w:rPr>
          <w:sz w:val="28"/>
          <w:szCs w:val="28"/>
          <w:rtl/>
        </w:rPr>
        <w:t>ﻣﺮﺍﺟﻌﻪ ﺑﻴﻚ ﻭﻟﻰ ﺍﻟﻬﻰ ﺯﻣﺎﻥ</w:t>
      </w:r>
      <w:r w:rsidR="00BD77AA">
        <w:rPr>
          <w:sz w:val="28"/>
          <w:szCs w:val="28"/>
          <w:rtl/>
        </w:rPr>
        <w:t xml:space="preserve">، </w:t>
      </w:r>
      <w:r w:rsidR="000A5EBD" w:rsidRPr="00984881">
        <w:rPr>
          <w:sz w:val="28"/>
          <w:szCs w:val="28"/>
          <w:rtl/>
        </w:rPr>
        <w:t>ﺩﺭ ﺩﻳﻦ ﺳﻠﻮﮐﻰ ﺍﻭﻟﻰ ﺍﻟﻌﺰﻡ ﺑﺮﺗﺮ ﻣﺴﻴﺢ</w:t>
      </w:r>
      <w:r>
        <w:rPr>
          <w:sz w:val="28"/>
          <w:szCs w:val="28"/>
          <w:rtl/>
        </w:rPr>
        <w:t xml:space="preserve"> </w:t>
      </w:r>
      <w:r w:rsidR="000A5EBD" w:rsidRPr="00984881">
        <w:rPr>
          <w:sz w:val="28"/>
          <w:szCs w:val="28"/>
          <w:rtl/>
        </w:rPr>
        <w:t>ﻣﻴﮕﺮﺩﺩ ﮐﻪ ﺩﺭ ﺷﺮﻑ</w:t>
      </w:r>
      <w:r>
        <w:rPr>
          <w:sz w:val="28"/>
          <w:szCs w:val="28"/>
          <w:rtl/>
        </w:rPr>
        <w:t xml:space="preserve"> </w:t>
      </w:r>
      <w:r w:rsidR="000A5EBD" w:rsidRPr="00984881">
        <w:rPr>
          <w:sz w:val="28"/>
          <w:szCs w:val="28"/>
          <w:rtl/>
        </w:rPr>
        <w:t>ﺭﺳﻴﺪﻥ ﺑﺸﻬﻮﺩ ﭘﻨﺠﻢ</w:t>
      </w:r>
      <w:r>
        <w:rPr>
          <w:sz w:val="28"/>
          <w:szCs w:val="28"/>
          <w:rtl/>
        </w:rPr>
        <w:t xml:space="preserve"> </w:t>
      </w:r>
      <w:r w:rsidR="000A5EBD" w:rsidRPr="00984881">
        <w:rPr>
          <w:sz w:val="28"/>
          <w:szCs w:val="28"/>
          <w:rtl/>
        </w:rPr>
        <w:t>ﻧﻮﺭ ﻣﺼﻄﻔﻮﻯ ﻣﻴﺸﻮﺩ</w:t>
      </w:r>
      <w:r w:rsidR="00BD77AA">
        <w:rPr>
          <w:sz w:val="28"/>
          <w:szCs w:val="28"/>
          <w:rtl/>
        </w:rPr>
        <w:t xml:space="preserve">. </w:t>
      </w:r>
      <w:r w:rsidR="000A5EBD" w:rsidRPr="00984881">
        <w:rPr>
          <w:sz w:val="28"/>
          <w:szCs w:val="28"/>
          <w:rtl/>
        </w:rPr>
        <w:t>ﮐﻪ</w:t>
      </w:r>
      <w:r>
        <w:rPr>
          <w:sz w:val="28"/>
          <w:szCs w:val="28"/>
          <w:rtl/>
        </w:rPr>
        <w:t xml:space="preserve"> </w:t>
      </w:r>
      <w:r w:rsidR="000A5EBD" w:rsidRPr="00984881">
        <w:rPr>
          <w:sz w:val="28"/>
          <w:szCs w:val="28"/>
          <w:rtl/>
        </w:rPr>
        <w:t>ﻫﻤﺎﻥ ﺯﻣﺎﻥ ﻧﻴﺰ</w:t>
      </w:r>
      <w:r w:rsidR="00BD77AA">
        <w:rPr>
          <w:sz w:val="28"/>
          <w:szCs w:val="28"/>
          <w:rtl/>
        </w:rPr>
        <w:t xml:space="preserve">، </w:t>
      </w:r>
      <w:r w:rsidR="000A5EBD" w:rsidRPr="00984881">
        <w:rPr>
          <w:sz w:val="28"/>
          <w:szCs w:val="28"/>
          <w:rtl/>
        </w:rPr>
        <w:t>ﻣﺤﻤﺪ</w:t>
      </w:r>
      <w:r>
        <w:rPr>
          <w:sz w:val="28"/>
          <w:szCs w:val="28"/>
          <w:rtl/>
        </w:rPr>
        <w:t xml:space="preserve"> </w:t>
      </w:r>
      <w:r w:rsidR="000A5EBD" w:rsidRPr="00984881">
        <w:rPr>
          <w:sz w:val="28"/>
          <w:szCs w:val="28"/>
          <w:rtl/>
        </w:rPr>
        <w:t>ﻣﺒﻌﻮث ﺟﻬﺎﻥ ﺷﺪ</w:t>
      </w:r>
      <w:r w:rsidR="00BD77AA">
        <w:rPr>
          <w:sz w:val="28"/>
          <w:szCs w:val="28"/>
          <w:rtl/>
        </w:rPr>
        <w:t xml:space="preserve">. </w:t>
      </w:r>
      <w:r w:rsidR="000A5EBD" w:rsidRPr="00984881">
        <w:rPr>
          <w:sz w:val="28"/>
          <w:szCs w:val="28"/>
          <w:rtl/>
        </w:rPr>
        <w:t>ﮐﻪ ﺑﺎﺯ ﺩﺭ ﺭؤﻳﺎ</w:t>
      </w:r>
      <w:r w:rsidR="00BD77AA">
        <w:rPr>
          <w:sz w:val="28"/>
          <w:szCs w:val="28"/>
          <w:rtl/>
        </w:rPr>
        <w:t xml:space="preserve">، </w:t>
      </w:r>
      <w:r w:rsidR="000A5EBD" w:rsidRPr="00984881">
        <w:rPr>
          <w:sz w:val="28"/>
          <w:szCs w:val="28"/>
          <w:rtl/>
        </w:rPr>
        <w:t>ﺑﺎ ﺳﻪ</w:t>
      </w:r>
      <w:r>
        <w:rPr>
          <w:sz w:val="28"/>
          <w:szCs w:val="28"/>
          <w:rtl/>
        </w:rPr>
        <w:t xml:space="preserve"> </w:t>
      </w:r>
      <w:r w:rsidR="000A5EBD" w:rsidRPr="00984881">
        <w:rPr>
          <w:sz w:val="28"/>
          <w:szCs w:val="28"/>
          <w:rtl/>
        </w:rPr>
        <w:t>ﻋﻠﺎﻣﺘﻰ ﻣﺄﻣﻮﺭ ﻣﺮﺍﺟﻌﻪ ﺑﻤﺤﻤﺪ ﺩﺭ ﺷﻬﺮ ﻣﮑّﻪ ﻣﻴﺸﻮﺩ</w:t>
      </w:r>
      <w:r>
        <w:rPr>
          <w:sz w:val="28"/>
          <w:szCs w:val="28"/>
          <w:rtl/>
        </w:rPr>
        <w:t xml:space="preserve"> </w:t>
      </w:r>
      <w:r w:rsidR="000A5EBD" w:rsidRPr="00984881">
        <w:rPr>
          <w:sz w:val="28"/>
          <w:szCs w:val="28"/>
          <w:rtl/>
        </w:rPr>
        <w:t>ﮐﻪ ﭼﻨﺎﻥ ﻫﻢ ﻣﻴﮑﻨﺪ</w:t>
      </w:r>
      <w:r w:rsidR="00BD77AA">
        <w:rPr>
          <w:sz w:val="28"/>
          <w:szCs w:val="28"/>
          <w:rtl/>
        </w:rPr>
        <w:t xml:space="preserve">، </w:t>
      </w:r>
      <w:r w:rsidR="000A5EBD" w:rsidRPr="00984881">
        <w:rPr>
          <w:sz w:val="28"/>
          <w:szCs w:val="28"/>
          <w:rtl/>
        </w:rPr>
        <w:t>ﻭ ﺑﻨﻮﺭ ﻗﺎﺋﻢ ﻧﻴﺰ ﻣﻴﺮﺳﺪ</w:t>
      </w:r>
      <w:r w:rsidR="00BD77AA">
        <w:rPr>
          <w:sz w:val="28"/>
          <w:szCs w:val="28"/>
          <w:rtl/>
        </w:rPr>
        <w:t xml:space="preserve">. </w:t>
      </w:r>
      <w:r w:rsidR="000A5EBD" w:rsidRPr="00984881">
        <w:rPr>
          <w:sz w:val="28"/>
          <w:szCs w:val="28"/>
          <w:rtl/>
        </w:rPr>
        <w:t xml:space="preserve">ﻭ ﺍﮔﺮ </w:t>
      </w:r>
      <w:r w:rsidR="009915B2" w:rsidRPr="00984881">
        <w:rPr>
          <w:sz w:val="28"/>
          <w:szCs w:val="28"/>
          <w:rtl/>
        </w:rPr>
        <w:t>فر</w:t>
      </w:r>
      <w:r w:rsidR="000A5EBD" w:rsidRPr="00984881">
        <w:rPr>
          <w:sz w:val="28"/>
          <w:szCs w:val="28"/>
          <w:rtl/>
        </w:rPr>
        <w:t>ﺿﺎ</w:t>
      </w:r>
      <w:r>
        <w:rPr>
          <w:sz w:val="28"/>
          <w:szCs w:val="28"/>
          <w:rtl/>
        </w:rPr>
        <w:t xml:space="preserve"> </w:t>
      </w:r>
      <w:r w:rsidR="000A5EBD" w:rsidRPr="00984881">
        <w:rPr>
          <w:sz w:val="28"/>
          <w:szCs w:val="28"/>
          <w:rtl/>
        </w:rPr>
        <w:t>ﻣﻬﺪﻯ ﻣﻮﻋﻮﺩ ﻧﻴﺰ</w:t>
      </w:r>
      <w:r>
        <w:rPr>
          <w:sz w:val="28"/>
          <w:szCs w:val="28"/>
          <w:rtl/>
        </w:rPr>
        <w:t xml:space="preserve"> </w:t>
      </w:r>
      <w:r w:rsidR="000A5EBD" w:rsidRPr="00984881">
        <w:rPr>
          <w:sz w:val="28"/>
          <w:szCs w:val="28"/>
          <w:rtl/>
        </w:rPr>
        <w:t>ﻣﺒﻌﻮث ﻣﻴﺸﺪ</w:t>
      </w:r>
      <w:r w:rsidR="00BD77AA">
        <w:rPr>
          <w:sz w:val="28"/>
          <w:szCs w:val="28"/>
          <w:rtl/>
        </w:rPr>
        <w:t xml:space="preserve">، </w:t>
      </w:r>
      <w:r w:rsidR="000A5EBD" w:rsidRPr="00984881">
        <w:rPr>
          <w:sz w:val="28"/>
          <w:szCs w:val="28"/>
          <w:rtl/>
        </w:rPr>
        <w:t>ﮐﻪ ﺳﻠﻤﺎﻥ ﻧﻴﺰ ﺯﻧﺪﻩ ﺑﻮﺩ</w:t>
      </w:r>
      <w:r w:rsidR="00BD77AA">
        <w:rPr>
          <w:sz w:val="28"/>
          <w:szCs w:val="28"/>
          <w:rtl/>
        </w:rPr>
        <w:t xml:space="preserve">، </w:t>
      </w:r>
      <w:r w:rsidR="000A5EBD" w:rsidRPr="00984881">
        <w:rPr>
          <w:sz w:val="28"/>
          <w:szCs w:val="28"/>
          <w:rtl/>
        </w:rPr>
        <w:t>ﻣﺄﻣﻮﺭ ﻣﺮﺍﺟﻌﻪ ﺑﻤﻬﺪﻯ ﻧﻴﺰ ﻣﻴﺸﺪ ﻭﻟﻰ ﺍﻳﻨﻚ ﭘس ﺍﺯ ﺗﻮﻟﺪ ﻓﻮﻕ ﺑﺸﺮﻯ</w:t>
      </w:r>
      <w:r w:rsidR="00BD77AA">
        <w:rPr>
          <w:sz w:val="28"/>
          <w:szCs w:val="28"/>
          <w:rtl/>
        </w:rPr>
        <w:t xml:space="preserve">، </w:t>
      </w:r>
      <w:r w:rsidR="000A5EBD" w:rsidRPr="00984881">
        <w:rPr>
          <w:sz w:val="28"/>
          <w:szCs w:val="28"/>
          <w:rtl/>
        </w:rPr>
        <w:t>ﻫﻔﺖ ﻫﺰﺍﺭ ﺳﺎﻝ ﺩﻳﮕﺮ</w:t>
      </w:r>
      <w:r w:rsidR="00BD77AA">
        <w:rPr>
          <w:sz w:val="28"/>
          <w:szCs w:val="28"/>
          <w:rtl/>
        </w:rPr>
        <w:t xml:space="preserve">، </w:t>
      </w:r>
      <w:r w:rsidR="000A5EBD" w:rsidRPr="00984881">
        <w:rPr>
          <w:sz w:val="28"/>
          <w:szCs w:val="28"/>
          <w:rtl/>
        </w:rPr>
        <w:t>ﮐﻪ ﺩﺭ ﺍﻧﺘﻈﺎﺭ ﺑﻬﺸﺘی ﻤﻴﺒﺎﺷﺪ ﺑﺪﺍﻥ ﻣﻴﺮﺳﺪ</w:t>
      </w:r>
      <w:r w:rsidR="00BD77AA">
        <w:rPr>
          <w:sz w:val="28"/>
          <w:szCs w:val="28"/>
          <w:rtl/>
        </w:rPr>
        <w:t xml:space="preserve">. </w:t>
      </w:r>
      <w:r w:rsidR="000A5EBD" w:rsidRPr="00984881">
        <w:rPr>
          <w:sz w:val="28"/>
          <w:szCs w:val="28"/>
          <w:rtl/>
        </w:rPr>
        <w:t>ﻭ ﻟﺬﺍ ﺳﻠﻴﻤﺎﻥ</w:t>
      </w:r>
      <w:r w:rsidR="00BD77AA">
        <w:rPr>
          <w:sz w:val="28"/>
          <w:szCs w:val="28"/>
          <w:rtl/>
        </w:rPr>
        <w:t xml:space="preserve">، </w:t>
      </w:r>
      <w:r w:rsidR="000A5EBD" w:rsidRPr="00984881">
        <w:rPr>
          <w:sz w:val="28"/>
          <w:szCs w:val="28"/>
          <w:rtl/>
        </w:rPr>
        <w:t>ﺳﻠﻤﺎﻥ ﮐﻮﭼﮑﻰ ﺩﺭ ﺑﺮﺍﺑﺮ ﺳﻠﻤﺎﻥ ﻓﺎﺭﺳﻰ ﺍﺯ ﻧﻈﺮ ﺍﻟﻬﻰ</w:t>
      </w:r>
      <w:r w:rsidR="00BD77AA">
        <w:rPr>
          <w:sz w:val="28"/>
          <w:szCs w:val="28"/>
          <w:rtl/>
        </w:rPr>
        <w:t xml:space="preserve">، </w:t>
      </w:r>
      <w:r w:rsidR="000A5EBD" w:rsidRPr="00984881">
        <w:rPr>
          <w:sz w:val="28"/>
          <w:szCs w:val="28"/>
          <w:rtl/>
        </w:rPr>
        <w:t>ﻭ ﮐﺮﺍﻣﺎﺕ ﺧﻮﺩ ﻣﻴﺒﺎﺷﺪ</w:t>
      </w:r>
      <w:r w:rsidR="00BD77AA">
        <w:rPr>
          <w:sz w:val="28"/>
          <w:szCs w:val="28"/>
          <w:rtl/>
        </w:rPr>
        <w:t xml:space="preserve">. </w:t>
      </w:r>
      <w:r w:rsidR="000A5EBD" w:rsidRPr="00984881">
        <w:rPr>
          <w:sz w:val="28"/>
          <w:szCs w:val="28"/>
          <w:rtl/>
        </w:rPr>
        <w:t>ﭘس ﻫﺮﭼﻪ ﺍﻭﻟﻴﺎﻯ ﺍﻟﻬﻰ ﺑﮑﻨﻨﺪ</w:t>
      </w:r>
      <w:r w:rsidR="00BD77AA">
        <w:rPr>
          <w:sz w:val="28"/>
          <w:szCs w:val="28"/>
          <w:rtl/>
        </w:rPr>
        <w:t xml:space="preserve">، </w:t>
      </w:r>
      <w:r w:rsidR="000A5EBD" w:rsidRPr="00984881">
        <w:rPr>
          <w:sz w:val="28"/>
          <w:szCs w:val="28"/>
          <w:rtl/>
        </w:rPr>
        <w:t>ﺑﻨﻔﻊ</w:t>
      </w:r>
      <w:r>
        <w:rPr>
          <w:sz w:val="28"/>
          <w:szCs w:val="28"/>
          <w:rtl/>
        </w:rPr>
        <w:t xml:space="preserve"> </w:t>
      </w:r>
      <w:r w:rsidR="000A5EBD" w:rsidRPr="00984881">
        <w:rPr>
          <w:sz w:val="28"/>
          <w:szCs w:val="28"/>
          <w:rtl/>
        </w:rPr>
        <w:t>ﺫﺧﻴﺮﻩ ﺁﺧﺮﺕ ﻧﻮﻋﻰ ﺑﻌﺪﻯ ﻣﻴﺒﺎﺷﺪ</w:t>
      </w:r>
      <w:r w:rsidR="00BD77AA">
        <w:rPr>
          <w:sz w:val="28"/>
          <w:szCs w:val="28"/>
          <w:rtl/>
        </w:rPr>
        <w:t xml:space="preserve">. </w:t>
      </w:r>
    </w:p>
    <w:p w:rsidR="000A5EBD" w:rsidRPr="00984881" w:rsidRDefault="000A5EBD" w:rsidP="000A5EBD">
      <w:pPr>
        <w:bidi/>
        <w:rPr>
          <w:b/>
          <w:bCs/>
          <w:sz w:val="28"/>
          <w:szCs w:val="28"/>
          <w:rtl/>
        </w:rPr>
      </w:pPr>
      <w:r w:rsidRPr="00984881">
        <w:rPr>
          <w:b/>
          <w:bCs/>
          <w:sz w:val="28"/>
          <w:szCs w:val="28"/>
          <w:rtl/>
        </w:rPr>
        <w:t>ﺯﻟﻒ ﺁﺷﻔﺘﻪ</w:t>
      </w:r>
      <w:r w:rsidR="00BD77AA">
        <w:rPr>
          <w:b/>
          <w:bCs/>
          <w:sz w:val="28"/>
          <w:szCs w:val="28"/>
          <w:rtl/>
        </w:rPr>
        <w:t xml:space="preserve">، </w:t>
      </w:r>
      <w:r w:rsidRPr="00984881">
        <w:rPr>
          <w:b/>
          <w:bCs/>
          <w:sz w:val="28"/>
          <w:szCs w:val="28"/>
          <w:rtl/>
        </w:rPr>
        <w:t>ﻭﺧﻮﻯ ﮐﺮﺩﻩ</w:t>
      </w:r>
      <w:r w:rsidR="00BD77AA">
        <w:rPr>
          <w:b/>
          <w:bCs/>
          <w:sz w:val="28"/>
          <w:szCs w:val="28"/>
          <w:rtl/>
        </w:rPr>
        <w:t xml:space="preserve">، </w:t>
      </w:r>
      <w:r w:rsidRPr="00984881">
        <w:rPr>
          <w:b/>
          <w:bCs/>
          <w:sz w:val="28"/>
          <w:szCs w:val="28"/>
          <w:rtl/>
        </w:rPr>
        <w:t>ﻭﺧﻨﺪﺍﻥ ﻟﺐ ﻭﻣﺴﺖ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ﭘﻴﺮﻫﻦ ﭼﺎﻙ ﻭ ﻏﺰﻟﺨﻮﺍﻥ</w:t>
      </w:r>
      <w:r w:rsidR="00BD77AA">
        <w:rPr>
          <w:b/>
          <w:bCs/>
          <w:sz w:val="28"/>
          <w:szCs w:val="28"/>
          <w:rtl/>
        </w:rPr>
        <w:t xml:space="preserve">، </w:t>
      </w:r>
      <w:r w:rsidRPr="00984881">
        <w:rPr>
          <w:b/>
          <w:bCs/>
          <w:sz w:val="28"/>
          <w:szCs w:val="28"/>
          <w:rtl/>
        </w:rPr>
        <w:t>ﻭ ﺻﺮﺍﺣﻰ ﺩﺭ ﺩﺳﺖ</w:t>
      </w:r>
      <w:r w:rsidRPr="00984881">
        <w:rPr>
          <w:b/>
          <w:bCs/>
          <w:sz w:val="28"/>
          <w:szCs w:val="28"/>
        </w:rPr>
        <w:t xml:space="preserve"> </w:t>
      </w:r>
    </w:p>
    <w:p w:rsidR="000A5EBD" w:rsidRPr="00984881" w:rsidRDefault="004D25BE" w:rsidP="000A5EBD">
      <w:pPr>
        <w:bidi/>
        <w:jc w:val="both"/>
        <w:rPr>
          <w:sz w:val="28"/>
          <w:szCs w:val="28"/>
          <w:rtl/>
        </w:rPr>
      </w:pPr>
      <w:r>
        <w:rPr>
          <w:sz w:val="28"/>
          <w:szCs w:val="28"/>
          <w:rtl/>
        </w:rPr>
        <w:t xml:space="preserve"> </w:t>
      </w:r>
      <w:r w:rsidR="000A5EBD" w:rsidRPr="00984881">
        <w:rPr>
          <w:sz w:val="28"/>
          <w:szCs w:val="28"/>
          <w:rtl/>
        </w:rPr>
        <w:t>ﺯﻟﻔﺎﻥ ﺁﺷﻔﺘﻪ ﭘﻴﺮ ﺍﻟﻬﻰ</w:t>
      </w:r>
      <w:r w:rsidR="00BD77AA">
        <w:rPr>
          <w:sz w:val="28"/>
          <w:szCs w:val="28"/>
          <w:rtl/>
        </w:rPr>
        <w:t xml:space="preserve">، </w:t>
      </w:r>
      <w:r w:rsidR="000A5EBD" w:rsidRPr="00984881">
        <w:rPr>
          <w:sz w:val="28"/>
          <w:szCs w:val="28"/>
          <w:rtl/>
        </w:rPr>
        <w:t>ﻭ ﺭﻭﻯ ﺧﻮﺵ ﻭﺯﻳﺒﺎ</w:t>
      </w:r>
      <w:r w:rsidR="00BD77AA">
        <w:rPr>
          <w:sz w:val="28"/>
          <w:szCs w:val="28"/>
          <w:rtl/>
        </w:rPr>
        <w:t xml:space="preserve">، </w:t>
      </w:r>
      <w:r w:rsidR="000A5EBD" w:rsidRPr="00984881">
        <w:rPr>
          <w:sz w:val="28"/>
          <w:szCs w:val="28"/>
          <w:rtl/>
        </w:rPr>
        <w:t>ﻭﺧﻮﻯ ﻭﻋﺎﺩﺗﻬﺎﻯ ﻧﻴﮑﻮﻯ ﺍﻭ</w:t>
      </w:r>
      <w:r w:rsidR="00BD77AA">
        <w:rPr>
          <w:sz w:val="28"/>
          <w:szCs w:val="28"/>
          <w:rtl/>
        </w:rPr>
        <w:t xml:space="preserve">، </w:t>
      </w:r>
      <w:r w:rsidR="000A5EBD" w:rsidRPr="00984881">
        <w:rPr>
          <w:sz w:val="28"/>
          <w:szCs w:val="28"/>
          <w:rtl/>
        </w:rPr>
        <w:t>ﻭ ﻟﺐ ﺧﻨﺪﺍﻥ</w:t>
      </w:r>
      <w:r>
        <w:rPr>
          <w:sz w:val="28"/>
          <w:szCs w:val="28"/>
          <w:rtl/>
        </w:rPr>
        <w:t xml:space="preserve"> </w:t>
      </w:r>
      <w:r w:rsidR="000A5EBD" w:rsidRPr="00984881">
        <w:rPr>
          <w:sz w:val="28"/>
          <w:szCs w:val="28"/>
          <w:rtl/>
        </w:rPr>
        <w:t>ﻫﻤﻴﺸﻪ ﺑﺸّﺎﺵ ﻭ ﻣﺴﺖ ﻋﻮﺍﻟﻢ ﺍﻟﻬﻰ ﻭﺣﮑﻤﺘﻬﺎﻯ ﻟﺪﻧّﻰ ﺗﺎﺯﻩ ﺑﺘﺎﺯﻩ</w:t>
      </w:r>
      <w:r>
        <w:rPr>
          <w:sz w:val="28"/>
          <w:szCs w:val="28"/>
          <w:rtl/>
        </w:rPr>
        <w:t xml:space="preserve"> </w:t>
      </w:r>
      <w:r w:rsidR="000A5EBD" w:rsidRPr="00984881">
        <w:rPr>
          <w:sz w:val="28"/>
          <w:szCs w:val="28"/>
          <w:rtl/>
        </w:rPr>
        <w:t>ﺭﺳﻴﺪﻩ ﺧﻮﺩ</w:t>
      </w:r>
      <w:r>
        <w:rPr>
          <w:sz w:val="28"/>
          <w:szCs w:val="28"/>
          <w:rtl/>
        </w:rPr>
        <w:t xml:space="preserve"> </w:t>
      </w:r>
      <w:r w:rsidR="000A5EBD" w:rsidRPr="00984881">
        <w:rPr>
          <w:sz w:val="28"/>
          <w:szCs w:val="28"/>
          <w:rtl/>
        </w:rPr>
        <w:t>ﺍﺯ ﺧﺪﺍﻭﻧﺪ ﮐﻪ ﺣﺎﻓﻆ</w:t>
      </w:r>
      <w:r>
        <w:rPr>
          <w:sz w:val="28"/>
          <w:szCs w:val="28"/>
          <w:rtl/>
        </w:rPr>
        <w:t xml:space="preserve"> </w:t>
      </w:r>
      <w:r w:rsidR="000A5EBD" w:rsidRPr="00984881">
        <w:rPr>
          <w:sz w:val="28"/>
          <w:szCs w:val="28"/>
          <w:rtl/>
        </w:rPr>
        <w:t>ﺳﺎﻟﻚ ﻣﻰ ﺑﻴﻨﺪ</w:t>
      </w:r>
      <w:r w:rsidR="00BD77AA">
        <w:rPr>
          <w:sz w:val="28"/>
          <w:szCs w:val="28"/>
          <w:rtl/>
        </w:rPr>
        <w:t xml:space="preserve">، </w:t>
      </w:r>
      <w:r w:rsidR="000A5EBD" w:rsidRPr="00984881">
        <w:rPr>
          <w:sz w:val="28"/>
          <w:szCs w:val="28"/>
          <w:rtl/>
        </w:rPr>
        <w:t>ﭘﻴﺮ ﺍﻟﻬﻰ ﺍﻭ ﭼﻨﺎﻥ ﺍﺣﻮﺍﻟﻰ ﻧﻴﮑﻮ ﺩﺍﺭﺩ</w:t>
      </w:r>
      <w:r w:rsidR="00BD77AA">
        <w:rPr>
          <w:sz w:val="28"/>
          <w:szCs w:val="28"/>
          <w:rtl/>
        </w:rPr>
        <w:t xml:space="preserve">، </w:t>
      </w:r>
      <w:r w:rsidR="000A5EBD" w:rsidRPr="00984881">
        <w:rPr>
          <w:sz w:val="28"/>
          <w:szCs w:val="28"/>
          <w:rtl/>
        </w:rPr>
        <w:t>ﮐﻪ ﭘﻴﺮﺍﻫﻦ</w:t>
      </w:r>
      <w:r>
        <w:rPr>
          <w:sz w:val="28"/>
          <w:szCs w:val="28"/>
          <w:rtl/>
        </w:rPr>
        <w:t xml:space="preserve"> </w:t>
      </w:r>
      <w:r w:rsidR="000A5EBD" w:rsidRPr="00984881">
        <w:rPr>
          <w:sz w:val="28"/>
          <w:szCs w:val="28"/>
          <w:rtl/>
        </w:rPr>
        <w:t>ﭼﺎﻙ ﺩﺍﺭﺩ</w:t>
      </w:r>
      <w:r w:rsidR="00BD77AA">
        <w:rPr>
          <w:sz w:val="28"/>
          <w:szCs w:val="28"/>
          <w:rtl/>
        </w:rPr>
        <w:t xml:space="preserve">، </w:t>
      </w:r>
      <w:r w:rsidR="000A5EBD" w:rsidRPr="00984881">
        <w:rPr>
          <w:sz w:val="28"/>
          <w:szCs w:val="28"/>
          <w:rtl/>
        </w:rPr>
        <w:t xml:space="preserve">ﮐﻪ ﺍﺯ </w:t>
      </w:r>
      <w:r w:rsidR="009915B2" w:rsidRPr="00984881">
        <w:rPr>
          <w:sz w:val="28"/>
          <w:szCs w:val="28"/>
          <w:rtl/>
        </w:rPr>
        <w:t>فر</w:t>
      </w:r>
      <w:r w:rsidR="000A5EBD" w:rsidRPr="00984881">
        <w:rPr>
          <w:sz w:val="28"/>
          <w:szCs w:val="28"/>
          <w:rtl/>
        </w:rPr>
        <w:t>ﻁ</w:t>
      </w:r>
      <w:r>
        <w:rPr>
          <w:sz w:val="28"/>
          <w:szCs w:val="28"/>
          <w:rtl/>
        </w:rPr>
        <w:t xml:space="preserve"> </w:t>
      </w:r>
      <w:r w:rsidR="000A5EBD" w:rsidRPr="00984881">
        <w:rPr>
          <w:sz w:val="28"/>
          <w:szCs w:val="28"/>
          <w:rtl/>
        </w:rPr>
        <w:t>ﺧﻮﺭﺳﻨﺪﻯ ﭼﻨﻴﻦ</w:t>
      </w:r>
      <w:r>
        <w:rPr>
          <w:sz w:val="28"/>
          <w:szCs w:val="28"/>
          <w:rtl/>
        </w:rPr>
        <w:t xml:space="preserve"> </w:t>
      </w:r>
      <w:r w:rsidR="000A5EBD" w:rsidRPr="00984881">
        <w:rPr>
          <w:sz w:val="28"/>
          <w:szCs w:val="28"/>
          <w:rtl/>
        </w:rPr>
        <w:t>ﺑﻰ ﺧﻮﺩ ﻭﺳﺮﻣﺴﺖ ﺍﺳﺖ</w:t>
      </w:r>
      <w:r w:rsidR="00BD77AA">
        <w:rPr>
          <w:sz w:val="28"/>
          <w:szCs w:val="28"/>
          <w:rtl/>
        </w:rPr>
        <w:t xml:space="preserve">، </w:t>
      </w:r>
      <w:r w:rsidR="000A5EBD" w:rsidRPr="00984881">
        <w:rPr>
          <w:sz w:val="28"/>
          <w:szCs w:val="28"/>
          <w:rtl/>
        </w:rPr>
        <w:t>ﻭ ﺑﻐﺰﻝ ﺧﻮﺍﻧﻰ ﻭ ﺷﻌﺮ ﻭ ﺣﮑﻤﺘﻬﺎﻯ ﺧﻮﺩ</w:t>
      </w:r>
      <w:r>
        <w:rPr>
          <w:sz w:val="28"/>
          <w:szCs w:val="28"/>
          <w:rtl/>
        </w:rPr>
        <w:t xml:space="preserve"> </w:t>
      </w:r>
      <w:r w:rsidR="000A5EBD" w:rsidRPr="00984881">
        <w:rPr>
          <w:sz w:val="28"/>
          <w:szCs w:val="28"/>
          <w:rtl/>
        </w:rPr>
        <w:t>ﺍﺩﺍﻣﻪ ﻣﻴﺪﻫﺪ</w:t>
      </w:r>
      <w:r w:rsidR="00BD77AA">
        <w:rPr>
          <w:sz w:val="28"/>
          <w:szCs w:val="28"/>
          <w:rtl/>
        </w:rPr>
        <w:t xml:space="preserve">. </w:t>
      </w:r>
      <w:r w:rsidR="000A5EBD" w:rsidRPr="00984881">
        <w:rPr>
          <w:sz w:val="28"/>
          <w:szCs w:val="28"/>
          <w:rtl/>
        </w:rPr>
        <w:t>ﻭ ﺻﺮﺍﺡ ﻭ ﺗﻨﮕﻰ ﺷﺮﺍﺏ ﺩﺭ</w:t>
      </w:r>
      <w:r>
        <w:rPr>
          <w:sz w:val="28"/>
          <w:szCs w:val="28"/>
          <w:rtl/>
        </w:rPr>
        <w:t xml:space="preserve"> </w:t>
      </w:r>
      <w:r w:rsidR="000A5EBD" w:rsidRPr="00984881">
        <w:rPr>
          <w:sz w:val="28"/>
          <w:szCs w:val="28"/>
          <w:rtl/>
        </w:rPr>
        <w:t>ﺩﺳﺖ ﺩﺍﺭﺩ</w:t>
      </w:r>
      <w:r w:rsidR="00BD77AA">
        <w:rPr>
          <w:sz w:val="28"/>
          <w:szCs w:val="28"/>
          <w:rtl/>
        </w:rPr>
        <w:t xml:space="preserve">، </w:t>
      </w:r>
      <w:r w:rsidR="000A5EBD" w:rsidRPr="00984881">
        <w:rPr>
          <w:sz w:val="28"/>
          <w:szCs w:val="28"/>
          <w:rtl/>
        </w:rPr>
        <w:t>ﻣﻨﻈﺮﻩﺍﻯ ﮐﻪ ﻣﻌﻤﻮﻟﺎ ﻧﻘّﺎﺷﺎﻥ ﺑﺮﺍﻯ ﻣﻌﺸﻮﻗﻪ ﺣﺎﻓﻆ ﻣﻰ ﮐﺸﻨﺪ ﻭ ﺍﻳﻦ ﺻﻮﺭﺕ ﺯﻳﺒﺎﻯ ﻳﺎﺭ ﻋﺮﻕ ﺑﺮ ﭘﻴﺸﺎﻧﻰ ﺩﺍﺭﺩ</w:t>
      </w:r>
      <w:r w:rsidR="00BD77AA">
        <w:rPr>
          <w:sz w:val="28"/>
          <w:szCs w:val="28"/>
          <w:rtl/>
        </w:rPr>
        <w:t xml:space="preserve">، </w:t>
      </w:r>
      <w:r w:rsidR="000A5EBD" w:rsidRPr="00984881">
        <w:rPr>
          <w:sz w:val="28"/>
          <w:szCs w:val="28"/>
          <w:rtl/>
        </w:rPr>
        <w:t xml:space="preserve">ﻭ ﻟﺤﻈﺎﺕ </w:t>
      </w:r>
      <w:r w:rsidR="009915B2" w:rsidRPr="00984881">
        <w:rPr>
          <w:sz w:val="28"/>
          <w:szCs w:val="28"/>
          <w:rtl/>
        </w:rPr>
        <w:t>فر</w:t>
      </w:r>
      <w:r w:rsidR="000A5EBD" w:rsidRPr="00984881">
        <w:rPr>
          <w:sz w:val="28"/>
          <w:szCs w:val="28"/>
          <w:rtl/>
        </w:rPr>
        <w:t>ﺍﻭﺍﻧﻰ ﺩﺭ ﺍﻭﻟﻴﺎﻯ ﺍﻟﻬﻰ ﻣﻰ ﺑﻴﻨﻴﻢ ﮐﻪ ﭼﻨﺎﻥ</w:t>
      </w:r>
      <w:r>
        <w:rPr>
          <w:sz w:val="28"/>
          <w:szCs w:val="28"/>
          <w:rtl/>
        </w:rPr>
        <w:t xml:space="preserve"> </w:t>
      </w:r>
      <w:r w:rsidR="000A5EBD" w:rsidRPr="00984881">
        <w:rPr>
          <w:sz w:val="28"/>
          <w:szCs w:val="28"/>
          <w:rtl/>
        </w:rPr>
        <w:t>ﺧﻮﺭﺳﻨﺪ ﻭﺷﺎﺩﻣﺎﻥ</w:t>
      </w:r>
      <w:r w:rsidR="00BD77AA">
        <w:rPr>
          <w:sz w:val="28"/>
          <w:szCs w:val="28"/>
          <w:rtl/>
        </w:rPr>
        <w:t xml:space="preserve">، </w:t>
      </w:r>
      <w:r w:rsidR="000A5EBD" w:rsidRPr="00984881">
        <w:rPr>
          <w:sz w:val="28"/>
          <w:szCs w:val="28"/>
          <w:rtl/>
        </w:rPr>
        <w:t>ﻭ</w:t>
      </w:r>
      <w:r>
        <w:rPr>
          <w:sz w:val="28"/>
          <w:szCs w:val="28"/>
          <w:rtl/>
        </w:rPr>
        <w:t xml:space="preserve"> </w:t>
      </w:r>
      <w:r w:rsidR="002F127C" w:rsidRPr="00984881">
        <w:rPr>
          <w:sz w:val="28"/>
          <w:szCs w:val="28"/>
          <w:rtl/>
        </w:rPr>
        <w:t>إحساس</w:t>
      </w:r>
      <w:r w:rsidR="000A5EBD" w:rsidRPr="00984881">
        <w:rPr>
          <w:sz w:val="28"/>
          <w:szCs w:val="28"/>
          <w:rtl/>
        </w:rPr>
        <w:t xml:space="preserve"> ﺭﺿﺎﻳﺖ</w:t>
      </w:r>
      <w:r>
        <w:rPr>
          <w:sz w:val="28"/>
          <w:szCs w:val="28"/>
          <w:rtl/>
        </w:rPr>
        <w:t xml:space="preserve"> </w:t>
      </w:r>
      <w:r w:rsidR="000A5EBD" w:rsidRPr="00984881">
        <w:rPr>
          <w:sz w:val="28"/>
          <w:szCs w:val="28"/>
          <w:rtl/>
        </w:rPr>
        <w:t>ﺍﺯ ﺯﻧﺪﮔﻰ ﺑﺸﺮﻯ ﺧﻮﺩﺭﺍ ﺩﺍﺭﻧﺪ</w:t>
      </w:r>
      <w:r w:rsidR="00BD77AA">
        <w:rPr>
          <w:sz w:val="28"/>
          <w:szCs w:val="28"/>
          <w:rtl/>
        </w:rPr>
        <w:t xml:space="preserve">، </w:t>
      </w:r>
      <w:r w:rsidR="000A5EBD" w:rsidRPr="00984881">
        <w:rPr>
          <w:sz w:val="28"/>
          <w:szCs w:val="28"/>
          <w:rtl/>
        </w:rPr>
        <w:t>ﮐﻪ ﻧﻤﻮﻧﻪ ﻫﺎﺋﻰ ﺳﻤﺒﻮﻟﻴﻚ ﺍﺯ ﺟﺎﻳﮕﺎﻩ ﻓﻮﻕ ﺑﺸﺮﻯ ﻭ ﺍﻧﻮﺍﺭ ﺍﻟﻬﻰ</w:t>
      </w:r>
      <w:r w:rsidR="00BD77AA">
        <w:rPr>
          <w:sz w:val="28"/>
          <w:szCs w:val="28"/>
          <w:rtl/>
        </w:rPr>
        <w:t xml:space="preserve">، </w:t>
      </w:r>
      <w:r w:rsidR="000A5EBD" w:rsidRPr="00984881">
        <w:rPr>
          <w:sz w:val="28"/>
          <w:szCs w:val="28"/>
          <w:rtl/>
        </w:rPr>
        <w:t>ﮐﻪ ﻫﺮ ﻳﻚ</w:t>
      </w:r>
      <w:r>
        <w:rPr>
          <w:sz w:val="28"/>
          <w:szCs w:val="28"/>
          <w:rtl/>
        </w:rPr>
        <w:t xml:space="preserve"> </w:t>
      </w:r>
      <w:r w:rsidR="000A5EBD" w:rsidRPr="00984881">
        <w:rPr>
          <w:sz w:val="28"/>
          <w:szCs w:val="28"/>
          <w:rtl/>
        </w:rPr>
        <w:t>ﺩﻳﭙﻠﻢ ﻭ ﺑﺮﺍﺗﻰ ﺑﺮﺍﻯ</w:t>
      </w:r>
      <w:r>
        <w:rPr>
          <w:sz w:val="28"/>
          <w:szCs w:val="28"/>
          <w:rtl/>
        </w:rPr>
        <w:t xml:space="preserve"> </w:t>
      </w:r>
      <w:r w:rsidR="000A5EBD" w:rsidRPr="00984881">
        <w:rPr>
          <w:sz w:val="28"/>
          <w:szCs w:val="28"/>
          <w:rtl/>
        </w:rPr>
        <w:t>ﺗﻮﻓﻴﻘﺎﺕ ﺳﺎﻟﻜﺪﺭ ﮐﻠﺎﺳﻬﺎﻯ ﺍﻟﻬﻰ ﻭﻯ</w:t>
      </w:r>
      <w:r w:rsidR="00BD77AA">
        <w:rPr>
          <w:sz w:val="28"/>
          <w:szCs w:val="28"/>
          <w:rtl/>
        </w:rPr>
        <w:t xml:space="preserve">، </w:t>
      </w:r>
      <w:r w:rsidR="000A5EBD" w:rsidRPr="00984881">
        <w:rPr>
          <w:sz w:val="28"/>
          <w:szCs w:val="28"/>
          <w:rtl/>
        </w:rPr>
        <w:t>ﺩﺭ ﻣﮑﺘﺐ ﻭﻟﺎﻳﺖ ﺍﻟﻬﻰ</w:t>
      </w:r>
      <w:r>
        <w:rPr>
          <w:sz w:val="28"/>
          <w:szCs w:val="28"/>
          <w:rtl/>
        </w:rPr>
        <w:t xml:space="preserve"> </w:t>
      </w:r>
      <w:r w:rsidR="000A5EBD" w:rsidRPr="00984881">
        <w:rPr>
          <w:sz w:val="28"/>
          <w:szCs w:val="28"/>
          <w:rtl/>
        </w:rPr>
        <w:t>ﻣﻴﺒﺎﺷﺪ</w:t>
      </w:r>
      <w:r w:rsidR="00BD77AA">
        <w:rPr>
          <w:sz w:val="28"/>
          <w:szCs w:val="28"/>
          <w:rtl/>
        </w:rPr>
        <w:t xml:space="preserve">. </w:t>
      </w:r>
      <w:r w:rsidR="000A5EBD" w:rsidRPr="00984881">
        <w:rPr>
          <w:sz w:val="28"/>
          <w:szCs w:val="28"/>
          <w:rtl/>
        </w:rPr>
        <w:t>ﻟﺬﺍ ﺑﺴﺨﺘﻰ ﺷﺎﺩﻣﺎﻥ ﻭﺭﻗﺼﺎﻥ ﻣﻴﮕﺮﺩﻧﺪ</w:t>
      </w:r>
      <w:r w:rsidR="00BD77AA">
        <w:rPr>
          <w:sz w:val="28"/>
          <w:szCs w:val="28"/>
          <w:rtl/>
        </w:rPr>
        <w:t xml:space="preserve">، </w:t>
      </w:r>
      <w:r w:rsidR="000A5EBD" w:rsidRPr="00984881">
        <w:rPr>
          <w:sz w:val="28"/>
          <w:szCs w:val="28"/>
          <w:rtl/>
        </w:rPr>
        <w:t xml:space="preserve">ﮐﻪ ﻧﻤﻮﻧﻪ </w:t>
      </w:r>
      <w:r w:rsidR="000A5EBD" w:rsidRPr="00984881">
        <w:rPr>
          <w:sz w:val="28"/>
          <w:szCs w:val="28"/>
          <w:rtl/>
        </w:rPr>
        <w:lastRenderedPageBreak/>
        <w:t>ﺍﻳﻦ</w:t>
      </w:r>
      <w:r>
        <w:rPr>
          <w:sz w:val="28"/>
          <w:szCs w:val="28"/>
          <w:rtl/>
        </w:rPr>
        <w:t xml:space="preserve"> </w:t>
      </w:r>
      <w:r w:rsidR="000A5EBD" w:rsidRPr="00984881">
        <w:rPr>
          <w:sz w:val="28"/>
          <w:szCs w:val="28"/>
          <w:rtl/>
        </w:rPr>
        <w:t>ﺭﻗﺼﻬﺎ ﺭﺍ ﺩﺭ ﻃﺮﻳﻘﺖ</w:t>
      </w:r>
      <w:r>
        <w:rPr>
          <w:sz w:val="28"/>
          <w:szCs w:val="28"/>
          <w:rtl/>
        </w:rPr>
        <w:t xml:space="preserve"> </w:t>
      </w:r>
      <w:r w:rsidR="000A5EBD" w:rsidRPr="00984881">
        <w:rPr>
          <w:sz w:val="28"/>
          <w:szCs w:val="28"/>
          <w:rtl/>
        </w:rPr>
        <w:t>ﻣﻮﻟﻮﻳﻪ ﻣﻰ ﺑﻴﻨﻴﻢ</w:t>
      </w:r>
      <w:r w:rsidR="00BD77AA">
        <w:rPr>
          <w:sz w:val="28"/>
          <w:szCs w:val="28"/>
          <w:rtl/>
        </w:rPr>
        <w:t xml:space="preserve">. </w:t>
      </w:r>
      <w:r w:rsidR="000A5EBD" w:rsidRPr="00984881">
        <w:rPr>
          <w:sz w:val="28"/>
          <w:szCs w:val="28"/>
          <w:rtl/>
        </w:rPr>
        <w:t>ﮐﻪ ﺑﺮﻭﺵ</w:t>
      </w:r>
      <w:r>
        <w:rPr>
          <w:sz w:val="28"/>
          <w:szCs w:val="28"/>
          <w:rtl/>
        </w:rPr>
        <w:t xml:space="preserve"> </w:t>
      </w:r>
      <w:r w:rsidR="000A5EBD" w:rsidRPr="00984881">
        <w:rPr>
          <w:sz w:val="28"/>
          <w:szCs w:val="28"/>
          <w:rtl/>
        </w:rPr>
        <w:t>ﻣﻮﻟﺎﻧﺎ</w:t>
      </w:r>
      <w:r>
        <w:rPr>
          <w:sz w:val="28"/>
          <w:szCs w:val="28"/>
          <w:rtl/>
        </w:rPr>
        <w:t xml:space="preserve"> </w:t>
      </w:r>
      <w:r w:rsidR="000A5EBD" w:rsidRPr="00984881">
        <w:rPr>
          <w:sz w:val="28"/>
          <w:szCs w:val="28"/>
          <w:rtl/>
        </w:rPr>
        <w:t>ﺟﻠﺎﻝ ﺍﻟﺪﻳﻦ</w:t>
      </w:r>
      <w:r>
        <w:rPr>
          <w:sz w:val="28"/>
          <w:szCs w:val="28"/>
          <w:rtl/>
        </w:rPr>
        <w:t xml:space="preserve"> </w:t>
      </w:r>
      <w:r w:rsidR="000A5EBD" w:rsidRPr="00984881">
        <w:rPr>
          <w:sz w:val="28"/>
          <w:szCs w:val="28"/>
          <w:rtl/>
        </w:rPr>
        <w:t>ﺭﻭﻣﻰ</w:t>
      </w:r>
      <w:r w:rsidR="00BD77AA">
        <w:rPr>
          <w:sz w:val="28"/>
          <w:szCs w:val="28"/>
          <w:rtl/>
        </w:rPr>
        <w:t xml:space="preserve">، </w:t>
      </w:r>
      <w:r w:rsidR="000A5EBD" w:rsidRPr="00984881">
        <w:rPr>
          <w:sz w:val="28"/>
          <w:szCs w:val="28"/>
          <w:rtl/>
        </w:rPr>
        <w:t>ﻣﻨﺎﺳﺐ</w:t>
      </w:r>
      <w:r>
        <w:rPr>
          <w:sz w:val="28"/>
          <w:szCs w:val="28"/>
          <w:rtl/>
        </w:rPr>
        <w:t xml:space="preserve"> </w:t>
      </w:r>
      <w:r w:rsidR="000A5EBD" w:rsidRPr="00984881">
        <w:rPr>
          <w:sz w:val="28"/>
          <w:szCs w:val="28"/>
          <w:rtl/>
        </w:rPr>
        <w:t>ﻫﺸﺖ</w:t>
      </w:r>
      <w:r>
        <w:rPr>
          <w:sz w:val="28"/>
          <w:szCs w:val="28"/>
          <w:rtl/>
        </w:rPr>
        <w:t xml:space="preserve"> </w:t>
      </w:r>
      <w:r w:rsidR="000A5EBD" w:rsidRPr="00984881">
        <w:rPr>
          <w:sz w:val="28"/>
          <w:szCs w:val="28"/>
          <w:rtl/>
        </w:rPr>
        <w:t>ﻗﺮﻥ</w:t>
      </w:r>
      <w:r>
        <w:rPr>
          <w:sz w:val="28"/>
          <w:szCs w:val="28"/>
          <w:rtl/>
        </w:rPr>
        <w:t xml:space="preserve"> </w:t>
      </w:r>
      <w:r w:rsidR="000A5EBD" w:rsidRPr="00984881">
        <w:rPr>
          <w:sz w:val="28"/>
          <w:szCs w:val="28"/>
          <w:rtl/>
        </w:rPr>
        <w:t>ﭘﻴﺶ</w:t>
      </w:r>
      <w:r w:rsidR="00BD77AA">
        <w:rPr>
          <w:sz w:val="28"/>
          <w:szCs w:val="28"/>
          <w:rtl/>
        </w:rPr>
        <w:t xml:space="preserve">، </w:t>
      </w:r>
      <w:r w:rsidR="000A5EBD" w:rsidRPr="00984881">
        <w:rPr>
          <w:sz w:val="28"/>
          <w:szCs w:val="28"/>
          <w:rtl/>
        </w:rPr>
        <w:t>ﭼﻨﺎﻥ ﺩﺭ ﺭﻗﺺ ﺑﻰ ﺧﻮﺩ</w:t>
      </w:r>
      <w:r>
        <w:rPr>
          <w:sz w:val="28"/>
          <w:szCs w:val="28"/>
          <w:rtl/>
        </w:rPr>
        <w:t xml:space="preserve"> </w:t>
      </w:r>
      <w:r w:rsidR="000A5EBD" w:rsidRPr="00984881">
        <w:rPr>
          <w:sz w:val="28"/>
          <w:szCs w:val="28"/>
          <w:rtl/>
        </w:rPr>
        <w:t>ﻣﻴﺸﻮﻧﺪ</w:t>
      </w:r>
      <w:r w:rsidR="00BD77AA">
        <w:rPr>
          <w:sz w:val="28"/>
          <w:szCs w:val="28"/>
          <w:rtl/>
        </w:rPr>
        <w:t xml:space="preserve">، </w:t>
      </w:r>
      <w:r w:rsidR="000A5EBD" w:rsidRPr="00984881">
        <w:rPr>
          <w:sz w:val="28"/>
          <w:szCs w:val="28"/>
          <w:rtl/>
        </w:rPr>
        <w:t>ﮐﻪ ﺍﻳﻦ ﻫﻢ ﺭﺍﻫﻰ ﺑﺮﺍﻯ ﺗﺰﮐﻴﻪ ﻧﻔس ﻭ ﺳﺮﮐﻮﺑﻰ ﻏﺮﻭﺭ</w:t>
      </w:r>
      <w:r>
        <w:rPr>
          <w:sz w:val="28"/>
          <w:szCs w:val="28"/>
          <w:rtl/>
        </w:rPr>
        <w:t xml:space="preserve"> </w:t>
      </w:r>
      <w:r w:rsidR="000A5EBD" w:rsidRPr="00984881">
        <w:rPr>
          <w:sz w:val="28"/>
          <w:szCs w:val="28"/>
          <w:rtl/>
        </w:rPr>
        <w:t>ﻭ ﺧﻮﺩ ﺑﺰﺭﮒ ﭘﻨﺪﺍﺭﻯ ﺑﺸﺮﻯ ﺧﻮﺩ ﻣﻴﺸﻮﻧﺪ</w:t>
      </w:r>
      <w:r w:rsidR="00BD77AA">
        <w:rPr>
          <w:sz w:val="28"/>
          <w:szCs w:val="28"/>
          <w:rtl/>
        </w:rPr>
        <w:t xml:space="preserve">. </w:t>
      </w:r>
    </w:p>
    <w:p w:rsidR="000A5EBD" w:rsidRPr="00984881" w:rsidRDefault="000A5EBD" w:rsidP="000A5EBD">
      <w:pPr>
        <w:bidi/>
        <w:jc w:val="both"/>
        <w:rPr>
          <w:b/>
          <w:bCs/>
          <w:sz w:val="28"/>
          <w:szCs w:val="28"/>
          <w:rtl/>
        </w:rPr>
      </w:pPr>
      <w:r w:rsidRPr="00984881">
        <w:rPr>
          <w:b/>
          <w:bCs/>
          <w:sz w:val="28"/>
          <w:szCs w:val="28"/>
          <w:rtl/>
        </w:rPr>
        <w:t xml:space="preserve"> ﻧﺮﮔﺴﺶ ﻋﺮﺑﺪﻩ</w:t>
      </w:r>
      <w:r w:rsidR="004D25BE">
        <w:rPr>
          <w:b/>
          <w:bCs/>
          <w:sz w:val="28"/>
          <w:szCs w:val="28"/>
          <w:rtl/>
        </w:rPr>
        <w:t xml:space="preserve"> </w:t>
      </w:r>
      <w:r w:rsidRPr="00984881">
        <w:rPr>
          <w:b/>
          <w:bCs/>
          <w:sz w:val="28"/>
          <w:szCs w:val="28"/>
          <w:rtl/>
        </w:rPr>
        <w:t>ﺟﻮﻯ</w:t>
      </w:r>
      <w:r w:rsidR="00BD77AA">
        <w:rPr>
          <w:b/>
          <w:bCs/>
          <w:sz w:val="28"/>
          <w:szCs w:val="28"/>
          <w:rtl/>
        </w:rPr>
        <w:t xml:space="preserve">، </w:t>
      </w:r>
      <w:r w:rsidRPr="00984881">
        <w:rPr>
          <w:b/>
          <w:bCs/>
          <w:sz w:val="28"/>
          <w:szCs w:val="28"/>
          <w:rtl/>
        </w:rPr>
        <w:t>ﻭ ﻟﺒﺶ ﺍﻓﺴﻮﻥ ﮐ</w:t>
      </w:r>
      <w:r w:rsidR="004B430A" w:rsidRPr="00984881">
        <w:rPr>
          <w:rFonts w:hint="cs"/>
          <w:b/>
          <w:bCs/>
          <w:sz w:val="28"/>
          <w:szCs w:val="28"/>
          <w:rtl/>
        </w:rPr>
        <w:t>ُ</w:t>
      </w:r>
      <w:r w:rsidRPr="00984881">
        <w:rPr>
          <w:b/>
          <w:bCs/>
          <w:sz w:val="28"/>
          <w:szCs w:val="28"/>
          <w:rtl/>
        </w:rPr>
        <w:t>ﻨﺎﻥ</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ﻧﻴﻢ ﺷﺒﻰ ﺩﻭﺵ</w:t>
      </w:r>
      <w:r w:rsidR="00BD77AA">
        <w:rPr>
          <w:b/>
          <w:bCs/>
          <w:sz w:val="28"/>
          <w:szCs w:val="28"/>
          <w:rtl/>
        </w:rPr>
        <w:t xml:space="preserve">، </w:t>
      </w:r>
      <w:r w:rsidRPr="00984881">
        <w:rPr>
          <w:b/>
          <w:bCs/>
          <w:sz w:val="28"/>
          <w:szCs w:val="28"/>
          <w:rtl/>
        </w:rPr>
        <w:t>ﺑﺒﺎﻟﻴﻦ ﻣﻦ ﺁﻣﺪ</w:t>
      </w:r>
      <w:r w:rsidR="004D25BE">
        <w:rPr>
          <w:b/>
          <w:bCs/>
          <w:sz w:val="28"/>
          <w:szCs w:val="28"/>
          <w:rtl/>
        </w:rPr>
        <w:t xml:space="preserve"> </w:t>
      </w:r>
      <w:r w:rsidRPr="00984881">
        <w:rPr>
          <w:b/>
          <w:bCs/>
          <w:sz w:val="28"/>
          <w:szCs w:val="28"/>
          <w:rtl/>
        </w:rPr>
        <w:t xml:space="preserve">ﺑﻨﺸﺴﺖ </w:t>
      </w:r>
    </w:p>
    <w:p w:rsidR="000A5EBD" w:rsidRPr="00984881" w:rsidRDefault="004D25BE" w:rsidP="000A5EBD">
      <w:pPr>
        <w:bidi/>
        <w:jc w:val="both"/>
        <w:rPr>
          <w:sz w:val="28"/>
          <w:szCs w:val="28"/>
          <w:rtl/>
        </w:rPr>
      </w:pPr>
      <w:r>
        <w:rPr>
          <w:sz w:val="28"/>
          <w:szCs w:val="28"/>
          <w:rtl/>
        </w:rPr>
        <w:t xml:space="preserve"> </w:t>
      </w:r>
      <w:r w:rsidR="000A5EBD" w:rsidRPr="00984881">
        <w:rPr>
          <w:sz w:val="28"/>
          <w:szCs w:val="28"/>
          <w:rtl/>
        </w:rPr>
        <w:t>ﻧﺮﮔﺴﻴﻦ</w:t>
      </w:r>
      <w:r>
        <w:rPr>
          <w:sz w:val="28"/>
          <w:szCs w:val="28"/>
          <w:rtl/>
        </w:rPr>
        <w:t xml:space="preserve"> </w:t>
      </w:r>
      <w:r w:rsidR="000A5EBD" w:rsidRPr="00984881">
        <w:rPr>
          <w:sz w:val="28"/>
          <w:szCs w:val="28"/>
          <w:rtl/>
        </w:rPr>
        <w:t>ﭼﺸﻤﺎﻥ ﻣﺤﺒﻮﺏ</w:t>
      </w:r>
      <w:r>
        <w:rPr>
          <w:sz w:val="28"/>
          <w:szCs w:val="28"/>
          <w:rtl/>
        </w:rPr>
        <w:t xml:space="preserve"> </w:t>
      </w:r>
      <w:r w:rsidR="000A5EBD" w:rsidRPr="00984881">
        <w:rPr>
          <w:sz w:val="28"/>
          <w:szCs w:val="28"/>
          <w:rtl/>
        </w:rPr>
        <w:t xml:space="preserve">ﺧﻤﺎﺭ ﺁﻟﻮﺩ ﻭ ﻋﺎﺷﻖ </w:t>
      </w:r>
      <w:r w:rsidR="003649D7" w:rsidRPr="00984881">
        <w:rPr>
          <w:sz w:val="28"/>
          <w:szCs w:val="28"/>
          <w:rtl/>
        </w:rPr>
        <w:t>کس</w:t>
      </w:r>
      <w:r>
        <w:rPr>
          <w:sz w:val="28"/>
          <w:szCs w:val="28"/>
          <w:rtl/>
        </w:rPr>
        <w:t xml:space="preserve"> </w:t>
      </w:r>
      <w:r w:rsidR="000A5EBD" w:rsidRPr="00984881">
        <w:rPr>
          <w:sz w:val="28"/>
          <w:szCs w:val="28"/>
          <w:rtl/>
        </w:rPr>
        <w:t>ﻭ ﻋﺮﺑﺪﻩ</w:t>
      </w:r>
      <w:r>
        <w:rPr>
          <w:sz w:val="28"/>
          <w:szCs w:val="28"/>
          <w:rtl/>
        </w:rPr>
        <w:t xml:space="preserve"> </w:t>
      </w:r>
      <w:r w:rsidR="000A5EBD" w:rsidRPr="00984881">
        <w:rPr>
          <w:sz w:val="28"/>
          <w:szCs w:val="28"/>
          <w:rtl/>
        </w:rPr>
        <w:t>ﺟﻮ ﭘﺮﺧﺎﺷﮕﺮ ﮔﻮﺋﻰ ﺑﺪﻧﺒﺎﻝ</w:t>
      </w:r>
      <w:r>
        <w:rPr>
          <w:sz w:val="28"/>
          <w:szCs w:val="28"/>
          <w:rtl/>
        </w:rPr>
        <w:t xml:space="preserve"> </w:t>
      </w:r>
      <w:r w:rsidR="000A5EBD" w:rsidRPr="00984881">
        <w:rPr>
          <w:sz w:val="28"/>
          <w:szCs w:val="28"/>
          <w:rtl/>
        </w:rPr>
        <w:t>ﺑﻬﺎﻧﻪ ﻣﻴﮕﺮﺩﺩ</w:t>
      </w:r>
      <w:r w:rsidR="00BD77AA">
        <w:rPr>
          <w:sz w:val="28"/>
          <w:szCs w:val="28"/>
          <w:rtl/>
        </w:rPr>
        <w:t xml:space="preserve">. </w:t>
      </w:r>
      <w:r w:rsidR="000A5EBD" w:rsidRPr="00984881">
        <w:rPr>
          <w:sz w:val="28"/>
          <w:szCs w:val="28"/>
          <w:rtl/>
        </w:rPr>
        <w:t>ﻭ ﺑﺎ ﻟﺒﺎﻧﻰ</w:t>
      </w:r>
      <w:r>
        <w:rPr>
          <w:sz w:val="28"/>
          <w:szCs w:val="28"/>
          <w:rtl/>
        </w:rPr>
        <w:t xml:space="preserve"> </w:t>
      </w:r>
      <w:r w:rsidR="002F127C" w:rsidRPr="00984881">
        <w:rPr>
          <w:sz w:val="28"/>
          <w:szCs w:val="28"/>
          <w:rtl/>
        </w:rPr>
        <w:t>أفسوس</w:t>
      </w:r>
      <w:r>
        <w:rPr>
          <w:sz w:val="28"/>
          <w:szCs w:val="28"/>
          <w:rtl/>
        </w:rPr>
        <w:t xml:space="preserve"> </w:t>
      </w:r>
      <w:r w:rsidR="000A5EBD" w:rsidRPr="00984881">
        <w:rPr>
          <w:sz w:val="28"/>
          <w:szCs w:val="28"/>
          <w:rtl/>
        </w:rPr>
        <w:t>ﮔﻮﻳﺎﻥ</w:t>
      </w:r>
      <w:r>
        <w:rPr>
          <w:sz w:val="28"/>
          <w:szCs w:val="28"/>
          <w:rtl/>
        </w:rPr>
        <w:t xml:space="preserve"> </w:t>
      </w:r>
      <w:r w:rsidR="000A5EBD" w:rsidRPr="00984881">
        <w:rPr>
          <w:sz w:val="28"/>
          <w:szCs w:val="28"/>
          <w:rtl/>
        </w:rPr>
        <w:t>ﺩﺭ ﺍﺑﺮﺍﺯ ﻧﺎ ﺭﺿﺎﻳﺘﻰ</w:t>
      </w:r>
      <w:r w:rsidR="00BD77AA">
        <w:rPr>
          <w:sz w:val="28"/>
          <w:szCs w:val="28"/>
          <w:rtl/>
        </w:rPr>
        <w:t xml:space="preserve">، </w:t>
      </w:r>
      <w:r w:rsidR="000A5EBD" w:rsidRPr="00984881">
        <w:rPr>
          <w:sz w:val="28"/>
          <w:szCs w:val="28"/>
          <w:rtl/>
        </w:rPr>
        <w:t>ﻭ ﻳﺎ ﺍﻓﺴﻮﻥ کناﻥ ﮐﻪ ﻧﻔس ﺟﺎﺩﻭﮔﺮﺍﻥ ﺩﺍﺭﻧﺪ</w:t>
      </w:r>
      <w:r w:rsidR="00BD77AA">
        <w:rPr>
          <w:sz w:val="28"/>
          <w:szCs w:val="28"/>
          <w:rtl/>
        </w:rPr>
        <w:t xml:space="preserve">. </w:t>
      </w:r>
      <w:r w:rsidR="000A5EBD" w:rsidRPr="00984881">
        <w:rPr>
          <w:sz w:val="28"/>
          <w:szCs w:val="28"/>
          <w:rtl/>
        </w:rPr>
        <w:t>ﻭ ﻳﺎ ﺑﻌﻠﺎﻣﺖ ﺷﺎﻳﺴﺘﻪ ﺷﺮﻣﻨﺪﮔﻰ ﻭﻣﺴﺨﺮﻩ ﮐﻨﺎﻥ</w:t>
      </w:r>
      <w:r w:rsidR="00BD77AA">
        <w:rPr>
          <w:sz w:val="28"/>
          <w:szCs w:val="28"/>
          <w:rtl/>
        </w:rPr>
        <w:t xml:space="preserve">، </w:t>
      </w:r>
      <w:r w:rsidR="000A5EBD" w:rsidRPr="00984881">
        <w:rPr>
          <w:sz w:val="28"/>
          <w:szCs w:val="28"/>
          <w:rtl/>
        </w:rPr>
        <w:t>ﺑﺎ ﻟﻄﻴﻔﻪ ﻫﺎﻯ ﭘﺮ ﻋﺘﺎﺏ</w:t>
      </w:r>
      <w:r>
        <w:rPr>
          <w:sz w:val="28"/>
          <w:szCs w:val="28"/>
          <w:rtl/>
        </w:rPr>
        <w:t xml:space="preserve"> </w:t>
      </w:r>
      <w:r w:rsidR="000A5EBD" w:rsidRPr="00984881">
        <w:rPr>
          <w:sz w:val="28"/>
          <w:szCs w:val="28"/>
          <w:rtl/>
        </w:rPr>
        <w:t>ﺧﻮﺩ</w:t>
      </w:r>
      <w:r w:rsidR="00BD77AA">
        <w:rPr>
          <w:sz w:val="28"/>
          <w:szCs w:val="28"/>
          <w:rtl/>
        </w:rPr>
        <w:t xml:space="preserve">، </w:t>
      </w:r>
      <w:r w:rsidR="000A5EBD" w:rsidRPr="00984881">
        <w:rPr>
          <w:sz w:val="28"/>
          <w:szCs w:val="28"/>
          <w:rtl/>
        </w:rPr>
        <w:t>ﺷﺐ</w:t>
      </w:r>
      <w:r>
        <w:rPr>
          <w:sz w:val="28"/>
          <w:szCs w:val="28"/>
          <w:rtl/>
        </w:rPr>
        <w:t xml:space="preserve"> </w:t>
      </w:r>
      <w:r w:rsidR="000A5EBD" w:rsidRPr="00984881">
        <w:rPr>
          <w:sz w:val="28"/>
          <w:szCs w:val="28"/>
          <w:rtl/>
        </w:rPr>
        <w:t>ﮔﺬﺷﺘﻪ</w:t>
      </w:r>
      <w:r>
        <w:rPr>
          <w:sz w:val="28"/>
          <w:szCs w:val="28"/>
          <w:rtl/>
        </w:rPr>
        <w:t xml:space="preserve"> </w:t>
      </w:r>
      <w:r w:rsidR="000A5EBD" w:rsidRPr="00984881">
        <w:rPr>
          <w:sz w:val="28"/>
          <w:szCs w:val="28"/>
          <w:rtl/>
        </w:rPr>
        <w:t>ﺑﮕﻔﺘﻪ ﺣﺎﻓﻆ</w:t>
      </w:r>
      <w:r w:rsidR="00BD77AA">
        <w:rPr>
          <w:sz w:val="28"/>
          <w:szCs w:val="28"/>
          <w:rtl/>
        </w:rPr>
        <w:t xml:space="preserve">، </w:t>
      </w:r>
      <w:r w:rsidR="000A5EBD" w:rsidRPr="00984881">
        <w:rPr>
          <w:sz w:val="28"/>
          <w:szCs w:val="28"/>
          <w:rtl/>
        </w:rPr>
        <w:t>ﺑﺮ ﺑﺎﻟﻴﻦ</w:t>
      </w:r>
      <w:r>
        <w:rPr>
          <w:sz w:val="28"/>
          <w:szCs w:val="28"/>
          <w:rtl/>
        </w:rPr>
        <w:t xml:space="preserve"> </w:t>
      </w:r>
      <w:r w:rsidR="000A5EBD" w:rsidRPr="00984881">
        <w:rPr>
          <w:sz w:val="28"/>
          <w:szCs w:val="28"/>
          <w:rtl/>
        </w:rPr>
        <w:t>ﺣﺎﻓﻆ ﺭﺳﻴﺪ</w:t>
      </w:r>
      <w:r w:rsidR="00BD77AA">
        <w:rPr>
          <w:sz w:val="28"/>
          <w:szCs w:val="28"/>
          <w:rtl/>
        </w:rPr>
        <w:t xml:space="preserve">، </w:t>
      </w:r>
      <w:r w:rsidR="000A5EBD" w:rsidRPr="00984881">
        <w:rPr>
          <w:sz w:val="28"/>
          <w:szCs w:val="28"/>
          <w:rtl/>
        </w:rPr>
        <w:t>ﮐﻪ ﺩﺭ ﻋﺰﻟﺘﮕﺎﻩ ﺧﻮﺩ</w:t>
      </w:r>
      <w:r w:rsidR="00BD77AA">
        <w:rPr>
          <w:sz w:val="28"/>
          <w:szCs w:val="28"/>
          <w:rtl/>
        </w:rPr>
        <w:t xml:space="preserve">، </w:t>
      </w:r>
      <w:r w:rsidR="000A5EBD" w:rsidRPr="00984881">
        <w:rPr>
          <w:sz w:val="28"/>
          <w:szCs w:val="28"/>
          <w:rtl/>
        </w:rPr>
        <w:t>ﺩﺭ ﮔﻮﺩﺍﻝ</w:t>
      </w:r>
      <w:r>
        <w:rPr>
          <w:sz w:val="28"/>
          <w:szCs w:val="28"/>
          <w:rtl/>
        </w:rPr>
        <w:t xml:space="preserve"> </w:t>
      </w:r>
      <w:r w:rsidR="000A5EBD" w:rsidRPr="00984881">
        <w:rPr>
          <w:sz w:val="28"/>
          <w:szCs w:val="28"/>
          <w:rtl/>
        </w:rPr>
        <w:t>ﭼﻮﻥ ﻗﺒﺮﻯ</w:t>
      </w:r>
      <w:r w:rsidR="00BD77AA">
        <w:rPr>
          <w:sz w:val="28"/>
          <w:szCs w:val="28"/>
          <w:rtl/>
        </w:rPr>
        <w:t xml:space="preserve">، </w:t>
      </w:r>
      <w:r w:rsidR="000A5EBD" w:rsidRPr="00984881">
        <w:rPr>
          <w:sz w:val="28"/>
          <w:szCs w:val="28"/>
          <w:rtl/>
        </w:rPr>
        <w:t>ﻭ ﻳﺎ ﺩﺭ ﻣﻐﺎﺭﻩ ﻭ ﮐﻮﺧﻰ</w:t>
      </w:r>
      <w:r w:rsidR="00BD77AA">
        <w:rPr>
          <w:sz w:val="28"/>
          <w:szCs w:val="28"/>
          <w:rtl/>
        </w:rPr>
        <w:t xml:space="preserve">، </w:t>
      </w:r>
      <w:r w:rsidR="000A5EBD" w:rsidRPr="00984881">
        <w:rPr>
          <w:sz w:val="28"/>
          <w:szCs w:val="28"/>
          <w:rtl/>
        </w:rPr>
        <w:t>ﻭﺯﻳﺮ ﭼﺎﺩﺭﻯ ﺩﺭ ﮐﻨﺞ ﺻﺤﺮﺍ</w:t>
      </w:r>
      <w:r w:rsidR="00BD77AA">
        <w:rPr>
          <w:sz w:val="28"/>
          <w:szCs w:val="28"/>
          <w:rtl/>
        </w:rPr>
        <w:t xml:space="preserve">، </w:t>
      </w:r>
      <w:r w:rsidR="000A5EBD" w:rsidRPr="00984881">
        <w:rPr>
          <w:sz w:val="28"/>
          <w:szCs w:val="28"/>
          <w:rtl/>
        </w:rPr>
        <w:t>ﺩﻭﺭﻩ ﺳﻠﻮﻙ ﻭ ﻋﺰﻟﺖ ﻭ ﻋﺒﺎﺩﺍﺕ ﺷﺒﺎﻧﻪ ﺧﻮﺩ ﻣﺸﻐﻮﻝ ﺑﻮﺩﻩ</w:t>
      </w:r>
      <w:r w:rsidR="00BD77AA">
        <w:rPr>
          <w:sz w:val="28"/>
          <w:szCs w:val="28"/>
          <w:rtl/>
        </w:rPr>
        <w:t xml:space="preserve">، </w:t>
      </w:r>
      <w:r w:rsidR="000A5EBD" w:rsidRPr="00984881">
        <w:rPr>
          <w:sz w:val="28"/>
          <w:szCs w:val="28"/>
          <w:rtl/>
        </w:rPr>
        <w:t>ﮐﻪ ﭘﻴﺮ ﺍﻟﻬﻰ ﺑﺮﺍﻯ ﺑﺎﺯﺩﻳﺪ</w:t>
      </w:r>
      <w:r>
        <w:rPr>
          <w:sz w:val="28"/>
          <w:szCs w:val="28"/>
          <w:rtl/>
        </w:rPr>
        <w:t xml:space="preserve"> </w:t>
      </w:r>
      <w:r w:rsidR="000A5EBD" w:rsidRPr="00984881">
        <w:rPr>
          <w:sz w:val="28"/>
          <w:szCs w:val="28"/>
          <w:rtl/>
        </w:rPr>
        <w:t>ﺍﺯ ﺣﺎﻓﻆ</w:t>
      </w:r>
      <w:r>
        <w:rPr>
          <w:sz w:val="28"/>
          <w:szCs w:val="28"/>
          <w:rtl/>
        </w:rPr>
        <w:t xml:space="preserve"> </w:t>
      </w:r>
      <w:r w:rsidR="000A5EBD" w:rsidRPr="00984881">
        <w:rPr>
          <w:sz w:val="28"/>
          <w:szCs w:val="28"/>
          <w:rtl/>
        </w:rPr>
        <w:t>ﺁﻣﺪﻩ</w:t>
      </w:r>
      <w:r w:rsidR="00BD77AA">
        <w:rPr>
          <w:sz w:val="28"/>
          <w:szCs w:val="28"/>
          <w:rtl/>
        </w:rPr>
        <w:t xml:space="preserve">، </w:t>
      </w:r>
      <w:r w:rsidR="000A5EBD" w:rsidRPr="00984881">
        <w:rPr>
          <w:sz w:val="28"/>
          <w:szCs w:val="28"/>
          <w:rtl/>
        </w:rPr>
        <w:t>ﻭ ﻗﻴﺎﻓﻪﺍﻯ ﺍﺯ ﭘﻴﺶ ﻧﺸﺎﻥ ﻣﻴﺪﻫﺪ</w:t>
      </w:r>
      <w:r w:rsidR="00BD77AA">
        <w:rPr>
          <w:sz w:val="28"/>
          <w:szCs w:val="28"/>
          <w:rtl/>
        </w:rPr>
        <w:t xml:space="preserve">. </w:t>
      </w:r>
      <w:r w:rsidR="000A5EBD" w:rsidRPr="00984881">
        <w:rPr>
          <w:sz w:val="28"/>
          <w:szCs w:val="28"/>
          <w:rtl/>
        </w:rPr>
        <w:t>ﮐﻪ ﺑﺎ ﻏﻀﺐ ﻭ ﺑﺮﺍﻯ</w:t>
      </w:r>
      <w:r>
        <w:rPr>
          <w:sz w:val="28"/>
          <w:szCs w:val="28"/>
          <w:rtl/>
        </w:rPr>
        <w:t xml:space="preserve"> </w:t>
      </w:r>
      <w:r w:rsidR="000A5EBD" w:rsidRPr="00984881">
        <w:rPr>
          <w:sz w:val="28"/>
          <w:szCs w:val="28"/>
          <w:rtl/>
        </w:rPr>
        <w:t>ﺑﻬﺎﻧﻪ ﺟﻮﺋﻰ</w:t>
      </w:r>
      <w:r>
        <w:rPr>
          <w:sz w:val="28"/>
          <w:szCs w:val="28"/>
          <w:rtl/>
        </w:rPr>
        <w:t xml:space="preserve"> </w:t>
      </w:r>
      <w:r w:rsidR="000A5EBD" w:rsidRPr="00984881">
        <w:rPr>
          <w:sz w:val="28"/>
          <w:szCs w:val="28"/>
          <w:rtl/>
        </w:rPr>
        <w:t>ﺑﺘﻔﺘﻴﺶ</w:t>
      </w:r>
      <w:r>
        <w:rPr>
          <w:sz w:val="28"/>
          <w:szCs w:val="28"/>
          <w:rtl/>
        </w:rPr>
        <w:t xml:space="preserve"> </w:t>
      </w:r>
      <w:r w:rsidR="000A5EBD" w:rsidRPr="00984881">
        <w:rPr>
          <w:sz w:val="28"/>
          <w:szCs w:val="28"/>
          <w:rtl/>
        </w:rPr>
        <w:t>ﺍﺣﻮﺍﻝ</w:t>
      </w:r>
      <w:r>
        <w:rPr>
          <w:sz w:val="28"/>
          <w:szCs w:val="28"/>
          <w:rtl/>
        </w:rPr>
        <w:t xml:space="preserve"> </w:t>
      </w:r>
      <w:r w:rsidR="000A5EBD" w:rsidRPr="00984881">
        <w:rPr>
          <w:sz w:val="28"/>
          <w:szCs w:val="28"/>
          <w:rtl/>
        </w:rPr>
        <w:t>ﺣﺎﻓﻆ</w:t>
      </w:r>
      <w:r>
        <w:rPr>
          <w:sz w:val="28"/>
          <w:szCs w:val="28"/>
          <w:rtl/>
        </w:rPr>
        <w:t xml:space="preserve"> </w:t>
      </w:r>
      <w:r w:rsidR="000A5EBD" w:rsidRPr="00984881">
        <w:rPr>
          <w:sz w:val="28"/>
          <w:szCs w:val="28"/>
          <w:rtl/>
        </w:rPr>
        <w:t>ﺳﺎﻟﻚ ﻣﻰ ﭘﺮﺩﺍﺯﺩ</w:t>
      </w:r>
      <w:r w:rsidR="00BD77AA">
        <w:rPr>
          <w:sz w:val="28"/>
          <w:szCs w:val="28"/>
          <w:rtl/>
        </w:rPr>
        <w:t xml:space="preserve">. </w:t>
      </w:r>
      <w:r w:rsidR="000A5EBD" w:rsidRPr="00984881">
        <w:rPr>
          <w:sz w:val="28"/>
          <w:szCs w:val="28"/>
          <w:rtl/>
        </w:rPr>
        <w:t xml:space="preserve">ﻭ ﭘﻴﺮ ﺍﻟﻬﻰ </w:t>
      </w:r>
      <w:r w:rsidR="00DA649A" w:rsidRPr="00984881">
        <w:rPr>
          <w:sz w:val="28"/>
          <w:szCs w:val="28"/>
          <w:rtl/>
        </w:rPr>
        <w:t>پس</w:t>
      </w:r>
      <w:r>
        <w:rPr>
          <w:sz w:val="28"/>
          <w:szCs w:val="28"/>
          <w:rtl/>
        </w:rPr>
        <w:t xml:space="preserve"> </w:t>
      </w:r>
      <w:r w:rsidR="000A5EBD" w:rsidRPr="00984881">
        <w:rPr>
          <w:sz w:val="28"/>
          <w:szCs w:val="28"/>
          <w:rtl/>
        </w:rPr>
        <w:t>ﺍﺯ ﭘﻴﻤﺎﻥ</w:t>
      </w:r>
      <w:r w:rsidR="00BD77AA">
        <w:rPr>
          <w:sz w:val="28"/>
          <w:szCs w:val="28"/>
          <w:rtl/>
        </w:rPr>
        <w:t xml:space="preserve">، </w:t>
      </w:r>
      <w:r w:rsidR="000A5EBD" w:rsidRPr="00984881">
        <w:rPr>
          <w:sz w:val="28"/>
          <w:szCs w:val="28"/>
          <w:rtl/>
        </w:rPr>
        <w:t xml:space="preserve">ﻣﮕﺮ </w:t>
      </w:r>
      <w:r w:rsidR="00DA649A" w:rsidRPr="00984881">
        <w:rPr>
          <w:sz w:val="28"/>
          <w:szCs w:val="28"/>
          <w:rtl/>
        </w:rPr>
        <w:t>پس</w:t>
      </w:r>
      <w:r>
        <w:rPr>
          <w:sz w:val="28"/>
          <w:szCs w:val="28"/>
          <w:rtl/>
        </w:rPr>
        <w:t xml:space="preserve"> </w:t>
      </w:r>
      <w:r w:rsidR="000A5EBD" w:rsidRPr="00984881">
        <w:rPr>
          <w:sz w:val="28"/>
          <w:szCs w:val="28"/>
          <w:rtl/>
        </w:rPr>
        <w:t>ﺍﺯ ﻧﺠﺎﺕ ﻭ ﺑﺎﺯﮔﺸﺖ ﺑﺨﻠﻖ</w:t>
      </w:r>
      <w:r w:rsidR="00BD77AA">
        <w:rPr>
          <w:sz w:val="28"/>
          <w:szCs w:val="28"/>
          <w:rtl/>
        </w:rPr>
        <w:t xml:space="preserve">، </w:t>
      </w:r>
      <w:r w:rsidR="000A5EBD" w:rsidRPr="00984881">
        <w:rPr>
          <w:sz w:val="28"/>
          <w:szCs w:val="28"/>
          <w:rtl/>
        </w:rPr>
        <w:t>ﮐﻪ ﺩﺳﺖ</w:t>
      </w:r>
      <w:r>
        <w:rPr>
          <w:sz w:val="28"/>
          <w:szCs w:val="28"/>
          <w:rtl/>
        </w:rPr>
        <w:t xml:space="preserve"> </w:t>
      </w:r>
      <w:r w:rsidR="000A5EBD" w:rsidRPr="00984881">
        <w:rPr>
          <w:sz w:val="28"/>
          <w:szCs w:val="28"/>
          <w:rtl/>
        </w:rPr>
        <w:t>ﺳﺎﻟﻚ ﺧﻮﺩﺭﺍ ﻣﻰ ﺑﻮﺳﺪ</w:t>
      </w:r>
      <w:r w:rsidR="00BD77AA">
        <w:rPr>
          <w:sz w:val="28"/>
          <w:szCs w:val="28"/>
          <w:rtl/>
        </w:rPr>
        <w:t xml:space="preserve">، </w:t>
      </w:r>
      <w:r w:rsidR="000A5EBD" w:rsidRPr="00984881">
        <w:rPr>
          <w:sz w:val="28"/>
          <w:szCs w:val="28"/>
          <w:rtl/>
        </w:rPr>
        <w:t>ﻭﺣﺘﻰ ﭘﺎﻯ ﺍﻭﺭﺍ می</w:t>
      </w:r>
      <w:r>
        <w:rPr>
          <w:sz w:val="28"/>
          <w:szCs w:val="28"/>
          <w:rtl/>
        </w:rPr>
        <w:t xml:space="preserve"> </w:t>
      </w:r>
      <w:r w:rsidR="000A5EBD" w:rsidRPr="00984881">
        <w:rPr>
          <w:sz w:val="28"/>
          <w:szCs w:val="28"/>
          <w:rtl/>
        </w:rPr>
        <w:t>ﺸﻮﻳﺪ</w:t>
      </w:r>
      <w:r w:rsidR="00BD77AA">
        <w:rPr>
          <w:sz w:val="28"/>
          <w:szCs w:val="28"/>
          <w:rtl/>
        </w:rPr>
        <w:t xml:space="preserve">، </w:t>
      </w:r>
      <w:r w:rsidR="000A5EBD" w:rsidRPr="00984881">
        <w:rPr>
          <w:sz w:val="28"/>
          <w:szCs w:val="28"/>
          <w:rtl/>
        </w:rPr>
        <w:t>ﻫﻴﭻ ﮔﺎﻩ</w:t>
      </w:r>
      <w:r>
        <w:rPr>
          <w:sz w:val="28"/>
          <w:szCs w:val="28"/>
          <w:rtl/>
        </w:rPr>
        <w:t xml:space="preserve"> </w:t>
      </w:r>
      <w:r w:rsidR="000A5EBD" w:rsidRPr="00984881">
        <w:rPr>
          <w:sz w:val="28"/>
          <w:szCs w:val="28"/>
          <w:rtl/>
        </w:rPr>
        <w:t>ﻟﺒﺨﻨﺪﻯ ﺑﺮﺍﻯ ﺳﺎﻟﻚ ﻧﺪﺍﺭﺩ</w:t>
      </w:r>
      <w:r w:rsidR="00BD77AA">
        <w:rPr>
          <w:sz w:val="28"/>
          <w:szCs w:val="28"/>
          <w:rtl/>
        </w:rPr>
        <w:t xml:space="preserve">. </w:t>
      </w:r>
      <w:r w:rsidR="000A5EBD" w:rsidRPr="00984881">
        <w:rPr>
          <w:sz w:val="28"/>
          <w:szCs w:val="28"/>
          <w:rtl/>
        </w:rPr>
        <w:t>ﮐﻪ ﺑﺨﻮﺍﻫﺪ</w:t>
      </w:r>
      <w:r>
        <w:rPr>
          <w:sz w:val="28"/>
          <w:szCs w:val="28"/>
          <w:rtl/>
        </w:rPr>
        <w:t xml:space="preserve"> </w:t>
      </w:r>
      <w:r w:rsidR="000A5EBD" w:rsidRPr="00984881">
        <w:rPr>
          <w:sz w:val="28"/>
          <w:szCs w:val="28"/>
          <w:rtl/>
        </w:rPr>
        <w:t>ﺧﻮﺩﺭﺍ ﻣﻐﺮﻭﺭ ﭘﻴﺸﺮﻓﺘﻰ ﻣﻴﺪﺍﻧﺪ ﮔﺮﭼﻪ ﭘﻴﺸﺮﻓﺘﻰ ﻫﻢ</w:t>
      </w:r>
      <w:r>
        <w:rPr>
          <w:sz w:val="28"/>
          <w:szCs w:val="28"/>
          <w:rtl/>
        </w:rPr>
        <w:t xml:space="preserve"> </w:t>
      </w:r>
      <w:r w:rsidR="000A5EBD" w:rsidRPr="00984881">
        <w:rPr>
          <w:sz w:val="28"/>
          <w:szCs w:val="28"/>
          <w:rtl/>
        </w:rPr>
        <w:t>ﻣﺪﺍﻡ ﺩﺍﺷﺘﻪ ﺍﺳﺖ</w:t>
      </w:r>
      <w:r w:rsidR="00BD77AA">
        <w:rPr>
          <w:sz w:val="28"/>
          <w:szCs w:val="28"/>
          <w:rtl/>
        </w:rPr>
        <w:t xml:space="preserve">. </w:t>
      </w:r>
      <w:r w:rsidR="000A5EBD" w:rsidRPr="00984881">
        <w:rPr>
          <w:sz w:val="28"/>
          <w:szCs w:val="28"/>
          <w:rtl/>
        </w:rPr>
        <w:t>ﻭ ﺭﺍﺑﻄﻪ</w:t>
      </w:r>
      <w:r>
        <w:rPr>
          <w:sz w:val="28"/>
          <w:szCs w:val="28"/>
          <w:rtl/>
        </w:rPr>
        <w:t xml:space="preserve"> </w:t>
      </w:r>
      <w:r w:rsidR="000A5EBD" w:rsidRPr="00984881">
        <w:rPr>
          <w:sz w:val="28"/>
          <w:szCs w:val="28"/>
          <w:rtl/>
        </w:rPr>
        <w:t>ﺷﺎﮔﺮﺩﻭﻣﻌﻠﻢ</w:t>
      </w:r>
      <w:r w:rsidR="00375D6D" w:rsidRPr="00984881">
        <w:rPr>
          <w:rFonts w:hint="cs"/>
          <w:sz w:val="28"/>
          <w:szCs w:val="28"/>
          <w:rtl/>
        </w:rPr>
        <w:t xml:space="preserve"> </w:t>
      </w:r>
      <w:r w:rsidR="000A5EBD" w:rsidRPr="00984881">
        <w:rPr>
          <w:sz w:val="28"/>
          <w:szCs w:val="28"/>
          <w:rtl/>
        </w:rPr>
        <w:t>ﻫﻤﻴﺸﻪ</w:t>
      </w:r>
      <w:r>
        <w:rPr>
          <w:sz w:val="28"/>
          <w:szCs w:val="28"/>
          <w:rtl/>
        </w:rPr>
        <w:t xml:space="preserve"> </w:t>
      </w:r>
      <w:r w:rsidR="000A5EBD" w:rsidRPr="00984881">
        <w:rPr>
          <w:sz w:val="28"/>
          <w:szCs w:val="28"/>
          <w:rtl/>
        </w:rPr>
        <w:t>ﺑﺎ ﺍﺣﺘﺮﺍﻡ</w:t>
      </w:r>
      <w:r>
        <w:rPr>
          <w:sz w:val="28"/>
          <w:szCs w:val="28"/>
          <w:rtl/>
        </w:rPr>
        <w:t xml:space="preserve"> </w:t>
      </w:r>
      <w:r w:rsidR="000A5EBD" w:rsidRPr="00984881">
        <w:rPr>
          <w:sz w:val="28"/>
          <w:szCs w:val="28"/>
          <w:rtl/>
        </w:rPr>
        <w:t>ﺧﻮﺩ ﻫﺴﺖ</w:t>
      </w:r>
      <w:r w:rsidR="00BD77AA">
        <w:rPr>
          <w:sz w:val="28"/>
          <w:szCs w:val="28"/>
          <w:rtl/>
        </w:rPr>
        <w:t xml:space="preserve">. </w:t>
      </w:r>
      <w:r w:rsidR="000A5EBD" w:rsidRPr="00984881">
        <w:rPr>
          <w:sz w:val="28"/>
          <w:szCs w:val="28"/>
          <w:rtl/>
        </w:rPr>
        <w:t>ﻭ ﻫﺮﭼﻘﺪﺭ ﺳﺎﻟﻚ ﻣﻨﻈّﻢ ﺗﺮ ﻣﻴﺸﻮﺩ</w:t>
      </w:r>
      <w:r w:rsidR="00BD77AA">
        <w:rPr>
          <w:sz w:val="28"/>
          <w:szCs w:val="28"/>
          <w:rtl/>
        </w:rPr>
        <w:t xml:space="preserve">، </w:t>
      </w:r>
      <w:r w:rsidR="000A5EBD" w:rsidRPr="00984881">
        <w:rPr>
          <w:sz w:val="28"/>
          <w:szCs w:val="28"/>
          <w:rtl/>
        </w:rPr>
        <w:t>ﻫﻤﭽﻨﺎﻥ</w:t>
      </w:r>
      <w:r>
        <w:rPr>
          <w:sz w:val="28"/>
          <w:szCs w:val="28"/>
          <w:rtl/>
        </w:rPr>
        <w:t xml:space="preserve"> </w:t>
      </w:r>
      <w:r w:rsidR="000A5EBD" w:rsidRPr="00984881">
        <w:rPr>
          <w:sz w:val="28"/>
          <w:szCs w:val="28"/>
          <w:rtl/>
        </w:rPr>
        <w:t>ﭘﻴﺮ ﺍﺑﺮﺍﺯ ﺗﺮﺩﻳﺪ ﻭ ﮐﻢ</w:t>
      </w:r>
      <w:r>
        <w:rPr>
          <w:sz w:val="28"/>
          <w:szCs w:val="28"/>
          <w:rtl/>
        </w:rPr>
        <w:t xml:space="preserve"> </w:t>
      </w:r>
      <w:r w:rsidR="000A5EBD" w:rsidRPr="00984881">
        <w:rPr>
          <w:sz w:val="28"/>
          <w:szCs w:val="28"/>
          <w:rtl/>
        </w:rPr>
        <w:t>ﮐﺎﺭﻯ ﻧﺸﺎﻥ ﻣﻴﺪﻫﺪ</w:t>
      </w:r>
      <w:r w:rsidR="00BD77AA">
        <w:rPr>
          <w:sz w:val="28"/>
          <w:szCs w:val="28"/>
          <w:rtl/>
        </w:rPr>
        <w:t xml:space="preserve">. </w:t>
      </w:r>
      <w:r w:rsidR="000A5EBD" w:rsidRPr="00984881">
        <w:rPr>
          <w:sz w:val="28"/>
          <w:szCs w:val="28"/>
          <w:rtl/>
        </w:rPr>
        <w:t>ﺑﺎﻳﻦ ﺩﻟﻴﻞ ﮐﻪ ﻫﻨﻮﺯ ﺳﺎﻟﻚ ﻧﺘﻮﺍﻧﺴﺘﻪ</w:t>
      </w:r>
      <w:r w:rsidR="00375D6D" w:rsidRPr="00984881">
        <w:rPr>
          <w:rFonts w:hint="cs"/>
          <w:sz w:val="28"/>
          <w:szCs w:val="28"/>
          <w:rtl/>
        </w:rPr>
        <w:t xml:space="preserve"> </w:t>
      </w:r>
      <w:r w:rsidR="000A5EBD" w:rsidRPr="00984881">
        <w:rPr>
          <w:sz w:val="28"/>
          <w:szCs w:val="28"/>
          <w:rtl/>
        </w:rPr>
        <w:t>ﺑﺸﻬﻮﺩﻫﺎﻯ ﻧﻬﺎﺋﻰ</w:t>
      </w:r>
      <w:r>
        <w:rPr>
          <w:sz w:val="28"/>
          <w:szCs w:val="28"/>
          <w:rtl/>
        </w:rPr>
        <w:t xml:space="preserve"> </w:t>
      </w:r>
      <w:r w:rsidR="000A5EBD" w:rsidRPr="00984881">
        <w:rPr>
          <w:sz w:val="28"/>
          <w:szCs w:val="28"/>
          <w:rtl/>
        </w:rPr>
        <w:t>ﺧﻮﺩ</w:t>
      </w:r>
      <w:r>
        <w:rPr>
          <w:sz w:val="28"/>
          <w:szCs w:val="28"/>
          <w:rtl/>
        </w:rPr>
        <w:t xml:space="preserve"> </w:t>
      </w:r>
      <w:r w:rsidR="000A5EBD" w:rsidRPr="00984881">
        <w:rPr>
          <w:sz w:val="28"/>
          <w:szCs w:val="28"/>
          <w:rtl/>
        </w:rPr>
        <w:t>ﺑﺮﺳﺪ ﭘس ﻫﻨﻮﺯ ﺩﺭ ﻧﻴﻤﻪ ﺭﺍﻩ ﺍﺳﺖ</w:t>
      </w:r>
      <w:r w:rsidR="00BD77AA">
        <w:rPr>
          <w:sz w:val="28"/>
          <w:szCs w:val="28"/>
          <w:rtl/>
        </w:rPr>
        <w:t xml:space="preserve">، </w:t>
      </w:r>
      <w:r w:rsidR="000A5EBD" w:rsidRPr="00984881">
        <w:rPr>
          <w:sz w:val="28"/>
          <w:szCs w:val="28"/>
          <w:rtl/>
        </w:rPr>
        <w:t>ﻭ ﺍﻣﮑﺎﻥ</w:t>
      </w:r>
      <w:r>
        <w:rPr>
          <w:sz w:val="28"/>
          <w:szCs w:val="28"/>
          <w:rtl/>
        </w:rPr>
        <w:t xml:space="preserve"> </w:t>
      </w:r>
      <w:r w:rsidR="000A5EBD" w:rsidRPr="00984881">
        <w:rPr>
          <w:sz w:val="28"/>
          <w:szCs w:val="28"/>
          <w:rtl/>
        </w:rPr>
        <w:t>ﺍﻧﺤﺮﺍﻑ ﻭ ﺗﺮﻙ</w:t>
      </w:r>
      <w:r>
        <w:rPr>
          <w:sz w:val="28"/>
          <w:szCs w:val="28"/>
          <w:rtl/>
        </w:rPr>
        <w:t xml:space="preserve"> </w:t>
      </w:r>
      <w:r w:rsidR="000A5EBD" w:rsidRPr="00984881">
        <w:rPr>
          <w:sz w:val="28"/>
          <w:szCs w:val="28"/>
          <w:rtl/>
        </w:rPr>
        <w:t>ﻭﻟﺎﻳﺖ</w:t>
      </w:r>
      <w:r w:rsidR="00BD77AA">
        <w:rPr>
          <w:sz w:val="28"/>
          <w:szCs w:val="28"/>
          <w:rtl/>
        </w:rPr>
        <w:t xml:space="preserve">، </w:t>
      </w:r>
      <w:r w:rsidR="000A5EBD" w:rsidRPr="00984881">
        <w:rPr>
          <w:sz w:val="28"/>
          <w:szCs w:val="28"/>
          <w:rtl/>
        </w:rPr>
        <w:t>ﻭﻋﻘﺐ ﻧﺸﻴﻨﻰ ﻫﺎﻯ ﻗﻬﻘﺮﺍﺋﻰ</w:t>
      </w:r>
      <w:r w:rsidR="00BD77AA">
        <w:rPr>
          <w:sz w:val="28"/>
          <w:szCs w:val="28"/>
          <w:rtl/>
        </w:rPr>
        <w:t xml:space="preserve">. </w:t>
      </w:r>
      <w:r w:rsidR="000A5EBD" w:rsidRPr="00984881">
        <w:rPr>
          <w:sz w:val="28"/>
          <w:szCs w:val="28"/>
          <w:rtl/>
        </w:rPr>
        <w:t>ﺳﺎﻟﻚ ﺁﺭﺯﻭﻯ</w:t>
      </w:r>
      <w:r>
        <w:rPr>
          <w:sz w:val="28"/>
          <w:szCs w:val="28"/>
          <w:rtl/>
        </w:rPr>
        <w:t xml:space="preserve"> </w:t>
      </w:r>
      <w:r w:rsidR="000A5EBD" w:rsidRPr="00984881">
        <w:rPr>
          <w:sz w:val="28"/>
          <w:szCs w:val="28"/>
          <w:rtl/>
        </w:rPr>
        <w:t>ﺩﻳﺪﺍﺭ ﺻﻮﺭﺕ ﭘﻴﺮ ﺭﺍ ﺩﺍﺷﺘﻪ ﻭﻳﺎ ﻫﺮ ﻣﺸﮑﻠﻰ ﺭﺍ ﺍﺯ ﭘﻴﺮ ﺑﭙﺮﺳﺪ</w:t>
      </w:r>
      <w:r w:rsidR="00BD77AA">
        <w:rPr>
          <w:sz w:val="28"/>
          <w:szCs w:val="28"/>
          <w:rtl/>
        </w:rPr>
        <w:t xml:space="preserve">. </w:t>
      </w:r>
      <w:r w:rsidR="000A5EBD" w:rsidRPr="00984881">
        <w:rPr>
          <w:sz w:val="28"/>
          <w:szCs w:val="28"/>
          <w:rtl/>
        </w:rPr>
        <w:t>ﻭﭼﻮﻥ</w:t>
      </w:r>
      <w:r>
        <w:rPr>
          <w:sz w:val="28"/>
          <w:szCs w:val="28"/>
          <w:rtl/>
        </w:rPr>
        <w:t xml:space="preserve"> </w:t>
      </w:r>
      <w:r w:rsidR="000A5EBD" w:rsidRPr="00984881">
        <w:rPr>
          <w:sz w:val="28"/>
          <w:szCs w:val="28"/>
          <w:rtl/>
        </w:rPr>
        <w:t>ﭘﺮﺳﺸﻬﺎﻯ ﺳﺎﻟﻚ</w:t>
      </w:r>
      <w:r>
        <w:rPr>
          <w:sz w:val="28"/>
          <w:szCs w:val="28"/>
          <w:rtl/>
        </w:rPr>
        <w:t xml:space="preserve"> </w:t>
      </w:r>
      <w:r w:rsidR="000A5EBD" w:rsidRPr="00984881">
        <w:rPr>
          <w:sz w:val="28"/>
          <w:szCs w:val="28"/>
          <w:rtl/>
        </w:rPr>
        <w:t>ﻧﻬﺎﻳﺘﻰ ﻫﻢ ﻧﺪﺍﺭﻧﺪ</w:t>
      </w:r>
      <w:r w:rsidR="00BD77AA">
        <w:rPr>
          <w:sz w:val="28"/>
          <w:szCs w:val="28"/>
          <w:rtl/>
        </w:rPr>
        <w:t xml:space="preserve">، </w:t>
      </w:r>
      <w:r w:rsidR="000A5EBD" w:rsidRPr="00984881">
        <w:rPr>
          <w:sz w:val="28"/>
          <w:szCs w:val="28"/>
          <w:rtl/>
        </w:rPr>
        <w:t>ﻟﺬﺍ ﻧﺒﺎﻳﺪ</w:t>
      </w:r>
      <w:r>
        <w:rPr>
          <w:sz w:val="28"/>
          <w:szCs w:val="28"/>
          <w:rtl/>
        </w:rPr>
        <w:t xml:space="preserve"> </w:t>
      </w:r>
      <w:r w:rsidR="000A5EBD" w:rsidRPr="00984881">
        <w:rPr>
          <w:sz w:val="28"/>
          <w:szCs w:val="28"/>
          <w:rtl/>
        </w:rPr>
        <w:t>ﺑﺨﺪﻣﺖ</w:t>
      </w:r>
      <w:r>
        <w:rPr>
          <w:sz w:val="28"/>
          <w:szCs w:val="28"/>
          <w:rtl/>
        </w:rPr>
        <w:t xml:space="preserve"> </w:t>
      </w:r>
      <w:r w:rsidR="000A5EBD" w:rsidRPr="00984881">
        <w:rPr>
          <w:sz w:val="28"/>
          <w:szCs w:val="28"/>
          <w:rtl/>
        </w:rPr>
        <w:t>ﭘﻴﺮ ﺑﺮﻭﺩ ﻭﻭﻗﺖ ﺍﻭﺭﺍ ﺑﮕﻴﺮﺩ</w:t>
      </w:r>
      <w:r w:rsidR="00BD77AA">
        <w:rPr>
          <w:sz w:val="28"/>
          <w:szCs w:val="28"/>
          <w:rtl/>
        </w:rPr>
        <w:t xml:space="preserve">، </w:t>
      </w:r>
      <w:r w:rsidR="000A5EBD" w:rsidRPr="00984881">
        <w:rPr>
          <w:sz w:val="28"/>
          <w:szCs w:val="28"/>
          <w:rtl/>
        </w:rPr>
        <w:t>ﻣﮕﺮ</w:t>
      </w:r>
      <w:r>
        <w:rPr>
          <w:sz w:val="28"/>
          <w:szCs w:val="28"/>
          <w:rtl/>
        </w:rPr>
        <w:t xml:space="preserve"> </w:t>
      </w:r>
      <w:r w:rsidR="000A5EBD" w:rsidRPr="00984881">
        <w:rPr>
          <w:sz w:val="28"/>
          <w:szCs w:val="28"/>
          <w:rtl/>
        </w:rPr>
        <w:t>ﺩﺭ ﻫﻤﺎﻥ ﭼﻨﺪ</w:t>
      </w:r>
      <w:r>
        <w:rPr>
          <w:sz w:val="28"/>
          <w:szCs w:val="28"/>
          <w:rtl/>
        </w:rPr>
        <w:t xml:space="preserve"> </w:t>
      </w:r>
      <w:r w:rsidR="000A5EBD" w:rsidRPr="00984881">
        <w:rPr>
          <w:sz w:val="28"/>
          <w:szCs w:val="28"/>
          <w:rtl/>
        </w:rPr>
        <w:t>ﻟﺤﻈﻪ</w:t>
      </w:r>
      <w:r>
        <w:rPr>
          <w:sz w:val="28"/>
          <w:szCs w:val="28"/>
          <w:rtl/>
        </w:rPr>
        <w:t xml:space="preserve"> </w:t>
      </w:r>
      <w:r w:rsidR="000A5EBD" w:rsidRPr="00984881">
        <w:rPr>
          <w:sz w:val="28"/>
          <w:szCs w:val="28"/>
          <w:rtl/>
        </w:rPr>
        <w:t>ﺩﻳﺪﺍﺭ ﭘﻴﺮ ﺍﺯ ﺳﺎﻟﻚ ﺩﺭ ﮐﻨﺞ ﻋﺰﻟﺘﮕﺎﻩ ﺍﻭ</w:t>
      </w:r>
      <w:r w:rsidR="00BD77AA">
        <w:rPr>
          <w:sz w:val="28"/>
          <w:szCs w:val="28"/>
          <w:rtl/>
        </w:rPr>
        <w:t xml:space="preserve">، </w:t>
      </w:r>
      <w:r w:rsidR="000A5EBD" w:rsidRPr="00984881">
        <w:rPr>
          <w:sz w:val="28"/>
          <w:szCs w:val="28"/>
          <w:rtl/>
        </w:rPr>
        <w:t>ﮐﻪ ﻧﻴﺎﺯﻯ ﻫﻢ</w:t>
      </w:r>
      <w:r>
        <w:rPr>
          <w:sz w:val="28"/>
          <w:szCs w:val="28"/>
          <w:rtl/>
        </w:rPr>
        <w:t xml:space="preserve"> </w:t>
      </w:r>
      <w:r w:rsidR="000A5EBD" w:rsidRPr="00984881">
        <w:rPr>
          <w:sz w:val="28"/>
          <w:szCs w:val="28"/>
          <w:rtl/>
        </w:rPr>
        <w:t>ﺑﭙﺎﺳﺦ</w:t>
      </w:r>
      <w:r>
        <w:rPr>
          <w:sz w:val="28"/>
          <w:szCs w:val="28"/>
          <w:rtl/>
        </w:rPr>
        <w:t xml:space="preserve"> </w:t>
      </w:r>
      <w:r w:rsidR="000A5EBD" w:rsidRPr="00984881">
        <w:rPr>
          <w:sz w:val="28"/>
          <w:szCs w:val="28"/>
          <w:rtl/>
        </w:rPr>
        <w:t>ﭘﺮﺳﺸﻬﺎﻯ ﮐﻮﺩﮐﺎﻧﻪ ﺳﺎﻟﻚ ﻧﻴﺴﺖ</w:t>
      </w:r>
      <w:r w:rsidR="00BD77AA">
        <w:rPr>
          <w:sz w:val="28"/>
          <w:szCs w:val="28"/>
          <w:rtl/>
        </w:rPr>
        <w:t xml:space="preserve">. </w:t>
      </w:r>
      <w:r w:rsidR="000A5EBD" w:rsidRPr="00984881">
        <w:rPr>
          <w:sz w:val="28"/>
          <w:szCs w:val="28"/>
          <w:rtl/>
        </w:rPr>
        <w:t>ﻫﺮﭼﻪ ﭘﻴﺮ</w:t>
      </w:r>
      <w:r>
        <w:rPr>
          <w:sz w:val="28"/>
          <w:szCs w:val="28"/>
          <w:rtl/>
        </w:rPr>
        <w:t xml:space="preserve"> </w:t>
      </w:r>
      <w:r w:rsidR="000A5EBD" w:rsidRPr="00984881">
        <w:rPr>
          <w:sz w:val="28"/>
          <w:szCs w:val="28"/>
          <w:rtl/>
        </w:rPr>
        <w:t>ﺑﮕﻮﻳﺪ</w:t>
      </w:r>
      <w:r w:rsidR="00BD77AA">
        <w:rPr>
          <w:sz w:val="28"/>
          <w:szCs w:val="28"/>
          <w:rtl/>
        </w:rPr>
        <w:t xml:space="preserve">، </w:t>
      </w:r>
      <w:r w:rsidR="000A5EBD" w:rsidRPr="00984881">
        <w:rPr>
          <w:sz w:val="28"/>
          <w:szCs w:val="28"/>
          <w:rtl/>
        </w:rPr>
        <w:t>ﻫﻤﺎﻥ ﺭﺍ ﺑﺎﻳﺪ</w:t>
      </w:r>
      <w:r>
        <w:rPr>
          <w:sz w:val="28"/>
          <w:szCs w:val="28"/>
          <w:rtl/>
        </w:rPr>
        <w:t xml:space="preserve"> </w:t>
      </w:r>
      <w:r w:rsidR="000A5EBD" w:rsidRPr="00984881">
        <w:rPr>
          <w:sz w:val="28"/>
          <w:szCs w:val="28"/>
          <w:rtl/>
        </w:rPr>
        <w:t>ﺩﻧﺒﺎﻝ ﮐﺮﺩ</w:t>
      </w:r>
      <w:r w:rsidR="00BD77AA">
        <w:rPr>
          <w:sz w:val="28"/>
          <w:szCs w:val="28"/>
          <w:rtl/>
        </w:rPr>
        <w:t xml:space="preserve">. </w:t>
      </w:r>
      <w:r w:rsidR="000A5EBD" w:rsidRPr="00984881">
        <w:rPr>
          <w:sz w:val="28"/>
          <w:szCs w:val="28"/>
          <w:rtl/>
        </w:rPr>
        <w:t>ﻧﻪ ﺁﻧﭽﻪ ﻧﻔس ﻭ ﺭﻭﺍﻥ ﺁﻟﻮﺩﻩ ﺳﺎﻟﻚ</w:t>
      </w:r>
      <w:r>
        <w:rPr>
          <w:sz w:val="28"/>
          <w:szCs w:val="28"/>
          <w:rtl/>
        </w:rPr>
        <w:t xml:space="preserve"> </w:t>
      </w:r>
      <w:r w:rsidR="000A5EBD" w:rsidRPr="00984881">
        <w:rPr>
          <w:sz w:val="28"/>
          <w:szCs w:val="28"/>
          <w:rtl/>
        </w:rPr>
        <w:t>ﺑﺨﻮﺍﻫﺪ</w:t>
      </w:r>
      <w:r w:rsidR="00BD77AA">
        <w:rPr>
          <w:sz w:val="28"/>
          <w:szCs w:val="28"/>
          <w:rtl/>
        </w:rPr>
        <w:t xml:space="preserve">، </w:t>
      </w:r>
      <w:r w:rsidR="000A5EBD" w:rsidRPr="00984881">
        <w:rPr>
          <w:sz w:val="28"/>
          <w:szCs w:val="28"/>
          <w:rtl/>
        </w:rPr>
        <w:t>ﭘﺮﺳﺶ ﺍﺣﻤﻘﺎﻧﻪ ﻭﺟﺎﻫﻠﺎﻧﻪ</w:t>
      </w:r>
      <w:r>
        <w:rPr>
          <w:sz w:val="28"/>
          <w:szCs w:val="28"/>
          <w:rtl/>
        </w:rPr>
        <w:t xml:space="preserve"> </w:t>
      </w:r>
      <w:r w:rsidR="000A5EBD" w:rsidRPr="00984881">
        <w:rPr>
          <w:sz w:val="28"/>
          <w:szCs w:val="28"/>
          <w:rtl/>
        </w:rPr>
        <w:t xml:space="preserve">ﺑﻨﻤﺎﻳﺪ </w:t>
      </w:r>
      <w:r w:rsidR="00BD77AA">
        <w:rPr>
          <w:sz w:val="28"/>
          <w:szCs w:val="28"/>
          <w:rtl/>
        </w:rPr>
        <w:t xml:space="preserve">. </w:t>
      </w:r>
    </w:p>
    <w:p w:rsidR="000A5EBD" w:rsidRPr="00984881" w:rsidRDefault="000A5EBD" w:rsidP="000A5EBD">
      <w:pPr>
        <w:bidi/>
        <w:jc w:val="both"/>
        <w:rPr>
          <w:b/>
          <w:bCs/>
          <w:sz w:val="28"/>
          <w:szCs w:val="28"/>
          <w:rtl/>
        </w:rPr>
      </w:pPr>
      <w:r w:rsidRPr="00984881">
        <w:rPr>
          <w:b/>
          <w:bCs/>
          <w:sz w:val="28"/>
          <w:szCs w:val="28"/>
          <w:rtl/>
        </w:rPr>
        <w:t xml:space="preserve"> ﺳﺮ </w:t>
      </w:r>
      <w:r w:rsidR="009915B2" w:rsidRPr="00984881">
        <w:rPr>
          <w:b/>
          <w:bCs/>
          <w:sz w:val="28"/>
          <w:szCs w:val="28"/>
          <w:rtl/>
        </w:rPr>
        <w:t>فر</w:t>
      </w:r>
      <w:r w:rsidRPr="00984881">
        <w:rPr>
          <w:b/>
          <w:bCs/>
          <w:sz w:val="28"/>
          <w:szCs w:val="28"/>
          <w:rtl/>
        </w:rPr>
        <w:t>ﺍﮔﻮﺵ ﻣﻦ ﺁﻭﺭﺩ</w:t>
      </w:r>
      <w:r w:rsidR="00BD77AA">
        <w:rPr>
          <w:b/>
          <w:bCs/>
          <w:sz w:val="28"/>
          <w:szCs w:val="28"/>
          <w:rtl/>
        </w:rPr>
        <w:t xml:space="preserve">، </w:t>
      </w:r>
      <w:r w:rsidRPr="00984881">
        <w:rPr>
          <w:b/>
          <w:bCs/>
          <w:sz w:val="28"/>
          <w:szCs w:val="28"/>
          <w:rtl/>
        </w:rPr>
        <w:t>ﻭ ﺑﺂﻭﺍﺯ ﺣﺰﻳﻦ</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ﮔﻔﺖ</w:t>
      </w:r>
      <w:r w:rsidR="00BD77AA">
        <w:rPr>
          <w:b/>
          <w:bCs/>
          <w:sz w:val="28"/>
          <w:szCs w:val="28"/>
          <w:rtl/>
        </w:rPr>
        <w:t xml:space="preserve">، </w:t>
      </w:r>
      <w:r w:rsidRPr="00984881">
        <w:rPr>
          <w:b/>
          <w:bCs/>
          <w:sz w:val="28"/>
          <w:szCs w:val="28"/>
          <w:rtl/>
        </w:rPr>
        <w:t>ﺃﻯ ﻋﺎﺷﻖ ﺩﻳﺮﻳﻨﻪٴ ﻣﻦ</w:t>
      </w:r>
      <w:r w:rsidR="00BD77AA">
        <w:rPr>
          <w:b/>
          <w:bCs/>
          <w:sz w:val="28"/>
          <w:szCs w:val="28"/>
          <w:rtl/>
        </w:rPr>
        <w:t xml:space="preserve">، </w:t>
      </w:r>
      <w:r w:rsidRPr="00984881">
        <w:rPr>
          <w:b/>
          <w:bCs/>
          <w:sz w:val="28"/>
          <w:szCs w:val="28"/>
          <w:rtl/>
        </w:rPr>
        <w:t>ﺧﻮﺍﺑﺖ ﻫﺴﺖ ؟</w:t>
      </w:r>
    </w:p>
    <w:p w:rsidR="000A5EBD" w:rsidRDefault="004D25BE" w:rsidP="000A5EBD">
      <w:pPr>
        <w:bidi/>
        <w:jc w:val="both"/>
        <w:rPr>
          <w:sz w:val="28"/>
          <w:szCs w:val="28"/>
        </w:rPr>
      </w:pPr>
      <w:r>
        <w:rPr>
          <w:sz w:val="28"/>
          <w:szCs w:val="28"/>
          <w:rtl/>
        </w:rPr>
        <w:t xml:space="preserve"> </w:t>
      </w:r>
      <w:r w:rsidR="000A5EBD" w:rsidRPr="00984881">
        <w:rPr>
          <w:sz w:val="28"/>
          <w:szCs w:val="28"/>
          <w:rtl/>
        </w:rPr>
        <w:t>ﭘﻴﺮ ﻣﺤﺒﻮﺏ ﺁﻫﺴﺘﻪ ﺩﺭ ﮔﻮﺵ ﺳﺎﻟﻚ</w:t>
      </w:r>
      <w:r>
        <w:rPr>
          <w:sz w:val="28"/>
          <w:szCs w:val="28"/>
          <w:rtl/>
        </w:rPr>
        <w:t xml:space="preserve"> </w:t>
      </w:r>
      <w:r w:rsidR="000A5EBD" w:rsidRPr="00984881">
        <w:rPr>
          <w:sz w:val="28"/>
          <w:szCs w:val="28"/>
          <w:rtl/>
        </w:rPr>
        <w:t>ﻣﻰ ﭘﺮﺳﺪ</w:t>
      </w:r>
      <w:r w:rsidR="00BD77AA">
        <w:rPr>
          <w:sz w:val="28"/>
          <w:szCs w:val="28"/>
          <w:rtl/>
        </w:rPr>
        <w:t xml:space="preserve">، </w:t>
      </w:r>
      <w:r w:rsidR="000A5EBD" w:rsidRPr="00984881">
        <w:rPr>
          <w:sz w:val="28"/>
          <w:szCs w:val="28"/>
          <w:rtl/>
        </w:rPr>
        <w:t>ﮐﻪ ﺃﻯ ﻋﺎﺷﻖ ﺩﻳﺮﻳﻨﻪ ﻣﻦ</w:t>
      </w:r>
      <w:r w:rsidR="00BD77AA">
        <w:rPr>
          <w:sz w:val="28"/>
          <w:szCs w:val="28"/>
          <w:rtl/>
        </w:rPr>
        <w:t xml:space="preserve">، </w:t>
      </w:r>
      <w:r w:rsidR="000A5EBD" w:rsidRPr="00984881">
        <w:rPr>
          <w:sz w:val="28"/>
          <w:szCs w:val="28"/>
          <w:rtl/>
        </w:rPr>
        <w:t>ﺁﻳﺎ ﺧﻮﺍﺏ ﻫﻢ ﺩﺍﺭﻯ؟ ﭘﻴﺮ ﺍﻟﻬﻰ ﺁﻫﺴﺘﻪ ﻣﻴﮕﻮﻳﺪ</w:t>
      </w:r>
      <w:r>
        <w:rPr>
          <w:sz w:val="28"/>
          <w:szCs w:val="28"/>
          <w:rtl/>
        </w:rPr>
        <w:t xml:space="preserve"> </w:t>
      </w:r>
      <w:r w:rsidR="000A5EBD" w:rsidRPr="00984881">
        <w:rPr>
          <w:sz w:val="28"/>
          <w:szCs w:val="28"/>
          <w:rtl/>
        </w:rPr>
        <w:t>ﮐﻪ ﮐﺴﻰ ﺍﮔﺮ ﻧﺎﻇﺮ ﺁﻧﻬﺎ ﺑﺎﺷﺪ ﻧﺘﻮﺍﻧﺪ</w:t>
      </w:r>
      <w:r>
        <w:rPr>
          <w:sz w:val="28"/>
          <w:szCs w:val="28"/>
          <w:rtl/>
        </w:rPr>
        <w:t xml:space="preserve"> </w:t>
      </w:r>
      <w:r w:rsidR="000A5EBD" w:rsidRPr="00984881">
        <w:rPr>
          <w:sz w:val="28"/>
          <w:szCs w:val="28"/>
          <w:rtl/>
        </w:rPr>
        <w:t>ﺑﻔﻬﻤﺪ</w:t>
      </w:r>
      <w:r>
        <w:rPr>
          <w:sz w:val="28"/>
          <w:szCs w:val="28"/>
          <w:rtl/>
        </w:rPr>
        <w:t xml:space="preserve"> </w:t>
      </w:r>
      <w:r w:rsidR="000A5EBD" w:rsidRPr="00984881">
        <w:rPr>
          <w:sz w:val="28"/>
          <w:szCs w:val="28"/>
          <w:rtl/>
        </w:rPr>
        <w:t>ﮐﻪ ﭘﻴﺮ ﻣﻌﻠﻢ</w:t>
      </w:r>
      <w:r>
        <w:rPr>
          <w:sz w:val="28"/>
          <w:szCs w:val="28"/>
          <w:rtl/>
        </w:rPr>
        <w:t xml:space="preserve"> </w:t>
      </w:r>
      <w:r w:rsidR="000A5EBD" w:rsidRPr="00984881">
        <w:rPr>
          <w:sz w:val="28"/>
          <w:szCs w:val="28"/>
          <w:rtl/>
        </w:rPr>
        <w:t>ﭼﻪ ﻣﻴﮕﻮﻳﺪ ﺑﻠﮑﻪ ﺗﻨﻬﺎ ﺳﺎﻟﻚ ﻣﻴﺸﻨﻮﺩ ﻭ ﺑﺎ ﺻﺪﺍﻯ ﺣﺰﻳﻦ ﻭﮔﻮﺋﻰ ﻧﺎﺭﺍﺿﻰ</w:t>
      </w:r>
      <w:r w:rsidR="00BD77AA">
        <w:rPr>
          <w:sz w:val="28"/>
          <w:szCs w:val="28"/>
          <w:rtl/>
        </w:rPr>
        <w:t xml:space="preserve">، </w:t>
      </w:r>
      <w:r w:rsidR="000A5EBD" w:rsidRPr="00984881">
        <w:rPr>
          <w:sz w:val="28"/>
          <w:szCs w:val="28"/>
          <w:rtl/>
        </w:rPr>
        <w:t>ﻭ ﺩﻳﺮﻳﻨﻪ ﺑﻮﺩﻥ</w:t>
      </w:r>
      <w:r>
        <w:rPr>
          <w:sz w:val="28"/>
          <w:szCs w:val="28"/>
          <w:rtl/>
        </w:rPr>
        <w:t xml:space="preserve"> </w:t>
      </w:r>
      <w:r w:rsidR="000A5EBD" w:rsidRPr="00984881">
        <w:rPr>
          <w:sz w:val="28"/>
          <w:szCs w:val="28"/>
          <w:rtl/>
        </w:rPr>
        <w:t>ﺣﺎﻓﻆ</w:t>
      </w:r>
      <w:r>
        <w:rPr>
          <w:sz w:val="28"/>
          <w:szCs w:val="28"/>
          <w:rtl/>
        </w:rPr>
        <w:t xml:space="preserve"> </w:t>
      </w:r>
      <w:r w:rsidR="000A5EBD" w:rsidRPr="00984881">
        <w:rPr>
          <w:sz w:val="28"/>
          <w:szCs w:val="28"/>
          <w:rtl/>
        </w:rPr>
        <w:t>ﻋﺎﺷﻖ ﮔﻠﻪﺍﻯ ﺍﺯ ﭘﻴﺮ ﺍﺳﺖ</w:t>
      </w:r>
      <w:r>
        <w:rPr>
          <w:sz w:val="28"/>
          <w:szCs w:val="28"/>
          <w:rtl/>
        </w:rPr>
        <w:t xml:space="preserve"> </w:t>
      </w:r>
      <w:r w:rsidR="000A5EBD" w:rsidRPr="00984881">
        <w:rPr>
          <w:sz w:val="28"/>
          <w:szCs w:val="28"/>
          <w:rtl/>
        </w:rPr>
        <w:t>ﮐﻪ ﭼﺮﺍ ﮐﻢ ﮐﺎﺭ ﻣﻴﺒﺎﺷﺪ ﮐﻪ ﺍﻳﻦ</w:t>
      </w:r>
      <w:r>
        <w:rPr>
          <w:sz w:val="28"/>
          <w:szCs w:val="28"/>
          <w:rtl/>
        </w:rPr>
        <w:t xml:space="preserve"> </w:t>
      </w:r>
      <w:r w:rsidR="000A5EBD" w:rsidRPr="00984881">
        <w:rPr>
          <w:sz w:val="28"/>
          <w:szCs w:val="28"/>
          <w:rtl/>
        </w:rPr>
        <w:t>ﻗﺪﺭ ﺯﻣﺎﻥ ﻣﻰ ﮔﺬﺭﺩ ﻭﻫﻨﻮﺯ ﻧﺠﺎﺕ ﻭ ﻳﺎ ﺷﻬﻮﺩ ﺑﺮﺗﺮﻯ</w:t>
      </w:r>
      <w:r>
        <w:rPr>
          <w:sz w:val="28"/>
          <w:szCs w:val="28"/>
          <w:rtl/>
        </w:rPr>
        <w:t xml:space="preserve"> </w:t>
      </w:r>
      <w:r w:rsidR="000A5EBD" w:rsidRPr="00984881">
        <w:rPr>
          <w:sz w:val="28"/>
          <w:szCs w:val="28"/>
          <w:rtl/>
        </w:rPr>
        <w:t>ﻧﻴﺎﻓﺘﻪ ﺍﺳﺖ</w:t>
      </w:r>
      <w:r>
        <w:rPr>
          <w:sz w:val="28"/>
          <w:szCs w:val="28"/>
          <w:rtl/>
        </w:rPr>
        <w:t xml:space="preserve"> </w:t>
      </w:r>
      <w:r w:rsidR="000A5EBD" w:rsidRPr="00984881">
        <w:rPr>
          <w:sz w:val="28"/>
          <w:szCs w:val="28"/>
          <w:rtl/>
        </w:rPr>
        <w:t>ﻭﮔﺮچه ﺣﺎﻓﻆ ﺗﻤﺎﻡ ﻭﻗﺖ</w:t>
      </w:r>
      <w:r w:rsidR="00BD77AA">
        <w:rPr>
          <w:sz w:val="28"/>
          <w:szCs w:val="28"/>
          <w:rtl/>
        </w:rPr>
        <w:t xml:space="preserve">، </w:t>
      </w:r>
      <w:r w:rsidR="000A5EBD" w:rsidRPr="00984881">
        <w:rPr>
          <w:sz w:val="28"/>
          <w:szCs w:val="28"/>
          <w:rtl/>
        </w:rPr>
        <w:t>ﺷﺒﻬﺎ ﺩﺭ ﺗﻤﺮﮐﺰ ﻭ ﺗﻮﺳّﻞ ﻣﻴﺒﺎﺷﺪ ﻭﻟﻰ ﭘﻴﺮ</w:t>
      </w:r>
      <w:r>
        <w:rPr>
          <w:sz w:val="28"/>
          <w:szCs w:val="28"/>
          <w:rtl/>
        </w:rPr>
        <w:t xml:space="preserve"> </w:t>
      </w:r>
      <w:r w:rsidR="000A5EBD" w:rsidRPr="00984881">
        <w:rPr>
          <w:sz w:val="28"/>
          <w:szCs w:val="28"/>
          <w:rtl/>
        </w:rPr>
        <w:t>ﻇﺎﻫﺮﺍ ﻧﮕﺮﺍﻥ ﮐﻢ ﺧﻮﺍﺑﻰ ﺍﻭ ﺍﺳﺖ</w:t>
      </w:r>
      <w:r w:rsidR="00BD77AA">
        <w:rPr>
          <w:sz w:val="28"/>
          <w:szCs w:val="28"/>
          <w:rtl/>
        </w:rPr>
        <w:t xml:space="preserve">. </w:t>
      </w:r>
      <w:r w:rsidR="000A5EBD" w:rsidRPr="00984881">
        <w:rPr>
          <w:sz w:val="28"/>
          <w:szCs w:val="28"/>
          <w:rtl/>
        </w:rPr>
        <w:t>ﮐﻪ ﻫﺮ ﮐﺴﻰ ﺑﺴﺎﻟﻚ ﻣﻴﮕﻮﻳﺪ</w:t>
      </w:r>
      <w:r>
        <w:rPr>
          <w:sz w:val="28"/>
          <w:szCs w:val="28"/>
          <w:rtl/>
        </w:rPr>
        <w:t xml:space="preserve"> </w:t>
      </w:r>
      <w:r w:rsidR="000A5EBD" w:rsidRPr="00984881">
        <w:rPr>
          <w:sz w:val="28"/>
          <w:szCs w:val="28"/>
          <w:rtl/>
        </w:rPr>
        <w:t>ﭼﺮﺍ ﺑﺨﻮﺩ ﺍﺳﺘﺮﺍﺣﺘﻰ ﻧﻤﻴﺪﻫﺪ ﺑﺎﻳﺪ ﺩﺍﻧﺴﺖ ﮐﻪ ﺑﻴﺎﻥ</w:t>
      </w:r>
      <w:r>
        <w:rPr>
          <w:sz w:val="28"/>
          <w:szCs w:val="28"/>
          <w:rtl/>
        </w:rPr>
        <w:t xml:space="preserve"> </w:t>
      </w:r>
      <w:r w:rsidR="000A5EBD" w:rsidRPr="00984881">
        <w:rPr>
          <w:sz w:val="28"/>
          <w:szCs w:val="28"/>
          <w:rtl/>
        </w:rPr>
        <w:t>ﺍﺣﻮﺍﻝ ﭘﻴﺮ ﻭ ﺳﺎﻟﻚ</w:t>
      </w:r>
      <w:r>
        <w:rPr>
          <w:sz w:val="28"/>
          <w:szCs w:val="28"/>
          <w:rtl/>
        </w:rPr>
        <w:t xml:space="preserve"> </w:t>
      </w:r>
      <w:r w:rsidR="000A5EBD" w:rsidRPr="00984881">
        <w:rPr>
          <w:sz w:val="28"/>
          <w:szCs w:val="28"/>
          <w:rtl/>
        </w:rPr>
        <w:t>ﺁﻧﻬﻢ ﺩﺭ ﺷﻌﺮ ﻭ ﺑﺼﻮﺭﺕ</w:t>
      </w:r>
      <w:r>
        <w:rPr>
          <w:sz w:val="28"/>
          <w:szCs w:val="28"/>
          <w:rtl/>
        </w:rPr>
        <w:t xml:space="preserve"> </w:t>
      </w:r>
      <w:r w:rsidR="000A5EBD" w:rsidRPr="00984881">
        <w:rPr>
          <w:sz w:val="28"/>
          <w:szCs w:val="28"/>
          <w:rtl/>
        </w:rPr>
        <w:t>ﺳﻤﺒﻮﻟﻴﻚ ﻭ ﺭﻣﺰﻯ ﮐﻪ ثالثی ﭼﻴﺰﻯ ﻧﻔﻬﻤﺪ</w:t>
      </w:r>
      <w:r w:rsidR="00BD77AA">
        <w:rPr>
          <w:sz w:val="28"/>
          <w:szCs w:val="28"/>
          <w:rtl/>
        </w:rPr>
        <w:t xml:space="preserve">، </w:t>
      </w:r>
      <w:r w:rsidR="000A5EBD" w:rsidRPr="00984881">
        <w:rPr>
          <w:sz w:val="28"/>
          <w:szCs w:val="28"/>
          <w:rtl/>
        </w:rPr>
        <w:t>ﻣﺴﺘﻠﺰﻡ</w:t>
      </w:r>
      <w:r>
        <w:rPr>
          <w:sz w:val="28"/>
          <w:szCs w:val="28"/>
          <w:rtl/>
        </w:rPr>
        <w:t xml:space="preserve"> </w:t>
      </w:r>
      <w:r w:rsidR="000A5EBD" w:rsidRPr="00984881">
        <w:rPr>
          <w:sz w:val="28"/>
          <w:szCs w:val="28"/>
          <w:rtl/>
        </w:rPr>
        <w:t>ﻗﺪﺭﺕ</w:t>
      </w:r>
      <w:r>
        <w:rPr>
          <w:sz w:val="28"/>
          <w:szCs w:val="28"/>
          <w:rtl/>
        </w:rPr>
        <w:t xml:space="preserve"> </w:t>
      </w:r>
      <w:r w:rsidR="000A5EBD" w:rsidRPr="00984881">
        <w:rPr>
          <w:sz w:val="28"/>
          <w:szCs w:val="28"/>
          <w:rtl/>
        </w:rPr>
        <w:t xml:space="preserve">ﺩﺭﻙ ﻣﻌﺎﻧﻰ ﺑﺎﻃﻨﻰ ﺍﺯ ﺧﻮﺍﻧﻨﺪﻩ ﺍﻳﻦ ﺍﺷﻌﺎﺭ ﺍﺳﺖ </w:t>
      </w:r>
      <w:r w:rsidR="00BD77AA">
        <w:rPr>
          <w:sz w:val="28"/>
          <w:szCs w:val="28"/>
          <w:rtl/>
        </w:rPr>
        <w:t xml:space="preserve">. </w:t>
      </w:r>
      <w:r w:rsidR="000A5EBD" w:rsidRPr="00984881">
        <w:rPr>
          <w:sz w:val="28"/>
          <w:szCs w:val="28"/>
          <w:rtl/>
        </w:rPr>
        <w:t>ﮐﻪ ﻫﺮﭼﻪ</w:t>
      </w:r>
      <w:r>
        <w:rPr>
          <w:sz w:val="28"/>
          <w:szCs w:val="28"/>
          <w:rtl/>
        </w:rPr>
        <w:t xml:space="preserve"> </w:t>
      </w:r>
      <w:r w:rsidR="000A5EBD" w:rsidRPr="00984881">
        <w:rPr>
          <w:sz w:val="28"/>
          <w:szCs w:val="28"/>
          <w:rtl/>
        </w:rPr>
        <w:t>ﺑﻴﺸﺘﺮ ﺍﺯ ﺍﺣﺘﻤﺎﻟﺎﺕ ﻣﻘﺼﻮﺩ</w:t>
      </w:r>
      <w:r>
        <w:rPr>
          <w:sz w:val="28"/>
          <w:szCs w:val="28"/>
          <w:rtl/>
        </w:rPr>
        <w:t xml:space="preserve"> </w:t>
      </w:r>
      <w:r w:rsidR="000A5EBD" w:rsidRPr="00984881">
        <w:rPr>
          <w:sz w:val="28"/>
          <w:szCs w:val="28"/>
          <w:rtl/>
        </w:rPr>
        <w:t>ﭘﻴﺮ ﻭ ﺗﻤﺎﻡ ﺩﺭ</w:t>
      </w:r>
      <w:r>
        <w:rPr>
          <w:sz w:val="28"/>
          <w:szCs w:val="28"/>
          <w:rtl/>
        </w:rPr>
        <w:t xml:space="preserve"> </w:t>
      </w:r>
      <w:r w:rsidR="000A5EBD" w:rsidRPr="00984881">
        <w:rPr>
          <w:sz w:val="28"/>
          <w:szCs w:val="28"/>
          <w:rtl/>
        </w:rPr>
        <w:t>ﻣﺴﻴﺮ ﺑﺮﺩﺍﺷﺖ ﺳﻠﻮﮐﻰ ﺑﺎﺷﺪ</w:t>
      </w:r>
      <w:r w:rsidR="00BD77AA">
        <w:rPr>
          <w:sz w:val="28"/>
          <w:szCs w:val="28"/>
          <w:rtl/>
        </w:rPr>
        <w:t xml:space="preserve">. </w:t>
      </w:r>
      <w:r w:rsidR="000A5EBD" w:rsidRPr="00984881">
        <w:rPr>
          <w:sz w:val="28"/>
          <w:szCs w:val="28"/>
          <w:rtl/>
        </w:rPr>
        <w:t>ﻭﻧﻪ ﺍﮐﺘﻔﺎ ﺑﻤﻌﻨﻰ ﻭﺍ</w:t>
      </w:r>
      <w:r w:rsidR="009732B0" w:rsidRPr="00984881">
        <w:rPr>
          <w:sz w:val="28"/>
          <w:szCs w:val="28"/>
          <w:rtl/>
        </w:rPr>
        <w:t>حَدّ</w:t>
      </w:r>
      <w:r w:rsidR="000A5EBD" w:rsidRPr="00984881">
        <w:rPr>
          <w:sz w:val="28"/>
          <w:szCs w:val="28"/>
          <w:rtl/>
        </w:rPr>
        <w:t xml:space="preserve"> ﻣﺎﺩﻯ ﻭ ﻇﺎﻫﺮﻯ</w:t>
      </w:r>
      <w:r>
        <w:rPr>
          <w:sz w:val="28"/>
          <w:szCs w:val="28"/>
          <w:rtl/>
        </w:rPr>
        <w:t xml:space="preserve"> </w:t>
      </w:r>
      <w:r w:rsidR="000A5EBD" w:rsidRPr="00984881">
        <w:rPr>
          <w:sz w:val="28"/>
          <w:szCs w:val="28"/>
          <w:rtl/>
        </w:rPr>
        <w:t>ﮐﻠﻤﺎت ﺷﻌﺮ</w:t>
      </w:r>
      <w:r w:rsidR="00BD77AA">
        <w:rPr>
          <w:sz w:val="28"/>
          <w:szCs w:val="28"/>
          <w:rtl/>
        </w:rPr>
        <w:t xml:space="preserve">. </w:t>
      </w:r>
    </w:p>
    <w:p w:rsidR="000A5EBD" w:rsidRPr="00984881" w:rsidRDefault="000A5EBD" w:rsidP="000A5EBD">
      <w:pPr>
        <w:bidi/>
        <w:jc w:val="both"/>
        <w:rPr>
          <w:b/>
          <w:bCs/>
          <w:sz w:val="28"/>
          <w:szCs w:val="28"/>
          <w:rtl/>
        </w:rPr>
      </w:pPr>
      <w:r w:rsidRPr="00984881">
        <w:rPr>
          <w:b/>
          <w:bCs/>
          <w:sz w:val="28"/>
          <w:szCs w:val="28"/>
          <w:rtl/>
        </w:rPr>
        <w:t xml:space="preserve"> ﻋﺎﺷﻘﻰ ﺭﺍ ﮐﻪ ﭼﻨﻴﻦ ﺑﺎﺩﻩ ﺷﺒﮕﻴﺮ ﺩﻫﻨﺪ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ﮐﺎ</w:t>
      </w:r>
      <w:r w:rsidR="009915B2" w:rsidRPr="00984881">
        <w:rPr>
          <w:b/>
          <w:bCs/>
          <w:sz w:val="28"/>
          <w:szCs w:val="28"/>
          <w:rtl/>
        </w:rPr>
        <w:t>فر</w:t>
      </w:r>
      <w:r w:rsidRPr="00984881">
        <w:rPr>
          <w:b/>
          <w:bCs/>
          <w:sz w:val="28"/>
          <w:szCs w:val="28"/>
          <w:rtl/>
        </w:rPr>
        <w:t xml:space="preserve"> ﻋﺸﻖ</w:t>
      </w:r>
      <w:r w:rsidR="004D25BE">
        <w:rPr>
          <w:b/>
          <w:bCs/>
          <w:sz w:val="28"/>
          <w:szCs w:val="28"/>
          <w:rtl/>
        </w:rPr>
        <w:t xml:space="preserve"> </w:t>
      </w:r>
      <w:r w:rsidRPr="00984881">
        <w:rPr>
          <w:b/>
          <w:bCs/>
          <w:sz w:val="28"/>
          <w:szCs w:val="28"/>
          <w:rtl/>
        </w:rPr>
        <w:t>ﺑﻮﺩ</w:t>
      </w:r>
      <w:r w:rsidR="00BD77AA">
        <w:rPr>
          <w:b/>
          <w:bCs/>
          <w:sz w:val="28"/>
          <w:szCs w:val="28"/>
          <w:rtl/>
        </w:rPr>
        <w:t xml:space="preserve">، </w:t>
      </w:r>
      <w:r w:rsidRPr="00984881">
        <w:rPr>
          <w:b/>
          <w:bCs/>
          <w:sz w:val="28"/>
          <w:szCs w:val="28"/>
          <w:rtl/>
        </w:rPr>
        <w:t xml:space="preserve">ﮔﺮ ﻧﺸﻮﺩ ﺑﺎﺩﻩ ﭘﺮﺳﺖ </w:t>
      </w:r>
    </w:p>
    <w:p w:rsidR="000A5EBD" w:rsidRPr="00984881" w:rsidRDefault="004D25BE" w:rsidP="000A5EBD">
      <w:pPr>
        <w:bidi/>
        <w:jc w:val="both"/>
        <w:rPr>
          <w:sz w:val="28"/>
          <w:szCs w:val="28"/>
          <w:rtl/>
        </w:rPr>
      </w:pPr>
      <w:r>
        <w:rPr>
          <w:sz w:val="28"/>
          <w:szCs w:val="28"/>
          <w:rtl/>
        </w:rPr>
        <w:t xml:space="preserve"> </w:t>
      </w:r>
      <w:r w:rsidR="000A5EBD" w:rsidRPr="00984881">
        <w:rPr>
          <w:sz w:val="28"/>
          <w:szCs w:val="28"/>
          <w:rtl/>
        </w:rPr>
        <w:t>ﺑﺎ ﺗﻤﺎﻡ ﻇﺎﻫﺮ ﺑﻬﺎﻧﻪ ﺟﻮﻳﺎﻧﻪ ﻭﻋﺮﺑﺪﻩ ﮐﻨﺎﻥ ﭘﻴﺮ</w:t>
      </w:r>
      <w:r w:rsidR="00BD77AA">
        <w:rPr>
          <w:sz w:val="28"/>
          <w:szCs w:val="28"/>
          <w:rtl/>
        </w:rPr>
        <w:t xml:space="preserve">، </w:t>
      </w:r>
      <w:r w:rsidR="000A5EBD" w:rsidRPr="00984881">
        <w:rPr>
          <w:sz w:val="28"/>
          <w:szCs w:val="28"/>
          <w:rtl/>
        </w:rPr>
        <w:t>ﺑﺎﺯ ﺣﺎﻓﻆ</w:t>
      </w:r>
      <w:r>
        <w:rPr>
          <w:sz w:val="28"/>
          <w:szCs w:val="28"/>
          <w:rtl/>
        </w:rPr>
        <w:t xml:space="preserve"> </w:t>
      </w:r>
      <w:r w:rsidR="000A5EBD" w:rsidRPr="00984881">
        <w:rPr>
          <w:sz w:val="28"/>
          <w:szCs w:val="28"/>
          <w:rtl/>
        </w:rPr>
        <w:t>ﺳﺎﻟﻚ ﺑﺂﺭﺯﻭﻯ ﺧﻮﺩ ﻭ ﺩﻳﺪﺍﺭ ﺭﻭﻯ ﻣﻌﺸﻮﻕ</w:t>
      </w:r>
      <w:r>
        <w:rPr>
          <w:sz w:val="28"/>
          <w:szCs w:val="28"/>
          <w:rtl/>
        </w:rPr>
        <w:t xml:space="preserve"> </w:t>
      </w:r>
      <w:r w:rsidR="000A5EBD" w:rsidRPr="00984881">
        <w:rPr>
          <w:sz w:val="28"/>
          <w:szCs w:val="28"/>
          <w:rtl/>
        </w:rPr>
        <w:t>ﺍﻟﻬﻰ ﺧﻮﺩ ﺭﺳﻴﺪ</w:t>
      </w:r>
      <w:r w:rsidR="00BD77AA">
        <w:rPr>
          <w:sz w:val="28"/>
          <w:szCs w:val="28"/>
          <w:rtl/>
        </w:rPr>
        <w:t xml:space="preserve">، </w:t>
      </w:r>
      <w:r w:rsidR="000A5EBD" w:rsidRPr="00984881">
        <w:rPr>
          <w:sz w:val="28"/>
          <w:szCs w:val="28"/>
          <w:rtl/>
        </w:rPr>
        <w:t>ﻭ ﺷﺎﺩﻣﺎﻥ ﺍﺳﺖ</w:t>
      </w:r>
      <w:r w:rsidR="00BD77AA">
        <w:rPr>
          <w:sz w:val="28"/>
          <w:szCs w:val="28"/>
          <w:rtl/>
        </w:rPr>
        <w:t xml:space="preserve">. </w:t>
      </w:r>
      <w:r w:rsidR="000A5EBD" w:rsidRPr="00984881">
        <w:rPr>
          <w:sz w:val="28"/>
          <w:szCs w:val="28"/>
          <w:rtl/>
        </w:rPr>
        <w:t>ﻭ ﺍﻳﻦ ﻣﻠﺎﻗﺎﺕ ﻭ</w:t>
      </w:r>
      <w:r>
        <w:rPr>
          <w:sz w:val="28"/>
          <w:szCs w:val="28"/>
          <w:rtl/>
        </w:rPr>
        <w:t xml:space="preserve"> </w:t>
      </w:r>
      <w:r w:rsidR="000A5EBD" w:rsidRPr="00984881">
        <w:rPr>
          <w:sz w:val="28"/>
          <w:szCs w:val="28"/>
          <w:rtl/>
        </w:rPr>
        <w:t>ﺩﺳﺘﻮﺭﺍﺕ ﻭ ﻫﺪﺍﻳﺘﻬﺎﻯ ﺩﻳﮕﺮ ﺍﻭﺭﺍ</w:t>
      </w:r>
      <w:r w:rsidR="00BD77AA">
        <w:rPr>
          <w:sz w:val="28"/>
          <w:szCs w:val="28"/>
          <w:rtl/>
        </w:rPr>
        <w:t xml:space="preserve">، </w:t>
      </w:r>
      <w:r w:rsidR="000A5EBD" w:rsidRPr="00984881">
        <w:rPr>
          <w:sz w:val="28"/>
          <w:szCs w:val="28"/>
          <w:rtl/>
        </w:rPr>
        <w:t>ﭼﻮﻥ ﻣﻰ ﻧﺎﺏ ﺗﺎﺯﻩﺍﻯ ﺑﺮﺍﻯ ﺧﻮﺩ</w:t>
      </w:r>
      <w:r>
        <w:rPr>
          <w:sz w:val="28"/>
          <w:szCs w:val="28"/>
          <w:rtl/>
        </w:rPr>
        <w:t xml:space="preserve"> </w:t>
      </w:r>
      <w:r w:rsidR="000A5EBD" w:rsidRPr="00984881">
        <w:rPr>
          <w:sz w:val="28"/>
          <w:szCs w:val="28"/>
          <w:rtl/>
        </w:rPr>
        <w:t>ﻣﻴﺪﺍﻧﺪ</w:t>
      </w:r>
      <w:r w:rsidR="00BD77AA">
        <w:rPr>
          <w:sz w:val="28"/>
          <w:szCs w:val="28"/>
          <w:rtl/>
        </w:rPr>
        <w:t xml:space="preserve">. </w:t>
      </w:r>
      <w:r w:rsidR="000A5EBD" w:rsidRPr="00984881">
        <w:rPr>
          <w:sz w:val="28"/>
          <w:szCs w:val="28"/>
          <w:rtl/>
        </w:rPr>
        <w:t>ﮐﻪ ﺑﺎﺩﻩ ﺷﺒﮕﻴﺮ ﻭ ﺷﺒﺎﻧﻪ</w:t>
      </w:r>
      <w:r w:rsidR="00BD77AA">
        <w:rPr>
          <w:sz w:val="28"/>
          <w:szCs w:val="28"/>
          <w:rtl/>
        </w:rPr>
        <w:t xml:space="preserve">، </w:t>
      </w:r>
      <w:r w:rsidR="000A5EBD" w:rsidRPr="00984881">
        <w:rPr>
          <w:sz w:val="28"/>
          <w:szCs w:val="28"/>
          <w:rtl/>
        </w:rPr>
        <w:t>ﮐﻪﻣﺴﺖ ﺁﻥ ﺗﺎ ﺻﺒﺢ ﺍﻭﺭﺍ ﺑﻴﺪﺍﺭ ﻧﮕﺎﻩ ﻣﻴﺪﺍﺭﺩ</w:t>
      </w:r>
      <w:r w:rsidR="00BD77AA">
        <w:rPr>
          <w:sz w:val="28"/>
          <w:szCs w:val="28"/>
          <w:rtl/>
        </w:rPr>
        <w:t xml:space="preserve">. </w:t>
      </w:r>
      <w:r w:rsidR="000A5EBD" w:rsidRPr="00984881">
        <w:rPr>
          <w:sz w:val="28"/>
          <w:szCs w:val="28"/>
          <w:rtl/>
        </w:rPr>
        <w:t>ﺁﻧﮕﺎﻩﺣﺎﻓﻆ ﻣﻴﮕﻮﻳﺪ ﺍﮔﺮﮐﺴی ﭽﻨﻴﻦ ﺑﺎﺩﻩﺍﻯ ﻧﻨﻮﺷﺪ</w:t>
      </w:r>
      <w:r w:rsidR="00BD77AA">
        <w:rPr>
          <w:sz w:val="28"/>
          <w:szCs w:val="28"/>
          <w:rtl/>
        </w:rPr>
        <w:t xml:space="preserve">، </w:t>
      </w:r>
      <w:r w:rsidR="000A5EBD" w:rsidRPr="00984881">
        <w:rPr>
          <w:sz w:val="28"/>
          <w:szCs w:val="28"/>
          <w:rtl/>
        </w:rPr>
        <w:t>ﮐﻪ ﺑﺎﺩﻩ ﭘﺮﺳﺖﻫﻢ ﮔﺮﺩﺩ</w:t>
      </w:r>
      <w:r w:rsidR="00BD77AA">
        <w:rPr>
          <w:sz w:val="28"/>
          <w:szCs w:val="28"/>
          <w:rtl/>
        </w:rPr>
        <w:t xml:space="preserve">، </w:t>
      </w:r>
      <w:r w:rsidR="000A5EBD" w:rsidRPr="00984881">
        <w:rPr>
          <w:sz w:val="28"/>
          <w:szCs w:val="28"/>
          <w:rtl/>
        </w:rPr>
        <w:t>ﺁﻧﮕﺎﻩ ﮐﺎ</w:t>
      </w:r>
      <w:r w:rsidR="009915B2" w:rsidRPr="00984881">
        <w:rPr>
          <w:sz w:val="28"/>
          <w:szCs w:val="28"/>
          <w:rtl/>
        </w:rPr>
        <w:t>فر</w:t>
      </w:r>
      <w:r w:rsidR="000A5EBD" w:rsidRPr="00984881">
        <w:rPr>
          <w:sz w:val="28"/>
          <w:szCs w:val="28"/>
          <w:rtl/>
        </w:rPr>
        <w:t xml:space="preserve"> ﻋﺸﻖ</w:t>
      </w:r>
      <w:r>
        <w:rPr>
          <w:sz w:val="28"/>
          <w:szCs w:val="28"/>
          <w:rtl/>
        </w:rPr>
        <w:t xml:space="preserve"> </w:t>
      </w:r>
      <w:r w:rsidR="000A5EBD" w:rsidRPr="00984881">
        <w:rPr>
          <w:sz w:val="28"/>
          <w:szCs w:val="28"/>
          <w:rtl/>
        </w:rPr>
        <w:t>ﻭﻣﻨﮑﺮ ﺁﻥ ﺧﻮﺍﻫﺪ ﺑﻮﺩ ﻭ ﺣﺎﻓﻆ ﺍﻓﺘﺨﺎﺭ ﺑﭽﻨﻴﻦ</w:t>
      </w:r>
      <w:r>
        <w:rPr>
          <w:sz w:val="28"/>
          <w:szCs w:val="28"/>
          <w:rtl/>
        </w:rPr>
        <w:t xml:space="preserve"> </w:t>
      </w:r>
      <w:r w:rsidR="000A5EBD" w:rsidRPr="00984881">
        <w:rPr>
          <w:sz w:val="28"/>
          <w:szCs w:val="28"/>
          <w:rtl/>
        </w:rPr>
        <w:t xml:space="preserve">ﻋﺸﻘﻰ ﻣﻴﻨﻤﺎﻳﺪ </w:t>
      </w:r>
      <w:r w:rsidR="00BD77AA">
        <w:rPr>
          <w:sz w:val="28"/>
          <w:szCs w:val="28"/>
          <w:rtl/>
        </w:rPr>
        <w:t xml:space="preserve">. </w:t>
      </w:r>
    </w:p>
    <w:p w:rsidR="000A5EBD" w:rsidRPr="00984881" w:rsidRDefault="000A5EBD" w:rsidP="000A5EBD">
      <w:pPr>
        <w:bidi/>
        <w:jc w:val="both"/>
        <w:rPr>
          <w:b/>
          <w:bCs/>
          <w:sz w:val="28"/>
          <w:szCs w:val="28"/>
          <w:rtl/>
        </w:rPr>
      </w:pPr>
      <w:r w:rsidRPr="00984881">
        <w:rPr>
          <w:b/>
          <w:bCs/>
          <w:sz w:val="28"/>
          <w:szCs w:val="28"/>
          <w:rtl/>
        </w:rPr>
        <w:t xml:space="preserve"> ﺑﺮﻭ ﺃﻯ ﺯﺍﻫﺪ</w:t>
      </w:r>
      <w:r w:rsidR="00BD77AA">
        <w:rPr>
          <w:b/>
          <w:bCs/>
          <w:sz w:val="28"/>
          <w:szCs w:val="28"/>
          <w:rtl/>
        </w:rPr>
        <w:t xml:space="preserve">، </w:t>
      </w:r>
      <w:r w:rsidRPr="00984881">
        <w:rPr>
          <w:b/>
          <w:bCs/>
          <w:sz w:val="28"/>
          <w:szCs w:val="28"/>
          <w:rtl/>
        </w:rPr>
        <w:t>ﻭ ﺑﺮ ﺩُﺭﺩﮐﺸﺎﻥ ﺧُﺮﺩﻩ</w:t>
      </w:r>
      <w:r w:rsidR="004D25BE">
        <w:rPr>
          <w:b/>
          <w:bCs/>
          <w:sz w:val="28"/>
          <w:szCs w:val="28"/>
          <w:rtl/>
        </w:rPr>
        <w:t xml:space="preserve"> </w:t>
      </w:r>
      <w:r w:rsidRPr="00984881">
        <w:rPr>
          <w:b/>
          <w:bCs/>
          <w:sz w:val="28"/>
          <w:szCs w:val="28"/>
          <w:rtl/>
        </w:rPr>
        <w:t>ﻣﮕﻴﺮ</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ﻧﺪﺍﺩﻧﺪ ﺟﺰ ﺍﻳﻦ ﺗﺤﻔﻪ ﺑﻤﺎ ﺭﻭﺯ ﺍ</w:t>
      </w:r>
      <w:r w:rsidR="004B430A" w:rsidRPr="00984881">
        <w:rPr>
          <w:rFonts w:hint="cs"/>
          <w:b/>
          <w:bCs/>
          <w:sz w:val="28"/>
          <w:szCs w:val="28"/>
          <w:rtl/>
        </w:rPr>
        <w:t>َ</w:t>
      </w:r>
      <w:r w:rsidRPr="00984881">
        <w:rPr>
          <w:b/>
          <w:bCs/>
          <w:sz w:val="28"/>
          <w:szCs w:val="28"/>
          <w:rtl/>
        </w:rPr>
        <w:t>ﻟ</w:t>
      </w:r>
      <w:r w:rsidR="004B430A" w:rsidRPr="00984881">
        <w:rPr>
          <w:rFonts w:hint="cs"/>
          <w:b/>
          <w:bCs/>
          <w:sz w:val="28"/>
          <w:szCs w:val="28"/>
          <w:rtl/>
        </w:rPr>
        <w:t>َ</w:t>
      </w:r>
      <w:r w:rsidRPr="00984881">
        <w:rPr>
          <w:b/>
          <w:bCs/>
          <w:sz w:val="28"/>
          <w:szCs w:val="28"/>
          <w:rtl/>
        </w:rPr>
        <w:t xml:space="preserve">ﺴﺖ </w:t>
      </w:r>
    </w:p>
    <w:p w:rsidR="000A5EBD" w:rsidRPr="00984881" w:rsidRDefault="004D25BE" w:rsidP="000A5EBD">
      <w:pPr>
        <w:bidi/>
        <w:jc w:val="both"/>
        <w:rPr>
          <w:sz w:val="28"/>
          <w:szCs w:val="28"/>
          <w:rtl/>
        </w:rPr>
      </w:pPr>
      <w:r>
        <w:rPr>
          <w:sz w:val="28"/>
          <w:szCs w:val="28"/>
          <w:rtl/>
        </w:rPr>
        <w:t xml:space="preserve"> </w:t>
      </w:r>
      <w:r w:rsidR="000A5EBD" w:rsidRPr="00984881">
        <w:rPr>
          <w:sz w:val="28"/>
          <w:szCs w:val="28"/>
          <w:rtl/>
        </w:rPr>
        <w:t>ﺣﺎﻓﻆ ﺑﺎ ﺍﻳﻦ</w:t>
      </w:r>
      <w:r>
        <w:rPr>
          <w:sz w:val="28"/>
          <w:szCs w:val="28"/>
          <w:rtl/>
        </w:rPr>
        <w:t xml:space="preserve"> </w:t>
      </w:r>
      <w:r w:rsidR="000A5EBD" w:rsidRPr="00984881">
        <w:rPr>
          <w:sz w:val="28"/>
          <w:szCs w:val="28"/>
          <w:rtl/>
        </w:rPr>
        <w:t>ﻋﺸﻖ ﻭﺑﺎﺩﻩ ﭘﺮﺳﺘﻰ</w:t>
      </w:r>
      <w:r w:rsidR="00BD77AA">
        <w:rPr>
          <w:sz w:val="28"/>
          <w:szCs w:val="28"/>
          <w:rtl/>
        </w:rPr>
        <w:t xml:space="preserve">، </w:t>
      </w:r>
      <w:r w:rsidR="000A5EBD" w:rsidRPr="00984881">
        <w:rPr>
          <w:sz w:val="28"/>
          <w:szCs w:val="28"/>
          <w:rtl/>
        </w:rPr>
        <w:t>ﻧﺘﻴﺠﻪ</w:t>
      </w:r>
      <w:r>
        <w:rPr>
          <w:sz w:val="28"/>
          <w:szCs w:val="28"/>
          <w:rtl/>
        </w:rPr>
        <w:t xml:space="preserve"> </w:t>
      </w:r>
      <w:r w:rsidR="000A5EBD" w:rsidRPr="00984881">
        <w:rPr>
          <w:sz w:val="28"/>
          <w:szCs w:val="28"/>
          <w:rtl/>
        </w:rPr>
        <w:t>ﻣﻰ ﻭ ﺣﮑﻤﺘﻬﺎﻯ ﭘﻴﺮ</w:t>
      </w:r>
      <w:r w:rsidR="00BD77AA">
        <w:rPr>
          <w:sz w:val="28"/>
          <w:szCs w:val="28"/>
          <w:rtl/>
        </w:rPr>
        <w:t xml:space="preserve">، </w:t>
      </w:r>
      <w:r w:rsidR="000A5EBD" w:rsidRPr="00984881">
        <w:rPr>
          <w:sz w:val="28"/>
          <w:szCs w:val="28"/>
          <w:rtl/>
        </w:rPr>
        <w:t>ﮐﻪ ﻣﻮﺭﺩ</w:t>
      </w:r>
      <w:r>
        <w:rPr>
          <w:sz w:val="28"/>
          <w:szCs w:val="28"/>
          <w:rtl/>
        </w:rPr>
        <w:t xml:space="preserve"> </w:t>
      </w:r>
      <w:r w:rsidR="000A5EBD" w:rsidRPr="00984881">
        <w:rPr>
          <w:sz w:val="28"/>
          <w:szCs w:val="28"/>
          <w:rtl/>
        </w:rPr>
        <w:t>ﺍﻧﺘﻘﺎﺩ ﺯﺍﻫﺪ ﻗﺸﺮﻯ ﻗﺮﺍﺭ ﮔﺮﻓﺘﻪ ﺍﺳﺖ</w:t>
      </w:r>
      <w:r w:rsidR="00BD77AA">
        <w:rPr>
          <w:sz w:val="28"/>
          <w:szCs w:val="28"/>
          <w:rtl/>
        </w:rPr>
        <w:t xml:space="preserve">. </w:t>
      </w:r>
      <w:r w:rsidR="000A5EBD" w:rsidRPr="00984881">
        <w:rPr>
          <w:sz w:val="28"/>
          <w:szCs w:val="28"/>
          <w:rtl/>
        </w:rPr>
        <w:t>ﮐﻪ ﭼﻮﻥ ﺩﻳﻮﺍﻧﻪ ﻫﺎ ﺧﻮﺍﺏ ﺭﺍ ﺑﺮﺧﻮﺩ</w:t>
      </w:r>
      <w:r>
        <w:rPr>
          <w:sz w:val="28"/>
          <w:szCs w:val="28"/>
          <w:rtl/>
        </w:rPr>
        <w:t xml:space="preserve"> </w:t>
      </w:r>
      <w:r w:rsidR="000A5EBD" w:rsidRPr="00984881">
        <w:rPr>
          <w:sz w:val="28"/>
          <w:szCs w:val="28"/>
          <w:rtl/>
        </w:rPr>
        <w:t>ﺣﺮﺍﻡ ﻣﻴﻨﻤﺎﻳﺪ</w:t>
      </w:r>
      <w:r w:rsidR="00BD77AA">
        <w:rPr>
          <w:sz w:val="28"/>
          <w:szCs w:val="28"/>
          <w:rtl/>
        </w:rPr>
        <w:t xml:space="preserve">. </w:t>
      </w:r>
      <w:r w:rsidR="000A5EBD" w:rsidRPr="00984881">
        <w:rPr>
          <w:sz w:val="28"/>
          <w:szCs w:val="28"/>
          <w:rtl/>
        </w:rPr>
        <w:t>ﺑﭽﻨﻴﻦ ﻗﺸﺮﻯ ﺯﺍﻫﺪ ﺭﻳﺎﮐﺎﺭﻯ</w:t>
      </w:r>
      <w:r w:rsidR="00BD77AA">
        <w:rPr>
          <w:sz w:val="28"/>
          <w:szCs w:val="28"/>
          <w:rtl/>
        </w:rPr>
        <w:t xml:space="preserve">، </w:t>
      </w:r>
      <w:r w:rsidR="000A5EBD" w:rsidRPr="00984881">
        <w:rPr>
          <w:sz w:val="28"/>
          <w:szCs w:val="28"/>
          <w:rtl/>
        </w:rPr>
        <w:t>ﺑﺎ</w:t>
      </w:r>
      <w:r>
        <w:rPr>
          <w:sz w:val="28"/>
          <w:szCs w:val="28"/>
          <w:rtl/>
        </w:rPr>
        <w:t xml:space="preserve"> </w:t>
      </w:r>
      <w:r w:rsidR="000A5EBD" w:rsidRPr="00984881">
        <w:rPr>
          <w:sz w:val="28"/>
          <w:szCs w:val="28"/>
          <w:rtl/>
        </w:rPr>
        <w:t>ﺗﺴﺒﻴﺢ ﻭ ﻋﻤّﺎﻣﻪﺍﻯ</w:t>
      </w:r>
      <w:r w:rsidR="00BD77AA">
        <w:rPr>
          <w:sz w:val="28"/>
          <w:szCs w:val="28"/>
          <w:rtl/>
        </w:rPr>
        <w:t xml:space="preserve">، </w:t>
      </w:r>
      <w:r w:rsidR="000A5EBD" w:rsidRPr="00984881">
        <w:rPr>
          <w:sz w:val="28"/>
          <w:szCs w:val="28"/>
          <w:rtl/>
        </w:rPr>
        <w:t>ﮐﻪ ﺟﺰ</w:t>
      </w:r>
      <w:r>
        <w:rPr>
          <w:sz w:val="28"/>
          <w:szCs w:val="28"/>
          <w:rtl/>
        </w:rPr>
        <w:t xml:space="preserve"> </w:t>
      </w:r>
      <w:r w:rsidR="009915B2" w:rsidRPr="00984881">
        <w:rPr>
          <w:sz w:val="28"/>
          <w:szCs w:val="28"/>
          <w:rtl/>
        </w:rPr>
        <w:t>فر</w:t>
      </w:r>
      <w:r w:rsidR="000A5EBD" w:rsidRPr="00984881">
        <w:rPr>
          <w:sz w:val="28"/>
          <w:szCs w:val="28"/>
          <w:rtl/>
        </w:rPr>
        <w:t>ﻳﺐ ﺩﻳﮕﺮﺍﻥ ﮐﻮﺷﺶ ﻧﺪﺍﺭﺩ</w:t>
      </w:r>
      <w:r w:rsidR="00BD77AA">
        <w:rPr>
          <w:sz w:val="28"/>
          <w:szCs w:val="28"/>
          <w:rtl/>
        </w:rPr>
        <w:t xml:space="preserve">. </w:t>
      </w:r>
      <w:r w:rsidR="000A5EBD" w:rsidRPr="00984881">
        <w:rPr>
          <w:sz w:val="28"/>
          <w:szCs w:val="28"/>
          <w:rtl/>
        </w:rPr>
        <w:t>ﻣﻴﮕﻮﻳﺪ ﺑﺮﻭ</w:t>
      </w:r>
      <w:r w:rsidR="00BD77AA">
        <w:rPr>
          <w:sz w:val="28"/>
          <w:szCs w:val="28"/>
          <w:rtl/>
        </w:rPr>
        <w:t xml:space="preserve">، </w:t>
      </w:r>
      <w:r w:rsidR="000A5EBD" w:rsidRPr="00984881">
        <w:rPr>
          <w:sz w:val="28"/>
          <w:szCs w:val="28"/>
          <w:rtl/>
        </w:rPr>
        <w:t>ﻭ ﺑﻴﺶ ﺍﺯ ﺍﻳﻦ ﺍﺯ ﻣﻦ ﻋﺎﺷﻖ</w:t>
      </w:r>
      <w:r w:rsidR="00BD77AA">
        <w:rPr>
          <w:sz w:val="28"/>
          <w:szCs w:val="28"/>
          <w:rtl/>
        </w:rPr>
        <w:t xml:space="preserve">، </w:t>
      </w:r>
      <w:r w:rsidR="000A5EBD" w:rsidRPr="00984881">
        <w:rPr>
          <w:sz w:val="28"/>
          <w:szCs w:val="28"/>
          <w:rtl/>
        </w:rPr>
        <w:t>ﮐﻪ ﺗﺎﺯﻩ</w:t>
      </w:r>
      <w:r w:rsidR="00BD77AA">
        <w:rPr>
          <w:sz w:val="28"/>
          <w:szCs w:val="28"/>
          <w:rtl/>
        </w:rPr>
        <w:t xml:space="preserve">، </w:t>
      </w:r>
      <w:r w:rsidR="000A5EBD" w:rsidRPr="00984881">
        <w:rPr>
          <w:sz w:val="28"/>
          <w:szCs w:val="28"/>
          <w:rtl/>
        </w:rPr>
        <w:t>ﺩﺭﺩ ﻭ ﺗﻪ ﻣﺎﻧﻨﺪ ﺳﺎغر ﭘﻴﺮ ﺭﺍ ﻣﻴﺨﻮﺭﻡ</w:t>
      </w:r>
      <w:r w:rsidR="00BD77AA">
        <w:rPr>
          <w:sz w:val="28"/>
          <w:szCs w:val="28"/>
          <w:rtl/>
        </w:rPr>
        <w:t xml:space="preserve">، </w:t>
      </w:r>
      <w:r w:rsidR="000A5EBD" w:rsidRPr="00984881">
        <w:rPr>
          <w:sz w:val="28"/>
          <w:szCs w:val="28"/>
          <w:rtl/>
        </w:rPr>
        <w:t>ﻭ ﺍﻳﻦ ﭼﻨﺎﻥ ﻣﺴﺖ ﻫﺴﺘﻢ</w:t>
      </w:r>
      <w:r w:rsidR="00BD77AA">
        <w:rPr>
          <w:sz w:val="28"/>
          <w:szCs w:val="28"/>
          <w:rtl/>
        </w:rPr>
        <w:t xml:space="preserve">، </w:t>
      </w:r>
      <w:r w:rsidR="000A5EBD" w:rsidRPr="00984881">
        <w:rPr>
          <w:sz w:val="28"/>
          <w:szCs w:val="28"/>
          <w:rtl/>
        </w:rPr>
        <w:t>ﺧﻮﺭﺩﻩ ﻭ ﺍﻳﺮﺍﺩ</w:t>
      </w:r>
      <w:r>
        <w:rPr>
          <w:sz w:val="28"/>
          <w:szCs w:val="28"/>
          <w:rtl/>
        </w:rPr>
        <w:t xml:space="preserve"> </w:t>
      </w:r>
      <w:r w:rsidR="000A5EBD" w:rsidRPr="00984881">
        <w:rPr>
          <w:sz w:val="28"/>
          <w:szCs w:val="28"/>
          <w:rtl/>
        </w:rPr>
        <w:t>ﻧﮕﻴﺮ</w:t>
      </w:r>
      <w:r w:rsidR="00BD77AA">
        <w:rPr>
          <w:sz w:val="28"/>
          <w:szCs w:val="28"/>
          <w:rtl/>
        </w:rPr>
        <w:t xml:space="preserve">. </w:t>
      </w:r>
      <w:r w:rsidR="000A5EBD" w:rsidRPr="00984881">
        <w:rPr>
          <w:sz w:val="28"/>
          <w:szCs w:val="28"/>
          <w:rtl/>
        </w:rPr>
        <w:t>ﮐﻪ ﺍﻳﻦ ﺍﺣﻮﺍﻝ ﺧﻮﺩﺭﺍ ﺑﺮﺍﻯ ﺍﻳﻦ</w:t>
      </w:r>
      <w:r>
        <w:rPr>
          <w:sz w:val="28"/>
          <w:szCs w:val="28"/>
          <w:rtl/>
        </w:rPr>
        <w:t xml:space="preserve"> </w:t>
      </w:r>
      <w:r w:rsidR="000A5EBD" w:rsidRPr="00984881">
        <w:rPr>
          <w:sz w:val="28"/>
          <w:szCs w:val="28"/>
          <w:rtl/>
        </w:rPr>
        <w:t>ﻗﺸﺮﻯ</w:t>
      </w:r>
      <w:r w:rsidR="00BD77AA">
        <w:rPr>
          <w:sz w:val="28"/>
          <w:szCs w:val="28"/>
          <w:rtl/>
        </w:rPr>
        <w:t xml:space="preserve">، </w:t>
      </w:r>
      <w:r w:rsidR="000A5EBD" w:rsidRPr="00984881">
        <w:rPr>
          <w:sz w:val="28"/>
          <w:szCs w:val="28"/>
          <w:rtl/>
        </w:rPr>
        <w:t>ﺗﺤﻔﻪ ﻫﺎﻯ ﺍﻟﻬﻰ ﺧﻮﺩ ﻣﻴﺪﺍﻧﺪ</w:t>
      </w:r>
      <w:r w:rsidR="00BD77AA">
        <w:rPr>
          <w:sz w:val="28"/>
          <w:szCs w:val="28"/>
          <w:rtl/>
        </w:rPr>
        <w:t xml:space="preserve">. </w:t>
      </w:r>
      <w:r w:rsidR="000A5EBD" w:rsidRPr="00984881">
        <w:rPr>
          <w:sz w:val="28"/>
          <w:szCs w:val="28"/>
          <w:rtl/>
        </w:rPr>
        <w:t>ﮐﻪ ﺍﺯ ﺭﻭﺯ ﺍﻟﺴﺖ ﻧﺼﻴﺐ ﺍﻭ ﺑﻮﺩﻩ ﺍﺳﺖ</w:t>
      </w:r>
      <w:r w:rsidR="00BD77AA">
        <w:rPr>
          <w:sz w:val="28"/>
          <w:szCs w:val="28"/>
          <w:rtl/>
        </w:rPr>
        <w:t xml:space="preserve">، </w:t>
      </w:r>
      <w:r w:rsidR="000A5EBD" w:rsidRPr="00984881">
        <w:rPr>
          <w:sz w:val="28"/>
          <w:szCs w:val="28"/>
          <w:rtl/>
        </w:rPr>
        <w:t>ﮐﻪ ﺑﺪﺍﻥ ﺭﺳﻴﺪﻩ ﺍﺳﺖ</w:t>
      </w:r>
      <w:r w:rsidR="00BD77AA">
        <w:rPr>
          <w:sz w:val="28"/>
          <w:szCs w:val="28"/>
          <w:rtl/>
        </w:rPr>
        <w:t xml:space="preserve">. </w:t>
      </w:r>
      <w:r w:rsidR="000A5EBD" w:rsidRPr="00984881">
        <w:rPr>
          <w:sz w:val="28"/>
          <w:szCs w:val="28"/>
          <w:rtl/>
        </w:rPr>
        <w:t xml:space="preserve">(ﻣﻰ) ﻓﺎﺭﺳﻰ ﻫﻤﺎﻥ (ﻣﺎﻯ ﻳﺎ ﻣاء)ﻋﺮﺑﻰ ﮐﻪ </w:t>
      </w:r>
      <w:r w:rsidR="009915B2" w:rsidRPr="00984881">
        <w:rPr>
          <w:sz w:val="28"/>
          <w:szCs w:val="28"/>
          <w:rtl/>
        </w:rPr>
        <w:t>فر</w:t>
      </w:r>
      <w:r w:rsidR="000A5EBD" w:rsidRPr="00984881">
        <w:rPr>
          <w:sz w:val="28"/>
          <w:szCs w:val="28"/>
          <w:rtl/>
        </w:rPr>
        <w:t>ﻫﻨﮓ ﺩﺭﻯ ﺯﺭﺩﺷﺘﻰ ﻗﻮﻡ ﻗﺮﻳﺶ ﺑﻮﺩﻩ ﺍﺳﺖ</w:t>
      </w:r>
      <w:r w:rsidR="00BD77AA">
        <w:rPr>
          <w:sz w:val="28"/>
          <w:szCs w:val="28"/>
          <w:rtl/>
        </w:rPr>
        <w:t xml:space="preserve">. </w:t>
      </w:r>
      <w:r w:rsidR="000A5EBD" w:rsidRPr="00984881">
        <w:rPr>
          <w:sz w:val="28"/>
          <w:szCs w:val="28"/>
          <w:rtl/>
        </w:rPr>
        <w:t>ﮐﻪ ﻣﻔﻬﻮﻡ ﺁﺏ ﺭﺍ ﺑﺮﺍﻯ ﻋﻮﺍﻡ ﺩﺍﺭﺩ</w:t>
      </w:r>
      <w:r w:rsidR="00BD77AA">
        <w:rPr>
          <w:sz w:val="28"/>
          <w:szCs w:val="28"/>
          <w:rtl/>
        </w:rPr>
        <w:t xml:space="preserve">. </w:t>
      </w:r>
      <w:r w:rsidR="000A5EBD" w:rsidRPr="00984881">
        <w:rPr>
          <w:sz w:val="28"/>
          <w:szCs w:val="28"/>
          <w:rtl/>
        </w:rPr>
        <w:t>ﺑﺮﺍﻯ ﺧﻮﺍﺹ ﻣﻌﻨﻰ ﻋﻘﻞ ﻭ ﺣﻴﺎﺕ ﺑﺮﺗﺮ</w:t>
      </w:r>
      <w:r w:rsidR="00BD77AA">
        <w:rPr>
          <w:sz w:val="28"/>
          <w:szCs w:val="28"/>
          <w:rtl/>
        </w:rPr>
        <w:t xml:space="preserve">، </w:t>
      </w:r>
      <w:r w:rsidR="000A5EBD" w:rsidRPr="00984881">
        <w:rPr>
          <w:sz w:val="28"/>
          <w:szCs w:val="28"/>
          <w:rtl/>
        </w:rPr>
        <w:t>ﻭ ﺣﮑﻤﺘﻬﺎﻯ ﺍﻟﻬﻰ ﻧﺠﺎﺕ</w:t>
      </w:r>
      <w:r>
        <w:rPr>
          <w:sz w:val="28"/>
          <w:szCs w:val="28"/>
          <w:rtl/>
        </w:rPr>
        <w:t xml:space="preserve"> </w:t>
      </w:r>
      <w:r w:rsidR="000A5EBD" w:rsidRPr="00984881">
        <w:rPr>
          <w:sz w:val="28"/>
          <w:szCs w:val="28"/>
          <w:rtl/>
        </w:rPr>
        <w:t>ﺩﻫﻨﺪﻩ ﺍﻭﻟﻴﺎﻯ ﺍﻟﻬﻰ ﻣﻴﺒﺎﺷﺪ</w:t>
      </w:r>
      <w:r w:rsidR="00BD77AA">
        <w:rPr>
          <w:sz w:val="28"/>
          <w:szCs w:val="28"/>
          <w:rtl/>
        </w:rPr>
        <w:t xml:space="preserve">. </w:t>
      </w:r>
      <w:r w:rsidR="000A5EBD" w:rsidRPr="00984881">
        <w:rPr>
          <w:sz w:val="28"/>
          <w:szCs w:val="28"/>
          <w:rtl/>
        </w:rPr>
        <w:t>ﻭ ﻳﮑﻰ ﺍﺯ</w:t>
      </w:r>
      <w:r>
        <w:rPr>
          <w:sz w:val="28"/>
          <w:szCs w:val="28"/>
          <w:rtl/>
        </w:rPr>
        <w:t xml:space="preserve"> </w:t>
      </w:r>
      <w:r w:rsidR="000A5EBD" w:rsidRPr="00984881">
        <w:rPr>
          <w:sz w:val="28"/>
          <w:szCs w:val="28"/>
          <w:rtl/>
        </w:rPr>
        <w:t xml:space="preserve">ﺭﻭﺩﺧﺎﻧﻪ </w:t>
      </w:r>
      <w:r w:rsidR="000A5EBD" w:rsidRPr="00984881">
        <w:rPr>
          <w:sz w:val="28"/>
          <w:szCs w:val="28"/>
          <w:rtl/>
        </w:rPr>
        <w:lastRenderedPageBreak/>
        <w:t>ﻫﺎﻯ ﭼﻬﺎﺭﮔﺎﻧﻪ ﺑﻬﺸﺖ</w:t>
      </w:r>
      <w:r>
        <w:rPr>
          <w:sz w:val="28"/>
          <w:szCs w:val="28"/>
          <w:rtl/>
        </w:rPr>
        <w:t xml:space="preserve"> </w:t>
      </w:r>
      <w:r w:rsidR="000A5EBD" w:rsidRPr="00984881">
        <w:rPr>
          <w:sz w:val="28"/>
          <w:szCs w:val="28"/>
          <w:rtl/>
        </w:rPr>
        <w:t>ﺍﻟﻬﻰ ﺩﺭ ﻃﺮﻳﻘﺖ ﻭ در ﺃﺑﺪﻳّﺖ ﻣﻴﺒﺎﺷﺪ</w:t>
      </w:r>
      <w:r w:rsidR="00BD77AA">
        <w:rPr>
          <w:sz w:val="28"/>
          <w:szCs w:val="28"/>
          <w:rtl/>
        </w:rPr>
        <w:t xml:space="preserve">. </w:t>
      </w:r>
      <w:r w:rsidR="000A5EBD" w:rsidRPr="00984881">
        <w:rPr>
          <w:sz w:val="28"/>
          <w:szCs w:val="28"/>
          <w:rtl/>
        </w:rPr>
        <w:t>ﺭﻭﺡ</w:t>
      </w:r>
      <w:r>
        <w:rPr>
          <w:sz w:val="28"/>
          <w:szCs w:val="28"/>
          <w:rtl/>
        </w:rPr>
        <w:t xml:space="preserve"> </w:t>
      </w:r>
      <w:r w:rsidR="000A5EBD" w:rsidRPr="00984881">
        <w:rPr>
          <w:sz w:val="28"/>
          <w:szCs w:val="28"/>
          <w:rtl/>
        </w:rPr>
        <w:t>ﺣﺎﻓﻆ ﺩﺭ ﺗﻮﻟﺪﺍﺕ ﭘﻴﺸﻴﻦ ﭘﻨﭽﮕﺎﻧﻪ ﺧﻮﺩ</w:t>
      </w:r>
      <w:r w:rsidR="00BD77AA">
        <w:rPr>
          <w:sz w:val="28"/>
          <w:szCs w:val="28"/>
          <w:rtl/>
        </w:rPr>
        <w:t xml:space="preserve">، </w:t>
      </w:r>
      <w:r w:rsidR="000A5EBD" w:rsidRPr="00984881">
        <w:rPr>
          <w:sz w:val="28"/>
          <w:szCs w:val="28"/>
          <w:rtl/>
        </w:rPr>
        <w:t>ﮐﻪ ﺑﻤﻘﺎﻡ</w:t>
      </w:r>
      <w:r>
        <w:rPr>
          <w:sz w:val="28"/>
          <w:szCs w:val="28"/>
          <w:rtl/>
        </w:rPr>
        <w:t xml:space="preserve"> </w:t>
      </w:r>
      <w:r w:rsidR="000A5EBD" w:rsidRPr="00984881">
        <w:rPr>
          <w:sz w:val="28"/>
          <w:szCs w:val="28"/>
          <w:rtl/>
        </w:rPr>
        <w:t>ﭘﻴﺎﻣﺒﺮﻯ</w:t>
      </w:r>
      <w:r>
        <w:rPr>
          <w:sz w:val="28"/>
          <w:szCs w:val="28"/>
          <w:rtl/>
        </w:rPr>
        <w:t xml:space="preserve"> </w:t>
      </w:r>
      <w:r w:rsidR="000A5EBD" w:rsidRPr="00984881">
        <w:rPr>
          <w:sz w:val="28"/>
          <w:szCs w:val="28"/>
          <w:rtl/>
        </w:rPr>
        <w:t>ﺑﺎ ﺃﻧﺒﻴﺎﻯ ﺍﻭﻟﻰ ﺍﻟﻌﺰﻡ ﭘﻴﺸﻴﻦ</w:t>
      </w:r>
      <w:r>
        <w:rPr>
          <w:sz w:val="28"/>
          <w:szCs w:val="28"/>
          <w:rtl/>
        </w:rPr>
        <w:t xml:space="preserve"> </w:t>
      </w:r>
      <w:r w:rsidR="000A5EBD" w:rsidRPr="00984881">
        <w:rPr>
          <w:sz w:val="28"/>
          <w:szCs w:val="28"/>
          <w:rtl/>
        </w:rPr>
        <w:t>ﻧﻴﺰ ﺭﺳﻴﺪﻩ ﺑﻮﺩ ﺷﻬﻮﺩﻫﺎﻯ ﭘﻨﺠﮕﺎﻧﻪ</w:t>
      </w:r>
      <w:r>
        <w:rPr>
          <w:sz w:val="28"/>
          <w:szCs w:val="28"/>
          <w:rtl/>
        </w:rPr>
        <w:t xml:space="preserve"> </w:t>
      </w:r>
      <w:r w:rsidR="000A5EBD" w:rsidRPr="00984881">
        <w:rPr>
          <w:sz w:val="28"/>
          <w:szCs w:val="28"/>
          <w:rtl/>
        </w:rPr>
        <w:t>ﻣﻘﺪﻣﺎﺗﻰ</w:t>
      </w:r>
      <w:r>
        <w:rPr>
          <w:sz w:val="28"/>
          <w:szCs w:val="28"/>
          <w:rtl/>
        </w:rPr>
        <w:t xml:space="preserve"> </w:t>
      </w:r>
      <w:r w:rsidR="000A5EBD" w:rsidRPr="00984881">
        <w:rPr>
          <w:sz w:val="28"/>
          <w:szCs w:val="28"/>
          <w:rtl/>
        </w:rPr>
        <w:t>ﻃﺮﻳﻘﺖ ﻣﺤﻤﺪﻯ ﺭﺍ ﺁﻣﺎﺩﻩ ﻧﻤﻮﺩﻩ</w:t>
      </w:r>
      <w:r w:rsidR="00BD77AA">
        <w:rPr>
          <w:sz w:val="28"/>
          <w:szCs w:val="28"/>
          <w:rtl/>
        </w:rPr>
        <w:t xml:space="preserve">، </w:t>
      </w:r>
      <w:r w:rsidR="000A5EBD" w:rsidRPr="00984881">
        <w:rPr>
          <w:sz w:val="28"/>
          <w:szCs w:val="28"/>
          <w:rtl/>
        </w:rPr>
        <w:t>ﮐﻪ ﻋﻬﺪ ﻭ ﭘﻴﻤﺎﻥ ﺑﺰﺑﺎﻥ</w:t>
      </w:r>
      <w:r>
        <w:rPr>
          <w:sz w:val="28"/>
          <w:szCs w:val="28"/>
          <w:rtl/>
        </w:rPr>
        <w:t xml:space="preserve"> </w:t>
      </w:r>
      <w:r w:rsidR="000A5EBD" w:rsidRPr="00984881">
        <w:rPr>
          <w:sz w:val="28"/>
          <w:szCs w:val="28"/>
          <w:rtl/>
        </w:rPr>
        <w:t>ﺣﺎﻝ ﺑﺎ ﺧﺪﺍﻭﻧﺪ</w:t>
      </w:r>
      <w:r>
        <w:rPr>
          <w:sz w:val="28"/>
          <w:szCs w:val="28"/>
          <w:rtl/>
        </w:rPr>
        <w:t xml:space="preserve"> </w:t>
      </w:r>
      <w:r w:rsidR="000A5EBD" w:rsidRPr="00984881">
        <w:rPr>
          <w:sz w:val="28"/>
          <w:szCs w:val="28"/>
          <w:rtl/>
        </w:rPr>
        <w:t>ﺩﺍﺷﺘﻪ ﺍﺳﺖ</w:t>
      </w:r>
      <w:r w:rsidR="00BD77AA">
        <w:rPr>
          <w:sz w:val="28"/>
          <w:szCs w:val="28"/>
          <w:rtl/>
        </w:rPr>
        <w:t xml:space="preserve">، </w:t>
      </w:r>
      <w:r w:rsidR="000A5EBD" w:rsidRPr="00984881">
        <w:rPr>
          <w:sz w:val="28"/>
          <w:szCs w:val="28"/>
          <w:rtl/>
        </w:rPr>
        <w:t>ﮐﻪ ﭼﻮﻥ ﺗﻮﻟﺪ</w:t>
      </w:r>
      <w:r>
        <w:rPr>
          <w:sz w:val="28"/>
          <w:szCs w:val="28"/>
          <w:rtl/>
        </w:rPr>
        <w:t xml:space="preserve"> </w:t>
      </w:r>
      <w:r w:rsidR="000A5EBD" w:rsidRPr="00984881">
        <w:rPr>
          <w:sz w:val="28"/>
          <w:szCs w:val="28"/>
          <w:rtl/>
        </w:rPr>
        <w:t>ﺑﺮﺗﺮ ﺁﻳﻨﺪﻩ ﺑﺸﺮﻯ ﺧﻮﺩﺭﺍ ﺑﻴﺎﺑﺪ</w:t>
      </w:r>
      <w:r>
        <w:rPr>
          <w:sz w:val="28"/>
          <w:szCs w:val="28"/>
          <w:rtl/>
        </w:rPr>
        <w:t xml:space="preserve"> </w:t>
      </w:r>
      <w:r w:rsidR="000A5EBD" w:rsidRPr="00984881">
        <w:rPr>
          <w:sz w:val="28"/>
          <w:szCs w:val="28"/>
          <w:rtl/>
        </w:rPr>
        <w:t>ﺑﺼﺎﺣﺐ ﺗﺠﺴّﻢ</w:t>
      </w:r>
      <w:r>
        <w:rPr>
          <w:sz w:val="28"/>
          <w:szCs w:val="28"/>
          <w:rtl/>
        </w:rPr>
        <w:t xml:space="preserve"> </w:t>
      </w:r>
      <w:r w:rsidR="000A5EBD" w:rsidRPr="00984881">
        <w:rPr>
          <w:sz w:val="28"/>
          <w:szCs w:val="28"/>
          <w:rtl/>
        </w:rPr>
        <w:t>ﻧﻮﺭ ﻣﺼﻄﻔﻮﻯ ﻭﻋﺮﺵ ﻗﺎﺋﻢ</w:t>
      </w:r>
      <w:r>
        <w:rPr>
          <w:sz w:val="28"/>
          <w:szCs w:val="28"/>
          <w:rtl/>
        </w:rPr>
        <w:t xml:space="preserve"> </w:t>
      </w:r>
      <w:r w:rsidR="000A5EBD" w:rsidRPr="00984881">
        <w:rPr>
          <w:sz w:val="28"/>
          <w:szCs w:val="28"/>
          <w:rtl/>
        </w:rPr>
        <w:t>ﺧﻮﺩ</w:t>
      </w:r>
      <w:r w:rsidR="00BD77AA">
        <w:rPr>
          <w:sz w:val="28"/>
          <w:szCs w:val="28"/>
          <w:rtl/>
        </w:rPr>
        <w:t xml:space="preserve">، </w:t>
      </w:r>
      <w:r w:rsidR="000A5EBD" w:rsidRPr="00984881">
        <w:rPr>
          <w:sz w:val="28"/>
          <w:szCs w:val="28"/>
          <w:rtl/>
        </w:rPr>
        <w:t>ﻫﻤﭽﻨﺎﻥ ﺩﺭ ﺗﺴﻠﻴﻢ</w:t>
      </w:r>
      <w:r>
        <w:rPr>
          <w:sz w:val="28"/>
          <w:szCs w:val="28"/>
          <w:rtl/>
        </w:rPr>
        <w:t xml:space="preserve"> </w:t>
      </w:r>
      <w:r w:rsidR="000A5EBD" w:rsidRPr="00984881">
        <w:rPr>
          <w:sz w:val="28"/>
          <w:szCs w:val="28"/>
          <w:rtl/>
        </w:rPr>
        <w:t>ﺑﺎﺷﺪ</w:t>
      </w:r>
      <w:r w:rsidR="00BD77AA">
        <w:rPr>
          <w:sz w:val="28"/>
          <w:szCs w:val="28"/>
          <w:rtl/>
        </w:rPr>
        <w:t xml:space="preserve">، </w:t>
      </w:r>
      <w:r w:rsidR="000A5EBD" w:rsidRPr="00984881">
        <w:rPr>
          <w:sz w:val="28"/>
          <w:szCs w:val="28"/>
          <w:rtl/>
        </w:rPr>
        <w:t>ﮐﻪ ﺁﻥ ﺩﻓﻌﻪ ﺭﻭﺡ ﺣﺎﻓﻆ ﺑﻬﺮﻧﺎﻣﻰ ﮐﻪ ﺑﻮﺩﻩ ﺍﺯ ﺍﻭﻟﻴﺎﻯ ﻣﺴﻴﺢ</w:t>
      </w:r>
      <w:r>
        <w:rPr>
          <w:sz w:val="28"/>
          <w:szCs w:val="28"/>
          <w:rtl/>
        </w:rPr>
        <w:t xml:space="preserve"> </w:t>
      </w:r>
      <w:r w:rsidR="000A5EBD" w:rsidRPr="00984881">
        <w:rPr>
          <w:sz w:val="28"/>
          <w:szCs w:val="28"/>
          <w:rtl/>
        </w:rPr>
        <w:t>ﺑﺠﻬﺎﻥ ﺑﺎﺯﮔﺸﺘﻪ ﺑﻮﺩ</w:t>
      </w:r>
      <w:r w:rsidR="00BD77AA">
        <w:rPr>
          <w:sz w:val="28"/>
          <w:szCs w:val="28"/>
          <w:rtl/>
        </w:rPr>
        <w:t xml:space="preserve">، </w:t>
      </w:r>
      <w:r w:rsidR="000A5EBD" w:rsidRPr="00984881">
        <w:rPr>
          <w:sz w:val="28"/>
          <w:szCs w:val="28"/>
          <w:rtl/>
        </w:rPr>
        <w:t>ﻭ ﺑﺎ ﻧﻮﺭ ﻣﺼﻄﻔﻮﻯ ﻭ ﻋﺮﺵ ﺟﺒﺮﺍﺋﻴﻞ</w:t>
      </w:r>
      <w:r w:rsidR="00BD77AA">
        <w:rPr>
          <w:sz w:val="28"/>
          <w:szCs w:val="28"/>
          <w:rtl/>
        </w:rPr>
        <w:t xml:space="preserve">، </w:t>
      </w:r>
      <w:r w:rsidR="000A5EBD" w:rsidRPr="00984881">
        <w:rPr>
          <w:sz w:val="28"/>
          <w:szCs w:val="28"/>
          <w:rtl/>
        </w:rPr>
        <w:t>ﻳﺎ</w:t>
      </w:r>
      <w:r>
        <w:rPr>
          <w:sz w:val="28"/>
          <w:szCs w:val="28"/>
          <w:rtl/>
        </w:rPr>
        <w:t xml:space="preserve"> </w:t>
      </w:r>
      <w:r w:rsidR="000A5EBD" w:rsidRPr="00984881">
        <w:rPr>
          <w:sz w:val="28"/>
          <w:szCs w:val="28"/>
          <w:rtl/>
        </w:rPr>
        <w:t>ﮔﺒﺮﻳﺎﻝ ﮐﻪ ﻣﺴﻴﺤﻴﺎﻥ ﻣﻴﮕﻮﻳﻨﺪ</w:t>
      </w:r>
      <w:r w:rsidR="00BD77AA">
        <w:rPr>
          <w:sz w:val="28"/>
          <w:szCs w:val="28"/>
          <w:rtl/>
        </w:rPr>
        <w:t xml:space="preserve">. </w:t>
      </w:r>
      <w:r w:rsidR="000A5EBD" w:rsidRPr="00984881">
        <w:rPr>
          <w:sz w:val="28"/>
          <w:szCs w:val="28"/>
          <w:rtl/>
        </w:rPr>
        <w:t>ﻭﺍﻟﺒﺘﻪ ﺑﺎ ﺻﻮﺭﺕ</w:t>
      </w:r>
      <w:r>
        <w:rPr>
          <w:sz w:val="28"/>
          <w:szCs w:val="28"/>
          <w:rtl/>
        </w:rPr>
        <w:t xml:space="preserve"> </w:t>
      </w:r>
      <w:r w:rsidR="000A5EBD" w:rsidRPr="00984881">
        <w:rPr>
          <w:sz w:val="28"/>
          <w:szCs w:val="28"/>
          <w:rtl/>
        </w:rPr>
        <w:t>ﻣﺮﺗﻀﻮﻯ ﻣﺴﻴﺢ</w:t>
      </w:r>
      <w:r w:rsidR="00BD77AA">
        <w:rPr>
          <w:sz w:val="28"/>
          <w:szCs w:val="28"/>
          <w:rtl/>
        </w:rPr>
        <w:t xml:space="preserve">. </w:t>
      </w:r>
      <w:r w:rsidR="000A5EBD" w:rsidRPr="00984881">
        <w:rPr>
          <w:sz w:val="28"/>
          <w:szCs w:val="28"/>
          <w:rtl/>
        </w:rPr>
        <w:t>ﺣﺎﻝ ﺩﺭﺍﻳﻦ ﺗﻮﻟﺪ ﻓﻌﻠﻰ</w:t>
      </w:r>
      <w:r w:rsidR="00BD77AA">
        <w:rPr>
          <w:sz w:val="28"/>
          <w:szCs w:val="28"/>
          <w:rtl/>
        </w:rPr>
        <w:t xml:space="preserve">، </w:t>
      </w:r>
      <w:r w:rsidR="000A5EBD" w:rsidRPr="00984881">
        <w:rPr>
          <w:sz w:val="28"/>
          <w:szCs w:val="28"/>
          <w:rtl/>
        </w:rPr>
        <w:t>ﺣﺎﻓﻆ</w:t>
      </w:r>
      <w:r>
        <w:rPr>
          <w:sz w:val="28"/>
          <w:szCs w:val="28"/>
          <w:rtl/>
        </w:rPr>
        <w:t xml:space="preserve"> </w:t>
      </w:r>
      <w:r w:rsidR="000A5EBD" w:rsidRPr="00984881">
        <w:rPr>
          <w:sz w:val="28"/>
          <w:szCs w:val="28"/>
          <w:rtl/>
        </w:rPr>
        <w:t xml:space="preserve">ﺍﻳﻦ ﺗﺤﻔﻪ ﺍﻟﻬﻰ </w:t>
      </w:r>
      <w:r w:rsidR="00BD77AA">
        <w:rPr>
          <w:sz w:val="28"/>
          <w:szCs w:val="28"/>
          <w:rtl/>
        </w:rPr>
        <w:t xml:space="preserve">. </w:t>
      </w:r>
      <w:r w:rsidR="000A5EBD" w:rsidRPr="00984881">
        <w:rPr>
          <w:sz w:val="28"/>
          <w:szCs w:val="28"/>
          <w:rtl/>
        </w:rPr>
        <w:t>ﺧﻮﺩﺭﺍ ﺑﻬﺪﺭ ﻧﺪﺍﺩﻩ</w:t>
      </w:r>
      <w:r w:rsidR="00BD77AA">
        <w:rPr>
          <w:sz w:val="28"/>
          <w:szCs w:val="28"/>
          <w:rtl/>
        </w:rPr>
        <w:t xml:space="preserve">، </w:t>
      </w:r>
      <w:r w:rsidR="000A5EBD" w:rsidRPr="00984881">
        <w:rPr>
          <w:sz w:val="28"/>
          <w:szCs w:val="28"/>
          <w:rtl/>
        </w:rPr>
        <w:t>ﻭ ﺷﺎﻳﺴﺘﮕﻰ ﺭﺳﻴﺪﻥ</w:t>
      </w:r>
      <w:r>
        <w:rPr>
          <w:sz w:val="28"/>
          <w:szCs w:val="28"/>
          <w:rtl/>
        </w:rPr>
        <w:t xml:space="preserve"> </w:t>
      </w:r>
      <w:r w:rsidR="000A5EBD" w:rsidRPr="00984881">
        <w:rPr>
          <w:sz w:val="28"/>
          <w:szCs w:val="28"/>
          <w:rtl/>
        </w:rPr>
        <w:t>ﺑﺮﻭﻯ ﻳﻚ ﮐﺎﻣﻞ ﻣﺤﻤﺪﻯ</w:t>
      </w:r>
      <w:r w:rsidR="00BD77AA">
        <w:rPr>
          <w:sz w:val="28"/>
          <w:szCs w:val="28"/>
          <w:rtl/>
        </w:rPr>
        <w:t xml:space="preserve">، </w:t>
      </w:r>
      <w:r w:rsidR="000A5EBD" w:rsidRPr="00984881">
        <w:rPr>
          <w:sz w:val="28"/>
          <w:szCs w:val="28"/>
          <w:rtl/>
        </w:rPr>
        <w:t>ﻭﻟﻰ</w:t>
      </w:r>
      <w:r>
        <w:rPr>
          <w:sz w:val="28"/>
          <w:szCs w:val="28"/>
          <w:rtl/>
        </w:rPr>
        <w:t xml:space="preserve"> </w:t>
      </w:r>
      <w:r w:rsidR="000A5EBD" w:rsidRPr="00984881">
        <w:rPr>
          <w:sz w:val="28"/>
          <w:szCs w:val="28"/>
          <w:rtl/>
        </w:rPr>
        <w:t>ﺣﺴﻴﻨﻰ ﺧﻮﺩ ﺭﺍ ﻳﺎﻓﺘﻪ ﺍﺳﺖ</w:t>
      </w:r>
      <w:r w:rsidR="00BD77AA">
        <w:rPr>
          <w:sz w:val="28"/>
          <w:szCs w:val="28"/>
          <w:rtl/>
        </w:rPr>
        <w:t xml:space="preserve">، </w:t>
      </w:r>
      <w:r w:rsidR="000A5EBD" w:rsidRPr="00984881">
        <w:rPr>
          <w:sz w:val="28"/>
          <w:szCs w:val="28"/>
          <w:rtl/>
        </w:rPr>
        <w:t>ﮐﻪ ﻣﻴﺘﻮﺍﻧﺪ ﺣﮑﻤﺘﻬﺎﻯ ﺍﻟﻬﻰ ﺍﺯ ﭘﻴﺮ ﺍﻟﻬﻰ ﺑﻤﻌﺮﻓﻰ ﺧﺪﺍﻭﻧﺪ</w:t>
      </w:r>
      <w:r>
        <w:rPr>
          <w:sz w:val="28"/>
          <w:szCs w:val="28"/>
          <w:rtl/>
        </w:rPr>
        <w:t xml:space="preserve"> </w:t>
      </w:r>
      <w:r w:rsidR="000A5EBD" w:rsidRPr="00984881">
        <w:rPr>
          <w:sz w:val="28"/>
          <w:szCs w:val="28"/>
          <w:rtl/>
        </w:rPr>
        <w:t>ﺑﮕﻴﺮﺩ</w:t>
      </w:r>
      <w:r w:rsidR="00BD77AA">
        <w:rPr>
          <w:sz w:val="28"/>
          <w:szCs w:val="28"/>
          <w:rtl/>
        </w:rPr>
        <w:t xml:space="preserve">، </w:t>
      </w:r>
      <w:r w:rsidR="000A5EBD" w:rsidRPr="00984881">
        <w:rPr>
          <w:sz w:val="28"/>
          <w:szCs w:val="28"/>
          <w:rtl/>
        </w:rPr>
        <w:t>ﻭ ﺑﻔﻬﻤﺪ ﻭ ﺑﺎﻭﺭ ﮐﻨﺪ ﻭ ﺍﺟﺮﺍ ﻧﻤﺎﻳﺪ</w:t>
      </w:r>
      <w:r w:rsidR="00BD77AA">
        <w:rPr>
          <w:sz w:val="28"/>
          <w:szCs w:val="28"/>
          <w:rtl/>
        </w:rPr>
        <w:t xml:space="preserve">، </w:t>
      </w:r>
      <w:r w:rsidR="000A5EBD" w:rsidRPr="00984881">
        <w:rPr>
          <w:sz w:val="28"/>
          <w:szCs w:val="28"/>
          <w:rtl/>
        </w:rPr>
        <w:t>ﻭﺗﻮﻓﻴﻖ ﻧﻬﺎﺋﻰ ﺭﺍ ﻧﻴﺰ ﺑﻴﺎﺑﺪ</w:t>
      </w:r>
      <w:r w:rsidR="00BD77AA">
        <w:rPr>
          <w:sz w:val="28"/>
          <w:szCs w:val="28"/>
          <w:rtl/>
        </w:rPr>
        <w:t xml:space="preserve">. </w:t>
      </w:r>
      <w:r w:rsidR="000A5EBD" w:rsidRPr="00984881">
        <w:rPr>
          <w:sz w:val="28"/>
          <w:szCs w:val="28"/>
          <w:rtl/>
        </w:rPr>
        <w:t>ﻭ ﻫﺮﮔﺰ ﺑﻄُﺮّﻫﺎﺕ ﻭ ﻋﻘﺎﻳﺪ</w:t>
      </w:r>
      <w:r>
        <w:rPr>
          <w:sz w:val="28"/>
          <w:szCs w:val="28"/>
          <w:rtl/>
        </w:rPr>
        <w:t xml:space="preserve"> </w:t>
      </w:r>
      <w:r w:rsidR="000A5EBD" w:rsidRPr="00984881">
        <w:rPr>
          <w:sz w:val="28"/>
          <w:szCs w:val="28"/>
          <w:rtl/>
        </w:rPr>
        <w:t>ﺑﺎﻃﻞ ﻭ ﺷﺮﻙ ﺁﻣﻴﺰ</w:t>
      </w:r>
      <w:r>
        <w:rPr>
          <w:sz w:val="28"/>
          <w:szCs w:val="28"/>
          <w:rtl/>
        </w:rPr>
        <w:t xml:space="preserve"> </w:t>
      </w:r>
      <w:r w:rsidR="000A5EBD" w:rsidRPr="00984881">
        <w:rPr>
          <w:sz w:val="28"/>
          <w:szCs w:val="28"/>
          <w:rtl/>
        </w:rPr>
        <w:t>ﺁﺧﻮﻧﺪﻫﺎﻯ ﻗﺸﺮﻯ ﮔﺮﻓﺘﺎﺭ ﻧﮕﺮﺩﺩ</w:t>
      </w:r>
      <w:r w:rsidR="00BD77AA">
        <w:rPr>
          <w:sz w:val="28"/>
          <w:szCs w:val="28"/>
          <w:rtl/>
        </w:rPr>
        <w:t xml:space="preserve">، </w:t>
      </w:r>
      <w:r w:rsidR="000A5EBD" w:rsidRPr="00984881">
        <w:rPr>
          <w:sz w:val="28"/>
          <w:szCs w:val="28"/>
          <w:rtl/>
        </w:rPr>
        <w:t>ﮐﻪ ﺟﺰ ﺷﺮﻙ ﺑﻴﺸﺘﺮ ﺑﺎ ﻋﺒﺎﺩﺕ ﺑﺪﻭﻥ ﻭﺳﻴﻠﻪ ﺍﻟﻬﻰ</w:t>
      </w:r>
      <w:r>
        <w:rPr>
          <w:sz w:val="28"/>
          <w:szCs w:val="28"/>
          <w:rtl/>
        </w:rPr>
        <w:t xml:space="preserve"> </w:t>
      </w:r>
      <w:r w:rsidR="000A5EBD" w:rsidRPr="00984881">
        <w:rPr>
          <w:sz w:val="28"/>
          <w:szCs w:val="28"/>
          <w:rtl/>
        </w:rPr>
        <w:t xml:space="preserve">ﻧﺨﻮﺍﻫﺪ </w:t>
      </w:r>
      <w:r w:rsidR="00BD77AA">
        <w:rPr>
          <w:sz w:val="28"/>
          <w:szCs w:val="28"/>
          <w:rtl/>
        </w:rPr>
        <w:t xml:space="preserve">. </w:t>
      </w:r>
      <w:r w:rsidR="000A5EBD" w:rsidRPr="00984881">
        <w:rPr>
          <w:sz w:val="28"/>
          <w:szCs w:val="28"/>
          <w:rtl/>
        </w:rPr>
        <w:t>ﺩﺍﺷﺖ</w:t>
      </w:r>
      <w:r w:rsidR="00BD77AA">
        <w:rPr>
          <w:sz w:val="28"/>
          <w:szCs w:val="28"/>
          <w:rtl/>
        </w:rPr>
        <w:t xml:space="preserve">. </w:t>
      </w:r>
      <w:r w:rsidR="000A5EBD" w:rsidRPr="00984881">
        <w:rPr>
          <w:sz w:val="28"/>
          <w:szCs w:val="28"/>
          <w:rtl/>
        </w:rPr>
        <w:t>ﮐﻪ ﺍﻳﻦ ﺁﺧﻮﻧﺪﻫﺎﻯ ﻫﺮ ﻭﻟﺎﻳﺖ</w:t>
      </w:r>
      <w:r>
        <w:rPr>
          <w:sz w:val="28"/>
          <w:szCs w:val="28"/>
          <w:rtl/>
        </w:rPr>
        <w:t xml:space="preserve"> </w:t>
      </w:r>
      <w:r w:rsidR="000A5EBD" w:rsidRPr="00984881">
        <w:rPr>
          <w:sz w:val="28"/>
          <w:szCs w:val="28"/>
          <w:rtl/>
        </w:rPr>
        <w:t>ﻓﻘﻴﻪ</w:t>
      </w:r>
      <w:r>
        <w:rPr>
          <w:sz w:val="28"/>
          <w:szCs w:val="28"/>
          <w:rtl/>
        </w:rPr>
        <w:t xml:space="preserve"> </w:t>
      </w:r>
      <w:r w:rsidR="000A5EBD" w:rsidRPr="00984881">
        <w:rPr>
          <w:sz w:val="28"/>
          <w:szCs w:val="28"/>
          <w:rtl/>
        </w:rPr>
        <w:t>ﺟﺎﻫﻞ ﻭ ﻓﺎﺳﺪ ﻭ ﺟﺎﻩ ﻃﻠﺐ</w:t>
      </w:r>
      <w:r>
        <w:rPr>
          <w:sz w:val="28"/>
          <w:szCs w:val="28"/>
          <w:rtl/>
        </w:rPr>
        <w:t xml:space="preserve"> </w:t>
      </w:r>
      <w:r w:rsidR="000A5EBD" w:rsidRPr="00984881">
        <w:rPr>
          <w:sz w:val="28"/>
          <w:szCs w:val="28"/>
          <w:rtl/>
        </w:rPr>
        <w:t>ﺩﺷﻤﻦ ﺍﻭﻟﻴﺎﻯ ﺍﻟﻬﻰ ﺯﻧﺪﻩ ﭼﻪ ﺳﻨّﻰ ﺑﺎﺷﻨﺪ</w:t>
      </w:r>
      <w:r>
        <w:rPr>
          <w:sz w:val="28"/>
          <w:szCs w:val="28"/>
          <w:rtl/>
        </w:rPr>
        <w:t xml:space="preserve"> </w:t>
      </w:r>
      <w:r w:rsidR="000A5EBD" w:rsidRPr="00984881">
        <w:rPr>
          <w:sz w:val="28"/>
          <w:szCs w:val="28"/>
          <w:rtl/>
        </w:rPr>
        <w:t>ﻳﺎ ﺷﻴﻌﻰ</w:t>
      </w:r>
      <w:r>
        <w:rPr>
          <w:sz w:val="28"/>
          <w:szCs w:val="28"/>
          <w:rtl/>
        </w:rPr>
        <w:t xml:space="preserve"> </w:t>
      </w:r>
      <w:r w:rsidR="000A5EBD" w:rsidRPr="00984881">
        <w:rPr>
          <w:sz w:val="28"/>
          <w:szCs w:val="28"/>
          <w:rtl/>
        </w:rPr>
        <w:t>ﻣﺪﻋﻰ</w:t>
      </w:r>
      <w:r>
        <w:rPr>
          <w:sz w:val="28"/>
          <w:szCs w:val="28"/>
          <w:rtl/>
        </w:rPr>
        <w:t xml:space="preserve"> </w:t>
      </w:r>
      <w:r w:rsidR="000A5EBD" w:rsidRPr="00984881">
        <w:rPr>
          <w:sz w:val="28"/>
          <w:szCs w:val="28"/>
          <w:rtl/>
        </w:rPr>
        <w:t>ﺑﺮﺍﺳﺘﻰ ﻭﻟﺎﻳﺖ</w:t>
      </w:r>
      <w:r>
        <w:rPr>
          <w:sz w:val="28"/>
          <w:szCs w:val="28"/>
          <w:rtl/>
        </w:rPr>
        <w:t xml:space="preserve"> </w:t>
      </w:r>
      <w:r w:rsidR="000A5EBD" w:rsidRPr="00984881">
        <w:rPr>
          <w:sz w:val="28"/>
          <w:szCs w:val="28"/>
          <w:rtl/>
        </w:rPr>
        <w:t>ﻋﻠﻰّ ﺑﻦ ﺃﺑﻰ ﻃﺎﻟﺐ ﺗﺎﺭﻳﺨﻰ ﻭﻟﻰ ﻗﺎﺗﻞ ﻭﻣﻨﮑﺮ ﻭﺗﮑﺬﻳﺐ ﮐﻨﻨﺪﻩ</w:t>
      </w:r>
      <w:r>
        <w:rPr>
          <w:sz w:val="28"/>
          <w:szCs w:val="28"/>
          <w:rtl/>
        </w:rPr>
        <w:t xml:space="preserve"> </w:t>
      </w:r>
      <w:r w:rsidR="000A5EBD" w:rsidRPr="00984881">
        <w:rPr>
          <w:sz w:val="28"/>
          <w:szCs w:val="28"/>
          <w:rtl/>
        </w:rPr>
        <w:t>ﺍﻭﻟﻴﺎﻯ ﺍﻟﻬﻰ ﺯﻧﺘﺪﻩ ﺯﻣﺎﻥ ﮐﻪ ﺍﻭﻟﺎﺩ ﺍﻟﻬﻰ</w:t>
      </w:r>
      <w:r>
        <w:rPr>
          <w:sz w:val="28"/>
          <w:szCs w:val="28"/>
          <w:rtl/>
        </w:rPr>
        <w:t xml:space="preserve"> </w:t>
      </w:r>
      <w:r w:rsidR="000A5EBD" w:rsidRPr="00984881">
        <w:rPr>
          <w:sz w:val="28"/>
          <w:szCs w:val="28"/>
          <w:rtl/>
        </w:rPr>
        <w:t>ﻣﻮﻟﺎ ﻭ ﭘﻴﺎﻣﺒﺮ ﻭﺧﺪﺍﻭﻧﺪ</w:t>
      </w:r>
      <w:r>
        <w:rPr>
          <w:sz w:val="28"/>
          <w:szCs w:val="28"/>
          <w:rtl/>
        </w:rPr>
        <w:t xml:space="preserve"> </w:t>
      </w:r>
      <w:r w:rsidR="000A5EBD" w:rsidRPr="00984881">
        <w:rPr>
          <w:sz w:val="28"/>
          <w:szCs w:val="28"/>
          <w:rtl/>
        </w:rPr>
        <w:t>ﻧﻴﺰ ﻣﻴﺒﺎﺷﻨﺪ ﮐﻪ ﺑﻘﻮﻝ ﭘﻴﺎﻣبر ﺍﻳﻦ ﻣﻠﺄ ﻳﺎ ﻣﻠّﺎﻫﺎ</w:t>
      </w:r>
      <w:r w:rsidR="00BD77AA">
        <w:rPr>
          <w:sz w:val="28"/>
          <w:szCs w:val="28"/>
          <w:rtl/>
        </w:rPr>
        <w:t xml:space="preserve">، </w:t>
      </w:r>
      <w:r w:rsidR="000A5EBD" w:rsidRPr="00984881">
        <w:rPr>
          <w:sz w:val="28"/>
          <w:szCs w:val="28"/>
          <w:rtl/>
        </w:rPr>
        <w:t>ﻗﺎﺗﻠﺎﻥ ﺃﻧﺒﻴﺎ ﻫﺴﺘﻨﺪ</w:t>
      </w:r>
      <w:r>
        <w:rPr>
          <w:sz w:val="28"/>
          <w:szCs w:val="28"/>
          <w:rtl/>
        </w:rPr>
        <w:t xml:space="preserve"> </w:t>
      </w:r>
      <w:r w:rsidR="000A5EBD" w:rsidRPr="00984881">
        <w:rPr>
          <w:sz w:val="28"/>
          <w:szCs w:val="28"/>
          <w:rtl/>
        </w:rPr>
        <w:t>ﮐﻪ ﺍﻭﻟﻴﺎﻯ ﻣﺤﻤﺪﻯ ﺑﺮﺗﺮ ﺍﺯ ﺃﻧﺒﻴﺎﻯ ﺍﻭﻟﻰ</w:t>
      </w:r>
      <w:r>
        <w:rPr>
          <w:sz w:val="28"/>
          <w:szCs w:val="28"/>
          <w:rtl/>
        </w:rPr>
        <w:t xml:space="preserve"> </w:t>
      </w:r>
      <w:r w:rsidR="000A5EBD" w:rsidRPr="00984881">
        <w:rPr>
          <w:sz w:val="28"/>
          <w:szCs w:val="28"/>
          <w:rtl/>
        </w:rPr>
        <w:t>ﺍﻟﻌﺰﻡ ﭘﻴﺶ ﺍﺯ ﻣﺤﻤﺪ</w:t>
      </w:r>
      <w:r w:rsidR="00BD77AA">
        <w:rPr>
          <w:sz w:val="28"/>
          <w:szCs w:val="28"/>
          <w:rtl/>
        </w:rPr>
        <w:t xml:space="preserve">، </w:t>
      </w:r>
      <w:r w:rsidR="000A5EBD" w:rsidRPr="00984881">
        <w:rPr>
          <w:sz w:val="28"/>
          <w:szCs w:val="28"/>
          <w:rtl/>
        </w:rPr>
        <w:t>ﻭ ﻣﻘﺘﻮﻝ</w:t>
      </w:r>
      <w:r>
        <w:rPr>
          <w:sz w:val="28"/>
          <w:szCs w:val="28"/>
          <w:rtl/>
        </w:rPr>
        <w:t xml:space="preserve"> </w:t>
      </w:r>
      <w:r w:rsidR="000A5EBD" w:rsidRPr="00984881">
        <w:rPr>
          <w:sz w:val="28"/>
          <w:szCs w:val="28"/>
          <w:rtl/>
        </w:rPr>
        <w:t>ﺣﻠّﺎﺝ ﻭﺍﺭ ﺑﺪﺳﺖ</w:t>
      </w:r>
      <w:r>
        <w:rPr>
          <w:sz w:val="28"/>
          <w:szCs w:val="28"/>
          <w:rtl/>
        </w:rPr>
        <w:t xml:space="preserve"> </w:t>
      </w:r>
      <w:r w:rsidR="000A5EBD" w:rsidRPr="00984881">
        <w:rPr>
          <w:sz w:val="28"/>
          <w:szCs w:val="28"/>
          <w:rtl/>
        </w:rPr>
        <w:t>ﺍﻳﻦ ﺁﺧﻮﻧﺪﻫﺎ ﻣﻴﺒﺎﺷﺪ ﭘس ﺣﺎﻓﻆ ﺣﻖ ﺩﺍﺭﺩ</w:t>
      </w:r>
      <w:r w:rsidR="00BD77AA">
        <w:rPr>
          <w:sz w:val="28"/>
          <w:szCs w:val="28"/>
          <w:rtl/>
        </w:rPr>
        <w:t xml:space="preserve">، </w:t>
      </w:r>
      <w:r w:rsidR="000A5EBD" w:rsidRPr="00984881">
        <w:rPr>
          <w:sz w:val="28"/>
          <w:szCs w:val="28"/>
          <w:rtl/>
        </w:rPr>
        <w:t>ﺑﺂﺧﻮﻧﺪﻫﺎ ﺑﮕﻮﻳﺪ</w:t>
      </w:r>
      <w:r>
        <w:rPr>
          <w:sz w:val="28"/>
          <w:szCs w:val="28"/>
          <w:rtl/>
        </w:rPr>
        <w:t xml:space="preserve"> </w:t>
      </w:r>
      <w:r w:rsidR="000A5EBD" w:rsidRPr="00984881">
        <w:rPr>
          <w:sz w:val="28"/>
          <w:szCs w:val="28"/>
          <w:rtl/>
        </w:rPr>
        <w:t xml:space="preserve">ﺑﺮﻭ ﮔﻢ ﺷﻮ ﺃﻯ ﺯﺍﻫﺪ ﺭﻳﺎﮐﺎﺭ ﻓﺎﺳﺪ </w:t>
      </w:r>
      <w:r w:rsidR="00BD77AA">
        <w:rPr>
          <w:rFonts w:hint="cs"/>
          <w:sz w:val="28"/>
          <w:szCs w:val="28"/>
          <w:rtl/>
        </w:rPr>
        <w:t xml:space="preserve">. </w:t>
      </w:r>
    </w:p>
    <w:p w:rsidR="000A5EBD" w:rsidRPr="00984881" w:rsidRDefault="000A5EBD" w:rsidP="000A5EBD">
      <w:pPr>
        <w:bidi/>
        <w:jc w:val="both"/>
        <w:rPr>
          <w:b/>
          <w:bCs/>
          <w:sz w:val="28"/>
          <w:szCs w:val="28"/>
          <w:rtl/>
        </w:rPr>
      </w:pPr>
      <w:r w:rsidRPr="00984881">
        <w:rPr>
          <w:b/>
          <w:bCs/>
          <w:sz w:val="28"/>
          <w:szCs w:val="28"/>
          <w:rtl/>
        </w:rPr>
        <w:t xml:space="preserve"> ﺁﻧﭽﻪ ﺍﻭ ﺭﻳﺨﺖ ﺑﭙﻴﻤﺎﻧﻪ ﻣﺎ ﻧﻮﺷﻴﺪﻳﻢ</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ﺍﮔﺮ ﺍﺯ ﺧﻤﺮ ﺑﻬﺸﺘﺴﺖ ﻭﮔﺮ ﺑﺎﺩﻩ ﻣﺴﺖ </w:t>
      </w:r>
    </w:p>
    <w:p w:rsidR="000A5EBD" w:rsidRPr="00984881" w:rsidRDefault="004D25BE" w:rsidP="000A5EBD">
      <w:pPr>
        <w:bidi/>
        <w:jc w:val="both"/>
        <w:rPr>
          <w:sz w:val="28"/>
          <w:szCs w:val="28"/>
          <w:rtl/>
        </w:rPr>
      </w:pPr>
      <w:r>
        <w:rPr>
          <w:sz w:val="28"/>
          <w:szCs w:val="28"/>
          <w:rtl/>
        </w:rPr>
        <w:t xml:space="preserve"> </w:t>
      </w:r>
      <w:r w:rsidR="000A5EBD" w:rsidRPr="00984881">
        <w:rPr>
          <w:sz w:val="28"/>
          <w:szCs w:val="28"/>
          <w:rtl/>
        </w:rPr>
        <w:t>ﺍﺳﺘﺪﻟﺎﻝ ﺣﺎﻓﻆ</w:t>
      </w:r>
      <w:r>
        <w:rPr>
          <w:sz w:val="28"/>
          <w:szCs w:val="28"/>
          <w:rtl/>
        </w:rPr>
        <w:t xml:space="preserve"> </w:t>
      </w:r>
      <w:r w:rsidR="000A5EBD" w:rsidRPr="00984881">
        <w:rPr>
          <w:sz w:val="28"/>
          <w:szCs w:val="28"/>
          <w:rtl/>
        </w:rPr>
        <w:t>ﺑﺰﺍﻫﺪ ﺧﺮﺩﻩ ﮔﻴﺮ ﺍﺯ ﺳﺎﻟﻚ</w:t>
      </w:r>
      <w:r w:rsidR="00BD77AA">
        <w:rPr>
          <w:sz w:val="28"/>
          <w:szCs w:val="28"/>
          <w:rtl/>
        </w:rPr>
        <w:t xml:space="preserve">، </w:t>
      </w:r>
      <w:r w:rsidR="000A5EBD" w:rsidRPr="00984881">
        <w:rPr>
          <w:sz w:val="28"/>
          <w:szCs w:val="28"/>
          <w:rtl/>
        </w:rPr>
        <w:t>ﻭﺍﻳﻨﮑﻪ</w:t>
      </w:r>
      <w:r>
        <w:rPr>
          <w:sz w:val="28"/>
          <w:szCs w:val="28"/>
          <w:rtl/>
        </w:rPr>
        <w:t xml:space="preserve"> </w:t>
      </w:r>
      <w:r w:rsidR="000A5EBD" w:rsidRPr="00984881">
        <w:rPr>
          <w:sz w:val="28"/>
          <w:szCs w:val="28"/>
          <w:rtl/>
        </w:rPr>
        <w:t>ﭼﻨﺎﻥ</w:t>
      </w:r>
      <w:r>
        <w:rPr>
          <w:sz w:val="28"/>
          <w:szCs w:val="28"/>
          <w:rtl/>
        </w:rPr>
        <w:t xml:space="preserve"> </w:t>
      </w:r>
      <w:r w:rsidR="000A5EBD" w:rsidRPr="00984881">
        <w:rPr>
          <w:sz w:val="28"/>
          <w:szCs w:val="28"/>
          <w:rtl/>
        </w:rPr>
        <w:t>ﭘﻴﺮ ﺧﻮﺩﺭﺍ ﮐﻪ ﺍﺯ ﻧﻈﺮ ﻗﺸﺮﻳﻮﻥ</w:t>
      </w:r>
      <w:r w:rsidR="00BD77AA">
        <w:rPr>
          <w:sz w:val="28"/>
          <w:szCs w:val="28"/>
          <w:rtl/>
        </w:rPr>
        <w:t xml:space="preserve">، </w:t>
      </w:r>
      <w:r w:rsidR="000A5EBD" w:rsidRPr="00984881">
        <w:rPr>
          <w:sz w:val="28"/>
          <w:szCs w:val="28"/>
          <w:rtl/>
        </w:rPr>
        <w:t>ﺻﻮﻓﻰ ﻣﻨﺤﺮﻑ ﻣﻴﮕﻮﻳﺪ</w:t>
      </w:r>
      <w:r w:rsidR="00BD77AA">
        <w:rPr>
          <w:sz w:val="28"/>
          <w:szCs w:val="28"/>
          <w:rtl/>
        </w:rPr>
        <w:t xml:space="preserve">، </w:t>
      </w:r>
      <w:r w:rsidR="000A5EBD" w:rsidRPr="00984881">
        <w:rPr>
          <w:sz w:val="28"/>
          <w:szCs w:val="28"/>
          <w:rtl/>
        </w:rPr>
        <w:t>ﻭﺧﻮﺩ</w:t>
      </w:r>
      <w:r>
        <w:rPr>
          <w:sz w:val="28"/>
          <w:szCs w:val="28"/>
          <w:rtl/>
        </w:rPr>
        <w:t xml:space="preserve"> </w:t>
      </w:r>
      <w:r w:rsidR="000A5EBD" w:rsidRPr="00984881">
        <w:rPr>
          <w:sz w:val="28"/>
          <w:szCs w:val="28"/>
          <w:rtl/>
        </w:rPr>
        <w:t>ﻋﺎﻟﻢ ﻭ ﺍﻟﻬﻰ ﻭ ﻭﺍﺭث</w:t>
      </w:r>
      <w:r>
        <w:rPr>
          <w:sz w:val="28"/>
          <w:szCs w:val="28"/>
          <w:rtl/>
        </w:rPr>
        <w:t xml:space="preserve"> </w:t>
      </w:r>
      <w:r w:rsidR="000A5EBD" w:rsidRPr="00984881">
        <w:rPr>
          <w:sz w:val="28"/>
          <w:szCs w:val="28"/>
          <w:rtl/>
        </w:rPr>
        <w:t xml:space="preserve">ﭘﻴﺎﻣﺒﺮﺍﻥ ﻣﻴﺒﺎﺷﻨﺪ </w:t>
      </w:r>
      <w:r w:rsidR="00BD77AA">
        <w:rPr>
          <w:sz w:val="28"/>
          <w:szCs w:val="28"/>
          <w:rtl/>
        </w:rPr>
        <w:t xml:space="preserve">. </w:t>
      </w:r>
      <w:r w:rsidR="000A5EBD" w:rsidRPr="00984881">
        <w:rPr>
          <w:sz w:val="28"/>
          <w:szCs w:val="28"/>
          <w:rtl/>
        </w:rPr>
        <w:t>ﻣﻴﮕﻮﻳﺪ</w:t>
      </w:r>
      <w:r w:rsidR="00BD77AA">
        <w:rPr>
          <w:sz w:val="28"/>
          <w:szCs w:val="28"/>
          <w:rtl/>
        </w:rPr>
        <w:t xml:space="preserve">، </w:t>
      </w:r>
      <w:r w:rsidR="000A5EBD" w:rsidRPr="00984881">
        <w:rPr>
          <w:sz w:val="28"/>
          <w:szCs w:val="28"/>
          <w:rtl/>
        </w:rPr>
        <w:t>ﺯﻳﺮﺍ ﻫﺮﭼﻪ ﺍﻳﻦ ﭘﻴﺮ ﺩﺭ ﭘﻴﻤﺎﻧﻪ ﻣﺎ ﺭﻳﺨﺖ ﻧﻮﺷﻴﺪﻳﻢ</w:t>
      </w:r>
      <w:r w:rsidR="00BD77AA">
        <w:rPr>
          <w:sz w:val="28"/>
          <w:szCs w:val="28"/>
          <w:rtl/>
        </w:rPr>
        <w:t xml:space="preserve">، </w:t>
      </w:r>
      <w:r w:rsidR="000A5EBD" w:rsidRPr="00984881">
        <w:rPr>
          <w:sz w:val="28"/>
          <w:szCs w:val="28"/>
          <w:rtl/>
        </w:rPr>
        <w:t>ﮐﻪﻫﻤﺎﻥﺤﮑﻤﺘﻬﺎﻯ ﺍﻟﻬﻰ ﻭ ﺍﺳﺘﺪﻟﺎﻟﺎﺕ ﻭ ﺩﺳﺘﻮﺭﺍﺕ ﺍﻭﺭﺍ ﭘﺬﻳﺮﻓﺘﻢ</w:t>
      </w:r>
      <w:r w:rsidR="00BD77AA">
        <w:rPr>
          <w:sz w:val="28"/>
          <w:szCs w:val="28"/>
          <w:rtl/>
        </w:rPr>
        <w:t xml:space="preserve">، </w:t>
      </w:r>
      <w:r w:rsidR="000A5EBD" w:rsidRPr="00984881">
        <w:rPr>
          <w:sz w:val="28"/>
          <w:szCs w:val="28"/>
          <w:rtl/>
        </w:rPr>
        <w:t>ﻭﺍﻧﮑﺎﺭ ﻧﮑﺮﺩﻡ ﺣﺘﻰ ﺍﮔﺮ ﺑﻤﻨﻄﻖ ﻣﺎﺩﻯ</w:t>
      </w:r>
      <w:r>
        <w:rPr>
          <w:sz w:val="28"/>
          <w:szCs w:val="28"/>
          <w:rtl/>
        </w:rPr>
        <w:t xml:space="preserve"> </w:t>
      </w:r>
      <w:r w:rsidR="000A5EBD" w:rsidRPr="00984881">
        <w:rPr>
          <w:sz w:val="28"/>
          <w:szCs w:val="28"/>
          <w:rtl/>
        </w:rPr>
        <w:t>ﻭ ﺑﺸﺮﻯ ﺳﺎﻟﻚ ﻧﻴﺰ</w:t>
      </w:r>
      <w:r>
        <w:rPr>
          <w:sz w:val="28"/>
          <w:szCs w:val="28"/>
          <w:rtl/>
        </w:rPr>
        <w:t xml:space="preserve"> </w:t>
      </w:r>
      <w:r w:rsidR="000A5EBD" w:rsidRPr="00984881">
        <w:rPr>
          <w:sz w:val="28"/>
          <w:szCs w:val="28"/>
          <w:rtl/>
        </w:rPr>
        <w:t>ﻗﺎﺑﻞ ﻗﺒﻮﻝ ﻧﺒﺎﺷﺪ</w:t>
      </w:r>
      <w:r w:rsidR="00BD77AA">
        <w:rPr>
          <w:sz w:val="28"/>
          <w:szCs w:val="28"/>
          <w:rtl/>
        </w:rPr>
        <w:t xml:space="preserve">. </w:t>
      </w:r>
      <w:r w:rsidR="000A5EBD" w:rsidRPr="00984881">
        <w:rPr>
          <w:sz w:val="28"/>
          <w:szCs w:val="28"/>
          <w:rtl/>
        </w:rPr>
        <w:t>ﻭ ﭼﻮﻥ ﺁثاﺭ ﺍﻳﻦ ﻣﻰ ﻭﻟﻰّ ﺍﻟﻬﻰ ﺭﺍ ﻣﺪﺍﻡ ﺑﭽﺸﻢ ﺩﻝ ﻣﻰ ﺑﻴﻨﻢ ﭘس ﺍﻳﻦ ﺷﺮﺍﺏ ﺍﻭ ﺍﮔﺮ ﻣﻰ ﺑﻬﺸﺘﻰ</w:t>
      </w:r>
      <w:r>
        <w:rPr>
          <w:sz w:val="28"/>
          <w:szCs w:val="28"/>
          <w:rtl/>
        </w:rPr>
        <w:t xml:space="preserve"> </w:t>
      </w:r>
      <w:r w:rsidR="000A5EBD" w:rsidRPr="00984881">
        <w:rPr>
          <w:sz w:val="28"/>
          <w:szCs w:val="28"/>
          <w:rtl/>
        </w:rPr>
        <w:t>ﻃﺎﻫﺮ ﻭﻃﻬﻮﺭ</w:t>
      </w:r>
      <w:r>
        <w:rPr>
          <w:sz w:val="28"/>
          <w:szCs w:val="28"/>
          <w:rtl/>
        </w:rPr>
        <w:t xml:space="preserve"> </w:t>
      </w:r>
      <w:r w:rsidR="000A5EBD" w:rsidRPr="00984881">
        <w:rPr>
          <w:sz w:val="28"/>
          <w:szCs w:val="28"/>
          <w:rtl/>
        </w:rPr>
        <w:t>ﻭ ﺍﻟﻬﻰ ﺑﺎﺷﺪ</w:t>
      </w:r>
      <w:r w:rsidR="00BD77AA">
        <w:rPr>
          <w:sz w:val="28"/>
          <w:szCs w:val="28"/>
          <w:rtl/>
        </w:rPr>
        <w:t xml:space="preserve">، </w:t>
      </w:r>
      <w:r w:rsidR="000A5EBD" w:rsidRPr="00984881">
        <w:rPr>
          <w:sz w:val="28"/>
          <w:szCs w:val="28"/>
          <w:rtl/>
        </w:rPr>
        <w:t>ﮐﻪ ﻣﻦ ﻣﻴﮕﻮﻳﻢ ﻭ ﻳﺎ ﺍﻳﻨﮑﻪ</w:t>
      </w:r>
      <w:r>
        <w:rPr>
          <w:sz w:val="28"/>
          <w:szCs w:val="28"/>
          <w:rtl/>
        </w:rPr>
        <w:t xml:space="preserve"> </w:t>
      </w:r>
      <w:r w:rsidR="000A5EBD" w:rsidRPr="00984881">
        <w:rPr>
          <w:sz w:val="28"/>
          <w:szCs w:val="28"/>
          <w:rtl/>
        </w:rPr>
        <w:t>ﻣﻰ ﻣﺴﺖ ﮐﻨﻨﺪﻩ ﺍﻟﮑﻠﻰ ﻭ ﺩﻳﻮﺍﻧﻪ ﮐﻨﻨﺪﻩ</w:t>
      </w:r>
      <w:r>
        <w:rPr>
          <w:sz w:val="28"/>
          <w:szCs w:val="28"/>
          <w:rtl/>
        </w:rPr>
        <w:t xml:space="preserve"> </w:t>
      </w:r>
      <w:r w:rsidR="000A5EBD" w:rsidRPr="00984881">
        <w:rPr>
          <w:sz w:val="28"/>
          <w:szCs w:val="28"/>
          <w:rtl/>
        </w:rPr>
        <w:t>ﺑﺎﺷﺪ</w:t>
      </w:r>
      <w:r>
        <w:rPr>
          <w:sz w:val="28"/>
          <w:szCs w:val="28"/>
          <w:rtl/>
        </w:rPr>
        <w:t xml:space="preserve"> </w:t>
      </w:r>
      <w:r w:rsidR="000A5EBD" w:rsidRPr="00984881">
        <w:rPr>
          <w:sz w:val="28"/>
          <w:szCs w:val="28"/>
          <w:rtl/>
        </w:rPr>
        <w:t>ﮐﻪ ﺗﻮ ﺯﺍﻫﺪ</w:t>
      </w:r>
      <w:r>
        <w:rPr>
          <w:sz w:val="28"/>
          <w:szCs w:val="28"/>
          <w:rtl/>
        </w:rPr>
        <w:t xml:space="preserve"> </w:t>
      </w:r>
      <w:r w:rsidR="000A5EBD" w:rsidRPr="00984881">
        <w:rPr>
          <w:sz w:val="28"/>
          <w:szCs w:val="28"/>
          <w:rtl/>
        </w:rPr>
        <w:t xml:space="preserve">ﻣﻴﮕﻮﺋﻰ ﺑﺮﺍﻳﻢ </w:t>
      </w:r>
      <w:r w:rsidR="009915B2" w:rsidRPr="00984881">
        <w:rPr>
          <w:sz w:val="28"/>
          <w:szCs w:val="28"/>
          <w:rtl/>
        </w:rPr>
        <w:t>فر</w:t>
      </w:r>
      <w:r w:rsidR="000A5EBD" w:rsidRPr="00984881">
        <w:rPr>
          <w:sz w:val="28"/>
          <w:szCs w:val="28"/>
          <w:rtl/>
        </w:rPr>
        <w:t>ﻗﻰ ﻧﺪﺍﺭﺩ</w:t>
      </w:r>
      <w:r w:rsidR="00BD77AA">
        <w:rPr>
          <w:sz w:val="28"/>
          <w:szCs w:val="28"/>
          <w:rtl/>
        </w:rPr>
        <w:t xml:space="preserve">، </w:t>
      </w:r>
      <w:r w:rsidR="000A5EBD" w:rsidRPr="00984881">
        <w:rPr>
          <w:sz w:val="28"/>
          <w:szCs w:val="28"/>
          <w:rtl/>
        </w:rPr>
        <w:t xml:space="preserve">ﮐﻪ ﺃثرﺵ ﺑﺮﺍﻯ ﻣﻦ ﻣﻬﻢ ﺍﺳﺖ </w:t>
      </w:r>
      <w:r w:rsidR="00BD77AA">
        <w:rPr>
          <w:sz w:val="28"/>
          <w:szCs w:val="28"/>
          <w:rtl/>
        </w:rPr>
        <w:t xml:space="preserve">. </w:t>
      </w:r>
    </w:p>
    <w:p w:rsidR="000A5EBD" w:rsidRPr="00984881" w:rsidRDefault="000A5EBD" w:rsidP="000A5EBD">
      <w:pPr>
        <w:bidi/>
        <w:jc w:val="both"/>
        <w:rPr>
          <w:b/>
          <w:bCs/>
          <w:sz w:val="28"/>
          <w:szCs w:val="28"/>
          <w:rtl/>
        </w:rPr>
      </w:pPr>
      <w:r w:rsidRPr="00984881">
        <w:rPr>
          <w:b/>
          <w:bCs/>
          <w:sz w:val="28"/>
          <w:szCs w:val="28"/>
          <w:rtl/>
        </w:rPr>
        <w:t xml:space="preserve"> ﺧﻨﺪﻩ ﺟﺎﻡ ﻣﻰ</w:t>
      </w:r>
      <w:r w:rsidR="00BD77AA">
        <w:rPr>
          <w:b/>
          <w:bCs/>
          <w:sz w:val="28"/>
          <w:szCs w:val="28"/>
          <w:rtl/>
        </w:rPr>
        <w:t xml:space="preserve">، </w:t>
      </w:r>
      <w:r w:rsidRPr="00984881">
        <w:rPr>
          <w:b/>
          <w:bCs/>
          <w:sz w:val="28"/>
          <w:szCs w:val="28"/>
          <w:rtl/>
        </w:rPr>
        <w:t>ﻭ ﺯﻟﻒ ﮔﺮﻩ ﮔﻴﺮ ﻧﮕﺎﺭ</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ﺃﻯ ﺑﺴﺎ ﺗﻮﺑﻪ</w:t>
      </w:r>
      <w:r w:rsidR="00BD77AA">
        <w:rPr>
          <w:b/>
          <w:bCs/>
          <w:sz w:val="28"/>
          <w:szCs w:val="28"/>
          <w:rtl/>
        </w:rPr>
        <w:t xml:space="preserve">، </w:t>
      </w:r>
      <w:r w:rsidRPr="00984881">
        <w:rPr>
          <w:b/>
          <w:bCs/>
          <w:sz w:val="28"/>
          <w:szCs w:val="28"/>
          <w:rtl/>
        </w:rPr>
        <w:t>ﮐﻪ ﭼﻮﻥ ﺗﻮﺑﻪ ﺣﺎﻓﻆ</w:t>
      </w:r>
      <w:r w:rsidR="004D25BE">
        <w:rPr>
          <w:b/>
          <w:bCs/>
          <w:sz w:val="28"/>
          <w:szCs w:val="28"/>
          <w:rtl/>
        </w:rPr>
        <w:t xml:space="preserve"> </w:t>
      </w:r>
      <w:r w:rsidRPr="00984881">
        <w:rPr>
          <w:b/>
          <w:bCs/>
          <w:sz w:val="28"/>
          <w:szCs w:val="28"/>
          <w:rtl/>
        </w:rPr>
        <w:t xml:space="preserve">ﺑﺸﮑﺴﺖ </w:t>
      </w:r>
    </w:p>
    <w:p w:rsidR="000A5EBD" w:rsidRPr="00984881" w:rsidRDefault="004D25BE" w:rsidP="000A5EBD">
      <w:pPr>
        <w:bidi/>
        <w:jc w:val="both"/>
        <w:rPr>
          <w:sz w:val="28"/>
          <w:szCs w:val="28"/>
          <w:rtl/>
        </w:rPr>
      </w:pPr>
      <w:r>
        <w:rPr>
          <w:sz w:val="28"/>
          <w:szCs w:val="28"/>
          <w:rtl/>
        </w:rPr>
        <w:t xml:space="preserve"> </w:t>
      </w:r>
      <w:r w:rsidR="000A5EBD" w:rsidRPr="00984881">
        <w:rPr>
          <w:sz w:val="28"/>
          <w:szCs w:val="28"/>
          <w:rtl/>
        </w:rPr>
        <w:t>ﺣﺎﻓﻈ ﺪﻟﻴﻞ ﺑﻴﺸﺘﺮﻯ ﺍﺯ ﺃثرﻣﻰ ﭘﻴﺮﻣﻴﮕﻮﻳﺪ</w:t>
      </w:r>
      <w:r w:rsidR="00BD77AA">
        <w:rPr>
          <w:sz w:val="28"/>
          <w:szCs w:val="28"/>
          <w:rtl/>
        </w:rPr>
        <w:t xml:space="preserve">، </w:t>
      </w:r>
      <w:r w:rsidR="000A5EBD" w:rsidRPr="00984881">
        <w:rPr>
          <w:sz w:val="28"/>
          <w:szCs w:val="28"/>
          <w:rtl/>
        </w:rPr>
        <w:t>ﮐﻪ ﻣﻴﺪﻳﺪﻡ ﺟﺎﻡ ﻣﻰ</w:t>
      </w:r>
      <w:r w:rsidR="00BD77AA">
        <w:rPr>
          <w:sz w:val="28"/>
          <w:szCs w:val="28"/>
          <w:rtl/>
        </w:rPr>
        <w:t xml:space="preserve">، </w:t>
      </w:r>
      <w:r w:rsidR="000A5EBD" w:rsidRPr="00984881">
        <w:rPr>
          <w:sz w:val="28"/>
          <w:szCs w:val="28"/>
          <w:rtl/>
        </w:rPr>
        <w:t>ﭼﮕﻮﻧﻪ ﻣﻰ ﺧﻨﺪﻳﺪ ﻭ ﭼﮕﻮﻧﻪ ﺯﻟﻔﻬﺎﻯ ﭘﺮ ﮔﺮﺩﻩ ﻭ ﮔﻴﺮﺍﻯ ﻳﺎﺭ ﻭﻧﮕﺎﺭ ﺯﻳﺒﺎﻯ ﺭﻭﻯ ﻣﻌﺸﻮﻕ ﻫﺮ ﺩﻡ</w:t>
      </w:r>
      <w:r>
        <w:rPr>
          <w:sz w:val="28"/>
          <w:szCs w:val="28"/>
          <w:rtl/>
        </w:rPr>
        <w:t xml:space="preserve"> </w:t>
      </w:r>
      <w:r w:rsidR="000A5EBD" w:rsidRPr="00984881">
        <w:rPr>
          <w:sz w:val="28"/>
          <w:szCs w:val="28"/>
          <w:rtl/>
        </w:rPr>
        <w:t>ﺑﺮﺍﻳﺶ ﻫﺴﺖ</w:t>
      </w:r>
      <w:r w:rsidR="00BD77AA">
        <w:rPr>
          <w:sz w:val="28"/>
          <w:szCs w:val="28"/>
          <w:rtl/>
        </w:rPr>
        <w:t xml:space="preserve">، </w:t>
      </w:r>
      <w:r w:rsidR="000A5EBD" w:rsidRPr="00984881">
        <w:rPr>
          <w:sz w:val="28"/>
          <w:szCs w:val="28"/>
          <w:rtl/>
        </w:rPr>
        <w:t>ﮐﻪ ﺣﻖ</w:t>
      </w:r>
      <w:r>
        <w:rPr>
          <w:sz w:val="28"/>
          <w:szCs w:val="28"/>
          <w:rtl/>
        </w:rPr>
        <w:t xml:space="preserve"> </w:t>
      </w:r>
      <w:r w:rsidR="000A5EBD" w:rsidRPr="00984881">
        <w:rPr>
          <w:sz w:val="28"/>
          <w:szCs w:val="28"/>
          <w:rtl/>
        </w:rPr>
        <w:t>ﺩﺍﺭﺩ</w:t>
      </w:r>
      <w:r>
        <w:rPr>
          <w:sz w:val="28"/>
          <w:szCs w:val="28"/>
          <w:rtl/>
        </w:rPr>
        <w:t xml:space="preserve"> </w:t>
      </w:r>
      <w:r w:rsidR="000A5EBD" w:rsidRPr="00984881">
        <w:rPr>
          <w:sz w:val="28"/>
          <w:szCs w:val="28"/>
          <w:rtl/>
        </w:rPr>
        <w:t>ﻣﻰ ﺍﻭﺭﺍ ﺑﻨﻮﺷﺪ</w:t>
      </w:r>
      <w:r w:rsidR="00BD77AA">
        <w:rPr>
          <w:sz w:val="28"/>
          <w:szCs w:val="28"/>
          <w:rtl/>
        </w:rPr>
        <w:t xml:space="preserve">. </w:t>
      </w:r>
      <w:r w:rsidR="000A5EBD" w:rsidRPr="00984881">
        <w:rPr>
          <w:sz w:val="28"/>
          <w:szCs w:val="28"/>
          <w:rtl/>
        </w:rPr>
        <w:t>ﻭﻟﻰ ﺑﺎﺯ</w:t>
      </w:r>
      <w:r>
        <w:rPr>
          <w:sz w:val="28"/>
          <w:szCs w:val="28"/>
          <w:rtl/>
        </w:rPr>
        <w:t xml:space="preserve"> </w:t>
      </w:r>
      <w:r w:rsidR="000A5EBD" w:rsidRPr="00984881">
        <w:rPr>
          <w:sz w:val="28"/>
          <w:szCs w:val="28"/>
          <w:rtl/>
        </w:rPr>
        <w:t>ﺣﺎﻓﻆ</w:t>
      </w:r>
      <w:r>
        <w:rPr>
          <w:sz w:val="28"/>
          <w:szCs w:val="28"/>
          <w:rtl/>
        </w:rPr>
        <w:t xml:space="preserve"> </w:t>
      </w:r>
      <w:r w:rsidR="000A5EBD" w:rsidRPr="00984881">
        <w:rPr>
          <w:sz w:val="28"/>
          <w:szCs w:val="28"/>
          <w:rtl/>
        </w:rPr>
        <w:t>ﺭﻧﺪﺍﻧﻪ ﻭﺯﻳﺮﮐﺎﻧﻪ ﺧﻮﺩ ﺭﺍ ﺍﺯ ﺩﻳﺪ</w:t>
      </w:r>
      <w:r>
        <w:rPr>
          <w:sz w:val="28"/>
          <w:szCs w:val="28"/>
          <w:rtl/>
        </w:rPr>
        <w:t xml:space="preserve"> </w:t>
      </w:r>
      <w:r w:rsidR="000A5EBD" w:rsidRPr="00984881">
        <w:rPr>
          <w:sz w:val="28"/>
          <w:szCs w:val="28"/>
          <w:rtl/>
        </w:rPr>
        <w:t>ﻗﺸﺮﻳّﻮﻥ ﺗﺒﺮﺋﻪ ﻣﻴﻨﻤﺎﻳﺪ</w:t>
      </w:r>
      <w:r w:rsidR="00BD77AA">
        <w:rPr>
          <w:sz w:val="28"/>
          <w:szCs w:val="28"/>
          <w:rtl/>
        </w:rPr>
        <w:t xml:space="preserve">، </w:t>
      </w:r>
      <w:r w:rsidR="000A5EBD" w:rsidRPr="00984881">
        <w:rPr>
          <w:sz w:val="28"/>
          <w:szCs w:val="28"/>
          <w:rtl/>
        </w:rPr>
        <w:t>ﮐﻪ</w:t>
      </w:r>
      <w:r>
        <w:rPr>
          <w:sz w:val="28"/>
          <w:szCs w:val="28"/>
          <w:rtl/>
        </w:rPr>
        <w:t xml:space="preserve"> </w:t>
      </w:r>
      <w:r w:rsidR="000A5EBD" w:rsidRPr="00984881">
        <w:rPr>
          <w:sz w:val="28"/>
          <w:szCs w:val="28"/>
          <w:rtl/>
        </w:rPr>
        <w:t>ﻣﺒﺎﺩﺍ</w:t>
      </w:r>
      <w:r>
        <w:rPr>
          <w:sz w:val="28"/>
          <w:szCs w:val="28"/>
          <w:rtl/>
        </w:rPr>
        <w:t xml:space="preserve"> </w:t>
      </w:r>
      <w:r w:rsidR="000A5EBD" w:rsidRPr="00984881">
        <w:rPr>
          <w:sz w:val="28"/>
          <w:szCs w:val="28"/>
          <w:rtl/>
        </w:rPr>
        <w:t xml:space="preserve">ﻓﺘﻮﺍﻯ ﻣﺮﮒ ﺍﻭﺭﺍ ﺑﺪﻫﻨﺪ </w:t>
      </w:r>
      <w:r w:rsidR="00BD77AA">
        <w:rPr>
          <w:sz w:val="28"/>
          <w:szCs w:val="28"/>
          <w:rtl/>
        </w:rPr>
        <w:t xml:space="preserve">. </w:t>
      </w:r>
      <w:r w:rsidR="000A5EBD" w:rsidRPr="00984881">
        <w:rPr>
          <w:sz w:val="28"/>
          <w:szCs w:val="28"/>
          <w:rtl/>
        </w:rPr>
        <w:t>ﮐﻪ ﻣﻴﮕﻮﻳﻨﺪ</w:t>
      </w:r>
      <w:r w:rsidR="00BD77AA">
        <w:rPr>
          <w:sz w:val="28"/>
          <w:szCs w:val="28"/>
          <w:rtl/>
        </w:rPr>
        <w:t xml:space="preserve">، </w:t>
      </w:r>
      <w:r w:rsidR="000A5EBD" w:rsidRPr="00984881">
        <w:rPr>
          <w:sz w:val="28"/>
          <w:szCs w:val="28"/>
          <w:rtl/>
        </w:rPr>
        <w:t>ﺃثر ﺷﺮﺍﺏ ﻭﻣﻰ ﻫﻤﻴﻦ ﺍﺳﺖ</w:t>
      </w:r>
      <w:r w:rsidR="00BD77AA">
        <w:rPr>
          <w:sz w:val="28"/>
          <w:szCs w:val="28"/>
          <w:rtl/>
        </w:rPr>
        <w:t xml:space="preserve">، </w:t>
      </w:r>
      <w:r w:rsidR="000A5EBD" w:rsidRPr="00984881">
        <w:rPr>
          <w:sz w:val="28"/>
          <w:szCs w:val="28"/>
          <w:rtl/>
        </w:rPr>
        <w:t>ﮐﻪ ﺁﻧﭽﻪ</w:t>
      </w:r>
      <w:r>
        <w:rPr>
          <w:sz w:val="28"/>
          <w:szCs w:val="28"/>
          <w:rtl/>
        </w:rPr>
        <w:t xml:space="preserve"> </w:t>
      </w:r>
      <w:r w:rsidR="000A5EBD" w:rsidRPr="00984881">
        <w:rPr>
          <w:sz w:val="28"/>
          <w:szCs w:val="28"/>
          <w:rtl/>
        </w:rPr>
        <w:t>ﻣﻴﮕﻮﻳﻢ</w:t>
      </w:r>
      <w:r w:rsidR="00BD77AA">
        <w:rPr>
          <w:sz w:val="28"/>
          <w:szCs w:val="28"/>
          <w:rtl/>
        </w:rPr>
        <w:t xml:space="preserve">، </w:t>
      </w:r>
      <w:r w:rsidR="000A5EBD" w:rsidRPr="00984881">
        <w:rPr>
          <w:sz w:val="28"/>
          <w:szCs w:val="28"/>
          <w:rtl/>
        </w:rPr>
        <w:t>ﺍﺯ ﺳﺮ ﺗﻔﮑّﺮ ﻭ ﻋﻘﻞ ﻭ ﺍﺭﺍﺩﻩ ﻧﻴﺴﺖ</w:t>
      </w:r>
      <w:r w:rsidR="00BD77AA">
        <w:rPr>
          <w:sz w:val="28"/>
          <w:szCs w:val="28"/>
          <w:rtl/>
        </w:rPr>
        <w:t xml:space="preserve">، </w:t>
      </w:r>
      <w:r w:rsidR="000A5EBD" w:rsidRPr="00984881">
        <w:rPr>
          <w:sz w:val="28"/>
          <w:szCs w:val="28"/>
          <w:rtl/>
        </w:rPr>
        <w:t>ﻣﺴﺘﻰ ﺍﺳﺖ</w:t>
      </w:r>
      <w:r w:rsidR="00BD77AA">
        <w:rPr>
          <w:sz w:val="28"/>
          <w:szCs w:val="28"/>
          <w:rtl/>
        </w:rPr>
        <w:t xml:space="preserve">، </w:t>
      </w:r>
      <w:r w:rsidR="000A5EBD" w:rsidRPr="00984881">
        <w:rPr>
          <w:sz w:val="28"/>
          <w:szCs w:val="28"/>
          <w:rtl/>
        </w:rPr>
        <w:t>ﮐﻪ ﺑﺮﻗﺺ</w:t>
      </w:r>
      <w:r>
        <w:rPr>
          <w:sz w:val="28"/>
          <w:szCs w:val="28"/>
          <w:rtl/>
        </w:rPr>
        <w:t xml:space="preserve"> </w:t>
      </w:r>
      <w:r w:rsidR="000A5EBD" w:rsidRPr="00984881">
        <w:rPr>
          <w:sz w:val="28"/>
          <w:szCs w:val="28"/>
          <w:rtl/>
        </w:rPr>
        <w:t>ﺷﻌﺮﻯ</w:t>
      </w:r>
      <w:r>
        <w:rPr>
          <w:sz w:val="28"/>
          <w:szCs w:val="28"/>
          <w:rtl/>
        </w:rPr>
        <w:t xml:space="preserve"> </w:t>
      </w:r>
      <w:r w:rsidR="000A5EBD" w:rsidRPr="00984881">
        <w:rPr>
          <w:sz w:val="28"/>
          <w:szCs w:val="28"/>
          <w:rtl/>
        </w:rPr>
        <w:t>ﺍﻓﺘﺎﺩﻩ</w:t>
      </w:r>
      <w:r w:rsidR="00BD77AA">
        <w:rPr>
          <w:sz w:val="28"/>
          <w:szCs w:val="28"/>
          <w:rtl/>
        </w:rPr>
        <w:t xml:space="preserve">. </w:t>
      </w:r>
      <w:r w:rsidR="000A5EBD" w:rsidRPr="00984881">
        <w:rPr>
          <w:sz w:val="28"/>
          <w:szCs w:val="28"/>
          <w:rtl/>
        </w:rPr>
        <w:t>ﺯﻳﺮﺍ ﻣﻦ ﺗﻮﺑﻪ</w:t>
      </w:r>
      <w:r>
        <w:rPr>
          <w:sz w:val="28"/>
          <w:szCs w:val="28"/>
          <w:rtl/>
        </w:rPr>
        <w:t xml:space="preserve"> </w:t>
      </w:r>
      <w:r w:rsidR="000A5EBD" w:rsidRPr="00984881">
        <w:rPr>
          <w:sz w:val="28"/>
          <w:szCs w:val="28"/>
          <w:rtl/>
        </w:rPr>
        <w:t>ﺧﻮﺩﺭﺍ ﺷﮑﺴﺘﻪ ﺩﻳﺪﻡ</w:t>
      </w:r>
      <w:r w:rsidR="00BD77AA">
        <w:rPr>
          <w:sz w:val="28"/>
          <w:szCs w:val="28"/>
          <w:rtl/>
        </w:rPr>
        <w:t xml:space="preserve">، </w:t>
      </w:r>
      <w:r w:rsidR="000A5EBD" w:rsidRPr="00984881">
        <w:rPr>
          <w:sz w:val="28"/>
          <w:szCs w:val="28"/>
          <w:rtl/>
        </w:rPr>
        <w:t>ﻭﻗﺘﻰ ﺍﻳﻦ ﻣﻌﺸﻮﻕ ﻭﻣﻰ ﻭ ﺯﻟﻒ ﻭ ﻧﮕﺎﺭ ﺍﻭ ﺭﺍ ﺩﻳﺪﻡ</w:t>
      </w:r>
      <w:r w:rsidR="00BD77AA">
        <w:rPr>
          <w:sz w:val="28"/>
          <w:szCs w:val="28"/>
          <w:rtl/>
        </w:rPr>
        <w:t xml:space="preserve">. </w:t>
      </w:r>
      <w:r w:rsidR="000A5EBD" w:rsidRPr="00984881">
        <w:rPr>
          <w:sz w:val="28"/>
          <w:szCs w:val="28"/>
          <w:rtl/>
        </w:rPr>
        <w:t>ﻭ ﻫﺮﮐﺴﻰ</w:t>
      </w:r>
      <w:r>
        <w:rPr>
          <w:sz w:val="28"/>
          <w:szCs w:val="28"/>
          <w:rtl/>
        </w:rPr>
        <w:t xml:space="preserve"> </w:t>
      </w:r>
      <w:r w:rsidR="000A5EBD" w:rsidRPr="00984881">
        <w:rPr>
          <w:sz w:val="28"/>
          <w:szCs w:val="28"/>
          <w:rtl/>
        </w:rPr>
        <w:t>ﺍﻳﻦ ﭼﻨﻴﻦ ﺗﻮﺑﻪ ﺷﮑﻦ ﻣﻴﺸﻮﺩ</w:t>
      </w:r>
      <w:r w:rsidR="00BD77AA">
        <w:rPr>
          <w:sz w:val="28"/>
          <w:szCs w:val="28"/>
          <w:rtl/>
        </w:rPr>
        <w:t xml:space="preserve">، </w:t>
      </w:r>
      <w:r w:rsidR="000A5EBD" w:rsidRPr="00984881">
        <w:rPr>
          <w:sz w:val="28"/>
          <w:szCs w:val="28"/>
          <w:rtl/>
        </w:rPr>
        <w:t>ﮐﻪ ﺣﺎﻓﻆ</w:t>
      </w:r>
      <w:r>
        <w:rPr>
          <w:sz w:val="28"/>
          <w:szCs w:val="28"/>
          <w:rtl/>
        </w:rPr>
        <w:t xml:space="preserve"> </w:t>
      </w:r>
      <w:r w:rsidR="000A5EBD" w:rsidRPr="00984881">
        <w:rPr>
          <w:sz w:val="28"/>
          <w:szCs w:val="28"/>
          <w:rtl/>
        </w:rPr>
        <w:t>ﺷﮑﺴﺖ</w:t>
      </w:r>
      <w:r w:rsidR="00BD77AA">
        <w:rPr>
          <w:sz w:val="28"/>
          <w:szCs w:val="28"/>
          <w:rtl/>
        </w:rPr>
        <w:t xml:space="preserve">. </w:t>
      </w:r>
      <w:r w:rsidR="000A5EBD" w:rsidRPr="00984881">
        <w:rPr>
          <w:sz w:val="28"/>
          <w:szCs w:val="28"/>
          <w:rtl/>
        </w:rPr>
        <w:t>ﺍﻟﺒﺘﻪ ﺣﺎﻓﻆ</w:t>
      </w:r>
      <w:r>
        <w:rPr>
          <w:sz w:val="28"/>
          <w:szCs w:val="28"/>
          <w:rtl/>
        </w:rPr>
        <w:t xml:space="preserve"> </w:t>
      </w:r>
      <w:r w:rsidR="000A5EBD" w:rsidRPr="00984881">
        <w:rPr>
          <w:sz w:val="28"/>
          <w:szCs w:val="28"/>
          <w:rtl/>
        </w:rPr>
        <w:t>ﺗﻮﺑﻪ</w:t>
      </w:r>
      <w:r>
        <w:rPr>
          <w:sz w:val="28"/>
          <w:szCs w:val="28"/>
          <w:rtl/>
        </w:rPr>
        <w:t xml:space="preserve"> </w:t>
      </w:r>
      <w:r w:rsidR="000A5EBD" w:rsidRPr="00984881">
        <w:rPr>
          <w:sz w:val="28"/>
          <w:szCs w:val="28"/>
          <w:rtl/>
        </w:rPr>
        <w:t>ﻗﺸﺮﻯ ﻭ ﺁﺧﻮﻧﺪ ﭘﺴﻨﺪ ﺭﺍ ﻣﻴﮕﻮﻳﺪ</w:t>
      </w:r>
      <w:r w:rsidR="00BD77AA">
        <w:rPr>
          <w:sz w:val="28"/>
          <w:szCs w:val="28"/>
          <w:rtl/>
        </w:rPr>
        <w:t xml:space="preserve">، </w:t>
      </w:r>
      <w:r w:rsidR="000A5EBD" w:rsidRPr="00984881">
        <w:rPr>
          <w:sz w:val="28"/>
          <w:szCs w:val="28"/>
          <w:rtl/>
        </w:rPr>
        <w:t>ﮐﻪ ﺑﺎﺭﻫﺎ</w:t>
      </w:r>
      <w:r>
        <w:rPr>
          <w:sz w:val="28"/>
          <w:szCs w:val="28"/>
          <w:rtl/>
        </w:rPr>
        <w:t xml:space="preserve"> </w:t>
      </w:r>
      <w:r w:rsidR="000A5EBD" w:rsidRPr="00984881">
        <w:rPr>
          <w:sz w:val="28"/>
          <w:szCs w:val="28"/>
          <w:rtl/>
        </w:rPr>
        <w:t>ﻗﺒﻠﺎ ﺗﻮﺑﻪ ﮐﺮﺩﻩ ﺑﻮﺩﻩ</w:t>
      </w:r>
      <w:r w:rsidR="00BD77AA">
        <w:rPr>
          <w:sz w:val="28"/>
          <w:szCs w:val="28"/>
          <w:rtl/>
        </w:rPr>
        <w:t xml:space="preserve">، </w:t>
      </w:r>
      <w:r w:rsidR="000A5EBD" w:rsidRPr="00984881">
        <w:rPr>
          <w:sz w:val="28"/>
          <w:szCs w:val="28"/>
          <w:rtl/>
        </w:rPr>
        <w:t>ﮐﻪ ﺩﻳﮕﺮ ﻣﻰ ﻧﻨﻮﺷﺪ</w:t>
      </w:r>
      <w:r w:rsidR="00BD77AA">
        <w:rPr>
          <w:sz w:val="28"/>
          <w:szCs w:val="28"/>
          <w:rtl/>
        </w:rPr>
        <w:t xml:space="preserve">، </w:t>
      </w:r>
      <w:r w:rsidR="000A5EBD" w:rsidRPr="00984881">
        <w:rPr>
          <w:sz w:val="28"/>
          <w:szCs w:val="28"/>
          <w:rtl/>
        </w:rPr>
        <w:t>ﻣﮕﺮ ﺍﻣﺮﻭﺯ ﻭ</w:t>
      </w:r>
      <w:r>
        <w:rPr>
          <w:sz w:val="28"/>
          <w:szCs w:val="28"/>
          <w:rtl/>
        </w:rPr>
        <w:t xml:space="preserve"> </w:t>
      </w:r>
      <w:r w:rsidR="009915B2" w:rsidRPr="00984881">
        <w:rPr>
          <w:sz w:val="28"/>
          <w:szCs w:val="28"/>
          <w:rtl/>
        </w:rPr>
        <w:t>فر</w:t>
      </w:r>
      <w:r w:rsidR="000A5EBD" w:rsidRPr="00984881">
        <w:rPr>
          <w:sz w:val="28"/>
          <w:szCs w:val="28"/>
          <w:rtl/>
        </w:rPr>
        <w:t>ﺩﺍ ﻭ ﺷﺒﻬﺎﻯ ﺩﻳﮕﺮ</w:t>
      </w:r>
      <w:r w:rsidR="00BD77AA">
        <w:rPr>
          <w:sz w:val="28"/>
          <w:szCs w:val="28"/>
          <w:rtl/>
        </w:rPr>
        <w:t xml:space="preserve">. </w:t>
      </w:r>
      <w:r w:rsidR="000A5EBD" w:rsidRPr="00984881">
        <w:rPr>
          <w:sz w:val="28"/>
          <w:szCs w:val="28"/>
          <w:rtl/>
        </w:rPr>
        <w:t>ﻭﺳﺎﻟﻚ ﻫﺮ ﺩﻣﻰ ﺑﺎ ﺩﻳﺪﺍﺭ ﭘﻴﺮ</w:t>
      </w:r>
      <w:r w:rsidR="00BD77AA">
        <w:rPr>
          <w:sz w:val="28"/>
          <w:szCs w:val="28"/>
          <w:rtl/>
        </w:rPr>
        <w:t xml:space="preserve">، </w:t>
      </w:r>
      <w:r w:rsidR="000A5EBD" w:rsidRPr="00984881">
        <w:rPr>
          <w:sz w:val="28"/>
          <w:szCs w:val="28"/>
          <w:rtl/>
        </w:rPr>
        <w:t>ﻭ</w:t>
      </w:r>
      <w:r>
        <w:rPr>
          <w:sz w:val="28"/>
          <w:szCs w:val="28"/>
          <w:rtl/>
        </w:rPr>
        <w:t xml:space="preserve"> </w:t>
      </w:r>
      <w:r w:rsidR="000A5EBD" w:rsidRPr="00984881">
        <w:rPr>
          <w:sz w:val="28"/>
          <w:szCs w:val="28"/>
          <w:rtl/>
        </w:rPr>
        <w:t>ﭘﺬﻳﺮﺵ</w:t>
      </w:r>
      <w:r>
        <w:rPr>
          <w:sz w:val="28"/>
          <w:szCs w:val="28"/>
          <w:rtl/>
        </w:rPr>
        <w:t xml:space="preserve"> </w:t>
      </w:r>
      <w:r w:rsidR="000A5EBD" w:rsidRPr="00984881">
        <w:rPr>
          <w:sz w:val="28"/>
          <w:szCs w:val="28"/>
          <w:rtl/>
        </w:rPr>
        <w:t>ﺣﮑﻤﺘﻬﺎ ﻭ ﺩﺳﺘﻮﺭﺍﺕ ﺍﻭ ﺑﺨﻴﺎﻝ</w:t>
      </w:r>
      <w:r w:rsidR="00BD77AA">
        <w:rPr>
          <w:sz w:val="28"/>
          <w:szCs w:val="28"/>
          <w:rtl/>
        </w:rPr>
        <w:t xml:space="preserve">، </w:t>
      </w:r>
      <w:r w:rsidR="000A5EBD" w:rsidRPr="00984881">
        <w:rPr>
          <w:sz w:val="28"/>
          <w:szCs w:val="28"/>
          <w:rtl/>
        </w:rPr>
        <w:t>ﻫﺮﭼﻪ ﻓﮑﺮﻯ ﻭ ﺍﻧﺘﻘﺎﺩ ﻧﻈﺮﻯ ﺩﺍﺷﺘﻪ ﺍﺳﺖ ﺭﻫﺎ ﮐﺮﺩﻩ ﻭﺗﻮﺑﻪ ﻣﻰ ﮐﻨﺪ</w:t>
      </w:r>
      <w:r w:rsidR="00BD77AA">
        <w:rPr>
          <w:sz w:val="28"/>
          <w:szCs w:val="28"/>
          <w:rtl/>
        </w:rPr>
        <w:t xml:space="preserve">. </w:t>
      </w:r>
      <w:r w:rsidR="000A5EBD" w:rsidRPr="00984881">
        <w:rPr>
          <w:sz w:val="28"/>
          <w:szCs w:val="28"/>
          <w:rtl/>
        </w:rPr>
        <w:t>ﮐﻪ ﺩﻳﮕﺮ ﻧﺨﻮﺍﻫﺪ</w:t>
      </w:r>
      <w:r>
        <w:rPr>
          <w:sz w:val="28"/>
          <w:szCs w:val="28"/>
          <w:rtl/>
        </w:rPr>
        <w:t xml:space="preserve"> </w:t>
      </w:r>
      <w:r w:rsidR="000A5EBD" w:rsidRPr="00984881">
        <w:rPr>
          <w:sz w:val="28"/>
          <w:szCs w:val="28"/>
          <w:rtl/>
        </w:rPr>
        <w:t>ﭘﻴﺮ ﺭﺍ ﺩﺭ ﺑﺮﺍﺑﺮ</w:t>
      </w:r>
      <w:r>
        <w:rPr>
          <w:sz w:val="28"/>
          <w:szCs w:val="28"/>
          <w:rtl/>
        </w:rPr>
        <w:t xml:space="preserve"> </w:t>
      </w:r>
      <w:r w:rsidR="000A5EBD" w:rsidRPr="00984881">
        <w:rPr>
          <w:sz w:val="28"/>
          <w:szCs w:val="28"/>
          <w:rtl/>
        </w:rPr>
        <w:t>ﭘﺮﺳﺸﻬﺎﻯ ﺧﻮﺩ</w:t>
      </w:r>
      <w:r>
        <w:rPr>
          <w:sz w:val="28"/>
          <w:szCs w:val="28"/>
          <w:rtl/>
        </w:rPr>
        <w:t xml:space="preserve"> </w:t>
      </w:r>
      <w:r w:rsidR="000A5EBD" w:rsidRPr="00984881">
        <w:rPr>
          <w:sz w:val="28"/>
          <w:szCs w:val="28"/>
          <w:rtl/>
        </w:rPr>
        <w:t>ﻗﺮﺍﺭ ﺑﺪﻫﺪ</w:t>
      </w:r>
      <w:r w:rsidR="00BD77AA">
        <w:rPr>
          <w:sz w:val="28"/>
          <w:szCs w:val="28"/>
          <w:rtl/>
        </w:rPr>
        <w:t xml:space="preserve">. </w:t>
      </w:r>
      <w:r w:rsidR="000A5EBD" w:rsidRPr="00984881">
        <w:rPr>
          <w:sz w:val="28"/>
          <w:szCs w:val="28"/>
          <w:rtl/>
        </w:rPr>
        <w:t>ﮔﺮﭼﻪ ﺑﺎﺯ ﺩﺭ ﺩﻭﺭﻩ</w:t>
      </w:r>
      <w:r>
        <w:rPr>
          <w:sz w:val="28"/>
          <w:szCs w:val="28"/>
          <w:rtl/>
        </w:rPr>
        <w:t xml:space="preserve"> </w:t>
      </w:r>
      <w:r w:rsidR="000A5EBD" w:rsidRPr="00984881">
        <w:rPr>
          <w:sz w:val="28"/>
          <w:szCs w:val="28"/>
          <w:rtl/>
        </w:rPr>
        <w:t>ﻏﻴﺒﺖ ﺷﺨﺼﻰ ﭘﻴﺮ</w:t>
      </w:r>
      <w:r w:rsidR="00BD77AA">
        <w:rPr>
          <w:sz w:val="28"/>
          <w:szCs w:val="28"/>
          <w:rtl/>
        </w:rPr>
        <w:t xml:space="preserve">، </w:t>
      </w:r>
      <w:r w:rsidR="000A5EBD" w:rsidRPr="00984881">
        <w:rPr>
          <w:sz w:val="28"/>
          <w:szCs w:val="28"/>
          <w:rtl/>
        </w:rPr>
        <w:t>ﭼﻨﻴﻦ ﺍﻓﮑﺎﺭﻯ</w:t>
      </w:r>
      <w:r>
        <w:rPr>
          <w:sz w:val="28"/>
          <w:szCs w:val="28"/>
          <w:rtl/>
        </w:rPr>
        <w:t xml:space="preserve"> </w:t>
      </w:r>
      <w:r w:rsidR="000A5EBD" w:rsidRPr="00984881">
        <w:rPr>
          <w:sz w:val="28"/>
          <w:szCs w:val="28"/>
          <w:rtl/>
        </w:rPr>
        <w:t>ﮐﻮﺩﮐﺎﻧﻪ ﺑﺎﺯ ﺑﺴﺎﻟﻚ</w:t>
      </w:r>
      <w:r>
        <w:rPr>
          <w:sz w:val="28"/>
          <w:szCs w:val="28"/>
          <w:rtl/>
        </w:rPr>
        <w:t xml:space="preserve"> </w:t>
      </w:r>
      <w:r w:rsidR="000A5EBD" w:rsidRPr="00984881">
        <w:rPr>
          <w:sz w:val="28"/>
          <w:szCs w:val="28"/>
          <w:rtl/>
        </w:rPr>
        <w:t>ﻣﻴﺮﺳﺪ</w:t>
      </w:r>
      <w:r w:rsidR="00BD77AA">
        <w:rPr>
          <w:sz w:val="28"/>
          <w:szCs w:val="28"/>
          <w:rtl/>
        </w:rPr>
        <w:t xml:space="preserve">. </w:t>
      </w:r>
      <w:r w:rsidR="000A5EBD" w:rsidRPr="00984881">
        <w:rPr>
          <w:sz w:val="28"/>
          <w:szCs w:val="28"/>
          <w:rtl/>
        </w:rPr>
        <w:t>ﺯﻳﺮﺍ ﻫﻨﻮﺯ</w:t>
      </w:r>
      <w:r>
        <w:rPr>
          <w:sz w:val="28"/>
          <w:szCs w:val="28"/>
          <w:rtl/>
        </w:rPr>
        <w:t xml:space="preserve"> </w:t>
      </w:r>
      <w:r w:rsidR="000A5EBD" w:rsidRPr="00984881">
        <w:rPr>
          <w:sz w:val="28"/>
          <w:szCs w:val="28"/>
          <w:rtl/>
        </w:rPr>
        <w:t>ﺷﺎﻳﺴﻪ ﻣﺮﺍﺗﺐ ﺍﻟﻬﻰ</w:t>
      </w:r>
      <w:r>
        <w:rPr>
          <w:sz w:val="28"/>
          <w:szCs w:val="28"/>
          <w:rtl/>
        </w:rPr>
        <w:t xml:space="preserve"> </w:t>
      </w:r>
      <w:r w:rsidR="000A5EBD" w:rsidRPr="00984881">
        <w:rPr>
          <w:sz w:val="28"/>
          <w:szCs w:val="28"/>
          <w:rtl/>
        </w:rPr>
        <w:t>ﻭ ﻧﻬﺎﺋﻰ</w:t>
      </w:r>
      <w:r>
        <w:rPr>
          <w:sz w:val="28"/>
          <w:szCs w:val="28"/>
          <w:rtl/>
        </w:rPr>
        <w:t xml:space="preserve"> </w:t>
      </w:r>
      <w:r w:rsidR="000A5EBD" w:rsidRPr="00984881">
        <w:rPr>
          <w:sz w:val="28"/>
          <w:szCs w:val="28"/>
          <w:rtl/>
        </w:rPr>
        <w:t>ﺧﻮﺩ ﻧﺸﺪﻩ ﺍﺳﺖ ﮐﻪ ﻣﺪﺍﻡ</w:t>
      </w:r>
      <w:r>
        <w:rPr>
          <w:sz w:val="28"/>
          <w:szCs w:val="28"/>
          <w:rtl/>
        </w:rPr>
        <w:t xml:space="preserve"> </w:t>
      </w:r>
      <w:r w:rsidR="000A5EBD" w:rsidRPr="00984881">
        <w:rPr>
          <w:sz w:val="28"/>
          <w:szCs w:val="28"/>
          <w:rtl/>
        </w:rPr>
        <w:t>ﺗﻮﺑﻪ ﻣﻰ ﺷﮑﻨﺪ</w:t>
      </w:r>
      <w:r w:rsidR="00BD77AA">
        <w:rPr>
          <w:sz w:val="28"/>
          <w:szCs w:val="28"/>
          <w:rtl/>
        </w:rPr>
        <w:t xml:space="preserve">. </w:t>
      </w:r>
      <w:r w:rsidR="000A5EBD" w:rsidRPr="00984881">
        <w:rPr>
          <w:sz w:val="28"/>
          <w:szCs w:val="28"/>
          <w:rtl/>
        </w:rPr>
        <w:t>ﻭ ﻣﺪﺍﻡ ﺑﺎﻳﺪ ﺍﺳﺘﻐﻔﺎﺭ ﻭ ﻃﻠﺐ ﻋﻔﻮ ﻭ ﻏﻔﺮﺍﻥ ﺍﺯ ﺧﺪﺍﻭﻧﺪ ﻭ ﭘﻴﺮ ﺍﻟﻬﻰ ﺧﻮﺩ ﺑﻨﻤﺎﻳﺪ</w:t>
      </w:r>
      <w:r w:rsidR="00BD77AA">
        <w:rPr>
          <w:sz w:val="28"/>
          <w:szCs w:val="28"/>
          <w:rtl/>
        </w:rPr>
        <w:t xml:space="preserve">. </w:t>
      </w:r>
      <w:r w:rsidR="000A5EBD" w:rsidRPr="00984881">
        <w:rPr>
          <w:sz w:val="28"/>
          <w:szCs w:val="28"/>
          <w:rtl/>
        </w:rPr>
        <w:t>ﻭﻗﺘﻰ ﭘﻴﺮﻯ</w:t>
      </w:r>
      <w:r>
        <w:rPr>
          <w:sz w:val="28"/>
          <w:szCs w:val="28"/>
          <w:rtl/>
        </w:rPr>
        <w:t xml:space="preserve"> </w:t>
      </w:r>
      <w:r w:rsidR="000A5EBD" w:rsidRPr="00984881">
        <w:rPr>
          <w:sz w:val="28"/>
          <w:szCs w:val="28"/>
          <w:rtl/>
        </w:rPr>
        <w:t>ﺍﺯ ﺑﺎﺯﻯ ﻗﻤﺎﺭﻯ ﮐﻪ ﮐﺮﺩﻩ ﺍﺳﺖ</w:t>
      </w:r>
      <w:r w:rsidR="00BD77AA">
        <w:rPr>
          <w:sz w:val="28"/>
          <w:szCs w:val="28"/>
          <w:rtl/>
        </w:rPr>
        <w:t xml:space="preserve">، </w:t>
      </w:r>
      <w:r w:rsidR="000A5EBD" w:rsidRPr="00984881">
        <w:rPr>
          <w:sz w:val="28"/>
          <w:szCs w:val="28"/>
          <w:rtl/>
        </w:rPr>
        <w:t>ﺑﺮﺍﻯ ﺳﺎﻟﻚ</w:t>
      </w:r>
      <w:r>
        <w:rPr>
          <w:sz w:val="28"/>
          <w:szCs w:val="28"/>
          <w:rtl/>
        </w:rPr>
        <w:t xml:space="preserve"> </w:t>
      </w:r>
      <w:r w:rsidR="000A5EBD" w:rsidRPr="00984881">
        <w:rPr>
          <w:sz w:val="28"/>
          <w:szCs w:val="28"/>
          <w:rtl/>
        </w:rPr>
        <w:t>ﺧﻮﺩ ﻣﻴﮕﻔﺖ</w:t>
      </w:r>
      <w:r w:rsidR="00BD77AA">
        <w:rPr>
          <w:sz w:val="28"/>
          <w:szCs w:val="28"/>
          <w:rtl/>
        </w:rPr>
        <w:t xml:space="preserve">. </w:t>
      </w:r>
      <w:r w:rsidR="000A5EBD" w:rsidRPr="00984881">
        <w:rPr>
          <w:sz w:val="28"/>
          <w:szCs w:val="28"/>
          <w:rtl/>
        </w:rPr>
        <w:t>ﺳﺎﻟﻚ ﮔﻔﺖ ﻣﻦ ﻗﺒﻠﺎ</w:t>
      </w:r>
      <w:r>
        <w:rPr>
          <w:sz w:val="28"/>
          <w:szCs w:val="28"/>
          <w:rtl/>
        </w:rPr>
        <w:t xml:space="preserve"> </w:t>
      </w:r>
      <w:r w:rsidR="000A5EBD" w:rsidRPr="00984881">
        <w:rPr>
          <w:sz w:val="28"/>
          <w:szCs w:val="28"/>
          <w:rtl/>
        </w:rPr>
        <w:t>ﻧﻴﺰ</w:t>
      </w:r>
      <w:r>
        <w:rPr>
          <w:sz w:val="28"/>
          <w:szCs w:val="28"/>
          <w:rtl/>
        </w:rPr>
        <w:t xml:space="preserve"> </w:t>
      </w:r>
      <w:r w:rsidR="000A5EBD" w:rsidRPr="00984881">
        <w:rPr>
          <w:sz w:val="28"/>
          <w:szCs w:val="28"/>
          <w:rtl/>
        </w:rPr>
        <w:t>ﺍﺯ ﺩﺷﻤﻨﺎﻥ</w:t>
      </w:r>
      <w:r>
        <w:rPr>
          <w:sz w:val="28"/>
          <w:szCs w:val="28"/>
          <w:rtl/>
        </w:rPr>
        <w:t xml:space="preserve"> </w:t>
      </w:r>
      <w:r w:rsidR="009915B2" w:rsidRPr="00984881">
        <w:rPr>
          <w:sz w:val="28"/>
          <w:szCs w:val="28"/>
          <w:rtl/>
        </w:rPr>
        <w:t>فر</w:t>
      </w:r>
      <w:r w:rsidR="000A5EBD" w:rsidRPr="00984881">
        <w:rPr>
          <w:sz w:val="28"/>
          <w:szCs w:val="28"/>
          <w:rtl/>
        </w:rPr>
        <w:t>ﺍﻭﺍﻥ</w:t>
      </w:r>
      <w:r>
        <w:rPr>
          <w:sz w:val="28"/>
          <w:szCs w:val="28"/>
          <w:rtl/>
        </w:rPr>
        <w:t xml:space="preserve"> </w:t>
      </w:r>
      <w:r w:rsidR="000A5EBD" w:rsidRPr="00984881">
        <w:rPr>
          <w:sz w:val="28"/>
          <w:szCs w:val="28"/>
          <w:rtl/>
        </w:rPr>
        <w:t>ﭘﻴﺮ</w:t>
      </w:r>
      <w:r>
        <w:rPr>
          <w:sz w:val="28"/>
          <w:szCs w:val="28"/>
          <w:rtl/>
        </w:rPr>
        <w:t xml:space="preserve"> </w:t>
      </w:r>
      <w:r w:rsidR="000A5EBD" w:rsidRPr="00984881">
        <w:rPr>
          <w:sz w:val="28"/>
          <w:szCs w:val="28"/>
          <w:rtl/>
        </w:rPr>
        <w:t>ﺷﻨﻴﺪﻩ ﺑﻮﺩﻩﺍﻡ</w:t>
      </w:r>
      <w:r w:rsidR="00BD77AA">
        <w:rPr>
          <w:sz w:val="28"/>
          <w:szCs w:val="28"/>
          <w:rtl/>
        </w:rPr>
        <w:t xml:space="preserve">، </w:t>
      </w:r>
      <w:r w:rsidR="000A5EBD" w:rsidRPr="00984881">
        <w:rPr>
          <w:sz w:val="28"/>
          <w:szCs w:val="28"/>
          <w:rtl/>
        </w:rPr>
        <w:t>ﮐﻪ</w:t>
      </w:r>
      <w:r>
        <w:rPr>
          <w:sz w:val="28"/>
          <w:szCs w:val="28"/>
          <w:rtl/>
        </w:rPr>
        <w:t xml:space="preserve"> </w:t>
      </w:r>
      <w:r w:rsidR="000A5EBD" w:rsidRPr="00984881">
        <w:rPr>
          <w:sz w:val="28"/>
          <w:szCs w:val="28"/>
          <w:rtl/>
        </w:rPr>
        <w:t>ﺑﻘﻤﺎﺭ ﺧﺎﻧﻪ ﻣﻴﺮﻭﻳﺪ</w:t>
      </w:r>
      <w:r w:rsidR="00BD77AA">
        <w:rPr>
          <w:sz w:val="28"/>
          <w:szCs w:val="28"/>
          <w:rtl/>
        </w:rPr>
        <w:t xml:space="preserve">. </w:t>
      </w:r>
      <w:r w:rsidR="000A5EBD" w:rsidRPr="00984881">
        <w:rPr>
          <w:sz w:val="28"/>
          <w:szCs w:val="28"/>
          <w:rtl/>
        </w:rPr>
        <w:t>ﺁﻧﮕﺎﻩ</w:t>
      </w:r>
      <w:r>
        <w:rPr>
          <w:sz w:val="28"/>
          <w:szCs w:val="28"/>
          <w:rtl/>
        </w:rPr>
        <w:t xml:space="preserve"> </w:t>
      </w:r>
      <w:r w:rsidR="000A5EBD" w:rsidRPr="00984881">
        <w:rPr>
          <w:sz w:val="28"/>
          <w:szCs w:val="28"/>
          <w:rtl/>
        </w:rPr>
        <w:t>ﺑﺨﺪﺍﻭﻧﺪ ﺧﻮﺩ ﮔﻔﺘﻢ</w:t>
      </w:r>
      <w:r w:rsidR="00BD77AA">
        <w:rPr>
          <w:sz w:val="28"/>
          <w:szCs w:val="28"/>
          <w:rtl/>
        </w:rPr>
        <w:t xml:space="preserve">، </w:t>
      </w:r>
      <w:r w:rsidR="000A5EBD" w:rsidRPr="00984881">
        <w:rPr>
          <w:sz w:val="28"/>
          <w:szCs w:val="28"/>
          <w:rtl/>
        </w:rPr>
        <w:t>ﺧﺪﺍﻳﺎ ﻣﺮﺍ ﺑﺒﺨﺶ</w:t>
      </w:r>
      <w:r w:rsidR="00BD77AA">
        <w:rPr>
          <w:sz w:val="28"/>
          <w:szCs w:val="28"/>
          <w:rtl/>
        </w:rPr>
        <w:t xml:space="preserve">، </w:t>
      </w:r>
      <w:r w:rsidR="000A5EBD" w:rsidRPr="00984881">
        <w:rPr>
          <w:sz w:val="28"/>
          <w:szCs w:val="28"/>
          <w:rtl/>
        </w:rPr>
        <w:t>ﮐﻪ ﻗﺒﻠﺎ</w:t>
      </w:r>
      <w:r>
        <w:rPr>
          <w:sz w:val="28"/>
          <w:szCs w:val="28"/>
          <w:rtl/>
        </w:rPr>
        <w:t xml:space="preserve"> </w:t>
      </w:r>
      <w:r w:rsidR="000A5EBD" w:rsidRPr="00984881">
        <w:rPr>
          <w:sz w:val="28"/>
          <w:szCs w:val="28"/>
          <w:rtl/>
        </w:rPr>
        <w:t>ﻗﻤﺎﺭﺧﺎﻧﻪ ﺭﺍ</w:t>
      </w:r>
      <w:r>
        <w:rPr>
          <w:sz w:val="28"/>
          <w:szCs w:val="28"/>
          <w:rtl/>
        </w:rPr>
        <w:t xml:space="preserve"> </w:t>
      </w:r>
      <w:r w:rsidR="000A5EBD" w:rsidRPr="00984881">
        <w:rPr>
          <w:sz w:val="28"/>
          <w:szCs w:val="28"/>
          <w:rtl/>
        </w:rPr>
        <w:t>ﻧﮑﻮﻫﺶ ﻣﻴﮑﺮﺩﻡ</w:t>
      </w:r>
      <w:r w:rsidR="00BD77AA">
        <w:rPr>
          <w:sz w:val="28"/>
          <w:szCs w:val="28"/>
          <w:rtl/>
        </w:rPr>
        <w:t xml:space="preserve">. </w:t>
      </w:r>
      <w:r w:rsidR="000A5EBD" w:rsidRPr="00984881">
        <w:rPr>
          <w:sz w:val="28"/>
          <w:szCs w:val="28"/>
          <w:rtl/>
        </w:rPr>
        <w:t>ﺍﮔﺮ ﭘﻴﺮ ﻣﻦ ﺑﺮﻭﺩ</w:t>
      </w:r>
      <w:r w:rsidR="00BD77AA">
        <w:rPr>
          <w:sz w:val="28"/>
          <w:szCs w:val="28"/>
          <w:rtl/>
        </w:rPr>
        <w:t xml:space="preserve">، </w:t>
      </w:r>
      <w:r w:rsidR="000A5EBD" w:rsidRPr="00984881">
        <w:rPr>
          <w:sz w:val="28"/>
          <w:szCs w:val="28"/>
          <w:rtl/>
        </w:rPr>
        <w:t>ﭼﺮﺍ</w:t>
      </w:r>
      <w:r>
        <w:rPr>
          <w:sz w:val="28"/>
          <w:szCs w:val="28"/>
          <w:rtl/>
        </w:rPr>
        <w:t xml:space="preserve"> </w:t>
      </w:r>
      <w:r w:rsidR="000A5EBD" w:rsidRPr="00984881">
        <w:rPr>
          <w:sz w:val="28"/>
          <w:szCs w:val="28"/>
          <w:rtl/>
        </w:rPr>
        <w:t>ﺣﺮﺍﻡ ﺑﺎﺷﺪ</w:t>
      </w:r>
      <w:r w:rsidR="00BD77AA">
        <w:rPr>
          <w:sz w:val="28"/>
          <w:szCs w:val="28"/>
          <w:rtl/>
        </w:rPr>
        <w:t xml:space="preserve">. </w:t>
      </w:r>
      <w:r w:rsidR="000A5EBD" w:rsidRPr="00984881">
        <w:rPr>
          <w:sz w:val="28"/>
          <w:szCs w:val="28"/>
          <w:rtl/>
        </w:rPr>
        <w:t>ﻏﺎﻓﻞ ﺍﺯ ﺍﻳﻨﮑﻪ ﭘﻴﺮ ﺍﻟﻬﻰ ﺩﻳﮕﺮ</w:t>
      </w:r>
      <w:r>
        <w:rPr>
          <w:sz w:val="28"/>
          <w:szCs w:val="28"/>
          <w:rtl/>
        </w:rPr>
        <w:t xml:space="preserve"> </w:t>
      </w:r>
      <w:r w:rsidR="000A5EBD" w:rsidRPr="00984881">
        <w:rPr>
          <w:sz w:val="28"/>
          <w:szCs w:val="28"/>
          <w:rtl/>
        </w:rPr>
        <w:t>ﻫﻴﭻ ﻣﻮﺭﺩ</w:t>
      </w:r>
      <w:r>
        <w:rPr>
          <w:sz w:val="28"/>
          <w:szCs w:val="28"/>
          <w:rtl/>
        </w:rPr>
        <w:t xml:space="preserve"> </w:t>
      </w:r>
      <w:r w:rsidR="000A5EBD" w:rsidRPr="00984881">
        <w:rPr>
          <w:sz w:val="28"/>
          <w:szCs w:val="28"/>
          <w:rtl/>
        </w:rPr>
        <w:t>ﺣﺮﺍﻣﻰ</w:t>
      </w:r>
      <w:r>
        <w:rPr>
          <w:sz w:val="28"/>
          <w:szCs w:val="28"/>
          <w:rtl/>
        </w:rPr>
        <w:t xml:space="preserve"> </w:t>
      </w:r>
      <w:r w:rsidR="000A5EBD" w:rsidRPr="00984881">
        <w:rPr>
          <w:sz w:val="28"/>
          <w:szCs w:val="28"/>
          <w:rtl/>
        </w:rPr>
        <w:t>ﺭﺍ</w:t>
      </w:r>
      <w:r w:rsidR="00375D6D" w:rsidRPr="00984881">
        <w:rPr>
          <w:rFonts w:hint="cs"/>
          <w:sz w:val="28"/>
          <w:szCs w:val="28"/>
          <w:rtl/>
        </w:rPr>
        <w:t xml:space="preserve"> </w:t>
      </w:r>
      <w:r w:rsidR="000A5EBD" w:rsidRPr="00984881">
        <w:rPr>
          <w:sz w:val="28"/>
          <w:szCs w:val="28"/>
          <w:rtl/>
        </w:rPr>
        <w:t>ﻧﺪﺍﺭﺩ</w:t>
      </w:r>
      <w:r w:rsidR="00BD77AA">
        <w:rPr>
          <w:sz w:val="28"/>
          <w:szCs w:val="28"/>
          <w:rtl/>
        </w:rPr>
        <w:t xml:space="preserve">، </w:t>
      </w:r>
      <w:r w:rsidR="000A5EBD" w:rsidRPr="00984881">
        <w:rPr>
          <w:sz w:val="28"/>
          <w:szCs w:val="28"/>
          <w:rtl/>
        </w:rPr>
        <w:t>ﻭﺣﺘﻰ ﺑﺮﺍﻯ ﺍﻭ ثوﺍﺏ ﻫﻢ ﻧﻮﺷﺘﻪ ﻣﻴﺸﻮﺩ</w:t>
      </w:r>
      <w:r w:rsidR="00BD77AA">
        <w:rPr>
          <w:sz w:val="28"/>
          <w:szCs w:val="28"/>
          <w:rtl/>
        </w:rPr>
        <w:t xml:space="preserve">. </w:t>
      </w:r>
      <w:r w:rsidR="000A5EBD" w:rsidRPr="00984881">
        <w:rPr>
          <w:sz w:val="28"/>
          <w:szCs w:val="28"/>
          <w:rtl/>
        </w:rPr>
        <w:t>ﻭ ﺑﻘﻮﻝ ﭘﻴﺎﻣﺒﺮ</w:t>
      </w:r>
      <w:r w:rsidR="00BD77AA">
        <w:rPr>
          <w:sz w:val="28"/>
          <w:szCs w:val="28"/>
          <w:rtl/>
        </w:rPr>
        <w:t xml:space="preserve">، </w:t>
      </w:r>
      <w:r w:rsidR="000A5EBD" w:rsidRPr="00984881">
        <w:rPr>
          <w:sz w:val="28"/>
          <w:szCs w:val="28"/>
          <w:rtl/>
        </w:rPr>
        <w:t>ﻭﻟﻰ ﺍﻣّﺖ ﻣﻦ ﻫﺮﺟﺎ ﺑﺎﺷﺪ</w:t>
      </w:r>
      <w:r w:rsidR="00BD77AA">
        <w:rPr>
          <w:sz w:val="28"/>
          <w:szCs w:val="28"/>
          <w:rtl/>
        </w:rPr>
        <w:t xml:space="preserve">، </w:t>
      </w:r>
      <w:r w:rsidR="000A5EBD" w:rsidRPr="00984881">
        <w:rPr>
          <w:sz w:val="28"/>
          <w:szCs w:val="28"/>
          <w:rtl/>
        </w:rPr>
        <w:t>ﻭﻟﻮ ﺑﺪﺗﺮﻳﻦ ﺟﺎﻯ ﺟﻬﺎﻥ</w:t>
      </w:r>
      <w:r w:rsidR="00BD77AA">
        <w:rPr>
          <w:sz w:val="28"/>
          <w:szCs w:val="28"/>
          <w:rtl/>
        </w:rPr>
        <w:t xml:space="preserve">، </w:t>
      </w:r>
      <w:r w:rsidR="000A5EBD" w:rsidRPr="00984881">
        <w:rPr>
          <w:sz w:val="28"/>
          <w:szCs w:val="28"/>
          <w:rtl/>
        </w:rPr>
        <w:t>ﺁﻧﺠﺎ ﺑﻬﺘﺮﻳﻦ ﺟﺎﻯ ﺟﻬﺎﻥ ﻣﻴﺒﺎﺷﺪ</w:t>
      </w:r>
      <w:r w:rsidR="00BD77AA">
        <w:rPr>
          <w:sz w:val="28"/>
          <w:szCs w:val="28"/>
          <w:rtl/>
        </w:rPr>
        <w:t xml:space="preserve">. </w:t>
      </w:r>
      <w:r w:rsidR="000A5EBD" w:rsidRPr="00984881">
        <w:rPr>
          <w:sz w:val="28"/>
          <w:szCs w:val="28"/>
          <w:rtl/>
        </w:rPr>
        <w:t>ﻭ ﺣﺘﻰ ﮔﻨﺎﻫﮑﺎﺭﺍﻥ ﺩﻳﮕﺮﻯ ﺩﺭﺁﻥ ﺟﺎﻯ ﺑﺪ</w:t>
      </w:r>
      <w:r w:rsidR="00BD77AA">
        <w:rPr>
          <w:sz w:val="28"/>
          <w:szCs w:val="28"/>
          <w:rtl/>
        </w:rPr>
        <w:t xml:space="preserve">، </w:t>
      </w:r>
      <w:r w:rsidR="000A5EBD" w:rsidRPr="00984881">
        <w:rPr>
          <w:sz w:val="28"/>
          <w:szCs w:val="28"/>
          <w:rtl/>
        </w:rPr>
        <w:t>ﺗﺎ ﻭﻗﺘﻰ ﮐﻪ ﻭﻟﻰّ</w:t>
      </w:r>
      <w:r>
        <w:rPr>
          <w:sz w:val="28"/>
          <w:szCs w:val="28"/>
          <w:rtl/>
        </w:rPr>
        <w:t xml:space="preserve"> </w:t>
      </w:r>
      <w:r w:rsidR="000A5EBD" w:rsidRPr="00984881">
        <w:rPr>
          <w:sz w:val="28"/>
          <w:szCs w:val="28"/>
          <w:rtl/>
        </w:rPr>
        <w:t>ﺍﻟﻬﻰ ﺁﻧﺠﺎ ﺍﺳﺖ</w:t>
      </w:r>
      <w:r w:rsidR="00BD77AA">
        <w:rPr>
          <w:sz w:val="28"/>
          <w:szCs w:val="28"/>
          <w:rtl/>
        </w:rPr>
        <w:t xml:space="preserve">، </w:t>
      </w:r>
      <w:r w:rsidR="000A5EBD" w:rsidRPr="00984881">
        <w:rPr>
          <w:sz w:val="28"/>
          <w:szCs w:val="28"/>
          <w:rtl/>
        </w:rPr>
        <w:t>ﺩﺭﮐﺎﺭﻫﺎﻯ ﺧﻮﺩ ﮔﻨﺎﻫﻰﻧﺪﺍﺭﻧﺪ</w:t>
      </w:r>
      <w:r w:rsidR="00BD77AA">
        <w:rPr>
          <w:sz w:val="28"/>
          <w:szCs w:val="28"/>
          <w:rtl/>
        </w:rPr>
        <w:t xml:space="preserve">. </w:t>
      </w:r>
      <w:r w:rsidR="000A5EBD" w:rsidRPr="00984881">
        <w:rPr>
          <w:sz w:val="28"/>
          <w:szCs w:val="28"/>
          <w:rtl/>
        </w:rPr>
        <w:t xml:space="preserve">ﻭ ﺍﻳﻦ ﻣﺴﺄﻟﻪ ﺭﺍ ﺑﺎﻳﺪ ﺑﺮﺩﺍﺷﺘﻰ ﻋﺮﻓﺎﻧﻰ ﻭﺩﻟﺎﺋﻞ ﻋﺮﻓﺎﻧﻰ ﺁﻧﺮﺍ ﺩﺍﺷﺖ </w:t>
      </w:r>
      <w:r w:rsidR="00BD77AA">
        <w:rPr>
          <w:sz w:val="28"/>
          <w:szCs w:val="28"/>
          <w:rtl/>
        </w:rPr>
        <w:t xml:space="preserve">. </w:t>
      </w:r>
    </w:p>
    <w:p w:rsidR="000A5EBD" w:rsidRPr="00984881" w:rsidRDefault="000A5EBD" w:rsidP="000A5EBD">
      <w:pPr>
        <w:bidi/>
        <w:rPr>
          <w:b/>
          <w:bCs/>
          <w:sz w:val="28"/>
          <w:szCs w:val="28"/>
          <w:rtl/>
        </w:rPr>
      </w:pPr>
      <w:r w:rsidRPr="00984881">
        <w:rPr>
          <w:b/>
          <w:bCs/>
          <w:sz w:val="28"/>
          <w:szCs w:val="28"/>
          <w:rtl/>
        </w:rPr>
        <w:t>ﺩﺭ ﺩﻳﺮ</w:t>
      </w:r>
      <w:r w:rsidR="004D25BE">
        <w:rPr>
          <w:b/>
          <w:bCs/>
          <w:sz w:val="28"/>
          <w:szCs w:val="28"/>
          <w:rtl/>
        </w:rPr>
        <w:t xml:space="preserve"> </w:t>
      </w:r>
      <w:r w:rsidR="003A0DDA" w:rsidRPr="00984881">
        <w:rPr>
          <w:b/>
          <w:bCs/>
          <w:sz w:val="28"/>
          <w:szCs w:val="28"/>
          <w:rtl/>
        </w:rPr>
        <w:t>مُغان</w:t>
      </w:r>
      <w:r w:rsidRPr="00984881">
        <w:rPr>
          <w:b/>
          <w:bCs/>
          <w:sz w:val="28"/>
          <w:szCs w:val="28"/>
          <w:rtl/>
        </w:rPr>
        <w:t xml:space="preserve"> ﺁﻣﺪ ﻳﺎﺭﻡ</w:t>
      </w:r>
      <w:r w:rsidR="00BD77AA">
        <w:rPr>
          <w:b/>
          <w:bCs/>
          <w:sz w:val="28"/>
          <w:szCs w:val="28"/>
          <w:rtl/>
        </w:rPr>
        <w:t xml:space="preserve">، </w:t>
      </w:r>
      <w:r w:rsidRPr="00984881">
        <w:rPr>
          <w:b/>
          <w:bCs/>
          <w:sz w:val="28"/>
          <w:szCs w:val="28"/>
          <w:rtl/>
        </w:rPr>
        <w:t>ﻗﺪﺣﻰ</w:t>
      </w:r>
      <w:r w:rsidR="004D25BE">
        <w:rPr>
          <w:b/>
          <w:bCs/>
          <w:sz w:val="28"/>
          <w:szCs w:val="28"/>
          <w:rtl/>
        </w:rPr>
        <w:t xml:space="preserve"> </w:t>
      </w:r>
      <w:r w:rsidRPr="00984881">
        <w:rPr>
          <w:b/>
          <w:bCs/>
          <w:sz w:val="28"/>
          <w:szCs w:val="28"/>
          <w:rtl/>
        </w:rPr>
        <w:t>ﺩﺭ ﺩﺳﺖ</w:t>
      </w:r>
      <w:r w:rsidR="004D25BE">
        <w:rPr>
          <w:b/>
          <w:bCs/>
          <w:sz w:val="28"/>
          <w:szCs w:val="28"/>
          <w:rtl/>
        </w:rPr>
        <w:t xml:space="preserve"> </w:t>
      </w:r>
      <w:r w:rsidRPr="00984881">
        <w:rPr>
          <w:b/>
          <w:bCs/>
          <w:sz w:val="28"/>
          <w:szCs w:val="28"/>
          <w:rtl/>
        </w:rPr>
        <w:t>* ﻣﺴﺖ ﺍﺯ ﻣﻰ</w:t>
      </w:r>
      <w:r w:rsidR="00BD77AA">
        <w:rPr>
          <w:b/>
          <w:bCs/>
          <w:sz w:val="28"/>
          <w:szCs w:val="28"/>
          <w:rtl/>
        </w:rPr>
        <w:t xml:space="preserve">، </w:t>
      </w:r>
      <w:r w:rsidRPr="00984881">
        <w:rPr>
          <w:b/>
          <w:bCs/>
          <w:sz w:val="28"/>
          <w:szCs w:val="28"/>
          <w:rtl/>
        </w:rPr>
        <w:t>ﻭ ﻣﻴﺨﻮﺍﺭﺍﻥ ﺍﺯ ﻧﺮ</w:t>
      </w:r>
      <w:r w:rsidR="00661646" w:rsidRPr="00984881">
        <w:rPr>
          <w:b/>
          <w:bCs/>
          <w:sz w:val="28"/>
          <w:szCs w:val="28"/>
          <w:rtl/>
        </w:rPr>
        <w:t>گس</w:t>
      </w:r>
      <w:r w:rsidRPr="00984881">
        <w:rPr>
          <w:b/>
          <w:bCs/>
          <w:sz w:val="28"/>
          <w:szCs w:val="28"/>
          <w:rtl/>
        </w:rPr>
        <w:t xml:space="preserve"> ﻣﺴﺘﺶ ﻣﺴﺖ</w:t>
      </w:r>
      <w:r w:rsidRPr="00984881">
        <w:rPr>
          <w:b/>
          <w:bCs/>
          <w:sz w:val="28"/>
          <w:szCs w:val="28"/>
        </w:rPr>
        <w:t xml:space="preserve"> </w:t>
      </w:r>
    </w:p>
    <w:p w:rsidR="000A5EBD" w:rsidRPr="00984881" w:rsidRDefault="004D25BE" w:rsidP="000A5EBD">
      <w:pPr>
        <w:bidi/>
        <w:jc w:val="both"/>
        <w:rPr>
          <w:sz w:val="28"/>
          <w:szCs w:val="28"/>
          <w:rtl/>
        </w:rPr>
      </w:pPr>
      <w:r>
        <w:rPr>
          <w:sz w:val="28"/>
          <w:szCs w:val="28"/>
          <w:rtl/>
        </w:rPr>
        <w:t xml:space="preserve"> </w:t>
      </w:r>
      <w:r w:rsidR="000A5EBD" w:rsidRPr="00984881">
        <w:rPr>
          <w:sz w:val="28"/>
          <w:szCs w:val="28"/>
          <w:rtl/>
        </w:rPr>
        <w:t>ﻣﺤﺒﻮﺏ ﺍﻟﻬﻰ ﺣﺎﻓﻆ ﺩﺭ ﻣﻌﺒﺪ ﻭ ﺧﺎﻧﻘﺎﻩ ﺧﻮﺩ</w:t>
      </w:r>
      <w:r w:rsidR="00BD77AA">
        <w:rPr>
          <w:sz w:val="28"/>
          <w:szCs w:val="28"/>
          <w:rtl/>
        </w:rPr>
        <w:t xml:space="preserve">، </w:t>
      </w:r>
      <w:r w:rsidR="000A5EBD" w:rsidRPr="00984881">
        <w:rPr>
          <w:sz w:val="28"/>
          <w:szCs w:val="28"/>
          <w:rtl/>
        </w:rPr>
        <w:t>ﮐﻪ ﺳﺎﻟﮑﺎﻥ ﻣﻨﺘﻈﺮ ﺩﻳﺪﺍﺭ ﻭ ﺃﺧﺬ</w:t>
      </w:r>
      <w:r>
        <w:rPr>
          <w:sz w:val="28"/>
          <w:szCs w:val="28"/>
          <w:rtl/>
        </w:rPr>
        <w:t xml:space="preserve"> </w:t>
      </w:r>
      <w:r w:rsidR="000A5EBD" w:rsidRPr="00984881">
        <w:rPr>
          <w:sz w:val="28"/>
          <w:szCs w:val="28"/>
          <w:rtl/>
        </w:rPr>
        <w:t>ﺷﺮﺍﺑﻰ ﺍﺯ ﭘﻴﺮ ﻣﻴﺒﺎﺷﻨﺪ</w:t>
      </w:r>
      <w:r w:rsidR="00BD77AA">
        <w:rPr>
          <w:sz w:val="28"/>
          <w:szCs w:val="28"/>
          <w:rtl/>
        </w:rPr>
        <w:t xml:space="preserve">. </w:t>
      </w:r>
      <w:r w:rsidR="000A5EBD" w:rsidRPr="00984881">
        <w:rPr>
          <w:sz w:val="28"/>
          <w:szCs w:val="28"/>
          <w:rtl/>
        </w:rPr>
        <w:t>ﮐﻪ ﭼﻮﻥ ﻭﺍﺭﺩ ﺷﺪ</w:t>
      </w:r>
      <w:r w:rsidR="00BD77AA">
        <w:rPr>
          <w:sz w:val="28"/>
          <w:szCs w:val="28"/>
          <w:rtl/>
        </w:rPr>
        <w:t xml:space="preserve">، </w:t>
      </w:r>
      <w:r w:rsidR="000A5EBD" w:rsidRPr="00984881">
        <w:rPr>
          <w:sz w:val="28"/>
          <w:szCs w:val="28"/>
          <w:rtl/>
        </w:rPr>
        <w:t>ﺧﻮﺩ</w:t>
      </w:r>
      <w:r>
        <w:rPr>
          <w:sz w:val="28"/>
          <w:szCs w:val="28"/>
          <w:rtl/>
        </w:rPr>
        <w:t xml:space="preserve"> </w:t>
      </w:r>
      <w:r w:rsidR="000A5EBD" w:rsidRPr="00984881">
        <w:rPr>
          <w:sz w:val="28"/>
          <w:szCs w:val="28"/>
          <w:rtl/>
        </w:rPr>
        <w:t>ﻣﺴﺖ ﺑﻮﺩ</w:t>
      </w:r>
      <w:r w:rsidR="00BD77AA">
        <w:rPr>
          <w:sz w:val="28"/>
          <w:szCs w:val="28"/>
          <w:rtl/>
        </w:rPr>
        <w:t xml:space="preserve">، </w:t>
      </w:r>
      <w:r w:rsidR="000A5EBD" w:rsidRPr="00984881">
        <w:rPr>
          <w:sz w:val="28"/>
          <w:szCs w:val="28"/>
          <w:rtl/>
        </w:rPr>
        <w:t>ﮐﻪ ﺣﮑﻤﺘﻬﺎﻯ ﺍﻟﻬﻰ</w:t>
      </w:r>
      <w:r>
        <w:rPr>
          <w:sz w:val="28"/>
          <w:szCs w:val="28"/>
          <w:rtl/>
        </w:rPr>
        <w:t xml:space="preserve"> </w:t>
      </w:r>
      <w:r w:rsidR="000A5EBD" w:rsidRPr="00984881">
        <w:rPr>
          <w:sz w:val="28"/>
          <w:szCs w:val="28"/>
          <w:rtl/>
        </w:rPr>
        <w:t>ﺧﻮﺩﺭﺍ</w:t>
      </w:r>
      <w:r>
        <w:rPr>
          <w:sz w:val="28"/>
          <w:szCs w:val="28"/>
          <w:rtl/>
        </w:rPr>
        <w:t xml:space="preserve"> </w:t>
      </w:r>
      <w:r w:rsidR="000A5EBD" w:rsidRPr="00984881">
        <w:rPr>
          <w:sz w:val="28"/>
          <w:szCs w:val="28"/>
          <w:rtl/>
        </w:rPr>
        <w:t>ﺗﺎﺯﻩ ﺩﺭﻳﺎﻓﺖ ﮐﺮﺩﻩ</w:t>
      </w:r>
      <w:r w:rsidR="00BD77AA">
        <w:rPr>
          <w:sz w:val="28"/>
          <w:szCs w:val="28"/>
          <w:rtl/>
        </w:rPr>
        <w:t xml:space="preserve">، </w:t>
      </w:r>
      <w:r w:rsidR="000A5EBD" w:rsidRPr="00984881">
        <w:rPr>
          <w:sz w:val="28"/>
          <w:szCs w:val="28"/>
          <w:rtl/>
        </w:rPr>
        <w:t>ﻭﺟﻤﻌﻴّﺖ</w:t>
      </w:r>
      <w:r>
        <w:rPr>
          <w:sz w:val="28"/>
          <w:szCs w:val="28"/>
          <w:rtl/>
        </w:rPr>
        <w:t xml:space="preserve"> </w:t>
      </w:r>
      <w:r w:rsidR="000A5EBD" w:rsidRPr="00984881">
        <w:rPr>
          <w:sz w:val="28"/>
          <w:szCs w:val="28"/>
          <w:rtl/>
        </w:rPr>
        <w:t>ﻃﺎﻟﺒﺎﻥ</w:t>
      </w:r>
      <w:r>
        <w:rPr>
          <w:sz w:val="28"/>
          <w:szCs w:val="28"/>
          <w:rtl/>
        </w:rPr>
        <w:t xml:space="preserve"> </w:t>
      </w:r>
      <w:r w:rsidR="000A5EBD" w:rsidRPr="00984881">
        <w:rPr>
          <w:sz w:val="28"/>
          <w:szCs w:val="28"/>
          <w:rtl/>
        </w:rPr>
        <w:t xml:space="preserve">ﺣﮑﻤﺘﻬﺎﻯ ﺧﻮﺩﺭﺍ </w:t>
      </w:r>
      <w:r w:rsidR="000A5EBD" w:rsidRPr="00984881">
        <w:rPr>
          <w:sz w:val="28"/>
          <w:szCs w:val="28"/>
          <w:rtl/>
        </w:rPr>
        <w:lastRenderedPageBreak/>
        <w:t>ﻣﻰ ﺑﻴﻨﺪ</w:t>
      </w:r>
      <w:r w:rsidR="00BD77AA">
        <w:rPr>
          <w:sz w:val="28"/>
          <w:szCs w:val="28"/>
          <w:rtl/>
        </w:rPr>
        <w:t xml:space="preserve">، </w:t>
      </w:r>
      <w:r w:rsidR="000A5EBD" w:rsidRPr="00984881">
        <w:rPr>
          <w:sz w:val="28"/>
          <w:szCs w:val="28"/>
          <w:rtl/>
        </w:rPr>
        <w:t>ﮐﻪ ﭼﮕﻮﻧﻪ ﺁﻧﺎﻥ</w:t>
      </w:r>
      <w:r>
        <w:rPr>
          <w:sz w:val="28"/>
          <w:szCs w:val="28"/>
          <w:rtl/>
        </w:rPr>
        <w:t xml:space="preserve"> </w:t>
      </w:r>
      <w:r w:rsidR="000A5EBD" w:rsidRPr="00984881">
        <w:rPr>
          <w:sz w:val="28"/>
          <w:szCs w:val="28"/>
          <w:rtl/>
        </w:rPr>
        <w:t>ﻧﻴﺰ ﻣﺴﺖ ﻫﺴﺘﻨﺪ</w:t>
      </w:r>
      <w:r w:rsidR="00BD77AA">
        <w:rPr>
          <w:sz w:val="28"/>
          <w:szCs w:val="28"/>
          <w:rtl/>
        </w:rPr>
        <w:t xml:space="preserve">، </w:t>
      </w:r>
      <w:r w:rsidR="000A5EBD" w:rsidRPr="00984881">
        <w:rPr>
          <w:sz w:val="28"/>
          <w:szCs w:val="28"/>
          <w:rtl/>
        </w:rPr>
        <w:t>ﮐﻪ ﻣﺴﺖ</w:t>
      </w:r>
      <w:r>
        <w:rPr>
          <w:sz w:val="28"/>
          <w:szCs w:val="28"/>
          <w:rtl/>
        </w:rPr>
        <w:t xml:space="preserve"> </w:t>
      </w:r>
      <w:r w:rsidR="000A5EBD" w:rsidRPr="00984881">
        <w:rPr>
          <w:sz w:val="28"/>
          <w:szCs w:val="28"/>
          <w:rtl/>
        </w:rPr>
        <w:t>ﭼﺸﻤﺎﻥ ﻧﺮﮔﺴﻴﻦ ﭘﻴﺮ ﺷﺪﻩﺍﻧﺪ</w:t>
      </w:r>
      <w:r w:rsidR="00BD77AA">
        <w:rPr>
          <w:sz w:val="28"/>
          <w:szCs w:val="28"/>
          <w:rtl/>
        </w:rPr>
        <w:t xml:space="preserve">. </w:t>
      </w:r>
      <w:r w:rsidR="000A5EBD" w:rsidRPr="00984881">
        <w:rPr>
          <w:sz w:val="28"/>
          <w:szCs w:val="28"/>
          <w:rtl/>
        </w:rPr>
        <w:t>ﮐﻪ ﻧﮕﺎﻩ</w:t>
      </w:r>
      <w:r>
        <w:rPr>
          <w:sz w:val="28"/>
          <w:szCs w:val="28"/>
          <w:rtl/>
        </w:rPr>
        <w:t xml:space="preserve"> </w:t>
      </w:r>
      <w:r w:rsidR="000A5EBD" w:rsidRPr="00984881">
        <w:rPr>
          <w:sz w:val="28"/>
          <w:szCs w:val="28"/>
          <w:rtl/>
        </w:rPr>
        <w:t>ﻋﺎﺷﻖ ﺑﭽﺸﻤﺎﻥ ﻳﺎﺭ ﻭ ﭘﻴﺮ ﺍﻟﻬﻰ</w:t>
      </w:r>
      <w:r w:rsidR="00BD77AA">
        <w:rPr>
          <w:sz w:val="28"/>
          <w:szCs w:val="28"/>
          <w:rtl/>
        </w:rPr>
        <w:t xml:space="preserve">، </w:t>
      </w:r>
      <w:r w:rsidR="000A5EBD" w:rsidRPr="00984881">
        <w:rPr>
          <w:sz w:val="28"/>
          <w:szCs w:val="28"/>
          <w:rtl/>
        </w:rPr>
        <w:t>ﺧﻠﺎﺻﻪﺍﻯ ﺍﺯ ﻫﺰﺍﺭﺍﻥ ﮔﻔﺘﻪ ﻭ ﺩﻟﺪﺍﺩﮔﻰ ﻣﻴﺒﺎﺷﺪ</w:t>
      </w:r>
      <w:r w:rsidR="00BD77AA">
        <w:rPr>
          <w:sz w:val="28"/>
          <w:szCs w:val="28"/>
          <w:rtl/>
        </w:rPr>
        <w:t xml:space="preserve">. </w:t>
      </w:r>
      <w:r w:rsidR="000A5EBD" w:rsidRPr="00984881">
        <w:rPr>
          <w:sz w:val="28"/>
          <w:szCs w:val="28"/>
          <w:rtl/>
        </w:rPr>
        <w:t>ﻭ ﻧﻤﺎﻳﺸﻰ ﺑﺮﺍﻯ ﺗﻤﺎﻡ ﺍﻋﻤﺎﻝ ﻭ ﺍﺣﻮﺍﻝ ﻭ ﺁﺭﺯﻭﻫﺎﻯ ﻋﺎﺷﻖ ﺑﺮﺍﻯ ﻣﻌﺸﻮﻕ ﺍﻟﻬﻰ ﺍﺳﺖ</w:t>
      </w:r>
      <w:r w:rsidR="00BD77AA">
        <w:rPr>
          <w:sz w:val="28"/>
          <w:szCs w:val="28"/>
          <w:rtl/>
        </w:rPr>
        <w:t xml:space="preserve">. </w:t>
      </w:r>
      <w:r w:rsidR="000A5EBD" w:rsidRPr="00984881">
        <w:rPr>
          <w:sz w:val="28"/>
          <w:szCs w:val="28"/>
          <w:rtl/>
        </w:rPr>
        <w:t>ﮐﻪ ﺍﻳﻦ ﺍﺣﺴﺎس ﺳﺎﻟﻚ ﺑﻮﺍﺳﻄﻪ ﺍﻟﻬﻰ ﺧﻮﺩ</w:t>
      </w:r>
      <w:r w:rsidR="00BD77AA">
        <w:rPr>
          <w:sz w:val="28"/>
          <w:szCs w:val="28"/>
          <w:rtl/>
        </w:rPr>
        <w:t xml:space="preserve">، </w:t>
      </w:r>
      <w:r w:rsidR="000A5EBD" w:rsidRPr="00984881">
        <w:rPr>
          <w:sz w:val="28"/>
          <w:szCs w:val="28"/>
          <w:rtl/>
        </w:rPr>
        <w:t>ﻋﻴﻦ</w:t>
      </w:r>
      <w:r>
        <w:rPr>
          <w:sz w:val="28"/>
          <w:szCs w:val="28"/>
          <w:rtl/>
        </w:rPr>
        <w:t xml:space="preserve"> </w:t>
      </w:r>
      <w:r w:rsidR="000A5EBD" w:rsidRPr="00984881">
        <w:rPr>
          <w:sz w:val="28"/>
          <w:szCs w:val="28"/>
          <w:rtl/>
        </w:rPr>
        <w:t>ﻋﺒﺎﺩﺕ ﻭﺑﺮﺗﺮﻳﻦ</w:t>
      </w:r>
      <w:r>
        <w:rPr>
          <w:sz w:val="28"/>
          <w:szCs w:val="28"/>
          <w:rtl/>
        </w:rPr>
        <w:t xml:space="preserve"> </w:t>
      </w:r>
      <w:r w:rsidR="000A5EBD" w:rsidRPr="00984881">
        <w:rPr>
          <w:sz w:val="28"/>
          <w:szCs w:val="28"/>
          <w:rtl/>
        </w:rPr>
        <w:t>ﻧﻮﻉ ﻣؤثّر ﺁﻥ</w:t>
      </w:r>
      <w:r w:rsidR="00BD77AA">
        <w:rPr>
          <w:sz w:val="28"/>
          <w:szCs w:val="28"/>
          <w:rtl/>
        </w:rPr>
        <w:t xml:space="preserve">، </w:t>
      </w:r>
      <w:r w:rsidR="000A5EBD" w:rsidRPr="00984881">
        <w:rPr>
          <w:sz w:val="28"/>
          <w:szCs w:val="28"/>
          <w:rtl/>
        </w:rPr>
        <w:t>ﺩﺭ ﺗﮑﺎﻣﻞ ﺭﻭﺡ</w:t>
      </w:r>
      <w:r>
        <w:rPr>
          <w:sz w:val="28"/>
          <w:szCs w:val="28"/>
          <w:rtl/>
        </w:rPr>
        <w:t xml:space="preserve"> </w:t>
      </w:r>
      <w:r w:rsidR="000A5EBD" w:rsidRPr="00984881">
        <w:rPr>
          <w:sz w:val="28"/>
          <w:szCs w:val="28"/>
          <w:rtl/>
        </w:rPr>
        <w:t>ﺳﺎﻟﻚ ﻣﻴﺒﺎﺷﺪ</w:t>
      </w:r>
      <w:r w:rsidR="00BD77AA">
        <w:rPr>
          <w:sz w:val="28"/>
          <w:szCs w:val="28"/>
          <w:rtl/>
        </w:rPr>
        <w:t xml:space="preserve">. </w:t>
      </w:r>
      <w:r w:rsidR="000A5EBD" w:rsidRPr="00984881">
        <w:rPr>
          <w:sz w:val="28"/>
          <w:szCs w:val="28"/>
          <w:rtl/>
        </w:rPr>
        <w:t>ﺍﻟﺒﺘﻪ</w:t>
      </w:r>
      <w:r w:rsidR="000A5EBD" w:rsidRPr="00984881">
        <w:rPr>
          <w:sz w:val="28"/>
          <w:szCs w:val="28"/>
        </w:rPr>
        <w:t xml:space="preserve"> </w:t>
      </w:r>
      <w:r w:rsidR="000A5EBD" w:rsidRPr="00984881">
        <w:rPr>
          <w:sz w:val="28"/>
          <w:szCs w:val="28"/>
          <w:rtl/>
        </w:rPr>
        <w:t>ﺩﺭ ﺭﻭﺵ ﺭﻫﺮﻭﻯ ﺍﻟﻬﻰ ﺍﺯ ﻧﻮﻉ</w:t>
      </w:r>
      <w:r>
        <w:rPr>
          <w:sz w:val="28"/>
          <w:szCs w:val="28"/>
          <w:rtl/>
        </w:rPr>
        <w:t xml:space="preserve"> </w:t>
      </w:r>
      <w:r w:rsidR="000A5EBD" w:rsidRPr="00984881">
        <w:rPr>
          <w:sz w:val="28"/>
          <w:szCs w:val="28"/>
          <w:rtl/>
        </w:rPr>
        <w:t>ﻋﺸﻖ</w:t>
      </w:r>
      <w:r>
        <w:rPr>
          <w:sz w:val="28"/>
          <w:szCs w:val="28"/>
          <w:rtl/>
        </w:rPr>
        <w:t xml:space="preserve"> </w:t>
      </w:r>
      <w:r w:rsidR="000A5EBD" w:rsidRPr="00984881">
        <w:rPr>
          <w:sz w:val="28"/>
          <w:szCs w:val="28"/>
          <w:rtl/>
        </w:rPr>
        <w:t>ﻭﺭﺯﻯ</w:t>
      </w:r>
      <w:r w:rsidR="00BD77AA">
        <w:rPr>
          <w:sz w:val="28"/>
          <w:szCs w:val="28"/>
          <w:rtl/>
        </w:rPr>
        <w:t xml:space="preserve">، </w:t>
      </w:r>
      <w:r w:rsidR="000A5EBD" w:rsidRPr="00984881">
        <w:rPr>
          <w:sz w:val="28"/>
          <w:szCs w:val="28"/>
          <w:rtl/>
        </w:rPr>
        <w:t>ﻭﻧﻪ ﺭﻭﺷﻬﺎﻯ ﺩﻳﮕﺮ ﮐﻪ ﺑﺨﺪﺍﻭﻧﺪ</w:t>
      </w:r>
      <w:r>
        <w:rPr>
          <w:sz w:val="28"/>
          <w:szCs w:val="28"/>
          <w:rtl/>
        </w:rPr>
        <w:t xml:space="preserve"> </w:t>
      </w:r>
      <w:r w:rsidR="000A5EBD" w:rsidRPr="00984881">
        <w:rPr>
          <w:sz w:val="28"/>
          <w:szCs w:val="28"/>
          <w:rtl/>
        </w:rPr>
        <w:t>ﻧﻤﻴﺮﺳﺎﻧﺪ</w:t>
      </w:r>
      <w:r w:rsidR="00BD77AA">
        <w:rPr>
          <w:sz w:val="28"/>
          <w:szCs w:val="28"/>
          <w:rtl/>
        </w:rPr>
        <w:t xml:space="preserve">. </w:t>
      </w:r>
      <w:r w:rsidR="000A5EBD" w:rsidRPr="00984881">
        <w:rPr>
          <w:sz w:val="28"/>
          <w:szCs w:val="28"/>
          <w:rtl/>
        </w:rPr>
        <w:t>ﻭﻳﺎ ﺃﻧﺪﮐﻰ ﺑﻴﺸﺘﺮ ﺑﭙﻴﺶ ﻧﻤﻴﺮﻭﻧﺪ</w:t>
      </w:r>
      <w:r w:rsidR="000A5EBD" w:rsidRPr="00984881">
        <w:rPr>
          <w:sz w:val="28"/>
          <w:szCs w:val="28"/>
        </w:rPr>
        <w:t xml:space="preserve"> </w:t>
      </w:r>
      <w:r w:rsidR="00BD77AA">
        <w:rPr>
          <w:sz w:val="28"/>
          <w:szCs w:val="28"/>
          <w:rtl/>
        </w:rPr>
        <w:t xml:space="preserve">. </w:t>
      </w:r>
    </w:p>
    <w:p w:rsidR="000A5EBD" w:rsidRPr="00984881" w:rsidRDefault="000A5EBD" w:rsidP="000A5EBD">
      <w:pPr>
        <w:bidi/>
        <w:jc w:val="both"/>
        <w:rPr>
          <w:b/>
          <w:bCs/>
          <w:sz w:val="28"/>
          <w:szCs w:val="28"/>
          <w:rtl/>
        </w:rPr>
      </w:pPr>
      <w:r w:rsidRPr="00984881">
        <w:rPr>
          <w:b/>
          <w:bCs/>
          <w:sz w:val="28"/>
          <w:szCs w:val="28"/>
          <w:rtl/>
        </w:rPr>
        <w:t xml:space="preserve"> ﺩﺭ ﻧﻌﻞ ﺳﻤﻨﺪ ﺍﻭ</w:t>
      </w:r>
      <w:r w:rsidR="00BD77AA">
        <w:rPr>
          <w:b/>
          <w:bCs/>
          <w:sz w:val="28"/>
          <w:szCs w:val="28"/>
          <w:rtl/>
        </w:rPr>
        <w:t xml:space="preserve">، </w:t>
      </w:r>
      <w:r w:rsidRPr="00984881">
        <w:rPr>
          <w:b/>
          <w:bCs/>
          <w:sz w:val="28"/>
          <w:szCs w:val="28"/>
          <w:rtl/>
        </w:rPr>
        <w:t>ﺷﮑﻞ ﻣﻪ ﻧﻮ ﭘﻴﺪﺍ</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ﻭﺯﻗﺪ ﺑﻠﻨﺪ ﺍﻭ</w:t>
      </w:r>
      <w:r w:rsidR="00BD77AA">
        <w:rPr>
          <w:b/>
          <w:bCs/>
          <w:sz w:val="28"/>
          <w:szCs w:val="28"/>
          <w:rtl/>
        </w:rPr>
        <w:t xml:space="preserve">، </w:t>
      </w:r>
      <w:r w:rsidRPr="00984881">
        <w:rPr>
          <w:b/>
          <w:bCs/>
          <w:sz w:val="28"/>
          <w:szCs w:val="28"/>
          <w:rtl/>
        </w:rPr>
        <w:t xml:space="preserve">ﺑﺎﻟﺎﻯ ﺻﻨﻮﺑﺮ ﭘﺴﺖ </w:t>
      </w:r>
    </w:p>
    <w:p w:rsidR="000A5EBD" w:rsidRPr="00984881" w:rsidRDefault="004D25BE" w:rsidP="000A5EBD">
      <w:pPr>
        <w:bidi/>
        <w:jc w:val="both"/>
        <w:rPr>
          <w:sz w:val="28"/>
          <w:szCs w:val="28"/>
          <w:rtl/>
        </w:rPr>
      </w:pPr>
      <w:r>
        <w:rPr>
          <w:sz w:val="28"/>
          <w:szCs w:val="28"/>
          <w:rtl/>
        </w:rPr>
        <w:t xml:space="preserve"> </w:t>
      </w:r>
      <w:r w:rsidR="000A5EBD" w:rsidRPr="00984881">
        <w:rPr>
          <w:sz w:val="28"/>
          <w:szCs w:val="28"/>
          <w:rtl/>
        </w:rPr>
        <w:t>ﺩﺭ ﻧﻌﻞ ﺃﺳﺐ ﻣﺤﺒﻮﺏ ﻭ ﭘﻴﺮ ﺍﻟﻬﻰ</w:t>
      </w:r>
      <w:r w:rsidR="00BD77AA">
        <w:rPr>
          <w:sz w:val="28"/>
          <w:szCs w:val="28"/>
          <w:rtl/>
        </w:rPr>
        <w:t xml:space="preserve">، </w:t>
      </w:r>
      <w:r w:rsidR="000A5EBD" w:rsidRPr="00984881">
        <w:rPr>
          <w:sz w:val="28"/>
          <w:szCs w:val="28"/>
          <w:rtl/>
        </w:rPr>
        <w:t>ﻫﺮﮔﺎﻩ ﮐﻪ ﺟﺎﻯ ﭘﺎﻯ ﺍﺳﺐ ﺩﺭ ﺧﺎﻙ ﻣﻴﻤﺎﻧﺪ</w:t>
      </w:r>
      <w:r w:rsidR="00BD77AA">
        <w:rPr>
          <w:sz w:val="28"/>
          <w:szCs w:val="28"/>
          <w:rtl/>
        </w:rPr>
        <w:t xml:space="preserve">، </w:t>
      </w:r>
      <w:r w:rsidR="000A5EBD" w:rsidRPr="00984881">
        <w:rPr>
          <w:sz w:val="28"/>
          <w:szCs w:val="28"/>
          <w:rtl/>
        </w:rPr>
        <w:t>ﻧﻘﺶ ﻫﻠﺎﻝ ﻭ ﻣﺎﻩ ﻧﻮ ﺭﺍ ﻣﻴﺴﺎﺯﺩ</w:t>
      </w:r>
      <w:r w:rsidR="00BD77AA">
        <w:rPr>
          <w:sz w:val="28"/>
          <w:szCs w:val="28"/>
          <w:rtl/>
        </w:rPr>
        <w:t xml:space="preserve">. </w:t>
      </w:r>
      <w:r w:rsidR="000A5EBD" w:rsidRPr="00984881">
        <w:rPr>
          <w:sz w:val="28"/>
          <w:szCs w:val="28"/>
          <w:rtl/>
        </w:rPr>
        <w:t>ﮐﻪ ﻋﺎﺷﻖ</w:t>
      </w:r>
      <w:r>
        <w:rPr>
          <w:sz w:val="28"/>
          <w:szCs w:val="28"/>
          <w:rtl/>
        </w:rPr>
        <w:t xml:space="preserve"> </w:t>
      </w:r>
      <w:r w:rsidR="000A5EBD" w:rsidRPr="00984881">
        <w:rPr>
          <w:sz w:val="28"/>
          <w:szCs w:val="28"/>
          <w:rtl/>
        </w:rPr>
        <w:t>ﺑﺎﺍﻳﻦ ﺟﺎﭘﺎﻯ ﺃﺳﺐ</w:t>
      </w:r>
      <w:r>
        <w:rPr>
          <w:sz w:val="28"/>
          <w:szCs w:val="28"/>
          <w:rtl/>
        </w:rPr>
        <w:t xml:space="preserve"> </w:t>
      </w:r>
      <w:r w:rsidR="000A5EBD" w:rsidRPr="00984881">
        <w:rPr>
          <w:sz w:val="28"/>
          <w:szCs w:val="28"/>
          <w:rtl/>
        </w:rPr>
        <w:t>ﭘﻴﺮ ﺍﻟﻬﻰ ﺧﻮﺩ ﻋﺸﻖ ﻭﺭﺯﻯ ﺩﺍﺭﺩ</w:t>
      </w:r>
      <w:r w:rsidR="00BD77AA">
        <w:rPr>
          <w:sz w:val="28"/>
          <w:szCs w:val="28"/>
          <w:rtl/>
        </w:rPr>
        <w:t xml:space="preserve">. </w:t>
      </w:r>
      <w:r w:rsidR="000A5EBD" w:rsidRPr="00984881">
        <w:rPr>
          <w:sz w:val="28"/>
          <w:szCs w:val="28"/>
          <w:rtl/>
        </w:rPr>
        <w:t>ﻭ ﭼﻨﺎﻥ</w:t>
      </w:r>
      <w:r>
        <w:rPr>
          <w:sz w:val="28"/>
          <w:szCs w:val="28"/>
          <w:rtl/>
        </w:rPr>
        <w:t xml:space="preserve"> </w:t>
      </w:r>
      <w:r w:rsidR="000A5EBD" w:rsidRPr="00984881">
        <w:rPr>
          <w:sz w:val="28"/>
          <w:szCs w:val="28"/>
          <w:rtl/>
        </w:rPr>
        <w:t>ﻗﺪ</w:t>
      </w:r>
      <w:r>
        <w:rPr>
          <w:sz w:val="28"/>
          <w:szCs w:val="28"/>
          <w:rtl/>
        </w:rPr>
        <w:t xml:space="preserve"> </w:t>
      </w:r>
      <w:r w:rsidR="000A5EBD" w:rsidRPr="00984881">
        <w:rPr>
          <w:sz w:val="28"/>
          <w:szCs w:val="28"/>
          <w:rtl/>
        </w:rPr>
        <w:t>ﺑﻠﻨﺪ</w:t>
      </w:r>
      <w:r>
        <w:rPr>
          <w:sz w:val="28"/>
          <w:szCs w:val="28"/>
          <w:rtl/>
        </w:rPr>
        <w:t xml:space="preserve"> </w:t>
      </w:r>
      <w:r w:rsidR="000A5EBD" w:rsidRPr="00984881">
        <w:rPr>
          <w:sz w:val="28"/>
          <w:szCs w:val="28"/>
          <w:rtl/>
        </w:rPr>
        <w:t>ﭘﻴﺮ ﻣﻴﺒﺎﺷﺪ</w:t>
      </w:r>
      <w:r w:rsidR="00BD77AA">
        <w:rPr>
          <w:sz w:val="28"/>
          <w:szCs w:val="28"/>
          <w:rtl/>
        </w:rPr>
        <w:t xml:space="preserve">، </w:t>
      </w:r>
      <w:r w:rsidR="000A5EBD" w:rsidRPr="00984881">
        <w:rPr>
          <w:sz w:val="28"/>
          <w:szCs w:val="28"/>
          <w:rtl/>
        </w:rPr>
        <w:t>ﮐﻪ ﺩﺭﺧﺘﺎﻥ</w:t>
      </w:r>
      <w:r>
        <w:rPr>
          <w:sz w:val="28"/>
          <w:szCs w:val="28"/>
          <w:rtl/>
        </w:rPr>
        <w:t xml:space="preserve"> </w:t>
      </w:r>
      <w:r w:rsidR="000A5EBD" w:rsidRPr="00984881">
        <w:rPr>
          <w:sz w:val="28"/>
          <w:szCs w:val="28"/>
          <w:rtl/>
        </w:rPr>
        <w:t>ﺻﻨﻮﺑﺮ ﻭ ﮐﺎﺝ ﻭ ﺳﺮﻭ</w:t>
      </w:r>
      <w:r w:rsidR="00BD77AA">
        <w:rPr>
          <w:sz w:val="28"/>
          <w:szCs w:val="28"/>
          <w:rtl/>
        </w:rPr>
        <w:t xml:space="preserve">، </w:t>
      </w:r>
      <w:r w:rsidR="000A5EBD" w:rsidRPr="00984881">
        <w:rPr>
          <w:sz w:val="28"/>
          <w:szCs w:val="28"/>
          <w:rtl/>
        </w:rPr>
        <w:t>ﺑﺮﺍﻯ ﻗﺪ</w:t>
      </w:r>
      <w:r>
        <w:rPr>
          <w:sz w:val="28"/>
          <w:szCs w:val="28"/>
          <w:rtl/>
        </w:rPr>
        <w:t xml:space="preserve"> </w:t>
      </w:r>
      <w:r w:rsidR="000A5EBD" w:rsidRPr="00984881">
        <w:rPr>
          <w:sz w:val="28"/>
          <w:szCs w:val="28"/>
          <w:rtl/>
        </w:rPr>
        <w:t>ﻭ ﻗﺎﻣﺖ</w:t>
      </w:r>
      <w:r>
        <w:rPr>
          <w:sz w:val="28"/>
          <w:szCs w:val="28"/>
          <w:rtl/>
        </w:rPr>
        <w:t xml:space="preserve"> </w:t>
      </w:r>
      <w:r w:rsidR="000A5EBD" w:rsidRPr="00984881">
        <w:rPr>
          <w:sz w:val="28"/>
          <w:szCs w:val="28"/>
          <w:rtl/>
        </w:rPr>
        <w:t>ﭘﻴﺮ</w:t>
      </w:r>
      <w:r>
        <w:rPr>
          <w:sz w:val="28"/>
          <w:szCs w:val="28"/>
          <w:rtl/>
        </w:rPr>
        <w:t xml:space="preserve"> </w:t>
      </w:r>
      <w:r w:rsidR="000A5EBD" w:rsidRPr="00984881">
        <w:rPr>
          <w:sz w:val="28"/>
          <w:szCs w:val="28"/>
          <w:rtl/>
        </w:rPr>
        <w:t>ﺧﻢ ﻣﻴﺸﻮﺩ</w:t>
      </w:r>
      <w:r>
        <w:rPr>
          <w:sz w:val="28"/>
          <w:szCs w:val="28"/>
          <w:rtl/>
        </w:rPr>
        <w:t xml:space="preserve"> </w:t>
      </w:r>
      <w:r w:rsidR="000A5EBD" w:rsidRPr="00984881">
        <w:rPr>
          <w:sz w:val="28"/>
          <w:szCs w:val="28"/>
          <w:rtl/>
        </w:rPr>
        <w:t>ﮐﻪ ﺗﻌﻈﻴﻢ ﻣﻴﻨﻤﺎﻳﺪ</w:t>
      </w:r>
      <w:r w:rsidR="00BD77AA">
        <w:rPr>
          <w:sz w:val="28"/>
          <w:szCs w:val="28"/>
          <w:rtl/>
        </w:rPr>
        <w:t xml:space="preserve">. </w:t>
      </w:r>
      <w:r w:rsidR="000A5EBD" w:rsidRPr="00984881">
        <w:rPr>
          <w:sz w:val="28"/>
          <w:szCs w:val="28"/>
          <w:rtl/>
        </w:rPr>
        <w:t>ﭼﻮﻥ ﭘﺮﻧﺪﮔﺎﻥ ﮐﻪ</w:t>
      </w:r>
      <w:r>
        <w:rPr>
          <w:sz w:val="28"/>
          <w:szCs w:val="28"/>
          <w:rtl/>
        </w:rPr>
        <w:t xml:space="preserve"> </w:t>
      </w:r>
      <w:r w:rsidR="000A5EBD" w:rsidRPr="00984881">
        <w:rPr>
          <w:sz w:val="28"/>
          <w:szCs w:val="28"/>
          <w:rtl/>
        </w:rPr>
        <w:t>ﭼﻮﻥ ﺩﺭ ﻣﺒﺎﺭﺯﻩﺍﻯ اﻋﺘﺮﺍﻑ ﺑﺘﺴﻠﻴﻢ ﻭ ﺷﮑﺴﺖ ﺭﺍ ﺩﺍﺭﻧﺪ</w:t>
      </w:r>
      <w:r w:rsidR="00BD77AA">
        <w:rPr>
          <w:sz w:val="28"/>
          <w:szCs w:val="28"/>
          <w:rtl/>
        </w:rPr>
        <w:t xml:space="preserve">، </w:t>
      </w:r>
      <w:r w:rsidR="000A5EBD" w:rsidRPr="00984881">
        <w:rPr>
          <w:sz w:val="28"/>
          <w:szCs w:val="28"/>
          <w:rtl/>
        </w:rPr>
        <w:t>ﺑﺎﻟﻬﺎﻯ ﺧﻮﺩ ﺑﺮﻭﻯ ﺯﻣﻴﻦ ﻣﻴﮕﺴﺘﺮﺍﻧﻨﺪ</w:t>
      </w:r>
      <w:r w:rsidR="00BD77AA">
        <w:rPr>
          <w:sz w:val="28"/>
          <w:szCs w:val="28"/>
          <w:rtl/>
        </w:rPr>
        <w:t xml:space="preserve">، </w:t>
      </w:r>
      <w:r w:rsidR="000A5EBD" w:rsidRPr="00984881">
        <w:rPr>
          <w:sz w:val="28"/>
          <w:szCs w:val="28"/>
          <w:rtl/>
        </w:rPr>
        <w:t>ﮐﻪ ﺍﻋﻠﺎﻡ</w:t>
      </w:r>
      <w:r>
        <w:rPr>
          <w:sz w:val="28"/>
          <w:szCs w:val="28"/>
          <w:rtl/>
        </w:rPr>
        <w:t xml:space="preserve"> </w:t>
      </w:r>
      <w:r w:rsidR="000A5EBD" w:rsidRPr="00984881">
        <w:rPr>
          <w:sz w:val="28"/>
          <w:szCs w:val="28"/>
          <w:rtl/>
        </w:rPr>
        <w:t>ﺷﮑﺴﺖ ﻭﺗﺴﻠﻴﻢ ﻭ ﺗﺮﻙ ﻣﺨﺎﺻﻤﻪ ﻣﻴﺒﺎﺷﺪ</w:t>
      </w:r>
      <w:r w:rsidR="00BD77AA">
        <w:rPr>
          <w:sz w:val="28"/>
          <w:szCs w:val="28"/>
          <w:rtl/>
        </w:rPr>
        <w:t xml:space="preserve">. </w:t>
      </w:r>
    </w:p>
    <w:p w:rsidR="000A5EBD" w:rsidRPr="00984881" w:rsidRDefault="000A5EBD" w:rsidP="00590E34">
      <w:pPr>
        <w:bidi/>
        <w:jc w:val="both"/>
        <w:rPr>
          <w:b/>
          <w:bCs/>
          <w:sz w:val="28"/>
          <w:szCs w:val="28"/>
          <w:rtl/>
        </w:rPr>
      </w:pPr>
      <w:r w:rsidRPr="00984881">
        <w:rPr>
          <w:b/>
          <w:bCs/>
          <w:sz w:val="28"/>
          <w:szCs w:val="28"/>
          <w:rtl/>
        </w:rPr>
        <w:t xml:space="preserve"> ﺁﺧﺮ ﺑﭽﻪ ﮔﻮﻳﻢ ﻫﺴﺖ</w:t>
      </w:r>
      <w:r w:rsidR="00BD77AA">
        <w:rPr>
          <w:b/>
          <w:bCs/>
          <w:sz w:val="28"/>
          <w:szCs w:val="28"/>
          <w:rtl/>
        </w:rPr>
        <w:t xml:space="preserve">، </w:t>
      </w:r>
      <w:r w:rsidRPr="00984881">
        <w:rPr>
          <w:b/>
          <w:bCs/>
          <w:sz w:val="28"/>
          <w:szCs w:val="28"/>
          <w:rtl/>
        </w:rPr>
        <w:t>ﺍﺯ ﺧﻮﺩ ﺧﺒﺮﻡ</w:t>
      </w:r>
      <w:r w:rsidR="004D25BE">
        <w:rPr>
          <w:b/>
          <w:bCs/>
          <w:sz w:val="28"/>
          <w:szCs w:val="28"/>
          <w:rtl/>
        </w:rPr>
        <w:t xml:space="preserve"> </w:t>
      </w:r>
      <w:r w:rsidRPr="00984881">
        <w:rPr>
          <w:b/>
          <w:bCs/>
          <w:sz w:val="28"/>
          <w:szCs w:val="28"/>
          <w:rtl/>
        </w:rPr>
        <w:t>ﭼﻮﻥ ﻧﻴﺴﺖ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ﻭﺯ ﺑﻬﺮ ﭼﻪ ﮔﻮﻳ</w:t>
      </w:r>
      <w:r w:rsidR="00590E34" w:rsidRPr="00984881">
        <w:rPr>
          <w:rFonts w:hint="cs"/>
          <w:b/>
          <w:bCs/>
          <w:sz w:val="28"/>
          <w:szCs w:val="28"/>
          <w:rtl/>
        </w:rPr>
        <w:t>م</w:t>
      </w:r>
      <w:r w:rsidR="004D25BE">
        <w:rPr>
          <w:rFonts w:hint="cs"/>
          <w:b/>
          <w:bCs/>
          <w:sz w:val="28"/>
          <w:szCs w:val="28"/>
          <w:rtl/>
        </w:rPr>
        <w:t xml:space="preserve"> </w:t>
      </w:r>
      <w:r w:rsidRPr="00984881">
        <w:rPr>
          <w:b/>
          <w:bCs/>
          <w:sz w:val="28"/>
          <w:szCs w:val="28"/>
          <w:rtl/>
        </w:rPr>
        <w:t>ﻧﻴﺴﺖ</w:t>
      </w:r>
      <w:r w:rsidR="00BD77AA">
        <w:rPr>
          <w:b/>
          <w:bCs/>
          <w:sz w:val="28"/>
          <w:szCs w:val="28"/>
          <w:rtl/>
        </w:rPr>
        <w:t xml:space="preserve">، </w:t>
      </w:r>
      <w:r w:rsidRPr="00984881">
        <w:rPr>
          <w:b/>
          <w:bCs/>
          <w:sz w:val="28"/>
          <w:szCs w:val="28"/>
          <w:rtl/>
        </w:rPr>
        <w:t xml:space="preserve">ﺑﺎ ﻭﻯ ﻧﻈﺮﻡ ﭼﻮﻥ ﻫﺴﺖ </w:t>
      </w:r>
    </w:p>
    <w:p w:rsidR="000A5EBD" w:rsidRPr="00984881" w:rsidRDefault="004D25BE" w:rsidP="000A5EBD">
      <w:pPr>
        <w:bidi/>
        <w:jc w:val="both"/>
        <w:rPr>
          <w:sz w:val="28"/>
          <w:szCs w:val="28"/>
          <w:rtl/>
        </w:rPr>
      </w:pPr>
      <w:r>
        <w:rPr>
          <w:sz w:val="28"/>
          <w:szCs w:val="28"/>
          <w:rtl/>
        </w:rPr>
        <w:t xml:space="preserve"> </w:t>
      </w:r>
      <w:r w:rsidR="000A5EBD" w:rsidRPr="00984881">
        <w:rPr>
          <w:sz w:val="28"/>
          <w:szCs w:val="28"/>
          <w:rtl/>
        </w:rPr>
        <w:t>ﺣﺎﻓﻆ ﺑﺎﻣﻮﺭﻯ ﮐﻪ ﺍﺯ ﺁﻧﻬﺎ ﺧﺒﺮﻯ ﻧﺪﺍﺭﺩ</w:t>
      </w:r>
      <w:r w:rsidR="00BD77AA">
        <w:rPr>
          <w:sz w:val="28"/>
          <w:szCs w:val="28"/>
          <w:rtl/>
        </w:rPr>
        <w:t xml:space="preserve">، </w:t>
      </w:r>
      <w:r w:rsidR="000A5EBD" w:rsidRPr="00984881">
        <w:rPr>
          <w:sz w:val="28"/>
          <w:szCs w:val="28"/>
          <w:rtl/>
        </w:rPr>
        <w:t>ﭼﮕﻮﻧﻪ ﺑﮕﻮﻳﺪ ﻫﺴﺖ</w:t>
      </w:r>
      <w:r w:rsidR="00BD77AA">
        <w:rPr>
          <w:sz w:val="28"/>
          <w:szCs w:val="28"/>
          <w:rtl/>
        </w:rPr>
        <w:t xml:space="preserve">. </w:t>
      </w:r>
      <w:r w:rsidR="000A5EBD" w:rsidRPr="00984881">
        <w:rPr>
          <w:sz w:val="28"/>
          <w:szCs w:val="28"/>
          <w:rtl/>
        </w:rPr>
        <w:t>ﺁﻧﭽﻪ ﻗﺸﺮﻳﻮﻥ ﻭ ﺧﺮﺍﻓﺎﺗﻴﺎﻥ ﺩﺭﺑﺎﺭﻩ</w:t>
      </w:r>
      <w:r>
        <w:rPr>
          <w:sz w:val="28"/>
          <w:szCs w:val="28"/>
          <w:rtl/>
        </w:rPr>
        <w:t xml:space="preserve"> </w:t>
      </w:r>
      <w:r w:rsidR="000A5EBD" w:rsidRPr="00984881">
        <w:rPr>
          <w:sz w:val="28"/>
          <w:szCs w:val="28"/>
          <w:rtl/>
        </w:rPr>
        <w:t>ﺧﺪﺍﻭﻧﺪ ﻭﻋﻮﺍﻟﻢ</w:t>
      </w:r>
      <w:r>
        <w:rPr>
          <w:sz w:val="28"/>
          <w:szCs w:val="28"/>
          <w:rtl/>
        </w:rPr>
        <w:t xml:space="preserve"> </w:t>
      </w:r>
      <w:r w:rsidR="000A5EBD" w:rsidRPr="00984881">
        <w:rPr>
          <w:sz w:val="28"/>
          <w:szCs w:val="28"/>
          <w:rtl/>
        </w:rPr>
        <w:t>ﺍﻟﻬﻰ ﻣﻴﮕﻮﻳﻨﺪ</w:t>
      </w:r>
      <w:r w:rsidR="00BD77AA">
        <w:rPr>
          <w:sz w:val="28"/>
          <w:szCs w:val="28"/>
          <w:rtl/>
        </w:rPr>
        <w:t xml:space="preserve">، </w:t>
      </w:r>
      <w:r w:rsidR="000A5EBD" w:rsidRPr="00984881">
        <w:rPr>
          <w:sz w:val="28"/>
          <w:szCs w:val="28"/>
          <w:rtl/>
        </w:rPr>
        <w:t>ﮐﻪ ﻣﻨﺎﺳﺐ ﺍﺩﻋﺎﻫﺎﻯ ﻣﺬﻫﺒﻰ ﻭتعصّباﺕ ﮐﻮﺭ ﺁﻧﺎﻥ ﻣﻴﺒﺎﺷﺪ</w:t>
      </w:r>
      <w:r w:rsidR="00BD77AA">
        <w:rPr>
          <w:sz w:val="28"/>
          <w:szCs w:val="28"/>
          <w:rtl/>
        </w:rPr>
        <w:t xml:space="preserve">. </w:t>
      </w:r>
      <w:r w:rsidR="000A5EBD" w:rsidRPr="00984881">
        <w:rPr>
          <w:sz w:val="28"/>
          <w:szCs w:val="28"/>
          <w:rtl/>
        </w:rPr>
        <w:t>ﻭ ﺣﺎﻓﻆ</w:t>
      </w:r>
      <w:r>
        <w:rPr>
          <w:sz w:val="28"/>
          <w:szCs w:val="28"/>
          <w:rtl/>
        </w:rPr>
        <w:t xml:space="preserve"> </w:t>
      </w:r>
      <w:r w:rsidR="000A5EBD" w:rsidRPr="00984881">
        <w:rPr>
          <w:sz w:val="28"/>
          <w:szCs w:val="28"/>
          <w:rtl/>
        </w:rPr>
        <w:t>ﻧﻴﺰ ﺑﺎﻟﻌﮑس ﻣﻴﮕﻮﻳﺪ</w:t>
      </w:r>
      <w:r w:rsidR="00BD77AA">
        <w:rPr>
          <w:sz w:val="28"/>
          <w:szCs w:val="28"/>
          <w:rtl/>
        </w:rPr>
        <w:t xml:space="preserve">، </w:t>
      </w:r>
      <w:r w:rsidR="000A5EBD" w:rsidRPr="00984881">
        <w:rPr>
          <w:sz w:val="28"/>
          <w:szCs w:val="28"/>
          <w:rtl/>
        </w:rPr>
        <w:t>ﺍﮔﺮ ﺍﻣﻮﺭﻯ ﺭﺍ ﺩﺭ ﻧﻈﺮ ﻣﻦ ﻫﺴﺖ</w:t>
      </w:r>
      <w:r w:rsidR="00BD77AA">
        <w:rPr>
          <w:sz w:val="28"/>
          <w:szCs w:val="28"/>
          <w:rtl/>
        </w:rPr>
        <w:t xml:space="preserve">، </w:t>
      </w:r>
      <w:r w:rsidR="000A5EBD" w:rsidRPr="00984881">
        <w:rPr>
          <w:sz w:val="28"/>
          <w:szCs w:val="28"/>
          <w:rtl/>
        </w:rPr>
        <w:t>ﻭﺁﻧﻬﺎ ﺭﺍ ﺩﻳﺪﻩ ﻭ ﺍﺣﺴﺎس ﻭﻣﻌﺒﻮﺩ ﺧﻮﺩ ﺩﺍﺭﺩ</w:t>
      </w:r>
      <w:r w:rsidR="00BD77AA">
        <w:rPr>
          <w:sz w:val="28"/>
          <w:szCs w:val="28"/>
          <w:rtl/>
        </w:rPr>
        <w:t xml:space="preserve">، </w:t>
      </w:r>
      <w:r w:rsidR="000A5EBD" w:rsidRPr="00984881">
        <w:rPr>
          <w:sz w:val="28"/>
          <w:szCs w:val="28"/>
          <w:rtl/>
        </w:rPr>
        <w:t>ﭼﮕﻮﻧﻪ ﺑﮕﻮﻳﺪ ﻧﻴﺴﺖ</w:t>
      </w:r>
      <w:r>
        <w:rPr>
          <w:sz w:val="28"/>
          <w:szCs w:val="28"/>
          <w:rtl/>
        </w:rPr>
        <w:t xml:space="preserve"> </w:t>
      </w:r>
      <w:r w:rsidR="000A5EBD" w:rsidRPr="00984881">
        <w:rPr>
          <w:sz w:val="28"/>
          <w:szCs w:val="28"/>
          <w:rtl/>
        </w:rPr>
        <w:t>ﺩﺭ ﺣﺎﻟﻴﮑﻪ ﻭﺍﻗﻌﺎ ﺳﺎﻟﻚ</w:t>
      </w:r>
      <w:r>
        <w:rPr>
          <w:sz w:val="28"/>
          <w:szCs w:val="28"/>
          <w:rtl/>
        </w:rPr>
        <w:t xml:space="preserve"> </w:t>
      </w:r>
      <w:r w:rsidR="000A5EBD" w:rsidRPr="00984881">
        <w:rPr>
          <w:sz w:val="28"/>
          <w:szCs w:val="28"/>
          <w:rtl/>
        </w:rPr>
        <w:t>ﺧﻮﺩ ﺩﺭﻙ</w:t>
      </w:r>
      <w:r>
        <w:rPr>
          <w:sz w:val="28"/>
          <w:szCs w:val="28"/>
          <w:rtl/>
        </w:rPr>
        <w:t xml:space="preserve"> </w:t>
      </w:r>
      <w:r w:rsidR="000A5EBD" w:rsidRPr="00984881">
        <w:rPr>
          <w:sz w:val="28"/>
          <w:szCs w:val="28"/>
          <w:rtl/>
        </w:rPr>
        <w:t>ﻣﻴﮑﻨﺪ</w:t>
      </w:r>
      <w:r>
        <w:rPr>
          <w:sz w:val="28"/>
          <w:szCs w:val="28"/>
          <w:rtl/>
        </w:rPr>
        <w:t xml:space="preserve"> </w:t>
      </w:r>
      <w:r w:rsidR="000A5EBD" w:rsidRPr="00984881">
        <w:rPr>
          <w:sz w:val="28"/>
          <w:szCs w:val="28"/>
          <w:rtl/>
        </w:rPr>
        <w:t>ﮐﻪ ﻫﺴﺖ</w:t>
      </w:r>
      <w:r w:rsidR="00BD77AA">
        <w:rPr>
          <w:sz w:val="28"/>
          <w:szCs w:val="28"/>
          <w:rtl/>
        </w:rPr>
        <w:t xml:space="preserve">. </w:t>
      </w:r>
      <w:r w:rsidR="000A5EBD" w:rsidRPr="00984881">
        <w:rPr>
          <w:sz w:val="28"/>
          <w:szCs w:val="28"/>
          <w:rtl/>
        </w:rPr>
        <w:t>ﺑﺨﺼﻮﺹ</w:t>
      </w:r>
      <w:r>
        <w:rPr>
          <w:sz w:val="28"/>
          <w:szCs w:val="28"/>
          <w:rtl/>
        </w:rPr>
        <w:t xml:space="preserve"> </w:t>
      </w:r>
      <w:r w:rsidR="000A5EBD" w:rsidRPr="00984881">
        <w:rPr>
          <w:sz w:val="28"/>
          <w:szCs w:val="28"/>
          <w:rtl/>
        </w:rPr>
        <w:t>ﺗﺼﻮﺭ ﭘﻴﺮ</w:t>
      </w:r>
      <w:r>
        <w:rPr>
          <w:sz w:val="28"/>
          <w:szCs w:val="28"/>
          <w:rtl/>
        </w:rPr>
        <w:t xml:space="preserve"> </w:t>
      </w:r>
      <w:r w:rsidR="000A5EBD" w:rsidRPr="00984881">
        <w:rPr>
          <w:sz w:val="28"/>
          <w:szCs w:val="28"/>
          <w:rtl/>
        </w:rPr>
        <w:t>ﺍﻟﻬﻰ ﺩﺭ ﻧﻈﺮﺵ ﮐﻪ ﻫﺴﺖ</w:t>
      </w:r>
      <w:r w:rsidR="00BD77AA">
        <w:rPr>
          <w:sz w:val="28"/>
          <w:szCs w:val="28"/>
          <w:rtl/>
        </w:rPr>
        <w:t xml:space="preserve">، </w:t>
      </w:r>
      <w:r w:rsidR="000A5EBD" w:rsidRPr="00984881">
        <w:rPr>
          <w:sz w:val="28"/>
          <w:szCs w:val="28"/>
          <w:rtl/>
        </w:rPr>
        <w:t>ﻭ ﺩﻳﮕﺮﺍﻥ ﻧﻤﻰ ﺑﻴﻨﻨﺪ</w:t>
      </w:r>
      <w:r w:rsidR="00BD77AA">
        <w:rPr>
          <w:sz w:val="28"/>
          <w:szCs w:val="28"/>
          <w:rtl/>
        </w:rPr>
        <w:t xml:space="preserve">. </w:t>
      </w:r>
      <w:r w:rsidR="000A5EBD" w:rsidRPr="00984881">
        <w:rPr>
          <w:sz w:val="28"/>
          <w:szCs w:val="28"/>
          <w:rtl/>
        </w:rPr>
        <w:t>ﻭ ﺳﺎﻟﮑﺎﻥ ﺩﺭ ﺑﻰ ﺧﻮﺩﻯ ﺧﻮﻳﺶ</w:t>
      </w:r>
      <w:r w:rsidR="00BD77AA">
        <w:rPr>
          <w:sz w:val="28"/>
          <w:szCs w:val="28"/>
          <w:rtl/>
        </w:rPr>
        <w:t xml:space="preserve">، </w:t>
      </w:r>
      <w:r w:rsidR="000A5EBD" w:rsidRPr="00984881">
        <w:rPr>
          <w:sz w:val="28"/>
          <w:szCs w:val="28"/>
          <w:rtl/>
        </w:rPr>
        <w:t>ﮐﻪ ﺩﻳﮕﺮ ﭼﻴﺰﻯ ﺍﺯ ﺟﻬﺎﻥ ﻣﺎﺩﻯ ﻭ ﺑﺸﺮﻯ ﻧﻤﻰ ﺑﻴﻨﻨﺪ</w:t>
      </w:r>
      <w:r w:rsidR="00BD77AA">
        <w:rPr>
          <w:sz w:val="28"/>
          <w:szCs w:val="28"/>
          <w:rtl/>
        </w:rPr>
        <w:t xml:space="preserve">، </w:t>
      </w:r>
      <w:r w:rsidR="000A5EBD" w:rsidRPr="00984881">
        <w:rPr>
          <w:sz w:val="28"/>
          <w:szCs w:val="28"/>
          <w:rtl/>
        </w:rPr>
        <w:t>ﺍﺣﻮﺍﻝ ﻭﻣﺮﺍﺗﺐ ﻭ ﺗﺠﻠّﻴﺎﺕ ﻭ ﻋﻮﺍﻟﻢ ﺍﻟﻬﻰ ﺭﺍ ﻣﻰ ﺑﻴﻨﺪ</w:t>
      </w:r>
      <w:r w:rsidR="00BD77AA">
        <w:rPr>
          <w:sz w:val="28"/>
          <w:szCs w:val="28"/>
          <w:rtl/>
        </w:rPr>
        <w:t xml:space="preserve">. </w:t>
      </w:r>
      <w:r w:rsidR="000A5EBD" w:rsidRPr="00984881">
        <w:rPr>
          <w:sz w:val="28"/>
          <w:szCs w:val="28"/>
          <w:rtl/>
        </w:rPr>
        <w:t>ﺯﻳﺮﺍ ﺳﺎﻟﻚ</w:t>
      </w:r>
      <w:r>
        <w:rPr>
          <w:sz w:val="28"/>
          <w:szCs w:val="28"/>
          <w:rtl/>
        </w:rPr>
        <w:t xml:space="preserve"> </w:t>
      </w:r>
      <w:r w:rsidR="000A5EBD" w:rsidRPr="00984881">
        <w:rPr>
          <w:sz w:val="28"/>
          <w:szCs w:val="28"/>
          <w:rtl/>
        </w:rPr>
        <w:t>ﭼﻮﻥ ﺗﻮﺣﻴﺪ ﻭﻭ</w:t>
      </w:r>
      <w:r w:rsidR="009732B0" w:rsidRPr="00984881">
        <w:rPr>
          <w:sz w:val="28"/>
          <w:szCs w:val="28"/>
          <w:rtl/>
        </w:rPr>
        <w:t>حَدّ</w:t>
      </w:r>
      <w:r w:rsidR="000A5EBD" w:rsidRPr="00984881">
        <w:rPr>
          <w:sz w:val="28"/>
          <w:szCs w:val="28"/>
          <w:rtl/>
        </w:rPr>
        <w:t>ﺕ</w:t>
      </w:r>
      <w:r>
        <w:rPr>
          <w:sz w:val="28"/>
          <w:szCs w:val="28"/>
          <w:rtl/>
        </w:rPr>
        <w:t xml:space="preserve"> </w:t>
      </w:r>
      <w:r w:rsidR="000A5EBD" w:rsidRPr="00984881">
        <w:rPr>
          <w:sz w:val="28"/>
          <w:szCs w:val="28"/>
          <w:rtl/>
        </w:rPr>
        <w:t>ﺷﻬﻮﺩﻯ ﺧﻮﺩﺭﺍ ﻣﻴﻨﻤﺎﻳﺪ</w:t>
      </w:r>
      <w:r w:rsidR="00BD77AA">
        <w:rPr>
          <w:sz w:val="28"/>
          <w:szCs w:val="28"/>
          <w:rtl/>
        </w:rPr>
        <w:t xml:space="preserve">، </w:t>
      </w:r>
      <w:r w:rsidR="000A5EBD" w:rsidRPr="00984881">
        <w:rPr>
          <w:sz w:val="28"/>
          <w:szCs w:val="28"/>
          <w:rtl/>
        </w:rPr>
        <w:t>ﺑﺪﺍﻥ ﻋﻮﺍﻟﻢ ﻣﻴﺮﺳﺪ</w:t>
      </w:r>
      <w:r w:rsidR="00BD77AA">
        <w:rPr>
          <w:sz w:val="28"/>
          <w:szCs w:val="28"/>
          <w:rtl/>
        </w:rPr>
        <w:t xml:space="preserve">. </w:t>
      </w:r>
      <w:r w:rsidR="000A5EBD" w:rsidRPr="00984881">
        <w:rPr>
          <w:sz w:val="28"/>
          <w:szCs w:val="28"/>
          <w:rtl/>
        </w:rPr>
        <w:t>ﮔﺮﭼﻪ</w:t>
      </w:r>
      <w:r>
        <w:rPr>
          <w:sz w:val="28"/>
          <w:szCs w:val="28"/>
          <w:rtl/>
        </w:rPr>
        <w:t xml:space="preserve"> </w:t>
      </w:r>
      <w:r w:rsidR="000A5EBD" w:rsidRPr="00984881">
        <w:rPr>
          <w:sz w:val="28"/>
          <w:szCs w:val="28"/>
          <w:rtl/>
        </w:rPr>
        <w:t>ﺑﻬﻴﭻ ﺃﻣﺮﻯ ﺩﻳﮕﺮ ﺍﺣﺴﺎﺳﻰ ﻧﺪﺍﺭﺩ</w:t>
      </w:r>
      <w:r w:rsidR="00BD77AA">
        <w:rPr>
          <w:sz w:val="28"/>
          <w:szCs w:val="28"/>
          <w:rtl/>
        </w:rPr>
        <w:t xml:space="preserve">. </w:t>
      </w:r>
      <w:r w:rsidR="000A5EBD" w:rsidRPr="00984881">
        <w:rPr>
          <w:sz w:val="28"/>
          <w:szCs w:val="28"/>
          <w:rtl/>
        </w:rPr>
        <w:t>ﭘس</w:t>
      </w:r>
      <w:r>
        <w:rPr>
          <w:sz w:val="28"/>
          <w:szCs w:val="28"/>
          <w:rtl/>
        </w:rPr>
        <w:t xml:space="preserve"> </w:t>
      </w:r>
      <w:r w:rsidR="000A5EBD" w:rsidRPr="00984881">
        <w:rPr>
          <w:sz w:val="28"/>
          <w:szCs w:val="28"/>
          <w:rtl/>
        </w:rPr>
        <w:t>ﺩﺍﺭﺩ ﻣﻰ ﺑﻴﻨﺪ</w:t>
      </w:r>
      <w:r w:rsidR="00BD77AA">
        <w:rPr>
          <w:sz w:val="28"/>
          <w:szCs w:val="28"/>
          <w:rtl/>
        </w:rPr>
        <w:t xml:space="preserve">. </w:t>
      </w:r>
      <w:r w:rsidR="000A5EBD" w:rsidRPr="00984881">
        <w:rPr>
          <w:sz w:val="28"/>
          <w:szCs w:val="28"/>
          <w:rtl/>
        </w:rPr>
        <w:t>ﭼﺮﺍ ﺑﮕﻮﻳﺪ ﻧﻴﺴﺖ</w:t>
      </w:r>
      <w:r w:rsidR="00BD77AA">
        <w:rPr>
          <w:sz w:val="28"/>
          <w:szCs w:val="28"/>
          <w:rtl/>
        </w:rPr>
        <w:t xml:space="preserve">. </w:t>
      </w:r>
      <w:r w:rsidR="000A5EBD" w:rsidRPr="00984881">
        <w:rPr>
          <w:sz w:val="28"/>
          <w:szCs w:val="28"/>
          <w:rtl/>
        </w:rPr>
        <w:t>ﻭﺗﺎﺯﻩ ﺁﺭﺯﻭﻯ ﺳﺎﻟﻚ ﺍﺳﺖ</w:t>
      </w:r>
      <w:r w:rsidR="00BD77AA">
        <w:rPr>
          <w:sz w:val="28"/>
          <w:szCs w:val="28"/>
          <w:rtl/>
        </w:rPr>
        <w:t xml:space="preserve">. </w:t>
      </w:r>
      <w:r w:rsidR="000A5EBD" w:rsidRPr="00984881">
        <w:rPr>
          <w:sz w:val="28"/>
          <w:szCs w:val="28"/>
          <w:rtl/>
        </w:rPr>
        <w:t>ﻭ ﺳﺎﻟﻚ</w:t>
      </w:r>
      <w:r>
        <w:rPr>
          <w:sz w:val="28"/>
          <w:szCs w:val="28"/>
          <w:rtl/>
        </w:rPr>
        <w:t xml:space="preserve"> </w:t>
      </w:r>
      <w:r w:rsidR="000A5EBD" w:rsidRPr="00984881">
        <w:rPr>
          <w:sz w:val="28"/>
          <w:szCs w:val="28"/>
          <w:rtl/>
        </w:rPr>
        <w:t>ﺳﺎﻟﻬﺎ ﺩﺭ ﺗﺎﺭﻳﮑﻰ ﻭ ﺗﻨﻬﺎﺋﻰ ﻋﺰﻟﺘﮕﺎﻩ ﺳﻠﻮﮐﻰ</w:t>
      </w:r>
      <w:r>
        <w:rPr>
          <w:sz w:val="28"/>
          <w:szCs w:val="28"/>
          <w:rtl/>
        </w:rPr>
        <w:t xml:space="preserve"> </w:t>
      </w:r>
      <w:r w:rsidR="000A5EBD" w:rsidRPr="00984881">
        <w:rPr>
          <w:sz w:val="28"/>
          <w:szCs w:val="28"/>
          <w:rtl/>
        </w:rPr>
        <w:t>ﺧﻮﺩ</w:t>
      </w:r>
      <w:r w:rsidR="00BD77AA">
        <w:rPr>
          <w:sz w:val="28"/>
          <w:szCs w:val="28"/>
          <w:rtl/>
        </w:rPr>
        <w:t xml:space="preserve">، </w:t>
      </w:r>
      <w:r w:rsidR="000A5EBD" w:rsidRPr="00984881">
        <w:rPr>
          <w:sz w:val="28"/>
          <w:szCs w:val="28"/>
          <w:rtl/>
        </w:rPr>
        <w:t>ﺧﺒﺮﻯ ﺍﺯ ﻫﻴﭻ</w:t>
      </w:r>
      <w:r>
        <w:rPr>
          <w:sz w:val="28"/>
          <w:szCs w:val="28"/>
          <w:rtl/>
        </w:rPr>
        <w:t xml:space="preserve"> </w:t>
      </w:r>
      <w:r w:rsidR="000A5EBD" w:rsidRPr="00984881">
        <w:rPr>
          <w:sz w:val="28"/>
          <w:szCs w:val="28"/>
          <w:rtl/>
        </w:rPr>
        <w:t>ﭼﻴﺰ ﺟﻬﺎﻥ ﻧﺪﺍﺭﺩ</w:t>
      </w:r>
      <w:r w:rsidR="00BD77AA">
        <w:rPr>
          <w:sz w:val="28"/>
          <w:szCs w:val="28"/>
          <w:rtl/>
        </w:rPr>
        <w:t xml:space="preserve">. </w:t>
      </w:r>
      <w:r w:rsidR="000A5EBD" w:rsidRPr="00984881">
        <w:rPr>
          <w:sz w:val="28"/>
          <w:szCs w:val="28"/>
          <w:rtl/>
        </w:rPr>
        <w:t>ﻭﺗﻨﻬﺎ ﺑﺂﻧﭽﻪ ﺩﺭ ﺩﻝ</w:t>
      </w:r>
      <w:r>
        <w:rPr>
          <w:sz w:val="28"/>
          <w:szCs w:val="28"/>
          <w:rtl/>
        </w:rPr>
        <w:t xml:space="preserve"> </w:t>
      </w:r>
      <w:r w:rsidR="000A5EBD" w:rsidRPr="00984881">
        <w:rPr>
          <w:sz w:val="28"/>
          <w:szCs w:val="28"/>
          <w:rtl/>
        </w:rPr>
        <w:t>ﺍﺯ ﺧﺪﺍﻭﻧﺪ ﻣﻴﺒﻴﻨﺪ ﺗﻮﺟّﻪ</w:t>
      </w:r>
      <w:r>
        <w:rPr>
          <w:sz w:val="28"/>
          <w:szCs w:val="28"/>
          <w:rtl/>
        </w:rPr>
        <w:t xml:space="preserve"> </w:t>
      </w:r>
      <w:r w:rsidR="000A5EBD" w:rsidRPr="00984881">
        <w:rPr>
          <w:sz w:val="28"/>
          <w:szCs w:val="28"/>
          <w:rtl/>
        </w:rPr>
        <w:t>ﺩﺍﺭﺩ</w:t>
      </w:r>
      <w:r w:rsidR="00BD77AA">
        <w:rPr>
          <w:sz w:val="28"/>
          <w:szCs w:val="28"/>
          <w:rtl/>
        </w:rPr>
        <w:t xml:space="preserve">. </w:t>
      </w:r>
      <w:r w:rsidR="000A5EBD" w:rsidRPr="00984881">
        <w:rPr>
          <w:sz w:val="28"/>
          <w:szCs w:val="28"/>
          <w:rtl/>
        </w:rPr>
        <w:t>ﺩﻳﺪﻧﻰ ﻫﺎﻯ ﺑﺪﻝ ﺩﺭ ﺳﺎﻟﮑﺎﻥ</w:t>
      </w:r>
      <w:r w:rsidR="00BD77AA">
        <w:rPr>
          <w:sz w:val="28"/>
          <w:szCs w:val="28"/>
          <w:rtl/>
        </w:rPr>
        <w:t xml:space="preserve">، </w:t>
      </w:r>
      <w:r w:rsidR="000A5EBD" w:rsidRPr="00984881">
        <w:rPr>
          <w:sz w:val="28"/>
          <w:szCs w:val="28"/>
          <w:rtl/>
        </w:rPr>
        <w:t>ﺗﻨﻬﺎ ﭘس ﺍﺯ ﻳﺎﻓﺘﻦ ﺍﺣﻮﺍﻝ ﺳﺎﻣﺎﺩﻳّﺖ ﻣﻴﺒﺎﺷﺪ</w:t>
      </w:r>
      <w:r w:rsidR="00BD77AA">
        <w:rPr>
          <w:sz w:val="28"/>
          <w:szCs w:val="28"/>
          <w:rtl/>
        </w:rPr>
        <w:t xml:space="preserve">. </w:t>
      </w:r>
      <w:r w:rsidR="000A5EBD" w:rsidRPr="00984881">
        <w:rPr>
          <w:sz w:val="28"/>
          <w:szCs w:val="28"/>
          <w:rtl/>
        </w:rPr>
        <w:t xml:space="preserve">ﮐﻪ ﺻﻤﺪﻯ </w:t>
      </w:r>
      <w:r w:rsidR="00BA4867" w:rsidRPr="00984881">
        <w:rPr>
          <w:sz w:val="28"/>
          <w:szCs w:val="28"/>
          <w:rtl/>
        </w:rPr>
        <w:t>معرّب</w:t>
      </w:r>
      <w:r>
        <w:rPr>
          <w:sz w:val="28"/>
          <w:szCs w:val="28"/>
          <w:rtl/>
        </w:rPr>
        <w:t xml:space="preserve"> </w:t>
      </w:r>
      <w:r w:rsidR="000A5EBD" w:rsidRPr="00984881">
        <w:rPr>
          <w:sz w:val="28"/>
          <w:szCs w:val="28"/>
          <w:rtl/>
        </w:rPr>
        <w:t>ﺁﻥ ﻣﻴﺒﺎﺷﺪ</w:t>
      </w:r>
      <w:r w:rsidR="00BD77AA">
        <w:rPr>
          <w:sz w:val="28"/>
          <w:szCs w:val="28"/>
          <w:rtl/>
        </w:rPr>
        <w:t xml:space="preserve">. </w:t>
      </w:r>
      <w:r w:rsidR="000A5EBD" w:rsidRPr="00984881">
        <w:rPr>
          <w:sz w:val="28"/>
          <w:szCs w:val="28"/>
          <w:rtl/>
        </w:rPr>
        <w:t>ﻭﺧﺪﺍﻭﻧﺪ</w:t>
      </w:r>
      <w:r>
        <w:rPr>
          <w:sz w:val="28"/>
          <w:szCs w:val="28"/>
          <w:rtl/>
        </w:rPr>
        <w:t xml:space="preserve"> </w:t>
      </w:r>
      <w:r w:rsidR="000A5EBD" w:rsidRPr="00984881">
        <w:rPr>
          <w:sz w:val="28"/>
          <w:szCs w:val="28"/>
          <w:rtl/>
        </w:rPr>
        <w:t>ﺻﻤﺪ ﺍﺳﺖ</w:t>
      </w:r>
      <w:r w:rsidR="00BD77AA">
        <w:rPr>
          <w:sz w:val="28"/>
          <w:szCs w:val="28"/>
          <w:rtl/>
        </w:rPr>
        <w:t xml:space="preserve">، </w:t>
      </w:r>
      <w:r w:rsidR="000A5EBD" w:rsidRPr="00984881">
        <w:rPr>
          <w:sz w:val="28"/>
          <w:szCs w:val="28"/>
          <w:rtl/>
        </w:rPr>
        <w:t>ﮐﻪ</w:t>
      </w:r>
      <w:r>
        <w:rPr>
          <w:sz w:val="28"/>
          <w:szCs w:val="28"/>
          <w:rtl/>
        </w:rPr>
        <w:t xml:space="preserve"> </w:t>
      </w:r>
      <w:r w:rsidR="000A5EBD" w:rsidRPr="00984881">
        <w:rPr>
          <w:sz w:val="28"/>
          <w:szCs w:val="28"/>
          <w:rtl/>
        </w:rPr>
        <w:t>ﻃﺎﻟﺒﺎﻯ ﻟﻘﺎﻯ ﻫﺮ ﺗﺠﻠّﻰ</w:t>
      </w:r>
      <w:r w:rsidR="00BD77AA">
        <w:rPr>
          <w:sz w:val="28"/>
          <w:szCs w:val="28"/>
          <w:rtl/>
        </w:rPr>
        <w:t xml:space="preserve">، </w:t>
      </w:r>
      <w:r w:rsidR="000A5EBD" w:rsidRPr="00984881">
        <w:rPr>
          <w:sz w:val="28"/>
          <w:szCs w:val="28"/>
          <w:rtl/>
        </w:rPr>
        <w:t>ﺍﺯ ﺑﻰ ﻧﻬﺎﻳﺖ ﺗﺠﻠّﻴﺎﺕ ﺍﻟﻬﻰ</w:t>
      </w:r>
      <w:r w:rsidR="00BD77AA">
        <w:rPr>
          <w:sz w:val="28"/>
          <w:szCs w:val="28"/>
          <w:rtl/>
        </w:rPr>
        <w:t xml:space="preserve">، </w:t>
      </w:r>
      <w:r w:rsidR="000A5EBD" w:rsidRPr="00984881">
        <w:rPr>
          <w:sz w:val="28"/>
          <w:szCs w:val="28"/>
          <w:rtl/>
        </w:rPr>
        <w:t>ﺗﻨﻬﺎ ﺑﺎ ﻳﺎﻓﺘﻦ</w:t>
      </w:r>
      <w:r>
        <w:rPr>
          <w:sz w:val="28"/>
          <w:szCs w:val="28"/>
          <w:rtl/>
        </w:rPr>
        <w:t xml:space="preserve"> </w:t>
      </w:r>
      <w:r w:rsidR="000A5EBD" w:rsidRPr="00984881">
        <w:rPr>
          <w:sz w:val="28"/>
          <w:szCs w:val="28"/>
          <w:rtl/>
        </w:rPr>
        <w:t>ﺍﻳﻦ</w:t>
      </w:r>
      <w:r>
        <w:rPr>
          <w:sz w:val="28"/>
          <w:szCs w:val="28"/>
          <w:rtl/>
        </w:rPr>
        <w:t xml:space="preserve"> </w:t>
      </w:r>
      <w:r w:rsidR="000A5EBD" w:rsidRPr="00984881">
        <w:rPr>
          <w:sz w:val="28"/>
          <w:szCs w:val="28"/>
          <w:rtl/>
        </w:rPr>
        <w:t>ﺣﺎﻟﺖ ﺑﻰ ﺧﻮﺩﻯ ﻭ ﺑﻰ ﺧﺒﺮﻯ</w:t>
      </w:r>
      <w:r w:rsidR="00BD77AA">
        <w:rPr>
          <w:sz w:val="28"/>
          <w:szCs w:val="28"/>
          <w:rtl/>
        </w:rPr>
        <w:t xml:space="preserve">، </w:t>
      </w:r>
      <w:r w:rsidR="000A5EBD" w:rsidRPr="00984881">
        <w:rPr>
          <w:sz w:val="28"/>
          <w:szCs w:val="28"/>
          <w:rtl/>
        </w:rPr>
        <w:t>ﺣﺘﻰ ﺍﺯ ﺧﻮﻳﺸﺘﻦ ﻣﻮﻓﻖ ﻣﻴﺸﻮﻧﺪ</w:t>
      </w:r>
      <w:r w:rsidR="00BD77AA">
        <w:rPr>
          <w:sz w:val="28"/>
          <w:szCs w:val="28"/>
          <w:rtl/>
        </w:rPr>
        <w:t xml:space="preserve">. </w:t>
      </w:r>
      <w:r w:rsidR="000A5EBD" w:rsidRPr="00984881">
        <w:rPr>
          <w:sz w:val="28"/>
          <w:szCs w:val="28"/>
          <w:rtl/>
        </w:rPr>
        <w:t>ﮐﻪﺩﺭ ﺗﻮﺣﻴﺪ ﻭﺍ</w:t>
      </w:r>
      <w:r w:rsidR="009732B0" w:rsidRPr="00984881">
        <w:rPr>
          <w:sz w:val="28"/>
          <w:szCs w:val="28"/>
          <w:rtl/>
        </w:rPr>
        <w:t>حَدّ</w:t>
      </w:r>
      <w:r w:rsidR="000A5EBD" w:rsidRPr="00984881">
        <w:rPr>
          <w:sz w:val="28"/>
          <w:szCs w:val="28"/>
          <w:rtl/>
        </w:rPr>
        <w:t>ﻳّﺖ</w:t>
      </w:r>
      <w:r w:rsidR="00BD77AA">
        <w:rPr>
          <w:sz w:val="28"/>
          <w:szCs w:val="28"/>
          <w:rtl/>
        </w:rPr>
        <w:t xml:space="preserve">، </w:t>
      </w:r>
      <w:r w:rsidR="000A5EBD" w:rsidRPr="00984881">
        <w:rPr>
          <w:sz w:val="28"/>
          <w:szCs w:val="28"/>
          <w:rtl/>
        </w:rPr>
        <w:t>ﺳﺎﻟﻚ ﺧﻮﺩﺭﺍ ﺩﺭ ﺗﻤﺎﺷﺎﻯ ﻧﻮﺭ ﻗﺎﺋﻢ</w:t>
      </w:r>
      <w:r>
        <w:rPr>
          <w:sz w:val="28"/>
          <w:szCs w:val="28"/>
          <w:rtl/>
        </w:rPr>
        <w:t xml:space="preserve"> </w:t>
      </w:r>
      <w:r w:rsidR="000A5EBD" w:rsidRPr="00984881">
        <w:rPr>
          <w:sz w:val="28"/>
          <w:szCs w:val="28"/>
          <w:rtl/>
        </w:rPr>
        <w:t>ﻣﻴﺒﻴﻨﺪ</w:t>
      </w:r>
      <w:r w:rsidR="00BD77AA">
        <w:rPr>
          <w:sz w:val="28"/>
          <w:szCs w:val="28"/>
          <w:rtl/>
        </w:rPr>
        <w:t xml:space="preserve">، </w:t>
      </w:r>
      <w:r w:rsidR="000A5EBD" w:rsidRPr="00984881">
        <w:rPr>
          <w:sz w:val="28"/>
          <w:szCs w:val="28"/>
          <w:rtl/>
        </w:rPr>
        <w:t>ﻭ ﺷﺎﻳﺪ ﺩﻳﮕﺮﺍﻥ</w:t>
      </w:r>
      <w:r>
        <w:rPr>
          <w:sz w:val="28"/>
          <w:szCs w:val="28"/>
          <w:rtl/>
        </w:rPr>
        <w:t xml:space="preserve"> </w:t>
      </w:r>
      <w:r w:rsidR="000A5EBD" w:rsidRPr="00984881">
        <w:rPr>
          <w:sz w:val="28"/>
          <w:szCs w:val="28"/>
          <w:rtl/>
        </w:rPr>
        <w:t>ﺍﺯ ﺍﺭﻭﺍﺡ</w:t>
      </w:r>
      <w:r>
        <w:rPr>
          <w:sz w:val="28"/>
          <w:szCs w:val="28"/>
          <w:rtl/>
        </w:rPr>
        <w:t xml:space="preserve"> </w:t>
      </w:r>
      <w:r w:rsidR="000A5EBD" w:rsidRPr="00984881">
        <w:rPr>
          <w:sz w:val="28"/>
          <w:szCs w:val="28"/>
          <w:rtl/>
        </w:rPr>
        <w:t>ﺍﻟﻬﻰ</w:t>
      </w:r>
      <w:r w:rsidR="00BD77AA">
        <w:rPr>
          <w:sz w:val="28"/>
          <w:szCs w:val="28"/>
          <w:rtl/>
        </w:rPr>
        <w:t xml:space="preserve">، </w:t>
      </w:r>
      <w:r w:rsidR="000A5EBD" w:rsidRPr="00984881">
        <w:rPr>
          <w:sz w:val="28"/>
          <w:szCs w:val="28"/>
          <w:rtl/>
        </w:rPr>
        <w:t>ﭼﻮﻥ ﻧﺠﻢ</w:t>
      </w:r>
      <w:r>
        <w:rPr>
          <w:sz w:val="28"/>
          <w:szCs w:val="28"/>
          <w:rtl/>
        </w:rPr>
        <w:t xml:space="preserve"> </w:t>
      </w:r>
      <w:r w:rsidR="000A5EBD" w:rsidRPr="00984881">
        <w:rPr>
          <w:sz w:val="28"/>
          <w:szCs w:val="28"/>
          <w:rtl/>
        </w:rPr>
        <w:t>ثاﻗﺐ ﭘﻴﺎﻣﺒﺮ</w:t>
      </w:r>
      <w:r w:rsidR="00BD77AA">
        <w:rPr>
          <w:sz w:val="28"/>
          <w:szCs w:val="28"/>
          <w:rtl/>
        </w:rPr>
        <w:t xml:space="preserve">، </w:t>
      </w:r>
      <w:r w:rsidR="000A5EBD" w:rsidRPr="00984881">
        <w:rPr>
          <w:sz w:val="28"/>
          <w:szCs w:val="28"/>
          <w:rtl/>
        </w:rPr>
        <w:t>ﻭﺣﺘﻰ ﺍﻧﺴﺎﻧﻰ ﺩﻳﮕﺮ</w:t>
      </w:r>
      <w:r w:rsidR="00BD77AA">
        <w:rPr>
          <w:sz w:val="28"/>
          <w:szCs w:val="28"/>
          <w:rtl/>
        </w:rPr>
        <w:t xml:space="preserve">، </w:t>
      </w:r>
      <w:r w:rsidR="000A5EBD" w:rsidRPr="00984881">
        <w:rPr>
          <w:sz w:val="28"/>
          <w:szCs w:val="28"/>
          <w:rtl/>
        </w:rPr>
        <w:t>ﮐﻪ ﺧﺪﺍﻭﻧﺪ</w:t>
      </w:r>
      <w:r>
        <w:rPr>
          <w:sz w:val="28"/>
          <w:szCs w:val="28"/>
          <w:rtl/>
        </w:rPr>
        <w:t xml:space="preserve"> </w:t>
      </w:r>
      <w:r w:rsidR="000A5EBD" w:rsidRPr="00984881">
        <w:rPr>
          <w:sz w:val="28"/>
          <w:szCs w:val="28"/>
          <w:rtl/>
        </w:rPr>
        <w:t>ﺧﺒﺮ ﺗﻮﻓﻴﻖ ﺍﻭﺭﺍ</w:t>
      </w:r>
      <w:r>
        <w:rPr>
          <w:sz w:val="28"/>
          <w:szCs w:val="28"/>
          <w:rtl/>
        </w:rPr>
        <w:t xml:space="preserve"> </w:t>
      </w:r>
      <w:r w:rsidR="000A5EBD" w:rsidRPr="00984881">
        <w:rPr>
          <w:sz w:val="28"/>
          <w:szCs w:val="28"/>
          <w:rtl/>
        </w:rPr>
        <w:t>ﺑﺎﻳﻦ ﺷﺎﻫﺪ ﺗﺎﺯﻩ ﻣﻴﺪﻫﺪ</w:t>
      </w:r>
      <w:r w:rsidR="00BD77AA">
        <w:rPr>
          <w:sz w:val="28"/>
          <w:szCs w:val="28"/>
          <w:rtl/>
        </w:rPr>
        <w:t xml:space="preserve">. </w:t>
      </w:r>
      <w:r w:rsidR="000A5EBD" w:rsidRPr="00984881">
        <w:rPr>
          <w:sz w:val="28"/>
          <w:szCs w:val="28"/>
          <w:rtl/>
        </w:rPr>
        <w:t>ﻭ ﺑﻘﻮﻝ</w:t>
      </w:r>
      <w:r>
        <w:rPr>
          <w:sz w:val="28"/>
          <w:szCs w:val="28"/>
          <w:rtl/>
        </w:rPr>
        <w:t xml:space="preserve"> </w:t>
      </w:r>
      <w:r w:rsidR="000A5EBD" w:rsidRPr="00984881">
        <w:rPr>
          <w:sz w:val="28"/>
          <w:szCs w:val="28"/>
          <w:rtl/>
        </w:rPr>
        <w:t>ﭘﻴﺎﻣﺒﺮ</w:t>
      </w:r>
      <w:r w:rsidR="00BD77AA">
        <w:rPr>
          <w:sz w:val="28"/>
          <w:szCs w:val="28"/>
          <w:rtl/>
        </w:rPr>
        <w:t xml:space="preserve">، </w:t>
      </w:r>
      <w:r w:rsidR="000A5EBD" w:rsidRPr="00984881">
        <w:rPr>
          <w:sz w:val="28"/>
          <w:szCs w:val="28"/>
          <w:rtl/>
        </w:rPr>
        <w:t>ﻳﺎ ﺷﻤﺎ ﻣﺒﻴﻨﻴﺪ</w:t>
      </w:r>
      <w:r w:rsidR="00BD77AA">
        <w:rPr>
          <w:sz w:val="28"/>
          <w:szCs w:val="28"/>
          <w:rtl/>
        </w:rPr>
        <w:t xml:space="preserve">، </w:t>
      </w:r>
      <w:r w:rsidR="000A5EBD" w:rsidRPr="00984881">
        <w:rPr>
          <w:sz w:val="28"/>
          <w:szCs w:val="28"/>
          <w:rtl/>
        </w:rPr>
        <w:t>ﻭﻳﺎ ﺑﺮﺍﻯ ﺷﻤﺎ ﻣﻰ ﺑﻴﻨﻨﺪ</w:t>
      </w:r>
      <w:r w:rsidR="00BD77AA">
        <w:rPr>
          <w:sz w:val="28"/>
          <w:szCs w:val="28"/>
          <w:rtl/>
        </w:rPr>
        <w:t xml:space="preserve">. </w:t>
      </w:r>
      <w:r w:rsidR="000A5EBD" w:rsidRPr="00984881">
        <w:rPr>
          <w:sz w:val="28"/>
          <w:szCs w:val="28"/>
          <w:rtl/>
        </w:rPr>
        <w:t xml:space="preserve">ﮐﻪ ﺑﺮﺍﺗﻬﺎﻯ ﻧﺠﺎﺕ ﺍﻟﻬﻰ ﺑﺮﺍﻯ ﺳﺎﻟﮑﺎﻥ ﻣﻴﺒﺎﺷﺪ </w:t>
      </w:r>
      <w:r w:rsidR="00BD77AA">
        <w:rPr>
          <w:sz w:val="28"/>
          <w:szCs w:val="28"/>
          <w:rtl/>
        </w:rPr>
        <w:t xml:space="preserve">. </w:t>
      </w:r>
    </w:p>
    <w:p w:rsidR="000A5EBD" w:rsidRPr="00984881" w:rsidRDefault="000A5EBD" w:rsidP="000A5EBD">
      <w:pPr>
        <w:bidi/>
        <w:jc w:val="both"/>
        <w:rPr>
          <w:b/>
          <w:bCs/>
          <w:sz w:val="28"/>
          <w:szCs w:val="28"/>
          <w:rtl/>
        </w:rPr>
      </w:pPr>
      <w:r w:rsidRPr="00984881">
        <w:rPr>
          <w:b/>
          <w:bCs/>
          <w:sz w:val="28"/>
          <w:szCs w:val="28"/>
          <w:rtl/>
        </w:rPr>
        <w:t xml:space="preserve"> ﺷﻤﻊ ﺩﻝ ﺩﻣﺴﺎﺯﻡ ﺑﻨﺸﺴﺖ </w:t>
      </w:r>
      <w:r w:rsidR="00BD77AA">
        <w:rPr>
          <w:b/>
          <w:bCs/>
          <w:sz w:val="28"/>
          <w:szCs w:val="28"/>
          <w:rtl/>
        </w:rPr>
        <w:t xml:space="preserve">، </w:t>
      </w:r>
      <w:r w:rsidRPr="00984881">
        <w:rPr>
          <w:b/>
          <w:bCs/>
          <w:sz w:val="28"/>
          <w:szCs w:val="28"/>
          <w:rtl/>
        </w:rPr>
        <w:t>ﭼﻮ ﺍﻭ ﺑﺮ ﺧﺎﺳﺖ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ﻭ ﺃﻓﻐﺎﻥ ﺯ ﻧﻈﺮ ﺑﺎﺯﺍﻥ ﺑﺮﺧﺎﺳﺖ</w:t>
      </w:r>
      <w:r w:rsidR="00BD77AA">
        <w:rPr>
          <w:b/>
          <w:bCs/>
          <w:sz w:val="28"/>
          <w:szCs w:val="28"/>
          <w:rtl/>
        </w:rPr>
        <w:t xml:space="preserve">، </w:t>
      </w:r>
      <w:r w:rsidRPr="00984881">
        <w:rPr>
          <w:b/>
          <w:bCs/>
          <w:sz w:val="28"/>
          <w:szCs w:val="28"/>
          <w:rtl/>
        </w:rPr>
        <w:t xml:space="preserve">ﭼﻮ ﺍﻭ ﺑﻨﺸﺴﺖ </w:t>
      </w:r>
    </w:p>
    <w:p w:rsidR="000A5EBD" w:rsidRPr="00984881" w:rsidRDefault="004D25BE" w:rsidP="000A5EBD">
      <w:pPr>
        <w:bidi/>
        <w:jc w:val="both"/>
        <w:rPr>
          <w:sz w:val="28"/>
          <w:szCs w:val="28"/>
          <w:rtl/>
        </w:rPr>
      </w:pPr>
      <w:r>
        <w:rPr>
          <w:sz w:val="28"/>
          <w:szCs w:val="28"/>
          <w:rtl/>
        </w:rPr>
        <w:t xml:space="preserve"> </w:t>
      </w:r>
      <w:r w:rsidR="000A5EBD" w:rsidRPr="00984881">
        <w:rPr>
          <w:sz w:val="28"/>
          <w:szCs w:val="28"/>
          <w:rtl/>
        </w:rPr>
        <w:t>ﺷﻤﻊ ﺩﻝ ﺣﺎﻓﻆ</w:t>
      </w:r>
      <w:r w:rsidR="00BD77AA">
        <w:rPr>
          <w:sz w:val="28"/>
          <w:szCs w:val="28"/>
          <w:rtl/>
        </w:rPr>
        <w:t xml:space="preserve">، </w:t>
      </w:r>
      <w:r w:rsidR="000A5EBD" w:rsidRPr="00984881">
        <w:rPr>
          <w:sz w:val="28"/>
          <w:szCs w:val="28"/>
          <w:rtl/>
        </w:rPr>
        <w:t>ﻭ ﻓﮑﺮ ﻭﺍﺩﺭﺍﻙ ﺍﻭ</w:t>
      </w:r>
      <w:r w:rsidR="00BD77AA">
        <w:rPr>
          <w:sz w:val="28"/>
          <w:szCs w:val="28"/>
          <w:rtl/>
        </w:rPr>
        <w:t xml:space="preserve">، </w:t>
      </w:r>
      <w:r w:rsidR="000A5EBD" w:rsidRPr="00984881">
        <w:rPr>
          <w:sz w:val="28"/>
          <w:szCs w:val="28"/>
          <w:rtl/>
        </w:rPr>
        <w:t>ﮐﻪ ﻫﻤﻴﺸﻪ</w:t>
      </w:r>
      <w:r>
        <w:rPr>
          <w:sz w:val="28"/>
          <w:szCs w:val="28"/>
          <w:rtl/>
        </w:rPr>
        <w:t xml:space="preserve"> </w:t>
      </w:r>
      <w:r w:rsidR="000A5EBD" w:rsidRPr="00984881">
        <w:rPr>
          <w:sz w:val="28"/>
          <w:szCs w:val="28"/>
          <w:rtl/>
        </w:rPr>
        <w:t>ﺩﻣﺴﺎﺯ ﻭ ﻓﻌّﺎﻝ ﺍﺳﺖ</w:t>
      </w:r>
      <w:r w:rsidR="00BD77AA">
        <w:rPr>
          <w:sz w:val="28"/>
          <w:szCs w:val="28"/>
          <w:rtl/>
        </w:rPr>
        <w:t xml:space="preserve">، </w:t>
      </w:r>
      <w:r w:rsidR="000A5EBD" w:rsidRPr="00984881">
        <w:rPr>
          <w:sz w:val="28"/>
          <w:szCs w:val="28"/>
          <w:rtl/>
        </w:rPr>
        <w:t>ﺑﺎ</w:t>
      </w:r>
      <w:r>
        <w:rPr>
          <w:sz w:val="28"/>
          <w:szCs w:val="28"/>
          <w:rtl/>
        </w:rPr>
        <w:t xml:space="preserve"> </w:t>
      </w:r>
      <w:r w:rsidR="000A5EBD" w:rsidRPr="00984881">
        <w:rPr>
          <w:sz w:val="28"/>
          <w:szCs w:val="28"/>
          <w:rtl/>
        </w:rPr>
        <w:t>ﺑﺮﺧﻮﺍﺳﺘﻦ ﭘﻴﺮ</w:t>
      </w:r>
      <w:r w:rsidR="00BD77AA">
        <w:rPr>
          <w:sz w:val="28"/>
          <w:szCs w:val="28"/>
          <w:rtl/>
        </w:rPr>
        <w:t xml:space="preserve">، </w:t>
      </w:r>
      <w:r w:rsidR="000A5EBD" w:rsidRPr="00984881">
        <w:rPr>
          <w:sz w:val="28"/>
          <w:szCs w:val="28"/>
          <w:rtl/>
        </w:rPr>
        <w:t>ﻭ ﺭﻓﺘﻦ ﺍﻭ ﺧﺎﻣﻮﺵ ﮔﺮﺩﻳﺪ</w:t>
      </w:r>
      <w:r w:rsidR="00BD77AA">
        <w:rPr>
          <w:sz w:val="28"/>
          <w:szCs w:val="28"/>
          <w:rtl/>
        </w:rPr>
        <w:t xml:space="preserve">. </w:t>
      </w:r>
      <w:r w:rsidR="000A5EBD" w:rsidRPr="00984881">
        <w:rPr>
          <w:sz w:val="28"/>
          <w:szCs w:val="28"/>
          <w:rtl/>
        </w:rPr>
        <w:t>ﻭ ﭼﻮﻥ ﻗﺎﻣﺖ ﭘﻴﺮ ﻭﻣﺤﺒﻮﺏ ﺭﺍ ﻣﻰ ﺑﻴﻨﺪ</w:t>
      </w:r>
      <w:r w:rsidR="00BD77AA">
        <w:rPr>
          <w:sz w:val="28"/>
          <w:szCs w:val="28"/>
          <w:rtl/>
        </w:rPr>
        <w:t xml:space="preserve">، </w:t>
      </w:r>
      <w:r w:rsidR="000A5EBD" w:rsidRPr="00984881">
        <w:rPr>
          <w:sz w:val="28"/>
          <w:szCs w:val="28"/>
          <w:rtl/>
        </w:rPr>
        <w:t>ﻗﻠﺒﺶ ﻣﻴﺰﻧﺪ</w:t>
      </w:r>
      <w:r w:rsidR="00BD77AA">
        <w:rPr>
          <w:sz w:val="28"/>
          <w:szCs w:val="28"/>
          <w:rtl/>
        </w:rPr>
        <w:t xml:space="preserve">. </w:t>
      </w:r>
      <w:r w:rsidR="000A5EBD" w:rsidRPr="00984881">
        <w:rPr>
          <w:sz w:val="28"/>
          <w:szCs w:val="28"/>
          <w:rtl/>
        </w:rPr>
        <w:t>ﻭ ﺍﺯ ﺣﺎﻓﻆ</w:t>
      </w:r>
      <w:r>
        <w:rPr>
          <w:sz w:val="28"/>
          <w:szCs w:val="28"/>
          <w:rtl/>
        </w:rPr>
        <w:t xml:space="preserve"> </w:t>
      </w:r>
      <w:r w:rsidR="000A5EBD" w:rsidRPr="00984881">
        <w:rPr>
          <w:sz w:val="28"/>
          <w:szCs w:val="28"/>
          <w:rtl/>
        </w:rPr>
        <w:t>ﻭﺩﻳﮕﺮ ﻧﻈﺮﺑﺎﺯﺍﻥ ﻭ ﺳﺎﻟﮑﺎﻧﻰ</w:t>
      </w:r>
      <w:r w:rsidR="00BD77AA">
        <w:rPr>
          <w:sz w:val="28"/>
          <w:szCs w:val="28"/>
          <w:rtl/>
        </w:rPr>
        <w:t xml:space="preserve">، </w:t>
      </w:r>
      <w:r w:rsidR="000A5EBD" w:rsidRPr="00984881">
        <w:rPr>
          <w:sz w:val="28"/>
          <w:szCs w:val="28"/>
          <w:rtl/>
        </w:rPr>
        <w:t>ﮐﻪ</w:t>
      </w:r>
      <w:r>
        <w:rPr>
          <w:sz w:val="28"/>
          <w:szCs w:val="28"/>
          <w:rtl/>
        </w:rPr>
        <w:t xml:space="preserve"> </w:t>
      </w:r>
      <w:r w:rsidR="000A5EBD" w:rsidRPr="00984881">
        <w:rPr>
          <w:sz w:val="28"/>
          <w:szCs w:val="28"/>
          <w:rtl/>
        </w:rPr>
        <w:t>ﺗﻮﺟّﻪ ﻋﺒﺎﺩﻯ ﻭﻋﺸﻖ ﻭﺭﺯﻯ ﺑﺮﻭﻯ</w:t>
      </w:r>
      <w:r>
        <w:rPr>
          <w:sz w:val="28"/>
          <w:szCs w:val="28"/>
          <w:rtl/>
        </w:rPr>
        <w:t xml:space="preserve"> </w:t>
      </w:r>
      <w:r w:rsidR="000A5EBD" w:rsidRPr="00984881">
        <w:rPr>
          <w:sz w:val="28"/>
          <w:szCs w:val="28"/>
          <w:rtl/>
        </w:rPr>
        <w:t>ﭘﻴﺮ ﺍﻟﻬﻰ</w:t>
      </w:r>
      <w:r>
        <w:rPr>
          <w:sz w:val="28"/>
          <w:szCs w:val="28"/>
          <w:rtl/>
        </w:rPr>
        <w:t xml:space="preserve"> </w:t>
      </w:r>
      <w:r w:rsidR="000A5EBD" w:rsidRPr="00984881">
        <w:rPr>
          <w:sz w:val="28"/>
          <w:szCs w:val="28"/>
          <w:rtl/>
        </w:rPr>
        <w:t>ﺩﺍﺭﻧﺪ</w:t>
      </w:r>
      <w:r w:rsidR="00BD77AA">
        <w:rPr>
          <w:sz w:val="28"/>
          <w:szCs w:val="28"/>
          <w:rtl/>
        </w:rPr>
        <w:t xml:space="preserve">. </w:t>
      </w:r>
      <w:r w:rsidR="000A5EBD" w:rsidRPr="00984881">
        <w:rPr>
          <w:sz w:val="28"/>
          <w:szCs w:val="28"/>
          <w:rtl/>
        </w:rPr>
        <w:t>ﭼﻮﻥ ﺑﻨﺸﻴﻨﺪ</w:t>
      </w:r>
      <w:r w:rsidR="00BD77AA">
        <w:rPr>
          <w:sz w:val="28"/>
          <w:szCs w:val="28"/>
          <w:rtl/>
        </w:rPr>
        <w:t xml:space="preserve">، </w:t>
      </w:r>
      <w:r w:rsidR="000A5EBD" w:rsidRPr="00984881">
        <w:rPr>
          <w:sz w:val="28"/>
          <w:szCs w:val="28"/>
          <w:rtl/>
        </w:rPr>
        <w:t>ﻓﻐﺎﻥ ﻭ ﻧﺎﻟﻪ ﺁﻧﻬﺎ</w:t>
      </w:r>
      <w:r w:rsidR="00BD77AA">
        <w:rPr>
          <w:sz w:val="28"/>
          <w:szCs w:val="28"/>
          <w:rtl/>
        </w:rPr>
        <w:t xml:space="preserve">، </w:t>
      </w:r>
      <w:r w:rsidR="000A5EBD" w:rsidRPr="00984881">
        <w:rPr>
          <w:sz w:val="28"/>
          <w:szCs w:val="28"/>
          <w:rtl/>
        </w:rPr>
        <w:t>ﮐﻪ ﺑﺎ</w:t>
      </w:r>
      <w:r>
        <w:rPr>
          <w:sz w:val="28"/>
          <w:szCs w:val="28"/>
          <w:rtl/>
        </w:rPr>
        <w:t xml:space="preserve"> </w:t>
      </w:r>
      <w:r w:rsidR="000A5EBD" w:rsidRPr="00984881">
        <w:rPr>
          <w:sz w:val="28"/>
          <w:szCs w:val="28"/>
          <w:rtl/>
        </w:rPr>
        <w:t>ﺑﺮﺧﻮﺍﺳﺘﻦ ﭘﻴﺮ ﺑﻔﺮﻳﺎﺩ</w:t>
      </w:r>
      <w:r>
        <w:rPr>
          <w:sz w:val="28"/>
          <w:szCs w:val="28"/>
          <w:rtl/>
        </w:rPr>
        <w:t xml:space="preserve"> </w:t>
      </w:r>
      <w:r w:rsidR="000A5EBD" w:rsidRPr="00984881">
        <w:rPr>
          <w:sz w:val="28"/>
          <w:szCs w:val="28"/>
          <w:rtl/>
        </w:rPr>
        <w:t>ﺍﻓﺘﺎﺩﻧﺪ</w:t>
      </w:r>
      <w:r w:rsidR="00BD77AA">
        <w:rPr>
          <w:sz w:val="28"/>
          <w:szCs w:val="28"/>
          <w:rtl/>
        </w:rPr>
        <w:t xml:space="preserve">، </w:t>
      </w:r>
      <w:r w:rsidR="000A5EBD" w:rsidRPr="00984881">
        <w:rPr>
          <w:sz w:val="28"/>
          <w:szCs w:val="28"/>
          <w:rtl/>
        </w:rPr>
        <w:t>ﺁﺭﺍﻡ ﮔﺮﻓﺖ</w:t>
      </w:r>
      <w:r w:rsidR="00BD77AA">
        <w:rPr>
          <w:sz w:val="28"/>
          <w:szCs w:val="28"/>
          <w:rtl/>
        </w:rPr>
        <w:t xml:space="preserve">. </w:t>
      </w:r>
      <w:r w:rsidR="000A5EBD" w:rsidRPr="00984881">
        <w:rPr>
          <w:sz w:val="28"/>
          <w:szCs w:val="28"/>
          <w:rtl/>
        </w:rPr>
        <w:t>ﭼﻮﻥ ﭘﻴﺮ ﺑﺎﺯ ﻧﺸﺴﺖ</w:t>
      </w:r>
      <w:r w:rsidR="00BD77AA">
        <w:rPr>
          <w:sz w:val="28"/>
          <w:szCs w:val="28"/>
          <w:rtl/>
        </w:rPr>
        <w:t xml:space="preserve">. </w:t>
      </w:r>
      <w:r w:rsidR="000A5EBD" w:rsidRPr="00984881">
        <w:rPr>
          <w:sz w:val="28"/>
          <w:szCs w:val="28"/>
          <w:rtl/>
        </w:rPr>
        <w:t>ﺯﻳﺮﺍ ﺑﺎ</w:t>
      </w:r>
      <w:r>
        <w:rPr>
          <w:sz w:val="28"/>
          <w:szCs w:val="28"/>
          <w:rtl/>
        </w:rPr>
        <w:t xml:space="preserve"> </w:t>
      </w:r>
      <w:r w:rsidR="000A5EBD" w:rsidRPr="00984881">
        <w:rPr>
          <w:sz w:val="28"/>
          <w:szCs w:val="28"/>
          <w:rtl/>
        </w:rPr>
        <w:t>ﻧﺸﺴﺘﻦ ﭘﻴﺮ ﺩﺭ ﮐﻨﺎﺭ ﺳﺎﻟﮑﺎﻥ ﺧﻮﺩ</w:t>
      </w:r>
      <w:r w:rsidR="00BD77AA">
        <w:rPr>
          <w:sz w:val="28"/>
          <w:szCs w:val="28"/>
          <w:rtl/>
        </w:rPr>
        <w:t xml:space="preserve">، </w:t>
      </w:r>
      <w:r w:rsidR="000A5EBD" w:rsidRPr="00984881">
        <w:rPr>
          <w:sz w:val="28"/>
          <w:szCs w:val="28"/>
          <w:rtl/>
        </w:rPr>
        <w:t>ﻳﻌﻨﻰ</w:t>
      </w:r>
      <w:r>
        <w:rPr>
          <w:sz w:val="28"/>
          <w:szCs w:val="28"/>
          <w:rtl/>
        </w:rPr>
        <w:t xml:space="preserve"> </w:t>
      </w:r>
      <w:r w:rsidR="000A5EBD" w:rsidRPr="00984881">
        <w:rPr>
          <w:sz w:val="28"/>
          <w:szCs w:val="28"/>
          <w:rtl/>
        </w:rPr>
        <w:t>ﺣﮑﻤﺘﻬﺎﻯ ﺟﺪﻳﺪ</w:t>
      </w:r>
      <w:r w:rsidR="00BD77AA">
        <w:rPr>
          <w:sz w:val="28"/>
          <w:szCs w:val="28"/>
          <w:rtl/>
        </w:rPr>
        <w:t xml:space="preserve">، </w:t>
      </w:r>
      <w:r w:rsidR="000A5EBD" w:rsidRPr="00984881">
        <w:rPr>
          <w:sz w:val="28"/>
          <w:szCs w:val="28"/>
          <w:rtl/>
        </w:rPr>
        <w:t>ﻭ ﺷﺮﺍﺏ ﻧﺎﺏ</w:t>
      </w:r>
      <w:r>
        <w:rPr>
          <w:sz w:val="28"/>
          <w:szCs w:val="28"/>
          <w:rtl/>
        </w:rPr>
        <w:t xml:space="preserve"> </w:t>
      </w:r>
      <w:r w:rsidR="000A5EBD" w:rsidRPr="00984881">
        <w:rPr>
          <w:sz w:val="28"/>
          <w:szCs w:val="28"/>
          <w:rtl/>
        </w:rPr>
        <w:t>ﻋﺎﺷﻘﺎﻧﻪ ﺗﺎﺯﻩ</w:t>
      </w:r>
      <w:r w:rsidR="00BD77AA">
        <w:rPr>
          <w:sz w:val="28"/>
          <w:szCs w:val="28"/>
          <w:rtl/>
        </w:rPr>
        <w:t xml:space="preserve">، </w:t>
      </w:r>
      <w:r w:rsidR="000A5EBD" w:rsidRPr="00984881">
        <w:rPr>
          <w:sz w:val="28"/>
          <w:szCs w:val="28"/>
          <w:rtl/>
        </w:rPr>
        <w:t>ﻭ ﻫﺪﺍﻳﺘﻬﺎﻯ ﺍﻟﻬﻰ</w:t>
      </w:r>
      <w:r>
        <w:rPr>
          <w:sz w:val="28"/>
          <w:szCs w:val="28"/>
          <w:rtl/>
        </w:rPr>
        <w:t xml:space="preserve"> </w:t>
      </w:r>
      <w:r w:rsidR="000A5EBD" w:rsidRPr="00984881">
        <w:rPr>
          <w:sz w:val="28"/>
          <w:szCs w:val="28"/>
          <w:rtl/>
        </w:rPr>
        <w:t>ﻋﺎﻃﻔﻰ ﻭ ﻋﻘﻠﻰ ﻭ ﺷﻬﻮﺩﻯ ﺩﻳﮕﺮﻯ ﺧﻮﺍﻫﻨﺪ ﺩﺍﺷﺖ</w:t>
      </w:r>
      <w:r w:rsidR="00BD77AA">
        <w:rPr>
          <w:sz w:val="28"/>
          <w:szCs w:val="28"/>
          <w:rtl/>
        </w:rPr>
        <w:t xml:space="preserve">. </w:t>
      </w:r>
    </w:p>
    <w:p w:rsidR="000A5EBD" w:rsidRPr="00984881" w:rsidRDefault="000A5EBD" w:rsidP="000A5EBD">
      <w:pPr>
        <w:bidi/>
        <w:jc w:val="both"/>
        <w:rPr>
          <w:b/>
          <w:bCs/>
          <w:sz w:val="28"/>
          <w:szCs w:val="28"/>
          <w:rtl/>
        </w:rPr>
      </w:pPr>
      <w:r w:rsidRPr="00984881">
        <w:rPr>
          <w:b/>
          <w:bCs/>
          <w:sz w:val="28"/>
          <w:szCs w:val="28"/>
          <w:rtl/>
        </w:rPr>
        <w:t xml:space="preserve"> ﮔﺮ ﻏﺎﻟﻴﻪ ﺧﻮﺷﺒﻮ</w:t>
      </w:r>
      <w:r w:rsidR="004D25BE">
        <w:rPr>
          <w:b/>
          <w:bCs/>
          <w:sz w:val="28"/>
          <w:szCs w:val="28"/>
          <w:rtl/>
        </w:rPr>
        <w:t xml:space="preserve"> </w:t>
      </w:r>
      <w:r w:rsidRPr="00984881">
        <w:rPr>
          <w:b/>
          <w:bCs/>
          <w:sz w:val="28"/>
          <w:szCs w:val="28"/>
          <w:rtl/>
        </w:rPr>
        <w:t>ﺷﺪ</w:t>
      </w:r>
      <w:r w:rsidR="00BD77AA">
        <w:rPr>
          <w:b/>
          <w:bCs/>
          <w:sz w:val="28"/>
          <w:szCs w:val="28"/>
          <w:rtl/>
        </w:rPr>
        <w:t xml:space="preserve">، </w:t>
      </w:r>
      <w:r w:rsidRPr="00984881">
        <w:rPr>
          <w:b/>
          <w:bCs/>
          <w:sz w:val="28"/>
          <w:szCs w:val="28"/>
          <w:rtl/>
        </w:rPr>
        <w:t>ﺩﺭ ﮔﻴﺴﻮﻯ ﺍﻭ ﭘﻴﭽﻴﺪ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ﻭﺭ ﻭﺳﻤﻪ ﮐﻤﺎﻧﮑﺶ ﮔﺸﺖ</w:t>
      </w:r>
      <w:r w:rsidR="00BD77AA">
        <w:rPr>
          <w:b/>
          <w:bCs/>
          <w:sz w:val="28"/>
          <w:szCs w:val="28"/>
          <w:rtl/>
        </w:rPr>
        <w:t xml:space="preserve">، </w:t>
      </w:r>
      <w:r w:rsidRPr="00984881">
        <w:rPr>
          <w:b/>
          <w:bCs/>
          <w:sz w:val="28"/>
          <w:szCs w:val="28"/>
          <w:rtl/>
        </w:rPr>
        <w:t xml:space="preserve">ﺩﺭ ﺃﺑﺮﻭﻯ ﺍﻭ ﭘﻴﻮﺳﺖ </w:t>
      </w:r>
    </w:p>
    <w:p w:rsidR="000A5EBD" w:rsidRPr="00984881" w:rsidRDefault="004D25BE" w:rsidP="000A5EBD">
      <w:pPr>
        <w:bidi/>
        <w:jc w:val="both"/>
        <w:rPr>
          <w:sz w:val="28"/>
          <w:szCs w:val="28"/>
          <w:rtl/>
        </w:rPr>
      </w:pPr>
      <w:r>
        <w:rPr>
          <w:sz w:val="28"/>
          <w:szCs w:val="28"/>
          <w:rtl/>
        </w:rPr>
        <w:t xml:space="preserve"> </w:t>
      </w:r>
      <w:r w:rsidR="000A5EBD" w:rsidRPr="00984881">
        <w:rPr>
          <w:sz w:val="28"/>
          <w:szCs w:val="28"/>
          <w:rtl/>
        </w:rPr>
        <w:t>ﻭﻗﺘﻰ ﻋﻄﺮ ﮔﺮﺍﻥ ﻗﻴﻤﺖ ﻭﺧﻮﺷﺒﻮﻯ</w:t>
      </w:r>
      <w:r w:rsidR="00BD77AA">
        <w:rPr>
          <w:sz w:val="28"/>
          <w:szCs w:val="28"/>
          <w:rtl/>
        </w:rPr>
        <w:t xml:space="preserve">، </w:t>
      </w:r>
      <w:r w:rsidR="000A5EBD" w:rsidRPr="00984881">
        <w:rPr>
          <w:sz w:val="28"/>
          <w:szCs w:val="28"/>
          <w:rtl/>
        </w:rPr>
        <w:t>ﺩﺭ ﮔﻴﺴﻮﻯ ﺍﻳﻦ ﻣﺤﺒﻮﺏ</w:t>
      </w:r>
      <w:r>
        <w:rPr>
          <w:sz w:val="28"/>
          <w:szCs w:val="28"/>
          <w:rtl/>
        </w:rPr>
        <w:t xml:space="preserve"> </w:t>
      </w:r>
      <w:r w:rsidR="000A5EBD" w:rsidRPr="00984881">
        <w:rPr>
          <w:sz w:val="28"/>
          <w:szCs w:val="28"/>
          <w:rtl/>
        </w:rPr>
        <w:t>ﭘﻴﭽﻴﺪ ﻭ ﺍﻳﻨﮑﻪ</w:t>
      </w:r>
      <w:r>
        <w:rPr>
          <w:sz w:val="28"/>
          <w:szCs w:val="28"/>
          <w:rtl/>
        </w:rPr>
        <w:t xml:space="preserve"> </w:t>
      </w:r>
      <w:r w:rsidR="000A5EBD" w:rsidRPr="00984881">
        <w:rPr>
          <w:sz w:val="28"/>
          <w:szCs w:val="28"/>
          <w:rtl/>
        </w:rPr>
        <w:t>ﻋﻄﺮ ﻭﻗﺘﻰ ﮐﻪ</w:t>
      </w:r>
      <w:r>
        <w:rPr>
          <w:sz w:val="28"/>
          <w:szCs w:val="28"/>
          <w:rtl/>
        </w:rPr>
        <w:t xml:space="preserve"> </w:t>
      </w:r>
      <w:r w:rsidR="000A5EBD" w:rsidRPr="00984881">
        <w:rPr>
          <w:sz w:val="28"/>
          <w:szCs w:val="28"/>
          <w:rtl/>
        </w:rPr>
        <w:t>ﻭﺍﺭﺩ</w:t>
      </w:r>
      <w:r>
        <w:rPr>
          <w:sz w:val="28"/>
          <w:szCs w:val="28"/>
          <w:rtl/>
        </w:rPr>
        <w:t xml:space="preserve"> </w:t>
      </w:r>
      <w:r w:rsidR="000A5EBD" w:rsidRPr="00984881">
        <w:rPr>
          <w:sz w:val="28"/>
          <w:szCs w:val="28"/>
          <w:rtl/>
        </w:rPr>
        <w:t>ﮔﻴﺴﻮﺍﻥ ﻣﺤﺒﻮﺏ</w:t>
      </w:r>
      <w:r>
        <w:rPr>
          <w:sz w:val="28"/>
          <w:szCs w:val="28"/>
          <w:rtl/>
        </w:rPr>
        <w:t xml:space="preserve"> </w:t>
      </w:r>
      <w:r w:rsidR="000A5EBD" w:rsidRPr="00984881">
        <w:rPr>
          <w:sz w:val="28"/>
          <w:szCs w:val="28"/>
          <w:rtl/>
        </w:rPr>
        <w:t>ﺷﺪ</w:t>
      </w:r>
      <w:r w:rsidR="00BD77AA">
        <w:rPr>
          <w:sz w:val="28"/>
          <w:szCs w:val="28"/>
          <w:rtl/>
        </w:rPr>
        <w:t xml:space="preserve">، </w:t>
      </w:r>
      <w:r w:rsidR="000A5EBD" w:rsidRPr="00984881">
        <w:rPr>
          <w:sz w:val="28"/>
          <w:szCs w:val="28"/>
          <w:rtl/>
        </w:rPr>
        <w:t>ﺁﻧﮕﺎﻩ ﻋﻄﺮ</w:t>
      </w:r>
      <w:r>
        <w:rPr>
          <w:sz w:val="28"/>
          <w:szCs w:val="28"/>
          <w:rtl/>
        </w:rPr>
        <w:t xml:space="preserve"> </w:t>
      </w:r>
      <w:r w:rsidR="000A5EBD" w:rsidRPr="00984881">
        <w:rPr>
          <w:sz w:val="28"/>
          <w:szCs w:val="28"/>
          <w:rtl/>
        </w:rPr>
        <w:t>ﮔﻴﺴﻮ ﺑﺪﻳﮕﺮﺍﻥ ﺭﺳﻴﺪ</w:t>
      </w:r>
      <w:r w:rsidR="00BD77AA">
        <w:rPr>
          <w:sz w:val="28"/>
          <w:szCs w:val="28"/>
          <w:rtl/>
        </w:rPr>
        <w:t xml:space="preserve">. </w:t>
      </w:r>
      <w:r w:rsidR="000A5EBD" w:rsidRPr="00984881">
        <w:rPr>
          <w:sz w:val="28"/>
          <w:szCs w:val="28"/>
          <w:rtl/>
        </w:rPr>
        <w:t>ﻭ ﻳﺎ ﺍﮔﺮ ﮐﻪ ﺁﺭﺍﻳﺸﮕﺮ ﺩﺭ ﺣﺎﻝ ﮐﺸﻴﺪﻥ ﮐﻤﺎﻧﻰ ﺍﻃﺮﺍﻑ</w:t>
      </w:r>
      <w:r>
        <w:rPr>
          <w:sz w:val="28"/>
          <w:szCs w:val="28"/>
          <w:rtl/>
        </w:rPr>
        <w:t xml:space="preserve"> </w:t>
      </w:r>
      <w:r w:rsidR="000A5EBD" w:rsidRPr="00984881">
        <w:rPr>
          <w:sz w:val="28"/>
          <w:szCs w:val="28"/>
          <w:rtl/>
        </w:rPr>
        <w:t>ﺃﺑﺮﻭﺍﻥ</w:t>
      </w:r>
      <w:r w:rsidR="00BD77AA">
        <w:rPr>
          <w:sz w:val="28"/>
          <w:szCs w:val="28"/>
          <w:rtl/>
        </w:rPr>
        <w:t xml:space="preserve">، </w:t>
      </w:r>
      <w:r w:rsidR="000A5EBD" w:rsidRPr="00984881">
        <w:rPr>
          <w:sz w:val="28"/>
          <w:szCs w:val="28"/>
          <w:rtl/>
        </w:rPr>
        <w:t xml:space="preserve">ﭼﻮﻥ ﮐﻤﺎﻥ </w:t>
      </w:r>
      <w:r w:rsidR="003649D7" w:rsidRPr="00984881">
        <w:rPr>
          <w:sz w:val="28"/>
          <w:szCs w:val="28"/>
          <w:rtl/>
        </w:rPr>
        <w:t>کس</w:t>
      </w:r>
      <w:r>
        <w:rPr>
          <w:sz w:val="28"/>
          <w:szCs w:val="28"/>
          <w:rtl/>
        </w:rPr>
        <w:t xml:space="preserve"> </w:t>
      </w:r>
      <w:r w:rsidR="000A5EBD" w:rsidRPr="00984881">
        <w:rPr>
          <w:sz w:val="28"/>
          <w:szCs w:val="28"/>
          <w:rtl/>
        </w:rPr>
        <w:t>ﺷﻮﺩ</w:t>
      </w:r>
      <w:r w:rsidR="00BD77AA">
        <w:rPr>
          <w:sz w:val="28"/>
          <w:szCs w:val="28"/>
          <w:rtl/>
        </w:rPr>
        <w:t xml:space="preserve">، </w:t>
      </w:r>
      <w:r w:rsidR="000A5EBD" w:rsidRPr="00984881">
        <w:rPr>
          <w:sz w:val="28"/>
          <w:szCs w:val="28"/>
          <w:rtl/>
        </w:rPr>
        <w:t>ﻭﺍﺯ ﮐﻨﺘﺮﻝ ﻣﺸّﺎﻃﻪ</w:t>
      </w:r>
      <w:r>
        <w:rPr>
          <w:sz w:val="28"/>
          <w:szCs w:val="28"/>
          <w:rtl/>
        </w:rPr>
        <w:t xml:space="preserve"> </w:t>
      </w:r>
      <w:r w:rsidR="000A5EBD" w:rsidRPr="00984881">
        <w:rPr>
          <w:sz w:val="28"/>
          <w:szCs w:val="28"/>
          <w:rtl/>
        </w:rPr>
        <w:t>ﺑﻴﺮﻭﻥ ﺭﻭﺩ</w:t>
      </w:r>
      <w:r w:rsidR="00BD77AA">
        <w:rPr>
          <w:sz w:val="28"/>
          <w:szCs w:val="28"/>
          <w:rtl/>
        </w:rPr>
        <w:t xml:space="preserve">، </w:t>
      </w:r>
      <w:r w:rsidR="000A5EBD" w:rsidRPr="00984881">
        <w:rPr>
          <w:sz w:val="28"/>
          <w:szCs w:val="28"/>
          <w:rtl/>
        </w:rPr>
        <w:t>ﺑﺠﺎﻯ ﺍﻳﻨﮑﻪ ﺧﻂ ﻧﺎ ﻣﻄﻠﻮﺑﻰ ﺑﮑﺸﺪ</w:t>
      </w:r>
      <w:r w:rsidR="00BD77AA">
        <w:rPr>
          <w:sz w:val="28"/>
          <w:szCs w:val="28"/>
          <w:rtl/>
        </w:rPr>
        <w:t xml:space="preserve">، </w:t>
      </w:r>
      <w:r w:rsidR="000A5EBD" w:rsidRPr="00984881">
        <w:rPr>
          <w:sz w:val="28"/>
          <w:szCs w:val="28"/>
          <w:rtl/>
        </w:rPr>
        <w:t>ﺑﺄﺑﺮﻭﺍﻥ ﭘﻴﻮﺳﺖ</w:t>
      </w:r>
      <w:r w:rsidR="00BD77AA">
        <w:rPr>
          <w:sz w:val="28"/>
          <w:szCs w:val="28"/>
          <w:rtl/>
        </w:rPr>
        <w:t xml:space="preserve">. </w:t>
      </w:r>
      <w:r w:rsidR="000A5EBD" w:rsidRPr="00984881">
        <w:rPr>
          <w:sz w:val="28"/>
          <w:szCs w:val="28"/>
          <w:rtl/>
        </w:rPr>
        <w:t>ﻭ ﺁﻧﺮﺍ ﺯﻳﺒﺎﺗﺮ ﻧﻤﻮﺩ</w:t>
      </w:r>
      <w:r w:rsidR="00BD77AA">
        <w:rPr>
          <w:sz w:val="28"/>
          <w:szCs w:val="28"/>
          <w:rtl/>
        </w:rPr>
        <w:t xml:space="preserve">. </w:t>
      </w:r>
      <w:r w:rsidR="000A5EBD" w:rsidRPr="00984881">
        <w:rPr>
          <w:sz w:val="28"/>
          <w:szCs w:val="28"/>
          <w:rtl/>
        </w:rPr>
        <w:t>ﻭﺑﺎﻟﺄﺧﺮﻩ</w:t>
      </w:r>
      <w:r>
        <w:rPr>
          <w:sz w:val="28"/>
          <w:szCs w:val="28"/>
          <w:rtl/>
        </w:rPr>
        <w:t xml:space="preserve"> </w:t>
      </w:r>
      <w:r w:rsidR="000A5EBD" w:rsidRPr="00984881">
        <w:rPr>
          <w:sz w:val="28"/>
          <w:szCs w:val="28"/>
          <w:rtl/>
        </w:rPr>
        <w:t>ﺣﺎﻓﻆ ﺟﺰ ﺳﺘﺎﻳﺶ</w:t>
      </w:r>
      <w:r>
        <w:rPr>
          <w:sz w:val="28"/>
          <w:szCs w:val="28"/>
          <w:rtl/>
        </w:rPr>
        <w:t xml:space="preserve"> </w:t>
      </w:r>
      <w:r w:rsidR="000A5EBD" w:rsidRPr="00984881">
        <w:rPr>
          <w:sz w:val="28"/>
          <w:szCs w:val="28"/>
          <w:rtl/>
        </w:rPr>
        <w:t>ﻋﺎﺷﻘﺎﻧﻪ ﺍﺯ ﺩﻳﺪﺍﺭ</w:t>
      </w:r>
      <w:r w:rsidR="00BD77AA">
        <w:rPr>
          <w:sz w:val="28"/>
          <w:szCs w:val="28"/>
          <w:rtl/>
        </w:rPr>
        <w:t xml:space="preserve">، </w:t>
      </w:r>
      <w:r w:rsidR="000A5EBD" w:rsidRPr="00984881">
        <w:rPr>
          <w:sz w:val="28"/>
          <w:szCs w:val="28"/>
          <w:rtl/>
        </w:rPr>
        <w:t>ﻭﻭﺭﻭﺩ ﺍﻭ ﺩﺭ ﺑﻴﻦ ﻣﺤﻔﻠﻴﺎﻥ</w:t>
      </w:r>
      <w:r w:rsidR="00BD77AA">
        <w:rPr>
          <w:sz w:val="28"/>
          <w:szCs w:val="28"/>
          <w:rtl/>
        </w:rPr>
        <w:t xml:space="preserve">، </w:t>
      </w:r>
      <w:r w:rsidR="000A5EBD" w:rsidRPr="00984881">
        <w:rPr>
          <w:sz w:val="28"/>
          <w:szCs w:val="28"/>
          <w:rtl/>
        </w:rPr>
        <w:t>ﺑﺎﻳﻦ ﺗﻮﺻﻴﻔﺎﺕ ﺍﻓﺘﺎﺩﻩ</w:t>
      </w:r>
      <w:r w:rsidR="00BD77AA">
        <w:rPr>
          <w:sz w:val="28"/>
          <w:szCs w:val="28"/>
          <w:rtl/>
        </w:rPr>
        <w:t xml:space="preserve">، </w:t>
      </w:r>
      <w:r w:rsidR="000A5EBD" w:rsidRPr="00984881">
        <w:rPr>
          <w:sz w:val="28"/>
          <w:szCs w:val="28"/>
          <w:rtl/>
        </w:rPr>
        <w:t>ﮐﻪ ﺩﺭ ﻋﺼﺮ ﺧﻮﺩ</w:t>
      </w:r>
      <w:r>
        <w:rPr>
          <w:sz w:val="28"/>
          <w:szCs w:val="28"/>
          <w:rtl/>
        </w:rPr>
        <w:t xml:space="preserve"> </w:t>
      </w:r>
      <w:r w:rsidR="000A5EBD" w:rsidRPr="00984881">
        <w:rPr>
          <w:sz w:val="28"/>
          <w:szCs w:val="28"/>
          <w:rtl/>
        </w:rPr>
        <w:t>ﻧﻴﮑﻮ ﺑﻴﺎﻧﻰ</w:t>
      </w:r>
      <w:r>
        <w:rPr>
          <w:sz w:val="28"/>
          <w:szCs w:val="28"/>
          <w:rtl/>
        </w:rPr>
        <w:t xml:space="preserve"> </w:t>
      </w:r>
      <w:r w:rsidR="000A5EBD" w:rsidRPr="00984881">
        <w:rPr>
          <w:sz w:val="28"/>
          <w:szCs w:val="28"/>
          <w:rtl/>
        </w:rPr>
        <w:t xml:space="preserve">ﺑﻮﺩﻩ ﻭﻫﺴﺖ </w:t>
      </w:r>
      <w:r w:rsidR="00BD77AA">
        <w:rPr>
          <w:sz w:val="28"/>
          <w:szCs w:val="28"/>
          <w:rtl/>
        </w:rPr>
        <w:t xml:space="preserve">. </w:t>
      </w:r>
      <w:r w:rsidR="000A5EBD" w:rsidRPr="00984881">
        <w:rPr>
          <w:sz w:val="28"/>
          <w:szCs w:val="28"/>
          <w:rtl/>
        </w:rPr>
        <w:t>ﻋﻄﺮﻫﺎ ﻣﻌﻤﻮﻟﺎ ﺩﺭ ﺑﺎﺯﺍﺭ ﻋﻄّﺎﺭﺍﻥ</w:t>
      </w:r>
      <w:r w:rsidR="00BD77AA">
        <w:rPr>
          <w:sz w:val="28"/>
          <w:szCs w:val="28"/>
          <w:rtl/>
        </w:rPr>
        <w:t xml:space="preserve">، </w:t>
      </w:r>
      <w:r w:rsidR="000A5EBD" w:rsidRPr="00984881">
        <w:rPr>
          <w:sz w:val="28"/>
          <w:szCs w:val="28"/>
          <w:rtl/>
        </w:rPr>
        <w:t>ﻧﻤﻴﺘﻮﺍﻧﻨﺪ</w:t>
      </w:r>
      <w:r>
        <w:rPr>
          <w:sz w:val="28"/>
          <w:szCs w:val="28"/>
          <w:rtl/>
        </w:rPr>
        <w:t xml:space="preserve"> </w:t>
      </w:r>
      <w:r w:rsidR="000A5EBD" w:rsidRPr="00984881">
        <w:rPr>
          <w:sz w:val="28"/>
          <w:szCs w:val="28"/>
          <w:rtl/>
        </w:rPr>
        <w:t>ﺧﻮﺵ ﺑﻮﺋﻰ ﺧﻮﺩﺭﺍ ﻧﺸﺎﻥ ﺑﺪﻫﻨﺪ</w:t>
      </w:r>
      <w:r w:rsidR="00BD77AA">
        <w:rPr>
          <w:sz w:val="28"/>
          <w:szCs w:val="28"/>
          <w:rtl/>
        </w:rPr>
        <w:t xml:space="preserve">. </w:t>
      </w:r>
      <w:r w:rsidR="000A5EBD" w:rsidRPr="00984881">
        <w:rPr>
          <w:sz w:val="28"/>
          <w:szCs w:val="28"/>
          <w:rtl/>
        </w:rPr>
        <w:t>ﺯﻳﺮﺍ ﺍﻧﻮﺍﻉ ﻋﻄﺮﻫﺎ ﺑﺎﻫﻢ ﻣﺨﻠﻮﻁ</w:t>
      </w:r>
      <w:r>
        <w:rPr>
          <w:sz w:val="28"/>
          <w:szCs w:val="28"/>
          <w:rtl/>
        </w:rPr>
        <w:t xml:space="preserve"> </w:t>
      </w:r>
      <w:r w:rsidR="000A5EBD" w:rsidRPr="00984881">
        <w:rPr>
          <w:sz w:val="28"/>
          <w:szCs w:val="28"/>
          <w:rtl/>
        </w:rPr>
        <w:t>ﺷﺪﻩ ﺍﻧﺪ</w:t>
      </w:r>
      <w:r w:rsidR="00BD77AA">
        <w:rPr>
          <w:sz w:val="28"/>
          <w:szCs w:val="28"/>
          <w:rtl/>
        </w:rPr>
        <w:t xml:space="preserve">. </w:t>
      </w:r>
      <w:r w:rsidR="000A5EBD" w:rsidRPr="00984881">
        <w:rPr>
          <w:sz w:val="28"/>
          <w:szCs w:val="28"/>
          <w:rtl/>
        </w:rPr>
        <w:t>ﻭﻟﻰ ﭘس ﺍﺯ ﺧﺮﻳﺪ ﻭﺑﮑﺎﺭ ﺑﺮﺩﻥ ﻳﻚ</w:t>
      </w:r>
      <w:r>
        <w:rPr>
          <w:sz w:val="28"/>
          <w:szCs w:val="28"/>
          <w:rtl/>
        </w:rPr>
        <w:t xml:space="preserve"> </w:t>
      </w:r>
      <w:r w:rsidR="000A5EBD" w:rsidRPr="00984881">
        <w:rPr>
          <w:sz w:val="28"/>
          <w:szCs w:val="28"/>
          <w:rtl/>
        </w:rPr>
        <w:t>ﻧﻮﻉ ﻋﻄﺮ</w:t>
      </w:r>
      <w:r w:rsidR="00BD77AA">
        <w:rPr>
          <w:sz w:val="28"/>
          <w:szCs w:val="28"/>
          <w:rtl/>
        </w:rPr>
        <w:t xml:space="preserve">، </w:t>
      </w:r>
      <w:r w:rsidR="000A5EBD" w:rsidRPr="00984881">
        <w:rPr>
          <w:sz w:val="28"/>
          <w:szCs w:val="28"/>
          <w:rtl/>
        </w:rPr>
        <w:t>ﺁﻧﮕﺎﻩ</w:t>
      </w:r>
      <w:r>
        <w:rPr>
          <w:sz w:val="28"/>
          <w:szCs w:val="28"/>
          <w:rtl/>
        </w:rPr>
        <w:t xml:space="preserve"> </w:t>
      </w:r>
      <w:r w:rsidR="000A5EBD" w:rsidRPr="00984881">
        <w:rPr>
          <w:sz w:val="28"/>
          <w:szCs w:val="28"/>
          <w:rtl/>
        </w:rPr>
        <w:t>ﻗﺎﺑﻞ ﺳﺘﺎﻳﺶ ﺧﻮﺍﻫﺪ</w:t>
      </w:r>
      <w:r>
        <w:rPr>
          <w:sz w:val="28"/>
          <w:szCs w:val="28"/>
          <w:rtl/>
        </w:rPr>
        <w:t xml:space="preserve"> </w:t>
      </w:r>
      <w:r w:rsidR="000A5EBD" w:rsidRPr="00984881">
        <w:rPr>
          <w:sz w:val="28"/>
          <w:szCs w:val="28"/>
          <w:rtl/>
        </w:rPr>
        <w:t>ﺑﻮﺩ</w:t>
      </w:r>
      <w:r w:rsidR="00BD77AA">
        <w:rPr>
          <w:sz w:val="28"/>
          <w:szCs w:val="28"/>
          <w:rtl/>
        </w:rPr>
        <w:t xml:space="preserve">. </w:t>
      </w:r>
      <w:r w:rsidR="000A5EBD" w:rsidRPr="00984881">
        <w:rPr>
          <w:sz w:val="28"/>
          <w:szCs w:val="28"/>
          <w:rtl/>
        </w:rPr>
        <w:t>ﻭﺍﻟﺒﺘﻪ ﭘس ﺍﺯ ﺍﻳﻨﮑﻪ</w:t>
      </w:r>
      <w:r>
        <w:rPr>
          <w:sz w:val="28"/>
          <w:szCs w:val="28"/>
          <w:rtl/>
        </w:rPr>
        <w:t xml:space="preserve"> </w:t>
      </w:r>
      <w:r w:rsidR="000A5EBD" w:rsidRPr="00984881">
        <w:rPr>
          <w:sz w:val="28"/>
          <w:szCs w:val="28"/>
          <w:rtl/>
        </w:rPr>
        <w:t>ﺑﮕﻴﺴﻮﺍﻥ ﻳﺎﺭ ﻣﺎﻟﻴﺪﻩ</w:t>
      </w:r>
      <w:r>
        <w:rPr>
          <w:sz w:val="28"/>
          <w:szCs w:val="28"/>
          <w:rtl/>
        </w:rPr>
        <w:t xml:space="preserve"> </w:t>
      </w:r>
      <w:r w:rsidR="000A5EBD" w:rsidRPr="00984881">
        <w:rPr>
          <w:sz w:val="28"/>
          <w:szCs w:val="28"/>
          <w:rtl/>
        </w:rPr>
        <w:t xml:space="preserve">ﺷﺪ </w:t>
      </w:r>
      <w:r w:rsidR="00BD77AA">
        <w:rPr>
          <w:sz w:val="28"/>
          <w:szCs w:val="28"/>
          <w:rtl/>
        </w:rPr>
        <w:t xml:space="preserve">. </w:t>
      </w:r>
    </w:p>
    <w:p w:rsidR="00221010" w:rsidRDefault="00221010" w:rsidP="000A5EBD">
      <w:pPr>
        <w:bidi/>
        <w:jc w:val="both"/>
        <w:rPr>
          <w:b/>
          <w:bCs/>
          <w:sz w:val="28"/>
          <w:szCs w:val="28"/>
        </w:rPr>
      </w:pPr>
    </w:p>
    <w:p w:rsidR="00221010" w:rsidRDefault="00221010" w:rsidP="00221010">
      <w:pPr>
        <w:bidi/>
        <w:jc w:val="both"/>
        <w:rPr>
          <w:b/>
          <w:bCs/>
          <w:sz w:val="28"/>
          <w:szCs w:val="28"/>
        </w:rPr>
      </w:pPr>
    </w:p>
    <w:p w:rsidR="000A5EBD" w:rsidRPr="00984881" w:rsidRDefault="000A5EBD" w:rsidP="00221010">
      <w:pPr>
        <w:bidi/>
        <w:jc w:val="both"/>
        <w:rPr>
          <w:b/>
          <w:bCs/>
          <w:sz w:val="28"/>
          <w:szCs w:val="28"/>
          <w:rtl/>
        </w:rPr>
      </w:pPr>
      <w:r w:rsidRPr="00984881">
        <w:rPr>
          <w:b/>
          <w:bCs/>
          <w:sz w:val="28"/>
          <w:szCs w:val="28"/>
          <w:rtl/>
        </w:rPr>
        <w:lastRenderedPageBreak/>
        <w:t xml:space="preserve"> ﺑﺎﺯ ﺁﻯ</w:t>
      </w:r>
      <w:r w:rsidR="00BD77AA">
        <w:rPr>
          <w:b/>
          <w:bCs/>
          <w:sz w:val="28"/>
          <w:szCs w:val="28"/>
          <w:rtl/>
        </w:rPr>
        <w:t xml:space="preserve">، </w:t>
      </w:r>
      <w:r w:rsidRPr="00984881">
        <w:rPr>
          <w:b/>
          <w:bCs/>
          <w:sz w:val="28"/>
          <w:szCs w:val="28"/>
          <w:rtl/>
        </w:rPr>
        <w:t>ﮐﻪ ﺑﺎﺯ ﺁﻳﺪ ﻋﻤﺮ ﺷﺪﻩٴ</w:t>
      </w:r>
      <w:r w:rsidR="004D25BE">
        <w:rPr>
          <w:b/>
          <w:bCs/>
          <w:sz w:val="28"/>
          <w:szCs w:val="28"/>
          <w:rtl/>
        </w:rPr>
        <w:t xml:space="preserve"> </w:t>
      </w:r>
      <w:r w:rsidRPr="00984881">
        <w:rPr>
          <w:b/>
          <w:bCs/>
          <w:sz w:val="28"/>
          <w:szCs w:val="28"/>
          <w:rtl/>
        </w:rPr>
        <w:t>ﺣﺎﻓﻆ</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ﻫﺮﭼﻨﺪ ﮐﻪ ﻧﺎﻳﺪ ﺑﺎﺯ</w:t>
      </w:r>
      <w:r w:rsidR="00BD77AA">
        <w:rPr>
          <w:b/>
          <w:bCs/>
          <w:sz w:val="28"/>
          <w:szCs w:val="28"/>
          <w:rtl/>
        </w:rPr>
        <w:t xml:space="preserve">، </w:t>
      </w:r>
      <w:r w:rsidRPr="00984881">
        <w:rPr>
          <w:b/>
          <w:bCs/>
          <w:sz w:val="28"/>
          <w:szCs w:val="28"/>
          <w:rtl/>
        </w:rPr>
        <w:t xml:space="preserve">ﺗﻴﺮﻯ ﮐﻪ ﺑﺸﺪ ﺍﺯ ﺷﺴﺖ </w:t>
      </w:r>
    </w:p>
    <w:p w:rsidR="000A5EBD" w:rsidRPr="00984881" w:rsidRDefault="004D25BE" w:rsidP="000A5EBD">
      <w:pPr>
        <w:bidi/>
        <w:jc w:val="both"/>
        <w:rPr>
          <w:sz w:val="28"/>
          <w:szCs w:val="28"/>
          <w:rtl/>
        </w:rPr>
      </w:pPr>
      <w:r>
        <w:rPr>
          <w:sz w:val="28"/>
          <w:szCs w:val="28"/>
          <w:rtl/>
        </w:rPr>
        <w:t xml:space="preserve"> </w:t>
      </w:r>
      <w:r w:rsidR="000A5EBD" w:rsidRPr="00984881">
        <w:rPr>
          <w:sz w:val="28"/>
          <w:szCs w:val="28"/>
          <w:rtl/>
        </w:rPr>
        <w:t>ﻫﻤﭽﻨﺎﻥ ﺣﺎﻓﻆ</w:t>
      </w:r>
      <w:r>
        <w:rPr>
          <w:sz w:val="28"/>
          <w:szCs w:val="28"/>
          <w:rtl/>
        </w:rPr>
        <w:t xml:space="preserve"> </w:t>
      </w:r>
      <w:r w:rsidR="000A5EBD" w:rsidRPr="00984881">
        <w:rPr>
          <w:sz w:val="28"/>
          <w:szCs w:val="28"/>
          <w:rtl/>
        </w:rPr>
        <w:t>ﺁﺭﺯﻭﻯ</w:t>
      </w:r>
      <w:r>
        <w:rPr>
          <w:sz w:val="28"/>
          <w:szCs w:val="28"/>
          <w:rtl/>
        </w:rPr>
        <w:t xml:space="preserve"> </w:t>
      </w:r>
      <w:r w:rsidR="000A5EBD" w:rsidRPr="00984881">
        <w:rPr>
          <w:sz w:val="28"/>
          <w:szCs w:val="28"/>
          <w:rtl/>
        </w:rPr>
        <w:t>ﺗﺠﺪﻳﺪ ﻣﺠﺪﺩ ﺩﻳﺪﺍﺭ</w:t>
      </w:r>
      <w:r>
        <w:rPr>
          <w:sz w:val="28"/>
          <w:szCs w:val="28"/>
          <w:rtl/>
        </w:rPr>
        <w:t xml:space="preserve"> </w:t>
      </w:r>
      <w:r w:rsidR="000A5EBD" w:rsidRPr="00984881">
        <w:rPr>
          <w:sz w:val="28"/>
          <w:szCs w:val="28"/>
          <w:rtl/>
        </w:rPr>
        <w:t>ﭘﻴﺮ ﺍﻟﻬﻰ ﺭﺍ</w:t>
      </w:r>
      <w:r>
        <w:rPr>
          <w:sz w:val="28"/>
          <w:szCs w:val="28"/>
          <w:rtl/>
        </w:rPr>
        <w:t xml:space="preserve"> </w:t>
      </w:r>
      <w:r w:rsidR="000A5EBD" w:rsidRPr="00984881">
        <w:rPr>
          <w:sz w:val="28"/>
          <w:szCs w:val="28"/>
          <w:rtl/>
        </w:rPr>
        <w:t>ﺩﺍﺭﺩ</w:t>
      </w:r>
      <w:r w:rsidR="00BD77AA">
        <w:rPr>
          <w:sz w:val="28"/>
          <w:szCs w:val="28"/>
          <w:rtl/>
        </w:rPr>
        <w:t xml:space="preserve">. </w:t>
      </w:r>
      <w:r w:rsidR="000A5EBD" w:rsidRPr="00984881">
        <w:rPr>
          <w:sz w:val="28"/>
          <w:szCs w:val="28"/>
          <w:rtl/>
        </w:rPr>
        <w:t>ﮐﻪ ﺣﺎﻓﻆ</w:t>
      </w:r>
      <w:r>
        <w:rPr>
          <w:sz w:val="28"/>
          <w:szCs w:val="28"/>
          <w:rtl/>
        </w:rPr>
        <w:t xml:space="preserve"> </w:t>
      </w:r>
      <w:r w:rsidR="000A5EBD" w:rsidRPr="00984881">
        <w:rPr>
          <w:sz w:val="28"/>
          <w:szCs w:val="28"/>
          <w:rtl/>
        </w:rPr>
        <w:t>ﺑﺮﺍﻯ ﺗﺸﻮﻳﻖ</w:t>
      </w:r>
      <w:r>
        <w:rPr>
          <w:sz w:val="28"/>
          <w:szCs w:val="28"/>
          <w:rtl/>
        </w:rPr>
        <w:t xml:space="preserve"> </w:t>
      </w:r>
      <w:r w:rsidR="000A5EBD" w:rsidRPr="00984881">
        <w:rPr>
          <w:sz w:val="28"/>
          <w:szCs w:val="28"/>
          <w:rtl/>
        </w:rPr>
        <w:t>ﭘﻴﺮ ﻣﻴﮕﻮﻳﺪ</w:t>
      </w:r>
      <w:r w:rsidR="00BD77AA">
        <w:rPr>
          <w:sz w:val="28"/>
          <w:szCs w:val="28"/>
          <w:rtl/>
        </w:rPr>
        <w:t xml:space="preserve">. </w:t>
      </w:r>
      <w:r w:rsidR="000A5EBD" w:rsidRPr="00984881">
        <w:rPr>
          <w:sz w:val="28"/>
          <w:szCs w:val="28"/>
          <w:rtl/>
        </w:rPr>
        <w:t>ﺍﮔﺮ ﺑﺎﺯﮔﺮﺩﻯ</w:t>
      </w:r>
      <w:r w:rsidR="00BD77AA">
        <w:rPr>
          <w:sz w:val="28"/>
          <w:szCs w:val="28"/>
          <w:rtl/>
        </w:rPr>
        <w:t xml:space="preserve">، </w:t>
      </w:r>
      <w:r w:rsidR="000A5EBD" w:rsidRPr="00984881">
        <w:rPr>
          <w:sz w:val="28"/>
          <w:szCs w:val="28"/>
          <w:rtl/>
        </w:rPr>
        <w:t>ﻋﻤﺮ ﺍﺯ ﺩﺳﺖ</w:t>
      </w:r>
      <w:r>
        <w:rPr>
          <w:sz w:val="28"/>
          <w:szCs w:val="28"/>
          <w:rtl/>
        </w:rPr>
        <w:t xml:space="preserve"> </w:t>
      </w:r>
      <w:r w:rsidR="000A5EBD" w:rsidRPr="00984881">
        <w:rPr>
          <w:sz w:val="28"/>
          <w:szCs w:val="28"/>
          <w:rtl/>
        </w:rPr>
        <w:t>ﺭﻓﺘﻪ ﻣﻦ</w:t>
      </w:r>
      <w:r w:rsidR="00BD77AA">
        <w:rPr>
          <w:sz w:val="28"/>
          <w:szCs w:val="28"/>
          <w:rtl/>
        </w:rPr>
        <w:t xml:space="preserve">، </w:t>
      </w:r>
      <w:r w:rsidR="000A5EBD" w:rsidRPr="00984881">
        <w:rPr>
          <w:sz w:val="28"/>
          <w:szCs w:val="28"/>
          <w:rtl/>
        </w:rPr>
        <w:t>ﺑﺨﻮﺩﻡ</w:t>
      </w:r>
      <w:r>
        <w:rPr>
          <w:sz w:val="28"/>
          <w:szCs w:val="28"/>
          <w:rtl/>
        </w:rPr>
        <w:t xml:space="preserve"> </w:t>
      </w:r>
      <w:r w:rsidR="000A5EBD" w:rsidRPr="00984881">
        <w:rPr>
          <w:sz w:val="28"/>
          <w:szCs w:val="28"/>
          <w:rtl/>
        </w:rPr>
        <w:t>ﺑﺎﺯ ﻣﻴﮕﺮﺩﺩ</w:t>
      </w:r>
      <w:r w:rsidR="00BD77AA">
        <w:rPr>
          <w:sz w:val="28"/>
          <w:szCs w:val="28"/>
          <w:rtl/>
        </w:rPr>
        <w:t xml:space="preserve">. </w:t>
      </w:r>
      <w:r w:rsidR="000A5EBD" w:rsidRPr="00984881">
        <w:rPr>
          <w:sz w:val="28"/>
          <w:szCs w:val="28"/>
          <w:rtl/>
        </w:rPr>
        <w:t>ﻭ ﺟﻮﺍﻧﻰ ﺩﻝ</w:t>
      </w:r>
      <w:r w:rsidR="00BD77AA">
        <w:rPr>
          <w:sz w:val="28"/>
          <w:szCs w:val="28"/>
          <w:rtl/>
        </w:rPr>
        <w:t xml:space="preserve">، </w:t>
      </w:r>
      <w:r w:rsidR="000A5EBD" w:rsidRPr="00984881">
        <w:rPr>
          <w:sz w:val="28"/>
          <w:szCs w:val="28"/>
          <w:rtl/>
        </w:rPr>
        <w:t>ﺑﺮﺍﻯ ﺗﻦ ﭘﻴﺮ ﺑﺎﺯ ﻣﻴﮕﺮﺩﺩ</w:t>
      </w:r>
      <w:r w:rsidR="00BD77AA">
        <w:rPr>
          <w:sz w:val="28"/>
          <w:szCs w:val="28"/>
          <w:rtl/>
        </w:rPr>
        <w:t xml:space="preserve">. </w:t>
      </w:r>
      <w:r w:rsidR="000A5EBD" w:rsidRPr="00984881">
        <w:rPr>
          <w:sz w:val="28"/>
          <w:szCs w:val="28"/>
          <w:rtl/>
        </w:rPr>
        <w:t xml:space="preserve">ﮔﺮﭼﻪ ﻧﻤﻰ ﺧﻮﺍﻫﺪ ﻣﻄﻠﺐ ﻏﻴﺮ ﻣﻨﻄﻘﻰ ﺑﮕﻮﻳﺪ </w:t>
      </w:r>
      <w:r w:rsidR="00BD77AA">
        <w:rPr>
          <w:sz w:val="28"/>
          <w:szCs w:val="28"/>
          <w:rtl/>
        </w:rPr>
        <w:t xml:space="preserve">، </w:t>
      </w:r>
      <w:r w:rsidR="000A5EBD" w:rsidRPr="00984881">
        <w:rPr>
          <w:sz w:val="28"/>
          <w:szCs w:val="28"/>
          <w:rtl/>
        </w:rPr>
        <w:t>ﮐﻪ</w:t>
      </w:r>
      <w:r>
        <w:rPr>
          <w:sz w:val="28"/>
          <w:szCs w:val="28"/>
          <w:rtl/>
        </w:rPr>
        <w:t xml:space="preserve"> </w:t>
      </w:r>
      <w:r w:rsidR="000A5EBD" w:rsidRPr="00984881">
        <w:rPr>
          <w:sz w:val="28"/>
          <w:szCs w:val="28"/>
          <w:rtl/>
        </w:rPr>
        <w:t>ﭘﻴﺮﻯ ﺑﺠﻮﺍﻧﻰ ﺑﺎﺯ ﻧﻤﻴﮕﺮﺩﺩ</w:t>
      </w:r>
      <w:r w:rsidR="00BD77AA">
        <w:rPr>
          <w:sz w:val="28"/>
          <w:szCs w:val="28"/>
          <w:rtl/>
        </w:rPr>
        <w:t xml:space="preserve">. </w:t>
      </w:r>
      <w:r w:rsidR="000A5EBD" w:rsidRPr="00984881">
        <w:rPr>
          <w:sz w:val="28"/>
          <w:szCs w:val="28"/>
          <w:rtl/>
        </w:rPr>
        <w:t>ﺍﻟﺒﺘﻪ ﺩﺭ ﺗﻦ</w:t>
      </w:r>
      <w:r w:rsidR="00BD77AA">
        <w:rPr>
          <w:sz w:val="28"/>
          <w:szCs w:val="28"/>
          <w:rtl/>
        </w:rPr>
        <w:t xml:space="preserve">، </w:t>
      </w:r>
      <w:r w:rsidR="000A5EBD" w:rsidRPr="00984881">
        <w:rPr>
          <w:sz w:val="28"/>
          <w:szCs w:val="28"/>
          <w:rtl/>
        </w:rPr>
        <w:t>ﻭﻟﻰ ﺩﺭ ﻓﮑﺮ ﻭ</w:t>
      </w:r>
      <w:r>
        <w:rPr>
          <w:sz w:val="28"/>
          <w:szCs w:val="28"/>
          <w:rtl/>
        </w:rPr>
        <w:t xml:space="preserve"> </w:t>
      </w:r>
      <w:r w:rsidR="000A5EBD" w:rsidRPr="00984881">
        <w:rPr>
          <w:sz w:val="28"/>
          <w:szCs w:val="28"/>
          <w:rtl/>
        </w:rPr>
        <w:t>ﺭﻭﺍﻥ</w:t>
      </w:r>
      <w:r w:rsidR="00BD77AA">
        <w:rPr>
          <w:sz w:val="28"/>
          <w:szCs w:val="28"/>
          <w:rtl/>
        </w:rPr>
        <w:t xml:space="preserve">، </w:t>
      </w:r>
      <w:r w:rsidR="000A5EBD" w:rsidRPr="00984881">
        <w:rPr>
          <w:sz w:val="28"/>
          <w:szCs w:val="28"/>
          <w:rtl/>
        </w:rPr>
        <w:t>ﺟﻮﺍﻧﻰ ﺑﺎ ﻧﺠﺎﺗﻬﺎﻯ ﺷﻬﻮﺩﻯ</w:t>
      </w:r>
      <w:r w:rsidR="00BD77AA">
        <w:rPr>
          <w:sz w:val="28"/>
          <w:szCs w:val="28"/>
          <w:rtl/>
        </w:rPr>
        <w:t xml:space="preserve">، </w:t>
      </w:r>
      <w:r w:rsidR="000A5EBD" w:rsidRPr="00984881">
        <w:rPr>
          <w:sz w:val="28"/>
          <w:szCs w:val="28"/>
          <w:rtl/>
        </w:rPr>
        <w:t>ﻭ ﺗﺮﺑﻴﺘﻬﺎﻯ ﻋﻘﻠﻰ ﻭﺑﺎﺣﮑﻤﺘﻬﺎﻯ ﺍﻟﻬﻰ ﻧﻴﺮﻭﻣﻨﺪﺗﺮ ﻭﺟﻮﺍﻥﺘﺮ ﻣﻴﮕﺮﺩﺩ</w:t>
      </w:r>
      <w:r w:rsidR="00BD77AA">
        <w:rPr>
          <w:sz w:val="28"/>
          <w:szCs w:val="28"/>
          <w:rtl/>
        </w:rPr>
        <w:t xml:space="preserve">. </w:t>
      </w:r>
      <w:r w:rsidR="000A5EBD" w:rsidRPr="00984881">
        <w:rPr>
          <w:sz w:val="28"/>
          <w:szCs w:val="28"/>
          <w:rtl/>
        </w:rPr>
        <w:t>ﮐﻪ ﭘس ﺍﺯ ﭼﻬﻞ ﻋﻤﺮ</w:t>
      </w:r>
      <w:r w:rsidR="00BD77AA">
        <w:rPr>
          <w:sz w:val="28"/>
          <w:szCs w:val="28"/>
          <w:rtl/>
        </w:rPr>
        <w:t xml:space="preserve">، </w:t>
      </w:r>
      <w:r w:rsidR="000A5EBD" w:rsidRPr="00984881">
        <w:rPr>
          <w:sz w:val="28"/>
          <w:szCs w:val="28"/>
          <w:rtl/>
        </w:rPr>
        <w:t>ﺗﻦ</w:t>
      </w:r>
      <w:r>
        <w:rPr>
          <w:sz w:val="28"/>
          <w:szCs w:val="28"/>
          <w:rtl/>
        </w:rPr>
        <w:t xml:space="preserve"> </w:t>
      </w:r>
      <w:r w:rsidR="000A5EBD" w:rsidRPr="00984881">
        <w:rPr>
          <w:sz w:val="28"/>
          <w:szCs w:val="28"/>
          <w:rtl/>
        </w:rPr>
        <w:t>ﺑﺠﻠﻮ ﻭ ﭘﻴﺮﻯ ﻣﻴﺮﻭﺩ</w:t>
      </w:r>
      <w:r w:rsidR="00BD77AA">
        <w:rPr>
          <w:sz w:val="28"/>
          <w:szCs w:val="28"/>
          <w:rtl/>
        </w:rPr>
        <w:t xml:space="preserve">، </w:t>
      </w:r>
      <w:r w:rsidR="000A5EBD" w:rsidRPr="00984881">
        <w:rPr>
          <w:sz w:val="28"/>
          <w:szCs w:val="28"/>
          <w:rtl/>
        </w:rPr>
        <w:t>ﻭﻋﻘﻞ ﺑﮑﻮﺩﮐﻰ ﻭ ﻋﻘﺐ ﺭﻭﻯ</w:t>
      </w:r>
      <w:r>
        <w:rPr>
          <w:sz w:val="28"/>
          <w:szCs w:val="28"/>
          <w:rtl/>
        </w:rPr>
        <w:t xml:space="preserve"> </w:t>
      </w:r>
      <w:r w:rsidR="000A5EBD" w:rsidRPr="00984881">
        <w:rPr>
          <w:sz w:val="28"/>
          <w:szCs w:val="28"/>
          <w:rtl/>
        </w:rPr>
        <w:t>ﮐﺸﻴﺪﻩ ﻣﻴﺸﻮﺩ</w:t>
      </w:r>
      <w:r w:rsidR="00BD77AA">
        <w:rPr>
          <w:sz w:val="28"/>
          <w:szCs w:val="28"/>
          <w:rtl/>
        </w:rPr>
        <w:t xml:space="preserve">. </w:t>
      </w:r>
      <w:r w:rsidR="000A5EBD" w:rsidRPr="00984881">
        <w:rPr>
          <w:sz w:val="28"/>
          <w:szCs w:val="28"/>
          <w:rtl/>
        </w:rPr>
        <w:t>ﮐﻪ ﮔﻮﺋﻰ</w:t>
      </w:r>
      <w:r>
        <w:rPr>
          <w:sz w:val="28"/>
          <w:szCs w:val="28"/>
          <w:rtl/>
        </w:rPr>
        <w:t xml:space="preserve"> </w:t>
      </w:r>
      <w:r w:rsidR="000A5EBD" w:rsidRPr="00984881">
        <w:rPr>
          <w:sz w:val="28"/>
          <w:szCs w:val="28"/>
          <w:rtl/>
        </w:rPr>
        <w:t>ﺁﺩﻡ ﻫﻔﺘﺎﺩ ﺳﺎﻟﻪ</w:t>
      </w:r>
      <w:r w:rsidR="00BD77AA">
        <w:rPr>
          <w:sz w:val="28"/>
          <w:szCs w:val="28"/>
          <w:rtl/>
        </w:rPr>
        <w:t xml:space="preserve">، </w:t>
      </w:r>
      <w:r w:rsidR="000A5EBD" w:rsidRPr="00984881">
        <w:rPr>
          <w:sz w:val="28"/>
          <w:szCs w:val="28"/>
          <w:rtl/>
        </w:rPr>
        <w:t>ﺗﺮﺑﻴﺖ ﺍﻟﻬﻰ ﻭ ﻣﻌﺎﻟﺠﻪ</w:t>
      </w:r>
      <w:r>
        <w:rPr>
          <w:sz w:val="28"/>
          <w:szCs w:val="28"/>
          <w:rtl/>
        </w:rPr>
        <w:t xml:space="preserve"> </w:t>
      </w:r>
      <w:r w:rsidR="000A5EBD" w:rsidRPr="00984881">
        <w:rPr>
          <w:sz w:val="28"/>
          <w:szCs w:val="28"/>
          <w:rtl/>
        </w:rPr>
        <w:t>ﺭﻭﺍﻧﻰ ﺍﺯ ﻋﻘﺪﻩ ﻫﺎﻯ ﻧﺎﺧﻮﺩﺁﮔﺎﻩ ﺷﺪﻩ</w:t>
      </w:r>
      <w:r w:rsidR="00BD77AA">
        <w:rPr>
          <w:sz w:val="28"/>
          <w:szCs w:val="28"/>
          <w:rtl/>
        </w:rPr>
        <w:t xml:space="preserve">، </w:t>
      </w:r>
      <w:r w:rsidR="000A5EBD" w:rsidRPr="00984881">
        <w:rPr>
          <w:sz w:val="28"/>
          <w:szCs w:val="28"/>
          <w:rtl/>
        </w:rPr>
        <w:t xml:space="preserve">ﭼﻮﻥ ﮐﻮﺩﮐﺎﻥ ﻭ ﺑﺎ </w:t>
      </w:r>
      <w:r w:rsidR="009915B2" w:rsidRPr="00984881">
        <w:rPr>
          <w:sz w:val="28"/>
          <w:szCs w:val="28"/>
          <w:rtl/>
        </w:rPr>
        <w:t>فر</w:t>
      </w:r>
      <w:r w:rsidR="000A5EBD" w:rsidRPr="00984881">
        <w:rPr>
          <w:sz w:val="28"/>
          <w:szCs w:val="28"/>
          <w:rtl/>
        </w:rPr>
        <w:t>ﺍﻣﻮﺷﮑﺎﺭﻯ ﻣﻴﺒﺎﺷﺪ</w:t>
      </w:r>
      <w:r w:rsidR="00BD77AA">
        <w:rPr>
          <w:sz w:val="28"/>
          <w:szCs w:val="28"/>
          <w:rtl/>
        </w:rPr>
        <w:t xml:space="preserve">. </w:t>
      </w:r>
      <w:r w:rsidR="000A5EBD" w:rsidRPr="00984881">
        <w:rPr>
          <w:sz w:val="28"/>
          <w:szCs w:val="28"/>
          <w:rtl/>
        </w:rPr>
        <w:t>ﻟﺬﺍ</w:t>
      </w:r>
      <w:r>
        <w:rPr>
          <w:sz w:val="28"/>
          <w:szCs w:val="28"/>
          <w:rtl/>
        </w:rPr>
        <w:t xml:space="preserve"> </w:t>
      </w:r>
      <w:r w:rsidR="000A5EBD" w:rsidRPr="00984881">
        <w:rPr>
          <w:sz w:val="28"/>
          <w:szCs w:val="28"/>
          <w:rtl/>
        </w:rPr>
        <w:t>ﺣﺎﻓﻆ ﻣﻴﮕﻮﻳﺪ</w:t>
      </w:r>
      <w:r w:rsidR="00BD77AA">
        <w:rPr>
          <w:sz w:val="28"/>
          <w:szCs w:val="28"/>
          <w:rtl/>
        </w:rPr>
        <w:t xml:space="preserve">، </w:t>
      </w:r>
      <w:r w:rsidR="000A5EBD" w:rsidRPr="00984881">
        <w:rPr>
          <w:sz w:val="28"/>
          <w:szCs w:val="28"/>
          <w:rtl/>
        </w:rPr>
        <w:t>ﻣﻴﺪﺍﻧﻢ ﺗﻴﺮﻯ ﮐﻪ ﺭﻫﺎ ﺷﺪ</w:t>
      </w:r>
      <w:r w:rsidR="00BD77AA">
        <w:rPr>
          <w:sz w:val="28"/>
          <w:szCs w:val="28"/>
          <w:rtl/>
        </w:rPr>
        <w:t xml:space="preserve">، </w:t>
      </w:r>
      <w:r w:rsidR="000A5EBD" w:rsidRPr="00984881">
        <w:rPr>
          <w:sz w:val="28"/>
          <w:szCs w:val="28"/>
          <w:rtl/>
        </w:rPr>
        <w:t>ﺍﻣﮑﺎﻥ ﺑﺎﺯﮔﺸﺖ ﺁﻥ ﻧﻴﺴﺖ ﻭ ﻫﺮﮐﺎﺭ ﺍﻧﺴﺎﻥ ﻭﻋﻤﻠﻰ ﺍﺯ ﺍﻭ</w:t>
      </w:r>
      <w:r w:rsidR="00BD77AA">
        <w:rPr>
          <w:sz w:val="28"/>
          <w:szCs w:val="28"/>
          <w:rtl/>
        </w:rPr>
        <w:t xml:space="preserve">، </w:t>
      </w:r>
      <w:r w:rsidR="000A5EBD" w:rsidRPr="00984881">
        <w:rPr>
          <w:sz w:val="28"/>
          <w:szCs w:val="28"/>
          <w:rtl/>
        </w:rPr>
        <w:t>ﭼﻮﻥ ﺍﻧﺠﺎﻡ</w:t>
      </w:r>
      <w:r>
        <w:rPr>
          <w:sz w:val="28"/>
          <w:szCs w:val="28"/>
          <w:rtl/>
        </w:rPr>
        <w:t xml:space="preserve"> </w:t>
      </w:r>
      <w:r w:rsidR="000A5EBD" w:rsidRPr="00984881">
        <w:rPr>
          <w:sz w:val="28"/>
          <w:szCs w:val="28"/>
          <w:rtl/>
        </w:rPr>
        <w:t>ﮔﺮﻓﺖ</w:t>
      </w:r>
      <w:r w:rsidR="00BD77AA">
        <w:rPr>
          <w:sz w:val="28"/>
          <w:szCs w:val="28"/>
          <w:rtl/>
        </w:rPr>
        <w:t xml:space="preserve">، </w:t>
      </w:r>
      <w:r w:rsidR="000A5EBD" w:rsidRPr="00984881">
        <w:rPr>
          <w:sz w:val="28"/>
          <w:szCs w:val="28"/>
          <w:rtl/>
        </w:rPr>
        <w:t>بار گردانیدن ﺁﻥ ﻣﺤﺎﻝ ﺍﺳﺖ ﻭ ﺳﺎﻟﮑﺎﻥ</w:t>
      </w:r>
      <w:r>
        <w:rPr>
          <w:sz w:val="28"/>
          <w:szCs w:val="28"/>
          <w:rtl/>
        </w:rPr>
        <w:t xml:space="preserve"> </w:t>
      </w:r>
      <w:r w:rsidR="000A5EBD" w:rsidRPr="00984881">
        <w:rPr>
          <w:sz w:val="28"/>
          <w:szCs w:val="28"/>
          <w:rtl/>
        </w:rPr>
        <w:t>ﻋﺬﺍﺑﻬﺎﻯ</w:t>
      </w:r>
      <w:r>
        <w:rPr>
          <w:sz w:val="28"/>
          <w:szCs w:val="28"/>
          <w:rtl/>
        </w:rPr>
        <w:t xml:space="preserve"> </w:t>
      </w:r>
      <w:r w:rsidR="000A5EBD" w:rsidRPr="00984881">
        <w:rPr>
          <w:sz w:val="28"/>
          <w:szCs w:val="28"/>
          <w:rtl/>
        </w:rPr>
        <w:t>ﺳﺨﺘﻰ ﺩﺭ ﺗﺰﮐﻴﻪ</w:t>
      </w:r>
      <w:r w:rsidR="00BD77AA">
        <w:rPr>
          <w:sz w:val="28"/>
          <w:szCs w:val="28"/>
          <w:rtl/>
        </w:rPr>
        <w:t xml:space="preserve">، </w:t>
      </w:r>
      <w:r w:rsidR="000A5EBD" w:rsidRPr="00984881">
        <w:rPr>
          <w:sz w:val="28"/>
          <w:szCs w:val="28"/>
          <w:rtl/>
        </w:rPr>
        <w:t>ﺑﺮﺍﻯ ﻳﮑﺎﻳﻚ</w:t>
      </w:r>
      <w:r>
        <w:rPr>
          <w:sz w:val="28"/>
          <w:szCs w:val="28"/>
          <w:rtl/>
        </w:rPr>
        <w:t xml:space="preserve"> </w:t>
      </w:r>
      <w:r w:rsidR="000A5EBD" w:rsidRPr="00984881">
        <w:rPr>
          <w:sz w:val="28"/>
          <w:szCs w:val="28"/>
          <w:rtl/>
        </w:rPr>
        <w:t>ﺍﻋﻤﺎﻝ ﭘﻴﺸﻴﻦ</w:t>
      </w:r>
      <w:r>
        <w:rPr>
          <w:sz w:val="28"/>
          <w:szCs w:val="28"/>
          <w:rtl/>
        </w:rPr>
        <w:t xml:space="preserve"> </w:t>
      </w:r>
      <w:r w:rsidR="000A5EBD" w:rsidRPr="00984881">
        <w:rPr>
          <w:sz w:val="28"/>
          <w:szCs w:val="28"/>
          <w:rtl/>
        </w:rPr>
        <w:t>ﺧﻮﺩ ﺭﺍ ﺑﺎﻳﺪ</w:t>
      </w:r>
      <w:r>
        <w:rPr>
          <w:sz w:val="28"/>
          <w:szCs w:val="28"/>
          <w:rtl/>
        </w:rPr>
        <w:t xml:space="preserve"> </w:t>
      </w:r>
      <w:r w:rsidR="000A5EBD" w:rsidRPr="00984881">
        <w:rPr>
          <w:sz w:val="28"/>
          <w:szCs w:val="28"/>
          <w:rtl/>
        </w:rPr>
        <w:t>ﺗﺤﻤّﻞ</w:t>
      </w:r>
      <w:r>
        <w:rPr>
          <w:sz w:val="28"/>
          <w:szCs w:val="28"/>
          <w:rtl/>
        </w:rPr>
        <w:t xml:space="preserve"> </w:t>
      </w:r>
      <w:r w:rsidR="000A5EBD" w:rsidRPr="00984881">
        <w:rPr>
          <w:sz w:val="28"/>
          <w:szCs w:val="28"/>
          <w:rtl/>
        </w:rPr>
        <w:t xml:space="preserve">ﮐﻨﺪ </w:t>
      </w:r>
      <w:r w:rsidR="00BD77AA">
        <w:rPr>
          <w:sz w:val="28"/>
          <w:szCs w:val="28"/>
          <w:rtl/>
        </w:rPr>
        <w:t xml:space="preserve">. </w:t>
      </w:r>
    </w:p>
    <w:p w:rsidR="00AF2DA8" w:rsidRPr="00984881" w:rsidRDefault="004D25BE" w:rsidP="00AF2DA8">
      <w:pPr>
        <w:bidi/>
        <w:jc w:val="both"/>
        <w:rPr>
          <w:sz w:val="28"/>
          <w:szCs w:val="28"/>
          <w:rtl/>
        </w:rPr>
      </w:pPr>
      <w:r>
        <w:rPr>
          <w:rFonts w:hint="cs"/>
          <w:sz w:val="28"/>
          <w:szCs w:val="28"/>
          <w:rtl/>
        </w:rPr>
        <w:t xml:space="preserve"> </w:t>
      </w:r>
      <w:r w:rsidR="0089553E">
        <w:rPr>
          <w:rFonts w:hint="cs"/>
          <w:sz w:val="28"/>
          <w:szCs w:val="28"/>
          <w:rtl/>
        </w:rPr>
        <w:t>**************************</w:t>
      </w:r>
      <w:r w:rsidR="0089553E" w:rsidRPr="00C67B55">
        <w:rPr>
          <w:rFonts w:hint="cs"/>
          <w:b/>
          <w:bCs/>
          <w:sz w:val="28"/>
          <w:szCs w:val="28"/>
          <w:rtl/>
        </w:rPr>
        <w:t>غزل</w:t>
      </w:r>
      <w:r>
        <w:rPr>
          <w:rFonts w:hint="cs"/>
          <w:sz w:val="28"/>
          <w:szCs w:val="28"/>
          <w:rtl/>
        </w:rPr>
        <w:t xml:space="preserve"> </w:t>
      </w:r>
      <w:r w:rsidR="0089553E">
        <w:rPr>
          <w:rFonts w:hint="cs"/>
          <w:sz w:val="28"/>
          <w:szCs w:val="28"/>
          <w:rtl/>
        </w:rPr>
        <w:t>**************************</w:t>
      </w:r>
      <w:r>
        <w:rPr>
          <w:rFonts w:hint="cs"/>
          <w:sz w:val="28"/>
          <w:szCs w:val="28"/>
          <w:rtl/>
        </w:rPr>
        <w:t xml:space="preserve"> </w:t>
      </w:r>
    </w:p>
    <w:p w:rsidR="000A5EBD" w:rsidRPr="00984881" w:rsidRDefault="000A5EBD" w:rsidP="000A5EBD">
      <w:pPr>
        <w:bidi/>
        <w:jc w:val="both"/>
        <w:rPr>
          <w:b/>
          <w:bCs/>
          <w:sz w:val="28"/>
          <w:szCs w:val="28"/>
          <w:rtl/>
        </w:rPr>
      </w:pPr>
      <w:r w:rsidRPr="00984881">
        <w:rPr>
          <w:b/>
          <w:bCs/>
          <w:sz w:val="28"/>
          <w:szCs w:val="28"/>
          <w:rtl/>
        </w:rPr>
        <w:t>ﺑﺠﺎﻥ ﺧﻮﺍﺟﻪ</w:t>
      </w:r>
      <w:r w:rsidR="00BD77AA">
        <w:rPr>
          <w:b/>
          <w:bCs/>
          <w:sz w:val="28"/>
          <w:szCs w:val="28"/>
          <w:rtl/>
        </w:rPr>
        <w:t xml:space="preserve">، </w:t>
      </w:r>
      <w:r w:rsidRPr="00984881">
        <w:rPr>
          <w:b/>
          <w:bCs/>
          <w:sz w:val="28"/>
          <w:szCs w:val="28"/>
          <w:rtl/>
        </w:rPr>
        <w:t>ﻭ ﺣﻖّ</w:t>
      </w:r>
      <w:r w:rsidR="004D25BE">
        <w:rPr>
          <w:b/>
          <w:bCs/>
          <w:sz w:val="28"/>
          <w:szCs w:val="28"/>
          <w:rtl/>
        </w:rPr>
        <w:t xml:space="preserve"> </w:t>
      </w:r>
      <w:r w:rsidRPr="00984881">
        <w:rPr>
          <w:b/>
          <w:bCs/>
          <w:sz w:val="28"/>
          <w:szCs w:val="28"/>
          <w:rtl/>
        </w:rPr>
        <w:t>ﻗﺪﻳﻢ</w:t>
      </w:r>
      <w:r w:rsidR="00BD77AA">
        <w:rPr>
          <w:b/>
          <w:bCs/>
          <w:sz w:val="28"/>
          <w:szCs w:val="28"/>
          <w:rtl/>
        </w:rPr>
        <w:t xml:space="preserve">، </w:t>
      </w:r>
      <w:r w:rsidRPr="00984881">
        <w:rPr>
          <w:b/>
          <w:bCs/>
          <w:sz w:val="28"/>
          <w:szCs w:val="28"/>
          <w:rtl/>
        </w:rPr>
        <w:t>ﻭ ﻋﻬﺪ ﺩُﺭﺳﺖ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ﻣﻮﻧس ﺩﻡ ﺻﺒﺤﻢ</w:t>
      </w:r>
      <w:r w:rsidR="00BD77AA">
        <w:rPr>
          <w:b/>
          <w:bCs/>
          <w:sz w:val="28"/>
          <w:szCs w:val="28"/>
          <w:rtl/>
        </w:rPr>
        <w:t xml:space="preserve">، </w:t>
      </w:r>
      <w:r w:rsidRPr="00984881">
        <w:rPr>
          <w:b/>
          <w:bCs/>
          <w:sz w:val="28"/>
          <w:szCs w:val="28"/>
          <w:rtl/>
        </w:rPr>
        <w:t>ﺩﻋﺎﻯ ﺩﻭﻟﺖ</w:t>
      </w:r>
      <w:r w:rsidR="004D25BE">
        <w:rPr>
          <w:b/>
          <w:bCs/>
          <w:sz w:val="28"/>
          <w:szCs w:val="28"/>
          <w:rtl/>
        </w:rPr>
        <w:t xml:space="preserve"> </w:t>
      </w:r>
      <w:r w:rsidRPr="00984881">
        <w:rPr>
          <w:b/>
          <w:bCs/>
          <w:sz w:val="28"/>
          <w:szCs w:val="28"/>
          <w:rtl/>
        </w:rPr>
        <w:t xml:space="preserve">ﺗﺴﺖ </w:t>
      </w:r>
    </w:p>
    <w:p w:rsidR="000A5EBD" w:rsidRPr="00984881" w:rsidRDefault="004D25BE" w:rsidP="000A5EBD">
      <w:pPr>
        <w:bidi/>
        <w:jc w:val="both"/>
        <w:rPr>
          <w:sz w:val="28"/>
          <w:szCs w:val="28"/>
          <w:rtl/>
        </w:rPr>
      </w:pPr>
      <w:r>
        <w:rPr>
          <w:sz w:val="28"/>
          <w:szCs w:val="28"/>
          <w:rtl/>
        </w:rPr>
        <w:t xml:space="preserve"> </w:t>
      </w:r>
      <w:r w:rsidR="000A5EBD" w:rsidRPr="00984881">
        <w:rPr>
          <w:sz w:val="28"/>
          <w:szCs w:val="28"/>
          <w:rtl/>
        </w:rPr>
        <w:t>ﻭﺳﻮﮔﻨﺪ ﺑﺠﺎﻥ ﺧﻮﺍﺟﻪ ﭘﻴﺮ ﮐﺎﻣﻞ</w:t>
      </w:r>
      <w:r w:rsidR="00BD77AA">
        <w:rPr>
          <w:sz w:val="28"/>
          <w:szCs w:val="28"/>
          <w:rtl/>
        </w:rPr>
        <w:t xml:space="preserve">، </w:t>
      </w:r>
      <w:r w:rsidR="000A5EBD" w:rsidRPr="00984881">
        <w:rPr>
          <w:sz w:val="28"/>
          <w:szCs w:val="28"/>
          <w:rtl/>
        </w:rPr>
        <w:t>ﮐﻪ ﺣﺎﺟّﻰ و هخای زردشتی</w:t>
      </w:r>
      <w:r>
        <w:rPr>
          <w:sz w:val="28"/>
          <w:szCs w:val="28"/>
          <w:rtl/>
        </w:rPr>
        <w:t xml:space="preserve"> </w:t>
      </w:r>
      <w:r w:rsidR="000A5EBD" w:rsidRPr="00984881">
        <w:rPr>
          <w:sz w:val="28"/>
          <w:szCs w:val="28"/>
          <w:rtl/>
        </w:rPr>
        <w:t>ﺩﺭ</w:t>
      </w:r>
      <w:r w:rsidR="0039288B" w:rsidRPr="00984881">
        <w:rPr>
          <w:sz w:val="28"/>
          <w:szCs w:val="28"/>
          <w:rtl/>
        </w:rPr>
        <w:t>حجّ</w:t>
      </w:r>
      <w:r>
        <w:rPr>
          <w:sz w:val="28"/>
          <w:szCs w:val="28"/>
          <w:rtl/>
        </w:rPr>
        <w:t xml:space="preserve"> </w:t>
      </w:r>
      <w:r w:rsidR="000A5EBD" w:rsidRPr="00984881">
        <w:rPr>
          <w:sz w:val="28"/>
          <w:szCs w:val="28"/>
          <w:rtl/>
        </w:rPr>
        <w:t>ﺃﮐﺒﺮ ﺍﻟﻬﻰ ﺭﺍ ﺷﺪﻩ</w:t>
      </w:r>
      <w:r w:rsidR="00BD77AA">
        <w:rPr>
          <w:sz w:val="28"/>
          <w:szCs w:val="28"/>
          <w:rtl/>
        </w:rPr>
        <w:t xml:space="preserve">، </w:t>
      </w:r>
      <w:r w:rsidR="000A5EBD" w:rsidRPr="00984881">
        <w:rPr>
          <w:sz w:val="28"/>
          <w:szCs w:val="28"/>
          <w:rtl/>
        </w:rPr>
        <w:t>ﻩ ﻭ ﺳﻮﮔﻨﺪ ﺑ</w:t>
      </w:r>
      <w:r w:rsidR="00DA649A" w:rsidRPr="00984881">
        <w:rPr>
          <w:sz w:val="28"/>
          <w:szCs w:val="28"/>
          <w:rtl/>
        </w:rPr>
        <w:t>حقّ</w:t>
      </w:r>
      <w:r>
        <w:rPr>
          <w:sz w:val="28"/>
          <w:szCs w:val="28"/>
          <w:rtl/>
        </w:rPr>
        <w:t xml:space="preserve"> </w:t>
      </w:r>
      <w:r w:rsidR="000A5EBD" w:rsidRPr="00984881">
        <w:rPr>
          <w:sz w:val="28"/>
          <w:szCs w:val="28"/>
          <w:rtl/>
        </w:rPr>
        <w:t>ﻗﺪﻳﻢ ﻭ ﺑﺨﺪﺍﻭﻧﺪ</w:t>
      </w:r>
      <w:r w:rsidR="00BD77AA">
        <w:rPr>
          <w:sz w:val="28"/>
          <w:szCs w:val="28"/>
          <w:rtl/>
        </w:rPr>
        <w:t xml:space="preserve">، </w:t>
      </w:r>
      <w:r w:rsidR="000A5EBD" w:rsidRPr="00984881">
        <w:rPr>
          <w:sz w:val="28"/>
          <w:szCs w:val="28"/>
          <w:rtl/>
        </w:rPr>
        <w:t>ﮐﻪ ﺣﻖ ﺃﺯﻝ ﻗﺪﻳﻢ</w:t>
      </w:r>
      <w:r w:rsidR="00BD77AA">
        <w:rPr>
          <w:sz w:val="28"/>
          <w:szCs w:val="28"/>
          <w:rtl/>
        </w:rPr>
        <w:t xml:space="preserve">، </w:t>
      </w:r>
      <w:r w:rsidR="000A5EBD" w:rsidRPr="00984881">
        <w:rPr>
          <w:sz w:val="28"/>
          <w:szCs w:val="28"/>
          <w:rtl/>
        </w:rPr>
        <w:t>ﻗﺒﻞ ﺍﺯ ﭘﻴﺪﺍﻳﺶ ﻫﺮ ﭼﻴﺰﻯ ﻗﺪﻳﻤﻰ</w:t>
      </w:r>
      <w:r w:rsidR="00BD77AA">
        <w:rPr>
          <w:sz w:val="28"/>
          <w:szCs w:val="28"/>
          <w:rtl/>
        </w:rPr>
        <w:t xml:space="preserve">، </w:t>
      </w:r>
      <w:r w:rsidR="000A5EBD" w:rsidRPr="00984881">
        <w:rPr>
          <w:sz w:val="28"/>
          <w:szCs w:val="28"/>
          <w:rtl/>
        </w:rPr>
        <w:t>ﺑﺎﺯ ﻗﺒﻞ ﺍﺯ ﺁﻥ ﻧﻴﺰ ﻗﺪﻳﻤﺘﺮﻯ ﺑﻮﺩﻩ</w:t>
      </w:r>
      <w:r w:rsidR="00BD77AA">
        <w:rPr>
          <w:sz w:val="28"/>
          <w:szCs w:val="28"/>
          <w:rtl/>
        </w:rPr>
        <w:t xml:space="preserve">. </w:t>
      </w:r>
      <w:r w:rsidR="000A5EBD" w:rsidRPr="00984881">
        <w:rPr>
          <w:sz w:val="28"/>
          <w:szCs w:val="28"/>
          <w:rtl/>
        </w:rPr>
        <w:t>ﻭ ﺳﻮﮔﻨﺪ ﺑﻌﻬﺪ ﻭ ﭘﻴﻤﺎﻥ ﺩﺭﺳﺘﻰ ﮐﻪﺑﺎ ﭘﻴﺮ</w:t>
      </w:r>
      <w:r>
        <w:rPr>
          <w:sz w:val="28"/>
          <w:szCs w:val="28"/>
          <w:rtl/>
        </w:rPr>
        <w:t xml:space="preserve"> </w:t>
      </w:r>
      <w:r w:rsidR="000A5EBD" w:rsidRPr="00984881">
        <w:rPr>
          <w:sz w:val="28"/>
          <w:szCs w:val="28"/>
          <w:rtl/>
        </w:rPr>
        <w:t xml:space="preserve">ﺍﻟﻬﻰ ﺩﺍﺭﻡ </w:t>
      </w:r>
      <w:r w:rsidR="00BD77AA">
        <w:rPr>
          <w:sz w:val="28"/>
          <w:szCs w:val="28"/>
          <w:rtl/>
        </w:rPr>
        <w:t xml:space="preserve">، </w:t>
      </w:r>
      <w:r w:rsidR="000A5EBD" w:rsidRPr="00984881">
        <w:rPr>
          <w:sz w:val="28"/>
          <w:szCs w:val="28"/>
          <w:rtl/>
        </w:rPr>
        <w:t>ﺳﻮﮔﻨﺪ</w:t>
      </w:r>
      <w:r w:rsidR="00BD77AA">
        <w:rPr>
          <w:sz w:val="28"/>
          <w:szCs w:val="28"/>
          <w:rtl/>
        </w:rPr>
        <w:t xml:space="preserve">، </w:t>
      </w:r>
      <w:r w:rsidR="000A5EBD" w:rsidRPr="00984881">
        <w:rPr>
          <w:sz w:val="28"/>
          <w:szCs w:val="28"/>
          <w:rtl/>
        </w:rPr>
        <w:t>ﮐﻪ ﻣﻦ ﻫﻨﮕﺎﻡ</w:t>
      </w:r>
      <w:r>
        <w:rPr>
          <w:sz w:val="28"/>
          <w:szCs w:val="28"/>
          <w:rtl/>
        </w:rPr>
        <w:t xml:space="preserve"> </w:t>
      </w:r>
      <w:r w:rsidR="000A5EBD" w:rsidRPr="00984881">
        <w:rPr>
          <w:sz w:val="28"/>
          <w:szCs w:val="28"/>
          <w:rtl/>
        </w:rPr>
        <w:t>ﺻﺒﺢ</w:t>
      </w:r>
      <w:r w:rsidR="00BD77AA">
        <w:rPr>
          <w:sz w:val="28"/>
          <w:szCs w:val="28"/>
          <w:rtl/>
        </w:rPr>
        <w:t xml:space="preserve">، </w:t>
      </w:r>
      <w:r w:rsidR="000A5EBD" w:rsidRPr="00984881">
        <w:rPr>
          <w:sz w:val="28"/>
          <w:szCs w:val="28"/>
          <w:rtl/>
        </w:rPr>
        <w:t>ﺩﻋﺎ ﺑﺪﻭﻟﺖ</w:t>
      </w:r>
      <w:r>
        <w:rPr>
          <w:sz w:val="28"/>
          <w:szCs w:val="28"/>
          <w:rtl/>
        </w:rPr>
        <w:t xml:space="preserve"> </w:t>
      </w:r>
      <w:r w:rsidR="000A5EBD" w:rsidRPr="00984881">
        <w:rPr>
          <w:sz w:val="28"/>
          <w:szCs w:val="28"/>
          <w:rtl/>
        </w:rPr>
        <w:t>ﺍﻟﻬﻰ ﺗﻮ ﺩﺍﺭﻡ</w:t>
      </w:r>
      <w:r w:rsidR="00BD77AA">
        <w:rPr>
          <w:sz w:val="28"/>
          <w:szCs w:val="28"/>
          <w:rtl/>
        </w:rPr>
        <w:t xml:space="preserve">. </w:t>
      </w:r>
      <w:r w:rsidR="000A5EBD" w:rsidRPr="00984881">
        <w:rPr>
          <w:sz w:val="28"/>
          <w:szCs w:val="28"/>
          <w:rtl/>
        </w:rPr>
        <w:t>ﮐﻪ ﺳﺎﻟﻚ</w:t>
      </w:r>
      <w:r>
        <w:rPr>
          <w:sz w:val="28"/>
          <w:szCs w:val="28"/>
          <w:rtl/>
        </w:rPr>
        <w:t xml:space="preserve"> </w:t>
      </w:r>
      <w:r w:rsidR="000A5EBD" w:rsidRPr="00984881">
        <w:rPr>
          <w:sz w:val="28"/>
          <w:szCs w:val="28"/>
          <w:rtl/>
        </w:rPr>
        <w:t>ﺑﺨﺪﺍ ﻭ ﺻﺒﺤﮕﺎﻫﻰ ﭘﮕﺎﻫﻰ</w:t>
      </w:r>
      <w:r>
        <w:rPr>
          <w:sz w:val="28"/>
          <w:szCs w:val="28"/>
          <w:rtl/>
        </w:rPr>
        <w:t xml:space="preserve"> </w:t>
      </w:r>
      <w:r w:rsidR="000A5EBD" w:rsidRPr="00984881">
        <w:rPr>
          <w:sz w:val="28"/>
          <w:szCs w:val="28"/>
          <w:rtl/>
        </w:rPr>
        <w:t>ﺭﺳﻴﺪﻩ</w:t>
      </w:r>
      <w:r w:rsidR="00BD77AA">
        <w:rPr>
          <w:sz w:val="28"/>
          <w:szCs w:val="28"/>
          <w:rtl/>
        </w:rPr>
        <w:t xml:space="preserve">، </w:t>
      </w:r>
      <w:r w:rsidR="000A5EBD" w:rsidRPr="00984881">
        <w:rPr>
          <w:sz w:val="28"/>
          <w:szCs w:val="28"/>
          <w:rtl/>
        </w:rPr>
        <w:t>ﻭ ﺍﻳﻨﻚ</w:t>
      </w:r>
      <w:r>
        <w:rPr>
          <w:sz w:val="28"/>
          <w:szCs w:val="28"/>
          <w:rtl/>
        </w:rPr>
        <w:t xml:space="preserve"> </w:t>
      </w:r>
      <w:r w:rsidR="002F127C" w:rsidRPr="00984881">
        <w:rPr>
          <w:sz w:val="28"/>
          <w:szCs w:val="28"/>
          <w:rtl/>
        </w:rPr>
        <w:t>سپاس</w:t>
      </w:r>
      <w:r w:rsidR="000A5EBD" w:rsidRPr="00984881">
        <w:rPr>
          <w:sz w:val="28"/>
          <w:szCs w:val="28"/>
          <w:rtl/>
        </w:rPr>
        <w:t xml:space="preserve"> ﺍﺯ ﭘﻴﺮ ﮐﺎﻣﻞ ﺧﻮﺩﻣﻴﮑﻨﺪ</w:t>
      </w:r>
      <w:r w:rsidR="00BD77AA">
        <w:rPr>
          <w:sz w:val="28"/>
          <w:szCs w:val="28"/>
          <w:rtl/>
        </w:rPr>
        <w:t xml:space="preserve">. </w:t>
      </w:r>
      <w:r w:rsidR="000A5EBD" w:rsidRPr="00984881">
        <w:rPr>
          <w:sz w:val="28"/>
          <w:szCs w:val="28"/>
          <w:rtl/>
        </w:rPr>
        <w:t>ﮔﺮﭼﻪ ﻇﺎﻫﺮﺍ ﺣﺎﻓﻆ ﺍﻳﻦ ﺷﻌﺮ ﺭﺍ ﺩﺭ ﺳﺘﺎﻳﺶ ﺧﻮﺍﺟﻪ</w:t>
      </w:r>
      <w:r>
        <w:rPr>
          <w:sz w:val="28"/>
          <w:szCs w:val="28"/>
          <w:rtl/>
        </w:rPr>
        <w:t xml:space="preserve"> </w:t>
      </w:r>
      <w:r w:rsidR="000A5EBD" w:rsidRPr="00984881">
        <w:rPr>
          <w:sz w:val="28"/>
          <w:szCs w:val="28"/>
          <w:rtl/>
        </w:rPr>
        <w:t>ﻗﻮﺍﻡ ﻭ ﺷﻴﺦ ﺃﺑﻮ ﺍﺳ</w:t>
      </w:r>
      <w:r w:rsidR="00DA649A" w:rsidRPr="00984881">
        <w:rPr>
          <w:sz w:val="28"/>
          <w:szCs w:val="28"/>
          <w:rtl/>
        </w:rPr>
        <w:t>حقّ</w:t>
      </w:r>
      <w:r>
        <w:rPr>
          <w:sz w:val="28"/>
          <w:szCs w:val="28"/>
          <w:rtl/>
        </w:rPr>
        <w:t xml:space="preserve"> </w:t>
      </w:r>
      <w:r w:rsidR="000A5EBD" w:rsidRPr="00984881">
        <w:rPr>
          <w:sz w:val="28"/>
          <w:szCs w:val="28"/>
          <w:rtl/>
        </w:rPr>
        <w:t>ﮔﻔﺘﻪ ﺑﺎﺷﺪ</w:t>
      </w:r>
      <w:r w:rsidR="00BD77AA">
        <w:rPr>
          <w:sz w:val="28"/>
          <w:szCs w:val="28"/>
          <w:rtl/>
        </w:rPr>
        <w:t xml:space="preserve">، </w:t>
      </w:r>
      <w:r w:rsidR="000A5EBD" w:rsidRPr="00984881">
        <w:rPr>
          <w:sz w:val="28"/>
          <w:szCs w:val="28"/>
          <w:rtl/>
        </w:rPr>
        <w:t>ﮐﻪ ﻫﻤﻴﺸﻪ ﺍﺯ ﻗﺪﺭﺗﻬﺎﻯ ﺳﻴﺎﺳﻰ ﻭﺍﻗﺘﺼﺎﺩﻯ ﺭﻭﺯ</w:t>
      </w:r>
      <w:r w:rsidR="00BD77AA">
        <w:rPr>
          <w:sz w:val="28"/>
          <w:szCs w:val="28"/>
          <w:rtl/>
        </w:rPr>
        <w:t xml:space="preserve">، </w:t>
      </w:r>
      <w:r w:rsidR="000A5EBD" w:rsidRPr="00984881">
        <w:rPr>
          <w:sz w:val="28"/>
          <w:szCs w:val="28"/>
          <w:rtl/>
        </w:rPr>
        <w:t>ﺑﺮﺍﻯ ﺣﻔﻆ ﺃﻫﻞ ﻓﮑﺮ ﺍﺯ ﺩﺳﺖ ﺁﺧﻮﻧﺪﻫﺎﻯ ﻣﻔﺘﻰ ﮐﻮﺭ ﺩﻝ ﺍﺳﺘﻔﺎﺩﻩ ﻣﻴﺸﺪﻩ ﺍﺳﺖ</w:t>
      </w:r>
      <w:r w:rsidR="00BD77AA">
        <w:rPr>
          <w:sz w:val="28"/>
          <w:szCs w:val="28"/>
          <w:rtl/>
        </w:rPr>
        <w:t xml:space="preserve">. </w:t>
      </w:r>
      <w:r w:rsidR="000A5EBD" w:rsidRPr="00984881">
        <w:rPr>
          <w:sz w:val="28"/>
          <w:szCs w:val="28"/>
          <w:rtl/>
        </w:rPr>
        <w:t>ﻭﺍﻟﺒﺘﻪ ﺍﺯ ﺁﻧﻬﺎ ﺳﺘﺎﻳﺶ ﻭﻣﺪﺡ ﻣﻴﺸﺪﻩ</w:t>
      </w:r>
      <w:r w:rsidR="00BD77AA">
        <w:rPr>
          <w:sz w:val="28"/>
          <w:szCs w:val="28"/>
          <w:rtl/>
        </w:rPr>
        <w:t xml:space="preserve">، </w:t>
      </w:r>
      <w:r w:rsidR="000A5EBD" w:rsidRPr="00984881">
        <w:rPr>
          <w:sz w:val="28"/>
          <w:szCs w:val="28"/>
          <w:rtl/>
        </w:rPr>
        <w:t xml:space="preserve">ﻭ ﺃﺷﻌﺎﺭ ﻋﺎﺷﻘﺎﻧﻪ ﻭﻗﺖ ﻣﺴﺘﻰ ﺁﻧﺎﻥ ﺭﺍ ﺁﻣﺎﺩﻩ ﻣﻴﮑﺮﺩﻩ ﺍﺳﺖ </w:t>
      </w:r>
      <w:r w:rsidR="00BD77AA">
        <w:rPr>
          <w:sz w:val="28"/>
          <w:szCs w:val="28"/>
          <w:rtl/>
        </w:rPr>
        <w:t xml:space="preserve">. </w:t>
      </w:r>
    </w:p>
    <w:p w:rsidR="000A5EBD" w:rsidRPr="00984881" w:rsidRDefault="000A5EBD" w:rsidP="000A5EBD">
      <w:pPr>
        <w:bidi/>
        <w:jc w:val="both"/>
        <w:rPr>
          <w:b/>
          <w:bCs/>
          <w:sz w:val="28"/>
          <w:szCs w:val="28"/>
          <w:rtl/>
        </w:rPr>
      </w:pPr>
      <w:r w:rsidRPr="00984881">
        <w:rPr>
          <w:b/>
          <w:bCs/>
          <w:sz w:val="28"/>
          <w:szCs w:val="28"/>
          <w:rtl/>
        </w:rPr>
        <w:t>ﺴﺮﺷﻚ ﻣﻦ ﮐﻪ ﺯﻃﻮﻓﺎﻥ ﻧﻮﺡ</w:t>
      </w:r>
      <w:r w:rsidR="004D25BE">
        <w:rPr>
          <w:b/>
          <w:bCs/>
          <w:sz w:val="28"/>
          <w:szCs w:val="28"/>
          <w:rtl/>
        </w:rPr>
        <w:t xml:space="preserve"> </w:t>
      </w:r>
      <w:r w:rsidRPr="00984881">
        <w:rPr>
          <w:b/>
          <w:bCs/>
          <w:sz w:val="28"/>
          <w:szCs w:val="28"/>
          <w:rtl/>
        </w:rPr>
        <w:t>ﺩﺳﺖ ﺑﺮﺩ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ﺯﻟﻮﺡ ﺳﻴﻨﻪ ﻧﻴﺎﺭﺳﺖ</w:t>
      </w:r>
      <w:r w:rsidR="00BD77AA">
        <w:rPr>
          <w:b/>
          <w:bCs/>
          <w:sz w:val="28"/>
          <w:szCs w:val="28"/>
          <w:rtl/>
        </w:rPr>
        <w:t xml:space="preserve">، </w:t>
      </w:r>
      <w:r w:rsidRPr="00984881">
        <w:rPr>
          <w:b/>
          <w:bCs/>
          <w:sz w:val="28"/>
          <w:szCs w:val="28"/>
          <w:rtl/>
        </w:rPr>
        <w:t xml:space="preserve">ﻧﻘﺶ </w:t>
      </w:r>
      <w:r w:rsidR="00D42871" w:rsidRPr="00984881">
        <w:rPr>
          <w:b/>
          <w:bCs/>
          <w:sz w:val="28"/>
          <w:szCs w:val="28"/>
          <w:rtl/>
        </w:rPr>
        <w:t>مِهر</w:t>
      </w:r>
      <w:r w:rsidR="004D25BE">
        <w:rPr>
          <w:b/>
          <w:bCs/>
          <w:sz w:val="28"/>
          <w:szCs w:val="28"/>
          <w:rtl/>
        </w:rPr>
        <w:t xml:space="preserve"> </w:t>
      </w:r>
      <w:r w:rsidRPr="00984881">
        <w:rPr>
          <w:b/>
          <w:bCs/>
          <w:sz w:val="28"/>
          <w:szCs w:val="28"/>
          <w:rtl/>
        </w:rPr>
        <w:t xml:space="preserve">ﺗﻮ ﺷﺴﺖ </w:t>
      </w:r>
    </w:p>
    <w:p w:rsidR="000A5EBD" w:rsidRDefault="004D25BE" w:rsidP="000A5EBD">
      <w:pPr>
        <w:bidi/>
        <w:jc w:val="both"/>
        <w:rPr>
          <w:sz w:val="28"/>
          <w:szCs w:val="28"/>
        </w:rPr>
      </w:pPr>
      <w:r>
        <w:rPr>
          <w:sz w:val="28"/>
          <w:szCs w:val="28"/>
          <w:rtl/>
        </w:rPr>
        <w:t xml:space="preserve"> </w:t>
      </w:r>
      <w:r w:rsidR="000A5EBD" w:rsidRPr="00984881">
        <w:rPr>
          <w:sz w:val="28"/>
          <w:szCs w:val="28"/>
          <w:rtl/>
        </w:rPr>
        <w:t>ﮐﻪ ﺃﺷﻚ ﺳﺮﺷﺎﺭ ﻣﻦ</w:t>
      </w:r>
      <w:r w:rsidR="00BD77AA">
        <w:rPr>
          <w:sz w:val="28"/>
          <w:szCs w:val="28"/>
          <w:rtl/>
        </w:rPr>
        <w:t xml:space="preserve">، </w:t>
      </w:r>
      <w:r w:rsidR="000A5EBD" w:rsidRPr="00984881">
        <w:rPr>
          <w:sz w:val="28"/>
          <w:szCs w:val="28"/>
          <w:rtl/>
        </w:rPr>
        <w:t>ﮐﻪ ﺍﺯ ﻃﻮﻓﺎﻥ ﻧﻮﺡ ﺑﻴﺸﺘﺮ ﺍﺳﺖ ﮐﻪ ﺟﻬﺎﻧﻴﺮﺍ ﻏﺮﻕ ﻧﻤﻮﺩﻩ</w:t>
      </w:r>
      <w:r w:rsidR="00BD77AA">
        <w:rPr>
          <w:sz w:val="28"/>
          <w:szCs w:val="28"/>
          <w:rtl/>
        </w:rPr>
        <w:t xml:space="preserve">، </w:t>
      </w:r>
      <w:r w:rsidR="000A5EBD" w:rsidRPr="00984881">
        <w:rPr>
          <w:sz w:val="28"/>
          <w:szCs w:val="28"/>
          <w:rtl/>
        </w:rPr>
        <w:t>ﻧﻤﻰ ﺗﻮﺍﻧﺪ ﻣُهرو مِهر ﺗﻮﺭﺍ ﺍﺯ ﻟﻮﺡ ﺳﻴﻨﻪﺍﻡ ﺑﺸﻮﻳﺪ ﻭﻣﺤﻮ ﮐﻨﺪ</w:t>
      </w:r>
      <w:r w:rsidR="00BD77AA">
        <w:rPr>
          <w:sz w:val="28"/>
          <w:szCs w:val="28"/>
          <w:rtl/>
        </w:rPr>
        <w:t xml:space="preserve">. </w:t>
      </w:r>
      <w:r w:rsidR="000A5EBD" w:rsidRPr="00984881">
        <w:rPr>
          <w:sz w:val="28"/>
          <w:szCs w:val="28"/>
          <w:rtl/>
        </w:rPr>
        <w:t>ﮐﻪ ﻋﺸﻖ</w:t>
      </w:r>
      <w:r>
        <w:rPr>
          <w:sz w:val="28"/>
          <w:szCs w:val="28"/>
          <w:rtl/>
        </w:rPr>
        <w:t xml:space="preserve"> </w:t>
      </w:r>
      <w:r w:rsidR="000A5EBD" w:rsidRPr="00984881">
        <w:rPr>
          <w:sz w:val="28"/>
          <w:szCs w:val="28"/>
          <w:rtl/>
        </w:rPr>
        <w:t>ﺟﺎﻭﻳﺪ ﺑﭙﻴﺮ ﺍﻟﻬﻰ ﺧﻮﺩ ﻧﺸﺎﻥ ﻣﻴﺪﻫﺪ</w:t>
      </w:r>
      <w:r w:rsidR="00BD77AA">
        <w:rPr>
          <w:sz w:val="28"/>
          <w:szCs w:val="28"/>
          <w:rtl/>
        </w:rPr>
        <w:t xml:space="preserve">. </w:t>
      </w:r>
      <w:r w:rsidR="000A5EBD" w:rsidRPr="00984881">
        <w:rPr>
          <w:sz w:val="28"/>
          <w:szCs w:val="28"/>
          <w:rtl/>
        </w:rPr>
        <w:t xml:space="preserve">ﺯﻳﺮﺍ ﻫﻤﻴﻦ </w:t>
      </w:r>
      <w:r w:rsidR="00D42871" w:rsidRPr="00984881">
        <w:rPr>
          <w:sz w:val="28"/>
          <w:szCs w:val="28"/>
          <w:rtl/>
        </w:rPr>
        <w:t>مِهر</w:t>
      </w:r>
      <w:r>
        <w:rPr>
          <w:sz w:val="28"/>
          <w:szCs w:val="28"/>
          <w:rtl/>
        </w:rPr>
        <w:t xml:space="preserve"> </w:t>
      </w:r>
      <w:r w:rsidR="000A5EBD" w:rsidRPr="00984881">
        <w:rPr>
          <w:sz w:val="28"/>
          <w:szCs w:val="28"/>
          <w:rtl/>
        </w:rPr>
        <w:t>ﻭﻋﺸﻖ ﭘﻴﺮ ﺑﻮﺩ</w:t>
      </w:r>
      <w:r w:rsidR="00BD77AA">
        <w:rPr>
          <w:sz w:val="28"/>
          <w:szCs w:val="28"/>
          <w:rtl/>
        </w:rPr>
        <w:t xml:space="preserve">، </w:t>
      </w:r>
      <w:r w:rsidR="000A5EBD" w:rsidRPr="00984881">
        <w:rPr>
          <w:sz w:val="28"/>
          <w:szCs w:val="28"/>
          <w:rtl/>
        </w:rPr>
        <w:t>ﮐﻪ</w:t>
      </w:r>
      <w:r>
        <w:rPr>
          <w:sz w:val="28"/>
          <w:szCs w:val="28"/>
          <w:rtl/>
        </w:rPr>
        <w:t xml:space="preserve"> </w:t>
      </w:r>
      <w:r w:rsidR="000A5EBD" w:rsidRPr="00984881">
        <w:rPr>
          <w:sz w:val="28"/>
          <w:szCs w:val="28"/>
          <w:rtl/>
        </w:rPr>
        <w:t>ﺣﺎﻓﻆ</w:t>
      </w:r>
      <w:r>
        <w:rPr>
          <w:sz w:val="28"/>
          <w:szCs w:val="28"/>
          <w:rtl/>
        </w:rPr>
        <w:t xml:space="preserve"> </w:t>
      </w:r>
      <w:r w:rsidR="000A5EBD" w:rsidRPr="00984881">
        <w:rPr>
          <w:sz w:val="28"/>
          <w:szCs w:val="28"/>
          <w:rtl/>
        </w:rPr>
        <w:t>ﺳﺎﻟﻚ ﺭﺍ</w:t>
      </w:r>
      <w:r w:rsidR="00BD77AA">
        <w:rPr>
          <w:sz w:val="28"/>
          <w:szCs w:val="28"/>
          <w:rtl/>
        </w:rPr>
        <w:t xml:space="preserve">، </w:t>
      </w:r>
      <w:r w:rsidR="000A5EBD" w:rsidRPr="00984881">
        <w:rPr>
          <w:sz w:val="28"/>
          <w:szCs w:val="28"/>
          <w:rtl/>
        </w:rPr>
        <w:t>ﺑﮑﻤﺎﻝ ﻭﻧﺠﺎﺕ ﺍﺯ</w:t>
      </w:r>
      <w:r>
        <w:rPr>
          <w:sz w:val="28"/>
          <w:szCs w:val="28"/>
          <w:rtl/>
        </w:rPr>
        <w:t xml:space="preserve"> </w:t>
      </w:r>
      <w:r w:rsidR="000A5EBD" w:rsidRPr="00984881">
        <w:rPr>
          <w:sz w:val="28"/>
          <w:szCs w:val="28"/>
          <w:rtl/>
        </w:rPr>
        <w:t>ﻧﻮﻉ ﺑﺸﺮﻯ ﺭﺳﺎﻧﺪ</w:t>
      </w:r>
      <w:r w:rsidR="00BD77AA">
        <w:rPr>
          <w:sz w:val="28"/>
          <w:szCs w:val="28"/>
          <w:rtl/>
        </w:rPr>
        <w:t xml:space="preserve">. </w:t>
      </w:r>
    </w:p>
    <w:p w:rsidR="000A5EBD" w:rsidRPr="00984881" w:rsidRDefault="000A5EBD" w:rsidP="000A5EBD">
      <w:pPr>
        <w:bidi/>
        <w:jc w:val="both"/>
        <w:rPr>
          <w:b/>
          <w:bCs/>
          <w:sz w:val="28"/>
          <w:szCs w:val="28"/>
          <w:rtl/>
        </w:rPr>
      </w:pPr>
      <w:r w:rsidRPr="00984881">
        <w:rPr>
          <w:b/>
          <w:bCs/>
          <w:sz w:val="28"/>
          <w:szCs w:val="28"/>
          <w:rtl/>
        </w:rPr>
        <w:t xml:space="preserve"> ﺑﮑﻦ ﻣﻌﺎﻣﻠﻪٴ</w:t>
      </w:r>
      <w:r w:rsidR="00BD77AA">
        <w:rPr>
          <w:b/>
          <w:bCs/>
          <w:sz w:val="28"/>
          <w:szCs w:val="28"/>
          <w:rtl/>
        </w:rPr>
        <w:t xml:space="preserve">، </w:t>
      </w:r>
      <w:r w:rsidRPr="00984881">
        <w:rPr>
          <w:b/>
          <w:bCs/>
          <w:sz w:val="28"/>
          <w:szCs w:val="28"/>
          <w:rtl/>
        </w:rPr>
        <w:t>ﻭﻳﻦ ﺩﻝ ﺷﮑﺴﺘﻪ</w:t>
      </w:r>
      <w:r w:rsidR="004D25BE">
        <w:rPr>
          <w:b/>
          <w:bCs/>
          <w:sz w:val="28"/>
          <w:szCs w:val="28"/>
          <w:rtl/>
        </w:rPr>
        <w:t xml:space="preserve"> </w:t>
      </w:r>
      <w:r w:rsidRPr="00984881">
        <w:rPr>
          <w:b/>
          <w:bCs/>
          <w:sz w:val="28"/>
          <w:szCs w:val="28"/>
          <w:rtl/>
        </w:rPr>
        <w:t>ﺑﺨﺮ *</w:t>
      </w:r>
      <w:r w:rsidR="004D25BE">
        <w:rPr>
          <w:b/>
          <w:bCs/>
          <w:sz w:val="28"/>
          <w:szCs w:val="28"/>
          <w:rtl/>
        </w:rPr>
        <w:t xml:space="preserve"> </w:t>
      </w:r>
      <w:r w:rsidRPr="00984881">
        <w:rPr>
          <w:b/>
          <w:bCs/>
          <w:sz w:val="28"/>
          <w:szCs w:val="28"/>
          <w:rtl/>
        </w:rPr>
        <w:t>ﮐﻪ ﺑﺎ ﺷﮑﺴﺘﮕﻰ</w:t>
      </w:r>
      <w:r w:rsidR="00BD77AA">
        <w:rPr>
          <w:b/>
          <w:bCs/>
          <w:sz w:val="28"/>
          <w:szCs w:val="28"/>
          <w:rtl/>
        </w:rPr>
        <w:t xml:space="preserve">، </w:t>
      </w:r>
      <w:r w:rsidRPr="00984881">
        <w:rPr>
          <w:b/>
          <w:bCs/>
          <w:sz w:val="28"/>
          <w:szCs w:val="28"/>
          <w:rtl/>
        </w:rPr>
        <w:t xml:space="preserve">ﺃﺭﺯﺩ ﺑﺼﺪ ﻫﺰﺍﺭ ﺩﺭﺳﺖ </w:t>
      </w:r>
    </w:p>
    <w:p w:rsidR="000A5EBD" w:rsidRDefault="004D25BE" w:rsidP="000A5EBD">
      <w:pPr>
        <w:bidi/>
        <w:jc w:val="both"/>
        <w:rPr>
          <w:sz w:val="28"/>
          <w:szCs w:val="28"/>
        </w:rPr>
      </w:pPr>
      <w:r>
        <w:rPr>
          <w:sz w:val="28"/>
          <w:szCs w:val="28"/>
          <w:rtl/>
        </w:rPr>
        <w:t xml:space="preserve"> </w:t>
      </w:r>
      <w:r w:rsidR="000A5EBD" w:rsidRPr="00984881">
        <w:rPr>
          <w:sz w:val="28"/>
          <w:szCs w:val="28"/>
          <w:rtl/>
        </w:rPr>
        <w:t>ﻭ ﺍﻟﺘﻤﺎس ﺣﺎﻓﻆ ﺍﺯ ﭘﻴﺮ ﺧﻮﺩ ﻣﻴﺒﺎﺷﺪ</w:t>
      </w:r>
      <w:r w:rsidR="00BD77AA">
        <w:rPr>
          <w:sz w:val="28"/>
          <w:szCs w:val="28"/>
          <w:rtl/>
        </w:rPr>
        <w:t xml:space="preserve">، </w:t>
      </w:r>
      <w:r w:rsidR="000A5EBD" w:rsidRPr="00984881">
        <w:rPr>
          <w:sz w:val="28"/>
          <w:szCs w:val="28"/>
          <w:rtl/>
        </w:rPr>
        <w:t>ﮐﻪ ﺑﻴﺎ ﻭ ﺍﻳﻦ ﺩﻝ ﺷﮑﺴﺘﻪ ﻭ ﻋﺎﺷﻖ ﻣﺮﺍ ﺑﭙﺬﻳﺮ</w:t>
      </w:r>
      <w:r w:rsidR="00BD77AA">
        <w:rPr>
          <w:sz w:val="28"/>
          <w:szCs w:val="28"/>
          <w:rtl/>
        </w:rPr>
        <w:t xml:space="preserve">، </w:t>
      </w:r>
      <w:r w:rsidR="000A5EBD" w:rsidRPr="00984881">
        <w:rPr>
          <w:sz w:val="28"/>
          <w:szCs w:val="28"/>
          <w:rtl/>
        </w:rPr>
        <w:t>ﮐﻪ ﮔﺮﭼﻪ ﺷﮑﺴﺘﻪ ﺍﺳﺖ</w:t>
      </w:r>
      <w:r w:rsidR="00BD77AA">
        <w:rPr>
          <w:sz w:val="28"/>
          <w:szCs w:val="28"/>
          <w:rtl/>
        </w:rPr>
        <w:t xml:space="preserve">. </w:t>
      </w:r>
      <w:r w:rsidR="000A5EBD" w:rsidRPr="00984881">
        <w:rPr>
          <w:sz w:val="28"/>
          <w:szCs w:val="28"/>
          <w:rtl/>
        </w:rPr>
        <w:t>ﻭﻟﻰ ﺍﺯ ﺻﺪ ﻫﺰﺍﺭ ﺩﻝ ﺩﺭﺳﺖ ﺍﺭﺯﺵ</w:t>
      </w:r>
      <w:r>
        <w:rPr>
          <w:sz w:val="28"/>
          <w:szCs w:val="28"/>
          <w:rtl/>
        </w:rPr>
        <w:t xml:space="preserve"> </w:t>
      </w:r>
      <w:r w:rsidR="000A5EBD" w:rsidRPr="00984881">
        <w:rPr>
          <w:sz w:val="28"/>
          <w:szCs w:val="28"/>
          <w:rtl/>
        </w:rPr>
        <w:t>ﺑﻴﺸﺘﺮ ﺩﺍﺭﺩ</w:t>
      </w:r>
      <w:r w:rsidR="00BD77AA">
        <w:rPr>
          <w:sz w:val="28"/>
          <w:szCs w:val="28"/>
          <w:rtl/>
        </w:rPr>
        <w:t xml:space="preserve">. </w:t>
      </w:r>
      <w:r w:rsidR="000A5EBD" w:rsidRPr="00984881">
        <w:rPr>
          <w:sz w:val="28"/>
          <w:szCs w:val="28"/>
          <w:rtl/>
        </w:rPr>
        <w:t>ﮐﻪ ﺍﻳﻨﺎﻥ ﺩﻝ ﺷﮑﺴﺘﻪ ﺳﺎﻟﮑﺎﻥ ﻭ ﺩﺭ ﺭﺍﻩ ﺧﺪﺍ ﺩﻝ ﺷﮑﺴﺘﻪ ﺷﺪﻧﺪ</w:t>
      </w:r>
      <w:r w:rsidR="00BD77AA">
        <w:rPr>
          <w:sz w:val="28"/>
          <w:szCs w:val="28"/>
          <w:rtl/>
        </w:rPr>
        <w:t xml:space="preserve">. </w:t>
      </w:r>
      <w:r w:rsidR="000A5EBD" w:rsidRPr="00984881">
        <w:rPr>
          <w:sz w:val="28"/>
          <w:szCs w:val="28"/>
          <w:rtl/>
        </w:rPr>
        <w:t>ﻭ ﻧﻔس ﺍﻣّﺎﺭﻩ ﺧﻮﺩ ﺷﮑﺴﺘﻪﺍﻧﺪ</w:t>
      </w:r>
      <w:r w:rsidR="00BD77AA">
        <w:rPr>
          <w:sz w:val="28"/>
          <w:szCs w:val="28"/>
          <w:rtl/>
        </w:rPr>
        <w:t xml:space="preserve">. </w:t>
      </w:r>
      <w:r w:rsidR="000A5EBD" w:rsidRPr="00984881">
        <w:rPr>
          <w:sz w:val="28"/>
          <w:szCs w:val="28"/>
          <w:rtl/>
        </w:rPr>
        <w:t>ﻭﻣﻌﺎﻣﻠﻪ ﭘﻴﺮﺍﻟﻬﻰ</w:t>
      </w:r>
      <w:r w:rsidR="00BD77AA">
        <w:rPr>
          <w:sz w:val="28"/>
          <w:szCs w:val="28"/>
          <w:rtl/>
        </w:rPr>
        <w:t xml:space="preserve">، </w:t>
      </w:r>
      <w:r w:rsidR="000A5EBD" w:rsidRPr="00984881">
        <w:rPr>
          <w:sz w:val="28"/>
          <w:szCs w:val="28"/>
          <w:rtl/>
        </w:rPr>
        <w:t>ﻫﻤﺎﻥ ﻣﻌﺎﻣﻠﻪ ﺑﺎ ﺧﺪﺍﻭﻧﺪ ﺍﺳﺖ</w:t>
      </w:r>
      <w:r w:rsidR="00BD77AA">
        <w:rPr>
          <w:sz w:val="28"/>
          <w:szCs w:val="28"/>
          <w:rtl/>
        </w:rPr>
        <w:t xml:space="preserve">. </w:t>
      </w:r>
      <w:r w:rsidR="000A5EBD" w:rsidRPr="00984881">
        <w:rPr>
          <w:sz w:val="28"/>
          <w:szCs w:val="28"/>
          <w:rtl/>
        </w:rPr>
        <w:t>ﮐﻪ ﺳﻮﺩ ﺳﺮﺷﺎﺭ ﺃﺑﺪﻯ ﺩﺍﺭﺩ</w:t>
      </w:r>
      <w:r w:rsidR="00BD77AA">
        <w:rPr>
          <w:sz w:val="28"/>
          <w:szCs w:val="28"/>
          <w:rtl/>
        </w:rPr>
        <w:t xml:space="preserve">، </w:t>
      </w:r>
      <w:r w:rsidR="000A5EBD" w:rsidRPr="00984881">
        <w:rPr>
          <w:sz w:val="28"/>
          <w:szCs w:val="28"/>
          <w:rtl/>
        </w:rPr>
        <w:t>ﻭﻟﻮ ﺑﻘﻴﻤﺖ ﺍﺯ ﺩﺳﺖ ﺩﺍﺩﻥ ﺟﺎﻥ ﻓﻌﻠﻰ</w:t>
      </w:r>
      <w:r w:rsidR="00BD77AA">
        <w:rPr>
          <w:sz w:val="28"/>
          <w:szCs w:val="28"/>
          <w:rtl/>
        </w:rPr>
        <w:t xml:space="preserve">، </w:t>
      </w:r>
      <w:r w:rsidR="000A5EBD" w:rsidRPr="00984881">
        <w:rPr>
          <w:sz w:val="28"/>
          <w:szCs w:val="28"/>
          <w:rtl/>
        </w:rPr>
        <w:t>ﻭ ﻭﺟﻮﺩ</w:t>
      </w:r>
      <w:r>
        <w:rPr>
          <w:sz w:val="28"/>
          <w:szCs w:val="28"/>
          <w:rtl/>
        </w:rPr>
        <w:t xml:space="preserve"> </w:t>
      </w:r>
      <w:r w:rsidR="000A5EBD" w:rsidRPr="00984881">
        <w:rPr>
          <w:sz w:val="28"/>
          <w:szCs w:val="28"/>
          <w:rtl/>
        </w:rPr>
        <w:t>ﻧﻮﻉ ﺑﺸﺮﻯ ﻓﻌﻠﻰ</w:t>
      </w:r>
      <w:r>
        <w:rPr>
          <w:sz w:val="28"/>
          <w:szCs w:val="28"/>
          <w:rtl/>
        </w:rPr>
        <w:t xml:space="preserve"> </w:t>
      </w:r>
      <w:r w:rsidR="000A5EBD" w:rsidRPr="00984881">
        <w:rPr>
          <w:sz w:val="28"/>
          <w:szCs w:val="28"/>
          <w:rtl/>
        </w:rPr>
        <w:t>ﮐﻪ ﺑﺮﺗﺮﻳﻦ ﮔﻮﻧﻪ ﻭﺟﻮﺩ</w:t>
      </w:r>
      <w:r>
        <w:rPr>
          <w:sz w:val="28"/>
          <w:szCs w:val="28"/>
          <w:rtl/>
        </w:rPr>
        <w:t xml:space="preserve"> </w:t>
      </w:r>
      <w:r w:rsidR="000A5EBD" w:rsidRPr="00984881">
        <w:rPr>
          <w:sz w:val="28"/>
          <w:szCs w:val="28"/>
          <w:rtl/>
        </w:rPr>
        <w:t>ﻭﻫﺴﺘﻰ ﺯﻧﺪﻩ ﺩﺭ ﻫﺴﺘﻰ ﺍﺳﺖ</w:t>
      </w:r>
      <w:r w:rsidR="00BD77AA">
        <w:rPr>
          <w:sz w:val="28"/>
          <w:szCs w:val="28"/>
          <w:rtl/>
        </w:rPr>
        <w:t xml:space="preserve">، </w:t>
      </w:r>
      <w:r w:rsidR="000A5EBD" w:rsidRPr="00984881">
        <w:rPr>
          <w:sz w:val="28"/>
          <w:szCs w:val="28"/>
          <w:rtl/>
        </w:rPr>
        <w:t>ﻣﮕﺮ ﺁﻧﮑﻪ ﺁﻧﺮﺍ ﺑﺮﺍﻯ ﻧﻮﻉ ﺑﺮﺗﺮ ﺑﻌﺪﻯ</w:t>
      </w:r>
      <w:r>
        <w:rPr>
          <w:sz w:val="28"/>
          <w:szCs w:val="28"/>
          <w:rtl/>
        </w:rPr>
        <w:t xml:space="preserve"> </w:t>
      </w:r>
      <w:r w:rsidR="000A5EBD" w:rsidRPr="00984881">
        <w:rPr>
          <w:sz w:val="28"/>
          <w:szCs w:val="28"/>
          <w:rtl/>
        </w:rPr>
        <w:t>ﻓﻮﻕ ﺑﺸﺮﻯ</w:t>
      </w:r>
      <w:r w:rsidR="00BD77AA">
        <w:rPr>
          <w:sz w:val="28"/>
          <w:szCs w:val="28"/>
          <w:rtl/>
        </w:rPr>
        <w:t xml:space="preserve">، </w:t>
      </w:r>
      <w:r w:rsidR="000A5EBD" w:rsidRPr="00984881">
        <w:rPr>
          <w:sz w:val="28"/>
          <w:szCs w:val="28"/>
          <w:rtl/>
        </w:rPr>
        <w:t>ﻭﻳﺎ ﺍﻗﻠّﺎ ﻓﺼﻞ ﻧﻮﻉ ﺑﺸﺮﻯ ﺑﻬﺘﺮﻯ ﺍﺯ ﺩﺳﺖ ﺩﺍﺩ</w:t>
      </w:r>
      <w:r w:rsidR="00BD77AA">
        <w:rPr>
          <w:sz w:val="28"/>
          <w:szCs w:val="28"/>
          <w:rtl/>
        </w:rPr>
        <w:t xml:space="preserve">. </w:t>
      </w:r>
      <w:r w:rsidR="000A5EBD" w:rsidRPr="00984881">
        <w:rPr>
          <w:sz w:val="28"/>
          <w:szCs w:val="28"/>
          <w:rtl/>
        </w:rPr>
        <w:t>ﮐﻪ ﺍﺻﻄﻠﺎﺣﺎ ﺟﺎﻥ ﺩﺍﺩ</w:t>
      </w:r>
      <w:r w:rsidR="00BD77AA">
        <w:rPr>
          <w:sz w:val="28"/>
          <w:szCs w:val="28"/>
          <w:rtl/>
        </w:rPr>
        <w:t xml:space="preserve">، </w:t>
      </w:r>
      <w:r w:rsidR="000A5EBD" w:rsidRPr="00984881">
        <w:rPr>
          <w:sz w:val="28"/>
          <w:szCs w:val="28"/>
          <w:rtl/>
        </w:rPr>
        <w:t xml:space="preserve">ﻭﺟﺎﻧﺎﻥ ﮔﺮﻓﺖ </w:t>
      </w:r>
      <w:r w:rsidR="00BD77AA">
        <w:rPr>
          <w:sz w:val="28"/>
          <w:szCs w:val="28"/>
          <w:rtl/>
        </w:rPr>
        <w:t xml:space="preserve">. </w:t>
      </w:r>
    </w:p>
    <w:p w:rsidR="000A5EBD" w:rsidRPr="00984881" w:rsidRDefault="000A5EBD" w:rsidP="000A5EBD">
      <w:pPr>
        <w:bidi/>
        <w:jc w:val="both"/>
        <w:rPr>
          <w:b/>
          <w:bCs/>
          <w:sz w:val="28"/>
          <w:szCs w:val="28"/>
          <w:rtl/>
        </w:rPr>
      </w:pPr>
      <w:r w:rsidRPr="00984881">
        <w:rPr>
          <w:b/>
          <w:bCs/>
          <w:sz w:val="28"/>
          <w:szCs w:val="28"/>
          <w:rtl/>
        </w:rPr>
        <w:t xml:space="preserve"> ﺯﺑﺎﻥ</w:t>
      </w:r>
      <w:r w:rsidR="004D25BE">
        <w:rPr>
          <w:b/>
          <w:bCs/>
          <w:sz w:val="28"/>
          <w:szCs w:val="28"/>
          <w:rtl/>
        </w:rPr>
        <w:t xml:space="preserve"> </w:t>
      </w:r>
      <w:r w:rsidRPr="00984881">
        <w:rPr>
          <w:b/>
          <w:bCs/>
          <w:sz w:val="28"/>
          <w:szCs w:val="28"/>
          <w:rtl/>
        </w:rPr>
        <w:t>ﻣﻮﺭ ﺑﺂﺻﻒ ﺩﺭﺍﺯ ﮔﺸﺖ</w:t>
      </w:r>
      <w:r w:rsidR="00BD77AA">
        <w:rPr>
          <w:b/>
          <w:bCs/>
          <w:sz w:val="28"/>
          <w:szCs w:val="28"/>
          <w:rtl/>
        </w:rPr>
        <w:t xml:space="preserve">، </w:t>
      </w:r>
      <w:r w:rsidRPr="00984881">
        <w:rPr>
          <w:b/>
          <w:bCs/>
          <w:sz w:val="28"/>
          <w:szCs w:val="28"/>
          <w:rtl/>
        </w:rPr>
        <w:t>ﻭ ﺭﻭﺍﺳﺖ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ﮐﻪﺧﻮﺍﺟﻪ</w:t>
      </w:r>
      <w:r w:rsidR="00BD77AA">
        <w:rPr>
          <w:b/>
          <w:bCs/>
          <w:sz w:val="28"/>
          <w:szCs w:val="28"/>
          <w:rtl/>
        </w:rPr>
        <w:t xml:space="preserve">، </w:t>
      </w:r>
      <w:r w:rsidRPr="00984881">
        <w:rPr>
          <w:b/>
          <w:bCs/>
          <w:sz w:val="28"/>
          <w:szCs w:val="28"/>
          <w:rtl/>
        </w:rPr>
        <w:t>ﺧﺎﺗﻢ ﺟﻢ ﻳﺎﻭﻩ ﮐﺮﺩ</w:t>
      </w:r>
      <w:r w:rsidR="00BD77AA">
        <w:rPr>
          <w:b/>
          <w:bCs/>
          <w:sz w:val="28"/>
          <w:szCs w:val="28"/>
          <w:rtl/>
        </w:rPr>
        <w:t xml:space="preserve">، </w:t>
      </w:r>
      <w:r w:rsidRPr="00984881">
        <w:rPr>
          <w:b/>
          <w:bCs/>
          <w:sz w:val="28"/>
          <w:szCs w:val="28"/>
          <w:rtl/>
        </w:rPr>
        <w:t xml:space="preserve">ﻭ ﺑﺎﺯ ﻧﺠﺴﺖ </w:t>
      </w:r>
    </w:p>
    <w:p w:rsidR="000A5EBD" w:rsidRPr="00984881" w:rsidRDefault="004D25BE" w:rsidP="00AF2DA8">
      <w:pPr>
        <w:bidi/>
        <w:jc w:val="both"/>
        <w:rPr>
          <w:sz w:val="28"/>
          <w:szCs w:val="28"/>
          <w:rtl/>
        </w:rPr>
      </w:pPr>
      <w:r>
        <w:rPr>
          <w:sz w:val="28"/>
          <w:szCs w:val="28"/>
          <w:rtl/>
        </w:rPr>
        <w:t xml:space="preserve"> </w:t>
      </w:r>
      <w:r w:rsidR="000A5EBD" w:rsidRPr="00984881">
        <w:rPr>
          <w:sz w:val="28"/>
          <w:szCs w:val="28"/>
          <w:rtl/>
        </w:rPr>
        <w:t>ﻫﻨﺮ ﺩﺍﻧﺴﺘﻦ ﺯﺑﺎﻥ ﻣﻮﺭ</w:t>
      </w:r>
      <w:r w:rsidR="00BD77AA">
        <w:rPr>
          <w:sz w:val="28"/>
          <w:szCs w:val="28"/>
          <w:rtl/>
        </w:rPr>
        <w:t xml:space="preserve">، </w:t>
      </w:r>
      <w:r w:rsidR="000A5EBD" w:rsidRPr="00984881">
        <w:rPr>
          <w:sz w:val="28"/>
          <w:szCs w:val="28"/>
          <w:rtl/>
        </w:rPr>
        <w:t>ﻭ ﻫﺮ ﺣﻴﻮﺍﻧﻰ ﮐﻪ ﺑﺴﻠﻴﻤﺎﻥ ﻭﻭﺯﻳﺮﺵ ﺁﺻﻒ ﻧﺴﺒﺖ ﻣﻴﺪﻫﻨﺪ</w:t>
      </w:r>
      <w:r w:rsidR="00BD77AA">
        <w:rPr>
          <w:sz w:val="28"/>
          <w:szCs w:val="28"/>
          <w:rtl/>
        </w:rPr>
        <w:t xml:space="preserve">. </w:t>
      </w:r>
      <w:r w:rsidR="000A5EBD" w:rsidRPr="00984881">
        <w:rPr>
          <w:sz w:val="28"/>
          <w:szCs w:val="28"/>
          <w:rtl/>
        </w:rPr>
        <w:t>ﮐﻪ ﺁﺻﻒ ﺳﻤﺒﻮﻝ ﻫﺮ ﮐﺎﻣﻞ ﺍﻟﻬﻰ ﺑﺎﺯﮔﺸﺘﻪ ﺑﺨﻠﻖ ﺩﺭ ﻫﺮ ﺯﻣﺎﻥ ﺍﺳﺖ</w:t>
      </w:r>
      <w:r w:rsidR="00BD77AA">
        <w:rPr>
          <w:sz w:val="28"/>
          <w:szCs w:val="28"/>
          <w:rtl/>
        </w:rPr>
        <w:t xml:space="preserve">. </w:t>
      </w:r>
      <w:r w:rsidR="000A5EBD" w:rsidRPr="00984881">
        <w:rPr>
          <w:sz w:val="28"/>
          <w:szCs w:val="28"/>
          <w:rtl/>
        </w:rPr>
        <w:t>ﮐﻪ ﺻﻔﺎ ﻭ ﺗﺼﻔﻴﻪ ﻭﺁﻗﺎ ﻣﻨﺶ ﺷﺪﻩ</w:t>
      </w:r>
      <w:r w:rsidR="00BD77AA">
        <w:rPr>
          <w:sz w:val="28"/>
          <w:szCs w:val="28"/>
          <w:rtl/>
        </w:rPr>
        <w:t xml:space="preserve">، </w:t>
      </w:r>
      <w:r w:rsidR="000A5EBD" w:rsidRPr="00984881">
        <w:rPr>
          <w:sz w:val="28"/>
          <w:szCs w:val="28"/>
          <w:rtl/>
        </w:rPr>
        <w:t>ﮐﻪ ﻫﺨﺎﻣﻨﺶ ﮔﺬﺷﺘﻪ</w:t>
      </w:r>
      <w:r w:rsidR="00BD77AA">
        <w:rPr>
          <w:sz w:val="28"/>
          <w:szCs w:val="28"/>
          <w:rtl/>
        </w:rPr>
        <w:t xml:space="preserve">، </w:t>
      </w:r>
      <w:r w:rsidR="000A5EBD" w:rsidRPr="00984881">
        <w:rPr>
          <w:sz w:val="28"/>
          <w:szCs w:val="28"/>
          <w:rtl/>
        </w:rPr>
        <w:t>ﺗﺎ ﺍﻣﺮﻭﺯ ﺁﻗﺎ ﻣﺼﻄﻔﻰ</w:t>
      </w:r>
      <w:r w:rsidR="00BD77AA">
        <w:rPr>
          <w:sz w:val="28"/>
          <w:szCs w:val="28"/>
          <w:rtl/>
        </w:rPr>
        <w:t xml:space="preserve">، </w:t>
      </w:r>
      <w:r w:rsidR="000A5EBD" w:rsidRPr="00984881">
        <w:rPr>
          <w:sz w:val="28"/>
          <w:szCs w:val="28"/>
          <w:rtl/>
        </w:rPr>
        <w:t>ﺩﺭ ﺗﺠﺮﺑﻪ ﺍﻳﻦ ﻧﻮﻳﺴﻨﺪﻩ</w:t>
      </w:r>
      <w:r w:rsidR="00BD77AA">
        <w:rPr>
          <w:sz w:val="28"/>
          <w:szCs w:val="28"/>
          <w:rtl/>
        </w:rPr>
        <w:t xml:space="preserve">، </w:t>
      </w:r>
      <w:r w:rsidR="000A5EBD" w:rsidRPr="00984881">
        <w:rPr>
          <w:sz w:val="28"/>
          <w:szCs w:val="28"/>
          <w:rtl/>
        </w:rPr>
        <w:t>ﻭﺻﻒ ﺍﻟﻬﻰ ﺍﺯ ﺭﻭﺵ ﺯﻧﺪﮔﻰ ﻭﺗﮑﺎﻣﻞ ﻭﺍﺧﻠﺎﻕ ﺣﺴﻨﻪ ﻣﻴﺒﺎﺷﻨﺪ</w:t>
      </w:r>
      <w:r w:rsidR="00BD77AA">
        <w:rPr>
          <w:sz w:val="28"/>
          <w:szCs w:val="28"/>
          <w:rtl/>
        </w:rPr>
        <w:t xml:space="preserve">. </w:t>
      </w:r>
      <w:r w:rsidR="000A5EBD" w:rsidRPr="00984881">
        <w:rPr>
          <w:sz w:val="28"/>
          <w:szCs w:val="28"/>
          <w:rtl/>
        </w:rPr>
        <w:t>ﻭ ﺳﻠﻴﻤﺎﻥ ﭘﻴﺎﻣﺒﺮ</w:t>
      </w:r>
      <w:r w:rsidR="00BD77AA">
        <w:rPr>
          <w:sz w:val="28"/>
          <w:szCs w:val="28"/>
          <w:rtl/>
        </w:rPr>
        <w:t xml:space="preserve">، </w:t>
      </w:r>
      <w:r w:rsidR="000A5EBD" w:rsidRPr="00984881">
        <w:rPr>
          <w:sz w:val="28"/>
          <w:szCs w:val="28"/>
          <w:rtl/>
        </w:rPr>
        <w:t>ﺳﻤﺒﻮﻝ ﮐﺴﻰ ﮐﻪ ﻧﺴﺒﺘﺎ ﺗﺴﻠﻴﻢ ﺧﺪﺍﻭﻧﺪ ﺷﺪﻩ</w:t>
      </w:r>
      <w:r w:rsidR="00BD77AA">
        <w:rPr>
          <w:sz w:val="28"/>
          <w:szCs w:val="28"/>
          <w:rtl/>
        </w:rPr>
        <w:t xml:space="preserve">، </w:t>
      </w:r>
      <w:r w:rsidR="000A5EBD" w:rsidRPr="00984881">
        <w:rPr>
          <w:sz w:val="28"/>
          <w:szCs w:val="28"/>
          <w:rtl/>
        </w:rPr>
        <w:t>ﻧﻪ ﭼﻮﻥ ﺳﻠﻤﺎﻥ</w:t>
      </w:r>
      <w:r w:rsidR="00BD77AA">
        <w:rPr>
          <w:sz w:val="28"/>
          <w:szCs w:val="28"/>
          <w:rtl/>
        </w:rPr>
        <w:t xml:space="preserve">، </w:t>
      </w:r>
      <w:r w:rsidR="000A5EBD" w:rsidRPr="00984881">
        <w:rPr>
          <w:sz w:val="28"/>
          <w:szCs w:val="28"/>
          <w:rtl/>
        </w:rPr>
        <w:t>ﮐﻪ ﺗﺴﻠﻴﻢ ﺑﺮﺗﺮﻯ ﺩﺍﺷﺖ</w:t>
      </w:r>
      <w:r w:rsidR="00BD77AA">
        <w:rPr>
          <w:sz w:val="28"/>
          <w:szCs w:val="28"/>
          <w:rtl/>
        </w:rPr>
        <w:t xml:space="preserve">. </w:t>
      </w:r>
      <w:r w:rsidR="000A5EBD" w:rsidRPr="00984881">
        <w:rPr>
          <w:sz w:val="28"/>
          <w:szCs w:val="28"/>
          <w:rtl/>
        </w:rPr>
        <w:t>ﺗﺎﺩﺭ ﺩﻳﺎﻧﺖ ﻓﻮﻕ ﺑﺸﺮﻯ ﻣﻬﺪﻯ</w:t>
      </w:r>
      <w:r w:rsidR="00BD77AA">
        <w:rPr>
          <w:sz w:val="28"/>
          <w:szCs w:val="28"/>
          <w:rtl/>
        </w:rPr>
        <w:t xml:space="preserve">، </w:t>
      </w:r>
      <w:r w:rsidR="000A5EBD" w:rsidRPr="00984881">
        <w:rPr>
          <w:sz w:val="28"/>
          <w:szCs w:val="28"/>
          <w:rtl/>
        </w:rPr>
        <w:t>ﺗﺴﻠﻴﻢ ﺑﺨﺪﺍﻭﻧﺪ ﭼﮕﻮﻧﻪ ﺑﺎﺷﺪ</w:t>
      </w:r>
      <w:r w:rsidR="00BD77AA">
        <w:rPr>
          <w:sz w:val="28"/>
          <w:szCs w:val="28"/>
          <w:rtl/>
        </w:rPr>
        <w:t xml:space="preserve">. </w:t>
      </w:r>
      <w:r w:rsidR="000A5EBD" w:rsidRPr="00984881">
        <w:rPr>
          <w:sz w:val="28"/>
          <w:szCs w:val="28"/>
          <w:rtl/>
        </w:rPr>
        <w:t>ﻭﻟﻰ ﺣﺎﻓﻆ ﺑﺨﻮﺍﺟﻪ ﻭ ﺣﺎﺟّﻰ ﺍﻟﻬﻰ ﻭﺁﺻﻒ ﺯﻣﺎﻥ</w:t>
      </w:r>
      <w:r w:rsidR="00BD77AA">
        <w:rPr>
          <w:sz w:val="28"/>
          <w:szCs w:val="28"/>
          <w:rtl/>
        </w:rPr>
        <w:t xml:space="preserve">، </w:t>
      </w:r>
      <w:r w:rsidR="000A5EBD" w:rsidRPr="00984881">
        <w:rPr>
          <w:sz w:val="28"/>
          <w:szCs w:val="28"/>
          <w:rtl/>
        </w:rPr>
        <w:t>ﮐﻪ ﺑﺮﺗﺮ ﺍﺯ ﺁﺻﻒ ﻭﺳﻠﻴﻤﺎﻥﻤﻴﮕﺮﺩﺩ</w:t>
      </w:r>
      <w:r w:rsidR="00BD77AA">
        <w:rPr>
          <w:sz w:val="28"/>
          <w:szCs w:val="28"/>
          <w:rtl/>
        </w:rPr>
        <w:t xml:space="preserve">. </w:t>
      </w:r>
      <w:r w:rsidR="000A5EBD" w:rsidRPr="00984881">
        <w:rPr>
          <w:sz w:val="28"/>
          <w:szCs w:val="28"/>
          <w:rtl/>
        </w:rPr>
        <w:t>ﮐﻪ ﺳﻠﻴﻤﺎﻥ</w:t>
      </w:r>
      <w:r>
        <w:rPr>
          <w:sz w:val="28"/>
          <w:szCs w:val="28"/>
          <w:rtl/>
        </w:rPr>
        <w:t xml:space="preserve"> </w:t>
      </w:r>
      <w:r w:rsidR="000A5EBD" w:rsidRPr="00984881">
        <w:rPr>
          <w:sz w:val="28"/>
          <w:szCs w:val="28"/>
          <w:rtl/>
        </w:rPr>
        <w:t>ﺍﻧﮕﺸﺘﺮﻯ ﺟﺎﺩﻭﺋﻰ ﺧﻮﺩﺭﺍ ﮐﻪ ﺧﺎﺗﻢ ﺟﻢ ﺑﻮﺩ</w:t>
      </w:r>
      <w:r w:rsidR="00BD77AA">
        <w:rPr>
          <w:sz w:val="28"/>
          <w:szCs w:val="28"/>
          <w:rtl/>
        </w:rPr>
        <w:t xml:space="preserve">، </w:t>
      </w:r>
      <w:r w:rsidR="000A5EBD" w:rsidRPr="00984881">
        <w:rPr>
          <w:sz w:val="28"/>
          <w:szCs w:val="28"/>
          <w:rtl/>
        </w:rPr>
        <w:t>ﮔﻢ ﮐﺮﺩ ﻭﺑﺎﺯ ﻧﻴﺎﻓﺖ</w:t>
      </w:r>
      <w:r w:rsidR="00BD77AA">
        <w:rPr>
          <w:sz w:val="28"/>
          <w:szCs w:val="28"/>
          <w:rtl/>
        </w:rPr>
        <w:t xml:space="preserve">. </w:t>
      </w:r>
      <w:r w:rsidR="000A5EBD" w:rsidRPr="00984881">
        <w:rPr>
          <w:sz w:val="28"/>
          <w:szCs w:val="28"/>
          <w:rtl/>
        </w:rPr>
        <w:t>ﺧﺎﺗﻢ ﺟﻢ</w:t>
      </w:r>
      <w:r w:rsidR="00BD77AA">
        <w:rPr>
          <w:sz w:val="28"/>
          <w:szCs w:val="28"/>
          <w:rtl/>
        </w:rPr>
        <w:t xml:space="preserve">، </w:t>
      </w:r>
      <w:r w:rsidR="000A5EBD" w:rsidRPr="00984881">
        <w:rPr>
          <w:sz w:val="28"/>
          <w:szCs w:val="28"/>
          <w:rtl/>
        </w:rPr>
        <w:t>ﺧﺘﻢ ﺩﻭﺭﻩ ﺳﻠﻮﻙ</w:t>
      </w:r>
      <w:r w:rsidR="00BD77AA">
        <w:rPr>
          <w:sz w:val="28"/>
          <w:szCs w:val="28"/>
          <w:rtl/>
        </w:rPr>
        <w:t xml:space="preserve">، </w:t>
      </w:r>
      <w:r w:rsidR="000A5EBD" w:rsidRPr="00984881">
        <w:rPr>
          <w:sz w:val="28"/>
          <w:szCs w:val="28"/>
          <w:rtl/>
        </w:rPr>
        <w:t>ﻭ ﺍﻧﮕﺸﺘﺮﻯ ﮐﻪ ﻧﺸﺎﻧﻪ ﺍﻳﻦ ﻓﺎﺭﻍ ﺍﻟﺘﺤﺼﻴﻠﻰ ﻣﻴﺒﺎﺷﺪ</w:t>
      </w:r>
      <w:r w:rsidR="00BD77AA">
        <w:rPr>
          <w:sz w:val="28"/>
          <w:szCs w:val="28"/>
          <w:rtl/>
        </w:rPr>
        <w:t xml:space="preserve">. </w:t>
      </w:r>
      <w:r w:rsidR="000A5EBD" w:rsidRPr="00984881">
        <w:rPr>
          <w:sz w:val="28"/>
          <w:szCs w:val="28"/>
          <w:rtl/>
        </w:rPr>
        <w:t>ﻭﺟﻢ ﺟﻤﺸﻴﺪﻯ</w:t>
      </w:r>
      <w:r w:rsidR="00BD77AA">
        <w:rPr>
          <w:sz w:val="28"/>
          <w:szCs w:val="28"/>
          <w:rtl/>
        </w:rPr>
        <w:t xml:space="preserve">، </w:t>
      </w:r>
      <w:r w:rsidR="000A5EBD" w:rsidRPr="00984881">
        <w:rPr>
          <w:sz w:val="28"/>
          <w:szCs w:val="28"/>
          <w:rtl/>
        </w:rPr>
        <w:t>ﻫﻤﺎﻥ ﺟﻤﻊ ﺷﺪﻩ ﺭﻭﺡ ﺳﺎﻟﻚ ﺑﺎ ﺁﺧﺮﻳﻦ</w:t>
      </w:r>
      <w:r>
        <w:rPr>
          <w:sz w:val="28"/>
          <w:szCs w:val="28"/>
          <w:rtl/>
        </w:rPr>
        <w:t xml:space="preserve"> </w:t>
      </w:r>
      <w:r w:rsidR="000A5EBD" w:rsidRPr="00984881">
        <w:rPr>
          <w:sz w:val="28"/>
          <w:szCs w:val="28"/>
          <w:rtl/>
        </w:rPr>
        <w:t>ﻣﻘﺎﻡ</w:t>
      </w:r>
      <w:r>
        <w:rPr>
          <w:sz w:val="28"/>
          <w:szCs w:val="28"/>
          <w:rtl/>
        </w:rPr>
        <w:t xml:space="preserve"> </w:t>
      </w:r>
      <w:r w:rsidR="000A5EBD" w:rsidRPr="00984881">
        <w:rPr>
          <w:sz w:val="28"/>
          <w:szCs w:val="28"/>
          <w:rtl/>
        </w:rPr>
        <w:t>ﺷﻬﻮﺩﻯ ﺧﻮﻳﺶﺩﺭﺗﻮﺳّﻞ</w:t>
      </w:r>
      <w:r>
        <w:rPr>
          <w:sz w:val="28"/>
          <w:szCs w:val="28"/>
          <w:rtl/>
        </w:rPr>
        <w:t xml:space="preserve"> </w:t>
      </w:r>
      <w:r w:rsidR="000A5EBD" w:rsidRPr="00984881">
        <w:rPr>
          <w:sz w:val="28"/>
          <w:szCs w:val="28"/>
          <w:rtl/>
        </w:rPr>
        <w:t>ﻋﺒﺎﺩﻯ</w:t>
      </w:r>
      <w:r>
        <w:rPr>
          <w:sz w:val="28"/>
          <w:szCs w:val="28"/>
          <w:rtl/>
        </w:rPr>
        <w:t xml:space="preserve"> </w:t>
      </w:r>
      <w:r w:rsidR="000A5EBD" w:rsidRPr="00984881">
        <w:rPr>
          <w:sz w:val="28"/>
          <w:szCs w:val="28"/>
          <w:rtl/>
        </w:rPr>
        <w:t>ﻣﻴﺒﺎﺷﺪ</w:t>
      </w:r>
      <w:r w:rsidR="00BD77AA">
        <w:rPr>
          <w:sz w:val="28"/>
          <w:szCs w:val="28"/>
          <w:rtl/>
        </w:rPr>
        <w:t xml:space="preserve">، </w:t>
      </w:r>
      <w:r w:rsidR="000A5EBD" w:rsidRPr="00984881">
        <w:rPr>
          <w:sz w:val="28"/>
          <w:szCs w:val="28"/>
          <w:rtl/>
        </w:rPr>
        <w:t>ﮐﻪ ﻣﻨﺠﺮ ﺑﺸﻬﻮﺩ ﺑﺮﺗﺮﻯ ﻣﻴﮕﺮﺩﺩ</w:t>
      </w:r>
      <w:r w:rsidR="00BD77AA">
        <w:rPr>
          <w:sz w:val="28"/>
          <w:szCs w:val="28"/>
          <w:rtl/>
        </w:rPr>
        <w:t xml:space="preserve">. </w:t>
      </w:r>
      <w:r w:rsidR="000A5EBD" w:rsidRPr="00984881">
        <w:rPr>
          <w:sz w:val="28"/>
          <w:szCs w:val="28"/>
          <w:rtl/>
        </w:rPr>
        <w:t>ﺯﻳﺮﺍ ﺩﺭﺍﻳﻦ ﺟﻢ ﻭﺟﻤﻊ ﺷﺪﻥ</w:t>
      </w:r>
      <w:r w:rsidR="00BD77AA">
        <w:rPr>
          <w:sz w:val="28"/>
          <w:szCs w:val="28"/>
          <w:rtl/>
        </w:rPr>
        <w:t xml:space="preserve">، </w:t>
      </w:r>
      <w:r w:rsidR="000A5EBD" w:rsidRPr="00984881">
        <w:rPr>
          <w:sz w:val="28"/>
          <w:szCs w:val="28"/>
          <w:rtl/>
        </w:rPr>
        <w:t>ﻭ</w:t>
      </w:r>
      <w:r w:rsidR="009732B0" w:rsidRPr="00984881">
        <w:rPr>
          <w:sz w:val="28"/>
          <w:szCs w:val="28"/>
          <w:rtl/>
        </w:rPr>
        <w:t>حَدّ</w:t>
      </w:r>
      <w:r w:rsidR="000A5EBD" w:rsidRPr="00984881">
        <w:rPr>
          <w:sz w:val="28"/>
          <w:szCs w:val="28"/>
          <w:rtl/>
        </w:rPr>
        <w:t>ﺕ ﻭﺟﻮﺩ ﻭﻭﺟﺪﺕ</w:t>
      </w:r>
      <w:r>
        <w:rPr>
          <w:sz w:val="28"/>
          <w:szCs w:val="28"/>
          <w:rtl/>
        </w:rPr>
        <w:t xml:space="preserve"> </w:t>
      </w:r>
      <w:r w:rsidR="000A5EBD" w:rsidRPr="00984881">
        <w:rPr>
          <w:sz w:val="28"/>
          <w:szCs w:val="28"/>
          <w:rtl/>
        </w:rPr>
        <w:t>ﺷﻬﻮﺩﻯ ﺳﺎﻟﻚ ﺩﺳﺖ ﻣﻴﺪﻫﺪ</w:t>
      </w:r>
      <w:r w:rsidR="00BD77AA">
        <w:rPr>
          <w:sz w:val="28"/>
          <w:szCs w:val="28"/>
          <w:rtl/>
        </w:rPr>
        <w:t xml:space="preserve">. </w:t>
      </w:r>
      <w:r w:rsidR="000A5EBD" w:rsidRPr="00984881">
        <w:rPr>
          <w:sz w:val="28"/>
          <w:szCs w:val="28"/>
          <w:rtl/>
        </w:rPr>
        <w:t>ﺑﺨﺼﻮﺹ ﭼﻮﻥ ﺳﺎﻟﻚ ﻭﻟﺎﻳﺖ ﻣﺤﻤﺪﻯ</w:t>
      </w:r>
      <w:r w:rsidR="00BD77AA">
        <w:rPr>
          <w:sz w:val="28"/>
          <w:szCs w:val="28"/>
          <w:rtl/>
        </w:rPr>
        <w:t xml:space="preserve">، </w:t>
      </w:r>
      <w:r w:rsidR="000A5EBD" w:rsidRPr="00984881">
        <w:rPr>
          <w:sz w:val="28"/>
          <w:szCs w:val="28"/>
          <w:rtl/>
        </w:rPr>
        <w:t>ﺩﺭ ﺟﻢ ﻭﺟﻤﻊ</w:t>
      </w:r>
      <w:r>
        <w:rPr>
          <w:sz w:val="28"/>
          <w:szCs w:val="28"/>
          <w:rtl/>
        </w:rPr>
        <w:t xml:space="preserve"> </w:t>
      </w:r>
      <w:r w:rsidR="000A5EBD" w:rsidRPr="00984881">
        <w:rPr>
          <w:sz w:val="28"/>
          <w:szCs w:val="28"/>
          <w:rtl/>
        </w:rPr>
        <w:t>ﮔﺮﺩﻳﺪﻥ ﺧﻮﺩ ﺑﻨﻮﺭ ﻗﺎﺋﻢ</w:t>
      </w:r>
      <w:r w:rsidR="00BD77AA">
        <w:rPr>
          <w:sz w:val="28"/>
          <w:szCs w:val="28"/>
          <w:rtl/>
        </w:rPr>
        <w:t xml:space="preserve">، </w:t>
      </w:r>
      <w:r w:rsidR="000A5EBD" w:rsidRPr="00984881">
        <w:rPr>
          <w:sz w:val="28"/>
          <w:szCs w:val="28"/>
          <w:rtl/>
        </w:rPr>
        <w:t>ﻭ ﺑﺎ ﻣﺮﮒ ﻗﺒﻞ ﺍﺯ ﻣﺮﮒ ﺭﺳﻴﺪ</w:t>
      </w:r>
      <w:r w:rsidR="00BD77AA">
        <w:rPr>
          <w:sz w:val="28"/>
          <w:szCs w:val="28"/>
          <w:rtl/>
        </w:rPr>
        <w:t xml:space="preserve">، </w:t>
      </w:r>
      <w:r w:rsidR="000A5EBD" w:rsidRPr="00984881">
        <w:rPr>
          <w:sz w:val="28"/>
          <w:szCs w:val="28"/>
          <w:rtl/>
        </w:rPr>
        <w:t>ﻭ</w:t>
      </w:r>
      <w:r>
        <w:rPr>
          <w:sz w:val="28"/>
          <w:szCs w:val="28"/>
          <w:rtl/>
        </w:rPr>
        <w:t xml:space="preserve"> </w:t>
      </w:r>
      <w:r w:rsidR="000A5EBD" w:rsidRPr="00984881">
        <w:rPr>
          <w:sz w:val="28"/>
          <w:szCs w:val="28"/>
          <w:rtl/>
        </w:rPr>
        <w:t>ﺑﻤﺸﻴّﺖ ﺍﻟﻬﻰ ﻣﺠﺪﺩﺍ ﺯﻧﺪﻩ ﺷﺪ ﻭ ﺟﻤﻌﻪ ﻭﺍﺳﺘﺮﺍﺣﺖ</w:t>
      </w:r>
      <w:r w:rsidR="00BD77AA">
        <w:rPr>
          <w:sz w:val="28"/>
          <w:szCs w:val="28"/>
          <w:rtl/>
        </w:rPr>
        <w:t xml:space="preserve">، </w:t>
      </w:r>
      <w:r w:rsidR="000A5EBD" w:rsidRPr="00984881">
        <w:rPr>
          <w:sz w:val="28"/>
          <w:szCs w:val="28"/>
          <w:rtl/>
        </w:rPr>
        <w:t>ﻭ ﺁﺩﻳﻨﻪ ﻭ ﺃﺩﻳﻨﻪ ﭘﺎﻳﺎﻥ ﺩﻳﻨﺪﺍﺭﻯ ﺧﻮﺩﺭﺍ ﺟﺸﻦ</w:t>
      </w:r>
      <w:r>
        <w:rPr>
          <w:sz w:val="28"/>
          <w:szCs w:val="28"/>
          <w:rtl/>
        </w:rPr>
        <w:t xml:space="preserve"> </w:t>
      </w:r>
      <w:r w:rsidR="000A5EBD" w:rsidRPr="00984881">
        <w:rPr>
          <w:sz w:val="28"/>
          <w:szCs w:val="28"/>
          <w:rtl/>
        </w:rPr>
        <w:t>ﮔﺮﻓﺖ</w:t>
      </w:r>
      <w:r w:rsidR="00BD77AA">
        <w:rPr>
          <w:sz w:val="28"/>
          <w:szCs w:val="28"/>
          <w:rtl/>
        </w:rPr>
        <w:t xml:space="preserve">. </w:t>
      </w:r>
      <w:r w:rsidR="000A5EBD" w:rsidRPr="00984881">
        <w:rPr>
          <w:sz w:val="28"/>
          <w:szCs w:val="28"/>
          <w:rtl/>
        </w:rPr>
        <w:t>ﻭﻭﻇﻴﻔﻪﺍﺵ ﻫﺪﺍﻳﺖ ﺩﻳﮕﺮﺍﻥ</w:t>
      </w:r>
      <w:r w:rsidR="00BD77AA">
        <w:rPr>
          <w:sz w:val="28"/>
          <w:szCs w:val="28"/>
          <w:rtl/>
        </w:rPr>
        <w:t xml:space="preserve">، </w:t>
      </w:r>
      <w:r w:rsidR="000A5EBD" w:rsidRPr="00984881">
        <w:rPr>
          <w:sz w:val="28"/>
          <w:szCs w:val="28"/>
          <w:rtl/>
        </w:rPr>
        <w:t>ﺑﺮﺍﻯ</w:t>
      </w:r>
      <w:r>
        <w:rPr>
          <w:sz w:val="28"/>
          <w:szCs w:val="28"/>
          <w:rtl/>
        </w:rPr>
        <w:t xml:space="preserve"> </w:t>
      </w:r>
      <w:r w:rsidR="000A5EBD" w:rsidRPr="00984881">
        <w:rPr>
          <w:sz w:val="28"/>
          <w:szCs w:val="28"/>
          <w:rtl/>
        </w:rPr>
        <w:t xml:space="preserve">ﭘﻴﻮﺳﺘﻦ </w:t>
      </w:r>
      <w:r w:rsidR="000A5EBD" w:rsidRPr="00984881">
        <w:rPr>
          <w:sz w:val="28"/>
          <w:szCs w:val="28"/>
          <w:rtl/>
        </w:rPr>
        <w:lastRenderedPageBreak/>
        <w:t>ﻣﺴﺘﻌﺪﺍﻥ</w:t>
      </w:r>
      <w:r>
        <w:rPr>
          <w:sz w:val="28"/>
          <w:szCs w:val="28"/>
          <w:rtl/>
        </w:rPr>
        <w:t xml:space="preserve"> </w:t>
      </w:r>
      <w:r w:rsidR="000A5EBD" w:rsidRPr="00984881">
        <w:rPr>
          <w:sz w:val="28"/>
          <w:szCs w:val="28"/>
          <w:rtl/>
        </w:rPr>
        <w:t>ﺑﻮﻟﺎﻳﺖ ﺍﻟﻬﻰ ﺯﻣﺎﻥ ﻣﻴﺒﺎﺷﺪ</w:t>
      </w:r>
      <w:r w:rsidR="00BD77AA">
        <w:rPr>
          <w:sz w:val="28"/>
          <w:szCs w:val="28"/>
          <w:rtl/>
        </w:rPr>
        <w:t xml:space="preserve">. </w:t>
      </w:r>
      <w:r w:rsidR="000A5EBD" w:rsidRPr="00984881">
        <w:rPr>
          <w:sz w:val="28"/>
          <w:szCs w:val="28"/>
          <w:rtl/>
        </w:rPr>
        <w:t>ﻭ ﭼﻮﻥ</w:t>
      </w:r>
      <w:r>
        <w:rPr>
          <w:sz w:val="28"/>
          <w:szCs w:val="28"/>
          <w:rtl/>
        </w:rPr>
        <w:t xml:space="preserve"> </w:t>
      </w:r>
      <w:r w:rsidR="000A5EBD" w:rsidRPr="00984881">
        <w:rPr>
          <w:sz w:val="28"/>
          <w:szCs w:val="28"/>
          <w:rtl/>
        </w:rPr>
        <w:t>ﻣﻘﺎﻡ ﻣﺤﻤﺪﻯ ﺩﺭ ﻋﺮﺵ ﺭﺣﻤﺎﻥ ﺑﺮﺗﺮ ﺍﺳﺖ</w:t>
      </w:r>
      <w:r w:rsidR="00BD77AA">
        <w:rPr>
          <w:sz w:val="28"/>
          <w:szCs w:val="28"/>
          <w:rtl/>
        </w:rPr>
        <w:t xml:space="preserve">، </w:t>
      </w:r>
      <w:r w:rsidR="000A5EBD" w:rsidRPr="00984881">
        <w:rPr>
          <w:sz w:val="28"/>
          <w:szCs w:val="28"/>
          <w:rtl/>
        </w:rPr>
        <w:t xml:space="preserve">ﻟﺬﺍ ﺍﻧﮕﺸﺘﺮﻯ </w:t>
      </w:r>
      <w:r w:rsidR="00AF2DA8" w:rsidRPr="00984881">
        <w:rPr>
          <w:rFonts w:hint="cs"/>
          <w:sz w:val="28"/>
          <w:szCs w:val="28"/>
          <w:rtl/>
        </w:rPr>
        <w:t>نبوّت</w:t>
      </w:r>
      <w:r w:rsidR="000A5EBD" w:rsidRPr="00984881">
        <w:rPr>
          <w:sz w:val="28"/>
          <w:szCs w:val="28"/>
          <w:rtl/>
        </w:rPr>
        <w:t xml:space="preserve"> ﺑﻤﺤﻤﺪ ﺭﺳﻴﺪ</w:t>
      </w:r>
      <w:r w:rsidR="00BD77AA">
        <w:rPr>
          <w:sz w:val="28"/>
          <w:szCs w:val="28"/>
          <w:rtl/>
        </w:rPr>
        <w:t xml:space="preserve">، </w:t>
      </w:r>
      <w:r w:rsidR="000A5EBD" w:rsidRPr="00984881">
        <w:rPr>
          <w:sz w:val="28"/>
          <w:szCs w:val="28"/>
          <w:rtl/>
        </w:rPr>
        <w:t>ﻭﺳﻠﻴﻤﺎﻥ ﻭﺣﺘﻰ</w:t>
      </w:r>
      <w:r>
        <w:rPr>
          <w:sz w:val="28"/>
          <w:szCs w:val="28"/>
          <w:rtl/>
        </w:rPr>
        <w:t xml:space="preserve"> </w:t>
      </w:r>
      <w:r w:rsidR="000A5EBD" w:rsidRPr="00984881">
        <w:rPr>
          <w:sz w:val="28"/>
          <w:szCs w:val="28"/>
          <w:rtl/>
        </w:rPr>
        <w:t>ﻣﺴﻴﺢ ﺍﺯﺩﺳﺖ ﺩﺍﺩﻧﺪ</w:t>
      </w:r>
      <w:r w:rsidR="00BD77AA">
        <w:rPr>
          <w:sz w:val="28"/>
          <w:szCs w:val="28"/>
          <w:rtl/>
        </w:rPr>
        <w:t xml:space="preserve">. </w:t>
      </w:r>
      <w:r w:rsidR="000A5EBD" w:rsidRPr="00984881">
        <w:rPr>
          <w:sz w:val="28"/>
          <w:szCs w:val="28"/>
          <w:rtl/>
        </w:rPr>
        <w:t>ﮐﻪ ﺿﻤﻦ ﻭﻟﺎﻳﺖ ﺍﻟﻬﻰ ﺑﻮﺩﻥ</w:t>
      </w:r>
      <w:r w:rsidR="00BD77AA">
        <w:rPr>
          <w:sz w:val="28"/>
          <w:szCs w:val="28"/>
          <w:rtl/>
        </w:rPr>
        <w:t xml:space="preserve">، </w:t>
      </w:r>
      <w:r w:rsidR="000A5EBD" w:rsidRPr="00984881">
        <w:rPr>
          <w:sz w:val="28"/>
          <w:szCs w:val="28"/>
          <w:rtl/>
        </w:rPr>
        <w:t>ﺷﺮﺍﻓﺖ ﻭ ﺑﺮﺗﺮﻯ ﺩﺭ ﻣﻘﺎﻡ ﺍﻟﻬﻰ ﮐﺎﻣﻠﺎﻥ ﻣﺤﻤﺪﻯ ﺭﺍ ﻧﺪﺍﺭﻧﺪ</w:t>
      </w:r>
      <w:r w:rsidR="00BD77AA">
        <w:rPr>
          <w:sz w:val="28"/>
          <w:szCs w:val="28"/>
          <w:rtl/>
        </w:rPr>
        <w:t xml:space="preserve">، </w:t>
      </w:r>
      <w:r w:rsidR="000A5EBD" w:rsidRPr="00984881">
        <w:rPr>
          <w:sz w:val="28"/>
          <w:szCs w:val="28"/>
          <w:rtl/>
        </w:rPr>
        <w:t>ﮐﻪ</w:t>
      </w:r>
      <w:r>
        <w:rPr>
          <w:sz w:val="28"/>
          <w:szCs w:val="28"/>
          <w:rtl/>
        </w:rPr>
        <w:t xml:space="preserve"> </w:t>
      </w:r>
      <w:r w:rsidR="000A5EBD" w:rsidRPr="00984881">
        <w:rPr>
          <w:sz w:val="28"/>
          <w:szCs w:val="28"/>
          <w:rtl/>
        </w:rPr>
        <w:t>ﻣﻬﺪﻯ ﻣﻮﻋﻮﺩ</w:t>
      </w:r>
      <w:r>
        <w:rPr>
          <w:sz w:val="28"/>
          <w:szCs w:val="28"/>
          <w:rtl/>
        </w:rPr>
        <w:t xml:space="preserve"> </w:t>
      </w:r>
      <w:r w:rsidR="000A5EBD" w:rsidRPr="00984881">
        <w:rPr>
          <w:sz w:val="28"/>
          <w:szCs w:val="28"/>
          <w:rtl/>
        </w:rPr>
        <w:t xml:space="preserve">ﻧﻴﺰ ﺑﺮﺗﺮ ﺍﺯ ﻣﺤﻤﺪ ﺧﻮﺍﻫﺪ ﺷﺪ </w:t>
      </w:r>
      <w:r w:rsidR="00BD77AA">
        <w:rPr>
          <w:sz w:val="28"/>
          <w:szCs w:val="28"/>
          <w:rtl/>
        </w:rPr>
        <w:t xml:space="preserve">. </w:t>
      </w:r>
    </w:p>
    <w:p w:rsidR="000A5EBD" w:rsidRPr="00984881" w:rsidRDefault="000A5EBD" w:rsidP="00AF2DA8">
      <w:pPr>
        <w:bidi/>
        <w:jc w:val="both"/>
        <w:rPr>
          <w:b/>
          <w:bCs/>
          <w:sz w:val="28"/>
          <w:szCs w:val="28"/>
          <w:rtl/>
        </w:rPr>
      </w:pPr>
      <w:r w:rsidRPr="00984881">
        <w:rPr>
          <w:b/>
          <w:bCs/>
          <w:sz w:val="28"/>
          <w:szCs w:val="28"/>
          <w:rtl/>
        </w:rPr>
        <w:t xml:space="preserve"> ﺩﻟﺎ</w:t>
      </w:r>
      <w:r w:rsidR="004D25BE">
        <w:rPr>
          <w:b/>
          <w:bCs/>
          <w:sz w:val="28"/>
          <w:szCs w:val="28"/>
          <w:rtl/>
        </w:rPr>
        <w:t xml:space="preserve"> </w:t>
      </w:r>
      <w:r w:rsidRPr="00984881">
        <w:rPr>
          <w:b/>
          <w:bCs/>
          <w:sz w:val="28"/>
          <w:szCs w:val="28"/>
          <w:rtl/>
        </w:rPr>
        <w:t>ﻃﻤﻊ ﻣﺒﺮ</w:t>
      </w:r>
      <w:r w:rsidR="00BD77AA">
        <w:rPr>
          <w:b/>
          <w:bCs/>
          <w:sz w:val="28"/>
          <w:szCs w:val="28"/>
          <w:rtl/>
        </w:rPr>
        <w:t xml:space="preserve">، </w:t>
      </w:r>
      <w:r w:rsidRPr="00984881">
        <w:rPr>
          <w:b/>
          <w:bCs/>
          <w:sz w:val="28"/>
          <w:szCs w:val="28"/>
          <w:rtl/>
        </w:rPr>
        <w:t>ﺍﺯ ﻟﻄﻒ ﺑﻰ ﻧﻬﺎﻳﺖ ﺩﻭﺳﺖ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ﭼﻮ ﻟﺎﻑ ﻋﺸﻖ ﺯﺩﻯ</w:t>
      </w:r>
      <w:r w:rsidR="00BD77AA">
        <w:rPr>
          <w:b/>
          <w:bCs/>
          <w:sz w:val="28"/>
          <w:szCs w:val="28"/>
          <w:rtl/>
        </w:rPr>
        <w:t xml:space="preserve">، </w:t>
      </w:r>
      <w:r w:rsidRPr="00984881">
        <w:rPr>
          <w:b/>
          <w:bCs/>
          <w:sz w:val="28"/>
          <w:szCs w:val="28"/>
          <w:rtl/>
        </w:rPr>
        <w:t>ﺳﺮ ﺑﺒﺎﺯ ﭼﺎﺑﻚ ﻭ ﭼ</w:t>
      </w:r>
      <w:r w:rsidR="00590E34" w:rsidRPr="00984881">
        <w:rPr>
          <w:rFonts w:hint="cs"/>
          <w:b/>
          <w:bCs/>
          <w:sz w:val="28"/>
          <w:szCs w:val="28"/>
          <w:rtl/>
        </w:rPr>
        <w:t>ُ</w:t>
      </w:r>
      <w:r w:rsidRPr="00984881">
        <w:rPr>
          <w:b/>
          <w:bCs/>
          <w:sz w:val="28"/>
          <w:szCs w:val="28"/>
          <w:rtl/>
        </w:rPr>
        <w:t xml:space="preserve">ﺴﺖ </w:t>
      </w:r>
    </w:p>
    <w:p w:rsidR="000A5EBD" w:rsidRPr="00984881" w:rsidRDefault="004D25BE" w:rsidP="00AF2DA8">
      <w:pPr>
        <w:bidi/>
        <w:jc w:val="both"/>
        <w:rPr>
          <w:sz w:val="28"/>
          <w:szCs w:val="28"/>
          <w:rtl/>
        </w:rPr>
      </w:pPr>
      <w:r>
        <w:rPr>
          <w:sz w:val="28"/>
          <w:szCs w:val="28"/>
          <w:rtl/>
        </w:rPr>
        <w:t xml:space="preserve"> </w:t>
      </w:r>
      <w:r w:rsidR="000A5EBD" w:rsidRPr="00984881">
        <w:rPr>
          <w:sz w:val="28"/>
          <w:szCs w:val="28"/>
          <w:rtl/>
        </w:rPr>
        <w:t>ﺣﺎﻓﻆ ﺑﺨﻮﺩ ﺃﻧﺪﺭﺯ ﻣﻴﺪﻫﺪ</w:t>
      </w:r>
      <w:r w:rsidR="00BD77AA">
        <w:rPr>
          <w:sz w:val="28"/>
          <w:szCs w:val="28"/>
          <w:rtl/>
        </w:rPr>
        <w:t xml:space="preserve">، </w:t>
      </w:r>
      <w:r w:rsidR="000A5EBD" w:rsidRPr="00984881">
        <w:rPr>
          <w:sz w:val="28"/>
          <w:szCs w:val="28"/>
          <w:rtl/>
        </w:rPr>
        <w:t xml:space="preserve">ﮐﻪ ﺩﻭﺳﺖ </w:t>
      </w:r>
      <w:r w:rsidR="00D42871" w:rsidRPr="00984881">
        <w:rPr>
          <w:sz w:val="28"/>
          <w:szCs w:val="28"/>
          <w:rtl/>
        </w:rPr>
        <w:t>مِهر</w:t>
      </w:r>
      <w:r>
        <w:rPr>
          <w:sz w:val="28"/>
          <w:szCs w:val="28"/>
          <w:rtl/>
        </w:rPr>
        <w:t xml:space="preserve"> </w:t>
      </w:r>
      <w:r w:rsidR="000A5EBD" w:rsidRPr="00984881">
        <w:rPr>
          <w:sz w:val="28"/>
          <w:szCs w:val="28"/>
          <w:rtl/>
        </w:rPr>
        <w:t>ﺑﺎﻥ ﭘﻴﺮ ﺍﻟﻬﻰ</w:t>
      </w:r>
      <w:r w:rsidR="00BD77AA">
        <w:rPr>
          <w:sz w:val="28"/>
          <w:szCs w:val="28"/>
          <w:rtl/>
        </w:rPr>
        <w:t xml:space="preserve">، </w:t>
      </w:r>
      <w:r w:rsidR="000A5EBD" w:rsidRPr="00984881">
        <w:rPr>
          <w:sz w:val="28"/>
          <w:szCs w:val="28"/>
          <w:rtl/>
        </w:rPr>
        <w:t>ﺁﻧﻘﺪﺭ ﻟﻄﻒ ﻭ ﻣﺤﺒّﺖ ﺩﺍﺷﺘﻪ ﺍﺳﺖ</w:t>
      </w:r>
      <w:r w:rsidR="00BD77AA">
        <w:rPr>
          <w:sz w:val="28"/>
          <w:szCs w:val="28"/>
          <w:rtl/>
        </w:rPr>
        <w:t xml:space="preserve">، </w:t>
      </w:r>
      <w:r w:rsidR="000A5EBD" w:rsidRPr="00984881">
        <w:rPr>
          <w:sz w:val="28"/>
          <w:szCs w:val="28"/>
          <w:rtl/>
        </w:rPr>
        <w:t>ﮐﻪ ﺑﻨﺠﺎﺕ ﺍﻟﻬﻰ ﺧﻮﺩ ﺭﺳﻴﺪ</w:t>
      </w:r>
      <w:r w:rsidR="00BD77AA">
        <w:rPr>
          <w:sz w:val="28"/>
          <w:szCs w:val="28"/>
          <w:rtl/>
        </w:rPr>
        <w:t xml:space="preserve">. </w:t>
      </w:r>
      <w:r w:rsidR="00DA649A" w:rsidRPr="00984881">
        <w:rPr>
          <w:sz w:val="28"/>
          <w:szCs w:val="28"/>
          <w:rtl/>
        </w:rPr>
        <w:t>پس</w:t>
      </w:r>
      <w:r>
        <w:rPr>
          <w:sz w:val="28"/>
          <w:szCs w:val="28"/>
          <w:rtl/>
        </w:rPr>
        <w:t xml:space="preserve"> </w:t>
      </w:r>
      <w:r w:rsidR="000A5EBD" w:rsidRPr="00984881">
        <w:rPr>
          <w:sz w:val="28"/>
          <w:szCs w:val="28"/>
          <w:rtl/>
        </w:rPr>
        <w:t>ﻃﻤﻊ ﺑﻴﺸﺘﺮ ﻣﺒﺮ</w:t>
      </w:r>
      <w:r w:rsidR="00BD77AA">
        <w:rPr>
          <w:sz w:val="28"/>
          <w:szCs w:val="28"/>
          <w:rtl/>
        </w:rPr>
        <w:t xml:space="preserve">. </w:t>
      </w:r>
      <w:r w:rsidR="000A5EBD" w:rsidRPr="00984881">
        <w:rPr>
          <w:sz w:val="28"/>
          <w:szCs w:val="28"/>
          <w:rtl/>
        </w:rPr>
        <w:t>ﺣﺎﻝ ﮐﻪ ﺍﺩﻋﺎﻯ ﻋﺸﻖ ﺍﻭﺭﺍ ﻣﻴﮑﻨﻰ</w:t>
      </w:r>
      <w:r w:rsidR="00BD77AA">
        <w:rPr>
          <w:sz w:val="28"/>
          <w:szCs w:val="28"/>
          <w:rtl/>
        </w:rPr>
        <w:t xml:space="preserve">، </w:t>
      </w:r>
      <w:r w:rsidR="00DA649A" w:rsidRPr="00984881">
        <w:rPr>
          <w:sz w:val="28"/>
          <w:szCs w:val="28"/>
          <w:rtl/>
        </w:rPr>
        <w:t>پس</w:t>
      </w:r>
      <w:r>
        <w:rPr>
          <w:sz w:val="28"/>
          <w:szCs w:val="28"/>
          <w:rtl/>
        </w:rPr>
        <w:t xml:space="preserve"> </w:t>
      </w:r>
      <w:r w:rsidR="000A5EBD" w:rsidRPr="00984881">
        <w:rPr>
          <w:sz w:val="28"/>
          <w:szCs w:val="28"/>
          <w:rtl/>
        </w:rPr>
        <w:t>ﻋﺎﺷﻘﺎﻧﻪ ﻭ ﺑﺎ ﺳﺮﻋﺖ</w:t>
      </w:r>
      <w:r w:rsidR="00BD77AA">
        <w:rPr>
          <w:sz w:val="28"/>
          <w:szCs w:val="28"/>
          <w:rtl/>
        </w:rPr>
        <w:t xml:space="preserve">، </w:t>
      </w:r>
      <w:r w:rsidR="000A5EBD" w:rsidRPr="00984881">
        <w:rPr>
          <w:sz w:val="28"/>
          <w:szCs w:val="28"/>
          <w:rtl/>
        </w:rPr>
        <w:t>ﺣﺎﺿﺮ ﺑﺎﺵ ﮐﻪ ﺳﺮ ﺑﺒﺎﺯﻯ</w:t>
      </w:r>
      <w:r w:rsidR="00BD77AA">
        <w:rPr>
          <w:sz w:val="28"/>
          <w:szCs w:val="28"/>
          <w:rtl/>
        </w:rPr>
        <w:t xml:space="preserve">. </w:t>
      </w:r>
      <w:r w:rsidR="000A5EBD" w:rsidRPr="00984881">
        <w:rPr>
          <w:sz w:val="28"/>
          <w:szCs w:val="28"/>
          <w:rtl/>
        </w:rPr>
        <w:t>ﺑﺨﺼﻮﺹ ﺩﺭ ﺭﺍﻩ ﺍﻟﻬﻰ ﺧﻮﺩ</w:t>
      </w:r>
      <w:r w:rsidR="00BD77AA">
        <w:rPr>
          <w:sz w:val="28"/>
          <w:szCs w:val="28"/>
          <w:rtl/>
        </w:rPr>
        <w:t xml:space="preserve">، </w:t>
      </w:r>
      <w:r w:rsidR="000A5EBD" w:rsidRPr="00984881">
        <w:rPr>
          <w:sz w:val="28"/>
          <w:szCs w:val="28"/>
          <w:rtl/>
        </w:rPr>
        <w:t>ﻭﻋﺒﻮﺭ</w:t>
      </w:r>
      <w:r>
        <w:rPr>
          <w:sz w:val="28"/>
          <w:szCs w:val="28"/>
          <w:rtl/>
        </w:rPr>
        <w:t xml:space="preserve"> </w:t>
      </w:r>
      <w:r w:rsidR="000A5EBD" w:rsidRPr="00984881">
        <w:rPr>
          <w:sz w:val="28"/>
          <w:szCs w:val="28"/>
          <w:rtl/>
        </w:rPr>
        <w:t>ﺍﺯ ﭘﺮﺩﻩ ﻣﺮﮒ ﻗﺒﻞ ﺍﺯ ﻣﺮﮒ</w:t>
      </w:r>
      <w:r w:rsidR="00BD77AA">
        <w:rPr>
          <w:sz w:val="28"/>
          <w:szCs w:val="28"/>
          <w:rtl/>
        </w:rPr>
        <w:t xml:space="preserve">، </w:t>
      </w:r>
      <w:r w:rsidR="000A5EBD" w:rsidRPr="00984881">
        <w:rPr>
          <w:sz w:val="28"/>
          <w:szCs w:val="28"/>
          <w:rtl/>
        </w:rPr>
        <w:t xml:space="preserve">ﮐﻪ ﺑﺘﻮﺍﻥ ﺑﻨﻮﺭ ﻗﺎﺋﻢ </w:t>
      </w:r>
      <w:r w:rsidR="00661646" w:rsidRPr="00984881">
        <w:rPr>
          <w:sz w:val="28"/>
          <w:szCs w:val="28"/>
          <w:rtl/>
        </w:rPr>
        <w:t>ربّ</w:t>
      </w:r>
      <w:r w:rsidR="000A5EBD" w:rsidRPr="00984881">
        <w:rPr>
          <w:sz w:val="28"/>
          <w:szCs w:val="28"/>
          <w:rtl/>
        </w:rPr>
        <w:t xml:space="preserve"> ﺍﻟﻨﻮﻉ ﺑﺸﺮﻯ</w:t>
      </w:r>
      <w:r>
        <w:rPr>
          <w:sz w:val="28"/>
          <w:szCs w:val="28"/>
          <w:rtl/>
        </w:rPr>
        <w:t xml:space="preserve"> </w:t>
      </w:r>
      <w:r w:rsidR="000A5EBD" w:rsidRPr="00984881">
        <w:rPr>
          <w:sz w:val="28"/>
          <w:szCs w:val="28"/>
          <w:rtl/>
        </w:rPr>
        <w:t>ﺟﺒﺮﺋﻴﻞ ﺭﻭﺡ ﺍﻟﻘﺪس ﺭﺳﻴﺪ</w:t>
      </w:r>
      <w:r w:rsidR="00BD77AA">
        <w:rPr>
          <w:sz w:val="28"/>
          <w:szCs w:val="28"/>
          <w:rtl/>
        </w:rPr>
        <w:t xml:space="preserve">. </w:t>
      </w:r>
      <w:r w:rsidR="000A5EBD" w:rsidRPr="00984881">
        <w:rPr>
          <w:sz w:val="28"/>
          <w:szCs w:val="28"/>
          <w:rtl/>
        </w:rPr>
        <w:t>ﮐﻪ ﻭﻳﺰﺍﻯ ﻭﺭﻭﺩ</w:t>
      </w:r>
      <w:r>
        <w:rPr>
          <w:sz w:val="28"/>
          <w:szCs w:val="28"/>
          <w:rtl/>
        </w:rPr>
        <w:t xml:space="preserve"> </w:t>
      </w:r>
      <w:r w:rsidR="000A5EBD" w:rsidRPr="00984881">
        <w:rPr>
          <w:sz w:val="28"/>
          <w:szCs w:val="28"/>
          <w:rtl/>
        </w:rPr>
        <w:t>ﺑﻌﻮﺍﻟﻢ ﺍﻟﻬﻰ ﺑﺮﺗﺮ ﻓﻮﻕ ﺑﺸﺮﻯ ﻣﻴﺒﺎﺷﺪ</w:t>
      </w:r>
      <w:r w:rsidR="00BD77AA">
        <w:rPr>
          <w:sz w:val="28"/>
          <w:szCs w:val="28"/>
          <w:rtl/>
        </w:rPr>
        <w:t xml:space="preserve">. </w:t>
      </w:r>
      <w:r w:rsidR="000A5EBD" w:rsidRPr="00984881">
        <w:rPr>
          <w:sz w:val="28"/>
          <w:szCs w:val="28"/>
          <w:rtl/>
        </w:rPr>
        <w:t>ﻭﺗﻨﻬﺎ ﺩﺭ</w:t>
      </w:r>
      <w:r>
        <w:rPr>
          <w:sz w:val="28"/>
          <w:szCs w:val="28"/>
          <w:rtl/>
        </w:rPr>
        <w:t xml:space="preserve"> </w:t>
      </w:r>
      <w:r w:rsidR="000A5EBD" w:rsidRPr="00984881">
        <w:rPr>
          <w:sz w:val="28"/>
          <w:szCs w:val="28"/>
          <w:rtl/>
        </w:rPr>
        <w:t>ﮐﺎﻣﻠﺎﻥ ﻣﺤﻤﺪﻯ</w:t>
      </w:r>
      <w:r w:rsidR="00BD77AA">
        <w:rPr>
          <w:sz w:val="28"/>
          <w:szCs w:val="28"/>
          <w:rtl/>
        </w:rPr>
        <w:t xml:space="preserve">، </w:t>
      </w:r>
      <w:r w:rsidR="000A5EBD" w:rsidRPr="00984881">
        <w:rPr>
          <w:sz w:val="28"/>
          <w:szCs w:val="28"/>
          <w:rtl/>
        </w:rPr>
        <w:t>ﺍﻳﻦ ﺷﺎﻧس ﻫﺴﺖ</w:t>
      </w:r>
      <w:r w:rsidR="00BD77AA">
        <w:rPr>
          <w:sz w:val="28"/>
          <w:szCs w:val="28"/>
          <w:rtl/>
        </w:rPr>
        <w:t xml:space="preserve">. </w:t>
      </w:r>
      <w:r w:rsidR="000A5EBD" w:rsidRPr="00984881">
        <w:rPr>
          <w:sz w:val="28"/>
          <w:szCs w:val="28"/>
          <w:rtl/>
        </w:rPr>
        <w:t xml:space="preserve">ﻭﻳﺎ </w:t>
      </w:r>
      <w:r w:rsidR="009732B0" w:rsidRPr="00984881">
        <w:rPr>
          <w:sz w:val="28"/>
          <w:szCs w:val="28"/>
          <w:rtl/>
        </w:rPr>
        <w:t>حَدّ</w:t>
      </w:r>
      <w:r w:rsidR="000A5EBD" w:rsidRPr="00984881">
        <w:rPr>
          <w:sz w:val="28"/>
          <w:szCs w:val="28"/>
          <w:rtl/>
        </w:rPr>
        <w:t>ﺃﻗﻞ ﺳﺎﻟﮑﺎﻥ ﻭﻟﺎﻳﺖ ﻣﺤﻤﺪﻯ</w:t>
      </w:r>
      <w:r w:rsidR="00BD77AA">
        <w:rPr>
          <w:sz w:val="28"/>
          <w:szCs w:val="28"/>
          <w:rtl/>
        </w:rPr>
        <w:t xml:space="preserve">، </w:t>
      </w:r>
      <w:r w:rsidR="000A5EBD" w:rsidRPr="00984881">
        <w:rPr>
          <w:sz w:val="28"/>
          <w:szCs w:val="28"/>
          <w:rtl/>
        </w:rPr>
        <w:t>ﮐﻪ ﺑﺼﻮﺭﺕ ﻣﺮﺗﻀﻮﻯ ﺷﻬﻮﺩ ﭼﻬﺎﺭﻡ ﺧﻮﺩ ﺭﺳﻴﺪﻩ ﺑﺎﺷﻨﺪ</w:t>
      </w:r>
      <w:r w:rsidR="00BD77AA">
        <w:rPr>
          <w:sz w:val="28"/>
          <w:szCs w:val="28"/>
          <w:rtl/>
        </w:rPr>
        <w:t xml:space="preserve">. </w:t>
      </w:r>
    </w:p>
    <w:p w:rsidR="000A5EBD" w:rsidRPr="00984881" w:rsidRDefault="000A5EBD" w:rsidP="000A5EBD">
      <w:pPr>
        <w:bidi/>
        <w:jc w:val="both"/>
        <w:rPr>
          <w:b/>
          <w:bCs/>
          <w:sz w:val="28"/>
          <w:szCs w:val="28"/>
          <w:rtl/>
        </w:rPr>
      </w:pPr>
      <w:r w:rsidRPr="00984881">
        <w:rPr>
          <w:b/>
          <w:bCs/>
          <w:sz w:val="28"/>
          <w:szCs w:val="28"/>
          <w:rtl/>
        </w:rPr>
        <w:t xml:space="preserve"> ﺑﺼﺪﻕ</w:t>
      </w:r>
      <w:r w:rsidR="004D25BE">
        <w:rPr>
          <w:b/>
          <w:bCs/>
          <w:sz w:val="28"/>
          <w:szCs w:val="28"/>
          <w:rtl/>
        </w:rPr>
        <w:t xml:space="preserve"> </w:t>
      </w:r>
      <w:r w:rsidRPr="00984881">
        <w:rPr>
          <w:b/>
          <w:bCs/>
          <w:sz w:val="28"/>
          <w:szCs w:val="28"/>
          <w:rtl/>
        </w:rPr>
        <w:t>ﮐﻮﺵ</w:t>
      </w:r>
      <w:r w:rsidR="00BD77AA">
        <w:rPr>
          <w:b/>
          <w:bCs/>
          <w:sz w:val="28"/>
          <w:szCs w:val="28"/>
          <w:rtl/>
        </w:rPr>
        <w:t xml:space="preserve">، </w:t>
      </w:r>
      <w:r w:rsidRPr="00984881">
        <w:rPr>
          <w:b/>
          <w:bCs/>
          <w:sz w:val="28"/>
          <w:szCs w:val="28"/>
          <w:rtl/>
        </w:rPr>
        <w:t>ﮐﻪ ﺧﻮﺭﺷﻴﺪ ﺯﺍﻳﺪ ﺍﺯ ﻧﻔﺴﺖ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ﮐﻪ ﺍﺯ ﺩﺭﻭﻍ ﺳﻴﻪ ﺭﻭﻯ ﮔﺸﺖ ﺻﺒﺢ ﻧﺨﺴﺖ </w:t>
      </w:r>
    </w:p>
    <w:p w:rsidR="000A5EBD" w:rsidRPr="00984881" w:rsidRDefault="004D25BE" w:rsidP="000A5EBD">
      <w:pPr>
        <w:bidi/>
        <w:jc w:val="both"/>
        <w:rPr>
          <w:sz w:val="28"/>
          <w:szCs w:val="28"/>
          <w:rtl/>
        </w:rPr>
      </w:pPr>
      <w:r>
        <w:rPr>
          <w:sz w:val="28"/>
          <w:szCs w:val="28"/>
          <w:rtl/>
        </w:rPr>
        <w:t xml:space="preserve"> </w:t>
      </w:r>
      <w:r w:rsidR="000A5EBD" w:rsidRPr="00984881">
        <w:rPr>
          <w:sz w:val="28"/>
          <w:szCs w:val="28"/>
          <w:rtl/>
        </w:rPr>
        <w:t>ﺩﺭﮐﺎﺭ ﻋﺸﻖ ﺑﺎﺯﻯ ﺧﻮﺩ ﺑﮑﻮﺵ ﭘﻴﺶ ﺍﺯ ﺁﻧﭽﻪ ﻧﻔس ﻭﺭﻭﺍﻥ ﺗﻮ ﺍﺟﺎﺯﻩ ﻣﻴﺪﻫﺪ ﮐﻪ ﺍﮔﺮ ﭼﻨﻴﻦ ﻧﮑﻨﻢ ﺩﺭﻭﻍ</w:t>
      </w:r>
      <w:r>
        <w:rPr>
          <w:sz w:val="28"/>
          <w:szCs w:val="28"/>
          <w:rtl/>
        </w:rPr>
        <w:t xml:space="preserve"> </w:t>
      </w:r>
      <w:r w:rsidR="000A5EBD" w:rsidRPr="00984881">
        <w:rPr>
          <w:sz w:val="28"/>
          <w:szCs w:val="28"/>
          <w:rtl/>
        </w:rPr>
        <w:t>ﮔﻔﺘﻪ ﺍﻡ ﮐﻪ ﺍﺯ ﺻﺒﺢ ﻧﺨﺴﺖ ﺃﺯﻟﻰ ﭼﻨﻴﻦ ﺷﺨﺼﻰ ﺳﻴﻪ ﺭﻭﻯ ﻣﻴﻤﺎﻧﺪ ﮐﻪ ﺩﺭ ﺳﺮﻧﻮﺷﺖ ﺃﺯﻟﻰ ﺧﻮﺩ</w:t>
      </w:r>
      <w:r>
        <w:rPr>
          <w:sz w:val="28"/>
          <w:szCs w:val="28"/>
          <w:rtl/>
        </w:rPr>
        <w:t xml:space="preserve"> </w:t>
      </w:r>
      <w:r w:rsidR="000A5EBD" w:rsidRPr="00984881">
        <w:rPr>
          <w:sz w:val="28"/>
          <w:szCs w:val="28"/>
          <w:rtl/>
        </w:rPr>
        <w:t>ﭼﻨﺎﻥ ﺑﺨﺘﻰ ﺭﺍ ﺩﺍﺷﺘﻪ ﺍﺳﺖ ﻭﻟﻰ ﺳﺎﻟﻚ ﺑﺎﺍﻳﻦ ﻫﻤّﺖ ﻭ ﻓﺪﺍﮐﺎﺭﻯ ﻭ ﻋﺸﻖ ﻭﺭﺯﻯ ﻭ ﻋﺒﻮﺭ ﺍﺯ ﭘﺮﺩﻩ ﻣﺮﮒ ﻗﺒﻞ ﺍﺯ ﻣﺮﮒ ﺍﺳﺖ ﮐﻪ ﻣﻴﺘﻮﺍﻧﺪ ﭼﻨﺎﻥ ﺳﺮﻧﻮﺷﺘﻰ ﺃﺯﻟﻰ ﺭﺍ ﺩﮔﺮﮔﻮﻥ ﮐﻨﺪ ﺗﺎ ﺍﺯ ﻃﻠﺴﻢ ﻧﻮﻉ ﺑﺸﺮﻯ ﻓﻌﻠﻰ ﺧﻮﺩ ﺑﻴﺮﻭﻥ ﺑﺮﻭﺩ ﺩﺭ ﺃﺻﻞ ﻫﻤﻪ ﺩﺭ ﺃﺯﻝ ﺳﻴﻪ ﺭﻭﻯ ﺑﻮﺩﻩ ﮐﻪ ﺑﺎﻳﺪ ﺑﺘﺪﺭﻳﺞ ﺑﺎ ﺭﺍﺳﺘﻴﻮﺩﺭﺳﺘﻰ ﺳﻔﻴﺪ ﺗﺮ ﺷﻮﻧﺪ ﻭﻣﻨﻮﺭ ﺗﺮ</w:t>
      </w:r>
      <w:r w:rsidR="00BD77AA">
        <w:rPr>
          <w:sz w:val="28"/>
          <w:szCs w:val="28"/>
          <w:rtl/>
        </w:rPr>
        <w:t xml:space="preserve">، </w:t>
      </w:r>
      <w:r w:rsidR="000A5EBD" w:rsidRPr="00984881">
        <w:rPr>
          <w:sz w:val="28"/>
          <w:szCs w:val="28"/>
          <w:rtl/>
        </w:rPr>
        <w:t>ﺗﺎ</w:t>
      </w:r>
      <w:r>
        <w:rPr>
          <w:sz w:val="28"/>
          <w:szCs w:val="28"/>
          <w:rtl/>
        </w:rPr>
        <w:t xml:space="preserve"> </w:t>
      </w:r>
      <w:r w:rsidR="000A5EBD" w:rsidRPr="00984881">
        <w:rPr>
          <w:sz w:val="28"/>
          <w:szCs w:val="28"/>
          <w:rtl/>
        </w:rPr>
        <w:t>ﺷﺎﻳﺴﺘﻪ</w:t>
      </w:r>
      <w:r>
        <w:rPr>
          <w:sz w:val="28"/>
          <w:szCs w:val="28"/>
          <w:rtl/>
        </w:rPr>
        <w:t xml:space="preserve"> </w:t>
      </w:r>
      <w:r w:rsidR="000A5EBD" w:rsidRPr="00984881">
        <w:rPr>
          <w:sz w:val="28"/>
          <w:szCs w:val="28"/>
          <w:rtl/>
        </w:rPr>
        <w:t>ﺩﻳﺪﺍﺭ ﺗﺠﻠّﻴﺎﺕ ﺧﺪﺍﻭﻧﺪ</w:t>
      </w:r>
      <w:r>
        <w:rPr>
          <w:sz w:val="28"/>
          <w:szCs w:val="28"/>
          <w:rtl/>
        </w:rPr>
        <w:t xml:space="preserve"> </w:t>
      </w:r>
      <w:r w:rsidR="000A5EBD" w:rsidRPr="00984881">
        <w:rPr>
          <w:sz w:val="28"/>
          <w:szCs w:val="28"/>
          <w:rtl/>
        </w:rPr>
        <w:t>ﮔﺮﺩﻧﺪ</w:t>
      </w:r>
      <w:r w:rsidR="00BD77AA">
        <w:rPr>
          <w:sz w:val="28"/>
          <w:szCs w:val="28"/>
          <w:rtl/>
        </w:rPr>
        <w:t xml:space="preserve">. </w:t>
      </w:r>
    </w:p>
    <w:p w:rsidR="000A5EBD" w:rsidRPr="00984881" w:rsidRDefault="000A5EBD" w:rsidP="000A5EBD">
      <w:pPr>
        <w:bidi/>
        <w:jc w:val="both"/>
        <w:rPr>
          <w:b/>
          <w:bCs/>
          <w:sz w:val="28"/>
          <w:szCs w:val="28"/>
          <w:rtl/>
        </w:rPr>
      </w:pPr>
      <w:r w:rsidRPr="00984881">
        <w:rPr>
          <w:b/>
          <w:bCs/>
          <w:sz w:val="28"/>
          <w:szCs w:val="28"/>
          <w:rtl/>
        </w:rPr>
        <w:t xml:space="preserve"> ﺷﺪﻡ ﺯﺩﺳﺖ ﺗﻮ</w:t>
      </w:r>
      <w:r w:rsidR="00BD77AA">
        <w:rPr>
          <w:b/>
          <w:bCs/>
          <w:sz w:val="28"/>
          <w:szCs w:val="28"/>
          <w:rtl/>
        </w:rPr>
        <w:t xml:space="preserve">، </w:t>
      </w:r>
      <w:r w:rsidRPr="00984881">
        <w:rPr>
          <w:b/>
          <w:bCs/>
          <w:sz w:val="28"/>
          <w:szCs w:val="28"/>
          <w:rtl/>
        </w:rPr>
        <w:t>ﺷﻴﺪﺍﻯ ﮐﻮﻩ ﻭ ﺩﺷﺖ ﻫﻨﻮﺯ</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ﻧﻤﻰ ﮐﻨﻰ ﺑﺘﺮﺣّﻢ</w:t>
      </w:r>
      <w:r w:rsidR="00BD77AA">
        <w:rPr>
          <w:b/>
          <w:bCs/>
          <w:sz w:val="28"/>
          <w:szCs w:val="28"/>
          <w:rtl/>
        </w:rPr>
        <w:t xml:space="preserve">، </w:t>
      </w:r>
      <w:r w:rsidRPr="00984881">
        <w:rPr>
          <w:b/>
          <w:bCs/>
          <w:sz w:val="28"/>
          <w:szCs w:val="28"/>
          <w:rtl/>
        </w:rPr>
        <w:t>ﻧﻄﺎﻕ ﺳﻠﺴﻠﻪ</w:t>
      </w:r>
      <w:r w:rsidR="004D25BE">
        <w:rPr>
          <w:b/>
          <w:bCs/>
          <w:sz w:val="28"/>
          <w:szCs w:val="28"/>
          <w:rtl/>
        </w:rPr>
        <w:t xml:space="preserve"> </w:t>
      </w:r>
      <w:r w:rsidRPr="00984881">
        <w:rPr>
          <w:b/>
          <w:bCs/>
          <w:sz w:val="28"/>
          <w:szCs w:val="28"/>
          <w:rtl/>
        </w:rPr>
        <w:t xml:space="preserve">ﺳُﺴﺖ </w:t>
      </w:r>
    </w:p>
    <w:p w:rsidR="000A5EBD" w:rsidRPr="00984881" w:rsidRDefault="004D25BE" w:rsidP="000A5EBD">
      <w:pPr>
        <w:bidi/>
        <w:jc w:val="both"/>
        <w:rPr>
          <w:sz w:val="28"/>
          <w:szCs w:val="28"/>
          <w:rtl/>
        </w:rPr>
      </w:pPr>
      <w:r>
        <w:rPr>
          <w:sz w:val="28"/>
          <w:szCs w:val="28"/>
          <w:rtl/>
        </w:rPr>
        <w:t xml:space="preserve"> </w:t>
      </w:r>
      <w:r w:rsidR="000A5EBD" w:rsidRPr="00984881">
        <w:rPr>
          <w:sz w:val="28"/>
          <w:szCs w:val="28"/>
          <w:rtl/>
        </w:rPr>
        <w:t>ﺁﺭﺯﻭ ﻭ ﻃﻤﻊ ﺑﻴﺸﺘﺮ ﺣﺎﻓﻆ ﺍﺯ ﭘﻴﺮ ﺍﻟﻬﻰ ﺍﻭ ﺍﺳﺖ ﮐﻪ ﺗﺮﺣّﻢ ﮐﻨﺪ ﻭ ﺑﻨﺪ ﺍﺳﺎﺭﺕ</w:t>
      </w:r>
      <w:r>
        <w:rPr>
          <w:sz w:val="28"/>
          <w:szCs w:val="28"/>
          <w:rtl/>
        </w:rPr>
        <w:t xml:space="preserve"> </w:t>
      </w:r>
      <w:r w:rsidR="000A5EBD" w:rsidRPr="00984881">
        <w:rPr>
          <w:sz w:val="28"/>
          <w:szCs w:val="28"/>
          <w:rtl/>
        </w:rPr>
        <w:t>ﻋﺸﻖ ﺍﻭﺭﺍ ﺳﺴﺖ ﮐﻨﺪ</w:t>
      </w:r>
      <w:r w:rsidR="00BD77AA">
        <w:rPr>
          <w:sz w:val="28"/>
          <w:szCs w:val="28"/>
          <w:rtl/>
        </w:rPr>
        <w:t xml:space="preserve">. </w:t>
      </w:r>
      <w:r w:rsidR="000A5EBD" w:rsidRPr="00984881">
        <w:rPr>
          <w:sz w:val="28"/>
          <w:szCs w:val="28"/>
          <w:rtl/>
        </w:rPr>
        <w:t>ﻭﺑﺂﺯﺍﺩﻯ ﻧﺰﺩﻳﮑﺘﺮ ﻧﻤﺎﻳﺪ ﻣﻴﮕﻮﻳﺪ ﺍﺯ ﺩﺳﺖ ﺗﻮ ﻣﻌﺸﻮﻕ ﺍﺳﺖ ﮐﻪ ﺷﻴﺪﺍ ﻭ ﺷﻴﻔﺘﻪ ﻭﻭﺍﻟﻪ ﺷﺪﻩﺍﻡ</w:t>
      </w:r>
      <w:r w:rsidR="00BD77AA">
        <w:rPr>
          <w:sz w:val="28"/>
          <w:szCs w:val="28"/>
          <w:rtl/>
        </w:rPr>
        <w:t xml:space="preserve">، </w:t>
      </w:r>
      <w:r w:rsidR="000A5EBD" w:rsidRPr="00984881">
        <w:rPr>
          <w:sz w:val="28"/>
          <w:szCs w:val="28"/>
          <w:rtl/>
        </w:rPr>
        <w:t xml:space="preserve">ﮐﻪ ﺳﺮ ﺑﮑﻮﻩ ﻭﺩﺷﺖ ﺯﺩﻡ ﮐﻪ ﻋﺰﻟﺖ ﺳﻠﻮﻙ ﺣﺎﻓﻆ ﺑﻮﺩﻩ ﺍﺳﺖ </w:t>
      </w:r>
      <w:r w:rsidR="00BD77AA">
        <w:rPr>
          <w:sz w:val="28"/>
          <w:szCs w:val="28"/>
          <w:rtl/>
        </w:rPr>
        <w:t xml:space="preserve">. </w:t>
      </w:r>
    </w:p>
    <w:p w:rsidR="000A5EBD" w:rsidRPr="00984881" w:rsidRDefault="000A5EBD" w:rsidP="000A5EBD">
      <w:pPr>
        <w:bidi/>
        <w:jc w:val="both"/>
        <w:rPr>
          <w:b/>
          <w:bCs/>
          <w:sz w:val="28"/>
          <w:szCs w:val="28"/>
          <w:rtl/>
        </w:rPr>
      </w:pPr>
      <w:r w:rsidRPr="00984881">
        <w:rPr>
          <w:b/>
          <w:bCs/>
          <w:sz w:val="28"/>
          <w:szCs w:val="28"/>
          <w:rtl/>
        </w:rPr>
        <w:t xml:space="preserve"> ﻣﺮﻧﺞ ﺣﺎﻓﻆ</w:t>
      </w:r>
      <w:r w:rsidR="00BD77AA">
        <w:rPr>
          <w:b/>
          <w:bCs/>
          <w:sz w:val="28"/>
          <w:szCs w:val="28"/>
          <w:rtl/>
        </w:rPr>
        <w:t xml:space="preserve">، </w:t>
      </w:r>
      <w:r w:rsidRPr="00984881">
        <w:rPr>
          <w:b/>
          <w:bCs/>
          <w:sz w:val="28"/>
          <w:szCs w:val="28"/>
          <w:rtl/>
        </w:rPr>
        <w:t>ﻭﺍﺯ ﺩﻟﺒﺮﺍﻥ ﺣﻔﺎﻅ ﻣﺠوﻯ</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ﮔﻨﺎﻩ ﺑﺎﻍ ﭼﻪ ﺑﺎﺷﺪ</w:t>
      </w:r>
      <w:r w:rsidR="00BD77AA">
        <w:rPr>
          <w:b/>
          <w:bCs/>
          <w:sz w:val="28"/>
          <w:szCs w:val="28"/>
          <w:rtl/>
        </w:rPr>
        <w:t xml:space="preserve">، </w:t>
      </w:r>
      <w:r w:rsidRPr="00984881">
        <w:rPr>
          <w:b/>
          <w:bCs/>
          <w:sz w:val="28"/>
          <w:szCs w:val="28"/>
          <w:rtl/>
        </w:rPr>
        <w:t xml:space="preserve">ﭼﻮ ﺍﻳﻦ ﮔﻴﺎﻩ ﻧﺮﺳﺖ </w:t>
      </w:r>
    </w:p>
    <w:p w:rsidR="000A5EBD" w:rsidRPr="00984881" w:rsidRDefault="004D25BE" w:rsidP="00590E34">
      <w:pPr>
        <w:bidi/>
        <w:jc w:val="both"/>
        <w:rPr>
          <w:sz w:val="28"/>
          <w:szCs w:val="28"/>
          <w:rtl/>
        </w:rPr>
      </w:pPr>
      <w:r>
        <w:rPr>
          <w:sz w:val="28"/>
          <w:szCs w:val="28"/>
          <w:rtl/>
        </w:rPr>
        <w:t xml:space="preserve"> </w:t>
      </w:r>
      <w:r w:rsidR="000A5EBD" w:rsidRPr="00984881">
        <w:rPr>
          <w:sz w:val="28"/>
          <w:szCs w:val="28"/>
          <w:rtl/>
        </w:rPr>
        <w:t>ﺑﻌﺪ ﺣﺎﻓﻆ</w:t>
      </w:r>
      <w:r>
        <w:rPr>
          <w:sz w:val="28"/>
          <w:szCs w:val="28"/>
          <w:rtl/>
        </w:rPr>
        <w:t xml:space="preserve"> </w:t>
      </w:r>
      <w:r w:rsidR="000A5EBD" w:rsidRPr="00984881">
        <w:rPr>
          <w:sz w:val="28"/>
          <w:szCs w:val="28"/>
          <w:rtl/>
        </w:rPr>
        <w:t>ﺧﻮﺩﺭﺍ ﻣﻠﺎﻣﺖ ﻣﻴﮑﻨﺪ</w:t>
      </w:r>
      <w:r w:rsidR="00BD77AA">
        <w:rPr>
          <w:sz w:val="28"/>
          <w:szCs w:val="28"/>
          <w:rtl/>
        </w:rPr>
        <w:t xml:space="preserve">، </w:t>
      </w:r>
      <w:r w:rsidR="000A5EBD" w:rsidRPr="00984881">
        <w:rPr>
          <w:sz w:val="28"/>
          <w:szCs w:val="28"/>
          <w:rtl/>
        </w:rPr>
        <w:t>ﮐﻪ ﭼﻮﻥ ﮔﻴﺎﻫﻰ ﮐﻪ ﺩﺭ ﺑﺎﻏﻰ ﻧﺘﻮﺍﻧﺴﺖ ﺭﺷﺪ ﮐﻨﺪ</w:t>
      </w:r>
      <w:r w:rsidR="00BD77AA">
        <w:rPr>
          <w:sz w:val="28"/>
          <w:szCs w:val="28"/>
          <w:rtl/>
        </w:rPr>
        <w:t xml:space="preserve">، </w:t>
      </w:r>
      <w:r w:rsidR="000A5EBD" w:rsidRPr="00984881">
        <w:rPr>
          <w:sz w:val="28"/>
          <w:szCs w:val="28"/>
          <w:rtl/>
        </w:rPr>
        <w:t>ﮐﻪ ﺑﺨﺎﻃﺮ ﻭﺟﻮﺩ</w:t>
      </w:r>
      <w:r>
        <w:rPr>
          <w:sz w:val="28"/>
          <w:szCs w:val="28"/>
          <w:rtl/>
        </w:rPr>
        <w:t xml:space="preserve"> </w:t>
      </w:r>
      <w:r w:rsidR="000A5EBD" w:rsidRPr="00984881">
        <w:rPr>
          <w:sz w:val="28"/>
          <w:szCs w:val="28"/>
          <w:rtl/>
        </w:rPr>
        <w:t>ﺧﻮﺩ</w:t>
      </w:r>
      <w:r>
        <w:rPr>
          <w:sz w:val="28"/>
          <w:szCs w:val="28"/>
          <w:rtl/>
        </w:rPr>
        <w:t xml:space="preserve"> </w:t>
      </w:r>
      <w:r w:rsidR="000A5EBD" w:rsidRPr="00984881">
        <w:rPr>
          <w:sz w:val="28"/>
          <w:szCs w:val="28"/>
          <w:rtl/>
        </w:rPr>
        <w:t>ﮔﻴﺎﻩ</w:t>
      </w:r>
      <w:r w:rsidR="00BD77AA">
        <w:rPr>
          <w:sz w:val="28"/>
          <w:szCs w:val="28"/>
          <w:rtl/>
        </w:rPr>
        <w:t xml:space="preserve">، </w:t>
      </w:r>
      <w:r w:rsidR="000A5EBD" w:rsidRPr="00984881">
        <w:rPr>
          <w:sz w:val="28"/>
          <w:szCs w:val="28"/>
          <w:rtl/>
        </w:rPr>
        <w:t>ﻭ ﻧﻄﻔﻪ ﻭﺑﺬﺭ ﻳﺎ ﮊﻧﺘﻴﻚ ﺭﻭﺣﻰ ﺗﻮﻟﺪﺍﺕ ﭘﻴﺸﻴﻦ ﺁﻥ ﺑﻮﺩﻩ ﺍﺳﺖ</w:t>
      </w:r>
      <w:r w:rsidR="00BD77AA">
        <w:rPr>
          <w:sz w:val="28"/>
          <w:szCs w:val="28"/>
          <w:rtl/>
        </w:rPr>
        <w:t xml:space="preserve">، </w:t>
      </w:r>
      <w:r w:rsidR="000A5EBD" w:rsidRPr="00984881">
        <w:rPr>
          <w:sz w:val="28"/>
          <w:szCs w:val="28"/>
          <w:rtl/>
        </w:rPr>
        <w:t>ﮐﻪ ﻧﺎﺗﻮﺍﻥ</w:t>
      </w:r>
      <w:r>
        <w:rPr>
          <w:sz w:val="28"/>
          <w:szCs w:val="28"/>
          <w:rtl/>
        </w:rPr>
        <w:t xml:space="preserve"> </w:t>
      </w:r>
      <w:r w:rsidR="000A5EBD" w:rsidRPr="00984881">
        <w:rPr>
          <w:sz w:val="28"/>
          <w:szCs w:val="28"/>
          <w:rtl/>
        </w:rPr>
        <w:t>ﻣﺎﻧﺪﻩ</w:t>
      </w:r>
      <w:r w:rsidR="00BD77AA">
        <w:rPr>
          <w:sz w:val="28"/>
          <w:szCs w:val="28"/>
          <w:rtl/>
        </w:rPr>
        <w:t xml:space="preserve">. </w:t>
      </w:r>
      <w:r w:rsidR="000A5EBD" w:rsidRPr="00984881">
        <w:rPr>
          <w:sz w:val="28"/>
          <w:szCs w:val="28"/>
          <w:rtl/>
        </w:rPr>
        <w:t>ﻭﺍﻣﺮﻭﺯ</w:t>
      </w:r>
      <w:r>
        <w:rPr>
          <w:sz w:val="28"/>
          <w:szCs w:val="28"/>
          <w:rtl/>
        </w:rPr>
        <w:t xml:space="preserve"> </w:t>
      </w:r>
      <w:r w:rsidR="000A5EBD" w:rsidRPr="00984881">
        <w:rPr>
          <w:sz w:val="28"/>
          <w:szCs w:val="28"/>
          <w:rtl/>
        </w:rPr>
        <w:t>ﺗﻘﺼﻴﺮ ﻭﮔﻨﺎﻫﻰ ﺍﺯ ﺑﺎﻍ و باغبان ﻧﻴﺴﺖ</w:t>
      </w:r>
      <w:r w:rsidR="00BD77AA">
        <w:rPr>
          <w:sz w:val="28"/>
          <w:szCs w:val="28"/>
          <w:rtl/>
        </w:rPr>
        <w:t xml:space="preserve">، </w:t>
      </w:r>
      <w:r w:rsidR="000A5EBD" w:rsidRPr="00984881">
        <w:rPr>
          <w:sz w:val="28"/>
          <w:szCs w:val="28"/>
          <w:rtl/>
        </w:rPr>
        <w:t>ﮐﻪ ﻧﺘﻮﺍﻧﺴﺖ ﺭﺷﺪ</w:t>
      </w:r>
      <w:r>
        <w:rPr>
          <w:sz w:val="28"/>
          <w:szCs w:val="28"/>
          <w:rtl/>
        </w:rPr>
        <w:t xml:space="preserve"> </w:t>
      </w:r>
      <w:r w:rsidR="000A5EBD" w:rsidRPr="00984881">
        <w:rPr>
          <w:sz w:val="28"/>
          <w:szCs w:val="28"/>
          <w:rtl/>
        </w:rPr>
        <w:t>ﮐﻨﺪ</w:t>
      </w:r>
      <w:r w:rsidR="00BD77AA">
        <w:rPr>
          <w:sz w:val="28"/>
          <w:szCs w:val="28"/>
          <w:rtl/>
        </w:rPr>
        <w:t xml:space="preserve">. </w:t>
      </w:r>
      <w:r w:rsidR="000A5EBD" w:rsidRPr="00984881">
        <w:rPr>
          <w:sz w:val="28"/>
          <w:szCs w:val="28"/>
          <w:rtl/>
        </w:rPr>
        <w:t>ﺩﺭ ﺣﺎﻟﻴﮑﻪ</w:t>
      </w:r>
      <w:r>
        <w:rPr>
          <w:sz w:val="28"/>
          <w:szCs w:val="28"/>
          <w:rtl/>
        </w:rPr>
        <w:t xml:space="preserve"> </w:t>
      </w:r>
      <w:r w:rsidR="000A5EBD" w:rsidRPr="00984881">
        <w:rPr>
          <w:sz w:val="28"/>
          <w:szCs w:val="28"/>
          <w:rtl/>
        </w:rPr>
        <w:t>ﺩﺭﺧﺘﺎﻥ ﺳﺮﻭ ﺑﻠﻨﺪ ﺩﺭﺁﻥ ﺭﺳﺘﻪﺍﻧﺪ</w:t>
      </w:r>
      <w:r w:rsidR="00BD77AA">
        <w:rPr>
          <w:sz w:val="28"/>
          <w:szCs w:val="28"/>
          <w:rtl/>
        </w:rPr>
        <w:t xml:space="preserve">. </w:t>
      </w:r>
      <w:r w:rsidR="000A5EBD" w:rsidRPr="00984881">
        <w:rPr>
          <w:sz w:val="28"/>
          <w:szCs w:val="28"/>
          <w:rtl/>
        </w:rPr>
        <w:t>ﻭ ﺩﺭ ﺑﺎﻍ ﻭﺑﻮﺳﺘﺎﻥ</w:t>
      </w:r>
      <w:r w:rsidR="00BD77AA">
        <w:rPr>
          <w:sz w:val="28"/>
          <w:szCs w:val="28"/>
          <w:rtl/>
        </w:rPr>
        <w:t xml:space="preserve">، </w:t>
      </w:r>
      <w:r w:rsidR="000A5EBD" w:rsidRPr="00984881">
        <w:rPr>
          <w:sz w:val="28"/>
          <w:szCs w:val="28"/>
          <w:rtl/>
        </w:rPr>
        <w:t>ﭘﻴﺮ ﺍﻟﻬﻰ ﺍﮔﺮ ﺍﻣثاﻝ</w:t>
      </w:r>
      <w:r>
        <w:rPr>
          <w:sz w:val="28"/>
          <w:szCs w:val="28"/>
          <w:rtl/>
        </w:rPr>
        <w:t xml:space="preserve"> </w:t>
      </w:r>
      <w:r w:rsidR="000A5EBD" w:rsidRPr="00984881">
        <w:rPr>
          <w:sz w:val="28"/>
          <w:szCs w:val="28"/>
          <w:rtl/>
        </w:rPr>
        <w:t>ﺣﺎﻓﻆ</w:t>
      </w:r>
      <w:r>
        <w:rPr>
          <w:sz w:val="28"/>
          <w:szCs w:val="28"/>
          <w:rtl/>
        </w:rPr>
        <w:t xml:space="preserve"> </w:t>
      </w:r>
      <w:r w:rsidR="000A5EBD" w:rsidRPr="00984881">
        <w:rPr>
          <w:sz w:val="28"/>
          <w:szCs w:val="28"/>
          <w:rtl/>
        </w:rPr>
        <w:t>ﻧﺘﻮﺍﻧﻨﺪ</w:t>
      </w:r>
      <w:r w:rsidR="00BD77AA">
        <w:rPr>
          <w:sz w:val="28"/>
          <w:szCs w:val="28"/>
          <w:rtl/>
        </w:rPr>
        <w:t xml:space="preserve">، </w:t>
      </w:r>
      <w:r w:rsidR="000A5EBD" w:rsidRPr="00984881">
        <w:rPr>
          <w:sz w:val="28"/>
          <w:szCs w:val="28"/>
          <w:rtl/>
        </w:rPr>
        <w:t xml:space="preserve">ﭼﻮﻥ ﺍﻭﻟﻴﺎﻯ ﺍﻟﻬﻰ ﻣﻮﻓﻖ ﺷﻮﻧﺪ </w:t>
      </w:r>
      <w:r w:rsidR="00BD77AA">
        <w:rPr>
          <w:sz w:val="28"/>
          <w:szCs w:val="28"/>
          <w:rtl/>
        </w:rPr>
        <w:t xml:space="preserve">، </w:t>
      </w:r>
      <w:r w:rsidR="000A5EBD" w:rsidRPr="00984881">
        <w:rPr>
          <w:sz w:val="28"/>
          <w:szCs w:val="28"/>
          <w:rtl/>
        </w:rPr>
        <w:t>ﺗﻘﺼﻴﺮ ﻭﮔﻨﺎﻩ ﺍﺯ ﺧﻮﺩﺷﺎﻥ ﻣﻴﺒﺎﺷﺪ</w:t>
      </w:r>
      <w:r w:rsidR="00BD77AA">
        <w:rPr>
          <w:sz w:val="28"/>
          <w:szCs w:val="28"/>
          <w:rtl/>
        </w:rPr>
        <w:t xml:space="preserve">. </w:t>
      </w:r>
      <w:r w:rsidR="000A5EBD" w:rsidRPr="00984881">
        <w:rPr>
          <w:sz w:val="28"/>
          <w:szCs w:val="28"/>
          <w:rtl/>
        </w:rPr>
        <w:t>ﻣﻌﺎﻳﺐ ﮔﺬﺷﺘﻪ ﻭﻧﺎﺗﻮﺍﻧﻰ ﻫﺎﻯ ﻓﻌﻠﻰ</w:t>
      </w:r>
      <w:r w:rsidR="00BD77AA">
        <w:rPr>
          <w:sz w:val="28"/>
          <w:szCs w:val="28"/>
          <w:rtl/>
        </w:rPr>
        <w:t xml:space="preserve">. </w:t>
      </w:r>
      <w:r w:rsidR="000A5EBD" w:rsidRPr="00984881">
        <w:rPr>
          <w:sz w:val="28"/>
          <w:szCs w:val="28"/>
          <w:rtl/>
        </w:rPr>
        <w:t>ﻭﺍﻟّﺎ ﭘﻴﺮ ﺑﺸﺎﻳﺴﺘﻪ ﻭﻧﺎﺷﺎﻳﺴﺘﻪ ﮐﻤﻚ ﻣﻴﮑﻨﺪ ﻭ ﻟﻄﻒ</w:t>
      </w:r>
      <w:r>
        <w:rPr>
          <w:sz w:val="28"/>
          <w:szCs w:val="28"/>
          <w:rtl/>
        </w:rPr>
        <w:t xml:space="preserve"> </w:t>
      </w:r>
      <w:r w:rsidR="000A5EBD" w:rsidRPr="00984881">
        <w:rPr>
          <w:sz w:val="28"/>
          <w:szCs w:val="28"/>
          <w:rtl/>
        </w:rPr>
        <w:t>ﺩﺍﺭﺩ</w:t>
      </w:r>
      <w:r w:rsidR="00BD77AA">
        <w:rPr>
          <w:sz w:val="28"/>
          <w:szCs w:val="28"/>
          <w:rtl/>
        </w:rPr>
        <w:t xml:space="preserve">، </w:t>
      </w:r>
      <w:r w:rsidR="000A5EBD" w:rsidRPr="00984881">
        <w:rPr>
          <w:sz w:val="28"/>
          <w:szCs w:val="28"/>
          <w:rtl/>
        </w:rPr>
        <w:t>ﮐﻪ ﻣﻴﻤﺎﻧﺪ</w:t>
      </w:r>
      <w:r>
        <w:rPr>
          <w:sz w:val="28"/>
          <w:szCs w:val="28"/>
          <w:rtl/>
        </w:rPr>
        <w:t xml:space="preserve"> </w:t>
      </w:r>
      <w:r w:rsidR="000A5EBD" w:rsidRPr="00984881">
        <w:rPr>
          <w:sz w:val="28"/>
          <w:szCs w:val="28"/>
          <w:rtl/>
        </w:rPr>
        <w:t>ﻧﻈﺮ ﺧﺪﺍﻭﻧﺪ ﭼﻪ ﺑﺎﺷﺪ</w:t>
      </w:r>
      <w:r w:rsidR="00BD77AA">
        <w:rPr>
          <w:sz w:val="28"/>
          <w:szCs w:val="28"/>
          <w:rtl/>
        </w:rPr>
        <w:t xml:space="preserve">. </w:t>
      </w:r>
      <w:r w:rsidR="000A5EBD" w:rsidRPr="00984881">
        <w:rPr>
          <w:sz w:val="28"/>
          <w:szCs w:val="28"/>
          <w:rtl/>
        </w:rPr>
        <w:t>ﮐﻪ ﮐﺴﻰ ﺭﺍ</w:t>
      </w:r>
      <w:r>
        <w:rPr>
          <w:sz w:val="28"/>
          <w:szCs w:val="28"/>
          <w:rtl/>
        </w:rPr>
        <w:t xml:space="preserve"> </w:t>
      </w:r>
      <w:r w:rsidR="000A5EBD" w:rsidRPr="00984881">
        <w:rPr>
          <w:sz w:val="28"/>
          <w:szCs w:val="28"/>
          <w:rtl/>
        </w:rPr>
        <w:t>ﺷﺎﻳﺴﺘﻪ ﻭ ﺃﻫﻞ ﺑﺪﺍﻧﺪ</w:t>
      </w:r>
      <w:r w:rsidR="00BD77AA">
        <w:rPr>
          <w:sz w:val="28"/>
          <w:szCs w:val="28"/>
          <w:rtl/>
        </w:rPr>
        <w:t xml:space="preserve">، </w:t>
      </w:r>
      <w:r w:rsidR="000A5EBD" w:rsidRPr="00984881">
        <w:rPr>
          <w:sz w:val="28"/>
          <w:szCs w:val="28"/>
          <w:rtl/>
        </w:rPr>
        <w:t>ﻭﺣﺘّﻰ ﺃﻋﻠﻢ ﺍﻟﻬﻰ</w:t>
      </w:r>
      <w:r w:rsidR="00BD77AA">
        <w:rPr>
          <w:sz w:val="28"/>
          <w:szCs w:val="28"/>
          <w:rtl/>
        </w:rPr>
        <w:t xml:space="preserve">، </w:t>
      </w:r>
      <w:r w:rsidR="000A5EBD" w:rsidRPr="00984881">
        <w:rPr>
          <w:sz w:val="28"/>
          <w:szCs w:val="28"/>
          <w:rtl/>
        </w:rPr>
        <w:t xml:space="preserve">ﺍﺯ </w:t>
      </w:r>
      <w:r w:rsidR="009732B0" w:rsidRPr="00984881">
        <w:rPr>
          <w:sz w:val="28"/>
          <w:szCs w:val="28"/>
          <w:rtl/>
        </w:rPr>
        <w:t>حَدّ</w:t>
      </w:r>
      <w:r w:rsidR="000A5EBD" w:rsidRPr="00984881">
        <w:rPr>
          <w:sz w:val="28"/>
          <w:szCs w:val="28"/>
          <w:rtl/>
        </w:rPr>
        <w:t xml:space="preserve"> ﺃﻗﻞ</w:t>
      </w:r>
      <w:r>
        <w:rPr>
          <w:sz w:val="28"/>
          <w:szCs w:val="28"/>
          <w:rtl/>
        </w:rPr>
        <w:t xml:space="preserve"> </w:t>
      </w:r>
      <w:r w:rsidR="000A5EBD" w:rsidRPr="00984881">
        <w:rPr>
          <w:sz w:val="28"/>
          <w:szCs w:val="28"/>
          <w:rtl/>
        </w:rPr>
        <w:t>ﮐﻔﺎﻳﺖ</w:t>
      </w:r>
      <w:r w:rsidR="00BD77AA">
        <w:rPr>
          <w:sz w:val="28"/>
          <w:szCs w:val="28"/>
          <w:rtl/>
        </w:rPr>
        <w:t xml:space="preserve">، </w:t>
      </w:r>
      <w:r w:rsidR="000A5EBD" w:rsidRPr="00984881">
        <w:rPr>
          <w:sz w:val="28"/>
          <w:szCs w:val="28"/>
          <w:rtl/>
        </w:rPr>
        <w:t>ﻳﺎﺷﺮﻁ ﮐﺎﻓﻰ ﺁﮔﺎﻩ</w:t>
      </w:r>
      <w:r>
        <w:rPr>
          <w:sz w:val="28"/>
          <w:szCs w:val="28"/>
          <w:rtl/>
        </w:rPr>
        <w:t xml:space="preserve"> </w:t>
      </w:r>
      <w:r w:rsidR="000A5EBD" w:rsidRPr="00984881">
        <w:rPr>
          <w:sz w:val="28"/>
          <w:szCs w:val="28"/>
          <w:rtl/>
        </w:rPr>
        <w:t>ﮔﺮﺩﺩ</w:t>
      </w:r>
      <w:r w:rsidR="00BD77AA">
        <w:rPr>
          <w:sz w:val="28"/>
          <w:szCs w:val="28"/>
          <w:rtl/>
        </w:rPr>
        <w:t xml:space="preserve">. </w:t>
      </w:r>
      <w:r w:rsidR="000A5EBD" w:rsidRPr="00984881">
        <w:rPr>
          <w:sz w:val="28"/>
          <w:szCs w:val="28"/>
          <w:rtl/>
        </w:rPr>
        <w:t>ﻭﻧﺠﺎﺕ ﺍﺯ ﻧﻮﻉ ﺑﺸﺮﻯ ﻭ ﭘﻴﻤﺎﻥ</w:t>
      </w:r>
      <w:r>
        <w:rPr>
          <w:sz w:val="28"/>
          <w:szCs w:val="28"/>
          <w:rtl/>
        </w:rPr>
        <w:t xml:space="preserve"> </w:t>
      </w:r>
      <w:r w:rsidR="000A5EBD" w:rsidRPr="00984881">
        <w:rPr>
          <w:sz w:val="28"/>
          <w:szCs w:val="28"/>
          <w:rtl/>
        </w:rPr>
        <w:t>ﺳﻠﻮﮐﻰ ﺑﺪﻫﺪ</w:t>
      </w:r>
      <w:r w:rsidR="00BD77AA">
        <w:rPr>
          <w:sz w:val="28"/>
          <w:szCs w:val="28"/>
          <w:rtl/>
        </w:rPr>
        <w:t xml:space="preserve">. </w:t>
      </w:r>
      <w:r w:rsidR="000A5EBD" w:rsidRPr="00984881">
        <w:rPr>
          <w:sz w:val="28"/>
          <w:szCs w:val="28"/>
          <w:rtl/>
        </w:rPr>
        <w:t>ﻭﻟﻰ ﻣﻴﺘﻮﺍﻥ</w:t>
      </w:r>
      <w:r>
        <w:rPr>
          <w:sz w:val="28"/>
          <w:szCs w:val="28"/>
          <w:rtl/>
        </w:rPr>
        <w:t xml:space="preserve"> </w:t>
      </w:r>
      <w:r w:rsidR="000A5EBD" w:rsidRPr="00984881">
        <w:rPr>
          <w:sz w:val="28"/>
          <w:szCs w:val="28"/>
          <w:rtl/>
        </w:rPr>
        <w:t>ﺑﺸﻬﻮﺩ ﻫﻔﺘﻢ ﻭ ﻫﺰﺍﺭﺍﻥ ﺧﺪﻣﺎﺕ ﺍﻟﻬﻰ ﭘس ﺍﺯ ﺑﺎﺯﮔﺸﺖ ﺑﺨﻠﻖ ﺩﺭ ﻫﺪﺍﻳﺖ ﺩﻳﮕﺮﺍﻥ ﻧﻤﻮﺩ</w:t>
      </w:r>
      <w:r w:rsidR="00BD77AA">
        <w:rPr>
          <w:sz w:val="28"/>
          <w:szCs w:val="28"/>
          <w:rtl/>
        </w:rPr>
        <w:t xml:space="preserve">. </w:t>
      </w:r>
      <w:r w:rsidR="000A5EBD" w:rsidRPr="00984881">
        <w:rPr>
          <w:sz w:val="28"/>
          <w:szCs w:val="28"/>
          <w:rtl/>
        </w:rPr>
        <w:t>ﺗﺎ ﺑﺘﻮﺍﻥ ﺍﺯ ﻓﺼﻞ ﻧﻮﻉ ﺑﺸﺮﻯ ﻓﻮﻕ ﺑﺸﺮﻯ</w:t>
      </w:r>
      <w:r>
        <w:rPr>
          <w:sz w:val="28"/>
          <w:szCs w:val="28"/>
          <w:rtl/>
        </w:rPr>
        <w:t xml:space="preserve"> </w:t>
      </w:r>
      <w:r w:rsidR="000A5EBD" w:rsidRPr="00984881">
        <w:rPr>
          <w:sz w:val="28"/>
          <w:szCs w:val="28"/>
          <w:rtl/>
        </w:rPr>
        <w:t>ﺑﻬﺘﺮﻯ ﻧﻴﺰ</w:t>
      </w:r>
      <w:r>
        <w:rPr>
          <w:sz w:val="28"/>
          <w:szCs w:val="28"/>
          <w:rtl/>
        </w:rPr>
        <w:t xml:space="preserve"> </w:t>
      </w:r>
      <w:r w:rsidR="000A5EBD" w:rsidRPr="00984881">
        <w:rPr>
          <w:sz w:val="28"/>
          <w:szCs w:val="28"/>
          <w:rtl/>
        </w:rPr>
        <w:t>ﺭﺳﻴﺪ</w:t>
      </w:r>
      <w:r w:rsidR="00BD77AA">
        <w:rPr>
          <w:sz w:val="28"/>
          <w:szCs w:val="28"/>
          <w:rtl/>
        </w:rPr>
        <w:t xml:space="preserve">. </w:t>
      </w:r>
      <w:r w:rsidR="000A5EBD" w:rsidRPr="00984881">
        <w:rPr>
          <w:sz w:val="28"/>
          <w:szCs w:val="28"/>
          <w:rtl/>
        </w:rPr>
        <w:t>ﮐﻪ ﺁﻧﮕﺎﻩ ﺩﺭ ﺑﺎﻍ ﻣﻬﺪﻯ</w:t>
      </w:r>
      <w:r>
        <w:rPr>
          <w:sz w:val="28"/>
          <w:szCs w:val="28"/>
          <w:rtl/>
        </w:rPr>
        <w:t xml:space="preserve"> </w:t>
      </w:r>
      <w:r w:rsidR="000A5EBD" w:rsidRPr="00984881">
        <w:rPr>
          <w:sz w:val="28"/>
          <w:szCs w:val="28"/>
          <w:rtl/>
        </w:rPr>
        <w:t>ﺍﻳﻦ ﮔﻴﺎﻩ ﺑﺎﺯ</w:t>
      </w:r>
      <w:r>
        <w:rPr>
          <w:sz w:val="28"/>
          <w:szCs w:val="28"/>
          <w:rtl/>
        </w:rPr>
        <w:t xml:space="preserve"> </w:t>
      </w:r>
      <w:r w:rsidR="00223258" w:rsidRPr="00984881">
        <w:rPr>
          <w:sz w:val="28"/>
          <w:szCs w:val="28"/>
          <w:rtl/>
        </w:rPr>
        <w:t>شانس</w:t>
      </w:r>
      <w:r w:rsidR="000A5EBD" w:rsidRPr="00984881">
        <w:rPr>
          <w:sz w:val="28"/>
          <w:szCs w:val="28"/>
          <w:rtl/>
        </w:rPr>
        <w:t xml:space="preserve"> ﺭﺷﺪ ﺭﺍ ﺩﺍﺭﺩ</w:t>
      </w:r>
      <w:r w:rsidR="00BD77AA">
        <w:rPr>
          <w:sz w:val="28"/>
          <w:szCs w:val="28"/>
          <w:rtl/>
        </w:rPr>
        <w:t xml:space="preserve">. </w:t>
      </w:r>
      <w:r w:rsidR="000A5EBD" w:rsidRPr="00984881">
        <w:rPr>
          <w:sz w:val="28"/>
          <w:szCs w:val="28"/>
          <w:rtl/>
        </w:rPr>
        <w:t>ﮔﺮﭼﻪ</w:t>
      </w:r>
      <w:r>
        <w:rPr>
          <w:sz w:val="28"/>
          <w:szCs w:val="28"/>
          <w:rtl/>
        </w:rPr>
        <w:t xml:space="preserve"> </w:t>
      </w:r>
      <w:r w:rsidR="000A5EBD" w:rsidRPr="00984881">
        <w:rPr>
          <w:sz w:val="28"/>
          <w:szCs w:val="28"/>
          <w:rtl/>
        </w:rPr>
        <w:t>ﻫﻔﺖ ﻫﺰﺍﺭ ﺳﺎﻝ ﻧﻴﺰ ﺍﻧﺘﻈﺎﺭ ﺑﻬﺸﺘﻴﺮﺍ ﺩﺍﺭﺩ</w:t>
      </w:r>
      <w:r w:rsidR="00BD77AA">
        <w:rPr>
          <w:sz w:val="28"/>
          <w:szCs w:val="28"/>
          <w:rtl/>
        </w:rPr>
        <w:t xml:space="preserve">. </w:t>
      </w:r>
      <w:r w:rsidR="000A5EBD" w:rsidRPr="00984881">
        <w:rPr>
          <w:sz w:val="28"/>
          <w:szCs w:val="28"/>
          <w:rtl/>
        </w:rPr>
        <w:t>ﮐﻪ ﺩﻳﮕﺮﺍﻥ ﺩﺭ ﻧﺴﺦ ﻭﻣﺴﺨﻬﺎﻯ ﺟﻬﺎﻥ ﺩﺭﮔﻴﺮﻫﺴﺘﻨﺪ</w:t>
      </w:r>
      <w:r w:rsidR="00BD77AA">
        <w:rPr>
          <w:sz w:val="28"/>
          <w:szCs w:val="28"/>
          <w:rtl/>
        </w:rPr>
        <w:t xml:space="preserve">. </w:t>
      </w:r>
      <w:r w:rsidR="000A5EBD" w:rsidRPr="00984881">
        <w:rPr>
          <w:sz w:val="28"/>
          <w:szCs w:val="28"/>
          <w:rtl/>
        </w:rPr>
        <w:t>ﺣﻔﺎﻅ</w:t>
      </w:r>
      <w:r w:rsidR="00BD77AA">
        <w:rPr>
          <w:sz w:val="28"/>
          <w:szCs w:val="28"/>
          <w:rtl/>
        </w:rPr>
        <w:t xml:space="preserve">، </w:t>
      </w:r>
      <w:r w:rsidR="000A5EBD" w:rsidRPr="00984881">
        <w:rPr>
          <w:sz w:val="28"/>
          <w:szCs w:val="28"/>
          <w:rtl/>
        </w:rPr>
        <w:t>ﻣﺤﺎﻓﻈﺖ ﻭﺗﺮﻙ ﺣﻔﻆ ﺑﺎ ﻳﺎﻓﺘﻦ ﺁﺯﺍﺩﻯ ﺍﺳﺖ</w:t>
      </w:r>
      <w:r w:rsidR="00BD77AA">
        <w:rPr>
          <w:sz w:val="28"/>
          <w:szCs w:val="28"/>
          <w:rtl/>
        </w:rPr>
        <w:t xml:space="preserve">. </w:t>
      </w:r>
      <w:r w:rsidR="000A5EBD" w:rsidRPr="00984881">
        <w:rPr>
          <w:sz w:val="28"/>
          <w:szCs w:val="28"/>
          <w:rtl/>
        </w:rPr>
        <w:t>ﮔﺮﭼﻪ ﺳﺎﻟﮑﺎﻥ ﻣﻨﺎﻓﻖ ﻭﺳﺮ</w:t>
      </w:r>
      <w:r w:rsidR="003649D7" w:rsidRPr="00984881">
        <w:rPr>
          <w:sz w:val="28"/>
          <w:szCs w:val="28"/>
          <w:rtl/>
        </w:rPr>
        <w:t>کس</w:t>
      </w:r>
      <w:r>
        <w:rPr>
          <w:sz w:val="28"/>
          <w:szCs w:val="28"/>
          <w:rtl/>
        </w:rPr>
        <w:t xml:space="preserve"> </w:t>
      </w:r>
      <w:r w:rsidR="000A5EBD" w:rsidRPr="00984881">
        <w:rPr>
          <w:sz w:val="28"/>
          <w:szCs w:val="28"/>
          <w:rtl/>
        </w:rPr>
        <w:t>ﻭﻣﻘﺘﺼﺪ ﮐﻤﮑﺎﺭ</w:t>
      </w:r>
      <w:r w:rsidR="00BD77AA">
        <w:rPr>
          <w:sz w:val="28"/>
          <w:szCs w:val="28"/>
          <w:rtl/>
        </w:rPr>
        <w:t xml:space="preserve">، </w:t>
      </w:r>
      <w:r w:rsidR="000A5EBD" w:rsidRPr="00984881">
        <w:rPr>
          <w:sz w:val="28"/>
          <w:szCs w:val="28"/>
          <w:rtl/>
        </w:rPr>
        <w:t>ﻭﺩﺍﺭﺍﻯ ﻣﻘﺎﺻﺪ ﻭﺍﻏﺮﺍﺽ ﺷﺨﺼﻰ</w:t>
      </w:r>
      <w:r w:rsidR="00BD77AA">
        <w:rPr>
          <w:sz w:val="28"/>
          <w:szCs w:val="28"/>
          <w:rtl/>
        </w:rPr>
        <w:t xml:space="preserve">، </w:t>
      </w:r>
      <w:r w:rsidR="00EC49ED" w:rsidRPr="00984881">
        <w:rPr>
          <w:sz w:val="28"/>
          <w:szCs w:val="28"/>
          <w:rtl/>
        </w:rPr>
        <w:t>تقرّب</w:t>
      </w:r>
      <w:r>
        <w:rPr>
          <w:sz w:val="28"/>
          <w:szCs w:val="28"/>
          <w:rtl/>
        </w:rPr>
        <w:t xml:space="preserve"> </w:t>
      </w:r>
      <w:r w:rsidR="000A5EBD" w:rsidRPr="00984881">
        <w:rPr>
          <w:sz w:val="28"/>
          <w:szCs w:val="28"/>
          <w:rtl/>
        </w:rPr>
        <w:t>ﺩﺭﻭﻏﻴﻦ ﺑﻮﻟﻰ ﺍﻟﻬﻰ ﻣﻴﻨﻤﺎﻳﻨﺪ</w:t>
      </w:r>
      <w:r w:rsidR="00BD77AA">
        <w:rPr>
          <w:sz w:val="28"/>
          <w:szCs w:val="28"/>
          <w:rtl/>
        </w:rPr>
        <w:t xml:space="preserve">، </w:t>
      </w:r>
      <w:r w:rsidR="000A5EBD" w:rsidRPr="00984881">
        <w:rPr>
          <w:sz w:val="28"/>
          <w:szCs w:val="28"/>
          <w:rtl/>
        </w:rPr>
        <w:t>ﮐﻪ ﺑﺎﻳﺪ</w:t>
      </w:r>
      <w:r>
        <w:rPr>
          <w:sz w:val="28"/>
          <w:szCs w:val="28"/>
          <w:rtl/>
        </w:rPr>
        <w:t xml:space="preserve"> </w:t>
      </w:r>
      <w:r w:rsidR="000A5EBD" w:rsidRPr="00984881">
        <w:rPr>
          <w:sz w:val="28"/>
          <w:szCs w:val="28"/>
          <w:rtl/>
        </w:rPr>
        <w:t>ﻣﻄﺮﻭﺩ ﻭ ﻃﻠﺎﻕ ﺩﺍﺩﻩ ﺷﺪﻩ</w:t>
      </w:r>
      <w:r>
        <w:rPr>
          <w:sz w:val="28"/>
          <w:szCs w:val="28"/>
          <w:rtl/>
        </w:rPr>
        <w:t xml:space="preserve"> </w:t>
      </w:r>
      <w:r w:rsidR="000A5EBD" w:rsidRPr="00984881">
        <w:rPr>
          <w:sz w:val="28"/>
          <w:szCs w:val="28"/>
          <w:rtl/>
        </w:rPr>
        <w:t>ﻭ ﺍﺧﺮﺍﺝ</w:t>
      </w:r>
      <w:r>
        <w:rPr>
          <w:sz w:val="28"/>
          <w:szCs w:val="28"/>
          <w:rtl/>
        </w:rPr>
        <w:t xml:space="preserve"> </w:t>
      </w:r>
      <w:r w:rsidR="000A5EBD" w:rsidRPr="00984881">
        <w:rPr>
          <w:sz w:val="28"/>
          <w:szCs w:val="28"/>
          <w:rtl/>
        </w:rPr>
        <w:t>ﮔﺮﺩﻧﺪ</w:t>
      </w:r>
      <w:r w:rsidR="00BD77AA">
        <w:rPr>
          <w:sz w:val="28"/>
          <w:szCs w:val="28"/>
          <w:rtl/>
        </w:rPr>
        <w:t xml:space="preserve">، </w:t>
      </w:r>
      <w:r w:rsidR="000A5EBD" w:rsidRPr="00984881">
        <w:rPr>
          <w:sz w:val="28"/>
          <w:szCs w:val="28"/>
          <w:rtl/>
        </w:rPr>
        <w:t>ﮐﻪ ﺗﺎﺳﻪ ﺑﺎﺭ ﻗﺎﺑﻞ ﻋﻔﻮ ﻣﻴﺒﺎﺷﻨﺪ</w:t>
      </w:r>
      <w:r w:rsidR="00BD77AA">
        <w:rPr>
          <w:sz w:val="28"/>
          <w:szCs w:val="28"/>
          <w:rtl/>
        </w:rPr>
        <w:t xml:space="preserve">. </w:t>
      </w:r>
      <w:r w:rsidR="000A5EBD" w:rsidRPr="00984881">
        <w:rPr>
          <w:sz w:val="28"/>
          <w:szCs w:val="28"/>
          <w:rtl/>
        </w:rPr>
        <w:t>ﻭﺍﻟّﺎ ﺑﭙﻴﺮ ﺩﻳﮕﺮﻯ ﺑﺎﻳﺪ ﻣﺮﺍﺟﻌﻪ ﮐﻨﻨﺪ</w:t>
      </w:r>
      <w:r w:rsidR="00BD77AA">
        <w:rPr>
          <w:sz w:val="28"/>
          <w:szCs w:val="28"/>
          <w:rtl/>
        </w:rPr>
        <w:t xml:space="preserve">، </w:t>
      </w:r>
      <w:r w:rsidR="000A5EBD" w:rsidRPr="00984881">
        <w:rPr>
          <w:sz w:val="28"/>
          <w:szCs w:val="28"/>
          <w:rtl/>
        </w:rPr>
        <w:t>ﮐﻪ ﻣﺤﻠّﻞ ﺍﻭ ﺍﺳﺖ</w:t>
      </w:r>
      <w:r w:rsidR="00BD77AA">
        <w:rPr>
          <w:sz w:val="28"/>
          <w:szCs w:val="28"/>
          <w:rtl/>
        </w:rPr>
        <w:t xml:space="preserve">، </w:t>
      </w:r>
      <w:r w:rsidR="000A5EBD" w:rsidRPr="00984881">
        <w:rPr>
          <w:sz w:val="28"/>
          <w:szCs w:val="28"/>
          <w:rtl/>
        </w:rPr>
        <w:t>ﺗﺎ ﺑﭙﻴﺮ ﻗﺒﻠﻰ ﺧﻮﺩ ﺑﺎﺯﮔﺮﺩﺩ</w:t>
      </w:r>
      <w:r w:rsidR="00BD77AA">
        <w:rPr>
          <w:sz w:val="28"/>
          <w:szCs w:val="28"/>
          <w:rtl/>
        </w:rPr>
        <w:t xml:space="preserve">. </w:t>
      </w:r>
    </w:p>
    <w:p w:rsidR="00CF7890" w:rsidRPr="00984881" w:rsidRDefault="004D25BE" w:rsidP="00CB105A">
      <w:pPr>
        <w:bidi/>
        <w:rPr>
          <w:b/>
          <w:bCs/>
          <w:sz w:val="28"/>
          <w:szCs w:val="28"/>
          <w:rtl/>
        </w:rPr>
      </w:pPr>
      <w:r>
        <w:rPr>
          <w:rFonts w:hint="cs"/>
          <w:b/>
          <w:bCs/>
          <w:sz w:val="28"/>
          <w:szCs w:val="28"/>
          <w:rtl/>
        </w:rPr>
        <w:t xml:space="preserve"> </w:t>
      </w:r>
      <w:r w:rsidR="0089553E">
        <w:rPr>
          <w:rFonts w:hint="cs"/>
          <w:b/>
          <w:bCs/>
          <w:sz w:val="28"/>
          <w:szCs w:val="28"/>
          <w:rtl/>
        </w:rPr>
        <w:t>**************************غزل</w:t>
      </w:r>
      <w:r>
        <w:rPr>
          <w:rFonts w:hint="cs"/>
          <w:b/>
          <w:bCs/>
          <w:sz w:val="28"/>
          <w:szCs w:val="28"/>
          <w:rtl/>
        </w:rPr>
        <w:t xml:space="preserve"> </w:t>
      </w:r>
      <w:r w:rsidR="0089553E">
        <w:rPr>
          <w:rFonts w:hint="cs"/>
          <w:b/>
          <w:bCs/>
          <w:sz w:val="28"/>
          <w:szCs w:val="28"/>
          <w:rtl/>
        </w:rPr>
        <w:t>**************************</w:t>
      </w:r>
      <w:r>
        <w:rPr>
          <w:rFonts w:hint="cs"/>
          <w:b/>
          <w:bCs/>
          <w:sz w:val="28"/>
          <w:szCs w:val="28"/>
          <w:rtl/>
        </w:rPr>
        <w:t xml:space="preserve"> </w:t>
      </w:r>
    </w:p>
    <w:p w:rsidR="00CB105A" w:rsidRPr="00984881" w:rsidRDefault="00CB105A" w:rsidP="00CF7890">
      <w:pPr>
        <w:bidi/>
        <w:rPr>
          <w:b/>
          <w:bCs/>
          <w:sz w:val="28"/>
          <w:szCs w:val="28"/>
          <w:rtl/>
        </w:rPr>
      </w:pPr>
      <w:r w:rsidRPr="00984881">
        <w:rPr>
          <w:b/>
          <w:bCs/>
          <w:sz w:val="28"/>
          <w:szCs w:val="28"/>
          <w:rtl/>
        </w:rPr>
        <w:t>ﻣﺎﺭﺍ ﺯﺧﻴﺎﻝ ﺗﻮ ﭼﻪ ﭘﺮﻭﺍﻯ ﺷﺮﺍﺑﺴﺖ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ﺧُﻢ ﮔﻮ</w:t>
      </w:r>
      <w:r w:rsidR="00BD77AA">
        <w:rPr>
          <w:b/>
          <w:bCs/>
          <w:sz w:val="28"/>
          <w:szCs w:val="28"/>
          <w:rtl/>
        </w:rPr>
        <w:t xml:space="preserve">، </w:t>
      </w:r>
      <w:r w:rsidRPr="00984881">
        <w:rPr>
          <w:b/>
          <w:bCs/>
          <w:sz w:val="28"/>
          <w:szCs w:val="28"/>
          <w:rtl/>
        </w:rPr>
        <w:t>ﺳﺮ ﺧﻮﺩ ﮔﻴﺮ</w:t>
      </w:r>
      <w:r w:rsidR="00BD77AA">
        <w:rPr>
          <w:b/>
          <w:bCs/>
          <w:sz w:val="28"/>
          <w:szCs w:val="28"/>
          <w:rtl/>
        </w:rPr>
        <w:t xml:space="preserve">، </w:t>
      </w:r>
      <w:r w:rsidRPr="00984881">
        <w:rPr>
          <w:b/>
          <w:bCs/>
          <w:sz w:val="28"/>
          <w:szCs w:val="28"/>
          <w:rtl/>
        </w:rPr>
        <w:t>ﮐﻪ ﺧﻤﺨﺎﻧﻪ ﺧﺮﺍﺑﺴﺖ</w:t>
      </w:r>
      <w:r w:rsidRPr="00984881">
        <w:rPr>
          <w:b/>
          <w:bCs/>
          <w:sz w:val="28"/>
          <w:szCs w:val="28"/>
        </w:rPr>
        <w:t xml:space="preserve">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ﺣﺎﻓﻆ ﺳﺎﻟﻚ</w:t>
      </w:r>
      <w:r w:rsidR="00BD77AA">
        <w:rPr>
          <w:sz w:val="28"/>
          <w:szCs w:val="28"/>
          <w:rtl/>
        </w:rPr>
        <w:t xml:space="preserve">، </w:t>
      </w:r>
      <w:r w:rsidR="00CB105A" w:rsidRPr="00984881">
        <w:rPr>
          <w:sz w:val="28"/>
          <w:szCs w:val="28"/>
          <w:rtl/>
        </w:rPr>
        <w:t>ﻣﺪﺗﻰ ﺍﺳﺖ</w:t>
      </w:r>
      <w:r>
        <w:rPr>
          <w:sz w:val="28"/>
          <w:szCs w:val="28"/>
          <w:rtl/>
        </w:rPr>
        <w:t xml:space="preserve"> </w:t>
      </w:r>
      <w:r w:rsidR="00CB105A" w:rsidRPr="00984881">
        <w:rPr>
          <w:sz w:val="28"/>
          <w:szCs w:val="28"/>
          <w:rtl/>
        </w:rPr>
        <w:t>ﺷﺮﺍﺏ ﻧﺎﺏ ﺍﺯﺣﮑﻤﺘﻬﺎﻯ ﺍﻟﻬﻰ ﭘﻴﺮ ﺧﻮﺩ ﻧﻨﻮﺷﻴﺪﻩ</w:t>
      </w:r>
      <w:r w:rsidR="00BD77AA">
        <w:rPr>
          <w:sz w:val="28"/>
          <w:szCs w:val="28"/>
          <w:rtl/>
        </w:rPr>
        <w:t xml:space="preserve">، </w:t>
      </w:r>
      <w:r w:rsidR="00CB105A" w:rsidRPr="00984881">
        <w:rPr>
          <w:sz w:val="28"/>
          <w:szCs w:val="28"/>
          <w:rtl/>
        </w:rPr>
        <w:t>ﻭﺩﻳﺪﺍﺭﻯ ﺑﺎ ﭘﻴﺮ ﻧﺪﺍﺷﺘﻪ ﺍﺳﺖ</w:t>
      </w:r>
      <w:r w:rsidR="00BD77AA">
        <w:rPr>
          <w:sz w:val="28"/>
          <w:szCs w:val="28"/>
          <w:rtl/>
        </w:rPr>
        <w:t xml:space="preserve">، </w:t>
      </w:r>
      <w:r w:rsidR="00CB105A" w:rsidRPr="00984881">
        <w:rPr>
          <w:sz w:val="28"/>
          <w:szCs w:val="28"/>
          <w:rtl/>
        </w:rPr>
        <w:t>ﺗﺎ ﺑﻬﺮﻩ ﺗﺎﺯﻩﺍﻯ ﺑﺒﺮﺩ</w:t>
      </w:r>
      <w:r w:rsidR="00BD77AA">
        <w:rPr>
          <w:sz w:val="28"/>
          <w:szCs w:val="28"/>
          <w:rtl/>
        </w:rPr>
        <w:t xml:space="preserve">. </w:t>
      </w:r>
      <w:r w:rsidR="00CB105A" w:rsidRPr="00984881">
        <w:rPr>
          <w:sz w:val="28"/>
          <w:szCs w:val="28"/>
          <w:rtl/>
        </w:rPr>
        <w:t>ﻭﻟﻰ ﺩﻟﺨﻮﺵ ﺍﺳﺖ</w:t>
      </w:r>
      <w:r w:rsidR="00BD77AA">
        <w:rPr>
          <w:sz w:val="28"/>
          <w:szCs w:val="28"/>
          <w:rtl/>
        </w:rPr>
        <w:t xml:space="preserve">، </w:t>
      </w:r>
      <w:r w:rsidR="00CB105A" w:rsidRPr="00984881">
        <w:rPr>
          <w:sz w:val="28"/>
          <w:szCs w:val="28"/>
          <w:rtl/>
        </w:rPr>
        <w:t>ﮐﻪ ﺑﺎ ﺧﻴﺎﻝ ﻭ ﺗﺼﻮﺭ ﺭﻭﻯ ﭘﻴﺮ ﺩﺭ ﺗﻮﺳّﻞ ﻭ ﻋﺒﺎﺩﺕ ﺍﺳﺖ</w:t>
      </w:r>
      <w:r w:rsidR="00BD77AA">
        <w:rPr>
          <w:sz w:val="28"/>
          <w:szCs w:val="28"/>
          <w:rtl/>
        </w:rPr>
        <w:t xml:space="preserve">. </w:t>
      </w:r>
      <w:r w:rsidR="00CB105A" w:rsidRPr="00984881">
        <w:rPr>
          <w:sz w:val="28"/>
          <w:szCs w:val="28"/>
          <w:rtl/>
        </w:rPr>
        <w:t>ﮐﻪ ﻣﻴﮕﻮﻳﺪ ﮔﺮﭼﻪ ﺑﺪﻳﺪﺍﺭﺕ ﻧﻤﻰ ﺭﺳﻢ</w:t>
      </w:r>
      <w:r w:rsidR="00BD77AA">
        <w:rPr>
          <w:sz w:val="28"/>
          <w:szCs w:val="28"/>
          <w:rtl/>
        </w:rPr>
        <w:t xml:space="preserve">، </w:t>
      </w:r>
      <w:r w:rsidR="00CB105A" w:rsidRPr="00984881">
        <w:rPr>
          <w:sz w:val="28"/>
          <w:szCs w:val="28"/>
          <w:rtl/>
        </w:rPr>
        <w:t>ﻭﻟﻰ ﺑﺎ ﺧﻴﺎﻝ ﺗﻮ ﻣﺴﺖ</w:t>
      </w:r>
      <w:r>
        <w:rPr>
          <w:sz w:val="28"/>
          <w:szCs w:val="28"/>
          <w:rtl/>
        </w:rPr>
        <w:t xml:space="preserve"> </w:t>
      </w:r>
      <w:r w:rsidR="00CB105A" w:rsidRPr="00984881">
        <w:rPr>
          <w:sz w:val="28"/>
          <w:szCs w:val="28"/>
          <w:rtl/>
        </w:rPr>
        <w:t>ﻫﺴﺘﻢ</w:t>
      </w:r>
      <w:r w:rsidR="00BD77AA">
        <w:rPr>
          <w:sz w:val="28"/>
          <w:szCs w:val="28"/>
          <w:rtl/>
        </w:rPr>
        <w:t xml:space="preserve">، </w:t>
      </w:r>
      <w:r w:rsidR="00CB105A" w:rsidRPr="00984881">
        <w:rPr>
          <w:sz w:val="28"/>
          <w:szCs w:val="28"/>
          <w:rtl/>
        </w:rPr>
        <w:t>ﮐﻪ ﭘﺮﻭﺍﻯ ﺷﺮﺍﺏ ﻧﺪﺍﺭﻡ</w:t>
      </w:r>
      <w:r w:rsidR="00BD77AA">
        <w:rPr>
          <w:sz w:val="28"/>
          <w:szCs w:val="28"/>
          <w:rtl/>
        </w:rPr>
        <w:t xml:space="preserve">. </w:t>
      </w:r>
      <w:r w:rsidR="00CB105A" w:rsidRPr="00984881">
        <w:rPr>
          <w:sz w:val="28"/>
          <w:szCs w:val="28"/>
          <w:rtl/>
        </w:rPr>
        <w:t>ﻭ ﻧﻴﺎﺯ ﺑﺂﻥ ﺭﺍ ﻧﺪﺍﺭﻡ</w:t>
      </w:r>
      <w:r w:rsidR="00BD77AA">
        <w:rPr>
          <w:sz w:val="28"/>
          <w:szCs w:val="28"/>
          <w:rtl/>
        </w:rPr>
        <w:t xml:space="preserve">. </w:t>
      </w:r>
      <w:r w:rsidR="00CB105A" w:rsidRPr="00984881">
        <w:rPr>
          <w:sz w:val="28"/>
          <w:szCs w:val="28"/>
          <w:rtl/>
        </w:rPr>
        <w:t>ﭘس ﺑﺨﻢ ﺷﺮﺍﺏ</w:t>
      </w:r>
      <w:r>
        <w:rPr>
          <w:sz w:val="28"/>
          <w:szCs w:val="28"/>
          <w:rtl/>
        </w:rPr>
        <w:t xml:space="preserve"> </w:t>
      </w:r>
      <w:r w:rsidR="00CB105A" w:rsidRPr="00984881">
        <w:rPr>
          <w:sz w:val="28"/>
          <w:szCs w:val="28"/>
          <w:rtl/>
        </w:rPr>
        <w:t>ﺑﮕﻮﺋﻴﺪ</w:t>
      </w:r>
      <w:r w:rsidR="00BD77AA">
        <w:rPr>
          <w:sz w:val="28"/>
          <w:szCs w:val="28"/>
          <w:rtl/>
        </w:rPr>
        <w:t xml:space="preserve">، </w:t>
      </w:r>
      <w:r w:rsidR="00CB105A" w:rsidRPr="00984881">
        <w:rPr>
          <w:sz w:val="28"/>
          <w:szCs w:val="28"/>
          <w:rtl/>
        </w:rPr>
        <w:t>ﮐﻪ ﺧﻤﺨﺎﻧﻪ ﺧﺮﺍﺏ ﺍﺳﺖ</w:t>
      </w:r>
      <w:r w:rsidR="00BD77AA">
        <w:rPr>
          <w:sz w:val="28"/>
          <w:szCs w:val="28"/>
          <w:rtl/>
        </w:rPr>
        <w:t xml:space="preserve">، </w:t>
      </w:r>
      <w:r w:rsidR="00CB105A" w:rsidRPr="00984881">
        <w:rPr>
          <w:sz w:val="28"/>
          <w:szCs w:val="28"/>
          <w:rtl/>
        </w:rPr>
        <w:t>ﻭ ﻧﻴﺎﺯﻯ</w:t>
      </w:r>
      <w:r>
        <w:rPr>
          <w:sz w:val="28"/>
          <w:szCs w:val="28"/>
          <w:rtl/>
        </w:rPr>
        <w:t xml:space="preserve"> </w:t>
      </w:r>
      <w:r w:rsidR="00CB105A" w:rsidRPr="00984881">
        <w:rPr>
          <w:sz w:val="28"/>
          <w:szCs w:val="28"/>
          <w:rtl/>
        </w:rPr>
        <w:t>ﺑﺘﻮ ﻧﻴﺴﺖ</w:t>
      </w:r>
      <w:r w:rsidR="00BD77AA">
        <w:rPr>
          <w:sz w:val="28"/>
          <w:szCs w:val="28"/>
          <w:rtl/>
        </w:rPr>
        <w:t xml:space="preserve">. </w:t>
      </w:r>
      <w:r w:rsidR="00CB105A" w:rsidRPr="00984881">
        <w:rPr>
          <w:sz w:val="28"/>
          <w:szCs w:val="28"/>
          <w:rtl/>
        </w:rPr>
        <w:t>ﮔﺮﭼﻪ ﺍﻳﻨﻚ ﺧﻤﺨﺎﻧﻪ ﺣﺎﻝ ﺧﻮﺩ ﺳﺎﻟﻚ ﻣﻴﺒﺎﺷﺪ</w:t>
      </w:r>
      <w:r w:rsidR="00BD77AA">
        <w:rPr>
          <w:sz w:val="28"/>
          <w:szCs w:val="28"/>
          <w:rtl/>
        </w:rPr>
        <w:t xml:space="preserve">، </w:t>
      </w:r>
      <w:r w:rsidR="00CB105A" w:rsidRPr="00984881">
        <w:rPr>
          <w:sz w:val="28"/>
          <w:szCs w:val="28"/>
          <w:rtl/>
        </w:rPr>
        <w:lastRenderedPageBreak/>
        <w:t xml:space="preserve">ﻭﻧﻪ ﺧﺎﻧﻘﺎﻩ ﭘﻴﺮ ﻣﻰ </w:t>
      </w:r>
      <w:r w:rsidR="009915B2" w:rsidRPr="00984881">
        <w:rPr>
          <w:sz w:val="28"/>
          <w:szCs w:val="28"/>
          <w:rtl/>
        </w:rPr>
        <w:t>فر</w:t>
      </w:r>
      <w:r w:rsidR="00CB105A" w:rsidRPr="00984881">
        <w:rPr>
          <w:sz w:val="28"/>
          <w:szCs w:val="28"/>
          <w:rtl/>
        </w:rPr>
        <w:t>ﻭﺵ</w:t>
      </w:r>
      <w:r w:rsidR="00BD77AA">
        <w:rPr>
          <w:sz w:val="28"/>
          <w:szCs w:val="28"/>
          <w:rtl/>
        </w:rPr>
        <w:t xml:space="preserve">. </w:t>
      </w:r>
      <w:r w:rsidR="00CB105A" w:rsidRPr="00984881">
        <w:rPr>
          <w:sz w:val="28"/>
          <w:szCs w:val="28"/>
          <w:rtl/>
        </w:rPr>
        <w:t>ﮔﺮﭼﻪ ﺧﺎﻧﻘﺎﻩ ﻭﻃﺮﻳﻘﺖ</w:t>
      </w:r>
      <w:r w:rsidR="00BD77AA">
        <w:rPr>
          <w:sz w:val="28"/>
          <w:szCs w:val="28"/>
          <w:rtl/>
        </w:rPr>
        <w:t xml:space="preserve">، </w:t>
      </w:r>
      <w:r w:rsidR="00CB105A" w:rsidRPr="00984881">
        <w:rPr>
          <w:sz w:val="28"/>
          <w:szCs w:val="28"/>
          <w:rtl/>
        </w:rPr>
        <w:t>ﺧﺮﺍﺑﺎﺕ ﻧﻴﺰ ﺧﻮﺍﻧﺪﻩ ﻣﻴﺸﻮﺩ</w:t>
      </w:r>
      <w:r w:rsidR="00BD77AA">
        <w:rPr>
          <w:sz w:val="28"/>
          <w:szCs w:val="28"/>
          <w:rtl/>
        </w:rPr>
        <w:t xml:space="preserve">. </w:t>
      </w:r>
      <w:r w:rsidR="00CB105A" w:rsidRPr="00984881">
        <w:rPr>
          <w:sz w:val="28"/>
          <w:szCs w:val="28"/>
          <w:rtl/>
        </w:rPr>
        <w:t>ﮐﻪ ﺫﺍﺕ ﻭ ﻧﺎﺧﻮﺩﺁﮔﺎﻩ ﺳﺎﻟﮑﺎﻥ</w:t>
      </w:r>
      <w:r w:rsidR="00BD77AA">
        <w:rPr>
          <w:sz w:val="28"/>
          <w:szCs w:val="28"/>
          <w:rtl/>
        </w:rPr>
        <w:t xml:space="preserve">، </w:t>
      </w:r>
      <w:r w:rsidR="00CB105A" w:rsidRPr="00984881">
        <w:rPr>
          <w:sz w:val="28"/>
          <w:szCs w:val="28"/>
          <w:rtl/>
        </w:rPr>
        <w:t>ﻃﺎﻟﺐ ﺗﺰﮐﻴﻪ ﻧﻔس ﺭﺍ ﺧﺮﺍﺏ ﻭ ﺩﮔﺮﮔﻮﻥ ﻣﻴﻨﻤﺎﻳﺪ</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ﮔﺮ ﺧﻤﺮ ﺑﻬﺸﺘﺴﺖ</w:t>
      </w:r>
      <w:r w:rsidR="00BD77AA">
        <w:rPr>
          <w:b/>
          <w:bCs/>
          <w:sz w:val="28"/>
          <w:szCs w:val="28"/>
          <w:rtl/>
        </w:rPr>
        <w:t xml:space="preserve">، </w:t>
      </w:r>
      <w:r w:rsidRPr="00984881">
        <w:rPr>
          <w:b/>
          <w:bCs/>
          <w:sz w:val="28"/>
          <w:szCs w:val="28"/>
          <w:rtl/>
        </w:rPr>
        <w:t>ﺑﺮﻳﺰﻳﺪ</w:t>
      </w:r>
      <w:r w:rsidR="00BD77AA">
        <w:rPr>
          <w:b/>
          <w:bCs/>
          <w:sz w:val="28"/>
          <w:szCs w:val="28"/>
          <w:rtl/>
        </w:rPr>
        <w:t xml:space="preserve">، </w:t>
      </w:r>
      <w:r w:rsidRPr="00984881">
        <w:rPr>
          <w:b/>
          <w:bCs/>
          <w:sz w:val="28"/>
          <w:szCs w:val="28"/>
          <w:rtl/>
        </w:rPr>
        <w:t>ﮐﻪ ﺑﻰ ﺩﻭﺳﺖ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ﻫﺮ ﺷﺮﺑﺖ ﻋﺬﺑﻢ ﮐﻪ ﺩﻫﻰ</w:t>
      </w:r>
      <w:r w:rsidR="00BD77AA">
        <w:rPr>
          <w:b/>
          <w:bCs/>
          <w:sz w:val="28"/>
          <w:szCs w:val="28"/>
          <w:rtl/>
        </w:rPr>
        <w:t xml:space="preserve">، </w:t>
      </w:r>
      <w:r w:rsidRPr="00984881">
        <w:rPr>
          <w:b/>
          <w:bCs/>
          <w:sz w:val="28"/>
          <w:szCs w:val="28"/>
          <w:rtl/>
        </w:rPr>
        <w:t xml:space="preserve">ﻋﻴﻦ ﻋﺬﺍﺑﺴﺖ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ﺣﺎﻝ ﮐﻪ ﺑﺪﻭﻥ ﺩﻭﺳﺖ ﭘﻴﺮ ﺍﻟﻬﻰ ﻣﺎﻧﺪﻩ</w:t>
      </w:r>
      <w:r w:rsidR="00BD77AA">
        <w:rPr>
          <w:sz w:val="28"/>
          <w:szCs w:val="28"/>
          <w:rtl/>
        </w:rPr>
        <w:t xml:space="preserve">، </w:t>
      </w:r>
      <w:r w:rsidR="00CB105A" w:rsidRPr="00984881">
        <w:rPr>
          <w:sz w:val="28"/>
          <w:szCs w:val="28"/>
          <w:rtl/>
        </w:rPr>
        <w:t>ﺣﺘﻰ ﺍﮔﺮ ﺷﺮﺍﺏ</w:t>
      </w:r>
      <w:r>
        <w:rPr>
          <w:sz w:val="28"/>
          <w:szCs w:val="28"/>
          <w:rtl/>
        </w:rPr>
        <w:t xml:space="preserve"> </w:t>
      </w:r>
      <w:r w:rsidR="00CB105A" w:rsidRPr="00984881">
        <w:rPr>
          <w:sz w:val="28"/>
          <w:szCs w:val="28"/>
          <w:rtl/>
        </w:rPr>
        <w:t>ﺑﻬﺸﺘﻰ ﺑﺮﺍﻳﺶ ﺍﺯ ﺁﺳﻤﺎﻥ ﺑﺮﻳﺰﺩ</w:t>
      </w:r>
      <w:r w:rsidR="00BD77AA">
        <w:rPr>
          <w:sz w:val="28"/>
          <w:szCs w:val="28"/>
          <w:rtl/>
        </w:rPr>
        <w:t xml:space="preserve">، </w:t>
      </w:r>
      <w:r w:rsidR="00CB105A" w:rsidRPr="00984881">
        <w:rPr>
          <w:sz w:val="28"/>
          <w:szCs w:val="28"/>
          <w:rtl/>
        </w:rPr>
        <w:t>ﺑﺪﺍﻥ ﻧﻴﺎﺯ ﻧﺪﺍﺭﺩ</w:t>
      </w:r>
      <w:r w:rsidR="00BD77AA">
        <w:rPr>
          <w:sz w:val="28"/>
          <w:szCs w:val="28"/>
          <w:rtl/>
        </w:rPr>
        <w:t xml:space="preserve">. </w:t>
      </w:r>
      <w:r w:rsidR="00CB105A" w:rsidRPr="00984881">
        <w:rPr>
          <w:sz w:val="28"/>
          <w:szCs w:val="28"/>
          <w:rtl/>
        </w:rPr>
        <w:t>ﮐﻪ ﺳﺎﻟﻚ ﺑﺎ ﺩﺍﺷﺘﻦ ﻣﺮﺍﺗﺐ ﻓﻌﻠﻰ</w:t>
      </w:r>
      <w:r>
        <w:rPr>
          <w:sz w:val="28"/>
          <w:szCs w:val="28"/>
          <w:rtl/>
        </w:rPr>
        <w:t xml:space="preserve"> </w:t>
      </w:r>
      <w:r w:rsidR="00CB105A" w:rsidRPr="00984881">
        <w:rPr>
          <w:sz w:val="28"/>
          <w:szCs w:val="28"/>
          <w:rtl/>
        </w:rPr>
        <w:t>ﺷﻬﻮﺩﻯ ﺧﻮﺩ</w:t>
      </w:r>
      <w:r w:rsidR="00BD77AA">
        <w:rPr>
          <w:sz w:val="28"/>
          <w:szCs w:val="28"/>
          <w:rtl/>
        </w:rPr>
        <w:t xml:space="preserve">، </w:t>
      </w:r>
      <w:r w:rsidR="00CB105A" w:rsidRPr="00984881">
        <w:rPr>
          <w:sz w:val="28"/>
          <w:szCs w:val="28"/>
          <w:rtl/>
        </w:rPr>
        <w:t>ﺑﻔﮑﺮ ﻳﺎﻓﺘﻦ ﻣﺮﺍﺗﺐ</w:t>
      </w:r>
      <w:r>
        <w:rPr>
          <w:sz w:val="28"/>
          <w:szCs w:val="28"/>
          <w:rtl/>
        </w:rPr>
        <w:t xml:space="preserve"> </w:t>
      </w:r>
      <w:r w:rsidR="00CB105A" w:rsidRPr="00984881">
        <w:rPr>
          <w:sz w:val="28"/>
          <w:szCs w:val="28"/>
          <w:rtl/>
        </w:rPr>
        <w:t>ﺷﻬﻮﺩﻯ ﺑﺮﺗﺮ است</w:t>
      </w:r>
      <w:r w:rsidR="00BD77AA">
        <w:rPr>
          <w:sz w:val="28"/>
          <w:szCs w:val="28"/>
          <w:rtl/>
        </w:rPr>
        <w:t xml:space="preserve">. </w:t>
      </w:r>
      <w:r w:rsidR="00CB105A" w:rsidRPr="00984881">
        <w:rPr>
          <w:sz w:val="28"/>
          <w:szCs w:val="28"/>
          <w:rtl/>
        </w:rPr>
        <w:t>ﮐﻪ ﻃﻤﻊ ﺑﺪﻭﻥ ﺷﺎﻳﺴﺘﮕﻰ و تکامل بیشتر ﺁﻧﻬﺎ ﺭﺍ ﻧﺪﺍﺭﺩ</w:t>
      </w:r>
      <w:r w:rsidR="00BD77AA">
        <w:rPr>
          <w:sz w:val="28"/>
          <w:szCs w:val="28"/>
          <w:rtl/>
        </w:rPr>
        <w:t xml:space="preserve">. </w:t>
      </w:r>
      <w:r w:rsidR="00CB105A" w:rsidRPr="00984881">
        <w:rPr>
          <w:sz w:val="28"/>
          <w:szCs w:val="28"/>
          <w:rtl/>
        </w:rPr>
        <w:t>ﺑﺪﻭﻥ</w:t>
      </w:r>
      <w:r>
        <w:rPr>
          <w:sz w:val="28"/>
          <w:szCs w:val="28"/>
          <w:rtl/>
        </w:rPr>
        <w:t xml:space="preserve"> </w:t>
      </w:r>
      <w:r w:rsidR="00CB105A" w:rsidRPr="00984881">
        <w:rPr>
          <w:sz w:val="28"/>
          <w:szCs w:val="28"/>
          <w:rtl/>
        </w:rPr>
        <w:t>ﺩﻭﺳﺖ ﺍﻟﻬﻰ</w:t>
      </w:r>
      <w:r w:rsidR="00BD77AA">
        <w:rPr>
          <w:sz w:val="28"/>
          <w:szCs w:val="28"/>
          <w:rtl/>
        </w:rPr>
        <w:t xml:space="preserve">، </w:t>
      </w:r>
      <w:r w:rsidR="00CB105A" w:rsidRPr="00984881">
        <w:rPr>
          <w:sz w:val="28"/>
          <w:szCs w:val="28"/>
          <w:rtl/>
        </w:rPr>
        <w:t>ﻧﻪ ﻓﻘﻂ ﺷﺮﺑﺖ ﻭ ﺷﺮﺍﺏ</w:t>
      </w:r>
      <w:r w:rsidR="00BD77AA">
        <w:rPr>
          <w:sz w:val="28"/>
          <w:szCs w:val="28"/>
          <w:rtl/>
        </w:rPr>
        <w:t xml:space="preserve">، </w:t>
      </w:r>
      <w:r w:rsidR="00CB105A" w:rsidRPr="00984881">
        <w:rPr>
          <w:sz w:val="28"/>
          <w:szCs w:val="28"/>
          <w:rtl/>
        </w:rPr>
        <w:t>ﮐﻪ ﺣﺘﻰ ﻫﺮ ﻧﻮﺷﻴﺪﻧﻰ ﮔﻮﺍﺭﺍﺋﻰ ﻫﻢ ﺑﻴﺎﺑﺪ</w:t>
      </w:r>
      <w:r w:rsidR="00BD77AA">
        <w:rPr>
          <w:sz w:val="28"/>
          <w:szCs w:val="28"/>
          <w:rtl/>
        </w:rPr>
        <w:t xml:space="preserve">، </w:t>
      </w:r>
      <w:r w:rsidR="00CB105A" w:rsidRPr="00984881">
        <w:rPr>
          <w:sz w:val="28"/>
          <w:szCs w:val="28"/>
          <w:rtl/>
        </w:rPr>
        <w:t>ﺑﺮﺍﻳﺶ</w:t>
      </w:r>
      <w:r>
        <w:rPr>
          <w:sz w:val="28"/>
          <w:szCs w:val="28"/>
          <w:rtl/>
        </w:rPr>
        <w:t xml:space="preserve"> </w:t>
      </w:r>
      <w:r w:rsidR="00CB105A" w:rsidRPr="00984881">
        <w:rPr>
          <w:sz w:val="28"/>
          <w:szCs w:val="28"/>
          <w:rtl/>
        </w:rPr>
        <w:t>ﻋﻴﻦ ﻋﺬﺍﺏ ﺍﺳﺖ</w:t>
      </w:r>
      <w:r w:rsidR="00BD77AA">
        <w:rPr>
          <w:sz w:val="28"/>
          <w:szCs w:val="28"/>
          <w:rtl/>
        </w:rPr>
        <w:t xml:space="preserve">. </w:t>
      </w:r>
      <w:r w:rsidR="00CB105A" w:rsidRPr="00984881">
        <w:rPr>
          <w:sz w:val="28"/>
          <w:szCs w:val="28"/>
          <w:rtl/>
        </w:rPr>
        <w:t>ﮐﻪ ﺷﺮﺑﺖ ﺍﺯ ﭘﻴﺮ ﻧﻤﻰ ﺧﻮﺍﻫﻢ</w:t>
      </w:r>
      <w:r w:rsidR="00BD77AA">
        <w:rPr>
          <w:sz w:val="28"/>
          <w:szCs w:val="28"/>
          <w:rtl/>
        </w:rPr>
        <w:t xml:space="preserve">، </w:t>
      </w:r>
      <w:r w:rsidR="00CB105A" w:rsidRPr="00984881">
        <w:rPr>
          <w:sz w:val="28"/>
          <w:szCs w:val="28"/>
          <w:rtl/>
        </w:rPr>
        <w:t>ﺑﻠﮑﻪ ﺩﻳﺪﺍﺭ ﺍﻭﺭﺍ ﻣﻰ ﺟﻮﻳﻢ</w:t>
      </w:r>
      <w:r w:rsidR="00BD77AA">
        <w:rPr>
          <w:sz w:val="28"/>
          <w:szCs w:val="28"/>
          <w:rtl/>
        </w:rPr>
        <w:t xml:space="preserve">. </w:t>
      </w:r>
      <w:r w:rsidR="00CB105A" w:rsidRPr="00984881">
        <w:rPr>
          <w:sz w:val="28"/>
          <w:szCs w:val="28"/>
          <w:rtl/>
        </w:rPr>
        <w:t xml:space="preserve">ﻋﺬﺏ ﮔﻮﺍﺭﺍ ﻭ ﻋﮑس ﻋﺬﺍﺏ ﮐﻪﺭﻧﺞ ﺯﻧﺪﮔﻰ ﻫﺎﻯ ﺟﻬﻨّﻤﻰ ﻣﻴﺒﺎﺷﺪ </w:t>
      </w:r>
      <w:r w:rsidR="00BD77AA">
        <w:rPr>
          <w:sz w:val="28"/>
          <w:szCs w:val="28"/>
          <w:rtl/>
        </w:rPr>
        <w:t xml:space="preserve">. </w:t>
      </w:r>
    </w:p>
    <w:p w:rsidR="00CB105A" w:rsidRPr="00984881" w:rsidRDefault="00CB105A" w:rsidP="00CF7890">
      <w:pPr>
        <w:bidi/>
        <w:jc w:val="both"/>
        <w:rPr>
          <w:b/>
          <w:bCs/>
          <w:sz w:val="28"/>
          <w:szCs w:val="28"/>
          <w:rtl/>
        </w:rPr>
      </w:pPr>
      <w:r w:rsidRPr="00984881">
        <w:rPr>
          <w:b/>
          <w:bCs/>
          <w:sz w:val="28"/>
          <w:szCs w:val="28"/>
          <w:rtl/>
        </w:rPr>
        <w:t xml:space="preserve"> ﺍﻓﺴﻮس</w:t>
      </w:r>
      <w:r w:rsidR="004D25BE">
        <w:rPr>
          <w:b/>
          <w:bCs/>
          <w:sz w:val="28"/>
          <w:szCs w:val="28"/>
          <w:rtl/>
        </w:rPr>
        <w:t xml:space="preserve"> </w:t>
      </w:r>
      <w:r w:rsidRPr="00984881">
        <w:rPr>
          <w:b/>
          <w:bCs/>
          <w:sz w:val="28"/>
          <w:szCs w:val="28"/>
          <w:rtl/>
        </w:rPr>
        <w:t>ﮐﻪ ﺷﺪ ﺩﻟﺒﺮ</w:t>
      </w:r>
      <w:r w:rsidR="00BD77AA">
        <w:rPr>
          <w:b/>
          <w:bCs/>
          <w:sz w:val="28"/>
          <w:szCs w:val="28"/>
          <w:rtl/>
        </w:rPr>
        <w:t xml:space="preserve">، </w:t>
      </w:r>
      <w:r w:rsidRPr="00984881">
        <w:rPr>
          <w:b/>
          <w:bCs/>
          <w:sz w:val="28"/>
          <w:szCs w:val="28"/>
          <w:rtl/>
        </w:rPr>
        <w:t>ﻭ ﺩﺭ ﺩﻳﺪﻩ ﮔﺮﻳﺎﻥ</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ﺗﺤﺮﻳﺮ ﺧﻴﺎﻝ ﺧﻂ ﺍﻭ</w:t>
      </w:r>
      <w:r w:rsidR="00BD77AA">
        <w:rPr>
          <w:b/>
          <w:bCs/>
          <w:sz w:val="28"/>
          <w:szCs w:val="28"/>
          <w:rtl/>
        </w:rPr>
        <w:t xml:space="preserve">، </w:t>
      </w:r>
      <w:r w:rsidRPr="00984881">
        <w:rPr>
          <w:b/>
          <w:bCs/>
          <w:sz w:val="28"/>
          <w:szCs w:val="28"/>
          <w:rtl/>
        </w:rPr>
        <w:t xml:space="preserve">ﻧﻘﺶ ﺑﺮ ﺁﺑﺴﺖ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ﺍﻓﺴﻮس ﺣﺎﻓﻆ</w:t>
      </w:r>
      <w:r w:rsidR="00BD77AA">
        <w:rPr>
          <w:sz w:val="28"/>
          <w:szCs w:val="28"/>
          <w:rtl/>
        </w:rPr>
        <w:t xml:space="preserve">، </w:t>
      </w:r>
      <w:r w:rsidR="00CB105A" w:rsidRPr="00984881">
        <w:rPr>
          <w:sz w:val="28"/>
          <w:szCs w:val="28"/>
          <w:rtl/>
        </w:rPr>
        <w:t>ﮐﻪ ﺩﻟﺒﺮ ﺭﺍ ﺩﺭ ﭼﺸﻢ ﺩﻝ ﺩﺍﺭﺩ</w:t>
      </w:r>
      <w:r w:rsidR="00BD77AA">
        <w:rPr>
          <w:sz w:val="28"/>
          <w:szCs w:val="28"/>
          <w:rtl/>
        </w:rPr>
        <w:t xml:space="preserve">، </w:t>
      </w:r>
      <w:r w:rsidR="00CB105A" w:rsidRPr="00984881">
        <w:rPr>
          <w:sz w:val="28"/>
          <w:szCs w:val="28"/>
          <w:rtl/>
        </w:rPr>
        <w:t>ﻭﻟﻰ ﭼﻮﻥ ﭼﺸﻢ ﺍﻭ ﮔﺮﻳﺎﻥ ﺍﺳﺖ</w:t>
      </w:r>
      <w:r w:rsidR="00BD77AA">
        <w:rPr>
          <w:sz w:val="28"/>
          <w:szCs w:val="28"/>
          <w:rtl/>
        </w:rPr>
        <w:t xml:space="preserve">، </w:t>
      </w:r>
      <w:r w:rsidR="00CB105A" w:rsidRPr="00984881">
        <w:rPr>
          <w:sz w:val="28"/>
          <w:szCs w:val="28"/>
          <w:rtl/>
        </w:rPr>
        <w:t>ﺗﻮﺟّﻪ ﺑﺼﻮﺭﺕ</w:t>
      </w:r>
      <w:r>
        <w:rPr>
          <w:sz w:val="28"/>
          <w:szCs w:val="28"/>
          <w:rtl/>
        </w:rPr>
        <w:t xml:space="preserve"> </w:t>
      </w:r>
      <w:r w:rsidR="00CB105A" w:rsidRPr="00984881">
        <w:rPr>
          <w:sz w:val="28"/>
          <w:szCs w:val="28"/>
          <w:rtl/>
        </w:rPr>
        <w:t>ﭘﻴﺮ ﺳﺨﺖ ﺷﺪﻩ</w:t>
      </w:r>
      <w:r w:rsidR="00BD77AA">
        <w:rPr>
          <w:sz w:val="28"/>
          <w:szCs w:val="28"/>
          <w:rtl/>
        </w:rPr>
        <w:t xml:space="preserve">، </w:t>
      </w:r>
      <w:r w:rsidR="00CB105A" w:rsidRPr="00984881">
        <w:rPr>
          <w:sz w:val="28"/>
          <w:szCs w:val="28"/>
          <w:rtl/>
        </w:rPr>
        <w:t>ﮐﻪ ﺗﺤﺮﻳﺮ ﻭ ﺣُﺮ ﻭ ﺁﺯﺍﺩ ﺷﺪﻧﺶ ﺧﻴﺎﻝ ﻣﻴﺒﺎﺷﺪ</w:t>
      </w:r>
      <w:r w:rsidR="00BD77AA">
        <w:rPr>
          <w:sz w:val="28"/>
          <w:szCs w:val="28"/>
          <w:rtl/>
        </w:rPr>
        <w:t xml:space="preserve">. </w:t>
      </w:r>
      <w:r w:rsidR="00CB105A" w:rsidRPr="00984881">
        <w:rPr>
          <w:sz w:val="28"/>
          <w:szCs w:val="28"/>
          <w:rtl/>
        </w:rPr>
        <w:t>ﭼﻮﻥ ﺣﺎﻓﻆ ﻣﻴﺨﻮﺍﻫﺪ</w:t>
      </w:r>
      <w:r w:rsidR="00BD77AA">
        <w:rPr>
          <w:sz w:val="28"/>
          <w:szCs w:val="28"/>
          <w:rtl/>
        </w:rPr>
        <w:t xml:space="preserve">، </w:t>
      </w:r>
      <w:r w:rsidR="00CB105A" w:rsidRPr="00984881">
        <w:rPr>
          <w:sz w:val="28"/>
          <w:szCs w:val="28"/>
          <w:rtl/>
        </w:rPr>
        <w:t>ﺗﺤﺮّﻯ ﺣﻘﻴﻘﺖ ﻭﻳﺎﻓﺘﻦ ﺣﻘﻴﻘﺖ ﻭﺍﺿﺢ</w:t>
      </w:r>
      <w:r>
        <w:rPr>
          <w:sz w:val="28"/>
          <w:szCs w:val="28"/>
          <w:rtl/>
        </w:rPr>
        <w:t xml:space="preserve"> </w:t>
      </w:r>
      <w:r w:rsidR="00CB105A" w:rsidRPr="00984881">
        <w:rPr>
          <w:sz w:val="28"/>
          <w:szCs w:val="28"/>
          <w:rtl/>
        </w:rPr>
        <w:t>ﻧﻮﺭ ﺻﻮﺭﺕ ﭘﻴﺮ</w:t>
      </w:r>
      <w:r w:rsidR="00BD77AA">
        <w:rPr>
          <w:sz w:val="28"/>
          <w:szCs w:val="28"/>
          <w:rtl/>
        </w:rPr>
        <w:t xml:space="preserve">، </w:t>
      </w:r>
      <w:r w:rsidR="00CB105A" w:rsidRPr="00984881">
        <w:rPr>
          <w:sz w:val="28"/>
          <w:szCs w:val="28"/>
          <w:rtl/>
        </w:rPr>
        <w:t>ﺩﺭ ﭼﺸﻢ ﺩﻝ ﺧﻮﺩ ﺑﺮﺍﻯ ﺁﻏﺎﺯ ﻳﻚ ﻋﺒﺎﺩﺕ ﻣﻠﺎﺣﻈﻪ ﮐﻨﺪ</w:t>
      </w:r>
      <w:r w:rsidR="00BD77AA">
        <w:rPr>
          <w:sz w:val="28"/>
          <w:szCs w:val="28"/>
          <w:rtl/>
        </w:rPr>
        <w:t xml:space="preserve">. </w:t>
      </w:r>
      <w:r w:rsidR="00CB105A" w:rsidRPr="00984881">
        <w:rPr>
          <w:sz w:val="28"/>
          <w:szCs w:val="28"/>
          <w:rtl/>
        </w:rPr>
        <w:t>ﮐﻪ ﺍﻳﻦ ﺻﻮﺭﺕ ﭘﻴﺮ</w:t>
      </w:r>
      <w:r>
        <w:rPr>
          <w:sz w:val="28"/>
          <w:szCs w:val="28"/>
          <w:rtl/>
        </w:rPr>
        <w:t xml:space="preserve"> </w:t>
      </w:r>
      <w:r w:rsidR="00CB105A" w:rsidRPr="00984881">
        <w:rPr>
          <w:sz w:val="28"/>
          <w:szCs w:val="28"/>
          <w:rtl/>
        </w:rPr>
        <w:t>ﺭﻭﻯ ﺃﻣﻮﺍﺝ</w:t>
      </w:r>
      <w:r>
        <w:rPr>
          <w:sz w:val="28"/>
          <w:szCs w:val="28"/>
          <w:rtl/>
        </w:rPr>
        <w:t xml:space="preserve"> </w:t>
      </w:r>
      <w:r w:rsidR="00CB105A" w:rsidRPr="00984881">
        <w:rPr>
          <w:sz w:val="28"/>
          <w:szCs w:val="28"/>
          <w:rtl/>
        </w:rPr>
        <w:t>ﺍﺷﮑﻬﺎﻯ ﺩﺭ ﭼﺸﻢ ﺧﻮﺩ</w:t>
      </w:r>
      <w:r w:rsidR="00BD77AA">
        <w:rPr>
          <w:sz w:val="28"/>
          <w:szCs w:val="28"/>
          <w:rtl/>
        </w:rPr>
        <w:t xml:space="preserve">، </w:t>
      </w:r>
      <w:r w:rsidR="00CB105A" w:rsidRPr="00984881">
        <w:rPr>
          <w:sz w:val="28"/>
          <w:szCs w:val="28"/>
          <w:rtl/>
        </w:rPr>
        <w:t>ﻧﻘﺶ ﺑﺮ ﺁﺏ ﻭ ﺑﻰ ﻓﺎﻳﺪﻩ ﺍﺳﺖ</w:t>
      </w:r>
      <w:r w:rsidR="00BD77AA">
        <w:rPr>
          <w:sz w:val="28"/>
          <w:szCs w:val="28"/>
          <w:rtl/>
        </w:rPr>
        <w:t xml:space="preserve">، </w:t>
      </w:r>
      <w:r w:rsidR="00CB105A" w:rsidRPr="00984881">
        <w:rPr>
          <w:sz w:val="28"/>
          <w:szCs w:val="28"/>
          <w:rtl/>
        </w:rPr>
        <w:t>ﮐﻪ ﻧﻤﻴﺘﻮﺍﻧﺪ</w:t>
      </w:r>
      <w:r>
        <w:rPr>
          <w:sz w:val="28"/>
          <w:szCs w:val="28"/>
          <w:rtl/>
        </w:rPr>
        <w:t xml:space="preserve"> </w:t>
      </w:r>
      <w:r w:rsidR="00CB105A" w:rsidRPr="00984881">
        <w:rPr>
          <w:sz w:val="28"/>
          <w:szCs w:val="28"/>
          <w:rtl/>
        </w:rPr>
        <w:t>ﺑﻮﺿﻮﺡ ﻭ إﺳﺒﺎﻍ</w:t>
      </w:r>
      <w:r w:rsidR="00BD77AA">
        <w:rPr>
          <w:sz w:val="28"/>
          <w:szCs w:val="28"/>
          <w:rtl/>
        </w:rPr>
        <w:t xml:space="preserve">، </w:t>
      </w:r>
      <w:r w:rsidR="00CB105A" w:rsidRPr="00984881">
        <w:rPr>
          <w:sz w:val="28"/>
          <w:szCs w:val="28"/>
          <w:rtl/>
        </w:rPr>
        <w:t>ﺁﻧﺮﺍ ﻣﺴﺘﻘﻴﻤﺎ إﺳﺒﺎﻕ ﻭ قبلا ﺁﻣﺎﺩﻩ ﻧﻤﺎﻳﺪ</w:t>
      </w:r>
      <w:r w:rsidR="00BD77AA">
        <w:rPr>
          <w:sz w:val="28"/>
          <w:szCs w:val="28"/>
          <w:rtl/>
        </w:rPr>
        <w:t xml:space="preserve">. </w:t>
      </w:r>
      <w:r w:rsidR="00CB105A" w:rsidRPr="00984881">
        <w:rPr>
          <w:sz w:val="28"/>
          <w:szCs w:val="28"/>
          <w:rtl/>
        </w:rPr>
        <w:t>ﻭ ﺑﺪﻳﻦ ﺗﺮﺗﻴﺐ ﺭﻧﺞ</w:t>
      </w:r>
      <w:r>
        <w:rPr>
          <w:sz w:val="28"/>
          <w:szCs w:val="28"/>
          <w:rtl/>
        </w:rPr>
        <w:t xml:space="preserve"> </w:t>
      </w:r>
      <w:r w:rsidR="00CB105A" w:rsidRPr="00984881">
        <w:rPr>
          <w:sz w:val="28"/>
          <w:szCs w:val="28"/>
          <w:rtl/>
        </w:rPr>
        <w:t>ﺣﺎﻓﻆ ﻭﻧﺎ ﺍﻣﻴﺪﻯ</w:t>
      </w:r>
      <w:r>
        <w:rPr>
          <w:sz w:val="28"/>
          <w:szCs w:val="28"/>
          <w:rtl/>
        </w:rPr>
        <w:t xml:space="preserve"> </w:t>
      </w:r>
      <w:r w:rsidR="00CB105A" w:rsidRPr="00984881">
        <w:rPr>
          <w:sz w:val="28"/>
          <w:szCs w:val="28"/>
          <w:rtl/>
        </w:rPr>
        <w:t>ﻧﺠﺎﺕ ﺍﻭ ﺭﺍ ﮐﻢ ﮐﺮﺩﻩ</w:t>
      </w:r>
      <w:r w:rsidR="00BD77AA">
        <w:rPr>
          <w:sz w:val="28"/>
          <w:szCs w:val="28"/>
          <w:rtl/>
        </w:rPr>
        <w:t xml:space="preserve">، </w:t>
      </w:r>
      <w:r w:rsidR="00CB105A" w:rsidRPr="00984881">
        <w:rPr>
          <w:sz w:val="28"/>
          <w:szCs w:val="28"/>
          <w:rtl/>
        </w:rPr>
        <w:t>ﭼﻮﻥ</w:t>
      </w:r>
      <w:r>
        <w:rPr>
          <w:sz w:val="28"/>
          <w:szCs w:val="28"/>
          <w:rtl/>
        </w:rPr>
        <w:t xml:space="preserve"> </w:t>
      </w:r>
      <w:r w:rsidR="00CB105A" w:rsidRPr="00984881">
        <w:rPr>
          <w:sz w:val="28"/>
          <w:szCs w:val="28"/>
          <w:rtl/>
        </w:rPr>
        <w:t>ﺍﻋﻤﺎﻝ ﻋﺒﺎﺩﻯ ﺍﻭ ﺑﻰ ﺑﻬﺮﻩ</w:t>
      </w:r>
      <w:r>
        <w:rPr>
          <w:sz w:val="28"/>
          <w:szCs w:val="28"/>
          <w:rtl/>
        </w:rPr>
        <w:t xml:space="preserve"> </w:t>
      </w:r>
      <w:r w:rsidR="00CB105A" w:rsidRPr="00984881">
        <w:rPr>
          <w:sz w:val="28"/>
          <w:szCs w:val="28"/>
          <w:rtl/>
        </w:rPr>
        <w:t>ﺳﻠﻮﮐﻰ ﻭ ﺷﻬﻮﺩﻯ ﻣﻴﺒﺎﺷﺪ</w:t>
      </w:r>
      <w:r w:rsidR="00BD77AA">
        <w:rPr>
          <w:sz w:val="28"/>
          <w:szCs w:val="28"/>
          <w:rtl/>
        </w:rPr>
        <w:t xml:space="preserve">. </w:t>
      </w:r>
      <w:r w:rsidR="00CB105A" w:rsidRPr="00984881">
        <w:rPr>
          <w:sz w:val="28"/>
          <w:szCs w:val="28"/>
          <w:rtl/>
        </w:rPr>
        <w:t>ﮐﻪ ﺻﻮﺭﺕ ﻭﺳﻴﻠﻪ ﺍﻟﻬﻰ ﺧﻮﺩﺭﺍ ﻭﺍﺿﺢ</w:t>
      </w:r>
      <w:r>
        <w:rPr>
          <w:sz w:val="28"/>
          <w:szCs w:val="28"/>
          <w:rtl/>
        </w:rPr>
        <w:t xml:space="preserve"> </w:t>
      </w:r>
      <w:r w:rsidR="00CB105A" w:rsidRPr="00984881">
        <w:rPr>
          <w:sz w:val="28"/>
          <w:szCs w:val="28"/>
          <w:rtl/>
        </w:rPr>
        <w:t>ﺑﺮﺍﻯ ﺗﻮﺳّﻞ ﺩﺭﺳﺖ ﻧﺪﺍﺭﺩ</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ﺑﻴﺪﺍﺭ ﺷﻮ ﺃﻯ ﺩﻳﺪﻩ </w:t>
      </w:r>
      <w:r w:rsidR="00BD77AA">
        <w:rPr>
          <w:b/>
          <w:bCs/>
          <w:sz w:val="28"/>
          <w:szCs w:val="28"/>
          <w:rtl/>
        </w:rPr>
        <w:t xml:space="preserve">، </w:t>
      </w:r>
      <w:r w:rsidRPr="00984881">
        <w:rPr>
          <w:b/>
          <w:bCs/>
          <w:sz w:val="28"/>
          <w:szCs w:val="28"/>
          <w:rtl/>
        </w:rPr>
        <w:t>ﮐﻪ ﺍﻳﻤﻦ ﻧﺘﻮﺍﻥ ﺑﻮﺩ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ﺯﻳﻦ ﺳﻴﻞ ﺩﻣﺎﺩﻡ</w:t>
      </w:r>
      <w:r w:rsidR="00BD77AA">
        <w:rPr>
          <w:b/>
          <w:bCs/>
          <w:sz w:val="28"/>
          <w:szCs w:val="28"/>
          <w:rtl/>
        </w:rPr>
        <w:t xml:space="preserve">، </w:t>
      </w:r>
      <w:r w:rsidRPr="00984881">
        <w:rPr>
          <w:b/>
          <w:bCs/>
          <w:sz w:val="28"/>
          <w:szCs w:val="28"/>
          <w:rtl/>
        </w:rPr>
        <w:t xml:space="preserve">ﮐﻪ ﺩﺭﺍﻳﻦ ﻣﻨﺰﻝ ﺧﻮﺍﺑﺴﺖ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ﺣﺎﻓﻆ ﺧﻮﺩﺭﺍ ﻧﻬﻴﺐ ﺑﻴﺪﺍﺭ ﺑﺎﺵ ﻣﻴﺰﻧﺪ</w:t>
      </w:r>
      <w:r w:rsidR="00BD77AA">
        <w:rPr>
          <w:sz w:val="28"/>
          <w:szCs w:val="28"/>
          <w:rtl/>
        </w:rPr>
        <w:t xml:space="preserve">، </w:t>
      </w:r>
      <w:r w:rsidR="00CB105A" w:rsidRPr="00984881">
        <w:rPr>
          <w:sz w:val="28"/>
          <w:szCs w:val="28"/>
          <w:rtl/>
        </w:rPr>
        <w:t>ﮐﻪ ﻫﻤّﺘﻰ ﮐﻨﺪ</w:t>
      </w:r>
      <w:r w:rsidR="00BD77AA">
        <w:rPr>
          <w:sz w:val="28"/>
          <w:szCs w:val="28"/>
          <w:rtl/>
        </w:rPr>
        <w:t xml:space="preserve">. </w:t>
      </w:r>
      <w:r w:rsidR="00CB105A" w:rsidRPr="00984881">
        <w:rPr>
          <w:sz w:val="28"/>
          <w:szCs w:val="28"/>
          <w:rtl/>
        </w:rPr>
        <w:t>ﮐﻪ ﺍﻳﻤﻦ ﻭ ﺩﺭ ﺍﻭﻡ ﻭ ﺃﻣﺎﻥ ﺍﻟﻬﻰ ﻭﻧﺠﺎﺕ ﻧﺨﻮﺍﻫﺪ ﺑﻮﺩ ﺍﮔﺮ ﺑﺪﻳﻦ ﻭﺿﻊ ﺑﺎﺷﺪ</w:t>
      </w:r>
      <w:r w:rsidR="00BD77AA">
        <w:rPr>
          <w:sz w:val="28"/>
          <w:szCs w:val="28"/>
          <w:rtl/>
        </w:rPr>
        <w:t xml:space="preserve">. </w:t>
      </w:r>
      <w:r w:rsidR="00CB105A" w:rsidRPr="00984881">
        <w:rPr>
          <w:sz w:val="28"/>
          <w:szCs w:val="28"/>
          <w:rtl/>
        </w:rPr>
        <w:t>وﻟﺬﺍ ﭘﻴﺮ ﺑﻮﻯ ﺍﻋﺘﻨﺎﺋﻰ ﻧﺪﺍﺭﺩ</w:t>
      </w:r>
      <w:r w:rsidR="00BD77AA">
        <w:rPr>
          <w:sz w:val="28"/>
          <w:szCs w:val="28"/>
          <w:rtl/>
        </w:rPr>
        <w:t xml:space="preserve">. </w:t>
      </w:r>
      <w:r w:rsidR="00CB105A" w:rsidRPr="00984881">
        <w:rPr>
          <w:sz w:val="28"/>
          <w:szCs w:val="28"/>
          <w:rtl/>
        </w:rPr>
        <w:t>ﺯﻳﺮﺍ ﻣﻰ ﺑﻴﻨﺪ</w:t>
      </w:r>
      <w:r w:rsidR="00BD77AA">
        <w:rPr>
          <w:sz w:val="28"/>
          <w:szCs w:val="28"/>
          <w:rtl/>
        </w:rPr>
        <w:t xml:space="preserve">، </w:t>
      </w:r>
      <w:r w:rsidR="00CB105A" w:rsidRPr="00984881">
        <w:rPr>
          <w:sz w:val="28"/>
          <w:szCs w:val="28"/>
          <w:rtl/>
        </w:rPr>
        <w:t>ﮐﻪ ﺩﺭ ﻣﻨﺰﻝ ﻓﻌﻠﻰ ﺳﺎﻟﻚ ﺩﺭ ﻋﺰﻟﺘﮕﺎﻩ ﺳﻠﻮﮐﻰ</w:t>
      </w:r>
      <w:r w:rsidR="00BD77AA">
        <w:rPr>
          <w:sz w:val="28"/>
          <w:szCs w:val="28"/>
          <w:rtl/>
        </w:rPr>
        <w:t xml:space="preserve">، </w:t>
      </w:r>
      <w:r w:rsidR="00CB105A" w:rsidRPr="00984881">
        <w:rPr>
          <w:sz w:val="28"/>
          <w:szCs w:val="28"/>
          <w:rtl/>
        </w:rPr>
        <w:t>ﻭ ﺩﺭ ﻣﻘﺎﻡ ﺭﻭﺣﻰ ﻭ ﺗﮑﺎﻣﻞ ﻓﻌﻠﻰ</w:t>
      </w:r>
      <w:r w:rsidR="00BD77AA">
        <w:rPr>
          <w:sz w:val="28"/>
          <w:szCs w:val="28"/>
          <w:rtl/>
        </w:rPr>
        <w:t xml:space="preserve">، </w:t>
      </w:r>
      <w:r w:rsidR="00CB105A" w:rsidRPr="00984881">
        <w:rPr>
          <w:sz w:val="28"/>
          <w:szCs w:val="28"/>
          <w:rtl/>
        </w:rPr>
        <w:t>ﺩﻭﭼﺎﺭ ﺳﻴﻞ ﻭ ﺑﺤﺮﺍﻧﻬﺎﻯ ﺷﺪﻳﺪﻯ ﺍﺳﺖ</w:t>
      </w:r>
      <w:r w:rsidR="00BD77AA">
        <w:rPr>
          <w:sz w:val="28"/>
          <w:szCs w:val="28"/>
          <w:rtl/>
        </w:rPr>
        <w:t xml:space="preserve">، </w:t>
      </w:r>
      <w:r w:rsidR="00CB105A" w:rsidRPr="00984881">
        <w:rPr>
          <w:sz w:val="28"/>
          <w:szCs w:val="28"/>
          <w:rtl/>
        </w:rPr>
        <w:t>ﮐﻪ ﻫﺮ ﻟﺤﻈﻪ ﺍﻭﺭﺍ ﺭﻫﺎ ﻧﻤﻰ ﮐﻨﺪ</w:t>
      </w:r>
      <w:r w:rsidR="00BD77AA">
        <w:rPr>
          <w:sz w:val="28"/>
          <w:szCs w:val="28"/>
          <w:rtl/>
        </w:rPr>
        <w:t xml:space="preserve">. </w:t>
      </w:r>
      <w:r w:rsidR="00CB105A" w:rsidRPr="00984881">
        <w:rPr>
          <w:sz w:val="28"/>
          <w:szCs w:val="28"/>
          <w:rtl/>
        </w:rPr>
        <w:t>ﻭﺗﻨﻬﺎ ﺁﺭﺍﻣﺶ ﺳﺎﻟﻚ ﺩﺭ ﺩﻳﺪﺍﺭ ﻭﻧﻮﺯﺍﺵ ﭘﻴﺮ ﺍﻟﻬﻰ ﻣﻴﺒﺎﺷﺪ ﻭ ﺑﺎ ﻧﺠﺎﺕ ﺑﺎ ﺷﻬﻮﺩ ﺁﺧﺮ</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ﻣﻌﺸﻮﻕ ﻋﻴﺎﻥ ﻣﻴﮕﺬﺭﺩ ﺑﺮﺗﻮ</w:t>
      </w:r>
      <w:r w:rsidR="00BD77AA">
        <w:rPr>
          <w:b/>
          <w:bCs/>
          <w:sz w:val="28"/>
          <w:szCs w:val="28"/>
          <w:rtl/>
        </w:rPr>
        <w:t xml:space="preserve">، </w:t>
      </w:r>
      <w:r w:rsidRPr="00984881">
        <w:rPr>
          <w:b/>
          <w:bCs/>
          <w:sz w:val="28"/>
          <w:szCs w:val="28"/>
          <w:rtl/>
        </w:rPr>
        <w:t>ﻭ</w:t>
      </w:r>
      <w:r w:rsidR="004D25BE">
        <w:rPr>
          <w:b/>
          <w:bCs/>
          <w:sz w:val="28"/>
          <w:szCs w:val="28"/>
          <w:rtl/>
        </w:rPr>
        <w:t xml:space="preserve"> </w:t>
      </w:r>
      <w:r w:rsidRPr="00984881">
        <w:rPr>
          <w:b/>
          <w:bCs/>
          <w:sz w:val="28"/>
          <w:szCs w:val="28"/>
          <w:rtl/>
        </w:rPr>
        <w:t>ﻟﻴﮑﻦ</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ﺃﻏﻴﺎﺭ ﻫﻤﻰ ﺑﻴﻨﺪ ﺍﺯ ﺁﻥ ﺑﺴﺘﻪ</w:t>
      </w:r>
      <w:r w:rsidR="004D25BE">
        <w:rPr>
          <w:b/>
          <w:bCs/>
          <w:sz w:val="28"/>
          <w:szCs w:val="28"/>
          <w:rtl/>
        </w:rPr>
        <w:t xml:space="preserve"> </w:t>
      </w:r>
      <w:r w:rsidRPr="00984881">
        <w:rPr>
          <w:b/>
          <w:bCs/>
          <w:sz w:val="28"/>
          <w:szCs w:val="28"/>
          <w:rtl/>
        </w:rPr>
        <w:t xml:space="preserve">ﻧﻘﺎﺑﺴﺖ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ﻣﻌﺸﻮﻕ ﺍﻟﻬﻰ ﻋﻠﻨﺎ ﺑﺮ ﺗﻮ ﺳﺎﻟﻚ ﻣﻴﮕﺬﺭﺩ</w:t>
      </w:r>
      <w:r w:rsidR="00BD77AA">
        <w:rPr>
          <w:sz w:val="28"/>
          <w:szCs w:val="28"/>
          <w:rtl/>
        </w:rPr>
        <w:t xml:space="preserve">، </w:t>
      </w:r>
      <w:r w:rsidR="00CB105A" w:rsidRPr="00984881">
        <w:rPr>
          <w:sz w:val="28"/>
          <w:szCs w:val="28"/>
          <w:rtl/>
        </w:rPr>
        <w:t>ﻭﻟﻰ ﺍﻏﻴﺎﺭ ﺑﻴﮕﺎﻧﻪ ﺍﻭﺭﺍ ﻧﻘﺎﺏ ﺑﺴﺘﻪﺍﻯ ﻣﻰ ﺑﻴﻨﻨﺪ</w:t>
      </w:r>
      <w:r w:rsidR="00BD77AA">
        <w:rPr>
          <w:sz w:val="28"/>
          <w:szCs w:val="28"/>
          <w:rtl/>
        </w:rPr>
        <w:t xml:space="preserve">. </w:t>
      </w:r>
      <w:r w:rsidR="00CB105A" w:rsidRPr="00984881">
        <w:rPr>
          <w:sz w:val="28"/>
          <w:szCs w:val="28"/>
          <w:rtl/>
        </w:rPr>
        <w:t>ﻭﭼﻮﻥ ﮐﺴﻰ ﺑﻮﻯ ﺩﻝ ﻧﻤﻴﺪﻫﺪ</w:t>
      </w:r>
      <w:r w:rsidR="00BD77AA">
        <w:rPr>
          <w:sz w:val="28"/>
          <w:szCs w:val="28"/>
          <w:rtl/>
        </w:rPr>
        <w:t xml:space="preserve">، </w:t>
      </w:r>
      <w:r w:rsidR="00CB105A" w:rsidRPr="00984881">
        <w:rPr>
          <w:sz w:val="28"/>
          <w:szCs w:val="28"/>
          <w:rtl/>
        </w:rPr>
        <w:t>ﺍﻭﺭﺍ ﺩﺭ ﻧﻘﺎﺏ ﮔﺬﺭﺍﻥ ﻣﻰ ﺑﻴﻨﺪ</w:t>
      </w:r>
      <w:r w:rsidR="00BD77AA">
        <w:rPr>
          <w:sz w:val="28"/>
          <w:szCs w:val="28"/>
          <w:rtl/>
        </w:rPr>
        <w:t xml:space="preserve">. </w:t>
      </w:r>
      <w:r w:rsidR="00CB105A" w:rsidRPr="00984881">
        <w:rPr>
          <w:sz w:val="28"/>
          <w:szCs w:val="28"/>
          <w:rtl/>
        </w:rPr>
        <w:t>ﻭ ﺑﺮﺍﻯ ﺳﺎﻟﻚ ﻋﺎﺷﻖ ﺁﺷﮑﺎﺭ ﺍﺳﺖ</w:t>
      </w:r>
      <w:r w:rsidR="00BD77AA">
        <w:rPr>
          <w:sz w:val="28"/>
          <w:szCs w:val="28"/>
          <w:rtl/>
        </w:rPr>
        <w:t xml:space="preserve">، </w:t>
      </w:r>
      <w:r w:rsidR="00CB105A" w:rsidRPr="00984881">
        <w:rPr>
          <w:sz w:val="28"/>
          <w:szCs w:val="28"/>
          <w:rtl/>
        </w:rPr>
        <w:t>ﮐﻪ ﺣﻀﻮﺭ ﺫﻫﻨﻰ ﺍﻭﺭﺍ ﺩﺍﺭﺩ</w:t>
      </w:r>
      <w:r w:rsidR="00BD77AA">
        <w:rPr>
          <w:sz w:val="28"/>
          <w:szCs w:val="28"/>
          <w:rtl/>
        </w:rPr>
        <w:t xml:space="preserve">، </w:t>
      </w:r>
      <w:r w:rsidR="00CB105A" w:rsidRPr="00984881">
        <w:rPr>
          <w:sz w:val="28"/>
          <w:szCs w:val="28"/>
          <w:rtl/>
        </w:rPr>
        <w:t>ﻭ ﺗﺬﮐّﺮ ﺧﺪﺍﻭﻧﺪ ﺑﺮﺍﻯ ﻫﻤﻪ ﻭﻫﻤﻴﺸﻪ ﺑﺮﻗﺮﺍﺭ ﺍﺳﺖ</w:t>
      </w:r>
      <w:r w:rsidR="00BD77AA">
        <w:rPr>
          <w:sz w:val="28"/>
          <w:szCs w:val="28"/>
          <w:rtl/>
        </w:rPr>
        <w:t xml:space="preserve">، </w:t>
      </w:r>
      <w:r w:rsidR="00CB105A" w:rsidRPr="00984881">
        <w:rPr>
          <w:sz w:val="28"/>
          <w:szCs w:val="28"/>
          <w:rtl/>
        </w:rPr>
        <w:t>ﮔﻮﺵ ﺷﻨﻮﺍ ﻧﻴﺴﺖ</w:t>
      </w:r>
      <w:r w:rsidR="00BD77AA">
        <w:rPr>
          <w:sz w:val="28"/>
          <w:szCs w:val="28"/>
          <w:rtl/>
        </w:rPr>
        <w:t xml:space="preserve">، </w:t>
      </w:r>
      <w:r w:rsidR="00CB105A" w:rsidRPr="00984881">
        <w:rPr>
          <w:sz w:val="28"/>
          <w:szCs w:val="28"/>
          <w:rtl/>
        </w:rPr>
        <w:t xml:space="preserve">ﮐﻪ ﺧﺪﺍﻭﻧﺪ ﺩﻳﺪﻩ ﺷﺪﻧﻰ ﻧﻴﺴﺖ </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ﮔﻞ ﺑﺮ ﺭﺥ ﺭﻧﮕﻴﻦ ﺗﻮ</w:t>
      </w:r>
      <w:r w:rsidR="00BD77AA">
        <w:rPr>
          <w:b/>
          <w:bCs/>
          <w:sz w:val="28"/>
          <w:szCs w:val="28"/>
          <w:rtl/>
        </w:rPr>
        <w:t xml:space="preserve">، </w:t>
      </w:r>
      <w:r w:rsidRPr="00984881">
        <w:rPr>
          <w:b/>
          <w:bCs/>
          <w:sz w:val="28"/>
          <w:szCs w:val="28"/>
          <w:rtl/>
        </w:rPr>
        <w:t>ﺗﺎ ﻟﻄﻒ ﻋﺮﻕ</w:t>
      </w:r>
      <w:r w:rsidR="004D25BE">
        <w:rPr>
          <w:b/>
          <w:bCs/>
          <w:sz w:val="28"/>
          <w:szCs w:val="28"/>
          <w:rtl/>
        </w:rPr>
        <w:t xml:space="preserve"> </w:t>
      </w:r>
      <w:r w:rsidRPr="00984881">
        <w:rPr>
          <w:b/>
          <w:bCs/>
          <w:sz w:val="28"/>
          <w:szCs w:val="28"/>
          <w:rtl/>
        </w:rPr>
        <w:t>ﺩﻳﺪ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ﺩﺭ ﺁﺗﺶ ﺷﻮﻕ ﺍﺯ ﻏﻢ ﺩﻝ</w:t>
      </w:r>
      <w:r w:rsidR="00BD77AA">
        <w:rPr>
          <w:b/>
          <w:bCs/>
          <w:sz w:val="28"/>
          <w:szCs w:val="28"/>
          <w:rtl/>
        </w:rPr>
        <w:t xml:space="preserve">، </w:t>
      </w:r>
      <w:r w:rsidRPr="00984881">
        <w:rPr>
          <w:b/>
          <w:bCs/>
          <w:sz w:val="28"/>
          <w:szCs w:val="28"/>
          <w:rtl/>
        </w:rPr>
        <w:t>ﻏﺮﻕ</w:t>
      </w:r>
      <w:r w:rsidR="004D25BE">
        <w:rPr>
          <w:b/>
          <w:bCs/>
          <w:sz w:val="28"/>
          <w:szCs w:val="28"/>
          <w:rtl/>
        </w:rPr>
        <w:t xml:space="preserve"> </w:t>
      </w:r>
      <w:r w:rsidRPr="00984881">
        <w:rPr>
          <w:b/>
          <w:bCs/>
          <w:sz w:val="28"/>
          <w:szCs w:val="28"/>
          <w:rtl/>
        </w:rPr>
        <w:t xml:space="preserve">ﮔﻠﺎﺑﺴﺖ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ﮔﻞ ﺑﺮ ﺻﻮﺭﺕ ﭘﻴﺮ ﺍﻟﻬﻰ</w:t>
      </w:r>
      <w:r w:rsidR="00BD77AA">
        <w:rPr>
          <w:sz w:val="28"/>
          <w:szCs w:val="28"/>
          <w:rtl/>
        </w:rPr>
        <w:t xml:space="preserve">، </w:t>
      </w:r>
      <w:r w:rsidR="00CB105A" w:rsidRPr="00984881">
        <w:rPr>
          <w:sz w:val="28"/>
          <w:szCs w:val="28"/>
          <w:rtl/>
        </w:rPr>
        <w:t>ﻟﻄﺎﻓﺖ ﻋﺮﻕ ﺭﺍ ﺩﻳﺪ</w:t>
      </w:r>
      <w:r w:rsidR="00BD77AA">
        <w:rPr>
          <w:sz w:val="28"/>
          <w:szCs w:val="28"/>
          <w:rtl/>
        </w:rPr>
        <w:t xml:space="preserve">، </w:t>
      </w:r>
      <w:r w:rsidR="00CB105A" w:rsidRPr="00984881">
        <w:rPr>
          <w:sz w:val="28"/>
          <w:szCs w:val="28"/>
          <w:rtl/>
        </w:rPr>
        <w:t>ﺧﻮﺩ ﺩﺭ ﺁﺗﺶ ﺷﻮﻕ ﺍﺯ ﻢ ﺩﻝ ﻫﺎ ﻏﺮﻕ</w:t>
      </w:r>
      <w:r>
        <w:rPr>
          <w:sz w:val="28"/>
          <w:szCs w:val="28"/>
          <w:rtl/>
        </w:rPr>
        <w:t xml:space="preserve"> </w:t>
      </w:r>
      <w:r w:rsidR="00CB105A" w:rsidRPr="00984881">
        <w:rPr>
          <w:sz w:val="28"/>
          <w:szCs w:val="28"/>
          <w:rtl/>
        </w:rPr>
        <w:t>ﮔﻠﺎﺏ</w:t>
      </w:r>
      <w:r>
        <w:rPr>
          <w:sz w:val="28"/>
          <w:szCs w:val="28"/>
          <w:rtl/>
        </w:rPr>
        <w:t xml:space="preserve"> </w:t>
      </w:r>
      <w:r w:rsidR="00CB105A" w:rsidRPr="00984881">
        <w:rPr>
          <w:sz w:val="28"/>
          <w:szCs w:val="28"/>
          <w:rtl/>
        </w:rPr>
        <w:t>ﺷﺪ</w:t>
      </w:r>
      <w:r w:rsidR="00BD77AA">
        <w:rPr>
          <w:sz w:val="28"/>
          <w:szCs w:val="28"/>
          <w:rtl/>
        </w:rPr>
        <w:t xml:space="preserve">. </w:t>
      </w:r>
      <w:r w:rsidR="00CB105A" w:rsidRPr="00984881">
        <w:rPr>
          <w:sz w:val="28"/>
          <w:szCs w:val="28"/>
          <w:rtl/>
        </w:rPr>
        <w:t xml:space="preserve">ﮔﻮﺋﻰ ﮔﻠﻰ ﺷﺒﻨﻢ ﻣﻌﻄّﺮ ﺑﺮﻭﻯ ﺁﻥ ﻧﺸﺴﺘﻪ ﺍﺳﺖ </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ﺳﺒﺰﺳﺖ ﺩﺭ ﻭ ﺩﺷﺖ</w:t>
      </w:r>
      <w:r w:rsidR="00BD77AA">
        <w:rPr>
          <w:b/>
          <w:bCs/>
          <w:sz w:val="28"/>
          <w:szCs w:val="28"/>
          <w:rtl/>
        </w:rPr>
        <w:t xml:space="preserve">، </w:t>
      </w:r>
      <w:r w:rsidRPr="00984881">
        <w:rPr>
          <w:b/>
          <w:bCs/>
          <w:sz w:val="28"/>
          <w:szCs w:val="28"/>
          <w:rtl/>
        </w:rPr>
        <w:t>ﺑﻴﺎ ﺗﺎ</w:t>
      </w:r>
      <w:r w:rsidR="004D25BE">
        <w:rPr>
          <w:b/>
          <w:bCs/>
          <w:sz w:val="28"/>
          <w:szCs w:val="28"/>
          <w:rtl/>
        </w:rPr>
        <w:t xml:space="preserve"> </w:t>
      </w:r>
      <w:r w:rsidRPr="00984881">
        <w:rPr>
          <w:b/>
          <w:bCs/>
          <w:sz w:val="28"/>
          <w:szCs w:val="28"/>
          <w:rtl/>
        </w:rPr>
        <w:t>ﻧﮕﺬﺍﺭﻳﻢ</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ﺩﺳﺖ ﺍﺯ ﺳﺮ ﺁﺑﻰ</w:t>
      </w:r>
      <w:r w:rsidR="00BD77AA">
        <w:rPr>
          <w:b/>
          <w:bCs/>
          <w:sz w:val="28"/>
          <w:szCs w:val="28"/>
          <w:rtl/>
        </w:rPr>
        <w:t xml:space="preserve">، </w:t>
      </w:r>
      <w:r w:rsidRPr="00984881">
        <w:rPr>
          <w:b/>
          <w:bCs/>
          <w:sz w:val="28"/>
          <w:szCs w:val="28"/>
          <w:rtl/>
        </w:rPr>
        <w:t>ﮐﻪ ﺟﻬﺎﻥ ﺟﻤﻠﻪ</w:t>
      </w:r>
      <w:r w:rsidR="004D25BE">
        <w:rPr>
          <w:b/>
          <w:bCs/>
          <w:sz w:val="28"/>
          <w:szCs w:val="28"/>
          <w:rtl/>
        </w:rPr>
        <w:t xml:space="preserve"> </w:t>
      </w:r>
      <w:r w:rsidRPr="00984881">
        <w:rPr>
          <w:b/>
          <w:bCs/>
          <w:sz w:val="28"/>
          <w:szCs w:val="28"/>
          <w:rtl/>
        </w:rPr>
        <w:t>ﺳﺮﺍﺑﺴﺖ</w:t>
      </w:r>
      <w:r w:rsidR="004D25BE">
        <w:rPr>
          <w:b/>
          <w:bCs/>
          <w:sz w:val="28"/>
          <w:szCs w:val="28"/>
          <w:rtl/>
        </w:rPr>
        <w:t xml:space="preserve">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ﺯﻣﻴﻦ ﺩﺭ ﺩﺭﻩ ﻭﮐﻮﻩ ﻭﺩﺷﺖ ﺳﺒﺰ ﺍﺳﺖ</w:t>
      </w:r>
      <w:r w:rsidR="00BD77AA">
        <w:rPr>
          <w:sz w:val="28"/>
          <w:szCs w:val="28"/>
          <w:rtl/>
        </w:rPr>
        <w:t xml:space="preserve">، </w:t>
      </w:r>
      <w:r w:rsidR="00CB105A" w:rsidRPr="00984881">
        <w:rPr>
          <w:sz w:val="28"/>
          <w:szCs w:val="28"/>
          <w:rtl/>
        </w:rPr>
        <w:t>ﮐﻪ ﻣﻨﺒﻊ ﺁﺏ ﻣﻴﺒﺎﺷﺪ</w:t>
      </w:r>
      <w:r w:rsidR="00BD77AA">
        <w:rPr>
          <w:sz w:val="28"/>
          <w:szCs w:val="28"/>
          <w:rtl/>
        </w:rPr>
        <w:t xml:space="preserve">. </w:t>
      </w:r>
      <w:r w:rsidR="00CB105A" w:rsidRPr="00984881">
        <w:rPr>
          <w:sz w:val="28"/>
          <w:szCs w:val="28"/>
          <w:rtl/>
        </w:rPr>
        <w:t>ﻭ ﻧﺒﺎﻳﺪ ﺍﺯ ﺁﻥ</w:t>
      </w:r>
      <w:r>
        <w:rPr>
          <w:sz w:val="28"/>
          <w:szCs w:val="28"/>
          <w:rtl/>
        </w:rPr>
        <w:t xml:space="preserve"> </w:t>
      </w:r>
      <w:r w:rsidR="00CB105A" w:rsidRPr="00984881">
        <w:rPr>
          <w:sz w:val="28"/>
          <w:szCs w:val="28"/>
          <w:rtl/>
        </w:rPr>
        <w:t>ﮔﺬﺷﺖ ﮔﺮﭼﻪ ﺟﻬﺎﻥ ﻏﻴﺮ ﺍﺯ ﻣﮑﺎﻥ ﭘﻴﺮ ﻭ ﻣﺰﺭﻉ ﺳﺒﺰ ﻭﻟﺎﻳﺖ</w:t>
      </w:r>
      <w:r w:rsidR="00BD77AA">
        <w:rPr>
          <w:sz w:val="28"/>
          <w:szCs w:val="28"/>
          <w:rtl/>
        </w:rPr>
        <w:t xml:space="preserve">، </w:t>
      </w:r>
      <w:r w:rsidR="00CB105A" w:rsidRPr="00984881">
        <w:rPr>
          <w:sz w:val="28"/>
          <w:szCs w:val="28"/>
          <w:rtl/>
        </w:rPr>
        <w:t xml:space="preserve">ﻫﻤﻪ ﺳﺮﺁﺏ </w:t>
      </w:r>
      <w:r w:rsidR="009915B2" w:rsidRPr="00984881">
        <w:rPr>
          <w:sz w:val="28"/>
          <w:szCs w:val="28"/>
          <w:rtl/>
        </w:rPr>
        <w:t>فر</w:t>
      </w:r>
      <w:r w:rsidR="00CB105A" w:rsidRPr="00984881">
        <w:rPr>
          <w:sz w:val="28"/>
          <w:szCs w:val="28"/>
          <w:rtl/>
        </w:rPr>
        <w:t>ﻳﺒﻨﺪﻩ ﺍﺳﺖ</w:t>
      </w:r>
      <w:r w:rsidR="00BD77AA">
        <w:rPr>
          <w:sz w:val="28"/>
          <w:szCs w:val="28"/>
          <w:rtl/>
        </w:rPr>
        <w:t xml:space="preserve">. </w:t>
      </w:r>
      <w:r w:rsidR="00CB105A" w:rsidRPr="00984881">
        <w:rPr>
          <w:sz w:val="28"/>
          <w:szCs w:val="28"/>
          <w:rtl/>
        </w:rPr>
        <w:t>ﮐﻪ ﻫﻤﻴﺸﻪ ﺍﻧﻌﮑﺎس ﻧﻮﺭ ﺭﻭﻯ ﺭﻳﮕﺰﺍﺭ ﺑﻰ ﺁﺏ</w:t>
      </w:r>
      <w:r w:rsidR="00BD77AA">
        <w:rPr>
          <w:sz w:val="28"/>
          <w:szCs w:val="28"/>
          <w:rtl/>
        </w:rPr>
        <w:t xml:space="preserve">، </w:t>
      </w:r>
      <w:r w:rsidR="00CB105A" w:rsidRPr="00984881">
        <w:rPr>
          <w:sz w:val="28"/>
          <w:szCs w:val="28"/>
          <w:rtl/>
        </w:rPr>
        <w:t xml:space="preserve">ﺧﻴﺎﻝ ﺑﺎﻃﻞ ﺁﺏ ﺭﺍ ﺑﺘﺸﻨﮕﺎﻥ ﻣﻴﺪﻫﺪ </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ﺩﺭ ﮐﻨﺞ ﺩﻣﺎﻏﻢ</w:t>
      </w:r>
      <w:r w:rsidR="00BD77AA">
        <w:rPr>
          <w:b/>
          <w:bCs/>
          <w:sz w:val="28"/>
          <w:szCs w:val="28"/>
          <w:rtl/>
        </w:rPr>
        <w:t xml:space="preserve">، </w:t>
      </w:r>
      <w:r w:rsidRPr="00984881">
        <w:rPr>
          <w:b/>
          <w:bCs/>
          <w:sz w:val="28"/>
          <w:szCs w:val="28"/>
          <w:rtl/>
        </w:rPr>
        <w:t>ﻣﻄﻠﺐ ﺟﺎﻯ ﻧﺼﻴﺤﺖ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ﮐﺎﻳﻦ ﮔﻮﺷﻪ ﭘﺮ ﺍﺯ ﺯﻣﺰﻣﻪٴ ﭼﻨﮓ ﻭﺭﺑﺎﺑﺴﺖ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ﻣﻐﺰ ﺳﺮ ﻣﻦ ﺣﺎﻓﻆ</w:t>
      </w:r>
      <w:r w:rsidR="00BD77AA">
        <w:rPr>
          <w:sz w:val="28"/>
          <w:szCs w:val="28"/>
          <w:rtl/>
        </w:rPr>
        <w:t xml:space="preserve">، </w:t>
      </w:r>
      <w:r w:rsidR="00CB105A" w:rsidRPr="00984881">
        <w:rPr>
          <w:sz w:val="28"/>
          <w:szCs w:val="28"/>
          <w:rtl/>
        </w:rPr>
        <w:t>ﻣﻄﺎﻟﺐ ﻗﺎﺑﻞ ﻧﺼﻴﺤﺖ ﻫﺴﺖ ﺯﻳﺮﺍ ﺍﻳﻦ ﮔﻮﺷﻪ ﻣﻐﺰﻡ ﭘﺮ ﺍﺯ ﺁﻫﻨﮓ ﭼﻨﮓ ﻭ ﺭﺑﺎﺏ ﻋﻮﺩ ﻣﻴﺒﺎﺷﺪ</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ﺣﺎﻓﻆ ﭼﻪ ﺷﺪ</w:t>
      </w:r>
      <w:r w:rsidR="00BD77AA">
        <w:rPr>
          <w:b/>
          <w:bCs/>
          <w:sz w:val="28"/>
          <w:szCs w:val="28"/>
          <w:rtl/>
        </w:rPr>
        <w:t xml:space="preserve">، </w:t>
      </w:r>
      <w:r w:rsidRPr="00984881">
        <w:rPr>
          <w:b/>
          <w:bCs/>
          <w:sz w:val="28"/>
          <w:szCs w:val="28"/>
          <w:rtl/>
        </w:rPr>
        <w:t>ﺃﺭ ﻋﺎﺷﻖ ﻭﺭﻧﺪﺳﺖ ﻭﻧﻈﺮﺑﺎﺯ</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ﺑس ﻃﻮﺭ ﻋﺠﺐ</w:t>
      </w:r>
      <w:r w:rsidR="00BD77AA">
        <w:rPr>
          <w:b/>
          <w:bCs/>
          <w:sz w:val="28"/>
          <w:szCs w:val="28"/>
          <w:rtl/>
        </w:rPr>
        <w:t xml:space="preserve">، </w:t>
      </w:r>
      <w:r w:rsidRPr="00984881">
        <w:rPr>
          <w:b/>
          <w:bCs/>
          <w:sz w:val="28"/>
          <w:szCs w:val="28"/>
          <w:rtl/>
        </w:rPr>
        <w:t>ﻟﺎﺯﻡ ﺃﻳّﺎﻡ</w:t>
      </w:r>
      <w:r w:rsidR="004D25BE">
        <w:rPr>
          <w:b/>
          <w:bCs/>
          <w:sz w:val="28"/>
          <w:szCs w:val="28"/>
          <w:rtl/>
        </w:rPr>
        <w:t xml:space="preserve"> </w:t>
      </w:r>
      <w:r w:rsidRPr="00984881">
        <w:rPr>
          <w:b/>
          <w:bCs/>
          <w:sz w:val="28"/>
          <w:szCs w:val="28"/>
          <w:rtl/>
        </w:rPr>
        <w:t xml:space="preserve">ﺷﺒﺎﺑﺴﺖ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ﭼﻪ ﺷﺪ ﮐﻪ ﺍﻳﻦ ﺃﻳّﺎﻡ</w:t>
      </w:r>
      <w:r w:rsidR="00BD77AA">
        <w:rPr>
          <w:sz w:val="28"/>
          <w:szCs w:val="28"/>
          <w:rtl/>
        </w:rPr>
        <w:t xml:space="preserve">، </w:t>
      </w:r>
      <w:r w:rsidR="00CB105A" w:rsidRPr="00984881">
        <w:rPr>
          <w:sz w:val="28"/>
          <w:szCs w:val="28"/>
          <w:rtl/>
        </w:rPr>
        <w:t>ﺣﺎﻓﻆ</w:t>
      </w:r>
      <w:r>
        <w:rPr>
          <w:sz w:val="28"/>
          <w:szCs w:val="28"/>
          <w:rtl/>
        </w:rPr>
        <w:t xml:space="preserve"> </w:t>
      </w:r>
      <w:r w:rsidR="00CB105A" w:rsidRPr="00984881">
        <w:rPr>
          <w:sz w:val="28"/>
          <w:szCs w:val="28"/>
          <w:rtl/>
        </w:rPr>
        <w:t>ﻋﺎﺷﻖ ﻭﺭﻧﺪ ﺯﻳﺮﻙ ﻭ ﻧﻈﺮ ﺑﺎﺯ ﺩﺭ ﺗﻮﺳّﻞ</w:t>
      </w:r>
      <w:r>
        <w:rPr>
          <w:sz w:val="28"/>
          <w:szCs w:val="28"/>
          <w:rtl/>
        </w:rPr>
        <w:t xml:space="preserve"> </w:t>
      </w:r>
      <w:r w:rsidR="00CB105A" w:rsidRPr="00984881">
        <w:rPr>
          <w:sz w:val="28"/>
          <w:szCs w:val="28"/>
          <w:rtl/>
        </w:rPr>
        <w:t>ﻋﺒﺎﺩﻯ ﺩﺍﺋﻢ</w:t>
      </w:r>
      <w:r w:rsidR="00BD77AA">
        <w:rPr>
          <w:sz w:val="28"/>
          <w:szCs w:val="28"/>
          <w:rtl/>
        </w:rPr>
        <w:t xml:space="preserve">، </w:t>
      </w:r>
      <w:r w:rsidR="00CB105A" w:rsidRPr="00984881">
        <w:rPr>
          <w:sz w:val="28"/>
          <w:szCs w:val="28"/>
          <w:rtl/>
        </w:rPr>
        <w:t>ﻭ ﺗﻌﺠّﺐ ﺍﺳﺖ</w:t>
      </w:r>
      <w:r w:rsidR="00BD77AA">
        <w:rPr>
          <w:sz w:val="28"/>
          <w:szCs w:val="28"/>
          <w:rtl/>
        </w:rPr>
        <w:t xml:space="preserve">، </w:t>
      </w:r>
      <w:r w:rsidR="00CB105A" w:rsidRPr="00984881">
        <w:rPr>
          <w:sz w:val="28"/>
          <w:szCs w:val="28"/>
          <w:rtl/>
        </w:rPr>
        <w:t>ﮐﻪ ﺍﻳﻨﻬﺎ ﺍﺯ ﻟﻮﺍﺯﻡ ﺟﻮﺍﻧﻰ ﺑﻮﺩﻩ</w:t>
      </w:r>
      <w:r w:rsidR="00BD77AA">
        <w:rPr>
          <w:sz w:val="28"/>
          <w:szCs w:val="28"/>
          <w:rtl/>
        </w:rPr>
        <w:t xml:space="preserve">، </w:t>
      </w:r>
      <w:r w:rsidR="00CB105A" w:rsidRPr="00984881">
        <w:rPr>
          <w:sz w:val="28"/>
          <w:szCs w:val="28"/>
          <w:rtl/>
        </w:rPr>
        <w:t>ﮐﻪ ﺗﻤﺎﻡ ﺷﺪ</w:t>
      </w:r>
      <w:r w:rsidR="00BD77AA">
        <w:rPr>
          <w:sz w:val="28"/>
          <w:szCs w:val="28"/>
          <w:rtl/>
        </w:rPr>
        <w:t xml:space="preserve">. </w:t>
      </w:r>
      <w:r w:rsidR="00CB105A" w:rsidRPr="00984881">
        <w:rPr>
          <w:sz w:val="28"/>
          <w:szCs w:val="28"/>
          <w:rtl/>
        </w:rPr>
        <w:t>ﻋﺸﻖ</w:t>
      </w:r>
      <w:r>
        <w:rPr>
          <w:sz w:val="28"/>
          <w:szCs w:val="28"/>
          <w:rtl/>
        </w:rPr>
        <w:t xml:space="preserve"> </w:t>
      </w:r>
      <w:r w:rsidR="00CB105A" w:rsidRPr="00984881">
        <w:rPr>
          <w:sz w:val="28"/>
          <w:szCs w:val="28"/>
          <w:rtl/>
        </w:rPr>
        <w:t>ﺟﻮﺍﻧﻰ ﻧﻔﺴﺎﻧﻰ</w:t>
      </w:r>
      <w:r>
        <w:rPr>
          <w:sz w:val="28"/>
          <w:szCs w:val="28"/>
          <w:rtl/>
        </w:rPr>
        <w:t xml:space="preserve"> </w:t>
      </w:r>
      <w:r w:rsidR="00CB105A" w:rsidRPr="00984881">
        <w:rPr>
          <w:sz w:val="28"/>
          <w:szCs w:val="28"/>
          <w:rtl/>
        </w:rPr>
        <w:t>ﻭﺷﻬﻮﺍﻧﻰ ﺍﺳﺖ</w:t>
      </w:r>
      <w:r w:rsidR="00BD77AA">
        <w:rPr>
          <w:sz w:val="28"/>
          <w:szCs w:val="28"/>
          <w:rtl/>
        </w:rPr>
        <w:t xml:space="preserve">، </w:t>
      </w:r>
      <w:r w:rsidR="00CB105A" w:rsidRPr="00984881">
        <w:rPr>
          <w:sz w:val="28"/>
          <w:szCs w:val="28"/>
          <w:rtl/>
        </w:rPr>
        <w:t>ﻭﻟﻰ ﺳﺎﻟﻚ ﻫﻤﻴﺸﻪ</w:t>
      </w:r>
      <w:r>
        <w:rPr>
          <w:sz w:val="28"/>
          <w:szCs w:val="28"/>
          <w:rtl/>
        </w:rPr>
        <w:t xml:space="preserve"> </w:t>
      </w:r>
      <w:r w:rsidR="00CB105A" w:rsidRPr="00984881">
        <w:rPr>
          <w:sz w:val="28"/>
          <w:szCs w:val="28"/>
          <w:rtl/>
        </w:rPr>
        <w:t>ﺟﻮﺍﻥ ﻋﺎﺷﻖ ﺟﻤﺎﻝ ﻳﺎﺭ ﺍﻟﻬﻰ ﺧﻮﺩ ﻣﻴﺒﺎﺷﺪ</w:t>
      </w:r>
      <w:r w:rsidR="00BD77AA">
        <w:rPr>
          <w:sz w:val="28"/>
          <w:szCs w:val="28"/>
          <w:rtl/>
        </w:rPr>
        <w:t xml:space="preserve">. </w:t>
      </w:r>
      <w:r w:rsidR="00CB105A" w:rsidRPr="00984881">
        <w:rPr>
          <w:sz w:val="28"/>
          <w:szCs w:val="28"/>
          <w:rtl/>
        </w:rPr>
        <w:t>ﻭ ﺭﻧﺪﻯ</w:t>
      </w:r>
      <w:r>
        <w:rPr>
          <w:sz w:val="28"/>
          <w:szCs w:val="28"/>
          <w:rtl/>
        </w:rPr>
        <w:t xml:space="preserve"> </w:t>
      </w:r>
      <w:r w:rsidR="00CB105A" w:rsidRPr="00984881">
        <w:rPr>
          <w:sz w:val="28"/>
          <w:szCs w:val="28"/>
          <w:rtl/>
        </w:rPr>
        <w:t>ﻭ ﻋﺎﺷﻖ ﭘﻴﺸﮕﻰ ﺍﺳﺖ</w:t>
      </w:r>
      <w:r w:rsidR="00BD77AA">
        <w:rPr>
          <w:sz w:val="28"/>
          <w:szCs w:val="28"/>
          <w:rtl/>
        </w:rPr>
        <w:t xml:space="preserve">، </w:t>
      </w:r>
      <w:r w:rsidR="00CB105A" w:rsidRPr="00984881">
        <w:rPr>
          <w:sz w:val="28"/>
          <w:szCs w:val="28"/>
          <w:rtl/>
        </w:rPr>
        <w:t>ﻭ ﻧﻈﺮ ﺑﺎﺯﻯ ﭼﺸﻢ</w:t>
      </w:r>
      <w:r>
        <w:rPr>
          <w:sz w:val="28"/>
          <w:szCs w:val="28"/>
          <w:rtl/>
        </w:rPr>
        <w:t xml:space="preserve"> </w:t>
      </w:r>
      <w:r w:rsidR="00CB105A" w:rsidRPr="00984881">
        <w:rPr>
          <w:sz w:val="28"/>
          <w:szCs w:val="28"/>
          <w:rtl/>
        </w:rPr>
        <w:t>ﭼﺮﺍﻧﻰ ﺍﺳﺖ</w:t>
      </w:r>
      <w:r w:rsidR="00BD77AA">
        <w:rPr>
          <w:sz w:val="28"/>
          <w:szCs w:val="28"/>
          <w:rtl/>
        </w:rPr>
        <w:t xml:space="preserve">. </w:t>
      </w:r>
      <w:r w:rsidR="00CB105A" w:rsidRPr="00984881">
        <w:rPr>
          <w:sz w:val="28"/>
          <w:szCs w:val="28"/>
          <w:rtl/>
        </w:rPr>
        <w:t>ﮔﺮﭼﻪ</w:t>
      </w:r>
      <w:r>
        <w:rPr>
          <w:sz w:val="28"/>
          <w:szCs w:val="28"/>
          <w:rtl/>
        </w:rPr>
        <w:t xml:space="preserve"> </w:t>
      </w:r>
      <w:r w:rsidR="00CB105A" w:rsidRPr="00984881">
        <w:rPr>
          <w:sz w:val="28"/>
          <w:szCs w:val="28"/>
          <w:rtl/>
        </w:rPr>
        <w:t>ﺳﺎﻟﻚ ﻧﻴﺰ</w:t>
      </w:r>
      <w:r>
        <w:rPr>
          <w:sz w:val="28"/>
          <w:szCs w:val="28"/>
          <w:rtl/>
        </w:rPr>
        <w:t xml:space="preserve"> </w:t>
      </w:r>
      <w:r w:rsidR="00CB105A" w:rsidRPr="00984881">
        <w:rPr>
          <w:sz w:val="28"/>
          <w:szCs w:val="28"/>
          <w:rtl/>
        </w:rPr>
        <w:t>ﮐﺎﺭﻯ ﺟﺰ ﻧﻈﺮ ﺑﭙﻴﺮ ﺍﻟﻬﻰ ﻭﺩﻝ ﺑﺎﺧﺘﻦ</w:t>
      </w:r>
      <w:r w:rsidR="00BD77AA">
        <w:rPr>
          <w:sz w:val="28"/>
          <w:szCs w:val="28"/>
          <w:rtl/>
        </w:rPr>
        <w:t xml:space="preserve">، </w:t>
      </w:r>
      <w:r w:rsidR="00CB105A" w:rsidRPr="00984881">
        <w:rPr>
          <w:sz w:val="28"/>
          <w:szCs w:val="28"/>
          <w:rtl/>
        </w:rPr>
        <w:t>ﻭ ﺩﺭ ﺣﻀﻮﺭﺵ ﻭﻳﺎ ﺩﺭ ﻏﻴﺎ</w:t>
      </w:r>
      <w:r w:rsidR="004A4CD9" w:rsidRPr="00984881">
        <w:rPr>
          <w:sz w:val="28"/>
          <w:szCs w:val="28"/>
          <w:rtl/>
        </w:rPr>
        <w:t xml:space="preserve"> بس</w:t>
      </w:r>
      <w:r w:rsidR="00CB105A" w:rsidRPr="00984881">
        <w:rPr>
          <w:sz w:val="28"/>
          <w:szCs w:val="28"/>
          <w:rtl/>
        </w:rPr>
        <w:t xml:space="preserve"> ﻧﺪﺍﺭﺩ </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ﺯﻟﻔﺖ ﻫﺰﺍﺭ ﺩﻝ</w:t>
      </w:r>
      <w:r w:rsidR="00BD77AA">
        <w:rPr>
          <w:b/>
          <w:bCs/>
          <w:sz w:val="28"/>
          <w:szCs w:val="28"/>
          <w:rtl/>
        </w:rPr>
        <w:t xml:space="preserve">، </w:t>
      </w:r>
      <w:r w:rsidRPr="00984881">
        <w:rPr>
          <w:b/>
          <w:bCs/>
          <w:sz w:val="28"/>
          <w:szCs w:val="28"/>
          <w:rtl/>
        </w:rPr>
        <w:t>ﺑﻴﮑﻰ ﺗﺎﺭﻩ ﻣﻮ ﺑﺒﺴﺖ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ﺭﺍﻩ ﻫﺰﺍﺭ ﭼﺎﺭﻩ ﮔﺮ</w:t>
      </w:r>
      <w:r w:rsidR="00BD77AA">
        <w:rPr>
          <w:b/>
          <w:bCs/>
          <w:sz w:val="28"/>
          <w:szCs w:val="28"/>
          <w:rtl/>
        </w:rPr>
        <w:t xml:space="preserve">، </w:t>
      </w:r>
      <w:r w:rsidRPr="00984881">
        <w:rPr>
          <w:b/>
          <w:bCs/>
          <w:sz w:val="28"/>
          <w:szCs w:val="28"/>
          <w:rtl/>
        </w:rPr>
        <w:t xml:space="preserve">ﺍﺯ ﭼﺎﺭﺳﻮ ﺑﺒﺴﺖ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ﺯﻟﻒ ﺗﻮ ﻣﺤﺒﻮﺏ ﺍﻟﻬﻰ</w:t>
      </w:r>
      <w:r w:rsidR="00BD77AA">
        <w:rPr>
          <w:sz w:val="28"/>
          <w:szCs w:val="28"/>
          <w:rtl/>
        </w:rPr>
        <w:t xml:space="preserve">، </w:t>
      </w:r>
      <w:r w:rsidR="00CB105A" w:rsidRPr="00984881">
        <w:rPr>
          <w:sz w:val="28"/>
          <w:szCs w:val="28"/>
          <w:rtl/>
        </w:rPr>
        <w:t>ﺑﺎ ﭼﻨﺪ ﺗﺎ ﻣﻮﺋﻰ</w:t>
      </w:r>
      <w:r w:rsidR="00BD77AA">
        <w:rPr>
          <w:sz w:val="28"/>
          <w:szCs w:val="28"/>
          <w:rtl/>
        </w:rPr>
        <w:t xml:space="preserve">، </w:t>
      </w:r>
      <w:r w:rsidR="00CB105A" w:rsidRPr="00984881">
        <w:rPr>
          <w:sz w:val="28"/>
          <w:szCs w:val="28"/>
          <w:rtl/>
        </w:rPr>
        <w:t>ﺭﺍﻩ ﺭﺍ ﺑﺮ ﻫﺰﺍﺭ ﻣﺪﻋﻰ ﻣﺤﺒّﺖ ﺑﺒﺴﺖ</w:t>
      </w:r>
      <w:r w:rsidR="00BD77AA">
        <w:rPr>
          <w:sz w:val="28"/>
          <w:szCs w:val="28"/>
          <w:rtl/>
        </w:rPr>
        <w:t xml:space="preserve">. </w:t>
      </w:r>
      <w:r w:rsidR="00CB105A" w:rsidRPr="00984881">
        <w:rPr>
          <w:sz w:val="28"/>
          <w:szCs w:val="28"/>
          <w:rtl/>
        </w:rPr>
        <w:t>ﮐﻪ ﺭﺍﻩ</w:t>
      </w:r>
      <w:r>
        <w:rPr>
          <w:sz w:val="28"/>
          <w:szCs w:val="28"/>
          <w:rtl/>
        </w:rPr>
        <w:t xml:space="preserve"> </w:t>
      </w:r>
      <w:r w:rsidR="00CB105A" w:rsidRPr="00984881">
        <w:rPr>
          <w:sz w:val="28"/>
          <w:szCs w:val="28"/>
          <w:rtl/>
        </w:rPr>
        <w:t>ﺑﺎﺯﮔﺸﺖ ﺍﺯ ﻋﺸﻖ ﺧﻮﺩﺭﺍ ﻧﺪﺍﺭﻧﺪ</w:t>
      </w:r>
      <w:r w:rsidR="00BD77AA">
        <w:rPr>
          <w:sz w:val="28"/>
          <w:szCs w:val="28"/>
          <w:rtl/>
        </w:rPr>
        <w:t xml:space="preserve">. </w:t>
      </w:r>
      <w:r w:rsidR="00CB105A" w:rsidRPr="00984881">
        <w:rPr>
          <w:sz w:val="28"/>
          <w:szCs w:val="28"/>
          <w:rtl/>
        </w:rPr>
        <w:t>ﮐﻪ ﺃﺳﻴﺮ ﻏﻞ ﻭ ﺯﻧﺠﻴﺮ ﮔﻴﺴﻮﺍﻥ ﻳﺎﺭ ﺷﺪﻩﺍﻧﺪ</w:t>
      </w:r>
      <w:r w:rsidR="00BD77AA">
        <w:rPr>
          <w:sz w:val="28"/>
          <w:szCs w:val="28"/>
          <w:rtl/>
        </w:rPr>
        <w:t xml:space="preserve">. </w:t>
      </w:r>
      <w:r w:rsidR="00CB105A" w:rsidRPr="00984881">
        <w:rPr>
          <w:sz w:val="28"/>
          <w:szCs w:val="28"/>
          <w:rtl/>
        </w:rPr>
        <w:t>ﻭ ﻣﺤﺒّﺎﻥ ﺧﻮﺩﺭﺍ ﺃﺳﻴﺮ ﻧﻤﻮﺩ</w:t>
      </w:r>
      <w:r w:rsidR="00BD77AA">
        <w:rPr>
          <w:sz w:val="28"/>
          <w:szCs w:val="28"/>
          <w:rtl/>
        </w:rPr>
        <w:t xml:space="preserve">، </w:t>
      </w:r>
      <w:r w:rsidR="00CB105A" w:rsidRPr="00984881">
        <w:rPr>
          <w:sz w:val="28"/>
          <w:szCs w:val="28"/>
          <w:rtl/>
        </w:rPr>
        <w:t xml:space="preserve">ﻭ ﺭﺍﻫﻰ ﺑﺮﺍﻯ </w:t>
      </w:r>
      <w:r w:rsidR="00CB105A" w:rsidRPr="00984881">
        <w:rPr>
          <w:sz w:val="28"/>
          <w:szCs w:val="28"/>
          <w:rtl/>
        </w:rPr>
        <w:lastRenderedPageBreak/>
        <w:t>ﺁﺯﺍﺩﻯﺁﻧﺎﻥ ﺑﮑﺴﻰ ﻧﻤﻴﺪﻫﺪ</w:t>
      </w:r>
      <w:r w:rsidR="00BD77AA">
        <w:rPr>
          <w:sz w:val="28"/>
          <w:szCs w:val="28"/>
          <w:rtl/>
        </w:rPr>
        <w:t xml:space="preserve">. </w:t>
      </w:r>
      <w:r w:rsidR="00CB105A" w:rsidRPr="00984881">
        <w:rPr>
          <w:sz w:val="28"/>
          <w:szCs w:val="28"/>
          <w:rtl/>
        </w:rPr>
        <w:t>ﮐّﻪ ﻋﺎﺷﻖ ﺻﺎﺩﻕ</w:t>
      </w:r>
      <w:r>
        <w:rPr>
          <w:sz w:val="28"/>
          <w:szCs w:val="28"/>
          <w:rtl/>
        </w:rPr>
        <w:t xml:space="preserve"> </w:t>
      </w:r>
      <w:r w:rsidR="00CB105A" w:rsidRPr="00984881">
        <w:rPr>
          <w:sz w:val="28"/>
          <w:szCs w:val="28"/>
          <w:rtl/>
        </w:rPr>
        <w:t>ﺧﻮﺩ</w:t>
      </w:r>
      <w:r>
        <w:rPr>
          <w:sz w:val="28"/>
          <w:szCs w:val="28"/>
          <w:rtl/>
        </w:rPr>
        <w:t xml:space="preserve"> </w:t>
      </w:r>
      <w:r w:rsidR="00CB105A" w:rsidRPr="00984881">
        <w:rPr>
          <w:sz w:val="28"/>
          <w:szCs w:val="28"/>
          <w:rtl/>
        </w:rPr>
        <w:t>ﺁﺯﺍﺩﻯ ﺭﺍ ﻧﻤﻰ ﺧﻮﺍﻫﺪ</w:t>
      </w:r>
      <w:r w:rsidR="00BD77AA">
        <w:rPr>
          <w:sz w:val="28"/>
          <w:szCs w:val="28"/>
          <w:rtl/>
        </w:rPr>
        <w:t xml:space="preserve">، </w:t>
      </w:r>
      <w:r w:rsidR="00CB105A" w:rsidRPr="00984881">
        <w:rPr>
          <w:sz w:val="28"/>
          <w:szCs w:val="28"/>
          <w:rtl/>
        </w:rPr>
        <w:t>ﻣﮕﺮ ﺑﺎ ﻧﺠﺎﺕ</w:t>
      </w:r>
      <w:r>
        <w:rPr>
          <w:sz w:val="28"/>
          <w:szCs w:val="28"/>
          <w:rtl/>
        </w:rPr>
        <w:t xml:space="preserve"> </w:t>
      </w:r>
      <w:r w:rsidR="00CB105A" w:rsidRPr="00984881">
        <w:rPr>
          <w:sz w:val="28"/>
          <w:szCs w:val="28"/>
          <w:rtl/>
        </w:rPr>
        <w:t>ﺳﻠﻮﮐﻰ ﮐﻪﺁﻧﮕﺎﻩ ﻋﺸﻖ</w:t>
      </w:r>
      <w:r>
        <w:rPr>
          <w:sz w:val="28"/>
          <w:szCs w:val="28"/>
          <w:rtl/>
        </w:rPr>
        <w:t xml:space="preserve"> </w:t>
      </w:r>
      <w:r w:rsidR="00CB105A" w:rsidRPr="00984881">
        <w:rPr>
          <w:sz w:val="28"/>
          <w:szCs w:val="28"/>
          <w:rtl/>
        </w:rPr>
        <w:t>ﭘﻴﺮ ﻫﺰﺍﺭ ﭼﻨﺪﺍﻥ ﻣﻴﮕﺮﺩﺩ</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ﺗﺎ ﻋﺎﺷﻘﺎﻥ ﺑﺒﻮﻯ ﻧﺴﻴﻤﺶ</w:t>
      </w:r>
      <w:r w:rsidR="00BD77AA">
        <w:rPr>
          <w:b/>
          <w:bCs/>
          <w:sz w:val="28"/>
          <w:szCs w:val="28"/>
          <w:rtl/>
        </w:rPr>
        <w:t xml:space="preserve">، </w:t>
      </w:r>
      <w:r w:rsidRPr="00984881">
        <w:rPr>
          <w:b/>
          <w:bCs/>
          <w:sz w:val="28"/>
          <w:szCs w:val="28"/>
          <w:rtl/>
        </w:rPr>
        <w:t>ﺩﻫﻨﺪ ﺟﺎﻥ</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ﺑﮕﺸﻮﺩ ﻧﺎﻓﻪٴ</w:t>
      </w:r>
      <w:r w:rsidR="00BD77AA">
        <w:rPr>
          <w:b/>
          <w:bCs/>
          <w:sz w:val="28"/>
          <w:szCs w:val="28"/>
          <w:rtl/>
        </w:rPr>
        <w:t xml:space="preserve">، </w:t>
      </w:r>
      <w:r w:rsidRPr="00984881">
        <w:rPr>
          <w:b/>
          <w:bCs/>
          <w:sz w:val="28"/>
          <w:szCs w:val="28"/>
          <w:rtl/>
        </w:rPr>
        <w:t>ﻭ ﺩﺭِ ﺁﺭﺯﻭ</w:t>
      </w:r>
      <w:r w:rsidR="004D25BE">
        <w:rPr>
          <w:b/>
          <w:bCs/>
          <w:sz w:val="28"/>
          <w:szCs w:val="28"/>
          <w:rtl/>
        </w:rPr>
        <w:t xml:space="preserve"> </w:t>
      </w:r>
      <w:r w:rsidRPr="00984881">
        <w:rPr>
          <w:b/>
          <w:bCs/>
          <w:sz w:val="28"/>
          <w:szCs w:val="28"/>
          <w:rtl/>
        </w:rPr>
        <w:t xml:space="preserve">ﺑﺒﺴﺖ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ﺗﺎ ﻋﺎﺷﻘﺎﻥ ﺑﺒﻮﻯ ﻧﺴﻴﻢ ﮔﻴﺴﻮﺍﻥ ﺗﻮ ﺟﺎﻥ ﻣﻴﺪﻫﻨﺪ ﺩﺭ ﻧﺎﻓﻪٴ ﻣﻌﻄّﺮ ﮔﺸﻮﺩﻧﺪ ﻭ ﺩﺭ ﺁﺭﺯﻭ ﺑﺴﺘﻪ ﮔﺮﺩﻳﺪ</w:t>
      </w:r>
      <w:r w:rsidR="00BD77AA">
        <w:rPr>
          <w:sz w:val="28"/>
          <w:szCs w:val="28"/>
          <w:rtl/>
        </w:rPr>
        <w:t xml:space="preserve">. </w:t>
      </w:r>
      <w:r w:rsidR="00CB105A" w:rsidRPr="00984881">
        <w:rPr>
          <w:sz w:val="28"/>
          <w:szCs w:val="28"/>
          <w:rtl/>
        </w:rPr>
        <w:t xml:space="preserve">ﺁﺭﺯﻭﻫﺎﻯ ﺩﻧﻴﻮﻯ ﺍﻧﺴﺎﻥ ﺑﺴﺘﻪ ﻣﻴﺸﻮﺩ ﻭ ﻋﻄﺮ ﻋﻮﺍﻟﻢ ﺍﻟﻬﻰ ﺟﺎﻥ ﻋﺎﺷﻘﺎﻥ ﺭﺍ ﺳﺮﮔﺮﻡ ﻭﺗﺎﺯﻩ ﻣﻴﻨﻤﺎﻳﺪ ﺗﺎ ﺧﺪﺍﻭﻧﺪ ﻭ ﭘﻴﺮ ﭼﻪ ﺻﻠﺎﺡ ﺑﺪﺍﻧﻨﺪ ﻭﭼﻪ ﺭﺣﻤﺖ ﮐﻨﻨﺪ </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ﺷﻴﺪﺍ ﺍﺯ ﺁﻥ ﺷﺪﻡ</w:t>
      </w:r>
      <w:r w:rsidR="00BD77AA">
        <w:rPr>
          <w:b/>
          <w:bCs/>
          <w:sz w:val="28"/>
          <w:szCs w:val="28"/>
          <w:rtl/>
        </w:rPr>
        <w:t xml:space="preserve">، </w:t>
      </w:r>
      <w:r w:rsidRPr="00984881">
        <w:rPr>
          <w:b/>
          <w:bCs/>
          <w:sz w:val="28"/>
          <w:szCs w:val="28"/>
          <w:rtl/>
        </w:rPr>
        <w:t>ﮐﻪ ﻧﮕﺎﺭﻡ ﭼﻮ ﻣﺎﻩ ﻧﻮ</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ﺃﺑﺮﻭ</w:t>
      </w:r>
      <w:r w:rsidR="00BD77AA">
        <w:rPr>
          <w:b/>
          <w:bCs/>
          <w:sz w:val="28"/>
          <w:szCs w:val="28"/>
          <w:rtl/>
        </w:rPr>
        <w:t xml:space="preserve">، </w:t>
      </w:r>
      <w:r w:rsidRPr="00984881">
        <w:rPr>
          <w:b/>
          <w:bCs/>
          <w:sz w:val="28"/>
          <w:szCs w:val="28"/>
          <w:rtl/>
        </w:rPr>
        <w:t xml:space="preserve">ﻭﺟﻠﻮﻩ ﮔﺮﻯ ﮐﺮﺩ ﻭ ﺭﻭ ﺑﺒﺴﺖ </w:t>
      </w:r>
    </w:p>
    <w:p w:rsidR="00CB105A" w:rsidRDefault="004D25BE" w:rsidP="00CB105A">
      <w:pPr>
        <w:bidi/>
        <w:jc w:val="both"/>
        <w:rPr>
          <w:sz w:val="28"/>
          <w:szCs w:val="28"/>
        </w:rPr>
      </w:pPr>
      <w:r>
        <w:rPr>
          <w:sz w:val="28"/>
          <w:szCs w:val="28"/>
          <w:rtl/>
        </w:rPr>
        <w:t xml:space="preserve"> </w:t>
      </w:r>
      <w:r w:rsidR="00CB105A" w:rsidRPr="00984881">
        <w:rPr>
          <w:sz w:val="28"/>
          <w:szCs w:val="28"/>
          <w:rtl/>
        </w:rPr>
        <w:t>ﻭ ﭼﻮﻥ ﻣﻦ ﻳﺎﺭ ﺧﻮﺩﺭﺍ ﺩﻳﺪﻡ</w:t>
      </w:r>
      <w:r w:rsidR="00BD77AA">
        <w:rPr>
          <w:sz w:val="28"/>
          <w:szCs w:val="28"/>
          <w:rtl/>
        </w:rPr>
        <w:t xml:space="preserve">، </w:t>
      </w:r>
      <w:r w:rsidR="00CB105A" w:rsidRPr="00984881">
        <w:rPr>
          <w:sz w:val="28"/>
          <w:szCs w:val="28"/>
          <w:rtl/>
        </w:rPr>
        <w:t>ﮐﻪ ﭼﻮﻥ ﻣﺎﻩ ﻧﻮ</w:t>
      </w:r>
      <w:r>
        <w:rPr>
          <w:sz w:val="28"/>
          <w:szCs w:val="28"/>
          <w:rtl/>
        </w:rPr>
        <w:t xml:space="preserve"> </w:t>
      </w:r>
      <w:r w:rsidR="00CB105A" w:rsidRPr="00984881">
        <w:rPr>
          <w:sz w:val="28"/>
          <w:szCs w:val="28"/>
          <w:rtl/>
        </w:rPr>
        <w:t>ﻫﻠﺎﻝ ﺑﻮﺩ</w:t>
      </w:r>
      <w:r w:rsidR="00BD77AA">
        <w:rPr>
          <w:sz w:val="28"/>
          <w:szCs w:val="28"/>
          <w:rtl/>
        </w:rPr>
        <w:t xml:space="preserve">، </w:t>
      </w:r>
      <w:r w:rsidR="00CB105A" w:rsidRPr="00984881">
        <w:rPr>
          <w:sz w:val="28"/>
          <w:szCs w:val="28"/>
          <w:rtl/>
        </w:rPr>
        <w:t>ﻣﻴﺎﻥ ﺑﺎﺭﻳﻚ</w:t>
      </w:r>
      <w:r w:rsidR="00BD77AA">
        <w:rPr>
          <w:sz w:val="28"/>
          <w:szCs w:val="28"/>
          <w:rtl/>
        </w:rPr>
        <w:t xml:space="preserve">. </w:t>
      </w:r>
      <w:r w:rsidR="00CB105A" w:rsidRPr="00984881">
        <w:rPr>
          <w:sz w:val="28"/>
          <w:szCs w:val="28"/>
          <w:rtl/>
        </w:rPr>
        <w:t>ﻭ ﻫﻠﺎﻝ ﺃﺑﺮﻭ ﺩﺭﻫﻢ ﮐﺸﻴﺪ</w:t>
      </w:r>
      <w:r w:rsidR="00BD77AA">
        <w:rPr>
          <w:sz w:val="28"/>
          <w:szCs w:val="28"/>
          <w:rtl/>
        </w:rPr>
        <w:t xml:space="preserve">، </w:t>
      </w:r>
      <w:r w:rsidR="00CB105A" w:rsidRPr="00984881">
        <w:rPr>
          <w:sz w:val="28"/>
          <w:szCs w:val="28"/>
          <w:rtl/>
        </w:rPr>
        <w:t xml:space="preserve">ﻭ ﻧﺎﺯﻯ </w:t>
      </w:r>
      <w:r w:rsidR="009915B2" w:rsidRPr="00984881">
        <w:rPr>
          <w:sz w:val="28"/>
          <w:szCs w:val="28"/>
          <w:rtl/>
        </w:rPr>
        <w:t>فر</w:t>
      </w:r>
      <w:r w:rsidR="00CB105A" w:rsidRPr="00984881">
        <w:rPr>
          <w:sz w:val="28"/>
          <w:szCs w:val="28"/>
          <w:rtl/>
        </w:rPr>
        <w:t>ﻭﺧﺖ ﻭﺭﻭﻯ ﺧﻮﺩ ﺑﺒﺴﺖ</w:t>
      </w:r>
      <w:r w:rsidR="00BD77AA">
        <w:rPr>
          <w:sz w:val="28"/>
          <w:szCs w:val="28"/>
          <w:rtl/>
        </w:rPr>
        <w:t xml:space="preserve">. </w:t>
      </w:r>
      <w:r w:rsidR="00CB105A" w:rsidRPr="00984881">
        <w:rPr>
          <w:sz w:val="28"/>
          <w:szCs w:val="28"/>
          <w:rtl/>
        </w:rPr>
        <w:t>ﻣﺤﺒﻮﺏ ﺍﻟﻬﻰ ﭼﻨﻴﻦ ﻧﺎﺯ ﻭ ﻋﺸﻮﻩ ﺭﺍ ﺩﺍﺭﺩ</w:t>
      </w:r>
      <w:r w:rsidR="00BD77AA">
        <w:rPr>
          <w:sz w:val="28"/>
          <w:szCs w:val="28"/>
          <w:rtl/>
        </w:rPr>
        <w:t xml:space="preserve">، </w:t>
      </w:r>
      <w:r w:rsidR="00CB105A" w:rsidRPr="00984881">
        <w:rPr>
          <w:sz w:val="28"/>
          <w:szCs w:val="28"/>
          <w:rtl/>
        </w:rPr>
        <w:t>ﮐﻪ ﺳﺎﻟﻚ ﺑﺸﻮﻗﺶ ﺍﻓﺰﻭﺩﻩ ﮔﺮﺩﺩ</w:t>
      </w:r>
      <w:r>
        <w:rPr>
          <w:sz w:val="28"/>
          <w:szCs w:val="28"/>
          <w:rtl/>
        </w:rPr>
        <w:t xml:space="preserve"> </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ﺳﺎﻗﻰ ﺑﭽﻨﺪ ﺭﻧﮓ ﻣﻰ ﺃﻧﺪﺭ ﭘﻴﺎﻟﻪ ﺭﻳﺨﺖ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ﺍﻳﻦ ﻧﻘﺸﻬﺎ ﻧﮕﺮ</w:t>
      </w:r>
      <w:r w:rsidR="00BD77AA">
        <w:rPr>
          <w:b/>
          <w:bCs/>
          <w:sz w:val="28"/>
          <w:szCs w:val="28"/>
          <w:rtl/>
        </w:rPr>
        <w:t xml:space="preserve">، </w:t>
      </w:r>
      <w:r w:rsidRPr="00984881">
        <w:rPr>
          <w:b/>
          <w:bCs/>
          <w:sz w:val="28"/>
          <w:szCs w:val="28"/>
          <w:rtl/>
        </w:rPr>
        <w:t xml:space="preserve">ﮐﻪ ﭼﻪ ﺧﻮﺵ ﺩﺭ ﮐﺪﻭ ﺑﺒﺴﺖ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ﺳﺎﻗﻰ ﺍﻟﻬﻰ ﺍﺯ ﺃﺯﻝ</w:t>
      </w:r>
      <w:r w:rsidR="00BD77AA">
        <w:rPr>
          <w:sz w:val="28"/>
          <w:szCs w:val="28"/>
          <w:rtl/>
        </w:rPr>
        <w:t xml:space="preserve">، </w:t>
      </w:r>
      <w:r w:rsidR="00CB105A" w:rsidRPr="00984881">
        <w:rPr>
          <w:sz w:val="28"/>
          <w:szCs w:val="28"/>
          <w:rtl/>
        </w:rPr>
        <w:t>ﻭ ﭘﻴﺮ ﮐﺎﻣﻞ ﺍﺯ ﺁﻏﺎﺯ ﭘﻴﻤﺎﻥ</w:t>
      </w:r>
      <w:r w:rsidR="00BD77AA">
        <w:rPr>
          <w:sz w:val="28"/>
          <w:szCs w:val="28"/>
          <w:rtl/>
        </w:rPr>
        <w:t xml:space="preserve">، </w:t>
      </w:r>
      <w:r w:rsidR="00CB105A" w:rsidRPr="00984881">
        <w:rPr>
          <w:sz w:val="28"/>
          <w:szCs w:val="28"/>
          <w:rtl/>
        </w:rPr>
        <w:t>ﺑﺮﺍﻯ ﭘﻴﺮﻭﺍﻥ ﺑﭽﻨﻴﻦ ﺭﻧﮓ ﻭ</w:t>
      </w:r>
      <w:r>
        <w:rPr>
          <w:sz w:val="28"/>
          <w:szCs w:val="28"/>
          <w:rtl/>
        </w:rPr>
        <w:t xml:space="preserve"> </w:t>
      </w:r>
      <w:r w:rsidR="00CB105A" w:rsidRPr="00984881">
        <w:rPr>
          <w:sz w:val="28"/>
          <w:szCs w:val="28"/>
          <w:rtl/>
        </w:rPr>
        <w:t>ﻣﻘﺪﺍﺭ ﻭﺗﺮﺗﻴﺒﻰ</w:t>
      </w:r>
      <w:r w:rsidR="00BD77AA">
        <w:rPr>
          <w:sz w:val="28"/>
          <w:szCs w:val="28"/>
          <w:rtl/>
        </w:rPr>
        <w:t xml:space="preserve">، </w:t>
      </w:r>
      <w:r w:rsidR="00CB105A" w:rsidRPr="00984881">
        <w:rPr>
          <w:sz w:val="28"/>
          <w:szCs w:val="28"/>
          <w:rtl/>
        </w:rPr>
        <w:t>ﭘﻴﺎﻟﻪ ﻫﺎﻯ ﺷﺮﺍﺏ ﺁﻧﻬﺎ ﺭﺍ ﭘﺮ ﻣﻰ ﮐﻨﺪ</w:t>
      </w:r>
      <w:r w:rsidR="00BD77AA">
        <w:rPr>
          <w:sz w:val="28"/>
          <w:szCs w:val="28"/>
          <w:rtl/>
        </w:rPr>
        <w:t xml:space="preserve">. </w:t>
      </w:r>
      <w:r w:rsidR="00CB105A" w:rsidRPr="00984881">
        <w:rPr>
          <w:sz w:val="28"/>
          <w:szCs w:val="28"/>
          <w:rtl/>
        </w:rPr>
        <w:t>ﮐﻪ ﺍﻳﻦ ﻧﻘﺸﻬﺎﻯ ﮔﻮﻧﺎﮔﻮﻥ ﺩﺭ ﺍﻳﻦ ﺟﻬﺎﻥ</w:t>
      </w:r>
      <w:r w:rsidR="00BD77AA">
        <w:rPr>
          <w:sz w:val="28"/>
          <w:szCs w:val="28"/>
          <w:rtl/>
        </w:rPr>
        <w:t xml:space="preserve">، </w:t>
      </w:r>
      <w:r w:rsidR="00CB105A" w:rsidRPr="00984881">
        <w:rPr>
          <w:sz w:val="28"/>
          <w:szCs w:val="28"/>
          <w:rtl/>
        </w:rPr>
        <w:t>ﭼﻮﻥ ﮐﺪﻭ ﻭﻫﺮ ﮔﻴﺎﻫﻰ ﺗﻮ ﺧﺎﻟﻰ ﺍﻳﺠﺎﺩ</w:t>
      </w:r>
      <w:r>
        <w:rPr>
          <w:sz w:val="28"/>
          <w:szCs w:val="28"/>
          <w:rtl/>
        </w:rPr>
        <w:t xml:space="preserve"> </w:t>
      </w:r>
      <w:r w:rsidR="00CB105A" w:rsidRPr="00984881">
        <w:rPr>
          <w:sz w:val="28"/>
          <w:szCs w:val="28"/>
          <w:rtl/>
        </w:rPr>
        <w:t>ﮐﺮﺩ ﻭ ﺗﺮﺳﻴﻢ ﻧﻤﻮﺩ</w:t>
      </w:r>
      <w:r w:rsidR="00BD77AA">
        <w:rPr>
          <w:sz w:val="28"/>
          <w:szCs w:val="28"/>
          <w:rtl/>
        </w:rPr>
        <w:t xml:space="preserve">. </w:t>
      </w:r>
      <w:r w:rsidR="00CB105A" w:rsidRPr="00984881">
        <w:rPr>
          <w:sz w:val="28"/>
          <w:szCs w:val="28"/>
          <w:rtl/>
        </w:rPr>
        <w:t>ﺍﺳﺘﻌﺪﺍﺩﻫﺎﻯ</w:t>
      </w:r>
      <w:r>
        <w:rPr>
          <w:sz w:val="28"/>
          <w:szCs w:val="28"/>
          <w:rtl/>
        </w:rPr>
        <w:t xml:space="preserve"> </w:t>
      </w:r>
      <w:r w:rsidR="00CB105A" w:rsidRPr="00984881">
        <w:rPr>
          <w:sz w:val="28"/>
          <w:szCs w:val="28"/>
          <w:rtl/>
        </w:rPr>
        <w:t>ﺍ</w:t>
      </w:r>
      <w:r w:rsidR="009915B2" w:rsidRPr="00984881">
        <w:rPr>
          <w:sz w:val="28"/>
          <w:szCs w:val="28"/>
          <w:rtl/>
        </w:rPr>
        <w:t>فر</w:t>
      </w:r>
      <w:r w:rsidR="00CB105A" w:rsidRPr="00984881">
        <w:rPr>
          <w:sz w:val="28"/>
          <w:szCs w:val="28"/>
          <w:rtl/>
        </w:rPr>
        <w:t>ﺍﺩ ﺑﺮﺍﻯ ﺩﺭﻳﺎﻓﺖ ﻭ ﻓﻬﻢ ﺷﺮﺍﺏ ﺣﮑﻤﺖ ﺍﻟﻬﻰ ﮐﺎﻣﻞ</w:t>
      </w:r>
      <w:r w:rsidR="00BD77AA">
        <w:rPr>
          <w:sz w:val="28"/>
          <w:szCs w:val="28"/>
          <w:rtl/>
        </w:rPr>
        <w:t xml:space="preserve">، </w:t>
      </w:r>
      <w:r w:rsidR="00CB105A" w:rsidRPr="00984881">
        <w:rPr>
          <w:sz w:val="28"/>
          <w:szCs w:val="28"/>
          <w:rtl/>
        </w:rPr>
        <w:t>ﺑﺴﺘﻪ ﺑﺘﮑﺎﻣﻠﺎﺕ ﺃﺯﻟﻰ</w:t>
      </w:r>
      <w:r>
        <w:rPr>
          <w:sz w:val="28"/>
          <w:szCs w:val="28"/>
          <w:rtl/>
        </w:rPr>
        <w:t xml:space="preserve"> </w:t>
      </w:r>
      <w:r w:rsidR="00CB105A" w:rsidRPr="00984881">
        <w:rPr>
          <w:sz w:val="28"/>
          <w:szCs w:val="28"/>
          <w:rtl/>
        </w:rPr>
        <w:t>ﻭ ﺑﺨﺼﻮﺹ ﺩﺭ ﺗﻮﻟﺪ ﭘﻴﺸﻴﻦ ﺳﺎﻟﻚ ﺍﺳﺖ</w:t>
      </w:r>
      <w:r w:rsidR="00BD77AA">
        <w:rPr>
          <w:sz w:val="28"/>
          <w:szCs w:val="28"/>
          <w:rtl/>
        </w:rPr>
        <w:t xml:space="preserve">. </w:t>
      </w:r>
      <w:r w:rsidR="00CB105A" w:rsidRPr="00984881">
        <w:rPr>
          <w:sz w:val="28"/>
          <w:szCs w:val="28"/>
          <w:rtl/>
        </w:rPr>
        <w:t xml:space="preserve">ﮐﻪ ﺍﻣﺮﻭﺯ ﺍﻳﻦ ﮐﺮﺍﻣﺎﺕ ﻧﻮﻉ ﺑﺸﺮﻯ ﺑﺎﻟﻔﻌﻞ ﻭ </w:t>
      </w:r>
      <w:r w:rsidR="008E00C3" w:rsidRPr="00984881">
        <w:rPr>
          <w:sz w:val="28"/>
          <w:szCs w:val="28"/>
          <w:rtl/>
        </w:rPr>
        <w:t>بالقوّه</w:t>
      </w:r>
      <w:r>
        <w:rPr>
          <w:sz w:val="28"/>
          <w:szCs w:val="28"/>
          <w:rtl/>
        </w:rPr>
        <w:t xml:space="preserve"> </w:t>
      </w:r>
      <w:r w:rsidR="00CB105A" w:rsidRPr="00984881">
        <w:rPr>
          <w:sz w:val="28"/>
          <w:szCs w:val="28"/>
          <w:rtl/>
        </w:rPr>
        <w:t>ﺭﺍ ﺩﺍﺭﺩ</w:t>
      </w:r>
      <w:r w:rsidR="00BD77AA">
        <w:rPr>
          <w:sz w:val="28"/>
          <w:szCs w:val="28"/>
          <w:rtl/>
        </w:rPr>
        <w:t xml:space="preserve">. </w:t>
      </w:r>
      <w:r w:rsidR="00CB105A" w:rsidRPr="00984881">
        <w:rPr>
          <w:sz w:val="28"/>
          <w:szCs w:val="28"/>
          <w:rtl/>
        </w:rPr>
        <w:t>ﮐﻪ ﭘﻴﺶ ﺍﺯ ﺁﻥ ﻃﺎﻗﺖ ﻧﺪﺍﺭﺩ</w:t>
      </w:r>
      <w:r w:rsidR="00BD77AA">
        <w:rPr>
          <w:sz w:val="28"/>
          <w:szCs w:val="28"/>
          <w:rtl/>
        </w:rPr>
        <w:t xml:space="preserve">. </w:t>
      </w:r>
      <w:r w:rsidR="00CB105A" w:rsidRPr="00984881">
        <w:rPr>
          <w:sz w:val="28"/>
          <w:szCs w:val="28"/>
          <w:rtl/>
        </w:rPr>
        <w:t>ﻭﺳﺎﻟﮑﺎﻥ ﺟﺪﻯ ﺑﺎ ﺗﺨﻠﻴﻪ</w:t>
      </w:r>
      <w:r>
        <w:rPr>
          <w:sz w:val="28"/>
          <w:szCs w:val="28"/>
          <w:rtl/>
        </w:rPr>
        <w:t xml:space="preserve"> </w:t>
      </w:r>
      <w:r w:rsidR="00CB105A" w:rsidRPr="00984881">
        <w:rPr>
          <w:sz w:val="28"/>
          <w:szCs w:val="28"/>
          <w:rtl/>
        </w:rPr>
        <w:t>ﻭﺗﺤﻠﻴﻪ ﻭ ﺩﮔﺮﮔﻮﻧﻰ ﺫﺍﺕ ﻭﮊﻧﺘﻴﻚ ﺭﻭﺣﻰ ﺧﻮﺩ</w:t>
      </w:r>
      <w:r w:rsidR="00BD77AA">
        <w:rPr>
          <w:sz w:val="28"/>
          <w:szCs w:val="28"/>
          <w:rtl/>
        </w:rPr>
        <w:t xml:space="preserve">، </w:t>
      </w:r>
      <w:r w:rsidR="00CB105A" w:rsidRPr="00984881">
        <w:rPr>
          <w:sz w:val="28"/>
          <w:szCs w:val="28"/>
          <w:rtl/>
        </w:rPr>
        <w:t>ﮐﻪ ﺗﻨﻬﺎ ﺍﺳﺘثناﺋﻰ ﺩﺭ ﻃﺒﻴﻌﺖ ﺍﺳﺖ</w:t>
      </w:r>
      <w:r w:rsidR="00BD77AA">
        <w:rPr>
          <w:sz w:val="28"/>
          <w:szCs w:val="28"/>
          <w:rtl/>
        </w:rPr>
        <w:t xml:space="preserve">، </w:t>
      </w:r>
      <w:r w:rsidR="00CB105A" w:rsidRPr="00984881">
        <w:rPr>
          <w:sz w:val="28"/>
          <w:szCs w:val="28"/>
          <w:rtl/>
        </w:rPr>
        <w:t>ﻭ ﺑﺪﺳﺖ ﺧﺪﺍﻭﻧﺪ ﻭﻣﺮﺍﺗﺐ ﺍﻭ ﻧﻴﺰ ﺻﻮﺭﺕ ﻣﻴﮕﻴﺮﺩ</w:t>
      </w:r>
      <w:r w:rsidR="00BD77AA">
        <w:rPr>
          <w:sz w:val="28"/>
          <w:szCs w:val="28"/>
          <w:rtl/>
        </w:rPr>
        <w:t xml:space="preserve">. </w:t>
      </w:r>
      <w:r w:rsidR="00CB105A" w:rsidRPr="00984881">
        <w:rPr>
          <w:sz w:val="28"/>
          <w:szCs w:val="28"/>
          <w:rtl/>
        </w:rPr>
        <w:t>ﮐﻪ ﻣﻴﺘﻮﺍﻥ ﺍﻳﻦ</w:t>
      </w:r>
      <w:r>
        <w:rPr>
          <w:sz w:val="28"/>
          <w:szCs w:val="28"/>
          <w:rtl/>
        </w:rPr>
        <w:t xml:space="preserve"> </w:t>
      </w:r>
      <w:r w:rsidR="00CB105A" w:rsidRPr="00984881">
        <w:rPr>
          <w:sz w:val="28"/>
          <w:szCs w:val="28"/>
          <w:rtl/>
        </w:rPr>
        <w:t>ﻃﻠﺴﻢ ﺭﺍ ﺷﮑﺴﺖ</w:t>
      </w:r>
      <w:r w:rsidR="00BD77AA">
        <w:rPr>
          <w:sz w:val="28"/>
          <w:szCs w:val="28"/>
          <w:rtl/>
        </w:rPr>
        <w:t xml:space="preserve">، </w:t>
      </w:r>
      <w:r w:rsidR="00CB105A" w:rsidRPr="00984881">
        <w:rPr>
          <w:sz w:val="28"/>
          <w:szCs w:val="28"/>
          <w:rtl/>
        </w:rPr>
        <w:t>ﻭ ﺷﺎﻳﺴﺘﮕﻰ ﻧﻮﻉ ﺑﻌﺪﻯ ﺑﺮﺗﺮ</w:t>
      </w:r>
      <w:r w:rsidR="00BD77AA">
        <w:rPr>
          <w:sz w:val="28"/>
          <w:szCs w:val="28"/>
          <w:rtl/>
        </w:rPr>
        <w:t xml:space="preserve">، </w:t>
      </w:r>
      <w:r w:rsidR="00CB105A" w:rsidRPr="00984881">
        <w:rPr>
          <w:sz w:val="28"/>
          <w:szCs w:val="28"/>
          <w:rtl/>
        </w:rPr>
        <w:t xml:space="preserve">ﻭ ﻳﺎ </w:t>
      </w:r>
      <w:r w:rsidR="009732B0" w:rsidRPr="00984881">
        <w:rPr>
          <w:sz w:val="28"/>
          <w:szCs w:val="28"/>
          <w:rtl/>
        </w:rPr>
        <w:t>حَدّ</w:t>
      </w:r>
      <w:r w:rsidR="00CB105A" w:rsidRPr="00984881">
        <w:rPr>
          <w:sz w:val="28"/>
          <w:szCs w:val="28"/>
          <w:rtl/>
        </w:rPr>
        <w:t xml:space="preserve"> ﺃﻗﻞ ﺑﻴﺶ ﺍﺯ ﻇﺮﻓﻴّﺖ ﺳﺮﻧﻮﺷﺘﻰ ﻓﻌﻠﻰ ﺧﻮﺩ ﺗﮑﺎﻣﻞ ﻧﻤﻮﺩ</w:t>
      </w:r>
      <w:r w:rsidR="00BD77AA">
        <w:rPr>
          <w:sz w:val="28"/>
          <w:szCs w:val="28"/>
          <w:rtl/>
        </w:rPr>
        <w:t xml:space="preserve">. </w:t>
      </w:r>
      <w:r w:rsidR="00CB105A" w:rsidRPr="00984881">
        <w:rPr>
          <w:sz w:val="28"/>
          <w:szCs w:val="28"/>
          <w:rtl/>
        </w:rPr>
        <w:t>ﮐﻪ ﻇﺮﻓﻴّﺖ ﺑﻴﺸﺘﺮﻯ ﺭﺍ ﺑﺮﺍﻯ ﺗﻮﻟﺪ ﺑﻬﺘﺮ ﺑﻌﺪﻯ ﻳﺎﻓﺖ</w:t>
      </w:r>
      <w:r w:rsidR="00BD77AA">
        <w:rPr>
          <w:sz w:val="28"/>
          <w:szCs w:val="28"/>
          <w:rtl/>
        </w:rPr>
        <w:t xml:space="preserve">. </w:t>
      </w:r>
      <w:r w:rsidR="00CB105A" w:rsidRPr="00984881">
        <w:rPr>
          <w:sz w:val="28"/>
          <w:szCs w:val="28"/>
          <w:rtl/>
        </w:rPr>
        <w:t>ﮐﻪ ﺗﻮﻟﺪﺍﺕ ﺑﻌﺪﻯ ﺍ</w:t>
      </w:r>
      <w:r w:rsidR="009915B2" w:rsidRPr="00984881">
        <w:rPr>
          <w:sz w:val="28"/>
          <w:szCs w:val="28"/>
          <w:rtl/>
        </w:rPr>
        <w:t>فر</w:t>
      </w:r>
      <w:r w:rsidR="00CB105A" w:rsidRPr="00984881">
        <w:rPr>
          <w:sz w:val="28"/>
          <w:szCs w:val="28"/>
          <w:rtl/>
        </w:rPr>
        <w:t>ﺍﺩ ﻣﻮﻓﻖ</w:t>
      </w:r>
      <w:r w:rsidR="00BD77AA">
        <w:rPr>
          <w:sz w:val="28"/>
          <w:szCs w:val="28"/>
          <w:rtl/>
        </w:rPr>
        <w:t xml:space="preserve">، </w:t>
      </w:r>
      <w:r w:rsidR="00CB105A" w:rsidRPr="00984881">
        <w:rPr>
          <w:sz w:val="28"/>
          <w:szCs w:val="28"/>
          <w:rtl/>
        </w:rPr>
        <w:t>ﺑﺎﺯ ﻣﺘﻔﺎﻭﺕ ﻭ ﺑﺴﺘﻪ ﺑﻤﻘﺪﺍﺭ ﮐﻤّﻰ ﻭﮐﻴﻔﻰ ﺫﺧﻴﺮﻩ ﺁﺧﺮﺕ ﺁﻧﺎﻥ ﺩﺭ ﺗﻮﻟﺪ</w:t>
      </w:r>
      <w:r>
        <w:rPr>
          <w:sz w:val="28"/>
          <w:szCs w:val="28"/>
          <w:rtl/>
        </w:rPr>
        <w:t xml:space="preserve"> </w:t>
      </w:r>
      <w:r w:rsidR="00CB105A" w:rsidRPr="00984881">
        <w:rPr>
          <w:sz w:val="28"/>
          <w:szCs w:val="28"/>
          <w:rtl/>
        </w:rPr>
        <w:t>ﺑﺸﺮﻯ ﮐﻨﻮﻧﻰ ﺁﻧﺎﻥ ﺍﺳﺖ</w:t>
      </w:r>
      <w:r w:rsidR="00BD77AA">
        <w:rPr>
          <w:sz w:val="28"/>
          <w:szCs w:val="28"/>
          <w:rtl/>
        </w:rPr>
        <w:t xml:space="preserve">. </w:t>
      </w:r>
      <w:r w:rsidR="00CB105A" w:rsidRPr="00984881">
        <w:rPr>
          <w:sz w:val="28"/>
          <w:szCs w:val="28"/>
          <w:rtl/>
        </w:rPr>
        <w:t>ﺩﺭ ﻫﺮ ﺣﺎﻝ ﺭﻧﮕﺎﺭﻧﮕﻰ ﺟﻬﺎﻥ</w:t>
      </w:r>
      <w:r w:rsidR="00BD77AA">
        <w:rPr>
          <w:sz w:val="28"/>
          <w:szCs w:val="28"/>
          <w:rtl/>
        </w:rPr>
        <w:t xml:space="preserve">، </w:t>
      </w:r>
      <w:r w:rsidR="00CB105A" w:rsidRPr="00984881">
        <w:rPr>
          <w:sz w:val="28"/>
          <w:szCs w:val="28"/>
          <w:rtl/>
        </w:rPr>
        <w:t>ﺗﻔﺎﻭﺕ ﺍﻣﻮﺭ ﺭﺍ ﻧﺸﺎﻥ ﻣﻴﺪﻫﺪ</w:t>
      </w:r>
      <w:r w:rsidR="00BD77AA">
        <w:rPr>
          <w:sz w:val="28"/>
          <w:szCs w:val="28"/>
          <w:rtl/>
        </w:rPr>
        <w:t xml:space="preserve">. </w:t>
      </w:r>
      <w:r w:rsidR="00CB105A" w:rsidRPr="00984881">
        <w:rPr>
          <w:sz w:val="28"/>
          <w:szCs w:val="28"/>
          <w:rtl/>
        </w:rPr>
        <w:t>ﮐﻪ ﺩﺭ ﻫﺴﺘﻰ ﺩﻭ ﭼﻴﺰ ﻣﺎﻧﻨﺪ ﻫﻢ ﭘﻴﺪﺍ ﻧﻤﻴﺸﻮﺩ</w:t>
      </w:r>
      <w:r w:rsidR="00BD77AA">
        <w:rPr>
          <w:sz w:val="28"/>
          <w:szCs w:val="28"/>
          <w:rtl/>
        </w:rPr>
        <w:t xml:space="preserve">. </w:t>
      </w:r>
      <w:r w:rsidR="00CB105A" w:rsidRPr="00984881">
        <w:rPr>
          <w:sz w:val="28"/>
          <w:szCs w:val="28"/>
          <w:rtl/>
        </w:rPr>
        <w:t>ﮐﻪ ﺧﺪﺍﻭﻧﺪ</w:t>
      </w:r>
      <w:r>
        <w:rPr>
          <w:sz w:val="28"/>
          <w:szCs w:val="28"/>
          <w:rtl/>
        </w:rPr>
        <w:t xml:space="preserve"> </w:t>
      </w:r>
      <w:r w:rsidR="00CB105A" w:rsidRPr="00984881">
        <w:rPr>
          <w:sz w:val="28"/>
          <w:szCs w:val="28"/>
          <w:rtl/>
        </w:rPr>
        <w:t>ﺍﺯ ﺍﺑﺘﮑﺎﺭﺍﺕ ﻭ ﺍﺑﺪﺍﻋﺎﺕ ﺧﻮﺩ ﻧﻴﺰ ﺗﻘﻠﻴﺪ ﻧﻤﻰ ﻧﻤﺎﻳﺪ</w:t>
      </w:r>
      <w:r w:rsidR="00BD77AA">
        <w:rPr>
          <w:sz w:val="28"/>
          <w:szCs w:val="28"/>
          <w:rtl/>
        </w:rPr>
        <w:t xml:space="preserve">. </w:t>
      </w:r>
      <w:r w:rsidR="00CB105A" w:rsidRPr="00984881">
        <w:rPr>
          <w:sz w:val="28"/>
          <w:szCs w:val="28"/>
          <w:rtl/>
        </w:rPr>
        <w:t>ﮐﻪ ﺗﮑﺮﺍﺭ ﺍﺑﺪﺍﻉ</w:t>
      </w:r>
      <w:r>
        <w:rPr>
          <w:sz w:val="28"/>
          <w:szCs w:val="28"/>
          <w:rtl/>
        </w:rPr>
        <w:t xml:space="preserve"> </w:t>
      </w:r>
      <w:r w:rsidR="00CB105A" w:rsidRPr="00984881">
        <w:rPr>
          <w:sz w:val="28"/>
          <w:szCs w:val="28"/>
          <w:rtl/>
        </w:rPr>
        <w:t xml:space="preserve">ﻗﺒﻠﻰ ﺧﻮﺩﺭﺍ ﺑﻨﻤﺎﻳﺪ </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ﻳﺎ </w:t>
      </w:r>
      <w:r w:rsidR="00661646" w:rsidRPr="00984881">
        <w:rPr>
          <w:b/>
          <w:bCs/>
          <w:sz w:val="28"/>
          <w:szCs w:val="28"/>
          <w:rtl/>
        </w:rPr>
        <w:t>ربّ</w:t>
      </w:r>
      <w:r w:rsidRPr="00984881">
        <w:rPr>
          <w:b/>
          <w:bCs/>
          <w:sz w:val="28"/>
          <w:szCs w:val="28"/>
          <w:rtl/>
        </w:rPr>
        <w:t xml:space="preserve"> ﭼﻪ ﻏﻤﺰﻩ ﮐﺮﺩ</w:t>
      </w:r>
      <w:r w:rsidR="00BD77AA">
        <w:rPr>
          <w:b/>
          <w:bCs/>
          <w:sz w:val="28"/>
          <w:szCs w:val="28"/>
          <w:rtl/>
        </w:rPr>
        <w:t xml:space="preserve">، </w:t>
      </w:r>
      <w:r w:rsidRPr="00984881">
        <w:rPr>
          <w:b/>
          <w:bCs/>
          <w:sz w:val="28"/>
          <w:szCs w:val="28"/>
          <w:rtl/>
        </w:rPr>
        <w:t>ﺻﺮﺍﺣﻰ ﮐﻪ ﺧﻮﻥ ﺧُﻢ</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ﺑﺎ ﻧﻌﺮﻩ ﻫﺎﻯ ﻗُﻠﻘُﻠﺶ</w:t>
      </w:r>
      <w:r w:rsidR="00BD77AA">
        <w:rPr>
          <w:b/>
          <w:bCs/>
          <w:sz w:val="28"/>
          <w:szCs w:val="28"/>
          <w:rtl/>
        </w:rPr>
        <w:t xml:space="preserve">، </w:t>
      </w:r>
      <w:r w:rsidRPr="00984881">
        <w:rPr>
          <w:b/>
          <w:bCs/>
          <w:sz w:val="28"/>
          <w:szCs w:val="28"/>
          <w:rtl/>
        </w:rPr>
        <w:t xml:space="preserve">ﺃﻧﺪﺭ ﮔﻠﻮ ﺑﺒﺴﺖ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ﺣﺎﻓﻆ ﺑﺎ ﮐﻤﻚ ﺧﺪﺍﻭﻧﺪ</w:t>
      </w:r>
      <w:r w:rsidR="00BD77AA">
        <w:rPr>
          <w:sz w:val="28"/>
          <w:szCs w:val="28"/>
          <w:rtl/>
        </w:rPr>
        <w:t xml:space="preserve">، </w:t>
      </w:r>
      <w:r w:rsidR="00CB105A" w:rsidRPr="00984881">
        <w:rPr>
          <w:sz w:val="28"/>
          <w:szCs w:val="28"/>
          <w:rtl/>
        </w:rPr>
        <w:t>ﺍﻳﻦ ﺃﻣﺮ ﻋﺠﻴﺐ ﺭﺍ ﻣﻰ ﺑﻴﻨﺪ ﮐﻪ ﭼﮕﻮﻧﻪ ﮐﻮﺯﻩ ﻣﻰ ﮐﻪ ﺍﺯ ﺧﻮﻥ ﺳﺮﺥ ﺧﻢ ﺷﺮﺍﺏ ﭘﺮ ﮐﺮﺩﻩ</w:t>
      </w:r>
      <w:r w:rsidR="00BD77AA">
        <w:rPr>
          <w:sz w:val="28"/>
          <w:szCs w:val="28"/>
          <w:rtl/>
        </w:rPr>
        <w:t xml:space="preserve">، </w:t>
      </w:r>
      <w:r w:rsidR="00CB105A" w:rsidRPr="00984881">
        <w:rPr>
          <w:sz w:val="28"/>
          <w:szCs w:val="28"/>
          <w:rtl/>
        </w:rPr>
        <w:t xml:space="preserve">ﭼﮕﻮﻧﻪ ﻏﻤﺰﻩ ﻣﻰ ﻧﻤﻮﺩ ﺩﺭ ﺣﺎﻟﻴﮑﻪ ﺧﻢ ﺗﺎ ﮔﻠﻮ ﺩﺭ ﺣﺎﻝ ﺟﻮﺵ ﻭ ﺧﺮﻭﺵ ﻭ ﻗﻠﻘﻞ ﺑﻮﺩ </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ﻣﻄﺮﺏ ﭼﻪ ﭘﺮﺩﻩ ﺳﺎﺧﺖ</w:t>
      </w:r>
      <w:r w:rsidR="00BD77AA">
        <w:rPr>
          <w:b/>
          <w:bCs/>
          <w:sz w:val="28"/>
          <w:szCs w:val="28"/>
          <w:rtl/>
        </w:rPr>
        <w:t xml:space="preserve">، </w:t>
      </w:r>
      <w:r w:rsidRPr="00984881">
        <w:rPr>
          <w:b/>
          <w:bCs/>
          <w:sz w:val="28"/>
          <w:szCs w:val="28"/>
          <w:rtl/>
        </w:rPr>
        <w:t>ﮐﻪ ﺩﺭ ﭘﺮﺩﻩ ﺳﻤﺎﻉ</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ﺑﺮ ﺃﻫﻞ ﻭَﺟﺪ ﻭﺣﺎﻝ</w:t>
      </w:r>
      <w:r w:rsidR="00BD77AA">
        <w:rPr>
          <w:b/>
          <w:bCs/>
          <w:sz w:val="28"/>
          <w:szCs w:val="28"/>
          <w:rtl/>
        </w:rPr>
        <w:t xml:space="preserve">، </w:t>
      </w:r>
      <w:r w:rsidRPr="00984881">
        <w:rPr>
          <w:b/>
          <w:bCs/>
          <w:sz w:val="28"/>
          <w:szCs w:val="28"/>
          <w:rtl/>
        </w:rPr>
        <w:t xml:space="preserve">ﺩﺭﻫﺎﻯ ﻫﻮﻯ ﺑﺒﺴﺖ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ﻭﻟﻰ ﻣﻄﺮﺏ ﻧﻮﺍﺯﻧﺪﻩ ﺑﻤﻴﺎﻥ ﺁﻣﺪ ﻭﺁﻫﻨﮓ ﺩﺭ ﭘﺮﺩﻩﺍﻯ ﻧﻮﺍﺧﺖ</w:t>
      </w:r>
      <w:r w:rsidR="00BD77AA">
        <w:rPr>
          <w:sz w:val="28"/>
          <w:szCs w:val="28"/>
          <w:rtl/>
        </w:rPr>
        <w:t xml:space="preserve">، </w:t>
      </w:r>
      <w:r w:rsidR="00CB105A" w:rsidRPr="00984881">
        <w:rPr>
          <w:sz w:val="28"/>
          <w:szCs w:val="28"/>
          <w:rtl/>
        </w:rPr>
        <w:t>ﮐﻪ</w:t>
      </w:r>
      <w:r>
        <w:rPr>
          <w:sz w:val="28"/>
          <w:szCs w:val="28"/>
          <w:rtl/>
        </w:rPr>
        <w:t xml:space="preserve"> </w:t>
      </w:r>
      <w:r w:rsidR="00CB105A" w:rsidRPr="00984881">
        <w:rPr>
          <w:sz w:val="28"/>
          <w:szCs w:val="28"/>
          <w:rtl/>
        </w:rPr>
        <w:t>ﺩﺭ ﭘﺮﺩﻩ</w:t>
      </w:r>
      <w:r>
        <w:rPr>
          <w:sz w:val="28"/>
          <w:szCs w:val="28"/>
          <w:rtl/>
        </w:rPr>
        <w:t xml:space="preserve"> </w:t>
      </w:r>
      <w:r w:rsidR="00CB105A" w:rsidRPr="00984881">
        <w:rPr>
          <w:sz w:val="28"/>
          <w:szCs w:val="28"/>
          <w:rtl/>
        </w:rPr>
        <w:t>ﮔﻮﺵ ﺷﻨﻮﻧﺪﮔﺎﻥ ﺃﻫﻞ ﻭﺟﺪ ﻭﺣﺎﻝ ﺩﺭﻫﺎﻯ ﻫﺮ ﺳﺮ ﻭ ﺻﺪﺍﺋﻰ ﺭﺍ ﺑﺴﺖ</w:t>
      </w:r>
      <w:r w:rsidR="00BD77AA">
        <w:rPr>
          <w:sz w:val="28"/>
          <w:szCs w:val="28"/>
          <w:rtl/>
        </w:rPr>
        <w:t xml:space="preserve">. </w:t>
      </w:r>
      <w:r w:rsidR="00CB105A" w:rsidRPr="00984881">
        <w:rPr>
          <w:sz w:val="28"/>
          <w:szCs w:val="28"/>
          <w:rtl/>
        </w:rPr>
        <w:t>ﮐﻪ ﺗﻮﺟّﻪ ﺑﻤﻄﺮﺏ ﺍﻟﻬﻰ ﺷﺪ</w:t>
      </w:r>
      <w:r w:rsidR="00BD77AA">
        <w:rPr>
          <w:sz w:val="28"/>
          <w:szCs w:val="28"/>
          <w:rtl/>
        </w:rPr>
        <w:t xml:space="preserve">. </w:t>
      </w:r>
      <w:r w:rsidR="00CB105A" w:rsidRPr="00984881">
        <w:rPr>
          <w:sz w:val="28"/>
          <w:szCs w:val="28"/>
          <w:rtl/>
        </w:rPr>
        <w:t>ﺃﻫﻞ ﻭﺟﺪ ﮐﻪ ﻳﺎﻓﺖ ﺍﻟﻬﻰ ﺩﺭ ﺭؤﻳﺎ ﻭ ﻓﮑﺮ ﺩﺍﺭﻧﺪ</w:t>
      </w:r>
      <w:r w:rsidR="00BD77AA">
        <w:rPr>
          <w:sz w:val="28"/>
          <w:szCs w:val="28"/>
          <w:rtl/>
        </w:rPr>
        <w:t xml:space="preserve">، </w:t>
      </w:r>
      <w:r w:rsidR="00CB105A" w:rsidRPr="00984881">
        <w:rPr>
          <w:sz w:val="28"/>
          <w:szCs w:val="28"/>
          <w:rtl/>
        </w:rPr>
        <w:t>ﻭ ﺣﺎﻝ ﺟﺪﻳﺪﻯ ﻣﻴﻴﺎﺑﻨﺪ</w:t>
      </w:r>
      <w:r w:rsidR="00BD77AA">
        <w:rPr>
          <w:sz w:val="28"/>
          <w:szCs w:val="28"/>
          <w:rtl/>
        </w:rPr>
        <w:t xml:space="preserve">. </w:t>
      </w:r>
      <w:r w:rsidR="00CB105A" w:rsidRPr="00984881">
        <w:rPr>
          <w:sz w:val="28"/>
          <w:szCs w:val="28"/>
          <w:rtl/>
        </w:rPr>
        <w:t>ﻭ</w:t>
      </w:r>
      <w:r>
        <w:rPr>
          <w:sz w:val="28"/>
          <w:szCs w:val="28"/>
          <w:rtl/>
        </w:rPr>
        <w:t xml:space="preserve"> </w:t>
      </w:r>
      <w:r w:rsidR="00CB105A" w:rsidRPr="00984881">
        <w:rPr>
          <w:sz w:val="28"/>
          <w:szCs w:val="28"/>
          <w:rtl/>
        </w:rPr>
        <w:t>ﺃﻫﻞ ﺗﻮﺍﺟﺪ</w:t>
      </w:r>
      <w:r w:rsidR="00BD77AA">
        <w:rPr>
          <w:sz w:val="28"/>
          <w:szCs w:val="28"/>
          <w:rtl/>
        </w:rPr>
        <w:t xml:space="preserve">، </w:t>
      </w:r>
      <w:r w:rsidR="00CB105A" w:rsidRPr="00984881">
        <w:rPr>
          <w:sz w:val="28"/>
          <w:szCs w:val="28"/>
          <w:rtl/>
        </w:rPr>
        <w:t>ﮐﻪ ﺑﺎ ﺍﻗﺪﺍﻣﺎﺕ ﺍﺭﺍﺩﻯ ﺧﻮﺩ ﻭ ﺭﻳﺎﺿﺖ ﻳﺎﻓﺘﻦ ﺍﺯ ﺧﺪﺍﻭﻧﺪﺭﺣﻤﺘﻰ ﺑﮕﻴﺮﻧﺪ</w:t>
      </w:r>
      <w:r w:rsidR="00BD77AA">
        <w:rPr>
          <w:sz w:val="28"/>
          <w:szCs w:val="28"/>
          <w:rtl/>
        </w:rPr>
        <w:t xml:space="preserve">. </w:t>
      </w:r>
      <w:r w:rsidR="00CB105A" w:rsidRPr="00984881">
        <w:rPr>
          <w:sz w:val="28"/>
          <w:szCs w:val="28"/>
          <w:rtl/>
        </w:rPr>
        <w:t>ﻫﺮﭼﻪ ﺍﺳﺘﻌﺪﺍﺩ ﻗﺒﻠﻰ ﺭﺍ ﺩﺍﺷﺘﻪ ﺑﺎﺷﺪ ﻭﺑﺎ ﻭﺟﺪ ﺧﻮﺩﺑﺨﻮﺩ ﺩﺭ ﻭﻗﺖ ﺍﺳﺘﻌﺪﺍﺩ</w:t>
      </w:r>
      <w:r>
        <w:rPr>
          <w:sz w:val="28"/>
          <w:szCs w:val="28"/>
          <w:rtl/>
        </w:rPr>
        <w:t xml:space="preserve"> </w:t>
      </w:r>
      <w:r w:rsidR="00CB105A" w:rsidRPr="00984881">
        <w:rPr>
          <w:sz w:val="28"/>
          <w:szCs w:val="28"/>
          <w:rtl/>
        </w:rPr>
        <w:t>ﻭﺩﺍﻭﺭﻯ ﻋﺎﺩﻟﺎﻧﻪ ﺍﻟﻬﻰ ﻣﻴﺂﻳﺪ</w:t>
      </w:r>
      <w:r w:rsidR="00BD77AA">
        <w:rPr>
          <w:sz w:val="28"/>
          <w:szCs w:val="28"/>
          <w:rtl/>
        </w:rPr>
        <w:t xml:space="preserve">. </w:t>
      </w:r>
      <w:r w:rsidR="00CB105A" w:rsidRPr="00984881">
        <w:rPr>
          <w:sz w:val="28"/>
          <w:szCs w:val="28"/>
          <w:rtl/>
        </w:rPr>
        <w:t>ﻭﺁﻧﭽﻪ ﺑﻌﻠّﺖ ﺩﮔﺮﮔﻮﻧﻰ ﺫﺍﺕ ﺧﻮﻳﺶ ﺻﻮﺭﺕ ﮔﻴﺮﺩ</w:t>
      </w:r>
      <w:r w:rsidR="00BD77AA">
        <w:rPr>
          <w:sz w:val="28"/>
          <w:szCs w:val="28"/>
          <w:rtl/>
        </w:rPr>
        <w:t xml:space="preserve">، </w:t>
      </w:r>
      <w:r w:rsidR="00CB105A" w:rsidRPr="00984881">
        <w:rPr>
          <w:sz w:val="28"/>
          <w:szCs w:val="28"/>
          <w:rtl/>
        </w:rPr>
        <w:t>ﺗﻮﺍﺟﺪ ﺍﺳﺖ</w:t>
      </w:r>
      <w:r w:rsidR="00BD77AA">
        <w:rPr>
          <w:sz w:val="28"/>
          <w:szCs w:val="28"/>
          <w:rtl/>
        </w:rPr>
        <w:t xml:space="preserve">. </w:t>
      </w:r>
      <w:r w:rsidR="00CB105A" w:rsidRPr="00984881">
        <w:rPr>
          <w:sz w:val="28"/>
          <w:szCs w:val="28"/>
          <w:rtl/>
        </w:rPr>
        <w:t>ﻭ ﺩﺍﺩﻩﺍﻯ ﺍﻟﻬﻰ ﻣﻨﺎﺳﺐ ﺁﻥ ﺧﻮﺍﻫﺪ ﺑﻮﺩ ﻭ ﺳﺎﻟﻚ ﻣﺪﺍﻡ ﺑﻴﺶ ﺍﺯ ﻃﺎﻗﺖ ﻭ ﻇﺮﻓﻴّﺖ ﺧﻮﺩ</w:t>
      </w:r>
      <w:r w:rsidR="00BD77AA">
        <w:rPr>
          <w:sz w:val="28"/>
          <w:szCs w:val="28"/>
          <w:rtl/>
        </w:rPr>
        <w:t xml:space="preserve">، </w:t>
      </w:r>
      <w:r w:rsidR="00CB105A" w:rsidRPr="00984881">
        <w:rPr>
          <w:sz w:val="28"/>
          <w:szCs w:val="28"/>
          <w:rtl/>
        </w:rPr>
        <w:t>ﭘﻴﺸﺮﻓﺖ ﺭﻭﺣﻰ ﻣﻰ ﻃﻠﺒﺪ</w:t>
      </w:r>
      <w:r w:rsidR="00BD77AA">
        <w:rPr>
          <w:sz w:val="28"/>
          <w:szCs w:val="28"/>
          <w:rtl/>
        </w:rPr>
        <w:t xml:space="preserve">. </w:t>
      </w:r>
      <w:r w:rsidR="00CB105A" w:rsidRPr="00984881">
        <w:rPr>
          <w:sz w:val="28"/>
          <w:szCs w:val="28"/>
          <w:rtl/>
        </w:rPr>
        <w:t>ﻭ ﺭﺍﻩ ﺁﻥ ﺗﺨﻠﻴﻪ ﻭ ﺗﺰﮐﻴﻪ ﻫﺮﭼﻪ ﺑﻴﺸﺘﺮ ﺍﺳﺖ</w:t>
      </w:r>
      <w:r w:rsidR="00BD77AA">
        <w:rPr>
          <w:sz w:val="28"/>
          <w:szCs w:val="28"/>
          <w:rtl/>
        </w:rPr>
        <w:t xml:space="preserve">. </w:t>
      </w:r>
      <w:r w:rsidR="00CB105A" w:rsidRPr="00984881">
        <w:rPr>
          <w:sz w:val="28"/>
          <w:szCs w:val="28"/>
          <w:rtl/>
        </w:rPr>
        <w:t>(ﺣﺎﻝ) ﺍﻧﺴﺎﻥ ﺩﺭ ﺩﺳﺖ</w:t>
      </w:r>
      <w:r>
        <w:rPr>
          <w:sz w:val="28"/>
          <w:szCs w:val="28"/>
          <w:rtl/>
        </w:rPr>
        <w:t xml:space="preserve"> </w:t>
      </w:r>
      <w:r w:rsidR="00CB105A" w:rsidRPr="00984881">
        <w:rPr>
          <w:sz w:val="28"/>
          <w:szCs w:val="28"/>
          <w:rtl/>
        </w:rPr>
        <w:t>ﺧﺪﺍﻭﻧﺪ ﺍﺳﺖ</w:t>
      </w:r>
      <w:r w:rsidR="00BD77AA">
        <w:rPr>
          <w:sz w:val="28"/>
          <w:szCs w:val="28"/>
          <w:rtl/>
        </w:rPr>
        <w:t xml:space="preserve">، </w:t>
      </w:r>
      <w:r w:rsidR="00CB105A" w:rsidRPr="00984881">
        <w:rPr>
          <w:sz w:val="28"/>
          <w:szCs w:val="28"/>
          <w:rtl/>
        </w:rPr>
        <w:t>ﻭﻟﻰ ﻓﮑﺮ ﻧﻴﻤﻰ ﺑﺎﺧﺪﺍ ﻭﻧﻴﻤﻰ ﺑﺎ</w:t>
      </w:r>
      <w:r>
        <w:rPr>
          <w:sz w:val="28"/>
          <w:szCs w:val="28"/>
          <w:rtl/>
        </w:rPr>
        <w:t xml:space="preserve"> </w:t>
      </w:r>
      <w:r w:rsidR="00CB105A" w:rsidRPr="00984881">
        <w:rPr>
          <w:sz w:val="28"/>
          <w:szCs w:val="28"/>
          <w:rtl/>
        </w:rPr>
        <w:t>ﺍﺭﺍﺩﻩ ﺍﻧﺴﺎﻥ ﻋﻘﺪﻩ ﺩﺍﺭ ﻣﻴﺒﺎﺷﺪ</w:t>
      </w:r>
      <w:r w:rsidR="00BD77AA">
        <w:rPr>
          <w:sz w:val="28"/>
          <w:szCs w:val="28"/>
          <w:rtl/>
        </w:rPr>
        <w:t xml:space="preserve">. </w:t>
      </w:r>
      <w:r w:rsidR="00CB105A" w:rsidRPr="00984881">
        <w:rPr>
          <w:sz w:val="28"/>
          <w:szCs w:val="28"/>
          <w:rtl/>
        </w:rPr>
        <w:t>ﻭﻟﻰ ﺗﻦ ﺍﻧﺴﺎﻥ ﮐﺎﻣﻠﺎ ﺑﺎ ﺯﺑﺎﻧﺶ</w:t>
      </w:r>
      <w:r w:rsidR="00BD77AA">
        <w:rPr>
          <w:sz w:val="28"/>
          <w:szCs w:val="28"/>
          <w:rtl/>
        </w:rPr>
        <w:t xml:space="preserve">، </w:t>
      </w:r>
      <w:r w:rsidR="00CB105A" w:rsidRPr="00984881">
        <w:rPr>
          <w:sz w:val="28"/>
          <w:szCs w:val="28"/>
          <w:rtl/>
        </w:rPr>
        <w:t>ﺩﺭ ﺍﺧﺘﻴﺎﺭ ﺧﻮﺩ ﺍﻭﺳﺖ</w:t>
      </w:r>
      <w:r w:rsidR="00BD77AA">
        <w:rPr>
          <w:sz w:val="28"/>
          <w:szCs w:val="28"/>
          <w:rtl/>
        </w:rPr>
        <w:t xml:space="preserve">. </w:t>
      </w:r>
      <w:r w:rsidR="00CB105A" w:rsidRPr="00984881">
        <w:rPr>
          <w:sz w:val="28"/>
          <w:szCs w:val="28"/>
          <w:rtl/>
        </w:rPr>
        <w:t>ﻭﻟﻰ ﮔﺎﻫﻰ ﺳﺎﻟﻚ ﺑﺎﺍﻋﻤﺎﻝ ﻭ ﺍﺣﻮﺍﻟﻰ ﻣﻨﮑﺮ</w:t>
      </w:r>
      <w:r w:rsidR="00BD77AA">
        <w:rPr>
          <w:sz w:val="28"/>
          <w:szCs w:val="28"/>
          <w:rtl/>
        </w:rPr>
        <w:t xml:space="preserve">، </w:t>
      </w:r>
      <w:r w:rsidR="00CB105A" w:rsidRPr="00984881">
        <w:rPr>
          <w:sz w:val="28"/>
          <w:szCs w:val="28"/>
          <w:rtl/>
        </w:rPr>
        <w:t>ﻭ ﺳﺎﻟﻚ ﺳﺮ</w:t>
      </w:r>
      <w:r w:rsidR="003649D7" w:rsidRPr="00984881">
        <w:rPr>
          <w:sz w:val="28"/>
          <w:szCs w:val="28"/>
          <w:rtl/>
        </w:rPr>
        <w:t>کس</w:t>
      </w:r>
      <w:r>
        <w:rPr>
          <w:sz w:val="28"/>
          <w:szCs w:val="28"/>
          <w:rtl/>
        </w:rPr>
        <w:t xml:space="preserve"> </w:t>
      </w:r>
      <w:r w:rsidR="00CB105A" w:rsidRPr="00984881">
        <w:rPr>
          <w:sz w:val="28"/>
          <w:szCs w:val="28"/>
          <w:rtl/>
        </w:rPr>
        <w:t>ﺍﺣﻮﺍﻟﻰ</w:t>
      </w:r>
      <w:r>
        <w:rPr>
          <w:sz w:val="28"/>
          <w:szCs w:val="28"/>
          <w:rtl/>
        </w:rPr>
        <w:t xml:space="preserve"> </w:t>
      </w:r>
      <w:r w:rsidR="00CB105A" w:rsidRPr="00984881">
        <w:rPr>
          <w:sz w:val="28"/>
          <w:szCs w:val="28"/>
          <w:rtl/>
        </w:rPr>
        <w:t>ﻧﺎﻣﻄﻠﻮﺏ ﺑﺪﺳﺖ ﻣﻴﺂﻭﺭﺩ</w:t>
      </w:r>
      <w:r w:rsidR="00BD77AA">
        <w:rPr>
          <w:sz w:val="28"/>
          <w:szCs w:val="28"/>
          <w:rtl/>
        </w:rPr>
        <w:t xml:space="preserve">، </w:t>
      </w:r>
      <w:r w:rsidR="00CB105A" w:rsidRPr="00984881">
        <w:rPr>
          <w:sz w:val="28"/>
          <w:szCs w:val="28"/>
          <w:rtl/>
        </w:rPr>
        <w:t xml:space="preserve">ﻭﺭﺍﻩ ﮐﺴﺐ ﺣﺎل ﺨﻮﺏ ﺁﻣﺎﺩﻩ ﺳﺎﺯﻯ ﺑﻴﺸﺘﺮ ﺩﺭ ﺗﺰﮐﻴﻪ ﻭ ﺗﻮﺳّﻞ ﺑﻮﺳﻴﻠﻪ ﻋﺒﺎﺩﻯ ﻣﻴﺒﺎﺷﺪ </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ﺣﺎﻓﻆ</w:t>
      </w:r>
      <w:r w:rsidR="00BD77AA">
        <w:rPr>
          <w:b/>
          <w:bCs/>
          <w:sz w:val="28"/>
          <w:szCs w:val="28"/>
          <w:rtl/>
        </w:rPr>
        <w:t xml:space="preserve">، </w:t>
      </w:r>
      <w:r w:rsidRPr="00984881">
        <w:rPr>
          <w:b/>
          <w:bCs/>
          <w:sz w:val="28"/>
          <w:szCs w:val="28"/>
          <w:rtl/>
        </w:rPr>
        <w:t>ﻫﺮ ﺁﻧﮑﻪ ﻋﺸﻖ ﻧﻮﺭﺯﻳﺪ</w:t>
      </w:r>
      <w:r w:rsidR="00BD77AA">
        <w:rPr>
          <w:b/>
          <w:bCs/>
          <w:sz w:val="28"/>
          <w:szCs w:val="28"/>
          <w:rtl/>
        </w:rPr>
        <w:t xml:space="preserve">، </w:t>
      </w:r>
      <w:r w:rsidRPr="00984881">
        <w:rPr>
          <w:b/>
          <w:bCs/>
          <w:sz w:val="28"/>
          <w:szCs w:val="28"/>
          <w:rtl/>
        </w:rPr>
        <w:t>ﻭﻭﺻﻞ ﺧﻮﺍﺳﺖ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ﺍﺣﺮﺍﻡ ﻃﻮﻑ ﮐﻌﺒﻪٴ ﺩﻝ</w:t>
      </w:r>
      <w:r w:rsidR="00BD77AA">
        <w:rPr>
          <w:b/>
          <w:bCs/>
          <w:sz w:val="28"/>
          <w:szCs w:val="28"/>
          <w:rtl/>
        </w:rPr>
        <w:t xml:space="preserve">، </w:t>
      </w:r>
      <w:r w:rsidRPr="00984881">
        <w:rPr>
          <w:b/>
          <w:bCs/>
          <w:sz w:val="28"/>
          <w:szCs w:val="28"/>
          <w:rtl/>
        </w:rPr>
        <w:t xml:space="preserve">ﺑﻰ ﻭﺿﻮ ﺑﺒﺴﺖ </w:t>
      </w:r>
    </w:p>
    <w:p w:rsidR="00CB105A" w:rsidRPr="00984881" w:rsidRDefault="004D25BE" w:rsidP="00711CE0">
      <w:pPr>
        <w:bidi/>
        <w:jc w:val="both"/>
        <w:rPr>
          <w:sz w:val="28"/>
          <w:szCs w:val="28"/>
          <w:rtl/>
        </w:rPr>
      </w:pPr>
      <w:r>
        <w:rPr>
          <w:sz w:val="28"/>
          <w:szCs w:val="28"/>
          <w:rtl/>
        </w:rPr>
        <w:t xml:space="preserve"> </w:t>
      </w:r>
      <w:r w:rsidR="009915B2" w:rsidRPr="00984881">
        <w:rPr>
          <w:sz w:val="28"/>
          <w:szCs w:val="28"/>
          <w:rtl/>
        </w:rPr>
        <w:t>فر</w:t>
      </w:r>
      <w:r w:rsidR="00CB105A" w:rsidRPr="00984881">
        <w:rPr>
          <w:sz w:val="28"/>
          <w:szCs w:val="28"/>
          <w:rtl/>
        </w:rPr>
        <w:t>ﻣﻮﻝ ﻗﻄﻌﻰ ﻭ ﻗﺎﻧﻮﻥ ﺳﻠﻮﮐﻰ ﺭﺍ ﺣﺎﻓﻆ ﭼﻨﻴﻦ ﺑﻴﺎﻥ ﻣﻰ ﮐﻨﺪ</w:t>
      </w:r>
      <w:r w:rsidR="00BD77AA">
        <w:rPr>
          <w:sz w:val="28"/>
          <w:szCs w:val="28"/>
          <w:rtl/>
        </w:rPr>
        <w:t xml:space="preserve">، </w:t>
      </w:r>
      <w:r w:rsidR="00CB105A" w:rsidRPr="00984881">
        <w:rPr>
          <w:sz w:val="28"/>
          <w:szCs w:val="28"/>
          <w:rtl/>
        </w:rPr>
        <w:t>ﮐﻪ ﺑﺎﻳﺪ ﺍﺯ ﺭﺍﻩ ﻋﺸﻖ ﻭﻣﺤﺒّﺖ</w:t>
      </w:r>
      <w:r w:rsidR="00BD77AA">
        <w:rPr>
          <w:sz w:val="28"/>
          <w:szCs w:val="28"/>
          <w:rtl/>
        </w:rPr>
        <w:t xml:space="preserve">، </w:t>
      </w:r>
      <w:r w:rsidR="00CB105A" w:rsidRPr="00984881">
        <w:rPr>
          <w:sz w:val="28"/>
          <w:szCs w:val="28"/>
          <w:rtl/>
        </w:rPr>
        <w:t>ﺍﻣﮑﺎﻥ ﻭﺻﻞ ﺑﺎ ﭘﻴﺮ ﻭ ﺩﻳﮕﺮ ﻣﺮﺍﺗﺐ ﺍﻟﻬﻰ ﺟﺴﺖ</w:t>
      </w:r>
      <w:r w:rsidR="00BD77AA">
        <w:rPr>
          <w:sz w:val="28"/>
          <w:szCs w:val="28"/>
          <w:rtl/>
        </w:rPr>
        <w:t xml:space="preserve">. </w:t>
      </w:r>
      <w:r w:rsidR="00CB105A" w:rsidRPr="00984881">
        <w:rPr>
          <w:sz w:val="28"/>
          <w:szCs w:val="28"/>
          <w:rtl/>
        </w:rPr>
        <w:t>ﻭﺍﻟّﺎ ﮐﺎﺭ ﺣﺠّﺎﺝ</w:t>
      </w:r>
      <w:r>
        <w:rPr>
          <w:sz w:val="28"/>
          <w:szCs w:val="28"/>
          <w:rtl/>
        </w:rPr>
        <w:t xml:space="preserve"> </w:t>
      </w:r>
      <w:r w:rsidR="00CB105A" w:rsidRPr="00984881">
        <w:rPr>
          <w:sz w:val="28"/>
          <w:szCs w:val="28"/>
          <w:rtl/>
        </w:rPr>
        <w:t>ﮐﻌﺒﻪ ﮐﻪ ﻃﻮﺍﻑ ﺑﺪﻭﻥ ﻭﺿﻮ ﻣﻴﮑﻨﻨﺪ</w:t>
      </w:r>
      <w:r w:rsidR="00BD77AA">
        <w:rPr>
          <w:sz w:val="28"/>
          <w:szCs w:val="28"/>
          <w:rtl/>
        </w:rPr>
        <w:t xml:space="preserve">، </w:t>
      </w:r>
      <w:r w:rsidR="00CB105A" w:rsidRPr="00984881">
        <w:rPr>
          <w:sz w:val="28"/>
          <w:szCs w:val="28"/>
          <w:rtl/>
        </w:rPr>
        <w:t>ﺳﻮﺩﻯ ﻧﻤﻰ ﺑﺮﻧﺪ</w:t>
      </w:r>
      <w:r w:rsidR="00BD77AA">
        <w:rPr>
          <w:sz w:val="28"/>
          <w:szCs w:val="28"/>
          <w:rtl/>
        </w:rPr>
        <w:t xml:space="preserve">. </w:t>
      </w:r>
      <w:r w:rsidR="00CB105A" w:rsidRPr="00984881">
        <w:rPr>
          <w:sz w:val="28"/>
          <w:szCs w:val="28"/>
          <w:rtl/>
        </w:rPr>
        <w:t>ﻭ ﻋﺸﻖ ﻧﺸﺎﻥ ﻧﻤﻴﺪﻫﻨﺪ</w:t>
      </w:r>
      <w:r w:rsidR="00BD77AA">
        <w:rPr>
          <w:sz w:val="28"/>
          <w:szCs w:val="28"/>
          <w:rtl/>
        </w:rPr>
        <w:t xml:space="preserve">، </w:t>
      </w:r>
      <w:r w:rsidR="00CB105A" w:rsidRPr="00984881">
        <w:rPr>
          <w:sz w:val="28"/>
          <w:szCs w:val="28"/>
          <w:rtl/>
        </w:rPr>
        <w:t xml:space="preserve">ﮐﻪ </w:t>
      </w:r>
      <w:r w:rsidR="0039288B" w:rsidRPr="00984881">
        <w:rPr>
          <w:sz w:val="28"/>
          <w:szCs w:val="28"/>
          <w:rtl/>
        </w:rPr>
        <w:t>حجّ</w:t>
      </w:r>
      <w:r>
        <w:rPr>
          <w:sz w:val="28"/>
          <w:szCs w:val="28"/>
          <w:rtl/>
        </w:rPr>
        <w:t xml:space="preserve"> </w:t>
      </w:r>
      <w:r w:rsidR="00CB105A" w:rsidRPr="00984881">
        <w:rPr>
          <w:sz w:val="28"/>
          <w:szCs w:val="28"/>
          <w:rtl/>
        </w:rPr>
        <w:t>ﮐﻌﺒﻪ ﺳﻤﺒﻮﻝ ﻭﻧﻤﺎﻳﺶ</w:t>
      </w:r>
      <w:r>
        <w:rPr>
          <w:sz w:val="28"/>
          <w:szCs w:val="28"/>
          <w:rtl/>
        </w:rPr>
        <w:t xml:space="preserve"> </w:t>
      </w:r>
      <w:r w:rsidR="00CB105A" w:rsidRPr="00984881">
        <w:rPr>
          <w:sz w:val="28"/>
          <w:szCs w:val="28"/>
          <w:rtl/>
        </w:rPr>
        <w:t>ﻣﺎﺩﻯ ﻭ ﻇﺎﻫﺮﻯ ﻭﻋﺎﻣﻴﺎﻧﻪ</w:t>
      </w:r>
      <w:r>
        <w:rPr>
          <w:sz w:val="28"/>
          <w:szCs w:val="28"/>
          <w:rtl/>
        </w:rPr>
        <w:t xml:space="preserve"> </w:t>
      </w:r>
      <w:r w:rsidR="0039288B" w:rsidRPr="00984881">
        <w:rPr>
          <w:sz w:val="28"/>
          <w:szCs w:val="28"/>
          <w:rtl/>
        </w:rPr>
        <w:t>حجّ</w:t>
      </w:r>
      <w:r>
        <w:rPr>
          <w:sz w:val="28"/>
          <w:szCs w:val="28"/>
          <w:rtl/>
        </w:rPr>
        <w:t xml:space="preserve"> </w:t>
      </w:r>
      <w:r w:rsidR="00CB105A" w:rsidRPr="00984881">
        <w:rPr>
          <w:sz w:val="28"/>
          <w:szCs w:val="28"/>
          <w:rtl/>
        </w:rPr>
        <w:t>ﺃﮐﺒﺮ ﺳﻠﻮﻙ ﺍﻟﻬﻰ</w:t>
      </w:r>
      <w:r w:rsidR="00BD77AA">
        <w:rPr>
          <w:sz w:val="28"/>
          <w:szCs w:val="28"/>
          <w:rtl/>
        </w:rPr>
        <w:t xml:space="preserve">، </w:t>
      </w:r>
      <w:r w:rsidR="00CB105A" w:rsidRPr="00984881">
        <w:rPr>
          <w:sz w:val="28"/>
          <w:szCs w:val="28"/>
          <w:rtl/>
        </w:rPr>
        <w:t xml:space="preserve">ﺩﺭ ﺷﻬﻮﺩ ﻧﻮﺭ ﻗﺎﺋﻢ </w:t>
      </w:r>
      <w:r w:rsidR="0039288B" w:rsidRPr="00984881">
        <w:rPr>
          <w:sz w:val="28"/>
          <w:szCs w:val="28"/>
          <w:rtl/>
        </w:rPr>
        <w:t>حجّ</w:t>
      </w:r>
      <w:r>
        <w:rPr>
          <w:sz w:val="28"/>
          <w:szCs w:val="28"/>
          <w:rtl/>
        </w:rPr>
        <w:t xml:space="preserve"> </w:t>
      </w:r>
      <w:r w:rsidR="00CB105A" w:rsidRPr="00984881">
        <w:rPr>
          <w:sz w:val="28"/>
          <w:szCs w:val="28"/>
          <w:rtl/>
        </w:rPr>
        <w:t>ﺃﮐﺒﺮ ﻣﻴﺒﺎﺷﺪ</w:t>
      </w:r>
      <w:r w:rsidR="00BD77AA">
        <w:rPr>
          <w:sz w:val="28"/>
          <w:szCs w:val="28"/>
          <w:rtl/>
        </w:rPr>
        <w:t xml:space="preserve">. </w:t>
      </w:r>
      <w:r w:rsidR="00CB105A" w:rsidRPr="00984881">
        <w:rPr>
          <w:sz w:val="28"/>
          <w:szCs w:val="28"/>
          <w:rtl/>
        </w:rPr>
        <w:t>ﻭﭘﻨﺞ</w:t>
      </w:r>
      <w:r>
        <w:rPr>
          <w:sz w:val="28"/>
          <w:szCs w:val="28"/>
          <w:rtl/>
        </w:rPr>
        <w:t xml:space="preserve"> </w:t>
      </w:r>
      <w:r w:rsidR="00CB105A" w:rsidRPr="00984881">
        <w:rPr>
          <w:sz w:val="28"/>
          <w:szCs w:val="28"/>
          <w:rtl/>
        </w:rPr>
        <w:t xml:space="preserve">ﺷﻬﻮﺩ ﻣﻘﺪﻣﺎﺗﻰ </w:t>
      </w:r>
      <w:r w:rsidR="0039288B" w:rsidRPr="00984881">
        <w:rPr>
          <w:sz w:val="28"/>
          <w:szCs w:val="28"/>
          <w:rtl/>
        </w:rPr>
        <w:t>حجّ</w:t>
      </w:r>
      <w:r>
        <w:rPr>
          <w:sz w:val="28"/>
          <w:szCs w:val="28"/>
          <w:rtl/>
        </w:rPr>
        <w:t xml:space="preserve"> </w:t>
      </w:r>
      <w:r w:rsidR="00CB105A" w:rsidRPr="00984881">
        <w:rPr>
          <w:sz w:val="28"/>
          <w:szCs w:val="28"/>
          <w:rtl/>
        </w:rPr>
        <w:t>ﺃﺻﻐﺮ ﻫﺴﺘﻨﺪ</w:t>
      </w:r>
      <w:r w:rsidR="00BD77AA">
        <w:rPr>
          <w:sz w:val="28"/>
          <w:szCs w:val="28"/>
          <w:rtl/>
        </w:rPr>
        <w:t xml:space="preserve">، </w:t>
      </w:r>
      <w:r w:rsidR="00CB105A" w:rsidRPr="00984881">
        <w:rPr>
          <w:sz w:val="28"/>
          <w:szCs w:val="28"/>
          <w:rtl/>
        </w:rPr>
        <w:t>ﮐﻪ ﭘﻨﺞ ﺑﺎﺭ ﺩﻳﺪﺍﺭ ﭘﻴﺮ ﺍﻟﻬﻰ ﻣﻴﮑﻨﻨﺪ</w:t>
      </w:r>
      <w:r w:rsidR="00BD77AA">
        <w:rPr>
          <w:sz w:val="28"/>
          <w:szCs w:val="28"/>
          <w:rtl/>
        </w:rPr>
        <w:t xml:space="preserve">، </w:t>
      </w:r>
      <w:r w:rsidR="00CB105A" w:rsidRPr="00984881">
        <w:rPr>
          <w:sz w:val="28"/>
          <w:szCs w:val="28"/>
          <w:rtl/>
        </w:rPr>
        <w:t>ﺗﺎ ﺗﺄﻳﻴﺪ ﺍﺣﻮﺍﻝ ﺭؤﻳﺎﺋﻰ ﺁﻧﺎﻥ</w:t>
      </w:r>
      <w:r w:rsidR="00BD77AA">
        <w:rPr>
          <w:sz w:val="28"/>
          <w:szCs w:val="28"/>
          <w:rtl/>
        </w:rPr>
        <w:t xml:space="preserve">، </w:t>
      </w:r>
      <w:r w:rsidR="00CB105A" w:rsidRPr="00984881">
        <w:rPr>
          <w:sz w:val="28"/>
          <w:szCs w:val="28"/>
          <w:rtl/>
        </w:rPr>
        <w:t>ﻭ ﺷﻬﻮﺩﻫﺎﻯ ﻣﺮﺑﻮﻃﻪ ﺭﺍ ﺑﻨﻤﺎﻳﺪ</w:t>
      </w:r>
      <w:r w:rsidR="00BD77AA">
        <w:rPr>
          <w:sz w:val="28"/>
          <w:szCs w:val="28"/>
          <w:rtl/>
        </w:rPr>
        <w:t xml:space="preserve">. </w:t>
      </w:r>
      <w:r w:rsidR="00CB105A" w:rsidRPr="00984881">
        <w:rPr>
          <w:sz w:val="28"/>
          <w:szCs w:val="28"/>
          <w:rtl/>
        </w:rPr>
        <w:t xml:space="preserve">ﮐﻪ ﭘﻴﺎﻣﺒﺮ ﭘس ﺍﺯ ﺗﻌﻠﻴﻢ </w:t>
      </w:r>
      <w:r w:rsidR="0039288B" w:rsidRPr="00984881">
        <w:rPr>
          <w:sz w:val="28"/>
          <w:szCs w:val="28"/>
          <w:rtl/>
        </w:rPr>
        <w:t>حجّ</w:t>
      </w:r>
      <w:r>
        <w:rPr>
          <w:sz w:val="28"/>
          <w:szCs w:val="28"/>
          <w:rtl/>
        </w:rPr>
        <w:t xml:space="preserve"> </w:t>
      </w:r>
      <w:r w:rsidR="00CB105A" w:rsidRPr="00984881">
        <w:rPr>
          <w:sz w:val="28"/>
          <w:szCs w:val="28"/>
          <w:rtl/>
        </w:rPr>
        <w:t>ﮐﻌﺒﻪ ﮐﻪ ﺩﻳﮕﺮﺍﻥ ﭘﺎﻳﺎﻥ ﺩﺍﺩﻩ</w:t>
      </w:r>
      <w:r>
        <w:rPr>
          <w:sz w:val="28"/>
          <w:szCs w:val="28"/>
          <w:rtl/>
        </w:rPr>
        <w:t xml:space="preserve"> </w:t>
      </w:r>
      <w:r w:rsidR="00CB105A" w:rsidRPr="00984881">
        <w:rPr>
          <w:sz w:val="28"/>
          <w:szCs w:val="28"/>
          <w:rtl/>
        </w:rPr>
        <w:t xml:space="preserve">ﺑﻮﺩﻧﺪ </w:t>
      </w:r>
      <w:r w:rsidR="009915B2" w:rsidRPr="00984881">
        <w:rPr>
          <w:sz w:val="28"/>
          <w:szCs w:val="28"/>
          <w:rtl/>
        </w:rPr>
        <w:t>فر</w:t>
      </w:r>
      <w:r w:rsidR="00CB105A" w:rsidRPr="00984881">
        <w:rPr>
          <w:sz w:val="28"/>
          <w:szCs w:val="28"/>
          <w:rtl/>
        </w:rPr>
        <w:t>ﻣﻮﺩ</w:t>
      </w:r>
      <w:r w:rsidR="00BD77AA">
        <w:rPr>
          <w:sz w:val="28"/>
          <w:szCs w:val="28"/>
          <w:rtl/>
        </w:rPr>
        <w:t xml:space="preserve">، </w:t>
      </w:r>
      <w:r w:rsidR="00CB105A" w:rsidRPr="00984881">
        <w:rPr>
          <w:sz w:val="28"/>
          <w:szCs w:val="28"/>
          <w:rtl/>
        </w:rPr>
        <w:t>ﻭ ﺍﻳﻨﻚ ﻧﻮﺑﺖ ﺁﻥ ﺍﺳﺖ</w:t>
      </w:r>
      <w:r w:rsidR="00BD77AA">
        <w:rPr>
          <w:sz w:val="28"/>
          <w:szCs w:val="28"/>
          <w:rtl/>
        </w:rPr>
        <w:t xml:space="preserve">، </w:t>
      </w:r>
      <w:r w:rsidR="00CB105A" w:rsidRPr="00984881">
        <w:rPr>
          <w:sz w:val="28"/>
          <w:szCs w:val="28"/>
          <w:rtl/>
        </w:rPr>
        <w:t xml:space="preserve">ﮐﻪ </w:t>
      </w:r>
      <w:r w:rsidR="00504502" w:rsidRPr="00984881">
        <w:rPr>
          <w:sz w:val="28"/>
          <w:szCs w:val="28"/>
          <w:rtl/>
        </w:rPr>
        <w:t>بحجّ</w:t>
      </w:r>
      <w:r>
        <w:rPr>
          <w:sz w:val="28"/>
          <w:szCs w:val="28"/>
          <w:rtl/>
        </w:rPr>
        <w:t xml:space="preserve"> </w:t>
      </w:r>
      <w:r w:rsidR="00CB105A" w:rsidRPr="00984881">
        <w:rPr>
          <w:sz w:val="28"/>
          <w:szCs w:val="28"/>
          <w:rtl/>
        </w:rPr>
        <w:t>ﺃﮐﺒﺮ ﺑﺮﻭﻳﺪ</w:t>
      </w:r>
      <w:r w:rsidR="00BD77AA">
        <w:rPr>
          <w:sz w:val="28"/>
          <w:szCs w:val="28"/>
          <w:rtl/>
        </w:rPr>
        <w:t xml:space="preserve">. </w:t>
      </w:r>
      <w:r w:rsidR="00CB105A" w:rsidRPr="00984881">
        <w:rPr>
          <w:sz w:val="28"/>
          <w:szCs w:val="28"/>
          <w:rtl/>
        </w:rPr>
        <w:t>ﻭ ﺑﻘﻮﻝ ﺍﻣﺎﻡ ﺑﺎﻗﺮ</w:t>
      </w:r>
      <w:r w:rsidR="00BD77AA">
        <w:rPr>
          <w:sz w:val="28"/>
          <w:szCs w:val="28"/>
          <w:rtl/>
        </w:rPr>
        <w:t xml:space="preserve">، </w:t>
      </w:r>
      <w:r w:rsidR="00CB105A" w:rsidRPr="00984881">
        <w:rPr>
          <w:sz w:val="28"/>
          <w:szCs w:val="28"/>
          <w:rtl/>
        </w:rPr>
        <w:t xml:space="preserve">ﭘس ﺍﺯ </w:t>
      </w:r>
      <w:r w:rsidR="0039288B" w:rsidRPr="00984881">
        <w:rPr>
          <w:sz w:val="28"/>
          <w:szCs w:val="28"/>
          <w:rtl/>
        </w:rPr>
        <w:t>حجّ</w:t>
      </w:r>
      <w:r>
        <w:rPr>
          <w:sz w:val="28"/>
          <w:szCs w:val="28"/>
          <w:rtl/>
        </w:rPr>
        <w:t xml:space="preserve"> </w:t>
      </w:r>
      <w:r w:rsidR="00CB105A" w:rsidRPr="00984881">
        <w:rPr>
          <w:sz w:val="28"/>
          <w:szCs w:val="28"/>
          <w:rtl/>
        </w:rPr>
        <w:t xml:space="preserve">ﮐﻌﺒﻪ ﺩﺳﺘﻮﺭ ﺩﺍﺷﺘﻴﺪ </w:t>
      </w:r>
      <w:r w:rsidR="00CB105A" w:rsidRPr="00984881">
        <w:rPr>
          <w:sz w:val="28"/>
          <w:szCs w:val="28"/>
          <w:rtl/>
        </w:rPr>
        <w:lastRenderedPageBreak/>
        <w:t>ﻭﺩﺍﺭﻳﺪ</w:t>
      </w:r>
      <w:r w:rsidR="00BD77AA">
        <w:rPr>
          <w:sz w:val="28"/>
          <w:szCs w:val="28"/>
          <w:rtl/>
        </w:rPr>
        <w:t xml:space="preserve">، </w:t>
      </w:r>
      <w:r w:rsidR="00CB105A" w:rsidRPr="00984881">
        <w:rPr>
          <w:sz w:val="28"/>
          <w:szCs w:val="28"/>
          <w:rtl/>
        </w:rPr>
        <w:t>ﮐﻪ ﺩﻳﺪﺍﺭﻯ ﺍﺯ ﻣﺎ ﻭﻟﺎﻳﺖ ﺑﻨﻤﺎﺋﻴﺪ</w:t>
      </w:r>
      <w:r w:rsidR="00BD77AA">
        <w:rPr>
          <w:sz w:val="28"/>
          <w:szCs w:val="28"/>
          <w:rtl/>
        </w:rPr>
        <w:t xml:space="preserve">. </w:t>
      </w:r>
      <w:r w:rsidR="00CB105A" w:rsidRPr="00984881">
        <w:rPr>
          <w:sz w:val="28"/>
          <w:szCs w:val="28"/>
          <w:rtl/>
        </w:rPr>
        <w:t>ﮐﻪ ﻗﺒﻞ ﺍﺯ ﺭﻓﺘﻦ</w:t>
      </w:r>
      <w:r>
        <w:rPr>
          <w:sz w:val="28"/>
          <w:szCs w:val="28"/>
          <w:rtl/>
        </w:rPr>
        <w:t xml:space="preserve"> </w:t>
      </w:r>
      <w:r w:rsidR="00CB105A" w:rsidRPr="00984881">
        <w:rPr>
          <w:sz w:val="28"/>
          <w:szCs w:val="28"/>
          <w:rtl/>
        </w:rPr>
        <w:t>ﺑﮑﻌﺒﻪ</w:t>
      </w:r>
      <w:r>
        <w:rPr>
          <w:sz w:val="28"/>
          <w:szCs w:val="28"/>
          <w:rtl/>
        </w:rPr>
        <w:t xml:space="preserve"> </w:t>
      </w:r>
      <w:r w:rsidR="00CB105A" w:rsidRPr="00984881">
        <w:rPr>
          <w:sz w:val="28"/>
          <w:szCs w:val="28"/>
          <w:rtl/>
        </w:rPr>
        <w:t>ﺑﺎﻳﺪ ﺩﻳﺪﺍﺭ ﻭﻟﺎﻳﺖ ﺍﻟﻬﻰ ﺑﻤﻌﺮﻓﻰ ﺧﺪﺍﻭﻧﺪ ﻧﻤﻮﺩ</w:t>
      </w:r>
      <w:r w:rsidR="00BD77AA">
        <w:rPr>
          <w:sz w:val="28"/>
          <w:szCs w:val="28"/>
          <w:rtl/>
        </w:rPr>
        <w:t xml:space="preserve">. </w:t>
      </w:r>
      <w:r w:rsidR="00CB105A" w:rsidRPr="00984881">
        <w:rPr>
          <w:sz w:val="28"/>
          <w:szCs w:val="28"/>
          <w:rtl/>
        </w:rPr>
        <w:t>ﮐﻪ ﮐﻌﺒﻪ ﺍﺻﻠﻰ ﻭﺍﻟﻬﻰ</w:t>
      </w:r>
      <w:r w:rsidR="00BD77AA">
        <w:rPr>
          <w:sz w:val="28"/>
          <w:szCs w:val="28"/>
          <w:rtl/>
        </w:rPr>
        <w:t xml:space="preserve">، </w:t>
      </w:r>
      <w:r w:rsidR="00CB105A" w:rsidRPr="00984881">
        <w:rPr>
          <w:sz w:val="28"/>
          <w:szCs w:val="28"/>
          <w:rtl/>
        </w:rPr>
        <w:t>ﻋﻤﻠﺎ</w:t>
      </w:r>
      <w:r>
        <w:rPr>
          <w:sz w:val="28"/>
          <w:szCs w:val="28"/>
          <w:rtl/>
        </w:rPr>
        <w:t xml:space="preserve"> </w:t>
      </w:r>
      <w:r w:rsidR="00CB105A" w:rsidRPr="00984881">
        <w:rPr>
          <w:sz w:val="28"/>
          <w:szCs w:val="28"/>
          <w:rtl/>
        </w:rPr>
        <w:t>ﺟﺎﻳﮕﺎﻩ ﺍﻗﺎﻣﺖ</w:t>
      </w:r>
      <w:r>
        <w:rPr>
          <w:sz w:val="28"/>
          <w:szCs w:val="28"/>
          <w:rtl/>
        </w:rPr>
        <w:t xml:space="preserve"> </w:t>
      </w:r>
      <w:r w:rsidR="00CB105A" w:rsidRPr="00984881">
        <w:rPr>
          <w:sz w:val="28"/>
          <w:szCs w:val="28"/>
          <w:rtl/>
        </w:rPr>
        <w:t>ﺳﺎﻟﻚ ﻭﻋﺰﻟﺖ ﺍﻭ ﺑﺪﺳﺘﻮﺭ ﭘﻴﺮ ﺍﻟﻬﻰ ﻣﻴﺒﺎﺷﺪ</w:t>
      </w:r>
      <w:r w:rsidR="00BD77AA">
        <w:rPr>
          <w:sz w:val="28"/>
          <w:szCs w:val="28"/>
          <w:rtl/>
        </w:rPr>
        <w:t xml:space="preserve">. </w:t>
      </w:r>
      <w:r w:rsidR="00CB105A" w:rsidRPr="00984881">
        <w:rPr>
          <w:sz w:val="28"/>
          <w:szCs w:val="28"/>
          <w:rtl/>
        </w:rPr>
        <w:t>ﮐﻪ ﺩﺭ ﺗﺎﺭﻳﮑﻰ ﻭ ﺗﻨﻬﺎﺋﻰ</w:t>
      </w:r>
      <w:r>
        <w:rPr>
          <w:sz w:val="28"/>
          <w:szCs w:val="28"/>
          <w:rtl/>
        </w:rPr>
        <w:t xml:space="preserve"> </w:t>
      </w:r>
      <w:r w:rsidR="00CB105A" w:rsidRPr="00984881">
        <w:rPr>
          <w:sz w:val="28"/>
          <w:szCs w:val="28"/>
          <w:rtl/>
        </w:rPr>
        <w:t>ﺭﻭ ﺑﺪﻳﻮﺍﺭ ﻧﺪﺑﻪ</w:t>
      </w:r>
      <w:r w:rsidR="00BD77AA">
        <w:rPr>
          <w:sz w:val="28"/>
          <w:szCs w:val="28"/>
          <w:rtl/>
        </w:rPr>
        <w:t xml:space="preserve">، </w:t>
      </w:r>
      <w:r w:rsidR="00CB105A" w:rsidRPr="00984881">
        <w:rPr>
          <w:sz w:val="28"/>
          <w:szCs w:val="28"/>
          <w:rtl/>
        </w:rPr>
        <w:t>ﻭ ﺃﺷﻚ ﺷﻮﻕ ﻭﻋﺸﻖ ﻭﺗﻤﺮﮐﺰ ﺩﺍﺋﻢ ﺩﺍﺷﺘﻪ ﺑﺎﺷﺪ</w:t>
      </w:r>
      <w:r w:rsidR="00BD77AA">
        <w:rPr>
          <w:sz w:val="28"/>
          <w:szCs w:val="28"/>
          <w:rtl/>
        </w:rPr>
        <w:t xml:space="preserve">. </w:t>
      </w:r>
      <w:r w:rsidR="00CB105A" w:rsidRPr="00984881">
        <w:rPr>
          <w:sz w:val="28"/>
          <w:szCs w:val="28"/>
          <w:rtl/>
        </w:rPr>
        <w:t>ﮐﻪ ﺑﻌﺪﻫﺎ ﮐﻌﺒﻪ ﺑﺖ ﺧﺎﻧﻪ ﺷﺪ</w:t>
      </w:r>
      <w:r w:rsidR="00BD77AA">
        <w:rPr>
          <w:sz w:val="28"/>
          <w:szCs w:val="28"/>
          <w:rtl/>
        </w:rPr>
        <w:t xml:space="preserve">، </w:t>
      </w:r>
      <w:r w:rsidR="00CB105A" w:rsidRPr="00984881">
        <w:rPr>
          <w:sz w:val="28"/>
          <w:szCs w:val="28"/>
          <w:rtl/>
        </w:rPr>
        <w:t>ﻭﻳﺎﻫﺮ ﺩﻳﻨﻰ ﺳﻠﻮﮐﻰ ﻗﺸﺮﻯ ﻣﻴﮕﺮﺩﺩ</w:t>
      </w:r>
      <w:r w:rsidR="00BD77AA">
        <w:rPr>
          <w:sz w:val="28"/>
          <w:szCs w:val="28"/>
          <w:rtl/>
        </w:rPr>
        <w:t xml:space="preserve">. </w:t>
      </w:r>
      <w:r w:rsidR="00CB105A" w:rsidRPr="00984881">
        <w:rPr>
          <w:sz w:val="28"/>
          <w:szCs w:val="28"/>
          <w:rtl/>
        </w:rPr>
        <w:t>ﻭﺣﺘﻰ ﻃﺮﻳﻘﺘﻰ ﺍﻟﻬﻰ</w:t>
      </w:r>
      <w:r w:rsidR="00BD77AA">
        <w:rPr>
          <w:sz w:val="28"/>
          <w:szCs w:val="28"/>
          <w:rtl/>
        </w:rPr>
        <w:t xml:space="preserve">، </w:t>
      </w:r>
      <w:r w:rsidR="00CB105A" w:rsidRPr="00984881">
        <w:rPr>
          <w:sz w:val="28"/>
          <w:szCs w:val="28"/>
          <w:rtl/>
        </w:rPr>
        <w:t>ﺑﻌﻠﺖ ﻧﺪﺍﺷﺘﻥﺎﻭﻟﻴﺎﻯ ﺗﺎﺯﻩ ﺑﺨﻠﻖ ﺑﺎﺯﮔﺸﺘﻪ</w:t>
      </w:r>
      <w:r w:rsidR="00BD77AA">
        <w:rPr>
          <w:sz w:val="28"/>
          <w:szCs w:val="28"/>
          <w:rtl/>
        </w:rPr>
        <w:t xml:space="preserve">، </w:t>
      </w:r>
      <w:r w:rsidR="00CB105A" w:rsidRPr="00984881">
        <w:rPr>
          <w:sz w:val="28"/>
          <w:szCs w:val="28"/>
          <w:rtl/>
        </w:rPr>
        <w:t>ﺑﺖ ﺧﺎﻧﻪ ﻭ ﻗﺸﺮﻯ ﮔﺮﻯ ﻭ ﺁﺧﻮﻧﺪ ﭘﺮﺳﺘﻰ</w:t>
      </w:r>
      <w:r w:rsidR="00BD77AA">
        <w:rPr>
          <w:sz w:val="28"/>
          <w:szCs w:val="28"/>
          <w:rtl/>
        </w:rPr>
        <w:t xml:space="preserve">، </w:t>
      </w:r>
      <w:r w:rsidR="00CB105A" w:rsidRPr="00984881">
        <w:rPr>
          <w:sz w:val="28"/>
          <w:szCs w:val="28"/>
          <w:rtl/>
        </w:rPr>
        <w:t>ﻭ ﺑﺎﺯﻯ</w:t>
      </w:r>
      <w:r>
        <w:rPr>
          <w:sz w:val="28"/>
          <w:szCs w:val="28"/>
          <w:rtl/>
        </w:rPr>
        <w:t xml:space="preserve"> </w:t>
      </w:r>
      <w:r w:rsidR="00CB105A" w:rsidRPr="00984881">
        <w:rPr>
          <w:sz w:val="28"/>
          <w:szCs w:val="28"/>
          <w:rtl/>
        </w:rPr>
        <w:t>ﺻﻮﻓﻰ ﮔﺮﻯ ﺑﺪﻭﻥ ﺗﺼﻔﻴﻪ ﻭﺗﺰﮐﻴﻪ ﺭﻭﺍﻥ ﻣﻴﮕﺮﺩﻧﺪ</w:t>
      </w:r>
      <w:r w:rsidR="00BD77AA">
        <w:rPr>
          <w:sz w:val="28"/>
          <w:szCs w:val="28"/>
          <w:rtl/>
        </w:rPr>
        <w:t xml:space="preserve">. </w:t>
      </w:r>
      <w:r w:rsidR="00CB105A" w:rsidRPr="00984881">
        <w:rPr>
          <w:sz w:val="28"/>
          <w:szCs w:val="28"/>
          <w:rtl/>
        </w:rPr>
        <w:t>ﮐﻌﺒﻪ ﻣﮑﻪ</w:t>
      </w:r>
      <w:r w:rsidR="00BD77AA">
        <w:rPr>
          <w:sz w:val="28"/>
          <w:szCs w:val="28"/>
          <w:rtl/>
        </w:rPr>
        <w:t xml:space="preserve">، </w:t>
      </w:r>
      <w:r w:rsidR="00CB105A" w:rsidRPr="00984881">
        <w:rPr>
          <w:sz w:val="28"/>
          <w:szCs w:val="28"/>
          <w:rtl/>
        </w:rPr>
        <w:t>ﻣﺎﻧﻨﺪ ﮐﻌﺒﻪ</w:t>
      </w:r>
      <w:r>
        <w:rPr>
          <w:sz w:val="28"/>
          <w:szCs w:val="28"/>
          <w:rtl/>
        </w:rPr>
        <w:t xml:space="preserve"> </w:t>
      </w:r>
      <w:r w:rsidR="00CB105A" w:rsidRPr="00984881">
        <w:rPr>
          <w:sz w:val="28"/>
          <w:szCs w:val="28"/>
          <w:rtl/>
        </w:rPr>
        <w:t>ﺯﺭﺩﺷﺖ ﺩﺭ ﻧﻘﺶ ﺭﺳﺘﻢ ﺍﺳﺖ</w:t>
      </w:r>
      <w:r w:rsidR="00BD77AA">
        <w:rPr>
          <w:sz w:val="28"/>
          <w:szCs w:val="28"/>
          <w:rtl/>
        </w:rPr>
        <w:t xml:space="preserve">. </w:t>
      </w:r>
      <w:r w:rsidR="00CB105A" w:rsidRPr="00984881">
        <w:rPr>
          <w:sz w:val="28"/>
          <w:szCs w:val="28"/>
          <w:rtl/>
        </w:rPr>
        <w:t>ﮐﻪ ﺯﺭﺩﺷﺘﻴﺎﻥ ﻣﻬﺎﺟﺮ ﺍﻳﺮﺍﻧﻰ ﺑﻴﻤﻦ</w:t>
      </w:r>
      <w:r w:rsidR="00BD77AA">
        <w:rPr>
          <w:sz w:val="28"/>
          <w:szCs w:val="28"/>
          <w:rtl/>
        </w:rPr>
        <w:t xml:space="preserve">، </w:t>
      </w:r>
      <w:r w:rsidR="00CB105A" w:rsidRPr="00984881">
        <w:rPr>
          <w:sz w:val="28"/>
          <w:szCs w:val="28"/>
          <w:rtl/>
        </w:rPr>
        <w:t>ﻭ</w:t>
      </w:r>
      <w:r>
        <w:rPr>
          <w:sz w:val="28"/>
          <w:szCs w:val="28"/>
          <w:rtl/>
        </w:rPr>
        <w:t xml:space="preserve"> </w:t>
      </w:r>
      <w:r w:rsidR="00CF7890" w:rsidRPr="00984881">
        <w:rPr>
          <w:sz w:val="28"/>
          <w:szCs w:val="28"/>
          <w:rtl/>
        </w:rPr>
        <w:t>سپس</w:t>
      </w:r>
      <w:r w:rsidR="00CB105A" w:rsidRPr="00984881">
        <w:rPr>
          <w:sz w:val="28"/>
          <w:szCs w:val="28"/>
          <w:rtl/>
        </w:rPr>
        <w:t xml:space="preserve"> ﺑﻤﮑّﻪ ﺑﻮﺳﻴﻠﻪ ﺑﺮﻫﻤﻨﻰ ﻳﺎ ﺍﺑﺮﺍﻫﻴﻢ ﻭ ﮐﻮﺭﺵ ﻧﺎﻣﻰ</w:t>
      </w:r>
      <w:r w:rsidR="00BD77AA">
        <w:rPr>
          <w:sz w:val="28"/>
          <w:szCs w:val="28"/>
          <w:rtl/>
        </w:rPr>
        <w:t xml:space="preserve">، </w:t>
      </w:r>
      <w:r w:rsidR="00CB105A" w:rsidRPr="00984881">
        <w:rPr>
          <w:sz w:val="28"/>
          <w:szCs w:val="28"/>
          <w:rtl/>
        </w:rPr>
        <w:t xml:space="preserve">ﮐﻪ ﻗﺮﻳﺶ </w:t>
      </w:r>
      <w:r w:rsidR="00BA4867" w:rsidRPr="00984881">
        <w:rPr>
          <w:sz w:val="28"/>
          <w:szCs w:val="28"/>
          <w:rtl/>
        </w:rPr>
        <w:t>معرّب</w:t>
      </w:r>
      <w:r>
        <w:rPr>
          <w:sz w:val="28"/>
          <w:szCs w:val="28"/>
          <w:rtl/>
        </w:rPr>
        <w:t xml:space="preserve"> </w:t>
      </w:r>
      <w:r w:rsidR="00CB105A" w:rsidRPr="00984881">
        <w:rPr>
          <w:sz w:val="28"/>
          <w:szCs w:val="28"/>
          <w:rtl/>
        </w:rPr>
        <w:t>آن ﺷﺪ</w:t>
      </w:r>
      <w:r w:rsidR="00BD77AA">
        <w:rPr>
          <w:sz w:val="28"/>
          <w:szCs w:val="28"/>
          <w:rtl/>
        </w:rPr>
        <w:t xml:space="preserve">، </w:t>
      </w:r>
      <w:r w:rsidR="00CB105A" w:rsidRPr="00984881">
        <w:rPr>
          <w:sz w:val="28"/>
          <w:szCs w:val="28"/>
          <w:rtl/>
        </w:rPr>
        <w:t xml:space="preserve">ﺑﻨﺎ ﮔﺮﺩﻳﺪ ﺗﺎ </w:t>
      </w:r>
      <w:r w:rsidR="0083063E" w:rsidRPr="00984881">
        <w:rPr>
          <w:sz w:val="28"/>
          <w:szCs w:val="28"/>
          <w:rtl/>
        </w:rPr>
        <w:t>قُرّه</w:t>
      </w:r>
      <w:r w:rsidR="00CB105A" w:rsidRPr="00984881">
        <w:rPr>
          <w:sz w:val="28"/>
          <w:szCs w:val="28"/>
          <w:rtl/>
        </w:rPr>
        <w:t xml:space="preserve"> ﮔﻴﺮﻯ ﻭﺍﻭﻡ ﻭﻫﻮﻡ ﻭﺗﻮﺳّﻞ ﻋﺒﺎﺩﻯ ﻧﻤﺎﻳﻨﺪ</w:t>
      </w:r>
      <w:r w:rsidR="00BD77AA">
        <w:rPr>
          <w:sz w:val="28"/>
          <w:szCs w:val="28"/>
          <w:rtl/>
        </w:rPr>
        <w:t xml:space="preserve">. </w:t>
      </w:r>
      <w:r w:rsidR="00CB105A" w:rsidRPr="00984881">
        <w:rPr>
          <w:sz w:val="28"/>
          <w:szCs w:val="28"/>
          <w:rtl/>
        </w:rPr>
        <w:t>ﮐﻪ ﺃﻧﺪﮔﻰ ﺑﻨﺎﻡ ﺑﻨﻰ ﻫﺎﺷﻢ</w:t>
      </w:r>
      <w:r w:rsidR="00BD77AA">
        <w:rPr>
          <w:sz w:val="28"/>
          <w:szCs w:val="28"/>
          <w:rtl/>
        </w:rPr>
        <w:t xml:space="preserve">، </w:t>
      </w:r>
      <w:r w:rsidR="00CB105A" w:rsidRPr="00984881">
        <w:rPr>
          <w:sz w:val="28"/>
          <w:szCs w:val="28"/>
          <w:rtl/>
        </w:rPr>
        <w:t>ﻫﺸﻢ ﮐﻨﻨﺪﻩ</w:t>
      </w:r>
      <w:r>
        <w:rPr>
          <w:sz w:val="28"/>
          <w:szCs w:val="28"/>
          <w:rtl/>
        </w:rPr>
        <w:t xml:space="preserve"> </w:t>
      </w:r>
      <w:r w:rsidR="00CB105A" w:rsidRPr="00984881">
        <w:rPr>
          <w:sz w:val="28"/>
          <w:szCs w:val="28"/>
          <w:rtl/>
        </w:rPr>
        <w:t>ﺭﻭﺍﻥ ﺧﻮﺩ</w:t>
      </w:r>
      <w:r>
        <w:rPr>
          <w:sz w:val="28"/>
          <w:szCs w:val="28"/>
          <w:rtl/>
        </w:rPr>
        <w:t xml:space="preserve"> </w:t>
      </w:r>
      <w:r w:rsidR="00CB105A" w:rsidRPr="00984881">
        <w:rPr>
          <w:sz w:val="28"/>
          <w:szCs w:val="28"/>
          <w:rtl/>
        </w:rPr>
        <w:t>ﻣﻴﺸﺪﻧﺪ</w:t>
      </w:r>
      <w:r w:rsidR="00BD77AA">
        <w:rPr>
          <w:sz w:val="28"/>
          <w:szCs w:val="28"/>
          <w:rtl/>
        </w:rPr>
        <w:t xml:space="preserve">، </w:t>
      </w:r>
      <w:r w:rsidR="00CB105A" w:rsidRPr="00984881">
        <w:rPr>
          <w:sz w:val="28"/>
          <w:szCs w:val="28"/>
          <w:rtl/>
        </w:rPr>
        <w:t>ﮐﻪ ﻣﺤﻤﺪ ﺁﺧﺮﻳﻦ ﺁﻧﻬﺎ ﺑﻮﺩ</w:t>
      </w:r>
      <w:r w:rsidR="00BD77AA">
        <w:rPr>
          <w:sz w:val="28"/>
          <w:szCs w:val="28"/>
          <w:rtl/>
        </w:rPr>
        <w:t xml:space="preserve">. </w:t>
      </w:r>
      <w:r w:rsidR="00CB105A" w:rsidRPr="00984881">
        <w:rPr>
          <w:sz w:val="28"/>
          <w:szCs w:val="28"/>
          <w:rtl/>
        </w:rPr>
        <w:t>ﮐﻪ ﺑﺎ ﺗﻮﺳّﻞ</w:t>
      </w:r>
      <w:r>
        <w:rPr>
          <w:sz w:val="28"/>
          <w:szCs w:val="28"/>
          <w:rtl/>
        </w:rPr>
        <w:t xml:space="preserve"> </w:t>
      </w:r>
      <w:r w:rsidR="00CB105A" w:rsidRPr="00984881">
        <w:rPr>
          <w:sz w:val="28"/>
          <w:szCs w:val="28"/>
          <w:rtl/>
        </w:rPr>
        <w:t>ﺑﺼﻮﺭﺕ ﻣﺮﺗﻀﻮﻯ ﻣﺴﻴﺢ</w:t>
      </w:r>
      <w:r w:rsidR="00BD77AA">
        <w:rPr>
          <w:sz w:val="28"/>
          <w:szCs w:val="28"/>
          <w:rtl/>
        </w:rPr>
        <w:t xml:space="preserve">، </w:t>
      </w:r>
      <w:r w:rsidR="00CB105A" w:rsidRPr="00984881">
        <w:rPr>
          <w:sz w:val="28"/>
          <w:szCs w:val="28"/>
          <w:rtl/>
        </w:rPr>
        <w:t>ﺑﮕﻔﺘﻪ ﺧﻮﺩ ﭘﻴﺎﻣﺒﺮ</w:t>
      </w:r>
      <w:r w:rsidR="00BD77AA">
        <w:rPr>
          <w:sz w:val="28"/>
          <w:szCs w:val="28"/>
          <w:rtl/>
        </w:rPr>
        <w:t xml:space="preserve">، </w:t>
      </w:r>
      <w:r w:rsidR="00CB105A" w:rsidRPr="00984881">
        <w:rPr>
          <w:sz w:val="28"/>
          <w:szCs w:val="28"/>
          <w:rtl/>
        </w:rPr>
        <w:t>ﺑﺠﺎﻯ ﺩﻳﺪﺍﺭ ﻧﻮﺭ ﻣﺼﻄﻔﻮﻯ ﭼﻮﻥ ﻣﺴﻴﺢ</w:t>
      </w:r>
      <w:r w:rsidR="00BD77AA">
        <w:rPr>
          <w:sz w:val="28"/>
          <w:szCs w:val="28"/>
          <w:rtl/>
        </w:rPr>
        <w:t xml:space="preserve">، </w:t>
      </w:r>
      <w:r w:rsidR="00CB105A" w:rsidRPr="00984881">
        <w:rPr>
          <w:sz w:val="28"/>
          <w:szCs w:val="28"/>
          <w:rtl/>
        </w:rPr>
        <w:t>ﺑﺪﻳﺪﺍﺭ ﻧﻮﺭ ﻗﺎﺋﻢ ﻣﻮﻓﻖ ﺷﺪ</w:t>
      </w:r>
      <w:r w:rsidR="00BD77AA">
        <w:rPr>
          <w:sz w:val="28"/>
          <w:szCs w:val="28"/>
          <w:rtl/>
        </w:rPr>
        <w:t xml:space="preserve">. </w:t>
      </w:r>
      <w:r w:rsidR="00CB105A" w:rsidRPr="00984881">
        <w:rPr>
          <w:sz w:val="28"/>
          <w:szCs w:val="28"/>
          <w:rtl/>
        </w:rPr>
        <w:t>ﻭﺧﻮﺩ ﺻﺎﺣﺐ</w:t>
      </w:r>
      <w:r>
        <w:rPr>
          <w:sz w:val="28"/>
          <w:szCs w:val="28"/>
          <w:rtl/>
        </w:rPr>
        <w:t xml:space="preserve"> </w:t>
      </w:r>
      <w:r w:rsidR="00CB105A" w:rsidRPr="00984881">
        <w:rPr>
          <w:sz w:val="28"/>
          <w:szCs w:val="28"/>
          <w:rtl/>
        </w:rPr>
        <w:t>ﺻﻮﺭﺕ ﻣﺼﻄﻔﻮﻯ ﮔﺮﺩﻳﺪ</w:t>
      </w:r>
      <w:r w:rsidR="00BD77AA">
        <w:rPr>
          <w:sz w:val="28"/>
          <w:szCs w:val="28"/>
          <w:rtl/>
        </w:rPr>
        <w:t xml:space="preserve">. </w:t>
      </w:r>
      <w:r w:rsidR="00CB105A" w:rsidRPr="00984881">
        <w:rPr>
          <w:sz w:val="28"/>
          <w:szCs w:val="28"/>
          <w:rtl/>
        </w:rPr>
        <w:t>ﻭ ﻫﻤﻴﺸﻪ</w:t>
      </w:r>
      <w:r>
        <w:rPr>
          <w:sz w:val="28"/>
          <w:szCs w:val="28"/>
          <w:rtl/>
        </w:rPr>
        <w:t xml:space="preserve"> </w:t>
      </w:r>
      <w:r w:rsidR="00CB105A" w:rsidRPr="00984881">
        <w:rPr>
          <w:sz w:val="28"/>
          <w:szCs w:val="28"/>
          <w:rtl/>
        </w:rPr>
        <w:t>ﭘﻴﺎﻣﺒﺮ ﻣﻴﮕﻔﺖ</w:t>
      </w:r>
      <w:r w:rsidR="00BD77AA">
        <w:rPr>
          <w:sz w:val="28"/>
          <w:szCs w:val="28"/>
          <w:rtl/>
        </w:rPr>
        <w:t xml:space="preserve">، </w:t>
      </w:r>
      <w:r w:rsidR="00CB105A" w:rsidRPr="00984881">
        <w:rPr>
          <w:sz w:val="28"/>
          <w:szCs w:val="28"/>
          <w:rtl/>
        </w:rPr>
        <w:t>ﺁﺭﺯﻭ ﺩﺍﺷﺘﻪ</w:t>
      </w:r>
      <w:r w:rsidR="00BD77AA">
        <w:rPr>
          <w:sz w:val="28"/>
          <w:szCs w:val="28"/>
          <w:rtl/>
        </w:rPr>
        <w:t xml:space="preserve">، </w:t>
      </w:r>
      <w:r w:rsidR="00CB105A" w:rsidRPr="00984881">
        <w:rPr>
          <w:sz w:val="28"/>
          <w:szCs w:val="28"/>
          <w:rtl/>
        </w:rPr>
        <w:t>ﮐﻪ ﮐﻌﺒﻪ ﺭﺍ ﺑﻮﺿﻊ ﺍﻭﻟﻴﻪ ﺧﻮﺩ</w:t>
      </w:r>
      <w:r w:rsidR="00BD77AA">
        <w:rPr>
          <w:sz w:val="28"/>
          <w:szCs w:val="28"/>
          <w:rtl/>
        </w:rPr>
        <w:t xml:space="preserve">، </w:t>
      </w:r>
      <w:r w:rsidR="00CB105A" w:rsidRPr="00984881">
        <w:rPr>
          <w:sz w:val="28"/>
          <w:szCs w:val="28"/>
          <w:rtl/>
        </w:rPr>
        <w:t>ﺑﺮ ﺍﺳﺎ س ﻭ ﺳﺘﻮﻧﻬﺎﻯ ﻗﺒﻠﻰ ﺁﻥ</w:t>
      </w:r>
      <w:r>
        <w:rPr>
          <w:sz w:val="28"/>
          <w:szCs w:val="28"/>
          <w:rtl/>
        </w:rPr>
        <w:t xml:space="preserve"> </w:t>
      </w:r>
      <w:r w:rsidR="00CB105A" w:rsidRPr="00984881">
        <w:rPr>
          <w:sz w:val="28"/>
          <w:szCs w:val="28"/>
          <w:rtl/>
        </w:rPr>
        <w:t>ﺑﺎﺯ ﮔﺮﺩﺍﻧﺪ</w:t>
      </w:r>
      <w:r w:rsidR="00BD77AA">
        <w:rPr>
          <w:sz w:val="28"/>
          <w:szCs w:val="28"/>
          <w:rtl/>
        </w:rPr>
        <w:t xml:space="preserve">. </w:t>
      </w:r>
      <w:r w:rsidR="00CB105A" w:rsidRPr="00984881">
        <w:rPr>
          <w:sz w:val="28"/>
          <w:szCs w:val="28"/>
          <w:rtl/>
        </w:rPr>
        <w:t>ﮐﻪ ﮐﻮﭼﮑﺘﺮ ﺷﻮﺩ</w:t>
      </w:r>
      <w:r w:rsidR="00BD77AA">
        <w:rPr>
          <w:sz w:val="28"/>
          <w:szCs w:val="28"/>
          <w:rtl/>
        </w:rPr>
        <w:t xml:space="preserve">. </w:t>
      </w:r>
      <w:r w:rsidR="00CB105A" w:rsidRPr="00984881">
        <w:rPr>
          <w:sz w:val="28"/>
          <w:szCs w:val="28"/>
          <w:rtl/>
        </w:rPr>
        <w:t>ﻭﻧﻴﺰ ﺑﺮﺍﻯ ﻋﺰﻟﺖ</w:t>
      </w:r>
      <w:r>
        <w:rPr>
          <w:sz w:val="28"/>
          <w:szCs w:val="28"/>
          <w:rtl/>
        </w:rPr>
        <w:t xml:space="preserve"> </w:t>
      </w:r>
      <w:r w:rsidR="00CB105A" w:rsidRPr="00984881">
        <w:rPr>
          <w:sz w:val="28"/>
          <w:szCs w:val="28"/>
          <w:rtl/>
        </w:rPr>
        <w:t>ﺳﺎﻟﮑﺎﻥ</w:t>
      </w:r>
      <w:r>
        <w:rPr>
          <w:sz w:val="28"/>
          <w:szCs w:val="28"/>
          <w:rtl/>
        </w:rPr>
        <w:t xml:space="preserve"> </w:t>
      </w:r>
      <w:r w:rsidR="00CB105A" w:rsidRPr="00984881">
        <w:rPr>
          <w:sz w:val="28"/>
          <w:szCs w:val="28"/>
          <w:rtl/>
        </w:rPr>
        <w:t>ﺷﻮﺩ</w:t>
      </w:r>
      <w:r w:rsidR="00BD77AA">
        <w:rPr>
          <w:sz w:val="28"/>
          <w:szCs w:val="28"/>
          <w:rtl/>
        </w:rPr>
        <w:t xml:space="preserve">. </w:t>
      </w:r>
      <w:r w:rsidR="00CB105A" w:rsidRPr="00984881">
        <w:rPr>
          <w:sz w:val="28"/>
          <w:szCs w:val="28"/>
          <w:rtl/>
        </w:rPr>
        <w:t>ﻧﻪ ﺍﻳﻨﮑﻪ ﺑﺖ ﺧﺎﻧﻪ ﺷﻮﺩ</w:t>
      </w:r>
      <w:r w:rsidR="00BD77AA">
        <w:rPr>
          <w:sz w:val="28"/>
          <w:szCs w:val="28"/>
          <w:rtl/>
        </w:rPr>
        <w:t xml:space="preserve">، </w:t>
      </w:r>
      <w:r w:rsidR="00CB105A" w:rsidRPr="00984881">
        <w:rPr>
          <w:sz w:val="28"/>
          <w:szCs w:val="28"/>
          <w:rtl/>
        </w:rPr>
        <w:t>ﻭ ﺍﻳﻨﻚ ﺧﺎﻟﻰ ﻣﻴﺒﺎﺷﺪ</w:t>
      </w:r>
      <w:r w:rsidR="00BD77AA">
        <w:rPr>
          <w:sz w:val="28"/>
          <w:szCs w:val="28"/>
          <w:rtl/>
        </w:rPr>
        <w:t xml:space="preserve">. </w:t>
      </w:r>
      <w:r w:rsidR="00CB105A" w:rsidRPr="00984881">
        <w:rPr>
          <w:sz w:val="28"/>
          <w:szCs w:val="28"/>
          <w:rtl/>
        </w:rPr>
        <w:t>ﻭﻟﻰ ﺑﻌﺪﻫﺎ ﮐﻪ ﻗﺒﻠﻪ</w:t>
      </w:r>
      <w:r>
        <w:rPr>
          <w:sz w:val="28"/>
          <w:szCs w:val="28"/>
          <w:rtl/>
        </w:rPr>
        <w:t xml:space="preserve"> </w:t>
      </w:r>
      <w:r w:rsidR="00CB105A" w:rsidRPr="00984881">
        <w:rPr>
          <w:sz w:val="28"/>
          <w:szCs w:val="28"/>
          <w:rtl/>
        </w:rPr>
        <w:t>ﺷﺪ</w:t>
      </w:r>
      <w:r w:rsidR="00BD77AA">
        <w:rPr>
          <w:sz w:val="28"/>
          <w:szCs w:val="28"/>
          <w:rtl/>
        </w:rPr>
        <w:t xml:space="preserve">، </w:t>
      </w:r>
      <w:r w:rsidR="00CB105A" w:rsidRPr="00984881">
        <w:rPr>
          <w:sz w:val="28"/>
          <w:szCs w:val="28"/>
          <w:rtl/>
        </w:rPr>
        <w:t>ﻭﺑﻌﺪ ﭼوﻥ</w:t>
      </w:r>
      <w:r>
        <w:rPr>
          <w:sz w:val="28"/>
          <w:szCs w:val="28"/>
          <w:rtl/>
        </w:rPr>
        <w:t xml:space="preserve"> </w:t>
      </w:r>
      <w:r w:rsidR="00CB105A" w:rsidRPr="00984881">
        <w:rPr>
          <w:sz w:val="28"/>
          <w:szCs w:val="28"/>
          <w:rtl/>
        </w:rPr>
        <w:t>ﺍﻋﺮﺍﺏ ﺗﺮﻙ ﻋﺎﺩﺕ ﻃﻮﺍﻑ</w:t>
      </w:r>
      <w:r>
        <w:rPr>
          <w:sz w:val="28"/>
          <w:szCs w:val="28"/>
          <w:rtl/>
        </w:rPr>
        <w:t xml:space="preserve"> </w:t>
      </w:r>
      <w:r w:rsidR="00CB105A" w:rsidRPr="00984881">
        <w:rPr>
          <w:sz w:val="28"/>
          <w:szCs w:val="28"/>
          <w:rtl/>
        </w:rPr>
        <w:t>ﺑﺖ ﺧﺎﻧﻪ ﮐﻌﺒﻪ ﺭﺍ ﻧﮑﺮﺩﻧﺪ</w:t>
      </w:r>
      <w:r w:rsidR="00BD77AA">
        <w:rPr>
          <w:sz w:val="28"/>
          <w:szCs w:val="28"/>
          <w:rtl/>
        </w:rPr>
        <w:t xml:space="preserve">، </w:t>
      </w:r>
      <w:r w:rsidR="00CB105A" w:rsidRPr="00984881">
        <w:rPr>
          <w:sz w:val="28"/>
          <w:szCs w:val="28"/>
          <w:rtl/>
        </w:rPr>
        <w:t>ﻟﺬﺍ</w:t>
      </w:r>
      <w:r>
        <w:rPr>
          <w:sz w:val="28"/>
          <w:szCs w:val="28"/>
          <w:rtl/>
        </w:rPr>
        <w:t xml:space="preserve"> </w:t>
      </w:r>
      <w:r w:rsidR="00CB105A" w:rsidRPr="00984881">
        <w:rPr>
          <w:sz w:val="28"/>
          <w:szCs w:val="28"/>
          <w:rtl/>
        </w:rPr>
        <w:t xml:space="preserve">ﻧﻤﺎﻳﺶ </w:t>
      </w:r>
      <w:r w:rsidR="0039288B" w:rsidRPr="00984881">
        <w:rPr>
          <w:sz w:val="28"/>
          <w:szCs w:val="28"/>
          <w:rtl/>
        </w:rPr>
        <w:t>حجّ</w:t>
      </w:r>
      <w:r>
        <w:rPr>
          <w:sz w:val="28"/>
          <w:szCs w:val="28"/>
          <w:rtl/>
        </w:rPr>
        <w:t xml:space="preserve"> </w:t>
      </w:r>
      <w:r w:rsidR="00CB105A" w:rsidRPr="00984881">
        <w:rPr>
          <w:sz w:val="28"/>
          <w:szCs w:val="28"/>
          <w:rtl/>
        </w:rPr>
        <w:t>ﺳﻠﻮﮐﻰ ﺭﺍ ﭘﻴﺎﻣﺒﺮ ﺍﺑﺪﺍﻉ ﻧﻤﻮﺩ</w:t>
      </w:r>
      <w:r w:rsidR="00BD77AA">
        <w:rPr>
          <w:sz w:val="28"/>
          <w:szCs w:val="28"/>
          <w:rtl/>
        </w:rPr>
        <w:t xml:space="preserve">. </w:t>
      </w:r>
      <w:r w:rsidR="00CB105A" w:rsidRPr="00984881">
        <w:rPr>
          <w:sz w:val="28"/>
          <w:szCs w:val="28"/>
          <w:rtl/>
        </w:rPr>
        <w:t xml:space="preserve">ﮐﻪ ﻃﻮﺍﻑ ﻭﺗﻤﺎﻣﻰ ﺍﻋﻤﺎﻝ </w:t>
      </w:r>
      <w:r w:rsidR="0039288B" w:rsidRPr="00984881">
        <w:rPr>
          <w:sz w:val="28"/>
          <w:szCs w:val="28"/>
          <w:rtl/>
        </w:rPr>
        <w:t>حجّ</w:t>
      </w:r>
      <w:r>
        <w:rPr>
          <w:sz w:val="28"/>
          <w:szCs w:val="28"/>
          <w:rtl/>
        </w:rPr>
        <w:t xml:space="preserve"> </w:t>
      </w:r>
      <w:r w:rsidR="00CB105A" w:rsidRPr="00984881">
        <w:rPr>
          <w:sz w:val="28"/>
          <w:szCs w:val="28"/>
          <w:rtl/>
        </w:rPr>
        <w:t>ﮐﻌﺒﻪ</w:t>
      </w:r>
      <w:r w:rsidR="00BD77AA">
        <w:rPr>
          <w:sz w:val="28"/>
          <w:szCs w:val="28"/>
          <w:rtl/>
        </w:rPr>
        <w:t xml:space="preserve">، </w:t>
      </w:r>
      <w:r w:rsidR="00CB105A" w:rsidRPr="00984881">
        <w:rPr>
          <w:sz w:val="28"/>
          <w:szCs w:val="28"/>
          <w:rtl/>
        </w:rPr>
        <w:t xml:space="preserve">ﺍﺯ ﺭﻭﺯ ﻧﺨﺴﺖ ﻭﺩﻩ ﺭﻭﺯ </w:t>
      </w:r>
      <w:r w:rsidR="0039288B" w:rsidRPr="00984881">
        <w:rPr>
          <w:sz w:val="28"/>
          <w:szCs w:val="28"/>
          <w:rtl/>
        </w:rPr>
        <w:t xml:space="preserve">حجّ </w:t>
      </w:r>
      <w:r w:rsidR="00BD77AA">
        <w:rPr>
          <w:sz w:val="28"/>
          <w:szCs w:val="28"/>
          <w:rtl/>
        </w:rPr>
        <w:t xml:space="preserve">، </w:t>
      </w:r>
      <w:r w:rsidR="00CB105A" w:rsidRPr="00984881">
        <w:rPr>
          <w:sz w:val="28"/>
          <w:szCs w:val="28"/>
          <w:rtl/>
        </w:rPr>
        <w:t>ﺍﻋﻤﺎﻝ ﺳﻠﻮﮐﻰ</w:t>
      </w:r>
      <w:r>
        <w:rPr>
          <w:sz w:val="28"/>
          <w:szCs w:val="28"/>
          <w:rtl/>
        </w:rPr>
        <w:t xml:space="preserve"> </w:t>
      </w:r>
      <w:r w:rsidR="00CB105A" w:rsidRPr="00984881">
        <w:rPr>
          <w:sz w:val="28"/>
          <w:szCs w:val="28"/>
          <w:rtl/>
        </w:rPr>
        <w:t>ﺻﻮﺭﺕ ﻣﻴﮕﻴﺮﺩ</w:t>
      </w:r>
      <w:r w:rsidR="00BD77AA">
        <w:rPr>
          <w:sz w:val="28"/>
          <w:szCs w:val="28"/>
          <w:rtl/>
        </w:rPr>
        <w:t xml:space="preserve">. </w:t>
      </w:r>
      <w:r w:rsidR="00CB105A" w:rsidRPr="00984881">
        <w:rPr>
          <w:sz w:val="28"/>
          <w:szCs w:val="28"/>
          <w:rtl/>
        </w:rPr>
        <w:t>ﮐﻪ ﺭﻭﺯ ﺁﺧﺮ ﺩﺭ ﻋﺮﻓﺎﺕ</w:t>
      </w:r>
      <w:r w:rsidR="00BD77AA">
        <w:rPr>
          <w:sz w:val="28"/>
          <w:szCs w:val="28"/>
          <w:rtl/>
        </w:rPr>
        <w:t xml:space="preserve">، </w:t>
      </w:r>
      <w:r w:rsidR="00CB105A" w:rsidRPr="00984881">
        <w:rPr>
          <w:sz w:val="28"/>
          <w:szCs w:val="28"/>
          <w:rtl/>
        </w:rPr>
        <w:t>ﻣﻌﺮﻓﺖ</w:t>
      </w:r>
      <w:r>
        <w:rPr>
          <w:sz w:val="28"/>
          <w:szCs w:val="28"/>
          <w:rtl/>
        </w:rPr>
        <w:t xml:space="preserve"> </w:t>
      </w:r>
      <w:r w:rsidR="00CB105A" w:rsidRPr="00984881">
        <w:rPr>
          <w:sz w:val="28"/>
          <w:szCs w:val="28"/>
          <w:rtl/>
        </w:rPr>
        <w:t>ﻭ ﺷﻨﺎﺧﺖ ﻭ ﺷﻬﻮﺩ</w:t>
      </w:r>
      <w:r>
        <w:rPr>
          <w:sz w:val="28"/>
          <w:szCs w:val="28"/>
          <w:rtl/>
        </w:rPr>
        <w:t xml:space="preserve"> </w:t>
      </w:r>
      <w:r w:rsidR="00CB105A" w:rsidRPr="00984881">
        <w:rPr>
          <w:sz w:val="28"/>
          <w:szCs w:val="28"/>
          <w:rtl/>
        </w:rPr>
        <w:t>ﻧﻬﺎﺋﻰ ﮐﺎﻣﻠﺎﻥ</w:t>
      </w:r>
      <w:r>
        <w:rPr>
          <w:sz w:val="28"/>
          <w:szCs w:val="28"/>
          <w:rtl/>
        </w:rPr>
        <w:t xml:space="preserve"> </w:t>
      </w:r>
      <w:r w:rsidR="00CB105A" w:rsidRPr="00984881">
        <w:rPr>
          <w:sz w:val="28"/>
          <w:szCs w:val="28"/>
          <w:rtl/>
        </w:rPr>
        <w:t>ﻭﻟﺎﻳﺖ ﻣﺤﻤﺪﻯ ﺩﺳﺖ ﻣﻴﺪﻫﺪ</w:t>
      </w:r>
      <w:r w:rsidR="00BD77AA">
        <w:rPr>
          <w:sz w:val="28"/>
          <w:szCs w:val="28"/>
          <w:rtl/>
        </w:rPr>
        <w:t xml:space="preserve">. </w:t>
      </w:r>
      <w:r w:rsidR="00CB105A" w:rsidRPr="00984881">
        <w:rPr>
          <w:sz w:val="28"/>
          <w:szCs w:val="28"/>
          <w:rtl/>
        </w:rPr>
        <w:t>ﮐﻪ ﻋﻠﻢ ﺍﻟﻴﻘﻴﻦ ﺁﻧﻬﺎ ﺑﻌﻴﻦ ﺍﻟﻴﻘﻴﻦ ﺑﭽﺸﻢ ﺩﻝ</w:t>
      </w:r>
      <w:r w:rsidR="00BD77AA">
        <w:rPr>
          <w:sz w:val="28"/>
          <w:szCs w:val="28"/>
          <w:rtl/>
        </w:rPr>
        <w:t xml:space="preserve">، </w:t>
      </w:r>
      <w:r w:rsidR="00CB105A" w:rsidRPr="00984881">
        <w:rPr>
          <w:sz w:val="28"/>
          <w:szCs w:val="28"/>
          <w:rtl/>
        </w:rPr>
        <w:t>ﻭ ﺑ</w:t>
      </w:r>
      <w:r w:rsidR="00DA649A" w:rsidRPr="00984881">
        <w:rPr>
          <w:sz w:val="28"/>
          <w:szCs w:val="28"/>
          <w:rtl/>
        </w:rPr>
        <w:t>حقّ</w:t>
      </w:r>
      <w:r>
        <w:rPr>
          <w:sz w:val="28"/>
          <w:szCs w:val="28"/>
          <w:rtl/>
        </w:rPr>
        <w:t xml:space="preserve"> </w:t>
      </w:r>
      <w:r w:rsidR="00CB105A" w:rsidRPr="00984881">
        <w:rPr>
          <w:sz w:val="28"/>
          <w:szCs w:val="28"/>
          <w:rtl/>
        </w:rPr>
        <w:t>ﺍﻟﻴﻘﻴﻦ</w:t>
      </w:r>
      <w:r>
        <w:rPr>
          <w:sz w:val="28"/>
          <w:szCs w:val="28"/>
          <w:rtl/>
        </w:rPr>
        <w:t xml:space="preserve"> </w:t>
      </w:r>
      <w:r w:rsidR="00CB105A" w:rsidRPr="00984881">
        <w:rPr>
          <w:sz w:val="28"/>
          <w:szCs w:val="28"/>
          <w:rtl/>
        </w:rPr>
        <w:t>ﻣﻴﺮﺳﻨﺪ</w:t>
      </w:r>
      <w:r w:rsidR="00BD77AA">
        <w:rPr>
          <w:sz w:val="28"/>
          <w:szCs w:val="28"/>
          <w:rtl/>
        </w:rPr>
        <w:t xml:space="preserve">. </w:t>
      </w:r>
      <w:r w:rsidR="00CB105A" w:rsidRPr="00984881">
        <w:rPr>
          <w:sz w:val="28"/>
          <w:szCs w:val="28"/>
          <w:rtl/>
        </w:rPr>
        <w:t>ﮐﻪ ﺧﻮﺩ</w:t>
      </w:r>
      <w:r>
        <w:rPr>
          <w:sz w:val="28"/>
          <w:szCs w:val="28"/>
          <w:rtl/>
        </w:rPr>
        <w:t xml:space="preserve"> </w:t>
      </w:r>
      <w:r w:rsidR="00CB105A" w:rsidRPr="00984881">
        <w:rPr>
          <w:sz w:val="28"/>
          <w:szCs w:val="28"/>
          <w:rtl/>
        </w:rPr>
        <w:t>ﺿﻤﻦ ﺣﻘﻮﻭﻟﺎﻳﺖ ﻭﻣﺮﺍﺗﺐ ﺍﻟﻬﻰ ﻣﻴﮕﺮﺩﺩ</w:t>
      </w:r>
      <w:r w:rsidR="00BD77AA">
        <w:rPr>
          <w:sz w:val="28"/>
          <w:szCs w:val="28"/>
          <w:rtl/>
        </w:rPr>
        <w:t xml:space="preserve">. </w:t>
      </w:r>
      <w:r w:rsidR="00CB105A" w:rsidRPr="00984881">
        <w:rPr>
          <w:sz w:val="28"/>
          <w:szCs w:val="28"/>
          <w:rtl/>
        </w:rPr>
        <w:t>ﺣﻴﻮﺍﻧﻰ ﮐﻪ ﺗﻮﺍﻧﺴﺖ</w:t>
      </w:r>
      <w:r>
        <w:rPr>
          <w:sz w:val="28"/>
          <w:szCs w:val="28"/>
          <w:rtl/>
        </w:rPr>
        <w:t xml:space="preserve"> </w:t>
      </w:r>
      <w:r w:rsidR="00CB105A" w:rsidRPr="00984881">
        <w:rPr>
          <w:sz w:val="28"/>
          <w:szCs w:val="28"/>
          <w:rtl/>
        </w:rPr>
        <w:t>ﺑﺎﻟﻮﻫﻴّﺖ ﺧﻮﺩ ﺑﺮﺳﺪ</w:t>
      </w:r>
      <w:r w:rsidR="00BD77AA">
        <w:rPr>
          <w:sz w:val="28"/>
          <w:szCs w:val="28"/>
          <w:rtl/>
        </w:rPr>
        <w:t xml:space="preserve">. </w:t>
      </w:r>
      <w:r w:rsidR="00CB105A" w:rsidRPr="00984881">
        <w:rPr>
          <w:sz w:val="28"/>
          <w:szCs w:val="28"/>
          <w:rtl/>
        </w:rPr>
        <w:t>ﻗﺒﻠﻪ</w:t>
      </w:r>
      <w:r>
        <w:rPr>
          <w:sz w:val="28"/>
          <w:szCs w:val="28"/>
          <w:rtl/>
        </w:rPr>
        <w:t xml:space="preserve"> </w:t>
      </w:r>
      <w:r w:rsidR="00CB105A" w:rsidRPr="00984881">
        <w:rPr>
          <w:sz w:val="28"/>
          <w:szCs w:val="28"/>
          <w:rtl/>
        </w:rPr>
        <w:t>ﮔﻴﺮﻯ ﮐﻌﺒﻪ ﺳﻮﺩﻯ ﻧﺪﺍﺭﺩ</w:t>
      </w:r>
      <w:r w:rsidR="00BD77AA">
        <w:rPr>
          <w:sz w:val="28"/>
          <w:szCs w:val="28"/>
          <w:rtl/>
        </w:rPr>
        <w:t xml:space="preserve">، </w:t>
      </w:r>
      <w:r w:rsidR="00CB105A" w:rsidRPr="00984881">
        <w:rPr>
          <w:sz w:val="28"/>
          <w:szCs w:val="28"/>
          <w:rtl/>
        </w:rPr>
        <w:t>ﺍﮔﺮ ﻭﺿﻮﻯ</w:t>
      </w:r>
      <w:r>
        <w:rPr>
          <w:sz w:val="28"/>
          <w:szCs w:val="28"/>
          <w:rtl/>
        </w:rPr>
        <w:t xml:space="preserve"> </w:t>
      </w:r>
      <w:r w:rsidR="00CB105A" w:rsidRPr="00984881">
        <w:rPr>
          <w:sz w:val="28"/>
          <w:szCs w:val="28"/>
          <w:rtl/>
        </w:rPr>
        <w:t>ﻧﻤﺎﺯ ﺭﺍ ﻧﺪﺍﺷﺖ</w:t>
      </w:r>
      <w:r w:rsidR="00BD77AA">
        <w:rPr>
          <w:sz w:val="28"/>
          <w:szCs w:val="28"/>
          <w:rtl/>
        </w:rPr>
        <w:t xml:space="preserve">. </w:t>
      </w:r>
      <w:r w:rsidR="00CB105A" w:rsidRPr="00984881">
        <w:rPr>
          <w:sz w:val="28"/>
          <w:szCs w:val="28"/>
          <w:rtl/>
        </w:rPr>
        <w:t>ﮐﻪ(ﻭﺿﻮ) ﻫﻤﺎﻥ</w:t>
      </w:r>
      <w:r>
        <w:rPr>
          <w:sz w:val="28"/>
          <w:szCs w:val="28"/>
          <w:rtl/>
        </w:rPr>
        <w:t xml:space="preserve"> </w:t>
      </w:r>
      <w:r w:rsidR="00CB105A" w:rsidRPr="00984881">
        <w:rPr>
          <w:sz w:val="28"/>
          <w:szCs w:val="28"/>
          <w:rtl/>
        </w:rPr>
        <w:t>ﻟﻔﻆ</w:t>
      </w:r>
      <w:r>
        <w:rPr>
          <w:sz w:val="28"/>
          <w:szCs w:val="28"/>
          <w:rtl/>
        </w:rPr>
        <w:t xml:space="preserve"> </w:t>
      </w:r>
      <w:r w:rsidR="00CB105A" w:rsidRPr="00984881">
        <w:rPr>
          <w:sz w:val="28"/>
          <w:szCs w:val="28"/>
          <w:rtl/>
        </w:rPr>
        <w:t>ﻓﺎﺭﺳﻰ ﺩﺭﻯ(ﻭﻯ ﺳﻮ)ﻭﺳﻤﺖ</w:t>
      </w:r>
      <w:r w:rsidR="00BD77AA">
        <w:rPr>
          <w:sz w:val="28"/>
          <w:szCs w:val="28"/>
          <w:rtl/>
        </w:rPr>
        <w:t xml:space="preserve">، </w:t>
      </w:r>
      <w:r w:rsidR="00CB105A" w:rsidRPr="00984881">
        <w:rPr>
          <w:sz w:val="28"/>
          <w:szCs w:val="28"/>
          <w:rtl/>
        </w:rPr>
        <w:t>ﻭﻟﻰ ﺟﻬﺖ</w:t>
      </w:r>
      <w:r>
        <w:rPr>
          <w:sz w:val="28"/>
          <w:szCs w:val="28"/>
          <w:rtl/>
        </w:rPr>
        <w:t xml:space="preserve"> </w:t>
      </w:r>
      <w:r w:rsidR="00CB105A" w:rsidRPr="00984881">
        <w:rPr>
          <w:sz w:val="28"/>
          <w:szCs w:val="28"/>
          <w:rtl/>
        </w:rPr>
        <w:t>ﺗﻮﺟّﻪ ﻇﺎﻫﺮﻯ ﺑﺪﻥ</w:t>
      </w:r>
      <w:r>
        <w:rPr>
          <w:sz w:val="28"/>
          <w:szCs w:val="28"/>
          <w:rtl/>
        </w:rPr>
        <w:t xml:space="preserve"> </w:t>
      </w:r>
      <w:r w:rsidR="00CB105A" w:rsidRPr="00984881">
        <w:rPr>
          <w:sz w:val="28"/>
          <w:szCs w:val="28"/>
          <w:rtl/>
        </w:rPr>
        <w:t>ﻧﻤﺎﺯ ﮔﺬﺍﺭ ﺑﮑﻌﺒﻪ ﺍﺳﺖ</w:t>
      </w:r>
      <w:r w:rsidR="00BD77AA">
        <w:rPr>
          <w:sz w:val="28"/>
          <w:szCs w:val="28"/>
          <w:rtl/>
        </w:rPr>
        <w:t xml:space="preserve">. </w:t>
      </w:r>
      <w:r w:rsidR="00CB105A" w:rsidRPr="00984881">
        <w:rPr>
          <w:sz w:val="28"/>
          <w:szCs w:val="28"/>
          <w:rtl/>
        </w:rPr>
        <w:t>ﮐﻪ ﻣﺘﻬﻢ</w:t>
      </w:r>
      <w:r>
        <w:rPr>
          <w:sz w:val="28"/>
          <w:szCs w:val="28"/>
          <w:rtl/>
        </w:rPr>
        <w:t xml:space="preserve"> </w:t>
      </w:r>
      <w:r w:rsidR="00CB105A" w:rsidRPr="00984881">
        <w:rPr>
          <w:sz w:val="28"/>
          <w:szCs w:val="28"/>
          <w:rtl/>
        </w:rPr>
        <w:t>ﺩﻳﮕﺮﺍﻥ ﻧﮕﺮﺩﺩ</w:t>
      </w:r>
      <w:r w:rsidR="00BD77AA">
        <w:rPr>
          <w:sz w:val="28"/>
          <w:szCs w:val="28"/>
          <w:rtl/>
        </w:rPr>
        <w:t xml:space="preserve">. </w:t>
      </w:r>
      <w:r w:rsidR="00CB105A" w:rsidRPr="00984881">
        <w:rPr>
          <w:sz w:val="28"/>
          <w:szCs w:val="28"/>
          <w:rtl/>
        </w:rPr>
        <w:t>ﻭﺑﺎ ﻧﻮﺭ ﻭ ﺳﻮﻯ ﺻﻮﺭﺕ ﭘﻴﺮ ﺍﻟﻬﻰ</w:t>
      </w:r>
      <w:r w:rsidR="00BD77AA">
        <w:rPr>
          <w:sz w:val="28"/>
          <w:szCs w:val="28"/>
          <w:rtl/>
        </w:rPr>
        <w:t xml:space="preserve">، </w:t>
      </w:r>
      <w:r w:rsidR="00CB105A" w:rsidRPr="00984881">
        <w:rPr>
          <w:sz w:val="28"/>
          <w:szCs w:val="28"/>
          <w:rtl/>
        </w:rPr>
        <w:t>ﻭﻫﺮﻳﻚ ﺍﺯ ﻣﺮﺍﺗﺐ ﺑﻌﺪﻯ</w:t>
      </w:r>
      <w:r w:rsidR="00BD77AA">
        <w:rPr>
          <w:sz w:val="28"/>
          <w:szCs w:val="28"/>
          <w:rtl/>
        </w:rPr>
        <w:t xml:space="preserve">، </w:t>
      </w:r>
      <w:r w:rsidR="00CB105A" w:rsidRPr="00984881">
        <w:rPr>
          <w:sz w:val="28"/>
          <w:szCs w:val="28"/>
          <w:rtl/>
        </w:rPr>
        <w:t>ﺗﻮﺟّﻪ ﻭ ﻗﺒﻠﻪ</w:t>
      </w:r>
      <w:r>
        <w:rPr>
          <w:sz w:val="28"/>
          <w:szCs w:val="28"/>
          <w:rtl/>
        </w:rPr>
        <w:t xml:space="preserve"> </w:t>
      </w:r>
      <w:r w:rsidR="00CB105A" w:rsidRPr="00984881">
        <w:rPr>
          <w:sz w:val="28"/>
          <w:szCs w:val="28"/>
          <w:rtl/>
        </w:rPr>
        <w:t>ﻭﺍﻗﻌﻰ ﺧﻮﺍﻫﺪ ﺑﻮﺩ</w:t>
      </w:r>
      <w:r w:rsidR="00BD77AA">
        <w:rPr>
          <w:sz w:val="28"/>
          <w:szCs w:val="28"/>
          <w:rtl/>
        </w:rPr>
        <w:t xml:space="preserve">. </w:t>
      </w:r>
      <w:r w:rsidR="00CB105A" w:rsidRPr="00984881">
        <w:rPr>
          <w:sz w:val="28"/>
          <w:szCs w:val="28"/>
          <w:rtl/>
        </w:rPr>
        <w:t>ﺗﺎ ﺑﻘﻮﻝ</w:t>
      </w:r>
      <w:r>
        <w:rPr>
          <w:sz w:val="28"/>
          <w:szCs w:val="28"/>
          <w:rtl/>
        </w:rPr>
        <w:t xml:space="preserve"> </w:t>
      </w:r>
      <w:r w:rsidR="00CB105A" w:rsidRPr="00984881">
        <w:rPr>
          <w:sz w:val="28"/>
          <w:szCs w:val="28"/>
          <w:rtl/>
        </w:rPr>
        <w:t>ﭘﻴﺎﻣﺒﺮ</w:t>
      </w:r>
      <w:r w:rsidR="00BD77AA">
        <w:rPr>
          <w:sz w:val="28"/>
          <w:szCs w:val="28"/>
          <w:rtl/>
        </w:rPr>
        <w:t xml:space="preserve">، </w:t>
      </w:r>
      <w:r w:rsidR="00CB105A" w:rsidRPr="00984881">
        <w:rPr>
          <w:sz w:val="28"/>
          <w:szCs w:val="28"/>
          <w:rtl/>
        </w:rPr>
        <w:t>ﻧﻤﺎﺯ ﻭﺩﻋﺎ ﻭﻧﺠﻮﺍ ﺑﺨﺪﺍﻭﻧﺪ ﺑﺂﺳﻤﺎﻥ ﻭﺭﻭﺡ</w:t>
      </w:r>
      <w:r>
        <w:rPr>
          <w:sz w:val="28"/>
          <w:szCs w:val="28"/>
          <w:rtl/>
        </w:rPr>
        <w:t xml:space="preserve"> </w:t>
      </w:r>
      <w:r w:rsidR="00CB105A" w:rsidRPr="00984881">
        <w:rPr>
          <w:sz w:val="28"/>
          <w:szCs w:val="28"/>
          <w:rtl/>
        </w:rPr>
        <w:t>ﺑﺮﺳﺪ</w:t>
      </w:r>
      <w:r w:rsidR="00BD77AA">
        <w:rPr>
          <w:sz w:val="28"/>
          <w:szCs w:val="28"/>
          <w:rtl/>
        </w:rPr>
        <w:t xml:space="preserve">. </w:t>
      </w:r>
      <w:r w:rsidR="00CB105A" w:rsidRPr="00984881">
        <w:rPr>
          <w:sz w:val="28"/>
          <w:szCs w:val="28"/>
          <w:rtl/>
        </w:rPr>
        <w:t>ﻭﺍﻟّﺎ</w:t>
      </w:r>
      <w:r>
        <w:rPr>
          <w:sz w:val="28"/>
          <w:szCs w:val="28"/>
          <w:rtl/>
        </w:rPr>
        <w:t xml:space="preserve"> </w:t>
      </w:r>
      <w:r w:rsidR="00CB105A" w:rsidRPr="00984881">
        <w:rPr>
          <w:sz w:val="28"/>
          <w:szCs w:val="28"/>
          <w:rtl/>
        </w:rPr>
        <w:t>ﺑﺼﻮﺭﺕ ﻧﻤﺎﺯ ﮔﺬﺍﺭ ﺑﻰ ﻭﺿﻮ</w:t>
      </w:r>
      <w:r w:rsidR="00BD77AA">
        <w:rPr>
          <w:sz w:val="28"/>
          <w:szCs w:val="28"/>
          <w:rtl/>
        </w:rPr>
        <w:t xml:space="preserve">، </w:t>
      </w:r>
      <w:r w:rsidR="00CB105A" w:rsidRPr="00984881">
        <w:rPr>
          <w:sz w:val="28"/>
          <w:szCs w:val="28"/>
          <w:rtl/>
        </w:rPr>
        <w:t>ﻭ ﺑﺪﻭﻥ</w:t>
      </w:r>
      <w:r>
        <w:rPr>
          <w:sz w:val="28"/>
          <w:szCs w:val="28"/>
          <w:rtl/>
        </w:rPr>
        <w:t xml:space="preserve"> </w:t>
      </w:r>
      <w:r w:rsidR="00CB105A" w:rsidRPr="00984881">
        <w:rPr>
          <w:sz w:val="28"/>
          <w:szCs w:val="28"/>
          <w:rtl/>
        </w:rPr>
        <w:t>ﻭﻯ ﺳﻮ ﻭﻭﺳﻴﻠﻪﺍﻟﻬﻰ ﺑﺼﻮﺭﺕ</w:t>
      </w:r>
      <w:r>
        <w:rPr>
          <w:sz w:val="28"/>
          <w:szCs w:val="28"/>
          <w:rtl/>
        </w:rPr>
        <w:t xml:space="preserve"> </w:t>
      </w:r>
      <w:r w:rsidR="00CB105A" w:rsidRPr="00984881">
        <w:rPr>
          <w:sz w:val="28"/>
          <w:szCs w:val="28"/>
          <w:rtl/>
        </w:rPr>
        <w:t>ﮐﻮﺑﻴﺪﻩ ﻣﻴﺸﻮﺩ</w:t>
      </w:r>
      <w:r w:rsidR="00BD77AA">
        <w:rPr>
          <w:sz w:val="28"/>
          <w:szCs w:val="28"/>
          <w:rtl/>
        </w:rPr>
        <w:t xml:space="preserve">، </w:t>
      </w:r>
      <w:r w:rsidR="00CB105A" w:rsidRPr="00984881">
        <w:rPr>
          <w:sz w:val="28"/>
          <w:szCs w:val="28"/>
          <w:rtl/>
        </w:rPr>
        <w:t xml:space="preserve">ﻭﺑﺎﺭﺳﻨﮕﻴﻦ ﺟﺪﻳﺪﻯ ﺍﺯ ﺷﺮﻙ ﺑﺮﮔﺮﺩﻥﻮ ﭘﺸﺖ ﺑﺮﺍﻯ </w:t>
      </w:r>
      <w:r w:rsidR="00DA649A" w:rsidRPr="00984881">
        <w:rPr>
          <w:sz w:val="28"/>
          <w:szCs w:val="28"/>
          <w:rtl/>
        </w:rPr>
        <w:t>پس</w:t>
      </w:r>
      <w:r>
        <w:rPr>
          <w:sz w:val="28"/>
          <w:szCs w:val="28"/>
          <w:rtl/>
        </w:rPr>
        <w:t xml:space="preserve"> </w:t>
      </w:r>
      <w:r w:rsidR="00CB105A" w:rsidRPr="00984881">
        <w:rPr>
          <w:sz w:val="28"/>
          <w:szCs w:val="28"/>
          <w:rtl/>
        </w:rPr>
        <w:t>ﺍﺯ ﻣﺮﮒ</w:t>
      </w:r>
      <w:r w:rsidR="00BD77AA">
        <w:rPr>
          <w:sz w:val="28"/>
          <w:szCs w:val="28"/>
          <w:rtl/>
        </w:rPr>
        <w:t xml:space="preserve">، </w:t>
      </w:r>
      <w:r w:rsidR="00CB105A" w:rsidRPr="00984881">
        <w:rPr>
          <w:sz w:val="28"/>
          <w:szCs w:val="28"/>
          <w:rtl/>
        </w:rPr>
        <w:t>ﺑﺎﺭ ﻣﺘﻌﺒّﺪ</w:t>
      </w:r>
      <w:r>
        <w:rPr>
          <w:sz w:val="28"/>
          <w:szCs w:val="28"/>
          <w:rtl/>
        </w:rPr>
        <w:t xml:space="preserve"> </w:t>
      </w:r>
      <w:r w:rsidR="00CB105A" w:rsidRPr="00984881">
        <w:rPr>
          <w:sz w:val="28"/>
          <w:szCs w:val="28"/>
          <w:rtl/>
        </w:rPr>
        <w:t>ﻗﺸﺮﻯ ﻣﻴﮕﺬﺍﺭﻧﺪ</w:t>
      </w:r>
      <w:r w:rsidR="00BD77AA">
        <w:rPr>
          <w:sz w:val="28"/>
          <w:szCs w:val="28"/>
          <w:rtl/>
        </w:rPr>
        <w:t xml:space="preserve">. </w:t>
      </w:r>
      <w:r w:rsidR="00CB105A" w:rsidRPr="00984881">
        <w:rPr>
          <w:sz w:val="28"/>
          <w:szCs w:val="28"/>
          <w:rtl/>
        </w:rPr>
        <w:t xml:space="preserve">ﺍﺣﺮﺍﻡ ﻧﻴﺰ </w:t>
      </w:r>
      <w:r w:rsidR="000D3999" w:rsidRPr="00984881">
        <w:rPr>
          <w:sz w:val="28"/>
          <w:szCs w:val="28"/>
          <w:rtl/>
        </w:rPr>
        <w:t>لباس</w:t>
      </w:r>
      <w:r>
        <w:rPr>
          <w:sz w:val="28"/>
          <w:szCs w:val="28"/>
          <w:rtl/>
        </w:rPr>
        <w:t xml:space="preserve"> </w:t>
      </w:r>
      <w:r w:rsidR="00CB105A" w:rsidRPr="00984881">
        <w:rPr>
          <w:sz w:val="28"/>
          <w:szCs w:val="28"/>
          <w:rtl/>
        </w:rPr>
        <w:t>ﺣﺠّﺎﺝ</w:t>
      </w:r>
      <w:r w:rsidR="00BD77AA">
        <w:rPr>
          <w:sz w:val="28"/>
          <w:szCs w:val="28"/>
          <w:rtl/>
        </w:rPr>
        <w:t xml:space="preserve">، </w:t>
      </w:r>
      <w:r w:rsidR="00CB105A" w:rsidRPr="00984881">
        <w:rPr>
          <w:sz w:val="28"/>
          <w:szCs w:val="28"/>
          <w:rtl/>
        </w:rPr>
        <w:t>ﻫﻤﺎﻥ ﻭﻇﻴﻔﻪ ﻟﺒﺎس ﺩﺭﻭﻳﺸﻰ ﻧﺎﭼﻴﺰ ﺩﻭﺭﻩ ﺳﻠﻮﻙ ﺍﺳﺖ</w:t>
      </w:r>
      <w:r w:rsidR="00BD77AA">
        <w:rPr>
          <w:sz w:val="28"/>
          <w:szCs w:val="28"/>
          <w:rtl/>
        </w:rPr>
        <w:t xml:space="preserve">، </w:t>
      </w:r>
      <w:r w:rsidR="00CB105A" w:rsidRPr="00984881">
        <w:rPr>
          <w:sz w:val="28"/>
          <w:szCs w:val="28"/>
          <w:rtl/>
        </w:rPr>
        <w:t>ﮐﻪ ﻫﺮﭼﻴﺰﻯ ﺭﺍ ﺑﺮ ﺧﻮﺩ ﺣﺮﺍﻡ ﻣﻴﮑﻨﺪ</w:t>
      </w:r>
      <w:r w:rsidR="00BD77AA">
        <w:rPr>
          <w:sz w:val="28"/>
          <w:szCs w:val="28"/>
          <w:rtl/>
        </w:rPr>
        <w:t xml:space="preserve">، </w:t>
      </w:r>
      <w:r w:rsidR="00CB105A" w:rsidRPr="00984881">
        <w:rPr>
          <w:sz w:val="28"/>
          <w:szCs w:val="28"/>
          <w:rtl/>
        </w:rPr>
        <w:t>ﻭﻟﻮ ﺑﺮﺍﻯ ﺩﻳﮕﺮﺍﻥ ﺣﻠﺎﻝ ﺑﺎﺷﺪ</w:t>
      </w:r>
      <w:r w:rsidR="00BD77AA">
        <w:rPr>
          <w:sz w:val="28"/>
          <w:szCs w:val="28"/>
          <w:rtl/>
        </w:rPr>
        <w:t xml:space="preserve">. </w:t>
      </w:r>
      <w:r w:rsidR="00CB105A" w:rsidRPr="00984881">
        <w:rPr>
          <w:sz w:val="28"/>
          <w:szCs w:val="28"/>
          <w:rtl/>
        </w:rPr>
        <w:t>ﻭﺟﺰ ﺗﻮﺟّﻪ ﺑﻬﺪﻑ ﺍﻟﻬﻰ ﺧﻮﺩ ﻧﺪﺍﺭﺩ</w:t>
      </w:r>
      <w:r w:rsidR="00BD77AA">
        <w:rPr>
          <w:sz w:val="28"/>
          <w:szCs w:val="28"/>
          <w:rtl/>
        </w:rPr>
        <w:t xml:space="preserve">، </w:t>
      </w:r>
      <w:r w:rsidR="00CB105A" w:rsidRPr="00984881">
        <w:rPr>
          <w:sz w:val="28"/>
          <w:szCs w:val="28"/>
          <w:rtl/>
        </w:rPr>
        <w:t>ﺗﺎ ﺷﺎﻳﺪ ﺭﻭﺯﻯ ﺑﻨﺠﺎﺕ ﺑﺮﺳﺪ</w:t>
      </w:r>
      <w:r w:rsidR="00BD77AA">
        <w:rPr>
          <w:sz w:val="28"/>
          <w:szCs w:val="28"/>
          <w:rtl/>
        </w:rPr>
        <w:t xml:space="preserve">. </w:t>
      </w:r>
      <w:r w:rsidR="00CB105A" w:rsidRPr="00984881">
        <w:rPr>
          <w:sz w:val="28"/>
          <w:szCs w:val="28"/>
          <w:rtl/>
        </w:rPr>
        <w:t>ﺯﻳﺮﺍ ﻫﺮﮐﺎﺭ ﺣﻠﺎﻝ ﻳﺎ ﻣﺠﺎﺯ ﺍﻧﺴﺎﻥ ﮐﻪ ﺑﻨﻤﺎﻳﺪ</w:t>
      </w:r>
      <w:r w:rsidR="00BD77AA">
        <w:rPr>
          <w:sz w:val="28"/>
          <w:szCs w:val="28"/>
          <w:rtl/>
        </w:rPr>
        <w:t xml:space="preserve">، </w:t>
      </w:r>
      <w:r w:rsidR="00CB105A" w:rsidRPr="00984881">
        <w:rPr>
          <w:sz w:val="28"/>
          <w:szCs w:val="28"/>
          <w:rtl/>
        </w:rPr>
        <w:t>ﺍﻭﺭﺍ ﺍﺯ</w:t>
      </w:r>
      <w:r>
        <w:rPr>
          <w:sz w:val="28"/>
          <w:szCs w:val="28"/>
          <w:rtl/>
        </w:rPr>
        <w:t xml:space="preserve"> </w:t>
      </w:r>
      <w:r w:rsidR="00CB105A" w:rsidRPr="00984881">
        <w:rPr>
          <w:sz w:val="28"/>
          <w:szCs w:val="28"/>
          <w:rtl/>
        </w:rPr>
        <w:t>ﺗﻤﺮﮐﺰ ﻭﻟﺎﻳﺖ</w:t>
      </w:r>
      <w:r>
        <w:rPr>
          <w:sz w:val="28"/>
          <w:szCs w:val="28"/>
          <w:rtl/>
        </w:rPr>
        <w:t xml:space="preserve"> </w:t>
      </w:r>
      <w:r w:rsidR="00CB105A" w:rsidRPr="00984881">
        <w:rPr>
          <w:sz w:val="28"/>
          <w:szCs w:val="28"/>
          <w:rtl/>
        </w:rPr>
        <w:t>ﺩﻭﺭ ﻣﻴﮑﻨﺪ</w:t>
      </w:r>
      <w:r w:rsidR="00BD77AA">
        <w:rPr>
          <w:sz w:val="28"/>
          <w:szCs w:val="28"/>
          <w:rtl/>
        </w:rPr>
        <w:t xml:space="preserve">. </w:t>
      </w:r>
      <w:r w:rsidR="00CB105A" w:rsidRPr="00984881">
        <w:rPr>
          <w:sz w:val="28"/>
          <w:szCs w:val="28"/>
          <w:rtl/>
        </w:rPr>
        <w:t>ﻭﺟﻨﺒﻪ ﻫﺎﻯ ﻣﻨﻔﻰ ﺍﻋﻤﺎﻝ ﺧﻮﺩﺭﺍ</w:t>
      </w:r>
      <w:r w:rsidR="00BD77AA">
        <w:rPr>
          <w:sz w:val="28"/>
          <w:szCs w:val="28"/>
          <w:rtl/>
        </w:rPr>
        <w:t xml:space="preserve">، </w:t>
      </w:r>
      <w:r w:rsidR="00CB105A" w:rsidRPr="00984881">
        <w:rPr>
          <w:sz w:val="28"/>
          <w:szCs w:val="28"/>
          <w:rtl/>
        </w:rPr>
        <w:t>ﮐﻪ</w:t>
      </w:r>
      <w:r>
        <w:rPr>
          <w:sz w:val="28"/>
          <w:szCs w:val="28"/>
          <w:rtl/>
        </w:rPr>
        <w:t xml:space="preserve"> </w:t>
      </w:r>
      <w:r w:rsidR="00CB105A" w:rsidRPr="00984881">
        <w:rPr>
          <w:sz w:val="28"/>
          <w:szCs w:val="28"/>
          <w:rtl/>
        </w:rPr>
        <w:t>ﺧﻮﺩﺳﺮﺍﻧﻪ ﮐﺮﺩﻩ</w:t>
      </w:r>
      <w:r w:rsidR="00BD77AA">
        <w:rPr>
          <w:sz w:val="28"/>
          <w:szCs w:val="28"/>
          <w:rtl/>
        </w:rPr>
        <w:t xml:space="preserve">، </w:t>
      </w:r>
      <w:r w:rsidR="00CB105A" w:rsidRPr="00984881">
        <w:rPr>
          <w:sz w:val="28"/>
          <w:szCs w:val="28"/>
          <w:rtl/>
        </w:rPr>
        <w:t>ﺑﺎﻳﺪ ﭘﺎﺳﺦ ﺍﻟﻬ ی ﺁﻥ ﺭﺍ ﺑﺪﻫﺪ</w:t>
      </w:r>
      <w:r w:rsidR="00BD77AA">
        <w:rPr>
          <w:sz w:val="28"/>
          <w:szCs w:val="28"/>
          <w:rtl/>
        </w:rPr>
        <w:t xml:space="preserve">. </w:t>
      </w:r>
      <w:r w:rsidR="00CB105A" w:rsidRPr="00984881">
        <w:rPr>
          <w:sz w:val="28"/>
          <w:szCs w:val="28"/>
          <w:rtl/>
        </w:rPr>
        <w:t>ﮐﻪ ﻣﺎﻧﻊ ﺟﺪﻳﺪﻯ ﺑﺮﺍﻯ ﺗﻮﻓﻴﻖ ﺳﻠﻮﮐﻰ ﺍﻭ ﺧﻮﺍﻫﺪ ﺑﻮﺩ</w:t>
      </w:r>
      <w:r w:rsidR="00BD77AA">
        <w:rPr>
          <w:sz w:val="28"/>
          <w:szCs w:val="28"/>
          <w:rtl/>
        </w:rPr>
        <w:t xml:space="preserve">. </w:t>
      </w:r>
      <w:r w:rsidR="00CB105A" w:rsidRPr="00984881">
        <w:rPr>
          <w:sz w:val="28"/>
          <w:szCs w:val="28"/>
          <w:rtl/>
        </w:rPr>
        <w:t>ﮐﻌﺒﻪ ﺩﻝ</w:t>
      </w:r>
      <w:r w:rsidR="00BD77AA">
        <w:rPr>
          <w:sz w:val="28"/>
          <w:szCs w:val="28"/>
          <w:rtl/>
        </w:rPr>
        <w:t xml:space="preserve">، </w:t>
      </w:r>
      <w:r w:rsidR="00CB105A" w:rsidRPr="00984881">
        <w:rPr>
          <w:sz w:val="28"/>
          <w:szCs w:val="28"/>
          <w:rtl/>
        </w:rPr>
        <w:t>ﺧﺎﻧﻘﺎﻩ ﻭﺧﺎﻧﻪ ﺍﻣﻴﺪ ﺳﺎﻟﻚ</w:t>
      </w:r>
      <w:r w:rsidR="00BD77AA">
        <w:rPr>
          <w:sz w:val="28"/>
          <w:szCs w:val="28"/>
          <w:rtl/>
        </w:rPr>
        <w:t xml:space="preserve">، </w:t>
      </w:r>
      <w:r w:rsidR="00CB105A" w:rsidRPr="00984881">
        <w:rPr>
          <w:sz w:val="28"/>
          <w:szCs w:val="28"/>
          <w:rtl/>
        </w:rPr>
        <w:t>ﻭ ﻣﺮﺍﺗﺐ ﺷﻬﻮﺩﻯ ﻭﺩﻳﺪﺍﺭﻫﺎﻯ ﻫﻔﺘﮕﺎﻧﻪ</w:t>
      </w:r>
      <w:r w:rsidR="00BD77AA">
        <w:rPr>
          <w:sz w:val="28"/>
          <w:szCs w:val="28"/>
          <w:rtl/>
        </w:rPr>
        <w:t xml:space="preserve">، </w:t>
      </w:r>
      <w:r w:rsidR="00CB105A" w:rsidRPr="00984881">
        <w:rPr>
          <w:sz w:val="28"/>
          <w:szCs w:val="28"/>
          <w:rtl/>
        </w:rPr>
        <w:t>ﺁﻏﺎﺯ ﺍﺯ ﭘﻴﺮ ﻣﻴﺒﺎﺷﺪ</w:t>
      </w:r>
      <w:r w:rsidR="00BD77AA">
        <w:rPr>
          <w:sz w:val="28"/>
          <w:szCs w:val="28"/>
          <w:rtl/>
        </w:rPr>
        <w:t xml:space="preserve">. </w:t>
      </w:r>
      <w:r w:rsidR="00CB105A" w:rsidRPr="00984881">
        <w:rPr>
          <w:sz w:val="28"/>
          <w:szCs w:val="28"/>
          <w:rtl/>
        </w:rPr>
        <w:t xml:space="preserve">ﻭﭘﺎﺩﺍﺵ ﺍﻟﻬﻰ ﺍﺳﺖ </w:t>
      </w:r>
      <w:r w:rsidR="00BD77AA">
        <w:rPr>
          <w:sz w:val="28"/>
          <w:szCs w:val="28"/>
          <w:rtl/>
        </w:rPr>
        <w:t xml:space="preserve">، </w:t>
      </w:r>
      <w:r w:rsidR="00CB105A" w:rsidRPr="00984881">
        <w:rPr>
          <w:sz w:val="28"/>
          <w:szCs w:val="28"/>
          <w:rtl/>
        </w:rPr>
        <w:t>ﺍﮔﺮ ﻋﺸﻖ ﻭﺭﺯﻯ ﺑﭙﻴﺮ ﺷﺪﻩ ﺑﺎﺷﺪ</w:t>
      </w:r>
      <w:r w:rsidR="00BD77AA">
        <w:rPr>
          <w:sz w:val="28"/>
          <w:szCs w:val="28"/>
          <w:rtl/>
        </w:rPr>
        <w:t xml:space="preserve">. </w:t>
      </w:r>
      <w:r w:rsidR="00CB105A" w:rsidRPr="00984881">
        <w:rPr>
          <w:sz w:val="28"/>
          <w:szCs w:val="28"/>
          <w:rtl/>
        </w:rPr>
        <w:t>ﺗﺎ ﺑﻮﺻﻞ ﻭ ﺻﻠﺎﺕ</w:t>
      </w:r>
      <w:r>
        <w:rPr>
          <w:sz w:val="28"/>
          <w:szCs w:val="28"/>
          <w:rtl/>
        </w:rPr>
        <w:t xml:space="preserve"> </w:t>
      </w:r>
      <w:r w:rsidR="00CB105A" w:rsidRPr="00984881">
        <w:rPr>
          <w:sz w:val="28"/>
          <w:szCs w:val="28"/>
          <w:rtl/>
        </w:rPr>
        <w:t>ﻭﺍﺭﺗﺒﺎﻁ ﭘﻴﺮ ﻭﺗﺠﻠّﻴﺎﺕ ﻫﻔﺘﮕﺎﻧﻪ ﺍﻟﻬﻰ ﺑﺮﺳﺪ</w:t>
      </w:r>
      <w:r w:rsidR="00BD77AA">
        <w:rPr>
          <w:sz w:val="28"/>
          <w:szCs w:val="28"/>
          <w:rtl/>
        </w:rPr>
        <w:t xml:space="preserve">. </w:t>
      </w:r>
      <w:r w:rsidR="00CB105A" w:rsidRPr="00984881">
        <w:rPr>
          <w:sz w:val="28"/>
          <w:szCs w:val="28"/>
          <w:rtl/>
        </w:rPr>
        <w:t>ﮐﻪ ﻧﻬﺎﻳﺖﺩﺭ ﻧﻮﺭ ﻗﺎﺋﻢ ﺭﻭﺡ</w:t>
      </w:r>
      <w:r>
        <w:rPr>
          <w:sz w:val="28"/>
          <w:szCs w:val="28"/>
          <w:rtl/>
        </w:rPr>
        <w:t xml:space="preserve"> </w:t>
      </w:r>
      <w:r w:rsidR="00CB105A" w:rsidRPr="00984881">
        <w:rPr>
          <w:sz w:val="28"/>
          <w:szCs w:val="28"/>
          <w:rtl/>
        </w:rPr>
        <w:t>ﺍﻟﻘﺪس ﻭﻋﺮﺵ ﺭﺣﻤﺎﻥ</w:t>
      </w:r>
      <w:r>
        <w:rPr>
          <w:sz w:val="28"/>
          <w:szCs w:val="28"/>
          <w:rtl/>
        </w:rPr>
        <w:t xml:space="preserve"> </w:t>
      </w:r>
      <w:r w:rsidR="00CB105A" w:rsidRPr="00984881">
        <w:rPr>
          <w:sz w:val="28"/>
          <w:szCs w:val="28"/>
          <w:rtl/>
        </w:rPr>
        <w:t>ﺍﺳﺖ</w:t>
      </w:r>
      <w:r w:rsidR="00BD77AA">
        <w:rPr>
          <w:sz w:val="28"/>
          <w:szCs w:val="28"/>
          <w:rtl/>
        </w:rPr>
        <w:t xml:space="preserve">. </w:t>
      </w:r>
      <w:r w:rsidR="00CB105A" w:rsidRPr="00984881">
        <w:rPr>
          <w:sz w:val="28"/>
          <w:szCs w:val="28"/>
          <w:rtl/>
        </w:rPr>
        <w:t>ﻭ ﻭﺿﻮ ﺭﺍ ﮔﺎﻫﻰ ﻃﻬﺎﺭﺕ ﻣﻴﮕﻮﻳﻨﺪ</w:t>
      </w:r>
      <w:r w:rsidR="00BD77AA">
        <w:rPr>
          <w:sz w:val="28"/>
          <w:szCs w:val="28"/>
          <w:rtl/>
        </w:rPr>
        <w:t xml:space="preserve">، </w:t>
      </w:r>
      <w:r w:rsidR="00CB105A" w:rsidRPr="00984881">
        <w:rPr>
          <w:sz w:val="28"/>
          <w:szCs w:val="28"/>
          <w:rtl/>
        </w:rPr>
        <w:t>ﮐﻪ ﺑﺎ ﺧﻮﻥ ﻭﻳﺎ ﺷﺮﺍﺏ ﺗﻄﻬﻴﺮ ﻭﺗﺰﮐﻴﻪ ﺑﺎﻳﺪ ﺻﻮﺭﺕ ﮔﻴﺮﺩ</w:t>
      </w:r>
      <w:r w:rsidR="00BD77AA">
        <w:rPr>
          <w:sz w:val="28"/>
          <w:szCs w:val="28"/>
          <w:rtl/>
        </w:rPr>
        <w:t xml:space="preserve">. </w:t>
      </w:r>
      <w:r w:rsidR="00CB105A" w:rsidRPr="00984881">
        <w:rPr>
          <w:sz w:val="28"/>
          <w:szCs w:val="28"/>
          <w:rtl/>
        </w:rPr>
        <w:t>ﮐﻪ ﺣﺎﻓﻆ ﻭﺩﻳﮕﺮﺍﻥ</w:t>
      </w:r>
      <w:r>
        <w:rPr>
          <w:sz w:val="28"/>
          <w:szCs w:val="28"/>
          <w:rtl/>
        </w:rPr>
        <w:t xml:space="preserve"> </w:t>
      </w:r>
      <w:r w:rsidR="00CB105A" w:rsidRPr="00984881">
        <w:rPr>
          <w:sz w:val="28"/>
          <w:szCs w:val="28"/>
          <w:rtl/>
        </w:rPr>
        <w:t>ﺯﻳﺎﺩ ﺑﻴﺎﺩ</w:t>
      </w:r>
      <w:r>
        <w:rPr>
          <w:sz w:val="28"/>
          <w:szCs w:val="28"/>
          <w:rtl/>
        </w:rPr>
        <w:t xml:space="preserve"> </w:t>
      </w:r>
      <w:r w:rsidR="00CB105A" w:rsidRPr="00984881">
        <w:rPr>
          <w:sz w:val="28"/>
          <w:szCs w:val="28"/>
          <w:rtl/>
        </w:rPr>
        <w:t>ﭼﻨﻴﻦ ﺷﺮﺍﺑﻰ ﻫﺴﺘﻨﺪ</w:t>
      </w:r>
      <w:r w:rsidR="00BD77AA">
        <w:rPr>
          <w:sz w:val="28"/>
          <w:szCs w:val="28"/>
          <w:rtl/>
        </w:rPr>
        <w:t xml:space="preserve">. </w:t>
      </w:r>
      <w:r w:rsidR="00CB105A" w:rsidRPr="00984881">
        <w:rPr>
          <w:sz w:val="28"/>
          <w:szCs w:val="28"/>
          <w:rtl/>
        </w:rPr>
        <w:t>ﮐﻪ</w:t>
      </w:r>
      <w:r>
        <w:rPr>
          <w:sz w:val="28"/>
          <w:szCs w:val="28"/>
          <w:rtl/>
        </w:rPr>
        <w:t xml:space="preserve"> </w:t>
      </w:r>
      <w:r w:rsidR="00CB105A" w:rsidRPr="00984881">
        <w:rPr>
          <w:sz w:val="28"/>
          <w:szCs w:val="28"/>
          <w:rtl/>
        </w:rPr>
        <w:t>ﺣﮑﻤﺖ ﺍﻟﻬﻰ ﻣﻴﺒﺎﺷﺪ</w:t>
      </w:r>
      <w:r w:rsidR="00BD77AA">
        <w:rPr>
          <w:sz w:val="28"/>
          <w:szCs w:val="28"/>
          <w:rtl/>
        </w:rPr>
        <w:t xml:space="preserve">. </w:t>
      </w:r>
      <w:r w:rsidR="00CB105A" w:rsidRPr="00984881">
        <w:rPr>
          <w:sz w:val="28"/>
          <w:szCs w:val="28"/>
          <w:rtl/>
        </w:rPr>
        <w:t>ﻭ ﺍﻟﺒﺘﻪ ﺗﻮﺟﻪ ﺳﺎﻟﻚ</w:t>
      </w:r>
      <w:r>
        <w:rPr>
          <w:sz w:val="28"/>
          <w:szCs w:val="28"/>
          <w:rtl/>
        </w:rPr>
        <w:t xml:space="preserve"> </w:t>
      </w:r>
      <w:r w:rsidR="00CB105A" w:rsidRPr="00984881">
        <w:rPr>
          <w:sz w:val="28"/>
          <w:szCs w:val="28"/>
          <w:rtl/>
        </w:rPr>
        <w:t>ﺑﺎ ﺗﮑﺮﺍﺭ ﺃﺫﮐﺎﺭ</w:t>
      </w:r>
      <w:r>
        <w:rPr>
          <w:sz w:val="28"/>
          <w:szCs w:val="28"/>
          <w:rtl/>
        </w:rPr>
        <w:t xml:space="preserve"> </w:t>
      </w:r>
      <w:r w:rsidR="00CB105A" w:rsidRPr="00984881">
        <w:rPr>
          <w:sz w:val="28"/>
          <w:szCs w:val="28"/>
          <w:rtl/>
        </w:rPr>
        <w:t>ﺗﻮﺣﻴﺪﻯ</w:t>
      </w:r>
      <w:r w:rsidR="00BD77AA">
        <w:rPr>
          <w:sz w:val="28"/>
          <w:szCs w:val="28"/>
          <w:rtl/>
        </w:rPr>
        <w:t xml:space="preserve">، </w:t>
      </w:r>
      <w:r w:rsidR="00CB105A" w:rsidRPr="00984881">
        <w:rPr>
          <w:sz w:val="28"/>
          <w:szCs w:val="28"/>
          <w:rtl/>
        </w:rPr>
        <w:t>ﭼﻮﻥ ﺍﺫﮐﺎﺭ ﻓﺎﻃﻤﻰ</w:t>
      </w:r>
      <w:r w:rsidR="00BD77AA">
        <w:rPr>
          <w:sz w:val="28"/>
          <w:szCs w:val="28"/>
          <w:rtl/>
        </w:rPr>
        <w:t xml:space="preserve">، </w:t>
      </w:r>
      <w:r w:rsidR="00CB105A" w:rsidRPr="00984881">
        <w:rPr>
          <w:sz w:val="28"/>
          <w:szCs w:val="28"/>
          <w:rtl/>
        </w:rPr>
        <w:t xml:space="preserve">ﺑﺮﺍﻯ ﺩﻓﻊ ﺷﺮﻙ ﺍﺣﺘﻤﺎﻟﻰ ﺩﺭ ﺗﻮﺟﻪ ﺑﻮﺳﻴﻠﻪ ﺍﻟﻬﻰ </w:t>
      </w:r>
      <w:r w:rsidR="00BD77AA">
        <w:rPr>
          <w:sz w:val="28"/>
          <w:szCs w:val="28"/>
          <w:rtl/>
        </w:rPr>
        <w:t xml:space="preserve">. </w:t>
      </w:r>
    </w:p>
    <w:p w:rsidR="00CB105A" w:rsidRPr="00984881" w:rsidRDefault="00CB105A" w:rsidP="00CB105A">
      <w:pPr>
        <w:bidi/>
        <w:rPr>
          <w:b/>
          <w:bCs/>
          <w:sz w:val="28"/>
          <w:szCs w:val="28"/>
          <w:rtl/>
        </w:rPr>
      </w:pPr>
      <w:r w:rsidRPr="00984881">
        <w:rPr>
          <w:b/>
          <w:bCs/>
          <w:sz w:val="28"/>
          <w:szCs w:val="28"/>
          <w:rtl/>
        </w:rPr>
        <w:t>ﺁﻥ ﺷﺐ ﻗﺪﺭﻯ</w:t>
      </w:r>
      <w:r w:rsidR="00BD77AA">
        <w:rPr>
          <w:b/>
          <w:bCs/>
          <w:sz w:val="28"/>
          <w:szCs w:val="28"/>
          <w:rtl/>
        </w:rPr>
        <w:t xml:space="preserve">، </w:t>
      </w:r>
      <w:r w:rsidRPr="00984881">
        <w:rPr>
          <w:b/>
          <w:bCs/>
          <w:sz w:val="28"/>
          <w:szCs w:val="28"/>
          <w:rtl/>
        </w:rPr>
        <w:t>ﮐﻪ ﮔﻮﻳﻨﺪ ﺃﻫﻞ ﺧﻠﻮﺕ</w:t>
      </w:r>
      <w:r w:rsidR="00BD77AA">
        <w:rPr>
          <w:b/>
          <w:bCs/>
          <w:sz w:val="28"/>
          <w:szCs w:val="28"/>
          <w:rtl/>
        </w:rPr>
        <w:t xml:space="preserve">، </w:t>
      </w:r>
      <w:r w:rsidRPr="00984881">
        <w:rPr>
          <w:b/>
          <w:bCs/>
          <w:sz w:val="28"/>
          <w:szCs w:val="28"/>
          <w:rtl/>
        </w:rPr>
        <w:t>ﺍﻣﺸﺒﺴﺖ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ﻳﺎ </w:t>
      </w:r>
      <w:r w:rsidR="00661646" w:rsidRPr="00984881">
        <w:rPr>
          <w:b/>
          <w:bCs/>
          <w:sz w:val="28"/>
          <w:szCs w:val="28"/>
          <w:rtl/>
        </w:rPr>
        <w:t>ربّ</w:t>
      </w:r>
      <w:r w:rsidRPr="00984881">
        <w:rPr>
          <w:b/>
          <w:bCs/>
          <w:sz w:val="28"/>
          <w:szCs w:val="28"/>
          <w:rtl/>
        </w:rPr>
        <w:t xml:space="preserve"> ﺍﻳﻦ ﺗﺄثیر ﺩﻭﻟﺖ</w:t>
      </w:r>
      <w:r w:rsidR="00BD77AA">
        <w:rPr>
          <w:b/>
          <w:bCs/>
          <w:sz w:val="28"/>
          <w:szCs w:val="28"/>
          <w:rtl/>
        </w:rPr>
        <w:t xml:space="preserve">، </w:t>
      </w:r>
      <w:r w:rsidRPr="00984881">
        <w:rPr>
          <w:b/>
          <w:bCs/>
          <w:sz w:val="28"/>
          <w:szCs w:val="28"/>
          <w:rtl/>
        </w:rPr>
        <w:t>ﺩﺭ ﮐﺪﺍﻣﻴﻦ ﮐﻮﮐﺒﺴﺖ</w:t>
      </w:r>
      <w:r w:rsidRPr="00984881">
        <w:rPr>
          <w:b/>
          <w:bCs/>
          <w:sz w:val="28"/>
          <w:szCs w:val="28"/>
        </w:rPr>
        <w:t xml:space="preserve"> </w:t>
      </w:r>
    </w:p>
    <w:p w:rsidR="00CB105A" w:rsidRDefault="004D25BE" w:rsidP="00CB105A">
      <w:pPr>
        <w:bidi/>
        <w:jc w:val="both"/>
        <w:rPr>
          <w:sz w:val="28"/>
          <w:szCs w:val="28"/>
        </w:rPr>
      </w:pPr>
      <w:r>
        <w:rPr>
          <w:sz w:val="28"/>
          <w:szCs w:val="28"/>
          <w:rtl/>
        </w:rPr>
        <w:t xml:space="preserve"> </w:t>
      </w:r>
      <w:r w:rsidR="00CB105A" w:rsidRPr="00984881">
        <w:rPr>
          <w:sz w:val="28"/>
          <w:szCs w:val="28"/>
          <w:rtl/>
        </w:rPr>
        <w:t>ﭘﺮﺳﺶ ﺳﺎﻟﻚ ﻃﺎﻟﺐ ﻧﺠﺎﺕ ﺍﺯ ﺧﺪﺍﻭﻧﺪ ﺍﺳﺖ</w:t>
      </w:r>
      <w:r w:rsidR="00BD77AA">
        <w:rPr>
          <w:sz w:val="28"/>
          <w:szCs w:val="28"/>
          <w:rtl/>
        </w:rPr>
        <w:t xml:space="preserve">، </w:t>
      </w:r>
      <w:r w:rsidR="00CB105A" w:rsidRPr="00984881">
        <w:rPr>
          <w:sz w:val="28"/>
          <w:szCs w:val="28"/>
          <w:rtl/>
        </w:rPr>
        <w:t>ﮐﻪﺁﻥ ﺷﺐ ﻗﺪﺭ ﻭﻧﺠﺎﺕ</w:t>
      </w:r>
      <w:r w:rsidR="00BD77AA">
        <w:rPr>
          <w:sz w:val="28"/>
          <w:szCs w:val="28"/>
          <w:rtl/>
        </w:rPr>
        <w:t xml:space="preserve">، </w:t>
      </w:r>
      <w:r w:rsidR="00CB105A" w:rsidRPr="00984881">
        <w:rPr>
          <w:sz w:val="28"/>
          <w:szCs w:val="28"/>
          <w:rtl/>
        </w:rPr>
        <w:t>ﮐﻪ ﺑﻬﺘﺮ ﺍﺯ ﻫﺰﺍﺭ ﻣﺎﻩ</w:t>
      </w:r>
      <w:r w:rsidR="00BD77AA">
        <w:rPr>
          <w:sz w:val="28"/>
          <w:szCs w:val="28"/>
          <w:rtl/>
        </w:rPr>
        <w:t xml:space="preserve">، </w:t>
      </w:r>
      <w:r w:rsidR="00CB105A" w:rsidRPr="00984881">
        <w:rPr>
          <w:sz w:val="28"/>
          <w:szCs w:val="28"/>
          <w:rtl/>
        </w:rPr>
        <w:t>ﻳﺎ ﻳﻚ</w:t>
      </w:r>
      <w:r>
        <w:rPr>
          <w:sz w:val="28"/>
          <w:szCs w:val="28"/>
          <w:rtl/>
        </w:rPr>
        <w:t xml:space="preserve"> </w:t>
      </w:r>
      <w:r w:rsidR="00CB105A" w:rsidRPr="00984881">
        <w:rPr>
          <w:sz w:val="28"/>
          <w:szCs w:val="28"/>
          <w:rtl/>
        </w:rPr>
        <w:t>ﻋﺮ ﺻﺪ ﺳﺎﻟﻪ ﺯﻧﺪﮔﻰ ﻣﻴﺒﺎﺷﺪ</w:t>
      </w:r>
      <w:r w:rsidR="00BD77AA">
        <w:rPr>
          <w:sz w:val="28"/>
          <w:szCs w:val="28"/>
          <w:rtl/>
        </w:rPr>
        <w:t xml:space="preserve">، </w:t>
      </w:r>
      <w:r w:rsidR="00CB105A" w:rsidRPr="00984881">
        <w:rPr>
          <w:sz w:val="28"/>
          <w:szCs w:val="28"/>
          <w:rtl/>
        </w:rPr>
        <w:t>ﮐﺠﺎ ﻭﭼﻪ ﻭﻗﺖ ﺍﺳﺖ</w:t>
      </w:r>
      <w:r w:rsidR="00BD77AA">
        <w:rPr>
          <w:sz w:val="28"/>
          <w:szCs w:val="28"/>
          <w:rtl/>
        </w:rPr>
        <w:t xml:space="preserve">، </w:t>
      </w:r>
      <w:r w:rsidR="00CB105A" w:rsidRPr="00984881">
        <w:rPr>
          <w:sz w:val="28"/>
          <w:szCs w:val="28"/>
          <w:rtl/>
        </w:rPr>
        <w:t>ﮐﻪ ﺃﻫﻞ ﺧﻠﻮﺕ ﻭ ﺳﻠﻮﻙ ﻭ ﺧﺎﻧﻘﺎﻩ</w:t>
      </w:r>
      <w:r w:rsidR="00BD77AA">
        <w:rPr>
          <w:sz w:val="28"/>
          <w:szCs w:val="28"/>
          <w:rtl/>
        </w:rPr>
        <w:t xml:space="preserve">، </w:t>
      </w:r>
      <w:r w:rsidR="00CB105A" w:rsidRPr="00984881">
        <w:rPr>
          <w:sz w:val="28"/>
          <w:szCs w:val="28"/>
          <w:rtl/>
        </w:rPr>
        <w:t>ﻣﻴﮕﻮﻳﻨﺪ</w:t>
      </w:r>
      <w:r>
        <w:rPr>
          <w:sz w:val="28"/>
          <w:szCs w:val="28"/>
          <w:rtl/>
        </w:rPr>
        <w:t xml:space="preserve"> </w:t>
      </w:r>
      <w:r w:rsidR="00CB105A" w:rsidRPr="00984881">
        <w:rPr>
          <w:sz w:val="28"/>
          <w:szCs w:val="28"/>
          <w:rtl/>
        </w:rPr>
        <w:t>ﺍﻣﺸﺐ ﺍﺳﺖ</w:t>
      </w:r>
      <w:r w:rsidR="00BD77AA">
        <w:rPr>
          <w:sz w:val="28"/>
          <w:szCs w:val="28"/>
          <w:rtl/>
        </w:rPr>
        <w:t xml:space="preserve">. </w:t>
      </w:r>
      <w:r w:rsidR="00CB105A" w:rsidRPr="00984881">
        <w:rPr>
          <w:sz w:val="28"/>
          <w:szCs w:val="28"/>
          <w:rtl/>
        </w:rPr>
        <w:t>ﺯﻳﺮﺍ ﻫﺮ ﺷﺐ ﺷﺐ ﻗﺪﺭﻯ ﺑﺮﺍﻯ ﺳﺎﻟﻚ ﻣﻴﺒﺎﺷﺪ</w:t>
      </w:r>
      <w:r w:rsidR="00BD77AA">
        <w:rPr>
          <w:sz w:val="28"/>
          <w:szCs w:val="28"/>
          <w:rtl/>
        </w:rPr>
        <w:t xml:space="preserve">، </w:t>
      </w:r>
      <w:r w:rsidR="00CB105A" w:rsidRPr="00984881">
        <w:rPr>
          <w:sz w:val="28"/>
          <w:szCs w:val="28"/>
          <w:rtl/>
        </w:rPr>
        <w:t>ﮐﻪ ﺑﻴﻚ</w:t>
      </w:r>
      <w:r>
        <w:rPr>
          <w:sz w:val="28"/>
          <w:szCs w:val="28"/>
          <w:rtl/>
        </w:rPr>
        <w:t xml:space="preserve"> </w:t>
      </w:r>
      <w:r w:rsidR="00CB105A" w:rsidRPr="00984881">
        <w:rPr>
          <w:sz w:val="28"/>
          <w:szCs w:val="28"/>
          <w:rtl/>
        </w:rPr>
        <w:t>ﺷﻬﻮﺩ ﺗﺎﺯﻩ ﻣﻴﺮﺳﺪ ﺯﻳﺮﺍ ﺳﺎﻟﮑﺎﻥ ﺳﺒﻘﺖ ﺑﺎ ﺯﻣﺎﻥ ﺭﺍ</w:t>
      </w:r>
      <w:r w:rsidR="00BD77AA">
        <w:rPr>
          <w:sz w:val="28"/>
          <w:szCs w:val="28"/>
          <w:rtl/>
        </w:rPr>
        <w:t xml:space="preserve">، </w:t>
      </w:r>
      <w:r w:rsidR="00CB105A" w:rsidRPr="00984881">
        <w:rPr>
          <w:sz w:val="28"/>
          <w:szCs w:val="28"/>
          <w:rtl/>
        </w:rPr>
        <w:t>ﻫﺮ ﺷﺒﻰ ﺭﻩ</w:t>
      </w:r>
      <w:r>
        <w:rPr>
          <w:sz w:val="28"/>
          <w:szCs w:val="28"/>
          <w:rtl/>
        </w:rPr>
        <w:t xml:space="preserve"> </w:t>
      </w:r>
      <w:r w:rsidR="00CB105A" w:rsidRPr="00984881">
        <w:rPr>
          <w:sz w:val="28"/>
          <w:szCs w:val="28"/>
          <w:rtl/>
        </w:rPr>
        <w:t>ﺻﺪ ﺳﺎﻟﻪ ﻣﻴﺮﻭﻧﺪ ﮐﻪ ﺑﻴﻚ</w:t>
      </w:r>
      <w:r>
        <w:rPr>
          <w:sz w:val="28"/>
          <w:szCs w:val="28"/>
          <w:rtl/>
        </w:rPr>
        <w:t xml:space="preserve"> </w:t>
      </w:r>
      <w:r w:rsidR="00CB105A" w:rsidRPr="00984881">
        <w:rPr>
          <w:sz w:val="28"/>
          <w:szCs w:val="28"/>
          <w:rtl/>
        </w:rPr>
        <w:t>ﺳﺮﻧﻮﺷﺖ ﺗﺎﺯﻩ ﺍﻯﻤﻴﺮﺳﻨﺪ</w:t>
      </w:r>
      <w:r w:rsidR="00BD77AA">
        <w:rPr>
          <w:sz w:val="28"/>
          <w:szCs w:val="28"/>
          <w:rtl/>
        </w:rPr>
        <w:t xml:space="preserve">. </w:t>
      </w:r>
      <w:r w:rsidR="00CB105A" w:rsidRPr="00984881">
        <w:rPr>
          <w:sz w:val="28"/>
          <w:szCs w:val="28"/>
          <w:rtl/>
        </w:rPr>
        <w:t>ﻭﺳﺎﻟﮑﻰ ﺟﺪﻳﺪ</w:t>
      </w:r>
      <w:r w:rsidR="00BD77AA">
        <w:rPr>
          <w:sz w:val="28"/>
          <w:szCs w:val="28"/>
          <w:rtl/>
        </w:rPr>
        <w:t xml:space="preserve">، </w:t>
      </w:r>
      <w:r w:rsidR="00CB105A" w:rsidRPr="00984881">
        <w:rPr>
          <w:sz w:val="28"/>
          <w:szCs w:val="28"/>
          <w:rtl/>
        </w:rPr>
        <w:t>ﻧﻪ ﻓﻘﻂ</w:t>
      </w:r>
      <w:r>
        <w:rPr>
          <w:sz w:val="28"/>
          <w:szCs w:val="28"/>
          <w:rtl/>
        </w:rPr>
        <w:t xml:space="preserve"> </w:t>
      </w:r>
      <w:r w:rsidR="00CB105A" w:rsidRPr="00984881">
        <w:rPr>
          <w:sz w:val="28"/>
          <w:szCs w:val="28"/>
          <w:rtl/>
        </w:rPr>
        <w:t>ﺷﺐ</w:t>
      </w:r>
      <w:r>
        <w:rPr>
          <w:sz w:val="28"/>
          <w:szCs w:val="28"/>
          <w:rtl/>
        </w:rPr>
        <w:t xml:space="preserve"> </w:t>
      </w:r>
      <w:r w:rsidR="00CB105A" w:rsidRPr="00984881">
        <w:rPr>
          <w:sz w:val="28"/>
          <w:szCs w:val="28"/>
          <w:rtl/>
        </w:rPr>
        <w:t>ﻧﺠﺎﺕ ﺧﻮﺩﺭﺍ ﺍﺯ ﻋﺠﻠﻪﺍﻯ ﮐﻪ ﺩﺍﺭﺩ</w:t>
      </w:r>
      <w:r>
        <w:rPr>
          <w:sz w:val="28"/>
          <w:szCs w:val="28"/>
          <w:rtl/>
        </w:rPr>
        <w:t xml:space="preserve"> </w:t>
      </w:r>
      <w:r w:rsidR="00CB105A" w:rsidRPr="00984881">
        <w:rPr>
          <w:sz w:val="28"/>
          <w:szCs w:val="28"/>
          <w:rtl/>
        </w:rPr>
        <w:t>ﻫﻤﻴﻦ ﺍﻣﺸﺐ ﻣﻴﺨﻮﺍﻫﺪ</w:t>
      </w:r>
      <w:r w:rsidR="00BD77AA">
        <w:rPr>
          <w:sz w:val="28"/>
          <w:szCs w:val="28"/>
          <w:rtl/>
        </w:rPr>
        <w:t xml:space="preserve">. </w:t>
      </w:r>
      <w:r w:rsidR="00CB105A" w:rsidRPr="00984881">
        <w:rPr>
          <w:sz w:val="28"/>
          <w:szCs w:val="28"/>
          <w:rtl/>
        </w:rPr>
        <w:t>ﻧﻤﻴﺪﺍﻧﺪ ﮐﻪ ﺩﺭ ﻋﺒﺎﺩﺍﺕ ﻫﻤﻪ ﺷﺐ ﭼﻨﺪ ﺳﺎﻟﻪ</w:t>
      </w:r>
      <w:r>
        <w:rPr>
          <w:sz w:val="28"/>
          <w:szCs w:val="28"/>
          <w:rtl/>
        </w:rPr>
        <w:t xml:space="preserve"> </w:t>
      </w:r>
      <w:r w:rsidR="00CB105A" w:rsidRPr="00984881">
        <w:rPr>
          <w:sz w:val="28"/>
          <w:szCs w:val="28"/>
          <w:rtl/>
        </w:rPr>
        <w:t>ﺳﻠﻮﻙ ﻭ ﺗﻮﺳّﻠﺎﺕ ﻭ ﺗﻔﮑّﺮﺍﺕ ﺧﻮﺩ ﺟﺪﻳﺖﻟﺎﺯﻡ</w:t>
      </w:r>
      <w:r>
        <w:rPr>
          <w:sz w:val="28"/>
          <w:szCs w:val="28"/>
          <w:rtl/>
        </w:rPr>
        <w:t xml:space="preserve"> </w:t>
      </w:r>
      <w:r w:rsidR="00CB105A" w:rsidRPr="00984881">
        <w:rPr>
          <w:sz w:val="28"/>
          <w:szCs w:val="28"/>
          <w:rtl/>
        </w:rPr>
        <w:t>ﺩﺍﺭﺩ</w:t>
      </w:r>
      <w:r w:rsidR="00BD77AA">
        <w:rPr>
          <w:sz w:val="28"/>
          <w:szCs w:val="28"/>
          <w:rtl/>
        </w:rPr>
        <w:t xml:space="preserve">. </w:t>
      </w:r>
      <w:r w:rsidR="00CB105A" w:rsidRPr="00984881">
        <w:rPr>
          <w:sz w:val="28"/>
          <w:szCs w:val="28"/>
          <w:rtl/>
        </w:rPr>
        <w:t xml:space="preserve">ﮔﺮﭼﻪ ﺷﺒﻬﺎﻯ ﺩﻳﮕﺮ ﻧﻴﺰ ﮔﻔﺘﻪ ﺍﺳﺖ ﻭ ﺷﻬﻮﺩ ﻧﻬﺎﺋﻰ ﻧﻮﺭ ﻗﺎﺋﻢ ﺑﺪﺭ ﻣﻨﻴﺮ ﺭﻭﺡ </w:t>
      </w:r>
      <w:r w:rsidR="00B1168F" w:rsidRPr="00984881">
        <w:rPr>
          <w:sz w:val="28"/>
          <w:szCs w:val="28"/>
          <w:rtl/>
        </w:rPr>
        <w:t>القدس</w:t>
      </w:r>
      <w:r w:rsidR="00CB105A" w:rsidRPr="00984881">
        <w:rPr>
          <w:sz w:val="28"/>
          <w:szCs w:val="28"/>
          <w:rtl/>
        </w:rPr>
        <w:t xml:space="preserve"> ﺭﺍ ﺍﻳﻦ ﺳﺎﻟﻚ ﻧﺪﺍﺷﺘﻪ ﮐﻪ ﻧﺠﺎﺕ ﻳﺎﻓﺘﻪ ﺑﺎﺷﺪ</w:t>
      </w:r>
      <w:r w:rsidR="00BD77AA">
        <w:rPr>
          <w:sz w:val="28"/>
          <w:szCs w:val="28"/>
          <w:rtl/>
        </w:rPr>
        <w:t xml:space="preserve">. </w:t>
      </w:r>
      <w:r w:rsidR="00CB105A" w:rsidRPr="00984881">
        <w:rPr>
          <w:sz w:val="28"/>
          <w:szCs w:val="28"/>
          <w:rtl/>
        </w:rPr>
        <w:t>ﺯﻳﺮﺍ ﺧﻮﺩ ﻣﻴﺪﺍﻧﺴﺘﻪ</w:t>
      </w:r>
      <w:r w:rsidR="00BD77AA">
        <w:rPr>
          <w:sz w:val="28"/>
          <w:szCs w:val="28"/>
          <w:rtl/>
        </w:rPr>
        <w:t xml:space="preserve">، </w:t>
      </w:r>
      <w:r w:rsidR="00CB105A" w:rsidRPr="00984881">
        <w:rPr>
          <w:sz w:val="28"/>
          <w:szCs w:val="28"/>
          <w:rtl/>
        </w:rPr>
        <w:t>ﮐﻪ ﻫﻨﻮﺯ ﺷﺮﻁ ﮐﺎﻓﻰ ﺍﺯ ﻧﻈﺮ ﺍﻟﻬﻰ ﺭﺍ ﺩﺭ</w:t>
      </w:r>
      <w:r>
        <w:rPr>
          <w:sz w:val="28"/>
          <w:szCs w:val="28"/>
          <w:rtl/>
        </w:rPr>
        <w:t xml:space="preserve"> </w:t>
      </w:r>
      <w:r w:rsidR="00CB105A" w:rsidRPr="00984881">
        <w:rPr>
          <w:sz w:val="28"/>
          <w:szCs w:val="28"/>
          <w:rtl/>
        </w:rPr>
        <w:t>ﺗﺨﻠﻴﻪ ﻭﺗﺤﻠﻴﻪ ﻧﻔس</w:t>
      </w:r>
      <w:r>
        <w:rPr>
          <w:sz w:val="28"/>
          <w:szCs w:val="28"/>
          <w:rtl/>
        </w:rPr>
        <w:t xml:space="preserve"> </w:t>
      </w:r>
      <w:r w:rsidR="00CB105A" w:rsidRPr="00984881">
        <w:rPr>
          <w:sz w:val="28"/>
          <w:szCs w:val="28"/>
          <w:rtl/>
        </w:rPr>
        <w:t>ﺍﻣّﺎﺭﻩ ﺧﻮﻳﺶ ﺗﺄﻣﻴﻦ ﻧﻨﻤﻮﺩﻩ ﺍﺳﺖ</w:t>
      </w:r>
      <w:r w:rsidR="00BD77AA">
        <w:rPr>
          <w:sz w:val="28"/>
          <w:szCs w:val="28"/>
          <w:rtl/>
        </w:rPr>
        <w:t xml:space="preserve">. </w:t>
      </w:r>
      <w:r w:rsidR="00CB105A" w:rsidRPr="00984881">
        <w:rPr>
          <w:sz w:val="28"/>
          <w:szCs w:val="28"/>
          <w:rtl/>
        </w:rPr>
        <w:t>ﮐﻪ ﺑﺴﺘﻪ ﺑﻨﻈﺮ ﺧﺪﺍﻭﻧﺪ ﺩﺭ ﺣﺘﻰ ﺃﻋﻠﻢ ﺍﻭ ﺍﺳﺖ</w:t>
      </w:r>
      <w:r w:rsidR="00BD77AA">
        <w:rPr>
          <w:sz w:val="28"/>
          <w:szCs w:val="28"/>
          <w:rtl/>
        </w:rPr>
        <w:t xml:space="preserve">. </w:t>
      </w:r>
      <w:r w:rsidR="00CB105A" w:rsidRPr="00984881">
        <w:rPr>
          <w:sz w:val="28"/>
          <w:szCs w:val="28"/>
          <w:rtl/>
        </w:rPr>
        <w:t>ﻭﻟﻰ ﻫﻤﺎﻥ ﻧﻴﺎﻓﺘﻦ ﺷﺮﻭﻁ</w:t>
      </w:r>
      <w:r>
        <w:rPr>
          <w:sz w:val="28"/>
          <w:szCs w:val="28"/>
          <w:rtl/>
        </w:rPr>
        <w:t xml:space="preserve"> </w:t>
      </w:r>
      <w:r w:rsidR="00CB105A" w:rsidRPr="00984881">
        <w:rPr>
          <w:sz w:val="28"/>
          <w:szCs w:val="28"/>
          <w:rtl/>
        </w:rPr>
        <w:t>ﻟﺎﺯﻡ ﺍﺳﺖ</w:t>
      </w:r>
      <w:r w:rsidR="00BD77AA">
        <w:rPr>
          <w:sz w:val="28"/>
          <w:szCs w:val="28"/>
          <w:rtl/>
        </w:rPr>
        <w:t xml:space="preserve">، </w:t>
      </w:r>
      <w:r w:rsidR="00CB105A" w:rsidRPr="00984881">
        <w:rPr>
          <w:sz w:val="28"/>
          <w:szCs w:val="28"/>
          <w:rtl/>
        </w:rPr>
        <w:t>ﮐﻪ ﺳﺎﻟﻚ ﺻﺎﺩﻕ ﻭ ﺟﺪﻯ ﺑﺎﻳﺪ</w:t>
      </w:r>
      <w:r>
        <w:rPr>
          <w:sz w:val="28"/>
          <w:szCs w:val="28"/>
          <w:rtl/>
        </w:rPr>
        <w:t xml:space="preserve"> </w:t>
      </w:r>
      <w:r w:rsidR="00CB105A" w:rsidRPr="00984881">
        <w:rPr>
          <w:sz w:val="28"/>
          <w:szCs w:val="28"/>
          <w:rtl/>
        </w:rPr>
        <w:t>ﻫﺮﺷﺐ ﺭﺍ</w:t>
      </w:r>
      <w:r>
        <w:rPr>
          <w:sz w:val="28"/>
          <w:szCs w:val="28"/>
          <w:rtl/>
        </w:rPr>
        <w:t xml:space="preserve"> </w:t>
      </w:r>
      <w:r w:rsidR="00CB105A" w:rsidRPr="00984881">
        <w:rPr>
          <w:sz w:val="28"/>
          <w:szCs w:val="28"/>
          <w:rtl/>
        </w:rPr>
        <w:t>ﺷﺐ</w:t>
      </w:r>
      <w:r>
        <w:rPr>
          <w:sz w:val="28"/>
          <w:szCs w:val="28"/>
          <w:rtl/>
        </w:rPr>
        <w:t xml:space="preserve"> </w:t>
      </w:r>
      <w:r w:rsidR="00CB105A" w:rsidRPr="00984881">
        <w:rPr>
          <w:sz w:val="28"/>
          <w:szCs w:val="28"/>
          <w:rtl/>
        </w:rPr>
        <w:t>ﻗﺪﺭ ﺧﻮﺩ ﺑﺪﺍﻧﺪ</w:t>
      </w:r>
      <w:r w:rsidR="00BD77AA">
        <w:rPr>
          <w:sz w:val="28"/>
          <w:szCs w:val="28"/>
          <w:rtl/>
        </w:rPr>
        <w:t xml:space="preserve">. </w:t>
      </w:r>
      <w:r w:rsidR="00CB105A" w:rsidRPr="00984881">
        <w:rPr>
          <w:sz w:val="28"/>
          <w:szCs w:val="28"/>
          <w:rtl/>
        </w:rPr>
        <w:t>ﺍﮔﺮ ﻗﺪﺭ ﺍﻳﻦ ﺯﻣﺎﻥ</w:t>
      </w:r>
      <w:r>
        <w:rPr>
          <w:sz w:val="28"/>
          <w:szCs w:val="28"/>
          <w:rtl/>
        </w:rPr>
        <w:t xml:space="preserve"> </w:t>
      </w:r>
      <w:r w:rsidR="00CB105A" w:rsidRPr="00984881">
        <w:rPr>
          <w:sz w:val="28"/>
          <w:szCs w:val="28"/>
          <w:rtl/>
        </w:rPr>
        <w:t>ﮐﻮﺗﺎﻩ ﻋﻤﺮ</w:t>
      </w:r>
      <w:r>
        <w:rPr>
          <w:sz w:val="28"/>
          <w:szCs w:val="28"/>
          <w:rtl/>
        </w:rPr>
        <w:t xml:space="preserve"> </w:t>
      </w:r>
      <w:r w:rsidR="00CB105A" w:rsidRPr="00984881">
        <w:rPr>
          <w:sz w:val="28"/>
          <w:szCs w:val="28"/>
          <w:rtl/>
        </w:rPr>
        <w:t>ﺳﻠﻮﮐﻰ ﺧﻮﺩﺭﺍ ﺑﺪﺍﻧﺪ ﺩﺭ ﺍﻳﻦ ﺷﺐ</w:t>
      </w:r>
      <w:r>
        <w:rPr>
          <w:sz w:val="28"/>
          <w:szCs w:val="28"/>
          <w:rtl/>
        </w:rPr>
        <w:t xml:space="preserve"> </w:t>
      </w:r>
      <w:r w:rsidR="00CB105A" w:rsidRPr="00984881">
        <w:rPr>
          <w:sz w:val="28"/>
          <w:szCs w:val="28"/>
          <w:rtl/>
        </w:rPr>
        <w:t>ﻗﺪﺭ</w:t>
      </w:r>
      <w:r w:rsidR="00BD77AA">
        <w:rPr>
          <w:sz w:val="28"/>
          <w:szCs w:val="28"/>
          <w:rtl/>
        </w:rPr>
        <w:t xml:space="preserve">، </w:t>
      </w:r>
      <w:r w:rsidR="00CB105A" w:rsidRPr="00984881">
        <w:rPr>
          <w:sz w:val="28"/>
          <w:szCs w:val="28"/>
          <w:rtl/>
        </w:rPr>
        <w:t>ﮐﻪ ﻫﺮ ﺭﻭﺯﻯ</w:t>
      </w:r>
      <w:r>
        <w:rPr>
          <w:sz w:val="28"/>
          <w:szCs w:val="28"/>
          <w:rtl/>
        </w:rPr>
        <w:t xml:space="preserve"> </w:t>
      </w:r>
      <w:r w:rsidR="00CB105A" w:rsidRPr="00984881">
        <w:rPr>
          <w:sz w:val="28"/>
          <w:szCs w:val="28"/>
          <w:rtl/>
        </w:rPr>
        <w:t>ﺩﺭ ﺳﺎﻝ ﻣﻴﺒﺎﺷﺪ</w:t>
      </w:r>
      <w:r w:rsidR="00BD77AA">
        <w:rPr>
          <w:sz w:val="28"/>
          <w:szCs w:val="28"/>
          <w:rtl/>
        </w:rPr>
        <w:t xml:space="preserve">. </w:t>
      </w:r>
      <w:r w:rsidR="00CB105A" w:rsidRPr="00984881">
        <w:rPr>
          <w:sz w:val="28"/>
          <w:szCs w:val="28"/>
          <w:rtl/>
        </w:rPr>
        <w:t>ﻭﻧﻪ ﻣﺎﻩ ﺭﻣﻀﺎﻥ ﻭﻟﻰ ﺩﺭ ﺩﻭﺭﻩ ﺳﻠﻮﻙ ﻭ(ﺭﻣﺾ</w:t>
      </w:r>
      <w:r>
        <w:rPr>
          <w:sz w:val="28"/>
          <w:szCs w:val="28"/>
          <w:rtl/>
        </w:rPr>
        <w:t xml:space="preserve"> </w:t>
      </w:r>
      <w:r w:rsidR="00CB105A" w:rsidRPr="00984881">
        <w:rPr>
          <w:sz w:val="28"/>
          <w:szCs w:val="28"/>
          <w:rtl/>
        </w:rPr>
        <w:t>ﻋﻴﻦ)ﻭﻭﺭﻡ ﭼﺸﻢ</w:t>
      </w:r>
      <w:r w:rsidR="00BD77AA">
        <w:rPr>
          <w:sz w:val="28"/>
          <w:szCs w:val="28"/>
          <w:rtl/>
        </w:rPr>
        <w:t xml:space="preserve">، </w:t>
      </w:r>
      <w:r w:rsidR="00CB105A" w:rsidRPr="00984881">
        <w:rPr>
          <w:sz w:val="28"/>
          <w:szCs w:val="28"/>
          <w:rtl/>
        </w:rPr>
        <w:t>ﻧﺘﻴﺠﻪ</w:t>
      </w:r>
      <w:r>
        <w:rPr>
          <w:sz w:val="28"/>
          <w:szCs w:val="28"/>
          <w:rtl/>
        </w:rPr>
        <w:t xml:space="preserve"> </w:t>
      </w:r>
      <w:r w:rsidR="00E36A3F" w:rsidRPr="00984881">
        <w:rPr>
          <w:sz w:val="28"/>
          <w:szCs w:val="28"/>
          <w:rtl/>
        </w:rPr>
        <w:t>خورّه</w:t>
      </w:r>
      <w:r w:rsidR="00CB105A" w:rsidRPr="00984881">
        <w:rPr>
          <w:sz w:val="28"/>
          <w:szCs w:val="28"/>
          <w:rtl/>
        </w:rPr>
        <w:t xml:space="preserve"> ﮔﻴﺮﻯ ﻭﺗﻮﺳّﻞ ﻭ ﺧﻴﺮﻩ</w:t>
      </w:r>
      <w:r>
        <w:rPr>
          <w:sz w:val="28"/>
          <w:szCs w:val="28"/>
          <w:rtl/>
        </w:rPr>
        <w:t xml:space="preserve"> </w:t>
      </w:r>
      <w:r w:rsidR="00CB105A" w:rsidRPr="00984881">
        <w:rPr>
          <w:sz w:val="28"/>
          <w:szCs w:val="28"/>
          <w:rtl/>
        </w:rPr>
        <w:t>ﺷﺪﻩ ﺩﺭ ﻭﺍﺳﻄﻪ ﺍﻟﻬﻰ ﻣﻴﺒﺎﺷﺪ</w:t>
      </w:r>
      <w:r w:rsidR="00BD77AA">
        <w:rPr>
          <w:sz w:val="28"/>
          <w:szCs w:val="28"/>
          <w:rtl/>
        </w:rPr>
        <w:t xml:space="preserve">. </w:t>
      </w:r>
      <w:r w:rsidR="00CB105A" w:rsidRPr="00984881">
        <w:rPr>
          <w:sz w:val="28"/>
          <w:szCs w:val="28"/>
          <w:rtl/>
        </w:rPr>
        <w:t xml:space="preserve">ﮐﻪ ﭼﺸﻤﺎﻥ ﺑﺂﺏ </w:t>
      </w:r>
      <w:r w:rsidR="00CB105A" w:rsidRPr="00984881">
        <w:rPr>
          <w:sz w:val="28"/>
          <w:szCs w:val="28"/>
          <w:rtl/>
        </w:rPr>
        <w:lastRenderedPageBreak/>
        <w:t>ﻣﻰ ﺍﻓﺘﺪ ﮐﻪ</w:t>
      </w:r>
      <w:r w:rsidR="00CB105A" w:rsidRPr="00984881">
        <w:rPr>
          <w:sz w:val="28"/>
          <w:szCs w:val="28"/>
        </w:rPr>
        <w:t xml:space="preserve"> </w:t>
      </w:r>
      <w:r w:rsidR="00CB105A" w:rsidRPr="00984881">
        <w:rPr>
          <w:sz w:val="28"/>
          <w:szCs w:val="28"/>
          <w:rtl/>
        </w:rPr>
        <w:t>ﺍﺷﻚ ﺍﻭ ﺩﻟﻴﻞ ﻋﺸﻖ ﺍﻭ ﻣﻴﺒﺎﺷﺪ ﺁﻧﮕﺎﻩ</w:t>
      </w:r>
      <w:r>
        <w:rPr>
          <w:sz w:val="28"/>
          <w:szCs w:val="28"/>
          <w:rtl/>
        </w:rPr>
        <w:t xml:space="preserve"> </w:t>
      </w:r>
      <w:r w:rsidR="00CB105A" w:rsidRPr="00984881">
        <w:rPr>
          <w:sz w:val="28"/>
          <w:szCs w:val="28"/>
          <w:rtl/>
        </w:rPr>
        <w:t>ﺷﺐ ﻗﺪﺭ ﺷﻬﻮﺩ</w:t>
      </w:r>
      <w:r>
        <w:rPr>
          <w:sz w:val="28"/>
          <w:szCs w:val="28"/>
          <w:rtl/>
        </w:rPr>
        <w:t xml:space="preserve"> </w:t>
      </w:r>
      <w:r w:rsidR="00CB105A" w:rsidRPr="00984881">
        <w:rPr>
          <w:sz w:val="28"/>
          <w:szCs w:val="28"/>
          <w:rtl/>
        </w:rPr>
        <w:t>ﻧﻮﺭ ﻗﺎﺋﻢ</w:t>
      </w:r>
      <w:r w:rsidR="00BD77AA">
        <w:rPr>
          <w:sz w:val="28"/>
          <w:szCs w:val="28"/>
          <w:rtl/>
        </w:rPr>
        <w:t xml:space="preserve">، </w:t>
      </w:r>
      <w:r w:rsidR="00CB105A" w:rsidRPr="00984881">
        <w:rPr>
          <w:sz w:val="28"/>
          <w:szCs w:val="28"/>
          <w:rtl/>
        </w:rPr>
        <w:t>ﭘس ﺍﺯ ﻣﺮﮒ ﻗﺒﻞ ﺍﺯ ﻣﺮﮒ</w:t>
      </w:r>
      <w:r>
        <w:rPr>
          <w:sz w:val="28"/>
          <w:szCs w:val="28"/>
          <w:rtl/>
        </w:rPr>
        <w:t xml:space="preserve"> </w:t>
      </w:r>
      <w:r w:rsidR="00CB105A" w:rsidRPr="00984881">
        <w:rPr>
          <w:sz w:val="28"/>
          <w:szCs w:val="28"/>
          <w:rtl/>
        </w:rPr>
        <w:t>ﺍﺭﺍﺩﻯ ﺳﺎﻟﻚ ﮐﻪ ﺑﺎﺭ ﺩﻳﮕﺮ</w:t>
      </w:r>
      <w:r>
        <w:rPr>
          <w:sz w:val="28"/>
          <w:szCs w:val="28"/>
          <w:rtl/>
        </w:rPr>
        <w:t xml:space="preserve"> </w:t>
      </w:r>
      <w:r w:rsidR="00CB105A" w:rsidRPr="00984881">
        <w:rPr>
          <w:sz w:val="28"/>
          <w:szCs w:val="28"/>
          <w:rtl/>
        </w:rPr>
        <w:t>ﺗﻮﻟﺪ ﺩﻭﻡ ﻭﺍﻟﻬﻰ ﺧﻮﺩﺭﺍ ﻣﻴﻴﺎﺑﺪ</w:t>
      </w:r>
      <w:r w:rsidR="00BD77AA">
        <w:rPr>
          <w:sz w:val="28"/>
          <w:szCs w:val="28"/>
          <w:rtl/>
        </w:rPr>
        <w:t xml:space="preserve">. </w:t>
      </w:r>
      <w:r w:rsidR="00CB105A" w:rsidRPr="00984881">
        <w:rPr>
          <w:sz w:val="28"/>
          <w:szCs w:val="28"/>
          <w:rtl/>
        </w:rPr>
        <w:t>ﺭﻭﺣﻰ</w:t>
      </w:r>
      <w:r>
        <w:rPr>
          <w:sz w:val="28"/>
          <w:szCs w:val="28"/>
          <w:rtl/>
        </w:rPr>
        <w:t xml:space="preserve"> </w:t>
      </w:r>
      <w:r w:rsidR="00CB105A" w:rsidRPr="00984881">
        <w:rPr>
          <w:sz w:val="28"/>
          <w:szCs w:val="28"/>
          <w:rtl/>
        </w:rPr>
        <w:t>ﺍﻟﻬﻰ ﺷﺪﻩ</w:t>
      </w:r>
      <w:r w:rsidR="00BD77AA">
        <w:rPr>
          <w:sz w:val="28"/>
          <w:szCs w:val="28"/>
          <w:rtl/>
        </w:rPr>
        <w:t xml:space="preserve">، </w:t>
      </w:r>
      <w:r w:rsidR="00CB105A" w:rsidRPr="00984881">
        <w:rPr>
          <w:sz w:val="28"/>
          <w:szCs w:val="28"/>
          <w:rtl/>
        </w:rPr>
        <w:t>ﺑﺎﺯ ﺩﺭ ﺗﻦ ﺑﺸﺮﻯ</w:t>
      </w:r>
      <w:r>
        <w:rPr>
          <w:sz w:val="28"/>
          <w:szCs w:val="28"/>
          <w:rtl/>
        </w:rPr>
        <w:t xml:space="preserve"> </w:t>
      </w:r>
      <w:r w:rsidR="00CB105A" w:rsidRPr="00984881">
        <w:rPr>
          <w:sz w:val="28"/>
          <w:szCs w:val="28"/>
          <w:rtl/>
        </w:rPr>
        <w:t>ﭘﻴﺸﻴﻦ ﺧﻮﺩ ﻣﺪﻓﻮﻥ ﻣﻴﮕﺮﺩﺩ ﮐﻪ ﻗﺒﺮ ﺣﺴﻴﻦ ﺑﺮﺍﻯ ﺳﺎﻟﮑﺎﻥ ﺧﻮﺩ ﻣﻴﺸﻮﺩ</w:t>
      </w:r>
      <w:r w:rsidR="00BD77AA">
        <w:rPr>
          <w:sz w:val="28"/>
          <w:szCs w:val="28"/>
          <w:rtl/>
        </w:rPr>
        <w:t xml:space="preserve">. </w:t>
      </w:r>
      <w:r w:rsidR="00CB105A" w:rsidRPr="00984881">
        <w:rPr>
          <w:sz w:val="28"/>
          <w:szCs w:val="28"/>
          <w:rtl/>
        </w:rPr>
        <w:t>ﮐﻪ ﺯﻳﺎﺭﺕ ﺁﻥ</w:t>
      </w:r>
      <w:r>
        <w:rPr>
          <w:sz w:val="28"/>
          <w:szCs w:val="28"/>
          <w:rtl/>
        </w:rPr>
        <w:t xml:space="preserve"> </w:t>
      </w:r>
      <w:r w:rsidR="00CB105A" w:rsidRPr="00984881">
        <w:rPr>
          <w:sz w:val="28"/>
          <w:szCs w:val="28"/>
          <w:rtl/>
        </w:rPr>
        <w:t>ﺑﻬﺸﺖ ﭘﺎﺩﺍﺵ</w:t>
      </w:r>
      <w:r>
        <w:rPr>
          <w:sz w:val="28"/>
          <w:szCs w:val="28"/>
          <w:rtl/>
        </w:rPr>
        <w:t xml:space="preserve"> </w:t>
      </w:r>
      <w:r w:rsidR="00CB105A" w:rsidRPr="00984881">
        <w:rPr>
          <w:sz w:val="28"/>
          <w:szCs w:val="28"/>
          <w:rtl/>
        </w:rPr>
        <w:t>ﺩﺍﺭﺩ</w:t>
      </w:r>
      <w:r w:rsidR="00BD77AA">
        <w:rPr>
          <w:sz w:val="28"/>
          <w:szCs w:val="28"/>
          <w:rtl/>
        </w:rPr>
        <w:t xml:space="preserve">. </w:t>
      </w:r>
      <w:r w:rsidR="00CB105A" w:rsidRPr="00984881">
        <w:rPr>
          <w:sz w:val="28"/>
          <w:szCs w:val="28"/>
          <w:rtl/>
        </w:rPr>
        <w:t xml:space="preserve">ﻭ ﺍﻳﻦ ﮐﺎﻣﻞ ﺍﻟﻬﻰ ﺷﺪﻩ </w:t>
      </w:r>
      <w:r w:rsidR="00BD77AA">
        <w:rPr>
          <w:sz w:val="28"/>
          <w:szCs w:val="28"/>
          <w:rtl/>
        </w:rPr>
        <w:t xml:space="preserve">، </w:t>
      </w:r>
      <w:r w:rsidR="00CB105A" w:rsidRPr="00984881">
        <w:rPr>
          <w:sz w:val="28"/>
          <w:szCs w:val="28"/>
          <w:rtl/>
        </w:rPr>
        <w:t>ﻣﺼﻮﻥ ﺍﺯ ﻫﺮ ﻗﻬﻘﺮﺍﻯ ﭘس</w:t>
      </w:r>
      <w:r>
        <w:rPr>
          <w:sz w:val="28"/>
          <w:szCs w:val="28"/>
          <w:rtl/>
        </w:rPr>
        <w:t xml:space="preserve"> </w:t>
      </w:r>
      <w:r w:rsidR="00CB105A" w:rsidRPr="00984881">
        <w:rPr>
          <w:sz w:val="28"/>
          <w:szCs w:val="28"/>
          <w:rtl/>
        </w:rPr>
        <w:t>ﺍﺯ ﻣﺮﮒ ﻃﺒﻴﻌﻰ ﻭ ﻣﻌﺼﻮﻡ ﺍﺯﻫﺮ ﮔﻨﺎﻫﻰ ﻣﻴﮕﺮﺩﺩ</w:t>
      </w:r>
      <w:r w:rsidR="00BD77AA">
        <w:rPr>
          <w:sz w:val="28"/>
          <w:szCs w:val="28"/>
          <w:rtl/>
        </w:rPr>
        <w:t xml:space="preserve">. </w:t>
      </w:r>
      <w:r w:rsidR="00CB105A" w:rsidRPr="00984881">
        <w:rPr>
          <w:sz w:val="28"/>
          <w:szCs w:val="28"/>
          <w:rtl/>
        </w:rPr>
        <w:t>ﮐﻪ ﺩﺭ ﺁﻥ ﺷﺐ ﻗﺪﺭ</w:t>
      </w:r>
      <w:r w:rsidR="00BD77AA">
        <w:rPr>
          <w:sz w:val="28"/>
          <w:szCs w:val="28"/>
          <w:rtl/>
        </w:rPr>
        <w:t xml:space="preserve">، </w:t>
      </w:r>
      <w:r w:rsidR="00CB105A" w:rsidRPr="00984881">
        <w:rPr>
          <w:sz w:val="28"/>
          <w:szCs w:val="28"/>
          <w:rtl/>
        </w:rPr>
        <w:t>ﺭﻭﺡ ﻳﺎ ﻫﻤﺎﻥ ﺭﻭﺡ ﺍﻟﻘﺪ س ﺭﻭﺡ ﺍﻟﺄﻣﻴﻦ ﺟﺒﺮﺋﻴﻞ</w:t>
      </w:r>
      <w:r w:rsidR="00BD77AA">
        <w:rPr>
          <w:sz w:val="28"/>
          <w:szCs w:val="28"/>
          <w:rtl/>
        </w:rPr>
        <w:t xml:space="preserve">، </w:t>
      </w:r>
      <w:r w:rsidR="00CB105A" w:rsidRPr="00984881">
        <w:rPr>
          <w:sz w:val="28"/>
          <w:szCs w:val="28"/>
          <w:rtl/>
        </w:rPr>
        <w:t>ﻭ ﻣﻠﺎﺋﻚ ﻳﺎ ﺍﺭﻭﺍﺡ</w:t>
      </w:r>
      <w:r>
        <w:rPr>
          <w:sz w:val="28"/>
          <w:szCs w:val="28"/>
          <w:rtl/>
        </w:rPr>
        <w:t xml:space="preserve"> </w:t>
      </w:r>
      <w:r w:rsidR="00CB105A" w:rsidRPr="00984881">
        <w:rPr>
          <w:sz w:val="28"/>
          <w:szCs w:val="28"/>
          <w:rtl/>
        </w:rPr>
        <w:t>ﺍﻭﻟﻴﺎﻯ ﺩﺭﮔﺬﺷﺘﻪ</w:t>
      </w:r>
      <w:r w:rsidR="00BD77AA">
        <w:rPr>
          <w:sz w:val="28"/>
          <w:szCs w:val="28"/>
          <w:rtl/>
        </w:rPr>
        <w:t xml:space="preserve">، </w:t>
      </w:r>
      <w:r w:rsidR="00CB105A" w:rsidRPr="00984881">
        <w:rPr>
          <w:sz w:val="28"/>
          <w:szCs w:val="28"/>
          <w:rtl/>
        </w:rPr>
        <w:t>ﺍﺯ ﺁﺳﻤﺎﻥ ﺷﻬﻮﺩﻯﺴﺎﻟﻚ ﻧﺠﺎﺕ ﻳﺎﻓﺘﻪ ﺗﺎﺯﻩ ﻣﻴﺸﻮﻧﺪ</w:t>
      </w:r>
      <w:r w:rsidR="00BD77AA">
        <w:rPr>
          <w:sz w:val="28"/>
          <w:szCs w:val="28"/>
          <w:rtl/>
        </w:rPr>
        <w:t xml:space="preserve">. </w:t>
      </w:r>
      <w:r w:rsidR="00CB105A" w:rsidRPr="00984881">
        <w:rPr>
          <w:sz w:val="28"/>
          <w:szCs w:val="28"/>
          <w:rtl/>
        </w:rPr>
        <w:t>ﻭﺍﮔﺮ ﺑﺎﺯﮔﺸﺘﻰ ﺑﺨﻠﻖ ﺑﻮﺩ</w:t>
      </w:r>
      <w:r w:rsidR="00BD77AA">
        <w:rPr>
          <w:sz w:val="28"/>
          <w:szCs w:val="28"/>
          <w:rtl/>
        </w:rPr>
        <w:t xml:space="preserve">، </w:t>
      </w:r>
      <w:r w:rsidR="00CB105A" w:rsidRPr="00984881">
        <w:rPr>
          <w:sz w:val="28"/>
          <w:szCs w:val="28"/>
          <w:rtl/>
        </w:rPr>
        <w:t>ﺑﺎ ﺷﻬﻮﺩ ﻋﺮﺵﺭﺣﻤﺎﻥ</w:t>
      </w:r>
      <w:r w:rsidR="00BD77AA">
        <w:rPr>
          <w:sz w:val="28"/>
          <w:szCs w:val="28"/>
          <w:rtl/>
        </w:rPr>
        <w:t xml:space="preserve">، </w:t>
      </w:r>
      <w:r w:rsidR="00CB105A" w:rsidRPr="00984881">
        <w:rPr>
          <w:sz w:val="28"/>
          <w:szCs w:val="28"/>
          <w:rtl/>
        </w:rPr>
        <w:t>ﺩﺭ ﺩﻳﺪﺍﺭ</w:t>
      </w:r>
      <w:r w:rsidR="00CB105A" w:rsidRPr="00984881">
        <w:rPr>
          <w:sz w:val="28"/>
          <w:szCs w:val="28"/>
        </w:rPr>
        <w:t xml:space="preserve"> </w:t>
      </w:r>
      <w:r w:rsidR="00CB105A" w:rsidRPr="00984881">
        <w:rPr>
          <w:sz w:val="28"/>
          <w:szCs w:val="28"/>
          <w:rtl/>
        </w:rPr>
        <w:t>ﺑﺎﺭ ﺩﻭﻡ ﺩﺭ ﻧﺰﻟﻪ</w:t>
      </w:r>
      <w:r>
        <w:rPr>
          <w:sz w:val="28"/>
          <w:szCs w:val="28"/>
          <w:rtl/>
        </w:rPr>
        <w:t xml:space="preserve"> </w:t>
      </w:r>
      <w:r w:rsidR="00223258" w:rsidRPr="00984881">
        <w:rPr>
          <w:sz w:val="28"/>
          <w:szCs w:val="28"/>
          <w:rtl/>
        </w:rPr>
        <w:t>اُخری</w:t>
      </w:r>
      <w:r w:rsidR="00BD77AA">
        <w:rPr>
          <w:sz w:val="28"/>
          <w:szCs w:val="28"/>
          <w:rtl/>
        </w:rPr>
        <w:t xml:space="preserve">، </w:t>
      </w:r>
      <w:r w:rsidR="00CB105A" w:rsidRPr="00984881">
        <w:rPr>
          <w:sz w:val="28"/>
          <w:szCs w:val="28"/>
          <w:rtl/>
        </w:rPr>
        <w:t>ﮐﻪ</w:t>
      </w:r>
      <w:r>
        <w:rPr>
          <w:sz w:val="28"/>
          <w:szCs w:val="28"/>
          <w:rtl/>
        </w:rPr>
        <w:t xml:space="preserve"> </w:t>
      </w:r>
      <w:r w:rsidR="00CB105A" w:rsidRPr="00984881">
        <w:rPr>
          <w:sz w:val="28"/>
          <w:szCs w:val="28"/>
          <w:rtl/>
        </w:rPr>
        <w:t>ﻗﺮﺹ ﻣﺎﻩ</w:t>
      </w:r>
      <w:r>
        <w:rPr>
          <w:sz w:val="28"/>
          <w:szCs w:val="28"/>
          <w:rtl/>
        </w:rPr>
        <w:t xml:space="preserve"> </w:t>
      </w:r>
      <w:r w:rsidR="00CB105A" w:rsidRPr="00984881">
        <w:rPr>
          <w:sz w:val="28"/>
          <w:szCs w:val="28"/>
          <w:rtl/>
        </w:rPr>
        <w:t>ﺑﺪﺭﻣﻨﻴﺮ ﺑﺴﻴﺎﺭ ﭘﺎﺋﻴﻦ ﻭ ﻧﺰﺩﻳﻚ ﺑﺴﺎﻟﻚ ﺍﺳﺖ</w:t>
      </w:r>
      <w:r w:rsidR="00BD77AA">
        <w:rPr>
          <w:sz w:val="28"/>
          <w:szCs w:val="28"/>
          <w:rtl/>
        </w:rPr>
        <w:t xml:space="preserve">، </w:t>
      </w:r>
      <w:r w:rsidR="00CB105A" w:rsidRPr="00984881">
        <w:rPr>
          <w:sz w:val="28"/>
          <w:szCs w:val="28"/>
          <w:rtl/>
        </w:rPr>
        <w:t>ﮐﻪ ﺍﺑﻠﺎﻍ</w:t>
      </w:r>
      <w:r>
        <w:rPr>
          <w:sz w:val="28"/>
          <w:szCs w:val="28"/>
          <w:rtl/>
        </w:rPr>
        <w:t xml:space="preserve"> </w:t>
      </w:r>
      <w:r w:rsidR="00CB105A" w:rsidRPr="00984881">
        <w:rPr>
          <w:sz w:val="28"/>
          <w:szCs w:val="28"/>
          <w:rtl/>
        </w:rPr>
        <w:t>ﻣﺄﻣﻮﺭﻳّﺖ ﻭﺑﻌثت ﻭ ﺭﺳﺎﻟﺖ ﺍﻭﺭﺍ</w:t>
      </w:r>
      <w:r>
        <w:rPr>
          <w:sz w:val="28"/>
          <w:szCs w:val="28"/>
          <w:rtl/>
        </w:rPr>
        <w:t xml:space="preserve"> </w:t>
      </w:r>
      <w:r w:rsidR="00CB105A" w:rsidRPr="00984881">
        <w:rPr>
          <w:sz w:val="28"/>
          <w:szCs w:val="28"/>
          <w:rtl/>
        </w:rPr>
        <w:t>ﻣﻴﻨﻤﺎﻳﺪ</w:t>
      </w:r>
      <w:r w:rsidR="00BD77AA">
        <w:rPr>
          <w:sz w:val="28"/>
          <w:szCs w:val="28"/>
          <w:rtl/>
        </w:rPr>
        <w:t xml:space="preserve">. </w:t>
      </w:r>
      <w:r w:rsidR="00CB105A" w:rsidRPr="00984881">
        <w:rPr>
          <w:sz w:val="28"/>
          <w:szCs w:val="28"/>
          <w:rtl/>
        </w:rPr>
        <w:t>ﮐﻪ ﺩﺭ ﺟﻬﺎﻥ ﺗﺎﻭﻗﺖ ﻣﺮﮒ ﻃﺒﻴﻌﻰ ﺍﻧﺠﺎﻡ ﻣﻴﺪﻫﺪ</w:t>
      </w:r>
      <w:r w:rsidR="00BD77AA">
        <w:rPr>
          <w:sz w:val="28"/>
          <w:szCs w:val="28"/>
          <w:rtl/>
        </w:rPr>
        <w:t xml:space="preserve">، </w:t>
      </w:r>
      <w:r w:rsidR="00CB105A" w:rsidRPr="00984881">
        <w:rPr>
          <w:sz w:val="28"/>
          <w:szCs w:val="28"/>
          <w:rtl/>
        </w:rPr>
        <w:t>ﻭثوﺍﺑﻬﺎﻯ ﺟﻤﻊ ﺁﻭﺭﻯ ﺷﺪﻩ ﺍﻭ</w:t>
      </w:r>
      <w:r>
        <w:rPr>
          <w:sz w:val="28"/>
          <w:szCs w:val="28"/>
          <w:rtl/>
        </w:rPr>
        <w:t xml:space="preserve"> </w:t>
      </w:r>
      <w:r w:rsidR="00CB105A" w:rsidRPr="00984881">
        <w:rPr>
          <w:sz w:val="28"/>
          <w:szCs w:val="28"/>
          <w:rtl/>
        </w:rPr>
        <w:t>ﺫﺧﻴﺮﻩ ﺁﺧﺮﺕﺩﺭﺗﻮﻟﺪ</w:t>
      </w:r>
      <w:r>
        <w:rPr>
          <w:sz w:val="28"/>
          <w:szCs w:val="28"/>
          <w:rtl/>
        </w:rPr>
        <w:t xml:space="preserve"> </w:t>
      </w:r>
      <w:r w:rsidR="00CB105A" w:rsidRPr="00984881">
        <w:rPr>
          <w:sz w:val="28"/>
          <w:szCs w:val="28"/>
          <w:rtl/>
        </w:rPr>
        <w:t>ﻓﻮﻕ ﺑﺸﺮﻯ</w:t>
      </w:r>
      <w:r>
        <w:rPr>
          <w:sz w:val="28"/>
          <w:szCs w:val="28"/>
          <w:rtl/>
        </w:rPr>
        <w:t xml:space="preserve"> </w:t>
      </w:r>
      <w:r w:rsidR="00CB105A" w:rsidRPr="00984881">
        <w:rPr>
          <w:sz w:val="28"/>
          <w:szCs w:val="28"/>
          <w:rtl/>
        </w:rPr>
        <w:t>ﺍﻳﻦ ﺭﻭﺡ</w:t>
      </w:r>
      <w:r w:rsidR="00BD77AA">
        <w:rPr>
          <w:sz w:val="28"/>
          <w:szCs w:val="28"/>
          <w:rtl/>
        </w:rPr>
        <w:t xml:space="preserve">، </w:t>
      </w:r>
      <w:r w:rsidR="00CB105A" w:rsidRPr="00984881">
        <w:rPr>
          <w:sz w:val="28"/>
          <w:szCs w:val="28"/>
          <w:rtl/>
        </w:rPr>
        <w:t>ﺩﺭ ﻓﺼﻞ ﻧﻮﻋﻰ ﺑﺎﻟﺎﺗﺮﻯ ﺑﺎﺷﺪ</w:t>
      </w:r>
      <w:r w:rsidR="00BD77AA">
        <w:rPr>
          <w:sz w:val="28"/>
          <w:szCs w:val="28"/>
          <w:rtl/>
        </w:rPr>
        <w:t xml:space="preserve">. </w:t>
      </w:r>
      <w:r w:rsidR="00CB105A" w:rsidRPr="00984881">
        <w:rPr>
          <w:sz w:val="28"/>
          <w:szCs w:val="28"/>
          <w:rtl/>
        </w:rPr>
        <w:t>ﺷﺎﻳﺪ</w:t>
      </w:r>
      <w:r>
        <w:rPr>
          <w:sz w:val="28"/>
          <w:szCs w:val="28"/>
          <w:rtl/>
        </w:rPr>
        <w:t xml:space="preserve"> </w:t>
      </w:r>
      <w:r w:rsidR="00CB105A" w:rsidRPr="00984881">
        <w:rPr>
          <w:sz w:val="28"/>
          <w:szCs w:val="28"/>
          <w:rtl/>
        </w:rPr>
        <w:t>ﮐﻪ</w:t>
      </w:r>
      <w:r>
        <w:rPr>
          <w:sz w:val="28"/>
          <w:szCs w:val="28"/>
          <w:rtl/>
        </w:rPr>
        <w:t xml:space="preserve"> </w:t>
      </w:r>
      <w:r w:rsidR="00CB105A" w:rsidRPr="00984881">
        <w:rPr>
          <w:sz w:val="28"/>
          <w:szCs w:val="28"/>
          <w:rtl/>
        </w:rPr>
        <w:t xml:space="preserve">ﺑﺘﻮﺍﻧﺪ ﺑﻨﻮﺭ </w:t>
      </w:r>
      <w:r w:rsidR="00661646" w:rsidRPr="00984881">
        <w:rPr>
          <w:sz w:val="28"/>
          <w:szCs w:val="28"/>
          <w:rtl/>
        </w:rPr>
        <w:t>ربّ</w:t>
      </w:r>
      <w:r w:rsidR="00CB105A" w:rsidRPr="00984881">
        <w:rPr>
          <w:sz w:val="28"/>
          <w:szCs w:val="28"/>
          <w:rtl/>
        </w:rPr>
        <w:t xml:space="preserve"> ﺭﺣﻤﺎﻥ</w:t>
      </w:r>
      <w:r w:rsidR="00BD77AA">
        <w:rPr>
          <w:sz w:val="28"/>
          <w:szCs w:val="28"/>
          <w:rtl/>
        </w:rPr>
        <w:t xml:space="preserve">، </w:t>
      </w:r>
      <w:r w:rsidR="00CB105A" w:rsidRPr="00984881">
        <w:rPr>
          <w:sz w:val="28"/>
          <w:szCs w:val="28"/>
          <w:rtl/>
        </w:rPr>
        <w:t>ﭼﻮﻥ ﻣﻬﺪﻯ ﺍﻭﻟﻰ ﺍﻟﻌﺰﻡ ﺧﻮﺩ ﮔﺮﺩﺩ</w:t>
      </w:r>
      <w:r w:rsidR="00BD77AA">
        <w:rPr>
          <w:sz w:val="28"/>
          <w:szCs w:val="28"/>
          <w:rtl/>
        </w:rPr>
        <w:t xml:space="preserve">. </w:t>
      </w:r>
      <w:r w:rsidR="00CB105A" w:rsidRPr="00984881">
        <w:rPr>
          <w:sz w:val="28"/>
          <w:szCs w:val="28"/>
          <w:rtl/>
        </w:rPr>
        <w:t>ﻭ ﺳﺎﻟﮑﺎﻥ ﺩﺭ ﺷﺐ</w:t>
      </w:r>
      <w:r>
        <w:rPr>
          <w:sz w:val="28"/>
          <w:szCs w:val="28"/>
          <w:rtl/>
        </w:rPr>
        <w:t xml:space="preserve"> </w:t>
      </w:r>
      <w:r w:rsidR="00CB105A" w:rsidRPr="00984881">
        <w:rPr>
          <w:sz w:val="28"/>
          <w:szCs w:val="28"/>
          <w:rtl/>
        </w:rPr>
        <w:t>ﻋﺒﺎﺩﻯ</w:t>
      </w:r>
      <w:r>
        <w:rPr>
          <w:sz w:val="28"/>
          <w:szCs w:val="28"/>
          <w:rtl/>
        </w:rPr>
        <w:t xml:space="preserve"> </w:t>
      </w:r>
      <w:r w:rsidR="00CB105A" w:rsidRPr="00984881">
        <w:rPr>
          <w:sz w:val="28"/>
          <w:szCs w:val="28"/>
          <w:rtl/>
        </w:rPr>
        <w:t>ﺧﻮﺩ</w:t>
      </w:r>
      <w:r w:rsidR="00BD77AA">
        <w:rPr>
          <w:sz w:val="28"/>
          <w:szCs w:val="28"/>
          <w:rtl/>
        </w:rPr>
        <w:t xml:space="preserve">، </w:t>
      </w:r>
      <w:r w:rsidR="00CB105A" w:rsidRPr="00984881">
        <w:rPr>
          <w:sz w:val="28"/>
          <w:szCs w:val="28"/>
          <w:rtl/>
        </w:rPr>
        <w:t>ﭼﻨﺎﻥ ﺟﺪﻯ</w:t>
      </w:r>
      <w:r>
        <w:rPr>
          <w:sz w:val="28"/>
          <w:szCs w:val="28"/>
          <w:rtl/>
        </w:rPr>
        <w:t xml:space="preserve"> </w:t>
      </w:r>
      <w:r w:rsidR="00CB105A" w:rsidRPr="00984881">
        <w:rPr>
          <w:sz w:val="28"/>
          <w:szCs w:val="28"/>
          <w:rtl/>
        </w:rPr>
        <w:t>ﺩﺭ ﻋﻤﻞ ﺗﻮﺳّﻞ ﻭ ﺗﺬﮐّﺮ ﻭ ﻧﺠﻮﺍﻯ ﺧﻮﻳﺶ ﺑﺎ ﺧﺪﺍﻭﻧﺪ</w:t>
      </w:r>
      <w:r>
        <w:rPr>
          <w:sz w:val="28"/>
          <w:szCs w:val="28"/>
          <w:rtl/>
        </w:rPr>
        <w:t xml:space="preserve"> </w:t>
      </w:r>
      <w:r w:rsidR="00CB105A" w:rsidRPr="00984881">
        <w:rPr>
          <w:sz w:val="28"/>
          <w:szCs w:val="28"/>
          <w:rtl/>
        </w:rPr>
        <w:t>ﻫﺴﺘﻨﺪ</w:t>
      </w:r>
      <w:r w:rsidR="00BD77AA">
        <w:rPr>
          <w:sz w:val="28"/>
          <w:szCs w:val="28"/>
          <w:rtl/>
        </w:rPr>
        <w:t xml:space="preserve">، </w:t>
      </w:r>
      <w:r w:rsidR="00CB105A" w:rsidRPr="00984881">
        <w:rPr>
          <w:sz w:val="28"/>
          <w:szCs w:val="28"/>
          <w:rtl/>
        </w:rPr>
        <w:t>ﮐﻪ ﮔﻮﺋﻰ ﻫﻤﺎﻥ ﺷﺐ ﻧﻬﺎﺋﻰ ﺍﺳﺖ</w:t>
      </w:r>
      <w:r w:rsidR="00BD77AA">
        <w:rPr>
          <w:sz w:val="28"/>
          <w:szCs w:val="28"/>
          <w:rtl/>
        </w:rPr>
        <w:t xml:space="preserve">. </w:t>
      </w:r>
      <w:r w:rsidR="00CB105A" w:rsidRPr="00984881">
        <w:rPr>
          <w:sz w:val="28"/>
          <w:szCs w:val="28"/>
          <w:rtl/>
        </w:rPr>
        <w:t>ﻭ</w:t>
      </w:r>
      <w:r>
        <w:rPr>
          <w:sz w:val="28"/>
          <w:szCs w:val="28"/>
          <w:rtl/>
        </w:rPr>
        <w:t xml:space="preserve"> </w:t>
      </w:r>
      <w:r w:rsidR="00CB105A" w:rsidRPr="00984881">
        <w:rPr>
          <w:sz w:val="28"/>
          <w:szCs w:val="28"/>
          <w:rtl/>
        </w:rPr>
        <w:t>ﺍﮔﺮ ﭼﻨﻴﻦ ﻧﺸﺪ ﺷﺐ ﺩﻳﮕﺮ ﻣﻨﺘﻈﺮ ﺍﺳﺖ ﺑﻘﻮﻝ ﻣﻮﻟﺎ ﻋﻠﻰّ ﺑﺮﺍﻯ ﺩﻧﻴﺎ ﺍﮔﺮ ﮐﺎﺭﻯ ﻣﻴﮑﻨﻴﺪ</w:t>
      </w:r>
      <w:r w:rsidR="00BD77AA">
        <w:rPr>
          <w:sz w:val="28"/>
          <w:szCs w:val="28"/>
          <w:rtl/>
        </w:rPr>
        <w:t xml:space="preserve">، </w:t>
      </w:r>
      <w:r w:rsidR="00CB105A" w:rsidRPr="00984881">
        <w:rPr>
          <w:sz w:val="28"/>
          <w:szCs w:val="28"/>
          <w:rtl/>
        </w:rPr>
        <w:t>ﻓﮑﺮ ﮐﻨﻴﺪ</w:t>
      </w:r>
      <w:r w:rsidR="00CB105A" w:rsidRPr="00984881">
        <w:rPr>
          <w:sz w:val="28"/>
          <w:szCs w:val="28"/>
        </w:rPr>
        <w:t xml:space="preserve"> </w:t>
      </w:r>
      <w:r w:rsidR="00CB105A" w:rsidRPr="00984881">
        <w:rPr>
          <w:sz w:val="28"/>
          <w:szCs w:val="28"/>
          <w:rtl/>
        </w:rPr>
        <w:t>ﺗﺎ ﺃﺑﺪ ﺯﻧﺪﻩﻫﺴﺘﻴﺪ</w:t>
      </w:r>
      <w:r w:rsidR="00BD77AA">
        <w:rPr>
          <w:sz w:val="28"/>
          <w:szCs w:val="28"/>
          <w:rtl/>
        </w:rPr>
        <w:t xml:space="preserve">. </w:t>
      </w:r>
      <w:r w:rsidR="00CB105A" w:rsidRPr="00984881">
        <w:rPr>
          <w:sz w:val="28"/>
          <w:szCs w:val="28"/>
          <w:rtl/>
        </w:rPr>
        <w:t>ﻭﺍﮔﺮ ﺑﺮﺍﻯ ﺁﺧﺮﺕ ﮐﺎﺭﻣﻰ ﮐﻨﻰ</w:t>
      </w:r>
      <w:r w:rsidR="00BD77AA">
        <w:rPr>
          <w:sz w:val="28"/>
          <w:szCs w:val="28"/>
          <w:rtl/>
        </w:rPr>
        <w:t xml:space="preserve">، </w:t>
      </w:r>
      <w:r w:rsidR="00CB105A" w:rsidRPr="00984881">
        <w:rPr>
          <w:sz w:val="28"/>
          <w:szCs w:val="28"/>
          <w:rtl/>
        </w:rPr>
        <w:t xml:space="preserve">ﻓﮑﺮ ﮐﻦ ﮐﻪ </w:t>
      </w:r>
      <w:r w:rsidR="009915B2" w:rsidRPr="00984881">
        <w:rPr>
          <w:sz w:val="28"/>
          <w:szCs w:val="28"/>
          <w:rtl/>
        </w:rPr>
        <w:t>فر</w:t>
      </w:r>
      <w:r w:rsidR="00CB105A" w:rsidRPr="00984881">
        <w:rPr>
          <w:sz w:val="28"/>
          <w:szCs w:val="28"/>
          <w:rtl/>
        </w:rPr>
        <w:t>ﺩﺍ ﺧﻮﺍﻫﻰ ﻣﺮﺩ</w:t>
      </w:r>
      <w:r w:rsidR="00BD77AA">
        <w:rPr>
          <w:sz w:val="28"/>
          <w:szCs w:val="28"/>
          <w:rtl/>
        </w:rPr>
        <w:t xml:space="preserve">. </w:t>
      </w:r>
      <w:r w:rsidR="00CB105A" w:rsidRPr="00984881">
        <w:rPr>
          <w:sz w:val="28"/>
          <w:szCs w:val="28"/>
          <w:rtl/>
        </w:rPr>
        <w:t xml:space="preserve">ﺗﺎ </w:t>
      </w:r>
      <w:r w:rsidR="009915B2" w:rsidRPr="00984881">
        <w:rPr>
          <w:sz w:val="28"/>
          <w:szCs w:val="28"/>
          <w:rtl/>
        </w:rPr>
        <w:t>فر</w:t>
      </w:r>
      <w:r w:rsidR="00CB105A" w:rsidRPr="00984881">
        <w:rPr>
          <w:sz w:val="28"/>
          <w:szCs w:val="28"/>
          <w:rtl/>
        </w:rPr>
        <w:t>ﺻﺖ ﺭﺍ</w:t>
      </w:r>
      <w:r>
        <w:rPr>
          <w:sz w:val="28"/>
          <w:szCs w:val="28"/>
          <w:rtl/>
        </w:rPr>
        <w:t xml:space="preserve"> </w:t>
      </w:r>
      <w:r w:rsidR="00CB105A" w:rsidRPr="00984881">
        <w:rPr>
          <w:sz w:val="28"/>
          <w:szCs w:val="28"/>
          <w:rtl/>
        </w:rPr>
        <w:t>ﻣﻐﺘﻨﻢ ﺑﺪﺍﻧﻨﺪ</w:t>
      </w:r>
      <w:r w:rsidR="00BD77AA">
        <w:rPr>
          <w:sz w:val="28"/>
          <w:szCs w:val="28"/>
          <w:rtl/>
        </w:rPr>
        <w:t xml:space="preserve">. </w:t>
      </w:r>
      <w:r w:rsidR="00CB105A" w:rsidRPr="00984881">
        <w:rPr>
          <w:sz w:val="28"/>
          <w:szCs w:val="28"/>
          <w:rtl/>
        </w:rPr>
        <w:t>ﻟﺬﺍ ﺣﺎﻓﻆ</w:t>
      </w:r>
      <w:r>
        <w:rPr>
          <w:sz w:val="28"/>
          <w:szCs w:val="28"/>
          <w:rtl/>
        </w:rPr>
        <w:t xml:space="preserve"> </w:t>
      </w:r>
      <w:r w:rsidR="00CB105A" w:rsidRPr="00984881">
        <w:rPr>
          <w:sz w:val="28"/>
          <w:szCs w:val="28"/>
          <w:rtl/>
        </w:rPr>
        <w:t>ﺑﺮﺍﻯ ﺍﻳﻦ ﺁﺭﺯﻭﻯ ﺷﺐ ﻗﺪﺭ ﺧﻮﺩ</w:t>
      </w:r>
      <w:r>
        <w:rPr>
          <w:sz w:val="28"/>
          <w:szCs w:val="28"/>
          <w:rtl/>
        </w:rPr>
        <w:t xml:space="preserve"> </w:t>
      </w:r>
      <w:r w:rsidR="00CB105A" w:rsidRPr="00984881">
        <w:rPr>
          <w:sz w:val="28"/>
          <w:szCs w:val="28"/>
          <w:rtl/>
        </w:rPr>
        <w:t>ﻧﻬﺎﺋﻰ ﺧﻮﻳﺶ</w:t>
      </w:r>
      <w:r w:rsidR="00BD77AA">
        <w:rPr>
          <w:sz w:val="28"/>
          <w:szCs w:val="28"/>
          <w:rtl/>
        </w:rPr>
        <w:t xml:space="preserve">، </w:t>
      </w:r>
      <w:r w:rsidR="00CB105A" w:rsidRPr="00984881">
        <w:rPr>
          <w:sz w:val="28"/>
          <w:szCs w:val="28"/>
          <w:rtl/>
        </w:rPr>
        <w:t>ﺍﺯ ﺧﺪﺍﻭﻧﺪ ﺭﺍﻫﻨﻤﺎﺋﻰ ﻣﻴﺨﻮﺍﻫﺪ</w:t>
      </w:r>
      <w:r w:rsidR="00BD77AA">
        <w:rPr>
          <w:sz w:val="28"/>
          <w:szCs w:val="28"/>
          <w:rtl/>
        </w:rPr>
        <w:t xml:space="preserve">، </w:t>
      </w:r>
      <w:r w:rsidR="00CB105A" w:rsidRPr="00984881">
        <w:rPr>
          <w:sz w:val="28"/>
          <w:szCs w:val="28"/>
          <w:rtl/>
        </w:rPr>
        <w:t>ﮐﻪ ﭼﻨﻴﻦ ﺗﺄثیرﻯ ﺑﺮﺍﻯ ﺷﺐ</w:t>
      </w:r>
      <w:r>
        <w:rPr>
          <w:sz w:val="28"/>
          <w:szCs w:val="28"/>
          <w:rtl/>
        </w:rPr>
        <w:t xml:space="preserve"> </w:t>
      </w:r>
      <w:r w:rsidR="00CB105A" w:rsidRPr="00984881">
        <w:rPr>
          <w:sz w:val="28"/>
          <w:szCs w:val="28"/>
          <w:rtl/>
        </w:rPr>
        <w:t>ﻗﺪﺭ ﻭﻧﺠﺎﺕ ﺍﻭ ﺩﺍﺷﺘﻪ ﺑﺎﺷﺪ</w:t>
      </w:r>
      <w:r w:rsidR="00BD77AA">
        <w:rPr>
          <w:sz w:val="28"/>
          <w:szCs w:val="28"/>
          <w:rtl/>
        </w:rPr>
        <w:t xml:space="preserve">. </w:t>
      </w:r>
      <w:r w:rsidR="00CB105A" w:rsidRPr="00984881">
        <w:rPr>
          <w:sz w:val="28"/>
          <w:szCs w:val="28"/>
          <w:rtl/>
        </w:rPr>
        <w:t>ﻭ ﺩﺭ ﺩﻭﻟﺖ ﻭ ﭘﺎﺩﺷﺎﻫﻰ ﺍﻟﻬﻰ ﮐﺪﺍﻡ ﮐﻮﮐﺐ ﻭ ﺳﺘﺎﺭﻩ ﺍﻟﻬﻰ ﻭ ﭘﻴﺮ ﮐﺎﻣﻠﻰ ﺍﺳﺖ</w:t>
      </w:r>
      <w:r w:rsidR="00BD77AA">
        <w:rPr>
          <w:sz w:val="28"/>
          <w:szCs w:val="28"/>
          <w:rtl/>
        </w:rPr>
        <w:t xml:space="preserve">، </w:t>
      </w:r>
      <w:r w:rsidR="00CB105A" w:rsidRPr="00984881">
        <w:rPr>
          <w:sz w:val="28"/>
          <w:szCs w:val="28"/>
          <w:rtl/>
        </w:rPr>
        <w:t>ﮐﻪ ﻣﻴﺘﻮﺍﻧﺪ ﺑﺎﻳﻦ ﺁﺭﺯﻭ ﺑﺮﺳﺪ</w:t>
      </w:r>
      <w:r w:rsidR="00BD77AA">
        <w:rPr>
          <w:sz w:val="28"/>
          <w:szCs w:val="28"/>
          <w:rtl/>
        </w:rPr>
        <w:t xml:space="preserve">. </w:t>
      </w:r>
      <w:r w:rsidR="00CB105A" w:rsidRPr="00984881">
        <w:rPr>
          <w:sz w:val="28"/>
          <w:szCs w:val="28"/>
          <w:rtl/>
        </w:rPr>
        <w:t>ﻭﺑﻘﻮﻝ ﭘﻴﺎﻣﺒﺮ</w:t>
      </w:r>
      <w:r w:rsidR="00BD77AA">
        <w:rPr>
          <w:sz w:val="28"/>
          <w:szCs w:val="28"/>
          <w:rtl/>
        </w:rPr>
        <w:t xml:space="preserve">، </w:t>
      </w:r>
      <w:r w:rsidR="00CB105A" w:rsidRPr="00984881">
        <w:rPr>
          <w:sz w:val="28"/>
          <w:szCs w:val="28"/>
          <w:rtl/>
        </w:rPr>
        <w:t>ﺍﻭﻟﻴﺎﻯ ﺍﻟﻬﻰ ﺍﻣّﺖ ﻣﻦ</w:t>
      </w:r>
      <w:r w:rsidR="00BD77AA">
        <w:rPr>
          <w:sz w:val="28"/>
          <w:szCs w:val="28"/>
          <w:rtl/>
        </w:rPr>
        <w:t xml:space="preserve">، </w:t>
      </w:r>
      <w:r w:rsidR="00CB105A" w:rsidRPr="00984881">
        <w:rPr>
          <w:sz w:val="28"/>
          <w:szCs w:val="28"/>
          <w:rtl/>
        </w:rPr>
        <w:t>ﭼﻮﻥ ﮐﻮﮐﺐ ﻭ ﺳﺘﺎﺭﮔﺎﻥ ﺩﺭﺧﺸﺎﻧﻰ ﻫﺴﺘﻨﺪ</w:t>
      </w:r>
      <w:r w:rsidR="00BD77AA">
        <w:rPr>
          <w:sz w:val="28"/>
          <w:szCs w:val="28"/>
          <w:rtl/>
        </w:rPr>
        <w:t xml:space="preserve">، </w:t>
      </w:r>
      <w:r w:rsidR="00CB105A" w:rsidRPr="00984881">
        <w:rPr>
          <w:sz w:val="28"/>
          <w:szCs w:val="28"/>
          <w:rtl/>
        </w:rPr>
        <w:t>ﮐﻪ ﺑﻬﺮ ﻳﻚ ﺍﺯ ﺁﻧﻬﺎ ﺍﻫﺘﺪﺍ ﺷﻮﺩ</w:t>
      </w:r>
      <w:r>
        <w:rPr>
          <w:sz w:val="28"/>
          <w:szCs w:val="28"/>
          <w:rtl/>
        </w:rPr>
        <w:t xml:space="preserve"> </w:t>
      </w:r>
      <w:r w:rsidR="00CB105A" w:rsidRPr="00984881">
        <w:rPr>
          <w:sz w:val="28"/>
          <w:szCs w:val="28"/>
          <w:rtl/>
        </w:rPr>
        <w:t>ﺑﻬﺪﺍﻳﺖ ﻣﻴﺮﺳﺪ</w:t>
      </w:r>
      <w:r w:rsidR="00BD77AA">
        <w:rPr>
          <w:sz w:val="28"/>
          <w:szCs w:val="28"/>
          <w:rtl/>
        </w:rPr>
        <w:t xml:space="preserve">، </w:t>
      </w:r>
      <w:r w:rsidR="00CB105A" w:rsidRPr="00984881">
        <w:rPr>
          <w:sz w:val="28"/>
          <w:szCs w:val="28"/>
          <w:rtl/>
        </w:rPr>
        <w:t>ﮐﻪ ﻭﺳﻴﻠﻪ ﺗﻮﺳّﻞ</w:t>
      </w:r>
      <w:r>
        <w:rPr>
          <w:sz w:val="28"/>
          <w:szCs w:val="28"/>
          <w:rtl/>
        </w:rPr>
        <w:t xml:space="preserve"> </w:t>
      </w:r>
      <w:r w:rsidR="00CB105A" w:rsidRPr="00984881">
        <w:rPr>
          <w:sz w:val="28"/>
          <w:szCs w:val="28"/>
          <w:rtl/>
        </w:rPr>
        <w:t>ﻃﺎﻟﺒﺎﻥ ﻟﻘﺎﻯ ﺍﻟﻬی ﻤﻴﺸﻮﺩ</w:t>
      </w:r>
      <w:r w:rsidR="00BD77AA">
        <w:rPr>
          <w:sz w:val="28"/>
          <w:szCs w:val="28"/>
          <w:rtl/>
        </w:rPr>
        <w:t xml:space="preserve">. </w:t>
      </w:r>
      <w:r w:rsidR="00CB105A" w:rsidRPr="00984881">
        <w:rPr>
          <w:sz w:val="28"/>
          <w:szCs w:val="28"/>
          <w:rtl/>
        </w:rPr>
        <w:t>ﺍﮔﺮ ﺧﺪﺍﻭﻧﺪ ﮐﺴﻰ ﺭﺍ ﻣﻌﺮﻓﻰ ﮐﻨﺪ</w:t>
      </w:r>
      <w:r w:rsidR="00BD77AA">
        <w:rPr>
          <w:sz w:val="28"/>
          <w:szCs w:val="28"/>
          <w:rtl/>
        </w:rPr>
        <w:t xml:space="preserve">، </w:t>
      </w:r>
      <w:r w:rsidR="00CB105A" w:rsidRPr="00984881">
        <w:rPr>
          <w:sz w:val="28"/>
          <w:szCs w:val="28"/>
          <w:rtl/>
        </w:rPr>
        <w:t>ﻭﻳﺎ ﻭﻟﻰّ ﺍﻟﻬﻰ ﻣﻮﺭﺩ ﻧﻈﺮ ﺳﺎﻟﻚ ﺭﺍ ﺗﺄﻳﻴﺪ ﻧﻤﺎﻳﺪ ﻭﺍﻟّﺎ</w:t>
      </w:r>
      <w:r>
        <w:rPr>
          <w:sz w:val="28"/>
          <w:szCs w:val="28"/>
          <w:rtl/>
        </w:rPr>
        <w:t xml:space="preserve"> </w:t>
      </w:r>
      <w:r w:rsidR="00CB105A" w:rsidRPr="00984881">
        <w:rPr>
          <w:sz w:val="28"/>
          <w:szCs w:val="28"/>
          <w:rtl/>
        </w:rPr>
        <w:t>ﺗﺒﻌﻴّﺖ ﺍﺯ ﮐﻰ ﺑﺎﺷﺪ</w:t>
      </w:r>
      <w:r>
        <w:rPr>
          <w:sz w:val="28"/>
          <w:szCs w:val="28"/>
          <w:rtl/>
        </w:rPr>
        <w:t xml:space="preserve"> </w:t>
      </w:r>
      <w:r w:rsidR="00CB105A" w:rsidRPr="00984881">
        <w:rPr>
          <w:sz w:val="28"/>
          <w:szCs w:val="28"/>
          <w:rtl/>
        </w:rPr>
        <w:t>ﺷﺮﻙ ﺍﺳﺖ</w:t>
      </w:r>
      <w:r w:rsidR="00BD77AA">
        <w:rPr>
          <w:sz w:val="28"/>
          <w:szCs w:val="28"/>
          <w:rtl/>
        </w:rPr>
        <w:t xml:space="preserve">، </w:t>
      </w:r>
      <w:r w:rsidR="00CB105A" w:rsidRPr="00984881">
        <w:rPr>
          <w:sz w:val="28"/>
          <w:szCs w:val="28"/>
          <w:rtl/>
        </w:rPr>
        <w:t>ﭼﻪ ﺭﺳﺪ ﺑﺂﺧﻮﻧﺪﻫﺎﻯ ﺷﻴﻌﻪ ﻳﺎ ﺳﻨّﻰ</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ﺗﺎ ﺑﮕﻴﺴﻮﻯ ﺗﻮ</w:t>
      </w:r>
      <w:r w:rsidR="00BD77AA">
        <w:rPr>
          <w:b/>
          <w:bCs/>
          <w:sz w:val="28"/>
          <w:szCs w:val="28"/>
          <w:rtl/>
        </w:rPr>
        <w:t xml:space="preserve">، </w:t>
      </w:r>
      <w:r w:rsidRPr="00984881">
        <w:rPr>
          <w:b/>
          <w:bCs/>
          <w:sz w:val="28"/>
          <w:szCs w:val="28"/>
          <w:rtl/>
        </w:rPr>
        <w:t>ﺩﺳﺖ ﻧﺎﺳﺰﺍﻳﺎﻥ ﮐﻢ ﺭﺳﺪ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ﻫﺮﺩﻟﻰ ﺍﺯ ﺣﻠﻘﻪٴ</w:t>
      </w:r>
      <w:r w:rsidR="00BD77AA">
        <w:rPr>
          <w:b/>
          <w:bCs/>
          <w:sz w:val="28"/>
          <w:szCs w:val="28"/>
          <w:rtl/>
        </w:rPr>
        <w:t xml:space="preserve">، </w:t>
      </w:r>
      <w:r w:rsidRPr="00984881">
        <w:rPr>
          <w:b/>
          <w:bCs/>
          <w:sz w:val="28"/>
          <w:szCs w:val="28"/>
          <w:rtl/>
        </w:rPr>
        <w:t xml:space="preserve">ﺩﺭ ﺫﮐﺮ ﻳﺎ </w:t>
      </w:r>
      <w:r w:rsidR="00661646" w:rsidRPr="00984881">
        <w:rPr>
          <w:b/>
          <w:bCs/>
          <w:sz w:val="28"/>
          <w:szCs w:val="28"/>
          <w:rtl/>
        </w:rPr>
        <w:t>ربّ</w:t>
      </w:r>
      <w:r w:rsidRPr="00984881">
        <w:rPr>
          <w:b/>
          <w:bCs/>
          <w:sz w:val="28"/>
          <w:szCs w:val="28"/>
          <w:rtl/>
        </w:rPr>
        <w:t xml:space="preserve"> ﻳﺎ ﺭﺑﺴﺖ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ﮐﻪ ﮔﻴﺴﻮﻯ ﺗﻮ ﮐﻪ ﺭﺧﺴﺎﺭ ﺗﻮﺭﺍ ﭘﻮﺷﺎﻧﺪﻩ</w:t>
      </w:r>
      <w:r w:rsidR="00BD77AA">
        <w:rPr>
          <w:sz w:val="28"/>
          <w:szCs w:val="28"/>
          <w:rtl/>
        </w:rPr>
        <w:t xml:space="preserve">، </w:t>
      </w:r>
      <w:r w:rsidR="00CB105A" w:rsidRPr="00984881">
        <w:rPr>
          <w:sz w:val="28"/>
          <w:szCs w:val="28"/>
          <w:rtl/>
        </w:rPr>
        <w:t>ﻭﻣﺎﻧﻊ ﺍﺯ ﺍﻳﻦ ﻣﻴﺸﻮﺩ</w:t>
      </w:r>
      <w:r w:rsidR="00BD77AA">
        <w:rPr>
          <w:sz w:val="28"/>
          <w:szCs w:val="28"/>
          <w:rtl/>
        </w:rPr>
        <w:t xml:space="preserve">، </w:t>
      </w:r>
      <w:r w:rsidR="00CB105A" w:rsidRPr="00984881">
        <w:rPr>
          <w:sz w:val="28"/>
          <w:szCs w:val="28"/>
          <w:rtl/>
        </w:rPr>
        <w:t>ﮐﻪ ﻧﺎ ﺷﺎﻳﺴﺘﮕﺎﻥ ﻭ ﻧﺎ ﺳﺰﺍﻭﺍﺭﺍﻥ</w:t>
      </w:r>
      <w:r w:rsidR="00BD77AA">
        <w:rPr>
          <w:sz w:val="28"/>
          <w:szCs w:val="28"/>
          <w:rtl/>
        </w:rPr>
        <w:t xml:space="preserve">، </w:t>
      </w:r>
      <w:r w:rsidR="00CB105A" w:rsidRPr="00984881">
        <w:rPr>
          <w:sz w:val="28"/>
          <w:szCs w:val="28"/>
          <w:rtl/>
        </w:rPr>
        <w:t>ﺑﺘﻮﺍﻧﻨﺪ ﺩﺳﺖ ﺑﮕﻴﺴﻮ</w:t>
      </w:r>
      <w:r w:rsidR="00BD77AA">
        <w:rPr>
          <w:sz w:val="28"/>
          <w:szCs w:val="28"/>
          <w:rtl/>
        </w:rPr>
        <w:t xml:space="preserve">، </w:t>
      </w:r>
      <w:r w:rsidR="00CB105A" w:rsidRPr="00984881">
        <w:rPr>
          <w:sz w:val="28"/>
          <w:szCs w:val="28"/>
          <w:rtl/>
        </w:rPr>
        <w:t>ﻭ ﺣﺘﻰ</w:t>
      </w:r>
      <w:r>
        <w:rPr>
          <w:sz w:val="28"/>
          <w:szCs w:val="28"/>
          <w:rtl/>
        </w:rPr>
        <w:t xml:space="preserve"> </w:t>
      </w:r>
      <w:r w:rsidR="00CB105A" w:rsidRPr="00984881">
        <w:rPr>
          <w:sz w:val="28"/>
          <w:szCs w:val="28"/>
          <w:rtl/>
        </w:rPr>
        <w:t xml:space="preserve">ﺩﻳﺪﻥ ﺻﻮﺭﺕ ﺗﻮ ﭘﻴﺮ ﺍﻟﻬﻰ ﻣﻦ ﺑﺮﺳﺪ </w:t>
      </w:r>
      <w:r w:rsidR="00BD77AA">
        <w:rPr>
          <w:sz w:val="28"/>
          <w:szCs w:val="28"/>
          <w:rtl/>
        </w:rPr>
        <w:t xml:space="preserve">. </w:t>
      </w:r>
      <w:r w:rsidR="00CB105A" w:rsidRPr="00984881">
        <w:rPr>
          <w:sz w:val="28"/>
          <w:szCs w:val="28"/>
          <w:rtl/>
        </w:rPr>
        <w:t>ﻟﺬﺍ ﺍﻳﻦ ﺣﻖ ﺩﻳﺪﺍﺭ</w:t>
      </w:r>
      <w:r w:rsidR="00BD77AA">
        <w:rPr>
          <w:sz w:val="28"/>
          <w:szCs w:val="28"/>
          <w:rtl/>
        </w:rPr>
        <w:t xml:space="preserve">، </w:t>
      </w:r>
      <w:r w:rsidR="00CB105A" w:rsidRPr="00984881">
        <w:rPr>
          <w:sz w:val="28"/>
          <w:szCs w:val="28"/>
          <w:rtl/>
        </w:rPr>
        <w:t>ﺧﺎﺹ ﺩﻟﻬﺎﺋﻰ ﺍﺳﺖ</w:t>
      </w:r>
      <w:r w:rsidR="00BD77AA">
        <w:rPr>
          <w:sz w:val="28"/>
          <w:szCs w:val="28"/>
          <w:rtl/>
        </w:rPr>
        <w:t xml:space="preserve">، </w:t>
      </w:r>
      <w:r w:rsidR="00CB105A" w:rsidRPr="00984881">
        <w:rPr>
          <w:sz w:val="28"/>
          <w:szCs w:val="28"/>
          <w:rtl/>
        </w:rPr>
        <w:t xml:space="preserve">ﮐﻪ ﺩﺭ ﺣﻠﻘﻪ ﺫﮐﺮ ﻳﺎ </w:t>
      </w:r>
      <w:r w:rsidR="00661646" w:rsidRPr="00984881">
        <w:rPr>
          <w:sz w:val="28"/>
          <w:szCs w:val="28"/>
          <w:rtl/>
        </w:rPr>
        <w:t>ربّ</w:t>
      </w:r>
      <w:r w:rsidR="00CB105A" w:rsidRPr="00984881">
        <w:rPr>
          <w:sz w:val="28"/>
          <w:szCs w:val="28"/>
          <w:rtl/>
        </w:rPr>
        <w:t xml:space="preserve"> ﻳﺎ </w:t>
      </w:r>
      <w:r w:rsidR="00661646" w:rsidRPr="00984881">
        <w:rPr>
          <w:sz w:val="28"/>
          <w:szCs w:val="28"/>
          <w:rtl/>
        </w:rPr>
        <w:t>ربّ</w:t>
      </w:r>
      <w:r w:rsidR="00CB105A" w:rsidRPr="00984881">
        <w:rPr>
          <w:sz w:val="28"/>
          <w:szCs w:val="28"/>
          <w:rtl/>
        </w:rPr>
        <w:t xml:space="preserve"> گفتن</w:t>
      </w:r>
      <w:r>
        <w:rPr>
          <w:sz w:val="28"/>
          <w:szCs w:val="28"/>
          <w:rtl/>
        </w:rPr>
        <w:t xml:space="preserve"> </w:t>
      </w:r>
      <w:r w:rsidR="00CB105A" w:rsidRPr="00984881">
        <w:rPr>
          <w:sz w:val="28"/>
          <w:szCs w:val="28"/>
          <w:rtl/>
        </w:rPr>
        <w:t>ﻣﻴﺒﺎﺷﺪ</w:t>
      </w:r>
      <w:r w:rsidR="00BD77AA">
        <w:rPr>
          <w:sz w:val="28"/>
          <w:szCs w:val="28"/>
          <w:rtl/>
        </w:rPr>
        <w:t xml:space="preserve">. </w:t>
      </w:r>
      <w:r w:rsidR="00CB105A" w:rsidRPr="00984881">
        <w:rPr>
          <w:sz w:val="28"/>
          <w:szCs w:val="28"/>
          <w:rtl/>
        </w:rPr>
        <w:t>ﮐﻪ ﺳﺎﻟﮑﺎﻥ ﺩﺭ ﺣﺎﻝ</w:t>
      </w:r>
      <w:r>
        <w:rPr>
          <w:sz w:val="28"/>
          <w:szCs w:val="28"/>
          <w:rtl/>
        </w:rPr>
        <w:t xml:space="preserve"> </w:t>
      </w:r>
      <w:r w:rsidR="00CB105A" w:rsidRPr="00984881">
        <w:rPr>
          <w:sz w:val="28"/>
          <w:szCs w:val="28"/>
          <w:rtl/>
        </w:rPr>
        <w:t>ﺗﻮﺳّﻞ ﻋﺒﺎﺩﻯ</w:t>
      </w:r>
      <w:r w:rsidR="00BD77AA">
        <w:rPr>
          <w:sz w:val="28"/>
          <w:szCs w:val="28"/>
          <w:rtl/>
        </w:rPr>
        <w:t xml:space="preserve">، </w:t>
      </w:r>
      <w:r w:rsidR="00CB105A" w:rsidRPr="00984881">
        <w:rPr>
          <w:sz w:val="28"/>
          <w:szCs w:val="28"/>
          <w:rtl/>
        </w:rPr>
        <w:t xml:space="preserve">ﺑﺎ ﺻﻮﺭﺕ </w:t>
      </w:r>
      <w:r w:rsidR="00661646" w:rsidRPr="00984881">
        <w:rPr>
          <w:sz w:val="28"/>
          <w:szCs w:val="28"/>
          <w:rtl/>
        </w:rPr>
        <w:t>ربّ</w:t>
      </w:r>
      <w:r>
        <w:rPr>
          <w:sz w:val="28"/>
          <w:szCs w:val="28"/>
          <w:rtl/>
        </w:rPr>
        <w:t xml:space="preserve"> </w:t>
      </w:r>
      <w:r w:rsidR="00CB105A" w:rsidRPr="00984881">
        <w:rPr>
          <w:sz w:val="28"/>
          <w:szCs w:val="28"/>
          <w:rtl/>
        </w:rPr>
        <w:t>ﻣﺮﺑّﻰ ﻧﺨﺴﺘﻴﻦ</w:t>
      </w:r>
      <w:r>
        <w:rPr>
          <w:sz w:val="28"/>
          <w:szCs w:val="28"/>
          <w:rtl/>
        </w:rPr>
        <w:t xml:space="preserve"> </w:t>
      </w:r>
      <w:r w:rsidR="00CB105A" w:rsidRPr="00984881">
        <w:rPr>
          <w:sz w:val="28"/>
          <w:szCs w:val="28"/>
          <w:rtl/>
        </w:rPr>
        <w:t>ﭘﻴﺮ ﺍﻟﻬﻰ ﻣﻴﮕﻮﻳﻨﺪ</w:t>
      </w:r>
      <w:r w:rsidR="00BD77AA">
        <w:rPr>
          <w:sz w:val="28"/>
          <w:szCs w:val="28"/>
          <w:rtl/>
        </w:rPr>
        <w:t xml:space="preserve">. </w:t>
      </w:r>
      <w:r w:rsidR="00CB105A" w:rsidRPr="00984881">
        <w:rPr>
          <w:sz w:val="28"/>
          <w:szCs w:val="28"/>
          <w:rtl/>
        </w:rPr>
        <w:t>ﮐﻪ ﺳﻌﺎﺩﺕ ﺷﺐ ﻗﺪﺭ ﺭﺍ ﻣﻴﺨﻮﺍﻫﻨﺪ</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ﮐُﺸﺘﻪ ﭼﺎﻩ ﺯﻧﺨﺪﺍﻥ ﺗﻮﺃﻡ</w:t>
      </w:r>
      <w:r w:rsidR="00BD77AA">
        <w:rPr>
          <w:b/>
          <w:bCs/>
          <w:sz w:val="28"/>
          <w:szCs w:val="28"/>
          <w:rtl/>
        </w:rPr>
        <w:t xml:space="preserve">، </w:t>
      </w:r>
      <w:r w:rsidRPr="00984881">
        <w:rPr>
          <w:b/>
          <w:bCs/>
          <w:sz w:val="28"/>
          <w:szCs w:val="28"/>
          <w:rtl/>
        </w:rPr>
        <w:t>ﮐﺰ ﻫﺮ ﻃﺮﻑ</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ﺻﺪ ﻫﺰﺍﺭﺵ ﮔﺮﺩﻥ ﺟﺎﻥ</w:t>
      </w:r>
      <w:r w:rsidR="00BD77AA">
        <w:rPr>
          <w:b/>
          <w:bCs/>
          <w:sz w:val="28"/>
          <w:szCs w:val="28"/>
          <w:rtl/>
        </w:rPr>
        <w:t xml:space="preserve">، </w:t>
      </w:r>
      <w:r w:rsidRPr="00984881">
        <w:rPr>
          <w:b/>
          <w:bCs/>
          <w:sz w:val="28"/>
          <w:szCs w:val="28"/>
          <w:rtl/>
        </w:rPr>
        <w:t xml:space="preserve">ﺯﻳﺮ ﻃﻮﻕ ﻏﺒﻐﺒﺴﺖ </w:t>
      </w:r>
    </w:p>
    <w:p w:rsidR="00CB105A" w:rsidRDefault="004D25BE" w:rsidP="00CB105A">
      <w:pPr>
        <w:bidi/>
        <w:jc w:val="both"/>
        <w:rPr>
          <w:sz w:val="28"/>
          <w:szCs w:val="28"/>
        </w:rPr>
      </w:pPr>
      <w:r>
        <w:rPr>
          <w:sz w:val="28"/>
          <w:szCs w:val="28"/>
          <w:rtl/>
        </w:rPr>
        <w:t xml:space="preserve"> </w:t>
      </w:r>
      <w:r w:rsidR="00CB105A" w:rsidRPr="00984881">
        <w:rPr>
          <w:sz w:val="28"/>
          <w:szCs w:val="28"/>
          <w:rtl/>
        </w:rPr>
        <w:t>ﻣﻦ ﮐﺸﺘﻪ ﻭ ﺃﺳﻴﺮ ﮔﻮﺩﺍﻝ ﺯﻳﺒﺎﻯ ﺯﻧﺨﻨﺪﺍﻥ ﺗﻮ</w:t>
      </w:r>
      <w:r>
        <w:rPr>
          <w:sz w:val="28"/>
          <w:szCs w:val="28"/>
          <w:rtl/>
        </w:rPr>
        <w:t xml:space="preserve"> </w:t>
      </w:r>
      <w:r w:rsidR="00CB105A" w:rsidRPr="00984881">
        <w:rPr>
          <w:sz w:val="28"/>
          <w:szCs w:val="28"/>
          <w:rtl/>
        </w:rPr>
        <w:t>ﻫﺴﺘﻢ</w:t>
      </w:r>
      <w:r w:rsidR="00BD77AA">
        <w:rPr>
          <w:sz w:val="28"/>
          <w:szCs w:val="28"/>
          <w:rtl/>
        </w:rPr>
        <w:t xml:space="preserve">. </w:t>
      </w:r>
      <w:r w:rsidR="00CB105A" w:rsidRPr="00984881">
        <w:rPr>
          <w:sz w:val="28"/>
          <w:szCs w:val="28"/>
          <w:rtl/>
        </w:rPr>
        <w:t>ﮐﻪ ﻣﻰ ﺑﻴﻨﻢ ﺻﺪ ﻫﺰﺍﺭ ﺟﺎﻥ ﮔﺮﺩﻥ ﻣﻰ ﮐﺸﻨﺪ</w:t>
      </w:r>
      <w:r w:rsidR="00BD77AA">
        <w:rPr>
          <w:sz w:val="28"/>
          <w:szCs w:val="28"/>
          <w:rtl/>
        </w:rPr>
        <w:t xml:space="preserve">، </w:t>
      </w:r>
      <w:r w:rsidR="00CB105A" w:rsidRPr="00984881">
        <w:rPr>
          <w:sz w:val="28"/>
          <w:szCs w:val="28"/>
          <w:rtl/>
        </w:rPr>
        <w:t>ﮐﻪ ﺍﺯ ﻃﻮﻕ ﻏﺒﻐﺐ ﺁﻧﺎﻥ</w:t>
      </w:r>
      <w:r>
        <w:rPr>
          <w:sz w:val="28"/>
          <w:szCs w:val="28"/>
          <w:rtl/>
        </w:rPr>
        <w:t xml:space="preserve"> </w:t>
      </w:r>
      <w:r w:rsidR="00CB105A" w:rsidRPr="00984881">
        <w:rPr>
          <w:sz w:val="28"/>
          <w:szCs w:val="28"/>
          <w:rtl/>
        </w:rPr>
        <w:t>ﭘﻴﺪﺍ ﺍﺳﺖ</w:t>
      </w:r>
      <w:r w:rsidR="00BD77AA">
        <w:rPr>
          <w:sz w:val="28"/>
          <w:szCs w:val="28"/>
          <w:rtl/>
        </w:rPr>
        <w:t xml:space="preserve">، </w:t>
      </w:r>
      <w:r w:rsidR="00CB105A" w:rsidRPr="00984881">
        <w:rPr>
          <w:sz w:val="28"/>
          <w:szCs w:val="28"/>
          <w:rtl/>
        </w:rPr>
        <w:t>ﮐﻪ ﻣﺸﻐﻮﻝ ﻧﻈﺮ ﻭﺗﻮﺳّﻞ</w:t>
      </w:r>
      <w:r>
        <w:rPr>
          <w:sz w:val="28"/>
          <w:szCs w:val="28"/>
          <w:rtl/>
        </w:rPr>
        <w:t xml:space="preserve"> </w:t>
      </w:r>
      <w:r w:rsidR="00CB105A" w:rsidRPr="00984881">
        <w:rPr>
          <w:sz w:val="28"/>
          <w:szCs w:val="28"/>
          <w:rtl/>
        </w:rPr>
        <w:t>ﻭ ﺃﺫﮐﺎﺭ ﺗﻮﺣﻴﺪﻯ ﺗﻮ ﻫﺴﺘﻨﺪ</w:t>
      </w:r>
      <w:r w:rsidR="00BD77AA">
        <w:rPr>
          <w:sz w:val="28"/>
          <w:szCs w:val="28"/>
          <w:rtl/>
        </w:rPr>
        <w:t xml:space="preserve">. </w:t>
      </w:r>
      <w:r w:rsidR="00CB105A" w:rsidRPr="00984881">
        <w:rPr>
          <w:sz w:val="28"/>
          <w:szCs w:val="28"/>
          <w:rtl/>
        </w:rPr>
        <w:t>ﻭ ﻳﺎ ﺳﺎﻟﮑﺎﻧﻰ</w:t>
      </w:r>
      <w:r w:rsidR="00BD77AA">
        <w:rPr>
          <w:sz w:val="28"/>
          <w:szCs w:val="28"/>
          <w:rtl/>
        </w:rPr>
        <w:t xml:space="preserve">، </w:t>
      </w:r>
      <w:r w:rsidR="00CB105A" w:rsidRPr="00984881">
        <w:rPr>
          <w:sz w:val="28"/>
          <w:szCs w:val="28"/>
          <w:rtl/>
        </w:rPr>
        <w:t>ﮐﻪ ﭘﻴﺮ ﺩﺳﺘﻮﺭ ﻣﺮﮒ ﻗﺒﻞ ﺍﺯ ﻣﺮﮒ ﺁﻧﺎﻥ ﺭﺍ ﺑﺪﻫﺪ</w:t>
      </w:r>
      <w:r w:rsidR="00BD77AA">
        <w:rPr>
          <w:sz w:val="28"/>
          <w:szCs w:val="28"/>
          <w:rtl/>
        </w:rPr>
        <w:t xml:space="preserve">، </w:t>
      </w:r>
      <w:r w:rsidR="00CB105A" w:rsidRPr="00984881">
        <w:rPr>
          <w:sz w:val="28"/>
          <w:szCs w:val="28"/>
          <w:rtl/>
        </w:rPr>
        <w:t>ﮐﻪ ﭼﻮﻥ</w:t>
      </w:r>
      <w:r>
        <w:rPr>
          <w:sz w:val="28"/>
          <w:szCs w:val="28"/>
          <w:rtl/>
        </w:rPr>
        <w:t xml:space="preserve"> </w:t>
      </w:r>
      <w:r w:rsidR="00CB105A" w:rsidRPr="00984881">
        <w:rPr>
          <w:sz w:val="28"/>
          <w:szCs w:val="28"/>
          <w:rtl/>
        </w:rPr>
        <w:t>ﭘﻴﺎﻣﺒﺮ</w:t>
      </w:r>
      <w:r w:rsidR="00BD77AA">
        <w:rPr>
          <w:sz w:val="28"/>
          <w:szCs w:val="28"/>
          <w:rtl/>
        </w:rPr>
        <w:t xml:space="preserve">، </w:t>
      </w:r>
      <w:r w:rsidR="00CB105A" w:rsidRPr="00984881">
        <w:rPr>
          <w:sz w:val="28"/>
          <w:szCs w:val="28"/>
          <w:rtl/>
        </w:rPr>
        <w:t>ﺁﻧﺎﻥ ﺭﺍ ﺑﺮﺍﻯ ﻓﺪﺍﺋﻰ</w:t>
      </w:r>
      <w:r>
        <w:rPr>
          <w:sz w:val="28"/>
          <w:szCs w:val="28"/>
          <w:rtl/>
        </w:rPr>
        <w:t xml:space="preserve"> </w:t>
      </w:r>
      <w:r w:rsidR="00CB105A" w:rsidRPr="00984881">
        <w:rPr>
          <w:sz w:val="28"/>
          <w:szCs w:val="28"/>
          <w:rtl/>
        </w:rPr>
        <w:t>ﻭ ﺣﺘﻤﺎ ﮐﺸﺘﻪ ﺷﺪﻥ ﺑﺠﺒﻬﻪ</w:t>
      </w:r>
      <w:r>
        <w:rPr>
          <w:sz w:val="28"/>
          <w:szCs w:val="28"/>
          <w:rtl/>
        </w:rPr>
        <w:t xml:space="preserve"> </w:t>
      </w:r>
      <w:r w:rsidR="00CB105A" w:rsidRPr="00984881">
        <w:rPr>
          <w:sz w:val="28"/>
          <w:szCs w:val="28"/>
          <w:rtl/>
        </w:rPr>
        <w:t>ﻣﻴﻔﺮﺳﺘﺎﺩ</w:t>
      </w:r>
      <w:r w:rsidR="00BD77AA">
        <w:rPr>
          <w:sz w:val="28"/>
          <w:szCs w:val="28"/>
          <w:rtl/>
        </w:rPr>
        <w:t xml:space="preserve">، </w:t>
      </w:r>
      <w:r w:rsidR="00CB105A" w:rsidRPr="00984881">
        <w:rPr>
          <w:sz w:val="28"/>
          <w:szCs w:val="28"/>
          <w:rtl/>
        </w:rPr>
        <w:t>ﺗﺎ ﻫﻢ ﺍﮐﻨﻮﻥ</w:t>
      </w:r>
      <w:r>
        <w:rPr>
          <w:sz w:val="28"/>
          <w:szCs w:val="28"/>
          <w:rtl/>
        </w:rPr>
        <w:t xml:space="preserve"> </w:t>
      </w:r>
      <w:r w:rsidR="00CB105A" w:rsidRPr="00984881">
        <w:rPr>
          <w:sz w:val="28"/>
          <w:szCs w:val="28"/>
          <w:rtl/>
        </w:rPr>
        <w:t>ﺑﻨﻮﺭ ﻗﺎﺋﻢ</w:t>
      </w:r>
      <w:r>
        <w:rPr>
          <w:sz w:val="28"/>
          <w:szCs w:val="28"/>
          <w:rtl/>
        </w:rPr>
        <w:t xml:space="preserve"> </w:t>
      </w:r>
      <w:r w:rsidR="00CB105A" w:rsidRPr="00984881">
        <w:rPr>
          <w:sz w:val="28"/>
          <w:szCs w:val="28"/>
          <w:rtl/>
        </w:rPr>
        <w:t>ﺑﺮﺳﻨﺪ</w:t>
      </w:r>
      <w:r w:rsidR="00BD77AA">
        <w:rPr>
          <w:sz w:val="28"/>
          <w:szCs w:val="28"/>
          <w:rtl/>
        </w:rPr>
        <w:t xml:space="preserve">. </w:t>
      </w:r>
      <w:r w:rsidR="00CB105A" w:rsidRPr="00984881">
        <w:rPr>
          <w:sz w:val="28"/>
          <w:szCs w:val="28"/>
          <w:rtl/>
        </w:rPr>
        <w:t>ﻭﺗﻮﺍﺟﺪ ﺍﺭﺍﺩﻯ ﺧﻮﺩﺭﺍ</w:t>
      </w:r>
      <w:r>
        <w:rPr>
          <w:sz w:val="28"/>
          <w:szCs w:val="28"/>
          <w:rtl/>
        </w:rPr>
        <w:t xml:space="preserve"> </w:t>
      </w:r>
      <w:r w:rsidR="00CB105A" w:rsidRPr="00984881">
        <w:rPr>
          <w:sz w:val="28"/>
          <w:szCs w:val="28"/>
          <w:rtl/>
        </w:rPr>
        <w:t>ﺩﺍﺷﺘﻪ ﺑﺎﺷﻨﺪ</w:t>
      </w:r>
      <w:r w:rsidR="00BD77AA">
        <w:rPr>
          <w:sz w:val="28"/>
          <w:szCs w:val="28"/>
          <w:rtl/>
        </w:rPr>
        <w:t xml:space="preserve">. </w:t>
      </w:r>
      <w:r w:rsidR="00CB105A" w:rsidRPr="00984881">
        <w:rPr>
          <w:sz w:val="28"/>
          <w:szCs w:val="28"/>
          <w:rtl/>
        </w:rPr>
        <w:t>ﻭﻧﻪ ﺩﺭ ﺭؤﻳﺎ ﺑﻤﻴﺮﻧﺪ</w:t>
      </w:r>
      <w:r w:rsidR="00BD77AA">
        <w:rPr>
          <w:sz w:val="28"/>
          <w:szCs w:val="28"/>
          <w:rtl/>
        </w:rPr>
        <w:t xml:space="preserve">، </w:t>
      </w:r>
      <w:r w:rsidR="00CB105A" w:rsidRPr="00984881">
        <w:rPr>
          <w:sz w:val="28"/>
          <w:szCs w:val="28"/>
          <w:rtl/>
        </w:rPr>
        <w:t>ﮐﻪ ﻭﺟﺪﻯ ﺍﺯ ﺧﺪﺍﻭﻧﺪ</w:t>
      </w:r>
      <w:r>
        <w:rPr>
          <w:sz w:val="28"/>
          <w:szCs w:val="28"/>
          <w:rtl/>
        </w:rPr>
        <w:t xml:space="preserve"> </w:t>
      </w:r>
      <w:r w:rsidR="00CB105A" w:rsidRPr="00984881">
        <w:rPr>
          <w:sz w:val="28"/>
          <w:szCs w:val="28"/>
          <w:rtl/>
        </w:rPr>
        <w:t xml:space="preserve">ﺧﻮﺍﻫﺪ ﺑﻮﺩ </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ﺷﻬﺴﻮﺍﺭ ﻣﻦ</w:t>
      </w:r>
      <w:r w:rsidR="00BD77AA">
        <w:rPr>
          <w:b/>
          <w:bCs/>
          <w:sz w:val="28"/>
          <w:szCs w:val="28"/>
          <w:rtl/>
        </w:rPr>
        <w:t xml:space="preserve">، </w:t>
      </w:r>
      <w:r w:rsidRPr="00984881">
        <w:rPr>
          <w:b/>
          <w:bCs/>
          <w:sz w:val="28"/>
          <w:szCs w:val="28"/>
          <w:rtl/>
        </w:rPr>
        <w:t>ﮐﻪ ﻣ</w:t>
      </w:r>
      <w:r w:rsidR="00590E34" w:rsidRPr="00984881">
        <w:rPr>
          <w:rFonts w:hint="cs"/>
          <w:b/>
          <w:bCs/>
          <w:sz w:val="28"/>
          <w:szCs w:val="28"/>
          <w:rtl/>
        </w:rPr>
        <w:t>َ</w:t>
      </w:r>
      <w:r w:rsidRPr="00984881">
        <w:rPr>
          <w:b/>
          <w:bCs/>
          <w:sz w:val="28"/>
          <w:szCs w:val="28"/>
          <w:rtl/>
        </w:rPr>
        <w:t>ﻪ ﺁﻳﻨﻪ ﺩﺍﺭ ﺭﻭﻯ ﺍﻭﺳﺖ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ﺗﺎﺝ ﺧﻮﺭﺷﻴﺪ ﺑﻠﻨﺪﺵ</w:t>
      </w:r>
      <w:r w:rsidR="00BD77AA">
        <w:rPr>
          <w:b/>
          <w:bCs/>
          <w:sz w:val="28"/>
          <w:szCs w:val="28"/>
          <w:rtl/>
        </w:rPr>
        <w:t xml:space="preserve">، </w:t>
      </w:r>
      <w:r w:rsidRPr="00984881">
        <w:rPr>
          <w:b/>
          <w:bCs/>
          <w:sz w:val="28"/>
          <w:szCs w:val="28"/>
          <w:rtl/>
        </w:rPr>
        <w:t xml:space="preserve">ﺧﺎﻙ ﻧﻌﻞ ﻣﺮﮐﺒﺴﺖ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ﭘﺎﺩﺷﺎﻩ ﺳﻮﺍﺭ ﻭﻧﺎﺟﻰ ﻣﻦ</w:t>
      </w:r>
      <w:r w:rsidR="00BD77AA">
        <w:rPr>
          <w:sz w:val="28"/>
          <w:szCs w:val="28"/>
          <w:rtl/>
        </w:rPr>
        <w:t xml:space="preserve">، </w:t>
      </w:r>
      <w:r w:rsidR="00CB105A" w:rsidRPr="00984881">
        <w:rPr>
          <w:sz w:val="28"/>
          <w:szCs w:val="28"/>
          <w:rtl/>
        </w:rPr>
        <w:t>ﮐﻪ ﻗﺮﺹ ﻣﺎﻩ ﺯﻳﻨﺖ ﻭﻧﻤﺎﻳﺶ</w:t>
      </w:r>
      <w:r>
        <w:rPr>
          <w:sz w:val="28"/>
          <w:szCs w:val="28"/>
          <w:rtl/>
        </w:rPr>
        <w:t xml:space="preserve"> </w:t>
      </w:r>
      <w:r w:rsidR="00CB105A" w:rsidRPr="00984881">
        <w:rPr>
          <w:sz w:val="28"/>
          <w:szCs w:val="28"/>
          <w:rtl/>
        </w:rPr>
        <w:t>ﺩﻫﻨﺪﻩ ﺭﻭﻯ ﺍﻭ ﺍﺳﺖ</w:t>
      </w:r>
      <w:r w:rsidR="00BD77AA">
        <w:rPr>
          <w:sz w:val="28"/>
          <w:szCs w:val="28"/>
          <w:rtl/>
        </w:rPr>
        <w:t xml:space="preserve">. </w:t>
      </w:r>
      <w:r w:rsidR="00CB105A" w:rsidRPr="00984881">
        <w:rPr>
          <w:sz w:val="28"/>
          <w:szCs w:val="28"/>
          <w:rtl/>
        </w:rPr>
        <w:t>ﺯﻳﺮﺍ</w:t>
      </w:r>
      <w:r>
        <w:rPr>
          <w:sz w:val="28"/>
          <w:szCs w:val="28"/>
          <w:rtl/>
        </w:rPr>
        <w:t xml:space="preserve"> </w:t>
      </w:r>
      <w:r w:rsidR="00CB105A" w:rsidRPr="00984881">
        <w:rPr>
          <w:sz w:val="28"/>
          <w:szCs w:val="28"/>
          <w:rtl/>
        </w:rPr>
        <w:t>ﺳﺎﻟﻚ ﺩﺭ ﺷﺒﻬﺎ ﺑﻘﺮﺹ ﻣﺎﻩ</w:t>
      </w:r>
      <w:r>
        <w:rPr>
          <w:sz w:val="28"/>
          <w:szCs w:val="28"/>
          <w:rtl/>
        </w:rPr>
        <w:t xml:space="preserve"> </w:t>
      </w:r>
      <w:r w:rsidR="00CB105A" w:rsidRPr="00984881">
        <w:rPr>
          <w:sz w:val="28"/>
          <w:szCs w:val="28"/>
          <w:rtl/>
        </w:rPr>
        <w:t>ﻧﻈﺮ ﺩﺍﺭﺩ</w:t>
      </w:r>
      <w:r w:rsidR="00BD77AA">
        <w:rPr>
          <w:sz w:val="28"/>
          <w:szCs w:val="28"/>
          <w:rtl/>
        </w:rPr>
        <w:t xml:space="preserve">، </w:t>
      </w:r>
      <w:r w:rsidR="00CB105A" w:rsidRPr="00984881">
        <w:rPr>
          <w:sz w:val="28"/>
          <w:szCs w:val="28"/>
          <w:rtl/>
        </w:rPr>
        <w:t>ﻭ ﺑﺎ ﭘﻴﺮ ﺧﻮﺩ ﻧﺠﻮﺍ ﻣﻴﮑﻨﺪ</w:t>
      </w:r>
      <w:r w:rsidR="00BD77AA">
        <w:rPr>
          <w:sz w:val="28"/>
          <w:szCs w:val="28"/>
          <w:rtl/>
        </w:rPr>
        <w:t xml:space="preserve">. </w:t>
      </w:r>
      <w:r w:rsidR="00CB105A" w:rsidRPr="00984881">
        <w:rPr>
          <w:sz w:val="28"/>
          <w:szCs w:val="28"/>
          <w:rtl/>
        </w:rPr>
        <w:t>ﻭ ﺻﻠﻮﺍﺕ</w:t>
      </w:r>
      <w:r>
        <w:rPr>
          <w:sz w:val="28"/>
          <w:szCs w:val="28"/>
          <w:rtl/>
        </w:rPr>
        <w:t xml:space="preserve"> </w:t>
      </w:r>
      <w:r w:rsidR="00CB105A" w:rsidRPr="00984881">
        <w:rPr>
          <w:sz w:val="28"/>
          <w:szCs w:val="28"/>
          <w:rtl/>
        </w:rPr>
        <w:t>ﻭ ﺃﺫﮐﺎﺭ ﺗﻮﺣﻴﺪ ﺩﺍﺭﺩ ﮐﻪ ﺍﻳﻦ ﺷﻬﺴﻮﺍﺭﺭﺍ ﺗﺎﺝ</w:t>
      </w:r>
      <w:r>
        <w:rPr>
          <w:sz w:val="28"/>
          <w:szCs w:val="28"/>
          <w:rtl/>
        </w:rPr>
        <w:t xml:space="preserve"> </w:t>
      </w:r>
      <w:r w:rsidR="00CB105A" w:rsidRPr="00984881">
        <w:rPr>
          <w:sz w:val="28"/>
          <w:szCs w:val="28"/>
          <w:rtl/>
        </w:rPr>
        <w:t>ﺧﻮﺭﺷﻴﺪ ﺑﻠﻨﺪ</w:t>
      </w:r>
      <w:r w:rsidR="00BD77AA">
        <w:rPr>
          <w:sz w:val="28"/>
          <w:szCs w:val="28"/>
          <w:rtl/>
        </w:rPr>
        <w:t xml:space="preserve">، </w:t>
      </w:r>
      <w:r w:rsidR="00CB105A" w:rsidRPr="00984881">
        <w:rPr>
          <w:sz w:val="28"/>
          <w:szCs w:val="28"/>
          <w:rtl/>
        </w:rPr>
        <w:t>ﺧﺎﻙ ﺯﻳﺮ ﭘﺎﻯ ﺍﺳﺐ</w:t>
      </w:r>
      <w:r>
        <w:rPr>
          <w:sz w:val="28"/>
          <w:szCs w:val="28"/>
          <w:rtl/>
        </w:rPr>
        <w:t xml:space="preserve"> </w:t>
      </w:r>
      <w:r w:rsidR="00CB105A" w:rsidRPr="00984881">
        <w:rPr>
          <w:sz w:val="28"/>
          <w:szCs w:val="28"/>
          <w:rtl/>
        </w:rPr>
        <w:t>ﺍﻭ ﺍﺳﺖ</w:t>
      </w:r>
      <w:r w:rsidR="00BD77AA">
        <w:rPr>
          <w:sz w:val="28"/>
          <w:szCs w:val="28"/>
          <w:rtl/>
        </w:rPr>
        <w:t xml:space="preserve">. </w:t>
      </w:r>
      <w:r w:rsidR="00CB105A" w:rsidRPr="00984881">
        <w:rPr>
          <w:sz w:val="28"/>
          <w:szCs w:val="28"/>
          <w:rtl/>
        </w:rPr>
        <w:t xml:space="preserve">ﮐﻪ ﺧﻮﺭﺷﻴﺪ ﺩﻧﻴﺎ ﺑﺎ ﺑﻠﻨﺪﻯ ﺁﻥ ﭼﻮﻥ ﺗﺎﺝ ﻭ ﺟﺎﻯ ﭘﺎﻯ ﺍﺳﺐ ﺍﻭ ﺍﺳﺖ </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ﻋﮑس</w:t>
      </w:r>
      <w:r w:rsidR="004D25BE">
        <w:rPr>
          <w:b/>
          <w:bCs/>
          <w:sz w:val="28"/>
          <w:szCs w:val="28"/>
          <w:rtl/>
        </w:rPr>
        <w:t xml:space="preserve"> </w:t>
      </w:r>
      <w:r w:rsidRPr="00984881">
        <w:rPr>
          <w:b/>
          <w:bCs/>
          <w:sz w:val="28"/>
          <w:szCs w:val="28"/>
          <w:rtl/>
        </w:rPr>
        <w:t>ﺧﻮﻯ</w:t>
      </w:r>
      <w:r w:rsidR="00BD77AA">
        <w:rPr>
          <w:b/>
          <w:bCs/>
          <w:sz w:val="28"/>
          <w:szCs w:val="28"/>
          <w:rtl/>
        </w:rPr>
        <w:t xml:space="preserve">، </w:t>
      </w:r>
      <w:r w:rsidRPr="00984881">
        <w:rPr>
          <w:b/>
          <w:bCs/>
          <w:sz w:val="28"/>
          <w:szCs w:val="28"/>
          <w:rtl/>
        </w:rPr>
        <w:t>ﺑﺮ ﻋﺎﺭﺿﺶ ﺑﻴﻦ</w:t>
      </w:r>
      <w:r w:rsidR="00BD77AA">
        <w:rPr>
          <w:b/>
          <w:bCs/>
          <w:sz w:val="28"/>
          <w:szCs w:val="28"/>
          <w:rtl/>
        </w:rPr>
        <w:t xml:space="preserve">، </w:t>
      </w:r>
      <w:r w:rsidRPr="00984881">
        <w:rPr>
          <w:b/>
          <w:bCs/>
          <w:sz w:val="28"/>
          <w:szCs w:val="28"/>
          <w:rtl/>
        </w:rPr>
        <w:t>ﮐﺂﻓﺘﺎﺏ ﮔﺮﻡ ﺭﻭ</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ﺩﺭ ﻫﻮﺍﻯ ﺁﻥ ﻋﺮﻕ</w:t>
      </w:r>
      <w:r w:rsidR="00BD77AA">
        <w:rPr>
          <w:b/>
          <w:bCs/>
          <w:sz w:val="28"/>
          <w:szCs w:val="28"/>
          <w:rtl/>
        </w:rPr>
        <w:t xml:space="preserve">، </w:t>
      </w:r>
      <w:r w:rsidRPr="00984881">
        <w:rPr>
          <w:b/>
          <w:bCs/>
          <w:sz w:val="28"/>
          <w:szCs w:val="28"/>
          <w:rtl/>
        </w:rPr>
        <w:t>ﺗﺎ ﻫﺴﺖ</w:t>
      </w:r>
      <w:r w:rsidR="00BD77AA">
        <w:rPr>
          <w:b/>
          <w:bCs/>
          <w:sz w:val="28"/>
          <w:szCs w:val="28"/>
          <w:rtl/>
        </w:rPr>
        <w:t xml:space="preserve">، </w:t>
      </w:r>
      <w:r w:rsidRPr="00984881">
        <w:rPr>
          <w:b/>
          <w:bCs/>
          <w:sz w:val="28"/>
          <w:szCs w:val="28"/>
          <w:rtl/>
        </w:rPr>
        <w:t xml:space="preserve">ﻫﺮ ﺭﻭﺯﺵ ﺗﺒﺴﺖ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ﺍﻧﻌﮑﺎس ﻧﻮﺭ ﺍﺯ ﻗﻄﺮﺍﺕ ﻋﺮﻕ ﭘﻴﺸﺎﻧﻰ ﺍﻭﺭﺍ ﺑﺒﻴﻦ ﮐﻪ ﺁﻓﺘﺎﺏ ﮔﺮﻡ</w:t>
      </w:r>
      <w:r>
        <w:rPr>
          <w:sz w:val="28"/>
          <w:szCs w:val="28"/>
          <w:rtl/>
        </w:rPr>
        <w:t xml:space="preserve"> </w:t>
      </w:r>
      <w:r w:rsidR="00CB105A" w:rsidRPr="00984881">
        <w:rPr>
          <w:sz w:val="28"/>
          <w:szCs w:val="28"/>
          <w:rtl/>
        </w:rPr>
        <w:t>ﺻﻮﺭﺕ ﺍﺳﺖ</w:t>
      </w:r>
      <w:r w:rsidR="00BD77AA">
        <w:rPr>
          <w:sz w:val="28"/>
          <w:szCs w:val="28"/>
          <w:rtl/>
        </w:rPr>
        <w:t xml:space="preserve">. </w:t>
      </w:r>
      <w:r w:rsidR="00CB105A" w:rsidRPr="00984881">
        <w:rPr>
          <w:sz w:val="28"/>
          <w:szCs w:val="28"/>
          <w:rtl/>
        </w:rPr>
        <w:t>ﻭ ﻣﺎﺩﺍﻣﻴﮑﻪ</w:t>
      </w:r>
      <w:r>
        <w:rPr>
          <w:sz w:val="28"/>
          <w:szCs w:val="28"/>
          <w:rtl/>
        </w:rPr>
        <w:t xml:space="preserve"> </w:t>
      </w:r>
      <w:r w:rsidR="00CB105A" w:rsidRPr="00984881">
        <w:rPr>
          <w:sz w:val="28"/>
          <w:szCs w:val="28"/>
          <w:rtl/>
        </w:rPr>
        <w:t>ﻫﻮﻯ ﻭ ﻣﻴﻞ ﺑﺎﻳﻦ ﻋﺮﻕ</w:t>
      </w:r>
      <w:r>
        <w:rPr>
          <w:sz w:val="28"/>
          <w:szCs w:val="28"/>
          <w:rtl/>
        </w:rPr>
        <w:t xml:space="preserve"> </w:t>
      </w:r>
      <w:r w:rsidR="00CB105A" w:rsidRPr="00984881">
        <w:rPr>
          <w:sz w:val="28"/>
          <w:szCs w:val="28"/>
          <w:rtl/>
        </w:rPr>
        <w:t>ﻫﺴﺖ</w:t>
      </w:r>
      <w:r w:rsidR="00BD77AA">
        <w:rPr>
          <w:sz w:val="28"/>
          <w:szCs w:val="28"/>
          <w:rtl/>
        </w:rPr>
        <w:t xml:space="preserve">، </w:t>
      </w:r>
      <w:r w:rsidR="00CB105A" w:rsidRPr="00984881">
        <w:rPr>
          <w:sz w:val="28"/>
          <w:szCs w:val="28"/>
          <w:rtl/>
        </w:rPr>
        <w:t>ﻫﺮ ﺭﻭﺯ ﺍﻭ ﭼﻮﻥ ﺩﺭ ﺣﺎﻝ ﺗﺐ ﻣﻴﺒﺎﺷﺪ</w:t>
      </w:r>
      <w:r w:rsidR="00BD77AA">
        <w:rPr>
          <w:sz w:val="28"/>
          <w:szCs w:val="28"/>
          <w:rtl/>
        </w:rPr>
        <w:t xml:space="preserve">. </w:t>
      </w:r>
      <w:r w:rsidR="00CB105A" w:rsidRPr="00984881">
        <w:rPr>
          <w:sz w:val="28"/>
          <w:szCs w:val="28"/>
          <w:rtl/>
        </w:rPr>
        <w:t>ﺣﺎﻓﻆ ﻣﻴﺨﻮﺍﻫﺪ ﺩﺭ ﻭﺻﻒ ﻳﺎﺭ ﺍﻟﻬﻰ ﺧﻮﺩ</w:t>
      </w:r>
      <w:r w:rsidR="00BD77AA">
        <w:rPr>
          <w:sz w:val="28"/>
          <w:szCs w:val="28"/>
          <w:rtl/>
        </w:rPr>
        <w:t xml:space="preserve">، </w:t>
      </w:r>
      <w:r w:rsidR="00CB105A" w:rsidRPr="00984881">
        <w:rPr>
          <w:sz w:val="28"/>
          <w:szCs w:val="28"/>
          <w:rtl/>
        </w:rPr>
        <w:t>ﺍﺯ ﻫﺮﭼﻪ ﺩﺭ ﻫﺴﺘﻰ ﻫﺴﺖ</w:t>
      </w:r>
      <w:r w:rsidR="00BD77AA">
        <w:rPr>
          <w:sz w:val="28"/>
          <w:szCs w:val="28"/>
          <w:rtl/>
        </w:rPr>
        <w:t xml:space="preserve">، </w:t>
      </w:r>
      <w:r w:rsidR="00CB105A" w:rsidRPr="00984881">
        <w:rPr>
          <w:sz w:val="28"/>
          <w:szCs w:val="28"/>
          <w:rtl/>
        </w:rPr>
        <w:t xml:space="preserve">ﺑﺮﺍﻯ ﺑﻴﺎﻥ ﺁﻥ ﺍﺣﺴﺎس </w:t>
      </w:r>
      <w:r w:rsidR="00BD77AA">
        <w:rPr>
          <w:sz w:val="28"/>
          <w:szCs w:val="28"/>
          <w:rtl/>
        </w:rPr>
        <w:t xml:space="preserve">، </w:t>
      </w:r>
      <w:r w:rsidR="00CB105A" w:rsidRPr="00984881">
        <w:rPr>
          <w:sz w:val="28"/>
          <w:szCs w:val="28"/>
          <w:rtl/>
        </w:rPr>
        <w:t>ﺍﺳﺘﻔﺎﺩﻩ ﮐﻨﺪ</w:t>
      </w:r>
      <w:r w:rsidR="00BD77AA">
        <w:rPr>
          <w:sz w:val="28"/>
          <w:szCs w:val="28"/>
          <w:rtl/>
        </w:rPr>
        <w:t xml:space="preserve">. </w:t>
      </w:r>
      <w:r w:rsidR="00CB105A" w:rsidRPr="00984881">
        <w:rPr>
          <w:sz w:val="28"/>
          <w:szCs w:val="28"/>
          <w:rtl/>
        </w:rPr>
        <w:t>ﻭﺩﺭﻫﺮ ﺣﺎﻝ</w:t>
      </w:r>
      <w:r w:rsidR="00BD77AA">
        <w:rPr>
          <w:sz w:val="28"/>
          <w:szCs w:val="28"/>
          <w:rtl/>
        </w:rPr>
        <w:t xml:space="preserve">، </w:t>
      </w:r>
      <w:r w:rsidR="00CB105A" w:rsidRPr="00984881">
        <w:rPr>
          <w:sz w:val="28"/>
          <w:szCs w:val="28"/>
          <w:rtl/>
        </w:rPr>
        <w:t>ﭘﻴﺮ ﺭﺍ ﺑﻴﻚ ﺃﻣﺮ ﺣﻴﺎﺗﻰ ﻣﺮﺗﺒﻂ ﻣﻰ ﻧﻤﺎﻳﺪ</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ﻣﻦ ﻧﺨﻮﺍﻫﻢ ﮐﺮﺩ</w:t>
      </w:r>
      <w:r w:rsidR="00BD77AA">
        <w:rPr>
          <w:b/>
          <w:bCs/>
          <w:sz w:val="28"/>
          <w:szCs w:val="28"/>
          <w:rtl/>
        </w:rPr>
        <w:t xml:space="preserve">، </w:t>
      </w:r>
      <w:r w:rsidRPr="00984881">
        <w:rPr>
          <w:b/>
          <w:bCs/>
          <w:sz w:val="28"/>
          <w:szCs w:val="28"/>
          <w:rtl/>
        </w:rPr>
        <w:t>ﺗﺮﻙ ﻟﻌﻞ ﻳﺎﺭ ﻭﺟﺎﻡ ﻣﻰ</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ﺯﺍﻫﺪﺍﻥ ﻣﻌﺬﻭﺭ ﺩﺍﺭﻳﺪﻡ</w:t>
      </w:r>
      <w:r w:rsidR="00BD77AA">
        <w:rPr>
          <w:b/>
          <w:bCs/>
          <w:sz w:val="28"/>
          <w:szCs w:val="28"/>
          <w:rtl/>
        </w:rPr>
        <w:t xml:space="preserve">، </w:t>
      </w:r>
      <w:r w:rsidRPr="00984881">
        <w:rPr>
          <w:b/>
          <w:bCs/>
          <w:sz w:val="28"/>
          <w:szCs w:val="28"/>
          <w:rtl/>
        </w:rPr>
        <w:t xml:space="preserve">ﮐﻪ ﺍﻳﻨﻚ ﻣﺬﻫﺒﺴﺖ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ﺣﺎﻓﻆ ﺍﺻﺮﺍﺭ ﺑﺎﺩﺍﻣﻪ ﺍﻳﻦ ﻋﺸﻖ ﻭ ﭘﺮﺳﺘﺶ</w:t>
      </w:r>
      <w:r w:rsidR="00BD77AA">
        <w:rPr>
          <w:sz w:val="28"/>
          <w:szCs w:val="28"/>
          <w:rtl/>
        </w:rPr>
        <w:t xml:space="preserve">، </w:t>
      </w:r>
      <w:r w:rsidR="00CB105A" w:rsidRPr="00984881">
        <w:rPr>
          <w:sz w:val="28"/>
          <w:szCs w:val="28"/>
          <w:rtl/>
        </w:rPr>
        <w:t>ﭼﻮﻥ ﻃﺮﻳﻘﺘﻰ</w:t>
      </w:r>
      <w:r>
        <w:rPr>
          <w:sz w:val="28"/>
          <w:szCs w:val="28"/>
          <w:rtl/>
        </w:rPr>
        <w:t xml:space="preserve"> </w:t>
      </w:r>
      <w:r w:rsidR="00CB105A" w:rsidRPr="00984881">
        <w:rPr>
          <w:sz w:val="28"/>
          <w:szCs w:val="28"/>
          <w:rtl/>
        </w:rPr>
        <w:t>ﺩﻳﻨﻰ ﻭﺭﺳﻴﺪﻥ</w:t>
      </w:r>
      <w:r>
        <w:rPr>
          <w:sz w:val="28"/>
          <w:szCs w:val="28"/>
          <w:rtl/>
        </w:rPr>
        <w:t xml:space="preserve"> </w:t>
      </w:r>
      <w:r w:rsidR="00CB105A" w:rsidRPr="00984881">
        <w:rPr>
          <w:sz w:val="28"/>
          <w:szCs w:val="28"/>
          <w:rtl/>
        </w:rPr>
        <w:t>ﺑﺨﺪﺍﻭﻧﺪ ﺭﺍ ﺩﻧﺒﺎﻝ ﻧﻤﺎﻳﺪ</w:t>
      </w:r>
      <w:r w:rsidR="00BD77AA">
        <w:rPr>
          <w:sz w:val="28"/>
          <w:szCs w:val="28"/>
          <w:rtl/>
        </w:rPr>
        <w:t xml:space="preserve">. </w:t>
      </w:r>
      <w:r w:rsidR="00CB105A" w:rsidRPr="00984881">
        <w:rPr>
          <w:sz w:val="28"/>
          <w:szCs w:val="28"/>
          <w:rtl/>
        </w:rPr>
        <w:t>ﻳﺎﺭ ﺍﻟﻬﻰ ﻭﻣﻌﺸﻮﻕ ﻭﺍﺳﻄﻪ ﺍﻟﻬﻰ</w:t>
      </w:r>
      <w:r w:rsidR="00BD77AA">
        <w:rPr>
          <w:sz w:val="28"/>
          <w:szCs w:val="28"/>
          <w:rtl/>
        </w:rPr>
        <w:t xml:space="preserve">، </w:t>
      </w:r>
      <w:r w:rsidR="00CB105A" w:rsidRPr="00984881">
        <w:rPr>
          <w:sz w:val="28"/>
          <w:szCs w:val="28"/>
          <w:rtl/>
        </w:rPr>
        <w:t>ﻭ ﻣﻰ</w:t>
      </w:r>
      <w:r>
        <w:rPr>
          <w:sz w:val="28"/>
          <w:szCs w:val="28"/>
          <w:rtl/>
        </w:rPr>
        <w:t xml:space="preserve"> </w:t>
      </w:r>
      <w:r w:rsidR="00CB105A" w:rsidRPr="00984881">
        <w:rPr>
          <w:sz w:val="28"/>
          <w:szCs w:val="28"/>
          <w:rtl/>
        </w:rPr>
        <w:t>ﺷﺮﺍﺏ</w:t>
      </w:r>
      <w:r>
        <w:rPr>
          <w:sz w:val="28"/>
          <w:szCs w:val="28"/>
          <w:rtl/>
        </w:rPr>
        <w:t xml:space="preserve"> </w:t>
      </w:r>
      <w:r w:rsidR="00CB105A" w:rsidRPr="00984881">
        <w:rPr>
          <w:sz w:val="28"/>
          <w:szCs w:val="28"/>
          <w:rtl/>
        </w:rPr>
        <w:t>ﻧﺎﺏ ﺣﮑﻤﺘﻬﺎﻯ ﺍﻟﻬﻰ ﭘﻴﺮ ﻭ ﺗﻮﺟﻴﻬﺎﺕ ﺍﻭﺭﺍ ﺭﻫﺎ</w:t>
      </w:r>
      <w:r>
        <w:rPr>
          <w:sz w:val="28"/>
          <w:szCs w:val="28"/>
          <w:rtl/>
        </w:rPr>
        <w:t xml:space="preserve"> </w:t>
      </w:r>
      <w:r w:rsidR="00CB105A" w:rsidRPr="00984881">
        <w:rPr>
          <w:sz w:val="28"/>
          <w:szCs w:val="28"/>
          <w:rtl/>
        </w:rPr>
        <w:t>ﻧﮑﻨﺪ</w:t>
      </w:r>
      <w:r w:rsidR="00BD77AA">
        <w:rPr>
          <w:sz w:val="28"/>
          <w:szCs w:val="28"/>
          <w:rtl/>
        </w:rPr>
        <w:t xml:space="preserve">، </w:t>
      </w:r>
      <w:r w:rsidR="00CB105A" w:rsidRPr="00984881">
        <w:rPr>
          <w:sz w:val="28"/>
          <w:szCs w:val="28"/>
          <w:rtl/>
        </w:rPr>
        <w:t>ﻭ ﺗﺎ ﺁﺧﺮ ﺑﺎﺁﻥ ﺑﺎﺷﺪ</w:t>
      </w:r>
      <w:r w:rsidR="00BD77AA">
        <w:rPr>
          <w:sz w:val="28"/>
          <w:szCs w:val="28"/>
          <w:rtl/>
        </w:rPr>
        <w:t xml:space="preserve">. </w:t>
      </w:r>
      <w:r w:rsidR="00CB105A" w:rsidRPr="00984881">
        <w:rPr>
          <w:sz w:val="28"/>
          <w:szCs w:val="28"/>
          <w:rtl/>
        </w:rPr>
        <w:t>ﮔﺮﭼﻪ ﺑﮕﻔﺘﻪ ﻓﻘﻬﻰ ﺳﻨّﻰ ﻳﺎ ﺷﻴﻌﻰ</w:t>
      </w:r>
      <w:r>
        <w:rPr>
          <w:sz w:val="28"/>
          <w:szCs w:val="28"/>
          <w:rtl/>
        </w:rPr>
        <w:t xml:space="preserve"> </w:t>
      </w:r>
      <w:r w:rsidR="00CB105A" w:rsidRPr="00984881">
        <w:rPr>
          <w:sz w:val="28"/>
          <w:szCs w:val="28"/>
          <w:rtl/>
        </w:rPr>
        <w:t>ﺣﺮﺍﻡ ﺍﺳﺖ</w:t>
      </w:r>
      <w:r w:rsidR="00BD77AA">
        <w:rPr>
          <w:sz w:val="28"/>
          <w:szCs w:val="28"/>
          <w:rtl/>
        </w:rPr>
        <w:t xml:space="preserve">. </w:t>
      </w:r>
      <w:r w:rsidR="00CB105A" w:rsidRPr="00984881">
        <w:rPr>
          <w:sz w:val="28"/>
          <w:szCs w:val="28"/>
          <w:rtl/>
        </w:rPr>
        <w:t xml:space="preserve">ﮐﻪ ﻓﻘﻬﺎ </w:t>
      </w:r>
      <w:r w:rsidR="009915B2" w:rsidRPr="00984881">
        <w:rPr>
          <w:sz w:val="28"/>
          <w:szCs w:val="28"/>
          <w:rtl/>
        </w:rPr>
        <w:t>فر</w:t>
      </w:r>
      <w:r w:rsidR="00CB105A" w:rsidRPr="00984881">
        <w:rPr>
          <w:sz w:val="28"/>
          <w:szCs w:val="28"/>
          <w:rtl/>
        </w:rPr>
        <w:t>ﺻﺖ ﺍﻋﻤﺎﻝ ﺩﻳﻨﻰ ﺩﻳﮕﺮﻯ ﺭﺍ ﻧﻤﻰ ﺧﻮﺍﻫﻨﺪ ﺁﺯﻣﺎﻳﺶ ﮐﻨﻨﺪ</w:t>
      </w:r>
      <w:r w:rsidR="00BD77AA">
        <w:rPr>
          <w:sz w:val="28"/>
          <w:szCs w:val="28"/>
          <w:rtl/>
        </w:rPr>
        <w:t xml:space="preserve">. </w:t>
      </w:r>
      <w:r w:rsidR="00CB105A" w:rsidRPr="00984881">
        <w:rPr>
          <w:sz w:val="28"/>
          <w:szCs w:val="28"/>
          <w:rtl/>
        </w:rPr>
        <w:t>ﺷﺎﻳﺪ ﺍﺯ ﺍﻳﻦ ﺭﺍﻩ ﻭﻣﺬﻫﺐ ﻭﻭﺳﻴﻠﻪ ﺫﻫﺎﺏ</w:t>
      </w:r>
      <w:r w:rsidR="00BD77AA">
        <w:rPr>
          <w:sz w:val="28"/>
          <w:szCs w:val="28"/>
          <w:rtl/>
        </w:rPr>
        <w:t xml:space="preserve">، </w:t>
      </w:r>
      <w:r w:rsidR="00CB105A" w:rsidRPr="00984881">
        <w:rPr>
          <w:sz w:val="28"/>
          <w:szCs w:val="28"/>
          <w:rtl/>
        </w:rPr>
        <w:t>ﺑﺨﺪﺍ ﺑﺮﺳﻨﺪ</w:t>
      </w:r>
      <w:r w:rsidR="00BD77AA">
        <w:rPr>
          <w:sz w:val="28"/>
          <w:szCs w:val="28"/>
          <w:rtl/>
        </w:rPr>
        <w:t xml:space="preserve">. </w:t>
      </w:r>
      <w:r w:rsidR="00CB105A" w:rsidRPr="00984881">
        <w:rPr>
          <w:sz w:val="28"/>
          <w:szCs w:val="28"/>
          <w:rtl/>
        </w:rPr>
        <w:t xml:space="preserve">ﻭﻟﻰ ﺣﺎﻓﻆ ﺍﺯ ﺯﺍﻫﺪﺍﻥ ﻗﺸﺮﻯ ﭘﻮﺯﺵ ﺃﺩﺑﻰ </w:t>
      </w:r>
      <w:r w:rsidR="00CB105A" w:rsidRPr="00984881">
        <w:rPr>
          <w:sz w:val="28"/>
          <w:szCs w:val="28"/>
          <w:rtl/>
        </w:rPr>
        <w:lastRenderedPageBreak/>
        <w:t>ﻣﻴﺨﻮﺍﻫﺪ</w:t>
      </w:r>
      <w:r w:rsidR="00BD77AA">
        <w:rPr>
          <w:sz w:val="28"/>
          <w:szCs w:val="28"/>
          <w:rtl/>
        </w:rPr>
        <w:t xml:space="preserve">، </w:t>
      </w:r>
      <w:r w:rsidR="00CB105A" w:rsidRPr="00984881">
        <w:rPr>
          <w:sz w:val="28"/>
          <w:szCs w:val="28"/>
          <w:rtl/>
        </w:rPr>
        <w:t>ﮐﻪ ﻣﻴﮕﻮﻳﺪ ﺍﻳﻨﻬﻢ ﺑﺮﺍﻯ ﺧﻮﺩ</w:t>
      </w:r>
      <w:r>
        <w:rPr>
          <w:sz w:val="28"/>
          <w:szCs w:val="28"/>
          <w:rtl/>
        </w:rPr>
        <w:t xml:space="preserve"> </w:t>
      </w:r>
      <w:r w:rsidR="00CB105A" w:rsidRPr="00984881">
        <w:rPr>
          <w:sz w:val="28"/>
          <w:szCs w:val="28"/>
          <w:rtl/>
        </w:rPr>
        <w:t>ﻣﺬﻫﺒﻰ ﺍﺳﺖ</w:t>
      </w:r>
      <w:r w:rsidR="00BD77AA">
        <w:rPr>
          <w:sz w:val="28"/>
          <w:szCs w:val="28"/>
          <w:rtl/>
        </w:rPr>
        <w:t xml:space="preserve">. </w:t>
      </w:r>
      <w:r w:rsidR="00CB105A" w:rsidRPr="00984881">
        <w:rPr>
          <w:sz w:val="28"/>
          <w:szCs w:val="28"/>
          <w:rtl/>
        </w:rPr>
        <w:t>ﺣﺎﻝ ﮐﻪ ﻣﺬﺍﻫﺐ ﻣﺘﻌﺪﺩ ﺍﺳﺖ</w:t>
      </w:r>
      <w:r w:rsidR="00BD77AA">
        <w:rPr>
          <w:sz w:val="28"/>
          <w:szCs w:val="28"/>
          <w:rtl/>
        </w:rPr>
        <w:t xml:space="preserve">، </w:t>
      </w:r>
      <w:r w:rsidR="00CB105A" w:rsidRPr="00984881">
        <w:rPr>
          <w:sz w:val="28"/>
          <w:szCs w:val="28"/>
          <w:rtl/>
        </w:rPr>
        <w:t>ﻭﻫﺮﮐس</w:t>
      </w:r>
      <w:r>
        <w:rPr>
          <w:sz w:val="28"/>
          <w:szCs w:val="28"/>
          <w:rtl/>
        </w:rPr>
        <w:t xml:space="preserve"> </w:t>
      </w:r>
      <w:r w:rsidR="00CB105A" w:rsidRPr="00984881">
        <w:rPr>
          <w:sz w:val="28"/>
          <w:szCs w:val="28"/>
          <w:rtl/>
        </w:rPr>
        <w:t>ﻣﺪﻋﻰ ﺍﺻﺎﻟﺖ</w:t>
      </w:r>
      <w:r>
        <w:rPr>
          <w:sz w:val="28"/>
          <w:szCs w:val="28"/>
          <w:rtl/>
        </w:rPr>
        <w:t xml:space="preserve"> </w:t>
      </w:r>
      <w:r w:rsidR="00CB105A" w:rsidRPr="00984881">
        <w:rPr>
          <w:sz w:val="28"/>
          <w:szCs w:val="28"/>
          <w:rtl/>
        </w:rPr>
        <w:t>ﻣﻨﺤﺼﺮ ﺑﻔﺮﺩ ﺁﻥ ﻣﻴﺒﺎﺷﺪ</w:t>
      </w:r>
      <w:r w:rsidR="00BD77AA">
        <w:rPr>
          <w:sz w:val="28"/>
          <w:szCs w:val="28"/>
          <w:rtl/>
        </w:rPr>
        <w:t xml:space="preserve">. </w:t>
      </w:r>
      <w:r w:rsidR="00CB105A" w:rsidRPr="00984881">
        <w:rPr>
          <w:sz w:val="28"/>
          <w:szCs w:val="28"/>
          <w:rtl/>
        </w:rPr>
        <w:t>ﺍﮔﺮ</w:t>
      </w:r>
      <w:r>
        <w:rPr>
          <w:sz w:val="28"/>
          <w:szCs w:val="28"/>
          <w:rtl/>
        </w:rPr>
        <w:t xml:space="preserve"> </w:t>
      </w:r>
      <w:r w:rsidR="00CB105A" w:rsidRPr="00984881">
        <w:rPr>
          <w:sz w:val="28"/>
          <w:szCs w:val="28"/>
          <w:rtl/>
        </w:rPr>
        <w:t>ﺷﻤﺎ ﺑﺮﺍﻯ ﺧﻮﺩ</w:t>
      </w:r>
      <w:r>
        <w:rPr>
          <w:sz w:val="28"/>
          <w:szCs w:val="28"/>
          <w:rtl/>
        </w:rPr>
        <w:t xml:space="preserve"> </w:t>
      </w:r>
      <w:r w:rsidR="00CB105A" w:rsidRPr="00984881">
        <w:rPr>
          <w:sz w:val="28"/>
          <w:szCs w:val="28"/>
          <w:rtl/>
        </w:rPr>
        <w:t>ﻣﺬﻫﺒﻰ ﺭﺍ ﺑﺪﻋﺖ ﮐﺮﺩﻳﺪ</w:t>
      </w:r>
      <w:r w:rsidR="00BD77AA">
        <w:rPr>
          <w:sz w:val="28"/>
          <w:szCs w:val="28"/>
          <w:rtl/>
        </w:rPr>
        <w:t xml:space="preserve">، </w:t>
      </w:r>
      <w:r w:rsidR="00CB105A" w:rsidRPr="00984881">
        <w:rPr>
          <w:sz w:val="28"/>
          <w:szCs w:val="28"/>
          <w:rtl/>
        </w:rPr>
        <w:t>ﻭ ﻗﺮﺁﻥ ﻭ</w:t>
      </w:r>
      <w:r>
        <w:rPr>
          <w:sz w:val="28"/>
          <w:szCs w:val="28"/>
          <w:rtl/>
        </w:rPr>
        <w:t xml:space="preserve"> </w:t>
      </w:r>
      <w:r w:rsidR="00CB105A" w:rsidRPr="00984881">
        <w:rPr>
          <w:sz w:val="28"/>
          <w:szCs w:val="28"/>
          <w:rtl/>
        </w:rPr>
        <w:t>ﺩﻳﻦ ﺭﺍ ﺑﺎﺯﻳﭽﻪ ﺧﻮﺩ</w:t>
      </w:r>
      <w:r>
        <w:rPr>
          <w:sz w:val="28"/>
          <w:szCs w:val="28"/>
          <w:rtl/>
        </w:rPr>
        <w:t xml:space="preserve"> </w:t>
      </w:r>
      <w:r w:rsidR="00CB105A" w:rsidRPr="00984881">
        <w:rPr>
          <w:sz w:val="28"/>
          <w:szCs w:val="28"/>
          <w:rtl/>
        </w:rPr>
        <w:t>ﻗﺮﺍﺭ ﺩﺍﺩﻩ ﺍﻳﺪ</w:t>
      </w:r>
      <w:r w:rsidR="00BD77AA">
        <w:rPr>
          <w:sz w:val="28"/>
          <w:szCs w:val="28"/>
          <w:rtl/>
        </w:rPr>
        <w:t xml:space="preserve">، </w:t>
      </w:r>
      <w:r w:rsidR="00CB105A" w:rsidRPr="00984881">
        <w:rPr>
          <w:sz w:val="28"/>
          <w:szCs w:val="28"/>
          <w:rtl/>
        </w:rPr>
        <w:t>ﻧﻴﺰﻣﻰ ﺑﻴﻨﻴﺪ</w:t>
      </w:r>
      <w:r>
        <w:rPr>
          <w:sz w:val="28"/>
          <w:szCs w:val="28"/>
          <w:rtl/>
        </w:rPr>
        <w:t xml:space="preserve"> </w:t>
      </w:r>
      <w:r w:rsidR="00CB105A" w:rsidRPr="00984881">
        <w:rPr>
          <w:sz w:val="28"/>
          <w:szCs w:val="28"/>
          <w:rtl/>
        </w:rPr>
        <w:t>ﭼﮕﻮﻧﻪ</w:t>
      </w:r>
      <w:r>
        <w:rPr>
          <w:sz w:val="28"/>
          <w:szCs w:val="28"/>
          <w:rtl/>
        </w:rPr>
        <w:t xml:space="preserve"> </w:t>
      </w:r>
      <w:r w:rsidR="00CB105A" w:rsidRPr="00984881">
        <w:rPr>
          <w:sz w:val="28"/>
          <w:szCs w:val="28"/>
          <w:rtl/>
        </w:rPr>
        <w:t>ﺗﻮﺻﻴﻒ ﺭﻭﻯ ﻳﺎﺭ ﺍﻟﻬﻰ ﺧﻮﺩ ﻣﻴﮑﻨﻢ</w:t>
      </w:r>
      <w:r w:rsidR="00BD77AA">
        <w:rPr>
          <w:sz w:val="28"/>
          <w:szCs w:val="28"/>
          <w:rtl/>
        </w:rPr>
        <w:t xml:space="preserve">، </w:t>
      </w:r>
      <w:r w:rsidR="00CB105A" w:rsidRPr="00984881">
        <w:rPr>
          <w:sz w:val="28"/>
          <w:szCs w:val="28"/>
          <w:rtl/>
        </w:rPr>
        <w:t xml:space="preserve">ﮐﻪ ﺧﺪﺍﻭﻧﺪ ﻣﻌﺮﻓﻰ ﻧﻤﻮﺩﻩ ﺑﺎﺷﺪ </w:t>
      </w:r>
      <w:r w:rsidR="00BD77AA">
        <w:rPr>
          <w:sz w:val="28"/>
          <w:szCs w:val="28"/>
          <w:rtl/>
        </w:rPr>
        <w:t xml:space="preserve">. </w:t>
      </w:r>
    </w:p>
    <w:p w:rsidR="00CB105A" w:rsidRPr="00984881" w:rsidRDefault="004D25BE" w:rsidP="00CB105A">
      <w:pPr>
        <w:bidi/>
        <w:jc w:val="both"/>
        <w:rPr>
          <w:b/>
          <w:bCs/>
          <w:sz w:val="28"/>
          <w:szCs w:val="28"/>
          <w:rtl/>
        </w:rPr>
      </w:pPr>
      <w:r>
        <w:rPr>
          <w:b/>
          <w:bCs/>
          <w:sz w:val="28"/>
          <w:szCs w:val="28"/>
          <w:rtl/>
        </w:rPr>
        <w:t xml:space="preserve"> </w:t>
      </w:r>
      <w:r w:rsidR="00CB105A" w:rsidRPr="00984881">
        <w:rPr>
          <w:b/>
          <w:bCs/>
          <w:sz w:val="28"/>
          <w:szCs w:val="28"/>
          <w:rtl/>
        </w:rPr>
        <w:t>ﺃﻧﺪﺭﺁﻥ ﺳﺎﻋﺖ</w:t>
      </w:r>
      <w:r w:rsidR="00BD77AA">
        <w:rPr>
          <w:b/>
          <w:bCs/>
          <w:sz w:val="28"/>
          <w:szCs w:val="28"/>
          <w:rtl/>
        </w:rPr>
        <w:t xml:space="preserve">، </w:t>
      </w:r>
      <w:r w:rsidR="00CB105A" w:rsidRPr="00984881">
        <w:rPr>
          <w:b/>
          <w:bCs/>
          <w:sz w:val="28"/>
          <w:szCs w:val="28"/>
          <w:rtl/>
        </w:rPr>
        <w:t>ﮐﻪ ﺑﺮ ﭘﺸﺖ ﺻﺒﺎ ﺑﻨﺪﻧﺪ ﺯﻳﻦ</w:t>
      </w:r>
      <w:r>
        <w:rPr>
          <w:b/>
          <w:bCs/>
          <w:sz w:val="28"/>
          <w:szCs w:val="28"/>
          <w:rtl/>
        </w:rPr>
        <w:t xml:space="preserve"> </w:t>
      </w:r>
      <w:r w:rsidR="00CB105A" w:rsidRPr="00984881">
        <w:rPr>
          <w:b/>
          <w:bCs/>
          <w:sz w:val="28"/>
          <w:szCs w:val="28"/>
          <w:rtl/>
        </w:rPr>
        <w:t>*</w:t>
      </w:r>
      <w:r>
        <w:rPr>
          <w:b/>
          <w:bCs/>
          <w:sz w:val="28"/>
          <w:szCs w:val="28"/>
          <w:rtl/>
        </w:rPr>
        <w:t xml:space="preserve"> </w:t>
      </w:r>
      <w:r w:rsidR="00CB105A" w:rsidRPr="00984881">
        <w:rPr>
          <w:b/>
          <w:bCs/>
          <w:sz w:val="28"/>
          <w:szCs w:val="28"/>
          <w:rtl/>
        </w:rPr>
        <w:t>ﺑﺎ ﺳﻠﻴﻤﺎﻥ ﭼﻮﻥ ﺑﺮﺍﻧﻢ</w:t>
      </w:r>
      <w:r w:rsidR="00BD77AA">
        <w:rPr>
          <w:b/>
          <w:bCs/>
          <w:sz w:val="28"/>
          <w:szCs w:val="28"/>
          <w:rtl/>
        </w:rPr>
        <w:t xml:space="preserve">، </w:t>
      </w:r>
      <w:r w:rsidR="00CB105A" w:rsidRPr="00984881">
        <w:rPr>
          <w:b/>
          <w:bCs/>
          <w:sz w:val="28"/>
          <w:szCs w:val="28"/>
          <w:rtl/>
        </w:rPr>
        <w:t>ﻣﻦ ﮐﻪ ﻣﻮﺭﻡ ﻣﺮﮐﺒﺴﺖ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ﺍﺯ ﺳﺎﻋﺖ ﻭﺯﻣﺎﻧﻰ ﮐﻪ ﺑﺎﺩ ﺻﺒﺎ ﺭﺍ ﺯﻳﻦ ﻣﻴﮑﻨﻨﺪ ﻭﺳﻮﺍﺭﻯ ﻣﻰ ﮔﻴﺮﻧﺪ</w:t>
      </w:r>
      <w:r w:rsidR="00BD77AA">
        <w:rPr>
          <w:sz w:val="28"/>
          <w:szCs w:val="28"/>
          <w:rtl/>
        </w:rPr>
        <w:t xml:space="preserve">، </w:t>
      </w:r>
      <w:r w:rsidR="00CB105A" w:rsidRPr="00984881">
        <w:rPr>
          <w:sz w:val="28"/>
          <w:szCs w:val="28"/>
          <w:rtl/>
        </w:rPr>
        <w:t>ﮐﻪ ﭼﻮﻥ ﺳﻠﻴﻤﺎﻥ ﭘﻴﺎﻣﺒﺮ ﻣﻴﺮﺍﻧﻨﺪ ﮐﻪ ﺑﺎ ﻗﺎﻟﻴﭽﻪ ﺳﻠﻴﻤﺎﻧﻰ</w:t>
      </w:r>
      <w:r w:rsidR="00BD77AA">
        <w:rPr>
          <w:sz w:val="28"/>
          <w:szCs w:val="28"/>
          <w:rtl/>
        </w:rPr>
        <w:t xml:space="preserve">، </w:t>
      </w:r>
      <w:r w:rsidR="00CB105A" w:rsidRPr="00984881">
        <w:rPr>
          <w:sz w:val="28"/>
          <w:szCs w:val="28"/>
          <w:rtl/>
        </w:rPr>
        <w:t>ﭼﻮﻥ ﻫﻮﺍﭘﻴﻤﺎ</w:t>
      </w:r>
      <w:r>
        <w:rPr>
          <w:sz w:val="28"/>
          <w:szCs w:val="28"/>
          <w:rtl/>
        </w:rPr>
        <w:t xml:space="preserve"> </w:t>
      </w:r>
      <w:r w:rsidR="00CB105A" w:rsidRPr="00984881">
        <w:rPr>
          <w:sz w:val="28"/>
          <w:szCs w:val="28"/>
          <w:rtl/>
        </w:rPr>
        <w:t>ﺑﻬﺮ ﺟﺎ</w:t>
      </w:r>
      <w:r>
        <w:rPr>
          <w:sz w:val="28"/>
          <w:szCs w:val="28"/>
          <w:rtl/>
        </w:rPr>
        <w:t xml:space="preserve"> </w:t>
      </w:r>
      <w:r w:rsidR="00CB105A" w:rsidRPr="00984881">
        <w:rPr>
          <w:sz w:val="28"/>
          <w:szCs w:val="28"/>
          <w:rtl/>
        </w:rPr>
        <w:t xml:space="preserve">ﻣﻴﺮﻭﺩ </w:t>
      </w:r>
      <w:r w:rsidR="00BD77AA">
        <w:rPr>
          <w:sz w:val="28"/>
          <w:szCs w:val="28"/>
          <w:rtl/>
        </w:rPr>
        <w:t xml:space="preserve">، </w:t>
      </w:r>
      <w:r w:rsidR="00CB105A" w:rsidRPr="00984881">
        <w:rPr>
          <w:sz w:val="28"/>
          <w:szCs w:val="28"/>
          <w:rtl/>
        </w:rPr>
        <w:t>ﻭﻣﻥکه</w:t>
      </w:r>
      <w:r>
        <w:rPr>
          <w:sz w:val="28"/>
          <w:szCs w:val="28"/>
          <w:rtl/>
        </w:rPr>
        <w:t xml:space="preserve"> </w:t>
      </w:r>
      <w:r w:rsidR="00CB105A" w:rsidRPr="00984881">
        <w:rPr>
          <w:sz w:val="28"/>
          <w:szCs w:val="28"/>
          <w:rtl/>
        </w:rPr>
        <w:t>ﻣﻮﺭی ﻣﺮﮐﺐ ﻣﻦ ﺍﺳﺖ</w:t>
      </w:r>
      <w:r w:rsidR="00BD77AA">
        <w:rPr>
          <w:sz w:val="28"/>
          <w:szCs w:val="28"/>
          <w:rtl/>
        </w:rPr>
        <w:t xml:space="preserve">، </w:t>
      </w:r>
      <w:r w:rsidR="00CB105A" w:rsidRPr="00984881">
        <w:rPr>
          <w:sz w:val="28"/>
          <w:szCs w:val="28"/>
          <w:rtl/>
        </w:rPr>
        <w:t>ﺑﺎﺍﻳﻨﮑﻪ ﺁﻫﺴﺘﻪ ﻣﻴﺮﻭﺩ چگونه</w:t>
      </w:r>
      <w:r>
        <w:rPr>
          <w:sz w:val="28"/>
          <w:szCs w:val="28"/>
          <w:rtl/>
        </w:rPr>
        <w:t xml:space="preserve"> </w:t>
      </w:r>
      <w:r w:rsidR="00CB105A" w:rsidRPr="00984881">
        <w:rPr>
          <w:sz w:val="28"/>
          <w:szCs w:val="28"/>
          <w:rtl/>
        </w:rPr>
        <w:t xml:space="preserve">ﻣﺎﻧﻨﺪ ﺳﻠﻴﻤﺎﻥ ﺩﺭ ﺳﺮﻋﺖ باشم </w:t>
      </w:r>
      <w:r w:rsidR="00BD77AA">
        <w:rPr>
          <w:sz w:val="28"/>
          <w:szCs w:val="28"/>
          <w:rtl/>
        </w:rPr>
        <w:t xml:space="preserve">. </w:t>
      </w:r>
      <w:r w:rsidR="00CB105A" w:rsidRPr="00984881">
        <w:rPr>
          <w:sz w:val="28"/>
          <w:szCs w:val="28"/>
          <w:rtl/>
        </w:rPr>
        <w:t>ﮐﻪ ﻣﻘﺎﻡ ﻭ ﮐﺮﺍﻣﺎﺕ ﺍﻟﻬﻰ ﺍﻭﻟﻴﺎﻯ ﻣﺤﻤﺪﻯ</w:t>
      </w:r>
      <w:r w:rsidR="00BD77AA">
        <w:rPr>
          <w:sz w:val="28"/>
          <w:szCs w:val="28"/>
          <w:rtl/>
        </w:rPr>
        <w:t xml:space="preserve">، </w:t>
      </w:r>
      <w:r w:rsidR="00CB105A" w:rsidRPr="00984881">
        <w:rPr>
          <w:sz w:val="28"/>
          <w:szCs w:val="28"/>
          <w:rtl/>
        </w:rPr>
        <w:t>ﺑﺎ ﮐﺮﺍﻣﺎﺕ ﺍﻭﻟﻴﺎﻯ ﺑﻨﻰ ﺍﺳﺮﺍﺋﻴﻠﻰ ﺗﺎﺭﻳﺨﻰ ﻗﺎﺑﻞ ﻗﻴﺎس ﻧﻴﺴﺘﻨﺪ</w:t>
      </w:r>
      <w:r w:rsidR="00BD77AA">
        <w:rPr>
          <w:sz w:val="28"/>
          <w:szCs w:val="28"/>
          <w:rtl/>
        </w:rPr>
        <w:t xml:space="preserve">. </w:t>
      </w:r>
      <w:r w:rsidR="00CB105A" w:rsidRPr="00984881">
        <w:rPr>
          <w:sz w:val="28"/>
          <w:szCs w:val="28"/>
          <w:rtl/>
        </w:rPr>
        <w:t>ﺁﻧﺎﻥ ﺑﺎ ﻧﻮﺭ ﻣﺮﺗﻀﻮﻯ ﺑﺨﻠﻖ ﺑﺎﺯ ﻣﻰ ﮔﺸﺘﻨﺪ</w:t>
      </w:r>
      <w:r w:rsidR="00BD77AA">
        <w:rPr>
          <w:sz w:val="28"/>
          <w:szCs w:val="28"/>
          <w:rtl/>
        </w:rPr>
        <w:t xml:space="preserve">، </w:t>
      </w:r>
      <w:r w:rsidR="00CB105A" w:rsidRPr="00984881">
        <w:rPr>
          <w:sz w:val="28"/>
          <w:szCs w:val="28"/>
          <w:rtl/>
        </w:rPr>
        <w:t>ﮐﻪ ﺩﻳﮕﺮ ﻫﻢ ﭘس ﺍﺯ ﻣﺴﻴﺢ</w:t>
      </w:r>
      <w:r w:rsidR="00BD77AA">
        <w:rPr>
          <w:sz w:val="28"/>
          <w:szCs w:val="28"/>
          <w:rtl/>
        </w:rPr>
        <w:t xml:space="preserve">، </w:t>
      </w:r>
      <w:r w:rsidR="00CB105A" w:rsidRPr="00984881">
        <w:rPr>
          <w:sz w:val="28"/>
          <w:szCs w:val="28"/>
          <w:rtl/>
        </w:rPr>
        <w:t>ﺑﺎﺯ ﻧﻤﻰ ﮔﺮﺩﻧﺪ</w:t>
      </w:r>
      <w:r w:rsidR="00BD77AA">
        <w:rPr>
          <w:sz w:val="28"/>
          <w:szCs w:val="28"/>
          <w:rtl/>
        </w:rPr>
        <w:t xml:space="preserve">. </w:t>
      </w:r>
      <w:r w:rsidR="00CB105A" w:rsidRPr="00984881">
        <w:rPr>
          <w:sz w:val="28"/>
          <w:szCs w:val="28"/>
          <w:rtl/>
        </w:rPr>
        <w:t>ﻭ ﺍﮔﺮ ﺷﺎﻳﺴﺘﻪ ﺑﺎﺷﻨﺪ</w:t>
      </w:r>
      <w:r w:rsidR="00BD77AA">
        <w:rPr>
          <w:sz w:val="28"/>
          <w:szCs w:val="28"/>
          <w:rtl/>
        </w:rPr>
        <w:t xml:space="preserve">، </w:t>
      </w:r>
      <w:r w:rsidR="00CB105A" w:rsidRPr="00984881">
        <w:rPr>
          <w:sz w:val="28"/>
          <w:szCs w:val="28"/>
          <w:rtl/>
        </w:rPr>
        <w:t>ﺑﻮﻟﺎﻳﺖ ﻣﺴﻴﺢ ﻭﻣﺤﻤﺪ ﻣﺄﻣﻮﺭﻳﺖ ﺗﺴﻠﻴﻢ ﻣﻴﻴﺎﺑﻨﺪ</w:t>
      </w:r>
      <w:r w:rsidR="00BD77AA">
        <w:rPr>
          <w:sz w:val="28"/>
          <w:szCs w:val="28"/>
          <w:rtl/>
        </w:rPr>
        <w:t xml:space="preserve">. </w:t>
      </w:r>
      <w:r w:rsidR="00CB105A" w:rsidRPr="00984881">
        <w:rPr>
          <w:sz w:val="28"/>
          <w:szCs w:val="28"/>
          <w:rtl/>
        </w:rPr>
        <w:t>ﺗﺎ ﭼﻘﺪﺭ ﺍﺳﺘﻌﺪﺍﺩ</w:t>
      </w:r>
      <w:r>
        <w:rPr>
          <w:sz w:val="28"/>
          <w:szCs w:val="28"/>
          <w:rtl/>
        </w:rPr>
        <w:t xml:space="preserve"> </w:t>
      </w:r>
      <w:r w:rsidR="00CB105A" w:rsidRPr="00984881">
        <w:rPr>
          <w:sz w:val="28"/>
          <w:szCs w:val="28"/>
          <w:rtl/>
        </w:rPr>
        <w:t>ﺩﺍﺷﺘﻪ ﺑﺎﺷﻨﺪ</w:t>
      </w:r>
      <w:r w:rsidR="00BD77AA">
        <w:rPr>
          <w:sz w:val="28"/>
          <w:szCs w:val="28"/>
          <w:rtl/>
        </w:rPr>
        <w:t xml:space="preserve">، </w:t>
      </w:r>
      <w:r w:rsidR="00CB105A" w:rsidRPr="00984881">
        <w:rPr>
          <w:sz w:val="28"/>
          <w:szCs w:val="28"/>
          <w:rtl/>
        </w:rPr>
        <w:t>ﮐﻪﺑﺸﻬﻮﺩ</w:t>
      </w:r>
      <w:r>
        <w:rPr>
          <w:sz w:val="28"/>
          <w:szCs w:val="28"/>
          <w:rtl/>
        </w:rPr>
        <w:t xml:space="preserve"> </w:t>
      </w:r>
      <w:r w:rsidR="00CB105A" w:rsidRPr="00984881">
        <w:rPr>
          <w:sz w:val="28"/>
          <w:szCs w:val="28"/>
          <w:rtl/>
        </w:rPr>
        <w:t>ﺗﺎﺯﻩ</w:t>
      </w:r>
      <w:r>
        <w:rPr>
          <w:sz w:val="28"/>
          <w:szCs w:val="28"/>
          <w:rtl/>
        </w:rPr>
        <w:t xml:space="preserve"> </w:t>
      </w:r>
      <w:r w:rsidR="00CB105A" w:rsidRPr="00984881">
        <w:rPr>
          <w:sz w:val="28"/>
          <w:szCs w:val="28"/>
          <w:rtl/>
        </w:rPr>
        <w:t>ﺟﺪﻳﺪﻯ ﺑﺘﻮﺍﻧﻨﺪ ﺑﺮﺳﻨﺪ</w:t>
      </w:r>
      <w:r w:rsidR="00BD77AA">
        <w:rPr>
          <w:sz w:val="28"/>
          <w:szCs w:val="28"/>
          <w:rtl/>
        </w:rPr>
        <w:t xml:space="preserve">. </w:t>
      </w:r>
      <w:r w:rsidR="00CB105A" w:rsidRPr="00984881">
        <w:rPr>
          <w:sz w:val="28"/>
          <w:szCs w:val="28"/>
          <w:rtl/>
        </w:rPr>
        <w:t>ﮐﻪ ﺧﺪﺍﻭﻧﺪ</w:t>
      </w:r>
      <w:r>
        <w:rPr>
          <w:sz w:val="28"/>
          <w:szCs w:val="28"/>
          <w:rtl/>
        </w:rPr>
        <w:t xml:space="preserve"> </w:t>
      </w:r>
      <w:r w:rsidR="00CB105A" w:rsidRPr="00984881">
        <w:rPr>
          <w:sz w:val="28"/>
          <w:szCs w:val="28"/>
          <w:rtl/>
        </w:rPr>
        <w:t>ﻣﺪﺑّﺮ ﺍﺣﻮﺍﻝ ﻭ ﺍﻓﮑﺎﺭ</w:t>
      </w:r>
      <w:r w:rsidR="00BD77AA">
        <w:rPr>
          <w:sz w:val="28"/>
          <w:szCs w:val="28"/>
          <w:rtl/>
        </w:rPr>
        <w:t xml:space="preserve">، </w:t>
      </w:r>
      <w:r w:rsidR="00CB105A" w:rsidRPr="00984881">
        <w:rPr>
          <w:sz w:val="28"/>
          <w:szCs w:val="28"/>
          <w:rtl/>
        </w:rPr>
        <w:t>ﺗﻤﺎﻣﻰ(ﺃﻫﻞ</w:t>
      </w:r>
      <w:r>
        <w:rPr>
          <w:sz w:val="28"/>
          <w:szCs w:val="28"/>
          <w:rtl/>
        </w:rPr>
        <w:t xml:space="preserve"> </w:t>
      </w:r>
      <w:r w:rsidR="00CB105A" w:rsidRPr="00984881">
        <w:rPr>
          <w:sz w:val="28"/>
          <w:szCs w:val="28"/>
          <w:rtl/>
        </w:rPr>
        <w:t>ﮐﺘﺎﺏ ﻳﺎ ﺳﻠﻮﻙ)ﺍﻟﻬﻰ ﻣﻴﺒﺎﺷﺪ</w:t>
      </w:r>
      <w:r w:rsidR="00BD77AA">
        <w:rPr>
          <w:sz w:val="28"/>
          <w:szCs w:val="28"/>
          <w:rtl/>
        </w:rPr>
        <w:t xml:space="preserve">. </w:t>
      </w:r>
      <w:r w:rsidR="00CB105A" w:rsidRPr="00984881">
        <w:rPr>
          <w:sz w:val="28"/>
          <w:szCs w:val="28"/>
          <w:rtl/>
        </w:rPr>
        <w:t>ﮐﻪ ﺣﺎﻓﻆ ﭘﻨﺞ ﺑﺎﺭ ﺑﺎ ﺍﺩﻳﺎﻥ ﺍﻭﻟﻰ ﺍﻟﻌﺰﻣﻬﺎﻯ ﭘﻴﺸﻴﻦ ﻫﺮﺑﺎﺭ ﺑﻴﻚ</w:t>
      </w:r>
      <w:r>
        <w:rPr>
          <w:sz w:val="28"/>
          <w:szCs w:val="28"/>
          <w:rtl/>
        </w:rPr>
        <w:t xml:space="preserve"> </w:t>
      </w:r>
      <w:r w:rsidR="00CB105A" w:rsidRPr="00984881">
        <w:rPr>
          <w:sz w:val="28"/>
          <w:szCs w:val="28"/>
          <w:rtl/>
        </w:rPr>
        <w:t>ﺗﺠﻠّﻰ ﺍﻟﻬﻰ</w:t>
      </w:r>
      <w:r>
        <w:rPr>
          <w:sz w:val="28"/>
          <w:szCs w:val="28"/>
          <w:rtl/>
        </w:rPr>
        <w:t xml:space="preserve"> </w:t>
      </w:r>
      <w:r w:rsidR="00CB105A" w:rsidRPr="00984881">
        <w:rPr>
          <w:sz w:val="28"/>
          <w:szCs w:val="28"/>
          <w:rtl/>
        </w:rPr>
        <w:t>ﭘﻨﺠﮕﺎﻧﻪ ﺭﺳﻴﺪﻩ</w:t>
      </w:r>
      <w:r w:rsidR="00BD77AA">
        <w:rPr>
          <w:sz w:val="28"/>
          <w:szCs w:val="28"/>
          <w:rtl/>
        </w:rPr>
        <w:t xml:space="preserve">، </w:t>
      </w:r>
      <w:r w:rsidR="00CB105A" w:rsidRPr="00984881">
        <w:rPr>
          <w:sz w:val="28"/>
          <w:szCs w:val="28"/>
          <w:rtl/>
        </w:rPr>
        <w:t>ﮐﻪﺍﻣﺮﻭﺯ ﻫﻤﺎﻥ ﻣﺮﺍﺗﺐ ﺗﺠﻠّﻰ</w:t>
      </w:r>
      <w:r w:rsidR="00BD77AA">
        <w:rPr>
          <w:sz w:val="28"/>
          <w:szCs w:val="28"/>
          <w:rtl/>
        </w:rPr>
        <w:t xml:space="preserve">، </w:t>
      </w:r>
      <w:r w:rsidR="00CB105A" w:rsidRPr="00984881">
        <w:rPr>
          <w:sz w:val="28"/>
          <w:szCs w:val="28"/>
          <w:rtl/>
        </w:rPr>
        <w:t>ﻣﻘﺪﻣﻪ ﻟﺎﺯﻣﻰ ﻫﺴﺘﻨﺪ ﮐﻪ ﺳﺎﻟﻚ ﻣﺤﻤﺪﻯ ﺁﻧﻬﺎ</w:t>
      </w:r>
      <w:r>
        <w:rPr>
          <w:sz w:val="28"/>
          <w:szCs w:val="28"/>
          <w:rtl/>
        </w:rPr>
        <w:t xml:space="preserve"> </w:t>
      </w:r>
      <w:r w:rsidR="00CB105A" w:rsidRPr="00984881">
        <w:rPr>
          <w:sz w:val="28"/>
          <w:szCs w:val="28"/>
          <w:rtl/>
        </w:rPr>
        <w:t>ﺭﺍ ﺗﺠﺪﻳﺪ</w:t>
      </w:r>
      <w:r>
        <w:rPr>
          <w:sz w:val="28"/>
          <w:szCs w:val="28"/>
          <w:rtl/>
        </w:rPr>
        <w:t xml:space="preserve"> </w:t>
      </w:r>
      <w:r w:rsidR="00CB105A" w:rsidRPr="00984881">
        <w:rPr>
          <w:sz w:val="28"/>
          <w:szCs w:val="28"/>
          <w:rtl/>
        </w:rPr>
        <w:t>ﺭؤﻳﺎ</w:t>
      </w:r>
      <w:r>
        <w:rPr>
          <w:sz w:val="28"/>
          <w:szCs w:val="28"/>
          <w:rtl/>
        </w:rPr>
        <w:t xml:space="preserve"> </w:t>
      </w:r>
      <w:r w:rsidR="00CB105A" w:rsidRPr="00984881">
        <w:rPr>
          <w:sz w:val="28"/>
          <w:szCs w:val="28"/>
          <w:rtl/>
        </w:rPr>
        <w:t>ﻭﺭؤﻳﺖ ﻣﻴﻨﻤﺎﻳﺪ</w:t>
      </w:r>
      <w:r w:rsidR="00BD77AA">
        <w:rPr>
          <w:sz w:val="28"/>
          <w:szCs w:val="28"/>
          <w:rtl/>
        </w:rPr>
        <w:t xml:space="preserve">، </w:t>
      </w:r>
      <w:r w:rsidR="00CB105A" w:rsidRPr="00984881">
        <w:rPr>
          <w:sz w:val="28"/>
          <w:szCs w:val="28"/>
          <w:rtl/>
        </w:rPr>
        <w:t>ﺗﺎ ﺑﺘﻮﺍﻧﺪ</w:t>
      </w:r>
      <w:r>
        <w:rPr>
          <w:sz w:val="28"/>
          <w:szCs w:val="28"/>
          <w:rtl/>
        </w:rPr>
        <w:t xml:space="preserve"> </w:t>
      </w:r>
      <w:r w:rsidR="00CB105A" w:rsidRPr="00984881">
        <w:rPr>
          <w:sz w:val="28"/>
          <w:szCs w:val="28"/>
          <w:rtl/>
        </w:rPr>
        <w:t>ﺑﺸﻬﻮﺩ ﺷﺸﻢ ﻭ ﺁﺧﺮ ﻣﻴﺴّﺮ ﻧﻮﻉ ﺑﺸﺮﻯ</w:t>
      </w:r>
      <w:r w:rsidR="00BD77AA">
        <w:rPr>
          <w:sz w:val="28"/>
          <w:szCs w:val="28"/>
          <w:rtl/>
        </w:rPr>
        <w:t xml:space="preserve">، </w:t>
      </w:r>
      <w:r w:rsidR="00CB105A" w:rsidRPr="00984881">
        <w:rPr>
          <w:sz w:val="28"/>
          <w:szCs w:val="28"/>
          <w:rtl/>
        </w:rPr>
        <w:t>ﺩﺭ ﻧﻮﺭ ﻗﺎﺋﻢ</w:t>
      </w:r>
      <w:r>
        <w:rPr>
          <w:sz w:val="28"/>
          <w:szCs w:val="28"/>
          <w:rtl/>
        </w:rPr>
        <w:t xml:space="preserve"> </w:t>
      </w:r>
      <w:r w:rsidR="00CB105A" w:rsidRPr="00984881">
        <w:rPr>
          <w:sz w:val="28"/>
          <w:szCs w:val="28"/>
          <w:rtl/>
        </w:rPr>
        <w:t>ﺭﻭﺡ ﺍﻟﻘﺪس</w:t>
      </w:r>
      <w:r>
        <w:rPr>
          <w:sz w:val="28"/>
          <w:szCs w:val="28"/>
          <w:rtl/>
        </w:rPr>
        <w:t xml:space="preserve"> </w:t>
      </w:r>
      <w:r w:rsidR="00CB105A" w:rsidRPr="00984881">
        <w:rPr>
          <w:sz w:val="28"/>
          <w:szCs w:val="28"/>
          <w:rtl/>
        </w:rPr>
        <w:t>ﺑﺮﺳﺪ</w:t>
      </w:r>
      <w:r w:rsidR="00BD77AA">
        <w:rPr>
          <w:sz w:val="28"/>
          <w:szCs w:val="28"/>
          <w:rtl/>
        </w:rPr>
        <w:t xml:space="preserve">. </w:t>
      </w:r>
      <w:r w:rsidR="00CB105A" w:rsidRPr="00984881">
        <w:rPr>
          <w:sz w:val="28"/>
          <w:szCs w:val="28"/>
          <w:rtl/>
        </w:rPr>
        <w:t>ﻭ ﺑﺎ ﺷﻬﻮﺩ</w:t>
      </w:r>
      <w:r>
        <w:rPr>
          <w:sz w:val="28"/>
          <w:szCs w:val="28"/>
          <w:rtl/>
        </w:rPr>
        <w:t xml:space="preserve"> </w:t>
      </w:r>
      <w:r w:rsidR="00CB105A" w:rsidRPr="00984881">
        <w:rPr>
          <w:sz w:val="28"/>
          <w:szCs w:val="28"/>
          <w:rtl/>
        </w:rPr>
        <w:t>ﻋﺮﺵ ﺭﺣﻤﺎﻥ ﺑﺨﻠﻖ ﺑﺎﺯ ﮔﺮﺩﺩ</w:t>
      </w:r>
      <w:r w:rsidR="00BD77AA">
        <w:rPr>
          <w:sz w:val="28"/>
          <w:szCs w:val="28"/>
          <w:rtl/>
        </w:rPr>
        <w:t xml:space="preserve">. </w:t>
      </w:r>
      <w:r w:rsidR="00CB105A" w:rsidRPr="00984881">
        <w:rPr>
          <w:sz w:val="28"/>
          <w:szCs w:val="28"/>
          <w:rtl/>
        </w:rPr>
        <w:t>ﮐﻪ ﺃﻧﺒﻴﺎﻯ ﺑﻨﻰ ﺍﺳﺮﺍﺋﻴﻞ</w:t>
      </w:r>
      <w:r>
        <w:rPr>
          <w:sz w:val="28"/>
          <w:szCs w:val="28"/>
          <w:rtl/>
        </w:rPr>
        <w:t xml:space="preserve"> </w:t>
      </w:r>
      <w:r w:rsidR="00CB105A" w:rsidRPr="00984881">
        <w:rPr>
          <w:sz w:val="28"/>
          <w:szCs w:val="28"/>
          <w:rtl/>
        </w:rPr>
        <w:t>ﻗﺒﻞ ﺍﺯ ﻣﺤﻤﺪ</w:t>
      </w:r>
      <w:r w:rsidR="00BD77AA">
        <w:rPr>
          <w:sz w:val="28"/>
          <w:szCs w:val="28"/>
          <w:rtl/>
        </w:rPr>
        <w:t xml:space="preserve">، </w:t>
      </w:r>
      <w:r w:rsidR="00CB105A" w:rsidRPr="00984881">
        <w:rPr>
          <w:sz w:val="28"/>
          <w:szCs w:val="28"/>
          <w:rtl/>
        </w:rPr>
        <w:t>ﺑﺮﺗﺮﻯ ﻭ ﻓﻀﻴﻠﺖ ﻭ ﺷﺮﺍﻓﺖ ﻭﻧﻈﺎﺭﺕﻋﻘﻠﻰ ﺑﺎﻟﺎﺗﺮﻯ ﺩﺍﺭﻧﺪ</w:t>
      </w:r>
      <w:r w:rsidR="00BD77AA">
        <w:rPr>
          <w:sz w:val="28"/>
          <w:szCs w:val="28"/>
          <w:rtl/>
        </w:rPr>
        <w:t xml:space="preserve">. </w:t>
      </w:r>
      <w:r w:rsidR="00CB105A" w:rsidRPr="00984881">
        <w:rPr>
          <w:sz w:val="28"/>
          <w:szCs w:val="28"/>
          <w:rtl/>
        </w:rPr>
        <w:t>ﺗﺎ ﻧﻮﺑﺖ ﻣﻬﺪﻯ ﻣﻮﻋﻮﺩ</w:t>
      </w:r>
      <w:r>
        <w:rPr>
          <w:sz w:val="28"/>
          <w:szCs w:val="28"/>
          <w:rtl/>
        </w:rPr>
        <w:t xml:space="preserve"> </w:t>
      </w:r>
      <w:r w:rsidR="00CB105A" w:rsidRPr="00984881">
        <w:rPr>
          <w:sz w:val="28"/>
          <w:szCs w:val="28"/>
          <w:rtl/>
        </w:rPr>
        <w:t>ﻣﺤﻤﺪ ﺑﺮﺳﺪ</w:t>
      </w:r>
      <w:r w:rsidR="00BD77AA">
        <w:rPr>
          <w:sz w:val="28"/>
          <w:szCs w:val="28"/>
          <w:rtl/>
        </w:rPr>
        <w:t xml:space="preserve">، </w:t>
      </w:r>
      <w:r w:rsidR="00CB105A" w:rsidRPr="00984881">
        <w:rPr>
          <w:sz w:val="28"/>
          <w:szCs w:val="28"/>
          <w:rtl/>
        </w:rPr>
        <w:t>ﮐﻪ</w:t>
      </w:r>
      <w:r>
        <w:rPr>
          <w:sz w:val="28"/>
          <w:szCs w:val="28"/>
          <w:rtl/>
        </w:rPr>
        <w:t xml:space="preserve"> </w:t>
      </w:r>
      <w:r w:rsidR="00CB105A" w:rsidRPr="00984881">
        <w:rPr>
          <w:sz w:val="28"/>
          <w:szCs w:val="28"/>
          <w:rtl/>
          <w:lang w:bidi="fa-IR"/>
        </w:rPr>
        <w:t>۵۵ ﻗﺮﻥ ﺩﻳﮕﺮ ﺩﺭ ﺟﻬﺎﻥ</w:t>
      </w:r>
      <w:r>
        <w:rPr>
          <w:sz w:val="28"/>
          <w:szCs w:val="28"/>
          <w:rtl/>
          <w:lang w:bidi="fa-IR"/>
        </w:rPr>
        <w:t xml:space="preserve"> </w:t>
      </w:r>
      <w:r w:rsidR="00CB105A" w:rsidRPr="00984881">
        <w:rPr>
          <w:sz w:val="28"/>
          <w:szCs w:val="28"/>
          <w:rtl/>
          <w:lang w:bidi="fa-IR"/>
        </w:rPr>
        <w:t>ﭘﻴﺪﺍ ﻣﻴﺸﻮﺩ</w:t>
      </w:r>
      <w:r w:rsidR="00BD77AA">
        <w:rPr>
          <w:sz w:val="28"/>
          <w:szCs w:val="28"/>
          <w:rtl/>
        </w:rPr>
        <w:t xml:space="preserve">، </w:t>
      </w:r>
      <w:r w:rsidR="00CB105A" w:rsidRPr="00984881">
        <w:rPr>
          <w:sz w:val="28"/>
          <w:szCs w:val="28"/>
          <w:rtl/>
        </w:rPr>
        <w:t>ﮐﻪ ﮐﺎﺷﻒ</w:t>
      </w:r>
      <w:r>
        <w:rPr>
          <w:sz w:val="28"/>
          <w:szCs w:val="28"/>
          <w:rtl/>
        </w:rPr>
        <w:t xml:space="preserve"> </w:t>
      </w:r>
      <w:r w:rsidR="00CB105A" w:rsidRPr="00984881">
        <w:rPr>
          <w:sz w:val="28"/>
          <w:szCs w:val="28"/>
          <w:rtl/>
        </w:rPr>
        <w:t xml:space="preserve">ﻧﻮﺭ </w:t>
      </w:r>
      <w:r w:rsidR="00661646" w:rsidRPr="00984881">
        <w:rPr>
          <w:sz w:val="28"/>
          <w:szCs w:val="28"/>
          <w:rtl/>
        </w:rPr>
        <w:t>ربّ</w:t>
      </w:r>
      <w:r w:rsidR="00CB105A" w:rsidRPr="00984881">
        <w:rPr>
          <w:sz w:val="28"/>
          <w:szCs w:val="28"/>
          <w:rtl/>
        </w:rPr>
        <w:t xml:space="preserve"> ﺭﺣﻤﺎﻥ ﺧﻮﺍﻫﺪ ﺑﻮﺩ</w:t>
      </w:r>
      <w:r w:rsidR="00BD77AA">
        <w:rPr>
          <w:sz w:val="28"/>
          <w:szCs w:val="28"/>
          <w:rtl/>
        </w:rPr>
        <w:t xml:space="preserve">. </w:t>
      </w:r>
      <w:r w:rsidR="00CB105A" w:rsidRPr="00984881">
        <w:rPr>
          <w:sz w:val="28"/>
          <w:szCs w:val="28"/>
          <w:rtl/>
        </w:rPr>
        <w:t>ﻭ ﺑﺎ</w:t>
      </w:r>
      <w:r>
        <w:rPr>
          <w:sz w:val="28"/>
          <w:szCs w:val="28"/>
          <w:rtl/>
        </w:rPr>
        <w:t xml:space="preserve"> </w:t>
      </w:r>
      <w:r w:rsidR="00CB105A" w:rsidRPr="00984881">
        <w:rPr>
          <w:sz w:val="28"/>
          <w:szCs w:val="28"/>
          <w:rtl/>
        </w:rPr>
        <w:t>ﺩﻳﺪﺍﺭ ﻋﺮﺵ</w:t>
      </w:r>
      <w:r>
        <w:rPr>
          <w:sz w:val="28"/>
          <w:szCs w:val="28"/>
          <w:rtl/>
        </w:rPr>
        <w:t xml:space="preserve"> </w:t>
      </w:r>
      <w:r w:rsidR="00661646" w:rsidRPr="00984881">
        <w:rPr>
          <w:sz w:val="28"/>
          <w:szCs w:val="28"/>
          <w:rtl/>
        </w:rPr>
        <w:t>ربّ</w:t>
      </w:r>
      <w:r w:rsidR="00CB105A" w:rsidRPr="00984881">
        <w:rPr>
          <w:sz w:val="28"/>
          <w:szCs w:val="28"/>
          <w:rtl/>
        </w:rPr>
        <w:t xml:space="preserve"> ﺑﺮﺗﺮ ﺍﺯ ﺭﺣﻤﺎﻥ ﺑﺨﻠﻖ</w:t>
      </w:r>
      <w:r>
        <w:rPr>
          <w:sz w:val="28"/>
          <w:szCs w:val="28"/>
          <w:rtl/>
        </w:rPr>
        <w:t xml:space="preserve"> </w:t>
      </w:r>
      <w:r w:rsidR="00CB105A" w:rsidRPr="00984881">
        <w:rPr>
          <w:sz w:val="28"/>
          <w:szCs w:val="28"/>
          <w:rtl/>
        </w:rPr>
        <w:t>ﻓﻮﻕ ﺑﺸﺮﻯ ﺑﺎﺯ ﻣﻴﮕﺮﺩﻧﺪ</w:t>
      </w:r>
      <w:r w:rsidR="00BD77AA">
        <w:rPr>
          <w:sz w:val="28"/>
          <w:szCs w:val="28"/>
          <w:rtl/>
        </w:rPr>
        <w:t xml:space="preserve">. </w:t>
      </w:r>
      <w:r w:rsidR="00CB105A" w:rsidRPr="00984881">
        <w:rPr>
          <w:sz w:val="28"/>
          <w:szCs w:val="28"/>
          <w:rtl/>
        </w:rPr>
        <w:t>ﮐﻪ ﺁﻥ ﺭﺟﻌﺖ ﮐﻨﻨﺪﮔﺎﻥ ﻧﻮﻉ</w:t>
      </w:r>
      <w:r>
        <w:rPr>
          <w:sz w:val="28"/>
          <w:szCs w:val="28"/>
          <w:rtl/>
        </w:rPr>
        <w:t xml:space="preserve"> </w:t>
      </w:r>
      <w:r w:rsidR="00CB105A" w:rsidRPr="00984881">
        <w:rPr>
          <w:sz w:val="28"/>
          <w:szCs w:val="28"/>
          <w:rtl/>
        </w:rPr>
        <w:t>ﻓﻮﻕ ﺑﺸﺮﻯ ﺗﻨﻬﺎ ﺷﺎﻫﺪﺍﻥ ﺍﻣﺮﻭﺯ ﻧﻮﺭ ﻗﺎﺋﻢ ﺑﺎ ﻭﻟﺎﻳﺖ ﻣﺤﻤﺪ ﻫﺴﺘﻨﺪ</w:t>
      </w:r>
      <w:r w:rsidR="00BD77AA">
        <w:rPr>
          <w:sz w:val="28"/>
          <w:szCs w:val="28"/>
          <w:rtl/>
        </w:rPr>
        <w:t xml:space="preserve">. </w:t>
      </w:r>
      <w:r w:rsidR="00CB105A" w:rsidRPr="00984881">
        <w:rPr>
          <w:sz w:val="28"/>
          <w:szCs w:val="28"/>
          <w:rtl/>
        </w:rPr>
        <w:t>ﻧﻮعی ﺒﺮﺗﺮ ﺍﺯ ﺑﺸﺮ ﻫﺰﺍﺭﺍﻥ ﺑﺎﺭ</w:t>
      </w:r>
      <w:r w:rsidR="00BD77AA">
        <w:rPr>
          <w:sz w:val="28"/>
          <w:szCs w:val="28"/>
          <w:rtl/>
        </w:rPr>
        <w:t xml:space="preserve">، </w:t>
      </w:r>
      <w:r w:rsidR="00CB105A" w:rsidRPr="00984881">
        <w:rPr>
          <w:sz w:val="28"/>
          <w:szCs w:val="28"/>
          <w:rtl/>
        </w:rPr>
        <w:t>ﮐﻪ</w:t>
      </w:r>
      <w:r>
        <w:rPr>
          <w:sz w:val="28"/>
          <w:szCs w:val="28"/>
          <w:rtl/>
        </w:rPr>
        <w:t xml:space="preserve"> </w:t>
      </w:r>
      <w:r w:rsidR="00CB105A" w:rsidRPr="00984881">
        <w:rPr>
          <w:sz w:val="28"/>
          <w:szCs w:val="28"/>
          <w:rtl/>
        </w:rPr>
        <w:t>ﺗﻤﺎﻣﻰ ﮐﻬﮑﺸﺎﻥ ﺭﺍﻩ ﺷﻴﺮﻯ</w:t>
      </w:r>
      <w:r w:rsidR="00BD77AA">
        <w:rPr>
          <w:sz w:val="28"/>
          <w:szCs w:val="28"/>
          <w:rtl/>
        </w:rPr>
        <w:t xml:space="preserve">، </w:t>
      </w:r>
      <w:r w:rsidR="00CB105A" w:rsidRPr="00984881">
        <w:rPr>
          <w:sz w:val="28"/>
          <w:szCs w:val="28"/>
          <w:rtl/>
        </w:rPr>
        <w:t>ﺻﺤﻨﻪ ﺟﻮﻟﺎﻥ ﺁﻧﻬﺎ ﻣﻴﺒﺎﺷﺪ</w:t>
      </w:r>
      <w:r w:rsidR="00BD77AA">
        <w:rPr>
          <w:sz w:val="28"/>
          <w:szCs w:val="28"/>
          <w:rtl/>
        </w:rPr>
        <w:t xml:space="preserve">. </w:t>
      </w:r>
      <w:r w:rsidR="00CB105A" w:rsidRPr="00984881">
        <w:rPr>
          <w:sz w:val="28"/>
          <w:szCs w:val="28"/>
          <w:rtl/>
        </w:rPr>
        <w:t>ﮐﻪ ﮐﺎﺭ ﺑﺎﺩ ﺻﺒﺎ ﻭ ﺳﻠﻴﻤﺎﻥ</w:t>
      </w:r>
      <w:r w:rsidR="00BD77AA">
        <w:rPr>
          <w:sz w:val="28"/>
          <w:szCs w:val="28"/>
          <w:rtl/>
        </w:rPr>
        <w:t xml:space="preserve">، </w:t>
      </w:r>
      <w:r w:rsidR="00CB105A" w:rsidRPr="00984881">
        <w:rPr>
          <w:sz w:val="28"/>
          <w:szCs w:val="28"/>
          <w:rtl/>
        </w:rPr>
        <w:t>ﻭ ﺣﺘﻰ ﻣﻌﺮﺍﺝ ﻓﻌﻠﻰ ﻃﺮﻳﻘﺖ ﻣﺤﻤﺪﻯ ﻓﻌﻠﺎ ﺑﺪﺍﻥ ﻧﺨﻮﺍﻫﻨﺪ ﺭﺳﻴﺪ</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ﺁﻧﮑﻪ ﻧﺎﻭﻙ ﺑﺮ ﺩﻝ ﻣﻦ</w:t>
      </w:r>
      <w:r w:rsidR="00BD77AA">
        <w:rPr>
          <w:b/>
          <w:bCs/>
          <w:sz w:val="28"/>
          <w:szCs w:val="28"/>
          <w:rtl/>
        </w:rPr>
        <w:t xml:space="preserve">، </w:t>
      </w:r>
      <w:r w:rsidRPr="00984881">
        <w:rPr>
          <w:b/>
          <w:bCs/>
          <w:sz w:val="28"/>
          <w:szCs w:val="28"/>
          <w:rtl/>
        </w:rPr>
        <w:t>ﺯﻳﺮ ﭼﺸﻤﻰ ﻣﻴﺰﻧﺪ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ﻗﻮﺕ ﺟﺎﻥ ﺣﺎﻓﻈﺶ</w:t>
      </w:r>
      <w:r w:rsidR="00BD77AA">
        <w:rPr>
          <w:b/>
          <w:bCs/>
          <w:sz w:val="28"/>
          <w:szCs w:val="28"/>
          <w:rtl/>
        </w:rPr>
        <w:t xml:space="preserve">، </w:t>
      </w:r>
      <w:r w:rsidRPr="00984881">
        <w:rPr>
          <w:b/>
          <w:bCs/>
          <w:sz w:val="28"/>
          <w:szCs w:val="28"/>
          <w:rtl/>
        </w:rPr>
        <w:t xml:space="preserve">ﺩﺭ ﺧﻨﺪﻩٴ ﺯﻳﺮ ﻟﺒﺴﺖ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ﭘﻴﺮ ﺍﻟﻬﻰ ﺣﺎﻓﻆ</w:t>
      </w:r>
      <w:r w:rsidR="00BD77AA">
        <w:rPr>
          <w:sz w:val="28"/>
          <w:szCs w:val="28"/>
          <w:rtl/>
        </w:rPr>
        <w:t xml:space="preserve">، </w:t>
      </w:r>
      <w:r w:rsidR="00CB105A" w:rsidRPr="00984881">
        <w:rPr>
          <w:sz w:val="28"/>
          <w:szCs w:val="28"/>
          <w:rtl/>
        </w:rPr>
        <w:t>ﺳﻠﻴﻤﺎﻥ ﺯﻣﺎﻥ ﺍﻭ</w:t>
      </w:r>
      <w:r w:rsidR="00BD77AA">
        <w:rPr>
          <w:sz w:val="28"/>
          <w:szCs w:val="28"/>
          <w:rtl/>
        </w:rPr>
        <w:t xml:space="preserve">، </w:t>
      </w:r>
      <w:r w:rsidR="00CB105A" w:rsidRPr="00984881">
        <w:rPr>
          <w:sz w:val="28"/>
          <w:szCs w:val="28"/>
          <w:rtl/>
        </w:rPr>
        <w:t>ﮐﻪ</w:t>
      </w:r>
      <w:r>
        <w:rPr>
          <w:sz w:val="28"/>
          <w:szCs w:val="28"/>
          <w:rtl/>
        </w:rPr>
        <w:t xml:space="preserve"> </w:t>
      </w:r>
      <w:r w:rsidR="00CB105A" w:rsidRPr="00984881">
        <w:rPr>
          <w:sz w:val="28"/>
          <w:szCs w:val="28"/>
          <w:rtl/>
        </w:rPr>
        <w:t>ﺑﺎ ﻧﻮﻙ ﻣﮋﮔﺎﻧﺶ ﺯﻳﺮ ﭼﺸﻤﻰ ﺑﻤﻦ ﻧﻈﺮ ﺩﺍﺭﺩ</w:t>
      </w:r>
      <w:r w:rsidR="00BD77AA">
        <w:rPr>
          <w:sz w:val="28"/>
          <w:szCs w:val="28"/>
          <w:rtl/>
        </w:rPr>
        <w:t xml:space="preserve">، </w:t>
      </w:r>
      <w:r w:rsidR="00CB105A" w:rsidRPr="00984881">
        <w:rPr>
          <w:sz w:val="28"/>
          <w:szCs w:val="28"/>
          <w:rtl/>
        </w:rPr>
        <w:t>ﮐﻪ ﺩﻝ ﻣﺮﺍ ﻣﻴﮑﻮﺑﺪ ﻭ ﺑﻄﭙﺶ ﺩﺭﺁﻭﺭﺩﻩ</w:t>
      </w:r>
      <w:r w:rsidR="00BD77AA">
        <w:rPr>
          <w:sz w:val="28"/>
          <w:szCs w:val="28"/>
          <w:rtl/>
        </w:rPr>
        <w:t xml:space="preserve">، </w:t>
      </w:r>
      <w:r w:rsidR="00CB105A" w:rsidRPr="00984881">
        <w:rPr>
          <w:sz w:val="28"/>
          <w:szCs w:val="28"/>
          <w:rtl/>
        </w:rPr>
        <w:t>ﺍﮔﺮ ﻟﺒﺨﻨﺪﻯ ﺑﻤﻦ ﺣﺎﻓﻆ ﺑﺰﻧﺪ</w:t>
      </w:r>
      <w:r w:rsidR="00BD77AA">
        <w:rPr>
          <w:sz w:val="28"/>
          <w:szCs w:val="28"/>
          <w:rtl/>
        </w:rPr>
        <w:t xml:space="preserve">. </w:t>
      </w:r>
      <w:r w:rsidR="00CB105A" w:rsidRPr="00984881">
        <w:rPr>
          <w:sz w:val="28"/>
          <w:szCs w:val="28"/>
          <w:rtl/>
        </w:rPr>
        <w:t>ﻭﻟﻮ ﺯﻳﺮ ﻟﺐ</w:t>
      </w:r>
      <w:r w:rsidR="00BD77AA">
        <w:rPr>
          <w:sz w:val="28"/>
          <w:szCs w:val="28"/>
          <w:rtl/>
        </w:rPr>
        <w:t xml:space="preserve">، </w:t>
      </w:r>
      <w:r w:rsidR="00CB105A" w:rsidRPr="00984881">
        <w:rPr>
          <w:sz w:val="28"/>
          <w:szCs w:val="28"/>
          <w:rtl/>
        </w:rPr>
        <w:t>ﺑﺎﻋث ﻗﻮﺕ ﺟﺎﻥ ﻣﻦ ﻣﻴﺸﻮﺩ</w:t>
      </w:r>
      <w:r w:rsidR="00BD77AA">
        <w:rPr>
          <w:sz w:val="28"/>
          <w:szCs w:val="28"/>
          <w:rtl/>
        </w:rPr>
        <w:t xml:space="preserve">. </w:t>
      </w:r>
      <w:r w:rsidR="00CB105A" w:rsidRPr="00984881">
        <w:rPr>
          <w:sz w:val="28"/>
          <w:szCs w:val="28"/>
          <w:rtl/>
        </w:rPr>
        <w:t>ﭼﻪ ﺭﺳﺪ ﮐﻪ ﺗﻌﻠﻴﻤﺎﺕ ﺍﻟﻬﻰ ﻭ ﻣﺤﺒّﺖ ﻭﻧﻮﺍﺯﺵ ﻭ ﺍﺑﺮﺍﺯ ﺭﺿﺎﻳﺘﻰ ﮐﻨﺪ</w:t>
      </w:r>
      <w:r w:rsidR="00BD77AA">
        <w:rPr>
          <w:sz w:val="28"/>
          <w:szCs w:val="28"/>
          <w:rtl/>
        </w:rPr>
        <w:t xml:space="preserve">. </w:t>
      </w:r>
      <w:r w:rsidR="00CB105A" w:rsidRPr="00984881">
        <w:rPr>
          <w:sz w:val="28"/>
          <w:szCs w:val="28"/>
          <w:rtl/>
        </w:rPr>
        <w:t>ﺟﻴﺮﻩ ﺭﻭﺯﺍﻧﻪ ﺟﺎﻥ ﺣﺎﻓﻆ ﺣﮑﻤﺘﻰ ﺍﻟﻬﻰ ﺗﺎﺯﻩ ﺍﺯ ﺩﻫﺎﻥ ﭘﻴﺮ ﻣﻴﺒﺎﺷﺪ</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ﺁﺏ ﺣﻴﻮﺍﻧﺶ ﺯﻣﻨﻘﺎﺭ ﺑﻠﺎﻏﺖ</w:t>
      </w:r>
      <w:r w:rsidR="004D25BE">
        <w:rPr>
          <w:b/>
          <w:bCs/>
          <w:sz w:val="28"/>
          <w:szCs w:val="28"/>
          <w:rtl/>
        </w:rPr>
        <w:t xml:space="preserve"> </w:t>
      </w:r>
      <w:r w:rsidRPr="00984881">
        <w:rPr>
          <w:b/>
          <w:bCs/>
          <w:sz w:val="28"/>
          <w:szCs w:val="28"/>
          <w:rtl/>
        </w:rPr>
        <w:t>ﻣﻰ ﭼﮑﺪ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ﺯﺍﻍ ﮐَﻠﻚ ﻣﻦ ﺑﻨﺎﻡ ﺍﻳﺰﺩ</w:t>
      </w:r>
      <w:r w:rsidR="00BD77AA">
        <w:rPr>
          <w:b/>
          <w:bCs/>
          <w:sz w:val="28"/>
          <w:szCs w:val="28"/>
          <w:rtl/>
        </w:rPr>
        <w:t xml:space="preserve">، </w:t>
      </w:r>
      <w:r w:rsidRPr="00984881">
        <w:rPr>
          <w:b/>
          <w:bCs/>
          <w:sz w:val="28"/>
          <w:szCs w:val="28"/>
          <w:rtl/>
        </w:rPr>
        <w:t xml:space="preserve">ﭼﻪ ﻋﺎﻟﻰ ﻣﺸﺮﺑﺴﺖ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ﺁﺏ</w:t>
      </w:r>
      <w:r>
        <w:rPr>
          <w:sz w:val="28"/>
          <w:szCs w:val="28"/>
          <w:rtl/>
        </w:rPr>
        <w:t xml:space="preserve"> </w:t>
      </w:r>
      <w:r w:rsidR="00CB105A" w:rsidRPr="00984881">
        <w:rPr>
          <w:sz w:val="28"/>
          <w:szCs w:val="28"/>
          <w:rtl/>
        </w:rPr>
        <w:t>ﺣﻴﺎﺗﻰ ﮐﻪ ﭘﻴﺮ ﻣﻴﺪﻫﺪ</w:t>
      </w:r>
      <w:r w:rsidR="00BD77AA">
        <w:rPr>
          <w:sz w:val="28"/>
          <w:szCs w:val="28"/>
          <w:rtl/>
        </w:rPr>
        <w:t xml:space="preserve">، </w:t>
      </w:r>
      <w:r w:rsidR="00CB105A" w:rsidRPr="00984881">
        <w:rPr>
          <w:sz w:val="28"/>
          <w:szCs w:val="28"/>
          <w:rtl/>
        </w:rPr>
        <w:t>ﻳﺎ ﻫﻤﺎﻥ</w:t>
      </w:r>
      <w:r>
        <w:rPr>
          <w:sz w:val="28"/>
          <w:szCs w:val="28"/>
          <w:rtl/>
        </w:rPr>
        <w:t xml:space="preserve"> </w:t>
      </w:r>
      <w:r w:rsidR="00CB105A" w:rsidRPr="00984881">
        <w:rPr>
          <w:sz w:val="28"/>
          <w:szCs w:val="28"/>
          <w:rtl/>
        </w:rPr>
        <w:t>ﻣﻌﻘﻮﻟﺎﺕ ﻭ ﺗﻌﻠﻴﻤﺎﺕ ﻭ ﺑﻴﺎﻧﺎﺕ ﺷﻴﺮﻳﻦ ﻭﻣﺴﺖ ﮐﻨﻨﺪﻩ ﺍﻭ ﺩﺭ ﻣﻨﻘﺎﺭ ﺑﻠﺎﻏﺖ</w:t>
      </w:r>
      <w:r w:rsidR="00BD77AA">
        <w:rPr>
          <w:sz w:val="28"/>
          <w:szCs w:val="28"/>
          <w:rtl/>
        </w:rPr>
        <w:t xml:space="preserve">، </w:t>
      </w:r>
      <w:r w:rsidR="00CB105A" w:rsidRPr="00984881">
        <w:rPr>
          <w:sz w:val="28"/>
          <w:szCs w:val="28"/>
          <w:rtl/>
        </w:rPr>
        <w:t>ﻭ ﺁﻧﭽﻪ ﺑﻠﺎﻏﺖ ﮐﻠﺎﻡ ﻣﻴﺘﻮﺍﻧﺪ ﺩﺍﺷﺘﻪ ﺑﺎﺷﺪ</w:t>
      </w:r>
      <w:r w:rsidR="00BD77AA">
        <w:rPr>
          <w:sz w:val="28"/>
          <w:szCs w:val="28"/>
          <w:rtl/>
        </w:rPr>
        <w:t xml:space="preserve">، </w:t>
      </w:r>
      <w:r w:rsidR="00CB105A" w:rsidRPr="00984881">
        <w:rPr>
          <w:sz w:val="28"/>
          <w:szCs w:val="28"/>
          <w:rtl/>
        </w:rPr>
        <w:t>ﮐﻪ</w:t>
      </w:r>
      <w:r w:rsidR="00375D6D" w:rsidRPr="00984881">
        <w:rPr>
          <w:rFonts w:hint="cs"/>
          <w:sz w:val="28"/>
          <w:szCs w:val="28"/>
          <w:rtl/>
        </w:rPr>
        <w:t xml:space="preserve"> </w:t>
      </w:r>
      <w:r w:rsidR="00CB105A" w:rsidRPr="00984881">
        <w:rPr>
          <w:sz w:val="28"/>
          <w:szCs w:val="28"/>
          <w:rtl/>
        </w:rPr>
        <w:t>ﺑﺘﻮﺍﻧﺪ</w:t>
      </w:r>
      <w:r>
        <w:rPr>
          <w:sz w:val="28"/>
          <w:szCs w:val="28"/>
          <w:rtl/>
        </w:rPr>
        <w:t xml:space="preserve"> </w:t>
      </w:r>
      <w:r w:rsidR="00CB105A" w:rsidRPr="00984881">
        <w:rPr>
          <w:sz w:val="28"/>
          <w:szCs w:val="28"/>
          <w:rtl/>
        </w:rPr>
        <w:t>ﺍﺑﻠﺎﻍ</w:t>
      </w:r>
      <w:r>
        <w:rPr>
          <w:sz w:val="28"/>
          <w:szCs w:val="28"/>
          <w:rtl/>
        </w:rPr>
        <w:t xml:space="preserve"> </w:t>
      </w:r>
      <w:r w:rsidR="00CB105A" w:rsidRPr="00984881">
        <w:rPr>
          <w:sz w:val="28"/>
          <w:szCs w:val="28"/>
          <w:rtl/>
        </w:rPr>
        <w:t>ﭘﻴﺎﻡ</w:t>
      </w:r>
      <w:r>
        <w:rPr>
          <w:sz w:val="28"/>
          <w:szCs w:val="28"/>
          <w:rtl/>
        </w:rPr>
        <w:t xml:space="preserve"> </w:t>
      </w:r>
      <w:r w:rsidR="00CB105A" w:rsidRPr="00984881">
        <w:rPr>
          <w:sz w:val="28"/>
          <w:szCs w:val="28"/>
          <w:rtl/>
        </w:rPr>
        <w:t>ﺍﻟﻬﻰ ﺭﺍ</w:t>
      </w:r>
      <w:r w:rsidR="00BD77AA">
        <w:rPr>
          <w:sz w:val="28"/>
          <w:szCs w:val="28"/>
          <w:rtl/>
        </w:rPr>
        <w:t xml:space="preserve">، </w:t>
      </w:r>
      <w:r w:rsidR="00CB105A" w:rsidRPr="00984881">
        <w:rPr>
          <w:sz w:val="28"/>
          <w:szCs w:val="28"/>
          <w:rtl/>
        </w:rPr>
        <w:t>ﺩﺭ ﻓﻬﻢ ﺩﻳﮕﺮﻯ ﺩﺭﺑﻴﺎﻭﺭﺩ</w:t>
      </w:r>
      <w:r w:rsidR="00BD77AA">
        <w:rPr>
          <w:sz w:val="28"/>
          <w:szCs w:val="28"/>
          <w:rtl/>
        </w:rPr>
        <w:t xml:space="preserve">، </w:t>
      </w:r>
      <w:r w:rsidR="00CB105A" w:rsidRPr="00984881">
        <w:rPr>
          <w:sz w:val="28"/>
          <w:szCs w:val="28"/>
          <w:rtl/>
        </w:rPr>
        <w:t>ﺍﺯ ﺩﻫﺎﻧﺶ ﭼﻮﻥ ﻗﻄﺮﻩ ﺍﻯ ﻣﻰ ﭼﮑﺪ ﮐﻪ ﻣﺮﮐّﺐ ﺳﻴﺎﻩ</w:t>
      </w:r>
      <w:r>
        <w:rPr>
          <w:sz w:val="28"/>
          <w:szCs w:val="28"/>
          <w:rtl/>
        </w:rPr>
        <w:t xml:space="preserve"> </w:t>
      </w:r>
      <w:r w:rsidR="00CB105A" w:rsidRPr="00984881">
        <w:rPr>
          <w:sz w:val="28"/>
          <w:szCs w:val="28"/>
          <w:rtl/>
        </w:rPr>
        <w:t>ﻗﻠﻢ ﻣﻦ</w:t>
      </w:r>
      <w:r w:rsidR="00BD77AA">
        <w:rPr>
          <w:sz w:val="28"/>
          <w:szCs w:val="28"/>
          <w:rtl/>
        </w:rPr>
        <w:t xml:space="preserve">، </w:t>
      </w:r>
      <w:r w:rsidR="00CB105A" w:rsidRPr="00984881">
        <w:rPr>
          <w:sz w:val="28"/>
          <w:szCs w:val="28"/>
          <w:rtl/>
        </w:rPr>
        <w:t>ﺑﻨﺎﻡ ﺍﻳﺰﺩ ﺧﺪﺍﻭﻧﺪ</w:t>
      </w:r>
      <w:r w:rsidR="00BD77AA">
        <w:rPr>
          <w:sz w:val="28"/>
          <w:szCs w:val="28"/>
          <w:rtl/>
        </w:rPr>
        <w:t xml:space="preserve">، </w:t>
      </w:r>
      <w:r w:rsidR="00CB105A" w:rsidRPr="00984881">
        <w:rPr>
          <w:sz w:val="28"/>
          <w:szCs w:val="28"/>
          <w:rtl/>
        </w:rPr>
        <w:t>ﻣﻴﮕﻮﻳﻤﮑﻪ ﭼﻪ ﻋﺎﻟﻰ ﻣﺸﺮﺏ ﻭ ﻃﺮﻳﻘﺖ ﻭ ﻣﮑﺘﺐ ﻭ ﻓﻠﺴﻔﻪﺍﻯ ﺍﺳﺖ</w:t>
      </w:r>
      <w:r w:rsidR="00BD77AA">
        <w:rPr>
          <w:sz w:val="28"/>
          <w:szCs w:val="28"/>
          <w:rtl/>
        </w:rPr>
        <w:t xml:space="preserve">. </w:t>
      </w:r>
      <w:r w:rsidR="00CB105A" w:rsidRPr="00984881">
        <w:rPr>
          <w:sz w:val="28"/>
          <w:szCs w:val="28"/>
          <w:rtl/>
        </w:rPr>
        <w:t>ﮐﻪ ﻫﺮﭼﻪ ﺍﺳﺘﺎﺩ ﺃﺟﻞ ﺑﮕﻮﻳﺪ ﻣﻴﻨﻮﻳﺴﻢ</w:t>
      </w:r>
      <w:r w:rsidR="00BD77AA">
        <w:rPr>
          <w:sz w:val="28"/>
          <w:szCs w:val="28"/>
          <w:rtl/>
        </w:rPr>
        <w:t xml:space="preserve">، </w:t>
      </w:r>
      <w:r w:rsidR="00CB105A" w:rsidRPr="00984881">
        <w:rPr>
          <w:sz w:val="28"/>
          <w:szCs w:val="28"/>
          <w:rtl/>
        </w:rPr>
        <w:t>ﻭ ﻫﺮﭼﻪ</w:t>
      </w:r>
      <w:r>
        <w:rPr>
          <w:sz w:val="28"/>
          <w:szCs w:val="28"/>
          <w:rtl/>
        </w:rPr>
        <w:t xml:space="preserve"> </w:t>
      </w:r>
      <w:r w:rsidR="00CB105A" w:rsidRPr="00984881">
        <w:rPr>
          <w:sz w:val="28"/>
          <w:szCs w:val="28"/>
          <w:rtl/>
        </w:rPr>
        <w:t>ﺩﺭ ﺩﺍﻧﺶ ﻭ ﺁﮔﺎﻫﻰ ﺣﺎﻓﻆ</w:t>
      </w:r>
      <w:r>
        <w:rPr>
          <w:sz w:val="28"/>
          <w:szCs w:val="28"/>
          <w:rtl/>
        </w:rPr>
        <w:t xml:space="preserve"> </w:t>
      </w:r>
      <w:r w:rsidR="00CB105A" w:rsidRPr="00984881">
        <w:rPr>
          <w:sz w:val="28"/>
          <w:szCs w:val="28"/>
          <w:rtl/>
        </w:rPr>
        <w:t>ﺳﺎﻟﻚ ﻫﺴﺖ</w:t>
      </w:r>
      <w:r w:rsidR="00BD77AA">
        <w:rPr>
          <w:sz w:val="28"/>
          <w:szCs w:val="28"/>
          <w:rtl/>
        </w:rPr>
        <w:t xml:space="preserve">، </w:t>
      </w:r>
      <w:r w:rsidR="00CB105A" w:rsidRPr="00984881">
        <w:rPr>
          <w:sz w:val="28"/>
          <w:szCs w:val="28"/>
          <w:rtl/>
        </w:rPr>
        <w:t>ﺍﺯ ﺁﻥ ﭘﻴﺮ ﻭ ﺳﻠﻴﻤﺎﻥ ﺯﻣﺎﻥ ﺧﻮﺩ ﻣﻴﺪﺍﻧﺪ</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ﺧﺪﺍ ﭼﻮ ﺻﻮﺭﺕ ﺃﺑﺮﻭﻯ ﺩﻟﮕﺸﺎﻯ ﺗﻮ ﺑﺴﺖ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ﮔﺸﺎﺩ ﮐﺎﺭ ﻣﻦ</w:t>
      </w:r>
      <w:r w:rsidR="00BD77AA">
        <w:rPr>
          <w:b/>
          <w:bCs/>
          <w:sz w:val="28"/>
          <w:szCs w:val="28"/>
          <w:rtl/>
        </w:rPr>
        <w:t xml:space="preserve">، </w:t>
      </w:r>
      <w:r w:rsidRPr="00984881">
        <w:rPr>
          <w:b/>
          <w:bCs/>
          <w:sz w:val="28"/>
          <w:szCs w:val="28"/>
          <w:rtl/>
        </w:rPr>
        <w:t>ﺃﻧﺪﺭ ﮐﺮﺷمه</w:t>
      </w:r>
      <w:r w:rsidR="004D25BE">
        <w:rPr>
          <w:b/>
          <w:bCs/>
          <w:sz w:val="28"/>
          <w:szCs w:val="28"/>
          <w:rtl/>
        </w:rPr>
        <w:t xml:space="preserve"> </w:t>
      </w:r>
      <w:r w:rsidRPr="00984881">
        <w:rPr>
          <w:b/>
          <w:bCs/>
          <w:sz w:val="28"/>
          <w:szCs w:val="28"/>
          <w:rtl/>
        </w:rPr>
        <w:t xml:space="preserve">ﺗﻮ ﺑﺴﺖ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ﺧﻮﺍﺟﻪ ﺣﺎﻓﻆ ﭘﻴﺮ ﺍﻟﻬﻰ ﺧﻮﺩ ﺭﺍ ﻣﻴﮕﻮﻳﺪ</w:t>
      </w:r>
      <w:r w:rsidR="00BD77AA">
        <w:rPr>
          <w:sz w:val="28"/>
          <w:szCs w:val="28"/>
          <w:rtl/>
        </w:rPr>
        <w:t xml:space="preserve">، </w:t>
      </w:r>
      <w:r w:rsidR="00CB105A" w:rsidRPr="00984881">
        <w:rPr>
          <w:sz w:val="28"/>
          <w:szCs w:val="28"/>
          <w:rtl/>
        </w:rPr>
        <w:t>ﮐﻪ ﺧﺪﺍﻭﻧﺪ ﭼﻮﻥ ﺃﺑﺮﻭﺍﻥ ﺗﻮﺭﺍ ﺑﺼﻮﺭﺕ ﺩﻟﮕﺸﺎﻯ ﺗﻮ ﺯﻳﻨﺖ ﺩﺍﺩ</w:t>
      </w:r>
      <w:r w:rsidR="00BD77AA">
        <w:rPr>
          <w:sz w:val="28"/>
          <w:szCs w:val="28"/>
          <w:rtl/>
        </w:rPr>
        <w:t xml:space="preserve">، </w:t>
      </w:r>
      <w:r w:rsidR="00CB105A" w:rsidRPr="00984881">
        <w:rPr>
          <w:sz w:val="28"/>
          <w:szCs w:val="28"/>
          <w:rtl/>
        </w:rPr>
        <w:t>ﺁﻧﮕﺎﻩ ﺍﻳﻦ ﺣﺎﻝ</w:t>
      </w:r>
      <w:r w:rsidR="00BD77AA">
        <w:rPr>
          <w:sz w:val="28"/>
          <w:szCs w:val="28"/>
          <w:rtl/>
        </w:rPr>
        <w:t xml:space="preserve">، </w:t>
      </w:r>
      <w:r w:rsidR="00CB105A" w:rsidRPr="00984881">
        <w:rPr>
          <w:sz w:val="28"/>
          <w:szCs w:val="28"/>
          <w:rtl/>
        </w:rPr>
        <w:t>ﮐﺎﺭ ﻣﻦ ﺳﺎﻟﻚ ﺭﺍ ﮔﺸﻮﺩ</w:t>
      </w:r>
      <w:r w:rsidR="00BD77AA">
        <w:rPr>
          <w:sz w:val="28"/>
          <w:szCs w:val="28"/>
          <w:rtl/>
        </w:rPr>
        <w:t xml:space="preserve">. </w:t>
      </w:r>
      <w:r w:rsidR="00CB105A" w:rsidRPr="00984881">
        <w:rPr>
          <w:sz w:val="28"/>
          <w:szCs w:val="28"/>
          <w:rtl/>
        </w:rPr>
        <w:t>ﮐﻪ ﺳﺎﻟﻚ ﺗﻮﺍﻧﺴﺖ ﺑﺎ</w:t>
      </w:r>
      <w:r>
        <w:rPr>
          <w:sz w:val="28"/>
          <w:szCs w:val="28"/>
          <w:rtl/>
        </w:rPr>
        <w:t xml:space="preserve"> </w:t>
      </w:r>
      <w:r w:rsidR="00CB105A" w:rsidRPr="00984881">
        <w:rPr>
          <w:sz w:val="28"/>
          <w:szCs w:val="28"/>
          <w:rtl/>
        </w:rPr>
        <w:t>ﺩﻳﺪﺍﺭ ﺃﺑﺮﻭﺍﻥ ﻳﺎﺭ</w:t>
      </w:r>
      <w:r w:rsidR="00BD77AA">
        <w:rPr>
          <w:sz w:val="28"/>
          <w:szCs w:val="28"/>
          <w:rtl/>
        </w:rPr>
        <w:t xml:space="preserve">، </w:t>
      </w:r>
      <w:r w:rsidR="00CB105A" w:rsidRPr="00984881">
        <w:rPr>
          <w:sz w:val="28"/>
          <w:szCs w:val="28"/>
          <w:rtl/>
        </w:rPr>
        <w:t>ﮐﻪ ثوﺍﺏ ﻋﺒﺎﺩﺍﺕ</w:t>
      </w:r>
      <w:r>
        <w:rPr>
          <w:sz w:val="28"/>
          <w:szCs w:val="28"/>
          <w:rtl/>
        </w:rPr>
        <w:t xml:space="preserve"> </w:t>
      </w:r>
      <w:r w:rsidR="00CB105A" w:rsidRPr="00984881">
        <w:rPr>
          <w:sz w:val="28"/>
          <w:szCs w:val="28"/>
          <w:rtl/>
        </w:rPr>
        <w:t>ﺣﺎﻓﻆ ﺷﺪ</w:t>
      </w:r>
      <w:r w:rsidR="00BD77AA">
        <w:rPr>
          <w:sz w:val="28"/>
          <w:szCs w:val="28"/>
          <w:rtl/>
        </w:rPr>
        <w:t xml:space="preserve">. </w:t>
      </w:r>
      <w:r w:rsidR="00CB105A" w:rsidRPr="00984881">
        <w:rPr>
          <w:sz w:val="28"/>
          <w:szCs w:val="28"/>
          <w:rtl/>
        </w:rPr>
        <w:t>ﻭﻟﻰ ﺑﺎﺯ ﺍﻳﻦ ﺃﺑﺮﻭﺍﻥ ﻣﺮﺍ ﺃﺳﻴﺮ ﮐﺮﺷﻤﻪ ﻫﺎﻯ ﺗﻮ ﻧﻤﻮﺩ</w:t>
      </w:r>
      <w:r w:rsidR="00BD77AA">
        <w:rPr>
          <w:sz w:val="28"/>
          <w:szCs w:val="28"/>
          <w:rtl/>
        </w:rPr>
        <w:t xml:space="preserve">، </w:t>
      </w:r>
      <w:r w:rsidR="00CB105A" w:rsidRPr="00984881">
        <w:rPr>
          <w:sz w:val="28"/>
          <w:szCs w:val="28"/>
          <w:rtl/>
        </w:rPr>
        <w:t xml:space="preserve">ﮐﻪ ﺩﻝ ﻧﮑﻨﻢ ﻭ ﺍﺩﺍﻣﻪ ﻋﺸﻖ ﻭﺭﺯﻯ ﻋﺒﺎﺩﻯ ﺧﻮﺩﺭﺍ ﺑﻨﻤﺎﻳﻢ </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ﻣﺮﺍ ﻭ ﺳﺮﻭ ﭼﻤﻦ ﺭﺍ</w:t>
      </w:r>
      <w:r w:rsidR="00BD77AA">
        <w:rPr>
          <w:b/>
          <w:bCs/>
          <w:sz w:val="28"/>
          <w:szCs w:val="28"/>
          <w:rtl/>
        </w:rPr>
        <w:t xml:space="preserve">، </w:t>
      </w:r>
      <w:r w:rsidRPr="00984881">
        <w:rPr>
          <w:b/>
          <w:bCs/>
          <w:sz w:val="28"/>
          <w:szCs w:val="28"/>
          <w:rtl/>
        </w:rPr>
        <w:t>ﺑﺨﺎﻙ ﺭﺍﻩ ﻧﺸﺎﻧﺪ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ﺯﻣﺎﻧﻪ</w:t>
      </w:r>
      <w:r w:rsidR="00BD77AA">
        <w:rPr>
          <w:b/>
          <w:bCs/>
          <w:sz w:val="28"/>
          <w:szCs w:val="28"/>
          <w:rtl/>
        </w:rPr>
        <w:t xml:space="preserve">، </w:t>
      </w:r>
      <w:r w:rsidRPr="00984881">
        <w:rPr>
          <w:b/>
          <w:bCs/>
          <w:sz w:val="28"/>
          <w:szCs w:val="28"/>
          <w:rtl/>
        </w:rPr>
        <w:t>ﺗﺎ ﻗ</w:t>
      </w:r>
      <w:r w:rsidR="00590E34" w:rsidRPr="00984881">
        <w:rPr>
          <w:rFonts w:hint="cs"/>
          <w:b/>
          <w:bCs/>
          <w:sz w:val="28"/>
          <w:szCs w:val="28"/>
          <w:rtl/>
        </w:rPr>
        <w:t>َ</w:t>
      </w:r>
      <w:r w:rsidRPr="00984881">
        <w:rPr>
          <w:b/>
          <w:bCs/>
          <w:sz w:val="28"/>
          <w:szCs w:val="28"/>
          <w:rtl/>
        </w:rPr>
        <w:t>ﺼ</w:t>
      </w:r>
      <w:r w:rsidR="00590E34" w:rsidRPr="00984881">
        <w:rPr>
          <w:rFonts w:hint="cs"/>
          <w:b/>
          <w:bCs/>
          <w:sz w:val="28"/>
          <w:szCs w:val="28"/>
          <w:rtl/>
        </w:rPr>
        <w:t>َ</w:t>
      </w:r>
      <w:r w:rsidRPr="00984881">
        <w:rPr>
          <w:b/>
          <w:bCs/>
          <w:sz w:val="28"/>
          <w:szCs w:val="28"/>
          <w:rtl/>
        </w:rPr>
        <w:t>ﺐ ﻧﺮﮔس</w:t>
      </w:r>
      <w:r w:rsidR="004D25BE">
        <w:rPr>
          <w:b/>
          <w:bCs/>
          <w:sz w:val="28"/>
          <w:szCs w:val="28"/>
          <w:rtl/>
        </w:rPr>
        <w:t xml:space="preserve"> </w:t>
      </w:r>
      <w:r w:rsidRPr="00984881">
        <w:rPr>
          <w:b/>
          <w:bCs/>
          <w:sz w:val="28"/>
          <w:szCs w:val="28"/>
          <w:rtl/>
        </w:rPr>
        <w:t xml:space="preserve">ﻗﺒﺎﻯ ﺗﻮ ﺑﺴﺖ </w:t>
      </w:r>
    </w:p>
    <w:p w:rsidR="00CB105A" w:rsidRPr="00984881" w:rsidRDefault="004D25BE" w:rsidP="00711CE0">
      <w:pPr>
        <w:bidi/>
        <w:jc w:val="both"/>
        <w:rPr>
          <w:sz w:val="28"/>
          <w:szCs w:val="28"/>
          <w:rtl/>
        </w:rPr>
      </w:pPr>
      <w:r>
        <w:rPr>
          <w:sz w:val="28"/>
          <w:szCs w:val="28"/>
          <w:rtl/>
        </w:rPr>
        <w:t xml:space="preserve"> </w:t>
      </w:r>
      <w:r w:rsidR="00CB105A" w:rsidRPr="00984881">
        <w:rPr>
          <w:sz w:val="28"/>
          <w:szCs w:val="28"/>
          <w:rtl/>
        </w:rPr>
        <w:t>ﺣﺎﻓﻆ ﺑﻴﺎﻥ ﺣﺎﻝ ﻭ ﺍﺳﺎﺭﺕ ﺩﻝ ﺧﻮﺩ ﺭﺍ</w:t>
      </w:r>
      <w:r w:rsidR="00BD77AA">
        <w:rPr>
          <w:sz w:val="28"/>
          <w:szCs w:val="28"/>
          <w:rtl/>
        </w:rPr>
        <w:t xml:space="preserve">، </w:t>
      </w:r>
      <w:r w:rsidR="00CB105A" w:rsidRPr="00984881">
        <w:rPr>
          <w:sz w:val="28"/>
          <w:szCs w:val="28"/>
          <w:rtl/>
        </w:rPr>
        <w:t>ﺑﺎ ﺭﻭﺍﻥ ﻳﺎﺭ ﺍﻟﻬﻰ ﺧﻮﻳﺶ ﻣﻴﻨﻤﺎﻳﺪ</w:t>
      </w:r>
      <w:r w:rsidR="00BD77AA">
        <w:rPr>
          <w:sz w:val="28"/>
          <w:szCs w:val="28"/>
          <w:rtl/>
        </w:rPr>
        <w:t xml:space="preserve">. </w:t>
      </w:r>
      <w:r w:rsidR="00CB105A" w:rsidRPr="00984881">
        <w:rPr>
          <w:sz w:val="28"/>
          <w:szCs w:val="28"/>
          <w:rtl/>
        </w:rPr>
        <w:t>ﮐﻪ ﻧﻪ ﻓﻘﻂ ﻣﻦ</w:t>
      </w:r>
      <w:r w:rsidR="00BD77AA">
        <w:rPr>
          <w:sz w:val="28"/>
          <w:szCs w:val="28"/>
          <w:rtl/>
        </w:rPr>
        <w:t xml:space="preserve">، </w:t>
      </w:r>
      <w:r w:rsidR="00CB105A" w:rsidRPr="00984881">
        <w:rPr>
          <w:sz w:val="28"/>
          <w:szCs w:val="28"/>
          <w:rtl/>
        </w:rPr>
        <w:t>ﮐﻪ ﺣﺘﻰ ﺳﺮﻭ ﭼﻤﻦ ﺭﺍ ﺑﺨﺎﻙ ﻧﺸﺎﻧﺪ</w:t>
      </w:r>
      <w:r w:rsidR="00BD77AA">
        <w:rPr>
          <w:sz w:val="28"/>
          <w:szCs w:val="28"/>
          <w:rtl/>
        </w:rPr>
        <w:t xml:space="preserve">، </w:t>
      </w:r>
      <w:r w:rsidR="00CB105A" w:rsidRPr="00984881">
        <w:rPr>
          <w:sz w:val="28"/>
          <w:szCs w:val="28"/>
          <w:rtl/>
        </w:rPr>
        <w:t>ﮐﻪ ﺗﻌﻈﻴﻢ ﻭ ﮐﻮﭼﮑﻰ ﻧﺸﺎﻥ ﻣﻴﺪﻫﻨﺪ</w:t>
      </w:r>
      <w:r w:rsidR="00BD77AA">
        <w:rPr>
          <w:sz w:val="28"/>
          <w:szCs w:val="28"/>
          <w:rtl/>
        </w:rPr>
        <w:t xml:space="preserve">. </w:t>
      </w:r>
      <w:r w:rsidR="00CB105A" w:rsidRPr="00984881">
        <w:rPr>
          <w:sz w:val="28"/>
          <w:szCs w:val="28"/>
          <w:rtl/>
        </w:rPr>
        <w:t>ﻭﺳﺎﻟﮑﺎﻥ ﺭﺍ ﺩﺭ ﺧﺎﻙ ﻋﺰﻟﺘﮕﺎﻩ ﺳﻠﻮﮐﻰ ﺑﺮﺩﻩ ﺍﺳﺖ</w:t>
      </w:r>
      <w:r w:rsidR="00BD77AA">
        <w:rPr>
          <w:sz w:val="28"/>
          <w:szCs w:val="28"/>
          <w:rtl/>
        </w:rPr>
        <w:t xml:space="preserve">. </w:t>
      </w:r>
      <w:r w:rsidR="00CB105A" w:rsidRPr="00984881">
        <w:rPr>
          <w:sz w:val="28"/>
          <w:szCs w:val="28"/>
          <w:rtl/>
        </w:rPr>
        <w:t>ﻭﺍﺯ ﺯﻣﺎﻧﻰ ﮐﻪ ﻗﺼﺐ ﻧﺮﮔﺴﻴﻦ</w:t>
      </w:r>
      <w:r w:rsidR="004C13BB" w:rsidRPr="00984881">
        <w:rPr>
          <w:rFonts w:hint="cs"/>
          <w:sz w:val="28"/>
          <w:szCs w:val="28"/>
          <w:rtl/>
        </w:rPr>
        <w:t xml:space="preserve"> </w:t>
      </w:r>
      <w:r w:rsidR="00CB105A" w:rsidRPr="00984881">
        <w:rPr>
          <w:sz w:val="28"/>
          <w:szCs w:val="28"/>
          <w:rtl/>
        </w:rPr>
        <w:t>ﻭ</w:t>
      </w:r>
      <w:r w:rsidR="004C13BB" w:rsidRPr="00984881">
        <w:rPr>
          <w:rFonts w:hint="cs"/>
          <w:sz w:val="28"/>
          <w:szCs w:val="28"/>
          <w:rtl/>
        </w:rPr>
        <w:t>َ</w:t>
      </w:r>
      <w:r w:rsidR="00CB105A" w:rsidRPr="00984881">
        <w:rPr>
          <w:sz w:val="28"/>
          <w:szCs w:val="28"/>
          <w:rtl/>
        </w:rPr>
        <w:t>ﺵ ﻭ ﺯﻳﺒﺎﻯ ﺑﻘﺒﺎﻯ</w:t>
      </w:r>
      <w:r w:rsidR="004C13BB" w:rsidRPr="00984881">
        <w:rPr>
          <w:rFonts w:hint="cs"/>
          <w:sz w:val="28"/>
          <w:szCs w:val="28"/>
          <w:rtl/>
        </w:rPr>
        <w:t xml:space="preserve"> </w:t>
      </w:r>
      <w:r w:rsidR="00CB105A" w:rsidRPr="00984881">
        <w:rPr>
          <w:sz w:val="28"/>
          <w:szCs w:val="28"/>
          <w:rtl/>
        </w:rPr>
        <w:t>ﺘﻮ ﺑﺴﺖ</w:t>
      </w:r>
      <w:r w:rsidR="00BD77AA">
        <w:rPr>
          <w:sz w:val="28"/>
          <w:szCs w:val="28"/>
          <w:rtl/>
        </w:rPr>
        <w:t xml:space="preserve">. </w:t>
      </w:r>
      <w:r w:rsidR="00CB105A" w:rsidRPr="00984881">
        <w:rPr>
          <w:sz w:val="28"/>
          <w:szCs w:val="28"/>
          <w:rtl/>
        </w:rPr>
        <w:t>ﮔﻮﺋ</w:t>
      </w:r>
      <w:r w:rsidR="004C13BB" w:rsidRPr="00984881">
        <w:rPr>
          <w:rFonts w:hint="cs"/>
          <w:sz w:val="28"/>
          <w:szCs w:val="28"/>
          <w:rtl/>
        </w:rPr>
        <w:t xml:space="preserve"> ی </w:t>
      </w:r>
      <w:r w:rsidR="00CB105A" w:rsidRPr="00984881">
        <w:rPr>
          <w:sz w:val="28"/>
          <w:szCs w:val="28"/>
          <w:rtl/>
        </w:rPr>
        <w:t>ﺒﺎ ﺑﻨﺪ ﻗﺒﺎﻯ ﭘﻴﺮ ﺣﺎﻓﻆ</w:t>
      </w:r>
      <w:r w:rsidR="00BD77AA">
        <w:rPr>
          <w:sz w:val="28"/>
          <w:szCs w:val="28"/>
          <w:rtl/>
        </w:rPr>
        <w:t xml:space="preserve">، </w:t>
      </w:r>
      <w:r w:rsidR="00CB105A" w:rsidRPr="00984881">
        <w:rPr>
          <w:sz w:val="28"/>
          <w:szCs w:val="28"/>
          <w:rtl/>
        </w:rPr>
        <w:t>ﻭ ﺳﺎﻟﮑﺎﻥ ﻧﻴﺰ</w:t>
      </w:r>
      <w:r>
        <w:rPr>
          <w:sz w:val="28"/>
          <w:szCs w:val="28"/>
          <w:rtl/>
        </w:rPr>
        <w:t xml:space="preserve"> </w:t>
      </w:r>
      <w:r w:rsidR="00CB105A" w:rsidRPr="00984881">
        <w:rPr>
          <w:sz w:val="28"/>
          <w:szCs w:val="28"/>
          <w:rtl/>
        </w:rPr>
        <w:t>ﺑﺴﺘﻪ ﺑﺨﺎﻙ ﺷﺪﻧﺪ</w:t>
      </w:r>
      <w:r w:rsidR="00BD77AA">
        <w:rPr>
          <w:sz w:val="28"/>
          <w:szCs w:val="28"/>
          <w:rtl/>
        </w:rPr>
        <w:t xml:space="preserve">. </w:t>
      </w:r>
      <w:r w:rsidR="00CB105A" w:rsidRPr="00984881">
        <w:rPr>
          <w:sz w:val="28"/>
          <w:szCs w:val="28"/>
          <w:rtl/>
        </w:rPr>
        <w:t>ﻗﺼﺐ ﻧﻰ ﺍﺳﺖ</w:t>
      </w:r>
      <w:r w:rsidR="00BD77AA">
        <w:rPr>
          <w:sz w:val="28"/>
          <w:szCs w:val="28"/>
          <w:rtl/>
        </w:rPr>
        <w:t xml:space="preserve">، </w:t>
      </w:r>
      <w:r w:rsidR="00CB105A" w:rsidRPr="00984881">
        <w:rPr>
          <w:sz w:val="28"/>
          <w:szCs w:val="28"/>
          <w:rtl/>
        </w:rPr>
        <w:t xml:space="preserve">ﮐﻪ ﺑﺠﺎﻯ ﺩﮔﻤﻪ ﺩﺭ </w:t>
      </w:r>
      <w:r w:rsidR="000D3999" w:rsidRPr="00984881">
        <w:rPr>
          <w:sz w:val="28"/>
          <w:szCs w:val="28"/>
          <w:rtl/>
        </w:rPr>
        <w:t>لباس</w:t>
      </w:r>
      <w:r w:rsidR="00711CE0" w:rsidRPr="00984881">
        <w:rPr>
          <w:rFonts w:hint="cs"/>
          <w:sz w:val="28"/>
          <w:szCs w:val="28"/>
          <w:rtl/>
        </w:rPr>
        <w:t xml:space="preserve"> </w:t>
      </w:r>
      <w:r w:rsidR="00CB105A" w:rsidRPr="00984881">
        <w:rPr>
          <w:sz w:val="28"/>
          <w:szCs w:val="28"/>
          <w:rtl/>
        </w:rPr>
        <w:t>ﻣﻰ ﺑﺴﺘﻨﺪ</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ﺯﮐﺎﺭ ﻣﺎ ﻭ ﺩﻝ ﻏﻨﭽﻪ</w:t>
      </w:r>
      <w:r w:rsidR="00BD77AA">
        <w:rPr>
          <w:b/>
          <w:bCs/>
          <w:sz w:val="28"/>
          <w:szCs w:val="28"/>
          <w:rtl/>
        </w:rPr>
        <w:t xml:space="preserve">، </w:t>
      </w:r>
      <w:r w:rsidRPr="00984881">
        <w:rPr>
          <w:b/>
          <w:bCs/>
          <w:sz w:val="28"/>
          <w:szCs w:val="28"/>
          <w:rtl/>
        </w:rPr>
        <w:t>ﺻﺪ</w:t>
      </w:r>
      <w:r w:rsidR="004D25BE">
        <w:rPr>
          <w:b/>
          <w:bCs/>
          <w:sz w:val="28"/>
          <w:szCs w:val="28"/>
          <w:rtl/>
        </w:rPr>
        <w:t xml:space="preserve"> </w:t>
      </w:r>
      <w:r w:rsidRPr="00984881">
        <w:rPr>
          <w:b/>
          <w:bCs/>
          <w:sz w:val="28"/>
          <w:szCs w:val="28"/>
          <w:rtl/>
        </w:rPr>
        <w:t>ﮔﺮﻩ ﺑﮕﺸﻮﺩ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ﻧﺴﻴﻢ ﮔﻞ</w:t>
      </w:r>
      <w:r w:rsidR="004D25BE">
        <w:rPr>
          <w:b/>
          <w:bCs/>
          <w:sz w:val="28"/>
          <w:szCs w:val="28"/>
          <w:rtl/>
        </w:rPr>
        <w:t xml:space="preserve"> </w:t>
      </w:r>
      <w:r w:rsidRPr="00984881">
        <w:rPr>
          <w:b/>
          <w:bCs/>
          <w:sz w:val="28"/>
          <w:szCs w:val="28"/>
          <w:rtl/>
        </w:rPr>
        <w:t>ﭼﻮ ﺩﻝ</w:t>
      </w:r>
      <w:r w:rsidR="00BD77AA">
        <w:rPr>
          <w:b/>
          <w:bCs/>
          <w:sz w:val="28"/>
          <w:szCs w:val="28"/>
          <w:rtl/>
        </w:rPr>
        <w:t xml:space="preserve">، </w:t>
      </w:r>
      <w:r w:rsidRPr="00984881">
        <w:rPr>
          <w:b/>
          <w:bCs/>
          <w:sz w:val="28"/>
          <w:szCs w:val="28"/>
          <w:rtl/>
        </w:rPr>
        <w:t xml:space="preserve">ﺃﻧﺪﺭ ﭘﻰ ﻫﻮﺍﻯ ﺗﻮ ﺑﺴﺖ </w:t>
      </w:r>
    </w:p>
    <w:p w:rsidR="00CB105A" w:rsidRDefault="004D25BE" w:rsidP="00711CE0">
      <w:pPr>
        <w:bidi/>
        <w:jc w:val="both"/>
        <w:rPr>
          <w:sz w:val="28"/>
          <w:szCs w:val="28"/>
        </w:rPr>
      </w:pPr>
      <w:r>
        <w:rPr>
          <w:sz w:val="28"/>
          <w:szCs w:val="28"/>
          <w:rtl/>
        </w:rPr>
        <w:t xml:space="preserve"> </w:t>
      </w:r>
      <w:r w:rsidR="00CB105A" w:rsidRPr="00984881">
        <w:rPr>
          <w:sz w:val="28"/>
          <w:szCs w:val="28"/>
          <w:rtl/>
        </w:rPr>
        <w:t>ﺩﺭ ﮐﺎﺭ ﻣﻦ ﺳﺎﻟﻚ</w:t>
      </w:r>
      <w:r w:rsidR="00BD77AA">
        <w:rPr>
          <w:sz w:val="28"/>
          <w:szCs w:val="28"/>
          <w:rtl/>
        </w:rPr>
        <w:t xml:space="preserve">، </w:t>
      </w:r>
      <w:r w:rsidR="00CB105A" w:rsidRPr="00984881">
        <w:rPr>
          <w:sz w:val="28"/>
          <w:szCs w:val="28"/>
          <w:rtl/>
        </w:rPr>
        <w:t>ﻭ ﻫﺮ ﻳﻚ ﺍﺯ ﻏﻨﭽﻪ ﻫﺎﻯ ﺟﻮﺍﻧﺎﻥ</w:t>
      </w:r>
      <w:r>
        <w:rPr>
          <w:sz w:val="28"/>
          <w:szCs w:val="28"/>
          <w:rtl/>
        </w:rPr>
        <w:t xml:space="preserve"> </w:t>
      </w:r>
      <w:r w:rsidR="00CB105A" w:rsidRPr="00984881">
        <w:rPr>
          <w:sz w:val="28"/>
          <w:szCs w:val="28"/>
          <w:rtl/>
        </w:rPr>
        <w:t>ﺳﺎﻟﻚ</w:t>
      </w:r>
      <w:r>
        <w:rPr>
          <w:sz w:val="28"/>
          <w:szCs w:val="28"/>
          <w:rtl/>
        </w:rPr>
        <w:t xml:space="preserve"> </w:t>
      </w:r>
      <w:r w:rsidR="00CB105A" w:rsidRPr="00984881">
        <w:rPr>
          <w:sz w:val="28"/>
          <w:szCs w:val="28"/>
          <w:rtl/>
        </w:rPr>
        <w:t>ﻧﻮﭘﺎﻯ</w:t>
      </w:r>
      <w:r>
        <w:rPr>
          <w:sz w:val="28"/>
          <w:szCs w:val="28"/>
          <w:rtl/>
        </w:rPr>
        <w:t xml:space="preserve"> </w:t>
      </w:r>
      <w:r w:rsidR="00CB105A" w:rsidRPr="00984881">
        <w:rPr>
          <w:sz w:val="28"/>
          <w:szCs w:val="28"/>
          <w:rtl/>
        </w:rPr>
        <w:t>ﺩﻳﮕﺮ</w:t>
      </w:r>
      <w:r w:rsidR="00BD77AA">
        <w:rPr>
          <w:sz w:val="28"/>
          <w:szCs w:val="28"/>
          <w:rtl/>
        </w:rPr>
        <w:t xml:space="preserve">، </w:t>
      </w:r>
      <w:r w:rsidR="00CB105A" w:rsidRPr="00984881">
        <w:rPr>
          <w:sz w:val="28"/>
          <w:szCs w:val="28"/>
          <w:rtl/>
        </w:rPr>
        <w:t>ﺑﺎ ﻧﻘﺶﺃﺑﺮﻭﻯ ﻳﺎﺭ</w:t>
      </w:r>
      <w:r w:rsidR="00BD77AA">
        <w:rPr>
          <w:sz w:val="28"/>
          <w:szCs w:val="28"/>
          <w:rtl/>
        </w:rPr>
        <w:t xml:space="preserve">، </w:t>
      </w:r>
      <w:r w:rsidR="00CB105A" w:rsidRPr="00984881">
        <w:rPr>
          <w:sz w:val="28"/>
          <w:szCs w:val="28"/>
          <w:rtl/>
        </w:rPr>
        <w:t>ﺻﺪ ﮔﺮﻩ ﺍﺯ</w:t>
      </w:r>
      <w:r>
        <w:rPr>
          <w:sz w:val="28"/>
          <w:szCs w:val="28"/>
          <w:rtl/>
        </w:rPr>
        <w:t xml:space="preserve"> </w:t>
      </w:r>
      <w:r w:rsidR="00CB105A" w:rsidRPr="00984881">
        <w:rPr>
          <w:sz w:val="28"/>
          <w:szCs w:val="28"/>
          <w:rtl/>
        </w:rPr>
        <w:t>ﮐﺎﺭﺍﻟﻬﻰ ﻣﺎ ﺭﺍ ﻧﻴﺰ ﮔﺸﻮﺩ</w:t>
      </w:r>
      <w:r w:rsidR="00BD77AA">
        <w:rPr>
          <w:sz w:val="28"/>
          <w:szCs w:val="28"/>
          <w:rtl/>
        </w:rPr>
        <w:t xml:space="preserve">. </w:t>
      </w:r>
      <w:r w:rsidR="00CB105A" w:rsidRPr="00984881">
        <w:rPr>
          <w:sz w:val="28"/>
          <w:szCs w:val="28"/>
          <w:rtl/>
        </w:rPr>
        <w:t>ﮐﻪ ﻫﺮ ﺑﺎﺭ ﺣﮑﻤﺘﻰ ﻭ ﺁﻣﻮﺯﺵ ﻭ ﺩﺳﺘﻮﺭﻯ ﺩﺍﺷﺘﻨﺪ</w:t>
      </w:r>
      <w:r w:rsidR="00BD77AA">
        <w:rPr>
          <w:sz w:val="28"/>
          <w:szCs w:val="28"/>
          <w:rtl/>
        </w:rPr>
        <w:t xml:space="preserve">، </w:t>
      </w:r>
      <w:r w:rsidR="00CB105A" w:rsidRPr="00984881">
        <w:rPr>
          <w:sz w:val="28"/>
          <w:szCs w:val="28"/>
          <w:rtl/>
        </w:rPr>
        <w:t>ﮐﻪ ﺑﺪﺍﻥ ﻧﻴﺰ ﻋﻤﻞ ﮐﺮﺩﻧﺪ</w:t>
      </w:r>
      <w:r w:rsidR="00BD77AA">
        <w:rPr>
          <w:sz w:val="28"/>
          <w:szCs w:val="28"/>
          <w:rtl/>
        </w:rPr>
        <w:t xml:space="preserve">، </w:t>
      </w:r>
      <w:r w:rsidR="00CB105A" w:rsidRPr="00984881">
        <w:rPr>
          <w:sz w:val="28"/>
          <w:szCs w:val="28"/>
          <w:rtl/>
        </w:rPr>
        <w:t xml:space="preserve">ﻭ </w:t>
      </w:r>
      <w:r w:rsidR="00CB105A" w:rsidRPr="00984881">
        <w:rPr>
          <w:sz w:val="28"/>
          <w:szCs w:val="28"/>
          <w:rtl/>
        </w:rPr>
        <w:lastRenderedPageBreak/>
        <w:t>ﺑﻤﺮﺍﺣﻞ ﺃﺻﻠﻰ ﭘﻴﺶ ﺭﻓﺘﻨﺪ</w:t>
      </w:r>
      <w:r w:rsidR="00BD77AA">
        <w:rPr>
          <w:sz w:val="28"/>
          <w:szCs w:val="28"/>
          <w:rtl/>
        </w:rPr>
        <w:t xml:space="preserve">. </w:t>
      </w:r>
      <w:r w:rsidR="00CB105A" w:rsidRPr="00984881">
        <w:rPr>
          <w:sz w:val="28"/>
          <w:szCs w:val="28"/>
          <w:rtl/>
        </w:rPr>
        <w:t>ﻭ</w:t>
      </w:r>
      <w:r>
        <w:rPr>
          <w:sz w:val="28"/>
          <w:szCs w:val="28"/>
          <w:rtl/>
        </w:rPr>
        <w:t xml:space="preserve"> </w:t>
      </w:r>
      <w:r w:rsidR="00CB105A" w:rsidRPr="00984881">
        <w:rPr>
          <w:sz w:val="28"/>
          <w:szCs w:val="28"/>
          <w:rtl/>
        </w:rPr>
        <w:t>ﭼﮕﻮﻧﻪ ﺭﺍﻩ ﺁﻧﻬﺎ ﮔﺸﻮﺩﻩ ﺷﺪ</w:t>
      </w:r>
      <w:r w:rsidR="00BD77AA">
        <w:rPr>
          <w:sz w:val="28"/>
          <w:szCs w:val="28"/>
          <w:rtl/>
        </w:rPr>
        <w:t xml:space="preserve">، </w:t>
      </w:r>
      <w:r w:rsidR="00CB105A" w:rsidRPr="00984881">
        <w:rPr>
          <w:sz w:val="28"/>
          <w:szCs w:val="28"/>
          <w:rtl/>
        </w:rPr>
        <w:t>ﻭﻟﻰ ﺑﺎﺯ ﻧﺴﻴﻢ ﻣﻌﻄّﺮ</w:t>
      </w:r>
      <w:r w:rsidR="00BD77AA">
        <w:rPr>
          <w:sz w:val="28"/>
          <w:szCs w:val="28"/>
          <w:rtl/>
        </w:rPr>
        <w:t xml:space="preserve">، </w:t>
      </w:r>
      <w:r w:rsidR="00CB105A" w:rsidRPr="00984881">
        <w:rPr>
          <w:sz w:val="28"/>
          <w:szCs w:val="28"/>
          <w:rtl/>
        </w:rPr>
        <w:t>ﮐﻪ ﺍﺯ ﺩﺭﮔﺎﻩ ﭘﻴﺮ</w:t>
      </w:r>
      <w:r w:rsidR="00711CE0" w:rsidRPr="00984881">
        <w:rPr>
          <w:rFonts w:hint="cs"/>
          <w:sz w:val="28"/>
          <w:szCs w:val="28"/>
          <w:rtl/>
        </w:rPr>
        <w:t xml:space="preserve"> </w:t>
      </w:r>
      <w:r w:rsidR="00CB105A" w:rsidRPr="00984881">
        <w:rPr>
          <w:sz w:val="28"/>
          <w:szCs w:val="28"/>
          <w:rtl/>
        </w:rPr>
        <w:t>ﺭﺳﻴﺪ</w:t>
      </w:r>
      <w:r w:rsidR="00BD77AA">
        <w:rPr>
          <w:sz w:val="28"/>
          <w:szCs w:val="28"/>
          <w:rtl/>
        </w:rPr>
        <w:t xml:space="preserve">، </w:t>
      </w:r>
      <w:r w:rsidR="00CB105A" w:rsidRPr="00984881">
        <w:rPr>
          <w:sz w:val="28"/>
          <w:szCs w:val="28"/>
          <w:rtl/>
        </w:rPr>
        <w:t>ﻭﺳﺎﻟﻚ ﺩﺭ ﻋﺰﻟﺖ ﺧﻮﺩ ﺗﻨﻬﺎ ﺑﻮﺩ</w:t>
      </w:r>
      <w:r w:rsidR="00BD77AA">
        <w:rPr>
          <w:sz w:val="28"/>
          <w:szCs w:val="28"/>
          <w:rtl/>
        </w:rPr>
        <w:t xml:space="preserve">، </w:t>
      </w:r>
      <w:r w:rsidR="00CB105A" w:rsidRPr="00984881">
        <w:rPr>
          <w:sz w:val="28"/>
          <w:szCs w:val="28"/>
          <w:rtl/>
        </w:rPr>
        <w:t>ﻭﺟﺰ ﺑﺎﺩ ﺻﺒﺎ ﻭﻧﺴﻴﻢ ﻳﺎﺭ</w:t>
      </w:r>
      <w:r w:rsidR="00BD77AA">
        <w:rPr>
          <w:sz w:val="28"/>
          <w:szCs w:val="28"/>
          <w:rtl/>
        </w:rPr>
        <w:t xml:space="preserve">، </w:t>
      </w:r>
      <w:r w:rsidR="00CB105A" w:rsidRPr="00984881">
        <w:rPr>
          <w:sz w:val="28"/>
          <w:szCs w:val="28"/>
          <w:rtl/>
        </w:rPr>
        <w:t>ﺍﺭﺗﺒﺎﻃﻰ ﺑﺎ ﭘﻴﺮ ﻧﺪﺍﺷﺖ</w:t>
      </w:r>
      <w:r w:rsidR="00BD77AA">
        <w:rPr>
          <w:sz w:val="28"/>
          <w:szCs w:val="28"/>
          <w:rtl/>
        </w:rPr>
        <w:t xml:space="preserve">، </w:t>
      </w:r>
      <w:r w:rsidR="00CB105A" w:rsidRPr="00984881">
        <w:rPr>
          <w:sz w:val="28"/>
          <w:szCs w:val="28"/>
          <w:rtl/>
        </w:rPr>
        <w:t>ﺑﻴﺸﺘﺮ ﺣﺎﻓﻆ ﺭﺍ ﻫﻮﺍﺩﺍﺭ ﻭﺩﻟﺒﺴﺘﻪ ﻭ ﻋﺎﺷﻖ ﭘﻴﺮ ﺧﻮﺩ ﻧﻤﻮﺩ</w:t>
      </w:r>
      <w:r w:rsidR="00BD77AA">
        <w:rPr>
          <w:sz w:val="28"/>
          <w:szCs w:val="28"/>
          <w:rtl/>
        </w:rPr>
        <w:t xml:space="preserve">. </w:t>
      </w:r>
      <w:r w:rsidR="00CB105A" w:rsidRPr="00984881">
        <w:rPr>
          <w:sz w:val="28"/>
          <w:szCs w:val="28"/>
          <w:rtl/>
        </w:rPr>
        <w:t>ﮐﻪ ﺩﺭ ﺃﺣﻮﺍﻝ ﺷﻬﻮﺩﻯ ﺳﺎﻟﮑﺎﻥ</w:t>
      </w:r>
      <w:r w:rsidR="00BD77AA">
        <w:rPr>
          <w:sz w:val="28"/>
          <w:szCs w:val="28"/>
          <w:rtl/>
        </w:rPr>
        <w:t xml:space="preserve">، </w:t>
      </w:r>
      <w:r w:rsidR="00CB105A" w:rsidRPr="00984881">
        <w:rPr>
          <w:sz w:val="28"/>
          <w:szCs w:val="28"/>
          <w:rtl/>
        </w:rPr>
        <w:t>ﻧﻘﺶ ﻣؤثّر ﭘﻴﺮ ﻫﻤﻴﺸﻪ ﺑﺮﺍﻯ ﺳﺎﻟﻚ ﻣﺸﺨّﺺ ﺍﺳﺖ</w:t>
      </w:r>
      <w:r w:rsidR="00BD77AA">
        <w:rPr>
          <w:sz w:val="28"/>
          <w:szCs w:val="28"/>
          <w:rtl/>
        </w:rPr>
        <w:t xml:space="preserve">. </w:t>
      </w:r>
      <w:r w:rsidR="00CB105A" w:rsidRPr="00984881">
        <w:rPr>
          <w:sz w:val="28"/>
          <w:szCs w:val="28"/>
          <w:rtl/>
        </w:rPr>
        <w:t>ﺯﻳﺮﺍ ﺑﺎ ﺻﺪﻫﺎ ﻣﺎﻧﻊ ﻓﮑﺮﻯ ﻭ ﺍﺣﻮﺍﻟﻰ</w:t>
      </w:r>
      <w:r>
        <w:rPr>
          <w:sz w:val="28"/>
          <w:szCs w:val="28"/>
          <w:rtl/>
        </w:rPr>
        <w:t xml:space="preserve"> </w:t>
      </w:r>
      <w:r w:rsidR="00CB105A" w:rsidRPr="00984881">
        <w:rPr>
          <w:sz w:val="28"/>
          <w:szCs w:val="28"/>
          <w:rtl/>
        </w:rPr>
        <w:t>ﻭ ﺭؤﻳﺎﺋﻰ ﺭﻭﺑﺮﻭ ﻣﻴﺸﻮﺩ</w:t>
      </w:r>
      <w:r w:rsidR="00BD77AA">
        <w:rPr>
          <w:sz w:val="28"/>
          <w:szCs w:val="28"/>
          <w:rtl/>
        </w:rPr>
        <w:t xml:space="preserve">، </w:t>
      </w:r>
      <w:r w:rsidR="00CB105A" w:rsidRPr="00984881">
        <w:rPr>
          <w:sz w:val="28"/>
          <w:szCs w:val="28"/>
          <w:rtl/>
        </w:rPr>
        <w:t>ﮐﻪ ﭘﻴﺮﺣﻞّ ﻣﺸﮑﻞ ﻣﻴﮑﻨﺪ</w:t>
      </w:r>
      <w:r w:rsidR="00BD77AA">
        <w:rPr>
          <w:sz w:val="28"/>
          <w:szCs w:val="28"/>
          <w:rtl/>
        </w:rPr>
        <w:t xml:space="preserve">، </w:t>
      </w:r>
      <w:r w:rsidR="00CB105A" w:rsidRPr="00984881">
        <w:rPr>
          <w:sz w:val="28"/>
          <w:szCs w:val="28"/>
          <w:rtl/>
        </w:rPr>
        <w:t>ﻭ ﺗﻮﺻﻴﻪ ﻟﺎﺯﻡ ﺭﺍ ﻣﻴﻨﻤﺎﻳﺪ</w:t>
      </w:r>
      <w:r w:rsidR="00BD77AA">
        <w:rPr>
          <w:sz w:val="28"/>
          <w:szCs w:val="28"/>
          <w:rtl/>
        </w:rPr>
        <w:t xml:space="preserve">. </w:t>
      </w:r>
      <w:r w:rsidR="00CB105A" w:rsidRPr="00984881">
        <w:rPr>
          <w:sz w:val="28"/>
          <w:szCs w:val="28"/>
          <w:rtl/>
        </w:rPr>
        <w:t>ﮐﻪ ﺳﺎﻟﻚ ﺑﮑﺎﺭ ﻭﺭﺍﻩ ﺧﻮﺩ ﺍﺩﺍﻣﻪ ﺑﺪﻫﺪ</w:t>
      </w:r>
      <w:r w:rsidR="00BD77AA">
        <w:rPr>
          <w:sz w:val="28"/>
          <w:szCs w:val="28"/>
          <w:rtl/>
        </w:rPr>
        <w:t xml:space="preserve">، </w:t>
      </w:r>
      <w:r w:rsidR="00CB105A" w:rsidRPr="00984881">
        <w:rPr>
          <w:sz w:val="28"/>
          <w:szCs w:val="28"/>
          <w:rtl/>
        </w:rPr>
        <w:t>ﻭﺑﻨﺘﺎﻳﺠﻰ ﺭﺳﻴﺪﻩ</w:t>
      </w:r>
      <w:r w:rsidR="00BD77AA">
        <w:rPr>
          <w:sz w:val="28"/>
          <w:szCs w:val="28"/>
          <w:rtl/>
        </w:rPr>
        <w:t xml:space="preserve">، </w:t>
      </w:r>
      <w:r w:rsidR="00CB105A" w:rsidRPr="00984881">
        <w:rPr>
          <w:sz w:val="28"/>
          <w:szCs w:val="28"/>
          <w:rtl/>
        </w:rPr>
        <w:t>ﮐﻪ ﺑﺪﻭﻥ ﻫﺪﺍﻳﺖ ﭘﻴﺮ ﻣﺤﺎﻝ ﻣﻴﺪﺍﻧﺴﺖ</w:t>
      </w:r>
      <w:r w:rsidR="00BD77AA">
        <w:rPr>
          <w:sz w:val="28"/>
          <w:szCs w:val="28"/>
          <w:rtl/>
        </w:rPr>
        <w:t xml:space="preserve">، </w:t>
      </w:r>
      <w:r w:rsidR="00CB105A" w:rsidRPr="00984881">
        <w:rPr>
          <w:sz w:val="28"/>
          <w:szCs w:val="28"/>
          <w:rtl/>
        </w:rPr>
        <w:t xml:space="preserve">ﮐﻪ ﺑﺘﻮﺍﻧﺪ ﺑﺠﺎﺋﻰ ﺑﺮﺳﺪ </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ﻣﺮﺍﺑﻪ ﺑﻨﺪ ﺗﻮ</w:t>
      </w:r>
      <w:r w:rsidR="00BD77AA">
        <w:rPr>
          <w:b/>
          <w:bCs/>
          <w:sz w:val="28"/>
          <w:szCs w:val="28"/>
          <w:rtl/>
        </w:rPr>
        <w:t xml:space="preserve">، </w:t>
      </w:r>
      <w:r w:rsidRPr="00984881">
        <w:rPr>
          <w:b/>
          <w:bCs/>
          <w:sz w:val="28"/>
          <w:szCs w:val="28"/>
          <w:rtl/>
        </w:rPr>
        <w:t>ﺩﻭﺭﺍﻥ ﭼﺮﺥ ﺭﺍﺿﻰ ﮐﺮﺩ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ﻭﻟﻰ ﭼﻪ ﺳﻮﺩ</w:t>
      </w:r>
      <w:r w:rsidR="00BD77AA">
        <w:rPr>
          <w:b/>
          <w:bCs/>
          <w:sz w:val="28"/>
          <w:szCs w:val="28"/>
          <w:rtl/>
        </w:rPr>
        <w:t xml:space="preserve">، </w:t>
      </w:r>
      <w:r w:rsidRPr="00984881">
        <w:rPr>
          <w:b/>
          <w:bCs/>
          <w:sz w:val="28"/>
          <w:szCs w:val="28"/>
          <w:rtl/>
        </w:rPr>
        <w:t xml:space="preserve">ﮐﻪ ﺳﺮ ﺭﺷﺘﻪ ﺩﺭ ﺭﺿﺎﻯ ﺗﻮ ﺑﺴﺖ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ﺩﻭﺭﺍﻥ ﭼﺮﺥ ﻭﻓﻠﻚ ﻭﺳﺮﻧﻮﺷﺖ ﻭ ﻣﺸﻴّﺘﻬﺎﻯ ﺍﻟﻬﻰ ﻣﺮﺍ ﺭﺍﺿﻰ ﮐﺮﺩﻩ ﺍﺳﺖ</w:t>
      </w:r>
      <w:r w:rsidR="00BD77AA">
        <w:rPr>
          <w:sz w:val="28"/>
          <w:szCs w:val="28"/>
          <w:rtl/>
        </w:rPr>
        <w:t xml:space="preserve">، </w:t>
      </w:r>
      <w:r w:rsidR="00CB105A" w:rsidRPr="00984881">
        <w:rPr>
          <w:sz w:val="28"/>
          <w:szCs w:val="28"/>
          <w:rtl/>
        </w:rPr>
        <w:t>ﮐﻪ ﺑﺒﻨﺪ ﺗﻮ ﻣﺮﺑﻮﻁ</w:t>
      </w:r>
      <w:r w:rsidR="00BD77AA">
        <w:rPr>
          <w:sz w:val="28"/>
          <w:szCs w:val="28"/>
          <w:rtl/>
        </w:rPr>
        <w:t xml:space="preserve">، </w:t>
      </w:r>
      <w:r w:rsidR="00CB105A" w:rsidRPr="00984881">
        <w:rPr>
          <w:sz w:val="28"/>
          <w:szCs w:val="28"/>
          <w:rtl/>
        </w:rPr>
        <w:t>ﻭ ﺩﺭ ﺍﺭﺗﺒﺎﻁ ﻭﺗﻮﺳّﻞ ﺑﺎﺷﻢ</w:t>
      </w:r>
      <w:r w:rsidR="00BD77AA">
        <w:rPr>
          <w:sz w:val="28"/>
          <w:szCs w:val="28"/>
          <w:rtl/>
        </w:rPr>
        <w:t xml:space="preserve">. </w:t>
      </w:r>
      <w:r w:rsidR="00CB105A" w:rsidRPr="00984881">
        <w:rPr>
          <w:sz w:val="28"/>
          <w:szCs w:val="28"/>
          <w:rtl/>
        </w:rPr>
        <w:t>ﻭﻟﻰ ﻣﺴﺄﻟﻪ ﻣﻬﻢ ﺍﻳﻦ ﺍﺳﺖ</w:t>
      </w:r>
      <w:r w:rsidR="00BD77AA">
        <w:rPr>
          <w:sz w:val="28"/>
          <w:szCs w:val="28"/>
          <w:rtl/>
        </w:rPr>
        <w:t xml:space="preserve">، </w:t>
      </w:r>
      <w:r w:rsidR="00CB105A" w:rsidRPr="00984881">
        <w:rPr>
          <w:sz w:val="28"/>
          <w:szCs w:val="28"/>
          <w:rtl/>
        </w:rPr>
        <w:t>ﮐﻪ ﻫﻤﻴﻦ ﻓﻠﻚ ﻭ ﺧﺪﺍﻭﻧﺪ</w:t>
      </w:r>
      <w:r w:rsidR="00BD77AA">
        <w:rPr>
          <w:sz w:val="28"/>
          <w:szCs w:val="28"/>
          <w:rtl/>
        </w:rPr>
        <w:t xml:space="preserve">، </w:t>
      </w:r>
      <w:r w:rsidR="00CB105A" w:rsidRPr="00984881">
        <w:rPr>
          <w:sz w:val="28"/>
          <w:szCs w:val="28"/>
          <w:rtl/>
        </w:rPr>
        <w:t>ﺭﺿﺎﻳﺖ ﺧﻮﺩﺭﺍ ﺍﺯ ﺍﻋﻤﺎﻝ ﺳﻠﻮﮐﻰ ﻣﺮﺍ</w:t>
      </w:r>
      <w:r w:rsidR="00BD77AA">
        <w:rPr>
          <w:sz w:val="28"/>
          <w:szCs w:val="28"/>
          <w:rtl/>
        </w:rPr>
        <w:t xml:space="preserve">، </w:t>
      </w:r>
      <w:r w:rsidR="00CB105A" w:rsidRPr="00984881">
        <w:rPr>
          <w:sz w:val="28"/>
          <w:szCs w:val="28"/>
          <w:rtl/>
        </w:rPr>
        <w:t>ﺑﺘﻮ ﻭﺑﺮﺿﺎﻳﺖ ﺗﻮ</w:t>
      </w:r>
      <w:r>
        <w:rPr>
          <w:sz w:val="28"/>
          <w:szCs w:val="28"/>
          <w:rtl/>
        </w:rPr>
        <w:t xml:space="preserve"> </w:t>
      </w:r>
      <w:r w:rsidR="00CB105A" w:rsidRPr="00984881">
        <w:rPr>
          <w:sz w:val="28"/>
          <w:szCs w:val="28"/>
          <w:rtl/>
        </w:rPr>
        <w:t>ﻣﻨﻮﻁ ﻧﻤﻮﺩ</w:t>
      </w:r>
      <w:r w:rsidR="00BD77AA">
        <w:rPr>
          <w:sz w:val="28"/>
          <w:szCs w:val="28"/>
          <w:rtl/>
        </w:rPr>
        <w:t xml:space="preserve">، </w:t>
      </w:r>
      <w:r w:rsidR="00CB105A" w:rsidRPr="00984881">
        <w:rPr>
          <w:sz w:val="28"/>
          <w:szCs w:val="28"/>
          <w:rtl/>
        </w:rPr>
        <w:t>ﮐﻪ ﺭﺿﺎﻳﺖ ﻭﻟﻰّ ﺍﻟﻬﻰ</w:t>
      </w:r>
      <w:r w:rsidR="00BD77AA">
        <w:rPr>
          <w:sz w:val="28"/>
          <w:szCs w:val="28"/>
          <w:rtl/>
        </w:rPr>
        <w:t xml:space="preserve">، </w:t>
      </w:r>
      <w:r w:rsidR="00CB105A" w:rsidRPr="00984881">
        <w:rPr>
          <w:sz w:val="28"/>
          <w:szCs w:val="28"/>
          <w:rtl/>
        </w:rPr>
        <w:t>ﺭﺿﺎﻳﺖ</w:t>
      </w:r>
      <w:r>
        <w:rPr>
          <w:sz w:val="28"/>
          <w:szCs w:val="28"/>
          <w:rtl/>
        </w:rPr>
        <w:t xml:space="preserve"> </w:t>
      </w:r>
      <w:r w:rsidR="00CB105A" w:rsidRPr="00984881">
        <w:rPr>
          <w:sz w:val="28"/>
          <w:szCs w:val="28"/>
          <w:rtl/>
        </w:rPr>
        <w:t xml:space="preserve">ﭘﻴﺎﻣﺒﺮ ﻭ ﺧﺪﺍﻭﻧﺪ ﺍﺳﺖ </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ﭼﻮ ﻧﺎﻓﻪ</w:t>
      </w:r>
      <w:r w:rsidR="00BD77AA">
        <w:rPr>
          <w:b/>
          <w:bCs/>
          <w:sz w:val="28"/>
          <w:szCs w:val="28"/>
          <w:rtl/>
        </w:rPr>
        <w:t xml:space="preserve">، </w:t>
      </w:r>
      <w:r w:rsidRPr="00984881">
        <w:rPr>
          <w:b/>
          <w:bCs/>
          <w:sz w:val="28"/>
          <w:szCs w:val="28"/>
          <w:rtl/>
        </w:rPr>
        <w:t>ﺑﺮ ﺩﻝ ﻣﺴﮑﻴﻦ</w:t>
      </w:r>
      <w:r w:rsidR="004D25BE">
        <w:rPr>
          <w:b/>
          <w:bCs/>
          <w:sz w:val="28"/>
          <w:szCs w:val="28"/>
          <w:rtl/>
        </w:rPr>
        <w:t xml:space="preserve"> </w:t>
      </w:r>
      <w:r w:rsidRPr="00984881">
        <w:rPr>
          <w:b/>
          <w:bCs/>
          <w:sz w:val="28"/>
          <w:szCs w:val="28"/>
          <w:rtl/>
        </w:rPr>
        <w:t xml:space="preserve">ﻣﻦ </w:t>
      </w:r>
      <w:r w:rsidR="00BD77AA">
        <w:rPr>
          <w:b/>
          <w:bCs/>
          <w:sz w:val="28"/>
          <w:szCs w:val="28"/>
          <w:rtl/>
        </w:rPr>
        <w:t xml:space="preserve">، </w:t>
      </w:r>
      <w:r w:rsidRPr="00984881">
        <w:rPr>
          <w:b/>
          <w:bCs/>
          <w:sz w:val="28"/>
          <w:szCs w:val="28"/>
          <w:rtl/>
        </w:rPr>
        <w:t>ﮔﺮﻩ ﻣﻔﮑﻦ</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ﮐﻪ ﻋﻬﺪ ﺑﺎ ﺳﺮ ﺯﻟﻒ ﮔﺮﻩ ﮔﺸﺎﻯ ﺗﻮ ﺑﺴﺖ </w:t>
      </w:r>
    </w:p>
    <w:p w:rsidR="00CB105A" w:rsidRDefault="004D25BE" w:rsidP="00CB105A">
      <w:pPr>
        <w:bidi/>
        <w:jc w:val="both"/>
        <w:rPr>
          <w:sz w:val="28"/>
          <w:szCs w:val="28"/>
        </w:rPr>
      </w:pPr>
      <w:r>
        <w:rPr>
          <w:sz w:val="28"/>
          <w:szCs w:val="28"/>
          <w:rtl/>
        </w:rPr>
        <w:t xml:space="preserve"> </w:t>
      </w:r>
      <w:r w:rsidR="00CB105A" w:rsidRPr="00984881">
        <w:rPr>
          <w:sz w:val="28"/>
          <w:szCs w:val="28"/>
          <w:rtl/>
        </w:rPr>
        <w:t>ﭼﻮﻥ ﮔﺮﻩ ﻧﺎﻑ ﺑﺮﺷﮑﻢ ﺳﺎﻟﻚ ﻣﺴﮑﻴﻦ ﻣﻦ ﻧﺒﻨﺪ</w:t>
      </w:r>
      <w:r w:rsidR="00BD77AA">
        <w:rPr>
          <w:sz w:val="28"/>
          <w:szCs w:val="28"/>
          <w:rtl/>
        </w:rPr>
        <w:t xml:space="preserve">، </w:t>
      </w:r>
      <w:r w:rsidR="00CB105A" w:rsidRPr="00984881">
        <w:rPr>
          <w:sz w:val="28"/>
          <w:szCs w:val="28"/>
          <w:rtl/>
        </w:rPr>
        <w:t>ﻭ ﺃﺳﻴﺮ ﻋﻄﺮ ﻧﺎﻓﻪ ﺧﻮﺩ ﻣﮑﻦ</w:t>
      </w:r>
      <w:r w:rsidR="00BD77AA">
        <w:rPr>
          <w:sz w:val="28"/>
          <w:szCs w:val="28"/>
          <w:rtl/>
        </w:rPr>
        <w:t xml:space="preserve">. </w:t>
      </w:r>
      <w:r w:rsidR="00CB105A" w:rsidRPr="00984881">
        <w:rPr>
          <w:sz w:val="28"/>
          <w:szCs w:val="28"/>
          <w:rtl/>
        </w:rPr>
        <w:t>ﺯﻳﺮﺍ ﻣﻦ ﻋﻬﺪ ﺑﺎ ﺗﻮ ﻭﺑﺎ ﺑﻨﺪ ﻭﮔﺮﻩﻫﺎﻯ ﺯﻟﻒ ﺗﻮ ﺑﺴﺘﻪﺍﻡ</w:t>
      </w:r>
      <w:r w:rsidR="00BD77AA">
        <w:rPr>
          <w:sz w:val="28"/>
          <w:szCs w:val="28"/>
          <w:rtl/>
        </w:rPr>
        <w:t xml:space="preserve">، </w:t>
      </w:r>
      <w:r w:rsidR="00CB105A" w:rsidRPr="00984881">
        <w:rPr>
          <w:sz w:val="28"/>
          <w:szCs w:val="28"/>
          <w:rtl/>
        </w:rPr>
        <w:t xml:space="preserve">ﮔﺮﭼﻪ ﺍﻳﻦ ﺯﻟﻒ ﮔﺮﻩ ﮔﺸﺎﻯ ﻣﻦ ﺍﺳﺖ </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ﺗﻮ ﺧﻮﺩ ﻭﺻﺎﻝ ( ﺣﻴﺎﺕ ) ﺩﮔﺮ ﺑﻮﺩﻯ</w:t>
      </w:r>
      <w:r w:rsidR="00BD77AA">
        <w:rPr>
          <w:b/>
          <w:bCs/>
          <w:sz w:val="28"/>
          <w:szCs w:val="28"/>
          <w:rtl/>
        </w:rPr>
        <w:t xml:space="preserve">، </w:t>
      </w:r>
      <w:r w:rsidRPr="00984881">
        <w:rPr>
          <w:b/>
          <w:bCs/>
          <w:sz w:val="28"/>
          <w:szCs w:val="28"/>
          <w:rtl/>
        </w:rPr>
        <w:t>ﺃﻯ ﻧﺴﻴﻢ ﻭﺻﺎﻝ</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ﺧﻄﺎ ﻧﮕﺮ</w:t>
      </w:r>
      <w:r w:rsidR="00BD77AA">
        <w:rPr>
          <w:b/>
          <w:bCs/>
          <w:sz w:val="28"/>
          <w:szCs w:val="28"/>
          <w:rtl/>
        </w:rPr>
        <w:t xml:space="preserve">، </w:t>
      </w:r>
      <w:r w:rsidRPr="00984881">
        <w:rPr>
          <w:b/>
          <w:bCs/>
          <w:sz w:val="28"/>
          <w:szCs w:val="28"/>
          <w:rtl/>
        </w:rPr>
        <w:t xml:space="preserve">ﮐﻪ ﺩﻝ ﺍﻣّﻴﺪ ﺩﺭ ﻭﻓﺎﻯ ﺗﻮﺑﺴﺖ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ﺗﻮﺧﻮﺩ ﺑﺎﻋث ﺣﻴﺎﺕ ﺩﻳﮕﺮ</w:t>
      </w:r>
      <w:r w:rsidR="00BD77AA">
        <w:rPr>
          <w:sz w:val="28"/>
          <w:szCs w:val="28"/>
          <w:rtl/>
        </w:rPr>
        <w:t xml:space="preserve">، </w:t>
      </w:r>
      <w:r w:rsidR="00CB105A" w:rsidRPr="00984881">
        <w:rPr>
          <w:sz w:val="28"/>
          <w:szCs w:val="28"/>
          <w:rtl/>
        </w:rPr>
        <w:t>ﻭﻭﺻﺎﻝ ﻭﺍﻗﻌﻰ ﺗﺮ ﻣﻦ ﺑﺎ ﻣﺮﺍﺗﺐ ﺍﻟﻬی ﺸﺪﻯ</w:t>
      </w:r>
      <w:r w:rsidR="00BD77AA">
        <w:rPr>
          <w:sz w:val="28"/>
          <w:szCs w:val="28"/>
          <w:rtl/>
        </w:rPr>
        <w:t xml:space="preserve">. </w:t>
      </w:r>
      <w:r w:rsidR="00CB105A" w:rsidRPr="00984881">
        <w:rPr>
          <w:sz w:val="28"/>
          <w:szCs w:val="28"/>
          <w:rtl/>
        </w:rPr>
        <w:t>ﺃﻯ ﮐﺴﻰ ﮐﻪ</w:t>
      </w:r>
      <w:r>
        <w:rPr>
          <w:sz w:val="28"/>
          <w:szCs w:val="28"/>
          <w:rtl/>
        </w:rPr>
        <w:t xml:space="preserve"> </w:t>
      </w:r>
      <w:r w:rsidR="00CB105A" w:rsidRPr="00984881">
        <w:rPr>
          <w:sz w:val="28"/>
          <w:szCs w:val="28"/>
          <w:rtl/>
        </w:rPr>
        <w:t>ﺗﻮ ﻧﺴﻴم اﻳﻦ ﻭﺻﺎﻝ ﻫﺴﺘﻰ</w:t>
      </w:r>
      <w:r w:rsidR="00BD77AA">
        <w:rPr>
          <w:sz w:val="28"/>
          <w:szCs w:val="28"/>
          <w:rtl/>
        </w:rPr>
        <w:t xml:space="preserve">. </w:t>
      </w:r>
      <w:r w:rsidR="00CB105A" w:rsidRPr="00984881">
        <w:rPr>
          <w:sz w:val="28"/>
          <w:szCs w:val="28"/>
          <w:rtl/>
        </w:rPr>
        <w:t>ﻭﻗﺘﻰ ﺳﺎﻟﻚ ﺑﻤﺮﺍﺗﺐ ﺷﻬﻮﺩﻯ ﻭﺍﻟﻬﻰ ﺧﻮﺩ ﻣﻴﺮﺳﺪ</w:t>
      </w:r>
      <w:r w:rsidR="00BD77AA">
        <w:rPr>
          <w:sz w:val="28"/>
          <w:szCs w:val="28"/>
          <w:rtl/>
        </w:rPr>
        <w:t xml:space="preserve">، </w:t>
      </w:r>
      <w:r w:rsidR="00CB105A" w:rsidRPr="00984881">
        <w:rPr>
          <w:sz w:val="28"/>
          <w:szCs w:val="28"/>
          <w:rtl/>
        </w:rPr>
        <w:t>ﻣﻴﺪﺍﻧﺪ ﮐﻪ ﺑﺪﻭﻥ ﭘﻴﺮ ﻭﺗﻮﺳّﻞ ﻭﻭﺳﻴﻠﻪ ﮐﺮﺩﻥ ﺍﻭ</w:t>
      </w:r>
      <w:r w:rsidR="00BD77AA">
        <w:rPr>
          <w:sz w:val="28"/>
          <w:szCs w:val="28"/>
          <w:rtl/>
        </w:rPr>
        <w:t xml:space="preserve">، </w:t>
      </w:r>
      <w:r w:rsidR="00CB105A" w:rsidRPr="00984881">
        <w:rPr>
          <w:sz w:val="28"/>
          <w:szCs w:val="28"/>
          <w:rtl/>
        </w:rPr>
        <w:t>ﺑﺮﺍﻯ ﻋﺒﺎﺩﺕ ﻭ ﻧﺠﻮﺍﻯ ﺑﺎ ﺧﺪﺍﻭﻧﺪ</w:t>
      </w:r>
      <w:r w:rsidR="00BD77AA">
        <w:rPr>
          <w:sz w:val="28"/>
          <w:szCs w:val="28"/>
          <w:rtl/>
        </w:rPr>
        <w:t xml:space="preserve">، </w:t>
      </w:r>
      <w:r w:rsidR="00CB105A" w:rsidRPr="00984881">
        <w:rPr>
          <w:sz w:val="28"/>
          <w:szCs w:val="28"/>
          <w:rtl/>
        </w:rPr>
        <w:t>ﺑﺎﻳﻦ ﻭﺻﻠﺖ</w:t>
      </w:r>
      <w:r>
        <w:rPr>
          <w:sz w:val="28"/>
          <w:szCs w:val="28"/>
          <w:rtl/>
        </w:rPr>
        <w:t xml:space="preserve"> </w:t>
      </w:r>
      <w:r w:rsidR="00CB105A" w:rsidRPr="00984881">
        <w:rPr>
          <w:sz w:val="28"/>
          <w:szCs w:val="28"/>
          <w:rtl/>
        </w:rPr>
        <w:t>ﺑﺮﺗﺮ ﻭ ﺣﻴﺎﺕ ﺍﻟﻬﻰ ﺗﺮ ﻧﻤﻰ ﺭﺳﻴﺪﻩ</w:t>
      </w:r>
      <w:r w:rsidR="00BD77AA">
        <w:rPr>
          <w:sz w:val="28"/>
          <w:szCs w:val="28"/>
          <w:rtl/>
        </w:rPr>
        <w:t xml:space="preserve">. </w:t>
      </w:r>
      <w:r w:rsidR="00CB105A" w:rsidRPr="00984881">
        <w:rPr>
          <w:sz w:val="28"/>
          <w:szCs w:val="28"/>
          <w:rtl/>
        </w:rPr>
        <w:t>ﮐﻪ ﺣﺘﻰ ﺳﺎﻟﻚ ﺩﺭ ﻧﻬﺎﻳﺖ ﺑﺘﻮﻟﺪ ﺩﻭﻡ ﻭﺍﻟﻬﻰ ﻣﻴﺮﺳﺪ</w:t>
      </w:r>
      <w:r w:rsidR="00BD77AA">
        <w:rPr>
          <w:sz w:val="28"/>
          <w:szCs w:val="28"/>
          <w:rtl/>
        </w:rPr>
        <w:t xml:space="preserve">. </w:t>
      </w:r>
      <w:r w:rsidR="00CB105A" w:rsidRPr="00984881">
        <w:rPr>
          <w:sz w:val="28"/>
          <w:szCs w:val="28"/>
          <w:rtl/>
        </w:rPr>
        <w:t>ﮐﻪ ﺟﺴﻤﻰ ﺑﺸﺮﻯ</w:t>
      </w:r>
      <w:r w:rsidR="00BD77AA">
        <w:rPr>
          <w:sz w:val="28"/>
          <w:szCs w:val="28"/>
          <w:rtl/>
        </w:rPr>
        <w:t xml:space="preserve">، </w:t>
      </w:r>
      <w:r w:rsidR="00CB105A" w:rsidRPr="00984881">
        <w:rPr>
          <w:sz w:val="28"/>
          <w:szCs w:val="28"/>
          <w:rtl/>
        </w:rPr>
        <w:t>ﻭﻟﻰ ﺭﻭﺣﻰ ﻓﻮﻕ ﺑﺸﺮﻯ ﺩﺍﺭﺩ ﻭﻟﻰ ﺧﻄﺎﻯ ﻓﮑﺮ ﻣﺮﺍ ﺑﺒﻴﻦ</w:t>
      </w:r>
      <w:r w:rsidR="00BD77AA">
        <w:rPr>
          <w:sz w:val="28"/>
          <w:szCs w:val="28"/>
          <w:rtl/>
        </w:rPr>
        <w:t xml:space="preserve">، </w:t>
      </w:r>
      <w:r w:rsidR="00CB105A" w:rsidRPr="00984881">
        <w:rPr>
          <w:sz w:val="28"/>
          <w:szCs w:val="28"/>
          <w:rtl/>
        </w:rPr>
        <w:t>ﮐﻪ ﺩﻝ ﺍﻣّﻴﺪ ﺑﻮﻓﺎﻯ ﺗﻮﺑﺴﺖ</w:t>
      </w:r>
      <w:r w:rsidR="00BD77AA">
        <w:rPr>
          <w:sz w:val="28"/>
          <w:szCs w:val="28"/>
          <w:rtl/>
        </w:rPr>
        <w:t xml:space="preserve">، </w:t>
      </w:r>
      <w:r w:rsidR="00CB105A" w:rsidRPr="00984881">
        <w:rPr>
          <w:sz w:val="28"/>
          <w:szCs w:val="28"/>
          <w:rtl/>
        </w:rPr>
        <w:t>ﮐﻪ ﮔﺬﺭﻯ ﺑﺮﻣﺎ ﻧﺪﺍﺭﻯ</w:t>
      </w:r>
      <w:r w:rsidR="00BD77AA">
        <w:rPr>
          <w:sz w:val="28"/>
          <w:szCs w:val="28"/>
          <w:rtl/>
        </w:rPr>
        <w:t xml:space="preserve">. </w:t>
      </w:r>
      <w:r w:rsidR="00CB105A" w:rsidRPr="00984881">
        <w:rPr>
          <w:sz w:val="28"/>
          <w:szCs w:val="28"/>
          <w:rtl/>
        </w:rPr>
        <w:t>ﺯﻳﺮﺍ ﺣﺎﻓﻆ ﺳﺎﻟﻚ ﺩﺭﮐﻨﺞ ﻋﺰﻟﺖ ﺧﻮﺩ ﻗﺮﺍﺭ ﺩﺍﺭﺩ</w:t>
      </w:r>
      <w:r w:rsidR="00BD77AA">
        <w:rPr>
          <w:sz w:val="28"/>
          <w:szCs w:val="28"/>
          <w:rtl/>
        </w:rPr>
        <w:t xml:space="preserve">. </w:t>
      </w:r>
      <w:r w:rsidR="00CB105A" w:rsidRPr="00984881">
        <w:rPr>
          <w:sz w:val="28"/>
          <w:szCs w:val="28"/>
          <w:rtl/>
        </w:rPr>
        <w:t>ﻣﮕﺮ ﺑﺎ ﺷﻬﻮﺩ ﺟﺪﻳﺪﻯ ﮐﻪ ﺑﻨﺰﺩ ﭘﻴﺮ ﻣﻴﺮﻭﺩ</w:t>
      </w:r>
      <w:r w:rsidR="00BD77AA">
        <w:rPr>
          <w:sz w:val="28"/>
          <w:szCs w:val="28"/>
          <w:rtl/>
        </w:rPr>
        <w:t xml:space="preserve">. </w:t>
      </w:r>
      <w:r w:rsidR="00CB105A" w:rsidRPr="00984881">
        <w:rPr>
          <w:sz w:val="28"/>
          <w:szCs w:val="28"/>
          <w:rtl/>
        </w:rPr>
        <w:t>ﻭﺍﻟّﺎ ﭘﻴﺮ ﻳﺎ ﻧﻤﺎﻳﻨﺪﻩ ﺍﻭﮔﻬﮕﺎﻩ ﺳﺮﮐﺸﻰ</w:t>
      </w:r>
      <w:r>
        <w:rPr>
          <w:sz w:val="28"/>
          <w:szCs w:val="28"/>
          <w:rtl/>
        </w:rPr>
        <w:t xml:space="preserve"> </w:t>
      </w:r>
      <w:r w:rsidR="00CB105A" w:rsidRPr="00984881">
        <w:rPr>
          <w:sz w:val="28"/>
          <w:szCs w:val="28"/>
          <w:rtl/>
        </w:rPr>
        <w:t>ﺍﺯ ﻗﺮﺍﺭﮔﺎﻩ ﺳﺎﻟﻚ ﺩﺭ ﮔﻮﺩﺍﻝ ﻋﺰﻟﺖ ﮐﺪﻩ ﺍﻭ ﻣﻴﻨﻤﺎﻳﺪ ﺗﺎ ﻫﻢ ﺻﻮﺭﺕ ﺧﻮﺩﺭﺍ ﺑﺴﺎﻟﻚ ﻧﺸﺎﻥ ﺑﺪﻫﺪ ﻭﺗﻘﻮﻳﺖ ﺗﻮﺳّﻞ ﮐﻨﺪ</w:t>
      </w:r>
      <w:r w:rsidR="00BD77AA">
        <w:rPr>
          <w:sz w:val="28"/>
          <w:szCs w:val="28"/>
          <w:rtl/>
        </w:rPr>
        <w:t xml:space="preserve">، </w:t>
      </w:r>
      <w:r w:rsidR="00CB105A" w:rsidRPr="00984881">
        <w:rPr>
          <w:sz w:val="28"/>
          <w:szCs w:val="28"/>
          <w:rtl/>
        </w:rPr>
        <w:t xml:space="preserve">ﻭ ﻫﻢ ﻣﺸﮑﻠﺎﺕ ﺳﺎﻟﻚ ﺭﺍ ﺑﺮ ﻃﺮﻑ ﻧﻤﺎﻳﺪ </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ﺯﺩﺳﺖ ﺟﻮﺭ ﺗﻮ</w:t>
      </w:r>
      <w:r w:rsidR="00BD77AA">
        <w:rPr>
          <w:b/>
          <w:bCs/>
          <w:sz w:val="28"/>
          <w:szCs w:val="28"/>
          <w:rtl/>
        </w:rPr>
        <w:t xml:space="preserve">، </w:t>
      </w:r>
      <w:r w:rsidRPr="00984881">
        <w:rPr>
          <w:b/>
          <w:bCs/>
          <w:sz w:val="28"/>
          <w:szCs w:val="28"/>
          <w:rtl/>
        </w:rPr>
        <w:t>ﮔﻔﺘﻢ ﺯﺷﻬﺮ ﺧﻮﺍﻫﻢ ﺭﻓﺖ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ﺑﺨﻨﺪﻩ ﮔﻔﺖ ﮐﻪ ﺣﺎﻓﻆ ﺑﺮﻭ</w:t>
      </w:r>
      <w:r w:rsidR="00BD77AA">
        <w:rPr>
          <w:b/>
          <w:bCs/>
          <w:sz w:val="28"/>
          <w:szCs w:val="28"/>
          <w:rtl/>
        </w:rPr>
        <w:t xml:space="preserve">، </w:t>
      </w:r>
      <w:r w:rsidRPr="00984881">
        <w:rPr>
          <w:b/>
          <w:bCs/>
          <w:sz w:val="28"/>
          <w:szCs w:val="28"/>
          <w:rtl/>
        </w:rPr>
        <w:t>ﮐﻪ ﭘﺎﻯ ﺗﻮ ﺑﺴﺖ ؟</w:t>
      </w:r>
    </w:p>
    <w:p w:rsidR="00CB105A" w:rsidRDefault="004D25BE" w:rsidP="00CB105A">
      <w:pPr>
        <w:bidi/>
        <w:jc w:val="both"/>
        <w:rPr>
          <w:sz w:val="28"/>
          <w:szCs w:val="28"/>
        </w:rPr>
      </w:pPr>
      <w:r>
        <w:rPr>
          <w:sz w:val="28"/>
          <w:szCs w:val="28"/>
          <w:rtl/>
        </w:rPr>
        <w:t xml:space="preserve"> </w:t>
      </w:r>
      <w:r w:rsidR="00CB105A" w:rsidRPr="00984881">
        <w:rPr>
          <w:sz w:val="28"/>
          <w:szCs w:val="28"/>
          <w:rtl/>
        </w:rPr>
        <w:t>ﺣﺎﻓﻆ ﺗﻬﺪﻳﺪ</w:t>
      </w:r>
      <w:r>
        <w:rPr>
          <w:sz w:val="28"/>
          <w:szCs w:val="28"/>
          <w:rtl/>
        </w:rPr>
        <w:t xml:space="preserve"> </w:t>
      </w:r>
      <w:r w:rsidR="00CB105A" w:rsidRPr="00984881">
        <w:rPr>
          <w:sz w:val="28"/>
          <w:szCs w:val="28"/>
          <w:rtl/>
        </w:rPr>
        <w:t>ﺗﺮﻙ ﺳﻠﻮﻙ ﺭﺍ ﻧﻤﻮﺩ</w:t>
      </w:r>
      <w:r w:rsidR="00BD77AA">
        <w:rPr>
          <w:sz w:val="28"/>
          <w:szCs w:val="28"/>
          <w:rtl/>
        </w:rPr>
        <w:t xml:space="preserve">. </w:t>
      </w:r>
      <w:r w:rsidR="00CB105A" w:rsidRPr="00984881">
        <w:rPr>
          <w:sz w:val="28"/>
          <w:szCs w:val="28"/>
          <w:rtl/>
        </w:rPr>
        <w:t>ﭘﻴﺮ ﺧﻨﺪﻩ ﮐﻨﺎﻥ ﮔﻔﺖ</w:t>
      </w:r>
      <w:r w:rsidR="00BD77AA">
        <w:rPr>
          <w:sz w:val="28"/>
          <w:szCs w:val="28"/>
          <w:rtl/>
        </w:rPr>
        <w:t xml:space="preserve">، </w:t>
      </w:r>
      <w:r w:rsidR="00CB105A" w:rsidRPr="00984881">
        <w:rPr>
          <w:sz w:val="28"/>
          <w:szCs w:val="28"/>
          <w:rtl/>
        </w:rPr>
        <w:t>ﮐﻪ ﭘﺎﻯ ﺗﻮﺭﺍ ﺭﻭﺯ ﻧﺨﺴﺖ ﭼﻪ ﮐﺴﻰ ﺑﺴﺖ</w:t>
      </w:r>
      <w:r w:rsidR="00BD77AA">
        <w:rPr>
          <w:sz w:val="28"/>
          <w:szCs w:val="28"/>
          <w:rtl/>
        </w:rPr>
        <w:t xml:space="preserve">، </w:t>
      </w:r>
      <w:r w:rsidR="00CB105A" w:rsidRPr="00984881">
        <w:rPr>
          <w:sz w:val="28"/>
          <w:szCs w:val="28"/>
          <w:rtl/>
        </w:rPr>
        <w:t>ﮐﻪ ﺣﺎﻟﺎ ﺍﻭ</w:t>
      </w:r>
      <w:r>
        <w:rPr>
          <w:sz w:val="28"/>
          <w:szCs w:val="28"/>
          <w:rtl/>
        </w:rPr>
        <w:t xml:space="preserve"> </w:t>
      </w:r>
      <w:r w:rsidR="00CB105A" w:rsidRPr="00984881">
        <w:rPr>
          <w:sz w:val="28"/>
          <w:szCs w:val="28"/>
          <w:rtl/>
        </w:rPr>
        <w:t>ﺑﺎﻳﺪ ﺑﺎﺯ ﮐﻨﺪ</w:t>
      </w:r>
      <w:r w:rsidR="00BD77AA">
        <w:rPr>
          <w:sz w:val="28"/>
          <w:szCs w:val="28"/>
          <w:rtl/>
        </w:rPr>
        <w:t xml:space="preserve">. </w:t>
      </w:r>
      <w:r w:rsidR="00CB105A" w:rsidRPr="00984881">
        <w:rPr>
          <w:sz w:val="28"/>
          <w:szCs w:val="28"/>
          <w:rtl/>
        </w:rPr>
        <w:t>ﻫﺮﺷﻬﺮ ﻭﻳﺎ ﻣﺎﻩ ﺳﻰ ﺭﻭﺯ</w:t>
      </w:r>
      <w:r w:rsidR="00BD77AA">
        <w:rPr>
          <w:sz w:val="28"/>
          <w:szCs w:val="28"/>
          <w:rtl/>
        </w:rPr>
        <w:t xml:space="preserve">، </w:t>
      </w:r>
      <w:r w:rsidR="00CB105A" w:rsidRPr="00984881">
        <w:rPr>
          <w:sz w:val="28"/>
          <w:szCs w:val="28"/>
          <w:rtl/>
        </w:rPr>
        <w:t>ﺧﻮﺩ ﭼﻠّﻪﺍﻯ ﻣﺮﺣﻠﻪﺍﻯﺴﺎﻟﻚ ﻣﻴﺒﺎﺷﺪ</w:t>
      </w:r>
      <w:r w:rsidR="00BD77AA">
        <w:rPr>
          <w:sz w:val="28"/>
          <w:szCs w:val="28"/>
          <w:rtl/>
        </w:rPr>
        <w:t xml:space="preserve">. </w:t>
      </w:r>
      <w:r w:rsidR="00CB105A" w:rsidRPr="00984881">
        <w:rPr>
          <w:sz w:val="28"/>
          <w:szCs w:val="28"/>
          <w:rtl/>
        </w:rPr>
        <w:t>ﻭﻋﺸﻖ ﺑﻮﺩ ﮐﻪ ﺳﺎﻟﻚ ﺭﺍﭘﺎﺑﻨﺪ ﭘﻴﺮ ﻣﻌﺸﻮﻕ ﻧﻤﻮﺩ</w:t>
      </w:r>
      <w:r w:rsidR="00BD77AA">
        <w:rPr>
          <w:sz w:val="28"/>
          <w:szCs w:val="28"/>
          <w:rtl/>
        </w:rPr>
        <w:t xml:space="preserve">، </w:t>
      </w:r>
      <w:r w:rsidR="00CB105A" w:rsidRPr="00984881">
        <w:rPr>
          <w:sz w:val="28"/>
          <w:szCs w:val="28"/>
          <w:rtl/>
        </w:rPr>
        <w:t>ﻧﻪ ﺧﻮﺩ ﺣﺎﻓﻆ</w:t>
      </w:r>
      <w:r w:rsidR="00BD77AA">
        <w:rPr>
          <w:sz w:val="28"/>
          <w:szCs w:val="28"/>
          <w:rtl/>
        </w:rPr>
        <w:t xml:space="preserve">. </w:t>
      </w:r>
    </w:p>
    <w:p w:rsidR="00CB105A" w:rsidRPr="00984881" w:rsidRDefault="00CB105A" w:rsidP="00CB105A">
      <w:pPr>
        <w:bidi/>
        <w:rPr>
          <w:b/>
          <w:bCs/>
          <w:sz w:val="28"/>
          <w:szCs w:val="28"/>
          <w:rtl/>
        </w:rPr>
      </w:pPr>
      <w:r w:rsidRPr="00984881">
        <w:rPr>
          <w:b/>
          <w:bCs/>
          <w:sz w:val="28"/>
          <w:szCs w:val="28"/>
          <w:rtl/>
        </w:rPr>
        <w:t>ﺧﻠﻮﺕ ﮔﺰﻳﺪﻩ ﺭﺍ ﺑﺘﻤﺎﺷﺎ</w:t>
      </w:r>
      <w:r w:rsidR="004D25BE">
        <w:rPr>
          <w:b/>
          <w:bCs/>
          <w:sz w:val="28"/>
          <w:szCs w:val="28"/>
          <w:rtl/>
        </w:rPr>
        <w:t xml:space="preserve"> </w:t>
      </w:r>
      <w:r w:rsidRPr="00984881">
        <w:rPr>
          <w:b/>
          <w:bCs/>
          <w:sz w:val="28"/>
          <w:szCs w:val="28"/>
          <w:rtl/>
        </w:rPr>
        <w:t>ﭼﻪ ﺣﺎﺟﺘﺴﺖ ؟</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ﭼﻮﻥ ﮐﻮﻯ ﺩﻭﺳﺖ ﻫﺴﺖ</w:t>
      </w:r>
      <w:r w:rsidR="00BD77AA">
        <w:rPr>
          <w:b/>
          <w:bCs/>
          <w:sz w:val="28"/>
          <w:szCs w:val="28"/>
          <w:rtl/>
        </w:rPr>
        <w:t xml:space="preserve">، </w:t>
      </w:r>
      <w:r w:rsidRPr="00984881">
        <w:rPr>
          <w:b/>
          <w:bCs/>
          <w:sz w:val="28"/>
          <w:szCs w:val="28"/>
          <w:rtl/>
        </w:rPr>
        <w:t>ﺑﺼﺤﺮﺍ ﭼﻪ ﺣﺎﺟﺘﺴﺖ؟</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ﺧﻠﻮﺕ ﮔﺰﻳﺪﻩ ﭼﻮﻥ ﺳﺎﻟﻚ</w:t>
      </w:r>
      <w:r w:rsidR="00BD77AA">
        <w:rPr>
          <w:sz w:val="28"/>
          <w:szCs w:val="28"/>
          <w:rtl/>
        </w:rPr>
        <w:t xml:space="preserve">، </w:t>
      </w:r>
      <w:r w:rsidR="00CB105A" w:rsidRPr="00984881">
        <w:rPr>
          <w:sz w:val="28"/>
          <w:szCs w:val="28"/>
          <w:rtl/>
        </w:rPr>
        <w:t>ﺩﺭ ﮐﻨﺞ ﻋﺰﻟﺘﮕﺎﻩ ﻋﺒﺎﺩﻯ ﺍﻭ</w:t>
      </w:r>
      <w:r w:rsidR="00BD77AA">
        <w:rPr>
          <w:sz w:val="28"/>
          <w:szCs w:val="28"/>
          <w:rtl/>
        </w:rPr>
        <w:t xml:space="preserve">، </w:t>
      </w:r>
      <w:r w:rsidR="00CB105A" w:rsidRPr="00984881">
        <w:rPr>
          <w:sz w:val="28"/>
          <w:szCs w:val="28"/>
          <w:rtl/>
        </w:rPr>
        <w:t>ﺑﺘﻤﺎﺷﺎﻯ ﺭﺥ ﻳﺎﺭ ﻣﺸﻐﻮﻝ ﻭﺩﻝ ﺧﻮﺵ ﺍﺳﺖ</w:t>
      </w:r>
      <w:r w:rsidR="00BD77AA">
        <w:rPr>
          <w:sz w:val="28"/>
          <w:szCs w:val="28"/>
          <w:rtl/>
        </w:rPr>
        <w:t xml:space="preserve">. </w:t>
      </w:r>
      <w:r w:rsidR="00CB105A" w:rsidRPr="00984881">
        <w:rPr>
          <w:sz w:val="28"/>
          <w:szCs w:val="28"/>
          <w:rtl/>
        </w:rPr>
        <w:t>ﭼﺮﺍ ﺑﺘﻤﺎﺷﺎﻯ ﺟﺎﻯ ﺩﻳﮕﺮ ﺑﺮﻭﺩ</w:t>
      </w:r>
      <w:r w:rsidR="00BD77AA">
        <w:rPr>
          <w:sz w:val="28"/>
          <w:szCs w:val="28"/>
          <w:rtl/>
        </w:rPr>
        <w:t xml:space="preserve">، </w:t>
      </w:r>
      <w:r w:rsidR="00CB105A" w:rsidRPr="00984881">
        <w:rPr>
          <w:sz w:val="28"/>
          <w:szCs w:val="28"/>
          <w:rtl/>
        </w:rPr>
        <w:t>ﮐﻪ ﺭﻓﻊ</w:t>
      </w:r>
      <w:r>
        <w:rPr>
          <w:sz w:val="28"/>
          <w:szCs w:val="28"/>
          <w:rtl/>
        </w:rPr>
        <w:t xml:space="preserve"> </w:t>
      </w:r>
      <w:r w:rsidR="00CB105A" w:rsidRPr="00984881">
        <w:rPr>
          <w:sz w:val="28"/>
          <w:szCs w:val="28"/>
          <w:rtl/>
        </w:rPr>
        <w:t>ﺧﺴﺘﮕﻰ ﻭ ﺩﻟﺘﻨﮕﻰ ﻭ ﻧﺎ ﺃﻣﻴﺪﻯ ﮐﻪ ﻧﺪﺍﺭﺩ</w:t>
      </w:r>
      <w:r w:rsidR="00BD77AA">
        <w:rPr>
          <w:sz w:val="28"/>
          <w:szCs w:val="28"/>
          <w:rtl/>
        </w:rPr>
        <w:t xml:space="preserve">، </w:t>
      </w:r>
      <w:r w:rsidR="00CB105A" w:rsidRPr="00984881">
        <w:rPr>
          <w:sz w:val="28"/>
          <w:szCs w:val="28"/>
          <w:rtl/>
        </w:rPr>
        <w:t>ﺑﮑﻨﺪ</w:t>
      </w:r>
      <w:r w:rsidR="00BD77AA">
        <w:rPr>
          <w:sz w:val="28"/>
          <w:szCs w:val="28"/>
          <w:rtl/>
        </w:rPr>
        <w:t xml:space="preserve">، </w:t>
      </w:r>
      <w:r w:rsidR="00CB105A" w:rsidRPr="00984881">
        <w:rPr>
          <w:sz w:val="28"/>
          <w:szCs w:val="28"/>
          <w:rtl/>
        </w:rPr>
        <w:t>ﺯﻳﺮﺍ ﮐﻮﻯ ﺩﻭﺳﺖ ﻫﺴﺖ</w:t>
      </w:r>
      <w:r w:rsidR="00BD77AA">
        <w:rPr>
          <w:sz w:val="28"/>
          <w:szCs w:val="28"/>
          <w:rtl/>
        </w:rPr>
        <w:t xml:space="preserve">، </w:t>
      </w:r>
      <w:r w:rsidR="00CB105A" w:rsidRPr="00984881">
        <w:rPr>
          <w:sz w:val="28"/>
          <w:szCs w:val="28"/>
          <w:rtl/>
        </w:rPr>
        <w:t>ﮐﻪ ﺧﺎﻧﻘﺎﻩ ﻭ ﻃﺮﻳﻘﺖ ﻭ ﺭﺍﻩ ﺍﻭ ﺍﺳﺖ</w:t>
      </w:r>
      <w:r w:rsidR="00BD77AA">
        <w:rPr>
          <w:sz w:val="28"/>
          <w:szCs w:val="28"/>
          <w:rtl/>
        </w:rPr>
        <w:t xml:space="preserve">. </w:t>
      </w:r>
      <w:r w:rsidR="00CB105A" w:rsidRPr="00984881">
        <w:rPr>
          <w:sz w:val="28"/>
          <w:szCs w:val="28"/>
          <w:rtl/>
        </w:rPr>
        <w:t>ﮐﻪ ﺩﺭ ﺁﻥ ﺍﻗﺎﻣﺖ ﺩﻭﺭﻩﺳﻠﻮﻙ ﺧﻮﺩﺭﺍ ﺩﺍﺭﺩ</w:t>
      </w:r>
      <w:r w:rsidR="00BD77AA">
        <w:rPr>
          <w:sz w:val="28"/>
          <w:szCs w:val="28"/>
          <w:rtl/>
        </w:rPr>
        <w:t xml:space="preserve">. </w:t>
      </w:r>
      <w:r w:rsidR="00DA649A" w:rsidRPr="00984881">
        <w:rPr>
          <w:sz w:val="28"/>
          <w:szCs w:val="28"/>
          <w:rtl/>
        </w:rPr>
        <w:t>پس</w:t>
      </w:r>
      <w:r>
        <w:rPr>
          <w:sz w:val="28"/>
          <w:szCs w:val="28"/>
          <w:rtl/>
        </w:rPr>
        <w:t xml:space="preserve"> </w:t>
      </w:r>
      <w:r w:rsidR="00CB105A" w:rsidRPr="00984881">
        <w:rPr>
          <w:sz w:val="28"/>
          <w:szCs w:val="28"/>
          <w:rtl/>
        </w:rPr>
        <w:t>ﭼﺮﺍ ﺳﺮ ﺑﺼﺤﺮﺍ ﺑﺰﻧﺪ ﻭ ﺑﺎﺭﺩﻳﮕﺮ ﺁﺷﻔﺘﻪﮔﺮﺩﺩ</w:t>
      </w:r>
      <w:r w:rsidR="00BD77AA">
        <w:rPr>
          <w:sz w:val="28"/>
          <w:szCs w:val="28"/>
          <w:rtl/>
        </w:rPr>
        <w:t xml:space="preserve">. </w:t>
      </w:r>
      <w:r w:rsidR="00CB105A" w:rsidRPr="00984881">
        <w:rPr>
          <w:sz w:val="28"/>
          <w:szCs w:val="28"/>
          <w:rtl/>
        </w:rPr>
        <w:t>ﮔﺮﭼﻪ ﺳﺎﻟﻚ ﺭﺍ ﭘﻴﺮ ﺩﺭ ﻧﻘﻄﻪﺍﻯ ﺩﺭ ﺻﺤﺮﺍ ﻭﮐﻮﻫﺴﺘﺎﻥ</w:t>
      </w:r>
      <w:r w:rsidR="00BD77AA">
        <w:rPr>
          <w:sz w:val="28"/>
          <w:szCs w:val="28"/>
          <w:rtl/>
        </w:rPr>
        <w:t xml:space="preserve">، </w:t>
      </w:r>
      <w:r w:rsidR="00CB105A" w:rsidRPr="00984881">
        <w:rPr>
          <w:sz w:val="28"/>
          <w:szCs w:val="28"/>
          <w:rtl/>
        </w:rPr>
        <w:t>ﻭ ﻳﺎ ﺟﻨﮕﻞ ﻭ ﮐﻨﺞ</w:t>
      </w:r>
      <w:r>
        <w:rPr>
          <w:sz w:val="28"/>
          <w:szCs w:val="28"/>
          <w:rtl/>
        </w:rPr>
        <w:t xml:space="preserve"> </w:t>
      </w:r>
      <w:r w:rsidR="00CB105A" w:rsidRPr="00984881">
        <w:rPr>
          <w:sz w:val="28"/>
          <w:szCs w:val="28"/>
          <w:rtl/>
        </w:rPr>
        <w:t>ﺟﺎﺋﻰ</w:t>
      </w:r>
      <w:r>
        <w:rPr>
          <w:sz w:val="28"/>
          <w:szCs w:val="28"/>
          <w:rtl/>
        </w:rPr>
        <w:t xml:space="preserve"> </w:t>
      </w:r>
      <w:r w:rsidR="00CB105A" w:rsidRPr="00984881">
        <w:rPr>
          <w:sz w:val="28"/>
          <w:szCs w:val="28"/>
          <w:rtl/>
        </w:rPr>
        <w:t xml:space="preserve">ﻣﺄﻣﻮﺭ ﺍﻗﺎﻣﺖ ﻧﻤﻮﺩﻩ ﺍﺳﺖ </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ﺟﺎﻧﺎ</w:t>
      </w:r>
      <w:r w:rsidR="00BD77AA">
        <w:rPr>
          <w:b/>
          <w:bCs/>
          <w:sz w:val="28"/>
          <w:szCs w:val="28"/>
          <w:rtl/>
        </w:rPr>
        <w:t xml:space="preserve">، </w:t>
      </w:r>
      <w:r w:rsidRPr="00984881">
        <w:rPr>
          <w:b/>
          <w:bCs/>
          <w:sz w:val="28"/>
          <w:szCs w:val="28"/>
          <w:rtl/>
        </w:rPr>
        <w:t>ﺑﺤﺎﺟﺘﻰ ﮐﻪ ﺗﺮﺍ ﻫﺴﺖ</w:t>
      </w:r>
      <w:r w:rsidR="00BD77AA">
        <w:rPr>
          <w:b/>
          <w:bCs/>
          <w:sz w:val="28"/>
          <w:szCs w:val="28"/>
          <w:rtl/>
        </w:rPr>
        <w:t xml:space="preserve">، </w:t>
      </w:r>
      <w:r w:rsidRPr="00984881">
        <w:rPr>
          <w:b/>
          <w:bCs/>
          <w:sz w:val="28"/>
          <w:szCs w:val="28"/>
          <w:rtl/>
        </w:rPr>
        <w:t>ﺑﺎ ﺧﺪﺍ</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ﮐﺂﺧﺮ ﺩﻣﻰ ﺑﭙﺮس</w:t>
      </w:r>
      <w:r w:rsidR="004D25BE">
        <w:rPr>
          <w:b/>
          <w:bCs/>
          <w:sz w:val="28"/>
          <w:szCs w:val="28"/>
          <w:rtl/>
        </w:rPr>
        <w:t xml:space="preserve"> </w:t>
      </w:r>
      <w:r w:rsidRPr="00984881">
        <w:rPr>
          <w:b/>
          <w:bCs/>
          <w:sz w:val="28"/>
          <w:szCs w:val="28"/>
          <w:rtl/>
        </w:rPr>
        <w:t>ﮐﻪ ﻣﺎ ﺭﺍ ﭼﻪ ﺣﺎﺟﺘﺴﺖ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ﺧﻄﺎﺏ ﺑﭙﻴﺮ ﺍﻟﻬﻰ ﺍﺳﺖ</w:t>
      </w:r>
      <w:r w:rsidR="00BD77AA">
        <w:rPr>
          <w:sz w:val="28"/>
          <w:szCs w:val="28"/>
          <w:rtl/>
        </w:rPr>
        <w:t xml:space="preserve">، </w:t>
      </w:r>
      <w:r w:rsidR="00CB105A" w:rsidRPr="00984881">
        <w:rPr>
          <w:sz w:val="28"/>
          <w:szCs w:val="28"/>
          <w:rtl/>
        </w:rPr>
        <w:t>ﮐﻪ ﺟﺎﻥ ﺧﻄﺎﺏ</w:t>
      </w:r>
      <w:r>
        <w:rPr>
          <w:sz w:val="28"/>
          <w:szCs w:val="28"/>
          <w:rtl/>
        </w:rPr>
        <w:t xml:space="preserve"> </w:t>
      </w:r>
      <w:r w:rsidR="00CB105A" w:rsidRPr="00984881">
        <w:rPr>
          <w:sz w:val="28"/>
          <w:szCs w:val="28"/>
          <w:rtl/>
        </w:rPr>
        <w:t>ﺷﺪﻩ</w:t>
      </w:r>
      <w:r w:rsidR="00BD77AA">
        <w:rPr>
          <w:sz w:val="28"/>
          <w:szCs w:val="28"/>
          <w:rtl/>
        </w:rPr>
        <w:t xml:space="preserve">، </w:t>
      </w:r>
      <w:r w:rsidR="00CB105A" w:rsidRPr="00984881">
        <w:rPr>
          <w:sz w:val="28"/>
          <w:szCs w:val="28"/>
          <w:rtl/>
        </w:rPr>
        <w:t xml:space="preserve">ﺗﻮ ﮐﻪ ﺑﺎ ﺧﺪﺍ و سوگند بخدا </w:t>
      </w:r>
      <w:r w:rsidR="00BD77AA">
        <w:rPr>
          <w:sz w:val="28"/>
          <w:szCs w:val="28"/>
          <w:rtl/>
        </w:rPr>
        <w:t xml:space="preserve">، </w:t>
      </w:r>
      <w:r w:rsidR="00CB105A" w:rsidRPr="00984881">
        <w:rPr>
          <w:sz w:val="28"/>
          <w:szCs w:val="28"/>
          <w:rtl/>
        </w:rPr>
        <w:t>ﺣﺎﺟﺘﻰ ﺩﺍﺭم ﻭﺧﻮﺍﻫﺎﻥ ﺭﻓﻊ ﺣﺎﺟﺖ ﺧﻮﻳﺶ ﻫﺴﺘﻰ</w:t>
      </w:r>
      <w:r w:rsidR="00BD77AA">
        <w:rPr>
          <w:sz w:val="28"/>
          <w:szCs w:val="28"/>
          <w:rtl/>
        </w:rPr>
        <w:t xml:space="preserve">، </w:t>
      </w:r>
      <w:r w:rsidR="00CB105A" w:rsidRPr="00984881">
        <w:rPr>
          <w:sz w:val="28"/>
          <w:szCs w:val="28"/>
          <w:rtl/>
        </w:rPr>
        <w:t>ﭘس ﮐﻤﻰ ﻫﻢ ﺑﭙﺮﺵ</w:t>
      </w:r>
      <w:r w:rsidR="00BD77AA">
        <w:rPr>
          <w:sz w:val="28"/>
          <w:szCs w:val="28"/>
          <w:rtl/>
        </w:rPr>
        <w:t xml:space="preserve">، </w:t>
      </w:r>
      <w:r w:rsidR="00CB105A" w:rsidRPr="00984881">
        <w:rPr>
          <w:sz w:val="28"/>
          <w:szCs w:val="28"/>
          <w:rtl/>
        </w:rPr>
        <w:t>ﮐﻪ ﺁﻳﺎ ﻣﺎ ﺳﻠﮑﺎﻥ ﺗﻮ ﭼﻪ ﺣﺎﺟﺘﻰ ﺩﺍﺭﻳﻢ</w:t>
      </w:r>
      <w:r w:rsidR="00BD77AA">
        <w:rPr>
          <w:sz w:val="28"/>
          <w:szCs w:val="28"/>
          <w:rtl/>
        </w:rPr>
        <w:t xml:space="preserve">، </w:t>
      </w:r>
      <w:r w:rsidR="00CB105A" w:rsidRPr="00984881">
        <w:rPr>
          <w:sz w:val="28"/>
          <w:szCs w:val="28"/>
          <w:rtl/>
        </w:rPr>
        <w:t>ﺗﺎ ﺑﺮﺁﻭﺭﺩﻩ ﮐﻨﻰ</w:t>
      </w:r>
      <w:r w:rsidR="00BD77AA">
        <w:rPr>
          <w:sz w:val="28"/>
          <w:szCs w:val="28"/>
          <w:rtl/>
        </w:rPr>
        <w:t xml:space="preserve">، </w:t>
      </w:r>
      <w:r w:rsidR="00CB105A" w:rsidRPr="00984881">
        <w:rPr>
          <w:sz w:val="28"/>
          <w:szCs w:val="28"/>
          <w:rtl/>
        </w:rPr>
        <w:t>ﻭ ﻳﺎ ﺣﺎﺟﺖ ﻣﺎ ﺭﺍ ﺑﺨﺪﺍﻭﻧﺪ ﻣﻨﻌﮑس ﮐﻨﻰ</w:t>
      </w:r>
      <w:r w:rsidR="00BD77AA">
        <w:rPr>
          <w:sz w:val="28"/>
          <w:szCs w:val="28"/>
          <w:rtl/>
        </w:rPr>
        <w:t xml:space="preserve">. </w:t>
      </w:r>
      <w:r w:rsidR="00CB105A" w:rsidRPr="00984881">
        <w:rPr>
          <w:sz w:val="28"/>
          <w:szCs w:val="28"/>
          <w:rtl/>
        </w:rPr>
        <w:t>ﺯﻳﺮﺍ ﺍﻭﻟﻴﺎﻯ ﺍﻟﻬﻰ ﺗﻨﻬﺎ ﺣﺎﺟﺖ ﺁﻧﻬﺎ ﺍﺯ ﺧﺪﺍﻭﻧﺪ</w:t>
      </w:r>
      <w:r w:rsidR="00BD77AA">
        <w:rPr>
          <w:sz w:val="28"/>
          <w:szCs w:val="28"/>
          <w:rtl/>
        </w:rPr>
        <w:t xml:space="preserve">، </w:t>
      </w:r>
      <w:r w:rsidR="00CB105A" w:rsidRPr="00984881">
        <w:rPr>
          <w:sz w:val="28"/>
          <w:szCs w:val="28"/>
          <w:rtl/>
        </w:rPr>
        <w:t>ﭘس ﺍﺯ ﺑﺎﺯﮔﺸﺖ ﺧﻮﺩ ﺑﺨﻠﻖ ﻭﻣﻌﺼﻮﻣﻴّﺖ</w:t>
      </w:r>
      <w:r w:rsidR="00BD77AA">
        <w:rPr>
          <w:sz w:val="28"/>
          <w:szCs w:val="28"/>
          <w:rtl/>
        </w:rPr>
        <w:t xml:space="preserve">، </w:t>
      </w:r>
      <w:r w:rsidR="00CB105A" w:rsidRPr="00984881">
        <w:rPr>
          <w:sz w:val="28"/>
          <w:szCs w:val="28"/>
          <w:rtl/>
        </w:rPr>
        <w:t>ﺗﺄﻣﻴﻦ</w:t>
      </w:r>
      <w:r>
        <w:rPr>
          <w:sz w:val="28"/>
          <w:szCs w:val="28"/>
          <w:rtl/>
        </w:rPr>
        <w:t xml:space="preserve"> </w:t>
      </w:r>
      <w:r w:rsidR="00CB105A" w:rsidRPr="00984881">
        <w:rPr>
          <w:sz w:val="28"/>
          <w:szCs w:val="28"/>
          <w:rtl/>
        </w:rPr>
        <w:t>ﺍﺣﺘﻴﺎﺟﺎﺕ ﺭﻭﺣﻰ ﻭﺗﮑﺎﻣﻠﻰ ﻭ ﺣﺘﻰ ﺟﺴﻤﻰ ﺳﺎﻟﮑﺎﻥ</w:t>
      </w:r>
      <w:r>
        <w:rPr>
          <w:sz w:val="28"/>
          <w:szCs w:val="28"/>
          <w:rtl/>
        </w:rPr>
        <w:t xml:space="preserve"> </w:t>
      </w:r>
      <w:r w:rsidR="00CB105A" w:rsidRPr="00984881">
        <w:rPr>
          <w:sz w:val="28"/>
          <w:szCs w:val="28"/>
          <w:rtl/>
        </w:rPr>
        <w:t>ﺑﺎ ﺧﻮﺩ ﻣﻴﺒﺎﺷﺪ</w:t>
      </w:r>
      <w:r w:rsidR="00BD77AA">
        <w:rPr>
          <w:sz w:val="28"/>
          <w:szCs w:val="28"/>
          <w:rtl/>
        </w:rPr>
        <w:t xml:space="preserve">. </w:t>
      </w:r>
      <w:r w:rsidR="00CB105A" w:rsidRPr="00984881">
        <w:rPr>
          <w:sz w:val="28"/>
          <w:szCs w:val="28"/>
          <w:rtl/>
        </w:rPr>
        <w:t>ﺯﻳﺮﺍ</w:t>
      </w:r>
      <w:r>
        <w:rPr>
          <w:sz w:val="28"/>
          <w:szCs w:val="28"/>
          <w:rtl/>
        </w:rPr>
        <w:t xml:space="preserve"> </w:t>
      </w:r>
      <w:r w:rsidR="00CB105A" w:rsidRPr="00984881">
        <w:rPr>
          <w:sz w:val="28"/>
          <w:szCs w:val="28"/>
          <w:rtl/>
        </w:rPr>
        <w:t>ﺍﻣّﻴﺪ ﺁﻧﻬﺎ</w:t>
      </w:r>
      <w:r>
        <w:rPr>
          <w:sz w:val="28"/>
          <w:szCs w:val="28"/>
          <w:rtl/>
        </w:rPr>
        <w:t xml:space="preserve"> </w:t>
      </w:r>
      <w:r w:rsidR="00CB105A" w:rsidRPr="00984881">
        <w:rPr>
          <w:sz w:val="28"/>
          <w:szCs w:val="28"/>
          <w:rtl/>
        </w:rPr>
        <w:t>ﺭﻓﻊ ﺍﺣﺘﻴﺎﺟﺸﺎﻥ ﺑﻮﺳﻴﻠﻪ ﭘﻴﺮ ﺍﻟﻬﻰ ﺍﺳﺖ</w:t>
      </w:r>
      <w:r w:rsidR="00BD77AA">
        <w:rPr>
          <w:sz w:val="28"/>
          <w:szCs w:val="28"/>
          <w:rtl/>
        </w:rPr>
        <w:t xml:space="preserve">، </w:t>
      </w:r>
      <w:r w:rsidR="00CB105A" w:rsidRPr="00984881">
        <w:rPr>
          <w:sz w:val="28"/>
          <w:szCs w:val="28"/>
          <w:rtl/>
        </w:rPr>
        <w:t xml:space="preserve">ﻭ ﻧﻪ ﻫﻴﭻ ﮐس ﺩﻳﮕﺮﻯ </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ﺃﻯ ﭘﺎﺩﺷﺎﻩ ﺣُﺴﻦ</w:t>
      </w:r>
      <w:r w:rsidR="00BD77AA">
        <w:rPr>
          <w:b/>
          <w:bCs/>
          <w:sz w:val="28"/>
          <w:szCs w:val="28"/>
          <w:rtl/>
        </w:rPr>
        <w:t xml:space="preserve">، </w:t>
      </w:r>
      <w:r w:rsidRPr="00984881">
        <w:rPr>
          <w:b/>
          <w:bCs/>
          <w:sz w:val="28"/>
          <w:szCs w:val="28"/>
          <w:rtl/>
        </w:rPr>
        <w:t>ﺧﺪﺍﺭﺍ ﺑﺴﻮﺧﺘﻴﻢ</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ﺁﺧﺮ ﺳؤﺁﻝ ﮐﻦ</w:t>
      </w:r>
      <w:r w:rsidR="00BD77AA">
        <w:rPr>
          <w:b/>
          <w:bCs/>
          <w:sz w:val="28"/>
          <w:szCs w:val="28"/>
          <w:rtl/>
        </w:rPr>
        <w:t xml:space="preserve">، </w:t>
      </w:r>
      <w:r w:rsidRPr="00984881">
        <w:rPr>
          <w:b/>
          <w:bCs/>
          <w:sz w:val="28"/>
          <w:szCs w:val="28"/>
          <w:rtl/>
        </w:rPr>
        <w:t>ﮐﻪ ﮔﺪﺍ ﺭﺍ ﭼﻪ ﺣﺎﺟﺘﺴﺖ ؟</w:t>
      </w:r>
    </w:p>
    <w:p w:rsidR="00CB105A" w:rsidRDefault="004D25BE" w:rsidP="00CB105A">
      <w:pPr>
        <w:bidi/>
        <w:jc w:val="both"/>
        <w:rPr>
          <w:sz w:val="28"/>
          <w:szCs w:val="28"/>
        </w:rPr>
      </w:pPr>
      <w:r>
        <w:rPr>
          <w:sz w:val="28"/>
          <w:szCs w:val="28"/>
          <w:rtl/>
        </w:rPr>
        <w:t xml:space="preserve"> </w:t>
      </w:r>
      <w:r w:rsidR="00CB105A" w:rsidRPr="00984881">
        <w:rPr>
          <w:sz w:val="28"/>
          <w:szCs w:val="28"/>
          <w:rtl/>
        </w:rPr>
        <w:t>ﺃﻯ ﭘﺎﺩﺷﺎﻩ ﺣُﺴﻦ ﻭﺯﻳﺒﺎﺋﻰ</w:t>
      </w:r>
      <w:r w:rsidR="00BD77AA">
        <w:rPr>
          <w:sz w:val="28"/>
          <w:szCs w:val="28"/>
          <w:rtl/>
        </w:rPr>
        <w:t xml:space="preserve">، </w:t>
      </w:r>
      <w:r w:rsidR="00CB105A" w:rsidRPr="00984881">
        <w:rPr>
          <w:sz w:val="28"/>
          <w:szCs w:val="28"/>
          <w:rtl/>
        </w:rPr>
        <w:t>ﻣﻌﺸﻮﻕ</w:t>
      </w:r>
      <w:r>
        <w:rPr>
          <w:sz w:val="28"/>
          <w:szCs w:val="28"/>
          <w:rtl/>
        </w:rPr>
        <w:t xml:space="preserve"> </w:t>
      </w:r>
      <w:r w:rsidR="00CB105A" w:rsidRPr="00984881">
        <w:rPr>
          <w:sz w:val="28"/>
          <w:szCs w:val="28"/>
          <w:rtl/>
        </w:rPr>
        <w:t>ﺍﻟﻬﻰ ﻭ ﭘﻴﺮ ﮐﺎﻣﻞ</w:t>
      </w:r>
      <w:r w:rsidR="00BD77AA">
        <w:rPr>
          <w:sz w:val="28"/>
          <w:szCs w:val="28"/>
          <w:rtl/>
        </w:rPr>
        <w:t xml:space="preserve">، </w:t>
      </w:r>
      <w:r w:rsidR="00CB105A" w:rsidRPr="00984881">
        <w:rPr>
          <w:sz w:val="28"/>
          <w:szCs w:val="28"/>
          <w:rtl/>
        </w:rPr>
        <w:t>ﮐﻪ ﻣﺎ ﺭﺍ ﺩﺭ ﻧﻈﺮﻧﺪﺍﺭﻯ</w:t>
      </w:r>
      <w:r w:rsidR="00BD77AA">
        <w:rPr>
          <w:sz w:val="28"/>
          <w:szCs w:val="28"/>
          <w:rtl/>
        </w:rPr>
        <w:t xml:space="preserve">، </w:t>
      </w:r>
      <w:r w:rsidR="00CB105A" w:rsidRPr="00984881">
        <w:rPr>
          <w:sz w:val="28"/>
          <w:szCs w:val="28"/>
          <w:rtl/>
        </w:rPr>
        <w:t>ﺑﺨﺪﺍ ﺳﻮﮔﻨﺪ</w:t>
      </w:r>
      <w:r>
        <w:rPr>
          <w:sz w:val="28"/>
          <w:szCs w:val="28"/>
          <w:rtl/>
        </w:rPr>
        <w:t xml:space="preserve"> </w:t>
      </w:r>
      <w:r w:rsidR="00CB105A" w:rsidRPr="00984881">
        <w:rPr>
          <w:sz w:val="28"/>
          <w:szCs w:val="28"/>
          <w:rtl/>
        </w:rPr>
        <w:t>ﮐﻪ ﺳﻮﺧﺘﻢ</w:t>
      </w:r>
      <w:r w:rsidR="00BD77AA">
        <w:rPr>
          <w:sz w:val="28"/>
          <w:szCs w:val="28"/>
          <w:rtl/>
        </w:rPr>
        <w:t xml:space="preserve">. </w:t>
      </w:r>
      <w:r w:rsidR="00CB105A" w:rsidRPr="00984881">
        <w:rPr>
          <w:sz w:val="28"/>
          <w:szCs w:val="28"/>
          <w:rtl/>
        </w:rPr>
        <w:t>ﺁﺧﺮ ﭘﺮﺳﺸﻰ ﺍﺯ ﺣﺎﻝ ﻣﺎ ﮐﻦ</w:t>
      </w:r>
      <w:r w:rsidR="00BD77AA">
        <w:rPr>
          <w:sz w:val="28"/>
          <w:szCs w:val="28"/>
          <w:rtl/>
        </w:rPr>
        <w:t xml:space="preserve">، </w:t>
      </w:r>
      <w:r w:rsidR="00CB105A" w:rsidRPr="00984881">
        <w:rPr>
          <w:sz w:val="28"/>
          <w:szCs w:val="28"/>
          <w:rtl/>
        </w:rPr>
        <w:t>ﮐﻪ ﮔﺪﺍﻯﺘﻮ ﻫﺴﺘﻴﻢ ﮐﻪﭼﻪ ﻧﻴﺎﺯﻯ</w:t>
      </w:r>
      <w:r>
        <w:rPr>
          <w:sz w:val="28"/>
          <w:szCs w:val="28"/>
          <w:rtl/>
        </w:rPr>
        <w:t xml:space="preserve"> </w:t>
      </w:r>
      <w:r w:rsidR="00CB105A" w:rsidRPr="00984881">
        <w:rPr>
          <w:sz w:val="28"/>
          <w:szCs w:val="28"/>
          <w:rtl/>
        </w:rPr>
        <w:t xml:space="preserve">ﺩﺍﺭﻳﻢ ﺗﺎ ﺭﻓﻊ ﻧﻤﺎﺋﻰ </w:t>
      </w:r>
      <w:r w:rsidR="00BD77AA">
        <w:rPr>
          <w:sz w:val="28"/>
          <w:szCs w:val="28"/>
          <w:rtl/>
        </w:rPr>
        <w:t xml:space="preserve">. </w:t>
      </w:r>
    </w:p>
    <w:p w:rsidR="00221010" w:rsidRDefault="00221010" w:rsidP="00CB105A">
      <w:pPr>
        <w:bidi/>
        <w:jc w:val="both"/>
        <w:rPr>
          <w:b/>
          <w:bCs/>
          <w:sz w:val="28"/>
          <w:szCs w:val="28"/>
        </w:rPr>
      </w:pPr>
    </w:p>
    <w:p w:rsidR="00221010" w:rsidRDefault="00221010" w:rsidP="00221010">
      <w:pPr>
        <w:bidi/>
        <w:jc w:val="both"/>
        <w:rPr>
          <w:b/>
          <w:bCs/>
          <w:sz w:val="28"/>
          <w:szCs w:val="28"/>
        </w:rPr>
      </w:pPr>
    </w:p>
    <w:p w:rsidR="00CB105A" w:rsidRPr="00984881" w:rsidRDefault="00CB105A" w:rsidP="00221010">
      <w:pPr>
        <w:bidi/>
        <w:jc w:val="both"/>
        <w:rPr>
          <w:b/>
          <w:bCs/>
          <w:sz w:val="28"/>
          <w:szCs w:val="28"/>
          <w:rtl/>
        </w:rPr>
      </w:pPr>
      <w:r w:rsidRPr="00984881">
        <w:rPr>
          <w:b/>
          <w:bCs/>
          <w:sz w:val="28"/>
          <w:szCs w:val="28"/>
          <w:rtl/>
        </w:rPr>
        <w:lastRenderedPageBreak/>
        <w:t xml:space="preserve"> ﺃﺭﺑﺎﺏ ﺣﺎﺟﺘﻴﻢ </w:t>
      </w:r>
      <w:r w:rsidR="00BD77AA">
        <w:rPr>
          <w:b/>
          <w:bCs/>
          <w:sz w:val="28"/>
          <w:szCs w:val="28"/>
          <w:rtl/>
        </w:rPr>
        <w:t xml:space="preserve">، </w:t>
      </w:r>
      <w:r w:rsidRPr="00984881">
        <w:rPr>
          <w:b/>
          <w:bCs/>
          <w:sz w:val="28"/>
          <w:szCs w:val="28"/>
          <w:rtl/>
        </w:rPr>
        <w:t>ﻭ ﺯﺑﺎﻥ ﺳؤﺍﻝ ﻧﻴﺴﺖ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ﺩﺭ ﺣﻀﺮﺕ ﮐﺮﻳﻢ</w:t>
      </w:r>
      <w:r w:rsidR="00BD77AA">
        <w:rPr>
          <w:b/>
          <w:bCs/>
          <w:sz w:val="28"/>
          <w:szCs w:val="28"/>
          <w:rtl/>
        </w:rPr>
        <w:t xml:space="preserve">، </w:t>
      </w:r>
      <w:r w:rsidRPr="00984881">
        <w:rPr>
          <w:b/>
          <w:bCs/>
          <w:sz w:val="28"/>
          <w:szCs w:val="28"/>
          <w:rtl/>
        </w:rPr>
        <w:t>ﺗﻤﻨّﺎ ﭼﻪ ﺣﺎﺟﺘﺴﺖ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ﺍﻟﺒﺘﻪ ﮐﻪ</w:t>
      </w:r>
      <w:r>
        <w:rPr>
          <w:sz w:val="28"/>
          <w:szCs w:val="28"/>
          <w:rtl/>
        </w:rPr>
        <w:t xml:space="preserve"> </w:t>
      </w:r>
      <w:r w:rsidR="00CB105A" w:rsidRPr="00984881">
        <w:rPr>
          <w:sz w:val="28"/>
          <w:szCs w:val="28"/>
          <w:rtl/>
        </w:rPr>
        <w:t>ﻣﺎ ﻣﺤﺘﺎﺝ ﻭ ﻧﻴﺎﺯﻣﻨﺪ ﻫﺴﺘﻴﻢ</w:t>
      </w:r>
      <w:r w:rsidR="00BD77AA">
        <w:rPr>
          <w:sz w:val="28"/>
          <w:szCs w:val="28"/>
          <w:rtl/>
        </w:rPr>
        <w:t xml:space="preserve">، </w:t>
      </w:r>
      <w:r w:rsidR="00CB105A" w:rsidRPr="00984881">
        <w:rPr>
          <w:sz w:val="28"/>
          <w:szCs w:val="28"/>
          <w:rtl/>
        </w:rPr>
        <w:t>ﻭﻟﻰ ﺯﺑﺎﻥ ﺩﺭﺧﻮﺍﺳﺖ ﺭﺍ ﻧﺪﺍﺭﻳﻢ</w:t>
      </w:r>
      <w:r w:rsidR="00BD77AA">
        <w:rPr>
          <w:sz w:val="28"/>
          <w:szCs w:val="28"/>
          <w:rtl/>
        </w:rPr>
        <w:t xml:space="preserve">. </w:t>
      </w:r>
      <w:r w:rsidR="00CB105A" w:rsidRPr="00984881">
        <w:rPr>
          <w:sz w:val="28"/>
          <w:szCs w:val="28"/>
          <w:rtl/>
        </w:rPr>
        <w:t>ﮐﻪ ﺧﻮﺍﺳﺘﻪ ﺳﺎﻟﻚ</w:t>
      </w:r>
      <w:r w:rsidR="00BD77AA">
        <w:rPr>
          <w:sz w:val="28"/>
          <w:szCs w:val="28"/>
          <w:rtl/>
        </w:rPr>
        <w:t xml:space="preserve">، </w:t>
      </w:r>
      <w:r w:rsidR="00CB105A" w:rsidRPr="00984881">
        <w:rPr>
          <w:sz w:val="28"/>
          <w:szCs w:val="28"/>
          <w:rtl/>
        </w:rPr>
        <w:t>ﺗﻨﻬﺎ ﻋﻔﻮ ﺍﻟﻬﻰ ﻭﮐﺴﺐ ﻣﺮﺍﺗﺐ</w:t>
      </w:r>
      <w:r>
        <w:rPr>
          <w:sz w:val="28"/>
          <w:szCs w:val="28"/>
          <w:rtl/>
        </w:rPr>
        <w:t xml:space="preserve"> </w:t>
      </w:r>
      <w:r w:rsidR="00CB105A" w:rsidRPr="00984881">
        <w:rPr>
          <w:sz w:val="28"/>
          <w:szCs w:val="28"/>
          <w:rtl/>
        </w:rPr>
        <w:t>ﺷﻬﻮﺩﻯ ﺍﺳﺖ</w:t>
      </w:r>
      <w:r w:rsidR="00BD77AA">
        <w:rPr>
          <w:sz w:val="28"/>
          <w:szCs w:val="28"/>
          <w:rtl/>
        </w:rPr>
        <w:t xml:space="preserve">. </w:t>
      </w:r>
      <w:r w:rsidR="00CB105A" w:rsidRPr="00984881">
        <w:rPr>
          <w:sz w:val="28"/>
          <w:szCs w:val="28"/>
          <w:rtl/>
        </w:rPr>
        <w:t>ﻭﻟﻰ ﭼﻮﻥﻣﻴﺪﺍﻧﺪ</w:t>
      </w:r>
      <w:r>
        <w:rPr>
          <w:sz w:val="28"/>
          <w:szCs w:val="28"/>
          <w:rtl/>
        </w:rPr>
        <w:t xml:space="preserve"> </w:t>
      </w:r>
      <w:r w:rsidR="00CB105A" w:rsidRPr="00984881">
        <w:rPr>
          <w:sz w:val="28"/>
          <w:szCs w:val="28"/>
          <w:rtl/>
        </w:rPr>
        <w:t>ﮐﻪ ﻫﻨﻮﺯ ﺷﺎﻳﺴﺘﮕﻰ ﮐﺎﻓﻰ ﺭﺍ ﻧﻴﺎﻓﺘﻪ</w:t>
      </w:r>
      <w:r w:rsidR="00BD77AA">
        <w:rPr>
          <w:sz w:val="28"/>
          <w:szCs w:val="28"/>
          <w:rtl/>
        </w:rPr>
        <w:t xml:space="preserve">، </w:t>
      </w:r>
      <w:r w:rsidR="00CB105A" w:rsidRPr="00984881">
        <w:rPr>
          <w:sz w:val="28"/>
          <w:szCs w:val="28"/>
          <w:rtl/>
        </w:rPr>
        <w:t>ﻭ ﺗﺨﻠﻴﻪ ﻭ ﺗﺤﻠﻴﻪ ﺗﺎ ﺷﺮﻁ</w:t>
      </w:r>
      <w:r>
        <w:rPr>
          <w:sz w:val="28"/>
          <w:szCs w:val="28"/>
          <w:rtl/>
        </w:rPr>
        <w:t xml:space="preserve"> </w:t>
      </w:r>
      <w:r w:rsidR="00CB105A" w:rsidRPr="00984881">
        <w:rPr>
          <w:sz w:val="28"/>
          <w:szCs w:val="28"/>
          <w:rtl/>
        </w:rPr>
        <w:t>ﮐﺎﻓﻰ ﺍﺯ ﻧﻈﺮﺍﻟﻬﻰ ﺭﺍ ﻧﺪﺍﺭﺩ</w:t>
      </w:r>
      <w:r w:rsidR="00BD77AA">
        <w:rPr>
          <w:sz w:val="28"/>
          <w:szCs w:val="28"/>
          <w:rtl/>
        </w:rPr>
        <w:t xml:space="preserve">، </w:t>
      </w:r>
      <w:r w:rsidR="00CB105A" w:rsidRPr="00984881">
        <w:rPr>
          <w:sz w:val="28"/>
          <w:szCs w:val="28"/>
          <w:rtl/>
        </w:rPr>
        <w:t>ﭘس ﭼﮕﻮﻧﻪ ﺩﺭﺧﻮﺍﺳﺘﻰ ﺑﺎ ﻧﺎ ﺷﺎﻳﺴﺘﮕﻰ ﮐﻨﺪ</w:t>
      </w:r>
      <w:r w:rsidR="00BD77AA">
        <w:rPr>
          <w:sz w:val="28"/>
          <w:szCs w:val="28"/>
          <w:rtl/>
        </w:rPr>
        <w:t xml:space="preserve">. </w:t>
      </w:r>
      <w:r w:rsidR="00CB105A" w:rsidRPr="00984881">
        <w:rPr>
          <w:sz w:val="28"/>
          <w:szCs w:val="28"/>
          <w:rtl/>
        </w:rPr>
        <w:t>ﻣﺎ ﺍﺯ ﻣﺤﻀﺮ ﺧﺪﺍﻭﻧﺪ</w:t>
      </w:r>
      <w:r>
        <w:rPr>
          <w:sz w:val="28"/>
          <w:szCs w:val="28"/>
          <w:rtl/>
        </w:rPr>
        <w:t xml:space="preserve"> </w:t>
      </w:r>
      <w:r w:rsidR="00CB105A" w:rsidRPr="00984881">
        <w:rPr>
          <w:sz w:val="28"/>
          <w:szCs w:val="28"/>
          <w:rtl/>
        </w:rPr>
        <w:t>ﮐﺮﻳﻢ ﻭ ﭘﻴﺮ ﮐﺮﺍﻣﺖ ﺑﺨﺶ ﺧﻮﺩ</w:t>
      </w:r>
      <w:r w:rsidR="00BD77AA">
        <w:rPr>
          <w:sz w:val="28"/>
          <w:szCs w:val="28"/>
          <w:rtl/>
        </w:rPr>
        <w:t xml:space="preserve">، </w:t>
      </w:r>
      <w:r w:rsidR="00CB105A" w:rsidRPr="00984881">
        <w:rPr>
          <w:sz w:val="28"/>
          <w:szCs w:val="28"/>
          <w:rtl/>
        </w:rPr>
        <w:t>ﺗﻤﻨّﺎ ﻭ ﺁﺭﺯﻭ ﺭﺍ ﺩﺍﺭﻳﻢ</w:t>
      </w:r>
      <w:r w:rsidR="00BD77AA">
        <w:rPr>
          <w:sz w:val="28"/>
          <w:szCs w:val="28"/>
          <w:rtl/>
        </w:rPr>
        <w:t xml:space="preserve">. </w:t>
      </w:r>
      <w:r w:rsidR="00CB105A" w:rsidRPr="00984881">
        <w:rPr>
          <w:sz w:val="28"/>
          <w:szCs w:val="28"/>
          <w:rtl/>
        </w:rPr>
        <w:t>ﻭ ﻫﻤﺎﻥ ﺑس ﺍﺳﺖ</w:t>
      </w:r>
      <w:r w:rsidR="00BD77AA">
        <w:rPr>
          <w:sz w:val="28"/>
          <w:szCs w:val="28"/>
          <w:rtl/>
        </w:rPr>
        <w:t xml:space="preserve">. </w:t>
      </w:r>
      <w:r w:rsidR="00CB105A" w:rsidRPr="00984881">
        <w:rPr>
          <w:sz w:val="28"/>
          <w:szCs w:val="28"/>
          <w:rtl/>
        </w:rPr>
        <w:t>ﻭ ﻧﻴﺎﺯﻯ ﻧﻴﺴﺖ ﺍﺑﺮﺍﺯ ﺣﺎﺟﺖ ﮐﺮﺩ</w:t>
      </w:r>
      <w:r w:rsidR="00BD77AA">
        <w:rPr>
          <w:sz w:val="28"/>
          <w:szCs w:val="28"/>
          <w:rtl/>
        </w:rPr>
        <w:t xml:space="preserve">. </w:t>
      </w:r>
      <w:r w:rsidR="00CB105A" w:rsidRPr="00984881">
        <w:rPr>
          <w:sz w:val="28"/>
          <w:szCs w:val="28"/>
          <w:rtl/>
        </w:rPr>
        <w:t>ﺯﻳﺮﺍ ﺧﺪﺍﻭﻧﺪ ﻣﻨّﺖ ﮔﺬﺍﺭ ﺳﺎﻟﮑﺎﻥ ﻫﺴﺖ ﮐﻪ ﺣﺘﻰ ﺑﻴﺶ ﺍﺯ ﺷﺎﻳﺴﺘﮕﻰ</w:t>
      </w:r>
      <w:r w:rsidR="00BD77AA">
        <w:rPr>
          <w:sz w:val="28"/>
          <w:szCs w:val="28"/>
          <w:rtl/>
        </w:rPr>
        <w:t xml:space="preserve">، </w:t>
      </w:r>
      <w:r w:rsidR="00CB105A" w:rsidRPr="00984881">
        <w:rPr>
          <w:sz w:val="28"/>
          <w:szCs w:val="28"/>
          <w:rtl/>
        </w:rPr>
        <w:t xml:space="preserve">ﺑﺂﻧﻬﺎ ﭘﺎﺩﺍﺵ ﺍﻟﻬﻰ ﺧﻮﺩﺭﺍ ﻣﻴﺪﻫﺪ </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ﻣﺤﺘﺎﺝ ﻗﺼّﻪ ﻧﻴﺴﺖ</w:t>
      </w:r>
      <w:r w:rsidR="00BD77AA">
        <w:rPr>
          <w:b/>
          <w:bCs/>
          <w:sz w:val="28"/>
          <w:szCs w:val="28"/>
          <w:rtl/>
        </w:rPr>
        <w:t xml:space="preserve">، </w:t>
      </w:r>
      <w:r w:rsidRPr="00984881">
        <w:rPr>
          <w:b/>
          <w:bCs/>
          <w:sz w:val="28"/>
          <w:szCs w:val="28"/>
          <w:rtl/>
        </w:rPr>
        <w:t>ﮔﺮﺕ ﻗﺼﺪ ﺧﻮﻥ ﻣﺎﺳﺖ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ﭼﻮﻥ ﺭﺧﺖ ﺍﺯ ﺁﻥ ﺗﺴﺖ</w:t>
      </w:r>
      <w:r w:rsidR="00BD77AA">
        <w:rPr>
          <w:b/>
          <w:bCs/>
          <w:sz w:val="28"/>
          <w:szCs w:val="28"/>
          <w:rtl/>
        </w:rPr>
        <w:t xml:space="preserve">، </w:t>
      </w:r>
      <w:r w:rsidRPr="00984881">
        <w:rPr>
          <w:b/>
          <w:bCs/>
          <w:sz w:val="28"/>
          <w:szCs w:val="28"/>
          <w:rtl/>
        </w:rPr>
        <w:t>ﺑﻴﻐﻤﺎ ﭼﻪ ﺣﺎﺟﺘﺴﺖ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ﺍﮔﺮ ﭘﻴﺮ ﻗﺼﺪ ﺧﻮﻥ ﺳﺎﻟﻚ ﺭﺍ ﺩﺍﺭﺩ</w:t>
      </w:r>
      <w:r w:rsidR="00BD77AA">
        <w:rPr>
          <w:sz w:val="28"/>
          <w:szCs w:val="28"/>
          <w:rtl/>
        </w:rPr>
        <w:t xml:space="preserve">، </w:t>
      </w:r>
      <w:r w:rsidR="00CB105A" w:rsidRPr="00984881">
        <w:rPr>
          <w:sz w:val="28"/>
          <w:szCs w:val="28"/>
          <w:rtl/>
        </w:rPr>
        <w:t>ﮐﻪ ﺑﺤﺎﻝ</w:t>
      </w:r>
      <w:r>
        <w:rPr>
          <w:sz w:val="28"/>
          <w:szCs w:val="28"/>
          <w:rtl/>
        </w:rPr>
        <w:t xml:space="preserve"> </w:t>
      </w:r>
      <w:r w:rsidR="00CB105A" w:rsidRPr="00984881">
        <w:rPr>
          <w:sz w:val="28"/>
          <w:szCs w:val="28"/>
          <w:rtl/>
        </w:rPr>
        <w:t>ﺧﻮﺩ ﺭﻫﺎ ﻧﻤﻮﺩﻩ</w:t>
      </w:r>
      <w:r w:rsidR="00BD77AA">
        <w:rPr>
          <w:sz w:val="28"/>
          <w:szCs w:val="28"/>
          <w:rtl/>
        </w:rPr>
        <w:t xml:space="preserve">. </w:t>
      </w:r>
      <w:r w:rsidR="00CB105A" w:rsidRPr="00984881">
        <w:rPr>
          <w:sz w:val="28"/>
          <w:szCs w:val="28"/>
          <w:rtl/>
        </w:rPr>
        <w:t>ﻭ ﻳﺎ ﺍﻳﻨﮑﻪ ﺑﺮﺍﻯ</w:t>
      </w:r>
      <w:r>
        <w:rPr>
          <w:sz w:val="28"/>
          <w:szCs w:val="28"/>
          <w:rtl/>
        </w:rPr>
        <w:t xml:space="preserve"> </w:t>
      </w:r>
      <w:r w:rsidR="00CB105A" w:rsidRPr="00984881">
        <w:rPr>
          <w:sz w:val="28"/>
          <w:szCs w:val="28"/>
          <w:rtl/>
        </w:rPr>
        <w:t>ﻣﺮﮒ ﻗﺒﻞ ﺍﺯ ﻣﺮﮒ</w:t>
      </w:r>
      <w:r w:rsidR="00BD77AA">
        <w:rPr>
          <w:sz w:val="28"/>
          <w:szCs w:val="28"/>
          <w:rtl/>
        </w:rPr>
        <w:t xml:space="preserve">، </w:t>
      </w:r>
      <w:r w:rsidR="00CB105A" w:rsidRPr="00984881">
        <w:rPr>
          <w:sz w:val="28"/>
          <w:szCs w:val="28"/>
          <w:rtl/>
        </w:rPr>
        <w:t>ﺳﺎﻟﻚ ﺭﺍ ﺁﻣﺎﺩﻩ ﻣﻴﻨﻤﺎﻳﺪ</w:t>
      </w:r>
      <w:r w:rsidR="00BD77AA">
        <w:rPr>
          <w:sz w:val="28"/>
          <w:szCs w:val="28"/>
          <w:rtl/>
        </w:rPr>
        <w:t xml:space="preserve">. </w:t>
      </w:r>
      <w:r w:rsidR="00CB105A" w:rsidRPr="00984881">
        <w:rPr>
          <w:sz w:val="28"/>
          <w:szCs w:val="28"/>
          <w:rtl/>
        </w:rPr>
        <w:t>ﺣﺎﻓﻆ</w:t>
      </w:r>
      <w:r>
        <w:rPr>
          <w:sz w:val="28"/>
          <w:szCs w:val="28"/>
          <w:rtl/>
        </w:rPr>
        <w:t xml:space="preserve"> </w:t>
      </w:r>
      <w:r w:rsidR="00CB105A" w:rsidRPr="00984881">
        <w:rPr>
          <w:sz w:val="28"/>
          <w:szCs w:val="28"/>
          <w:rtl/>
        </w:rPr>
        <w:t>ﻣﻴﮕﻮﻳﺪ</w:t>
      </w:r>
      <w:r w:rsidR="00BD77AA">
        <w:rPr>
          <w:sz w:val="28"/>
          <w:szCs w:val="28"/>
          <w:rtl/>
        </w:rPr>
        <w:t xml:space="preserve">، </w:t>
      </w:r>
      <w:r w:rsidR="00CB105A" w:rsidRPr="00984881">
        <w:rPr>
          <w:sz w:val="28"/>
          <w:szCs w:val="28"/>
          <w:rtl/>
        </w:rPr>
        <w:t>ﻧﻴﺎﺯﻯ ﻫﻢ ﺑﻘﺼّﻪ ﻭ ﺑﻬﺎﻧﻪ ﻭ ﺗﺮﺗﻴﺒﻰ ﻧﻴﺴﺖ</w:t>
      </w:r>
      <w:r w:rsidR="00BD77AA">
        <w:rPr>
          <w:sz w:val="28"/>
          <w:szCs w:val="28"/>
          <w:rtl/>
        </w:rPr>
        <w:t xml:space="preserve">، </w:t>
      </w:r>
      <w:r w:rsidR="00CB105A" w:rsidRPr="00984881">
        <w:rPr>
          <w:sz w:val="28"/>
          <w:szCs w:val="28"/>
          <w:rtl/>
        </w:rPr>
        <w:t>ﮐﻪ ﺧﻮﻥ ﻣﻦ ﺭﻳﺨﺘﻪ ﺷﻮﺩ</w:t>
      </w:r>
      <w:r w:rsidR="00BD77AA">
        <w:rPr>
          <w:sz w:val="28"/>
          <w:szCs w:val="28"/>
          <w:rtl/>
        </w:rPr>
        <w:t xml:space="preserve">. </w:t>
      </w:r>
      <w:r w:rsidR="00CB105A" w:rsidRPr="00984881">
        <w:rPr>
          <w:sz w:val="28"/>
          <w:szCs w:val="28"/>
          <w:rtl/>
        </w:rPr>
        <w:t>ﺭﺧﺖ ﻭ ﺗﻦ ﻣﻦ ﺍﺯ ﺗﻮ ﺍﺳﺖ</w:t>
      </w:r>
      <w:r w:rsidR="00BD77AA">
        <w:rPr>
          <w:sz w:val="28"/>
          <w:szCs w:val="28"/>
          <w:rtl/>
        </w:rPr>
        <w:t xml:space="preserve">. </w:t>
      </w:r>
      <w:r w:rsidR="00CB105A" w:rsidRPr="00984881">
        <w:rPr>
          <w:sz w:val="28"/>
          <w:szCs w:val="28"/>
          <w:rtl/>
        </w:rPr>
        <w:t>ﭘس ﭼﺮﺍ ﺑﺨﻮﺍﻫﻢ ﺑﻴﻐﻤﺎ ﺑﺒﺮﻡ</w:t>
      </w:r>
      <w:r w:rsidR="00BD77AA">
        <w:rPr>
          <w:sz w:val="28"/>
          <w:szCs w:val="28"/>
          <w:rtl/>
        </w:rPr>
        <w:t xml:space="preserve">. </w:t>
      </w:r>
      <w:r w:rsidR="00CB105A" w:rsidRPr="00984881">
        <w:rPr>
          <w:sz w:val="28"/>
          <w:szCs w:val="28"/>
          <w:rtl/>
        </w:rPr>
        <w:t>ﻭ ﺭﻭﺡ</w:t>
      </w:r>
      <w:r>
        <w:rPr>
          <w:sz w:val="28"/>
          <w:szCs w:val="28"/>
          <w:rtl/>
        </w:rPr>
        <w:t xml:space="preserve"> </w:t>
      </w:r>
      <w:r w:rsidR="00CB105A" w:rsidRPr="00984881">
        <w:rPr>
          <w:sz w:val="28"/>
          <w:szCs w:val="28"/>
          <w:rtl/>
        </w:rPr>
        <w:t>ﺳﺎﻟﻚ ﺩﺭ ﺑﺪﻧﺶ</w:t>
      </w:r>
      <w:r w:rsidR="00BD77AA">
        <w:rPr>
          <w:sz w:val="28"/>
          <w:szCs w:val="28"/>
          <w:rtl/>
        </w:rPr>
        <w:t xml:space="preserve">، </w:t>
      </w:r>
      <w:r w:rsidR="00CB105A" w:rsidRPr="00984881">
        <w:rPr>
          <w:sz w:val="28"/>
          <w:szCs w:val="28"/>
          <w:rtl/>
        </w:rPr>
        <w:t>ﻣﻨﺘﻈﺮ ﻣﺮﮒ ﻗﺒﻞ ﺍﺯ ﻣﺮﮒ ﺍﺳﺖ</w:t>
      </w:r>
      <w:r w:rsidR="00BD77AA">
        <w:rPr>
          <w:sz w:val="28"/>
          <w:szCs w:val="28"/>
          <w:rtl/>
        </w:rPr>
        <w:t xml:space="preserve">. </w:t>
      </w:r>
      <w:r w:rsidR="00CB105A" w:rsidRPr="00984881">
        <w:rPr>
          <w:sz w:val="28"/>
          <w:szCs w:val="28"/>
          <w:rtl/>
        </w:rPr>
        <w:t>ﻭ ﺑﺪﻥ ﺭﺍ ﻟﺒﺎس ﻣﻮﻗّﺖ ﻭ ﺑﺸﺮﻯ ﺭﻭﺡ ﺧﻮﺩ</w:t>
      </w:r>
      <w:r>
        <w:rPr>
          <w:sz w:val="28"/>
          <w:szCs w:val="28"/>
          <w:rtl/>
        </w:rPr>
        <w:t xml:space="preserve"> </w:t>
      </w:r>
      <w:r w:rsidR="00CB105A" w:rsidRPr="00984881">
        <w:rPr>
          <w:sz w:val="28"/>
          <w:szCs w:val="28"/>
          <w:rtl/>
        </w:rPr>
        <w:t>ﻣﻴﺪﺍﻧﺪ</w:t>
      </w:r>
      <w:r w:rsidR="00BD77AA">
        <w:rPr>
          <w:sz w:val="28"/>
          <w:szCs w:val="28"/>
          <w:rtl/>
        </w:rPr>
        <w:t xml:space="preserve">، </w:t>
      </w:r>
      <w:r w:rsidR="00CB105A" w:rsidRPr="00984881">
        <w:rPr>
          <w:sz w:val="28"/>
          <w:szCs w:val="28"/>
          <w:rtl/>
        </w:rPr>
        <w:t>ﮐﻪ ﺑﺮﺍﻯ ﮐﺎﻣﻠﺎﻥ</w:t>
      </w:r>
      <w:r w:rsidR="00BD77AA">
        <w:rPr>
          <w:sz w:val="28"/>
          <w:szCs w:val="28"/>
          <w:rtl/>
        </w:rPr>
        <w:t xml:space="preserve">، </w:t>
      </w:r>
      <w:r w:rsidR="00CB105A" w:rsidRPr="00984881">
        <w:rPr>
          <w:sz w:val="28"/>
          <w:szCs w:val="28"/>
          <w:rtl/>
        </w:rPr>
        <w:t>ﺑﺪﻧﺸﺎﻥ ﺩﺭ ﺗﻮﻟﺪ</w:t>
      </w:r>
      <w:r>
        <w:rPr>
          <w:sz w:val="28"/>
          <w:szCs w:val="28"/>
          <w:rtl/>
        </w:rPr>
        <w:t xml:space="preserve"> </w:t>
      </w:r>
      <w:r w:rsidR="00CB105A" w:rsidRPr="00984881">
        <w:rPr>
          <w:sz w:val="28"/>
          <w:szCs w:val="28"/>
          <w:rtl/>
        </w:rPr>
        <w:t>ﺩﻭﻡ ﻭ ﺍﻟﻬﻰ</w:t>
      </w:r>
      <w:r w:rsidR="00BD77AA">
        <w:rPr>
          <w:sz w:val="28"/>
          <w:szCs w:val="28"/>
          <w:rtl/>
        </w:rPr>
        <w:t xml:space="preserve">، </w:t>
      </w:r>
      <w:r w:rsidR="00CB105A" w:rsidRPr="00984881">
        <w:rPr>
          <w:sz w:val="28"/>
          <w:szCs w:val="28"/>
          <w:rtl/>
        </w:rPr>
        <w:t>ﺩﺭ ﺣﮑﻢ ﻗﺒﺮ ﺭﻭﺡ</w:t>
      </w:r>
      <w:r>
        <w:rPr>
          <w:sz w:val="28"/>
          <w:szCs w:val="28"/>
          <w:rtl/>
        </w:rPr>
        <w:t xml:space="preserve"> </w:t>
      </w:r>
      <w:r w:rsidR="00CB105A" w:rsidRPr="00984881">
        <w:rPr>
          <w:sz w:val="28"/>
          <w:szCs w:val="28"/>
          <w:rtl/>
        </w:rPr>
        <w:t>ﺍﻟﻬﻰ ﺷﺪﻩ ﺁﻧﻬﺎ ﺍﺳﺖ</w:t>
      </w:r>
      <w:r w:rsidR="00BD77AA">
        <w:rPr>
          <w:sz w:val="28"/>
          <w:szCs w:val="28"/>
          <w:rtl/>
        </w:rPr>
        <w:t xml:space="preserve">. </w:t>
      </w:r>
      <w:r w:rsidR="00CB105A" w:rsidRPr="00984881">
        <w:rPr>
          <w:sz w:val="28"/>
          <w:szCs w:val="28"/>
          <w:rtl/>
        </w:rPr>
        <w:t>ﮐﻪ ﭘس ﺍﺯ ﻣﺮﮒ ﺍﺭﺍﺩﻯ</w:t>
      </w:r>
      <w:r w:rsidR="00BD77AA">
        <w:rPr>
          <w:sz w:val="28"/>
          <w:szCs w:val="28"/>
          <w:rtl/>
        </w:rPr>
        <w:t xml:space="preserve">، </w:t>
      </w:r>
      <w:r w:rsidR="00CB105A" w:rsidRPr="00984881">
        <w:rPr>
          <w:sz w:val="28"/>
          <w:szCs w:val="28"/>
          <w:rtl/>
        </w:rPr>
        <w:t>ﺑﺎﺯ ﻣﺸﻴّﺖ ﺍﻟﻬﻰ ﺑﺮﺍﻯ ﺗﻮﻟﺪ ﺩﻭم اﻭ ﺑﻮﺩ</w:t>
      </w:r>
      <w:r w:rsidR="00BD77AA">
        <w:rPr>
          <w:sz w:val="28"/>
          <w:szCs w:val="28"/>
          <w:rtl/>
        </w:rPr>
        <w:t xml:space="preserve">. </w:t>
      </w:r>
      <w:r w:rsidR="00CB105A" w:rsidRPr="00984881">
        <w:rPr>
          <w:sz w:val="28"/>
          <w:szCs w:val="28"/>
          <w:rtl/>
        </w:rPr>
        <w:t>ﺑﺎﺯ ﺃﺳﻴﺮ ﻭ ﻣﺪﻓﻮﻥ ﺁﻥ ﺗﻦ</w:t>
      </w:r>
      <w:r>
        <w:rPr>
          <w:sz w:val="28"/>
          <w:szCs w:val="28"/>
          <w:rtl/>
        </w:rPr>
        <w:t xml:space="preserve"> </w:t>
      </w:r>
      <w:r w:rsidR="00CB105A" w:rsidRPr="00984881">
        <w:rPr>
          <w:sz w:val="28"/>
          <w:szCs w:val="28"/>
          <w:rtl/>
        </w:rPr>
        <w:t>ﻗﺒﻠﻰ ﺷﺪ</w:t>
      </w:r>
      <w:r w:rsidR="00BD77AA">
        <w:rPr>
          <w:sz w:val="28"/>
          <w:szCs w:val="28"/>
          <w:rtl/>
        </w:rPr>
        <w:t xml:space="preserve">، </w:t>
      </w:r>
      <w:r w:rsidR="00CB105A" w:rsidRPr="00984881">
        <w:rPr>
          <w:sz w:val="28"/>
          <w:szCs w:val="28"/>
          <w:rtl/>
        </w:rPr>
        <w:t>ﮐﻪ ﺳﺎﻟﮑﺎﻥ</w:t>
      </w:r>
      <w:r>
        <w:rPr>
          <w:sz w:val="28"/>
          <w:szCs w:val="28"/>
          <w:rtl/>
        </w:rPr>
        <w:t xml:space="preserve"> </w:t>
      </w:r>
      <w:r w:rsidR="00CB105A" w:rsidRPr="00984881">
        <w:rPr>
          <w:sz w:val="28"/>
          <w:szCs w:val="28"/>
          <w:rtl/>
        </w:rPr>
        <w:t>ﺩﻳﮕﺮ ﺑﺘﻮﺍﻧﻨﺪ</w:t>
      </w:r>
      <w:r w:rsidR="00BD77AA">
        <w:rPr>
          <w:sz w:val="28"/>
          <w:szCs w:val="28"/>
          <w:rtl/>
        </w:rPr>
        <w:t xml:space="preserve">، </w:t>
      </w:r>
      <w:r w:rsidR="00CB105A" w:rsidRPr="00984881">
        <w:rPr>
          <w:sz w:val="28"/>
          <w:szCs w:val="28"/>
          <w:rtl/>
        </w:rPr>
        <w:t>ﺯﻳﺎﺭﺕ ﻗﺒﺮ ﺣﺴﻴﻨﻰ ﭘﻴﺮ ﺧﻮﺩﺭﺍ ﺑﻨﻤﺎﻳﻨﺪ ﻭ ﺑﺒﻬﺸﺖ ﺑﺮﺳﻨﺪ</w:t>
      </w:r>
      <w:r w:rsidR="00BD77AA">
        <w:rPr>
          <w:sz w:val="28"/>
          <w:szCs w:val="28"/>
          <w:rtl/>
        </w:rPr>
        <w:t xml:space="preserve">، </w:t>
      </w:r>
      <w:r w:rsidR="00CB105A" w:rsidRPr="00984881">
        <w:rPr>
          <w:sz w:val="28"/>
          <w:szCs w:val="28"/>
          <w:rtl/>
        </w:rPr>
        <w:t>ﻭﻧﻪ ﺯﻳﺎﺭﺕ</w:t>
      </w:r>
      <w:r>
        <w:rPr>
          <w:sz w:val="28"/>
          <w:szCs w:val="28"/>
          <w:rtl/>
        </w:rPr>
        <w:t xml:space="preserve"> </w:t>
      </w:r>
      <w:r w:rsidR="00CB105A" w:rsidRPr="00984881">
        <w:rPr>
          <w:sz w:val="28"/>
          <w:szCs w:val="28"/>
          <w:rtl/>
        </w:rPr>
        <w:t>ﮐﺮﺑﻠﺎ</w:t>
      </w:r>
      <w:r w:rsidR="00BD77AA">
        <w:rPr>
          <w:sz w:val="28"/>
          <w:szCs w:val="28"/>
          <w:rtl/>
        </w:rPr>
        <w:t xml:space="preserve">. </w:t>
      </w:r>
      <w:r w:rsidR="00CB105A" w:rsidRPr="00984881">
        <w:rPr>
          <w:sz w:val="28"/>
          <w:szCs w:val="28"/>
          <w:rtl/>
        </w:rPr>
        <w:t>ﮐﻪﺣﻀﻮﺭ ﺩﺭ ﺑﺮﺍﺑﺮ ﭘﻴﺮ ﺯﻳﺎﺭﺕ ﺍﻭ ﺍﺳﺖ</w:t>
      </w:r>
      <w:r w:rsidR="00BD77AA">
        <w:rPr>
          <w:sz w:val="28"/>
          <w:szCs w:val="28"/>
          <w:rtl/>
        </w:rPr>
        <w:t xml:space="preserve">. </w:t>
      </w:r>
      <w:r w:rsidR="00CB105A" w:rsidRPr="00984881">
        <w:rPr>
          <w:sz w:val="28"/>
          <w:szCs w:val="28"/>
          <w:rtl/>
        </w:rPr>
        <w:t xml:space="preserve">ﮐﻪ ﻫﺮ ﺑﺎﺭ ﺧﻮﺩ </w:t>
      </w:r>
      <w:r w:rsidR="0039288B" w:rsidRPr="00984881">
        <w:rPr>
          <w:sz w:val="28"/>
          <w:szCs w:val="28"/>
          <w:rtl/>
        </w:rPr>
        <w:t>حجّ</w:t>
      </w:r>
      <w:r>
        <w:rPr>
          <w:sz w:val="28"/>
          <w:szCs w:val="28"/>
          <w:rtl/>
        </w:rPr>
        <w:t xml:space="preserve"> </w:t>
      </w:r>
      <w:r w:rsidR="00CB105A" w:rsidRPr="00984881">
        <w:rPr>
          <w:sz w:val="28"/>
          <w:szCs w:val="28"/>
          <w:rtl/>
        </w:rPr>
        <w:t>ﻋﻤﺮﻩﺍﻯﻤﻴﺒﺎﺷﺪ</w:t>
      </w:r>
      <w:r w:rsidR="00BD77AA">
        <w:rPr>
          <w:sz w:val="28"/>
          <w:szCs w:val="28"/>
          <w:rtl/>
        </w:rPr>
        <w:t xml:space="preserve">. </w:t>
      </w:r>
      <w:r w:rsidR="00CB105A" w:rsidRPr="00984881">
        <w:rPr>
          <w:sz w:val="28"/>
          <w:szCs w:val="28"/>
          <w:rtl/>
        </w:rPr>
        <w:t xml:space="preserve">ﺑﺨﺼﻮﺹ ﺩﺭ ﻭﻗﺖ </w:t>
      </w:r>
      <w:r w:rsidR="0039288B" w:rsidRPr="00984881">
        <w:rPr>
          <w:sz w:val="28"/>
          <w:szCs w:val="28"/>
          <w:rtl/>
        </w:rPr>
        <w:t>حجّ</w:t>
      </w:r>
      <w:r>
        <w:rPr>
          <w:sz w:val="28"/>
          <w:szCs w:val="28"/>
          <w:rtl/>
        </w:rPr>
        <w:t xml:space="preserve"> </w:t>
      </w:r>
      <w:r w:rsidR="00CB105A" w:rsidRPr="00984881">
        <w:rPr>
          <w:sz w:val="28"/>
          <w:szCs w:val="28"/>
          <w:rtl/>
        </w:rPr>
        <w:t>ﺷﺸﻢ</w:t>
      </w:r>
      <w:r>
        <w:rPr>
          <w:sz w:val="28"/>
          <w:szCs w:val="28"/>
          <w:rtl/>
        </w:rPr>
        <w:t xml:space="preserve"> </w:t>
      </w:r>
      <w:r w:rsidR="00CB105A" w:rsidRPr="00984881">
        <w:rPr>
          <w:sz w:val="28"/>
          <w:szCs w:val="28"/>
          <w:rtl/>
        </w:rPr>
        <w:t>ﺳﺎﻟﻚ ﺍﺯ ﭘﻴﺮ</w:t>
      </w:r>
      <w:r w:rsidR="00BD77AA">
        <w:rPr>
          <w:sz w:val="28"/>
          <w:szCs w:val="28"/>
          <w:rtl/>
        </w:rPr>
        <w:t xml:space="preserve">، </w:t>
      </w:r>
      <w:r w:rsidR="00CB105A" w:rsidRPr="00984881">
        <w:rPr>
          <w:sz w:val="28"/>
          <w:szCs w:val="28"/>
          <w:rtl/>
        </w:rPr>
        <w:t>ﮐﻪ ﺳﺎﻟﻚ ﺑﻨﻮﺭ ﻗﺎﺋﻢ ﺭﺳﻴﺪﻩ ﺍﺳﺖ</w:t>
      </w:r>
      <w:r w:rsidR="00BD77AA">
        <w:rPr>
          <w:sz w:val="28"/>
          <w:szCs w:val="28"/>
          <w:rtl/>
        </w:rPr>
        <w:t xml:space="preserve">. </w:t>
      </w:r>
      <w:r w:rsidR="00CB105A" w:rsidRPr="00984881">
        <w:rPr>
          <w:sz w:val="28"/>
          <w:szCs w:val="28"/>
          <w:rtl/>
        </w:rPr>
        <w:t>ﻳﻐﻤﺎ ﺑﺮﺩﻥ ﺑﺴﺮﻗﺖ</w:t>
      </w:r>
      <w:r w:rsidR="00BD77AA">
        <w:rPr>
          <w:sz w:val="28"/>
          <w:szCs w:val="28"/>
          <w:rtl/>
        </w:rPr>
        <w:t xml:space="preserve">، </w:t>
      </w:r>
      <w:r w:rsidR="00CB105A" w:rsidRPr="00984881">
        <w:rPr>
          <w:sz w:val="28"/>
          <w:szCs w:val="28"/>
          <w:rtl/>
        </w:rPr>
        <w:t>ﺑﺪﻭﻥ ﺷﺎﻳﺴﺘﮕﻰ ﻭ ﺣﻠﺎﻝ ﻭ ﻣﺠﺎﺯ</w:t>
      </w:r>
      <w:r>
        <w:rPr>
          <w:sz w:val="28"/>
          <w:szCs w:val="28"/>
          <w:rtl/>
        </w:rPr>
        <w:t xml:space="preserve"> </w:t>
      </w:r>
      <w:r w:rsidR="00CB105A" w:rsidRPr="00984881">
        <w:rPr>
          <w:sz w:val="28"/>
          <w:szCs w:val="28"/>
          <w:rtl/>
        </w:rPr>
        <w:t>ﺑﻮﺩﻥ ﺍﺳﺖ</w:t>
      </w:r>
      <w:r w:rsidR="00BD77AA">
        <w:rPr>
          <w:sz w:val="28"/>
          <w:szCs w:val="28"/>
          <w:rtl/>
        </w:rPr>
        <w:t xml:space="preserve">. </w:t>
      </w:r>
      <w:r w:rsidR="00DA649A" w:rsidRPr="00984881">
        <w:rPr>
          <w:sz w:val="28"/>
          <w:szCs w:val="28"/>
          <w:rtl/>
        </w:rPr>
        <w:t>پس</w:t>
      </w:r>
      <w:r>
        <w:rPr>
          <w:sz w:val="28"/>
          <w:szCs w:val="28"/>
          <w:rtl/>
        </w:rPr>
        <w:t xml:space="preserve"> </w:t>
      </w:r>
      <w:r w:rsidR="00CB105A" w:rsidRPr="00984881">
        <w:rPr>
          <w:sz w:val="28"/>
          <w:szCs w:val="28"/>
          <w:rtl/>
        </w:rPr>
        <w:t>ﺳﺎﻟﻚ ﺑﺎﻳﺪ ﻣﻨﺘﻈﺮﺑﻨﺸﻴﻨﺪ</w:t>
      </w:r>
      <w:r w:rsidR="00BD77AA">
        <w:rPr>
          <w:sz w:val="28"/>
          <w:szCs w:val="28"/>
          <w:rtl/>
        </w:rPr>
        <w:t xml:space="preserve">، </w:t>
      </w:r>
      <w:r w:rsidR="00CB105A" w:rsidRPr="00984881">
        <w:rPr>
          <w:sz w:val="28"/>
          <w:szCs w:val="28"/>
          <w:rtl/>
        </w:rPr>
        <w:t>ﮐﻪ ﭘﻴﺮ ﻭ ﺧﺪﺍﻭﻧﺪ ﻫﺮﮔﺎﻩ ﻣﺼﻠﺤﺖ ﺩﺍﻧﺴﺘﻨﺪ ﺑﺎﺯﺩﻳﺪﮐﻨﻨﺪ ﻭ ﭘﺎﺩﺍﺷﻰ ﺑﺪﻫﻨﺪ</w:t>
      </w:r>
      <w:r>
        <w:rPr>
          <w:sz w:val="28"/>
          <w:szCs w:val="28"/>
          <w:rtl/>
        </w:rPr>
        <w:t xml:space="preserve"> </w:t>
      </w:r>
      <w:r w:rsidR="00CB105A" w:rsidRPr="00984881">
        <w:rPr>
          <w:sz w:val="28"/>
          <w:szCs w:val="28"/>
          <w:rtl/>
        </w:rPr>
        <w:t>ﻭ ﺩﺳﺘﻮﺭﻯ ﺑﺪﻫﻨﺪ</w:t>
      </w:r>
      <w:r w:rsidR="00BD77AA">
        <w:rPr>
          <w:sz w:val="28"/>
          <w:szCs w:val="28"/>
          <w:rtl/>
        </w:rPr>
        <w:t xml:space="preserve">. </w:t>
      </w:r>
      <w:r w:rsidR="00CB105A" w:rsidRPr="00984881">
        <w:rPr>
          <w:sz w:val="28"/>
          <w:szCs w:val="28"/>
          <w:rtl/>
        </w:rPr>
        <w:t>ﺣﺘﻰ ﺍﮔﺮ ﺑﺮﺍﻯ ﻣﺮﮒ ﺍﺭﺍﺩﻯ ﺑﺎﺷﺪ</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ﺟﺎﻡ ﺟﻬﺎﻥ ﻧﻤﺎﺳﺖ</w:t>
      </w:r>
      <w:r w:rsidR="00BD77AA">
        <w:rPr>
          <w:b/>
          <w:bCs/>
          <w:sz w:val="28"/>
          <w:szCs w:val="28"/>
          <w:rtl/>
        </w:rPr>
        <w:t xml:space="preserve">، </w:t>
      </w:r>
      <w:r w:rsidRPr="00984881">
        <w:rPr>
          <w:b/>
          <w:bCs/>
          <w:sz w:val="28"/>
          <w:szCs w:val="28"/>
          <w:rtl/>
        </w:rPr>
        <w:t>ﺿﻤﻴﺮ ﻣﻨﻴﺮ ﺩﻭﺳﺖ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ﺍﻇﻬﺎﺭ ﺍﺣﺘﻴﺎﺝ ﺧﻮﺩ</w:t>
      </w:r>
      <w:r w:rsidR="00BD77AA">
        <w:rPr>
          <w:b/>
          <w:bCs/>
          <w:sz w:val="28"/>
          <w:szCs w:val="28"/>
          <w:rtl/>
        </w:rPr>
        <w:t xml:space="preserve">، </w:t>
      </w:r>
      <w:r w:rsidRPr="00984881">
        <w:rPr>
          <w:b/>
          <w:bCs/>
          <w:sz w:val="28"/>
          <w:szCs w:val="28"/>
          <w:rtl/>
        </w:rPr>
        <w:t>ﺁﻧﺠﺎ ﭼﻪ ﺣﺎﺟﺘﺴﺖ؟</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ﺿﻤﻴﺮ ﻭ ﺩﻝ ﻭ ﺫﺍﺕ ﭘﻴﺮ ﮐﺎﻣﻞ ﺍﻟﻬﻰ ﺗﺼﻔﻴﻪ ﺷﺪﻩ</w:t>
      </w:r>
      <w:r w:rsidR="00BD77AA">
        <w:rPr>
          <w:sz w:val="28"/>
          <w:szCs w:val="28"/>
          <w:rtl/>
        </w:rPr>
        <w:t xml:space="preserve">، </w:t>
      </w:r>
      <w:r w:rsidR="00CB105A" w:rsidRPr="00984881">
        <w:rPr>
          <w:sz w:val="28"/>
          <w:szCs w:val="28"/>
          <w:rtl/>
        </w:rPr>
        <w:t>ﻭﻣﻨﺰﻝ ﮔﺎﻩ ﺍﻟﻬﺎﻣﺎﺕ ﺍﻟﻬﻰ ﺷﺪﻩ</w:t>
      </w:r>
      <w:r w:rsidR="00BD77AA">
        <w:rPr>
          <w:sz w:val="28"/>
          <w:szCs w:val="28"/>
          <w:rtl/>
        </w:rPr>
        <w:t xml:space="preserve">، </w:t>
      </w:r>
      <w:r w:rsidR="00CB105A" w:rsidRPr="00984881">
        <w:rPr>
          <w:sz w:val="28"/>
          <w:szCs w:val="28"/>
          <w:rtl/>
        </w:rPr>
        <w:t>ﮐﻪ</w:t>
      </w:r>
      <w:r>
        <w:rPr>
          <w:sz w:val="28"/>
          <w:szCs w:val="28"/>
          <w:rtl/>
        </w:rPr>
        <w:t xml:space="preserve"> </w:t>
      </w:r>
      <w:r w:rsidR="00CB105A" w:rsidRPr="00984881">
        <w:rPr>
          <w:sz w:val="28"/>
          <w:szCs w:val="28"/>
          <w:rtl/>
        </w:rPr>
        <w:t>ﭼﻮﻥ ﺟﺎﻡ ﺟﻬﺎﻥ ﻧﻤﺎ</w:t>
      </w:r>
      <w:r w:rsidR="00BD77AA">
        <w:rPr>
          <w:sz w:val="28"/>
          <w:szCs w:val="28"/>
          <w:rtl/>
        </w:rPr>
        <w:t xml:space="preserve">، </w:t>
      </w:r>
      <w:r w:rsidR="00CB105A" w:rsidRPr="00984881">
        <w:rPr>
          <w:sz w:val="28"/>
          <w:szCs w:val="28"/>
          <w:rtl/>
        </w:rPr>
        <w:t>ﻫﺮ ﺟﺎﺋﻰ ﺭﺍ ﻣﻴﺘﻮﺍﻧﺪ ﻧﺸﺎﻥﺒﮕﻴﺮﺩ</w:t>
      </w:r>
      <w:r w:rsidR="00BD77AA">
        <w:rPr>
          <w:sz w:val="28"/>
          <w:szCs w:val="28"/>
          <w:rtl/>
        </w:rPr>
        <w:t xml:space="preserve">، </w:t>
      </w:r>
      <w:r w:rsidR="00CB105A" w:rsidRPr="00984881">
        <w:rPr>
          <w:sz w:val="28"/>
          <w:szCs w:val="28"/>
          <w:rtl/>
        </w:rPr>
        <w:t>ﻭﺍﺧﺒﺎﺭ ﺁﻧﺮﺍ ﺑﺪﺍﻧﺪ</w:t>
      </w:r>
      <w:r w:rsidR="00BD77AA">
        <w:rPr>
          <w:sz w:val="28"/>
          <w:szCs w:val="28"/>
          <w:rtl/>
        </w:rPr>
        <w:t xml:space="preserve">. </w:t>
      </w:r>
      <w:r w:rsidR="00CB105A" w:rsidRPr="00984881">
        <w:rPr>
          <w:sz w:val="28"/>
          <w:szCs w:val="28"/>
          <w:rtl/>
        </w:rPr>
        <w:t>ﮐﻪ ﭘﻴﺮ ﺍﺯ ﺃﺣﻮﺍﻝ ﺳﺎﻟﮑﺎﻥ ﻣﻴﺨﻮﺍﻫﺪ ﺑﺪﺍﻧﺪ</w:t>
      </w:r>
      <w:r w:rsidR="00BD77AA">
        <w:rPr>
          <w:sz w:val="28"/>
          <w:szCs w:val="28"/>
          <w:rtl/>
        </w:rPr>
        <w:t xml:space="preserve">. </w:t>
      </w:r>
      <w:r w:rsidR="00CB105A" w:rsidRPr="00984881">
        <w:rPr>
          <w:sz w:val="28"/>
          <w:szCs w:val="28"/>
          <w:rtl/>
        </w:rPr>
        <w:t>ﭘس ﺑﺮﺍﻯ ﭼﻨﻴﻦ ﺩﻭﺳﺘﻰ ﺑﺎ ﺿﻤﻴﺮ ﺭﻭﺷﻦ ﻭ</w:t>
      </w:r>
      <w:r>
        <w:rPr>
          <w:sz w:val="28"/>
          <w:szCs w:val="28"/>
          <w:rtl/>
        </w:rPr>
        <w:t xml:space="preserve"> </w:t>
      </w:r>
      <w:r w:rsidR="00CB105A" w:rsidRPr="00984881">
        <w:rPr>
          <w:sz w:val="28"/>
          <w:szCs w:val="28"/>
          <w:rtl/>
        </w:rPr>
        <w:t>ﻧﻮﺭﺍﻧﻰ</w:t>
      </w:r>
      <w:r w:rsidR="00BD77AA">
        <w:rPr>
          <w:sz w:val="28"/>
          <w:szCs w:val="28"/>
          <w:rtl/>
        </w:rPr>
        <w:t xml:space="preserve">، </w:t>
      </w:r>
      <w:r w:rsidR="00CB105A" w:rsidRPr="00984881">
        <w:rPr>
          <w:sz w:val="28"/>
          <w:szCs w:val="28"/>
          <w:rtl/>
        </w:rPr>
        <w:t>ﭼﻪ ﻟﺰﻭﻣﻰ ﺩﺍﺭﺩ</w:t>
      </w:r>
      <w:r w:rsidR="00BD77AA">
        <w:rPr>
          <w:sz w:val="28"/>
          <w:szCs w:val="28"/>
          <w:rtl/>
        </w:rPr>
        <w:t xml:space="preserve">، </w:t>
      </w:r>
      <w:r w:rsidR="00CB105A" w:rsidRPr="00984881">
        <w:rPr>
          <w:sz w:val="28"/>
          <w:szCs w:val="28"/>
          <w:rtl/>
        </w:rPr>
        <w:t>ﮐﻪ ﻣﻦ ﺍﻇﻬﺎﺭ ﺍﺣﺘﻴﺎﺝ</w:t>
      </w:r>
      <w:r>
        <w:rPr>
          <w:sz w:val="28"/>
          <w:szCs w:val="28"/>
          <w:rtl/>
        </w:rPr>
        <w:t xml:space="preserve"> </w:t>
      </w:r>
      <w:r w:rsidR="00CB105A" w:rsidRPr="00984881">
        <w:rPr>
          <w:sz w:val="28"/>
          <w:szCs w:val="28"/>
          <w:rtl/>
        </w:rPr>
        <w:t>ﺧﻮﺩ ﮐﻨﻢ</w:t>
      </w:r>
      <w:r w:rsidR="00BD77AA">
        <w:rPr>
          <w:sz w:val="28"/>
          <w:szCs w:val="28"/>
          <w:rtl/>
        </w:rPr>
        <w:t xml:space="preserve">، </w:t>
      </w:r>
      <w:r w:rsidR="00CB105A" w:rsidRPr="00984881">
        <w:rPr>
          <w:sz w:val="28"/>
          <w:szCs w:val="28"/>
          <w:rtl/>
        </w:rPr>
        <w:t>ﮐﻪ ﺍﻭ</w:t>
      </w:r>
      <w:r>
        <w:rPr>
          <w:sz w:val="28"/>
          <w:szCs w:val="28"/>
          <w:rtl/>
        </w:rPr>
        <w:t xml:space="preserve"> </w:t>
      </w:r>
      <w:r w:rsidR="00CB105A" w:rsidRPr="00984881">
        <w:rPr>
          <w:sz w:val="28"/>
          <w:szCs w:val="28"/>
          <w:rtl/>
        </w:rPr>
        <w:t>ﻗﺒﻠﺎ</w:t>
      </w:r>
      <w:r>
        <w:rPr>
          <w:sz w:val="28"/>
          <w:szCs w:val="28"/>
          <w:rtl/>
        </w:rPr>
        <w:t xml:space="preserve"> </w:t>
      </w:r>
      <w:r w:rsidR="00CB105A" w:rsidRPr="00984881">
        <w:rPr>
          <w:sz w:val="28"/>
          <w:szCs w:val="28"/>
          <w:rtl/>
        </w:rPr>
        <w:t xml:space="preserve">ﺑﺎ ﺧﺒﺮ ﺍﺳﺖ </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ﺁﻥ ﺷﺪ</w:t>
      </w:r>
      <w:r w:rsidR="00BD77AA">
        <w:rPr>
          <w:b/>
          <w:bCs/>
          <w:sz w:val="28"/>
          <w:szCs w:val="28"/>
          <w:rtl/>
        </w:rPr>
        <w:t xml:space="preserve">، </w:t>
      </w:r>
      <w:r w:rsidRPr="00984881">
        <w:rPr>
          <w:b/>
          <w:bCs/>
          <w:sz w:val="28"/>
          <w:szCs w:val="28"/>
          <w:rtl/>
        </w:rPr>
        <w:t>ﮐﻪ ﺑﺎﺭ ﻣﻨّﺖ ﻣﻠّﺎﺡ</w:t>
      </w:r>
      <w:r w:rsidR="004D25BE">
        <w:rPr>
          <w:b/>
          <w:bCs/>
          <w:sz w:val="28"/>
          <w:szCs w:val="28"/>
          <w:rtl/>
        </w:rPr>
        <w:t xml:space="preserve"> </w:t>
      </w:r>
      <w:r w:rsidRPr="00984881">
        <w:rPr>
          <w:b/>
          <w:bCs/>
          <w:sz w:val="28"/>
          <w:szCs w:val="28"/>
          <w:rtl/>
        </w:rPr>
        <w:t>ﺑﺮﺩﻣﻰ</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ﮔﻮﻫﺮ ﭼﻮ ﺩﺳﺖ ﺩﺍﺩ</w:t>
      </w:r>
      <w:r w:rsidR="00BD77AA">
        <w:rPr>
          <w:b/>
          <w:bCs/>
          <w:sz w:val="28"/>
          <w:szCs w:val="28"/>
          <w:rtl/>
        </w:rPr>
        <w:t xml:space="preserve">، </w:t>
      </w:r>
      <w:r w:rsidRPr="00984881">
        <w:rPr>
          <w:b/>
          <w:bCs/>
          <w:sz w:val="28"/>
          <w:szCs w:val="28"/>
          <w:rtl/>
        </w:rPr>
        <w:t>ﺑﺪﺭﻳﺎ ﭼﻪ ﺣﺎﺟﺘﺴﺖ؟</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ﺃﻳّﺎﻡ ﭼﻨﺎﻥ ﮔﺬﺷﺖ</w:t>
      </w:r>
      <w:r>
        <w:rPr>
          <w:sz w:val="28"/>
          <w:szCs w:val="28"/>
          <w:rtl/>
        </w:rPr>
        <w:t xml:space="preserve"> </w:t>
      </w:r>
      <w:r w:rsidR="00CB105A" w:rsidRPr="00984881">
        <w:rPr>
          <w:sz w:val="28"/>
          <w:szCs w:val="28"/>
          <w:rtl/>
        </w:rPr>
        <w:t>ﮐﻪ ﺑﺎﺭ ﻣﻨّﺖ ﻣﻠّﺎﺡ</w:t>
      </w:r>
      <w:r w:rsidR="00BD77AA">
        <w:rPr>
          <w:sz w:val="28"/>
          <w:szCs w:val="28"/>
          <w:rtl/>
        </w:rPr>
        <w:t xml:space="preserve">، </w:t>
      </w:r>
      <w:r w:rsidR="00CB105A" w:rsidRPr="00984881">
        <w:rPr>
          <w:sz w:val="28"/>
          <w:szCs w:val="28"/>
          <w:rtl/>
        </w:rPr>
        <w:t>ﮐﺸﺘﻰ ﺑﺎﻥ ﺑﺎ ﻣﻠﺎﺣﺖ ﻭﺯﻳﺒﺎﺋﻰ</w:t>
      </w:r>
      <w:r w:rsidR="00BD77AA">
        <w:rPr>
          <w:sz w:val="28"/>
          <w:szCs w:val="28"/>
          <w:rtl/>
        </w:rPr>
        <w:t xml:space="preserve">، </w:t>
      </w:r>
      <w:r w:rsidR="00CB105A" w:rsidRPr="00984881">
        <w:rPr>
          <w:sz w:val="28"/>
          <w:szCs w:val="28"/>
          <w:rtl/>
        </w:rPr>
        <w:t>ﺑﺎ ﻳﻚ ﺩﻡ ﻭ ﻧﻔﺴﻰ ﮐﻪ ﻧﻤﻮﺩ</w:t>
      </w:r>
      <w:r w:rsidR="00BD77AA">
        <w:rPr>
          <w:sz w:val="28"/>
          <w:szCs w:val="28"/>
          <w:rtl/>
        </w:rPr>
        <w:t xml:space="preserve">، </w:t>
      </w:r>
      <w:r w:rsidR="00CB105A" w:rsidRPr="00984881">
        <w:rPr>
          <w:sz w:val="28"/>
          <w:szCs w:val="28"/>
          <w:rtl/>
        </w:rPr>
        <w:t>ﺁﻧﻘﺪﺭ ﮔﻮﻫﺮ ﺑﺪﺳﺖ ﺩﺍﺩ</w:t>
      </w:r>
      <w:r w:rsidR="00BD77AA">
        <w:rPr>
          <w:sz w:val="28"/>
          <w:szCs w:val="28"/>
          <w:rtl/>
        </w:rPr>
        <w:t xml:space="preserve">، </w:t>
      </w:r>
      <w:r w:rsidR="00CB105A" w:rsidRPr="00984881">
        <w:rPr>
          <w:sz w:val="28"/>
          <w:szCs w:val="28"/>
          <w:rtl/>
        </w:rPr>
        <w:t>ﮐﻪ ﻧﻴﺎﺯﻯ ﻫﻢ ﺑﻐﻮﺹ</w:t>
      </w:r>
      <w:r>
        <w:rPr>
          <w:sz w:val="28"/>
          <w:szCs w:val="28"/>
          <w:rtl/>
        </w:rPr>
        <w:t xml:space="preserve"> </w:t>
      </w:r>
      <w:r w:rsidR="00CB105A" w:rsidRPr="00984881">
        <w:rPr>
          <w:sz w:val="28"/>
          <w:szCs w:val="28"/>
          <w:rtl/>
        </w:rPr>
        <w:t>ﺩﺭ ﺩﺭﻳﺎ ﺑﺮﺍﻯ ﺑﺪﺳﺖ ﺁﻭﺭﺩﻥ ﻣﺮﻭﺍﺭﻳﺪ ﻧﻴﺴﺖ</w:t>
      </w:r>
      <w:r w:rsidR="00BD77AA">
        <w:rPr>
          <w:sz w:val="28"/>
          <w:szCs w:val="28"/>
          <w:rtl/>
        </w:rPr>
        <w:t xml:space="preserve">. </w:t>
      </w:r>
      <w:r w:rsidR="00CB105A" w:rsidRPr="00984881">
        <w:rPr>
          <w:sz w:val="28"/>
          <w:szCs w:val="28"/>
          <w:rtl/>
        </w:rPr>
        <w:t>ﺯﻳﺮﺍ ﮐﻠﺎﻡ</w:t>
      </w:r>
      <w:r>
        <w:rPr>
          <w:sz w:val="28"/>
          <w:szCs w:val="28"/>
          <w:rtl/>
        </w:rPr>
        <w:t xml:space="preserve"> </w:t>
      </w:r>
      <w:r w:rsidR="00CB105A" w:rsidRPr="00984881">
        <w:rPr>
          <w:sz w:val="28"/>
          <w:szCs w:val="28"/>
          <w:rtl/>
        </w:rPr>
        <w:t>ﭘﻴﺮ ﺑﺎ ﻫﺮ ﻧﻔﺴﺶ</w:t>
      </w:r>
      <w:r w:rsidR="00BD77AA">
        <w:rPr>
          <w:sz w:val="28"/>
          <w:szCs w:val="28"/>
          <w:rtl/>
        </w:rPr>
        <w:t xml:space="preserve">، </w:t>
      </w:r>
      <w:r w:rsidR="00CB105A" w:rsidRPr="00984881">
        <w:rPr>
          <w:sz w:val="28"/>
          <w:szCs w:val="28"/>
          <w:rtl/>
        </w:rPr>
        <w:t>ﮔﻮﻫﺮﻫﺎﻯ ﮔﺮﺍﻥ</w:t>
      </w:r>
      <w:r>
        <w:rPr>
          <w:sz w:val="28"/>
          <w:szCs w:val="28"/>
          <w:rtl/>
        </w:rPr>
        <w:t xml:space="preserve"> </w:t>
      </w:r>
      <w:r w:rsidR="00CB105A" w:rsidRPr="00984881">
        <w:rPr>
          <w:sz w:val="28"/>
          <w:szCs w:val="28"/>
          <w:rtl/>
        </w:rPr>
        <w:t>ﻗﻴﻤﺖ ﺑﻌﻨﻮﺍﻥ ﺣﮑﻤﺖ ﻭ ﻣﻌﻘﻮﻟﺎﺕ ﻭ ﺩﺳﺘﻮﺭﺍﺕ ﺑﺴﺎﻟﻚ ﺩﺍﺩﻩ ﻭﻣﻴﺪﻫﺪ</w:t>
      </w:r>
      <w:r w:rsidR="00BD77AA">
        <w:rPr>
          <w:sz w:val="28"/>
          <w:szCs w:val="28"/>
          <w:rtl/>
        </w:rPr>
        <w:t xml:space="preserve">، </w:t>
      </w:r>
      <w:r w:rsidR="00CB105A" w:rsidRPr="00984881">
        <w:rPr>
          <w:sz w:val="28"/>
          <w:szCs w:val="28"/>
          <w:rtl/>
        </w:rPr>
        <w:t>ﭘس</w:t>
      </w:r>
      <w:r>
        <w:rPr>
          <w:sz w:val="28"/>
          <w:szCs w:val="28"/>
          <w:rtl/>
        </w:rPr>
        <w:t xml:space="preserve"> </w:t>
      </w:r>
      <w:r w:rsidR="00CB105A" w:rsidRPr="00984881">
        <w:rPr>
          <w:sz w:val="28"/>
          <w:szCs w:val="28"/>
          <w:rtl/>
        </w:rPr>
        <w:t xml:space="preserve">ﭼﻪ ﻧﻴﺎﺯﻯ ﺑﮕﻮﻫﺮﻫﺎﻯ ﻣﺎﺩﻯ ﻣﻴﺒﺎﺷﺪ </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ﺃﻯ ﻣﺪﻋﻰ ﺑﺮﻭ</w:t>
      </w:r>
      <w:r w:rsidR="00BD77AA">
        <w:rPr>
          <w:b/>
          <w:bCs/>
          <w:sz w:val="28"/>
          <w:szCs w:val="28"/>
          <w:rtl/>
        </w:rPr>
        <w:t xml:space="preserve">، </w:t>
      </w:r>
      <w:r w:rsidRPr="00984881">
        <w:rPr>
          <w:b/>
          <w:bCs/>
          <w:sz w:val="28"/>
          <w:szCs w:val="28"/>
          <w:rtl/>
        </w:rPr>
        <w:t>ﮐﻪ ﻣﺮﺍ ﺑﺎ ﺗﻮ ﮐﺎﺭ ﻧﻴﺴﺖ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ﺃﺣﺒﺎﺏ ﺣﺎﺿﺮﻧﺪ</w:t>
      </w:r>
      <w:r w:rsidR="00BD77AA">
        <w:rPr>
          <w:b/>
          <w:bCs/>
          <w:sz w:val="28"/>
          <w:szCs w:val="28"/>
          <w:rtl/>
        </w:rPr>
        <w:t xml:space="preserve">، </w:t>
      </w:r>
      <w:r w:rsidRPr="00984881">
        <w:rPr>
          <w:b/>
          <w:bCs/>
          <w:sz w:val="28"/>
          <w:szCs w:val="28"/>
          <w:rtl/>
        </w:rPr>
        <w:t>ﺑﺄﻋﺪﺍ ﭼﻪ ﺣﺎﺟﺘﺴﺖ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ﺃﻯ ﻣﺨﺎﻟﻒ ﻭﻣﺪﻋﻰ ﺑﻄﻠﺎﻥ ﮐﺎﺭ ﻣﻦ</w:t>
      </w:r>
      <w:r w:rsidR="00BD77AA">
        <w:rPr>
          <w:sz w:val="28"/>
          <w:szCs w:val="28"/>
          <w:rtl/>
        </w:rPr>
        <w:t xml:space="preserve">، </w:t>
      </w:r>
      <w:r w:rsidR="00CB105A" w:rsidRPr="00984881">
        <w:rPr>
          <w:sz w:val="28"/>
          <w:szCs w:val="28"/>
          <w:rtl/>
        </w:rPr>
        <w:t>ﮐﻪ ﻗﺸﺮﻯ ﻣﺬﻫﺒﻰ ﻭ ﺁﺧﻮﻧﺪ ﻣﺸﺮﻙ ﺍﺳﺖ</w:t>
      </w:r>
      <w:r w:rsidR="00BD77AA">
        <w:rPr>
          <w:sz w:val="28"/>
          <w:szCs w:val="28"/>
          <w:rtl/>
        </w:rPr>
        <w:t xml:space="preserve">. </w:t>
      </w:r>
      <w:r w:rsidR="00CB105A" w:rsidRPr="00984881">
        <w:rPr>
          <w:sz w:val="28"/>
          <w:szCs w:val="28"/>
          <w:rtl/>
        </w:rPr>
        <w:t>ﺍﺯ ﻣﻦ</w:t>
      </w:r>
      <w:r>
        <w:rPr>
          <w:sz w:val="28"/>
          <w:szCs w:val="28"/>
          <w:rtl/>
        </w:rPr>
        <w:t xml:space="preserve"> </w:t>
      </w:r>
      <w:r w:rsidR="00CB105A" w:rsidRPr="00984881">
        <w:rPr>
          <w:sz w:val="28"/>
          <w:szCs w:val="28"/>
          <w:rtl/>
        </w:rPr>
        <w:t>ﺩﻭﺭ</w:t>
      </w:r>
      <w:r>
        <w:rPr>
          <w:sz w:val="28"/>
          <w:szCs w:val="28"/>
          <w:rtl/>
        </w:rPr>
        <w:t xml:space="preserve"> </w:t>
      </w:r>
      <w:r w:rsidR="00CB105A" w:rsidRPr="00984881">
        <w:rPr>
          <w:sz w:val="28"/>
          <w:szCs w:val="28"/>
          <w:rtl/>
        </w:rPr>
        <w:t>ﺷﻮ</w:t>
      </w:r>
      <w:r w:rsidR="00BD77AA">
        <w:rPr>
          <w:sz w:val="28"/>
          <w:szCs w:val="28"/>
          <w:rtl/>
        </w:rPr>
        <w:t xml:space="preserve">، </w:t>
      </w:r>
      <w:r w:rsidR="00CB105A" w:rsidRPr="00984881">
        <w:rPr>
          <w:sz w:val="28"/>
          <w:szCs w:val="28"/>
          <w:rtl/>
        </w:rPr>
        <w:t>ﮐﻪ ﻣﺮﺍ ﺑﺎ ﺗﻮ ﮐﺎﺭﻯ ﻧﻴﺴﺖ</w:t>
      </w:r>
      <w:r w:rsidR="00BD77AA">
        <w:rPr>
          <w:sz w:val="28"/>
          <w:szCs w:val="28"/>
          <w:rtl/>
        </w:rPr>
        <w:t xml:space="preserve">، </w:t>
      </w:r>
      <w:r w:rsidR="00CB105A" w:rsidRPr="00984881">
        <w:rPr>
          <w:sz w:val="28"/>
          <w:szCs w:val="28"/>
          <w:rtl/>
        </w:rPr>
        <w:t>ﻭ ﺑﺎﻇﻬﺎﺭ ﻋﻘﻴﺪﻩ ﺩﻳﻨﻰ ﺗﻮ</w:t>
      </w:r>
      <w:r w:rsidR="00BD77AA">
        <w:rPr>
          <w:sz w:val="28"/>
          <w:szCs w:val="28"/>
          <w:rtl/>
        </w:rPr>
        <w:t xml:space="preserve">. </w:t>
      </w:r>
      <w:r w:rsidR="00CB105A" w:rsidRPr="00984881">
        <w:rPr>
          <w:sz w:val="28"/>
          <w:szCs w:val="28"/>
          <w:rtl/>
        </w:rPr>
        <w:t>ﺯﻳﺮﺍ ﻋﺰﻳﺰﺍﻥ ﻣﺤﺒﻮﺏ ﻣﻦ ﺣﺎﺿﺮﻧﺪ</w:t>
      </w:r>
      <w:r w:rsidR="00BD77AA">
        <w:rPr>
          <w:sz w:val="28"/>
          <w:szCs w:val="28"/>
          <w:rtl/>
        </w:rPr>
        <w:t xml:space="preserve">، </w:t>
      </w:r>
      <w:r w:rsidR="00CB105A" w:rsidRPr="00984881">
        <w:rPr>
          <w:sz w:val="28"/>
          <w:szCs w:val="28"/>
          <w:rtl/>
        </w:rPr>
        <w:t>ﮐﻪ ﻧﻴﺎﺯﻯ ﺑﺪﺷﻤﻨﺎﻥ ﻭ ﺍﻋﺪﺍﻯ ﺧﻮﺩ</w:t>
      </w:r>
      <w:r>
        <w:rPr>
          <w:sz w:val="28"/>
          <w:szCs w:val="28"/>
          <w:rtl/>
        </w:rPr>
        <w:t xml:space="preserve"> </w:t>
      </w:r>
      <w:r w:rsidR="00CB105A" w:rsidRPr="00984881">
        <w:rPr>
          <w:sz w:val="28"/>
          <w:szCs w:val="28"/>
          <w:rtl/>
        </w:rPr>
        <w:t>ﻧﺪﺍﺭﻡ</w:t>
      </w:r>
      <w:r w:rsidR="00BD77AA">
        <w:rPr>
          <w:sz w:val="28"/>
          <w:szCs w:val="28"/>
          <w:rtl/>
        </w:rPr>
        <w:t xml:space="preserve">. </w:t>
      </w:r>
      <w:r w:rsidR="00CB105A" w:rsidRPr="00984881">
        <w:rPr>
          <w:sz w:val="28"/>
          <w:szCs w:val="28"/>
          <w:rtl/>
        </w:rPr>
        <w:t>ﭘﻴﺎﻣﺒﺮ ﺷﺮﻁ</w:t>
      </w:r>
      <w:r>
        <w:rPr>
          <w:sz w:val="28"/>
          <w:szCs w:val="28"/>
          <w:rtl/>
        </w:rPr>
        <w:t xml:space="preserve"> </w:t>
      </w:r>
      <w:r w:rsidR="00CB105A" w:rsidRPr="00984881">
        <w:rPr>
          <w:sz w:val="28"/>
          <w:szCs w:val="28"/>
          <w:rtl/>
        </w:rPr>
        <w:t>ﻧﺠﺎﺕ ﺳﻠﻮﮐﻰ ﺑﺎ ﻭﻟﺎﻳﺖ ﺭﺍ</w:t>
      </w:r>
      <w:r w:rsidR="00BD77AA">
        <w:rPr>
          <w:sz w:val="28"/>
          <w:szCs w:val="28"/>
          <w:rtl/>
        </w:rPr>
        <w:t xml:space="preserve">، </w:t>
      </w:r>
      <w:r w:rsidR="00CB105A" w:rsidRPr="00984881">
        <w:rPr>
          <w:sz w:val="28"/>
          <w:szCs w:val="28"/>
          <w:rtl/>
        </w:rPr>
        <w:t>ﻣﺤﺒّﺖ ﻭﻟﺎﻳﺖ ﻭ ﭘﻴﺮ ﺍﻟﻬﻰ ﻣﻴﺪﺍﻧﺪ</w:t>
      </w:r>
      <w:r w:rsidR="00BD77AA">
        <w:rPr>
          <w:sz w:val="28"/>
          <w:szCs w:val="28"/>
          <w:rtl/>
        </w:rPr>
        <w:t xml:space="preserve">. </w:t>
      </w:r>
      <w:r w:rsidR="00CB105A" w:rsidRPr="00984881">
        <w:rPr>
          <w:sz w:val="28"/>
          <w:szCs w:val="28"/>
          <w:rtl/>
        </w:rPr>
        <w:t xml:space="preserve">ﺑﺎﺯ ﻣﻴﻔﺮﻣﺎﻳﺪ </w:t>
      </w:r>
      <w:r w:rsidR="00BD77AA">
        <w:rPr>
          <w:sz w:val="28"/>
          <w:szCs w:val="28"/>
          <w:rtl/>
        </w:rPr>
        <w:t xml:space="preserve">، </w:t>
      </w:r>
      <w:r w:rsidR="00CB105A" w:rsidRPr="00984881">
        <w:rPr>
          <w:sz w:val="28"/>
          <w:szCs w:val="28"/>
          <w:rtl/>
        </w:rPr>
        <w:t>ﻣﻬﻤﺘﺮ ﺍﺯ ﻣﺤﺒّﺖ ﻭﻟﺎﻳﺖ</w:t>
      </w:r>
      <w:r w:rsidR="00BD77AA">
        <w:rPr>
          <w:sz w:val="28"/>
          <w:szCs w:val="28"/>
          <w:rtl/>
        </w:rPr>
        <w:t xml:space="preserve">، </w:t>
      </w:r>
      <w:r w:rsidR="00CB105A" w:rsidRPr="00984881">
        <w:rPr>
          <w:sz w:val="28"/>
          <w:szCs w:val="28"/>
          <w:rtl/>
        </w:rPr>
        <w:t>ﻧﻔﺮﺕ ﺍﺯ ﺩﺷﻤﻨﺎﻥ ﻭﻟﺎﻳﺖ ﻣﻴﺒﺎﺷﺪ</w:t>
      </w:r>
      <w:r w:rsidR="00BD77AA">
        <w:rPr>
          <w:sz w:val="28"/>
          <w:szCs w:val="28"/>
          <w:rtl/>
        </w:rPr>
        <w:t xml:space="preserve">. </w:t>
      </w:r>
      <w:r w:rsidR="00CB105A" w:rsidRPr="00984881">
        <w:rPr>
          <w:sz w:val="28"/>
          <w:szCs w:val="28"/>
          <w:rtl/>
        </w:rPr>
        <w:t>ﺯﻳﺮﺍ</w:t>
      </w:r>
      <w:r>
        <w:rPr>
          <w:sz w:val="28"/>
          <w:szCs w:val="28"/>
          <w:rtl/>
        </w:rPr>
        <w:t xml:space="preserve"> </w:t>
      </w:r>
      <w:r w:rsidR="00CB105A" w:rsidRPr="00984881">
        <w:rPr>
          <w:sz w:val="28"/>
          <w:szCs w:val="28"/>
          <w:rtl/>
        </w:rPr>
        <w:t>ﻣﺤﺎﻝ ﺍﺳﺖ</w:t>
      </w:r>
      <w:r w:rsidR="00BD77AA">
        <w:rPr>
          <w:sz w:val="28"/>
          <w:szCs w:val="28"/>
          <w:rtl/>
        </w:rPr>
        <w:t xml:space="preserve">، </w:t>
      </w:r>
      <w:r w:rsidR="00CB105A" w:rsidRPr="00984881">
        <w:rPr>
          <w:sz w:val="28"/>
          <w:szCs w:val="28"/>
          <w:rtl/>
        </w:rPr>
        <w:t>ﮐﺴﻰ ﻣﺤﺒّﺖ ﺑﺪﻭ ﺳﻮﮊﻩﺍﻯ ﺭﺍ ﺩﺍﺷﺘﻪ ﺑﺎﺷﺪ</w:t>
      </w:r>
      <w:r w:rsidR="00BD77AA">
        <w:rPr>
          <w:sz w:val="28"/>
          <w:szCs w:val="28"/>
          <w:rtl/>
        </w:rPr>
        <w:t xml:space="preserve">، </w:t>
      </w:r>
      <w:r w:rsidR="00CB105A" w:rsidRPr="00984881">
        <w:rPr>
          <w:sz w:val="28"/>
          <w:szCs w:val="28"/>
          <w:rtl/>
        </w:rPr>
        <w:t>ﮐﻪ ﺑﺪﻳﮕﺮﺍﻥ ﻫﻢ ﻣﺤﺒّﺖ ﺩﺍﺷﺘﻪ ﺑﺎﺷﺪ</w:t>
      </w:r>
      <w:r w:rsidR="00BD77AA">
        <w:rPr>
          <w:sz w:val="28"/>
          <w:szCs w:val="28"/>
          <w:rtl/>
        </w:rPr>
        <w:t xml:space="preserve">. </w:t>
      </w:r>
      <w:r w:rsidR="00CB105A" w:rsidRPr="00984881">
        <w:rPr>
          <w:sz w:val="28"/>
          <w:szCs w:val="28"/>
          <w:rtl/>
        </w:rPr>
        <w:t>ﻭ ﻳﺎ ﺗﺒﻠﻴﻐﺎﺕ ﺳﻮﺋﻰ ﮐﻪ ﺑﺮﺍﻯ ﺍﻭﻟﻴﺎﻯ ﺍﻟﻬﻰ ﻣﻴﺸﻮﺩ</w:t>
      </w:r>
      <w:r w:rsidR="00BD77AA">
        <w:rPr>
          <w:sz w:val="28"/>
          <w:szCs w:val="28"/>
          <w:rtl/>
        </w:rPr>
        <w:t xml:space="preserve">، </w:t>
      </w:r>
      <w:r w:rsidR="00CB105A" w:rsidRPr="00984881">
        <w:rPr>
          <w:sz w:val="28"/>
          <w:szCs w:val="28"/>
          <w:rtl/>
        </w:rPr>
        <w:t>ﻫﻤﺮﺍﻩ ﻧﺎﺧﻮﺩﺁﮔﺎﻩ ﺩﺭ ﺩﻝ ﺷﺨﺺ ﻣﻰ ﻧﺸﻴﻨﺪ</w:t>
      </w:r>
      <w:r w:rsidR="00BD77AA">
        <w:rPr>
          <w:sz w:val="28"/>
          <w:szCs w:val="28"/>
          <w:rtl/>
        </w:rPr>
        <w:t xml:space="preserve">. </w:t>
      </w:r>
      <w:r w:rsidR="00CB105A" w:rsidRPr="00984881">
        <w:rPr>
          <w:sz w:val="28"/>
          <w:szCs w:val="28"/>
          <w:rtl/>
        </w:rPr>
        <w:t>ﻭ ﺑﻬﻤﻴﻦ ﺩﻟﻴﻞ</w:t>
      </w:r>
      <w:r>
        <w:rPr>
          <w:sz w:val="28"/>
          <w:szCs w:val="28"/>
          <w:rtl/>
        </w:rPr>
        <w:t xml:space="preserve"> </w:t>
      </w:r>
      <w:r w:rsidR="00CB105A" w:rsidRPr="00984881">
        <w:rPr>
          <w:sz w:val="28"/>
          <w:szCs w:val="28"/>
          <w:rtl/>
        </w:rPr>
        <w:t>ﺑﺎﺯﻫﻢ ﺩﺭ ﮐﻨﺎﺭ ﺍﻋﺪﺍﻯ ﻭﻟﺎﻳﺖ ﻧﺸﺴﺘﻦ</w:t>
      </w:r>
      <w:r w:rsidR="00BD77AA">
        <w:rPr>
          <w:sz w:val="28"/>
          <w:szCs w:val="28"/>
          <w:rtl/>
        </w:rPr>
        <w:t xml:space="preserve">، </w:t>
      </w:r>
      <w:r w:rsidR="00CB105A" w:rsidRPr="00984881">
        <w:rPr>
          <w:sz w:val="28"/>
          <w:szCs w:val="28"/>
          <w:rtl/>
        </w:rPr>
        <w:t>ﻧﺪﺍﻧﺴﺘﻪ ﺑﺂﻧﻬﺎ ﺩﻝ ﺑﺴﺘﻪ ﺍﺳﺖ</w:t>
      </w:r>
      <w:r w:rsidR="00BD77AA">
        <w:rPr>
          <w:sz w:val="28"/>
          <w:szCs w:val="28"/>
          <w:rtl/>
        </w:rPr>
        <w:t xml:space="preserve">. </w:t>
      </w:r>
      <w:r w:rsidR="00CB105A" w:rsidRPr="00984881">
        <w:rPr>
          <w:sz w:val="28"/>
          <w:szCs w:val="28"/>
          <w:rtl/>
        </w:rPr>
        <w:t>ﭼﻪ ﺭﺳﺪ</w:t>
      </w:r>
      <w:r>
        <w:rPr>
          <w:sz w:val="28"/>
          <w:szCs w:val="28"/>
          <w:rtl/>
        </w:rPr>
        <w:t xml:space="preserve"> </w:t>
      </w:r>
      <w:r w:rsidR="00CB105A" w:rsidRPr="00984881">
        <w:rPr>
          <w:sz w:val="28"/>
          <w:szCs w:val="28"/>
          <w:rtl/>
        </w:rPr>
        <w:t>ﺑﻨﻈﺮﻳﺎﺕ ﺩﻳﻨﻰ ﺍﻳﻦ ﺩﺷﻤﻨﺎﻥ ﻗﺸﺮﻯ ﺳﻨّﻰ ﻳﺎ ﺷﻴﻌﻰ ﻭﺑﻬﺮ ﺍﺳﻢ ﺩﻳﮕﺮﻯ</w:t>
      </w:r>
      <w:r w:rsidR="00BD77AA">
        <w:rPr>
          <w:sz w:val="28"/>
          <w:szCs w:val="28"/>
          <w:rtl/>
        </w:rPr>
        <w:t xml:space="preserve">، </w:t>
      </w:r>
      <w:r w:rsidR="00CB105A" w:rsidRPr="00984881">
        <w:rPr>
          <w:sz w:val="28"/>
          <w:szCs w:val="28"/>
          <w:rtl/>
        </w:rPr>
        <w:t>ﻋﻠﺎﻗﻪ ﻧﺸﺎﻥ</w:t>
      </w:r>
      <w:r>
        <w:rPr>
          <w:sz w:val="28"/>
          <w:szCs w:val="28"/>
          <w:rtl/>
        </w:rPr>
        <w:t xml:space="preserve"> </w:t>
      </w:r>
      <w:r w:rsidR="00CB105A" w:rsidRPr="00984881">
        <w:rPr>
          <w:sz w:val="28"/>
          <w:szCs w:val="28"/>
          <w:rtl/>
        </w:rPr>
        <w:t>ﺑﺪﻫﺪ</w:t>
      </w:r>
      <w:r w:rsidR="00BD77AA">
        <w:rPr>
          <w:sz w:val="28"/>
          <w:szCs w:val="28"/>
          <w:rtl/>
        </w:rPr>
        <w:t xml:space="preserve">، </w:t>
      </w:r>
      <w:r w:rsidR="00CB105A" w:rsidRPr="00984881">
        <w:rPr>
          <w:sz w:val="28"/>
          <w:szCs w:val="28"/>
          <w:rtl/>
        </w:rPr>
        <w:t>ﻭﺧﻮﺩﺭﺍ ﺩﻭﺳﺖ</w:t>
      </w:r>
      <w:r>
        <w:rPr>
          <w:sz w:val="28"/>
          <w:szCs w:val="28"/>
          <w:rtl/>
        </w:rPr>
        <w:t xml:space="preserve"> </w:t>
      </w:r>
      <w:r w:rsidR="00CB105A" w:rsidRPr="00984881">
        <w:rPr>
          <w:sz w:val="28"/>
          <w:szCs w:val="28"/>
          <w:rtl/>
        </w:rPr>
        <w:t xml:space="preserve">ﺁﻧﻬﺎ ﻭﻣﻌﺘﻘﺪ ﻧﺸﺎﻥ ﺑﺪﻫﺪ </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ﺃﻯ ﻋﺎﺷﻖ</w:t>
      </w:r>
      <w:r w:rsidR="004D25BE">
        <w:rPr>
          <w:b/>
          <w:bCs/>
          <w:sz w:val="28"/>
          <w:szCs w:val="28"/>
          <w:rtl/>
        </w:rPr>
        <w:t xml:space="preserve"> </w:t>
      </w:r>
      <w:r w:rsidRPr="00984881">
        <w:rPr>
          <w:b/>
          <w:bCs/>
          <w:sz w:val="28"/>
          <w:szCs w:val="28"/>
          <w:rtl/>
        </w:rPr>
        <w:t>ﮔﺪﺍ</w:t>
      </w:r>
      <w:r w:rsidR="00BD77AA">
        <w:rPr>
          <w:b/>
          <w:bCs/>
          <w:sz w:val="28"/>
          <w:szCs w:val="28"/>
          <w:rtl/>
        </w:rPr>
        <w:t xml:space="preserve">، </w:t>
      </w:r>
      <w:r w:rsidRPr="00984881">
        <w:rPr>
          <w:b/>
          <w:bCs/>
          <w:sz w:val="28"/>
          <w:szCs w:val="28"/>
          <w:rtl/>
        </w:rPr>
        <w:t>ﭼﻮ ﻟﺐ ﺭﻭﺡ ﺑﺨﺶ ﻳﺎﺭ</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ﻣﻴﺪﺍﻧﺪﺕ ﻭﻇﻴﻔﻪ</w:t>
      </w:r>
      <w:r w:rsidR="00BD77AA">
        <w:rPr>
          <w:b/>
          <w:bCs/>
          <w:sz w:val="28"/>
          <w:szCs w:val="28"/>
          <w:rtl/>
        </w:rPr>
        <w:t xml:space="preserve">، </w:t>
      </w:r>
      <w:r w:rsidRPr="00984881">
        <w:rPr>
          <w:b/>
          <w:bCs/>
          <w:sz w:val="28"/>
          <w:szCs w:val="28"/>
          <w:rtl/>
        </w:rPr>
        <w:t>ﺗﻘﺎﺿﺎ ﭼﻪ ﺣﺎﺟﺘﺴﺖ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ﺧﻮﺍﺟﻪ</w:t>
      </w:r>
      <w:r>
        <w:rPr>
          <w:sz w:val="28"/>
          <w:szCs w:val="28"/>
          <w:rtl/>
        </w:rPr>
        <w:t xml:space="preserve"> </w:t>
      </w:r>
      <w:r w:rsidR="00CB105A" w:rsidRPr="00984881">
        <w:rPr>
          <w:sz w:val="28"/>
          <w:szCs w:val="28"/>
          <w:rtl/>
        </w:rPr>
        <w:t>ﺣﺎﻓﻆ</w:t>
      </w:r>
      <w:r>
        <w:rPr>
          <w:sz w:val="28"/>
          <w:szCs w:val="28"/>
          <w:rtl/>
        </w:rPr>
        <w:t xml:space="preserve"> </w:t>
      </w:r>
      <w:r w:rsidR="00CB105A" w:rsidRPr="00984881">
        <w:rPr>
          <w:sz w:val="28"/>
          <w:szCs w:val="28"/>
          <w:rtl/>
        </w:rPr>
        <w:t>ﺑﺨﻮﺩ ﻭ ﻫﺮ ﺳﺎﻟﮑﻰ ﺧﻄﺎﺏ ﻣﻴﮑﻨﺪ ﮐﻪ ﺍﻭﺭﺍ ﮔﺪﺍﻯ ﻧﻴﺎﺯﻣﻨﺪ ﭘﻴﺮ ﻭ ﻣﺤﺒﻮﺏ ﻣﻴﺪﺍﻧﺪ</w:t>
      </w:r>
      <w:r w:rsidR="00BD77AA">
        <w:rPr>
          <w:sz w:val="28"/>
          <w:szCs w:val="28"/>
          <w:rtl/>
        </w:rPr>
        <w:t xml:space="preserve">. </w:t>
      </w:r>
      <w:r w:rsidR="00CB105A" w:rsidRPr="00984881">
        <w:rPr>
          <w:sz w:val="28"/>
          <w:szCs w:val="28"/>
          <w:rtl/>
        </w:rPr>
        <w:t>ﮐﻪ ﻟﺐ ﮔﻮﻳﺎﻯﺭﻭﺡ</w:t>
      </w:r>
      <w:r>
        <w:rPr>
          <w:sz w:val="28"/>
          <w:szCs w:val="28"/>
          <w:rtl/>
        </w:rPr>
        <w:t xml:space="preserve"> </w:t>
      </w:r>
      <w:r w:rsidR="00CB105A" w:rsidRPr="00984881">
        <w:rPr>
          <w:sz w:val="28"/>
          <w:szCs w:val="28"/>
          <w:rtl/>
        </w:rPr>
        <w:t>ﭘﺮﻭﺭ ﺩﺍﺭﻯ</w:t>
      </w:r>
      <w:r w:rsidR="00BD77AA">
        <w:rPr>
          <w:sz w:val="28"/>
          <w:szCs w:val="28"/>
          <w:rtl/>
        </w:rPr>
        <w:t xml:space="preserve">، </w:t>
      </w:r>
      <w:r w:rsidR="00CB105A" w:rsidRPr="00984881">
        <w:rPr>
          <w:sz w:val="28"/>
          <w:szCs w:val="28"/>
          <w:rtl/>
        </w:rPr>
        <w:t>ﮐﻪ ﻫﺮ ﺩﻡ ﻋﺎﺷﻖ</w:t>
      </w:r>
      <w:r>
        <w:rPr>
          <w:sz w:val="28"/>
          <w:szCs w:val="28"/>
          <w:rtl/>
        </w:rPr>
        <w:t xml:space="preserve"> </w:t>
      </w:r>
      <w:r w:rsidR="00CB105A" w:rsidRPr="00984881">
        <w:rPr>
          <w:sz w:val="28"/>
          <w:szCs w:val="28"/>
          <w:rtl/>
        </w:rPr>
        <w:t>ﺑﺨﻮﺍﻫﺪ ﺁﻧﺮﺍ ﺑﺒﻮﺳﺪ</w:t>
      </w:r>
      <w:r w:rsidR="00BD77AA">
        <w:rPr>
          <w:sz w:val="28"/>
          <w:szCs w:val="28"/>
          <w:rtl/>
        </w:rPr>
        <w:t xml:space="preserve">، </w:t>
      </w:r>
      <w:r w:rsidR="00CB105A" w:rsidRPr="00984881">
        <w:rPr>
          <w:sz w:val="28"/>
          <w:szCs w:val="28"/>
          <w:rtl/>
        </w:rPr>
        <w:t>ﺣﺎﻝ ﮐﻪ ﺗﻮ ﺟﻴﺮﻩ ﺩﺍﺋﻢ ﺍﺯ ﻣﺤﺒّﺖ ﭘﻴﺮ ﺭﺍ ﺩﺍﺭﻯ</w:t>
      </w:r>
      <w:r w:rsidR="00BD77AA">
        <w:rPr>
          <w:sz w:val="28"/>
          <w:szCs w:val="28"/>
          <w:rtl/>
        </w:rPr>
        <w:t xml:space="preserve">، </w:t>
      </w:r>
      <w:r w:rsidR="00CB105A" w:rsidRPr="00984881">
        <w:rPr>
          <w:sz w:val="28"/>
          <w:szCs w:val="28"/>
          <w:rtl/>
        </w:rPr>
        <w:t>ﮐﻪ ﻃﺒﻖ ﺑﺮﻧﺎﻣﻪ ﭘﻴﺮ ﺍﻧﺠﺎم ﻤﻴﮕﻴﺮﺩ</w:t>
      </w:r>
      <w:r w:rsidR="00BD77AA">
        <w:rPr>
          <w:sz w:val="28"/>
          <w:szCs w:val="28"/>
          <w:rtl/>
        </w:rPr>
        <w:t xml:space="preserve">، </w:t>
      </w:r>
      <w:r w:rsidR="00CB105A" w:rsidRPr="00984881">
        <w:rPr>
          <w:sz w:val="28"/>
          <w:szCs w:val="28"/>
          <w:rtl/>
        </w:rPr>
        <w:t>ﭘس ﭼﺮﺍ ﺗﻘﺎﺿﺎ ﻭ ﮔﺪﺍﺋﻰ ﻣﻴﮑﻨﻰ ؟</w:t>
      </w:r>
    </w:p>
    <w:p w:rsidR="00221010" w:rsidRDefault="00221010" w:rsidP="00CB105A">
      <w:pPr>
        <w:bidi/>
        <w:jc w:val="both"/>
        <w:rPr>
          <w:b/>
          <w:bCs/>
          <w:sz w:val="28"/>
          <w:szCs w:val="28"/>
        </w:rPr>
      </w:pPr>
    </w:p>
    <w:p w:rsidR="00221010" w:rsidRDefault="00221010" w:rsidP="00221010">
      <w:pPr>
        <w:bidi/>
        <w:jc w:val="both"/>
        <w:rPr>
          <w:b/>
          <w:bCs/>
          <w:sz w:val="28"/>
          <w:szCs w:val="28"/>
        </w:rPr>
      </w:pPr>
    </w:p>
    <w:p w:rsidR="00CB105A" w:rsidRPr="00984881" w:rsidRDefault="00CB105A" w:rsidP="00221010">
      <w:pPr>
        <w:bidi/>
        <w:jc w:val="both"/>
        <w:rPr>
          <w:b/>
          <w:bCs/>
          <w:sz w:val="28"/>
          <w:szCs w:val="28"/>
          <w:rtl/>
        </w:rPr>
      </w:pPr>
      <w:r w:rsidRPr="00984881">
        <w:rPr>
          <w:b/>
          <w:bCs/>
          <w:sz w:val="28"/>
          <w:szCs w:val="28"/>
          <w:rtl/>
        </w:rPr>
        <w:lastRenderedPageBreak/>
        <w:t xml:space="preserve"> ﺣﺎﻓﻆ ﺗﻮ ﺧﺘﻢ ﮐﻦ</w:t>
      </w:r>
      <w:r w:rsidR="00BD77AA">
        <w:rPr>
          <w:b/>
          <w:bCs/>
          <w:sz w:val="28"/>
          <w:szCs w:val="28"/>
          <w:rtl/>
        </w:rPr>
        <w:t xml:space="preserve">، </w:t>
      </w:r>
      <w:r w:rsidRPr="00984881">
        <w:rPr>
          <w:b/>
          <w:bCs/>
          <w:sz w:val="28"/>
          <w:szCs w:val="28"/>
          <w:rtl/>
        </w:rPr>
        <w:t>ﮐﻪ ﻫﻨﺮ ﺧﻮﺩ ﻋﻴﺎﻥ</w:t>
      </w:r>
      <w:r w:rsidR="004D25BE">
        <w:rPr>
          <w:b/>
          <w:bCs/>
          <w:sz w:val="28"/>
          <w:szCs w:val="28"/>
          <w:rtl/>
        </w:rPr>
        <w:t xml:space="preserve"> </w:t>
      </w:r>
      <w:r w:rsidRPr="00984881">
        <w:rPr>
          <w:b/>
          <w:bCs/>
          <w:sz w:val="28"/>
          <w:szCs w:val="28"/>
          <w:rtl/>
        </w:rPr>
        <w:t>ﺷﻮﺩ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ﺑﺎ ﻣﺪّﻋﻰ ﻧﺰﺍﻉ ﻭ ﻣُﺤﺎﮐﺎ</w:t>
      </w:r>
      <w:r w:rsidR="00BD77AA">
        <w:rPr>
          <w:b/>
          <w:bCs/>
          <w:sz w:val="28"/>
          <w:szCs w:val="28"/>
          <w:rtl/>
        </w:rPr>
        <w:t xml:space="preserve">، </w:t>
      </w:r>
      <w:r w:rsidRPr="00984881">
        <w:rPr>
          <w:b/>
          <w:bCs/>
          <w:sz w:val="28"/>
          <w:szCs w:val="28"/>
          <w:rtl/>
        </w:rPr>
        <w:t>ﭼﻪ ﺣﺎﺟﺘﺴﺖ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ﺣﺎﻓﻆ</w:t>
      </w:r>
      <w:r>
        <w:rPr>
          <w:sz w:val="28"/>
          <w:szCs w:val="28"/>
          <w:rtl/>
        </w:rPr>
        <w:t xml:space="preserve"> </w:t>
      </w:r>
      <w:r w:rsidR="00CB105A" w:rsidRPr="00984881">
        <w:rPr>
          <w:sz w:val="28"/>
          <w:szCs w:val="28"/>
          <w:rtl/>
        </w:rPr>
        <w:t>ﺑﺨﻮﺩ ﺃﻧﺪﺭﺯ ﻣﻴﺪﻫﺪ</w:t>
      </w:r>
      <w:r w:rsidR="00BD77AA">
        <w:rPr>
          <w:sz w:val="28"/>
          <w:szCs w:val="28"/>
          <w:rtl/>
        </w:rPr>
        <w:t xml:space="preserve">، </w:t>
      </w:r>
      <w:r w:rsidR="00CB105A" w:rsidRPr="00984881">
        <w:rPr>
          <w:sz w:val="28"/>
          <w:szCs w:val="28"/>
          <w:rtl/>
        </w:rPr>
        <w:t>ﮐﻪ ﺧﺘﻢ ﮐﻠﺎﻡ ﻭ ﺑﺤث ﮐﻦ</w:t>
      </w:r>
      <w:r w:rsidR="00BD77AA">
        <w:rPr>
          <w:sz w:val="28"/>
          <w:szCs w:val="28"/>
          <w:rtl/>
        </w:rPr>
        <w:t xml:space="preserve">، </w:t>
      </w:r>
      <w:r w:rsidR="00CB105A" w:rsidRPr="00984881">
        <w:rPr>
          <w:sz w:val="28"/>
          <w:szCs w:val="28"/>
          <w:rtl/>
        </w:rPr>
        <w:t>ﮐﻪ ﻧﻴﺎﺯﻯ ﺑﺎﺑﺮﺍﺯ ﻫﻨﺮ ﺧﻮﺩ ﺩﺭ ﺳﻠﻮﻙ ﺍﻟﻬﻰ ﻭ ﺃﺣﻮﺍﻝ ﻣﺮﺑﻮﻃﻪ ﻧﻴﺴﺖ</w:t>
      </w:r>
      <w:r w:rsidR="00BD77AA">
        <w:rPr>
          <w:sz w:val="28"/>
          <w:szCs w:val="28"/>
          <w:rtl/>
        </w:rPr>
        <w:t xml:space="preserve">. </w:t>
      </w:r>
      <w:r w:rsidR="00CB105A" w:rsidRPr="00984881">
        <w:rPr>
          <w:sz w:val="28"/>
          <w:szCs w:val="28"/>
          <w:rtl/>
        </w:rPr>
        <w:t>ﮐﻪ ﺍﻳﻦ ﻫﻨﺮ ﺧﻮﺩﺑﺨﻮﺩ ﺑﺮﺍﻯ ﻫﻤﻪ</w:t>
      </w:r>
      <w:r>
        <w:rPr>
          <w:sz w:val="28"/>
          <w:szCs w:val="28"/>
          <w:rtl/>
        </w:rPr>
        <w:t xml:space="preserve"> </w:t>
      </w:r>
      <w:r w:rsidR="00CB105A" w:rsidRPr="00984881">
        <w:rPr>
          <w:sz w:val="28"/>
          <w:szCs w:val="28"/>
          <w:rtl/>
        </w:rPr>
        <w:t>ﻋﻴﺎﻥ ﻣﻴﮕﺮﺩﺩ</w:t>
      </w:r>
      <w:r w:rsidR="00BD77AA">
        <w:rPr>
          <w:sz w:val="28"/>
          <w:szCs w:val="28"/>
          <w:rtl/>
        </w:rPr>
        <w:t xml:space="preserve">. </w:t>
      </w:r>
      <w:r w:rsidR="00CB105A" w:rsidRPr="00984881">
        <w:rPr>
          <w:sz w:val="28"/>
          <w:szCs w:val="28"/>
          <w:rtl/>
        </w:rPr>
        <w:t>ﮐﻪ ﺍﻭﻟﻴﺎﻯ ﺍﻟﻬﻰ</w:t>
      </w:r>
      <w:r w:rsidR="00BD77AA">
        <w:rPr>
          <w:sz w:val="28"/>
          <w:szCs w:val="28"/>
          <w:rtl/>
        </w:rPr>
        <w:t xml:space="preserve">، </w:t>
      </w:r>
      <w:r w:rsidR="00CB105A" w:rsidRPr="00984881">
        <w:rPr>
          <w:sz w:val="28"/>
          <w:szCs w:val="28"/>
          <w:rtl/>
        </w:rPr>
        <w:t>ﻧﻤﻰ ﺗﻮﺍﻧﻨﺪ ﺷﻬﻮﺩﻫﺎ ﻭ ﺍﺣﻮﺍﻝ ﺧﻮﺩﺭﺍ</w:t>
      </w:r>
      <w:r w:rsidR="00BD77AA">
        <w:rPr>
          <w:sz w:val="28"/>
          <w:szCs w:val="28"/>
          <w:rtl/>
        </w:rPr>
        <w:t xml:space="preserve">، </w:t>
      </w:r>
      <w:r w:rsidR="00CB105A" w:rsidRPr="00984881">
        <w:rPr>
          <w:sz w:val="28"/>
          <w:szCs w:val="28"/>
          <w:rtl/>
        </w:rPr>
        <w:t>ﻋﻴﻨﺎ ﺑﺪﻳﮕﺮﺍﻥ ﻣﻨﺘﻘل</w:t>
      </w:r>
      <w:r>
        <w:rPr>
          <w:sz w:val="28"/>
          <w:szCs w:val="28"/>
          <w:rtl/>
        </w:rPr>
        <w:t xml:space="preserve"> </w:t>
      </w:r>
      <w:r w:rsidR="00CB105A" w:rsidRPr="00984881">
        <w:rPr>
          <w:sz w:val="28"/>
          <w:szCs w:val="28"/>
          <w:rtl/>
        </w:rPr>
        <w:t xml:space="preserve">کنند </w:t>
      </w:r>
      <w:r w:rsidR="00BD77AA">
        <w:rPr>
          <w:sz w:val="28"/>
          <w:szCs w:val="28"/>
          <w:rtl/>
        </w:rPr>
        <w:t xml:space="preserve">، </w:t>
      </w:r>
      <w:r w:rsidR="00CB105A" w:rsidRPr="00984881">
        <w:rPr>
          <w:sz w:val="28"/>
          <w:szCs w:val="28"/>
          <w:rtl/>
        </w:rPr>
        <w:t>ﺗﺎ ﺁﻧﻬﺎﺑﺎﻭﺭ ﻧﻤﺎﻳﻨﺪ</w:t>
      </w:r>
      <w:r w:rsidR="00BD77AA">
        <w:rPr>
          <w:sz w:val="28"/>
          <w:szCs w:val="28"/>
          <w:rtl/>
        </w:rPr>
        <w:t xml:space="preserve">. </w:t>
      </w:r>
      <w:r w:rsidR="00CB105A" w:rsidRPr="00984881">
        <w:rPr>
          <w:sz w:val="28"/>
          <w:szCs w:val="28"/>
          <w:rtl/>
        </w:rPr>
        <w:t>ﮐﻪﭘﻴﺎﻣﺒﺮ ﻧﻴﺰ ﻧﮑﺮﺩ</w:t>
      </w:r>
      <w:r w:rsidR="00BD77AA">
        <w:rPr>
          <w:sz w:val="28"/>
          <w:szCs w:val="28"/>
          <w:rtl/>
        </w:rPr>
        <w:t xml:space="preserve">. </w:t>
      </w:r>
      <w:r w:rsidR="00CB105A" w:rsidRPr="00984881">
        <w:rPr>
          <w:sz w:val="28"/>
          <w:szCs w:val="28"/>
          <w:rtl/>
        </w:rPr>
        <w:t>ﺑﻠﮑﻪ ﺭﻓﺘﺎﺭ ﻭ ﺍﺧﻠﺎﻕ ﻭ</w:t>
      </w:r>
      <w:r>
        <w:rPr>
          <w:sz w:val="28"/>
          <w:szCs w:val="28"/>
          <w:rtl/>
        </w:rPr>
        <w:t xml:space="preserve"> </w:t>
      </w:r>
      <w:r w:rsidR="00CB105A" w:rsidRPr="00984881">
        <w:rPr>
          <w:sz w:val="28"/>
          <w:szCs w:val="28"/>
          <w:rtl/>
        </w:rPr>
        <w:t>ﮔﻔﺘﺎﺭﻫﺎﻯ</w:t>
      </w:r>
      <w:r>
        <w:rPr>
          <w:sz w:val="28"/>
          <w:szCs w:val="28"/>
          <w:rtl/>
        </w:rPr>
        <w:t xml:space="preserve"> </w:t>
      </w:r>
      <w:r w:rsidR="00CB105A" w:rsidRPr="00984881">
        <w:rPr>
          <w:sz w:val="28"/>
          <w:szCs w:val="28"/>
          <w:rtl/>
        </w:rPr>
        <w:t>ﻧﻴﻚ ﺍﻭﻟﻴﺎﻯ اﻟﻬﻰ</w:t>
      </w:r>
      <w:r w:rsidR="00BD77AA">
        <w:rPr>
          <w:sz w:val="28"/>
          <w:szCs w:val="28"/>
          <w:rtl/>
        </w:rPr>
        <w:t xml:space="preserve">، </w:t>
      </w:r>
      <w:r w:rsidR="00CB105A" w:rsidRPr="00984881">
        <w:rPr>
          <w:sz w:val="28"/>
          <w:szCs w:val="28"/>
          <w:rtl/>
        </w:rPr>
        <w:t>ﺧﻮﺩ ﺩﻟﻴﻞ ﻋﻘﻞ ﻧﻴﺮﻭﻣﻨﺪﻯ اﺳﺖ ﮐﻪ ﺩﺭﻋﻤل ﭙﺬﻳﺮﻓﺘﻨﺪ</w:t>
      </w:r>
      <w:r w:rsidR="00BD77AA">
        <w:rPr>
          <w:sz w:val="28"/>
          <w:szCs w:val="28"/>
          <w:rtl/>
        </w:rPr>
        <w:t xml:space="preserve">، </w:t>
      </w:r>
      <w:r w:rsidR="00CB105A" w:rsidRPr="00984881">
        <w:rPr>
          <w:sz w:val="28"/>
          <w:szCs w:val="28"/>
          <w:rtl/>
        </w:rPr>
        <w:t>ﻭﺍﺯ ﺧﻮﺩﺷﺎﻥ ﻨﻴﺴﺖ</w:t>
      </w:r>
      <w:r w:rsidR="00BD77AA">
        <w:rPr>
          <w:sz w:val="28"/>
          <w:szCs w:val="28"/>
          <w:rtl/>
        </w:rPr>
        <w:t xml:space="preserve">. </w:t>
      </w:r>
      <w:r w:rsidR="00CB105A" w:rsidRPr="00984881">
        <w:rPr>
          <w:sz w:val="28"/>
          <w:szCs w:val="28"/>
          <w:rtl/>
        </w:rPr>
        <w:t>ﺑﻠﮑﻪ ﺩﺭﻳﺎﻓﺘﻰ ﺍﻟﻬﻰ</w:t>
      </w:r>
      <w:r w:rsidR="00BD77AA">
        <w:rPr>
          <w:sz w:val="28"/>
          <w:szCs w:val="28"/>
          <w:rtl/>
        </w:rPr>
        <w:t xml:space="preserve">، </w:t>
      </w:r>
      <w:r w:rsidR="00CB105A" w:rsidRPr="00984881">
        <w:rPr>
          <w:sz w:val="28"/>
          <w:szCs w:val="28"/>
          <w:rtl/>
        </w:rPr>
        <w:t>ﻭ ﺑﺮﺩﺍﺷﺘﻰ ﺍﺯ ﻣﺮﺍﺗﺐ ﺷﻬﻮﺩﻯ ﺑﺎﻟﺎﺗﺮﻯ ﻣﻴﺒﺎﺷﺪ</w:t>
      </w:r>
      <w:r w:rsidR="00BD77AA">
        <w:rPr>
          <w:sz w:val="28"/>
          <w:szCs w:val="28"/>
          <w:rtl/>
        </w:rPr>
        <w:t xml:space="preserve">. </w:t>
      </w:r>
      <w:r w:rsidR="00CB105A" w:rsidRPr="00984881">
        <w:rPr>
          <w:sz w:val="28"/>
          <w:szCs w:val="28"/>
          <w:rtl/>
        </w:rPr>
        <w:t>ﭘس ﺣﺎﻓﻆ ﻧﻴﺎﺯ ﻧﺪﺍﺭﺩ</w:t>
      </w:r>
      <w:r w:rsidR="00BD77AA">
        <w:rPr>
          <w:sz w:val="28"/>
          <w:szCs w:val="28"/>
          <w:rtl/>
        </w:rPr>
        <w:t xml:space="preserve">، </w:t>
      </w:r>
      <w:r w:rsidR="00CB105A" w:rsidRPr="00984881">
        <w:rPr>
          <w:sz w:val="28"/>
          <w:szCs w:val="28"/>
          <w:rtl/>
        </w:rPr>
        <w:t>ﮐﻪ ﺑﺎ ﻣﺪﻋﻴﺎﻥ ﻭ ﻋﺎﻟﻤﺎﻥ ﺑﻰ ﻋﻤﻞ ﻗﺸﺮﻯ</w:t>
      </w:r>
      <w:r w:rsidR="00BD77AA">
        <w:rPr>
          <w:sz w:val="28"/>
          <w:szCs w:val="28"/>
          <w:rtl/>
        </w:rPr>
        <w:t xml:space="preserve">، </w:t>
      </w:r>
      <w:r w:rsidR="00CB105A" w:rsidRPr="00984881">
        <w:rPr>
          <w:sz w:val="28"/>
          <w:szCs w:val="28"/>
          <w:rtl/>
        </w:rPr>
        <w:t>ﻧﺰﺍﻉ ﻭ ﻣﺠﺎﺩﻟﻪ ﮐﻠﺎﻣﻰ ﻭ ﻣﺤﺎﮐﺎﺕ ﻭ ﺣﮑﺎﻳﺖ ﺭﺩ</w:t>
      </w:r>
      <w:r>
        <w:rPr>
          <w:sz w:val="28"/>
          <w:szCs w:val="28"/>
          <w:rtl/>
        </w:rPr>
        <w:t xml:space="preserve"> </w:t>
      </w:r>
      <w:r w:rsidR="00CB105A" w:rsidRPr="00984881">
        <w:rPr>
          <w:sz w:val="28"/>
          <w:szCs w:val="28"/>
          <w:rtl/>
        </w:rPr>
        <w:t>ﻭ ﺑﺪﻝ ﮐﺮﺩﻥ ﺩﺭ ﮔﻔﺘﺎﺭ ﺑﺎﺷﺪ</w:t>
      </w:r>
      <w:r w:rsidR="00BD77AA">
        <w:rPr>
          <w:sz w:val="28"/>
          <w:szCs w:val="28"/>
          <w:rtl/>
        </w:rPr>
        <w:t xml:space="preserve">. </w:t>
      </w:r>
      <w:r w:rsidR="00CB105A" w:rsidRPr="00984881">
        <w:rPr>
          <w:sz w:val="28"/>
          <w:szCs w:val="28"/>
          <w:rtl/>
        </w:rPr>
        <w:t>ﻫﻨﺮ ﺧﻮﺩ ﺁﺷﮑﺎﺭ ﻣﻴﺸﻮﺩ</w:t>
      </w:r>
      <w:r w:rsidR="00BD77AA">
        <w:rPr>
          <w:sz w:val="28"/>
          <w:szCs w:val="28"/>
          <w:rtl/>
        </w:rPr>
        <w:t xml:space="preserve">. </w:t>
      </w:r>
      <w:r w:rsidR="00CB105A" w:rsidRPr="00984881">
        <w:rPr>
          <w:sz w:val="28"/>
          <w:szCs w:val="28"/>
          <w:rtl/>
        </w:rPr>
        <w:t xml:space="preserve">ﮐﻪ ﭼﻮﻥ </w:t>
      </w:r>
      <w:r w:rsidR="009915B2" w:rsidRPr="00984881">
        <w:rPr>
          <w:sz w:val="28"/>
          <w:szCs w:val="28"/>
          <w:rtl/>
        </w:rPr>
        <w:t>فر</w:t>
      </w:r>
      <w:r w:rsidR="00CB105A" w:rsidRPr="00984881">
        <w:rPr>
          <w:sz w:val="28"/>
          <w:szCs w:val="28"/>
          <w:rtl/>
        </w:rPr>
        <w:t>ﺩﻭﺳﻰ ﮐﻪﻫﻨﺮ ﺭﺍ ﻧﺰﺩ ﺍﻳﺮﺍﻧﻴﺎﻥ ﻣﻴﺪﺍﻧﺪ ﻭ ﺑس ﻭﻳﺎ ﺍﺯ ﺷﻴﺦ ﻋﻄّﺎﺭ</w:t>
      </w:r>
      <w:r w:rsidR="00BD77AA">
        <w:rPr>
          <w:sz w:val="28"/>
          <w:szCs w:val="28"/>
          <w:rtl/>
        </w:rPr>
        <w:t xml:space="preserve">، </w:t>
      </w:r>
      <w:r w:rsidR="00CB105A" w:rsidRPr="00984881">
        <w:rPr>
          <w:sz w:val="28"/>
          <w:szCs w:val="28"/>
          <w:rtl/>
        </w:rPr>
        <w:t>ﻋﻄﺮ ﺁﻥ ﺍﺳﺖ ﮐﻪ ﺧﻮﺩ ﺑﺒﻮﻳﺪ</w:t>
      </w:r>
      <w:r w:rsidR="00BD77AA">
        <w:rPr>
          <w:sz w:val="28"/>
          <w:szCs w:val="28"/>
          <w:rtl/>
        </w:rPr>
        <w:t xml:space="preserve">، </w:t>
      </w:r>
      <w:r w:rsidR="00CB105A" w:rsidRPr="00984881">
        <w:rPr>
          <w:sz w:val="28"/>
          <w:szCs w:val="28"/>
          <w:rtl/>
        </w:rPr>
        <w:t>ﻧﻪ ﺁﻧﮑﻪ ﻋﻄﺎﺭ ﺻﺎﺣﺐ</w:t>
      </w:r>
      <w:r>
        <w:rPr>
          <w:sz w:val="28"/>
          <w:szCs w:val="28"/>
          <w:rtl/>
        </w:rPr>
        <w:t xml:space="preserve"> </w:t>
      </w:r>
      <w:r w:rsidR="00CB105A" w:rsidRPr="00984881">
        <w:rPr>
          <w:sz w:val="28"/>
          <w:szCs w:val="28"/>
          <w:rtl/>
        </w:rPr>
        <w:t xml:space="preserve">ﻋﻄﺮ ﺑﺨﻮﺍﻫﺪ ﺑﮕﻮﻳﺪ ﺯﻳﺮﺍ ﻫﻨﺮ ﺳﻠﻮﻙ ﺍﻟﻬﻰ </w:t>
      </w:r>
      <w:r w:rsidR="00BD77AA">
        <w:rPr>
          <w:sz w:val="28"/>
          <w:szCs w:val="28"/>
          <w:rtl/>
        </w:rPr>
        <w:t xml:space="preserve">، </w:t>
      </w:r>
      <w:r w:rsidR="00CB105A" w:rsidRPr="00984881">
        <w:rPr>
          <w:sz w:val="28"/>
          <w:szCs w:val="28"/>
          <w:rtl/>
        </w:rPr>
        <w:t>ﻭﮐﺴﺐ ﻣﺮﺍﺗﺐ ﺷﻬﻮﺩﻯ ﺭﺍ</w:t>
      </w:r>
      <w:r w:rsidR="00BD77AA">
        <w:rPr>
          <w:sz w:val="28"/>
          <w:szCs w:val="28"/>
          <w:rtl/>
        </w:rPr>
        <w:t xml:space="preserve">، </w:t>
      </w:r>
      <w:r w:rsidR="00CB105A" w:rsidRPr="00984881">
        <w:rPr>
          <w:sz w:val="28"/>
          <w:szCs w:val="28"/>
          <w:rtl/>
        </w:rPr>
        <w:t>ﺁﺭﻳﺎﺋﻴﺎﻥ ﺗﻮﺍﻧﺎﺋﻰ ﺩﺍﺭﻧﺪ</w:t>
      </w:r>
      <w:r w:rsidR="00BD77AA">
        <w:rPr>
          <w:sz w:val="28"/>
          <w:szCs w:val="28"/>
          <w:rtl/>
        </w:rPr>
        <w:t xml:space="preserve">، </w:t>
      </w:r>
      <w:r w:rsidR="00CB105A" w:rsidRPr="00984881">
        <w:rPr>
          <w:sz w:val="28"/>
          <w:szCs w:val="28"/>
          <w:rtl/>
        </w:rPr>
        <w:t>ﻭﻧﻪ ﺳﺎﮐﻨﺎﻥ ﺍﻳﺮﺍﻥ</w:t>
      </w:r>
      <w:r w:rsidR="00BD77AA">
        <w:rPr>
          <w:sz w:val="28"/>
          <w:szCs w:val="28"/>
          <w:rtl/>
        </w:rPr>
        <w:t xml:space="preserve">، </w:t>
      </w:r>
      <w:r w:rsidR="00CB105A" w:rsidRPr="00984881">
        <w:rPr>
          <w:sz w:val="28"/>
          <w:szCs w:val="28"/>
          <w:rtl/>
        </w:rPr>
        <w:t>ﻭ ﻳﺎ ﺗﺒﻌﻪ ﺳﻴﺎﺳﻰ ﻏﻴﺮ ﺁﺭﻳﺎﺋﻰ</w:t>
      </w:r>
      <w:r w:rsidR="00BD77AA">
        <w:rPr>
          <w:sz w:val="28"/>
          <w:szCs w:val="28"/>
          <w:rtl/>
        </w:rPr>
        <w:t xml:space="preserve">. </w:t>
      </w:r>
      <w:r w:rsidR="00CB105A" w:rsidRPr="00984881">
        <w:rPr>
          <w:sz w:val="28"/>
          <w:szCs w:val="28"/>
          <w:rtl/>
        </w:rPr>
        <w:t>ﮐﻪ ﺍﺯ ﺍﺳﺘﻌﺪﺍﺩﺍﺕ</w:t>
      </w:r>
      <w:r>
        <w:rPr>
          <w:sz w:val="28"/>
          <w:szCs w:val="28"/>
          <w:rtl/>
        </w:rPr>
        <w:t xml:space="preserve"> </w:t>
      </w:r>
      <w:r w:rsidR="00CB105A" w:rsidRPr="00984881">
        <w:rPr>
          <w:sz w:val="28"/>
          <w:szCs w:val="28"/>
          <w:rtl/>
        </w:rPr>
        <w:t>ﻗﺒﻠﻰ ﺗﻮﻟﺪﺍﺕ</w:t>
      </w:r>
      <w:r>
        <w:rPr>
          <w:sz w:val="28"/>
          <w:szCs w:val="28"/>
          <w:rtl/>
        </w:rPr>
        <w:t xml:space="preserve"> </w:t>
      </w:r>
      <w:r w:rsidR="00CB105A" w:rsidRPr="00984881">
        <w:rPr>
          <w:sz w:val="28"/>
          <w:szCs w:val="28"/>
          <w:rtl/>
        </w:rPr>
        <w:t>ﭘﻴﺸﻴﻦ</w:t>
      </w:r>
      <w:r w:rsidR="00BD77AA">
        <w:rPr>
          <w:sz w:val="28"/>
          <w:szCs w:val="28"/>
          <w:rtl/>
        </w:rPr>
        <w:t xml:space="preserve">. </w:t>
      </w:r>
      <w:r w:rsidR="00CB105A" w:rsidRPr="00984881">
        <w:rPr>
          <w:sz w:val="28"/>
          <w:szCs w:val="28"/>
          <w:rtl/>
        </w:rPr>
        <w:t>ﻭ ﭘﻴﺎﻣﺒﺮ ﻧﻴﺰ ﻣﻴﮕﻔﺖ</w:t>
      </w:r>
      <w:r w:rsidR="00BD77AA">
        <w:rPr>
          <w:sz w:val="28"/>
          <w:szCs w:val="28"/>
          <w:rtl/>
        </w:rPr>
        <w:t xml:space="preserve">، </w:t>
      </w:r>
      <w:r w:rsidR="00CB105A" w:rsidRPr="00984881">
        <w:rPr>
          <w:sz w:val="28"/>
          <w:szCs w:val="28"/>
          <w:rtl/>
        </w:rPr>
        <w:t>ﮐﻪ ﻋﻠﻢ ﻳﺎ ﻣﻌﺮﻓﺖ ﺷﻬﻮﺩﻯ</w:t>
      </w:r>
      <w:r w:rsidR="00BD77AA">
        <w:rPr>
          <w:sz w:val="28"/>
          <w:szCs w:val="28"/>
          <w:rtl/>
        </w:rPr>
        <w:t xml:space="preserve">، </w:t>
      </w:r>
      <w:r w:rsidR="00CB105A" w:rsidRPr="00984881">
        <w:rPr>
          <w:sz w:val="28"/>
          <w:szCs w:val="28"/>
          <w:rtl/>
        </w:rPr>
        <w:t>ﺍﮔﺮ ﺩﺭ ﺳﺘﺎﺭﻩ ﺩﻭﺭ ﺩﺳﺖ ثرﻳّﺎ ﺑﻮﺩﻩ ﺑﺎﺷﺪ ﺩﺳﺖ ﭘﺎﺭﺳﻴﺎﻥ ﭘﺎﺭﺳﺎ</w:t>
      </w:r>
      <w:r>
        <w:rPr>
          <w:sz w:val="28"/>
          <w:szCs w:val="28"/>
          <w:rtl/>
        </w:rPr>
        <w:t xml:space="preserve"> </w:t>
      </w:r>
      <w:r w:rsidR="00CB105A" w:rsidRPr="00984881">
        <w:rPr>
          <w:sz w:val="28"/>
          <w:szCs w:val="28"/>
          <w:rtl/>
        </w:rPr>
        <w:t>ﺑﺪﺍﻥ ﻣﻴﺮﺳﺪ</w:t>
      </w:r>
      <w:r w:rsidR="00BD77AA">
        <w:rPr>
          <w:sz w:val="28"/>
          <w:szCs w:val="28"/>
          <w:rtl/>
        </w:rPr>
        <w:t xml:space="preserve">، </w:t>
      </w:r>
      <w:r w:rsidR="00CB105A" w:rsidRPr="00984881">
        <w:rPr>
          <w:sz w:val="28"/>
          <w:szCs w:val="28"/>
          <w:rtl/>
        </w:rPr>
        <w:t>ﮐﻪ ﺳﻠﻤﺎﻥ ﺭﺳﻴﺪ</w:t>
      </w:r>
      <w:r w:rsidR="00BD77AA">
        <w:rPr>
          <w:sz w:val="28"/>
          <w:szCs w:val="28"/>
          <w:rtl/>
        </w:rPr>
        <w:t xml:space="preserve">. </w:t>
      </w:r>
      <w:r w:rsidR="00CB105A" w:rsidRPr="00984881">
        <w:rPr>
          <w:sz w:val="28"/>
          <w:szCs w:val="28"/>
          <w:rtl/>
        </w:rPr>
        <w:t>ﮐﻪ ﺩﺭ</w:t>
      </w:r>
      <w:r>
        <w:rPr>
          <w:sz w:val="28"/>
          <w:szCs w:val="28"/>
          <w:rtl/>
        </w:rPr>
        <w:t xml:space="preserve"> </w:t>
      </w:r>
      <w:r w:rsidR="00CB105A" w:rsidRPr="00984881">
        <w:rPr>
          <w:sz w:val="28"/>
          <w:szCs w:val="28"/>
          <w:rtl/>
        </w:rPr>
        <w:t xml:space="preserve">ﺗﺴﻠﻴﻢ ﻭ ﭘﺎﺭﺳﺎ ﺑﻮﺩ </w:t>
      </w:r>
      <w:r w:rsidR="00BD77AA">
        <w:rPr>
          <w:sz w:val="28"/>
          <w:szCs w:val="28"/>
          <w:rtl/>
        </w:rPr>
        <w:t xml:space="preserve">. </w:t>
      </w:r>
      <w:r w:rsidR="00CB105A" w:rsidRPr="00984881">
        <w:rPr>
          <w:sz w:val="28"/>
          <w:szCs w:val="28"/>
          <w:rtl/>
        </w:rPr>
        <w:t>ﭘس ﻫﺮ ﺳﺎﻟﻚ</w:t>
      </w:r>
      <w:r>
        <w:rPr>
          <w:sz w:val="28"/>
          <w:szCs w:val="28"/>
          <w:rtl/>
        </w:rPr>
        <w:t xml:space="preserve"> </w:t>
      </w:r>
      <w:r w:rsidR="00CB105A" w:rsidRPr="00984881">
        <w:rPr>
          <w:sz w:val="28"/>
          <w:szCs w:val="28"/>
          <w:rtl/>
        </w:rPr>
        <w:t>ﺻﺎﺩﻕ ﺁﺭﻳﺎﺋﻰ ﺍﺳﺖ</w:t>
      </w:r>
      <w:r w:rsidR="00BD77AA">
        <w:rPr>
          <w:sz w:val="28"/>
          <w:szCs w:val="28"/>
          <w:rtl/>
        </w:rPr>
        <w:t xml:space="preserve">، </w:t>
      </w:r>
      <w:r w:rsidR="00CB105A" w:rsidRPr="00984881">
        <w:rPr>
          <w:sz w:val="28"/>
          <w:szCs w:val="28"/>
          <w:rtl/>
        </w:rPr>
        <w:t>ﮐﻪ ﺑﺎ ﺷﻬﻮﺩﻫﺎﻯ ﺧﻮﺩ</w:t>
      </w:r>
      <w:r w:rsidR="00BD77AA">
        <w:rPr>
          <w:sz w:val="28"/>
          <w:szCs w:val="28"/>
          <w:rtl/>
        </w:rPr>
        <w:t xml:space="preserve">، </w:t>
      </w:r>
      <w:r w:rsidR="00CB105A" w:rsidRPr="00984881">
        <w:rPr>
          <w:sz w:val="28"/>
          <w:szCs w:val="28"/>
          <w:rtl/>
        </w:rPr>
        <w:t>ﻭﺍثباﺕ ﺻﺪﻕ ﺧﻮﻳﺶ ﺑﺎ ﭘﻴﺮ ﺍﻟﻬﻰ ﺧﻮﺩ</w:t>
      </w:r>
      <w:r w:rsidR="00BD77AA">
        <w:rPr>
          <w:sz w:val="28"/>
          <w:szCs w:val="28"/>
          <w:rtl/>
        </w:rPr>
        <w:t xml:space="preserve">، </w:t>
      </w:r>
      <w:r w:rsidR="00CB105A" w:rsidRPr="00984881">
        <w:rPr>
          <w:sz w:val="28"/>
          <w:szCs w:val="28"/>
          <w:rtl/>
        </w:rPr>
        <w:t>ﺁﺭﻳﺎﺋﻰ ﻭ ﭘﺎﺭﺳﻰ ﻭﭘﺎﺭﺳﺎ</w:t>
      </w:r>
      <w:r>
        <w:rPr>
          <w:sz w:val="28"/>
          <w:szCs w:val="28"/>
          <w:rtl/>
        </w:rPr>
        <w:t xml:space="preserve"> </w:t>
      </w:r>
      <w:r w:rsidR="00CB105A" w:rsidRPr="00984881">
        <w:rPr>
          <w:sz w:val="28"/>
          <w:szCs w:val="28"/>
          <w:rtl/>
        </w:rPr>
        <w:t>ﺑﻮﺩﻥ ﺧﻮﺩﺭﺍ</w:t>
      </w:r>
      <w:r>
        <w:rPr>
          <w:sz w:val="28"/>
          <w:szCs w:val="28"/>
          <w:rtl/>
        </w:rPr>
        <w:t xml:space="preserve"> </w:t>
      </w:r>
      <w:r w:rsidR="00CB105A" w:rsidRPr="00984881">
        <w:rPr>
          <w:sz w:val="28"/>
          <w:szCs w:val="28"/>
          <w:rtl/>
        </w:rPr>
        <w:t xml:space="preserve">ثاﺑﺖ ﻣﻴﻨﻤﺎﻳﺪ </w:t>
      </w:r>
      <w:r w:rsidR="00BD77AA">
        <w:rPr>
          <w:sz w:val="28"/>
          <w:szCs w:val="28"/>
          <w:rtl/>
        </w:rPr>
        <w:t xml:space="preserve">. </w:t>
      </w:r>
      <w:r w:rsidR="00CB105A" w:rsidRPr="00984881">
        <w:rPr>
          <w:sz w:val="28"/>
          <w:szCs w:val="28"/>
          <w:rtl/>
        </w:rPr>
        <w:t>ﺗﺎ (ﻫﺨﺎﻣﻨﺶ ﻭﺁﻗﺎ ﻣﻨﺶ و حاجی آقا) ﺷﻮﺩ</w:t>
      </w:r>
      <w:r w:rsidR="00BD77AA">
        <w:rPr>
          <w:sz w:val="28"/>
          <w:szCs w:val="28"/>
          <w:rtl/>
        </w:rPr>
        <w:t xml:space="preserve">، </w:t>
      </w:r>
      <w:r w:rsidR="00CB105A" w:rsidRPr="00984881">
        <w:rPr>
          <w:sz w:val="28"/>
          <w:szCs w:val="28"/>
          <w:rtl/>
        </w:rPr>
        <w:t>ﻭ ﺳﻴّﺪ ﻭﺷﻴﺪ ﺟﻤﺸﻴﺪﻯ</w:t>
      </w:r>
      <w:r w:rsidR="00BD77AA">
        <w:rPr>
          <w:sz w:val="28"/>
          <w:szCs w:val="28"/>
          <w:rtl/>
        </w:rPr>
        <w:t xml:space="preserve">، </w:t>
      </w:r>
      <w:r w:rsidR="00CB105A" w:rsidRPr="00984881">
        <w:rPr>
          <w:sz w:val="28"/>
          <w:szCs w:val="28"/>
          <w:rtl/>
        </w:rPr>
        <w:t xml:space="preserve">ﻭ </w:t>
      </w:r>
      <w:r w:rsidR="009915B2" w:rsidRPr="00984881">
        <w:rPr>
          <w:sz w:val="28"/>
          <w:szCs w:val="28"/>
          <w:rtl/>
        </w:rPr>
        <w:t>فر</w:t>
      </w:r>
      <w:r w:rsidR="00CB105A" w:rsidRPr="00984881">
        <w:rPr>
          <w:sz w:val="28"/>
          <w:szCs w:val="28"/>
          <w:rtl/>
        </w:rPr>
        <w:t xml:space="preserve">ﻳﺪﻭﻥ ﺑﺎ </w:t>
      </w:r>
      <w:r w:rsidR="009915B2" w:rsidRPr="00984881">
        <w:rPr>
          <w:sz w:val="28"/>
          <w:szCs w:val="28"/>
          <w:rtl/>
        </w:rPr>
        <w:t>فر</w:t>
      </w:r>
      <w:r w:rsidR="00CB105A" w:rsidRPr="00984881">
        <w:rPr>
          <w:sz w:val="28"/>
          <w:szCs w:val="28"/>
          <w:rtl/>
        </w:rPr>
        <w:t xml:space="preserve"> ﺍﻟﻬﻰ ﮔﺮﺩﺩ</w:t>
      </w:r>
      <w:r w:rsidR="00BD77AA">
        <w:rPr>
          <w:sz w:val="28"/>
          <w:szCs w:val="28"/>
          <w:rtl/>
        </w:rPr>
        <w:t xml:space="preserve">. </w:t>
      </w:r>
      <w:r w:rsidR="00CB105A" w:rsidRPr="00984881">
        <w:rPr>
          <w:sz w:val="28"/>
          <w:szCs w:val="28"/>
          <w:rtl/>
        </w:rPr>
        <w:t>ﮐﻪ ﺑﺮ ﺩﻝ ﺳﺎﻟﮑﺎﻥ ﺧﻮﺩ</w:t>
      </w:r>
      <w:r>
        <w:rPr>
          <w:sz w:val="28"/>
          <w:szCs w:val="28"/>
          <w:rtl/>
        </w:rPr>
        <w:t xml:space="preserve"> </w:t>
      </w:r>
      <w:r w:rsidR="00CB105A" w:rsidRPr="00984881">
        <w:rPr>
          <w:sz w:val="28"/>
          <w:szCs w:val="28"/>
          <w:rtl/>
        </w:rPr>
        <w:t>ﭘﺎﺩﺷﺎﻫﻰ ﺍﻟﻬﻰ ﻣﻴﻨﻤﺎﻳﺪ</w:t>
      </w:r>
      <w:r w:rsidR="00BD77AA">
        <w:rPr>
          <w:sz w:val="28"/>
          <w:szCs w:val="28"/>
          <w:rtl/>
        </w:rPr>
        <w:t xml:space="preserve">. </w:t>
      </w:r>
      <w:r w:rsidR="00CB105A" w:rsidRPr="00984881">
        <w:rPr>
          <w:sz w:val="28"/>
          <w:szCs w:val="28"/>
          <w:rtl/>
        </w:rPr>
        <w:t>ﻗﻮﻡ ﻗﺮﻳﺶ</w:t>
      </w:r>
      <w:r w:rsidR="00BD77AA">
        <w:rPr>
          <w:sz w:val="28"/>
          <w:szCs w:val="28"/>
          <w:rtl/>
        </w:rPr>
        <w:t xml:space="preserve">، </w:t>
      </w:r>
      <w:r w:rsidR="00CB105A" w:rsidRPr="00984881">
        <w:rPr>
          <w:sz w:val="28"/>
          <w:szCs w:val="28"/>
          <w:rtl/>
        </w:rPr>
        <w:t>ﮐﻪ ﻣﺤﻤﺪ ﺍﺯ ﺷﺎﺧﻪ</w:t>
      </w:r>
      <w:r>
        <w:rPr>
          <w:sz w:val="28"/>
          <w:szCs w:val="28"/>
          <w:rtl/>
        </w:rPr>
        <w:t xml:space="preserve"> </w:t>
      </w:r>
      <w:r w:rsidR="00CB105A" w:rsidRPr="00984881">
        <w:rPr>
          <w:sz w:val="28"/>
          <w:szCs w:val="28"/>
          <w:rtl/>
        </w:rPr>
        <w:t>ﺳﻠﻮﮐﻰ ﺑﻨﻰ ﻫﺎﺷﻢ ﺁﻥ ﺑﻮﺩ</w:t>
      </w:r>
      <w:r w:rsidR="00BD77AA">
        <w:rPr>
          <w:sz w:val="28"/>
          <w:szCs w:val="28"/>
          <w:rtl/>
        </w:rPr>
        <w:t xml:space="preserve">، </w:t>
      </w:r>
      <w:r w:rsidR="00CB105A" w:rsidRPr="00984881">
        <w:rPr>
          <w:sz w:val="28"/>
          <w:szCs w:val="28"/>
          <w:rtl/>
        </w:rPr>
        <w:t>ﺧﻮﺩ ﺍﺯﻣﻬﺎﺟﺮﺍﻥ ﺯﺭﺩﺷﺘﻰ</w:t>
      </w:r>
      <w:r>
        <w:rPr>
          <w:sz w:val="28"/>
          <w:szCs w:val="28"/>
          <w:rtl/>
        </w:rPr>
        <w:t xml:space="preserve"> </w:t>
      </w:r>
      <w:r w:rsidR="00CB105A" w:rsidRPr="00984881">
        <w:rPr>
          <w:sz w:val="28"/>
          <w:szCs w:val="28"/>
          <w:rtl/>
        </w:rPr>
        <w:t>ﺍﻳﺮﺍﻥ ﺑﻴﻤﻦ ﻭ ﻣﮑّﻪ</w:t>
      </w:r>
      <w:r>
        <w:rPr>
          <w:sz w:val="28"/>
          <w:szCs w:val="28"/>
          <w:rtl/>
        </w:rPr>
        <w:t xml:space="preserve"> </w:t>
      </w:r>
      <w:r w:rsidR="00CB105A" w:rsidRPr="00984881">
        <w:rPr>
          <w:sz w:val="28"/>
          <w:szCs w:val="28"/>
          <w:rtl/>
        </w:rPr>
        <w:t>ﺑﻮﺩﻧﺪ</w:t>
      </w:r>
      <w:r w:rsidR="00BD77AA">
        <w:rPr>
          <w:sz w:val="28"/>
          <w:szCs w:val="28"/>
          <w:rtl/>
        </w:rPr>
        <w:t xml:space="preserve">، </w:t>
      </w:r>
      <w:r w:rsidR="00CB105A" w:rsidRPr="00984881">
        <w:rPr>
          <w:sz w:val="28"/>
          <w:szCs w:val="28"/>
          <w:rtl/>
        </w:rPr>
        <w:t xml:space="preserve">ﮐﻪ </w:t>
      </w:r>
      <w:r w:rsidR="0083063E" w:rsidRPr="00984881">
        <w:rPr>
          <w:sz w:val="28"/>
          <w:szCs w:val="28"/>
          <w:rtl/>
        </w:rPr>
        <w:t>قُرّه</w:t>
      </w:r>
      <w:r w:rsidR="00CB105A" w:rsidRPr="00984881">
        <w:rPr>
          <w:sz w:val="28"/>
          <w:szCs w:val="28"/>
          <w:rtl/>
        </w:rPr>
        <w:t xml:space="preserve"> ﮔﻴﺮﻯ ﻣﻴﻨﻤﻮﺩﻧﺪ</w:t>
      </w:r>
      <w:r w:rsidR="00BD77AA">
        <w:rPr>
          <w:sz w:val="28"/>
          <w:szCs w:val="28"/>
          <w:rtl/>
        </w:rPr>
        <w:t xml:space="preserve">. </w:t>
      </w:r>
      <w:r w:rsidR="00CB105A" w:rsidRPr="00984881">
        <w:rPr>
          <w:sz w:val="28"/>
          <w:szCs w:val="28"/>
          <w:rtl/>
        </w:rPr>
        <w:t>ﻭﮐﻌﺒﻪ ﺩﻗﻴﻘﺎ ﺑﺎ ﻣﺸﺨّﺼﺎﺕ ﻓﻨّﻰ ﮐﻌﺒﻪ ﺯﺭﺩﺷﺖ ﺩﺭﻧﻘﺶ ﺭﺳﺘﻢ ﺍﺳﺖ</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ﺭﻭﺍﻕ ﻣﻨﻈﺮ ﭼﺸﻢ ﻣﻦ ﺁﺷﻴﺎﻧﻪ ﺗﺴﺖ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ﮐﺮﻡ ﻧﻤﺎ ﻭ</w:t>
      </w:r>
      <w:r w:rsidR="009915B2" w:rsidRPr="00984881">
        <w:rPr>
          <w:b/>
          <w:bCs/>
          <w:sz w:val="28"/>
          <w:szCs w:val="28"/>
          <w:rtl/>
        </w:rPr>
        <w:t>فر</w:t>
      </w:r>
      <w:r w:rsidRPr="00984881">
        <w:rPr>
          <w:b/>
          <w:bCs/>
          <w:sz w:val="28"/>
          <w:szCs w:val="28"/>
          <w:rtl/>
        </w:rPr>
        <w:t>ﻭﺩﺁ</w:t>
      </w:r>
      <w:r w:rsidR="00BD77AA">
        <w:rPr>
          <w:b/>
          <w:bCs/>
          <w:sz w:val="28"/>
          <w:szCs w:val="28"/>
          <w:rtl/>
        </w:rPr>
        <w:t xml:space="preserve">، </w:t>
      </w:r>
      <w:r w:rsidRPr="00984881">
        <w:rPr>
          <w:b/>
          <w:bCs/>
          <w:sz w:val="28"/>
          <w:szCs w:val="28"/>
          <w:rtl/>
        </w:rPr>
        <w:t xml:space="preserve">ﮐﻪ ﺧﺎﻧﻪ ﺧﺎﻧﻪ ﺗﺴﺖ </w:t>
      </w:r>
    </w:p>
    <w:p w:rsidR="00CB105A" w:rsidRDefault="004D25BE" w:rsidP="00711CE0">
      <w:pPr>
        <w:bidi/>
        <w:jc w:val="both"/>
        <w:rPr>
          <w:sz w:val="28"/>
          <w:szCs w:val="28"/>
        </w:rPr>
      </w:pPr>
      <w:r>
        <w:rPr>
          <w:sz w:val="28"/>
          <w:szCs w:val="28"/>
          <w:rtl/>
        </w:rPr>
        <w:t xml:space="preserve"> </w:t>
      </w:r>
      <w:r w:rsidR="00CB105A" w:rsidRPr="00984881">
        <w:rPr>
          <w:sz w:val="28"/>
          <w:szCs w:val="28"/>
          <w:rtl/>
        </w:rPr>
        <w:t>ﺟﺎﻳﮕﺎﻩ ﺗﺨﻢ ﭼﺸﻢ ﻣﺎ ﺁﺷﻴﺎﻧﻪ ﺗﻮ ﻣﻴﺒﺎﺷﺪ</w:t>
      </w:r>
      <w:r w:rsidR="00BD77AA">
        <w:rPr>
          <w:sz w:val="28"/>
          <w:szCs w:val="28"/>
          <w:rtl/>
        </w:rPr>
        <w:t xml:space="preserve">، </w:t>
      </w:r>
      <w:r w:rsidR="00CB105A" w:rsidRPr="00984881">
        <w:rPr>
          <w:sz w:val="28"/>
          <w:szCs w:val="28"/>
          <w:rtl/>
        </w:rPr>
        <w:t>ﮐﻪ ﺑﺠﺎﻯ ﺗﺨﻢ ﭼﺸﻢ ﻣﺎ ﻗﺮﺍﺭ ﮔﻴﺮﻯ</w:t>
      </w:r>
      <w:r w:rsidR="00BD77AA">
        <w:rPr>
          <w:sz w:val="28"/>
          <w:szCs w:val="28"/>
          <w:rtl/>
        </w:rPr>
        <w:t xml:space="preserve">. </w:t>
      </w:r>
      <w:r w:rsidR="00CB105A" w:rsidRPr="00984881">
        <w:rPr>
          <w:sz w:val="28"/>
          <w:szCs w:val="28"/>
          <w:rtl/>
        </w:rPr>
        <w:t>ﭘس ﻟﻄﻒ ﻭﮐﺮﻡ ﮐﻦ</w:t>
      </w:r>
      <w:r w:rsidR="00BD77AA">
        <w:rPr>
          <w:sz w:val="28"/>
          <w:szCs w:val="28"/>
          <w:rtl/>
        </w:rPr>
        <w:t xml:space="preserve">، </w:t>
      </w:r>
      <w:r w:rsidR="00CB105A" w:rsidRPr="00984881">
        <w:rPr>
          <w:sz w:val="28"/>
          <w:szCs w:val="28"/>
          <w:rtl/>
        </w:rPr>
        <w:t>ﻭ ﺩﺭ ﺁﻥ ﻧﺰﻭﻝ ﺍﺟﻠﺎﻝ ﻭ ﺗﺠﻠّﻰ ﺑﻨﻤﺎ</w:t>
      </w:r>
      <w:r w:rsidR="00BD77AA">
        <w:rPr>
          <w:sz w:val="28"/>
          <w:szCs w:val="28"/>
          <w:rtl/>
        </w:rPr>
        <w:t xml:space="preserve">. </w:t>
      </w:r>
      <w:r w:rsidR="00CB105A" w:rsidRPr="00984881">
        <w:rPr>
          <w:sz w:val="28"/>
          <w:szCs w:val="28"/>
          <w:rtl/>
        </w:rPr>
        <w:t>ﮐﻪ ﺩﺭ ﻭﺍﻗﻊ</w:t>
      </w:r>
      <w:r>
        <w:rPr>
          <w:sz w:val="28"/>
          <w:szCs w:val="28"/>
          <w:rtl/>
        </w:rPr>
        <w:t xml:space="preserve"> </w:t>
      </w:r>
      <w:r w:rsidR="00CB105A" w:rsidRPr="00984881">
        <w:rPr>
          <w:sz w:val="28"/>
          <w:szCs w:val="28"/>
          <w:rtl/>
        </w:rPr>
        <w:t>ﺧﺎﻧﻪ ﻣﺎ ﺧﺎﻧﻪ ﺗﻮ ﺍﺳﺖ</w:t>
      </w:r>
      <w:r w:rsidR="00BD77AA">
        <w:rPr>
          <w:sz w:val="28"/>
          <w:szCs w:val="28"/>
          <w:rtl/>
        </w:rPr>
        <w:t xml:space="preserve">، </w:t>
      </w:r>
      <w:r w:rsidR="00CB105A" w:rsidRPr="00984881">
        <w:rPr>
          <w:sz w:val="28"/>
          <w:szCs w:val="28"/>
          <w:rtl/>
        </w:rPr>
        <w:t>ﻭ ﻧﻴﺎﺯ ﺑﺘﻌﺎﺭﻑ ﻧﺪﺍﺭﺩ</w:t>
      </w:r>
      <w:r w:rsidR="00BD77AA">
        <w:rPr>
          <w:sz w:val="28"/>
          <w:szCs w:val="28"/>
          <w:rtl/>
        </w:rPr>
        <w:t xml:space="preserve">. </w:t>
      </w:r>
      <w:r w:rsidR="00CB105A" w:rsidRPr="00984881">
        <w:rPr>
          <w:sz w:val="28"/>
          <w:szCs w:val="28"/>
          <w:rtl/>
        </w:rPr>
        <w:t>ﺯﻳﺮﺍ ﺳﺎﻟﻚ ﻫﻤﻴﺸﻪ ﺻﻮﺭﺕ ﭘﻴﺮ ﺭﺍ ﺩﺭ ﭼﺸﻢ ﺩﻝ</w:t>
      </w:r>
      <w:r>
        <w:rPr>
          <w:sz w:val="28"/>
          <w:szCs w:val="28"/>
          <w:rtl/>
        </w:rPr>
        <w:t xml:space="preserve"> </w:t>
      </w:r>
      <w:r w:rsidR="00CB105A" w:rsidRPr="00984881">
        <w:rPr>
          <w:sz w:val="28"/>
          <w:szCs w:val="28"/>
          <w:rtl/>
        </w:rPr>
        <w:t>ﺧﻮﺩ ﺣﺎﺿﺮ ﺩﺍﺭﺩ</w:t>
      </w:r>
      <w:r w:rsidR="00BD77AA">
        <w:rPr>
          <w:sz w:val="28"/>
          <w:szCs w:val="28"/>
          <w:rtl/>
        </w:rPr>
        <w:t xml:space="preserve">. </w:t>
      </w:r>
      <w:r w:rsidR="00DA649A" w:rsidRPr="00984881">
        <w:rPr>
          <w:sz w:val="28"/>
          <w:szCs w:val="28"/>
          <w:rtl/>
        </w:rPr>
        <w:t>پس</w:t>
      </w:r>
      <w:r>
        <w:rPr>
          <w:sz w:val="28"/>
          <w:szCs w:val="28"/>
          <w:rtl/>
        </w:rPr>
        <w:t xml:space="preserve"> </w:t>
      </w:r>
      <w:r w:rsidR="00CB105A" w:rsidRPr="00984881">
        <w:rPr>
          <w:sz w:val="28"/>
          <w:szCs w:val="28"/>
          <w:rtl/>
        </w:rPr>
        <w:t>ﺟﺎﻳﮕﺎﻩ ﭘﻴﺮ ﺩﺭ ﭼﺸﻢ ﻭ ﺩﺭ ﺩﻝ</w:t>
      </w:r>
      <w:r>
        <w:rPr>
          <w:sz w:val="28"/>
          <w:szCs w:val="28"/>
          <w:rtl/>
        </w:rPr>
        <w:t xml:space="preserve"> </w:t>
      </w:r>
      <w:r w:rsidR="00CB105A" w:rsidRPr="00984881">
        <w:rPr>
          <w:sz w:val="28"/>
          <w:szCs w:val="28"/>
          <w:rtl/>
        </w:rPr>
        <w:t>ﺳﺎﻟﻚ ﺑﻮﺩﻩ</w:t>
      </w:r>
      <w:r w:rsidR="00BD77AA">
        <w:rPr>
          <w:sz w:val="28"/>
          <w:szCs w:val="28"/>
          <w:rtl/>
        </w:rPr>
        <w:t xml:space="preserve">، </w:t>
      </w:r>
      <w:r w:rsidR="00CB105A" w:rsidRPr="00984881">
        <w:rPr>
          <w:sz w:val="28"/>
          <w:szCs w:val="28"/>
          <w:rtl/>
        </w:rPr>
        <w:t>ﻭ ﺧﻮﺩ</w:t>
      </w:r>
      <w:r>
        <w:rPr>
          <w:sz w:val="28"/>
          <w:szCs w:val="28"/>
          <w:rtl/>
        </w:rPr>
        <w:t xml:space="preserve"> </w:t>
      </w:r>
      <w:r w:rsidR="00CB105A" w:rsidRPr="00984881">
        <w:rPr>
          <w:sz w:val="28"/>
          <w:szCs w:val="28"/>
          <w:rtl/>
        </w:rPr>
        <w:t>ﺻﺎﺣﺐ ﺧﺎﻧﻪ ﺩﻝ ﺳﺎﻟﻚ ﻣﻴﺒﺎﺷﺪ</w:t>
      </w:r>
      <w:r w:rsidR="00BD77AA">
        <w:rPr>
          <w:sz w:val="28"/>
          <w:szCs w:val="28"/>
          <w:rtl/>
        </w:rPr>
        <w:t xml:space="preserve">. </w:t>
      </w:r>
      <w:r w:rsidR="00CB105A" w:rsidRPr="00984881">
        <w:rPr>
          <w:sz w:val="28"/>
          <w:szCs w:val="28"/>
          <w:rtl/>
        </w:rPr>
        <w:t>ﻭ ﺭﻭﺍﻕ ﺳﺎﻟﻮﻥ ﻭﻳﺎ ﺳﻘﻒ ﺑﻠﻨﺪ</w:t>
      </w:r>
      <w:r w:rsidR="00BD77AA">
        <w:rPr>
          <w:sz w:val="28"/>
          <w:szCs w:val="28"/>
          <w:rtl/>
        </w:rPr>
        <w:t xml:space="preserve">، </w:t>
      </w:r>
      <w:r w:rsidR="00CB105A" w:rsidRPr="00984881">
        <w:rPr>
          <w:sz w:val="28"/>
          <w:szCs w:val="28"/>
          <w:rtl/>
        </w:rPr>
        <w:t>ﮐﻪ ﻣﺤﻴﻂ ﺍﺷﺮﺍﻓﻰ ﺩﺍﺭﺩ</w:t>
      </w:r>
      <w:r w:rsidR="00BD77AA">
        <w:rPr>
          <w:sz w:val="28"/>
          <w:szCs w:val="28"/>
          <w:rtl/>
        </w:rPr>
        <w:t xml:space="preserve">، </w:t>
      </w:r>
      <w:r w:rsidR="00CB105A" w:rsidRPr="00984881">
        <w:rPr>
          <w:sz w:val="28"/>
          <w:szCs w:val="28"/>
          <w:rtl/>
        </w:rPr>
        <w:t>ﺣﺎﻓﻆ ﮔﻮﺩﺍﻝ ﭼﺸﻢ ﺧﻮﺩ ﺭﺍ ﭼﻨﺎﻥ ﺑﺰﺭﮒ ﻣﻴﺪﺍﻧﺪ</w:t>
      </w:r>
      <w:r w:rsidR="00BD77AA">
        <w:rPr>
          <w:sz w:val="28"/>
          <w:szCs w:val="28"/>
          <w:rtl/>
        </w:rPr>
        <w:t xml:space="preserve">، </w:t>
      </w:r>
      <w:r w:rsidR="00CB105A" w:rsidRPr="00984881">
        <w:rPr>
          <w:sz w:val="28"/>
          <w:szCs w:val="28"/>
          <w:rtl/>
        </w:rPr>
        <w:t>ﮐﻪ ﺷﺎﻳﺴﺘﻪ ﻧﺰﻭﻝ ﺍﺟﻠﺎﻝ ﻭﺗﺠﻠّﻰ ﺍﻟﻬﻰ ﺍﺯ ﭘﻴﺮ ﮐﺎﻣﻞ ﻫﺴﺖ</w:t>
      </w:r>
      <w:r w:rsidR="00BD77AA">
        <w:rPr>
          <w:sz w:val="28"/>
          <w:szCs w:val="28"/>
          <w:rtl/>
        </w:rPr>
        <w:t xml:space="preserve">. </w:t>
      </w:r>
      <w:r w:rsidR="00CB105A" w:rsidRPr="00984881">
        <w:rPr>
          <w:sz w:val="28"/>
          <w:szCs w:val="28"/>
          <w:rtl/>
        </w:rPr>
        <w:t>ﺁﺷﻴﺎﻧﻪ ﺟﺎﻳﮕﺎﻩ ﺁﺷﻨﺎ ﺍﺳﺖ</w:t>
      </w:r>
      <w:r w:rsidR="00BD77AA">
        <w:rPr>
          <w:sz w:val="28"/>
          <w:szCs w:val="28"/>
          <w:rtl/>
        </w:rPr>
        <w:t xml:space="preserve">، </w:t>
      </w:r>
      <w:r w:rsidR="00CB105A" w:rsidRPr="00984881">
        <w:rPr>
          <w:sz w:val="28"/>
          <w:szCs w:val="28"/>
          <w:rtl/>
        </w:rPr>
        <w:t>ﺗﺎ ﻟﺎﻧﻪﺍﻯ ﺑﺮﺍﻯ ﭘﺮﻧﺪﻩ ﺭﻭﺡ ﺳﺎﻟﻚ</w:t>
      </w:r>
      <w:r w:rsidR="00BD77AA">
        <w:rPr>
          <w:sz w:val="28"/>
          <w:szCs w:val="28"/>
          <w:rtl/>
        </w:rPr>
        <w:t xml:space="preserve">، </w:t>
      </w:r>
      <w:r w:rsidR="00CB105A" w:rsidRPr="00984881">
        <w:rPr>
          <w:sz w:val="28"/>
          <w:szCs w:val="28"/>
          <w:rtl/>
        </w:rPr>
        <w:t>ﻭ ﺟﺎﻳﮕﺎﻩ</w:t>
      </w:r>
      <w:r>
        <w:rPr>
          <w:sz w:val="28"/>
          <w:szCs w:val="28"/>
          <w:rtl/>
        </w:rPr>
        <w:t xml:space="preserve"> </w:t>
      </w:r>
      <w:r w:rsidR="00CB105A" w:rsidRPr="00984881">
        <w:rPr>
          <w:sz w:val="28"/>
          <w:szCs w:val="28"/>
          <w:rtl/>
        </w:rPr>
        <w:t>ﮐﺮﻡ ﻧﻤﻮﺩﻥ ﻭ ﻟﻄﻒ ﭘﻴﺮ ﮔﺮﺩﺩ</w:t>
      </w:r>
      <w:r w:rsidR="00BD77AA">
        <w:rPr>
          <w:sz w:val="28"/>
          <w:szCs w:val="28"/>
          <w:rtl/>
        </w:rPr>
        <w:t xml:space="preserve">. </w:t>
      </w:r>
      <w:r w:rsidR="00CB105A" w:rsidRPr="00984881">
        <w:rPr>
          <w:sz w:val="28"/>
          <w:szCs w:val="28"/>
          <w:rtl/>
        </w:rPr>
        <w:t>ﮐﻪ ﮐﺮﺍﻣﺎﺕ ﻭ ﺍﻣﺘﻴﺎﺯﺍﺕ ﻋﻘﻠﻰ ﻭ ﻋﺎﻃﻔﻰ ﻭ ﺷﻬﻮﺩﻯ ﺍﺯ ﭘﻴﺮ ﺩﺭﻳﺎﻓﺖ ﻣﻴﮑﻨﺪ</w:t>
      </w:r>
      <w:r w:rsidR="00BD77AA">
        <w:rPr>
          <w:sz w:val="28"/>
          <w:szCs w:val="28"/>
          <w:rtl/>
        </w:rPr>
        <w:t xml:space="preserve">، </w:t>
      </w:r>
      <w:r w:rsidR="00CB105A" w:rsidRPr="00984881">
        <w:rPr>
          <w:sz w:val="28"/>
          <w:szCs w:val="28"/>
          <w:rtl/>
        </w:rPr>
        <w:t>ﻭ ﻫﺮﺟﺎ ﺑﺎﺷﺪ</w:t>
      </w:r>
      <w:r w:rsidR="00BD77AA">
        <w:rPr>
          <w:sz w:val="28"/>
          <w:szCs w:val="28"/>
          <w:rtl/>
        </w:rPr>
        <w:t xml:space="preserve">، </w:t>
      </w:r>
      <w:r w:rsidR="00CB105A" w:rsidRPr="00984881">
        <w:rPr>
          <w:sz w:val="28"/>
          <w:szCs w:val="28"/>
          <w:rtl/>
        </w:rPr>
        <w:t>ﺳﻴﻞ ﺣﮑﻤﺘﻬﺎﻯ ﻟﺪﻧّﻰ ﺍﻭ ﺟﺎﺭﻯ ﺍﺳﺖ</w:t>
      </w:r>
      <w:r>
        <w:rPr>
          <w:sz w:val="28"/>
          <w:szCs w:val="28"/>
          <w:rtl/>
        </w:rPr>
        <w:t xml:space="preserve"> </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ﺑﻠﻄﻒ ﺧﺎﻝ ﻭﺧﻂ</w:t>
      </w:r>
      <w:r w:rsidR="00BD77AA">
        <w:rPr>
          <w:b/>
          <w:bCs/>
          <w:sz w:val="28"/>
          <w:szCs w:val="28"/>
          <w:rtl/>
        </w:rPr>
        <w:t xml:space="preserve">، </w:t>
      </w:r>
      <w:r w:rsidRPr="00984881">
        <w:rPr>
          <w:b/>
          <w:bCs/>
          <w:sz w:val="28"/>
          <w:szCs w:val="28"/>
          <w:rtl/>
        </w:rPr>
        <w:t>ﺍﺯ ﻋﺎﺭﻓﺎﻥ ﺭﺑﻮﺩﻯ ﺩﻝ</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ﻟﻄﻴفه اﻯ ﻋﺠﺐ</w:t>
      </w:r>
      <w:r w:rsidR="00BD77AA">
        <w:rPr>
          <w:b/>
          <w:bCs/>
          <w:sz w:val="28"/>
          <w:szCs w:val="28"/>
          <w:rtl/>
        </w:rPr>
        <w:t xml:space="preserve">، </w:t>
      </w:r>
      <w:r w:rsidRPr="00984881">
        <w:rPr>
          <w:b/>
          <w:bCs/>
          <w:sz w:val="28"/>
          <w:szCs w:val="28"/>
          <w:rtl/>
        </w:rPr>
        <w:t xml:space="preserve">ﺯﻳﺮ ﺩﺍﻡ ﻭ ﺩﺍﻧﻪٴ ﺗﺴﺖ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ﺣﺎﻓﻆ ﭘﻴﺮ ﺧﻮﺩﺭﺍ ﭼﻨﺎﻥ ﺑﺎ ﺧﻂ</w:t>
      </w:r>
      <w:r>
        <w:rPr>
          <w:sz w:val="28"/>
          <w:szCs w:val="28"/>
          <w:rtl/>
        </w:rPr>
        <w:t xml:space="preserve"> </w:t>
      </w:r>
      <w:r w:rsidR="00CB105A" w:rsidRPr="00984881">
        <w:rPr>
          <w:sz w:val="28"/>
          <w:szCs w:val="28"/>
          <w:rtl/>
        </w:rPr>
        <w:t>ﻭﺧﺎﻝ ﻭ ﻧﻘﺸﻬﺎﻯ ﺯﻳﺒﺎﻯ</w:t>
      </w:r>
      <w:r>
        <w:rPr>
          <w:sz w:val="28"/>
          <w:szCs w:val="28"/>
          <w:rtl/>
        </w:rPr>
        <w:t xml:space="preserve"> </w:t>
      </w:r>
      <w:r w:rsidR="00CB105A" w:rsidRPr="00984881">
        <w:rPr>
          <w:sz w:val="28"/>
          <w:szCs w:val="28"/>
          <w:rtl/>
        </w:rPr>
        <w:t>ﺻﻮﺭﺕ ﻭ ﺳﻴﺮﺕ</w:t>
      </w:r>
      <w:r>
        <w:rPr>
          <w:sz w:val="28"/>
          <w:szCs w:val="28"/>
          <w:rtl/>
        </w:rPr>
        <w:t xml:space="preserve"> </w:t>
      </w:r>
      <w:r w:rsidR="00CB105A" w:rsidRPr="00984881">
        <w:rPr>
          <w:sz w:val="28"/>
          <w:szCs w:val="28"/>
          <w:rtl/>
        </w:rPr>
        <w:t>ﻭ</w:t>
      </w:r>
      <w:r>
        <w:rPr>
          <w:sz w:val="28"/>
          <w:szCs w:val="28"/>
          <w:rtl/>
        </w:rPr>
        <w:t xml:space="preserve"> </w:t>
      </w:r>
      <w:r w:rsidR="00CB105A" w:rsidRPr="00984881">
        <w:rPr>
          <w:sz w:val="28"/>
          <w:szCs w:val="28"/>
          <w:rtl/>
        </w:rPr>
        <w:t>ﺩﺭ ﮔﻴﺴﻮﺍﻥ ﻭ ﺃﺑﺮﻭﺍﻥ ﻭ ﺳﻴﺎﻫﻰ ﭼﺸﻤﺎﻥ ﻭ ﺷﻴﺮﻳﻨﻰ ﺯﺑﺎﻥ ﻭ ﮐﺮﺷﻤﻪ ﻫﺎﻯ ﺣﺮﮐﺎﺕ ﺃﻧﺪﺍﻡ ﻣﻴﺪﺍﻧﺪ</w:t>
      </w:r>
      <w:r w:rsidR="00BD77AA">
        <w:rPr>
          <w:sz w:val="28"/>
          <w:szCs w:val="28"/>
          <w:rtl/>
        </w:rPr>
        <w:t xml:space="preserve">. </w:t>
      </w:r>
      <w:r w:rsidR="00CB105A" w:rsidRPr="00984881">
        <w:rPr>
          <w:sz w:val="28"/>
          <w:szCs w:val="28"/>
          <w:rtl/>
        </w:rPr>
        <w:t>ﮐﻪ ﺣﺘﻰ ﻋﺎﺭﻓﺎﻥ</w:t>
      </w:r>
      <w:r w:rsidR="00BD77AA">
        <w:rPr>
          <w:sz w:val="28"/>
          <w:szCs w:val="28"/>
          <w:rtl/>
        </w:rPr>
        <w:t xml:space="preserve">، </w:t>
      </w:r>
      <w:r w:rsidR="00CB105A" w:rsidRPr="00984881">
        <w:rPr>
          <w:sz w:val="28"/>
          <w:szCs w:val="28"/>
          <w:rtl/>
        </w:rPr>
        <w:t>ﮐﻪ ﺧﻮﺩ ﻣﻌﺸﻮﻕ ﮔﺮﻭﻫﻰ</w:t>
      </w:r>
      <w:r>
        <w:rPr>
          <w:sz w:val="28"/>
          <w:szCs w:val="28"/>
          <w:rtl/>
        </w:rPr>
        <w:t xml:space="preserve"> </w:t>
      </w:r>
      <w:r w:rsidR="00CB105A" w:rsidRPr="00984881">
        <w:rPr>
          <w:sz w:val="28"/>
          <w:szCs w:val="28"/>
          <w:rtl/>
        </w:rPr>
        <w:t>ﺩﻳﮕﺮ ﻫﺴﺘﻨﺪ</w:t>
      </w:r>
      <w:r w:rsidR="00BD77AA">
        <w:rPr>
          <w:sz w:val="28"/>
          <w:szCs w:val="28"/>
          <w:rtl/>
        </w:rPr>
        <w:t xml:space="preserve">، </w:t>
      </w:r>
      <w:r w:rsidR="00CB105A" w:rsidRPr="00984881">
        <w:rPr>
          <w:sz w:val="28"/>
          <w:szCs w:val="28"/>
          <w:rtl/>
        </w:rPr>
        <w:t>ﻋﺎﺷﻖ</w:t>
      </w:r>
      <w:r>
        <w:rPr>
          <w:sz w:val="28"/>
          <w:szCs w:val="28"/>
          <w:rtl/>
        </w:rPr>
        <w:t xml:space="preserve"> </w:t>
      </w:r>
      <w:r w:rsidR="00CB105A" w:rsidRPr="00984881">
        <w:rPr>
          <w:sz w:val="28"/>
          <w:szCs w:val="28"/>
          <w:rtl/>
        </w:rPr>
        <w:t>ﭘﻴﺮ</w:t>
      </w:r>
      <w:r>
        <w:rPr>
          <w:sz w:val="28"/>
          <w:szCs w:val="28"/>
          <w:rtl/>
        </w:rPr>
        <w:t xml:space="preserve"> </w:t>
      </w:r>
      <w:r w:rsidR="00CB105A" w:rsidRPr="00984881">
        <w:rPr>
          <w:sz w:val="28"/>
          <w:szCs w:val="28"/>
          <w:rtl/>
        </w:rPr>
        <w:t>ﺣﺎﻓﻆ</w:t>
      </w:r>
      <w:r>
        <w:rPr>
          <w:sz w:val="28"/>
          <w:szCs w:val="28"/>
          <w:rtl/>
        </w:rPr>
        <w:t xml:space="preserve"> </w:t>
      </w:r>
      <w:r w:rsidR="00CB105A" w:rsidRPr="00984881">
        <w:rPr>
          <w:sz w:val="28"/>
          <w:szCs w:val="28"/>
          <w:rtl/>
        </w:rPr>
        <w:t>ﺷﺪﻩ ﺍﻧﺪ</w:t>
      </w:r>
      <w:r w:rsidR="00BD77AA">
        <w:rPr>
          <w:sz w:val="28"/>
          <w:szCs w:val="28"/>
          <w:rtl/>
        </w:rPr>
        <w:t xml:space="preserve">، </w:t>
      </w:r>
      <w:r w:rsidR="00CB105A" w:rsidRPr="00984881">
        <w:rPr>
          <w:sz w:val="28"/>
          <w:szCs w:val="28"/>
          <w:rtl/>
        </w:rPr>
        <w:t>ﻭﺩﻝ ﺍﺯ ﺩﺳﺖ ﺩﺍﺩﻧﺪ</w:t>
      </w:r>
      <w:r w:rsidR="00BD77AA">
        <w:rPr>
          <w:sz w:val="28"/>
          <w:szCs w:val="28"/>
          <w:rtl/>
        </w:rPr>
        <w:t xml:space="preserve">. </w:t>
      </w:r>
      <w:r w:rsidR="00CB105A" w:rsidRPr="00984881">
        <w:rPr>
          <w:sz w:val="28"/>
          <w:szCs w:val="28"/>
          <w:rtl/>
        </w:rPr>
        <w:t>ﺯﻳﺮﺍ ﻟﻄﺎﻳﻒ ﻭ ﻇﺮﺍﻳﻒ ﻭ ﻧﮑﺎﺕ ﺣﺴّﺎس ﻋﻘﻠﻰ ﻭ ﺃﺩﺑﻰ ﻭ ﺑﻴﺎﻧﻰ ﻭ ﻣﻌﺠﺰﺍﺕ ﺩﻳﮕﺮ ﮐﻠﺎﻣﻰ</w:t>
      </w:r>
      <w:r w:rsidR="00BD77AA">
        <w:rPr>
          <w:sz w:val="28"/>
          <w:szCs w:val="28"/>
          <w:rtl/>
        </w:rPr>
        <w:t xml:space="preserve">، </w:t>
      </w:r>
      <w:r w:rsidR="00CB105A" w:rsidRPr="00984881">
        <w:rPr>
          <w:sz w:val="28"/>
          <w:szCs w:val="28"/>
          <w:rtl/>
        </w:rPr>
        <w:t xml:space="preserve">ﻧﺘﻴﺠﻪ ﻣﻌﺠﺰﻩ ﻧﻴﺮﻭﻫﺎﻯ </w:t>
      </w:r>
      <w:r w:rsidR="001F7F2C" w:rsidRPr="00984881">
        <w:rPr>
          <w:sz w:val="28"/>
          <w:szCs w:val="28"/>
          <w:rtl/>
        </w:rPr>
        <w:t>تصرّف</w:t>
      </w:r>
      <w:r>
        <w:rPr>
          <w:sz w:val="28"/>
          <w:szCs w:val="28"/>
          <w:rtl/>
        </w:rPr>
        <w:t xml:space="preserve"> </w:t>
      </w:r>
      <w:r w:rsidR="00CB105A" w:rsidRPr="00984881">
        <w:rPr>
          <w:sz w:val="28"/>
          <w:szCs w:val="28"/>
          <w:rtl/>
        </w:rPr>
        <w:t>ﻋﺎﻡ ﻋﺮﻓﺎ</w:t>
      </w:r>
      <w:r w:rsidR="00BD77AA">
        <w:rPr>
          <w:sz w:val="28"/>
          <w:szCs w:val="28"/>
          <w:rtl/>
        </w:rPr>
        <w:t xml:space="preserve">، </w:t>
      </w:r>
      <w:r w:rsidR="00CB105A" w:rsidRPr="00984881">
        <w:rPr>
          <w:sz w:val="28"/>
          <w:szCs w:val="28"/>
          <w:rtl/>
        </w:rPr>
        <w:t>ﻭ ﺧﺎﺹ ﺧﻮﺩ ﭘﻴﺮ ﺍﺳﺖ</w:t>
      </w:r>
      <w:r w:rsidR="00BD77AA">
        <w:rPr>
          <w:sz w:val="28"/>
          <w:szCs w:val="28"/>
          <w:rtl/>
        </w:rPr>
        <w:t xml:space="preserve">، </w:t>
      </w:r>
      <w:r w:rsidR="00CB105A" w:rsidRPr="00984881">
        <w:rPr>
          <w:sz w:val="28"/>
          <w:szCs w:val="28"/>
          <w:rtl/>
        </w:rPr>
        <w:t>ﮐﻪ ﺧﺪﺍﻭﻧﺪ ﺍﻭﺭﺍ ﺑﺪﺍﻥ ﻣﺴﻠّﺢ ﮐﺮﺩﻩ</w:t>
      </w:r>
      <w:r w:rsidR="00BD77AA">
        <w:rPr>
          <w:sz w:val="28"/>
          <w:szCs w:val="28"/>
          <w:rtl/>
        </w:rPr>
        <w:t xml:space="preserve">، </w:t>
      </w:r>
      <w:r w:rsidR="00CB105A" w:rsidRPr="00984881">
        <w:rPr>
          <w:sz w:val="28"/>
          <w:szCs w:val="28"/>
          <w:rtl/>
        </w:rPr>
        <w:t>ﮐﻪ ﺩﺭ ﺟﻬﺎﻥ ﺑﺨﺪﻣﺖ ﺑﭙﺮﺩﺍﺯﺩ</w:t>
      </w:r>
      <w:r w:rsidR="00BD77AA">
        <w:rPr>
          <w:sz w:val="28"/>
          <w:szCs w:val="28"/>
          <w:rtl/>
        </w:rPr>
        <w:t xml:space="preserve">. </w:t>
      </w:r>
      <w:r w:rsidR="00CB105A" w:rsidRPr="00984881">
        <w:rPr>
          <w:sz w:val="28"/>
          <w:szCs w:val="28"/>
          <w:rtl/>
        </w:rPr>
        <w:t>ﻭﺳﺮﺍﺳﺮ ﻋﺠﺐ ﺍﺳﺖ</w:t>
      </w:r>
      <w:r w:rsidR="00BD77AA">
        <w:rPr>
          <w:sz w:val="28"/>
          <w:szCs w:val="28"/>
          <w:rtl/>
        </w:rPr>
        <w:t xml:space="preserve">. </w:t>
      </w:r>
      <w:r w:rsidR="00CB105A" w:rsidRPr="00984881">
        <w:rPr>
          <w:sz w:val="28"/>
          <w:szCs w:val="28"/>
          <w:rtl/>
        </w:rPr>
        <w:t>ﮐﻪ ﺧﻮﺩ ﭘﻴﺮ ﺍﮔﺮ ﺩﺍﻡ ﻭ ﺩﺍﻧﻪ ﺑﺮﺍﻯ ﺭﺑﻮﺩﻥ ﺩﻝ</w:t>
      </w:r>
      <w:r>
        <w:rPr>
          <w:sz w:val="28"/>
          <w:szCs w:val="28"/>
          <w:rtl/>
        </w:rPr>
        <w:t xml:space="preserve"> </w:t>
      </w:r>
      <w:r w:rsidR="00CB105A" w:rsidRPr="00984881">
        <w:rPr>
          <w:sz w:val="28"/>
          <w:szCs w:val="28"/>
          <w:rtl/>
        </w:rPr>
        <w:t>ﺩﻳﮕﺮﺍﻥ ﮔﺴﺘﺮﺩﻩ ﺍﺳﺖ</w:t>
      </w:r>
      <w:r w:rsidR="00BD77AA">
        <w:rPr>
          <w:sz w:val="28"/>
          <w:szCs w:val="28"/>
          <w:rtl/>
        </w:rPr>
        <w:t xml:space="preserve">، </w:t>
      </w:r>
      <w:r w:rsidR="00CB105A" w:rsidRPr="00984881">
        <w:rPr>
          <w:sz w:val="28"/>
          <w:szCs w:val="28"/>
          <w:rtl/>
        </w:rPr>
        <w:t>ﺍﻳﻦ ﻟﻄﻴﻔﻪ ﻫﺎ ﭘﻴﺪﺍ ﻣﻴﺸﻮﻧﺪ</w:t>
      </w:r>
      <w:r w:rsidR="00BD77AA">
        <w:rPr>
          <w:sz w:val="28"/>
          <w:szCs w:val="28"/>
          <w:rtl/>
        </w:rPr>
        <w:t xml:space="preserve">، </w:t>
      </w:r>
      <w:r w:rsidR="00CB105A" w:rsidRPr="00984881">
        <w:rPr>
          <w:sz w:val="28"/>
          <w:szCs w:val="28"/>
          <w:rtl/>
        </w:rPr>
        <w:t xml:space="preserve">ﻭ ﺍﻣﻴﺪﻭﺍﺭﻡ ﭘﻴﺮ ﺿﺮﺭﻯ ﻧﮑﺮﺩﻩ ﺑﺎﺷﺪ </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ﺩﻟﺖ ﺑﻮﺻﻞ ﮔﻞ</w:t>
      </w:r>
      <w:r w:rsidR="00BD77AA">
        <w:rPr>
          <w:b/>
          <w:bCs/>
          <w:sz w:val="28"/>
          <w:szCs w:val="28"/>
          <w:rtl/>
        </w:rPr>
        <w:t xml:space="preserve">، </w:t>
      </w:r>
      <w:r w:rsidRPr="00984881">
        <w:rPr>
          <w:b/>
          <w:bCs/>
          <w:sz w:val="28"/>
          <w:szCs w:val="28"/>
          <w:rtl/>
        </w:rPr>
        <w:t>ﺃﻯ ﺑﻠﺒﻞ ﺻﺒﺎ ﺧﻮﺵ ﺑﺎﺩ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ﮐﻪ ﺩﺭ ﭼﻤﻦ ﻫﻤﻪ ﮔﻠﺒﺎﻧﮓ ﻋﺎﺷﻘﺎﻧﻪ ﺗﺴﺖ </w:t>
      </w:r>
    </w:p>
    <w:p w:rsidR="00CB105A" w:rsidRPr="00984881" w:rsidRDefault="00CB105A" w:rsidP="00711CE0">
      <w:pPr>
        <w:bidi/>
        <w:jc w:val="both"/>
        <w:rPr>
          <w:sz w:val="28"/>
          <w:szCs w:val="28"/>
          <w:rtl/>
        </w:rPr>
      </w:pPr>
      <w:r w:rsidRPr="00984881">
        <w:rPr>
          <w:sz w:val="28"/>
          <w:szCs w:val="28"/>
          <w:rtl/>
        </w:rPr>
        <w:t>ﺣﺎﻓﻆ</w:t>
      </w:r>
      <w:r w:rsidR="004D25BE">
        <w:rPr>
          <w:sz w:val="28"/>
          <w:szCs w:val="28"/>
          <w:rtl/>
        </w:rPr>
        <w:t xml:space="preserve"> </w:t>
      </w:r>
      <w:r w:rsidRPr="00984881">
        <w:rPr>
          <w:sz w:val="28"/>
          <w:szCs w:val="28"/>
          <w:rtl/>
        </w:rPr>
        <w:t>ﺑﻠﺒﻞ ﺻﺒﺎ</w:t>
      </w:r>
      <w:r w:rsidR="00BD77AA">
        <w:rPr>
          <w:sz w:val="28"/>
          <w:szCs w:val="28"/>
          <w:rtl/>
        </w:rPr>
        <w:t xml:space="preserve">، </w:t>
      </w:r>
      <w:r w:rsidRPr="00984881">
        <w:rPr>
          <w:sz w:val="28"/>
          <w:szCs w:val="28"/>
          <w:rtl/>
        </w:rPr>
        <w:t>ﮐﻪ ﺑﺘﺎﺯﮔﻰ ﺑﻮﺻﻞ ﮔﻞ</w:t>
      </w:r>
      <w:r w:rsidR="00BD77AA">
        <w:rPr>
          <w:sz w:val="28"/>
          <w:szCs w:val="28"/>
          <w:rtl/>
        </w:rPr>
        <w:t xml:space="preserve">، </w:t>
      </w:r>
      <w:r w:rsidRPr="00984881">
        <w:rPr>
          <w:sz w:val="28"/>
          <w:szCs w:val="28"/>
          <w:rtl/>
        </w:rPr>
        <w:t>ﺩﺭ ﺁﻏﺎﺯ ﺑﻬﺎﺭ ﺧﻮﺵ ﻭﺩﻟﺸﺎﺩ ﺷﺪﻩ</w:t>
      </w:r>
      <w:r w:rsidR="00BD77AA">
        <w:rPr>
          <w:sz w:val="28"/>
          <w:szCs w:val="28"/>
          <w:rtl/>
        </w:rPr>
        <w:t xml:space="preserve">، </w:t>
      </w:r>
      <w:r w:rsidRPr="00984881">
        <w:rPr>
          <w:sz w:val="28"/>
          <w:szCs w:val="28"/>
          <w:rtl/>
        </w:rPr>
        <w:t>ﺁﺭﺯﻭ</w:t>
      </w:r>
      <w:r w:rsidR="004D25BE">
        <w:rPr>
          <w:sz w:val="28"/>
          <w:szCs w:val="28"/>
          <w:rtl/>
        </w:rPr>
        <w:t xml:space="preserve"> </w:t>
      </w:r>
      <w:r w:rsidRPr="00984881">
        <w:rPr>
          <w:sz w:val="28"/>
          <w:szCs w:val="28"/>
          <w:rtl/>
        </w:rPr>
        <w:t>ﺩﺍﺭﺩ ﺍﻳﻦ ﺷﺎﺩﻯ ﺩﻝ ﺣﺎﻓﻆ ﺭﺍ</w:t>
      </w:r>
      <w:r w:rsidR="004D25BE">
        <w:rPr>
          <w:sz w:val="28"/>
          <w:szCs w:val="28"/>
          <w:rtl/>
        </w:rPr>
        <w:t xml:space="preserve"> </w:t>
      </w:r>
      <w:r w:rsidRPr="00984881">
        <w:rPr>
          <w:sz w:val="28"/>
          <w:szCs w:val="28"/>
          <w:rtl/>
        </w:rPr>
        <w:t>ﺑﭽﻤﻦ ﺧﺎﻧﻘﺎﻩ ﺑﺒﺮﺩ</w:t>
      </w:r>
      <w:r w:rsidR="00BD77AA">
        <w:rPr>
          <w:sz w:val="28"/>
          <w:szCs w:val="28"/>
          <w:rtl/>
        </w:rPr>
        <w:t xml:space="preserve">. </w:t>
      </w:r>
      <w:r w:rsidRPr="00984881">
        <w:rPr>
          <w:sz w:val="28"/>
          <w:szCs w:val="28"/>
          <w:rtl/>
        </w:rPr>
        <w:t>ﻫﺮ ﮔﻞ</w:t>
      </w:r>
      <w:r w:rsidR="004D25BE">
        <w:rPr>
          <w:sz w:val="28"/>
          <w:szCs w:val="28"/>
          <w:rtl/>
        </w:rPr>
        <w:t xml:space="preserve"> </w:t>
      </w:r>
      <w:r w:rsidRPr="00984881">
        <w:rPr>
          <w:sz w:val="28"/>
          <w:szCs w:val="28"/>
          <w:rtl/>
        </w:rPr>
        <w:t>ﮐﻪ ﺁﻭﺍﺯ ﻭ ﺳﺮﻭﺩ ﻭﻧﺪﺍ ﻭ ﺩﻋﺎﺋﻰ ﮐﻪ ﻣﻴﺸﻨﻮﻳﻢ</w:t>
      </w:r>
      <w:r w:rsidR="00BD77AA">
        <w:rPr>
          <w:sz w:val="28"/>
          <w:szCs w:val="28"/>
          <w:rtl/>
        </w:rPr>
        <w:t xml:space="preserve">، </w:t>
      </w:r>
      <w:r w:rsidRPr="00984881">
        <w:rPr>
          <w:sz w:val="28"/>
          <w:szCs w:val="28"/>
          <w:rtl/>
        </w:rPr>
        <w:t>ﻋﺎﺷﻘﺎﻧﻪ ﺑﺮﺍﻯ ﺗﻮ ﺟﺎﺭﻯ ﺍﺳﺖ</w:t>
      </w:r>
      <w:r w:rsidR="00BD77AA">
        <w:rPr>
          <w:sz w:val="28"/>
          <w:szCs w:val="28"/>
          <w:rtl/>
        </w:rPr>
        <w:t xml:space="preserve">. </w:t>
      </w:r>
      <w:r w:rsidRPr="00984881">
        <w:rPr>
          <w:sz w:val="28"/>
          <w:szCs w:val="28"/>
          <w:rtl/>
        </w:rPr>
        <w:t>ﺟﻬﺎﻥ (ﺩَﻣَﻦ)ﺍﺳﺖ</w:t>
      </w:r>
      <w:r w:rsidR="00BD77AA">
        <w:rPr>
          <w:sz w:val="28"/>
          <w:szCs w:val="28"/>
          <w:rtl/>
        </w:rPr>
        <w:t xml:space="preserve">، </w:t>
      </w:r>
      <w:r w:rsidRPr="00984881">
        <w:rPr>
          <w:sz w:val="28"/>
          <w:szCs w:val="28"/>
          <w:rtl/>
        </w:rPr>
        <w:t>ﻭ ﺧﺎﻧﻘﺎﻩ ﭘﻴﺮ</w:t>
      </w:r>
      <w:r w:rsidR="00711CE0" w:rsidRPr="00984881">
        <w:rPr>
          <w:rFonts w:hint="cs"/>
          <w:sz w:val="28"/>
          <w:szCs w:val="28"/>
          <w:rtl/>
        </w:rPr>
        <w:t xml:space="preserve"> </w:t>
      </w:r>
      <w:r w:rsidRPr="00984881">
        <w:rPr>
          <w:sz w:val="28"/>
          <w:szCs w:val="28"/>
          <w:rtl/>
        </w:rPr>
        <w:t>(ﭼَﻤَﻦ ) ﺳﺮﺳﺒﺰ</w:t>
      </w:r>
      <w:r w:rsidR="00BD77AA">
        <w:rPr>
          <w:sz w:val="28"/>
          <w:szCs w:val="28"/>
          <w:rtl/>
        </w:rPr>
        <w:t xml:space="preserve">، </w:t>
      </w:r>
      <w:r w:rsidRPr="00984881">
        <w:rPr>
          <w:sz w:val="28"/>
          <w:szCs w:val="28"/>
          <w:rtl/>
        </w:rPr>
        <w:t>ﮐﻪ ﺷﻨﻮﻧﺪﮔﺎﻥ ﻭ ﺳﺎﻟﮑﺎﻥ ﺩﺭ ﺁﻥ ﻫﺴﺘﻨﺪ</w:t>
      </w:r>
      <w:r w:rsidR="00BD77AA">
        <w:rPr>
          <w:sz w:val="28"/>
          <w:szCs w:val="28"/>
          <w:rtl/>
        </w:rPr>
        <w:t xml:space="preserve">. </w:t>
      </w:r>
      <w:r w:rsidRPr="00984881">
        <w:rPr>
          <w:sz w:val="28"/>
          <w:szCs w:val="28"/>
          <w:rtl/>
        </w:rPr>
        <w:t>ﮔﺮﭼﻪ ﺩﺭﺧﺘﺎﻥ ﻭ ﺑﻮﺗﻪ ﻫﺎﻯ ﮔﻞ ﻧﻴﺰ ﻫﺴﺖ</w:t>
      </w:r>
      <w:r w:rsidR="00BD77AA">
        <w:rPr>
          <w:sz w:val="28"/>
          <w:szCs w:val="28"/>
          <w:rtl/>
        </w:rPr>
        <w:t xml:space="preserve">. </w:t>
      </w:r>
      <w:r w:rsidRPr="00984881">
        <w:rPr>
          <w:sz w:val="28"/>
          <w:szCs w:val="28"/>
          <w:rtl/>
        </w:rPr>
        <w:t>ﻭﻟﻰ ﭘﻴﺮ ﺍﻟﻬﻰ</w:t>
      </w:r>
      <w:r w:rsidR="00BD77AA">
        <w:rPr>
          <w:sz w:val="28"/>
          <w:szCs w:val="28"/>
          <w:rtl/>
        </w:rPr>
        <w:t xml:space="preserve">، </w:t>
      </w:r>
      <w:r w:rsidRPr="00984881">
        <w:rPr>
          <w:sz w:val="28"/>
          <w:szCs w:val="28"/>
          <w:rtl/>
        </w:rPr>
        <w:t>ﭼﻮﻥ ﺳﺮﻭ ﻧﺎﺯ</w:t>
      </w:r>
      <w:r w:rsidR="00BD77AA">
        <w:rPr>
          <w:sz w:val="28"/>
          <w:szCs w:val="28"/>
          <w:rtl/>
        </w:rPr>
        <w:t xml:space="preserve">، </w:t>
      </w:r>
      <w:r w:rsidRPr="00984881">
        <w:rPr>
          <w:sz w:val="28"/>
          <w:szCs w:val="28"/>
          <w:rtl/>
        </w:rPr>
        <w:t>ﺑﺮﺗﺮﻯ ﺑﺮ ﻫﻤﻪ ﺳﺮﻭﻫﺎﻯ ﺩﻳﮕﺮ إﺷﺮﺍﻑ ﺩﺍﺭﺩ</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ﻋﻠﺎﺝ ﺿﻌﻒ ﺩﻝ ﻣﺎ</w:t>
      </w:r>
      <w:r w:rsidR="00BD77AA">
        <w:rPr>
          <w:b/>
          <w:bCs/>
          <w:sz w:val="28"/>
          <w:szCs w:val="28"/>
          <w:rtl/>
        </w:rPr>
        <w:t xml:space="preserve">، </w:t>
      </w:r>
      <w:r w:rsidRPr="00984881">
        <w:rPr>
          <w:b/>
          <w:bCs/>
          <w:sz w:val="28"/>
          <w:szCs w:val="28"/>
          <w:rtl/>
        </w:rPr>
        <w:t>ﺑﻠﺐ ﺣﻮﺍﻟﺖ ﮐﻦ</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ﺍﻳﻦ ﻣﻔﺮﺡ</w:t>
      </w:r>
      <w:r w:rsidR="00BD77AA">
        <w:rPr>
          <w:b/>
          <w:bCs/>
          <w:sz w:val="28"/>
          <w:szCs w:val="28"/>
          <w:rtl/>
        </w:rPr>
        <w:t xml:space="preserve">، </w:t>
      </w:r>
      <w:r w:rsidRPr="00984881">
        <w:rPr>
          <w:b/>
          <w:bCs/>
          <w:sz w:val="28"/>
          <w:szCs w:val="28"/>
          <w:rtl/>
        </w:rPr>
        <w:t xml:space="preserve">ﻳﺎﻗﻮﺕ ﺩﺭ ﺧﺰﺍﻧﻪ ﺗﺴﺖ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ﻧﺎﺗﻮﺍﻧﻰ ﺩﻝ ﻣﺎ ﺩﺭﻋﻘﻞ ﻭ ﺗﺤﻤّﻞ ﻭﺍﺩﺭﺍﻙ ﻧﺘﻴﺠﻪ ﺁﻟﻮﺩﮔﻰ ﻫﺎﻯ ﻧﺎﺧﻮﺩﺁﮔﺎﻩ ﻭﺭﻭﺍﻥ ﺍﻣّﺎﺭﻩ ﻣﺎ ﺍﺳﺖ</w:t>
      </w:r>
      <w:r w:rsidR="00BD77AA">
        <w:rPr>
          <w:sz w:val="28"/>
          <w:szCs w:val="28"/>
          <w:rtl/>
        </w:rPr>
        <w:t xml:space="preserve">. </w:t>
      </w:r>
      <w:r w:rsidR="00CB105A" w:rsidRPr="00984881">
        <w:rPr>
          <w:sz w:val="28"/>
          <w:szCs w:val="28"/>
          <w:rtl/>
        </w:rPr>
        <w:t>ﮐﻪ ﻣﺎﻧﻊ ﺍﺯ ﮐﺎﺭ ﺩﺭﺳﺖ ﻋﻘﻞ ﻭ ﻓﮑﺮ ﻣﻴﺸﻮﺩ</w:t>
      </w:r>
      <w:r w:rsidR="00BD77AA">
        <w:rPr>
          <w:sz w:val="28"/>
          <w:szCs w:val="28"/>
          <w:rtl/>
        </w:rPr>
        <w:t xml:space="preserve">. </w:t>
      </w:r>
      <w:r w:rsidR="00CB105A" w:rsidRPr="00984881">
        <w:rPr>
          <w:sz w:val="28"/>
          <w:szCs w:val="28"/>
          <w:rtl/>
        </w:rPr>
        <w:t>ﻭﭼﻮﻥ ﺳﺎﻟﻚ</w:t>
      </w:r>
      <w:r w:rsidR="00375D6D" w:rsidRPr="00984881">
        <w:rPr>
          <w:rFonts w:hint="cs"/>
          <w:sz w:val="28"/>
          <w:szCs w:val="28"/>
          <w:rtl/>
        </w:rPr>
        <w:t xml:space="preserve"> </w:t>
      </w:r>
      <w:r w:rsidR="00CB105A" w:rsidRPr="00984881">
        <w:rPr>
          <w:sz w:val="28"/>
          <w:szCs w:val="28"/>
          <w:rtl/>
        </w:rPr>
        <w:t>ﺗﺰﮐﻴﻪ ﻧﻔس</w:t>
      </w:r>
      <w:r>
        <w:rPr>
          <w:sz w:val="28"/>
          <w:szCs w:val="28"/>
          <w:rtl/>
        </w:rPr>
        <w:t xml:space="preserve"> </w:t>
      </w:r>
      <w:r w:rsidR="00CB105A" w:rsidRPr="00984881">
        <w:rPr>
          <w:sz w:val="28"/>
          <w:szCs w:val="28"/>
          <w:rtl/>
        </w:rPr>
        <w:t>ﺑﻴﺸﺘﺮﻯ ﺩﺭ ﺭﻭﺍﻥ ﺁﻟﻮﺩﻩ ﺧﻮﺩ</w:t>
      </w:r>
      <w:r w:rsidR="00BD77AA">
        <w:rPr>
          <w:sz w:val="28"/>
          <w:szCs w:val="28"/>
          <w:rtl/>
        </w:rPr>
        <w:t xml:space="preserve">، </w:t>
      </w:r>
      <w:r w:rsidR="00CB105A" w:rsidRPr="00984881">
        <w:rPr>
          <w:sz w:val="28"/>
          <w:szCs w:val="28"/>
          <w:rtl/>
        </w:rPr>
        <w:t>ﺑﺎ ﺗﺨﻠﻴﻪ ﻭ ﺗﺤﻠﻴﻪ ﺍﻧﺠﺎﻡ ﺑﺪﻫﺪ</w:t>
      </w:r>
      <w:r w:rsidR="00BD77AA">
        <w:rPr>
          <w:sz w:val="28"/>
          <w:szCs w:val="28"/>
          <w:rtl/>
        </w:rPr>
        <w:t xml:space="preserve">، </w:t>
      </w:r>
      <w:r w:rsidR="00CB105A" w:rsidRPr="00984881">
        <w:rPr>
          <w:sz w:val="28"/>
          <w:szCs w:val="28"/>
          <w:rtl/>
        </w:rPr>
        <w:t>ﮐﻪ ﺑﺎ ﺍﺟﺮﺍﻯ ﺩﺳﺘﻮﺭﺍﺕ ﻋﺎﺷﻘﺎﻧﻪ ﻭﻣﺼﺮﺍﻧﻪ ﭘﻴﺮ ﺍﺩﺍﻣﻪ ﻣﻴﺪﻫﺪ</w:t>
      </w:r>
      <w:r w:rsidR="00BD77AA">
        <w:rPr>
          <w:sz w:val="28"/>
          <w:szCs w:val="28"/>
          <w:rtl/>
        </w:rPr>
        <w:t xml:space="preserve">. </w:t>
      </w:r>
      <w:r w:rsidR="00CB105A" w:rsidRPr="00984881">
        <w:rPr>
          <w:sz w:val="28"/>
          <w:szCs w:val="28"/>
          <w:rtl/>
        </w:rPr>
        <w:t>ﮐﻪ ﺑﺎ ﺳﻠﻮﻙ ﺍﻟﻬﻰ ﺑﺎ ﭘﻴﺮ ﻣﻴﺴّﺮ ﺍﺳﺖ</w:t>
      </w:r>
      <w:r w:rsidR="00BD77AA">
        <w:rPr>
          <w:sz w:val="28"/>
          <w:szCs w:val="28"/>
          <w:rtl/>
        </w:rPr>
        <w:t xml:space="preserve">. </w:t>
      </w:r>
      <w:r w:rsidR="00CB105A" w:rsidRPr="00984881">
        <w:rPr>
          <w:sz w:val="28"/>
          <w:szCs w:val="28"/>
          <w:rtl/>
        </w:rPr>
        <w:t>ﺁﻧﮕﺎﻩ ﺑﺎ ﻫﺮ ﺗﺠﻠﻴﻪ</w:t>
      </w:r>
      <w:r>
        <w:rPr>
          <w:sz w:val="28"/>
          <w:szCs w:val="28"/>
          <w:rtl/>
        </w:rPr>
        <w:t xml:space="preserve"> </w:t>
      </w:r>
      <w:r w:rsidR="00CB105A" w:rsidRPr="00984881">
        <w:rPr>
          <w:sz w:val="28"/>
          <w:szCs w:val="28"/>
          <w:rtl/>
        </w:rPr>
        <w:t>ﺍﻟﻬﻰ ﻭ ﺷﻬﻮﺩﻫﺎﻯ ﻫﻔﺘﮕﺎﻧﻪ</w:t>
      </w:r>
      <w:r w:rsidR="00BD77AA">
        <w:rPr>
          <w:sz w:val="28"/>
          <w:szCs w:val="28"/>
          <w:rtl/>
        </w:rPr>
        <w:t xml:space="preserve">، </w:t>
      </w:r>
      <w:r w:rsidR="00CB105A" w:rsidRPr="00984881">
        <w:rPr>
          <w:sz w:val="28"/>
          <w:szCs w:val="28"/>
          <w:rtl/>
        </w:rPr>
        <w:t>ﻫﺮ ﮐﺪﺍﻡ ﺩﺭ ﺳﻄﺢ</w:t>
      </w:r>
      <w:r>
        <w:rPr>
          <w:sz w:val="28"/>
          <w:szCs w:val="28"/>
          <w:rtl/>
        </w:rPr>
        <w:t xml:space="preserve"> </w:t>
      </w:r>
      <w:r w:rsidR="00CB105A" w:rsidRPr="00984881">
        <w:rPr>
          <w:sz w:val="28"/>
          <w:szCs w:val="28"/>
          <w:rtl/>
        </w:rPr>
        <w:t xml:space="preserve">ﺧﻮﺩ ﻋﻘﻞ ﻭﻓﻬﻢ ﻭ ﺍﺣﺴﺎس ﺧﺎﺹ ﺧﻮﺩﺭﺍ ﻧﺸﺎﻥ </w:t>
      </w:r>
      <w:r w:rsidR="00CB105A" w:rsidRPr="00984881">
        <w:rPr>
          <w:sz w:val="28"/>
          <w:szCs w:val="28"/>
          <w:rtl/>
        </w:rPr>
        <w:lastRenderedPageBreak/>
        <w:t>ﻣﻴﺪﻫﻨﺪ</w:t>
      </w:r>
      <w:r w:rsidR="00BD77AA">
        <w:rPr>
          <w:sz w:val="28"/>
          <w:szCs w:val="28"/>
          <w:rtl/>
        </w:rPr>
        <w:t xml:space="preserve">. </w:t>
      </w:r>
      <w:r w:rsidR="00CB105A" w:rsidRPr="00984881">
        <w:rPr>
          <w:sz w:val="28"/>
          <w:szCs w:val="28"/>
          <w:rtl/>
        </w:rPr>
        <w:t>ﮐﻪ ﺿﻌﻒ ﺩﻝ ﻧﻴﺮﻭﻣﻨﺪﻯ ﻣﻴﻴﺎﺑﺪ</w:t>
      </w:r>
      <w:r w:rsidR="00BD77AA">
        <w:rPr>
          <w:sz w:val="28"/>
          <w:szCs w:val="28"/>
          <w:rtl/>
        </w:rPr>
        <w:t xml:space="preserve">. </w:t>
      </w:r>
      <w:r w:rsidR="00CB105A" w:rsidRPr="00984881">
        <w:rPr>
          <w:sz w:val="28"/>
          <w:szCs w:val="28"/>
          <w:rtl/>
        </w:rPr>
        <w:t>ﭘس ﺑﺮﺍﻯ ﻋﻠﺎﺝ ﺿﻌﻒ ﺩﻝ ﻭ ﻓﻬﻢ ﻣﺎ</w:t>
      </w:r>
      <w:r w:rsidR="00BD77AA">
        <w:rPr>
          <w:sz w:val="28"/>
          <w:szCs w:val="28"/>
          <w:rtl/>
        </w:rPr>
        <w:t xml:space="preserve">، </w:t>
      </w:r>
      <w:r w:rsidR="00CB105A" w:rsidRPr="00984881">
        <w:rPr>
          <w:sz w:val="28"/>
          <w:szCs w:val="28"/>
          <w:rtl/>
        </w:rPr>
        <w:t>ﺑﻠﺒﺎﻥ ﺧﻮﺩﺕ</w:t>
      </w:r>
      <w:r>
        <w:rPr>
          <w:sz w:val="28"/>
          <w:szCs w:val="28"/>
          <w:rtl/>
        </w:rPr>
        <w:t xml:space="preserve"> </w:t>
      </w:r>
      <w:r w:rsidR="00CB105A" w:rsidRPr="00984881">
        <w:rPr>
          <w:sz w:val="28"/>
          <w:szCs w:val="28"/>
          <w:rtl/>
        </w:rPr>
        <w:t>ﺣﻮﺍﻟﻪ ﺑﺪﻩ</w:t>
      </w:r>
      <w:r w:rsidR="00BD77AA">
        <w:rPr>
          <w:sz w:val="28"/>
          <w:szCs w:val="28"/>
          <w:rtl/>
        </w:rPr>
        <w:t xml:space="preserve">، </w:t>
      </w:r>
      <w:r w:rsidR="00CB105A" w:rsidRPr="00984881">
        <w:rPr>
          <w:sz w:val="28"/>
          <w:szCs w:val="28"/>
          <w:rtl/>
        </w:rPr>
        <w:t>ﮐﻪ ﭼﻮﻥ ﻟﺒﺎﻧﺖ ﺑﺤﺮﮐﺖ ﺩﺭ ﺑﻴﺎﻳﺪ</w:t>
      </w:r>
      <w:r w:rsidR="00BD77AA">
        <w:rPr>
          <w:sz w:val="28"/>
          <w:szCs w:val="28"/>
          <w:rtl/>
        </w:rPr>
        <w:t xml:space="preserve">، </w:t>
      </w:r>
      <w:r w:rsidR="00CB105A" w:rsidRPr="00984881">
        <w:rPr>
          <w:sz w:val="28"/>
          <w:szCs w:val="28"/>
          <w:rtl/>
        </w:rPr>
        <w:t>ﺣﮑﻤﺖ ﺳﺮﺍﺯﻳﺮ ﻣﻴﮕﺮﺩﺩ</w:t>
      </w:r>
      <w:r w:rsidR="00BD77AA">
        <w:rPr>
          <w:sz w:val="28"/>
          <w:szCs w:val="28"/>
          <w:rtl/>
        </w:rPr>
        <w:t xml:space="preserve">. </w:t>
      </w:r>
      <w:r w:rsidR="00CB105A" w:rsidRPr="00984881">
        <w:rPr>
          <w:sz w:val="28"/>
          <w:szCs w:val="28"/>
          <w:rtl/>
        </w:rPr>
        <w:t>ﻭ</w:t>
      </w:r>
      <w:r>
        <w:rPr>
          <w:sz w:val="28"/>
          <w:szCs w:val="28"/>
          <w:rtl/>
        </w:rPr>
        <w:t xml:space="preserve"> </w:t>
      </w:r>
      <w:r w:rsidR="00CB105A" w:rsidRPr="00984881">
        <w:rPr>
          <w:sz w:val="28"/>
          <w:szCs w:val="28"/>
          <w:rtl/>
        </w:rPr>
        <w:t>ﺷﻴﺮﻳﻨﻰ ﺑﻴﺎﻥ ﻣﺤﺴﻮس ﻭ ﻟﺬﺕ</w:t>
      </w:r>
      <w:r>
        <w:rPr>
          <w:sz w:val="28"/>
          <w:szCs w:val="28"/>
          <w:rtl/>
        </w:rPr>
        <w:t xml:space="preserve"> </w:t>
      </w:r>
      <w:r w:rsidR="00CB105A" w:rsidRPr="00984881">
        <w:rPr>
          <w:sz w:val="28"/>
          <w:szCs w:val="28"/>
          <w:rtl/>
        </w:rPr>
        <w:t>ﺷﻨﻮﻧﺪﻩ ﺑﺎ ﺍﺳﺘﺪﻟﺎﻝ ﭘﻴﺮ</w:t>
      </w:r>
      <w:r w:rsidR="00BD77AA">
        <w:rPr>
          <w:sz w:val="28"/>
          <w:szCs w:val="28"/>
          <w:rtl/>
        </w:rPr>
        <w:t xml:space="preserve">، </w:t>
      </w:r>
      <w:r w:rsidR="00CB105A" w:rsidRPr="00984881">
        <w:rPr>
          <w:sz w:val="28"/>
          <w:szCs w:val="28"/>
          <w:rtl/>
        </w:rPr>
        <w:t>ﺫﻫﻦ ﺗﻘﻮﻳﺖ ﻋﻘﻠﻰ ﻭ ﺍﺩﺭﺍﮐﻰ ﻣﻴﻴﺎﺑﺪ</w:t>
      </w:r>
      <w:r w:rsidR="00BD77AA">
        <w:rPr>
          <w:sz w:val="28"/>
          <w:szCs w:val="28"/>
          <w:rtl/>
        </w:rPr>
        <w:t xml:space="preserve">. </w:t>
      </w:r>
      <w:r w:rsidR="00CB105A" w:rsidRPr="00984881">
        <w:rPr>
          <w:sz w:val="28"/>
          <w:szCs w:val="28"/>
          <w:rtl/>
        </w:rPr>
        <w:t xml:space="preserve">ﺯﻳﺮﺍ ﺍﻳﻦ ﻟﺒﺎﻥ </w:t>
      </w:r>
      <w:r w:rsidR="009915B2" w:rsidRPr="00984881">
        <w:rPr>
          <w:sz w:val="28"/>
          <w:szCs w:val="28"/>
          <w:rtl/>
        </w:rPr>
        <w:t>فر</w:t>
      </w:r>
      <w:r w:rsidR="00CB105A" w:rsidRPr="00984881">
        <w:rPr>
          <w:sz w:val="28"/>
          <w:szCs w:val="28"/>
          <w:rtl/>
        </w:rPr>
        <w:t>ﺡ ﺑﺨﺶ ﻭﺧﻮﺭﺳﻨﺪﻯ ﺩﻫﻨﺪﻩ</w:t>
      </w:r>
      <w:r w:rsidR="00BD77AA">
        <w:rPr>
          <w:sz w:val="28"/>
          <w:szCs w:val="28"/>
          <w:rtl/>
        </w:rPr>
        <w:t xml:space="preserve">، </w:t>
      </w:r>
      <w:r w:rsidR="00CB105A" w:rsidRPr="00984881">
        <w:rPr>
          <w:sz w:val="28"/>
          <w:szCs w:val="28"/>
          <w:rtl/>
        </w:rPr>
        <w:t xml:space="preserve">ﻭ </w:t>
      </w:r>
      <w:r w:rsidR="009915B2" w:rsidRPr="00984881">
        <w:rPr>
          <w:sz w:val="28"/>
          <w:szCs w:val="28"/>
          <w:rtl/>
        </w:rPr>
        <w:t>فر</w:t>
      </w:r>
      <w:r w:rsidR="00CB105A" w:rsidRPr="00984881">
        <w:rPr>
          <w:sz w:val="28"/>
          <w:szCs w:val="28"/>
          <w:rtl/>
        </w:rPr>
        <w:t xml:space="preserve">ﺝ ﻭ </w:t>
      </w:r>
      <w:r w:rsidR="009915B2" w:rsidRPr="00984881">
        <w:rPr>
          <w:sz w:val="28"/>
          <w:szCs w:val="28"/>
          <w:rtl/>
        </w:rPr>
        <w:t>فر</w:t>
      </w:r>
      <w:r w:rsidR="00CB105A" w:rsidRPr="00984881">
        <w:rPr>
          <w:sz w:val="28"/>
          <w:szCs w:val="28"/>
          <w:rtl/>
        </w:rPr>
        <w:t>ﺡ</w:t>
      </w:r>
      <w:r>
        <w:rPr>
          <w:sz w:val="28"/>
          <w:szCs w:val="28"/>
          <w:rtl/>
        </w:rPr>
        <w:t xml:space="preserve"> </w:t>
      </w:r>
      <w:r w:rsidR="00CB105A" w:rsidRPr="00984881">
        <w:rPr>
          <w:sz w:val="28"/>
          <w:szCs w:val="28"/>
          <w:rtl/>
        </w:rPr>
        <w:t>ﺩﻫﻨﺪﻩ</w:t>
      </w:r>
      <w:r w:rsidR="00BD77AA">
        <w:rPr>
          <w:sz w:val="28"/>
          <w:szCs w:val="28"/>
          <w:rtl/>
        </w:rPr>
        <w:t xml:space="preserve">، </w:t>
      </w:r>
      <w:r w:rsidR="00CB105A" w:rsidRPr="00984881">
        <w:rPr>
          <w:sz w:val="28"/>
          <w:szCs w:val="28"/>
          <w:rtl/>
        </w:rPr>
        <w:t xml:space="preserve">ﻳﺎ </w:t>
      </w:r>
      <w:r w:rsidR="009915B2" w:rsidRPr="00984881">
        <w:rPr>
          <w:sz w:val="28"/>
          <w:szCs w:val="28"/>
          <w:rtl/>
        </w:rPr>
        <w:t>فر</w:t>
      </w:r>
      <w:r w:rsidR="00CB105A" w:rsidRPr="00984881">
        <w:rPr>
          <w:sz w:val="28"/>
          <w:szCs w:val="28"/>
          <w:rtl/>
        </w:rPr>
        <w:t>ﻫﻪ</w:t>
      </w:r>
      <w:r>
        <w:rPr>
          <w:sz w:val="28"/>
          <w:szCs w:val="28"/>
          <w:rtl/>
        </w:rPr>
        <w:t xml:space="preserve"> </w:t>
      </w:r>
      <w:r w:rsidR="00CB105A" w:rsidRPr="00984881">
        <w:rPr>
          <w:sz w:val="28"/>
          <w:szCs w:val="28"/>
          <w:rtl/>
        </w:rPr>
        <w:t>ﻭ ﻧﺠﺎﺕ ﺑﺎ ﻣﺮﺍﺗﺐ ﺑﺮﺗﺮ ﺍﻟﻬﻰ</w:t>
      </w:r>
      <w:r w:rsidR="00BD77AA">
        <w:rPr>
          <w:sz w:val="28"/>
          <w:szCs w:val="28"/>
          <w:rtl/>
        </w:rPr>
        <w:t xml:space="preserve">، </w:t>
      </w:r>
      <w:r w:rsidR="00CB105A" w:rsidRPr="00984881">
        <w:rPr>
          <w:sz w:val="28"/>
          <w:szCs w:val="28"/>
          <w:rtl/>
        </w:rPr>
        <w:t>ﻋﻤﻠﺎ ﺩﺭ ﺧﺰﺍﻧﻪ ﻭ ﺍﺧﺘﻴﺎﺭ ﭘﻴﺮ ﮐﺎﻣﻞ ﻫﺴﺖ</w:t>
      </w:r>
      <w:r w:rsidR="00BD77AA">
        <w:rPr>
          <w:sz w:val="28"/>
          <w:szCs w:val="28"/>
          <w:rtl/>
        </w:rPr>
        <w:t xml:space="preserve">. </w:t>
      </w:r>
      <w:r w:rsidR="00CB105A" w:rsidRPr="00984881">
        <w:rPr>
          <w:sz w:val="28"/>
          <w:szCs w:val="28"/>
          <w:rtl/>
        </w:rPr>
        <w:t>ﮐﻪ ﺑﺨﻮﺍﻫﺪ ﭼﻴﺰﻯ ﺑﮕﻮﻳﺪ</w:t>
      </w:r>
      <w:r w:rsidR="00BD77AA">
        <w:rPr>
          <w:sz w:val="28"/>
          <w:szCs w:val="28"/>
          <w:rtl/>
        </w:rPr>
        <w:t xml:space="preserve">، </w:t>
      </w:r>
      <w:r w:rsidR="00CB105A" w:rsidRPr="00984881">
        <w:rPr>
          <w:sz w:val="28"/>
          <w:szCs w:val="28"/>
          <w:rtl/>
        </w:rPr>
        <w:t>ﻭﭼﻪ ﺑﮕﻮﻳﺪ</w:t>
      </w:r>
      <w:r w:rsidR="00BD77AA">
        <w:rPr>
          <w:sz w:val="28"/>
          <w:szCs w:val="28"/>
          <w:rtl/>
        </w:rPr>
        <w:t xml:space="preserve">، </w:t>
      </w:r>
      <w:r w:rsidR="00CB105A" w:rsidRPr="00984881">
        <w:rPr>
          <w:sz w:val="28"/>
          <w:szCs w:val="28"/>
          <w:rtl/>
        </w:rPr>
        <w:t>ﻭ</w:t>
      </w:r>
      <w:r>
        <w:rPr>
          <w:sz w:val="28"/>
          <w:szCs w:val="28"/>
          <w:rtl/>
        </w:rPr>
        <w:t xml:space="preserve"> </w:t>
      </w:r>
      <w:r w:rsidR="00CB105A" w:rsidRPr="00984881">
        <w:rPr>
          <w:sz w:val="28"/>
          <w:szCs w:val="28"/>
          <w:rtl/>
        </w:rPr>
        <w:t>ﻫﺮﭼﻪ ﺑﮕﻮﻳﺪ</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ﺑﺘﻦ ﻣﻘﺼّﺮﻡ ﺍﺯ ﺩﻭﻟﺖ ﻣﻠﺎﺯﻣﺘﺖ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ﻭﻟﻰ ﺧﻠﺎﺻﻪٴ ﺟﺎﻥ</w:t>
      </w:r>
      <w:r w:rsidR="00BD77AA">
        <w:rPr>
          <w:b/>
          <w:bCs/>
          <w:sz w:val="28"/>
          <w:szCs w:val="28"/>
          <w:rtl/>
        </w:rPr>
        <w:t xml:space="preserve">، </w:t>
      </w:r>
      <w:r w:rsidRPr="00984881">
        <w:rPr>
          <w:b/>
          <w:bCs/>
          <w:sz w:val="28"/>
          <w:szCs w:val="28"/>
          <w:rtl/>
        </w:rPr>
        <w:t xml:space="preserve">ﺧﺎﻙ ﺁﺳﺘﺎﻧﻪ ﺗﺴﺖ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ﺣﺎﻓﻆ ﺍﻋﺘﺮﺍﻑ ﺑﻘﺼﻮﺭ ﺧﺪﻣﺖ ﺑﺪﻭﻟﺖ ﻭ ﺩﺭﮔﺎﻩ ﭘﻴﺮ ﻣﻴﻨﻤﺎﻳﺪ</w:t>
      </w:r>
      <w:r w:rsidR="00BD77AA">
        <w:rPr>
          <w:sz w:val="28"/>
          <w:szCs w:val="28"/>
          <w:rtl/>
        </w:rPr>
        <w:t xml:space="preserve">، </w:t>
      </w:r>
      <w:r w:rsidR="00CB105A" w:rsidRPr="00984881">
        <w:rPr>
          <w:sz w:val="28"/>
          <w:szCs w:val="28"/>
          <w:rtl/>
        </w:rPr>
        <w:t>ﮐﻪ ﻣﻠﺎﺯﻣﺘﻰ</w:t>
      </w:r>
      <w:r>
        <w:rPr>
          <w:sz w:val="28"/>
          <w:szCs w:val="28"/>
          <w:rtl/>
        </w:rPr>
        <w:t xml:space="preserve"> </w:t>
      </w:r>
      <w:r w:rsidR="00CB105A" w:rsidRPr="00984881">
        <w:rPr>
          <w:sz w:val="28"/>
          <w:szCs w:val="28"/>
          <w:rtl/>
        </w:rPr>
        <w:t>ﺩﺍﺋﻢ ﻧﺪﺍﺭﺩ</w:t>
      </w:r>
      <w:r w:rsidR="00BD77AA">
        <w:rPr>
          <w:sz w:val="28"/>
          <w:szCs w:val="28"/>
          <w:rtl/>
        </w:rPr>
        <w:t xml:space="preserve">. </w:t>
      </w:r>
      <w:r w:rsidR="00CB105A" w:rsidRPr="00984881">
        <w:rPr>
          <w:sz w:val="28"/>
          <w:szCs w:val="28"/>
          <w:rtl/>
        </w:rPr>
        <w:t>ﮔﺮﭼﻪ ﺩﺭ ﮔﻮﺩﺍﻝ ﻋﺰﻟﺘﮕﺎﻩ ﺧﻮﺩ</w:t>
      </w:r>
      <w:r w:rsidR="00BD77AA">
        <w:rPr>
          <w:sz w:val="28"/>
          <w:szCs w:val="28"/>
          <w:rtl/>
        </w:rPr>
        <w:t xml:space="preserve">، </w:t>
      </w:r>
      <w:r w:rsidR="00CB105A" w:rsidRPr="00984881">
        <w:rPr>
          <w:sz w:val="28"/>
          <w:szCs w:val="28"/>
          <w:rtl/>
        </w:rPr>
        <w:t>ﺩﺭ ﮐﻮﻫﺴﺘﺎﻥ ﻭﺻﺤﺮﺍ</w:t>
      </w:r>
      <w:r w:rsidR="00BD77AA">
        <w:rPr>
          <w:sz w:val="28"/>
          <w:szCs w:val="28"/>
          <w:rtl/>
        </w:rPr>
        <w:t xml:space="preserve">، </w:t>
      </w:r>
      <w:r w:rsidR="00CB105A" w:rsidRPr="00984881">
        <w:rPr>
          <w:sz w:val="28"/>
          <w:szCs w:val="28"/>
          <w:rtl/>
        </w:rPr>
        <w:t>ﺟﺰ ﺻﻮﺭﺕ ﺷﻬﻮﺩﻯ ﭘﻴﺮ ﺭﺍ ﺩﺭ ﻧﻈﺮ ﻧﺪﺍﺭﺩ ﻭ ﺑﺎ ﺍﻭ ﻣﻌﺎﺷﻘﻪ</w:t>
      </w:r>
      <w:r>
        <w:rPr>
          <w:sz w:val="28"/>
          <w:szCs w:val="28"/>
          <w:rtl/>
        </w:rPr>
        <w:t xml:space="preserve"> </w:t>
      </w:r>
      <w:r w:rsidR="00CB105A" w:rsidRPr="00984881">
        <w:rPr>
          <w:sz w:val="28"/>
          <w:szCs w:val="28"/>
          <w:rtl/>
        </w:rPr>
        <w:t>ﻭﺩﺭﺩ ﺩﻝ ﺩﺍﺭﺩ</w:t>
      </w:r>
      <w:r w:rsidR="00BD77AA">
        <w:rPr>
          <w:sz w:val="28"/>
          <w:szCs w:val="28"/>
          <w:rtl/>
        </w:rPr>
        <w:t xml:space="preserve">، </w:t>
      </w:r>
      <w:r w:rsidR="00CB105A" w:rsidRPr="00984881">
        <w:rPr>
          <w:sz w:val="28"/>
          <w:szCs w:val="28"/>
          <w:rtl/>
        </w:rPr>
        <w:t>ﮐﻪ</w:t>
      </w:r>
      <w:r>
        <w:rPr>
          <w:sz w:val="28"/>
          <w:szCs w:val="28"/>
          <w:rtl/>
        </w:rPr>
        <w:t xml:space="preserve"> </w:t>
      </w:r>
      <w:r w:rsidR="00CB105A" w:rsidRPr="00984881">
        <w:rPr>
          <w:sz w:val="28"/>
          <w:szCs w:val="28"/>
          <w:rtl/>
        </w:rPr>
        <w:t>ﻣﻠﺎﺯﻣﺖ ﺑﺮﺧﻮﺩ ﻟﺎﺯﻡ ﺩﺍﻧﺴﺘﻦ</w:t>
      </w:r>
      <w:r w:rsidR="00BD77AA">
        <w:rPr>
          <w:sz w:val="28"/>
          <w:szCs w:val="28"/>
          <w:rtl/>
        </w:rPr>
        <w:t xml:space="preserve">، </w:t>
      </w:r>
      <w:r w:rsidR="00CB105A" w:rsidRPr="00984881">
        <w:rPr>
          <w:sz w:val="28"/>
          <w:szCs w:val="28"/>
          <w:rtl/>
        </w:rPr>
        <w:t>ﺩﺭ ﻣﻌﻴّﺖ ﭘﻴﺮ</w:t>
      </w:r>
      <w:r>
        <w:rPr>
          <w:sz w:val="28"/>
          <w:szCs w:val="28"/>
          <w:rtl/>
        </w:rPr>
        <w:t xml:space="preserve"> </w:t>
      </w:r>
      <w:r w:rsidR="00CB105A" w:rsidRPr="00984881">
        <w:rPr>
          <w:sz w:val="28"/>
          <w:szCs w:val="28"/>
          <w:rtl/>
        </w:rPr>
        <w:t>ﻭﻣﺤﺒﻮﺏ ﺑﻮﺩﻥ ﺍﺳﺖ</w:t>
      </w:r>
      <w:r w:rsidR="00BD77AA">
        <w:rPr>
          <w:sz w:val="28"/>
          <w:szCs w:val="28"/>
          <w:rtl/>
        </w:rPr>
        <w:t xml:space="preserve">. </w:t>
      </w:r>
      <w:r w:rsidR="00CB105A" w:rsidRPr="00984881">
        <w:rPr>
          <w:sz w:val="28"/>
          <w:szCs w:val="28"/>
          <w:rtl/>
        </w:rPr>
        <w:t>ﺑﺎﺯ ﺣﺎﻓﻆ ﺍﻃﻤﻴﻨﺎﻥ ﻣﻴﺪﻫﺪ</w:t>
      </w:r>
      <w:r w:rsidR="00BD77AA">
        <w:rPr>
          <w:sz w:val="28"/>
          <w:szCs w:val="28"/>
          <w:rtl/>
        </w:rPr>
        <w:t xml:space="preserve">، </w:t>
      </w:r>
      <w:r w:rsidR="00CB105A" w:rsidRPr="00984881">
        <w:rPr>
          <w:sz w:val="28"/>
          <w:szCs w:val="28"/>
          <w:rtl/>
        </w:rPr>
        <w:t>ﮐﻪ ﻋﻠﻰ ﺭﻏﻢ ﺍﻳﻦ ﻏﻴﺒﺖ</w:t>
      </w:r>
      <w:r w:rsidR="00BD77AA">
        <w:rPr>
          <w:sz w:val="28"/>
          <w:szCs w:val="28"/>
          <w:rtl/>
        </w:rPr>
        <w:t xml:space="preserve">، </w:t>
      </w:r>
      <w:r w:rsidR="00CB105A" w:rsidRPr="00984881">
        <w:rPr>
          <w:sz w:val="28"/>
          <w:szCs w:val="28"/>
          <w:rtl/>
        </w:rPr>
        <w:t>ﺧﻠﺎﺻﻪ ﺟﺎﻧﺶ</w:t>
      </w:r>
      <w:r w:rsidR="00BD77AA">
        <w:rPr>
          <w:sz w:val="28"/>
          <w:szCs w:val="28"/>
          <w:rtl/>
        </w:rPr>
        <w:t xml:space="preserve">، </w:t>
      </w:r>
      <w:r w:rsidR="00CB105A" w:rsidRPr="00984881">
        <w:rPr>
          <w:sz w:val="28"/>
          <w:szCs w:val="28"/>
          <w:rtl/>
        </w:rPr>
        <w:t>ﻭ ﻣﻬﻤﺘﺮﻳﻦ ﻗﺴﻤﺘﻬﺎﻯ ﺟﺎﻥ ﺧﻮﺩ ﺭﺍ</w:t>
      </w:r>
      <w:r w:rsidR="00BD77AA">
        <w:rPr>
          <w:sz w:val="28"/>
          <w:szCs w:val="28"/>
          <w:rtl/>
        </w:rPr>
        <w:t xml:space="preserve">، </w:t>
      </w:r>
      <w:r w:rsidR="00CB105A" w:rsidRPr="00984881">
        <w:rPr>
          <w:sz w:val="28"/>
          <w:szCs w:val="28"/>
          <w:rtl/>
        </w:rPr>
        <w:t>ﺧﺎﻙ ﭘﺎﻯ ﭘﻴﺮ ﻗﺮﺍﺭ ﻣﻴﺪﻫﺪ</w:t>
      </w:r>
      <w:r w:rsidR="00BD77AA">
        <w:rPr>
          <w:sz w:val="28"/>
          <w:szCs w:val="28"/>
          <w:rtl/>
        </w:rPr>
        <w:t xml:space="preserve">، </w:t>
      </w:r>
      <w:r w:rsidR="00CB105A" w:rsidRPr="00984881">
        <w:rPr>
          <w:sz w:val="28"/>
          <w:szCs w:val="28"/>
          <w:rtl/>
        </w:rPr>
        <w:t>ﮐﻪ ﻗﺪﻡ ﺟﺎﻯ ﻧﺮﻣﻰ ﮔﺬﺍﺭﺩﻩ ﺑﺎﺷﺪ</w:t>
      </w:r>
      <w:r w:rsidR="00BD77AA">
        <w:rPr>
          <w:sz w:val="28"/>
          <w:szCs w:val="28"/>
          <w:rtl/>
        </w:rPr>
        <w:t xml:space="preserve">. </w:t>
      </w:r>
      <w:r w:rsidR="00CB105A" w:rsidRPr="00984881">
        <w:rPr>
          <w:sz w:val="28"/>
          <w:szCs w:val="28"/>
          <w:rtl/>
        </w:rPr>
        <w:t>ﮐﻪ ﺁﺷﻴﺎﻧﻪ ﭘﻴﺮ ﺍﻟﻬﻰ ﺧﺎﻧﻘﺎﻩ ﺍﻭ</w:t>
      </w:r>
      <w:r w:rsidR="00BD77AA">
        <w:rPr>
          <w:sz w:val="28"/>
          <w:szCs w:val="28"/>
          <w:rtl/>
        </w:rPr>
        <w:t xml:space="preserve">، </w:t>
      </w:r>
      <w:r w:rsidR="00CB105A" w:rsidRPr="00984881">
        <w:rPr>
          <w:sz w:val="28"/>
          <w:szCs w:val="28"/>
          <w:rtl/>
        </w:rPr>
        <w:t>ﻭ ﻫﺮ ﺟﺎﺋﻰ ﮐﻪ ﭘﻴﺮ ﺍﻳﺴﺘﺎﺩﻩ ﻭ ﻗﺮﺍﺭ ﺩﺍﺭﺩ ﻫﺴﺖ</w:t>
      </w:r>
      <w:r w:rsidR="00BD77AA">
        <w:rPr>
          <w:sz w:val="28"/>
          <w:szCs w:val="28"/>
          <w:rtl/>
        </w:rPr>
        <w:t xml:space="preserve">. </w:t>
      </w:r>
      <w:r w:rsidR="00CB105A" w:rsidRPr="00984881">
        <w:rPr>
          <w:sz w:val="28"/>
          <w:szCs w:val="28"/>
          <w:rtl/>
        </w:rPr>
        <w:t>ﻭ ﺧﻠﺎﺻﻪ ﻫﺮ ﭼﻴﺰﻯ</w:t>
      </w:r>
      <w:r w:rsidR="00BD77AA">
        <w:rPr>
          <w:sz w:val="28"/>
          <w:szCs w:val="28"/>
          <w:rtl/>
        </w:rPr>
        <w:t xml:space="preserve">، </w:t>
      </w:r>
      <w:r w:rsidR="00CB105A" w:rsidRPr="00984881">
        <w:rPr>
          <w:sz w:val="28"/>
          <w:szCs w:val="28"/>
          <w:rtl/>
        </w:rPr>
        <w:t>ﺧﺎﻟﺼﺘﺮﻳﻦ ﻗﺴﻤﺖ ﺁﻥ ﺍﺳﺖ</w:t>
      </w:r>
      <w:r w:rsidR="00BD77AA">
        <w:rPr>
          <w:sz w:val="28"/>
          <w:szCs w:val="28"/>
          <w:rtl/>
        </w:rPr>
        <w:t xml:space="preserve">، </w:t>
      </w:r>
      <w:r w:rsidR="00CB105A" w:rsidRPr="00984881">
        <w:rPr>
          <w:sz w:val="28"/>
          <w:szCs w:val="28"/>
          <w:rtl/>
        </w:rPr>
        <w:t>ﮐﻪ ﺑﺎ ﺍﺧﻠﺎﺹ ﻭ ﻋﺸﻖ ﺧﺎﻟﺺ ﺍﺯﻫﺮ ﻋﻴﺒﻰ ﺗﻘﺪﻳﻢ ﻣﻴﻨﻤﺎﻳﺪ</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ﻣﻦ ﺁﻥ ﻧﻴﻢ</w:t>
      </w:r>
      <w:r w:rsidR="00BD77AA">
        <w:rPr>
          <w:b/>
          <w:bCs/>
          <w:sz w:val="28"/>
          <w:szCs w:val="28"/>
          <w:rtl/>
        </w:rPr>
        <w:t xml:space="preserve">، </w:t>
      </w:r>
      <w:r w:rsidRPr="00984881">
        <w:rPr>
          <w:b/>
          <w:bCs/>
          <w:sz w:val="28"/>
          <w:szCs w:val="28"/>
          <w:rtl/>
        </w:rPr>
        <w:t>ﮐﻪ ﺩﻫﻢ ﻧﻘﺪ ﺩﻝ ﺑﻬﺮ ﺷﻮﺧﻰ</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ﺩﺭ ﺧﺰﺍﻧﻪ</w:t>
      </w:r>
      <w:r w:rsidR="00BD77AA">
        <w:rPr>
          <w:b/>
          <w:bCs/>
          <w:sz w:val="28"/>
          <w:szCs w:val="28"/>
          <w:rtl/>
        </w:rPr>
        <w:t xml:space="preserve">، </w:t>
      </w:r>
      <w:r w:rsidRPr="00984881">
        <w:rPr>
          <w:b/>
          <w:bCs/>
          <w:sz w:val="28"/>
          <w:szCs w:val="28"/>
          <w:rtl/>
        </w:rPr>
        <w:t xml:space="preserve">ﺑﻤُﻬﺮ ﺗﻮ ﻭ ﻧﺸﺎﻧﻪ ﺗﺴﺖ </w:t>
      </w:r>
    </w:p>
    <w:p w:rsidR="00CB105A" w:rsidRPr="00984881" w:rsidRDefault="004D25BE" w:rsidP="00711CE0">
      <w:pPr>
        <w:bidi/>
        <w:jc w:val="both"/>
        <w:rPr>
          <w:sz w:val="28"/>
          <w:szCs w:val="28"/>
          <w:rtl/>
        </w:rPr>
      </w:pPr>
      <w:r>
        <w:rPr>
          <w:sz w:val="28"/>
          <w:szCs w:val="28"/>
          <w:rtl/>
        </w:rPr>
        <w:t xml:space="preserve"> </w:t>
      </w:r>
      <w:r w:rsidR="00CB105A" w:rsidRPr="00984881">
        <w:rPr>
          <w:sz w:val="28"/>
          <w:szCs w:val="28"/>
          <w:rtl/>
        </w:rPr>
        <w:t>ﺣﺎﻓﻆ ﺑﭙﻴﺮ ﻣﻌﺸﻮﻕ ﺍﻃﻤﻴﻨﺎﻥ ﻣﻴﺪﻫﺪ</w:t>
      </w:r>
      <w:r w:rsidR="00BD77AA">
        <w:rPr>
          <w:sz w:val="28"/>
          <w:szCs w:val="28"/>
          <w:rtl/>
        </w:rPr>
        <w:t xml:space="preserve">، </w:t>
      </w:r>
      <w:r w:rsidR="00CB105A" w:rsidRPr="00984881">
        <w:rPr>
          <w:sz w:val="28"/>
          <w:szCs w:val="28"/>
          <w:rtl/>
        </w:rPr>
        <w:t>ﮐﻪ ﻭﻯ ﮐﺴﻰ ﻧﻴﺴﺖ ﮐﻪ ﺳﺮﻣﺎﻳﻪ ﺩﻝ ﻭﻓﮑﺮ ﻭ ﻋﺸﻖ ﺧﻮﺩ ﺭﺍ ﮐﻪ ﺩﺭ ﺍﺧﺘﻴﺎﺭ ﺩﺍﺭﺩ</w:t>
      </w:r>
      <w:r w:rsidR="00BD77AA">
        <w:rPr>
          <w:sz w:val="28"/>
          <w:szCs w:val="28"/>
          <w:rtl/>
        </w:rPr>
        <w:t xml:space="preserve">، </w:t>
      </w:r>
      <w:r w:rsidR="00CB105A" w:rsidRPr="00984881">
        <w:rPr>
          <w:sz w:val="28"/>
          <w:szCs w:val="28"/>
          <w:rtl/>
        </w:rPr>
        <w:t>ﺑﻬﺮ ﺷﻮﺥ ﻭ ﺷﻨﮕﻰ ﻧﺸﺎﻥ ﺑﺪﻫﺪ</w:t>
      </w:r>
      <w:r w:rsidR="00BD77AA">
        <w:rPr>
          <w:sz w:val="28"/>
          <w:szCs w:val="28"/>
          <w:rtl/>
        </w:rPr>
        <w:t xml:space="preserve">، </w:t>
      </w:r>
      <w:r w:rsidR="00CB105A" w:rsidRPr="00984881">
        <w:rPr>
          <w:sz w:val="28"/>
          <w:szCs w:val="28"/>
          <w:rtl/>
        </w:rPr>
        <w:t>ﮐﻪ ﺑﺎ ﺣﺮﮐﺎﺗﻰ ﻭ ﮐﻠﻤﺎﺗﻰ ﺑﻴﺎﻥ ﮐﻨﺪ</w:t>
      </w:r>
      <w:r w:rsidR="00BD77AA">
        <w:rPr>
          <w:sz w:val="28"/>
          <w:szCs w:val="28"/>
          <w:rtl/>
        </w:rPr>
        <w:t xml:space="preserve">، </w:t>
      </w:r>
      <w:r w:rsidR="00CB105A" w:rsidRPr="00984881">
        <w:rPr>
          <w:sz w:val="28"/>
          <w:szCs w:val="28"/>
          <w:rtl/>
        </w:rPr>
        <w:t>ﻭﻣﺮﺍ ﺍﺯ ﺗﻮ ﭘﻴﺮ ﻣﺮﺑّﻰ ﺍﻟﻬﻰ ﺟﺪﺍ ﻧﻤﺎﻳﺪ</w:t>
      </w:r>
      <w:r w:rsidR="00BD77AA">
        <w:rPr>
          <w:sz w:val="28"/>
          <w:szCs w:val="28"/>
          <w:rtl/>
        </w:rPr>
        <w:t xml:space="preserve">. </w:t>
      </w:r>
      <w:r w:rsidR="00CB105A" w:rsidRPr="00984881">
        <w:rPr>
          <w:sz w:val="28"/>
          <w:szCs w:val="28"/>
          <w:rtl/>
        </w:rPr>
        <w:t xml:space="preserve">ﮐﻪ ﺩﻝ ﻣﻦ </w:t>
      </w:r>
      <w:r w:rsidR="00D42871" w:rsidRPr="00984881">
        <w:rPr>
          <w:sz w:val="28"/>
          <w:szCs w:val="28"/>
          <w:rtl/>
        </w:rPr>
        <w:t>مهر</w:t>
      </w:r>
      <w:r>
        <w:rPr>
          <w:rFonts w:hint="cs"/>
          <w:sz w:val="28"/>
          <w:szCs w:val="28"/>
          <w:rtl/>
        </w:rPr>
        <w:t xml:space="preserve"> </w:t>
      </w:r>
      <w:r w:rsidR="00CB105A" w:rsidRPr="00984881">
        <w:rPr>
          <w:sz w:val="28"/>
          <w:szCs w:val="28"/>
          <w:rtl/>
        </w:rPr>
        <w:t>ﻭﻣﻮﻡ ﺷﺪﻩ</w:t>
      </w:r>
      <w:r w:rsidR="00BD77AA">
        <w:rPr>
          <w:sz w:val="28"/>
          <w:szCs w:val="28"/>
          <w:rtl/>
        </w:rPr>
        <w:t xml:space="preserve">، </w:t>
      </w:r>
      <w:r w:rsidR="00CB105A" w:rsidRPr="00984881">
        <w:rPr>
          <w:sz w:val="28"/>
          <w:szCs w:val="28"/>
          <w:rtl/>
        </w:rPr>
        <w:t>ﻭ ﺩﺭ ﺧﺰﺍﻧﻪ ﺟﻮﺍﻫﺮﺍﺕ ﭘﻴﺮ ﻋﻠﺎﻣﺖ ﮔﺬﺍﺭﻯ ﺷﺪﻩ ﺍﺳﺖ</w:t>
      </w:r>
      <w:r w:rsidR="00BD77AA">
        <w:rPr>
          <w:sz w:val="28"/>
          <w:szCs w:val="28"/>
          <w:rtl/>
        </w:rPr>
        <w:t xml:space="preserve">، </w:t>
      </w:r>
      <w:r w:rsidR="00CB105A" w:rsidRPr="00984881">
        <w:rPr>
          <w:sz w:val="28"/>
          <w:szCs w:val="28"/>
          <w:rtl/>
        </w:rPr>
        <w:t xml:space="preserve">ﮐﻪ ﺗﻌﻠّﻖ ﻫﻤﻴﺸﮕﻰ ﺑﭙﻴﺮ ﻭ ﭘﺎﺩﺷﺎﻩ ﺩﻝ ﺣﺎﻓﻆ ﺩﺍﺭﺩ </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ﺗﻮﺧﻮﺩ ﭼﻪ ﻟﻌﺒﺘﻰ ﺃﻯ ﺷﻬﺴﻮﺍﺭ ﺷﻴﺮﻳﻦ ﮐﺎﺭ</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ﺗﻮﺳﻨﻰ</w:t>
      </w:r>
      <w:r w:rsidR="00BD77AA">
        <w:rPr>
          <w:b/>
          <w:bCs/>
          <w:sz w:val="28"/>
          <w:szCs w:val="28"/>
          <w:rtl/>
        </w:rPr>
        <w:t xml:space="preserve">، </w:t>
      </w:r>
      <w:r w:rsidRPr="00984881">
        <w:rPr>
          <w:b/>
          <w:bCs/>
          <w:sz w:val="28"/>
          <w:szCs w:val="28"/>
          <w:rtl/>
        </w:rPr>
        <w:t>ﭼﻮ ﻓﻠﻚ ﺭﺍﻡ ﺗﺎﺯﻳﺎﻧﻪ</w:t>
      </w:r>
      <w:r w:rsidR="004D25BE">
        <w:rPr>
          <w:b/>
          <w:bCs/>
          <w:sz w:val="28"/>
          <w:szCs w:val="28"/>
          <w:rtl/>
        </w:rPr>
        <w:t xml:space="preserve"> </w:t>
      </w:r>
      <w:r w:rsidRPr="00984881">
        <w:rPr>
          <w:b/>
          <w:bCs/>
          <w:sz w:val="28"/>
          <w:szCs w:val="28"/>
          <w:rtl/>
        </w:rPr>
        <w:t xml:space="preserve">ﺗﺴﺖ </w:t>
      </w:r>
    </w:p>
    <w:p w:rsidR="00CB105A" w:rsidRDefault="004D25BE" w:rsidP="00CB105A">
      <w:pPr>
        <w:bidi/>
        <w:jc w:val="both"/>
        <w:rPr>
          <w:sz w:val="28"/>
          <w:szCs w:val="28"/>
        </w:rPr>
      </w:pPr>
      <w:r>
        <w:rPr>
          <w:sz w:val="28"/>
          <w:szCs w:val="28"/>
          <w:rtl/>
        </w:rPr>
        <w:t xml:space="preserve"> </w:t>
      </w:r>
      <w:r w:rsidR="00CB105A" w:rsidRPr="00984881">
        <w:rPr>
          <w:sz w:val="28"/>
          <w:szCs w:val="28"/>
          <w:rtl/>
        </w:rPr>
        <w:t>ﺗﻮ ﭘﻴﺮ ﻣﻌﺸﻮﻕ ﺣﺎﻓﻆ ﭼﻨﺎﻥ ﻟﻌﺒﺖ ﺯﻳﺒﺎ ﻭ ﺑﺎﺯﻳﮕﺮ ﺷﻴﺮﻳﻨﻰ ﻫﺴﺘﻰ</w:t>
      </w:r>
      <w:r w:rsidR="00BD77AA">
        <w:rPr>
          <w:sz w:val="28"/>
          <w:szCs w:val="28"/>
          <w:rtl/>
        </w:rPr>
        <w:t xml:space="preserve">، </w:t>
      </w:r>
      <w:r w:rsidR="00CB105A" w:rsidRPr="00984881">
        <w:rPr>
          <w:sz w:val="28"/>
          <w:szCs w:val="28"/>
          <w:rtl/>
        </w:rPr>
        <w:t>ﮐﻪ ﭼﻮﻥ ﻋﺮﻭﺳﮑﻰ ﺷﻴﺮﻳﻦ ﻣﻴﺒﺎﺷﺪ</w:t>
      </w:r>
      <w:r w:rsidR="00BD77AA">
        <w:rPr>
          <w:sz w:val="28"/>
          <w:szCs w:val="28"/>
          <w:rtl/>
        </w:rPr>
        <w:t xml:space="preserve">. </w:t>
      </w:r>
      <w:r w:rsidR="00CB105A" w:rsidRPr="00984881">
        <w:rPr>
          <w:sz w:val="28"/>
          <w:szCs w:val="28"/>
          <w:rtl/>
        </w:rPr>
        <w:t>ﮐﻪ ﻫﺮ ﮐﺎﺭ ﭘﻴﺮ</w:t>
      </w:r>
      <w:r w:rsidR="00BD77AA">
        <w:rPr>
          <w:sz w:val="28"/>
          <w:szCs w:val="28"/>
          <w:rtl/>
        </w:rPr>
        <w:t xml:space="preserve">، </w:t>
      </w:r>
      <w:r w:rsidR="00CB105A" w:rsidRPr="00984881">
        <w:rPr>
          <w:sz w:val="28"/>
          <w:szCs w:val="28"/>
          <w:rtl/>
        </w:rPr>
        <w:t>ﺷﺪﻧﻰ ﺍﺳﺖ</w:t>
      </w:r>
      <w:r w:rsidR="00BD77AA">
        <w:rPr>
          <w:sz w:val="28"/>
          <w:szCs w:val="28"/>
          <w:rtl/>
        </w:rPr>
        <w:t xml:space="preserve">. </w:t>
      </w:r>
      <w:r w:rsidR="00CB105A" w:rsidRPr="00984881">
        <w:rPr>
          <w:sz w:val="28"/>
          <w:szCs w:val="28"/>
          <w:rtl/>
        </w:rPr>
        <w:t>ﻭ ﭘﻴﺮ ﺧﻮﺩﺭﺍ ﺍﻳﻦ ﺑﺎﺭ ﺷﻬﺴﻮﺍﺭ ﻣﻴﺨﻮﺍﻧﺪ</w:t>
      </w:r>
      <w:r w:rsidR="00BD77AA">
        <w:rPr>
          <w:sz w:val="28"/>
          <w:szCs w:val="28"/>
          <w:rtl/>
        </w:rPr>
        <w:t xml:space="preserve">، </w:t>
      </w:r>
      <w:r w:rsidR="00CB105A" w:rsidRPr="00984881">
        <w:rPr>
          <w:sz w:val="28"/>
          <w:szCs w:val="28"/>
          <w:rtl/>
        </w:rPr>
        <w:t>ﮐﻪ ﻫﻤﺎﻥ (ﻏﻮث) ﻧﺠﺎﺕ ﺑﺨﺶ ﻣﻈﻠﻮﻣﺎﻥ ﺍﺳﺖ</w:t>
      </w:r>
      <w:r w:rsidR="00BD77AA">
        <w:rPr>
          <w:sz w:val="28"/>
          <w:szCs w:val="28"/>
          <w:rtl/>
        </w:rPr>
        <w:t xml:space="preserve">، </w:t>
      </w:r>
      <w:r w:rsidR="00CB105A" w:rsidRPr="00984881">
        <w:rPr>
          <w:sz w:val="28"/>
          <w:szCs w:val="28"/>
          <w:rtl/>
        </w:rPr>
        <w:t>ﮐﻪ ﻧﺎﮔﺎﻩ ﺩﺭ ﺻﺤﺮﺍﻯ ﺗﻨﻬﺎﺋﻰ ﺳﺎﻟﻚ ﭘﻴﺪﺍ ﻣﻴﺸﻮﺩ</w:t>
      </w:r>
      <w:r w:rsidR="00BD77AA">
        <w:rPr>
          <w:sz w:val="28"/>
          <w:szCs w:val="28"/>
          <w:rtl/>
        </w:rPr>
        <w:t xml:space="preserve">. </w:t>
      </w:r>
      <w:r w:rsidR="00CB105A" w:rsidRPr="00984881">
        <w:rPr>
          <w:sz w:val="28"/>
          <w:szCs w:val="28"/>
          <w:rtl/>
        </w:rPr>
        <w:t>ﻭ ﺍﻧﺴﺎﻥ</w:t>
      </w:r>
      <w:r>
        <w:rPr>
          <w:sz w:val="28"/>
          <w:szCs w:val="28"/>
          <w:rtl/>
        </w:rPr>
        <w:t xml:space="preserve"> </w:t>
      </w:r>
      <w:r w:rsidR="00CB105A" w:rsidRPr="00984881">
        <w:rPr>
          <w:sz w:val="28"/>
          <w:szCs w:val="28"/>
          <w:rtl/>
        </w:rPr>
        <w:t>ﮔﺮﻓﺘﺎﺭﻯ ﺭﺍ ﻧﺠﺎﺕﻣﻴﺪﻫﺪ</w:t>
      </w:r>
      <w:r w:rsidR="00BD77AA">
        <w:rPr>
          <w:sz w:val="28"/>
          <w:szCs w:val="28"/>
          <w:rtl/>
        </w:rPr>
        <w:t xml:space="preserve">. </w:t>
      </w:r>
      <w:r w:rsidR="00CB105A" w:rsidRPr="00984881">
        <w:rPr>
          <w:sz w:val="28"/>
          <w:szCs w:val="28"/>
          <w:rtl/>
        </w:rPr>
        <w:t>ﻭﭼﻮﻥ</w:t>
      </w:r>
      <w:r>
        <w:rPr>
          <w:sz w:val="28"/>
          <w:szCs w:val="28"/>
          <w:rtl/>
        </w:rPr>
        <w:t xml:space="preserve"> </w:t>
      </w:r>
      <w:r w:rsidR="00CB105A" w:rsidRPr="00984881">
        <w:rPr>
          <w:sz w:val="28"/>
          <w:szCs w:val="28"/>
          <w:rtl/>
        </w:rPr>
        <w:t>ﭘﺎﺩﺷﺎﻫﺎﻥ ﺳﻮﺍﺭﻩﻣﻴﺒﺎﺷﻨﺪ ﻭﺑﺎ ﻧﺎﺯ ﻭ ﺗﺸﺮﻳﻔﺎﺕ</w:t>
      </w:r>
      <w:r w:rsidR="00BD77AA">
        <w:rPr>
          <w:sz w:val="28"/>
          <w:szCs w:val="28"/>
          <w:rtl/>
        </w:rPr>
        <w:t xml:space="preserve">. </w:t>
      </w:r>
      <w:r w:rsidR="00CB105A" w:rsidRPr="00984881">
        <w:rPr>
          <w:sz w:val="28"/>
          <w:szCs w:val="28"/>
          <w:rtl/>
        </w:rPr>
        <w:t>ﺣﺎﻓﻆ</w:t>
      </w:r>
      <w:r>
        <w:rPr>
          <w:sz w:val="28"/>
          <w:szCs w:val="28"/>
          <w:rtl/>
        </w:rPr>
        <w:t xml:space="preserve"> </w:t>
      </w:r>
      <w:r w:rsidR="00CB105A" w:rsidRPr="00984881">
        <w:rPr>
          <w:sz w:val="28"/>
          <w:szCs w:val="28"/>
          <w:rtl/>
        </w:rPr>
        <w:t>ﺑﭙﻴﺮ ﻣﻴﮕﻮﻳﺪ</w:t>
      </w:r>
      <w:r w:rsidR="00BD77AA">
        <w:rPr>
          <w:sz w:val="28"/>
          <w:szCs w:val="28"/>
          <w:rtl/>
        </w:rPr>
        <w:t xml:space="preserve">، </w:t>
      </w:r>
      <w:r w:rsidR="00CB105A" w:rsidRPr="00984881">
        <w:rPr>
          <w:sz w:val="28"/>
          <w:szCs w:val="28"/>
          <w:rtl/>
        </w:rPr>
        <w:t>ﮐﻪ ﺗﻮ ﭼﻨﺎﻥ ﺘﺎﺯﻧﺪﻩﺍﻯ ﭼﻮﻥ ﺃﺳﺐ ﺗﺎﺯﻯ</w:t>
      </w:r>
      <w:r w:rsidR="00BD77AA">
        <w:rPr>
          <w:sz w:val="28"/>
          <w:szCs w:val="28"/>
          <w:rtl/>
        </w:rPr>
        <w:t xml:space="preserve">، </w:t>
      </w:r>
      <w:r w:rsidR="00CB105A" w:rsidRPr="00984881">
        <w:rPr>
          <w:sz w:val="28"/>
          <w:szCs w:val="28"/>
          <w:rtl/>
        </w:rPr>
        <w:t>ﮐﻪ ﺳﺮﺍﺳﺮ ﻓﻠﻚ ﺩﺭ ﺍﺧﺘﻴﺎﺭ ﺗﻮ ﺍﺳﺖ</w:t>
      </w:r>
      <w:r w:rsidR="00BD77AA">
        <w:rPr>
          <w:sz w:val="28"/>
          <w:szCs w:val="28"/>
          <w:rtl/>
        </w:rPr>
        <w:t xml:space="preserve">. </w:t>
      </w:r>
      <w:r w:rsidR="00CB105A" w:rsidRPr="00984881">
        <w:rPr>
          <w:sz w:val="28"/>
          <w:szCs w:val="28"/>
          <w:rtl/>
        </w:rPr>
        <w:t>ﻭﻫﺮﺟﺎ ﺑﺨﻮﺍﻫﻰ ﺩﺭ ﺁﻥ ﺑﺎﺷﻰ</w:t>
      </w:r>
      <w:r>
        <w:rPr>
          <w:sz w:val="28"/>
          <w:szCs w:val="28"/>
          <w:rtl/>
        </w:rPr>
        <w:t xml:space="preserve"> </w:t>
      </w:r>
      <w:r w:rsidR="00CB105A" w:rsidRPr="00984881">
        <w:rPr>
          <w:sz w:val="28"/>
          <w:szCs w:val="28"/>
          <w:rtl/>
        </w:rPr>
        <w:t>ﺩﺭ ﮐﺎﻡ ﺗﻮ ﺍﺳﺖ</w:t>
      </w:r>
      <w:r w:rsidR="00BD77AA">
        <w:rPr>
          <w:sz w:val="28"/>
          <w:szCs w:val="28"/>
          <w:rtl/>
        </w:rPr>
        <w:t xml:space="preserve">. </w:t>
      </w:r>
      <w:r w:rsidR="00CB105A" w:rsidRPr="00984881">
        <w:rPr>
          <w:sz w:val="28"/>
          <w:szCs w:val="28"/>
          <w:rtl/>
        </w:rPr>
        <w:t>ﺯﻳﺮﺍ ﺍﻭﻟﻴﺎﻯ ﻣﺤﻤﺪﻯﺘﺎ ﻋﺮﺵ ﺭﺣﻤﺎﻥ ﺩﺭ ﺁﺳﻤﺎﻥ ﻫﻔﺘﻢ ﻋﻮﺍﻟﻢ ﺍﻟﻬﻰ ﭘﻴﺸﺮﻭﻯ ﺩﺍﺋﻢ ﺩﺍﺭﻧﺪ</w:t>
      </w:r>
      <w:r w:rsidR="00BD77AA">
        <w:rPr>
          <w:sz w:val="28"/>
          <w:szCs w:val="28"/>
          <w:rtl/>
        </w:rPr>
        <w:t xml:space="preserve">. </w:t>
      </w:r>
      <w:r w:rsidR="00CB105A" w:rsidRPr="00984881">
        <w:rPr>
          <w:sz w:val="28"/>
          <w:szCs w:val="28"/>
          <w:rtl/>
        </w:rPr>
        <w:t>ﮐﻪ ﻫﺮﭼﻪ ﺧﻮﺑﺎﻥ ﻫﻤﻪ</w:t>
      </w:r>
      <w:r>
        <w:rPr>
          <w:sz w:val="28"/>
          <w:szCs w:val="28"/>
          <w:rtl/>
        </w:rPr>
        <w:t xml:space="preserve"> </w:t>
      </w:r>
      <w:r w:rsidR="00CB105A" w:rsidRPr="00984881">
        <w:rPr>
          <w:sz w:val="28"/>
          <w:szCs w:val="28"/>
          <w:rtl/>
        </w:rPr>
        <w:t>ﺩﺍﺭﻧﺪ</w:t>
      </w:r>
      <w:r w:rsidR="00BD77AA">
        <w:rPr>
          <w:sz w:val="28"/>
          <w:szCs w:val="28"/>
          <w:rtl/>
        </w:rPr>
        <w:t xml:space="preserve">، </w:t>
      </w:r>
      <w:r w:rsidR="00CB105A" w:rsidRPr="00984881">
        <w:rPr>
          <w:sz w:val="28"/>
          <w:szCs w:val="28"/>
          <w:rtl/>
        </w:rPr>
        <w:t xml:space="preserve">ﻭﻯ ﺑﺘﻨﻬﺎﺋﻰ ﺩﺍﺭﺩ </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ﭼﻪ ﺟﺎﻯ ﻣﻦ</w:t>
      </w:r>
      <w:r w:rsidR="00BD77AA">
        <w:rPr>
          <w:b/>
          <w:bCs/>
          <w:sz w:val="28"/>
          <w:szCs w:val="28"/>
          <w:rtl/>
        </w:rPr>
        <w:t xml:space="preserve">، </w:t>
      </w:r>
      <w:r w:rsidRPr="00984881">
        <w:rPr>
          <w:b/>
          <w:bCs/>
          <w:sz w:val="28"/>
          <w:szCs w:val="28"/>
          <w:rtl/>
        </w:rPr>
        <w:t>ﮐﻪ ﺑﻠﻐﺰﺩ ﺳﭙﻬﺮ ﺷ</w:t>
      </w:r>
      <w:r w:rsidR="00347510" w:rsidRPr="00984881">
        <w:rPr>
          <w:rFonts w:hint="cs"/>
          <w:b/>
          <w:bCs/>
          <w:sz w:val="28"/>
          <w:szCs w:val="28"/>
          <w:rtl/>
        </w:rPr>
        <w:t>ُ</w:t>
      </w:r>
      <w:r w:rsidRPr="00984881">
        <w:rPr>
          <w:b/>
          <w:bCs/>
          <w:sz w:val="28"/>
          <w:szCs w:val="28"/>
          <w:rtl/>
        </w:rPr>
        <w:t>ﻌﺒﺪﻩ ﺑﺎﺯ</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ﺍﺯ ﺍﻳﻦ ﺣﻴ</w:t>
      </w:r>
      <w:r w:rsidR="00347510" w:rsidRPr="00984881">
        <w:rPr>
          <w:rFonts w:hint="cs"/>
          <w:b/>
          <w:bCs/>
          <w:sz w:val="28"/>
          <w:szCs w:val="28"/>
          <w:rtl/>
        </w:rPr>
        <w:t>َ</w:t>
      </w:r>
      <w:r w:rsidRPr="00984881">
        <w:rPr>
          <w:b/>
          <w:bCs/>
          <w:sz w:val="28"/>
          <w:szCs w:val="28"/>
          <w:rtl/>
        </w:rPr>
        <w:t>ﻞ</w:t>
      </w:r>
      <w:r w:rsidR="00BD77AA">
        <w:rPr>
          <w:b/>
          <w:bCs/>
          <w:sz w:val="28"/>
          <w:szCs w:val="28"/>
          <w:rtl/>
        </w:rPr>
        <w:t xml:space="preserve">، </w:t>
      </w:r>
      <w:r w:rsidRPr="00984881">
        <w:rPr>
          <w:b/>
          <w:bCs/>
          <w:sz w:val="28"/>
          <w:szCs w:val="28"/>
          <w:rtl/>
        </w:rPr>
        <w:t xml:space="preserve">ﮐﻪ ﻣﻦ ﺩﺭ ﺃﻧﺒﺎﻧﻪٴ ﺑﻬﺎﻧﻪ ﺗﺴﺖ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ﭘﻴﺮ ﺷﻌﺒﺪﻩ ﺑﺎﺯ ﺑﺎ ﺗﺮﺩﺳﺘﻰ ﻫﺎ ﻭﻣﻌﺠﺰﺍﺕ ﺧﻮﺩ</w:t>
      </w:r>
      <w:r w:rsidR="00BD77AA">
        <w:rPr>
          <w:sz w:val="28"/>
          <w:szCs w:val="28"/>
          <w:rtl/>
        </w:rPr>
        <w:t xml:space="preserve">، </w:t>
      </w:r>
      <w:r w:rsidR="00CB105A" w:rsidRPr="00984881">
        <w:rPr>
          <w:sz w:val="28"/>
          <w:szCs w:val="28"/>
          <w:rtl/>
        </w:rPr>
        <w:t>ﻫﻤﻪ ﺭﺍ ﻣﺴﺖ ﻭﻣﺪ</w:t>
      </w:r>
      <w:r w:rsidR="00BA4867" w:rsidRPr="00984881">
        <w:rPr>
          <w:sz w:val="28"/>
          <w:szCs w:val="28"/>
          <w:rtl/>
        </w:rPr>
        <w:t>هَوَس</w:t>
      </w:r>
      <w:r>
        <w:rPr>
          <w:sz w:val="28"/>
          <w:szCs w:val="28"/>
          <w:rtl/>
        </w:rPr>
        <w:t xml:space="preserve"> </w:t>
      </w:r>
      <w:r w:rsidR="00CB105A" w:rsidRPr="00984881">
        <w:rPr>
          <w:sz w:val="28"/>
          <w:szCs w:val="28"/>
          <w:rtl/>
        </w:rPr>
        <w:t>ﮐﺮﺩﻩ</w:t>
      </w:r>
      <w:r w:rsidR="00BD77AA">
        <w:rPr>
          <w:sz w:val="28"/>
          <w:szCs w:val="28"/>
          <w:rtl/>
        </w:rPr>
        <w:t xml:space="preserve">. </w:t>
      </w:r>
      <w:r w:rsidR="00CB105A" w:rsidRPr="00984881">
        <w:rPr>
          <w:sz w:val="28"/>
          <w:szCs w:val="28"/>
          <w:rtl/>
        </w:rPr>
        <w:t>ﮐﻪ ﭼﻮﻥ ﺳﭙﻬﺮ ﻭﻓﻠﻚ ﺭﺍ</w:t>
      </w:r>
      <w:r w:rsidR="00BD77AA">
        <w:rPr>
          <w:sz w:val="28"/>
          <w:szCs w:val="28"/>
          <w:rtl/>
        </w:rPr>
        <w:t xml:space="preserve">، </w:t>
      </w:r>
      <w:r w:rsidR="00CB105A" w:rsidRPr="00984881">
        <w:rPr>
          <w:sz w:val="28"/>
          <w:szCs w:val="28"/>
          <w:rtl/>
        </w:rPr>
        <w:t>ﮐﻪﺧﻮﺩ ﻫﺰﺍﺭﺍﻥ ﻓﻦ ﺷﻌﺒﺪﻩ</w:t>
      </w:r>
      <w:r w:rsidR="004C13BB" w:rsidRPr="00984881">
        <w:rPr>
          <w:rFonts w:hint="cs"/>
          <w:sz w:val="28"/>
          <w:szCs w:val="28"/>
          <w:rtl/>
        </w:rPr>
        <w:t xml:space="preserve"> </w:t>
      </w:r>
      <w:r w:rsidR="00CB105A" w:rsidRPr="00984881">
        <w:rPr>
          <w:sz w:val="28"/>
          <w:szCs w:val="28"/>
          <w:rtl/>
        </w:rPr>
        <w:t>ﺑﺎﺯﻯﺪﺍﺭﻧﺪ</w:t>
      </w:r>
      <w:r w:rsidR="00BD77AA">
        <w:rPr>
          <w:sz w:val="28"/>
          <w:szCs w:val="28"/>
          <w:rtl/>
        </w:rPr>
        <w:t xml:space="preserve">، </w:t>
      </w:r>
      <w:r w:rsidR="00CB105A" w:rsidRPr="00984881">
        <w:rPr>
          <w:sz w:val="28"/>
          <w:szCs w:val="28"/>
          <w:rtl/>
        </w:rPr>
        <w:t>ﺩﺭ ﺑﺮﺍﺑﺮ ﺗﻮ</w:t>
      </w:r>
      <w:r>
        <w:rPr>
          <w:sz w:val="28"/>
          <w:szCs w:val="28"/>
          <w:rtl/>
        </w:rPr>
        <w:t xml:space="preserve"> </w:t>
      </w:r>
      <w:r w:rsidR="00CB105A" w:rsidRPr="00984881">
        <w:rPr>
          <w:sz w:val="28"/>
          <w:szCs w:val="28"/>
          <w:rtl/>
        </w:rPr>
        <w:t>ﺩﺭ ﺗﺴﻠﻴﻢ ﺍﺳﺖ</w:t>
      </w:r>
      <w:r w:rsidR="00BD77AA">
        <w:rPr>
          <w:sz w:val="28"/>
          <w:szCs w:val="28"/>
          <w:rtl/>
        </w:rPr>
        <w:t xml:space="preserve">. </w:t>
      </w:r>
      <w:r w:rsidR="00CB105A" w:rsidRPr="00984881">
        <w:rPr>
          <w:sz w:val="28"/>
          <w:szCs w:val="28"/>
          <w:rtl/>
        </w:rPr>
        <w:t>ﭼﻪﺭﺳﺪ ﮐﻪ</w:t>
      </w:r>
      <w:r w:rsidR="004C13BB" w:rsidRPr="00984881">
        <w:rPr>
          <w:rFonts w:hint="cs"/>
          <w:sz w:val="28"/>
          <w:szCs w:val="28"/>
          <w:rtl/>
        </w:rPr>
        <w:t xml:space="preserve"> </w:t>
      </w:r>
      <w:r w:rsidR="00CB105A" w:rsidRPr="00984881">
        <w:rPr>
          <w:sz w:val="28"/>
          <w:szCs w:val="28"/>
          <w:rtl/>
        </w:rPr>
        <w:t>ﮐﺴﻰ ﻣﺎﻧﻨﺪ ﻣﻦ</w:t>
      </w:r>
      <w:r w:rsidR="00BD77AA">
        <w:rPr>
          <w:sz w:val="28"/>
          <w:szCs w:val="28"/>
          <w:rtl/>
        </w:rPr>
        <w:t xml:space="preserve">، </w:t>
      </w:r>
      <w:r w:rsidR="00CB105A" w:rsidRPr="00984881">
        <w:rPr>
          <w:sz w:val="28"/>
          <w:szCs w:val="28"/>
          <w:rtl/>
        </w:rPr>
        <w:t>ﺑﺨﻮﺍﻫﺪ</w:t>
      </w:r>
      <w:r>
        <w:rPr>
          <w:sz w:val="28"/>
          <w:szCs w:val="28"/>
          <w:rtl/>
        </w:rPr>
        <w:t xml:space="preserve"> </w:t>
      </w:r>
      <w:r w:rsidR="00CB105A" w:rsidRPr="00984881">
        <w:rPr>
          <w:sz w:val="28"/>
          <w:szCs w:val="28"/>
          <w:rtl/>
        </w:rPr>
        <w:t>ﮐﻪ</w:t>
      </w:r>
      <w:r>
        <w:rPr>
          <w:sz w:val="28"/>
          <w:szCs w:val="28"/>
          <w:rtl/>
        </w:rPr>
        <w:t xml:space="preserve"> </w:t>
      </w:r>
      <w:r w:rsidR="00CB105A" w:rsidRPr="00984881">
        <w:rPr>
          <w:sz w:val="28"/>
          <w:szCs w:val="28"/>
          <w:rtl/>
        </w:rPr>
        <w:t>ﺑﻠﻐﺰﺩ ﻭﺧﻄﺎ ﺑﮕﻴﺮﺩ</w:t>
      </w:r>
      <w:r w:rsidR="00BD77AA">
        <w:rPr>
          <w:sz w:val="28"/>
          <w:szCs w:val="28"/>
          <w:rtl/>
        </w:rPr>
        <w:t xml:space="preserve">. </w:t>
      </w:r>
      <w:r w:rsidR="00CB105A" w:rsidRPr="00984881">
        <w:rPr>
          <w:sz w:val="28"/>
          <w:szCs w:val="28"/>
          <w:rtl/>
        </w:rPr>
        <w:t>ﮐﻪ ﺣﻴﻠﻪﻫﺎﻯ ﺗﺮﺩﺳﺘﻰ ﺗﻮ</w:t>
      </w:r>
      <w:r w:rsidR="00BD77AA">
        <w:rPr>
          <w:sz w:val="28"/>
          <w:szCs w:val="28"/>
          <w:rtl/>
        </w:rPr>
        <w:t xml:space="preserve">، </w:t>
      </w:r>
      <w:r w:rsidR="00CB105A" w:rsidRPr="00984881">
        <w:rPr>
          <w:sz w:val="28"/>
          <w:szCs w:val="28"/>
          <w:rtl/>
        </w:rPr>
        <w:t>ﺩﺭ ﺗﻮﺷﻪ ﻭ ﺃﻧﺒﺎﻥ ﺟﺎﺩﻭﮔﺮﻯ ﺗﻮ ﻫﺴﺖ ﮐﻪ ﺑﻬﺮ ﺑﻬﺎﻧﻪ ﻭ ﺩﺭﺧﻮﺍﺳﺘﻰ</w:t>
      </w:r>
      <w:r w:rsidR="00BD77AA">
        <w:rPr>
          <w:sz w:val="28"/>
          <w:szCs w:val="28"/>
          <w:rtl/>
        </w:rPr>
        <w:t xml:space="preserve">، </w:t>
      </w:r>
      <w:r w:rsidR="00CB105A" w:rsidRPr="00984881">
        <w:rPr>
          <w:sz w:val="28"/>
          <w:szCs w:val="28"/>
          <w:rtl/>
        </w:rPr>
        <w:t>ﻣﻴﺘﻮﺍﻧﻰ ﻧﻘﺶ ﺗﺎﺯﻩﺍﻯ ﻧﺸﺎﻥ ﺑﺪﻫﻰ</w:t>
      </w:r>
      <w:r w:rsidR="00BD77AA">
        <w:rPr>
          <w:sz w:val="28"/>
          <w:szCs w:val="28"/>
          <w:rtl/>
        </w:rPr>
        <w:t xml:space="preserve">. </w:t>
      </w:r>
      <w:r w:rsidR="00CB105A" w:rsidRPr="00984881">
        <w:rPr>
          <w:sz w:val="28"/>
          <w:szCs w:val="28"/>
          <w:rtl/>
        </w:rPr>
        <w:t>ﻭ ﭼﻴﺰﻯ ﺑﺮﺗﻮ ﻣﻘﺎﻭﻣﺘﻰ ﻧﺪﺍﺭﺩ</w:t>
      </w:r>
      <w:r w:rsidR="00BD77AA">
        <w:rPr>
          <w:sz w:val="28"/>
          <w:szCs w:val="28"/>
          <w:rtl/>
        </w:rPr>
        <w:t xml:space="preserve">، </w:t>
      </w:r>
      <w:r w:rsidR="00CB105A" w:rsidRPr="00984881">
        <w:rPr>
          <w:sz w:val="28"/>
          <w:szCs w:val="28"/>
          <w:rtl/>
        </w:rPr>
        <w:t>ﭼﻪ ﺭﺳﺪ</w:t>
      </w:r>
      <w:r>
        <w:rPr>
          <w:sz w:val="28"/>
          <w:szCs w:val="28"/>
          <w:rtl/>
        </w:rPr>
        <w:t xml:space="preserve"> </w:t>
      </w:r>
      <w:r w:rsidR="00CB105A" w:rsidRPr="00984881">
        <w:rPr>
          <w:sz w:val="28"/>
          <w:szCs w:val="28"/>
          <w:rtl/>
        </w:rPr>
        <w:t xml:space="preserve">ﮐﻪ ﻣﻦ ﺑﺎﺷﻢ </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ﺴﺮﻭﺩ ﻣﺠﻠﺴﺖ</w:t>
      </w:r>
      <w:r w:rsidR="00BD77AA">
        <w:rPr>
          <w:b/>
          <w:bCs/>
          <w:sz w:val="28"/>
          <w:szCs w:val="28"/>
          <w:rtl/>
        </w:rPr>
        <w:t xml:space="preserve">، </w:t>
      </w:r>
      <w:r w:rsidRPr="00984881">
        <w:rPr>
          <w:b/>
          <w:bCs/>
          <w:sz w:val="28"/>
          <w:szCs w:val="28"/>
          <w:rtl/>
        </w:rPr>
        <w:t>ﺃﮐﻨﻮﻥ ﻓﻠﻚ ﺑﺮﻗﺺ ﺁﺭﺩ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ﺷﻌﺮ ﺣﺎﻓﻆ ﺷﻴﺮﻳﻦ ﺳﺨﻦ</w:t>
      </w:r>
      <w:r w:rsidR="00BD77AA">
        <w:rPr>
          <w:b/>
          <w:bCs/>
          <w:sz w:val="28"/>
          <w:szCs w:val="28"/>
          <w:rtl/>
        </w:rPr>
        <w:t xml:space="preserve">، </w:t>
      </w:r>
      <w:r w:rsidRPr="00984881">
        <w:rPr>
          <w:b/>
          <w:bCs/>
          <w:sz w:val="28"/>
          <w:szCs w:val="28"/>
          <w:rtl/>
        </w:rPr>
        <w:t xml:space="preserve">ﺗﺮﺍﻧﻪٴ ﺗﺴﺖ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ﺍﮔﺮﻣﺠﻠس ﺗﻮ ﭘﻴﺮ ﺍﻟﻬﻰ</w:t>
      </w:r>
      <w:r w:rsidR="00BD77AA">
        <w:rPr>
          <w:sz w:val="28"/>
          <w:szCs w:val="28"/>
          <w:rtl/>
        </w:rPr>
        <w:t xml:space="preserve">، </w:t>
      </w:r>
      <w:r w:rsidR="00CB105A" w:rsidRPr="00984881">
        <w:rPr>
          <w:sz w:val="28"/>
          <w:szCs w:val="28"/>
          <w:rtl/>
        </w:rPr>
        <w:t>ﺃﮐﻨﻮﻥ ﺑﺮﻗﺺ ﺩﺭﺁﻣﺪﻩ</w:t>
      </w:r>
      <w:r w:rsidR="00BD77AA">
        <w:rPr>
          <w:sz w:val="28"/>
          <w:szCs w:val="28"/>
          <w:rtl/>
        </w:rPr>
        <w:t xml:space="preserve">، </w:t>
      </w:r>
      <w:r w:rsidR="00CB105A" w:rsidRPr="00984881">
        <w:rPr>
          <w:sz w:val="28"/>
          <w:szCs w:val="28"/>
          <w:rtl/>
        </w:rPr>
        <w:t>ﮐﻪ ﻓﻠﻚ ﺭﺍ ﻧﻴﺰ ﺑﺮﻗﺺ ﻣﻴﺂﻭﺭﺩ</w:t>
      </w:r>
      <w:r w:rsidR="00BD77AA">
        <w:rPr>
          <w:sz w:val="28"/>
          <w:szCs w:val="28"/>
          <w:rtl/>
        </w:rPr>
        <w:t xml:space="preserve">، </w:t>
      </w:r>
      <w:r w:rsidR="00CB105A" w:rsidRPr="00984881">
        <w:rPr>
          <w:sz w:val="28"/>
          <w:szCs w:val="28"/>
          <w:rtl/>
        </w:rPr>
        <w:t>ﺑﺨﺎﻃﺮ ﺷﻌﺮ ﺷﻴﺮﻳﻦ ﺣﺎﻓﻆ ﺍﺳﺖ</w:t>
      </w:r>
      <w:r w:rsidR="00BD77AA">
        <w:rPr>
          <w:sz w:val="28"/>
          <w:szCs w:val="28"/>
          <w:rtl/>
        </w:rPr>
        <w:t xml:space="preserve">، </w:t>
      </w:r>
      <w:r w:rsidR="00CB105A" w:rsidRPr="00984881">
        <w:rPr>
          <w:sz w:val="28"/>
          <w:szCs w:val="28"/>
          <w:rtl/>
        </w:rPr>
        <w:t>ﮐﻪ ﺧﻮﺩ ﻧﺘﻴﺠﻪ ﺳﺨﻦ</w:t>
      </w:r>
      <w:r>
        <w:rPr>
          <w:sz w:val="28"/>
          <w:szCs w:val="28"/>
          <w:rtl/>
        </w:rPr>
        <w:t xml:space="preserve"> </w:t>
      </w:r>
      <w:r w:rsidR="00CB105A" w:rsidRPr="00984881">
        <w:rPr>
          <w:sz w:val="28"/>
          <w:szCs w:val="28"/>
          <w:rtl/>
        </w:rPr>
        <w:t>ﺷﻴﺮﻳﻦ ﻭ ﺑﻴﺎﻧﺎﺕ ﺣﮑﻴﻤﺎﻧﻪ ﺗﻮ ﺍﺳﺖ</w:t>
      </w:r>
      <w:r w:rsidR="00BD77AA">
        <w:rPr>
          <w:sz w:val="28"/>
          <w:szCs w:val="28"/>
          <w:rtl/>
        </w:rPr>
        <w:t xml:space="preserve">. </w:t>
      </w:r>
      <w:r w:rsidR="00CB105A" w:rsidRPr="00984881">
        <w:rPr>
          <w:sz w:val="28"/>
          <w:szCs w:val="28"/>
          <w:rtl/>
        </w:rPr>
        <w:t>ﮐﻪﺣﺎﻓﻆ ﺭﺍ ﺳﺮ ﻭﺟﺪ ﺁﻭﺭﺩﻩ</w:t>
      </w:r>
      <w:r w:rsidR="00BD77AA">
        <w:rPr>
          <w:sz w:val="28"/>
          <w:szCs w:val="28"/>
          <w:rtl/>
        </w:rPr>
        <w:t xml:space="preserve">، </w:t>
      </w:r>
      <w:r w:rsidR="00CB105A" w:rsidRPr="00984881">
        <w:rPr>
          <w:sz w:val="28"/>
          <w:szCs w:val="28"/>
          <w:rtl/>
        </w:rPr>
        <w:t>ﮐﻪ ﺑﺪﻳﻦ أﺷﻌﺎﺭ ﺭﺳﻴﺪﻩ ﺍﺳﺖ</w:t>
      </w:r>
      <w:r w:rsidR="00BD77AA">
        <w:rPr>
          <w:sz w:val="28"/>
          <w:szCs w:val="28"/>
          <w:rtl/>
        </w:rPr>
        <w:t xml:space="preserve">. </w:t>
      </w:r>
      <w:r w:rsidR="00CB105A" w:rsidRPr="00984881">
        <w:rPr>
          <w:sz w:val="28"/>
          <w:szCs w:val="28"/>
          <w:rtl/>
        </w:rPr>
        <w:t>ﮐﻪ ﺍﺯ ﺧﻮﺩ ﺗﻮﺍﺟﺪﻯ ﻧﺪﺍﺭﺩ</w:t>
      </w:r>
      <w:r w:rsidR="00BD77AA">
        <w:rPr>
          <w:sz w:val="28"/>
          <w:szCs w:val="28"/>
          <w:rtl/>
        </w:rPr>
        <w:t xml:space="preserve">، </w:t>
      </w:r>
      <w:r w:rsidR="00CB105A" w:rsidRPr="00984881">
        <w:rPr>
          <w:sz w:val="28"/>
          <w:szCs w:val="28"/>
          <w:rtl/>
        </w:rPr>
        <w:t>ﮐﻪ ﺷﻌﺮﻯ ﺭﺍ</w:t>
      </w:r>
      <w:r>
        <w:rPr>
          <w:sz w:val="28"/>
          <w:szCs w:val="28"/>
          <w:rtl/>
        </w:rPr>
        <w:t xml:space="preserve"> </w:t>
      </w:r>
      <w:r w:rsidR="00CB105A" w:rsidRPr="00984881">
        <w:rPr>
          <w:sz w:val="28"/>
          <w:szCs w:val="28"/>
          <w:rtl/>
        </w:rPr>
        <w:t>ﺑﺨﻮﺩ ﻧﺴﺒﺖ ﺑﺪﻫﺪ</w:t>
      </w:r>
      <w:r w:rsidR="00BD77AA">
        <w:rPr>
          <w:sz w:val="28"/>
          <w:szCs w:val="28"/>
          <w:rtl/>
        </w:rPr>
        <w:t xml:space="preserve">، </w:t>
      </w:r>
      <w:r w:rsidR="00CB105A" w:rsidRPr="00984881">
        <w:rPr>
          <w:sz w:val="28"/>
          <w:szCs w:val="28"/>
          <w:rtl/>
        </w:rPr>
        <w:t xml:space="preserve">ﺑﻠﮑﻪ ﻭﺟﺪ ﻭﻳﺎﻓﺖ ﺍﻟﻬﻰ ﺍﻭ ﺍﺳﺖ </w:t>
      </w:r>
      <w:r w:rsidR="00BD77AA">
        <w:rPr>
          <w:sz w:val="28"/>
          <w:szCs w:val="28"/>
          <w:rtl/>
        </w:rPr>
        <w:t xml:space="preserve">. </w:t>
      </w:r>
    </w:p>
    <w:p w:rsidR="00CB105A" w:rsidRPr="00984881" w:rsidRDefault="005953CD" w:rsidP="00CB105A">
      <w:pPr>
        <w:bidi/>
        <w:jc w:val="both"/>
        <w:rPr>
          <w:sz w:val="28"/>
          <w:szCs w:val="28"/>
          <w:rtl/>
        </w:rPr>
      </w:pPr>
      <w:r>
        <w:rPr>
          <w:sz w:val="28"/>
          <w:szCs w:val="28"/>
          <w:rtl/>
        </w:rPr>
        <w:t xml:space="preserve"> **************************</w:t>
      </w:r>
      <w:r w:rsidRPr="005953CD">
        <w:rPr>
          <w:b/>
          <w:bCs/>
          <w:sz w:val="28"/>
          <w:szCs w:val="28"/>
          <w:rtl/>
        </w:rPr>
        <w:t>غزل</w:t>
      </w:r>
      <w:r>
        <w:rPr>
          <w:sz w:val="28"/>
          <w:szCs w:val="28"/>
          <w:rtl/>
        </w:rPr>
        <w:t xml:space="preserve"> ************************** </w:t>
      </w:r>
      <w:r w:rsidR="004D25BE">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ﺑﺮﻭ ﺑﮑﺎﺭ ﺧﻮﺩ ﺃﻯ ﻭﺍﻋﻆ </w:t>
      </w:r>
      <w:r w:rsidR="00BD77AA">
        <w:rPr>
          <w:b/>
          <w:bCs/>
          <w:sz w:val="28"/>
          <w:szCs w:val="28"/>
          <w:rtl/>
        </w:rPr>
        <w:t xml:space="preserve">، </w:t>
      </w:r>
      <w:r w:rsidRPr="00984881">
        <w:rPr>
          <w:b/>
          <w:bCs/>
          <w:sz w:val="28"/>
          <w:szCs w:val="28"/>
          <w:rtl/>
        </w:rPr>
        <w:t xml:space="preserve">ﺍﻳﻦ ﭼﻪ </w:t>
      </w:r>
      <w:r w:rsidR="009915B2" w:rsidRPr="00984881">
        <w:rPr>
          <w:b/>
          <w:bCs/>
          <w:sz w:val="28"/>
          <w:szCs w:val="28"/>
          <w:rtl/>
        </w:rPr>
        <w:t>فر</w:t>
      </w:r>
      <w:r w:rsidRPr="00984881">
        <w:rPr>
          <w:b/>
          <w:bCs/>
          <w:sz w:val="28"/>
          <w:szCs w:val="28"/>
          <w:rtl/>
        </w:rPr>
        <w:t>ﻳﺎﺩ ﺍﺳﺖ ؟</w:t>
      </w:r>
      <w:r w:rsidR="004D25BE">
        <w:rPr>
          <w:b/>
          <w:bCs/>
          <w:sz w:val="28"/>
          <w:szCs w:val="28"/>
          <w:rtl/>
        </w:rPr>
        <w:t xml:space="preserve"> </w:t>
      </w:r>
      <w:r w:rsidRPr="00984881">
        <w:rPr>
          <w:b/>
          <w:bCs/>
          <w:sz w:val="28"/>
          <w:szCs w:val="28"/>
          <w:rtl/>
        </w:rPr>
        <w:t>* ﻣﺮﺍ ﻓﺘﺎﺩ ﺩﻝ ﺍﺯ ﺭﻩ</w:t>
      </w:r>
      <w:r w:rsidR="00BD77AA">
        <w:rPr>
          <w:b/>
          <w:bCs/>
          <w:sz w:val="28"/>
          <w:szCs w:val="28"/>
          <w:rtl/>
        </w:rPr>
        <w:t xml:space="preserve">، </w:t>
      </w:r>
      <w:r w:rsidRPr="00984881">
        <w:rPr>
          <w:b/>
          <w:bCs/>
          <w:sz w:val="28"/>
          <w:szCs w:val="28"/>
          <w:rtl/>
        </w:rPr>
        <w:t>ﺗﺮﺍ ﭼﻪ ﺍﻓﺘﺎﺩﺳﺖ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ﺧﻮﺍﺟﻪ</w:t>
      </w:r>
      <w:r>
        <w:rPr>
          <w:sz w:val="28"/>
          <w:szCs w:val="28"/>
          <w:rtl/>
        </w:rPr>
        <w:t xml:space="preserve"> </w:t>
      </w:r>
      <w:r w:rsidR="00CB105A" w:rsidRPr="00984881">
        <w:rPr>
          <w:sz w:val="28"/>
          <w:szCs w:val="28"/>
          <w:rtl/>
        </w:rPr>
        <w:t>ﺣﺎﻓﻆ ﺑﻮﺍﻋﻆ ﻭ ﻧﺼﻴﺤﺖ ﮐﻦ ﻗﺸﺮﻯ ﺧﻮﻳﺶ</w:t>
      </w:r>
      <w:r w:rsidR="00BD77AA">
        <w:rPr>
          <w:sz w:val="28"/>
          <w:szCs w:val="28"/>
          <w:rtl/>
        </w:rPr>
        <w:t xml:space="preserve">، </w:t>
      </w:r>
      <w:r w:rsidR="00CB105A" w:rsidRPr="00984881">
        <w:rPr>
          <w:sz w:val="28"/>
          <w:szCs w:val="28"/>
          <w:rtl/>
        </w:rPr>
        <w:t>ﮐﻪ ﻣﺨﺎﻟﻔﺖ ﺑﺎ ﺭﻭﺵ ﻋﺒﺎﺩﻯ ﺣﺎﻓﻆ</w:t>
      </w:r>
      <w:r>
        <w:rPr>
          <w:sz w:val="28"/>
          <w:szCs w:val="28"/>
          <w:rtl/>
        </w:rPr>
        <w:t xml:space="preserve"> </w:t>
      </w:r>
      <w:r w:rsidR="00CB105A" w:rsidRPr="00984881">
        <w:rPr>
          <w:sz w:val="28"/>
          <w:szCs w:val="28"/>
          <w:rtl/>
        </w:rPr>
        <w:t>ﻣﺬﻫﺐ ﻋﺸﻖ ﻭﺭﺯﻯ ﺍﺯ</w:t>
      </w:r>
      <w:r>
        <w:rPr>
          <w:sz w:val="28"/>
          <w:szCs w:val="28"/>
          <w:rtl/>
        </w:rPr>
        <w:t xml:space="preserve"> </w:t>
      </w:r>
      <w:r w:rsidR="00CB105A" w:rsidRPr="00984881">
        <w:rPr>
          <w:sz w:val="28"/>
          <w:szCs w:val="28"/>
          <w:rtl/>
        </w:rPr>
        <w:t>ﺻﻮﺭﺕ</w:t>
      </w:r>
      <w:r>
        <w:rPr>
          <w:sz w:val="28"/>
          <w:szCs w:val="28"/>
          <w:rtl/>
        </w:rPr>
        <w:t xml:space="preserve"> </w:t>
      </w:r>
      <w:r w:rsidR="00CB105A" w:rsidRPr="00984881">
        <w:rPr>
          <w:sz w:val="28"/>
          <w:szCs w:val="28"/>
          <w:rtl/>
        </w:rPr>
        <w:t>ﺯﻳﺒﺎﻯ ﭘﻴﺮ ﺧﻮﺩ ﺩﺍﺭﺩ</w:t>
      </w:r>
      <w:r w:rsidR="00BD77AA">
        <w:rPr>
          <w:sz w:val="28"/>
          <w:szCs w:val="28"/>
          <w:rtl/>
        </w:rPr>
        <w:t xml:space="preserve">. </w:t>
      </w:r>
      <w:r w:rsidR="00CB105A" w:rsidRPr="00984881">
        <w:rPr>
          <w:sz w:val="28"/>
          <w:szCs w:val="28"/>
          <w:rtl/>
        </w:rPr>
        <w:t>ﮐﻪ ﻭﺍﻋﻆ ﺟﺎﻫﻞ ﻭ ﺭﻳﺎﮐﺎﺭﻯ ﺍﺳﺖ</w:t>
      </w:r>
      <w:r w:rsidR="00BD77AA">
        <w:rPr>
          <w:sz w:val="28"/>
          <w:szCs w:val="28"/>
          <w:rtl/>
        </w:rPr>
        <w:t xml:space="preserve">، </w:t>
      </w:r>
      <w:r w:rsidR="00CB105A" w:rsidRPr="00984881">
        <w:rPr>
          <w:sz w:val="28"/>
          <w:szCs w:val="28"/>
          <w:rtl/>
        </w:rPr>
        <w:t>ﮐﻪ ﺭﻭﺿﻪ ﺧﻮﺍﻧﻰ ﻫﺎﻯ ﺟﺎﻫﻠﺎﻧﻪ ﺑﻴﻦ ﻣﺮﺩﻡ</w:t>
      </w:r>
      <w:r w:rsidR="00BD77AA">
        <w:rPr>
          <w:sz w:val="28"/>
          <w:szCs w:val="28"/>
          <w:rtl/>
        </w:rPr>
        <w:t xml:space="preserve">، </w:t>
      </w:r>
      <w:r w:rsidR="00CB105A" w:rsidRPr="00984881">
        <w:rPr>
          <w:sz w:val="28"/>
          <w:szCs w:val="28"/>
          <w:rtl/>
        </w:rPr>
        <w:t>ﻭ</w:t>
      </w:r>
      <w:r w:rsidR="009915B2" w:rsidRPr="00984881">
        <w:rPr>
          <w:sz w:val="28"/>
          <w:szCs w:val="28"/>
          <w:rtl/>
        </w:rPr>
        <w:t>فر</w:t>
      </w:r>
      <w:r w:rsidR="00CB105A" w:rsidRPr="00984881">
        <w:rPr>
          <w:sz w:val="28"/>
          <w:szCs w:val="28"/>
          <w:rtl/>
        </w:rPr>
        <w:t>ﻳﺎﺩ</w:t>
      </w:r>
      <w:r>
        <w:rPr>
          <w:sz w:val="28"/>
          <w:szCs w:val="28"/>
          <w:rtl/>
        </w:rPr>
        <w:t xml:space="preserve"> </w:t>
      </w:r>
      <w:r w:rsidR="00CB105A" w:rsidRPr="00984881">
        <w:rPr>
          <w:sz w:val="28"/>
          <w:szCs w:val="28"/>
          <w:rtl/>
        </w:rPr>
        <w:t>ﻭﺍ ﺍﺳﻠﺎﻣﺎﻩ ﻭ ﻭﺍﺣﺴﻴﻨﺎﻩ ﻣﻴﺰﻧﺪ</w:t>
      </w:r>
      <w:r w:rsidR="00BD77AA">
        <w:rPr>
          <w:sz w:val="28"/>
          <w:szCs w:val="28"/>
          <w:rtl/>
        </w:rPr>
        <w:t xml:space="preserve">. </w:t>
      </w:r>
      <w:r w:rsidR="00CB105A" w:rsidRPr="00984881">
        <w:rPr>
          <w:sz w:val="28"/>
          <w:szCs w:val="28"/>
          <w:rtl/>
        </w:rPr>
        <w:t>ﮐﻪ ﺍﻋﺘﺮﺍﺽ ﺑﺮﻭﺵ</w:t>
      </w:r>
      <w:r>
        <w:rPr>
          <w:sz w:val="28"/>
          <w:szCs w:val="28"/>
          <w:rtl/>
        </w:rPr>
        <w:t xml:space="preserve"> </w:t>
      </w:r>
      <w:r w:rsidR="00CB105A" w:rsidRPr="00984881">
        <w:rPr>
          <w:sz w:val="28"/>
          <w:szCs w:val="28"/>
          <w:rtl/>
        </w:rPr>
        <w:t>ﺩﻳﻨﻰ ﺣﺎﻓﻆ</w:t>
      </w:r>
      <w:r>
        <w:rPr>
          <w:sz w:val="28"/>
          <w:szCs w:val="28"/>
          <w:rtl/>
        </w:rPr>
        <w:t xml:space="preserve"> </w:t>
      </w:r>
      <w:r w:rsidR="00CB105A" w:rsidRPr="00984881">
        <w:rPr>
          <w:sz w:val="28"/>
          <w:szCs w:val="28"/>
          <w:rtl/>
        </w:rPr>
        <w:t>ﺩﺍﺭﺩ</w:t>
      </w:r>
      <w:r w:rsidR="00BD77AA">
        <w:rPr>
          <w:sz w:val="28"/>
          <w:szCs w:val="28"/>
          <w:rtl/>
        </w:rPr>
        <w:t xml:space="preserve">. </w:t>
      </w:r>
      <w:r w:rsidR="00CB105A" w:rsidRPr="00984881">
        <w:rPr>
          <w:sz w:val="28"/>
          <w:szCs w:val="28"/>
          <w:rtl/>
        </w:rPr>
        <w:t>ﻭﻟﻰ ﺣﺎﻓﻆ</w:t>
      </w:r>
      <w:r>
        <w:rPr>
          <w:sz w:val="28"/>
          <w:szCs w:val="28"/>
          <w:rtl/>
        </w:rPr>
        <w:t xml:space="preserve"> </w:t>
      </w:r>
      <w:r w:rsidR="00CB105A" w:rsidRPr="00984881">
        <w:rPr>
          <w:sz w:val="28"/>
          <w:szCs w:val="28"/>
          <w:rtl/>
        </w:rPr>
        <w:t>ﺣﺴﻴﻦ</w:t>
      </w:r>
      <w:r>
        <w:rPr>
          <w:sz w:val="28"/>
          <w:szCs w:val="28"/>
          <w:rtl/>
        </w:rPr>
        <w:t xml:space="preserve"> </w:t>
      </w:r>
      <w:r w:rsidR="00CB105A" w:rsidRPr="00984881">
        <w:rPr>
          <w:sz w:val="28"/>
          <w:szCs w:val="28"/>
          <w:rtl/>
        </w:rPr>
        <w:t>ﺯﻧﺪﻩ ﺯﻣﺎﻥ</w:t>
      </w:r>
      <w:r>
        <w:rPr>
          <w:sz w:val="28"/>
          <w:szCs w:val="28"/>
          <w:rtl/>
        </w:rPr>
        <w:t xml:space="preserve"> </w:t>
      </w:r>
      <w:r w:rsidR="00CB105A" w:rsidRPr="00984881">
        <w:rPr>
          <w:sz w:val="28"/>
          <w:szCs w:val="28"/>
          <w:rtl/>
        </w:rPr>
        <w:t>ﺧﻮﺩ ﺷﺪﻩ ﺍﺳﺖ</w:t>
      </w:r>
      <w:r w:rsidR="00BD77AA">
        <w:rPr>
          <w:sz w:val="28"/>
          <w:szCs w:val="28"/>
          <w:rtl/>
        </w:rPr>
        <w:t xml:space="preserve">. </w:t>
      </w:r>
      <w:r w:rsidR="00CB105A" w:rsidRPr="00984881">
        <w:rPr>
          <w:sz w:val="28"/>
          <w:szCs w:val="28"/>
          <w:rtl/>
        </w:rPr>
        <w:t>ﻭﺣﺎﻓﻆ ﻭ ﺃﻣثاﻝ ﻋﺎﺭﻑ ﺍﻭ</w:t>
      </w:r>
      <w:r w:rsidR="00BD77AA">
        <w:rPr>
          <w:sz w:val="28"/>
          <w:szCs w:val="28"/>
          <w:rtl/>
        </w:rPr>
        <w:t xml:space="preserve">، </w:t>
      </w:r>
      <w:r w:rsidR="00CB105A" w:rsidRPr="00984881">
        <w:rPr>
          <w:sz w:val="28"/>
          <w:szCs w:val="28"/>
          <w:rtl/>
        </w:rPr>
        <w:t>ﺷﺮﻁ ﻟﺎﺯﻡ ﺑﺮﺍﻯ ﻣﺴﻠﻤﺎﻧﻰ ﻭ ﺗﺴﻠﻴﻢ ﺑﺨﺪﺍﻭﻧﺪﺷﺪﻩ ﺍﺳﺖ</w:t>
      </w:r>
      <w:r w:rsidR="00BD77AA">
        <w:rPr>
          <w:sz w:val="28"/>
          <w:szCs w:val="28"/>
          <w:rtl/>
        </w:rPr>
        <w:t xml:space="preserve">. </w:t>
      </w:r>
      <w:r w:rsidR="00CB105A" w:rsidRPr="00984881">
        <w:rPr>
          <w:sz w:val="28"/>
          <w:szCs w:val="28"/>
          <w:rtl/>
        </w:rPr>
        <w:t>ﺣﺎﻓﻆ</w:t>
      </w:r>
      <w:r>
        <w:rPr>
          <w:sz w:val="28"/>
          <w:szCs w:val="28"/>
          <w:rtl/>
        </w:rPr>
        <w:t xml:space="preserve"> </w:t>
      </w:r>
      <w:r w:rsidR="00CB105A" w:rsidRPr="00984881">
        <w:rPr>
          <w:sz w:val="28"/>
          <w:szCs w:val="28"/>
          <w:rtl/>
        </w:rPr>
        <w:t>ﻣﻴﮕﻮﻳﺪ ﻣﻦ ﮔﺮﻓﺘﺎﺭ ﺩﻝ ﺍﻣّﺎﺭﻩﻭﺩﺭ ﻋﺸﻖ ﻫﺴﺘﻢ</w:t>
      </w:r>
      <w:r w:rsidR="00BD77AA">
        <w:rPr>
          <w:sz w:val="28"/>
          <w:szCs w:val="28"/>
          <w:rtl/>
        </w:rPr>
        <w:t xml:space="preserve">، </w:t>
      </w:r>
      <w:r w:rsidR="00CB105A" w:rsidRPr="00984881">
        <w:rPr>
          <w:sz w:val="28"/>
          <w:szCs w:val="28"/>
          <w:rtl/>
        </w:rPr>
        <w:t xml:space="preserve">ﮐﻪ ﺣﻖ ﺩﺍﺭﻡ </w:t>
      </w:r>
      <w:r w:rsidR="009915B2" w:rsidRPr="00984881">
        <w:rPr>
          <w:sz w:val="28"/>
          <w:szCs w:val="28"/>
          <w:rtl/>
        </w:rPr>
        <w:t>فر</w:t>
      </w:r>
      <w:r w:rsidR="00CB105A" w:rsidRPr="00984881">
        <w:rPr>
          <w:sz w:val="28"/>
          <w:szCs w:val="28"/>
          <w:rtl/>
        </w:rPr>
        <w:t>ﻳﺎﺩ ﺑﺰﻧﻢ</w:t>
      </w:r>
      <w:r w:rsidR="00BD77AA">
        <w:rPr>
          <w:sz w:val="28"/>
          <w:szCs w:val="28"/>
          <w:rtl/>
        </w:rPr>
        <w:t xml:space="preserve">، </w:t>
      </w:r>
      <w:r w:rsidR="00CB105A" w:rsidRPr="00984881">
        <w:rPr>
          <w:sz w:val="28"/>
          <w:szCs w:val="28"/>
          <w:rtl/>
        </w:rPr>
        <w:t>ﮐﻪ ﺩﻟﻢ ﺭﺍ ﺍﺯ ﺩﺳﺖ ﺩﺍﺩﻩﺍﻡ</w:t>
      </w:r>
      <w:r w:rsidR="00BD77AA">
        <w:rPr>
          <w:sz w:val="28"/>
          <w:szCs w:val="28"/>
          <w:rtl/>
        </w:rPr>
        <w:t xml:space="preserve">، </w:t>
      </w:r>
      <w:r w:rsidR="00CB105A" w:rsidRPr="00984881">
        <w:rPr>
          <w:sz w:val="28"/>
          <w:szCs w:val="28"/>
          <w:rtl/>
        </w:rPr>
        <w:t xml:space="preserve">ﭼﻮﻥ ﻋﺎﺷﻖ ﭘﻴﺮ ﻭ ﭘﻴﺎﻣﺒﺮ ﺍﻟﻬﻰ ﺧﻮﺩ ﻣﻴﺒﺎﺷﻢ ﺗﻮ ﭼﺮﺍ </w:t>
      </w:r>
      <w:r w:rsidR="009915B2" w:rsidRPr="00984881">
        <w:rPr>
          <w:sz w:val="28"/>
          <w:szCs w:val="28"/>
          <w:rtl/>
        </w:rPr>
        <w:t>فر</w:t>
      </w:r>
      <w:r w:rsidR="00CB105A" w:rsidRPr="00984881">
        <w:rPr>
          <w:sz w:val="28"/>
          <w:szCs w:val="28"/>
          <w:rtl/>
        </w:rPr>
        <w:t>ﻳﺎﺩ ﻣﻴﮑﻨﻰ</w:t>
      </w:r>
      <w:r w:rsidR="00BD77AA">
        <w:rPr>
          <w:sz w:val="28"/>
          <w:szCs w:val="28"/>
          <w:rtl/>
        </w:rPr>
        <w:t xml:space="preserve">، </w:t>
      </w:r>
      <w:r w:rsidR="00CB105A" w:rsidRPr="00984881">
        <w:rPr>
          <w:sz w:val="28"/>
          <w:szCs w:val="28"/>
          <w:rtl/>
        </w:rPr>
        <w:t>ﮐﻪ ﺩﻝ ﺑﮑﺴﻰ ﻧﺪﺍﺩﻩﺍﻯ</w:t>
      </w:r>
      <w:r w:rsidR="00BD77AA">
        <w:rPr>
          <w:sz w:val="28"/>
          <w:szCs w:val="28"/>
          <w:rtl/>
        </w:rPr>
        <w:t xml:space="preserve">، </w:t>
      </w:r>
      <w:r w:rsidR="00CB105A" w:rsidRPr="00984881">
        <w:rPr>
          <w:sz w:val="28"/>
          <w:szCs w:val="28"/>
          <w:rtl/>
        </w:rPr>
        <w:t>ﻭ ﻫﺮﮔﺰ ﻧﺨﻮﺍﻫﻰ ﺩﺍﺩ</w:t>
      </w:r>
      <w:r w:rsidR="00BD77AA">
        <w:rPr>
          <w:sz w:val="28"/>
          <w:szCs w:val="28"/>
          <w:rtl/>
        </w:rPr>
        <w:t xml:space="preserve">. </w:t>
      </w:r>
      <w:r w:rsidR="00CB105A" w:rsidRPr="00984881">
        <w:rPr>
          <w:sz w:val="28"/>
          <w:szCs w:val="28"/>
          <w:rtl/>
        </w:rPr>
        <w:t>ﺯﻳﺮﺍ ﻣﻐﺮﻭﺭ ﻭﻣﺘﮑﺒّﺮﻫﺴﺘﻰ</w:t>
      </w:r>
      <w:r w:rsidR="00BD77AA">
        <w:rPr>
          <w:sz w:val="28"/>
          <w:szCs w:val="28"/>
          <w:rtl/>
        </w:rPr>
        <w:t xml:space="preserve">، </w:t>
      </w:r>
      <w:r w:rsidR="00CB105A" w:rsidRPr="00984881">
        <w:rPr>
          <w:sz w:val="28"/>
          <w:szCs w:val="28"/>
          <w:rtl/>
        </w:rPr>
        <w:t>ﮐﻪ ﺧﻮﺩﺭﺍ ﺑﺮﺗﺮ ﺍﺯ ﺍﻭﻟﻴﺎﻯ ﺍﻟﻬﻰ ﻣﻴﺪﺍﻧﻰ</w:t>
      </w:r>
      <w:r w:rsidR="00BD77AA">
        <w:rPr>
          <w:sz w:val="28"/>
          <w:szCs w:val="28"/>
          <w:rtl/>
        </w:rPr>
        <w:t xml:space="preserve">. </w:t>
      </w:r>
      <w:r w:rsidR="00CB105A" w:rsidRPr="00984881">
        <w:rPr>
          <w:sz w:val="28"/>
          <w:szCs w:val="28"/>
          <w:rtl/>
        </w:rPr>
        <w:t>ﻭﺧﻮﺩﺕ ﺭﺍ ﺗﻨﻬﺎ ﻣؤﻣﻦ ﻣﻴﺪﺍﻧﻰ</w:t>
      </w:r>
      <w:r w:rsidR="00BD77AA">
        <w:rPr>
          <w:sz w:val="28"/>
          <w:szCs w:val="28"/>
          <w:rtl/>
        </w:rPr>
        <w:t xml:space="preserve">، </w:t>
      </w:r>
      <w:r w:rsidR="00CB105A" w:rsidRPr="00984881">
        <w:rPr>
          <w:sz w:val="28"/>
          <w:szCs w:val="28"/>
          <w:rtl/>
        </w:rPr>
        <w:t xml:space="preserve">ﮐﻪ </w:t>
      </w:r>
      <w:r w:rsidR="00CB105A" w:rsidRPr="00984881">
        <w:rPr>
          <w:sz w:val="28"/>
          <w:szCs w:val="28"/>
          <w:rtl/>
        </w:rPr>
        <w:lastRenderedPageBreak/>
        <w:t>ﻣﺴﻠﻤﺎﻥ ﻫﻢ ﻧﻴﺴﺘﻰ</w:t>
      </w:r>
      <w:r w:rsidR="00BD77AA">
        <w:rPr>
          <w:sz w:val="28"/>
          <w:szCs w:val="28"/>
          <w:rtl/>
        </w:rPr>
        <w:t xml:space="preserve">، </w:t>
      </w:r>
      <w:r w:rsidR="00CB105A" w:rsidRPr="00984881">
        <w:rPr>
          <w:sz w:val="28"/>
          <w:szCs w:val="28"/>
          <w:rtl/>
        </w:rPr>
        <w:t>ﺯﻳﺮﺍ ﻣﺸﺮﻙ</w:t>
      </w:r>
      <w:r>
        <w:rPr>
          <w:sz w:val="28"/>
          <w:szCs w:val="28"/>
          <w:rtl/>
        </w:rPr>
        <w:t xml:space="preserve"> </w:t>
      </w:r>
      <w:r w:rsidR="00CB105A" w:rsidRPr="00984881">
        <w:rPr>
          <w:sz w:val="28"/>
          <w:szCs w:val="28"/>
          <w:rtl/>
        </w:rPr>
        <w:t>ﺑﻮﻟﺎﻳﺖ ﺍﻟﻬﻰ ﻫﺴﺘﻰ</w:t>
      </w:r>
      <w:r w:rsidR="00BD77AA">
        <w:rPr>
          <w:sz w:val="28"/>
          <w:szCs w:val="28"/>
          <w:rtl/>
        </w:rPr>
        <w:t xml:space="preserve">. </w:t>
      </w:r>
      <w:r w:rsidR="00CB105A" w:rsidRPr="00984881">
        <w:rPr>
          <w:sz w:val="28"/>
          <w:szCs w:val="28"/>
          <w:rtl/>
        </w:rPr>
        <w:t>ﮐﻪ</w:t>
      </w:r>
      <w:r>
        <w:rPr>
          <w:sz w:val="28"/>
          <w:szCs w:val="28"/>
          <w:rtl/>
        </w:rPr>
        <w:t xml:space="preserve"> </w:t>
      </w:r>
      <w:r w:rsidR="00CB105A" w:rsidRPr="00984881">
        <w:rPr>
          <w:sz w:val="28"/>
          <w:szCs w:val="28"/>
          <w:rtl/>
        </w:rPr>
        <w:t>ﺧﻮﺩ ﻭﻟﺎﻳﺖ</w:t>
      </w:r>
      <w:r>
        <w:rPr>
          <w:sz w:val="28"/>
          <w:szCs w:val="28"/>
          <w:rtl/>
        </w:rPr>
        <w:t xml:space="preserve"> </w:t>
      </w:r>
      <w:r w:rsidR="00CB105A" w:rsidRPr="00984881">
        <w:rPr>
          <w:sz w:val="28"/>
          <w:szCs w:val="28"/>
          <w:rtl/>
        </w:rPr>
        <w:t>ﻓﻘﻴﻬﻰ ﺭﺍ</w:t>
      </w:r>
      <w:r>
        <w:rPr>
          <w:sz w:val="28"/>
          <w:szCs w:val="28"/>
          <w:rtl/>
        </w:rPr>
        <w:t xml:space="preserve"> </w:t>
      </w:r>
      <w:r w:rsidR="00CB105A" w:rsidRPr="00984881">
        <w:rPr>
          <w:sz w:val="28"/>
          <w:szCs w:val="28"/>
          <w:rtl/>
        </w:rPr>
        <w:t>ﺑﺪﻋﺖ ﮐﺮﺩﻩﺍﻯ</w:t>
      </w:r>
      <w:r w:rsidR="00BD77AA">
        <w:rPr>
          <w:sz w:val="28"/>
          <w:szCs w:val="28"/>
          <w:rtl/>
        </w:rPr>
        <w:t xml:space="preserve">، </w:t>
      </w:r>
      <w:r w:rsidR="00CB105A" w:rsidRPr="00984881">
        <w:rPr>
          <w:sz w:val="28"/>
          <w:szCs w:val="28"/>
          <w:rtl/>
        </w:rPr>
        <w:t>ﻭ ﻳﺎ ﭘﻴﺮﻭ</w:t>
      </w:r>
      <w:r>
        <w:rPr>
          <w:sz w:val="28"/>
          <w:szCs w:val="28"/>
          <w:rtl/>
        </w:rPr>
        <w:t xml:space="preserve"> </w:t>
      </w:r>
      <w:r w:rsidR="00CB105A" w:rsidRPr="00984881">
        <w:rPr>
          <w:sz w:val="28"/>
          <w:szCs w:val="28"/>
          <w:rtl/>
        </w:rPr>
        <w:t>ﻳﻚ</w:t>
      </w:r>
      <w:r>
        <w:rPr>
          <w:sz w:val="28"/>
          <w:szCs w:val="28"/>
          <w:rtl/>
        </w:rPr>
        <w:t xml:space="preserve"> </w:t>
      </w:r>
      <w:r w:rsidR="00CB105A" w:rsidRPr="00984881">
        <w:rPr>
          <w:sz w:val="28"/>
          <w:szCs w:val="28"/>
          <w:rtl/>
        </w:rPr>
        <w:t>ﺑﺪﻋﺖ ﺳﺎﺯ ﻣﺮﺩﻩﺍﻯ ﻫﺴﺘﻰ</w:t>
      </w:r>
      <w:r w:rsidR="00BD77AA">
        <w:rPr>
          <w:sz w:val="28"/>
          <w:szCs w:val="28"/>
          <w:rtl/>
        </w:rPr>
        <w:t xml:space="preserve">. </w:t>
      </w:r>
      <w:r w:rsidR="00CB105A" w:rsidRPr="00984881">
        <w:rPr>
          <w:sz w:val="28"/>
          <w:szCs w:val="28"/>
          <w:rtl/>
        </w:rPr>
        <w:t xml:space="preserve">ﺑﺮﻭ ﺑﺮﺍﻯ ﻋﺎﻗﺒﺖ ﺧﻮﺩﺕ </w:t>
      </w:r>
      <w:r w:rsidR="009915B2" w:rsidRPr="00984881">
        <w:rPr>
          <w:sz w:val="28"/>
          <w:szCs w:val="28"/>
          <w:rtl/>
        </w:rPr>
        <w:t>فر</w:t>
      </w:r>
      <w:r w:rsidR="00CB105A" w:rsidRPr="00984881">
        <w:rPr>
          <w:sz w:val="28"/>
          <w:szCs w:val="28"/>
          <w:rtl/>
        </w:rPr>
        <w:t>ﻳﺎﺩ ﮐﻦ</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ﻣﻴﺎﻥ ﺍﻭ</w:t>
      </w:r>
      <w:r w:rsidR="00BD77AA">
        <w:rPr>
          <w:b/>
          <w:bCs/>
          <w:sz w:val="28"/>
          <w:szCs w:val="28"/>
          <w:rtl/>
        </w:rPr>
        <w:t xml:space="preserve">، </w:t>
      </w:r>
      <w:r w:rsidRPr="00984881">
        <w:rPr>
          <w:b/>
          <w:bCs/>
          <w:sz w:val="28"/>
          <w:szCs w:val="28"/>
          <w:rtl/>
        </w:rPr>
        <w:t>ﮐﻪ ﺧﺪﺍ ﺁ</w:t>
      </w:r>
      <w:r w:rsidR="009915B2" w:rsidRPr="00984881">
        <w:rPr>
          <w:b/>
          <w:bCs/>
          <w:sz w:val="28"/>
          <w:szCs w:val="28"/>
          <w:rtl/>
        </w:rPr>
        <w:t>فر</w:t>
      </w:r>
      <w:r w:rsidRPr="00984881">
        <w:rPr>
          <w:b/>
          <w:bCs/>
          <w:sz w:val="28"/>
          <w:szCs w:val="28"/>
          <w:rtl/>
        </w:rPr>
        <w:t>ﻳﺪﻩ ﺍﺳﺖ ﺍﺯ ﻫﻴﭻ</w:t>
      </w:r>
      <w:r w:rsidR="00BD77AA">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ﺩﻗﻴﻘﻪﺍﻳﺴﺖ</w:t>
      </w:r>
      <w:r w:rsidR="00BD77AA">
        <w:rPr>
          <w:b/>
          <w:bCs/>
          <w:sz w:val="28"/>
          <w:szCs w:val="28"/>
          <w:rtl/>
        </w:rPr>
        <w:t xml:space="preserve">، </w:t>
      </w:r>
      <w:r w:rsidRPr="00984881">
        <w:rPr>
          <w:b/>
          <w:bCs/>
          <w:sz w:val="28"/>
          <w:szCs w:val="28"/>
          <w:rtl/>
        </w:rPr>
        <w:t>ﮐﻪ ﻫﻴﭻ ﺁ</w:t>
      </w:r>
      <w:r w:rsidR="009915B2" w:rsidRPr="00984881">
        <w:rPr>
          <w:b/>
          <w:bCs/>
          <w:sz w:val="28"/>
          <w:szCs w:val="28"/>
          <w:rtl/>
        </w:rPr>
        <w:t>فر</w:t>
      </w:r>
      <w:r w:rsidRPr="00984881">
        <w:rPr>
          <w:b/>
          <w:bCs/>
          <w:sz w:val="28"/>
          <w:szCs w:val="28"/>
          <w:rtl/>
        </w:rPr>
        <w:t xml:space="preserve">ﻳﺪﻩ ﻧﮕﺸﺎﺩﺳﺖ </w:t>
      </w:r>
    </w:p>
    <w:p w:rsidR="00CB105A" w:rsidRDefault="004D25BE" w:rsidP="00CB105A">
      <w:pPr>
        <w:bidi/>
        <w:jc w:val="both"/>
        <w:rPr>
          <w:sz w:val="28"/>
          <w:szCs w:val="28"/>
        </w:rPr>
      </w:pPr>
      <w:r>
        <w:rPr>
          <w:sz w:val="28"/>
          <w:szCs w:val="28"/>
          <w:rtl/>
        </w:rPr>
        <w:t xml:space="preserve"> </w:t>
      </w:r>
      <w:r w:rsidR="00CB105A" w:rsidRPr="00984881">
        <w:rPr>
          <w:sz w:val="28"/>
          <w:szCs w:val="28"/>
          <w:rtl/>
        </w:rPr>
        <w:t>ﻣﻴﺎﻥ ﻭ ﮐﻤﺮ ﺑﺎﺭﻳﻚ ﻣﻌﺸﻮﻕ</w:t>
      </w:r>
      <w:r w:rsidR="00BD77AA">
        <w:rPr>
          <w:sz w:val="28"/>
          <w:szCs w:val="28"/>
          <w:rtl/>
        </w:rPr>
        <w:t xml:space="preserve">، </w:t>
      </w:r>
      <w:r w:rsidR="00CB105A" w:rsidRPr="00984881">
        <w:rPr>
          <w:sz w:val="28"/>
          <w:szCs w:val="28"/>
          <w:rtl/>
        </w:rPr>
        <w:t>ﮐﻪ ﺧﺪﺍﻭﻧﺪ ﺑﺮﺍﻯ ﺁ</w:t>
      </w:r>
      <w:r w:rsidR="009915B2" w:rsidRPr="00984881">
        <w:rPr>
          <w:sz w:val="28"/>
          <w:szCs w:val="28"/>
          <w:rtl/>
        </w:rPr>
        <w:t>فر</w:t>
      </w:r>
      <w:r w:rsidR="00CB105A" w:rsidRPr="00984881">
        <w:rPr>
          <w:sz w:val="28"/>
          <w:szCs w:val="28"/>
          <w:rtl/>
        </w:rPr>
        <w:t>ﻳﻨﺶ ﺁﻥ</w:t>
      </w:r>
      <w:r w:rsidR="00BD77AA">
        <w:rPr>
          <w:sz w:val="28"/>
          <w:szCs w:val="28"/>
          <w:rtl/>
        </w:rPr>
        <w:t xml:space="preserve">، </w:t>
      </w:r>
      <w:r w:rsidR="00CB105A" w:rsidRPr="00984881">
        <w:rPr>
          <w:sz w:val="28"/>
          <w:szCs w:val="28"/>
          <w:rtl/>
        </w:rPr>
        <w:t>ﻫﻴﭻ ﻧﮑﺘﻪ</w:t>
      </w:r>
      <w:r>
        <w:rPr>
          <w:sz w:val="28"/>
          <w:szCs w:val="28"/>
          <w:rtl/>
        </w:rPr>
        <w:t xml:space="preserve"> </w:t>
      </w:r>
      <w:r w:rsidR="00CB105A" w:rsidRPr="00984881">
        <w:rPr>
          <w:sz w:val="28"/>
          <w:szCs w:val="28"/>
          <w:rtl/>
        </w:rPr>
        <w:t>ﮐﻮﭼﮑﻰ</w:t>
      </w:r>
      <w:r>
        <w:rPr>
          <w:sz w:val="28"/>
          <w:szCs w:val="28"/>
          <w:rtl/>
        </w:rPr>
        <w:t xml:space="preserve"> </w:t>
      </w:r>
      <w:r w:rsidR="00CB105A" w:rsidRPr="00984881">
        <w:rPr>
          <w:sz w:val="28"/>
          <w:szCs w:val="28"/>
          <w:rtl/>
        </w:rPr>
        <w:t>ﺭﺍ ﻧﺎﺩﻳﺪﻩ ﻧﮕﺮﻓﺘﻪ ﺍﺳﺖ</w:t>
      </w:r>
      <w:r w:rsidR="00BD77AA">
        <w:rPr>
          <w:sz w:val="28"/>
          <w:szCs w:val="28"/>
          <w:rtl/>
        </w:rPr>
        <w:t xml:space="preserve">، </w:t>
      </w:r>
      <w:r w:rsidR="00CB105A" w:rsidRPr="00984881">
        <w:rPr>
          <w:sz w:val="28"/>
          <w:szCs w:val="28"/>
          <w:rtl/>
        </w:rPr>
        <w:t>ﻭ ﺩﺭﻫﻴﭻ ﻣﻮﺟﻮﺩﻯ ﺩﻳﮕﺮ ﻧﻴﺰ ﭼﻨﻴﻦ ﺁ</w:t>
      </w:r>
      <w:r w:rsidR="009915B2" w:rsidRPr="00984881">
        <w:rPr>
          <w:sz w:val="28"/>
          <w:szCs w:val="28"/>
          <w:rtl/>
        </w:rPr>
        <w:t>فر</w:t>
      </w:r>
      <w:r w:rsidR="00CB105A" w:rsidRPr="00984881">
        <w:rPr>
          <w:sz w:val="28"/>
          <w:szCs w:val="28"/>
          <w:rtl/>
        </w:rPr>
        <w:t>ﻳﺪﻩ ﻧﺸﺪﻩ ﻭ ﻟﺬﺍ ﺩﻝ ﺑﺎﺧﺘﻪﺍﻡ</w:t>
      </w:r>
      <w:r w:rsidR="00BD77AA">
        <w:rPr>
          <w:sz w:val="28"/>
          <w:szCs w:val="28"/>
          <w:rtl/>
        </w:rPr>
        <w:t xml:space="preserve">، </w:t>
      </w:r>
      <w:r w:rsidR="00CB105A" w:rsidRPr="00984881">
        <w:rPr>
          <w:sz w:val="28"/>
          <w:szCs w:val="28"/>
          <w:rtl/>
        </w:rPr>
        <w:t>ﻭ ﺣﻖ</w:t>
      </w:r>
      <w:r>
        <w:rPr>
          <w:sz w:val="28"/>
          <w:szCs w:val="28"/>
          <w:rtl/>
        </w:rPr>
        <w:t xml:space="preserve"> </w:t>
      </w:r>
      <w:r w:rsidR="009915B2" w:rsidRPr="00984881">
        <w:rPr>
          <w:sz w:val="28"/>
          <w:szCs w:val="28"/>
          <w:rtl/>
        </w:rPr>
        <w:t>فر</w:t>
      </w:r>
      <w:r w:rsidR="00CB105A" w:rsidRPr="00984881">
        <w:rPr>
          <w:sz w:val="28"/>
          <w:szCs w:val="28"/>
          <w:rtl/>
        </w:rPr>
        <w:t>ﻳﺎﺩ ﺩﺍﺭﻡ</w:t>
      </w:r>
      <w:r w:rsidR="00BD77AA">
        <w:rPr>
          <w:sz w:val="28"/>
          <w:szCs w:val="28"/>
          <w:rtl/>
        </w:rPr>
        <w:t xml:space="preserve">، </w:t>
      </w:r>
      <w:r w:rsidR="00CB105A" w:rsidRPr="00984881">
        <w:rPr>
          <w:sz w:val="28"/>
          <w:szCs w:val="28"/>
          <w:rtl/>
        </w:rPr>
        <w:t>ﻭﮐﺴﻰ ﻧﺘﻮﺍﻧﺴﺘﻪ ﮐﻪ ﻫﻴﭻ</w:t>
      </w:r>
      <w:r>
        <w:rPr>
          <w:sz w:val="28"/>
          <w:szCs w:val="28"/>
          <w:rtl/>
        </w:rPr>
        <w:t xml:space="preserve"> </w:t>
      </w:r>
      <w:r w:rsidR="00CB105A" w:rsidRPr="00984881">
        <w:rPr>
          <w:sz w:val="28"/>
          <w:szCs w:val="28"/>
          <w:rtl/>
        </w:rPr>
        <w:t>ﻧﮑﺘﻪ</w:t>
      </w:r>
      <w:r>
        <w:rPr>
          <w:sz w:val="28"/>
          <w:szCs w:val="28"/>
          <w:rtl/>
        </w:rPr>
        <w:t xml:space="preserve"> </w:t>
      </w:r>
      <w:r w:rsidR="00CB105A" w:rsidRPr="00984881">
        <w:rPr>
          <w:sz w:val="28"/>
          <w:szCs w:val="28"/>
          <w:rtl/>
        </w:rPr>
        <w:t>ﺑﺎﺭﻳﮑﺘﺮ ﺍﺯ ﻣﻮﻯ</w:t>
      </w:r>
      <w:r>
        <w:rPr>
          <w:sz w:val="28"/>
          <w:szCs w:val="28"/>
          <w:rtl/>
        </w:rPr>
        <w:t xml:space="preserve"> </w:t>
      </w:r>
      <w:r w:rsidR="00CB105A" w:rsidRPr="00984881">
        <w:rPr>
          <w:sz w:val="28"/>
          <w:szCs w:val="28"/>
          <w:rtl/>
        </w:rPr>
        <w:t>ﺩﺭ ﺧﻠﻘﺖ ﺭﺍ ﺑﮕﺸﺎﻳﺪ ﮔﺮﭼﻪ</w:t>
      </w:r>
      <w:r>
        <w:rPr>
          <w:sz w:val="28"/>
          <w:szCs w:val="28"/>
          <w:rtl/>
        </w:rPr>
        <w:t xml:space="preserve"> </w:t>
      </w:r>
      <w:r w:rsidR="00CB105A" w:rsidRPr="00984881">
        <w:rPr>
          <w:sz w:val="28"/>
          <w:szCs w:val="28"/>
          <w:rtl/>
        </w:rPr>
        <w:t>ﮐﺎﺭ ﻋﻠﻢ ﻭ ﺗﮑﻨﻮﻟﻮﮊﻯ ﺍﻳﻦ ﺍﺳﺖ</w:t>
      </w:r>
      <w:r w:rsidR="00BD77AA">
        <w:rPr>
          <w:sz w:val="28"/>
          <w:szCs w:val="28"/>
          <w:rtl/>
        </w:rPr>
        <w:t xml:space="preserve">. </w:t>
      </w:r>
      <w:r w:rsidR="00CB105A" w:rsidRPr="00984881">
        <w:rPr>
          <w:sz w:val="28"/>
          <w:szCs w:val="28"/>
          <w:rtl/>
        </w:rPr>
        <w:t>ﻭﻟﻰ ﺑﺎ ﮐﺸﻒ ﻫﺮﺭﺍﺯﻯ ﻫﺰﺍﺭﺍﻥ ﺭﺍﺯ ﺟﺪﻳﺪ</w:t>
      </w:r>
      <w:r>
        <w:rPr>
          <w:sz w:val="28"/>
          <w:szCs w:val="28"/>
          <w:rtl/>
        </w:rPr>
        <w:t xml:space="preserve"> </w:t>
      </w:r>
      <w:r w:rsidR="00CB105A" w:rsidRPr="00984881">
        <w:rPr>
          <w:sz w:val="28"/>
          <w:szCs w:val="28"/>
          <w:rtl/>
        </w:rPr>
        <w:t>ﭘﻴﺪﺍ ﻣﻴﺸﻮﺩ</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ﺑﮑﺎﻡ</w:t>
      </w:r>
      <w:r w:rsidR="00BD77AA">
        <w:rPr>
          <w:b/>
          <w:bCs/>
          <w:sz w:val="28"/>
          <w:szCs w:val="28"/>
          <w:rtl/>
        </w:rPr>
        <w:t xml:space="preserve">، </w:t>
      </w:r>
      <w:r w:rsidRPr="00984881">
        <w:rPr>
          <w:b/>
          <w:bCs/>
          <w:sz w:val="28"/>
          <w:szCs w:val="28"/>
          <w:rtl/>
        </w:rPr>
        <w:t>ﺗﺎ ﻧﺮﺳﺎﻧﺪ ﻣﺮﺍ ﻟﺒﺶ</w:t>
      </w:r>
      <w:r w:rsidR="00BD77AA">
        <w:rPr>
          <w:b/>
          <w:bCs/>
          <w:sz w:val="28"/>
          <w:szCs w:val="28"/>
          <w:rtl/>
        </w:rPr>
        <w:t xml:space="preserve">، </w:t>
      </w:r>
      <w:r w:rsidRPr="00984881">
        <w:rPr>
          <w:b/>
          <w:bCs/>
          <w:sz w:val="28"/>
          <w:szCs w:val="28"/>
          <w:rtl/>
        </w:rPr>
        <w:t>ﭼﻮﻥ ﻧﺎﻯ</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ﻧﺼﻴﺤﺖ ﻫﻤﻪ ﻋﺎﻟﻢ ﺑﮕﻮﺵ ﻣﻦ ﺑﺎﺩﺳﺖ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ﺍﻣّﺎ ﻣﻦ ﺗﺎﻭﻗﺘی ﺒﻴﺎﻥ ﻟﺒﺎﻥ ﻣﻌﺸﻮﻕ</w:t>
      </w:r>
      <w:r w:rsidR="00BD77AA">
        <w:rPr>
          <w:sz w:val="28"/>
          <w:szCs w:val="28"/>
          <w:rtl/>
        </w:rPr>
        <w:t xml:space="preserve">، </w:t>
      </w:r>
      <w:r w:rsidR="00CB105A" w:rsidRPr="00984881">
        <w:rPr>
          <w:sz w:val="28"/>
          <w:szCs w:val="28"/>
          <w:rtl/>
        </w:rPr>
        <w:t>ﭼﻮﻥ ﺳﺎﺯ ﻧﻰ</w:t>
      </w:r>
      <w:r w:rsidR="00BD77AA">
        <w:rPr>
          <w:sz w:val="28"/>
          <w:szCs w:val="28"/>
          <w:rtl/>
        </w:rPr>
        <w:t xml:space="preserve">. </w:t>
      </w:r>
      <w:r w:rsidR="00CB105A" w:rsidRPr="00984881">
        <w:rPr>
          <w:sz w:val="28"/>
          <w:szCs w:val="28"/>
          <w:rtl/>
        </w:rPr>
        <w:t>ﮐﻪ ﺑﻴﻦ ﺩﻭ ﻟﺐ ﻗﺮﺍﺭ ﻣﻴﮕﻴﺮﺩ</w:t>
      </w:r>
      <w:r w:rsidR="00BD77AA">
        <w:rPr>
          <w:sz w:val="28"/>
          <w:szCs w:val="28"/>
          <w:rtl/>
        </w:rPr>
        <w:t xml:space="preserve">، </w:t>
      </w:r>
      <w:r w:rsidR="00CB105A" w:rsidRPr="00984881">
        <w:rPr>
          <w:sz w:val="28"/>
          <w:szCs w:val="28"/>
          <w:rtl/>
        </w:rPr>
        <w:t>ﮐﺎﻡ ﺩﻝ ﺧﻮﺩﺭﺍ ﺑﺮ</w:t>
      </w:r>
      <w:r>
        <w:rPr>
          <w:sz w:val="28"/>
          <w:szCs w:val="28"/>
          <w:rtl/>
        </w:rPr>
        <w:t xml:space="preserve"> </w:t>
      </w:r>
      <w:r w:rsidR="00CB105A" w:rsidRPr="00984881">
        <w:rPr>
          <w:sz w:val="28"/>
          <w:szCs w:val="28"/>
          <w:rtl/>
        </w:rPr>
        <w:t>ﻧﮕﻴﺮﻡ</w:t>
      </w:r>
      <w:r w:rsidR="00BD77AA">
        <w:rPr>
          <w:sz w:val="28"/>
          <w:szCs w:val="28"/>
          <w:rtl/>
        </w:rPr>
        <w:t xml:space="preserve">، </w:t>
      </w:r>
      <w:r w:rsidR="00CB105A" w:rsidRPr="00984881">
        <w:rPr>
          <w:sz w:val="28"/>
          <w:szCs w:val="28"/>
          <w:rtl/>
        </w:rPr>
        <w:t>ﺩﺳﺖ ﻧﻤﻰ ﮐﺸﻢ</w:t>
      </w:r>
      <w:r w:rsidR="00BD77AA">
        <w:rPr>
          <w:sz w:val="28"/>
          <w:szCs w:val="28"/>
          <w:rtl/>
        </w:rPr>
        <w:t xml:space="preserve">. </w:t>
      </w:r>
      <w:r w:rsidR="00CB105A" w:rsidRPr="00984881">
        <w:rPr>
          <w:sz w:val="28"/>
          <w:szCs w:val="28"/>
          <w:rtl/>
        </w:rPr>
        <w:t>ﮔﺮﭼﻪ ﻫﻤﻪﻋﺎﻟﻢ ﺑﺨﻮﺍﻫﻨﺪ ﻣﺮﺍ ﻧﺼﻴﺤﺖ ﮐﻨﻨﺪ</w:t>
      </w:r>
      <w:r w:rsidR="00BD77AA">
        <w:rPr>
          <w:sz w:val="28"/>
          <w:szCs w:val="28"/>
          <w:rtl/>
        </w:rPr>
        <w:t xml:space="preserve">، </w:t>
      </w:r>
      <w:r w:rsidR="00CB105A" w:rsidRPr="00984881">
        <w:rPr>
          <w:sz w:val="28"/>
          <w:szCs w:val="28"/>
          <w:rtl/>
        </w:rPr>
        <w:t>ﺗﺎ ﺗﺮﻙ ﺍﻳﻦ ﮐﺎﻡ</w:t>
      </w:r>
      <w:r w:rsidR="00BD77AA">
        <w:rPr>
          <w:sz w:val="28"/>
          <w:szCs w:val="28"/>
          <w:rtl/>
        </w:rPr>
        <w:t xml:space="preserve">، </w:t>
      </w:r>
      <w:r w:rsidR="00CB105A" w:rsidRPr="00984881">
        <w:rPr>
          <w:sz w:val="28"/>
          <w:szCs w:val="28"/>
          <w:rtl/>
        </w:rPr>
        <w:t>ﺩﻝ ﮐﻨﻢ</w:t>
      </w:r>
      <w:r w:rsidR="00BD77AA">
        <w:rPr>
          <w:sz w:val="28"/>
          <w:szCs w:val="28"/>
          <w:rtl/>
        </w:rPr>
        <w:t xml:space="preserve">. </w:t>
      </w:r>
      <w:r w:rsidR="00CB105A" w:rsidRPr="00984881">
        <w:rPr>
          <w:sz w:val="28"/>
          <w:szCs w:val="28"/>
          <w:rtl/>
        </w:rPr>
        <w:t>ﺯﻳﺮﺍ ﻧﺼﺎﻳﺢ ﭼﻮﻥ ﺑﺎﺩ ﻣﻴﺮﻭﻧﺪ ﻭﺗﺄثیرﻯ ﺩﺭ ﻣﻦ ﻧﺪﺍﺭﻧﺪ</w:t>
      </w:r>
      <w:r w:rsidR="00BD77AA">
        <w:rPr>
          <w:sz w:val="28"/>
          <w:szCs w:val="28"/>
          <w:rtl/>
        </w:rPr>
        <w:t xml:space="preserve">. </w:t>
      </w:r>
      <w:r w:rsidR="00CB105A" w:rsidRPr="00984881">
        <w:rPr>
          <w:sz w:val="28"/>
          <w:szCs w:val="28"/>
          <w:rtl/>
        </w:rPr>
        <w:t xml:space="preserve">ﺑﺨﺼﻮﺹ ﺩﺭ ﻭﻗﺖ </w:t>
      </w:r>
      <w:r w:rsidR="0039288B" w:rsidRPr="00984881">
        <w:rPr>
          <w:sz w:val="28"/>
          <w:szCs w:val="28"/>
          <w:rtl/>
        </w:rPr>
        <w:t>حجّ</w:t>
      </w:r>
      <w:r>
        <w:rPr>
          <w:sz w:val="28"/>
          <w:szCs w:val="28"/>
          <w:rtl/>
        </w:rPr>
        <w:t xml:space="preserve"> </w:t>
      </w:r>
      <w:r w:rsidR="00CB105A" w:rsidRPr="00984881">
        <w:rPr>
          <w:sz w:val="28"/>
          <w:szCs w:val="28"/>
          <w:rtl/>
        </w:rPr>
        <w:t xml:space="preserve">أکبر ﺳﺎﻟﻚ ﺍﺯ ﭘﻴﺮ ﮐﻪ ﺳﺎﻟﻚ ﺑﻨﻮﺭ ﻗﺎﺋﻢ ﺭﺳﻴﺪﻩ ﺍﺳﺖ </w:t>
      </w:r>
      <w:r w:rsidR="00BD77AA">
        <w:rPr>
          <w:sz w:val="28"/>
          <w:szCs w:val="28"/>
          <w:rtl/>
        </w:rPr>
        <w:t xml:space="preserve">. </w:t>
      </w:r>
    </w:p>
    <w:p w:rsidR="00CB105A" w:rsidRPr="00984881" w:rsidRDefault="007D42D5" w:rsidP="007D42D5">
      <w:pPr>
        <w:bidi/>
        <w:rPr>
          <w:b/>
          <w:bCs/>
          <w:sz w:val="28"/>
          <w:szCs w:val="28"/>
          <w:rtl/>
        </w:rPr>
      </w:pPr>
      <w:r w:rsidRPr="00984881">
        <w:rPr>
          <w:rFonts w:hint="cs"/>
          <w:b/>
          <w:bCs/>
          <w:sz w:val="28"/>
          <w:szCs w:val="28"/>
          <w:rtl/>
        </w:rPr>
        <w:t>گد ای کوی</w:t>
      </w:r>
      <w:r w:rsidR="004D25BE">
        <w:rPr>
          <w:rFonts w:hint="cs"/>
          <w:b/>
          <w:bCs/>
          <w:sz w:val="28"/>
          <w:szCs w:val="28"/>
          <w:rtl/>
        </w:rPr>
        <w:t xml:space="preserve"> </w:t>
      </w:r>
      <w:r w:rsidRPr="00984881">
        <w:rPr>
          <w:rFonts w:hint="cs"/>
          <w:b/>
          <w:bCs/>
          <w:sz w:val="28"/>
          <w:szCs w:val="28"/>
          <w:rtl/>
        </w:rPr>
        <w:t>از هشت</w:t>
      </w:r>
      <w:r w:rsidR="004D25BE">
        <w:rPr>
          <w:rFonts w:hint="cs"/>
          <w:b/>
          <w:bCs/>
          <w:sz w:val="28"/>
          <w:szCs w:val="28"/>
          <w:rtl/>
        </w:rPr>
        <w:t xml:space="preserve"> </w:t>
      </w:r>
      <w:r w:rsidRPr="00984881">
        <w:rPr>
          <w:rFonts w:hint="cs"/>
          <w:b/>
          <w:bCs/>
          <w:sz w:val="28"/>
          <w:szCs w:val="28"/>
          <w:rtl/>
        </w:rPr>
        <w:t>خُلد مستغنیست</w:t>
      </w:r>
      <w:r w:rsidR="004D25BE">
        <w:rPr>
          <w:rFonts w:hint="cs"/>
          <w:b/>
          <w:bCs/>
          <w:sz w:val="28"/>
          <w:szCs w:val="28"/>
          <w:rtl/>
        </w:rPr>
        <w:t xml:space="preserve"> </w:t>
      </w:r>
      <w:r w:rsidR="00CB105A" w:rsidRPr="00984881">
        <w:rPr>
          <w:b/>
          <w:bCs/>
          <w:sz w:val="28"/>
          <w:szCs w:val="28"/>
          <w:rtl/>
        </w:rPr>
        <w:t>*</w:t>
      </w:r>
      <w:r w:rsidR="004D25BE">
        <w:rPr>
          <w:b/>
          <w:bCs/>
          <w:sz w:val="28"/>
          <w:szCs w:val="28"/>
          <w:rtl/>
        </w:rPr>
        <w:t xml:space="preserve"> </w:t>
      </w:r>
      <w:r w:rsidR="00CB105A" w:rsidRPr="00984881">
        <w:rPr>
          <w:b/>
          <w:bCs/>
          <w:sz w:val="28"/>
          <w:szCs w:val="28"/>
          <w:rtl/>
        </w:rPr>
        <w:t>ﺃﺳﻴﺮ ﻋﺸﻖ ﺗﻮ</w:t>
      </w:r>
      <w:r w:rsidR="00BD77AA">
        <w:rPr>
          <w:b/>
          <w:bCs/>
          <w:sz w:val="28"/>
          <w:szCs w:val="28"/>
          <w:rtl/>
        </w:rPr>
        <w:t xml:space="preserve">، </w:t>
      </w:r>
      <w:r w:rsidR="00CB105A" w:rsidRPr="00984881">
        <w:rPr>
          <w:b/>
          <w:bCs/>
          <w:sz w:val="28"/>
          <w:szCs w:val="28"/>
          <w:rtl/>
        </w:rPr>
        <w:t>ﺍﺯ ﻫﺮ ﺩﻭ ﻋﺎﻟﻢ ﺁﺯﺍﺩﺳﺖ</w:t>
      </w:r>
      <w:r w:rsidR="00CB105A" w:rsidRPr="00984881">
        <w:rPr>
          <w:b/>
          <w:bCs/>
          <w:sz w:val="28"/>
          <w:szCs w:val="28"/>
        </w:rPr>
        <w:t xml:space="preserve"> </w:t>
      </w:r>
    </w:p>
    <w:p w:rsidR="00CB105A" w:rsidRDefault="004D25BE" w:rsidP="007D42D5">
      <w:pPr>
        <w:bidi/>
        <w:jc w:val="both"/>
        <w:rPr>
          <w:sz w:val="28"/>
          <w:szCs w:val="28"/>
        </w:rPr>
      </w:pPr>
      <w:r>
        <w:rPr>
          <w:sz w:val="28"/>
          <w:szCs w:val="28"/>
          <w:rtl/>
        </w:rPr>
        <w:t xml:space="preserve"> </w:t>
      </w:r>
      <w:r w:rsidR="00CB105A" w:rsidRPr="00984881">
        <w:rPr>
          <w:sz w:val="28"/>
          <w:szCs w:val="28"/>
          <w:rtl/>
        </w:rPr>
        <w:t>ﺧﻮﺍﺟﻪ</w:t>
      </w:r>
      <w:r>
        <w:rPr>
          <w:sz w:val="28"/>
          <w:szCs w:val="28"/>
          <w:rtl/>
        </w:rPr>
        <w:t xml:space="preserve"> </w:t>
      </w:r>
      <w:r w:rsidR="00CB105A" w:rsidRPr="00984881">
        <w:rPr>
          <w:sz w:val="28"/>
          <w:szCs w:val="28"/>
          <w:rtl/>
        </w:rPr>
        <w:t>ﺣﺎﻓﻆ ﺑﻤﻌﺸﻮﻕ ﺍﻟﻬﻰ ﺧﻮﺩ ﻣﺒﮕﻮﻳﺪ</w:t>
      </w:r>
      <w:r w:rsidR="00BD77AA">
        <w:rPr>
          <w:sz w:val="28"/>
          <w:szCs w:val="28"/>
          <w:rtl/>
        </w:rPr>
        <w:t xml:space="preserve">، </w:t>
      </w:r>
      <w:r w:rsidR="00CB105A" w:rsidRPr="00984881">
        <w:rPr>
          <w:sz w:val="28"/>
          <w:szCs w:val="28"/>
          <w:rtl/>
        </w:rPr>
        <w:t>ﮐﻪ ﮔﺪﺍﻳﺎﻥ ﮐﻮﻯ ﺗﻮ</w:t>
      </w:r>
      <w:r w:rsidR="00BD77AA">
        <w:rPr>
          <w:sz w:val="28"/>
          <w:szCs w:val="28"/>
          <w:rtl/>
        </w:rPr>
        <w:t xml:space="preserve">، </w:t>
      </w:r>
      <w:r w:rsidR="00CB105A" w:rsidRPr="00984881">
        <w:rPr>
          <w:sz w:val="28"/>
          <w:szCs w:val="28"/>
          <w:rtl/>
        </w:rPr>
        <w:t>ﺩﺭﺧﻮﺍﺳﺖ</w:t>
      </w:r>
      <w:r>
        <w:rPr>
          <w:sz w:val="28"/>
          <w:szCs w:val="28"/>
          <w:rtl/>
        </w:rPr>
        <w:t xml:space="preserve"> </w:t>
      </w:r>
      <w:r w:rsidR="00CB105A" w:rsidRPr="00984881">
        <w:rPr>
          <w:sz w:val="28"/>
          <w:szCs w:val="28"/>
          <w:rtl/>
        </w:rPr>
        <w:t>ﮐﻨﻨﺪﮔﺎﻥ ﺣﮑﻤﺘﻬﺎﻯ ﺍﻟﻬﻰ ﺗﻮ</w:t>
      </w:r>
      <w:r w:rsidR="00BD77AA">
        <w:rPr>
          <w:sz w:val="28"/>
          <w:szCs w:val="28"/>
          <w:rtl/>
        </w:rPr>
        <w:t xml:space="preserve">، </w:t>
      </w:r>
      <w:r w:rsidR="00CB105A" w:rsidRPr="00984881">
        <w:rPr>
          <w:sz w:val="28"/>
          <w:szCs w:val="28"/>
          <w:rtl/>
        </w:rPr>
        <w:t>ﻭﻳﺎﺭﻯﻄﻠﺒﺎﻥ ﺍﺯ ﺗﻮﺑﺮﺍﻯ ﻧﺠﺎﺕ ﺧﻮﻳﺶ</w:t>
      </w:r>
      <w:r w:rsidR="00BD77AA">
        <w:rPr>
          <w:sz w:val="28"/>
          <w:szCs w:val="28"/>
          <w:rtl/>
        </w:rPr>
        <w:t xml:space="preserve">، </w:t>
      </w:r>
      <w:r w:rsidR="00CB105A" w:rsidRPr="00984881">
        <w:rPr>
          <w:sz w:val="28"/>
          <w:szCs w:val="28"/>
          <w:rtl/>
        </w:rPr>
        <w:t>ﺍﺯ ﻫﺸﺖ ﺑﻬﺸﺖ ﻧﻴﺰ ﺑﻰ ﻧﻴﺎﺯ ﻫﺴﺘﻨﺪ</w:t>
      </w:r>
      <w:r w:rsidR="00BD77AA">
        <w:rPr>
          <w:sz w:val="28"/>
          <w:szCs w:val="28"/>
          <w:rtl/>
        </w:rPr>
        <w:t xml:space="preserve">. </w:t>
      </w:r>
      <w:r w:rsidR="00CB105A" w:rsidRPr="00984881">
        <w:rPr>
          <w:sz w:val="28"/>
          <w:szCs w:val="28"/>
          <w:rtl/>
        </w:rPr>
        <w:t>ﮐﻪ ﺧﺎﻧﻘﺎﻩ ﻭ ﺩﺭﮔﺎﻩ ﭘﻴﺮ</w:t>
      </w:r>
      <w:r w:rsidR="00BD77AA">
        <w:rPr>
          <w:sz w:val="28"/>
          <w:szCs w:val="28"/>
          <w:rtl/>
        </w:rPr>
        <w:t xml:space="preserve">، </w:t>
      </w:r>
      <w:r w:rsidR="00CB105A" w:rsidRPr="00984881">
        <w:rPr>
          <w:sz w:val="28"/>
          <w:szCs w:val="28"/>
          <w:rtl/>
        </w:rPr>
        <w:t>ﺧﻮﺩ ﻧﺨﺴﺘﻴﻦ ﺑﻬﺸﺖ ﺳﺎﻟﮑﺎﻥ ﺍﺳﺖ</w:t>
      </w:r>
      <w:r w:rsidR="00BD77AA">
        <w:rPr>
          <w:sz w:val="28"/>
          <w:szCs w:val="28"/>
          <w:rtl/>
        </w:rPr>
        <w:t xml:space="preserve">، </w:t>
      </w:r>
      <w:r w:rsidR="00CB105A" w:rsidRPr="00984881">
        <w:rPr>
          <w:sz w:val="28"/>
          <w:szCs w:val="28"/>
          <w:rtl/>
        </w:rPr>
        <w:t>ﮐﻪ</w:t>
      </w:r>
      <w:r>
        <w:rPr>
          <w:sz w:val="28"/>
          <w:szCs w:val="28"/>
          <w:rtl/>
        </w:rPr>
        <w:t xml:space="preserve"> </w:t>
      </w:r>
      <w:r w:rsidR="00CB105A" w:rsidRPr="00984881">
        <w:rPr>
          <w:sz w:val="28"/>
          <w:szCs w:val="28"/>
          <w:rtl/>
        </w:rPr>
        <w:t>ﻭﻟﺎﻳﺖ ﺍﻟﻬﻰ ﺯﻣﺎﻥ ﺑﺮﺍﻯ ﺳﺎﻟﻚ ﻣﻴﺒﺎﺷﺪ</w:t>
      </w:r>
      <w:r w:rsidR="00BD77AA">
        <w:rPr>
          <w:sz w:val="28"/>
          <w:szCs w:val="28"/>
          <w:rtl/>
        </w:rPr>
        <w:t xml:space="preserve">. </w:t>
      </w:r>
      <w:r w:rsidR="00CB105A" w:rsidRPr="00984881">
        <w:rPr>
          <w:sz w:val="28"/>
          <w:szCs w:val="28"/>
          <w:rtl/>
        </w:rPr>
        <w:t>ﮐﻪ ﺧﺪﺍﻭﻧﺪ ﺑﻮﻯ ﺍﻳﻦ ﭘﻴﺮ</w:t>
      </w:r>
      <w:r w:rsidR="00CB105A" w:rsidRPr="00984881">
        <w:rPr>
          <w:sz w:val="28"/>
          <w:szCs w:val="28"/>
        </w:rPr>
        <w:t xml:space="preserve"> </w:t>
      </w:r>
      <w:r w:rsidR="00CB105A" w:rsidRPr="00984881">
        <w:rPr>
          <w:sz w:val="28"/>
          <w:szCs w:val="28"/>
          <w:rtl/>
        </w:rPr>
        <w:t>ﺍﻟﻬﻰ ﺭﺍ ﻣﻌﺮﻓﻰ ﮐﺮﺩﻩﺑﺎﺷﺪ</w:t>
      </w:r>
      <w:r w:rsidR="00BD77AA">
        <w:rPr>
          <w:sz w:val="28"/>
          <w:szCs w:val="28"/>
          <w:rtl/>
        </w:rPr>
        <w:t xml:space="preserve">. </w:t>
      </w:r>
      <w:r w:rsidR="00CB105A" w:rsidRPr="00984881">
        <w:rPr>
          <w:sz w:val="28"/>
          <w:szCs w:val="28"/>
          <w:rtl/>
        </w:rPr>
        <w:t>ﻭ ﻣﻌﻤﻮﻟﺎ ﺧﺎﻧﻘﺎﻩ ﺍﻭﻟﻴﺎ ﺳﺮﺳﺒﺰ ﻧﻴﺰ ﻫﺴﺖ</w:t>
      </w:r>
      <w:r w:rsidR="00BD77AA">
        <w:rPr>
          <w:sz w:val="28"/>
          <w:szCs w:val="28"/>
          <w:rtl/>
        </w:rPr>
        <w:t xml:space="preserve">. </w:t>
      </w:r>
      <w:r w:rsidR="00CB105A" w:rsidRPr="00984881">
        <w:rPr>
          <w:sz w:val="28"/>
          <w:szCs w:val="28"/>
          <w:rtl/>
        </w:rPr>
        <w:t>ﮐﻪ ﻫﻔﺖ ﺑﻬﺸﺖ ﺷﻬﻮﺩﻯ ﺑﻌﺪﻯ</w:t>
      </w:r>
      <w:r w:rsidR="00BD77AA">
        <w:rPr>
          <w:sz w:val="28"/>
          <w:szCs w:val="28"/>
          <w:rtl/>
        </w:rPr>
        <w:t xml:space="preserve">، </w:t>
      </w:r>
      <w:r w:rsidR="00CB105A" w:rsidRPr="00984881">
        <w:rPr>
          <w:sz w:val="28"/>
          <w:szCs w:val="28"/>
          <w:rtl/>
        </w:rPr>
        <w:t>ﺍﺯ ﺍﻳﻦ ﺩﺭﮔﺎﻩ ﺑﻬﺸﺘﻰ ﺑﺎﻳﺪ ﮔﺬﺷﺖ</w:t>
      </w:r>
      <w:r w:rsidR="00BD77AA">
        <w:rPr>
          <w:sz w:val="28"/>
          <w:szCs w:val="28"/>
          <w:rtl/>
        </w:rPr>
        <w:t xml:space="preserve">. </w:t>
      </w:r>
      <w:r w:rsidR="00CB105A" w:rsidRPr="00984881">
        <w:rPr>
          <w:sz w:val="28"/>
          <w:szCs w:val="28"/>
          <w:rtl/>
        </w:rPr>
        <w:t>ﮔﺮﭼﻪ</w:t>
      </w:r>
      <w:r>
        <w:rPr>
          <w:sz w:val="28"/>
          <w:szCs w:val="28"/>
          <w:rtl/>
        </w:rPr>
        <w:t xml:space="preserve"> </w:t>
      </w:r>
      <w:r w:rsidR="00CB105A" w:rsidRPr="00984881">
        <w:rPr>
          <w:sz w:val="28"/>
          <w:szCs w:val="28"/>
          <w:rtl/>
        </w:rPr>
        <w:t>ﻧﻮﻉ ﻓﻮﻕ ﺑﺸﺮﻯ</w:t>
      </w:r>
      <w:r>
        <w:rPr>
          <w:sz w:val="28"/>
          <w:szCs w:val="28"/>
          <w:rtl/>
        </w:rPr>
        <w:t xml:space="preserve"> </w:t>
      </w:r>
      <w:r w:rsidR="00CB105A" w:rsidRPr="00984881">
        <w:rPr>
          <w:sz w:val="28"/>
          <w:szCs w:val="28"/>
          <w:rtl/>
        </w:rPr>
        <w:t>ﺑﺎ ﻣﻬﺪﻯ ﻣﻮﻋﻮﺩ ﻣﺤﻤﺪ</w:t>
      </w:r>
      <w:r w:rsidR="00BD77AA">
        <w:rPr>
          <w:sz w:val="28"/>
          <w:szCs w:val="28"/>
          <w:rtl/>
        </w:rPr>
        <w:t xml:space="preserve">، </w:t>
      </w:r>
      <w:r w:rsidR="00CB105A" w:rsidRPr="00984881">
        <w:rPr>
          <w:sz w:val="28"/>
          <w:szCs w:val="28"/>
          <w:rtl/>
        </w:rPr>
        <w:t xml:space="preserve">ﮐﻪ </w:t>
      </w:r>
      <w:r w:rsidR="00CB105A" w:rsidRPr="00984881">
        <w:rPr>
          <w:sz w:val="28"/>
          <w:szCs w:val="28"/>
          <w:rtl/>
          <w:lang w:bidi="fa-IR"/>
        </w:rPr>
        <w:t>۵۵ ﻗﺮﻥ ﺩﻳﮕﺮ ﺩﺭ ﺟﻬﺎﻥ ﭘﻴﺪﺍ ﻣﻴﺸﻮﻧﺪ</w:t>
      </w:r>
      <w:r w:rsidR="00BD77AA">
        <w:rPr>
          <w:sz w:val="28"/>
          <w:szCs w:val="28"/>
          <w:rtl/>
        </w:rPr>
        <w:t xml:space="preserve">، </w:t>
      </w:r>
      <w:r w:rsidR="00CB105A" w:rsidRPr="00984881">
        <w:rPr>
          <w:sz w:val="28"/>
          <w:szCs w:val="28"/>
          <w:rtl/>
        </w:rPr>
        <w:t>ﺧﻮﺩ</w:t>
      </w:r>
      <w:r>
        <w:rPr>
          <w:sz w:val="28"/>
          <w:szCs w:val="28"/>
          <w:rtl/>
        </w:rPr>
        <w:t xml:space="preserve"> </w:t>
      </w:r>
      <w:r w:rsidR="00CB105A" w:rsidRPr="00984881">
        <w:rPr>
          <w:sz w:val="28"/>
          <w:szCs w:val="28"/>
          <w:rtl/>
        </w:rPr>
        <w:t>ﻫﺸﺖ</w:t>
      </w:r>
      <w:r>
        <w:rPr>
          <w:sz w:val="28"/>
          <w:szCs w:val="28"/>
          <w:rtl/>
        </w:rPr>
        <w:t xml:space="preserve"> </w:t>
      </w:r>
      <w:r w:rsidR="00CB105A" w:rsidRPr="00984881">
        <w:rPr>
          <w:sz w:val="28"/>
          <w:szCs w:val="28"/>
          <w:rtl/>
        </w:rPr>
        <w:t>ﺷﻬﻮﺩ ﻭﻫﺸﺖ ﺑﻬﺸﺖ ﻣﺘﻔﺎﻭﺕ</w:t>
      </w:r>
      <w:r w:rsidR="00BD77AA">
        <w:rPr>
          <w:sz w:val="28"/>
          <w:szCs w:val="28"/>
          <w:rtl/>
        </w:rPr>
        <w:t xml:space="preserve">، </w:t>
      </w:r>
      <w:r w:rsidR="00CB105A" w:rsidRPr="00984881">
        <w:rPr>
          <w:sz w:val="28"/>
          <w:szCs w:val="28"/>
          <w:rtl/>
        </w:rPr>
        <w:t>ﺑﺮﺍﻯ</w:t>
      </w:r>
      <w:r>
        <w:rPr>
          <w:sz w:val="28"/>
          <w:szCs w:val="28"/>
          <w:rtl/>
        </w:rPr>
        <w:t xml:space="preserve"> </w:t>
      </w:r>
      <w:r w:rsidR="00CB105A" w:rsidRPr="00984881">
        <w:rPr>
          <w:sz w:val="28"/>
          <w:szCs w:val="28"/>
          <w:rtl/>
        </w:rPr>
        <w:t>ﮐﺴﺎﻧﻰ ﮐﻪ ﺍﻳﻦ ﺷﻬﻮﺩﻫﺎ ﺭﺍ ﺑﻌﻨﻮﺍﻥ</w:t>
      </w:r>
      <w:r w:rsidR="00CB105A" w:rsidRPr="00984881">
        <w:rPr>
          <w:sz w:val="28"/>
          <w:szCs w:val="28"/>
        </w:rPr>
        <w:t xml:space="preserve"> </w:t>
      </w:r>
      <w:r w:rsidR="00CB105A" w:rsidRPr="00984881">
        <w:rPr>
          <w:sz w:val="28"/>
          <w:szCs w:val="28"/>
          <w:rtl/>
        </w:rPr>
        <w:t>ﺷﻬﻮﺩ ﺁﺧﺮ ﺧﻮﺩ ﺩﺍﺷﺘﻪ</w:t>
      </w:r>
      <w:r w:rsidR="00BD77AA">
        <w:rPr>
          <w:sz w:val="28"/>
          <w:szCs w:val="28"/>
          <w:rtl/>
        </w:rPr>
        <w:t xml:space="preserve">، </w:t>
      </w:r>
      <w:r w:rsidR="00CB105A" w:rsidRPr="00984881">
        <w:rPr>
          <w:sz w:val="28"/>
          <w:szCs w:val="28"/>
          <w:rtl/>
        </w:rPr>
        <w:t>ﻭ ﻣﺮﺍﺗﺐ ﺑﺮﺗﺮ ﺑﻬﺸﺘﻰ ﻭ ﺷﻬﻮﺩﻯ ﺭﺍ ﻧﺘﻮﺍﻧﺴﺘﻨﺪ ﺑﺪﺳﺖ ﺁﻭﺭﻧﺪ</w:t>
      </w:r>
      <w:r w:rsidR="00BD77AA">
        <w:rPr>
          <w:sz w:val="28"/>
          <w:szCs w:val="28"/>
          <w:rtl/>
        </w:rPr>
        <w:t xml:space="preserve">، </w:t>
      </w:r>
      <w:r w:rsidR="00CB105A" w:rsidRPr="00984881">
        <w:rPr>
          <w:sz w:val="28"/>
          <w:szCs w:val="28"/>
          <w:rtl/>
        </w:rPr>
        <w:t>ﻣﺮﺍﺗﺐ ﺷﻬﻮﺩﻯ ﺩﺭ ﻧﻈﺮ ﻭﺭؤﻳﺎﻯ ﺷﺎﻫﺪﺍﻥ ﺁﻥ</w:t>
      </w:r>
      <w:r w:rsidR="00BD77AA">
        <w:rPr>
          <w:sz w:val="28"/>
          <w:szCs w:val="28"/>
          <w:rtl/>
        </w:rPr>
        <w:t xml:space="preserve">، </w:t>
      </w:r>
      <w:r w:rsidR="00CB105A" w:rsidRPr="00984881">
        <w:rPr>
          <w:sz w:val="28"/>
          <w:szCs w:val="28"/>
          <w:rtl/>
        </w:rPr>
        <w:t>ﺟﻬﺎﻧﻰ ﺩﻳﮕﺮ ﻭ ﻋﻈﻴﻢ ﺗﺮ ﻣﻴﺒﺎﺷﺪ</w:t>
      </w:r>
      <w:r w:rsidR="00BD77AA">
        <w:rPr>
          <w:sz w:val="28"/>
          <w:szCs w:val="28"/>
          <w:rtl/>
        </w:rPr>
        <w:t xml:space="preserve">. </w:t>
      </w:r>
      <w:r w:rsidR="00CB105A" w:rsidRPr="00984881">
        <w:rPr>
          <w:sz w:val="28"/>
          <w:szCs w:val="28"/>
          <w:rtl/>
        </w:rPr>
        <w:t>ﻫﺮﭼﻪ ﺷﻬﻮﺩﻯ ﭘﺎﺋﻴﻦ ﺗﺮ</w:t>
      </w:r>
      <w:r w:rsidR="00BD77AA">
        <w:rPr>
          <w:sz w:val="28"/>
          <w:szCs w:val="28"/>
          <w:rtl/>
        </w:rPr>
        <w:t xml:space="preserve">، </w:t>
      </w:r>
      <w:r w:rsidR="00CB105A" w:rsidRPr="00984881">
        <w:rPr>
          <w:sz w:val="28"/>
          <w:szCs w:val="28"/>
          <w:rtl/>
        </w:rPr>
        <w:t>ﺑﻴﺸﺘﺮ ﺷﺒﺎﻫﺖ</w:t>
      </w:r>
      <w:r>
        <w:rPr>
          <w:sz w:val="28"/>
          <w:szCs w:val="28"/>
          <w:rtl/>
        </w:rPr>
        <w:t xml:space="preserve"> </w:t>
      </w:r>
      <w:r w:rsidR="00CB105A" w:rsidRPr="00984881">
        <w:rPr>
          <w:sz w:val="28"/>
          <w:szCs w:val="28"/>
          <w:rtl/>
        </w:rPr>
        <w:t>ﺑﺠﻬﺎﻥ ﻭ ﺑﻮﺳﺘﺎﻥ ﻭ ﺯﻳﺒﺎﺋﻰ ﻣﻔﻬﻮﻡ ﻧﻮﻉ ﺑﺸﺮﻯ ﺭﺍ ﺩﺍﺭﺩ</w:t>
      </w:r>
      <w:r w:rsidR="00BD77AA">
        <w:rPr>
          <w:sz w:val="28"/>
          <w:szCs w:val="28"/>
          <w:rtl/>
        </w:rPr>
        <w:t xml:space="preserve">. </w:t>
      </w:r>
      <w:r w:rsidR="00CB105A" w:rsidRPr="00984881">
        <w:rPr>
          <w:sz w:val="28"/>
          <w:szCs w:val="28"/>
          <w:rtl/>
        </w:rPr>
        <w:t>ﺣﺎﻓﻆ ﺗﺄﮐﻴﺪ</w:t>
      </w:r>
      <w:r>
        <w:rPr>
          <w:sz w:val="28"/>
          <w:szCs w:val="28"/>
          <w:rtl/>
        </w:rPr>
        <w:t xml:space="preserve"> </w:t>
      </w:r>
      <w:r w:rsidR="00CB105A" w:rsidRPr="00984881">
        <w:rPr>
          <w:sz w:val="28"/>
          <w:szCs w:val="28"/>
          <w:rtl/>
        </w:rPr>
        <w:t>ﻣﻴﮑﻨﺪ</w:t>
      </w:r>
      <w:r w:rsidR="00BD77AA">
        <w:rPr>
          <w:sz w:val="28"/>
          <w:szCs w:val="28"/>
          <w:rtl/>
        </w:rPr>
        <w:t xml:space="preserve">، </w:t>
      </w:r>
      <w:r w:rsidR="00CB105A" w:rsidRPr="00984881">
        <w:rPr>
          <w:sz w:val="28"/>
          <w:szCs w:val="28"/>
          <w:rtl/>
        </w:rPr>
        <w:t xml:space="preserve">ﮐﻪ </w:t>
      </w:r>
      <w:r w:rsidR="00161B08" w:rsidRPr="00984881">
        <w:rPr>
          <w:sz w:val="28"/>
          <w:szCs w:val="28"/>
          <w:rtl/>
        </w:rPr>
        <w:t>هر کس</w:t>
      </w:r>
      <w:r w:rsidR="00CB105A" w:rsidRPr="00984881">
        <w:rPr>
          <w:sz w:val="28"/>
          <w:szCs w:val="28"/>
          <w:rtl/>
        </w:rPr>
        <w:t xml:space="preserve"> ﺃﺳﻴﺮ ﻋﺸﻖ ﺗﻮ ﻭﻟﻰ</w:t>
      </w:r>
      <w:r w:rsidR="007D42D5" w:rsidRPr="00984881">
        <w:rPr>
          <w:rFonts w:hint="cs"/>
          <w:sz w:val="28"/>
          <w:szCs w:val="28"/>
          <w:rtl/>
        </w:rPr>
        <w:t>ّ</w:t>
      </w:r>
      <w:r>
        <w:rPr>
          <w:rFonts w:hint="cs"/>
          <w:sz w:val="28"/>
          <w:szCs w:val="28"/>
          <w:rtl/>
        </w:rPr>
        <w:t xml:space="preserve"> </w:t>
      </w:r>
      <w:r w:rsidR="00CB105A" w:rsidRPr="00984881">
        <w:rPr>
          <w:sz w:val="28"/>
          <w:szCs w:val="28"/>
          <w:rtl/>
        </w:rPr>
        <w:t>ﺍﻟﻬﻰ ﮔﺮﺩﺩ</w:t>
      </w:r>
      <w:r w:rsidR="00BD77AA">
        <w:rPr>
          <w:sz w:val="28"/>
          <w:szCs w:val="28"/>
          <w:rtl/>
        </w:rPr>
        <w:t xml:space="preserve">، </w:t>
      </w:r>
      <w:r w:rsidR="00CB105A" w:rsidRPr="00984881">
        <w:rPr>
          <w:sz w:val="28"/>
          <w:szCs w:val="28"/>
          <w:rtl/>
        </w:rPr>
        <w:t>ﺍﺯ ﻫﺮ ﺩﻭ ﻋﺎﻟﻢ ﺩﻧﻴﺎ ﻭ ﺁﺧﺮﺕ ﺁﺯﺍﺩ ﻭ ﺑﺨﺸﻮﺩﻩ ﻣﻴﺒﺎﺷﺪ</w:t>
      </w:r>
      <w:r w:rsidR="00BD77AA">
        <w:rPr>
          <w:sz w:val="28"/>
          <w:szCs w:val="28"/>
          <w:rtl/>
        </w:rPr>
        <w:t xml:space="preserve">. </w:t>
      </w:r>
      <w:r w:rsidR="00CB105A" w:rsidRPr="00984881">
        <w:rPr>
          <w:sz w:val="28"/>
          <w:szCs w:val="28"/>
          <w:rtl/>
        </w:rPr>
        <w:t>ﻭ ﺩﺭﮔﺎﻩ ﭘﻴﺮ ﺑﺮﺍﻯ ﺳﺎﻟﮑﺎﻥ ﺧﻮﺩ</w:t>
      </w:r>
      <w:r w:rsidR="00BD77AA">
        <w:rPr>
          <w:sz w:val="28"/>
          <w:szCs w:val="28"/>
          <w:rtl/>
        </w:rPr>
        <w:t xml:space="preserve">، </w:t>
      </w:r>
      <w:r w:rsidR="00CB105A" w:rsidRPr="00984881">
        <w:rPr>
          <w:sz w:val="28"/>
          <w:szCs w:val="28"/>
          <w:rtl/>
        </w:rPr>
        <w:t>ﻋﺮﺵ</w:t>
      </w:r>
      <w:r>
        <w:rPr>
          <w:sz w:val="28"/>
          <w:szCs w:val="28"/>
          <w:rtl/>
        </w:rPr>
        <w:t xml:space="preserve"> </w:t>
      </w:r>
      <w:r w:rsidR="00CB105A" w:rsidRPr="00984881">
        <w:rPr>
          <w:sz w:val="28"/>
          <w:szCs w:val="28"/>
          <w:rtl/>
        </w:rPr>
        <w:t>ﺧﺪﺍ ﺭﻭﻯ ﺯﻣﻴﻦ ﻣﻴﺒﺎﺷﺪ</w:t>
      </w:r>
      <w:r w:rsidR="00CB105A" w:rsidRPr="00984881">
        <w:rPr>
          <w:sz w:val="28"/>
          <w:szCs w:val="28"/>
        </w:rPr>
        <w:t xml:space="preserve"> </w:t>
      </w:r>
      <w:r w:rsidR="00BD77AA">
        <w:rPr>
          <w:sz w:val="28"/>
          <w:szCs w:val="28"/>
          <w:rtl/>
        </w:rPr>
        <w:t xml:space="preserve">. </w:t>
      </w:r>
    </w:p>
    <w:p w:rsidR="00CB105A" w:rsidRPr="00984881" w:rsidRDefault="00CB105A" w:rsidP="00CB105A">
      <w:pPr>
        <w:bidi/>
        <w:jc w:val="both"/>
        <w:rPr>
          <w:sz w:val="28"/>
          <w:szCs w:val="28"/>
          <w:rtl/>
        </w:rPr>
      </w:pPr>
      <w:r w:rsidRPr="00984881">
        <w:rPr>
          <w:b/>
          <w:bCs/>
          <w:sz w:val="28"/>
          <w:szCs w:val="28"/>
          <w:rtl/>
        </w:rPr>
        <w:t xml:space="preserve"> ﺍﮔﺮ ﭼﻪ ﻣﺴﺘﻰ ﻋﺸﻘﻢ ﺧﺮﺍﺏ ﮐﺮﺩ</w:t>
      </w:r>
      <w:r w:rsidR="00BD77AA">
        <w:rPr>
          <w:b/>
          <w:bCs/>
          <w:sz w:val="28"/>
          <w:szCs w:val="28"/>
          <w:rtl/>
        </w:rPr>
        <w:t xml:space="preserve">، </w:t>
      </w:r>
      <w:r w:rsidRPr="00984881">
        <w:rPr>
          <w:b/>
          <w:bCs/>
          <w:sz w:val="28"/>
          <w:szCs w:val="28"/>
          <w:rtl/>
        </w:rPr>
        <w:t>ﻭﻟﻰ</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ﺍﺳﺎس ﻫﺴﺘﻰ ﻣﻦ</w:t>
      </w:r>
      <w:r w:rsidR="00BD77AA">
        <w:rPr>
          <w:b/>
          <w:bCs/>
          <w:sz w:val="28"/>
          <w:szCs w:val="28"/>
          <w:rtl/>
        </w:rPr>
        <w:t xml:space="preserve">، </w:t>
      </w:r>
      <w:r w:rsidRPr="00984881">
        <w:rPr>
          <w:b/>
          <w:bCs/>
          <w:sz w:val="28"/>
          <w:szCs w:val="28"/>
          <w:rtl/>
        </w:rPr>
        <w:t>ﺯﺍﻥ ﺧﺮﺍﺏ ﺁﺑﺎﺩﺳﺖ</w:t>
      </w:r>
      <w:r w:rsidRPr="00984881">
        <w:rPr>
          <w:sz w:val="28"/>
          <w:szCs w:val="28"/>
          <w:rtl/>
        </w:rPr>
        <w:t xml:space="preserve"> </w:t>
      </w:r>
    </w:p>
    <w:p w:rsidR="00CB105A" w:rsidRPr="00984881" w:rsidRDefault="004D25BE" w:rsidP="000E7107">
      <w:pPr>
        <w:bidi/>
        <w:jc w:val="both"/>
        <w:rPr>
          <w:sz w:val="28"/>
          <w:szCs w:val="28"/>
          <w:rtl/>
        </w:rPr>
      </w:pPr>
      <w:r>
        <w:rPr>
          <w:sz w:val="28"/>
          <w:szCs w:val="28"/>
          <w:rtl/>
        </w:rPr>
        <w:t xml:space="preserve"> </w:t>
      </w:r>
      <w:r w:rsidR="00CB105A" w:rsidRPr="00984881">
        <w:rPr>
          <w:sz w:val="28"/>
          <w:szCs w:val="28"/>
          <w:rtl/>
        </w:rPr>
        <w:t>ﺣﺎﻓﻆ</w:t>
      </w:r>
      <w:r>
        <w:rPr>
          <w:sz w:val="28"/>
          <w:szCs w:val="28"/>
          <w:rtl/>
        </w:rPr>
        <w:t xml:space="preserve"> </w:t>
      </w:r>
      <w:r w:rsidR="00CB105A" w:rsidRPr="00984881">
        <w:rPr>
          <w:sz w:val="28"/>
          <w:szCs w:val="28"/>
          <w:rtl/>
        </w:rPr>
        <w:t>ﻣﻌﺘﺮﻑ</w:t>
      </w:r>
      <w:r>
        <w:rPr>
          <w:sz w:val="28"/>
          <w:szCs w:val="28"/>
          <w:rtl/>
        </w:rPr>
        <w:t xml:space="preserve"> </w:t>
      </w:r>
      <w:r w:rsidR="00CB105A" w:rsidRPr="00984881">
        <w:rPr>
          <w:sz w:val="28"/>
          <w:szCs w:val="28"/>
          <w:rtl/>
        </w:rPr>
        <w:t>ﺍﺳﺖ</w:t>
      </w:r>
      <w:r w:rsidR="00BD77AA">
        <w:rPr>
          <w:sz w:val="28"/>
          <w:szCs w:val="28"/>
          <w:rtl/>
        </w:rPr>
        <w:t xml:space="preserve">، </w:t>
      </w:r>
      <w:r w:rsidR="00CB105A" w:rsidRPr="00984881">
        <w:rPr>
          <w:sz w:val="28"/>
          <w:szCs w:val="28"/>
          <w:rtl/>
        </w:rPr>
        <w:t>ﮐﻪ ﺩﺭ ﻋﺸﻖ ﺑﺎﻳﻦ ﻣﻌﺸﻮق ﻮ ﺍﺯ ﻣﺴﺘﻰ ﺣﮑﻤﺘﻬﺎﻯ ﺍﻭ</w:t>
      </w:r>
      <w:r w:rsidR="00BD77AA">
        <w:rPr>
          <w:sz w:val="28"/>
          <w:szCs w:val="28"/>
          <w:rtl/>
        </w:rPr>
        <w:t xml:space="preserve">، </w:t>
      </w:r>
      <w:r w:rsidR="00CB105A" w:rsidRPr="00984881">
        <w:rPr>
          <w:sz w:val="28"/>
          <w:szCs w:val="28"/>
          <w:rtl/>
        </w:rPr>
        <w:t>ﭼﻨﺎﻥ ﺧﺮﺍﺏ ﺷﺪﻩ ﻭ ﺩﮔﺮﮔﻮﻥﮔﺮﺩﻳﺪﻩ</w:t>
      </w:r>
      <w:r w:rsidR="00BD77AA">
        <w:rPr>
          <w:sz w:val="28"/>
          <w:szCs w:val="28"/>
          <w:rtl/>
        </w:rPr>
        <w:t xml:space="preserve">، </w:t>
      </w:r>
      <w:r w:rsidR="00CB105A" w:rsidRPr="00984881">
        <w:rPr>
          <w:sz w:val="28"/>
          <w:szCs w:val="28"/>
          <w:rtl/>
        </w:rPr>
        <w:t>ﮐﻪ ﺧﻮﺩ</w:t>
      </w:r>
      <w:r>
        <w:rPr>
          <w:sz w:val="28"/>
          <w:szCs w:val="28"/>
          <w:rtl/>
        </w:rPr>
        <w:t xml:space="preserve"> </w:t>
      </w:r>
      <w:r w:rsidR="00CB105A" w:rsidRPr="00984881">
        <w:rPr>
          <w:sz w:val="28"/>
          <w:szCs w:val="28"/>
          <w:rtl/>
        </w:rPr>
        <w:t>ﺳﺎﺑﻖ ﺧﻮﻳﺶ ﺭﺍ</w:t>
      </w:r>
      <w:r w:rsidR="00BD77AA">
        <w:rPr>
          <w:sz w:val="28"/>
          <w:szCs w:val="28"/>
          <w:rtl/>
        </w:rPr>
        <w:t xml:space="preserve">، </w:t>
      </w:r>
      <w:r w:rsidR="00CB105A" w:rsidRPr="00984881">
        <w:rPr>
          <w:sz w:val="28"/>
          <w:szCs w:val="28"/>
          <w:rtl/>
        </w:rPr>
        <w:t>ﺑﮑﻠﻰ ﺑﺎﺧﺘﻪ ﻭ ﺍﺯ ﺩﺳﺖ</w:t>
      </w:r>
      <w:r>
        <w:rPr>
          <w:sz w:val="28"/>
          <w:szCs w:val="28"/>
          <w:rtl/>
        </w:rPr>
        <w:t xml:space="preserve"> </w:t>
      </w:r>
      <w:r w:rsidR="00CB105A" w:rsidRPr="00984881">
        <w:rPr>
          <w:sz w:val="28"/>
          <w:szCs w:val="28"/>
          <w:rtl/>
        </w:rPr>
        <w:t>ﺩﺍﺩﻩ</w:t>
      </w:r>
      <w:r w:rsidR="00BD77AA">
        <w:rPr>
          <w:sz w:val="28"/>
          <w:szCs w:val="28"/>
          <w:rtl/>
        </w:rPr>
        <w:t xml:space="preserve">، </w:t>
      </w:r>
      <w:r w:rsidR="00CB105A" w:rsidRPr="00984881">
        <w:rPr>
          <w:sz w:val="28"/>
          <w:szCs w:val="28"/>
          <w:rtl/>
        </w:rPr>
        <w:t>ﻭ ﺩﺍﻭﻃﻠﺒﺎﻧﻪ ﺁﻧﻬﺎ ﺭﺍ ﺭﻫﺎ ﻧﻤﻮﺩﻩ ﺍﺳﺖ</w:t>
      </w:r>
      <w:r w:rsidR="00BD77AA">
        <w:rPr>
          <w:sz w:val="28"/>
          <w:szCs w:val="28"/>
          <w:rtl/>
        </w:rPr>
        <w:t xml:space="preserve">. </w:t>
      </w:r>
      <w:r w:rsidR="00CB105A" w:rsidRPr="00984881">
        <w:rPr>
          <w:sz w:val="28"/>
          <w:szCs w:val="28"/>
          <w:rtl/>
        </w:rPr>
        <w:t>ﻭ ﺩﺭ ﺧﺮﺍﺑﺎﺕ</w:t>
      </w:r>
      <w:r>
        <w:rPr>
          <w:sz w:val="28"/>
          <w:szCs w:val="28"/>
          <w:rtl/>
        </w:rPr>
        <w:t xml:space="preserve"> </w:t>
      </w:r>
      <w:r w:rsidR="00CB105A" w:rsidRPr="00984881">
        <w:rPr>
          <w:sz w:val="28"/>
          <w:szCs w:val="28"/>
          <w:rtl/>
        </w:rPr>
        <w:t>ﺯﻧﺪﮔﻰ ﻣﻴﮑﻨﺪ</w:t>
      </w:r>
      <w:r w:rsidR="00BD77AA">
        <w:rPr>
          <w:sz w:val="28"/>
          <w:szCs w:val="28"/>
          <w:rtl/>
        </w:rPr>
        <w:t xml:space="preserve">، </w:t>
      </w:r>
      <w:r w:rsidR="00CB105A" w:rsidRPr="00984881">
        <w:rPr>
          <w:sz w:val="28"/>
          <w:szCs w:val="28"/>
          <w:rtl/>
        </w:rPr>
        <w:t>ﮐﻪ ﻋﺰﻟﺘﮕﺎﻩ ﺍﻭ ﻣﻴﺒﺎﺷﺪ</w:t>
      </w:r>
      <w:r w:rsidR="00BD77AA">
        <w:rPr>
          <w:sz w:val="28"/>
          <w:szCs w:val="28"/>
          <w:rtl/>
        </w:rPr>
        <w:t xml:space="preserve">. </w:t>
      </w:r>
      <w:r w:rsidR="00CB105A" w:rsidRPr="00984881">
        <w:rPr>
          <w:sz w:val="28"/>
          <w:szCs w:val="28"/>
          <w:rtl/>
        </w:rPr>
        <w:t>ﮔﺮﭼﻪ ﺧﺎﻧﻘﺎﻩ</w:t>
      </w:r>
      <w:r>
        <w:rPr>
          <w:sz w:val="28"/>
          <w:szCs w:val="28"/>
          <w:rtl/>
        </w:rPr>
        <w:t xml:space="preserve"> </w:t>
      </w:r>
      <w:r w:rsidR="00CB105A" w:rsidRPr="00984881">
        <w:rPr>
          <w:sz w:val="28"/>
          <w:szCs w:val="28"/>
          <w:rtl/>
        </w:rPr>
        <w:t>ﭘﻴﺮ ﺭﺍ ﻧﻴﺰ ﻣﻴﺨﺎﻧﻪ ﻭ ﺧﺮﺍﺑﺎﺕ ﻧﻴﺰ ﻣﻴﮕﻮﻳﻨﺪ</w:t>
      </w:r>
      <w:r w:rsidR="00BD77AA">
        <w:rPr>
          <w:sz w:val="28"/>
          <w:szCs w:val="28"/>
          <w:rtl/>
        </w:rPr>
        <w:t xml:space="preserve">. </w:t>
      </w:r>
      <w:r w:rsidR="00CB105A" w:rsidRPr="00984881">
        <w:rPr>
          <w:sz w:val="28"/>
          <w:szCs w:val="28"/>
          <w:rtl/>
        </w:rPr>
        <w:t>ﮐﻪ ﺟﺎﻯ ﺩﮔﺮﮔﻮﻧﻰ ﺫﺍﺕ</w:t>
      </w:r>
      <w:r>
        <w:rPr>
          <w:sz w:val="28"/>
          <w:szCs w:val="28"/>
          <w:rtl/>
        </w:rPr>
        <w:t xml:space="preserve"> </w:t>
      </w:r>
      <w:r w:rsidR="00CB105A" w:rsidRPr="00984881">
        <w:rPr>
          <w:sz w:val="28"/>
          <w:szCs w:val="28"/>
          <w:rtl/>
        </w:rPr>
        <w:t>ﺳﺎﻟﮑﺎﻥ ﺧﻮﺩ</w:t>
      </w:r>
      <w:r w:rsidR="00BD77AA">
        <w:rPr>
          <w:sz w:val="28"/>
          <w:szCs w:val="28"/>
          <w:rtl/>
        </w:rPr>
        <w:t xml:space="preserve">، </w:t>
      </w:r>
      <w:r w:rsidR="00CB105A" w:rsidRPr="00984881">
        <w:rPr>
          <w:sz w:val="28"/>
          <w:szCs w:val="28"/>
          <w:rtl/>
        </w:rPr>
        <w:t>ﺩﺭ ﺗﺨﻠﻴﻪ ﻭ ﺗﺤﻠﻴﻪ</w:t>
      </w:r>
      <w:r>
        <w:rPr>
          <w:sz w:val="28"/>
          <w:szCs w:val="28"/>
          <w:rtl/>
        </w:rPr>
        <w:t xml:space="preserve"> </w:t>
      </w:r>
      <w:r w:rsidR="00CB105A" w:rsidRPr="00984881">
        <w:rPr>
          <w:sz w:val="28"/>
          <w:szCs w:val="28"/>
          <w:rtl/>
        </w:rPr>
        <w:t>ﻣﻴﺒﺎﺷﺪ</w:t>
      </w:r>
      <w:r w:rsidR="00BD77AA">
        <w:rPr>
          <w:sz w:val="28"/>
          <w:szCs w:val="28"/>
          <w:rtl/>
        </w:rPr>
        <w:t xml:space="preserve">. </w:t>
      </w:r>
      <w:r w:rsidR="00CB105A" w:rsidRPr="00984881">
        <w:rPr>
          <w:sz w:val="28"/>
          <w:szCs w:val="28"/>
          <w:rtl/>
        </w:rPr>
        <w:t>ﮐﻪ ﺑﺘﺠﻠﻴﻪ ﻫﺎﻯ ﺍﻟﻬﻰ ﺑﺮﺳﻨﺪ</w:t>
      </w:r>
      <w:r w:rsidR="00BD77AA">
        <w:rPr>
          <w:sz w:val="28"/>
          <w:szCs w:val="28"/>
          <w:rtl/>
        </w:rPr>
        <w:t xml:space="preserve">. </w:t>
      </w:r>
      <w:r w:rsidR="00CB105A" w:rsidRPr="00984881">
        <w:rPr>
          <w:sz w:val="28"/>
          <w:szCs w:val="28"/>
          <w:rtl/>
        </w:rPr>
        <w:t>ﻭ ﺍﻳﻨﮑﻪ ﺣﺎﻓﻆ ﺗﻤﺎﻡ ﺳﺮﻣﺎﻳﻪﻫﺎﻯ ﻭﺟﻮﺩﻯ ﭘﻴﺸﻴﻦ ﺧﻮﺩ ﺭﺍ ﺩﺭ ﺗﺰﮐﻴﻪ ﻧﻔس ﺧﻮﻳﺶ ﺧﺎﻟﻰ ﮐﺮﺩﻩ ﺍﺳﺖ ﻭ ﺗﻤﺎﻡ</w:t>
      </w:r>
      <w:r>
        <w:rPr>
          <w:sz w:val="28"/>
          <w:szCs w:val="28"/>
          <w:rtl/>
        </w:rPr>
        <w:t xml:space="preserve"> </w:t>
      </w:r>
      <w:r w:rsidR="00CB105A" w:rsidRPr="00984881">
        <w:rPr>
          <w:sz w:val="28"/>
          <w:szCs w:val="28"/>
          <w:rtl/>
        </w:rPr>
        <w:t>ﮐﺮﺍﻣﺎﺗﻰ ﮐﻪ ﺩﺭ ﺳﻠﺴﻠﻪ ﻫﺎﻯ ﺍﻧﻮﺍﻉ ﭘﻴﺸﻴﻦ</w:t>
      </w:r>
      <w:r>
        <w:rPr>
          <w:sz w:val="28"/>
          <w:szCs w:val="28"/>
          <w:rtl/>
        </w:rPr>
        <w:t xml:space="preserve"> </w:t>
      </w:r>
      <w:r w:rsidR="00CB105A" w:rsidRPr="00984881">
        <w:rPr>
          <w:sz w:val="28"/>
          <w:szCs w:val="28"/>
          <w:rtl/>
        </w:rPr>
        <w:t>ﺑﺪﺳﺖ ﺁﻭﺭﺩﻩ ﺑﻮﺩ</w:t>
      </w:r>
      <w:r w:rsidR="00BD77AA">
        <w:rPr>
          <w:sz w:val="28"/>
          <w:szCs w:val="28"/>
          <w:rtl/>
        </w:rPr>
        <w:t xml:space="preserve">، </w:t>
      </w:r>
      <w:r w:rsidR="00CB105A" w:rsidRPr="00984881">
        <w:rPr>
          <w:sz w:val="28"/>
          <w:szCs w:val="28"/>
          <w:rtl/>
        </w:rPr>
        <w:t>ﺑﺨﺼﻮﺹ</w:t>
      </w:r>
      <w:r>
        <w:rPr>
          <w:sz w:val="28"/>
          <w:szCs w:val="28"/>
          <w:rtl/>
        </w:rPr>
        <w:t xml:space="preserve"> </w:t>
      </w:r>
      <w:r w:rsidR="00CB105A" w:rsidRPr="00984881">
        <w:rPr>
          <w:sz w:val="28"/>
          <w:szCs w:val="28"/>
          <w:rtl/>
        </w:rPr>
        <w:t>ﺗﻤﺎﻡ ﮐﺮﺍﻣﺎﺕ</w:t>
      </w:r>
      <w:r>
        <w:rPr>
          <w:sz w:val="28"/>
          <w:szCs w:val="28"/>
          <w:rtl/>
        </w:rPr>
        <w:t xml:space="preserve"> </w:t>
      </w:r>
      <w:r w:rsidR="00CB105A" w:rsidRPr="00984881">
        <w:rPr>
          <w:sz w:val="28"/>
          <w:szCs w:val="28"/>
          <w:rtl/>
        </w:rPr>
        <w:t>ﺑﺎﻟﻔﻌﻞ ﻧﻮﻉ ﺑﺸﺮﻯ ﺧﻮﺩﺭﺍ</w:t>
      </w:r>
      <w:r>
        <w:rPr>
          <w:sz w:val="28"/>
          <w:szCs w:val="28"/>
          <w:rtl/>
        </w:rPr>
        <w:t xml:space="preserve"> </w:t>
      </w:r>
      <w:r w:rsidR="00CB105A" w:rsidRPr="00984881">
        <w:rPr>
          <w:sz w:val="28"/>
          <w:szCs w:val="28"/>
          <w:rtl/>
        </w:rPr>
        <w:t>ﺍﺯ ﺩﺳﺖ ﺩﺍﺩﻩ</w:t>
      </w:r>
      <w:r w:rsidR="00BD77AA">
        <w:rPr>
          <w:sz w:val="28"/>
          <w:szCs w:val="28"/>
          <w:rtl/>
        </w:rPr>
        <w:t xml:space="preserve">، </w:t>
      </w:r>
      <w:r w:rsidR="00CB105A" w:rsidRPr="00984881">
        <w:rPr>
          <w:sz w:val="28"/>
          <w:szCs w:val="28"/>
          <w:rtl/>
        </w:rPr>
        <w:t>ﮐﻪ ﺣﺎﺿﺮ ﺍﺳﺖ ﺟﺎﻥ ﺑﺸﺮﻯ ﺧﻮﺩﺭﺍ ﻧﻴﺰ ﺑﺪﻫﺪ</w:t>
      </w:r>
      <w:r w:rsidR="00BD77AA">
        <w:rPr>
          <w:sz w:val="28"/>
          <w:szCs w:val="28"/>
          <w:rtl/>
        </w:rPr>
        <w:t xml:space="preserve">، </w:t>
      </w:r>
      <w:r w:rsidR="00CB105A" w:rsidRPr="00984881">
        <w:rPr>
          <w:sz w:val="28"/>
          <w:szCs w:val="28"/>
          <w:rtl/>
        </w:rPr>
        <w:t>ﮐﻪ ﺟﺎﻧﺎﻥ ﺍﻟﻬﻰ ﻧﻮﺭ ﻗﺎﺋﻢ ﻭ ﻧﺠﺎﺕ ﺭﺍ ﺑﻴﺎﺑﺪ</w:t>
      </w:r>
      <w:r w:rsidR="00BD77AA">
        <w:rPr>
          <w:sz w:val="28"/>
          <w:szCs w:val="28"/>
          <w:rtl/>
        </w:rPr>
        <w:t xml:space="preserve">. </w:t>
      </w:r>
      <w:r w:rsidR="00CB105A" w:rsidRPr="00984881">
        <w:rPr>
          <w:sz w:val="28"/>
          <w:szCs w:val="28"/>
          <w:rtl/>
        </w:rPr>
        <w:t>ﻭﺩﺭ ﻋﻮﺽ ﺍﻳﻦ ﺧﺮﺍﺑﻰ ﻫﺎﻯ</w:t>
      </w:r>
      <w:r>
        <w:rPr>
          <w:sz w:val="28"/>
          <w:szCs w:val="28"/>
          <w:rtl/>
        </w:rPr>
        <w:t xml:space="preserve"> </w:t>
      </w:r>
      <w:r w:rsidR="00CB105A" w:rsidRPr="00984881">
        <w:rPr>
          <w:sz w:val="28"/>
          <w:szCs w:val="28"/>
          <w:rtl/>
        </w:rPr>
        <w:t>ﺫﺍﺕ ﻭ ﺭﻭﺍﻥ ﻭﻭﺟﻮﺩ ﻗﺒﻠﻰ</w:t>
      </w:r>
      <w:r w:rsidR="00BD77AA">
        <w:rPr>
          <w:sz w:val="28"/>
          <w:szCs w:val="28"/>
          <w:rtl/>
        </w:rPr>
        <w:t xml:space="preserve">، </w:t>
      </w:r>
      <w:r w:rsidR="00CB105A" w:rsidRPr="00984881">
        <w:rPr>
          <w:sz w:val="28"/>
          <w:szCs w:val="28"/>
          <w:rtl/>
        </w:rPr>
        <w:t>ﺣﺎﻓﻆ</w:t>
      </w:r>
      <w:r>
        <w:rPr>
          <w:sz w:val="28"/>
          <w:szCs w:val="28"/>
          <w:rtl/>
        </w:rPr>
        <w:t xml:space="preserve"> </w:t>
      </w:r>
      <w:r w:rsidR="00CB105A" w:rsidRPr="00984881">
        <w:rPr>
          <w:sz w:val="28"/>
          <w:szCs w:val="28"/>
          <w:rtl/>
        </w:rPr>
        <w:t>ﺳﺎﻟﻚ ﺩﺭ ﺍﻳﻦ ﺧﺮﺍﺑﻰ ﻫﺎ ﻋﻤﻠﺎ ﺁﺑﺎﺩﺍﻧﻰ ﻳﺎﻓﺘﻪ ﺍﺳﺖ</w:t>
      </w:r>
      <w:r w:rsidR="00BD77AA">
        <w:rPr>
          <w:sz w:val="28"/>
          <w:szCs w:val="28"/>
          <w:rtl/>
        </w:rPr>
        <w:t xml:space="preserve">. </w:t>
      </w:r>
      <w:r w:rsidR="00CB105A" w:rsidRPr="00984881">
        <w:rPr>
          <w:sz w:val="28"/>
          <w:szCs w:val="28"/>
          <w:rtl/>
        </w:rPr>
        <w:t>ﻭﺗﺎ ﺑﻨﺎﻯ ﺧﺮﺍﺑﻰ ﺭﺍ ﺍﺯ ﺍﺳﺎس ﻧﮑﻨﻨﺪ</w:t>
      </w:r>
      <w:r w:rsidR="00BD77AA">
        <w:rPr>
          <w:sz w:val="28"/>
          <w:szCs w:val="28"/>
          <w:rtl/>
        </w:rPr>
        <w:t xml:space="preserve">، </w:t>
      </w:r>
      <w:r w:rsidR="00CB105A" w:rsidRPr="00984881">
        <w:rPr>
          <w:sz w:val="28"/>
          <w:szCs w:val="28"/>
          <w:rtl/>
        </w:rPr>
        <w:t>ﻧﻤﻴﺘﻮﺍﻥ</w:t>
      </w:r>
      <w:r>
        <w:rPr>
          <w:sz w:val="28"/>
          <w:szCs w:val="28"/>
          <w:rtl/>
        </w:rPr>
        <w:t xml:space="preserve"> </w:t>
      </w:r>
      <w:r w:rsidR="00CB105A" w:rsidRPr="00984881">
        <w:rPr>
          <w:sz w:val="28"/>
          <w:szCs w:val="28"/>
          <w:rtl/>
        </w:rPr>
        <w:t>ﺑﻨﺎﻯ ﺟﺪﻳﺪﻯ ﺑﺮﻭﻯ ﺁﻥ ﮔﺬﺍﺭﺩ</w:t>
      </w:r>
      <w:r w:rsidR="00BD77AA">
        <w:rPr>
          <w:sz w:val="28"/>
          <w:szCs w:val="28"/>
          <w:rtl/>
        </w:rPr>
        <w:t xml:space="preserve">. </w:t>
      </w:r>
      <w:r w:rsidR="00CB105A" w:rsidRPr="00984881">
        <w:rPr>
          <w:sz w:val="28"/>
          <w:szCs w:val="28"/>
          <w:rtl/>
        </w:rPr>
        <w:t>ﻭ ﺧﺮﺍﺑﻰ ﺣﻴﻮﺍﻧﻴّﺖ</w:t>
      </w:r>
      <w:r>
        <w:rPr>
          <w:sz w:val="28"/>
          <w:szCs w:val="28"/>
          <w:rtl/>
        </w:rPr>
        <w:t xml:space="preserve"> </w:t>
      </w:r>
      <w:r w:rsidR="00CB105A" w:rsidRPr="00984881">
        <w:rPr>
          <w:sz w:val="28"/>
          <w:szCs w:val="28"/>
          <w:rtl/>
        </w:rPr>
        <w:t>ﻧﻮﻉ ﺑﺸﺮﻯ ﻟﺎﺯﻣﻪ ﺗﺄﻣﻴﻦ ﺷﺎﻳﺴﺘﮕﻰ ﺍﻟﻮﻫﻴﺖﻳﺎﻓﺘﻦ ﺩﺭﻧﻮﻉ ﻓﻮﻕ ﺑﺸﺮﻯ ﻣﻴﺒﺎﺷﺪ</w:t>
      </w:r>
      <w:r>
        <w:rPr>
          <w:sz w:val="28"/>
          <w:szCs w:val="28"/>
          <w:rtl/>
        </w:rPr>
        <w:t xml:space="preserve"> </w:t>
      </w:r>
      <w:r w:rsidR="00CB105A" w:rsidRPr="00984881">
        <w:rPr>
          <w:sz w:val="28"/>
          <w:szCs w:val="28"/>
          <w:rtl/>
        </w:rPr>
        <w:t>ﺫﺍﺕ ﺭﻭﺍﻧﻰ ﻭ ﮊﻧﺘﻴﻚ ﺭﻭﺣﻰ ﺣﺎﻓﻆ</w:t>
      </w:r>
      <w:r w:rsidR="00BD77AA">
        <w:rPr>
          <w:sz w:val="28"/>
          <w:szCs w:val="28"/>
          <w:rtl/>
        </w:rPr>
        <w:t xml:space="preserve">، </w:t>
      </w:r>
      <w:r w:rsidR="00CB105A" w:rsidRPr="00984881">
        <w:rPr>
          <w:sz w:val="28"/>
          <w:szCs w:val="28"/>
          <w:rtl/>
        </w:rPr>
        <w:t>ﮐﻪ ﺃﺻﻠﻰ ﻭﻣﺒﺪﺋﻰ ﺍﻟﻬﻰ ﺩﺍﺭﺩ</w:t>
      </w:r>
      <w:r w:rsidR="00BD77AA">
        <w:rPr>
          <w:sz w:val="28"/>
          <w:szCs w:val="28"/>
          <w:rtl/>
        </w:rPr>
        <w:t xml:space="preserve">، </w:t>
      </w:r>
      <w:r w:rsidR="00CB105A" w:rsidRPr="00984881">
        <w:rPr>
          <w:sz w:val="28"/>
          <w:szCs w:val="28"/>
          <w:rtl/>
        </w:rPr>
        <w:t>ﺩﺭ ﺃﺯﻝ ﻭ ﺁﻏﺎﺯ</w:t>
      </w:r>
      <w:r>
        <w:rPr>
          <w:sz w:val="28"/>
          <w:szCs w:val="28"/>
          <w:rtl/>
        </w:rPr>
        <w:t xml:space="preserve"> </w:t>
      </w:r>
      <w:r w:rsidR="00CB105A" w:rsidRPr="00984881">
        <w:rPr>
          <w:sz w:val="28"/>
          <w:szCs w:val="28"/>
          <w:rtl/>
        </w:rPr>
        <w:t>ﺣﺮﮐﺖ</w:t>
      </w:r>
      <w:r>
        <w:rPr>
          <w:sz w:val="28"/>
          <w:szCs w:val="28"/>
          <w:rtl/>
        </w:rPr>
        <w:t xml:space="preserve"> </w:t>
      </w:r>
      <w:r w:rsidR="00CB105A" w:rsidRPr="00984881">
        <w:rPr>
          <w:sz w:val="28"/>
          <w:szCs w:val="28"/>
          <w:rtl/>
        </w:rPr>
        <w:t>ﺗﮑﺎﻣﻠﻰ ﺍﻳﻦ ﺍﺭﻭﺍﺡ</w:t>
      </w:r>
      <w:r w:rsidR="00BD77AA">
        <w:rPr>
          <w:sz w:val="28"/>
          <w:szCs w:val="28"/>
          <w:rtl/>
        </w:rPr>
        <w:t xml:space="preserve">، </w:t>
      </w:r>
      <w:r w:rsidR="00CB105A" w:rsidRPr="00984881">
        <w:rPr>
          <w:sz w:val="28"/>
          <w:szCs w:val="28"/>
          <w:rtl/>
        </w:rPr>
        <w:t>ﺩﺭ ﺳﻠﺴﻠﻪ ﻫﺎﻯ ﺍﻧﻮﺍﻉ ﺗﺤﺖ</w:t>
      </w:r>
      <w:r>
        <w:rPr>
          <w:sz w:val="28"/>
          <w:szCs w:val="28"/>
          <w:rtl/>
        </w:rPr>
        <w:t xml:space="preserve"> </w:t>
      </w:r>
      <w:r w:rsidR="00CB105A" w:rsidRPr="00984881">
        <w:rPr>
          <w:sz w:val="28"/>
          <w:szCs w:val="28"/>
          <w:rtl/>
        </w:rPr>
        <w:t>ﺟﻤﺎﺩﻯ</w:t>
      </w:r>
      <w:r w:rsidR="00BD77AA">
        <w:rPr>
          <w:sz w:val="28"/>
          <w:szCs w:val="28"/>
          <w:rtl/>
        </w:rPr>
        <w:t xml:space="preserve">، </w:t>
      </w:r>
      <w:r w:rsidR="00CB105A" w:rsidRPr="00984881">
        <w:rPr>
          <w:sz w:val="28"/>
          <w:szCs w:val="28"/>
          <w:rtl/>
        </w:rPr>
        <w:t>ﮐﻪ ﺩﺭ ﻋﻮﺍﻟﻢ</w:t>
      </w:r>
      <w:r>
        <w:rPr>
          <w:sz w:val="28"/>
          <w:szCs w:val="28"/>
          <w:rtl/>
        </w:rPr>
        <w:t xml:space="preserve"> </w:t>
      </w:r>
      <w:r w:rsidR="00851800" w:rsidRPr="00984881">
        <w:rPr>
          <w:sz w:val="28"/>
          <w:szCs w:val="28"/>
          <w:rtl/>
        </w:rPr>
        <w:t>أثیری</w:t>
      </w:r>
      <w:r w:rsidR="00CB105A" w:rsidRPr="00984881">
        <w:rPr>
          <w:sz w:val="28"/>
          <w:szCs w:val="28"/>
          <w:rtl/>
        </w:rPr>
        <w:t xml:space="preserve"> ﻭ ﺗﺤﺖ ﺃﺗﻤﻰ ﻣﻴﺒﺎﺷﺪ</w:t>
      </w:r>
      <w:r w:rsidR="00BD77AA">
        <w:rPr>
          <w:sz w:val="28"/>
          <w:szCs w:val="28"/>
          <w:rtl/>
        </w:rPr>
        <w:t xml:space="preserve">، </w:t>
      </w:r>
      <w:r w:rsidR="00CB105A" w:rsidRPr="00984881">
        <w:rPr>
          <w:sz w:val="28"/>
          <w:szCs w:val="28"/>
          <w:rtl/>
        </w:rPr>
        <w:t>ﺣﺘﻰ ﻋﻠﻢ</w:t>
      </w:r>
      <w:r>
        <w:rPr>
          <w:sz w:val="28"/>
          <w:szCs w:val="28"/>
          <w:rtl/>
        </w:rPr>
        <w:t xml:space="preserve"> </w:t>
      </w:r>
      <w:r w:rsidR="00CB105A" w:rsidRPr="00984881">
        <w:rPr>
          <w:sz w:val="28"/>
          <w:szCs w:val="28"/>
          <w:rtl/>
        </w:rPr>
        <w:t>ﻓﻴﺰﻳﻚ ﺟﺪﻳﺪ</w:t>
      </w:r>
      <w:r>
        <w:rPr>
          <w:sz w:val="28"/>
          <w:szCs w:val="28"/>
          <w:rtl/>
        </w:rPr>
        <w:t xml:space="preserve"> </w:t>
      </w:r>
      <w:r w:rsidR="00CB105A" w:rsidRPr="00984881">
        <w:rPr>
          <w:sz w:val="28"/>
          <w:szCs w:val="28"/>
          <w:rtl/>
        </w:rPr>
        <w:t>ﺃﺗﻤﻰ ﺑﺎ ﭘﻴﺸﺮﻓﺘﻬﺎﻯ ﺟﺎﻟﺐ ﺧﻮﺩ ﺩﺭ ﻫﺴﺘﻪ ﺃﺗﻢ</w:t>
      </w:r>
      <w:r w:rsidR="00BD77AA">
        <w:rPr>
          <w:sz w:val="28"/>
          <w:szCs w:val="28"/>
          <w:rtl/>
        </w:rPr>
        <w:t xml:space="preserve">، </w:t>
      </w:r>
      <w:r w:rsidR="00CB105A" w:rsidRPr="00984881">
        <w:rPr>
          <w:sz w:val="28"/>
          <w:szCs w:val="28"/>
          <w:rtl/>
        </w:rPr>
        <w:t>ﺧﺒﺮﻯ ﺍﺯ ﻣﺎﻫﻴّﺖ ﻣﺤﺘﻮﻳﺎﺕ ﻭ ﻋﻨﺎﺻﺮ ﺻﺪﮔﺎﻧﻪ ﺩﺍﺧﻞ ﻫﺴﺘﻪ ﺃﺗﻢ ﺭﺍ ﺑﻄﻮﺭ ﮐﺎﻣﻞ ﻧﻤﻴﺪﺍﻧﺪ</w:t>
      </w:r>
      <w:r w:rsidR="00BD77AA">
        <w:rPr>
          <w:sz w:val="28"/>
          <w:szCs w:val="28"/>
          <w:rtl/>
        </w:rPr>
        <w:t xml:space="preserve">. </w:t>
      </w:r>
      <w:r w:rsidR="00CB105A" w:rsidRPr="00984881">
        <w:rPr>
          <w:sz w:val="28"/>
          <w:szCs w:val="28"/>
          <w:rtl/>
        </w:rPr>
        <w:t>ﺩﺭ ﺣﺎﻟﻴﮑﻪ ﺑﻰ ﻧﻬﺎﻳﺖ</w:t>
      </w:r>
      <w:r w:rsidR="00375D6D" w:rsidRPr="00984881">
        <w:rPr>
          <w:rFonts w:hint="cs"/>
          <w:sz w:val="28"/>
          <w:szCs w:val="28"/>
          <w:rtl/>
        </w:rPr>
        <w:t xml:space="preserve"> </w:t>
      </w:r>
      <w:r w:rsidR="00CB105A" w:rsidRPr="00984881">
        <w:rPr>
          <w:sz w:val="28"/>
          <w:szCs w:val="28"/>
          <w:rtl/>
        </w:rPr>
        <w:t>ﻣﺮﺍﺗﺐ</w:t>
      </w:r>
      <w:r>
        <w:rPr>
          <w:sz w:val="28"/>
          <w:szCs w:val="28"/>
          <w:rtl/>
        </w:rPr>
        <w:t xml:space="preserve"> </w:t>
      </w:r>
      <w:r w:rsidR="00CB105A" w:rsidRPr="00984881">
        <w:rPr>
          <w:sz w:val="28"/>
          <w:szCs w:val="28"/>
          <w:rtl/>
        </w:rPr>
        <w:t>ﺭﻳﺰﺗﺮ ﺍﺯ</w:t>
      </w:r>
      <w:r>
        <w:rPr>
          <w:sz w:val="28"/>
          <w:szCs w:val="28"/>
          <w:rtl/>
        </w:rPr>
        <w:t xml:space="preserve"> </w:t>
      </w:r>
      <w:r w:rsidR="00CB105A" w:rsidRPr="00984881">
        <w:rPr>
          <w:sz w:val="28"/>
          <w:szCs w:val="28"/>
          <w:rtl/>
        </w:rPr>
        <w:t>ﻣﺎﺩﻩ ﺃثیرﻯ ﺩﺍﺧﻞ</w:t>
      </w:r>
      <w:r>
        <w:rPr>
          <w:sz w:val="28"/>
          <w:szCs w:val="28"/>
          <w:rtl/>
        </w:rPr>
        <w:t xml:space="preserve"> </w:t>
      </w:r>
      <w:r w:rsidR="00CB105A" w:rsidRPr="00984881">
        <w:rPr>
          <w:sz w:val="28"/>
          <w:szCs w:val="28"/>
          <w:rtl/>
        </w:rPr>
        <w:t>ﻫﺴﺘﻪ ﺍﺗﻤﻬﺎ ﻭﺟﻮﺩ</w:t>
      </w:r>
      <w:r>
        <w:rPr>
          <w:sz w:val="28"/>
          <w:szCs w:val="28"/>
          <w:rtl/>
        </w:rPr>
        <w:t xml:space="preserve"> </w:t>
      </w:r>
      <w:r w:rsidR="00CB105A" w:rsidRPr="00984881">
        <w:rPr>
          <w:sz w:val="28"/>
          <w:szCs w:val="28"/>
          <w:rtl/>
        </w:rPr>
        <w:t>ﺩﺍﺭﻧﺪ</w:t>
      </w:r>
      <w:r w:rsidR="00BD77AA">
        <w:rPr>
          <w:sz w:val="28"/>
          <w:szCs w:val="28"/>
          <w:rtl/>
        </w:rPr>
        <w:t xml:space="preserve">، </w:t>
      </w:r>
      <w:r w:rsidR="00CB105A" w:rsidRPr="00984881">
        <w:rPr>
          <w:sz w:val="28"/>
          <w:szCs w:val="28"/>
          <w:rtl/>
        </w:rPr>
        <w:t>ﮐﻪ ﺗﮑﺎﻣﻠﺎﺕ ﺁﻧﻬﺎ ﻣﻨﺠﺮ ﺑﻌﺒﻮﺭ ﻳﻚ ﺭﻭﺡ</w:t>
      </w:r>
      <w:r w:rsidR="00BD77AA">
        <w:rPr>
          <w:sz w:val="28"/>
          <w:szCs w:val="28"/>
          <w:rtl/>
        </w:rPr>
        <w:t xml:space="preserve">، </w:t>
      </w:r>
      <w:r w:rsidR="00CB105A" w:rsidRPr="00984881">
        <w:rPr>
          <w:sz w:val="28"/>
          <w:szCs w:val="28"/>
          <w:rtl/>
        </w:rPr>
        <w:t xml:space="preserve">ﺩﺭ ﺑﺪﻧﻬﺎﻯ ﺗﺤﺖ ﺃثیرﻯ </w:t>
      </w:r>
      <w:r w:rsidR="009915B2" w:rsidRPr="00984881">
        <w:rPr>
          <w:sz w:val="28"/>
          <w:szCs w:val="28"/>
          <w:rtl/>
        </w:rPr>
        <w:t>فر</w:t>
      </w:r>
      <w:r w:rsidR="00CB105A" w:rsidRPr="00984881">
        <w:rPr>
          <w:sz w:val="28"/>
          <w:szCs w:val="28"/>
          <w:rtl/>
        </w:rPr>
        <w:t>ﺍﻭﺍﻥ ﺷﺪﻩ</w:t>
      </w:r>
      <w:r w:rsidR="00BD77AA">
        <w:rPr>
          <w:sz w:val="28"/>
          <w:szCs w:val="28"/>
          <w:rtl/>
        </w:rPr>
        <w:t xml:space="preserve">، </w:t>
      </w:r>
      <w:r w:rsidR="00CB105A" w:rsidRPr="00984881">
        <w:rPr>
          <w:sz w:val="28"/>
          <w:szCs w:val="28"/>
          <w:rtl/>
        </w:rPr>
        <w:t>ﮐﻪ</w:t>
      </w:r>
      <w:r>
        <w:rPr>
          <w:sz w:val="28"/>
          <w:szCs w:val="28"/>
          <w:rtl/>
        </w:rPr>
        <w:t xml:space="preserve"> </w:t>
      </w:r>
      <w:r w:rsidR="00CB105A" w:rsidRPr="00984881">
        <w:rPr>
          <w:sz w:val="28"/>
          <w:szCs w:val="28"/>
          <w:rtl/>
        </w:rPr>
        <w:t>ﺑﺎﻧﻮﺍﻉ</w:t>
      </w:r>
      <w:r>
        <w:rPr>
          <w:sz w:val="28"/>
          <w:szCs w:val="28"/>
          <w:rtl/>
        </w:rPr>
        <w:t xml:space="preserve"> </w:t>
      </w:r>
      <w:r w:rsidR="00CB105A" w:rsidRPr="00984881">
        <w:rPr>
          <w:sz w:val="28"/>
          <w:szCs w:val="28"/>
          <w:rtl/>
        </w:rPr>
        <w:t>ﺟﻤﺎﺩﻯ ﻧﺎﺳﻮﺗﻰ ﻣﺎﺩﻯ ﮐﻪ ﻣﻴﺸﻨﺎﺳﻴﻢ</w:t>
      </w:r>
      <w:r>
        <w:rPr>
          <w:sz w:val="28"/>
          <w:szCs w:val="28"/>
          <w:rtl/>
        </w:rPr>
        <w:t xml:space="preserve"> </w:t>
      </w:r>
      <w:r w:rsidR="00CB105A" w:rsidRPr="00984881">
        <w:rPr>
          <w:sz w:val="28"/>
          <w:szCs w:val="28"/>
          <w:rtl/>
        </w:rPr>
        <w:t>ﺭﺳﻴﺪﻩ</w:t>
      </w:r>
      <w:r w:rsidR="00BD77AA">
        <w:rPr>
          <w:sz w:val="28"/>
          <w:szCs w:val="28"/>
          <w:rtl/>
        </w:rPr>
        <w:t xml:space="preserve">. </w:t>
      </w:r>
      <w:r w:rsidR="00CB105A" w:rsidRPr="00984881">
        <w:rPr>
          <w:sz w:val="28"/>
          <w:szCs w:val="28"/>
          <w:rtl/>
        </w:rPr>
        <w:t>ﮐﻪ ﻭﺍ</w:t>
      </w:r>
      <w:r w:rsidR="009732B0" w:rsidRPr="00984881">
        <w:rPr>
          <w:sz w:val="28"/>
          <w:szCs w:val="28"/>
          <w:rtl/>
        </w:rPr>
        <w:t>حَدّ</w:t>
      </w:r>
      <w:r w:rsidR="00CB105A" w:rsidRPr="00984881">
        <w:rPr>
          <w:sz w:val="28"/>
          <w:szCs w:val="28"/>
          <w:rtl/>
        </w:rPr>
        <w:t xml:space="preserve"> ﺁﻥ ﺃﺗﻢ ﻭﻣﻮﻟﮑﻮﻝ ﻣﻴﺒﺎﺷﺪ</w:t>
      </w:r>
      <w:r w:rsidR="00BD77AA">
        <w:rPr>
          <w:sz w:val="28"/>
          <w:szCs w:val="28"/>
          <w:rtl/>
        </w:rPr>
        <w:t xml:space="preserve">. </w:t>
      </w:r>
      <w:r w:rsidR="00CB105A" w:rsidRPr="00984881">
        <w:rPr>
          <w:sz w:val="28"/>
          <w:szCs w:val="28"/>
          <w:rtl/>
        </w:rPr>
        <w:t>ﻭ ﺍﻳﻦ ﭘﺮﻭﻧﺪﻩ</w:t>
      </w:r>
      <w:r>
        <w:rPr>
          <w:sz w:val="28"/>
          <w:szCs w:val="28"/>
          <w:rtl/>
        </w:rPr>
        <w:t xml:space="preserve"> </w:t>
      </w:r>
      <w:r w:rsidR="00CB105A" w:rsidRPr="00984881">
        <w:rPr>
          <w:sz w:val="28"/>
          <w:szCs w:val="28"/>
          <w:rtl/>
        </w:rPr>
        <w:t>ﺳﻮﺍﺑﻖ</w:t>
      </w:r>
      <w:r>
        <w:rPr>
          <w:sz w:val="28"/>
          <w:szCs w:val="28"/>
          <w:rtl/>
        </w:rPr>
        <w:t xml:space="preserve"> </w:t>
      </w:r>
      <w:r w:rsidR="00CB105A" w:rsidRPr="00984881">
        <w:rPr>
          <w:sz w:val="28"/>
          <w:szCs w:val="28"/>
          <w:rtl/>
        </w:rPr>
        <w:t>ﺗﮑﺎﻣﻠﻰ ﻳﻚ ﺭﻭﺡ</w:t>
      </w:r>
      <w:r w:rsidR="00BD77AA">
        <w:rPr>
          <w:sz w:val="28"/>
          <w:szCs w:val="28"/>
          <w:rtl/>
        </w:rPr>
        <w:t xml:space="preserve">، </w:t>
      </w:r>
      <w:r w:rsidR="00DA649A" w:rsidRPr="00984881">
        <w:rPr>
          <w:sz w:val="28"/>
          <w:szCs w:val="28"/>
          <w:rtl/>
        </w:rPr>
        <w:t>پس</w:t>
      </w:r>
      <w:r>
        <w:rPr>
          <w:sz w:val="28"/>
          <w:szCs w:val="28"/>
          <w:rtl/>
        </w:rPr>
        <w:t xml:space="preserve"> </w:t>
      </w:r>
      <w:r w:rsidR="00CB105A" w:rsidRPr="00984881">
        <w:rPr>
          <w:sz w:val="28"/>
          <w:szCs w:val="28"/>
          <w:rtl/>
        </w:rPr>
        <w:t>ﺍﺯ ﻭﺭﻭﺩ ﺑﺴﻠﺴﻠﻪ ﺍﻧﻮﺍﻉ</w:t>
      </w:r>
      <w:r>
        <w:rPr>
          <w:sz w:val="28"/>
          <w:szCs w:val="28"/>
          <w:rtl/>
        </w:rPr>
        <w:t xml:space="preserve"> </w:t>
      </w:r>
      <w:r w:rsidR="00CB105A" w:rsidRPr="00984881">
        <w:rPr>
          <w:sz w:val="28"/>
          <w:szCs w:val="28"/>
          <w:rtl/>
        </w:rPr>
        <w:t>ﮔﻴﺎﻫﻰ ﻭﺣﻴﻮﺍﻧﻰ</w:t>
      </w:r>
      <w:r w:rsidR="00BD77AA">
        <w:rPr>
          <w:sz w:val="28"/>
          <w:szCs w:val="28"/>
          <w:rtl/>
        </w:rPr>
        <w:t xml:space="preserve">، </w:t>
      </w:r>
      <w:r w:rsidR="00CB105A" w:rsidRPr="00984881">
        <w:rPr>
          <w:sz w:val="28"/>
          <w:szCs w:val="28"/>
          <w:rtl/>
        </w:rPr>
        <w:t>ﺑﺮﺍﻯ ﻋﻠﻢ</w:t>
      </w:r>
      <w:r>
        <w:rPr>
          <w:sz w:val="28"/>
          <w:szCs w:val="28"/>
          <w:rtl/>
        </w:rPr>
        <w:t xml:space="preserve"> </w:t>
      </w:r>
      <w:r w:rsidR="00CB105A" w:rsidRPr="00984881">
        <w:rPr>
          <w:sz w:val="28"/>
          <w:szCs w:val="28"/>
          <w:rtl/>
        </w:rPr>
        <w:t>ﺍﻣﺮﻭﺯ ﺗﺤﺖ ﻋﻨﻮﺍﻥ ﮊﻧﻬﺎ ﺩﺭﺁﻣﺪﻩ</w:t>
      </w:r>
      <w:r w:rsidR="00BD77AA">
        <w:rPr>
          <w:sz w:val="28"/>
          <w:szCs w:val="28"/>
          <w:rtl/>
        </w:rPr>
        <w:t xml:space="preserve">، </w:t>
      </w:r>
      <w:r w:rsidR="00CB105A" w:rsidRPr="00984881">
        <w:rPr>
          <w:sz w:val="28"/>
          <w:szCs w:val="28"/>
          <w:rtl/>
        </w:rPr>
        <w:t>ﮐﻪ ﻫﻨﻮﺯ ﺍﻟﻒ</w:t>
      </w:r>
      <w:r w:rsidR="000E7107" w:rsidRPr="00984881">
        <w:rPr>
          <w:rFonts w:hint="cs"/>
          <w:sz w:val="28"/>
          <w:szCs w:val="28"/>
          <w:rtl/>
        </w:rPr>
        <w:t xml:space="preserve"> </w:t>
      </w:r>
      <w:r w:rsidR="00CB105A" w:rsidRPr="00984881">
        <w:rPr>
          <w:sz w:val="28"/>
          <w:szCs w:val="28"/>
          <w:rtl/>
        </w:rPr>
        <w:t>ﺑﺎﻯ ﺍﻳﻦ ﮊﻧﻬﺎ ﻧﻴﺰ ﺭﻭﺷﻦ ﻧﻴﺴﺖ</w:t>
      </w:r>
      <w:r w:rsidR="00BD77AA">
        <w:rPr>
          <w:sz w:val="28"/>
          <w:szCs w:val="28"/>
          <w:rtl/>
        </w:rPr>
        <w:t xml:space="preserve">. </w:t>
      </w:r>
      <w:r w:rsidR="00CB105A" w:rsidRPr="00984881">
        <w:rPr>
          <w:sz w:val="28"/>
          <w:szCs w:val="28"/>
          <w:rtl/>
        </w:rPr>
        <w:t>ﻟﺬﺍ ﻳﻚ ﺭﻭﺡ</w:t>
      </w:r>
      <w:r>
        <w:rPr>
          <w:sz w:val="28"/>
          <w:szCs w:val="28"/>
          <w:rtl/>
        </w:rPr>
        <w:t xml:space="preserve"> </w:t>
      </w:r>
      <w:r w:rsidR="00CB105A" w:rsidRPr="00984881">
        <w:rPr>
          <w:sz w:val="28"/>
          <w:szCs w:val="28"/>
          <w:rtl/>
        </w:rPr>
        <w:t>ﭼﻮﻥ ﺍﺯ ﺳﻠﺴﻠﻪ</w:t>
      </w:r>
      <w:r>
        <w:rPr>
          <w:sz w:val="28"/>
          <w:szCs w:val="28"/>
          <w:rtl/>
        </w:rPr>
        <w:t xml:space="preserve"> </w:t>
      </w:r>
      <w:r w:rsidR="00CB105A" w:rsidRPr="00984881">
        <w:rPr>
          <w:sz w:val="28"/>
          <w:szCs w:val="28"/>
          <w:rtl/>
        </w:rPr>
        <w:t>ﻧﺴﺒﺘﺎ ﺩﺭﺍﺯ ﻧﻮﻉ ﺑﺸﺮﻯ ﺍﺯ 300</w:t>
      </w:r>
      <w:r w:rsidR="00CB105A" w:rsidRPr="00984881">
        <w:rPr>
          <w:sz w:val="28"/>
          <w:szCs w:val="28"/>
          <w:rtl/>
          <w:lang w:bidi="fa-IR"/>
        </w:rPr>
        <w:t xml:space="preserve"> ﻫﺰﺍﺭ ﺳﺎﻝ ﭘﻴﺶﺍﺯﺍﻳﻦ ﺷﺮﻭﻉ ﺷﺪﻩ</w:t>
      </w:r>
      <w:r w:rsidR="00BD77AA">
        <w:rPr>
          <w:sz w:val="28"/>
          <w:szCs w:val="28"/>
          <w:rtl/>
        </w:rPr>
        <w:t xml:space="preserve">، </w:t>
      </w:r>
      <w:r w:rsidR="00CB105A" w:rsidRPr="00984881">
        <w:rPr>
          <w:sz w:val="28"/>
          <w:szCs w:val="28"/>
          <w:rtl/>
        </w:rPr>
        <w:t>ﻭﺍﺯ ﻧﻮﻉ</w:t>
      </w:r>
      <w:r>
        <w:rPr>
          <w:sz w:val="28"/>
          <w:szCs w:val="28"/>
          <w:rtl/>
        </w:rPr>
        <w:t xml:space="preserve"> </w:t>
      </w:r>
      <w:r w:rsidR="00CB105A" w:rsidRPr="00984881">
        <w:rPr>
          <w:sz w:val="28"/>
          <w:szCs w:val="28"/>
          <w:rtl/>
        </w:rPr>
        <w:t>ﻣﻴﻤﻮﻧﻰ ﻳﺎ ﺃﺻﻞ ﻣﺸﺘﺮﻙ ﺁﻥ ﺟﺪﺍ ﺷﺪﻩ</w:t>
      </w:r>
      <w:r w:rsidR="00BD77AA">
        <w:rPr>
          <w:sz w:val="28"/>
          <w:szCs w:val="28"/>
          <w:rtl/>
        </w:rPr>
        <w:t xml:space="preserve">، </w:t>
      </w:r>
      <w:r w:rsidR="00CB105A" w:rsidRPr="00984881">
        <w:rPr>
          <w:sz w:val="28"/>
          <w:szCs w:val="28"/>
          <w:rtl/>
        </w:rPr>
        <w:t>ﮐﻪ ﺷﺎﻳﺪ</w:t>
      </w:r>
      <w:r>
        <w:rPr>
          <w:sz w:val="28"/>
          <w:szCs w:val="28"/>
          <w:rtl/>
        </w:rPr>
        <w:t xml:space="preserve"> </w:t>
      </w:r>
      <w:r w:rsidR="00CB105A" w:rsidRPr="00984881">
        <w:rPr>
          <w:sz w:val="28"/>
          <w:szCs w:val="28"/>
          <w:rtl/>
        </w:rPr>
        <w:t>ﻫﺰﺍﺭ ﺑﺎﺭ ﺗﻮﻟﺪ</w:t>
      </w:r>
      <w:r>
        <w:rPr>
          <w:sz w:val="28"/>
          <w:szCs w:val="28"/>
          <w:rtl/>
        </w:rPr>
        <w:t xml:space="preserve"> </w:t>
      </w:r>
      <w:r w:rsidR="00CB105A" w:rsidRPr="00984881">
        <w:rPr>
          <w:sz w:val="28"/>
          <w:szCs w:val="28"/>
          <w:rtl/>
        </w:rPr>
        <w:t>ﺑﺸﺮﻯ</w:t>
      </w:r>
      <w:r w:rsidR="00BD77AA">
        <w:rPr>
          <w:sz w:val="28"/>
          <w:szCs w:val="28"/>
          <w:rtl/>
        </w:rPr>
        <w:t xml:space="preserve">، </w:t>
      </w:r>
      <w:r w:rsidR="00CB105A" w:rsidRPr="00984881">
        <w:rPr>
          <w:sz w:val="28"/>
          <w:szCs w:val="28"/>
          <w:rtl/>
        </w:rPr>
        <w:t>ﻫﺮ ﺑﺎﺭ ﺑﻬﺘﺮ ﺍﺯ ﻗﺒﻠﻰ</w:t>
      </w:r>
      <w:r w:rsidR="00BD77AA">
        <w:rPr>
          <w:sz w:val="28"/>
          <w:szCs w:val="28"/>
          <w:rtl/>
        </w:rPr>
        <w:t xml:space="preserve">، </w:t>
      </w:r>
      <w:r w:rsidR="00CB105A" w:rsidRPr="00984881">
        <w:rPr>
          <w:sz w:val="28"/>
          <w:szCs w:val="28"/>
          <w:rtl/>
        </w:rPr>
        <w:t>ﺩﺭ ﻓﺼﻞ</w:t>
      </w:r>
      <w:r>
        <w:rPr>
          <w:sz w:val="28"/>
          <w:szCs w:val="28"/>
          <w:rtl/>
        </w:rPr>
        <w:t xml:space="preserve"> </w:t>
      </w:r>
      <w:r w:rsidR="00CB105A" w:rsidRPr="00984881">
        <w:rPr>
          <w:sz w:val="28"/>
          <w:szCs w:val="28"/>
          <w:rtl/>
        </w:rPr>
        <w:t>ﻧﻮﻋ</w:t>
      </w:r>
      <w:r w:rsidR="000E7107" w:rsidRPr="00984881">
        <w:rPr>
          <w:rFonts w:hint="cs"/>
          <w:sz w:val="28"/>
          <w:szCs w:val="28"/>
          <w:rtl/>
        </w:rPr>
        <w:t xml:space="preserve">ی </w:t>
      </w:r>
      <w:r w:rsidR="00CB105A" w:rsidRPr="00984881">
        <w:rPr>
          <w:sz w:val="28"/>
          <w:szCs w:val="28"/>
          <w:rtl/>
        </w:rPr>
        <w:t>ﻮ ﮐﺮﺍﻣﺎﺕ</w:t>
      </w:r>
      <w:r>
        <w:rPr>
          <w:sz w:val="28"/>
          <w:szCs w:val="28"/>
          <w:rtl/>
        </w:rPr>
        <w:t xml:space="preserve"> </w:t>
      </w:r>
      <w:r w:rsidR="00CB105A" w:rsidRPr="00984881">
        <w:rPr>
          <w:sz w:val="28"/>
          <w:szCs w:val="28"/>
          <w:rtl/>
        </w:rPr>
        <w:t>ﻋﻘﻠﻰ ﻭ ﺍﺣﻮﺍﻟﻰ ﻳﺎﻓﺘﻪ</w:t>
      </w:r>
      <w:r w:rsidR="00BD77AA">
        <w:rPr>
          <w:sz w:val="28"/>
          <w:szCs w:val="28"/>
          <w:rtl/>
        </w:rPr>
        <w:t xml:space="preserve">، </w:t>
      </w:r>
      <w:r w:rsidR="00CB105A" w:rsidRPr="00984881">
        <w:rPr>
          <w:sz w:val="28"/>
          <w:szCs w:val="28"/>
          <w:rtl/>
        </w:rPr>
        <w:t xml:space="preserve">ﮐﻪ ﺗﻨﻬﺎ ﻫﺸﺖ </w:t>
      </w:r>
      <w:r w:rsidR="00CB105A" w:rsidRPr="00984881">
        <w:rPr>
          <w:sz w:val="28"/>
          <w:szCs w:val="28"/>
          <w:rtl/>
        </w:rPr>
        <w:lastRenderedPageBreak/>
        <w:t>ﻫﺰﺍﺭ ﺳﺎﻝ ﺍﺳﺖ ﮐﻪ ﻧﻮﻉ ﺑﺸﺮﻯ ﺍﺯ ﻧﻈﺮ</w:t>
      </w:r>
      <w:r>
        <w:rPr>
          <w:sz w:val="28"/>
          <w:szCs w:val="28"/>
          <w:rtl/>
        </w:rPr>
        <w:t xml:space="preserve"> </w:t>
      </w:r>
      <w:r w:rsidR="00CB105A" w:rsidRPr="00984881">
        <w:rPr>
          <w:sz w:val="28"/>
          <w:szCs w:val="28"/>
          <w:rtl/>
        </w:rPr>
        <w:t>ﺍﻟﻬﻰ</w:t>
      </w:r>
      <w:r w:rsidR="00BD77AA">
        <w:rPr>
          <w:sz w:val="28"/>
          <w:szCs w:val="28"/>
          <w:rtl/>
        </w:rPr>
        <w:t xml:space="preserve">، </w:t>
      </w:r>
      <w:r w:rsidR="00CB105A" w:rsidRPr="00984881">
        <w:rPr>
          <w:sz w:val="28"/>
          <w:szCs w:val="28"/>
          <w:rtl/>
        </w:rPr>
        <w:t>ﻋﻘﻞ ﺷﺎﻳﺴﺘﻪ ﺗﮑﺎﻣﻞ ﺍﺭﺍﺩﻯ ﻭ ﺳﻠﻮﮐﻰ ﻳﺎﻓﺘﻪ ﺍﺳﺖ</w:t>
      </w:r>
      <w:r w:rsidR="00BD77AA">
        <w:rPr>
          <w:sz w:val="28"/>
          <w:szCs w:val="28"/>
          <w:rtl/>
        </w:rPr>
        <w:t xml:space="preserve">. </w:t>
      </w:r>
      <w:r w:rsidR="00CB105A" w:rsidRPr="00984881">
        <w:rPr>
          <w:sz w:val="28"/>
          <w:szCs w:val="28"/>
          <w:rtl/>
        </w:rPr>
        <w:t>ﮐﻪ ﺁﺩﻡ ﻣﺎﻧﻨﺪﻯﻮ ﻳﺎ</w:t>
      </w:r>
      <w:r>
        <w:rPr>
          <w:sz w:val="28"/>
          <w:szCs w:val="28"/>
          <w:rtl/>
        </w:rPr>
        <w:t xml:space="preserve"> </w:t>
      </w:r>
      <w:r w:rsidR="000E7107" w:rsidRPr="00984881">
        <w:rPr>
          <w:sz w:val="28"/>
          <w:szCs w:val="28"/>
          <w:rtl/>
        </w:rPr>
        <w:t>کیومرث</w:t>
      </w:r>
      <w:r w:rsidR="000E7107" w:rsidRPr="00984881">
        <w:rPr>
          <w:rFonts w:hint="cs"/>
          <w:sz w:val="28"/>
          <w:szCs w:val="28"/>
          <w:rtl/>
        </w:rPr>
        <w:t xml:space="preserve"> </w:t>
      </w:r>
      <w:r w:rsidR="00CB105A" w:rsidRPr="00984881">
        <w:rPr>
          <w:sz w:val="28"/>
          <w:szCs w:val="28"/>
          <w:rtl/>
        </w:rPr>
        <w:t>ﻭﻫﺮ ﻧﺎﻡ ﺩﻳﮕﺮﻯ</w:t>
      </w:r>
      <w:r w:rsidR="00BD77AA">
        <w:rPr>
          <w:sz w:val="28"/>
          <w:szCs w:val="28"/>
          <w:rtl/>
        </w:rPr>
        <w:t xml:space="preserve">، </w:t>
      </w:r>
      <w:r w:rsidR="00CB105A" w:rsidRPr="00984881">
        <w:rPr>
          <w:sz w:val="28"/>
          <w:szCs w:val="28"/>
          <w:rtl/>
        </w:rPr>
        <w:t>ﺑﺎ ﺩﻳﺎﻧﺖ ﺳﻠﻮﮐﻰ ﻭﺩﺍﻧﺘﺎ</w:t>
      </w:r>
      <w:r w:rsidR="00BD77AA">
        <w:rPr>
          <w:sz w:val="28"/>
          <w:szCs w:val="28"/>
          <w:rtl/>
        </w:rPr>
        <w:t xml:space="preserve">، </w:t>
      </w:r>
      <w:r w:rsidR="00CB105A" w:rsidRPr="00984881">
        <w:rPr>
          <w:sz w:val="28"/>
          <w:szCs w:val="28"/>
          <w:rtl/>
        </w:rPr>
        <w:t>ﺍﻳﻦ ﺗﮑﺎﻣﻞ ﺍﺭﺍﺩﻯ ﺷﺮﻭﻉ</w:t>
      </w:r>
      <w:r>
        <w:rPr>
          <w:sz w:val="28"/>
          <w:szCs w:val="28"/>
          <w:rtl/>
        </w:rPr>
        <w:t xml:space="preserve"> </w:t>
      </w:r>
      <w:r w:rsidR="00CB105A" w:rsidRPr="00984881">
        <w:rPr>
          <w:sz w:val="28"/>
          <w:szCs w:val="28"/>
          <w:rtl/>
        </w:rPr>
        <w:t>ﺷﺪ</w:t>
      </w:r>
      <w:r w:rsidR="00BD77AA">
        <w:rPr>
          <w:sz w:val="28"/>
          <w:szCs w:val="28"/>
          <w:rtl/>
        </w:rPr>
        <w:t xml:space="preserve">. </w:t>
      </w:r>
      <w:r w:rsidR="00CB105A" w:rsidRPr="00984881">
        <w:rPr>
          <w:sz w:val="28"/>
          <w:szCs w:val="28"/>
          <w:rtl/>
        </w:rPr>
        <w:t>ﻭﻟﻰ ﺩﺭﻫﺮ ﺩﻳﻨﻰ ﺳﻠﻮﮐﻰ ﺍﺯ ﺍﻭﻟﻰ ﺍﻟﻌﺰﻡ ﺷﺸﮕﺎﻧﻪ</w:t>
      </w:r>
      <w:r w:rsidR="00BD77AA">
        <w:rPr>
          <w:sz w:val="28"/>
          <w:szCs w:val="28"/>
          <w:rtl/>
        </w:rPr>
        <w:t xml:space="preserve">، </w:t>
      </w:r>
      <w:r w:rsidR="00CB105A" w:rsidRPr="00984881">
        <w:rPr>
          <w:sz w:val="28"/>
          <w:szCs w:val="28"/>
          <w:rtl/>
        </w:rPr>
        <w:t>ﺗﻨﻬﺎ ﺑﻴﻚ</w:t>
      </w:r>
      <w:r>
        <w:rPr>
          <w:sz w:val="28"/>
          <w:szCs w:val="28"/>
          <w:rtl/>
        </w:rPr>
        <w:t xml:space="preserve"> </w:t>
      </w:r>
      <w:r w:rsidR="00CB105A" w:rsidRPr="00984881">
        <w:rPr>
          <w:sz w:val="28"/>
          <w:szCs w:val="28"/>
          <w:rtl/>
        </w:rPr>
        <w:t>ﺷﻬﻮﺩ</w:t>
      </w:r>
      <w:r>
        <w:rPr>
          <w:sz w:val="28"/>
          <w:szCs w:val="28"/>
          <w:rtl/>
        </w:rPr>
        <w:t xml:space="preserve"> </w:t>
      </w:r>
      <w:r w:rsidR="00CB105A" w:rsidRPr="00984881">
        <w:rPr>
          <w:sz w:val="28"/>
          <w:szCs w:val="28"/>
          <w:rtl/>
        </w:rPr>
        <w:t>ﻣﻴﺮﺳﻴﺪﻧﺪ ﻭﻣﻴﺮﺳﻨﺪ</w:t>
      </w:r>
      <w:r w:rsidR="00BD77AA">
        <w:rPr>
          <w:sz w:val="28"/>
          <w:szCs w:val="28"/>
          <w:rtl/>
        </w:rPr>
        <w:t xml:space="preserve">، </w:t>
      </w:r>
      <w:r w:rsidR="00CB105A" w:rsidRPr="00984881">
        <w:rPr>
          <w:sz w:val="28"/>
          <w:szCs w:val="28"/>
          <w:rtl/>
        </w:rPr>
        <w:t>ﻭ ﭘس ﺍﺯ ﺗﺠﺪﻳﺪ ﺷﻬﻮﺩﻫﺎﻯ ﭘﻴﺸﻴﻦ ﺧﻮﺩ</w:t>
      </w:r>
      <w:r w:rsidR="00BD77AA">
        <w:rPr>
          <w:sz w:val="28"/>
          <w:szCs w:val="28"/>
          <w:rtl/>
        </w:rPr>
        <w:t xml:space="preserve">. </w:t>
      </w:r>
      <w:r w:rsidR="00CB105A" w:rsidRPr="00984881">
        <w:rPr>
          <w:sz w:val="28"/>
          <w:szCs w:val="28"/>
          <w:rtl/>
        </w:rPr>
        <w:t>ﮐﻪ ﺩﺭ ﻃﺮﻳﻘﺖ</w:t>
      </w:r>
      <w:r>
        <w:rPr>
          <w:sz w:val="28"/>
          <w:szCs w:val="28"/>
          <w:rtl/>
        </w:rPr>
        <w:t xml:space="preserve"> </w:t>
      </w:r>
      <w:r w:rsidR="00CB105A" w:rsidRPr="00984881">
        <w:rPr>
          <w:sz w:val="28"/>
          <w:szCs w:val="28"/>
          <w:rtl/>
        </w:rPr>
        <w:t>ﺳﻠﻮﮐﻰ</w:t>
      </w:r>
      <w:r>
        <w:rPr>
          <w:sz w:val="28"/>
          <w:szCs w:val="28"/>
          <w:rtl/>
        </w:rPr>
        <w:t xml:space="preserve"> </w:t>
      </w:r>
      <w:r w:rsidR="00CB105A" w:rsidRPr="00984881">
        <w:rPr>
          <w:sz w:val="28"/>
          <w:szCs w:val="28"/>
          <w:rtl/>
        </w:rPr>
        <w:t>ﻭﻟﺎﻳﺖ ﻣﺤﻤﺪﻯ ﻣﺴﺘﻌﺪﺍﻥ</w:t>
      </w:r>
      <w:r>
        <w:rPr>
          <w:sz w:val="28"/>
          <w:szCs w:val="28"/>
          <w:rtl/>
        </w:rPr>
        <w:t xml:space="preserve"> </w:t>
      </w:r>
      <w:r w:rsidR="00CB105A" w:rsidRPr="00984881">
        <w:rPr>
          <w:sz w:val="28"/>
          <w:szCs w:val="28"/>
          <w:rtl/>
        </w:rPr>
        <w:t>ﺳﻠﻮﻙ ﺁﻥ</w:t>
      </w:r>
      <w:r w:rsidR="00BD77AA">
        <w:rPr>
          <w:sz w:val="28"/>
          <w:szCs w:val="28"/>
          <w:rtl/>
        </w:rPr>
        <w:t xml:space="preserve">، </w:t>
      </w:r>
      <w:r w:rsidR="00CB105A" w:rsidRPr="00984881">
        <w:rPr>
          <w:sz w:val="28"/>
          <w:szCs w:val="28"/>
          <w:rtl/>
        </w:rPr>
        <w:t>ﮐﻪ ﺑﻨﺠﺎﺕ ﻭ ﺑﺎﺯﮔﺸﺖ ﺑﺨﻠﻖ ﻫﻢ ﻣﻴﺮﺳﻨﺪ</w:t>
      </w:r>
      <w:r>
        <w:rPr>
          <w:sz w:val="28"/>
          <w:szCs w:val="28"/>
          <w:rtl/>
        </w:rPr>
        <w:t xml:space="preserve"> </w:t>
      </w:r>
      <w:r w:rsidR="00CB105A" w:rsidRPr="00984881">
        <w:rPr>
          <w:sz w:val="28"/>
          <w:szCs w:val="28"/>
          <w:rtl/>
        </w:rPr>
        <w:t>ﺩﺭ ﺗﻮﻟﺪﺍﺕ ﭘﻴﺸﻴﻦ</w:t>
      </w:r>
      <w:r w:rsidR="00BD77AA">
        <w:rPr>
          <w:sz w:val="28"/>
          <w:szCs w:val="28"/>
          <w:rtl/>
        </w:rPr>
        <w:t xml:space="preserve">، </w:t>
      </w:r>
      <w:r w:rsidR="00CB105A" w:rsidRPr="00984881">
        <w:rPr>
          <w:sz w:val="28"/>
          <w:szCs w:val="28"/>
          <w:rtl/>
        </w:rPr>
        <w:t>ﭘﻨﺞ ﺑﺎﺭ ﭘﻴﺎﻣﺒﺮ ﺯﻣﺎﻥ ﺧﻮﺩ ﻣﻴﺸﺪﻧﺪ</w:t>
      </w:r>
      <w:r w:rsidR="00BD77AA">
        <w:rPr>
          <w:sz w:val="28"/>
          <w:szCs w:val="28"/>
          <w:rtl/>
        </w:rPr>
        <w:t xml:space="preserve">. </w:t>
      </w:r>
      <w:r w:rsidR="00CB105A" w:rsidRPr="00984881">
        <w:rPr>
          <w:sz w:val="28"/>
          <w:szCs w:val="28"/>
          <w:rtl/>
        </w:rPr>
        <w:t>ﮔﺮﭼﻪ ﺍﻭﻟﻰ ﺍﻟﻌﺰﻡ ﻫﻢ ﻧﺒﻮﺩﻩﺍﻧﺪ</w:t>
      </w:r>
      <w:r w:rsidR="00BD77AA">
        <w:rPr>
          <w:sz w:val="28"/>
          <w:szCs w:val="28"/>
          <w:rtl/>
        </w:rPr>
        <w:t xml:space="preserve">. </w:t>
      </w:r>
      <w:r w:rsidR="00CB105A" w:rsidRPr="00984881">
        <w:rPr>
          <w:sz w:val="28"/>
          <w:szCs w:val="28"/>
          <w:rtl/>
        </w:rPr>
        <w:t>ﻭ ﻫﻢ ﺍﮐﻨﻮﻥ ﺩﺭ ﻫﺮ ﺯﻣﺎﻥ ﺑﮕﻔﺘﻪ ﭘﻴﺎﻣﺒﺮ</w:t>
      </w:r>
      <w:r w:rsidR="00CB105A" w:rsidRPr="00984881">
        <w:rPr>
          <w:sz w:val="28"/>
          <w:szCs w:val="28"/>
          <w:rtl/>
          <w:lang w:bidi="fa-IR"/>
        </w:rPr>
        <w:t>۳۱۳ ﻭﻟﻰّ ﺍﻟﻬﻰ ﻣﺤﻤﺪﻯ ﺯﻧﺪﻩ ﻭﺟﻮﺩ ﺩﺍﺭﻧﺪ</w:t>
      </w:r>
      <w:r w:rsidR="00BD77AA">
        <w:rPr>
          <w:sz w:val="28"/>
          <w:szCs w:val="28"/>
          <w:rtl/>
        </w:rPr>
        <w:t xml:space="preserve">، </w:t>
      </w:r>
      <w:r w:rsidR="00CB105A" w:rsidRPr="00984881">
        <w:rPr>
          <w:sz w:val="28"/>
          <w:szCs w:val="28"/>
          <w:rtl/>
        </w:rPr>
        <w:t>ﮐﻪ ﻫﻤﮕﻰ</w:t>
      </w:r>
      <w:r>
        <w:rPr>
          <w:sz w:val="28"/>
          <w:szCs w:val="28"/>
          <w:rtl/>
        </w:rPr>
        <w:t xml:space="preserve"> </w:t>
      </w:r>
      <w:r w:rsidR="00CB105A" w:rsidRPr="00984881">
        <w:rPr>
          <w:sz w:val="28"/>
          <w:szCs w:val="28"/>
          <w:rtl/>
        </w:rPr>
        <w:t>ﭘﻴﺎﻣﺒﺮ ﻭ ﺑﺮﺗﺮ ﺍﺯ ﺃﻧﺒﻴﺎﻯ ﻗﺒﻠﻰ ﻭ ﺍﻭلی اﻟﻌﺰﻣﻬﺎ ﻫﺴﺘﻨﺪ</w:t>
      </w:r>
      <w:r w:rsidR="00BD77AA">
        <w:rPr>
          <w:sz w:val="28"/>
          <w:szCs w:val="28"/>
          <w:rtl/>
        </w:rPr>
        <w:t xml:space="preserve">. </w:t>
      </w:r>
      <w:r w:rsidR="00CB105A" w:rsidRPr="00984881">
        <w:rPr>
          <w:sz w:val="28"/>
          <w:szCs w:val="28"/>
          <w:rtl/>
        </w:rPr>
        <w:t>ﺯﻳﺮﺍ</w:t>
      </w:r>
      <w:r>
        <w:rPr>
          <w:sz w:val="28"/>
          <w:szCs w:val="28"/>
          <w:rtl/>
        </w:rPr>
        <w:t xml:space="preserve"> </w:t>
      </w:r>
      <w:r w:rsidR="00CB105A" w:rsidRPr="00984881">
        <w:rPr>
          <w:sz w:val="28"/>
          <w:szCs w:val="28"/>
          <w:rtl/>
        </w:rPr>
        <w:t>ﻫﻔﺖ ﺷﻬﻮﺩ ﻣﺤﻤﺪﻯ ﺭﺍ ﺩﺍﺭﻧﺪ</w:t>
      </w:r>
      <w:r w:rsidR="00BD77AA">
        <w:rPr>
          <w:sz w:val="28"/>
          <w:szCs w:val="28"/>
          <w:rtl/>
        </w:rPr>
        <w:t xml:space="preserve">، </w:t>
      </w:r>
      <w:r w:rsidR="00CB105A" w:rsidRPr="00984881">
        <w:rPr>
          <w:sz w:val="28"/>
          <w:szCs w:val="28"/>
          <w:rtl/>
        </w:rPr>
        <w:t>ﮐﻪ ﻣﺴﻴﺢ</w:t>
      </w:r>
      <w:r>
        <w:rPr>
          <w:sz w:val="28"/>
          <w:szCs w:val="28"/>
          <w:rtl/>
        </w:rPr>
        <w:t xml:space="preserve"> </w:t>
      </w:r>
      <w:r w:rsidR="00CB105A" w:rsidRPr="00984881">
        <w:rPr>
          <w:sz w:val="28"/>
          <w:szCs w:val="28"/>
          <w:rtl/>
        </w:rPr>
        <w:t>ﻭ ﺯﺭﺩﺷﺖ ﻫﻢ ﻧﺪﺍﺷﺘﻪ ﺍﺳﺖ</w:t>
      </w:r>
      <w:r w:rsidR="00BD77AA">
        <w:rPr>
          <w:sz w:val="28"/>
          <w:szCs w:val="28"/>
          <w:rtl/>
        </w:rPr>
        <w:t xml:space="preserve">. </w:t>
      </w:r>
      <w:r w:rsidR="00CB105A" w:rsidRPr="00984881">
        <w:rPr>
          <w:sz w:val="28"/>
          <w:szCs w:val="28"/>
          <w:rtl/>
        </w:rPr>
        <w:t>ﮐﻪ ﺁﻧﺎﻥ ﺑﺎﻳﺪ ﺑﺎﻭﻟﺎﻳﺖ ﻣﺤﻤﺪﻯ</w:t>
      </w:r>
      <w:r w:rsidR="00BD77AA">
        <w:rPr>
          <w:sz w:val="28"/>
          <w:szCs w:val="28"/>
          <w:rtl/>
        </w:rPr>
        <w:t xml:space="preserve">، </w:t>
      </w:r>
      <w:r w:rsidR="00CB105A" w:rsidRPr="00984881">
        <w:rPr>
          <w:sz w:val="28"/>
          <w:szCs w:val="28"/>
          <w:rtl/>
        </w:rPr>
        <w:t>ﺩﺭ ﻳﻚ ﺗﻮﻟﺪ ﺑﺸﺮﻯ ﻧﺴﺦ ﺑﻬﺘﺮﻯ</w:t>
      </w:r>
      <w:r w:rsidR="00BD77AA">
        <w:rPr>
          <w:sz w:val="28"/>
          <w:szCs w:val="28"/>
          <w:rtl/>
        </w:rPr>
        <w:t xml:space="preserve">، </w:t>
      </w:r>
      <w:r w:rsidR="00CB105A" w:rsidRPr="00984881">
        <w:rPr>
          <w:sz w:val="28"/>
          <w:szCs w:val="28"/>
          <w:rtl/>
        </w:rPr>
        <w:t>ﺑﺎﻳﻦ ﺩﻭ ﻧﻮﺭ ﺍﻟﻬﻰ ﻗﺎﺋﻢ ﺭﻭﺡ ﺍﻟﻘﺪس ﻭﻋﺮﺵ ﺭﺣﻤﺎﻥ ﺑﺮﺳﻨﺪ</w:t>
      </w:r>
      <w:r w:rsidR="00BD77AA">
        <w:rPr>
          <w:sz w:val="28"/>
          <w:szCs w:val="28"/>
          <w:rtl/>
        </w:rPr>
        <w:t xml:space="preserve">. </w:t>
      </w:r>
      <w:r w:rsidR="00CB105A" w:rsidRPr="00984881">
        <w:rPr>
          <w:sz w:val="28"/>
          <w:szCs w:val="28"/>
          <w:rtl/>
        </w:rPr>
        <w:t>ﮐﻪ ﺑﺘﻮﺍﻧﻨﺪ ﮐﻪ ﺑﻨﻮﻉ ﻓﻮﻕ ﺑﺸﺮﻯ ﺑﺮﻭﻧﺪ</w:t>
      </w:r>
      <w:r w:rsidR="00BD77AA">
        <w:rPr>
          <w:sz w:val="28"/>
          <w:szCs w:val="28"/>
          <w:rtl/>
        </w:rPr>
        <w:t xml:space="preserve">. </w:t>
      </w:r>
      <w:r w:rsidR="00CB105A" w:rsidRPr="00984881">
        <w:rPr>
          <w:sz w:val="28"/>
          <w:szCs w:val="28"/>
          <w:rtl/>
        </w:rPr>
        <w:t>ﻭﺣﺎﻓﻆ</w:t>
      </w:r>
      <w:r>
        <w:rPr>
          <w:sz w:val="28"/>
          <w:szCs w:val="28"/>
          <w:rtl/>
        </w:rPr>
        <w:t xml:space="preserve"> </w:t>
      </w:r>
      <w:r w:rsidR="00CB105A" w:rsidRPr="00984881">
        <w:rPr>
          <w:sz w:val="28"/>
          <w:szCs w:val="28"/>
          <w:rtl/>
        </w:rPr>
        <w:t>ﺗﻤﺎﻡ ﺍﻳﻦ ﺳﺮﻣﺎﻳﻪ ﻫﺎﻯ ﺗﮑﺎﻣﻠﻰ ﭘﻴﺸﻴﻦ ﻭﺻﻔﺎﺕ ﻧﻮﻋﻰ ﻭ ﻓﺼﻮﻝ ﻧﻮﻋﻰ ﺑﺸﺮﻯ ﺭﺍ</w:t>
      </w:r>
      <w:r w:rsidR="00BD77AA">
        <w:rPr>
          <w:sz w:val="28"/>
          <w:szCs w:val="28"/>
          <w:rtl/>
        </w:rPr>
        <w:t xml:space="preserve">، </w:t>
      </w:r>
      <w:r w:rsidR="00CB105A" w:rsidRPr="00984881">
        <w:rPr>
          <w:sz w:val="28"/>
          <w:szCs w:val="28"/>
          <w:rtl/>
        </w:rPr>
        <w:t>ﮐﻪ ﺍﺯ ﺃﺯﻝ</w:t>
      </w:r>
      <w:r>
        <w:rPr>
          <w:sz w:val="28"/>
          <w:szCs w:val="28"/>
          <w:rtl/>
        </w:rPr>
        <w:t xml:space="preserve"> </w:t>
      </w:r>
      <w:r w:rsidR="00CB105A" w:rsidRPr="00984881">
        <w:rPr>
          <w:sz w:val="28"/>
          <w:szCs w:val="28"/>
          <w:rtl/>
        </w:rPr>
        <w:t>ﺟﻤﻊ ﺁﻭﺭﻯ ﻧﻤﻮﺩﻩ</w:t>
      </w:r>
      <w:r w:rsidR="00BD77AA">
        <w:rPr>
          <w:sz w:val="28"/>
          <w:szCs w:val="28"/>
          <w:rtl/>
        </w:rPr>
        <w:t xml:space="preserve">، </w:t>
      </w:r>
      <w:r w:rsidR="00CB105A" w:rsidRPr="00984881">
        <w:rPr>
          <w:sz w:val="28"/>
          <w:szCs w:val="28"/>
          <w:rtl/>
        </w:rPr>
        <w:t>ﺑﺎﺭﺍﺩﻩ ﺧﻮﺩ ﺭﻫﺎ ﻣﻴﮑﻨﺪ</w:t>
      </w:r>
      <w:r w:rsidR="00BD77AA">
        <w:rPr>
          <w:sz w:val="28"/>
          <w:szCs w:val="28"/>
          <w:rtl/>
        </w:rPr>
        <w:t xml:space="preserve">. </w:t>
      </w:r>
      <w:r w:rsidR="00CB105A" w:rsidRPr="00984881">
        <w:rPr>
          <w:sz w:val="28"/>
          <w:szCs w:val="28"/>
          <w:rtl/>
        </w:rPr>
        <w:t>ﻭﺧﻮﻳﺸﺘﻦ ﺧﻮﺩﺭﺍ ﺩﺭ ﻭﺍﻗﻊ ﺭﻫﺎ ﻣﻴﻨﻤﺎﻳﺪ</w:t>
      </w:r>
      <w:r w:rsidR="00BD77AA">
        <w:rPr>
          <w:sz w:val="28"/>
          <w:szCs w:val="28"/>
          <w:rtl/>
        </w:rPr>
        <w:t xml:space="preserve">، </w:t>
      </w:r>
      <w:r w:rsidR="00CB105A" w:rsidRPr="00984881">
        <w:rPr>
          <w:sz w:val="28"/>
          <w:szCs w:val="28"/>
          <w:rtl/>
        </w:rPr>
        <w:t>ﮐﻪ</w:t>
      </w:r>
      <w:r>
        <w:rPr>
          <w:sz w:val="28"/>
          <w:szCs w:val="28"/>
          <w:rtl/>
        </w:rPr>
        <w:t xml:space="preserve"> </w:t>
      </w:r>
      <w:r w:rsidR="00CB105A" w:rsidRPr="00984881">
        <w:rPr>
          <w:sz w:val="28"/>
          <w:szCs w:val="28"/>
          <w:rtl/>
        </w:rPr>
        <w:t>ﺑﺘﻮﺍﻧﺪ</w:t>
      </w:r>
      <w:r>
        <w:rPr>
          <w:sz w:val="28"/>
          <w:szCs w:val="28"/>
          <w:rtl/>
        </w:rPr>
        <w:t xml:space="preserve"> </w:t>
      </w:r>
      <w:r w:rsidR="00CB105A" w:rsidRPr="00984881">
        <w:rPr>
          <w:sz w:val="28"/>
          <w:szCs w:val="28"/>
          <w:rtl/>
        </w:rPr>
        <w:t>ﺗﺤﻠﻴﻪ</w:t>
      </w:r>
      <w:r>
        <w:rPr>
          <w:sz w:val="28"/>
          <w:szCs w:val="28"/>
          <w:rtl/>
        </w:rPr>
        <w:t xml:space="preserve"> </w:t>
      </w:r>
      <w:r w:rsidR="00CB105A" w:rsidRPr="00984881">
        <w:rPr>
          <w:sz w:val="28"/>
          <w:szCs w:val="28"/>
          <w:rtl/>
        </w:rPr>
        <w:t>ﺑﺼﻔﺎﺕ ﺍﻟﻬﻰ ﻭﻧﻮﻉ ﻓﻮﻕ ﺑﺸﺮﻯ</w:t>
      </w:r>
      <w:r>
        <w:rPr>
          <w:sz w:val="28"/>
          <w:szCs w:val="28"/>
          <w:rtl/>
        </w:rPr>
        <w:t xml:space="preserve"> </w:t>
      </w:r>
      <w:r w:rsidR="00CB105A" w:rsidRPr="00984881">
        <w:rPr>
          <w:sz w:val="28"/>
          <w:szCs w:val="28"/>
          <w:rtl/>
        </w:rPr>
        <w:t>ﭘﻴﺮ ﺍﻟﻬﻰ ﺧﻮﺩ</w:t>
      </w:r>
      <w:r>
        <w:rPr>
          <w:sz w:val="28"/>
          <w:szCs w:val="28"/>
          <w:rtl/>
        </w:rPr>
        <w:t xml:space="preserve"> </w:t>
      </w:r>
      <w:r w:rsidR="00CB105A" w:rsidRPr="00984881">
        <w:rPr>
          <w:sz w:val="28"/>
          <w:szCs w:val="28"/>
          <w:rtl/>
        </w:rPr>
        <w:t>ﺗﺒﺪﻳﻞ ﻧﻤﺎﻳﺪ</w:t>
      </w:r>
      <w:r w:rsidR="00BD77AA">
        <w:rPr>
          <w:sz w:val="28"/>
          <w:szCs w:val="28"/>
          <w:rtl/>
        </w:rPr>
        <w:t xml:space="preserve">. </w:t>
      </w:r>
      <w:r w:rsidR="00CB105A" w:rsidRPr="00984881">
        <w:rPr>
          <w:sz w:val="28"/>
          <w:szCs w:val="28"/>
          <w:rtl/>
        </w:rPr>
        <w:t>ﻭﭼﻮﻥ ﺑ</w:t>
      </w:r>
      <w:r w:rsidR="003D6BDB" w:rsidRPr="00984881">
        <w:rPr>
          <w:sz w:val="28"/>
          <w:szCs w:val="28"/>
          <w:rtl/>
        </w:rPr>
        <w:t>حدّ</w:t>
      </w:r>
      <w:r>
        <w:rPr>
          <w:sz w:val="28"/>
          <w:szCs w:val="28"/>
          <w:rtl/>
        </w:rPr>
        <w:t xml:space="preserve"> </w:t>
      </w:r>
      <w:r w:rsidR="00CB105A" w:rsidRPr="00984881">
        <w:rPr>
          <w:sz w:val="28"/>
          <w:szCs w:val="28"/>
          <w:rtl/>
        </w:rPr>
        <w:t>ﮐﻔﺎﻳﺖ ﻭﺷﺮﻁ</w:t>
      </w:r>
      <w:r>
        <w:rPr>
          <w:sz w:val="28"/>
          <w:szCs w:val="28"/>
          <w:rtl/>
        </w:rPr>
        <w:t xml:space="preserve"> </w:t>
      </w:r>
      <w:r w:rsidR="00CB105A" w:rsidRPr="00984881">
        <w:rPr>
          <w:sz w:val="28"/>
          <w:szCs w:val="28"/>
          <w:rtl/>
        </w:rPr>
        <w:t>ﮐﺎﻓﻰﺍﻟﻬﻰ</w:t>
      </w:r>
      <w:r w:rsidR="00375D6D" w:rsidRPr="00984881">
        <w:rPr>
          <w:rFonts w:hint="cs"/>
          <w:sz w:val="28"/>
          <w:szCs w:val="28"/>
          <w:rtl/>
        </w:rPr>
        <w:t xml:space="preserve"> </w:t>
      </w:r>
      <w:r w:rsidR="00CB105A" w:rsidRPr="00984881">
        <w:rPr>
          <w:sz w:val="28"/>
          <w:szCs w:val="28"/>
          <w:rtl/>
        </w:rPr>
        <w:t>ﺭﺳﻴﺪ</w:t>
      </w:r>
      <w:r w:rsidR="00BD77AA">
        <w:rPr>
          <w:sz w:val="28"/>
          <w:szCs w:val="28"/>
          <w:rtl/>
        </w:rPr>
        <w:t xml:space="preserve">، </w:t>
      </w:r>
      <w:r w:rsidR="00CB105A" w:rsidRPr="00984881">
        <w:rPr>
          <w:sz w:val="28"/>
          <w:szCs w:val="28"/>
          <w:rtl/>
        </w:rPr>
        <w:t>ﺁﻧﮕﺎﻩ ﺑﺘﺠﻠﻴﻪ ﻫﺎﻯ ﻫﻔﺘﮕﺎﻧﻪ ﻭ ﻧﻮﺭ ﻗﺎﺋﻢ ﻭﻋﺮﺵ ﺭﺣﻤﺎﻥ ﻣﻴﺮﺳﻨﺪ</w:t>
      </w:r>
      <w:r w:rsidR="00BD77AA">
        <w:rPr>
          <w:sz w:val="28"/>
          <w:szCs w:val="28"/>
          <w:rtl/>
        </w:rPr>
        <w:t xml:space="preserve">. </w:t>
      </w:r>
      <w:r w:rsidR="00CB105A" w:rsidRPr="00984881">
        <w:rPr>
          <w:sz w:val="28"/>
          <w:szCs w:val="28"/>
          <w:rtl/>
        </w:rPr>
        <w:t>ﻭﻟﻰ</w:t>
      </w:r>
      <w:r>
        <w:rPr>
          <w:sz w:val="28"/>
          <w:szCs w:val="28"/>
          <w:rtl/>
        </w:rPr>
        <w:t xml:space="preserve"> </w:t>
      </w:r>
      <w:r w:rsidR="00CB105A" w:rsidRPr="00984881">
        <w:rPr>
          <w:sz w:val="28"/>
          <w:szCs w:val="28"/>
          <w:rtl/>
        </w:rPr>
        <w:t>ﺷﻬﻮﺩﭼﻬﺎﺭﻡ</w:t>
      </w:r>
      <w:r>
        <w:rPr>
          <w:sz w:val="28"/>
          <w:szCs w:val="28"/>
          <w:rtl/>
        </w:rPr>
        <w:t xml:space="preserve"> </w:t>
      </w:r>
      <w:r w:rsidR="00CB105A" w:rsidRPr="00984881">
        <w:rPr>
          <w:sz w:val="28"/>
          <w:szCs w:val="28"/>
          <w:rtl/>
        </w:rPr>
        <w:t>ﺻﻮﺭﺕ ﻣﺮﺗﻀﻮﻯ</w:t>
      </w:r>
      <w:r w:rsidR="00BD77AA">
        <w:rPr>
          <w:sz w:val="28"/>
          <w:szCs w:val="28"/>
          <w:rtl/>
        </w:rPr>
        <w:t xml:space="preserve">، </w:t>
      </w:r>
      <w:r w:rsidR="009732B0" w:rsidRPr="00984881">
        <w:rPr>
          <w:sz w:val="28"/>
          <w:szCs w:val="28"/>
          <w:rtl/>
        </w:rPr>
        <w:t>حَدّ</w:t>
      </w:r>
      <w:r w:rsidR="00CB105A" w:rsidRPr="00984881">
        <w:rPr>
          <w:sz w:val="28"/>
          <w:szCs w:val="28"/>
          <w:rtl/>
        </w:rPr>
        <w:t xml:space="preserve"> ﺃﻗﻠّﻰ ﻟﺎﺯﻡ</w:t>
      </w:r>
      <w:r>
        <w:rPr>
          <w:sz w:val="28"/>
          <w:szCs w:val="28"/>
          <w:rtl/>
        </w:rPr>
        <w:t xml:space="preserve"> </w:t>
      </w:r>
      <w:r w:rsidR="00CB105A" w:rsidRPr="00984881">
        <w:rPr>
          <w:sz w:val="28"/>
          <w:szCs w:val="28"/>
          <w:rtl/>
        </w:rPr>
        <w:t>ﺑﺮﺍﻯ ﻧﻮﻉ ﺑﺸﺮﻯ ﺍﺳﺖ</w:t>
      </w:r>
      <w:r w:rsidR="00BD77AA">
        <w:rPr>
          <w:sz w:val="28"/>
          <w:szCs w:val="28"/>
          <w:rtl/>
        </w:rPr>
        <w:t xml:space="preserve">. </w:t>
      </w:r>
      <w:r w:rsidR="00CB105A" w:rsidRPr="00984881">
        <w:rPr>
          <w:sz w:val="28"/>
          <w:szCs w:val="28"/>
          <w:rtl/>
        </w:rPr>
        <w:t>ﻭﻟﻰ ﺩﺭ ﭘﺎﺋﻴﻦ ﺗﺮﻳﻦ ﻓﺼﻮﻝ ﻧﻮﻉ ﻓﻮﻕ ﺑﺸﺮﻯ ﺁﻳﻨﺪﻩ ﺭﺟﻌﺖ ﻣﻴﮑﻨﻨﺪ</w:t>
      </w:r>
      <w:r w:rsidR="00BD77AA">
        <w:rPr>
          <w:sz w:val="28"/>
          <w:szCs w:val="28"/>
          <w:rtl/>
        </w:rPr>
        <w:t xml:space="preserve">. </w:t>
      </w:r>
      <w:r w:rsidR="00CB105A" w:rsidRPr="00984881">
        <w:rPr>
          <w:sz w:val="28"/>
          <w:szCs w:val="28"/>
          <w:rtl/>
        </w:rPr>
        <w:t>ﻣﮕﺮ</w:t>
      </w:r>
      <w:r>
        <w:rPr>
          <w:sz w:val="28"/>
          <w:szCs w:val="28"/>
          <w:rtl/>
        </w:rPr>
        <w:t xml:space="preserve"> </w:t>
      </w:r>
      <w:r w:rsidR="00CB105A" w:rsidRPr="00984881">
        <w:rPr>
          <w:sz w:val="28"/>
          <w:szCs w:val="28"/>
          <w:rtl/>
        </w:rPr>
        <w:t>ﺫﺧﻴﺮﻩ ﺁﺧﺮﺕ ﺑﻴﺸﺘﺮﻯ</w:t>
      </w:r>
      <w:r>
        <w:rPr>
          <w:sz w:val="28"/>
          <w:szCs w:val="28"/>
          <w:rtl/>
        </w:rPr>
        <w:t xml:space="preserve"> </w:t>
      </w:r>
      <w:r w:rsidR="00CB105A" w:rsidRPr="00984881">
        <w:rPr>
          <w:sz w:val="28"/>
          <w:szCs w:val="28"/>
          <w:rtl/>
        </w:rPr>
        <w:t xml:space="preserve">ﻓﻌﻠﺎ </w:t>
      </w:r>
      <w:r w:rsidR="009915B2" w:rsidRPr="00984881">
        <w:rPr>
          <w:sz w:val="28"/>
          <w:szCs w:val="28"/>
          <w:rtl/>
        </w:rPr>
        <w:t>فر</w:t>
      </w:r>
      <w:r w:rsidR="00CB105A" w:rsidRPr="00984881">
        <w:rPr>
          <w:sz w:val="28"/>
          <w:szCs w:val="28"/>
          <w:rtl/>
        </w:rPr>
        <w:t>ﺍﻫﻢ ﻧﻤﺎﻳﻨﺪ</w:t>
      </w:r>
      <w:r w:rsidR="00BD77AA">
        <w:rPr>
          <w:sz w:val="28"/>
          <w:szCs w:val="28"/>
          <w:rtl/>
        </w:rPr>
        <w:t xml:space="preserve">. </w:t>
      </w:r>
      <w:r w:rsidR="00CB105A" w:rsidRPr="00984881">
        <w:rPr>
          <w:sz w:val="28"/>
          <w:szCs w:val="28"/>
          <w:rtl/>
        </w:rPr>
        <w:t>ﮐﻪ</w:t>
      </w:r>
      <w:r>
        <w:rPr>
          <w:sz w:val="28"/>
          <w:szCs w:val="28"/>
          <w:rtl/>
        </w:rPr>
        <w:t xml:space="preserve"> </w:t>
      </w:r>
      <w:r w:rsidR="00CB105A" w:rsidRPr="00984881">
        <w:rPr>
          <w:sz w:val="28"/>
          <w:szCs w:val="28"/>
          <w:rtl/>
        </w:rPr>
        <w:t>ﮐﺎﻣﻠﺎﻥ</w:t>
      </w:r>
      <w:r>
        <w:rPr>
          <w:sz w:val="28"/>
          <w:szCs w:val="28"/>
          <w:rtl/>
        </w:rPr>
        <w:t xml:space="preserve"> </w:t>
      </w:r>
      <w:r w:rsidR="00CB105A" w:rsidRPr="00984881">
        <w:rPr>
          <w:sz w:val="28"/>
          <w:szCs w:val="28"/>
          <w:rtl/>
        </w:rPr>
        <w:t>ﻣﻌﺼﻮﻡ ﻧﻴﺰ</w:t>
      </w:r>
      <w:r w:rsidR="00BD77AA">
        <w:rPr>
          <w:sz w:val="28"/>
          <w:szCs w:val="28"/>
          <w:rtl/>
        </w:rPr>
        <w:t xml:space="preserve">، </w:t>
      </w:r>
      <w:r w:rsidR="00CB105A" w:rsidRPr="00984881">
        <w:rPr>
          <w:sz w:val="28"/>
          <w:szCs w:val="28"/>
          <w:rtl/>
        </w:rPr>
        <w:t>ﻫﻤّﺖ ﺁﻧﺮﺍ ﻧﻴﺰ ﻣﻴﻨﻤﺎﻳﻨﺪ</w:t>
      </w:r>
      <w:r w:rsidR="00BD77AA">
        <w:rPr>
          <w:sz w:val="28"/>
          <w:szCs w:val="28"/>
          <w:rtl/>
        </w:rPr>
        <w:t xml:space="preserve">. </w:t>
      </w:r>
      <w:r w:rsidR="00CB105A" w:rsidRPr="00984881">
        <w:rPr>
          <w:sz w:val="28"/>
          <w:szCs w:val="28"/>
          <w:rtl/>
        </w:rPr>
        <w:t>ﻧﻮﻉ ﺑﺸﺮﻯ ﮐﻪ ﻣﻴﺸﻨﺎﺳﻴﻢ</w:t>
      </w:r>
      <w:r>
        <w:rPr>
          <w:sz w:val="28"/>
          <w:szCs w:val="28"/>
          <w:rtl/>
        </w:rPr>
        <w:t xml:space="preserve"> </w:t>
      </w:r>
      <w:r w:rsidR="00CB105A" w:rsidRPr="00984881">
        <w:rPr>
          <w:sz w:val="28"/>
          <w:szCs w:val="28"/>
          <w:rtl/>
        </w:rPr>
        <w:t>ﺑﺎ ﺗﻤﺎﻡ ﺗﻤﺪﻥ</w:t>
      </w:r>
      <w:r>
        <w:rPr>
          <w:sz w:val="28"/>
          <w:szCs w:val="28"/>
          <w:rtl/>
        </w:rPr>
        <w:t xml:space="preserve"> </w:t>
      </w:r>
      <w:r w:rsidR="00CB105A" w:rsidRPr="00984881">
        <w:rPr>
          <w:sz w:val="28"/>
          <w:szCs w:val="28"/>
          <w:rtl/>
        </w:rPr>
        <w:t>ﻣﺎﺩﻯ ﻭ ﺗﮑﻨﻮﻟﻮﮊﻯ ﻭ ﻋﻠﻮﻡ ﺁﻥ</w:t>
      </w:r>
      <w:r w:rsidR="00BD77AA">
        <w:rPr>
          <w:sz w:val="28"/>
          <w:szCs w:val="28"/>
          <w:rtl/>
        </w:rPr>
        <w:t xml:space="preserve">، </w:t>
      </w:r>
      <w:r w:rsidR="00CB105A" w:rsidRPr="00984881">
        <w:rPr>
          <w:sz w:val="28"/>
          <w:szCs w:val="28"/>
          <w:rtl/>
        </w:rPr>
        <w:t>ﺑﺴﻴﺎﺭ ﺟﺎﻫﻞ ﻭﻭﺣﺸﻰ ﻭ ﺧﻮﺩﺧﻮﺍﻩ ﻣﻴﺒﺎﺷﺪ ﺣﺎﻓﻆ</w:t>
      </w:r>
      <w:r>
        <w:rPr>
          <w:sz w:val="28"/>
          <w:szCs w:val="28"/>
          <w:rtl/>
        </w:rPr>
        <w:t xml:space="preserve"> </w:t>
      </w:r>
      <w:r w:rsidR="00CB105A" w:rsidRPr="00984881">
        <w:rPr>
          <w:sz w:val="28"/>
          <w:szCs w:val="28"/>
          <w:rtl/>
        </w:rPr>
        <w:t>ﻭﻫﺮ ﺳﺎﻟﮑﻰ</w:t>
      </w:r>
      <w:r w:rsidR="00BD77AA">
        <w:rPr>
          <w:sz w:val="28"/>
          <w:szCs w:val="28"/>
          <w:rtl/>
        </w:rPr>
        <w:t xml:space="preserve">، </w:t>
      </w:r>
      <w:r w:rsidR="00CB105A" w:rsidRPr="00984881">
        <w:rPr>
          <w:sz w:val="28"/>
          <w:szCs w:val="28"/>
          <w:rtl/>
        </w:rPr>
        <w:t>ﺑﺎ</w:t>
      </w:r>
      <w:r>
        <w:rPr>
          <w:sz w:val="28"/>
          <w:szCs w:val="28"/>
          <w:rtl/>
        </w:rPr>
        <w:t xml:space="preserve"> </w:t>
      </w:r>
      <w:r w:rsidR="00CB105A" w:rsidRPr="00984881">
        <w:rPr>
          <w:sz w:val="28"/>
          <w:szCs w:val="28"/>
          <w:rtl/>
        </w:rPr>
        <w:t>ﺗﺨﻠﻴﻪ ﻭﺗﺰﮐﻴﻪ</w:t>
      </w:r>
      <w:r>
        <w:rPr>
          <w:sz w:val="28"/>
          <w:szCs w:val="28"/>
          <w:rtl/>
        </w:rPr>
        <w:t xml:space="preserve"> </w:t>
      </w:r>
      <w:r w:rsidR="00CB105A" w:rsidRPr="00984881">
        <w:rPr>
          <w:sz w:val="28"/>
          <w:szCs w:val="28"/>
          <w:rtl/>
        </w:rPr>
        <w:t xml:space="preserve">ﺭﻭﺍﻥ ﻧﺎﺧﻮﺩﺁﮔﺎﻩ ﺧﻮﺩ </w:t>
      </w:r>
      <w:r w:rsidR="00BD77AA">
        <w:rPr>
          <w:sz w:val="28"/>
          <w:szCs w:val="28"/>
          <w:rtl/>
        </w:rPr>
        <w:t xml:space="preserve">، </w:t>
      </w:r>
      <w:r w:rsidR="00CB105A" w:rsidRPr="00984881">
        <w:rPr>
          <w:sz w:val="28"/>
          <w:szCs w:val="28"/>
          <w:rtl/>
        </w:rPr>
        <w:t>ﮐﻪ ﻫﻤﺎﻥ ﻧﻔس</w:t>
      </w:r>
      <w:r>
        <w:rPr>
          <w:sz w:val="28"/>
          <w:szCs w:val="28"/>
          <w:rtl/>
        </w:rPr>
        <w:t xml:space="preserve"> </w:t>
      </w:r>
      <w:r w:rsidR="00CB105A" w:rsidRPr="00984881">
        <w:rPr>
          <w:sz w:val="28"/>
          <w:szCs w:val="28"/>
          <w:rtl/>
        </w:rPr>
        <w:t>ﺣﻴﻮﺍﻧﻰ ﺍﻭ ﺍﺳﺖ</w:t>
      </w:r>
      <w:r w:rsidR="00BD77AA">
        <w:rPr>
          <w:sz w:val="28"/>
          <w:szCs w:val="28"/>
          <w:rtl/>
        </w:rPr>
        <w:t xml:space="preserve">، </w:t>
      </w:r>
      <w:r w:rsidR="00CB105A" w:rsidRPr="00984881">
        <w:rPr>
          <w:sz w:val="28"/>
          <w:szCs w:val="28"/>
          <w:rtl/>
        </w:rPr>
        <w:t>ﻣﻴﺘﻮﺍﻧﺪ</w:t>
      </w:r>
      <w:r>
        <w:rPr>
          <w:sz w:val="28"/>
          <w:szCs w:val="28"/>
          <w:rtl/>
        </w:rPr>
        <w:t xml:space="preserve"> </w:t>
      </w:r>
      <w:r w:rsidR="00CB105A" w:rsidRPr="00984881">
        <w:rPr>
          <w:sz w:val="28"/>
          <w:szCs w:val="28"/>
          <w:rtl/>
        </w:rPr>
        <w:t>ﺫﺍﺕ ﺭﻭﺣﻰ ﺟﺪﻳﺪ</w:t>
      </w:r>
      <w:r>
        <w:rPr>
          <w:sz w:val="28"/>
          <w:szCs w:val="28"/>
          <w:rtl/>
        </w:rPr>
        <w:t xml:space="preserve"> </w:t>
      </w:r>
      <w:r w:rsidR="00CB105A" w:rsidRPr="00984881">
        <w:rPr>
          <w:sz w:val="28"/>
          <w:szCs w:val="28"/>
          <w:rtl/>
        </w:rPr>
        <w:t>ﻧﻔس</w:t>
      </w:r>
      <w:r>
        <w:rPr>
          <w:sz w:val="28"/>
          <w:szCs w:val="28"/>
          <w:rtl/>
        </w:rPr>
        <w:t xml:space="preserve"> </w:t>
      </w:r>
      <w:r w:rsidR="00F3457E" w:rsidRPr="00984881">
        <w:rPr>
          <w:sz w:val="28"/>
          <w:szCs w:val="28"/>
          <w:rtl/>
        </w:rPr>
        <w:t>لوّامه</w:t>
      </w:r>
      <w:r>
        <w:rPr>
          <w:sz w:val="28"/>
          <w:szCs w:val="28"/>
          <w:rtl/>
        </w:rPr>
        <w:t xml:space="preserve"> </w:t>
      </w:r>
      <w:r w:rsidR="00CB105A" w:rsidRPr="00984881">
        <w:rPr>
          <w:sz w:val="28"/>
          <w:szCs w:val="28"/>
          <w:rtl/>
        </w:rPr>
        <w:t xml:space="preserve">ﻭﻧﻔس ﻣﻄﻤﺌﻨّﻪ ﻭ ﻧﻔس </w:t>
      </w:r>
      <w:r w:rsidR="00F90ADA" w:rsidRPr="00984881">
        <w:rPr>
          <w:sz w:val="28"/>
          <w:szCs w:val="28"/>
          <w:rtl/>
        </w:rPr>
        <w:t>مُلهمه</w:t>
      </w:r>
      <w:r>
        <w:rPr>
          <w:sz w:val="28"/>
          <w:szCs w:val="28"/>
          <w:rtl/>
        </w:rPr>
        <w:t xml:space="preserve"> </w:t>
      </w:r>
      <w:r w:rsidR="00CB105A" w:rsidRPr="00984881">
        <w:rPr>
          <w:sz w:val="28"/>
          <w:szCs w:val="28"/>
          <w:rtl/>
        </w:rPr>
        <w:t>ﺭﺍ</w:t>
      </w:r>
      <w:r>
        <w:rPr>
          <w:sz w:val="28"/>
          <w:szCs w:val="28"/>
          <w:rtl/>
        </w:rPr>
        <w:t xml:space="preserve"> </w:t>
      </w:r>
      <w:r w:rsidR="00CB105A" w:rsidRPr="00984881">
        <w:rPr>
          <w:sz w:val="28"/>
          <w:szCs w:val="28"/>
          <w:rtl/>
        </w:rPr>
        <w:t>ﺑﻴﺎﺑﺪ</w:t>
      </w:r>
      <w:r w:rsidR="00BD77AA">
        <w:rPr>
          <w:sz w:val="28"/>
          <w:szCs w:val="28"/>
          <w:rtl/>
        </w:rPr>
        <w:t xml:space="preserve">، </w:t>
      </w:r>
      <w:r w:rsidR="00CB105A" w:rsidRPr="00984881">
        <w:rPr>
          <w:sz w:val="28"/>
          <w:szCs w:val="28"/>
          <w:rtl/>
        </w:rPr>
        <w:t>ﮐﻪ ﻣﻨﺎﺳﺐ</w:t>
      </w:r>
      <w:r>
        <w:rPr>
          <w:sz w:val="28"/>
          <w:szCs w:val="28"/>
          <w:rtl/>
        </w:rPr>
        <w:t xml:space="preserve"> </w:t>
      </w:r>
      <w:r w:rsidR="00CB105A" w:rsidRPr="00984881">
        <w:rPr>
          <w:sz w:val="28"/>
          <w:szCs w:val="28"/>
          <w:rtl/>
        </w:rPr>
        <w:t>ﻧﻮﻉ ﻓﻮﻕ ﺑﺸﺮﻯ ﺁﻳﻨﺪﻩ</w:t>
      </w:r>
      <w:r>
        <w:rPr>
          <w:sz w:val="28"/>
          <w:szCs w:val="28"/>
          <w:rtl/>
        </w:rPr>
        <w:t xml:space="preserve"> </w:t>
      </w:r>
      <w:r w:rsidR="00CB105A" w:rsidRPr="00984881">
        <w:rPr>
          <w:sz w:val="28"/>
          <w:szCs w:val="28"/>
          <w:rtl/>
        </w:rPr>
        <w:t>ﺧﻮﺍﻧﺪ ﺷﺪ</w:t>
      </w:r>
      <w:r w:rsidR="00BD77AA">
        <w:rPr>
          <w:sz w:val="28"/>
          <w:szCs w:val="28"/>
          <w:rtl/>
        </w:rPr>
        <w:t xml:space="preserve">، </w:t>
      </w:r>
      <w:r w:rsidR="00CB105A" w:rsidRPr="00984881">
        <w:rPr>
          <w:sz w:val="28"/>
          <w:szCs w:val="28"/>
          <w:rtl/>
        </w:rPr>
        <w:t>ﻭﻋﻬﺪ ﺍﻟﺴﺖ ﺧﻮﺩﺭﺍ ﺍﮐﻨﻮﻥ ﺩﺍﺭﻧﺪ</w:t>
      </w:r>
      <w:r w:rsidR="00BD77AA">
        <w:rPr>
          <w:sz w:val="28"/>
          <w:szCs w:val="28"/>
          <w:rtl/>
        </w:rPr>
        <w:t xml:space="preserve">. </w:t>
      </w:r>
      <w:r w:rsidR="00CB105A" w:rsidRPr="00984881">
        <w:rPr>
          <w:sz w:val="28"/>
          <w:szCs w:val="28"/>
          <w:rtl/>
        </w:rPr>
        <w:t>ﮐﻪ ﺩﺭ ﺭﺟﻌﺖ ﺑﻌﺪﻯ</w:t>
      </w:r>
      <w:r w:rsidR="00BD77AA">
        <w:rPr>
          <w:sz w:val="28"/>
          <w:szCs w:val="28"/>
          <w:rtl/>
        </w:rPr>
        <w:t xml:space="preserve">، </w:t>
      </w:r>
      <w:r w:rsidR="00CB105A" w:rsidRPr="00984881">
        <w:rPr>
          <w:sz w:val="28"/>
          <w:szCs w:val="28"/>
          <w:rtl/>
        </w:rPr>
        <w:t>ﺑﺎ ﺻﺎﺣﺐ</w:t>
      </w:r>
      <w:r>
        <w:rPr>
          <w:sz w:val="28"/>
          <w:szCs w:val="28"/>
          <w:rtl/>
        </w:rPr>
        <w:t xml:space="preserve"> </w:t>
      </w:r>
      <w:r w:rsidR="00CB105A" w:rsidRPr="00984881">
        <w:rPr>
          <w:sz w:val="28"/>
          <w:szCs w:val="28"/>
          <w:rtl/>
        </w:rPr>
        <w:t>ﻧﻮﺭ ﻗﺎﺋﻢ</w:t>
      </w:r>
      <w:r>
        <w:rPr>
          <w:sz w:val="28"/>
          <w:szCs w:val="28"/>
          <w:rtl/>
        </w:rPr>
        <w:t xml:space="preserve"> </w:t>
      </w:r>
      <w:r w:rsidR="00CB105A" w:rsidRPr="00984881">
        <w:rPr>
          <w:sz w:val="28"/>
          <w:szCs w:val="28"/>
          <w:rtl/>
        </w:rPr>
        <w:t>ﺩﺭﺟﻬﺎﻥ ﻣﻬﺪﻯ ﻣﻮﻋﻮﺩ</w:t>
      </w:r>
      <w:r w:rsidR="00BD77AA">
        <w:rPr>
          <w:sz w:val="28"/>
          <w:szCs w:val="28"/>
          <w:rtl/>
        </w:rPr>
        <w:t xml:space="preserve">، </w:t>
      </w:r>
      <w:r w:rsidR="00CB105A" w:rsidRPr="00984881">
        <w:rPr>
          <w:sz w:val="28"/>
          <w:szCs w:val="28"/>
          <w:rtl/>
        </w:rPr>
        <w:t>ﻭ ﺻﺎﺣﺐ ﭼﻬﺎﺭﺻﺪ ﻫﺰﺍﺭ ﺳﺎﻝ ﺑﻌﺪ</w:t>
      </w:r>
      <w:r w:rsidR="00BD77AA">
        <w:rPr>
          <w:sz w:val="28"/>
          <w:szCs w:val="28"/>
          <w:rtl/>
        </w:rPr>
        <w:t xml:space="preserve">، </w:t>
      </w:r>
      <w:r w:rsidR="00CB105A" w:rsidRPr="00984881">
        <w:rPr>
          <w:sz w:val="28"/>
          <w:szCs w:val="28"/>
          <w:rtl/>
        </w:rPr>
        <w:t>ﺑﺎ ﻣﻬﺪﻯ ﺑﺮﺗﺮ ﺍﺯ ﻣﻬﺪﻯ</w:t>
      </w:r>
      <w:r>
        <w:rPr>
          <w:sz w:val="28"/>
          <w:szCs w:val="28"/>
          <w:rtl/>
        </w:rPr>
        <w:t xml:space="preserve"> </w:t>
      </w:r>
      <w:r w:rsidR="00CB105A" w:rsidRPr="00984881">
        <w:rPr>
          <w:sz w:val="28"/>
          <w:szCs w:val="28"/>
          <w:rtl/>
        </w:rPr>
        <w:t>ﻣﻮﻋﻮﺩ ﻣﺤﻤﺪ</w:t>
      </w:r>
      <w:r w:rsidR="00BD77AA">
        <w:rPr>
          <w:sz w:val="28"/>
          <w:szCs w:val="28"/>
          <w:rtl/>
        </w:rPr>
        <w:t xml:space="preserve">، </w:t>
      </w:r>
      <w:r w:rsidR="00CB105A" w:rsidRPr="00984881">
        <w:rPr>
          <w:sz w:val="28"/>
          <w:szCs w:val="28"/>
          <w:rtl/>
        </w:rPr>
        <w:t>ﺑﺼﺎﺣﺐ ﺗﺠﺴّﻢ</w:t>
      </w:r>
      <w:r>
        <w:rPr>
          <w:sz w:val="28"/>
          <w:szCs w:val="28"/>
          <w:rtl/>
        </w:rPr>
        <w:t xml:space="preserve"> </w:t>
      </w:r>
      <w:r w:rsidR="00CB105A" w:rsidRPr="00984881">
        <w:rPr>
          <w:sz w:val="28"/>
          <w:szCs w:val="28"/>
          <w:rtl/>
        </w:rPr>
        <w:t xml:space="preserve">ﻧﻮﺭ </w:t>
      </w:r>
      <w:r w:rsidR="00661646" w:rsidRPr="00984881">
        <w:rPr>
          <w:sz w:val="28"/>
          <w:szCs w:val="28"/>
          <w:rtl/>
        </w:rPr>
        <w:t>ربّ</w:t>
      </w:r>
      <w:r w:rsidR="00CB105A" w:rsidRPr="00984881">
        <w:rPr>
          <w:sz w:val="28"/>
          <w:szCs w:val="28"/>
          <w:rtl/>
        </w:rPr>
        <w:t xml:space="preserve"> ﺭﺣﻤﺎﻥ ﺩﺭ ﺟﻬﺎﻥ</w:t>
      </w:r>
      <w:r>
        <w:rPr>
          <w:sz w:val="28"/>
          <w:szCs w:val="28"/>
          <w:rtl/>
        </w:rPr>
        <w:t xml:space="preserve"> </w:t>
      </w:r>
      <w:r w:rsidR="00CB105A" w:rsidRPr="00984881">
        <w:rPr>
          <w:sz w:val="28"/>
          <w:szCs w:val="28"/>
          <w:rtl/>
        </w:rPr>
        <w:t>ﺗﺴﻠﻴﻢ</w:t>
      </w:r>
      <w:r>
        <w:rPr>
          <w:sz w:val="28"/>
          <w:szCs w:val="28"/>
          <w:rtl/>
        </w:rPr>
        <w:t xml:space="preserve"> </w:t>
      </w:r>
      <w:r w:rsidR="00CB105A" w:rsidRPr="00984881">
        <w:rPr>
          <w:sz w:val="28"/>
          <w:szCs w:val="28"/>
          <w:rtl/>
        </w:rPr>
        <w:t>ﺑﺎﻳﺪ</w:t>
      </w:r>
      <w:r>
        <w:rPr>
          <w:sz w:val="28"/>
          <w:szCs w:val="28"/>
          <w:rtl/>
        </w:rPr>
        <w:t xml:space="preserve"> </w:t>
      </w:r>
      <w:r w:rsidR="00CB105A" w:rsidRPr="00984881">
        <w:rPr>
          <w:sz w:val="28"/>
          <w:szCs w:val="28"/>
          <w:rtl/>
        </w:rPr>
        <w:t>ﺷﺪ</w:t>
      </w:r>
      <w:r w:rsidR="00BD77AA">
        <w:rPr>
          <w:sz w:val="28"/>
          <w:szCs w:val="28"/>
          <w:rtl/>
        </w:rPr>
        <w:t xml:space="preserve">. </w:t>
      </w:r>
      <w:r w:rsidR="00CB105A" w:rsidRPr="00984881">
        <w:rPr>
          <w:sz w:val="28"/>
          <w:szCs w:val="28"/>
          <w:rtl/>
        </w:rPr>
        <w:t>ﮐﻪ ﺍﻳﻨﻚ ﻣﺎ</w:t>
      </w:r>
      <w:r>
        <w:rPr>
          <w:sz w:val="28"/>
          <w:szCs w:val="28"/>
          <w:rtl/>
        </w:rPr>
        <w:t xml:space="preserve"> </w:t>
      </w:r>
      <w:r w:rsidR="00CB105A" w:rsidRPr="00984881">
        <w:rPr>
          <w:sz w:val="28"/>
          <w:szCs w:val="28"/>
          <w:rtl/>
        </w:rPr>
        <w:t>ﺩﺭ(ﻋﺎﻟﻢ ﺫﺭ) ﻭﻧﺎﭼﺰﻳﺰﻯ ﻧﻮﻉ ﺑﻌﺪﻯ ﻫﺴﺘﻴﻢ</w:t>
      </w:r>
      <w:r w:rsidR="00BD77AA">
        <w:rPr>
          <w:sz w:val="28"/>
          <w:szCs w:val="28"/>
          <w:rtl/>
        </w:rPr>
        <w:t xml:space="preserve">. </w:t>
      </w:r>
      <w:r w:rsidR="00CB105A" w:rsidRPr="00984881">
        <w:rPr>
          <w:sz w:val="28"/>
          <w:szCs w:val="28"/>
          <w:rtl/>
        </w:rPr>
        <w:t>ﻭ ﺟﻨﻴﻨﻰ ﺩﺭﺭﺣﻢ ﻭﻟﺎﻳﺖ</w:t>
      </w:r>
      <w:r>
        <w:rPr>
          <w:sz w:val="28"/>
          <w:szCs w:val="28"/>
          <w:rtl/>
        </w:rPr>
        <w:t xml:space="preserve"> </w:t>
      </w:r>
      <w:r w:rsidR="00CB105A" w:rsidRPr="00984881">
        <w:rPr>
          <w:sz w:val="28"/>
          <w:szCs w:val="28"/>
          <w:rtl/>
        </w:rPr>
        <w:t>ﻧﻮﻉ ﺑﺸﺮﻯ ﻫﺴﺘﻴﻢ</w:t>
      </w:r>
      <w:r w:rsidR="00BD77AA">
        <w:rPr>
          <w:sz w:val="28"/>
          <w:szCs w:val="28"/>
          <w:rtl/>
        </w:rPr>
        <w:t xml:space="preserve">، </w:t>
      </w:r>
      <w:r w:rsidR="00CB105A" w:rsidRPr="00984881">
        <w:rPr>
          <w:sz w:val="28"/>
          <w:szCs w:val="28"/>
          <w:rtl/>
        </w:rPr>
        <w:t>ﺗﺎ ﺗﻮﻟﺪ ﺍﻟﻬی ﻮﻳﺎ ﺭﺟﻌﺖ ﻓﻮﻕ ﺑﺸﺮﻯ ﺭﺍ ﻣﺘﻮﻟﺪ</w:t>
      </w:r>
      <w:r>
        <w:rPr>
          <w:sz w:val="28"/>
          <w:szCs w:val="28"/>
          <w:rtl/>
        </w:rPr>
        <w:t xml:space="preserve"> </w:t>
      </w:r>
      <w:r w:rsidR="00CB105A" w:rsidRPr="00984881">
        <w:rPr>
          <w:sz w:val="28"/>
          <w:szCs w:val="28"/>
          <w:rtl/>
        </w:rPr>
        <w:t>ﮔﺮﺩﻳﻢ</w:t>
      </w:r>
      <w:r w:rsidR="00BD77AA">
        <w:rPr>
          <w:sz w:val="28"/>
          <w:szCs w:val="28"/>
          <w:rtl/>
        </w:rPr>
        <w:t xml:space="preserve">. </w:t>
      </w:r>
      <w:r w:rsidR="00CB105A" w:rsidRPr="00984881">
        <w:rPr>
          <w:sz w:val="28"/>
          <w:szCs w:val="28"/>
          <w:rtl/>
        </w:rPr>
        <w:t>ﺳﻤﺒﻮﻝ ﻣﺎﺩﺭ ﻧﻮﻉ ﺑﺸﺮﻯ ﻓﺎﻃﻤﻪ ﻭ ﻫﻤﺎﻥ ﻣﺮﻳﻢ ﻭ ﺷﻴﻮﺍ ﻭ ﭼﻨﺪﻳﻦ ﻧﺎﻡ ﺯﻧﺎﻧﻪ ﺩﻳﻨﻰ ﺩﻳﮕﺮ ﺍﺳﺖ</w:t>
      </w:r>
      <w:r w:rsidR="00BD77AA">
        <w:rPr>
          <w:sz w:val="28"/>
          <w:szCs w:val="28"/>
          <w:rtl/>
        </w:rPr>
        <w:t xml:space="preserve">. </w:t>
      </w:r>
      <w:r w:rsidR="00CB105A" w:rsidRPr="00984881">
        <w:rPr>
          <w:sz w:val="28"/>
          <w:szCs w:val="28"/>
          <w:rtl/>
        </w:rPr>
        <w:t>ﻭ ﻣﺎﺩﺭ ﻧﻮﻉ ﻓﻮﻕ ﺑﺸﺮﻯ ﺯﻳﻨﺐ ﮐﺒﺮﺍ ﺍﺳﺖ</w:t>
      </w:r>
      <w:r w:rsidR="00BD77AA">
        <w:rPr>
          <w:sz w:val="28"/>
          <w:szCs w:val="28"/>
          <w:rtl/>
        </w:rPr>
        <w:t xml:space="preserve">، </w:t>
      </w:r>
      <w:r w:rsidR="00CB105A" w:rsidRPr="00984881">
        <w:rPr>
          <w:sz w:val="28"/>
          <w:szCs w:val="28"/>
          <w:rtl/>
        </w:rPr>
        <w:t>ﮐﻪ ﺍﺳﺎﻣﻰ ﺳﻤﺒﻮﻟﻴﮑﻰ ﺑﺮﺍﻯ ﺁﻥ ﻣﺮﺍﺗﺐ</w:t>
      </w:r>
      <w:r>
        <w:rPr>
          <w:sz w:val="28"/>
          <w:szCs w:val="28"/>
          <w:rtl/>
        </w:rPr>
        <w:t xml:space="preserve"> </w:t>
      </w:r>
      <w:r w:rsidR="00CB105A" w:rsidRPr="00984881">
        <w:rPr>
          <w:sz w:val="28"/>
          <w:szCs w:val="28"/>
          <w:rtl/>
        </w:rPr>
        <w:t>ﻫﺴﺘﻨﺪ</w:t>
      </w:r>
      <w:r w:rsidR="00BD77AA">
        <w:rPr>
          <w:sz w:val="28"/>
          <w:szCs w:val="28"/>
          <w:rtl/>
        </w:rPr>
        <w:t xml:space="preserve">. </w:t>
      </w:r>
      <w:r w:rsidR="00CB105A" w:rsidRPr="00984881">
        <w:rPr>
          <w:sz w:val="28"/>
          <w:szCs w:val="28"/>
          <w:rtl/>
        </w:rPr>
        <w:t xml:space="preserve">ﮐﻪ ﺩﺭ ﺗﺠﺮﺑﻪ ﺍﻳﻦ ﻧﻮﻳﺴﻨده ﭼﻮﻥ </w:t>
      </w:r>
      <w:r w:rsidR="00D42871" w:rsidRPr="00984881">
        <w:rPr>
          <w:sz w:val="28"/>
          <w:szCs w:val="28"/>
          <w:rtl/>
        </w:rPr>
        <w:t>مِهر</w:t>
      </w:r>
      <w:r>
        <w:rPr>
          <w:sz w:val="28"/>
          <w:szCs w:val="28"/>
          <w:rtl/>
        </w:rPr>
        <w:t xml:space="preserve"> </w:t>
      </w:r>
      <w:r w:rsidR="00CB105A" w:rsidRPr="00984881">
        <w:rPr>
          <w:sz w:val="28"/>
          <w:szCs w:val="28"/>
          <w:rtl/>
        </w:rPr>
        <w:t>ﺑﺎﻧﺎﻥ ﻣﻴﺘﺮﺍﺋﻴﺴﻢ</w:t>
      </w:r>
      <w:r w:rsidR="00BD77AA">
        <w:rPr>
          <w:sz w:val="28"/>
          <w:szCs w:val="28"/>
          <w:rtl/>
        </w:rPr>
        <w:t xml:space="preserve">، </w:t>
      </w:r>
      <w:r w:rsidR="00CB105A" w:rsidRPr="00984881">
        <w:rPr>
          <w:sz w:val="28"/>
          <w:szCs w:val="28"/>
          <w:rtl/>
        </w:rPr>
        <w:t>ﺩﺭ ﺑﺎﻟﺎﺗﺮﻳﻦ</w:t>
      </w:r>
      <w:r>
        <w:rPr>
          <w:sz w:val="28"/>
          <w:szCs w:val="28"/>
          <w:rtl/>
        </w:rPr>
        <w:t xml:space="preserve"> </w:t>
      </w:r>
      <w:r w:rsidR="00CB105A" w:rsidRPr="00984881">
        <w:rPr>
          <w:sz w:val="28"/>
          <w:szCs w:val="28"/>
          <w:rtl/>
        </w:rPr>
        <w:t>ﻃﺒﻘﻪ</w:t>
      </w:r>
      <w:r>
        <w:rPr>
          <w:sz w:val="28"/>
          <w:szCs w:val="28"/>
          <w:rtl/>
        </w:rPr>
        <w:t xml:space="preserve"> </w:t>
      </w:r>
      <w:r w:rsidR="00CB105A" w:rsidRPr="00984881">
        <w:rPr>
          <w:sz w:val="28"/>
          <w:szCs w:val="28"/>
          <w:rtl/>
        </w:rPr>
        <w:t>ﺑﺎ ﻟﺒﺨﻨﺪﻯ ﻭﻋﺪﻩ ﺗﻮﻟﺪ ﻓﻮﻕ ﺑﺸﺮﻯ ﺭﺍ ﻣﻴﺪﺍﺩ</w:t>
      </w:r>
      <w:r w:rsidR="00BD77AA">
        <w:rPr>
          <w:sz w:val="28"/>
          <w:szCs w:val="28"/>
          <w:rtl/>
        </w:rPr>
        <w:t xml:space="preserve">. </w:t>
      </w:r>
      <w:r w:rsidR="00CB105A" w:rsidRPr="00984881">
        <w:rPr>
          <w:sz w:val="28"/>
          <w:szCs w:val="28"/>
          <w:rtl/>
        </w:rPr>
        <w:t>ﻭﻧﻘﺶ</w:t>
      </w:r>
      <w:r>
        <w:rPr>
          <w:sz w:val="28"/>
          <w:szCs w:val="28"/>
          <w:rtl/>
        </w:rPr>
        <w:t xml:space="preserve"> </w:t>
      </w:r>
      <w:r w:rsidR="00CB105A" w:rsidRPr="00984881">
        <w:rPr>
          <w:sz w:val="28"/>
          <w:szCs w:val="28"/>
          <w:rtl/>
        </w:rPr>
        <w:t>ﻣﺎﺩﺭ ﺍﻟﻬﻰ ﻓﺎﻃﻤﻰ ﺷﻴﻮﺍ ﻭﻣﺮﻳﻢ ﺑﺎ ﺷﻬﻮﺩ ﻧﻮﺭ ﻗﺎﺋﻢ</w:t>
      </w:r>
      <w:r>
        <w:rPr>
          <w:sz w:val="28"/>
          <w:szCs w:val="28"/>
          <w:rtl/>
        </w:rPr>
        <w:t xml:space="preserve"> </w:t>
      </w:r>
      <w:r w:rsidR="00CB105A" w:rsidRPr="00984881">
        <w:rPr>
          <w:sz w:val="28"/>
          <w:szCs w:val="28"/>
          <w:rtl/>
        </w:rPr>
        <w:t>ﭘﺎﻳﺎﻥ ﻣﻴﻴﺎﺑﺪ</w:t>
      </w:r>
      <w:r w:rsidR="00BD77AA">
        <w:rPr>
          <w:sz w:val="28"/>
          <w:szCs w:val="28"/>
          <w:rtl/>
        </w:rPr>
        <w:t xml:space="preserve">. </w:t>
      </w:r>
      <w:r w:rsidR="00CB105A" w:rsidRPr="00984881">
        <w:rPr>
          <w:sz w:val="28"/>
          <w:szCs w:val="28"/>
          <w:rtl/>
        </w:rPr>
        <w:t>ﻭﻟﻰ ﺷﻬﻮﺩ</w:t>
      </w:r>
      <w:r>
        <w:rPr>
          <w:sz w:val="28"/>
          <w:szCs w:val="28"/>
          <w:rtl/>
        </w:rPr>
        <w:t xml:space="preserve"> </w:t>
      </w:r>
      <w:r w:rsidR="00CB105A" w:rsidRPr="00984881">
        <w:rPr>
          <w:sz w:val="28"/>
          <w:szCs w:val="28"/>
          <w:rtl/>
        </w:rPr>
        <w:t>ﻣﺮﻳﻢ ﻭﺷﻴﻮﺍ</w:t>
      </w:r>
      <w:r w:rsidR="00BD77AA">
        <w:rPr>
          <w:sz w:val="28"/>
          <w:szCs w:val="28"/>
          <w:rtl/>
        </w:rPr>
        <w:t xml:space="preserve">، </w:t>
      </w:r>
      <w:r w:rsidR="00CB105A" w:rsidRPr="00984881">
        <w:rPr>
          <w:sz w:val="28"/>
          <w:szCs w:val="28"/>
          <w:rtl/>
        </w:rPr>
        <w:t>ﻫﺮﻳﻚ ﺑﻨﻮﺭﺍﻟﻬﻰ ﻣﺮﺑﻮﻁ ﺑﺪﻳﻦ ﺧﻮﺩﺷﺎﻥ ﻣﻴﺮﺳﺎﻧﻨﺪ</w:t>
      </w:r>
      <w:r w:rsidR="00BD77AA">
        <w:rPr>
          <w:sz w:val="28"/>
          <w:szCs w:val="28"/>
          <w:rtl/>
        </w:rPr>
        <w:t xml:space="preserve">. </w:t>
      </w:r>
      <w:r w:rsidR="00CB105A" w:rsidRPr="00984881">
        <w:rPr>
          <w:sz w:val="28"/>
          <w:szCs w:val="28"/>
          <w:rtl/>
        </w:rPr>
        <w:t>ﻭﻟﺬﺍ</w:t>
      </w:r>
      <w:r>
        <w:rPr>
          <w:sz w:val="28"/>
          <w:szCs w:val="28"/>
          <w:rtl/>
        </w:rPr>
        <w:t xml:space="preserve"> </w:t>
      </w:r>
      <w:r w:rsidR="00CB105A" w:rsidRPr="00984881">
        <w:rPr>
          <w:sz w:val="28"/>
          <w:szCs w:val="28"/>
          <w:rtl/>
        </w:rPr>
        <w:t>ﺷﻬﻮﺩﻫﺎﻯ ﺗﮑﺮﺍﺭﻯ</w:t>
      </w:r>
      <w:r>
        <w:rPr>
          <w:sz w:val="28"/>
          <w:szCs w:val="28"/>
          <w:rtl/>
        </w:rPr>
        <w:t xml:space="preserve"> </w:t>
      </w:r>
      <w:r w:rsidR="00CB105A" w:rsidRPr="00984881">
        <w:rPr>
          <w:sz w:val="28"/>
          <w:szCs w:val="28"/>
          <w:rtl/>
        </w:rPr>
        <w:t>ﺟﺪﻳﺪ ﺗﺮ</w:t>
      </w:r>
      <w:r w:rsidR="00BD77AA">
        <w:rPr>
          <w:sz w:val="28"/>
          <w:szCs w:val="28"/>
          <w:rtl/>
        </w:rPr>
        <w:t xml:space="preserve">، </w:t>
      </w:r>
      <w:r w:rsidR="00CB105A" w:rsidRPr="00984881">
        <w:rPr>
          <w:sz w:val="28"/>
          <w:szCs w:val="28"/>
          <w:rtl/>
        </w:rPr>
        <w:t>ﺑﺎﺯ ﻣﻘﺎﻣﻰ ﺑﺮﺗﺮ ﺍﻟﻬﻰ ﺭﺍ ﺩﺍﺭﻧﺪ</w:t>
      </w:r>
      <w:r w:rsidR="00BD77AA">
        <w:rPr>
          <w:sz w:val="28"/>
          <w:szCs w:val="28"/>
          <w:rtl/>
        </w:rPr>
        <w:t xml:space="preserve">. </w:t>
      </w:r>
      <w:r w:rsidR="00CB105A" w:rsidRPr="00984881">
        <w:rPr>
          <w:sz w:val="28"/>
          <w:szCs w:val="28"/>
          <w:rtl/>
        </w:rPr>
        <w:t>ﻭﮐﺎﺳﺖ ﻭ ﻗﺴﻂ ﻭﻃﺒﻘﻪ ﻭﺟﻮﺩﻯ ﺑﺎﻟﺎﺗﺮﻯ ﻣﻴﺒﺎﺷﺪ ﻫﺮ ﺭﻭﺡ ﺩﺭ ﻣﺮﺍﺗﺐ ﺗﻌﺎﻟﻰ ﺧﻮﺩ ﻋﻘﻞ ﻭ ﺻﻔﺎﺕ ﺍﻧﺴﺎﻧﻰ ﻭ ﺍﺭﺍﺩﻯ ﺑﻬﺘﺮﻯ</w:t>
      </w:r>
      <w:r w:rsidR="00BD77AA">
        <w:rPr>
          <w:sz w:val="28"/>
          <w:szCs w:val="28"/>
          <w:rtl/>
        </w:rPr>
        <w:t xml:space="preserve">، </w:t>
      </w:r>
      <w:r w:rsidR="00CB105A" w:rsidRPr="00984881">
        <w:rPr>
          <w:sz w:val="28"/>
          <w:szCs w:val="28"/>
          <w:rtl/>
        </w:rPr>
        <w:t>ﺩﺭ ﻫﺮ ﻓﺼﻞ ﻧﻮﻉ ﺑﺸﺮﻯ ﺑﺎﻟﺎﺗﺮﻯ ﻣﻴﻴﺎﺑﺪ</w:t>
      </w:r>
      <w:r w:rsidR="00BD77AA">
        <w:rPr>
          <w:sz w:val="28"/>
          <w:szCs w:val="28"/>
          <w:rtl/>
        </w:rPr>
        <w:t xml:space="preserve">. </w:t>
      </w:r>
      <w:r w:rsidR="00CB105A" w:rsidRPr="00984881">
        <w:rPr>
          <w:sz w:val="28"/>
          <w:szCs w:val="28"/>
          <w:rtl/>
        </w:rPr>
        <w:t>ﻭﺩﺭ</w:t>
      </w:r>
      <w:r w:rsidR="00375D6D" w:rsidRPr="00984881">
        <w:rPr>
          <w:rFonts w:hint="cs"/>
          <w:sz w:val="28"/>
          <w:szCs w:val="28"/>
          <w:rtl/>
        </w:rPr>
        <w:t xml:space="preserve"> </w:t>
      </w:r>
      <w:r w:rsidR="00CB105A" w:rsidRPr="00984881">
        <w:rPr>
          <w:sz w:val="28"/>
          <w:szCs w:val="28"/>
          <w:rtl/>
        </w:rPr>
        <w:t xml:space="preserve">ﻫﻔﺖ </w:t>
      </w:r>
      <w:r w:rsidR="0010292E" w:rsidRPr="00984881">
        <w:rPr>
          <w:sz w:val="28"/>
          <w:szCs w:val="28"/>
          <w:rtl/>
        </w:rPr>
        <w:t>کلاس</w:t>
      </w:r>
      <w:r>
        <w:rPr>
          <w:sz w:val="28"/>
          <w:szCs w:val="28"/>
          <w:rtl/>
        </w:rPr>
        <w:t xml:space="preserve"> </w:t>
      </w:r>
      <w:r w:rsidR="00CB105A" w:rsidRPr="00984881">
        <w:rPr>
          <w:sz w:val="28"/>
          <w:szCs w:val="28"/>
          <w:rtl/>
        </w:rPr>
        <w:t>ﺗﻌﺎﻟﻰ ﺗﺮﺑﻴﺘﻰ</w:t>
      </w:r>
      <w:r w:rsidR="00BD77AA">
        <w:rPr>
          <w:sz w:val="28"/>
          <w:szCs w:val="28"/>
          <w:rtl/>
        </w:rPr>
        <w:t xml:space="preserve">، </w:t>
      </w:r>
      <w:r w:rsidR="00CB105A" w:rsidRPr="00984881">
        <w:rPr>
          <w:sz w:val="28"/>
          <w:szCs w:val="28"/>
          <w:rtl/>
        </w:rPr>
        <w:t>ﺑﺎ ﭘﻨﺞ ﺍﻭﻟﻰ ﺍﻟﻌﺰﻡ ﭘﻴﺸﻴﻦ</w:t>
      </w:r>
      <w:r w:rsidR="00BD77AA">
        <w:rPr>
          <w:sz w:val="28"/>
          <w:szCs w:val="28"/>
          <w:rtl/>
        </w:rPr>
        <w:t xml:space="preserve">، </w:t>
      </w:r>
      <w:r w:rsidR="00CB105A" w:rsidRPr="00984881">
        <w:rPr>
          <w:sz w:val="28"/>
          <w:szCs w:val="28"/>
          <w:rtl/>
        </w:rPr>
        <w:t>ﻣﻴﺘﻮﺍﻧﻨﺪ ﺑﺎ ﺍﻭﻟﻰ ﺍﻟﻌﺰﻡ ﻣﺤﻤﺪ ﻭﻭﻟﺎﻳﺖ ﺍﻭ</w:t>
      </w:r>
      <w:r w:rsidR="00BD77AA">
        <w:rPr>
          <w:sz w:val="28"/>
          <w:szCs w:val="28"/>
          <w:rtl/>
        </w:rPr>
        <w:t xml:space="preserve">، </w:t>
      </w:r>
      <w:r w:rsidR="00CB105A" w:rsidRPr="00984881">
        <w:rPr>
          <w:sz w:val="28"/>
          <w:szCs w:val="28"/>
          <w:rtl/>
        </w:rPr>
        <w:t>ﺑﻨﺠﺎﺕ ﺍﺯ ﻧﻮﻉ ﺑﺸﺮﻯ ﺑﺮﺳﻨﺪ</w:t>
      </w:r>
      <w:r w:rsidR="00BD77AA">
        <w:rPr>
          <w:sz w:val="28"/>
          <w:szCs w:val="28"/>
          <w:rtl/>
        </w:rPr>
        <w:t xml:space="preserve">. </w:t>
      </w:r>
      <w:r w:rsidR="00CB105A" w:rsidRPr="00984881">
        <w:rPr>
          <w:sz w:val="28"/>
          <w:szCs w:val="28"/>
          <w:rtl/>
        </w:rPr>
        <w:t>ﻭﺍﻟّﺎﺑﺎﺗﮑﺮﺍﺭ ﮐﺎﺭﻣﺎﻫﺎ ﻭ ﻗﻬﻘﺮﺍﻫﺎ</w:t>
      </w:r>
      <w:r w:rsidR="00375D6D" w:rsidRPr="00984881">
        <w:rPr>
          <w:rFonts w:hint="cs"/>
          <w:sz w:val="28"/>
          <w:szCs w:val="28"/>
          <w:rtl/>
        </w:rPr>
        <w:t xml:space="preserve"> </w:t>
      </w:r>
      <w:r w:rsidR="00CB105A" w:rsidRPr="00984881">
        <w:rPr>
          <w:sz w:val="28"/>
          <w:szCs w:val="28"/>
          <w:rtl/>
        </w:rPr>
        <w:t>ﮔﺬﺷﺘﻪ ﻫﺎﻯ ﻧﻮﻋﻰ ﺭﺍ ﺧﻮﺍﻫﻨﺪ ﺩﺍﺷﺖ ﺗﺎ</w:t>
      </w:r>
      <w:r>
        <w:rPr>
          <w:sz w:val="28"/>
          <w:szCs w:val="28"/>
          <w:rtl/>
        </w:rPr>
        <w:t xml:space="preserve"> </w:t>
      </w:r>
      <w:r w:rsidR="00CB105A" w:rsidRPr="00984881">
        <w:rPr>
          <w:sz w:val="28"/>
          <w:szCs w:val="28"/>
          <w:rtl/>
        </w:rPr>
        <w:t>ﺑﺎ ﮐﺮﺍﻣﺎﺕ</w:t>
      </w:r>
      <w:r>
        <w:rPr>
          <w:sz w:val="28"/>
          <w:szCs w:val="28"/>
          <w:rtl/>
        </w:rPr>
        <w:t xml:space="preserve"> </w:t>
      </w:r>
      <w:r w:rsidR="00CB105A" w:rsidRPr="00984881">
        <w:rPr>
          <w:sz w:val="28"/>
          <w:szCs w:val="28"/>
          <w:rtl/>
        </w:rPr>
        <w:t>ﺟﺪﻳﺪﻯ ﮐﻪ ﺑﺎﻳﺪ ﺑﺴﺎﺯﻧﺪ</w:t>
      </w:r>
      <w:r w:rsidR="00BD77AA">
        <w:rPr>
          <w:sz w:val="28"/>
          <w:szCs w:val="28"/>
          <w:rtl/>
        </w:rPr>
        <w:t xml:space="preserve">، </w:t>
      </w:r>
      <w:r w:rsidR="00CB105A" w:rsidRPr="00984881">
        <w:rPr>
          <w:sz w:val="28"/>
          <w:szCs w:val="28"/>
          <w:rtl/>
        </w:rPr>
        <w:t>ﺑﺎ ﺷﺨﺼﻴّﺘﻰ ﺩﻳﮕﺮ ﺑﻨﻮﻉ ﺑﺸﺮﻯ</w:t>
      </w:r>
      <w:r>
        <w:rPr>
          <w:sz w:val="28"/>
          <w:szCs w:val="28"/>
          <w:rtl/>
        </w:rPr>
        <w:t xml:space="preserve"> </w:t>
      </w:r>
      <w:r w:rsidR="00CB105A" w:rsidRPr="00984881">
        <w:rPr>
          <w:sz w:val="28"/>
          <w:szCs w:val="28"/>
          <w:rtl/>
        </w:rPr>
        <w:t>ﻭ ﻓﺼﻞ</w:t>
      </w:r>
      <w:r>
        <w:rPr>
          <w:sz w:val="28"/>
          <w:szCs w:val="28"/>
          <w:rtl/>
        </w:rPr>
        <w:t xml:space="preserve"> </w:t>
      </w:r>
      <w:r w:rsidR="00CB105A" w:rsidRPr="00984881">
        <w:rPr>
          <w:sz w:val="28"/>
          <w:szCs w:val="28"/>
          <w:rtl/>
        </w:rPr>
        <w:t>ﻣﻨﺎﺳﺐ ﺑﺮﺳﻨﺪ</w:t>
      </w:r>
      <w:r w:rsidR="00BD77AA">
        <w:rPr>
          <w:sz w:val="28"/>
          <w:szCs w:val="28"/>
          <w:rtl/>
        </w:rPr>
        <w:t xml:space="preserve">، </w:t>
      </w:r>
      <w:r w:rsidR="00CB105A" w:rsidRPr="00984881">
        <w:rPr>
          <w:sz w:val="28"/>
          <w:szCs w:val="28"/>
          <w:rtl/>
        </w:rPr>
        <w:t>ﮐﻪ</w:t>
      </w:r>
      <w:r>
        <w:rPr>
          <w:sz w:val="28"/>
          <w:szCs w:val="28"/>
          <w:rtl/>
        </w:rPr>
        <w:t xml:space="preserve"> </w:t>
      </w:r>
      <w:r w:rsidR="00CB105A" w:rsidRPr="00984881">
        <w:rPr>
          <w:sz w:val="28"/>
          <w:szCs w:val="28"/>
          <w:rtl/>
        </w:rPr>
        <w:t>ﺍﻳﻦ</w:t>
      </w:r>
      <w:r>
        <w:rPr>
          <w:sz w:val="28"/>
          <w:szCs w:val="28"/>
          <w:rtl/>
        </w:rPr>
        <w:t xml:space="preserve"> </w:t>
      </w:r>
      <w:r w:rsidR="00CB105A" w:rsidRPr="00984881">
        <w:rPr>
          <w:sz w:val="28"/>
          <w:szCs w:val="28"/>
          <w:rtl/>
        </w:rPr>
        <w:t>ﻣﺮﺍﺗﺐ</w:t>
      </w:r>
      <w:r>
        <w:rPr>
          <w:sz w:val="28"/>
          <w:szCs w:val="28"/>
          <w:rtl/>
        </w:rPr>
        <w:t xml:space="preserve"> </w:t>
      </w:r>
      <w:r w:rsidR="00CB105A" w:rsidRPr="00984881">
        <w:rPr>
          <w:sz w:val="28"/>
          <w:szCs w:val="28"/>
          <w:rtl/>
        </w:rPr>
        <w:t>ﭘﻨﺠﮕﺎﻧﻪ ﺭﺍ ﺗﮑﺮﺍﺭ ﻧﻤﺎﻳﻨﺪ</w:t>
      </w:r>
      <w:r w:rsidR="00BD77AA">
        <w:rPr>
          <w:sz w:val="28"/>
          <w:szCs w:val="28"/>
          <w:rtl/>
        </w:rPr>
        <w:t xml:space="preserve">، </w:t>
      </w:r>
      <w:r w:rsidR="00CB105A" w:rsidRPr="00984881">
        <w:rPr>
          <w:sz w:val="28"/>
          <w:szCs w:val="28"/>
          <w:rtl/>
        </w:rPr>
        <w:t>ﮐﻪ</w:t>
      </w:r>
      <w:r>
        <w:rPr>
          <w:sz w:val="28"/>
          <w:szCs w:val="28"/>
          <w:rtl/>
        </w:rPr>
        <w:t xml:space="preserve"> </w:t>
      </w:r>
      <w:r w:rsidR="00CB105A" w:rsidRPr="00984881">
        <w:rPr>
          <w:sz w:val="28"/>
          <w:szCs w:val="28"/>
          <w:rtl/>
        </w:rPr>
        <w:t>ﺑﻨﻮﺭ</w:t>
      </w:r>
      <w:r>
        <w:rPr>
          <w:sz w:val="28"/>
          <w:szCs w:val="28"/>
          <w:rtl/>
        </w:rPr>
        <w:t xml:space="preserve"> </w:t>
      </w:r>
      <w:r w:rsidR="00CB105A" w:rsidRPr="00984881">
        <w:rPr>
          <w:sz w:val="28"/>
          <w:szCs w:val="28"/>
          <w:rtl/>
        </w:rPr>
        <w:t xml:space="preserve">ﻗﺎﺋﻢ </w:t>
      </w:r>
      <w:r w:rsidR="00661646" w:rsidRPr="00984881">
        <w:rPr>
          <w:sz w:val="28"/>
          <w:szCs w:val="28"/>
          <w:rtl/>
        </w:rPr>
        <w:t>ربّ</w:t>
      </w:r>
      <w:r>
        <w:rPr>
          <w:sz w:val="28"/>
          <w:szCs w:val="28"/>
          <w:rtl/>
        </w:rPr>
        <w:t xml:space="preserve"> </w:t>
      </w:r>
      <w:r w:rsidR="00CB105A" w:rsidRPr="00984881">
        <w:rPr>
          <w:sz w:val="28"/>
          <w:szCs w:val="28"/>
          <w:rtl/>
        </w:rPr>
        <w:t>ﺍﻟﻨﻮﻉ ﺑﺮﺳﻨﺪ</w:t>
      </w:r>
      <w:r w:rsidR="00BD77AA">
        <w:rPr>
          <w:sz w:val="28"/>
          <w:szCs w:val="28"/>
          <w:rtl/>
        </w:rPr>
        <w:t xml:space="preserve">. </w:t>
      </w:r>
      <w:r w:rsidR="00CB105A" w:rsidRPr="00984881">
        <w:rPr>
          <w:sz w:val="28"/>
          <w:szCs w:val="28"/>
          <w:rtl/>
        </w:rPr>
        <w:t>ﻭﻧﻮﻉ ﻭﻓﻮﻕ ﺑﺸﺮﻯ ﻧﻴﺰ</w:t>
      </w:r>
      <w:r>
        <w:rPr>
          <w:sz w:val="28"/>
          <w:szCs w:val="28"/>
          <w:rtl/>
        </w:rPr>
        <w:t xml:space="preserve"> </w:t>
      </w:r>
      <w:r w:rsidR="00CB105A" w:rsidRPr="00984881">
        <w:rPr>
          <w:sz w:val="28"/>
          <w:szCs w:val="28"/>
          <w:rtl/>
        </w:rPr>
        <w:t>ﻗﻄﻌﺎ ﺑﺮﺍﻯ ﺧﻮﺩ</w:t>
      </w:r>
      <w:r w:rsidR="00BD77AA">
        <w:rPr>
          <w:sz w:val="28"/>
          <w:szCs w:val="28"/>
          <w:rtl/>
        </w:rPr>
        <w:t xml:space="preserve">، </w:t>
      </w:r>
      <w:r w:rsidR="00CB105A" w:rsidRPr="00984881">
        <w:rPr>
          <w:sz w:val="28"/>
          <w:szCs w:val="28"/>
          <w:rtl/>
        </w:rPr>
        <w:t xml:space="preserve">ﻓﺼﻮﻝ ﻧﻮﻋﻰ </w:t>
      </w:r>
      <w:r w:rsidR="009915B2" w:rsidRPr="00984881">
        <w:rPr>
          <w:sz w:val="28"/>
          <w:szCs w:val="28"/>
          <w:rtl/>
        </w:rPr>
        <w:t>فر</w:t>
      </w:r>
      <w:r w:rsidR="00CB105A" w:rsidRPr="00984881">
        <w:rPr>
          <w:sz w:val="28"/>
          <w:szCs w:val="28"/>
          <w:rtl/>
        </w:rPr>
        <w:t>ﺍﻭﺍﻥ ﺧﻮﺍﻫﺪ ﺩﺍﺷﺖ</w:t>
      </w:r>
      <w:r w:rsidR="00BD77AA">
        <w:rPr>
          <w:sz w:val="28"/>
          <w:szCs w:val="28"/>
          <w:rtl/>
        </w:rPr>
        <w:t xml:space="preserve">. </w:t>
      </w:r>
      <w:r w:rsidR="00CB105A" w:rsidRPr="00984881">
        <w:rPr>
          <w:sz w:val="28"/>
          <w:szCs w:val="28"/>
          <w:rtl/>
        </w:rPr>
        <w:t>ﮐﻪ ﺗﮑﺎﻣﻠﺎﺕ ﻧﺎﮔﻬﺎﻧﻰ ﻭ ﺟﻬﺸﻰ ﻣﻤﮑﻦ ﻧﻴﺴﺖ</w:t>
      </w:r>
      <w:r w:rsidR="00BD77AA">
        <w:rPr>
          <w:sz w:val="28"/>
          <w:szCs w:val="28"/>
          <w:rtl/>
        </w:rPr>
        <w:t xml:space="preserve">. </w:t>
      </w:r>
      <w:r w:rsidR="00CB105A" w:rsidRPr="00984881">
        <w:rPr>
          <w:sz w:val="28"/>
          <w:szCs w:val="28"/>
          <w:rtl/>
        </w:rPr>
        <w:t>ﻭﺍﻟﺒﺘﻪ ﻫﻤﻴﺸﻪ</w:t>
      </w:r>
      <w:r>
        <w:rPr>
          <w:sz w:val="28"/>
          <w:szCs w:val="28"/>
          <w:rtl/>
        </w:rPr>
        <w:t xml:space="preserve"> </w:t>
      </w:r>
      <w:r w:rsidR="00CB105A" w:rsidRPr="00984881">
        <w:rPr>
          <w:sz w:val="28"/>
          <w:szCs w:val="28"/>
          <w:rtl/>
        </w:rPr>
        <w:t>ﺑﺎ ﻋﻘﻠﻬﺎ ﻭﺣﮑﻤﺘﻬﺎ</w:t>
      </w:r>
      <w:r w:rsidR="00BD77AA">
        <w:rPr>
          <w:sz w:val="28"/>
          <w:szCs w:val="28"/>
          <w:rtl/>
        </w:rPr>
        <w:t xml:space="preserve">، </w:t>
      </w:r>
      <w:r w:rsidR="00CB105A" w:rsidRPr="00984881">
        <w:rPr>
          <w:sz w:val="28"/>
          <w:szCs w:val="28"/>
          <w:rtl/>
        </w:rPr>
        <w:t>ﻭ ﺗﻮﺍﻧﺎﺋﻰ ﻫﺎﻯ ﺍﺩﺭﺍﮐﻰ ﻭ ﺍﺭﺍﺩﻯ</w:t>
      </w:r>
      <w:r>
        <w:rPr>
          <w:sz w:val="28"/>
          <w:szCs w:val="28"/>
          <w:rtl/>
        </w:rPr>
        <w:t xml:space="preserve"> </w:t>
      </w:r>
      <w:r w:rsidR="00CB105A" w:rsidRPr="00984881">
        <w:rPr>
          <w:sz w:val="28"/>
          <w:szCs w:val="28"/>
          <w:rtl/>
        </w:rPr>
        <w:t>ﻭ ﻋﺸﻘﻰ ﻭﻣﺤﺒّﺖ ﺑﻴﺸﺘﺮﻯ ﺧﻮﺍﻫﻨﺪ ﺑﻮﺩ</w:t>
      </w:r>
      <w:r w:rsidR="00BD77AA">
        <w:rPr>
          <w:sz w:val="28"/>
          <w:szCs w:val="28"/>
          <w:rtl/>
        </w:rPr>
        <w:t xml:space="preserve">. </w:t>
      </w:r>
      <w:r w:rsidR="00CB105A" w:rsidRPr="00984881">
        <w:rPr>
          <w:sz w:val="28"/>
          <w:szCs w:val="28"/>
          <w:rtl/>
        </w:rPr>
        <w:t>ﻭ ﺍﻳﻨﻚ ﻧﻤﻮﻧﻪ ﻳﻚ ﺍﻧﺴﺎﻥﮑﺎﻣﻞ ﻭﻟﺎﻳﺖ ﻣﺤﻤﺪﻯ ﺭﺍ ﺩﺭ ﺣﺎﻓﻆ</w:t>
      </w:r>
      <w:r w:rsidR="00BD77AA">
        <w:rPr>
          <w:sz w:val="28"/>
          <w:szCs w:val="28"/>
          <w:rtl/>
        </w:rPr>
        <w:t xml:space="preserve">، </w:t>
      </w:r>
      <w:r w:rsidR="00CB105A" w:rsidRPr="00984881">
        <w:rPr>
          <w:sz w:val="28"/>
          <w:szCs w:val="28"/>
          <w:rtl/>
        </w:rPr>
        <w:t>ﻭﺍﺷﻌﺎﺭ ﺍﻭ ﻣﻰ ﺑﻴﻨﻴﻢ</w:t>
      </w:r>
      <w:r w:rsidR="00BD77AA">
        <w:rPr>
          <w:sz w:val="28"/>
          <w:szCs w:val="28"/>
          <w:rtl/>
        </w:rPr>
        <w:t xml:space="preserve">. </w:t>
      </w:r>
      <w:r w:rsidR="00CB105A" w:rsidRPr="00984881">
        <w:rPr>
          <w:sz w:val="28"/>
          <w:szCs w:val="28"/>
          <w:rtl/>
        </w:rPr>
        <w:t>ﮐﻪ ﺑﺮﺍﻯ</w:t>
      </w:r>
      <w:r>
        <w:rPr>
          <w:sz w:val="28"/>
          <w:szCs w:val="28"/>
          <w:rtl/>
        </w:rPr>
        <w:t xml:space="preserve"> </w:t>
      </w:r>
      <w:r w:rsidR="00CB105A" w:rsidRPr="00984881">
        <w:rPr>
          <w:sz w:val="28"/>
          <w:szCs w:val="28"/>
          <w:rtl/>
        </w:rPr>
        <w:t>ﻋﻘﻞ ﻭ ﻋﺸﻖ ﻭ ﺻﺒﺮ</w:t>
      </w:r>
      <w:r>
        <w:rPr>
          <w:sz w:val="28"/>
          <w:szCs w:val="28"/>
          <w:rtl/>
        </w:rPr>
        <w:t xml:space="preserve"> </w:t>
      </w:r>
      <w:r w:rsidR="00CB105A" w:rsidRPr="00984881">
        <w:rPr>
          <w:sz w:val="28"/>
          <w:szCs w:val="28"/>
          <w:rtl/>
        </w:rPr>
        <w:t>ﻭ ﻧﻴﮑﻮﮐﺎﺭﻯ ﻫﺎﻯ ﺗﮑﺎﻣﻠﻰ</w:t>
      </w:r>
      <w:r w:rsidR="00BD77AA">
        <w:rPr>
          <w:sz w:val="28"/>
          <w:szCs w:val="28"/>
          <w:rtl/>
        </w:rPr>
        <w:t xml:space="preserve">، </w:t>
      </w:r>
      <w:r w:rsidR="00CB105A" w:rsidRPr="00984881">
        <w:rPr>
          <w:sz w:val="28"/>
          <w:szCs w:val="28"/>
          <w:rtl/>
        </w:rPr>
        <w:t>ﭼﻪ ﻣﻄﺎﻟﺒﻰ ﺭﺍ</w:t>
      </w:r>
      <w:r>
        <w:rPr>
          <w:sz w:val="28"/>
          <w:szCs w:val="28"/>
          <w:rtl/>
        </w:rPr>
        <w:t xml:space="preserve"> </w:t>
      </w:r>
      <w:r w:rsidR="00CB105A" w:rsidRPr="00984881">
        <w:rPr>
          <w:sz w:val="28"/>
          <w:szCs w:val="28"/>
          <w:rtl/>
        </w:rPr>
        <w:t>ﺟﻤﻊ ﺁﻭﺭﻯ ﮐﺮﺩﻩ ﺍﺳﺖ</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ﺩﻟﺎ ﻣﻨﺎﻝ ﺯﺑﻴﺪﺍﺩ ﻭ ﺟﻮﺭ ﻳﺎﺭ</w:t>
      </w:r>
      <w:r w:rsidR="00BD77AA">
        <w:rPr>
          <w:b/>
          <w:bCs/>
          <w:sz w:val="28"/>
          <w:szCs w:val="28"/>
          <w:rtl/>
        </w:rPr>
        <w:t xml:space="preserve">، </w:t>
      </w:r>
      <w:r w:rsidRPr="00984881">
        <w:rPr>
          <w:b/>
          <w:bCs/>
          <w:sz w:val="28"/>
          <w:szCs w:val="28"/>
          <w:rtl/>
        </w:rPr>
        <w:t>ﮐﻪ ﻳﺎﺭ</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ﺗﺮﺍ ﻧﺼﻴﺐ ﻫﻤﻴﻦ ﮐﺮﺩ</w:t>
      </w:r>
      <w:r w:rsidR="00BD77AA">
        <w:rPr>
          <w:b/>
          <w:bCs/>
          <w:sz w:val="28"/>
          <w:szCs w:val="28"/>
          <w:rtl/>
        </w:rPr>
        <w:t xml:space="preserve">، </w:t>
      </w:r>
      <w:r w:rsidRPr="00984881">
        <w:rPr>
          <w:b/>
          <w:bCs/>
          <w:sz w:val="28"/>
          <w:szCs w:val="28"/>
          <w:rtl/>
        </w:rPr>
        <w:t xml:space="preserve">ﻭ ﺍﻳﻦ ﺍﺯ ﺁﻥ ﺩﺍﺩﺳﺖ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ﺣﺎﻓﻆ ﺑﺨﻮﻳﺸﺘﻦ ﻭ ﺩﻝ ﻭ ﻓﮑﺮ ﺧﻮﺩ</w:t>
      </w:r>
      <w:r>
        <w:rPr>
          <w:sz w:val="28"/>
          <w:szCs w:val="28"/>
          <w:rtl/>
        </w:rPr>
        <w:t xml:space="preserve"> </w:t>
      </w:r>
      <w:r w:rsidR="00CB105A" w:rsidRPr="00984881">
        <w:rPr>
          <w:sz w:val="28"/>
          <w:szCs w:val="28"/>
          <w:rtl/>
        </w:rPr>
        <w:t>ﻧﺼﻴﺤﺖ ﻣﻴﻨﻤﺎﻳﺪ</w:t>
      </w:r>
      <w:r w:rsidR="00BD77AA">
        <w:rPr>
          <w:sz w:val="28"/>
          <w:szCs w:val="28"/>
          <w:rtl/>
        </w:rPr>
        <w:t xml:space="preserve">، </w:t>
      </w:r>
      <w:r w:rsidR="00CB105A" w:rsidRPr="00984881">
        <w:rPr>
          <w:sz w:val="28"/>
          <w:szCs w:val="28"/>
          <w:rtl/>
        </w:rPr>
        <w:t>ﮐﻪ ﺁﺭﺍﻡ ﮔﻴﺮﺩ ﻭ ﺍﺯ ﺟﻮﺭ ﻭ ﺑﻴﺪﺍﺩ ﻳﺎﺭ ﺍﻟﻬﻰ ﺧﻮﺩ</w:t>
      </w:r>
      <w:r w:rsidR="00BD77AA">
        <w:rPr>
          <w:sz w:val="28"/>
          <w:szCs w:val="28"/>
          <w:rtl/>
        </w:rPr>
        <w:t xml:space="preserve">، </w:t>
      </w:r>
      <w:r w:rsidR="00CB105A" w:rsidRPr="00984881">
        <w:rPr>
          <w:sz w:val="28"/>
          <w:szCs w:val="28"/>
          <w:rtl/>
        </w:rPr>
        <w:t>ﮐﻪ ﺗﺼﻮﺭ</w:t>
      </w:r>
      <w:r>
        <w:rPr>
          <w:sz w:val="28"/>
          <w:szCs w:val="28"/>
          <w:rtl/>
        </w:rPr>
        <w:t xml:space="preserve"> </w:t>
      </w:r>
      <w:r w:rsidR="00CB105A" w:rsidRPr="00984881">
        <w:rPr>
          <w:sz w:val="28"/>
          <w:szCs w:val="28"/>
          <w:rtl/>
        </w:rPr>
        <w:t>ﻧﻤﻮﺩﻩ ﺍﺳﺖ</w:t>
      </w:r>
      <w:r w:rsidR="00BD77AA">
        <w:rPr>
          <w:sz w:val="28"/>
          <w:szCs w:val="28"/>
          <w:rtl/>
        </w:rPr>
        <w:t xml:space="preserve">، </w:t>
      </w:r>
      <w:r w:rsidR="00CB105A" w:rsidRPr="00984881">
        <w:rPr>
          <w:sz w:val="28"/>
          <w:szCs w:val="28"/>
          <w:rtl/>
        </w:rPr>
        <w:t>ﮐﻪ ﭼﺮﺍ ﺑﺪﻳﺪﺍﺭﺵ</w:t>
      </w:r>
      <w:r>
        <w:rPr>
          <w:sz w:val="28"/>
          <w:szCs w:val="28"/>
          <w:rtl/>
        </w:rPr>
        <w:t xml:space="preserve"> </w:t>
      </w:r>
      <w:r w:rsidR="00CB105A" w:rsidRPr="00984881">
        <w:rPr>
          <w:sz w:val="28"/>
          <w:szCs w:val="28"/>
          <w:rtl/>
        </w:rPr>
        <w:t>ﻧﻤﻰ ﺁﻳﺪ ﻭﻳﺎ ﻧﺠﺎﺗﻰ ﻭ ﭘﻴﺸﺮﻓﺘﻰ</w:t>
      </w:r>
      <w:r>
        <w:rPr>
          <w:sz w:val="28"/>
          <w:szCs w:val="28"/>
          <w:rtl/>
        </w:rPr>
        <w:t xml:space="preserve"> </w:t>
      </w:r>
      <w:r w:rsidR="00CB105A" w:rsidRPr="00984881">
        <w:rPr>
          <w:sz w:val="28"/>
          <w:szCs w:val="28"/>
          <w:rtl/>
        </w:rPr>
        <w:t>ﺷﻬﻮﺩﻯ ﻧﺪﺍﺭﺩ</w:t>
      </w:r>
      <w:r w:rsidR="00BD77AA">
        <w:rPr>
          <w:sz w:val="28"/>
          <w:szCs w:val="28"/>
          <w:rtl/>
        </w:rPr>
        <w:t xml:space="preserve">، </w:t>
      </w:r>
      <w:r w:rsidR="00CB105A" w:rsidRPr="00984881">
        <w:rPr>
          <w:sz w:val="28"/>
          <w:szCs w:val="28"/>
          <w:rtl/>
        </w:rPr>
        <w:t>ﻭ ﺗﺎ ﻣﺸﮑﻠﺎﺕ</w:t>
      </w:r>
      <w:r>
        <w:rPr>
          <w:sz w:val="28"/>
          <w:szCs w:val="28"/>
          <w:rtl/>
        </w:rPr>
        <w:t xml:space="preserve"> </w:t>
      </w:r>
      <w:r w:rsidR="00CB105A" w:rsidRPr="00984881">
        <w:rPr>
          <w:sz w:val="28"/>
          <w:szCs w:val="28"/>
          <w:rtl/>
        </w:rPr>
        <w:t>ﺳﻠﻮﮐﻰ ﻭ ﻓﮑﺮﻯ ﺣﺎﻓﻆ</w:t>
      </w:r>
      <w:r>
        <w:rPr>
          <w:sz w:val="28"/>
          <w:szCs w:val="28"/>
          <w:rtl/>
        </w:rPr>
        <w:t xml:space="preserve"> </w:t>
      </w:r>
      <w:r w:rsidR="00CB105A" w:rsidRPr="00984881">
        <w:rPr>
          <w:sz w:val="28"/>
          <w:szCs w:val="28"/>
          <w:rtl/>
        </w:rPr>
        <w:t>ﺭﺍ</w:t>
      </w:r>
      <w:r>
        <w:rPr>
          <w:sz w:val="28"/>
          <w:szCs w:val="28"/>
          <w:rtl/>
        </w:rPr>
        <w:t xml:space="preserve"> </w:t>
      </w:r>
      <w:r w:rsidR="00CB105A" w:rsidRPr="00984881">
        <w:rPr>
          <w:sz w:val="28"/>
          <w:szCs w:val="28"/>
          <w:rtl/>
        </w:rPr>
        <w:t>ﺑﻌﻨﻮﺍﻥ ﺳﺎﻟﻚ</w:t>
      </w:r>
      <w:r>
        <w:rPr>
          <w:sz w:val="28"/>
          <w:szCs w:val="28"/>
          <w:rtl/>
        </w:rPr>
        <w:t xml:space="preserve"> </w:t>
      </w:r>
      <w:r w:rsidR="00CB105A" w:rsidRPr="00984881">
        <w:rPr>
          <w:sz w:val="28"/>
          <w:szCs w:val="28"/>
          <w:rtl/>
        </w:rPr>
        <w:t>ﺣﻞ ﻧﻤﺎﻳﺪ</w:t>
      </w:r>
      <w:r w:rsidR="00BD77AA">
        <w:rPr>
          <w:sz w:val="28"/>
          <w:szCs w:val="28"/>
          <w:rtl/>
        </w:rPr>
        <w:t xml:space="preserve">، </w:t>
      </w:r>
      <w:r w:rsidR="00CB105A" w:rsidRPr="00984881">
        <w:rPr>
          <w:sz w:val="28"/>
          <w:szCs w:val="28"/>
          <w:rtl/>
        </w:rPr>
        <w:t>ﺑﺨﻮﺩﺵ</w:t>
      </w:r>
      <w:r>
        <w:rPr>
          <w:sz w:val="28"/>
          <w:szCs w:val="28"/>
          <w:rtl/>
        </w:rPr>
        <w:t xml:space="preserve"> </w:t>
      </w:r>
      <w:r w:rsidR="00CB105A" w:rsidRPr="00984881">
        <w:rPr>
          <w:sz w:val="28"/>
          <w:szCs w:val="28"/>
          <w:rtl/>
        </w:rPr>
        <w:t>ﻣﻴﻔﻬﻤﺎﻧﺪ</w:t>
      </w:r>
      <w:r w:rsidR="00BD77AA">
        <w:rPr>
          <w:sz w:val="28"/>
          <w:szCs w:val="28"/>
          <w:rtl/>
        </w:rPr>
        <w:t xml:space="preserve">، </w:t>
      </w:r>
      <w:r w:rsidR="00CB105A" w:rsidRPr="00984881">
        <w:rPr>
          <w:sz w:val="28"/>
          <w:szCs w:val="28"/>
          <w:rtl/>
        </w:rPr>
        <w:t>ﮐﻪ ﻧﻤﻴﺘﻮﺍﻥ ﺑﺪﻭﻥ ﺷﺎﻳﺴﺘﮕﻰ ﻟﺎﺯﻡ ﭘﻴﺸﺮﻓﺘﻰ</w:t>
      </w:r>
      <w:r>
        <w:rPr>
          <w:sz w:val="28"/>
          <w:szCs w:val="28"/>
          <w:rtl/>
        </w:rPr>
        <w:t xml:space="preserve"> </w:t>
      </w:r>
      <w:r w:rsidR="00CB105A" w:rsidRPr="00984881">
        <w:rPr>
          <w:sz w:val="28"/>
          <w:szCs w:val="28"/>
          <w:rtl/>
        </w:rPr>
        <w:t>ﺭﺍ ﺗﻮﻗّﻊ</w:t>
      </w:r>
      <w:r>
        <w:rPr>
          <w:sz w:val="28"/>
          <w:szCs w:val="28"/>
          <w:rtl/>
        </w:rPr>
        <w:t xml:space="preserve"> </w:t>
      </w:r>
      <w:r w:rsidR="00CB105A" w:rsidRPr="00984881">
        <w:rPr>
          <w:sz w:val="28"/>
          <w:szCs w:val="28"/>
          <w:rtl/>
        </w:rPr>
        <w:t>ﺩﺍﺷﺘﻪ ﺑﺎﺷﺪ</w:t>
      </w:r>
      <w:r w:rsidR="00BD77AA">
        <w:rPr>
          <w:sz w:val="28"/>
          <w:szCs w:val="28"/>
          <w:rtl/>
        </w:rPr>
        <w:t xml:space="preserve">. </w:t>
      </w:r>
      <w:r w:rsidR="00CB105A" w:rsidRPr="00984881">
        <w:rPr>
          <w:sz w:val="28"/>
          <w:szCs w:val="28"/>
          <w:rtl/>
        </w:rPr>
        <w:t>ﺯﻳﺮﺍ ﺍﻳﻦ ﺟﻮﺭ ﻭ ﺑﻴﺪﺍﺩ ﺍﺯ ﭘﻴﺮ</w:t>
      </w:r>
      <w:r w:rsidR="00BD77AA">
        <w:rPr>
          <w:sz w:val="28"/>
          <w:szCs w:val="28"/>
          <w:rtl/>
        </w:rPr>
        <w:t xml:space="preserve">، </w:t>
      </w:r>
      <w:r w:rsidR="00CB105A" w:rsidRPr="00984881">
        <w:rPr>
          <w:sz w:val="28"/>
          <w:szCs w:val="28"/>
          <w:rtl/>
        </w:rPr>
        <w:t>ﺑﺪﻟﻴﻞ</w:t>
      </w:r>
      <w:r>
        <w:rPr>
          <w:sz w:val="28"/>
          <w:szCs w:val="28"/>
          <w:rtl/>
        </w:rPr>
        <w:t xml:space="preserve"> </w:t>
      </w:r>
      <w:r w:rsidR="00CB105A" w:rsidRPr="00984881">
        <w:rPr>
          <w:sz w:val="28"/>
          <w:szCs w:val="28"/>
          <w:rtl/>
        </w:rPr>
        <w:t>ﺳﻬﻢ ﻭ ﻧﺼﻴﺐ ﺣﺎﻓﻆ ﺩﺭ ﺗﻘﺴﻴﻢ ﻗﺒﻠﻰ ﺍﻟﻬﻰ ﺍﻭ ﺑﻮﺩﻩ ﺍﺳﺖ</w:t>
      </w:r>
      <w:r w:rsidR="00BD77AA">
        <w:rPr>
          <w:sz w:val="28"/>
          <w:szCs w:val="28"/>
          <w:rtl/>
        </w:rPr>
        <w:t xml:space="preserve">. </w:t>
      </w:r>
      <w:r w:rsidR="00CB105A" w:rsidRPr="00984881">
        <w:rPr>
          <w:sz w:val="28"/>
          <w:szCs w:val="28"/>
          <w:rtl/>
        </w:rPr>
        <w:t>ﺍﻟﺒﺘﻪ ﺗﺎ ﮐﻨﻮﻥ ﺍﻳﻦ</w:t>
      </w:r>
      <w:r>
        <w:rPr>
          <w:sz w:val="28"/>
          <w:szCs w:val="28"/>
          <w:rtl/>
        </w:rPr>
        <w:t xml:space="preserve"> </w:t>
      </w:r>
      <w:r w:rsidR="00CB105A" w:rsidRPr="00984881">
        <w:rPr>
          <w:sz w:val="28"/>
          <w:szCs w:val="28"/>
          <w:rtl/>
        </w:rPr>
        <w:t>ﺳﻬﻢ ﺍﻭ ﺑﻮﺩﻩ ﮐﻪ</w:t>
      </w:r>
      <w:r>
        <w:rPr>
          <w:sz w:val="28"/>
          <w:szCs w:val="28"/>
          <w:rtl/>
        </w:rPr>
        <w:t xml:space="preserve"> </w:t>
      </w:r>
      <w:r w:rsidR="00CB105A" w:rsidRPr="00984881">
        <w:rPr>
          <w:sz w:val="28"/>
          <w:szCs w:val="28"/>
          <w:rtl/>
        </w:rPr>
        <w:t>ﺑﻴﺸﺘﺮ ﻣﻤﮑﻦ</w:t>
      </w:r>
      <w:r>
        <w:rPr>
          <w:sz w:val="28"/>
          <w:szCs w:val="28"/>
          <w:rtl/>
        </w:rPr>
        <w:t xml:space="preserve"> </w:t>
      </w:r>
      <w:r w:rsidR="00CB105A" w:rsidRPr="00984881">
        <w:rPr>
          <w:sz w:val="28"/>
          <w:szCs w:val="28"/>
          <w:rtl/>
        </w:rPr>
        <w:t>ﻧﻤﻴﮕﺮﺩﺩ</w:t>
      </w:r>
      <w:r w:rsidR="00BD77AA">
        <w:rPr>
          <w:sz w:val="28"/>
          <w:szCs w:val="28"/>
          <w:rtl/>
        </w:rPr>
        <w:t xml:space="preserve">، </w:t>
      </w:r>
      <w:r w:rsidR="00CB105A" w:rsidRPr="00984881">
        <w:rPr>
          <w:sz w:val="28"/>
          <w:szCs w:val="28"/>
          <w:rtl/>
        </w:rPr>
        <w:t>ﻣﮕﺮ ﺑﺎ</w:t>
      </w:r>
      <w:r>
        <w:rPr>
          <w:sz w:val="28"/>
          <w:szCs w:val="28"/>
          <w:rtl/>
        </w:rPr>
        <w:t xml:space="preserve"> </w:t>
      </w:r>
      <w:r w:rsidR="00CB105A" w:rsidRPr="00984881">
        <w:rPr>
          <w:sz w:val="28"/>
          <w:szCs w:val="28"/>
          <w:rtl/>
        </w:rPr>
        <w:t>ﺗﺰﮐﻴﻪ ﻫﺎﻯ ﻋﻤﻴﻖ ﺗﺮ</w:t>
      </w:r>
      <w:r w:rsidR="00BD77AA">
        <w:rPr>
          <w:sz w:val="28"/>
          <w:szCs w:val="28"/>
          <w:rtl/>
        </w:rPr>
        <w:t xml:space="preserve">، </w:t>
      </w:r>
      <w:r w:rsidR="00CB105A" w:rsidRPr="00984881">
        <w:rPr>
          <w:sz w:val="28"/>
          <w:szCs w:val="28"/>
          <w:rtl/>
        </w:rPr>
        <w:t>ﻭ ﺻﺒﺮﻫﺎﻯ ﺩﺭ ﺑﻠﺎﻳﺎﻯ ﺁﻳﻨﺪﻩ ﺩﻭﺭﻩ ﺳﻠﻮﻙ</w:t>
      </w:r>
      <w:r w:rsidR="00BD77AA">
        <w:rPr>
          <w:sz w:val="28"/>
          <w:szCs w:val="28"/>
          <w:rtl/>
        </w:rPr>
        <w:t xml:space="preserve">، </w:t>
      </w:r>
      <w:r w:rsidR="00CB105A" w:rsidRPr="00984881">
        <w:rPr>
          <w:sz w:val="28"/>
          <w:szCs w:val="28"/>
          <w:rtl/>
        </w:rPr>
        <w:t>ﺧﻮﺩﺭﺍ ﺷﺎﻳﺴﺘﻪ ﺩﺍﺩﻩﻫﺎﻯ ﺍﻟﻬﻰ ﺗﺎﺯﻩ</w:t>
      </w:r>
      <w:r>
        <w:rPr>
          <w:sz w:val="28"/>
          <w:szCs w:val="28"/>
          <w:rtl/>
        </w:rPr>
        <w:t xml:space="preserve"> </w:t>
      </w:r>
      <w:r w:rsidR="00CB105A" w:rsidRPr="00984881">
        <w:rPr>
          <w:sz w:val="28"/>
          <w:szCs w:val="28"/>
          <w:rtl/>
        </w:rPr>
        <w:t>ﻧﻤﺎﻳﺪ</w:t>
      </w:r>
      <w:r w:rsidR="00BD77AA">
        <w:rPr>
          <w:sz w:val="28"/>
          <w:szCs w:val="28"/>
          <w:rtl/>
        </w:rPr>
        <w:t xml:space="preserve">، </w:t>
      </w:r>
      <w:r w:rsidR="00CB105A" w:rsidRPr="00984881">
        <w:rPr>
          <w:sz w:val="28"/>
          <w:szCs w:val="28"/>
          <w:rtl/>
        </w:rPr>
        <w:t>ﻭﺍﮔﺮ</w:t>
      </w:r>
      <w:r>
        <w:rPr>
          <w:sz w:val="28"/>
          <w:szCs w:val="28"/>
          <w:rtl/>
        </w:rPr>
        <w:t xml:space="preserve"> </w:t>
      </w:r>
      <w:r w:rsidR="00CB105A" w:rsidRPr="00984881">
        <w:rPr>
          <w:sz w:val="28"/>
          <w:szCs w:val="28"/>
          <w:rtl/>
        </w:rPr>
        <w:t>ﺣﺎﻓﻆ</w:t>
      </w:r>
      <w:r>
        <w:rPr>
          <w:sz w:val="28"/>
          <w:szCs w:val="28"/>
          <w:rtl/>
        </w:rPr>
        <w:t xml:space="preserve"> </w:t>
      </w:r>
      <w:r w:rsidR="00CB105A" w:rsidRPr="00984881">
        <w:rPr>
          <w:sz w:val="28"/>
          <w:szCs w:val="28"/>
          <w:rtl/>
        </w:rPr>
        <w:t>ﻧﻴﺰ ﭘﻨﺞ</w:t>
      </w:r>
      <w:r>
        <w:rPr>
          <w:sz w:val="28"/>
          <w:szCs w:val="28"/>
          <w:rtl/>
        </w:rPr>
        <w:t xml:space="preserve"> </w:t>
      </w:r>
      <w:r w:rsidR="00CB105A" w:rsidRPr="00984881">
        <w:rPr>
          <w:sz w:val="28"/>
          <w:szCs w:val="28"/>
          <w:rtl/>
        </w:rPr>
        <w:t>ﺷﻬﻮﺩ ﻣﻘﺪﻣﺎﺗﻰ ﺭﺍ ﺩﺭ ﺗﻮﻟﺪﺍﺕ ﭘﻴﺸﻴﻦ</w:t>
      </w:r>
      <w:r>
        <w:rPr>
          <w:sz w:val="28"/>
          <w:szCs w:val="28"/>
          <w:rtl/>
        </w:rPr>
        <w:t xml:space="preserve"> </w:t>
      </w:r>
      <w:r w:rsidR="00CB105A" w:rsidRPr="00984881">
        <w:rPr>
          <w:sz w:val="28"/>
          <w:szCs w:val="28"/>
          <w:rtl/>
        </w:rPr>
        <w:t>ﺩﺍﺷﺘﻪ ﺑﺎﺷﺪ</w:t>
      </w:r>
      <w:r w:rsidR="00BD77AA">
        <w:rPr>
          <w:sz w:val="28"/>
          <w:szCs w:val="28"/>
          <w:rtl/>
        </w:rPr>
        <w:t xml:space="preserve">. </w:t>
      </w:r>
      <w:r w:rsidR="00CB105A" w:rsidRPr="00984881">
        <w:rPr>
          <w:sz w:val="28"/>
          <w:szCs w:val="28"/>
          <w:rtl/>
        </w:rPr>
        <w:t>ﻭ ﺣﺎﻓﻆ</w:t>
      </w:r>
      <w:r>
        <w:rPr>
          <w:sz w:val="28"/>
          <w:szCs w:val="28"/>
          <w:rtl/>
        </w:rPr>
        <w:t xml:space="preserve"> </w:t>
      </w:r>
      <w:r w:rsidR="00CB105A" w:rsidRPr="00984881">
        <w:rPr>
          <w:sz w:val="28"/>
          <w:szCs w:val="28"/>
          <w:rtl/>
        </w:rPr>
        <w:t>ﺑﺨﻮﺩ</w:t>
      </w:r>
      <w:r>
        <w:rPr>
          <w:sz w:val="28"/>
          <w:szCs w:val="28"/>
          <w:rtl/>
        </w:rPr>
        <w:t xml:space="preserve"> </w:t>
      </w:r>
      <w:r w:rsidR="00CB105A" w:rsidRPr="00984881">
        <w:rPr>
          <w:sz w:val="28"/>
          <w:szCs w:val="28"/>
          <w:rtl/>
        </w:rPr>
        <w:t>ﻣﻴﮕﻮﻳﺪ</w:t>
      </w:r>
      <w:r w:rsidR="00BD77AA">
        <w:rPr>
          <w:sz w:val="28"/>
          <w:szCs w:val="28"/>
          <w:rtl/>
        </w:rPr>
        <w:t xml:space="preserve">، </w:t>
      </w:r>
      <w:r w:rsidR="00CB105A" w:rsidRPr="00984881">
        <w:rPr>
          <w:sz w:val="28"/>
          <w:szCs w:val="28"/>
          <w:rtl/>
        </w:rPr>
        <w:t>ﮐﻪ ﺍﻳﻦ ﺟﻮﺭ</w:t>
      </w:r>
      <w:r w:rsidR="00BD77AA">
        <w:rPr>
          <w:sz w:val="28"/>
          <w:szCs w:val="28"/>
          <w:rtl/>
        </w:rPr>
        <w:t xml:space="preserve">، </w:t>
      </w:r>
      <w:r w:rsidR="00CB105A" w:rsidRPr="00984881">
        <w:rPr>
          <w:sz w:val="28"/>
          <w:szCs w:val="28"/>
          <w:rtl/>
        </w:rPr>
        <w:t>ﻋﻴﻦ ﺩﺍﺩ ﻭ ﻋﺪﻝ</w:t>
      </w:r>
      <w:r>
        <w:rPr>
          <w:sz w:val="28"/>
          <w:szCs w:val="28"/>
          <w:rtl/>
        </w:rPr>
        <w:t xml:space="preserve"> </w:t>
      </w:r>
      <w:r w:rsidR="00CB105A" w:rsidRPr="00984881">
        <w:rPr>
          <w:sz w:val="28"/>
          <w:szCs w:val="28"/>
          <w:rtl/>
        </w:rPr>
        <w:t>ﺍﻟﻬﻰ ﻭ ﭘﻴﺮ ﻣﻴﺒﺎﺷﺪ</w:t>
      </w:r>
      <w:r w:rsidR="00BD77AA">
        <w:rPr>
          <w:sz w:val="28"/>
          <w:szCs w:val="28"/>
          <w:rtl/>
        </w:rPr>
        <w:t xml:space="preserve">. </w:t>
      </w:r>
      <w:r w:rsidR="00CB105A" w:rsidRPr="00984881">
        <w:rPr>
          <w:sz w:val="28"/>
          <w:szCs w:val="28"/>
          <w:rtl/>
        </w:rPr>
        <w:t xml:space="preserve">ﮐﻪ ﻫﺮﮐﻪ ﺭﺍ </w:t>
      </w:r>
      <w:r w:rsidR="00CB105A" w:rsidRPr="00984881">
        <w:rPr>
          <w:sz w:val="28"/>
          <w:szCs w:val="28"/>
          <w:rtl/>
        </w:rPr>
        <w:lastRenderedPageBreak/>
        <w:t>ﻫﺮﭼﻪ ﺩﺍﺩﻧﺪ</w:t>
      </w:r>
      <w:r w:rsidR="00BD77AA">
        <w:rPr>
          <w:sz w:val="28"/>
          <w:szCs w:val="28"/>
          <w:rtl/>
        </w:rPr>
        <w:t xml:space="preserve">، </w:t>
      </w:r>
      <w:r w:rsidR="00CB105A" w:rsidRPr="00984881">
        <w:rPr>
          <w:sz w:val="28"/>
          <w:szCs w:val="28"/>
          <w:rtl/>
        </w:rPr>
        <w:t>ﻫﻤﺎﻥ</w:t>
      </w:r>
      <w:r>
        <w:rPr>
          <w:sz w:val="28"/>
          <w:szCs w:val="28"/>
          <w:rtl/>
        </w:rPr>
        <w:t xml:space="preserve"> </w:t>
      </w:r>
      <w:r w:rsidR="00CB105A" w:rsidRPr="00984881">
        <w:rPr>
          <w:sz w:val="28"/>
          <w:szCs w:val="28"/>
          <w:rtl/>
        </w:rPr>
        <w:t>ﺷﺎﻳﺴﺘﮕﻰ ﻭﻧﺼﻴﺐ ﺧﻮﺩﺭﺍ ﺩﺍﺷﺘﻪﺃﻧﺪ</w:t>
      </w:r>
      <w:r w:rsidR="00BD77AA">
        <w:rPr>
          <w:sz w:val="28"/>
          <w:szCs w:val="28"/>
          <w:rtl/>
        </w:rPr>
        <w:t xml:space="preserve">. </w:t>
      </w:r>
      <w:r w:rsidR="00CB105A" w:rsidRPr="00984881">
        <w:rPr>
          <w:sz w:val="28"/>
          <w:szCs w:val="28"/>
          <w:rtl/>
        </w:rPr>
        <w:t>ﮐﺴﻰ ﻣﺤﺮﻭم اﺯ ﺍﻣﺘﻴﺎﺯﻯ ﻧﻴﺴﺖ</w:t>
      </w:r>
      <w:r w:rsidR="00BD77AA">
        <w:rPr>
          <w:sz w:val="28"/>
          <w:szCs w:val="28"/>
          <w:rtl/>
        </w:rPr>
        <w:t xml:space="preserve">، </w:t>
      </w:r>
      <w:r w:rsidR="00CB105A" w:rsidRPr="00984881">
        <w:rPr>
          <w:sz w:val="28"/>
          <w:szCs w:val="28"/>
          <w:rtl/>
        </w:rPr>
        <w:t>ﻭ ﺍﺿﺎﻓﻪ ﺍﻣﺘﻴﺎﺯﻯ ﻧﻴﺰ ﺑﺪﻭﻥ ﺗﮑﺎﻣﻞ</w:t>
      </w:r>
      <w:r>
        <w:rPr>
          <w:sz w:val="28"/>
          <w:szCs w:val="28"/>
          <w:rtl/>
        </w:rPr>
        <w:t xml:space="preserve"> </w:t>
      </w:r>
      <w:r w:rsidR="00CB105A" w:rsidRPr="00984881">
        <w:rPr>
          <w:sz w:val="28"/>
          <w:szCs w:val="28"/>
          <w:rtl/>
        </w:rPr>
        <w:t>ﺑﻌﺪﻯ ﻭﺟﻮﺩ</w:t>
      </w:r>
      <w:r>
        <w:rPr>
          <w:sz w:val="28"/>
          <w:szCs w:val="28"/>
          <w:rtl/>
        </w:rPr>
        <w:t xml:space="preserve"> </w:t>
      </w:r>
      <w:r w:rsidR="00CB105A" w:rsidRPr="00984881">
        <w:rPr>
          <w:sz w:val="28"/>
          <w:szCs w:val="28"/>
          <w:rtl/>
        </w:rPr>
        <w:t>ﻧﺪﺍﺭﺩ</w:t>
      </w:r>
      <w:r w:rsidR="00BD77AA">
        <w:rPr>
          <w:sz w:val="28"/>
          <w:szCs w:val="28"/>
          <w:rtl/>
        </w:rPr>
        <w:t xml:space="preserve">. </w:t>
      </w:r>
      <w:r w:rsidR="00CB105A" w:rsidRPr="00984881">
        <w:rPr>
          <w:sz w:val="28"/>
          <w:szCs w:val="28"/>
          <w:rtl/>
        </w:rPr>
        <w:t>ﺍﺭﻭﺍﺡ</w:t>
      </w:r>
      <w:r>
        <w:rPr>
          <w:sz w:val="28"/>
          <w:szCs w:val="28"/>
          <w:rtl/>
        </w:rPr>
        <w:t xml:space="preserve"> </w:t>
      </w:r>
      <w:r w:rsidR="00CB105A" w:rsidRPr="00984881">
        <w:rPr>
          <w:sz w:val="28"/>
          <w:szCs w:val="28"/>
          <w:rtl/>
        </w:rPr>
        <w:t>ﻧﻪ ﻓﻘﻂ ﮐﺮﺍﻣﺎﺕ ﺑﺎﻟﻔﻌﻞ ﻣﺘﻔﺎﻭﺕ ﺍﺯ ﮔﺬﺷﺘﻪ ﻫﺎﻯ ﻣﺘﻔﺎﻭﺕ ﺗﮑﺎﻣﻠﻰ ﺩﺍﺷﺘﻪ ﺍﻧﺪ</w:t>
      </w:r>
      <w:r w:rsidR="00BD77AA">
        <w:rPr>
          <w:sz w:val="28"/>
          <w:szCs w:val="28"/>
          <w:rtl/>
        </w:rPr>
        <w:t xml:space="preserve">، </w:t>
      </w:r>
      <w:r w:rsidR="00CB105A" w:rsidRPr="00984881">
        <w:rPr>
          <w:sz w:val="28"/>
          <w:szCs w:val="28"/>
          <w:rtl/>
        </w:rPr>
        <w:t xml:space="preserve">ﺗﻔﺎﻭﺗﻬﺎﺋﻰ ﺩﺭ ﮐﺮﺍﻣﺎﺕ </w:t>
      </w:r>
      <w:r w:rsidR="008E00C3" w:rsidRPr="00984881">
        <w:rPr>
          <w:sz w:val="28"/>
          <w:szCs w:val="28"/>
          <w:rtl/>
        </w:rPr>
        <w:t>بالقوّه</w:t>
      </w:r>
      <w:r>
        <w:rPr>
          <w:sz w:val="28"/>
          <w:szCs w:val="28"/>
          <w:rtl/>
        </w:rPr>
        <w:t xml:space="preserve"> </w:t>
      </w:r>
      <w:r w:rsidR="00CB105A" w:rsidRPr="00984881">
        <w:rPr>
          <w:sz w:val="28"/>
          <w:szCs w:val="28"/>
          <w:rtl/>
        </w:rPr>
        <w:t>ﻧﻴﺰ ﺩﺍﺭﻧﺪ</w:t>
      </w:r>
      <w:r w:rsidR="00BD77AA">
        <w:rPr>
          <w:sz w:val="28"/>
          <w:szCs w:val="28"/>
          <w:rtl/>
        </w:rPr>
        <w:t xml:space="preserve">. </w:t>
      </w:r>
      <w:r w:rsidR="00CB105A" w:rsidRPr="00984881">
        <w:rPr>
          <w:sz w:val="28"/>
          <w:szCs w:val="28"/>
          <w:rtl/>
        </w:rPr>
        <w:t>ﮐﻪ ﻫﻨﻮﺯ ﺩﺭ ﻧﻄﻔﻪ ﻫﺴﺘﻨﺪ ﻭﮐﺴی ﺒی ﻨﻬﺎﻳﺖ ﺍﻣﮑﺎﻥ ﺗﻌﺎﻟﻰ ﻧﺪﺍﺭﺩ</w:t>
      </w:r>
      <w:r w:rsidR="00BD77AA">
        <w:rPr>
          <w:sz w:val="28"/>
          <w:szCs w:val="28"/>
          <w:rtl/>
        </w:rPr>
        <w:t xml:space="preserve">، </w:t>
      </w:r>
      <w:r w:rsidR="00CB105A" w:rsidRPr="00984881">
        <w:rPr>
          <w:sz w:val="28"/>
          <w:szCs w:val="28"/>
          <w:rtl/>
        </w:rPr>
        <w:t>ﮐﻪ</w:t>
      </w:r>
      <w:r>
        <w:rPr>
          <w:sz w:val="28"/>
          <w:szCs w:val="28"/>
          <w:rtl/>
        </w:rPr>
        <w:t xml:space="preserve"> </w:t>
      </w:r>
      <w:r w:rsidR="00CB105A" w:rsidRPr="00984881">
        <w:rPr>
          <w:sz w:val="28"/>
          <w:szCs w:val="28"/>
          <w:rtl/>
        </w:rPr>
        <w:t>ﺗﻮﺍﻥ ﻋﻘﻠﻰ ﻭﺭﻭﺍﻧﻰ ﻭﺑﺪﻧﻰ ﺁﻧﺮﺍﻧﺪﺍﺭﺩ</w:t>
      </w:r>
      <w:r w:rsidR="00BD77AA">
        <w:rPr>
          <w:sz w:val="28"/>
          <w:szCs w:val="28"/>
          <w:rtl/>
        </w:rPr>
        <w:t xml:space="preserve">. </w:t>
      </w:r>
      <w:r w:rsidR="00CB105A" w:rsidRPr="00984881">
        <w:rPr>
          <w:sz w:val="28"/>
          <w:szCs w:val="28"/>
          <w:rtl/>
        </w:rPr>
        <w:t>ﻟﺬﺍ ﺍﻧﺴﺎﻧﻬﺎﻯ ﺩﻳﺮﮐﺮﺩﻩ ﺩﺭ ﺳﻠﻮﻙ ﺍﻟﻬﻰ</w:t>
      </w:r>
      <w:r w:rsidR="00BD77AA">
        <w:rPr>
          <w:sz w:val="28"/>
          <w:szCs w:val="28"/>
          <w:rtl/>
        </w:rPr>
        <w:t xml:space="preserve">، </w:t>
      </w:r>
      <w:r w:rsidR="00CB105A" w:rsidRPr="00984881">
        <w:rPr>
          <w:sz w:val="28"/>
          <w:szCs w:val="28"/>
          <w:rtl/>
        </w:rPr>
        <w:t>ﻭ ﺑﺎ ﮔﻨﺎﻫﺎﻥ</w:t>
      </w:r>
      <w:r>
        <w:rPr>
          <w:sz w:val="28"/>
          <w:szCs w:val="28"/>
          <w:rtl/>
        </w:rPr>
        <w:t xml:space="preserve"> </w:t>
      </w:r>
      <w:r w:rsidR="00CB105A" w:rsidRPr="00984881">
        <w:rPr>
          <w:sz w:val="28"/>
          <w:szCs w:val="28"/>
          <w:rtl/>
        </w:rPr>
        <w:t>ﺗﺎﺯﻩ</w:t>
      </w:r>
      <w:r>
        <w:rPr>
          <w:sz w:val="28"/>
          <w:szCs w:val="28"/>
          <w:rtl/>
        </w:rPr>
        <w:t xml:space="preserve"> </w:t>
      </w:r>
      <w:r w:rsidR="00CB105A" w:rsidRPr="00984881">
        <w:rPr>
          <w:sz w:val="28"/>
          <w:szCs w:val="28"/>
          <w:rtl/>
        </w:rPr>
        <w:t>ﻭ ﺑﻴﺸﺘﺮ ﺧﻮﺩ</w:t>
      </w:r>
      <w:r w:rsidR="00BD77AA">
        <w:rPr>
          <w:sz w:val="28"/>
          <w:szCs w:val="28"/>
          <w:rtl/>
        </w:rPr>
        <w:t xml:space="preserve">، </w:t>
      </w:r>
      <w:r w:rsidR="00CB105A" w:rsidRPr="00984881">
        <w:rPr>
          <w:sz w:val="28"/>
          <w:szCs w:val="28"/>
          <w:rtl/>
        </w:rPr>
        <w:t>ﻫﻢ ﮐﺮﺍﻣﺎﺕ ﺑﺎﻟﻔﻌﻞ</w:t>
      </w:r>
      <w:r>
        <w:rPr>
          <w:sz w:val="28"/>
          <w:szCs w:val="28"/>
          <w:rtl/>
        </w:rPr>
        <w:t xml:space="preserve"> </w:t>
      </w:r>
      <w:r w:rsidR="00CB105A" w:rsidRPr="00984881">
        <w:rPr>
          <w:sz w:val="28"/>
          <w:szCs w:val="28"/>
          <w:rtl/>
        </w:rPr>
        <w:t>ﺧﻮﺩﺭﺍ ﮐﻢ ﻣﻴﮑﻨﻨﺪ</w:t>
      </w:r>
      <w:r w:rsidR="00BD77AA">
        <w:rPr>
          <w:sz w:val="28"/>
          <w:szCs w:val="28"/>
          <w:rtl/>
        </w:rPr>
        <w:t xml:space="preserve">، </w:t>
      </w:r>
      <w:r w:rsidR="00CB105A" w:rsidRPr="00984881">
        <w:rPr>
          <w:sz w:val="28"/>
          <w:szCs w:val="28"/>
          <w:rtl/>
        </w:rPr>
        <w:t>ﻭ ﻫﻢ</w:t>
      </w:r>
      <w:r>
        <w:rPr>
          <w:sz w:val="28"/>
          <w:szCs w:val="28"/>
          <w:rtl/>
        </w:rPr>
        <w:t xml:space="preserve"> </w:t>
      </w:r>
      <w:r w:rsidR="00CB105A" w:rsidRPr="00984881">
        <w:rPr>
          <w:sz w:val="28"/>
          <w:szCs w:val="28"/>
          <w:rtl/>
        </w:rPr>
        <w:t>ﻗﺴﻤﺘﻰ</w:t>
      </w:r>
      <w:r>
        <w:rPr>
          <w:sz w:val="28"/>
          <w:szCs w:val="28"/>
          <w:rtl/>
        </w:rPr>
        <w:t xml:space="preserve"> </w:t>
      </w:r>
      <w:r w:rsidR="00CB105A" w:rsidRPr="00984881">
        <w:rPr>
          <w:sz w:val="28"/>
          <w:szCs w:val="28"/>
          <w:rtl/>
        </w:rPr>
        <w:t xml:space="preserve">ﺍﺯ ﮐﺮﺍﻣﺎﺕ </w:t>
      </w:r>
      <w:r w:rsidR="008E00C3" w:rsidRPr="00984881">
        <w:rPr>
          <w:sz w:val="28"/>
          <w:szCs w:val="28"/>
          <w:rtl/>
        </w:rPr>
        <w:t xml:space="preserve">بالقوّه </w:t>
      </w:r>
      <w:r w:rsidR="00BD77AA">
        <w:rPr>
          <w:sz w:val="28"/>
          <w:szCs w:val="28"/>
          <w:rtl/>
        </w:rPr>
        <w:t xml:space="preserve">، </w:t>
      </w:r>
      <w:r w:rsidR="00CB105A" w:rsidRPr="00984881">
        <w:rPr>
          <w:sz w:val="28"/>
          <w:szCs w:val="28"/>
          <w:rtl/>
        </w:rPr>
        <w:t>ﻭ ﺍﺳﺘﻌﺪﺍﺩﻫﺎﻯ ﻣﻤﮑﻦ ﺑﺮﺍﻯ ﺗﮑﺎﻣﻞ ﺭﺍ ﺍﺯ ﺑﻴﻦ ﻣﻴﺒﺮﻧﺪ ﺁﻧﮕﺎﻩ</w:t>
      </w:r>
      <w:r>
        <w:rPr>
          <w:sz w:val="28"/>
          <w:szCs w:val="28"/>
          <w:rtl/>
        </w:rPr>
        <w:t xml:space="preserve"> </w:t>
      </w:r>
      <w:r w:rsidR="00CB105A" w:rsidRPr="00984881">
        <w:rPr>
          <w:sz w:val="28"/>
          <w:szCs w:val="28"/>
          <w:rtl/>
        </w:rPr>
        <w:t>ﻋﻘﻞ ﻧﻴﺮﻭﻣﻨﺪ ﺗﺮ ﻣﻴﺨﻮﺍﻫﺪ</w:t>
      </w:r>
      <w:r w:rsidR="00BD77AA">
        <w:rPr>
          <w:sz w:val="28"/>
          <w:szCs w:val="28"/>
          <w:rtl/>
        </w:rPr>
        <w:t xml:space="preserve">، </w:t>
      </w:r>
      <w:r w:rsidR="00CB105A" w:rsidRPr="00984881">
        <w:rPr>
          <w:sz w:val="28"/>
          <w:szCs w:val="28"/>
          <w:rtl/>
        </w:rPr>
        <w:t>ﮐﻪ</w:t>
      </w:r>
      <w:r>
        <w:rPr>
          <w:sz w:val="28"/>
          <w:szCs w:val="28"/>
          <w:rtl/>
        </w:rPr>
        <w:t xml:space="preserve"> </w:t>
      </w:r>
      <w:r w:rsidR="00CB105A" w:rsidRPr="00984881">
        <w:rPr>
          <w:sz w:val="28"/>
          <w:szCs w:val="28"/>
          <w:rtl/>
        </w:rPr>
        <w:t>ﻋﻘﻞ ﮐﻤﺘﺮﻯ ﺩﺍﺭﻧﺪ</w:t>
      </w:r>
      <w:r w:rsidR="00BD77AA">
        <w:rPr>
          <w:sz w:val="28"/>
          <w:szCs w:val="28"/>
          <w:rtl/>
        </w:rPr>
        <w:t xml:space="preserve">. </w:t>
      </w:r>
      <w:r w:rsidR="00CB105A" w:rsidRPr="00984881">
        <w:rPr>
          <w:sz w:val="28"/>
          <w:szCs w:val="28"/>
          <w:rtl/>
        </w:rPr>
        <w:t>ﻭﺍﺭﺍﺩﻩ</w:t>
      </w:r>
      <w:r>
        <w:rPr>
          <w:sz w:val="28"/>
          <w:szCs w:val="28"/>
          <w:rtl/>
        </w:rPr>
        <w:t xml:space="preserve"> </w:t>
      </w:r>
      <w:r w:rsidR="00CB105A" w:rsidRPr="00984881">
        <w:rPr>
          <w:sz w:val="28"/>
          <w:szCs w:val="28"/>
          <w:rtl/>
        </w:rPr>
        <w:t>ﻧﻴﺮﻭﻣﻨﺪﺗﺮﻯ ﻟﺎﺯﻡ ﺩﺍﺭﻧﺪ</w:t>
      </w:r>
      <w:r w:rsidR="00BD77AA">
        <w:rPr>
          <w:sz w:val="28"/>
          <w:szCs w:val="28"/>
          <w:rtl/>
        </w:rPr>
        <w:t xml:space="preserve">، </w:t>
      </w:r>
      <w:r w:rsidR="00CB105A" w:rsidRPr="00984881">
        <w:rPr>
          <w:sz w:val="28"/>
          <w:szCs w:val="28"/>
          <w:rtl/>
        </w:rPr>
        <w:t>ﮐﻪ</w:t>
      </w:r>
      <w:r>
        <w:rPr>
          <w:sz w:val="28"/>
          <w:szCs w:val="28"/>
          <w:rtl/>
        </w:rPr>
        <w:t xml:space="preserve"> </w:t>
      </w:r>
      <w:r w:rsidR="00CB105A" w:rsidRPr="00984881">
        <w:rPr>
          <w:sz w:val="28"/>
          <w:szCs w:val="28"/>
          <w:rtl/>
        </w:rPr>
        <w:t>ﭘﻴﺮﻯ ﻭ ﺧﺴﺘﮕﻰ ﻭ ﻋﺎﺩﺍﺕ ﺯﺷﺖ ﻧﺎﺗﻮﺍﻧﻰ ﻫﺎﻯ ﺭﻭﺍﻧﻰ ﺑﺮﺍﻯ</w:t>
      </w:r>
      <w:r>
        <w:rPr>
          <w:sz w:val="28"/>
          <w:szCs w:val="28"/>
          <w:rtl/>
        </w:rPr>
        <w:t xml:space="preserve"> </w:t>
      </w:r>
      <w:r w:rsidR="00CB105A" w:rsidRPr="00984881">
        <w:rPr>
          <w:sz w:val="28"/>
          <w:szCs w:val="28"/>
          <w:rtl/>
        </w:rPr>
        <w:t>ﭼﻨﻴﻦ</w:t>
      </w:r>
      <w:r>
        <w:rPr>
          <w:sz w:val="28"/>
          <w:szCs w:val="28"/>
          <w:rtl/>
        </w:rPr>
        <w:t xml:space="preserve"> </w:t>
      </w:r>
      <w:r w:rsidR="00CB105A" w:rsidRPr="00984881">
        <w:rPr>
          <w:sz w:val="28"/>
          <w:szCs w:val="28"/>
          <w:rtl/>
        </w:rPr>
        <w:t>ﺳﺎﻟﻚ</w:t>
      </w:r>
      <w:r>
        <w:rPr>
          <w:sz w:val="28"/>
          <w:szCs w:val="28"/>
          <w:rtl/>
        </w:rPr>
        <w:t xml:space="preserve"> </w:t>
      </w:r>
      <w:r w:rsidR="00CB105A" w:rsidRPr="00984881">
        <w:rPr>
          <w:sz w:val="28"/>
          <w:szCs w:val="28"/>
          <w:rtl/>
        </w:rPr>
        <w:t>ﺩﻳﺮ ﮐﺮﺩﻩﺍﻯ ﺧﻮﺍﻫﺪ ﺑﻮﺩ</w:t>
      </w:r>
      <w:r w:rsidR="00BD77AA">
        <w:rPr>
          <w:sz w:val="28"/>
          <w:szCs w:val="28"/>
          <w:rtl/>
        </w:rPr>
        <w:t xml:space="preserve">. </w:t>
      </w:r>
      <w:r w:rsidR="00CB105A" w:rsidRPr="00984881">
        <w:rPr>
          <w:sz w:val="28"/>
          <w:szCs w:val="28"/>
          <w:rtl/>
        </w:rPr>
        <w:t>ﻭﻟﺬﺍ ﭘﻴﺎﻣﺒﺮ ﺳﻔﺎﺭﺵ</w:t>
      </w:r>
      <w:r>
        <w:rPr>
          <w:sz w:val="28"/>
          <w:szCs w:val="28"/>
          <w:rtl/>
        </w:rPr>
        <w:t xml:space="preserve"> </w:t>
      </w:r>
      <w:r w:rsidR="00CB105A" w:rsidRPr="00984881">
        <w:rPr>
          <w:sz w:val="28"/>
          <w:szCs w:val="28"/>
          <w:rtl/>
        </w:rPr>
        <w:t>ﻣﻴﮑﻨﺪ</w:t>
      </w:r>
      <w:r w:rsidR="00BD77AA">
        <w:rPr>
          <w:sz w:val="28"/>
          <w:szCs w:val="28"/>
          <w:rtl/>
        </w:rPr>
        <w:t xml:space="preserve">، </w:t>
      </w:r>
      <w:r w:rsidR="00CB105A" w:rsidRPr="00984881">
        <w:rPr>
          <w:sz w:val="28"/>
          <w:szCs w:val="28"/>
          <w:rtl/>
        </w:rPr>
        <w:t>ﻫﺮﮐس ﺑﻬﺮ ﺟﺎﺋﻰ ﺩﺭ ﺗﮑﺎﻣﻞ</w:t>
      </w:r>
      <w:r>
        <w:rPr>
          <w:sz w:val="28"/>
          <w:szCs w:val="28"/>
          <w:rtl/>
        </w:rPr>
        <w:t xml:space="preserve"> </w:t>
      </w:r>
      <w:r w:rsidR="00CB105A" w:rsidRPr="00984881">
        <w:rPr>
          <w:sz w:val="28"/>
          <w:szCs w:val="28"/>
          <w:rtl/>
        </w:rPr>
        <w:t>ﺳﻠﻮﮐﻰ ﺭﺳﻴﺪ</w:t>
      </w:r>
      <w:r w:rsidR="00BD77AA">
        <w:rPr>
          <w:sz w:val="28"/>
          <w:szCs w:val="28"/>
          <w:rtl/>
        </w:rPr>
        <w:t xml:space="preserve">، </w:t>
      </w:r>
      <w:r w:rsidR="00CB105A" w:rsidRPr="00984881">
        <w:rPr>
          <w:sz w:val="28"/>
          <w:szCs w:val="28"/>
          <w:rtl/>
        </w:rPr>
        <w:t>ﻧﻪ ﻓﻘﻂ</w:t>
      </w:r>
      <w:r>
        <w:rPr>
          <w:sz w:val="28"/>
          <w:szCs w:val="28"/>
          <w:rtl/>
        </w:rPr>
        <w:t xml:space="preserve"> </w:t>
      </w:r>
      <w:r w:rsidR="00CB105A" w:rsidRPr="00984881">
        <w:rPr>
          <w:sz w:val="28"/>
          <w:szCs w:val="28"/>
          <w:rtl/>
        </w:rPr>
        <w:t>ﻗﻬﻘﺮﺍﺋﻰ ﺭﺍ ﻧﺨﻮﺍﻫﺪ ﺩﺍﺷﺖ</w:t>
      </w:r>
      <w:r w:rsidR="00BD77AA">
        <w:rPr>
          <w:sz w:val="28"/>
          <w:szCs w:val="28"/>
          <w:rtl/>
        </w:rPr>
        <w:t xml:space="preserve">، </w:t>
      </w:r>
      <w:r w:rsidR="00CB105A" w:rsidRPr="00984881">
        <w:rPr>
          <w:sz w:val="28"/>
          <w:szCs w:val="28"/>
          <w:rtl/>
        </w:rPr>
        <w:t>ﺑﻠﮑﻪ ﺩﺭ ﺗﻮﻟﺪ ﻧﺴﺦ ﺑﻬﺘﺮ ﺑﺸﺮﻯ ﺒﻌﺪﻯ</w:t>
      </w:r>
      <w:r w:rsidR="00BD77AA">
        <w:rPr>
          <w:sz w:val="28"/>
          <w:szCs w:val="28"/>
          <w:rtl/>
        </w:rPr>
        <w:t xml:space="preserve">، </w:t>
      </w:r>
      <w:r w:rsidR="00CB105A" w:rsidRPr="00984881">
        <w:rPr>
          <w:sz w:val="28"/>
          <w:szCs w:val="28"/>
          <w:rtl/>
        </w:rPr>
        <w:t>ﻣﻴﺘﻮﺍﻧﺪ ﺩﻧﺒﺎﻟﻪ ﮐﺎﺭ ﺍﻟﻬﻰ ﺧﻮﺩﺭﺍ ﺑﮕﻴﺮﺩ</w:t>
      </w:r>
      <w:r w:rsidR="00BD77AA">
        <w:rPr>
          <w:sz w:val="28"/>
          <w:szCs w:val="28"/>
          <w:rtl/>
        </w:rPr>
        <w:t xml:space="preserve">. </w:t>
      </w:r>
      <w:r w:rsidR="00CB105A" w:rsidRPr="00984881">
        <w:rPr>
          <w:sz w:val="28"/>
          <w:szCs w:val="28"/>
          <w:rtl/>
        </w:rPr>
        <w:t>ﺍﮔﺮ ﺁﻥ ﮔﺎﻩ ﻧﻴﺰ ﺑﺨﻮﺍﻫﺪ ﺳﻠﻮﻙ ﺍﻟﻬﻰ ﮐﻨﺪ</w:t>
      </w:r>
      <w:r w:rsidR="00BD77AA">
        <w:rPr>
          <w:sz w:val="28"/>
          <w:szCs w:val="28"/>
          <w:rtl/>
        </w:rPr>
        <w:t xml:space="preserve">، </w:t>
      </w:r>
      <w:r w:rsidR="00CB105A" w:rsidRPr="00984881">
        <w:rPr>
          <w:sz w:val="28"/>
          <w:szCs w:val="28"/>
          <w:rtl/>
        </w:rPr>
        <w:t>ﻭ ﺗﺄﺧﻴﺮﻯ ﺑﺮﺍﻯ ﺧﻮﺩ</w:t>
      </w:r>
      <w:r>
        <w:rPr>
          <w:sz w:val="28"/>
          <w:szCs w:val="28"/>
          <w:rtl/>
        </w:rPr>
        <w:t xml:space="preserve"> </w:t>
      </w:r>
      <w:r w:rsidR="009915B2" w:rsidRPr="00984881">
        <w:rPr>
          <w:sz w:val="28"/>
          <w:szCs w:val="28"/>
          <w:rtl/>
        </w:rPr>
        <w:t>فر</w:t>
      </w:r>
      <w:r w:rsidR="00CB105A" w:rsidRPr="00984881">
        <w:rPr>
          <w:sz w:val="28"/>
          <w:szCs w:val="28"/>
          <w:rtl/>
        </w:rPr>
        <w:t>ﺍﻫﻢ ﻧﮑﻨﺪ</w:t>
      </w:r>
      <w:r w:rsidR="00BD77AA">
        <w:rPr>
          <w:sz w:val="28"/>
          <w:szCs w:val="28"/>
          <w:rtl/>
        </w:rPr>
        <w:t xml:space="preserve">. </w:t>
      </w:r>
      <w:r w:rsidR="00CB105A" w:rsidRPr="00984881">
        <w:rPr>
          <w:sz w:val="28"/>
          <w:szCs w:val="28"/>
          <w:rtl/>
        </w:rPr>
        <w:t>ﻭ ﺍﻳﻦ ﺗﻔﺎﻭﺕ ﻧﺼﻴﺐ</w:t>
      </w:r>
      <w:r>
        <w:rPr>
          <w:sz w:val="28"/>
          <w:szCs w:val="28"/>
          <w:rtl/>
        </w:rPr>
        <w:t xml:space="preserve"> </w:t>
      </w:r>
      <w:r w:rsidR="00CB105A" w:rsidRPr="00984881">
        <w:rPr>
          <w:sz w:val="28"/>
          <w:szCs w:val="28"/>
          <w:rtl/>
        </w:rPr>
        <w:t>ﺍ</w:t>
      </w:r>
      <w:r w:rsidR="009915B2" w:rsidRPr="00984881">
        <w:rPr>
          <w:sz w:val="28"/>
          <w:szCs w:val="28"/>
          <w:rtl/>
        </w:rPr>
        <w:t>فر</w:t>
      </w:r>
      <w:r w:rsidR="00CB105A" w:rsidRPr="00984881">
        <w:rPr>
          <w:sz w:val="28"/>
          <w:szCs w:val="28"/>
          <w:rtl/>
        </w:rPr>
        <w:t>ﺍﺩ</w:t>
      </w:r>
      <w:r>
        <w:rPr>
          <w:sz w:val="28"/>
          <w:szCs w:val="28"/>
          <w:rtl/>
        </w:rPr>
        <w:t xml:space="preserve"> </w:t>
      </w:r>
      <w:r w:rsidR="00CB105A" w:rsidRPr="00984881">
        <w:rPr>
          <w:sz w:val="28"/>
          <w:szCs w:val="28"/>
          <w:rtl/>
        </w:rPr>
        <w:t xml:space="preserve">ﺩﺭ ﮐﺮﺍﻣﺎﺕ ﺑﺎﻟﻔﻌﻞ ﻭ </w:t>
      </w:r>
      <w:r w:rsidR="008E00C3" w:rsidRPr="00984881">
        <w:rPr>
          <w:sz w:val="28"/>
          <w:szCs w:val="28"/>
          <w:rtl/>
        </w:rPr>
        <w:t>بالقوّه</w:t>
      </w:r>
      <w:r>
        <w:rPr>
          <w:sz w:val="28"/>
          <w:szCs w:val="28"/>
          <w:rtl/>
        </w:rPr>
        <w:t xml:space="preserve"> </w:t>
      </w:r>
      <w:r w:rsidR="00CB105A" w:rsidRPr="00984881">
        <w:rPr>
          <w:sz w:val="28"/>
          <w:szCs w:val="28"/>
          <w:rtl/>
        </w:rPr>
        <w:t>ﻧﻪ</w:t>
      </w:r>
      <w:r>
        <w:rPr>
          <w:sz w:val="28"/>
          <w:szCs w:val="28"/>
          <w:rtl/>
        </w:rPr>
        <w:t xml:space="preserve"> </w:t>
      </w:r>
      <w:r w:rsidR="00CB105A" w:rsidRPr="00984881">
        <w:rPr>
          <w:sz w:val="28"/>
          <w:szCs w:val="28"/>
          <w:rtl/>
        </w:rPr>
        <w:t>ﺳﺘﻤﻰ ﺍﺯ ﺧﺪﺍﻭﻧﺪ</w:t>
      </w:r>
      <w:r w:rsidR="00BD77AA">
        <w:rPr>
          <w:sz w:val="28"/>
          <w:szCs w:val="28"/>
          <w:rtl/>
        </w:rPr>
        <w:t xml:space="preserve">، </w:t>
      </w:r>
      <w:r w:rsidR="00CB105A" w:rsidRPr="00984881">
        <w:rPr>
          <w:sz w:val="28"/>
          <w:szCs w:val="28"/>
          <w:rtl/>
        </w:rPr>
        <w:t>ﻭﻧﻪ ﺟﻮﺭﻯ ﺍﺯ ﭘﻴﺮ ﻣﻴﺒﺎﺷﺪ ﺑﻠﮑﻪ ﺍﺯ ﺳﺘﻢ ﺧﻮﺩ ﺍﻧﺴﺎﻥ</w:t>
      </w:r>
      <w:r>
        <w:rPr>
          <w:sz w:val="28"/>
          <w:szCs w:val="28"/>
          <w:rtl/>
        </w:rPr>
        <w:t xml:space="preserve"> </w:t>
      </w:r>
      <w:r w:rsidR="00CB105A" w:rsidRPr="00984881">
        <w:rPr>
          <w:sz w:val="28"/>
          <w:szCs w:val="28"/>
          <w:rtl/>
        </w:rPr>
        <w:t>ﺑﺨﻮﺩﺵ ﻣﻴﺒﺎﺷﺪ</w:t>
      </w:r>
      <w:r w:rsidR="00BD77AA">
        <w:rPr>
          <w:sz w:val="28"/>
          <w:szCs w:val="28"/>
          <w:rtl/>
        </w:rPr>
        <w:t xml:space="preserve">. </w:t>
      </w:r>
      <w:r w:rsidR="00CB105A" w:rsidRPr="00984881">
        <w:rPr>
          <w:sz w:val="28"/>
          <w:szCs w:val="28"/>
          <w:rtl/>
        </w:rPr>
        <w:t>ﮐﻪ ﺍﺯ ﮔﺬﺷﺘﻪ ﮐﻮﻟﻪ ﺑﺎﺭﻯ ﺍﺯ ﮐﺮﺍﻣﺎﺕ</w:t>
      </w:r>
      <w:r>
        <w:rPr>
          <w:sz w:val="28"/>
          <w:szCs w:val="28"/>
          <w:rtl/>
        </w:rPr>
        <w:t xml:space="preserve"> </w:t>
      </w:r>
      <w:r w:rsidR="00CB105A" w:rsidRPr="00984881">
        <w:rPr>
          <w:sz w:val="28"/>
          <w:szCs w:val="28"/>
          <w:rtl/>
        </w:rPr>
        <w:t>ﻧﺪﺍﺷﺘﻪ</w:t>
      </w:r>
      <w:r w:rsidR="00BD77AA">
        <w:rPr>
          <w:sz w:val="28"/>
          <w:szCs w:val="28"/>
          <w:rtl/>
        </w:rPr>
        <w:t xml:space="preserve">، </w:t>
      </w:r>
      <w:r w:rsidR="00CB105A" w:rsidRPr="00984881">
        <w:rPr>
          <w:sz w:val="28"/>
          <w:szCs w:val="28"/>
          <w:rtl/>
        </w:rPr>
        <w:t>ﻭ ﺍﻣﺮﻭﺯ ﻧﻴﺰ</w:t>
      </w:r>
      <w:r>
        <w:rPr>
          <w:sz w:val="28"/>
          <w:szCs w:val="28"/>
          <w:rtl/>
        </w:rPr>
        <w:t xml:space="preserve"> </w:t>
      </w:r>
      <w:r w:rsidR="00CB105A" w:rsidRPr="00984881">
        <w:rPr>
          <w:sz w:val="28"/>
          <w:szCs w:val="28"/>
          <w:rtl/>
        </w:rPr>
        <w:t>ﻳﺎ ﺩﻳﺮ ﮐﺮﺩ ﺩﺍﺭﺩ</w:t>
      </w:r>
      <w:r w:rsidR="00BD77AA">
        <w:rPr>
          <w:sz w:val="28"/>
          <w:szCs w:val="28"/>
          <w:rtl/>
        </w:rPr>
        <w:t xml:space="preserve">، </w:t>
      </w:r>
      <w:r w:rsidR="00CB105A" w:rsidRPr="00984881">
        <w:rPr>
          <w:sz w:val="28"/>
          <w:szCs w:val="28"/>
          <w:rtl/>
        </w:rPr>
        <w:t>ﻭ ﻳﺎ ﺟﺪﻳّﺖ ﻧﺪﺍﺭﺩ</w:t>
      </w:r>
      <w:r w:rsidR="00BD77AA">
        <w:rPr>
          <w:sz w:val="28"/>
          <w:szCs w:val="28"/>
          <w:rtl/>
        </w:rPr>
        <w:t xml:space="preserve">. </w:t>
      </w:r>
      <w:r w:rsidR="00CB105A" w:rsidRPr="00984881">
        <w:rPr>
          <w:sz w:val="28"/>
          <w:szCs w:val="28"/>
          <w:rtl/>
        </w:rPr>
        <w:t>ﻭ ﻳﺎ ﻋﺸﻖ</w:t>
      </w:r>
      <w:r>
        <w:rPr>
          <w:sz w:val="28"/>
          <w:szCs w:val="28"/>
          <w:rtl/>
        </w:rPr>
        <w:t xml:space="preserve"> </w:t>
      </w:r>
      <w:r w:rsidR="00CB105A" w:rsidRPr="00984881">
        <w:rPr>
          <w:sz w:val="28"/>
          <w:szCs w:val="28"/>
          <w:rtl/>
        </w:rPr>
        <w:t>ﭘﻴﺮ ﺭﺍ ﻣﺘﮑﺒّﺮﺍﻧﻪ ﻧﺎﺩﻳﺪﻩ ﻣﻴﮕﻴﺮﺩ</w:t>
      </w:r>
      <w:r w:rsidR="00BD77AA">
        <w:rPr>
          <w:sz w:val="28"/>
          <w:szCs w:val="28"/>
          <w:rtl/>
        </w:rPr>
        <w:t xml:space="preserve">. </w:t>
      </w:r>
      <w:r w:rsidR="00CB105A" w:rsidRPr="00984881">
        <w:rPr>
          <w:sz w:val="28"/>
          <w:szCs w:val="28"/>
          <w:rtl/>
        </w:rPr>
        <w:t>ﻭ ﻟﺬﺍ ﻫﺮﻳﻚ ﺍﺯ ﺍﻳﻦ</w:t>
      </w:r>
      <w:r>
        <w:rPr>
          <w:sz w:val="28"/>
          <w:szCs w:val="28"/>
          <w:rtl/>
        </w:rPr>
        <w:t xml:space="preserve"> </w:t>
      </w:r>
      <w:r w:rsidR="00CB105A" w:rsidRPr="00984881">
        <w:rPr>
          <w:sz w:val="28"/>
          <w:szCs w:val="28"/>
          <w:rtl/>
        </w:rPr>
        <w:t>ﻋﻮﺍﻣﻞ ﺍﺻﻠﻰ ﺭﺍ</w:t>
      </w:r>
      <w:r w:rsidR="00BD77AA">
        <w:rPr>
          <w:sz w:val="28"/>
          <w:szCs w:val="28"/>
          <w:rtl/>
        </w:rPr>
        <w:t xml:space="preserve">، </w:t>
      </w:r>
      <w:r w:rsidR="00CB105A" w:rsidRPr="00984881">
        <w:rPr>
          <w:sz w:val="28"/>
          <w:szCs w:val="28"/>
          <w:rtl/>
        </w:rPr>
        <w:t>ﺳﺎﻟﻚ</w:t>
      </w:r>
      <w:r>
        <w:rPr>
          <w:sz w:val="28"/>
          <w:szCs w:val="28"/>
          <w:rtl/>
        </w:rPr>
        <w:t xml:space="preserve"> </w:t>
      </w:r>
      <w:r w:rsidR="00CB105A" w:rsidRPr="00984881">
        <w:rPr>
          <w:sz w:val="28"/>
          <w:szCs w:val="28"/>
          <w:rtl/>
        </w:rPr>
        <w:t>ﻧﻴﺮﻭ ﺑﺪﻫﺪ</w:t>
      </w:r>
      <w:r w:rsidR="00BD77AA">
        <w:rPr>
          <w:sz w:val="28"/>
          <w:szCs w:val="28"/>
          <w:rtl/>
        </w:rPr>
        <w:t xml:space="preserve">، </w:t>
      </w:r>
      <w:r w:rsidR="00CB105A" w:rsidRPr="00984881">
        <w:rPr>
          <w:sz w:val="28"/>
          <w:szCs w:val="28"/>
          <w:rtl/>
        </w:rPr>
        <w:t>ﺟﺒﺮﺍﻥ ﻧﺴﺒﻰ ﺩﻳﮕﺮ ﻋﻮﺍﻣﻞ ﺭﺍ ﻣﻴﻨﻤﺎﻳﺪ</w:t>
      </w:r>
      <w:r w:rsidR="00BD77AA">
        <w:rPr>
          <w:sz w:val="28"/>
          <w:szCs w:val="28"/>
          <w:rtl/>
        </w:rPr>
        <w:t xml:space="preserve">. </w:t>
      </w:r>
      <w:r w:rsidR="00CB105A" w:rsidRPr="00984881">
        <w:rPr>
          <w:sz w:val="28"/>
          <w:szCs w:val="28"/>
          <w:rtl/>
        </w:rPr>
        <w:t>ﺑﺨﺼﻮﺹ ﻋﺸﻖ ﻭ ﺗﺴﻠﻴﻢ ﻭﺍﻃﺎﻋﺖ</w:t>
      </w:r>
      <w:r>
        <w:rPr>
          <w:sz w:val="28"/>
          <w:szCs w:val="28"/>
          <w:rtl/>
        </w:rPr>
        <w:t xml:space="preserve"> </w:t>
      </w:r>
      <w:r w:rsidR="00CB105A" w:rsidRPr="00984881">
        <w:rPr>
          <w:sz w:val="28"/>
          <w:szCs w:val="28"/>
          <w:rtl/>
        </w:rPr>
        <w:t>ﺑﭙﻴﺮ ﺍﻟﻬﻰ</w:t>
      </w:r>
      <w:r w:rsidR="00BD77AA">
        <w:rPr>
          <w:sz w:val="28"/>
          <w:szCs w:val="28"/>
          <w:rtl/>
        </w:rPr>
        <w:t xml:space="preserve">، </w:t>
      </w:r>
      <w:r w:rsidR="00CB105A" w:rsidRPr="00984881">
        <w:rPr>
          <w:sz w:val="28"/>
          <w:szCs w:val="28"/>
          <w:rtl/>
        </w:rPr>
        <w:t>ﺍﮔﺮ ﮐﻪ ﺧﺪﺍﻭﻧﺪ ﻣﻌﺮﻓﻰ ﮐﺮﺩﻩﺑﺎﺷﺪ</w:t>
      </w:r>
      <w:r w:rsidR="00BD77AA">
        <w:rPr>
          <w:sz w:val="28"/>
          <w:szCs w:val="28"/>
          <w:rtl/>
        </w:rPr>
        <w:t xml:space="preserve">. </w:t>
      </w:r>
      <w:r w:rsidR="00CB105A" w:rsidRPr="00984881">
        <w:rPr>
          <w:sz w:val="28"/>
          <w:szCs w:val="28"/>
          <w:rtl/>
        </w:rPr>
        <w:t>ﻭﺩﻭﺭﻯ</w:t>
      </w:r>
      <w:r>
        <w:rPr>
          <w:sz w:val="28"/>
          <w:szCs w:val="28"/>
          <w:rtl/>
        </w:rPr>
        <w:t xml:space="preserve"> </w:t>
      </w:r>
      <w:r w:rsidR="00CB105A" w:rsidRPr="00984881">
        <w:rPr>
          <w:sz w:val="28"/>
          <w:szCs w:val="28"/>
          <w:rtl/>
        </w:rPr>
        <w:t>ﺣﺘﻤﻰ ﺍﺯ ﻫﺮ ﻭﻟﺎﻳﺖ ﻓﻘﻴﻪ ﺳﻨّﻰ</w:t>
      </w:r>
      <w:r>
        <w:rPr>
          <w:sz w:val="28"/>
          <w:szCs w:val="28"/>
          <w:rtl/>
        </w:rPr>
        <w:t xml:space="preserve"> </w:t>
      </w:r>
      <w:r w:rsidR="00CB105A" w:rsidRPr="00984881">
        <w:rPr>
          <w:sz w:val="28"/>
          <w:szCs w:val="28"/>
          <w:rtl/>
        </w:rPr>
        <w:t>ﻳﺎ ﺷﻴﻌﻰ</w:t>
      </w:r>
      <w:r w:rsidR="00BD77AA">
        <w:rPr>
          <w:sz w:val="28"/>
          <w:szCs w:val="28"/>
          <w:rtl/>
        </w:rPr>
        <w:t xml:space="preserve">، </w:t>
      </w:r>
      <w:r w:rsidR="00CB105A" w:rsidRPr="00984881">
        <w:rPr>
          <w:sz w:val="28"/>
          <w:szCs w:val="28"/>
          <w:rtl/>
        </w:rPr>
        <w:t xml:space="preserve">ﻭ ﺑﻬﺮ ﻧﺎﻣﻰ ﺩﻳﮕﺮ ﻭ ﻫﺮ ﺩﻳﻨﻰ ﺩﻳﮕﺮ </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ﺑﺮﻭ</w:t>
      </w:r>
      <w:r w:rsidR="004D25BE">
        <w:rPr>
          <w:b/>
          <w:bCs/>
          <w:sz w:val="28"/>
          <w:szCs w:val="28"/>
          <w:rtl/>
        </w:rPr>
        <w:t xml:space="preserve"> </w:t>
      </w:r>
      <w:r w:rsidRPr="00984881">
        <w:rPr>
          <w:b/>
          <w:bCs/>
          <w:sz w:val="28"/>
          <w:szCs w:val="28"/>
          <w:rtl/>
        </w:rPr>
        <w:t>ﻓﺴﺎﻧﻪ ﻣﺨﻮﺍﻥ</w:t>
      </w:r>
      <w:r w:rsidR="00BD77AA">
        <w:rPr>
          <w:b/>
          <w:bCs/>
          <w:sz w:val="28"/>
          <w:szCs w:val="28"/>
          <w:rtl/>
        </w:rPr>
        <w:t xml:space="preserve">، </w:t>
      </w:r>
      <w:r w:rsidRPr="00984881">
        <w:rPr>
          <w:b/>
          <w:bCs/>
          <w:sz w:val="28"/>
          <w:szCs w:val="28"/>
          <w:rtl/>
        </w:rPr>
        <w:t>ﻭ ﻓﺴﻮﻥ ﻣﺪﻡ ﺣﺎﻓﻆ</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ﮐﺰﻳﻦ ﻓﺴﺎﻧﻪ ﻭ ﺍﻓﺴﻮﻥ</w:t>
      </w:r>
      <w:r w:rsidR="00BD77AA">
        <w:rPr>
          <w:b/>
          <w:bCs/>
          <w:sz w:val="28"/>
          <w:szCs w:val="28"/>
          <w:rtl/>
        </w:rPr>
        <w:t xml:space="preserve">، </w:t>
      </w:r>
      <w:r w:rsidRPr="00984881">
        <w:rPr>
          <w:b/>
          <w:bCs/>
          <w:sz w:val="28"/>
          <w:szCs w:val="28"/>
          <w:rtl/>
        </w:rPr>
        <w:t>ﻣﺮﺍ ﺑﺴﻰ ﻳﺎﺩﺳﺖ</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ﺣﺎﻓﻆ ﺑﺨﻮﺩﺵ ﻭﻳﺎ ﺑﻤﺨﺎﻟﻒ ﺳﻠﻮﻙ ﺍﻟﻬﻰ ﻭ ﻋﺒﺎﺩﺕ ﻋﺎﺷﻘﺎﻧﻪ ﺑﺎﻭﻟﻰّ ﺍﻟﻬﻰ ﻣﺨﺎﻟﻒ ﻫﺴﺘﻨﺪ</w:t>
      </w:r>
      <w:r w:rsidR="00BD77AA">
        <w:rPr>
          <w:sz w:val="28"/>
          <w:szCs w:val="28"/>
          <w:rtl/>
        </w:rPr>
        <w:t xml:space="preserve">، </w:t>
      </w:r>
      <w:r w:rsidR="00CB105A" w:rsidRPr="00984881">
        <w:rPr>
          <w:sz w:val="28"/>
          <w:szCs w:val="28"/>
          <w:rtl/>
        </w:rPr>
        <w:t>ﻭﺣﺎﻓﻆ ﺭﺍ</w:t>
      </w:r>
      <w:r>
        <w:rPr>
          <w:sz w:val="28"/>
          <w:szCs w:val="28"/>
          <w:rtl/>
        </w:rPr>
        <w:t xml:space="preserve"> </w:t>
      </w:r>
      <w:r w:rsidR="00CB105A" w:rsidRPr="00984881">
        <w:rPr>
          <w:sz w:val="28"/>
          <w:szCs w:val="28"/>
          <w:rtl/>
        </w:rPr>
        <w:t>ﻣﻠﺎﻣﺖ ﻣﻴﮑﻨﻨﺪ</w:t>
      </w:r>
      <w:r w:rsidR="00BD77AA">
        <w:rPr>
          <w:sz w:val="28"/>
          <w:szCs w:val="28"/>
          <w:rtl/>
        </w:rPr>
        <w:t xml:space="preserve">. </w:t>
      </w:r>
      <w:r w:rsidR="00CB105A" w:rsidRPr="00984881">
        <w:rPr>
          <w:sz w:val="28"/>
          <w:szCs w:val="28"/>
          <w:rtl/>
        </w:rPr>
        <w:t>ﺣﺎﻓﻆ</w:t>
      </w:r>
      <w:r>
        <w:rPr>
          <w:sz w:val="28"/>
          <w:szCs w:val="28"/>
          <w:rtl/>
        </w:rPr>
        <w:t xml:space="preserve"> </w:t>
      </w:r>
      <w:r w:rsidR="00CB105A" w:rsidRPr="00984881">
        <w:rPr>
          <w:sz w:val="28"/>
          <w:szCs w:val="28"/>
          <w:rtl/>
        </w:rPr>
        <w:t>ﻣﻴﮕﻮﻳﺪ</w:t>
      </w:r>
      <w:r w:rsidR="00BD77AA">
        <w:rPr>
          <w:sz w:val="28"/>
          <w:szCs w:val="28"/>
          <w:rtl/>
        </w:rPr>
        <w:t xml:space="preserve">، </w:t>
      </w:r>
      <w:r w:rsidR="00CB105A" w:rsidRPr="00984881">
        <w:rPr>
          <w:sz w:val="28"/>
          <w:szCs w:val="28"/>
          <w:rtl/>
        </w:rPr>
        <w:t>ﮐﻪ ﺑﺮﻭ ﻭ ﺍﻳﺘﻘﺪﺭ ﺍﻓﺴﺎﻧﻪ ﺑﺎﻃﻞ ﻭﻣﻬﻤﻠﺎﺕ</w:t>
      </w:r>
      <w:r>
        <w:rPr>
          <w:sz w:val="28"/>
          <w:szCs w:val="28"/>
          <w:rtl/>
        </w:rPr>
        <w:t xml:space="preserve"> </w:t>
      </w:r>
      <w:r w:rsidR="00CB105A" w:rsidRPr="00984881">
        <w:rPr>
          <w:sz w:val="28"/>
          <w:szCs w:val="28"/>
          <w:rtl/>
        </w:rPr>
        <w:t>ﮐﻠﺎﻣﻰ ﻭﺧﺮﺍﻓﻰ</w:t>
      </w:r>
      <w:r w:rsidR="00BD77AA">
        <w:rPr>
          <w:sz w:val="28"/>
          <w:szCs w:val="28"/>
          <w:rtl/>
        </w:rPr>
        <w:t xml:space="preserve">، </w:t>
      </w:r>
      <w:r w:rsidR="00CB105A" w:rsidRPr="00984881">
        <w:rPr>
          <w:sz w:val="28"/>
          <w:szCs w:val="28"/>
          <w:rtl/>
        </w:rPr>
        <w:t>ﻭ ﺍﻳﻨﻘﺪﺭ ﻓﺴﻮﻥ ﮐﻪ ﻧﻮﻋﻰ ﺟﺎﺩﻭﮔﺮﻯ ﻭ ﻗﺎﻧﻊ</w:t>
      </w:r>
      <w:r>
        <w:rPr>
          <w:sz w:val="28"/>
          <w:szCs w:val="28"/>
          <w:rtl/>
        </w:rPr>
        <w:t xml:space="preserve"> </w:t>
      </w:r>
      <w:r w:rsidR="00CB105A" w:rsidRPr="00984881">
        <w:rPr>
          <w:sz w:val="28"/>
          <w:szCs w:val="28"/>
          <w:rtl/>
        </w:rPr>
        <w:t>ﮐﺮﺩﻥ ﻭﺗﺮﺳﺎﻧﺪﻩ ﻭ</w:t>
      </w:r>
      <w:r w:rsidR="009915B2" w:rsidRPr="00984881">
        <w:rPr>
          <w:sz w:val="28"/>
          <w:szCs w:val="28"/>
          <w:rtl/>
        </w:rPr>
        <w:t>فر</w:t>
      </w:r>
      <w:r w:rsidR="00CB105A" w:rsidRPr="00984881">
        <w:rPr>
          <w:sz w:val="28"/>
          <w:szCs w:val="28"/>
          <w:rtl/>
        </w:rPr>
        <w:t>ﻳﺐ ﺩﺍﺩﻥ</w:t>
      </w:r>
      <w:r>
        <w:rPr>
          <w:sz w:val="28"/>
          <w:szCs w:val="28"/>
          <w:rtl/>
        </w:rPr>
        <w:t xml:space="preserve"> </w:t>
      </w:r>
      <w:r w:rsidR="00CB105A" w:rsidRPr="00984881">
        <w:rPr>
          <w:sz w:val="28"/>
          <w:szCs w:val="28"/>
          <w:rtl/>
        </w:rPr>
        <w:t>ﺍﻧﺴﺎﻥ</w:t>
      </w:r>
      <w:r>
        <w:rPr>
          <w:sz w:val="28"/>
          <w:szCs w:val="28"/>
          <w:rtl/>
        </w:rPr>
        <w:t xml:space="preserve"> </w:t>
      </w:r>
      <w:r w:rsidR="00CB105A" w:rsidRPr="00984881">
        <w:rPr>
          <w:sz w:val="28"/>
          <w:szCs w:val="28"/>
          <w:rtl/>
        </w:rPr>
        <w:t>ﺿﻌﻴﻒﺍﻟﻌﻘﻞ ﻣﻴﺒﺎﺷﺪ ﻣﮑﻦ</w:t>
      </w:r>
      <w:r w:rsidR="00BD77AA">
        <w:rPr>
          <w:sz w:val="28"/>
          <w:szCs w:val="28"/>
          <w:rtl/>
        </w:rPr>
        <w:t xml:space="preserve">، </w:t>
      </w:r>
      <w:r w:rsidR="00CB105A" w:rsidRPr="00984881">
        <w:rPr>
          <w:sz w:val="28"/>
          <w:szCs w:val="28"/>
          <w:rtl/>
        </w:rPr>
        <w:t xml:space="preserve">ﮐﻪ </w:t>
      </w:r>
      <w:r w:rsidR="009915B2" w:rsidRPr="00984881">
        <w:rPr>
          <w:sz w:val="28"/>
          <w:szCs w:val="28"/>
          <w:rtl/>
        </w:rPr>
        <w:t>فر</w:t>
      </w:r>
      <w:r w:rsidR="00CB105A" w:rsidRPr="00984881">
        <w:rPr>
          <w:sz w:val="28"/>
          <w:szCs w:val="28"/>
          <w:rtl/>
        </w:rPr>
        <w:t>ﺍﻭﺍﻥ ﺷﻨﻴﺪﻩﺍﻡ</w:t>
      </w:r>
      <w:r w:rsidR="00BD77AA">
        <w:rPr>
          <w:sz w:val="28"/>
          <w:szCs w:val="28"/>
          <w:rtl/>
        </w:rPr>
        <w:t xml:space="preserve">. </w:t>
      </w:r>
    </w:p>
    <w:p w:rsidR="00CB105A" w:rsidRPr="00984881" w:rsidRDefault="00CB105A" w:rsidP="00CB105A">
      <w:pPr>
        <w:bidi/>
        <w:rPr>
          <w:b/>
          <w:bCs/>
          <w:sz w:val="28"/>
          <w:szCs w:val="28"/>
          <w:rtl/>
        </w:rPr>
      </w:pPr>
      <w:r w:rsidRPr="00984881">
        <w:rPr>
          <w:b/>
          <w:bCs/>
          <w:sz w:val="28"/>
          <w:szCs w:val="28"/>
          <w:rtl/>
        </w:rPr>
        <w:t>ﺗﺎ ﺳﺮ ﺯﻟﻒ ﺗﻮ</w:t>
      </w:r>
      <w:r w:rsidR="00BD77AA">
        <w:rPr>
          <w:b/>
          <w:bCs/>
          <w:sz w:val="28"/>
          <w:szCs w:val="28"/>
          <w:rtl/>
        </w:rPr>
        <w:t xml:space="preserve">، </w:t>
      </w:r>
      <w:r w:rsidRPr="00984881">
        <w:rPr>
          <w:b/>
          <w:bCs/>
          <w:sz w:val="28"/>
          <w:szCs w:val="28"/>
          <w:rtl/>
        </w:rPr>
        <w:t>ﺩﺭ ﺩﺳﺖ ﻧﺴﻴﻢ ﺍﻓﺘﺎﺩﺳﺖ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ﺩﻝ ﺳﻮﺩﺍﺯﺩﻩ</w:t>
      </w:r>
      <w:r w:rsidR="00BD77AA">
        <w:rPr>
          <w:b/>
          <w:bCs/>
          <w:sz w:val="28"/>
          <w:szCs w:val="28"/>
          <w:rtl/>
        </w:rPr>
        <w:t xml:space="preserve">، </w:t>
      </w:r>
      <w:r w:rsidRPr="00984881">
        <w:rPr>
          <w:b/>
          <w:bCs/>
          <w:sz w:val="28"/>
          <w:szCs w:val="28"/>
          <w:rtl/>
        </w:rPr>
        <w:t>ﺍﺯ ﻏﺼّﻪ ﺩﻭ ﻧﻴﻢ ﺍﻓﺘﺎﺩﺳﺖ</w:t>
      </w:r>
      <w:r w:rsidRPr="00984881">
        <w:rPr>
          <w:b/>
          <w:bCs/>
          <w:sz w:val="28"/>
          <w:szCs w:val="28"/>
        </w:rPr>
        <w:t xml:space="preserve">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ﺗﺎ ﻭﻗﺘﻰ ﮐﻪ ﻧﺴﻴﻢ ﺳﺤﺮﻯ ﺯﻟﻔﺎﻥ ﺗﻮﺭﺍ ﺑﺮﻗﺺ ﺃﻧﺪﺍﺧﺘﻪ</w:t>
      </w:r>
      <w:r w:rsidR="00BD77AA">
        <w:rPr>
          <w:sz w:val="28"/>
          <w:szCs w:val="28"/>
          <w:rtl/>
        </w:rPr>
        <w:t xml:space="preserve">، </w:t>
      </w:r>
      <w:r w:rsidR="00CB105A" w:rsidRPr="00984881">
        <w:rPr>
          <w:sz w:val="28"/>
          <w:szCs w:val="28"/>
          <w:rtl/>
        </w:rPr>
        <w:t>ﺩﻝ ﺳﻮﺩﺍ ﺯﺩﻩ ﻭ ﻣﺠﻨﻮﻥ ﺷﺪﻩ</w:t>
      </w:r>
      <w:r>
        <w:rPr>
          <w:sz w:val="28"/>
          <w:szCs w:val="28"/>
          <w:rtl/>
        </w:rPr>
        <w:t xml:space="preserve"> </w:t>
      </w:r>
      <w:r w:rsidR="00CB105A" w:rsidRPr="00984881">
        <w:rPr>
          <w:sz w:val="28"/>
          <w:szCs w:val="28"/>
          <w:rtl/>
        </w:rPr>
        <w:t>ﻣﻦ</w:t>
      </w:r>
      <w:r w:rsidR="00BD77AA">
        <w:rPr>
          <w:sz w:val="28"/>
          <w:szCs w:val="28"/>
          <w:rtl/>
        </w:rPr>
        <w:t xml:space="preserve">، </w:t>
      </w:r>
      <w:r w:rsidR="00CB105A" w:rsidRPr="00984881">
        <w:rPr>
          <w:sz w:val="28"/>
          <w:szCs w:val="28"/>
          <w:rtl/>
        </w:rPr>
        <w:t>ﺍﺯ ﻏﺼّﻪ ﺩﻭ ﻧﻴﻢ</w:t>
      </w:r>
      <w:r>
        <w:rPr>
          <w:sz w:val="28"/>
          <w:szCs w:val="28"/>
          <w:rtl/>
        </w:rPr>
        <w:t xml:space="preserve"> </w:t>
      </w:r>
      <w:r w:rsidR="00CB105A" w:rsidRPr="00984881">
        <w:rPr>
          <w:sz w:val="28"/>
          <w:szCs w:val="28"/>
          <w:rtl/>
        </w:rPr>
        <w:t>ﮔﺮﺩﻳﺪﻩ</w:t>
      </w:r>
      <w:r w:rsidR="00BD77AA">
        <w:rPr>
          <w:sz w:val="28"/>
          <w:szCs w:val="28"/>
          <w:rtl/>
        </w:rPr>
        <w:t xml:space="preserve">، </w:t>
      </w:r>
      <w:r w:rsidR="00CB105A" w:rsidRPr="00984881">
        <w:rPr>
          <w:sz w:val="28"/>
          <w:szCs w:val="28"/>
          <w:rtl/>
        </w:rPr>
        <w:t xml:space="preserve">ﮐﻪ ﻣﺴﺖ ﺯﻟﻔﺎﻥ ﻭﺭﻗﺺ ﺁﻥ ﺑﺰﻣﻴﻦ اﻔﺘﺎﺩﻩ ﺍﺳﺖ </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ﭼﺸﻢ ﺟﺎﺩﻭﻯ ﺗﻮ</w:t>
      </w:r>
      <w:r w:rsidR="00BD77AA">
        <w:rPr>
          <w:b/>
          <w:bCs/>
          <w:sz w:val="28"/>
          <w:szCs w:val="28"/>
          <w:rtl/>
        </w:rPr>
        <w:t xml:space="preserve">، </w:t>
      </w:r>
      <w:r w:rsidRPr="00984881">
        <w:rPr>
          <w:b/>
          <w:bCs/>
          <w:sz w:val="28"/>
          <w:szCs w:val="28"/>
          <w:rtl/>
        </w:rPr>
        <w:t>ﺧﻮﺩ ﻋﻴﻦ ﺳﻮﺍﺩ ﺳﺤﺮﺳﺖ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ﻟﻴﮑﻦ ﺍﻳﻦ ﻫﺴﺖ</w:t>
      </w:r>
      <w:r w:rsidR="00BD77AA">
        <w:rPr>
          <w:b/>
          <w:bCs/>
          <w:sz w:val="28"/>
          <w:szCs w:val="28"/>
          <w:rtl/>
        </w:rPr>
        <w:t xml:space="preserve">، </w:t>
      </w:r>
      <w:r w:rsidRPr="00984881">
        <w:rPr>
          <w:b/>
          <w:bCs/>
          <w:sz w:val="28"/>
          <w:szCs w:val="28"/>
          <w:rtl/>
        </w:rPr>
        <w:t xml:space="preserve">ﮐﻪ ﺍﻳﻦ ﻧﺴﺨﻪ ﺳﻘﻴﻢ ﺍﻓﺘﺎﺩﺳﺖ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ﭼﺸﻤﺎﻥ ﺟﺎﺩﻭﮔﺮ ﻣﺤﺒﻮﺏ ﺍﻟﻬﻰ</w:t>
      </w:r>
      <w:r w:rsidR="00BD77AA">
        <w:rPr>
          <w:sz w:val="28"/>
          <w:szCs w:val="28"/>
          <w:rtl/>
        </w:rPr>
        <w:t xml:space="preserve">، </w:t>
      </w:r>
      <w:r w:rsidR="00CB105A" w:rsidRPr="00984881">
        <w:rPr>
          <w:sz w:val="28"/>
          <w:szCs w:val="28"/>
          <w:rtl/>
        </w:rPr>
        <w:t>ﮐﻪ ﭼﻮﻥ ﻳﻚ ﻧﻮﺷﺘﻪ ﺳﺤﺮ ﻭﺟﺎﺩﻭ ﻣﻴﺒﺎﺷﺪ</w:t>
      </w:r>
      <w:r w:rsidR="00BD77AA">
        <w:rPr>
          <w:sz w:val="28"/>
          <w:szCs w:val="28"/>
          <w:rtl/>
        </w:rPr>
        <w:t xml:space="preserve">. </w:t>
      </w:r>
      <w:r w:rsidR="00CB105A" w:rsidRPr="00984881">
        <w:rPr>
          <w:sz w:val="28"/>
          <w:szCs w:val="28"/>
          <w:rtl/>
        </w:rPr>
        <w:t>ﻭﺟﺎﻯ ﺍﻣﻴﺪﻭﺍﺭﻯ ﻣﻦ ﻫﺴﺖ</w:t>
      </w:r>
      <w:r w:rsidR="00BD77AA">
        <w:rPr>
          <w:sz w:val="28"/>
          <w:szCs w:val="28"/>
          <w:rtl/>
        </w:rPr>
        <w:t xml:space="preserve">، </w:t>
      </w:r>
      <w:r w:rsidR="00CB105A" w:rsidRPr="00984881">
        <w:rPr>
          <w:sz w:val="28"/>
          <w:szCs w:val="28"/>
          <w:rtl/>
        </w:rPr>
        <w:t>ﮐﻪ</w:t>
      </w:r>
      <w:r>
        <w:rPr>
          <w:sz w:val="28"/>
          <w:szCs w:val="28"/>
          <w:rtl/>
        </w:rPr>
        <w:t xml:space="preserve"> </w:t>
      </w:r>
      <w:r w:rsidR="00CB105A" w:rsidRPr="00984881">
        <w:rPr>
          <w:sz w:val="28"/>
          <w:szCs w:val="28"/>
          <w:rtl/>
        </w:rPr>
        <w:t>ﻧﺴﺨﻪ ﺩﺍﺭﻭﺋﻰ ﮐﻪ ﺑﺮﺍﻳﻢ ﻧﻮﺷﺘﻰ ﺑﻰ ﺃثر ﺍﺳﺖ ﻳﻌﻨﻰ ﺟﺎﺩﻭﻯ ﺗﻮ ﻧﻴﺮﻭﻣﻨﺪ ﺗﺮ ﺍﺳﺖ</w:t>
      </w:r>
      <w:r w:rsidR="00BD77AA">
        <w:rPr>
          <w:sz w:val="28"/>
          <w:szCs w:val="28"/>
          <w:rtl/>
        </w:rPr>
        <w:t xml:space="preserve">، </w:t>
      </w:r>
      <w:r w:rsidR="00CB105A" w:rsidRPr="00984881">
        <w:rPr>
          <w:sz w:val="28"/>
          <w:szCs w:val="28"/>
          <w:rtl/>
        </w:rPr>
        <w:t>ﮐﻪ ﻣﺎﻧﻊ ﺍﺯﺷﻔﺎﻯ ﺑﻴﻤﺎﺭﻯ ﻣﺎ ﺍﺳﺖ</w:t>
      </w:r>
      <w:r w:rsidR="00BD77AA">
        <w:rPr>
          <w:sz w:val="28"/>
          <w:szCs w:val="28"/>
          <w:rtl/>
        </w:rPr>
        <w:t xml:space="preserve">. </w:t>
      </w:r>
      <w:r w:rsidR="00CB105A" w:rsidRPr="00984881">
        <w:rPr>
          <w:sz w:val="28"/>
          <w:szCs w:val="28"/>
          <w:rtl/>
        </w:rPr>
        <w:t>ﻳﺎ ﻫﻤﺎﻥ ﺑﻴﻤﺎﺭﻯ ﺟﻨﻮﻥ ﻭ ﻋﻘﺐ ﻣﺎﻧﺪﮔﻰ ﻣﻘﺎﻡ ﺭﻭﺣﻰ ﺩﺭﻳﻚ ﺗﮑﺎﻣﻞ ﺍﺭﺍﺩﻯ ﻭﺩﺭ ﻋﺸﻖ ﭘﻴﺮ ﺍﻟﻬﻰ</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ﺩﺭﺧﻢ ﺯﻟﻒ</w:t>
      </w:r>
      <w:r w:rsidR="004D25BE">
        <w:rPr>
          <w:b/>
          <w:bCs/>
          <w:sz w:val="28"/>
          <w:szCs w:val="28"/>
          <w:rtl/>
        </w:rPr>
        <w:t xml:space="preserve"> </w:t>
      </w:r>
      <w:r w:rsidRPr="00984881">
        <w:rPr>
          <w:b/>
          <w:bCs/>
          <w:sz w:val="28"/>
          <w:szCs w:val="28"/>
          <w:rtl/>
        </w:rPr>
        <w:t>ﺗﻮ</w:t>
      </w:r>
      <w:r w:rsidR="00BD77AA">
        <w:rPr>
          <w:b/>
          <w:bCs/>
          <w:sz w:val="28"/>
          <w:szCs w:val="28"/>
          <w:rtl/>
        </w:rPr>
        <w:t xml:space="preserve">، </w:t>
      </w:r>
      <w:r w:rsidRPr="00984881">
        <w:rPr>
          <w:b/>
          <w:bCs/>
          <w:sz w:val="28"/>
          <w:szCs w:val="28"/>
          <w:rtl/>
        </w:rPr>
        <w:t>ﺁﻥ ﺧﺎﻝ ﺳﻴﻪ ﺩﺍﻧﻰ ﭼﻴﺴﺖ ؟</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ﻧﻘﻄﻪ ﺩﻭﺩﻩ ﮐﻪ</w:t>
      </w:r>
      <w:r w:rsidR="00BD77AA">
        <w:rPr>
          <w:b/>
          <w:bCs/>
          <w:sz w:val="28"/>
          <w:szCs w:val="28"/>
          <w:rtl/>
        </w:rPr>
        <w:t xml:space="preserve">، </w:t>
      </w:r>
      <w:r w:rsidRPr="00984881">
        <w:rPr>
          <w:b/>
          <w:bCs/>
          <w:sz w:val="28"/>
          <w:szCs w:val="28"/>
          <w:rtl/>
        </w:rPr>
        <w:t xml:space="preserve">ﺩﺭ ﺣﻠﻘﻪ ﺟﻴﻢ ﺍﻓﺘﺎﺩﺳﺖ </w:t>
      </w:r>
    </w:p>
    <w:p w:rsidR="00CB105A" w:rsidRDefault="004D25BE" w:rsidP="00CB105A">
      <w:pPr>
        <w:bidi/>
        <w:jc w:val="both"/>
        <w:rPr>
          <w:sz w:val="28"/>
          <w:szCs w:val="28"/>
        </w:rPr>
      </w:pPr>
      <w:r>
        <w:rPr>
          <w:sz w:val="28"/>
          <w:szCs w:val="28"/>
          <w:rtl/>
        </w:rPr>
        <w:t xml:space="preserve"> </w:t>
      </w:r>
      <w:r w:rsidR="00CB105A" w:rsidRPr="00984881">
        <w:rPr>
          <w:sz w:val="28"/>
          <w:szCs w:val="28"/>
          <w:rtl/>
        </w:rPr>
        <w:t>ﺑﺎﺯﺩﺭ ﺯﻳﺮ ﺯﻟﻒ ﺗﻮ</w:t>
      </w:r>
      <w:r w:rsidR="00BD77AA">
        <w:rPr>
          <w:sz w:val="28"/>
          <w:szCs w:val="28"/>
          <w:rtl/>
        </w:rPr>
        <w:t xml:space="preserve">، </w:t>
      </w:r>
      <w:r w:rsidR="00CB105A" w:rsidRPr="00984881">
        <w:rPr>
          <w:sz w:val="28"/>
          <w:szCs w:val="28"/>
          <w:rtl/>
        </w:rPr>
        <w:t>ﺧﺎﻝ ﺳﻴﺎﻫﻰ ﻣﻰ ﺑﻴﻨﻢ</w:t>
      </w:r>
      <w:r w:rsidR="00BD77AA">
        <w:rPr>
          <w:sz w:val="28"/>
          <w:szCs w:val="28"/>
          <w:rtl/>
        </w:rPr>
        <w:t xml:space="preserve">، </w:t>
      </w:r>
      <w:r w:rsidR="00CB105A" w:rsidRPr="00984881">
        <w:rPr>
          <w:sz w:val="28"/>
          <w:szCs w:val="28"/>
          <w:rtl/>
        </w:rPr>
        <w:t>ﮐﻪ ﻧﻤﻴﺪﺍﻧﻢ ﺍﻳﻦ ﭼﻴﺴﺖ</w:t>
      </w:r>
      <w:r w:rsidR="00BD77AA">
        <w:rPr>
          <w:sz w:val="28"/>
          <w:szCs w:val="28"/>
          <w:rtl/>
        </w:rPr>
        <w:t xml:space="preserve">. </w:t>
      </w:r>
      <w:r w:rsidR="00CB105A" w:rsidRPr="00984881">
        <w:rPr>
          <w:sz w:val="28"/>
          <w:szCs w:val="28"/>
          <w:rtl/>
        </w:rPr>
        <w:t>ﻭ ﭼﺮﺍ ﺁﻧﺠﺎ ﻗﺮﺍﺭ ﮔﺮﻓﺘﻪ ﺍﺳﺖ</w:t>
      </w:r>
      <w:r w:rsidR="00BD77AA">
        <w:rPr>
          <w:sz w:val="28"/>
          <w:szCs w:val="28"/>
          <w:rtl/>
        </w:rPr>
        <w:t xml:space="preserve">. </w:t>
      </w:r>
      <w:r w:rsidR="00CB105A" w:rsidRPr="00984881">
        <w:rPr>
          <w:sz w:val="28"/>
          <w:szCs w:val="28"/>
          <w:rtl/>
        </w:rPr>
        <w:t>ﮐﻪ ﺣﺴﺎﺩﺕ</w:t>
      </w:r>
      <w:r>
        <w:rPr>
          <w:sz w:val="28"/>
          <w:szCs w:val="28"/>
          <w:rtl/>
        </w:rPr>
        <w:t xml:space="preserve"> </w:t>
      </w:r>
      <w:r w:rsidR="00CB105A" w:rsidRPr="00984881">
        <w:rPr>
          <w:sz w:val="28"/>
          <w:szCs w:val="28"/>
          <w:rtl/>
        </w:rPr>
        <w:t>ﻋﺎﺷﻖ ﺭﺍ ﺑﺮﺍﻧﮕﻴﺨﺘﻪ</w:t>
      </w:r>
      <w:r w:rsidR="00BD77AA">
        <w:rPr>
          <w:sz w:val="28"/>
          <w:szCs w:val="28"/>
          <w:rtl/>
        </w:rPr>
        <w:t xml:space="preserve">. </w:t>
      </w:r>
      <w:r w:rsidR="00CB105A" w:rsidRPr="00984881">
        <w:rPr>
          <w:sz w:val="28"/>
          <w:szCs w:val="28"/>
          <w:rtl/>
        </w:rPr>
        <w:t>ﮐﻪ ﻳﻚ ﺟﻤﻊ ﺩﻝ ﺍﺯ ﺑﻴﻤﺶ</w:t>
      </w:r>
      <w:r>
        <w:rPr>
          <w:sz w:val="28"/>
          <w:szCs w:val="28"/>
          <w:rtl/>
        </w:rPr>
        <w:t xml:space="preserve"> </w:t>
      </w:r>
      <w:r w:rsidR="00CB105A" w:rsidRPr="00984881">
        <w:rPr>
          <w:sz w:val="28"/>
          <w:szCs w:val="28"/>
          <w:rtl/>
        </w:rPr>
        <w:t>ﭼﻮﻥ ﺯﻟﻒ ﻳﺎﺭ ﺁﺷﻔﺘﻪ ﻫﺴﺘﻨﺪ</w:t>
      </w:r>
      <w:r w:rsidR="00BD77AA">
        <w:rPr>
          <w:sz w:val="28"/>
          <w:szCs w:val="28"/>
          <w:rtl/>
        </w:rPr>
        <w:t xml:space="preserve">. </w:t>
      </w:r>
      <w:r w:rsidR="00CB105A" w:rsidRPr="00984881">
        <w:rPr>
          <w:sz w:val="28"/>
          <w:szCs w:val="28"/>
          <w:rtl/>
        </w:rPr>
        <w:t>ﻭ ﺍﻳﻦ ﺧﺎﻝ ﭼﻮﻥ ﻧﻘﻄﻪ ﺳﻴﺎﻩ ﺩﺍﺧﻞ ﻗﻮس ﺣﺮﻑ ﺟﻴﻢ ﻗﺮﺍﺭ ﺩﺍﺭﺩ</w:t>
      </w:r>
      <w:r w:rsidR="00BD77AA">
        <w:rPr>
          <w:sz w:val="28"/>
          <w:szCs w:val="28"/>
          <w:rtl/>
        </w:rPr>
        <w:t xml:space="preserve">. </w:t>
      </w:r>
      <w:r w:rsidR="00CB105A" w:rsidRPr="00984881">
        <w:rPr>
          <w:sz w:val="28"/>
          <w:szCs w:val="28"/>
          <w:rtl/>
        </w:rPr>
        <w:t>ﮐﻪ ﻣﺮﮐﺰ ﺻﻮﺭﺕ ﭘﻴﺮ ﺭﺍ ﻧﻴﺰ ﺩﺭ ﺍﻳﻦ ﺧﺎﻝ ﺁﻭﺭﺩﻩ ﺍﺳﺖ</w:t>
      </w:r>
      <w:r w:rsidR="00BD77AA">
        <w:rPr>
          <w:sz w:val="28"/>
          <w:szCs w:val="28"/>
          <w:rtl/>
        </w:rPr>
        <w:t xml:space="preserve">. </w:t>
      </w:r>
      <w:r w:rsidR="00CB105A" w:rsidRPr="00984881">
        <w:rPr>
          <w:sz w:val="28"/>
          <w:szCs w:val="28"/>
          <w:rtl/>
        </w:rPr>
        <w:t>ﻣﻮﻟﺎ ﻋﻠﻰ</w:t>
      </w:r>
      <w:r w:rsidR="000E7107" w:rsidRPr="00984881">
        <w:rPr>
          <w:rFonts w:hint="cs"/>
          <w:sz w:val="28"/>
          <w:szCs w:val="28"/>
          <w:rtl/>
        </w:rPr>
        <w:t>ّ</w:t>
      </w:r>
      <w:r w:rsidR="00CB105A" w:rsidRPr="00984881">
        <w:rPr>
          <w:sz w:val="28"/>
          <w:szCs w:val="28"/>
          <w:rtl/>
        </w:rPr>
        <w:t xml:space="preserve"> ﻣﻴﻔﺮﻣﺎﻳﺪ </w:t>
      </w:r>
      <w:r w:rsidR="00BD77AA">
        <w:rPr>
          <w:sz w:val="28"/>
          <w:szCs w:val="28"/>
          <w:rtl/>
        </w:rPr>
        <w:t xml:space="preserve">، </w:t>
      </w:r>
      <w:r w:rsidR="00CB105A" w:rsidRPr="00984881">
        <w:rPr>
          <w:sz w:val="28"/>
          <w:szCs w:val="28"/>
          <w:rtl/>
        </w:rPr>
        <w:t>ﮐﻪ ﺧﻠﺎﺻﻪ</w:t>
      </w:r>
      <w:r>
        <w:rPr>
          <w:sz w:val="28"/>
          <w:szCs w:val="28"/>
          <w:rtl/>
        </w:rPr>
        <w:t xml:space="preserve"> </w:t>
      </w:r>
      <w:r w:rsidR="00CB105A" w:rsidRPr="00984881">
        <w:rPr>
          <w:sz w:val="28"/>
          <w:szCs w:val="28"/>
          <w:rtl/>
        </w:rPr>
        <w:t>ﻗﺮﺁﻥ ﺩﺭ ﺳﻮﺭﻩ ﻓﺎﺗﺤﻪ</w:t>
      </w:r>
      <w:r w:rsidR="00BD77AA">
        <w:rPr>
          <w:sz w:val="28"/>
          <w:szCs w:val="28"/>
          <w:rtl/>
        </w:rPr>
        <w:t xml:space="preserve">، </w:t>
      </w:r>
      <w:r w:rsidR="00CB105A" w:rsidRPr="00984881">
        <w:rPr>
          <w:sz w:val="28"/>
          <w:szCs w:val="28"/>
          <w:rtl/>
        </w:rPr>
        <w:t>ﻭﺁﻥ ﺩﺭ ﺑﺴﻢ ﺍﻟﻠﻪ</w:t>
      </w:r>
      <w:r w:rsidR="00BD77AA">
        <w:rPr>
          <w:sz w:val="28"/>
          <w:szCs w:val="28"/>
          <w:rtl/>
        </w:rPr>
        <w:t xml:space="preserve">، </w:t>
      </w:r>
      <w:r w:rsidR="00CB105A" w:rsidRPr="00984881">
        <w:rPr>
          <w:sz w:val="28"/>
          <w:szCs w:val="28"/>
          <w:rtl/>
        </w:rPr>
        <w:t>ﻭ ﺁﻥ ﺩﺭ ﻧﻘﻄﻪ ﺑﺎٴ ﺑﺴﻢ ﺍﻟﻠﻪ ﻣﻴﺒﺎﺷﺪ</w:t>
      </w:r>
      <w:r w:rsidR="00BD77AA">
        <w:rPr>
          <w:sz w:val="28"/>
          <w:szCs w:val="28"/>
          <w:rtl/>
        </w:rPr>
        <w:t xml:space="preserve">. </w:t>
      </w:r>
      <w:r w:rsidR="00CB105A" w:rsidRPr="00984881">
        <w:rPr>
          <w:sz w:val="28"/>
          <w:szCs w:val="28"/>
          <w:rtl/>
        </w:rPr>
        <w:t>ﻭ ﺁﻥ ﻧﻘﻄﻪ ﻣﻦ ﻫﺴﺘﻢ</w:t>
      </w:r>
      <w:r w:rsidR="00BD77AA">
        <w:rPr>
          <w:sz w:val="28"/>
          <w:szCs w:val="28"/>
          <w:rtl/>
        </w:rPr>
        <w:t xml:space="preserve">. </w:t>
      </w:r>
      <w:r w:rsidR="00CB105A" w:rsidRPr="00984881">
        <w:rPr>
          <w:sz w:val="28"/>
          <w:szCs w:val="28"/>
          <w:rtl/>
        </w:rPr>
        <w:t>ﻭﻟﺎﻳﺖ</w:t>
      </w:r>
      <w:r>
        <w:rPr>
          <w:sz w:val="28"/>
          <w:szCs w:val="28"/>
          <w:rtl/>
        </w:rPr>
        <w:t xml:space="preserve"> </w:t>
      </w:r>
      <w:r w:rsidR="00CB105A" w:rsidRPr="00984881">
        <w:rPr>
          <w:sz w:val="28"/>
          <w:szCs w:val="28"/>
          <w:rtl/>
        </w:rPr>
        <w:t>ﺍﻟﻬﻰ</w:t>
      </w:r>
      <w:r w:rsidR="00BD77AA">
        <w:rPr>
          <w:sz w:val="28"/>
          <w:szCs w:val="28"/>
          <w:rtl/>
        </w:rPr>
        <w:t xml:space="preserve">، </w:t>
      </w:r>
      <w:r w:rsidR="00CB105A" w:rsidRPr="00984881">
        <w:rPr>
          <w:sz w:val="28"/>
          <w:szCs w:val="28"/>
          <w:rtl/>
        </w:rPr>
        <w:t>ﻣﺮﮐﺰ ﻋﺸﻖ ﻭﺭﺯﻯ</w:t>
      </w:r>
      <w:r>
        <w:rPr>
          <w:sz w:val="28"/>
          <w:szCs w:val="28"/>
          <w:rtl/>
        </w:rPr>
        <w:t xml:space="preserve"> </w:t>
      </w:r>
      <w:r w:rsidR="00CB105A" w:rsidRPr="00984881">
        <w:rPr>
          <w:sz w:val="28"/>
          <w:szCs w:val="28"/>
          <w:rtl/>
        </w:rPr>
        <w:t>ﺳﻠﻮﮐﻰ</w:t>
      </w:r>
      <w:r w:rsidR="00BD77AA">
        <w:rPr>
          <w:sz w:val="28"/>
          <w:szCs w:val="28"/>
          <w:rtl/>
        </w:rPr>
        <w:t xml:space="preserve">، </w:t>
      </w:r>
      <w:r w:rsidR="00CB105A" w:rsidRPr="00984881">
        <w:rPr>
          <w:sz w:val="28"/>
          <w:szCs w:val="28"/>
          <w:rtl/>
        </w:rPr>
        <w:t>ﻭ ﺧﻠﺎﺻﻪ ﻭﻋﺼﺎﺭﻩ</w:t>
      </w:r>
      <w:r>
        <w:rPr>
          <w:sz w:val="28"/>
          <w:szCs w:val="28"/>
          <w:rtl/>
        </w:rPr>
        <w:t xml:space="preserve"> </w:t>
      </w:r>
      <w:r w:rsidR="00CB105A" w:rsidRPr="00984881">
        <w:rPr>
          <w:sz w:val="28"/>
          <w:szCs w:val="28"/>
          <w:rtl/>
        </w:rPr>
        <w:t>ﺗﻤﺎﻣﻰ</w:t>
      </w:r>
      <w:r>
        <w:rPr>
          <w:sz w:val="28"/>
          <w:szCs w:val="28"/>
          <w:rtl/>
        </w:rPr>
        <w:t xml:space="preserve"> </w:t>
      </w:r>
      <w:r w:rsidR="00CB105A" w:rsidRPr="00984881">
        <w:rPr>
          <w:sz w:val="28"/>
          <w:szCs w:val="28"/>
          <w:rtl/>
        </w:rPr>
        <w:t>ﻗﺮﺁﻥ ﻭﺍﻣﻮﺭ</w:t>
      </w:r>
      <w:r>
        <w:rPr>
          <w:sz w:val="28"/>
          <w:szCs w:val="28"/>
          <w:rtl/>
        </w:rPr>
        <w:t xml:space="preserve"> </w:t>
      </w:r>
      <w:r w:rsidR="00CB105A" w:rsidRPr="00984881">
        <w:rPr>
          <w:sz w:val="28"/>
          <w:szCs w:val="28"/>
          <w:rtl/>
        </w:rPr>
        <w:t>ﺩﻳﻨﻰ</w:t>
      </w:r>
      <w:r w:rsidR="00BD77AA">
        <w:rPr>
          <w:sz w:val="28"/>
          <w:szCs w:val="28"/>
          <w:rtl/>
        </w:rPr>
        <w:t xml:space="preserve">، </w:t>
      </w:r>
      <w:r w:rsidR="00CB105A" w:rsidRPr="00984881">
        <w:rPr>
          <w:sz w:val="28"/>
          <w:szCs w:val="28"/>
          <w:rtl/>
        </w:rPr>
        <w:t>ﮐﻪ ﻣﻮﻟﺎ ﻭ ﻫﺮ ﮐﺎﻣﻞ ﻣﺤﻤﺪﻯ ﺧﻮﺩ</w:t>
      </w:r>
      <w:r w:rsidR="00BD77AA">
        <w:rPr>
          <w:sz w:val="28"/>
          <w:szCs w:val="28"/>
          <w:rtl/>
        </w:rPr>
        <w:t xml:space="preserve">، </w:t>
      </w:r>
      <w:r w:rsidR="00CB105A" w:rsidRPr="00984881">
        <w:rPr>
          <w:sz w:val="28"/>
          <w:szCs w:val="28"/>
          <w:rtl/>
        </w:rPr>
        <w:t xml:space="preserve">ﻧﻴﺰ ﻗﺮﺁﻥ ﻧﺎﻃﻖ ﻣﻴﺒﺎﺷﻨﺪ </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ﺯﻟﻒ ﻣﺸﮑﻴﻦ ﺗﻮ</w:t>
      </w:r>
      <w:r w:rsidR="00BD77AA">
        <w:rPr>
          <w:b/>
          <w:bCs/>
          <w:sz w:val="28"/>
          <w:szCs w:val="28"/>
          <w:rtl/>
        </w:rPr>
        <w:t xml:space="preserve">، </w:t>
      </w:r>
      <w:r w:rsidRPr="00984881">
        <w:rPr>
          <w:b/>
          <w:bCs/>
          <w:sz w:val="28"/>
          <w:szCs w:val="28"/>
          <w:rtl/>
        </w:rPr>
        <w:t xml:space="preserve">ﺩﺭ ﮔﻠﺸﻦ </w:t>
      </w:r>
      <w:r w:rsidR="009915B2" w:rsidRPr="00984881">
        <w:rPr>
          <w:b/>
          <w:bCs/>
          <w:sz w:val="28"/>
          <w:szCs w:val="28"/>
          <w:rtl/>
        </w:rPr>
        <w:t>فر</w:t>
      </w:r>
      <w:r w:rsidRPr="00984881">
        <w:rPr>
          <w:b/>
          <w:bCs/>
          <w:sz w:val="28"/>
          <w:szCs w:val="28"/>
          <w:rtl/>
        </w:rPr>
        <w:t>ﺩﻭس ﻋﺬﺍﺭ</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ﭼﻴﺴﺖ</w:t>
      </w:r>
      <w:r w:rsidR="00BD77AA">
        <w:rPr>
          <w:b/>
          <w:bCs/>
          <w:sz w:val="28"/>
          <w:szCs w:val="28"/>
          <w:rtl/>
        </w:rPr>
        <w:t xml:space="preserve">، </w:t>
      </w:r>
      <w:r w:rsidRPr="00984881">
        <w:rPr>
          <w:b/>
          <w:bCs/>
          <w:sz w:val="28"/>
          <w:szCs w:val="28"/>
          <w:rtl/>
        </w:rPr>
        <w:t xml:space="preserve">ﻃﺎﻭس ﮐﻪ ﺩﺭ ﺑﺎﻍ ﻧﻌﻴﻢ ﺍﻓﺘﺎﺩﺳﺖ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ﺯﻟﻒ ﻣﺸﮑﻴﻦ ﺗﻮ ﻣﺤﺒﻮﺏ ﻣﻦ</w:t>
      </w:r>
      <w:r w:rsidR="00BD77AA">
        <w:rPr>
          <w:sz w:val="28"/>
          <w:szCs w:val="28"/>
          <w:rtl/>
        </w:rPr>
        <w:t xml:space="preserve">، </w:t>
      </w:r>
      <w:r w:rsidR="00CB105A" w:rsidRPr="00984881">
        <w:rPr>
          <w:sz w:val="28"/>
          <w:szCs w:val="28"/>
          <w:rtl/>
        </w:rPr>
        <w:t>ﮐﻪ ﺩﺭ ﮔﻠﺴﺘﺎﻥ ﺑﻬﺸﺘﻰ ﻋﺬﺍﺭ ﻭ ﺻﻮﺭﺕ ﺗﻮ ﻗﺮﺍﺭ ﺩﺍﺭﺩ ﭼﻴﺴﺖ</w:t>
      </w:r>
      <w:r w:rsidR="00BD77AA">
        <w:rPr>
          <w:sz w:val="28"/>
          <w:szCs w:val="28"/>
          <w:rtl/>
        </w:rPr>
        <w:t xml:space="preserve">، </w:t>
      </w:r>
      <w:r w:rsidR="00CB105A" w:rsidRPr="00984881">
        <w:rPr>
          <w:sz w:val="28"/>
          <w:szCs w:val="28"/>
          <w:rtl/>
        </w:rPr>
        <w:t>ﮐﻪ ﭼﻮﻥ ﻃﺎﻭﻭﺳﻰ ﮐﻪ ﺩﺭ ﺑﺎﻍ</w:t>
      </w:r>
      <w:r>
        <w:rPr>
          <w:sz w:val="28"/>
          <w:szCs w:val="28"/>
          <w:rtl/>
        </w:rPr>
        <w:t xml:space="preserve"> </w:t>
      </w:r>
      <w:r w:rsidR="00CB105A" w:rsidRPr="00984881">
        <w:rPr>
          <w:sz w:val="28"/>
          <w:szCs w:val="28"/>
          <w:rtl/>
        </w:rPr>
        <w:t xml:space="preserve">ﺑﻬﺸﺖ ﭘﺮ ﻧﻌﻤﺖ ﻗﺮﺍﺭ ﺩﺍﺭﺩ </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ﺩﻝ ﻣﻦ ﺩﺭ</w:t>
      </w:r>
      <w:r w:rsidR="004D25BE">
        <w:rPr>
          <w:b/>
          <w:bCs/>
          <w:sz w:val="28"/>
          <w:szCs w:val="28"/>
          <w:rtl/>
        </w:rPr>
        <w:t xml:space="preserve"> </w:t>
      </w:r>
      <w:r w:rsidR="00E36A3F" w:rsidRPr="00984881">
        <w:rPr>
          <w:b/>
          <w:bCs/>
          <w:sz w:val="28"/>
          <w:szCs w:val="28"/>
          <w:rtl/>
        </w:rPr>
        <w:t>هَوَس</w:t>
      </w:r>
      <w:r w:rsidRPr="00984881">
        <w:rPr>
          <w:b/>
          <w:bCs/>
          <w:sz w:val="28"/>
          <w:szCs w:val="28"/>
          <w:rtl/>
        </w:rPr>
        <w:t xml:space="preserve"> ﺭﻭﻯ ﺗﻮ</w:t>
      </w:r>
      <w:r w:rsidR="00BD77AA">
        <w:rPr>
          <w:b/>
          <w:bCs/>
          <w:sz w:val="28"/>
          <w:szCs w:val="28"/>
          <w:rtl/>
        </w:rPr>
        <w:t xml:space="preserve">، </w:t>
      </w:r>
      <w:r w:rsidRPr="00984881">
        <w:rPr>
          <w:b/>
          <w:bCs/>
          <w:sz w:val="28"/>
          <w:szCs w:val="28"/>
          <w:rtl/>
        </w:rPr>
        <w:t>ﺃﻯ ﻣﻮﻧس ﺟﺎﻥ</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ﺧﺎﻙ ﺭﺍﻫﻴﺴﺖ</w:t>
      </w:r>
      <w:r w:rsidR="00BD77AA">
        <w:rPr>
          <w:b/>
          <w:bCs/>
          <w:sz w:val="28"/>
          <w:szCs w:val="28"/>
          <w:rtl/>
        </w:rPr>
        <w:t xml:space="preserve">، </w:t>
      </w:r>
      <w:r w:rsidRPr="00984881">
        <w:rPr>
          <w:b/>
          <w:bCs/>
          <w:sz w:val="28"/>
          <w:szCs w:val="28"/>
          <w:rtl/>
        </w:rPr>
        <w:t xml:space="preserve">ﮐﻪ ﺩﺭ ﺩﺳﺖ ﻧﺴﻴﻢ ﺍﻓﺘﺎﺩﺳﺖ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ﺩﻝ ﻫﻮﺳﻨﺎﻙ ﻣﻦ ﺑﺮﺍﻯ ﺩﻳﺪﺍﺭ ﺭﻭﻯ ﺗﻮ ﮐﻪ ﻣﻮﻧس ﺟﺎﻥ ﻣﻦ ﻫﺴﺘﻰ</w:t>
      </w:r>
      <w:r w:rsidR="00BD77AA">
        <w:rPr>
          <w:sz w:val="28"/>
          <w:szCs w:val="28"/>
          <w:rtl/>
        </w:rPr>
        <w:t xml:space="preserve">. </w:t>
      </w:r>
      <w:r w:rsidR="00CB105A" w:rsidRPr="00984881">
        <w:rPr>
          <w:sz w:val="28"/>
          <w:szCs w:val="28"/>
          <w:rtl/>
        </w:rPr>
        <w:t>ﮐﻪ ﺳﺎﻟﻚ ﺩﺭ ﺗﻨﻬﺎﺋﻰ ﻋﺰﻟﺖ ﺳﻠﻮﮐﻰ</w:t>
      </w:r>
      <w:r>
        <w:rPr>
          <w:sz w:val="28"/>
          <w:szCs w:val="28"/>
          <w:rtl/>
        </w:rPr>
        <w:t xml:space="preserve"> </w:t>
      </w:r>
      <w:r w:rsidR="00CB105A" w:rsidRPr="00984881">
        <w:rPr>
          <w:sz w:val="28"/>
          <w:szCs w:val="28"/>
          <w:rtl/>
        </w:rPr>
        <w:t>ﺧﻮﺩ</w:t>
      </w:r>
      <w:r w:rsidR="00BD77AA">
        <w:rPr>
          <w:sz w:val="28"/>
          <w:szCs w:val="28"/>
          <w:rtl/>
        </w:rPr>
        <w:t xml:space="preserve">، </w:t>
      </w:r>
      <w:r w:rsidR="00CB105A" w:rsidRPr="00984881">
        <w:rPr>
          <w:sz w:val="28"/>
          <w:szCs w:val="28"/>
          <w:rtl/>
        </w:rPr>
        <w:t>ﺟﺰ</w:t>
      </w:r>
      <w:r>
        <w:rPr>
          <w:sz w:val="28"/>
          <w:szCs w:val="28"/>
          <w:rtl/>
        </w:rPr>
        <w:t xml:space="preserve"> </w:t>
      </w:r>
      <w:r w:rsidR="00CB105A" w:rsidRPr="00984881">
        <w:rPr>
          <w:sz w:val="28"/>
          <w:szCs w:val="28"/>
          <w:rtl/>
        </w:rPr>
        <w:t>ﺍﻳﻦ</w:t>
      </w:r>
      <w:r>
        <w:rPr>
          <w:sz w:val="28"/>
          <w:szCs w:val="28"/>
          <w:rtl/>
        </w:rPr>
        <w:t xml:space="preserve"> </w:t>
      </w:r>
      <w:r w:rsidR="00CB105A" w:rsidRPr="00984881">
        <w:rPr>
          <w:sz w:val="28"/>
          <w:szCs w:val="28"/>
          <w:rtl/>
        </w:rPr>
        <w:t>ﺻﻮﺭﺕ ﺗﺨﻴّﻠﻰ ﭘﻴﺮ ﻣﻮﻧﺶ</w:t>
      </w:r>
      <w:r>
        <w:rPr>
          <w:sz w:val="28"/>
          <w:szCs w:val="28"/>
          <w:rtl/>
        </w:rPr>
        <w:t xml:space="preserve"> </w:t>
      </w:r>
      <w:r w:rsidR="00CB105A" w:rsidRPr="00984881">
        <w:rPr>
          <w:sz w:val="28"/>
          <w:szCs w:val="28"/>
          <w:rtl/>
        </w:rPr>
        <w:t>ﺩﻳﮕﺮﻯ ﻧﺪﺍﺭﺩ</w:t>
      </w:r>
      <w:r w:rsidR="00BD77AA">
        <w:rPr>
          <w:sz w:val="28"/>
          <w:szCs w:val="28"/>
          <w:rtl/>
        </w:rPr>
        <w:t xml:space="preserve">. </w:t>
      </w:r>
      <w:r w:rsidR="00CB105A" w:rsidRPr="00984881">
        <w:rPr>
          <w:sz w:val="28"/>
          <w:szCs w:val="28"/>
          <w:rtl/>
        </w:rPr>
        <w:t>ﻭ ﺳﺎﻟﻚ ﺑﺪﺍﻥ ﻣﺄﻧﻮس ﻭ ﺩﻟﺨﻮﺵ ﻭﻣﻌﺘﺎﺩ ﺷﺪﻩ</w:t>
      </w:r>
      <w:r w:rsidR="00BD77AA">
        <w:rPr>
          <w:sz w:val="28"/>
          <w:szCs w:val="28"/>
          <w:rtl/>
        </w:rPr>
        <w:t xml:space="preserve">. </w:t>
      </w:r>
      <w:r w:rsidR="00CB105A" w:rsidRPr="00984881">
        <w:rPr>
          <w:sz w:val="28"/>
          <w:szCs w:val="28"/>
          <w:rtl/>
        </w:rPr>
        <w:t>ﻭ ﺍﻳﻦ ﺩﻝ ﻣﻦ ﭼﻮﻥ ﺧﺎﻙ ﻧﺮﻡ ﺭﺍﻩ ﺗﻮ ﺍﺳﺖ</w:t>
      </w:r>
      <w:r w:rsidR="00BD77AA">
        <w:rPr>
          <w:sz w:val="28"/>
          <w:szCs w:val="28"/>
          <w:rtl/>
        </w:rPr>
        <w:t xml:space="preserve">، </w:t>
      </w:r>
      <w:r w:rsidR="00CB105A" w:rsidRPr="00984881">
        <w:rPr>
          <w:sz w:val="28"/>
          <w:szCs w:val="28"/>
          <w:rtl/>
        </w:rPr>
        <w:t>ﮐﻪ ﺭﻭﻯ ﺯﻣﻴﻦ ﻧﺸﺴﺘﻪ</w:t>
      </w:r>
      <w:r w:rsidR="00BD77AA">
        <w:rPr>
          <w:sz w:val="28"/>
          <w:szCs w:val="28"/>
          <w:rtl/>
        </w:rPr>
        <w:t xml:space="preserve">، </w:t>
      </w:r>
      <w:r w:rsidR="00CB105A" w:rsidRPr="00984881">
        <w:rPr>
          <w:sz w:val="28"/>
          <w:szCs w:val="28"/>
          <w:rtl/>
        </w:rPr>
        <w:t>ﻭﺑﺎﺩ ﻭﻧﺴﻴﻢ ﻧﻴﺰ ﺁﻧﺮﺍ ﺑﻬﻮﺍ ﻣﻴﺒﺮﺩ</w:t>
      </w:r>
      <w:r w:rsidR="00BD77AA">
        <w:rPr>
          <w:sz w:val="28"/>
          <w:szCs w:val="28"/>
          <w:rtl/>
        </w:rPr>
        <w:t xml:space="preserve">. </w:t>
      </w:r>
      <w:r w:rsidR="00CB105A" w:rsidRPr="00984881">
        <w:rPr>
          <w:sz w:val="28"/>
          <w:szCs w:val="28"/>
          <w:rtl/>
        </w:rPr>
        <w:t>ﮐﻪ ﻧﺸﺎﻧﻪ ﺯﻧﺪﮔﻰ ﺧﺎﻙ ﺁﻟﻮﺩ</w:t>
      </w:r>
      <w:r>
        <w:rPr>
          <w:sz w:val="28"/>
          <w:szCs w:val="28"/>
          <w:rtl/>
        </w:rPr>
        <w:t xml:space="preserve"> </w:t>
      </w:r>
      <w:r w:rsidR="00CB105A" w:rsidRPr="00984881">
        <w:rPr>
          <w:sz w:val="28"/>
          <w:szCs w:val="28"/>
          <w:rtl/>
        </w:rPr>
        <w:t xml:space="preserve">ﺳﺎﻟﻚ </w:t>
      </w:r>
      <w:r w:rsidR="00BD77AA">
        <w:rPr>
          <w:sz w:val="28"/>
          <w:szCs w:val="28"/>
          <w:rtl/>
        </w:rPr>
        <w:t xml:space="preserve">، </w:t>
      </w:r>
      <w:r w:rsidR="00CB105A" w:rsidRPr="00984881">
        <w:rPr>
          <w:sz w:val="28"/>
          <w:szCs w:val="28"/>
          <w:rtl/>
        </w:rPr>
        <w:t>ﺩﺭ ﮔﻮﺩﺍﻝ ﻋﺰﻟﺘﮕﺎﻩ ﭼﻮﻥ ﻗﺒﺮ ﺍﻭ ﻣﻴﺒﺎﺷﺪ</w:t>
      </w:r>
      <w:r w:rsidR="00BD77AA">
        <w:rPr>
          <w:sz w:val="28"/>
          <w:szCs w:val="28"/>
          <w:rtl/>
        </w:rPr>
        <w:t xml:space="preserve">. </w:t>
      </w:r>
      <w:r w:rsidR="00CB105A" w:rsidRPr="00984881">
        <w:rPr>
          <w:sz w:val="28"/>
          <w:szCs w:val="28"/>
          <w:rtl/>
        </w:rPr>
        <w:t>ﮐﻪ ﺍﺯ ﺁﻥ ﺑﻴﺮﻭﻥ ﻧﻤﻰ ﺁﻳﺪ</w:t>
      </w:r>
      <w:r w:rsidR="00BD77AA">
        <w:rPr>
          <w:sz w:val="28"/>
          <w:szCs w:val="28"/>
          <w:rtl/>
        </w:rPr>
        <w:t xml:space="preserve">، </w:t>
      </w:r>
      <w:r w:rsidR="00CB105A" w:rsidRPr="00984881">
        <w:rPr>
          <w:sz w:val="28"/>
          <w:szCs w:val="28"/>
          <w:rtl/>
        </w:rPr>
        <w:t>ﻣﮕﺮ ﺑﻨﺠﺎﺕ</w:t>
      </w:r>
      <w:r>
        <w:rPr>
          <w:sz w:val="28"/>
          <w:szCs w:val="28"/>
          <w:rtl/>
        </w:rPr>
        <w:t xml:space="preserve"> </w:t>
      </w:r>
      <w:r w:rsidR="00CB105A" w:rsidRPr="00984881">
        <w:rPr>
          <w:sz w:val="28"/>
          <w:szCs w:val="28"/>
          <w:rtl/>
        </w:rPr>
        <w:t>ﺑﺮﺳﺪ</w:t>
      </w:r>
      <w:r w:rsidR="00BD77AA">
        <w:rPr>
          <w:sz w:val="28"/>
          <w:szCs w:val="28"/>
          <w:rtl/>
        </w:rPr>
        <w:t xml:space="preserve">. </w:t>
      </w:r>
      <w:r w:rsidR="00CB105A" w:rsidRPr="00984881">
        <w:rPr>
          <w:sz w:val="28"/>
          <w:szCs w:val="28"/>
          <w:rtl/>
        </w:rPr>
        <w:t>ﺍﻟﺒﺘﻪ</w:t>
      </w:r>
      <w:r>
        <w:rPr>
          <w:sz w:val="28"/>
          <w:szCs w:val="28"/>
          <w:rtl/>
        </w:rPr>
        <w:t xml:space="preserve"> </w:t>
      </w:r>
      <w:r w:rsidR="00CB105A" w:rsidRPr="00984881">
        <w:rPr>
          <w:sz w:val="28"/>
          <w:szCs w:val="28"/>
          <w:rtl/>
        </w:rPr>
        <w:t xml:space="preserve">ﺑﺮﺍﻯ </w:t>
      </w:r>
      <w:r w:rsidR="00CB105A" w:rsidRPr="00984881">
        <w:rPr>
          <w:sz w:val="28"/>
          <w:szCs w:val="28"/>
          <w:rtl/>
        </w:rPr>
        <w:lastRenderedPageBreak/>
        <w:t>ﻧﻈﺎﻓﺖ ﻭ</w:t>
      </w:r>
      <w:r>
        <w:rPr>
          <w:sz w:val="28"/>
          <w:szCs w:val="28"/>
          <w:rtl/>
        </w:rPr>
        <w:t xml:space="preserve"> </w:t>
      </w:r>
      <w:r w:rsidR="00CB105A" w:rsidRPr="00984881">
        <w:rPr>
          <w:sz w:val="28"/>
          <w:szCs w:val="28"/>
          <w:rtl/>
        </w:rPr>
        <w:t>ﺗﻐﺬﻳﻪ ﻭ ﮔل گشتی ﺍﺯ ﺣﻔﺮﻩ ﻣﻌﺒﺪ</w:t>
      </w:r>
      <w:r>
        <w:rPr>
          <w:sz w:val="28"/>
          <w:szCs w:val="28"/>
          <w:rtl/>
        </w:rPr>
        <w:t xml:space="preserve"> </w:t>
      </w:r>
      <w:r w:rsidR="00CB105A" w:rsidRPr="00984881">
        <w:rPr>
          <w:sz w:val="28"/>
          <w:szCs w:val="28"/>
          <w:rtl/>
        </w:rPr>
        <w:t>ﺧﻮﺩ ﺑﻴﺮﻭﻥ ﻣﻴﺂﻳﺪ</w:t>
      </w:r>
      <w:r w:rsidR="00BD77AA">
        <w:rPr>
          <w:sz w:val="28"/>
          <w:szCs w:val="28"/>
          <w:rtl/>
        </w:rPr>
        <w:t xml:space="preserve">، </w:t>
      </w:r>
      <w:r w:rsidR="00CB105A" w:rsidRPr="00984881">
        <w:rPr>
          <w:sz w:val="28"/>
          <w:szCs w:val="28"/>
          <w:rtl/>
        </w:rPr>
        <w:t>ﻭﻟﻰ ﺗﺮﻙ ﺍﻳﻦ ﺯﻧﺪﮔﻰ ﺭﺍ ﻧﺨﻮﺍﻫﺪ ﮐﺮﺩ</w:t>
      </w:r>
      <w:r w:rsidR="00BD77AA">
        <w:rPr>
          <w:sz w:val="28"/>
          <w:szCs w:val="28"/>
          <w:rtl/>
        </w:rPr>
        <w:t xml:space="preserve">. </w:t>
      </w:r>
      <w:r w:rsidR="00CB105A" w:rsidRPr="00984881">
        <w:rPr>
          <w:sz w:val="28"/>
          <w:szCs w:val="28"/>
          <w:rtl/>
        </w:rPr>
        <w:t>ﻭﻣﺤﺒﻮﺏ ﻗﺪﻡ ﺭﻭﻯ ﺍﻳﻦ ﺧﺎﻙ ﻧﺮﻡ ﺑﮕﺬﺍﺭﺩ ﮐﻪ</w:t>
      </w:r>
      <w:r>
        <w:rPr>
          <w:sz w:val="28"/>
          <w:szCs w:val="28"/>
          <w:rtl/>
        </w:rPr>
        <w:t xml:space="preserve"> </w:t>
      </w:r>
      <w:r w:rsidR="00CB105A" w:rsidRPr="00984881">
        <w:rPr>
          <w:sz w:val="28"/>
          <w:szCs w:val="28"/>
          <w:rtl/>
        </w:rPr>
        <w:t xml:space="preserve">ﻧﺎﺭﺍﺣﺖ ﻧﺸﻮﺩ </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ﻫﻤﭽﻮ ﮔﺮﺩ</w:t>
      </w:r>
      <w:r w:rsidR="00BD77AA">
        <w:rPr>
          <w:b/>
          <w:bCs/>
          <w:sz w:val="28"/>
          <w:szCs w:val="28"/>
          <w:rtl/>
        </w:rPr>
        <w:t xml:space="preserve">، </w:t>
      </w:r>
      <w:r w:rsidRPr="00984881">
        <w:rPr>
          <w:b/>
          <w:bCs/>
          <w:sz w:val="28"/>
          <w:szCs w:val="28"/>
          <w:rtl/>
        </w:rPr>
        <w:t>ﺍﻳﻦ ﺗﻦ ﺧﺎﮐﻰ</w:t>
      </w:r>
      <w:r w:rsidR="00BD77AA">
        <w:rPr>
          <w:b/>
          <w:bCs/>
          <w:sz w:val="28"/>
          <w:szCs w:val="28"/>
          <w:rtl/>
        </w:rPr>
        <w:t xml:space="preserve">، </w:t>
      </w:r>
      <w:r w:rsidRPr="00984881">
        <w:rPr>
          <w:b/>
          <w:bCs/>
          <w:sz w:val="28"/>
          <w:szCs w:val="28"/>
          <w:rtl/>
        </w:rPr>
        <w:t>ﻧﺘﻮﺍﻧﺪ ﺑﺮﺧﺎﺳﺖ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ﺍﺯ ﺳﺮ ﮐﻮﻯ ﺗﻮ</w:t>
      </w:r>
      <w:r w:rsidR="00BD77AA">
        <w:rPr>
          <w:b/>
          <w:bCs/>
          <w:sz w:val="28"/>
          <w:szCs w:val="28"/>
          <w:rtl/>
        </w:rPr>
        <w:t xml:space="preserve">، </w:t>
      </w:r>
      <w:r w:rsidRPr="00984881">
        <w:rPr>
          <w:b/>
          <w:bCs/>
          <w:sz w:val="28"/>
          <w:szCs w:val="28"/>
          <w:rtl/>
        </w:rPr>
        <w:t xml:space="preserve">ﺯﺍﻧﺮﻭ ﮐﻪ ﻋﻈﻴﻢ ﺍﻓﺘﺎﺩﺳﺖ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ﻣﺎﻧﻨﺪ ﮔﺮﺩ ﻭﺧﺎﻙ</w:t>
      </w:r>
      <w:r w:rsidR="00BD77AA">
        <w:rPr>
          <w:sz w:val="28"/>
          <w:szCs w:val="28"/>
          <w:rtl/>
        </w:rPr>
        <w:t xml:space="preserve">، </w:t>
      </w:r>
      <w:r w:rsidR="00CB105A" w:rsidRPr="00984881">
        <w:rPr>
          <w:sz w:val="28"/>
          <w:szCs w:val="28"/>
          <w:rtl/>
        </w:rPr>
        <w:t>ﺗﻦ ﻣﻦ ﻧﻤﻴﺘﻮﺍﻧﺪ ﺍﺯ ﺟﺎﻯ ﺧﻮﺩ ﺑﺮﺧﻴﺰﺩ</w:t>
      </w:r>
      <w:r w:rsidR="00BD77AA">
        <w:rPr>
          <w:sz w:val="28"/>
          <w:szCs w:val="28"/>
          <w:rtl/>
        </w:rPr>
        <w:t xml:space="preserve">، </w:t>
      </w:r>
      <w:r w:rsidR="00CB105A" w:rsidRPr="00984881">
        <w:rPr>
          <w:sz w:val="28"/>
          <w:szCs w:val="28"/>
          <w:rtl/>
        </w:rPr>
        <w:t>ﮐﻪ ﺑﺨﻮﺍﻫﺪ ﺳﺮ ﺭﺍﻩ ﺗﻮ</w:t>
      </w:r>
      <w:r w:rsidR="00BD77AA">
        <w:rPr>
          <w:sz w:val="28"/>
          <w:szCs w:val="28"/>
          <w:rtl/>
        </w:rPr>
        <w:t xml:space="preserve">، </w:t>
      </w:r>
      <w:r w:rsidR="00CB105A" w:rsidRPr="00984881">
        <w:rPr>
          <w:sz w:val="28"/>
          <w:szCs w:val="28"/>
          <w:rtl/>
        </w:rPr>
        <w:t>ﻳﺎ ﺑﺴﺮﺍﻯ ﺗﻮ ﺑﺮﻭﺩ</w:t>
      </w:r>
      <w:r w:rsidR="00BD77AA">
        <w:rPr>
          <w:sz w:val="28"/>
          <w:szCs w:val="28"/>
          <w:rtl/>
        </w:rPr>
        <w:t xml:space="preserve">. </w:t>
      </w:r>
      <w:r w:rsidR="00CB105A" w:rsidRPr="00984881">
        <w:rPr>
          <w:sz w:val="28"/>
          <w:szCs w:val="28"/>
          <w:rtl/>
        </w:rPr>
        <w:t>ﻭ ﺑﺎﻋث ﺯﺣﻤﺖ ﺷﻮﺩ</w:t>
      </w:r>
      <w:r w:rsidR="00BD77AA">
        <w:rPr>
          <w:sz w:val="28"/>
          <w:szCs w:val="28"/>
          <w:rtl/>
        </w:rPr>
        <w:t xml:space="preserve">. </w:t>
      </w:r>
      <w:r w:rsidR="00CB105A" w:rsidRPr="00984881">
        <w:rPr>
          <w:sz w:val="28"/>
          <w:szCs w:val="28"/>
          <w:rtl/>
        </w:rPr>
        <w:t>ﺯﻳﺮﺍ ﺳﺨﺖ ﺗﻦ ﻣﻦ ﺯﻣﻴﻦ ﮔﻴﺮ ﺍﺳﺖ</w:t>
      </w:r>
      <w:r w:rsidR="00BD77AA">
        <w:rPr>
          <w:sz w:val="28"/>
          <w:szCs w:val="28"/>
          <w:rtl/>
        </w:rPr>
        <w:t xml:space="preserve">. </w:t>
      </w:r>
      <w:r w:rsidR="00CB105A" w:rsidRPr="00984881">
        <w:rPr>
          <w:sz w:val="28"/>
          <w:szCs w:val="28"/>
          <w:rtl/>
        </w:rPr>
        <w:t>ﻭ ﺍﻳﻦ</w:t>
      </w:r>
      <w:r>
        <w:rPr>
          <w:sz w:val="28"/>
          <w:szCs w:val="28"/>
          <w:rtl/>
        </w:rPr>
        <w:t xml:space="preserve"> </w:t>
      </w:r>
      <w:r w:rsidR="00CB105A" w:rsidRPr="00984881">
        <w:rPr>
          <w:sz w:val="28"/>
          <w:szCs w:val="28"/>
          <w:rtl/>
        </w:rPr>
        <w:t>ﺗﻦ ﺍﺳﺘﺨﻮﺍﻧﻬﺎﻳﺶ ﺧﻮﺭﺩ ﺷﺪﻩ</w:t>
      </w:r>
      <w:r w:rsidR="00BD77AA">
        <w:rPr>
          <w:sz w:val="28"/>
          <w:szCs w:val="28"/>
          <w:rtl/>
        </w:rPr>
        <w:t xml:space="preserve">، </w:t>
      </w:r>
      <w:r w:rsidR="00CB105A" w:rsidRPr="00984881">
        <w:rPr>
          <w:sz w:val="28"/>
          <w:szCs w:val="28"/>
          <w:rtl/>
        </w:rPr>
        <w:t>ﮐﻪ ﻗﺪﺭﺕ ﺣﺮﮐﺖ ﺭﺍ ﻧﺪﺍﺭﻡ</w:t>
      </w:r>
      <w:r w:rsidR="00BD77AA">
        <w:rPr>
          <w:sz w:val="28"/>
          <w:szCs w:val="28"/>
          <w:rtl/>
        </w:rPr>
        <w:t xml:space="preserve">. </w:t>
      </w:r>
      <w:r w:rsidR="00CB105A" w:rsidRPr="00984881">
        <w:rPr>
          <w:sz w:val="28"/>
          <w:szCs w:val="28"/>
          <w:rtl/>
        </w:rPr>
        <w:t>ﻭﺑﺪﻭﻥ ﺍﺟﺎﺯﻩ</w:t>
      </w:r>
      <w:r>
        <w:rPr>
          <w:sz w:val="28"/>
          <w:szCs w:val="28"/>
          <w:rtl/>
        </w:rPr>
        <w:t xml:space="preserve"> </w:t>
      </w:r>
      <w:r w:rsidR="00CB105A" w:rsidRPr="00984881">
        <w:rPr>
          <w:sz w:val="28"/>
          <w:szCs w:val="28"/>
          <w:rtl/>
        </w:rPr>
        <w:t>ﭘﻴﺮ ﻭﺍﺣﻀﺎﺭﺍﻭ</w:t>
      </w:r>
      <w:r w:rsidR="00BD77AA">
        <w:rPr>
          <w:sz w:val="28"/>
          <w:szCs w:val="28"/>
          <w:rtl/>
        </w:rPr>
        <w:t xml:space="preserve">، </w:t>
      </w:r>
      <w:r w:rsidR="00CB105A" w:rsidRPr="00984881">
        <w:rPr>
          <w:sz w:val="28"/>
          <w:szCs w:val="28"/>
          <w:rtl/>
        </w:rPr>
        <w:t>ﻭ ﻳﺎ ﺑﺪﻧﺒﺎﻝ ﮐﺴﺐ ﺷﻬﻮﺩ ﺗﺎﺯﻩﺍﻯ</w:t>
      </w:r>
      <w:r w:rsidR="00BD77AA">
        <w:rPr>
          <w:sz w:val="28"/>
          <w:szCs w:val="28"/>
          <w:rtl/>
        </w:rPr>
        <w:t xml:space="preserve">، </w:t>
      </w:r>
      <w:r w:rsidR="00CB105A" w:rsidRPr="00984881">
        <w:rPr>
          <w:sz w:val="28"/>
          <w:szCs w:val="28"/>
          <w:rtl/>
        </w:rPr>
        <w:t>ﮐﻪ ﺑﺎﻳﺪ</w:t>
      </w:r>
      <w:r>
        <w:rPr>
          <w:sz w:val="28"/>
          <w:szCs w:val="28"/>
          <w:rtl/>
        </w:rPr>
        <w:t xml:space="preserve"> </w:t>
      </w:r>
      <w:r w:rsidR="00CB105A" w:rsidRPr="00984881">
        <w:rPr>
          <w:sz w:val="28"/>
          <w:szCs w:val="28"/>
          <w:rtl/>
        </w:rPr>
        <w:t>ﻧﺰﺩ</w:t>
      </w:r>
      <w:r>
        <w:rPr>
          <w:sz w:val="28"/>
          <w:szCs w:val="28"/>
          <w:rtl/>
        </w:rPr>
        <w:t xml:space="preserve"> </w:t>
      </w:r>
      <w:r w:rsidR="00CB105A" w:rsidRPr="00984881">
        <w:rPr>
          <w:sz w:val="28"/>
          <w:szCs w:val="28"/>
          <w:rtl/>
        </w:rPr>
        <w:t>ﭘﻴﺮ ﺑﺮﺍﻯ ﺗﻔﺴﻴﺮ ﻭﺗﺄﻳﻴﺪ ﺩﺭﺳﺘﻰ ﺭؤﻳﺎ ﺑﺮﻭﺩ</w:t>
      </w:r>
      <w:r w:rsidR="00BD77AA">
        <w:rPr>
          <w:sz w:val="28"/>
          <w:szCs w:val="28"/>
          <w:rtl/>
        </w:rPr>
        <w:t xml:space="preserve">. </w:t>
      </w:r>
      <w:r w:rsidR="00CB105A" w:rsidRPr="00984881">
        <w:rPr>
          <w:sz w:val="28"/>
          <w:szCs w:val="28"/>
          <w:rtl/>
        </w:rPr>
        <w:t>ﮐﻪ ﻣﺒﺎﺩﺍ ﻣﺴﻴﺢ</w:t>
      </w:r>
      <w:r>
        <w:rPr>
          <w:sz w:val="28"/>
          <w:szCs w:val="28"/>
          <w:rtl/>
        </w:rPr>
        <w:t xml:space="preserve"> </w:t>
      </w:r>
      <w:r w:rsidR="00CB105A" w:rsidRPr="00984881">
        <w:rPr>
          <w:sz w:val="28"/>
          <w:szCs w:val="28"/>
          <w:rtl/>
        </w:rPr>
        <w:t>ﺩﺟّﺎﻟﻰ ﺑﺎﺷﺪ</w:t>
      </w:r>
      <w:r w:rsidR="00BD77AA">
        <w:rPr>
          <w:sz w:val="28"/>
          <w:szCs w:val="28"/>
          <w:rtl/>
        </w:rPr>
        <w:t xml:space="preserve">، </w:t>
      </w:r>
      <w:r w:rsidR="00CB105A" w:rsidRPr="00984881">
        <w:rPr>
          <w:sz w:val="28"/>
          <w:szCs w:val="28"/>
          <w:rtl/>
        </w:rPr>
        <w:t xml:space="preserve">ﮐﻪ ﭘﻴﺎﻣﺒﺮ ﺩﺍﺳﺘﺎﻧﺶ ﺭﺍ </w:t>
      </w:r>
      <w:r w:rsidR="009915B2" w:rsidRPr="00984881">
        <w:rPr>
          <w:sz w:val="28"/>
          <w:szCs w:val="28"/>
          <w:rtl/>
        </w:rPr>
        <w:t>فر</w:t>
      </w:r>
      <w:r w:rsidR="00CB105A" w:rsidRPr="00984881">
        <w:rPr>
          <w:sz w:val="28"/>
          <w:szCs w:val="28"/>
          <w:rtl/>
        </w:rPr>
        <w:t>ﻣﻮﺩﻩ ﺍﺳﺖ</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ﺴﺎﻳﻪٴ ﻗﺪ ﺗﻮ ﺑﺮ ﻗﺎﻟﺒﻢ</w:t>
      </w:r>
      <w:r w:rsidR="00BD77AA">
        <w:rPr>
          <w:b/>
          <w:bCs/>
          <w:sz w:val="28"/>
          <w:szCs w:val="28"/>
          <w:rtl/>
        </w:rPr>
        <w:t xml:space="preserve">، </w:t>
      </w:r>
      <w:r w:rsidRPr="00984881">
        <w:rPr>
          <w:b/>
          <w:bCs/>
          <w:sz w:val="28"/>
          <w:szCs w:val="28"/>
          <w:rtl/>
        </w:rPr>
        <w:t>ﺃﻯ ﻋﻴﺴﻰ ﺩﻡ</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ﻋﮑس ﺭﻭﺣﻴﺴﺖ</w:t>
      </w:r>
      <w:r w:rsidR="00BD77AA">
        <w:rPr>
          <w:b/>
          <w:bCs/>
          <w:sz w:val="28"/>
          <w:szCs w:val="28"/>
          <w:rtl/>
        </w:rPr>
        <w:t xml:space="preserve">، </w:t>
      </w:r>
      <w:r w:rsidRPr="00984881">
        <w:rPr>
          <w:b/>
          <w:bCs/>
          <w:sz w:val="28"/>
          <w:szCs w:val="28"/>
          <w:rtl/>
        </w:rPr>
        <w:t xml:space="preserve">ﮐﻪ ﺑﺮ ﻋﻈﻢ ﺭﻣﻴﻢ ﺍﻓﺘﺎﺩﺳﺖ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ﻗﺪ</w:t>
      </w:r>
      <w:r>
        <w:rPr>
          <w:sz w:val="28"/>
          <w:szCs w:val="28"/>
          <w:rtl/>
        </w:rPr>
        <w:t xml:space="preserve"> </w:t>
      </w:r>
      <w:r w:rsidR="00CB105A" w:rsidRPr="00984881">
        <w:rPr>
          <w:sz w:val="28"/>
          <w:szCs w:val="28"/>
          <w:rtl/>
        </w:rPr>
        <w:t>ﻭﻗﺎﻣﺖ ﻳﺎﺭ</w:t>
      </w:r>
      <w:r w:rsidR="00BD77AA">
        <w:rPr>
          <w:sz w:val="28"/>
          <w:szCs w:val="28"/>
          <w:rtl/>
        </w:rPr>
        <w:t xml:space="preserve">، </w:t>
      </w:r>
      <w:r w:rsidR="00CB105A" w:rsidRPr="00984881">
        <w:rPr>
          <w:sz w:val="28"/>
          <w:szCs w:val="28"/>
          <w:rtl/>
        </w:rPr>
        <w:t>ﺳﺎﻳﻪﺍﺵ ﺑﺮ ﻗﺎﻟﺐ ﺗﻦ</w:t>
      </w:r>
      <w:r>
        <w:rPr>
          <w:sz w:val="28"/>
          <w:szCs w:val="28"/>
          <w:rtl/>
        </w:rPr>
        <w:t xml:space="preserve"> </w:t>
      </w:r>
      <w:r w:rsidR="00CB105A" w:rsidRPr="00984881">
        <w:rPr>
          <w:sz w:val="28"/>
          <w:szCs w:val="28"/>
          <w:rtl/>
        </w:rPr>
        <w:t>ﻣﻦ ﺍﻓﺘﺎﺩﻩ ﺍﺳﺖ</w:t>
      </w:r>
      <w:r w:rsidR="00BD77AA">
        <w:rPr>
          <w:sz w:val="28"/>
          <w:szCs w:val="28"/>
          <w:rtl/>
        </w:rPr>
        <w:t xml:space="preserve">. </w:t>
      </w:r>
      <w:r w:rsidR="00CB105A" w:rsidRPr="00984881">
        <w:rPr>
          <w:sz w:val="28"/>
          <w:szCs w:val="28"/>
          <w:rtl/>
        </w:rPr>
        <w:t>ﮐﻪﻣﺪﺍﻡ ﺩﺭ ﺗﺨﻴّﻞ ﻣﻦ ﻫﺴﺘﻰ</w:t>
      </w:r>
      <w:r w:rsidR="00BD77AA">
        <w:rPr>
          <w:sz w:val="28"/>
          <w:szCs w:val="28"/>
          <w:rtl/>
        </w:rPr>
        <w:t xml:space="preserve">. </w:t>
      </w:r>
      <w:r w:rsidR="00CB105A" w:rsidRPr="00984881">
        <w:rPr>
          <w:sz w:val="28"/>
          <w:szCs w:val="28"/>
          <w:rtl/>
        </w:rPr>
        <w:t>ﻭ ﺣﺎﻓﻆ</w:t>
      </w:r>
      <w:r>
        <w:rPr>
          <w:sz w:val="28"/>
          <w:szCs w:val="28"/>
          <w:rtl/>
        </w:rPr>
        <w:t xml:space="preserve"> </w:t>
      </w:r>
      <w:r w:rsidR="00CB105A" w:rsidRPr="00984881">
        <w:rPr>
          <w:sz w:val="28"/>
          <w:szCs w:val="28"/>
          <w:rtl/>
        </w:rPr>
        <w:t>ﭘﻴﺮ ﻣﺤﺒﻮﺏ ﺭﺍ ﺍﻳﻦ ﺑﺎﺭ ﻋﻴﺴﻰ ﺩﻡ ﺧﻄﺎﺏ</w:t>
      </w:r>
      <w:r>
        <w:rPr>
          <w:sz w:val="28"/>
          <w:szCs w:val="28"/>
          <w:rtl/>
        </w:rPr>
        <w:t xml:space="preserve"> </w:t>
      </w:r>
      <w:r w:rsidR="00CB105A" w:rsidRPr="00984881">
        <w:rPr>
          <w:sz w:val="28"/>
          <w:szCs w:val="28"/>
          <w:rtl/>
        </w:rPr>
        <w:t>ﻣﻴﮑﻨﺪ</w:t>
      </w:r>
      <w:r w:rsidR="00BD77AA">
        <w:rPr>
          <w:sz w:val="28"/>
          <w:szCs w:val="28"/>
          <w:rtl/>
        </w:rPr>
        <w:t xml:space="preserve">، </w:t>
      </w:r>
      <w:r w:rsidR="00CB105A" w:rsidRPr="00984881">
        <w:rPr>
          <w:sz w:val="28"/>
          <w:szCs w:val="28"/>
          <w:rtl/>
        </w:rPr>
        <w:t>ﮐﻪ ﭼﻮﻥ ﻧﻔﺴﻰ ﺑﺪﻣﺪ ﻣﺮﺩﻩﺍﻯ ﺯﻧﺪﻩ ﻣﻴﺸﻮﺩ</w:t>
      </w:r>
      <w:r w:rsidR="00BD77AA">
        <w:rPr>
          <w:sz w:val="28"/>
          <w:szCs w:val="28"/>
          <w:rtl/>
        </w:rPr>
        <w:t xml:space="preserve">. </w:t>
      </w:r>
      <w:r w:rsidR="00CB105A" w:rsidRPr="00984881">
        <w:rPr>
          <w:sz w:val="28"/>
          <w:szCs w:val="28"/>
          <w:rtl/>
        </w:rPr>
        <w:t>ﮐﻪ ﭼﻮﻥ ﭘﺰﺷﮑﻰ ﻣﻌﺎﻟﺞ</w:t>
      </w:r>
      <w:r w:rsidR="00BD77AA">
        <w:rPr>
          <w:sz w:val="28"/>
          <w:szCs w:val="28"/>
          <w:rtl/>
        </w:rPr>
        <w:t xml:space="preserve">، </w:t>
      </w:r>
      <w:r w:rsidR="00CB105A" w:rsidRPr="00984881">
        <w:rPr>
          <w:sz w:val="28"/>
          <w:szCs w:val="28"/>
          <w:rtl/>
        </w:rPr>
        <w:t>ﺑﻴﻤﺎﺭﺍﻥ</w:t>
      </w:r>
      <w:r>
        <w:rPr>
          <w:sz w:val="28"/>
          <w:szCs w:val="28"/>
          <w:rtl/>
        </w:rPr>
        <w:t xml:space="preserve"> </w:t>
      </w:r>
      <w:r w:rsidR="00CB105A" w:rsidRPr="00984881">
        <w:rPr>
          <w:sz w:val="28"/>
          <w:szCs w:val="28"/>
          <w:rtl/>
        </w:rPr>
        <w:t>ﻋﻘﺐ ﻣﺎﻧﺪﻩ ﺭﻭﺣﻰ ﻣﻴﺒﺎﺷﺪ</w:t>
      </w:r>
      <w:r w:rsidR="00BD77AA">
        <w:rPr>
          <w:sz w:val="28"/>
          <w:szCs w:val="28"/>
          <w:rtl/>
        </w:rPr>
        <w:t xml:space="preserve">. </w:t>
      </w:r>
      <w:r w:rsidR="00CB105A" w:rsidRPr="00984881">
        <w:rPr>
          <w:sz w:val="28"/>
          <w:szCs w:val="28"/>
          <w:rtl/>
        </w:rPr>
        <w:t>ﮐﻪ ﻭﻟﻰّ ﺍﻟﻬﻰ</w:t>
      </w:r>
      <w:r w:rsidR="00BD77AA">
        <w:rPr>
          <w:sz w:val="28"/>
          <w:szCs w:val="28"/>
          <w:rtl/>
        </w:rPr>
        <w:t xml:space="preserve">، </w:t>
      </w:r>
      <w:r w:rsidR="00CB105A" w:rsidRPr="00984881">
        <w:rPr>
          <w:sz w:val="28"/>
          <w:szCs w:val="28"/>
          <w:rtl/>
        </w:rPr>
        <w:t>ﻧﻪ ﻓﻘﻂ</w:t>
      </w:r>
      <w:r>
        <w:rPr>
          <w:sz w:val="28"/>
          <w:szCs w:val="28"/>
          <w:rtl/>
        </w:rPr>
        <w:t xml:space="preserve"> </w:t>
      </w:r>
      <w:r w:rsidR="00CB105A" w:rsidRPr="00984881">
        <w:rPr>
          <w:sz w:val="28"/>
          <w:szCs w:val="28"/>
          <w:rtl/>
        </w:rPr>
        <w:t>ﻋﻴﺴﺎﻯ ﺯﻣﺎﻥ</w:t>
      </w:r>
      <w:r w:rsidR="00BD77AA">
        <w:rPr>
          <w:sz w:val="28"/>
          <w:szCs w:val="28"/>
          <w:rtl/>
        </w:rPr>
        <w:t xml:space="preserve">، </w:t>
      </w:r>
      <w:r w:rsidR="00CB105A" w:rsidRPr="00984881">
        <w:rPr>
          <w:sz w:val="28"/>
          <w:szCs w:val="28"/>
          <w:rtl/>
        </w:rPr>
        <w:t>ﮐﻪ</w:t>
      </w:r>
      <w:r>
        <w:rPr>
          <w:sz w:val="28"/>
          <w:szCs w:val="28"/>
          <w:rtl/>
        </w:rPr>
        <w:t xml:space="preserve"> </w:t>
      </w:r>
      <w:r w:rsidR="00CB105A" w:rsidRPr="00984881">
        <w:rPr>
          <w:sz w:val="28"/>
          <w:szCs w:val="28"/>
          <w:rtl/>
        </w:rPr>
        <w:t>ﺣﺘﻰ ﻣﺤﻤﺪ</w:t>
      </w:r>
      <w:r>
        <w:rPr>
          <w:sz w:val="28"/>
          <w:szCs w:val="28"/>
          <w:rtl/>
        </w:rPr>
        <w:t xml:space="preserve"> </w:t>
      </w:r>
      <w:r w:rsidR="00CB105A" w:rsidRPr="00984881">
        <w:rPr>
          <w:sz w:val="28"/>
          <w:szCs w:val="28"/>
          <w:rtl/>
        </w:rPr>
        <w:t>ﺯﻣﺎﻥ ﻧﻴﺰ ﻣﻴﺒﺎﺷﺪ</w:t>
      </w:r>
      <w:r w:rsidR="00BD77AA">
        <w:rPr>
          <w:sz w:val="28"/>
          <w:szCs w:val="28"/>
          <w:rtl/>
        </w:rPr>
        <w:t xml:space="preserve">. </w:t>
      </w:r>
      <w:r w:rsidR="00CB105A" w:rsidRPr="00984881">
        <w:rPr>
          <w:sz w:val="28"/>
          <w:szCs w:val="28"/>
          <w:rtl/>
        </w:rPr>
        <w:t>ﻭ ﺍﻳﻦ</w:t>
      </w:r>
      <w:r>
        <w:rPr>
          <w:sz w:val="28"/>
          <w:szCs w:val="28"/>
          <w:rtl/>
        </w:rPr>
        <w:t xml:space="preserve"> </w:t>
      </w:r>
      <w:r w:rsidR="00CB105A" w:rsidRPr="00984881">
        <w:rPr>
          <w:sz w:val="28"/>
          <w:szCs w:val="28"/>
          <w:rtl/>
        </w:rPr>
        <w:t>ﻫﻤﺎﻧﻰ ﻧﻮﺭ ﻗﺎﺋﻢ ﺭﻭﺡ ﺍﻟﻘﺪس ﺭﺍ ﻧﻴﺰ</w:t>
      </w:r>
      <w:r w:rsidR="00BD77AA">
        <w:rPr>
          <w:sz w:val="28"/>
          <w:szCs w:val="28"/>
          <w:rtl/>
        </w:rPr>
        <w:t xml:space="preserve">، </w:t>
      </w:r>
      <w:r w:rsidR="00CB105A" w:rsidRPr="00984881">
        <w:rPr>
          <w:sz w:val="28"/>
          <w:szCs w:val="28"/>
          <w:rtl/>
        </w:rPr>
        <w:t>ﺑﺮﺍﻯ ﺳﺎﻟﮑﺎﻥ ﺧﻮﺩ</w:t>
      </w:r>
      <w:r>
        <w:rPr>
          <w:sz w:val="28"/>
          <w:szCs w:val="28"/>
          <w:rtl/>
        </w:rPr>
        <w:t xml:space="preserve"> </w:t>
      </w:r>
      <w:r w:rsidR="00CB105A" w:rsidRPr="00984881">
        <w:rPr>
          <w:sz w:val="28"/>
          <w:szCs w:val="28"/>
          <w:rtl/>
        </w:rPr>
        <w:t>ﺩﺍﺭﺩ</w:t>
      </w:r>
      <w:r w:rsidR="00BD77AA">
        <w:rPr>
          <w:sz w:val="28"/>
          <w:szCs w:val="28"/>
          <w:rtl/>
        </w:rPr>
        <w:t xml:space="preserve">، </w:t>
      </w:r>
      <w:r w:rsidR="00CB105A" w:rsidRPr="00984881">
        <w:rPr>
          <w:sz w:val="28"/>
          <w:szCs w:val="28"/>
          <w:rtl/>
        </w:rPr>
        <w:t>ﺣﺎﻓﻆ ﺍﻳﻨﻚ ﻗﺎﻟﺐ ﺗﻨﺶ ﺍﻧﻌﮑﺎﺳﻰ ﺍﺯ ﺭﻭﺡ ﺍﻭ ﺍﺳﺖ</w:t>
      </w:r>
      <w:r w:rsidR="00BD77AA">
        <w:rPr>
          <w:sz w:val="28"/>
          <w:szCs w:val="28"/>
          <w:rtl/>
        </w:rPr>
        <w:t xml:space="preserve">. </w:t>
      </w:r>
      <w:r w:rsidR="00CB105A" w:rsidRPr="00984881">
        <w:rPr>
          <w:sz w:val="28"/>
          <w:szCs w:val="28"/>
          <w:rtl/>
        </w:rPr>
        <w:t>ﮐﻪ ﺭﻭﻯ ﺍﺳﺘﺨﻮﺍﻫﺎﻯ ﭘﻮﺳﻴﺪﻩ ﺍﻓﺘﺎﺩﻩ ﺍﺳﺖ</w:t>
      </w:r>
      <w:r w:rsidR="00BD77AA">
        <w:rPr>
          <w:sz w:val="28"/>
          <w:szCs w:val="28"/>
          <w:rtl/>
        </w:rPr>
        <w:t xml:space="preserve">. </w:t>
      </w:r>
      <w:r w:rsidR="00CB105A" w:rsidRPr="00984881">
        <w:rPr>
          <w:sz w:val="28"/>
          <w:szCs w:val="28"/>
          <w:rtl/>
        </w:rPr>
        <w:t>ﮐﻪ ﭼﻮﻥ ﺍﺳﺘﺨﻮﮔﺎﻧﻬﺎﻯ ﺭﻣﻴﻢ ﺩﺭ ﻗﺒﺮ ﺷﺪﻩ</w:t>
      </w:r>
      <w:r w:rsidR="00BD77AA">
        <w:rPr>
          <w:sz w:val="28"/>
          <w:szCs w:val="28"/>
          <w:rtl/>
        </w:rPr>
        <w:t xml:space="preserve">، </w:t>
      </w:r>
      <w:r w:rsidR="00CB105A" w:rsidRPr="00984881">
        <w:rPr>
          <w:sz w:val="28"/>
          <w:szCs w:val="28"/>
          <w:rtl/>
        </w:rPr>
        <w:t>ﮐﻪ ﻭﻯ ﺩﺭ ﻗﺒﺮ ﮔﻮﺩﺍﻝ ﻋﺰﻟﺘﮕﺎﻩ ﺧﻮﺩ</w:t>
      </w:r>
      <w:r>
        <w:rPr>
          <w:sz w:val="28"/>
          <w:szCs w:val="28"/>
          <w:rtl/>
        </w:rPr>
        <w:t xml:space="preserve"> </w:t>
      </w:r>
      <w:r w:rsidR="00CB105A" w:rsidRPr="00984881">
        <w:rPr>
          <w:sz w:val="28"/>
          <w:szCs w:val="28"/>
          <w:rtl/>
        </w:rPr>
        <w:t>ﻣﻴﺒﺎﺷﺪ ﻭﭼﻨﻴﻦ</w:t>
      </w:r>
      <w:r>
        <w:rPr>
          <w:sz w:val="28"/>
          <w:szCs w:val="28"/>
          <w:rtl/>
        </w:rPr>
        <w:t xml:space="preserve"> </w:t>
      </w:r>
      <w:r w:rsidR="00CB105A" w:rsidRPr="00984881">
        <w:rPr>
          <w:sz w:val="28"/>
          <w:szCs w:val="28"/>
          <w:rtl/>
        </w:rPr>
        <w:t>ﺍﺣﺴﺎس ﭘﻮﺳﻴﺪﮔﻰ ﺳﺎﻟﻚ</w:t>
      </w:r>
      <w:r w:rsidR="00BD77AA">
        <w:rPr>
          <w:sz w:val="28"/>
          <w:szCs w:val="28"/>
          <w:rtl/>
        </w:rPr>
        <w:t xml:space="preserve">، </w:t>
      </w:r>
      <w:r w:rsidR="00CB105A" w:rsidRPr="00984881">
        <w:rPr>
          <w:sz w:val="28"/>
          <w:szCs w:val="28"/>
          <w:rtl/>
        </w:rPr>
        <w:t xml:space="preserve">ﻫﻤﺎﻥﺍﺳﺘﻀﻌﺎﻑ ﮐﺮﺩﻥ </w:t>
      </w:r>
      <w:r w:rsidR="0039288B" w:rsidRPr="00984881">
        <w:rPr>
          <w:sz w:val="28"/>
          <w:szCs w:val="28"/>
          <w:rtl/>
        </w:rPr>
        <w:t>نفس</w:t>
      </w:r>
      <w:r>
        <w:rPr>
          <w:sz w:val="28"/>
          <w:szCs w:val="28"/>
          <w:rtl/>
        </w:rPr>
        <w:t xml:space="preserve"> </w:t>
      </w:r>
      <w:r w:rsidR="00CB105A" w:rsidRPr="00984881">
        <w:rPr>
          <w:sz w:val="28"/>
          <w:szCs w:val="28"/>
          <w:rtl/>
        </w:rPr>
        <w:t>ﻭﺟﺴﻢ</w:t>
      </w:r>
      <w:r>
        <w:rPr>
          <w:sz w:val="28"/>
          <w:szCs w:val="28"/>
          <w:rtl/>
        </w:rPr>
        <w:t xml:space="preserve"> </w:t>
      </w:r>
      <w:r w:rsidR="00CB105A" w:rsidRPr="00984881">
        <w:rPr>
          <w:sz w:val="28"/>
          <w:szCs w:val="28"/>
          <w:rtl/>
        </w:rPr>
        <w:t>ﺧﻮﺩ</w:t>
      </w:r>
      <w:r w:rsidR="00BD77AA">
        <w:rPr>
          <w:sz w:val="28"/>
          <w:szCs w:val="28"/>
          <w:rtl/>
        </w:rPr>
        <w:t xml:space="preserve">، </w:t>
      </w:r>
      <w:r w:rsidR="00CB105A" w:rsidRPr="00984881">
        <w:rPr>
          <w:sz w:val="28"/>
          <w:szCs w:val="28"/>
          <w:rtl/>
        </w:rPr>
        <w:t>ﺗﺎ ﺟﺎﺋﻰ ﮐﻪ ﺣﺎﺿﺮ ﺑﻤﺮﮒ</w:t>
      </w:r>
      <w:r>
        <w:rPr>
          <w:sz w:val="28"/>
          <w:szCs w:val="28"/>
          <w:rtl/>
        </w:rPr>
        <w:t xml:space="preserve"> </w:t>
      </w:r>
      <w:r w:rsidR="00CB105A" w:rsidRPr="00984881">
        <w:rPr>
          <w:sz w:val="28"/>
          <w:szCs w:val="28"/>
          <w:rtl/>
        </w:rPr>
        <w:t>ﻗﺒﻞ ﺍﺯ ﻣﺮﮒ</w:t>
      </w:r>
      <w:r>
        <w:rPr>
          <w:sz w:val="28"/>
          <w:szCs w:val="28"/>
          <w:rtl/>
        </w:rPr>
        <w:t xml:space="preserve"> </w:t>
      </w:r>
      <w:r w:rsidR="00CB105A" w:rsidRPr="00984881">
        <w:rPr>
          <w:sz w:val="28"/>
          <w:szCs w:val="28"/>
          <w:rtl/>
        </w:rPr>
        <w:t>ﺷﻮﺩ</w:t>
      </w:r>
      <w:r w:rsidR="00BD77AA">
        <w:rPr>
          <w:sz w:val="28"/>
          <w:szCs w:val="28"/>
          <w:rtl/>
        </w:rPr>
        <w:t xml:space="preserve">. </w:t>
      </w:r>
      <w:r w:rsidR="00CB105A" w:rsidRPr="00984881">
        <w:rPr>
          <w:sz w:val="28"/>
          <w:szCs w:val="28"/>
          <w:rtl/>
        </w:rPr>
        <w:t xml:space="preserve">ﺭﻣﻴﻢ ﭘﻮﺳﻴﺪﻩ ﻗﺎﺑﻞ ﭘﺮﺗﺎﺏ ﺑﺎﻃﺮﺍﻑ </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ﺁﻧﮑﻪ</w:t>
      </w:r>
      <w:r w:rsidR="004D25BE">
        <w:rPr>
          <w:b/>
          <w:bCs/>
          <w:sz w:val="28"/>
          <w:szCs w:val="28"/>
          <w:rtl/>
        </w:rPr>
        <w:t xml:space="preserve"> </w:t>
      </w:r>
      <w:r w:rsidRPr="00984881">
        <w:rPr>
          <w:b/>
          <w:bCs/>
          <w:sz w:val="28"/>
          <w:szCs w:val="28"/>
          <w:rtl/>
        </w:rPr>
        <w:t>ﺟﺰ ﮐﻌﺒﻪ ﻣﻘﺎﻣﺶ ﻧﺒﺪ ﺍﺯ ﻳﺎﺩ ﻟﺒﺖ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ﺑﺮ ﺩﺭ ﻣﻴﮑﺪﻩ ﺩﻳﺪﻡ</w:t>
      </w:r>
      <w:r w:rsidR="00BD77AA">
        <w:rPr>
          <w:b/>
          <w:bCs/>
          <w:sz w:val="28"/>
          <w:szCs w:val="28"/>
          <w:rtl/>
        </w:rPr>
        <w:t xml:space="preserve">، </w:t>
      </w:r>
      <w:r w:rsidRPr="00984881">
        <w:rPr>
          <w:b/>
          <w:bCs/>
          <w:sz w:val="28"/>
          <w:szCs w:val="28"/>
          <w:rtl/>
        </w:rPr>
        <w:t>ﮐﻪ ﻣﻘﻴﻢ</w:t>
      </w:r>
      <w:r w:rsidR="004D25BE">
        <w:rPr>
          <w:b/>
          <w:bCs/>
          <w:sz w:val="28"/>
          <w:szCs w:val="28"/>
          <w:rtl/>
        </w:rPr>
        <w:t xml:space="preserve"> </w:t>
      </w:r>
      <w:r w:rsidRPr="00984881">
        <w:rPr>
          <w:b/>
          <w:bCs/>
          <w:sz w:val="28"/>
          <w:szCs w:val="28"/>
          <w:rtl/>
        </w:rPr>
        <w:t xml:space="preserve">ﺍﻓﺘﺎﺩﺳﺖ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ﻣﻦ ﮐﻪ ﺍﺯ ﻳﺎﺩ ﺩﺍﺋﻢ ﻟﺐ ﺗﻮ ﻭ ﺳﺨﻨﺎﻥ ﺣﮑﻴﻤﺎﻧﻪ ﺗﻮ</w:t>
      </w:r>
      <w:r w:rsidR="00BD77AA">
        <w:rPr>
          <w:sz w:val="28"/>
          <w:szCs w:val="28"/>
          <w:rtl/>
        </w:rPr>
        <w:t xml:space="preserve">، </w:t>
      </w:r>
      <w:r w:rsidR="00CB105A" w:rsidRPr="00984881">
        <w:rPr>
          <w:sz w:val="28"/>
          <w:szCs w:val="28"/>
          <w:rtl/>
        </w:rPr>
        <w:t>ﭼﻮﻥ ﮐﻌﺒﻪﺍﻯ ﻣﻘﺎﻡ ﮔﺮﻓﺘﻪ ﺍﻡ</w:t>
      </w:r>
      <w:r w:rsidR="00BD77AA">
        <w:rPr>
          <w:sz w:val="28"/>
          <w:szCs w:val="28"/>
          <w:rtl/>
        </w:rPr>
        <w:t xml:space="preserve">. </w:t>
      </w:r>
      <w:r w:rsidR="00CB105A" w:rsidRPr="00984881">
        <w:rPr>
          <w:sz w:val="28"/>
          <w:szCs w:val="28"/>
          <w:rtl/>
        </w:rPr>
        <w:t>ﮐﻪ ﭘﻴﺮ ﮐﺎﻣﻞ ﻧﻘﺶ ﻣﻘﺎﻡ ﮐﻌﺒﻪ ﻳﺎ ﻣﻘﺎﻡ ﺍﺑﺮﺍﻫﻴﻢ ﮐﻌﺒﻪ ﺭﺍ ﺍﻳﻔﺎ ﻣﻴﻨﻤﺎﻳﺪ</w:t>
      </w:r>
      <w:r w:rsidR="00BD77AA">
        <w:rPr>
          <w:sz w:val="28"/>
          <w:szCs w:val="28"/>
          <w:rtl/>
        </w:rPr>
        <w:t xml:space="preserve">. </w:t>
      </w:r>
      <w:r w:rsidR="00CB105A" w:rsidRPr="00984881">
        <w:rPr>
          <w:sz w:val="28"/>
          <w:szCs w:val="28"/>
          <w:rtl/>
        </w:rPr>
        <w:t>ﻭﻟﻰ ﺧﻮﺩ</w:t>
      </w:r>
      <w:r>
        <w:rPr>
          <w:sz w:val="28"/>
          <w:szCs w:val="28"/>
          <w:rtl/>
        </w:rPr>
        <w:t xml:space="preserve"> </w:t>
      </w:r>
      <w:r w:rsidR="00CB105A" w:rsidRPr="00984881">
        <w:rPr>
          <w:sz w:val="28"/>
          <w:szCs w:val="28"/>
          <w:rtl/>
        </w:rPr>
        <w:t>ﺭﺍ ﺩﺭ(ﺩﺭ)ﻣﻴﮑﺪﻩ ﺩﻳﺪﻡ</w:t>
      </w:r>
      <w:r w:rsidR="00BD77AA">
        <w:rPr>
          <w:sz w:val="28"/>
          <w:szCs w:val="28"/>
          <w:rtl/>
        </w:rPr>
        <w:t xml:space="preserve">، </w:t>
      </w:r>
      <w:r w:rsidR="00CB105A" w:rsidRPr="00984881">
        <w:rPr>
          <w:sz w:val="28"/>
          <w:szCs w:val="28"/>
          <w:rtl/>
        </w:rPr>
        <w:t>ﮐﻪ ﻣﻘﻴﻢ ﺷﺪﻩ ﺍﺳﺖ</w:t>
      </w:r>
      <w:r w:rsidR="00BD77AA">
        <w:rPr>
          <w:sz w:val="28"/>
          <w:szCs w:val="28"/>
          <w:rtl/>
        </w:rPr>
        <w:t xml:space="preserve">. </w:t>
      </w:r>
      <w:r w:rsidR="00CB105A" w:rsidRPr="00984881">
        <w:rPr>
          <w:sz w:val="28"/>
          <w:szCs w:val="28"/>
          <w:rtl/>
        </w:rPr>
        <w:t>ﺍﺯ ﻳﺎﺩ ﻟﺐ ﭘﻴﺮ</w:t>
      </w:r>
      <w:r w:rsidR="00BD77AA">
        <w:rPr>
          <w:sz w:val="28"/>
          <w:szCs w:val="28"/>
          <w:rtl/>
        </w:rPr>
        <w:t xml:space="preserve">، </w:t>
      </w:r>
      <w:r w:rsidR="00CB105A" w:rsidRPr="00984881">
        <w:rPr>
          <w:sz w:val="28"/>
          <w:szCs w:val="28"/>
          <w:rtl/>
        </w:rPr>
        <w:t xml:space="preserve">ﺧﻮﺩ ﺭﺍ ﺩﺭ ﺣﻀﻮﺭ ﭘﻴﺮ ﻣﻴﺪﺍﻧﺪ </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ﺤﺎﻓﻆ</w:t>
      </w:r>
      <w:r w:rsidR="004D25BE">
        <w:rPr>
          <w:b/>
          <w:bCs/>
          <w:sz w:val="28"/>
          <w:szCs w:val="28"/>
          <w:rtl/>
        </w:rPr>
        <w:t xml:space="preserve"> </w:t>
      </w:r>
      <w:r w:rsidRPr="00984881">
        <w:rPr>
          <w:b/>
          <w:bCs/>
          <w:sz w:val="28"/>
          <w:szCs w:val="28"/>
          <w:rtl/>
        </w:rPr>
        <w:t xml:space="preserve">ﮔﻤﺸﺪﻩ ﺭﺍ ﺑﺎﻏﻤﺖ </w:t>
      </w:r>
      <w:r w:rsidR="00BD77AA">
        <w:rPr>
          <w:b/>
          <w:bCs/>
          <w:sz w:val="28"/>
          <w:szCs w:val="28"/>
          <w:rtl/>
        </w:rPr>
        <w:t xml:space="preserve">، </w:t>
      </w:r>
      <w:r w:rsidRPr="00984881">
        <w:rPr>
          <w:b/>
          <w:bCs/>
          <w:sz w:val="28"/>
          <w:szCs w:val="28"/>
          <w:rtl/>
        </w:rPr>
        <w:t>ﺃﻯ ﻳﺎﺭ ﻋﺰﻳﺰ</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ﺍﺗّﺤﺎﺩﻳﺴﺖ</w:t>
      </w:r>
      <w:r w:rsidR="00BD77AA">
        <w:rPr>
          <w:b/>
          <w:bCs/>
          <w:sz w:val="28"/>
          <w:szCs w:val="28"/>
          <w:rtl/>
        </w:rPr>
        <w:t xml:space="preserve">، </w:t>
      </w:r>
      <w:r w:rsidRPr="00984881">
        <w:rPr>
          <w:b/>
          <w:bCs/>
          <w:sz w:val="28"/>
          <w:szCs w:val="28"/>
          <w:rtl/>
        </w:rPr>
        <w:t xml:space="preserve">ﮐﻪ ﺩﺭ ﻋﻬﺪ ﻗﺪﻳﻢ ﺍﻓﺘﺎﺩﺳﺖ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ﺣﺎﻓﻆ</w:t>
      </w:r>
      <w:r>
        <w:rPr>
          <w:sz w:val="28"/>
          <w:szCs w:val="28"/>
          <w:rtl/>
        </w:rPr>
        <w:t xml:space="preserve"> </w:t>
      </w:r>
      <w:r w:rsidR="00CB105A" w:rsidRPr="00984881">
        <w:rPr>
          <w:sz w:val="28"/>
          <w:szCs w:val="28"/>
          <w:rtl/>
        </w:rPr>
        <w:t>ﮔﻢ ﺷﺪﻩ ﻭ ﺳﺮﮔﺸﺘﻪ</w:t>
      </w:r>
      <w:r w:rsidR="00BD77AA">
        <w:rPr>
          <w:sz w:val="28"/>
          <w:szCs w:val="28"/>
          <w:rtl/>
        </w:rPr>
        <w:t xml:space="preserve">، </w:t>
      </w:r>
      <w:r w:rsidR="00CB105A" w:rsidRPr="00984881">
        <w:rPr>
          <w:sz w:val="28"/>
          <w:szCs w:val="28"/>
          <w:rtl/>
        </w:rPr>
        <w:t>ﺩﺭ ﻭﺍﺩﻯ ﻋﺸﻖ ﭘﻴﺮ ﻭﻭﻟﺎﻳﺖ</w:t>
      </w:r>
      <w:r w:rsidR="00BD77AA">
        <w:rPr>
          <w:sz w:val="28"/>
          <w:szCs w:val="28"/>
          <w:rtl/>
        </w:rPr>
        <w:t xml:space="preserve">، </w:t>
      </w:r>
      <w:r w:rsidR="00CB105A" w:rsidRPr="00984881">
        <w:rPr>
          <w:sz w:val="28"/>
          <w:szCs w:val="28"/>
          <w:rtl/>
        </w:rPr>
        <w:t xml:space="preserve">ﮐﻪ ﻫﻨﻮﺯ ﺑﻬﺪﻑ ﺍﻟﻬﻰ ﺧﻮﺩ ﻧﺮﺳﻴﺪﻩ ﺗﺎ ﺁﺭﺍﻡ ﮔﻴﺮﺩ ﺩﺭ ﻏﻢ ﺩﻳﺪﺍﺭ ﭘﻴﺮ ﺍﻟﻬﻰ </w:t>
      </w:r>
      <w:r w:rsidR="00BD77AA">
        <w:rPr>
          <w:sz w:val="28"/>
          <w:szCs w:val="28"/>
          <w:rtl/>
        </w:rPr>
        <w:t xml:space="preserve">، </w:t>
      </w:r>
      <w:r w:rsidR="00CB105A" w:rsidRPr="00984881">
        <w:rPr>
          <w:sz w:val="28"/>
          <w:szCs w:val="28"/>
          <w:rtl/>
        </w:rPr>
        <w:t>ﮐﻪ ﺍﻳﻦ ﺑﺎﺭ ﻳﺎﺭ ﻋﺰﻳﺰ ﺧﻄﺎﺏ ﻣﻴﺸﻮﺩ</w:t>
      </w:r>
      <w:r w:rsidR="00BD77AA">
        <w:rPr>
          <w:sz w:val="28"/>
          <w:szCs w:val="28"/>
          <w:rtl/>
        </w:rPr>
        <w:t xml:space="preserve">، </w:t>
      </w:r>
      <w:r w:rsidR="00CB105A" w:rsidRPr="00984881">
        <w:rPr>
          <w:sz w:val="28"/>
          <w:szCs w:val="28"/>
          <w:rtl/>
        </w:rPr>
        <w:t>ﻣﻦ ﺑﺎ ﻏﻢ</w:t>
      </w:r>
      <w:r w:rsidR="00BD77AA">
        <w:rPr>
          <w:sz w:val="28"/>
          <w:szCs w:val="28"/>
          <w:rtl/>
        </w:rPr>
        <w:t xml:space="preserve">، </w:t>
      </w:r>
      <w:r w:rsidR="00CB105A" w:rsidRPr="00984881">
        <w:rPr>
          <w:sz w:val="28"/>
          <w:szCs w:val="28"/>
          <w:rtl/>
        </w:rPr>
        <w:t>ﺍﺗّﺤﺎﺩ ﺍﺯ ﻋﻬﺪ</w:t>
      </w:r>
      <w:r>
        <w:rPr>
          <w:sz w:val="28"/>
          <w:szCs w:val="28"/>
          <w:rtl/>
        </w:rPr>
        <w:t xml:space="preserve"> </w:t>
      </w:r>
      <w:r w:rsidR="00CB105A" w:rsidRPr="00984881">
        <w:rPr>
          <w:sz w:val="28"/>
          <w:szCs w:val="28"/>
          <w:rtl/>
        </w:rPr>
        <w:t>ﻗﺪﻳﻢ ﺩﺍﺷﺘﻪ ﺍﻳﻢ</w:t>
      </w:r>
      <w:r w:rsidR="00BD77AA">
        <w:rPr>
          <w:sz w:val="28"/>
          <w:szCs w:val="28"/>
          <w:rtl/>
        </w:rPr>
        <w:t xml:space="preserve">. </w:t>
      </w:r>
      <w:r w:rsidR="00CB105A" w:rsidRPr="00984881">
        <w:rPr>
          <w:sz w:val="28"/>
          <w:szCs w:val="28"/>
          <w:rtl/>
        </w:rPr>
        <w:t>ﭼﻮﻥ ﻇﺎﻫﺮ ﺷﺪﻩ ﺍﺳﺖ</w:t>
      </w:r>
      <w:r w:rsidR="00BD77AA">
        <w:rPr>
          <w:sz w:val="28"/>
          <w:szCs w:val="28"/>
          <w:rtl/>
        </w:rPr>
        <w:t xml:space="preserve">. </w:t>
      </w:r>
      <w:r w:rsidR="00CB105A" w:rsidRPr="00984881">
        <w:rPr>
          <w:sz w:val="28"/>
          <w:szCs w:val="28"/>
          <w:rtl/>
        </w:rPr>
        <w:t>ﻭ ﺍﻳﻦ ﻏﻢ ﻭ ﺃﻧﺪﻭﻩ ﺳﺎﻟﻚ ﭼﻪ ﺑﺮﺍﻯ ﺷﻬﻮﺩ</w:t>
      </w:r>
      <w:r>
        <w:rPr>
          <w:sz w:val="28"/>
          <w:szCs w:val="28"/>
          <w:rtl/>
        </w:rPr>
        <w:t xml:space="preserve"> </w:t>
      </w:r>
      <w:r w:rsidR="00CB105A" w:rsidRPr="00984881">
        <w:rPr>
          <w:sz w:val="28"/>
          <w:szCs w:val="28"/>
          <w:rtl/>
        </w:rPr>
        <w:t>ﭘﻴﺮ</w:t>
      </w:r>
      <w:r w:rsidR="00BD77AA">
        <w:rPr>
          <w:sz w:val="28"/>
          <w:szCs w:val="28"/>
          <w:rtl/>
        </w:rPr>
        <w:t xml:space="preserve">، </w:t>
      </w:r>
      <w:r w:rsidR="00CB105A" w:rsidRPr="00984881">
        <w:rPr>
          <w:sz w:val="28"/>
          <w:szCs w:val="28"/>
          <w:rtl/>
        </w:rPr>
        <w:t>ﻳﺎ ﻣﺮﺍﺗﺐ ﺷﻬﻮﺩﻯ ﻭ ﺍﻟﻬﻰ ﺧﻮﺩ</w:t>
      </w:r>
      <w:r w:rsidR="00BD77AA">
        <w:rPr>
          <w:sz w:val="28"/>
          <w:szCs w:val="28"/>
          <w:rtl/>
        </w:rPr>
        <w:t xml:space="preserve">، </w:t>
      </w:r>
      <w:r w:rsidR="00CB105A" w:rsidRPr="00984881">
        <w:rPr>
          <w:sz w:val="28"/>
          <w:szCs w:val="28"/>
          <w:rtl/>
        </w:rPr>
        <w:t>ﺗﻨﻬﺎ ﺣﺎﻝ ﺩﺍﺋﻢ ﺳﺎﻟﻚ ﻣﻴﺒﺎﺷﺪ</w:t>
      </w:r>
      <w:r w:rsidR="00BD77AA">
        <w:rPr>
          <w:sz w:val="28"/>
          <w:szCs w:val="28"/>
          <w:rtl/>
        </w:rPr>
        <w:t xml:space="preserve">. </w:t>
      </w:r>
      <w:r w:rsidR="00CB105A" w:rsidRPr="00984881">
        <w:rPr>
          <w:sz w:val="28"/>
          <w:szCs w:val="28"/>
          <w:rtl/>
        </w:rPr>
        <w:t>ﮔﺮﭼﻪ ﻫﺮ ﺑﺎﺭ ﮐﻪ ﺑﻴﻚ ﺷﻬﻮﺩ ﺗﺎﺯﻩﺍﻯ ﻣﻴﺮﺳﺪ</w:t>
      </w:r>
      <w:r w:rsidR="00BD77AA">
        <w:rPr>
          <w:sz w:val="28"/>
          <w:szCs w:val="28"/>
          <w:rtl/>
        </w:rPr>
        <w:t xml:space="preserve">، </w:t>
      </w:r>
      <w:r w:rsidR="00CB105A" w:rsidRPr="00984881">
        <w:rPr>
          <w:sz w:val="28"/>
          <w:szCs w:val="28"/>
          <w:rtl/>
        </w:rPr>
        <w:t>ﺑﺴﻂ ﻭ ﺍﻧﺒﺴﺎﻃی ﺪﺳﺖ ﻣﻴﺪﻫﺪ ﻭ ﺧﻮﺭﺳﻨﺪ</w:t>
      </w:r>
      <w:r>
        <w:rPr>
          <w:sz w:val="28"/>
          <w:szCs w:val="28"/>
          <w:rtl/>
        </w:rPr>
        <w:t xml:space="preserve"> </w:t>
      </w:r>
      <w:r w:rsidR="00CB105A" w:rsidRPr="00984881">
        <w:rPr>
          <w:sz w:val="28"/>
          <w:szCs w:val="28"/>
          <w:rtl/>
        </w:rPr>
        <w:t>ﻣﻴﮕﺮﺩﺩ</w:t>
      </w:r>
      <w:r w:rsidR="00BD77AA">
        <w:rPr>
          <w:sz w:val="28"/>
          <w:szCs w:val="28"/>
          <w:rtl/>
        </w:rPr>
        <w:t xml:space="preserve">. </w:t>
      </w:r>
      <w:r w:rsidR="00CB105A" w:rsidRPr="00984881">
        <w:rPr>
          <w:sz w:val="28"/>
          <w:szCs w:val="28"/>
          <w:rtl/>
        </w:rPr>
        <w:t>ﺩﺭ ﺣﺎﻟﻴﮑﻪ ﺩﻭﺑﺎﺭﻩ ﻏﻢ ﻣﺮﺣﻠﻪ ﺑﻌﺪﻯ ﺁﻏﺎﺯ ﻣﻴﮕﺮﺩﺩ ﮐﻪ ﺳﺎﻟﻚ ﺗﺎ ﺑﺎﺯﮔﺸﺖ</w:t>
      </w:r>
      <w:r>
        <w:rPr>
          <w:sz w:val="28"/>
          <w:szCs w:val="28"/>
          <w:rtl/>
        </w:rPr>
        <w:t xml:space="preserve"> </w:t>
      </w:r>
      <w:r w:rsidR="00CB105A" w:rsidRPr="00984881">
        <w:rPr>
          <w:sz w:val="28"/>
          <w:szCs w:val="28"/>
          <w:rtl/>
        </w:rPr>
        <w:t xml:space="preserve">ﺑﺨﻠﻖ ﺁﺭﺍﻣﻰ ﻧﺪﺍﺭﺩ </w:t>
      </w:r>
      <w:r w:rsidR="00BD77AA">
        <w:rPr>
          <w:sz w:val="28"/>
          <w:szCs w:val="28"/>
          <w:rtl/>
        </w:rPr>
        <w:t xml:space="preserve">. </w:t>
      </w:r>
      <w:r w:rsidR="00CB105A" w:rsidRPr="00984881">
        <w:rPr>
          <w:sz w:val="28"/>
          <w:szCs w:val="28"/>
          <w:rtl/>
        </w:rPr>
        <w:t>ﻃﺒﻖ</w:t>
      </w:r>
      <w:r>
        <w:rPr>
          <w:sz w:val="28"/>
          <w:szCs w:val="28"/>
          <w:rtl/>
        </w:rPr>
        <w:t xml:space="preserve"> </w:t>
      </w:r>
      <w:r w:rsidR="00CB105A" w:rsidRPr="00984881">
        <w:rPr>
          <w:sz w:val="28"/>
          <w:szCs w:val="28"/>
          <w:rtl/>
        </w:rPr>
        <w:t>ﻳﻚ ﻧﻈﺮﻳﻪ ﻣﺮﺑّﻴﺎﻥ ﺍﻟﻬﻰ ﺩﺭ ﺗﻮﻟﺪ ﺑﻌﺪﻯ</w:t>
      </w:r>
      <w:r>
        <w:rPr>
          <w:sz w:val="28"/>
          <w:szCs w:val="28"/>
          <w:rtl/>
        </w:rPr>
        <w:t xml:space="preserve"> </w:t>
      </w:r>
      <w:r w:rsidR="00CB105A" w:rsidRPr="00984881">
        <w:rPr>
          <w:sz w:val="28"/>
          <w:szCs w:val="28"/>
          <w:rtl/>
        </w:rPr>
        <w:t>ﺑﺎﺯ ﺑﺎﻫﻢ ﺑﺎ ﺳﺎﻟﮑﺎﻥ ﺧﻮﺩ</w:t>
      </w:r>
      <w:r>
        <w:rPr>
          <w:sz w:val="28"/>
          <w:szCs w:val="28"/>
          <w:rtl/>
        </w:rPr>
        <w:t xml:space="preserve"> </w:t>
      </w:r>
      <w:r w:rsidR="00CB105A" w:rsidRPr="00984881">
        <w:rPr>
          <w:sz w:val="28"/>
          <w:szCs w:val="28"/>
          <w:rtl/>
        </w:rPr>
        <w:t>ﻫﺴﺘﻨﺪ</w:t>
      </w:r>
      <w:r w:rsidR="00BD77AA">
        <w:rPr>
          <w:sz w:val="28"/>
          <w:szCs w:val="28"/>
          <w:rtl/>
        </w:rPr>
        <w:t xml:space="preserve">. </w:t>
      </w:r>
      <w:r w:rsidR="00CB105A" w:rsidRPr="00984881">
        <w:rPr>
          <w:sz w:val="28"/>
          <w:szCs w:val="28"/>
          <w:rtl/>
        </w:rPr>
        <w:t>ﮐﻪ</w:t>
      </w:r>
      <w:r>
        <w:rPr>
          <w:sz w:val="28"/>
          <w:szCs w:val="28"/>
          <w:rtl/>
        </w:rPr>
        <w:t xml:space="preserve"> </w:t>
      </w:r>
      <w:r w:rsidR="00CB105A" w:rsidRPr="00984881">
        <w:rPr>
          <w:sz w:val="28"/>
          <w:szCs w:val="28"/>
          <w:rtl/>
        </w:rPr>
        <w:t>ﮐﺸﺸﻬﺎﻯ</w:t>
      </w:r>
      <w:r>
        <w:rPr>
          <w:sz w:val="28"/>
          <w:szCs w:val="28"/>
          <w:rtl/>
        </w:rPr>
        <w:t xml:space="preserve"> </w:t>
      </w:r>
      <w:r w:rsidR="00CB105A" w:rsidRPr="00984881">
        <w:rPr>
          <w:sz w:val="28"/>
          <w:szCs w:val="28"/>
          <w:rtl/>
        </w:rPr>
        <w:t>ﻣﺤﺒّﺖ ﺑﻴﻦ ﺁﻧﻬﺎ ﻫﺴﺖ</w:t>
      </w:r>
      <w:r w:rsidR="00BD77AA">
        <w:rPr>
          <w:sz w:val="28"/>
          <w:szCs w:val="28"/>
          <w:rtl/>
        </w:rPr>
        <w:t xml:space="preserve">. </w:t>
      </w:r>
      <w:r w:rsidR="00CB105A" w:rsidRPr="00984881">
        <w:rPr>
          <w:sz w:val="28"/>
          <w:szCs w:val="28"/>
          <w:rtl/>
        </w:rPr>
        <w:t>ﺍﻟﺒﺘﻪ ﺑﺎﻳﺪ ﻣﻌﺎﺩﻟﻪ</w:t>
      </w:r>
      <w:r>
        <w:rPr>
          <w:sz w:val="28"/>
          <w:szCs w:val="28"/>
          <w:rtl/>
        </w:rPr>
        <w:t xml:space="preserve"> </w:t>
      </w:r>
      <w:r w:rsidR="00CB105A" w:rsidRPr="00984881">
        <w:rPr>
          <w:sz w:val="28"/>
          <w:szCs w:val="28"/>
          <w:rtl/>
        </w:rPr>
        <w:t>ﮐﺮﺍﻣﺎﺕ ﻭ ﮐﺎﺳﺖ ﻭ ﻃﺒﻘﻪ</w:t>
      </w:r>
      <w:r>
        <w:rPr>
          <w:sz w:val="28"/>
          <w:szCs w:val="28"/>
          <w:rtl/>
        </w:rPr>
        <w:t xml:space="preserve"> </w:t>
      </w:r>
      <w:r w:rsidR="00CB105A" w:rsidRPr="00984881">
        <w:rPr>
          <w:sz w:val="28"/>
          <w:szCs w:val="28"/>
          <w:rtl/>
        </w:rPr>
        <w:t>ﻭﺟﻮﺩﻯ</w:t>
      </w:r>
      <w:r>
        <w:rPr>
          <w:sz w:val="28"/>
          <w:szCs w:val="28"/>
          <w:rtl/>
        </w:rPr>
        <w:t xml:space="preserve"> </w:t>
      </w:r>
      <w:r w:rsidR="00CB105A" w:rsidRPr="00984881">
        <w:rPr>
          <w:sz w:val="28"/>
          <w:szCs w:val="28"/>
          <w:rtl/>
        </w:rPr>
        <w:t>ﺍﻭﻟﻴﺎ ﺑﺎ ﺳﺎﻟﮑﺎﻥ ﺧﻮﺩﺭﺍ</w:t>
      </w:r>
      <w:r>
        <w:rPr>
          <w:sz w:val="28"/>
          <w:szCs w:val="28"/>
          <w:rtl/>
        </w:rPr>
        <w:t xml:space="preserve"> </w:t>
      </w:r>
      <w:r w:rsidR="00CB105A" w:rsidRPr="00984881">
        <w:rPr>
          <w:sz w:val="28"/>
          <w:szCs w:val="28"/>
          <w:rtl/>
        </w:rPr>
        <w:t>ﻳﮑﺴﺎﻥ ﻧﺪﺍﻧﺴﺖ</w:t>
      </w:r>
      <w:r w:rsidR="00BD77AA">
        <w:rPr>
          <w:sz w:val="28"/>
          <w:szCs w:val="28"/>
          <w:rtl/>
        </w:rPr>
        <w:t xml:space="preserve">، </w:t>
      </w:r>
      <w:r w:rsidR="00CB105A" w:rsidRPr="00984881">
        <w:rPr>
          <w:sz w:val="28"/>
          <w:szCs w:val="28"/>
          <w:rtl/>
        </w:rPr>
        <w:t>ﮐﻪ ﻫﻤﻪ ﺳﺎﻟﮑﺎﻥ ﻫﻢ ﻧﻴﺰ ﻳﮑﺴﺎﻥ ﻧﻴﺴﺘﻨﺪ</w:t>
      </w:r>
      <w:r w:rsidR="00BD77AA">
        <w:rPr>
          <w:sz w:val="28"/>
          <w:szCs w:val="28"/>
          <w:rtl/>
        </w:rPr>
        <w:t xml:space="preserve">. </w:t>
      </w:r>
      <w:r w:rsidR="00CB105A" w:rsidRPr="00984881">
        <w:rPr>
          <w:sz w:val="28"/>
          <w:szCs w:val="28"/>
          <w:rtl/>
        </w:rPr>
        <w:t>ﻭﻟﻰ ﻣﻴﺘﻮﺍﻧﺪ ﺑﺎﺯ ﺍﻳﻦ (ﻗﺪﻳﻢ) ﻫﻤﺎﻥ ﻋﻬﺪ ﺍﻟﺴﺖ ﺑﻮﺩﻩ</w:t>
      </w:r>
      <w:r w:rsidR="00BD77AA">
        <w:rPr>
          <w:sz w:val="28"/>
          <w:szCs w:val="28"/>
          <w:rtl/>
        </w:rPr>
        <w:t xml:space="preserve">، </w:t>
      </w:r>
      <w:r w:rsidR="00CB105A" w:rsidRPr="00984881">
        <w:rPr>
          <w:sz w:val="28"/>
          <w:szCs w:val="28"/>
          <w:rtl/>
        </w:rPr>
        <w:t>ﮐﻪ ﺩﺭ ﺳﺮﻧﻮﺷﺖ ﺳﺎﻟﻚ ﺑﻮﺩﻩ ﺍﺳﺖ</w:t>
      </w:r>
      <w:r w:rsidR="00BD77AA">
        <w:rPr>
          <w:sz w:val="28"/>
          <w:szCs w:val="28"/>
          <w:rtl/>
        </w:rPr>
        <w:t xml:space="preserve">. </w:t>
      </w:r>
      <w:r w:rsidR="00CB105A" w:rsidRPr="00984881">
        <w:rPr>
          <w:sz w:val="28"/>
          <w:szCs w:val="28"/>
          <w:rtl/>
        </w:rPr>
        <w:t>ﻭﮔﺎﻫﻰ</w:t>
      </w:r>
      <w:r>
        <w:rPr>
          <w:sz w:val="28"/>
          <w:szCs w:val="28"/>
          <w:rtl/>
        </w:rPr>
        <w:t xml:space="preserve"> </w:t>
      </w:r>
      <w:r w:rsidR="00CB105A" w:rsidRPr="00984881">
        <w:rPr>
          <w:sz w:val="28"/>
          <w:szCs w:val="28"/>
          <w:rtl/>
        </w:rPr>
        <w:t>ﺳﺎﻟﻚ</w:t>
      </w:r>
      <w:r>
        <w:rPr>
          <w:sz w:val="28"/>
          <w:szCs w:val="28"/>
          <w:rtl/>
        </w:rPr>
        <w:t xml:space="preserve"> </w:t>
      </w:r>
      <w:r w:rsidR="00CB105A" w:rsidRPr="00984881">
        <w:rPr>
          <w:sz w:val="28"/>
          <w:szCs w:val="28"/>
          <w:rtl/>
        </w:rPr>
        <w:t xml:space="preserve">ﺩﺭ ﺍﺣﻮﺍﻝ ﺧﺎﺻﻰ ﺗﮑﺮﺍﺭ </w:t>
      </w:r>
      <w:r w:rsidR="00A715F7" w:rsidRPr="00984881">
        <w:rPr>
          <w:sz w:val="28"/>
          <w:szCs w:val="28"/>
          <w:rtl/>
        </w:rPr>
        <w:t>حوادث</w:t>
      </w:r>
      <w:r>
        <w:rPr>
          <w:sz w:val="28"/>
          <w:szCs w:val="28"/>
          <w:rtl/>
        </w:rPr>
        <w:t xml:space="preserve"> </w:t>
      </w:r>
      <w:r w:rsidR="00CB105A" w:rsidRPr="00984881">
        <w:rPr>
          <w:sz w:val="28"/>
          <w:szCs w:val="28"/>
          <w:rtl/>
        </w:rPr>
        <w:t>ﮔﺬﺷﺘﻪ ﺭﺍ ﺑﺎﺭﺩﻳﮕﺮ ﻣﻰ ﺑﻴﻨﺪ</w:t>
      </w:r>
      <w:r w:rsidR="00BD77AA">
        <w:rPr>
          <w:sz w:val="28"/>
          <w:szCs w:val="28"/>
          <w:rtl/>
        </w:rPr>
        <w:t xml:space="preserve">. </w:t>
      </w:r>
    </w:p>
    <w:p w:rsidR="000E7107" w:rsidRPr="00984881" w:rsidRDefault="004D25BE" w:rsidP="00CB105A">
      <w:pPr>
        <w:bidi/>
        <w:rPr>
          <w:b/>
          <w:bCs/>
          <w:sz w:val="28"/>
          <w:szCs w:val="28"/>
          <w:rtl/>
        </w:rPr>
      </w:pPr>
      <w:r>
        <w:rPr>
          <w:rFonts w:hint="cs"/>
          <w:b/>
          <w:bCs/>
          <w:sz w:val="28"/>
          <w:szCs w:val="28"/>
          <w:rtl/>
        </w:rPr>
        <w:t xml:space="preserve"> </w:t>
      </w:r>
      <w:r w:rsidR="0089553E">
        <w:rPr>
          <w:rFonts w:hint="cs"/>
          <w:b/>
          <w:bCs/>
          <w:sz w:val="28"/>
          <w:szCs w:val="28"/>
          <w:rtl/>
        </w:rPr>
        <w:t>**************************غزل</w:t>
      </w:r>
      <w:r>
        <w:rPr>
          <w:rFonts w:hint="cs"/>
          <w:b/>
          <w:bCs/>
          <w:sz w:val="28"/>
          <w:szCs w:val="28"/>
          <w:rtl/>
        </w:rPr>
        <w:t xml:space="preserve"> </w:t>
      </w:r>
      <w:r w:rsidR="0089553E">
        <w:rPr>
          <w:rFonts w:hint="cs"/>
          <w:b/>
          <w:bCs/>
          <w:sz w:val="28"/>
          <w:szCs w:val="28"/>
          <w:rtl/>
        </w:rPr>
        <w:t>**************************</w:t>
      </w:r>
      <w:r>
        <w:rPr>
          <w:rFonts w:hint="cs"/>
          <w:b/>
          <w:bCs/>
          <w:sz w:val="28"/>
          <w:szCs w:val="28"/>
          <w:rtl/>
        </w:rPr>
        <w:t xml:space="preserve"> </w:t>
      </w:r>
    </w:p>
    <w:p w:rsidR="00CB105A" w:rsidRPr="00984881" w:rsidRDefault="00CB105A" w:rsidP="000E7107">
      <w:pPr>
        <w:bidi/>
        <w:rPr>
          <w:b/>
          <w:bCs/>
          <w:sz w:val="28"/>
          <w:szCs w:val="28"/>
          <w:rtl/>
        </w:rPr>
      </w:pPr>
      <w:r w:rsidRPr="00984881">
        <w:rPr>
          <w:b/>
          <w:bCs/>
          <w:sz w:val="28"/>
          <w:szCs w:val="28"/>
          <w:rtl/>
        </w:rPr>
        <w:t>ﺒﻴﺎ ﮐﻪ ﻗﺼﺮ ﺃﻣﻞ ﺳﺨﺖ ﺳﺴﺖ ﺑﻨﻴﺎﺩﺳﺖ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ﺑﻴﺎﺭ ﺑﺎﺩﻩ</w:t>
      </w:r>
      <w:r w:rsidR="00BD77AA">
        <w:rPr>
          <w:b/>
          <w:bCs/>
          <w:sz w:val="28"/>
          <w:szCs w:val="28"/>
          <w:rtl/>
        </w:rPr>
        <w:t xml:space="preserve">، </w:t>
      </w:r>
      <w:r w:rsidRPr="00984881">
        <w:rPr>
          <w:b/>
          <w:bCs/>
          <w:sz w:val="28"/>
          <w:szCs w:val="28"/>
          <w:rtl/>
        </w:rPr>
        <w:t>ﮐﻪ ﺑﻨﻴﺎﺩ ﻋﻤﺮ ﺑﺮ ﺑﺎﺩﺳﺖ</w:t>
      </w:r>
      <w:r w:rsidRPr="00984881">
        <w:rPr>
          <w:b/>
          <w:bCs/>
          <w:sz w:val="28"/>
          <w:szCs w:val="28"/>
        </w:rPr>
        <w:t xml:space="preserve"> </w:t>
      </w:r>
    </w:p>
    <w:p w:rsidR="00CB105A" w:rsidRPr="00984881" w:rsidRDefault="004D25BE" w:rsidP="0002362A">
      <w:pPr>
        <w:bidi/>
        <w:jc w:val="both"/>
        <w:rPr>
          <w:sz w:val="28"/>
          <w:szCs w:val="28"/>
          <w:rtl/>
        </w:rPr>
      </w:pPr>
      <w:r>
        <w:rPr>
          <w:sz w:val="28"/>
          <w:szCs w:val="28"/>
          <w:rtl/>
        </w:rPr>
        <w:t xml:space="preserve"> </w:t>
      </w:r>
      <w:r w:rsidR="00CB105A" w:rsidRPr="00984881">
        <w:rPr>
          <w:sz w:val="28"/>
          <w:szCs w:val="28"/>
          <w:rtl/>
        </w:rPr>
        <w:t>ﺑﻴﺎ ﺳﺎﻗﻰ ﺍﻟﻬﻰ ﭘﻴﺮ ﮐﺎﻣﻞ</w:t>
      </w:r>
      <w:r w:rsidR="00BD77AA">
        <w:rPr>
          <w:sz w:val="28"/>
          <w:szCs w:val="28"/>
          <w:rtl/>
        </w:rPr>
        <w:t xml:space="preserve">، </w:t>
      </w:r>
      <w:r w:rsidR="00CB105A" w:rsidRPr="00984881">
        <w:rPr>
          <w:sz w:val="28"/>
          <w:szCs w:val="28"/>
          <w:rtl/>
        </w:rPr>
        <w:t>ﮐﻪ ﻗﺼﺮ ﻭﮐﺎﺥ ﺃﻣﻞ ﻭﺍﻣﻴﺪ ﺑﺴﻴﺎﺭ ﺳﺴﺖ</w:t>
      </w:r>
      <w:r>
        <w:rPr>
          <w:sz w:val="28"/>
          <w:szCs w:val="28"/>
          <w:rtl/>
        </w:rPr>
        <w:t xml:space="preserve"> </w:t>
      </w:r>
      <w:r w:rsidR="00CB105A" w:rsidRPr="00984881">
        <w:rPr>
          <w:sz w:val="28"/>
          <w:szCs w:val="28"/>
          <w:rtl/>
        </w:rPr>
        <w:t>ﺑﻨﻴﺎﺩ ﻭ بی اﺳﺎس ﻣﻴﺒﺎﺷﺪ</w:t>
      </w:r>
      <w:r w:rsidR="00BD77AA">
        <w:rPr>
          <w:sz w:val="28"/>
          <w:szCs w:val="28"/>
          <w:rtl/>
        </w:rPr>
        <w:t xml:space="preserve">. </w:t>
      </w:r>
      <w:r w:rsidR="00CB105A" w:rsidRPr="00984881">
        <w:rPr>
          <w:sz w:val="28"/>
          <w:szCs w:val="28"/>
          <w:rtl/>
        </w:rPr>
        <w:t>ﮐﻪ ﺑﺮﻭﻯ ﻫﻢ</w:t>
      </w:r>
      <w:r>
        <w:rPr>
          <w:sz w:val="28"/>
          <w:szCs w:val="28"/>
          <w:rtl/>
        </w:rPr>
        <w:t xml:space="preserve"> </w:t>
      </w:r>
      <w:r w:rsidR="00CB105A" w:rsidRPr="00984881">
        <w:rPr>
          <w:sz w:val="28"/>
          <w:szCs w:val="28"/>
          <w:rtl/>
        </w:rPr>
        <w:t>ﺧﻮﺍﻫﺪ ﺭﻳﺨﺖ</w:t>
      </w:r>
      <w:r w:rsidR="00BD77AA">
        <w:rPr>
          <w:sz w:val="28"/>
          <w:szCs w:val="28"/>
          <w:rtl/>
        </w:rPr>
        <w:t xml:space="preserve">، </w:t>
      </w:r>
      <w:r w:rsidR="00CB105A" w:rsidRPr="00984881">
        <w:rPr>
          <w:sz w:val="28"/>
          <w:szCs w:val="28"/>
          <w:rtl/>
        </w:rPr>
        <w:t>ﻭﻗﺘﻰ ﺍﻧﺴﺎﻥ ﻧﺎﺍﻣﻴﺪ ﺷﺪ</w:t>
      </w:r>
      <w:r w:rsidR="00BD77AA">
        <w:rPr>
          <w:sz w:val="28"/>
          <w:szCs w:val="28"/>
          <w:rtl/>
        </w:rPr>
        <w:t xml:space="preserve">. </w:t>
      </w:r>
      <w:r w:rsidR="00CB105A" w:rsidRPr="00984881">
        <w:rPr>
          <w:sz w:val="28"/>
          <w:szCs w:val="28"/>
          <w:rtl/>
        </w:rPr>
        <w:t>ﺯﻳﺮﺍ</w:t>
      </w:r>
      <w:r>
        <w:rPr>
          <w:sz w:val="28"/>
          <w:szCs w:val="28"/>
          <w:rtl/>
        </w:rPr>
        <w:t xml:space="preserve"> </w:t>
      </w:r>
      <w:r w:rsidR="00CB105A" w:rsidRPr="00984881">
        <w:rPr>
          <w:sz w:val="28"/>
          <w:szCs w:val="28"/>
          <w:rtl/>
        </w:rPr>
        <w:t>ﺁﺯﺭﻭﻫﺎ</w:t>
      </w:r>
      <w:r>
        <w:rPr>
          <w:sz w:val="28"/>
          <w:szCs w:val="28"/>
          <w:rtl/>
        </w:rPr>
        <w:t xml:space="preserve"> </w:t>
      </w:r>
      <w:r w:rsidR="00CB105A" w:rsidRPr="00984881">
        <w:rPr>
          <w:sz w:val="28"/>
          <w:szCs w:val="28"/>
          <w:rtl/>
        </w:rPr>
        <w:t>ﺗﺤﻘّﻖ ﻧﻤﻰ ﻳﺎﺑﻨﺪ</w:t>
      </w:r>
      <w:r w:rsidR="00BD77AA">
        <w:rPr>
          <w:sz w:val="28"/>
          <w:szCs w:val="28"/>
          <w:rtl/>
        </w:rPr>
        <w:t xml:space="preserve">. </w:t>
      </w:r>
      <w:r w:rsidR="00CB105A" w:rsidRPr="00984881">
        <w:rPr>
          <w:sz w:val="28"/>
          <w:szCs w:val="28"/>
          <w:rtl/>
        </w:rPr>
        <w:t>ﻭ ﻫﺮ ﺗﺤﻘّﻖ</w:t>
      </w:r>
      <w:r>
        <w:rPr>
          <w:sz w:val="28"/>
          <w:szCs w:val="28"/>
          <w:rtl/>
        </w:rPr>
        <w:t xml:space="preserve"> </w:t>
      </w:r>
      <w:r w:rsidR="00CB105A" w:rsidRPr="00984881">
        <w:rPr>
          <w:sz w:val="28"/>
          <w:szCs w:val="28"/>
          <w:rtl/>
        </w:rPr>
        <w:t>ﺁﺭﺯﻭﺋﻰ</w:t>
      </w:r>
      <w:r w:rsidR="00BD77AA">
        <w:rPr>
          <w:sz w:val="28"/>
          <w:szCs w:val="28"/>
          <w:rtl/>
        </w:rPr>
        <w:t xml:space="preserve">، </w:t>
      </w:r>
      <w:r w:rsidR="00CB105A" w:rsidRPr="00984881">
        <w:rPr>
          <w:sz w:val="28"/>
          <w:szCs w:val="28"/>
          <w:rtl/>
        </w:rPr>
        <w:t>ﺑﺎﺯ ﺁﺭﺯﻭﻫﺎﻯ ﺩﻳﮕﺮﻯ ﺭﺍ ﺑﺪﻧﺒﺎﻝ ﺩﺍﺭﺩ</w:t>
      </w:r>
      <w:r w:rsidR="00BD77AA">
        <w:rPr>
          <w:sz w:val="28"/>
          <w:szCs w:val="28"/>
          <w:rtl/>
        </w:rPr>
        <w:t xml:space="preserve">، </w:t>
      </w:r>
      <w:r w:rsidR="00CB105A" w:rsidRPr="00984881">
        <w:rPr>
          <w:sz w:val="28"/>
          <w:szCs w:val="28"/>
          <w:rtl/>
        </w:rPr>
        <w:t>ﻭ ﭘﺎﻳﺎﻧﻰ</w:t>
      </w:r>
      <w:r>
        <w:rPr>
          <w:sz w:val="28"/>
          <w:szCs w:val="28"/>
          <w:rtl/>
        </w:rPr>
        <w:t xml:space="preserve"> </w:t>
      </w:r>
      <w:r w:rsidR="00CB105A" w:rsidRPr="00984881">
        <w:rPr>
          <w:sz w:val="28"/>
          <w:szCs w:val="28"/>
          <w:rtl/>
        </w:rPr>
        <w:t>ﻧﻴﺰ</w:t>
      </w:r>
      <w:r>
        <w:rPr>
          <w:sz w:val="28"/>
          <w:szCs w:val="28"/>
          <w:rtl/>
        </w:rPr>
        <w:t xml:space="preserve"> </w:t>
      </w:r>
      <w:r w:rsidR="00CB105A" w:rsidRPr="00984881">
        <w:rPr>
          <w:sz w:val="28"/>
          <w:szCs w:val="28"/>
          <w:rtl/>
        </w:rPr>
        <w:t>ﺑﺮﺍﻯ ﺁﺭﺯﻭﻫﺎ</w:t>
      </w:r>
      <w:r>
        <w:rPr>
          <w:sz w:val="28"/>
          <w:szCs w:val="28"/>
          <w:rtl/>
        </w:rPr>
        <w:t xml:space="preserve"> </w:t>
      </w:r>
      <w:r w:rsidR="00CB105A" w:rsidRPr="00984881">
        <w:rPr>
          <w:sz w:val="28"/>
          <w:szCs w:val="28"/>
          <w:rtl/>
        </w:rPr>
        <w:t>ﻭﻃﻤﻊ ﻫﺎﻯ ﺍﻧﺴﺎﻥ ﻧﻮﻉ ﺑﺸﺮﻯ ﻧﻴﺴﺖ</w:t>
      </w:r>
      <w:r w:rsidR="00BD77AA">
        <w:rPr>
          <w:sz w:val="28"/>
          <w:szCs w:val="28"/>
          <w:rtl/>
        </w:rPr>
        <w:t xml:space="preserve">. </w:t>
      </w:r>
      <w:r w:rsidR="00CB105A" w:rsidRPr="00984881">
        <w:rPr>
          <w:sz w:val="28"/>
          <w:szCs w:val="28"/>
          <w:rtl/>
        </w:rPr>
        <w:t>ﮐﻪ ﺩﺭ ﺳﻄﺢ</w:t>
      </w:r>
      <w:r>
        <w:rPr>
          <w:sz w:val="28"/>
          <w:szCs w:val="28"/>
          <w:rtl/>
        </w:rPr>
        <w:t xml:space="preserve"> </w:t>
      </w:r>
      <w:r w:rsidR="00CB105A" w:rsidRPr="00984881">
        <w:rPr>
          <w:sz w:val="28"/>
          <w:szCs w:val="28"/>
          <w:rtl/>
        </w:rPr>
        <w:t>ﻋﻘﻞ ﺧﻮﺩ ﻫﻢ ﭼﺸﻤﻰ</w:t>
      </w:r>
      <w:r>
        <w:rPr>
          <w:sz w:val="28"/>
          <w:szCs w:val="28"/>
          <w:rtl/>
        </w:rPr>
        <w:t xml:space="preserve"> </w:t>
      </w:r>
      <w:r w:rsidR="00CB105A" w:rsidRPr="00984881">
        <w:rPr>
          <w:sz w:val="28"/>
          <w:szCs w:val="28"/>
          <w:rtl/>
        </w:rPr>
        <w:t>ﺩﺍﺭﻧﺪ</w:t>
      </w:r>
      <w:r w:rsidR="00BD77AA">
        <w:rPr>
          <w:sz w:val="28"/>
          <w:szCs w:val="28"/>
          <w:rtl/>
        </w:rPr>
        <w:t xml:space="preserve">. </w:t>
      </w:r>
      <w:r w:rsidR="00CB105A" w:rsidRPr="00984881">
        <w:rPr>
          <w:sz w:val="28"/>
          <w:szCs w:val="28"/>
          <w:rtl/>
        </w:rPr>
        <w:t>ﻣﮕﺮ ﺳﺎﻟﮑﺎﻧﻰ ﮐﻪ ﺍﻣﻴﺪ</w:t>
      </w:r>
      <w:r>
        <w:rPr>
          <w:sz w:val="28"/>
          <w:szCs w:val="28"/>
          <w:rtl/>
        </w:rPr>
        <w:t xml:space="preserve"> </w:t>
      </w:r>
      <w:r w:rsidR="00CB105A" w:rsidRPr="00984881">
        <w:rPr>
          <w:sz w:val="28"/>
          <w:szCs w:val="28"/>
          <w:rtl/>
        </w:rPr>
        <w:t>ﺑﻨﺠﺎﺕ ﺧﻮﺩ ﺍﺯ ﺧﺪﺍﻭﻧﺪ ﻭ ﭘﻴﺮﺍﻟﻬﻰ ﺧﻮﻳﺶ ﺩﺍﺭﻧﺪ</w:t>
      </w:r>
      <w:r w:rsidR="00BD77AA">
        <w:rPr>
          <w:sz w:val="28"/>
          <w:szCs w:val="28"/>
          <w:rtl/>
        </w:rPr>
        <w:t xml:space="preserve">. </w:t>
      </w:r>
      <w:r w:rsidR="00CB105A" w:rsidRPr="00984881">
        <w:rPr>
          <w:sz w:val="28"/>
          <w:szCs w:val="28"/>
          <w:rtl/>
        </w:rPr>
        <w:t>ﮐﻪ ﻣﻮﺭﺩ</w:t>
      </w:r>
      <w:r>
        <w:rPr>
          <w:sz w:val="28"/>
          <w:szCs w:val="28"/>
          <w:rtl/>
        </w:rPr>
        <w:t xml:space="preserve"> </w:t>
      </w:r>
      <w:r w:rsidR="00CB105A" w:rsidRPr="00984881">
        <w:rPr>
          <w:sz w:val="28"/>
          <w:szCs w:val="28"/>
          <w:rtl/>
        </w:rPr>
        <w:t>ﺗﺤﻘّﻖ ﻗﺮﺍﺭ ﻣﻴﮕﻴﺮﺩ</w:t>
      </w:r>
      <w:r w:rsidR="00BD77AA">
        <w:rPr>
          <w:sz w:val="28"/>
          <w:szCs w:val="28"/>
          <w:rtl/>
        </w:rPr>
        <w:t xml:space="preserve">، </w:t>
      </w:r>
      <w:r w:rsidR="00CB105A" w:rsidRPr="00984881">
        <w:rPr>
          <w:sz w:val="28"/>
          <w:szCs w:val="28"/>
          <w:rtl/>
        </w:rPr>
        <w:t>ﻭ ﺍﮔﺮ ﻫﻴﭻ ﺁﺭﺯﻭﻯ ﺩﻳﮕﺮﻯ ﻧﺒﻮﺩﻩ ﺑﺎﺷﺪ</w:t>
      </w:r>
      <w:r w:rsidR="00BD77AA">
        <w:rPr>
          <w:sz w:val="28"/>
          <w:szCs w:val="28"/>
          <w:rtl/>
        </w:rPr>
        <w:t xml:space="preserve">. </w:t>
      </w:r>
      <w:r w:rsidR="00CB105A" w:rsidRPr="00984881">
        <w:rPr>
          <w:sz w:val="28"/>
          <w:szCs w:val="28"/>
          <w:rtl/>
        </w:rPr>
        <w:t>ﺍﻣﻴﺪ ﻧﺠﺎﺕ ﺍﺯ ﻧﻮﻉ ﺑﺸﺮﻯ</w:t>
      </w:r>
      <w:r w:rsidR="00BD77AA">
        <w:rPr>
          <w:sz w:val="28"/>
          <w:szCs w:val="28"/>
          <w:rtl/>
        </w:rPr>
        <w:t xml:space="preserve">، </w:t>
      </w:r>
      <w:r w:rsidR="00CB105A" w:rsidRPr="00984881">
        <w:rPr>
          <w:sz w:val="28"/>
          <w:szCs w:val="28"/>
          <w:rtl/>
        </w:rPr>
        <w:t>ﺑﺎ</w:t>
      </w:r>
      <w:r>
        <w:rPr>
          <w:sz w:val="28"/>
          <w:szCs w:val="28"/>
          <w:rtl/>
        </w:rPr>
        <w:t xml:space="preserve"> </w:t>
      </w:r>
      <w:r w:rsidR="00CB105A" w:rsidRPr="00984881">
        <w:rPr>
          <w:sz w:val="28"/>
          <w:szCs w:val="28"/>
          <w:rtl/>
        </w:rPr>
        <w:t>ﺣﺬﻑ ﻭ ﺗﺨﻠﻴﻪ</w:t>
      </w:r>
      <w:r>
        <w:rPr>
          <w:sz w:val="28"/>
          <w:szCs w:val="28"/>
          <w:rtl/>
        </w:rPr>
        <w:t xml:space="preserve"> </w:t>
      </w:r>
      <w:r w:rsidR="00CB105A" w:rsidRPr="00984881">
        <w:rPr>
          <w:sz w:val="28"/>
          <w:szCs w:val="28"/>
          <w:rtl/>
        </w:rPr>
        <w:t>ﺗﻤﺎﻣﻰ</w:t>
      </w:r>
      <w:r>
        <w:rPr>
          <w:sz w:val="28"/>
          <w:szCs w:val="28"/>
          <w:rtl/>
        </w:rPr>
        <w:t xml:space="preserve"> </w:t>
      </w:r>
      <w:r w:rsidR="00CB105A" w:rsidRPr="00984881">
        <w:rPr>
          <w:sz w:val="28"/>
          <w:szCs w:val="28"/>
          <w:rtl/>
        </w:rPr>
        <w:t>ﺻﻔﺎﺕ</w:t>
      </w:r>
      <w:r>
        <w:rPr>
          <w:sz w:val="28"/>
          <w:szCs w:val="28"/>
          <w:rtl/>
        </w:rPr>
        <w:t xml:space="preserve"> </w:t>
      </w:r>
      <w:r w:rsidR="00CB105A" w:rsidRPr="00984881">
        <w:rPr>
          <w:sz w:val="28"/>
          <w:szCs w:val="28"/>
          <w:rtl/>
        </w:rPr>
        <w:t>ﺣﻴﻮﺍﻧﻰ</w:t>
      </w:r>
      <w:r w:rsidR="00BD77AA">
        <w:rPr>
          <w:sz w:val="28"/>
          <w:szCs w:val="28"/>
          <w:rtl/>
        </w:rPr>
        <w:t xml:space="preserve">، </w:t>
      </w:r>
      <w:r w:rsidR="00CB105A" w:rsidRPr="00984881">
        <w:rPr>
          <w:sz w:val="28"/>
          <w:szCs w:val="28"/>
          <w:rtl/>
        </w:rPr>
        <w:t>ﻭ ﺣﺘﻰ ﻧﻮﻉ</w:t>
      </w:r>
      <w:r>
        <w:rPr>
          <w:sz w:val="28"/>
          <w:szCs w:val="28"/>
          <w:rtl/>
        </w:rPr>
        <w:t xml:space="preserve"> </w:t>
      </w:r>
      <w:r w:rsidR="00CB105A" w:rsidRPr="00984881">
        <w:rPr>
          <w:sz w:val="28"/>
          <w:szCs w:val="28"/>
          <w:rtl/>
        </w:rPr>
        <w:t>ﺑﺸﺮﻯ ﺍﺳﺖ</w:t>
      </w:r>
      <w:r w:rsidR="00BD77AA">
        <w:rPr>
          <w:sz w:val="28"/>
          <w:szCs w:val="28"/>
          <w:rtl/>
        </w:rPr>
        <w:t xml:space="preserve">. </w:t>
      </w:r>
      <w:r w:rsidR="00CB105A" w:rsidRPr="00984881">
        <w:rPr>
          <w:sz w:val="28"/>
          <w:szCs w:val="28"/>
          <w:rtl/>
        </w:rPr>
        <w:t>ﮐﻪ ﺃﺳﻴﺮ</w:t>
      </w:r>
      <w:r>
        <w:rPr>
          <w:sz w:val="28"/>
          <w:szCs w:val="28"/>
          <w:rtl/>
        </w:rPr>
        <w:t xml:space="preserve"> </w:t>
      </w:r>
      <w:r w:rsidR="00CB105A" w:rsidRPr="00984881">
        <w:rPr>
          <w:sz w:val="28"/>
          <w:szCs w:val="28"/>
          <w:rtl/>
        </w:rPr>
        <w:t>ﻧﺎﺧﻮﺩﺁﮔﺎﻩ ﭘﺮ ﻋﻘﺪﻩ ﻭﮐﻢ</w:t>
      </w:r>
      <w:r>
        <w:rPr>
          <w:sz w:val="28"/>
          <w:szCs w:val="28"/>
          <w:rtl/>
        </w:rPr>
        <w:t xml:space="preserve"> </w:t>
      </w:r>
      <w:r w:rsidR="00CB105A" w:rsidRPr="00984881">
        <w:rPr>
          <w:sz w:val="28"/>
          <w:szCs w:val="28"/>
          <w:rtl/>
        </w:rPr>
        <w:t>ﺍﺳﺘﻌﺪﺍﺩ</w:t>
      </w:r>
      <w:r w:rsidR="00BD77AA">
        <w:rPr>
          <w:sz w:val="28"/>
          <w:szCs w:val="28"/>
          <w:rtl/>
        </w:rPr>
        <w:t xml:space="preserve">، </w:t>
      </w:r>
      <w:r w:rsidR="00CB105A" w:rsidRPr="00984881">
        <w:rPr>
          <w:sz w:val="28"/>
          <w:szCs w:val="28"/>
          <w:rtl/>
        </w:rPr>
        <w:t>ﻭﭘﺮ ﺍﺯ ﻧﻘﺺ ﻭﮐﻤﻰ ﺻﻔﺎﺕ ﻣﻮﺭﺩ ﭘﺴﻨﺪ ﺧﺪﺍﻭﻧﺪ</w:t>
      </w:r>
      <w:r w:rsidR="00BD77AA">
        <w:rPr>
          <w:sz w:val="28"/>
          <w:szCs w:val="28"/>
          <w:rtl/>
        </w:rPr>
        <w:t xml:space="preserve">، </w:t>
      </w:r>
      <w:r w:rsidR="00CB105A" w:rsidRPr="00984881">
        <w:rPr>
          <w:sz w:val="28"/>
          <w:szCs w:val="28"/>
          <w:rtl/>
        </w:rPr>
        <w:t>ﺑﺮﺍﻯ ﻧﻮﻉ ﺑﺮﺗﺮ ﺁﻳﻨﺪﻩ</w:t>
      </w:r>
      <w:r>
        <w:rPr>
          <w:sz w:val="28"/>
          <w:szCs w:val="28"/>
          <w:rtl/>
        </w:rPr>
        <w:t xml:space="preserve"> </w:t>
      </w:r>
      <w:r w:rsidR="00CB105A" w:rsidRPr="00984881">
        <w:rPr>
          <w:sz w:val="28"/>
          <w:szCs w:val="28"/>
          <w:rtl/>
        </w:rPr>
        <w:t>ﻓﻮﻕ ﺑﺸﺮﻯ</w:t>
      </w:r>
      <w:r w:rsidR="00BD77AA">
        <w:rPr>
          <w:sz w:val="28"/>
          <w:szCs w:val="28"/>
          <w:rtl/>
        </w:rPr>
        <w:t xml:space="preserve">. </w:t>
      </w:r>
      <w:r w:rsidR="00CB105A" w:rsidRPr="00984881">
        <w:rPr>
          <w:sz w:val="28"/>
          <w:szCs w:val="28"/>
          <w:rtl/>
        </w:rPr>
        <w:t>ﭘس ﺣﺎﻓﻆ ﻣﻴﮕﻮﻳﺪ</w:t>
      </w:r>
      <w:r w:rsidR="00BD77AA">
        <w:rPr>
          <w:sz w:val="28"/>
          <w:szCs w:val="28"/>
          <w:rtl/>
        </w:rPr>
        <w:t xml:space="preserve">، </w:t>
      </w:r>
      <w:r w:rsidR="00CB105A" w:rsidRPr="00984881">
        <w:rPr>
          <w:sz w:val="28"/>
          <w:szCs w:val="28"/>
          <w:rtl/>
        </w:rPr>
        <w:t>ﺑﺎﺩﻩ ﺑﻴﺎﺭ ﮐﻪ ﺑﻨﻴﺎﺩ ﻋﻤﺮ ﻭ ﻃﻮﻝ ﺁﻥ ﺑﺒﺎﺩﻯ ﺑﺴﺘﻪ ﺍﺳﺖ</w:t>
      </w:r>
      <w:r w:rsidR="00BD77AA">
        <w:rPr>
          <w:sz w:val="28"/>
          <w:szCs w:val="28"/>
          <w:rtl/>
        </w:rPr>
        <w:t xml:space="preserve">، </w:t>
      </w:r>
      <w:r w:rsidR="00CB105A" w:rsidRPr="00984881">
        <w:rPr>
          <w:sz w:val="28"/>
          <w:szCs w:val="28"/>
          <w:rtl/>
        </w:rPr>
        <w:t>ﮐﻪ ﺑﺰﻣﻴﻦ</w:t>
      </w:r>
      <w:r>
        <w:rPr>
          <w:sz w:val="28"/>
          <w:szCs w:val="28"/>
          <w:rtl/>
        </w:rPr>
        <w:t xml:space="preserve"> </w:t>
      </w:r>
      <w:r w:rsidR="00CB105A" w:rsidRPr="00984881">
        <w:rPr>
          <w:sz w:val="28"/>
          <w:szCs w:val="28"/>
          <w:rtl/>
        </w:rPr>
        <w:t>ﺑﻴﻔﺘﺪ ﻭﻣﺮﮒ ﺩﺳﺖ ﺑﺪﻫﺪ</w:t>
      </w:r>
      <w:r w:rsidR="00BD77AA">
        <w:rPr>
          <w:sz w:val="28"/>
          <w:szCs w:val="28"/>
          <w:rtl/>
        </w:rPr>
        <w:t xml:space="preserve">. </w:t>
      </w:r>
      <w:r w:rsidR="00CB105A" w:rsidRPr="00984881">
        <w:rPr>
          <w:sz w:val="28"/>
          <w:szCs w:val="28"/>
          <w:rtl/>
        </w:rPr>
        <w:t xml:space="preserve">ﻭ </w:t>
      </w:r>
      <w:r w:rsidR="009915B2" w:rsidRPr="00984881">
        <w:rPr>
          <w:sz w:val="28"/>
          <w:szCs w:val="28"/>
          <w:rtl/>
        </w:rPr>
        <w:t>فر</w:t>
      </w:r>
      <w:r w:rsidR="00CB105A" w:rsidRPr="00984881">
        <w:rPr>
          <w:sz w:val="28"/>
          <w:szCs w:val="28"/>
          <w:rtl/>
        </w:rPr>
        <w:t>ﺻﺖ ﺍﻣﮑﺎﻥ ﺗﮑﺎﻣﻞ ﺭﻭﺡ</w:t>
      </w:r>
      <w:r w:rsidR="00BD77AA">
        <w:rPr>
          <w:sz w:val="28"/>
          <w:szCs w:val="28"/>
          <w:rtl/>
        </w:rPr>
        <w:t xml:space="preserve">، </w:t>
      </w:r>
      <w:r w:rsidR="00CB105A" w:rsidRPr="00984881">
        <w:rPr>
          <w:sz w:val="28"/>
          <w:szCs w:val="28"/>
          <w:rtl/>
        </w:rPr>
        <w:t>ﮐﻪ ﺑﺮﺍﻯ ﻫﻤﺎﻥ ﻧﻴﺰ</w:t>
      </w:r>
      <w:r>
        <w:rPr>
          <w:sz w:val="28"/>
          <w:szCs w:val="28"/>
          <w:rtl/>
        </w:rPr>
        <w:t xml:space="preserve"> </w:t>
      </w:r>
      <w:r w:rsidR="00CB105A" w:rsidRPr="00984881">
        <w:rPr>
          <w:sz w:val="28"/>
          <w:szCs w:val="28"/>
          <w:rtl/>
        </w:rPr>
        <w:t>ﺗﻮﻟﺪ ﻓﻌﻠﻰ ﺭﺍ ﺩﺍﺭﺩ</w:t>
      </w:r>
      <w:r w:rsidR="00BD77AA">
        <w:rPr>
          <w:sz w:val="28"/>
          <w:szCs w:val="28"/>
          <w:rtl/>
        </w:rPr>
        <w:t xml:space="preserve">، </w:t>
      </w:r>
      <w:r w:rsidR="00CB105A" w:rsidRPr="00984881">
        <w:rPr>
          <w:sz w:val="28"/>
          <w:szCs w:val="28"/>
          <w:rtl/>
        </w:rPr>
        <w:t>ﺍﺯﺩﺳﺖ ﺭﻓﺘﻪ</w:t>
      </w:r>
      <w:r w:rsidR="00BD77AA">
        <w:rPr>
          <w:sz w:val="28"/>
          <w:szCs w:val="28"/>
          <w:rtl/>
        </w:rPr>
        <w:t xml:space="preserve">، </w:t>
      </w:r>
      <w:r w:rsidR="00CB105A" w:rsidRPr="00984881">
        <w:rPr>
          <w:sz w:val="28"/>
          <w:szCs w:val="28"/>
          <w:rtl/>
        </w:rPr>
        <w:t>ﻭ ﺍﻳﻦ ﻫﻤﻪ ﻧﻌﻤﺎﺕ ﻭ ﮐﺮﺍﻣﺎﺕ ﺍﻟﻬﻰ</w:t>
      </w:r>
      <w:r w:rsidR="00BD77AA">
        <w:rPr>
          <w:sz w:val="28"/>
          <w:szCs w:val="28"/>
          <w:rtl/>
        </w:rPr>
        <w:t xml:space="preserve">، </w:t>
      </w:r>
      <w:r w:rsidR="00CB105A" w:rsidRPr="00984881">
        <w:rPr>
          <w:sz w:val="28"/>
          <w:szCs w:val="28"/>
          <w:rtl/>
        </w:rPr>
        <w:t xml:space="preserve">ﺑﺎﻟﻔﻌﻞ ﻭ </w:t>
      </w:r>
      <w:r w:rsidR="008E00C3" w:rsidRPr="00984881">
        <w:rPr>
          <w:sz w:val="28"/>
          <w:szCs w:val="28"/>
          <w:rtl/>
        </w:rPr>
        <w:t>بالقوّه</w:t>
      </w:r>
      <w:r>
        <w:rPr>
          <w:sz w:val="28"/>
          <w:szCs w:val="28"/>
          <w:rtl/>
        </w:rPr>
        <w:t xml:space="preserve"> </w:t>
      </w:r>
      <w:r w:rsidR="00CB105A" w:rsidRPr="00984881">
        <w:rPr>
          <w:sz w:val="28"/>
          <w:szCs w:val="28"/>
          <w:rtl/>
        </w:rPr>
        <w:t>ﺭﺍ ﮐﻪ ﺩﺭ ﺍﺧﺘﻴﺎﺭ ﺩﺍﺭﺩ</w:t>
      </w:r>
      <w:r w:rsidR="00BD77AA">
        <w:rPr>
          <w:sz w:val="28"/>
          <w:szCs w:val="28"/>
          <w:rtl/>
        </w:rPr>
        <w:t xml:space="preserve">، </w:t>
      </w:r>
      <w:r w:rsidR="00CB105A" w:rsidRPr="00984881">
        <w:rPr>
          <w:sz w:val="28"/>
          <w:szCs w:val="28"/>
          <w:rtl/>
        </w:rPr>
        <w:t>ﺑﺠﺎﻯ ﺗﻘﻮﻯ ﻭ ﺳﻠﻮﻙ ﺍﻟﻬﻰ</w:t>
      </w:r>
      <w:r w:rsidR="00BD77AA">
        <w:rPr>
          <w:sz w:val="28"/>
          <w:szCs w:val="28"/>
          <w:rtl/>
        </w:rPr>
        <w:t xml:space="preserve">، </w:t>
      </w:r>
      <w:r w:rsidR="00CB105A" w:rsidRPr="00984881">
        <w:rPr>
          <w:sz w:val="28"/>
          <w:szCs w:val="28"/>
          <w:rtl/>
        </w:rPr>
        <w:t>ﺁﻧﻬﺎ ﺳﻮﺧﺖ ﻟﺬﺗﻬﺎﻯ ﺟﺴﻤﻰ ﻭ ﺟﻨﺴ</w:t>
      </w:r>
      <w:r w:rsidR="0002362A" w:rsidRPr="00984881">
        <w:rPr>
          <w:rFonts w:hint="cs"/>
          <w:sz w:val="28"/>
          <w:szCs w:val="28"/>
          <w:rtl/>
        </w:rPr>
        <w:t>ی کر</w:t>
      </w:r>
      <w:r w:rsidR="00CB105A" w:rsidRPr="00984881">
        <w:rPr>
          <w:sz w:val="28"/>
          <w:szCs w:val="28"/>
          <w:rtl/>
        </w:rPr>
        <w:t>ﺩﻩ</w:t>
      </w:r>
      <w:r w:rsidR="0002362A" w:rsidRPr="00984881">
        <w:rPr>
          <w:rFonts w:hint="cs"/>
          <w:sz w:val="28"/>
          <w:szCs w:val="28"/>
          <w:rtl/>
        </w:rPr>
        <w:t xml:space="preserve"> </w:t>
      </w:r>
      <w:r w:rsidR="00CB105A" w:rsidRPr="00984881">
        <w:rPr>
          <w:sz w:val="28"/>
          <w:szCs w:val="28"/>
          <w:rtl/>
        </w:rPr>
        <w:t>ﺍﺳﺖ</w:t>
      </w:r>
      <w:r w:rsidR="00BD77AA">
        <w:rPr>
          <w:sz w:val="28"/>
          <w:szCs w:val="28"/>
          <w:rtl/>
        </w:rPr>
        <w:t xml:space="preserve">. </w:t>
      </w:r>
      <w:r w:rsidR="00CB105A" w:rsidRPr="00984881">
        <w:rPr>
          <w:sz w:val="28"/>
          <w:szCs w:val="28"/>
          <w:rtl/>
        </w:rPr>
        <w:t>ﮔﻮﺋﻰ ﮐﺴﻰ ﮐﻪ ﻣﻴﺨﻮﺍﻫﺪ</w:t>
      </w:r>
      <w:r>
        <w:rPr>
          <w:sz w:val="28"/>
          <w:szCs w:val="28"/>
          <w:rtl/>
        </w:rPr>
        <w:t xml:space="preserve"> </w:t>
      </w:r>
      <w:r w:rsidR="00CB105A" w:rsidRPr="00984881">
        <w:rPr>
          <w:sz w:val="28"/>
          <w:szCs w:val="28"/>
          <w:rtl/>
        </w:rPr>
        <w:t>ﺳﻴﮕﺎﺭﺵ ﺭﺍ</w:t>
      </w:r>
      <w:r w:rsidR="00BD77AA">
        <w:rPr>
          <w:sz w:val="28"/>
          <w:szCs w:val="28"/>
          <w:rtl/>
        </w:rPr>
        <w:t xml:space="preserve">، </w:t>
      </w:r>
      <w:r w:rsidR="00CB105A" w:rsidRPr="00984881">
        <w:rPr>
          <w:sz w:val="28"/>
          <w:szCs w:val="28"/>
          <w:rtl/>
        </w:rPr>
        <w:t>ﺑﺎ ﺁﺗﺶ</w:t>
      </w:r>
      <w:r>
        <w:rPr>
          <w:sz w:val="28"/>
          <w:szCs w:val="28"/>
          <w:rtl/>
        </w:rPr>
        <w:t xml:space="preserve"> </w:t>
      </w:r>
      <w:r w:rsidR="00CB105A" w:rsidRPr="00984881">
        <w:rPr>
          <w:sz w:val="28"/>
          <w:szCs w:val="28"/>
          <w:rtl/>
        </w:rPr>
        <w:t>ﺍﺳﮑﻨﺎس ﺑﺰﺭﮔﻰ ﺭﻭﺷﻦ ﻧﻤﺎﻳﺪ</w:t>
      </w:r>
      <w:r w:rsidR="00BD77AA">
        <w:rPr>
          <w:sz w:val="28"/>
          <w:szCs w:val="28"/>
          <w:rtl/>
        </w:rPr>
        <w:t xml:space="preserve">. </w:t>
      </w:r>
      <w:r w:rsidR="00CB105A" w:rsidRPr="00984881">
        <w:rPr>
          <w:sz w:val="28"/>
          <w:szCs w:val="28"/>
          <w:rtl/>
        </w:rPr>
        <w:t>ﻭ ﺍﻳﻦ ﺑﺎﺩﻩ ﻭ ﺷﺮﺍﺏ</w:t>
      </w:r>
      <w:r>
        <w:rPr>
          <w:sz w:val="28"/>
          <w:szCs w:val="28"/>
          <w:rtl/>
        </w:rPr>
        <w:t xml:space="preserve"> </w:t>
      </w:r>
      <w:r w:rsidR="00CB105A" w:rsidRPr="00984881">
        <w:rPr>
          <w:sz w:val="28"/>
          <w:szCs w:val="28"/>
          <w:rtl/>
        </w:rPr>
        <w:t>ﺍﻟﻬﻰ ﺣﮑﻤﺘﻬﺎﻯ ﭘﻴﺮ ﻭﺳﻴﻠﻪ</w:t>
      </w:r>
      <w:r>
        <w:rPr>
          <w:sz w:val="28"/>
          <w:szCs w:val="28"/>
          <w:rtl/>
        </w:rPr>
        <w:t xml:space="preserve"> </w:t>
      </w:r>
      <w:r w:rsidR="009915B2" w:rsidRPr="00984881">
        <w:rPr>
          <w:sz w:val="28"/>
          <w:szCs w:val="28"/>
          <w:rtl/>
        </w:rPr>
        <w:t>فر</w:t>
      </w:r>
      <w:r w:rsidR="00CB105A" w:rsidRPr="00984881">
        <w:rPr>
          <w:sz w:val="28"/>
          <w:szCs w:val="28"/>
          <w:rtl/>
        </w:rPr>
        <w:t>ﺍﻣﻮﺷﻰ</w:t>
      </w:r>
      <w:r>
        <w:rPr>
          <w:sz w:val="28"/>
          <w:szCs w:val="28"/>
          <w:rtl/>
        </w:rPr>
        <w:t xml:space="preserve"> </w:t>
      </w:r>
      <w:r w:rsidR="00CB105A" w:rsidRPr="00984881">
        <w:rPr>
          <w:sz w:val="28"/>
          <w:szCs w:val="28"/>
          <w:rtl/>
        </w:rPr>
        <w:lastRenderedPageBreak/>
        <w:t>ﮔﺬﺷﺘﻪ ﻭ ﺩﻧﻴﺎﻯ ﺍﻣﺮﻭﺯ</w:t>
      </w:r>
      <w:r>
        <w:rPr>
          <w:sz w:val="28"/>
          <w:szCs w:val="28"/>
          <w:rtl/>
        </w:rPr>
        <w:t xml:space="preserve"> </w:t>
      </w:r>
      <w:r w:rsidR="00CB105A" w:rsidRPr="00984881">
        <w:rPr>
          <w:sz w:val="28"/>
          <w:szCs w:val="28"/>
          <w:rtl/>
        </w:rPr>
        <w:t>ﻣﻴﺒﺎﺷﺪ ﮐﻪ ﺑﺨﺎﻃﺮ</w:t>
      </w:r>
      <w:r>
        <w:rPr>
          <w:sz w:val="28"/>
          <w:szCs w:val="28"/>
          <w:rtl/>
        </w:rPr>
        <w:t xml:space="preserve"> </w:t>
      </w:r>
      <w:r w:rsidR="00CB105A" w:rsidRPr="00984881">
        <w:rPr>
          <w:sz w:val="28"/>
          <w:szCs w:val="28"/>
          <w:rtl/>
        </w:rPr>
        <w:t>ﺁﺭﺯﻭﻫﺎﻯ ﺗﺤﻘّﻖ</w:t>
      </w:r>
      <w:r>
        <w:rPr>
          <w:sz w:val="28"/>
          <w:szCs w:val="28"/>
          <w:rtl/>
        </w:rPr>
        <w:t xml:space="preserve"> </w:t>
      </w:r>
      <w:r w:rsidR="00CB105A" w:rsidRPr="00984881">
        <w:rPr>
          <w:sz w:val="28"/>
          <w:szCs w:val="28"/>
          <w:rtl/>
        </w:rPr>
        <w:t>ﻧﻴﺎﻓﺘﻪ ﻏﻤﮕﻴﻦ</w:t>
      </w:r>
      <w:r>
        <w:rPr>
          <w:sz w:val="28"/>
          <w:szCs w:val="28"/>
          <w:rtl/>
        </w:rPr>
        <w:t xml:space="preserve"> </w:t>
      </w:r>
      <w:r w:rsidR="00CB105A" w:rsidRPr="00984881">
        <w:rPr>
          <w:sz w:val="28"/>
          <w:szCs w:val="28"/>
          <w:rtl/>
        </w:rPr>
        <w:t>ﺷﺪﻩ</w:t>
      </w:r>
      <w:r>
        <w:rPr>
          <w:sz w:val="28"/>
          <w:szCs w:val="28"/>
          <w:rtl/>
        </w:rPr>
        <w:t xml:space="preserve"> </w:t>
      </w:r>
      <w:r w:rsidR="00CB105A" w:rsidRPr="00984881">
        <w:rPr>
          <w:sz w:val="28"/>
          <w:szCs w:val="28"/>
          <w:rtl/>
        </w:rPr>
        <w:t xml:space="preserve">ﺍﺳﺖ </w:t>
      </w:r>
      <w:r w:rsidR="00BD77AA">
        <w:rPr>
          <w:sz w:val="28"/>
          <w:szCs w:val="28"/>
          <w:rtl/>
        </w:rPr>
        <w:t xml:space="preserve">. </w:t>
      </w:r>
      <w:r w:rsidR="00CB105A" w:rsidRPr="00984881">
        <w:rPr>
          <w:sz w:val="28"/>
          <w:szCs w:val="28"/>
          <w:rtl/>
        </w:rPr>
        <w:t>ﺑﻠﮑﻪ ﺷﺮﺍﺏ ﻧﺎﺏ</w:t>
      </w:r>
      <w:r>
        <w:rPr>
          <w:sz w:val="28"/>
          <w:szCs w:val="28"/>
          <w:rtl/>
        </w:rPr>
        <w:t xml:space="preserve"> </w:t>
      </w:r>
      <w:r w:rsidR="00CB105A" w:rsidRPr="00984881">
        <w:rPr>
          <w:sz w:val="28"/>
          <w:szCs w:val="28"/>
          <w:rtl/>
        </w:rPr>
        <w:t>ﺯﺑﺎﻥ ﻭ ﺣﮑﻤﺘﻬﺎﻯ ﭘﻴﺮ ﺍﻟﻬﻰ</w:t>
      </w:r>
      <w:r w:rsidR="00BD77AA">
        <w:rPr>
          <w:sz w:val="28"/>
          <w:szCs w:val="28"/>
          <w:rtl/>
        </w:rPr>
        <w:t xml:space="preserve">، </w:t>
      </w:r>
      <w:r w:rsidR="00CB105A" w:rsidRPr="00984881">
        <w:rPr>
          <w:sz w:val="28"/>
          <w:szCs w:val="28"/>
          <w:rtl/>
        </w:rPr>
        <w:t>ﺑﺎ ﺩﺭﺳﻰ ﺗﺎﺯﻩ ﻫﺪﺍﻳﺘﻰ ﻭ ﺁﺭﺍﻣﺸﻰ ﻭ</w:t>
      </w:r>
      <w:r>
        <w:rPr>
          <w:sz w:val="28"/>
          <w:szCs w:val="28"/>
          <w:rtl/>
        </w:rPr>
        <w:t xml:space="preserve"> </w:t>
      </w:r>
      <w:r w:rsidR="00CB105A" w:rsidRPr="00984881">
        <w:rPr>
          <w:sz w:val="28"/>
          <w:szCs w:val="28"/>
          <w:rtl/>
        </w:rPr>
        <w:t>ﺑﻴﺪﺍﺭ ﺑﺎﺷﻰ</w:t>
      </w:r>
      <w:r w:rsidR="00BD77AA">
        <w:rPr>
          <w:sz w:val="28"/>
          <w:szCs w:val="28"/>
          <w:rtl/>
        </w:rPr>
        <w:t xml:space="preserve">، </w:t>
      </w:r>
      <w:r w:rsidR="00CB105A" w:rsidRPr="00984881">
        <w:rPr>
          <w:sz w:val="28"/>
          <w:szCs w:val="28"/>
          <w:rtl/>
        </w:rPr>
        <w:t>ﺑﺮﺍﻯ</w:t>
      </w:r>
      <w:r>
        <w:rPr>
          <w:sz w:val="28"/>
          <w:szCs w:val="28"/>
          <w:rtl/>
        </w:rPr>
        <w:t xml:space="preserve"> </w:t>
      </w:r>
      <w:r w:rsidR="00CB105A" w:rsidRPr="00984881">
        <w:rPr>
          <w:sz w:val="28"/>
          <w:szCs w:val="28"/>
          <w:rtl/>
        </w:rPr>
        <w:t>ﺟﺎﻥ</w:t>
      </w:r>
      <w:r w:rsidR="00375D6D" w:rsidRPr="00984881">
        <w:rPr>
          <w:rFonts w:hint="cs"/>
          <w:sz w:val="28"/>
          <w:szCs w:val="28"/>
          <w:rtl/>
        </w:rPr>
        <w:t xml:space="preserve"> </w:t>
      </w:r>
      <w:r w:rsidR="00CB105A" w:rsidRPr="00984881">
        <w:rPr>
          <w:sz w:val="28"/>
          <w:szCs w:val="28"/>
          <w:rtl/>
        </w:rPr>
        <w:t>ﺧﺴﺘﮕﺎﻥ ﺍﺯ ﺩﻧﻴﺎ ﻭ ﺁﺭﺯﻭﻫﺎﻯ ﺁﻥ ﮔﺮﺩﺩ</w:t>
      </w:r>
      <w:r w:rsidR="00BD77AA">
        <w:rPr>
          <w:sz w:val="28"/>
          <w:szCs w:val="28"/>
          <w:rtl/>
        </w:rPr>
        <w:t xml:space="preserve">. </w:t>
      </w:r>
      <w:r w:rsidR="00CB105A" w:rsidRPr="00984881">
        <w:rPr>
          <w:sz w:val="28"/>
          <w:szCs w:val="28"/>
          <w:rtl/>
        </w:rPr>
        <w:t>ﻭ ﺷﻔﺎﻯ ﻋﻘﻠﻰ ﺍﺯ ﺣﻴﺮﺕ ﻭ ﮔﻴﺠﻰ ﺧﻮﺩ ﺑﻴﺎﺑﺪ</w:t>
      </w:r>
      <w:r w:rsidR="00CB105A" w:rsidRPr="00984881">
        <w:rPr>
          <w:sz w:val="28"/>
          <w:szCs w:val="28"/>
        </w:rPr>
        <w:t xml:space="preserve"> </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ﻏﻠﺎﻡ ﻫﻤّﺖ ﺁﻧﻢ</w:t>
      </w:r>
      <w:r w:rsidR="00BD77AA">
        <w:rPr>
          <w:b/>
          <w:bCs/>
          <w:sz w:val="28"/>
          <w:szCs w:val="28"/>
          <w:rtl/>
        </w:rPr>
        <w:t xml:space="preserve">، </w:t>
      </w:r>
      <w:r w:rsidRPr="00984881">
        <w:rPr>
          <w:b/>
          <w:bCs/>
          <w:sz w:val="28"/>
          <w:szCs w:val="28"/>
          <w:rtl/>
        </w:rPr>
        <w:t>ﮐﻪ ﺯﻳﺮ ﭼﺮﺥ ﮐﺒﻮﺩ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ﺯﻫﺮﭼﻪ ﺭﻧﮓ ﺗﻌﻠّﻖ ﭘﺬﻳﺮﺩ</w:t>
      </w:r>
      <w:r w:rsidR="00BD77AA">
        <w:rPr>
          <w:b/>
          <w:bCs/>
          <w:sz w:val="28"/>
          <w:szCs w:val="28"/>
          <w:rtl/>
        </w:rPr>
        <w:t xml:space="preserve">، </w:t>
      </w:r>
      <w:r w:rsidRPr="00984881">
        <w:rPr>
          <w:b/>
          <w:bCs/>
          <w:sz w:val="28"/>
          <w:szCs w:val="28"/>
          <w:rtl/>
        </w:rPr>
        <w:t xml:space="preserve">ﺁﺯﺍﺩﺳﺖ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ﺣﺎﻓﻆ ﺍﺯ ﺁﻥ ﮐﺴﻰ ﺧﻮﺷﺶ ﻣﻴﺂﻳﺪ</w:t>
      </w:r>
      <w:r w:rsidR="00BD77AA">
        <w:rPr>
          <w:sz w:val="28"/>
          <w:szCs w:val="28"/>
          <w:rtl/>
        </w:rPr>
        <w:t xml:space="preserve">، </w:t>
      </w:r>
      <w:r w:rsidR="00CB105A" w:rsidRPr="00984881">
        <w:rPr>
          <w:sz w:val="28"/>
          <w:szCs w:val="28"/>
          <w:rtl/>
        </w:rPr>
        <w:t>ﮐﻪ ﺣﺎﺿﺮ ﺍﺳﺖ</w:t>
      </w:r>
      <w:r>
        <w:rPr>
          <w:sz w:val="28"/>
          <w:szCs w:val="28"/>
          <w:rtl/>
        </w:rPr>
        <w:t xml:space="preserve"> </w:t>
      </w:r>
      <w:r w:rsidR="00CB105A" w:rsidRPr="00984881">
        <w:rPr>
          <w:sz w:val="28"/>
          <w:szCs w:val="28"/>
          <w:rtl/>
        </w:rPr>
        <w:t>ﺑﻨﺪﮔﻰ ﺍﻭﺭﺍ ﻧﻤﺎﻳﺪ</w:t>
      </w:r>
      <w:r w:rsidR="00BD77AA">
        <w:rPr>
          <w:sz w:val="28"/>
          <w:szCs w:val="28"/>
          <w:rtl/>
        </w:rPr>
        <w:t xml:space="preserve">، </w:t>
      </w:r>
      <w:r w:rsidR="00CB105A" w:rsidRPr="00984881">
        <w:rPr>
          <w:sz w:val="28"/>
          <w:szCs w:val="28"/>
          <w:rtl/>
        </w:rPr>
        <w:t>ﮐﻪ ﺟﺰ ﭘﻴﺮ ﮐﺎﻣﻞ ﺑﻤﻌﺮﻓﻰ ﺧﺪﺍﻭﻧﺪ ﻧﺨﻮﺍﻫﺪ</w:t>
      </w:r>
      <w:r>
        <w:rPr>
          <w:sz w:val="28"/>
          <w:szCs w:val="28"/>
          <w:rtl/>
        </w:rPr>
        <w:t xml:space="preserve"> </w:t>
      </w:r>
      <w:r w:rsidR="00CB105A" w:rsidRPr="00984881">
        <w:rPr>
          <w:sz w:val="28"/>
          <w:szCs w:val="28"/>
          <w:rtl/>
        </w:rPr>
        <w:t>ﺑﻮﺩ</w:t>
      </w:r>
      <w:r w:rsidR="00BD77AA">
        <w:rPr>
          <w:sz w:val="28"/>
          <w:szCs w:val="28"/>
          <w:rtl/>
        </w:rPr>
        <w:t xml:space="preserve">. </w:t>
      </w:r>
      <w:r w:rsidR="00CB105A" w:rsidRPr="00984881">
        <w:rPr>
          <w:sz w:val="28"/>
          <w:szCs w:val="28"/>
          <w:rtl/>
        </w:rPr>
        <w:t xml:space="preserve">ﮐﻪ ﺯﻳﺮ ﺍﻳﻦ ﺳﻘﻒ ﺁﺳﻤﺎﻥ ﺳﻴﺎﻩ ﻭ ﮐﺒﻮﺩ ﺗﺎﺭﻳﻚ </w:t>
      </w:r>
      <w:r w:rsidR="00BD77AA">
        <w:rPr>
          <w:sz w:val="28"/>
          <w:szCs w:val="28"/>
          <w:rtl/>
        </w:rPr>
        <w:t xml:space="preserve">، </w:t>
      </w:r>
      <w:r w:rsidR="00CB105A" w:rsidRPr="00984881">
        <w:rPr>
          <w:sz w:val="28"/>
          <w:szCs w:val="28"/>
          <w:rtl/>
        </w:rPr>
        <w:t>ﮐﻪ ﻫﺴﺘﻨﺪ ﻭ ﺩﺭ ﺻﻮﺭﺕ ﻧﻮﻋﻰ ﺑﺸﺮﻯ ﻣﻴﺒﺎﺷﻨﺪ</w:t>
      </w:r>
      <w:r w:rsidR="00BD77AA">
        <w:rPr>
          <w:sz w:val="28"/>
          <w:szCs w:val="28"/>
          <w:rtl/>
        </w:rPr>
        <w:t xml:space="preserve">، </w:t>
      </w:r>
      <w:r w:rsidR="00CB105A" w:rsidRPr="00984881">
        <w:rPr>
          <w:sz w:val="28"/>
          <w:szCs w:val="28"/>
          <w:rtl/>
        </w:rPr>
        <w:t>ﺍﺯﻫﺮﭼﻪ ﺩﻟﺒﺴﺘﮕﻰ ﻭﺗﻌﻠّﻖ ﭘﺬﻳﺮ ﺑﺎﺷﺪ</w:t>
      </w:r>
      <w:r>
        <w:rPr>
          <w:sz w:val="28"/>
          <w:szCs w:val="28"/>
          <w:rtl/>
        </w:rPr>
        <w:t xml:space="preserve"> </w:t>
      </w:r>
      <w:r w:rsidR="00CB105A" w:rsidRPr="00984881">
        <w:rPr>
          <w:sz w:val="28"/>
          <w:szCs w:val="28"/>
          <w:rtl/>
        </w:rPr>
        <w:t>ﺁﺯﺍﺩ ﺍﺳﺖ</w:t>
      </w:r>
      <w:r w:rsidR="00BD77AA">
        <w:rPr>
          <w:sz w:val="28"/>
          <w:szCs w:val="28"/>
          <w:rtl/>
        </w:rPr>
        <w:t xml:space="preserve">. </w:t>
      </w:r>
      <w:r w:rsidR="00CB105A" w:rsidRPr="00984881">
        <w:rPr>
          <w:sz w:val="28"/>
          <w:szCs w:val="28"/>
          <w:rtl/>
        </w:rPr>
        <w:t>ﮐﻪ ﺑﺨﻮﺍﻫﺪ ﺍﻣﻴﺪﻯ ﻭ ﺣﻘﺎﻳﻘﻰ ﺑﺮﺍﻯ ﺧﻮﺩ ﺩﺭ ﺍﻳﻦ ﺟﻬﺎﻥ ﺩﺍﺷﺘﻪ ﺑﺎﺷﺪ</w:t>
      </w:r>
      <w:r w:rsidR="00BD77AA">
        <w:rPr>
          <w:sz w:val="28"/>
          <w:szCs w:val="28"/>
          <w:rtl/>
        </w:rPr>
        <w:t xml:space="preserve">. </w:t>
      </w:r>
      <w:r w:rsidR="00CB105A" w:rsidRPr="00984881">
        <w:rPr>
          <w:sz w:val="28"/>
          <w:szCs w:val="28"/>
          <w:rtl/>
        </w:rPr>
        <w:t>ﺑﺨﺼﻮﺹ ﺳﺎﻟﻚ ﺩﺭ ﺷُﺮُﻑ</w:t>
      </w:r>
      <w:r>
        <w:rPr>
          <w:sz w:val="28"/>
          <w:szCs w:val="28"/>
          <w:rtl/>
        </w:rPr>
        <w:t xml:space="preserve"> </w:t>
      </w:r>
      <w:r w:rsidR="00CB105A" w:rsidRPr="00984881">
        <w:rPr>
          <w:sz w:val="28"/>
          <w:szCs w:val="28"/>
          <w:rtl/>
        </w:rPr>
        <w:t>ﻣﺮﮒ ﻗﺒﻞ ﺍﺯ ﻣﺮﮒ</w:t>
      </w:r>
      <w:r w:rsidR="00BD77AA">
        <w:rPr>
          <w:sz w:val="28"/>
          <w:szCs w:val="28"/>
          <w:rtl/>
        </w:rPr>
        <w:t xml:space="preserve">، </w:t>
      </w:r>
      <w:r w:rsidR="00CB105A" w:rsidRPr="00984881">
        <w:rPr>
          <w:sz w:val="28"/>
          <w:szCs w:val="28"/>
          <w:rtl/>
        </w:rPr>
        <w:t>ﺑﺮﺍﻯ ﻧﺠﺎﺕ ﺑﺎ ﺷﻬﻮﺩ ﻧﻮﺭ ﻗﺎﺋﻢ</w:t>
      </w:r>
      <w:r w:rsidR="00BD77AA">
        <w:rPr>
          <w:sz w:val="28"/>
          <w:szCs w:val="28"/>
          <w:rtl/>
        </w:rPr>
        <w:t xml:space="preserve">، </w:t>
      </w:r>
      <w:r w:rsidR="00CB105A" w:rsidRPr="00984881">
        <w:rPr>
          <w:sz w:val="28"/>
          <w:szCs w:val="28"/>
          <w:rtl/>
        </w:rPr>
        <w:t>ﮐﻪ ﺑﺎ</w:t>
      </w:r>
      <w:r>
        <w:rPr>
          <w:sz w:val="28"/>
          <w:szCs w:val="28"/>
          <w:rtl/>
        </w:rPr>
        <w:t xml:space="preserve"> </w:t>
      </w:r>
      <w:r w:rsidR="00CB105A" w:rsidRPr="00984881">
        <w:rPr>
          <w:sz w:val="28"/>
          <w:szCs w:val="28"/>
          <w:rtl/>
        </w:rPr>
        <w:t>ﮐﻮﭼﮑﺘﺮﻳﻦ ﺩﻟﺒﺴﺘﮕﻰ ﺑﺠﻬﺎﻥ</w:t>
      </w:r>
      <w:r w:rsidR="00BD77AA">
        <w:rPr>
          <w:sz w:val="28"/>
          <w:szCs w:val="28"/>
          <w:rtl/>
        </w:rPr>
        <w:t xml:space="preserve">، </w:t>
      </w:r>
      <w:r w:rsidR="00CB105A" w:rsidRPr="00984881">
        <w:rPr>
          <w:sz w:val="28"/>
          <w:szCs w:val="28"/>
          <w:rtl/>
        </w:rPr>
        <w:t>ﻭ ﻳﺎ ﻋﻘﺎﻳﺪ</w:t>
      </w:r>
      <w:r>
        <w:rPr>
          <w:sz w:val="28"/>
          <w:szCs w:val="28"/>
          <w:rtl/>
        </w:rPr>
        <w:t xml:space="preserve"> </w:t>
      </w:r>
      <w:r w:rsidR="00CB105A" w:rsidRPr="00984881">
        <w:rPr>
          <w:sz w:val="28"/>
          <w:szCs w:val="28"/>
          <w:rtl/>
        </w:rPr>
        <w:t>ﻗﺸﺮﻯ ﻭ ﻣﺎﺩﻯ</w:t>
      </w:r>
      <w:r w:rsidR="00BD77AA">
        <w:rPr>
          <w:sz w:val="28"/>
          <w:szCs w:val="28"/>
          <w:rtl/>
        </w:rPr>
        <w:t xml:space="preserve">، </w:t>
      </w:r>
      <w:r w:rsidR="00CB105A" w:rsidRPr="00984881">
        <w:rPr>
          <w:sz w:val="28"/>
          <w:szCs w:val="28"/>
          <w:rtl/>
        </w:rPr>
        <w:t>ﻧﺨﻮﺍﻫﺪ</w:t>
      </w:r>
      <w:r>
        <w:rPr>
          <w:sz w:val="28"/>
          <w:szCs w:val="28"/>
          <w:rtl/>
        </w:rPr>
        <w:t xml:space="preserve"> </w:t>
      </w:r>
      <w:r w:rsidR="00CB105A" w:rsidRPr="00984881">
        <w:rPr>
          <w:sz w:val="28"/>
          <w:szCs w:val="28"/>
          <w:rtl/>
        </w:rPr>
        <w:t>ﺗﻮﺍﻧﺴﺖ</w:t>
      </w:r>
      <w:r>
        <w:rPr>
          <w:sz w:val="28"/>
          <w:szCs w:val="28"/>
          <w:rtl/>
        </w:rPr>
        <w:t xml:space="preserve"> </w:t>
      </w:r>
      <w:r w:rsidR="00CB105A" w:rsidRPr="00984881">
        <w:rPr>
          <w:sz w:val="28"/>
          <w:szCs w:val="28"/>
          <w:rtl/>
        </w:rPr>
        <w:t>ﺑﺎﻳﻦ</w:t>
      </w:r>
      <w:r>
        <w:rPr>
          <w:sz w:val="28"/>
          <w:szCs w:val="28"/>
          <w:rtl/>
        </w:rPr>
        <w:t xml:space="preserve"> </w:t>
      </w:r>
      <w:r w:rsidR="00CB105A" w:rsidRPr="00984881">
        <w:rPr>
          <w:sz w:val="28"/>
          <w:szCs w:val="28"/>
          <w:rtl/>
        </w:rPr>
        <w:t>ﺗﻨﻬﺎ</w:t>
      </w:r>
      <w:r>
        <w:rPr>
          <w:sz w:val="28"/>
          <w:szCs w:val="28"/>
          <w:rtl/>
        </w:rPr>
        <w:t xml:space="preserve"> </w:t>
      </w:r>
      <w:r w:rsidR="00CB105A" w:rsidRPr="00984881">
        <w:rPr>
          <w:sz w:val="28"/>
          <w:szCs w:val="28"/>
          <w:rtl/>
        </w:rPr>
        <w:t>ﺁﺭﺯﻭﻯ ﺍﻟﻬﻰ ﺧﻮﺩ</w:t>
      </w:r>
      <w:r w:rsidR="00BD77AA">
        <w:rPr>
          <w:sz w:val="28"/>
          <w:szCs w:val="28"/>
          <w:rtl/>
        </w:rPr>
        <w:t xml:space="preserve">، </w:t>
      </w:r>
      <w:r w:rsidR="00CB105A" w:rsidRPr="00984881">
        <w:rPr>
          <w:sz w:val="28"/>
          <w:szCs w:val="28"/>
          <w:rtl/>
        </w:rPr>
        <w:t>ﺷﻬﻮﺩ ﻧﻮﺭ ﻗﺎﺋﻢ</w:t>
      </w:r>
      <w:r>
        <w:rPr>
          <w:sz w:val="28"/>
          <w:szCs w:val="28"/>
          <w:rtl/>
        </w:rPr>
        <w:t xml:space="preserve"> </w:t>
      </w:r>
      <w:r w:rsidR="00CB105A" w:rsidRPr="00984881">
        <w:rPr>
          <w:sz w:val="28"/>
          <w:szCs w:val="28"/>
          <w:rtl/>
        </w:rPr>
        <w:t>ﻭ ﻧﺠﺎﺕ</w:t>
      </w:r>
      <w:r>
        <w:rPr>
          <w:sz w:val="28"/>
          <w:szCs w:val="28"/>
          <w:rtl/>
        </w:rPr>
        <w:t xml:space="preserve"> </w:t>
      </w:r>
      <w:r w:rsidR="00CB105A" w:rsidRPr="00984881">
        <w:rPr>
          <w:sz w:val="28"/>
          <w:szCs w:val="28"/>
          <w:rtl/>
        </w:rPr>
        <w:t>ﺑﺮﺳﺪ</w:t>
      </w:r>
      <w:r w:rsidR="00BD77AA">
        <w:rPr>
          <w:sz w:val="28"/>
          <w:szCs w:val="28"/>
          <w:rtl/>
        </w:rPr>
        <w:t xml:space="preserve">. </w:t>
      </w:r>
      <w:r w:rsidR="00CB105A" w:rsidRPr="00984881">
        <w:rPr>
          <w:sz w:val="28"/>
          <w:szCs w:val="28"/>
          <w:rtl/>
        </w:rPr>
        <w:t>ﺯﻳﺮﺍ ﺍﻳﺖ ﺗﻮﺟّﻪ</w:t>
      </w:r>
      <w:r>
        <w:rPr>
          <w:sz w:val="28"/>
          <w:szCs w:val="28"/>
          <w:rtl/>
        </w:rPr>
        <w:t xml:space="preserve"> </w:t>
      </w:r>
      <w:r w:rsidR="00CB105A" w:rsidRPr="00984881">
        <w:rPr>
          <w:sz w:val="28"/>
          <w:szCs w:val="28"/>
          <w:rtl/>
        </w:rPr>
        <w:t>ﺑﭙﺸﺖ ﺳﺮ ﺍﺳﺖ</w:t>
      </w:r>
      <w:r w:rsidR="00BD77AA">
        <w:rPr>
          <w:sz w:val="28"/>
          <w:szCs w:val="28"/>
          <w:rtl/>
        </w:rPr>
        <w:t xml:space="preserve">، </w:t>
      </w:r>
      <w:r w:rsidR="00CB105A" w:rsidRPr="00984881">
        <w:rPr>
          <w:sz w:val="28"/>
          <w:szCs w:val="28"/>
          <w:rtl/>
        </w:rPr>
        <w:t>ﻭﻣﺎﻧﻊ ﺍﺯ ﺩﻳﺪ</w:t>
      </w:r>
      <w:r>
        <w:rPr>
          <w:sz w:val="28"/>
          <w:szCs w:val="28"/>
          <w:rtl/>
        </w:rPr>
        <w:t xml:space="preserve"> </w:t>
      </w:r>
      <w:r w:rsidR="00CB105A" w:rsidRPr="00984881">
        <w:rPr>
          <w:sz w:val="28"/>
          <w:szCs w:val="28"/>
          <w:rtl/>
        </w:rPr>
        <w:t>ﺟﻠﻮ ﺭﻭﻯ ﺧﻮﺩ</w:t>
      </w:r>
      <w:r w:rsidR="00BD77AA">
        <w:rPr>
          <w:sz w:val="28"/>
          <w:szCs w:val="28"/>
          <w:rtl/>
        </w:rPr>
        <w:t xml:space="preserve">. </w:t>
      </w:r>
      <w:r w:rsidR="00CB105A" w:rsidRPr="00984881">
        <w:rPr>
          <w:sz w:val="28"/>
          <w:szCs w:val="28"/>
          <w:rtl/>
        </w:rPr>
        <w:t>ﭼﻪ ﺭﺳﺪ ﺑﺂﻳﻨﺪﻩ ﻫﺎﻯ ﺍﻟﻬﻰ</w:t>
      </w:r>
      <w:r w:rsidR="00BD77AA">
        <w:rPr>
          <w:sz w:val="28"/>
          <w:szCs w:val="28"/>
          <w:rtl/>
        </w:rPr>
        <w:t xml:space="preserve">، </w:t>
      </w:r>
      <w:r w:rsidR="00CB105A" w:rsidRPr="00984881">
        <w:rPr>
          <w:sz w:val="28"/>
          <w:szCs w:val="28"/>
          <w:rtl/>
        </w:rPr>
        <w:t xml:space="preserve">ﭘس ﺍﺯ ﺷﻬﻮﺩ ﻧﻬﺎﺋﻰ </w:t>
      </w:r>
      <w:r w:rsidR="00BD77AA">
        <w:rPr>
          <w:sz w:val="28"/>
          <w:szCs w:val="28"/>
          <w:rtl/>
        </w:rPr>
        <w:t xml:space="preserve">. </w:t>
      </w:r>
      <w:r w:rsidR="00CB105A" w:rsidRPr="00984881">
        <w:rPr>
          <w:sz w:val="28"/>
          <w:szCs w:val="28"/>
          <w:rtl/>
        </w:rPr>
        <w:t>ﻭﺍﻟّﺎ</w:t>
      </w:r>
      <w:r>
        <w:rPr>
          <w:sz w:val="28"/>
          <w:szCs w:val="28"/>
          <w:rtl/>
        </w:rPr>
        <w:t xml:space="preserve"> </w:t>
      </w:r>
      <w:r w:rsidR="00CB105A" w:rsidRPr="00984881">
        <w:rPr>
          <w:sz w:val="28"/>
          <w:szCs w:val="28"/>
          <w:rtl/>
        </w:rPr>
        <w:t>ﺩﻳﮕﺮﺍﻥ ﺑﺎ ﺁﺭﺯﻭﻫﺎﻯ ﺧﻮﺩ</w:t>
      </w:r>
      <w:r w:rsidR="00BD77AA">
        <w:rPr>
          <w:sz w:val="28"/>
          <w:szCs w:val="28"/>
          <w:rtl/>
        </w:rPr>
        <w:t xml:space="preserve">، </w:t>
      </w:r>
      <w:r w:rsidR="00CB105A" w:rsidRPr="00984881">
        <w:rPr>
          <w:sz w:val="28"/>
          <w:szCs w:val="28"/>
          <w:rtl/>
        </w:rPr>
        <w:t>ﻧﺎﮔﺎﻩ ﻣﻰ ﺑﻴﻨﻨﺪ</w:t>
      </w:r>
      <w:r>
        <w:rPr>
          <w:sz w:val="28"/>
          <w:szCs w:val="28"/>
          <w:rtl/>
        </w:rPr>
        <w:t xml:space="preserve"> </w:t>
      </w:r>
      <w:r w:rsidR="00CB105A" w:rsidRPr="00984881">
        <w:rPr>
          <w:sz w:val="28"/>
          <w:szCs w:val="28"/>
          <w:rtl/>
        </w:rPr>
        <w:t>ﮐﻪ ﻋﻤﺮ ﺗﻤﺎﻡ ﺷﺪﻩ</w:t>
      </w:r>
      <w:r w:rsidR="00BD77AA">
        <w:rPr>
          <w:sz w:val="28"/>
          <w:szCs w:val="28"/>
          <w:rtl/>
        </w:rPr>
        <w:t xml:space="preserve">، </w:t>
      </w:r>
      <w:r w:rsidR="00CB105A" w:rsidRPr="00984881">
        <w:rPr>
          <w:sz w:val="28"/>
          <w:szCs w:val="28"/>
          <w:rtl/>
        </w:rPr>
        <w:t>ﺑﺎ ﻭﺯﺵ ﺑﺎﺩﻯ ﺑﺰﻣﻴﻦ ﺍﻓﺘﺎﺩﻩ ﻣﻰ ﻣﻴﺮﻧﺪ</w:t>
      </w:r>
      <w:r w:rsidR="00BD77AA">
        <w:rPr>
          <w:sz w:val="28"/>
          <w:szCs w:val="28"/>
          <w:rtl/>
        </w:rPr>
        <w:t xml:space="preserve">. </w:t>
      </w:r>
      <w:r w:rsidR="00CB105A" w:rsidRPr="00984881">
        <w:rPr>
          <w:sz w:val="28"/>
          <w:szCs w:val="28"/>
          <w:rtl/>
        </w:rPr>
        <w:t>ﻭﻟﻰ ﺳﺎﻟﻚ ﺑﺎ ﻣﺮﮒ ﻗﺒﻞ ﺍﺯ ﻣﺮﮒ ﺧﻮﺩ</w:t>
      </w:r>
      <w:r w:rsidR="00BD77AA">
        <w:rPr>
          <w:sz w:val="28"/>
          <w:szCs w:val="28"/>
          <w:rtl/>
        </w:rPr>
        <w:t xml:space="preserve">، </w:t>
      </w:r>
      <w:r w:rsidR="00CB105A" w:rsidRPr="00984881">
        <w:rPr>
          <w:sz w:val="28"/>
          <w:szCs w:val="28"/>
          <w:rtl/>
        </w:rPr>
        <w:t>ﺩﺭ ﺷﺐ ﻳﻠﺪﺍ ﻭ ﺗﻮﻟﺪ ﺩﻭﻡ ﻭﺍﻟﻬﻰ ﺧﻮﻳﺶ ﺑﺮﻭﺯ ﺭﻭﺷﻦ</w:t>
      </w:r>
      <w:r>
        <w:rPr>
          <w:sz w:val="28"/>
          <w:szCs w:val="28"/>
          <w:rtl/>
        </w:rPr>
        <w:t xml:space="preserve"> </w:t>
      </w:r>
      <w:r w:rsidR="00CB105A" w:rsidRPr="00984881">
        <w:rPr>
          <w:sz w:val="28"/>
          <w:szCs w:val="28"/>
          <w:rtl/>
        </w:rPr>
        <w:t>ﺩﺍﺋﻢ ﺭﻭﺣﺎﻧﻴّﺖ</w:t>
      </w:r>
      <w:r w:rsidR="00BD77AA">
        <w:rPr>
          <w:sz w:val="28"/>
          <w:szCs w:val="28"/>
          <w:rtl/>
        </w:rPr>
        <w:t xml:space="preserve">، </w:t>
      </w:r>
      <w:r w:rsidR="00CB105A" w:rsidRPr="00984881">
        <w:rPr>
          <w:sz w:val="28"/>
          <w:szCs w:val="28"/>
          <w:rtl/>
        </w:rPr>
        <w:t>ﻭ ﻧﻮﺭ ﺩﺍﺋﻢ ﺑﺪﺭ ﻣﻨﻴﺮ ﻗﺎﺋﻢ</w:t>
      </w:r>
      <w:r w:rsidR="00BD77AA">
        <w:rPr>
          <w:sz w:val="28"/>
          <w:szCs w:val="28"/>
          <w:rtl/>
        </w:rPr>
        <w:t xml:space="preserve">، </w:t>
      </w:r>
      <w:r w:rsidR="00CB105A" w:rsidRPr="00984881">
        <w:rPr>
          <w:sz w:val="28"/>
          <w:szCs w:val="28"/>
          <w:rtl/>
        </w:rPr>
        <w:t>ﺑﻘﻴﻪ ﺍﻳّﺎﻡ ﺯﻧﺪﮔﻰ ﺭﺍ</w:t>
      </w:r>
      <w:r w:rsidR="00BD77AA">
        <w:rPr>
          <w:sz w:val="28"/>
          <w:szCs w:val="28"/>
          <w:rtl/>
        </w:rPr>
        <w:t xml:space="preserve">، </w:t>
      </w:r>
      <w:r w:rsidR="00CB105A" w:rsidRPr="00984881">
        <w:rPr>
          <w:sz w:val="28"/>
          <w:szCs w:val="28"/>
          <w:rtl/>
        </w:rPr>
        <w:t>ﺩﺭ ﺳﺮﻭﺭ ﻭ ﺧﻮﺭﺳﻨﺪﻯ ﻭ ﻣﻌﺼﻮﻣﻴّﺖ ﻣﻰ ﮔﺬﺭﺍﻧﺪ</w:t>
      </w:r>
      <w:r w:rsidR="00BD77AA">
        <w:rPr>
          <w:sz w:val="28"/>
          <w:szCs w:val="28"/>
          <w:rtl/>
        </w:rPr>
        <w:t xml:space="preserve">. </w:t>
      </w:r>
      <w:r w:rsidR="00CB105A" w:rsidRPr="00984881">
        <w:rPr>
          <w:sz w:val="28"/>
          <w:szCs w:val="28"/>
          <w:rtl/>
        </w:rPr>
        <w:t>ﮐﻪ ﺍﺯ ﺧﻮﺷﺤﺎﻟﻰ ﺍﺣﺴﺎس ﺍﻳﻨﮑﻪ ﺭﻭﻯ ﺯﻣﻴﻦ ﺭﺍﻩ ﻣﻴﺮﻭﺩ</w:t>
      </w:r>
      <w:r>
        <w:rPr>
          <w:sz w:val="28"/>
          <w:szCs w:val="28"/>
          <w:rtl/>
        </w:rPr>
        <w:t xml:space="preserve"> </w:t>
      </w:r>
      <w:r w:rsidR="00CB105A" w:rsidRPr="00984881">
        <w:rPr>
          <w:sz w:val="28"/>
          <w:szCs w:val="28"/>
          <w:rtl/>
        </w:rPr>
        <w:t>ﻧﺪﺍﺭﺩ</w:t>
      </w:r>
      <w:r w:rsidR="00BD77AA">
        <w:rPr>
          <w:sz w:val="28"/>
          <w:szCs w:val="28"/>
          <w:rtl/>
        </w:rPr>
        <w:t xml:space="preserve">. </w:t>
      </w:r>
      <w:r w:rsidR="00CB105A" w:rsidRPr="00984881">
        <w:rPr>
          <w:sz w:val="28"/>
          <w:szCs w:val="28"/>
          <w:rtl/>
        </w:rPr>
        <w:t>ﻭ ﻧﻤﻮﻧﻪ ﻫﺎﻯ ﺳﻤﺒﻮﻟﻴﻚ ﺍﺯ ﺁﻳﻨﺪﻩ ﻫﺎﻯ ﻧﻴﺎﻣﺪﻩ</w:t>
      </w:r>
      <w:r>
        <w:rPr>
          <w:sz w:val="28"/>
          <w:szCs w:val="28"/>
          <w:rtl/>
        </w:rPr>
        <w:t xml:space="preserve"> </w:t>
      </w:r>
      <w:r w:rsidR="00CB105A" w:rsidRPr="00984881">
        <w:rPr>
          <w:sz w:val="28"/>
          <w:szCs w:val="28"/>
          <w:rtl/>
        </w:rPr>
        <w:t>ﻓﻮﻕ ﺑﺸﺮﻯ ﺭﺍ ﻧﻴﺰ ﺩﺭ ﺭؤﻳﺎﻫﺎﻯ ﺧﻮﺩ</w:t>
      </w:r>
      <w:r>
        <w:rPr>
          <w:sz w:val="28"/>
          <w:szCs w:val="28"/>
          <w:rtl/>
        </w:rPr>
        <w:t xml:space="preserve"> </w:t>
      </w:r>
      <w:r w:rsidR="00CB105A" w:rsidRPr="00984881">
        <w:rPr>
          <w:sz w:val="28"/>
          <w:szCs w:val="28"/>
          <w:rtl/>
        </w:rPr>
        <w:t>ﺩﺍﺭﺩ</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ﭼﮕﻮﻳﻤﺖ</w:t>
      </w:r>
      <w:r w:rsidR="00BD77AA">
        <w:rPr>
          <w:b/>
          <w:bCs/>
          <w:sz w:val="28"/>
          <w:szCs w:val="28"/>
          <w:rtl/>
        </w:rPr>
        <w:t xml:space="preserve">، </w:t>
      </w:r>
      <w:r w:rsidRPr="00984881">
        <w:rPr>
          <w:b/>
          <w:bCs/>
          <w:sz w:val="28"/>
          <w:szCs w:val="28"/>
          <w:rtl/>
        </w:rPr>
        <w:t>ﮐﻪ ﺑﻤﻴﺨﺎﻧﻪ</w:t>
      </w:r>
      <w:r w:rsidR="00BD77AA">
        <w:rPr>
          <w:b/>
          <w:bCs/>
          <w:sz w:val="28"/>
          <w:szCs w:val="28"/>
          <w:rtl/>
        </w:rPr>
        <w:t xml:space="preserve">، </w:t>
      </w:r>
      <w:r w:rsidRPr="00984881">
        <w:rPr>
          <w:b/>
          <w:bCs/>
          <w:sz w:val="28"/>
          <w:szCs w:val="28"/>
          <w:rtl/>
        </w:rPr>
        <w:t>ﺩﻭﺵ ﻣﺴﺖ ﻭ ﺧﺮﺍﺏ</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ﺳﺮﻭﺵ</w:t>
      </w:r>
      <w:r w:rsidR="004D25BE">
        <w:rPr>
          <w:b/>
          <w:bCs/>
          <w:sz w:val="28"/>
          <w:szCs w:val="28"/>
          <w:rtl/>
        </w:rPr>
        <w:t xml:space="preserve"> </w:t>
      </w:r>
      <w:r w:rsidRPr="00984881">
        <w:rPr>
          <w:b/>
          <w:bCs/>
          <w:sz w:val="28"/>
          <w:szCs w:val="28"/>
          <w:rtl/>
        </w:rPr>
        <w:t>ﻋﺎﻟﻢ ﻏﻴﺒﻢ</w:t>
      </w:r>
      <w:r w:rsidR="00BD77AA">
        <w:rPr>
          <w:b/>
          <w:bCs/>
          <w:sz w:val="28"/>
          <w:szCs w:val="28"/>
          <w:rtl/>
        </w:rPr>
        <w:t xml:space="preserve">، </w:t>
      </w:r>
      <w:r w:rsidRPr="00984881">
        <w:rPr>
          <w:b/>
          <w:bCs/>
          <w:sz w:val="28"/>
          <w:szCs w:val="28"/>
          <w:rtl/>
        </w:rPr>
        <w:t>ﭼﻪ ﻣﮋﺩﻫﺎ</w:t>
      </w:r>
      <w:r w:rsidR="004D25BE">
        <w:rPr>
          <w:b/>
          <w:bCs/>
          <w:sz w:val="28"/>
          <w:szCs w:val="28"/>
          <w:rtl/>
        </w:rPr>
        <w:t xml:space="preserve"> </w:t>
      </w:r>
      <w:r w:rsidRPr="00984881">
        <w:rPr>
          <w:b/>
          <w:bCs/>
          <w:sz w:val="28"/>
          <w:szCs w:val="28"/>
          <w:rtl/>
        </w:rPr>
        <w:t xml:space="preserve">ﺩﺍﺩﺳﺖ </w:t>
      </w:r>
    </w:p>
    <w:p w:rsidR="00CB105A" w:rsidRPr="00984881" w:rsidRDefault="004D25BE" w:rsidP="00304FB8">
      <w:pPr>
        <w:bidi/>
        <w:jc w:val="both"/>
        <w:rPr>
          <w:sz w:val="28"/>
          <w:szCs w:val="28"/>
          <w:rtl/>
        </w:rPr>
      </w:pPr>
      <w:r>
        <w:rPr>
          <w:sz w:val="28"/>
          <w:szCs w:val="28"/>
          <w:rtl/>
        </w:rPr>
        <w:t xml:space="preserve"> </w:t>
      </w:r>
      <w:r w:rsidR="00CB105A" w:rsidRPr="00984881">
        <w:rPr>
          <w:sz w:val="28"/>
          <w:szCs w:val="28"/>
          <w:rtl/>
        </w:rPr>
        <w:t>ﺣﺎﻓﻆ</w:t>
      </w:r>
      <w:r>
        <w:rPr>
          <w:sz w:val="28"/>
          <w:szCs w:val="28"/>
          <w:rtl/>
        </w:rPr>
        <w:t xml:space="preserve"> </w:t>
      </w:r>
      <w:r w:rsidR="00CB105A" w:rsidRPr="00984881">
        <w:rPr>
          <w:sz w:val="28"/>
          <w:szCs w:val="28"/>
          <w:rtl/>
        </w:rPr>
        <w:t>ﺑﺮﺍﻯ ﻣﺎ ﺍﺯ ﺳﺮﻭﺵ ﻋﺎﻟﻢ</w:t>
      </w:r>
      <w:r>
        <w:rPr>
          <w:sz w:val="28"/>
          <w:szCs w:val="28"/>
          <w:rtl/>
        </w:rPr>
        <w:t xml:space="preserve"> </w:t>
      </w:r>
      <w:r w:rsidR="00CB105A" w:rsidRPr="00984881">
        <w:rPr>
          <w:sz w:val="28"/>
          <w:szCs w:val="28"/>
          <w:rtl/>
        </w:rPr>
        <w:t>ﻏﻴﺐ ﺑﺮﺍﻯ ﺧﻮﺩﺵ ﻣﻴﮕﻮﻳﺪ</w:t>
      </w:r>
      <w:r w:rsidR="00BD77AA">
        <w:rPr>
          <w:sz w:val="28"/>
          <w:szCs w:val="28"/>
          <w:rtl/>
        </w:rPr>
        <w:t xml:space="preserve">، </w:t>
      </w:r>
      <w:r w:rsidR="00CB105A" w:rsidRPr="00984881">
        <w:rPr>
          <w:sz w:val="28"/>
          <w:szCs w:val="28"/>
          <w:rtl/>
        </w:rPr>
        <w:t>ﮐﻪ ﻧﻤﻴﺪﺍﻧﺪ ﭼﻪ ﺑﮕﻮﻳﺪ ﻭ ﭼﮕﻮﻧﻪ ﺑﮕﻮﻳﺪ</w:t>
      </w:r>
      <w:r w:rsidR="00BD77AA">
        <w:rPr>
          <w:sz w:val="28"/>
          <w:szCs w:val="28"/>
          <w:rtl/>
        </w:rPr>
        <w:t xml:space="preserve">، </w:t>
      </w:r>
      <w:r w:rsidR="00CB105A" w:rsidRPr="00984881">
        <w:rPr>
          <w:sz w:val="28"/>
          <w:szCs w:val="28"/>
          <w:rtl/>
        </w:rPr>
        <w:t>ﮐﻪ ﺍﺣﺴﺎس</w:t>
      </w:r>
      <w:r>
        <w:rPr>
          <w:sz w:val="28"/>
          <w:szCs w:val="28"/>
          <w:rtl/>
        </w:rPr>
        <w:t xml:space="preserve"> </w:t>
      </w:r>
      <w:r w:rsidR="00CB105A" w:rsidRPr="00984881">
        <w:rPr>
          <w:sz w:val="28"/>
          <w:szCs w:val="28"/>
          <w:rtl/>
        </w:rPr>
        <w:t>ﺧﻮﺩﺭﺍ</w:t>
      </w:r>
      <w:r>
        <w:rPr>
          <w:sz w:val="28"/>
          <w:szCs w:val="28"/>
          <w:rtl/>
        </w:rPr>
        <w:t xml:space="preserve"> </w:t>
      </w:r>
      <w:r w:rsidR="00CB105A" w:rsidRPr="00984881">
        <w:rPr>
          <w:sz w:val="28"/>
          <w:szCs w:val="28"/>
          <w:rtl/>
        </w:rPr>
        <w:t>ﮔﻔﺘﻪ ﺑﺎﺷﺪ</w:t>
      </w:r>
      <w:r w:rsidR="00BD77AA">
        <w:rPr>
          <w:sz w:val="28"/>
          <w:szCs w:val="28"/>
          <w:rtl/>
        </w:rPr>
        <w:t xml:space="preserve">. </w:t>
      </w:r>
      <w:r w:rsidR="00CB105A" w:rsidRPr="00984881">
        <w:rPr>
          <w:sz w:val="28"/>
          <w:szCs w:val="28"/>
          <w:rtl/>
        </w:rPr>
        <w:t>ﻭ ﺷﻨﻮﻧﺪﻩ ﻧﻴﺰ</w:t>
      </w:r>
      <w:r>
        <w:rPr>
          <w:sz w:val="28"/>
          <w:szCs w:val="28"/>
          <w:rtl/>
        </w:rPr>
        <w:t xml:space="preserve"> </w:t>
      </w:r>
      <w:r w:rsidR="00CB105A" w:rsidRPr="00984881">
        <w:rPr>
          <w:sz w:val="28"/>
          <w:szCs w:val="28"/>
          <w:rtl/>
        </w:rPr>
        <w:t>ﻗﺒﻮﻝ</w:t>
      </w:r>
      <w:r>
        <w:rPr>
          <w:sz w:val="28"/>
          <w:szCs w:val="28"/>
          <w:rtl/>
        </w:rPr>
        <w:t xml:space="preserve"> </w:t>
      </w:r>
      <w:r w:rsidR="00CB105A" w:rsidRPr="00984881">
        <w:rPr>
          <w:sz w:val="28"/>
          <w:szCs w:val="28"/>
          <w:rtl/>
        </w:rPr>
        <w:t>ﮐﻨﺪ</w:t>
      </w:r>
      <w:r w:rsidR="00BD77AA">
        <w:rPr>
          <w:sz w:val="28"/>
          <w:szCs w:val="28"/>
          <w:rtl/>
        </w:rPr>
        <w:t xml:space="preserve">، </w:t>
      </w:r>
      <w:r w:rsidR="00CB105A" w:rsidRPr="00984881">
        <w:rPr>
          <w:sz w:val="28"/>
          <w:szCs w:val="28"/>
          <w:rtl/>
        </w:rPr>
        <w:t>ﺗﺎ ﻫﻢ ﻓﮑﺮﻯ</w:t>
      </w:r>
      <w:r>
        <w:rPr>
          <w:sz w:val="28"/>
          <w:szCs w:val="28"/>
          <w:rtl/>
        </w:rPr>
        <w:t xml:space="preserve"> </w:t>
      </w:r>
      <w:r w:rsidR="00CB105A" w:rsidRPr="00984881">
        <w:rPr>
          <w:sz w:val="28"/>
          <w:szCs w:val="28"/>
          <w:rtl/>
        </w:rPr>
        <w:t>ﻭﺑﻬﺮﻩﺍﻯ ﺑﺮﺩﻩ ﺑﺎﺷﺪ</w:t>
      </w:r>
      <w:r w:rsidR="00BD77AA">
        <w:rPr>
          <w:sz w:val="28"/>
          <w:szCs w:val="28"/>
          <w:rtl/>
        </w:rPr>
        <w:t xml:space="preserve">. </w:t>
      </w:r>
      <w:r w:rsidR="00CB105A" w:rsidRPr="00984881">
        <w:rPr>
          <w:sz w:val="28"/>
          <w:szCs w:val="28"/>
          <w:rtl/>
        </w:rPr>
        <w:t>ﻭ ﺍﻳﻦ</w:t>
      </w:r>
      <w:r>
        <w:rPr>
          <w:sz w:val="28"/>
          <w:szCs w:val="28"/>
          <w:rtl/>
        </w:rPr>
        <w:t xml:space="preserve"> </w:t>
      </w:r>
      <w:r w:rsidR="00CB105A" w:rsidRPr="00984881">
        <w:rPr>
          <w:sz w:val="28"/>
          <w:szCs w:val="28"/>
          <w:rtl/>
        </w:rPr>
        <w:t>ﻃﻮﺭ ﻣﻴﮕﻮﻳﺪ</w:t>
      </w:r>
      <w:r w:rsidR="00BD77AA">
        <w:rPr>
          <w:sz w:val="28"/>
          <w:szCs w:val="28"/>
          <w:rtl/>
        </w:rPr>
        <w:t xml:space="preserve">، </w:t>
      </w:r>
      <w:r w:rsidR="00CB105A" w:rsidRPr="00984881">
        <w:rPr>
          <w:sz w:val="28"/>
          <w:szCs w:val="28"/>
          <w:rtl/>
        </w:rPr>
        <w:t>ﮐﻪ ﺩﻳﺸﺐ ﺩﺭ ﻣﻴﺨﺎﻧﻪ ﭘﻴﺮ ﺑﻮﺩﻡ</w:t>
      </w:r>
      <w:r w:rsidR="00BD77AA">
        <w:rPr>
          <w:sz w:val="28"/>
          <w:szCs w:val="28"/>
          <w:rtl/>
        </w:rPr>
        <w:t xml:space="preserve">، </w:t>
      </w:r>
      <w:r w:rsidR="00CB105A" w:rsidRPr="00984881">
        <w:rPr>
          <w:sz w:val="28"/>
          <w:szCs w:val="28"/>
          <w:rtl/>
        </w:rPr>
        <w:t>ﮐﻪ ﻣﺴﺖ ﻭ ﺧﺮﺍﺏ</w:t>
      </w:r>
      <w:r w:rsidR="00BD77AA">
        <w:rPr>
          <w:sz w:val="28"/>
          <w:szCs w:val="28"/>
          <w:rtl/>
        </w:rPr>
        <w:t xml:space="preserve">، </w:t>
      </w:r>
      <w:r w:rsidR="00CB105A" w:rsidRPr="00984881">
        <w:rPr>
          <w:sz w:val="28"/>
          <w:szCs w:val="28"/>
          <w:rtl/>
        </w:rPr>
        <w:t>ﺁﻧﮕﺎﻩ ﺳﺮﻭﺵ ﻭ ﭘﻴﺎﻡ ﺁﻭﺭﻯﺎﺯ ﻋﺎﻟﻢ</w:t>
      </w:r>
      <w:r>
        <w:rPr>
          <w:sz w:val="28"/>
          <w:szCs w:val="28"/>
          <w:rtl/>
        </w:rPr>
        <w:t xml:space="preserve"> </w:t>
      </w:r>
      <w:r w:rsidR="00CB105A" w:rsidRPr="00984881">
        <w:rPr>
          <w:sz w:val="28"/>
          <w:szCs w:val="28"/>
          <w:rtl/>
        </w:rPr>
        <w:t>ﻏﻴﺐ ﻧﺎﺩﻳﺪﻩ ﺍﻟﻬﻰ</w:t>
      </w:r>
      <w:r w:rsidR="00BD77AA">
        <w:rPr>
          <w:sz w:val="28"/>
          <w:szCs w:val="28"/>
          <w:rtl/>
        </w:rPr>
        <w:t xml:space="preserve">، </w:t>
      </w:r>
      <w:r w:rsidR="00CB105A" w:rsidRPr="00984881">
        <w:rPr>
          <w:sz w:val="28"/>
          <w:szCs w:val="28"/>
          <w:rtl/>
        </w:rPr>
        <w:t>ﻣﮋﺩﻩﻫﺎ ﺩﺍﺩ</w:t>
      </w:r>
      <w:r w:rsidR="00BD77AA">
        <w:rPr>
          <w:sz w:val="28"/>
          <w:szCs w:val="28"/>
          <w:rtl/>
        </w:rPr>
        <w:t xml:space="preserve">. </w:t>
      </w:r>
      <w:r w:rsidR="00CB105A" w:rsidRPr="00984881">
        <w:rPr>
          <w:sz w:val="28"/>
          <w:szCs w:val="28"/>
          <w:rtl/>
        </w:rPr>
        <w:t>ﺳﺎﻟﻚ</w:t>
      </w:r>
      <w:r>
        <w:rPr>
          <w:sz w:val="28"/>
          <w:szCs w:val="28"/>
          <w:rtl/>
        </w:rPr>
        <w:t xml:space="preserve"> </w:t>
      </w:r>
      <w:r w:rsidR="00CB105A" w:rsidRPr="00984881">
        <w:rPr>
          <w:sz w:val="28"/>
          <w:szCs w:val="28"/>
          <w:rtl/>
        </w:rPr>
        <w:t>ﺩﺭ ﺭؤﻳﺎﻫﺎﻯ ﺷﻬﻮﺩﻯ ﺧﻮﺩ</w:t>
      </w:r>
      <w:r w:rsidR="00BD77AA">
        <w:rPr>
          <w:sz w:val="28"/>
          <w:szCs w:val="28"/>
          <w:rtl/>
        </w:rPr>
        <w:t xml:space="preserve">، </w:t>
      </w:r>
      <w:r w:rsidR="00CB105A" w:rsidRPr="00984881">
        <w:rPr>
          <w:sz w:val="28"/>
          <w:szCs w:val="28"/>
          <w:rtl/>
        </w:rPr>
        <w:t>ﺑﻄﻮﺭ ﺳﻤﺒﻮﻟﻴﻚ ﺩﺭ ﺻﺤﻨﻪ ﻫﺎ</w:t>
      </w:r>
      <w:r w:rsidR="00BD77AA">
        <w:rPr>
          <w:sz w:val="28"/>
          <w:szCs w:val="28"/>
          <w:rtl/>
        </w:rPr>
        <w:t xml:space="preserve">، </w:t>
      </w:r>
      <w:r w:rsidR="00CB105A" w:rsidRPr="00984881">
        <w:rPr>
          <w:sz w:val="28"/>
          <w:szCs w:val="28"/>
          <w:rtl/>
        </w:rPr>
        <w:t>ﻭ ﺩﺍﺳﺘﺎﻧﻬﺎﻯ ﺍﻳﻦ ﺻﺤﻨﻪ ﻫﺎ</w:t>
      </w:r>
      <w:r w:rsidR="00BD77AA">
        <w:rPr>
          <w:sz w:val="28"/>
          <w:szCs w:val="28"/>
          <w:rtl/>
        </w:rPr>
        <w:t xml:space="preserve">، </w:t>
      </w:r>
      <w:r w:rsidR="00CB105A" w:rsidRPr="00984881">
        <w:rPr>
          <w:sz w:val="28"/>
          <w:szCs w:val="28"/>
          <w:rtl/>
        </w:rPr>
        <w:t>ﺍﺣﻮﺍﻝ ﻧﻴﻚ ﺍﻣﺮﻭﺯ</w:t>
      </w:r>
      <w:r w:rsidR="00BD77AA">
        <w:rPr>
          <w:sz w:val="28"/>
          <w:szCs w:val="28"/>
          <w:rtl/>
        </w:rPr>
        <w:t xml:space="preserve">، </w:t>
      </w:r>
      <w:r w:rsidR="00CB105A" w:rsidRPr="00984881">
        <w:rPr>
          <w:sz w:val="28"/>
          <w:szCs w:val="28"/>
          <w:rtl/>
        </w:rPr>
        <w:t>ﻭ ﭘﺎﺩﺍﺷﻬﺎﻯ ﺁﻳﻨﺪﻩ ﺍﻟﻬﻰ ﺭﺍ</w:t>
      </w:r>
      <w:r w:rsidR="00BD77AA">
        <w:rPr>
          <w:sz w:val="28"/>
          <w:szCs w:val="28"/>
          <w:rtl/>
        </w:rPr>
        <w:t xml:space="preserve">، </w:t>
      </w:r>
      <w:r w:rsidR="00CB105A" w:rsidRPr="00984881">
        <w:rPr>
          <w:sz w:val="28"/>
          <w:szCs w:val="28"/>
          <w:rtl/>
        </w:rPr>
        <w:t>ﺩﺭ ﺑﻬﺸﺘﻬﺎﻯ ﻧﻮﻉ ﻓﻮﻕ ﺑﺸﺮﻯ ﻣﻰ ﺑﻴﻨﺪ</w:t>
      </w:r>
      <w:r w:rsidR="00BD77AA">
        <w:rPr>
          <w:sz w:val="28"/>
          <w:szCs w:val="28"/>
          <w:rtl/>
        </w:rPr>
        <w:t xml:space="preserve">. </w:t>
      </w:r>
      <w:r w:rsidR="00CB105A" w:rsidRPr="00984881">
        <w:rPr>
          <w:sz w:val="28"/>
          <w:szCs w:val="28"/>
          <w:rtl/>
        </w:rPr>
        <w:t>ﻋﻮﺍﻟﻢ ﻏﻴﺒﻰ</w:t>
      </w:r>
      <w:r>
        <w:rPr>
          <w:sz w:val="28"/>
          <w:szCs w:val="28"/>
          <w:rtl/>
        </w:rPr>
        <w:t xml:space="preserve"> </w:t>
      </w:r>
      <w:r w:rsidR="00CB105A" w:rsidRPr="00984881">
        <w:rPr>
          <w:sz w:val="28"/>
          <w:szCs w:val="28"/>
          <w:rtl/>
        </w:rPr>
        <w:t>ﮐﻪ ﻫﻨﻮﺯ ﻧﻴﺎﻣﺪﺍﻧﺪ ﻭﺧﻮﺍﻫﻨﺪ ﺭﺳﻴﺪ</w:t>
      </w:r>
      <w:r w:rsidR="00BD77AA">
        <w:rPr>
          <w:sz w:val="28"/>
          <w:szCs w:val="28"/>
          <w:rtl/>
        </w:rPr>
        <w:t xml:space="preserve">، </w:t>
      </w:r>
      <w:r w:rsidR="00CB105A" w:rsidRPr="00984881">
        <w:rPr>
          <w:sz w:val="28"/>
          <w:szCs w:val="28"/>
          <w:rtl/>
        </w:rPr>
        <w:t>ﻭ ﻳﺎ ﺍﻣﻮﺭﻯ ﻫﺴﺘﻨﺪﻭ ﺩﻳﺪﻩ ﻧﻤﻴﺸﻮﻧﺪ</w:t>
      </w:r>
      <w:r w:rsidR="00BD77AA">
        <w:rPr>
          <w:sz w:val="28"/>
          <w:szCs w:val="28"/>
          <w:rtl/>
        </w:rPr>
        <w:t xml:space="preserve">. </w:t>
      </w:r>
      <w:r w:rsidR="00CB105A" w:rsidRPr="00984881">
        <w:rPr>
          <w:sz w:val="28"/>
          <w:szCs w:val="28"/>
          <w:rtl/>
        </w:rPr>
        <w:t>ﻭﻧﻴﺰ ﻣﺮﺍﺗﺐﺍﻟﻬﻰ ﻭ ﺭﻭﺣﻰ ﻭ ﻋﻘﻠﻰ</w:t>
      </w:r>
      <w:r w:rsidR="00BD77AA">
        <w:rPr>
          <w:sz w:val="28"/>
          <w:szCs w:val="28"/>
          <w:rtl/>
        </w:rPr>
        <w:t xml:space="preserve">، </w:t>
      </w:r>
      <w:r w:rsidR="00CB105A" w:rsidRPr="00984881">
        <w:rPr>
          <w:sz w:val="28"/>
          <w:szCs w:val="28"/>
          <w:rtl/>
        </w:rPr>
        <w:t>ﮐﻪ ﺧﻮﺩ</w:t>
      </w:r>
      <w:r>
        <w:rPr>
          <w:sz w:val="28"/>
          <w:szCs w:val="28"/>
          <w:rtl/>
        </w:rPr>
        <w:t xml:space="preserve"> </w:t>
      </w:r>
      <w:r w:rsidR="00CB105A" w:rsidRPr="00984881">
        <w:rPr>
          <w:sz w:val="28"/>
          <w:szCs w:val="28"/>
          <w:rtl/>
        </w:rPr>
        <w:t>ﻭﺟﻮﺩﻫﺎﻯ ﻏﻴﺮ</w:t>
      </w:r>
      <w:r>
        <w:rPr>
          <w:sz w:val="28"/>
          <w:szCs w:val="28"/>
          <w:rtl/>
        </w:rPr>
        <w:t xml:space="preserve"> </w:t>
      </w:r>
      <w:r w:rsidR="00CB105A" w:rsidRPr="00984881">
        <w:rPr>
          <w:sz w:val="28"/>
          <w:szCs w:val="28"/>
          <w:rtl/>
        </w:rPr>
        <w:t>ﻣﮑﺎﻧﻰ ﻭ ﻏﻴﺮ ﺯﻣﺎﻧﻰ ﻣﻴﺒﺎﺷﻨﺪ</w:t>
      </w:r>
      <w:r w:rsidR="00BD77AA">
        <w:rPr>
          <w:sz w:val="28"/>
          <w:szCs w:val="28"/>
          <w:rtl/>
        </w:rPr>
        <w:t xml:space="preserve">. </w:t>
      </w:r>
      <w:r w:rsidR="00CB105A" w:rsidRPr="00984881">
        <w:rPr>
          <w:sz w:val="28"/>
          <w:szCs w:val="28"/>
          <w:rtl/>
        </w:rPr>
        <w:t>ﮐﻪ</w:t>
      </w:r>
      <w:r>
        <w:rPr>
          <w:sz w:val="28"/>
          <w:szCs w:val="28"/>
          <w:rtl/>
        </w:rPr>
        <w:t xml:space="preserve"> </w:t>
      </w:r>
      <w:r w:rsidR="00CB105A" w:rsidRPr="00984881">
        <w:rPr>
          <w:sz w:val="28"/>
          <w:szCs w:val="28"/>
          <w:rtl/>
        </w:rPr>
        <w:t>ﻫﻤﻪ ﺍﻳﻦ</w:t>
      </w:r>
      <w:r>
        <w:rPr>
          <w:sz w:val="28"/>
          <w:szCs w:val="28"/>
          <w:rtl/>
        </w:rPr>
        <w:t xml:space="preserve"> </w:t>
      </w:r>
      <w:r w:rsidR="00CB105A" w:rsidRPr="00984881">
        <w:rPr>
          <w:sz w:val="28"/>
          <w:szCs w:val="28"/>
          <w:rtl/>
        </w:rPr>
        <w:t>ﺭؤﻳﺎﻫﺎ ﻭ ﻣﮋﺩﻩ ﻫﺎ ﺭﺍ ﭘﻴﺮ ﻣﻴﺸﻨﻮﺩ</w:t>
      </w:r>
      <w:r w:rsidR="00BD77AA">
        <w:rPr>
          <w:sz w:val="28"/>
          <w:szCs w:val="28"/>
          <w:rtl/>
        </w:rPr>
        <w:t xml:space="preserve">، </w:t>
      </w:r>
      <w:r w:rsidR="00CB105A" w:rsidRPr="00984881">
        <w:rPr>
          <w:sz w:val="28"/>
          <w:szCs w:val="28"/>
          <w:rtl/>
        </w:rPr>
        <w:t>ﻭ ﺗﻔﺴﻴﺮ ﻭﺗﺄﻭﻳﻞ</w:t>
      </w:r>
      <w:r>
        <w:rPr>
          <w:sz w:val="28"/>
          <w:szCs w:val="28"/>
          <w:rtl/>
        </w:rPr>
        <w:t xml:space="preserve"> </w:t>
      </w:r>
      <w:r w:rsidR="00CB105A" w:rsidRPr="00984881">
        <w:rPr>
          <w:sz w:val="28"/>
          <w:szCs w:val="28"/>
          <w:rtl/>
        </w:rPr>
        <w:t>ﻣﻴﻨﻤﺎﻳﺪ</w:t>
      </w:r>
      <w:r w:rsidR="00BD77AA">
        <w:rPr>
          <w:sz w:val="28"/>
          <w:szCs w:val="28"/>
          <w:rtl/>
        </w:rPr>
        <w:t xml:space="preserve">. </w:t>
      </w:r>
      <w:r w:rsidR="00CB105A" w:rsidRPr="00984881">
        <w:rPr>
          <w:sz w:val="28"/>
          <w:szCs w:val="28"/>
          <w:rtl/>
        </w:rPr>
        <w:t>ﮐﻪ ﻫﺮﭼﻪ ﭘﻴﺮ ﻧﻴﺰ</w:t>
      </w:r>
      <w:r>
        <w:rPr>
          <w:sz w:val="28"/>
          <w:szCs w:val="28"/>
          <w:rtl/>
        </w:rPr>
        <w:t xml:space="preserve"> </w:t>
      </w:r>
      <w:r w:rsidR="00CB105A" w:rsidRPr="00984881">
        <w:rPr>
          <w:sz w:val="28"/>
          <w:szCs w:val="28"/>
          <w:rtl/>
        </w:rPr>
        <w:t>ﺑﻴﺸﺘﺮ</w:t>
      </w:r>
      <w:r>
        <w:rPr>
          <w:sz w:val="28"/>
          <w:szCs w:val="28"/>
          <w:rtl/>
        </w:rPr>
        <w:t xml:space="preserve"> </w:t>
      </w:r>
      <w:r w:rsidR="00CB105A" w:rsidRPr="00984881">
        <w:rPr>
          <w:sz w:val="28"/>
          <w:szCs w:val="28"/>
          <w:rtl/>
        </w:rPr>
        <w:t>ﺗﻮﺿﻴﺢ ﻣﮋﺩﻩ ﻫﺎﻯ ﺍﻟﻬﻰ ﺭﺍ ﺑﺪﻫﺪ</w:t>
      </w:r>
      <w:r w:rsidR="00BD77AA">
        <w:rPr>
          <w:sz w:val="28"/>
          <w:szCs w:val="28"/>
          <w:rtl/>
        </w:rPr>
        <w:t xml:space="preserve">، </w:t>
      </w:r>
      <w:r w:rsidR="00CB105A" w:rsidRPr="00984881">
        <w:rPr>
          <w:sz w:val="28"/>
          <w:szCs w:val="28"/>
          <w:rtl/>
        </w:rPr>
        <w:t>ﺧﻮﺩ ﺩﺭ ﺣﮑﻢ ﻭﻋﺪﻩ ﻫﺎﺋﻰ ﺍﻟﻬﻰ</w:t>
      </w:r>
      <w:r>
        <w:rPr>
          <w:sz w:val="28"/>
          <w:szCs w:val="28"/>
          <w:rtl/>
        </w:rPr>
        <w:t xml:space="preserve"> </w:t>
      </w:r>
      <w:r w:rsidR="00CB105A" w:rsidRPr="00984881">
        <w:rPr>
          <w:sz w:val="28"/>
          <w:szCs w:val="28"/>
          <w:rtl/>
        </w:rPr>
        <w:t>ﺑﺮﺍﻯ ﺳﺎﻟﻚ ﻫﺴﺘﻨﺪ</w:t>
      </w:r>
      <w:r w:rsidR="00BD77AA">
        <w:rPr>
          <w:sz w:val="28"/>
          <w:szCs w:val="28"/>
          <w:rtl/>
        </w:rPr>
        <w:t xml:space="preserve">. </w:t>
      </w:r>
      <w:r w:rsidR="00CB105A" w:rsidRPr="00984881">
        <w:rPr>
          <w:sz w:val="28"/>
          <w:szCs w:val="28"/>
          <w:rtl/>
        </w:rPr>
        <w:t>ﮐﻪ ﺳﺮﺍﺳﺮ</w:t>
      </w:r>
      <w:r>
        <w:rPr>
          <w:sz w:val="28"/>
          <w:szCs w:val="28"/>
          <w:rtl/>
        </w:rPr>
        <w:t xml:space="preserve"> </w:t>
      </w:r>
      <w:r w:rsidR="00CB105A" w:rsidRPr="00984881">
        <w:rPr>
          <w:sz w:val="28"/>
          <w:szCs w:val="28"/>
          <w:rtl/>
        </w:rPr>
        <w:t>ﺩﺍﺩﻩ ﻫﺎﻯ ﺍﻟﻬﻰ ﺭﺍ ﺑﺴﺎﻟﻚ ﺭﺣﻤﺖ می ﺨﻮﺍﻧﻴﻢ</w:t>
      </w:r>
      <w:r w:rsidR="00BD77AA">
        <w:rPr>
          <w:sz w:val="28"/>
          <w:szCs w:val="28"/>
          <w:rtl/>
        </w:rPr>
        <w:t xml:space="preserve">، </w:t>
      </w:r>
      <w:r w:rsidR="00CB105A" w:rsidRPr="00984881">
        <w:rPr>
          <w:sz w:val="28"/>
          <w:szCs w:val="28"/>
          <w:rtl/>
        </w:rPr>
        <w:t>ﻭ ﺍﮔﺮ ﺩﺍﺩﻩ ﺍﻯ ﺍﺯ ﻧﻮﻉ ﺑﺸﺮﻯ ﻭ ﺟﻬﺎﻧﻰ ﻣﺎﺩﻯ ﺑﺎﺷﺪ</w:t>
      </w:r>
      <w:r w:rsidR="00BD77AA">
        <w:rPr>
          <w:sz w:val="28"/>
          <w:szCs w:val="28"/>
          <w:rtl/>
        </w:rPr>
        <w:t xml:space="preserve">، </w:t>
      </w:r>
      <w:r w:rsidR="00CB105A" w:rsidRPr="00984881">
        <w:rPr>
          <w:sz w:val="28"/>
          <w:szCs w:val="28"/>
          <w:rtl/>
        </w:rPr>
        <w:t>ﻧﻌﻤﺖ ﻣﻰ ﮔﻮﺋﻴﻢ ﮐﻪ ﺭﺣﻤﺘﻬﺎ ﺳﺮﺍﺳﺮ ﻓﻮﻕ ﺑﺸﺮﻯ ﻭ ﻣﻌﻨﻮﻯﻮﻣﻴﻨﻮﻯ ﻣﻴﺒﺎﺷﻨﺪ</w:t>
      </w:r>
      <w:r w:rsidR="00BD77AA">
        <w:rPr>
          <w:sz w:val="28"/>
          <w:szCs w:val="28"/>
          <w:rtl/>
        </w:rPr>
        <w:t xml:space="preserve">. </w:t>
      </w:r>
      <w:r w:rsidR="00CB105A" w:rsidRPr="00984881">
        <w:rPr>
          <w:sz w:val="28"/>
          <w:szCs w:val="28"/>
          <w:rtl/>
        </w:rPr>
        <w:t>ﮐﻪ ﺩﺭ ﻓﻮﻕ ﺑﺸﺮﻯ</w:t>
      </w:r>
      <w:r w:rsidR="00375D6D" w:rsidRPr="00984881">
        <w:rPr>
          <w:rFonts w:hint="cs"/>
          <w:sz w:val="28"/>
          <w:szCs w:val="28"/>
          <w:rtl/>
        </w:rPr>
        <w:t xml:space="preserve"> </w:t>
      </w:r>
      <w:r w:rsidR="00CB105A" w:rsidRPr="00984881">
        <w:rPr>
          <w:sz w:val="28"/>
          <w:szCs w:val="28"/>
          <w:rtl/>
        </w:rPr>
        <w:t>ﻫﻔﺖ ﻫﺰﺍﺭ ﺩﻳﮕﺮ</w:t>
      </w:r>
      <w:r w:rsidR="00BD77AA">
        <w:rPr>
          <w:sz w:val="28"/>
          <w:szCs w:val="28"/>
          <w:rtl/>
        </w:rPr>
        <w:t xml:space="preserve">، </w:t>
      </w:r>
      <w:r w:rsidR="00CB105A" w:rsidRPr="00984881">
        <w:rPr>
          <w:sz w:val="28"/>
          <w:szCs w:val="28"/>
          <w:rtl/>
        </w:rPr>
        <w:t>ﻭ ﺭﺟﻌﺖ ﺑﺮﺗﺮ ﺑﺠﻬﺎﻥ ﮐﺎﺭ ﺑﺮﺩﻯ ﺩﺍﺭﻧﺪ</w:t>
      </w:r>
      <w:r w:rsidR="00BD77AA">
        <w:rPr>
          <w:sz w:val="28"/>
          <w:szCs w:val="28"/>
          <w:rtl/>
        </w:rPr>
        <w:t xml:space="preserve">. </w:t>
      </w:r>
      <w:r w:rsidR="00CB105A" w:rsidRPr="00984881">
        <w:rPr>
          <w:sz w:val="28"/>
          <w:szCs w:val="28"/>
          <w:rtl/>
        </w:rPr>
        <w:t>ﮐﻪ</w:t>
      </w:r>
      <w:r>
        <w:rPr>
          <w:sz w:val="28"/>
          <w:szCs w:val="28"/>
          <w:rtl/>
        </w:rPr>
        <w:t xml:space="preserve"> </w:t>
      </w:r>
      <w:r w:rsidR="00CB105A" w:rsidRPr="00984881">
        <w:rPr>
          <w:sz w:val="28"/>
          <w:szCs w:val="28"/>
          <w:rtl/>
        </w:rPr>
        <w:t>ﮐﺮﺍﻣﺎﺕ</w:t>
      </w:r>
      <w:r>
        <w:rPr>
          <w:sz w:val="28"/>
          <w:szCs w:val="28"/>
          <w:rtl/>
        </w:rPr>
        <w:t xml:space="preserve"> </w:t>
      </w:r>
      <w:r w:rsidR="008E00C3" w:rsidRPr="00984881">
        <w:rPr>
          <w:sz w:val="28"/>
          <w:szCs w:val="28"/>
          <w:rtl/>
        </w:rPr>
        <w:t>بالقوّه</w:t>
      </w:r>
      <w:r>
        <w:rPr>
          <w:sz w:val="28"/>
          <w:szCs w:val="28"/>
          <w:rtl/>
        </w:rPr>
        <w:t xml:space="preserve"> </w:t>
      </w:r>
      <w:r w:rsidR="00CB105A" w:rsidRPr="00984881">
        <w:rPr>
          <w:sz w:val="28"/>
          <w:szCs w:val="28"/>
          <w:rtl/>
        </w:rPr>
        <w:t>ﺗﺤﻘّﻖ</w:t>
      </w:r>
      <w:r>
        <w:rPr>
          <w:sz w:val="28"/>
          <w:szCs w:val="28"/>
          <w:rtl/>
        </w:rPr>
        <w:t xml:space="preserve"> </w:t>
      </w:r>
      <w:r w:rsidR="00CB105A" w:rsidRPr="00984881">
        <w:rPr>
          <w:sz w:val="28"/>
          <w:szCs w:val="28"/>
          <w:rtl/>
        </w:rPr>
        <w:t>ﻳﺎﻓﺘﻪ ﺍﻣﺮﻭﺯ</w:t>
      </w:r>
      <w:r w:rsidR="00BD77AA">
        <w:rPr>
          <w:sz w:val="28"/>
          <w:szCs w:val="28"/>
          <w:rtl/>
        </w:rPr>
        <w:t xml:space="preserve">، </w:t>
      </w:r>
      <w:r w:rsidR="00CB105A" w:rsidRPr="00984881">
        <w:rPr>
          <w:sz w:val="28"/>
          <w:szCs w:val="28"/>
          <w:rtl/>
        </w:rPr>
        <w:t>ﻫﻤﺎﻥ ﮐﺮﺍﻣﺎﺕ ﺑﺎﻟﻔﻌﻞ</w:t>
      </w:r>
      <w:r>
        <w:rPr>
          <w:sz w:val="28"/>
          <w:szCs w:val="28"/>
          <w:rtl/>
        </w:rPr>
        <w:t xml:space="preserve"> </w:t>
      </w:r>
      <w:r w:rsidR="00CB105A" w:rsidRPr="00984881">
        <w:rPr>
          <w:sz w:val="28"/>
          <w:szCs w:val="28"/>
          <w:rtl/>
        </w:rPr>
        <w:t>ﻧﻮﻋﻰ ﺁﻳﻨﺪﻩ ﺧﻮﺍﻫﺪ</w:t>
      </w:r>
      <w:r>
        <w:rPr>
          <w:sz w:val="28"/>
          <w:szCs w:val="28"/>
          <w:rtl/>
        </w:rPr>
        <w:t xml:space="preserve"> </w:t>
      </w:r>
      <w:r w:rsidR="00CB105A" w:rsidRPr="00984881">
        <w:rPr>
          <w:sz w:val="28"/>
          <w:szCs w:val="28"/>
          <w:rtl/>
        </w:rPr>
        <w:t>ﺑﻮﺩ</w:t>
      </w:r>
      <w:r w:rsidR="00BD77AA">
        <w:rPr>
          <w:sz w:val="28"/>
          <w:szCs w:val="28"/>
          <w:rtl/>
        </w:rPr>
        <w:t xml:space="preserve">. </w:t>
      </w:r>
      <w:r w:rsidR="00CB105A" w:rsidRPr="00984881">
        <w:rPr>
          <w:sz w:val="28"/>
          <w:szCs w:val="28"/>
          <w:rtl/>
        </w:rPr>
        <w:t>ﻭ ﺑﻘﻮﻝ</w:t>
      </w:r>
      <w:r w:rsidR="00304FB8">
        <w:rPr>
          <w:sz w:val="28"/>
          <w:szCs w:val="28"/>
        </w:rPr>
        <w:t xml:space="preserve"> </w:t>
      </w:r>
      <w:r w:rsidR="00CB105A" w:rsidRPr="00984881">
        <w:rPr>
          <w:sz w:val="28"/>
          <w:szCs w:val="28"/>
          <w:rtl/>
        </w:rPr>
        <w:t>ﻗﺮﺁﻥ</w:t>
      </w:r>
      <w:r w:rsidR="00BD77AA">
        <w:rPr>
          <w:sz w:val="28"/>
          <w:szCs w:val="28"/>
          <w:rtl/>
        </w:rPr>
        <w:t xml:space="preserve">، </w:t>
      </w:r>
      <w:r w:rsidR="00CB105A" w:rsidRPr="00984881">
        <w:rPr>
          <w:sz w:val="28"/>
          <w:szCs w:val="28"/>
          <w:rtl/>
        </w:rPr>
        <w:t>ﮐﺴﺎﻧﻰ ﮐﻪ ﺍﺯ ﺧﺪﺍﻭﻧﺪ</w:t>
      </w:r>
      <w:r>
        <w:rPr>
          <w:sz w:val="28"/>
          <w:szCs w:val="28"/>
          <w:rtl/>
        </w:rPr>
        <w:t xml:space="preserve"> </w:t>
      </w:r>
      <w:r w:rsidR="00CB105A" w:rsidRPr="00984881">
        <w:rPr>
          <w:sz w:val="28"/>
          <w:szCs w:val="28"/>
          <w:rtl/>
        </w:rPr>
        <w:t>ﺑﺘﺮﺳﻨﺪ</w:t>
      </w:r>
      <w:r w:rsidR="00BD77AA">
        <w:rPr>
          <w:sz w:val="28"/>
          <w:szCs w:val="28"/>
          <w:rtl/>
        </w:rPr>
        <w:t xml:space="preserve">، </w:t>
      </w:r>
      <w:r w:rsidR="00CB105A" w:rsidRPr="00984881">
        <w:rPr>
          <w:sz w:val="28"/>
          <w:szCs w:val="28"/>
          <w:rtl/>
        </w:rPr>
        <w:t>ﮐﻪ ﺗﻘﻴﻪ ﻭ ﺗﻘﻮﺍ ﻭ ﺳﻠﻮﻙ ﺍﻟﻬﻰ ﺑﻨﻤﺎﻳﻨﺪ</w:t>
      </w:r>
      <w:r w:rsidR="00BD77AA">
        <w:rPr>
          <w:sz w:val="28"/>
          <w:szCs w:val="28"/>
          <w:rtl/>
        </w:rPr>
        <w:t xml:space="preserve">، </w:t>
      </w:r>
      <w:r w:rsidR="00CB105A" w:rsidRPr="00984881">
        <w:rPr>
          <w:sz w:val="28"/>
          <w:szCs w:val="28"/>
          <w:rtl/>
        </w:rPr>
        <w:t>ﺩﻭ ﺑﻬﺸﺖ ﺩﺍﺭﻧﺪ</w:t>
      </w:r>
      <w:r w:rsidR="00BD77AA">
        <w:rPr>
          <w:sz w:val="28"/>
          <w:szCs w:val="28"/>
          <w:rtl/>
        </w:rPr>
        <w:t xml:space="preserve">، </w:t>
      </w:r>
      <w:r w:rsidR="00CB105A" w:rsidRPr="00984881">
        <w:rPr>
          <w:sz w:val="28"/>
          <w:szCs w:val="28"/>
          <w:rtl/>
        </w:rPr>
        <w:t>ﮐﻪﻗﺒﻞ ﺍﺯ ﺁﻥ ﻧﻴﺰ ﺩﻭ ﺑﻬﺸﺖ ﺍﺳﺖ</w:t>
      </w:r>
      <w:r w:rsidR="00BD77AA">
        <w:rPr>
          <w:sz w:val="28"/>
          <w:szCs w:val="28"/>
          <w:rtl/>
        </w:rPr>
        <w:t xml:space="preserve">. </w:t>
      </w:r>
      <w:r w:rsidR="00CB105A" w:rsidRPr="00984881">
        <w:rPr>
          <w:sz w:val="28"/>
          <w:szCs w:val="28"/>
          <w:rtl/>
        </w:rPr>
        <w:t>ﻭﺍﻣﺎﻡ ﺻﺎﺩﻕ ﺗﻮﺿﻴﺢ ﻣﻴﺪﻫﺪ</w:t>
      </w:r>
      <w:r w:rsidR="00BD77AA">
        <w:rPr>
          <w:sz w:val="28"/>
          <w:szCs w:val="28"/>
          <w:rtl/>
        </w:rPr>
        <w:t xml:space="preserve">، </w:t>
      </w:r>
      <w:r w:rsidR="00CB105A" w:rsidRPr="00984881">
        <w:rPr>
          <w:sz w:val="28"/>
          <w:szCs w:val="28"/>
          <w:rtl/>
        </w:rPr>
        <w:t>ﮐﻪ ﺩﻭ ﺑﻬﺸﺖ ﺍﻭﻝ ﺩﺭ ﺩﻧﻴﺎ ﺍﺳﺖ ﮐﻪ ﻣﺎ ﻣﻌﺼﻮﻣﻴّﺖ ﻭ ﭘﺎﺩﺷﺎﻫﻰ ﺍﻟﻬﻰ ﺍﻭﻟﻴﺎﻯ ﺍﻟﻬﻰ ﺭﺍ ﺩﺭﺭﻭﺯﻫﺎ ﻣﻴﮕﻮﺋﻴﻢ</w:t>
      </w:r>
      <w:r w:rsidR="00BD77AA">
        <w:rPr>
          <w:sz w:val="28"/>
          <w:szCs w:val="28"/>
          <w:rtl/>
        </w:rPr>
        <w:t xml:space="preserve">، </w:t>
      </w:r>
      <w:r w:rsidR="00CB105A" w:rsidRPr="00984881">
        <w:rPr>
          <w:sz w:val="28"/>
          <w:szCs w:val="28"/>
          <w:rtl/>
        </w:rPr>
        <w:t>ﻭ ﺷﺒﻬﺎ</w:t>
      </w:r>
      <w:r>
        <w:rPr>
          <w:sz w:val="28"/>
          <w:szCs w:val="28"/>
          <w:rtl/>
        </w:rPr>
        <w:t xml:space="preserve"> </w:t>
      </w:r>
      <w:r w:rsidR="00CB105A" w:rsidRPr="00984881">
        <w:rPr>
          <w:sz w:val="28"/>
          <w:szCs w:val="28"/>
          <w:rtl/>
        </w:rPr>
        <w:t>ﺩﺭ ﺭؤﻳﺎﻫﺎﻯﻤﻠﮑﻮﺗﻰ ﻭﮔﺮﺩﺷﻬﺎﻯ ﺍﻟﻬﻰ</w:t>
      </w:r>
      <w:r w:rsidR="00BD77AA">
        <w:rPr>
          <w:sz w:val="28"/>
          <w:szCs w:val="28"/>
          <w:rtl/>
        </w:rPr>
        <w:t xml:space="preserve">. </w:t>
      </w:r>
      <w:r w:rsidR="00CB105A" w:rsidRPr="00984881">
        <w:rPr>
          <w:sz w:val="28"/>
          <w:szCs w:val="28"/>
          <w:rtl/>
        </w:rPr>
        <w:t>ﻭ ﭘس ﺍﺯ ﻣﺮﮒ ﺷﻴﺮﻳﻦ ﻭﺩﻳﺪﻧﻰ ﺗﻤﺎﻣﻰ ﻟﺤﻈﺎﺕ ﺁﻥ</w:t>
      </w:r>
      <w:r w:rsidR="00BD77AA">
        <w:rPr>
          <w:sz w:val="28"/>
          <w:szCs w:val="28"/>
          <w:rtl/>
        </w:rPr>
        <w:t xml:space="preserve">، </w:t>
      </w:r>
      <w:r w:rsidR="00CB105A" w:rsidRPr="00984881">
        <w:rPr>
          <w:sz w:val="28"/>
          <w:szCs w:val="28"/>
          <w:rtl/>
        </w:rPr>
        <w:t>ﺑﺒﻬﺸﺖ</w:t>
      </w:r>
      <w:r>
        <w:rPr>
          <w:sz w:val="28"/>
          <w:szCs w:val="28"/>
          <w:rtl/>
        </w:rPr>
        <w:t xml:space="preserve"> </w:t>
      </w:r>
      <w:r w:rsidR="00CB105A" w:rsidRPr="00984881">
        <w:rPr>
          <w:sz w:val="28"/>
          <w:szCs w:val="28"/>
          <w:rtl/>
        </w:rPr>
        <w:t>ﺳﻮﻡ ﻫﻔﺖ ﻫﺰﺍﺭ ﺳﺎﻟﻪ ﺍﻧﺘﻈﺎﺭ</w:t>
      </w:r>
      <w:r>
        <w:rPr>
          <w:sz w:val="28"/>
          <w:szCs w:val="28"/>
          <w:rtl/>
        </w:rPr>
        <w:t xml:space="preserve"> </w:t>
      </w:r>
      <w:r w:rsidR="00CB105A" w:rsidRPr="00984881">
        <w:rPr>
          <w:sz w:val="28"/>
          <w:szCs w:val="28"/>
          <w:rtl/>
        </w:rPr>
        <w:t>ﺑﻬﺸﺘﻰ ﺭﻭﺡ</w:t>
      </w:r>
      <w:r>
        <w:rPr>
          <w:sz w:val="28"/>
          <w:szCs w:val="28"/>
          <w:rtl/>
        </w:rPr>
        <w:t xml:space="preserve"> </w:t>
      </w:r>
      <w:r w:rsidR="00CB105A" w:rsidRPr="00984881">
        <w:rPr>
          <w:sz w:val="28"/>
          <w:szCs w:val="28"/>
          <w:rtl/>
        </w:rPr>
        <w:t>ﺩﺭ ﮐﻨﺎﺭ</w:t>
      </w:r>
      <w:r>
        <w:rPr>
          <w:sz w:val="28"/>
          <w:szCs w:val="28"/>
          <w:rtl/>
        </w:rPr>
        <w:t xml:space="preserve"> </w:t>
      </w:r>
      <w:r w:rsidR="00CB105A" w:rsidRPr="00984881">
        <w:rPr>
          <w:sz w:val="28"/>
          <w:szCs w:val="28"/>
          <w:rtl/>
        </w:rPr>
        <w:t>ﻋﺮﺵ ﺭﺣﻤﺎﻥ ﻣﻴﮕﻮﺋﻴﻢ</w:t>
      </w:r>
      <w:r w:rsidR="00BD77AA">
        <w:rPr>
          <w:sz w:val="28"/>
          <w:szCs w:val="28"/>
          <w:rtl/>
        </w:rPr>
        <w:t xml:space="preserve">. </w:t>
      </w:r>
      <w:r w:rsidR="00CB105A" w:rsidRPr="00984881">
        <w:rPr>
          <w:sz w:val="28"/>
          <w:szCs w:val="28"/>
          <w:rtl/>
        </w:rPr>
        <w:t>ﺯﻳﺮﺍ</w:t>
      </w:r>
      <w:r>
        <w:rPr>
          <w:sz w:val="28"/>
          <w:szCs w:val="28"/>
          <w:rtl/>
        </w:rPr>
        <w:t xml:space="preserve"> </w:t>
      </w:r>
      <w:r w:rsidR="00CB105A" w:rsidRPr="00984881">
        <w:rPr>
          <w:sz w:val="28"/>
          <w:szCs w:val="28"/>
          <w:rtl/>
        </w:rPr>
        <w:t>ﻫﻨﻮﺯ ﺍﺯ ﻟﺤﺎﻅ</w:t>
      </w:r>
      <w:r>
        <w:rPr>
          <w:sz w:val="28"/>
          <w:szCs w:val="28"/>
          <w:rtl/>
        </w:rPr>
        <w:t xml:space="preserve"> </w:t>
      </w:r>
      <w:r w:rsidR="00CB105A" w:rsidRPr="00984881">
        <w:rPr>
          <w:sz w:val="28"/>
          <w:szCs w:val="28"/>
          <w:rtl/>
        </w:rPr>
        <w:t>ﺗﮑﺎﻣﻞ</w:t>
      </w:r>
      <w:r>
        <w:rPr>
          <w:sz w:val="28"/>
          <w:szCs w:val="28"/>
          <w:rtl/>
        </w:rPr>
        <w:t xml:space="preserve"> </w:t>
      </w:r>
      <w:r w:rsidR="00CB105A" w:rsidRPr="00984881">
        <w:rPr>
          <w:sz w:val="28"/>
          <w:szCs w:val="28"/>
          <w:rtl/>
        </w:rPr>
        <w:t>ﻧﻮﻋﻰ ﻭﻣﺎﺩﻯ</w:t>
      </w:r>
      <w:r w:rsidR="00BD77AA">
        <w:rPr>
          <w:sz w:val="28"/>
          <w:szCs w:val="28"/>
          <w:rtl/>
        </w:rPr>
        <w:t xml:space="preserve">، </w:t>
      </w:r>
      <w:r w:rsidR="00CB105A" w:rsidRPr="00984881">
        <w:rPr>
          <w:sz w:val="28"/>
          <w:szCs w:val="28"/>
          <w:rtl/>
        </w:rPr>
        <w:t>ﻧﻮﻉ ﻓﻮﻕ ﺑﺸﺮﻯ ﺩﺭ ﺟﻬﺎﻥ ﭘﻴﺪﺍ ﻧﺸﺪﻩ</w:t>
      </w:r>
      <w:r w:rsidR="00BD77AA">
        <w:rPr>
          <w:sz w:val="28"/>
          <w:szCs w:val="28"/>
          <w:rtl/>
        </w:rPr>
        <w:t xml:space="preserve">، </w:t>
      </w:r>
      <w:r w:rsidR="00CB105A" w:rsidRPr="00984881">
        <w:rPr>
          <w:sz w:val="28"/>
          <w:szCs w:val="28"/>
          <w:rtl/>
        </w:rPr>
        <w:t xml:space="preserve">ﮐﻪ </w:t>
      </w:r>
      <w:r w:rsidR="00DA649A" w:rsidRPr="00984881">
        <w:rPr>
          <w:sz w:val="28"/>
          <w:szCs w:val="28"/>
          <w:rtl/>
        </w:rPr>
        <w:t>پس</w:t>
      </w:r>
      <w:r>
        <w:rPr>
          <w:sz w:val="28"/>
          <w:szCs w:val="28"/>
          <w:rtl/>
        </w:rPr>
        <w:t xml:space="preserve"> </w:t>
      </w:r>
      <w:r w:rsidR="00CB105A" w:rsidRPr="00984881">
        <w:rPr>
          <w:sz w:val="28"/>
          <w:szCs w:val="28"/>
          <w:rtl/>
        </w:rPr>
        <w:t xml:space="preserve">ﺍﺯ </w:t>
      </w:r>
      <w:r w:rsidR="00CB105A" w:rsidRPr="00984881">
        <w:rPr>
          <w:sz w:val="28"/>
          <w:szCs w:val="28"/>
          <w:rtl/>
          <w:lang w:bidi="fa-IR"/>
        </w:rPr>
        <w:t>۵۵ ﻗﺮﻥ ﺩﻳﮕﺮ ﺍﺯ ﺍﻣﺮﻭﺯ</w:t>
      </w:r>
      <w:r w:rsidR="00BD77AA">
        <w:rPr>
          <w:sz w:val="28"/>
          <w:szCs w:val="28"/>
          <w:rtl/>
        </w:rPr>
        <w:t xml:space="preserve">، </w:t>
      </w:r>
      <w:r w:rsidR="00CB105A" w:rsidRPr="00984881">
        <w:rPr>
          <w:sz w:val="28"/>
          <w:szCs w:val="28"/>
          <w:rtl/>
        </w:rPr>
        <w:t>ﺍﺯ ﻫﻤﻴﻦ ﻧﻮﻉ ﺑﺸﺮﻯ</w:t>
      </w:r>
      <w:r w:rsidR="00BD77AA">
        <w:rPr>
          <w:sz w:val="28"/>
          <w:szCs w:val="28"/>
          <w:rtl/>
        </w:rPr>
        <w:t xml:space="preserve">، </w:t>
      </w:r>
      <w:r w:rsidR="00CB105A" w:rsidRPr="00984881">
        <w:rPr>
          <w:sz w:val="28"/>
          <w:szCs w:val="28"/>
          <w:rtl/>
        </w:rPr>
        <w:t>ﺑﻬﺘﺮﺍﻥ ﺍﺯ ﺑﻬﺘﺮﻳﻦ ﺁﻥ ﭘﻴﺪﺍ ﻣﻴﺸﻮﺩ</w:t>
      </w:r>
      <w:r w:rsidR="00BD77AA">
        <w:rPr>
          <w:sz w:val="28"/>
          <w:szCs w:val="28"/>
          <w:rtl/>
        </w:rPr>
        <w:t xml:space="preserve">. </w:t>
      </w:r>
      <w:r w:rsidR="00CB105A" w:rsidRPr="00984881">
        <w:rPr>
          <w:sz w:val="28"/>
          <w:szCs w:val="28"/>
          <w:rtl/>
        </w:rPr>
        <w:t>ﻭ ﺑﺎﻟﺎﺧﺮﻩ</w:t>
      </w:r>
      <w:r>
        <w:rPr>
          <w:sz w:val="28"/>
          <w:szCs w:val="28"/>
          <w:rtl/>
        </w:rPr>
        <w:t xml:space="preserve"> </w:t>
      </w:r>
      <w:r w:rsidR="00CB105A" w:rsidRPr="00984881">
        <w:rPr>
          <w:sz w:val="28"/>
          <w:szCs w:val="28"/>
          <w:rtl/>
        </w:rPr>
        <w:t>ﺑﻬﺸﺖ ﭼﻬﺎﺭﻡ ﺭﺟﻌﺖ ﻧﻮﻉ ﻓﻮﻕ ﺑﺸﺮﻯ</w:t>
      </w:r>
      <w:r>
        <w:rPr>
          <w:sz w:val="28"/>
          <w:szCs w:val="28"/>
          <w:rtl/>
        </w:rPr>
        <w:t xml:space="preserve"> </w:t>
      </w:r>
      <w:r w:rsidR="00CB105A" w:rsidRPr="00984881">
        <w:rPr>
          <w:sz w:val="28"/>
          <w:szCs w:val="28"/>
          <w:rtl/>
        </w:rPr>
        <w:t>ﺑﺠﻬﺎﻥ</w:t>
      </w:r>
      <w:r w:rsidR="00BD77AA">
        <w:rPr>
          <w:sz w:val="28"/>
          <w:szCs w:val="28"/>
          <w:rtl/>
        </w:rPr>
        <w:t xml:space="preserve">، </w:t>
      </w:r>
      <w:r w:rsidR="00CB105A" w:rsidRPr="00984881">
        <w:rPr>
          <w:sz w:val="28"/>
          <w:szCs w:val="28"/>
          <w:rtl/>
        </w:rPr>
        <w:t>ﺑﺎ ﺟﻬﺎﻧﻰ ﻣﺘﻔﺎﻭﺕ ﺍﺯ ﻋﻘﻞ ﻭ</w:t>
      </w:r>
      <w:r>
        <w:rPr>
          <w:sz w:val="28"/>
          <w:szCs w:val="28"/>
          <w:rtl/>
        </w:rPr>
        <w:t xml:space="preserve"> </w:t>
      </w:r>
      <w:r w:rsidR="00CB105A" w:rsidRPr="00984881">
        <w:rPr>
          <w:sz w:val="28"/>
          <w:szCs w:val="28"/>
          <w:rtl/>
        </w:rPr>
        <w:t>ﻗﺪﺭﺗﻬﺎﻯ ﺟﺴﻤﻰ ﻭ ﺫﻫﻨﻰ</w:t>
      </w:r>
      <w:r>
        <w:rPr>
          <w:sz w:val="28"/>
          <w:szCs w:val="28"/>
          <w:rtl/>
        </w:rPr>
        <w:t xml:space="preserve"> </w:t>
      </w:r>
      <w:r w:rsidR="00CB105A" w:rsidRPr="00984881">
        <w:rPr>
          <w:sz w:val="28"/>
          <w:szCs w:val="28"/>
          <w:rtl/>
        </w:rPr>
        <w:t>ﻭ ﺭﻭﺍﻧﻰ</w:t>
      </w:r>
      <w:r w:rsidR="00BD77AA">
        <w:rPr>
          <w:sz w:val="28"/>
          <w:szCs w:val="28"/>
          <w:rtl/>
        </w:rPr>
        <w:t xml:space="preserve">، </w:t>
      </w:r>
      <w:r w:rsidR="00CB105A" w:rsidRPr="00984881">
        <w:rPr>
          <w:sz w:val="28"/>
          <w:szCs w:val="28"/>
          <w:rtl/>
        </w:rPr>
        <w:t>ﻭﺣﺘﻰ</w:t>
      </w:r>
      <w:r>
        <w:rPr>
          <w:sz w:val="28"/>
          <w:szCs w:val="28"/>
          <w:rtl/>
        </w:rPr>
        <w:t xml:space="preserve"> </w:t>
      </w:r>
      <w:r w:rsidR="00CB105A" w:rsidRPr="00984881">
        <w:rPr>
          <w:sz w:val="28"/>
          <w:szCs w:val="28"/>
          <w:rtl/>
        </w:rPr>
        <w:t>ﺭﻭﺣﻰ ﮐﻪ ﺯﻧﺪﮔﻰ</w:t>
      </w:r>
      <w:r>
        <w:rPr>
          <w:sz w:val="28"/>
          <w:szCs w:val="28"/>
          <w:rtl/>
        </w:rPr>
        <w:t xml:space="preserve"> </w:t>
      </w:r>
      <w:r w:rsidR="00CB105A" w:rsidRPr="00984881">
        <w:rPr>
          <w:sz w:val="28"/>
          <w:szCs w:val="28"/>
          <w:rtl/>
        </w:rPr>
        <w:t>ﭼﻬﺎﺭ ﺑﻌﺪﻯ ﺭﺍ ﺧﻮﺍﻫﻨﺪ</w:t>
      </w:r>
      <w:r>
        <w:rPr>
          <w:sz w:val="28"/>
          <w:szCs w:val="28"/>
          <w:rtl/>
        </w:rPr>
        <w:t xml:space="preserve"> </w:t>
      </w:r>
      <w:r w:rsidR="00CB105A" w:rsidRPr="00984881">
        <w:rPr>
          <w:sz w:val="28"/>
          <w:szCs w:val="28"/>
          <w:rtl/>
        </w:rPr>
        <w:t>ﺩﺍﺷﺖ ﮐﻪ ﺳﺮﺍﺳﺮ ﮐﻬﮑﺸﺎﻥ ﺻﺤﻨﻪ</w:t>
      </w:r>
      <w:r>
        <w:rPr>
          <w:sz w:val="28"/>
          <w:szCs w:val="28"/>
          <w:rtl/>
        </w:rPr>
        <w:t xml:space="preserve"> </w:t>
      </w:r>
      <w:r w:rsidR="00CB105A" w:rsidRPr="00984881">
        <w:rPr>
          <w:sz w:val="28"/>
          <w:szCs w:val="28"/>
          <w:rtl/>
        </w:rPr>
        <w:t>ﺟﻮﻟﺎﻧﮕﺎﻩ ﺁﻧﺎﻥ ﺧﻮﺍﻫﺪ</w:t>
      </w:r>
      <w:r>
        <w:rPr>
          <w:sz w:val="28"/>
          <w:szCs w:val="28"/>
          <w:rtl/>
        </w:rPr>
        <w:t xml:space="preserve"> </w:t>
      </w:r>
      <w:r w:rsidR="00CB105A" w:rsidRPr="00984881">
        <w:rPr>
          <w:sz w:val="28"/>
          <w:szCs w:val="28"/>
          <w:rtl/>
        </w:rPr>
        <w:t>ﺑﻮﺩ</w:t>
      </w:r>
      <w:r w:rsidR="00BD77AA">
        <w:rPr>
          <w:sz w:val="28"/>
          <w:szCs w:val="28"/>
          <w:rtl/>
        </w:rPr>
        <w:t xml:space="preserve">. </w:t>
      </w:r>
      <w:r w:rsidR="00CB105A" w:rsidRPr="00984881">
        <w:rPr>
          <w:sz w:val="28"/>
          <w:szCs w:val="28"/>
          <w:rtl/>
        </w:rPr>
        <w:t>ﻭﺑﻘﻴﻪ</w:t>
      </w:r>
      <w:r>
        <w:rPr>
          <w:sz w:val="28"/>
          <w:szCs w:val="28"/>
          <w:rtl/>
        </w:rPr>
        <w:t xml:space="preserve"> </w:t>
      </w:r>
      <w:r w:rsidR="00CB105A" w:rsidRPr="00984881">
        <w:rPr>
          <w:sz w:val="28"/>
          <w:szCs w:val="28"/>
          <w:rtl/>
        </w:rPr>
        <w:t>ﺍﺭﻭﺍﺡ</w:t>
      </w:r>
      <w:r>
        <w:rPr>
          <w:sz w:val="28"/>
          <w:szCs w:val="28"/>
          <w:rtl/>
        </w:rPr>
        <w:t xml:space="preserve"> </w:t>
      </w:r>
      <w:r w:rsidR="00CB105A" w:rsidRPr="00984881">
        <w:rPr>
          <w:sz w:val="28"/>
          <w:szCs w:val="28"/>
          <w:rtl/>
        </w:rPr>
        <w:t>ﻫﻤﭽﻨﺎﻥ ﺩﺭ ﻣﺮﺩﺍﺏ ﺩﻧﻴﺎ ﺩﺭ ﺣﺎﻝ ﻧﺴﺦ ﻭ ﻣﺴﺦ</w:t>
      </w:r>
      <w:r>
        <w:rPr>
          <w:sz w:val="28"/>
          <w:szCs w:val="28"/>
          <w:rtl/>
        </w:rPr>
        <w:t xml:space="preserve"> </w:t>
      </w:r>
      <w:r w:rsidR="00CB105A" w:rsidRPr="00984881">
        <w:rPr>
          <w:sz w:val="28"/>
          <w:szCs w:val="28"/>
          <w:rtl/>
        </w:rPr>
        <w:t>ﻫﺴﺘﻨﺪ</w:t>
      </w:r>
      <w:r w:rsidR="00BD77AA">
        <w:rPr>
          <w:sz w:val="28"/>
          <w:szCs w:val="28"/>
          <w:rtl/>
        </w:rPr>
        <w:t xml:space="preserve">، </w:t>
      </w:r>
      <w:r w:rsidR="00CB105A" w:rsidRPr="00984881">
        <w:rPr>
          <w:sz w:val="28"/>
          <w:szCs w:val="28"/>
          <w:rtl/>
        </w:rPr>
        <w:t>ﻭﮔﺬﺷﺘﻪ ﻫﺎﻯ ﺭﺍ ﺩﺭ ﺁﻳﻨﺪﻩ ﻫﺎﻯﻤﮑﺮﺭ ﺗﮑﺮﺍﺭ ﻣﻴﮑﻨﻨﺪ</w:t>
      </w:r>
      <w:r w:rsidR="00BD77AA">
        <w:rPr>
          <w:sz w:val="28"/>
          <w:szCs w:val="28"/>
          <w:rtl/>
        </w:rPr>
        <w:t xml:space="preserve">، </w:t>
      </w:r>
      <w:r w:rsidR="00CB105A" w:rsidRPr="00984881">
        <w:rPr>
          <w:sz w:val="28"/>
          <w:szCs w:val="28"/>
          <w:rtl/>
        </w:rPr>
        <w:t xml:space="preserve">ﺗﺎ ﻣﮕﺮ ﮐﻪ </w:t>
      </w:r>
      <w:r w:rsidR="009915B2" w:rsidRPr="00984881">
        <w:rPr>
          <w:sz w:val="28"/>
          <w:szCs w:val="28"/>
          <w:rtl/>
        </w:rPr>
        <w:t>فر</w:t>
      </w:r>
      <w:r w:rsidR="00CB105A" w:rsidRPr="00984881">
        <w:rPr>
          <w:sz w:val="28"/>
          <w:szCs w:val="28"/>
          <w:rtl/>
        </w:rPr>
        <w:t>ﻣﺎﻥ ﮐﻦ ﻓﻴﮑﻮﻥﺎﻟﻬﻰ ﺭﺍ ﺍﻧﺠﺎﻡ ﺑﺪﻫﻨﺪ</w:t>
      </w:r>
      <w:r w:rsidR="00BD77AA">
        <w:rPr>
          <w:sz w:val="28"/>
          <w:szCs w:val="28"/>
          <w:rtl/>
        </w:rPr>
        <w:t xml:space="preserve">. </w:t>
      </w:r>
      <w:r w:rsidR="00CB105A" w:rsidRPr="00984881">
        <w:rPr>
          <w:sz w:val="28"/>
          <w:szCs w:val="28"/>
          <w:rtl/>
        </w:rPr>
        <w:t>ﮐﻪ ﺩﺭ ﻧﻮﻉ ﺑﺸﺮﻯ</w:t>
      </w:r>
      <w:r w:rsidR="00BD77AA">
        <w:rPr>
          <w:sz w:val="28"/>
          <w:szCs w:val="28"/>
          <w:rtl/>
        </w:rPr>
        <w:t xml:space="preserve">، </w:t>
      </w:r>
      <w:r w:rsidR="00CB105A" w:rsidRPr="00984881">
        <w:rPr>
          <w:sz w:val="28"/>
          <w:szCs w:val="28"/>
          <w:rtl/>
        </w:rPr>
        <w:t xml:space="preserve">ﺑﺎﻳﺪﺁﻝ ﮐﻤﺎﻝ ﻧﻮﻉ ﺑﺸﺮﻯ ﺩﺭ </w:t>
      </w:r>
      <w:r w:rsidR="00661646" w:rsidRPr="00984881">
        <w:rPr>
          <w:sz w:val="28"/>
          <w:szCs w:val="28"/>
          <w:rtl/>
        </w:rPr>
        <w:t>ربّ</w:t>
      </w:r>
      <w:r>
        <w:rPr>
          <w:sz w:val="28"/>
          <w:szCs w:val="28"/>
          <w:rtl/>
        </w:rPr>
        <w:t xml:space="preserve"> </w:t>
      </w:r>
      <w:r w:rsidR="00CB105A" w:rsidRPr="00984881">
        <w:rPr>
          <w:sz w:val="28"/>
          <w:szCs w:val="28"/>
          <w:rtl/>
        </w:rPr>
        <w:t>ﺍﻟﻨﻮﻉ</w:t>
      </w:r>
      <w:r>
        <w:rPr>
          <w:sz w:val="28"/>
          <w:szCs w:val="28"/>
          <w:rtl/>
        </w:rPr>
        <w:t xml:space="preserve"> </w:t>
      </w:r>
      <w:r w:rsidR="00CB105A" w:rsidRPr="00984881">
        <w:rPr>
          <w:sz w:val="28"/>
          <w:szCs w:val="28"/>
          <w:rtl/>
        </w:rPr>
        <w:t>ﺟﺒﺮﺋﻴﻞ</w:t>
      </w:r>
      <w:r>
        <w:rPr>
          <w:sz w:val="28"/>
          <w:szCs w:val="28"/>
          <w:rtl/>
        </w:rPr>
        <w:t xml:space="preserve"> </w:t>
      </w:r>
      <w:r w:rsidR="00CB105A" w:rsidRPr="00984881">
        <w:rPr>
          <w:sz w:val="28"/>
          <w:szCs w:val="28"/>
          <w:rtl/>
        </w:rPr>
        <w:t>ﺭﻭﺡ</w:t>
      </w:r>
      <w:r>
        <w:rPr>
          <w:sz w:val="28"/>
          <w:szCs w:val="28"/>
          <w:rtl/>
        </w:rPr>
        <w:t xml:space="preserve"> </w:t>
      </w:r>
      <w:r w:rsidR="00CB105A" w:rsidRPr="00984881">
        <w:rPr>
          <w:sz w:val="28"/>
          <w:szCs w:val="28"/>
          <w:rtl/>
        </w:rPr>
        <w:t>ﺍﻟﻘﺪس ﺑﺮﺳﺪ</w:t>
      </w:r>
      <w:r w:rsidR="00BD77AA">
        <w:rPr>
          <w:sz w:val="28"/>
          <w:szCs w:val="28"/>
          <w:rtl/>
        </w:rPr>
        <w:t xml:space="preserve">. </w:t>
      </w:r>
      <w:r w:rsidR="00CB105A" w:rsidRPr="00984881">
        <w:rPr>
          <w:sz w:val="28"/>
          <w:szCs w:val="28"/>
          <w:rtl/>
        </w:rPr>
        <w:t>ﮐﻪ ﺷﻬﻮﺩ ﺷﺸﻢ ﻭﻟﺎﻳﺖ</w:t>
      </w:r>
      <w:r>
        <w:rPr>
          <w:sz w:val="28"/>
          <w:szCs w:val="28"/>
          <w:rtl/>
        </w:rPr>
        <w:t xml:space="preserve"> </w:t>
      </w:r>
      <w:r w:rsidR="00CB105A" w:rsidRPr="00984881">
        <w:rPr>
          <w:sz w:val="28"/>
          <w:szCs w:val="28"/>
          <w:rtl/>
        </w:rPr>
        <w:t>ﻭﻃﺮﻳﻘﺖ ﻣﺤﻤﺪﻯ ﺍﺳﺖ</w:t>
      </w:r>
      <w:r w:rsidR="00BD77AA">
        <w:rPr>
          <w:sz w:val="28"/>
          <w:szCs w:val="28"/>
          <w:rtl/>
        </w:rPr>
        <w:t xml:space="preserve">. </w:t>
      </w:r>
      <w:r w:rsidR="00CB105A" w:rsidRPr="00984881">
        <w:rPr>
          <w:sz w:val="28"/>
          <w:szCs w:val="28"/>
          <w:rtl/>
        </w:rPr>
        <w:t>ﻭﻧﻪ ﺑﺎ</w:t>
      </w:r>
      <w:r>
        <w:rPr>
          <w:sz w:val="28"/>
          <w:szCs w:val="28"/>
          <w:rtl/>
        </w:rPr>
        <w:t xml:space="preserve"> </w:t>
      </w:r>
      <w:r w:rsidR="00CB105A" w:rsidRPr="00984881">
        <w:rPr>
          <w:sz w:val="28"/>
          <w:szCs w:val="28"/>
          <w:rtl/>
        </w:rPr>
        <w:t>ﺍﻭﻟﻰ ﺍﻟﻌﺰﻣﻬﺎﻯ ﻗﺒﻞ ﺍﺯ ﻣﺤﻤﺪ</w:t>
      </w:r>
      <w:r w:rsidR="00BD77AA">
        <w:rPr>
          <w:sz w:val="28"/>
          <w:szCs w:val="28"/>
          <w:rtl/>
        </w:rPr>
        <w:t xml:space="preserve">، </w:t>
      </w:r>
      <w:r w:rsidR="00CB105A" w:rsidRPr="00984881">
        <w:rPr>
          <w:sz w:val="28"/>
          <w:szCs w:val="28"/>
          <w:rtl/>
        </w:rPr>
        <w:t>ﺗﺎ ﺑﺎ ﻣﻬﺪﻯ ﻣﻮﻋﻮﺩ</w:t>
      </w:r>
      <w:r>
        <w:rPr>
          <w:sz w:val="28"/>
          <w:szCs w:val="28"/>
          <w:rtl/>
        </w:rPr>
        <w:t xml:space="preserve"> </w:t>
      </w:r>
      <w:r w:rsidR="00CB105A" w:rsidRPr="00984881">
        <w:rPr>
          <w:sz w:val="28"/>
          <w:szCs w:val="28"/>
          <w:rtl/>
        </w:rPr>
        <w:t>ﻣﺤﻤﺪ</w:t>
      </w:r>
      <w:r w:rsidR="00BD77AA">
        <w:rPr>
          <w:sz w:val="28"/>
          <w:szCs w:val="28"/>
          <w:rtl/>
        </w:rPr>
        <w:t xml:space="preserve">، </w:t>
      </w:r>
      <w:r w:rsidR="00CB105A" w:rsidRPr="00984881">
        <w:rPr>
          <w:sz w:val="28"/>
          <w:szCs w:val="28"/>
          <w:rtl/>
        </w:rPr>
        <w:t>ﺩﺭ</w:t>
      </w:r>
      <w:r w:rsidR="00B6269A" w:rsidRPr="00984881">
        <w:rPr>
          <w:rFonts w:hint="cs"/>
          <w:sz w:val="28"/>
          <w:szCs w:val="28"/>
          <w:rtl/>
        </w:rPr>
        <w:t xml:space="preserve"> </w:t>
      </w:r>
      <w:r w:rsidR="00CB105A" w:rsidRPr="00984881">
        <w:rPr>
          <w:sz w:val="28"/>
          <w:szCs w:val="28"/>
          <w:rtl/>
        </w:rPr>
        <w:t>ﻧﻮﻉ ﻓﻮﻕ ﺑﺸﺮﻯ</w:t>
      </w:r>
      <w:r w:rsidR="00BD77AA">
        <w:rPr>
          <w:sz w:val="28"/>
          <w:szCs w:val="28"/>
          <w:rtl/>
        </w:rPr>
        <w:t xml:space="preserve">، </w:t>
      </w:r>
      <w:r w:rsidR="00CB105A" w:rsidRPr="00984881">
        <w:rPr>
          <w:sz w:val="28"/>
          <w:szCs w:val="28"/>
          <w:rtl/>
        </w:rPr>
        <w:t>ﺑﺸﻬﻮﺩ</w:t>
      </w:r>
      <w:r>
        <w:rPr>
          <w:sz w:val="28"/>
          <w:szCs w:val="28"/>
          <w:rtl/>
        </w:rPr>
        <w:t xml:space="preserve"> </w:t>
      </w:r>
      <w:r w:rsidR="00CB105A" w:rsidRPr="00984881">
        <w:rPr>
          <w:sz w:val="28"/>
          <w:szCs w:val="28"/>
          <w:rtl/>
        </w:rPr>
        <w:t xml:space="preserve">ﻧﻮﺭ </w:t>
      </w:r>
      <w:r w:rsidR="00661646" w:rsidRPr="00984881">
        <w:rPr>
          <w:sz w:val="28"/>
          <w:szCs w:val="28"/>
          <w:rtl/>
        </w:rPr>
        <w:t>ربّ</w:t>
      </w:r>
      <w:r w:rsidR="00CB105A" w:rsidRPr="00984881">
        <w:rPr>
          <w:sz w:val="28"/>
          <w:szCs w:val="28"/>
          <w:rtl/>
        </w:rPr>
        <w:t xml:space="preserve"> ﺭﺣﻤﺎﻥ ﻧﻴﺰ ﺑﺮﺳﻨﺪ</w:t>
      </w:r>
      <w:r w:rsidR="00BD77AA">
        <w:rPr>
          <w:sz w:val="28"/>
          <w:szCs w:val="28"/>
          <w:rtl/>
        </w:rPr>
        <w:t xml:space="preserve">. </w:t>
      </w:r>
      <w:r w:rsidR="00CB105A" w:rsidRPr="00984881">
        <w:rPr>
          <w:sz w:val="28"/>
          <w:szCs w:val="28"/>
          <w:rtl/>
        </w:rPr>
        <w:t>ﮐﻪ ﺁﻧﮕﺎﻩ ﭼﻬﺎﺭﺻﺪ ﻫﺰﺍﺭ ﺳﺎﻝ ﺍﻧﺘﻈﺎﺭ ﺑﻬﺸﺘﻰ ﺭﺍ ﺧﻮﺍﻫﻨﺪ ﺩﺍﺷﺖ</w:t>
      </w:r>
      <w:r w:rsidR="00BD77AA">
        <w:rPr>
          <w:sz w:val="28"/>
          <w:szCs w:val="28"/>
          <w:rtl/>
        </w:rPr>
        <w:t xml:space="preserve">. </w:t>
      </w:r>
      <w:r w:rsidR="00CB105A" w:rsidRPr="00984881">
        <w:rPr>
          <w:sz w:val="28"/>
          <w:szCs w:val="28"/>
          <w:rtl/>
        </w:rPr>
        <w:t>ﺳﺮﻭﺵ</w:t>
      </w:r>
      <w:r w:rsidR="00BD77AA">
        <w:rPr>
          <w:sz w:val="28"/>
          <w:szCs w:val="28"/>
          <w:rtl/>
        </w:rPr>
        <w:t xml:space="preserve">، </w:t>
      </w:r>
      <w:r w:rsidR="00CB105A" w:rsidRPr="00984881">
        <w:rPr>
          <w:sz w:val="28"/>
          <w:szCs w:val="28"/>
          <w:rtl/>
        </w:rPr>
        <w:t>ﺻﺪﺍ ﻭﻧﺪﺍﺋﻰ ﺍﺳﺖ</w:t>
      </w:r>
      <w:r w:rsidR="00BD77AA">
        <w:rPr>
          <w:sz w:val="28"/>
          <w:szCs w:val="28"/>
          <w:rtl/>
        </w:rPr>
        <w:t xml:space="preserve">، </w:t>
      </w:r>
      <w:r w:rsidR="00CB105A" w:rsidRPr="00984881">
        <w:rPr>
          <w:sz w:val="28"/>
          <w:szCs w:val="28"/>
          <w:rtl/>
        </w:rPr>
        <w:t>ﮐﻪ ﮔﻮﻳﻨﺪﻩ ﺁﻥ ﺩﻳﺪﻩ ﻧﻤﻴﺸﻮﺩ</w:t>
      </w:r>
      <w:r w:rsidR="00BD77AA">
        <w:rPr>
          <w:sz w:val="28"/>
          <w:szCs w:val="28"/>
          <w:rtl/>
        </w:rPr>
        <w:t xml:space="preserve">. </w:t>
      </w:r>
      <w:r w:rsidR="00CB105A" w:rsidRPr="00984881">
        <w:rPr>
          <w:sz w:val="28"/>
          <w:szCs w:val="28"/>
          <w:rtl/>
        </w:rPr>
        <w:t>ﭼﻪ ﺩﺭ ﺭؤﻳﺎ</w:t>
      </w:r>
      <w:r w:rsidR="00BD77AA">
        <w:rPr>
          <w:sz w:val="28"/>
          <w:szCs w:val="28"/>
          <w:rtl/>
        </w:rPr>
        <w:t xml:space="preserve">، </w:t>
      </w:r>
      <w:r w:rsidR="00CB105A" w:rsidRPr="00984881">
        <w:rPr>
          <w:sz w:val="28"/>
          <w:szCs w:val="28"/>
          <w:rtl/>
        </w:rPr>
        <w:t>ﻭ ﻳﺎ ﺩﺭ ﺍﺣﻮﺍﻝ ﺧﻠﺴﻪ ﻭ ﺗﻔﮑﺮﻋﻤﻴﻖ ﺳﺎﻟﻚ ﺑﺎﺷﺪ</w:t>
      </w:r>
      <w:r w:rsidR="00BD77AA">
        <w:rPr>
          <w:sz w:val="28"/>
          <w:szCs w:val="28"/>
          <w:rtl/>
        </w:rPr>
        <w:t xml:space="preserve">. </w:t>
      </w:r>
      <w:r w:rsidR="00CB105A" w:rsidRPr="00984881">
        <w:rPr>
          <w:sz w:val="28"/>
          <w:szCs w:val="28"/>
          <w:rtl/>
        </w:rPr>
        <w:t>ﮔﺮﭼﻪ ﺑﺎﺯ ﮐﻠﺎﻡ ﻣﺮﺍﺗﺐ ﺍﻟﻬﻰ</w:t>
      </w:r>
      <w:r w:rsidR="00BD77AA">
        <w:rPr>
          <w:sz w:val="28"/>
          <w:szCs w:val="28"/>
          <w:rtl/>
        </w:rPr>
        <w:t xml:space="preserve">، </w:t>
      </w:r>
      <w:r w:rsidR="00CB105A" w:rsidRPr="00984881">
        <w:rPr>
          <w:sz w:val="28"/>
          <w:szCs w:val="28"/>
          <w:rtl/>
        </w:rPr>
        <w:t>ﺑﺰﺑﺎﻥ ﺑﺸﺮﻯ ﻳﺎﻣﻔﻬﻮﻡ ﺳﺎﻟﻚ ﻧﻴﺴﺖ ﺑﻠﮑﻪ ﺩﺭﺩﺍﺳﺘﺎﻧﻰ ﺍﺳﺖ</w:t>
      </w:r>
      <w:r w:rsidR="00BD77AA">
        <w:rPr>
          <w:sz w:val="28"/>
          <w:szCs w:val="28"/>
          <w:rtl/>
        </w:rPr>
        <w:t xml:space="preserve">، </w:t>
      </w:r>
      <w:r w:rsidR="00CB105A" w:rsidRPr="00984881">
        <w:rPr>
          <w:sz w:val="28"/>
          <w:szCs w:val="28"/>
          <w:rtl/>
        </w:rPr>
        <w:t xml:space="preserve">ﮐﻪ ﺩﺭﺻﺤﻨﻪ ﺭؤﻳﺎ ﻣﻮﺭﺩ ﺑﺮﺩﺍﺷﺖ </w:t>
      </w:r>
      <w:r w:rsidR="00CB105A" w:rsidRPr="00984881">
        <w:rPr>
          <w:sz w:val="28"/>
          <w:szCs w:val="28"/>
          <w:rtl/>
        </w:rPr>
        <w:lastRenderedPageBreak/>
        <w:t>ﺳﺎﻟﻚ ﻣﻴﺸﻮﺩ</w:t>
      </w:r>
      <w:r w:rsidR="00BD77AA">
        <w:rPr>
          <w:sz w:val="28"/>
          <w:szCs w:val="28"/>
          <w:rtl/>
        </w:rPr>
        <w:t xml:space="preserve">. </w:t>
      </w:r>
      <w:r w:rsidR="00CB105A" w:rsidRPr="00984881">
        <w:rPr>
          <w:sz w:val="28"/>
          <w:szCs w:val="28"/>
          <w:rtl/>
        </w:rPr>
        <w:t>ﻫﺮﭼﻪ ﺑﻴﺸﺘﺮ ﺩﻗّﺖ ﻭ ﻣﺮﻭﺭ ﺍﺯ ﺭؤﻳﺎﻯ ﺧﻮﺩ ﺑﻴﺸﺘﺮ ﺑﻨﻤﺎﻳﻨﺪ</w:t>
      </w:r>
      <w:r w:rsidR="00BD77AA">
        <w:rPr>
          <w:sz w:val="28"/>
          <w:szCs w:val="28"/>
          <w:rtl/>
        </w:rPr>
        <w:t xml:space="preserve">، </w:t>
      </w:r>
      <w:r w:rsidR="00CB105A" w:rsidRPr="00984881">
        <w:rPr>
          <w:sz w:val="28"/>
          <w:szCs w:val="28"/>
          <w:rtl/>
        </w:rPr>
        <w:t>ﻣﻌﺎﻧﻰ ﺗﺎﺯﻩ ﺗﺮﻯ ﺭﺍ ﻣﻴﻴﺎﺑﻨﺪ</w:t>
      </w:r>
      <w:r w:rsidR="00BD77AA">
        <w:rPr>
          <w:sz w:val="28"/>
          <w:szCs w:val="28"/>
          <w:rtl/>
        </w:rPr>
        <w:t xml:space="preserve">. </w:t>
      </w:r>
      <w:r w:rsidR="00CB105A" w:rsidRPr="00984881">
        <w:rPr>
          <w:sz w:val="28"/>
          <w:szCs w:val="28"/>
          <w:rtl/>
        </w:rPr>
        <w:t xml:space="preserve">ﺯﻳﺮﺍ </w:t>
      </w:r>
      <w:r w:rsidR="009732B0" w:rsidRPr="00984881">
        <w:rPr>
          <w:sz w:val="28"/>
          <w:szCs w:val="28"/>
          <w:rtl/>
        </w:rPr>
        <w:t>حَدّ</w:t>
      </w:r>
      <w:r>
        <w:rPr>
          <w:sz w:val="28"/>
          <w:szCs w:val="28"/>
          <w:rtl/>
        </w:rPr>
        <w:t xml:space="preserve"> </w:t>
      </w:r>
      <w:r w:rsidR="00CB105A" w:rsidRPr="00984881">
        <w:rPr>
          <w:sz w:val="28"/>
          <w:szCs w:val="28"/>
          <w:rtl/>
        </w:rPr>
        <w:t>ﺃﻗﻞ ﻣﺮﺍﺗﺐ ﺍﻟﻬﻰ ﺑﺰﺑﺎﻥ ﻓﻮﻕ ﺑﺸﺮﻯ ﺻﺤﺒﺖ</w:t>
      </w:r>
      <w:r>
        <w:rPr>
          <w:sz w:val="28"/>
          <w:szCs w:val="28"/>
          <w:rtl/>
        </w:rPr>
        <w:t xml:space="preserve"> </w:t>
      </w:r>
      <w:r w:rsidR="00CB105A" w:rsidRPr="00984881">
        <w:rPr>
          <w:sz w:val="28"/>
          <w:szCs w:val="28"/>
          <w:rtl/>
        </w:rPr>
        <w:t>ﺩﺍﺭﻧﺪ</w:t>
      </w:r>
      <w:r w:rsidR="00BD77AA">
        <w:rPr>
          <w:sz w:val="28"/>
          <w:szCs w:val="28"/>
          <w:rtl/>
        </w:rPr>
        <w:t xml:space="preserve">. </w:t>
      </w:r>
      <w:r w:rsidR="00CB105A" w:rsidRPr="00984881">
        <w:rPr>
          <w:sz w:val="28"/>
          <w:szCs w:val="28"/>
          <w:rtl/>
        </w:rPr>
        <w:t>ﮐﻪ</w:t>
      </w:r>
      <w:r>
        <w:rPr>
          <w:sz w:val="28"/>
          <w:szCs w:val="28"/>
          <w:rtl/>
        </w:rPr>
        <w:t xml:space="preserve"> </w:t>
      </w:r>
      <w:r w:rsidR="00CB105A" w:rsidRPr="00984881">
        <w:rPr>
          <w:sz w:val="28"/>
          <w:szCs w:val="28"/>
          <w:rtl/>
        </w:rPr>
        <w:t>ﻋﻠﺎﺋﻢ</w:t>
      </w:r>
      <w:r>
        <w:rPr>
          <w:sz w:val="28"/>
          <w:szCs w:val="28"/>
          <w:rtl/>
        </w:rPr>
        <w:t xml:space="preserve"> </w:t>
      </w:r>
      <w:r w:rsidR="00CB105A" w:rsidRPr="00984881">
        <w:rPr>
          <w:sz w:val="28"/>
          <w:szCs w:val="28"/>
          <w:rtl/>
        </w:rPr>
        <w:t>ﺻﻮﺗﻰ ﺁﻥ ﺑﺮﺍﻯ ﺍﻧﺴﺎﻥ ﺍﻣﺮﻭﺯ ﺑﺸﺮﻯ ﻣﻔﻬﻮﻡ ﻧﻴﺴﺖ</w:t>
      </w:r>
      <w:r w:rsidR="00BD77AA">
        <w:rPr>
          <w:sz w:val="28"/>
          <w:szCs w:val="28"/>
          <w:rtl/>
        </w:rPr>
        <w:t xml:space="preserve">. </w:t>
      </w:r>
      <w:r w:rsidR="00CB105A" w:rsidRPr="00984881">
        <w:rPr>
          <w:sz w:val="28"/>
          <w:szCs w:val="28"/>
          <w:rtl/>
        </w:rPr>
        <w:t>ﻭﻟﻰ ﭘﻴﺮ ﺍﻟﻬﻰ</w:t>
      </w:r>
      <w:r w:rsidR="00BD77AA">
        <w:rPr>
          <w:sz w:val="28"/>
          <w:szCs w:val="28"/>
          <w:rtl/>
        </w:rPr>
        <w:t xml:space="preserve">، </w:t>
      </w:r>
      <w:r w:rsidR="00CB105A" w:rsidRPr="00984881">
        <w:rPr>
          <w:sz w:val="28"/>
          <w:szCs w:val="28"/>
          <w:rtl/>
        </w:rPr>
        <w:t>ﺗﻨﻬﺎ ﻭ ﺑﻬﺘﺮﻳﻦ ﮐﺴﻰ ﺍﺳﺖ</w:t>
      </w:r>
      <w:r w:rsidR="00BD77AA">
        <w:rPr>
          <w:sz w:val="28"/>
          <w:szCs w:val="28"/>
          <w:rtl/>
        </w:rPr>
        <w:t xml:space="preserve">، </w:t>
      </w:r>
      <w:r w:rsidR="00CB105A" w:rsidRPr="00984881">
        <w:rPr>
          <w:sz w:val="28"/>
          <w:szCs w:val="28"/>
          <w:rtl/>
        </w:rPr>
        <w:t>ﮐﻪ</w:t>
      </w:r>
      <w:r>
        <w:rPr>
          <w:sz w:val="28"/>
          <w:szCs w:val="28"/>
          <w:rtl/>
        </w:rPr>
        <w:t xml:space="preserve"> </w:t>
      </w:r>
      <w:r w:rsidR="00CB105A" w:rsidRPr="00984881">
        <w:rPr>
          <w:sz w:val="28"/>
          <w:szCs w:val="28"/>
          <w:rtl/>
        </w:rPr>
        <w:t>ﺗﺄﻭﻳﻞ ﻭ ﺗﻔﺴﻴﺮ ﻭ ﺍﺳﺘﺨﺮﺍﺝ</w:t>
      </w:r>
      <w:r>
        <w:rPr>
          <w:sz w:val="28"/>
          <w:szCs w:val="28"/>
          <w:rtl/>
        </w:rPr>
        <w:t xml:space="preserve"> </w:t>
      </w:r>
      <w:r w:rsidR="00CB105A" w:rsidRPr="00984881">
        <w:rPr>
          <w:sz w:val="28"/>
          <w:szCs w:val="28"/>
          <w:rtl/>
        </w:rPr>
        <w:t>ﻭ ﺍﺳﺘﺒﻄﺎﻥ ﻣﻌﺎﻧﻰ</w:t>
      </w:r>
      <w:r>
        <w:rPr>
          <w:sz w:val="28"/>
          <w:szCs w:val="28"/>
          <w:rtl/>
        </w:rPr>
        <w:t xml:space="preserve"> </w:t>
      </w:r>
      <w:r w:rsidR="00CB105A" w:rsidRPr="00984881">
        <w:rPr>
          <w:sz w:val="28"/>
          <w:szCs w:val="28"/>
          <w:rtl/>
        </w:rPr>
        <w:t>ﺍﻳﻦ ﺭؤﻳﺎﻫﺎﻯ ﺳﺎﻟﻚ ﺭﺍ</w:t>
      </w:r>
      <w:r>
        <w:rPr>
          <w:sz w:val="28"/>
          <w:szCs w:val="28"/>
          <w:rtl/>
        </w:rPr>
        <w:t xml:space="preserve"> </w:t>
      </w:r>
      <w:r w:rsidR="00CB105A" w:rsidRPr="00984881">
        <w:rPr>
          <w:sz w:val="28"/>
          <w:szCs w:val="28"/>
          <w:rtl/>
        </w:rPr>
        <w:t>ﺑﺮﺍﻯ ﺍﻭ ﻣﻴﻨﻤﺎﻳﺪ</w:t>
      </w:r>
      <w:r w:rsidR="00BD77AA">
        <w:rPr>
          <w:sz w:val="28"/>
          <w:szCs w:val="28"/>
          <w:rtl/>
        </w:rPr>
        <w:t xml:space="preserve">. </w:t>
      </w:r>
      <w:r w:rsidR="00CB105A" w:rsidRPr="00984881">
        <w:rPr>
          <w:sz w:val="28"/>
          <w:szCs w:val="28"/>
          <w:rtl/>
        </w:rPr>
        <w:t>ﮐﻪ ﺑﺎﻳﺪ</w:t>
      </w:r>
      <w:r>
        <w:rPr>
          <w:sz w:val="28"/>
          <w:szCs w:val="28"/>
          <w:rtl/>
        </w:rPr>
        <w:t xml:space="preserve"> </w:t>
      </w:r>
      <w:r w:rsidR="00CB105A" w:rsidRPr="00984881">
        <w:rPr>
          <w:sz w:val="28"/>
          <w:szCs w:val="28"/>
          <w:rtl/>
        </w:rPr>
        <w:t>ﺳﺎﻟﻚ ﻧﻴﺰ ﺑﺮﺍﺳﺘﻰ ﺍﺯ</w:t>
      </w:r>
      <w:r>
        <w:rPr>
          <w:sz w:val="28"/>
          <w:szCs w:val="28"/>
          <w:rtl/>
        </w:rPr>
        <w:t xml:space="preserve"> </w:t>
      </w:r>
      <w:r w:rsidR="00CB105A" w:rsidRPr="00984881">
        <w:rPr>
          <w:sz w:val="28"/>
          <w:szCs w:val="28"/>
          <w:rtl/>
        </w:rPr>
        <w:t>ﺣﺴﻦ ﻭﻋﻴﺐ ﺭؤﻳﺎ</w:t>
      </w:r>
      <w:r w:rsidR="00BD77AA">
        <w:rPr>
          <w:sz w:val="28"/>
          <w:szCs w:val="28"/>
          <w:rtl/>
        </w:rPr>
        <w:t xml:space="preserve">، </w:t>
      </w:r>
      <w:r w:rsidR="00CB105A" w:rsidRPr="00984881">
        <w:rPr>
          <w:sz w:val="28"/>
          <w:szCs w:val="28"/>
          <w:rtl/>
        </w:rPr>
        <w:t>ﺑﺎ ﺍﻣﺎﻧﺖ</w:t>
      </w:r>
      <w:r>
        <w:rPr>
          <w:sz w:val="28"/>
          <w:szCs w:val="28"/>
          <w:rtl/>
        </w:rPr>
        <w:t xml:space="preserve"> </w:t>
      </w:r>
      <w:r w:rsidR="00CB105A" w:rsidRPr="00984881">
        <w:rPr>
          <w:sz w:val="28"/>
          <w:szCs w:val="28"/>
          <w:rtl/>
        </w:rPr>
        <w:t>ﺑﮕﻮﻳﺪ ﻭ ﺭﻭﺍﻳﺖ ﮐﻨﺪ</w:t>
      </w:r>
      <w:r w:rsidR="00BD77AA">
        <w:rPr>
          <w:sz w:val="28"/>
          <w:szCs w:val="28"/>
          <w:rtl/>
        </w:rPr>
        <w:t xml:space="preserve">. </w:t>
      </w:r>
      <w:r w:rsidR="00CB105A" w:rsidRPr="00984881">
        <w:rPr>
          <w:sz w:val="28"/>
          <w:szCs w:val="28"/>
          <w:rtl/>
        </w:rPr>
        <w:t>ﺁﻧﮕﺎﻩ</w:t>
      </w:r>
      <w:r>
        <w:rPr>
          <w:sz w:val="28"/>
          <w:szCs w:val="28"/>
          <w:rtl/>
        </w:rPr>
        <w:t xml:space="preserve"> </w:t>
      </w:r>
      <w:r w:rsidR="00CB105A" w:rsidRPr="00984881">
        <w:rPr>
          <w:sz w:val="28"/>
          <w:szCs w:val="28"/>
          <w:rtl/>
        </w:rPr>
        <w:t>ﺳﺎﻟﻚ</w:t>
      </w:r>
      <w:r>
        <w:rPr>
          <w:sz w:val="28"/>
          <w:szCs w:val="28"/>
          <w:rtl/>
        </w:rPr>
        <w:t xml:space="preserve"> </w:t>
      </w:r>
      <w:r w:rsidR="00CB105A" w:rsidRPr="00984881">
        <w:rPr>
          <w:sz w:val="28"/>
          <w:szCs w:val="28"/>
          <w:rtl/>
        </w:rPr>
        <w:t xml:space="preserve">ﻧﻴﺰ ﺩﺭ </w:t>
      </w:r>
      <w:r w:rsidR="00A715F7" w:rsidRPr="00984881">
        <w:rPr>
          <w:sz w:val="28"/>
          <w:szCs w:val="28"/>
          <w:rtl/>
        </w:rPr>
        <w:t>حوادث</w:t>
      </w:r>
      <w:r>
        <w:rPr>
          <w:sz w:val="28"/>
          <w:szCs w:val="28"/>
          <w:rtl/>
        </w:rPr>
        <w:t xml:space="preserve"> </w:t>
      </w:r>
      <w:r w:rsidR="00CB105A" w:rsidRPr="00984881">
        <w:rPr>
          <w:sz w:val="28"/>
          <w:szCs w:val="28"/>
          <w:rtl/>
        </w:rPr>
        <w:t>ﺟﺎﺭﻯ ﺍﻃﺮﺍﻑ ﺧﻮﺩ</w:t>
      </w:r>
      <w:r w:rsidR="00BD77AA">
        <w:rPr>
          <w:sz w:val="28"/>
          <w:szCs w:val="28"/>
          <w:rtl/>
        </w:rPr>
        <w:t xml:space="preserve">، </w:t>
      </w:r>
      <w:r w:rsidR="00CB105A" w:rsidRPr="00984881">
        <w:rPr>
          <w:sz w:val="28"/>
          <w:szCs w:val="28"/>
          <w:rtl/>
        </w:rPr>
        <w:t>ﮔﺎﻫﻰ ﺗﮑﺮﺍﺭ ﻫﻤﺎﻥ ﺻﺤﻨﻪ ﻫﺎ ﺑﺮﺍﻳﺶ ﭘﻴﺶ ﻣﻴﺂﻳﺪ</w:t>
      </w:r>
      <w:r w:rsidR="00BD77AA">
        <w:rPr>
          <w:sz w:val="28"/>
          <w:szCs w:val="28"/>
          <w:rtl/>
        </w:rPr>
        <w:t xml:space="preserve">. </w:t>
      </w:r>
      <w:r w:rsidR="00CB105A" w:rsidRPr="00984881">
        <w:rPr>
          <w:sz w:val="28"/>
          <w:szCs w:val="28"/>
          <w:rtl/>
        </w:rPr>
        <w:t>ﻭ ﻳﮑﺎﻳﻚ ﻭﻋﺪﻩ ﻫﺎ ﺗﺤﻘّﻖ</w:t>
      </w:r>
      <w:r>
        <w:rPr>
          <w:sz w:val="28"/>
          <w:szCs w:val="28"/>
          <w:rtl/>
        </w:rPr>
        <w:t xml:space="preserve"> </w:t>
      </w:r>
      <w:r w:rsidR="00CB105A" w:rsidRPr="00984881">
        <w:rPr>
          <w:sz w:val="28"/>
          <w:szCs w:val="28"/>
          <w:rtl/>
        </w:rPr>
        <w:t>ﻣﻴﻴﺎﺑﻨﺪ</w:t>
      </w:r>
      <w:r w:rsidR="00BD77AA">
        <w:rPr>
          <w:sz w:val="28"/>
          <w:szCs w:val="28"/>
          <w:rtl/>
        </w:rPr>
        <w:t xml:space="preserve">. </w:t>
      </w:r>
      <w:r w:rsidR="00CB105A" w:rsidRPr="00984881">
        <w:rPr>
          <w:sz w:val="28"/>
          <w:szCs w:val="28"/>
          <w:rtl/>
        </w:rPr>
        <w:t>ﻭ ﺳﺎﻟﻚ</w:t>
      </w:r>
      <w:r>
        <w:rPr>
          <w:sz w:val="28"/>
          <w:szCs w:val="28"/>
          <w:rtl/>
        </w:rPr>
        <w:t xml:space="preserve"> </w:t>
      </w:r>
      <w:r w:rsidR="00CB105A" w:rsidRPr="00984881">
        <w:rPr>
          <w:sz w:val="28"/>
          <w:szCs w:val="28"/>
          <w:rtl/>
        </w:rPr>
        <w:t>ﺑﺎ ﻋﻠﻢ ﺍﻟﻴﻘﻴﻦ</w:t>
      </w:r>
      <w:r>
        <w:rPr>
          <w:sz w:val="28"/>
          <w:szCs w:val="28"/>
          <w:rtl/>
        </w:rPr>
        <w:t xml:space="preserve"> </w:t>
      </w:r>
      <w:r w:rsidR="00CB105A" w:rsidRPr="00984881">
        <w:rPr>
          <w:sz w:val="28"/>
          <w:szCs w:val="28"/>
          <w:rtl/>
        </w:rPr>
        <w:t>ﻭﻣؤﻣﻦ ﺑﺮﺍﻩ ﺧﻮﺩﺭﺍ</w:t>
      </w:r>
      <w:r w:rsidR="00BD77AA">
        <w:rPr>
          <w:sz w:val="28"/>
          <w:szCs w:val="28"/>
          <w:rtl/>
        </w:rPr>
        <w:t xml:space="preserve">، </w:t>
      </w:r>
      <w:r w:rsidR="00CB105A" w:rsidRPr="00984881">
        <w:rPr>
          <w:sz w:val="28"/>
          <w:szCs w:val="28"/>
          <w:rtl/>
        </w:rPr>
        <w:t>ﺗﺒﺪﻳﻞ ﺑﻌﻴﻦ ﺍﻟﻴﻘﻴﻦ ﻣﻴﻨﻤﺎﻳﺪ</w:t>
      </w:r>
      <w:r w:rsidR="00BD77AA">
        <w:rPr>
          <w:sz w:val="28"/>
          <w:szCs w:val="28"/>
          <w:rtl/>
        </w:rPr>
        <w:t xml:space="preserve">، </w:t>
      </w:r>
      <w:r w:rsidR="00CB105A" w:rsidRPr="00984881">
        <w:rPr>
          <w:sz w:val="28"/>
          <w:szCs w:val="28"/>
          <w:rtl/>
        </w:rPr>
        <w:t>ﮐﻪ ﺑﭽﺸﻢ ﺩﻝ ﻣﻰ ﺑﻴﻨﺪ</w:t>
      </w:r>
      <w:r w:rsidR="00BD77AA">
        <w:rPr>
          <w:sz w:val="28"/>
          <w:szCs w:val="28"/>
          <w:rtl/>
        </w:rPr>
        <w:t xml:space="preserve">. </w:t>
      </w:r>
      <w:r w:rsidR="00CB105A" w:rsidRPr="00984881">
        <w:rPr>
          <w:sz w:val="28"/>
          <w:szCs w:val="28"/>
          <w:rtl/>
        </w:rPr>
        <w:t>ﻭ ﭼﻮﻥ ﺗﺤﻘﻖ ﻣﮋﺩﻩ ﻫﺎ</w:t>
      </w:r>
      <w:r>
        <w:rPr>
          <w:sz w:val="28"/>
          <w:szCs w:val="28"/>
          <w:rtl/>
        </w:rPr>
        <w:t xml:space="preserve"> </w:t>
      </w:r>
      <w:r w:rsidR="00CB105A" w:rsidRPr="00984881">
        <w:rPr>
          <w:sz w:val="28"/>
          <w:szCs w:val="28"/>
          <w:rtl/>
        </w:rPr>
        <w:t>ﺭﺍ ﻋﻤﻠﺎ ﺩﺭ ﺟﻬﺎﻥ ﺩﻳﺪ</w:t>
      </w:r>
      <w:r w:rsidR="00BD77AA">
        <w:rPr>
          <w:sz w:val="28"/>
          <w:szCs w:val="28"/>
          <w:rtl/>
        </w:rPr>
        <w:t xml:space="preserve">، </w:t>
      </w:r>
      <w:r w:rsidR="00CB105A" w:rsidRPr="00984881">
        <w:rPr>
          <w:sz w:val="28"/>
          <w:szCs w:val="28"/>
          <w:rtl/>
        </w:rPr>
        <w:t>ﻗﺒﻞ ﺍﺯ ﻧﺠﺎﺕ</w:t>
      </w:r>
      <w:r w:rsidR="00BD77AA">
        <w:rPr>
          <w:sz w:val="28"/>
          <w:szCs w:val="28"/>
          <w:rtl/>
        </w:rPr>
        <w:t xml:space="preserve">، </w:t>
      </w:r>
      <w:r w:rsidR="00CB105A" w:rsidRPr="00984881">
        <w:rPr>
          <w:sz w:val="28"/>
          <w:szCs w:val="28"/>
          <w:rtl/>
        </w:rPr>
        <w:t>ﻭ ﺑﺨﺼﻮﺹ</w:t>
      </w:r>
      <w:r>
        <w:rPr>
          <w:sz w:val="28"/>
          <w:szCs w:val="28"/>
          <w:rtl/>
        </w:rPr>
        <w:t xml:space="preserve"> </w:t>
      </w:r>
      <w:r w:rsidR="00DA649A" w:rsidRPr="00984881">
        <w:rPr>
          <w:sz w:val="28"/>
          <w:szCs w:val="28"/>
          <w:rtl/>
        </w:rPr>
        <w:t>پس</w:t>
      </w:r>
      <w:r>
        <w:rPr>
          <w:sz w:val="28"/>
          <w:szCs w:val="28"/>
          <w:rtl/>
        </w:rPr>
        <w:t xml:space="preserve"> </w:t>
      </w:r>
      <w:r w:rsidR="00CB105A" w:rsidRPr="00984881">
        <w:rPr>
          <w:sz w:val="28"/>
          <w:szCs w:val="28"/>
          <w:rtl/>
        </w:rPr>
        <w:t xml:space="preserve">ﺍﺯ ﻧﺠﺎﺕ ﻭ ﺑﺎﺯﮔﺸﺖ ﺑﺨﻠﻖ </w:t>
      </w:r>
      <w:r w:rsidR="00BD77AA">
        <w:rPr>
          <w:sz w:val="28"/>
          <w:szCs w:val="28"/>
          <w:rtl/>
        </w:rPr>
        <w:t xml:space="preserve">، </w:t>
      </w:r>
      <w:r w:rsidR="00CB105A" w:rsidRPr="00984881">
        <w:rPr>
          <w:sz w:val="28"/>
          <w:szCs w:val="28"/>
          <w:rtl/>
        </w:rPr>
        <w:t>ﺳﺎﻟﻚ ﺭﺍ ﺑ</w:t>
      </w:r>
      <w:r w:rsidR="00DA649A" w:rsidRPr="00984881">
        <w:rPr>
          <w:sz w:val="28"/>
          <w:szCs w:val="28"/>
          <w:rtl/>
        </w:rPr>
        <w:t>حقّ</w:t>
      </w:r>
      <w:r>
        <w:rPr>
          <w:sz w:val="28"/>
          <w:szCs w:val="28"/>
          <w:rtl/>
        </w:rPr>
        <w:t xml:space="preserve"> </w:t>
      </w:r>
      <w:r w:rsidR="00CB105A" w:rsidRPr="00984881">
        <w:rPr>
          <w:sz w:val="28"/>
          <w:szCs w:val="28"/>
          <w:rtl/>
        </w:rPr>
        <w:t>ﺍﻟﻴﻘﻴﻦ ﻣﻴﺮﺳﺎﻧﺪ</w:t>
      </w:r>
      <w:r w:rsidR="00BD77AA">
        <w:rPr>
          <w:sz w:val="28"/>
          <w:szCs w:val="28"/>
          <w:rtl/>
        </w:rPr>
        <w:t xml:space="preserve">. </w:t>
      </w:r>
      <w:r w:rsidR="00CB105A" w:rsidRPr="00984881">
        <w:rPr>
          <w:sz w:val="28"/>
          <w:szCs w:val="28"/>
          <w:rtl/>
        </w:rPr>
        <w:t>ﺷﻬﻮﺩﻯ ﺩﺭ ﺭؤﻳﺎ</w:t>
      </w:r>
      <w:r w:rsidR="00BD77AA">
        <w:rPr>
          <w:sz w:val="28"/>
          <w:szCs w:val="28"/>
          <w:rtl/>
        </w:rPr>
        <w:t xml:space="preserve">، </w:t>
      </w:r>
      <w:r w:rsidR="00CB105A" w:rsidRPr="00984881">
        <w:rPr>
          <w:sz w:val="28"/>
          <w:szCs w:val="28"/>
          <w:rtl/>
        </w:rPr>
        <w:t>ﻭ ﻳﺎ ﺍﻟﻬﺎﻡ ﻓﮑﺮﻯ ﺩﺭﺑﻴﺪﺍﺭﻯ</w:t>
      </w:r>
      <w:r w:rsidR="00BD77AA">
        <w:rPr>
          <w:sz w:val="28"/>
          <w:szCs w:val="28"/>
          <w:rtl/>
        </w:rPr>
        <w:t xml:space="preserve">، </w:t>
      </w:r>
      <w:r w:rsidR="00CB105A" w:rsidRPr="00984881">
        <w:rPr>
          <w:sz w:val="28"/>
          <w:szCs w:val="28"/>
          <w:rtl/>
        </w:rPr>
        <w:t>ﺳﺮﻭﺵ ﺍﻟﻬﻰ ﻫﺴﺘﻨﺪ</w:t>
      </w:r>
      <w:r w:rsidR="00BD77AA">
        <w:rPr>
          <w:sz w:val="28"/>
          <w:szCs w:val="28"/>
          <w:rtl/>
        </w:rPr>
        <w:t xml:space="preserve">. </w:t>
      </w:r>
      <w:r w:rsidR="00CB105A" w:rsidRPr="00984881">
        <w:rPr>
          <w:sz w:val="28"/>
          <w:szCs w:val="28"/>
          <w:rtl/>
        </w:rPr>
        <w:t>ﻭ ﮐﺎﻣﻠﺎﻥ ﺍﻟﻬﻰ ﺑﺎﺯﮔﺸﺘﻪ ﺑﺨﻠﻖ</w:t>
      </w:r>
      <w:r w:rsidR="00BD77AA">
        <w:rPr>
          <w:sz w:val="28"/>
          <w:szCs w:val="28"/>
          <w:rtl/>
        </w:rPr>
        <w:t xml:space="preserve">، </w:t>
      </w:r>
      <w:r w:rsidR="00CB105A" w:rsidRPr="00984881">
        <w:rPr>
          <w:sz w:val="28"/>
          <w:szCs w:val="28"/>
          <w:rtl/>
        </w:rPr>
        <w:t>ﻫﻤﻴﺸﻪ</w:t>
      </w:r>
      <w:r>
        <w:rPr>
          <w:sz w:val="28"/>
          <w:szCs w:val="28"/>
          <w:rtl/>
        </w:rPr>
        <w:t xml:space="preserve"> </w:t>
      </w:r>
      <w:r w:rsidR="00CB105A" w:rsidRPr="00984881">
        <w:rPr>
          <w:sz w:val="28"/>
          <w:szCs w:val="28"/>
          <w:rtl/>
        </w:rPr>
        <w:t>ﭘﺎﺳﺦ</w:t>
      </w:r>
      <w:r>
        <w:rPr>
          <w:sz w:val="28"/>
          <w:szCs w:val="28"/>
          <w:rtl/>
        </w:rPr>
        <w:t xml:space="preserve"> </w:t>
      </w:r>
      <w:r w:rsidR="00CB105A" w:rsidRPr="00984881">
        <w:rPr>
          <w:sz w:val="28"/>
          <w:szCs w:val="28"/>
          <w:rtl/>
        </w:rPr>
        <w:t>ﺭﻭﺣﻰ ﻭﺗﮑﺎﻣﻠﻰ ﻫﺮ ﺳؤﺍﻟﻰ ﺭﺍ ﻓﻮﺭﺍ</w:t>
      </w:r>
      <w:r>
        <w:rPr>
          <w:sz w:val="28"/>
          <w:szCs w:val="28"/>
          <w:rtl/>
        </w:rPr>
        <w:t xml:space="preserve"> </w:t>
      </w:r>
      <w:r w:rsidR="00CB105A" w:rsidRPr="00984881">
        <w:rPr>
          <w:sz w:val="28"/>
          <w:szCs w:val="28"/>
          <w:rtl/>
        </w:rPr>
        <w:t>ﺁﻣﺎﺩﻩ</w:t>
      </w:r>
      <w:r>
        <w:rPr>
          <w:sz w:val="28"/>
          <w:szCs w:val="28"/>
          <w:rtl/>
        </w:rPr>
        <w:t xml:space="preserve"> </w:t>
      </w:r>
      <w:r w:rsidR="00CB105A" w:rsidRPr="00984881">
        <w:rPr>
          <w:sz w:val="28"/>
          <w:szCs w:val="28"/>
          <w:rtl/>
        </w:rPr>
        <w:t>ﻣﻴﻴﺎﺑﺪ ﻭﻧﻪ ﻣﺴﺎﺋﻞ</w:t>
      </w:r>
      <w:r>
        <w:rPr>
          <w:sz w:val="28"/>
          <w:szCs w:val="28"/>
          <w:rtl/>
        </w:rPr>
        <w:t xml:space="preserve"> </w:t>
      </w:r>
      <w:r w:rsidR="00CB105A" w:rsidRPr="00984881">
        <w:rPr>
          <w:sz w:val="28"/>
          <w:szCs w:val="28"/>
          <w:rtl/>
        </w:rPr>
        <w:t>ﻋﻠﻤﻰ ﻭ ﺷﻤﺎﺭﻩ ﻫﺎﻯ ﺑﺮﻧﺪﻩ ﻟﺎﺗﺎﺭﻯ</w:t>
      </w:r>
      <w:r w:rsidR="00BD77AA">
        <w:rPr>
          <w:sz w:val="28"/>
          <w:szCs w:val="28"/>
          <w:rtl/>
        </w:rPr>
        <w:t xml:space="preserve">. </w:t>
      </w:r>
      <w:r w:rsidR="00CB105A" w:rsidRPr="00984881">
        <w:rPr>
          <w:sz w:val="28"/>
          <w:szCs w:val="28"/>
          <w:rtl/>
        </w:rPr>
        <w:t>ﺑﻠﮑﻪ ﺍﻣﻮﺭ</w:t>
      </w:r>
      <w:r>
        <w:rPr>
          <w:sz w:val="28"/>
          <w:szCs w:val="28"/>
          <w:rtl/>
        </w:rPr>
        <w:t xml:space="preserve"> </w:t>
      </w:r>
      <w:r w:rsidR="00CB105A" w:rsidRPr="00984881">
        <w:rPr>
          <w:sz w:val="28"/>
          <w:szCs w:val="28"/>
          <w:rtl/>
        </w:rPr>
        <w:t>ﺷﺨﺼﻰ ﭘﻴﺮ ﻭ ﻳﺎ ﺳﺎﻟﮑﺎﻥ ﺑﺎ ﺍﻭ</w:t>
      </w:r>
      <w:r w:rsidR="00BD77AA">
        <w:rPr>
          <w:sz w:val="28"/>
          <w:szCs w:val="28"/>
          <w:rtl/>
        </w:rPr>
        <w:t xml:space="preserve">، </w:t>
      </w:r>
      <w:r w:rsidR="00CB105A" w:rsidRPr="00984881">
        <w:rPr>
          <w:sz w:val="28"/>
          <w:szCs w:val="28"/>
          <w:rtl/>
        </w:rPr>
        <w:t>ﻭﺩﺭ ﻣﻮﺭﺩ</w:t>
      </w:r>
      <w:r>
        <w:rPr>
          <w:sz w:val="28"/>
          <w:szCs w:val="28"/>
          <w:rtl/>
        </w:rPr>
        <w:t xml:space="preserve"> </w:t>
      </w:r>
      <w:r w:rsidR="00CB105A" w:rsidRPr="00984881">
        <w:rPr>
          <w:sz w:val="28"/>
          <w:szCs w:val="28"/>
          <w:rtl/>
        </w:rPr>
        <w:t>ﺗﮑﺎﻣﻞ</w:t>
      </w:r>
      <w:r>
        <w:rPr>
          <w:sz w:val="28"/>
          <w:szCs w:val="28"/>
          <w:rtl/>
        </w:rPr>
        <w:t xml:space="preserve"> </w:t>
      </w:r>
      <w:r w:rsidR="00CB105A" w:rsidRPr="00984881">
        <w:rPr>
          <w:sz w:val="28"/>
          <w:szCs w:val="28"/>
          <w:rtl/>
        </w:rPr>
        <w:t>ﺭﻭﺣﻰ ﺁﻧﺎﻥ</w:t>
      </w:r>
      <w:r w:rsidR="00BD77AA">
        <w:rPr>
          <w:sz w:val="28"/>
          <w:szCs w:val="28"/>
          <w:rtl/>
        </w:rPr>
        <w:t xml:space="preserve">. </w:t>
      </w:r>
      <w:r w:rsidR="00CB105A" w:rsidRPr="00984881">
        <w:rPr>
          <w:sz w:val="28"/>
          <w:szCs w:val="28"/>
          <w:rtl/>
        </w:rPr>
        <w:t>ﺟﻬﺎﻥ ﺍﺣﻮﺍﻟﻰ ﻭ ﺍﻓﮑﺎﺭﻯ ﻭ ﺭﻭﺣﺎﻧﻴّﺎﺕ</w:t>
      </w:r>
      <w:r w:rsidR="00BD77AA">
        <w:rPr>
          <w:sz w:val="28"/>
          <w:szCs w:val="28"/>
          <w:rtl/>
        </w:rPr>
        <w:t xml:space="preserve">، </w:t>
      </w:r>
      <w:r w:rsidR="00CB105A" w:rsidRPr="00984881">
        <w:rPr>
          <w:sz w:val="28"/>
          <w:szCs w:val="28"/>
          <w:rtl/>
        </w:rPr>
        <w:t>ﻭ ﺗﻤﺎﻡ ﺍﻣﻮﺭ ﻣﺮﺑﻮﻁ</w:t>
      </w:r>
      <w:r>
        <w:rPr>
          <w:sz w:val="28"/>
          <w:szCs w:val="28"/>
          <w:rtl/>
        </w:rPr>
        <w:t xml:space="preserve"> </w:t>
      </w:r>
      <w:r w:rsidR="00CB105A" w:rsidRPr="00984881">
        <w:rPr>
          <w:sz w:val="28"/>
          <w:szCs w:val="28"/>
          <w:rtl/>
        </w:rPr>
        <w:t>ﺑﺎﻧﻮﺍﻉ ﻧﻴﺎﻣﺪﻩ</w:t>
      </w:r>
      <w:r>
        <w:rPr>
          <w:sz w:val="28"/>
          <w:szCs w:val="28"/>
          <w:rtl/>
        </w:rPr>
        <w:t xml:space="preserve"> </w:t>
      </w:r>
      <w:r w:rsidR="00CB105A" w:rsidRPr="00984881">
        <w:rPr>
          <w:sz w:val="28"/>
          <w:szCs w:val="28"/>
          <w:rtl/>
        </w:rPr>
        <w:t>ﻓﻮﻕ ﺑﺸﺮﻯ</w:t>
      </w:r>
      <w:r w:rsidR="00BD77AA">
        <w:rPr>
          <w:sz w:val="28"/>
          <w:szCs w:val="28"/>
          <w:rtl/>
        </w:rPr>
        <w:t xml:space="preserve">، </w:t>
      </w:r>
      <w:r w:rsidR="00CB105A" w:rsidRPr="00984881">
        <w:rPr>
          <w:sz w:val="28"/>
          <w:szCs w:val="28"/>
          <w:rtl/>
        </w:rPr>
        <w:t>ﻫﻤﺎﻥ ﻋﻮﺍﻟﻢ</w:t>
      </w:r>
      <w:r>
        <w:rPr>
          <w:sz w:val="28"/>
          <w:szCs w:val="28"/>
          <w:rtl/>
        </w:rPr>
        <w:t xml:space="preserve"> </w:t>
      </w:r>
      <w:r w:rsidR="00CB105A" w:rsidRPr="00984881">
        <w:rPr>
          <w:sz w:val="28"/>
          <w:szCs w:val="28"/>
          <w:rtl/>
        </w:rPr>
        <w:t>ﻏﻴﺒﻰ ﻫﺴﺘﻨﺪ</w:t>
      </w:r>
      <w:r w:rsidR="00BD77AA">
        <w:rPr>
          <w:sz w:val="28"/>
          <w:szCs w:val="28"/>
          <w:rtl/>
        </w:rPr>
        <w:t xml:space="preserve">، </w:t>
      </w:r>
      <w:r w:rsidR="00CB105A" w:rsidRPr="00984881">
        <w:rPr>
          <w:sz w:val="28"/>
          <w:szCs w:val="28"/>
          <w:rtl/>
        </w:rPr>
        <w:t>ﮐﻪ ﺩﺭ ﺭؤﻳﺎﻫﺎ</w:t>
      </w:r>
      <w:r w:rsidR="00BD77AA">
        <w:rPr>
          <w:sz w:val="28"/>
          <w:szCs w:val="28"/>
          <w:rtl/>
        </w:rPr>
        <w:t xml:space="preserve">، </w:t>
      </w:r>
      <w:r w:rsidR="00CB105A" w:rsidRPr="00984881">
        <w:rPr>
          <w:sz w:val="28"/>
          <w:szCs w:val="28"/>
          <w:rtl/>
        </w:rPr>
        <w:t>ﺑﺨﺼﻮﺹ ﺩﺭ ﺳﺎﻟﮑﺎﻥ ﻭﮐﺎﻣﻠﺎﻥ ﺍﻟﻬﻰ</w:t>
      </w:r>
      <w:r w:rsidR="00BD77AA">
        <w:rPr>
          <w:sz w:val="28"/>
          <w:szCs w:val="28"/>
          <w:rtl/>
        </w:rPr>
        <w:t xml:space="preserve">، </w:t>
      </w:r>
      <w:r w:rsidR="00CB105A" w:rsidRPr="00984881">
        <w:rPr>
          <w:sz w:val="28"/>
          <w:szCs w:val="28"/>
          <w:rtl/>
        </w:rPr>
        <w:t>ﺭﻗﻴﻘﻪ ﻫﺎﻯ ﺳﻤﺒﻮﻟﻴﻚ</w:t>
      </w:r>
      <w:r>
        <w:rPr>
          <w:sz w:val="28"/>
          <w:szCs w:val="28"/>
          <w:rtl/>
        </w:rPr>
        <w:t xml:space="preserve"> </w:t>
      </w:r>
      <w:r w:rsidR="00CB105A" w:rsidRPr="00984881">
        <w:rPr>
          <w:sz w:val="28"/>
          <w:szCs w:val="28"/>
          <w:rtl/>
        </w:rPr>
        <w:t>ﻗﺎﺑﻞ ﻓﻬﻢ ﺑﺸﺮﻯ ﺁﻧﻬﺎ ﺭﺍ ﺩﺭ ﻣﻴﻴﺎﺑﻨﺪ</w:t>
      </w:r>
      <w:r w:rsidR="00BD77AA">
        <w:rPr>
          <w:sz w:val="28"/>
          <w:szCs w:val="28"/>
          <w:rtl/>
        </w:rPr>
        <w:t xml:space="preserve">. </w:t>
      </w:r>
      <w:r w:rsidR="00CB105A" w:rsidRPr="00984881">
        <w:rPr>
          <w:sz w:val="28"/>
          <w:szCs w:val="28"/>
          <w:rtl/>
        </w:rPr>
        <w:t>ﻭ ﺗﻤﺎﻡ ﺍﻳﻦ ﻣﻔﺎﻫﻴﻢ</w:t>
      </w:r>
      <w:r>
        <w:rPr>
          <w:sz w:val="28"/>
          <w:szCs w:val="28"/>
          <w:rtl/>
        </w:rPr>
        <w:t xml:space="preserve"> </w:t>
      </w:r>
      <w:r w:rsidR="00CB105A" w:rsidRPr="00984881">
        <w:rPr>
          <w:sz w:val="28"/>
          <w:szCs w:val="28"/>
          <w:rtl/>
        </w:rPr>
        <w:t>ﻏﻴﺒﻰ ﻭ ﺍﻟﻬﺎﻣﻰ ﻭﺣﮑﻤﺘﻬﺎﻯ ﺍﻟﻬﻰ</w:t>
      </w:r>
      <w:r w:rsidR="00BD77AA">
        <w:rPr>
          <w:sz w:val="28"/>
          <w:szCs w:val="28"/>
          <w:rtl/>
        </w:rPr>
        <w:t xml:space="preserve">، </w:t>
      </w:r>
      <w:r w:rsidR="00CB105A" w:rsidRPr="00984881">
        <w:rPr>
          <w:sz w:val="28"/>
          <w:szCs w:val="28"/>
          <w:rtl/>
        </w:rPr>
        <w:t>ﺑﺮﺍﻯ ﺩﻳﮕﺮﺍﻥ</w:t>
      </w:r>
      <w:r>
        <w:rPr>
          <w:sz w:val="28"/>
          <w:szCs w:val="28"/>
          <w:rtl/>
        </w:rPr>
        <w:t xml:space="preserve"> </w:t>
      </w:r>
      <w:r w:rsidR="00CB105A" w:rsidRPr="00984881">
        <w:rPr>
          <w:sz w:val="28"/>
          <w:szCs w:val="28"/>
          <w:rtl/>
        </w:rPr>
        <w:t>ﺑﺨﺼﻮﺹ</w:t>
      </w:r>
      <w:r>
        <w:rPr>
          <w:sz w:val="28"/>
          <w:szCs w:val="28"/>
          <w:rtl/>
        </w:rPr>
        <w:t xml:space="preserve"> </w:t>
      </w:r>
      <w:r w:rsidR="00CB105A" w:rsidRPr="00984881">
        <w:rPr>
          <w:sz w:val="28"/>
          <w:szCs w:val="28"/>
          <w:rtl/>
        </w:rPr>
        <w:t>ﺁﺧﻮﻧﺪﻫﺎﻯ ﻗﺸﺮﻯ</w:t>
      </w:r>
      <w:r w:rsidR="00BD77AA">
        <w:rPr>
          <w:sz w:val="28"/>
          <w:szCs w:val="28"/>
          <w:rtl/>
        </w:rPr>
        <w:t xml:space="preserve">، </w:t>
      </w:r>
      <w:r w:rsidR="00CB105A" w:rsidRPr="00984881">
        <w:rPr>
          <w:sz w:val="28"/>
          <w:szCs w:val="28"/>
          <w:rtl/>
        </w:rPr>
        <w:t>ﺑﻬﺮ ﻣﺬﻫﺒﻰ ﮐﻪ ﺑﺎﺷﻨﺪ</w:t>
      </w:r>
      <w:r w:rsidR="00BD77AA">
        <w:rPr>
          <w:sz w:val="28"/>
          <w:szCs w:val="28"/>
          <w:rtl/>
        </w:rPr>
        <w:t xml:space="preserve">، </w:t>
      </w:r>
      <w:r w:rsidR="00CB105A" w:rsidRPr="00984881">
        <w:rPr>
          <w:sz w:val="28"/>
          <w:szCs w:val="28"/>
          <w:rtl/>
        </w:rPr>
        <w:t>ﻧﺎﻣﻘﺒﻮﻝ ﻭﻣﺮﺩﻭﺩ</w:t>
      </w:r>
      <w:r>
        <w:rPr>
          <w:sz w:val="28"/>
          <w:szCs w:val="28"/>
          <w:rtl/>
        </w:rPr>
        <w:t xml:space="preserve"> </w:t>
      </w:r>
      <w:r w:rsidR="00CB105A" w:rsidRPr="00984881">
        <w:rPr>
          <w:sz w:val="28"/>
          <w:szCs w:val="28"/>
          <w:rtl/>
        </w:rPr>
        <w:t>ﻫﺴﺘﻨﺪ</w:t>
      </w:r>
      <w:r w:rsidR="00BD77AA">
        <w:rPr>
          <w:sz w:val="28"/>
          <w:szCs w:val="28"/>
          <w:rtl/>
        </w:rPr>
        <w:t xml:space="preserve">. </w:t>
      </w:r>
      <w:r w:rsidR="00CB105A" w:rsidRPr="00984881">
        <w:rPr>
          <w:sz w:val="28"/>
          <w:szCs w:val="28"/>
          <w:rtl/>
        </w:rPr>
        <w:t>ﺍﻳﻦ ﻣﮋﺩﻩ ﻫﺎ(ﻭﻋﺪﻩ)ﻫﺎﻯ ﺍﻟﻬﻰ ﻫﺴﺘﻨﺪ</w:t>
      </w:r>
      <w:r w:rsidR="00BD77AA">
        <w:rPr>
          <w:sz w:val="28"/>
          <w:szCs w:val="28"/>
          <w:rtl/>
        </w:rPr>
        <w:t xml:space="preserve">، </w:t>
      </w:r>
      <w:r w:rsidR="00CB105A" w:rsidRPr="00984881">
        <w:rPr>
          <w:sz w:val="28"/>
          <w:szCs w:val="28"/>
          <w:rtl/>
        </w:rPr>
        <w:t>ﮐﻪ ﺩﺭ ﻣﻘﺎﺑﻞ (ﻭﻋﻴﺪ) ﻫﺎﻯ ﺍﻟﻬﻰ ﻧﻴﺰ ﺩﺭ ﮐﺎﺑﻮﺳﻬﺎﻯ</w:t>
      </w:r>
      <w:r>
        <w:rPr>
          <w:sz w:val="28"/>
          <w:szCs w:val="28"/>
          <w:rtl/>
        </w:rPr>
        <w:t xml:space="preserve"> </w:t>
      </w:r>
      <w:r w:rsidR="00CB105A" w:rsidRPr="00984881">
        <w:rPr>
          <w:sz w:val="28"/>
          <w:szCs w:val="28"/>
          <w:rtl/>
        </w:rPr>
        <w:t>ﻏﻴﺮ ﺳﺎﻟﮑﺎﻥ ﻫﻤﻪ ﺷﺐ ﻫﺴﺖ</w:t>
      </w:r>
      <w:r w:rsidR="00BD77AA">
        <w:rPr>
          <w:sz w:val="28"/>
          <w:szCs w:val="28"/>
          <w:rtl/>
        </w:rPr>
        <w:t xml:space="preserve">. </w:t>
      </w:r>
      <w:r w:rsidR="00CB105A" w:rsidRPr="00984881">
        <w:rPr>
          <w:sz w:val="28"/>
          <w:szCs w:val="28"/>
          <w:rtl/>
        </w:rPr>
        <w:t>ﻭﺩﺭ ﺻﺤﻨﻪ ﻫﺎﻯ ﺭﻭﺯ</w:t>
      </w:r>
      <w:r w:rsidR="003D6BDB" w:rsidRPr="00984881">
        <w:rPr>
          <w:sz w:val="28"/>
          <w:szCs w:val="28"/>
          <w:rtl/>
        </w:rPr>
        <w:t xml:space="preserve"> مرّه</w:t>
      </w:r>
      <w:r>
        <w:rPr>
          <w:sz w:val="28"/>
          <w:szCs w:val="28"/>
          <w:rtl/>
        </w:rPr>
        <w:t xml:space="preserve"> </w:t>
      </w:r>
      <w:r w:rsidR="00CB105A" w:rsidRPr="00984881">
        <w:rPr>
          <w:sz w:val="28"/>
          <w:szCs w:val="28"/>
          <w:rtl/>
        </w:rPr>
        <w:t>ﺯﻧﺪﮔﻰ ﺧﻮﺩ</w:t>
      </w:r>
      <w:r w:rsidR="00BD77AA">
        <w:rPr>
          <w:sz w:val="28"/>
          <w:szCs w:val="28"/>
          <w:rtl/>
        </w:rPr>
        <w:t xml:space="preserve">. </w:t>
      </w:r>
      <w:r w:rsidR="00CB105A" w:rsidRPr="00984881">
        <w:rPr>
          <w:sz w:val="28"/>
          <w:szCs w:val="28"/>
          <w:rtl/>
        </w:rPr>
        <w:t>ﻭﻟﻰ ﺩﺭﻙ ﻣﻌﻨﻰ ﺳﻤﺒﻮﻟﻴﻚ ﺁﻧﺎﻥ ﺭﺍ ﻧﻤﻰ ﮐﻨﻨﺪ</w:t>
      </w:r>
      <w:r w:rsidR="00BD77AA">
        <w:rPr>
          <w:sz w:val="28"/>
          <w:szCs w:val="28"/>
          <w:rtl/>
        </w:rPr>
        <w:t xml:space="preserve">. </w:t>
      </w:r>
      <w:r w:rsidR="00CB105A" w:rsidRPr="00984881">
        <w:rPr>
          <w:sz w:val="28"/>
          <w:szCs w:val="28"/>
          <w:rtl/>
        </w:rPr>
        <w:t>ﮐﻪ ﺁﻧﺎﻥ ﻧﻴﺰ ﺟﻬﻨﻤﻬﺎﻯ ﭼﻬﺎﺭﮔﺎﻧﻪ ﻭ ﭼﻬﺎﺭﮔﻮﻧﻪ ﺭﺍ ﺩﺍﺭﻧﺪ</w:t>
      </w:r>
      <w:r w:rsidR="00BD77AA">
        <w:rPr>
          <w:sz w:val="28"/>
          <w:szCs w:val="28"/>
          <w:rtl/>
        </w:rPr>
        <w:t xml:space="preserve">. </w:t>
      </w:r>
      <w:r w:rsidR="00CB105A" w:rsidRPr="00984881">
        <w:rPr>
          <w:sz w:val="28"/>
          <w:szCs w:val="28"/>
          <w:rtl/>
        </w:rPr>
        <w:t>ﺭﻭﺯﻫﺎ ﺑﺪﺑﻴﺎﺭﻯ</w:t>
      </w:r>
      <w:r w:rsidR="00BD77AA">
        <w:rPr>
          <w:sz w:val="28"/>
          <w:szCs w:val="28"/>
          <w:rtl/>
        </w:rPr>
        <w:t xml:space="preserve">، </w:t>
      </w:r>
      <w:r w:rsidR="00CB105A" w:rsidRPr="00984881">
        <w:rPr>
          <w:sz w:val="28"/>
          <w:szCs w:val="28"/>
          <w:rtl/>
        </w:rPr>
        <w:t>ﻭ ﺷﺒﻬﺎ ﺩﺭ ﮐﺎﺑﻮﺳﻬﺎ</w:t>
      </w:r>
      <w:r w:rsidR="00BD77AA">
        <w:rPr>
          <w:sz w:val="28"/>
          <w:szCs w:val="28"/>
          <w:rtl/>
        </w:rPr>
        <w:t xml:space="preserve">، </w:t>
      </w:r>
      <w:r w:rsidR="00CB105A" w:rsidRPr="00984881">
        <w:rPr>
          <w:sz w:val="28"/>
          <w:szCs w:val="28"/>
          <w:rtl/>
        </w:rPr>
        <w:t xml:space="preserve">ﻭ </w:t>
      </w:r>
      <w:r w:rsidR="00DA649A" w:rsidRPr="00984881">
        <w:rPr>
          <w:sz w:val="28"/>
          <w:szCs w:val="28"/>
          <w:rtl/>
        </w:rPr>
        <w:t>پس</w:t>
      </w:r>
      <w:r>
        <w:rPr>
          <w:sz w:val="28"/>
          <w:szCs w:val="28"/>
          <w:rtl/>
        </w:rPr>
        <w:t xml:space="preserve"> </w:t>
      </w:r>
      <w:r w:rsidR="00CB105A" w:rsidRPr="00984881">
        <w:rPr>
          <w:sz w:val="28"/>
          <w:szCs w:val="28"/>
          <w:rtl/>
        </w:rPr>
        <w:t>ﺍﺯ ﻣﺮﮒ ﺗﻠﺦ ﻭ ﺳﺨﺘﻰ</w:t>
      </w:r>
      <w:r w:rsidR="00BD77AA">
        <w:rPr>
          <w:sz w:val="28"/>
          <w:szCs w:val="28"/>
          <w:rtl/>
        </w:rPr>
        <w:t xml:space="preserve">، </w:t>
      </w:r>
      <w:r w:rsidR="00CB105A" w:rsidRPr="00984881">
        <w:rPr>
          <w:sz w:val="28"/>
          <w:szCs w:val="28"/>
          <w:rtl/>
        </w:rPr>
        <w:t>ﮐﻪ ﺗﻤﺎﻡ</w:t>
      </w:r>
      <w:r>
        <w:rPr>
          <w:sz w:val="28"/>
          <w:szCs w:val="28"/>
          <w:rtl/>
        </w:rPr>
        <w:t xml:space="preserve"> </w:t>
      </w:r>
      <w:r w:rsidR="00CB105A" w:rsidRPr="00984881">
        <w:rPr>
          <w:sz w:val="28"/>
          <w:szCs w:val="28"/>
          <w:rtl/>
        </w:rPr>
        <w:t>ﻟﺤﻈﺎﺕﺁﻧﺮﺍ ﻧﻴﺰ ﻣﻴﺒﻴﻨﻨﺪ</w:t>
      </w:r>
      <w:r w:rsidR="00BD77AA">
        <w:rPr>
          <w:sz w:val="28"/>
          <w:szCs w:val="28"/>
          <w:rtl/>
        </w:rPr>
        <w:t xml:space="preserve">، </w:t>
      </w:r>
      <w:r w:rsidR="00CB105A" w:rsidRPr="00984881">
        <w:rPr>
          <w:sz w:val="28"/>
          <w:szCs w:val="28"/>
          <w:rtl/>
        </w:rPr>
        <w:t>ﺑﺠﻬﻨﻢ</w:t>
      </w:r>
      <w:r>
        <w:rPr>
          <w:sz w:val="28"/>
          <w:szCs w:val="28"/>
          <w:rtl/>
        </w:rPr>
        <w:t xml:space="preserve"> </w:t>
      </w:r>
      <w:r w:rsidR="00CB105A" w:rsidRPr="00984881">
        <w:rPr>
          <w:sz w:val="28"/>
          <w:szCs w:val="28"/>
          <w:rtl/>
        </w:rPr>
        <w:t>ﺳﻮﻡ</w:t>
      </w:r>
      <w:r>
        <w:rPr>
          <w:sz w:val="28"/>
          <w:szCs w:val="28"/>
          <w:rtl/>
        </w:rPr>
        <w:t xml:space="preserve"> </w:t>
      </w:r>
      <w:r w:rsidR="00CB105A" w:rsidRPr="00984881">
        <w:rPr>
          <w:sz w:val="28"/>
          <w:szCs w:val="28"/>
          <w:rtl/>
        </w:rPr>
        <w:t>ﻣﻠﮑﻮﺗﻰ ﺧﻮﺩ ﺭﻭﻯ ﻫﻤﻴﻦ</w:t>
      </w:r>
      <w:r>
        <w:rPr>
          <w:sz w:val="28"/>
          <w:szCs w:val="28"/>
          <w:rtl/>
        </w:rPr>
        <w:t xml:space="preserve"> </w:t>
      </w:r>
      <w:r w:rsidR="00CB105A" w:rsidRPr="00984881">
        <w:rPr>
          <w:sz w:val="28"/>
          <w:szCs w:val="28"/>
          <w:rtl/>
        </w:rPr>
        <w:t xml:space="preserve">ﺳﻄﺢ ﺯﻣﺎﻥ ﻣﻴﮕﺬﺭﺍﻧﻨﺪ </w:t>
      </w:r>
      <w:r w:rsidR="00BD77AA">
        <w:rPr>
          <w:sz w:val="28"/>
          <w:szCs w:val="28"/>
          <w:rtl/>
        </w:rPr>
        <w:t xml:space="preserve">. </w:t>
      </w:r>
      <w:r w:rsidR="00CB105A" w:rsidRPr="00984881">
        <w:rPr>
          <w:sz w:val="28"/>
          <w:szCs w:val="28"/>
          <w:rtl/>
        </w:rPr>
        <w:t>ﮐﻪ</w:t>
      </w:r>
      <w:r>
        <w:rPr>
          <w:sz w:val="28"/>
          <w:szCs w:val="28"/>
          <w:rtl/>
        </w:rPr>
        <w:t xml:space="preserve"> </w:t>
      </w:r>
      <w:r w:rsidR="00CB105A" w:rsidRPr="00984881">
        <w:rPr>
          <w:sz w:val="28"/>
          <w:szCs w:val="28"/>
          <w:rtl/>
        </w:rPr>
        <w:t>ﺭﻭﺡ ﺑﺪﻭﻥ ﺣﻔﺎﻅ</w:t>
      </w:r>
      <w:r>
        <w:rPr>
          <w:sz w:val="28"/>
          <w:szCs w:val="28"/>
          <w:rtl/>
        </w:rPr>
        <w:t xml:space="preserve"> </w:t>
      </w:r>
      <w:r w:rsidR="00CB105A" w:rsidRPr="00984881">
        <w:rPr>
          <w:sz w:val="28"/>
          <w:szCs w:val="28"/>
          <w:rtl/>
        </w:rPr>
        <w:t>ﺗﻦ ﺍﺯ ﺍﺷﻌّﻪ ﻫﻤﻴﻦ</w:t>
      </w:r>
      <w:r>
        <w:rPr>
          <w:sz w:val="28"/>
          <w:szCs w:val="28"/>
          <w:rtl/>
        </w:rPr>
        <w:t xml:space="preserve"> </w:t>
      </w:r>
      <w:r w:rsidR="00CB105A" w:rsidRPr="00984881">
        <w:rPr>
          <w:sz w:val="28"/>
          <w:szCs w:val="28"/>
          <w:rtl/>
        </w:rPr>
        <w:t>ﺧﻮﺭﺷﻴﺪ</w:t>
      </w:r>
      <w:r>
        <w:rPr>
          <w:sz w:val="28"/>
          <w:szCs w:val="28"/>
          <w:rtl/>
        </w:rPr>
        <w:t xml:space="preserve"> </w:t>
      </w:r>
      <w:r w:rsidR="00CB105A" w:rsidRPr="00984881">
        <w:rPr>
          <w:sz w:val="28"/>
          <w:szCs w:val="28"/>
          <w:rtl/>
        </w:rPr>
        <w:t>ﻣﻴﺴﻮﺯﺩ</w:t>
      </w:r>
      <w:r w:rsidR="00BD77AA">
        <w:rPr>
          <w:sz w:val="28"/>
          <w:szCs w:val="28"/>
          <w:rtl/>
        </w:rPr>
        <w:t xml:space="preserve">. </w:t>
      </w:r>
      <w:r w:rsidR="00CB105A" w:rsidRPr="00984881">
        <w:rPr>
          <w:sz w:val="28"/>
          <w:szCs w:val="28"/>
          <w:rtl/>
        </w:rPr>
        <w:t>ﻭﺷﺒﻬﺎ</w:t>
      </w:r>
      <w:r>
        <w:rPr>
          <w:sz w:val="28"/>
          <w:szCs w:val="28"/>
          <w:rtl/>
        </w:rPr>
        <w:t xml:space="preserve"> </w:t>
      </w:r>
      <w:r w:rsidR="003D6BDB" w:rsidRPr="00984881">
        <w:rPr>
          <w:sz w:val="28"/>
          <w:szCs w:val="28"/>
          <w:rtl/>
        </w:rPr>
        <w:t>ترس</w:t>
      </w:r>
      <w:r>
        <w:rPr>
          <w:sz w:val="28"/>
          <w:szCs w:val="28"/>
          <w:rtl/>
        </w:rPr>
        <w:t xml:space="preserve"> </w:t>
      </w:r>
      <w:r w:rsidR="00CB105A" w:rsidRPr="00984881">
        <w:rPr>
          <w:sz w:val="28"/>
          <w:szCs w:val="28"/>
          <w:rtl/>
        </w:rPr>
        <w:t>ﻭﺳﺮﻣﺎ ﻭ ﺃﻫﻮﺍﻝ ﺭﺍ ﺩﺍﺭﻧﺪ</w:t>
      </w:r>
      <w:r w:rsidR="00BD77AA">
        <w:rPr>
          <w:sz w:val="28"/>
          <w:szCs w:val="28"/>
          <w:rtl/>
        </w:rPr>
        <w:t xml:space="preserve">، </w:t>
      </w:r>
      <w:r w:rsidR="00CB105A" w:rsidRPr="00984881">
        <w:rPr>
          <w:sz w:val="28"/>
          <w:szCs w:val="28"/>
          <w:rtl/>
        </w:rPr>
        <w:t>ﮐﻪ ﻧﺎﭼﺎﺭ ﺑﻘﻴﻮﻝ</w:t>
      </w:r>
      <w:r>
        <w:rPr>
          <w:sz w:val="28"/>
          <w:szCs w:val="28"/>
          <w:rtl/>
        </w:rPr>
        <w:t xml:space="preserve"> </w:t>
      </w:r>
      <w:r w:rsidR="00CB105A" w:rsidRPr="00984881">
        <w:rPr>
          <w:sz w:val="28"/>
          <w:szCs w:val="28"/>
          <w:rtl/>
        </w:rPr>
        <w:t>ﺟﻬﻨﻢ ﭼﻬﺎﺭﻡ ﺧﻮﺩ</w:t>
      </w:r>
      <w:r w:rsidR="00BD77AA">
        <w:rPr>
          <w:sz w:val="28"/>
          <w:szCs w:val="28"/>
          <w:rtl/>
        </w:rPr>
        <w:t xml:space="preserve">، </w:t>
      </w:r>
      <w:r w:rsidR="00CB105A" w:rsidRPr="00984881">
        <w:rPr>
          <w:sz w:val="28"/>
          <w:szCs w:val="28"/>
          <w:rtl/>
        </w:rPr>
        <w:t>ﺑﺎﺯﮔﺸﺖ ﻭ ﺗﻮﻟﺪ</w:t>
      </w:r>
      <w:r>
        <w:rPr>
          <w:sz w:val="28"/>
          <w:szCs w:val="28"/>
          <w:rtl/>
        </w:rPr>
        <w:t xml:space="preserve"> </w:t>
      </w:r>
      <w:r w:rsidR="00CB105A" w:rsidRPr="00984881">
        <w:rPr>
          <w:sz w:val="28"/>
          <w:szCs w:val="28"/>
          <w:rtl/>
        </w:rPr>
        <w:t>ﺑﺠﻬﺎﻥ ﺩﺭ ﻧﺴﺦ</w:t>
      </w:r>
      <w:r>
        <w:rPr>
          <w:sz w:val="28"/>
          <w:szCs w:val="28"/>
          <w:rtl/>
        </w:rPr>
        <w:t xml:space="preserve"> </w:t>
      </w:r>
      <w:r w:rsidR="00CB105A" w:rsidRPr="00984881">
        <w:rPr>
          <w:sz w:val="28"/>
          <w:szCs w:val="28"/>
          <w:rtl/>
        </w:rPr>
        <w:t>ﺑﺪﺗﺮ ﺑﺸﺮﻯ</w:t>
      </w:r>
      <w:r w:rsidR="00BD77AA">
        <w:rPr>
          <w:sz w:val="28"/>
          <w:szCs w:val="28"/>
          <w:rtl/>
        </w:rPr>
        <w:t xml:space="preserve">، </w:t>
      </w:r>
      <w:r w:rsidR="00CB105A" w:rsidRPr="00984881">
        <w:rPr>
          <w:sz w:val="28"/>
          <w:szCs w:val="28"/>
          <w:rtl/>
        </w:rPr>
        <w:t>ﻭﻳﺎ ﺑﺪﺗﺮ ﺩﺭﻣﺴﺨﻬﺎﻯ ﻧﻮﻋﻰ ﺣﻴﻮﺍﻧﻰ</w:t>
      </w:r>
      <w:r w:rsidR="00BD77AA">
        <w:rPr>
          <w:sz w:val="28"/>
          <w:szCs w:val="28"/>
          <w:rtl/>
        </w:rPr>
        <w:t xml:space="preserve">، </w:t>
      </w:r>
      <w:r w:rsidR="00CB105A" w:rsidRPr="00984881">
        <w:rPr>
          <w:sz w:val="28"/>
          <w:szCs w:val="28"/>
          <w:rtl/>
        </w:rPr>
        <w:t>ﭼﻪ ﺭﺳﺪ</w:t>
      </w:r>
      <w:r>
        <w:rPr>
          <w:sz w:val="28"/>
          <w:szCs w:val="28"/>
          <w:rtl/>
        </w:rPr>
        <w:t xml:space="preserve"> </w:t>
      </w:r>
      <w:r w:rsidR="00CB105A" w:rsidRPr="00984881">
        <w:rPr>
          <w:sz w:val="28"/>
          <w:szCs w:val="28"/>
          <w:rtl/>
        </w:rPr>
        <w:t>ﺑﻔﺴﺨﻬﺎﻯ ﮔﻴﺎﻫﻰ</w:t>
      </w:r>
      <w:r w:rsidR="00BD77AA">
        <w:rPr>
          <w:sz w:val="28"/>
          <w:szCs w:val="28"/>
          <w:rtl/>
        </w:rPr>
        <w:t xml:space="preserve">، </w:t>
      </w:r>
      <w:r w:rsidR="00CB105A" w:rsidRPr="00984881">
        <w:rPr>
          <w:sz w:val="28"/>
          <w:szCs w:val="28"/>
          <w:rtl/>
        </w:rPr>
        <w:t>ﻭ ﺭﺳﺨﻬﺎﻯ ﺟﻤﺎﺩﻯ</w:t>
      </w:r>
      <w:r w:rsidR="00BD77AA">
        <w:rPr>
          <w:sz w:val="28"/>
          <w:szCs w:val="28"/>
          <w:rtl/>
        </w:rPr>
        <w:t xml:space="preserve">، </w:t>
      </w:r>
      <w:r w:rsidR="00CB105A" w:rsidRPr="00984881">
        <w:rPr>
          <w:sz w:val="28"/>
          <w:szCs w:val="28"/>
          <w:rtl/>
        </w:rPr>
        <w:t>ﻭﻭﺳﺨﻬﺎﻯ ﺗﺤﺖ</w:t>
      </w:r>
      <w:r>
        <w:rPr>
          <w:sz w:val="28"/>
          <w:szCs w:val="28"/>
          <w:rtl/>
        </w:rPr>
        <w:t xml:space="preserve"> </w:t>
      </w:r>
      <w:r w:rsidR="00CB105A" w:rsidRPr="00984881">
        <w:rPr>
          <w:sz w:val="28"/>
          <w:szCs w:val="28"/>
          <w:rtl/>
        </w:rPr>
        <w:t>ﺟﻤﺎﺩﻯ ﮐﻪ ﺍﺯ ﻧﻮ ﻭ ﺩﻭﺑﺎﺭﻩ</w:t>
      </w:r>
      <w:r w:rsidR="00BD77AA">
        <w:rPr>
          <w:sz w:val="28"/>
          <w:szCs w:val="28"/>
          <w:rtl/>
        </w:rPr>
        <w:t xml:space="preserve">، </w:t>
      </w:r>
      <w:r w:rsidR="00CB105A" w:rsidRPr="00984881">
        <w:rPr>
          <w:sz w:val="28"/>
          <w:szCs w:val="28"/>
          <w:rtl/>
        </w:rPr>
        <w:t>ﻭ ﺣﺘﻰ ﺻﺪ ﺑﺎﺭﻩ</w:t>
      </w:r>
      <w:r w:rsidR="00BD77AA">
        <w:rPr>
          <w:sz w:val="28"/>
          <w:szCs w:val="28"/>
          <w:rtl/>
        </w:rPr>
        <w:t xml:space="preserve">، </w:t>
      </w:r>
      <w:r w:rsidR="00CB105A" w:rsidRPr="00984881">
        <w:rPr>
          <w:sz w:val="28"/>
          <w:szCs w:val="28"/>
          <w:rtl/>
        </w:rPr>
        <w:t>ﺧﻮﺩ ﺭﺍ</w:t>
      </w:r>
      <w:r>
        <w:rPr>
          <w:sz w:val="28"/>
          <w:szCs w:val="28"/>
          <w:rtl/>
        </w:rPr>
        <w:t xml:space="preserve"> </w:t>
      </w:r>
      <w:r w:rsidR="00CB105A" w:rsidRPr="00984881">
        <w:rPr>
          <w:sz w:val="28"/>
          <w:szCs w:val="28"/>
          <w:rtl/>
        </w:rPr>
        <w:t>ﺑﺎﺗﮑﺎﻣﻠﺎﺕ ﻃﺒﻴﻌﻰ</w:t>
      </w:r>
      <w:r w:rsidR="00BD77AA">
        <w:rPr>
          <w:sz w:val="28"/>
          <w:szCs w:val="28"/>
          <w:rtl/>
        </w:rPr>
        <w:t xml:space="preserve">، </w:t>
      </w:r>
      <w:r w:rsidR="00CB105A" w:rsidRPr="00984881">
        <w:rPr>
          <w:sz w:val="28"/>
          <w:szCs w:val="28"/>
          <w:rtl/>
        </w:rPr>
        <w:t>ﺑﻬﻤﻴﻦ ﻧﻮﻉ ﺑﺸﺮﻯ ﺑﺮﺳﺎﻧﻨﺪ</w:t>
      </w:r>
      <w:r w:rsidR="00BD77AA">
        <w:rPr>
          <w:sz w:val="28"/>
          <w:szCs w:val="28"/>
          <w:rtl/>
        </w:rPr>
        <w:t xml:space="preserve">، </w:t>
      </w:r>
      <w:r w:rsidR="00CB105A" w:rsidRPr="00984881">
        <w:rPr>
          <w:sz w:val="28"/>
          <w:szCs w:val="28"/>
          <w:rtl/>
        </w:rPr>
        <w:t xml:space="preserve">ﻭ </w:t>
      </w:r>
      <w:r w:rsidR="009915B2" w:rsidRPr="00984881">
        <w:rPr>
          <w:sz w:val="28"/>
          <w:szCs w:val="28"/>
          <w:rtl/>
        </w:rPr>
        <w:t>فر</w:t>
      </w:r>
      <w:r w:rsidR="00CB105A" w:rsidRPr="00984881">
        <w:rPr>
          <w:sz w:val="28"/>
          <w:szCs w:val="28"/>
          <w:rtl/>
        </w:rPr>
        <w:t>ﻣﺎﻥ ﮐﻦ ﻓﻴﮑﻮﻥ</w:t>
      </w:r>
      <w:r>
        <w:rPr>
          <w:sz w:val="28"/>
          <w:szCs w:val="28"/>
          <w:rtl/>
        </w:rPr>
        <w:t xml:space="preserve"> </w:t>
      </w:r>
      <w:r w:rsidR="00CB105A" w:rsidRPr="00984881">
        <w:rPr>
          <w:sz w:val="28"/>
          <w:szCs w:val="28"/>
          <w:rtl/>
        </w:rPr>
        <w:t>ﺍﻟﻬﻰ ﺭﺍ ﺍﻧﺠﺎﻡ</w:t>
      </w:r>
      <w:r>
        <w:rPr>
          <w:sz w:val="28"/>
          <w:szCs w:val="28"/>
          <w:rtl/>
        </w:rPr>
        <w:t xml:space="preserve"> </w:t>
      </w:r>
      <w:r w:rsidR="00CB105A" w:rsidRPr="00984881">
        <w:rPr>
          <w:sz w:val="28"/>
          <w:szCs w:val="28"/>
          <w:rtl/>
        </w:rPr>
        <w:t>ﺑﺪﻫﻨﺪ</w:t>
      </w:r>
      <w:r w:rsidR="00BD77AA">
        <w:rPr>
          <w:sz w:val="28"/>
          <w:szCs w:val="28"/>
          <w:rtl/>
        </w:rPr>
        <w:t xml:space="preserve">. </w:t>
      </w:r>
      <w:r w:rsidR="00CB105A" w:rsidRPr="00984881">
        <w:rPr>
          <w:sz w:val="28"/>
          <w:szCs w:val="28"/>
          <w:rtl/>
        </w:rPr>
        <w:t>ﺩﺭ ﻫﺮ ﻧﻮﻋﻰ ﮐﻪ</w:t>
      </w:r>
      <w:r>
        <w:rPr>
          <w:sz w:val="28"/>
          <w:szCs w:val="28"/>
          <w:rtl/>
        </w:rPr>
        <w:t xml:space="preserve"> </w:t>
      </w:r>
      <w:r w:rsidR="00CB105A" w:rsidRPr="00984881">
        <w:rPr>
          <w:sz w:val="28"/>
          <w:szCs w:val="28"/>
          <w:rtl/>
        </w:rPr>
        <w:t>ﻫﺴﺘﻨﺪ</w:t>
      </w:r>
      <w:r w:rsidR="00BD77AA">
        <w:rPr>
          <w:sz w:val="28"/>
          <w:szCs w:val="28"/>
          <w:rtl/>
        </w:rPr>
        <w:t xml:space="preserve">، </w:t>
      </w:r>
      <w:r w:rsidR="00CB105A" w:rsidRPr="00984881">
        <w:rPr>
          <w:sz w:val="28"/>
          <w:szCs w:val="28"/>
          <w:rtl/>
        </w:rPr>
        <w:t xml:space="preserve">ﺑﮑﻤﺎﻝ </w:t>
      </w:r>
      <w:r w:rsidR="00661646" w:rsidRPr="00984881">
        <w:rPr>
          <w:sz w:val="28"/>
          <w:szCs w:val="28"/>
          <w:rtl/>
        </w:rPr>
        <w:t>ربّ</w:t>
      </w:r>
      <w:r w:rsidR="00CB105A" w:rsidRPr="00984881">
        <w:rPr>
          <w:sz w:val="28"/>
          <w:szCs w:val="28"/>
          <w:rtl/>
        </w:rPr>
        <w:t xml:space="preserve"> ﺍﻟﻨﻮﻉ ﺧﻮﺩ</w:t>
      </w:r>
      <w:r w:rsidR="00BD77AA">
        <w:rPr>
          <w:sz w:val="28"/>
          <w:szCs w:val="28"/>
          <w:rtl/>
        </w:rPr>
        <w:t xml:space="preserve">، </w:t>
      </w:r>
      <w:r w:rsidR="00CB105A" w:rsidRPr="00984881">
        <w:rPr>
          <w:sz w:val="28"/>
          <w:szCs w:val="28"/>
          <w:rtl/>
        </w:rPr>
        <w:t>ﺍﻟﮕﻮﻯ ﺑﻬﺘﺮﻳﻦ ﻣﻴﺴّﺮ ﻫﺮ ﻧﻮﻉ</w:t>
      </w:r>
      <w:r>
        <w:rPr>
          <w:sz w:val="28"/>
          <w:szCs w:val="28"/>
          <w:rtl/>
        </w:rPr>
        <w:t xml:space="preserve"> </w:t>
      </w:r>
      <w:r w:rsidR="00CB105A" w:rsidRPr="00984881">
        <w:rPr>
          <w:sz w:val="28"/>
          <w:szCs w:val="28"/>
          <w:rtl/>
        </w:rPr>
        <w:t>ﺑﺮﺳﻨﺪ</w:t>
      </w:r>
      <w:r w:rsidR="00BD77AA">
        <w:rPr>
          <w:sz w:val="28"/>
          <w:szCs w:val="28"/>
          <w:rtl/>
        </w:rPr>
        <w:t xml:space="preserve">. </w:t>
      </w:r>
      <w:r w:rsidR="00CB105A" w:rsidRPr="00984881">
        <w:rPr>
          <w:sz w:val="28"/>
          <w:szCs w:val="28"/>
          <w:rtl/>
        </w:rPr>
        <w:t>ﮐﻪ ﻋﺎﻗﺒﺖ ﺑﺎ ﻧﻮﺭ ﻗﺎﺋﻢ</w:t>
      </w:r>
      <w:r w:rsidR="00BD77AA">
        <w:rPr>
          <w:sz w:val="28"/>
          <w:szCs w:val="28"/>
          <w:rtl/>
        </w:rPr>
        <w:t xml:space="preserve">، </w:t>
      </w:r>
      <w:r w:rsidR="00CB105A" w:rsidRPr="00984881">
        <w:rPr>
          <w:sz w:val="28"/>
          <w:szCs w:val="28"/>
          <w:rtl/>
        </w:rPr>
        <w:t>ﻧﻴﺰ</w:t>
      </w:r>
      <w:r>
        <w:rPr>
          <w:sz w:val="28"/>
          <w:szCs w:val="28"/>
          <w:rtl/>
        </w:rPr>
        <w:t xml:space="preserve"> </w:t>
      </w:r>
      <w:r w:rsidR="00CB105A" w:rsidRPr="00984881">
        <w:rPr>
          <w:sz w:val="28"/>
          <w:szCs w:val="28"/>
          <w:rtl/>
        </w:rPr>
        <w:t>ﺑﺎﻧﻮﺍﻉ ﺑﻰ ﻧﻬﺎﻳﺖ</w:t>
      </w:r>
      <w:r>
        <w:rPr>
          <w:sz w:val="28"/>
          <w:szCs w:val="28"/>
          <w:rtl/>
        </w:rPr>
        <w:t xml:space="preserve"> </w:t>
      </w:r>
      <w:r w:rsidR="00CB105A" w:rsidRPr="00984881">
        <w:rPr>
          <w:sz w:val="28"/>
          <w:szCs w:val="28"/>
          <w:rtl/>
        </w:rPr>
        <w:t>ﻓﻮﻕ ﺑﺸﺮﻯ ﺑﺮﻭﻧﺪ</w:t>
      </w:r>
      <w:r w:rsidR="00BD77AA">
        <w:rPr>
          <w:sz w:val="28"/>
          <w:szCs w:val="28"/>
          <w:rtl/>
        </w:rPr>
        <w:t xml:space="preserve">. </w:t>
      </w:r>
      <w:r w:rsidR="00CB105A" w:rsidRPr="00984881">
        <w:rPr>
          <w:sz w:val="28"/>
          <w:szCs w:val="28"/>
          <w:rtl/>
        </w:rPr>
        <w:t>ﻭ ﺑﺪ</w:t>
      </w:r>
      <w:r>
        <w:rPr>
          <w:sz w:val="28"/>
          <w:szCs w:val="28"/>
          <w:rtl/>
        </w:rPr>
        <w:t xml:space="preserve"> </w:t>
      </w:r>
      <w:r w:rsidR="00CB105A" w:rsidRPr="00984881">
        <w:rPr>
          <w:sz w:val="28"/>
          <w:szCs w:val="28"/>
          <w:rtl/>
        </w:rPr>
        <w:t>ﻧﻴﺴﺖ ﮔﻔﺘﻪ ﺷﻮﺩ</w:t>
      </w:r>
      <w:r w:rsidR="00BD77AA">
        <w:rPr>
          <w:sz w:val="28"/>
          <w:szCs w:val="28"/>
          <w:rtl/>
        </w:rPr>
        <w:t xml:space="preserve">، </w:t>
      </w:r>
      <w:r w:rsidR="00CB105A" w:rsidRPr="00984881">
        <w:rPr>
          <w:sz w:val="28"/>
          <w:szCs w:val="28"/>
          <w:rtl/>
        </w:rPr>
        <w:t>ﮐﻪ ﻣﺮﮒ ﻏﻴﺮﺳﺎﻟﮑﺎﻥ ﮐﺎﺑﻮﺳﻰ</w:t>
      </w:r>
      <w:r w:rsidR="00BD77AA">
        <w:rPr>
          <w:sz w:val="28"/>
          <w:szCs w:val="28"/>
          <w:rtl/>
        </w:rPr>
        <w:t xml:space="preserve">، </w:t>
      </w:r>
      <w:r w:rsidR="00CB105A" w:rsidRPr="00984881">
        <w:rPr>
          <w:sz w:val="28"/>
          <w:szCs w:val="28"/>
          <w:rtl/>
        </w:rPr>
        <w:t>ﮐﻪﻫﺮﮔﺰ ﻧﻤﻰ ﺧواﻫﺪ ﭘﺎﻳﺎﻥ</w:t>
      </w:r>
      <w:r>
        <w:rPr>
          <w:sz w:val="28"/>
          <w:szCs w:val="28"/>
          <w:rtl/>
        </w:rPr>
        <w:t xml:space="preserve"> </w:t>
      </w:r>
      <w:r w:rsidR="00CB105A" w:rsidRPr="00984881">
        <w:rPr>
          <w:sz w:val="28"/>
          <w:szCs w:val="28"/>
          <w:rtl/>
        </w:rPr>
        <w:t>ﻳﺎﺑﺪ</w:t>
      </w:r>
      <w:r w:rsidR="00BD77AA">
        <w:rPr>
          <w:sz w:val="28"/>
          <w:szCs w:val="28"/>
          <w:rtl/>
        </w:rPr>
        <w:t xml:space="preserve">. </w:t>
      </w:r>
      <w:r w:rsidR="00CB105A" w:rsidRPr="00984881">
        <w:rPr>
          <w:sz w:val="28"/>
          <w:szCs w:val="28"/>
          <w:rtl/>
        </w:rPr>
        <w:t>ﻭ ﻣﺮﮒ ﺍﻭﻟﻴﺎﻯ ﺍﻟﻬﻰ</w:t>
      </w:r>
      <w:r w:rsidR="00BD77AA">
        <w:rPr>
          <w:sz w:val="28"/>
          <w:szCs w:val="28"/>
          <w:rtl/>
        </w:rPr>
        <w:t xml:space="preserve">، </w:t>
      </w:r>
      <w:r w:rsidR="00CB105A" w:rsidRPr="00984881">
        <w:rPr>
          <w:sz w:val="28"/>
          <w:szCs w:val="28"/>
          <w:rtl/>
        </w:rPr>
        <w:t>ﺭؤﻳﺎﻯ ﺷﻴﺮﻳﻦ</w:t>
      </w:r>
      <w:r>
        <w:rPr>
          <w:sz w:val="28"/>
          <w:szCs w:val="28"/>
          <w:rtl/>
        </w:rPr>
        <w:t xml:space="preserve"> </w:t>
      </w:r>
      <w:r w:rsidR="00CB105A" w:rsidRPr="00984881">
        <w:rPr>
          <w:sz w:val="28"/>
          <w:szCs w:val="28"/>
          <w:rtl/>
        </w:rPr>
        <w:t>ﻫﻤﻪ ﺷﺐ ﺁﻧﻬﺎ ﺍﺳﺖ</w:t>
      </w:r>
      <w:r w:rsidR="00BD77AA">
        <w:rPr>
          <w:sz w:val="28"/>
          <w:szCs w:val="28"/>
          <w:rtl/>
        </w:rPr>
        <w:t xml:space="preserve">، </w:t>
      </w:r>
      <w:r w:rsidR="00CB105A" w:rsidRPr="00984881">
        <w:rPr>
          <w:sz w:val="28"/>
          <w:szCs w:val="28"/>
          <w:rtl/>
        </w:rPr>
        <w:t>ﮐﻪ ﺍﻳﻦ ﺑﺎﺭ ﭘﺎﻳﺎﻧﻰ ﻫﻢ</w:t>
      </w:r>
      <w:r>
        <w:rPr>
          <w:sz w:val="28"/>
          <w:szCs w:val="28"/>
          <w:rtl/>
        </w:rPr>
        <w:t xml:space="preserve"> </w:t>
      </w:r>
      <w:r w:rsidR="00CB105A" w:rsidRPr="00984881">
        <w:rPr>
          <w:sz w:val="28"/>
          <w:szCs w:val="28"/>
          <w:rtl/>
        </w:rPr>
        <w:t>ﺑﺮﺍﻯ ﺁﻥ ﻧﻤﻰ ﺑﻴﻨﻨﺪ</w:t>
      </w:r>
      <w:r w:rsidR="00BD77AA">
        <w:rPr>
          <w:sz w:val="28"/>
          <w:szCs w:val="28"/>
          <w:rtl/>
        </w:rPr>
        <w:t xml:space="preserve">. </w:t>
      </w:r>
      <w:r w:rsidR="00CB105A" w:rsidRPr="00984881">
        <w:rPr>
          <w:sz w:val="28"/>
          <w:szCs w:val="28"/>
          <w:rtl/>
        </w:rPr>
        <w:t>ﮐﻪ ﭘﺎﻳﺎﻥ ﺁﻥ</w:t>
      </w:r>
      <w:r>
        <w:rPr>
          <w:sz w:val="28"/>
          <w:szCs w:val="28"/>
          <w:rtl/>
        </w:rPr>
        <w:t xml:space="preserve"> </w:t>
      </w:r>
      <w:r w:rsidR="00CB105A" w:rsidRPr="00984881">
        <w:rPr>
          <w:sz w:val="28"/>
          <w:szCs w:val="28"/>
          <w:rtl/>
        </w:rPr>
        <w:t>ﻫﻨﮕﺎﻡ ﺗﻮﻟﺪ</w:t>
      </w:r>
      <w:r>
        <w:rPr>
          <w:sz w:val="28"/>
          <w:szCs w:val="28"/>
          <w:rtl/>
        </w:rPr>
        <w:t xml:space="preserve"> </w:t>
      </w:r>
      <w:r w:rsidR="00CB105A" w:rsidRPr="00984881">
        <w:rPr>
          <w:sz w:val="28"/>
          <w:szCs w:val="28"/>
          <w:rtl/>
        </w:rPr>
        <w:t>ﺍﺯ ﺭﺣﻢ ﻳﻚ ﻣﺎﺩﺭ ﻓﻮﻕ ﺑﺸﺮﻯ ﺧﻮﺍﻫﺪ ﺑﻮﺩ</w:t>
      </w:r>
      <w:r w:rsidR="00BD77AA">
        <w:rPr>
          <w:sz w:val="28"/>
          <w:szCs w:val="28"/>
          <w:rtl/>
        </w:rPr>
        <w:t xml:space="preserve">. </w:t>
      </w:r>
      <w:r w:rsidR="00CB105A" w:rsidRPr="00984881">
        <w:rPr>
          <w:sz w:val="28"/>
          <w:szCs w:val="28"/>
          <w:rtl/>
        </w:rPr>
        <w:t>ﺩﺭ ﺭؤﻳﺎﻫﺎﻯ ﺍﻭﻟﻴﺎ</w:t>
      </w:r>
      <w:r>
        <w:rPr>
          <w:sz w:val="28"/>
          <w:szCs w:val="28"/>
          <w:rtl/>
        </w:rPr>
        <w:t xml:space="preserve"> </w:t>
      </w:r>
      <w:r w:rsidR="00CB105A" w:rsidRPr="00984881">
        <w:rPr>
          <w:sz w:val="28"/>
          <w:szCs w:val="28"/>
          <w:rtl/>
        </w:rPr>
        <w:t>ﻫﻤﻴﺸﻪ</w:t>
      </w:r>
      <w:r>
        <w:rPr>
          <w:sz w:val="28"/>
          <w:szCs w:val="28"/>
          <w:rtl/>
        </w:rPr>
        <w:t xml:space="preserve"> </w:t>
      </w:r>
      <w:r w:rsidR="00CB105A" w:rsidRPr="00984881">
        <w:rPr>
          <w:sz w:val="28"/>
          <w:szCs w:val="28"/>
          <w:rtl/>
        </w:rPr>
        <w:t>ﺧﻨﮑﻰ ﻭ ﻋﺪﻡ</w:t>
      </w:r>
      <w:r>
        <w:rPr>
          <w:sz w:val="28"/>
          <w:szCs w:val="28"/>
          <w:rtl/>
        </w:rPr>
        <w:t xml:space="preserve"> </w:t>
      </w:r>
      <w:r w:rsidR="003D6BDB" w:rsidRPr="00984881">
        <w:rPr>
          <w:sz w:val="28"/>
          <w:szCs w:val="28"/>
          <w:rtl/>
        </w:rPr>
        <w:t>ترس</w:t>
      </w:r>
      <w:r>
        <w:rPr>
          <w:sz w:val="28"/>
          <w:szCs w:val="28"/>
          <w:rtl/>
        </w:rPr>
        <w:t xml:space="preserve"> </w:t>
      </w:r>
      <w:r w:rsidR="00CB105A" w:rsidRPr="00984881">
        <w:rPr>
          <w:sz w:val="28"/>
          <w:szCs w:val="28"/>
          <w:rtl/>
        </w:rPr>
        <w:t>ﻭ ﺍﺳﺘﺸﻤﺎﻡ ﻋﻄﺮ ﻭ ﺭﺿﺎﻳﺖ</w:t>
      </w:r>
      <w:r w:rsidR="00BD77AA">
        <w:rPr>
          <w:sz w:val="28"/>
          <w:szCs w:val="28"/>
          <w:rtl/>
        </w:rPr>
        <w:t xml:space="preserve">، </w:t>
      </w:r>
      <w:r w:rsidR="00CB105A" w:rsidRPr="00984881">
        <w:rPr>
          <w:sz w:val="28"/>
          <w:szCs w:val="28"/>
          <w:rtl/>
        </w:rPr>
        <w:t>ﮐﻪ ﺑﺪﻧﺒﺎﻝ ﺭﺍﻫﻨﻤﺎ ﻭ ﺳﻮﮊﻩ ﻫﺎﻯ ﺩﺍﺳﺘﺎﻥ ﺭؤﻳﺎ</w:t>
      </w:r>
      <w:r w:rsidR="00BD77AA">
        <w:rPr>
          <w:sz w:val="28"/>
          <w:szCs w:val="28"/>
          <w:rtl/>
        </w:rPr>
        <w:t xml:space="preserve">، </w:t>
      </w:r>
      <w:r w:rsidR="00CB105A" w:rsidRPr="00984881">
        <w:rPr>
          <w:sz w:val="28"/>
          <w:szCs w:val="28"/>
          <w:rtl/>
        </w:rPr>
        <w:t>ﻋﺎﺷﻘﺎﻧﻪ ﻭ ﺑﺪﻭﻥ ﺧﺴﺘﻰ ﭘﻴﺶ ﻣﻴﺮﻭﻧﺪ</w:t>
      </w:r>
      <w:r w:rsidR="00BD77AA">
        <w:rPr>
          <w:sz w:val="28"/>
          <w:szCs w:val="28"/>
          <w:rtl/>
        </w:rPr>
        <w:t xml:space="preserve">. </w:t>
      </w:r>
      <w:r w:rsidR="00CB105A" w:rsidRPr="00984881">
        <w:rPr>
          <w:sz w:val="28"/>
          <w:szCs w:val="28"/>
          <w:rtl/>
        </w:rPr>
        <w:t>ﺩﺭ ﺧﻮﺍﺏ ﺯﻣﺎﻥ ﻣﻄﺮﺡ ﻧﻴﺴﺖ</w:t>
      </w:r>
      <w:r w:rsidR="00BD77AA">
        <w:rPr>
          <w:sz w:val="28"/>
          <w:szCs w:val="28"/>
          <w:rtl/>
        </w:rPr>
        <w:t xml:space="preserve">، </w:t>
      </w:r>
      <w:r w:rsidR="00CB105A" w:rsidRPr="00984881">
        <w:rPr>
          <w:sz w:val="28"/>
          <w:szCs w:val="28"/>
          <w:rtl/>
        </w:rPr>
        <w:t>ﮔﺎﻫﻰ ﻫﻔﺖ ﻫﺰﺍﺭ ﺳﺎﻝ</w:t>
      </w:r>
      <w:r>
        <w:rPr>
          <w:sz w:val="28"/>
          <w:szCs w:val="28"/>
          <w:rtl/>
        </w:rPr>
        <w:t xml:space="preserve"> </w:t>
      </w:r>
      <w:r w:rsidR="00CB105A" w:rsidRPr="00984881">
        <w:rPr>
          <w:sz w:val="28"/>
          <w:szCs w:val="28"/>
          <w:rtl/>
        </w:rPr>
        <w:t>ﺩﺭ ﻟﺤﻈﻪﺍﻯ</w:t>
      </w:r>
      <w:r w:rsidR="00BD77AA">
        <w:rPr>
          <w:sz w:val="28"/>
          <w:szCs w:val="28"/>
          <w:rtl/>
        </w:rPr>
        <w:t xml:space="preserve">، </w:t>
      </w:r>
      <w:r w:rsidR="00CB105A" w:rsidRPr="00984881">
        <w:rPr>
          <w:sz w:val="28"/>
          <w:szCs w:val="28"/>
          <w:rtl/>
        </w:rPr>
        <w:t>ﻭ ﮔﺎﻫﻰ ﻟﺤﻈﻪﺍﻯ ﺍﺯ ﺧﻮﺍﺏ</w:t>
      </w:r>
      <w:r w:rsidR="00BD77AA">
        <w:rPr>
          <w:sz w:val="28"/>
          <w:szCs w:val="28"/>
          <w:rtl/>
        </w:rPr>
        <w:t xml:space="preserve">، </w:t>
      </w:r>
      <w:r w:rsidR="00CB105A" w:rsidRPr="00984881">
        <w:rPr>
          <w:sz w:val="28"/>
          <w:szCs w:val="28"/>
          <w:rtl/>
        </w:rPr>
        <w:t>ﮐﻪ ﻫﺰﺍﺭﺍﻥ ﺳﺎﻝ ﺑﺪﺭﺍﺯﺍ ﻣﻰ ﮐﺸﺪ</w:t>
      </w:r>
      <w:r w:rsidR="00BD77AA">
        <w:rPr>
          <w:sz w:val="28"/>
          <w:szCs w:val="28"/>
          <w:rtl/>
        </w:rPr>
        <w:t xml:space="preserve">. </w:t>
      </w:r>
      <w:r w:rsidR="00CB105A" w:rsidRPr="00984881">
        <w:rPr>
          <w:sz w:val="28"/>
          <w:szCs w:val="28"/>
          <w:rtl/>
        </w:rPr>
        <w:t>ﮐﻪ ﺩﺭ ﻋﻮﺍﻟﻢ ﺍﻟﻬﻰ ﺯﻣﺎﻥ ﻭﮐﺎﻥ ﻭ ﺍﺣﻮﺍﻝ ﻭ ﻋﻘﻞ</w:t>
      </w:r>
      <w:r w:rsidR="00BD77AA">
        <w:rPr>
          <w:sz w:val="28"/>
          <w:szCs w:val="28"/>
          <w:rtl/>
        </w:rPr>
        <w:t xml:space="preserve">، </w:t>
      </w:r>
      <w:r w:rsidR="00CB105A" w:rsidRPr="00984881">
        <w:rPr>
          <w:sz w:val="28"/>
          <w:szCs w:val="28"/>
          <w:rtl/>
        </w:rPr>
        <w:t>ﻭ ﺗﻤﺎﻣﻰ ﺷﺮﺍﻳﻂ</w:t>
      </w:r>
      <w:r>
        <w:rPr>
          <w:sz w:val="28"/>
          <w:szCs w:val="28"/>
          <w:rtl/>
        </w:rPr>
        <w:t xml:space="preserve"> </w:t>
      </w:r>
      <w:r w:rsidR="00CB105A" w:rsidRPr="00984881">
        <w:rPr>
          <w:sz w:val="28"/>
          <w:szCs w:val="28"/>
          <w:rtl/>
        </w:rPr>
        <w:t>ﻣﺎﺩﻯ ﻭ ﺍﻳﻦ ﺟﻬﺎﻧﻰ ﺩﺭ ﺁﻥ ﻧﻴﺴﺖ</w:t>
      </w:r>
      <w:r w:rsidR="00BD77AA">
        <w:rPr>
          <w:sz w:val="28"/>
          <w:szCs w:val="28"/>
          <w:rtl/>
        </w:rPr>
        <w:t xml:space="preserve">. </w:t>
      </w:r>
      <w:r w:rsidR="00CB105A" w:rsidRPr="00984881">
        <w:rPr>
          <w:sz w:val="28"/>
          <w:szCs w:val="28"/>
          <w:rtl/>
        </w:rPr>
        <w:t>ﮐﻪ ﺭﻭﺡ ﭼﻮﻥ ﻗﻄﺮﻩﺍﻯ ﺩﺭ ﺩﺭﻳﺎﻯ ﺣﻘﻴﻘﺖ</w:t>
      </w:r>
      <w:r w:rsidR="00BD77AA">
        <w:rPr>
          <w:sz w:val="28"/>
          <w:szCs w:val="28"/>
          <w:rtl/>
        </w:rPr>
        <w:t xml:space="preserve">، </w:t>
      </w:r>
      <w:r w:rsidR="00CB105A" w:rsidRPr="00984881">
        <w:rPr>
          <w:sz w:val="28"/>
          <w:szCs w:val="28"/>
          <w:rtl/>
        </w:rPr>
        <w:t>ﺩﺭ ﻭ</w:t>
      </w:r>
      <w:r w:rsidR="009732B0" w:rsidRPr="00984881">
        <w:rPr>
          <w:sz w:val="28"/>
          <w:szCs w:val="28"/>
          <w:rtl/>
        </w:rPr>
        <w:t>حَدّ</w:t>
      </w:r>
      <w:r w:rsidR="00CB105A" w:rsidRPr="00984881">
        <w:rPr>
          <w:sz w:val="28"/>
          <w:szCs w:val="28"/>
          <w:rtl/>
        </w:rPr>
        <w:t>ﺕ</w:t>
      </w:r>
      <w:r>
        <w:rPr>
          <w:sz w:val="28"/>
          <w:szCs w:val="28"/>
          <w:rtl/>
        </w:rPr>
        <w:t xml:space="preserve"> </w:t>
      </w:r>
      <w:r w:rsidR="00CB105A" w:rsidRPr="00984881">
        <w:rPr>
          <w:sz w:val="28"/>
          <w:szCs w:val="28"/>
          <w:rtl/>
        </w:rPr>
        <w:t>ﻭﺟﻮﺩ</w:t>
      </w:r>
      <w:r>
        <w:rPr>
          <w:sz w:val="28"/>
          <w:szCs w:val="28"/>
          <w:rtl/>
        </w:rPr>
        <w:t xml:space="preserve"> </w:t>
      </w:r>
      <w:r w:rsidR="00CB105A" w:rsidRPr="00984881">
        <w:rPr>
          <w:sz w:val="28"/>
          <w:szCs w:val="28"/>
          <w:rtl/>
        </w:rPr>
        <w:t>ﻭﺷﻬﻮﺩ</w:t>
      </w:r>
      <w:r>
        <w:rPr>
          <w:sz w:val="28"/>
          <w:szCs w:val="28"/>
          <w:rtl/>
        </w:rPr>
        <w:t xml:space="preserve"> </w:t>
      </w:r>
      <w:r w:rsidR="00CB105A" w:rsidRPr="00984881">
        <w:rPr>
          <w:sz w:val="28"/>
          <w:szCs w:val="28"/>
          <w:rtl/>
        </w:rPr>
        <w:t>ﺍﺳﺖ</w:t>
      </w:r>
      <w:r w:rsidR="00BD77AA">
        <w:rPr>
          <w:sz w:val="28"/>
          <w:szCs w:val="28"/>
          <w:rtl/>
        </w:rPr>
        <w:t xml:space="preserve">. </w:t>
      </w:r>
      <w:r w:rsidR="00CB105A" w:rsidRPr="00984881">
        <w:rPr>
          <w:sz w:val="28"/>
          <w:szCs w:val="28"/>
          <w:rtl/>
        </w:rPr>
        <w:t>ﻭﺍﻟﺒﺘﻪ ﮐﻪ ﻣﺎ ﻧﻤی</w:t>
      </w:r>
      <w:r>
        <w:rPr>
          <w:sz w:val="28"/>
          <w:szCs w:val="28"/>
          <w:rtl/>
        </w:rPr>
        <w:t xml:space="preserve"> </w:t>
      </w:r>
      <w:r w:rsidR="00CB105A" w:rsidRPr="00984881">
        <w:rPr>
          <w:sz w:val="28"/>
          <w:szCs w:val="28"/>
          <w:rtl/>
        </w:rPr>
        <w:t>ﺘﻮﺍﻧﻴﻢ</w:t>
      </w:r>
      <w:r w:rsidR="00BD77AA">
        <w:rPr>
          <w:sz w:val="28"/>
          <w:szCs w:val="28"/>
          <w:rtl/>
        </w:rPr>
        <w:t xml:space="preserve">، </w:t>
      </w:r>
      <w:r w:rsidR="00CB105A" w:rsidRPr="00984881">
        <w:rPr>
          <w:sz w:val="28"/>
          <w:szCs w:val="28"/>
          <w:rtl/>
        </w:rPr>
        <w:t>ﻫﺮﮔﺰ ﺷﺮﺍﻳﻂ ﺯﻧﺪﮔﻰ ﻓﻮﻕ ﺑﺸﺮﻯ ﺭﺍ ﺑﻔﻬﻤﻴﻢ</w:t>
      </w:r>
      <w:r w:rsidR="00BD77AA">
        <w:rPr>
          <w:sz w:val="28"/>
          <w:szCs w:val="28"/>
          <w:rtl/>
        </w:rPr>
        <w:t xml:space="preserve">، </w:t>
      </w:r>
      <w:r w:rsidR="00CB105A" w:rsidRPr="00984881">
        <w:rPr>
          <w:sz w:val="28"/>
          <w:szCs w:val="28"/>
          <w:rtl/>
        </w:rPr>
        <w:t>ﻫﻤﺎﻥ ﻃﻮﺭ ﮐﻪ</w:t>
      </w:r>
      <w:r>
        <w:rPr>
          <w:sz w:val="28"/>
          <w:szCs w:val="28"/>
          <w:rtl/>
        </w:rPr>
        <w:t xml:space="preserve"> </w:t>
      </w:r>
      <w:r w:rsidR="00CB105A" w:rsidRPr="00984881">
        <w:rPr>
          <w:sz w:val="28"/>
          <w:szCs w:val="28"/>
          <w:rtl/>
        </w:rPr>
        <w:t>ﻣﻴﻤﻮﻥ ﻧﻴﺰ</w:t>
      </w:r>
      <w:r w:rsidR="00BD77AA">
        <w:rPr>
          <w:sz w:val="28"/>
          <w:szCs w:val="28"/>
          <w:rtl/>
        </w:rPr>
        <w:t xml:space="preserve">، </w:t>
      </w:r>
      <w:r w:rsidR="00CB105A" w:rsidRPr="00984881">
        <w:rPr>
          <w:sz w:val="28"/>
          <w:szCs w:val="28"/>
          <w:rtl/>
        </w:rPr>
        <w:t>ﺑﺎ ﺩﻳﺪﻥ ﻧﻮﻉ ﺑﺸﺮﻯ</w:t>
      </w:r>
      <w:r>
        <w:rPr>
          <w:sz w:val="28"/>
          <w:szCs w:val="28"/>
          <w:rtl/>
        </w:rPr>
        <w:t xml:space="preserve"> </w:t>
      </w:r>
      <w:r w:rsidR="00CB105A" w:rsidRPr="00984881">
        <w:rPr>
          <w:sz w:val="28"/>
          <w:szCs w:val="28"/>
          <w:rtl/>
        </w:rPr>
        <w:t>ﺩﺭ ﺑﺮﺍﺑﺮ ﺧﻮﺩ</w:t>
      </w:r>
      <w:r w:rsidR="00BD77AA">
        <w:rPr>
          <w:sz w:val="28"/>
          <w:szCs w:val="28"/>
          <w:rtl/>
        </w:rPr>
        <w:t xml:space="preserve">، </w:t>
      </w:r>
      <w:r w:rsidR="00CB105A" w:rsidRPr="00984881">
        <w:rPr>
          <w:sz w:val="28"/>
          <w:szCs w:val="28"/>
          <w:rtl/>
        </w:rPr>
        <w:t>ﻧﻤﻴﺘﻮﺍﻧﺪ</w:t>
      </w:r>
      <w:r>
        <w:rPr>
          <w:sz w:val="28"/>
          <w:szCs w:val="28"/>
          <w:rtl/>
        </w:rPr>
        <w:t xml:space="preserve"> </w:t>
      </w:r>
      <w:r w:rsidR="00CB105A" w:rsidRPr="00984881">
        <w:rPr>
          <w:sz w:val="28"/>
          <w:szCs w:val="28"/>
          <w:rtl/>
        </w:rPr>
        <w:t>ﻓﻬﻢ ﻭ ﺍﺣﻮﺍﻝ</w:t>
      </w:r>
      <w:r>
        <w:rPr>
          <w:sz w:val="28"/>
          <w:szCs w:val="28"/>
          <w:rtl/>
        </w:rPr>
        <w:t xml:space="preserve"> </w:t>
      </w:r>
      <w:r w:rsidR="00CB105A" w:rsidRPr="00984881">
        <w:rPr>
          <w:sz w:val="28"/>
          <w:szCs w:val="28"/>
          <w:rtl/>
        </w:rPr>
        <w:t>ﻭ ﺍﻋﻤﺎﻝ ﺍﻧﺴﺎﻥ ﺭﺍ ﺩﺭﻳﺎﺑﺪ</w:t>
      </w:r>
      <w:r w:rsidR="00BD77AA">
        <w:rPr>
          <w:sz w:val="28"/>
          <w:szCs w:val="28"/>
          <w:rtl/>
        </w:rPr>
        <w:t xml:space="preserve">. </w:t>
      </w:r>
      <w:r w:rsidR="00CB105A" w:rsidRPr="00984881">
        <w:rPr>
          <w:sz w:val="28"/>
          <w:szCs w:val="28"/>
          <w:rtl/>
        </w:rPr>
        <w:t>ﮐﻪ</w:t>
      </w:r>
      <w:r>
        <w:rPr>
          <w:sz w:val="28"/>
          <w:szCs w:val="28"/>
          <w:rtl/>
        </w:rPr>
        <w:t xml:space="preserve"> </w:t>
      </w:r>
      <w:r w:rsidR="00CB105A" w:rsidRPr="00984881">
        <w:rPr>
          <w:sz w:val="28"/>
          <w:szCs w:val="28"/>
          <w:rtl/>
        </w:rPr>
        <w:t>ﺷﺎﻳﺪ ﺑﺘﻮﺍﻧﺪ ﺧﻮﺩ ﻧﻴﺰ</w:t>
      </w:r>
      <w:r>
        <w:rPr>
          <w:sz w:val="28"/>
          <w:szCs w:val="28"/>
          <w:rtl/>
        </w:rPr>
        <w:t xml:space="preserve"> </w:t>
      </w:r>
      <w:r w:rsidR="00CB105A" w:rsidRPr="00984881">
        <w:rPr>
          <w:sz w:val="28"/>
          <w:szCs w:val="28"/>
          <w:rtl/>
        </w:rPr>
        <w:t>ﺑﺪﺍﻥ ﺗﻘﻠﻴﺪ</w:t>
      </w:r>
      <w:r>
        <w:rPr>
          <w:sz w:val="28"/>
          <w:szCs w:val="28"/>
          <w:rtl/>
        </w:rPr>
        <w:t xml:space="preserve"> </w:t>
      </w:r>
      <w:r w:rsidR="00CB105A" w:rsidRPr="00984881">
        <w:rPr>
          <w:sz w:val="28"/>
          <w:szCs w:val="28"/>
          <w:rtl/>
        </w:rPr>
        <w:t>ﻧﻤﺎﻳﺪ</w:t>
      </w:r>
      <w:r w:rsidR="00BD77AA">
        <w:rPr>
          <w:sz w:val="28"/>
          <w:szCs w:val="28"/>
          <w:rtl/>
        </w:rPr>
        <w:t xml:space="preserve">. </w:t>
      </w:r>
      <w:r w:rsidR="00CB105A" w:rsidRPr="00984881">
        <w:rPr>
          <w:sz w:val="28"/>
          <w:szCs w:val="28"/>
          <w:rtl/>
        </w:rPr>
        <w:t>ﺑﻘﻮﻝ</w:t>
      </w:r>
      <w:r>
        <w:rPr>
          <w:sz w:val="28"/>
          <w:szCs w:val="28"/>
          <w:rtl/>
        </w:rPr>
        <w:t xml:space="preserve"> </w:t>
      </w:r>
      <w:r w:rsidR="00CB105A" w:rsidRPr="00984881">
        <w:rPr>
          <w:sz w:val="28"/>
          <w:szCs w:val="28"/>
          <w:rtl/>
        </w:rPr>
        <w:t>ﻗﺮﺁﻥ</w:t>
      </w:r>
      <w:r w:rsidR="00BD77AA">
        <w:rPr>
          <w:sz w:val="28"/>
          <w:szCs w:val="28"/>
          <w:rtl/>
        </w:rPr>
        <w:t xml:space="preserve">، </w:t>
      </w:r>
      <w:r w:rsidR="00CB105A" w:rsidRPr="00984881">
        <w:rPr>
          <w:sz w:val="28"/>
          <w:szCs w:val="28"/>
          <w:rtl/>
        </w:rPr>
        <w:t xml:space="preserve">ﻫﺮ ﺭﻭﺯ </w:t>
      </w:r>
      <w:r w:rsidR="00661646" w:rsidRPr="00984881">
        <w:rPr>
          <w:sz w:val="28"/>
          <w:szCs w:val="28"/>
          <w:rtl/>
        </w:rPr>
        <w:t>ربّ</w:t>
      </w:r>
      <w:r>
        <w:rPr>
          <w:sz w:val="28"/>
          <w:szCs w:val="28"/>
          <w:rtl/>
        </w:rPr>
        <w:t xml:space="preserve"> </w:t>
      </w:r>
      <w:r w:rsidR="00CB105A" w:rsidRPr="00984881">
        <w:rPr>
          <w:sz w:val="28"/>
          <w:szCs w:val="28"/>
          <w:rtl/>
        </w:rPr>
        <w:t>ﺷﻤﺎ ﻗﺎﺋﻢ ﻫﺰﺍﺭ ﺳﺎﻝ ﺍﺳﺖ</w:t>
      </w:r>
      <w:r w:rsidR="00BD77AA">
        <w:rPr>
          <w:sz w:val="28"/>
          <w:szCs w:val="28"/>
          <w:rtl/>
        </w:rPr>
        <w:t xml:space="preserve">، </w:t>
      </w:r>
      <w:r w:rsidR="00CB105A" w:rsidRPr="00984881">
        <w:rPr>
          <w:sz w:val="28"/>
          <w:szCs w:val="28"/>
          <w:rtl/>
        </w:rPr>
        <w:t>ﻭ ﻫﺮ ﺭﻭﺯ ﻳﻚ ﻳﻮﻡ ﻭﺍﻭﻡ ﻭ ﺷﻬﻮﺩ ﻫﻔﺘﮕﺎﻧﻪ ﻣﻴﺒﺎﺷﺪ</w:t>
      </w:r>
      <w:r w:rsidR="00BD77AA">
        <w:rPr>
          <w:sz w:val="28"/>
          <w:szCs w:val="28"/>
          <w:rtl/>
        </w:rPr>
        <w:t xml:space="preserve">. </w:t>
      </w:r>
      <w:r w:rsidR="00CB105A" w:rsidRPr="00984881">
        <w:rPr>
          <w:sz w:val="28"/>
          <w:szCs w:val="28"/>
          <w:rtl/>
        </w:rPr>
        <w:t>ﮐﻪ ﻫﻔﺖ ﻫﺰﺍﺭ ﺳﺎﻝ ﭘﺎﺩﺍﺵ ﺍﻟﻬﻰ ﺍﺳﺖ</w:t>
      </w:r>
      <w:r w:rsidR="00BD77AA">
        <w:rPr>
          <w:sz w:val="28"/>
          <w:szCs w:val="28"/>
          <w:rtl/>
        </w:rPr>
        <w:t xml:space="preserve">. </w:t>
      </w:r>
      <w:r w:rsidR="00CB105A" w:rsidRPr="00984881">
        <w:rPr>
          <w:sz w:val="28"/>
          <w:szCs w:val="28"/>
          <w:rtl/>
        </w:rPr>
        <w:t>ﻭﻟﻰ ﺭﻭﺯﻫﺎ ﻣﻦ</w:t>
      </w:r>
      <w:r w:rsidR="00BD77AA">
        <w:rPr>
          <w:sz w:val="28"/>
          <w:szCs w:val="28"/>
          <w:rtl/>
        </w:rPr>
        <w:t xml:space="preserve">، </w:t>
      </w:r>
      <w:r w:rsidR="00661646" w:rsidRPr="00984881">
        <w:rPr>
          <w:sz w:val="28"/>
          <w:szCs w:val="28"/>
          <w:rtl/>
        </w:rPr>
        <w:t>ربّ</w:t>
      </w:r>
      <w:r w:rsidR="00CB105A" w:rsidRPr="00984881">
        <w:rPr>
          <w:sz w:val="28"/>
          <w:szCs w:val="28"/>
          <w:rtl/>
        </w:rPr>
        <w:t xml:space="preserve"> ﺭﺣﻤﺎﻥ</w:t>
      </w:r>
      <w:r>
        <w:rPr>
          <w:sz w:val="28"/>
          <w:szCs w:val="28"/>
          <w:rtl/>
        </w:rPr>
        <w:t xml:space="preserve"> </w:t>
      </w:r>
      <w:r w:rsidR="00CB105A" w:rsidRPr="00984881">
        <w:rPr>
          <w:sz w:val="28"/>
          <w:szCs w:val="28"/>
          <w:rtl/>
        </w:rPr>
        <w:t>ﭘﻨﺠﺎﻩ ﻫﺰﺍﺭ ﺳﺎﻝ ﺷﻤﺎ ﺍﺳﺖ</w:t>
      </w:r>
      <w:r w:rsidR="00BD77AA">
        <w:rPr>
          <w:sz w:val="28"/>
          <w:szCs w:val="28"/>
          <w:rtl/>
        </w:rPr>
        <w:t xml:space="preserve">. </w:t>
      </w:r>
      <w:r w:rsidR="00CB105A" w:rsidRPr="00984881">
        <w:rPr>
          <w:sz w:val="28"/>
          <w:szCs w:val="28"/>
          <w:rtl/>
        </w:rPr>
        <w:t>ﮐﻪ ﺑﺎ ﻣﻬﺪﻯ</w:t>
      </w:r>
      <w:r>
        <w:rPr>
          <w:sz w:val="28"/>
          <w:szCs w:val="28"/>
          <w:rtl/>
        </w:rPr>
        <w:t xml:space="preserve"> </w:t>
      </w:r>
      <w:r w:rsidR="00CB105A" w:rsidRPr="00984881">
        <w:rPr>
          <w:sz w:val="28"/>
          <w:szCs w:val="28"/>
          <w:rtl/>
        </w:rPr>
        <w:t>ﻣﻮﻋﻮﺩ</w:t>
      </w:r>
      <w:r w:rsidR="00BD77AA">
        <w:rPr>
          <w:sz w:val="28"/>
          <w:szCs w:val="28"/>
          <w:rtl/>
        </w:rPr>
        <w:t xml:space="preserve">، </w:t>
      </w:r>
      <w:r w:rsidR="00CB105A" w:rsidRPr="00984881">
        <w:rPr>
          <w:sz w:val="28"/>
          <w:szCs w:val="28"/>
          <w:rtl/>
        </w:rPr>
        <w:t>ﺷﻬﻮﺩﻫﺎﻯ ﺷﺸﮕﺎﻧﻪ ﺑﺸﺮﻯ</w:t>
      </w:r>
      <w:r w:rsidR="00BD77AA">
        <w:rPr>
          <w:sz w:val="28"/>
          <w:szCs w:val="28"/>
          <w:rtl/>
        </w:rPr>
        <w:t xml:space="preserve">، </w:t>
      </w:r>
      <w:r w:rsidR="00CB105A" w:rsidRPr="00984881">
        <w:rPr>
          <w:sz w:val="28"/>
          <w:szCs w:val="28"/>
          <w:rtl/>
        </w:rPr>
        <w:t>ﻭ ﺷﻬﻮﺩ</w:t>
      </w:r>
      <w:r>
        <w:rPr>
          <w:sz w:val="28"/>
          <w:szCs w:val="28"/>
          <w:rtl/>
        </w:rPr>
        <w:t xml:space="preserve"> </w:t>
      </w:r>
      <w:r w:rsidR="00CB105A" w:rsidRPr="00984881">
        <w:rPr>
          <w:sz w:val="28"/>
          <w:szCs w:val="28"/>
          <w:rtl/>
        </w:rPr>
        <w:t xml:space="preserve">ﻫﻔﺘﻢ ﻧﻮﺭ ﺭﺣﻤﺎﻥ ﻭ ﻫﺸﺘﻢ </w:t>
      </w:r>
      <w:r w:rsidR="00661646" w:rsidRPr="00984881">
        <w:rPr>
          <w:sz w:val="28"/>
          <w:szCs w:val="28"/>
          <w:rtl/>
        </w:rPr>
        <w:t>ربّ</w:t>
      </w:r>
      <w:r>
        <w:rPr>
          <w:sz w:val="28"/>
          <w:szCs w:val="28"/>
          <w:rtl/>
        </w:rPr>
        <w:t xml:space="preserve"> </w:t>
      </w:r>
      <w:r w:rsidR="00CB105A" w:rsidRPr="00984881">
        <w:rPr>
          <w:sz w:val="28"/>
          <w:szCs w:val="28"/>
          <w:rtl/>
        </w:rPr>
        <w:t>ﺑﺮﺗﺮ ﺍﺯ ﺭﺣﻤﺎﻥ</w:t>
      </w:r>
      <w:r w:rsidR="00BD77AA">
        <w:rPr>
          <w:sz w:val="28"/>
          <w:szCs w:val="28"/>
          <w:rtl/>
        </w:rPr>
        <w:t xml:space="preserve">، </w:t>
      </w:r>
      <w:r w:rsidR="00CB105A" w:rsidRPr="00984881">
        <w:rPr>
          <w:sz w:val="28"/>
          <w:szCs w:val="28"/>
          <w:rtl/>
        </w:rPr>
        <w:t>ﻫﺸﺖ ﺑﻬﺸﺖ ﺭﺍ ﭼﻬﺎﺭﺻﺪ ﻫﺰﺍﺭ ﺳﺎﻝ ﺑﻰ ﻧﻴﺎﺯﻯ ﺑﺮﺍﻯ</w:t>
      </w:r>
      <w:r>
        <w:rPr>
          <w:sz w:val="28"/>
          <w:szCs w:val="28"/>
          <w:rtl/>
        </w:rPr>
        <w:t xml:space="preserve"> </w:t>
      </w:r>
      <w:r w:rsidR="00CB105A" w:rsidRPr="00984881">
        <w:rPr>
          <w:sz w:val="28"/>
          <w:szCs w:val="28"/>
          <w:rtl/>
        </w:rPr>
        <w:t>ﺗﻮﻟﺪ ﺑﺠﻬﺎﻥ ﺩﺍﺭﻧﺪ</w:t>
      </w:r>
      <w:r w:rsidR="00BD77AA">
        <w:rPr>
          <w:sz w:val="28"/>
          <w:szCs w:val="28"/>
          <w:rtl/>
        </w:rPr>
        <w:t xml:space="preserve">. </w:t>
      </w:r>
      <w:r w:rsidR="00CB105A" w:rsidRPr="00984881">
        <w:rPr>
          <w:sz w:val="28"/>
          <w:szCs w:val="28"/>
          <w:rtl/>
        </w:rPr>
        <w:t>ﻭ ﻋﻤﻠﺎ ﺳﺒﻘﺖ</w:t>
      </w:r>
      <w:r>
        <w:rPr>
          <w:sz w:val="28"/>
          <w:szCs w:val="28"/>
          <w:rtl/>
        </w:rPr>
        <w:t xml:space="preserve"> </w:t>
      </w:r>
      <w:r w:rsidR="00CB105A" w:rsidRPr="00984881">
        <w:rPr>
          <w:sz w:val="28"/>
          <w:szCs w:val="28"/>
          <w:rtl/>
        </w:rPr>
        <w:t>ﺑﺎ ﺯﻣﺎﻥ ﮔﺮﻓﺘﻦ ﺍﺳﺖ</w:t>
      </w:r>
      <w:r w:rsidR="00BD77AA">
        <w:rPr>
          <w:sz w:val="28"/>
          <w:szCs w:val="28"/>
          <w:rtl/>
        </w:rPr>
        <w:t xml:space="preserve">. </w:t>
      </w:r>
      <w:r w:rsidR="00CB105A" w:rsidRPr="00984881">
        <w:rPr>
          <w:sz w:val="28"/>
          <w:szCs w:val="28"/>
          <w:rtl/>
        </w:rPr>
        <w:t>ﮐﻪ</w:t>
      </w:r>
      <w:r>
        <w:rPr>
          <w:sz w:val="28"/>
          <w:szCs w:val="28"/>
          <w:rtl/>
        </w:rPr>
        <w:t xml:space="preserve"> </w:t>
      </w:r>
      <w:r w:rsidR="00CB105A" w:rsidRPr="00984881">
        <w:rPr>
          <w:sz w:val="28"/>
          <w:szCs w:val="28"/>
          <w:rtl/>
        </w:rPr>
        <w:t>ﻗﺮﺁﻥ</w:t>
      </w:r>
      <w:r>
        <w:rPr>
          <w:sz w:val="28"/>
          <w:szCs w:val="28"/>
          <w:rtl/>
        </w:rPr>
        <w:t xml:space="preserve"> </w:t>
      </w:r>
      <w:r w:rsidR="00CB105A" w:rsidRPr="00984881">
        <w:rPr>
          <w:sz w:val="28"/>
          <w:szCs w:val="28"/>
          <w:rtl/>
        </w:rPr>
        <w:t>ﺁﻧﺎﻥ ﺭﺍ ﺍﻟﺴﺎﺑﻘﻮﻥ ﺍﻟﺴﺎﺑﻘﻮﻥ ﻣﻴﺨﻮﺍﻧﺪ ﺯﻭﺩﺗﺮ ﺍﺯ ﺩﻳﮕﺮ ﺳﺒﻘﺖ ﮔﻴﺮﺍﻥ</w:t>
      </w:r>
      <w:r w:rsidR="00BD77AA">
        <w:rPr>
          <w:sz w:val="28"/>
          <w:szCs w:val="28"/>
          <w:rtl/>
        </w:rPr>
        <w:t xml:space="preserve">، </w:t>
      </w:r>
      <w:r w:rsidR="00CB105A" w:rsidRPr="00984881">
        <w:rPr>
          <w:sz w:val="28"/>
          <w:szCs w:val="28"/>
          <w:rtl/>
        </w:rPr>
        <w:t>ﮐﻪ ﺳﺒﻘﺖﮔﺮﻓﺘﻪ ﻭﻣﻴﮕﻴﺮﻧﺪ</w:t>
      </w:r>
      <w:r w:rsidR="00BD77AA">
        <w:rPr>
          <w:sz w:val="28"/>
          <w:szCs w:val="28"/>
          <w:rtl/>
        </w:rPr>
        <w:t xml:space="preserve">. </w:t>
      </w:r>
      <w:r w:rsidR="00CB105A" w:rsidRPr="00984881">
        <w:rPr>
          <w:sz w:val="28"/>
          <w:szCs w:val="28"/>
          <w:rtl/>
        </w:rPr>
        <w:t>ﻭﺧﺪﺍ ﻣﻴﺪﺍﻧﺪ</w:t>
      </w:r>
      <w:r w:rsidR="00BD77AA">
        <w:rPr>
          <w:sz w:val="28"/>
          <w:szCs w:val="28"/>
          <w:rtl/>
        </w:rPr>
        <w:t xml:space="preserve">، </w:t>
      </w:r>
      <w:r w:rsidR="00CB105A" w:rsidRPr="00984881">
        <w:rPr>
          <w:sz w:val="28"/>
          <w:szCs w:val="28"/>
          <w:rtl/>
        </w:rPr>
        <w:t>ﮐﻪ ﺩﺭ ﺍﻧﻮﺍﻉ ﺑﺎﻟﺎﺗﺮ ﺍﺯ ﻧﻮﻉ ﻓﻮﻕ ﺑﺸﺮﻯ</w:t>
      </w:r>
      <w:r w:rsidR="00BD77AA">
        <w:rPr>
          <w:sz w:val="28"/>
          <w:szCs w:val="28"/>
          <w:rtl/>
        </w:rPr>
        <w:t xml:space="preserve">، </w:t>
      </w:r>
      <w:r w:rsidR="00CB105A" w:rsidRPr="00984881">
        <w:rPr>
          <w:sz w:val="28"/>
          <w:szCs w:val="28"/>
          <w:rtl/>
        </w:rPr>
        <w:t>ﭼﻪ ﺯﻣﺎﻧﻬﺎ ﻭ ﭼﻪ ﻋﻘﻠﻬﺎ ﻭ ﭼﻪ ﺗﻤﺪﻧﻬﺎ</w:t>
      </w:r>
      <w:r w:rsidR="00BD77AA">
        <w:rPr>
          <w:sz w:val="28"/>
          <w:szCs w:val="28"/>
          <w:rtl/>
        </w:rPr>
        <w:t xml:space="preserve">، </w:t>
      </w:r>
      <w:r w:rsidR="00CB105A" w:rsidRPr="00984881">
        <w:rPr>
          <w:sz w:val="28"/>
          <w:szCs w:val="28"/>
          <w:rtl/>
        </w:rPr>
        <w:t>ﻭﺩﺭﭼﻪ ﮐﺮﺍﺕ ﺁﺳﻤﺎﻧﻰ ﺍﻳﻦ ﮐﻬﮑﺸﺎﻥ</w:t>
      </w:r>
      <w:r>
        <w:rPr>
          <w:sz w:val="28"/>
          <w:szCs w:val="28"/>
          <w:rtl/>
        </w:rPr>
        <w:t xml:space="preserve"> </w:t>
      </w:r>
      <w:r w:rsidR="00CB105A" w:rsidRPr="00984881">
        <w:rPr>
          <w:sz w:val="28"/>
          <w:szCs w:val="28"/>
          <w:rtl/>
        </w:rPr>
        <w:t>ﺧﻮﺍﻫﻨﺪ ﺑﻮﺩ</w:t>
      </w:r>
      <w:r w:rsidR="00BD77AA">
        <w:rPr>
          <w:sz w:val="28"/>
          <w:szCs w:val="28"/>
          <w:rtl/>
        </w:rPr>
        <w:t xml:space="preserve">. </w:t>
      </w:r>
      <w:r w:rsidR="00CB105A" w:rsidRPr="00984881">
        <w:rPr>
          <w:sz w:val="28"/>
          <w:szCs w:val="28"/>
          <w:rtl/>
        </w:rPr>
        <w:t>ﮐﺎﻣﻠﺎﻥ</w:t>
      </w:r>
      <w:r>
        <w:rPr>
          <w:sz w:val="28"/>
          <w:szCs w:val="28"/>
          <w:rtl/>
        </w:rPr>
        <w:t xml:space="preserve"> </w:t>
      </w:r>
      <w:r w:rsidR="00CB105A" w:rsidRPr="00984881">
        <w:rPr>
          <w:sz w:val="28"/>
          <w:szCs w:val="28"/>
          <w:rtl/>
        </w:rPr>
        <w:t xml:space="preserve">ﻣﺤﻤﺪﻯ ﺩﺭ ﺷﻬﻮﺩ </w:t>
      </w:r>
      <w:r w:rsidR="009915B2" w:rsidRPr="00984881">
        <w:rPr>
          <w:sz w:val="28"/>
          <w:szCs w:val="28"/>
          <w:rtl/>
        </w:rPr>
        <w:t>فر</w:t>
      </w:r>
      <w:r w:rsidR="00CB105A" w:rsidRPr="00984881">
        <w:rPr>
          <w:sz w:val="28"/>
          <w:szCs w:val="28"/>
          <w:rtl/>
        </w:rPr>
        <w:t>ﺵ ﻋﺮﺵ ﺭﺣﻤﺎﻥ</w:t>
      </w:r>
      <w:r w:rsidR="00BD77AA">
        <w:rPr>
          <w:sz w:val="28"/>
          <w:szCs w:val="28"/>
          <w:rtl/>
        </w:rPr>
        <w:t xml:space="preserve">، </w:t>
      </w:r>
      <w:r w:rsidR="00CB105A" w:rsidRPr="00984881">
        <w:rPr>
          <w:sz w:val="28"/>
          <w:szCs w:val="28"/>
          <w:rtl/>
        </w:rPr>
        <w:t>ﺩﺭ ﺩﻭ ﻣﺮﺣﻠﻪ</w:t>
      </w:r>
      <w:r>
        <w:rPr>
          <w:sz w:val="28"/>
          <w:szCs w:val="28"/>
          <w:rtl/>
        </w:rPr>
        <w:t xml:space="preserve"> </w:t>
      </w:r>
      <w:r w:rsidR="00CB105A" w:rsidRPr="00984881">
        <w:rPr>
          <w:sz w:val="28"/>
          <w:szCs w:val="28"/>
          <w:rtl/>
        </w:rPr>
        <w:t>ﺗﻤﺎﻡ ﺁﻳﻨﺪﻩ ﻫﺎﻯﻨﻴﺎﻣﺪﻩ ﻭ ﺑﻰ ﭘﺎﻳﺎﻥ ﺭﺍ</w:t>
      </w:r>
      <w:r>
        <w:rPr>
          <w:sz w:val="28"/>
          <w:szCs w:val="28"/>
          <w:rtl/>
        </w:rPr>
        <w:t xml:space="preserve"> </w:t>
      </w:r>
      <w:r w:rsidR="00CB105A" w:rsidRPr="00984881">
        <w:rPr>
          <w:sz w:val="28"/>
          <w:szCs w:val="28"/>
          <w:rtl/>
        </w:rPr>
        <w:t>ﻣﻰ ﻣﻴﺒﻴﻨﺪ</w:t>
      </w:r>
      <w:r w:rsidR="00BD77AA">
        <w:rPr>
          <w:sz w:val="28"/>
          <w:szCs w:val="28"/>
          <w:rtl/>
        </w:rPr>
        <w:t xml:space="preserve">، </w:t>
      </w:r>
      <w:r w:rsidR="00CB105A" w:rsidRPr="00984881">
        <w:rPr>
          <w:sz w:val="28"/>
          <w:szCs w:val="28"/>
          <w:rtl/>
        </w:rPr>
        <w:t>ﮐﻪ ﺍﻳﻨﻬﺎ ﻣﻄﺎﻟﺒﻰ ﺷﻨﻴﺪﻧﻰ ﻧﻴﺴﺘﻨﺪ</w:t>
      </w:r>
      <w:r w:rsidR="00BD77AA">
        <w:rPr>
          <w:sz w:val="28"/>
          <w:szCs w:val="28"/>
          <w:rtl/>
        </w:rPr>
        <w:t xml:space="preserve">، </w:t>
      </w:r>
      <w:r w:rsidR="00CB105A" w:rsidRPr="00984881">
        <w:rPr>
          <w:sz w:val="28"/>
          <w:szCs w:val="28"/>
          <w:rtl/>
        </w:rPr>
        <w:t xml:space="preserve">ﮐﻪ ﺑﺎﻳﺪ ﺭﻓﺖ ﻭ ﺧﻮﺩ ﺩﻳﺪ </w:t>
      </w:r>
      <w:r w:rsidR="00BD77AA">
        <w:rPr>
          <w:sz w:val="28"/>
          <w:szCs w:val="28"/>
          <w:rtl/>
        </w:rPr>
        <w:t xml:space="preserve">. </w:t>
      </w:r>
    </w:p>
    <w:p w:rsidR="00221010" w:rsidRDefault="00221010" w:rsidP="00CB105A">
      <w:pPr>
        <w:bidi/>
        <w:jc w:val="both"/>
        <w:rPr>
          <w:b/>
          <w:bCs/>
          <w:sz w:val="28"/>
          <w:szCs w:val="28"/>
        </w:rPr>
      </w:pPr>
    </w:p>
    <w:p w:rsidR="00221010" w:rsidRDefault="00221010" w:rsidP="00221010">
      <w:pPr>
        <w:bidi/>
        <w:jc w:val="both"/>
        <w:rPr>
          <w:b/>
          <w:bCs/>
          <w:sz w:val="28"/>
          <w:szCs w:val="28"/>
        </w:rPr>
      </w:pPr>
    </w:p>
    <w:p w:rsidR="00CB105A" w:rsidRPr="00984881" w:rsidRDefault="00CB105A" w:rsidP="00221010">
      <w:pPr>
        <w:bidi/>
        <w:jc w:val="both"/>
        <w:rPr>
          <w:b/>
          <w:bCs/>
          <w:sz w:val="28"/>
          <w:szCs w:val="28"/>
          <w:rtl/>
        </w:rPr>
      </w:pPr>
      <w:r w:rsidRPr="00984881">
        <w:rPr>
          <w:b/>
          <w:bCs/>
          <w:sz w:val="28"/>
          <w:szCs w:val="28"/>
          <w:rtl/>
        </w:rPr>
        <w:lastRenderedPageBreak/>
        <w:t xml:space="preserve"> ﮐﻪ ﺃﻯ ﺑﻠﻨﺪ ﻧﻈﺮ</w:t>
      </w:r>
      <w:r w:rsidR="00BD77AA">
        <w:rPr>
          <w:b/>
          <w:bCs/>
          <w:sz w:val="28"/>
          <w:szCs w:val="28"/>
          <w:rtl/>
        </w:rPr>
        <w:t xml:space="preserve">، </w:t>
      </w:r>
      <w:r w:rsidRPr="00984881">
        <w:rPr>
          <w:b/>
          <w:bCs/>
          <w:sz w:val="28"/>
          <w:szCs w:val="28"/>
          <w:rtl/>
        </w:rPr>
        <w:t xml:space="preserve">ﺷﺎﻫﺒﺎﺯ </w:t>
      </w:r>
      <w:r w:rsidR="00DD7C7E" w:rsidRPr="00984881">
        <w:rPr>
          <w:b/>
          <w:bCs/>
          <w:sz w:val="28"/>
          <w:szCs w:val="28"/>
          <w:rtl/>
        </w:rPr>
        <w:t>سدرة</w:t>
      </w:r>
      <w:r w:rsidR="004D25BE">
        <w:rPr>
          <w:b/>
          <w:bCs/>
          <w:sz w:val="28"/>
          <w:szCs w:val="28"/>
          <w:rtl/>
        </w:rPr>
        <w:t xml:space="preserve"> </w:t>
      </w:r>
      <w:r w:rsidRPr="00984881">
        <w:rPr>
          <w:b/>
          <w:bCs/>
          <w:sz w:val="28"/>
          <w:szCs w:val="28"/>
          <w:rtl/>
        </w:rPr>
        <w:t>ﻧﺸﻴﻦ</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ﻧﺸﻴﻤﻦ ﺗﻮ</w:t>
      </w:r>
      <w:r w:rsidR="00BD77AA">
        <w:rPr>
          <w:b/>
          <w:bCs/>
          <w:sz w:val="28"/>
          <w:szCs w:val="28"/>
          <w:rtl/>
        </w:rPr>
        <w:t xml:space="preserve">، </w:t>
      </w:r>
      <w:r w:rsidRPr="00984881">
        <w:rPr>
          <w:b/>
          <w:bCs/>
          <w:sz w:val="28"/>
          <w:szCs w:val="28"/>
          <w:rtl/>
        </w:rPr>
        <w:t xml:space="preserve">ﻧﻪ ﺍﻳﻦ ﮐﻨﺞ ﻣﺤﻨﺖ ﺁﺑﺎﺩﺳﺖ </w:t>
      </w:r>
    </w:p>
    <w:p w:rsidR="00CB105A" w:rsidRPr="00984881" w:rsidRDefault="004D25BE" w:rsidP="00711CE0">
      <w:pPr>
        <w:bidi/>
        <w:jc w:val="both"/>
        <w:rPr>
          <w:sz w:val="28"/>
          <w:szCs w:val="28"/>
          <w:rtl/>
        </w:rPr>
      </w:pPr>
      <w:r>
        <w:rPr>
          <w:sz w:val="28"/>
          <w:szCs w:val="28"/>
          <w:rtl/>
        </w:rPr>
        <w:t xml:space="preserve"> </w:t>
      </w:r>
      <w:r w:rsidR="00CB105A" w:rsidRPr="00984881">
        <w:rPr>
          <w:sz w:val="28"/>
          <w:szCs w:val="28"/>
          <w:rtl/>
        </w:rPr>
        <w:t>ﺩﻧﺒﺎﻟﻪ</w:t>
      </w:r>
      <w:r>
        <w:rPr>
          <w:sz w:val="28"/>
          <w:szCs w:val="28"/>
          <w:rtl/>
        </w:rPr>
        <w:t xml:space="preserve"> </w:t>
      </w:r>
      <w:r w:rsidR="00CB105A" w:rsidRPr="00984881">
        <w:rPr>
          <w:sz w:val="28"/>
          <w:szCs w:val="28"/>
          <w:rtl/>
        </w:rPr>
        <w:t>ﭘﻴﺎﻡ</w:t>
      </w:r>
      <w:r>
        <w:rPr>
          <w:sz w:val="28"/>
          <w:szCs w:val="28"/>
          <w:rtl/>
        </w:rPr>
        <w:t xml:space="preserve"> </w:t>
      </w:r>
      <w:r w:rsidR="00CB105A" w:rsidRPr="00984881">
        <w:rPr>
          <w:sz w:val="28"/>
          <w:szCs w:val="28"/>
          <w:rtl/>
        </w:rPr>
        <w:t>ﺳﺮﻭﺵ</w:t>
      </w:r>
      <w:r w:rsidR="00BD77AA">
        <w:rPr>
          <w:sz w:val="28"/>
          <w:szCs w:val="28"/>
          <w:rtl/>
        </w:rPr>
        <w:t xml:space="preserve">، </w:t>
      </w:r>
      <w:r w:rsidR="00CB105A" w:rsidRPr="00984881">
        <w:rPr>
          <w:sz w:val="28"/>
          <w:szCs w:val="28"/>
          <w:rtl/>
        </w:rPr>
        <w:t>ﮐﻪ</w:t>
      </w:r>
      <w:r>
        <w:rPr>
          <w:sz w:val="28"/>
          <w:szCs w:val="28"/>
          <w:rtl/>
        </w:rPr>
        <w:t xml:space="preserve"> </w:t>
      </w:r>
      <w:r w:rsidR="00CB105A" w:rsidRPr="00984881">
        <w:rPr>
          <w:sz w:val="28"/>
          <w:szCs w:val="28"/>
          <w:rtl/>
        </w:rPr>
        <w:t>ﻇﺎﻫﺮﺍ ﺣﺎﻓﻆ ﺑﭙﻴﺮ ﺧﻮﺩ</w:t>
      </w:r>
      <w:r>
        <w:rPr>
          <w:sz w:val="28"/>
          <w:szCs w:val="28"/>
          <w:rtl/>
        </w:rPr>
        <w:t xml:space="preserve"> </w:t>
      </w:r>
      <w:r w:rsidR="00CB105A" w:rsidRPr="00984881">
        <w:rPr>
          <w:sz w:val="28"/>
          <w:szCs w:val="28"/>
          <w:rtl/>
        </w:rPr>
        <w:t>ﻣﻴﮕﻮﻳﺪ</w:t>
      </w:r>
      <w:r w:rsidR="00BD77AA">
        <w:rPr>
          <w:sz w:val="28"/>
          <w:szCs w:val="28"/>
          <w:rtl/>
        </w:rPr>
        <w:t xml:space="preserve">. </w:t>
      </w:r>
      <w:r w:rsidR="00CB105A" w:rsidRPr="00984881">
        <w:rPr>
          <w:sz w:val="28"/>
          <w:szCs w:val="28"/>
          <w:rtl/>
        </w:rPr>
        <w:t>ﮐﻪ</w:t>
      </w:r>
      <w:r>
        <w:rPr>
          <w:sz w:val="28"/>
          <w:szCs w:val="28"/>
          <w:rtl/>
        </w:rPr>
        <w:t xml:space="preserve"> </w:t>
      </w:r>
      <w:r w:rsidR="00CB105A" w:rsidRPr="00984881">
        <w:rPr>
          <w:sz w:val="28"/>
          <w:szCs w:val="28"/>
          <w:rtl/>
        </w:rPr>
        <w:t>ﺍﺣﻮﺍﻝ ﺧﻮﻳﺶ ﻧﻴﺰ ﺑﻮﺩﻩ</w:t>
      </w:r>
      <w:r w:rsidR="00BD77AA">
        <w:rPr>
          <w:sz w:val="28"/>
          <w:szCs w:val="28"/>
          <w:rtl/>
        </w:rPr>
        <w:t xml:space="preserve">. </w:t>
      </w:r>
      <w:r w:rsidR="00CB105A" w:rsidRPr="00984881">
        <w:rPr>
          <w:sz w:val="28"/>
          <w:szCs w:val="28"/>
          <w:rtl/>
        </w:rPr>
        <w:t>ﮐﻪ ﺗﻮ ﺁﻧﻘﺪﺭ ﺑﻠﻨﺪ ﻭﺩﻭﺭ ﺃﻧﺪﻳﺶ</w:t>
      </w:r>
      <w:r w:rsidR="00BD77AA">
        <w:rPr>
          <w:sz w:val="28"/>
          <w:szCs w:val="28"/>
          <w:rtl/>
        </w:rPr>
        <w:t xml:space="preserve">، </w:t>
      </w:r>
      <w:r w:rsidR="00CB105A" w:rsidRPr="00984881">
        <w:rPr>
          <w:sz w:val="28"/>
          <w:szCs w:val="28"/>
          <w:rtl/>
        </w:rPr>
        <w:t>ﻭ ﺁﻳﻨﺪﻩ ﻧﮕﺮ</w:t>
      </w:r>
      <w:r>
        <w:rPr>
          <w:sz w:val="28"/>
          <w:szCs w:val="28"/>
          <w:rtl/>
        </w:rPr>
        <w:t xml:space="preserve"> </w:t>
      </w:r>
      <w:r w:rsidR="00CB105A" w:rsidRPr="00984881">
        <w:rPr>
          <w:sz w:val="28"/>
          <w:szCs w:val="28"/>
          <w:rtl/>
        </w:rPr>
        <w:t>ﻫﺴﺘﻰ</w:t>
      </w:r>
      <w:r w:rsidR="00BD77AA">
        <w:rPr>
          <w:sz w:val="28"/>
          <w:szCs w:val="28"/>
          <w:rtl/>
        </w:rPr>
        <w:t xml:space="preserve">، </w:t>
      </w:r>
      <w:r w:rsidR="00CB105A" w:rsidRPr="00984881">
        <w:rPr>
          <w:sz w:val="28"/>
          <w:szCs w:val="28"/>
          <w:rtl/>
        </w:rPr>
        <w:t>ﮐﻪ ﻣﺎﻧﻨﺪ</w:t>
      </w:r>
      <w:r>
        <w:rPr>
          <w:sz w:val="28"/>
          <w:szCs w:val="28"/>
          <w:rtl/>
        </w:rPr>
        <w:t xml:space="preserve"> </w:t>
      </w:r>
      <w:r w:rsidR="00DD7C7E" w:rsidRPr="00984881">
        <w:rPr>
          <w:sz w:val="28"/>
          <w:szCs w:val="28"/>
          <w:rtl/>
        </w:rPr>
        <w:t>سدرة</w:t>
      </w:r>
      <w:r>
        <w:rPr>
          <w:sz w:val="28"/>
          <w:szCs w:val="28"/>
          <w:rtl/>
        </w:rPr>
        <w:t xml:space="preserve"> </w:t>
      </w:r>
      <w:r w:rsidR="00CB105A" w:rsidRPr="00984881">
        <w:rPr>
          <w:sz w:val="28"/>
          <w:szCs w:val="28"/>
          <w:rtl/>
        </w:rPr>
        <w:t>ﻧﺸﻴﻨﺎﻥ</w:t>
      </w:r>
      <w:r w:rsidR="00BD77AA">
        <w:rPr>
          <w:sz w:val="28"/>
          <w:szCs w:val="28"/>
          <w:rtl/>
        </w:rPr>
        <w:t xml:space="preserve">، </w:t>
      </w:r>
      <w:r w:rsidR="00CB105A" w:rsidRPr="00984881">
        <w:rPr>
          <w:sz w:val="28"/>
          <w:szCs w:val="28"/>
          <w:rtl/>
        </w:rPr>
        <w:t>ﺍﺭﻭﺍﺣﻰ ﻭ ﮐﺎﻣﻠﺎﻧﻰ ﮐﻪ ﺑﺎ ﺷﻬﻮﺩ ﻋﺮﺵ</w:t>
      </w:r>
      <w:r>
        <w:rPr>
          <w:sz w:val="28"/>
          <w:szCs w:val="28"/>
          <w:rtl/>
        </w:rPr>
        <w:t xml:space="preserve"> </w:t>
      </w:r>
      <w:r w:rsidR="00CB105A" w:rsidRPr="00984881">
        <w:rPr>
          <w:sz w:val="28"/>
          <w:szCs w:val="28"/>
          <w:rtl/>
        </w:rPr>
        <w:t>ﺭﺣﻤﺎﻥ ﺑﺨﻠﻖ ﺑﺎﺯﮔﺸﺘﻪ ﺍﻧﺪ</w:t>
      </w:r>
      <w:r w:rsidR="00BD77AA">
        <w:rPr>
          <w:sz w:val="28"/>
          <w:szCs w:val="28"/>
          <w:rtl/>
        </w:rPr>
        <w:t xml:space="preserve">. </w:t>
      </w:r>
      <w:r w:rsidR="00CB105A" w:rsidRPr="00984881">
        <w:rPr>
          <w:sz w:val="28"/>
          <w:szCs w:val="28"/>
          <w:rtl/>
        </w:rPr>
        <w:t xml:space="preserve">ﻭ ﺍﺯ ﺩﻳﺪﻥ ﻣﻨﺎﻇﺮ ﻧﻘﺶ </w:t>
      </w:r>
      <w:r w:rsidR="009915B2" w:rsidRPr="00984881">
        <w:rPr>
          <w:sz w:val="28"/>
          <w:szCs w:val="28"/>
          <w:rtl/>
        </w:rPr>
        <w:t>فر</w:t>
      </w:r>
      <w:r w:rsidR="00CB105A" w:rsidRPr="00984881">
        <w:rPr>
          <w:sz w:val="28"/>
          <w:szCs w:val="28"/>
          <w:rtl/>
        </w:rPr>
        <w:t>ﺵ</w:t>
      </w:r>
      <w:r>
        <w:rPr>
          <w:sz w:val="28"/>
          <w:szCs w:val="28"/>
          <w:rtl/>
        </w:rPr>
        <w:t xml:space="preserve"> </w:t>
      </w:r>
      <w:r w:rsidR="00CB105A" w:rsidRPr="00984881">
        <w:rPr>
          <w:sz w:val="28"/>
          <w:szCs w:val="28"/>
          <w:rtl/>
        </w:rPr>
        <w:t>ﻋﺮﺵ ﺭﺣﻤﺎﻥ</w:t>
      </w:r>
      <w:r w:rsidR="00BD77AA">
        <w:rPr>
          <w:sz w:val="28"/>
          <w:szCs w:val="28"/>
          <w:rtl/>
        </w:rPr>
        <w:t xml:space="preserve">، </w:t>
      </w:r>
      <w:r w:rsidR="00CB105A" w:rsidRPr="00984881">
        <w:rPr>
          <w:sz w:val="28"/>
          <w:szCs w:val="28"/>
          <w:rtl/>
        </w:rPr>
        <w:t>ﺁﻳﻨﺪﻩ ﻫﺎ ﺭﺍ ﻧﻴﺰ ﻣﻴﺨﻮﺍﻧﻨﺪ ﻭﻟﻰ ﻧﺸﻴﻤﻦ ﮐﻨﻮﻧﻰ ﺗﻮ</w:t>
      </w:r>
      <w:r w:rsidR="00BD77AA">
        <w:rPr>
          <w:sz w:val="28"/>
          <w:szCs w:val="28"/>
          <w:rtl/>
        </w:rPr>
        <w:t xml:space="preserve">، </w:t>
      </w:r>
      <w:r w:rsidR="00CB105A" w:rsidRPr="00984881">
        <w:rPr>
          <w:sz w:val="28"/>
          <w:szCs w:val="28"/>
          <w:rtl/>
        </w:rPr>
        <w:t>ﺩﺭ ﺍﻳﻦ ﺗﻦ ﺑﺸﺮﻯ</w:t>
      </w:r>
      <w:r w:rsidR="00BD77AA">
        <w:rPr>
          <w:sz w:val="28"/>
          <w:szCs w:val="28"/>
          <w:rtl/>
        </w:rPr>
        <w:t xml:space="preserve">، </w:t>
      </w:r>
      <w:r w:rsidR="00CB105A" w:rsidRPr="00984881">
        <w:rPr>
          <w:sz w:val="28"/>
          <w:szCs w:val="28"/>
          <w:rtl/>
        </w:rPr>
        <w:t>ﺩﺭ ﺗﻮﻟﺪ ﺩﻭﻡ ﻭﺍﻟﻬﻰ ﺧﻮﻳﺶ</w:t>
      </w:r>
      <w:r w:rsidR="00BD77AA">
        <w:rPr>
          <w:sz w:val="28"/>
          <w:szCs w:val="28"/>
          <w:rtl/>
        </w:rPr>
        <w:t xml:space="preserve">، </w:t>
      </w:r>
      <w:r w:rsidR="00CB105A" w:rsidRPr="00984881">
        <w:rPr>
          <w:sz w:val="28"/>
          <w:szCs w:val="28"/>
          <w:rtl/>
        </w:rPr>
        <w:t>ﺭﻭﺡ ﺍﻟﻬﻰ ﺷﺪﻩ ﻣﺪﻓﻮﻥ</w:t>
      </w:r>
      <w:r>
        <w:rPr>
          <w:sz w:val="28"/>
          <w:szCs w:val="28"/>
          <w:rtl/>
        </w:rPr>
        <w:t xml:space="preserve"> </w:t>
      </w:r>
      <w:r w:rsidR="00CB105A" w:rsidRPr="00984881">
        <w:rPr>
          <w:sz w:val="28"/>
          <w:szCs w:val="28"/>
          <w:rtl/>
        </w:rPr>
        <w:t>ﺗﻦ ﺷﺪﻩ</w:t>
      </w:r>
      <w:r w:rsidR="00BD77AA">
        <w:rPr>
          <w:sz w:val="28"/>
          <w:szCs w:val="28"/>
          <w:rtl/>
        </w:rPr>
        <w:t xml:space="preserve">. </w:t>
      </w:r>
      <w:r w:rsidR="00CB105A" w:rsidRPr="00984881">
        <w:rPr>
          <w:sz w:val="28"/>
          <w:szCs w:val="28"/>
          <w:rtl/>
        </w:rPr>
        <w:t>ﺭﻭﺣﻰ ﺍﻟﻬﻰ ﻓﻮﻕ ﺑﺸﺮﻯ</w:t>
      </w:r>
      <w:r w:rsidR="00BD77AA">
        <w:rPr>
          <w:sz w:val="28"/>
          <w:szCs w:val="28"/>
          <w:rtl/>
        </w:rPr>
        <w:t xml:space="preserve">، </w:t>
      </w:r>
      <w:r w:rsidR="00CB105A" w:rsidRPr="00984881">
        <w:rPr>
          <w:sz w:val="28"/>
          <w:szCs w:val="28"/>
          <w:rtl/>
        </w:rPr>
        <w:t>ﻭ ﺗﻨﻰ ﺑﺸﺮﻯ</w:t>
      </w:r>
      <w:r w:rsidR="00BD77AA">
        <w:rPr>
          <w:sz w:val="28"/>
          <w:szCs w:val="28"/>
          <w:rtl/>
        </w:rPr>
        <w:t xml:space="preserve">. </w:t>
      </w:r>
      <w:r w:rsidR="00CB105A" w:rsidRPr="00984881">
        <w:rPr>
          <w:sz w:val="28"/>
          <w:szCs w:val="28"/>
          <w:rtl/>
        </w:rPr>
        <w:t>ﻭ ﺍﻳﻦ ﮐﻨﺞ ﻣﺤﻨﺖ ﺁﺑﺎﺩ ﺑﺮﺍﻯ ﺣﺎﻓﻆ</w:t>
      </w:r>
      <w:r>
        <w:rPr>
          <w:sz w:val="28"/>
          <w:szCs w:val="28"/>
          <w:rtl/>
        </w:rPr>
        <w:t xml:space="preserve"> </w:t>
      </w:r>
      <w:r w:rsidR="00CB105A" w:rsidRPr="00984881">
        <w:rPr>
          <w:sz w:val="28"/>
          <w:szCs w:val="28"/>
          <w:rtl/>
        </w:rPr>
        <w:t>ﺳﺎﻟﻚ</w:t>
      </w:r>
      <w:r w:rsidR="00BD77AA">
        <w:rPr>
          <w:sz w:val="28"/>
          <w:szCs w:val="28"/>
          <w:rtl/>
        </w:rPr>
        <w:t xml:space="preserve">، </w:t>
      </w:r>
      <w:r w:rsidR="00CB105A" w:rsidRPr="00984881">
        <w:rPr>
          <w:sz w:val="28"/>
          <w:szCs w:val="28"/>
          <w:rtl/>
        </w:rPr>
        <w:t>ﮔﻮﺷﻪ</w:t>
      </w:r>
      <w:r>
        <w:rPr>
          <w:sz w:val="28"/>
          <w:szCs w:val="28"/>
          <w:rtl/>
        </w:rPr>
        <w:t xml:space="preserve"> </w:t>
      </w:r>
      <w:r w:rsidR="00CB105A" w:rsidRPr="00984881">
        <w:rPr>
          <w:sz w:val="28"/>
          <w:szCs w:val="28"/>
          <w:rtl/>
        </w:rPr>
        <w:t>ﻋﺰﻟﺖ ﺍﻭ ﻣﻴﺒﺎﺷﺪ</w:t>
      </w:r>
      <w:r w:rsidR="00BD77AA">
        <w:rPr>
          <w:sz w:val="28"/>
          <w:szCs w:val="28"/>
          <w:rtl/>
        </w:rPr>
        <w:t xml:space="preserve">. </w:t>
      </w:r>
      <w:r w:rsidR="00CB105A" w:rsidRPr="00984881">
        <w:rPr>
          <w:sz w:val="28"/>
          <w:szCs w:val="28"/>
          <w:rtl/>
        </w:rPr>
        <w:t>ﻭ ﺑﺮﺍﻯ ﭘﻴﺮ</w:t>
      </w:r>
      <w:r>
        <w:rPr>
          <w:sz w:val="28"/>
          <w:szCs w:val="28"/>
          <w:rtl/>
        </w:rPr>
        <w:t xml:space="preserve"> </w:t>
      </w:r>
      <w:r w:rsidR="00CB105A" w:rsidRPr="00984881">
        <w:rPr>
          <w:sz w:val="28"/>
          <w:szCs w:val="28"/>
          <w:rtl/>
        </w:rPr>
        <w:t>ﻭﻫﺮ ﮐﺎﻣﻠﻰ ﺍﻟﻬﻰ</w:t>
      </w:r>
      <w:r w:rsidR="00BD77AA">
        <w:rPr>
          <w:sz w:val="28"/>
          <w:szCs w:val="28"/>
          <w:rtl/>
        </w:rPr>
        <w:t xml:space="preserve">، </w:t>
      </w:r>
      <w:r w:rsidR="00CB105A" w:rsidRPr="00984881">
        <w:rPr>
          <w:sz w:val="28"/>
          <w:szCs w:val="28"/>
          <w:rtl/>
        </w:rPr>
        <w:t>ﻫﻤﻴﻦ</w:t>
      </w:r>
      <w:r>
        <w:rPr>
          <w:sz w:val="28"/>
          <w:szCs w:val="28"/>
          <w:rtl/>
        </w:rPr>
        <w:t xml:space="preserve"> </w:t>
      </w:r>
      <w:r w:rsidR="00CB105A" w:rsidRPr="00984881">
        <w:rPr>
          <w:sz w:val="28"/>
          <w:szCs w:val="28"/>
          <w:rtl/>
        </w:rPr>
        <w:t>ﮔﻮﺷﻪ</w:t>
      </w:r>
      <w:r>
        <w:rPr>
          <w:sz w:val="28"/>
          <w:szCs w:val="28"/>
          <w:rtl/>
        </w:rPr>
        <w:t xml:space="preserve"> </w:t>
      </w:r>
      <w:r w:rsidR="00CB105A" w:rsidRPr="00984881">
        <w:rPr>
          <w:sz w:val="28"/>
          <w:szCs w:val="28"/>
          <w:rtl/>
        </w:rPr>
        <w:t>ﺧﺎﻧﻘﺎﻩ ﻭ ﺗﻔﮑّﺮﺍﺕ ﺍﻭ ﺍﺳﺖ</w:t>
      </w:r>
      <w:r w:rsidR="00BD77AA">
        <w:rPr>
          <w:sz w:val="28"/>
          <w:szCs w:val="28"/>
          <w:rtl/>
        </w:rPr>
        <w:t xml:space="preserve">. </w:t>
      </w:r>
      <w:r w:rsidR="00CB105A" w:rsidRPr="00984881">
        <w:rPr>
          <w:sz w:val="28"/>
          <w:szCs w:val="28"/>
          <w:rtl/>
        </w:rPr>
        <w:t>ﻭ ﻣﮋﺩﻩ ﺑﺮﺍﻯ</w:t>
      </w:r>
      <w:r>
        <w:rPr>
          <w:sz w:val="28"/>
          <w:szCs w:val="28"/>
          <w:rtl/>
        </w:rPr>
        <w:t xml:space="preserve"> </w:t>
      </w:r>
      <w:r w:rsidR="00CB105A" w:rsidRPr="00984881">
        <w:rPr>
          <w:sz w:val="28"/>
          <w:szCs w:val="28"/>
          <w:rtl/>
        </w:rPr>
        <w:t>ﺣﺎﻓﻆ</w:t>
      </w:r>
      <w:r>
        <w:rPr>
          <w:sz w:val="28"/>
          <w:szCs w:val="28"/>
          <w:rtl/>
        </w:rPr>
        <w:t xml:space="preserve"> </w:t>
      </w:r>
      <w:r w:rsidR="00CB105A" w:rsidRPr="00984881">
        <w:rPr>
          <w:sz w:val="28"/>
          <w:szCs w:val="28"/>
          <w:rtl/>
        </w:rPr>
        <w:t>ﺳﺎﻟﻚ ﺩﺭ ﺭؤﻳﺎ ﺍﺳﺖ</w:t>
      </w:r>
      <w:r w:rsidR="00BD77AA">
        <w:rPr>
          <w:sz w:val="28"/>
          <w:szCs w:val="28"/>
          <w:rtl/>
        </w:rPr>
        <w:t xml:space="preserve">، </w:t>
      </w:r>
      <w:r w:rsidR="00CB105A" w:rsidRPr="00984881">
        <w:rPr>
          <w:sz w:val="28"/>
          <w:szCs w:val="28"/>
          <w:rtl/>
        </w:rPr>
        <w:t>ﮐﻪ ﺻﺒﺮ</w:t>
      </w:r>
      <w:r>
        <w:rPr>
          <w:sz w:val="28"/>
          <w:szCs w:val="28"/>
          <w:rtl/>
        </w:rPr>
        <w:t xml:space="preserve"> </w:t>
      </w:r>
      <w:r w:rsidR="00CB105A" w:rsidRPr="00984881">
        <w:rPr>
          <w:sz w:val="28"/>
          <w:szCs w:val="28"/>
          <w:rtl/>
        </w:rPr>
        <w:t>ﺩﺭ</w:t>
      </w:r>
      <w:r>
        <w:rPr>
          <w:sz w:val="28"/>
          <w:szCs w:val="28"/>
          <w:rtl/>
        </w:rPr>
        <w:t xml:space="preserve"> </w:t>
      </w:r>
      <w:r w:rsidR="00CB105A" w:rsidRPr="00984881">
        <w:rPr>
          <w:sz w:val="28"/>
          <w:szCs w:val="28"/>
          <w:rtl/>
        </w:rPr>
        <w:t>ﮔﻮﺩﺍﻝ ﻋﺰﻟﺘﮕﺎﻩ ﺧﻮﺩ ﺭﺍ ﺍﺩﺍﻣﻪ ﺑﺪﻫﺪﺗﺎ ﻫﺮﭼﻪ</w:t>
      </w:r>
      <w:r>
        <w:rPr>
          <w:sz w:val="28"/>
          <w:szCs w:val="28"/>
          <w:rtl/>
        </w:rPr>
        <w:t xml:space="preserve"> </w:t>
      </w:r>
      <w:r w:rsidR="00CB105A" w:rsidRPr="00984881">
        <w:rPr>
          <w:sz w:val="28"/>
          <w:szCs w:val="28"/>
          <w:rtl/>
        </w:rPr>
        <w:t>ﺑﻴﺸﺘﺮ ﺍﺯ ﺩﻧﻴﺎ ﻭ ﺻﻔﺎﺕ ﻭﻋﺎﺩﺍﺕ ﻭ ﺁﺭﺯﻭﻫﺎﻯ ﺧﻮﺩ</w:t>
      </w:r>
      <w:r>
        <w:rPr>
          <w:sz w:val="28"/>
          <w:szCs w:val="28"/>
          <w:rtl/>
        </w:rPr>
        <w:t xml:space="preserve"> </w:t>
      </w:r>
      <w:r w:rsidR="00CB105A" w:rsidRPr="00984881">
        <w:rPr>
          <w:sz w:val="28"/>
          <w:szCs w:val="28"/>
          <w:rtl/>
        </w:rPr>
        <w:t>ﺟﺪﺍ ﺷﺪﻩ</w:t>
      </w:r>
      <w:r w:rsidR="00BD77AA">
        <w:rPr>
          <w:sz w:val="28"/>
          <w:szCs w:val="28"/>
          <w:rtl/>
        </w:rPr>
        <w:t xml:space="preserve">، </w:t>
      </w:r>
      <w:r w:rsidR="00CB105A" w:rsidRPr="00984881">
        <w:rPr>
          <w:sz w:val="28"/>
          <w:szCs w:val="28"/>
          <w:rtl/>
        </w:rPr>
        <w:t>ﻣﺮﮒ ﻗﺒﻞ ﺍﺯ ﻣﺮﮒ ﺭﺍ ﺑﺮﺍﺣﺘﻰ ﻭﺩﺍﻭﻃﻠﺒﺎﻧﻪ ﺍﻧﺠﺎﻡ</w:t>
      </w:r>
      <w:r>
        <w:rPr>
          <w:sz w:val="28"/>
          <w:szCs w:val="28"/>
          <w:rtl/>
        </w:rPr>
        <w:t xml:space="preserve"> </w:t>
      </w:r>
      <w:r w:rsidR="00CB105A" w:rsidRPr="00984881">
        <w:rPr>
          <w:sz w:val="28"/>
          <w:szCs w:val="28"/>
          <w:rtl/>
        </w:rPr>
        <w:t>ﺑﺪﻫﺪ</w:t>
      </w:r>
      <w:r w:rsidR="00BD77AA">
        <w:rPr>
          <w:sz w:val="28"/>
          <w:szCs w:val="28"/>
          <w:rtl/>
        </w:rPr>
        <w:t xml:space="preserve">. </w:t>
      </w:r>
      <w:r w:rsidR="00CB105A" w:rsidRPr="00984881">
        <w:rPr>
          <w:sz w:val="28"/>
          <w:szCs w:val="28"/>
          <w:rtl/>
        </w:rPr>
        <w:t>ﻭﻟﻮ</w:t>
      </w:r>
      <w:r>
        <w:rPr>
          <w:sz w:val="28"/>
          <w:szCs w:val="28"/>
          <w:rtl/>
        </w:rPr>
        <w:t xml:space="preserve"> </w:t>
      </w:r>
      <w:r w:rsidR="00CB105A" w:rsidRPr="00984881">
        <w:rPr>
          <w:sz w:val="28"/>
          <w:szCs w:val="28"/>
          <w:rtl/>
        </w:rPr>
        <w:t>ﺍﻳﻨﮑﻪ ﻫﺮﮔﺰ ﺑﺨﻠﻖ</w:t>
      </w:r>
      <w:r>
        <w:rPr>
          <w:sz w:val="28"/>
          <w:szCs w:val="28"/>
          <w:rtl/>
        </w:rPr>
        <w:t xml:space="preserve"> </w:t>
      </w:r>
      <w:r w:rsidR="00CB105A" w:rsidRPr="00984881">
        <w:rPr>
          <w:sz w:val="28"/>
          <w:szCs w:val="28"/>
          <w:rtl/>
        </w:rPr>
        <w:t>ﻧﻴﺰ ﺑﺎﺯ ﻧﮕﺮﺩﺩ</w:t>
      </w:r>
      <w:r w:rsidR="00BD77AA">
        <w:rPr>
          <w:sz w:val="28"/>
          <w:szCs w:val="28"/>
          <w:rtl/>
        </w:rPr>
        <w:t xml:space="preserve">. </w:t>
      </w:r>
      <w:r w:rsidR="00CB105A" w:rsidRPr="00984881">
        <w:rPr>
          <w:sz w:val="28"/>
          <w:szCs w:val="28"/>
          <w:rtl/>
        </w:rPr>
        <w:t>ﻭﻣﺴﺘﻘﻴﻤﺎ ﺑﺮﺍﻯ ﺷﺶ ﻫﺰﺍﺭ ﺳﺎﻝ ﺍﻧﺘﻈﺎﺭ ﺑﻬﺸﺘﻰ</w:t>
      </w:r>
      <w:r w:rsidR="00BD77AA">
        <w:rPr>
          <w:sz w:val="28"/>
          <w:szCs w:val="28"/>
          <w:rtl/>
        </w:rPr>
        <w:t xml:space="preserve">، </w:t>
      </w:r>
      <w:r w:rsidR="00CB105A" w:rsidRPr="00984881">
        <w:rPr>
          <w:sz w:val="28"/>
          <w:szCs w:val="28"/>
          <w:rtl/>
        </w:rPr>
        <w:t>ﺧﻮﺩﺭﺍﺩﺭ ﮐﻨﺎﺭ ﻋﺮﺵ ﺭﺣﻤﺎﻥ ﺑﮕﺬﺭﺍﺩ</w:t>
      </w:r>
      <w:r w:rsidR="00BD77AA">
        <w:rPr>
          <w:sz w:val="28"/>
          <w:szCs w:val="28"/>
          <w:rtl/>
        </w:rPr>
        <w:t xml:space="preserve">. </w:t>
      </w:r>
      <w:r w:rsidR="00CB105A" w:rsidRPr="00984881">
        <w:rPr>
          <w:sz w:val="28"/>
          <w:szCs w:val="28"/>
          <w:rtl/>
        </w:rPr>
        <w:t>ﺍﻳﻦ ﻧﻮﻳﺴﻨﺪﻩ ﺩﺭ ﺗﻔﺴﻴﺮﺍﺕ ﺧﻮﺩ ﺍﺯ ﺁﻳﺎﺕ ﻗﺮﺁﻧﻰ ﻭ ﺍﺯ ﭼﻨﺪﻳﻦ ﻭﭼﻨﺪ ﻫﺰﺍﺭ ﺍﺣﺎﺩﻳث</w:t>
      </w:r>
      <w:r>
        <w:rPr>
          <w:sz w:val="28"/>
          <w:szCs w:val="28"/>
          <w:rtl/>
        </w:rPr>
        <w:t xml:space="preserve"> </w:t>
      </w:r>
      <w:r w:rsidR="00CB105A" w:rsidRPr="00984881">
        <w:rPr>
          <w:sz w:val="28"/>
          <w:szCs w:val="28"/>
          <w:rtl/>
        </w:rPr>
        <w:t>ﭘﻴﺎﻣﺒﺮ ﻭﺍﻣﺎﻣﺎﻥ</w:t>
      </w:r>
      <w:r w:rsidR="00BD77AA">
        <w:rPr>
          <w:sz w:val="28"/>
          <w:szCs w:val="28"/>
          <w:rtl/>
        </w:rPr>
        <w:t xml:space="preserve">، </w:t>
      </w:r>
      <w:r w:rsidR="00CB105A" w:rsidRPr="00984881">
        <w:rPr>
          <w:sz w:val="28"/>
          <w:szCs w:val="28"/>
          <w:rtl/>
        </w:rPr>
        <w:t>ﺗﺠﺎ</w:t>
      </w:r>
      <w:r w:rsidR="00661646" w:rsidRPr="00984881">
        <w:rPr>
          <w:sz w:val="28"/>
          <w:szCs w:val="28"/>
          <w:rtl/>
        </w:rPr>
        <w:t>ربّ</w:t>
      </w:r>
      <w:r>
        <w:rPr>
          <w:sz w:val="28"/>
          <w:szCs w:val="28"/>
          <w:rtl/>
        </w:rPr>
        <w:t xml:space="preserve"> </w:t>
      </w:r>
      <w:r w:rsidR="00CB105A" w:rsidRPr="00984881">
        <w:rPr>
          <w:sz w:val="28"/>
          <w:szCs w:val="28"/>
          <w:rtl/>
        </w:rPr>
        <w:t xml:space="preserve">ﺷﺨﺼﻰ ﺧﻮﺩ ﺭﺍ ﮔﻔﺘﻪﺍﻡ </w:t>
      </w:r>
      <w:r w:rsidR="00BD77AA">
        <w:rPr>
          <w:sz w:val="28"/>
          <w:szCs w:val="28"/>
          <w:rtl/>
        </w:rPr>
        <w:t xml:space="preserve">، </w:t>
      </w:r>
      <w:r w:rsidR="00CB105A" w:rsidRPr="00984881">
        <w:rPr>
          <w:sz w:val="28"/>
          <w:szCs w:val="28"/>
          <w:rtl/>
        </w:rPr>
        <w:t>ﮐﻪ ﻗﺎﺑﻞﻣﺮﺍﺟﻌﻪ</w:t>
      </w:r>
      <w:r>
        <w:rPr>
          <w:sz w:val="28"/>
          <w:szCs w:val="28"/>
          <w:rtl/>
        </w:rPr>
        <w:t xml:space="preserve"> </w:t>
      </w:r>
      <w:r w:rsidR="00CB105A" w:rsidRPr="00984881">
        <w:rPr>
          <w:sz w:val="28"/>
          <w:szCs w:val="28"/>
          <w:rtl/>
        </w:rPr>
        <w:t>ﻣﻴﺒﺎﺷﺪ</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ﺗﺮﺍ ﺯﮐ</w:t>
      </w:r>
      <w:r w:rsidR="00347510" w:rsidRPr="00984881">
        <w:rPr>
          <w:rFonts w:hint="cs"/>
          <w:b/>
          <w:bCs/>
          <w:sz w:val="28"/>
          <w:szCs w:val="28"/>
          <w:rtl/>
        </w:rPr>
        <w:t>ُ</w:t>
      </w:r>
      <w:r w:rsidRPr="00984881">
        <w:rPr>
          <w:b/>
          <w:bCs/>
          <w:sz w:val="28"/>
          <w:szCs w:val="28"/>
          <w:rtl/>
        </w:rPr>
        <w:t>ﻨﮕﺮﻩ ﻋﺮﺵ</w:t>
      </w:r>
      <w:r w:rsidR="00BD77AA">
        <w:rPr>
          <w:b/>
          <w:bCs/>
          <w:sz w:val="28"/>
          <w:szCs w:val="28"/>
          <w:rtl/>
        </w:rPr>
        <w:t xml:space="preserve">، </w:t>
      </w:r>
      <w:r w:rsidRPr="00984881">
        <w:rPr>
          <w:b/>
          <w:bCs/>
          <w:sz w:val="28"/>
          <w:szCs w:val="28"/>
          <w:rtl/>
        </w:rPr>
        <w:t>ﻣﻴﺰﻧﻨﺪ</w:t>
      </w:r>
      <w:r w:rsidR="004D25BE">
        <w:rPr>
          <w:b/>
          <w:bCs/>
          <w:sz w:val="28"/>
          <w:szCs w:val="28"/>
          <w:rtl/>
        </w:rPr>
        <w:t xml:space="preserve"> </w:t>
      </w:r>
      <w:r w:rsidRPr="00984881">
        <w:rPr>
          <w:b/>
          <w:bCs/>
          <w:sz w:val="28"/>
          <w:szCs w:val="28"/>
          <w:rtl/>
        </w:rPr>
        <w:t>ﺻ</w:t>
      </w:r>
      <w:r w:rsidR="00347510" w:rsidRPr="00984881">
        <w:rPr>
          <w:rFonts w:hint="cs"/>
          <w:b/>
          <w:bCs/>
          <w:sz w:val="28"/>
          <w:szCs w:val="28"/>
          <w:rtl/>
        </w:rPr>
        <w:t>َ</w:t>
      </w:r>
      <w:r w:rsidRPr="00984881">
        <w:rPr>
          <w:b/>
          <w:bCs/>
          <w:sz w:val="28"/>
          <w:szCs w:val="28"/>
          <w:rtl/>
        </w:rPr>
        <w:t>ﻔﻴﺮ</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ﻧﺪﺍﻧﻤﺖ</w:t>
      </w:r>
      <w:r w:rsidR="00BD77AA">
        <w:rPr>
          <w:b/>
          <w:bCs/>
          <w:sz w:val="28"/>
          <w:szCs w:val="28"/>
          <w:rtl/>
        </w:rPr>
        <w:t xml:space="preserve">، </w:t>
      </w:r>
      <w:r w:rsidRPr="00984881">
        <w:rPr>
          <w:b/>
          <w:bCs/>
          <w:sz w:val="28"/>
          <w:szCs w:val="28"/>
          <w:rtl/>
        </w:rPr>
        <w:t xml:space="preserve">ﮐﻪ ﺩﺭ ﺍﻳﻦ ﺩﺍﻣﮕﻪ ﭼﻪ ﺍﻓﺘﺎﺩﺳﺖ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ﺩﻧﺒﺎﻟﻪ</w:t>
      </w:r>
      <w:r>
        <w:rPr>
          <w:sz w:val="28"/>
          <w:szCs w:val="28"/>
          <w:rtl/>
        </w:rPr>
        <w:t xml:space="preserve"> </w:t>
      </w:r>
      <w:r w:rsidR="00CB105A" w:rsidRPr="00984881">
        <w:rPr>
          <w:sz w:val="28"/>
          <w:szCs w:val="28"/>
          <w:rtl/>
        </w:rPr>
        <w:t>ﺳﺮﻭﺵ ﻭ ﺍﻟﻬﺎﻡ</w:t>
      </w:r>
      <w:r>
        <w:rPr>
          <w:sz w:val="28"/>
          <w:szCs w:val="28"/>
          <w:rtl/>
        </w:rPr>
        <w:t xml:space="preserve"> </w:t>
      </w:r>
      <w:r w:rsidR="00CB105A" w:rsidRPr="00984881">
        <w:rPr>
          <w:sz w:val="28"/>
          <w:szCs w:val="28"/>
          <w:rtl/>
        </w:rPr>
        <w:t>ﺍﻟﻬﻰ ﺩﺭ ﺷﻬﻮﺩ ﺣﺎﻓﻆ</w:t>
      </w:r>
      <w:r w:rsidR="00BD77AA">
        <w:rPr>
          <w:sz w:val="28"/>
          <w:szCs w:val="28"/>
          <w:rtl/>
        </w:rPr>
        <w:t xml:space="preserve">، </w:t>
      </w:r>
      <w:r w:rsidR="00CB105A" w:rsidRPr="00984881">
        <w:rPr>
          <w:sz w:val="28"/>
          <w:szCs w:val="28"/>
          <w:rtl/>
        </w:rPr>
        <w:t>ﮐﻪ ﺩﺭ ﺷﺮﻑ</w:t>
      </w:r>
      <w:r>
        <w:rPr>
          <w:sz w:val="28"/>
          <w:szCs w:val="28"/>
          <w:rtl/>
        </w:rPr>
        <w:t xml:space="preserve"> </w:t>
      </w:r>
      <w:r w:rsidR="00CB105A" w:rsidRPr="00984881">
        <w:rPr>
          <w:sz w:val="28"/>
          <w:szCs w:val="28"/>
          <w:rtl/>
        </w:rPr>
        <w:t>ﻣﺮﮒ ﻗﺒﻞ ﺍﺯ ﻣﺮﮒ ﺑﺮﺍﻯ ﺭﺳﻴﺪﻥ</w:t>
      </w:r>
      <w:r>
        <w:rPr>
          <w:sz w:val="28"/>
          <w:szCs w:val="28"/>
          <w:rtl/>
        </w:rPr>
        <w:t xml:space="preserve"> </w:t>
      </w:r>
      <w:r w:rsidR="00CB105A" w:rsidRPr="00984881">
        <w:rPr>
          <w:sz w:val="28"/>
          <w:szCs w:val="28"/>
          <w:rtl/>
        </w:rPr>
        <w:t>ﺑﻌﺮﺵ ﺭﺣﻤﺎﻥ ﻣﻴﺒﺎﺷﺪ</w:t>
      </w:r>
      <w:r w:rsidR="00BD77AA">
        <w:rPr>
          <w:sz w:val="28"/>
          <w:szCs w:val="28"/>
          <w:rtl/>
        </w:rPr>
        <w:t xml:space="preserve">، </w:t>
      </w:r>
      <w:r w:rsidR="00CB105A" w:rsidRPr="00984881">
        <w:rPr>
          <w:sz w:val="28"/>
          <w:szCs w:val="28"/>
          <w:rtl/>
        </w:rPr>
        <w:t>ﮐﻪ ﺍﺯ ﮐﻨﮕﺮﻩ ﻭ ﺍﻃﺮﺍﻑ ﻋﺮﺵ ﺑﺮﺍﻯ ﺗﻮ ﺻﻔﻴﺮ ﻭ</w:t>
      </w:r>
      <w:r>
        <w:rPr>
          <w:sz w:val="28"/>
          <w:szCs w:val="28"/>
          <w:rtl/>
        </w:rPr>
        <w:t xml:space="preserve"> </w:t>
      </w:r>
      <w:r w:rsidR="009915B2" w:rsidRPr="00984881">
        <w:rPr>
          <w:sz w:val="28"/>
          <w:szCs w:val="28"/>
          <w:rtl/>
        </w:rPr>
        <w:t>فر</w:t>
      </w:r>
      <w:r w:rsidR="00CB105A" w:rsidRPr="00984881">
        <w:rPr>
          <w:sz w:val="28"/>
          <w:szCs w:val="28"/>
          <w:rtl/>
        </w:rPr>
        <w:t>ﻳﺎﺩ ﻭ ﻧﺪﺍ ﻣﻴﺪﻫﻨﺪ</w:t>
      </w:r>
      <w:r w:rsidR="00BD77AA">
        <w:rPr>
          <w:sz w:val="28"/>
          <w:szCs w:val="28"/>
          <w:rtl/>
        </w:rPr>
        <w:t xml:space="preserve">، </w:t>
      </w:r>
      <w:r w:rsidR="00CB105A" w:rsidRPr="00984881">
        <w:rPr>
          <w:sz w:val="28"/>
          <w:szCs w:val="28"/>
          <w:rtl/>
        </w:rPr>
        <w:t>ﮐﻪ</w:t>
      </w:r>
      <w:r>
        <w:rPr>
          <w:sz w:val="28"/>
          <w:szCs w:val="28"/>
          <w:rtl/>
        </w:rPr>
        <w:t xml:space="preserve"> </w:t>
      </w:r>
      <w:r w:rsidR="00CB105A" w:rsidRPr="00984881">
        <w:rPr>
          <w:sz w:val="28"/>
          <w:szCs w:val="28"/>
          <w:rtl/>
        </w:rPr>
        <w:t>ﭼﻮﻥ</w:t>
      </w:r>
      <w:r>
        <w:rPr>
          <w:sz w:val="28"/>
          <w:szCs w:val="28"/>
          <w:rtl/>
        </w:rPr>
        <w:t xml:space="preserve"> </w:t>
      </w:r>
      <w:r w:rsidR="00CB105A" w:rsidRPr="00984881">
        <w:rPr>
          <w:sz w:val="28"/>
          <w:szCs w:val="28"/>
          <w:rtl/>
        </w:rPr>
        <w:t>ﺣﺎﻓﻆ ﺍﻳﻦ ﻧﺪﺍ ﺭﺍ ﺑﭙﺬﻳﺮﺩ</w:t>
      </w:r>
      <w:r w:rsidR="00BD77AA">
        <w:rPr>
          <w:sz w:val="28"/>
          <w:szCs w:val="28"/>
          <w:rtl/>
        </w:rPr>
        <w:t xml:space="preserve">، </w:t>
      </w:r>
      <w:r w:rsidR="00CB105A" w:rsidRPr="00984881">
        <w:rPr>
          <w:sz w:val="28"/>
          <w:szCs w:val="28"/>
          <w:rtl/>
        </w:rPr>
        <w:t>ﻭ ﺣﺎﺿﺮ ﺑﺘﺮﻙ ﺟﺎﻥ ﺑﺸﺮﻯ ﺧﻮﺩ ﺑﺎﺷﺪ</w:t>
      </w:r>
      <w:r w:rsidR="00BD77AA">
        <w:rPr>
          <w:sz w:val="28"/>
          <w:szCs w:val="28"/>
          <w:rtl/>
        </w:rPr>
        <w:t xml:space="preserve">، </w:t>
      </w:r>
      <w:r w:rsidR="00CB105A" w:rsidRPr="00984881">
        <w:rPr>
          <w:sz w:val="28"/>
          <w:szCs w:val="28"/>
          <w:rtl/>
        </w:rPr>
        <w:t>ﺑﺸﻬﻮﺩ</w:t>
      </w:r>
      <w:r>
        <w:rPr>
          <w:sz w:val="28"/>
          <w:szCs w:val="28"/>
          <w:rtl/>
        </w:rPr>
        <w:t xml:space="preserve"> </w:t>
      </w:r>
      <w:r w:rsidR="00CB105A" w:rsidRPr="00984881">
        <w:rPr>
          <w:sz w:val="28"/>
          <w:szCs w:val="28"/>
          <w:rtl/>
        </w:rPr>
        <w:t>ﻧﻮﺭ ﻗﺎﺋﻢ ﻭ ﻋﺮﺵ ﺭﺣﻤﺎﻥ</w:t>
      </w:r>
      <w:r w:rsidR="00BD77AA">
        <w:rPr>
          <w:sz w:val="28"/>
          <w:szCs w:val="28"/>
          <w:rtl/>
        </w:rPr>
        <w:t xml:space="preserve">، </w:t>
      </w:r>
      <w:r w:rsidR="00CB105A" w:rsidRPr="00984881">
        <w:rPr>
          <w:sz w:val="28"/>
          <w:szCs w:val="28"/>
          <w:rtl/>
        </w:rPr>
        <w:t xml:space="preserve">ﺩﻭ </w:t>
      </w:r>
      <w:r w:rsidR="0083063E" w:rsidRPr="00984881">
        <w:rPr>
          <w:sz w:val="28"/>
          <w:szCs w:val="28"/>
          <w:rtl/>
        </w:rPr>
        <w:t>قُرّه</w:t>
      </w:r>
      <w:r>
        <w:rPr>
          <w:sz w:val="28"/>
          <w:szCs w:val="28"/>
          <w:rtl/>
        </w:rPr>
        <w:t xml:space="preserve"> </w:t>
      </w:r>
      <w:r w:rsidR="00CB105A" w:rsidRPr="00984881">
        <w:rPr>
          <w:sz w:val="28"/>
          <w:szCs w:val="28"/>
          <w:rtl/>
        </w:rPr>
        <w:t>ﻭﻳﮋﻩ ﻣﺤﻤﺪﻯ</w:t>
      </w:r>
      <w:r w:rsidR="00BD77AA">
        <w:rPr>
          <w:sz w:val="28"/>
          <w:szCs w:val="28"/>
          <w:rtl/>
        </w:rPr>
        <w:t xml:space="preserve">، </w:t>
      </w:r>
      <w:r w:rsidR="00CB105A" w:rsidRPr="00984881">
        <w:rPr>
          <w:sz w:val="28"/>
          <w:szCs w:val="28"/>
          <w:rtl/>
        </w:rPr>
        <w:t>ﻳﺎ ﻫﻤﺎﻥ(ﻗﺮﺁﻥ)ﻣﻴﺮﺳﺪ</w:t>
      </w:r>
      <w:r w:rsidR="00BD77AA">
        <w:rPr>
          <w:sz w:val="28"/>
          <w:szCs w:val="28"/>
          <w:rtl/>
        </w:rPr>
        <w:t xml:space="preserve">. </w:t>
      </w:r>
      <w:r w:rsidR="00CB105A" w:rsidRPr="00984881">
        <w:rPr>
          <w:sz w:val="28"/>
          <w:szCs w:val="28"/>
          <w:rtl/>
        </w:rPr>
        <w:t>ﮐﻪ ﺁﺧﺮﻳﻦ ﻣﮑﺎﻥ ﺷﺎﻳﺴﺘﻪ ﺭﻭﺡ</w:t>
      </w:r>
      <w:r>
        <w:rPr>
          <w:sz w:val="28"/>
          <w:szCs w:val="28"/>
          <w:rtl/>
        </w:rPr>
        <w:t xml:space="preserve"> </w:t>
      </w:r>
      <w:r w:rsidR="00CB105A" w:rsidRPr="00984881">
        <w:rPr>
          <w:sz w:val="28"/>
          <w:szCs w:val="28"/>
          <w:rtl/>
        </w:rPr>
        <w:t>ﺣﺎﻓﻆ ﺭﺍ</w:t>
      </w:r>
      <w:r w:rsidR="00BD77AA">
        <w:rPr>
          <w:sz w:val="28"/>
          <w:szCs w:val="28"/>
          <w:rtl/>
        </w:rPr>
        <w:t xml:space="preserve">، </w:t>
      </w:r>
      <w:r w:rsidR="00CB105A" w:rsidRPr="00984881">
        <w:rPr>
          <w:sz w:val="28"/>
          <w:szCs w:val="28"/>
          <w:rtl/>
        </w:rPr>
        <w:t>ﺑﻮﻯ ﺩﺭ ﮐﻨﺎﺭ ﻋﺮﺵ ﺭﺣﻤﺎﻥ ﻧﺸﺎﻥ ﻣﻴﺪﻫﻨﺪ</w:t>
      </w:r>
      <w:r w:rsidR="00BD77AA">
        <w:rPr>
          <w:sz w:val="28"/>
          <w:szCs w:val="28"/>
          <w:rtl/>
        </w:rPr>
        <w:t xml:space="preserve">. </w:t>
      </w:r>
      <w:r w:rsidR="00CB105A" w:rsidRPr="00984881">
        <w:rPr>
          <w:sz w:val="28"/>
          <w:szCs w:val="28"/>
          <w:rtl/>
        </w:rPr>
        <w:t>ﮐﻪ ﻫﻔﺖ ﻫﺰﺍﺭ ﺳﺎﻝ ﺍﻧﺘﻈﺎﺭ ﺑﻬﺸﺘﻰ ﺳﻮﻡ ﺁﻧﺮﺍ</w:t>
      </w:r>
      <w:r w:rsidR="00BD77AA">
        <w:rPr>
          <w:sz w:val="28"/>
          <w:szCs w:val="28"/>
          <w:rtl/>
        </w:rPr>
        <w:t xml:space="preserve">، </w:t>
      </w:r>
      <w:r w:rsidR="00CB105A" w:rsidRPr="00984881">
        <w:rPr>
          <w:sz w:val="28"/>
          <w:szCs w:val="28"/>
          <w:rtl/>
        </w:rPr>
        <w:t>ﭘس ﺍﺯ ﻣﺮﮒ ﻃﺒﻴﻌﻰ ﺧﻮﺍﻫﺪ ﺩﺍﺷﺖ</w:t>
      </w:r>
      <w:r w:rsidR="00BD77AA">
        <w:rPr>
          <w:sz w:val="28"/>
          <w:szCs w:val="28"/>
          <w:rtl/>
        </w:rPr>
        <w:t xml:space="preserve">. </w:t>
      </w:r>
      <w:r w:rsidR="00CB105A" w:rsidRPr="00984881">
        <w:rPr>
          <w:sz w:val="28"/>
          <w:szCs w:val="28"/>
          <w:rtl/>
        </w:rPr>
        <w:t>ﭘس ﺑﺤﺎﻓﻆ ﮔﻔﺘﻪ ﻣﻴﺸﻮﺩ</w:t>
      </w:r>
      <w:r w:rsidR="00BD77AA">
        <w:rPr>
          <w:sz w:val="28"/>
          <w:szCs w:val="28"/>
          <w:rtl/>
        </w:rPr>
        <w:t xml:space="preserve">، </w:t>
      </w:r>
      <w:r w:rsidR="00CB105A" w:rsidRPr="00984881">
        <w:rPr>
          <w:sz w:val="28"/>
          <w:szCs w:val="28"/>
          <w:rtl/>
        </w:rPr>
        <w:t>ﺑﺎ ﭼﻨﻴﻦ ﻣﻘﺎﻡ ﻭ ﺍﺣﺘﺮﺍﻡ ﻭ ﻣﻨﺰﻟﺘﻰ ﮐﻪ</w:t>
      </w:r>
      <w:r>
        <w:rPr>
          <w:sz w:val="28"/>
          <w:szCs w:val="28"/>
          <w:rtl/>
        </w:rPr>
        <w:t xml:space="preserve"> </w:t>
      </w:r>
      <w:r w:rsidR="00CB105A" w:rsidRPr="00984881">
        <w:rPr>
          <w:sz w:val="28"/>
          <w:szCs w:val="28"/>
          <w:rtl/>
        </w:rPr>
        <w:t>ﺍﺯ ﻧﻈﺮ ﺍﻟﻬﻰ ﺩﺍﺭﻯ</w:t>
      </w:r>
      <w:r w:rsidR="00BD77AA">
        <w:rPr>
          <w:sz w:val="28"/>
          <w:szCs w:val="28"/>
          <w:rtl/>
        </w:rPr>
        <w:t xml:space="preserve">، </w:t>
      </w:r>
      <w:r w:rsidR="00CB105A" w:rsidRPr="00984881">
        <w:rPr>
          <w:sz w:val="28"/>
          <w:szCs w:val="28"/>
          <w:rtl/>
        </w:rPr>
        <w:t>ﺩﺭ ﺩﻧﻴﺎ ﭼﻪ ﻣﻴﮑﻨﻰ ﻭﭼﺮﺍ ﺑﻨﻮﻉ ﺑﺸﺮﻯ ﺧﻮﺩ ﭼﺴﺒﻴﺪﻩﺍﻯ</w:t>
      </w:r>
      <w:r w:rsidR="00BD77AA">
        <w:rPr>
          <w:sz w:val="28"/>
          <w:szCs w:val="28"/>
          <w:rtl/>
        </w:rPr>
        <w:t xml:space="preserve">، </w:t>
      </w:r>
      <w:r w:rsidR="00CB105A" w:rsidRPr="00984881">
        <w:rPr>
          <w:sz w:val="28"/>
          <w:szCs w:val="28"/>
          <w:rtl/>
        </w:rPr>
        <w:t>ﻭ ﺧﻮﺩ ﺭﺍ ﺍﺳﻴﺮ ﺁﻥ ﻧﻤﻮﺩﻩﺍﻯ؟ ﺯﻳﺮﺍ ﺑﺪﺍﻥ ﺩﻟﺒﺴﺘﮕﻰ ﻧﺸﺎﻥ ﻣﻴﺪﻫﻰ ﻭ ﺍﮔﺮ ﺣﺎﻓﻆ ﺑﻌﺮﺵ</w:t>
      </w:r>
      <w:r>
        <w:rPr>
          <w:sz w:val="28"/>
          <w:szCs w:val="28"/>
          <w:rtl/>
        </w:rPr>
        <w:t xml:space="preserve"> </w:t>
      </w:r>
      <w:r w:rsidR="00CB105A" w:rsidRPr="00984881">
        <w:rPr>
          <w:sz w:val="28"/>
          <w:szCs w:val="28"/>
          <w:rtl/>
        </w:rPr>
        <w:t>ﺧﻮﺩ ﺭﺳﻴﺪ</w:t>
      </w:r>
      <w:r w:rsidR="00BD77AA">
        <w:rPr>
          <w:sz w:val="28"/>
          <w:szCs w:val="28"/>
          <w:rtl/>
        </w:rPr>
        <w:t xml:space="preserve">، </w:t>
      </w:r>
      <w:r w:rsidR="00CB105A" w:rsidRPr="00984881">
        <w:rPr>
          <w:sz w:val="28"/>
          <w:szCs w:val="28"/>
          <w:rtl/>
        </w:rPr>
        <w:t>ﻳﻌﻨﻰ ﺑﺨﻠﻖ ﺑﺎﺯ ﺧﻮﺍﻫﺪ ﮔﺸﺖ</w:t>
      </w:r>
      <w:r w:rsidR="00BD77AA">
        <w:rPr>
          <w:sz w:val="28"/>
          <w:szCs w:val="28"/>
          <w:rtl/>
        </w:rPr>
        <w:t xml:space="preserve">. </w:t>
      </w:r>
      <w:r w:rsidR="00CB105A" w:rsidRPr="00984881">
        <w:rPr>
          <w:sz w:val="28"/>
          <w:szCs w:val="28"/>
          <w:rtl/>
        </w:rPr>
        <w:t>ﻭﭼﻮﻥ ﻫﺮ ﻭﻟﻰ ﺍﻟﻬﻰ ﻋﻀﻮ ﻭﻟﺎﻳﺖ ﺧﻮﺍﻫﺪ ﺑﻮﺩ</w:t>
      </w:r>
      <w:r w:rsidR="00BD77AA">
        <w:rPr>
          <w:sz w:val="28"/>
          <w:szCs w:val="28"/>
          <w:rtl/>
        </w:rPr>
        <w:t xml:space="preserve">. </w:t>
      </w:r>
      <w:r w:rsidR="00CB105A" w:rsidRPr="00984881">
        <w:rPr>
          <w:sz w:val="28"/>
          <w:szCs w:val="28"/>
          <w:rtl/>
        </w:rPr>
        <w:t>ﮐﻪﻣﺸﻴّﺖﺍﻟﻬﻰ ﻭﻳﮋﻩﺍﻯ ﺭﺍ</w:t>
      </w:r>
      <w:r>
        <w:rPr>
          <w:sz w:val="28"/>
          <w:szCs w:val="28"/>
          <w:rtl/>
        </w:rPr>
        <w:t xml:space="preserve"> </w:t>
      </w:r>
      <w:r w:rsidR="00CB105A" w:rsidRPr="00984881">
        <w:rPr>
          <w:sz w:val="28"/>
          <w:szCs w:val="28"/>
          <w:rtl/>
        </w:rPr>
        <w:t>ﺧﻮﺍﻫﺪ ﺩﺍﺷﺖ</w:t>
      </w:r>
      <w:r w:rsidR="00BD77AA">
        <w:rPr>
          <w:sz w:val="28"/>
          <w:szCs w:val="28"/>
          <w:rtl/>
        </w:rPr>
        <w:t xml:space="preserve">. </w:t>
      </w:r>
      <w:r w:rsidR="00CB105A" w:rsidRPr="00984881">
        <w:rPr>
          <w:sz w:val="28"/>
          <w:szCs w:val="28"/>
          <w:rtl/>
        </w:rPr>
        <w:t>ﮐﻪ ﻫﻔﺘﻤﻴﻦ ﺳﺮﻧﻮﺷﺖ ﺳﻠﻮﮐﻰ</w:t>
      </w:r>
      <w:r w:rsidR="00BD77AA">
        <w:rPr>
          <w:sz w:val="28"/>
          <w:szCs w:val="28"/>
          <w:rtl/>
        </w:rPr>
        <w:t xml:space="preserve">، </w:t>
      </w:r>
      <w:r w:rsidR="00CB105A" w:rsidRPr="00984881">
        <w:rPr>
          <w:sz w:val="28"/>
          <w:szCs w:val="28"/>
          <w:rtl/>
        </w:rPr>
        <w:t>ﻣﻌﺼﻮﻣﻴّﺖ ﻭ ﭘﺎﺩﺷﺎﻫﻰ ﺍﻟﻬﻰ</w:t>
      </w:r>
      <w:r w:rsidR="00375D6D" w:rsidRPr="00984881">
        <w:rPr>
          <w:rFonts w:hint="cs"/>
          <w:sz w:val="28"/>
          <w:szCs w:val="28"/>
          <w:rtl/>
        </w:rPr>
        <w:t xml:space="preserve"> </w:t>
      </w:r>
      <w:r w:rsidR="00CB105A" w:rsidRPr="00984881">
        <w:rPr>
          <w:sz w:val="28"/>
          <w:szCs w:val="28"/>
          <w:rtl/>
        </w:rPr>
        <w:t>ﺭﺍ ﺧﻮﺍﻫﺪ ﻳﺎﻓﺖ</w:t>
      </w:r>
      <w:r w:rsidR="00BD77AA">
        <w:rPr>
          <w:sz w:val="28"/>
          <w:szCs w:val="28"/>
          <w:rtl/>
        </w:rPr>
        <w:t xml:space="preserve">. </w:t>
      </w:r>
      <w:r w:rsidR="00CB105A" w:rsidRPr="00984881">
        <w:rPr>
          <w:sz w:val="28"/>
          <w:szCs w:val="28"/>
          <w:rtl/>
        </w:rPr>
        <w:t>ﮐﻪ ﺩﺳﺖ ﻭﺯﺑﺎﻥ</w:t>
      </w:r>
      <w:r w:rsidR="00BD77AA">
        <w:rPr>
          <w:sz w:val="28"/>
          <w:szCs w:val="28"/>
          <w:rtl/>
        </w:rPr>
        <w:t xml:space="preserve">، </w:t>
      </w:r>
      <w:r w:rsidR="00CB105A" w:rsidRPr="00984881">
        <w:rPr>
          <w:sz w:val="28"/>
          <w:szCs w:val="28"/>
          <w:rtl/>
        </w:rPr>
        <w:t>ﻭ ﺻﻮﺭﺕ ﻭ ﺳﻴﺮﺕ ﺍﻭ</w:t>
      </w:r>
      <w:r w:rsidR="00BD77AA">
        <w:rPr>
          <w:sz w:val="28"/>
          <w:szCs w:val="28"/>
          <w:rtl/>
        </w:rPr>
        <w:t xml:space="preserve">، </w:t>
      </w:r>
      <w:r w:rsidR="00CB105A" w:rsidRPr="00984881">
        <w:rPr>
          <w:sz w:val="28"/>
          <w:szCs w:val="28"/>
          <w:rtl/>
        </w:rPr>
        <w:t>ﺑﻘﻮﻝ</w:t>
      </w:r>
      <w:r>
        <w:rPr>
          <w:sz w:val="28"/>
          <w:szCs w:val="28"/>
          <w:rtl/>
        </w:rPr>
        <w:t xml:space="preserve"> </w:t>
      </w:r>
      <w:r w:rsidR="00CB105A" w:rsidRPr="00984881">
        <w:rPr>
          <w:sz w:val="28"/>
          <w:szCs w:val="28"/>
          <w:rtl/>
        </w:rPr>
        <w:t>ﭘﻴﺎﻣﺒﺮ</w:t>
      </w:r>
      <w:r w:rsidR="00BD77AA">
        <w:rPr>
          <w:sz w:val="28"/>
          <w:szCs w:val="28"/>
          <w:rtl/>
        </w:rPr>
        <w:t xml:space="preserve">، </w:t>
      </w:r>
      <w:r w:rsidR="00CB105A" w:rsidRPr="00984881">
        <w:rPr>
          <w:sz w:val="28"/>
          <w:szCs w:val="28"/>
          <w:rtl/>
        </w:rPr>
        <w:t>ﺍﺯ ﺁﻥ ﺧﺪﺍﻭﻧﺪ ﺍﺳﺖ</w:t>
      </w:r>
      <w:r w:rsidR="00BD77AA">
        <w:rPr>
          <w:sz w:val="28"/>
          <w:szCs w:val="28"/>
          <w:rtl/>
        </w:rPr>
        <w:t xml:space="preserve">. </w:t>
      </w:r>
      <w:r w:rsidR="00CB105A" w:rsidRPr="00984881">
        <w:rPr>
          <w:sz w:val="28"/>
          <w:szCs w:val="28"/>
          <w:rtl/>
        </w:rPr>
        <w:t>ﮐﻪ</w:t>
      </w:r>
      <w:r>
        <w:rPr>
          <w:sz w:val="28"/>
          <w:szCs w:val="28"/>
          <w:rtl/>
        </w:rPr>
        <w:t xml:space="preserve"> </w:t>
      </w:r>
      <w:r w:rsidR="00CB105A" w:rsidRPr="00984881">
        <w:rPr>
          <w:sz w:val="28"/>
          <w:szCs w:val="28"/>
          <w:rtl/>
        </w:rPr>
        <w:t>ﺧﻄﺎﻯ</w:t>
      </w:r>
      <w:r>
        <w:rPr>
          <w:sz w:val="28"/>
          <w:szCs w:val="28"/>
          <w:rtl/>
        </w:rPr>
        <w:t xml:space="preserve"> </w:t>
      </w:r>
      <w:r w:rsidR="00CB105A" w:rsidRPr="00984881">
        <w:rPr>
          <w:sz w:val="28"/>
          <w:szCs w:val="28"/>
          <w:rtl/>
        </w:rPr>
        <w:t>ﺍﺗﻔﺎﻗﻰ ﺍﻭ ﻧﻴﺰ ﺩﺭﺳﺖ ﻣﻴﺒﺎﺷﺪ</w:t>
      </w:r>
      <w:r w:rsidR="00BD77AA">
        <w:rPr>
          <w:sz w:val="28"/>
          <w:szCs w:val="28"/>
          <w:rtl/>
        </w:rPr>
        <w:t xml:space="preserve">. </w:t>
      </w:r>
      <w:r w:rsidR="00CB105A" w:rsidRPr="00984881">
        <w:rPr>
          <w:sz w:val="28"/>
          <w:szCs w:val="28"/>
          <w:rtl/>
        </w:rPr>
        <w:t>ﺁﻧﮕﺎﻩ ﺧﺪﻣﺎﺕ ﺍﻟﻬﻰ</w:t>
      </w:r>
      <w:r w:rsidR="00375D6D" w:rsidRPr="00984881">
        <w:rPr>
          <w:rFonts w:hint="cs"/>
          <w:sz w:val="28"/>
          <w:szCs w:val="28"/>
          <w:rtl/>
        </w:rPr>
        <w:t xml:space="preserve"> </w:t>
      </w:r>
      <w:r w:rsidR="00CB105A" w:rsidRPr="00984881">
        <w:rPr>
          <w:sz w:val="28"/>
          <w:szCs w:val="28"/>
          <w:rtl/>
        </w:rPr>
        <w:t>ﺑﺎﺯﮔﺸﺘﮕﺎﻥ ﺑﺨﻠﻖ</w:t>
      </w:r>
      <w:r w:rsidR="00BD77AA">
        <w:rPr>
          <w:sz w:val="28"/>
          <w:szCs w:val="28"/>
          <w:rtl/>
        </w:rPr>
        <w:t xml:space="preserve">، </w:t>
      </w:r>
      <w:r w:rsidR="00CB105A" w:rsidRPr="00984881">
        <w:rPr>
          <w:sz w:val="28"/>
          <w:szCs w:val="28"/>
          <w:rtl/>
        </w:rPr>
        <w:t>ﺍﺯ ﻧﻮﻉ</w:t>
      </w:r>
      <w:r>
        <w:rPr>
          <w:sz w:val="28"/>
          <w:szCs w:val="28"/>
          <w:rtl/>
        </w:rPr>
        <w:t xml:space="preserve"> </w:t>
      </w:r>
      <w:r w:rsidR="00CB105A" w:rsidRPr="00984881">
        <w:rPr>
          <w:sz w:val="28"/>
          <w:szCs w:val="28"/>
          <w:rtl/>
        </w:rPr>
        <w:t>ثوﺍﺑﻬﺎﻯ ﺫﺧﻴﺮﻩ ﺁﺧﺮﺕ</w:t>
      </w:r>
      <w:r w:rsidR="00BD77AA">
        <w:rPr>
          <w:sz w:val="28"/>
          <w:szCs w:val="28"/>
          <w:rtl/>
        </w:rPr>
        <w:t xml:space="preserve">، </w:t>
      </w:r>
      <w:r w:rsidR="00CB105A" w:rsidRPr="00984881">
        <w:rPr>
          <w:sz w:val="28"/>
          <w:szCs w:val="28"/>
          <w:rtl/>
        </w:rPr>
        <w:t>ﻭﺑﺮﺍﻯ ﮐﺴﺐ ﻓﺼﻞ</w:t>
      </w:r>
      <w:r>
        <w:rPr>
          <w:sz w:val="28"/>
          <w:szCs w:val="28"/>
          <w:rtl/>
        </w:rPr>
        <w:t xml:space="preserve"> </w:t>
      </w:r>
      <w:r w:rsidR="00CB105A" w:rsidRPr="00984881">
        <w:rPr>
          <w:sz w:val="28"/>
          <w:szCs w:val="28"/>
          <w:rtl/>
        </w:rPr>
        <w:t>ﻧﻮﻉ ﻓﻮﻕ ﺑﺸﺮﻯ ﺑﻬﺘﺮﻯ</w:t>
      </w:r>
      <w:r w:rsidR="00BD77AA">
        <w:rPr>
          <w:sz w:val="28"/>
          <w:szCs w:val="28"/>
          <w:rtl/>
        </w:rPr>
        <w:t xml:space="preserve">، </w:t>
      </w:r>
      <w:r w:rsidR="00CB105A" w:rsidRPr="00984881">
        <w:rPr>
          <w:sz w:val="28"/>
          <w:szCs w:val="28"/>
          <w:rtl/>
        </w:rPr>
        <w:t>ﺩﺭ ﺭﺟﻌﺖ</w:t>
      </w:r>
      <w:r>
        <w:rPr>
          <w:sz w:val="28"/>
          <w:szCs w:val="28"/>
          <w:rtl/>
        </w:rPr>
        <w:t xml:space="preserve"> </w:t>
      </w:r>
      <w:r w:rsidR="00CB105A" w:rsidRPr="00984881">
        <w:rPr>
          <w:sz w:val="28"/>
          <w:szCs w:val="28"/>
          <w:rtl/>
        </w:rPr>
        <w:t>ﺧﻮﺩ ﺑﺠﻬﺎﻥ ﺧﻮﺍﻫﻨﺪ ﺑﻮﺩ</w:t>
      </w:r>
      <w:r w:rsidR="00BD77AA">
        <w:rPr>
          <w:sz w:val="28"/>
          <w:szCs w:val="28"/>
          <w:rtl/>
        </w:rPr>
        <w:t xml:space="preserve">. </w:t>
      </w:r>
      <w:r w:rsidR="00CB105A" w:rsidRPr="00984881">
        <w:rPr>
          <w:sz w:val="28"/>
          <w:szCs w:val="28"/>
          <w:rtl/>
        </w:rPr>
        <w:t>ﮐﻪ ﮐﺮﺍﻣﺎﺕ</w:t>
      </w:r>
      <w:r>
        <w:rPr>
          <w:sz w:val="28"/>
          <w:szCs w:val="28"/>
          <w:rtl/>
        </w:rPr>
        <w:t xml:space="preserve"> </w:t>
      </w:r>
      <w:r w:rsidR="00CB105A" w:rsidRPr="00984881">
        <w:rPr>
          <w:sz w:val="28"/>
          <w:szCs w:val="28"/>
          <w:rtl/>
        </w:rPr>
        <w:t>ﺟﺴﻤﻰ ﻭﺫﻫﻨﻰ</w:t>
      </w:r>
      <w:r>
        <w:rPr>
          <w:sz w:val="28"/>
          <w:szCs w:val="28"/>
          <w:rtl/>
        </w:rPr>
        <w:t xml:space="preserve"> </w:t>
      </w:r>
      <w:r w:rsidR="00CB105A" w:rsidRPr="00984881">
        <w:rPr>
          <w:sz w:val="28"/>
          <w:szCs w:val="28"/>
          <w:rtl/>
        </w:rPr>
        <w:t>ﻭ ﺭﻭﺍﻧﻰ ﻭ ﺭﻭﺣﻰ ﭼﻬﺎﺭ ﺑﻌﺪﻯ ﺑﺰﺭﮔﺘﺮﻯ ﺭﺍ ﺧﻮﺍﻫﻨﺪ</w:t>
      </w:r>
      <w:r>
        <w:rPr>
          <w:sz w:val="28"/>
          <w:szCs w:val="28"/>
          <w:rtl/>
        </w:rPr>
        <w:t xml:space="preserve"> </w:t>
      </w:r>
      <w:r w:rsidR="00CB105A" w:rsidRPr="00984881">
        <w:rPr>
          <w:sz w:val="28"/>
          <w:szCs w:val="28"/>
          <w:rtl/>
        </w:rPr>
        <w:t>ﺩﺍﺷﺖ</w:t>
      </w:r>
      <w:r w:rsidR="00BD77AA">
        <w:rPr>
          <w:sz w:val="28"/>
          <w:szCs w:val="28"/>
          <w:rtl/>
        </w:rPr>
        <w:t xml:space="preserve">. </w:t>
      </w:r>
      <w:r w:rsidR="00CB105A" w:rsidRPr="00984881">
        <w:rPr>
          <w:sz w:val="28"/>
          <w:szCs w:val="28"/>
          <w:rtl/>
        </w:rPr>
        <w:t>ﮐﻪ ﻧﻈﺎﻳﺮ ﺧﻮﺩ ﻧﻴﺰ ﮐﻤﺘﺮ</w:t>
      </w:r>
      <w:r>
        <w:rPr>
          <w:sz w:val="28"/>
          <w:szCs w:val="28"/>
          <w:rtl/>
        </w:rPr>
        <w:t xml:space="preserve"> </w:t>
      </w:r>
      <w:r w:rsidR="00CB105A" w:rsidRPr="00984881">
        <w:rPr>
          <w:sz w:val="28"/>
          <w:szCs w:val="28"/>
          <w:rtl/>
        </w:rPr>
        <w:t>ﺧﻮﺍﻫﻨﺪ</w:t>
      </w:r>
      <w:r>
        <w:rPr>
          <w:sz w:val="28"/>
          <w:szCs w:val="28"/>
          <w:rtl/>
        </w:rPr>
        <w:t xml:space="preserve"> </w:t>
      </w:r>
      <w:r w:rsidR="00CB105A" w:rsidRPr="00984881">
        <w:rPr>
          <w:sz w:val="28"/>
          <w:szCs w:val="28"/>
          <w:rtl/>
        </w:rPr>
        <w:t>ﺩﺍﺷﺖ</w:t>
      </w:r>
      <w:r w:rsidR="00BD77AA">
        <w:rPr>
          <w:sz w:val="28"/>
          <w:szCs w:val="28"/>
          <w:rtl/>
        </w:rPr>
        <w:t xml:space="preserve">. </w:t>
      </w:r>
      <w:r w:rsidR="00CB105A" w:rsidRPr="00984881">
        <w:rPr>
          <w:sz w:val="28"/>
          <w:szCs w:val="28"/>
          <w:rtl/>
        </w:rPr>
        <w:t>ﻣﺎﻧﻨﺪ</w:t>
      </w:r>
      <w:r>
        <w:rPr>
          <w:sz w:val="28"/>
          <w:szCs w:val="28"/>
          <w:rtl/>
        </w:rPr>
        <w:t xml:space="preserve"> </w:t>
      </w:r>
      <w:r w:rsidR="00CB105A" w:rsidRPr="00984881">
        <w:rPr>
          <w:sz w:val="28"/>
          <w:szCs w:val="28"/>
          <w:rtl/>
        </w:rPr>
        <w:t>ﺍﻣﺮﻭﺯ ﺍ</w:t>
      </w:r>
      <w:r w:rsidR="009915B2" w:rsidRPr="00984881">
        <w:rPr>
          <w:sz w:val="28"/>
          <w:szCs w:val="28"/>
          <w:rtl/>
        </w:rPr>
        <w:t>فر</w:t>
      </w:r>
      <w:r w:rsidR="00CB105A" w:rsidRPr="00984881">
        <w:rPr>
          <w:sz w:val="28"/>
          <w:szCs w:val="28"/>
          <w:rtl/>
        </w:rPr>
        <w:t>ﺍﺩ ﺑﺸﺮﻯ</w:t>
      </w:r>
      <w:r w:rsidR="00BD77AA">
        <w:rPr>
          <w:sz w:val="28"/>
          <w:szCs w:val="28"/>
          <w:rtl/>
        </w:rPr>
        <w:t xml:space="preserve">، </w:t>
      </w:r>
      <w:r w:rsidR="00CB105A" w:rsidRPr="00984881">
        <w:rPr>
          <w:sz w:val="28"/>
          <w:szCs w:val="28"/>
          <w:rtl/>
        </w:rPr>
        <w:t xml:space="preserve">ﻣﺘﻔﺎﻭﺕ ﺩﺭ ﮐﺮﺍﻣﺎﺕ ﺑﺎﻟﻔﻌﻞ ﻭ </w:t>
      </w:r>
      <w:r w:rsidR="008E00C3" w:rsidRPr="00984881">
        <w:rPr>
          <w:sz w:val="28"/>
          <w:szCs w:val="28"/>
          <w:rtl/>
        </w:rPr>
        <w:t>بالقوّه</w:t>
      </w:r>
      <w:r>
        <w:rPr>
          <w:sz w:val="28"/>
          <w:szCs w:val="28"/>
          <w:rtl/>
        </w:rPr>
        <w:t xml:space="preserve"> </w:t>
      </w:r>
      <w:r w:rsidR="00CB105A" w:rsidRPr="00984881">
        <w:rPr>
          <w:sz w:val="28"/>
          <w:szCs w:val="28"/>
          <w:rtl/>
        </w:rPr>
        <w:t>ﺧﻮﺩ</w:t>
      </w:r>
      <w:r w:rsidR="00BD77AA">
        <w:rPr>
          <w:sz w:val="28"/>
          <w:szCs w:val="28"/>
          <w:rtl/>
        </w:rPr>
        <w:t xml:space="preserve">. </w:t>
      </w:r>
    </w:p>
    <w:p w:rsidR="00CB105A" w:rsidRPr="00984881" w:rsidRDefault="00CB105A" w:rsidP="00347510">
      <w:pPr>
        <w:bidi/>
        <w:jc w:val="both"/>
        <w:rPr>
          <w:b/>
          <w:bCs/>
          <w:sz w:val="28"/>
          <w:szCs w:val="28"/>
          <w:rtl/>
        </w:rPr>
      </w:pPr>
      <w:r w:rsidRPr="00984881">
        <w:rPr>
          <w:b/>
          <w:bCs/>
          <w:sz w:val="28"/>
          <w:szCs w:val="28"/>
          <w:rtl/>
        </w:rPr>
        <w:t xml:space="preserve"> ﻧﺼﻴﺤﺘﻰ ﮐﻨﻤﺖ</w:t>
      </w:r>
      <w:r w:rsidR="00BD77AA">
        <w:rPr>
          <w:b/>
          <w:bCs/>
          <w:sz w:val="28"/>
          <w:szCs w:val="28"/>
          <w:rtl/>
        </w:rPr>
        <w:t xml:space="preserve">، </w:t>
      </w:r>
      <w:r w:rsidRPr="00984881">
        <w:rPr>
          <w:b/>
          <w:bCs/>
          <w:sz w:val="28"/>
          <w:szCs w:val="28"/>
          <w:rtl/>
        </w:rPr>
        <w:t>ﻳﺎﺩﮔﻴﺮ ﻭ ﺩﺭ ﻋﻤﻞ ﺁﺭ</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ﮐﻪ ﺍﻳﻦ </w:t>
      </w:r>
      <w:r w:rsidR="009732B0" w:rsidRPr="00984881">
        <w:rPr>
          <w:b/>
          <w:bCs/>
          <w:sz w:val="28"/>
          <w:szCs w:val="28"/>
          <w:rtl/>
        </w:rPr>
        <w:t>ح</w:t>
      </w:r>
      <w:r w:rsidR="0002362A" w:rsidRPr="00984881">
        <w:rPr>
          <w:rFonts w:hint="cs"/>
          <w:b/>
          <w:bCs/>
          <w:sz w:val="28"/>
          <w:szCs w:val="28"/>
          <w:rtl/>
        </w:rPr>
        <w:t>د</w:t>
      </w:r>
      <w:r w:rsidR="00347510" w:rsidRPr="00984881">
        <w:rPr>
          <w:rFonts w:hint="cs"/>
          <w:b/>
          <w:bCs/>
          <w:sz w:val="28"/>
          <w:szCs w:val="28"/>
          <w:rtl/>
        </w:rPr>
        <w:t>ی</w:t>
      </w:r>
      <w:r w:rsidRPr="00984881">
        <w:rPr>
          <w:b/>
          <w:bCs/>
          <w:sz w:val="28"/>
          <w:szCs w:val="28"/>
          <w:rtl/>
        </w:rPr>
        <w:t xml:space="preserve">ث ﺯﭘﻴﺮ ﻃﺮﻳﻘﺘﻢ ﻳﺎﺩﺳﺖ </w:t>
      </w:r>
    </w:p>
    <w:p w:rsidR="00CB105A" w:rsidRPr="00984881" w:rsidRDefault="004D25BE" w:rsidP="0002362A">
      <w:pPr>
        <w:bidi/>
        <w:jc w:val="both"/>
        <w:rPr>
          <w:sz w:val="28"/>
          <w:szCs w:val="28"/>
          <w:rtl/>
        </w:rPr>
      </w:pPr>
      <w:r>
        <w:rPr>
          <w:sz w:val="28"/>
          <w:szCs w:val="28"/>
          <w:rtl/>
        </w:rPr>
        <w:t xml:space="preserve"> </w:t>
      </w:r>
      <w:r w:rsidR="00CB105A" w:rsidRPr="00984881">
        <w:rPr>
          <w:sz w:val="28"/>
          <w:szCs w:val="28"/>
          <w:rtl/>
        </w:rPr>
        <w:t>ﺃﻧﺪﺭﺯ ﻭ ﭘﻨﺪ ﺧﻮﺍﺟﻪ ﺣﺎﻓﻆ ﺍﻟﻬﻰ ﺷﺪﻩ</w:t>
      </w:r>
      <w:r w:rsidR="00BD77AA">
        <w:rPr>
          <w:sz w:val="28"/>
          <w:szCs w:val="28"/>
          <w:rtl/>
        </w:rPr>
        <w:t xml:space="preserve">، </w:t>
      </w:r>
      <w:r w:rsidR="00CB105A" w:rsidRPr="00984881">
        <w:rPr>
          <w:sz w:val="28"/>
          <w:szCs w:val="28"/>
          <w:rtl/>
        </w:rPr>
        <w:t>ﻭ ﺑﻌﺮﺵ ﺭﺣﻤﺎﻥ ﻧﻴﺰ</w:t>
      </w:r>
      <w:r>
        <w:rPr>
          <w:sz w:val="28"/>
          <w:szCs w:val="28"/>
          <w:rtl/>
        </w:rPr>
        <w:t xml:space="preserve"> </w:t>
      </w:r>
      <w:r w:rsidR="00CB105A" w:rsidRPr="00984881">
        <w:rPr>
          <w:sz w:val="28"/>
          <w:szCs w:val="28"/>
          <w:rtl/>
        </w:rPr>
        <w:t>ﺭﺳﻴﺪﻩ</w:t>
      </w:r>
      <w:r w:rsidR="00BD77AA">
        <w:rPr>
          <w:sz w:val="28"/>
          <w:szCs w:val="28"/>
          <w:rtl/>
        </w:rPr>
        <w:t xml:space="preserve">، </w:t>
      </w:r>
      <w:r w:rsidR="00CB105A" w:rsidRPr="00984881">
        <w:rPr>
          <w:sz w:val="28"/>
          <w:szCs w:val="28"/>
          <w:rtl/>
        </w:rPr>
        <w:t>ﮐﻪ ﺷﺐ</w:t>
      </w:r>
      <w:r>
        <w:rPr>
          <w:sz w:val="28"/>
          <w:szCs w:val="28"/>
          <w:rtl/>
        </w:rPr>
        <w:t xml:space="preserve"> </w:t>
      </w:r>
      <w:r w:rsidR="00CB105A" w:rsidRPr="00984881">
        <w:rPr>
          <w:sz w:val="28"/>
          <w:szCs w:val="28"/>
          <w:rtl/>
        </w:rPr>
        <w:t>ﻗﺪﺭ ﺧﻮﺩﺭﺍ ﺩﺭ ﺷﺐ ﻳﻠﺪﺍﻯ ﺧﻮﻳﺶ ﻳﺎﻓﺘﻪ</w:t>
      </w:r>
      <w:r w:rsidR="00BD77AA">
        <w:rPr>
          <w:sz w:val="28"/>
          <w:szCs w:val="28"/>
          <w:rtl/>
        </w:rPr>
        <w:t xml:space="preserve">، </w:t>
      </w:r>
      <w:r w:rsidR="00CB105A" w:rsidRPr="00984881">
        <w:rPr>
          <w:sz w:val="28"/>
          <w:szCs w:val="28"/>
          <w:rtl/>
        </w:rPr>
        <w:t>ﮐﻪ ﺑﺮﺍﻯ ﺷﻨﻮﻧﺪﻩ ﻭ</w:t>
      </w:r>
      <w:r>
        <w:rPr>
          <w:sz w:val="28"/>
          <w:szCs w:val="28"/>
          <w:rtl/>
        </w:rPr>
        <w:t xml:space="preserve"> </w:t>
      </w:r>
      <w:r w:rsidR="00CB105A" w:rsidRPr="00984881">
        <w:rPr>
          <w:sz w:val="28"/>
          <w:szCs w:val="28"/>
          <w:rtl/>
        </w:rPr>
        <w:t>ﺧﻮﺍﻧﻨﺪﻩ</w:t>
      </w:r>
      <w:r w:rsidR="00BD77AA">
        <w:rPr>
          <w:sz w:val="28"/>
          <w:szCs w:val="28"/>
          <w:rtl/>
        </w:rPr>
        <w:t xml:space="preserve">، </w:t>
      </w:r>
      <w:r w:rsidR="00CB105A" w:rsidRPr="00984881">
        <w:rPr>
          <w:sz w:val="28"/>
          <w:szCs w:val="28"/>
          <w:rtl/>
        </w:rPr>
        <w:t>ﭘﻴﺎم هاﻯ</w:t>
      </w:r>
      <w:r>
        <w:rPr>
          <w:sz w:val="28"/>
          <w:szCs w:val="28"/>
          <w:rtl/>
        </w:rPr>
        <w:t xml:space="preserve"> </w:t>
      </w:r>
      <w:r w:rsidR="00CB105A" w:rsidRPr="00984881">
        <w:rPr>
          <w:sz w:val="28"/>
          <w:szCs w:val="28"/>
          <w:rtl/>
        </w:rPr>
        <w:t>ﺷﻌﺮﻯ ﺭﺍ ﻣﻴﮕﻮﻳﺪ</w:t>
      </w:r>
      <w:r w:rsidR="00BD77AA">
        <w:rPr>
          <w:sz w:val="28"/>
          <w:szCs w:val="28"/>
          <w:rtl/>
        </w:rPr>
        <w:t xml:space="preserve">. </w:t>
      </w:r>
      <w:r w:rsidR="00CB105A" w:rsidRPr="00984881">
        <w:rPr>
          <w:sz w:val="28"/>
          <w:szCs w:val="28"/>
          <w:rtl/>
        </w:rPr>
        <w:t>ﻭ ﺑﺮﺍﻯ ﻣﺤﮑﻢ ﮐﺎﺭﻯ</w:t>
      </w:r>
      <w:r w:rsidR="00BD77AA">
        <w:rPr>
          <w:sz w:val="28"/>
          <w:szCs w:val="28"/>
          <w:rtl/>
        </w:rPr>
        <w:t xml:space="preserve">، </w:t>
      </w:r>
      <w:r w:rsidR="00CB105A" w:rsidRPr="00984881">
        <w:rPr>
          <w:sz w:val="28"/>
          <w:szCs w:val="28"/>
          <w:rtl/>
        </w:rPr>
        <w:t>ﺁﻧﺮﺍ ﺍﺯ ﺯﺑﺎﻥ</w:t>
      </w:r>
      <w:r>
        <w:rPr>
          <w:sz w:val="28"/>
          <w:szCs w:val="28"/>
          <w:rtl/>
        </w:rPr>
        <w:t xml:space="preserve"> </w:t>
      </w:r>
      <w:r w:rsidR="00CB105A" w:rsidRPr="00984881">
        <w:rPr>
          <w:sz w:val="28"/>
          <w:szCs w:val="28"/>
          <w:rtl/>
        </w:rPr>
        <w:t>ﭘﻴﺮ ﺍﻟﻬﻰ ﺧﻮﺩ</w:t>
      </w:r>
      <w:r>
        <w:rPr>
          <w:sz w:val="28"/>
          <w:szCs w:val="28"/>
          <w:rtl/>
        </w:rPr>
        <w:t xml:space="preserve"> </w:t>
      </w:r>
      <w:r w:rsidR="00CB105A" w:rsidRPr="00984881">
        <w:rPr>
          <w:sz w:val="28"/>
          <w:szCs w:val="28"/>
          <w:rtl/>
        </w:rPr>
        <w:t>ﻣﻴﮕﻮﻳﺪ</w:t>
      </w:r>
      <w:r w:rsidR="00BD77AA">
        <w:rPr>
          <w:sz w:val="28"/>
          <w:szCs w:val="28"/>
          <w:rtl/>
        </w:rPr>
        <w:t xml:space="preserve">. </w:t>
      </w:r>
      <w:r w:rsidR="00CB105A" w:rsidRPr="00984881">
        <w:rPr>
          <w:sz w:val="28"/>
          <w:szCs w:val="28"/>
          <w:rtl/>
        </w:rPr>
        <w:t>ﺯﻳﺮﺍ ﭘﻴﺮ ﺍﻟﻬﻰ ﺑﻮﺩ</w:t>
      </w:r>
      <w:r w:rsidR="00BD77AA">
        <w:rPr>
          <w:sz w:val="28"/>
          <w:szCs w:val="28"/>
          <w:rtl/>
        </w:rPr>
        <w:t xml:space="preserve">، </w:t>
      </w:r>
      <w:r w:rsidR="00CB105A" w:rsidRPr="00984881">
        <w:rPr>
          <w:sz w:val="28"/>
          <w:szCs w:val="28"/>
          <w:rtl/>
        </w:rPr>
        <w:t>ﮐﻪ ﺍﺣﻮﺍﻝ ﺭؤﻳﺎﺋﻰ ﺳﺎﻟﻚ ﺭﺍ ﺗﻔﺴﻴﺮ ﻭﺗﺄﻳﻴﺪ</w:t>
      </w:r>
      <w:r>
        <w:rPr>
          <w:sz w:val="28"/>
          <w:szCs w:val="28"/>
          <w:rtl/>
        </w:rPr>
        <w:t xml:space="preserve"> </w:t>
      </w:r>
      <w:r w:rsidR="00CB105A" w:rsidRPr="00984881">
        <w:rPr>
          <w:sz w:val="28"/>
          <w:szCs w:val="28"/>
          <w:rtl/>
        </w:rPr>
        <w:t>ﻧﻤﻮﺩﻩ ﺍﺳﺖ</w:t>
      </w:r>
      <w:r w:rsidR="00BD77AA">
        <w:rPr>
          <w:sz w:val="28"/>
          <w:szCs w:val="28"/>
          <w:rtl/>
        </w:rPr>
        <w:t xml:space="preserve">. </w:t>
      </w:r>
      <w:r w:rsidR="00CB105A" w:rsidRPr="00984881">
        <w:rPr>
          <w:sz w:val="28"/>
          <w:szCs w:val="28"/>
          <w:rtl/>
        </w:rPr>
        <w:t>ﻭ ﺳﺎﻟﮑﺎﻥ ﻭﻟﺎﻳﺖ</w:t>
      </w:r>
      <w:r w:rsidR="00BD77AA">
        <w:rPr>
          <w:sz w:val="28"/>
          <w:szCs w:val="28"/>
          <w:rtl/>
        </w:rPr>
        <w:t xml:space="preserve">، </w:t>
      </w:r>
      <w:r w:rsidR="00CB105A" w:rsidRPr="00984881">
        <w:rPr>
          <w:sz w:val="28"/>
          <w:szCs w:val="28"/>
          <w:rtl/>
        </w:rPr>
        <w:t>ﺑﺎﻳﺪ ﺑﺪﺍﻥ ﺗﻮﺟّﻪ ﮐﻨﻨﺪ</w:t>
      </w:r>
      <w:r w:rsidR="00BD77AA">
        <w:rPr>
          <w:sz w:val="28"/>
          <w:szCs w:val="28"/>
          <w:rtl/>
        </w:rPr>
        <w:t xml:space="preserve">، </w:t>
      </w:r>
      <w:r w:rsidR="00CB105A" w:rsidRPr="00984881">
        <w:rPr>
          <w:sz w:val="28"/>
          <w:szCs w:val="28"/>
          <w:rtl/>
        </w:rPr>
        <w:t>ﻭﻧﻪ ﻏﻴﺮ ﺳﺎﻟﮑﺎﻥ</w:t>
      </w:r>
      <w:r w:rsidR="00BD77AA">
        <w:rPr>
          <w:sz w:val="28"/>
          <w:szCs w:val="28"/>
          <w:rtl/>
        </w:rPr>
        <w:t xml:space="preserve">. </w:t>
      </w:r>
      <w:r w:rsidR="00CB105A" w:rsidRPr="00984881">
        <w:rPr>
          <w:sz w:val="28"/>
          <w:szCs w:val="28"/>
          <w:rtl/>
        </w:rPr>
        <w:t>ﺗﺎ ﺧﻮﺩ</w:t>
      </w:r>
      <w:r>
        <w:rPr>
          <w:sz w:val="28"/>
          <w:szCs w:val="28"/>
          <w:rtl/>
        </w:rPr>
        <w:t xml:space="preserve"> </w:t>
      </w:r>
      <w:r w:rsidR="00CB105A" w:rsidRPr="00984881">
        <w:rPr>
          <w:sz w:val="28"/>
          <w:szCs w:val="28"/>
          <w:rtl/>
        </w:rPr>
        <w:t>ﻧﻴﺰ</w:t>
      </w:r>
      <w:r>
        <w:rPr>
          <w:sz w:val="28"/>
          <w:szCs w:val="28"/>
          <w:rtl/>
        </w:rPr>
        <w:t xml:space="preserve"> </w:t>
      </w:r>
      <w:r w:rsidR="00CB105A" w:rsidRPr="00984881">
        <w:rPr>
          <w:sz w:val="28"/>
          <w:szCs w:val="28"/>
          <w:rtl/>
        </w:rPr>
        <w:t>ﺑﺘﻮﺍﻧﻨﺪ</w:t>
      </w:r>
      <w:r w:rsidR="00BD77AA">
        <w:rPr>
          <w:sz w:val="28"/>
          <w:szCs w:val="28"/>
          <w:rtl/>
        </w:rPr>
        <w:t xml:space="preserve">، </w:t>
      </w:r>
      <w:r w:rsidR="00CB105A" w:rsidRPr="00984881">
        <w:rPr>
          <w:sz w:val="28"/>
          <w:szCs w:val="28"/>
          <w:rtl/>
        </w:rPr>
        <w:t>ﺑﺎ ﺳﻠﻮﻙ ﻭ ﺗﺨﻠﻴﻪ ﻭ ﺗﺤﻠﻴﻪ</w:t>
      </w:r>
      <w:r>
        <w:rPr>
          <w:sz w:val="28"/>
          <w:szCs w:val="28"/>
          <w:rtl/>
        </w:rPr>
        <w:t xml:space="preserve"> </w:t>
      </w:r>
      <w:r w:rsidR="00CB105A" w:rsidRPr="00984881">
        <w:rPr>
          <w:sz w:val="28"/>
          <w:szCs w:val="28"/>
          <w:rtl/>
        </w:rPr>
        <w:t>ﮐﺎﻓﻰ</w:t>
      </w:r>
      <w:r w:rsidR="00BD77AA">
        <w:rPr>
          <w:sz w:val="28"/>
          <w:szCs w:val="28"/>
          <w:rtl/>
        </w:rPr>
        <w:t xml:space="preserve">، </w:t>
      </w:r>
      <w:r w:rsidR="00CB105A" w:rsidRPr="00984881">
        <w:rPr>
          <w:sz w:val="28"/>
          <w:szCs w:val="28"/>
          <w:rtl/>
        </w:rPr>
        <w:t>ﺑﺘﺠﻠﻴﻪ</w:t>
      </w:r>
      <w:r>
        <w:rPr>
          <w:sz w:val="28"/>
          <w:szCs w:val="28"/>
          <w:rtl/>
        </w:rPr>
        <w:t xml:space="preserve"> </w:t>
      </w:r>
      <w:r w:rsidR="00CB105A" w:rsidRPr="00984881">
        <w:rPr>
          <w:sz w:val="28"/>
          <w:szCs w:val="28"/>
          <w:rtl/>
        </w:rPr>
        <w:t>ﻫﻔﺘﻢ ﻭ</w:t>
      </w:r>
      <w:r>
        <w:rPr>
          <w:sz w:val="28"/>
          <w:szCs w:val="28"/>
          <w:rtl/>
        </w:rPr>
        <w:t xml:space="preserve"> </w:t>
      </w:r>
      <w:r w:rsidR="00CB105A" w:rsidRPr="00984881">
        <w:rPr>
          <w:sz w:val="28"/>
          <w:szCs w:val="28"/>
          <w:rtl/>
        </w:rPr>
        <w:t>ﮐﻨﮕﺮﻩ</w:t>
      </w:r>
      <w:r>
        <w:rPr>
          <w:sz w:val="28"/>
          <w:szCs w:val="28"/>
          <w:rtl/>
        </w:rPr>
        <w:t xml:space="preserve"> </w:t>
      </w:r>
      <w:r w:rsidR="00CB105A" w:rsidRPr="00984881">
        <w:rPr>
          <w:sz w:val="28"/>
          <w:szCs w:val="28"/>
          <w:rtl/>
        </w:rPr>
        <w:t>ﻋﺮﺵ</w:t>
      </w:r>
      <w:r>
        <w:rPr>
          <w:sz w:val="28"/>
          <w:szCs w:val="28"/>
          <w:rtl/>
        </w:rPr>
        <w:t xml:space="preserve"> </w:t>
      </w:r>
      <w:r w:rsidR="00CB105A" w:rsidRPr="00984881">
        <w:rPr>
          <w:sz w:val="28"/>
          <w:szCs w:val="28"/>
          <w:rtl/>
        </w:rPr>
        <w:t>ﺭﺣﻤﺎﻥ ﺑﺮﺳﻨﺪ</w:t>
      </w:r>
      <w:r w:rsidR="00BD77AA">
        <w:rPr>
          <w:sz w:val="28"/>
          <w:szCs w:val="28"/>
          <w:rtl/>
        </w:rPr>
        <w:t xml:space="preserve">. </w:t>
      </w:r>
      <w:r w:rsidR="00CB105A" w:rsidRPr="00984881">
        <w:rPr>
          <w:sz w:val="28"/>
          <w:szCs w:val="28"/>
          <w:rtl/>
        </w:rPr>
        <w:t>ﮐﻪ ﺻﺒﺮ</w:t>
      </w:r>
      <w:r>
        <w:rPr>
          <w:sz w:val="28"/>
          <w:szCs w:val="28"/>
          <w:rtl/>
        </w:rPr>
        <w:t xml:space="preserve"> </w:t>
      </w:r>
      <w:r w:rsidR="00CB105A" w:rsidRPr="00984881">
        <w:rPr>
          <w:sz w:val="28"/>
          <w:szCs w:val="28"/>
          <w:rtl/>
        </w:rPr>
        <w:t>ﺳﻠﻮﮐﻰ</w:t>
      </w:r>
      <w:r w:rsidR="00BD77AA">
        <w:rPr>
          <w:sz w:val="28"/>
          <w:szCs w:val="28"/>
          <w:rtl/>
        </w:rPr>
        <w:t xml:space="preserve">، </w:t>
      </w:r>
      <w:r w:rsidR="00CB105A" w:rsidRPr="00984881">
        <w:rPr>
          <w:sz w:val="28"/>
          <w:szCs w:val="28"/>
          <w:rtl/>
        </w:rPr>
        <w:t xml:space="preserve">ﻭ ﺍﺩﺍﻣﻪ ﺗﺰﮐﻴﻪ ﻧﻔس </w:t>
      </w:r>
      <w:r w:rsidR="00BD77AA">
        <w:rPr>
          <w:sz w:val="28"/>
          <w:szCs w:val="28"/>
          <w:rtl/>
        </w:rPr>
        <w:t xml:space="preserve">، </w:t>
      </w:r>
      <w:r w:rsidR="00CB105A" w:rsidRPr="00984881">
        <w:rPr>
          <w:sz w:val="28"/>
          <w:szCs w:val="28"/>
          <w:rtl/>
        </w:rPr>
        <w:t>ﻭ ﻧﺪﺍﺷﺘﻦ ﻋﺠﻠﻪ</w:t>
      </w:r>
      <w:r>
        <w:rPr>
          <w:sz w:val="28"/>
          <w:szCs w:val="28"/>
          <w:rtl/>
        </w:rPr>
        <w:t xml:space="preserve"> </w:t>
      </w:r>
      <w:r w:rsidR="00CB105A" w:rsidRPr="00984881">
        <w:rPr>
          <w:sz w:val="28"/>
          <w:szCs w:val="28"/>
          <w:rtl/>
        </w:rPr>
        <w:t>ﺑﺮﺍﻯ ﻧﺠﺎﺕ</w:t>
      </w:r>
      <w:r w:rsidR="00BD77AA">
        <w:rPr>
          <w:sz w:val="28"/>
          <w:szCs w:val="28"/>
          <w:rtl/>
        </w:rPr>
        <w:t xml:space="preserve">، </w:t>
      </w:r>
      <w:r w:rsidR="00CB105A" w:rsidRPr="00984881">
        <w:rPr>
          <w:sz w:val="28"/>
          <w:szCs w:val="28"/>
          <w:rtl/>
        </w:rPr>
        <w:t>ﻭ ﺭﻋﺎﻳﺖ</w:t>
      </w:r>
      <w:r>
        <w:rPr>
          <w:sz w:val="28"/>
          <w:szCs w:val="28"/>
          <w:rtl/>
        </w:rPr>
        <w:t xml:space="preserve"> </w:t>
      </w:r>
      <w:r w:rsidR="00CB105A" w:rsidRPr="00984881">
        <w:rPr>
          <w:sz w:val="28"/>
          <w:szCs w:val="28"/>
          <w:rtl/>
        </w:rPr>
        <w:t>ﺗﻤﺎﻣﻰﻭﻇﺎﻳﻒ ﻭ ﺩﺳﺘﻮﺭﺍﺕ</w:t>
      </w:r>
      <w:r>
        <w:rPr>
          <w:sz w:val="28"/>
          <w:szCs w:val="28"/>
          <w:rtl/>
        </w:rPr>
        <w:t xml:space="preserve"> </w:t>
      </w:r>
      <w:r w:rsidR="00CB105A" w:rsidRPr="00984881">
        <w:rPr>
          <w:sz w:val="28"/>
          <w:szCs w:val="28"/>
          <w:rtl/>
        </w:rPr>
        <w:t>ﭘﻴﺮ ﺍﻟﻬﻰ</w:t>
      </w:r>
      <w:r w:rsidR="00BD77AA">
        <w:rPr>
          <w:sz w:val="28"/>
          <w:szCs w:val="28"/>
          <w:rtl/>
        </w:rPr>
        <w:t xml:space="preserve">، </w:t>
      </w:r>
      <w:r w:rsidR="00CB105A" w:rsidRPr="00984881">
        <w:rPr>
          <w:sz w:val="28"/>
          <w:szCs w:val="28"/>
          <w:rtl/>
        </w:rPr>
        <w:t>ﮐﻪ ﺧﺪﺍﻭﻧﺪ ﺑﺴﺎﻟ</w:t>
      </w:r>
      <w:r w:rsidR="0002362A" w:rsidRPr="00984881">
        <w:rPr>
          <w:rFonts w:hint="cs"/>
          <w:sz w:val="28"/>
          <w:szCs w:val="28"/>
          <w:rtl/>
        </w:rPr>
        <w:t xml:space="preserve">ک </w:t>
      </w:r>
      <w:r w:rsidR="00CB105A" w:rsidRPr="00984881">
        <w:rPr>
          <w:sz w:val="28"/>
          <w:szCs w:val="28"/>
          <w:rtl/>
        </w:rPr>
        <w:t>ﻤﻌﺮﻓﻰ ﮐﺮﺩﻩ ﺑﺎﺷﺪ</w:t>
      </w:r>
      <w:r w:rsidR="00BD77AA">
        <w:rPr>
          <w:sz w:val="28"/>
          <w:szCs w:val="28"/>
          <w:rtl/>
        </w:rPr>
        <w:t xml:space="preserve">. </w:t>
      </w:r>
      <w:r w:rsidR="00CB105A" w:rsidRPr="00984881">
        <w:rPr>
          <w:sz w:val="28"/>
          <w:szCs w:val="28"/>
          <w:rtl/>
        </w:rPr>
        <w:t>ﮐﻪ ﺍﻳﻦ ﻣﮋﺩﻩ ﻫﺎ</w:t>
      </w:r>
      <w:r>
        <w:rPr>
          <w:sz w:val="28"/>
          <w:szCs w:val="28"/>
          <w:rtl/>
        </w:rPr>
        <w:t xml:space="preserve"> </w:t>
      </w:r>
      <w:r w:rsidR="00CB105A" w:rsidRPr="00984881">
        <w:rPr>
          <w:sz w:val="28"/>
          <w:szCs w:val="28"/>
          <w:rtl/>
        </w:rPr>
        <w:t>ﻭﻭﻋﺪﻩ ﻫﺎﻯ ﺍﻟﻬﻰ ﺭﺍ</w:t>
      </w:r>
      <w:r>
        <w:rPr>
          <w:sz w:val="28"/>
          <w:szCs w:val="28"/>
          <w:rtl/>
        </w:rPr>
        <w:t xml:space="preserve"> </w:t>
      </w:r>
      <w:r w:rsidR="00CB105A" w:rsidRPr="00984881">
        <w:rPr>
          <w:sz w:val="28"/>
          <w:szCs w:val="28"/>
          <w:rtl/>
        </w:rPr>
        <w:t>ﺧﻮﺍﻫﺪ ﺩﺍﺷﺖ</w:t>
      </w:r>
      <w:r w:rsidR="00BD77AA">
        <w:rPr>
          <w:sz w:val="28"/>
          <w:szCs w:val="28"/>
          <w:rtl/>
        </w:rPr>
        <w:t xml:space="preserve">. </w:t>
      </w:r>
      <w:r w:rsidR="00CB105A" w:rsidRPr="00984881">
        <w:rPr>
          <w:sz w:val="28"/>
          <w:szCs w:val="28"/>
          <w:rtl/>
        </w:rPr>
        <w:t>ﻭ ﺳﺎﻟﻚ</w:t>
      </w:r>
      <w:r>
        <w:rPr>
          <w:sz w:val="28"/>
          <w:szCs w:val="28"/>
          <w:rtl/>
        </w:rPr>
        <w:t xml:space="preserve"> </w:t>
      </w:r>
      <w:r w:rsidR="00CB105A" w:rsidRPr="00984881">
        <w:rPr>
          <w:sz w:val="28"/>
          <w:szCs w:val="28"/>
          <w:rtl/>
        </w:rPr>
        <w:t>ﮐﻪ ﺗﺎ ﺩﻳﺮﻭﺯ</w:t>
      </w:r>
      <w:r>
        <w:rPr>
          <w:sz w:val="28"/>
          <w:szCs w:val="28"/>
          <w:rtl/>
        </w:rPr>
        <w:t xml:space="preserve"> </w:t>
      </w:r>
      <w:r w:rsidR="00CB105A" w:rsidRPr="00984881">
        <w:rPr>
          <w:sz w:val="28"/>
          <w:szCs w:val="28"/>
          <w:rtl/>
        </w:rPr>
        <w:t>ﺑﻨﺪﻩ ﻭﭼﻮﻥ ﺯﻥ</w:t>
      </w:r>
      <w:r w:rsidR="00BD77AA">
        <w:rPr>
          <w:sz w:val="28"/>
          <w:szCs w:val="28"/>
          <w:rtl/>
        </w:rPr>
        <w:t xml:space="preserve">، </w:t>
      </w:r>
      <w:r w:rsidR="00CB105A" w:rsidRPr="00984881">
        <w:rPr>
          <w:sz w:val="28"/>
          <w:szCs w:val="28"/>
          <w:rtl/>
        </w:rPr>
        <w:t>ﻣﻄﻴﻊ</w:t>
      </w:r>
      <w:r>
        <w:rPr>
          <w:sz w:val="28"/>
          <w:szCs w:val="28"/>
          <w:rtl/>
        </w:rPr>
        <w:t xml:space="preserve"> </w:t>
      </w:r>
      <w:r w:rsidR="00CB105A" w:rsidRPr="00984881">
        <w:rPr>
          <w:sz w:val="28"/>
          <w:szCs w:val="28"/>
          <w:rtl/>
        </w:rPr>
        <w:t>ﭘﻴﺮ ﺑﻮﺩﻩ</w:t>
      </w:r>
      <w:r w:rsidR="00BD77AA">
        <w:rPr>
          <w:sz w:val="28"/>
          <w:szCs w:val="28"/>
          <w:rtl/>
        </w:rPr>
        <w:t xml:space="preserve">، </w:t>
      </w:r>
      <w:r w:rsidR="00CB105A" w:rsidRPr="00984881">
        <w:rPr>
          <w:sz w:val="28"/>
          <w:szCs w:val="28"/>
          <w:rtl/>
        </w:rPr>
        <w:t>ﺍﻳﻨﻚ</w:t>
      </w:r>
      <w:r>
        <w:rPr>
          <w:sz w:val="28"/>
          <w:szCs w:val="28"/>
          <w:rtl/>
        </w:rPr>
        <w:t xml:space="preserve"> </w:t>
      </w:r>
      <w:r w:rsidR="009915B2" w:rsidRPr="00984881">
        <w:rPr>
          <w:sz w:val="28"/>
          <w:szCs w:val="28"/>
          <w:rtl/>
        </w:rPr>
        <w:t>فر</w:t>
      </w:r>
      <w:r w:rsidR="00CB105A" w:rsidRPr="00984881">
        <w:rPr>
          <w:sz w:val="28"/>
          <w:szCs w:val="28"/>
          <w:rtl/>
        </w:rPr>
        <w:t>ﺯﻧﺪ ﺍﻟﻬﻰ ﺍﻭ</w:t>
      </w:r>
      <w:r>
        <w:rPr>
          <w:sz w:val="28"/>
          <w:szCs w:val="28"/>
          <w:rtl/>
        </w:rPr>
        <w:t xml:space="preserve"> </w:t>
      </w:r>
      <w:r w:rsidR="00CB105A" w:rsidRPr="00984881">
        <w:rPr>
          <w:sz w:val="28"/>
          <w:szCs w:val="28"/>
          <w:rtl/>
        </w:rPr>
        <w:t>ﺷﺪﻩ</w:t>
      </w:r>
      <w:r w:rsidR="00BD77AA">
        <w:rPr>
          <w:sz w:val="28"/>
          <w:szCs w:val="28"/>
          <w:rtl/>
        </w:rPr>
        <w:t xml:space="preserve">، </w:t>
      </w:r>
      <w:r w:rsidR="00CB105A" w:rsidRPr="00984881">
        <w:rPr>
          <w:sz w:val="28"/>
          <w:szCs w:val="28"/>
          <w:rtl/>
        </w:rPr>
        <w:t>ﮐﻪ ﺑﻌﺮﺵ ﺭﺳﻴﺪﻩ ﺍﺳﺖ</w:t>
      </w:r>
      <w:r w:rsidR="00BD77AA">
        <w:rPr>
          <w:sz w:val="28"/>
          <w:szCs w:val="28"/>
          <w:rtl/>
        </w:rPr>
        <w:t xml:space="preserve">. </w:t>
      </w:r>
      <w:r w:rsidR="00CB105A" w:rsidRPr="00984881">
        <w:rPr>
          <w:sz w:val="28"/>
          <w:szCs w:val="28"/>
          <w:rtl/>
        </w:rPr>
        <w:t>ﮐﻪ</w:t>
      </w:r>
      <w:r>
        <w:rPr>
          <w:sz w:val="28"/>
          <w:szCs w:val="28"/>
          <w:rtl/>
        </w:rPr>
        <w:t xml:space="preserve"> </w:t>
      </w:r>
      <w:r w:rsidR="00CB105A" w:rsidRPr="00984881">
        <w:rPr>
          <w:sz w:val="28"/>
          <w:szCs w:val="28"/>
          <w:rtl/>
        </w:rPr>
        <w:t>ﻣﺴﻴﺢ ﻫﺎﻯ ﭘﻴﺎﻣﺒﺮ ﺩﺭ ﮔﺬﺷﺘﻪ</w:t>
      </w:r>
      <w:r w:rsidR="00BD77AA">
        <w:rPr>
          <w:sz w:val="28"/>
          <w:szCs w:val="28"/>
          <w:rtl/>
        </w:rPr>
        <w:t xml:space="preserve">، </w:t>
      </w:r>
      <w:r w:rsidR="00CB105A" w:rsidRPr="00984881">
        <w:rPr>
          <w:sz w:val="28"/>
          <w:szCs w:val="28"/>
          <w:rtl/>
        </w:rPr>
        <w:t>ﻣﺘﻮﻟﺪﻳﻦ ﺑﻬﺘﺮ ﺑﺸﺮﻯ ﺍﻣﺮﻭﺯ</w:t>
      </w:r>
      <w:r w:rsidR="00BD77AA">
        <w:rPr>
          <w:sz w:val="28"/>
          <w:szCs w:val="28"/>
          <w:rtl/>
        </w:rPr>
        <w:t xml:space="preserve">، </w:t>
      </w:r>
      <w:r w:rsidR="00CB105A" w:rsidRPr="00984881">
        <w:rPr>
          <w:sz w:val="28"/>
          <w:szCs w:val="28"/>
          <w:rtl/>
        </w:rPr>
        <w:t>ﺷﺎﮔﺮﺩ</w:t>
      </w:r>
      <w:r>
        <w:rPr>
          <w:sz w:val="28"/>
          <w:szCs w:val="28"/>
          <w:rtl/>
        </w:rPr>
        <w:t xml:space="preserve"> </w:t>
      </w:r>
      <w:r w:rsidR="00CB105A" w:rsidRPr="00984881">
        <w:rPr>
          <w:sz w:val="28"/>
          <w:szCs w:val="28"/>
          <w:rtl/>
        </w:rPr>
        <w:t>ﻭﺑﻨﺪﻩ</w:t>
      </w:r>
      <w:r>
        <w:rPr>
          <w:sz w:val="28"/>
          <w:szCs w:val="28"/>
          <w:rtl/>
        </w:rPr>
        <w:t xml:space="preserve"> </w:t>
      </w:r>
      <w:r w:rsidR="00CB105A" w:rsidRPr="00984881">
        <w:rPr>
          <w:sz w:val="28"/>
          <w:szCs w:val="28"/>
          <w:rtl/>
        </w:rPr>
        <w:t>ﻭﻟﻰ ﺍﻟﻬﻰ ﻣﺤﻤﺪ ﻭ ﻋﻠﻰّ</w:t>
      </w:r>
      <w:r>
        <w:rPr>
          <w:sz w:val="28"/>
          <w:szCs w:val="28"/>
          <w:rtl/>
        </w:rPr>
        <w:t xml:space="preserve"> </w:t>
      </w:r>
      <w:r w:rsidR="00CB105A" w:rsidRPr="00984881">
        <w:rPr>
          <w:sz w:val="28"/>
          <w:szCs w:val="28"/>
          <w:rtl/>
        </w:rPr>
        <w:t>ﻭ ﮐﺎﻣﻠﺎﻥ ﻣﺤﻤﺪﻯ ﻫﺴﺘﻨﺪ</w:t>
      </w:r>
      <w:r w:rsidR="00BD77AA">
        <w:rPr>
          <w:sz w:val="28"/>
          <w:szCs w:val="28"/>
          <w:rtl/>
        </w:rPr>
        <w:t xml:space="preserve">. </w:t>
      </w:r>
      <w:r w:rsidR="00CB105A" w:rsidRPr="00984881">
        <w:rPr>
          <w:sz w:val="28"/>
          <w:szCs w:val="28"/>
          <w:rtl/>
        </w:rPr>
        <w:t>ﺗﺎ ﺑﻌﺪﺍ</w:t>
      </w:r>
      <w:r>
        <w:rPr>
          <w:sz w:val="28"/>
          <w:szCs w:val="28"/>
          <w:rtl/>
        </w:rPr>
        <w:t xml:space="preserve"> </w:t>
      </w:r>
      <w:r w:rsidR="00CB105A" w:rsidRPr="00984881">
        <w:rPr>
          <w:sz w:val="28"/>
          <w:szCs w:val="28"/>
          <w:rtl/>
        </w:rPr>
        <w:t>ﺭﻭﺡ ﻣﺤﻤﺪ ﻭ ﻋﻠﻰّ ﻭﻫﺮ ﮐﺎﻣﻞ ﻣﺤﻤﺪﻯ</w:t>
      </w:r>
      <w:r w:rsidR="00BD77AA">
        <w:rPr>
          <w:sz w:val="28"/>
          <w:szCs w:val="28"/>
          <w:rtl/>
        </w:rPr>
        <w:t xml:space="preserve">، </w:t>
      </w:r>
      <w:r w:rsidR="00CB105A" w:rsidRPr="00984881">
        <w:rPr>
          <w:sz w:val="28"/>
          <w:szCs w:val="28"/>
          <w:rtl/>
        </w:rPr>
        <w:t>ﺿﻤﻦ ﻫﻔﺖ ﻫﺰﺍﺭ ﺳﺎﻝ ﺑﻨﻮﺭ ﻗﺎﺋﻢ ﺭﺳﻴﺪﮔﺎﻥ</w:t>
      </w:r>
      <w:r w:rsidR="00BD77AA">
        <w:rPr>
          <w:sz w:val="28"/>
          <w:szCs w:val="28"/>
          <w:rtl/>
        </w:rPr>
        <w:t xml:space="preserve">، </w:t>
      </w:r>
      <w:r w:rsidR="00CB105A" w:rsidRPr="00984881">
        <w:rPr>
          <w:sz w:val="28"/>
          <w:szCs w:val="28"/>
          <w:rtl/>
        </w:rPr>
        <w:t>ﺧﻮﺍﻫﻨﺪ</w:t>
      </w:r>
      <w:r>
        <w:rPr>
          <w:sz w:val="28"/>
          <w:szCs w:val="28"/>
          <w:rtl/>
        </w:rPr>
        <w:t xml:space="preserve"> </w:t>
      </w:r>
      <w:r w:rsidR="00CB105A" w:rsidRPr="00984881">
        <w:rPr>
          <w:sz w:val="28"/>
          <w:szCs w:val="28"/>
          <w:rtl/>
        </w:rPr>
        <w:t>ﺗﻮﺍﻧﺴﺖ ﺗﻮﻓﻴﻖ ﺑﻨﺪﮔﻰ ﻣﻬﺪﻯ ﻣﻮﻋﻮﺩ</w:t>
      </w:r>
      <w:r>
        <w:rPr>
          <w:sz w:val="28"/>
          <w:szCs w:val="28"/>
          <w:rtl/>
        </w:rPr>
        <w:t xml:space="preserve"> </w:t>
      </w:r>
      <w:r w:rsidR="00CB105A" w:rsidRPr="00984881">
        <w:rPr>
          <w:sz w:val="28"/>
          <w:szCs w:val="28"/>
          <w:rtl/>
        </w:rPr>
        <w:t>ﻣﺤﻤﺪ ﺭﺍ ﺑﻴﺎﺑﻨﺪ</w:t>
      </w:r>
      <w:r w:rsidR="00BD77AA">
        <w:rPr>
          <w:sz w:val="28"/>
          <w:szCs w:val="28"/>
          <w:rtl/>
        </w:rPr>
        <w:t xml:space="preserve">. </w:t>
      </w:r>
      <w:r w:rsidR="00CB105A" w:rsidRPr="00984881">
        <w:rPr>
          <w:sz w:val="28"/>
          <w:szCs w:val="28"/>
          <w:rtl/>
        </w:rPr>
        <w:t>ﺗﺎ ﺷﺎﻳﺪ</w:t>
      </w:r>
      <w:r>
        <w:rPr>
          <w:sz w:val="28"/>
          <w:szCs w:val="28"/>
          <w:rtl/>
        </w:rPr>
        <w:t xml:space="preserve"> </w:t>
      </w:r>
      <w:r w:rsidR="00CB105A" w:rsidRPr="00984881">
        <w:rPr>
          <w:sz w:val="28"/>
          <w:szCs w:val="28"/>
          <w:rtl/>
        </w:rPr>
        <w:t xml:space="preserve">ﺑﻨﻮﺭ </w:t>
      </w:r>
      <w:r w:rsidR="00661646" w:rsidRPr="00984881">
        <w:rPr>
          <w:sz w:val="28"/>
          <w:szCs w:val="28"/>
          <w:rtl/>
        </w:rPr>
        <w:t>ربّ</w:t>
      </w:r>
      <w:r w:rsidR="00CB105A" w:rsidRPr="00984881">
        <w:rPr>
          <w:sz w:val="28"/>
          <w:szCs w:val="28"/>
          <w:rtl/>
        </w:rPr>
        <w:t xml:space="preserve"> ﺭﺣﻤﺎﻥ ﺑﺮﺳﻨﺪ</w:t>
      </w:r>
      <w:r w:rsidR="00BD77AA">
        <w:rPr>
          <w:sz w:val="28"/>
          <w:szCs w:val="28"/>
          <w:rtl/>
        </w:rPr>
        <w:t xml:space="preserve">. </w:t>
      </w:r>
      <w:r w:rsidR="00CB105A" w:rsidRPr="00984881">
        <w:rPr>
          <w:sz w:val="28"/>
          <w:szCs w:val="28"/>
          <w:rtl/>
        </w:rPr>
        <w:t>ﺁﻧﮕﺎﻩ ﺭﻭﺡ ﻣﻬﺪﻯ ﻣﻮﻋﻮﺩ ﻧﻴﺰ</w:t>
      </w:r>
      <w:r>
        <w:rPr>
          <w:sz w:val="28"/>
          <w:szCs w:val="28"/>
          <w:rtl/>
        </w:rPr>
        <w:t xml:space="preserve"> </w:t>
      </w:r>
      <w:r w:rsidR="00CB105A" w:rsidRPr="00984881">
        <w:rPr>
          <w:sz w:val="28"/>
          <w:szCs w:val="28"/>
          <w:rtl/>
        </w:rPr>
        <w:t>ﺑﻌﺪﻫﺎ</w:t>
      </w:r>
      <w:r w:rsidR="00BD77AA">
        <w:rPr>
          <w:sz w:val="28"/>
          <w:szCs w:val="28"/>
          <w:rtl/>
        </w:rPr>
        <w:t xml:space="preserve">، </w:t>
      </w:r>
      <w:r w:rsidR="00CB105A" w:rsidRPr="00984881">
        <w:rPr>
          <w:sz w:val="28"/>
          <w:szCs w:val="28"/>
          <w:rtl/>
        </w:rPr>
        <w:t>ﺑﺎﻳﺪ ﺑﻨﺪﮔﻰ</w:t>
      </w:r>
      <w:r>
        <w:rPr>
          <w:sz w:val="28"/>
          <w:szCs w:val="28"/>
          <w:rtl/>
        </w:rPr>
        <w:t xml:space="preserve"> </w:t>
      </w:r>
      <w:r w:rsidR="00CB105A" w:rsidRPr="00984881">
        <w:rPr>
          <w:sz w:val="28"/>
          <w:szCs w:val="28"/>
          <w:rtl/>
        </w:rPr>
        <w:t>ﻣﻬﺪﻯ ﻣﻮﻋﻮﺩ ﻣﻬﺪﻯ ﺭﺍ ﺑﻴﺎﺑﻨﺪ</w:t>
      </w:r>
      <w:r w:rsidR="00BD77AA">
        <w:rPr>
          <w:sz w:val="28"/>
          <w:szCs w:val="28"/>
          <w:rtl/>
        </w:rPr>
        <w:t xml:space="preserve">، </w:t>
      </w:r>
      <w:r w:rsidR="00CB105A" w:rsidRPr="00984881">
        <w:rPr>
          <w:sz w:val="28"/>
          <w:szCs w:val="28"/>
          <w:rtl/>
        </w:rPr>
        <w:t>ﺗﺎ ﺷﺎﻳﺪ</w:t>
      </w:r>
      <w:r>
        <w:rPr>
          <w:sz w:val="28"/>
          <w:szCs w:val="28"/>
          <w:rtl/>
        </w:rPr>
        <w:t xml:space="preserve"> </w:t>
      </w:r>
      <w:r w:rsidR="00CB105A" w:rsidRPr="00984881">
        <w:rPr>
          <w:sz w:val="28"/>
          <w:szCs w:val="28"/>
          <w:rtl/>
        </w:rPr>
        <w:t xml:space="preserve">ﺑﻨﻮﺭ </w:t>
      </w:r>
      <w:r w:rsidR="00661646" w:rsidRPr="00984881">
        <w:rPr>
          <w:sz w:val="28"/>
          <w:szCs w:val="28"/>
          <w:rtl/>
        </w:rPr>
        <w:t>ربّ</w:t>
      </w:r>
      <w:r w:rsidR="00CB105A" w:rsidRPr="00984881">
        <w:rPr>
          <w:sz w:val="28"/>
          <w:szCs w:val="28"/>
          <w:rtl/>
        </w:rPr>
        <w:t xml:space="preserve"> ﺑﺮﺗﺮ ﺍﺯ ﺭﺣﻤﺎﻥ ﻧﻴﺰ ﺑﺮﺳﻨﺪ</w:t>
      </w:r>
      <w:r w:rsidR="00BD77AA">
        <w:rPr>
          <w:sz w:val="28"/>
          <w:szCs w:val="28"/>
          <w:rtl/>
        </w:rPr>
        <w:t xml:space="preserve">. </w:t>
      </w:r>
      <w:r w:rsidR="00CB105A" w:rsidRPr="00984881">
        <w:rPr>
          <w:sz w:val="28"/>
          <w:szCs w:val="28"/>
          <w:rtl/>
        </w:rPr>
        <w:t>ﺳﻠﺴﻠﻪ ﺩﺭﺍﺯ ﺃﻧﻮﺍﺭ ﻭﺗﺠﻠّﻴﺎﺕ ﻭ</w:t>
      </w:r>
      <w:r>
        <w:rPr>
          <w:sz w:val="28"/>
          <w:szCs w:val="28"/>
          <w:rtl/>
        </w:rPr>
        <w:t xml:space="preserve"> </w:t>
      </w:r>
      <w:r w:rsidR="00CB105A" w:rsidRPr="00984881">
        <w:rPr>
          <w:sz w:val="28"/>
          <w:szCs w:val="28"/>
          <w:rtl/>
        </w:rPr>
        <w:t>ﺷﻬﻮﺩﻫﺎ ﻭ ﺃﺭﺑﺎﺏ ﻧﻮﻉ ﺑﻰ ﻧﻬﺎﻳﺖ</w:t>
      </w:r>
      <w:r w:rsidR="00BD77AA">
        <w:rPr>
          <w:sz w:val="28"/>
          <w:szCs w:val="28"/>
          <w:rtl/>
        </w:rPr>
        <w:t xml:space="preserve">، </w:t>
      </w:r>
      <w:r w:rsidR="00CB105A" w:rsidRPr="00984881">
        <w:rPr>
          <w:sz w:val="28"/>
          <w:szCs w:val="28"/>
          <w:rtl/>
        </w:rPr>
        <w:t>ﮐﻪ ﺗﺎ ﺃﺑﺪﻳﺖ ﺑﻰ ﭘﺎﻳﺎﻥ</w:t>
      </w:r>
      <w:r>
        <w:rPr>
          <w:sz w:val="28"/>
          <w:szCs w:val="28"/>
          <w:rtl/>
        </w:rPr>
        <w:t xml:space="preserve"> </w:t>
      </w:r>
      <w:r w:rsidR="00CB105A" w:rsidRPr="00984881">
        <w:rPr>
          <w:sz w:val="28"/>
          <w:szCs w:val="28"/>
          <w:rtl/>
        </w:rPr>
        <w:t>ﺩﺭ ﺑﺮﺍﺑﺮ ﺭﻭﺡ ﻣﻮﻓﻖ ﺍﻣﺮﻭﺯ ﮐﺎﻣﻞ ﻣﺤﻤﺪﻯ</w:t>
      </w:r>
      <w:r w:rsidR="00BD77AA">
        <w:rPr>
          <w:sz w:val="28"/>
          <w:szCs w:val="28"/>
          <w:rtl/>
        </w:rPr>
        <w:t xml:space="preserve">، </w:t>
      </w:r>
      <w:r w:rsidR="00CB105A" w:rsidRPr="00984881">
        <w:rPr>
          <w:sz w:val="28"/>
          <w:szCs w:val="28"/>
          <w:rtl/>
        </w:rPr>
        <w:t>ﻭ ﺍﻣﻴﺪﻯ ﺑﺮﺍﻯ ﺳﺎﻟﻚ ﻭﻟﺎﻳﺖ ﻣﺤﻤﺪﻯ ﻫﺴﺘﻨﺪ</w:t>
      </w:r>
      <w:r w:rsidR="00BD77AA">
        <w:rPr>
          <w:sz w:val="28"/>
          <w:szCs w:val="28"/>
          <w:rtl/>
        </w:rPr>
        <w:t xml:space="preserve">. </w:t>
      </w:r>
      <w:r w:rsidR="00CB105A" w:rsidRPr="00984881">
        <w:rPr>
          <w:sz w:val="28"/>
          <w:szCs w:val="28"/>
          <w:rtl/>
        </w:rPr>
        <w:t>ﺗﺎ ﺧﻮﺩ ﭼﻪ ﻫﻤّﺘﻰ</w:t>
      </w:r>
      <w:r w:rsidR="00BD77AA">
        <w:rPr>
          <w:sz w:val="28"/>
          <w:szCs w:val="28"/>
          <w:rtl/>
        </w:rPr>
        <w:t xml:space="preserve">، </w:t>
      </w:r>
      <w:r w:rsidR="00CB105A" w:rsidRPr="00984881">
        <w:rPr>
          <w:sz w:val="28"/>
          <w:szCs w:val="28"/>
          <w:rtl/>
        </w:rPr>
        <w:t>ﻭ ﭘﻴﺮ ﭼﻪ ﻫﺪﺍﻳﺘﻰ</w:t>
      </w:r>
      <w:r w:rsidR="00BD77AA">
        <w:rPr>
          <w:sz w:val="28"/>
          <w:szCs w:val="28"/>
          <w:rtl/>
        </w:rPr>
        <w:t xml:space="preserve">، </w:t>
      </w:r>
      <w:r w:rsidR="00CB105A" w:rsidRPr="00984881">
        <w:rPr>
          <w:sz w:val="28"/>
          <w:szCs w:val="28"/>
          <w:rtl/>
        </w:rPr>
        <w:t>ﻭ ﺧﺪﺍﻭﻧﺪ ﭼﻪ ﻣﺸﻴّﺘﻰ</w:t>
      </w:r>
      <w:r w:rsidR="00BD77AA">
        <w:rPr>
          <w:sz w:val="28"/>
          <w:szCs w:val="28"/>
          <w:rtl/>
        </w:rPr>
        <w:t xml:space="preserve">، </w:t>
      </w:r>
      <w:r w:rsidR="00CB105A" w:rsidRPr="00984881">
        <w:rPr>
          <w:sz w:val="28"/>
          <w:szCs w:val="28"/>
          <w:rtl/>
        </w:rPr>
        <w:t>ﺑﺮﺍﻯ ﻫﺮ ﺭﻭﺡ</w:t>
      </w:r>
      <w:r>
        <w:rPr>
          <w:sz w:val="28"/>
          <w:szCs w:val="28"/>
          <w:rtl/>
        </w:rPr>
        <w:t xml:space="preserve"> </w:t>
      </w:r>
      <w:r w:rsidR="00CB105A" w:rsidRPr="00984881">
        <w:rPr>
          <w:sz w:val="28"/>
          <w:szCs w:val="28"/>
          <w:rtl/>
        </w:rPr>
        <w:t>ﺩﺍﺷﺘﻪ ﺑﺎﺷﻨﺪ</w:t>
      </w:r>
      <w:r w:rsidR="00BD77AA">
        <w:rPr>
          <w:sz w:val="28"/>
          <w:szCs w:val="28"/>
          <w:rtl/>
        </w:rPr>
        <w:t xml:space="preserve">. </w:t>
      </w:r>
      <w:r w:rsidR="00CB105A" w:rsidRPr="00984881">
        <w:rPr>
          <w:sz w:val="28"/>
          <w:szCs w:val="28"/>
          <w:rtl/>
        </w:rPr>
        <w:t>ﻭﻟﻰ ﺳﺎﻟﻚ</w:t>
      </w:r>
      <w:r>
        <w:rPr>
          <w:sz w:val="28"/>
          <w:szCs w:val="28"/>
          <w:rtl/>
        </w:rPr>
        <w:t xml:space="preserve"> </w:t>
      </w:r>
      <w:r w:rsidR="00CB105A" w:rsidRPr="00984881">
        <w:rPr>
          <w:sz w:val="28"/>
          <w:szCs w:val="28"/>
          <w:rtl/>
        </w:rPr>
        <w:t xml:space="preserve">ﺑﺎ ﺗﺨﻠﻴﻪ ﺑﻴﺸﺘﺮ ﻭ ﻋﺸﻖ ﻭﺭﺯﻯ </w:t>
      </w:r>
      <w:r w:rsidR="00CB105A" w:rsidRPr="00984881">
        <w:rPr>
          <w:sz w:val="28"/>
          <w:szCs w:val="28"/>
          <w:rtl/>
        </w:rPr>
        <w:lastRenderedPageBreak/>
        <w:t>ﺑﻴﺸﺘﺮ</w:t>
      </w:r>
      <w:r w:rsidR="00BD77AA">
        <w:rPr>
          <w:sz w:val="28"/>
          <w:szCs w:val="28"/>
          <w:rtl/>
        </w:rPr>
        <w:t xml:space="preserve">، </w:t>
      </w:r>
      <w:r w:rsidR="00CB105A" w:rsidRPr="00984881">
        <w:rPr>
          <w:sz w:val="28"/>
          <w:szCs w:val="28"/>
          <w:rtl/>
        </w:rPr>
        <w:t>ﻭ ﺻﺒﻮﺭﻯ</w:t>
      </w:r>
      <w:r>
        <w:rPr>
          <w:sz w:val="28"/>
          <w:szCs w:val="28"/>
          <w:rtl/>
        </w:rPr>
        <w:t xml:space="preserve"> </w:t>
      </w:r>
      <w:r w:rsidR="00CB105A" w:rsidRPr="00984881">
        <w:rPr>
          <w:sz w:val="28"/>
          <w:szCs w:val="28"/>
          <w:rtl/>
        </w:rPr>
        <w:t>ﻭ ﺍﻣﻴﺪ</w:t>
      </w:r>
      <w:r>
        <w:rPr>
          <w:sz w:val="28"/>
          <w:szCs w:val="28"/>
          <w:rtl/>
        </w:rPr>
        <w:t xml:space="preserve"> </w:t>
      </w:r>
      <w:r w:rsidR="00CB105A" w:rsidRPr="00984881">
        <w:rPr>
          <w:sz w:val="28"/>
          <w:szCs w:val="28"/>
          <w:rtl/>
        </w:rPr>
        <w:t>ﻧﻴﺮﻭﻣﻨﺪﺗﺮ</w:t>
      </w:r>
      <w:r w:rsidR="00BD77AA">
        <w:rPr>
          <w:sz w:val="28"/>
          <w:szCs w:val="28"/>
          <w:rtl/>
        </w:rPr>
        <w:t xml:space="preserve">، </w:t>
      </w:r>
      <w:r w:rsidR="00CB105A" w:rsidRPr="00984881">
        <w:rPr>
          <w:sz w:val="28"/>
          <w:szCs w:val="28"/>
          <w:rtl/>
        </w:rPr>
        <w:t xml:space="preserve">ﻣﻴﺘﻮﺍﻧﺪ </w:t>
      </w:r>
      <w:r w:rsidR="008E00C3" w:rsidRPr="00984881">
        <w:rPr>
          <w:sz w:val="28"/>
          <w:szCs w:val="28"/>
          <w:rtl/>
        </w:rPr>
        <w:t>بالقوّه</w:t>
      </w:r>
      <w:r>
        <w:rPr>
          <w:sz w:val="28"/>
          <w:szCs w:val="28"/>
          <w:rtl/>
        </w:rPr>
        <w:t xml:space="preserve"> </w:t>
      </w:r>
      <w:r w:rsidR="00CB105A" w:rsidRPr="00984881">
        <w:rPr>
          <w:sz w:val="28"/>
          <w:szCs w:val="28"/>
          <w:rtl/>
        </w:rPr>
        <w:t>ﻫﺎﻯ ﺑﻴﺸﺘﺮﻯ ﺭﺍ ﺗﺄﻣﻴﻦ ﮐﻨﺪ</w:t>
      </w:r>
      <w:r w:rsidR="00BD77AA">
        <w:rPr>
          <w:sz w:val="28"/>
          <w:szCs w:val="28"/>
          <w:rtl/>
        </w:rPr>
        <w:t xml:space="preserve">، </w:t>
      </w:r>
      <w:r w:rsidR="00CB105A" w:rsidRPr="00984881">
        <w:rPr>
          <w:sz w:val="28"/>
          <w:szCs w:val="28"/>
          <w:rtl/>
        </w:rPr>
        <w:t xml:space="preserve">ﮐﻪ ﻓﻌﻠﺎ ﺷﺎﻳﺴﺘﻪ ﺁﻥ ﺑﻨﻈﺮ ﻧﻤﻴﺮﺳﺪ </w:t>
      </w:r>
      <w:r w:rsidR="00BD77AA">
        <w:rPr>
          <w:sz w:val="28"/>
          <w:szCs w:val="28"/>
          <w:rtl/>
        </w:rPr>
        <w:t xml:space="preserve">. </w:t>
      </w:r>
    </w:p>
    <w:p w:rsidR="00CB105A" w:rsidRPr="00984881" w:rsidRDefault="00CB105A" w:rsidP="00347510">
      <w:pPr>
        <w:bidi/>
        <w:jc w:val="both"/>
        <w:rPr>
          <w:b/>
          <w:bCs/>
          <w:sz w:val="28"/>
          <w:szCs w:val="28"/>
          <w:rtl/>
        </w:rPr>
      </w:pPr>
      <w:r w:rsidRPr="00984881">
        <w:rPr>
          <w:b/>
          <w:bCs/>
          <w:sz w:val="28"/>
          <w:szCs w:val="28"/>
          <w:rtl/>
        </w:rPr>
        <w:t xml:space="preserve"> ﻏﻢ ﺟﻬﺎﻥ ﻣﺨﻮﺭ</w:t>
      </w:r>
      <w:r w:rsidR="00BD77AA">
        <w:rPr>
          <w:b/>
          <w:bCs/>
          <w:sz w:val="28"/>
          <w:szCs w:val="28"/>
          <w:rtl/>
        </w:rPr>
        <w:t xml:space="preserve">، </w:t>
      </w:r>
      <w:r w:rsidRPr="00984881">
        <w:rPr>
          <w:b/>
          <w:bCs/>
          <w:sz w:val="28"/>
          <w:szCs w:val="28"/>
          <w:rtl/>
        </w:rPr>
        <w:t>ﻭ ﭘﻨﺪ ﻣﻦ ﻣﺒﺮ ﺍﺯ ﻳﺎﺩ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ﺍﻳﻦ ﻟﻄﻴﻔﻪ ﻋﺸﻘﻢ</w:t>
      </w:r>
      <w:r w:rsidR="00BD77AA">
        <w:rPr>
          <w:b/>
          <w:bCs/>
          <w:sz w:val="28"/>
          <w:szCs w:val="28"/>
          <w:rtl/>
        </w:rPr>
        <w:t xml:space="preserve">، </w:t>
      </w:r>
      <w:r w:rsidRPr="00984881">
        <w:rPr>
          <w:b/>
          <w:bCs/>
          <w:sz w:val="28"/>
          <w:szCs w:val="28"/>
          <w:rtl/>
        </w:rPr>
        <w:t xml:space="preserve">ﺯﺭﻫﺮﻭﻯ ﻳﺎﺩﺳﺖ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ﺩﻧﺒﺎﻟﻪ</w:t>
      </w:r>
      <w:r>
        <w:rPr>
          <w:sz w:val="28"/>
          <w:szCs w:val="28"/>
          <w:rtl/>
        </w:rPr>
        <w:t xml:space="preserve"> </w:t>
      </w:r>
      <w:r w:rsidR="00CB105A" w:rsidRPr="00984881">
        <w:rPr>
          <w:sz w:val="28"/>
          <w:szCs w:val="28"/>
          <w:rtl/>
        </w:rPr>
        <w:t>ﺳﻔﺎﺭﺵ</w:t>
      </w:r>
      <w:r>
        <w:rPr>
          <w:sz w:val="28"/>
          <w:szCs w:val="28"/>
          <w:rtl/>
        </w:rPr>
        <w:t xml:space="preserve"> </w:t>
      </w:r>
      <w:r w:rsidR="00CB105A" w:rsidRPr="00984881">
        <w:rPr>
          <w:sz w:val="28"/>
          <w:szCs w:val="28"/>
          <w:rtl/>
        </w:rPr>
        <w:t>ﻭﺃﻧﺪﺭﺯ ﺣﺎﻓﻆ</w:t>
      </w:r>
      <w:r>
        <w:rPr>
          <w:sz w:val="28"/>
          <w:szCs w:val="28"/>
          <w:rtl/>
        </w:rPr>
        <w:t xml:space="preserve"> </w:t>
      </w:r>
      <w:r w:rsidR="00CB105A" w:rsidRPr="00984881">
        <w:rPr>
          <w:sz w:val="28"/>
          <w:szCs w:val="28"/>
          <w:rtl/>
        </w:rPr>
        <w:t>ﺑﺴﺎﻟﮑﺎﻥ</w:t>
      </w:r>
      <w:r>
        <w:rPr>
          <w:sz w:val="28"/>
          <w:szCs w:val="28"/>
          <w:rtl/>
        </w:rPr>
        <w:t xml:space="preserve"> </w:t>
      </w:r>
      <w:r w:rsidR="00CB105A" w:rsidRPr="00984881">
        <w:rPr>
          <w:sz w:val="28"/>
          <w:szCs w:val="28"/>
          <w:rtl/>
        </w:rPr>
        <w:t>ﺩﻳﮕﺮ</w:t>
      </w:r>
      <w:r w:rsidR="00BD77AA">
        <w:rPr>
          <w:sz w:val="28"/>
          <w:szCs w:val="28"/>
          <w:rtl/>
        </w:rPr>
        <w:t xml:space="preserve">، </w:t>
      </w:r>
      <w:r w:rsidR="00CB105A" w:rsidRPr="00984881">
        <w:rPr>
          <w:sz w:val="28"/>
          <w:szCs w:val="28"/>
          <w:rtl/>
        </w:rPr>
        <w:t>ﺑﺎﺍﺳﺘﻔﺎﺩﻩ ﺍﺯ</w:t>
      </w:r>
      <w:r>
        <w:rPr>
          <w:sz w:val="28"/>
          <w:szCs w:val="28"/>
          <w:rtl/>
        </w:rPr>
        <w:t xml:space="preserve"> </w:t>
      </w:r>
      <w:r w:rsidR="00CB105A" w:rsidRPr="00984881">
        <w:rPr>
          <w:sz w:val="28"/>
          <w:szCs w:val="28"/>
          <w:rtl/>
        </w:rPr>
        <w:t>ﭘﻴﺎﻡ</w:t>
      </w:r>
      <w:r>
        <w:rPr>
          <w:sz w:val="28"/>
          <w:szCs w:val="28"/>
          <w:rtl/>
        </w:rPr>
        <w:t xml:space="preserve"> </w:t>
      </w:r>
      <w:r w:rsidR="00CB105A" w:rsidRPr="00984881">
        <w:rPr>
          <w:sz w:val="28"/>
          <w:szCs w:val="28"/>
          <w:rtl/>
        </w:rPr>
        <w:t>ﺳﺮﻭﺵ ﻭﺗﻌﻠﻴﻤﺎﺕ ﻭ ﺗﺄﻭﻳﻠﺎﺕ</w:t>
      </w:r>
      <w:r>
        <w:rPr>
          <w:sz w:val="28"/>
          <w:szCs w:val="28"/>
          <w:rtl/>
        </w:rPr>
        <w:t xml:space="preserve"> </w:t>
      </w:r>
      <w:r w:rsidR="00CB105A" w:rsidRPr="00984881">
        <w:rPr>
          <w:sz w:val="28"/>
          <w:szCs w:val="28"/>
          <w:rtl/>
        </w:rPr>
        <w:t>ﭘﻴﺮ ﺍﻟﻬﻰ ﺍﺳﺖ</w:t>
      </w:r>
      <w:r w:rsidR="00BD77AA">
        <w:rPr>
          <w:sz w:val="28"/>
          <w:szCs w:val="28"/>
          <w:rtl/>
        </w:rPr>
        <w:t xml:space="preserve">. </w:t>
      </w:r>
      <w:r w:rsidR="00CB105A" w:rsidRPr="00984881">
        <w:rPr>
          <w:sz w:val="28"/>
          <w:szCs w:val="28"/>
          <w:rtl/>
        </w:rPr>
        <w:t>ﮐﻪ ﻏﻢ</w:t>
      </w:r>
      <w:r>
        <w:rPr>
          <w:sz w:val="28"/>
          <w:szCs w:val="28"/>
          <w:rtl/>
        </w:rPr>
        <w:t xml:space="preserve"> </w:t>
      </w:r>
      <w:r w:rsidR="00CB105A" w:rsidRPr="00984881">
        <w:rPr>
          <w:sz w:val="28"/>
          <w:szCs w:val="28"/>
          <w:rtl/>
        </w:rPr>
        <w:t>ﺟﻬﺎﻥ ﻧﺨﻮﺭﺩ</w:t>
      </w:r>
      <w:r w:rsidR="00BD77AA">
        <w:rPr>
          <w:sz w:val="28"/>
          <w:szCs w:val="28"/>
          <w:rtl/>
        </w:rPr>
        <w:t xml:space="preserve">، </w:t>
      </w:r>
      <w:r w:rsidR="00CB105A" w:rsidRPr="00984881">
        <w:rPr>
          <w:sz w:val="28"/>
          <w:szCs w:val="28"/>
          <w:rtl/>
        </w:rPr>
        <w:t>ﻭ ﺑﺮﺍﻯ ﺟﻬﺎﻥ ﻭ</w:t>
      </w:r>
      <w:r>
        <w:rPr>
          <w:sz w:val="28"/>
          <w:szCs w:val="28"/>
          <w:rtl/>
        </w:rPr>
        <w:t xml:space="preserve"> </w:t>
      </w:r>
      <w:r w:rsidR="00CB105A" w:rsidRPr="00984881">
        <w:rPr>
          <w:sz w:val="28"/>
          <w:szCs w:val="28"/>
          <w:rtl/>
        </w:rPr>
        <w:t>ﻧﻮﻉ ﺑﺸﺮﻯ ﺧﻮﺩ</w:t>
      </w:r>
      <w:r w:rsidR="00BD77AA">
        <w:rPr>
          <w:sz w:val="28"/>
          <w:szCs w:val="28"/>
          <w:rtl/>
        </w:rPr>
        <w:t xml:space="preserve">، </w:t>
      </w:r>
      <w:r w:rsidR="00CB105A" w:rsidRPr="00984881">
        <w:rPr>
          <w:sz w:val="28"/>
          <w:szCs w:val="28"/>
          <w:rtl/>
        </w:rPr>
        <w:t>ﺍﺯ ﻣﺎﻝ ﻭﻣﻨﺎﻝ ﻭ ﺍﻭﻟﺎﺩ</w:t>
      </w:r>
      <w:r w:rsidR="00BD77AA">
        <w:rPr>
          <w:sz w:val="28"/>
          <w:szCs w:val="28"/>
          <w:rtl/>
        </w:rPr>
        <w:t xml:space="preserve">، </w:t>
      </w:r>
      <w:r w:rsidR="00CB105A" w:rsidRPr="00984881">
        <w:rPr>
          <w:sz w:val="28"/>
          <w:szCs w:val="28"/>
          <w:rtl/>
        </w:rPr>
        <w:t>ﻭﻫﺮﭼﻴﺰﻯ ﮐﻪ ﺑﺪﺍﻥ ﺩﻟﺒﺴﺘﻪ ﺍﺳﺖﻏﻢ ﻧﺨﻮﺭﺩ ﻭﺭﻫﺎ ﻧﻤﺎﻳﺪ</w:t>
      </w:r>
      <w:r w:rsidR="00BD77AA">
        <w:rPr>
          <w:sz w:val="28"/>
          <w:szCs w:val="28"/>
          <w:rtl/>
        </w:rPr>
        <w:t xml:space="preserve">. </w:t>
      </w:r>
      <w:r w:rsidR="00CB105A" w:rsidRPr="00984881">
        <w:rPr>
          <w:sz w:val="28"/>
          <w:szCs w:val="28"/>
          <w:rtl/>
        </w:rPr>
        <w:t xml:space="preserve">ﻭ </w:t>
      </w:r>
      <w:r w:rsidR="009915B2" w:rsidRPr="00984881">
        <w:rPr>
          <w:sz w:val="28"/>
          <w:szCs w:val="28"/>
          <w:rtl/>
        </w:rPr>
        <w:t>فر</w:t>
      </w:r>
      <w:r w:rsidR="00CB105A" w:rsidRPr="00984881">
        <w:rPr>
          <w:sz w:val="28"/>
          <w:szCs w:val="28"/>
          <w:rtl/>
        </w:rPr>
        <w:t>ﺍﻣﻮﺵ</w:t>
      </w:r>
      <w:r>
        <w:rPr>
          <w:sz w:val="28"/>
          <w:szCs w:val="28"/>
          <w:rtl/>
        </w:rPr>
        <w:t xml:space="preserve"> </w:t>
      </w:r>
      <w:r w:rsidR="00CB105A" w:rsidRPr="00984881">
        <w:rPr>
          <w:sz w:val="28"/>
          <w:szCs w:val="28"/>
          <w:rtl/>
        </w:rPr>
        <w:t>ﻧﮑﻨﺪ</w:t>
      </w:r>
      <w:r w:rsidR="00BD77AA">
        <w:rPr>
          <w:sz w:val="28"/>
          <w:szCs w:val="28"/>
          <w:rtl/>
        </w:rPr>
        <w:t xml:space="preserve">، </w:t>
      </w:r>
      <w:r w:rsidR="00CB105A" w:rsidRPr="00984881">
        <w:rPr>
          <w:sz w:val="28"/>
          <w:szCs w:val="28"/>
          <w:rtl/>
        </w:rPr>
        <w:t>ﮐﻪ ﺍﻳﻦ ﻧﮑﺘﻪ</w:t>
      </w:r>
      <w:r>
        <w:rPr>
          <w:sz w:val="28"/>
          <w:szCs w:val="28"/>
          <w:rtl/>
        </w:rPr>
        <w:t xml:space="preserve"> </w:t>
      </w:r>
      <w:r w:rsidR="00CB105A" w:rsidRPr="00984881">
        <w:rPr>
          <w:sz w:val="28"/>
          <w:szCs w:val="28"/>
          <w:rtl/>
        </w:rPr>
        <w:t>ﻃﺮﻳﻒ ﻭ ﻇﺮﻳﻒ ﻭ ﻟﻄﻴﻒ ﻭ ﺣﺴّﺎﺵ ﻋﺸﻖ ﺣﺎﻓﻆ</w:t>
      </w:r>
      <w:r>
        <w:rPr>
          <w:sz w:val="28"/>
          <w:szCs w:val="28"/>
          <w:rtl/>
        </w:rPr>
        <w:t xml:space="preserve"> </w:t>
      </w:r>
      <w:r w:rsidR="00CB105A" w:rsidRPr="00984881">
        <w:rPr>
          <w:sz w:val="28"/>
          <w:szCs w:val="28"/>
          <w:rtl/>
        </w:rPr>
        <w:t>ﺑﻮﺩﻩ</w:t>
      </w:r>
      <w:r w:rsidR="00BD77AA">
        <w:rPr>
          <w:sz w:val="28"/>
          <w:szCs w:val="28"/>
          <w:rtl/>
        </w:rPr>
        <w:t xml:space="preserve">، </w:t>
      </w:r>
      <w:r w:rsidR="00CB105A" w:rsidRPr="00984881">
        <w:rPr>
          <w:sz w:val="28"/>
          <w:szCs w:val="28"/>
          <w:rtl/>
        </w:rPr>
        <w:t>ﮐﻪ ﺑﺪﺍﻥ ﻣﺮﺍﺗﺐ ﺍﻟﻬﻰ ﺭﺳﻴﺪﻩ ﺍﺳﺖ</w:t>
      </w:r>
      <w:r w:rsidR="00BD77AA">
        <w:rPr>
          <w:sz w:val="28"/>
          <w:szCs w:val="28"/>
          <w:rtl/>
        </w:rPr>
        <w:t xml:space="preserve">. </w:t>
      </w:r>
      <w:r w:rsidR="00CB105A" w:rsidRPr="00984881">
        <w:rPr>
          <w:sz w:val="28"/>
          <w:szCs w:val="28"/>
          <w:rtl/>
        </w:rPr>
        <w:t>ﮐﻪ ﺭﻫﺮﻭﻯ ﻭ</w:t>
      </w:r>
      <w:r>
        <w:rPr>
          <w:sz w:val="28"/>
          <w:szCs w:val="28"/>
          <w:rtl/>
        </w:rPr>
        <w:t xml:space="preserve"> </w:t>
      </w:r>
      <w:r w:rsidR="00CB105A" w:rsidRPr="00984881">
        <w:rPr>
          <w:sz w:val="28"/>
          <w:szCs w:val="28"/>
          <w:rtl/>
        </w:rPr>
        <w:t>ﻫﺪﺍﻳﺖ</w:t>
      </w:r>
      <w:r>
        <w:rPr>
          <w:sz w:val="28"/>
          <w:szCs w:val="28"/>
          <w:rtl/>
        </w:rPr>
        <w:t xml:space="preserve"> </w:t>
      </w:r>
      <w:r w:rsidR="00CB105A" w:rsidRPr="00984881">
        <w:rPr>
          <w:sz w:val="28"/>
          <w:szCs w:val="28"/>
          <w:rtl/>
        </w:rPr>
        <w:t>ﻭ ﺭﺍﻫﺒﺎﻧﻰ ﺣﺎﻓﻆ</w:t>
      </w:r>
      <w:r>
        <w:rPr>
          <w:sz w:val="28"/>
          <w:szCs w:val="28"/>
          <w:rtl/>
        </w:rPr>
        <w:t xml:space="preserve"> </w:t>
      </w:r>
      <w:r w:rsidR="00CB105A" w:rsidRPr="00984881">
        <w:rPr>
          <w:sz w:val="28"/>
          <w:szCs w:val="28"/>
          <w:rtl/>
        </w:rPr>
        <w:t>ﺭﺍ</w:t>
      </w:r>
      <w:r w:rsidR="00BD77AA">
        <w:rPr>
          <w:sz w:val="28"/>
          <w:szCs w:val="28"/>
          <w:rtl/>
        </w:rPr>
        <w:t xml:space="preserve">، </w:t>
      </w:r>
      <w:r w:rsidR="00CB105A" w:rsidRPr="00984881">
        <w:rPr>
          <w:sz w:val="28"/>
          <w:szCs w:val="28"/>
          <w:rtl/>
        </w:rPr>
        <w:t>ﺩﺭ ﺳﻔﺮ ﺍﻟﻬﻰ ﻭ ﺳﻠﻮﮐﻰ ﺍﻭ</w:t>
      </w:r>
      <w:r>
        <w:rPr>
          <w:sz w:val="28"/>
          <w:szCs w:val="28"/>
          <w:rtl/>
        </w:rPr>
        <w:t xml:space="preserve"> </w:t>
      </w:r>
      <w:r w:rsidR="00CB105A" w:rsidRPr="00984881">
        <w:rPr>
          <w:sz w:val="28"/>
          <w:szCs w:val="28"/>
          <w:rtl/>
        </w:rPr>
        <w:t>ﺩﺍﺷﺖ</w:t>
      </w:r>
      <w:r w:rsidR="00BD77AA">
        <w:rPr>
          <w:sz w:val="28"/>
          <w:szCs w:val="28"/>
          <w:rtl/>
        </w:rPr>
        <w:t xml:space="preserve">. </w:t>
      </w:r>
      <w:r w:rsidR="00CB105A" w:rsidRPr="00984881">
        <w:rPr>
          <w:sz w:val="28"/>
          <w:szCs w:val="28"/>
          <w:rtl/>
        </w:rPr>
        <w:t>ﻭ ﻫﺮﮔﺰ</w:t>
      </w:r>
      <w:r>
        <w:rPr>
          <w:sz w:val="28"/>
          <w:szCs w:val="28"/>
          <w:rtl/>
        </w:rPr>
        <w:t xml:space="preserve"> </w:t>
      </w:r>
      <w:r w:rsidR="00CB105A" w:rsidRPr="00984881">
        <w:rPr>
          <w:sz w:val="28"/>
          <w:szCs w:val="28"/>
          <w:rtl/>
        </w:rPr>
        <w:t>ﺍﻟﻄﺎﻑ</w:t>
      </w:r>
      <w:r>
        <w:rPr>
          <w:sz w:val="28"/>
          <w:szCs w:val="28"/>
          <w:rtl/>
        </w:rPr>
        <w:t xml:space="preserve"> </w:t>
      </w:r>
      <w:r w:rsidR="00CB105A" w:rsidRPr="00984881">
        <w:rPr>
          <w:sz w:val="28"/>
          <w:szCs w:val="28"/>
          <w:rtl/>
        </w:rPr>
        <w:t xml:space="preserve">ﭘﻴﺮ ﺭﺍ </w:t>
      </w:r>
      <w:r w:rsidR="009915B2" w:rsidRPr="00984881">
        <w:rPr>
          <w:sz w:val="28"/>
          <w:szCs w:val="28"/>
          <w:rtl/>
        </w:rPr>
        <w:t>فر</w:t>
      </w:r>
      <w:r w:rsidR="00CB105A" w:rsidRPr="00984881">
        <w:rPr>
          <w:sz w:val="28"/>
          <w:szCs w:val="28"/>
          <w:rtl/>
        </w:rPr>
        <w:t>ﺍﻣﻮﺵ ﻧﺨﻮﺍﻫﺪ ﮐﺮﺩ</w:t>
      </w:r>
      <w:r w:rsidR="00BD77AA">
        <w:rPr>
          <w:sz w:val="28"/>
          <w:szCs w:val="28"/>
          <w:rtl/>
        </w:rPr>
        <w:t xml:space="preserve">، </w:t>
      </w:r>
      <w:r w:rsidR="00CB105A" w:rsidRPr="00984881">
        <w:rPr>
          <w:sz w:val="28"/>
          <w:szCs w:val="28"/>
          <w:rtl/>
        </w:rPr>
        <w:t>ﮔﺮﭼﻪ ﺧﻮﺩ</w:t>
      </w:r>
      <w:r>
        <w:rPr>
          <w:sz w:val="28"/>
          <w:szCs w:val="28"/>
          <w:rtl/>
        </w:rPr>
        <w:t xml:space="preserve"> </w:t>
      </w:r>
      <w:r w:rsidR="00CB105A" w:rsidRPr="00984881">
        <w:rPr>
          <w:sz w:val="28"/>
          <w:szCs w:val="28"/>
          <w:rtl/>
        </w:rPr>
        <w:t>ﺭﻫﺒﺮﻯ ﺑﺮﺍﻯ ﺩﻳﮕﺮﺍﻥ ﺩﺭ ﺭﺍﻩ</w:t>
      </w:r>
      <w:r>
        <w:rPr>
          <w:sz w:val="28"/>
          <w:szCs w:val="28"/>
          <w:rtl/>
        </w:rPr>
        <w:t xml:space="preserve"> </w:t>
      </w:r>
      <w:r w:rsidR="00CB105A" w:rsidRPr="00984881">
        <w:rPr>
          <w:sz w:val="28"/>
          <w:szCs w:val="28"/>
          <w:rtl/>
        </w:rPr>
        <w:t>ﺧﺪﺍ ﻣﻴﺒﺎﺷﺪ</w:t>
      </w:r>
      <w:r w:rsidR="00BD77AA">
        <w:rPr>
          <w:sz w:val="28"/>
          <w:szCs w:val="28"/>
          <w:rtl/>
        </w:rPr>
        <w:t xml:space="preserve">. </w:t>
      </w:r>
      <w:r w:rsidR="00CB105A" w:rsidRPr="00984881">
        <w:rPr>
          <w:sz w:val="28"/>
          <w:szCs w:val="28"/>
          <w:rtl/>
        </w:rPr>
        <w:t>ﮐﻪ ﻋﺸﻖ ﺑﻮﻟﺎﻳﺖ</w:t>
      </w:r>
      <w:r w:rsidR="00BD77AA">
        <w:rPr>
          <w:sz w:val="28"/>
          <w:szCs w:val="28"/>
          <w:rtl/>
        </w:rPr>
        <w:t xml:space="preserve">، </w:t>
      </w:r>
      <w:r w:rsidR="00CB105A" w:rsidRPr="00984881">
        <w:rPr>
          <w:sz w:val="28"/>
          <w:szCs w:val="28"/>
          <w:rtl/>
        </w:rPr>
        <w:t>ﻣﻬﻤﺘﺮﻳﻦ</w:t>
      </w:r>
      <w:r>
        <w:rPr>
          <w:sz w:val="28"/>
          <w:szCs w:val="28"/>
          <w:rtl/>
        </w:rPr>
        <w:t xml:space="preserve"> </w:t>
      </w:r>
      <w:r w:rsidR="00CB105A" w:rsidRPr="00984881">
        <w:rPr>
          <w:sz w:val="28"/>
          <w:szCs w:val="28"/>
          <w:rtl/>
        </w:rPr>
        <w:t>ﺷﺮﻁ</w:t>
      </w:r>
      <w:r>
        <w:rPr>
          <w:sz w:val="28"/>
          <w:szCs w:val="28"/>
          <w:rtl/>
        </w:rPr>
        <w:t xml:space="preserve"> </w:t>
      </w:r>
      <w:r w:rsidR="00CB105A" w:rsidRPr="00984881">
        <w:rPr>
          <w:sz w:val="28"/>
          <w:szCs w:val="28"/>
          <w:rtl/>
        </w:rPr>
        <w:t>ﻟﺎﺯﻡ ﻣﻴﺒﺎﺷﺪ</w:t>
      </w:r>
      <w:r w:rsidR="00BD77AA">
        <w:rPr>
          <w:sz w:val="28"/>
          <w:szCs w:val="28"/>
          <w:rtl/>
        </w:rPr>
        <w:t xml:space="preserve">. </w:t>
      </w:r>
      <w:r w:rsidR="00CB105A" w:rsidRPr="00984881">
        <w:rPr>
          <w:sz w:val="28"/>
          <w:szCs w:val="28"/>
          <w:rtl/>
        </w:rPr>
        <w:t>ﮐﻪ ﺍﻃﺎﻋﺖ ﻭ ﺩﻳﮕﺮ ﺍﻋﻤﺎﻝ</w:t>
      </w:r>
      <w:r>
        <w:rPr>
          <w:sz w:val="28"/>
          <w:szCs w:val="28"/>
          <w:rtl/>
        </w:rPr>
        <w:t xml:space="preserve"> </w:t>
      </w:r>
      <w:r w:rsidR="00CB105A" w:rsidRPr="00984881">
        <w:rPr>
          <w:sz w:val="28"/>
          <w:szCs w:val="28"/>
          <w:rtl/>
        </w:rPr>
        <w:t>ﻋﺒﺎﺩﻯ</w:t>
      </w:r>
      <w:r w:rsidR="00BD77AA">
        <w:rPr>
          <w:sz w:val="28"/>
          <w:szCs w:val="28"/>
          <w:rtl/>
        </w:rPr>
        <w:t xml:space="preserve">، </w:t>
      </w:r>
      <w:r w:rsidR="00CB105A" w:rsidRPr="00984881">
        <w:rPr>
          <w:sz w:val="28"/>
          <w:szCs w:val="28"/>
          <w:rtl/>
        </w:rPr>
        <w:t>ﺗﻤﺎﻣﺎ ﺑﺸﺮﻁ</w:t>
      </w:r>
      <w:r>
        <w:rPr>
          <w:sz w:val="28"/>
          <w:szCs w:val="28"/>
          <w:rtl/>
        </w:rPr>
        <w:t xml:space="preserve"> </w:t>
      </w:r>
      <w:r w:rsidR="00CB105A" w:rsidRPr="00984881">
        <w:rPr>
          <w:sz w:val="28"/>
          <w:szCs w:val="28"/>
          <w:rtl/>
        </w:rPr>
        <w:t>ﺑﻮﺩﻥ ﺗﻮﺳّﻞ</w:t>
      </w:r>
      <w:r>
        <w:rPr>
          <w:sz w:val="28"/>
          <w:szCs w:val="28"/>
          <w:rtl/>
        </w:rPr>
        <w:t xml:space="preserve"> </w:t>
      </w:r>
      <w:r w:rsidR="00CB105A" w:rsidRPr="00984881">
        <w:rPr>
          <w:sz w:val="28"/>
          <w:szCs w:val="28"/>
          <w:rtl/>
        </w:rPr>
        <w:t>ﻋﺎﺷﻘﺎﻧﻪ</w:t>
      </w:r>
      <w:r w:rsidR="00BD77AA">
        <w:rPr>
          <w:sz w:val="28"/>
          <w:szCs w:val="28"/>
          <w:rtl/>
        </w:rPr>
        <w:t xml:space="preserve">، </w:t>
      </w:r>
      <w:r w:rsidR="00CB105A" w:rsidRPr="00984881">
        <w:rPr>
          <w:sz w:val="28"/>
          <w:szCs w:val="28"/>
          <w:rtl/>
        </w:rPr>
        <w:t>ﻭ ﻋﺸﻖ</w:t>
      </w:r>
      <w:r>
        <w:rPr>
          <w:sz w:val="28"/>
          <w:szCs w:val="28"/>
          <w:rtl/>
        </w:rPr>
        <w:t xml:space="preserve"> </w:t>
      </w:r>
      <w:r w:rsidR="00CB105A" w:rsidRPr="00984881">
        <w:rPr>
          <w:sz w:val="28"/>
          <w:szCs w:val="28"/>
          <w:rtl/>
        </w:rPr>
        <w:t>ﺑﺎﺯﻯ</w:t>
      </w:r>
      <w:r>
        <w:rPr>
          <w:sz w:val="28"/>
          <w:szCs w:val="28"/>
          <w:rtl/>
        </w:rPr>
        <w:t xml:space="preserve"> </w:t>
      </w:r>
      <w:r w:rsidR="00CB105A" w:rsidRPr="00984881">
        <w:rPr>
          <w:sz w:val="28"/>
          <w:szCs w:val="28"/>
          <w:rtl/>
        </w:rPr>
        <w:t>ﺩﻭﺭﺍﺩﻭﺭ</w:t>
      </w:r>
      <w:r w:rsidR="00BD77AA">
        <w:rPr>
          <w:sz w:val="28"/>
          <w:szCs w:val="28"/>
          <w:rtl/>
        </w:rPr>
        <w:t xml:space="preserve">، </w:t>
      </w:r>
      <w:r w:rsidR="00CB105A" w:rsidRPr="00984881">
        <w:rPr>
          <w:sz w:val="28"/>
          <w:szCs w:val="28"/>
          <w:rtl/>
        </w:rPr>
        <w:t>ﺑﺎ</w:t>
      </w:r>
      <w:r>
        <w:rPr>
          <w:sz w:val="28"/>
          <w:szCs w:val="28"/>
          <w:rtl/>
        </w:rPr>
        <w:t xml:space="preserve"> </w:t>
      </w:r>
      <w:r w:rsidR="00CB105A" w:rsidRPr="00984881">
        <w:rPr>
          <w:sz w:val="28"/>
          <w:szCs w:val="28"/>
          <w:rtl/>
        </w:rPr>
        <w:t>ﭘﻴﺮ ﺍﻟﻬﻰ ﺑﻤﻌﺮﻓﻰ ﺧﺪﺍﻭﻧﺪ</w:t>
      </w:r>
      <w:r>
        <w:rPr>
          <w:sz w:val="28"/>
          <w:szCs w:val="28"/>
          <w:rtl/>
        </w:rPr>
        <w:t xml:space="preserve"> </w:t>
      </w:r>
      <w:r w:rsidR="00CB105A" w:rsidRPr="00984881">
        <w:rPr>
          <w:sz w:val="28"/>
          <w:szCs w:val="28"/>
          <w:rtl/>
        </w:rPr>
        <w:t>ﻣﻴﺒﺎﺷﺪ</w:t>
      </w:r>
      <w:r w:rsidR="00BD77AA">
        <w:rPr>
          <w:sz w:val="28"/>
          <w:szCs w:val="28"/>
          <w:rtl/>
        </w:rPr>
        <w:t xml:space="preserve">. </w:t>
      </w:r>
      <w:r w:rsidR="00CB105A" w:rsidRPr="00984881">
        <w:rPr>
          <w:sz w:val="28"/>
          <w:szCs w:val="28"/>
          <w:rtl/>
        </w:rPr>
        <w:t>ﻭ ﭘﺮ</w:t>
      </w:r>
      <w:r>
        <w:rPr>
          <w:sz w:val="28"/>
          <w:szCs w:val="28"/>
          <w:rtl/>
        </w:rPr>
        <w:t xml:space="preserve"> </w:t>
      </w:r>
      <w:r w:rsidR="00CB105A" w:rsidRPr="00984881">
        <w:rPr>
          <w:sz w:val="28"/>
          <w:szCs w:val="28"/>
          <w:rtl/>
        </w:rPr>
        <w:t>ﻭﺍﺿﺢ ﺍﺳﺖ</w:t>
      </w:r>
      <w:r w:rsidR="00BD77AA">
        <w:rPr>
          <w:sz w:val="28"/>
          <w:szCs w:val="28"/>
          <w:rtl/>
        </w:rPr>
        <w:t xml:space="preserve">، </w:t>
      </w:r>
      <w:r w:rsidR="00CB105A" w:rsidRPr="00984881">
        <w:rPr>
          <w:sz w:val="28"/>
          <w:szCs w:val="28"/>
          <w:rtl/>
        </w:rPr>
        <w:t>ﮐﻪ ﺧﻮﺍﺟﻪ</w:t>
      </w:r>
      <w:r>
        <w:rPr>
          <w:sz w:val="28"/>
          <w:szCs w:val="28"/>
          <w:rtl/>
        </w:rPr>
        <w:t xml:space="preserve"> </w:t>
      </w:r>
      <w:r w:rsidR="00CB105A" w:rsidRPr="00984881">
        <w:rPr>
          <w:sz w:val="28"/>
          <w:szCs w:val="28"/>
          <w:rtl/>
        </w:rPr>
        <w:t>ﺣﺎﻓﻆ</w:t>
      </w:r>
      <w:r>
        <w:rPr>
          <w:sz w:val="28"/>
          <w:szCs w:val="28"/>
          <w:rtl/>
        </w:rPr>
        <w:t xml:space="preserve"> </w:t>
      </w:r>
      <w:r w:rsidR="00CB105A" w:rsidRPr="00984881">
        <w:rPr>
          <w:sz w:val="28"/>
          <w:szCs w:val="28"/>
          <w:rtl/>
        </w:rPr>
        <w:t>ﺷﻴﺮﺍﺯ</w:t>
      </w:r>
      <w:r w:rsidR="00BD77AA">
        <w:rPr>
          <w:sz w:val="28"/>
          <w:szCs w:val="28"/>
          <w:rtl/>
        </w:rPr>
        <w:t xml:space="preserve">، </w:t>
      </w:r>
      <w:r w:rsidR="00CB105A" w:rsidRPr="00984881">
        <w:rPr>
          <w:sz w:val="28"/>
          <w:szCs w:val="28"/>
          <w:rtl/>
        </w:rPr>
        <w:t>ﺍﻳﻦ</w:t>
      </w:r>
      <w:r>
        <w:rPr>
          <w:sz w:val="28"/>
          <w:szCs w:val="28"/>
          <w:rtl/>
        </w:rPr>
        <w:t xml:space="preserve"> </w:t>
      </w:r>
      <w:r w:rsidR="00CB105A" w:rsidRPr="00984881">
        <w:rPr>
          <w:sz w:val="28"/>
          <w:szCs w:val="28"/>
          <w:rtl/>
        </w:rPr>
        <w:t>ﻏﺰﺍﻝ ﺭﺍ ﺩﺭ ﺩﻭﺭﻩ ﮐﻤﺎﻝ</w:t>
      </w:r>
      <w:r>
        <w:rPr>
          <w:sz w:val="28"/>
          <w:szCs w:val="28"/>
          <w:rtl/>
        </w:rPr>
        <w:t xml:space="preserve"> </w:t>
      </w:r>
      <w:r w:rsidR="00CB105A" w:rsidRPr="00984881">
        <w:rPr>
          <w:sz w:val="28"/>
          <w:szCs w:val="28"/>
          <w:rtl/>
        </w:rPr>
        <w:t>ﺍﻟﻬﻰ ﺧﻮﺩ</w:t>
      </w:r>
      <w:r>
        <w:rPr>
          <w:sz w:val="28"/>
          <w:szCs w:val="28"/>
          <w:rtl/>
        </w:rPr>
        <w:t xml:space="preserve"> </w:t>
      </w:r>
      <w:r w:rsidR="00CB105A" w:rsidRPr="00984881">
        <w:rPr>
          <w:sz w:val="28"/>
          <w:szCs w:val="28"/>
          <w:rtl/>
        </w:rPr>
        <w:t>ﮔﻔﺘﻪ ﺍﺳﺖ</w:t>
      </w:r>
      <w:r w:rsidR="00BD77AA">
        <w:rPr>
          <w:sz w:val="28"/>
          <w:szCs w:val="28"/>
          <w:rtl/>
        </w:rPr>
        <w:t xml:space="preserve">، </w:t>
      </w:r>
      <w:r w:rsidR="00CB105A" w:rsidRPr="00984881">
        <w:rPr>
          <w:sz w:val="28"/>
          <w:szCs w:val="28"/>
          <w:rtl/>
        </w:rPr>
        <w:t>ﮔﺮﭼﻪ</w:t>
      </w:r>
      <w:r>
        <w:rPr>
          <w:sz w:val="28"/>
          <w:szCs w:val="28"/>
          <w:rtl/>
        </w:rPr>
        <w:t xml:space="preserve"> </w:t>
      </w:r>
      <w:r w:rsidR="00CB105A" w:rsidRPr="00984881">
        <w:rPr>
          <w:sz w:val="28"/>
          <w:szCs w:val="28"/>
          <w:rtl/>
        </w:rPr>
        <w:t>ﺑﺮﺧﻰ ﺍﺯ ﻏﺰﻟﻬﺎ ﺭﺍ ﺩﺭ ﺩﻭﺭﻩ ﻋﺰﻟﺖ ﺳﻠﻮﮐﻰ</w:t>
      </w:r>
      <w:r>
        <w:rPr>
          <w:sz w:val="28"/>
          <w:szCs w:val="28"/>
          <w:rtl/>
        </w:rPr>
        <w:t xml:space="preserve"> </w:t>
      </w:r>
      <w:r w:rsidR="00CB105A" w:rsidRPr="00984881">
        <w:rPr>
          <w:sz w:val="28"/>
          <w:szCs w:val="28"/>
          <w:rtl/>
        </w:rPr>
        <w:t>ﮔﻔﺘﻪﺑﺎﺷﺪ</w:t>
      </w:r>
      <w:r w:rsidR="00BD77AA">
        <w:rPr>
          <w:sz w:val="28"/>
          <w:szCs w:val="28"/>
          <w:rtl/>
        </w:rPr>
        <w:t xml:space="preserve">، </w:t>
      </w:r>
      <w:r w:rsidR="00CB105A" w:rsidRPr="00984881">
        <w:rPr>
          <w:sz w:val="28"/>
          <w:szCs w:val="28"/>
          <w:rtl/>
        </w:rPr>
        <w:t>ﻭ ﻳﺎ ﺑﺰﺑﺎﻥ</w:t>
      </w:r>
      <w:r>
        <w:rPr>
          <w:sz w:val="28"/>
          <w:szCs w:val="28"/>
          <w:rtl/>
        </w:rPr>
        <w:t xml:space="preserve"> </w:t>
      </w:r>
      <w:r w:rsidR="00CB105A" w:rsidRPr="00984881">
        <w:rPr>
          <w:sz w:val="28"/>
          <w:szCs w:val="28"/>
          <w:rtl/>
        </w:rPr>
        <w:t>ﺳﺎﻟﮑﺎﻥ</w:t>
      </w:r>
      <w:r>
        <w:rPr>
          <w:sz w:val="28"/>
          <w:szCs w:val="28"/>
          <w:rtl/>
        </w:rPr>
        <w:t xml:space="preserve"> </w:t>
      </w:r>
      <w:r w:rsidR="00CB105A" w:rsidRPr="00984881">
        <w:rPr>
          <w:sz w:val="28"/>
          <w:szCs w:val="28"/>
          <w:rtl/>
        </w:rPr>
        <w:t>ﭘﻴﺮﻭ</w:t>
      </w:r>
      <w:r>
        <w:rPr>
          <w:sz w:val="28"/>
          <w:szCs w:val="28"/>
          <w:rtl/>
        </w:rPr>
        <w:t xml:space="preserve"> </w:t>
      </w:r>
      <w:r w:rsidR="00CB105A" w:rsidRPr="00984881">
        <w:rPr>
          <w:sz w:val="28"/>
          <w:szCs w:val="28"/>
          <w:rtl/>
        </w:rPr>
        <w:t>ﺧﻮﺩ</w:t>
      </w:r>
      <w:r>
        <w:rPr>
          <w:sz w:val="28"/>
          <w:szCs w:val="28"/>
          <w:rtl/>
        </w:rPr>
        <w:t xml:space="preserve"> </w:t>
      </w:r>
      <w:r w:rsidR="00CB105A" w:rsidRPr="00984881">
        <w:rPr>
          <w:sz w:val="28"/>
          <w:szCs w:val="28"/>
          <w:rtl/>
        </w:rPr>
        <w:t>ﮔﻔﺘﻪ ﺑﺎﺷﺪ</w:t>
      </w:r>
      <w:r w:rsidR="00BD77AA">
        <w:rPr>
          <w:sz w:val="28"/>
          <w:szCs w:val="28"/>
          <w:rtl/>
        </w:rPr>
        <w:t xml:space="preserve">. </w:t>
      </w:r>
      <w:r w:rsidR="00CB105A" w:rsidRPr="00984881">
        <w:rPr>
          <w:sz w:val="28"/>
          <w:szCs w:val="28"/>
          <w:rtl/>
        </w:rPr>
        <w:t>ﮐﻪ ﺣﺎﻓﻆ</w:t>
      </w:r>
      <w:r>
        <w:rPr>
          <w:sz w:val="28"/>
          <w:szCs w:val="28"/>
          <w:rtl/>
        </w:rPr>
        <w:t xml:space="preserve"> </w:t>
      </w:r>
      <w:r w:rsidR="00CB105A" w:rsidRPr="00984881">
        <w:rPr>
          <w:sz w:val="28"/>
          <w:szCs w:val="28"/>
          <w:rtl/>
        </w:rPr>
        <w:t>ﻗﺒﻞ ﺍﺯ</w:t>
      </w:r>
      <w:r>
        <w:rPr>
          <w:sz w:val="28"/>
          <w:szCs w:val="28"/>
          <w:rtl/>
        </w:rPr>
        <w:t xml:space="preserve"> </w:t>
      </w:r>
      <w:r w:rsidR="00CB105A" w:rsidRPr="00984881">
        <w:rPr>
          <w:sz w:val="28"/>
          <w:szCs w:val="28"/>
          <w:rtl/>
        </w:rPr>
        <w:t>ﻧﺠﺎﺕ</w:t>
      </w:r>
      <w:r>
        <w:rPr>
          <w:sz w:val="28"/>
          <w:szCs w:val="28"/>
          <w:rtl/>
        </w:rPr>
        <w:t xml:space="preserve"> </w:t>
      </w:r>
      <w:r w:rsidR="00CB105A" w:rsidRPr="00984881">
        <w:rPr>
          <w:sz w:val="28"/>
          <w:szCs w:val="28"/>
          <w:rtl/>
        </w:rPr>
        <w:t>ﻭ ﺑﺎﺯﮔﺸﺖ ﺑﺨﻠﻖ</w:t>
      </w:r>
      <w:r w:rsidR="00BD77AA">
        <w:rPr>
          <w:sz w:val="28"/>
          <w:szCs w:val="28"/>
          <w:rtl/>
        </w:rPr>
        <w:t xml:space="preserve">، </w:t>
      </w:r>
      <w:r w:rsidR="00CB105A" w:rsidRPr="00984881">
        <w:rPr>
          <w:sz w:val="28"/>
          <w:szCs w:val="28"/>
          <w:rtl/>
        </w:rPr>
        <w:t>ﺷﻌﺮﻯ ﻧﻤﻰ ﮔﻔﺘﻪ ﺍﺳﺖ</w:t>
      </w:r>
      <w:r w:rsidR="00BD77AA">
        <w:rPr>
          <w:sz w:val="28"/>
          <w:szCs w:val="28"/>
          <w:rtl/>
        </w:rPr>
        <w:t xml:space="preserve">. </w:t>
      </w:r>
      <w:r w:rsidR="00CB105A" w:rsidRPr="00984881">
        <w:rPr>
          <w:sz w:val="28"/>
          <w:szCs w:val="28"/>
          <w:rtl/>
        </w:rPr>
        <w:t>ﮐﻪ ﺟﺰ ﺗﻮﺳّﻞ ﺍﻟﻬﻰ</w:t>
      </w:r>
      <w:r>
        <w:rPr>
          <w:sz w:val="28"/>
          <w:szCs w:val="28"/>
          <w:rtl/>
        </w:rPr>
        <w:t xml:space="preserve"> </w:t>
      </w:r>
      <w:r w:rsidR="00CB105A" w:rsidRPr="00984881">
        <w:rPr>
          <w:sz w:val="28"/>
          <w:szCs w:val="28"/>
          <w:rtl/>
        </w:rPr>
        <w:t xml:space="preserve">ﮐﺎﺭﻯ ﻧﺪﺍﺷﺘﻪ </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ﺭﺿﺎ ﺑﺪﺍﺩﻩ ﺑﺪﻩ </w:t>
      </w:r>
      <w:r w:rsidR="00BD77AA">
        <w:rPr>
          <w:b/>
          <w:bCs/>
          <w:sz w:val="28"/>
          <w:szCs w:val="28"/>
          <w:rtl/>
        </w:rPr>
        <w:t xml:space="preserve">، </w:t>
      </w:r>
      <w:r w:rsidRPr="00984881">
        <w:rPr>
          <w:b/>
          <w:bCs/>
          <w:sz w:val="28"/>
          <w:szCs w:val="28"/>
          <w:rtl/>
        </w:rPr>
        <w:t>ﻭﺯ ﺟﺒﻴﻦ ﮔﺮﻩ ﺑﮕﺸﺎﻯ</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ﺑﺮ ﻣﻦ ﻭﺗﻮ</w:t>
      </w:r>
      <w:r w:rsidR="00BD77AA">
        <w:rPr>
          <w:b/>
          <w:bCs/>
          <w:sz w:val="28"/>
          <w:szCs w:val="28"/>
          <w:rtl/>
        </w:rPr>
        <w:t xml:space="preserve">، </w:t>
      </w:r>
      <w:r w:rsidRPr="00984881">
        <w:rPr>
          <w:b/>
          <w:bCs/>
          <w:sz w:val="28"/>
          <w:szCs w:val="28"/>
          <w:rtl/>
        </w:rPr>
        <w:t xml:space="preserve">ﺩﺭ ﺍﺧﺘﻴﺎﺭ ﻧﮕﺸﺎﺩﺳﺖ </w:t>
      </w:r>
    </w:p>
    <w:p w:rsidR="00CB105A" w:rsidRPr="00984881" w:rsidRDefault="004D25BE" w:rsidP="00711CE0">
      <w:pPr>
        <w:bidi/>
        <w:jc w:val="both"/>
        <w:rPr>
          <w:sz w:val="28"/>
          <w:szCs w:val="28"/>
          <w:rtl/>
        </w:rPr>
      </w:pPr>
      <w:r>
        <w:rPr>
          <w:sz w:val="28"/>
          <w:szCs w:val="28"/>
          <w:rtl/>
        </w:rPr>
        <w:t xml:space="preserve"> </w:t>
      </w:r>
      <w:r w:rsidR="00CB105A" w:rsidRPr="00984881">
        <w:rPr>
          <w:sz w:val="28"/>
          <w:szCs w:val="28"/>
          <w:rtl/>
        </w:rPr>
        <w:t>ﭘس ﺗﻮ ﺳﺎﻟﻚ ﻧﻴﺰ ﺭﺿﺎﻳﺖ ﺑﺪﻩ</w:t>
      </w:r>
      <w:r w:rsidR="00BD77AA">
        <w:rPr>
          <w:sz w:val="28"/>
          <w:szCs w:val="28"/>
          <w:rtl/>
        </w:rPr>
        <w:t xml:space="preserve">، </w:t>
      </w:r>
      <w:r w:rsidR="00CB105A" w:rsidRPr="00984881">
        <w:rPr>
          <w:sz w:val="28"/>
          <w:szCs w:val="28"/>
          <w:rtl/>
        </w:rPr>
        <w:t>ﺑﺤﺎﻝ ﻏﺮﺑﺘﻰ ﮐﻪ ﺩﺍﺭﻯ</w:t>
      </w:r>
      <w:r w:rsidR="00BD77AA">
        <w:rPr>
          <w:sz w:val="28"/>
          <w:szCs w:val="28"/>
          <w:rtl/>
        </w:rPr>
        <w:t xml:space="preserve">، </w:t>
      </w:r>
      <w:r w:rsidR="00CB105A" w:rsidRPr="00984881">
        <w:rPr>
          <w:sz w:val="28"/>
          <w:szCs w:val="28"/>
          <w:rtl/>
        </w:rPr>
        <w:t>ﻭﺑﺎ ﺷﺎﻣﻬﺎﻯ ﻏﺮﻳﺒﺎﻧﻪ ﺧﻮﺩ</w:t>
      </w:r>
      <w:r w:rsidR="00BD77AA">
        <w:rPr>
          <w:sz w:val="28"/>
          <w:szCs w:val="28"/>
          <w:rtl/>
        </w:rPr>
        <w:t xml:space="preserve">، </w:t>
      </w:r>
      <w:r w:rsidR="00CB105A" w:rsidRPr="00984881">
        <w:rPr>
          <w:sz w:val="28"/>
          <w:szCs w:val="28"/>
          <w:rtl/>
        </w:rPr>
        <w:t>ﺩﺭ ﻋﺰﻟﺖ ﺗﻨﻬﺎﺋﻰ ﻭﺗﺎﺭﻳﮑﻰ ﻭ ﺩﺭﻭﻥ ﮔﺮﺍﺋﻰ</w:t>
      </w:r>
      <w:r w:rsidR="00BD77AA">
        <w:rPr>
          <w:sz w:val="28"/>
          <w:szCs w:val="28"/>
          <w:rtl/>
        </w:rPr>
        <w:t xml:space="preserve">. </w:t>
      </w:r>
      <w:r w:rsidR="00CB105A" w:rsidRPr="00984881">
        <w:rPr>
          <w:sz w:val="28"/>
          <w:szCs w:val="28"/>
          <w:rtl/>
        </w:rPr>
        <w:t>ﻭ ﻣﺒﺎﺩﺍ ﺃﺧﻢ ﮐﻨﻰ ﮐﻪ ﻋﻠﺎﻣﺖ ﻧﺎﺭﺿﺎﻳﺘﻰ ﺳﺎﻟﻚ</w:t>
      </w:r>
      <w:r>
        <w:rPr>
          <w:sz w:val="28"/>
          <w:szCs w:val="28"/>
          <w:rtl/>
        </w:rPr>
        <w:t xml:space="preserve"> </w:t>
      </w:r>
      <w:r w:rsidR="00CB105A" w:rsidRPr="00984881">
        <w:rPr>
          <w:sz w:val="28"/>
          <w:szCs w:val="28"/>
          <w:rtl/>
        </w:rPr>
        <w:t>ﺑﺎﺷﺪ</w:t>
      </w:r>
      <w:r w:rsidR="00BD77AA">
        <w:rPr>
          <w:sz w:val="28"/>
          <w:szCs w:val="28"/>
          <w:rtl/>
        </w:rPr>
        <w:t xml:space="preserve">. </w:t>
      </w:r>
      <w:r w:rsidR="00CB105A" w:rsidRPr="00984881">
        <w:rPr>
          <w:sz w:val="28"/>
          <w:szCs w:val="28"/>
          <w:rtl/>
        </w:rPr>
        <w:t>ﻭﺍﮔﺮ ﭼﻨﻴﻦ</w:t>
      </w:r>
      <w:r>
        <w:rPr>
          <w:sz w:val="28"/>
          <w:szCs w:val="28"/>
          <w:rtl/>
        </w:rPr>
        <w:t xml:space="preserve"> </w:t>
      </w:r>
      <w:r w:rsidR="00CB105A" w:rsidRPr="00984881">
        <w:rPr>
          <w:sz w:val="28"/>
          <w:szCs w:val="28"/>
          <w:rtl/>
        </w:rPr>
        <w:t>ﮔﺮﻩﺍﻯ ﺑﺮ</w:t>
      </w:r>
      <w:r>
        <w:rPr>
          <w:sz w:val="28"/>
          <w:szCs w:val="28"/>
          <w:rtl/>
        </w:rPr>
        <w:t xml:space="preserve"> </w:t>
      </w:r>
      <w:r w:rsidR="00CB105A" w:rsidRPr="00984881">
        <w:rPr>
          <w:sz w:val="28"/>
          <w:szCs w:val="28"/>
          <w:rtl/>
        </w:rPr>
        <w:t>ﺟﺒﻴﻦ ﭘﻴﺸﺎﻧﻰ ﺧﻮﺭﺩﻩ ﺷﺪﻩ</w:t>
      </w:r>
      <w:r w:rsidR="00BD77AA">
        <w:rPr>
          <w:sz w:val="28"/>
          <w:szCs w:val="28"/>
          <w:rtl/>
        </w:rPr>
        <w:t xml:space="preserve">، </w:t>
      </w:r>
      <w:r w:rsidR="00CB105A" w:rsidRPr="00984881">
        <w:rPr>
          <w:sz w:val="28"/>
          <w:szCs w:val="28"/>
          <w:rtl/>
        </w:rPr>
        <w:t>ﺁﻧﺮﺍ ﺑﺎﺯ ﮐﻦ ﺑﺎ ﺷﺎﺩﻯ ﻭ ﺍﻣﻴﺪﻭﺍﺭﻯ</w:t>
      </w:r>
      <w:r w:rsidR="00BD77AA">
        <w:rPr>
          <w:sz w:val="28"/>
          <w:szCs w:val="28"/>
          <w:rtl/>
        </w:rPr>
        <w:t xml:space="preserve">. </w:t>
      </w:r>
      <w:r w:rsidR="00CB105A" w:rsidRPr="00984881">
        <w:rPr>
          <w:sz w:val="28"/>
          <w:szCs w:val="28"/>
          <w:rtl/>
        </w:rPr>
        <w:t>ﺯﻳﺮﺍ</w:t>
      </w:r>
      <w:r>
        <w:rPr>
          <w:sz w:val="28"/>
          <w:szCs w:val="28"/>
          <w:rtl/>
        </w:rPr>
        <w:t xml:space="preserve"> </w:t>
      </w:r>
      <w:r w:rsidR="00CB105A" w:rsidRPr="00984881">
        <w:rPr>
          <w:sz w:val="28"/>
          <w:szCs w:val="28"/>
          <w:rtl/>
        </w:rPr>
        <w:t>ﺑﺎﻳﺪ ﺍﻳﻦ ﺭﺍ ﺩﺍﻧﺴﺘﻪ ﺑﺎﺷﻰ</w:t>
      </w:r>
      <w:r w:rsidR="00BD77AA">
        <w:rPr>
          <w:sz w:val="28"/>
          <w:szCs w:val="28"/>
          <w:rtl/>
        </w:rPr>
        <w:t xml:space="preserve">، </w:t>
      </w:r>
      <w:r w:rsidR="00CB105A" w:rsidRPr="00984881">
        <w:rPr>
          <w:sz w:val="28"/>
          <w:szCs w:val="28"/>
          <w:rtl/>
        </w:rPr>
        <w:t>ﮐﻪ</w:t>
      </w:r>
      <w:r>
        <w:rPr>
          <w:sz w:val="28"/>
          <w:szCs w:val="28"/>
          <w:rtl/>
        </w:rPr>
        <w:t xml:space="preserve"> </w:t>
      </w:r>
      <w:r w:rsidR="00CB105A" w:rsidRPr="00984881">
        <w:rPr>
          <w:sz w:val="28"/>
          <w:szCs w:val="28"/>
          <w:rtl/>
        </w:rPr>
        <w:t>ﺩﺭ ﺃﺯﻟﻰ ﺑﺮﺍﻯ ﻣﻦ ﺗﻮ</w:t>
      </w:r>
      <w:r w:rsidR="00BD77AA">
        <w:rPr>
          <w:sz w:val="28"/>
          <w:szCs w:val="28"/>
          <w:rtl/>
        </w:rPr>
        <w:t xml:space="preserve">، </w:t>
      </w:r>
      <w:r w:rsidR="00CB105A" w:rsidRPr="00984881">
        <w:rPr>
          <w:sz w:val="28"/>
          <w:szCs w:val="28"/>
          <w:rtl/>
        </w:rPr>
        <w:t>ﻭ ﻫﺮﮐﺴﻰ ﺍﺯ ﻣﻮﺟﻮﺩﺍﺕ</w:t>
      </w:r>
      <w:r w:rsidR="00BD77AA">
        <w:rPr>
          <w:sz w:val="28"/>
          <w:szCs w:val="28"/>
          <w:rtl/>
        </w:rPr>
        <w:t xml:space="preserve">، </w:t>
      </w:r>
      <w:r w:rsidR="00CB105A" w:rsidRPr="00984881">
        <w:rPr>
          <w:sz w:val="28"/>
          <w:szCs w:val="28"/>
          <w:rtl/>
        </w:rPr>
        <w:t>ﺩﺭ ﻭﺭﺍﻩ ﺍﺧﺘﻴﺎﺭ ﺁﺯﺍﺩﻯ</w:t>
      </w:r>
      <w:r w:rsidR="00BD77AA">
        <w:rPr>
          <w:sz w:val="28"/>
          <w:szCs w:val="28"/>
          <w:rtl/>
        </w:rPr>
        <w:t xml:space="preserve">، </w:t>
      </w:r>
      <w:r w:rsidR="00CB105A" w:rsidRPr="00984881">
        <w:rPr>
          <w:sz w:val="28"/>
          <w:szCs w:val="28"/>
          <w:rtl/>
        </w:rPr>
        <w:t>ﮐﻪ ﺍﻧﺴﺎﻥ</w:t>
      </w:r>
      <w:r>
        <w:rPr>
          <w:sz w:val="28"/>
          <w:szCs w:val="28"/>
          <w:rtl/>
        </w:rPr>
        <w:t xml:space="preserve"> </w:t>
      </w:r>
      <w:r w:rsidR="00CB105A" w:rsidRPr="00984881">
        <w:rPr>
          <w:sz w:val="28"/>
          <w:szCs w:val="28"/>
          <w:rtl/>
        </w:rPr>
        <w:t>ﺗﺼﻮﺭ</w:t>
      </w:r>
      <w:r>
        <w:rPr>
          <w:sz w:val="28"/>
          <w:szCs w:val="28"/>
          <w:rtl/>
        </w:rPr>
        <w:t xml:space="preserve"> </w:t>
      </w:r>
      <w:r w:rsidR="00CB105A" w:rsidRPr="00984881">
        <w:rPr>
          <w:sz w:val="28"/>
          <w:szCs w:val="28"/>
          <w:rtl/>
        </w:rPr>
        <w:t>ﻣﻴﮑﻨﺪ</w:t>
      </w:r>
      <w:r w:rsidR="00BD77AA">
        <w:rPr>
          <w:sz w:val="28"/>
          <w:szCs w:val="28"/>
          <w:rtl/>
        </w:rPr>
        <w:t xml:space="preserve">، </w:t>
      </w:r>
      <w:r w:rsidR="00CB105A" w:rsidRPr="00984881">
        <w:rPr>
          <w:sz w:val="28"/>
          <w:szCs w:val="28"/>
          <w:rtl/>
        </w:rPr>
        <w:t>ﮐﻪ ﻫﺮ ﺣﻴﻮﺍﻧﻰ ﺑﻰ ﻋﻘﻞ ﻧﻴﺰ ﺗﺼﻮﺭ ﺁﻧﺮﺍ ﺩﺍﺭﺩ</w:t>
      </w:r>
      <w:r w:rsidR="00BD77AA">
        <w:rPr>
          <w:sz w:val="28"/>
          <w:szCs w:val="28"/>
          <w:rtl/>
        </w:rPr>
        <w:t xml:space="preserve">، </w:t>
      </w:r>
      <w:r w:rsidR="00CB105A" w:rsidRPr="00984881">
        <w:rPr>
          <w:sz w:val="28"/>
          <w:szCs w:val="28"/>
          <w:rtl/>
        </w:rPr>
        <w:t>ﻳﻚ ﻭ ﻫﻢ ﻣﻴﺒﺎﺷﺪ</w:t>
      </w:r>
      <w:r w:rsidR="00BD77AA">
        <w:rPr>
          <w:sz w:val="28"/>
          <w:szCs w:val="28"/>
          <w:rtl/>
        </w:rPr>
        <w:t xml:space="preserve">. </w:t>
      </w:r>
      <w:r w:rsidR="00CB105A" w:rsidRPr="00984881">
        <w:rPr>
          <w:sz w:val="28"/>
          <w:szCs w:val="28"/>
          <w:rtl/>
        </w:rPr>
        <w:t>ﮐﻪ ﺟﺒﺮ ﺍﻟﻬﻰ ﻭ ﻃﺒﻴﻌﺖ ﻭ ﻓﻄﺮﺕ</w:t>
      </w:r>
      <w:r>
        <w:rPr>
          <w:sz w:val="28"/>
          <w:szCs w:val="28"/>
          <w:rtl/>
        </w:rPr>
        <w:t xml:space="preserve"> </w:t>
      </w:r>
      <w:r w:rsidR="00CB105A" w:rsidRPr="00984881">
        <w:rPr>
          <w:sz w:val="28"/>
          <w:szCs w:val="28"/>
          <w:rtl/>
        </w:rPr>
        <w:t>ﮊﻧﺘﻴﮑﻰ ﻭ ﺗﺎﺭﻳﺨﻰ</w:t>
      </w:r>
      <w:r w:rsidR="00BD77AA">
        <w:rPr>
          <w:sz w:val="28"/>
          <w:szCs w:val="28"/>
          <w:rtl/>
        </w:rPr>
        <w:t xml:space="preserve">، </w:t>
      </w:r>
      <w:r w:rsidR="00CB105A" w:rsidRPr="00984881">
        <w:rPr>
          <w:sz w:val="28"/>
          <w:szCs w:val="28"/>
          <w:rtl/>
        </w:rPr>
        <w:t>ﮐﺎﺭ ﺧﻮﺩﺭﺍ</w:t>
      </w:r>
      <w:r>
        <w:rPr>
          <w:sz w:val="28"/>
          <w:szCs w:val="28"/>
          <w:rtl/>
        </w:rPr>
        <w:t xml:space="preserve"> </w:t>
      </w:r>
      <w:r w:rsidR="00CB105A" w:rsidRPr="00984881">
        <w:rPr>
          <w:sz w:val="28"/>
          <w:szCs w:val="28"/>
          <w:rtl/>
        </w:rPr>
        <w:t>ﻣﻴﻨﻤﺎﻳﺪ</w:t>
      </w:r>
      <w:r w:rsidR="00BD77AA">
        <w:rPr>
          <w:sz w:val="28"/>
          <w:szCs w:val="28"/>
          <w:rtl/>
        </w:rPr>
        <w:t xml:space="preserve">. </w:t>
      </w:r>
      <w:r w:rsidR="00CB105A" w:rsidRPr="00984881">
        <w:rPr>
          <w:sz w:val="28"/>
          <w:szCs w:val="28"/>
          <w:rtl/>
        </w:rPr>
        <w:t>ﻭﺩﺭ ﺣﺎﻝ ﺍﻧﺠﺎﻡ ﺁﻥ ﻣﻴﺒﺎﺷﺪ</w:t>
      </w:r>
      <w:r w:rsidR="00BD77AA">
        <w:rPr>
          <w:sz w:val="28"/>
          <w:szCs w:val="28"/>
          <w:rtl/>
        </w:rPr>
        <w:t xml:space="preserve">. </w:t>
      </w:r>
      <w:r w:rsidR="00CB105A" w:rsidRPr="00984881">
        <w:rPr>
          <w:sz w:val="28"/>
          <w:szCs w:val="28"/>
          <w:rtl/>
        </w:rPr>
        <w:t>ﮐﻪ ﺍﮔﺮ ﺳﺮﮐﺸﻰ ﻫﺎﺋﻰ ﺧﻮﺩﺳﺮﺍﻧﻪ</w:t>
      </w:r>
      <w:r w:rsidR="00BD77AA">
        <w:rPr>
          <w:sz w:val="28"/>
          <w:szCs w:val="28"/>
          <w:rtl/>
        </w:rPr>
        <w:t xml:space="preserve">، </w:t>
      </w:r>
      <w:r w:rsidR="00CB105A" w:rsidRPr="00984881">
        <w:rPr>
          <w:sz w:val="28"/>
          <w:szCs w:val="28"/>
          <w:rtl/>
        </w:rPr>
        <w:t>ﺑﺎ ﺍﺣﺴﺎس ﺁﺯﺍﺩﻯ ﻣﻴﺸﻮﺩ</w:t>
      </w:r>
      <w:r w:rsidR="00BD77AA">
        <w:rPr>
          <w:sz w:val="28"/>
          <w:szCs w:val="28"/>
          <w:rtl/>
        </w:rPr>
        <w:t xml:space="preserve">، </w:t>
      </w:r>
      <w:r w:rsidR="00CB105A" w:rsidRPr="00984881">
        <w:rPr>
          <w:sz w:val="28"/>
          <w:szCs w:val="28"/>
          <w:rtl/>
        </w:rPr>
        <w:t>ﻧﻪ ﻓﻘﻂ ﻣﻮﻗّﺘﻰ ﺍﺳﺖ</w:t>
      </w:r>
      <w:r w:rsidR="00BD77AA">
        <w:rPr>
          <w:sz w:val="28"/>
          <w:szCs w:val="28"/>
          <w:rtl/>
        </w:rPr>
        <w:t xml:space="preserve">، </w:t>
      </w:r>
      <w:r w:rsidR="00CB105A" w:rsidRPr="00984881">
        <w:rPr>
          <w:sz w:val="28"/>
          <w:szCs w:val="28"/>
          <w:rtl/>
        </w:rPr>
        <w:t>ﺑﻠﮑﻪ ﻗﻬﻘﺮﺍ ﺑﺮ ﻧﻴﺰ ﻣﻴﺒﺎﺷﺪ</w:t>
      </w:r>
      <w:r w:rsidR="00BD77AA">
        <w:rPr>
          <w:sz w:val="28"/>
          <w:szCs w:val="28"/>
          <w:rtl/>
        </w:rPr>
        <w:t xml:space="preserve">. </w:t>
      </w:r>
      <w:r w:rsidR="00CB105A" w:rsidRPr="00984881">
        <w:rPr>
          <w:sz w:val="28"/>
          <w:szCs w:val="28"/>
          <w:rtl/>
        </w:rPr>
        <w:t>ﮐﻪ ﭘس ﺍﺯ ﭘﺎﻳﺎﻥ</w:t>
      </w:r>
      <w:r>
        <w:rPr>
          <w:sz w:val="28"/>
          <w:szCs w:val="28"/>
          <w:rtl/>
        </w:rPr>
        <w:t xml:space="preserve"> </w:t>
      </w:r>
      <w:r w:rsidR="00CB105A" w:rsidRPr="00984881">
        <w:rPr>
          <w:sz w:val="28"/>
          <w:szCs w:val="28"/>
          <w:rtl/>
        </w:rPr>
        <w:t>ﻋﻤﺮ</w:t>
      </w:r>
      <w:r w:rsidR="00BD77AA">
        <w:rPr>
          <w:sz w:val="28"/>
          <w:szCs w:val="28"/>
          <w:rtl/>
        </w:rPr>
        <w:t xml:space="preserve">، </w:t>
      </w:r>
      <w:r w:rsidR="00CB105A" w:rsidRPr="00984881">
        <w:rPr>
          <w:sz w:val="28"/>
          <w:szCs w:val="28"/>
          <w:rtl/>
        </w:rPr>
        <w:t>ﻣﺠﺎﺯﺍﺗﻬﺎﻯ ﺍﻟﻬﻰ ﺩﺭ ﮐﺎﺭﻣﺎﻫﺎ ﻭ ﺗﮑﺮﺍﺭ ﮔﺬﺷﺘﻪ ﻫﺎ ﺩﺭ ﺁﻳﻨﺪﻩ ﻫﺎ</w:t>
      </w:r>
      <w:r>
        <w:rPr>
          <w:sz w:val="28"/>
          <w:szCs w:val="28"/>
          <w:rtl/>
        </w:rPr>
        <w:t xml:space="preserve"> </w:t>
      </w:r>
      <w:r w:rsidR="00CB105A" w:rsidRPr="00984881">
        <w:rPr>
          <w:sz w:val="28"/>
          <w:szCs w:val="28"/>
          <w:rtl/>
        </w:rPr>
        <w:t>ﺧﻮﺍﻫﺪ ﺑﻮﺩ</w:t>
      </w:r>
      <w:r w:rsidR="00BD77AA">
        <w:rPr>
          <w:sz w:val="28"/>
          <w:szCs w:val="28"/>
          <w:rtl/>
        </w:rPr>
        <w:t xml:space="preserve">. </w:t>
      </w:r>
      <w:r w:rsidR="00CB105A" w:rsidRPr="00984881">
        <w:rPr>
          <w:sz w:val="28"/>
          <w:szCs w:val="28"/>
          <w:rtl/>
        </w:rPr>
        <w:t>ﺩﻭﺑﺎﺭﻩ ﻭ ﺣﺘﻰ ﺻﺪ ﺑﺎﺭﻩ ﻭﺑﻴﺸﺘﺮ</w:t>
      </w:r>
      <w:r w:rsidR="00BD77AA">
        <w:rPr>
          <w:sz w:val="28"/>
          <w:szCs w:val="28"/>
          <w:rtl/>
        </w:rPr>
        <w:t xml:space="preserve">، </w:t>
      </w:r>
      <w:r w:rsidR="00CB105A" w:rsidRPr="00984881">
        <w:rPr>
          <w:sz w:val="28"/>
          <w:szCs w:val="28"/>
          <w:rtl/>
        </w:rPr>
        <w:t xml:space="preserve">ﺗﺎ ﻋﺎﻗﺒﺖ </w:t>
      </w:r>
      <w:r w:rsidR="009915B2" w:rsidRPr="00984881">
        <w:rPr>
          <w:sz w:val="28"/>
          <w:szCs w:val="28"/>
          <w:rtl/>
        </w:rPr>
        <w:t>فر</w:t>
      </w:r>
      <w:r w:rsidR="00CB105A" w:rsidRPr="00984881">
        <w:rPr>
          <w:sz w:val="28"/>
          <w:szCs w:val="28"/>
          <w:rtl/>
        </w:rPr>
        <w:t>ﻣﺎﻥ ﺃﺯﻟﻰ ﺃﺑﺪﻯ ﮐﻦ ﻓﻴﮑﻮﻥ ﺍﻟﻬﻰ ﺭﺍ ﺍﻧﺠﺎﻡ</w:t>
      </w:r>
      <w:r>
        <w:rPr>
          <w:sz w:val="28"/>
          <w:szCs w:val="28"/>
          <w:rtl/>
        </w:rPr>
        <w:t xml:space="preserve"> </w:t>
      </w:r>
      <w:r w:rsidR="00CB105A" w:rsidRPr="00984881">
        <w:rPr>
          <w:sz w:val="28"/>
          <w:szCs w:val="28"/>
          <w:rtl/>
        </w:rPr>
        <w:t>ﺑﺪﻫﻴﻢ</w:t>
      </w:r>
      <w:r w:rsidR="00BD77AA">
        <w:rPr>
          <w:sz w:val="28"/>
          <w:szCs w:val="28"/>
          <w:rtl/>
        </w:rPr>
        <w:t xml:space="preserve">. </w:t>
      </w:r>
      <w:r w:rsidR="00CB105A" w:rsidRPr="00984881">
        <w:rPr>
          <w:sz w:val="28"/>
          <w:szCs w:val="28"/>
          <w:rtl/>
        </w:rPr>
        <w:t>ﮐﻪ ﻫﻤﺎﻥ ﺭﺳﻴﺪﻥﺒﮑﻤﺎﻝ ﺻﻔﺎﺗﻰ ﻭ ﺍﺧﻠﺎﻗﻰ ﻭ ﺍﻋﺘﻘﺎﺩﻯ ﻭ ﺍﺣﻮﺍﻟﻰ ﮐﻪ ﺍﻳﺪﺁﻝ ﮐﻤﺎﻝ ﻣﻴﺴّﺮ ﺑﺮﺍﻯ ﻧﻮﻉ ﺑﺸﺮ</w:t>
      </w:r>
      <w:r w:rsidR="00BD77AA">
        <w:rPr>
          <w:sz w:val="28"/>
          <w:szCs w:val="28"/>
          <w:rtl/>
        </w:rPr>
        <w:t xml:space="preserve">، </w:t>
      </w:r>
      <w:r w:rsidR="00CB105A" w:rsidRPr="00984881">
        <w:rPr>
          <w:sz w:val="28"/>
          <w:szCs w:val="28"/>
          <w:rtl/>
        </w:rPr>
        <w:t xml:space="preserve">ﻫﻤﺎﻥ </w:t>
      </w:r>
      <w:r w:rsidR="00661646" w:rsidRPr="00984881">
        <w:rPr>
          <w:sz w:val="28"/>
          <w:szCs w:val="28"/>
          <w:rtl/>
        </w:rPr>
        <w:t>ربّ</w:t>
      </w:r>
      <w:r w:rsidR="00CB105A" w:rsidRPr="00984881">
        <w:rPr>
          <w:sz w:val="28"/>
          <w:szCs w:val="28"/>
          <w:rtl/>
        </w:rPr>
        <w:t xml:space="preserve"> ﺍﻟﻨﻮﻉ</w:t>
      </w:r>
      <w:r w:rsidR="00BD77AA">
        <w:rPr>
          <w:sz w:val="28"/>
          <w:szCs w:val="28"/>
          <w:rtl/>
        </w:rPr>
        <w:t xml:space="preserve">، </w:t>
      </w:r>
      <w:r w:rsidR="00CB105A" w:rsidRPr="00984881">
        <w:rPr>
          <w:sz w:val="28"/>
          <w:szCs w:val="28"/>
          <w:rtl/>
        </w:rPr>
        <w:t>ﻭﻳﺎ ﺑﻘﻮﻝ</w:t>
      </w:r>
      <w:r>
        <w:rPr>
          <w:sz w:val="28"/>
          <w:szCs w:val="28"/>
          <w:rtl/>
        </w:rPr>
        <w:t xml:space="preserve"> </w:t>
      </w:r>
      <w:r w:rsidR="00CB105A" w:rsidRPr="00984881">
        <w:rPr>
          <w:sz w:val="28"/>
          <w:szCs w:val="28"/>
          <w:rtl/>
        </w:rPr>
        <w:t>ﭘﻴﺎﻣﺒﺮ</w:t>
      </w:r>
      <w:r w:rsidR="00BD77AA">
        <w:rPr>
          <w:sz w:val="28"/>
          <w:szCs w:val="28"/>
          <w:rtl/>
        </w:rPr>
        <w:t xml:space="preserve">، </w:t>
      </w:r>
      <w:r w:rsidR="00CB105A" w:rsidRPr="00984881">
        <w:rPr>
          <w:sz w:val="28"/>
          <w:szCs w:val="28"/>
          <w:rtl/>
        </w:rPr>
        <w:t>ﻗﺎﺋﻢ ﻧﻮﻉ ﺑﺸﺮ</w:t>
      </w:r>
      <w:r w:rsidR="00BD77AA">
        <w:rPr>
          <w:sz w:val="28"/>
          <w:szCs w:val="28"/>
          <w:rtl/>
        </w:rPr>
        <w:t xml:space="preserve">، </w:t>
      </w:r>
      <w:r w:rsidR="00CB105A" w:rsidRPr="00984881">
        <w:rPr>
          <w:sz w:val="28"/>
          <w:szCs w:val="28"/>
          <w:rtl/>
        </w:rPr>
        <w:t>ﻭ ﻣﻠ</w:t>
      </w:r>
      <w:r w:rsidR="00DA649A" w:rsidRPr="00984881">
        <w:rPr>
          <w:sz w:val="28"/>
          <w:szCs w:val="28"/>
          <w:rtl/>
        </w:rPr>
        <w:t>حقّ</w:t>
      </w:r>
      <w:r>
        <w:rPr>
          <w:rFonts w:hint="cs"/>
          <w:sz w:val="28"/>
          <w:szCs w:val="28"/>
          <w:rtl/>
        </w:rPr>
        <w:t xml:space="preserve"> </w:t>
      </w:r>
      <w:r w:rsidR="00CB105A" w:rsidRPr="00984881">
        <w:rPr>
          <w:sz w:val="28"/>
          <w:szCs w:val="28"/>
          <w:rtl/>
        </w:rPr>
        <w:t>ﺷﺪﻥ</w:t>
      </w:r>
      <w:r>
        <w:rPr>
          <w:sz w:val="28"/>
          <w:szCs w:val="28"/>
          <w:rtl/>
        </w:rPr>
        <w:t xml:space="preserve"> </w:t>
      </w:r>
      <w:r w:rsidR="00CB105A" w:rsidRPr="00984881">
        <w:rPr>
          <w:sz w:val="28"/>
          <w:szCs w:val="28"/>
          <w:rtl/>
        </w:rPr>
        <w:t>ﺑﮑﺎﺭﻭﺍﻥ ﺍﺯ ﭘﻴﺶ ﺭﻓﺘﻪ ﺍﺭﻭﺍﺡ ﻣﻮﻓﻖ</w:t>
      </w:r>
      <w:r w:rsidR="00BD77AA">
        <w:rPr>
          <w:sz w:val="28"/>
          <w:szCs w:val="28"/>
          <w:rtl/>
        </w:rPr>
        <w:t xml:space="preserve">، </w:t>
      </w:r>
      <w:r w:rsidR="00CB105A" w:rsidRPr="00984881">
        <w:rPr>
          <w:sz w:val="28"/>
          <w:szCs w:val="28"/>
          <w:rtl/>
        </w:rPr>
        <w:t>ﺩﺭ ﺭﺟﻌﺘﻬﺎﻯ ﺍﻧﻮﺍﻉ</w:t>
      </w:r>
      <w:r>
        <w:rPr>
          <w:sz w:val="28"/>
          <w:szCs w:val="28"/>
          <w:rtl/>
        </w:rPr>
        <w:t xml:space="preserve"> </w:t>
      </w:r>
      <w:r w:rsidR="00CB105A" w:rsidRPr="00984881">
        <w:rPr>
          <w:sz w:val="28"/>
          <w:szCs w:val="28"/>
          <w:rtl/>
        </w:rPr>
        <w:t>ﻓﻮﻕ ﺑﺸﺮﻯ ﺍﺳﺖ</w:t>
      </w:r>
      <w:r w:rsidR="00BD77AA">
        <w:rPr>
          <w:sz w:val="28"/>
          <w:szCs w:val="28"/>
          <w:rtl/>
        </w:rPr>
        <w:t xml:space="preserve">. </w:t>
      </w:r>
      <w:r w:rsidR="00CB105A" w:rsidRPr="00984881">
        <w:rPr>
          <w:sz w:val="28"/>
          <w:szCs w:val="28"/>
          <w:rtl/>
        </w:rPr>
        <w:t>ﮐﻪ ﻋﺎﻗﺒﺖ ﺗﻤﺎﻣﻰ ﻣﻮﺟﻮﺩﺍﺕ</w:t>
      </w:r>
      <w:r w:rsidR="00BD77AA">
        <w:rPr>
          <w:sz w:val="28"/>
          <w:szCs w:val="28"/>
          <w:rtl/>
        </w:rPr>
        <w:t xml:space="preserve">، </w:t>
      </w:r>
      <w:r w:rsidR="00CB105A" w:rsidRPr="00984881">
        <w:rPr>
          <w:sz w:val="28"/>
          <w:szCs w:val="28"/>
          <w:rtl/>
        </w:rPr>
        <w:t>ﺣﺘﻰ ﻭﻳﺮﻭﺳﻬﺎ ﻭ ﺭﻳﺰﺗﺮ</w:t>
      </w:r>
      <w:r w:rsidR="00BD77AA">
        <w:rPr>
          <w:sz w:val="28"/>
          <w:szCs w:val="28"/>
          <w:rtl/>
        </w:rPr>
        <w:t xml:space="preserve">، </w:t>
      </w:r>
      <w:r w:rsidR="00CB105A" w:rsidRPr="00984881">
        <w:rPr>
          <w:sz w:val="28"/>
          <w:szCs w:val="28"/>
          <w:rtl/>
        </w:rPr>
        <w:t>ﭼﻮﻥ ﺍﺯ ﻧﻮﻉ</w:t>
      </w:r>
      <w:r>
        <w:rPr>
          <w:sz w:val="28"/>
          <w:szCs w:val="28"/>
          <w:rtl/>
        </w:rPr>
        <w:t xml:space="preserve"> </w:t>
      </w:r>
      <w:r w:rsidR="00CB105A" w:rsidRPr="00984881">
        <w:rPr>
          <w:sz w:val="28"/>
          <w:szCs w:val="28"/>
          <w:rtl/>
        </w:rPr>
        <w:t>ﺑﺸﺮﻯ ﻭ ﻧﺮﺩﺑﺎﻥ ﺍﻧﻮﺍﻉ ﺑﺎﻣﺮﻭﺯ ﻣﺎ ﺭﺳﺴﺪﻧﺪ</w:t>
      </w:r>
      <w:r w:rsidR="00BD77AA">
        <w:rPr>
          <w:sz w:val="28"/>
          <w:szCs w:val="28"/>
          <w:rtl/>
        </w:rPr>
        <w:t xml:space="preserve">، </w:t>
      </w:r>
      <w:r w:rsidR="00CB105A" w:rsidRPr="00984881">
        <w:rPr>
          <w:sz w:val="28"/>
          <w:szCs w:val="28"/>
          <w:rtl/>
        </w:rPr>
        <w:t>ﺍﻳﻦ ﻭﻇﻴﻔﻪ ﺭﺍ</w:t>
      </w:r>
      <w:r>
        <w:rPr>
          <w:sz w:val="28"/>
          <w:szCs w:val="28"/>
          <w:rtl/>
        </w:rPr>
        <w:t xml:space="preserve"> </w:t>
      </w:r>
      <w:r w:rsidR="00CB105A" w:rsidRPr="00984881">
        <w:rPr>
          <w:sz w:val="28"/>
          <w:szCs w:val="28"/>
          <w:rtl/>
        </w:rPr>
        <w:t>ﺑﺎﻳﺪ ﺍﻧﺠﺎﻡ ﺑﺪﻫﻨﺪ ﻭﺧﻮﺍﻫﻨﺪ ﺩﺍﺩ</w:t>
      </w:r>
      <w:r w:rsidR="00BD77AA">
        <w:rPr>
          <w:sz w:val="28"/>
          <w:szCs w:val="28"/>
          <w:rtl/>
        </w:rPr>
        <w:t xml:space="preserve">. </w:t>
      </w:r>
      <w:r w:rsidR="00CB105A" w:rsidRPr="00984881">
        <w:rPr>
          <w:sz w:val="28"/>
          <w:szCs w:val="28"/>
          <w:rtl/>
        </w:rPr>
        <w:t>ﻭﻟﻮ ﺑﺘﮑﺮﺍﺭ ﺟﻬﻨﻤﻬﺎﻯ ﺯﻧﺪﮔﻰ ﻫﺎﻯ ﭘﺮ ﻋﺬﺍﺏ</w:t>
      </w:r>
      <w:r w:rsidR="00BD77AA">
        <w:rPr>
          <w:sz w:val="28"/>
          <w:szCs w:val="28"/>
          <w:rtl/>
        </w:rPr>
        <w:t xml:space="preserve">. </w:t>
      </w:r>
      <w:r w:rsidR="00CB105A" w:rsidRPr="00984881">
        <w:rPr>
          <w:sz w:val="28"/>
          <w:szCs w:val="28"/>
          <w:rtl/>
        </w:rPr>
        <w:t>ﻭ</w:t>
      </w:r>
      <w:r w:rsidR="009732B0" w:rsidRPr="00984881">
        <w:rPr>
          <w:sz w:val="28"/>
          <w:szCs w:val="28"/>
          <w:rtl/>
        </w:rPr>
        <w:t>حَدّ</w:t>
      </w:r>
      <w:r w:rsidR="00CB105A" w:rsidRPr="00984881">
        <w:rPr>
          <w:sz w:val="28"/>
          <w:szCs w:val="28"/>
          <w:rtl/>
        </w:rPr>
        <w:t xml:space="preserve"> ﺃﻗﻞ ﺷﺮﺍﻳﻂ</w:t>
      </w:r>
      <w:r>
        <w:rPr>
          <w:sz w:val="28"/>
          <w:szCs w:val="28"/>
          <w:rtl/>
        </w:rPr>
        <w:t xml:space="preserve"> </w:t>
      </w:r>
      <w:r w:rsidR="00CB105A" w:rsidRPr="00984881">
        <w:rPr>
          <w:sz w:val="28"/>
          <w:szCs w:val="28"/>
          <w:rtl/>
        </w:rPr>
        <w:t>ﻭﺍﺣﻮﺍﻝ ﻟﺎﺯﻡ ﺑﺮﺍﻯ ﻧﺠﺎﺕ ﺍﺯ ﻧﻮﻉ ﺑﺸﺮﻯ</w:t>
      </w:r>
      <w:r w:rsidR="00BD77AA">
        <w:rPr>
          <w:sz w:val="28"/>
          <w:szCs w:val="28"/>
          <w:rtl/>
        </w:rPr>
        <w:t xml:space="preserve">، </w:t>
      </w:r>
      <w:r w:rsidR="00CB105A" w:rsidRPr="00984881">
        <w:rPr>
          <w:sz w:val="28"/>
          <w:szCs w:val="28"/>
          <w:rtl/>
        </w:rPr>
        <w:t>ﺩﺍﺷﺘﻦ ﺷﻬﻮﺩ ﭼﻬﺎﺭﻡ ﺻﻮﺭﺕ ﻣﺮﺗﻀﻮﻯ ﺍﺳﺖ</w:t>
      </w:r>
      <w:r w:rsidR="00BD77AA">
        <w:rPr>
          <w:sz w:val="28"/>
          <w:szCs w:val="28"/>
          <w:rtl/>
        </w:rPr>
        <w:t xml:space="preserve">. </w:t>
      </w:r>
      <w:r w:rsidR="00CB105A" w:rsidRPr="00984881">
        <w:rPr>
          <w:sz w:val="28"/>
          <w:szCs w:val="28"/>
          <w:rtl/>
        </w:rPr>
        <w:t>ﻭ ﺷﻬﻮﺩﻫﺎﻯ ﺑﺮﺗﺮ ﻣﺼﻄﻔﻮﻯ ﻭ ﻗﺎﺋﻢ ﻭ ﻋﺮﺵ ﺭﺣﻤﺎﻥ</w:t>
      </w:r>
      <w:r w:rsidR="00BD77AA">
        <w:rPr>
          <w:sz w:val="28"/>
          <w:szCs w:val="28"/>
          <w:rtl/>
        </w:rPr>
        <w:t xml:space="preserve">، </w:t>
      </w:r>
      <w:r w:rsidR="00CB105A" w:rsidRPr="00984881">
        <w:rPr>
          <w:sz w:val="28"/>
          <w:szCs w:val="28"/>
          <w:rtl/>
        </w:rPr>
        <w:t>ﺧﺎﺹ ﺑﺎﺯﮔﺸﺘﮕﺎﻥ ﺑﺨﻠﻖ</w:t>
      </w:r>
      <w:r w:rsidR="00BD77AA">
        <w:rPr>
          <w:sz w:val="28"/>
          <w:szCs w:val="28"/>
          <w:rtl/>
        </w:rPr>
        <w:t xml:space="preserve">، </w:t>
      </w:r>
      <w:r w:rsidR="00CB105A" w:rsidRPr="00984881">
        <w:rPr>
          <w:sz w:val="28"/>
          <w:szCs w:val="28"/>
          <w:rtl/>
        </w:rPr>
        <w:t>ﺑﺎ ﻣﻘﺎﻡ ﭘﻴﺎﻣﺒﺮﻯ ﻣﻴﺒﺎﺷﺪ</w:t>
      </w:r>
      <w:r w:rsidR="00BD77AA">
        <w:rPr>
          <w:sz w:val="28"/>
          <w:szCs w:val="28"/>
          <w:rtl/>
        </w:rPr>
        <w:t xml:space="preserve">. </w:t>
      </w:r>
      <w:r w:rsidR="00CB105A" w:rsidRPr="00984881">
        <w:rPr>
          <w:sz w:val="28"/>
          <w:szCs w:val="28"/>
          <w:rtl/>
        </w:rPr>
        <w:t>ﮐﻪ ﺧﻮﺩ ﺍﻣﺘﻴﺎﺯﺍﺕ ﺍﻟﻬﻰ</w:t>
      </w:r>
      <w:r>
        <w:rPr>
          <w:sz w:val="28"/>
          <w:szCs w:val="28"/>
          <w:rtl/>
        </w:rPr>
        <w:t xml:space="preserve"> </w:t>
      </w:r>
      <w:r w:rsidR="00CB105A" w:rsidRPr="00984881">
        <w:rPr>
          <w:sz w:val="28"/>
          <w:szCs w:val="28"/>
          <w:rtl/>
        </w:rPr>
        <w:t>ﻋﻈﻴﻤﺘﺮﻯ ﺭﺍ ﺑﺮﺍﻯ ﺭﻭﺡ</w:t>
      </w:r>
      <w:r>
        <w:rPr>
          <w:sz w:val="28"/>
          <w:szCs w:val="28"/>
          <w:rtl/>
        </w:rPr>
        <w:t xml:space="preserve"> </w:t>
      </w:r>
      <w:r w:rsidR="009915B2" w:rsidRPr="00984881">
        <w:rPr>
          <w:sz w:val="28"/>
          <w:szCs w:val="28"/>
          <w:rtl/>
        </w:rPr>
        <w:t>فر</w:t>
      </w:r>
      <w:r w:rsidR="00CB105A" w:rsidRPr="00984881">
        <w:rPr>
          <w:sz w:val="28"/>
          <w:szCs w:val="28"/>
          <w:rtl/>
        </w:rPr>
        <w:t>ﺍﻫﻢ ﻣﻴﻨﻤﺎﻳﺪ</w:t>
      </w:r>
      <w:r w:rsidR="00BD77AA">
        <w:rPr>
          <w:sz w:val="28"/>
          <w:szCs w:val="28"/>
          <w:rtl/>
        </w:rPr>
        <w:t xml:space="preserve">. </w:t>
      </w:r>
      <w:r w:rsidR="00CB105A" w:rsidRPr="00984881">
        <w:rPr>
          <w:sz w:val="28"/>
          <w:szCs w:val="28"/>
          <w:rtl/>
        </w:rPr>
        <w:t>ﺑﺮﺍﻯ ﺑﻴﺎﻥ ﻭﻇﻴﻔﻪ</w:t>
      </w:r>
      <w:r>
        <w:rPr>
          <w:sz w:val="28"/>
          <w:szCs w:val="28"/>
          <w:rtl/>
        </w:rPr>
        <w:t xml:space="preserve"> </w:t>
      </w:r>
      <w:r w:rsidR="00CB105A" w:rsidRPr="00984881">
        <w:rPr>
          <w:sz w:val="28"/>
          <w:szCs w:val="28"/>
          <w:rtl/>
        </w:rPr>
        <w:t>ﺳﻠﻮﻙ ﺍﻟﻬﻰ</w:t>
      </w:r>
      <w:r w:rsidR="00BD77AA">
        <w:rPr>
          <w:sz w:val="28"/>
          <w:szCs w:val="28"/>
          <w:rtl/>
        </w:rPr>
        <w:t xml:space="preserve">، </w:t>
      </w:r>
      <w:r w:rsidR="00CB105A" w:rsidRPr="00984881">
        <w:rPr>
          <w:sz w:val="28"/>
          <w:szCs w:val="28"/>
          <w:rtl/>
        </w:rPr>
        <w:t>ﻫﻤﻪ ﮔﻮﻧﻪ</w:t>
      </w:r>
      <w:r>
        <w:rPr>
          <w:sz w:val="28"/>
          <w:szCs w:val="28"/>
          <w:rtl/>
        </w:rPr>
        <w:t xml:space="preserve"> </w:t>
      </w:r>
      <w:r w:rsidR="00CB105A" w:rsidRPr="00984881">
        <w:rPr>
          <w:sz w:val="28"/>
          <w:szCs w:val="28"/>
          <w:rtl/>
        </w:rPr>
        <w:t>ﻃﺮﺣﻬﺎﻯ ﻧﻈﺮﻯ ﺭﺍ ﻣﻴﺘﻮﺍﻥ ﮔﻔﺖ</w:t>
      </w:r>
      <w:r w:rsidR="00BD77AA">
        <w:rPr>
          <w:sz w:val="28"/>
          <w:szCs w:val="28"/>
          <w:rtl/>
        </w:rPr>
        <w:t xml:space="preserve">. </w:t>
      </w:r>
      <w:r w:rsidR="00CB105A" w:rsidRPr="00984881">
        <w:rPr>
          <w:sz w:val="28"/>
          <w:szCs w:val="28"/>
          <w:rtl/>
        </w:rPr>
        <w:t>ﭼﻮﻥ</w:t>
      </w:r>
      <w:r>
        <w:rPr>
          <w:sz w:val="28"/>
          <w:szCs w:val="28"/>
          <w:rtl/>
        </w:rPr>
        <w:t xml:space="preserve"> </w:t>
      </w:r>
      <w:r w:rsidR="00CB105A" w:rsidRPr="00984881">
        <w:rPr>
          <w:sz w:val="28"/>
          <w:szCs w:val="28"/>
          <w:rtl/>
        </w:rPr>
        <w:t>ﺗﺨﻠﻴﻪ ﻭﺗﺤﻠﻴﻪ ﻭ ﺗﺠﻠﻴﻪ</w:t>
      </w:r>
      <w:r w:rsidR="00BD77AA">
        <w:rPr>
          <w:sz w:val="28"/>
          <w:szCs w:val="28"/>
          <w:rtl/>
        </w:rPr>
        <w:t xml:space="preserve">، </w:t>
      </w:r>
      <w:r w:rsidR="00CB105A" w:rsidRPr="00984881">
        <w:rPr>
          <w:sz w:val="28"/>
          <w:szCs w:val="28"/>
          <w:rtl/>
        </w:rPr>
        <w:t>ﻭ ﻳﺎ ﺻﻌﻮﺩ ﺗﮑﺎﻣﻠﻰ ﻭ</w:t>
      </w:r>
      <w:r>
        <w:rPr>
          <w:sz w:val="28"/>
          <w:szCs w:val="28"/>
          <w:rtl/>
        </w:rPr>
        <w:t xml:space="preserve"> </w:t>
      </w:r>
      <w:r w:rsidR="00CB105A" w:rsidRPr="00984881">
        <w:rPr>
          <w:sz w:val="28"/>
          <w:szCs w:val="28"/>
          <w:rtl/>
        </w:rPr>
        <w:t>ﺍﺧﻠﺎﻗﻰ ﻭ ﺻﻔﺎﺗﻰ</w:t>
      </w:r>
      <w:r w:rsidR="00BD77AA">
        <w:rPr>
          <w:sz w:val="28"/>
          <w:szCs w:val="28"/>
          <w:rtl/>
        </w:rPr>
        <w:t xml:space="preserve">، </w:t>
      </w:r>
      <w:r w:rsidR="00CB105A" w:rsidRPr="00984881">
        <w:rPr>
          <w:sz w:val="28"/>
          <w:szCs w:val="28"/>
          <w:rtl/>
        </w:rPr>
        <w:t>ﺍﺯ ﻧﺮﺩﺑﺎﻥ</w:t>
      </w:r>
      <w:r>
        <w:rPr>
          <w:sz w:val="28"/>
          <w:szCs w:val="28"/>
          <w:rtl/>
        </w:rPr>
        <w:t xml:space="preserve"> </w:t>
      </w:r>
      <w:r w:rsidR="00CB105A" w:rsidRPr="00984881">
        <w:rPr>
          <w:sz w:val="28"/>
          <w:szCs w:val="28"/>
          <w:rtl/>
        </w:rPr>
        <w:t>ﺍﻟﻘﺎﺏ ﺍﻣﺎﻣﺎﻥ ﺯﻣﺎﻥ ﻣﻌﺮﻭﻑ</w:t>
      </w:r>
      <w:r w:rsidR="00BD77AA">
        <w:rPr>
          <w:sz w:val="28"/>
          <w:szCs w:val="28"/>
          <w:rtl/>
        </w:rPr>
        <w:t xml:space="preserve">. </w:t>
      </w:r>
      <w:r w:rsidR="00CB105A" w:rsidRPr="00984881">
        <w:rPr>
          <w:sz w:val="28"/>
          <w:szCs w:val="28"/>
          <w:rtl/>
        </w:rPr>
        <w:t>ﮐﻪ ﺍﻟﺒﺘﻪ</w:t>
      </w:r>
      <w:r>
        <w:rPr>
          <w:sz w:val="28"/>
          <w:szCs w:val="28"/>
          <w:rtl/>
        </w:rPr>
        <w:t xml:space="preserve"> </w:t>
      </w:r>
      <w:r w:rsidR="00CB105A" w:rsidRPr="00984881">
        <w:rPr>
          <w:sz w:val="28"/>
          <w:szCs w:val="28"/>
          <w:rtl/>
        </w:rPr>
        <w:t>ﺍﺭﺗﺒﺎﻃﻰ ﺑﺎ ﺷﻴﻌﻴﺎﻥ</w:t>
      </w:r>
      <w:r>
        <w:rPr>
          <w:sz w:val="28"/>
          <w:szCs w:val="28"/>
          <w:rtl/>
        </w:rPr>
        <w:t xml:space="preserve"> </w:t>
      </w:r>
      <w:r w:rsidR="00CB105A" w:rsidRPr="00984881">
        <w:rPr>
          <w:sz w:val="28"/>
          <w:szCs w:val="28"/>
          <w:rtl/>
        </w:rPr>
        <w:t>ﺳﻴﺎﺳﻰ</w:t>
      </w:r>
      <w:r>
        <w:rPr>
          <w:sz w:val="28"/>
          <w:szCs w:val="28"/>
          <w:rtl/>
        </w:rPr>
        <w:t xml:space="preserve"> </w:t>
      </w:r>
      <w:r w:rsidR="00CB105A" w:rsidRPr="00984881">
        <w:rPr>
          <w:sz w:val="28"/>
          <w:szCs w:val="28"/>
          <w:rtl/>
        </w:rPr>
        <w:t>ﻭﻟﺎﻳﺖ ﻋﻠﻴﻨﺪﺍﺭﻧﺪ</w:t>
      </w:r>
      <w:r w:rsidR="00BD77AA">
        <w:rPr>
          <w:sz w:val="28"/>
          <w:szCs w:val="28"/>
          <w:rtl/>
        </w:rPr>
        <w:t xml:space="preserve">. </w:t>
      </w:r>
      <w:r w:rsidR="00CB105A" w:rsidRPr="00984881">
        <w:rPr>
          <w:sz w:val="28"/>
          <w:szCs w:val="28"/>
          <w:rtl/>
        </w:rPr>
        <w:t>ﮐﻪ ﺍﻳﻨﺎﻥ ﺁﺧﻮﻧﺪﭘﺮﺳﺘﺎﻥ ﻫﺮ ﻭﻟﺎﻳﺖ ﻓﻘﻴﻪ ﻫﺴﺘﻨﺪ</w:t>
      </w:r>
      <w:r w:rsidR="00BD77AA">
        <w:rPr>
          <w:sz w:val="28"/>
          <w:szCs w:val="28"/>
          <w:rtl/>
        </w:rPr>
        <w:t xml:space="preserve">، </w:t>
      </w:r>
      <w:r w:rsidR="00CB105A" w:rsidRPr="00984881">
        <w:rPr>
          <w:sz w:val="28"/>
          <w:szCs w:val="28"/>
          <w:rtl/>
        </w:rPr>
        <w:t>ﻭ ﺟﻬﻨﻤﻰ ﺗﺮ ﺍﺯ ﺩﻳﮕﺮﺍﻥ</w:t>
      </w:r>
      <w:r w:rsidR="00BD77AA">
        <w:rPr>
          <w:sz w:val="28"/>
          <w:szCs w:val="28"/>
          <w:rtl/>
        </w:rPr>
        <w:t xml:space="preserve">. </w:t>
      </w:r>
      <w:r w:rsidR="00CB105A" w:rsidRPr="00984881">
        <w:rPr>
          <w:sz w:val="28"/>
          <w:szCs w:val="28"/>
          <w:rtl/>
        </w:rPr>
        <w:t>ﺻﻌﻮﺩ ﺍﺯ ﺻﻔﺎﺕ ﻋﺴﮑﺮﻯ ﻭ ﺗﻘﻴﻨﻘﻴﻮﺟﻮﺍﺩ ﻭﺭﺿﺎ ﻭﺻﺎﺩﻕ ﻭﺑﺎﻗﺮ ﻭﺳﺠّﺎﺩ ﻭﺷﻬﻴﺪ ﻭﻣﺠﺘﺒﻰ ﻭ ﻓﺎﻃﻤﻰ ﻭ ﻣﺮﺗﻀﻮﻯ ﻭﻣﺼﻄﻔﻮﻯ ﺗﺎ ﻧﻮﺭ ﻗﺎﺋﻢ ﻭﻋﺮﺵ ﺭﺣﻤﺎﻥ</w:t>
      </w:r>
      <w:r w:rsidR="00BD77AA">
        <w:rPr>
          <w:sz w:val="28"/>
          <w:szCs w:val="28"/>
          <w:rtl/>
        </w:rPr>
        <w:t xml:space="preserve">. </w:t>
      </w:r>
      <w:r w:rsidR="00CB105A" w:rsidRPr="00984881">
        <w:rPr>
          <w:sz w:val="28"/>
          <w:szCs w:val="28"/>
          <w:rtl/>
        </w:rPr>
        <w:t>ﭘﻨﺞ ﺗﻦ ﺁﻝ ﻋﺒﺎ</w:t>
      </w:r>
      <w:r w:rsidR="00BD77AA">
        <w:rPr>
          <w:sz w:val="28"/>
          <w:szCs w:val="28"/>
          <w:rtl/>
        </w:rPr>
        <w:t xml:space="preserve">، </w:t>
      </w:r>
      <w:r w:rsidR="00CB105A" w:rsidRPr="00984881">
        <w:rPr>
          <w:sz w:val="28"/>
          <w:szCs w:val="28"/>
          <w:rtl/>
        </w:rPr>
        <w:t>ﺍﺳﺎﻣﻰ ﭘﻨﺞ ﻣﻘﺎﻡ ﺍﻟﻬﻰ ﻭﻧﻮﺭﻯ ﻭ ﺷﻬﻮﺩﻯ ﻫﺴﺘﻨﺪ</w:t>
      </w:r>
      <w:r w:rsidR="00BD77AA">
        <w:rPr>
          <w:sz w:val="28"/>
          <w:szCs w:val="28"/>
          <w:rtl/>
        </w:rPr>
        <w:t xml:space="preserve">، </w:t>
      </w:r>
      <w:r w:rsidR="00CB105A" w:rsidRPr="00984881">
        <w:rPr>
          <w:sz w:val="28"/>
          <w:szCs w:val="28"/>
          <w:rtl/>
        </w:rPr>
        <w:t>ﮐﻪ</w:t>
      </w:r>
      <w:r>
        <w:rPr>
          <w:sz w:val="28"/>
          <w:szCs w:val="28"/>
          <w:rtl/>
        </w:rPr>
        <w:t xml:space="preserve"> </w:t>
      </w:r>
      <w:r w:rsidR="00CB105A" w:rsidRPr="00984881">
        <w:rPr>
          <w:sz w:val="28"/>
          <w:szCs w:val="28"/>
          <w:rtl/>
        </w:rPr>
        <w:t>ﺩﺭ ﻫﺮﺩﻳﻨﻰ ﺳﻠﻮﮐﻰ ﻭﺃﻫﻞ ﮐﺘﺎﺏ</w:t>
      </w:r>
      <w:r w:rsidR="00BD77AA">
        <w:rPr>
          <w:sz w:val="28"/>
          <w:szCs w:val="28"/>
          <w:rtl/>
        </w:rPr>
        <w:t xml:space="preserve">، </w:t>
      </w:r>
      <w:r w:rsidR="00CB105A" w:rsidRPr="00984881">
        <w:rPr>
          <w:sz w:val="28"/>
          <w:szCs w:val="28"/>
          <w:rtl/>
        </w:rPr>
        <w:t>ﺍﺳﺎﻣﻰ ﺧﻮﺩﺭﺍ ﺩﺍﺭﻧﺪ</w:t>
      </w:r>
      <w:r w:rsidR="00BD77AA">
        <w:rPr>
          <w:sz w:val="28"/>
          <w:szCs w:val="28"/>
          <w:rtl/>
        </w:rPr>
        <w:t xml:space="preserve">. </w:t>
      </w:r>
      <w:r w:rsidR="00CB105A" w:rsidRPr="00984881">
        <w:rPr>
          <w:sz w:val="28"/>
          <w:szCs w:val="28"/>
          <w:rtl/>
        </w:rPr>
        <w:t>ﮐﻪ ﺩﻭ ﺗﻦ ﺁﻧﻬﺎ ﻫﻤﻴﺸﻪ</w:t>
      </w:r>
      <w:r>
        <w:rPr>
          <w:sz w:val="28"/>
          <w:szCs w:val="28"/>
          <w:rtl/>
        </w:rPr>
        <w:t xml:space="preserve"> </w:t>
      </w:r>
      <w:r w:rsidR="00CB105A" w:rsidRPr="00984881">
        <w:rPr>
          <w:sz w:val="28"/>
          <w:szCs w:val="28"/>
          <w:rtl/>
        </w:rPr>
        <w:t>ﺍﻧﺴﺎﻧﻰ</w:t>
      </w:r>
      <w:r w:rsidR="00BD77AA">
        <w:rPr>
          <w:sz w:val="28"/>
          <w:szCs w:val="28"/>
          <w:rtl/>
        </w:rPr>
        <w:t xml:space="preserve">، </w:t>
      </w:r>
      <w:r w:rsidR="00CB105A" w:rsidRPr="00984881">
        <w:rPr>
          <w:sz w:val="28"/>
          <w:szCs w:val="28"/>
          <w:rtl/>
        </w:rPr>
        <w:t>ﻭ ﺑﻘﻴﻪ</w:t>
      </w:r>
      <w:r>
        <w:rPr>
          <w:sz w:val="28"/>
          <w:szCs w:val="28"/>
          <w:rtl/>
        </w:rPr>
        <w:t xml:space="preserve"> </w:t>
      </w:r>
      <w:r w:rsidR="00CB105A" w:rsidRPr="00984881">
        <w:rPr>
          <w:sz w:val="28"/>
          <w:szCs w:val="28"/>
          <w:rtl/>
        </w:rPr>
        <w:t>ﺭﻭﺣﺎﻧﻰ ﻭ ﺷﻬﻮﺩﻯ</w:t>
      </w:r>
      <w:r w:rsidR="00BD77AA">
        <w:rPr>
          <w:sz w:val="28"/>
          <w:szCs w:val="28"/>
          <w:rtl/>
        </w:rPr>
        <w:t xml:space="preserve">، </w:t>
      </w:r>
      <w:r w:rsidR="00CB105A" w:rsidRPr="00984881">
        <w:rPr>
          <w:sz w:val="28"/>
          <w:szCs w:val="28"/>
          <w:rtl/>
        </w:rPr>
        <w:t>ﻭ ﻫﻤﺎﻥ</w:t>
      </w:r>
      <w:r>
        <w:rPr>
          <w:sz w:val="28"/>
          <w:szCs w:val="28"/>
          <w:rtl/>
        </w:rPr>
        <w:t xml:space="preserve"> </w:t>
      </w:r>
      <w:r w:rsidR="00CB105A" w:rsidRPr="00984881">
        <w:rPr>
          <w:sz w:val="28"/>
          <w:szCs w:val="28"/>
          <w:rtl/>
        </w:rPr>
        <w:t>ﺁ</w:t>
      </w:r>
      <w:r w:rsidR="009915B2" w:rsidRPr="00984881">
        <w:rPr>
          <w:sz w:val="28"/>
          <w:szCs w:val="28"/>
          <w:rtl/>
        </w:rPr>
        <w:t>فر</w:t>
      </w:r>
      <w:r w:rsidR="00CB105A" w:rsidRPr="00984881">
        <w:rPr>
          <w:sz w:val="28"/>
          <w:szCs w:val="28"/>
          <w:rtl/>
        </w:rPr>
        <w:t>ﻳﻨﺶ</w:t>
      </w:r>
      <w:r>
        <w:rPr>
          <w:sz w:val="28"/>
          <w:szCs w:val="28"/>
          <w:rtl/>
        </w:rPr>
        <w:t xml:space="preserve"> </w:t>
      </w:r>
      <w:r w:rsidR="00CB105A" w:rsidRPr="00984881">
        <w:rPr>
          <w:sz w:val="28"/>
          <w:szCs w:val="28"/>
          <w:rtl/>
        </w:rPr>
        <w:t>ﻫﺴﺘﻰ</w:t>
      </w:r>
      <w:r>
        <w:rPr>
          <w:sz w:val="28"/>
          <w:szCs w:val="28"/>
          <w:rtl/>
        </w:rPr>
        <w:t xml:space="preserve"> </w:t>
      </w:r>
      <w:r w:rsidR="00CB105A" w:rsidRPr="00984881">
        <w:rPr>
          <w:sz w:val="28"/>
          <w:szCs w:val="28"/>
          <w:rtl/>
        </w:rPr>
        <w:t>ﺍﻧﺴﺎﻥ ﮐﺎﻣﻞ</w:t>
      </w:r>
      <w:r w:rsidR="00BD77AA">
        <w:rPr>
          <w:sz w:val="28"/>
          <w:szCs w:val="28"/>
          <w:rtl/>
        </w:rPr>
        <w:t xml:space="preserve">، </w:t>
      </w:r>
      <w:r w:rsidR="00CB105A" w:rsidRPr="00984881">
        <w:rPr>
          <w:sz w:val="28"/>
          <w:szCs w:val="28"/>
          <w:rtl/>
        </w:rPr>
        <w:t>ﮐﻪ ﺧﻮﺩ</w:t>
      </w:r>
      <w:r>
        <w:rPr>
          <w:sz w:val="28"/>
          <w:szCs w:val="28"/>
          <w:rtl/>
        </w:rPr>
        <w:t xml:space="preserve"> </w:t>
      </w:r>
      <w:r w:rsidR="00CB105A" w:rsidRPr="00984881">
        <w:rPr>
          <w:sz w:val="28"/>
          <w:szCs w:val="28"/>
          <w:rtl/>
        </w:rPr>
        <w:t>ﻋﺎﻟﻢ ﺻﻐﻴﺮﻯ</w:t>
      </w:r>
      <w:r w:rsidR="00BD77AA">
        <w:rPr>
          <w:sz w:val="28"/>
          <w:szCs w:val="28"/>
          <w:rtl/>
        </w:rPr>
        <w:t xml:space="preserve">، </w:t>
      </w:r>
      <w:r w:rsidR="00CB105A" w:rsidRPr="00984881">
        <w:rPr>
          <w:sz w:val="28"/>
          <w:szCs w:val="28"/>
          <w:rtl/>
        </w:rPr>
        <w:t>ﺩﺭ ﺑﺮﺍﺑﺮ ﻋﺎﻟﻢ ﻫﺴﺘﻰ ﺍﺳﺖ</w:t>
      </w:r>
      <w:r w:rsidR="00BD77AA">
        <w:rPr>
          <w:sz w:val="28"/>
          <w:szCs w:val="28"/>
          <w:rtl/>
        </w:rPr>
        <w:t xml:space="preserve">. </w:t>
      </w:r>
      <w:r w:rsidR="00CB105A" w:rsidRPr="00984881">
        <w:rPr>
          <w:sz w:val="28"/>
          <w:szCs w:val="28"/>
          <w:rtl/>
        </w:rPr>
        <w:t>ﮐﻪ ﺩﻭﺭﻭﺯ ﺍﻭﻝ ﺯﻣﻴﻦ</w:t>
      </w:r>
      <w:r w:rsidR="00BD77AA">
        <w:rPr>
          <w:sz w:val="28"/>
          <w:szCs w:val="28"/>
          <w:rtl/>
        </w:rPr>
        <w:t xml:space="preserve">، </w:t>
      </w:r>
      <w:r w:rsidR="00CB105A" w:rsidRPr="00984881">
        <w:rPr>
          <w:sz w:val="28"/>
          <w:szCs w:val="28"/>
          <w:rtl/>
        </w:rPr>
        <w:t>ﻭ ﭼﻬﺎﺭﺭﻭﺯ ﺁﺳﻤﺎﻥ</w:t>
      </w:r>
      <w:r w:rsidR="00BD77AA">
        <w:rPr>
          <w:sz w:val="28"/>
          <w:szCs w:val="28"/>
          <w:rtl/>
        </w:rPr>
        <w:t xml:space="preserve">، </w:t>
      </w:r>
      <w:r w:rsidR="00CB105A" w:rsidRPr="00984881">
        <w:rPr>
          <w:sz w:val="28"/>
          <w:szCs w:val="28"/>
          <w:rtl/>
        </w:rPr>
        <w:t>ﻳﻌﻨﻰ ﺭﻭﺡ ﻭﻋﻮﺍﻟﻢ ﺍﻟﻬﻰ</w:t>
      </w:r>
      <w:r w:rsidR="00BD77AA">
        <w:rPr>
          <w:sz w:val="28"/>
          <w:szCs w:val="28"/>
          <w:rtl/>
        </w:rPr>
        <w:t xml:space="preserve">. </w:t>
      </w:r>
      <w:r w:rsidR="00CB105A" w:rsidRPr="00984881">
        <w:rPr>
          <w:sz w:val="28"/>
          <w:szCs w:val="28"/>
          <w:rtl/>
        </w:rPr>
        <w:t>ﻫﺮ ﭘﻴﺮ ﮐﺎﻣﻞ ﺍﻟﻬی اﺯ</w:t>
      </w:r>
      <w:r w:rsidR="00CB105A" w:rsidRPr="00984881">
        <w:rPr>
          <w:sz w:val="28"/>
          <w:szCs w:val="28"/>
          <w:rtl/>
          <w:lang w:bidi="fa-IR"/>
        </w:rPr>
        <w:t>۳۱۳ ﻭﻟﻰ</w:t>
      </w:r>
      <w:r>
        <w:rPr>
          <w:sz w:val="28"/>
          <w:szCs w:val="28"/>
          <w:rtl/>
          <w:lang w:bidi="fa-IR"/>
        </w:rPr>
        <w:t xml:space="preserve"> </w:t>
      </w:r>
      <w:r w:rsidR="00CB105A" w:rsidRPr="00984881">
        <w:rPr>
          <w:sz w:val="28"/>
          <w:szCs w:val="28"/>
          <w:rtl/>
          <w:lang w:bidi="fa-IR"/>
        </w:rPr>
        <w:t>ﻣﺤﻤﺪﻯ ﺯﻧﺪﻩ</w:t>
      </w:r>
      <w:r w:rsidR="00BD77AA">
        <w:rPr>
          <w:sz w:val="28"/>
          <w:szCs w:val="28"/>
          <w:rtl/>
        </w:rPr>
        <w:t xml:space="preserve">، </w:t>
      </w:r>
      <w:r w:rsidR="00CB105A" w:rsidRPr="00984881">
        <w:rPr>
          <w:sz w:val="28"/>
          <w:szCs w:val="28"/>
          <w:rtl/>
        </w:rPr>
        <w:t>ﺑﻘﻮﻝ ﭘﻴﺎﻣﺒﺮ</w:t>
      </w:r>
      <w:r w:rsidR="00BD77AA">
        <w:rPr>
          <w:sz w:val="28"/>
          <w:szCs w:val="28"/>
          <w:rtl/>
        </w:rPr>
        <w:t xml:space="preserve">، </w:t>
      </w:r>
      <w:r w:rsidR="00CB105A" w:rsidRPr="00984881">
        <w:rPr>
          <w:sz w:val="28"/>
          <w:szCs w:val="28"/>
          <w:rtl/>
        </w:rPr>
        <w:t>ﺣﺴﻴﻦ ﺯﻣﺎﻥ ﻭﺗﻨﺶ ﻗﺒﺮ ﺣﺴﻴﻦ</w:t>
      </w:r>
      <w:r w:rsidR="00BD77AA">
        <w:rPr>
          <w:sz w:val="28"/>
          <w:szCs w:val="28"/>
          <w:rtl/>
        </w:rPr>
        <w:t xml:space="preserve">، </w:t>
      </w:r>
      <w:r w:rsidR="00CB105A" w:rsidRPr="00984881">
        <w:rPr>
          <w:sz w:val="28"/>
          <w:szCs w:val="28"/>
          <w:rtl/>
        </w:rPr>
        <w:t>ﻗﺎﺑﻞ</w:t>
      </w:r>
      <w:r>
        <w:rPr>
          <w:sz w:val="28"/>
          <w:szCs w:val="28"/>
          <w:rtl/>
        </w:rPr>
        <w:t xml:space="preserve"> </w:t>
      </w:r>
      <w:r w:rsidR="00CB105A" w:rsidRPr="00984881">
        <w:rPr>
          <w:sz w:val="28"/>
          <w:szCs w:val="28"/>
          <w:rtl/>
        </w:rPr>
        <w:t>ﺯﻳﺎﺭﺕ</w:t>
      </w:r>
      <w:r w:rsidR="00BD77AA">
        <w:rPr>
          <w:sz w:val="28"/>
          <w:szCs w:val="28"/>
          <w:rtl/>
        </w:rPr>
        <w:t xml:space="preserve">، </w:t>
      </w:r>
      <w:r w:rsidR="00CB105A" w:rsidRPr="00984881">
        <w:rPr>
          <w:sz w:val="28"/>
          <w:szCs w:val="28"/>
          <w:rtl/>
        </w:rPr>
        <w:t>ﻭ ﺷﻬﻴﺪ ﻭﺷﺎﻫﺪ ﻣﺮﺍﺗﺐ ﺍﻟﻬﻰ ﻣﻴﺒﺎﺷﺪ</w:t>
      </w:r>
      <w:r w:rsidR="00BD77AA">
        <w:rPr>
          <w:sz w:val="28"/>
          <w:szCs w:val="28"/>
          <w:rtl/>
        </w:rPr>
        <w:t xml:space="preserve">. </w:t>
      </w:r>
      <w:r w:rsidR="00CB105A" w:rsidRPr="00984881">
        <w:rPr>
          <w:sz w:val="28"/>
          <w:szCs w:val="28"/>
          <w:rtl/>
        </w:rPr>
        <w:t>ﻭ ﻫﺮ ﺍﻣﺎﻡ ﺯﻣﺎﻧﻰ ﺁﺷﮑﺎﺭ ﻳﺎ ﻏﻴﺮ ﺁﺷﮑﺎﺭ ﺣ</w:t>
      </w:r>
      <w:r w:rsidR="0002362A" w:rsidRPr="00984881">
        <w:rPr>
          <w:rFonts w:hint="cs"/>
          <w:sz w:val="28"/>
          <w:szCs w:val="28"/>
          <w:rtl/>
        </w:rPr>
        <w:t>َ</w:t>
      </w:r>
      <w:r w:rsidR="00CB105A" w:rsidRPr="00984881">
        <w:rPr>
          <w:sz w:val="28"/>
          <w:szCs w:val="28"/>
          <w:rtl/>
        </w:rPr>
        <w:t>ﺴ</w:t>
      </w:r>
      <w:r w:rsidR="0002362A" w:rsidRPr="00984881">
        <w:rPr>
          <w:rFonts w:hint="cs"/>
          <w:sz w:val="28"/>
          <w:szCs w:val="28"/>
          <w:rtl/>
        </w:rPr>
        <w:t>َ</w:t>
      </w:r>
      <w:r w:rsidR="00CB105A" w:rsidRPr="00984881">
        <w:rPr>
          <w:sz w:val="28"/>
          <w:szCs w:val="28"/>
          <w:rtl/>
        </w:rPr>
        <w:t>ﻦ ﺯﻣﺎﻥ ﺍﺳﺖ</w:t>
      </w:r>
      <w:r w:rsidR="00BD77AA">
        <w:rPr>
          <w:sz w:val="28"/>
          <w:szCs w:val="28"/>
          <w:rtl/>
        </w:rPr>
        <w:t xml:space="preserve">. </w:t>
      </w:r>
      <w:r w:rsidR="00CB105A" w:rsidRPr="00984881">
        <w:rPr>
          <w:sz w:val="28"/>
          <w:szCs w:val="28"/>
          <w:rtl/>
        </w:rPr>
        <w:t>ﻭﻣﺮﺍﺗﺐ</w:t>
      </w:r>
      <w:r>
        <w:rPr>
          <w:sz w:val="28"/>
          <w:szCs w:val="28"/>
          <w:rtl/>
        </w:rPr>
        <w:t xml:space="preserve"> </w:t>
      </w:r>
      <w:r w:rsidR="00CB105A" w:rsidRPr="00984881">
        <w:rPr>
          <w:sz w:val="28"/>
          <w:szCs w:val="28"/>
          <w:rtl/>
        </w:rPr>
        <w:t>ﻓﺎﻃﻤﻰ ﻭ ﻣﺮﺗﻀﻮﻯ ﮐﻪ</w:t>
      </w:r>
      <w:r>
        <w:rPr>
          <w:sz w:val="28"/>
          <w:szCs w:val="28"/>
          <w:rtl/>
        </w:rPr>
        <w:t xml:space="preserve"> </w:t>
      </w:r>
      <w:r w:rsidR="00CB105A" w:rsidRPr="00984881">
        <w:rPr>
          <w:sz w:val="28"/>
          <w:szCs w:val="28"/>
          <w:rtl/>
        </w:rPr>
        <w:t>ﺍﺭﺗﻀﺎﻯ ﺍﻟﻬﻰ ﺍﺳﺖ</w:t>
      </w:r>
      <w:r w:rsidR="00BD77AA">
        <w:rPr>
          <w:sz w:val="28"/>
          <w:szCs w:val="28"/>
          <w:rtl/>
        </w:rPr>
        <w:t xml:space="preserve">، </w:t>
      </w:r>
      <w:r w:rsidR="00CB105A" w:rsidRPr="00984881">
        <w:rPr>
          <w:sz w:val="28"/>
          <w:szCs w:val="28"/>
          <w:rtl/>
        </w:rPr>
        <w:t>ﻭ ﻣﻘﺎﻡ ﻣﺼﻄﻔﻮﻯ ﮐﻪ ﻣﻮﺭﺩ ﺍﺻﻄﻔﺎ ﻭ ﺍﻧﺘﺨاﺐ ﻭ ﺍﺧﺘﻴﺎﺭ ﺍﻟﻬﻰ ﻣﻴﺒﺎﺷﺪ</w:t>
      </w:r>
      <w:r w:rsidR="00BD77AA">
        <w:rPr>
          <w:sz w:val="28"/>
          <w:szCs w:val="28"/>
          <w:rtl/>
        </w:rPr>
        <w:t xml:space="preserve">. </w:t>
      </w:r>
      <w:r w:rsidR="00CB105A" w:rsidRPr="00984881">
        <w:rPr>
          <w:sz w:val="28"/>
          <w:szCs w:val="28"/>
          <w:rtl/>
        </w:rPr>
        <w:t>ﺗﺎ ﺑﺎ ﻣﻬﺪﻯ ﻣﻮﻋﻮﺩ ﻣﺤﻤﺪ</w:t>
      </w:r>
      <w:r w:rsidR="00BD77AA">
        <w:rPr>
          <w:sz w:val="28"/>
          <w:szCs w:val="28"/>
          <w:rtl/>
        </w:rPr>
        <w:t xml:space="preserve">، </w:t>
      </w:r>
      <w:r w:rsidR="00CB105A" w:rsidRPr="00984881">
        <w:rPr>
          <w:sz w:val="28"/>
          <w:szCs w:val="28"/>
          <w:rtl/>
        </w:rPr>
        <w:t>ﻣﻘﺎﻡ</w:t>
      </w:r>
      <w:r>
        <w:rPr>
          <w:sz w:val="28"/>
          <w:szCs w:val="28"/>
          <w:rtl/>
        </w:rPr>
        <w:t xml:space="preserve"> </w:t>
      </w:r>
      <w:r w:rsidR="00CB105A" w:rsidRPr="00984881">
        <w:rPr>
          <w:sz w:val="28"/>
          <w:szCs w:val="28"/>
          <w:rtl/>
        </w:rPr>
        <w:t>ﻣﻬﺪﻯ ﻭﺳﭙس</w:t>
      </w:r>
      <w:r>
        <w:rPr>
          <w:sz w:val="28"/>
          <w:szCs w:val="28"/>
          <w:rtl/>
        </w:rPr>
        <w:t xml:space="preserve"> </w:t>
      </w:r>
      <w:r w:rsidR="00CB105A" w:rsidRPr="00984881">
        <w:rPr>
          <w:sz w:val="28"/>
          <w:szCs w:val="28"/>
          <w:rtl/>
        </w:rPr>
        <w:t xml:space="preserve">ﻧﻮﺭ </w:t>
      </w:r>
      <w:r w:rsidR="00661646" w:rsidRPr="00984881">
        <w:rPr>
          <w:sz w:val="28"/>
          <w:szCs w:val="28"/>
          <w:rtl/>
        </w:rPr>
        <w:t>ربّ</w:t>
      </w:r>
      <w:r w:rsidR="00CB105A" w:rsidRPr="00984881">
        <w:rPr>
          <w:sz w:val="28"/>
          <w:szCs w:val="28"/>
          <w:rtl/>
        </w:rPr>
        <w:t xml:space="preserve"> ﺭﺣﻤﺎﻥ ﻭﻋﺮﺵ </w:t>
      </w:r>
      <w:r w:rsidR="00661646" w:rsidRPr="00984881">
        <w:rPr>
          <w:sz w:val="28"/>
          <w:szCs w:val="28"/>
          <w:rtl/>
        </w:rPr>
        <w:t>ربّ</w:t>
      </w:r>
      <w:r w:rsidR="00CB105A" w:rsidRPr="00984881">
        <w:rPr>
          <w:sz w:val="28"/>
          <w:szCs w:val="28"/>
          <w:rtl/>
        </w:rPr>
        <w:t>ﺑﺮﺗﺮ ﺍﺯ ﺭﺣﻤﺎﻥ ﻧﻴﺰ ﻣﻄﺮﺡ</w:t>
      </w:r>
      <w:r>
        <w:rPr>
          <w:sz w:val="28"/>
          <w:szCs w:val="28"/>
          <w:rtl/>
        </w:rPr>
        <w:t xml:space="preserve"> </w:t>
      </w:r>
      <w:r w:rsidR="00CB105A" w:rsidRPr="00984881">
        <w:rPr>
          <w:sz w:val="28"/>
          <w:szCs w:val="28"/>
          <w:rtl/>
        </w:rPr>
        <w:t>ﺑﺎﺷﻨﺪ</w:t>
      </w:r>
      <w:r w:rsidR="00BD77AA">
        <w:rPr>
          <w:sz w:val="28"/>
          <w:szCs w:val="28"/>
          <w:rtl/>
        </w:rPr>
        <w:t xml:space="preserve">. </w:t>
      </w:r>
      <w:r w:rsidR="00CB105A" w:rsidRPr="00984881">
        <w:rPr>
          <w:sz w:val="28"/>
          <w:szCs w:val="28"/>
          <w:rtl/>
        </w:rPr>
        <w:t>ﺍﺧﺘﻴﺎﺭ</w:t>
      </w:r>
      <w:r w:rsidR="00BD77AA">
        <w:rPr>
          <w:sz w:val="28"/>
          <w:szCs w:val="28"/>
          <w:rtl/>
        </w:rPr>
        <w:t xml:space="preserve">، </w:t>
      </w:r>
      <w:r w:rsidR="00CB105A" w:rsidRPr="00984881">
        <w:rPr>
          <w:sz w:val="28"/>
          <w:szCs w:val="28"/>
          <w:rtl/>
        </w:rPr>
        <w:t>ﻳﻌﻨﻰ ﺁﺯﺍﺩﻯ ﻭﺣﻖ ﺍﻧﺘﺨﺎﺏ ﺧﻮﺩﺳﺮﺍﻧﻪ</w:t>
      </w:r>
      <w:r w:rsidR="00BD77AA">
        <w:rPr>
          <w:sz w:val="28"/>
          <w:szCs w:val="28"/>
          <w:rtl/>
        </w:rPr>
        <w:t xml:space="preserve">، </w:t>
      </w:r>
      <w:r w:rsidR="00CB105A" w:rsidRPr="00984881">
        <w:rPr>
          <w:sz w:val="28"/>
          <w:szCs w:val="28"/>
          <w:rtl/>
        </w:rPr>
        <w:t>ﮐﻪ ﺩﺭ ﺳﺎﻟﻚ ﻣﻄﻠﻘﺎ ﻧﻴﺴﺖ</w:t>
      </w:r>
      <w:r w:rsidR="00BD77AA">
        <w:rPr>
          <w:sz w:val="28"/>
          <w:szCs w:val="28"/>
          <w:rtl/>
        </w:rPr>
        <w:t xml:space="preserve">. </w:t>
      </w:r>
      <w:r w:rsidR="00CB105A" w:rsidRPr="00984881">
        <w:rPr>
          <w:sz w:val="28"/>
          <w:szCs w:val="28"/>
          <w:rtl/>
        </w:rPr>
        <w:t xml:space="preserve">ﻭ ﻏﻴﺮﺳﺎﻟﮑﺎﻥ </w:t>
      </w:r>
      <w:r w:rsidR="00CB105A" w:rsidRPr="00984881">
        <w:rPr>
          <w:sz w:val="28"/>
          <w:szCs w:val="28"/>
          <w:rtl/>
        </w:rPr>
        <w:lastRenderedPageBreak/>
        <w:t>ﺍﺧﺘﻴﺎﺭﻯ ﺣﻴﻮﺍﻧﻰ ﺭﺍ ﺩﺍﺭﻧﺪ</w:t>
      </w:r>
      <w:r w:rsidR="00BD77AA">
        <w:rPr>
          <w:sz w:val="28"/>
          <w:szCs w:val="28"/>
          <w:rtl/>
        </w:rPr>
        <w:t xml:space="preserve">. </w:t>
      </w:r>
      <w:r w:rsidR="00CB105A" w:rsidRPr="00984881">
        <w:rPr>
          <w:sz w:val="28"/>
          <w:szCs w:val="28"/>
          <w:rtl/>
        </w:rPr>
        <w:t>ﻭﻟﻰ ﺗﻨﻬﺎ ﺍﻭﻟﻴﺎﻯ ﺍﻟﻬﻰ</w:t>
      </w:r>
      <w:r w:rsidR="00BD77AA">
        <w:rPr>
          <w:sz w:val="28"/>
          <w:szCs w:val="28"/>
          <w:rtl/>
        </w:rPr>
        <w:t xml:space="preserve">، </w:t>
      </w:r>
      <w:r w:rsidR="00CB105A" w:rsidRPr="00984881">
        <w:rPr>
          <w:sz w:val="28"/>
          <w:szCs w:val="28"/>
          <w:rtl/>
        </w:rPr>
        <w:t>ﺍﺧﺘﻴﺎﺭ ﺍﻟﻬﻰ ﻭ ﺗﻔﻮﻳﺾ ﺍﻭﺭﺍ ﺩﺍﺭﻧﺪ</w:t>
      </w:r>
      <w:r w:rsidR="00BD77AA">
        <w:rPr>
          <w:sz w:val="28"/>
          <w:szCs w:val="28"/>
          <w:rtl/>
        </w:rPr>
        <w:t xml:space="preserve">. </w:t>
      </w:r>
      <w:r w:rsidR="00CB105A" w:rsidRPr="00984881">
        <w:rPr>
          <w:sz w:val="28"/>
          <w:szCs w:val="28"/>
          <w:rtl/>
        </w:rPr>
        <w:t>ﺑﺮﺍﻯ ﺧﻮﺩ ﻣﻌﺼﻮﻣﻴّﺖ</w:t>
      </w:r>
      <w:r w:rsidR="00BD77AA">
        <w:rPr>
          <w:sz w:val="28"/>
          <w:szCs w:val="28"/>
          <w:rtl/>
        </w:rPr>
        <w:t xml:space="preserve">، </w:t>
      </w:r>
      <w:r w:rsidR="00CB105A" w:rsidRPr="00984881">
        <w:rPr>
          <w:sz w:val="28"/>
          <w:szCs w:val="28"/>
          <w:rtl/>
        </w:rPr>
        <w:t>ﻭ ﺑﺮﺍﻯ ﺳﺎﻟﮑﺎﻥ ﺣقّ ﭙﺎﺩﺷﺎﻫﻰ ﻭ ﺣﺘﻰ ﺧﺪﺍﺋﻰ</w:t>
      </w:r>
      <w:r>
        <w:rPr>
          <w:sz w:val="28"/>
          <w:szCs w:val="28"/>
          <w:rtl/>
        </w:rPr>
        <w:t xml:space="preserve"> </w:t>
      </w:r>
      <w:r w:rsidR="00CB105A" w:rsidRPr="00984881">
        <w:rPr>
          <w:sz w:val="28"/>
          <w:szCs w:val="28"/>
          <w:rtl/>
        </w:rPr>
        <w:t>ﻧﻤﻮﺩﻥ ﺍﺳﺖ</w:t>
      </w:r>
      <w:r w:rsidR="00BD77AA">
        <w:rPr>
          <w:sz w:val="28"/>
          <w:szCs w:val="28"/>
          <w:rtl/>
        </w:rPr>
        <w:t xml:space="preserve">. </w:t>
      </w:r>
      <w:r w:rsidR="00CB105A" w:rsidRPr="00984881">
        <w:rPr>
          <w:sz w:val="28"/>
          <w:szCs w:val="28"/>
          <w:rtl/>
        </w:rPr>
        <w:t xml:space="preserve">ﮐﻪ </w:t>
      </w:r>
      <w:r w:rsidR="00661646" w:rsidRPr="00984881">
        <w:rPr>
          <w:sz w:val="28"/>
          <w:szCs w:val="28"/>
          <w:rtl/>
        </w:rPr>
        <w:t>ربّ</w:t>
      </w:r>
      <w:r w:rsidR="00CB105A" w:rsidRPr="00984881">
        <w:rPr>
          <w:sz w:val="28"/>
          <w:szCs w:val="28"/>
          <w:rtl/>
        </w:rPr>
        <w:t xml:space="preserve"> ﻣﺮﺑّﻰ ﻣﻴﺒﺎﺷﺪ </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ﻣﺠﻮ ﺩﺭﺳﺘﻰ ﻋﻬﺪ</w:t>
      </w:r>
      <w:r w:rsidR="00BD77AA">
        <w:rPr>
          <w:b/>
          <w:bCs/>
          <w:sz w:val="28"/>
          <w:szCs w:val="28"/>
          <w:rtl/>
        </w:rPr>
        <w:t xml:space="preserve">، </w:t>
      </w:r>
      <w:r w:rsidRPr="00984881">
        <w:rPr>
          <w:b/>
          <w:bCs/>
          <w:sz w:val="28"/>
          <w:szCs w:val="28"/>
          <w:rtl/>
        </w:rPr>
        <w:t>ﺍ ﺯ ﺟﻬﺎﻥ ﺳﺴﺖ ﻧﻬﺎﺩ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ﮐﻪ ﺍﻳﻦ ﻋﺠﻮﺯ ﻋﺮﻭس ﻫﺰﺍﺭ ﺩﺍﻣﺎﺩﺳﺖ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ﭘس ﺃﻯ ﺳﺎﻟﻚ ﻭﻣﺴﺘﻌﺪ ﺳﻠﻮﻙ ﺍﻟﻬﻰ</w:t>
      </w:r>
      <w:r w:rsidR="00BD77AA">
        <w:rPr>
          <w:sz w:val="28"/>
          <w:szCs w:val="28"/>
          <w:rtl/>
        </w:rPr>
        <w:t xml:space="preserve">، </w:t>
      </w:r>
      <w:r w:rsidR="00CB105A" w:rsidRPr="00984881">
        <w:rPr>
          <w:sz w:val="28"/>
          <w:szCs w:val="28"/>
          <w:rtl/>
        </w:rPr>
        <w:t>ﻣﺒﺎﺩﺍ ﻣﻌﺘﻘﺪ ﺑﺪﺭﺳﺘﻰ ﻋﻬﺪﺍﺯ ﺩﻧﻴﺎ ﻭﺯﻣﺎﻧﻪ ﻭﻧﻮﻉ ﺑﺸﺮﻯ</w:t>
      </w:r>
      <w:r w:rsidR="00BD77AA">
        <w:rPr>
          <w:sz w:val="28"/>
          <w:szCs w:val="28"/>
          <w:rtl/>
        </w:rPr>
        <w:t xml:space="preserve">، </w:t>
      </w:r>
      <w:r w:rsidR="00CB105A" w:rsidRPr="00984881">
        <w:rPr>
          <w:sz w:val="28"/>
          <w:szCs w:val="28"/>
          <w:rtl/>
        </w:rPr>
        <w:t>ﻭ ﺁﺯﺍﺩﻯ ﮐﻪ</w:t>
      </w:r>
      <w:r>
        <w:rPr>
          <w:sz w:val="28"/>
          <w:szCs w:val="28"/>
          <w:rtl/>
        </w:rPr>
        <w:t xml:space="preserve"> </w:t>
      </w:r>
      <w:r w:rsidR="00CB105A" w:rsidRPr="00984881">
        <w:rPr>
          <w:sz w:val="28"/>
          <w:szCs w:val="28"/>
          <w:rtl/>
        </w:rPr>
        <w:t>ﺍﺣﺴﺎس ﻣﻴﮑﻨﻰ</w:t>
      </w:r>
      <w:r w:rsidR="00BD77AA">
        <w:rPr>
          <w:sz w:val="28"/>
          <w:szCs w:val="28"/>
          <w:rtl/>
        </w:rPr>
        <w:t xml:space="preserve">، </w:t>
      </w:r>
      <w:r w:rsidR="00CB105A" w:rsidRPr="00984881">
        <w:rPr>
          <w:sz w:val="28"/>
          <w:szCs w:val="28"/>
          <w:rtl/>
        </w:rPr>
        <w:t>ﻭ</w:t>
      </w:r>
      <w:r>
        <w:rPr>
          <w:sz w:val="28"/>
          <w:szCs w:val="28"/>
          <w:rtl/>
        </w:rPr>
        <w:t xml:space="preserve"> </w:t>
      </w:r>
      <w:r w:rsidR="00CB105A" w:rsidRPr="00984881">
        <w:rPr>
          <w:sz w:val="28"/>
          <w:szCs w:val="28"/>
          <w:rtl/>
        </w:rPr>
        <w:t>ﻗﺪﺭﺕ</w:t>
      </w:r>
      <w:r>
        <w:rPr>
          <w:sz w:val="28"/>
          <w:szCs w:val="28"/>
          <w:rtl/>
        </w:rPr>
        <w:t xml:space="preserve"> </w:t>
      </w:r>
      <w:r w:rsidR="00CB105A" w:rsidRPr="00984881">
        <w:rPr>
          <w:sz w:val="28"/>
          <w:szCs w:val="28"/>
          <w:rtl/>
        </w:rPr>
        <w:t>ﺣﻘﻴﻘﺖ ﻳﺎﺑﻰ ﻋﻘﻞ ﻣﺎﺩﻯ ﻭﺑﺸﺮﻯ</w:t>
      </w:r>
      <w:r>
        <w:rPr>
          <w:sz w:val="28"/>
          <w:szCs w:val="28"/>
          <w:rtl/>
        </w:rPr>
        <w:t xml:space="preserve"> </w:t>
      </w:r>
      <w:r w:rsidR="00CB105A" w:rsidRPr="00984881">
        <w:rPr>
          <w:sz w:val="28"/>
          <w:szCs w:val="28"/>
          <w:rtl/>
        </w:rPr>
        <w:t>ﮐﻨﻰ</w:t>
      </w:r>
      <w:r w:rsidR="00BD77AA">
        <w:rPr>
          <w:sz w:val="28"/>
          <w:szCs w:val="28"/>
          <w:rtl/>
        </w:rPr>
        <w:t xml:space="preserve">، </w:t>
      </w:r>
      <w:r w:rsidR="00CB105A" w:rsidRPr="00984881">
        <w:rPr>
          <w:sz w:val="28"/>
          <w:szCs w:val="28"/>
          <w:rtl/>
        </w:rPr>
        <w:t>ﮐﻪ ﺗﻤﺎﻣﺎ ﺳﺴﺖ ﻧﻬﺎﺩ</w:t>
      </w:r>
      <w:r w:rsidR="00BD77AA">
        <w:rPr>
          <w:sz w:val="28"/>
          <w:szCs w:val="28"/>
          <w:rtl/>
        </w:rPr>
        <w:t xml:space="preserve">، </w:t>
      </w:r>
      <w:r w:rsidR="00CB105A" w:rsidRPr="00984881">
        <w:rPr>
          <w:sz w:val="28"/>
          <w:szCs w:val="28"/>
          <w:rtl/>
        </w:rPr>
        <w:t>ﻭ ﺣﺘﻰ ﺑﻰ ﺍﺳﺎس ﻣﻴﺒﺎﺷﻨﺪ</w:t>
      </w:r>
      <w:r w:rsidR="00BD77AA">
        <w:rPr>
          <w:sz w:val="28"/>
          <w:szCs w:val="28"/>
          <w:rtl/>
        </w:rPr>
        <w:t xml:space="preserve">. </w:t>
      </w:r>
      <w:r w:rsidR="00CB105A" w:rsidRPr="00984881">
        <w:rPr>
          <w:sz w:val="28"/>
          <w:szCs w:val="28"/>
          <w:rtl/>
        </w:rPr>
        <w:t>ﺯﻳﺮﺍ</w:t>
      </w:r>
      <w:r>
        <w:rPr>
          <w:sz w:val="28"/>
          <w:szCs w:val="28"/>
          <w:rtl/>
        </w:rPr>
        <w:t xml:space="preserve"> </w:t>
      </w:r>
      <w:r w:rsidR="00CB105A" w:rsidRPr="00984881">
        <w:rPr>
          <w:sz w:val="28"/>
          <w:szCs w:val="28"/>
          <w:rtl/>
        </w:rPr>
        <w:t>ﺟﻬﺎﻥ ﻫﻤﻴﺸﻪ</w:t>
      </w:r>
      <w:r>
        <w:rPr>
          <w:sz w:val="28"/>
          <w:szCs w:val="28"/>
          <w:rtl/>
        </w:rPr>
        <w:t xml:space="preserve"> </w:t>
      </w:r>
      <w:r w:rsidR="00CB105A" w:rsidRPr="00984881">
        <w:rPr>
          <w:sz w:val="28"/>
          <w:szCs w:val="28"/>
          <w:rtl/>
        </w:rPr>
        <w:t>ﭼﻨﻴﻦ ﺑﻮﺩﻩ ﻭﺧﻮﺍﻫﺪ ﺑﻮﺩ</w:t>
      </w:r>
      <w:r w:rsidR="00BD77AA">
        <w:rPr>
          <w:sz w:val="28"/>
          <w:szCs w:val="28"/>
          <w:rtl/>
        </w:rPr>
        <w:t xml:space="preserve">، </w:t>
      </w:r>
      <w:r w:rsidR="00CB105A" w:rsidRPr="00984881">
        <w:rPr>
          <w:sz w:val="28"/>
          <w:szCs w:val="28"/>
          <w:rtl/>
        </w:rPr>
        <w:t>ﻭ ﺑﻬﺎﺭ ﻫﻤﻴﻦ ﺑﻬﺎﺭ</w:t>
      </w:r>
      <w:r w:rsidR="00BD77AA">
        <w:rPr>
          <w:sz w:val="28"/>
          <w:szCs w:val="28"/>
          <w:rtl/>
        </w:rPr>
        <w:t xml:space="preserve">، </w:t>
      </w:r>
      <w:r w:rsidR="00CB105A" w:rsidRPr="00984881">
        <w:rPr>
          <w:sz w:val="28"/>
          <w:szCs w:val="28"/>
          <w:rtl/>
        </w:rPr>
        <w:t>ﻭ ﺯﻣﻴﻦ ﻫﻤﻴﻦ ﺯﻣﻴﻦ</w:t>
      </w:r>
      <w:r w:rsidR="00BD77AA">
        <w:rPr>
          <w:sz w:val="28"/>
          <w:szCs w:val="28"/>
          <w:rtl/>
        </w:rPr>
        <w:t xml:space="preserve">، </w:t>
      </w:r>
      <w:r w:rsidR="00CB105A" w:rsidRPr="00984881">
        <w:rPr>
          <w:sz w:val="28"/>
          <w:szCs w:val="28"/>
          <w:rtl/>
        </w:rPr>
        <w:t>ﺍﻳﻦ ﺗﻦ ﺩﺭﺩﻣﻨﺪ ﭘﺸﻴﻤﺎﻧﺎﻥ ﺩﺭ ﺁﺧﺮ ﻋﻤﺮ ﺍﺳﺖ</w:t>
      </w:r>
      <w:r w:rsidR="00BD77AA">
        <w:rPr>
          <w:sz w:val="28"/>
          <w:szCs w:val="28"/>
          <w:rtl/>
        </w:rPr>
        <w:t xml:space="preserve">، </w:t>
      </w:r>
      <w:r w:rsidR="00CB105A" w:rsidRPr="00984881">
        <w:rPr>
          <w:sz w:val="28"/>
          <w:szCs w:val="28"/>
          <w:rtl/>
        </w:rPr>
        <w:t>ﮐﻪ ﺍﺣﺴﺎس</w:t>
      </w:r>
      <w:r>
        <w:rPr>
          <w:sz w:val="28"/>
          <w:szCs w:val="28"/>
          <w:rtl/>
        </w:rPr>
        <w:t xml:space="preserve"> </w:t>
      </w:r>
      <w:r w:rsidR="00CB105A" w:rsidRPr="00984881">
        <w:rPr>
          <w:sz w:val="28"/>
          <w:szCs w:val="28"/>
          <w:rtl/>
        </w:rPr>
        <w:t>ﻭﺻﻮﻝ ﻣﺮﮒ ﺭﺍ ﻣﻴﻨﻤﺎﻳﺪ</w:t>
      </w:r>
      <w:r w:rsidR="00BD77AA">
        <w:rPr>
          <w:sz w:val="28"/>
          <w:szCs w:val="28"/>
          <w:rtl/>
        </w:rPr>
        <w:t xml:space="preserve">. </w:t>
      </w:r>
      <w:r w:rsidR="00CB105A" w:rsidRPr="00984881">
        <w:rPr>
          <w:sz w:val="28"/>
          <w:szCs w:val="28"/>
          <w:rtl/>
        </w:rPr>
        <w:t>ﮐﻪ ﺩﺳﺘﺸﺎﻥ ﻧﻴﺰ ﺧﺎﻟﻰ ﺍﺯ ﺗﮑﺎﻣﻠﺎﺕ</w:t>
      </w:r>
      <w:r>
        <w:rPr>
          <w:sz w:val="28"/>
          <w:szCs w:val="28"/>
          <w:rtl/>
        </w:rPr>
        <w:t xml:space="preserve"> </w:t>
      </w:r>
      <w:r w:rsidR="00CB105A" w:rsidRPr="00984881">
        <w:rPr>
          <w:sz w:val="28"/>
          <w:szCs w:val="28"/>
          <w:rtl/>
        </w:rPr>
        <w:t>ﺭﻭﺣﻰ ﺍﺳﺖ</w:t>
      </w:r>
      <w:r w:rsidR="00BD77AA">
        <w:rPr>
          <w:sz w:val="28"/>
          <w:szCs w:val="28"/>
          <w:rtl/>
        </w:rPr>
        <w:t xml:space="preserve">. </w:t>
      </w:r>
      <w:r w:rsidR="00CB105A" w:rsidRPr="00984881">
        <w:rPr>
          <w:sz w:val="28"/>
          <w:szCs w:val="28"/>
          <w:rtl/>
        </w:rPr>
        <w:t>ﺯﻳﺮﺍ ﺟﻬﺎﻥ ﭼﻮﻥ ﻋﺮﻭﺳﻰ می ﻤﺎﻧﺪ</w:t>
      </w:r>
      <w:r w:rsidR="00BD77AA">
        <w:rPr>
          <w:sz w:val="28"/>
          <w:szCs w:val="28"/>
          <w:rtl/>
        </w:rPr>
        <w:t xml:space="preserve">، </w:t>
      </w:r>
      <w:r w:rsidR="00CB105A" w:rsidRPr="00984881">
        <w:rPr>
          <w:sz w:val="28"/>
          <w:szCs w:val="28"/>
          <w:rtl/>
        </w:rPr>
        <w:t>ﮐﻪ ﻫﺰﺍﺭﺍﻥ ﻫﺰﺍﺭ ﺩﺍﻣﺎﺩ ﺧﻮﺩﺭﺍﺑﮕﻮﺭ ﺑﺮﺩﻩ ﺍﺳﺖ</w:t>
      </w:r>
      <w:r w:rsidR="00BD77AA">
        <w:rPr>
          <w:sz w:val="28"/>
          <w:szCs w:val="28"/>
          <w:rtl/>
        </w:rPr>
        <w:t xml:space="preserve">. </w:t>
      </w:r>
      <w:r w:rsidR="00CB105A" w:rsidRPr="00984881">
        <w:rPr>
          <w:sz w:val="28"/>
          <w:szCs w:val="28"/>
          <w:rtl/>
        </w:rPr>
        <w:t>ﻭﮔﺮﭼﻪ</w:t>
      </w:r>
      <w:r>
        <w:rPr>
          <w:sz w:val="28"/>
          <w:szCs w:val="28"/>
          <w:rtl/>
        </w:rPr>
        <w:t xml:space="preserve"> </w:t>
      </w:r>
      <w:r w:rsidR="00CB105A" w:rsidRPr="00984881">
        <w:rPr>
          <w:sz w:val="28"/>
          <w:szCs w:val="28"/>
          <w:rtl/>
        </w:rPr>
        <w:t>ﻋﺠﻮﺯ ﻭ ﭘﻴﺮ</w:t>
      </w:r>
      <w:r>
        <w:rPr>
          <w:sz w:val="28"/>
          <w:szCs w:val="28"/>
          <w:rtl/>
        </w:rPr>
        <w:t xml:space="preserve"> </w:t>
      </w:r>
      <w:r w:rsidR="00CB105A" w:rsidRPr="00984881">
        <w:rPr>
          <w:sz w:val="28"/>
          <w:szCs w:val="28"/>
          <w:rtl/>
        </w:rPr>
        <w:t>ﻣﻴﺒﺎﺷﺪ</w:t>
      </w:r>
      <w:r w:rsidR="00BD77AA">
        <w:rPr>
          <w:sz w:val="28"/>
          <w:szCs w:val="28"/>
          <w:rtl/>
        </w:rPr>
        <w:t xml:space="preserve">، </w:t>
      </w:r>
      <w:r w:rsidR="00CB105A" w:rsidRPr="00984881">
        <w:rPr>
          <w:sz w:val="28"/>
          <w:szCs w:val="28"/>
          <w:rtl/>
        </w:rPr>
        <w:t>ﻭﻟﻰ ﺑﺮﺍﻯ ﮐﻢ ﻋﻘﻠﺎﻥ ﺟﻬﺎﻥ ﺟﻮﺍﻥ ﺑﻨﻈﺮ ﻣﻴﺮﺳﺪ</w:t>
      </w:r>
      <w:r w:rsidR="00BD77AA">
        <w:rPr>
          <w:sz w:val="28"/>
          <w:szCs w:val="28"/>
          <w:rtl/>
        </w:rPr>
        <w:t xml:space="preserve">، </w:t>
      </w:r>
      <w:r w:rsidR="00CB105A" w:rsidRPr="00984881">
        <w:rPr>
          <w:sz w:val="28"/>
          <w:szCs w:val="28"/>
          <w:rtl/>
        </w:rPr>
        <w:t>ﮐﻪ</w:t>
      </w:r>
      <w:r>
        <w:rPr>
          <w:sz w:val="28"/>
          <w:szCs w:val="28"/>
          <w:rtl/>
        </w:rPr>
        <w:t xml:space="preserve"> </w:t>
      </w:r>
      <w:r w:rsidR="00CB105A" w:rsidRPr="00984881">
        <w:rPr>
          <w:sz w:val="28"/>
          <w:szCs w:val="28"/>
          <w:rtl/>
        </w:rPr>
        <w:t>ﺩﻝ ﺑﻌﻬﺪ</w:t>
      </w:r>
      <w:r>
        <w:rPr>
          <w:sz w:val="28"/>
          <w:szCs w:val="28"/>
          <w:rtl/>
        </w:rPr>
        <w:t xml:space="preserve"> </w:t>
      </w:r>
      <w:r w:rsidR="00CB105A" w:rsidRPr="00984881">
        <w:rPr>
          <w:sz w:val="28"/>
          <w:szCs w:val="28"/>
          <w:rtl/>
        </w:rPr>
        <w:t>ﻭﻭﻓﺎﻯ ﺍﻭ ﻣﻰ ﺑﻨﺪﻧﺪ</w:t>
      </w:r>
    </w:p>
    <w:p w:rsidR="00CB105A" w:rsidRPr="00984881" w:rsidRDefault="00CB105A" w:rsidP="00CB105A">
      <w:pPr>
        <w:bidi/>
        <w:jc w:val="both"/>
        <w:rPr>
          <w:b/>
          <w:bCs/>
          <w:sz w:val="28"/>
          <w:szCs w:val="28"/>
          <w:rtl/>
        </w:rPr>
      </w:pPr>
      <w:r w:rsidRPr="00984881">
        <w:rPr>
          <w:b/>
          <w:bCs/>
          <w:sz w:val="28"/>
          <w:szCs w:val="28"/>
          <w:rtl/>
        </w:rPr>
        <w:t xml:space="preserve"> ﻧﺸﺎﻥ ﻋﻬﺪ ﻭ ﻭﻓﺎ ﻧﻴﺴﺖ</w:t>
      </w:r>
      <w:r w:rsidR="00BD77AA">
        <w:rPr>
          <w:b/>
          <w:bCs/>
          <w:sz w:val="28"/>
          <w:szCs w:val="28"/>
          <w:rtl/>
        </w:rPr>
        <w:t xml:space="preserve">، </w:t>
      </w:r>
      <w:r w:rsidRPr="00984881">
        <w:rPr>
          <w:b/>
          <w:bCs/>
          <w:sz w:val="28"/>
          <w:szCs w:val="28"/>
          <w:rtl/>
        </w:rPr>
        <w:t>ﺩﺭ ﺗﺒﺴّﻢ ﮔﻞ</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ﺑﻨﺎﻝ ﺑﻠﺒﻞ ﺑﻴﺪﻝ</w:t>
      </w:r>
      <w:r w:rsidR="00BD77AA">
        <w:rPr>
          <w:b/>
          <w:bCs/>
          <w:sz w:val="28"/>
          <w:szCs w:val="28"/>
          <w:rtl/>
        </w:rPr>
        <w:t xml:space="preserve">، </w:t>
      </w:r>
      <w:r w:rsidRPr="00984881">
        <w:rPr>
          <w:b/>
          <w:bCs/>
          <w:sz w:val="28"/>
          <w:szCs w:val="28"/>
          <w:rtl/>
        </w:rPr>
        <w:t xml:space="preserve">ﮐﻪ ﺟﺎﻯ </w:t>
      </w:r>
      <w:r w:rsidR="009915B2" w:rsidRPr="00984881">
        <w:rPr>
          <w:b/>
          <w:bCs/>
          <w:sz w:val="28"/>
          <w:szCs w:val="28"/>
          <w:rtl/>
        </w:rPr>
        <w:t>فر</w:t>
      </w:r>
      <w:r w:rsidRPr="00984881">
        <w:rPr>
          <w:b/>
          <w:bCs/>
          <w:sz w:val="28"/>
          <w:szCs w:val="28"/>
          <w:rtl/>
        </w:rPr>
        <w:t xml:space="preserve">ﻳﺎﺩﺳﺖ </w:t>
      </w:r>
    </w:p>
    <w:p w:rsidR="00CB105A" w:rsidRPr="00984881" w:rsidRDefault="004D25BE" w:rsidP="00C63F36">
      <w:pPr>
        <w:bidi/>
        <w:jc w:val="both"/>
        <w:rPr>
          <w:sz w:val="28"/>
          <w:szCs w:val="28"/>
          <w:rtl/>
        </w:rPr>
      </w:pPr>
      <w:r>
        <w:rPr>
          <w:sz w:val="28"/>
          <w:szCs w:val="28"/>
          <w:rtl/>
        </w:rPr>
        <w:t xml:space="preserve"> </w:t>
      </w:r>
      <w:r w:rsidR="00CB105A" w:rsidRPr="00984881">
        <w:rPr>
          <w:sz w:val="28"/>
          <w:szCs w:val="28"/>
          <w:rtl/>
        </w:rPr>
        <w:t>ﺣﺘﻰ ﺩﺭ ﺯﻳﺒﺎﺗﺮﻳﻦ</w:t>
      </w:r>
      <w:r>
        <w:rPr>
          <w:sz w:val="28"/>
          <w:szCs w:val="28"/>
          <w:rtl/>
        </w:rPr>
        <w:t xml:space="preserve"> </w:t>
      </w:r>
      <w:r w:rsidR="00CB105A" w:rsidRPr="00984881">
        <w:rPr>
          <w:sz w:val="28"/>
          <w:szCs w:val="28"/>
          <w:rtl/>
        </w:rPr>
        <w:t>ﺃﻣﺮ ﺟﻬﺎﻥ</w:t>
      </w:r>
      <w:r w:rsidR="00BD77AA">
        <w:rPr>
          <w:sz w:val="28"/>
          <w:szCs w:val="28"/>
          <w:rtl/>
        </w:rPr>
        <w:t xml:space="preserve">، </w:t>
      </w:r>
      <w:r w:rsidR="00CB105A" w:rsidRPr="00984881">
        <w:rPr>
          <w:sz w:val="28"/>
          <w:szCs w:val="28"/>
          <w:rtl/>
        </w:rPr>
        <w:t>ﮔﻞ ﻭ ﺗﺒﺴّﻢ ﻭ ﺯﻳﺒﺎﺋﻰ ﺁﻥ</w:t>
      </w:r>
      <w:r w:rsidR="00BD77AA">
        <w:rPr>
          <w:sz w:val="28"/>
          <w:szCs w:val="28"/>
          <w:rtl/>
        </w:rPr>
        <w:t xml:space="preserve">، </w:t>
      </w:r>
      <w:r w:rsidR="00CB105A" w:rsidRPr="00984881">
        <w:rPr>
          <w:sz w:val="28"/>
          <w:szCs w:val="28"/>
          <w:rtl/>
        </w:rPr>
        <w:t>ﮐﻪ ﭼﻨﺪ ﺭﻭﺯﻯ ﺑﻴﺸﺘﺮ ﻧﻴﺴﺖ</w:t>
      </w:r>
      <w:r w:rsidR="00BD77AA">
        <w:rPr>
          <w:sz w:val="28"/>
          <w:szCs w:val="28"/>
          <w:rtl/>
        </w:rPr>
        <w:t xml:space="preserve">. </w:t>
      </w:r>
      <w:r w:rsidR="00CB105A" w:rsidRPr="00984881">
        <w:rPr>
          <w:sz w:val="28"/>
          <w:szCs w:val="28"/>
          <w:rtl/>
        </w:rPr>
        <w:t>ﭘس ﺑﻠﺒﻞ ﺑﻌﺸﻖ ﻭ ﻭﻓﺎﻯ ﮔﻞ ﻧﻴﺰ</w:t>
      </w:r>
      <w:r>
        <w:rPr>
          <w:sz w:val="28"/>
          <w:szCs w:val="28"/>
          <w:rtl/>
        </w:rPr>
        <w:t xml:space="preserve"> </w:t>
      </w:r>
      <w:r w:rsidR="00CB105A" w:rsidRPr="00984881">
        <w:rPr>
          <w:sz w:val="28"/>
          <w:szCs w:val="28"/>
          <w:rtl/>
        </w:rPr>
        <w:t>ﺑﻰ ثمر ﻣﻴﺒﺎﺷﺪ</w:t>
      </w:r>
      <w:r w:rsidR="00BD77AA">
        <w:rPr>
          <w:sz w:val="28"/>
          <w:szCs w:val="28"/>
          <w:rtl/>
        </w:rPr>
        <w:t xml:space="preserve">. </w:t>
      </w:r>
      <w:r w:rsidR="00CB105A" w:rsidRPr="00984881">
        <w:rPr>
          <w:sz w:val="28"/>
          <w:szCs w:val="28"/>
          <w:rtl/>
        </w:rPr>
        <w:t>ﮐﻪ ﺑﻬﺘﺮ ﺍﺳﺖ</w:t>
      </w:r>
      <w:r w:rsidR="00BD77AA">
        <w:rPr>
          <w:sz w:val="28"/>
          <w:szCs w:val="28"/>
          <w:rtl/>
        </w:rPr>
        <w:t xml:space="preserve">، </w:t>
      </w:r>
      <w:r w:rsidR="00CB105A" w:rsidRPr="00984881">
        <w:rPr>
          <w:sz w:val="28"/>
          <w:szCs w:val="28"/>
          <w:rtl/>
        </w:rPr>
        <w:t>ﺑﻠﺒﻞ ﺑﻔﺮﻳﺎﺩ ﻭﻓﻐﺎﻥ</w:t>
      </w:r>
      <w:r w:rsidR="00BD77AA">
        <w:rPr>
          <w:sz w:val="28"/>
          <w:szCs w:val="28"/>
          <w:rtl/>
        </w:rPr>
        <w:t xml:space="preserve">، </w:t>
      </w:r>
      <w:r w:rsidR="00CB105A" w:rsidRPr="00984881">
        <w:rPr>
          <w:sz w:val="28"/>
          <w:szCs w:val="28"/>
          <w:rtl/>
        </w:rPr>
        <w:t>ﺍﺯ ﺍﻳﻦ ﺑﻰ ﻭﻓﺎﺋﻰ ﮔﻞ ﻭ ﺟﻬﺎﻥ ﺑﻴﻔﺘﺪ</w:t>
      </w:r>
      <w:r w:rsidR="00BD77AA">
        <w:rPr>
          <w:sz w:val="28"/>
          <w:szCs w:val="28"/>
          <w:rtl/>
        </w:rPr>
        <w:t xml:space="preserve">. </w:t>
      </w:r>
      <w:r w:rsidR="00CB105A" w:rsidRPr="00984881">
        <w:rPr>
          <w:sz w:val="28"/>
          <w:szCs w:val="28"/>
          <w:rtl/>
        </w:rPr>
        <w:t>ﻭ ﺍﻳﻦ ﺑﻠﺒﻞ ﺑﺎﺯ ﺍﻭﻟﻴﺎﻯ</w:t>
      </w:r>
      <w:r>
        <w:rPr>
          <w:sz w:val="28"/>
          <w:szCs w:val="28"/>
          <w:rtl/>
        </w:rPr>
        <w:t xml:space="preserve"> </w:t>
      </w:r>
      <w:r w:rsidR="00CB105A" w:rsidRPr="00984881">
        <w:rPr>
          <w:sz w:val="28"/>
          <w:szCs w:val="28"/>
          <w:rtl/>
        </w:rPr>
        <w:t>ﺍﻟﻬﻰ ﻫﺴﺘﻨﺪ</w:t>
      </w:r>
      <w:r w:rsidR="00BD77AA">
        <w:rPr>
          <w:sz w:val="28"/>
          <w:szCs w:val="28"/>
          <w:rtl/>
        </w:rPr>
        <w:t xml:space="preserve">، </w:t>
      </w:r>
      <w:r w:rsidR="00CB105A" w:rsidRPr="00984881">
        <w:rPr>
          <w:sz w:val="28"/>
          <w:szCs w:val="28"/>
          <w:rtl/>
        </w:rPr>
        <w:t>ﮐﻪ ﺳﺮﻭﺩﻫﺎﻯ ﺍﻟﻬﻰ ﺭﺍ</w:t>
      </w:r>
      <w:r>
        <w:rPr>
          <w:sz w:val="28"/>
          <w:szCs w:val="28"/>
          <w:rtl/>
        </w:rPr>
        <w:t xml:space="preserve"> </w:t>
      </w:r>
      <w:r w:rsidR="00CB105A" w:rsidRPr="00984881">
        <w:rPr>
          <w:sz w:val="28"/>
          <w:szCs w:val="28"/>
          <w:rtl/>
        </w:rPr>
        <w:t>ﺑﺮﺍﻯ</w:t>
      </w:r>
      <w:r>
        <w:rPr>
          <w:sz w:val="28"/>
          <w:szCs w:val="28"/>
          <w:rtl/>
        </w:rPr>
        <w:t xml:space="preserve"> </w:t>
      </w:r>
      <w:r w:rsidR="00CB105A" w:rsidRPr="00984881">
        <w:rPr>
          <w:sz w:val="28"/>
          <w:szCs w:val="28"/>
          <w:rtl/>
        </w:rPr>
        <w:t>ﺩﻳﮕﺮﺍﻥ</w:t>
      </w:r>
      <w:r>
        <w:rPr>
          <w:sz w:val="28"/>
          <w:szCs w:val="28"/>
          <w:rtl/>
        </w:rPr>
        <w:t xml:space="preserve"> </w:t>
      </w:r>
      <w:r w:rsidR="00CB105A" w:rsidRPr="00984881">
        <w:rPr>
          <w:sz w:val="28"/>
          <w:szCs w:val="28"/>
          <w:rtl/>
        </w:rPr>
        <w:t>ﻣﻴﺨﻮﺍﻧﻨﺪ</w:t>
      </w:r>
      <w:r w:rsidR="00BD77AA">
        <w:rPr>
          <w:sz w:val="28"/>
          <w:szCs w:val="28"/>
          <w:rtl/>
        </w:rPr>
        <w:t xml:space="preserve">. </w:t>
      </w:r>
      <w:r w:rsidR="00CB105A" w:rsidRPr="00984881">
        <w:rPr>
          <w:sz w:val="28"/>
          <w:szCs w:val="28"/>
          <w:rtl/>
        </w:rPr>
        <w:t>ﻭ ﺳﺎﻟﮑﺎﻥ ﻫﻤﺎﻥ ﮔﻠﻬﺎﻯ ﺯﻳﺒﺎﻯ ﻃﺮﻳﻘﺖ</w:t>
      </w:r>
      <w:r>
        <w:rPr>
          <w:sz w:val="28"/>
          <w:szCs w:val="28"/>
          <w:rtl/>
        </w:rPr>
        <w:t xml:space="preserve"> </w:t>
      </w:r>
      <w:r w:rsidR="00CB105A" w:rsidRPr="00984881">
        <w:rPr>
          <w:sz w:val="28"/>
          <w:szCs w:val="28"/>
          <w:rtl/>
        </w:rPr>
        <w:t>ﻫﺴﺘﻨﺪ</w:t>
      </w:r>
      <w:r w:rsidR="00BD77AA">
        <w:rPr>
          <w:sz w:val="28"/>
          <w:szCs w:val="28"/>
          <w:rtl/>
        </w:rPr>
        <w:t xml:space="preserve">، </w:t>
      </w:r>
      <w:r w:rsidR="00CB105A" w:rsidRPr="00984881">
        <w:rPr>
          <w:sz w:val="28"/>
          <w:szCs w:val="28"/>
          <w:rtl/>
        </w:rPr>
        <w:t>ﮐﻪ ﺍﮔﺮ ﺑﻮﻓﺎﻯ ﺧﻮﺩ ﭼﻮﻥ</w:t>
      </w:r>
      <w:r>
        <w:rPr>
          <w:sz w:val="28"/>
          <w:szCs w:val="28"/>
          <w:rtl/>
        </w:rPr>
        <w:t xml:space="preserve"> </w:t>
      </w:r>
      <w:r w:rsidR="00CB105A" w:rsidRPr="00984881">
        <w:rPr>
          <w:sz w:val="28"/>
          <w:szCs w:val="28"/>
          <w:rtl/>
        </w:rPr>
        <w:t>ﺩﻧﻴﺎ ﻧﭙﺮﺩﺍﺯﻧﺪ</w:t>
      </w:r>
      <w:r w:rsidR="00BD77AA">
        <w:rPr>
          <w:sz w:val="28"/>
          <w:szCs w:val="28"/>
          <w:rtl/>
        </w:rPr>
        <w:t xml:space="preserve">، </w:t>
      </w:r>
      <w:r w:rsidR="00CB105A" w:rsidRPr="00984881">
        <w:rPr>
          <w:sz w:val="28"/>
          <w:szCs w:val="28"/>
          <w:rtl/>
        </w:rPr>
        <w:t xml:space="preserve">ﺟﺎﻯ </w:t>
      </w:r>
      <w:r w:rsidR="009915B2" w:rsidRPr="00984881">
        <w:rPr>
          <w:sz w:val="28"/>
          <w:szCs w:val="28"/>
          <w:rtl/>
        </w:rPr>
        <w:t>فر</w:t>
      </w:r>
      <w:r w:rsidR="00CB105A" w:rsidRPr="00984881">
        <w:rPr>
          <w:sz w:val="28"/>
          <w:szCs w:val="28"/>
          <w:rtl/>
        </w:rPr>
        <w:t>ﻳﺎﺩ ﻭ ﻏﺼّﻪ ﺍﻭﻟﻴﺎﻯ ﺁﻧﻬﺎ ﺧﻮﺍﻫﺪ ﺑﻮﺩ</w:t>
      </w:r>
      <w:r w:rsidR="00BD77AA">
        <w:rPr>
          <w:sz w:val="28"/>
          <w:szCs w:val="28"/>
          <w:rtl/>
        </w:rPr>
        <w:t xml:space="preserve">. </w:t>
      </w:r>
      <w:r w:rsidR="00CB105A" w:rsidRPr="00984881">
        <w:rPr>
          <w:sz w:val="28"/>
          <w:szCs w:val="28"/>
          <w:rtl/>
        </w:rPr>
        <w:t>ﻭﮔﻞ ﻧﻴﺰ ﺑﺎﺯ</w:t>
      </w:r>
      <w:r>
        <w:rPr>
          <w:sz w:val="28"/>
          <w:szCs w:val="28"/>
          <w:rtl/>
        </w:rPr>
        <w:t xml:space="preserve"> </w:t>
      </w:r>
      <w:r w:rsidR="00CB105A" w:rsidRPr="00984881">
        <w:rPr>
          <w:sz w:val="28"/>
          <w:szCs w:val="28"/>
          <w:rtl/>
        </w:rPr>
        <w:t>ﭘﻴﺮ ﺍﻟﻬﻰ ﺯﻳﺒﺎ ﺭﻭﻯ ﻣﻴﺒﺎﺷﺪ</w:t>
      </w:r>
      <w:r w:rsidR="00BD77AA">
        <w:rPr>
          <w:sz w:val="28"/>
          <w:szCs w:val="28"/>
          <w:rtl/>
        </w:rPr>
        <w:t xml:space="preserve">، </w:t>
      </w:r>
      <w:r w:rsidR="00CB105A" w:rsidRPr="00984881">
        <w:rPr>
          <w:sz w:val="28"/>
          <w:szCs w:val="28"/>
          <w:rtl/>
        </w:rPr>
        <w:t>ﮐﻪ ﺳﺎﻟﮑﺎﻥ ﺷﺎﻳﺴﺘﻪ</w:t>
      </w:r>
      <w:r w:rsidR="00BD77AA">
        <w:rPr>
          <w:sz w:val="28"/>
          <w:szCs w:val="28"/>
          <w:rtl/>
        </w:rPr>
        <w:t xml:space="preserve">، </w:t>
      </w:r>
      <w:r w:rsidR="00CB105A" w:rsidRPr="00984881">
        <w:rPr>
          <w:sz w:val="28"/>
          <w:szCs w:val="28"/>
          <w:rtl/>
        </w:rPr>
        <w:t>ﺑﺎﻳﺪ</w:t>
      </w:r>
      <w:r>
        <w:rPr>
          <w:sz w:val="28"/>
          <w:szCs w:val="28"/>
          <w:rtl/>
        </w:rPr>
        <w:t xml:space="preserve"> </w:t>
      </w:r>
      <w:r w:rsidR="00CB105A" w:rsidRPr="00984881">
        <w:rPr>
          <w:sz w:val="28"/>
          <w:szCs w:val="28"/>
          <w:rtl/>
        </w:rPr>
        <w:t>ﭼﻮﻥ</w:t>
      </w:r>
      <w:r>
        <w:rPr>
          <w:sz w:val="28"/>
          <w:szCs w:val="28"/>
          <w:rtl/>
        </w:rPr>
        <w:t xml:space="preserve"> </w:t>
      </w:r>
      <w:r w:rsidR="00CB105A" w:rsidRPr="00984881">
        <w:rPr>
          <w:sz w:val="28"/>
          <w:szCs w:val="28"/>
          <w:rtl/>
        </w:rPr>
        <w:t>ﺣﺎﻓﻆ ﻏﺰل ﺨﻮﺍﻧﺎﻥ ﺩﺭ ﺳﺘﺎﻳﺶ ﻋﺸﻖ</w:t>
      </w:r>
      <w:r>
        <w:rPr>
          <w:sz w:val="28"/>
          <w:szCs w:val="28"/>
          <w:rtl/>
        </w:rPr>
        <w:t xml:space="preserve"> </w:t>
      </w:r>
      <w:r w:rsidR="00CB105A" w:rsidRPr="00984881">
        <w:rPr>
          <w:sz w:val="28"/>
          <w:szCs w:val="28"/>
          <w:rtl/>
        </w:rPr>
        <w:t>ﺍﻭ ﺑﺎﺷﻨﺪ</w:t>
      </w:r>
      <w:r w:rsidR="00BD77AA">
        <w:rPr>
          <w:sz w:val="28"/>
          <w:szCs w:val="28"/>
          <w:rtl/>
        </w:rPr>
        <w:t xml:space="preserve">. </w:t>
      </w:r>
      <w:r w:rsidR="00CB105A" w:rsidRPr="00984881">
        <w:rPr>
          <w:sz w:val="28"/>
          <w:szCs w:val="28"/>
          <w:rtl/>
        </w:rPr>
        <w:t>ﻭﻃﺎﻟﺒﺎﻥ ﻟﻘﺎﻯ ﺍﻟﻬﻰ ﻭ ﺗﺠﻠّﻴﺎﺕ ﺍﻭ</w:t>
      </w:r>
      <w:r w:rsidR="00BD77AA">
        <w:rPr>
          <w:sz w:val="28"/>
          <w:szCs w:val="28"/>
          <w:rtl/>
        </w:rPr>
        <w:t xml:space="preserve">، </w:t>
      </w:r>
      <w:r w:rsidR="00CB105A" w:rsidRPr="00984881">
        <w:rPr>
          <w:sz w:val="28"/>
          <w:szCs w:val="28"/>
          <w:rtl/>
        </w:rPr>
        <w:t>ﺑﺮﺍﻯ ﺷﻨﺎﺧﺖ</w:t>
      </w:r>
      <w:r>
        <w:rPr>
          <w:sz w:val="28"/>
          <w:szCs w:val="28"/>
          <w:rtl/>
        </w:rPr>
        <w:t xml:space="preserve"> </w:t>
      </w:r>
      <w:r w:rsidR="00CB105A" w:rsidRPr="00984881">
        <w:rPr>
          <w:sz w:val="28"/>
          <w:szCs w:val="28"/>
          <w:rtl/>
        </w:rPr>
        <w:t>ﭘﻴﺮ ﮐﺎﻣﻞ ﺣﺴﻴﻨﻰ ﺧﻮﺩ</w:t>
      </w:r>
      <w:r>
        <w:rPr>
          <w:sz w:val="28"/>
          <w:szCs w:val="28"/>
          <w:rtl/>
        </w:rPr>
        <w:t xml:space="preserve"> </w:t>
      </w:r>
      <w:r w:rsidR="00CB105A" w:rsidRPr="00984881">
        <w:rPr>
          <w:sz w:val="28"/>
          <w:szCs w:val="28"/>
          <w:rtl/>
        </w:rPr>
        <w:t>ﺍﺯ ﺧﺪﺍﻭﻧﺪ</w:t>
      </w:r>
      <w:r w:rsidR="00BD77AA">
        <w:rPr>
          <w:sz w:val="28"/>
          <w:szCs w:val="28"/>
          <w:rtl/>
        </w:rPr>
        <w:t xml:space="preserve">، </w:t>
      </w:r>
      <w:r w:rsidR="00CB105A" w:rsidRPr="00984881">
        <w:rPr>
          <w:sz w:val="28"/>
          <w:szCs w:val="28"/>
          <w:rtl/>
        </w:rPr>
        <w:t>ﺑﺎﻳﺪ ﺳﻴﻨﻪ ﺯﻧﻰ ﻫﺎﻯ ﺣﺴﻴﻨﻰ ﺭﺍ ﺑﻨﻤﺎﻳﻨﺪ</w:t>
      </w:r>
      <w:r w:rsidR="00BD77AA">
        <w:rPr>
          <w:sz w:val="28"/>
          <w:szCs w:val="28"/>
          <w:rtl/>
        </w:rPr>
        <w:t xml:space="preserve">، </w:t>
      </w:r>
      <w:r w:rsidR="00CB105A" w:rsidRPr="00984881">
        <w:rPr>
          <w:sz w:val="28"/>
          <w:szCs w:val="28"/>
          <w:rtl/>
        </w:rPr>
        <w:t>ﺗﺎ ﺷﺎﻳﺪ ﺧﺪﺍﻭﻧﺪ ﺩﺭﺭؤﻳﺎ</w:t>
      </w:r>
      <w:r>
        <w:rPr>
          <w:sz w:val="28"/>
          <w:szCs w:val="28"/>
          <w:rtl/>
        </w:rPr>
        <w:t xml:space="preserve"> </w:t>
      </w:r>
      <w:r w:rsidR="00CB105A" w:rsidRPr="00984881">
        <w:rPr>
          <w:sz w:val="28"/>
          <w:szCs w:val="28"/>
          <w:rtl/>
        </w:rPr>
        <w:t>ﻣﻌﺮﻓﻰ ﻧﻤﺎﻳﺪ</w:t>
      </w:r>
      <w:r w:rsidR="00BD77AA">
        <w:rPr>
          <w:sz w:val="28"/>
          <w:szCs w:val="28"/>
          <w:rtl/>
        </w:rPr>
        <w:t xml:space="preserve">. </w:t>
      </w:r>
      <w:r w:rsidR="00CB105A" w:rsidRPr="00984881">
        <w:rPr>
          <w:sz w:val="28"/>
          <w:szCs w:val="28"/>
          <w:rtl/>
        </w:rPr>
        <w:t>ﮐﻪ ﺍﻭﺭﺍ ﺑﻴﺎﺑﻨﺪ ﻭﺗﺴﻠﻴﻢ</w:t>
      </w:r>
      <w:r>
        <w:rPr>
          <w:sz w:val="28"/>
          <w:szCs w:val="28"/>
          <w:rtl/>
        </w:rPr>
        <w:t xml:space="preserve"> </w:t>
      </w:r>
      <w:r w:rsidR="00CB105A" w:rsidRPr="00984881">
        <w:rPr>
          <w:sz w:val="28"/>
          <w:szCs w:val="28"/>
          <w:rtl/>
        </w:rPr>
        <w:t>ﮔﺮﺩﻧﺪ</w:t>
      </w:r>
      <w:r w:rsidR="00BD77AA">
        <w:rPr>
          <w:sz w:val="28"/>
          <w:szCs w:val="28"/>
          <w:rtl/>
        </w:rPr>
        <w:t xml:space="preserve">. </w:t>
      </w:r>
      <w:r w:rsidR="00CB105A" w:rsidRPr="00984881">
        <w:rPr>
          <w:sz w:val="28"/>
          <w:szCs w:val="28"/>
          <w:rtl/>
        </w:rPr>
        <w:t>ﺁﻧﮕﺎﻩ ﺧﻮﺩ</w:t>
      </w:r>
      <w:r>
        <w:rPr>
          <w:sz w:val="28"/>
          <w:szCs w:val="28"/>
          <w:rtl/>
        </w:rPr>
        <w:t xml:space="preserve"> </w:t>
      </w:r>
      <w:r w:rsidR="00CB105A" w:rsidRPr="00984881">
        <w:rPr>
          <w:sz w:val="28"/>
          <w:szCs w:val="28"/>
          <w:rtl/>
        </w:rPr>
        <w:t>ﻧﻴﺰ ﭼﻮﻥ ﺣﺴﻴﻦ ﺗﺎﺭﻳﺨﻰ</w:t>
      </w:r>
      <w:r w:rsidR="00BD77AA">
        <w:rPr>
          <w:sz w:val="28"/>
          <w:szCs w:val="28"/>
          <w:rtl/>
        </w:rPr>
        <w:t xml:space="preserve">، </w:t>
      </w:r>
      <w:r w:rsidR="00CB105A" w:rsidRPr="00984881">
        <w:rPr>
          <w:sz w:val="28"/>
          <w:szCs w:val="28"/>
          <w:rtl/>
        </w:rPr>
        <w:t>ﻫﻤﻪ ﻫﺴﺘﻰ</w:t>
      </w:r>
      <w:r>
        <w:rPr>
          <w:sz w:val="28"/>
          <w:szCs w:val="28"/>
          <w:rtl/>
        </w:rPr>
        <w:t xml:space="preserve"> </w:t>
      </w:r>
      <w:r w:rsidR="00CB105A" w:rsidRPr="00984881">
        <w:rPr>
          <w:sz w:val="28"/>
          <w:szCs w:val="28"/>
          <w:rtl/>
        </w:rPr>
        <w:t>ﺧﻮﺩﺭﺍ ﺩﺭ ﺭﺍﻩ ﺍﻟﻬﻰ ﺧﻮﻳﺶ</w:t>
      </w:r>
      <w:r>
        <w:rPr>
          <w:sz w:val="28"/>
          <w:szCs w:val="28"/>
          <w:rtl/>
        </w:rPr>
        <w:t xml:space="preserve"> </w:t>
      </w:r>
      <w:r w:rsidR="00CB105A" w:rsidRPr="00984881">
        <w:rPr>
          <w:sz w:val="28"/>
          <w:szCs w:val="28"/>
          <w:rtl/>
        </w:rPr>
        <w:t>ﻗﺮﺑﺎﻧﻰ ﻧﻤﺎﻳﺪ</w:t>
      </w:r>
      <w:r w:rsidR="00BD77AA">
        <w:rPr>
          <w:sz w:val="28"/>
          <w:szCs w:val="28"/>
          <w:rtl/>
        </w:rPr>
        <w:t xml:space="preserve">. </w:t>
      </w:r>
      <w:r w:rsidR="00CB105A" w:rsidRPr="00984881">
        <w:rPr>
          <w:sz w:val="28"/>
          <w:szCs w:val="28"/>
          <w:rtl/>
        </w:rPr>
        <w:t>ﺗﺎ</w:t>
      </w:r>
      <w:r>
        <w:rPr>
          <w:sz w:val="28"/>
          <w:szCs w:val="28"/>
          <w:rtl/>
        </w:rPr>
        <w:t xml:space="preserve"> </w:t>
      </w:r>
      <w:r w:rsidR="00CB105A" w:rsidRPr="00984881">
        <w:rPr>
          <w:sz w:val="28"/>
          <w:szCs w:val="28"/>
          <w:rtl/>
        </w:rPr>
        <w:t>ﺷﻬﻴﺪ ﻭ ﺷﺎﻫﺪ</w:t>
      </w:r>
      <w:r w:rsidR="00BD77AA">
        <w:rPr>
          <w:sz w:val="28"/>
          <w:szCs w:val="28"/>
          <w:rtl/>
        </w:rPr>
        <w:t xml:space="preserve">، </w:t>
      </w:r>
      <w:r w:rsidR="00CB105A" w:rsidRPr="00984881">
        <w:rPr>
          <w:sz w:val="28"/>
          <w:szCs w:val="28"/>
          <w:rtl/>
        </w:rPr>
        <w:t>ﭼﻮﻥ ﺣﺴﻴﻦ ﻭ ﭼﻮﻥ ﭘﻴﺮ ﺣﺴﻴﻨﻰ ﺧﻮﺩ</w:t>
      </w:r>
      <w:r>
        <w:rPr>
          <w:sz w:val="28"/>
          <w:szCs w:val="28"/>
          <w:rtl/>
        </w:rPr>
        <w:t xml:space="preserve"> </w:t>
      </w:r>
      <w:r w:rsidR="00CB105A" w:rsidRPr="00984881">
        <w:rPr>
          <w:sz w:val="28"/>
          <w:szCs w:val="28"/>
          <w:rtl/>
        </w:rPr>
        <w:t>ﮔﺮﺩﺩ</w:t>
      </w:r>
      <w:r w:rsidR="00BD77AA">
        <w:rPr>
          <w:sz w:val="28"/>
          <w:szCs w:val="28"/>
          <w:rtl/>
        </w:rPr>
        <w:t xml:space="preserve">. </w:t>
      </w:r>
      <w:r w:rsidR="00CB105A" w:rsidRPr="00984881">
        <w:rPr>
          <w:sz w:val="28"/>
          <w:szCs w:val="28"/>
          <w:rtl/>
        </w:rPr>
        <w:t>ﻭﺯﻳﺎﺭﺕ ﭘﺮ</w:t>
      </w:r>
      <w:r>
        <w:rPr>
          <w:sz w:val="28"/>
          <w:szCs w:val="28"/>
          <w:rtl/>
        </w:rPr>
        <w:t xml:space="preserve"> </w:t>
      </w:r>
      <w:r w:rsidR="00FB440B" w:rsidRPr="00984881">
        <w:rPr>
          <w:sz w:val="28"/>
          <w:szCs w:val="28"/>
          <w:rtl/>
        </w:rPr>
        <w:t>ثواب</w:t>
      </w:r>
      <w:r w:rsidR="00CB105A" w:rsidRPr="00984881">
        <w:rPr>
          <w:sz w:val="28"/>
          <w:szCs w:val="28"/>
          <w:rtl/>
        </w:rPr>
        <w:t xml:space="preserve"> ﻗﺒﺮ ﺣﺴﻴﻦ</w:t>
      </w:r>
      <w:r w:rsidR="00BD77AA">
        <w:rPr>
          <w:sz w:val="28"/>
          <w:szCs w:val="28"/>
          <w:rtl/>
        </w:rPr>
        <w:t xml:space="preserve">، </w:t>
      </w:r>
      <w:r w:rsidR="00CB105A" w:rsidRPr="00984881">
        <w:rPr>
          <w:sz w:val="28"/>
          <w:szCs w:val="28"/>
          <w:rtl/>
        </w:rPr>
        <w:t>ﻫﻤﺎﻥ ﺗﻦ ﭘﻴﺮ ﮐﺎﻣﻞ ﺣﺴﻴﻨﻰ ﺑﻮﺳﻴﻠﻪ ﺳﺎﻟﻚ ﺍﺳﺖ</w:t>
      </w:r>
      <w:r w:rsidR="00BD77AA">
        <w:rPr>
          <w:sz w:val="28"/>
          <w:szCs w:val="28"/>
          <w:rtl/>
        </w:rPr>
        <w:t xml:space="preserve">. </w:t>
      </w:r>
      <w:r w:rsidR="00CB105A" w:rsidRPr="00984881">
        <w:rPr>
          <w:sz w:val="28"/>
          <w:szCs w:val="28"/>
          <w:rtl/>
        </w:rPr>
        <w:t>ﮐﻪ ﺗﻦ ﺍﻭ ﻗﺒﺮ ﺭﻭﺡ</w:t>
      </w:r>
      <w:r>
        <w:rPr>
          <w:sz w:val="28"/>
          <w:szCs w:val="28"/>
          <w:rtl/>
        </w:rPr>
        <w:t xml:space="preserve"> </w:t>
      </w:r>
      <w:r w:rsidR="00CB105A" w:rsidRPr="00984881">
        <w:rPr>
          <w:sz w:val="28"/>
          <w:szCs w:val="28"/>
          <w:rtl/>
        </w:rPr>
        <w:t>ﭘﻴﺮ ﺍﻟﻬﻰ ﺍﺳﺖ</w:t>
      </w:r>
      <w:r w:rsidR="00BD77AA">
        <w:rPr>
          <w:sz w:val="28"/>
          <w:szCs w:val="28"/>
          <w:rtl/>
        </w:rPr>
        <w:t xml:space="preserve">. </w:t>
      </w:r>
      <w:r w:rsidR="00CB105A" w:rsidRPr="00984881">
        <w:rPr>
          <w:sz w:val="28"/>
          <w:szCs w:val="28"/>
          <w:rtl/>
        </w:rPr>
        <w:t>ﮐﻪ ﭘﻴﺮ ﻗﺒﻠﺎ</w:t>
      </w:r>
      <w:r>
        <w:rPr>
          <w:sz w:val="28"/>
          <w:szCs w:val="28"/>
          <w:rtl/>
        </w:rPr>
        <w:t xml:space="preserve"> </w:t>
      </w:r>
      <w:r w:rsidR="00CB105A" w:rsidRPr="00984881">
        <w:rPr>
          <w:sz w:val="28"/>
          <w:szCs w:val="28"/>
          <w:rtl/>
        </w:rPr>
        <w:t>ﻣﺮﮒ ﻗﺒﻞ ﺍﺯ ﻣﺮﮒ ﺭﺍ ﺩﺍﺷﺘﻪ</w:t>
      </w:r>
      <w:r w:rsidR="00BD77AA">
        <w:rPr>
          <w:sz w:val="28"/>
          <w:szCs w:val="28"/>
          <w:rtl/>
        </w:rPr>
        <w:t xml:space="preserve">، </w:t>
      </w:r>
      <w:r w:rsidR="00CB105A" w:rsidRPr="00984881">
        <w:rPr>
          <w:sz w:val="28"/>
          <w:szCs w:val="28"/>
          <w:rtl/>
        </w:rPr>
        <w:t>ﻭ ﺩﺭ ﺗﻮﻟﺪ ﺩﻭﻡ ﻭﺍﻟﻬﻰ ﺧﻮﺩ</w:t>
      </w:r>
      <w:r w:rsidR="00BD77AA">
        <w:rPr>
          <w:sz w:val="28"/>
          <w:szCs w:val="28"/>
          <w:rtl/>
        </w:rPr>
        <w:t xml:space="preserve">، </w:t>
      </w:r>
      <w:r w:rsidR="00CB105A" w:rsidRPr="00984881">
        <w:rPr>
          <w:sz w:val="28"/>
          <w:szCs w:val="28"/>
          <w:rtl/>
        </w:rPr>
        <w:t>ﺍﺳﻴﺮ ﺍﻳﻦ ﺗﻦ ﺑﺸﺮﻯ ﮔﺮﺩﻳﺪﻩ ﺍﺳﺖ</w:t>
      </w:r>
      <w:r w:rsidR="00BD77AA">
        <w:rPr>
          <w:sz w:val="28"/>
          <w:szCs w:val="28"/>
          <w:rtl/>
        </w:rPr>
        <w:t xml:space="preserve">. </w:t>
      </w:r>
      <w:r w:rsidR="00CB105A" w:rsidRPr="00984881">
        <w:rPr>
          <w:sz w:val="28"/>
          <w:szCs w:val="28"/>
          <w:rtl/>
        </w:rPr>
        <w:t xml:space="preserve">ﭘﻴﺮ ﺍﻟﻬﻰ ﺣﺴﻴﻦ ﺯﻧﺪﻩ ﺳﺎﻟﻚ </w:t>
      </w:r>
      <w:r w:rsidR="00BD77AA">
        <w:rPr>
          <w:sz w:val="28"/>
          <w:szCs w:val="28"/>
          <w:rtl/>
        </w:rPr>
        <w:t xml:space="preserve">، </w:t>
      </w:r>
      <w:r w:rsidR="00CB105A" w:rsidRPr="00984881">
        <w:rPr>
          <w:sz w:val="28"/>
          <w:szCs w:val="28"/>
          <w:rtl/>
        </w:rPr>
        <w:t>ﺣﺘﻰ ﻋﻠﻰّ ﻭ ﻣﺤﻤﺪ</w:t>
      </w:r>
      <w:r w:rsidR="00BD77AA">
        <w:rPr>
          <w:sz w:val="28"/>
          <w:szCs w:val="28"/>
          <w:rtl/>
        </w:rPr>
        <w:t xml:space="preserve">، </w:t>
      </w:r>
      <w:r w:rsidR="00CB105A" w:rsidRPr="00984881">
        <w:rPr>
          <w:sz w:val="28"/>
          <w:szCs w:val="28"/>
          <w:rtl/>
        </w:rPr>
        <w:t>ﻭ ﻗﺎﺋﻢ</w:t>
      </w:r>
      <w:r>
        <w:rPr>
          <w:sz w:val="28"/>
          <w:szCs w:val="28"/>
          <w:rtl/>
        </w:rPr>
        <w:t xml:space="preserve"> </w:t>
      </w:r>
      <w:r w:rsidR="00CB105A" w:rsidRPr="00984881">
        <w:rPr>
          <w:sz w:val="28"/>
          <w:szCs w:val="28"/>
          <w:rtl/>
        </w:rPr>
        <w:t>ﺭﻭﺡ ﺍﻟﻘﺪس ﺳﺎﻟﻚ ﻣﻴﺒﺎﺷﺪ</w:t>
      </w:r>
      <w:r w:rsidR="00BD77AA">
        <w:rPr>
          <w:sz w:val="28"/>
          <w:szCs w:val="28"/>
          <w:rtl/>
        </w:rPr>
        <w:t xml:space="preserve">. </w:t>
      </w:r>
      <w:r w:rsidR="00CB105A" w:rsidRPr="00984881">
        <w:rPr>
          <w:sz w:val="28"/>
          <w:szCs w:val="28"/>
          <w:rtl/>
        </w:rPr>
        <w:t>ﮐﻪ</w:t>
      </w:r>
      <w:r>
        <w:rPr>
          <w:sz w:val="28"/>
          <w:szCs w:val="28"/>
          <w:rtl/>
        </w:rPr>
        <w:t xml:space="preserve"> </w:t>
      </w:r>
      <w:r w:rsidR="00CB105A" w:rsidRPr="00984881">
        <w:rPr>
          <w:sz w:val="28"/>
          <w:szCs w:val="28"/>
          <w:rtl/>
        </w:rPr>
        <w:t>ﺩﺳﺖ ﻭﺯﺑﺎﻥ ﺍﻭ</w:t>
      </w:r>
      <w:r w:rsidR="00BD77AA">
        <w:rPr>
          <w:sz w:val="28"/>
          <w:szCs w:val="28"/>
          <w:rtl/>
        </w:rPr>
        <w:t xml:space="preserve">، </w:t>
      </w:r>
      <w:r w:rsidR="00CB105A" w:rsidRPr="00984881">
        <w:rPr>
          <w:sz w:val="28"/>
          <w:szCs w:val="28"/>
          <w:rtl/>
        </w:rPr>
        <w:t>ﺩﺳﺖ ﺧﺪﺍﻭﻧﺪ</w:t>
      </w:r>
      <w:r>
        <w:rPr>
          <w:sz w:val="28"/>
          <w:szCs w:val="28"/>
          <w:rtl/>
        </w:rPr>
        <w:t xml:space="preserve"> </w:t>
      </w:r>
      <w:r w:rsidR="00CB105A" w:rsidRPr="00984881">
        <w:rPr>
          <w:sz w:val="28"/>
          <w:szCs w:val="28"/>
          <w:rtl/>
        </w:rPr>
        <w:t>ﻭﺯﺑﺎﻥ ﮔﻮﻳﺎﻯ ﺧﺪﺍﻭﻧﺪ</w:t>
      </w:r>
      <w:r w:rsidR="00BD77AA">
        <w:rPr>
          <w:sz w:val="28"/>
          <w:szCs w:val="28"/>
          <w:rtl/>
        </w:rPr>
        <w:t xml:space="preserve">، </w:t>
      </w:r>
      <w:r w:rsidR="00CB105A" w:rsidRPr="00984881">
        <w:rPr>
          <w:sz w:val="28"/>
          <w:szCs w:val="28"/>
          <w:rtl/>
        </w:rPr>
        <w:t>ﻭﻗﺮﺁﻥ ﻧﺎﻃﻖ ﺳﺎﻟﻚ ﻣﻴﺒﺎﺷﺪ</w:t>
      </w:r>
      <w:r w:rsidR="00BD77AA">
        <w:rPr>
          <w:sz w:val="28"/>
          <w:szCs w:val="28"/>
          <w:rtl/>
        </w:rPr>
        <w:t xml:space="preserve">. </w:t>
      </w:r>
      <w:r w:rsidR="00CB105A" w:rsidRPr="00984881">
        <w:rPr>
          <w:sz w:val="28"/>
          <w:szCs w:val="28"/>
          <w:rtl/>
        </w:rPr>
        <w:t>ﻭ ﺣﺘﻰ ﺻﻮﺭﺕ ﻭ ﺳﻴﺮﺕ ﺍﻭ ﺧﺪﺍﺋﻰ ﺍﺳﺖ</w:t>
      </w:r>
      <w:r w:rsidR="00BD77AA">
        <w:rPr>
          <w:sz w:val="28"/>
          <w:szCs w:val="28"/>
          <w:rtl/>
        </w:rPr>
        <w:t xml:space="preserve">. </w:t>
      </w:r>
      <w:r w:rsidR="00CB105A" w:rsidRPr="00984881">
        <w:rPr>
          <w:sz w:val="28"/>
          <w:szCs w:val="28"/>
          <w:rtl/>
        </w:rPr>
        <w:t>ﮐﻪ</w:t>
      </w:r>
      <w:r>
        <w:rPr>
          <w:sz w:val="28"/>
          <w:szCs w:val="28"/>
          <w:rtl/>
        </w:rPr>
        <w:t xml:space="preserve"> </w:t>
      </w:r>
      <w:r w:rsidR="00CB105A" w:rsidRPr="00984881">
        <w:rPr>
          <w:sz w:val="28"/>
          <w:szCs w:val="28"/>
          <w:rtl/>
        </w:rPr>
        <w:t>ﺩﻳﺪﺍﺭ ﺻﻮﺭﺕ ﺍﻭ</w:t>
      </w:r>
      <w:r w:rsidR="00BD77AA">
        <w:rPr>
          <w:sz w:val="28"/>
          <w:szCs w:val="28"/>
          <w:rtl/>
        </w:rPr>
        <w:t xml:space="preserve">، </w:t>
      </w:r>
      <w:r w:rsidR="00CB105A" w:rsidRPr="00984881">
        <w:rPr>
          <w:sz w:val="28"/>
          <w:szCs w:val="28"/>
          <w:rtl/>
        </w:rPr>
        <w:t>ﺩﻳﺪﺍﺭ ﻳﻚ ﻣﻘﺎﻡ</w:t>
      </w:r>
      <w:r>
        <w:rPr>
          <w:sz w:val="28"/>
          <w:szCs w:val="28"/>
          <w:rtl/>
        </w:rPr>
        <w:t xml:space="preserve"> </w:t>
      </w:r>
      <w:r w:rsidR="00CB105A" w:rsidRPr="00984881">
        <w:rPr>
          <w:sz w:val="28"/>
          <w:szCs w:val="28"/>
          <w:rtl/>
        </w:rPr>
        <w:t>ﺍﻟﻬﻰ ﻣﻴﺒﺎﺷﺪ</w:t>
      </w:r>
      <w:r w:rsidR="00BD77AA">
        <w:rPr>
          <w:sz w:val="28"/>
          <w:szCs w:val="28"/>
          <w:rtl/>
        </w:rPr>
        <w:t xml:space="preserve">. </w:t>
      </w:r>
      <w:r w:rsidR="00CB105A" w:rsidRPr="00984881">
        <w:rPr>
          <w:sz w:val="28"/>
          <w:szCs w:val="28"/>
          <w:rtl/>
        </w:rPr>
        <w:t>ﻭﺳﺎﻟﻚ ﺑﺎ ﻫﻔﺖ ﺑﺎﺭ ﺩﻳﺪﺍﺭ ﭘﻴﺮ ﺍﻟﻬﻰ</w:t>
      </w:r>
      <w:r w:rsidR="00BD77AA">
        <w:rPr>
          <w:sz w:val="28"/>
          <w:szCs w:val="28"/>
          <w:rtl/>
        </w:rPr>
        <w:t xml:space="preserve">، </w:t>
      </w:r>
      <w:r w:rsidR="00CB105A" w:rsidRPr="00984881">
        <w:rPr>
          <w:sz w:val="28"/>
          <w:szCs w:val="28"/>
          <w:rtl/>
        </w:rPr>
        <w:t>ﺑﺮﺍﻯ ﺑﻴﺎﻥ</w:t>
      </w:r>
      <w:r>
        <w:rPr>
          <w:sz w:val="28"/>
          <w:szCs w:val="28"/>
          <w:rtl/>
        </w:rPr>
        <w:t xml:space="preserve"> </w:t>
      </w:r>
      <w:r w:rsidR="00CB105A" w:rsidRPr="00984881">
        <w:rPr>
          <w:sz w:val="28"/>
          <w:szCs w:val="28"/>
          <w:rtl/>
        </w:rPr>
        <w:t>ﺭؤﻳﺎﻫﺎﻯ ﺷﻬﻮﺩﻯ ﺧﻮﺩ</w:t>
      </w:r>
      <w:r w:rsidR="00BD77AA">
        <w:rPr>
          <w:sz w:val="28"/>
          <w:szCs w:val="28"/>
          <w:rtl/>
        </w:rPr>
        <w:t xml:space="preserve">، </w:t>
      </w:r>
      <w:r w:rsidR="00CB105A" w:rsidRPr="00984881">
        <w:rPr>
          <w:sz w:val="28"/>
          <w:szCs w:val="28"/>
          <w:rtl/>
        </w:rPr>
        <w:t xml:space="preserve">ﻫﺮ ﺑﺎﺭ </w:t>
      </w:r>
      <w:r w:rsidR="0039288B" w:rsidRPr="00984881">
        <w:rPr>
          <w:sz w:val="28"/>
          <w:szCs w:val="28"/>
          <w:rtl/>
        </w:rPr>
        <w:t>حجّ</w:t>
      </w:r>
      <w:r>
        <w:rPr>
          <w:sz w:val="28"/>
          <w:szCs w:val="28"/>
          <w:rtl/>
        </w:rPr>
        <w:t xml:space="preserve"> </w:t>
      </w:r>
      <w:r w:rsidR="00CB105A" w:rsidRPr="00984881">
        <w:rPr>
          <w:sz w:val="28"/>
          <w:szCs w:val="28"/>
          <w:rtl/>
        </w:rPr>
        <w:t>ﻋﻤﺮﻩﺍﻯ ﺭﺍ ﮐﺮﺩﻩ ﺍﺳﺖ</w:t>
      </w:r>
      <w:r w:rsidR="00BD77AA">
        <w:rPr>
          <w:sz w:val="28"/>
          <w:szCs w:val="28"/>
          <w:rtl/>
        </w:rPr>
        <w:t xml:space="preserve">. </w:t>
      </w:r>
      <w:r w:rsidR="00CB105A" w:rsidRPr="00984881">
        <w:rPr>
          <w:sz w:val="28"/>
          <w:szCs w:val="28"/>
          <w:rtl/>
        </w:rPr>
        <w:t>ﮐﻪ ﺑﻘﻮﻝ ﭘﻴﺎﻣﺒﺮ ﻭﺍﻣﺎﻣﺎﻥ</w:t>
      </w:r>
      <w:r w:rsidR="00BD77AA">
        <w:rPr>
          <w:sz w:val="28"/>
          <w:szCs w:val="28"/>
          <w:rtl/>
        </w:rPr>
        <w:t xml:space="preserve">، </w:t>
      </w:r>
      <w:r w:rsidR="00CB105A" w:rsidRPr="00984881">
        <w:rPr>
          <w:sz w:val="28"/>
          <w:szCs w:val="28"/>
          <w:rtl/>
        </w:rPr>
        <w:t>ﺑﻬﺰﺍﺭ ﺣﺠﮑﻌﺒﻪ ﺑﺮﺗﺮﻯ ﺩﺍﺭﺩ</w:t>
      </w:r>
      <w:r w:rsidR="00BD77AA">
        <w:rPr>
          <w:sz w:val="28"/>
          <w:szCs w:val="28"/>
          <w:rtl/>
        </w:rPr>
        <w:t xml:space="preserve">. </w:t>
      </w:r>
      <w:r w:rsidR="00CB105A" w:rsidRPr="00984881">
        <w:rPr>
          <w:sz w:val="28"/>
          <w:szCs w:val="28"/>
          <w:rtl/>
        </w:rPr>
        <w:t>ﻭ ﺷﻬﻮﺩ</w:t>
      </w:r>
      <w:r>
        <w:rPr>
          <w:sz w:val="28"/>
          <w:szCs w:val="28"/>
          <w:rtl/>
        </w:rPr>
        <w:t xml:space="preserve"> </w:t>
      </w:r>
      <w:r w:rsidR="00CB105A" w:rsidRPr="00984881">
        <w:rPr>
          <w:sz w:val="28"/>
          <w:szCs w:val="28"/>
          <w:rtl/>
        </w:rPr>
        <w:t>ﻧﻮﺭ ﻗﺎﺋﻢ</w:t>
      </w:r>
      <w:r>
        <w:rPr>
          <w:sz w:val="28"/>
          <w:szCs w:val="28"/>
          <w:rtl/>
        </w:rPr>
        <w:t xml:space="preserve"> </w:t>
      </w:r>
      <w:r w:rsidR="0039288B" w:rsidRPr="00984881">
        <w:rPr>
          <w:sz w:val="28"/>
          <w:szCs w:val="28"/>
          <w:rtl/>
        </w:rPr>
        <w:t>حجّ</w:t>
      </w:r>
      <w:r>
        <w:rPr>
          <w:sz w:val="28"/>
          <w:szCs w:val="28"/>
          <w:rtl/>
        </w:rPr>
        <w:t xml:space="preserve"> </w:t>
      </w:r>
      <w:r w:rsidR="00CB105A" w:rsidRPr="00984881">
        <w:rPr>
          <w:sz w:val="28"/>
          <w:szCs w:val="28"/>
          <w:rtl/>
        </w:rPr>
        <w:t>ﺃﮐﺒﺮ ﺍﺳﺖ</w:t>
      </w:r>
      <w:r w:rsidR="00BD77AA">
        <w:rPr>
          <w:sz w:val="28"/>
          <w:szCs w:val="28"/>
          <w:rtl/>
        </w:rPr>
        <w:t xml:space="preserve">، </w:t>
      </w:r>
      <w:r w:rsidR="00CB105A" w:rsidRPr="00984881">
        <w:rPr>
          <w:sz w:val="28"/>
          <w:szCs w:val="28"/>
          <w:rtl/>
        </w:rPr>
        <w:t xml:space="preserve">ﮐﻪ ﭘﻴﺎﻣﺒﺮ </w:t>
      </w:r>
      <w:r w:rsidR="00DA649A" w:rsidRPr="00984881">
        <w:rPr>
          <w:sz w:val="28"/>
          <w:szCs w:val="28"/>
          <w:rtl/>
        </w:rPr>
        <w:t>پس</w:t>
      </w:r>
      <w:r>
        <w:rPr>
          <w:sz w:val="28"/>
          <w:szCs w:val="28"/>
          <w:rtl/>
        </w:rPr>
        <w:t xml:space="preserve"> </w:t>
      </w:r>
      <w:r w:rsidR="00CB105A" w:rsidRPr="00984881">
        <w:rPr>
          <w:sz w:val="28"/>
          <w:szCs w:val="28"/>
          <w:rtl/>
        </w:rPr>
        <w:t xml:space="preserve">ﺍﺯ ﺗﻌﻠﻴﻢ </w:t>
      </w:r>
      <w:r w:rsidR="0039288B" w:rsidRPr="00984881">
        <w:rPr>
          <w:sz w:val="28"/>
          <w:szCs w:val="28"/>
          <w:rtl/>
        </w:rPr>
        <w:t>حجّ</w:t>
      </w:r>
      <w:r>
        <w:rPr>
          <w:sz w:val="28"/>
          <w:szCs w:val="28"/>
          <w:rtl/>
        </w:rPr>
        <w:t xml:space="preserve"> </w:t>
      </w:r>
      <w:r w:rsidR="00CB105A" w:rsidRPr="00984881">
        <w:rPr>
          <w:sz w:val="28"/>
          <w:szCs w:val="28"/>
          <w:rtl/>
        </w:rPr>
        <w:t xml:space="preserve">ﮐﻌﺒﻪ </w:t>
      </w:r>
      <w:r w:rsidR="009915B2" w:rsidRPr="00984881">
        <w:rPr>
          <w:sz w:val="28"/>
          <w:szCs w:val="28"/>
          <w:rtl/>
        </w:rPr>
        <w:t>فر</w:t>
      </w:r>
      <w:r w:rsidR="00CB105A" w:rsidRPr="00984881">
        <w:rPr>
          <w:sz w:val="28"/>
          <w:szCs w:val="28"/>
          <w:rtl/>
        </w:rPr>
        <w:t>ﻣﻮﺩ</w:t>
      </w:r>
      <w:r w:rsidR="00BD77AA">
        <w:rPr>
          <w:sz w:val="28"/>
          <w:szCs w:val="28"/>
          <w:rtl/>
        </w:rPr>
        <w:t xml:space="preserve">، </w:t>
      </w:r>
      <w:r w:rsidR="00CB105A" w:rsidRPr="00984881">
        <w:rPr>
          <w:sz w:val="28"/>
          <w:szCs w:val="28"/>
          <w:rtl/>
        </w:rPr>
        <w:t>ﮐﻪ ﺍﻳﻨﻚ ﻧﻮﺑﺖ</w:t>
      </w:r>
      <w:r>
        <w:rPr>
          <w:sz w:val="28"/>
          <w:szCs w:val="28"/>
          <w:rtl/>
        </w:rPr>
        <w:t xml:space="preserve"> </w:t>
      </w:r>
      <w:r w:rsidR="00CB105A" w:rsidRPr="00984881">
        <w:rPr>
          <w:sz w:val="28"/>
          <w:szCs w:val="28"/>
          <w:rtl/>
        </w:rPr>
        <w:t xml:space="preserve">ﺭﻓﺘﻦ </w:t>
      </w:r>
      <w:r w:rsidR="00504502" w:rsidRPr="00984881">
        <w:rPr>
          <w:sz w:val="28"/>
          <w:szCs w:val="28"/>
          <w:rtl/>
        </w:rPr>
        <w:t>بحجّ</w:t>
      </w:r>
      <w:r>
        <w:rPr>
          <w:sz w:val="28"/>
          <w:szCs w:val="28"/>
          <w:rtl/>
        </w:rPr>
        <w:t xml:space="preserve"> </w:t>
      </w:r>
      <w:r w:rsidR="00CB105A" w:rsidRPr="00984881">
        <w:rPr>
          <w:sz w:val="28"/>
          <w:szCs w:val="28"/>
          <w:rtl/>
        </w:rPr>
        <w:t>ﺃﮐﺒﺮ ﺍﺳﺖ</w:t>
      </w:r>
      <w:r w:rsidR="00BD77AA">
        <w:rPr>
          <w:sz w:val="28"/>
          <w:szCs w:val="28"/>
          <w:rtl/>
        </w:rPr>
        <w:t xml:space="preserve">. </w:t>
      </w:r>
      <w:r w:rsidR="00CB105A" w:rsidRPr="00984881">
        <w:rPr>
          <w:sz w:val="28"/>
          <w:szCs w:val="28"/>
          <w:rtl/>
        </w:rPr>
        <w:t>ﻭﺭﺍﻫﻨﻤﺎﻯ ﺍﻳﻦ ﺳﻔﺮ</w:t>
      </w:r>
      <w:r w:rsidR="00BD77AA">
        <w:rPr>
          <w:sz w:val="28"/>
          <w:szCs w:val="28"/>
          <w:rtl/>
        </w:rPr>
        <w:t xml:space="preserve">، </w:t>
      </w:r>
      <w:r w:rsidR="00CB105A" w:rsidRPr="00984881">
        <w:rPr>
          <w:sz w:val="28"/>
          <w:szCs w:val="28"/>
          <w:rtl/>
        </w:rPr>
        <w:t>ﺗﻨﻬﺎ ﻭﻟﺎﻳﺖ ﺍﻟﻬﻰ ﺯﻧﺪﻩ</w:t>
      </w:r>
      <w:r w:rsidR="00BD77AA">
        <w:rPr>
          <w:sz w:val="28"/>
          <w:szCs w:val="28"/>
          <w:rtl/>
        </w:rPr>
        <w:t xml:space="preserve">، </w:t>
      </w:r>
      <w:r w:rsidR="00CB105A" w:rsidRPr="00984881">
        <w:rPr>
          <w:sz w:val="28"/>
          <w:szCs w:val="28"/>
          <w:rtl/>
        </w:rPr>
        <w:t xml:space="preserve">ﻭﺣﺴﻴﻦ ﮐﺎﻣﻞ ﺍﻟﻬﻰ ﺑﻤﻌﺮﻓﻰ ﺧﺪﺍﻭﻧﺪ ﺍﺳﺖ </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ﺣﺴﺪ ﭼﻪ ﻣﻴﺒﺮﻯ؟ ﺃﻯ ﺳ</w:t>
      </w:r>
      <w:r w:rsidR="00347510" w:rsidRPr="00984881">
        <w:rPr>
          <w:rFonts w:hint="cs"/>
          <w:b/>
          <w:bCs/>
          <w:sz w:val="28"/>
          <w:szCs w:val="28"/>
          <w:rtl/>
        </w:rPr>
        <w:t>ُ</w:t>
      </w:r>
      <w:r w:rsidRPr="00984881">
        <w:rPr>
          <w:b/>
          <w:bCs/>
          <w:sz w:val="28"/>
          <w:szCs w:val="28"/>
          <w:rtl/>
        </w:rPr>
        <w:t>ﺴﺖ ﻧﻈﻢ ﺑﺮ ﺣﺎﻓﻆ</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ﻗﺒﻮﻝ ﺧﺎﻃﺮ ﻭ ﻟﻄﻒ ﺳﺨﻦ</w:t>
      </w:r>
      <w:r w:rsidR="00BD77AA">
        <w:rPr>
          <w:b/>
          <w:bCs/>
          <w:sz w:val="28"/>
          <w:szCs w:val="28"/>
          <w:rtl/>
        </w:rPr>
        <w:t xml:space="preserve">، </w:t>
      </w:r>
      <w:r w:rsidRPr="00984881">
        <w:rPr>
          <w:b/>
          <w:bCs/>
          <w:sz w:val="28"/>
          <w:szCs w:val="28"/>
          <w:rtl/>
        </w:rPr>
        <w:t xml:space="preserve">ﺧﺪﺍ ﺩﺍﺩﺳﺖ </w:t>
      </w:r>
    </w:p>
    <w:p w:rsidR="00CB105A" w:rsidRPr="00984881" w:rsidRDefault="004D25BE" w:rsidP="00D64C9B">
      <w:pPr>
        <w:bidi/>
        <w:jc w:val="both"/>
        <w:rPr>
          <w:sz w:val="28"/>
          <w:szCs w:val="28"/>
          <w:rtl/>
        </w:rPr>
      </w:pPr>
      <w:r>
        <w:rPr>
          <w:sz w:val="28"/>
          <w:szCs w:val="28"/>
          <w:rtl/>
        </w:rPr>
        <w:t xml:space="preserve"> </w:t>
      </w:r>
      <w:r w:rsidR="00CB105A" w:rsidRPr="00984881">
        <w:rPr>
          <w:sz w:val="28"/>
          <w:szCs w:val="28"/>
          <w:rtl/>
        </w:rPr>
        <w:t>ﺑﺎﻟﺎﺧﺮﻩ</w:t>
      </w:r>
      <w:r>
        <w:rPr>
          <w:sz w:val="28"/>
          <w:szCs w:val="28"/>
          <w:rtl/>
        </w:rPr>
        <w:t xml:space="preserve"> </w:t>
      </w:r>
      <w:r w:rsidR="00CB105A" w:rsidRPr="00984881">
        <w:rPr>
          <w:sz w:val="28"/>
          <w:szCs w:val="28"/>
          <w:rtl/>
        </w:rPr>
        <w:t>ﺣﺎﻓﻆ ﺑﺎ ﺧﻠﺎﺻﻪ ﮔﻮﺋﻰ ﺭﺍﻩ ﺍﻟﻬﻰ</w:t>
      </w:r>
      <w:r w:rsidR="00BD77AA">
        <w:rPr>
          <w:sz w:val="28"/>
          <w:szCs w:val="28"/>
          <w:rtl/>
        </w:rPr>
        <w:t xml:space="preserve">، </w:t>
      </w:r>
      <w:r w:rsidR="00CB105A" w:rsidRPr="00984881">
        <w:rPr>
          <w:sz w:val="28"/>
          <w:szCs w:val="28"/>
          <w:rtl/>
        </w:rPr>
        <w:t>ﺩﺭ ﻧﺼﻴﺤﺖ</w:t>
      </w:r>
      <w:r>
        <w:rPr>
          <w:sz w:val="28"/>
          <w:szCs w:val="28"/>
          <w:rtl/>
        </w:rPr>
        <w:t xml:space="preserve"> </w:t>
      </w:r>
      <w:r w:rsidR="00CB105A" w:rsidRPr="00984881">
        <w:rPr>
          <w:sz w:val="28"/>
          <w:szCs w:val="28"/>
          <w:rtl/>
        </w:rPr>
        <w:t>ﺧﻮﺩ ﺍﺣﺴﺎس ﻣﻴﮑﻨﺪ</w:t>
      </w:r>
      <w:r w:rsidR="00BD77AA">
        <w:rPr>
          <w:sz w:val="28"/>
          <w:szCs w:val="28"/>
          <w:rtl/>
        </w:rPr>
        <w:t xml:space="preserve">، </w:t>
      </w:r>
      <w:r w:rsidR="00CB105A" w:rsidRPr="00984881">
        <w:rPr>
          <w:sz w:val="28"/>
          <w:szCs w:val="28"/>
          <w:rtl/>
        </w:rPr>
        <w:t>ﮐﻪ ﻗﺸﺮﻳّﻮﻥ ﻣﺬﻫﺒﻰ ﻭ ﺁﺧﻮﻧﺪﻫﺎﻯ ﺁﻧﻬﺎ</w:t>
      </w:r>
      <w:r w:rsidR="00BD77AA">
        <w:rPr>
          <w:sz w:val="28"/>
          <w:szCs w:val="28"/>
          <w:rtl/>
        </w:rPr>
        <w:t xml:space="preserve">، </w:t>
      </w:r>
      <w:r w:rsidR="00CB105A" w:rsidRPr="00984881">
        <w:rPr>
          <w:sz w:val="28"/>
          <w:szCs w:val="28"/>
          <w:rtl/>
        </w:rPr>
        <w:t>ﭼﻪ ﺳﻨّﻰ ﺑﺎﺷﻨﺪ ﻳﺎ ﺷﻴﻌﻪ</w:t>
      </w:r>
      <w:r w:rsidR="00BD77AA">
        <w:rPr>
          <w:sz w:val="28"/>
          <w:szCs w:val="28"/>
          <w:rtl/>
        </w:rPr>
        <w:t xml:space="preserve">، </w:t>
      </w:r>
      <w:r w:rsidR="00CB105A" w:rsidRPr="00984881">
        <w:rPr>
          <w:sz w:val="28"/>
          <w:szCs w:val="28"/>
          <w:rtl/>
        </w:rPr>
        <w:t>ﺣﺴﺎﺩﺕ ﺍﺯ ﺍﻳﻦ</w:t>
      </w:r>
      <w:r>
        <w:rPr>
          <w:sz w:val="28"/>
          <w:szCs w:val="28"/>
          <w:rtl/>
        </w:rPr>
        <w:t xml:space="preserve"> </w:t>
      </w:r>
      <w:r w:rsidR="00CB105A" w:rsidRPr="00984881">
        <w:rPr>
          <w:sz w:val="28"/>
          <w:szCs w:val="28"/>
          <w:rtl/>
        </w:rPr>
        <w:t xml:space="preserve">ﺗﻮﻓﻴﻖ </w:t>
      </w:r>
      <w:r w:rsidR="000D3999" w:rsidRPr="00984881">
        <w:rPr>
          <w:sz w:val="28"/>
          <w:szCs w:val="28"/>
          <w:rtl/>
        </w:rPr>
        <w:t>امثال</w:t>
      </w:r>
      <w:r>
        <w:rPr>
          <w:sz w:val="28"/>
          <w:szCs w:val="28"/>
          <w:rtl/>
        </w:rPr>
        <w:t xml:space="preserve"> </w:t>
      </w:r>
      <w:r w:rsidR="00CB105A" w:rsidRPr="00984881">
        <w:rPr>
          <w:sz w:val="28"/>
          <w:szCs w:val="28"/>
          <w:rtl/>
        </w:rPr>
        <w:t>ﺣﺎﻓﻆ ﺍﻭﻟﻴﺎﻯ ﺍﻟﻬﻰ ﺯﻧﺪﻩ ﺯﻣﺎﻥ ﺭﺍ ﻣﻴﺒﺮﻧﺪ</w:t>
      </w:r>
      <w:r w:rsidR="00BD77AA">
        <w:rPr>
          <w:sz w:val="28"/>
          <w:szCs w:val="28"/>
          <w:rtl/>
        </w:rPr>
        <w:t xml:space="preserve">. </w:t>
      </w:r>
      <w:r w:rsidR="00CB105A" w:rsidRPr="00984881">
        <w:rPr>
          <w:sz w:val="28"/>
          <w:szCs w:val="28"/>
          <w:rtl/>
        </w:rPr>
        <w:t>ﻭ ﻟﺬﺍ</w:t>
      </w:r>
      <w:r>
        <w:rPr>
          <w:sz w:val="28"/>
          <w:szCs w:val="28"/>
          <w:rtl/>
        </w:rPr>
        <w:t xml:space="preserve"> </w:t>
      </w:r>
      <w:r w:rsidR="00CB105A" w:rsidRPr="00984881">
        <w:rPr>
          <w:sz w:val="28"/>
          <w:szCs w:val="28"/>
          <w:rtl/>
        </w:rPr>
        <w:t>ﺩﺭ ﺑﺮﺍﺑﺮ ﭘﻴﺮﻭﺍﻥ</w:t>
      </w:r>
      <w:r>
        <w:rPr>
          <w:sz w:val="28"/>
          <w:szCs w:val="28"/>
          <w:rtl/>
        </w:rPr>
        <w:t xml:space="preserve"> </w:t>
      </w:r>
      <w:r w:rsidR="00CB105A" w:rsidRPr="00984881">
        <w:rPr>
          <w:sz w:val="28"/>
          <w:szCs w:val="28"/>
          <w:rtl/>
        </w:rPr>
        <w:t>ﺟﺎﻫﻞ ﺗﺮ ﺍﺯ ﺧﻮﺩﺷﺎﻥ</w:t>
      </w:r>
      <w:r w:rsidR="00BD77AA">
        <w:rPr>
          <w:sz w:val="28"/>
          <w:szCs w:val="28"/>
          <w:rtl/>
        </w:rPr>
        <w:t xml:space="preserve">، </w:t>
      </w:r>
      <w:r w:rsidR="00CB105A" w:rsidRPr="00984881">
        <w:rPr>
          <w:sz w:val="28"/>
          <w:szCs w:val="28"/>
          <w:rtl/>
        </w:rPr>
        <w:t xml:space="preserve">ﻧﺎﭼﺎﺭ ﺑﺘﮑﺬﻳﺐ ﺍﺩﻋﺎﻫﺎﻯ </w:t>
      </w:r>
      <w:r w:rsidR="000D3999" w:rsidRPr="00984881">
        <w:rPr>
          <w:sz w:val="28"/>
          <w:szCs w:val="28"/>
          <w:rtl/>
        </w:rPr>
        <w:t>امثال</w:t>
      </w:r>
      <w:r>
        <w:rPr>
          <w:sz w:val="28"/>
          <w:szCs w:val="28"/>
          <w:rtl/>
        </w:rPr>
        <w:t xml:space="preserve"> </w:t>
      </w:r>
      <w:r w:rsidR="00CB105A" w:rsidRPr="00984881">
        <w:rPr>
          <w:sz w:val="28"/>
          <w:szCs w:val="28"/>
          <w:rtl/>
        </w:rPr>
        <w:t>ﺣﺎﻓﻆ</w:t>
      </w:r>
      <w:r>
        <w:rPr>
          <w:sz w:val="28"/>
          <w:szCs w:val="28"/>
          <w:rtl/>
        </w:rPr>
        <w:t xml:space="preserve"> </w:t>
      </w:r>
      <w:r w:rsidR="00CB105A" w:rsidRPr="00984881">
        <w:rPr>
          <w:sz w:val="28"/>
          <w:szCs w:val="28"/>
          <w:rtl/>
        </w:rPr>
        <w:t>ﻫﺴﺘﻨﺪ</w:t>
      </w:r>
      <w:r w:rsidR="00BD77AA">
        <w:rPr>
          <w:sz w:val="28"/>
          <w:szCs w:val="28"/>
          <w:rtl/>
        </w:rPr>
        <w:t xml:space="preserve">. </w:t>
      </w:r>
      <w:r w:rsidR="00CB105A" w:rsidRPr="00984881">
        <w:rPr>
          <w:sz w:val="28"/>
          <w:szCs w:val="28"/>
          <w:rtl/>
        </w:rPr>
        <w:t>ﻭﺣﺘﻰ ﺧﻮﺩﺷﺎﻥ</w:t>
      </w:r>
      <w:r>
        <w:rPr>
          <w:sz w:val="28"/>
          <w:szCs w:val="28"/>
          <w:rtl/>
        </w:rPr>
        <w:t xml:space="preserve"> </w:t>
      </w:r>
      <w:r w:rsidR="00CB105A" w:rsidRPr="00984881">
        <w:rPr>
          <w:sz w:val="28"/>
          <w:szCs w:val="28"/>
          <w:rtl/>
        </w:rPr>
        <w:t>ﻧﻴﺰ ﺍﺩﻋﺎﻯ ﺍﻳﻦ ﻣﻘﺎﻣﺎﺕ ﺷﻬﻮﺩﻯ ﺭﺍ ﻣﻴﻨﻤﺎﻳﻨﺪ</w:t>
      </w:r>
      <w:r w:rsidR="00BD77AA">
        <w:rPr>
          <w:sz w:val="28"/>
          <w:szCs w:val="28"/>
          <w:rtl/>
        </w:rPr>
        <w:t xml:space="preserve">. </w:t>
      </w:r>
      <w:r w:rsidR="00CB105A" w:rsidRPr="00984881">
        <w:rPr>
          <w:sz w:val="28"/>
          <w:szCs w:val="28"/>
          <w:rtl/>
        </w:rPr>
        <w:t>ﮐﻪ ﺍﻟﺒﺘﻪ ﻣﺠﺎﺯﺍﺕ ﺍﻟﻬﻰ ﺁﻧﻬﺎ ﺷﺪﻳﺪ</w:t>
      </w:r>
      <w:r>
        <w:rPr>
          <w:sz w:val="28"/>
          <w:szCs w:val="28"/>
          <w:rtl/>
        </w:rPr>
        <w:t xml:space="preserve"> </w:t>
      </w:r>
      <w:r w:rsidR="00CB105A" w:rsidRPr="00984881">
        <w:rPr>
          <w:sz w:val="28"/>
          <w:szCs w:val="28"/>
          <w:rtl/>
        </w:rPr>
        <w:t>ﺗﺮ ﺍﺳﺖ</w:t>
      </w:r>
      <w:r w:rsidR="00BD77AA">
        <w:rPr>
          <w:sz w:val="28"/>
          <w:szCs w:val="28"/>
          <w:rtl/>
        </w:rPr>
        <w:t xml:space="preserve">. </w:t>
      </w:r>
      <w:r w:rsidR="00CB105A" w:rsidRPr="00984881">
        <w:rPr>
          <w:sz w:val="28"/>
          <w:szCs w:val="28"/>
          <w:rtl/>
        </w:rPr>
        <w:t>ﻭﻟﻰ ﺍﻳﻨﺎﻥ</w:t>
      </w:r>
      <w:r>
        <w:rPr>
          <w:sz w:val="28"/>
          <w:szCs w:val="28"/>
          <w:rtl/>
        </w:rPr>
        <w:t xml:space="preserve"> </w:t>
      </w:r>
      <w:r w:rsidR="00CB105A" w:rsidRPr="00984881">
        <w:rPr>
          <w:sz w:val="28"/>
          <w:szCs w:val="28"/>
          <w:rtl/>
        </w:rPr>
        <w:t>ﺧﻮﺩﺷﺎﻥ</w:t>
      </w:r>
      <w:r>
        <w:rPr>
          <w:sz w:val="28"/>
          <w:szCs w:val="28"/>
          <w:rtl/>
        </w:rPr>
        <w:t xml:space="preserve"> </w:t>
      </w:r>
      <w:r w:rsidR="00CB105A" w:rsidRPr="00984881">
        <w:rPr>
          <w:sz w:val="28"/>
          <w:szCs w:val="28"/>
          <w:rtl/>
        </w:rPr>
        <w:t>ﺍﻋﺘﻘﺎﺩﻯ ﺑﺨﺪﺍﻭﻧﺪ ﺩﺭ ﻋﻤﻞ ﻧﺪﺍﺭﻧﺪ</w:t>
      </w:r>
      <w:r w:rsidR="00BD77AA">
        <w:rPr>
          <w:sz w:val="28"/>
          <w:szCs w:val="28"/>
          <w:rtl/>
        </w:rPr>
        <w:t xml:space="preserve">. </w:t>
      </w:r>
      <w:r w:rsidR="00CB105A" w:rsidRPr="00984881">
        <w:rPr>
          <w:sz w:val="28"/>
          <w:szCs w:val="28"/>
          <w:rtl/>
        </w:rPr>
        <w:t>ﻭﻟﺬﺍ ﻫﻤﻴﺸﻪ</w:t>
      </w:r>
      <w:r>
        <w:rPr>
          <w:sz w:val="28"/>
          <w:szCs w:val="28"/>
          <w:rtl/>
        </w:rPr>
        <w:t xml:space="preserve"> </w:t>
      </w:r>
      <w:r w:rsidR="00CB105A" w:rsidRPr="00984881">
        <w:rPr>
          <w:sz w:val="28"/>
          <w:szCs w:val="28"/>
          <w:rtl/>
        </w:rPr>
        <w:t>ﺍﻳﻦ ﺍﺩﻋﺎﻫﺎﻯ</w:t>
      </w:r>
      <w:r>
        <w:rPr>
          <w:sz w:val="28"/>
          <w:szCs w:val="28"/>
          <w:rtl/>
        </w:rPr>
        <w:t xml:space="preserve"> </w:t>
      </w:r>
      <w:r w:rsidR="00CB105A" w:rsidRPr="00984881">
        <w:rPr>
          <w:sz w:val="28"/>
          <w:szCs w:val="28"/>
          <w:rtl/>
        </w:rPr>
        <w:t>ﺑﺪﻋﺖ ﺁﻣﻴﺰ ﻣﺬﻫﺒﻰ ﺧﻮﺩﺭﺍ ﺩﺍﺭﻧﺪ</w:t>
      </w:r>
      <w:r w:rsidR="00BD77AA">
        <w:rPr>
          <w:sz w:val="28"/>
          <w:szCs w:val="28"/>
          <w:rtl/>
        </w:rPr>
        <w:t xml:space="preserve">، </w:t>
      </w:r>
      <w:r w:rsidR="00CB105A" w:rsidRPr="00984881">
        <w:rPr>
          <w:sz w:val="28"/>
          <w:szCs w:val="28"/>
          <w:rtl/>
        </w:rPr>
        <w:t>ﻭ ﺩﺭ ﺧﻠﻮﺕ ﮐﻪ ﻣﻴﺮﻭﻧﺪ ﺁﻥ ﮐﺎﺭ ﺩﻳﮕﺮ ﻣﻴﮑﻨﻨﺪ</w:t>
      </w:r>
      <w:r w:rsidR="00BD77AA">
        <w:rPr>
          <w:sz w:val="28"/>
          <w:szCs w:val="28"/>
          <w:rtl/>
        </w:rPr>
        <w:t xml:space="preserve">. </w:t>
      </w:r>
      <w:r w:rsidR="00CB105A" w:rsidRPr="00984881">
        <w:rPr>
          <w:sz w:val="28"/>
          <w:szCs w:val="28"/>
          <w:rtl/>
        </w:rPr>
        <w:t>ﻭﻟﻰ ﺳﺎﻟﮑﺎﻥ ﺧﻠﻮﺕ</w:t>
      </w:r>
      <w:r>
        <w:rPr>
          <w:sz w:val="28"/>
          <w:szCs w:val="28"/>
          <w:rtl/>
        </w:rPr>
        <w:t xml:space="preserve"> </w:t>
      </w:r>
      <w:r w:rsidR="00CB105A" w:rsidRPr="00984881">
        <w:rPr>
          <w:sz w:val="28"/>
          <w:szCs w:val="28"/>
          <w:rtl/>
        </w:rPr>
        <w:t>ﻧﺸﻴﻦ ﺩﺭ ﺗﻨﻬﺎﺋﻰ</w:t>
      </w:r>
      <w:r w:rsidR="00BD77AA">
        <w:rPr>
          <w:sz w:val="28"/>
          <w:szCs w:val="28"/>
          <w:rtl/>
        </w:rPr>
        <w:t xml:space="preserve">، </w:t>
      </w:r>
      <w:r w:rsidR="00CB105A" w:rsidRPr="00984881">
        <w:rPr>
          <w:sz w:val="28"/>
          <w:szCs w:val="28"/>
          <w:rtl/>
        </w:rPr>
        <w:t>ﺧﻮﺩﺭﺍ ﺑﺎ ﭘﻴﺮ ﻭ ﺧﺪﺍﻭﻧﺪ</w:t>
      </w:r>
      <w:r>
        <w:rPr>
          <w:sz w:val="28"/>
          <w:szCs w:val="28"/>
          <w:rtl/>
        </w:rPr>
        <w:t xml:space="preserve"> </w:t>
      </w:r>
      <w:r w:rsidR="00CB105A" w:rsidRPr="00984881">
        <w:rPr>
          <w:sz w:val="28"/>
          <w:szCs w:val="28"/>
          <w:rtl/>
        </w:rPr>
        <w:t>ﻣﻴﺪﺍﻧﻨﺪ</w:t>
      </w:r>
      <w:r w:rsidR="00BD77AA">
        <w:rPr>
          <w:sz w:val="28"/>
          <w:szCs w:val="28"/>
          <w:rtl/>
        </w:rPr>
        <w:t xml:space="preserve">، </w:t>
      </w:r>
      <w:r w:rsidR="00CB105A" w:rsidRPr="00984881">
        <w:rPr>
          <w:sz w:val="28"/>
          <w:szCs w:val="28"/>
          <w:rtl/>
        </w:rPr>
        <w:t>ﻭ ﺑﻴﺸﺘﺮ ﺍﺯ ﺁﻧﭽﻪ ﺩﺭ ﺑﺮﺍﺑﺮ ﻭ ﺣﻀﻮﺭ ﭘﻴﺮ ﺍﻧﺠﺎﻡ ﻣﻴﺪﻫﻨﺪ ﻭﻣﻴﮕﻮﻳﻨﺪ</w:t>
      </w:r>
      <w:r w:rsidR="00BD77AA">
        <w:rPr>
          <w:sz w:val="28"/>
          <w:szCs w:val="28"/>
          <w:rtl/>
        </w:rPr>
        <w:t xml:space="preserve">، </w:t>
      </w:r>
      <w:r w:rsidR="00CB105A" w:rsidRPr="00984881">
        <w:rPr>
          <w:sz w:val="28"/>
          <w:szCs w:val="28"/>
          <w:rtl/>
        </w:rPr>
        <w:t>ﺳﺘﺎﻳﺶ ﻭ ﺗﻌﻈﻴﻢ ﺩﺍﺭﻧﺪ</w:t>
      </w:r>
      <w:r w:rsidR="00BD77AA">
        <w:rPr>
          <w:sz w:val="28"/>
          <w:szCs w:val="28"/>
          <w:rtl/>
        </w:rPr>
        <w:t xml:space="preserve">، </w:t>
      </w:r>
      <w:r w:rsidR="00CB105A" w:rsidRPr="00984881">
        <w:rPr>
          <w:sz w:val="28"/>
          <w:szCs w:val="28"/>
          <w:rtl/>
        </w:rPr>
        <w:t>ﺩﺭ ﺧﻠﻮﺕ ﺍﻭﺭﺍ</w:t>
      </w:r>
      <w:r>
        <w:rPr>
          <w:sz w:val="28"/>
          <w:szCs w:val="28"/>
          <w:rtl/>
        </w:rPr>
        <w:t xml:space="preserve"> </w:t>
      </w:r>
      <w:r w:rsidR="00CB105A" w:rsidRPr="00984881">
        <w:rPr>
          <w:sz w:val="28"/>
          <w:szCs w:val="28"/>
          <w:rtl/>
        </w:rPr>
        <w:t>ﺳﺘﺎﻳﺶ ﻭ ﭘﺮﺳﺘﺶ</w:t>
      </w:r>
      <w:r>
        <w:rPr>
          <w:sz w:val="28"/>
          <w:szCs w:val="28"/>
          <w:rtl/>
        </w:rPr>
        <w:t xml:space="preserve"> </w:t>
      </w:r>
      <w:r w:rsidR="00CB105A" w:rsidRPr="00984881">
        <w:rPr>
          <w:sz w:val="28"/>
          <w:szCs w:val="28"/>
          <w:rtl/>
        </w:rPr>
        <w:t>ﻣﻴﻨﻤﺎﻳﻨﺪ</w:t>
      </w:r>
      <w:r w:rsidR="00BD77AA">
        <w:rPr>
          <w:sz w:val="28"/>
          <w:szCs w:val="28"/>
          <w:rtl/>
        </w:rPr>
        <w:t xml:space="preserve">، </w:t>
      </w:r>
      <w:r w:rsidR="00CB105A" w:rsidRPr="00984881">
        <w:rPr>
          <w:sz w:val="28"/>
          <w:szCs w:val="28"/>
          <w:rtl/>
        </w:rPr>
        <w:t>ﮐﻪ ﻧﻤﺎﻳﻨﺪﻩ ﺍﻟﻬﻰ ﺁﻧﺎﻥ ﺍﺳﺖ</w:t>
      </w:r>
      <w:r w:rsidR="00BD77AA">
        <w:rPr>
          <w:sz w:val="28"/>
          <w:szCs w:val="28"/>
          <w:rtl/>
        </w:rPr>
        <w:t xml:space="preserve">. </w:t>
      </w:r>
      <w:r w:rsidR="00CB105A" w:rsidRPr="00984881">
        <w:rPr>
          <w:sz w:val="28"/>
          <w:szCs w:val="28"/>
          <w:rtl/>
        </w:rPr>
        <w:t>ﻭ ﺍﻟﺒﺘﻪ ﻫﻤﺮﺍﻩ ﺃﺫﮐﺎﺭ ﺗﻮﺣﻴﺪﻯ ﺩﻓﻊ ﺷﺮﻙ ﺍﺣﺘﻤﺎﻟﻰ</w:t>
      </w:r>
      <w:r w:rsidR="00BD77AA">
        <w:rPr>
          <w:sz w:val="28"/>
          <w:szCs w:val="28"/>
          <w:rtl/>
        </w:rPr>
        <w:t xml:space="preserve">. </w:t>
      </w:r>
      <w:r w:rsidR="00CB105A" w:rsidRPr="00984881">
        <w:rPr>
          <w:sz w:val="28"/>
          <w:szCs w:val="28"/>
          <w:rtl/>
        </w:rPr>
        <w:t>ﻭﻭﻓﺎﺩﺍﺭﻯ</w:t>
      </w:r>
      <w:r>
        <w:rPr>
          <w:sz w:val="28"/>
          <w:szCs w:val="28"/>
          <w:rtl/>
        </w:rPr>
        <w:t xml:space="preserve"> </w:t>
      </w:r>
      <w:r w:rsidR="00CB105A" w:rsidRPr="00984881">
        <w:rPr>
          <w:sz w:val="28"/>
          <w:szCs w:val="28"/>
          <w:rtl/>
        </w:rPr>
        <w:t>ﺍﺯ ﻭﻟﺎﻳﺖ ﺑﺮﺍﻯ ﻫﺮﮐس</w:t>
      </w:r>
      <w:r>
        <w:rPr>
          <w:sz w:val="28"/>
          <w:szCs w:val="28"/>
          <w:rtl/>
        </w:rPr>
        <w:t xml:space="preserve"> </w:t>
      </w:r>
      <w:r w:rsidR="00CB105A" w:rsidRPr="00984881">
        <w:rPr>
          <w:sz w:val="28"/>
          <w:szCs w:val="28"/>
          <w:rtl/>
        </w:rPr>
        <w:t>ﺣﺘﻤﻰ ﺍﺳﺖ</w:t>
      </w:r>
      <w:r w:rsidR="00BD77AA">
        <w:rPr>
          <w:sz w:val="28"/>
          <w:szCs w:val="28"/>
          <w:rtl/>
        </w:rPr>
        <w:t xml:space="preserve">. </w:t>
      </w:r>
      <w:r w:rsidR="00CB105A" w:rsidRPr="00984881">
        <w:rPr>
          <w:sz w:val="28"/>
          <w:szCs w:val="28"/>
          <w:rtl/>
        </w:rPr>
        <w:t>ﻭﻟﻰ ﺗﺎ ﺧﻮﺩ ﺳﺎﻟﻚ ﭼﻘﺪﺭ ﻭﻓﺎﺩﺍﺭﻯ ﺩﺍﺷﺘﻪ ﺑﺎﺷﺪ</w:t>
      </w:r>
      <w:r w:rsidR="00BD77AA">
        <w:rPr>
          <w:sz w:val="28"/>
          <w:szCs w:val="28"/>
          <w:rtl/>
        </w:rPr>
        <w:t xml:space="preserve">. </w:t>
      </w:r>
      <w:r w:rsidR="00CB105A" w:rsidRPr="00984881">
        <w:rPr>
          <w:sz w:val="28"/>
          <w:szCs w:val="28"/>
          <w:rtl/>
        </w:rPr>
        <w:t>ﻭ ﺩﻭﺭﻩ</w:t>
      </w:r>
      <w:r>
        <w:rPr>
          <w:sz w:val="28"/>
          <w:szCs w:val="28"/>
          <w:rtl/>
        </w:rPr>
        <w:t xml:space="preserve"> </w:t>
      </w:r>
      <w:r w:rsidR="00CB105A" w:rsidRPr="00984881">
        <w:rPr>
          <w:sz w:val="28"/>
          <w:szCs w:val="28"/>
          <w:rtl/>
        </w:rPr>
        <w:t>ﺳﻠﻮﻙ ﻫﻔﺖ ﺳﺎﻝ</w:t>
      </w:r>
      <w:r w:rsidR="00BD77AA">
        <w:rPr>
          <w:sz w:val="28"/>
          <w:szCs w:val="28"/>
          <w:rtl/>
        </w:rPr>
        <w:t xml:space="preserve">، </w:t>
      </w:r>
      <w:r w:rsidR="00CB105A" w:rsidRPr="00984881">
        <w:rPr>
          <w:sz w:val="28"/>
          <w:szCs w:val="28"/>
          <w:rtl/>
        </w:rPr>
        <w:t>ﻳﺎ ﮐﻤﺘﺮ ﻭﻳﺎ ﺑﻴﺸﺘﺮ</w:t>
      </w:r>
      <w:r w:rsidR="00BD77AA">
        <w:rPr>
          <w:sz w:val="28"/>
          <w:szCs w:val="28"/>
          <w:rtl/>
        </w:rPr>
        <w:t xml:space="preserve">، </w:t>
      </w:r>
      <w:r w:rsidR="00CB105A" w:rsidRPr="00984881">
        <w:rPr>
          <w:sz w:val="28"/>
          <w:szCs w:val="28"/>
          <w:rtl/>
        </w:rPr>
        <w:t>ﻣﺘﻔﺎﻭﺕ</w:t>
      </w:r>
      <w:r>
        <w:rPr>
          <w:sz w:val="28"/>
          <w:szCs w:val="28"/>
          <w:rtl/>
        </w:rPr>
        <w:t xml:space="preserve"> </w:t>
      </w:r>
      <w:r w:rsidR="00CB105A" w:rsidRPr="00984881">
        <w:rPr>
          <w:sz w:val="28"/>
          <w:szCs w:val="28"/>
          <w:rtl/>
        </w:rPr>
        <w:t>ﺑﺨﺎﻃﺮ ﺩﺭﺟﺎﺕ ﺍﻋﺘﻘﺎﺩﻯ ﻭﻋﺸﻖ ﻭﺭﺯﻯ ﺍﻟﻬ</w:t>
      </w:r>
      <w:r w:rsidR="0002362A" w:rsidRPr="00984881">
        <w:rPr>
          <w:rFonts w:hint="cs"/>
          <w:sz w:val="28"/>
          <w:szCs w:val="28"/>
          <w:rtl/>
        </w:rPr>
        <w:t xml:space="preserve">ی </w:t>
      </w:r>
      <w:r w:rsidR="00CB105A" w:rsidRPr="00984881">
        <w:rPr>
          <w:sz w:val="28"/>
          <w:szCs w:val="28"/>
          <w:rtl/>
        </w:rPr>
        <w:t>ﻤﺘﻔﺎﻭﺕ ﺍﺳﺖ</w:t>
      </w:r>
      <w:r w:rsidR="00BD77AA">
        <w:rPr>
          <w:sz w:val="28"/>
          <w:szCs w:val="28"/>
          <w:rtl/>
        </w:rPr>
        <w:t xml:space="preserve">. </w:t>
      </w:r>
      <w:r w:rsidR="00CB105A" w:rsidRPr="00984881">
        <w:rPr>
          <w:sz w:val="28"/>
          <w:szCs w:val="28"/>
          <w:rtl/>
        </w:rPr>
        <w:t>ﻭ ﺑﻘﻮﻝ</w:t>
      </w:r>
      <w:r>
        <w:rPr>
          <w:sz w:val="28"/>
          <w:szCs w:val="28"/>
          <w:rtl/>
        </w:rPr>
        <w:t xml:space="preserve"> </w:t>
      </w:r>
      <w:r w:rsidR="00CB105A" w:rsidRPr="00984881">
        <w:rPr>
          <w:sz w:val="28"/>
          <w:szCs w:val="28"/>
          <w:rtl/>
        </w:rPr>
        <w:t>ﻗﺮﺁﻥ</w:t>
      </w:r>
      <w:r w:rsidR="00BD77AA">
        <w:rPr>
          <w:sz w:val="28"/>
          <w:szCs w:val="28"/>
          <w:rtl/>
        </w:rPr>
        <w:t xml:space="preserve">، </w:t>
      </w:r>
      <w:r w:rsidR="00CB105A" w:rsidRPr="00984881">
        <w:rPr>
          <w:sz w:val="28"/>
          <w:szCs w:val="28"/>
          <w:rtl/>
        </w:rPr>
        <w:t>ﺭﻭﺯ ﻗﻴﺎﻣﺖ ﻭ ﺷﻬﻮﺩ ﻧﻮﺭ ﻗﺎﺋﻢ ﺁﺧﺮ ﺳﻠﻮﻙ</w:t>
      </w:r>
      <w:r w:rsidR="00BD77AA">
        <w:rPr>
          <w:sz w:val="28"/>
          <w:szCs w:val="28"/>
          <w:rtl/>
        </w:rPr>
        <w:t xml:space="preserve">، </w:t>
      </w:r>
      <w:r w:rsidR="00CB105A" w:rsidRPr="00984881">
        <w:rPr>
          <w:sz w:val="28"/>
          <w:szCs w:val="28"/>
          <w:rtl/>
        </w:rPr>
        <w:t>ﭼﻮﻥ ﺍﺯ ﺁﻧﺎﻥ ﻣﻴﭙﺮﺳﻨﺪ</w:t>
      </w:r>
      <w:r w:rsidR="00BD77AA">
        <w:rPr>
          <w:sz w:val="28"/>
          <w:szCs w:val="28"/>
          <w:rtl/>
        </w:rPr>
        <w:t xml:space="preserve">، </w:t>
      </w:r>
      <w:r w:rsidR="00CB105A" w:rsidRPr="00984881">
        <w:rPr>
          <w:sz w:val="28"/>
          <w:szCs w:val="28"/>
          <w:rtl/>
        </w:rPr>
        <w:t>ﻣﮕﺮ</w:t>
      </w:r>
      <w:r>
        <w:rPr>
          <w:sz w:val="28"/>
          <w:szCs w:val="28"/>
          <w:rtl/>
        </w:rPr>
        <w:t xml:space="preserve"> </w:t>
      </w:r>
      <w:r w:rsidR="00CB105A" w:rsidRPr="00984881">
        <w:rPr>
          <w:sz w:val="28"/>
          <w:szCs w:val="28"/>
          <w:rtl/>
        </w:rPr>
        <w:t>ﭼﻘﺪﺭ ﺯﻣﺎﻥ ﺩﺭ ﺟﻬﺎﻥ ﺑﻮﺩﻩﺍﻧﺪ؟ ﻣﻴﮕﻮﻳﻨﺪ ﻳﮑﺮﻭﺯ ﻭ ﻳﺎ ﺟﺰﺋﻰ ﺍﺯ ﻳﻚ ﺭﻭﺯ</w:t>
      </w:r>
      <w:r w:rsidR="00BD77AA">
        <w:rPr>
          <w:sz w:val="28"/>
          <w:szCs w:val="28"/>
          <w:rtl/>
        </w:rPr>
        <w:t xml:space="preserve">. </w:t>
      </w:r>
      <w:r w:rsidR="00CB105A" w:rsidRPr="00984881">
        <w:rPr>
          <w:sz w:val="28"/>
          <w:szCs w:val="28"/>
          <w:rtl/>
        </w:rPr>
        <w:t>ﺯﻳﺮﺍ ﻋﺸﻖ ﻭ ﺍﻣﻴﺪ ﺳﺎﻟﮑﺎﻥ ﺳﺨﺘﻰ ﻭﻃﻮﻝ ﺯﻣﺎﻥ ﺩﻭﺭﻩ</w:t>
      </w:r>
      <w:r>
        <w:rPr>
          <w:sz w:val="28"/>
          <w:szCs w:val="28"/>
          <w:rtl/>
        </w:rPr>
        <w:t xml:space="preserve"> </w:t>
      </w:r>
      <w:r w:rsidR="00CB105A" w:rsidRPr="00984881">
        <w:rPr>
          <w:sz w:val="28"/>
          <w:szCs w:val="28"/>
          <w:rtl/>
        </w:rPr>
        <w:t>ﺳﻠﻮﻙ ﺭﺍ</w:t>
      </w:r>
      <w:r>
        <w:rPr>
          <w:sz w:val="28"/>
          <w:szCs w:val="28"/>
          <w:rtl/>
        </w:rPr>
        <w:t xml:space="preserve"> </w:t>
      </w:r>
      <w:r w:rsidR="00CB105A" w:rsidRPr="00984881">
        <w:rPr>
          <w:sz w:val="28"/>
          <w:szCs w:val="28"/>
          <w:rtl/>
        </w:rPr>
        <w:t>ﺍﺯ ﺁﻧﺎﻥ ﻣﻴﮕﻴﺮﺩ</w:t>
      </w:r>
      <w:r w:rsidR="00BD77AA">
        <w:rPr>
          <w:sz w:val="28"/>
          <w:szCs w:val="28"/>
          <w:rtl/>
        </w:rPr>
        <w:t xml:space="preserve">. </w:t>
      </w:r>
      <w:r w:rsidR="00CB105A" w:rsidRPr="00984881">
        <w:rPr>
          <w:sz w:val="28"/>
          <w:szCs w:val="28"/>
          <w:rtl/>
        </w:rPr>
        <w:t>ﻭ</w:t>
      </w:r>
      <w:r>
        <w:rPr>
          <w:sz w:val="28"/>
          <w:szCs w:val="28"/>
          <w:rtl/>
        </w:rPr>
        <w:t xml:space="preserve"> </w:t>
      </w:r>
      <w:r w:rsidR="002F127C" w:rsidRPr="00984881">
        <w:rPr>
          <w:sz w:val="28"/>
          <w:szCs w:val="28"/>
          <w:rtl/>
        </w:rPr>
        <w:t>إحساس</w:t>
      </w:r>
      <w:r w:rsidR="00CB105A" w:rsidRPr="00984881">
        <w:rPr>
          <w:sz w:val="28"/>
          <w:szCs w:val="28"/>
          <w:rtl/>
        </w:rPr>
        <w:t xml:space="preserve"> ﺳﺨﺘﻰ ﺁﻧﺮﺍ ﻧﻴﺰ ﻧﺪﺍﺭﻧﺪ</w:t>
      </w:r>
      <w:r w:rsidR="00BD77AA">
        <w:rPr>
          <w:sz w:val="28"/>
          <w:szCs w:val="28"/>
          <w:rtl/>
        </w:rPr>
        <w:t xml:space="preserve">. </w:t>
      </w:r>
      <w:r w:rsidR="00CB105A" w:rsidRPr="00984881">
        <w:rPr>
          <w:sz w:val="28"/>
          <w:szCs w:val="28"/>
          <w:rtl/>
        </w:rPr>
        <w:t>ﻫﺮﭼﻪ ﻋﺎﺷﻘﺘﺮ</w:t>
      </w:r>
      <w:r w:rsidR="00BD77AA">
        <w:rPr>
          <w:sz w:val="28"/>
          <w:szCs w:val="28"/>
          <w:rtl/>
        </w:rPr>
        <w:t xml:space="preserve">، </w:t>
      </w:r>
      <w:r w:rsidR="00CB105A" w:rsidRPr="00984881">
        <w:rPr>
          <w:sz w:val="28"/>
          <w:szCs w:val="28"/>
          <w:rtl/>
        </w:rPr>
        <w:t>ﻫﻤﻪ ﺍﻣﻮﺭ ﺁﺳﺎﻥ ﺗﺮ ﺍﺳﺖ</w:t>
      </w:r>
      <w:r w:rsidR="00BD77AA">
        <w:rPr>
          <w:sz w:val="28"/>
          <w:szCs w:val="28"/>
          <w:rtl/>
        </w:rPr>
        <w:t xml:space="preserve">. </w:t>
      </w:r>
      <w:r w:rsidR="009915B2" w:rsidRPr="00984881">
        <w:rPr>
          <w:sz w:val="28"/>
          <w:szCs w:val="28"/>
          <w:rtl/>
        </w:rPr>
        <w:t>فر</w:t>
      </w:r>
      <w:r w:rsidR="00CB105A" w:rsidRPr="00984881">
        <w:rPr>
          <w:sz w:val="28"/>
          <w:szCs w:val="28"/>
          <w:rtl/>
        </w:rPr>
        <w:t xml:space="preserve">ﻣﻮﻟﻰ ﮐﻪ ﺩﺭ ﻫﺮ ﮐﺎﺭ ﻫﺴﺘﻰ ﺣﺎﮐﻢ ﻣﻴﺒﺎﺷﺪ </w:t>
      </w:r>
      <w:r w:rsidR="00BD77AA">
        <w:rPr>
          <w:sz w:val="28"/>
          <w:szCs w:val="28"/>
          <w:rtl/>
        </w:rPr>
        <w:t xml:space="preserve">. </w:t>
      </w:r>
    </w:p>
    <w:p w:rsidR="00221010" w:rsidRDefault="00221010" w:rsidP="00CB105A">
      <w:pPr>
        <w:bidi/>
        <w:rPr>
          <w:b/>
          <w:bCs/>
          <w:sz w:val="28"/>
          <w:szCs w:val="28"/>
        </w:rPr>
      </w:pPr>
    </w:p>
    <w:p w:rsidR="0002362A" w:rsidRPr="00984881" w:rsidRDefault="004D25BE" w:rsidP="00221010">
      <w:pPr>
        <w:bidi/>
        <w:rPr>
          <w:b/>
          <w:bCs/>
          <w:sz w:val="28"/>
          <w:szCs w:val="28"/>
          <w:rtl/>
        </w:rPr>
      </w:pPr>
      <w:r>
        <w:rPr>
          <w:rFonts w:hint="cs"/>
          <w:b/>
          <w:bCs/>
          <w:sz w:val="28"/>
          <w:szCs w:val="28"/>
          <w:rtl/>
        </w:rPr>
        <w:lastRenderedPageBreak/>
        <w:t xml:space="preserve"> </w:t>
      </w:r>
      <w:r w:rsidR="0089553E">
        <w:rPr>
          <w:rFonts w:hint="cs"/>
          <w:b/>
          <w:bCs/>
          <w:sz w:val="28"/>
          <w:szCs w:val="28"/>
          <w:rtl/>
        </w:rPr>
        <w:t>**************************غزل</w:t>
      </w:r>
      <w:r>
        <w:rPr>
          <w:rFonts w:hint="cs"/>
          <w:b/>
          <w:bCs/>
          <w:sz w:val="28"/>
          <w:szCs w:val="28"/>
          <w:rtl/>
        </w:rPr>
        <w:t xml:space="preserve"> </w:t>
      </w:r>
      <w:r w:rsidR="0089553E">
        <w:rPr>
          <w:rFonts w:hint="cs"/>
          <w:b/>
          <w:bCs/>
          <w:sz w:val="28"/>
          <w:szCs w:val="28"/>
          <w:rtl/>
        </w:rPr>
        <w:t>**************************</w:t>
      </w:r>
      <w:r>
        <w:rPr>
          <w:rFonts w:hint="cs"/>
          <w:b/>
          <w:bCs/>
          <w:sz w:val="28"/>
          <w:szCs w:val="28"/>
          <w:rtl/>
        </w:rPr>
        <w:t xml:space="preserve"> </w:t>
      </w:r>
    </w:p>
    <w:p w:rsidR="00CB105A" w:rsidRPr="00984881" w:rsidRDefault="00CB105A" w:rsidP="00347510">
      <w:pPr>
        <w:bidi/>
        <w:rPr>
          <w:b/>
          <w:bCs/>
          <w:sz w:val="28"/>
          <w:szCs w:val="28"/>
          <w:rtl/>
        </w:rPr>
      </w:pPr>
      <w:r w:rsidRPr="00984881">
        <w:rPr>
          <w:b/>
          <w:bCs/>
          <w:sz w:val="28"/>
          <w:szCs w:val="28"/>
          <w:rtl/>
        </w:rPr>
        <w:t xml:space="preserve">ﺑﻰ </w:t>
      </w:r>
      <w:r w:rsidR="00D42871" w:rsidRPr="00984881">
        <w:rPr>
          <w:b/>
          <w:bCs/>
          <w:sz w:val="28"/>
          <w:szCs w:val="28"/>
          <w:rtl/>
        </w:rPr>
        <w:t>مِهر</w:t>
      </w:r>
      <w:r w:rsidR="004D25BE">
        <w:rPr>
          <w:b/>
          <w:bCs/>
          <w:sz w:val="28"/>
          <w:szCs w:val="28"/>
          <w:rtl/>
        </w:rPr>
        <w:t xml:space="preserve"> </w:t>
      </w:r>
      <w:r w:rsidRPr="00984881">
        <w:rPr>
          <w:b/>
          <w:bCs/>
          <w:sz w:val="28"/>
          <w:szCs w:val="28"/>
          <w:rtl/>
        </w:rPr>
        <w:t>ﺭﺧﺖ</w:t>
      </w:r>
      <w:r w:rsidR="00BD77AA">
        <w:rPr>
          <w:b/>
          <w:bCs/>
          <w:sz w:val="28"/>
          <w:szCs w:val="28"/>
          <w:rtl/>
        </w:rPr>
        <w:t xml:space="preserve">، </w:t>
      </w:r>
      <w:r w:rsidRPr="00984881">
        <w:rPr>
          <w:b/>
          <w:bCs/>
          <w:sz w:val="28"/>
          <w:szCs w:val="28"/>
          <w:rtl/>
        </w:rPr>
        <w:t>ﺭﻭﺯ ﻣﺮﺍ ﻧﻮﺭ ﻧﻤﺎﻧﺪﺳﺖ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ﻭﺯ ﻋﻤﺮ ﻣﺮﺍ</w:t>
      </w:r>
      <w:r w:rsidR="00BD77AA">
        <w:rPr>
          <w:b/>
          <w:bCs/>
          <w:sz w:val="28"/>
          <w:szCs w:val="28"/>
          <w:rtl/>
        </w:rPr>
        <w:t xml:space="preserve">، </w:t>
      </w:r>
      <w:r w:rsidRPr="00984881">
        <w:rPr>
          <w:b/>
          <w:bCs/>
          <w:sz w:val="28"/>
          <w:szCs w:val="28"/>
          <w:rtl/>
        </w:rPr>
        <w:t>ﺟﺰ ﺷﺐ ﺩﻳﺠﻮﺭ ﻧﻤﺎﻧﺪﺳﺖ</w:t>
      </w:r>
      <w:r w:rsidRPr="00984881">
        <w:rPr>
          <w:b/>
          <w:bCs/>
          <w:sz w:val="28"/>
          <w:szCs w:val="28"/>
        </w:rPr>
        <w:t xml:space="preserve"> </w:t>
      </w:r>
    </w:p>
    <w:p w:rsidR="00CB105A" w:rsidRPr="00984881" w:rsidRDefault="004D25BE" w:rsidP="00304FB8">
      <w:pPr>
        <w:bidi/>
        <w:jc w:val="both"/>
        <w:rPr>
          <w:sz w:val="28"/>
          <w:szCs w:val="28"/>
          <w:rtl/>
        </w:rPr>
      </w:pPr>
      <w:r>
        <w:rPr>
          <w:sz w:val="28"/>
          <w:szCs w:val="28"/>
          <w:rtl/>
        </w:rPr>
        <w:t xml:space="preserve"> </w:t>
      </w:r>
      <w:r w:rsidR="00CB105A" w:rsidRPr="00984881">
        <w:rPr>
          <w:sz w:val="28"/>
          <w:szCs w:val="28"/>
          <w:rtl/>
        </w:rPr>
        <w:t xml:space="preserve">ﺣﺎﻓﻆ ﺯﻣﺎﻧﻰ ﺍﺳﺖ ﮐﻪ ﺍﺯ </w:t>
      </w:r>
      <w:r w:rsidR="00304FB8">
        <w:rPr>
          <w:sz w:val="28"/>
          <w:szCs w:val="28"/>
          <w:rtl/>
        </w:rPr>
        <w:t>مِهر</w:t>
      </w:r>
      <w:r w:rsidR="00D42871" w:rsidRPr="00984881">
        <w:rPr>
          <w:sz w:val="28"/>
          <w:szCs w:val="28"/>
          <w:rtl/>
        </w:rPr>
        <w:t xml:space="preserve"> </w:t>
      </w:r>
      <w:r w:rsidR="00CB105A" w:rsidRPr="00984881">
        <w:rPr>
          <w:sz w:val="28"/>
          <w:szCs w:val="28"/>
          <w:rtl/>
        </w:rPr>
        <w:t>ﻭﻣﺤﺒّﺖ ﺭﺥ ﭘﻴﺮ ﺍﻟﻬﻰ</w:t>
      </w:r>
      <w:r w:rsidR="00BD77AA">
        <w:rPr>
          <w:sz w:val="28"/>
          <w:szCs w:val="28"/>
          <w:rtl/>
        </w:rPr>
        <w:t xml:space="preserve">، </w:t>
      </w:r>
      <w:r w:rsidR="00CB105A" w:rsidRPr="00984881">
        <w:rPr>
          <w:sz w:val="28"/>
          <w:szCs w:val="28"/>
          <w:rtl/>
        </w:rPr>
        <w:t>ﻳﺎﺭ ﻣﻌﺸﻮﻕ</w:t>
      </w:r>
      <w:r>
        <w:rPr>
          <w:sz w:val="28"/>
          <w:szCs w:val="28"/>
          <w:rtl/>
        </w:rPr>
        <w:t xml:space="preserve"> </w:t>
      </w:r>
      <w:r w:rsidR="00CB105A" w:rsidRPr="00984881">
        <w:rPr>
          <w:sz w:val="28"/>
          <w:szCs w:val="28"/>
          <w:rtl/>
        </w:rPr>
        <w:t>ﻋﺒﺎﺩﻯ ﺍﻭ ﺑﻰ ﺑﻬﺮﻩ ﻣﺎﻧﺪﻩ ﻭﺭﻭﺯ ﺭﻭﺷﻨﻰ ﺑﺮﺍﻯ ﺍﻭ ﻧﻤﺎﻧﺪﻩ ﺍﺳﺖ</w:t>
      </w:r>
      <w:r w:rsidR="00BD77AA">
        <w:rPr>
          <w:sz w:val="28"/>
          <w:szCs w:val="28"/>
          <w:rtl/>
        </w:rPr>
        <w:t xml:space="preserve">. </w:t>
      </w:r>
      <w:r w:rsidR="00CB105A" w:rsidRPr="00984881">
        <w:rPr>
          <w:sz w:val="28"/>
          <w:szCs w:val="28"/>
          <w:rtl/>
        </w:rPr>
        <w:t>ﮐﻪ ﺩﺭ ﺗﺎﺭﻳﮑﻰ ﺩﻭﺭﻩ ﻋﺰﻟﺖ</w:t>
      </w:r>
      <w:r w:rsidR="00BD77AA">
        <w:rPr>
          <w:sz w:val="28"/>
          <w:szCs w:val="28"/>
          <w:rtl/>
        </w:rPr>
        <w:t xml:space="preserve">، </w:t>
      </w:r>
      <w:r w:rsidR="00CB105A" w:rsidRPr="00984881">
        <w:rPr>
          <w:sz w:val="28"/>
          <w:szCs w:val="28"/>
          <w:rtl/>
        </w:rPr>
        <w:t>ﻫﻨﻮﺯ ﻧﻮﺭ ﻧﺠﺎﺕﺑﺨﺶ ﺭﺍ ﻧﺪﺍﺭﺩ</w:t>
      </w:r>
      <w:r w:rsidR="00BD77AA">
        <w:rPr>
          <w:sz w:val="28"/>
          <w:szCs w:val="28"/>
          <w:rtl/>
        </w:rPr>
        <w:t xml:space="preserve">. </w:t>
      </w:r>
      <w:r w:rsidR="00CB105A" w:rsidRPr="00984881">
        <w:rPr>
          <w:sz w:val="28"/>
          <w:szCs w:val="28"/>
          <w:rtl/>
        </w:rPr>
        <w:t>ﮔﺮﭼﻪ ﻧﻮﺭ ﺻﻮﺭﺕ ﺷﻬﻮﺩﻯ ﭘﻴﺮ ﮐﺎﻣﻞ ﺍﻟﻬﻰ ﺧﻮﺩﺭﺍ ﺩﺍﺭﺩ</w:t>
      </w:r>
      <w:r w:rsidR="00BD77AA">
        <w:rPr>
          <w:sz w:val="28"/>
          <w:szCs w:val="28"/>
          <w:rtl/>
        </w:rPr>
        <w:t xml:space="preserve">. </w:t>
      </w:r>
      <w:r w:rsidR="00CB105A" w:rsidRPr="00984881">
        <w:rPr>
          <w:sz w:val="28"/>
          <w:szCs w:val="28"/>
          <w:rtl/>
        </w:rPr>
        <w:t>ﻭ ﺍﺯ ﻋﻤﺮ ﺣﺎﻓﻆ ﺟﺰ ﺷﺐ ﺗﺎﺭﻳﻚ ﭼﻴﺰﻯ ﺑﺮﺍﻳﺶ ﻧﻤﺎﻧﺪﻩ</w:t>
      </w:r>
      <w:r w:rsidR="00BD77AA">
        <w:rPr>
          <w:sz w:val="28"/>
          <w:szCs w:val="28"/>
          <w:rtl/>
        </w:rPr>
        <w:t xml:space="preserve">. </w:t>
      </w:r>
      <w:r w:rsidR="00CB105A" w:rsidRPr="00984881">
        <w:rPr>
          <w:sz w:val="28"/>
          <w:szCs w:val="28"/>
          <w:rtl/>
        </w:rPr>
        <w:t>ﻭ</w:t>
      </w:r>
      <w:r>
        <w:rPr>
          <w:sz w:val="28"/>
          <w:szCs w:val="28"/>
          <w:rtl/>
        </w:rPr>
        <w:t xml:space="preserve"> </w:t>
      </w:r>
      <w:r w:rsidR="00CB105A" w:rsidRPr="00984881">
        <w:rPr>
          <w:sz w:val="28"/>
          <w:szCs w:val="28"/>
          <w:rtl/>
        </w:rPr>
        <w:t>ﺍﻣﻴﺪ</w:t>
      </w:r>
      <w:r w:rsidR="00CB105A" w:rsidRPr="00984881">
        <w:rPr>
          <w:sz w:val="28"/>
          <w:szCs w:val="28"/>
        </w:rPr>
        <w:t xml:space="preserve"> </w:t>
      </w:r>
      <w:r w:rsidR="00CB105A" w:rsidRPr="00984881">
        <w:rPr>
          <w:sz w:val="28"/>
          <w:szCs w:val="28"/>
          <w:rtl/>
        </w:rPr>
        <w:t>ﺻﺒﺢ ﺭﻭﺷﻦ ﻧﺠﺎﺕﺭﺍ ﻧﺪﺍﺭﺩ</w:t>
      </w:r>
      <w:r w:rsidR="00BD77AA">
        <w:rPr>
          <w:sz w:val="28"/>
          <w:szCs w:val="28"/>
          <w:rtl/>
        </w:rPr>
        <w:t xml:space="preserve">، </w:t>
      </w:r>
      <w:r w:rsidR="00CB105A" w:rsidRPr="00984881">
        <w:rPr>
          <w:sz w:val="28"/>
          <w:szCs w:val="28"/>
          <w:rtl/>
        </w:rPr>
        <w:t>ﻳﺎ ﺧﺴﺘﻪ ﺷﺪﻩ ﺍﺳﺖ</w:t>
      </w:r>
      <w:r w:rsidR="00CB105A" w:rsidRPr="00984881">
        <w:rPr>
          <w:sz w:val="28"/>
          <w:szCs w:val="28"/>
        </w:rPr>
        <w:t xml:space="preserve"> </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ﻫﻨﮕﺎﻡ ﻭﺩﺍﻉ ﺗﻮ</w:t>
      </w:r>
      <w:r w:rsidR="00BD77AA">
        <w:rPr>
          <w:b/>
          <w:bCs/>
          <w:sz w:val="28"/>
          <w:szCs w:val="28"/>
          <w:rtl/>
        </w:rPr>
        <w:t xml:space="preserve">، </w:t>
      </w:r>
      <w:r w:rsidRPr="00984881">
        <w:rPr>
          <w:b/>
          <w:bCs/>
          <w:sz w:val="28"/>
          <w:szCs w:val="28"/>
          <w:rtl/>
        </w:rPr>
        <w:t>ﺯﺑس ﮔﺮﻳﻪ ﮐﻪ ﮐﺮﺩﻡ</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ﺩﻭﺭ ﺍﺯ ﺭﺥ ﺗﻮ</w:t>
      </w:r>
      <w:r w:rsidR="00BD77AA">
        <w:rPr>
          <w:b/>
          <w:bCs/>
          <w:sz w:val="28"/>
          <w:szCs w:val="28"/>
          <w:rtl/>
        </w:rPr>
        <w:t xml:space="preserve">، </w:t>
      </w:r>
      <w:r w:rsidRPr="00984881">
        <w:rPr>
          <w:b/>
          <w:bCs/>
          <w:sz w:val="28"/>
          <w:szCs w:val="28"/>
          <w:rtl/>
        </w:rPr>
        <w:t xml:space="preserve">ﭼﺸﻢ ﻣﺮﺍ ﻧﻮﺭ ﻧﻤﺎﻧﺪﺳﺖ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ﻫﻨﮕﺎﻡ ﺟﺪﺍﺋﻰ ﺁﺧﺮﻳﻦ ﺑﺎﺭ ﻣﻠﺎﻗﺎﺕ ﺑﺎ ﭘﻴﺮ ﺍﻟﻬﻰ ﮔﺮﻳﻪ ﻭ ﺃﺷﻚ ﺣﺎﻓﻆ</w:t>
      </w:r>
      <w:r>
        <w:rPr>
          <w:sz w:val="28"/>
          <w:szCs w:val="28"/>
          <w:rtl/>
        </w:rPr>
        <w:t xml:space="preserve"> </w:t>
      </w:r>
      <w:r w:rsidR="00CB105A" w:rsidRPr="00984881">
        <w:rPr>
          <w:sz w:val="28"/>
          <w:szCs w:val="28"/>
          <w:rtl/>
        </w:rPr>
        <w:t>ﺗﺎﮐﻨﻮﻥ</w:t>
      </w:r>
      <w:r>
        <w:rPr>
          <w:sz w:val="28"/>
          <w:szCs w:val="28"/>
          <w:rtl/>
        </w:rPr>
        <w:t xml:space="preserve"> </w:t>
      </w:r>
      <w:r w:rsidR="00CB105A" w:rsidRPr="00984881">
        <w:rPr>
          <w:sz w:val="28"/>
          <w:szCs w:val="28"/>
          <w:rtl/>
        </w:rPr>
        <w:t>ﺍﺩﺍﻣﻪ ﺩﺍﺭﺩ</w:t>
      </w:r>
      <w:r w:rsidR="00BD77AA">
        <w:rPr>
          <w:sz w:val="28"/>
          <w:szCs w:val="28"/>
          <w:rtl/>
        </w:rPr>
        <w:t xml:space="preserve">. </w:t>
      </w:r>
      <w:r w:rsidR="00CB105A" w:rsidRPr="00984881">
        <w:rPr>
          <w:sz w:val="28"/>
          <w:szCs w:val="28"/>
          <w:rtl/>
        </w:rPr>
        <w:t>ﺯﻳﺮﺍ ﺑﺪﻭﺭ ﺍﺯ ﻧﻮﺭ ﺭﺥ ﻭ ﺻﻮﺭﺕ ﭘﻴﺮ ﻧﻮﺭﻯ ﺩﻳﮕﺮ ﺑﺮﺍﻳﺶ ﻧﻤﺎﻧﺪﻩ ﺍﺳﺖ</w:t>
      </w:r>
      <w:r>
        <w:rPr>
          <w:sz w:val="28"/>
          <w:szCs w:val="28"/>
          <w:rtl/>
        </w:rPr>
        <w:t xml:space="preserve"> </w:t>
      </w:r>
      <w:r w:rsidR="00CB105A" w:rsidRPr="00984881">
        <w:rPr>
          <w:sz w:val="28"/>
          <w:szCs w:val="28"/>
          <w:rtl/>
        </w:rPr>
        <w:t>ﮐﻪ ﻫﻤﺎﻥ ﻧﻮﺭ ﻣﻮﺭﺩ</w:t>
      </w:r>
      <w:r>
        <w:rPr>
          <w:sz w:val="28"/>
          <w:szCs w:val="28"/>
          <w:rtl/>
        </w:rPr>
        <w:t xml:space="preserve"> </w:t>
      </w:r>
      <w:r w:rsidR="00CB105A" w:rsidRPr="00984881">
        <w:rPr>
          <w:sz w:val="28"/>
          <w:szCs w:val="28"/>
          <w:rtl/>
        </w:rPr>
        <w:t xml:space="preserve">ﺗﻮﺳّﻞ ﺩﺍﺋﻢ ﺣﺎﻓﻆ ﺑﺎ ﺻﻮﺭﺕ ﭘﻴﺮ ﺍﺳﺖ ﮐﻪ ﺧﺪﺍﻭﻧﺪ ﺑﻮﻯ ﻣﻌﺮﻓﻰ ﻧﻤﻮﺩﻩ ﺍﺳﺖ </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ﻣﻴﺮﻓﺖ</w:t>
      </w:r>
      <w:r w:rsidR="004D25BE">
        <w:rPr>
          <w:b/>
          <w:bCs/>
          <w:sz w:val="28"/>
          <w:szCs w:val="28"/>
          <w:rtl/>
        </w:rPr>
        <w:t xml:space="preserve"> </w:t>
      </w:r>
      <w:r w:rsidRPr="00984881">
        <w:rPr>
          <w:b/>
          <w:bCs/>
          <w:sz w:val="28"/>
          <w:szCs w:val="28"/>
          <w:rtl/>
        </w:rPr>
        <w:t>ﺧﻴﺎﻝ ﺗﻮ ﺯﭼﺸﻢ ﻣﻦ ﻭ ﻣﻴﮕﻔﺖ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ﻫﻴﻬﺎﺕ ﺍﺯ ﺍﻳﻦ ﮔﻮﺷﻪ ﮐﻪ ﻣﻌﻤﻮﺭ ﻧﻤﺎﻧﺪﺳﺖ </w:t>
      </w:r>
    </w:p>
    <w:p w:rsidR="00D64C9B" w:rsidRPr="00984881" w:rsidRDefault="004D25BE" w:rsidP="0002362A">
      <w:pPr>
        <w:bidi/>
        <w:jc w:val="both"/>
        <w:rPr>
          <w:b/>
          <w:bCs/>
          <w:sz w:val="28"/>
          <w:szCs w:val="28"/>
          <w:rtl/>
        </w:rPr>
      </w:pPr>
      <w:r>
        <w:rPr>
          <w:sz w:val="28"/>
          <w:szCs w:val="28"/>
          <w:rtl/>
        </w:rPr>
        <w:t xml:space="preserve"> </w:t>
      </w:r>
      <w:r w:rsidR="00CB105A" w:rsidRPr="00984881">
        <w:rPr>
          <w:sz w:val="28"/>
          <w:szCs w:val="28"/>
          <w:rtl/>
        </w:rPr>
        <w:t>ﺧﻴﺎﻝ ﺗﺼﻮﺭ ﺗﻮ ﻣﺤﺒﻮﺏ ﺍﻟﻬﻰ</w:t>
      </w:r>
      <w:r w:rsidR="00BD77AA">
        <w:rPr>
          <w:sz w:val="28"/>
          <w:szCs w:val="28"/>
          <w:rtl/>
        </w:rPr>
        <w:t xml:space="preserve">، </w:t>
      </w:r>
      <w:r w:rsidR="00CB105A" w:rsidRPr="00984881">
        <w:rPr>
          <w:sz w:val="28"/>
          <w:szCs w:val="28"/>
          <w:rtl/>
        </w:rPr>
        <w:t>ﮐﻪ ﺍﺯ ﭼﺸﻢ ﻣﻦ ﻣﻴﺮﻓﺖ</w:t>
      </w:r>
      <w:r w:rsidR="00BD77AA">
        <w:rPr>
          <w:sz w:val="28"/>
          <w:szCs w:val="28"/>
          <w:rtl/>
        </w:rPr>
        <w:t xml:space="preserve">، </w:t>
      </w:r>
      <w:r w:rsidR="00CB105A" w:rsidRPr="00984881">
        <w:rPr>
          <w:sz w:val="28"/>
          <w:szCs w:val="28"/>
          <w:rtl/>
        </w:rPr>
        <w:t>ﺩﺭ ﻭﻗﺖ ﻭﺩﺍﻉ ﻣﻰ ﮔﻔﺖ</w:t>
      </w:r>
      <w:r w:rsidR="00BD77AA">
        <w:rPr>
          <w:sz w:val="28"/>
          <w:szCs w:val="28"/>
          <w:rtl/>
        </w:rPr>
        <w:t xml:space="preserve">، </w:t>
      </w:r>
      <w:r w:rsidR="00CB105A" w:rsidRPr="00984881">
        <w:rPr>
          <w:sz w:val="28"/>
          <w:szCs w:val="28"/>
          <w:rtl/>
        </w:rPr>
        <w:t>ﮐﻪ ﻫﺮﮔﺰ ﺟﺰ ﺍﻳﻦ ﮔﻮﺷﻪ ﻋﺰﻟﺖ ﺳﺎﻟﻚ</w:t>
      </w:r>
      <w:r w:rsidR="00BD77AA">
        <w:rPr>
          <w:sz w:val="28"/>
          <w:szCs w:val="28"/>
          <w:rtl/>
        </w:rPr>
        <w:t xml:space="preserve">، </w:t>
      </w:r>
      <w:r w:rsidR="00CB105A" w:rsidRPr="00984881">
        <w:rPr>
          <w:sz w:val="28"/>
          <w:szCs w:val="28"/>
          <w:rtl/>
        </w:rPr>
        <w:t>ﻧﻘﻄﻪ ﻣﻌﻤﻮﺭﻯ ﺩﺭ ﺟﻬﺎﻥ ﻧﻤﺎﻧﺪﻩ</w:t>
      </w:r>
      <w:r w:rsidR="00BD77AA">
        <w:rPr>
          <w:sz w:val="28"/>
          <w:szCs w:val="28"/>
          <w:rtl/>
        </w:rPr>
        <w:t xml:space="preserve">. </w:t>
      </w:r>
      <w:r w:rsidR="00CB105A" w:rsidRPr="00984881">
        <w:rPr>
          <w:sz w:val="28"/>
          <w:szCs w:val="28"/>
          <w:rtl/>
        </w:rPr>
        <w:t>ﺯﻳﺮﺍ ﺣﺎﻓﻆ ﺑﻨﻘﻄﻪ ﻭﻣﮑﺎﻥ ﺩﻳﮕﺮﻯ ﻧﻈﺮ ﻭ ﺭﻓﺖ ﻭﺁﻣﺪ ﻧﺪﺍﺭﺩ</w:t>
      </w:r>
      <w:r w:rsidR="00BD77AA">
        <w:rPr>
          <w:rFonts w:hint="cs"/>
          <w:sz w:val="28"/>
          <w:szCs w:val="28"/>
          <w:rtl/>
        </w:rPr>
        <w:t xml:space="preserve">. </w:t>
      </w:r>
    </w:p>
    <w:p w:rsidR="00CB105A" w:rsidRPr="00984881" w:rsidRDefault="00CB105A" w:rsidP="00D64C9B">
      <w:pPr>
        <w:bidi/>
        <w:jc w:val="both"/>
        <w:rPr>
          <w:b/>
          <w:bCs/>
          <w:sz w:val="28"/>
          <w:szCs w:val="28"/>
          <w:rtl/>
        </w:rPr>
      </w:pPr>
      <w:r w:rsidRPr="00984881">
        <w:rPr>
          <w:b/>
          <w:bCs/>
          <w:sz w:val="28"/>
          <w:szCs w:val="28"/>
          <w:rtl/>
        </w:rPr>
        <w:t>ﻭﺻﻞ ﺗﻮ ﺃﺟﻞ ﺭﺍ ﺯﺳﺮﻡ ﺩﻭﺭ ﻫﻤﻴﺪﺍﺷﺖ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ﺍﺯ ﺩﻭﻟﺖ ﻫﺠﺮ ﺗﻮ</w:t>
      </w:r>
      <w:r w:rsidR="00BD77AA">
        <w:rPr>
          <w:b/>
          <w:bCs/>
          <w:sz w:val="28"/>
          <w:szCs w:val="28"/>
          <w:rtl/>
        </w:rPr>
        <w:t xml:space="preserve">، </w:t>
      </w:r>
      <w:r w:rsidRPr="00984881">
        <w:rPr>
          <w:b/>
          <w:bCs/>
          <w:sz w:val="28"/>
          <w:szCs w:val="28"/>
          <w:rtl/>
        </w:rPr>
        <w:t xml:space="preserve">ﮐﻨﻮﻥ ﺩﻭﺭ ﻧﻤﺎﻧﺪﺳﺖ </w:t>
      </w:r>
    </w:p>
    <w:p w:rsidR="00304FB8" w:rsidRDefault="004D25BE" w:rsidP="00304FB8">
      <w:pPr>
        <w:bidi/>
        <w:jc w:val="both"/>
        <w:rPr>
          <w:sz w:val="28"/>
          <w:szCs w:val="28"/>
        </w:rPr>
      </w:pPr>
      <w:r>
        <w:rPr>
          <w:sz w:val="28"/>
          <w:szCs w:val="28"/>
          <w:rtl/>
        </w:rPr>
        <w:t xml:space="preserve"> </w:t>
      </w:r>
      <w:r w:rsidR="00CB105A" w:rsidRPr="00984881">
        <w:rPr>
          <w:sz w:val="28"/>
          <w:szCs w:val="28"/>
          <w:rtl/>
        </w:rPr>
        <w:t>ﺍﻣﻴﺪ ﻭﺻﺎﻝ ﻣﺠﺪﺩ ﺍﺳﺖ</w:t>
      </w:r>
      <w:r w:rsidR="00BD77AA">
        <w:rPr>
          <w:sz w:val="28"/>
          <w:szCs w:val="28"/>
          <w:rtl/>
        </w:rPr>
        <w:t xml:space="preserve">، </w:t>
      </w:r>
      <w:r w:rsidR="00CB105A" w:rsidRPr="00984881">
        <w:rPr>
          <w:sz w:val="28"/>
          <w:szCs w:val="28"/>
          <w:rtl/>
        </w:rPr>
        <w:t>ﮐﻪﺃﺟﻞ ﻣﺮﮒ ﺭﺍ ﺍﺯ ﻣﻦ ﺩﻭﺭ ﮐﺮﺩ</w:t>
      </w:r>
      <w:r w:rsidR="00BD77AA">
        <w:rPr>
          <w:sz w:val="28"/>
          <w:szCs w:val="28"/>
          <w:rtl/>
        </w:rPr>
        <w:t xml:space="preserve">. </w:t>
      </w:r>
      <w:r w:rsidR="00CB105A" w:rsidRPr="00984881">
        <w:rPr>
          <w:sz w:val="28"/>
          <w:szCs w:val="28"/>
          <w:rtl/>
        </w:rPr>
        <w:t>ﮔﻮﺋﻰ ﺍﻧﺴﺎﻥ ﺍﮔﺮ ﻧﺨﻮﺍﻫﺪ</w:t>
      </w:r>
      <w:r w:rsidR="00BD77AA">
        <w:rPr>
          <w:sz w:val="28"/>
          <w:szCs w:val="28"/>
          <w:rtl/>
        </w:rPr>
        <w:t xml:space="preserve">، </w:t>
      </w:r>
      <w:r w:rsidR="00CB105A" w:rsidRPr="00984881">
        <w:rPr>
          <w:sz w:val="28"/>
          <w:szCs w:val="28"/>
          <w:rtl/>
        </w:rPr>
        <w:t>ﭘﻴﺮ ﻭ ﺃﺟﻠش ﺑﺴﺮﺍﻏﺶ ﻧﻤﻰ ﺁﻳﺪﻭ ﺃﺟﻞ ﺳﺎﻟﮑﺎﻥ</w:t>
      </w:r>
      <w:r w:rsidR="00BD77AA">
        <w:rPr>
          <w:sz w:val="28"/>
          <w:szCs w:val="28"/>
          <w:rtl/>
        </w:rPr>
        <w:t xml:space="preserve">، </w:t>
      </w:r>
      <w:r w:rsidR="00CB105A" w:rsidRPr="00984881">
        <w:rPr>
          <w:sz w:val="28"/>
          <w:szCs w:val="28"/>
          <w:rtl/>
        </w:rPr>
        <w:t>ﺗﺄﻣﻴﻦ ﺷﺮﺍﻳﻂ ﻟﺎﺯﻡ ﺑﺮﺍﻯ ﻫﺮ ﻣﺮﺣﻠﻪ ﺳﻠﻮﮐﻰ ﻭﺷﻬﻮﺩﻯﺎﺳﺖ</w:t>
      </w:r>
      <w:r w:rsidR="00BD77AA">
        <w:rPr>
          <w:sz w:val="28"/>
          <w:szCs w:val="28"/>
          <w:rtl/>
        </w:rPr>
        <w:t xml:space="preserve">، </w:t>
      </w:r>
      <w:r w:rsidR="00CB105A" w:rsidRPr="00984881">
        <w:rPr>
          <w:sz w:val="28"/>
          <w:szCs w:val="28"/>
          <w:rtl/>
        </w:rPr>
        <w:t>ﺗﺎﮐﻪ ﺷﺮﻁ ﮐﺎﻓﻰ ﺍﻟﻬﻰ ﺗﺄﻣﻴﻦ ﮔﺮﺩﺩ</w:t>
      </w:r>
      <w:r w:rsidR="00BD77AA">
        <w:rPr>
          <w:sz w:val="28"/>
          <w:szCs w:val="28"/>
          <w:rtl/>
        </w:rPr>
        <w:t xml:space="preserve">. </w:t>
      </w:r>
      <w:r w:rsidR="00CB105A" w:rsidRPr="00984881">
        <w:rPr>
          <w:sz w:val="28"/>
          <w:szCs w:val="28"/>
          <w:rtl/>
        </w:rPr>
        <w:t>ﻭ ﺩﺭ ﻧﺘﻴﺠﻪ ﻫﻤﻪ ﺁﻥ ﺩﻭﺭﻯ ﺍﺯ ﭘﻴﺮ</w:t>
      </w:r>
      <w:r w:rsidR="00BD77AA">
        <w:rPr>
          <w:sz w:val="28"/>
          <w:szCs w:val="28"/>
          <w:rtl/>
        </w:rPr>
        <w:t xml:space="preserve">، </w:t>
      </w:r>
      <w:r w:rsidR="00CB105A" w:rsidRPr="00984881">
        <w:rPr>
          <w:sz w:val="28"/>
          <w:szCs w:val="28"/>
          <w:rtl/>
        </w:rPr>
        <w:t>ﻫﻤﭽﻨﺎﻥ ﻧﺰﺩﻳﻚ ﺣﺎﻓﻆ ﻣﺎﻧﺪﻩ ﺍﺳﺖ</w:t>
      </w:r>
      <w:r w:rsidR="00BD77AA">
        <w:rPr>
          <w:sz w:val="28"/>
          <w:szCs w:val="28"/>
          <w:rtl/>
        </w:rPr>
        <w:t xml:space="preserve">، </w:t>
      </w:r>
      <w:r w:rsidR="00CB105A" w:rsidRPr="00984881">
        <w:rPr>
          <w:sz w:val="28"/>
          <w:szCs w:val="28"/>
          <w:rtl/>
        </w:rPr>
        <w:t xml:space="preserve">ﻭ ﺩﻭﺭﻩ ﺟﻮﺍﻧﻰ ﺧﻴﺎﻝ ﺭﻓﺘﻦ ﻧﺪﺍﺭﺩ </w:t>
      </w:r>
      <w:r w:rsidR="00BD77AA">
        <w:rPr>
          <w:sz w:val="28"/>
          <w:szCs w:val="28"/>
          <w:rtl/>
        </w:rPr>
        <w:t xml:space="preserve">. </w:t>
      </w:r>
    </w:p>
    <w:p w:rsidR="00CB105A" w:rsidRPr="00984881" w:rsidRDefault="00CB105A" w:rsidP="00304FB8">
      <w:pPr>
        <w:bidi/>
        <w:jc w:val="both"/>
        <w:rPr>
          <w:b/>
          <w:bCs/>
          <w:sz w:val="28"/>
          <w:szCs w:val="28"/>
          <w:rtl/>
        </w:rPr>
      </w:pPr>
      <w:r w:rsidRPr="00984881">
        <w:rPr>
          <w:b/>
          <w:bCs/>
          <w:sz w:val="28"/>
          <w:szCs w:val="28"/>
          <w:rtl/>
        </w:rPr>
        <w:t xml:space="preserve"> ﻧﺰﺩﻳﻚ ﺷﺪ ﺁﻧﺪﻡ</w:t>
      </w:r>
      <w:r w:rsidR="00BD77AA">
        <w:rPr>
          <w:b/>
          <w:bCs/>
          <w:sz w:val="28"/>
          <w:szCs w:val="28"/>
          <w:rtl/>
        </w:rPr>
        <w:t xml:space="preserve">، </w:t>
      </w:r>
      <w:r w:rsidRPr="00984881">
        <w:rPr>
          <w:b/>
          <w:bCs/>
          <w:sz w:val="28"/>
          <w:szCs w:val="28"/>
          <w:rtl/>
        </w:rPr>
        <w:t>ﮐﻪ ﺭﻗﻴﺐ</w:t>
      </w:r>
      <w:r w:rsidR="004D25BE">
        <w:rPr>
          <w:b/>
          <w:bCs/>
          <w:sz w:val="28"/>
          <w:szCs w:val="28"/>
          <w:rtl/>
        </w:rPr>
        <w:t xml:space="preserve"> </w:t>
      </w:r>
      <w:r w:rsidRPr="00984881">
        <w:rPr>
          <w:b/>
          <w:bCs/>
          <w:sz w:val="28"/>
          <w:szCs w:val="28"/>
          <w:rtl/>
        </w:rPr>
        <w:t>ﺗﻮ ﺑﮕﻮﻳﺪ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ﺩﻭﺭ ﺍﺯ ﺭﺧﺖ</w:t>
      </w:r>
      <w:r w:rsidR="00BD77AA">
        <w:rPr>
          <w:b/>
          <w:bCs/>
          <w:sz w:val="28"/>
          <w:szCs w:val="28"/>
          <w:rtl/>
        </w:rPr>
        <w:t xml:space="preserve">، </w:t>
      </w:r>
      <w:r w:rsidRPr="00984881">
        <w:rPr>
          <w:b/>
          <w:bCs/>
          <w:sz w:val="28"/>
          <w:szCs w:val="28"/>
          <w:rtl/>
        </w:rPr>
        <w:t xml:space="preserve">ﺍﻳﻦ ﺧﺴﺘﻪٴ ﺭﻧﺠﻮﺭ ﻧﻤﺎﻧﺪﺳﺖ </w:t>
      </w:r>
    </w:p>
    <w:p w:rsidR="00375D6D" w:rsidRPr="00984881" w:rsidRDefault="004D25BE" w:rsidP="00CB105A">
      <w:pPr>
        <w:bidi/>
        <w:jc w:val="both"/>
        <w:rPr>
          <w:sz w:val="28"/>
          <w:szCs w:val="28"/>
          <w:rtl/>
        </w:rPr>
      </w:pPr>
      <w:r>
        <w:rPr>
          <w:sz w:val="28"/>
          <w:szCs w:val="28"/>
          <w:rtl/>
        </w:rPr>
        <w:t xml:space="preserve"> </w:t>
      </w:r>
      <w:r w:rsidR="00CB105A" w:rsidRPr="00984881">
        <w:rPr>
          <w:sz w:val="28"/>
          <w:szCs w:val="28"/>
          <w:rtl/>
        </w:rPr>
        <w:t>ﭼﻴﺰﻯ ﻧﻤﺎﻧﺪﻩ ﮐﻪ ﺭﻗﻴﺐ ﻣﺨﺎﻟﻒ ﺗﻮ ﺑﻤﻦ ﺑﮕﻮﻳﺪ</w:t>
      </w:r>
      <w:r w:rsidR="00BD77AA">
        <w:rPr>
          <w:sz w:val="28"/>
          <w:szCs w:val="28"/>
          <w:rtl/>
        </w:rPr>
        <w:t xml:space="preserve">، </w:t>
      </w:r>
      <w:r w:rsidR="00CB105A" w:rsidRPr="00984881">
        <w:rPr>
          <w:sz w:val="28"/>
          <w:szCs w:val="28"/>
          <w:rtl/>
        </w:rPr>
        <w:t>ﮐﻪ ﺩﻭﺭ ﺍﺯ ﺭﺥ ﺗﻮ</w:t>
      </w:r>
      <w:r w:rsidR="00BD77AA">
        <w:rPr>
          <w:sz w:val="28"/>
          <w:szCs w:val="28"/>
          <w:rtl/>
        </w:rPr>
        <w:t xml:space="preserve">، </w:t>
      </w:r>
      <w:r w:rsidR="00CB105A" w:rsidRPr="00984881">
        <w:rPr>
          <w:sz w:val="28"/>
          <w:szCs w:val="28"/>
          <w:rtl/>
        </w:rPr>
        <w:t>ﺍﻳﻦ ﺳﺎﻟﻚ ﺧﺴﺘﻪﺭﻧﺠﻮﺭ</w:t>
      </w:r>
      <w:r w:rsidR="00BD77AA">
        <w:rPr>
          <w:sz w:val="28"/>
          <w:szCs w:val="28"/>
          <w:rtl/>
        </w:rPr>
        <w:t xml:space="preserve">، </w:t>
      </w:r>
      <w:r w:rsidR="00CB105A" w:rsidRPr="00984881">
        <w:rPr>
          <w:sz w:val="28"/>
          <w:szCs w:val="28"/>
          <w:rtl/>
        </w:rPr>
        <w:t>ﭼﻴﺰﻯ ﺍﺯ ﻭﺟﻮﺩﺵ</w:t>
      </w:r>
      <w:r>
        <w:rPr>
          <w:sz w:val="28"/>
          <w:szCs w:val="28"/>
          <w:rtl/>
        </w:rPr>
        <w:t xml:space="preserve"> </w:t>
      </w:r>
      <w:r w:rsidR="00CB105A" w:rsidRPr="00984881">
        <w:rPr>
          <w:sz w:val="28"/>
          <w:szCs w:val="28"/>
          <w:rtl/>
        </w:rPr>
        <w:t>ﻧﻤﺎﻧﺪﻩ ﻭ ﻓﻨﺎ ﻣﻴﺸﻮﺩ</w:t>
      </w:r>
      <w:r w:rsidR="00BD77AA">
        <w:rPr>
          <w:sz w:val="28"/>
          <w:szCs w:val="28"/>
          <w:rtl/>
        </w:rPr>
        <w:t xml:space="preserve">. </w:t>
      </w:r>
    </w:p>
    <w:p w:rsidR="00CB105A" w:rsidRPr="00984881" w:rsidRDefault="00CB105A" w:rsidP="00375D6D">
      <w:pPr>
        <w:bidi/>
        <w:jc w:val="both"/>
        <w:rPr>
          <w:b/>
          <w:bCs/>
          <w:sz w:val="28"/>
          <w:szCs w:val="28"/>
          <w:rtl/>
        </w:rPr>
      </w:pPr>
      <w:r w:rsidRPr="00984881">
        <w:rPr>
          <w:b/>
          <w:bCs/>
          <w:sz w:val="28"/>
          <w:szCs w:val="28"/>
          <w:rtl/>
        </w:rPr>
        <w:t xml:space="preserve"> ﺻﺒﺮﺕ</w:t>
      </w:r>
      <w:r w:rsidR="004D25BE">
        <w:rPr>
          <w:b/>
          <w:bCs/>
          <w:sz w:val="28"/>
          <w:szCs w:val="28"/>
          <w:rtl/>
        </w:rPr>
        <w:t xml:space="preserve"> </w:t>
      </w:r>
      <w:r w:rsidRPr="00984881">
        <w:rPr>
          <w:b/>
          <w:bCs/>
          <w:sz w:val="28"/>
          <w:szCs w:val="28"/>
          <w:rtl/>
        </w:rPr>
        <w:t>ﻣﺮﺍ ﭼﺎﺭﻩٴ ﻫﺠﺮﺍﻥ ﺗﻮ</w:t>
      </w:r>
      <w:r w:rsidR="00BD77AA">
        <w:rPr>
          <w:b/>
          <w:bCs/>
          <w:sz w:val="28"/>
          <w:szCs w:val="28"/>
          <w:rtl/>
        </w:rPr>
        <w:t xml:space="preserve">، </w:t>
      </w:r>
      <w:r w:rsidRPr="00984881">
        <w:rPr>
          <w:b/>
          <w:bCs/>
          <w:sz w:val="28"/>
          <w:szCs w:val="28"/>
          <w:rtl/>
        </w:rPr>
        <w:t>ﻟﻴﮑﻦ</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ﭼﻮﻥ ﺻﺒﺮ ﺗﻮﺍﻥ ﮐﺮﺩ</w:t>
      </w:r>
      <w:r w:rsidR="00BD77AA">
        <w:rPr>
          <w:b/>
          <w:bCs/>
          <w:sz w:val="28"/>
          <w:szCs w:val="28"/>
          <w:rtl/>
        </w:rPr>
        <w:t xml:space="preserve">، </w:t>
      </w:r>
      <w:r w:rsidRPr="00984881">
        <w:rPr>
          <w:b/>
          <w:bCs/>
          <w:sz w:val="28"/>
          <w:szCs w:val="28"/>
          <w:rtl/>
        </w:rPr>
        <w:t xml:space="preserve">ﮐﻪ ﻣﻘﺪﻭﺭ ﻧﻤﺎﻧﺪﺳﺖ ؟ </w:t>
      </w:r>
    </w:p>
    <w:p w:rsidR="00375D6D" w:rsidRPr="00984881" w:rsidRDefault="004D25BE" w:rsidP="00CB105A">
      <w:pPr>
        <w:bidi/>
        <w:jc w:val="both"/>
        <w:rPr>
          <w:sz w:val="28"/>
          <w:szCs w:val="28"/>
          <w:rtl/>
        </w:rPr>
      </w:pPr>
      <w:r>
        <w:rPr>
          <w:sz w:val="28"/>
          <w:szCs w:val="28"/>
          <w:rtl/>
        </w:rPr>
        <w:t xml:space="preserve"> </w:t>
      </w:r>
      <w:r w:rsidR="00CB105A" w:rsidRPr="00984881">
        <w:rPr>
          <w:sz w:val="28"/>
          <w:szCs w:val="28"/>
          <w:rtl/>
        </w:rPr>
        <w:t>ﭼﺎﺭﻩ ﮐﺎﺭ ﻭ ﺭﻧﺞ ﻭ ﻫﺠﺮﺍﻥ ﻣﻦ ﺻﺒﺮ ﺍﺳﺖ</w:t>
      </w:r>
      <w:r w:rsidR="00BD77AA">
        <w:rPr>
          <w:sz w:val="28"/>
          <w:szCs w:val="28"/>
          <w:rtl/>
        </w:rPr>
        <w:t xml:space="preserve">، </w:t>
      </w:r>
      <w:r w:rsidR="00CB105A" w:rsidRPr="00984881">
        <w:rPr>
          <w:sz w:val="28"/>
          <w:szCs w:val="28"/>
          <w:rtl/>
        </w:rPr>
        <w:t>ﻭﻟﻰ ﻣﮕﺮ ﭼﻘﺪﺭ ﻣﻴﺘﻮﺍﻥ</w:t>
      </w:r>
      <w:r>
        <w:rPr>
          <w:sz w:val="28"/>
          <w:szCs w:val="28"/>
          <w:rtl/>
        </w:rPr>
        <w:t xml:space="preserve"> </w:t>
      </w:r>
      <w:r w:rsidR="00CB105A" w:rsidRPr="00984881">
        <w:rPr>
          <w:sz w:val="28"/>
          <w:szCs w:val="28"/>
          <w:rtl/>
        </w:rPr>
        <w:t>ﺻﺒﺮ ﻧﻤﻮﺩ</w:t>
      </w:r>
      <w:r w:rsidR="00BD77AA">
        <w:rPr>
          <w:sz w:val="28"/>
          <w:szCs w:val="28"/>
          <w:rtl/>
        </w:rPr>
        <w:t xml:space="preserve">، </w:t>
      </w:r>
      <w:r w:rsidR="00CB105A" w:rsidRPr="00984881">
        <w:rPr>
          <w:sz w:val="28"/>
          <w:szCs w:val="28"/>
          <w:rtl/>
        </w:rPr>
        <w:t xml:space="preserve">ﮐﻪ ﻣﻘﺪﻭﺭ ﺳﺎﻟﻚ ﺍﻳﻦ ﻗﺪﺭ ﻧﻴﺴﺖﮐﻪ ﭘﻴﺮ ﺍﻟﻬﻰ ﺑﺮﺳﺪ ﻳﺎ ﻧﺠﺎﺕ </w:t>
      </w:r>
      <w:r w:rsidR="00BD77AA">
        <w:rPr>
          <w:sz w:val="28"/>
          <w:szCs w:val="28"/>
          <w:rtl/>
        </w:rPr>
        <w:t xml:space="preserve">. </w:t>
      </w:r>
    </w:p>
    <w:p w:rsidR="00CB105A" w:rsidRPr="00984881" w:rsidRDefault="004D25BE" w:rsidP="00375D6D">
      <w:pPr>
        <w:bidi/>
        <w:jc w:val="both"/>
        <w:rPr>
          <w:b/>
          <w:bCs/>
          <w:sz w:val="28"/>
          <w:szCs w:val="28"/>
          <w:rtl/>
        </w:rPr>
      </w:pPr>
      <w:r>
        <w:rPr>
          <w:rFonts w:hint="cs"/>
          <w:sz w:val="28"/>
          <w:szCs w:val="28"/>
          <w:rtl/>
        </w:rPr>
        <w:t xml:space="preserve"> </w:t>
      </w:r>
      <w:r w:rsidR="00CB105A" w:rsidRPr="00984881">
        <w:rPr>
          <w:b/>
          <w:bCs/>
          <w:sz w:val="28"/>
          <w:szCs w:val="28"/>
          <w:rtl/>
        </w:rPr>
        <w:t>ﺩﺭ ﻫﺠﺮ ﺗﻮ</w:t>
      </w:r>
      <w:r w:rsidR="00BD77AA">
        <w:rPr>
          <w:b/>
          <w:bCs/>
          <w:sz w:val="28"/>
          <w:szCs w:val="28"/>
          <w:rtl/>
        </w:rPr>
        <w:t xml:space="preserve">، </w:t>
      </w:r>
      <w:r w:rsidR="00CB105A" w:rsidRPr="00984881">
        <w:rPr>
          <w:b/>
          <w:bCs/>
          <w:sz w:val="28"/>
          <w:szCs w:val="28"/>
          <w:rtl/>
        </w:rPr>
        <w:t>ﮔﺮ ﭼﺸﻢ ﻣﺮﺍ ﺁﺏ ﺭﻭﺍﻧﺴﺖ</w:t>
      </w:r>
      <w:r>
        <w:rPr>
          <w:b/>
          <w:bCs/>
          <w:sz w:val="28"/>
          <w:szCs w:val="28"/>
          <w:rtl/>
        </w:rPr>
        <w:t xml:space="preserve"> </w:t>
      </w:r>
      <w:r w:rsidR="00CB105A" w:rsidRPr="00984881">
        <w:rPr>
          <w:b/>
          <w:bCs/>
          <w:sz w:val="28"/>
          <w:szCs w:val="28"/>
          <w:rtl/>
        </w:rPr>
        <w:t>*</w:t>
      </w:r>
      <w:r>
        <w:rPr>
          <w:b/>
          <w:bCs/>
          <w:sz w:val="28"/>
          <w:szCs w:val="28"/>
          <w:rtl/>
        </w:rPr>
        <w:t xml:space="preserve"> </w:t>
      </w:r>
      <w:r w:rsidR="00CB105A" w:rsidRPr="00984881">
        <w:rPr>
          <w:b/>
          <w:bCs/>
          <w:sz w:val="28"/>
          <w:szCs w:val="28"/>
          <w:rtl/>
        </w:rPr>
        <w:t>ﮔﻮ ﺧﻮﻥ ﺟﮕﺮ ﺭﻳﺰ</w:t>
      </w:r>
      <w:r w:rsidR="00BD77AA">
        <w:rPr>
          <w:b/>
          <w:bCs/>
          <w:sz w:val="28"/>
          <w:szCs w:val="28"/>
          <w:rtl/>
        </w:rPr>
        <w:t xml:space="preserve">، </w:t>
      </w:r>
      <w:r w:rsidR="00CB105A" w:rsidRPr="00984881">
        <w:rPr>
          <w:b/>
          <w:bCs/>
          <w:sz w:val="28"/>
          <w:szCs w:val="28"/>
          <w:rtl/>
        </w:rPr>
        <w:t>ﮐﻪ ﻣﻌﺬﻭﺭ ﻧﻤﺎﻧﺪﺳﺖ</w:t>
      </w:r>
    </w:p>
    <w:p w:rsidR="00CB105A" w:rsidRDefault="004D25BE" w:rsidP="00CB105A">
      <w:pPr>
        <w:bidi/>
        <w:jc w:val="both"/>
        <w:rPr>
          <w:sz w:val="28"/>
          <w:szCs w:val="28"/>
        </w:rPr>
      </w:pPr>
      <w:r>
        <w:rPr>
          <w:sz w:val="28"/>
          <w:szCs w:val="28"/>
          <w:rtl/>
        </w:rPr>
        <w:t xml:space="preserve"> </w:t>
      </w:r>
      <w:r w:rsidR="00CB105A" w:rsidRPr="00984881">
        <w:rPr>
          <w:sz w:val="28"/>
          <w:szCs w:val="28"/>
          <w:rtl/>
        </w:rPr>
        <w:t xml:space="preserve">ﺩﺭ </w:t>
      </w:r>
      <w:r w:rsidR="009915B2" w:rsidRPr="00984881">
        <w:rPr>
          <w:sz w:val="28"/>
          <w:szCs w:val="28"/>
          <w:rtl/>
        </w:rPr>
        <w:t>فر</w:t>
      </w:r>
      <w:r w:rsidR="00CB105A" w:rsidRPr="00984881">
        <w:rPr>
          <w:sz w:val="28"/>
          <w:szCs w:val="28"/>
          <w:rtl/>
        </w:rPr>
        <w:t>ﺍﻕ ﻭ ﺩﻭﺭﻯ ﺗﻮ ﭘﻴﺮ ﺍﻟﻬﻰ ﻣﻦ</w:t>
      </w:r>
      <w:r w:rsidR="00BD77AA">
        <w:rPr>
          <w:sz w:val="28"/>
          <w:szCs w:val="28"/>
          <w:rtl/>
        </w:rPr>
        <w:t xml:space="preserve">، </w:t>
      </w:r>
      <w:r w:rsidR="00CB105A" w:rsidRPr="00984881">
        <w:rPr>
          <w:sz w:val="28"/>
          <w:szCs w:val="28"/>
          <w:rtl/>
        </w:rPr>
        <w:t>ﺁﺏ ﺍﺯ ﭼﺸﻤﻢ</w:t>
      </w:r>
      <w:r>
        <w:rPr>
          <w:sz w:val="28"/>
          <w:szCs w:val="28"/>
          <w:rtl/>
        </w:rPr>
        <w:t xml:space="preserve"> </w:t>
      </w:r>
      <w:r w:rsidR="00CB105A" w:rsidRPr="00984881">
        <w:rPr>
          <w:sz w:val="28"/>
          <w:szCs w:val="28"/>
          <w:rtl/>
        </w:rPr>
        <w:t>ﻣﺪﺍﻡ ﺟﺎﺭﻯ ﺍﺳﺖ</w:t>
      </w:r>
      <w:r w:rsidR="00BD77AA">
        <w:rPr>
          <w:sz w:val="28"/>
          <w:szCs w:val="28"/>
          <w:rtl/>
        </w:rPr>
        <w:t xml:space="preserve">. </w:t>
      </w:r>
      <w:r w:rsidR="00CB105A" w:rsidRPr="00984881">
        <w:rPr>
          <w:sz w:val="28"/>
          <w:szCs w:val="28"/>
          <w:rtl/>
        </w:rPr>
        <w:t>ﮐﻪ ﺳﺎﻟﻚ ﺩﺭ ﺗﻤﺮﮐﺰ ﺩﺍﺋﻢ</w:t>
      </w:r>
      <w:r w:rsidR="00BD77AA">
        <w:rPr>
          <w:sz w:val="28"/>
          <w:szCs w:val="28"/>
          <w:rtl/>
        </w:rPr>
        <w:t xml:space="preserve">، </w:t>
      </w:r>
      <w:r w:rsidR="00CB105A" w:rsidRPr="00984881">
        <w:rPr>
          <w:sz w:val="28"/>
          <w:szCs w:val="28"/>
          <w:rtl/>
        </w:rPr>
        <w:t>ﺑﺪﻭﻥ ﺣﺮﮐﺖ ﭘﻠﮑﺎﻥ ﭼﺸﻢ</w:t>
      </w:r>
      <w:r w:rsidR="00BD77AA">
        <w:rPr>
          <w:sz w:val="28"/>
          <w:szCs w:val="28"/>
          <w:rtl/>
        </w:rPr>
        <w:t xml:space="preserve">، </w:t>
      </w:r>
      <w:r w:rsidR="00CB105A" w:rsidRPr="00984881">
        <w:rPr>
          <w:sz w:val="28"/>
          <w:szCs w:val="28"/>
          <w:rtl/>
        </w:rPr>
        <w:t>ﺃﺷﻚ ﺍﻭ ﺟﺮﻯ ﻣﻴﮕﺮﺩﺩ</w:t>
      </w:r>
      <w:r w:rsidR="00BD77AA">
        <w:rPr>
          <w:sz w:val="28"/>
          <w:szCs w:val="28"/>
          <w:rtl/>
        </w:rPr>
        <w:t xml:space="preserve">. </w:t>
      </w:r>
      <w:r w:rsidR="00CB105A" w:rsidRPr="00984881">
        <w:rPr>
          <w:sz w:val="28"/>
          <w:szCs w:val="28"/>
          <w:rtl/>
        </w:rPr>
        <w:t>ﮐﻪ ﻫﺮﭼﻪ ﻋﺎﺷﻖ ﺗﺮ ﺍﻳﻦ ﺃﺷﻚ ﺑﻴﺸﺘﺮ ﺍﺳﺖ</w:t>
      </w:r>
      <w:r w:rsidR="00BD77AA">
        <w:rPr>
          <w:sz w:val="28"/>
          <w:szCs w:val="28"/>
          <w:rtl/>
        </w:rPr>
        <w:t xml:space="preserve">. </w:t>
      </w:r>
      <w:r w:rsidR="00CB105A" w:rsidRPr="00984881">
        <w:rPr>
          <w:sz w:val="28"/>
          <w:szCs w:val="28"/>
          <w:rtl/>
        </w:rPr>
        <w:t>ﻭ ﻋﺸﻖ ﻋﺮﺑﻰ</w:t>
      </w:r>
      <w:r w:rsidR="00BD77AA">
        <w:rPr>
          <w:sz w:val="28"/>
          <w:szCs w:val="28"/>
          <w:rtl/>
        </w:rPr>
        <w:t xml:space="preserve">، </w:t>
      </w:r>
      <w:r w:rsidR="00CB105A" w:rsidRPr="00984881">
        <w:rPr>
          <w:sz w:val="28"/>
          <w:szCs w:val="28"/>
          <w:rtl/>
        </w:rPr>
        <w:t xml:space="preserve">ﻫﻤﺎﻥ </w:t>
      </w:r>
      <w:r w:rsidR="00BA4867" w:rsidRPr="00984881">
        <w:rPr>
          <w:sz w:val="28"/>
          <w:szCs w:val="28"/>
          <w:rtl/>
        </w:rPr>
        <w:t>معرّب</w:t>
      </w:r>
      <w:r>
        <w:rPr>
          <w:sz w:val="28"/>
          <w:szCs w:val="28"/>
          <w:rtl/>
        </w:rPr>
        <w:t xml:space="preserve"> </w:t>
      </w:r>
      <w:r w:rsidR="00CB105A" w:rsidRPr="00984881">
        <w:rPr>
          <w:sz w:val="28"/>
          <w:szCs w:val="28"/>
          <w:rtl/>
        </w:rPr>
        <w:t>ﺃﺷﻚ ﻓﺎﺭﺳﻰ ﺩﺭﻯ ﻗﻮﻡ</w:t>
      </w:r>
      <w:r>
        <w:rPr>
          <w:sz w:val="28"/>
          <w:szCs w:val="28"/>
          <w:rtl/>
        </w:rPr>
        <w:t xml:space="preserve"> </w:t>
      </w:r>
      <w:r w:rsidR="00CB105A" w:rsidRPr="00984881">
        <w:rPr>
          <w:sz w:val="28"/>
          <w:szCs w:val="28"/>
          <w:rtl/>
        </w:rPr>
        <w:t>ﺯﺭﺩﺷﺘﻰ ﺍﻟﺄﺻﻞ ﻗﺮﻳﺶ ﻣﻴﺒﺎﺷﺪ ﺣﺎﻓﻆ ﺍﺩﺍﻣﻪ ﻣﻴﺪﻫﺪ</w:t>
      </w:r>
      <w:r w:rsidR="00BD77AA">
        <w:rPr>
          <w:sz w:val="28"/>
          <w:szCs w:val="28"/>
          <w:rtl/>
        </w:rPr>
        <w:t xml:space="preserve">، </w:t>
      </w:r>
      <w:r w:rsidR="00CB105A" w:rsidRPr="00984881">
        <w:rPr>
          <w:sz w:val="28"/>
          <w:szCs w:val="28"/>
          <w:rtl/>
        </w:rPr>
        <w:t>ﮐﻪ ﭼﻴﺰﻯ ﻧﻤﺎﻧﺪﻩ ﮐﻪ ﺧﻮﻥ ﺟﮕﺮ ﺟﺎﺭﻯ ﮔﺮﺩﺩ</w:t>
      </w:r>
      <w:r w:rsidR="00BD77AA">
        <w:rPr>
          <w:sz w:val="28"/>
          <w:szCs w:val="28"/>
          <w:rtl/>
        </w:rPr>
        <w:t xml:space="preserve">. </w:t>
      </w:r>
      <w:r w:rsidR="00CB105A" w:rsidRPr="00984881">
        <w:rPr>
          <w:sz w:val="28"/>
          <w:szCs w:val="28"/>
          <w:rtl/>
        </w:rPr>
        <w:t>ﮐﻪ ﺑﺮﺍﻯ ﺟﺮﻳﺎﻥ ﺁﻥ</w:t>
      </w:r>
      <w:r w:rsidR="00BD77AA">
        <w:rPr>
          <w:sz w:val="28"/>
          <w:szCs w:val="28"/>
          <w:rtl/>
        </w:rPr>
        <w:t xml:space="preserve">، </w:t>
      </w:r>
      <w:r w:rsidR="00CB105A" w:rsidRPr="00984881">
        <w:rPr>
          <w:sz w:val="28"/>
          <w:szCs w:val="28"/>
          <w:rtl/>
        </w:rPr>
        <w:t>ﻋﺬﺭﻯ ﻧﻤﺎﻧﺪﻩ ﮐﻪ ﻧﺮﻳﺰﺩ</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ﻣﻦ ﺑﻌﺪ ﭼﻪ ﺳﻮﺩ</w:t>
      </w:r>
      <w:r w:rsidR="00BD77AA">
        <w:rPr>
          <w:b/>
          <w:bCs/>
          <w:sz w:val="28"/>
          <w:szCs w:val="28"/>
          <w:rtl/>
        </w:rPr>
        <w:t xml:space="preserve">، </w:t>
      </w:r>
      <w:r w:rsidRPr="00984881">
        <w:rPr>
          <w:b/>
          <w:bCs/>
          <w:sz w:val="28"/>
          <w:szCs w:val="28"/>
          <w:rtl/>
        </w:rPr>
        <w:t>ﺃﺭ ﻗﺪﻣﻰ ﺭﻧﺠﻪ ﮐﻨﺪ ﺩﻭﺳﺖ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ﮐﺰﺟﺎﻥ ﺭﻣﻘﻰ ﺩﺭ ﺗﻦ ﺭﻧﺠﻮﺭ ﻧﻤﺎﻧﺪﺳﺖ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 xml:space="preserve">ﭘس ﺍﺯ ﺍﻳﻦ ﺭﻧﺠﻬﺎﻯ </w:t>
      </w:r>
      <w:r w:rsidR="009915B2" w:rsidRPr="00984881">
        <w:rPr>
          <w:sz w:val="28"/>
          <w:szCs w:val="28"/>
          <w:rtl/>
        </w:rPr>
        <w:t>فر</w:t>
      </w:r>
      <w:r w:rsidR="00CB105A" w:rsidRPr="00984881">
        <w:rPr>
          <w:sz w:val="28"/>
          <w:szCs w:val="28"/>
          <w:rtl/>
        </w:rPr>
        <w:t>ﺍﻕ</w:t>
      </w:r>
      <w:r>
        <w:rPr>
          <w:sz w:val="28"/>
          <w:szCs w:val="28"/>
          <w:rtl/>
        </w:rPr>
        <w:t xml:space="preserve"> </w:t>
      </w:r>
      <w:r w:rsidR="00CB105A" w:rsidRPr="00984881">
        <w:rPr>
          <w:sz w:val="28"/>
          <w:szCs w:val="28"/>
          <w:rtl/>
        </w:rPr>
        <w:t>ﺩﻭﺳﺖ</w:t>
      </w:r>
      <w:r w:rsidR="00BD77AA">
        <w:rPr>
          <w:sz w:val="28"/>
          <w:szCs w:val="28"/>
          <w:rtl/>
        </w:rPr>
        <w:t xml:space="preserve">، </w:t>
      </w:r>
      <w:r w:rsidR="00CB105A" w:rsidRPr="00984881">
        <w:rPr>
          <w:sz w:val="28"/>
          <w:szCs w:val="28"/>
          <w:rtl/>
        </w:rPr>
        <w:t>ﮐﻪ ﺑﺮﺍﻯ ﺣﺎﻓﻆ ﺭﻣﻘﻰ ﺩﺭ ﺗﻦ ﻧﻤﺎﻧﺪﻩ ﺍﺳﺖ</w:t>
      </w:r>
      <w:r w:rsidR="00BD77AA">
        <w:rPr>
          <w:sz w:val="28"/>
          <w:szCs w:val="28"/>
          <w:rtl/>
        </w:rPr>
        <w:t xml:space="preserve">، </w:t>
      </w:r>
      <w:r w:rsidR="00CB105A" w:rsidRPr="00984881">
        <w:rPr>
          <w:sz w:val="28"/>
          <w:szCs w:val="28"/>
          <w:rtl/>
        </w:rPr>
        <w:t>ﭼﻪ ﺳﻮﺩﻯ ﺧﻮﺍﻫﺪ ﺩﺍﺷﺖ</w:t>
      </w:r>
      <w:r w:rsidR="00BD77AA">
        <w:rPr>
          <w:sz w:val="28"/>
          <w:szCs w:val="28"/>
          <w:rtl/>
        </w:rPr>
        <w:t xml:space="preserve">، </w:t>
      </w:r>
      <w:r w:rsidR="00CB105A" w:rsidRPr="00984881">
        <w:rPr>
          <w:sz w:val="28"/>
          <w:szCs w:val="28"/>
          <w:rtl/>
        </w:rPr>
        <w:t>ﺍﮔﺮ ﺩﻭﺳﺖ</w:t>
      </w:r>
      <w:r w:rsidR="00BD77AA">
        <w:rPr>
          <w:sz w:val="28"/>
          <w:szCs w:val="28"/>
          <w:rtl/>
        </w:rPr>
        <w:t xml:space="preserve">، </w:t>
      </w:r>
      <w:r w:rsidR="00CB105A" w:rsidRPr="00984881">
        <w:rPr>
          <w:sz w:val="28"/>
          <w:szCs w:val="28"/>
          <w:rtl/>
        </w:rPr>
        <w:t>ﭘﻴﺮ ﺍﻟﻬﻰ ﺑﺨﻮﺍﻫﺪ</w:t>
      </w:r>
      <w:r>
        <w:rPr>
          <w:sz w:val="28"/>
          <w:szCs w:val="28"/>
          <w:rtl/>
        </w:rPr>
        <w:t xml:space="preserve"> </w:t>
      </w:r>
      <w:r w:rsidR="00CB105A" w:rsidRPr="00984881">
        <w:rPr>
          <w:sz w:val="28"/>
          <w:szCs w:val="28"/>
          <w:rtl/>
        </w:rPr>
        <w:t>ﻗﺪﻡ ﺭﻧﺠﻪ ﻧﻤﺎﻳﺪ ﻭﻣﻨّﺖ ﮔﺬﺍﺭﺩ</w:t>
      </w:r>
      <w:r w:rsidR="00BD77AA">
        <w:rPr>
          <w:sz w:val="28"/>
          <w:szCs w:val="28"/>
          <w:rtl/>
        </w:rPr>
        <w:t xml:space="preserve">، </w:t>
      </w:r>
      <w:r w:rsidR="00CB105A" w:rsidRPr="00984881">
        <w:rPr>
          <w:sz w:val="28"/>
          <w:szCs w:val="28"/>
          <w:rtl/>
        </w:rPr>
        <w:t>ﮐﻪ ﺩﻳﺪﺍﺭﻯ ﺍﺯ ﻣﻦ ﮐﻨﺪ</w:t>
      </w:r>
      <w:r w:rsidR="00BD77AA">
        <w:rPr>
          <w:sz w:val="28"/>
          <w:szCs w:val="28"/>
          <w:rtl/>
        </w:rPr>
        <w:t xml:space="preserve">. </w:t>
      </w:r>
      <w:r w:rsidR="00CB105A" w:rsidRPr="00984881">
        <w:rPr>
          <w:sz w:val="28"/>
          <w:szCs w:val="28"/>
          <w:rtl/>
        </w:rPr>
        <w:t>ﺯﻳﺮﺍ ﺳﺎﻟﻚ ﺩﺭ ﺍﺳﺘﻀﻌﺎﻑ ﺗﻦ ﻭ ﻓﮑﺮ ﻭ ﺭﻭﺍﻥ</w:t>
      </w:r>
      <w:r>
        <w:rPr>
          <w:sz w:val="28"/>
          <w:szCs w:val="28"/>
          <w:rtl/>
        </w:rPr>
        <w:t xml:space="preserve"> </w:t>
      </w:r>
      <w:r w:rsidR="00CB105A" w:rsidRPr="00984881">
        <w:rPr>
          <w:sz w:val="28"/>
          <w:szCs w:val="28"/>
          <w:rtl/>
        </w:rPr>
        <w:t>ﺧﻮﺩ</w:t>
      </w:r>
      <w:r w:rsidR="00BD77AA">
        <w:rPr>
          <w:sz w:val="28"/>
          <w:szCs w:val="28"/>
          <w:rtl/>
        </w:rPr>
        <w:t xml:space="preserve">، </w:t>
      </w:r>
      <w:r w:rsidR="00CB105A" w:rsidRPr="00984881">
        <w:rPr>
          <w:sz w:val="28"/>
          <w:szCs w:val="28"/>
          <w:rtl/>
        </w:rPr>
        <w:t>ﺗﺎ ﺁﻧﺠﺎ ﭘﻴﺶ ﺭﻓﺘﻪ</w:t>
      </w:r>
      <w:r w:rsidR="00BD77AA">
        <w:rPr>
          <w:sz w:val="28"/>
          <w:szCs w:val="28"/>
          <w:rtl/>
        </w:rPr>
        <w:t xml:space="preserve">، </w:t>
      </w:r>
      <w:r w:rsidR="00CB105A" w:rsidRPr="00984881">
        <w:rPr>
          <w:sz w:val="28"/>
          <w:szCs w:val="28"/>
          <w:rtl/>
        </w:rPr>
        <w:t>ﮐﻪ ﺑﺮﺍﻯ ﻣﺮﮒ</w:t>
      </w:r>
      <w:r>
        <w:rPr>
          <w:sz w:val="28"/>
          <w:szCs w:val="28"/>
          <w:rtl/>
        </w:rPr>
        <w:t xml:space="preserve"> </w:t>
      </w:r>
      <w:r w:rsidR="00CB105A" w:rsidRPr="00984881">
        <w:rPr>
          <w:sz w:val="28"/>
          <w:szCs w:val="28"/>
          <w:rtl/>
        </w:rPr>
        <w:t>ﻗﺒﻞ ﺍﺯ ﻣﺮﮒ ﺁﻣﺎﺩﻩ ﻣﻴﮕﺮﺩﺩ</w:t>
      </w:r>
      <w:r w:rsidR="00BD77AA">
        <w:rPr>
          <w:sz w:val="28"/>
          <w:szCs w:val="28"/>
          <w:rtl/>
        </w:rPr>
        <w:t xml:space="preserve">. </w:t>
      </w:r>
      <w:r w:rsidR="00CB105A" w:rsidRPr="00984881">
        <w:rPr>
          <w:sz w:val="28"/>
          <w:szCs w:val="28"/>
          <w:rtl/>
        </w:rPr>
        <w:t>ﮔﺮﭼﻪ ﻋﻠّﺖ ﺁﻧﺮﺍ ﺩﻭﺭﻯ ﭘﻴﺮ ﺍﻟﻬﻰ ﺑﺪﺍﻧﺪ</w:t>
      </w:r>
      <w:r w:rsidR="00BD77AA">
        <w:rPr>
          <w:sz w:val="28"/>
          <w:szCs w:val="28"/>
          <w:rtl/>
        </w:rPr>
        <w:t xml:space="preserve">. </w:t>
      </w:r>
      <w:r w:rsidR="00CB105A" w:rsidRPr="00984881">
        <w:rPr>
          <w:sz w:val="28"/>
          <w:szCs w:val="28"/>
          <w:rtl/>
        </w:rPr>
        <w:t>ﻭ ﺍﻟّﺎ ﭘﻴﺮ ﻭ ﻃﺮﻳﻘﺖ ﺭﺍ ﺑﺮﺍﻯ ﺍﻳﻦ ﻣﻴﺨﻮﺍﺳﺖ</w:t>
      </w:r>
      <w:r w:rsidR="00BD77AA">
        <w:rPr>
          <w:sz w:val="28"/>
          <w:szCs w:val="28"/>
          <w:rtl/>
        </w:rPr>
        <w:t xml:space="preserve">، </w:t>
      </w:r>
      <w:r w:rsidR="00CB105A" w:rsidRPr="00984881">
        <w:rPr>
          <w:sz w:val="28"/>
          <w:szCs w:val="28"/>
          <w:rtl/>
        </w:rPr>
        <w:t>ﮐﻪ</w:t>
      </w:r>
      <w:r>
        <w:rPr>
          <w:sz w:val="28"/>
          <w:szCs w:val="28"/>
          <w:rtl/>
        </w:rPr>
        <w:t xml:space="preserve"> </w:t>
      </w:r>
      <w:r w:rsidR="00CB105A" w:rsidRPr="00984881">
        <w:rPr>
          <w:sz w:val="28"/>
          <w:szCs w:val="28"/>
          <w:rtl/>
        </w:rPr>
        <w:t xml:space="preserve">ﺑﺘﻮﺍﻧﺪ ﺑﻨﺠﺎﺕ ﺳﻠﻮﮐﻰ ﺑﺎ ﻣﺮﮒ ﺍﺭﺍﺩﻯ اﺯ ﺑﺸﺮﻳّﺖ ﻭﮐﺴﺐ ﻧﻮﺭ ﻗﺎﺋﻢ ﺭﻭﺡ ﺍﻟﻘﺪس ﺧﻮﺩ ﺑﺮﺳﺪ </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ﺣﺎﻓﻆ ﺯﻏﻢ</w:t>
      </w:r>
      <w:r w:rsidR="00BD77AA">
        <w:rPr>
          <w:b/>
          <w:bCs/>
          <w:sz w:val="28"/>
          <w:szCs w:val="28"/>
          <w:rtl/>
        </w:rPr>
        <w:t xml:space="preserve">، </w:t>
      </w:r>
      <w:r w:rsidRPr="00984881">
        <w:rPr>
          <w:b/>
          <w:bCs/>
          <w:sz w:val="28"/>
          <w:szCs w:val="28"/>
          <w:rtl/>
        </w:rPr>
        <w:t>ﺍﺯ ﮔﺮﻳﻪ ﻧﭙﺮﺩﺍﺧﺖ ﺑﺨﻨﺪﻩ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ﻣﺎﺗﻢ ﺯﺩﻩ ﺭﺍ</w:t>
      </w:r>
      <w:r w:rsidR="00BD77AA">
        <w:rPr>
          <w:b/>
          <w:bCs/>
          <w:sz w:val="28"/>
          <w:szCs w:val="28"/>
          <w:rtl/>
        </w:rPr>
        <w:t xml:space="preserve">، </w:t>
      </w:r>
      <w:r w:rsidRPr="00984881">
        <w:rPr>
          <w:b/>
          <w:bCs/>
          <w:sz w:val="28"/>
          <w:szCs w:val="28"/>
          <w:rtl/>
        </w:rPr>
        <w:t xml:space="preserve">ﺩﺍﻋﻴﻪٴ ﺳﻮﺭ ﻧﻤﺎﻧﺪﺳﺖ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ﺣﺎﻓﻆ ﺑﺨﺎﻃﺮ ﻏﻢ ﺩﺍﺋﻢ ﺧﻮﺩ ﺗﺮﻙ ﮔﺮﻳﻪ ﻧﮑﺮﺩ</w:t>
      </w:r>
      <w:r w:rsidR="00BD77AA">
        <w:rPr>
          <w:sz w:val="28"/>
          <w:szCs w:val="28"/>
          <w:rtl/>
        </w:rPr>
        <w:t xml:space="preserve">، </w:t>
      </w:r>
      <w:r w:rsidR="00CB105A" w:rsidRPr="00984881">
        <w:rPr>
          <w:sz w:val="28"/>
          <w:szCs w:val="28"/>
          <w:rtl/>
        </w:rPr>
        <w:t>ﺗﺎ ﮔﺎﻫﻰ ﻧﻴﺰ ﺑﺨﻨﺪﺩ</w:t>
      </w:r>
      <w:r w:rsidR="00BD77AA">
        <w:rPr>
          <w:sz w:val="28"/>
          <w:szCs w:val="28"/>
          <w:rtl/>
        </w:rPr>
        <w:t xml:space="preserve">. </w:t>
      </w:r>
      <w:r w:rsidR="00CB105A" w:rsidRPr="00984881">
        <w:rPr>
          <w:sz w:val="28"/>
          <w:szCs w:val="28"/>
          <w:rtl/>
        </w:rPr>
        <w:t>ﺯﻳﺮﺍ ﻣﺎﺗﻢ ﺯﺩﻩ ﻭ ﻋﺰﺍﺩﺍﺭ ﺧﻮﻳﺶﻣﻴﺒﺎﺷﺪ</w:t>
      </w:r>
      <w:r w:rsidR="00BD77AA">
        <w:rPr>
          <w:sz w:val="28"/>
          <w:szCs w:val="28"/>
          <w:rtl/>
        </w:rPr>
        <w:t xml:space="preserve">، </w:t>
      </w:r>
      <w:r w:rsidR="00CB105A" w:rsidRPr="00984881">
        <w:rPr>
          <w:sz w:val="28"/>
          <w:szCs w:val="28"/>
          <w:rtl/>
        </w:rPr>
        <w:t xml:space="preserve">ﻭ ﺩﻟﻴﻠﻰ ﺑﺮﺍﻯ ﺳﻮﺭ ﻭ ﺳﺮﻭﺭ ﺩﺭ ﻭﻯ ﻧﻤﺎﻧﺪﻩ ﺍﺳﺖ </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ﺑﺎﻍ ﻣﺮﺍ</w:t>
      </w:r>
      <w:r w:rsidR="00BD77AA">
        <w:rPr>
          <w:b/>
          <w:bCs/>
          <w:sz w:val="28"/>
          <w:szCs w:val="28"/>
          <w:rtl/>
        </w:rPr>
        <w:t xml:space="preserve">، </w:t>
      </w:r>
      <w:r w:rsidRPr="00984881">
        <w:rPr>
          <w:b/>
          <w:bCs/>
          <w:sz w:val="28"/>
          <w:szCs w:val="28"/>
          <w:rtl/>
        </w:rPr>
        <w:t>ﭼﻪ ﺣﺎﺟﺖ ﺳﺮﻭ ﻭ ﺻﻨﻮﺑﺮﺳﺖ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ﺷﻤﺸﺎﺩ ﺧﺎﻧﻪ ﭘﺮﻭﺭ ﻣﺎ</w:t>
      </w:r>
      <w:r w:rsidR="00BD77AA">
        <w:rPr>
          <w:b/>
          <w:bCs/>
          <w:sz w:val="28"/>
          <w:szCs w:val="28"/>
          <w:rtl/>
        </w:rPr>
        <w:t xml:space="preserve">، </w:t>
      </w:r>
      <w:r w:rsidRPr="00984881">
        <w:rPr>
          <w:b/>
          <w:bCs/>
          <w:sz w:val="28"/>
          <w:szCs w:val="28"/>
          <w:rtl/>
        </w:rPr>
        <w:t>ﺍﺯ ﮐﻪ ﮐﻤﺘﺮﺳﺖ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ﺣﺎﻓﻆ ﺍﻧس ﮔﺮﻓﺘﻪ ﺑﺨﺎﻧﻘﺎﻩ ﻭ ﻃﺮﻳﻘﺖ ﭘﻴﺮ ﺍﻟﻬﻰ ﺧﻮﺩ</w:t>
      </w:r>
      <w:r w:rsidR="00BD77AA">
        <w:rPr>
          <w:sz w:val="28"/>
          <w:szCs w:val="28"/>
          <w:rtl/>
        </w:rPr>
        <w:t xml:space="preserve">، </w:t>
      </w:r>
      <w:r w:rsidR="00CB105A" w:rsidRPr="00984881">
        <w:rPr>
          <w:sz w:val="28"/>
          <w:szCs w:val="28"/>
          <w:rtl/>
        </w:rPr>
        <w:t>ﻭﺣﺘﻰ ﺩﺭﮐﻨﺞ ﻋﺰﻟﺖ ﺳﻠﻮﮐﻰ ﺍﻭ</w:t>
      </w:r>
      <w:r w:rsidR="00BD77AA">
        <w:rPr>
          <w:sz w:val="28"/>
          <w:szCs w:val="28"/>
          <w:rtl/>
        </w:rPr>
        <w:t xml:space="preserve">، </w:t>
      </w:r>
      <w:r w:rsidR="00CB105A" w:rsidRPr="00984881">
        <w:rPr>
          <w:sz w:val="28"/>
          <w:szCs w:val="28"/>
          <w:rtl/>
        </w:rPr>
        <w:t>ﺩﺭ ﺻﺤﺮﺍ ﻭﺑﻴﺎﺑﺎﻥ</w:t>
      </w:r>
      <w:r w:rsidR="00BD77AA">
        <w:rPr>
          <w:sz w:val="28"/>
          <w:szCs w:val="28"/>
          <w:rtl/>
        </w:rPr>
        <w:t xml:space="preserve">، </w:t>
      </w:r>
      <w:r w:rsidR="00CB105A" w:rsidRPr="00984881">
        <w:rPr>
          <w:sz w:val="28"/>
          <w:szCs w:val="28"/>
          <w:rtl/>
        </w:rPr>
        <w:t>ﻭ ﻳﺎ ﺩﺭ ﮔﻮﺩﺍﻟﻰ ﭼﻮﻥ ﻗﺒﺮ</w:t>
      </w:r>
      <w:r w:rsidR="00BD77AA">
        <w:rPr>
          <w:sz w:val="28"/>
          <w:szCs w:val="28"/>
          <w:rtl/>
        </w:rPr>
        <w:t xml:space="preserve">، </w:t>
      </w:r>
      <w:r w:rsidR="00CB105A" w:rsidRPr="00984881">
        <w:rPr>
          <w:sz w:val="28"/>
          <w:szCs w:val="28"/>
          <w:rtl/>
        </w:rPr>
        <w:t>ﺑﺮﺍﻯ ﻳﺎﺩ</w:t>
      </w:r>
      <w:r>
        <w:rPr>
          <w:sz w:val="28"/>
          <w:szCs w:val="28"/>
          <w:rtl/>
        </w:rPr>
        <w:t xml:space="preserve"> </w:t>
      </w:r>
      <w:r w:rsidR="00CB105A" w:rsidRPr="00984881">
        <w:rPr>
          <w:sz w:val="28"/>
          <w:szCs w:val="28"/>
          <w:rtl/>
        </w:rPr>
        <w:t>ﻣﺮﮒ ﺑﻮﺩﻥ</w:t>
      </w:r>
      <w:r w:rsidR="00BD77AA">
        <w:rPr>
          <w:sz w:val="28"/>
          <w:szCs w:val="28"/>
          <w:rtl/>
        </w:rPr>
        <w:t xml:space="preserve">، </w:t>
      </w:r>
      <w:r w:rsidR="00CB105A" w:rsidRPr="00984881">
        <w:rPr>
          <w:sz w:val="28"/>
          <w:szCs w:val="28"/>
          <w:rtl/>
        </w:rPr>
        <w:t>ﺑﺤﺎﻟﻰ ﺭﺳﻴﺪﻩ ﮐﻪ ﻣﻴﮕﻮﻳﺪ</w:t>
      </w:r>
      <w:r w:rsidR="00BD77AA">
        <w:rPr>
          <w:sz w:val="28"/>
          <w:szCs w:val="28"/>
          <w:rtl/>
        </w:rPr>
        <w:t xml:space="preserve">، </w:t>
      </w:r>
      <w:r w:rsidR="00CB105A" w:rsidRPr="00984881">
        <w:rPr>
          <w:sz w:val="28"/>
          <w:szCs w:val="28"/>
          <w:rtl/>
        </w:rPr>
        <w:t xml:space="preserve">ﺩﻳﮕﺮ ﻣﺮﺍ ﻧﻴﺎﺯﻯ ﺑﺪﻳﺪﺍﺭ ﺩﺭﺧﺘﺎﻥ ﺳﺮﻭ </w:t>
      </w:r>
      <w:r w:rsidR="00CB105A" w:rsidRPr="00984881">
        <w:rPr>
          <w:sz w:val="28"/>
          <w:szCs w:val="28"/>
          <w:rtl/>
        </w:rPr>
        <w:lastRenderedPageBreak/>
        <w:t>ﻭ ﺻﻨﻮﺑﺮ ﮐﺎﺝ ﻧﻴﺴﺖ</w:t>
      </w:r>
      <w:r w:rsidR="00BD77AA">
        <w:rPr>
          <w:sz w:val="28"/>
          <w:szCs w:val="28"/>
          <w:rtl/>
        </w:rPr>
        <w:t xml:space="preserve">، </w:t>
      </w:r>
      <w:r w:rsidR="00CB105A" w:rsidRPr="00984881">
        <w:rPr>
          <w:sz w:val="28"/>
          <w:szCs w:val="28"/>
          <w:rtl/>
        </w:rPr>
        <w:t>ﮐﻪ ﺧﺎﻧﻪ ﭘﻴﺮ ﻃﺮﻳﻘﺖ ﻣﺎ</w:t>
      </w:r>
      <w:r w:rsidR="00BD77AA">
        <w:rPr>
          <w:sz w:val="28"/>
          <w:szCs w:val="28"/>
          <w:rtl/>
        </w:rPr>
        <w:t xml:space="preserve">، </w:t>
      </w:r>
      <w:r w:rsidR="00CB105A" w:rsidRPr="00984881">
        <w:rPr>
          <w:sz w:val="28"/>
          <w:szCs w:val="28"/>
          <w:rtl/>
        </w:rPr>
        <w:t>ﺧﻮﺩ ﺷﻤﺸﺎﺩ</w:t>
      </w:r>
      <w:r>
        <w:rPr>
          <w:sz w:val="28"/>
          <w:szCs w:val="28"/>
          <w:rtl/>
        </w:rPr>
        <w:t xml:space="preserve"> </w:t>
      </w:r>
      <w:r w:rsidR="00CB105A" w:rsidRPr="00984881">
        <w:rPr>
          <w:sz w:val="28"/>
          <w:szCs w:val="28"/>
          <w:rtl/>
        </w:rPr>
        <w:t>ﻣﻰ ﭘﺮﻭﺭﺍﻧﺪ</w:t>
      </w:r>
      <w:r w:rsidR="00BD77AA">
        <w:rPr>
          <w:sz w:val="28"/>
          <w:szCs w:val="28"/>
          <w:rtl/>
        </w:rPr>
        <w:t xml:space="preserve">، </w:t>
      </w:r>
      <w:r w:rsidR="00CB105A" w:rsidRPr="00984881">
        <w:rPr>
          <w:sz w:val="28"/>
          <w:szCs w:val="28"/>
          <w:rtl/>
        </w:rPr>
        <w:t>ﻭ ﺍﺯ ﮐﺴﻰ ﻭ ﺟﺎﺋﻰ ﮐﻤﺘﺮ ﻧﻴﺴﺖ</w:t>
      </w:r>
      <w:r w:rsidR="00BD77AA">
        <w:rPr>
          <w:sz w:val="28"/>
          <w:szCs w:val="28"/>
          <w:rtl/>
        </w:rPr>
        <w:t xml:space="preserve">. </w:t>
      </w:r>
      <w:r w:rsidR="00CB105A" w:rsidRPr="00984881">
        <w:rPr>
          <w:sz w:val="28"/>
          <w:szCs w:val="28"/>
          <w:rtl/>
        </w:rPr>
        <w:t>ﮐﻪ ﺷﻤﺸﺎﺩ ﭘﺮﻭﺭﻯ ﺍﺯ ﺳﺎﻟﮑﺎﻥ ﺻﻮﺭﺕ ﻣﻴﮕﻴﺮﺩ</w:t>
      </w:r>
      <w:r w:rsidR="00BD77AA">
        <w:rPr>
          <w:sz w:val="28"/>
          <w:szCs w:val="28"/>
          <w:rtl/>
        </w:rPr>
        <w:t xml:space="preserve">. </w:t>
      </w:r>
      <w:r w:rsidR="00CB105A" w:rsidRPr="00984881">
        <w:rPr>
          <w:sz w:val="28"/>
          <w:szCs w:val="28"/>
          <w:rtl/>
        </w:rPr>
        <w:t>ﻭﻟﻰ ﺳﺮﻭ</w:t>
      </w:r>
      <w:r w:rsidR="00BD77AA">
        <w:rPr>
          <w:sz w:val="28"/>
          <w:szCs w:val="28"/>
          <w:rtl/>
        </w:rPr>
        <w:t xml:space="preserve">، </w:t>
      </w:r>
      <w:r w:rsidR="00CB105A" w:rsidRPr="00984881">
        <w:rPr>
          <w:sz w:val="28"/>
          <w:szCs w:val="28"/>
          <w:rtl/>
        </w:rPr>
        <w:t xml:space="preserve">ﺗﻨﻬﺎ ﭘﻴﺮ ﺍﻟﻬﻰ ﺍﺳﺖ </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ﺃﻯ ﻧﺎﺯﻧﻴﻦ ﭘﺴﺮ</w:t>
      </w:r>
      <w:r w:rsidR="00BD77AA">
        <w:rPr>
          <w:b/>
          <w:bCs/>
          <w:sz w:val="28"/>
          <w:szCs w:val="28"/>
          <w:rtl/>
        </w:rPr>
        <w:t xml:space="preserve">، </w:t>
      </w:r>
      <w:r w:rsidRPr="00984881">
        <w:rPr>
          <w:b/>
          <w:bCs/>
          <w:sz w:val="28"/>
          <w:szCs w:val="28"/>
          <w:rtl/>
        </w:rPr>
        <w:t>ﺗﻮﭼﻪ ﻣﺬﻫﺐ</w:t>
      </w:r>
      <w:r w:rsidR="004D25BE">
        <w:rPr>
          <w:b/>
          <w:bCs/>
          <w:sz w:val="28"/>
          <w:szCs w:val="28"/>
          <w:rtl/>
        </w:rPr>
        <w:t xml:space="preserve"> </w:t>
      </w:r>
      <w:r w:rsidRPr="00984881">
        <w:rPr>
          <w:b/>
          <w:bCs/>
          <w:sz w:val="28"/>
          <w:szCs w:val="28"/>
          <w:rtl/>
        </w:rPr>
        <w:t>ﮔﺮﻓﺘﻪ؟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ﮐﺖ ﺧﻮﻥ ﻣﺎ</w:t>
      </w:r>
      <w:r w:rsidR="00BD77AA">
        <w:rPr>
          <w:b/>
          <w:bCs/>
          <w:sz w:val="28"/>
          <w:szCs w:val="28"/>
          <w:rtl/>
        </w:rPr>
        <w:t xml:space="preserve">، </w:t>
      </w:r>
      <w:r w:rsidRPr="00984881">
        <w:rPr>
          <w:b/>
          <w:bCs/>
          <w:sz w:val="28"/>
          <w:szCs w:val="28"/>
          <w:rtl/>
        </w:rPr>
        <w:t xml:space="preserve">ﺣﻠﺎﻝ ﺗﺮﺍﺯ ﺷﻴﺮ ﻣﺎﺩﺭﺳﺖ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ﺧﻄﺎﺏ ﺑﺠﻮﺍﻧﻰ ﮐﻪ ﻣﻮﺭﺩ ﻋﻨﺎﻳﺖ ﺣﺎﻓﻆ ﻭﻣﺤﺒّﺖ ﺍﻭ ﺍﺳﺖ</w:t>
      </w:r>
      <w:r w:rsidR="00BD77AA">
        <w:rPr>
          <w:sz w:val="28"/>
          <w:szCs w:val="28"/>
          <w:rtl/>
        </w:rPr>
        <w:t xml:space="preserve">. </w:t>
      </w:r>
      <w:r w:rsidR="00CB105A" w:rsidRPr="00984881">
        <w:rPr>
          <w:sz w:val="28"/>
          <w:szCs w:val="28"/>
          <w:rtl/>
        </w:rPr>
        <w:t>ﻭﻟﻰ ﻗﺸﺮﻯ ﻣﺨﺎﻟﻒ ﺭﻭﺵ ﺩﻳﻨﻰ و سلوکی ﺣﺎﻓﻆ ﻣﻴﺒﺎﺷﺪ</w:t>
      </w:r>
      <w:r w:rsidR="00BD77AA">
        <w:rPr>
          <w:sz w:val="28"/>
          <w:szCs w:val="28"/>
          <w:rtl/>
        </w:rPr>
        <w:t xml:space="preserve">، </w:t>
      </w:r>
      <w:r w:rsidR="00CB105A" w:rsidRPr="00984881">
        <w:rPr>
          <w:sz w:val="28"/>
          <w:szCs w:val="28"/>
          <w:rtl/>
        </w:rPr>
        <w:t>ﮐﻪ ﺧﻮﻥ ﺍﻭﺭﺍ ﺣﻠﺎﻝ ﻣﻴﺪﺍﻧﺪ</w:t>
      </w:r>
      <w:r w:rsidR="00BD77AA">
        <w:rPr>
          <w:sz w:val="28"/>
          <w:szCs w:val="28"/>
          <w:rtl/>
        </w:rPr>
        <w:t xml:space="preserve">. </w:t>
      </w:r>
      <w:r w:rsidR="00CB105A" w:rsidRPr="00984881">
        <w:rPr>
          <w:sz w:val="28"/>
          <w:szCs w:val="28"/>
          <w:rtl/>
        </w:rPr>
        <w:t>ﻭ ﻓﺘﻮﺍﻯ ﻣﺮﮒ ﺣﺎﻓﻆ ﺭﺍ</w:t>
      </w:r>
      <w:r w:rsidR="00BD77AA">
        <w:rPr>
          <w:sz w:val="28"/>
          <w:szCs w:val="28"/>
          <w:rtl/>
        </w:rPr>
        <w:t xml:space="preserve">، </w:t>
      </w:r>
      <w:r w:rsidR="00CB105A" w:rsidRPr="00984881">
        <w:rPr>
          <w:sz w:val="28"/>
          <w:szCs w:val="28"/>
          <w:rtl/>
        </w:rPr>
        <w:t>ﮐﻪ ﻭﺳﻴﻠﻪ</w:t>
      </w:r>
      <w:r>
        <w:rPr>
          <w:sz w:val="28"/>
          <w:szCs w:val="28"/>
          <w:rtl/>
        </w:rPr>
        <w:t xml:space="preserve"> </w:t>
      </w:r>
      <w:r w:rsidR="00CB105A" w:rsidRPr="00984881">
        <w:rPr>
          <w:sz w:val="28"/>
          <w:szCs w:val="28"/>
          <w:rtl/>
        </w:rPr>
        <w:t>ﻣﻔﺘﻴﺎﻥ ﻭ ﺁﺧﻮﻧﺪﻫﺎﻯ ﻗﺸﺮﻯ ﺻﺎﺩﺭ ﺷﺪﻩ</w:t>
      </w:r>
      <w:r w:rsidR="00BD77AA">
        <w:rPr>
          <w:sz w:val="28"/>
          <w:szCs w:val="28"/>
          <w:rtl/>
        </w:rPr>
        <w:t xml:space="preserve">، </w:t>
      </w:r>
      <w:r w:rsidR="00CB105A" w:rsidRPr="00984881">
        <w:rPr>
          <w:sz w:val="28"/>
          <w:szCs w:val="28"/>
          <w:rtl/>
        </w:rPr>
        <w:t>ﻣﻴﺨﻮﺍﻫﺪ ﺍﺟﺮﺍ ﻧﻤﺎﻳﺪ</w:t>
      </w:r>
      <w:r w:rsidR="00BD77AA">
        <w:rPr>
          <w:sz w:val="28"/>
          <w:szCs w:val="28"/>
          <w:rtl/>
        </w:rPr>
        <w:t xml:space="preserve">، </w:t>
      </w:r>
      <w:r w:rsidR="00CB105A" w:rsidRPr="00984881">
        <w:rPr>
          <w:sz w:val="28"/>
          <w:szCs w:val="28"/>
          <w:rtl/>
        </w:rPr>
        <w:t>ﺗﺎ ثوﺍﺏ</w:t>
      </w:r>
      <w:r>
        <w:rPr>
          <w:sz w:val="28"/>
          <w:szCs w:val="28"/>
          <w:rtl/>
        </w:rPr>
        <w:t xml:space="preserve"> </w:t>
      </w:r>
      <w:r w:rsidR="00CB105A" w:rsidRPr="00984881">
        <w:rPr>
          <w:sz w:val="28"/>
          <w:szCs w:val="28"/>
          <w:rtl/>
        </w:rPr>
        <w:t>ﺑﺮﺩﻩ</w:t>
      </w:r>
      <w:r>
        <w:rPr>
          <w:sz w:val="28"/>
          <w:szCs w:val="28"/>
          <w:rtl/>
        </w:rPr>
        <w:t xml:space="preserve"> </w:t>
      </w:r>
      <w:r w:rsidR="00CB105A" w:rsidRPr="00984881">
        <w:rPr>
          <w:sz w:val="28"/>
          <w:szCs w:val="28"/>
          <w:rtl/>
        </w:rPr>
        <w:t>ﺑﺎﺷﺪ</w:t>
      </w:r>
      <w:r w:rsidR="00BD77AA">
        <w:rPr>
          <w:sz w:val="28"/>
          <w:szCs w:val="28"/>
          <w:rtl/>
        </w:rPr>
        <w:t xml:space="preserve">. </w:t>
      </w:r>
      <w:r w:rsidR="00CB105A" w:rsidRPr="00984881">
        <w:rPr>
          <w:sz w:val="28"/>
          <w:szCs w:val="28"/>
          <w:rtl/>
        </w:rPr>
        <w:t>ﺣﺎﻓﻆ ﻣﻴﭙﺮﺳﺪ</w:t>
      </w:r>
      <w:r w:rsidR="00BD77AA">
        <w:rPr>
          <w:sz w:val="28"/>
          <w:szCs w:val="28"/>
          <w:rtl/>
        </w:rPr>
        <w:t xml:space="preserve">، </w:t>
      </w:r>
      <w:r w:rsidR="00CB105A" w:rsidRPr="00984881">
        <w:rPr>
          <w:sz w:val="28"/>
          <w:szCs w:val="28"/>
          <w:rtl/>
        </w:rPr>
        <w:t>ﻣﮕﺮ ﺗﻮ ﺑﮑﺪﺍﻡ ﻣﺬﻫﺐ ﻭ ﺍﻋﺘﻘﺎﺩ ﺩﻳﻨﻰ ﻭﻓﻠﺴﻔﻰ ﻫﺴﺘﻰ</w:t>
      </w:r>
      <w:r w:rsidR="00BD77AA">
        <w:rPr>
          <w:sz w:val="28"/>
          <w:szCs w:val="28"/>
          <w:rtl/>
        </w:rPr>
        <w:t xml:space="preserve">، </w:t>
      </w:r>
      <w:r w:rsidR="00CB105A" w:rsidRPr="00984881">
        <w:rPr>
          <w:sz w:val="28"/>
          <w:szCs w:val="28"/>
          <w:rtl/>
        </w:rPr>
        <w:t>ﮐﻪ ﺧﻮﻥ ﻣﺮﺍ ﺣﻠﺎﻝ ﻣﻴﺪﺍﻧﻰ ﮐﻪ ﺑﺮﻳﺰﻯ</w:t>
      </w:r>
      <w:r w:rsidR="00BD77AA">
        <w:rPr>
          <w:sz w:val="28"/>
          <w:szCs w:val="28"/>
          <w:rtl/>
        </w:rPr>
        <w:t xml:space="preserve">. </w:t>
      </w:r>
      <w:r w:rsidR="00CB105A" w:rsidRPr="00984881">
        <w:rPr>
          <w:sz w:val="28"/>
          <w:szCs w:val="28"/>
          <w:rtl/>
        </w:rPr>
        <w:t>ﻣﺬﻫﺐ</w:t>
      </w:r>
      <w:r w:rsidR="00BD77AA">
        <w:rPr>
          <w:sz w:val="28"/>
          <w:szCs w:val="28"/>
          <w:rtl/>
        </w:rPr>
        <w:t xml:space="preserve">، </w:t>
      </w:r>
      <w:r w:rsidR="00CB105A" w:rsidRPr="00984881">
        <w:rPr>
          <w:sz w:val="28"/>
          <w:szCs w:val="28"/>
          <w:rtl/>
        </w:rPr>
        <w:t>ﺭﺍﻩ ﺫﻫﺎﺏ ﻭ ﺭﻓﺘﻦ ﺑﺴﻮﻯ ﺧﺪﺍ ﺍﺳﺖ</w:t>
      </w:r>
      <w:r w:rsidR="00BD77AA">
        <w:rPr>
          <w:sz w:val="28"/>
          <w:szCs w:val="28"/>
          <w:rtl/>
        </w:rPr>
        <w:t xml:space="preserve">. </w:t>
      </w:r>
      <w:r w:rsidR="00CB105A" w:rsidRPr="00984881">
        <w:rPr>
          <w:sz w:val="28"/>
          <w:szCs w:val="28"/>
          <w:rtl/>
        </w:rPr>
        <w:t>ﻭﺩﻳﮕﺮﺍﻥ ﮐﻪ ﮐﺎﺭﻯ</w:t>
      </w:r>
      <w:r>
        <w:rPr>
          <w:sz w:val="28"/>
          <w:szCs w:val="28"/>
          <w:rtl/>
        </w:rPr>
        <w:t xml:space="preserve"> </w:t>
      </w:r>
      <w:r w:rsidR="00CB105A" w:rsidRPr="00984881">
        <w:rPr>
          <w:sz w:val="28"/>
          <w:szCs w:val="28"/>
          <w:rtl/>
        </w:rPr>
        <w:t>ﻫﻢ ﺑﺨﺪﺍ ﻧﺪﺍﺭﻧﺪ</w:t>
      </w:r>
      <w:r w:rsidR="00BD77AA">
        <w:rPr>
          <w:sz w:val="28"/>
          <w:szCs w:val="28"/>
          <w:rtl/>
        </w:rPr>
        <w:t xml:space="preserve">، </w:t>
      </w:r>
      <w:r w:rsidR="00CB105A" w:rsidRPr="00984881">
        <w:rPr>
          <w:sz w:val="28"/>
          <w:szCs w:val="28"/>
          <w:rtl/>
        </w:rPr>
        <w:t>ﺑﺮﺍﻯ ﺧﻮﺩ ﻧﺎﻡ ﻣﺬﻫﺐ ﻓﻠﺎﻥ ﻭﺑﻬﻤﺎﻥ ﺭﺍ ﺑﺒﺎﻃﻞ</w:t>
      </w:r>
      <w:r>
        <w:rPr>
          <w:sz w:val="28"/>
          <w:szCs w:val="28"/>
          <w:rtl/>
        </w:rPr>
        <w:t xml:space="preserve"> </w:t>
      </w:r>
      <w:r w:rsidR="00CB105A" w:rsidRPr="00984881">
        <w:rPr>
          <w:sz w:val="28"/>
          <w:szCs w:val="28"/>
          <w:rtl/>
        </w:rPr>
        <w:t>ﮔﺬﺍﺭﺩﻩ ﺍﺳﺖ</w:t>
      </w:r>
      <w:r w:rsidR="00BD77AA">
        <w:rPr>
          <w:sz w:val="28"/>
          <w:szCs w:val="28"/>
          <w:rtl/>
        </w:rPr>
        <w:t xml:space="preserve">. </w:t>
      </w:r>
      <w:r w:rsidR="00CB105A" w:rsidRPr="00984881">
        <w:rPr>
          <w:sz w:val="28"/>
          <w:szCs w:val="28"/>
          <w:rtl/>
        </w:rPr>
        <w:t>ﻭﺗﻨﻬﺎ ﺃﻫﻞ ﮐﺘﺎﺏ</w:t>
      </w:r>
      <w:r w:rsidR="00BD77AA">
        <w:rPr>
          <w:sz w:val="28"/>
          <w:szCs w:val="28"/>
          <w:rtl/>
        </w:rPr>
        <w:t xml:space="preserve">، </w:t>
      </w:r>
      <w:r w:rsidR="00CB105A" w:rsidRPr="00984881">
        <w:rPr>
          <w:sz w:val="28"/>
          <w:szCs w:val="28"/>
          <w:rtl/>
        </w:rPr>
        <w:t>ﻃﺮﻳﻘﺘﻬﺎﻯ ﺳﻠﻮﮐﻰ ﺷﺶ ﺩﻳﻦ ﺍﻭﻟﻰ ﺍﻟﻌﺰﻡ ﺗﺎﺭﻳﺨﻰ ﻫﺴﺘﻨﺪ</w:t>
      </w:r>
      <w:r w:rsidR="00BD77AA">
        <w:rPr>
          <w:sz w:val="28"/>
          <w:szCs w:val="28"/>
          <w:rtl/>
        </w:rPr>
        <w:t xml:space="preserve">، </w:t>
      </w:r>
      <w:r w:rsidR="00CB105A" w:rsidRPr="00984881">
        <w:rPr>
          <w:sz w:val="28"/>
          <w:szCs w:val="28"/>
          <w:rtl/>
        </w:rPr>
        <w:t>ﮐﻪ ﺍﮔﺮ ﺍﻣﺮﻭﺯ ﺑﻮﻇﺎﻳﻒ</w:t>
      </w:r>
      <w:r>
        <w:rPr>
          <w:sz w:val="28"/>
          <w:szCs w:val="28"/>
          <w:rtl/>
        </w:rPr>
        <w:t xml:space="preserve"> </w:t>
      </w:r>
      <w:r w:rsidR="00CB105A" w:rsidRPr="00984881">
        <w:rPr>
          <w:sz w:val="28"/>
          <w:szCs w:val="28"/>
          <w:rtl/>
        </w:rPr>
        <w:t>ﺳﻠﻮﮐﻰ</w:t>
      </w:r>
      <w:r w:rsidR="00BD77AA">
        <w:rPr>
          <w:sz w:val="28"/>
          <w:szCs w:val="28"/>
          <w:rtl/>
        </w:rPr>
        <w:t xml:space="preserve">، </w:t>
      </w:r>
      <w:r w:rsidR="00CB105A" w:rsidRPr="00984881">
        <w:rPr>
          <w:sz w:val="28"/>
          <w:szCs w:val="28"/>
          <w:rtl/>
        </w:rPr>
        <w:t>ﮐﻪ ﭘﻴﺎﻣﺒﺮ ﺍﻭﻟﻰ ﺍﻟﻌﺰﻡ ﺁﻧﺎﻥ ﻣﻘﺮﺭﺩﺍﺷﺘﻪ</w:t>
      </w:r>
      <w:r>
        <w:rPr>
          <w:sz w:val="28"/>
          <w:szCs w:val="28"/>
          <w:rtl/>
        </w:rPr>
        <w:t xml:space="preserve"> </w:t>
      </w:r>
      <w:r w:rsidR="00CB105A" w:rsidRPr="00984881">
        <w:rPr>
          <w:sz w:val="28"/>
          <w:szCs w:val="28"/>
          <w:rtl/>
        </w:rPr>
        <w:t>ﻋﻤﻞ ﮐﻨﻨﺪ</w:t>
      </w:r>
      <w:r w:rsidR="00BD77AA">
        <w:rPr>
          <w:sz w:val="28"/>
          <w:szCs w:val="28"/>
          <w:rtl/>
        </w:rPr>
        <w:t xml:space="preserve">، </w:t>
      </w:r>
      <w:r w:rsidR="00CB105A" w:rsidRPr="00984881">
        <w:rPr>
          <w:sz w:val="28"/>
          <w:szCs w:val="28"/>
          <w:rtl/>
        </w:rPr>
        <w:t>ﺑﻬﻤﺎﻥ ﻣﺮﺍﺗﺐ ﺷﻬﻮﺩﻯ ﻣﻮﺭﺩ ﻭﻋﺪﻩ</w:t>
      </w:r>
      <w:r>
        <w:rPr>
          <w:sz w:val="28"/>
          <w:szCs w:val="28"/>
          <w:rtl/>
        </w:rPr>
        <w:t xml:space="preserve"> </w:t>
      </w:r>
      <w:r w:rsidR="00CB105A" w:rsidRPr="00984881">
        <w:rPr>
          <w:sz w:val="28"/>
          <w:szCs w:val="28"/>
          <w:rtl/>
        </w:rPr>
        <w:t>ﺃﻧﺒﻴﺎﻯ ﺧﻮﻳﺶ ﻣﻴﺮﺳﻨﺪ</w:t>
      </w:r>
      <w:r w:rsidR="00BD77AA">
        <w:rPr>
          <w:sz w:val="28"/>
          <w:szCs w:val="28"/>
          <w:rtl/>
        </w:rPr>
        <w:t xml:space="preserve">. </w:t>
      </w:r>
      <w:r w:rsidR="00CB105A" w:rsidRPr="00984881">
        <w:rPr>
          <w:sz w:val="28"/>
          <w:szCs w:val="28"/>
          <w:rtl/>
        </w:rPr>
        <w:t>ﺩﺭﺣﺎﻟﻴﮑﻪ ﺃﻧﺒﻴﺎﻯ ﺍﻭﻟﻰ</w:t>
      </w:r>
      <w:r>
        <w:rPr>
          <w:sz w:val="28"/>
          <w:szCs w:val="28"/>
          <w:rtl/>
        </w:rPr>
        <w:t xml:space="preserve"> </w:t>
      </w:r>
      <w:r w:rsidR="00CB105A" w:rsidRPr="00984881">
        <w:rPr>
          <w:sz w:val="28"/>
          <w:szCs w:val="28"/>
          <w:rtl/>
        </w:rPr>
        <w:t>ﺍﻟﻌﺰﻡ ﺑﻌﺪﻯ</w:t>
      </w:r>
      <w:r w:rsidR="00BD77AA">
        <w:rPr>
          <w:sz w:val="28"/>
          <w:szCs w:val="28"/>
          <w:rtl/>
        </w:rPr>
        <w:t xml:space="preserve">، </w:t>
      </w:r>
      <w:r w:rsidR="00CB105A" w:rsidRPr="00984881">
        <w:rPr>
          <w:sz w:val="28"/>
          <w:szCs w:val="28"/>
          <w:rtl/>
        </w:rPr>
        <w:t>ﻣﺎﻧﻨﺪ ﻃﺮﻳﻘﺖ ﻣﺤﻤﺪ</w:t>
      </w:r>
      <w:r w:rsidR="00BD77AA">
        <w:rPr>
          <w:sz w:val="28"/>
          <w:szCs w:val="28"/>
          <w:rtl/>
        </w:rPr>
        <w:t xml:space="preserve">، </w:t>
      </w:r>
      <w:r w:rsidR="00CB105A" w:rsidRPr="00984881">
        <w:rPr>
          <w:sz w:val="28"/>
          <w:szCs w:val="28"/>
          <w:rtl/>
        </w:rPr>
        <w:t xml:space="preserve">ﻭﺩﺭﺁﻳﻨﺪﻩ ﻧﺴﺒﺘﺎ ﺩﻭﺭ </w:t>
      </w:r>
      <w:r w:rsidR="00CB105A" w:rsidRPr="00984881">
        <w:rPr>
          <w:sz w:val="28"/>
          <w:szCs w:val="28"/>
          <w:rtl/>
          <w:lang w:bidi="fa-IR"/>
        </w:rPr>
        <w:t>۵۵ ﻗﺮﻥ ﺩﻳﮕﺮ</w:t>
      </w:r>
      <w:r w:rsidR="00BD77AA">
        <w:rPr>
          <w:sz w:val="28"/>
          <w:szCs w:val="28"/>
          <w:rtl/>
        </w:rPr>
        <w:t xml:space="preserve">، </w:t>
      </w:r>
      <w:r w:rsidR="00CB105A" w:rsidRPr="00984881">
        <w:rPr>
          <w:sz w:val="28"/>
          <w:szCs w:val="28"/>
          <w:rtl/>
        </w:rPr>
        <w:t>ﻣﻬﺪﻯ ﻣﻮﻋﻮﺩ ﻣﺤﻤﺪ ﻃﺮﻳﻘﺖ ﻭﻣﻘﺮﺭﺍﺕ ﺗﺎﺯﻩﺍﻯ ﺩﺍﺭﺩ</w:t>
      </w:r>
      <w:r w:rsidR="00BD77AA">
        <w:rPr>
          <w:sz w:val="28"/>
          <w:szCs w:val="28"/>
          <w:rtl/>
        </w:rPr>
        <w:t xml:space="preserve">. </w:t>
      </w:r>
      <w:r w:rsidR="00CB105A" w:rsidRPr="00984881">
        <w:rPr>
          <w:sz w:val="28"/>
          <w:szCs w:val="28"/>
          <w:rtl/>
        </w:rPr>
        <w:t>ﮐﻪ ﺷﻬﻮﺩ ﺑﺮﺗﺮﻯﻤﻴﻴﺎﺑﺪ</w:t>
      </w:r>
      <w:r w:rsidR="00BD77AA">
        <w:rPr>
          <w:sz w:val="28"/>
          <w:szCs w:val="28"/>
          <w:rtl/>
        </w:rPr>
        <w:t xml:space="preserve">. </w:t>
      </w:r>
      <w:r w:rsidR="00CB105A" w:rsidRPr="00984881">
        <w:rPr>
          <w:sz w:val="28"/>
          <w:szCs w:val="28"/>
          <w:rtl/>
        </w:rPr>
        <w:t>ﺯﺭﺩﺷﺖ ﺑﺎ ﻧﻮﺭ ﭼﻬﺎﺭﻡ ﻣﺮﺗﻀﻮﻯ ﻭ ﻋﺮﺵ ﻣﺼﻄﻔﻮﻯ</w:t>
      </w:r>
      <w:r w:rsidR="00BD77AA">
        <w:rPr>
          <w:sz w:val="28"/>
          <w:szCs w:val="28"/>
          <w:rtl/>
        </w:rPr>
        <w:t xml:space="preserve">، </w:t>
      </w:r>
      <w:r w:rsidR="00CB105A" w:rsidRPr="00984881">
        <w:rPr>
          <w:sz w:val="28"/>
          <w:szCs w:val="28"/>
          <w:rtl/>
        </w:rPr>
        <w:t>ﻭﻣﺴﻴﺢ ﺑﺎﻧﻮﺭ ﻣﺼﻄﻔﻮﻯ ﭘﻨﺠﻢ ﻭ ﻋﺮﺵ ﻗﺎﺋﻢ</w:t>
      </w:r>
      <w:r w:rsidR="00BD77AA">
        <w:rPr>
          <w:sz w:val="28"/>
          <w:szCs w:val="28"/>
          <w:rtl/>
        </w:rPr>
        <w:t xml:space="preserve">، </w:t>
      </w:r>
      <w:r w:rsidR="00CB105A" w:rsidRPr="00984881">
        <w:rPr>
          <w:sz w:val="28"/>
          <w:szCs w:val="28"/>
          <w:rtl/>
        </w:rPr>
        <w:t xml:space="preserve">ﻭﻣﺤﻤﺪ ﺑﺎ ﻧﻮﺭ ﺷﺸﻢ ﻗﺎﺋﻢ </w:t>
      </w:r>
      <w:r w:rsidR="00661646" w:rsidRPr="00984881">
        <w:rPr>
          <w:sz w:val="28"/>
          <w:szCs w:val="28"/>
          <w:rtl/>
        </w:rPr>
        <w:t>ربّ</w:t>
      </w:r>
      <w:r w:rsidR="00CB105A" w:rsidRPr="00984881">
        <w:rPr>
          <w:sz w:val="28"/>
          <w:szCs w:val="28"/>
          <w:rtl/>
        </w:rPr>
        <w:t xml:space="preserve"> ﺍﻟﻨﻮﻉ ﺑﺸﺮﻯ ﻭ ﻋﺮﺵ ﺭﺣﻤﺎﻥ</w:t>
      </w:r>
      <w:r w:rsidR="00BD77AA">
        <w:rPr>
          <w:sz w:val="28"/>
          <w:szCs w:val="28"/>
          <w:rtl/>
        </w:rPr>
        <w:t xml:space="preserve">، </w:t>
      </w:r>
      <w:r w:rsidR="00CB105A" w:rsidRPr="00984881">
        <w:rPr>
          <w:sz w:val="28"/>
          <w:szCs w:val="28"/>
          <w:rtl/>
        </w:rPr>
        <w:t xml:space="preserve">ﻭﻣﻬﺪﻯ ﺑﺎ ﻧﻮﺭ </w:t>
      </w:r>
      <w:r w:rsidR="00661646" w:rsidRPr="00984881">
        <w:rPr>
          <w:sz w:val="28"/>
          <w:szCs w:val="28"/>
          <w:rtl/>
        </w:rPr>
        <w:t>ربّ</w:t>
      </w:r>
      <w:r w:rsidR="00CB105A" w:rsidRPr="00984881">
        <w:rPr>
          <w:sz w:val="28"/>
          <w:szCs w:val="28"/>
          <w:rtl/>
        </w:rPr>
        <w:t xml:space="preserve"> ﺭﺣﻤﺎﻥ ﻭ ﻋﺮﺵ </w:t>
      </w:r>
      <w:r w:rsidR="00661646" w:rsidRPr="00984881">
        <w:rPr>
          <w:sz w:val="28"/>
          <w:szCs w:val="28"/>
          <w:rtl/>
        </w:rPr>
        <w:t>ربّ</w:t>
      </w:r>
      <w:r w:rsidR="00CB105A" w:rsidRPr="00984881">
        <w:rPr>
          <w:sz w:val="28"/>
          <w:szCs w:val="28"/>
          <w:rtl/>
        </w:rPr>
        <w:t xml:space="preserve"> ﺑﺮﺗﺮ ﺍﺯ ﺭﺣﻤﺎﻥ</w:t>
      </w:r>
      <w:r w:rsidR="00BD77AA">
        <w:rPr>
          <w:sz w:val="28"/>
          <w:szCs w:val="28"/>
          <w:rtl/>
        </w:rPr>
        <w:t xml:space="preserve">، </w:t>
      </w:r>
      <w:r w:rsidR="00CB105A" w:rsidRPr="00984881">
        <w:rPr>
          <w:sz w:val="28"/>
          <w:szCs w:val="28"/>
          <w:rtl/>
        </w:rPr>
        <w:t>ﮐﻪ ﺍﺯ ﺍﻭ ﻧﺎﻣﻰ ﻫﻢ ﻧﻤﻴﺪﺍﻧﻴﻢ</w:t>
      </w:r>
      <w:r w:rsidR="00BD77AA">
        <w:rPr>
          <w:sz w:val="28"/>
          <w:szCs w:val="28"/>
          <w:rtl/>
        </w:rPr>
        <w:t xml:space="preserve">، </w:t>
      </w:r>
      <w:r w:rsidR="00CB105A" w:rsidRPr="00984881">
        <w:rPr>
          <w:sz w:val="28"/>
          <w:szCs w:val="28"/>
          <w:rtl/>
        </w:rPr>
        <w:t>ﺭﺳﻴﺪﻩ ﻭﻣﻴﺮﺳﻨﺪ ﻭ ﻫﻴﭽﮑس ﺍﺯ ﺍﻳﻦ ﻃﺮﻳﻘﺘﻬﺎ</w:t>
      </w:r>
      <w:r w:rsidR="00BD77AA">
        <w:rPr>
          <w:sz w:val="28"/>
          <w:szCs w:val="28"/>
          <w:rtl/>
        </w:rPr>
        <w:t xml:space="preserve">، </w:t>
      </w:r>
      <w:r w:rsidR="00CB105A" w:rsidRPr="00984881">
        <w:rPr>
          <w:sz w:val="28"/>
          <w:szCs w:val="28"/>
          <w:rtl/>
        </w:rPr>
        <w:t>ﻧﻤﻴﺘﻮﺍﻧﺪ ﺟﻬﺶ ﮐﻨﺪ</w:t>
      </w:r>
      <w:r w:rsidR="00BD77AA">
        <w:rPr>
          <w:sz w:val="28"/>
          <w:szCs w:val="28"/>
          <w:rtl/>
        </w:rPr>
        <w:t xml:space="preserve">، </w:t>
      </w:r>
      <w:r w:rsidR="00CB105A" w:rsidRPr="00984881">
        <w:rPr>
          <w:sz w:val="28"/>
          <w:szCs w:val="28"/>
          <w:rtl/>
        </w:rPr>
        <w:t>ﻭ ﺑﺸﻬﻮﺩ ﺍﻭﻟﻰ ﺍﻟﻌﺰﻣﻬﺎﻯ ﺑﺮﺗﺮﺑﻌﺪﻯ ﺩﺭ ﻧﺘﺎﻳﺞ ﺷﻬﻮﺩﻯ ﺑﺮﺳﺪ</w:t>
      </w:r>
      <w:r w:rsidR="00BD77AA">
        <w:rPr>
          <w:sz w:val="28"/>
          <w:szCs w:val="28"/>
          <w:rtl/>
        </w:rPr>
        <w:t xml:space="preserve">. </w:t>
      </w:r>
      <w:r w:rsidR="00CB105A" w:rsidRPr="00984881">
        <w:rPr>
          <w:sz w:val="28"/>
          <w:szCs w:val="28"/>
          <w:rtl/>
        </w:rPr>
        <w:t>ﻭ</w:t>
      </w:r>
      <w:r>
        <w:rPr>
          <w:sz w:val="28"/>
          <w:szCs w:val="28"/>
          <w:rtl/>
        </w:rPr>
        <w:t xml:space="preserve"> </w:t>
      </w:r>
      <w:r w:rsidR="00CB105A" w:rsidRPr="00984881">
        <w:rPr>
          <w:sz w:val="28"/>
          <w:szCs w:val="28"/>
          <w:rtl/>
        </w:rPr>
        <w:t>ﻋﻘﻞ ﻭ ﮐﻤﺎﻟﺎﺕ ﻭ ﮐﺮﺍﻣﺎﺕ ﺁﻧﺎﻥ ﺭﺍ ﺑﺪﺳﺖ</w:t>
      </w:r>
      <w:r>
        <w:rPr>
          <w:sz w:val="28"/>
          <w:szCs w:val="28"/>
          <w:rtl/>
        </w:rPr>
        <w:t xml:space="preserve"> </w:t>
      </w:r>
      <w:r w:rsidR="00CB105A" w:rsidRPr="00984881">
        <w:rPr>
          <w:sz w:val="28"/>
          <w:szCs w:val="28"/>
          <w:rtl/>
        </w:rPr>
        <w:t>ﺁﻭﺭﺩ</w:t>
      </w:r>
      <w:r w:rsidR="00BD77AA">
        <w:rPr>
          <w:sz w:val="28"/>
          <w:szCs w:val="28"/>
          <w:rtl/>
        </w:rPr>
        <w:t xml:space="preserve">. </w:t>
      </w:r>
      <w:r w:rsidR="00CB105A" w:rsidRPr="00984881">
        <w:rPr>
          <w:sz w:val="28"/>
          <w:szCs w:val="28"/>
          <w:rtl/>
        </w:rPr>
        <w:t>ﮐﻪ ﺑﻬﺸﺘﻬﺎﻯ اﻟﻬﻰ ﭼﻬﺎﺭﮔﺎﻧﻪ</w:t>
      </w:r>
      <w:r w:rsidR="00BD77AA">
        <w:rPr>
          <w:sz w:val="28"/>
          <w:szCs w:val="28"/>
          <w:rtl/>
        </w:rPr>
        <w:t xml:space="preserve">، </w:t>
      </w:r>
      <w:r w:rsidR="00CB105A" w:rsidRPr="00984881">
        <w:rPr>
          <w:sz w:val="28"/>
          <w:szCs w:val="28"/>
          <w:rtl/>
        </w:rPr>
        <w:t>ﻋﻘﻠﻰ ﻭ ﺷﻬﻮﺩﻯ ﻭ ﺍﺣﻮﺍﻟﻰ ﻭ ﻧﻮﻋﻰ ﻣﻴﺒﺎﺷﻨﺪ</w:t>
      </w:r>
      <w:r w:rsidR="00BD77AA">
        <w:rPr>
          <w:sz w:val="28"/>
          <w:szCs w:val="28"/>
          <w:rtl/>
        </w:rPr>
        <w:t xml:space="preserve">. </w:t>
      </w:r>
      <w:r w:rsidR="00CB105A" w:rsidRPr="00984881">
        <w:rPr>
          <w:sz w:val="28"/>
          <w:szCs w:val="28"/>
          <w:rtl/>
        </w:rPr>
        <w:t>ﻭﻧﻪ ﺑﺎﻍ</w:t>
      </w:r>
      <w:r>
        <w:rPr>
          <w:sz w:val="28"/>
          <w:szCs w:val="28"/>
          <w:rtl/>
        </w:rPr>
        <w:t xml:space="preserve"> </w:t>
      </w:r>
      <w:r w:rsidR="00CB105A" w:rsidRPr="00984881">
        <w:rPr>
          <w:sz w:val="28"/>
          <w:szCs w:val="28"/>
          <w:rtl/>
        </w:rPr>
        <w:t>ﻭ ﺑﻮﺳﺘﺎﻥ</w:t>
      </w:r>
      <w:r w:rsidR="00BD77AA">
        <w:rPr>
          <w:sz w:val="28"/>
          <w:szCs w:val="28"/>
          <w:rtl/>
        </w:rPr>
        <w:t xml:space="preserve">، </w:t>
      </w:r>
      <w:r w:rsidR="00CB105A" w:rsidRPr="00984881">
        <w:rPr>
          <w:sz w:val="28"/>
          <w:szCs w:val="28"/>
          <w:rtl/>
        </w:rPr>
        <w:t>ﺁﻧﻬﻢ ﺑﺮﺍﻯ ﺟﺎﻭﺩﺍﻧﮕﻰ ﻭ ﺃﺑﺪﻯ</w:t>
      </w:r>
      <w:r w:rsidR="00BD77AA">
        <w:rPr>
          <w:sz w:val="28"/>
          <w:szCs w:val="28"/>
          <w:rtl/>
        </w:rPr>
        <w:t xml:space="preserve">. </w:t>
      </w:r>
      <w:r w:rsidR="00CB105A" w:rsidRPr="00984881">
        <w:rPr>
          <w:sz w:val="28"/>
          <w:szCs w:val="28"/>
          <w:rtl/>
        </w:rPr>
        <w:t>ﺑﺮﺍﻯ ﻗﺸﺮﻳﻮﻥ ﺣﻠﺎﻝ ﺑﻮﺩﻥ</w:t>
      </w:r>
      <w:r>
        <w:rPr>
          <w:sz w:val="28"/>
          <w:szCs w:val="28"/>
          <w:rtl/>
        </w:rPr>
        <w:t xml:space="preserve"> </w:t>
      </w:r>
      <w:r w:rsidR="00CB105A" w:rsidRPr="00984881">
        <w:rPr>
          <w:sz w:val="28"/>
          <w:szCs w:val="28"/>
          <w:rtl/>
        </w:rPr>
        <w:t>ﺧﻮﻥ</w:t>
      </w:r>
      <w:r>
        <w:rPr>
          <w:sz w:val="28"/>
          <w:szCs w:val="28"/>
          <w:rtl/>
        </w:rPr>
        <w:t xml:space="preserve"> </w:t>
      </w:r>
      <w:r w:rsidR="00CB105A" w:rsidRPr="00984881">
        <w:rPr>
          <w:sz w:val="28"/>
          <w:szCs w:val="28"/>
          <w:rtl/>
        </w:rPr>
        <w:t>ﮐﺎ</w:t>
      </w:r>
      <w:r w:rsidR="009915B2" w:rsidRPr="00984881">
        <w:rPr>
          <w:sz w:val="28"/>
          <w:szCs w:val="28"/>
          <w:rtl/>
        </w:rPr>
        <w:t>فر</w:t>
      </w:r>
      <w:r w:rsidR="00CB105A" w:rsidRPr="00984881">
        <w:rPr>
          <w:sz w:val="28"/>
          <w:szCs w:val="28"/>
          <w:rtl/>
        </w:rPr>
        <w:t>ﺍﻧﻰ ﮐﻪ ﺁﺧﻮﻧﺪﺁﻧﻬﺎ ﺗﮑﻔﻴﺮ ﮐﺮﺩﻩ</w:t>
      </w:r>
      <w:r w:rsidR="00BD77AA">
        <w:rPr>
          <w:sz w:val="28"/>
          <w:szCs w:val="28"/>
          <w:rtl/>
        </w:rPr>
        <w:t xml:space="preserve">، </w:t>
      </w:r>
      <w:r w:rsidR="00CB105A" w:rsidRPr="00984881">
        <w:rPr>
          <w:sz w:val="28"/>
          <w:szCs w:val="28"/>
          <w:rtl/>
        </w:rPr>
        <w:t>ﺍﺯ ﺧﻮﻥ ﻣﺎﺩﺭ ﺣﻠﺎﻝ ﺗﺮ ﺍﺳﺖ</w:t>
      </w:r>
      <w:r w:rsidR="00BD77AA">
        <w:rPr>
          <w:sz w:val="28"/>
          <w:szCs w:val="28"/>
          <w:rtl/>
        </w:rPr>
        <w:t xml:space="preserve">. </w:t>
      </w:r>
      <w:r w:rsidR="00CB105A" w:rsidRPr="00984881">
        <w:rPr>
          <w:sz w:val="28"/>
          <w:szCs w:val="28"/>
          <w:rtl/>
        </w:rPr>
        <w:t>ﻭﺟﺎﻯ ﻧﮕﺮﺍﻧﻰ ﻣﺠﺮﻳﺎﻥ ﻓﺘﻮﺍﻯ ﻣﺮﮒ ﻧﻴﺴﺖ ﮔﺮﭼﻪ</w:t>
      </w:r>
      <w:r>
        <w:rPr>
          <w:sz w:val="28"/>
          <w:szCs w:val="28"/>
          <w:rtl/>
        </w:rPr>
        <w:t xml:space="preserve"> </w:t>
      </w:r>
      <w:r w:rsidR="00CB105A" w:rsidRPr="00984881">
        <w:rPr>
          <w:sz w:val="28"/>
          <w:szCs w:val="28"/>
          <w:rtl/>
        </w:rPr>
        <w:t>ﺟﻮﺍﺋﺰ ﻣﻴﻠﻴﻮﻧﻰ ﻧﻴﺰ ﺑﺮﺍﻯ ﺍﻳﻦ ﻗﺎﺗﻠﺎﻥ</w:t>
      </w:r>
      <w:r>
        <w:rPr>
          <w:sz w:val="28"/>
          <w:szCs w:val="28"/>
          <w:rtl/>
        </w:rPr>
        <w:t xml:space="preserve"> </w:t>
      </w:r>
      <w:r w:rsidR="00CB105A" w:rsidRPr="00984881">
        <w:rPr>
          <w:sz w:val="28"/>
          <w:szCs w:val="28"/>
          <w:rtl/>
        </w:rPr>
        <w:t>ﺍﺯ ﻣﺎﻝ ﻣﻠّﺖ ﺁﻣﺎﺩﻩ</w:t>
      </w:r>
      <w:r>
        <w:rPr>
          <w:sz w:val="28"/>
          <w:szCs w:val="28"/>
          <w:rtl/>
        </w:rPr>
        <w:t xml:space="preserve"> </w:t>
      </w:r>
      <w:r w:rsidR="00CB105A" w:rsidRPr="00984881">
        <w:rPr>
          <w:sz w:val="28"/>
          <w:szCs w:val="28"/>
          <w:rtl/>
        </w:rPr>
        <w:t xml:space="preserve">ﺍﺳﺖ </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ﭼﻮﻥ</w:t>
      </w:r>
      <w:r w:rsidR="004D25BE">
        <w:rPr>
          <w:b/>
          <w:bCs/>
          <w:sz w:val="28"/>
          <w:szCs w:val="28"/>
          <w:rtl/>
        </w:rPr>
        <w:t xml:space="preserve"> </w:t>
      </w:r>
      <w:r w:rsidRPr="00984881">
        <w:rPr>
          <w:b/>
          <w:bCs/>
          <w:sz w:val="28"/>
          <w:szCs w:val="28"/>
          <w:rtl/>
        </w:rPr>
        <w:t>ﻧﻘﺶ ﻏﻢ ﺯﺩﻭﺭ ﺑﺒﻴﻨﻰ</w:t>
      </w:r>
      <w:r w:rsidR="00BD77AA">
        <w:rPr>
          <w:b/>
          <w:bCs/>
          <w:sz w:val="28"/>
          <w:szCs w:val="28"/>
          <w:rtl/>
        </w:rPr>
        <w:t xml:space="preserve">، </w:t>
      </w:r>
      <w:r w:rsidRPr="00984881">
        <w:rPr>
          <w:b/>
          <w:bCs/>
          <w:sz w:val="28"/>
          <w:szCs w:val="28"/>
          <w:rtl/>
        </w:rPr>
        <w:t>ﺷﺮﺍﺏ ﺧﻮﺍﻩ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ﺗﺸﺨﻴﺺ ﮐﺮﺩﻩﺍﻳﻢ</w:t>
      </w:r>
      <w:r w:rsidR="00BD77AA">
        <w:rPr>
          <w:b/>
          <w:bCs/>
          <w:sz w:val="28"/>
          <w:szCs w:val="28"/>
          <w:rtl/>
        </w:rPr>
        <w:t xml:space="preserve">، </w:t>
      </w:r>
      <w:r w:rsidRPr="00984881">
        <w:rPr>
          <w:b/>
          <w:bCs/>
          <w:sz w:val="28"/>
          <w:szCs w:val="28"/>
          <w:rtl/>
        </w:rPr>
        <w:t xml:space="preserve">ﻭ ﻣﺪﺍﻭﺍ ﻣﻘﺮﺭﺳﺖ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ﻧﺼﻴﺤﺖ ﺣﺎﻓﻆ</w:t>
      </w:r>
      <w:r w:rsidR="00BD77AA">
        <w:rPr>
          <w:sz w:val="28"/>
          <w:szCs w:val="28"/>
          <w:rtl/>
        </w:rPr>
        <w:t xml:space="preserve">، </w:t>
      </w:r>
      <w:r w:rsidR="00CB105A" w:rsidRPr="00984881">
        <w:rPr>
          <w:sz w:val="28"/>
          <w:szCs w:val="28"/>
          <w:rtl/>
        </w:rPr>
        <w:t>ﮐﻪ</w:t>
      </w:r>
      <w:r>
        <w:rPr>
          <w:sz w:val="28"/>
          <w:szCs w:val="28"/>
          <w:rtl/>
        </w:rPr>
        <w:t xml:space="preserve"> </w:t>
      </w:r>
      <w:r w:rsidR="00CB105A" w:rsidRPr="00984881">
        <w:rPr>
          <w:sz w:val="28"/>
          <w:szCs w:val="28"/>
          <w:rtl/>
        </w:rPr>
        <w:t>خواننده و سالک ﺍﮔﺮ ﺍﺯ ﺩﻭﺭ ﻧﻴﺰ ﻧﻘﺶ ﻏﻢ ﺭﺍ ﺩﻳﺪ</w:t>
      </w:r>
      <w:r w:rsidR="00BD77AA">
        <w:rPr>
          <w:sz w:val="28"/>
          <w:szCs w:val="28"/>
          <w:rtl/>
        </w:rPr>
        <w:t xml:space="preserve">، </w:t>
      </w:r>
      <w:r w:rsidR="00CB105A" w:rsidRPr="00984881">
        <w:rPr>
          <w:sz w:val="28"/>
          <w:szCs w:val="28"/>
          <w:rtl/>
        </w:rPr>
        <w:t>ﺷﺮﺍﺏ ﺑﺨﻮﺍهد</w:t>
      </w:r>
      <w:r>
        <w:rPr>
          <w:sz w:val="28"/>
          <w:szCs w:val="28"/>
          <w:rtl/>
        </w:rPr>
        <w:t xml:space="preserve"> </w:t>
      </w:r>
      <w:r w:rsidR="00CB105A" w:rsidRPr="00984881">
        <w:rPr>
          <w:sz w:val="28"/>
          <w:szCs w:val="28"/>
          <w:rtl/>
        </w:rPr>
        <w:t>ﺗﺎ ﻏﻤش ﺑﺮﻭﺩ</w:t>
      </w:r>
      <w:r w:rsidR="00BD77AA">
        <w:rPr>
          <w:sz w:val="28"/>
          <w:szCs w:val="28"/>
          <w:rtl/>
        </w:rPr>
        <w:t xml:space="preserve">. </w:t>
      </w:r>
      <w:r w:rsidR="00CB105A" w:rsidRPr="00984881">
        <w:rPr>
          <w:sz w:val="28"/>
          <w:szCs w:val="28"/>
          <w:rtl/>
        </w:rPr>
        <w:t>ﮐﻪ ﺍﻳﻦ ﺷﺮﺍﺏ ﺣﮑﻤﺖ ﺍﻟﻬﻰ ﭘﻴﺮ ﮐﺎﻣﻞ ﺍﺳﺖ</w:t>
      </w:r>
      <w:r w:rsidR="00BD77AA">
        <w:rPr>
          <w:sz w:val="28"/>
          <w:szCs w:val="28"/>
          <w:rtl/>
        </w:rPr>
        <w:t xml:space="preserve">، </w:t>
      </w:r>
      <w:r w:rsidR="00CB105A" w:rsidRPr="00984881">
        <w:rPr>
          <w:sz w:val="28"/>
          <w:szCs w:val="28"/>
          <w:rtl/>
        </w:rPr>
        <w:t>ﻭﻧﻪ ﻣﻰ ﻣﺴﺖ ﮐﻨﻨﺪﻩ ﺧﻮﺍﺏ ﺁﻭﺭ ﺍﻟﮑﻠﻰ</w:t>
      </w:r>
      <w:r w:rsidR="00BD77AA">
        <w:rPr>
          <w:sz w:val="28"/>
          <w:szCs w:val="28"/>
          <w:rtl/>
        </w:rPr>
        <w:t xml:space="preserve">. </w:t>
      </w:r>
      <w:r w:rsidR="00CB105A" w:rsidRPr="00984881">
        <w:rPr>
          <w:sz w:val="28"/>
          <w:szCs w:val="28"/>
          <w:rtl/>
        </w:rPr>
        <w:t>ﺯﻳﺮﺍ ﺍﻳﻦ ﺗﺸﺨﻴﺺ ﻭ ﺣﮑﻤﺖ ﻭ ﻃﺒﺎﺑﺖ ﺣﺎﻓﻆ ﺍﺳﺖ</w:t>
      </w:r>
      <w:r w:rsidR="00BD77AA">
        <w:rPr>
          <w:sz w:val="28"/>
          <w:szCs w:val="28"/>
          <w:rtl/>
        </w:rPr>
        <w:t xml:space="preserve">، </w:t>
      </w:r>
      <w:r w:rsidR="00CB105A" w:rsidRPr="00984881">
        <w:rPr>
          <w:sz w:val="28"/>
          <w:szCs w:val="28"/>
          <w:rtl/>
        </w:rPr>
        <w:t xml:space="preserve">ﮐﻪ ﺩﻭﺍﻯ ﻋﻠّﺖ ﺭﺍ ﭼﻨﻴﻦ ﻣﻘﺮﺭ برای </w:t>
      </w:r>
      <w:r w:rsidR="0083063E" w:rsidRPr="00984881">
        <w:rPr>
          <w:sz w:val="28"/>
          <w:szCs w:val="28"/>
          <w:rtl/>
        </w:rPr>
        <w:t>قُرّه</w:t>
      </w:r>
      <w:r w:rsidR="00CB105A" w:rsidRPr="00984881">
        <w:rPr>
          <w:sz w:val="28"/>
          <w:szCs w:val="28"/>
          <w:rtl/>
        </w:rPr>
        <w:t xml:space="preserve"> گیری نموده </w:t>
      </w:r>
      <w:r w:rsidR="00BD77AA">
        <w:rPr>
          <w:sz w:val="28"/>
          <w:szCs w:val="28"/>
          <w:rtl/>
        </w:rPr>
        <w:t xml:space="preserve">. </w:t>
      </w:r>
      <w:r w:rsidR="00CB105A" w:rsidRPr="00984881">
        <w:rPr>
          <w:sz w:val="28"/>
          <w:szCs w:val="28"/>
          <w:rtl/>
        </w:rPr>
        <w:t>ﺣﺎﻓﻆ</w:t>
      </w:r>
      <w:r>
        <w:rPr>
          <w:sz w:val="28"/>
          <w:szCs w:val="28"/>
          <w:rtl/>
        </w:rPr>
        <w:t xml:space="preserve"> </w:t>
      </w:r>
      <w:r w:rsidR="00CB105A" w:rsidRPr="00984881">
        <w:rPr>
          <w:sz w:val="28"/>
          <w:szCs w:val="28"/>
          <w:rtl/>
        </w:rPr>
        <w:t>ﮐﺎﻣﻞ ﺍﻟﻬﻰ ﻣﻮﺭﺩ ﻏﻀﺐ ﺩﻳﮕﺮﺍﻥ</w:t>
      </w:r>
      <w:r w:rsidR="00BD77AA">
        <w:rPr>
          <w:sz w:val="28"/>
          <w:szCs w:val="28"/>
          <w:rtl/>
        </w:rPr>
        <w:t xml:space="preserve">، </w:t>
      </w:r>
      <w:r w:rsidR="00CB105A" w:rsidRPr="00984881">
        <w:rPr>
          <w:sz w:val="28"/>
          <w:szCs w:val="28"/>
          <w:rtl/>
        </w:rPr>
        <w:t>ﻭ ﺟﻮﺍﻧﺎﻥ ﺁﻟﺖ ﺩﺳﺖ ﺁﺧﻮﻧﺪﻫﺎ</w:t>
      </w:r>
      <w:r w:rsidR="00BD77AA">
        <w:rPr>
          <w:sz w:val="28"/>
          <w:szCs w:val="28"/>
          <w:rtl/>
        </w:rPr>
        <w:t xml:space="preserve">، </w:t>
      </w:r>
      <w:r w:rsidR="00CB105A" w:rsidRPr="00984881">
        <w:rPr>
          <w:sz w:val="28"/>
          <w:szCs w:val="28"/>
          <w:rtl/>
        </w:rPr>
        <w:t>ﮐﻪ ﻣﻴﺨﻮﺍﻫﻨﺪ</w:t>
      </w:r>
      <w:r>
        <w:rPr>
          <w:sz w:val="28"/>
          <w:szCs w:val="28"/>
          <w:rtl/>
        </w:rPr>
        <w:t xml:space="preserve"> </w:t>
      </w:r>
      <w:r w:rsidR="00CB105A" w:rsidRPr="00984881">
        <w:rPr>
          <w:sz w:val="28"/>
          <w:szCs w:val="28"/>
          <w:rtl/>
        </w:rPr>
        <w:t>ﺧﻮﻧﺶ ﺭﺍ ﺑﺮﻳﺰﻧﺪ</w:t>
      </w:r>
      <w:r w:rsidR="00BD77AA">
        <w:rPr>
          <w:sz w:val="28"/>
          <w:szCs w:val="28"/>
          <w:rtl/>
        </w:rPr>
        <w:t xml:space="preserve">. </w:t>
      </w:r>
      <w:r w:rsidR="00CB105A" w:rsidRPr="00984881">
        <w:rPr>
          <w:sz w:val="28"/>
          <w:szCs w:val="28"/>
          <w:rtl/>
        </w:rPr>
        <w:t>ﺗﺸﺨﻴﺺ ﻋﻠّﺖ ﺭﻭﺍﻧﻰ</w:t>
      </w:r>
      <w:r w:rsidR="00BD77AA">
        <w:rPr>
          <w:sz w:val="28"/>
          <w:szCs w:val="28"/>
          <w:rtl/>
        </w:rPr>
        <w:t xml:space="preserve">، </w:t>
      </w:r>
      <w:r w:rsidR="00CB105A" w:rsidRPr="00984881">
        <w:rPr>
          <w:sz w:val="28"/>
          <w:szCs w:val="28"/>
          <w:rtl/>
        </w:rPr>
        <w:t>ﻓﻄﺮﺕ ﺫﺍﺗﻰ ﺷﺨﺺ ﺍﺳﺖ</w:t>
      </w:r>
      <w:r w:rsidR="00BD77AA">
        <w:rPr>
          <w:sz w:val="28"/>
          <w:szCs w:val="28"/>
          <w:rtl/>
        </w:rPr>
        <w:t xml:space="preserve">. </w:t>
      </w:r>
      <w:r w:rsidR="00CB105A" w:rsidRPr="00984881">
        <w:rPr>
          <w:sz w:val="28"/>
          <w:szCs w:val="28"/>
          <w:rtl/>
        </w:rPr>
        <w:t>ﮐﻪ ﻃﺒﻴﻌﺘﺎ ﺑﺎﻳﺪ</w:t>
      </w:r>
      <w:r>
        <w:rPr>
          <w:sz w:val="28"/>
          <w:szCs w:val="28"/>
          <w:rtl/>
        </w:rPr>
        <w:t xml:space="preserve"> </w:t>
      </w:r>
      <w:r w:rsidR="00CB105A" w:rsidRPr="00984881">
        <w:rPr>
          <w:sz w:val="28"/>
          <w:szCs w:val="28"/>
          <w:rtl/>
        </w:rPr>
        <w:t>ﺑﺴﻮﻯ</w:t>
      </w:r>
      <w:r>
        <w:rPr>
          <w:sz w:val="28"/>
          <w:szCs w:val="28"/>
          <w:rtl/>
        </w:rPr>
        <w:t xml:space="preserve"> </w:t>
      </w:r>
      <w:r w:rsidR="00CB105A" w:rsidRPr="00984881">
        <w:rPr>
          <w:sz w:val="28"/>
          <w:szCs w:val="28"/>
          <w:rtl/>
        </w:rPr>
        <w:t>ﺗﮑﺎﻣﻞ</w:t>
      </w:r>
      <w:r>
        <w:rPr>
          <w:sz w:val="28"/>
          <w:szCs w:val="28"/>
          <w:rtl/>
        </w:rPr>
        <w:t xml:space="preserve"> </w:t>
      </w:r>
      <w:r w:rsidR="00CB105A" w:rsidRPr="00984881">
        <w:rPr>
          <w:sz w:val="28"/>
          <w:szCs w:val="28"/>
          <w:rtl/>
        </w:rPr>
        <w:t>ﺭﻭﺣﻰ ﻭ ﺍﺭﺍﺩﻯ ﺧﻮﺩ</w:t>
      </w:r>
      <w:r>
        <w:rPr>
          <w:sz w:val="28"/>
          <w:szCs w:val="28"/>
          <w:rtl/>
        </w:rPr>
        <w:t xml:space="preserve"> </w:t>
      </w:r>
      <w:r w:rsidR="00CB105A" w:rsidRPr="00984881">
        <w:rPr>
          <w:sz w:val="28"/>
          <w:szCs w:val="28"/>
          <w:rtl/>
        </w:rPr>
        <w:t>ﺑﺮﻭﺩ</w:t>
      </w:r>
      <w:r w:rsidR="00BD77AA">
        <w:rPr>
          <w:sz w:val="28"/>
          <w:szCs w:val="28"/>
          <w:rtl/>
        </w:rPr>
        <w:t xml:space="preserve">، </w:t>
      </w:r>
      <w:r w:rsidR="00CB105A" w:rsidRPr="00984881">
        <w:rPr>
          <w:sz w:val="28"/>
          <w:szCs w:val="28"/>
          <w:rtl/>
        </w:rPr>
        <w:t>ﮐﻪ ﻋﻬﺪ ﺍﻟﺴﺖ ﺍﻭ ﺑﻮﺩﻩ ﺍﺳﺖ</w:t>
      </w:r>
      <w:r w:rsidR="00BD77AA">
        <w:rPr>
          <w:sz w:val="28"/>
          <w:szCs w:val="28"/>
          <w:rtl/>
        </w:rPr>
        <w:t xml:space="preserve">. </w:t>
      </w:r>
      <w:r w:rsidR="00CB105A" w:rsidRPr="00984881">
        <w:rPr>
          <w:sz w:val="28"/>
          <w:szCs w:val="28"/>
          <w:rtl/>
        </w:rPr>
        <w:t>ﮐﻪ ﺑﺴﻮﻯ ﺧﺪﺍ ﺭﻓﺘﻦ</w:t>
      </w:r>
      <w:r w:rsidR="00BD77AA">
        <w:rPr>
          <w:sz w:val="28"/>
          <w:szCs w:val="28"/>
          <w:rtl/>
        </w:rPr>
        <w:t xml:space="preserve">، </w:t>
      </w:r>
      <w:r w:rsidR="00CB105A" w:rsidRPr="00984881">
        <w:rPr>
          <w:sz w:val="28"/>
          <w:szCs w:val="28"/>
          <w:rtl/>
        </w:rPr>
        <w:t>ﻫﻤﺎﻥ ﺑﺴﻮﻯ ﺗﺠﻠّﻴﺎﺕ ﺍﻟﻬﻰ ﺭﻓﺘﻦ ﺩﺭ ﺭؤﻳﺎﻫﺎ ﻣﻴﺒﺎﺷﺪ</w:t>
      </w:r>
      <w:r w:rsidR="00BD77AA">
        <w:rPr>
          <w:sz w:val="28"/>
          <w:szCs w:val="28"/>
          <w:rtl/>
        </w:rPr>
        <w:t xml:space="preserve">. </w:t>
      </w:r>
      <w:r w:rsidR="00CB105A" w:rsidRPr="00984881">
        <w:rPr>
          <w:sz w:val="28"/>
          <w:szCs w:val="28"/>
          <w:rtl/>
        </w:rPr>
        <w:t>ﭘس ﺍﺯ ﺁﻧﮑﻪ ﻣﺎﻫﻴّﺖ</w:t>
      </w:r>
      <w:r>
        <w:rPr>
          <w:sz w:val="28"/>
          <w:szCs w:val="28"/>
          <w:rtl/>
        </w:rPr>
        <w:t xml:space="preserve"> </w:t>
      </w:r>
      <w:r w:rsidR="00CB105A" w:rsidRPr="00984881">
        <w:rPr>
          <w:sz w:val="28"/>
          <w:szCs w:val="28"/>
          <w:rtl/>
        </w:rPr>
        <w:t>ﻭﺟﻮﺩﻯ ﺭﻭﺍﻥ ﻧﺎﺧﻮﺩﺁﮔﺎﻩ ﻭ ﺫﺍﺕ ﮊﻧﺘﻴﮑﻰ ﺧﻮﻳﺸﺘﻦ</w:t>
      </w:r>
      <w:r>
        <w:rPr>
          <w:sz w:val="28"/>
          <w:szCs w:val="28"/>
          <w:rtl/>
        </w:rPr>
        <w:t xml:space="preserve"> </w:t>
      </w:r>
      <w:r w:rsidR="00CB105A" w:rsidRPr="00984881">
        <w:rPr>
          <w:sz w:val="28"/>
          <w:szCs w:val="28"/>
          <w:rtl/>
        </w:rPr>
        <w:t>ﺣﻴﻮﺍﻧﻰ ﻭﺑﺸﺮﻯ ﺭﺍ</w:t>
      </w:r>
      <w:r w:rsidR="00BD77AA">
        <w:rPr>
          <w:sz w:val="28"/>
          <w:szCs w:val="28"/>
          <w:rtl/>
        </w:rPr>
        <w:t xml:space="preserve">، </w:t>
      </w:r>
      <w:r w:rsidR="00CB105A" w:rsidRPr="00984881">
        <w:rPr>
          <w:sz w:val="28"/>
          <w:szCs w:val="28"/>
          <w:rtl/>
        </w:rPr>
        <w:t>ﺍﺯ ﺗﻤﺎﻣﻰ ﺻﻔﺎﺕ ﺧﻮﺏ ﻭ ﺑﺪ ﺣﻴﻮﺍﻧﻴّﺖ ﻭ ﻧﻮﻉ ﺑﺸﺮﻯ</w:t>
      </w:r>
      <w:r>
        <w:rPr>
          <w:sz w:val="28"/>
          <w:szCs w:val="28"/>
          <w:rtl/>
        </w:rPr>
        <w:t xml:space="preserve"> </w:t>
      </w:r>
      <w:r w:rsidR="00CB105A" w:rsidRPr="00984881">
        <w:rPr>
          <w:sz w:val="28"/>
          <w:szCs w:val="28"/>
          <w:rtl/>
        </w:rPr>
        <w:t>ﻭﺣﺸﻰ ﭘﺎﻙ ﻧﻤﺎﻳﺪ</w:t>
      </w:r>
      <w:r w:rsidR="00BD77AA">
        <w:rPr>
          <w:sz w:val="28"/>
          <w:szCs w:val="28"/>
          <w:rtl/>
        </w:rPr>
        <w:t xml:space="preserve">، </w:t>
      </w:r>
      <w:r w:rsidR="00CB105A" w:rsidRPr="00984881">
        <w:rPr>
          <w:sz w:val="28"/>
          <w:szCs w:val="28"/>
          <w:rtl/>
        </w:rPr>
        <w:t>ﺗﺎ ﺭﻭﺣﻰ</w:t>
      </w:r>
      <w:r w:rsidR="00BD77AA">
        <w:rPr>
          <w:sz w:val="28"/>
          <w:szCs w:val="28"/>
          <w:rtl/>
        </w:rPr>
        <w:t xml:space="preserve">، </w:t>
      </w:r>
      <w:r w:rsidR="00CB105A" w:rsidRPr="00984881">
        <w:rPr>
          <w:sz w:val="28"/>
          <w:szCs w:val="28"/>
          <w:rtl/>
        </w:rPr>
        <w:t>ﺍﻟﻬﻰ ﮔﺮﺩﺩ</w:t>
      </w:r>
      <w:r w:rsidR="00BD77AA">
        <w:rPr>
          <w:sz w:val="28"/>
          <w:szCs w:val="28"/>
          <w:rtl/>
        </w:rPr>
        <w:t xml:space="preserve">. </w:t>
      </w:r>
      <w:r w:rsidR="00CB105A" w:rsidRPr="00984881">
        <w:rPr>
          <w:sz w:val="28"/>
          <w:szCs w:val="28"/>
          <w:rtl/>
        </w:rPr>
        <w:t>ﻭﻟﻮ ﻣﺪﺗﻰ ﺩﺭ ﺗﻦ ﺑﺸﺮﻯ ﺑﻤﺎﻧﺪ ﻭ ﺍﻳﻦ ﮐﺎﺭ</w:t>
      </w:r>
      <w:r>
        <w:rPr>
          <w:sz w:val="28"/>
          <w:szCs w:val="28"/>
          <w:rtl/>
        </w:rPr>
        <w:t xml:space="preserve"> </w:t>
      </w:r>
      <w:r w:rsidR="00CB105A" w:rsidRPr="00984881">
        <w:rPr>
          <w:sz w:val="28"/>
          <w:szCs w:val="28"/>
          <w:rtl/>
        </w:rPr>
        <w:t>ﻫﺪﻑ</w:t>
      </w:r>
      <w:r>
        <w:rPr>
          <w:sz w:val="28"/>
          <w:szCs w:val="28"/>
          <w:rtl/>
        </w:rPr>
        <w:t xml:space="preserve"> </w:t>
      </w:r>
      <w:r w:rsidR="00CB105A" w:rsidRPr="00984881">
        <w:rPr>
          <w:sz w:val="28"/>
          <w:szCs w:val="28"/>
          <w:rtl/>
        </w:rPr>
        <w:t>ﺧﺪﺍﻭﻧﺪ</w:t>
      </w:r>
      <w:r>
        <w:rPr>
          <w:sz w:val="28"/>
          <w:szCs w:val="28"/>
          <w:rtl/>
        </w:rPr>
        <w:t xml:space="preserve"> </w:t>
      </w:r>
      <w:r w:rsidR="00CB105A" w:rsidRPr="00984881">
        <w:rPr>
          <w:sz w:val="28"/>
          <w:szCs w:val="28"/>
          <w:rtl/>
        </w:rPr>
        <w:t>ﺍﺯ ﺗﻤﺎﻡ</w:t>
      </w:r>
      <w:r>
        <w:rPr>
          <w:sz w:val="28"/>
          <w:szCs w:val="28"/>
          <w:rtl/>
        </w:rPr>
        <w:t xml:space="preserve"> </w:t>
      </w:r>
      <w:r w:rsidR="00CB105A" w:rsidRPr="00984881">
        <w:rPr>
          <w:sz w:val="28"/>
          <w:szCs w:val="28"/>
          <w:rtl/>
        </w:rPr>
        <w:t>ﺧﻠﻘﺖ ﻫﺴﺘﻰ</w:t>
      </w:r>
      <w:r w:rsidR="00BD77AA">
        <w:rPr>
          <w:sz w:val="28"/>
          <w:szCs w:val="28"/>
          <w:rtl/>
        </w:rPr>
        <w:t xml:space="preserve">، </w:t>
      </w:r>
      <w:r w:rsidR="00CB105A" w:rsidRPr="00984881">
        <w:rPr>
          <w:sz w:val="28"/>
          <w:szCs w:val="28"/>
          <w:rtl/>
        </w:rPr>
        <w:t>ﻭ ﺗﻮﻟﺪ ﺑﺸﺮﻯ ﺍﻧﺴﺎﻥ ﺍﺳﺖ ﮐﻪ ﺍﮔﺮ ﺻﻮﺭﺕ ﮔﺮﻓﺖ</w:t>
      </w:r>
      <w:r w:rsidR="00BD77AA">
        <w:rPr>
          <w:sz w:val="28"/>
          <w:szCs w:val="28"/>
          <w:rtl/>
        </w:rPr>
        <w:t xml:space="preserve">، </w:t>
      </w:r>
      <w:r w:rsidR="00CB105A" w:rsidRPr="00984881">
        <w:rPr>
          <w:sz w:val="28"/>
          <w:szCs w:val="28"/>
          <w:rtl/>
        </w:rPr>
        <w:t>ﺷﻔﺎ ﻭ ﮐﺮﺍﻣﺎﺕ ﻭ ﺑﻬﺸﺘﻬﺎ ﺭﺍ ﻧﻴﺰ</w:t>
      </w:r>
      <w:r w:rsidR="00BD77AA">
        <w:rPr>
          <w:sz w:val="28"/>
          <w:szCs w:val="28"/>
          <w:rtl/>
        </w:rPr>
        <w:t xml:space="preserve">، </w:t>
      </w:r>
      <w:r w:rsidR="00CB105A" w:rsidRPr="00984881">
        <w:rPr>
          <w:sz w:val="28"/>
          <w:szCs w:val="28"/>
          <w:rtl/>
        </w:rPr>
        <w:t>ﺩﺭ ﺧﻮﺩ ﻭﺁﻳﻨﺪﻩ ﺧﻮﺩ</w:t>
      </w:r>
      <w:r>
        <w:rPr>
          <w:sz w:val="28"/>
          <w:szCs w:val="28"/>
          <w:rtl/>
        </w:rPr>
        <w:t xml:space="preserve"> </w:t>
      </w:r>
      <w:r w:rsidR="00CB105A" w:rsidRPr="00984881">
        <w:rPr>
          <w:sz w:val="28"/>
          <w:szCs w:val="28"/>
          <w:rtl/>
        </w:rPr>
        <w:t>ﺧﻮﺍﻫﺪ ﺩﻳﺪ</w:t>
      </w:r>
      <w:r w:rsidR="00BD77AA">
        <w:rPr>
          <w:sz w:val="28"/>
          <w:szCs w:val="28"/>
          <w:rtl/>
        </w:rPr>
        <w:t xml:space="preserve">. </w:t>
      </w:r>
      <w:r w:rsidR="00CB105A" w:rsidRPr="00984881">
        <w:rPr>
          <w:sz w:val="28"/>
          <w:szCs w:val="28"/>
          <w:rtl/>
        </w:rPr>
        <w:t>ﻭﺍﻟّﺎ ﺑﻴﻤﺎﺭﻯ</w:t>
      </w:r>
      <w:r>
        <w:rPr>
          <w:sz w:val="28"/>
          <w:szCs w:val="28"/>
          <w:rtl/>
        </w:rPr>
        <w:t xml:space="preserve"> </w:t>
      </w:r>
      <w:r w:rsidR="00CB105A" w:rsidRPr="00984881">
        <w:rPr>
          <w:sz w:val="28"/>
          <w:szCs w:val="28"/>
          <w:rtl/>
        </w:rPr>
        <w:t>ﺭﻭﺍﻧﻰ ﻭ ﺭﻧﺠﻬﺎﻯ ﺯﻧﺪﮔﻰ</w:t>
      </w:r>
      <w:r w:rsidR="00BD77AA">
        <w:rPr>
          <w:sz w:val="28"/>
          <w:szCs w:val="28"/>
          <w:rtl/>
        </w:rPr>
        <w:t xml:space="preserve">، </w:t>
      </w:r>
      <w:r w:rsidR="00CB105A" w:rsidRPr="00984881">
        <w:rPr>
          <w:sz w:val="28"/>
          <w:szCs w:val="28"/>
          <w:rtl/>
        </w:rPr>
        <w:t>ﻭ ﻗﻬﻘﺮﺍﻫﺎﻯ ﻧﺴﺦ ﻭﻣﺴﺦ</w:t>
      </w:r>
      <w:r>
        <w:rPr>
          <w:sz w:val="28"/>
          <w:szCs w:val="28"/>
          <w:rtl/>
        </w:rPr>
        <w:t xml:space="preserve"> </w:t>
      </w:r>
      <w:r w:rsidR="00CB105A" w:rsidRPr="00984881">
        <w:rPr>
          <w:sz w:val="28"/>
          <w:szCs w:val="28"/>
          <w:rtl/>
        </w:rPr>
        <w:t>ﺣﻴﻮﺍﻧﻰ ﭘس ﺍﺯ ﻣﺮﮒ ﺭﺍ ﺧﻮﺍﻫﺪ ﺩﺍﺷﺖ</w:t>
      </w:r>
      <w:r w:rsidR="00BD77AA">
        <w:rPr>
          <w:sz w:val="28"/>
          <w:szCs w:val="28"/>
          <w:rtl/>
        </w:rPr>
        <w:t xml:space="preserve">. </w:t>
      </w:r>
      <w:r w:rsidR="00CB105A" w:rsidRPr="00984881">
        <w:rPr>
          <w:sz w:val="28"/>
          <w:szCs w:val="28"/>
          <w:rtl/>
        </w:rPr>
        <w:t>ﻭﺍﻳﻨﻚ ﺣﮑﻴﻢ ﺧﻮﺍﺟﻪ ﺣﺎﻓﻆ</w:t>
      </w:r>
      <w:r>
        <w:rPr>
          <w:sz w:val="28"/>
          <w:szCs w:val="28"/>
          <w:rtl/>
        </w:rPr>
        <w:t xml:space="preserve"> </w:t>
      </w:r>
      <w:r w:rsidR="00CB105A" w:rsidRPr="00984881">
        <w:rPr>
          <w:sz w:val="28"/>
          <w:szCs w:val="28"/>
          <w:rtl/>
        </w:rPr>
        <w:t>ﮐﺎﻣﻞ</w:t>
      </w:r>
      <w:r>
        <w:rPr>
          <w:sz w:val="28"/>
          <w:szCs w:val="28"/>
          <w:rtl/>
        </w:rPr>
        <w:t xml:space="preserve"> </w:t>
      </w:r>
      <w:r w:rsidR="00CB105A" w:rsidRPr="00984881">
        <w:rPr>
          <w:sz w:val="28"/>
          <w:szCs w:val="28"/>
          <w:rtl/>
        </w:rPr>
        <w:t>ﺍﻟﻬﻰ</w:t>
      </w:r>
      <w:r w:rsidR="00BD77AA">
        <w:rPr>
          <w:sz w:val="28"/>
          <w:szCs w:val="28"/>
          <w:rtl/>
        </w:rPr>
        <w:t xml:space="preserve">، </w:t>
      </w:r>
      <w:r w:rsidR="00CB105A" w:rsidRPr="00984881">
        <w:rPr>
          <w:sz w:val="28"/>
          <w:szCs w:val="28"/>
          <w:rtl/>
        </w:rPr>
        <w:t xml:space="preserve">ﺑﺠﻮﺍﻧﺎﻥ ﮐﻪ </w:t>
      </w:r>
      <w:r w:rsidR="009915B2" w:rsidRPr="00984881">
        <w:rPr>
          <w:sz w:val="28"/>
          <w:szCs w:val="28"/>
          <w:rtl/>
        </w:rPr>
        <w:t>فر</w:t>
      </w:r>
      <w:r w:rsidR="00CB105A" w:rsidRPr="00984881">
        <w:rPr>
          <w:sz w:val="28"/>
          <w:szCs w:val="28"/>
          <w:rtl/>
        </w:rPr>
        <w:t>ﺻﺖ ﻣﻨﺎﺳﺐ</w:t>
      </w:r>
      <w:r>
        <w:rPr>
          <w:sz w:val="28"/>
          <w:szCs w:val="28"/>
          <w:rtl/>
        </w:rPr>
        <w:t xml:space="preserve"> </w:t>
      </w:r>
      <w:r w:rsidR="00CB105A" w:rsidRPr="00984881">
        <w:rPr>
          <w:sz w:val="28"/>
          <w:szCs w:val="28"/>
          <w:rtl/>
        </w:rPr>
        <w:t>ﻣﻌﺎﻟﺠﻪ ﺍﻳﻦ ﺑﻴﻤﺎﺭﻯ ﺭﻭﺍﻧﻰ ﺩﺍﺭﻧﺪ</w:t>
      </w:r>
      <w:r w:rsidR="00BD77AA">
        <w:rPr>
          <w:sz w:val="28"/>
          <w:szCs w:val="28"/>
          <w:rtl/>
        </w:rPr>
        <w:t xml:space="preserve">. </w:t>
      </w:r>
      <w:r w:rsidR="00CB105A" w:rsidRPr="00984881">
        <w:rPr>
          <w:sz w:val="28"/>
          <w:szCs w:val="28"/>
          <w:rtl/>
        </w:rPr>
        <w:t>ﻣﻴﮕﻮﻳﺪ</w:t>
      </w:r>
      <w:r w:rsidR="00BD77AA">
        <w:rPr>
          <w:sz w:val="28"/>
          <w:szCs w:val="28"/>
          <w:rtl/>
        </w:rPr>
        <w:t xml:space="preserve">، </w:t>
      </w:r>
      <w:r w:rsidR="00CB105A" w:rsidRPr="00984881">
        <w:rPr>
          <w:sz w:val="28"/>
          <w:szCs w:val="28"/>
          <w:rtl/>
        </w:rPr>
        <w:t>ﮐﻪ ﻓﻮﺭﺍ ﻭﻫﺮﭼﻪ ﺯﻭﺩﺗﺮ</w:t>
      </w:r>
      <w:r w:rsidR="00BD77AA">
        <w:rPr>
          <w:sz w:val="28"/>
          <w:szCs w:val="28"/>
          <w:rtl/>
        </w:rPr>
        <w:t xml:space="preserve">، </w:t>
      </w:r>
      <w:r w:rsidR="00CB105A" w:rsidRPr="00984881">
        <w:rPr>
          <w:sz w:val="28"/>
          <w:szCs w:val="28"/>
          <w:rtl/>
        </w:rPr>
        <w:t>ﺷﺮﺍﺏ ﻧﺎﺏ</w:t>
      </w:r>
      <w:r>
        <w:rPr>
          <w:sz w:val="28"/>
          <w:szCs w:val="28"/>
          <w:rtl/>
        </w:rPr>
        <w:t xml:space="preserve"> </w:t>
      </w:r>
      <w:r w:rsidR="00CB105A" w:rsidRPr="00984881">
        <w:rPr>
          <w:sz w:val="28"/>
          <w:szCs w:val="28"/>
          <w:rtl/>
        </w:rPr>
        <w:t>ﺍﻭﻟﻴﺎﻯ ﺍﻟﻬﻰ ﺑﻤﻌﺮﻓﻰ ﺧﺪﺍﻭﻧﺪﺭﺍ ﺑﺨﻮﺍﻩ</w:t>
      </w:r>
      <w:r w:rsidR="00BD77AA">
        <w:rPr>
          <w:sz w:val="28"/>
          <w:szCs w:val="28"/>
          <w:rtl/>
        </w:rPr>
        <w:t xml:space="preserve">. </w:t>
      </w:r>
      <w:r w:rsidR="00CB105A" w:rsidRPr="00984881">
        <w:rPr>
          <w:sz w:val="28"/>
          <w:szCs w:val="28"/>
          <w:rtl/>
        </w:rPr>
        <w:t>ﮐﻪ ﻣﻰ</w:t>
      </w:r>
      <w:r w:rsidR="00BD77AA">
        <w:rPr>
          <w:sz w:val="28"/>
          <w:szCs w:val="28"/>
          <w:rtl/>
        </w:rPr>
        <w:t xml:space="preserve">، </w:t>
      </w:r>
      <w:r w:rsidR="00CB105A" w:rsidRPr="00984881">
        <w:rPr>
          <w:sz w:val="28"/>
          <w:szCs w:val="28"/>
          <w:rtl/>
        </w:rPr>
        <w:t>ﺣﮑﻤﺘﻬﺎﻯﺎﻟﻬﻰ ﻣﻴﺒﺎﺷﺪ</w:t>
      </w:r>
      <w:r w:rsidR="00BD77AA">
        <w:rPr>
          <w:sz w:val="28"/>
          <w:szCs w:val="28"/>
          <w:rtl/>
        </w:rPr>
        <w:t xml:space="preserve">. </w:t>
      </w:r>
      <w:r w:rsidR="00CB105A" w:rsidRPr="00984881">
        <w:rPr>
          <w:sz w:val="28"/>
          <w:szCs w:val="28"/>
          <w:rtl/>
        </w:rPr>
        <w:t>ﺁﻧﮕﺎﻩ</w:t>
      </w:r>
      <w:r>
        <w:rPr>
          <w:sz w:val="28"/>
          <w:szCs w:val="28"/>
          <w:rtl/>
        </w:rPr>
        <w:t xml:space="preserve"> </w:t>
      </w:r>
      <w:r w:rsidR="00CB105A" w:rsidRPr="00984881">
        <w:rPr>
          <w:sz w:val="28"/>
          <w:szCs w:val="28"/>
          <w:rtl/>
        </w:rPr>
        <w:t>ﻣﺴﺘﻰ ﻣﻌﻨﻮﻯ ﻭﻣﻴﻨﻮﻯ ﺩﺍﺋﻢ ﺩﺍﺭﺩ</w:t>
      </w:r>
      <w:r w:rsidR="00BD77AA">
        <w:rPr>
          <w:sz w:val="28"/>
          <w:szCs w:val="28"/>
          <w:rtl/>
        </w:rPr>
        <w:t xml:space="preserve">. </w:t>
      </w:r>
      <w:r w:rsidR="00CB105A" w:rsidRPr="00984881">
        <w:rPr>
          <w:sz w:val="28"/>
          <w:szCs w:val="28"/>
          <w:rtl/>
        </w:rPr>
        <w:t>ﻭ</w:t>
      </w:r>
      <w:r>
        <w:rPr>
          <w:sz w:val="28"/>
          <w:szCs w:val="28"/>
          <w:rtl/>
        </w:rPr>
        <w:t xml:space="preserve"> </w:t>
      </w:r>
      <w:r w:rsidR="00CB105A" w:rsidRPr="00984881">
        <w:rPr>
          <w:sz w:val="28"/>
          <w:szCs w:val="28"/>
          <w:rtl/>
        </w:rPr>
        <w:t>ﻣﻘﺮﺭ ﺑﻮﺩﻥ</w:t>
      </w:r>
      <w:r w:rsidR="00BD77AA">
        <w:rPr>
          <w:sz w:val="28"/>
          <w:szCs w:val="28"/>
          <w:rtl/>
        </w:rPr>
        <w:t xml:space="preserve">، </w:t>
      </w:r>
      <w:r w:rsidR="00CB105A" w:rsidRPr="00984881">
        <w:rPr>
          <w:sz w:val="28"/>
          <w:szCs w:val="28"/>
          <w:rtl/>
        </w:rPr>
        <w:t xml:space="preserve">ﻳﻌﻨﻰ </w:t>
      </w:r>
      <w:r w:rsidR="0083063E" w:rsidRPr="00984881">
        <w:rPr>
          <w:sz w:val="28"/>
          <w:szCs w:val="28"/>
          <w:rtl/>
        </w:rPr>
        <w:t>قُرّه</w:t>
      </w:r>
      <w:r w:rsidR="00CB105A" w:rsidRPr="00984881">
        <w:rPr>
          <w:sz w:val="28"/>
          <w:szCs w:val="28"/>
          <w:rtl/>
        </w:rPr>
        <w:t xml:space="preserve"> ﮔﻴﺮﻯ ﮐﺮﺩﻥ</w:t>
      </w:r>
      <w:r>
        <w:rPr>
          <w:sz w:val="28"/>
          <w:szCs w:val="28"/>
          <w:rtl/>
        </w:rPr>
        <w:t xml:space="preserve"> </w:t>
      </w:r>
      <w:r w:rsidR="00CB105A" w:rsidRPr="00984881">
        <w:rPr>
          <w:sz w:val="28"/>
          <w:szCs w:val="28"/>
          <w:rtl/>
        </w:rPr>
        <w:t>ﺿﺮﻭﺭﻯ ﺩﺭ ﻋﺒﺎﺩﺍﺕ ﻭ</w:t>
      </w:r>
      <w:r>
        <w:rPr>
          <w:sz w:val="28"/>
          <w:szCs w:val="28"/>
          <w:rtl/>
        </w:rPr>
        <w:t xml:space="preserve"> </w:t>
      </w:r>
      <w:r w:rsidR="00CB105A" w:rsidRPr="00984881">
        <w:rPr>
          <w:sz w:val="28"/>
          <w:szCs w:val="28"/>
          <w:rtl/>
        </w:rPr>
        <w:t>ﺗﻮﺳّﻠﺎﺕ ﻭ ﺃﺫﮐﺎﺭ ﺗﻮﺣﻴﺪﻯ ﺑﺎ ﺻﻮﺭﺕ ﭘﻴﺮ</w:t>
      </w:r>
      <w:r>
        <w:rPr>
          <w:sz w:val="28"/>
          <w:szCs w:val="28"/>
          <w:rtl/>
        </w:rPr>
        <w:t xml:space="preserve"> </w:t>
      </w:r>
      <w:r w:rsidR="00CB105A" w:rsidRPr="00984881">
        <w:rPr>
          <w:sz w:val="28"/>
          <w:szCs w:val="28"/>
          <w:rtl/>
        </w:rPr>
        <w:t>ﮐﺎﻣﻞ ﺍﻟﻬﻰ ﺑﻤﻌﺮﻓﻰ ﺧﺪﺍﻭﻧﺪ</w:t>
      </w:r>
      <w:r>
        <w:rPr>
          <w:sz w:val="28"/>
          <w:szCs w:val="28"/>
          <w:rtl/>
        </w:rPr>
        <w:t xml:space="preserve"> </w:t>
      </w:r>
      <w:r w:rsidR="00CB105A" w:rsidRPr="00984881">
        <w:rPr>
          <w:sz w:val="28"/>
          <w:szCs w:val="28"/>
          <w:rtl/>
        </w:rPr>
        <w:t xml:space="preserve">ﻣﻴﺒﺎﺷﺪ </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ﺩﺭ ﺭﺍﻩ ﻣﺎ</w:t>
      </w:r>
      <w:r w:rsidR="00BD77AA">
        <w:rPr>
          <w:b/>
          <w:bCs/>
          <w:sz w:val="28"/>
          <w:szCs w:val="28"/>
          <w:rtl/>
        </w:rPr>
        <w:t xml:space="preserve">، </w:t>
      </w:r>
      <w:r w:rsidRPr="00984881">
        <w:rPr>
          <w:b/>
          <w:bCs/>
          <w:sz w:val="28"/>
          <w:szCs w:val="28"/>
          <w:rtl/>
        </w:rPr>
        <w:t>ﺷﮑﺴﺘﻪ ﺩﻟﻰ ﻣﻰ ﺧﺮﻧﺪ ﻭﺑس</w:t>
      </w:r>
      <w:r w:rsidR="004D25BE">
        <w:rPr>
          <w:b/>
          <w:bCs/>
          <w:sz w:val="28"/>
          <w:szCs w:val="28"/>
          <w:rtl/>
        </w:rPr>
        <w:t xml:space="preserve"> </w:t>
      </w:r>
      <w:r w:rsidRPr="00984881">
        <w:rPr>
          <w:b/>
          <w:bCs/>
          <w:sz w:val="28"/>
          <w:szCs w:val="28"/>
          <w:rtl/>
        </w:rPr>
        <w:t xml:space="preserve">* ﺑﺎﺯﺍﺭ ﺧﻮﺩ </w:t>
      </w:r>
      <w:r w:rsidR="009915B2" w:rsidRPr="00984881">
        <w:rPr>
          <w:b/>
          <w:bCs/>
          <w:sz w:val="28"/>
          <w:szCs w:val="28"/>
          <w:rtl/>
        </w:rPr>
        <w:t>فر</w:t>
      </w:r>
      <w:r w:rsidRPr="00984881">
        <w:rPr>
          <w:b/>
          <w:bCs/>
          <w:sz w:val="28"/>
          <w:szCs w:val="28"/>
          <w:rtl/>
        </w:rPr>
        <w:t>ﻭﺷﻰ</w:t>
      </w:r>
      <w:r w:rsidR="00BD77AA">
        <w:rPr>
          <w:b/>
          <w:bCs/>
          <w:sz w:val="28"/>
          <w:szCs w:val="28"/>
          <w:rtl/>
        </w:rPr>
        <w:t xml:space="preserve">، </w:t>
      </w:r>
      <w:r w:rsidRPr="00984881">
        <w:rPr>
          <w:b/>
          <w:bCs/>
          <w:sz w:val="28"/>
          <w:szCs w:val="28"/>
          <w:rtl/>
        </w:rPr>
        <w:t xml:space="preserve">ﺍﺯ ﺁﻥ ﺭﺍﻩ ﺑﻬﺘﺮ ﺍﺳﺖ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ﺩﺭ ﺭﺍﻩ ﺍﻟﻬﻰ ﻭﻓﻠﺴﻔﻪ ﺳﻠﻮﮐﻰ ﺣﺎﻓﻆ</w:t>
      </w:r>
      <w:r w:rsidR="00BD77AA">
        <w:rPr>
          <w:sz w:val="28"/>
          <w:szCs w:val="28"/>
          <w:rtl/>
        </w:rPr>
        <w:t xml:space="preserve">، </w:t>
      </w:r>
      <w:r w:rsidR="00CB105A" w:rsidRPr="00984881">
        <w:rPr>
          <w:sz w:val="28"/>
          <w:szCs w:val="28"/>
          <w:rtl/>
        </w:rPr>
        <w:t>ﺗﻨﻬﺎ ﺷﮑﺴﺘﻪ ﺩﻟﻰ ﺳﺎﻟﻚ ﺭﺍ ﻟﺎﺯﻡ ﻣﻴﻨﻤﺎﻳﺪ</w:t>
      </w:r>
      <w:r w:rsidR="00BD77AA">
        <w:rPr>
          <w:sz w:val="28"/>
          <w:szCs w:val="28"/>
          <w:rtl/>
        </w:rPr>
        <w:t xml:space="preserve">. </w:t>
      </w:r>
      <w:r w:rsidR="00CB105A" w:rsidRPr="00984881">
        <w:rPr>
          <w:sz w:val="28"/>
          <w:szCs w:val="28"/>
          <w:rtl/>
        </w:rPr>
        <w:t>ﺗﺎ ﺩﺭ ﺗﺴﻠﻴﻢ ﻭﻏﻢ ﻭ ﺍﻣﻴﺪ ﻧﺠﺎﺕ ﺑﺎﺷﺪ</w:t>
      </w:r>
      <w:r w:rsidR="00BD77AA">
        <w:rPr>
          <w:sz w:val="28"/>
          <w:szCs w:val="28"/>
          <w:rtl/>
        </w:rPr>
        <w:t xml:space="preserve">. </w:t>
      </w:r>
      <w:r w:rsidR="00CB105A" w:rsidRPr="00984881">
        <w:rPr>
          <w:sz w:val="28"/>
          <w:szCs w:val="28"/>
          <w:rtl/>
        </w:rPr>
        <w:t>ﻭﺍﻟّﺎ ﺑﺎ ﺳﻨﮕﺪﻟﻰ</w:t>
      </w:r>
      <w:r w:rsidR="00BD77AA">
        <w:rPr>
          <w:sz w:val="28"/>
          <w:szCs w:val="28"/>
          <w:rtl/>
        </w:rPr>
        <w:t xml:space="preserve">، </w:t>
      </w:r>
      <w:r w:rsidR="00CB105A" w:rsidRPr="00984881">
        <w:rPr>
          <w:sz w:val="28"/>
          <w:szCs w:val="28"/>
          <w:rtl/>
        </w:rPr>
        <w:t>ﻧﻪ ﺣﮑﻤﺘﻰ ﭘﺬﻳﺮﺍﻯ ﮐﺴﻰ ﺍﺳﺖ</w:t>
      </w:r>
      <w:r w:rsidR="00BD77AA">
        <w:rPr>
          <w:sz w:val="28"/>
          <w:szCs w:val="28"/>
          <w:rtl/>
        </w:rPr>
        <w:t xml:space="preserve">، </w:t>
      </w:r>
      <w:r w:rsidR="00CB105A" w:rsidRPr="00984881">
        <w:rPr>
          <w:sz w:val="28"/>
          <w:szCs w:val="28"/>
          <w:rtl/>
        </w:rPr>
        <w:t>ﻭ ﻧﻪ ﺯﻣﻴﻨﻪﺍﻯ ﺒﺮﺍﻯ ﺗﺰﮐﻴﻪ ﻧﻔس ﻫﺴﺖ</w:t>
      </w:r>
      <w:r w:rsidR="00BD77AA">
        <w:rPr>
          <w:sz w:val="28"/>
          <w:szCs w:val="28"/>
          <w:rtl/>
        </w:rPr>
        <w:t xml:space="preserve">. </w:t>
      </w:r>
      <w:r w:rsidR="00CB105A" w:rsidRPr="00984881">
        <w:rPr>
          <w:sz w:val="28"/>
          <w:szCs w:val="28"/>
          <w:rtl/>
        </w:rPr>
        <w:t>ﭼﻪ ﺭﺳﺪ ﺗﺎ ﺍﻣﻴﺪ ﻧﺠﺎﺕ ﺑﺎﺷﺪ</w:t>
      </w:r>
      <w:r w:rsidR="00BD77AA">
        <w:rPr>
          <w:sz w:val="28"/>
          <w:szCs w:val="28"/>
          <w:rtl/>
        </w:rPr>
        <w:t xml:space="preserve">. </w:t>
      </w:r>
      <w:r w:rsidR="00CB105A" w:rsidRPr="00984881">
        <w:rPr>
          <w:sz w:val="28"/>
          <w:szCs w:val="28"/>
          <w:rtl/>
        </w:rPr>
        <w:t>ﻭﺍﻟّﺎ ﺑﻬﺘﺮ ﺍﺯ ﺷﮑﺴﺘﻪ ﺩﻝ ﺧﻮﻳﺶ</w:t>
      </w:r>
      <w:r w:rsidR="00BD77AA">
        <w:rPr>
          <w:sz w:val="28"/>
          <w:szCs w:val="28"/>
          <w:rtl/>
        </w:rPr>
        <w:t xml:space="preserve">، </w:t>
      </w:r>
      <w:r w:rsidR="009915B2" w:rsidRPr="00984881">
        <w:rPr>
          <w:sz w:val="28"/>
          <w:szCs w:val="28"/>
          <w:rtl/>
        </w:rPr>
        <w:t>فر</w:t>
      </w:r>
      <w:r w:rsidR="00CB105A" w:rsidRPr="00984881">
        <w:rPr>
          <w:sz w:val="28"/>
          <w:szCs w:val="28"/>
          <w:rtl/>
        </w:rPr>
        <w:t>ﻭﺧﺘﻥﺠﺎﻥ ﺑﻮﻟﺎﻳﺖ</w:t>
      </w:r>
      <w:r w:rsidR="00BD77AA">
        <w:rPr>
          <w:sz w:val="28"/>
          <w:szCs w:val="28"/>
          <w:rtl/>
        </w:rPr>
        <w:t xml:space="preserve">، </w:t>
      </w:r>
      <w:r w:rsidR="00CB105A" w:rsidRPr="00984881">
        <w:rPr>
          <w:sz w:val="28"/>
          <w:szCs w:val="28"/>
          <w:rtl/>
        </w:rPr>
        <w:t>ﻭﻣﺮﮒ ﻗﺒﻞ ﺍﺯ ﻣﺮﮒ</w:t>
      </w:r>
      <w:r w:rsidR="00BD77AA">
        <w:rPr>
          <w:sz w:val="28"/>
          <w:szCs w:val="28"/>
          <w:rtl/>
        </w:rPr>
        <w:t xml:space="preserve">، </w:t>
      </w:r>
      <w:r w:rsidR="00CB105A" w:rsidRPr="00984881">
        <w:rPr>
          <w:sz w:val="28"/>
          <w:szCs w:val="28"/>
          <w:rtl/>
        </w:rPr>
        <w:t>ﮐﻪ ﻧﺘﻴﺠﻪ ﺑﻬﺘﺮﻯ ﺩﺭ ﺭﺍﻩ ﺍﻟﻬی</w:t>
      </w:r>
      <w:r>
        <w:rPr>
          <w:sz w:val="28"/>
          <w:szCs w:val="28"/>
          <w:rtl/>
        </w:rPr>
        <w:t xml:space="preserve"> </w:t>
      </w:r>
      <w:r w:rsidR="00CB105A" w:rsidRPr="00984881">
        <w:rPr>
          <w:sz w:val="28"/>
          <w:szCs w:val="28"/>
          <w:rtl/>
        </w:rPr>
        <w:t xml:space="preserve">هست </w:t>
      </w:r>
      <w:r w:rsidR="00BD77AA">
        <w:rPr>
          <w:sz w:val="28"/>
          <w:szCs w:val="28"/>
          <w:rtl/>
        </w:rPr>
        <w:t xml:space="preserve">، </w:t>
      </w:r>
      <w:r w:rsidR="00CB105A" w:rsidRPr="00984881">
        <w:rPr>
          <w:sz w:val="28"/>
          <w:szCs w:val="28"/>
          <w:rtl/>
        </w:rPr>
        <w:t xml:space="preserve">ﮐﻪ ﺑﺘﻮﺍﻥ ﺑﻨﻮﺭ ﻗﺎﺋﻢ </w:t>
      </w:r>
      <w:r w:rsidR="00661646" w:rsidRPr="00984881">
        <w:rPr>
          <w:sz w:val="28"/>
          <w:szCs w:val="28"/>
          <w:rtl/>
        </w:rPr>
        <w:t>ربّ</w:t>
      </w:r>
      <w:r w:rsidR="00CB105A" w:rsidRPr="00984881">
        <w:rPr>
          <w:sz w:val="28"/>
          <w:szCs w:val="28"/>
          <w:rtl/>
        </w:rPr>
        <w:t xml:space="preserve"> ﺍﻟﻨﻮﻉ ﺭﺳﻴﺪ</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ﺍﺯ ﺁﺳﺘﺎﻥ ﭘﻴﺮ</w:t>
      </w:r>
      <w:r w:rsidR="004D25BE">
        <w:rPr>
          <w:b/>
          <w:bCs/>
          <w:sz w:val="28"/>
          <w:szCs w:val="28"/>
          <w:rtl/>
        </w:rPr>
        <w:t xml:space="preserve"> </w:t>
      </w:r>
      <w:r w:rsidR="003A0DDA" w:rsidRPr="00984881">
        <w:rPr>
          <w:b/>
          <w:bCs/>
          <w:sz w:val="28"/>
          <w:szCs w:val="28"/>
          <w:rtl/>
        </w:rPr>
        <w:t>مُغان</w:t>
      </w:r>
      <w:r w:rsidR="00BD77AA">
        <w:rPr>
          <w:b/>
          <w:bCs/>
          <w:sz w:val="28"/>
          <w:szCs w:val="28"/>
          <w:rtl/>
        </w:rPr>
        <w:t xml:space="preserve">، </w:t>
      </w:r>
      <w:r w:rsidRPr="00984881">
        <w:rPr>
          <w:b/>
          <w:bCs/>
          <w:sz w:val="28"/>
          <w:szCs w:val="28"/>
          <w:rtl/>
        </w:rPr>
        <w:t>ﺳﺮ ﭼﺮﺍ</w:t>
      </w:r>
      <w:r w:rsidR="004D25BE">
        <w:rPr>
          <w:b/>
          <w:bCs/>
          <w:sz w:val="28"/>
          <w:szCs w:val="28"/>
          <w:rtl/>
        </w:rPr>
        <w:t xml:space="preserve"> </w:t>
      </w:r>
      <w:r w:rsidRPr="00984881">
        <w:rPr>
          <w:b/>
          <w:bCs/>
          <w:sz w:val="28"/>
          <w:szCs w:val="28"/>
          <w:rtl/>
        </w:rPr>
        <w:t>ﮐﺸﻢ ؟</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ﺩﻭﻟﺖ ﺩﺭ ﺁﻥ ﺳﺮﺍ</w:t>
      </w:r>
      <w:r w:rsidR="00BD77AA">
        <w:rPr>
          <w:b/>
          <w:bCs/>
          <w:sz w:val="28"/>
          <w:szCs w:val="28"/>
          <w:rtl/>
        </w:rPr>
        <w:t xml:space="preserve">، </w:t>
      </w:r>
      <w:r w:rsidRPr="00984881">
        <w:rPr>
          <w:b/>
          <w:bCs/>
          <w:sz w:val="28"/>
          <w:szCs w:val="28"/>
          <w:rtl/>
        </w:rPr>
        <w:t xml:space="preserve">ﻭ ﮔﺸﺎﻳﺶ ﺩﺭﺁﻥ ﺩﺭﺳﺖ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ﺍﺯ ﺁﺳﺘﺎﻥ ﻭ ﺑﺎﺭﮔﺎﻩ ﭘﻴﺮ</w:t>
      </w:r>
      <w:r>
        <w:rPr>
          <w:sz w:val="28"/>
          <w:szCs w:val="28"/>
          <w:rtl/>
        </w:rPr>
        <w:t xml:space="preserve"> </w:t>
      </w:r>
      <w:r w:rsidR="003A0DDA" w:rsidRPr="00984881">
        <w:rPr>
          <w:sz w:val="28"/>
          <w:szCs w:val="28"/>
          <w:rtl/>
        </w:rPr>
        <w:t>مُغان</w:t>
      </w:r>
      <w:r w:rsidR="00CB105A" w:rsidRPr="00984881">
        <w:rPr>
          <w:sz w:val="28"/>
          <w:szCs w:val="28"/>
          <w:rtl/>
        </w:rPr>
        <w:t xml:space="preserve"> ﺧﻮﺩ ﭼﺮﺍ</w:t>
      </w:r>
      <w:r w:rsidR="00BD77AA">
        <w:rPr>
          <w:sz w:val="28"/>
          <w:szCs w:val="28"/>
          <w:rtl/>
        </w:rPr>
        <w:t xml:space="preserve">، </w:t>
      </w:r>
      <w:r w:rsidR="00CB105A" w:rsidRPr="00984881">
        <w:rPr>
          <w:sz w:val="28"/>
          <w:szCs w:val="28"/>
          <w:rtl/>
        </w:rPr>
        <w:t>ﺳﺮﮐﺸﻰ ﮐﻨﻢ ﻭ ﺭﻭ ﺑﮕﺮﺩﺍﻧﻢ</w:t>
      </w:r>
      <w:r w:rsidR="00BD77AA">
        <w:rPr>
          <w:sz w:val="28"/>
          <w:szCs w:val="28"/>
          <w:rtl/>
        </w:rPr>
        <w:t xml:space="preserve">. </w:t>
      </w:r>
      <w:r w:rsidR="00CB105A" w:rsidRPr="00984881">
        <w:rPr>
          <w:sz w:val="28"/>
          <w:szCs w:val="28"/>
          <w:rtl/>
        </w:rPr>
        <w:t>ﺯﻳﺮﺍ ﺍﮔﺮﺩﻭﻟﺖ ﺑﺨﻮﺍﻫﻰ</w:t>
      </w:r>
      <w:r w:rsidR="00BD77AA">
        <w:rPr>
          <w:sz w:val="28"/>
          <w:szCs w:val="28"/>
          <w:rtl/>
        </w:rPr>
        <w:t xml:space="preserve">، </w:t>
      </w:r>
      <w:r w:rsidR="00CB105A" w:rsidRPr="00984881">
        <w:rPr>
          <w:sz w:val="28"/>
          <w:szCs w:val="28"/>
          <w:rtl/>
        </w:rPr>
        <w:t>ﺩﺭ ﺍﻳﻦ ﺳﺮﺍ ﻣﻴﺒﺎﺷﺪ</w:t>
      </w:r>
      <w:r w:rsidR="00BD77AA">
        <w:rPr>
          <w:sz w:val="28"/>
          <w:szCs w:val="28"/>
          <w:rtl/>
        </w:rPr>
        <w:t xml:space="preserve">. </w:t>
      </w:r>
      <w:r w:rsidR="00CB105A" w:rsidRPr="00984881">
        <w:rPr>
          <w:sz w:val="28"/>
          <w:szCs w:val="28"/>
          <w:rtl/>
        </w:rPr>
        <w:t>ﻭ ﮔﺸﺎﻳﺶ ﺑﺨﻮﺍﻫﻰ ﺩﺭ ﺍﻳﻦ ﺩﺭﮔﺎﻩ ﺍﺳﺖ</w:t>
      </w:r>
      <w:r w:rsidR="00BD77AA">
        <w:rPr>
          <w:sz w:val="28"/>
          <w:szCs w:val="28"/>
          <w:rtl/>
        </w:rPr>
        <w:t xml:space="preserve">. </w:t>
      </w:r>
      <w:r w:rsidR="00CB105A" w:rsidRPr="00984881">
        <w:rPr>
          <w:sz w:val="28"/>
          <w:szCs w:val="28"/>
          <w:rtl/>
        </w:rPr>
        <w:t>ﺩﻭﻟﺖ ﺍﻟﻬﻰ</w:t>
      </w:r>
      <w:r w:rsidR="00BD77AA">
        <w:rPr>
          <w:sz w:val="28"/>
          <w:szCs w:val="28"/>
          <w:rtl/>
        </w:rPr>
        <w:t xml:space="preserve">، </w:t>
      </w:r>
      <w:r w:rsidR="00CB105A" w:rsidRPr="00984881">
        <w:rPr>
          <w:sz w:val="28"/>
          <w:szCs w:val="28"/>
          <w:rtl/>
        </w:rPr>
        <w:t>ﭘﺎﺩﺷﺎﻫﻰ ﺍﻟﻬﻰ</w:t>
      </w:r>
      <w:r w:rsidR="00BD77AA">
        <w:rPr>
          <w:sz w:val="28"/>
          <w:szCs w:val="28"/>
          <w:rtl/>
        </w:rPr>
        <w:t xml:space="preserve">، </w:t>
      </w:r>
      <w:r w:rsidR="00CB105A" w:rsidRPr="00984881">
        <w:rPr>
          <w:sz w:val="28"/>
          <w:szCs w:val="28"/>
          <w:rtl/>
        </w:rPr>
        <w:t xml:space="preserve">ﺑﺮ ﺩﻟﻬﺎﻯ ﺳﺎﻟﮑﺎﻥ ﻃﺎﻟﺐ ﻟﻘﺎﻯ </w:t>
      </w:r>
      <w:r w:rsidR="00CB105A" w:rsidRPr="00984881">
        <w:rPr>
          <w:sz w:val="28"/>
          <w:szCs w:val="28"/>
          <w:rtl/>
        </w:rPr>
        <w:lastRenderedPageBreak/>
        <w:t>ﺍﻟﻬﻰ ﻣﻴﺒﺎﺷﺪ</w:t>
      </w:r>
      <w:r w:rsidR="00BD77AA">
        <w:rPr>
          <w:sz w:val="28"/>
          <w:szCs w:val="28"/>
          <w:rtl/>
        </w:rPr>
        <w:t xml:space="preserve">. </w:t>
      </w:r>
      <w:r w:rsidR="00CB105A" w:rsidRPr="00984881">
        <w:rPr>
          <w:sz w:val="28"/>
          <w:szCs w:val="28"/>
          <w:rtl/>
        </w:rPr>
        <w:t>ﻭ ثرﻭﺗﻬﺎﻯ ﻣﻌﻨﻮﻯ ﻭﻣﻴﻨﻮﻯ ﻓﻮﻕ ﺑﺸﺮﻯ</w:t>
      </w:r>
      <w:r w:rsidR="00BD77AA">
        <w:rPr>
          <w:sz w:val="28"/>
          <w:szCs w:val="28"/>
          <w:rtl/>
        </w:rPr>
        <w:t xml:space="preserve">، </w:t>
      </w:r>
      <w:r w:rsidR="00CB105A" w:rsidRPr="00984881">
        <w:rPr>
          <w:sz w:val="28"/>
          <w:szCs w:val="28"/>
          <w:rtl/>
        </w:rPr>
        <w:t>ﻭ ﺭﺣﻤﺘﻬﺎﻯ ﻋﻘﻠﻰ ﻭ ﻋﺎﻃﻔﻰ ﻭ ﺃﺣﻮﺍﻟﻰ ﻭ ﺭؤﻳﺎﺋﻰ ﻣﻠﮑﻮﺗﻰ</w:t>
      </w:r>
      <w:r w:rsidR="00BD77AA">
        <w:rPr>
          <w:sz w:val="28"/>
          <w:szCs w:val="28"/>
          <w:rtl/>
        </w:rPr>
        <w:t xml:space="preserve">، </w:t>
      </w:r>
      <w:r w:rsidR="00CB105A" w:rsidRPr="00984881">
        <w:rPr>
          <w:sz w:val="28"/>
          <w:szCs w:val="28"/>
          <w:rtl/>
        </w:rPr>
        <w:t>ﻫﻢ</w:t>
      </w:r>
      <w:r>
        <w:rPr>
          <w:sz w:val="28"/>
          <w:szCs w:val="28"/>
          <w:rtl/>
        </w:rPr>
        <w:t xml:space="preserve"> </w:t>
      </w:r>
      <w:r w:rsidR="00CB105A" w:rsidRPr="00984881">
        <w:rPr>
          <w:sz w:val="28"/>
          <w:szCs w:val="28"/>
          <w:rtl/>
        </w:rPr>
        <w:t>ﺃﮐﻨﻮﻥ ﮔﺸﺎﻳﺶ ﮐﺎﺭ ﺍﻧﺴﺎﻥ</w:t>
      </w:r>
      <w:r w:rsidR="00BD77AA">
        <w:rPr>
          <w:sz w:val="28"/>
          <w:szCs w:val="28"/>
          <w:rtl/>
        </w:rPr>
        <w:t xml:space="preserve">، </w:t>
      </w:r>
      <w:r w:rsidR="00CB105A" w:rsidRPr="00984881">
        <w:rPr>
          <w:sz w:val="28"/>
          <w:szCs w:val="28"/>
          <w:rtl/>
        </w:rPr>
        <w:t>ﻧﻪ ﺑﻤﺎﻝ ﺍﺳﺖ ﻭﻧﻪ ﺑﻤﻨﺎﻝ ﺯﻳﺮﺍ ﺭﺑﻮﺩﻧﻰ ﺩﻳﮕﺮﺍﻥ ﻫﺴﺘﻨﺪ</w:t>
      </w:r>
      <w:r w:rsidR="00BD77AA">
        <w:rPr>
          <w:sz w:val="28"/>
          <w:szCs w:val="28"/>
          <w:rtl/>
        </w:rPr>
        <w:t xml:space="preserve">. </w:t>
      </w:r>
      <w:r w:rsidR="00CB105A" w:rsidRPr="00984881">
        <w:rPr>
          <w:sz w:val="28"/>
          <w:szCs w:val="28"/>
          <w:rtl/>
        </w:rPr>
        <w:t>ﻭ ﺑﺪﺳﺖ ﺁﻣﺪﻥ ﺁﻥ ﻧﻴﺰ ﻣﺸﮑﻠﺎﺕ ﺟﺪﻳﺪﻯ ﺑﺮﺍﻯ ﺻﺎﺣﺐ</w:t>
      </w:r>
      <w:r>
        <w:rPr>
          <w:sz w:val="28"/>
          <w:szCs w:val="28"/>
          <w:rtl/>
        </w:rPr>
        <w:t xml:space="preserve"> </w:t>
      </w:r>
      <w:r w:rsidR="00CB105A" w:rsidRPr="00984881">
        <w:rPr>
          <w:sz w:val="28"/>
          <w:szCs w:val="28"/>
          <w:rtl/>
        </w:rPr>
        <w:t>ﺧﻮﺩ ﻣﻰ ﺳﺎﺯﺩ</w:t>
      </w:r>
      <w:r w:rsidR="00BD77AA">
        <w:rPr>
          <w:sz w:val="28"/>
          <w:szCs w:val="28"/>
          <w:rtl/>
        </w:rPr>
        <w:t xml:space="preserve">. </w:t>
      </w:r>
      <w:r w:rsidR="00CB105A" w:rsidRPr="00984881">
        <w:rPr>
          <w:sz w:val="28"/>
          <w:szCs w:val="28"/>
          <w:rtl/>
        </w:rPr>
        <w:t>ﻭﻟﻰ ﻧﺠﺎﺕ ﺭﻭﺣﻰ ﺍﺯ ﻣﻌﺎﻳﺐ ﻧﻮﻉ ﺑﺸﺮﻯ</w:t>
      </w:r>
      <w:r w:rsidR="00BD77AA">
        <w:rPr>
          <w:sz w:val="28"/>
          <w:szCs w:val="28"/>
          <w:rtl/>
        </w:rPr>
        <w:t xml:space="preserve">، </w:t>
      </w:r>
      <w:r w:rsidR="00CB105A" w:rsidRPr="00984881">
        <w:rPr>
          <w:sz w:val="28"/>
          <w:szCs w:val="28"/>
          <w:rtl/>
        </w:rPr>
        <w:t>ﻭ ﺍﺯ ﺩﻟﺒﺴﺘﮕﻰ ﺑﺪﺍﺭ ﺩﻧﻴﺎ ﻭﺻﻮﺭﺕ ﻧﻮﻋﻰ ﻓﻌﻠﻰ ﺧﻮﺩ</w:t>
      </w:r>
      <w:r w:rsidR="00BD77AA">
        <w:rPr>
          <w:sz w:val="28"/>
          <w:szCs w:val="28"/>
          <w:rtl/>
        </w:rPr>
        <w:t xml:space="preserve">، </w:t>
      </w:r>
      <w:r w:rsidR="00CB105A" w:rsidRPr="00984881">
        <w:rPr>
          <w:sz w:val="28"/>
          <w:szCs w:val="28"/>
          <w:rtl/>
        </w:rPr>
        <w:t xml:space="preserve">ﮐﻪ ﺍﺯ ﺩﻳﺪﻧﺶ </w:t>
      </w:r>
      <w:r w:rsidR="00161B08" w:rsidRPr="00984881">
        <w:rPr>
          <w:sz w:val="28"/>
          <w:szCs w:val="28"/>
          <w:rtl/>
        </w:rPr>
        <w:t>هر کس</w:t>
      </w:r>
      <w:r w:rsidR="00CB105A" w:rsidRPr="00984881">
        <w:rPr>
          <w:sz w:val="28"/>
          <w:szCs w:val="28"/>
          <w:rtl/>
        </w:rPr>
        <w:t xml:space="preserve"> ﺧﺴﺘﻪ ﻣﻴﺸﻮﺩ</w:t>
      </w:r>
      <w:r w:rsidR="00BD77AA">
        <w:rPr>
          <w:sz w:val="28"/>
          <w:szCs w:val="28"/>
          <w:rtl/>
        </w:rPr>
        <w:t xml:space="preserve">، </w:t>
      </w:r>
      <w:r w:rsidR="00CB105A" w:rsidRPr="00984881">
        <w:rPr>
          <w:sz w:val="28"/>
          <w:szCs w:val="28"/>
          <w:rtl/>
        </w:rPr>
        <w:t>ﻫﻤﺎﻥ ﺍﺳﺖ ﮐﻪ ﺑﺸﻬﻮﺩ ﻣﺮﺍﺗﺐ ﺍﻟﻬﻰ ﺑﺮﺳﻨﺪ</w:t>
      </w:r>
      <w:r w:rsidR="00BD77AA">
        <w:rPr>
          <w:sz w:val="28"/>
          <w:szCs w:val="28"/>
          <w:rtl/>
        </w:rPr>
        <w:t xml:space="preserve">. </w:t>
      </w:r>
      <w:r w:rsidR="00CB105A" w:rsidRPr="00984881">
        <w:rPr>
          <w:sz w:val="28"/>
          <w:szCs w:val="28"/>
          <w:rtl/>
        </w:rPr>
        <w:t>ﮐﻪ ﺑﺮﺍﻯ ﻧﻮﻉ ﺑﺮﺗﺮ ﻭﺻﻮﺭﺕ ﺯﻳﺒﺎﺗﺮ</w:t>
      </w:r>
      <w:r w:rsidR="00BD77AA">
        <w:rPr>
          <w:sz w:val="28"/>
          <w:szCs w:val="28"/>
          <w:rtl/>
        </w:rPr>
        <w:t xml:space="preserve">، </w:t>
      </w:r>
      <w:r w:rsidR="00CB105A" w:rsidRPr="00984881">
        <w:rPr>
          <w:sz w:val="28"/>
          <w:szCs w:val="28"/>
          <w:rtl/>
        </w:rPr>
        <w:t>ﻭ ﻗﺪﺭﺗﻬﺎ ﻭ ﮐﺮﺍﻣﺎﺕ ﻋﻈﻴﻤﺘﺮ ﺷﺎﻳﺴﺘﻪ ﻣﻴﺸﻮﺩ</w:t>
      </w:r>
      <w:r w:rsidR="00BD77AA">
        <w:rPr>
          <w:sz w:val="28"/>
          <w:szCs w:val="28"/>
          <w:rtl/>
        </w:rPr>
        <w:t xml:space="preserve">. </w:t>
      </w:r>
      <w:r w:rsidR="00CB105A" w:rsidRPr="00984881">
        <w:rPr>
          <w:sz w:val="28"/>
          <w:szCs w:val="28"/>
          <w:rtl/>
        </w:rPr>
        <w:t>ﻭﻫم اﮐﻨﻮﻥ ﻧﻴﺰ ﺑﺎ ﺭﺣﻤﺘﻬﺎ ﻭ ﺍﻟﻬﺎﻣﺎﺕ ﻣﺪﺍﻭﻡ ﺍﻟﻬﻰ</w:t>
      </w:r>
      <w:r w:rsidR="00BD77AA">
        <w:rPr>
          <w:sz w:val="28"/>
          <w:szCs w:val="28"/>
          <w:rtl/>
        </w:rPr>
        <w:t xml:space="preserve">، </w:t>
      </w:r>
      <w:r w:rsidR="00CB105A" w:rsidRPr="00984881">
        <w:rPr>
          <w:sz w:val="28"/>
          <w:szCs w:val="28"/>
          <w:rtl/>
        </w:rPr>
        <w:t xml:space="preserve">ﮐﻤﻚ ﺭﺍﻩ ﺯﻧﺪﮔﻰ ﺩﺭ ﺑﻘﻴّﻪ ﻋﻤﺮ ﺑﺸﺮﻯ ﻣﻴﺸﻮﺩ </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ﻳﻚ ﻗﺼّﻪ ﺑﻴﺶ ﻧﻴﺴﺖ ﻏﻢ ﻋﺸﻖ </w:t>
      </w:r>
      <w:r w:rsidR="00BD77AA">
        <w:rPr>
          <w:b/>
          <w:bCs/>
          <w:sz w:val="28"/>
          <w:szCs w:val="28"/>
          <w:rtl/>
        </w:rPr>
        <w:t xml:space="preserve">، </w:t>
      </w:r>
      <w:r w:rsidRPr="00984881">
        <w:rPr>
          <w:b/>
          <w:bCs/>
          <w:sz w:val="28"/>
          <w:szCs w:val="28"/>
          <w:rtl/>
        </w:rPr>
        <w:t>ﻭﻳﻦ ﻋﺠﺐ</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ﮐﺰ ﻫﺮ ﺯﺑﺎﻥ ﮐﻪ ﻣﻴﺸﻨﻮﻡ</w:t>
      </w:r>
      <w:r w:rsidR="00BD77AA">
        <w:rPr>
          <w:b/>
          <w:bCs/>
          <w:sz w:val="28"/>
          <w:szCs w:val="28"/>
          <w:rtl/>
        </w:rPr>
        <w:t xml:space="preserve">، </w:t>
      </w:r>
      <w:r w:rsidRPr="00984881">
        <w:rPr>
          <w:b/>
          <w:bCs/>
          <w:sz w:val="28"/>
          <w:szCs w:val="28"/>
          <w:rtl/>
        </w:rPr>
        <w:t xml:space="preserve">ﻧﺎ ﻣﮑﺮﺭﺳﺖ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ﻋﺸﻖ ﻣﻈﻠﻮﻡ ﺗﺮﻳﻦ ﮐﻠﻤﻪﺍﻯ ﺩﺭ ﺍﺩﺑﻴﺎﺕ ﻓﺎﺭﺳﻰ ﻭ ﺑﺸﺮﻯ ﺍﺳﺖ ﮐﻪ ﺑﻤﻌﻨﻰ ﺷﻮﻕ ﺑﺮﺍﻩ ﺍﻟﻬﻰ</w:t>
      </w:r>
      <w:r w:rsidR="00BD77AA">
        <w:rPr>
          <w:sz w:val="28"/>
          <w:szCs w:val="28"/>
          <w:rtl/>
        </w:rPr>
        <w:t xml:space="preserve">، </w:t>
      </w:r>
      <w:r w:rsidR="00CB105A" w:rsidRPr="00984881">
        <w:rPr>
          <w:sz w:val="28"/>
          <w:szCs w:val="28"/>
          <w:rtl/>
        </w:rPr>
        <w:t>ﻭ ﺑﺎ ﺗﻤﺎﻡ ﻓﺪﺍﮐﺎﺭﻯ ﻭ ﺍﻃﺎﻋﺖ ﻣﻴﺒﺎﺷﺪ</w:t>
      </w:r>
      <w:r w:rsidR="00BD77AA">
        <w:rPr>
          <w:sz w:val="28"/>
          <w:szCs w:val="28"/>
          <w:rtl/>
        </w:rPr>
        <w:t xml:space="preserve">. </w:t>
      </w:r>
      <w:r w:rsidR="00CB105A" w:rsidRPr="00984881">
        <w:rPr>
          <w:sz w:val="28"/>
          <w:szCs w:val="28"/>
          <w:rtl/>
        </w:rPr>
        <w:t>ﻭ ﻧﻪ ﻋﺸﻖ</w:t>
      </w:r>
      <w:r>
        <w:rPr>
          <w:sz w:val="28"/>
          <w:szCs w:val="28"/>
          <w:rtl/>
        </w:rPr>
        <w:t xml:space="preserve"> </w:t>
      </w:r>
      <w:r w:rsidR="00CB105A" w:rsidRPr="00984881">
        <w:rPr>
          <w:sz w:val="28"/>
          <w:szCs w:val="28"/>
          <w:rtl/>
        </w:rPr>
        <w:t>ﺑﻤﻌﻨﻰ ﺷﻬﻮﺕ</w:t>
      </w:r>
      <w:r>
        <w:rPr>
          <w:sz w:val="28"/>
          <w:szCs w:val="28"/>
          <w:rtl/>
        </w:rPr>
        <w:t xml:space="preserve"> </w:t>
      </w:r>
      <w:r w:rsidR="00CB105A" w:rsidRPr="00984881">
        <w:rPr>
          <w:sz w:val="28"/>
          <w:szCs w:val="28"/>
          <w:rtl/>
        </w:rPr>
        <w:t>ﺟﻨﺴﻰ</w:t>
      </w:r>
      <w:r w:rsidR="00BD77AA">
        <w:rPr>
          <w:sz w:val="28"/>
          <w:szCs w:val="28"/>
          <w:rtl/>
        </w:rPr>
        <w:t xml:space="preserve">، </w:t>
      </w:r>
      <w:r w:rsidR="00CB105A" w:rsidRPr="00984881">
        <w:rPr>
          <w:sz w:val="28"/>
          <w:szCs w:val="28"/>
          <w:rtl/>
        </w:rPr>
        <w:t>ﮐﻪ ﻧﺰﺩ</w:t>
      </w:r>
      <w:r>
        <w:rPr>
          <w:sz w:val="28"/>
          <w:szCs w:val="28"/>
          <w:rtl/>
        </w:rPr>
        <w:t xml:space="preserve"> </w:t>
      </w:r>
      <w:r w:rsidR="00CB105A" w:rsidRPr="00984881">
        <w:rPr>
          <w:sz w:val="28"/>
          <w:szCs w:val="28"/>
          <w:rtl/>
        </w:rPr>
        <w:t>ﻫﻤﮕﺎﻥ</w:t>
      </w:r>
      <w:r>
        <w:rPr>
          <w:sz w:val="28"/>
          <w:szCs w:val="28"/>
          <w:rtl/>
        </w:rPr>
        <w:t xml:space="preserve"> </w:t>
      </w:r>
      <w:r w:rsidR="00CB105A" w:rsidRPr="00984881">
        <w:rPr>
          <w:sz w:val="28"/>
          <w:szCs w:val="28"/>
          <w:rtl/>
        </w:rPr>
        <w:t>ﻣﻌﻨﻰ ﻭﻣﻔﻬﻮﻡ ﻋﺸﻖ</w:t>
      </w:r>
      <w:r>
        <w:rPr>
          <w:sz w:val="28"/>
          <w:szCs w:val="28"/>
          <w:rtl/>
        </w:rPr>
        <w:t xml:space="preserve"> </w:t>
      </w:r>
      <w:r w:rsidR="00CB105A" w:rsidRPr="00984881">
        <w:rPr>
          <w:sz w:val="28"/>
          <w:szCs w:val="28"/>
          <w:rtl/>
        </w:rPr>
        <w:t>ﮔﺮﺩﻳﺪﻩ ﺍﺳﺖ</w:t>
      </w:r>
      <w:r w:rsidR="00BD77AA">
        <w:rPr>
          <w:sz w:val="28"/>
          <w:szCs w:val="28"/>
          <w:rtl/>
        </w:rPr>
        <w:t xml:space="preserve">. </w:t>
      </w:r>
      <w:r w:rsidR="00CB105A" w:rsidRPr="00984881">
        <w:rPr>
          <w:sz w:val="28"/>
          <w:szCs w:val="28"/>
          <w:rtl/>
        </w:rPr>
        <w:t>ﺣﺎﻝ ﻫﺮﮐس ﮐﻪ ﻣﻌﻨﻰ ﻣﻌﻨﻮﻯ ﻭﻣﻴﻨﻮﻯ ﺍﻟﻬﻰ ﻋﺸﻖ ﺑﺮﺍﻩ ﺧﺪﺍ ﻭ ﺳﻠﻮﻙ ﺍﻟﻬﻰ ﺭﺍ ﺩﺍﺷﺘﻪ</w:t>
      </w:r>
      <w:r w:rsidR="00BD77AA">
        <w:rPr>
          <w:sz w:val="28"/>
          <w:szCs w:val="28"/>
          <w:rtl/>
        </w:rPr>
        <w:t xml:space="preserve">، </w:t>
      </w:r>
      <w:r w:rsidR="00CB105A" w:rsidRPr="00984881">
        <w:rPr>
          <w:sz w:val="28"/>
          <w:szCs w:val="28"/>
          <w:rtl/>
        </w:rPr>
        <w:t>ﻭ ﭼﻴﺰﻯ ﮔﻔﺖ ﮐﻪ ﺩﻳﮕﺮﺍﻥ ﺭﺍ ﺗﺸﻮﻳﻖ ﺁﻥ ﮐﻨﺪ</w:t>
      </w:r>
      <w:r w:rsidR="00BD77AA">
        <w:rPr>
          <w:sz w:val="28"/>
          <w:szCs w:val="28"/>
          <w:rtl/>
        </w:rPr>
        <w:t xml:space="preserve">، </w:t>
      </w:r>
      <w:r w:rsidR="00CB105A" w:rsidRPr="00984881">
        <w:rPr>
          <w:sz w:val="28"/>
          <w:szCs w:val="28"/>
          <w:rtl/>
        </w:rPr>
        <w:t>ﺑﺮﺣﺴﺐ ﻗﺪﺭﺕ ﺑﻴﺎﻥ ﻭﺗﺼﻮﺭ ﻭ ﺗﻤثیل ﻭ ﺗﺸﺒﻴﻪ ﺧﻮﺩ ﻣﻄﻠﺒﻰ ﻭ ﺷﻌﺮﻯ ﻭ ﻧﮑﺘﻪﺍﻯ ﮔﻔﺘﻪ ﺍﺳﺖ</w:t>
      </w:r>
      <w:r w:rsidR="00BD77AA">
        <w:rPr>
          <w:sz w:val="28"/>
          <w:szCs w:val="28"/>
          <w:rtl/>
        </w:rPr>
        <w:t xml:space="preserve">. </w:t>
      </w:r>
      <w:r w:rsidR="00CB105A" w:rsidRPr="00984881">
        <w:rPr>
          <w:sz w:val="28"/>
          <w:szCs w:val="28"/>
          <w:rtl/>
        </w:rPr>
        <w:t>ﻭ ﻋﺠﺐ ﺍﻳﻨﮑﻪ</w:t>
      </w:r>
      <w:r w:rsidR="00BD77AA">
        <w:rPr>
          <w:sz w:val="28"/>
          <w:szCs w:val="28"/>
          <w:rtl/>
        </w:rPr>
        <w:t xml:space="preserve">، </w:t>
      </w:r>
      <w:r w:rsidR="00CB105A" w:rsidRPr="00984881">
        <w:rPr>
          <w:sz w:val="28"/>
          <w:szCs w:val="28"/>
          <w:rtl/>
        </w:rPr>
        <w:t>ﺍﻳﻦ ﻗﺼّﻪ ﻋﺸﻖ ﻭﻧﺘﺎﻳﺞ</w:t>
      </w:r>
      <w:r>
        <w:rPr>
          <w:sz w:val="28"/>
          <w:szCs w:val="28"/>
          <w:rtl/>
        </w:rPr>
        <w:t xml:space="preserve"> </w:t>
      </w:r>
      <w:r w:rsidR="00CB105A" w:rsidRPr="00984881">
        <w:rPr>
          <w:sz w:val="28"/>
          <w:szCs w:val="28"/>
          <w:rtl/>
        </w:rPr>
        <w:t>ﺷﻬﻮﺩﻯ</w:t>
      </w:r>
      <w:r>
        <w:rPr>
          <w:sz w:val="28"/>
          <w:szCs w:val="28"/>
          <w:rtl/>
        </w:rPr>
        <w:t xml:space="preserve"> </w:t>
      </w:r>
      <w:r w:rsidR="00CB105A" w:rsidRPr="00984881">
        <w:rPr>
          <w:sz w:val="28"/>
          <w:szCs w:val="28"/>
          <w:rtl/>
        </w:rPr>
        <w:t>ﻭ ﺗﻨﻮﻉ ﺍﺣﻮﺍﻟﻰ ﺁﻥ</w:t>
      </w:r>
      <w:r w:rsidR="00BD77AA">
        <w:rPr>
          <w:sz w:val="28"/>
          <w:szCs w:val="28"/>
          <w:rtl/>
        </w:rPr>
        <w:t xml:space="preserve">، </w:t>
      </w:r>
      <w:r w:rsidR="00CB105A" w:rsidRPr="00984881">
        <w:rPr>
          <w:sz w:val="28"/>
          <w:szCs w:val="28"/>
          <w:rtl/>
        </w:rPr>
        <w:t>ﺍﺯ ﻫﺮ ﺯﺑﺎﻧﻰ ﮐﻪ ﺷﻨﻴﺪﻩ ﻣﻴﺸﻮﺩ</w:t>
      </w:r>
      <w:r w:rsidR="00BD77AA">
        <w:rPr>
          <w:sz w:val="28"/>
          <w:szCs w:val="28"/>
          <w:rtl/>
        </w:rPr>
        <w:t xml:space="preserve">، </w:t>
      </w:r>
      <w:r w:rsidR="00CB105A" w:rsidRPr="00984881">
        <w:rPr>
          <w:sz w:val="28"/>
          <w:szCs w:val="28"/>
          <w:rtl/>
        </w:rPr>
        <w:t>ﺧﺴﺘﻪ ﮐﻨﻨﺪﻩ ﻧﻴﺴﺖ</w:t>
      </w:r>
      <w:r w:rsidR="00BD77AA">
        <w:rPr>
          <w:sz w:val="28"/>
          <w:szCs w:val="28"/>
          <w:rtl/>
        </w:rPr>
        <w:t xml:space="preserve">. </w:t>
      </w:r>
      <w:r w:rsidR="00CB105A" w:rsidRPr="00984881">
        <w:rPr>
          <w:sz w:val="28"/>
          <w:szCs w:val="28"/>
          <w:rtl/>
        </w:rPr>
        <w:t>ﻭ</w:t>
      </w:r>
      <w:r>
        <w:rPr>
          <w:sz w:val="28"/>
          <w:szCs w:val="28"/>
          <w:rtl/>
        </w:rPr>
        <w:t xml:space="preserve"> </w:t>
      </w:r>
      <w:r w:rsidR="002F127C" w:rsidRPr="00984881">
        <w:rPr>
          <w:sz w:val="28"/>
          <w:szCs w:val="28"/>
          <w:rtl/>
        </w:rPr>
        <w:t>إحساس</w:t>
      </w:r>
      <w:r>
        <w:rPr>
          <w:sz w:val="28"/>
          <w:szCs w:val="28"/>
          <w:rtl/>
        </w:rPr>
        <w:t xml:space="preserve"> </w:t>
      </w:r>
      <w:r w:rsidR="00CB105A" w:rsidRPr="00984881">
        <w:rPr>
          <w:sz w:val="28"/>
          <w:szCs w:val="28"/>
          <w:rtl/>
        </w:rPr>
        <w:t>ﺗﮑﺮﺍﺭ ﺁﻥ ﻧﻴﺰ</w:t>
      </w:r>
      <w:r>
        <w:rPr>
          <w:sz w:val="28"/>
          <w:szCs w:val="28"/>
          <w:rtl/>
        </w:rPr>
        <w:t xml:space="preserve"> </w:t>
      </w:r>
      <w:r w:rsidR="00CB105A" w:rsidRPr="00984881">
        <w:rPr>
          <w:sz w:val="28"/>
          <w:szCs w:val="28"/>
          <w:rtl/>
        </w:rPr>
        <w:t>ﻧﻤﻴﺸﻮﺩ ﺩﺭﺣﺎﻟﻴﮑﻪ ﻫﺮ ﺩﺍﺳﺘﺎﻧﻰ ﺩﻳﮕﺮ</w:t>
      </w:r>
      <w:r w:rsidR="00BD77AA">
        <w:rPr>
          <w:sz w:val="28"/>
          <w:szCs w:val="28"/>
          <w:rtl/>
        </w:rPr>
        <w:t xml:space="preserve">، </w:t>
      </w:r>
      <w:r w:rsidR="00CB105A" w:rsidRPr="00984881">
        <w:rPr>
          <w:sz w:val="28"/>
          <w:szCs w:val="28"/>
          <w:rtl/>
        </w:rPr>
        <w:t>ﻭ ﻫﺮ ﺳﻮﮊﻩﺍﻯ ﻫﺮﭼﻪ ﺑﺘﮑﺮﺍﺭ</w:t>
      </w:r>
      <w:r>
        <w:rPr>
          <w:sz w:val="28"/>
          <w:szCs w:val="28"/>
          <w:rtl/>
        </w:rPr>
        <w:t xml:space="preserve"> </w:t>
      </w:r>
      <w:r w:rsidR="00CB105A" w:rsidRPr="00984881">
        <w:rPr>
          <w:sz w:val="28"/>
          <w:szCs w:val="28"/>
          <w:rtl/>
        </w:rPr>
        <w:t>ﺑﮑﺸﺪ</w:t>
      </w:r>
      <w:r w:rsidR="00BD77AA">
        <w:rPr>
          <w:sz w:val="28"/>
          <w:szCs w:val="28"/>
          <w:rtl/>
        </w:rPr>
        <w:t xml:space="preserve">، </w:t>
      </w:r>
      <w:r w:rsidR="00CB105A" w:rsidRPr="00984881">
        <w:rPr>
          <w:sz w:val="28"/>
          <w:szCs w:val="28"/>
          <w:rtl/>
        </w:rPr>
        <w:t>ﺧﺴﺘﻪ ﮐﻨﻨﺪﻩ ﻣﻴﺸﻮﺩ</w:t>
      </w:r>
      <w:r w:rsidR="00BD77AA">
        <w:rPr>
          <w:sz w:val="28"/>
          <w:szCs w:val="28"/>
          <w:rtl/>
        </w:rPr>
        <w:t xml:space="preserve">. </w:t>
      </w:r>
      <w:r w:rsidR="00CB105A" w:rsidRPr="00984881">
        <w:rPr>
          <w:sz w:val="28"/>
          <w:szCs w:val="28"/>
          <w:rtl/>
        </w:rPr>
        <w:t>ﮐﻪ ﭘﺎﺩﺷﺎﻫﺎﻥ ﺍﺯ ﻣﻘﺎﻡ ﺧﻮﺩ ﻧﻴﺰ ﺧﺴﺘﻪ ﻣﻴﺸﻮﻧﺪ</w:t>
      </w:r>
      <w:r w:rsidR="00BD77AA">
        <w:rPr>
          <w:sz w:val="28"/>
          <w:szCs w:val="28"/>
          <w:rtl/>
        </w:rPr>
        <w:t xml:space="preserve">، </w:t>
      </w:r>
      <w:r w:rsidR="00CB105A" w:rsidRPr="00984881">
        <w:rPr>
          <w:sz w:val="28"/>
          <w:szCs w:val="28"/>
          <w:rtl/>
        </w:rPr>
        <w:t>ﻭ</w:t>
      </w:r>
      <w:r>
        <w:rPr>
          <w:sz w:val="28"/>
          <w:szCs w:val="28"/>
          <w:rtl/>
        </w:rPr>
        <w:t xml:space="preserve"> </w:t>
      </w:r>
      <w:r w:rsidR="00CB105A" w:rsidRPr="00984881">
        <w:rPr>
          <w:sz w:val="28"/>
          <w:szCs w:val="28"/>
          <w:rtl/>
        </w:rPr>
        <w:t>ﺑﻬﺎﻧﻪﺍﻯ</w:t>
      </w:r>
      <w:r>
        <w:rPr>
          <w:sz w:val="28"/>
          <w:szCs w:val="28"/>
          <w:rtl/>
        </w:rPr>
        <w:t xml:space="preserve"> </w:t>
      </w:r>
      <w:r w:rsidR="00CB105A" w:rsidRPr="00984881">
        <w:rPr>
          <w:sz w:val="28"/>
          <w:szCs w:val="28"/>
          <w:rtl/>
        </w:rPr>
        <w:t>ﺑﺮﺍﻯ ﺑﺎﺯﻧﺸﺴﺘﮕﻰ ﻣﻴﺠﻮﻳﻨﺪ</w:t>
      </w:r>
      <w:r w:rsidR="00BD77AA">
        <w:rPr>
          <w:sz w:val="28"/>
          <w:szCs w:val="28"/>
          <w:rtl/>
        </w:rPr>
        <w:t xml:space="preserve">. </w:t>
      </w:r>
      <w:r w:rsidR="00CB105A" w:rsidRPr="00984881">
        <w:rPr>
          <w:sz w:val="28"/>
          <w:szCs w:val="28"/>
          <w:rtl/>
        </w:rPr>
        <w:t>ﻗﺼّﻪ ﻭ ﺩﺍﺳﺘﺎﻥ ﺑﺎﺯ ﻫﻤﺎﻥ(ﻗﺺّ)ﻭ ﺑﺮﻳﺪﻥ ﻭ ﻗﻴﭽﻰ ﻧﻤﻮﺩﻥ ﺍﺯ ﺩﻧﻴﺎ</w:t>
      </w:r>
      <w:r w:rsidR="00BD77AA">
        <w:rPr>
          <w:sz w:val="28"/>
          <w:szCs w:val="28"/>
          <w:rtl/>
        </w:rPr>
        <w:t xml:space="preserve">، </w:t>
      </w:r>
      <w:r w:rsidR="00CB105A" w:rsidRPr="00984881">
        <w:rPr>
          <w:sz w:val="28"/>
          <w:szCs w:val="28"/>
          <w:rtl/>
        </w:rPr>
        <w:t>ﻭ ﺗﻤﺎﻡ ﺍﻣﺘﻴﺎﺯﺍﺕ ﻧﻮﻉ ﺑﺸﺮﻯ ﺁﻥ ﻣﻴﺒﺎﺷﺪ</w:t>
      </w:r>
      <w:r w:rsidR="00BD77AA">
        <w:rPr>
          <w:sz w:val="28"/>
          <w:szCs w:val="28"/>
          <w:rtl/>
        </w:rPr>
        <w:t xml:space="preserve">. </w:t>
      </w:r>
      <w:r w:rsidR="00CB105A" w:rsidRPr="00984881">
        <w:rPr>
          <w:sz w:val="28"/>
          <w:szCs w:val="28"/>
          <w:rtl/>
        </w:rPr>
        <w:t>ﻭ ﻧﻴﺰ</w:t>
      </w:r>
      <w:r>
        <w:rPr>
          <w:sz w:val="28"/>
          <w:szCs w:val="28"/>
          <w:rtl/>
        </w:rPr>
        <w:t xml:space="preserve"> </w:t>
      </w:r>
      <w:r w:rsidR="00CB105A" w:rsidRPr="00984881">
        <w:rPr>
          <w:sz w:val="28"/>
          <w:szCs w:val="28"/>
          <w:rtl/>
        </w:rPr>
        <w:t>ﻗﺼّﻪ</w:t>
      </w:r>
      <w:r w:rsidR="00BD77AA">
        <w:rPr>
          <w:sz w:val="28"/>
          <w:szCs w:val="28"/>
          <w:rtl/>
        </w:rPr>
        <w:t xml:space="preserve">، </w:t>
      </w:r>
      <w:r w:rsidR="00CB105A" w:rsidRPr="00984881">
        <w:rPr>
          <w:sz w:val="28"/>
          <w:szCs w:val="28"/>
          <w:rtl/>
        </w:rPr>
        <w:t>ﻫﻤﺎﻥ(ﻗﺺّ ﺃثر)ﻭ ﮔﺮﻓﺘﻦ ﺭﺩّ ﭘﺎﻯ ﭘﻴﺮ ﺍﻟﻬﻰ ﺍﺳﺖ</w:t>
      </w:r>
      <w:r w:rsidR="00BD77AA">
        <w:rPr>
          <w:sz w:val="28"/>
          <w:szCs w:val="28"/>
          <w:rtl/>
        </w:rPr>
        <w:t xml:space="preserve">، </w:t>
      </w:r>
      <w:r w:rsidR="00CB105A" w:rsidRPr="00984881">
        <w:rPr>
          <w:sz w:val="28"/>
          <w:szCs w:val="28"/>
          <w:rtl/>
        </w:rPr>
        <w:t>ﮐﻪ ﻫﺮ ﺟﺎ ﻗﺪﻡ ﮔﺬﺍﺭﺩ</w:t>
      </w:r>
      <w:r w:rsidR="00BD77AA">
        <w:rPr>
          <w:sz w:val="28"/>
          <w:szCs w:val="28"/>
          <w:rtl/>
        </w:rPr>
        <w:t xml:space="preserve">، </w:t>
      </w:r>
      <w:r w:rsidR="00CB105A" w:rsidRPr="00984881">
        <w:rPr>
          <w:sz w:val="28"/>
          <w:szCs w:val="28"/>
          <w:rtl/>
        </w:rPr>
        <w:t>ﺳﺎﻟﻚ ﻫﻤﺎﻥ ﺟﺎﺭﺍﭘﻴﮕﻴﺮﻯ ﻣﻴﻨﻤﺎﻳﺪ ﺗﺎ ﻣﺒﺎﺩﺍ ﮔﻢ ﺷﻮﺩ</w:t>
      </w:r>
      <w:r w:rsidR="00BD77AA">
        <w:rPr>
          <w:sz w:val="28"/>
          <w:szCs w:val="28"/>
          <w:rtl/>
        </w:rPr>
        <w:t xml:space="preserve">، </w:t>
      </w:r>
      <w:r w:rsidR="00CB105A" w:rsidRPr="00984881">
        <w:rPr>
          <w:sz w:val="28"/>
          <w:szCs w:val="28"/>
          <w:rtl/>
        </w:rPr>
        <w:t xml:space="preserve">ﺍﮔﺮ ﺍﺯ ﭘﻴﺮ ﺍﻟﻬﻰ ﺟﺪﺍ ﮔﺮﺩﺩ </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ﺩﻯ ﻭﻋﺪﻩ ﺩﺍﺩ ﻭﺻﻠﻢ</w:t>
      </w:r>
      <w:r w:rsidR="00BD77AA">
        <w:rPr>
          <w:b/>
          <w:bCs/>
          <w:sz w:val="28"/>
          <w:szCs w:val="28"/>
          <w:rtl/>
        </w:rPr>
        <w:t xml:space="preserve">، </w:t>
      </w:r>
      <w:r w:rsidRPr="00984881">
        <w:rPr>
          <w:b/>
          <w:bCs/>
          <w:sz w:val="28"/>
          <w:szCs w:val="28"/>
          <w:rtl/>
        </w:rPr>
        <w:t>ﻭ ﺩﺭ ﺳﺮ ﺷﺮﺍﺏ ﺩﺍﺷﺖ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ﺍﻣﺮﻭﺯ ﺗﺎﭼﻪ ﮔﻮﻳﺪ</w:t>
      </w:r>
      <w:r w:rsidR="00BD77AA">
        <w:rPr>
          <w:b/>
          <w:bCs/>
          <w:sz w:val="28"/>
          <w:szCs w:val="28"/>
          <w:rtl/>
        </w:rPr>
        <w:t xml:space="preserve">، </w:t>
      </w:r>
      <w:r w:rsidRPr="00984881">
        <w:rPr>
          <w:b/>
          <w:bCs/>
          <w:sz w:val="28"/>
          <w:szCs w:val="28"/>
          <w:rtl/>
        </w:rPr>
        <w:t>ﻭ ﺑﺎﺯﺵ ﭼﻪ ﺩﺭ ﺳﺮﺳﺖ ؟</w:t>
      </w:r>
    </w:p>
    <w:p w:rsidR="00CB105A" w:rsidRDefault="004D25BE" w:rsidP="00CB105A">
      <w:pPr>
        <w:bidi/>
        <w:jc w:val="both"/>
        <w:rPr>
          <w:sz w:val="28"/>
          <w:szCs w:val="28"/>
        </w:rPr>
      </w:pPr>
      <w:r>
        <w:rPr>
          <w:sz w:val="28"/>
          <w:szCs w:val="28"/>
          <w:rtl/>
        </w:rPr>
        <w:t xml:space="preserve"> </w:t>
      </w:r>
      <w:r w:rsidR="00CB105A" w:rsidRPr="00984881">
        <w:rPr>
          <w:sz w:val="28"/>
          <w:szCs w:val="28"/>
          <w:rtl/>
        </w:rPr>
        <w:t>ﺩﻳﺮﻭﺯﻭﺩﻳﺸﺐ ﭘﻴﺮ ﺍﻟﻬﻰ ﻭﻋﺪﻩ ﺩﺍﺩ ﺑﻮﺻﻠﻢ</w:t>
      </w:r>
      <w:r w:rsidR="00BD77AA">
        <w:rPr>
          <w:sz w:val="28"/>
          <w:szCs w:val="28"/>
          <w:rtl/>
        </w:rPr>
        <w:t xml:space="preserve">، </w:t>
      </w:r>
      <w:r w:rsidR="00CB105A" w:rsidRPr="00984881">
        <w:rPr>
          <w:sz w:val="28"/>
          <w:szCs w:val="28"/>
          <w:rtl/>
        </w:rPr>
        <w:t>ﮐﻪ ﺑﺪﻳﺪﺍﺭﻡ ﺑﻴﺎﻳﺪ</w:t>
      </w:r>
      <w:r w:rsidR="00BD77AA">
        <w:rPr>
          <w:sz w:val="28"/>
          <w:szCs w:val="28"/>
          <w:rtl/>
        </w:rPr>
        <w:t xml:space="preserve">. </w:t>
      </w:r>
      <w:r w:rsidR="00CB105A" w:rsidRPr="00984881">
        <w:rPr>
          <w:sz w:val="28"/>
          <w:szCs w:val="28"/>
          <w:rtl/>
        </w:rPr>
        <w:t>ﻭ ﺍﻳﻦ ﻭﻋﺪﻩ ﺭﺍ</w:t>
      </w:r>
      <w:r>
        <w:rPr>
          <w:sz w:val="28"/>
          <w:szCs w:val="28"/>
          <w:rtl/>
        </w:rPr>
        <w:t xml:space="preserve"> </w:t>
      </w:r>
      <w:r w:rsidR="00CB105A" w:rsidRPr="00984881">
        <w:rPr>
          <w:sz w:val="28"/>
          <w:szCs w:val="28"/>
          <w:rtl/>
        </w:rPr>
        <w:t>ﺳﺎﻟﻚ ﺩﺭ ﺭؤﻳﺎ ﺍﺯ ﭘﻴﺮ ﺩﺍﺷﺘﻪ ﺍﺳﺖ</w:t>
      </w:r>
      <w:r w:rsidR="00BD77AA">
        <w:rPr>
          <w:sz w:val="28"/>
          <w:szCs w:val="28"/>
          <w:rtl/>
        </w:rPr>
        <w:t xml:space="preserve">. </w:t>
      </w:r>
      <w:r w:rsidR="00CB105A" w:rsidRPr="00984881">
        <w:rPr>
          <w:sz w:val="28"/>
          <w:szCs w:val="28"/>
          <w:rtl/>
        </w:rPr>
        <w:t>ﻭﻟﻰ ﺣﺎﻓﻆ</w:t>
      </w:r>
      <w:r>
        <w:rPr>
          <w:sz w:val="28"/>
          <w:szCs w:val="28"/>
          <w:rtl/>
        </w:rPr>
        <w:t xml:space="preserve"> </w:t>
      </w:r>
      <w:r w:rsidR="002F127C" w:rsidRPr="00984881">
        <w:rPr>
          <w:sz w:val="28"/>
          <w:szCs w:val="28"/>
          <w:rtl/>
        </w:rPr>
        <w:t>إحساس</w:t>
      </w:r>
      <w:r w:rsidR="00CB105A" w:rsidRPr="00984881">
        <w:rPr>
          <w:sz w:val="28"/>
          <w:szCs w:val="28"/>
          <w:rtl/>
        </w:rPr>
        <w:t xml:space="preserve"> ﮐﺮﺩﻩ ﺑﻮﺩ</w:t>
      </w:r>
      <w:r w:rsidR="00BD77AA">
        <w:rPr>
          <w:sz w:val="28"/>
          <w:szCs w:val="28"/>
          <w:rtl/>
        </w:rPr>
        <w:t xml:space="preserve">، </w:t>
      </w:r>
      <w:r w:rsidR="00CB105A" w:rsidRPr="00984881">
        <w:rPr>
          <w:sz w:val="28"/>
          <w:szCs w:val="28"/>
          <w:rtl/>
        </w:rPr>
        <w:t>ﮐﻪ ﺍﻳﻦ ﻭﻋﺪﻩ ﻭﻗﺘﻰ ﺩﺍﺩﻩ ﺷﺪﻩ</w:t>
      </w:r>
      <w:r w:rsidR="00BD77AA">
        <w:rPr>
          <w:sz w:val="28"/>
          <w:szCs w:val="28"/>
          <w:rtl/>
        </w:rPr>
        <w:t xml:space="preserve">، </w:t>
      </w:r>
      <w:r w:rsidR="00CB105A" w:rsidRPr="00984881">
        <w:rPr>
          <w:sz w:val="28"/>
          <w:szCs w:val="28"/>
          <w:rtl/>
        </w:rPr>
        <w:t>ﮐﻪ ﭘﻴﺮ ﺩﺭ ﺳﺮ</w:t>
      </w:r>
      <w:r w:rsidR="00BD77AA">
        <w:rPr>
          <w:sz w:val="28"/>
          <w:szCs w:val="28"/>
          <w:rtl/>
        </w:rPr>
        <w:t xml:space="preserve">، </w:t>
      </w:r>
      <w:r w:rsidR="00CB105A" w:rsidRPr="00984881">
        <w:rPr>
          <w:sz w:val="28"/>
          <w:szCs w:val="28"/>
          <w:rtl/>
        </w:rPr>
        <w:t>ﻣﺴﺘﻰ ﺷﺮﺍﺏ ﺭﺍ ﺩﺍﺷﺖ</w:t>
      </w:r>
      <w:r w:rsidR="00BD77AA">
        <w:rPr>
          <w:sz w:val="28"/>
          <w:szCs w:val="28"/>
          <w:rtl/>
        </w:rPr>
        <w:t xml:space="preserve">. </w:t>
      </w:r>
      <w:r w:rsidR="00CB105A" w:rsidRPr="00984881">
        <w:rPr>
          <w:sz w:val="28"/>
          <w:szCs w:val="28"/>
          <w:rtl/>
        </w:rPr>
        <w:t>ﻭ</w:t>
      </w:r>
      <w:r>
        <w:rPr>
          <w:sz w:val="28"/>
          <w:szCs w:val="28"/>
          <w:rtl/>
        </w:rPr>
        <w:t xml:space="preserve"> </w:t>
      </w:r>
      <w:r w:rsidR="00CB105A" w:rsidRPr="00984881">
        <w:rPr>
          <w:sz w:val="28"/>
          <w:szCs w:val="28"/>
          <w:rtl/>
        </w:rPr>
        <w:t xml:space="preserve">ﻣﻌﺸﻮﻗﻪ ﺯﻥ ﻣﻤﮑﻦ ﺍﺳﺖ ﻣﺴﺖ ﺑﺎﺷﺪ ﻭﻭﻋﺪﻩﺍﻯ ﺑﺪﻫﺪ ﮐﻪ </w:t>
      </w:r>
      <w:r w:rsidR="009915B2" w:rsidRPr="00984881">
        <w:rPr>
          <w:sz w:val="28"/>
          <w:szCs w:val="28"/>
          <w:rtl/>
        </w:rPr>
        <w:t>فر</w:t>
      </w:r>
      <w:r w:rsidR="00CB105A" w:rsidRPr="00984881">
        <w:rPr>
          <w:sz w:val="28"/>
          <w:szCs w:val="28"/>
          <w:rtl/>
        </w:rPr>
        <w:t>ﺍﻣﻮﺵ ﻧﻤﺎﻳﺪ</w:t>
      </w:r>
      <w:r w:rsidR="00BD77AA">
        <w:rPr>
          <w:sz w:val="28"/>
          <w:szCs w:val="28"/>
          <w:rtl/>
        </w:rPr>
        <w:t xml:space="preserve">. </w:t>
      </w:r>
      <w:r w:rsidR="00CB105A" w:rsidRPr="00984881">
        <w:rPr>
          <w:sz w:val="28"/>
          <w:szCs w:val="28"/>
          <w:rtl/>
        </w:rPr>
        <w:t>ﻭﻟﻰ ﭘﻴﺮ ﺍﻟﻬﻰ ﺩﺭ ﻣﺴﺘﻰ ﺍﻟﻬﻰ ﺧﻮﺩ ﺑﻮﺩﻩ ﺍﺳﺖ</w:t>
      </w:r>
      <w:r w:rsidR="00BD77AA">
        <w:rPr>
          <w:sz w:val="28"/>
          <w:szCs w:val="28"/>
          <w:rtl/>
        </w:rPr>
        <w:t xml:space="preserve">. </w:t>
      </w:r>
      <w:r w:rsidR="00CB105A" w:rsidRPr="00984881">
        <w:rPr>
          <w:sz w:val="28"/>
          <w:szCs w:val="28"/>
          <w:rtl/>
        </w:rPr>
        <w:t>ﺑﺎﺯ ﺣﺎﻓﻆ ﻣﻨﺘﻈﺮ ﺍﺳﺖ</w:t>
      </w:r>
      <w:r w:rsidR="00BD77AA">
        <w:rPr>
          <w:sz w:val="28"/>
          <w:szCs w:val="28"/>
          <w:rtl/>
        </w:rPr>
        <w:t xml:space="preserve">، </w:t>
      </w:r>
      <w:r w:rsidR="00CB105A" w:rsidRPr="00984881">
        <w:rPr>
          <w:sz w:val="28"/>
          <w:szCs w:val="28"/>
          <w:rtl/>
        </w:rPr>
        <w:t>ﮐﻪ ﺍﻣﺮﻭﺯ ﭘﻴﺮ ﭼﻪ ﻭﻋﺪﻩﺍﻯ ﺑﺪﻫﺪ</w:t>
      </w:r>
      <w:r w:rsidR="00BD77AA">
        <w:rPr>
          <w:sz w:val="28"/>
          <w:szCs w:val="28"/>
          <w:rtl/>
        </w:rPr>
        <w:t xml:space="preserve">، </w:t>
      </w:r>
      <w:r w:rsidR="00CB105A" w:rsidRPr="00984881">
        <w:rPr>
          <w:sz w:val="28"/>
          <w:szCs w:val="28"/>
          <w:rtl/>
        </w:rPr>
        <w:t>ﻭﺑﺎﺯ ﺩﺭ ﺳﺮ</w:t>
      </w:r>
      <w:r w:rsidR="00BD77AA">
        <w:rPr>
          <w:sz w:val="28"/>
          <w:szCs w:val="28"/>
          <w:rtl/>
        </w:rPr>
        <w:t xml:space="preserve">، </w:t>
      </w:r>
      <w:r w:rsidR="00CB105A" w:rsidRPr="00984881">
        <w:rPr>
          <w:sz w:val="28"/>
          <w:szCs w:val="28"/>
          <w:rtl/>
        </w:rPr>
        <w:t>ﭼﻪﻣﻰ ﭘﺮﻭﺭﺍﻧﺪ</w:t>
      </w:r>
      <w:r w:rsidR="00BD77AA">
        <w:rPr>
          <w:sz w:val="28"/>
          <w:szCs w:val="28"/>
          <w:rtl/>
        </w:rPr>
        <w:t xml:space="preserve">. </w:t>
      </w:r>
      <w:r w:rsidR="00CB105A" w:rsidRPr="00984881">
        <w:rPr>
          <w:sz w:val="28"/>
          <w:szCs w:val="28"/>
          <w:rtl/>
        </w:rPr>
        <w:t>ﻣﺴﺖ ﺍﺳﺖ ﻳﺎ</w:t>
      </w:r>
      <w:r>
        <w:rPr>
          <w:sz w:val="28"/>
          <w:szCs w:val="28"/>
          <w:rtl/>
        </w:rPr>
        <w:t xml:space="preserve"> </w:t>
      </w:r>
      <w:r w:rsidR="00CB105A" w:rsidRPr="00984881">
        <w:rPr>
          <w:sz w:val="28"/>
          <w:szCs w:val="28"/>
          <w:rtl/>
        </w:rPr>
        <w:t>ﻫﺸﻴﺎﺭ</w:t>
      </w:r>
      <w:r w:rsidR="00BD77AA">
        <w:rPr>
          <w:sz w:val="28"/>
          <w:szCs w:val="28"/>
          <w:rtl/>
        </w:rPr>
        <w:t xml:space="preserve">، </w:t>
      </w:r>
      <w:r w:rsidR="00CB105A" w:rsidRPr="00984881">
        <w:rPr>
          <w:sz w:val="28"/>
          <w:szCs w:val="28"/>
          <w:rtl/>
        </w:rPr>
        <w:t>ﻭ ﻧﻴّﺖ ﺍﺟﺮﺍﻯ ﻗﻮﻝ ﺧﻮﺩﺭﺍ ﺩﺍﺭﺩ</w:t>
      </w:r>
      <w:r w:rsidR="00BD77AA">
        <w:rPr>
          <w:sz w:val="28"/>
          <w:szCs w:val="28"/>
          <w:rtl/>
        </w:rPr>
        <w:t xml:space="preserve">، </w:t>
      </w:r>
      <w:r w:rsidR="00CB105A" w:rsidRPr="00984881">
        <w:rPr>
          <w:sz w:val="28"/>
          <w:szCs w:val="28"/>
          <w:rtl/>
        </w:rPr>
        <w:t>ﻭﻳﺎ ﻗﺼﺪ</w:t>
      </w:r>
      <w:r>
        <w:rPr>
          <w:sz w:val="28"/>
          <w:szCs w:val="28"/>
          <w:rtl/>
        </w:rPr>
        <w:t xml:space="preserve"> </w:t>
      </w:r>
      <w:r w:rsidR="00CB105A" w:rsidRPr="00984881">
        <w:rPr>
          <w:sz w:val="28"/>
          <w:szCs w:val="28"/>
          <w:rtl/>
        </w:rPr>
        <w:t>ﺑﻰ ﻭﻓﺎﺋﻰ ﺩﺍﺭﺩ</w:t>
      </w:r>
      <w:r w:rsidR="00BD77AA">
        <w:rPr>
          <w:sz w:val="28"/>
          <w:szCs w:val="28"/>
          <w:rtl/>
        </w:rPr>
        <w:t xml:space="preserve">، </w:t>
      </w:r>
      <w:r w:rsidR="00CB105A" w:rsidRPr="00984881">
        <w:rPr>
          <w:sz w:val="28"/>
          <w:szCs w:val="28"/>
          <w:rtl/>
        </w:rPr>
        <w:t>ﻭﻫﻤﭽﻨﺎﻥ ﺩﺭ ﻣﺴتب اﺳﺖ</w:t>
      </w:r>
      <w:r w:rsidR="00BD77AA">
        <w:rPr>
          <w:sz w:val="28"/>
          <w:szCs w:val="28"/>
          <w:rtl/>
        </w:rPr>
        <w:t xml:space="preserve">. </w:t>
      </w:r>
      <w:r w:rsidR="00CB105A" w:rsidRPr="00984881">
        <w:rPr>
          <w:sz w:val="28"/>
          <w:szCs w:val="28"/>
          <w:rtl/>
        </w:rPr>
        <w:t>ﮐﻪ ﺍﻣﺮﻭﺯ ﺣﺎﻓﻆ ﻣﻴﺨﻮﺍﻫﺪ ﺩﺭ ﺣﻀﻮﺭ ﭘﻴﺮ ﻧﺒﻮﺩﻩ ﺑﺎﺷﺪ</w:t>
      </w:r>
      <w:r w:rsidR="00BD77AA">
        <w:rPr>
          <w:sz w:val="28"/>
          <w:szCs w:val="28"/>
          <w:rtl/>
        </w:rPr>
        <w:t xml:space="preserve">، </w:t>
      </w:r>
      <w:r w:rsidR="00CB105A" w:rsidRPr="00984881">
        <w:rPr>
          <w:sz w:val="28"/>
          <w:szCs w:val="28"/>
          <w:rtl/>
        </w:rPr>
        <w:t xml:space="preserve">ﺩﺭ ﺭؤﻳﺎ ﺑﺪﻳﺪﺍﺭ ﭘﻴﺮ ﺍﻟﻬﻰ ﺧﻮﺩ ﺑﺮﺳﺪ </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ﺷﻴﺮﺍﺯ ﻭ ﺁﺏ ﺭُﮐﻨﻰ</w:t>
      </w:r>
      <w:r w:rsidR="00BD77AA">
        <w:rPr>
          <w:b/>
          <w:bCs/>
          <w:sz w:val="28"/>
          <w:szCs w:val="28"/>
          <w:rtl/>
        </w:rPr>
        <w:t xml:space="preserve">، </w:t>
      </w:r>
      <w:r w:rsidRPr="00984881">
        <w:rPr>
          <w:b/>
          <w:bCs/>
          <w:sz w:val="28"/>
          <w:szCs w:val="28"/>
          <w:rtl/>
        </w:rPr>
        <w:t>ﻭ ﺍﻳﻦ ﺑﺎﺩ ﺧﻮﺵ</w:t>
      </w:r>
      <w:r w:rsidR="004D25BE">
        <w:rPr>
          <w:b/>
          <w:bCs/>
          <w:sz w:val="28"/>
          <w:szCs w:val="28"/>
          <w:rtl/>
        </w:rPr>
        <w:t xml:space="preserve"> </w:t>
      </w:r>
      <w:r w:rsidRPr="00984881">
        <w:rPr>
          <w:b/>
          <w:bCs/>
          <w:sz w:val="28"/>
          <w:szCs w:val="28"/>
          <w:rtl/>
        </w:rPr>
        <w:t>ﻧﺴﻴﻢ</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ﻋﻴﺒﺶ ﻣﮑﻦ</w:t>
      </w:r>
      <w:r w:rsidR="00BD77AA">
        <w:rPr>
          <w:b/>
          <w:bCs/>
          <w:sz w:val="28"/>
          <w:szCs w:val="28"/>
          <w:rtl/>
        </w:rPr>
        <w:t xml:space="preserve">، </w:t>
      </w:r>
      <w:r w:rsidRPr="00984881">
        <w:rPr>
          <w:b/>
          <w:bCs/>
          <w:sz w:val="28"/>
          <w:szCs w:val="28"/>
          <w:rtl/>
        </w:rPr>
        <w:t>ﮐﻪ ﺧﺎﻝ ﺭﺥ</w:t>
      </w:r>
      <w:r w:rsidR="004D25BE">
        <w:rPr>
          <w:b/>
          <w:bCs/>
          <w:sz w:val="28"/>
          <w:szCs w:val="28"/>
          <w:rtl/>
        </w:rPr>
        <w:t xml:space="preserve"> </w:t>
      </w:r>
      <w:r w:rsidRPr="00984881">
        <w:rPr>
          <w:b/>
          <w:bCs/>
          <w:sz w:val="28"/>
          <w:szCs w:val="28"/>
          <w:rtl/>
        </w:rPr>
        <w:t xml:space="preserve">ﻫﻔﺖ ﮐﺸﻮﺭﺳﺖ </w:t>
      </w:r>
    </w:p>
    <w:p w:rsidR="00CB105A" w:rsidRPr="00984881" w:rsidRDefault="00CB105A" w:rsidP="00CB105A">
      <w:pPr>
        <w:bidi/>
        <w:jc w:val="both"/>
        <w:rPr>
          <w:sz w:val="28"/>
          <w:szCs w:val="28"/>
          <w:rtl/>
        </w:rPr>
      </w:pPr>
      <w:r w:rsidRPr="00984881">
        <w:rPr>
          <w:sz w:val="28"/>
          <w:szCs w:val="28"/>
          <w:rtl/>
        </w:rPr>
        <w:t>ﺷﻬﺮ ﺷﻴﺮﺍﺯ ﻭ ﺁﺏ ﺭﮐﻦ ﺁﺑﺎﺩ ﺁﻥ</w:t>
      </w:r>
      <w:r w:rsidR="00BD77AA">
        <w:rPr>
          <w:sz w:val="28"/>
          <w:szCs w:val="28"/>
          <w:rtl/>
        </w:rPr>
        <w:t xml:space="preserve">، </w:t>
      </w:r>
      <w:r w:rsidRPr="00984881">
        <w:rPr>
          <w:sz w:val="28"/>
          <w:szCs w:val="28"/>
          <w:rtl/>
        </w:rPr>
        <w:t>ﮐﻪ ﺁﺏ ﺑﺎﺭﻳﮑﻰ ﺑﻴﺸﺘﺮ ﻧﺒﻮﺩﻩ ﻭﻧﻴﺴﺖ</w:t>
      </w:r>
      <w:r w:rsidR="00BD77AA">
        <w:rPr>
          <w:sz w:val="28"/>
          <w:szCs w:val="28"/>
          <w:rtl/>
        </w:rPr>
        <w:t xml:space="preserve">. </w:t>
      </w:r>
      <w:r w:rsidRPr="00984881">
        <w:rPr>
          <w:sz w:val="28"/>
          <w:szCs w:val="28"/>
          <w:rtl/>
        </w:rPr>
        <w:t>ﮐﻪ ﺣﺎﻓﻆ</w:t>
      </w:r>
      <w:r w:rsidR="004D25BE">
        <w:rPr>
          <w:sz w:val="28"/>
          <w:szCs w:val="28"/>
          <w:rtl/>
        </w:rPr>
        <w:t xml:space="preserve"> </w:t>
      </w:r>
      <w:r w:rsidRPr="00984881">
        <w:rPr>
          <w:sz w:val="28"/>
          <w:szCs w:val="28"/>
          <w:rtl/>
        </w:rPr>
        <w:t>ﺩﺭ ﮐﻨﺎﺭﺵ ﭼﺎﺩﺭ ﺯﺩﻩ ﻋﺰﻟﺖ ﺳﻠﻮﮐﻰ ﺧﻮﺩﺭﺍ ﺩﺍﺷﺘﻪ ﺍﺳﺖ</w:t>
      </w:r>
      <w:r w:rsidR="00BD77AA">
        <w:rPr>
          <w:sz w:val="28"/>
          <w:szCs w:val="28"/>
          <w:rtl/>
        </w:rPr>
        <w:t xml:space="preserve">. </w:t>
      </w:r>
      <w:r w:rsidRPr="00984881">
        <w:rPr>
          <w:sz w:val="28"/>
          <w:szCs w:val="28"/>
          <w:rtl/>
        </w:rPr>
        <w:t>ﺑﻠﮑﻪ</w:t>
      </w:r>
      <w:r w:rsidR="004D25BE">
        <w:rPr>
          <w:sz w:val="28"/>
          <w:szCs w:val="28"/>
          <w:rtl/>
        </w:rPr>
        <w:t xml:space="preserve"> </w:t>
      </w:r>
      <w:r w:rsidRPr="00984881">
        <w:rPr>
          <w:sz w:val="28"/>
          <w:szCs w:val="28"/>
          <w:rtl/>
        </w:rPr>
        <w:t>ﺷﻴﺮﺍﺯ ﺟﺎﻯ ﺷﻴﺮﺍﻥ ﺳﺎﻟﻚ</w:t>
      </w:r>
      <w:r w:rsidR="00BD77AA">
        <w:rPr>
          <w:sz w:val="28"/>
          <w:szCs w:val="28"/>
          <w:rtl/>
        </w:rPr>
        <w:t xml:space="preserve">، </w:t>
      </w:r>
      <w:r w:rsidRPr="00984881">
        <w:rPr>
          <w:sz w:val="28"/>
          <w:szCs w:val="28"/>
          <w:rtl/>
        </w:rPr>
        <w:t>ﻭ ﺍﻭﻟﻴﺎﻯ ﺍﻟﻬﻰ ﻣﻴﺒﺎﺷﺪ</w:t>
      </w:r>
      <w:r w:rsidR="00BD77AA">
        <w:rPr>
          <w:sz w:val="28"/>
          <w:szCs w:val="28"/>
          <w:rtl/>
        </w:rPr>
        <w:t xml:space="preserve">. </w:t>
      </w:r>
      <w:r w:rsidRPr="00984881">
        <w:rPr>
          <w:sz w:val="28"/>
          <w:szCs w:val="28"/>
          <w:rtl/>
        </w:rPr>
        <w:t>ﮐﻪ ﺷﻬﺮ ﻳﺎ ﻣﺎﻩ ﻭ ﭼﻠّﻪ ﻫﺎﻯ ﺗﻤﺮﮐﺰ ﻭﺗﻮﺳّﻞ</w:t>
      </w:r>
      <w:r w:rsidR="004D25BE">
        <w:rPr>
          <w:sz w:val="28"/>
          <w:szCs w:val="28"/>
          <w:rtl/>
        </w:rPr>
        <w:t xml:space="preserve"> </w:t>
      </w:r>
      <w:r w:rsidRPr="00984881">
        <w:rPr>
          <w:sz w:val="28"/>
          <w:szCs w:val="28"/>
          <w:rtl/>
        </w:rPr>
        <w:t>ﺧﻮﺩﺭﺍ ﻣﻴﮕﺬﺭﺍﻧﺪ</w:t>
      </w:r>
      <w:r w:rsidR="00BD77AA">
        <w:rPr>
          <w:sz w:val="28"/>
          <w:szCs w:val="28"/>
          <w:rtl/>
        </w:rPr>
        <w:t xml:space="preserve">. </w:t>
      </w:r>
      <w:r w:rsidRPr="00984881">
        <w:rPr>
          <w:sz w:val="28"/>
          <w:szCs w:val="28"/>
          <w:rtl/>
        </w:rPr>
        <w:t>ﻭﺭﮐﻦ ﺁﺑﺎﺩ ﺁﺑﻰ ﮐﻪ ﺩﺭ ﮐﻨﺎﺭﺵ ﺣﺎﻓﻆ ﺭﮐﻦ ﻭﺍﺭﺗﮑﺎﻥ</w:t>
      </w:r>
      <w:r w:rsidR="00BD77AA">
        <w:rPr>
          <w:sz w:val="28"/>
          <w:szCs w:val="28"/>
          <w:rtl/>
        </w:rPr>
        <w:t xml:space="preserve">، </w:t>
      </w:r>
      <w:r w:rsidRPr="00984881">
        <w:rPr>
          <w:sz w:val="28"/>
          <w:szCs w:val="28"/>
          <w:rtl/>
        </w:rPr>
        <w:t>ﻭ ﮔﻮﺷﻪ ﮔﻴﺮﻯ</w:t>
      </w:r>
      <w:r w:rsidR="004D25BE">
        <w:rPr>
          <w:sz w:val="28"/>
          <w:szCs w:val="28"/>
          <w:rtl/>
        </w:rPr>
        <w:t xml:space="preserve"> </w:t>
      </w:r>
      <w:r w:rsidRPr="00984881">
        <w:rPr>
          <w:sz w:val="28"/>
          <w:szCs w:val="28"/>
          <w:rtl/>
        </w:rPr>
        <w:t>ﺧﻮﺩﺭﺍ ﮔﺮﻓﺘﻪ ﺍﺳﺖ</w:t>
      </w:r>
      <w:r w:rsidR="00BD77AA">
        <w:rPr>
          <w:sz w:val="28"/>
          <w:szCs w:val="28"/>
          <w:rtl/>
        </w:rPr>
        <w:t xml:space="preserve">، </w:t>
      </w:r>
      <w:r w:rsidRPr="00984881">
        <w:rPr>
          <w:sz w:val="28"/>
          <w:szCs w:val="28"/>
          <w:rtl/>
        </w:rPr>
        <w:t>ﺗﺎ ﺁﺑﺎﺩﺍﻧﻰ ﺭﻭﺡ ﺧﻮﺩﺭﺍ ﺗﺄﻣﻴﻦ ﮐﻨﺪ</w:t>
      </w:r>
      <w:r w:rsidR="004D25BE">
        <w:rPr>
          <w:sz w:val="28"/>
          <w:szCs w:val="28"/>
          <w:rtl/>
        </w:rPr>
        <w:t xml:space="preserve"> </w:t>
      </w:r>
      <w:r w:rsidRPr="00984881">
        <w:rPr>
          <w:sz w:val="28"/>
          <w:szCs w:val="28"/>
          <w:rtl/>
        </w:rPr>
        <w:t>ﮐﻪ ﻣﻮﺑﺪ</w:t>
      </w:r>
      <w:r w:rsidR="00BD77AA">
        <w:rPr>
          <w:sz w:val="28"/>
          <w:szCs w:val="28"/>
          <w:rtl/>
        </w:rPr>
        <w:t xml:space="preserve">، </w:t>
      </w:r>
      <w:r w:rsidRPr="00984881">
        <w:rPr>
          <w:sz w:val="28"/>
          <w:szCs w:val="28"/>
          <w:rtl/>
        </w:rPr>
        <w:t>ﻭ ﻋﺒﺪ ﻭﺑﻨﺪﮔﻰ ﺧﺪﺍ ﺭﺍ ﻧﺸﺎﻥ ﺑﺪﻫﺪ</w:t>
      </w:r>
      <w:r w:rsidR="00BD77AA">
        <w:rPr>
          <w:sz w:val="28"/>
          <w:szCs w:val="28"/>
          <w:rtl/>
        </w:rPr>
        <w:t xml:space="preserve">. </w:t>
      </w:r>
      <w:r w:rsidRPr="00984881">
        <w:rPr>
          <w:sz w:val="28"/>
          <w:szCs w:val="28"/>
          <w:rtl/>
        </w:rPr>
        <w:t>ﮐﻪ ﺍﺯ ﻭﻯ ﺍﻃﺎﻋﺖ ﭘﻴﺮ ﺧﻮﺍﺳﺘﻪ ﺷﺪﻩ ﺑﻮﺩ</w:t>
      </w:r>
      <w:r w:rsidR="00BD77AA">
        <w:rPr>
          <w:sz w:val="28"/>
          <w:szCs w:val="28"/>
          <w:rtl/>
        </w:rPr>
        <w:t xml:space="preserve">. </w:t>
      </w:r>
      <w:r w:rsidRPr="00984881">
        <w:rPr>
          <w:sz w:val="28"/>
          <w:szCs w:val="28"/>
          <w:rtl/>
        </w:rPr>
        <w:t>ﻭﺑﺎﺩ</w:t>
      </w:r>
      <w:r w:rsidR="004D25BE">
        <w:rPr>
          <w:sz w:val="28"/>
          <w:szCs w:val="28"/>
          <w:rtl/>
        </w:rPr>
        <w:t xml:space="preserve"> </w:t>
      </w:r>
      <w:r w:rsidRPr="00984881">
        <w:rPr>
          <w:sz w:val="28"/>
          <w:szCs w:val="28"/>
          <w:rtl/>
        </w:rPr>
        <w:t>ﺧﻮﺵ ﻧﺴﻴﻢ</w:t>
      </w:r>
      <w:r w:rsidR="004D25BE">
        <w:rPr>
          <w:sz w:val="28"/>
          <w:szCs w:val="28"/>
          <w:rtl/>
        </w:rPr>
        <w:t xml:space="preserve"> </w:t>
      </w:r>
      <w:r w:rsidRPr="00984881">
        <w:rPr>
          <w:sz w:val="28"/>
          <w:szCs w:val="28"/>
          <w:rtl/>
        </w:rPr>
        <w:t>ﺻﺤﺮﺍﺋﻰ ﻋﺰﻟﺘﮕﺎﻩ ﺣﺎﻓﻆ</w:t>
      </w:r>
      <w:r w:rsidR="00BD77AA">
        <w:rPr>
          <w:sz w:val="28"/>
          <w:szCs w:val="28"/>
          <w:rtl/>
        </w:rPr>
        <w:t xml:space="preserve">، </w:t>
      </w:r>
      <w:r w:rsidRPr="00984881">
        <w:rPr>
          <w:sz w:val="28"/>
          <w:szCs w:val="28"/>
          <w:rtl/>
        </w:rPr>
        <w:t>ﭼﻪ ﺭﺳﺪ</w:t>
      </w:r>
      <w:r w:rsidR="004D25BE">
        <w:rPr>
          <w:sz w:val="28"/>
          <w:szCs w:val="28"/>
          <w:rtl/>
        </w:rPr>
        <w:t xml:space="preserve"> </w:t>
      </w:r>
      <w:r w:rsidRPr="00984881">
        <w:rPr>
          <w:sz w:val="28"/>
          <w:szCs w:val="28"/>
          <w:rtl/>
        </w:rPr>
        <w:t>ﺑﻨﺴﻴﻢ ﻣﻌﻄّﺮ</w:t>
      </w:r>
      <w:r w:rsidR="004D25BE">
        <w:rPr>
          <w:sz w:val="28"/>
          <w:szCs w:val="28"/>
          <w:rtl/>
        </w:rPr>
        <w:t xml:space="preserve"> </w:t>
      </w:r>
      <w:r w:rsidRPr="00984881">
        <w:rPr>
          <w:sz w:val="28"/>
          <w:szCs w:val="28"/>
          <w:rtl/>
        </w:rPr>
        <w:t>ﻣﻮﺭﺩ</w:t>
      </w:r>
      <w:r w:rsidR="004D25BE">
        <w:rPr>
          <w:sz w:val="28"/>
          <w:szCs w:val="28"/>
          <w:rtl/>
        </w:rPr>
        <w:t xml:space="preserve"> </w:t>
      </w:r>
      <w:r w:rsidRPr="00984881">
        <w:rPr>
          <w:sz w:val="28"/>
          <w:szCs w:val="28"/>
          <w:rtl/>
        </w:rPr>
        <w:t>ﺍﺣﺴﺎ س ﺳﺎﻟﻚ</w:t>
      </w:r>
      <w:r w:rsidR="00BD77AA">
        <w:rPr>
          <w:sz w:val="28"/>
          <w:szCs w:val="28"/>
          <w:rtl/>
        </w:rPr>
        <w:t xml:space="preserve">، </w:t>
      </w:r>
      <w:r w:rsidRPr="00984881">
        <w:rPr>
          <w:sz w:val="28"/>
          <w:szCs w:val="28"/>
          <w:rtl/>
        </w:rPr>
        <w:t>ﺩﺭ ﺍﺣﻮﺍﻝ ﻭﺭؤﻳﺎﻫﺎﻯ ﺳﻠﻮﮐﻰ ﺧﻮﺩ</w:t>
      </w:r>
      <w:r w:rsidR="00BD77AA">
        <w:rPr>
          <w:sz w:val="28"/>
          <w:szCs w:val="28"/>
          <w:rtl/>
        </w:rPr>
        <w:t xml:space="preserve">. </w:t>
      </w:r>
      <w:r w:rsidR="00DA649A" w:rsidRPr="00984881">
        <w:rPr>
          <w:sz w:val="28"/>
          <w:szCs w:val="28"/>
          <w:rtl/>
        </w:rPr>
        <w:t>پس</w:t>
      </w:r>
      <w:r w:rsidR="004D25BE">
        <w:rPr>
          <w:sz w:val="28"/>
          <w:szCs w:val="28"/>
          <w:rtl/>
        </w:rPr>
        <w:t xml:space="preserve"> </w:t>
      </w:r>
      <w:r w:rsidRPr="00984881">
        <w:rPr>
          <w:sz w:val="28"/>
          <w:szCs w:val="28"/>
          <w:rtl/>
        </w:rPr>
        <w:t>ﻧﺒﺎﻳﺪ</w:t>
      </w:r>
      <w:r w:rsidR="004D25BE">
        <w:rPr>
          <w:sz w:val="28"/>
          <w:szCs w:val="28"/>
          <w:rtl/>
        </w:rPr>
        <w:t xml:space="preserve"> </w:t>
      </w:r>
      <w:r w:rsidRPr="00984881">
        <w:rPr>
          <w:sz w:val="28"/>
          <w:szCs w:val="28"/>
          <w:rtl/>
        </w:rPr>
        <w:t>ﻋﻴﺐ ﺍﻳﻦ ﺷﻴﺮﺍﺯ ﻭ ﻋﺰﻟﺘﮕﺎﻩ ﻧﻤﻮﺩ</w:t>
      </w:r>
      <w:r w:rsidR="00BD77AA">
        <w:rPr>
          <w:sz w:val="28"/>
          <w:szCs w:val="28"/>
          <w:rtl/>
        </w:rPr>
        <w:t xml:space="preserve">، </w:t>
      </w:r>
      <w:r w:rsidRPr="00984881">
        <w:rPr>
          <w:sz w:val="28"/>
          <w:szCs w:val="28"/>
          <w:rtl/>
        </w:rPr>
        <w:t>ﺯﻳﺮﺍ ﺧﺎﻝ ﺯﻳﻨﺖ ﻫﻔﺖ ﮐﺸﻮﺭ ﻣﻴﺒﺎﺷﺪ</w:t>
      </w:r>
      <w:r w:rsidR="00BD77AA">
        <w:rPr>
          <w:sz w:val="28"/>
          <w:szCs w:val="28"/>
          <w:rtl/>
        </w:rPr>
        <w:t xml:space="preserve">. </w:t>
      </w:r>
      <w:r w:rsidRPr="00984881">
        <w:rPr>
          <w:sz w:val="28"/>
          <w:szCs w:val="28"/>
          <w:rtl/>
        </w:rPr>
        <w:t>ﻭﺧﻠﺎﺻﻪ ﺑﻬﺘﺮﻳﻦ ﻧﻘﺎﻁ</w:t>
      </w:r>
      <w:r w:rsidR="004D25BE">
        <w:rPr>
          <w:sz w:val="28"/>
          <w:szCs w:val="28"/>
          <w:rtl/>
        </w:rPr>
        <w:t xml:space="preserve"> </w:t>
      </w:r>
      <w:r w:rsidRPr="00984881">
        <w:rPr>
          <w:sz w:val="28"/>
          <w:szCs w:val="28"/>
          <w:rtl/>
        </w:rPr>
        <w:t>ﻫﻔﺖ ﺳﺮﺯﻣﻴﻦ ﺍﺳﺖ</w:t>
      </w:r>
      <w:r w:rsidR="00BD77AA">
        <w:rPr>
          <w:sz w:val="28"/>
          <w:szCs w:val="28"/>
          <w:rtl/>
        </w:rPr>
        <w:t xml:space="preserve">. </w:t>
      </w:r>
      <w:r w:rsidRPr="00984881">
        <w:rPr>
          <w:sz w:val="28"/>
          <w:szCs w:val="28"/>
          <w:rtl/>
        </w:rPr>
        <w:t>ﮐﻪ ﺧﺎﻝ ﭘﻴﺮ ﻭﺧﺎﻧﻘﺎﻩ ﻭ ﺷﻬﺮ ﺍﻭ</w:t>
      </w:r>
      <w:r w:rsidR="00BD77AA">
        <w:rPr>
          <w:sz w:val="28"/>
          <w:szCs w:val="28"/>
          <w:rtl/>
        </w:rPr>
        <w:t xml:space="preserve">، </w:t>
      </w:r>
      <w:r w:rsidRPr="00984881">
        <w:rPr>
          <w:sz w:val="28"/>
          <w:szCs w:val="28"/>
          <w:rtl/>
        </w:rPr>
        <w:t>ﺍﺯ ﻧﻈﺮ ﺍﻟﻬﻰ</w:t>
      </w:r>
      <w:r w:rsidR="004D25BE">
        <w:rPr>
          <w:sz w:val="28"/>
          <w:szCs w:val="28"/>
          <w:rtl/>
        </w:rPr>
        <w:t xml:space="preserve"> </w:t>
      </w:r>
      <w:r w:rsidRPr="00984881">
        <w:rPr>
          <w:sz w:val="28"/>
          <w:szCs w:val="28"/>
          <w:rtl/>
        </w:rPr>
        <w:t>ﺯﻳﻨﺖ</w:t>
      </w:r>
      <w:r w:rsidR="004D25BE">
        <w:rPr>
          <w:sz w:val="28"/>
          <w:szCs w:val="28"/>
          <w:rtl/>
        </w:rPr>
        <w:t xml:space="preserve"> </w:t>
      </w:r>
      <w:r w:rsidRPr="00984881">
        <w:rPr>
          <w:sz w:val="28"/>
          <w:szCs w:val="28"/>
          <w:rtl/>
        </w:rPr>
        <w:t>ﺗﻤﺎﻡ ﺟﻬﺎﻥ ﺍﺳﺖ</w:t>
      </w:r>
      <w:r w:rsidR="00BD77AA">
        <w:rPr>
          <w:sz w:val="28"/>
          <w:szCs w:val="28"/>
          <w:rtl/>
        </w:rPr>
        <w:t xml:space="preserve">. </w:t>
      </w:r>
      <w:r w:rsidRPr="00984881">
        <w:rPr>
          <w:sz w:val="28"/>
          <w:szCs w:val="28"/>
          <w:rtl/>
        </w:rPr>
        <w:t>ﮐﻪ ﺗﻨﻬﺎ ﻫﺪﻑ</w:t>
      </w:r>
      <w:r w:rsidR="004D25BE">
        <w:rPr>
          <w:sz w:val="28"/>
          <w:szCs w:val="28"/>
          <w:rtl/>
        </w:rPr>
        <w:t xml:space="preserve"> </w:t>
      </w:r>
      <w:r w:rsidRPr="00984881">
        <w:rPr>
          <w:sz w:val="28"/>
          <w:szCs w:val="28"/>
          <w:rtl/>
        </w:rPr>
        <w:t>ﺧﺪﺍﻭﻧﺪ ﻣﻴﺒﺎﺷﺪ</w:t>
      </w:r>
      <w:r w:rsidR="00BD77AA">
        <w:rPr>
          <w:sz w:val="28"/>
          <w:szCs w:val="28"/>
          <w:rtl/>
        </w:rPr>
        <w:t xml:space="preserve">. </w:t>
      </w:r>
      <w:r w:rsidRPr="00984881">
        <w:rPr>
          <w:sz w:val="28"/>
          <w:szCs w:val="28"/>
          <w:rtl/>
        </w:rPr>
        <w:t>ﮐﻪ ﻫﺴﺘﻰ ﻭﺍﻧﻮﺍﻉ ﺭﺍ</w:t>
      </w:r>
      <w:r w:rsidR="004D25BE">
        <w:rPr>
          <w:sz w:val="28"/>
          <w:szCs w:val="28"/>
          <w:rtl/>
        </w:rPr>
        <w:t xml:space="preserve"> </w:t>
      </w:r>
      <w:r w:rsidRPr="00984881">
        <w:rPr>
          <w:sz w:val="28"/>
          <w:szCs w:val="28"/>
          <w:rtl/>
        </w:rPr>
        <w:t>ﺑﺮﭘﺎ ﻧﻤﻮﺩﻩ ﺍﺳﺖ</w:t>
      </w:r>
      <w:r w:rsidR="00BD77AA">
        <w:rPr>
          <w:sz w:val="28"/>
          <w:szCs w:val="28"/>
          <w:rtl/>
        </w:rPr>
        <w:t xml:space="preserve">. </w:t>
      </w:r>
      <w:r w:rsidRPr="00984881">
        <w:rPr>
          <w:sz w:val="28"/>
          <w:szCs w:val="28"/>
          <w:rtl/>
        </w:rPr>
        <w:t>ﺍﻟﺒﺘﻪ ﻣﺨﺎﻟﻔﻴﻦ ﻭﻟﺎﻳﺖ ﻭ ﻋﺒﺎﺩﺕ</w:t>
      </w:r>
      <w:r w:rsidR="004D25BE">
        <w:rPr>
          <w:sz w:val="28"/>
          <w:szCs w:val="28"/>
          <w:rtl/>
        </w:rPr>
        <w:t xml:space="preserve"> </w:t>
      </w:r>
      <w:r w:rsidRPr="00984881">
        <w:rPr>
          <w:sz w:val="28"/>
          <w:szCs w:val="28"/>
          <w:rtl/>
        </w:rPr>
        <w:t xml:space="preserve">ﺳﻠﻮﮐﻰ ﺣﺎﻓﻆ </w:t>
      </w:r>
      <w:r w:rsidR="009915B2" w:rsidRPr="00984881">
        <w:rPr>
          <w:sz w:val="28"/>
          <w:szCs w:val="28"/>
          <w:rtl/>
        </w:rPr>
        <w:t>فر</w:t>
      </w:r>
      <w:r w:rsidRPr="00984881">
        <w:rPr>
          <w:sz w:val="28"/>
          <w:szCs w:val="28"/>
          <w:rtl/>
        </w:rPr>
        <w:t>ﺍﻭﺍﻥ ﻫﺴﺘﻨﺪ</w:t>
      </w:r>
      <w:r w:rsidR="00BD77AA">
        <w:rPr>
          <w:sz w:val="28"/>
          <w:szCs w:val="28"/>
          <w:rtl/>
        </w:rPr>
        <w:t xml:space="preserve">. </w:t>
      </w:r>
      <w:r w:rsidRPr="00984881">
        <w:rPr>
          <w:sz w:val="28"/>
          <w:szCs w:val="28"/>
          <w:rtl/>
        </w:rPr>
        <w:t>ﺟﺎﻫﻠﺎﻧﻰ ﮐﻪ ﺑﺪﻧﺒﺎﻝ ﺟﻬﺎﻟﺖ ﺁﺧﻮﻧﺪﻫﺎﻯ ﻗﺸﺮﻯ</w:t>
      </w:r>
      <w:r w:rsidR="00BD77AA">
        <w:rPr>
          <w:sz w:val="28"/>
          <w:szCs w:val="28"/>
          <w:rtl/>
        </w:rPr>
        <w:t xml:space="preserve">، </w:t>
      </w:r>
      <w:r w:rsidRPr="00984881">
        <w:rPr>
          <w:sz w:val="28"/>
          <w:szCs w:val="28"/>
          <w:rtl/>
        </w:rPr>
        <w:t>ﺑﻬﺮ ﻣﺬﻫﺒﻰ ﻭ ﻫﺮ ﻧﺎﻣﻰ ﮐﻪ ﺑﺎﺷﻨﺪ</w:t>
      </w:r>
      <w:r w:rsidR="00BD77AA">
        <w:rPr>
          <w:sz w:val="28"/>
          <w:szCs w:val="28"/>
          <w:rtl/>
        </w:rPr>
        <w:t xml:space="preserve">، </w:t>
      </w:r>
      <w:r w:rsidRPr="00984881">
        <w:rPr>
          <w:sz w:val="28"/>
          <w:szCs w:val="28"/>
          <w:rtl/>
        </w:rPr>
        <w:t>ﺳﻨّﻰ ﻳﺎ ﺷﻴﻌﻰ</w:t>
      </w:r>
      <w:r w:rsidR="00BD77AA">
        <w:rPr>
          <w:sz w:val="28"/>
          <w:szCs w:val="28"/>
          <w:rtl/>
        </w:rPr>
        <w:t xml:space="preserve">، </w:t>
      </w:r>
      <w:r w:rsidRPr="00984881">
        <w:rPr>
          <w:sz w:val="28"/>
          <w:szCs w:val="28"/>
          <w:rtl/>
        </w:rPr>
        <w:t>ﺧﻮﺍﺳﺘﻪ ﺧﺪﺍ ﻭ ﭘﻴﺎﻣﺒﺮ ﺑﺮﺍﻯ ﺳﻠﻮﻙ ﺍﻟﻬﻰ ﻭﺭﺳﻴﺪﻥ</w:t>
      </w:r>
      <w:r w:rsidR="004D25BE">
        <w:rPr>
          <w:sz w:val="28"/>
          <w:szCs w:val="28"/>
          <w:rtl/>
        </w:rPr>
        <w:t xml:space="preserve"> </w:t>
      </w:r>
      <w:r w:rsidRPr="00984881">
        <w:rPr>
          <w:sz w:val="28"/>
          <w:szCs w:val="28"/>
          <w:rtl/>
        </w:rPr>
        <w:t>ﺑﺘﺠﻠّﻴﺎﺕ ﺍﻟﻬﻰ ﺭﺍ</w:t>
      </w:r>
      <w:r w:rsidR="004D25BE">
        <w:rPr>
          <w:sz w:val="28"/>
          <w:szCs w:val="28"/>
          <w:rtl/>
        </w:rPr>
        <w:t xml:space="preserve"> </w:t>
      </w:r>
      <w:r w:rsidR="009915B2" w:rsidRPr="00984881">
        <w:rPr>
          <w:sz w:val="28"/>
          <w:szCs w:val="28"/>
          <w:rtl/>
        </w:rPr>
        <w:t>فر</w:t>
      </w:r>
      <w:r w:rsidRPr="00984881">
        <w:rPr>
          <w:sz w:val="28"/>
          <w:szCs w:val="28"/>
          <w:rtl/>
        </w:rPr>
        <w:t>ﺍﻣﻮﺵ ﮐﺮﺩﻩ</w:t>
      </w:r>
      <w:r w:rsidR="00BD77AA">
        <w:rPr>
          <w:sz w:val="28"/>
          <w:szCs w:val="28"/>
          <w:rtl/>
        </w:rPr>
        <w:t xml:space="preserve">، </w:t>
      </w:r>
      <w:r w:rsidRPr="00984881">
        <w:rPr>
          <w:sz w:val="28"/>
          <w:szCs w:val="28"/>
          <w:rtl/>
        </w:rPr>
        <w:t>ﮐﻪ ﺣﺘﻰ ﺩﺷﻤﻨﻰ ﻫﻢ ﻣﻴﻨﻤﺎﻳﻨﺪ</w:t>
      </w:r>
      <w:r w:rsidR="00BD77AA">
        <w:rPr>
          <w:sz w:val="28"/>
          <w:szCs w:val="28"/>
          <w:rtl/>
        </w:rPr>
        <w:t xml:space="preserve">. </w:t>
      </w:r>
      <w:r w:rsidRPr="00984881">
        <w:rPr>
          <w:sz w:val="28"/>
          <w:szCs w:val="28"/>
          <w:rtl/>
        </w:rPr>
        <w:t>ﻭﺳﺮﮔﺮﻡ ﻋﻘﺪﻩ ﻫﺎﻯﺮﻭﺍﻧﻰ ﻭﺟﺎﻩ ﻃﻠﺒﻰ ﻭ ﺭﻳﺎﮐﺎﺭﻯ ﻭ ﻃﻤﻊ ﻭﺭﺯﻯ ﻫﺎﻯ ﺑﺸﺮﻯ ﻭﻣﺎﺩﻯ</w:t>
      </w:r>
      <w:r w:rsidR="00BD77AA">
        <w:rPr>
          <w:sz w:val="28"/>
          <w:szCs w:val="28"/>
          <w:rtl/>
        </w:rPr>
        <w:t xml:space="preserve">، </w:t>
      </w:r>
      <w:r w:rsidRPr="00984881">
        <w:rPr>
          <w:sz w:val="28"/>
          <w:szCs w:val="28"/>
          <w:rtl/>
        </w:rPr>
        <w:t>ﻭﻟﻰ ﺑﻨﺎﻡ ﺧﺪﺍ ﻫﺴﺘﻨﺪ</w:t>
      </w:r>
      <w:r w:rsidR="00BD77AA">
        <w:rPr>
          <w:sz w:val="28"/>
          <w:szCs w:val="28"/>
          <w:rtl/>
        </w:rPr>
        <w:t xml:space="preserve">. </w:t>
      </w:r>
      <w:r w:rsidRPr="00984881">
        <w:rPr>
          <w:sz w:val="28"/>
          <w:szCs w:val="28"/>
          <w:rtl/>
        </w:rPr>
        <w:t>ﻫﻔﺖ ﮐﺸﻮﺭ ﺍﻟﻬﻰ</w:t>
      </w:r>
      <w:r w:rsidR="00BD77AA">
        <w:rPr>
          <w:sz w:val="28"/>
          <w:szCs w:val="28"/>
          <w:rtl/>
        </w:rPr>
        <w:t xml:space="preserve">، </w:t>
      </w:r>
      <w:r w:rsidRPr="00984881">
        <w:rPr>
          <w:sz w:val="28"/>
          <w:szCs w:val="28"/>
          <w:rtl/>
        </w:rPr>
        <w:t>ﻫﻤﺎﻥ ﻫﻔﺖ</w:t>
      </w:r>
      <w:r w:rsidR="004D25BE">
        <w:rPr>
          <w:sz w:val="28"/>
          <w:szCs w:val="28"/>
          <w:rtl/>
        </w:rPr>
        <w:t xml:space="preserve"> </w:t>
      </w:r>
      <w:r w:rsidRPr="00984881">
        <w:rPr>
          <w:sz w:val="28"/>
          <w:szCs w:val="28"/>
          <w:rtl/>
        </w:rPr>
        <w:t>ﻋﻮﺍﻟﻢ</w:t>
      </w:r>
      <w:r w:rsidR="004D25BE">
        <w:rPr>
          <w:sz w:val="28"/>
          <w:szCs w:val="28"/>
          <w:rtl/>
        </w:rPr>
        <w:t xml:space="preserve"> </w:t>
      </w:r>
      <w:r w:rsidRPr="00984881">
        <w:rPr>
          <w:sz w:val="28"/>
          <w:szCs w:val="28"/>
          <w:rtl/>
        </w:rPr>
        <w:t>ﺷﻬﻮﺩﻯ ﺍﻟﻬﻰ ﻫﺴﺘﻨﺪ</w:t>
      </w:r>
      <w:r w:rsidR="00BD77AA">
        <w:rPr>
          <w:sz w:val="28"/>
          <w:szCs w:val="28"/>
          <w:rtl/>
        </w:rPr>
        <w:t xml:space="preserve">. </w:t>
      </w:r>
      <w:r w:rsidRPr="00984881">
        <w:rPr>
          <w:sz w:val="28"/>
          <w:szCs w:val="28"/>
          <w:rtl/>
        </w:rPr>
        <w:t>ﮐﻪ ﺍﻳﻦ ﺧﺎﻝ ﭘﻴﺮ</w:t>
      </w:r>
      <w:r w:rsidR="00BD77AA">
        <w:rPr>
          <w:sz w:val="28"/>
          <w:szCs w:val="28"/>
          <w:rtl/>
        </w:rPr>
        <w:t xml:space="preserve">، </w:t>
      </w:r>
      <w:r w:rsidRPr="00984881">
        <w:rPr>
          <w:sz w:val="28"/>
          <w:szCs w:val="28"/>
          <w:rtl/>
        </w:rPr>
        <w:t>ﻋﺎﺷﻖ ﺁﻧﺮﺍ ﺑﻌﺮﺵ ﺭﺣﻤﺎﻥ ﺩﺭ ﺁﺳﻤﺎﻥ</w:t>
      </w:r>
      <w:r w:rsidR="004D25BE">
        <w:rPr>
          <w:sz w:val="28"/>
          <w:szCs w:val="28"/>
          <w:rtl/>
        </w:rPr>
        <w:t xml:space="preserve"> </w:t>
      </w:r>
      <w:r w:rsidRPr="00984881">
        <w:rPr>
          <w:sz w:val="28"/>
          <w:szCs w:val="28"/>
          <w:rtl/>
        </w:rPr>
        <w:t>ﻫﻔﺘﻢ ﺷﻬﻮﺩﻯ ﻣﻴﺒﺮﺩ</w:t>
      </w:r>
      <w:r w:rsidR="00BD77AA">
        <w:rPr>
          <w:sz w:val="28"/>
          <w:szCs w:val="28"/>
          <w:rtl/>
        </w:rPr>
        <w:t xml:space="preserve">، </w:t>
      </w:r>
      <w:r w:rsidRPr="00984881">
        <w:rPr>
          <w:sz w:val="28"/>
          <w:szCs w:val="28"/>
          <w:rtl/>
        </w:rPr>
        <w:t>ﻭﻧﻪ ﺩﺭ ﺁﺳﻤﺎﻥ ﺟﻬﺎﻥ ﻣﺎﺩﻯ</w:t>
      </w:r>
      <w:r w:rsidR="00BD77AA">
        <w:rPr>
          <w:sz w:val="28"/>
          <w:szCs w:val="28"/>
          <w:rtl/>
        </w:rPr>
        <w:t xml:space="preserve">، </w:t>
      </w:r>
      <w:r w:rsidRPr="00984881">
        <w:rPr>
          <w:sz w:val="28"/>
          <w:szCs w:val="28"/>
          <w:rtl/>
        </w:rPr>
        <w:t>ﮐﻪ ﻳﮑﻰ ﻫﻢ ﺑﻴﺸﺘﺮ ﻧﻴﺴﺖ</w:t>
      </w:r>
      <w:r w:rsidR="00BD77AA">
        <w:rPr>
          <w:sz w:val="28"/>
          <w:szCs w:val="28"/>
          <w:rtl/>
        </w:rPr>
        <w:t xml:space="preserve">، </w:t>
      </w:r>
      <w:r w:rsidRPr="00984881">
        <w:rPr>
          <w:sz w:val="28"/>
          <w:szCs w:val="28"/>
          <w:rtl/>
        </w:rPr>
        <w:t>ﻭﺗﻬﻰ ﻭ ﭘﺎﻳﺎﻧﻰ ﻫﻢ ﻧﺪﺍﺭﺩ</w:t>
      </w:r>
      <w:r w:rsidR="00BD77AA">
        <w:rPr>
          <w:sz w:val="28"/>
          <w:szCs w:val="28"/>
          <w:rtl/>
        </w:rPr>
        <w:t xml:space="preserve">. </w:t>
      </w:r>
      <w:r w:rsidRPr="00984881">
        <w:rPr>
          <w:sz w:val="28"/>
          <w:szCs w:val="28"/>
          <w:rtl/>
        </w:rPr>
        <w:t>ﺷﻬﺮ ﺑﻌﺮﺑﻰ ﻣﺎﻩ ﺳﻰ ﺭﻭﺯﻩ</w:t>
      </w:r>
      <w:r w:rsidR="004D25BE">
        <w:rPr>
          <w:sz w:val="28"/>
          <w:szCs w:val="28"/>
          <w:rtl/>
        </w:rPr>
        <w:t xml:space="preserve"> </w:t>
      </w:r>
      <w:r w:rsidRPr="00984881">
        <w:rPr>
          <w:sz w:val="28"/>
          <w:szCs w:val="28"/>
          <w:rtl/>
        </w:rPr>
        <w:t>ﻭ ﭼﻠّﻪ ﺩﺭﻭﻳﺶ</w:t>
      </w:r>
      <w:r w:rsidR="00BD77AA">
        <w:rPr>
          <w:sz w:val="28"/>
          <w:szCs w:val="28"/>
          <w:rtl/>
        </w:rPr>
        <w:t xml:space="preserve">، </w:t>
      </w:r>
      <w:r w:rsidRPr="00984881">
        <w:rPr>
          <w:sz w:val="28"/>
          <w:szCs w:val="28"/>
          <w:rtl/>
        </w:rPr>
        <w:t>ﻭ ﭼﻬﺎﺭ ﻫﻔﺘﻪ ﭘﻴﺎﻣﺒﺮ</w:t>
      </w:r>
      <w:r w:rsidR="00BD77AA">
        <w:rPr>
          <w:sz w:val="28"/>
          <w:szCs w:val="28"/>
          <w:rtl/>
        </w:rPr>
        <w:t xml:space="preserve">، </w:t>
      </w:r>
      <w:r w:rsidRPr="00984881">
        <w:rPr>
          <w:sz w:val="28"/>
          <w:szCs w:val="28"/>
          <w:rtl/>
        </w:rPr>
        <w:t>ﮐﻪ ﺩﺭ ﻫﺮﺣﺎﻝ</w:t>
      </w:r>
      <w:r w:rsidR="004D25BE">
        <w:rPr>
          <w:sz w:val="28"/>
          <w:szCs w:val="28"/>
          <w:rtl/>
        </w:rPr>
        <w:t xml:space="preserve"> </w:t>
      </w:r>
      <w:r w:rsidRPr="00984881">
        <w:rPr>
          <w:sz w:val="28"/>
          <w:szCs w:val="28"/>
          <w:rtl/>
        </w:rPr>
        <w:t>ﻭﺍ</w:t>
      </w:r>
      <w:r w:rsidR="009732B0" w:rsidRPr="00984881">
        <w:rPr>
          <w:sz w:val="28"/>
          <w:szCs w:val="28"/>
          <w:rtl/>
        </w:rPr>
        <w:t>حَدّ</w:t>
      </w:r>
      <w:r w:rsidR="004D25BE">
        <w:rPr>
          <w:sz w:val="28"/>
          <w:szCs w:val="28"/>
          <w:rtl/>
        </w:rPr>
        <w:t xml:space="preserve"> </w:t>
      </w:r>
      <w:r w:rsidRPr="00984881">
        <w:rPr>
          <w:sz w:val="28"/>
          <w:szCs w:val="28"/>
          <w:rtl/>
        </w:rPr>
        <w:t>ﺯﻣﺎﻧﻰ</w:t>
      </w:r>
      <w:r w:rsidR="004D25BE">
        <w:rPr>
          <w:sz w:val="28"/>
          <w:szCs w:val="28"/>
          <w:rtl/>
        </w:rPr>
        <w:t xml:space="preserve"> </w:t>
      </w:r>
      <w:r w:rsidRPr="00984881">
        <w:rPr>
          <w:sz w:val="28"/>
          <w:szCs w:val="28"/>
          <w:rtl/>
        </w:rPr>
        <w:t xml:space="preserve">ﺑﺮﺍﻯ ﺳﺎﻟﮑﺎﻥ ﺑﺪﺳﺘﻮﺭ ﭘﻴﺮ ﻣﻴﺒﺎﺷﺪ </w:t>
      </w:r>
      <w:r w:rsidR="00BD77AA">
        <w:rPr>
          <w:sz w:val="28"/>
          <w:szCs w:val="28"/>
          <w:rtl/>
        </w:rPr>
        <w:t xml:space="preserve">. </w:t>
      </w:r>
    </w:p>
    <w:p w:rsidR="00221010" w:rsidRDefault="00221010" w:rsidP="00CB105A">
      <w:pPr>
        <w:bidi/>
        <w:jc w:val="both"/>
        <w:rPr>
          <w:b/>
          <w:bCs/>
          <w:sz w:val="28"/>
          <w:szCs w:val="28"/>
        </w:rPr>
      </w:pPr>
    </w:p>
    <w:p w:rsidR="00221010" w:rsidRDefault="00221010" w:rsidP="00221010">
      <w:pPr>
        <w:bidi/>
        <w:jc w:val="both"/>
        <w:rPr>
          <w:b/>
          <w:bCs/>
          <w:sz w:val="28"/>
          <w:szCs w:val="28"/>
        </w:rPr>
      </w:pPr>
    </w:p>
    <w:p w:rsidR="00CB105A" w:rsidRPr="00984881" w:rsidRDefault="00CB105A" w:rsidP="00221010">
      <w:pPr>
        <w:bidi/>
        <w:jc w:val="both"/>
        <w:rPr>
          <w:b/>
          <w:bCs/>
          <w:sz w:val="28"/>
          <w:szCs w:val="28"/>
          <w:rtl/>
        </w:rPr>
      </w:pPr>
      <w:r w:rsidRPr="00984881">
        <w:rPr>
          <w:b/>
          <w:bCs/>
          <w:sz w:val="28"/>
          <w:szCs w:val="28"/>
          <w:rtl/>
        </w:rPr>
        <w:lastRenderedPageBreak/>
        <w:t xml:space="preserve"> </w:t>
      </w:r>
      <w:r w:rsidR="009915B2" w:rsidRPr="00984881">
        <w:rPr>
          <w:b/>
          <w:bCs/>
          <w:sz w:val="28"/>
          <w:szCs w:val="28"/>
          <w:rtl/>
        </w:rPr>
        <w:t>فر</w:t>
      </w:r>
      <w:r w:rsidRPr="00984881">
        <w:rPr>
          <w:b/>
          <w:bCs/>
          <w:sz w:val="28"/>
          <w:szCs w:val="28"/>
          <w:rtl/>
        </w:rPr>
        <w:t>ﻗﺴﺖ ﺍﺯ ﺁﺏ ﺧﻀﺮ</w:t>
      </w:r>
      <w:r w:rsidR="00BD77AA">
        <w:rPr>
          <w:b/>
          <w:bCs/>
          <w:sz w:val="28"/>
          <w:szCs w:val="28"/>
          <w:rtl/>
        </w:rPr>
        <w:t xml:space="preserve">، </w:t>
      </w:r>
      <w:r w:rsidRPr="00984881">
        <w:rPr>
          <w:b/>
          <w:bCs/>
          <w:sz w:val="28"/>
          <w:szCs w:val="28"/>
          <w:rtl/>
        </w:rPr>
        <w:t>ﮐﻪ ﻇﻠﻤﺎﺕ ﺟﺎﻯ ﺍﻭﺳﺖ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ﺗﺎ ﺁﺏ ﻣﺎ</w:t>
      </w:r>
      <w:r w:rsidR="00BD77AA">
        <w:rPr>
          <w:b/>
          <w:bCs/>
          <w:sz w:val="28"/>
          <w:szCs w:val="28"/>
          <w:rtl/>
        </w:rPr>
        <w:t xml:space="preserve">، </w:t>
      </w:r>
      <w:r w:rsidRPr="00984881">
        <w:rPr>
          <w:b/>
          <w:bCs/>
          <w:sz w:val="28"/>
          <w:szCs w:val="28"/>
          <w:rtl/>
        </w:rPr>
        <w:t xml:space="preserve">ﮐﻪ ﻣﻨﺒﻌﺶ ﺍﻟﻠﻪ ﺃﮐﺒﺮ ﺍﺳﺖ </w:t>
      </w:r>
    </w:p>
    <w:p w:rsidR="00CB105A" w:rsidRPr="00984881" w:rsidRDefault="004D25BE" w:rsidP="00CB105A">
      <w:pPr>
        <w:bidi/>
        <w:jc w:val="both"/>
        <w:rPr>
          <w:sz w:val="28"/>
          <w:szCs w:val="28"/>
          <w:rtl/>
          <w:lang w:bidi="fa-IR"/>
        </w:rPr>
      </w:pPr>
      <w:r>
        <w:rPr>
          <w:sz w:val="28"/>
          <w:szCs w:val="28"/>
          <w:rtl/>
        </w:rPr>
        <w:t xml:space="preserve"> </w:t>
      </w:r>
      <w:r w:rsidR="00CB105A" w:rsidRPr="00984881">
        <w:rPr>
          <w:sz w:val="28"/>
          <w:szCs w:val="28"/>
          <w:rtl/>
        </w:rPr>
        <w:t>ﺑﺮﺍﻯ ﺑﻬﺘﺮﻯ ﺁﺏ ﺭﮐﻨﺎﺑﺎﺩ ﺷﻴﺮﺍﺯ</w:t>
      </w:r>
      <w:r w:rsidR="00BD77AA">
        <w:rPr>
          <w:sz w:val="28"/>
          <w:szCs w:val="28"/>
          <w:rtl/>
        </w:rPr>
        <w:t xml:space="preserve">، </w:t>
      </w:r>
      <w:r w:rsidR="00CB105A" w:rsidRPr="00984881">
        <w:rPr>
          <w:sz w:val="28"/>
          <w:szCs w:val="28"/>
          <w:rtl/>
        </w:rPr>
        <w:t>ﺣﺎﻓﻆ ﻣﻴﮕﻮﻳﺪ ﮐﻪ ﺍﻳﻦ ﺁﺏ</w:t>
      </w:r>
      <w:r>
        <w:rPr>
          <w:sz w:val="28"/>
          <w:szCs w:val="28"/>
          <w:rtl/>
        </w:rPr>
        <w:t xml:space="preserve"> </w:t>
      </w:r>
      <w:r w:rsidR="00CB105A" w:rsidRPr="00984881">
        <w:rPr>
          <w:sz w:val="28"/>
          <w:szCs w:val="28"/>
          <w:rtl/>
        </w:rPr>
        <w:t>ﺧﻀﺮ ﺍﺳﺖ</w:t>
      </w:r>
      <w:r w:rsidR="00BD77AA">
        <w:rPr>
          <w:sz w:val="28"/>
          <w:szCs w:val="28"/>
          <w:rtl/>
        </w:rPr>
        <w:t xml:space="preserve">. </w:t>
      </w:r>
      <w:r w:rsidR="00CB105A" w:rsidRPr="00984881">
        <w:rPr>
          <w:sz w:val="28"/>
          <w:szCs w:val="28"/>
          <w:rtl/>
        </w:rPr>
        <w:t>ﻭ</w:t>
      </w:r>
      <w:r>
        <w:rPr>
          <w:sz w:val="28"/>
          <w:szCs w:val="28"/>
          <w:rtl/>
        </w:rPr>
        <w:t xml:space="preserve"> </w:t>
      </w:r>
      <w:r w:rsidR="00CB105A" w:rsidRPr="00984881">
        <w:rPr>
          <w:sz w:val="28"/>
          <w:szCs w:val="28"/>
          <w:rtl/>
        </w:rPr>
        <w:t>ﺁﺏ ﺣﻴﺎﺕ ﺍﻓﺴﺎﻧﻪ ﺍﻯ</w:t>
      </w:r>
      <w:r w:rsidR="00BD77AA">
        <w:rPr>
          <w:sz w:val="28"/>
          <w:szCs w:val="28"/>
          <w:rtl/>
        </w:rPr>
        <w:t xml:space="preserve">، </w:t>
      </w:r>
      <w:r w:rsidR="00CB105A" w:rsidRPr="00984881">
        <w:rPr>
          <w:sz w:val="28"/>
          <w:szCs w:val="28"/>
          <w:rtl/>
        </w:rPr>
        <w:t>ﮐﻪ ﺟﺎﻭﺩﺍﻧﮕﻰ ﺃﺑﺪﻯ ﺑﺮﺍﻯ ﻧﻮﺷﻨﺪﻩ ﺁﻥ ﻫﺴﺖ</w:t>
      </w:r>
      <w:r w:rsidR="00BD77AA">
        <w:rPr>
          <w:sz w:val="28"/>
          <w:szCs w:val="28"/>
          <w:rtl/>
        </w:rPr>
        <w:t xml:space="preserve">. </w:t>
      </w:r>
      <w:r w:rsidR="00CB105A" w:rsidRPr="00984881">
        <w:rPr>
          <w:sz w:val="28"/>
          <w:szCs w:val="28"/>
          <w:rtl/>
        </w:rPr>
        <w:t>ﻭ ﺍﻳﻦ</w:t>
      </w:r>
      <w:r>
        <w:rPr>
          <w:sz w:val="28"/>
          <w:szCs w:val="28"/>
          <w:rtl/>
        </w:rPr>
        <w:t xml:space="preserve"> </w:t>
      </w:r>
      <w:r w:rsidR="00CB105A" w:rsidRPr="00984881">
        <w:rPr>
          <w:sz w:val="28"/>
          <w:szCs w:val="28"/>
          <w:rtl/>
        </w:rPr>
        <w:t>ﺁﺏ</w:t>
      </w:r>
      <w:r>
        <w:rPr>
          <w:sz w:val="28"/>
          <w:szCs w:val="28"/>
          <w:rtl/>
        </w:rPr>
        <w:t xml:space="preserve"> </w:t>
      </w:r>
      <w:r w:rsidR="00CB105A" w:rsidRPr="00984881">
        <w:rPr>
          <w:sz w:val="28"/>
          <w:szCs w:val="28"/>
          <w:rtl/>
        </w:rPr>
        <w:t>ﺩﺭ ﻇﻠﻤﺎﺕ ﻭ ﺗﺎﺭﻳﮑﻰ ﻫﺎﻯ ﺍﺳﺮﺍﺭ ﺁﻣﻴﺰ</w:t>
      </w:r>
      <w:r>
        <w:rPr>
          <w:sz w:val="28"/>
          <w:szCs w:val="28"/>
          <w:rtl/>
        </w:rPr>
        <w:t xml:space="preserve"> </w:t>
      </w:r>
      <w:r w:rsidR="00CB105A" w:rsidRPr="00984881">
        <w:rPr>
          <w:sz w:val="28"/>
          <w:szCs w:val="28"/>
          <w:rtl/>
        </w:rPr>
        <w:t>ﺟﻬﺎﻥ ﺍﺳﺖ</w:t>
      </w:r>
      <w:r w:rsidR="00BD77AA">
        <w:rPr>
          <w:sz w:val="28"/>
          <w:szCs w:val="28"/>
          <w:rtl/>
        </w:rPr>
        <w:t xml:space="preserve">، </w:t>
      </w:r>
      <w:r w:rsidR="00CB105A" w:rsidRPr="00984881">
        <w:rPr>
          <w:sz w:val="28"/>
          <w:szCs w:val="28"/>
          <w:rtl/>
        </w:rPr>
        <w:t>ﮐﻪ ﺍﺳﮑﻨﺪﺭﻫﺎﻯ ﺯﻣﺎﻥﺒﺪﺍﻥ ﻧﺮﺳﻴﺪﻧﺪ</w:t>
      </w:r>
      <w:r w:rsidR="00BD77AA">
        <w:rPr>
          <w:sz w:val="28"/>
          <w:szCs w:val="28"/>
          <w:rtl/>
        </w:rPr>
        <w:t xml:space="preserve">. </w:t>
      </w:r>
      <w:r w:rsidR="00CB105A" w:rsidRPr="00984881">
        <w:rPr>
          <w:sz w:val="28"/>
          <w:szCs w:val="28"/>
          <w:rtl/>
        </w:rPr>
        <w:t>ﮔﺮﭼﻪ ﺍﺳﮑﻨﺪﺭ ﻣﻘﺪﻭﻧﻰ ﻗﺼﺪ</w:t>
      </w:r>
      <w:r>
        <w:rPr>
          <w:sz w:val="28"/>
          <w:szCs w:val="28"/>
          <w:rtl/>
        </w:rPr>
        <w:t xml:space="preserve"> </w:t>
      </w:r>
      <w:r w:rsidR="00CB105A" w:rsidRPr="00984881">
        <w:rPr>
          <w:sz w:val="28"/>
          <w:szCs w:val="28"/>
          <w:rtl/>
        </w:rPr>
        <w:t>ﻫﻨﺪ ﺭﺍ ﺩﺍﺷﺖ ﺗﺎ ﺑﺂﺏ ﺣﻴﺎﺕ ﺑﺮﺳﺪ</w:t>
      </w:r>
      <w:r w:rsidR="00BD77AA">
        <w:rPr>
          <w:sz w:val="28"/>
          <w:szCs w:val="28"/>
          <w:rtl/>
        </w:rPr>
        <w:t xml:space="preserve">، </w:t>
      </w:r>
      <w:r w:rsidR="00CB105A" w:rsidRPr="00984881">
        <w:rPr>
          <w:sz w:val="28"/>
          <w:szCs w:val="28"/>
          <w:rtl/>
        </w:rPr>
        <w:t>ﮐﻪ</w:t>
      </w:r>
      <w:r>
        <w:rPr>
          <w:sz w:val="28"/>
          <w:szCs w:val="28"/>
          <w:rtl/>
        </w:rPr>
        <w:t xml:space="preserve"> </w:t>
      </w:r>
      <w:r w:rsidR="00CB105A" w:rsidRPr="00984881">
        <w:rPr>
          <w:sz w:val="28"/>
          <w:szCs w:val="28"/>
          <w:rtl/>
        </w:rPr>
        <w:t>ﻧﺘﻮﺍﻧﺴﺖ ﺍﺯ ﮐﻮﻫﻬﺎﻯ ﻫﻨﺪﻭ</w:t>
      </w:r>
      <w:r w:rsidR="003649D7" w:rsidRPr="00984881">
        <w:rPr>
          <w:sz w:val="28"/>
          <w:szCs w:val="28"/>
          <w:rtl/>
        </w:rPr>
        <w:t>کس</w:t>
      </w:r>
      <w:r>
        <w:rPr>
          <w:sz w:val="28"/>
          <w:szCs w:val="28"/>
          <w:rtl/>
        </w:rPr>
        <w:t xml:space="preserve"> </w:t>
      </w:r>
      <w:r w:rsidR="00CB105A" w:rsidRPr="00984881">
        <w:rPr>
          <w:sz w:val="28"/>
          <w:szCs w:val="28"/>
          <w:rtl/>
        </w:rPr>
        <w:t>ﺑﮕﺬﺭﺩ</w:t>
      </w:r>
      <w:r w:rsidR="00BD77AA">
        <w:rPr>
          <w:sz w:val="28"/>
          <w:szCs w:val="28"/>
          <w:rtl/>
        </w:rPr>
        <w:t xml:space="preserve">. </w:t>
      </w:r>
      <w:r w:rsidR="00CB105A" w:rsidRPr="00984881">
        <w:rPr>
          <w:sz w:val="28"/>
          <w:szCs w:val="28"/>
          <w:rtl/>
        </w:rPr>
        <w:t>ﻭﻟﻰ ﺭﺳﺘﻢ ﻫﻔﺖ ﺧﻮﺍﻥ ﺧﻮﺩﺭﺍ ﮔﺬﺷﺖ</w:t>
      </w:r>
      <w:r w:rsidR="00BD77AA">
        <w:rPr>
          <w:sz w:val="28"/>
          <w:szCs w:val="28"/>
          <w:rtl/>
        </w:rPr>
        <w:t xml:space="preserve">. </w:t>
      </w:r>
      <w:r w:rsidR="00CB105A" w:rsidRPr="00984881">
        <w:rPr>
          <w:sz w:val="28"/>
          <w:szCs w:val="28"/>
          <w:rtl/>
        </w:rPr>
        <w:t>ﻭ ﺧﻀﺮ ﺍﺯ ﮐﻮﻫﻬﺎﻭﻣﻮﺍﻧﻊ ﮔﺬﺷﺖ ﻭﺑﺂﺏ ﺣﻴﺎﺕ ﺭﺳﻴﺪ</w:t>
      </w:r>
      <w:r w:rsidR="00BD77AA">
        <w:rPr>
          <w:sz w:val="28"/>
          <w:szCs w:val="28"/>
          <w:rtl/>
        </w:rPr>
        <w:t xml:space="preserve">. </w:t>
      </w:r>
      <w:r w:rsidR="00CB105A" w:rsidRPr="00984881">
        <w:rPr>
          <w:sz w:val="28"/>
          <w:szCs w:val="28"/>
          <w:rtl/>
        </w:rPr>
        <w:t>ﻭﺟﺎﻭﻳﺪﺍﻥ ﺩﺭ ﺍﻧﻮﺍﻉ ﻓﻮﻕ ﺑﺸﺮﻯ ﺁﻳﻨﺪﻩ ﻣﻴﺒﺎﺷﺪ</w:t>
      </w:r>
      <w:r w:rsidR="00BD77AA">
        <w:rPr>
          <w:sz w:val="28"/>
          <w:szCs w:val="28"/>
          <w:rtl/>
        </w:rPr>
        <w:t xml:space="preserve">، </w:t>
      </w:r>
      <w:r w:rsidR="00CB105A" w:rsidRPr="00984881">
        <w:rPr>
          <w:sz w:val="28"/>
          <w:szCs w:val="28"/>
          <w:rtl/>
        </w:rPr>
        <w:t>ﻭ ﭘﻴﺮ ﮐﺎﻣﻞ ﺧﻀﺮ ﺣﺎﻓﻆ</w:t>
      </w:r>
      <w:r>
        <w:rPr>
          <w:sz w:val="28"/>
          <w:szCs w:val="28"/>
          <w:rtl/>
        </w:rPr>
        <w:t xml:space="preserve"> </w:t>
      </w:r>
      <w:r w:rsidR="00CB105A" w:rsidRPr="00984881">
        <w:rPr>
          <w:sz w:val="28"/>
          <w:szCs w:val="28"/>
          <w:rtl/>
        </w:rPr>
        <w:t>ﺍﺳﺖ</w:t>
      </w:r>
      <w:r w:rsidR="00BD77AA">
        <w:rPr>
          <w:sz w:val="28"/>
          <w:szCs w:val="28"/>
          <w:rtl/>
        </w:rPr>
        <w:t xml:space="preserve">، </w:t>
      </w:r>
      <w:r w:rsidR="00CB105A" w:rsidRPr="00984881">
        <w:rPr>
          <w:sz w:val="28"/>
          <w:szCs w:val="28"/>
          <w:rtl/>
        </w:rPr>
        <w:t>ﻭ ﻫﺮ ﻭﻟﻰ ﺍﻟﻬﻰ ﺧﻀﺮ</w:t>
      </w:r>
      <w:r w:rsidR="00BD77AA">
        <w:rPr>
          <w:sz w:val="28"/>
          <w:szCs w:val="28"/>
          <w:rtl/>
        </w:rPr>
        <w:t xml:space="preserve">. </w:t>
      </w:r>
      <w:r w:rsidR="00CB105A" w:rsidRPr="00984881">
        <w:rPr>
          <w:sz w:val="28"/>
          <w:szCs w:val="28"/>
          <w:rtl/>
        </w:rPr>
        <w:t>ﻭ ﺭﻧﮓ ﺳﺒﺰ ﺳﻤﺒﻮﻝ ﺟﺎﻭﺩﺍﻧﮕﻰ ﻭ ﺣﻴﺎﺕ ﺩﺭ ﺩﺭﺧﺘﺎﻥ</w:t>
      </w:r>
      <w:r w:rsidR="00BD77AA">
        <w:rPr>
          <w:sz w:val="28"/>
          <w:szCs w:val="28"/>
          <w:rtl/>
        </w:rPr>
        <w:t xml:space="preserve">. </w:t>
      </w:r>
      <w:r w:rsidR="00CB105A" w:rsidRPr="00984881">
        <w:rPr>
          <w:sz w:val="28"/>
          <w:szCs w:val="28"/>
          <w:rtl/>
        </w:rPr>
        <w:t>ﻭﺍﻳﻦ ﺁﺏ ﺭﮐﻨﺎﺑﺎﺩ ﺍﺯ ﻣﻨﺒﻊ ﺍﻟﻠﻪ ﺃﮐﺒﺮ ﺍﺳﺖ ﮐﻪ ﺍﻣﺮﻭﺯﻩ</w:t>
      </w:r>
      <w:r>
        <w:rPr>
          <w:sz w:val="28"/>
          <w:szCs w:val="28"/>
          <w:rtl/>
        </w:rPr>
        <w:t xml:space="preserve"> </w:t>
      </w:r>
      <w:r w:rsidR="00CB105A" w:rsidRPr="00984881">
        <w:rPr>
          <w:sz w:val="28"/>
          <w:szCs w:val="28"/>
          <w:rtl/>
        </w:rPr>
        <w:t>ﺍﺯ ﮐﻮﻫﻬﺎﻯ ﺍﻟﻠﻪ ﺃﮐﺒﺮ ﻣﻴﮕﻮﻳﻨﺪ</w:t>
      </w:r>
      <w:r w:rsidR="00BD77AA">
        <w:rPr>
          <w:sz w:val="28"/>
          <w:szCs w:val="28"/>
          <w:rtl/>
        </w:rPr>
        <w:t xml:space="preserve">. </w:t>
      </w:r>
      <w:r w:rsidR="00CB105A" w:rsidRPr="00984881">
        <w:rPr>
          <w:sz w:val="28"/>
          <w:szCs w:val="28"/>
          <w:rtl/>
        </w:rPr>
        <w:t>ﺑﻠﮑﻪ ﺍﺯ ﻧﺘﻴﺠﻪ ﺃﺫﮐﺎﺭ ﺗﻮﺣﻴﺪﻯ</w:t>
      </w:r>
      <w:r>
        <w:rPr>
          <w:sz w:val="28"/>
          <w:szCs w:val="28"/>
          <w:rtl/>
        </w:rPr>
        <w:t xml:space="preserve"> </w:t>
      </w:r>
      <w:r w:rsidR="00CB105A" w:rsidRPr="00984881">
        <w:rPr>
          <w:sz w:val="28"/>
          <w:szCs w:val="28"/>
          <w:rtl/>
        </w:rPr>
        <w:t>ﺳﺎﻟﻚ ﻣﻴﺒﺎﺷﺪ</w:t>
      </w:r>
      <w:r w:rsidR="00BD77AA">
        <w:rPr>
          <w:sz w:val="28"/>
          <w:szCs w:val="28"/>
          <w:rtl/>
        </w:rPr>
        <w:t xml:space="preserve">. </w:t>
      </w:r>
      <w:r w:rsidR="00CB105A" w:rsidRPr="00984881">
        <w:rPr>
          <w:sz w:val="28"/>
          <w:szCs w:val="28"/>
          <w:rtl/>
        </w:rPr>
        <w:t>ﮐﻪ ﻫﻨﮕﺎﻡ</w:t>
      </w:r>
      <w:r>
        <w:rPr>
          <w:sz w:val="28"/>
          <w:szCs w:val="28"/>
          <w:rtl/>
        </w:rPr>
        <w:t xml:space="preserve"> </w:t>
      </w:r>
      <w:r w:rsidR="00CB105A" w:rsidRPr="00984881">
        <w:rPr>
          <w:sz w:val="28"/>
          <w:szCs w:val="28"/>
          <w:rtl/>
        </w:rPr>
        <w:t>ﺗﻮﺳّﻞ ﺑﻮﺳﻴﻠﻪ ﺍﻟﻬﻰ ﺧﻮﺩ</w:t>
      </w:r>
      <w:r w:rsidR="00BD77AA">
        <w:rPr>
          <w:sz w:val="28"/>
          <w:szCs w:val="28"/>
          <w:rtl/>
        </w:rPr>
        <w:t xml:space="preserve">، </w:t>
      </w:r>
      <w:r w:rsidR="00CB105A" w:rsidRPr="00984881">
        <w:rPr>
          <w:sz w:val="28"/>
          <w:szCs w:val="28"/>
          <w:rtl/>
        </w:rPr>
        <w:t>ﻣﺪﺍﻡ ﺍﺫﮐﺎﺭﺗﻮﺣﻴﺪﻯ ﻣﻴﮕﻮﻳﺪ ﻭﺑﻤﻌﺒﻮﺩ</w:t>
      </w:r>
      <w:r>
        <w:rPr>
          <w:sz w:val="28"/>
          <w:szCs w:val="28"/>
          <w:rtl/>
        </w:rPr>
        <w:t xml:space="preserve"> </w:t>
      </w:r>
      <w:r w:rsidR="00CB105A" w:rsidRPr="00984881">
        <w:rPr>
          <w:sz w:val="28"/>
          <w:szCs w:val="28"/>
          <w:rtl/>
        </w:rPr>
        <w:t>ﺍﻟﻬﻰ ﺧﻮﺩ</w:t>
      </w:r>
      <w:r w:rsidR="00BD77AA">
        <w:rPr>
          <w:sz w:val="28"/>
          <w:szCs w:val="28"/>
          <w:rtl/>
        </w:rPr>
        <w:t xml:space="preserve">، </w:t>
      </w:r>
      <w:r w:rsidR="00CB105A" w:rsidRPr="00984881">
        <w:rPr>
          <w:sz w:val="28"/>
          <w:szCs w:val="28"/>
          <w:rtl/>
        </w:rPr>
        <w:t>ﭘﻴﺮﻭﻳﺎ ﻫﺮ ﺳﻤﺒﻮﻝ</w:t>
      </w:r>
      <w:r>
        <w:rPr>
          <w:sz w:val="28"/>
          <w:szCs w:val="28"/>
          <w:rtl/>
        </w:rPr>
        <w:t xml:space="preserve"> </w:t>
      </w:r>
      <w:r w:rsidR="00CB105A" w:rsidRPr="00984881">
        <w:rPr>
          <w:sz w:val="28"/>
          <w:szCs w:val="28"/>
          <w:rtl/>
        </w:rPr>
        <w:t>ﺷﻬﻮﺩﻯ</w:t>
      </w:r>
      <w:r w:rsidR="00BD77AA">
        <w:rPr>
          <w:sz w:val="28"/>
          <w:szCs w:val="28"/>
          <w:rtl/>
        </w:rPr>
        <w:t xml:space="preserve">، </w:t>
      </w:r>
      <w:r w:rsidR="00CB105A" w:rsidRPr="00984881">
        <w:rPr>
          <w:sz w:val="28"/>
          <w:szCs w:val="28"/>
          <w:rtl/>
        </w:rPr>
        <w:t>ﻭﺣﺘﻰ ﺑﻌﺮﺵ ﺭﺣﻤﺎﻥ ﻣﻴﮕﻮﻳﺪ</w:t>
      </w:r>
      <w:r w:rsidR="00BD77AA">
        <w:rPr>
          <w:sz w:val="28"/>
          <w:szCs w:val="28"/>
          <w:rtl/>
        </w:rPr>
        <w:t xml:space="preserve">، </w:t>
      </w:r>
      <w:r w:rsidR="00CB105A" w:rsidRPr="00984881">
        <w:rPr>
          <w:sz w:val="28"/>
          <w:szCs w:val="28"/>
          <w:rtl/>
        </w:rPr>
        <w:t>ﮐﻪ ﺍﻟﻠﻪ ﺃﮐﺒﺮ ﺍﺳﺖ</w:t>
      </w:r>
      <w:r w:rsidR="00BD77AA">
        <w:rPr>
          <w:sz w:val="28"/>
          <w:szCs w:val="28"/>
          <w:rtl/>
        </w:rPr>
        <w:t xml:space="preserve">. </w:t>
      </w:r>
      <w:r w:rsidR="00CB105A" w:rsidRPr="00984881">
        <w:rPr>
          <w:sz w:val="28"/>
          <w:szCs w:val="28"/>
          <w:rtl/>
        </w:rPr>
        <w:t xml:space="preserve">ﺗﻮ ﺑﺰﺭﮔﻰ ﻭﻟﻰ ﺧﺪﺍﻭﻧﺪ ﺍﻟﻠﻪ </w:t>
      </w:r>
      <w:r w:rsidR="00661646" w:rsidRPr="00984881">
        <w:rPr>
          <w:sz w:val="28"/>
          <w:szCs w:val="28"/>
          <w:rtl/>
        </w:rPr>
        <w:t>ربّ</w:t>
      </w:r>
      <w:r w:rsidR="00CB105A" w:rsidRPr="00984881">
        <w:rPr>
          <w:sz w:val="28"/>
          <w:szCs w:val="28"/>
          <w:rtl/>
        </w:rPr>
        <w:t xml:space="preserve"> ﺍﻟﺄﺭﺑﺎﺏ ﺑﺰﺭﮔﺘﺮ ﺍﺳﺖ</w:t>
      </w:r>
      <w:r w:rsidR="00BD77AA">
        <w:rPr>
          <w:sz w:val="28"/>
          <w:szCs w:val="28"/>
          <w:rtl/>
        </w:rPr>
        <w:t xml:space="preserve">. </w:t>
      </w:r>
      <w:r w:rsidR="00CB105A" w:rsidRPr="00984881">
        <w:rPr>
          <w:sz w:val="28"/>
          <w:szCs w:val="28"/>
          <w:rtl/>
        </w:rPr>
        <w:t>ﻭ ﺩﻳﮕﺮ ﺍﺫﮐﺎﺭ ﻓﺎﻃﻤﻰ ﻭﺗﻮﺣﻴﺪﻯ</w:t>
      </w:r>
      <w:r w:rsidR="00BD77AA">
        <w:rPr>
          <w:sz w:val="28"/>
          <w:szCs w:val="28"/>
          <w:rtl/>
        </w:rPr>
        <w:t xml:space="preserve">، </w:t>
      </w:r>
      <w:r w:rsidR="00CB105A" w:rsidRPr="00984881">
        <w:rPr>
          <w:sz w:val="28"/>
          <w:szCs w:val="28"/>
          <w:rtl/>
        </w:rPr>
        <w:t>ﻫﻤﮕﻰ ﻫﻤﻴﻦ</w:t>
      </w:r>
      <w:r>
        <w:rPr>
          <w:sz w:val="28"/>
          <w:szCs w:val="28"/>
          <w:rtl/>
        </w:rPr>
        <w:t xml:space="preserve"> </w:t>
      </w:r>
      <w:r w:rsidR="00CB105A" w:rsidRPr="00984881">
        <w:rPr>
          <w:sz w:val="28"/>
          <w:szCs w:val="28"/>
          <w:rtl/>
        </w:rPr>
        <w:t>ﻣﻔﻬﻮﻡ ﺭﺍ ﺩﺍﺭﻧﺪ</w:t>
      </w:r>
      <w:r w:rsidR="00BD77AA">
        <w:rPr>
          <w:sz w:val="28"/>
          <w:szCs w:val="28"/>
          <w:rtl/>
        </w:rPr>
        <w:t xml:space="preserve">، </w:t>
      </w:r>
      <w:r w:rsidR="00CB105A" w:rsidRPr="00984881">
        <w:rPr>
          <w:sz w:val="28"/>
          <w:szCs w:val="28"/>
          <w:rtl/>
        </w:rPr>
        <w:t>ﺗﺎ ﺩﻓﻊ</w:t>
      </w:r>
      <w:r>
        <w:rPr>
          <w:sz w:val="28"/>
          <w:szCs w:val="28"/>
          <w:rtl/>
        </w:rPr>
        <w:t xml:space="preserve"> </w:t>
      </w:r>
      <w:r w:rsidR="00CB105A" w:rsidRPr="00984881">
        <w:rPr>
          <w:sz w:val="28"/>
          <w:szCs w:val="28"/>
          <w:rtl/>
        </w:rPr>
        <w:t>ﺷﺮﻙ ﮐﺮﺩﻩ ﺑﺎﺷﻨﺪ</w:t>
      </w:r>
      <w:r w:rsidR="00BD77AA">
        <w:rPr>
          <w:sz w:val="28"/>
          <w:szCs w:val="28"/>
          <w:rtl/>
        </w:rPr>
        <w:t xml:space="preserve">. </w:t>
      </w:r>
      <w:r w:rsidR="00CB105A" w:rsidRPr="00984881">
        <w:rPr>
          <w:sz w:val="28"/>
          <w:szCs w:val="28"/>
          <w:rtl/>
        </w:rPr>
        <w:t>ﻟﺎ ﺍﻟﻪ ﺍﻟّﺎ ﺍﻟﻠﻪ</w:t>
      </w:r>
      <w:r w:rsidR="00BD77AA">
        <w:rPr>
          <w:sz w:val="28"/>
          <w:szCs w:val="28"/>
          <w:rtl/>
        </w:rPr>
        <w:t xml:space="preserve">، </w:t>
      </w:r>
      <w:r w:rsidR="00CB105A" w:rsidRPr="00984881">
        <w:rPr>
          <w:sz w:val="28"/>
          <w:szCs w:val="28"/>
          <w:rtl/>
        </w:rPr>
        <w:t>ﻳﻌﻨﻰ ﺍﻟﻬﻰ ﻫﺴﺘﻰ</w:t>
      </w:r>
      <w:r w:rsidR="00BD77AA">
        <w:rPr>
          <w:sz w:val="28"/>
          <w:szCs w:val="28"/>
          <w:rtl/>
        </w:rPr>
        <w:t xml:space="preserve">، </w:t>
      </w:r>
      <w:r w:rsidR="00CB105A" w:rsidRPr="00984881">
        <w:rPr>
          <w:sz w:val="28"/>
          <w:szCs w:val="28"/>
          <w:rtl/>
        </w:rPr>
        <w:t>ﻭﻟﻰ ﻫﻨﻮﺯ ﺍﻟﻠﻪ ﻧﻤﻰ ﺑﺎﺷﻰ</w:t>
      </w:r>
      <w:r w:rsidR="00BD77AA">
        <w:rPr>
          <w:sz w:val="28"/>
          <w:szCs w:val="28"/>
          <w:rtl/>
        </w:rPr>
        <w:t xml:space="preserve">. </w:t>
      </w:r>
      <w:r w:rsidR="00CB105A" w:rsidRPr="00984881">
        <w:rPr>
          <w:sz w:val="28"/>
          <w:szCs w:val="28"/>
          <w:rtl/>
        </w:rPr>
        <w:t>ﮐﻪ ﺍﻟﻠﻪ</w:t>
      </w:r>
      <w:r w:rsidR="00BD77AA">
        <w:rPr>
          <w:sz w:val="28"/>
          <w:szCs w:val="28"/>
          <w:rtl/>
        </w:rPr>
        <w:t xml:space="preserve">، </w:t>
      </w:r>
      <w:r w:rsidR="00CB105A" w:rsidRPr="00984881">
        <w:rPr>
          <w:sz w:val="28"/>
          <w:szCs w:val="28"/>
          <w:rtl/>
        </w:rPr>
        <w:t>ﺗﻨﻬﺎ ﺍﻟﻪ ﻣﻄﻠﻖ ﺍﺳﺖ</w:t>
      </w:r>
      <w:r w:rsidR="00BD77AA">
        <w:rPr>
          <w:sz w:val="28"/>
          <w:szCs w:val="28"/>
          <w:rtl/>
        </w:rPr>
        <w:t xml:space="preserve">. </w:t>
      </w:r>
      <w:r w:rsidR="00CB105A" w:rsidRPr="00984881">
        <w:rPr>
          <w:sz w:val="28"/>
          <w:szCs w:val="28"/>
          <w:rtl/>
        </w:rPr>
        <w:t>ﮔﺮﭼﻪ ﺗﻤﺎﻡ</w:t>
      </w:r>
      <w:r>
        <w:rPr>
          <w:sz w:val="28"/>
          <w:szCs w:val="28"/>
          <w:rtl/>
        </w:rPr>
        <w:t xml:space="preserve"> </w:t>
      </w:r>
      <w:r w:rsidR="00CB105A" w:rsidRPr="00984881">
        <w:rPr>
          <w:sz w:val="28"/>
          <w:szCs w:val="28"/>
          <w:rtl/>
        </w:rPr>
        <w:t>ﻣﺮﺍﺗﺐ ﺍﻟﻬﻰ</w:t>
      </w:r>
      <w:r>
        <w:rPr>
          <w:sz w:val="28"/>
          <w:szCs w:val="28"/>
          <w:rtl/>
        </w:rPr>
        <w:t xml:space="preserve"> </w:t>
      </w:r>
      <w:r w:rsidR="00CB105A" w:rsidRPr="00984881">
        <w:rPr>
          <w:sz w:val="28"/>
          <w:szCs w:val="28"/>
          <w:rtl/>
        </w:rPr>
        <w:t>ﺍﻟﻬﻰ</w:t>
      </w:r>
      <w:r w:rsidR="00BD77AA">
        <w:rPr>
          <w:sz w:val="28"/>
          <w:szCs w:val="28"/>
          <w:rtl/>
        </w:rPr>
        <w:t xml:space="preserve">، </w:t>
      </w:r>
      <w:r w:rsidR="00CB105A" w:rsidRPr="00984881">
        <w:rPr>
          <w:sz w:val="28"/>
          <w:szCs w:val="28"/>
          <w:rtl/>
        </w:rPr>
        <w:t>ﻭ ﻭﺳﻴﻠﻪ(ﺗﺄﻟّﻪ)ﻭﺗﻮﺳّﻞ ﻭ ﺍﻟﻬﻰ ﺷﺪﻥ</w:t>
      </w:r>
      <w:r>
        <w:rPr>
          <w:sz w:val="28"/>
          <w:szCs w:val="28"/>
          <w:rtl/>
        </w:rPr>
        <w:t xml:space="preserve"> </w:t>
      </w:r>
      <w:r w:rsidR="00CB105A" w:rsidRPr="00984881">
        <w:rPr>
          <w:sz w:val="28"/>
          <w:szCs w:val="28"/>
          <w:rtl/>
        </w:rPr>
        <w:t>ﻫﺴﺘﻨﺪ</w:t>
      </w:r>
      <w:r w:rsidR="00BD77AA">
        <w:rPr>
          <w:sz w:val="28"/>
          <w:szCs w:val="28"/>
          <w:rtl/>
        </w:rPr>
        <w:t xml:space="preserve">. </w:t>
      </w:r>
      <w:r w:rsidR="00CB105A" w:rsidRPr="00984881">
        <w:rPr>
          <w:sz w:val="28"/>
          <w:szCs w:val="28"/>
          <w:rtl/>
        </w:rPr>
        <w:t>ﺳﺎﻟﻚ ﺩﺭ ﺗﺎﺭﻳﮑﻰ ﻫﺎﻯ ﻋﺰﻟﺘﮕﺎﻩ ﺧﻮﺩ</w:t>
      </w:r>
      <w:r w:rsidR="00BD77AA">
        <w:rPr>
          <w:sz w:val="28"/>
          <w:szCs w:val="28"/>
          <w:rtl/>
        </w:rPr>
        <w:t xml:space="preserve">، </w:t>
      </w:r>
      <w:r w:rsidR="00CB105A" w:rsidRPr="00984881">
        <w:rPr>
          <w:sz w:val="28"/>
          <w:szCs w:val="28"/>
          <w:rtl/>
        </w:rPr>
        <w:t>ﺍﻳﻦ ﺁﺏ</w:t>
      </w:r>
      <w:r>
        <w:rPr>
          <w:sz w:val="28"/>
          <w:szCs w:val="28"/>
          <w:rtl/>
        </w:rPr>
        <w:t xml:space="preserve"> </w:t>
      </w:r>
      <w:r w:rsidR="00CB105A" w:rsidRPr="00984881">
        <w:rPr>
          <w:sz w:val="28"/>
          <w:szCs w:val="28"/>
          <w:rtl/>
        </w:rPr>
        <w:t>ﺣﻴﺎﺕ ﻭ ﺣﮑﻤﺘﻬﺎﻯ ﺍﻟﻬﻰ ﭘﻴﺮ ﺧﻮﺩﺭﺍ ﺑﺪﺳﺖ ﺁﻭﺭﺩﻩ ﺍﺳﺖ</w:t>
      </w:r>
      <w:r w:rsidR="00BD77AA">
        <w:rPr>
          <w:sz w:val="28"/>
          <w:szCs w:val="28"/>
          <w:rtl/>
        </w:rPr>
        <w:t xml:space="preserve">. </w:t>
      </w:r>
      <w:r w:rsidR="00CB105A" w:rsidRPr="00984881">
        <w:rPr>
          <w:sz w:val="28"/>
          <w:szCs w:val="28"/>
          <w:rtl/>
        </w:rPr>
        <w:t>ﻭﺭﺳﻴﺪﻩ ﺍﺯ ﻋﻮﺍﻟﻢ ﻏﻴﺒﻰ ﻭ ﺍﻟﻬﻰ ﻣﻴﺪﺍﻧﺪ</w:t>
      </w:r>
      <w:r w:rsidR="00BD77AA">
        <w:rPr>
          <w:sz w:val="28"/>
          <w:szCs w:val="28"/>
          <w:rtl/>
        </w:rPr>
        <w:t xml:space="preserve">. </w:t>
      </w:r>
      <w:r w:rsidR="00CB105A" w:rsidRPr="00984881">
        <w:rPr>
          <w:sz w:val="28"/>
          <w:szCs w:val="28"/>
          <w:rtl/>
        </w:rPr>
        <w:t>ﻭ ﻟﺬﺍ ﺳﺎﻟﮑﺎﻥ</w:t>
      </w:r>
      <w:r>
        <w:rPr>
          <w:sz w:val="28"/>
          <w:szCs w:val="28"/>
          <w:rtl/>
        </w:rPr>
        <w:t xml:space="preserve"> </w:t>
      </w:r>
      <w:r w:rsidR="00CB105A" w:rsidRPr="00984881">
        <w:rPr>
          <w:sz w:val="28"/>
          <w:szCs w:val="28"/>
          <w:rtl/>
        </w:rPr>
        <w:t>ﺑﺎ ﺁﻏﺎﺯ ﻫﺮ</w:t>
      </w:r>
      <w:r>
        <w:rPr>
          <w:sz w:val="28"/>
          <w:szCs w:val="28"/>
          <w:rtl/>
        </w:rPr>
        <w:t xml:space="preserve"> </w:t>
      </w:r>
      <w:r w:rsidR="00CB105A" w:rsidRPr="00984881">
        <w:rPr>
          <w:sz w:val="28"/>
          <w:szCs w:val="28"/>
          <w:rtl/>
        </w:rPr>
        <w:t>ﻧﻤﺎﺯ</w:t>
      </w:r>
      <w:r>
        <w:rPr>
          <w:sz w:val="28"/>
          <w:szCs w:val="28"/>
          <w:rtl/>
        </w:rPr>
        <w:t xml:space="preserve"> </w:t>
      </w:r>
      <w:r w:rsidR="00CB105A" w:rsidRPr="00984881">
        <w:rPr>
          <w:sz w:val="28"/>
          <w:szCs w:val="28"/>
          <w:rtl/>
        </w:rPr>
        <w:t>ﻭ ﻋﺒﺎﺩﺗﻰ</w:t>
      </w:r>
      <w:r w:rsidR="00BD77AA">
        <w:rPr>
          <w:sz w:val="28"/>
          <w:szCs w:val="28"/>
          <w:rtl/>
        </w:rPr>
        <w:t xml:space="preserve">، </w:t>
      </w:r>
      <w:r w:rsidR="00CB105A" w:rsidRPr="00984881">
        <w:rPr>
          <w:sz w:val="28"/>
          <w:szCs w:val="28"/>
          <w:rtl/>
        </w:rPr>
        <w:t>ﺑﺎ ﻳﻚ ﺍﻟﻠﻪ ﺃﮐﺒﺮ ﻭﺍﺭﺩ</w:t>
      </w:r>
      <w:r>
        <w:rPr>
          <w:sz w:val="28"/>
          <w:szCs w:val="28"/>
          <w:rtl/>
        </w:rPr>
        <w:t xml:space="preserve"> </w:t>
      </w:r>
      <w:r w:rsidR="00CB105A" w:rsidRPr="00984881">
        <w:rPr>
          <w:sz w:val="28"/>
          <w:szCs w:val="28"/>
          <w:rtl/>
        </w:rPr>
        <w:t>ﻧﻤﺎﺯ ﻣﻴﺸﻮﻧﺪ</w:t>
      </w:r>
      <w:r w:rsidR="00BD77AA">
        <w:rPr>
          <w:sz w:val="28"/>
          <w:szCs w:val="28"/>
          <w:rtl/>
        </w:rPr>
        <w:t xml:space="preserve">، </w:t>
      </w:r>
      <w:r w:rsidR="00CB105A" w:rsidRPr="00984881">
        <w:rPr>
          <w:sz w:val="28"/>
          <w:szCs w:val="28"/>
          <w:rtl/>
        </w:rPr>
        <w:t>ﮐﻪ ﺑﺎ ﭘﻴﺮ ﺣﺴﻴﻨﻰ ﺧﻮﺩ</w:t>
      </w:r>
      <w:r>
        <w:rPr>
          <w:sz w:val="28"/>
          <w:szCs w:val="28"/>
          <w:rtl/>
        </w:rPr>
        <w:t xml:space="preserve"> </w:t>
      </w:r>
      <w:r w:rsidR="00CB105A" w:rsidRPr="00984881">
        <w:rPr>
          <w:sz w:val="28"/>
          <w:szCs w:val="28"/>
          <w:rtl/>
        </w:rPr>
        <w:t>ﺗﻮﺳّﻞ ﺩﺍﺭﺩ</w:t>
      </w:r>
      <w:r w:rsidR="00BD77AA">
        <w:rPr>
          <w:sz w:val="28"/>
          <w:szCs w:val="28"/>
          <w:rtl/>
        </w:rPr>
        <w:t xml:space="preserve">. </w:t>
      </w:r>
      <w:r w:rsidR="00CB105A" w:rsidRPr="00984881">
        <w:rPr>
          <w:sz w:val="28"/>
          <w:szCs w:val="28"/>
          <w:rtl/>
        </w:rPr>
        <w:t>ﭼﻮﻥ ﺑﺸﻬﻮﺩ ﺩﻭﻡ</w:t>
      </w:r>
      <w:r>
        <w:rPr>
          <w:sz w:val="28"/>
          <w:szCs w:val="28"/>
          <w:rtl/>
        </w:rPr>
        <w:t xml:space="preserve"> </w:t>
      </w:r>
      <w:r w:rsidR="00CB105A" w:rsidRPr="00984881">
        <w:rPr>
          <w:sz w:val="28"/>
          <w:szCs w:val="28"/>
          <w:rtl/>
        </w:rPr>
        <w:t>ﺭﺳﻴﺪ</w:t>
      </w:r>
      <w:r w:rsidR="00BD77AA">
        <w:rPr>
          <w:sz w:val="28"/>
          <w:szCs w:val="28"/>
          <w:rtl/>
        </w:rPr>
        <w:t xml:space="preserve">، </w:t>
      </w:r>
      <w:r w:rsidR="00CB105A" w:rsidRPr="00984881">
        <w:rPr>
          <w:sz w:val="28"/>
          <w:szCs w:val="28"/>
          <w:rtl/>
        </w:rPr>
        <w:t>ﺩﻭﺑﺎﺭ ﺍﻟﻠﻪ ﺃﮐﺒﺮ ﺩﺍﺭﺩ</w:t>
      </w:r>
      <w:r w:rsidR="00BD77AA">
        <w:rPr>
          <w:sz w:val="28"/>
          <w:szCs w:val="28"/>
          <w:rtl/>
        </w:rPr>
        <w:t xml:space="preserve">. </w:t>
      </w:r>
      <w:r w:rsidR="00CB105A" w:rsidRPr="00984881">
        <w:rPr>
          <w:sz w:val="28"/>
          <w:szCs w:val="28"/>
          <w:rtl/>
        </w:rPr>
        <w:t>ﺍﺑﺘﺪﺍ ﺑﺎ ﭘﻴﺮ ﻭﺳﭙس ﺑﺎ</w:t>
      </w:r>
      <w:r>
        <w:rPr>
          <w:sz w:val="28"/>
          <w:szCs w:val="28"/>
          <w:rtl/>
        </w:rPr>
        <w:t xml:space="preserve"> </w:t>
      </w:r>
      <w:r w:rsidR="00CB105A" w:rsidRPr="00984881">
        <w:rPr>
          <w:sz w:val="28"/>
          <w:szCs w:val="28"/>
          <w:rtl/>
        </w:rPr>
        <w:t>ﺍﻣﺎﻡ ﺯﻣﺎﻥ ﺣﺴﻨﻰ</w:t>
      </w:r>
      <w:r>
        <w:rPr>
          <w:sz w:val="28"/>
          <w:szCs w:val="28"/>
          <w:rtl/>
        </w:rPr>
        <w:t xml:space="preserve"> </w:t>
      </w:r>
      <w:r w:rsidR="00CB105A" w:rsidRPr="00984881">
        <w:rPr>
          <w:sz w:val="28"/>
          <w:szCs w:val="28"/>
          <w:rtl/>
        </w:rPr>
        <w:t>ﺳﺎﻟﻚ</w:t>
      </w:r>
      <w:r w:rsidR="00BD77AA">
        <w:rPr>
          <w:sz w:val="28"/>
          <w:szCs w:val="28"/>
          <w:rtl/>
        </w:rPr>
        <w:t xml:space="preserve">. </w:t>
      </w:r>
      <w:r w:rsidR="00CB105A" w:rsidRPr="00984881">
        <w:rPr>
          <w:sz w:val="28"/>
          <w:szCs w:val="28"/>
          <w:rtl/>
        </w:rPr>
        <w:t>ﭼﻪ ﺁﺷﮑﺎﺭ ﺑﻮﺩﻩ</w:t>
      </w:r>
      <w:r w:rsidR="00BD77AA">
        <w:rPr>
          <w:sz w:val="28"/>
          <w:szCs w:val="28"/>
          <w:rtl/>
        </w:rPr>
        <w:t xml:space="preserve">، </w:t>
      </w:r>
      <w:r w:rsidR="00CB105A" w:rsidRPr="00984881">
        <w:rPr>
          <w:sz w:val="28"/>
          <w:szCs w:val="28"/>
          <w:rtl/>
        </w:rPr>
        <w:t>ﻭﭼﻪ ﮐﻪ ﺍﻳﻨﻚ</w:t>
      </w:r>
      <w:r>
        <w:rPr>
          <w:sz w:val="28"/>
          <w:szCs w:val="28"/>
          <w:rtl/>
        </w:rPr>
        <w:t xml:space="preserve"> </w:t>
      </w:r>
      <w:r w:rsidR="00CB105A" w:rsidRPr="00984881">
        <w:rPr>
          <w:sz w:val="28"/>
          <w:szCs w:val="28"/>
          <w:rtl/>
        </w:rPr>
        <w:t>ﻏﻴﺮ ﺁﺷﮑﺎﺭ ﺍﺳﺖ</w:t>
      </w:r>
      <w:r w:rsidR="00BD77AA">
        <w:rPr>
          <w:sz w:val="28"/>
          <w:szCs w:val="28"/>
          <w:rtl/>
        </w:rPr>
        <w:t xml:space="preserve">. </w:t>
      </w:r>
      <w:r w:rsidR="00CB105A" w:rsidRPr="00984881">
        <w:rPr>
          <w:sz w:val="28"/>
          <w:szCs w:val="28"/>
          <w:rtl/>
        </w:rPr>
        <w:t>ﻭﻟﻰ ﺍﻧﺴﺎﻧﻰ ﺩﺭ ﺟﻬﺎﻥ ﻣﻴﺒﺎﺷﺪ</w:t>
      </w:r>
      <w:r w:rsidR="00BD77AA">
        <w:rPr>
          <w:sz w:val="28"/>
          <w:szCs w:val="28"/>
          <w:rtl/>
        </w:rPr>
        <w:t xml:space="preserve">، </w:t>
      </w:r>
      <w:r w:rsidR="00CB105A" w:rsidRPr="00984881">
        <w:rPr>
          <w:sz w:val="28"/>
          <w:szCs w:val="28"/>
          <w:rtl/>
        </w:rPr>
        <w:t>ﮐﻪ ﺯﻧﺪﮔﻰ ﺑﺸﺮﻯ ﻣﻌﻤﻮﻟﻰ ﺭﺍ ﺩﺍﺭﺩ</w:t>
      </w:r>
      <w:r w:rsidR="00BD77AA">
        <w:rPr>
          <w:sz w:val="28"/>
          <w:szCs w:val="28"/>
          <w:rtl/>
        </w:rPr>
        <w:t xml:space="preserve">. </w:t>
      </w:r>
      <w:r w:rsidR="00CB105A" w:rsidRPr="00984881">
        <w:rPr>
          <w:sz w:val="28"/>
          <w:szCs w:val="28"/>
          <w:rtl/>
        </w:rPr>
        <w:t>ﮐﻪ ﻳﮑﻰ ﺍﺯ ﺑﺮﺗﺮﻳﻦ ﻭ ﭘُﺮﺧﻴﺮ ﺗﺮﻳﻦ</w:t>
      </w:r>
      <w:r>
        <w:rPr>
          <w:sz w:val="28"/>
          <w:szCs w:val="28"/>
          <w:rtl/>
        </w:rPr>
        <w:t xml:space="preserve"> </w:t>
      </w:r>
      <w:r w:rsidR="00CB105A" w:rsidRPr="00984881">
        <w:rPr>
          <w:sz w:val="28"/>
          <w:szCs w:val="28"/>
          <w:rtl/>
        </w:rPr>
        <w:t>ﺍﻭﻟﻴﺎﻯ ﺍﻟﻬﻰ ﺯﻣﺎﻥ ﻣﻴﺒﺎﺷﺪ</w:t>
      </w:r>
      <w:r w:rsidR="00BD77AA">
        <w:rPr>
          <w:sz w:val="28"/>
          <w:szCs w:val="28"/>
          <w:rtl/>
        </w:rPr>
        <w:t xml:space="preserve">. </w:t>
      </w:r>
      <w:r w:rsidR="00CB105A" w:rsidRPr="00984881">
        <w:rPr>
          <w:sz w:val="28"/>
          <w:szCs w:val="28"/>
          <w:rtl/>
        </w:rPr>
        <w:t>ﮐﻪ</w:t>
      </w:r>
      <w:r>
        <w:rPr>
          <w:sz w:val="28"/>
          <w:szCs w:val="28"/>
          <w:rtl/>
        </w:rPr>
        <w:t xml:space="preserve"> </w:t>
      </w:r>
      <w:r w:rsidR="00CB105A" w:rsidRPr="00984881">
        <w:rPr>
          <w:sz w:val="28"/>
          <w:szCs w:val="28"/>
          <w:rtl/>
        </w:rPr>
        <w:t xml:space="preserve">ﻫﻤﻴﺸﻪ </w:t>
      </w:r>
      <w:r w:rsidR="00CB105A" w:rsidRPr="00984881">
        <w:rPr>
          <w:sz w:val="28"/>
          <w:szCs w:val="28"/>
          <w:rtl/>
          <w:lang w:bidi="fa-IR"/>
        </w:rPr>
        <w:t>۳۱۳ ﻧﻔﺮ ﻫﺴﺘﻨﺪ</w:t>
      </w:r>
      <w:r w:rsidR="00BD77AA">
        <w:rPr>
          <w:sz w:val="28"/>
          <w:szCs w:val="28"/>
          <w:rtl/>
          <w:lang w:bidi="fa-IR"/>
        </w:rPr>
        <w:t xml:space="preserve">. </w:t>
      </w:r>
      <w:r w:rsidR="00CB105A" w:rsidRPr="00984881">
        <w:rPr>
          <w:sz w:val="28"/>
          <w:szCs w:val="28"/>
          <w:rtl/>
          <w:lang w:bidi="fa-IR"/>
        </w:rPr>
        <w:t>ﻭﺑﺎﻟﺎﺧﺮﻩ ﮐﺎﻣﻠﺎﻥ ﺍ</w:t>
      </w:r>
      <w:r w:rsidR="00CB105A" w:rsidRPr="00984881">
        <w:rPr>
          <w:sz w:val="28"/>
          <w:szCs w:val="28"/>
          <w:rtl/>
        </w:rPr>
        <w:t>ﻟﻬﻰ</w:t>
      </w:r>
      <w:r w:rsidR="00BD77AA">
        <w:rPr>
          <w:sz w:val="28"/>
          <w:szCs w:val="28"/>
          <w:rtl/>
        </w:rPr>
        <w:t xml:space="preserve">، </w:t>
      </w:r>
      <w:r w:rsidR="00CB105A" w:rsidRPr="00984881">
        <w:rPr>
          <w:sz w:val="28"/>
          <w:szCs w:val="28"/>
          <w:rtl/>
        </w:rPr>
        <w:t>ﺑﺎ ﻫﻔﺖ ﺍﻟﻠﻪ ﺃﮐﺒﺮ</w:t>
      </w:r>
      <w:r w:rsidR="00BD77AA">
        <w:rPr>
          <w:sz w:val="28"/>
          <w:szCs w:val="28"/>
          <w:rtl/>
        </w:rPr>
        <w:t xml:space="preserve">، </w:t>
      </w:r>
      <w:r w:rsidR="00CB105A" w:rsidRPr="00984881">
        <w:rPr>
          <w:sz w:val="28"/>
          <w:szCs w:val="28"/>
          <w:rtl/>
        </w:rPr>
        <w:t>ﺧﻮﺩﺭﺍ ﻣﻮﺍﺟﻪ ﺑﺎ ﻋﺮﺵ ﺭﺣﻤﺎﻥ ﻣﻴﻴﺎﺑﻨﺪ</w:t>
      </w:r>
      <w:r w:rsidR="00BD77AA">
        <w:rPr>
          <w:sz w:val="28"/>
          <w:szCs w:val="28"/>
          <w:rtl/>
        </w:rPr>
        <w:t xml:space="preserve">. </w:t>
      </w:r>
      <w:r w:rsidR="00CB105A" w:rsidRPr="00984881">
        <w:rPr>
          <w:sz w:val="28"/>
          <w:szCs w:val="28"/>
          <w:rtl/>
        </w:rPr>
        <w:t>ﻭ ﺑﺮﺗﺮﻳﻦ ﻧﻘﻄﻪ ﺍﺭﺗﺒﺎﻃﻰ ﻣﻴﺴّﺮ ﺑﺮﺍﻯ ﻧﻮﻉ ﺑﺸﺮﻯ ﺭﺍ ﺑﺎ ﺧﺪﺍﻭﻧﺪ</w:t>
      </w:r>
      <w:r>
        <w:rPr>
          <w:sz w:val="28"/>
          <w:szCs w:val="28"/>
          <w:rtl/>
        </w:rPr>
        <w:t xml:space="preserve"> </w:t>
      </w:r>
      <w:r w:rsidR="00CB105A" w:rsidRPr="00984881">
        <w:rPr>
          <w:sz w:val="28"/>
          <w:szCs w:val="28"/>
          <w:rtl/>
        </w:rPr>
        <w:t>ﺩﺍﺭﻧﺪ</w:t>
      </w:r>
      <w:r w:rsidR="00BD77AA">
        <w:rPr>
          <w:sz w:val="28"/>
          <w:szCs w:val="28"/>
          <w:rtl/>
        </w:rPr>
        <w:t xml:space="preserve">. </w:t>
      </w:r>
      <w:r w:rsidR="00CB105A" w:rsidRPr="00984881">
        <w:rPr>
          <w:sz w:val="28"/>
          <w:szCs w:val="28"/>
          <w:rtl/>
        </w:rPr>
        <w:t>ﻫﺮ ﺷﻬﻮﺩﻯ ﻳﻚ ﻧﺎﻡ</w:t>
      </w:r>
      <w:r>
        <w:rPr>
          <w:sz w:val="28"/>
          <w:szCs w:val="28"/>
          <w:rtl/>
        </w:rPr>
        <w:t xml:space="preserve"> </w:t>
      </w:r>
      <w:r w:rsidR="00CB105A" w:rsidRPr="00984881">
        <w:rPr>
          <w:sz w:val="28"/>
          <w:szCs w:val="28"/>
          <w:rtl/>
        </w:rPr>
        <w:t>ﻭ ﺍﺳﻤﻰ ﺍﻟﻬﻰ ﺩﺍﺭﺩ</w:t>
      </w:r>
      <w:r w:rsidR="00BD77AA">
        <w:rPr>
          <w:sz w:val="28"/>
          <w:szCs w:val="28"/>
          <w:rtl/>
        </w:rPr>
        <w:t xml:space="preserve">. </w:t>
      </w:r>
      <w:r w:rsidR="00CB105A" w:rsidRPr="00984881">
        <w:rPr>
          <w:sz w:val="28"/>
          <w:szCs w:val="28"/>
          <w:rtl/>
        </w:rPr>
        <w:t>ﺍﺳﻤاء ﺍﻟﻠﻪ</w:t>
      </w:r>
      <w:r w:rsidR="00BD77AA">
        <w:rPr>
          <w:sz w:val="28"/>
          <w:szCs w:val="28"/>
          <w:rtl/>
        </w:rPr>
        <w:t xml:space="preserve">، </w:t>
      </w:r>
      <w:r w:rsidR="00CB105A" w:rsidRPr="00984881">
        <w:rPr>
          <w:sz w:val="28"/>
          <w:szCs w:val="28"/>
          <w:rtl/>
        </w:rPr>
        <w:t>ﻳﺎ ﻧﺎﻣﻮﺳﻬﺎﻯ ﺑﺰﺑﺎﻥ ﻳﻮﻧﺎﻧﻰ</w:t>
      </w:r>
      <w:r w:rsidR="00BD77AA">
        <w:rPr>
          <w:sz w:val="28"/>
          <w:szCs w:val="28"/>
          <w:rtl/>
        </w:rPr>
        <w:t xml:space="preserve">، </w:t>
      </w:r>
      <w:r w:rsidR="00CB105A" w:rsidRPr="00984881">
        <w:rPr>
          <w:sz w:val="28"/>
          <w:szCs w:val="28"/>
          <w:rtl/>
        </w:rPr>
        <w:t>ﮐﻪ ﻧﻤﺎﺯ ﻓﺎﺭﺳﻰ ﺷﺪﻩ</w:t>
      </w:r>
      <w:r>
        <w:rPr>
          <w:sz w:val="28"/>
          <w:szCs w:val="28"/>
          <w:rtl/>
        </w:rPr>
        <w:t xml:space="preserve"> </w:t>
      </w:r>
      <w:r w:rsidR="00CB105A" w:rsidRPr="00984881">
        <w:rPr>
          <w:sz w:val="28"/>
          <w:szCs w:val="28"/>
          <w:rtl/>
        </w:rPr>
        <w:t>ﻭﻫﺮﻳﻚ ﺩﺭ ﻳﻚ ﺭﻭﺯ</w:t>
      </w:r>
      <w:r w:rsidR="00BD77AA">
        <w:rPr>
          <w:sz w:val="28"/>
          <w:szCs w:val="28"/>
          <w:rtl/>
        </w:rPr>
        <w:t xml:space="preserve">، </w:t>
      </w:r>
      <w:r w:rsidR="00CB105A" w:rsidRPr="00984881">
        <w:rPr>
          <w:sz w:val="28"/>
          <w:szCs w:val="28"/>
          <w:rtl/>
        </w:rPr>
        <w:t>ﻣﻮﺭﺩ ﺷﻬﻮﺩ ﺳﺎﻟﻚ</w:t>
      </w:r>
      <w:r>
        <w:rPr>
          <w:sz w:val="28"/>
          <w:szCs w:val="28"/>
          <w:rtl/>
        </w:rPr>
        <w:t xml:space="preserve"> </w:t>
      </w:r>
      <w:r w:rsidR="00CB105A" w:rsidRPr="00984881">
        <w:rPr>
          <w:sz w:val="28"/>
          <w:szCs w:val="28"/>
          <w:rtl/>
        </w:rPr>
        <w:t>ﻗﺮﺍﺭ ﮔﺮﻓﺘﻪ</w:t>
      </w:r>
      <w:r w:rsidR="00BD77AA">
        <w:rPr>
          <w:sz w:val="28"/>
          <w:szCs w:val="28"/>
          <w:rtl/>
        </w:rPr>
        <w:t xml:space="preserve">، </w:t>
      </w:r>
      <w:r w:rsidR="00CB105A" w:rsidRPr="00984881">
        <w:rPr>
          <w:sz w:val="28"/>
          <w:szCs w:val="28"/>
          <w:rtl/>
        </w:rPr>
        <w:t>ﮐﻪ ﻳﻮﻡ ﺍﻟﻠﻪ ﻣﻴﺒﺎﺷﺪ</w:t>
      </w:r>
      <w:r w:rsidR="00BD77AA">
        <w:rPr>
          <w:sz w:val="28"/>
          <w:szCs w:val="28"/>
          <w:rtl/>
        </w:rPr>
        <w:t xml:space="preserve">. </w:t>
      </w:r>
      <w:r w:rsidR="00CB105A" w:rsidRPr="00984881">
        <w:rPr>
          <w:sz w:val="28"/>
          <w:szCs w:val="28"/>
          <w:rtl/>
        </w:rPr>
        <w:t xml:space="preserve">ﻭﻧﻪ ﭼﻮﻥ ﺭﻭﺯ </w:t>
      </w:r>
      <w:r w:rsidR="00CB105A" w:rsidRPr="00984881">
        <w:rPr>
          <w:sz w:val="28"/>
          <w:szCs w:val="28"/>
          <w:rtl/>
          <w:lang w:bidi="fa-IR"/>
        </w:rPr>
        <w:t>۲۲ﺑﻬﻤﻦ ﻭ ﻧﻪ ﺣﺘﻰ ﺑﻬﺮ ﺩﻟﻴﻞ ﻭﻋﻨﻮﺍﻥ ﺩﻳﮕﺮ</w:t>
      </w:r>
      <w:r w:rsidR="00BD77AA">
        <w:rPr>
          <w:sz w:val="28"/>
          <w:szCs w:val="28"/>
          <w:rtl/>
          <w:lang w:bidi="fa-IR"/>
        </w:rPr>
        <w:t xml:space="preserve">. </w:t>
      </w:r>
    </w:p>
    <w:p w:rsidR="00CB105A" w:rsidRPr="00984881" w:rsidRDefault="00CB105A" w:rsidP="00CB105A">
      <w:pPr>
        <w:bidi/>
        <w:jc w:val="both"/>
        <w:rPr>
          <w:b/>
          <w:bCs/>
          <w:sz w:val="28"/>
          <w:szCs w:val="28"/>
          <w:rtl/>
        </w:rPr>
      </w:pPr>
      <w:r w:rsidRPr="00984881">
        <w:rPr>
          <w:b/>
          <w:bCs/>
          <w:sz w:val="28"/>
          <w:szCs w:val="28"/>
          <w:rtl/>
        </w:rPr>
        <w:t xml:space="preserve"> ﻣﺎ</w:t>
      </w:r>
      <w:r w:rsidR="001803F8" w:rsidRPr="00984881">
        <w:rPr>
          <w:rFonts w:hint="cs"/>
          <w:b/>
          <w:bCs/>
          <w:sz w:val="28"/>
          <w:szCs w:val="28"/>
          <w:rtl/>
        </w:rPr>
        <w:t xml:space="preserve"> </w:t>
      </w:r>
      <w:r w:rsidRPr="00984881">
        <w:rPr>
          <w:b/>
          <w:bCs/>
          <w:sz w:val="28"/>
          <w:szCs w:val="28"/>
          <w:rtl/>
        </w:rPr>
        <w:t>ﺁﺑﺮﻭﻯ ﻓﻘﺮ ﻭ ﻗﻨﺎﻋﺖ ﻧﻤﻰ ﺑﺮﻳﻢ</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ﺑﺎ ﭘﺎﺩﺷﻪ ﺑﮕﻮﻯ</w:t>
      </w:r>
      <w:r w:rsidR="00BD77AA">
        <w:rPr>
          <w:b/>
          <w:bCs/>
          <w:sz w:val="28"/>
          <w:szCs w:val="28"/>
          <w:rtl/>
        </w:rPr>
        <w:t xml:space="preserve">، </w:t>
      </w:r>
      <w:r w:rsidRPr="00984881">
        <w:rPr>
          <w:b/>
          <w:bCs/>
          <w:sz w:val="28"/>
          <w:szCs w:val="28"/>
          <w:rtl/>
        </w:rPr>
        <w:t xml:space="preserve">ﮐﻪ ﺭﻭﺯﻯ ﻣﻘﺪّﺭﺳﺖ </w:t>
      </w:r>
    </w:p>
    <w:p w:rsidR="00CB105A" w:rsidRPr="00984881" w:rsidRDefault="004D25BE" w:rsidP="002A4BE5">
      <w:pPr>
        <w:bidi/>
        <w:jc w:val="both"/>
        <w:rPr>
          <w:sz w:val="28"/>
          <w:szCs w:val="28"/>
          <w:rtl/>
        </w:rPr>
      </w:pPr>
      <w:r>
        <w:rPr>
          <w:sz w:val="28"/>
          <w:szCs w:val="28"/>
          <w:rtl/>
        </w:rPr>
        <w:t xml:space="preserve"> </w:t>
      </w:r>
      <w:r w:rsidR="00CB105A" w:rsidRPr="00984881">
        <w:rPr>
          <w:sz w:val="28"/>
          <w:szCs w:val="28"/>
          <w:rtl/>
        </w:rPr>
        <w:t>ﺣﺎﻓﻆ ﭼﻮﻥ ﻫﺮ ﺳﺎﻟﮑﻰ ﺑﺨﻮﺩﻓﻘﺮﻯ ﺧﻮﻳﺶ ﺍﻓﺘﺨﺎﺭ ﻣﻴﮑﻨﺪ</w:t>
      </w:r>
      <w:r w:rsidR="00BD77AA">
        <w:rPr>
          <w:sz w:val="28"/>
          <w:szCs w:val="28"/>
          <w:rtl/>
        </w:rPr>
        <w:t xml:space="preserve">، </w:t>
      </w:r>
      <w:r w:rsidR="00CB105A" w:rsidRPr="00984881">
        <w:rPr>
          <w:sz w:val="28"/>
          <w:szCs w:val="28"/>
          <w:rtl/>
        </w:rPr>
        <w:t>ﮐﻪ ﭘﻴﺎﻣﺒﺮ ﺍﻓﺘﺨﺎﺭ ﻣﻴﮑﺮﺩ</w:t>
      </w:r>
      <w:r w:rsidR="00BD77AA">
        <w:rPr>
          <w:sz w:val="28"/>
          <w:szCs w:val="28"/>
          <w:rtl/>
        </w:rPr>
        <w:t xml:space="preserve">. </w:t>
      </w:r>
      <w:r w:rsidR="00CB105A" w:rsidRPr="00984881">
        <w:rPr>
          <w:sz w:val="28"/>
          <w:szCs w:val="28"/>
          <w:rtl/>
        </w:rPr>
        <w:t>ﻭﺳﻌﻰ ﺩﺍﺭﺩ</w:t>
      </w:r>
      <w:r w:rsidR="00BD77AA">
        <w:rPr>
          <w:sz w:val="28"/>
          <w:szCs w:val="28"/>
          <w:rtl/>
        </w:rPr>
        <w:t xml:space="preserve">، </w:t>
      </w:r>
      <w:r w:rsidR="00CB105A" w:rsidRPr="00984881">
        <w:rPr>
          <w:sz w:val="28"/>
          <w:szCs w:val="28"/>
          <w:rtl/>
        </w:rPr>
        <w:t>ﮐﻪ ﺑﺎﻳﻦ ﻓﺨﺮ ﺧﻮﺩ</w:t>
      </w:r>
      <w:r>
        <w:rPr>
          <w:sz w:val="28"/>
          <w:szCs w:val="28"/>
          <w:rtl/>
        </w:rPr>
        <w:t xml:space="preserve"> </w:t>
      </w:r>
      <w:r w:rsidR="00CB105A" w:rsidRPr="00984881">
        <w:rPr>
          <w:sz w:val="28"/>
          <w:szCs w:val="28"/>
          <w:rtl/>
        </w:rPr>
        <w:t>ﻟﻄﻤﻪﺍﻯ ﻧﺰﺩ</w:t>
      </w:r>
      <w:r w:rsidR="00BD77AA">
        <w:rPr>
          <w:sz w:val="28"/>
          <w:szCs w:val="28"/>
          <w:rtl/>
        </w:rPr>
        <w:t xml:space="preserve">. </w:t>
      </w:r>
      <w:r w:rsidR="00CB105A" w:rsidRPr="00984881">
        <w:rPr>
          <w:sz w:val="28"/>
          <w:szCs w:val="28"/>
          <w:rtl/>
        </w:rPr>
        <w:t>ﮐﻪ ﺑﺎ ﻗﺒﻮﻝ ﺩﺍﺋﻢ ﻗﻨﺎﻋﺖ</w:t>
      </w:r>
      <w:r w:rsidR="00BD77AA">
        <w:rPr>
          <w:sz w:val="28"/>
          <w:szCs w:val="28"/>
          <w:rtl/>
        </w:rPr>
        <w:t xml:space="preserve">، </w:t>
      </w:r>
      <w:r w:rsidR="00CB105A" w:rsidRPr="00984881">
        <w:rPr>
          <w:sz w:val="28"/>
          <w:szCs w:val="28"/>
          <w:rtl/>
        </w:rPr>
        <w:t>ﺣﻔﻆ</w:t>
      </w:r>
      <w:r>
        <w:rPr>
          <w:sz w:val="28"/>
          <w:szCs w:val="28"/>
          <w:rtl/>
        </w:rPr>
        <w:t xml:space="preserve"> </w:t>
      </w:r>
      <w:r w:rsidR="00CB105A" w:rsidRPr="00984881">
        <w:rPr>
          <w:sz w:val="28"/>
          <w:szCs w:val="28"/>
          <w:rtl/>
        </w:rPr>
        <w:t>ﺁﺑﺮﻭﻯ ﺧﻮﺩ</w:t>
      </w:r>
      <w:r w:rsidR="00BD77AA">
        <w:rPr>
          <w:sz w:val="28"/>
          <w:szCs w:val="28"/>
          <w:rtl/>
        </w:rPr>
        <w:t xml:space="preserve">، </w:t>
      </w:r>
      <w:r w:rsidR="00CB105A" w:rsidRPr="00984881">
        <w:rPr>
          <w:sz w:val="28"/>
          <w:szCs w:val="28"/>
          <w:rtl/>
        </w:rPr>
        <w:t>ﻭ ﻓﻘﺮ ﻭ ﺭﺍﻩﺍﻟﻬﻰ ﺧﻮﺩ ﻣﻴﻨﻤﺎﻳﺪ</w:t>
      </w:r>
      <w:r w:rsidR="00BD77AA">
        <w:rPr>
          <w:sz w:val="28"/>
          <w:szCs w:val="28"/>
          <w:rtl/>
        </w:rPr>
        <w:t xml:space="preserve">. </w:t>
      </w:r>
      <w:r w:rsidR="00CB105A" w:rsidRPr="00984881">
        <w:rPr>
          <w:sz w:val="28"/>
          <w:szCs w:val="28"/>
          <w:rtl/>
        </w:rPr>
        <w:t>ﻭﺣﺎﻓﻆ ﺑﭙﻴﻚ</w:t>
      </w:r>
      <w:r>
        <w:rPr>
          <w:sz w:val="28"/>
          <w:szCs w:val="28"/>
          <w:rtl/>
        </w:rPr>
        <w:t xml:space="preserve"> </w:t>
      </w:r>
      <w:r w:rsidR="00CB105A" w:rsidRPr="00984881">
        <w:rPr>
          <w:sz w:val="28"/>
          <w:szCs w:val="28"/>
          <w:rtl/>
        </w:rPr>
        <w:t>ﺧﻮﺩ ﺳﻔﺎﺭﺵ ﻣﻴﮑﻨﺪ</w:t>
      </w:r>
      <w:r w:rsidR="00BD77AA">
        <w:rPr>
          <w:sz w:val="28"/>
          <w:szCs w:val="28"/>
          <w:rtl/>
        </w:rPr>
        <w:t xml:space="preserve">، </w:t>
      </w:r>
      <w:r w:rsidR="00CB105A" w:rsidRPr="00984881">
        <w:rPr>
          <w:sz w:val="28"/>
          <w:szCs w:val="28"/>
          <w:rtl/>
        </w:rPr>
        <w:t>ﮐﻪ ﺑﭙﺎﺩﺷﺎﻩ ﺧﺒﺮ ﺑﺪﻩ</w:t>
      </w:r>
      <w:r w:rsidR="00BD77AA">
        <w:rPr>
          <w:sz w:val="28"/>
          <w:szCs w:val="28"/>
          <w:rtl/>
        </w:rPr>
        <w:t xml:space="preserve">، </w:t>
      </w:r>
      <w:r w:rsidR="00CB105A" w:rsidRPr="00984881">
        <w:rPr>
          <w:sz w:val="28"/>
          <w:szCs w:val="28"/>
          <w:rtl/>
        </w:rPr>
        <w:t>ﮐﻪ ﻣﺎ ﺁﺑﺮﻭﻯ ﻓﻘﺮ ﺧﻮﺩﺭﺍ ﺣﻔﻆ</w:t>
      </w:r>
      <w:r>
        <w:rPr>
          <w:sz w:val="28"/>
          <w:szCs w:val="28"/>
          <w:rtl/>
        </w:rPr>
        <w:t xml:space="preserve"> </w:t>
      </w:r>
      <w:r w:rsidR="00CB105A" w:rsidRPr="00984881">
        <w:rPr>
          <w:sz w:val="28"/>
          <w:szCs w:val="28"/>
          <w:rtl/>
        </w:rPr>
        <w:t>ﻣﻴﮑﻨﻴﻢ</w:t>
      </w:r>
      <w:r w:rsidR="00BD77AA">
        <w:rPr>
          <w:sz w:val="28"/>
          <w:szCs w:val="28"/>
          <w:rtl/>
        </w:rPr>
        <w:t xml:space="preserve">، </w:t>
      </w:r>
      <w:r w:rsidR="00CB105A" w:rsidRPr="00984881">
        <w:rPr>
          <w:sz w:val="28"/>
          <w:szCs w:val="28"/>
          <w:rtl/>
        </w:rPr>
        <w:t>ﻭ ﺑﻐﻴﺮ ﺍﺯ ﭘﻴﺮ ﺍﻟﻬﻰ ﺧﻮﻳﺶ ﺑﻬﻴﭻ ﮐﺴﻰ ﻣﺮﺍﺟﻌﻪ ﻧﺪﺍﺭﻳﻢ</w:t>
      </w:r>
      <w:r w:rsidR="00BD77AA">
        <w:rPr>
          <w:sz w:val="28"/>
          <w:szCs w:val="28"/>
          <w:rtl/>
        </w:rPr>
        <w:t xml:space="preserve">. </w:t>
      </w:r>
      <w:r w:rsidR="00CB105A" w:rsidRPr="00984881">
        <w:rPr>
          <w:sz w:val="28"/>
          <w:szCs w:val="28"/>
          <w:rtl/>
        </w:rPr>
        <w:t>ﮐﻪ ﻣﺎﻟﻰ ﻭﺳﻮﺩﻯ ﺑﻴﺎﺑﻴﻢ</w:t>
      </w:r>
      <w:r w:rsidR="00BD77AA">
        <w:rPr>
          <w:sz w:val="28"/>
          <w:szCs w:val="28"/>
          <w:rtl/>
        </w:rPr>
        <w:t xml:space="preserve">. </w:t>
      </w:r>
      <w:r w:rsidR="00CB105A" w:rsidRPr="00984881">
        <w:rPr>
          <w:sz w:val="28"/>
          <w:szCs w:val="28"/>
          <w:rtl/>
        </w:rPr>
        <w:t>ﮐﻪ</w:t>
      </w:r>
      <w:r>
        <w:rPr>
          <w:sz w:val="28"/>
          <w:szCs w:val="28"/>
          <w:rtl/>
        </w:rPr>
        <w:t xml:space="preserve"> </w:t>
      </w:r>
      <w:r w:rsidR="00CB105A" w:rsidRPr="00984881">
        <w:rPr>
          <w:sz w:val="28"/>
          <w:szCs w:val="28"/>
          <w:rtl/>
        </w:rPr>
        <w:t>ﺭﻭﺯﻯ ﻣﻌﻨﻮﻯ</w:t>
      </w:r>
      <w:r w:rsidR="00BD77AA">
        <w:rPr>
          <w:sz w:val="28"/>
          <w:szCs w:val="28"/>
          <w:rtl/>
        </w:rPr>
        <w:t xml:space="preserve">، </w:t>
      </w:r>
      <w:r w:rsidR="00CB105A" w:rsidRPr="00984881">
        <w:rPr>
          <w:sz w:val="28"/>
          <w:szCs w:val="28"/>
          <w:rtl/>
        </w:rPr>
        <w:t>ﻭﺣﺘﻰ ﻣﺎﺩﻯ</w:t>
      </w:r>
      <w:r>
        <w:rPr>
          <w:sz w:val="28"/>
          <w:szCs w:val="28"/>
          <w:rtl/>
        </w:rPr>
        <w:t xml:space="preserve"> </w:t>
      </w:r>
      <w:r w:rsidR="00CB105A" w:rsidRPr="00984881">
        <w:rPr>
          <w:sz w:val="28"/>
          <w:szCs w:val="28"/>
          <w:rtl/>
        </w:rPr>
        <w:t>ﺳﺎﻟﻚ</w:t>
      </w:r>
      <w:r w:rsidR="00BD77AA">
        <w:rPr>
          <w:sz w:val="28"/>
          <w:szCs w:val="28"/>
          <w:rtl/>
        </w:rPr>
        <w:t xml:space="preserve">، </w:t>
      </w:r>
      <w:r w:rsidR="00CB105A" w:rsidRPr="00984881">
        <w:rPr>
          <w:sz w:val="28"/>
          <w:szCs w:val="28"/>
          <w:rtl/>
        </w:rPr>
        <w:t>ﺍﺯ ﻃﺮﻑ ﺧﺪﺍﻭﻧﺪ ﻣﻘﺪﺭ ﻭ ﺗﻌﻴﻴﻦ ﺷﺪﻩ</w:t>
      </w:r>
      <w:r w:rsidR="00BD77AA">
        <w:rPr>
          <w:sz w:val="28"/>
          <w:szCs w:val="28"/>
          <w:rtl/>
        </w:rPr>
        <w:t xml:space="preserve">، </w:t>
      </w:r>
      <w:r w:rsidR="00CB105A" w:rsidRPr="00984881">
        <w:rPr>
          <w:sz w:val="28"/>
          <w:szCs w:val="28"/>
          <w:rtl/>
        </w:rPr>
        <w:t>ﺑﺎﻧﺪﺍﺯﻩ ﻭ ﻗﻄﺮﻩ ﻗﻄﺮﻩ ﻭﺃﻧﺪﻙ ﻣﻴﺒﺎﺷﺪ</w:t>
      </w:r>
      <w:r w:rsidR="00BD77AA">
        <w:rPr>
          <w:sz w:val="28"/>
          <w:szCs w:val="28"/>
          <w:rtl/>
        </w:rPr>
        <w:t xml:space="preserve">. </w:t>
      </w:r>
      <w:r w:rsidR="00CB105A" w:rsidRPr="00984881">
        <w:rPr>
          <w:sz w:val="28"/>
          <w:szCs w:val="28"/>
          <w:rtl/>
        </w:rPr>
        <w:t>ﺗﺎ ﺁﺏ ﺭﻭﻯ ﻓﻘﺮ ﺳﺎﻟﻚ</w:t>
      </w:r>
      <w:r>
        <w:rPr>
          <w:sz w:val="28"/>
          <w:szCs w:val="28"/>
          <w:rtl/>
        </w:rPr>
        <w:t xml:space="preserve"> </w:t>
      </w:r>
      <w:r w:rsidR="00CB105A" w:rsidRPr="00984881">
        <w:rPr>
          <w:sz w:val="28"/>
          <w:szCs w:val="28"/>
          <w:rtl/>
        </w:rPr>
        <w:t>ﻣﺤﻔﻮﻅ</w:t>
      </w:r>
      <w:r>
        <w:rPr>
          <w:sz w:val="28"/>
          <w:szCs w:val="28"/>
          <w:rtl/>
        </w:rPr>
        <w:t xml:space="preserve"> </w:t>
      </w:r>
      <w:r w:rsidR="00CB105A" w:rsidRPr="00984881">
        <w:rPr>
          <w:sz w:val="28"/>
          <w:szCs w:val="28"/>
          <w:rtl/>
        </w:rPr>
        <w:t>ﺑﺎﺷﺪ</w:t>
      </w:r>
      <w:r w:rsidR="00BD77AA">
        <w:rPr>
          <w:sz w:val="28"/>
          <w:szCs w:val="28"/>
          <w:rtl/>
        </w:rPr>
        <w:t xml:space="preserve">. </w:t>
      </w:r>
      <w:r w:rsidR="00CB105A" w:rsidRPr="00984881">
        <w:rPr>
          <w:sz w:val="28"/>
          <w:szCs w:val="28"/>
          <w:rtl/>
        </w:rPr>
        <w:t>ﺍﻟﺒﺘﻪ ﭘﺎﺩﺷﺎﻫﺎﻥ ﺳﻴﺎﺳﻰ ﻭ ﺁﺧﻮﻧﺪﻫﺎﻯ ﺣﺎﮐﻢ</w:t>
      </w:r>
      <w:r w:rsidR="00BD77AA">
        <w:rPr>
          <w:sz w:val="28"/>
          <w:szCs w:val="28"/>
          <w:rtl/>
        </w:rPr>
        <w:t xml:space="preserve">، </w:t>
      </w:r>
      <w:r w:rsidR="00CB105A" w:rsidRPr="00984881">
        <w:rPr>
          <w:sz w:val="28"/>
          <w:szCs w:val="28"/>
          <w:rtl/>
        </w:rPr>
        <w:t>ﺣﺎﺿﺮﻧﺪ ﺣﻘﻮﻕ</w:t>
      </w:r>
      <w:r>
        <w:rPr>
          <w:sz w:val="28"/>
          <w:szCs w:val="28"/>
          <w:rtl/>
        </w:rPr>
        <w:t xml:space="preserve"> </w:t>
      </w:r>
      <w:r w:rsidR="00CB105A" w:rsidRPr="00984881">
        <w:rPr>
          <w:sz w:val="28"/>
          <w:szCs w:val="28"/>
          <w:rtl/>
        </w:rPr>
        <w:t>ﻣﺎﻫﻴﺎﻧﻪﺍﻯ ﻫﻢ ﺑﺪﻫﻨﺪ</w:t>
      </w:r>
      <w:r w:rsidR="00BD77AA">
        <w:rPr>
          <w:sz w:val="28"/>
          <w:szCs w:val="28"/>
          <w:rtl/>
        </w:rPr>
        <w:t xml:space="preserve">، </w:t>
      </w:r>
      <w:r w:rsidR="00CB105A" w:rsidRPr="00984881">
        <w:rPr>
          <w:sz w:val="28"/>
          <w:szCs w:val="28"/>
          <w:rtl/>
        </w:rPr>
        <w:t>ﮐﻪ ﺍﻣثاﻝ</w:t>
      </w:r>
      <w:r>
        <w:rPr>
          <w:sz w:val="28"/>
          <w:szCs w:val="28"/>
          <w:rtl/>
        </w:rPr>
        <w:t xml:space="preserve"> </w:t>
      </w:r>
      <w:r w:rsidR="00CB105A" w:rsidRPr="00984881">
        <w:rPr>
          <w:sz w:val="28"/>
          <w:szCs w:val="28"/>
          <w:rtl/>
        </w:rPr>
        <w:t>ﺣﺎﻓﻆ ﺑﺮﺍﺣﺘﻰ ﺯﻧﺪﮔﻰ ﺑﺮﺳﺪ</w:t>
      </w:r>
      <w:r w:rsidR="00BD77AA">
        <w:rPr>
          <w:sz w:val="28"/>
          <w:szCs w:val="28"/>
          <w:rtl/>
        </w:rPr>
        <w:t xml:space="preserve">، </w:t>
      </w:r>
      <w:r w:rsidR="00CB105A" w:rsidRPr="00984881">
        <w:rPr>
          <w:sz w:val="28"/>
          <w:szCs w:val="28"/>
          <w:rtl/>
        </w:rPr>
        <w:t>ﻭﻣﻄﻴﻊ</w:t>
      </w:r>
      <w:r>
        <w:rPr>
          <w:sz w:val="28"/>
          <w:szCs w:val="28"/>
          <w:rtl/>
        </w:rPr>
        <w:t xml:space="preserve"> </w:t>
      </w:r>
      <w:r w:rsidR="00CB105A" w:rsidRPr="00984881">
        <w:rPr>
          <w:sz w:val="28"/>
          <w:szCs w:val="28"/>
          <w:rtl/>
        </w:rPr>
        <w:t>ﻫﺪﻓﻬﺎﻯ ﺁﻧﺎﻥ ﺑﺎﺷﺪ</w:t>
      </w:r>
      <w:r w:rsidR="00BD77AA">
        <w:rPr>
          <w:sz w:val="28"/>
          <w:szCs w:val="28"/>
          <w:rtl/>
        </w:rPr>
        <w:t xml:space="preserve">. </w:t>
      </w:r>
      <w:r w:rsidR="00CB105A" w:rsidRPr="00984881">
        <w:rPr>
          <w:sz w:val="28"/>
          <w:szCs w:val="28"/>
          <w:rtl/>
        </w:rPr>
        <w:t>ﻭ ﺷﺎﻋﺮﺍﻥ ﺍﻳﻦ ﭼﻨﻴﻦ</w:t>
      </w:r>
      <w:r>
        <w:rPr>
          <w:sz w:val="28"/>
          <w:szCs w:val="28"/>
          <w:rtl/>
        </w:rPr>
        <w:t xml:space="preserve"> </w:t>
      </w:r>
      <w:r w:rsidR="00CB105A" w:rsidRPr="00984881">
        <w:rPr>
          <w:sz w:val="28"/>
          <w:szCs w:val="28"/>
          <w:rtl/>
        </w:rPr>
        <w:t>ﺯﻧﺪﮔﻰ ﺑﺎ ﻭﺻﻞ ﻫﺎ ﻭ ﺩﺍﺩﻩ ﻫﺎﻯ</w:t>
      </w:r>
      <w:r>
        <w:rPr>
          <w:sz w:val="28"/>
          <w:szCs w:val="28"/>
          <w:rtl/>
        </w:rPr>
        <w:t xml:space="preserve"> </w:t>
      </w:r>
      <w:r w:rsidR="00CB105A" w:rsidRPr="00984881">
        <w:rPr>
          <w:sz w:val="28"/>
          <w:szCs w:val="28"/>
          <w:rtl/>
        </w:rPr>
        <w:t>ثرﻭﺗﻤﻨﺪﺍﻥ ﻭﺣﮑّﺎﻡ ﻧﻤﻮﺩﻩ ﻭﻣﻴﻨﻤﺎﻳﻨﺪ</w:t>
      </w:r>
      <w:r w:rsidR="00BD77AA">
        <w:rPr>
          <w:sz w:val="28"/>
          <w:szCs w:val="28"/>
          <w:rtl/>
        </w:rPr>
        <w:t xml:space="preserve">. </w:t>
      </w:r>
      <w:r w:rsidR="00CB105A" w:rsidRPr="00984881">
        <w:rPr>
          <w:sz w:val="28"/>
          <w:szCs w:val="28"/>
          <w:rtl/>
        </w:rPr>
        <w:t>ﻣﺎﻝ ﻭ ثرﻭﺕ ﻣﺎﺩﻯ</w:t>
      </w:r>
      <w:r>
        <w:rPr>
          <w:sz w:val="28"/>
          <w:szCs w:val="28"/>
          <w:rtl/>
        </w:rPr>
        <w:t xml:space="preserve"> </w:t>
      </w:r>
      <w:r w:rsidR="00CB105A" w:rsidRPr="00984881">
        <w:rPr>
          <w:sz w:val="28"/>
          <w:szCs w:val="28"/>
          <w:rtl/>
        </w:rPr>
        <w:t>ﺑﺮﺍﻯ ﺍﻧﺴﺎﻥ</w:t>
      </w:r>
      <w:r w:rsidR="00BD77AA">
        <w:rPr>
          <w:sz w:val="28"/>
          <w:szCs w:val="28"/>
          <w:rtl/>
        </w:rPr>
        <w:t xml:space="preserve">، </w:t>
      </w:r>
      <w:r w:rsidR="00CB105A" w:rsidRPr="00984881">
        <w:rPr>
          <w:sz w:val="28"/>
          <w:szCs w:val="28"/>
          <w:rtl/>
        </w:rPr>
        <w:t>ﮐﻤﻚ ﺑﺴﺘﻢ</w:t>
      </w:r>
      <w:r>
        <w:rPr>
          <w:sz w:val="28"/>
          <w:szCs w:val="28"/>
          <w:rtl/>
        </w:rPr>
        <w:t xml:space="preserve"> </w:t>
      </w:r>
      <w:r w:rsidR="00CB105A" w:rsidRPr="00984881">
        <w:rPr>
          <w:sz w:val="28"/>
          <w:szCs w:val="28"/>
          <w:rtl/>
        </w:rPr>
        <w:t>ﭘﺮﻭﺭﻯ ﺍﺳﺖ</w:t>
      </w:r>
      <w:r w:rsidR="00BD77AA">
        <w:rPr>
          <w:sz w:val="28"/>
          <w:szCs w:val="28"/>
          <w:rtl/>
        </w:rPr>
        <w:t xml:space="preserve">. </w:t>
      </w:r>
      <w:r w:rsidR="00CB105A" w:rsidRPr="00984881">
        <w:rPr>
          <w:sz w:val="28"/>
          <w:szCs w:val="28"/>
          <w:rtl/>
        </w:rPr>
        <w:t>ﻭ ﺳﺎﻟﻚ ﺍﺯ ﻫﺮ ﻧﻮﻉ ﺳﺘﻤﮕﺮﻯ ﺩﻭﺭﻯ</w:t>
      </w:r>
      <w:r>
        <w:rPr>
          <w:sz w:val="28"/>
          <w:szCs w:val="28"/>
          <w:rtl/>
        </w:rPr>
        <w:t xml:space="preserve"> </w:t>
      </w:r>
      <w:r w:rsidR="00CB105A" w:rsidRPr="00984881">
        <w:rPr>
          <w:sz w:val="28"/>
          <w:szCs w:val="28"/>
          <w:rtl/>
        </w:rPr>
        <w:t>ﻣﻴﻨﻤﺎﻳﺪ</w:t>
      </w:r>
      <w:r w:rsidR="00BD77AA">
        <w:rPr>
          <w:sz w:val="28"/>
          <w:szCs w:val="28"/>
          <w:rtl/>
        </w:rPr>
        <w:t xml:space="preserve">. </w:t>
      </w:r>
      <w:r w:rsidR="00CB105A" w:rsidRPr="00984881">
        <w:rPr>
          <w:sz w:val="28"/>
          <w:szCs w:val="28"/>
          <w:rtl/>
        </w:rPr>
        <w:t>ﻭ ثرﻭﺗﻤﻨﺪ ﺑﻬﺮ ﮔﻨﺎﻫﻰ ﮐﻪ ﺑﺨﻮﺍﻫﺪ</w:t>
      </w:r>
      <w:r w:rsidR="00BD77AA">
        <w:rPr>
          <w:sz w:val="28"/>
          <w:szCs w:val="28"/>
          <w:rtl/>
        </w:rPr>
        <w:t xml:space="preserve">، </w:t>
      </w:r>
      <w:r w:rsidR="00CB105A" w:rsidRPr="00984881">
        <w:rPr>
          <w:sz w:val="28"/>
          <w:szCs w:val="28"/>
          <w:rtl/>
        </w:rPr>
        <w:t>ﻣﻴﺘﻮﺍﻧﺪ ﺑﺮﺳﺪ</w:t>
      </w:r>
      <w:r w:rsidR="00BD77AA">
        <w:rPr>
          <w:sz w:val="28"/>
          <w:szCs w:val="28"/>
          <w:rtl/>
        </w:rPr>
        <w:t xml:space="preserve">. </w:t>
      </w:r>
      <w:r w:rsidR="00CB105A" w:rsidRPr="00984881">
        <w:rPr>
          <w:sz w:val="28"/>
          <w:szCs w:val="28"/>
          <w:rtl/>
        </w:rPr>
        <w:t>ﻭﻟﻰ ﻓﻘﻴﺮ ﺳﺎﻟﻚ</w:t>
      </w:r>
      <w:r w:rsidR="00BD77AA">
        <w:rPr>
          <w:sz w:val="28"/>
          <w:szCs w:val="28"/>
          <w:rtl/>
        </w:rPr>
        <w:t xml:space="preserve">، </w:t>
      </w:r>
      <w:r w:rsidR="00CB105A" w:rsidRPr="00984881">
        <w:rPr>
          <w:sz w:val="28"/>
          <w:szCs w:val="28"/>
          <w:rtl/>
        </w:rPr>
        <w:t>ﺣﺘﻰ ﺍﮔﺮ</w:t>
      </w:r>
      <w:r w:rsidR="00BA4867" w:rsidRPr="00984881">
        <w:rPr>
          <w:sz w:val="28"/>
          <w:szCs w:val="28"/>
          <w:rtl/>
        </w:rPr>
        <w:t>هَوَس</w:t>
      </w:r>
      <w:r>
        <w:rPr>
          <w:sz w:val="28"/>
          <w:szCs w:val="28"/>
          <w:rtl/>
        </w:rPr>
        <w:t xml:space="preserve"> </w:t>
      </w:r>
      <w:r w:rsidR="00CB105A" w:rsidRPr="00984881">
        <w:rPr>
          <w:sz w:val="28"/>
          <w:szCs w:val="28"/>
          <w:rtl/>
        </w:rPr>
        <w:t>ﮔﻨﺎﻫﻰ</w:t>
      </w:r>
      <w:r>
        <w:rPr>
          <w:sz w:val="28"/>
          <w:szCs w:val="28"/>
          <w:rtl/>
        </w:rPr>
        <w:t xml:space="preserve"> </w:t>
      </w:r>
      <w:r w:rsidR="00CB105A" w:rsidRPr="00984881">
        <w:rPr>
          <w:sz w:val="28"/>
          <w:szCs w:val="28"/>
          <w:rtl/>
        </w:rPr>
        <w:t>ﮐﻨﺪ</w:t>
      </w:r>
      <w:r w:rsidR="00BD77AA">
        <w:rPr>
          <w:sz w:val="28"/>
          <w:szCs w:val="28"/>
          <w:rtl/>
        </w:rPr>
        <w:t xml:space="preserve">، </w:t>
      </w:r>
      <w:r w:rsidR="00CB105A" w:rsidRPr="00984881">
        <w:rPr>
          <w:sz w:val="28"/>
          <w:szCs w:val="28"/>
          <w:rtl/>
        </w:rPr>
        <w:t>ﻗﺪﺭﺕ ﺍﺟﺮﺍﻯ ﺁﻧﺮﺍ ﻧﺪﺍﺭﺩ</w:t>
      </w:r>
      <w:r w:rsidR="00BD77AA">
        <w:rPr>
          <w:sz w:val="28"/>
          <w:szCs w:val="28"/>
          <w:rtl/>
        </w:rPr>
        <w:t xml:space="preserve">. </w:t>
      </w:r>
      <w:r w:rsidR="00DA649A" w:rsidRPr="00984881">
        <w:rPr>
          <w:sz w:val="28"/>
          <w:szCs w:val="28"/>
          <w:rtl/>
        </w:rPr>
        <w:t>پس</w:t>
      </w:r>
      <w:r>
        <w:rPr>
          <w:sz w:val="28"/>
          <w:szCs w:val="28"/>
          <w:rtl/>
        </w:rPr>
        <w:t xml:space="preserve"> </w:t>
      </w:r>
      <w:r w:rsidR="00CB105A" w:rsidRPr="00984881">
        <w:rPr>
          <w:sz w:val="28"/>
          <w:szCs w:val="28"/>
          <w:rtl/>
        </w:rPr>
        <w:t>ﻓﻘﺮ ﻧﻌﻤﺖ ﺍﺳﺖ</w:t>
      </w:r>
      <w:r w:rsidR="00BD77AA">
        <w:rPr>
          <w:sz w:val="28"/>
          <w:szCs w:val="28"/>
          <w:rtl/>
        </w:rPr>
        <w:t xml:space="preserve">، </w:t>
      </w:r>
      <w:r w:rsidR="00CB105A" w:rsidRPr="00984881">
        <w:rPr>
          <w:sz w:val="28"/>
          <w:szCs w:val="28"/>
          <w:rtl/>
        </w:rPr>
        <w:t>ﻭ ثرﻭﺕ ﻧﻘﻤﺖ</w:t>
      </w:r>
      <w:r w:rsidR="00BD77AA">
        <w:rPr>
          <w:sz w:val="28"/>
          <w:szCs w:val="28"/>
          <w:rtl/>
        </w:rPr>
        <w:t xml:space="preserve">. </w:t>
      </w:r>
      <w:r w:rsidR="00CB105A" w:rsidRPr="00984881">
        <w:rPr>
          <w:sz w:val="28"/>
          <w:szCs w:val="28"/>
          <w:rtl/>
        </w:rPr>
        <w:t>ﺭﻭﺯﻯ ﺳﺎﻟﻚ</w:t>
      </w:r>
      <w:r w:rsidR="00BD77AA">
        <w:rPr>
          <w:sz w:val="28"/>
          <w:szCs w:val="28"/>
          <w:rtl/>
        </w:rPr>
        <w:t xml:space="preserve">، </w:t>
      </w:r>
      <w:r w:rsidR="00CB105A" w:rsidRPr="00984881">
        <w:rPr>
          <w:sz w:val="28"/>
          <w:szCs w:val="28"/>
          <w:rtl/>
        </w:rPr>
        <w:t>ﺃﻧﺪﻙ ﺧﻮﺭﺍﻙ ﺻﺤﺮﺍﺋﻰ ﻭﺣﺘﻰ ﻋﻠﻒ</w:t>
      </w:r>
      <w:r>
        <w:rPr>
          <w:sz w:val="28"/>
          <w:szCs w:val="28"/>
          <w:rtl/>
        </w:rPr>
        <w:t xml:space="preserve"> </w:t>
      </w:r>
      <w:r w:rsidR="00CB105A" w:rsidRPr="00984881">
        <w:rPr>
          <w:sz w:val="28"/>
          <w:szCs w:val="28"/>
          <w:rtl/>
        </w:rPr>
        <w:t>ﻣﻴﺘﻮﺍﻧﺪ</w:t>
      </w:r>
      <w:r>
        <w:rPr>
          <w:sz w:val="28"/>
          <w:szCs w:val="28"/>
          <w:rtl/>
        </w:rPr>
        <w:t xml:space="preserve"> </w:t>
      </w:r>
      <w:r w:rsidR="00CB105A" w:rsidRPr="00984881">
        <w:rPr>
          <w:sz w:val="28"/>
          <w:szCs w:val="28"/>
          <w:rtl/>
        </w:rPr>
        <w:t>ﺑﺎﺷﺪ</w:t>
      </w:r>
      <w:r w:rsidR="00BD77AA">
        <w:rPr>
          <w:sz w:val="28"/>
          <w:szCs w:val="28"/>
          <w:rtl/>
        </w:rPr>
        <w:t xml:space="preserve">. </w:t>
      </w:r>
      <w:r w:rsidR="00CB105A" w:rsidRPr="00984881">
        <w:rPr>
          <w:sz w:val="28"/>
          <w:szCs w:val="28"/>
          <w:rtl/>
        </w:rPr>
        <w:t>ﻭﻟﻰ ﺭﻭﺯﻯ ﻣﻌﻨﻮﻯ ﺍﻭ</w:t>
      </w:r>
      <w:r w:rsidR="00BD77AA">
        <w:rPr>
          <w:sz w:val="28"/>
          <w:szCs w:val="28"/>
          <w:rtl/>
        </w:rPr>
        <w:t xml:space="preserve">، </w:t>
      </w:r>
      <w:r w:rsidR="00CB105A" w:rsidRPr="00984881">
        <w:rPr>
          <w:sz w:val="28"/>
          <w:szCs w:val="28"/>
          <w:rtl/>
        </w:rPr>
        <w:t>ﺍﺣﻮﺍﻝ ﺷﻬﻮﺩﻯ ﻭﺭؤﻳﺎﺋﻰ ﻭ ﺍﻓﮑﺎﺭ ﺍﻟﻬﺎﻣﻰ ﻭ ﺁﺭﺍﻣﺸﻬﺎﻯ ﺭﻭﺣﻰ</w:t>
      </w:r>
      <w:r w:rsidR="00BD77AA">
        <w:rPr>
          <w:sz w:val="28"/>
          <w:szCs w:val="28"/>
          <w:rtl/>
        </w:rPr>
        <w:t xml:space="preserve">، </w:t>
      </w:r>
      <w:r w:rsidR="00CB105A" w:rsidRPr="00984881">
        <w:rPr>
          <w:sz w:val="28"/>
          <w:szCs w:val="28"/>
          <w:rtl/>
        </w:rPr>
        <w:t>ﻧﺘﻴﺠﻪ</w:t>
      </w:r>
      <w:r>
        <w:rPr>
          <w:sz w:val="28"/>
          <w:szCs w:val="28"/>
          <w:rtl/>
        </w:rPr>
        <w:t xml:space="preserve"> </w:t>
      </w:r>
      <w:r w:rsidR="00CB105A" w:rsidRPr="00984881">
        <w:rPr>
          <w:sz w:val="28"/>
          <w:szCs w:val="28"/>
          <w:rtl/>
        </w:rPr>
        <w:t>ﺗﺤﻘﻖ ﺃﻧﺪﮐﻰ ﺍﺯ ﻭﻋﺪﻩ ﻫﺎﻯ ﺍﻟﻬﻰ</w:t>
      </w:r>
      <w:r w:rsidR="00BD77AA">
        <w:rPr>
          <w:sz w:val="28"/>
          <w:szCs w:val="28"/>
          <w:rtl/>
        </w:rPr>
        <w:t xml:space="preserve">، </w:t>
      </w:r>
      <w:r w:rsidR="00CB105A" w:rsidRPr="00984881">
        <w:rPr>
          <w:sz w:val="28"/>
          <w:szCs w:val="28"/>
          <w:rtl/>
        </w:rPr>
        <w:t xml:space="preserve">ﻭﭘﻴﺮ ﮐﺎﻣﻞ ﺧﻮﺩ ﻣﻴﺒﺎﺷﺪ </w:t>
      </w:r>
      <w:r w:rsidR="00BD77AA">
        <w:rPr>
          <w:sz w:val="28"/>
          <w:szCs w:val="28"/>
          <w:rtl/>
        </w:rPr>
        <w:t xml:space="preserve">. </w:t>
      </w:r>
      <w:r w:rsidR="00CB105A" w:rsidRPr="00984881">
        <w:rPr>
          <w:sz w:val="28"/>
          <w:szCs w:val="28"/>
          <w:rtl/>
        </w:rPr>
        <w:t>ﺑﺨﺼﻮﺹ</w:t>
      </w:r>
      <w:r>
        <w:rPr>
          <w:sz w:val="28"/>
          <w:szCs w:val="28"/>
          <w:rtl/>
        </w:rPr>
        <w:t xml:space="preserve"> </w:t>
      </w:r>
      <w:r w:rsidR="00CB105A" w:rsidRPr="00984881">
        <w:rPr>
          <w:sz w:val="28"/>
          <w:szCs w:val="28"/>
          <w:rtl/>
        </w:rPr>
        <w:t>ﻭﻋﺪﻩ ﻫﺎﻯ</w:t>
      </w:r>
      <w:r>
        <w:rPr>
          <w:sz w:val="28"/>
          <w:szCs w:val="28"/>
          <w:rtl/>
        </w:rPr>
        <w:t xml:space="preserve"> </w:t>
      </w:r>
      <w:r w:rsidR="00CB105A" w:rsidRPr="00984881">
        <w:rPr>
          <w:sz w:val="28"/>
          <w:szCs w:val="28"/>
          <w:rtl/>
        </w:rPr>
        <w:t>ﺑﺴﻴﺎﺭ ﻋﻈﻴﻢ</w:t>
      </w:r>
      <w:r>
        <w:rPr>
          <w:sz w:val="28"/>
          <w:szCs w:val="28"/>
          <w:rtl/>
        </w:rPr>
        <w:t xml:space="preserve"> </w:t>
      </w:r>
      <w:r w:rsidR="00CB105A" w:rsidRPr="00984881">
        <w:rPr>
          <w:sz w:val="28"/>
          <w:szCs w:val="28"/>
          <w:rtl/>
        </w:rPr>
        <w:t>ﻧﺠﺎﺕ ﻭﺑﻬﺸﺘﻬﺎﻯ ﻓﻮﻕ ﺑﺸﺮﻯ</w:t>
      </w:r>
      <w:r w:rsidR="00BD77AA">
        <w:rPr>
          <w:sz w:val="28"/>
          <w:szCs w:val="28"/>
          <w:rtl/>
        </w:rPr>
        <w:t xml:space="preserve">، </w:t>
      </w:r>
      <w:r w:rsidR="00CB105A" w:rsidRPr="00984881">
        <w:rPr>
          <w:sz w:val="28"/>
          <w:szCs w:val="28"/>
          <w:rtl/>
        </w:rPr>
        <w:t>ﻭﻋﻘﻠﻬﺎ ﻭ ﺍﺣﻮﺍﻝ ﻣﺮﺑﻮﻃﻪ</w:t>
      </w:r>
      <w:r w:rsidR="00BD77AA">
        <w:rPr>
          <w:sz w:val="28"/>
          <w:szCs w:val="28"/>
          <w:rtl/>
        </w:rPr>
        <w:t xml:space="preserve">. </w:t>
      </w:r>
      <w:r w:rsidR="00CB105A" w:rsidRPr="00984881">
        <w:rPr>
          <w:sz w:val="28"/>
          <w:szCs w:val="28"/>
          <w:rtl/>
        </w:rPr>
        <w:t>ﺍﮔﺮﻫﻤﭽﻨﺎﻥ ﺯﻧﺪﮔﻰ ﺑﺸﺮﻯ ﺭﺍ ﺩﺍﺷﺘﻪ ﺑﺎﺷﺪ</w:t>
      </w:r>
      <w:r w:rsidR="00BD77AA">
        <w:rPr>
          <w:sz w:val="28"/>
          <w:szCs w:val="28"/>
          <w:rtl/>
        </w:rPr>
        <w:t xml:space="preserve">، </w:t>
      </w:r>
      <w:r w:rsidR="00CB105A" w:rsidRPr="00984881">
        <w:rPr>
          <w:sz w:val="28"/>
          <w:szCs w:val="28"/>
          <w:rtl/>
        </w:rPr>
        <w:t>ﺗﻤﺎﻡ</w:t>
      </w:r>
      <w:r>
        <w:rPr>
          <w:sz w:val="28"/>
          <w:szCs w:val="28"/>
          <w:rtl/>
        </w:rPr>
        <w:t xml:space="preserve"> </w:t>
      </w:r>
      <w:r w:rsidR="00CB105A" w:rsidRPr="00984881">
        <w:rPr>
          <w:sz w:val="28"/>
          <w:szCs w:val="28"/>
          <w:rtl/>
        </w:rPr>
        <w:t>ﻭﻋﺪﻩ ﻫﺎﻯ ﻣﻴﻨﻮﻯ ﺍﻟﻬﻰ</w:t>
      </w:r>
      <w:r w:rsidR="00BD77AA">
        <w:rPr>
          <w:sz w:val="28"/>
          <w:szCs w:val="28"/>
          <w:rtl/>
        </w:rPr>
        <w:t xml:space="preserve">، </w:t>
      </w:r>
      <w:r w:rsidR="00CB105A" w:rsidRPr="00984881">
        <w:rPr>
          <w:sz w:val="28"/>
          <w:szCs w:val="28"/>
          <w:rtl/>
        </w:rPr>
        <w:t>ﺑﺮﺍﻯ</w:t>
      </w:r>
      <w:r>
        <w:rPr>
          <w:sz w:val="28"/>
          <w:szCs w:val="28"/>
          <w:rtl/>
        </w:rPr>
        <w:t xml:space="preserve"> </w:t>
      </w:r>
      <w:r w:rsidR="00CB105A" w:rsidRPr="00984881">
        <w:rPr>
          <w:sz w:val="28"/>
          <w:szCs w:val="28"/>
          <w:rtl/>
        </w:rPr>
        <w:t>ﺭﺟﻌﺖ ﻓﻮﻕ ﺑﺸﺮﻯ</w:t>
      </w:r>
      <w:r>
        <w:rPr>
          <w:sz w:val="28"/>
          <w:szCs w:val="28"/>
          <w:rtl/>
        </w:rPr>
        <w:t xml:space="preserve"> </w:t>
      </w:r>
      <w:r w:rsidR="00CB105A" w:rsidRPr="00984881">
        <w:rPr>
          <w:sz w:val="28"/>
          <w:szCs w:val="28"/>
          <w:rtl/>
        </w:rPr>
        <w:t>ﺁﻳﻨﺪﻩ ﺑﺠﻬﺎﻥ اﺳﺖ</w:t>
      </w:r>
      <w:r w:rsidR="00BD77AA">
        <w:rPr>
          <w:sz w:val="28"/>
          <w:szCs w:val="28"/>
          <w:rtl/>
        </w:rPr>
        <w:t xml:space="preserve">. </w:t>
      </w:r>
      <w:r w:rsidR="00CB105A" w:rsidRPr="00984881">
        <w:rPr>
          <w:sz w:val="28"/>
          <w:szCs w:val="28"/>
          <w:rtl/>
        </w:rPr>
        <w:t>ﮐﻪ ﺩﺭ ﺗﻦ</w:t>
      </w:r>
      <w:r>
        <w:rPr>
          <w:sz w:val="28"/>
          <w:szCs w:val="28"/>
          <w:rtl/>
        </w:rPr>
        <w:t xml:space="preserve"> </w:t>
      </w:r>
      <w:r w:rsidR="00CB105A" w:rsidRPr="00984881">
        <w:rPr>
          <w:sz w:val="28"/>
          <w:szCs w:val="28"/>
          <w:rtl/>
        </w:rPr>
        <w:t>ﻭ ﻋﻘﻞ ﻭ ﺭﻭﺍﻥ ﻭ ﺭﻭﺡ ﺍﻟﻘﺪس ﺧﻮﺩ</w:t>
      </w:r>
      <w:r w:rsidR="00BD77AA">
        <w:rPr>
          <w:sz w:val="28"/>
          <w:szCs w:val="28"/>
          <w:rtl/>
        </w:rPr>
        <w:t xml:space="preserve">، </w:t>
      </w:r>
      <w:r w:rsidR="00CB105A" w:rsidRPr="00984881">
        <w:rPr>
          <w:sz w:val="28"/>
          <w:szCs w:val="28"/>
          <w:rtl/>
        </w:rPr>
        <w:t>ﭼﻬﺎﺭ ﺑﻌﺪﻯ</w:t>
      </w:r>
      <w:r w:rsidR="00BD77AA">
        <w:rPr>
          <w:sz w:val="28"/>
          <w:szCs w:val="28"/>
          <w:rtl/>
        </w:rPr>
        <w:t xml:space="preserve">، </w:t>
      </w:r>
      <w:r w:rsidR="00CB105A" w:rsidRPr="00984881">
        <w:rPr>
          <w:sz w:val="28"/>
          <w:szCs w:val="28"/>
          <w:rtl/>
        </w:rPr>
        <w:t>ﭼﻨﺎﻥ</w:t>
      </w:r>
      <w:r>
        <w:rPr>
          <w:sz w:val="28"/>
          <w:szCs w:val="28"/>
          <w:rtl/>
        </w:rPr>
        <w:t xml:space="preserve"> </w:t>
      </w:r>
      <w:r w:rsidR="00CB105A" w:rsidRPr="00984881">
        <w:rPr>
          <w:sz w:val="28"/>
          <w:szCs w:val="28"/>
          <w:rtl/>
        </w:rPr>
        <w:t>ﻗﺪﺭﺗﻬﺎﺋﻰ ﺭﺍ ﺧﻮﺍﻫﻨﺪ ﺩﺍﺷﺖ</w:t>
      </w:r>
      <w:r w:rsidR="00BD77AA">
        <w:rPr>
          <w:sz w:val="28"/>
          <w:szCs w:val="28"/>
          <w:rtl/>
        </w:rPr>
        <w:t xml:space="preserve">، </w:t>
      </w:r>
      <w:r w:rsidR="00CB105A" w:rsidRPr="00984881">
        <w:rPr>
          <w:sz w:val="28"/>
          <w:szCs w:val="28"/>
          <w:rtl/>
        </w:rPr>
        <w:t>ﮐﻪ ﺑﺸﺮ ﺩﺭ ﻗﻴﺎس</w:t>
      </w:r>
      <w:r>
        <w:rPr>
          <w:sz w:val="28"/>
          <w:szCs w:val="28"/>
          <w:rtl/>
        </w:rPr>
        <w:t xml:space="preserve"> </w:t>
      </w:r>
      <w:r w:rsidR="00CB105A" w:rsidRPr="00984881">
        <w:rPr>
          <w:sz w:val="28"/>
          <w:szCs w:val="28"/>
          <w:rtl/>
        </w:rPr>
        <w:t>ﺣﻘﻴﺮ ﺗﺮ ﺍﺯ ﺣﻘﺎﺭﺕ ﻧﻮﻉ ﻣﻴﻤﻮﻥ ﻧﺴﺒﺖ ﺑﻨﻮﻉ ﺑﺸﺮﻯ</w:t>
      </w:r>
      <w:r>
        <w:rPr>
          <w:sz w:val="28"/>
          <w:szCs w:val="28"/>
          <w:rtl/>
        </w:rPr>
        <w:t xml:space="preserve"> </w:t>
      </w:r>
      <w:r w:rsidR="00CB105A" w:rsidRPr="00984881">
        <w:rPr>
          <w:sz w:val="28"/>
          <w:szCs w:val="28"/>
          <w:rtl/>
        </w:rPr>
        <w:t>ﺧﻮﺍﻫﺪ ﺑﻮﺩ</w:t>
      </w:r>
      <w:r w:rsidR="00BD77AA">
        <w:rPr>
          <w:sz w:val="28"/>
          <w:szCs w:val="28"/>
          <w:rtl/>
        </w:rPr>
        <w:t xml:space="preserve">. </w:t>
      </w:r>
      <w:r w:rsidR="00CB105A" w:rsidRPr="00984881">
        <w:rPr>
          <w:sz w:val="28"/>
          <w:szCs w:val="28"/>
          <w:rtl/>
        </w:rPr>
        <w:t>ﺍﮔﺮ ﺑﺸﺮ ﺗﻮﺍﻧﺴﺘﻪ ﺩﺭ ﺗﻤﺎﻡ ﮐﺮﻩ ﺯﻣﻴﻦ</w:t>
      </w:r>
      <w:r>
        <w:rPr>
          <w:sz w:val="28"/>
          <w:szCs w:val="28"/>
          <w:rtl/>
        </w:rPr>
        <w:t xml:space="preserve"> </w:t>
      </w:r>
      <w:r w:rsidR="00CB105A" w:rsidRPr="00984881">
        <w:rPr>
          <w:sz w:val="28"/>
          <w:szCs w:val="28"/>
          <w:rtl/>
        </w:rPr>
        <w:t>ﺟﻮﻟﺎﻥ ﺑﺪﻫﺪ</w:t>
      </w:r>
      <w:r w:rsidR="00BD77AA">
        <w:rPr>
          <w:sz w:val="28"/>
          <w:szCs w:val="28"/>
          <w:rtl/>
        </w:rPr>
        <w:t xml:space="preserve">، </w:t>
      </w:r>
      <w:r w:rsidR="00CB105A" w:rsidRPr="00984881">
        <w:rPr>
          <w:sz w:val="28"/>
          <w:szCs w:val="28"/>
          <w:rtl/>
        </w:rPr>
        <w:t>ﺩﺭ ﻧﻮﻉ ﻓﻮﻕﺑﺸﺮﻯ</w:t>
      </w:r>
      <w:r w:rsidR="00BD77AA">
        <w:rPr>
          <w:sz w:val="28"/>
          <w:szCs w:val="28"/>
          <w:rtl/>
        </w:rPr>
        <w:t xml:space="preserve">، </w:t>
      </w:r>
      <w:r w:rsidR="00CB105A" w:rsidRPr="00984881">
        <w:rPr>
          <w:sz w:val="28"/>
          <w:szCs w:val="28"/>
          <w:rtl/>
        </w:rPr>
        <w:t>ﺗﻤﺎﻡ ﮐﻬﮑﺸﺎﻥ ﺭﺍﻩ</w:t>
      </w:r>
      <w:r>
        <w:rPr>
          <w:sz w:val="28"/>
          <w:szCs w:val="28"/>
          <w:rtl/>
        </w:rPr>
        <w:t xml:space="preserve"> </w:t>
      </w:r>
      <w:r w:rsidR="00CB105A" w:rsidRPr="00984881">
        <w:rPr>
          <w:sz w:val="28"/>
          <w:szCs w:val="28"/>
          <w:rtl/>
        </w:rPr>
        <w:t>ﺷﻴﺮﻯ ﺟﻮﻟﺎﻧﮕﺎﻩ</w:t>
      </w:r>
      <w:r>
        <w:rPr>
          <w:sz w:val="28"/>
          <w:szCs w:val="28"/>
          <w:rtl/>
        </w:rPr>
        <w:t xml:space="preserve"> </w:t>
      </w:r>
      <w:r w:rsidR="00CB105A" w:rsidRPr="00984881">
        <w:rPr>
          <w:sz w:val="28"/>
          <w:szCs w:val="28"/>
          <w:rtl/>
        </w:rPr>
        <w:t>ﺍﻧﺴﺎﻥ</w:t>
      </w:r>
      <w:r>
        <w:rPr>
          <w:sz w:val="28"/>
          <w:szCs w:val="28"/>
          <w:rtl/>
        </w:rPr>
        <w:t xml:space="preserve"> </w:t>
      </w:r>
      <w:r w:rsidR="00CB105A" w:rsidRPr="00984881">
        <w:rPr>
          <w:sz w:val="28"/>
          <w:szCs w:val="28"/>
          <w:rtl/>
        </w:rPr>
        <w:t>ﻓﻮﻕ ﺑﺸﺮﻯ ﺍﺳﺖ</w:t>
      </w:r>
      <w:r w:rsidR="00BD77AA">
        <w:rPr>
          <w:sz w:val="28"/>
          <w:szCs w:val="28"/>
          <w:rtl/>
        </w:rPr>
        <w:t xml:space="preserve">. </w:t>
      </w:r>
      <w:r w:rsidR="00CB105A" w:rsidRPr="00984881">
        <w:rPr>
          <w:sz w:val="28"/>
          <w:szCs w:val="28"/>
          <w:rtl/>
        </w:rPr>
        <w:t>ﮐﻪ</w:t>
      </w:r>
      <w:r>
        <w:rPr>
          <w:sz w:val="28"/>
          <w:szCs w:val="28"/>
          <w:rtl/>
        </w:rPr>
        <w:t xml:space="preserve"> </w:t>
      </w:r>
      <w:r w:rsidR="00CB105A" w:rsidRPr="00984881">
        <w:rPr>
          <w:sz w:val="28"/>
          <w:szCs w:val="28"/>
          <w:rtl/>
        </w:rPr>
        <w:t xml:space="preserve">ﻣﻴﺨﻮﺍﻫﺪ ﺑﻨﻮﺭ </w:t>
      </w:r>
      <w:r w:rsidR="00661646" w:rsidRPr="00984881">
        <w:rPr>
          <w:sz w:val="28"/>
          <w:szCs w:val="28"/>
          <w:rtl/>
        </w:rPr>
        <w:t>ربّ</w:t>
      </w:r>
      <w:r w:rsidR="00CB105A" w:rsidRPr="00984881">
        <w:rPr>
          <w:sz w:val="28"/>
          <w:szCs w:val="28"/>
          <w:rtl/>
        </w:rPr>
        <w:t xml:space="preserve"> ﺭﺣﻤﺎﻥ</w:t>
      </w:r>
      <w:r w:rsidR="00BD77AA">
        <w:rPr>
          <w:sz w:val="28"/>
          <w:szCs w:val="28"/>
          <w:rtl/>
        </w:rPr>
        <w:t xml:space="preserve">، </w:t>
      </w:r>
      <w:r w:rsidR="00CB105A" w:rsidRPr="00984881">
        <w:rPr>
          <w:sz w:val="28"/>
          <w:szCs w:val="28"/>
          <w:rtl/>
        </w:rPr>
        <w:t>ﺑﻮﺳﻴﻠﻪ ﻣﻬﺪﻯ ﻣﻮﻋﻮﺩ ﻣﺤﻤﺪ</w:t>
      </w:r>
      <w:r w:rsidR="00BD77AA">
        <w:rPr>
          <w:sz w:val="28"/>
          <w:szCs w:val="28"/>
          <w:rtl/>
        </w:rPr>
        <w:t xml:space="preserve">، </w:t>
      </w:r>
      <w:r w:rsidR="00CB105A" w:rsidRPr="00984881">
        <w:rPr>
          <w:sz w:val="28"/>
          <w:szCs w:val="28"/>
          <w:rtl/>
        </w:rPr>
        <w:t>ﻭ ﻳﺎ</w:t>
      </w:r>
      <w:r>
        <w:rPr>
          <w:sz w:val="28"/>
          <w:szCs w:val="28"/>
          <w:rtl/>
        </w:rPr>
        <w:t xml:space="preserve"> </w:t>
      </w:r>
      <w:r w:rsidR="00CB105A" w:rsidRPr="00984881">
        <w:rPr>
          <w:sz w:val="28"/>
          <w:szCs w:val="28"/>
          <w:rtl/>
        </w:rPr>
        <w:t>ﻭﻟﺎﻳﺖ ﻣﻬﺪﻯ ﺑﺮﺳﺪ</w:t>
      </w:r>
      <w:r w:rsidR="00BD77AA">
        <w:rPr>
          <w:sz w:val="28"/>
          <w:szCs w:val="28"/>
          <w:rtl/>
        </w:rPr>
        <w:t xml:space="preserve">، </w:t>
      </w:r>
      <w:r w:rsidR="00CB105A" w:rsidRPr="00984881">
        <w:rPr>
          <w:sz w:val="28"/>
          <w:szCs w:val="28"/>
          <w:rtl/>
        </w:rPr>
        <w:t>ﮐﻪ ﺧﻮﺍﻫﺪ ﺭﺳﻴﺪ</w:t>
      </w:r>
      <w:r w:rsidR="00BD77AA">
        <w:rPr>
          <w:sz w:val="28"/>
          <w:szCs w:val="28"/>
          <w:rtl/>
        </w:rPr>
        <w:t xml:space="preserve">. </w:t>
      </w:r>
      <w:r w:rsidR="00CB105A" w:rsidRPr="00984881">
        <w:rPr>
          <w:sz w:val="28"/>
          <w:szCs w:val="28"/>
          <w:rtl/>
        </w:rPr>
        <w:t>ﺻﻔﺎﺕ ﻭﮐﺮﺍﻣﺎﺕ ﺍﻭﻟﻴﺎﻯ ﺍﻟﻬﻰ ﺯﻧﺪﻩ</w:t>
      </w:r>
      <w:r w:rsidR="00BD77AA">
        <w:rPr>
          <w:sz w:val="28"/>
          <w:szCs w:val="28"/>
          <w:rtl/>
        </w:rPr>
        <w:t xml:space="preserve">، </w:t>
      </w:r>
      <w:r w:rsidR="00CB105A" w:rsidRPr="00984881">
        <w:rPr>
          <w:sz w:val="28"/>
          <w:szCs w:val="28"/>
          <w:rtl/>
        </w:rPr>
        <w:t>ﺭﻗﻴﻘﻪ ﻫﺎﺋﻰ ﺍﺯ ﺻﻔﺎﺕ ﻧﻮﻉ ﻓﻮﻕ</w:t>
      </w:r>
      <w:r>
        <w:rPr>
          <w:sz w:val="28"/>
          <w:szCs w:val="28"/>
          <w:rtl/>
        </w:rPr>
        <w:t xml:space="preserve"> </w:t>
      </w:r>
      <w:r w:rsidR="00CB105A" w:rsidRPr="00984881">
        <w:rPr>
          <w:sz w:val="28"/>
          <w:szCs w:val="28"/>
          <w:rtl/>
        </w:rPr>
        <w:t>ﺑﺸﺮﻯ ﻫﺴﺘﻨﺪ</w:t>
      </w:r>
      <w:r w:rsidR="00BD77AA">
        <w:rPr>
          <w:sz w:val="28"/>
          <w:szCs w:val="28"/>
          <w:rtl/>
        </w:rPr>
        <w:t xml:space="preserve">. </w:t>
      </w:r>
      <w:r w:rsidR="00CB105A" w:rsidRPr="00984881">
        <w:rPr>
          <w:sz w:val="28"/>
          <w:szCs w:val="28"/>
          <w:rtl/>
        </w:rPr>
        <w:t>ﮐﻪ ﺗﻨﻬﺎ ﺑﺤﺮﻑﺍﻭﻝ ﺁﻥ ﻧﻮﻉ ﺭﺳﻴﺪﻩﺍﻧﺪ</w:t>
      </w:r>
      <w:r w:rsidR="00BD77AA">
        <w:rPr>
          <w:sz w:val="28"/>
          <w:szCs w:val="28"/>
          <w:rtl/>
        </w:rPr>
        <w:t xml:space="preserve">. </w:t>
      </w:r>
      <w:r w:rsidR="00CB105A" w:rsidRPr="00984881">
        <w:rPr>
          <w:sz w:val="28"/>
          <w:szCs w:val="28"/>
          <w:rtl/>
        </w:rPr>
        <w:t>ﮐﻪ ﺣﺮﻑ ﺁﻭﻝ</w:t>
      </w:r>
      <w:r>
        <w:rPr>
          <w:sz w:val="28"/>
          <w:szCs w:val="28"/>
          <w:rtl/>
        </w:rPr>
        <w:t xml:space="preserve"> </w:t>
      </w:r>
      <w:r w:rsidR="00CB105A" w:rsidRPr="00984881">
        <w:rPr>
          <w:sz w:val="28"/>
          <w:szCs w:val="28"/>
          <w:rtl/>
        </w:rPr>
        <w:t>ﺯﺑﺎﻥ ﺁﻧﻬﺎ ﻋﺸﻖ ﺍﺳﺖ</w:t>
      </w:r>
      <w:r w:rsidR="00BD77AA">
        <w:rPr>
          <w:sz w:val="28"/>
          <w:szCs w:val="28"/>
          <w:rtl/>
        </w:rPr>
        <w:t xml:space="preserve">، </w:t>
      </w:r>
      <w:r w:rsidR="00CB105A" w:rsidRPr="00984881">
        <w:rPr>
          <w:sz w:val="28"/>
          <w:szCs w:val="28"/>
          <w:rtl/>
        </w:rPr>
        <w:t xml:space="preserve">ﻭﺗﻨﻬﺎ ﻧﻘﻄﻪ ﺍﺗّﺼﺎﻝ </w:t>
      </w:r>
      <w:r w:rsidR="00CB105A" w:rsidRPr="00984881">
        <w:rPr>
          <w:sz w:val="28"/>
          <w:szCs w:val="28"/>
          <w:rtl/>
        </w:rPr>
        <w:lastRenderedPageBreak/>
        <w:t>ﻧﻮﻉ ﺑﺸﺮﻯ</w:t>
      </w:r>
      <w:r>
        <w:rPr>
          <w:sz w:val="28"/>
          <w:szCs w:val="28"/>
          <w:rtl/>
        </w:rPr>
        <w:t xml:space="preserve"> </w:t>
      </w:r>
      <w:r w:rsidR="00CB105A" w:rsidRPr="00984881">
        <w:rPr>
          <w:sz w:val="28"/>
          <w:szCs w:val="28"/>
          <w:rtl/>
        </w:rPr>
        <w:t>ﺑﻨﻮﻉ ﻓﻮﻕ ﺑﺸﺮﻯ</w:t>
      </w:r>
      <w:r w:rsidR="00BD77AA">
        <w:rPr>
          <w:sz w:val="28"/>
          <w:szCs w:val="28"/>
          <w:rtl/>
        </w:rPr>
        <w:t xml:space="preserve">. </w:t>
      </w:r>
      <w:r w:rsidR="00CB105A" w:rsidRPr="00984881">
        <w:rPr>
          <w:sz w:val="28"/>
          <w:szCs w:val="28"/>
          <w:rtl/>
        </w:rPr>
        <w:t>ﻭﺗﻤﺮﻳﻦ ﺍﻳﻦ ﻋﺸﻖ</w:t>
      </w:r>
      <w:r w:rsidR="00BD77AA">
        <w:rPr>
          <w:sz w:val="28"/>
          <w:szCs w:val="28"/>
          <w:rtl/>
        </w:rPr>
        <w:t xml:space="preserve">، </w:t>
      </w:r>
      <w:r w:rsidR="00CB105A" w:rsidRPr="00984881">
        <w:rPr>
          <w:sz w:val="28"/>
          <w:szCs w:val="28"/>
          <w:rtl/>
        </w:rPr>
        <w:t>ﻧﻴﺎﺯ ﺑﺘﺮﻙ ﺗﻤﺎﻡ ﮐﺮﺍﻣﺎﺕ ﻧﻮﻉ ﺑﺸﺮﻯ</w:t>
      </w:r>
      <w:r w:rsidR="00BD77AA">
        <w:rPr>
          <w:sz w:val="28"/>
          <w:szCs w:val="28"/>
          <w:rtl/>
        </w:rPr>
        <w:t xml:space="preserve">، </w:t>
      </w:r>
      <w:r w:rsidR="00CB105A" w:rsidRPr="00984881">
        <w:rPr>
          <w:sz w:val="28"/>
          <w:szCs w:val="28"/>
          <w:rtl/>
        </w:rPr>
        <w:t xml:space="preserve">ﻭ ﺣﺘﻰ ﺟﺎﻥ ﺑﺸﺮﻯ ﺭﺍ ﺩﺍﺭﺩ </w:t>
      </w:r>
      <w:r w:rsidR="00BD77AA">
        <w:rPr>
          <w:sz w:val="28"/>
          <w:szCs w:val="28"/>
          <w:rtl/>
        </w:rPr>
        <w:t xml:space="preserve">. </w:t>
      </w:r>
    </w:p>
    <w:p w:rsidR="00CB105A" w:rsidRPr="00984881" w:rsidRDefault="00CB105A" w:rsidP="00CB105A">
      <w:pPr>
        <w:bidi/>
        <w:jc w:val="both"/>
        <w:rPr>
          <w:b/>
          <w:bCs/>
          <w:sz w:val="28"/>
          <w:szCs w:val="28"/>
          <w:rtl/>
        </w:rPr>
      </w:pPr>
      <w:r w:rsidRPr="00984881">
        <w:rPr>
          <w:b/>
          <w:bCs/>
          <w:sz w:val="28"/>
          <w:szCs w:val="28"/>
          <w:rtl/>
        </w:rPr>
        <w:t xml:space="preserve"> ﺣﺎﻓﻆ ﭼﻪ ﻃﺮﻓﻪﺍﻯ ﺷﺎﺥ ﻧﺒﺎﺗﻴﺴﺖ ﮐَﻠﻚ ﺗﻮ</w:t>
      </w:r>
      <w:r w:rsidR="004D25BE">
        <w:rPr>
          <w:b/>
          <w:bCs/>
          <w:sz w:val="28"/>
          <w:szCs w:val="28"/>
          <w:rtl/>
        </w:rPr>
        <w:t xml:space="preserve"> </w:t>
      </w:r>
      <w:r w:rsidRPr="00984881">
        <w:rPr>
          <w:b/>
          <w:bCs/>
          <w:sz w:val="28"/>
          <w:szCs w:val="28"/>
          <w:rtl/>
        </w:rPr>
        <w:t>*</w:t>
      </w:r>
      <w:r w:rsidR="004D25BE">
        <w:rPr>
          <w:b/>
          <w:bCs/>
          <w:sz w:val="28"/>
          <w:szCs w:val="28"/>
          <w:rtl/>
        </w:rPr>
        <w:t xml:space="preserve"> </w:t>
      </w:r>
      <w:r w:rsidR="003649D7" w:rsidRPr="00984881">
        <w:rPr>
          <w:b/>
          <w:bCs/>
          <w:sz w:val="28"/>
          <w:szCs w:val="28"/>
          <w:rtl/>
        </w:rPr>
        <w:t>کس</w:t>
      </w:r>
      <w:r w:rsidR="004D25BE">
        <w:rPr>
          <w:b/>
          <w:bCs/>
          <w:sz w:val="28"/>
          <w:szCs w:val="28"/>
          <w:rtl/>
        </w:rPr>
        <w:t xml:space="preserve"> </w:t>
      </w:r>
      <w:r w:rsidRPr="00984881">
        <w:rPr>
          <w:b/>
          <w:bCs/>
          <w:sz w:val="28"/>
          <w:szCs w:val="28"/>
          <w:rtl/>
        </w:rPr>
        <w:t xml:space="preserve">ﻣﻴﻮﻩ ﺩﻟﭙﺬﻳﺮﺗﺮ ﺍﺯ ﺷﻬﺪ ﻭ ﺷﮑّﺮﺳﺖ </w:t>
      </w:r>
    </w:p>
    <w:p w:rsidR="00CB105A" w:rsidRPr="00984881" w:rsidRDefault="004D25BE" w:rsidP="00CB105A">
      <w:pPr>
        <w:bidi/>
        <w:jc w:val="both"/>
        <w:rPr>
          <w:sz w:val="28"/>
          <w:szCs w:val="28"/>
          <w:rtl/>
        </w:rPr>
      </w:pPr>
      <w:r>
        <w:rPr>
          <w:sz w:val="28"/>
          <w:szCs w:val="28"/>
          <w:rtl/>
        </w:rPr>
        <w:t xml:space="preserve"> </w:t>
      </w:r>
      <w:r w:rsidR="00CB105A" w:rsidRPr="00984881">
        <w:rPr>
          <w:sz w:val="28"/>
          <w:szCs w:val="28"/>
          <w:rtl/>
        </w:rPr>
        <w:t>ﺣﺎﻓﻆ ﺍﺯ ﺧﻮﺩﺵ ﻣﻰ ﭘﺮﺳﺪ</w:t>
      </w:r>
      <w:r w:rsidR="00BD77AA">
        <w:rPr>
          <w:sz w:val="28"/>
          <w:szCs w:val="28"/>
          <w:rtl/>
        </w:rPr>
        <w:t xml:space="preserve">، </w:t>
      </w:r>
      <w:r w:rsidR="00CB105A" w:rsidRPr="00984881">
        <w:rPr>
          <w:sz w:val="28"/>
          <w:szCs w:val="28"/>
          <w:rtl/>
        </w:rPr>
        <w:t>ﮐﻪ ﺩﻳﮕﺮﺍﻥ ﻫﻢ ﺑﭙﺮﺳﻨﺪ ﻭ ﺗﻔﮑّﺮ ﮐﻨﻨﺪ</w:t>
      </w:r>
      <w:r w:rsidR="00BD77AA">
        <w:rPr>
          <w:sz w:val="28"/>
          <w:szCs w:val="28"/>
          <w:rtl/>
        </w:rPr>
        <w:t xml:space="preserve">، </w:t>
      </w:r>
      <w:r w:rsidR="00CB105A" w:rsidRPr="00984881">
        <w:rPr>
          <w:sz w:val="28"/>
          <w:szCs w:val="28"/>
          <w:rtl/>
        </w:rPr>
        <w:t>ﮐﻪ ﺍﻳﻦ</w:t>
      </w:r>
      <w:r>
        <w:rPr>
          <w:sz w:val="28"/>
          <w:szCs w:val="28"/>
          <w:rtl/>
        </w:rPr>
        <w:t xml:space="preserve"> </w:t>
      </w:r>
      <w:r w:rsidR="00CB105A" w:rsidRPr="00984881">
        <w:rPr>
          <w:sz w:val="28"/>
          <w:szCs w:val="28"/>
          <w:rtl/>
        </w:rPr>
        <w:t>ﺷﺎﺥ ﻧﺒﺎﺕ</w:t>
      </w:r>
      <w:r w:rsidR="00BD77AA">
        <w:rPr>
          <w:sz w:val="28"/>
          <w:szCs w:val="28"/>
          <w:rtl/>
        </w:rPr>
        <w:t xml:space="preserve">، </w:t>
      </w:r>
      <w:r w:rsidR="00CB105A" w:rsidRPr="00984881">
        <w:rPr>
          <w:sz w:val="28"/>
          <w:szCs w:val="28"/>
          <w:rtl/>
        </w:rPr>
        <w:t>ﻣﺤﺒﻮﺏ ﺣﺎﻓﻆ</w:t>
      </w:r>
      <w:r w:rsidR="00BD77AA">
        <w:rPr>
          <w:sz w:val="28"/>
          <w:szCs w:val="28"/>
          <w:rtl/>
        </w:rPr>
        <w:t xml:space="preserve">، </w:t>
      </w:r>
      <w:r w:rsidR="00CB105A" w:rsidRPr="00984881">
        <w:rPr>
          <w:sz w:val="28"/>
          <w:szCs w:val="28"/>
          <w:rtl/>
        </w:rPr>
        <w:t>ﭼﻪ ﻧﻘﺸﻰ ﺩﺭ ﺭﻭﺍﻥ</w:t>
      </w:r>
      <w:r>
        <w:rPr>
          <w:sz w:val="28"/>
          <w:szCs w:val="28"/>
          <w:rtl/>
        </w:rPr>
        <w:t xml:space="preserve"> </w:t>
      </w:r>
      <w:r w:rsidR="00CB105A" w:rsidRPr="00984881">
        <w:rPr>
          <w:sz w:val="28"/>
          <w:szCs w:val="28"/>
          <w:rtl/>
        </w:rPr>
        <w:t>ﺣﺎﻓﻆ</w:t>
      </w:r>
      <w:r>
        <w:rPr>
          <w:sz w:val="28"/>
          <w:szCs w:val="28"/>
          <w:rtl/>
        </w:rPr>
        <w:t xml:space="preserve"> </w:t>
      </w:r>
      <w:r w:rsidR="00CB105A" w:rsidRPr="00984881">
        <w:rPr>
          <w:sz w:val="28"/>
          <w:szCs w:val="28"/>
          <w:rtl/>
        </w:rPr>
        <w:t>ﺩﺍﺷﺘﻪ</w:t>
      </w:r>
      <w:r w:rsidR="00BD77AA">
        <w:rPr>
          <w:sz w:val="28"/>
          <w:szCs w:val="28"/>
          <w:rtl/>
        </w:rPr>
        <w:t xml:space="preserve">، </w:t>
      </w:r>
      <w:r w:rsidR="00CB105A" w:rsidRPr="00984881">
        <w:rPr>
          <w:sz w:val="28"/>
          <w:szCs w:val="28"/>
          <w:rtl/>
        </w:rPr>
        <w:t>ﮐﻪ ﺍﻳﻦ ﭼﻨﻴﻦ ﮐﻠﻚ ﻭ ﻗﻠﻢ ﻭ ﺑﻴﺎﻥ ﻭ ﺷﻌﺮ ﺣﺎﻓﻆ</w:t>
      </w:r>
      <w:r w:rsidR="00BD77AA">
        <w:rPr>
          <w:sz w:val="28"/>
          <w:szCs w:val="28"/>
          <w:rtl/>
        </w:rPr>
        <w:t xml:space="preserve">، </w:t>
      </w:r>
      <w:r w:rsidR="00CB105A" w:rsidRPr="00984881">
        <w:rPr>
          <w:sz w:val="28"/>
          <w:szCs w:val="28"/>
          <w:rtl/>
        </w:rPr>
        <w:t>ﭼﻮﻥ</w:t>
      </w:r>
      <w:r>
        <w:rPr>
          <w:sz w:val="28"/>
          <w:szCs w:val="28"/>
          <w:rtl/>
        </w:rPr>
        <w:t xml:space="preserve"> </w:t>
      </w:r>
      <w:r w:rsidR="00CB105A" w:rsidRPr="00984881">
        <w:rPr>
          <w:sz w:val="28"/>
          <w:szCs w:val="28"/>
          <w:rtl/>
        </w:rPr>
        <w:t>ﺷﻬﺪ ﻭﻋﺴﻞ ﻭ ﺷﮑﺮ ﺷﻴﺮﻳﻦ ﺷﺪﻩ ﺍﺳﺖ</w:t>
      </w:r>
      <w:r w:rsidR="00BD77AA">
        <w:rPr>
          <w:sz w:val="28"/>
          <w:szCs w:val="28"/>
          <w:rtl/>
        </w:rPr>
        <w:t xml:space="preserve">. </w:t>
      </w:r>
      <w:r w:rsidR="00CB105A" w:rsidRPr="00984881">
        <w:rPr>
          <w:sz w:val="28"/>
          <w:szCs w:val="28"/>
          <w:rtl/>
        </w:rPr>
        <w:t>ﺷﺎﺥ ﻧﺒﺎﺕ ﺭﺍ</w:t>
      </w:r>
      <w:r>
        <w:rPr>
          <w:sz w:val="28"/>
          <w:szCs w:val="28"/>
          <w:rtl/>
        </w:rPr>
        <w:t xml:space="preserve"> </w:t>
      </w:r>
      <w:r w:rsidR="00CB105A" w:rsidRPr="00984881">
        <w:rPr>
          <w:sz w:val="28"/>
          <w:szCs w:val="28"/>
          <w:rtl/>
        </w:rPr>
        <w:t>ﻣﻌﺸﻮﻗﻪ ﺣﺎﻓﻆ</w:t>
      </w:r>
      <w:r>
        <w:rPr>
          <w:sz w:val="28"/>
          <w:szCs w:val="28"/>
          <w:rtl/>
        </w:rPr>
        <w:t xml:space="preserve"> </w:t>
      </w:r>
      <w:r w:rsidR="00CB105A" w:rsidRPr="00984881">
        <w:rPr>
          <w:sz w:val="28"/>
          <w:szCs w:val="28"/>
          <w:rtl/>
        </w:rPr>
        <w:t>ﻣﻴﮕﻮﻳﻨﺪ</w:t>
      </w:r>
      <w:r w:rsidR="00BD77AA">
        <w:rPr>
          <w:sz w:val="28"/>
          <w:szCs w:val="28"/>
          <w:rtl/>
        </w:rPr>
        <w:t xml:space="preserve">، </w:t>
      </w:r>
      <w:r w:rsidR="00CB105A" w:rsidRPr="00984881">
        <w:rPr>
          <w:sz w:val="28"/>
          <w:szCs w:val="28"/>
          <w:rtl/>
        </w:rPr>
        <w:t>ﮐﻪ ﺗﻮﺻﻴﻔﻰﺍﺯ ﺣﺎﻓﻆ</w:t>
      </w:r>
      <w:r>
        <w:rPr>
          <w:sz w:val="28"/>
          <w:szCs w:val="28"/>
          <w:rtl/>
        </w:rPr>
        <w:t xml:space="preserve"> </w:t>
      </w:r>
      <w:r w:rsidR="00CB105A" w:rsidRPr="00984881">
        <w:rPr>
          <w:sz w:val="28"/>
          <w:szCs w:val="28"/>
          <w:rtl/>
        </w:rPr>
        <w:t>ﺑﺮﺍﻯ ﭘﻴﺮﺍﻟﻬﻰ ﺧﻮﺩ ﻣﻴﺒﺎﺷﺪ</w:t>
      </w:r>
      <w:r w:rsidR="00BD77AA">
        <w:rPr>
          <w:sz w:val="28"/>
          <w:szCs w:val="28"/>
          <w:rtl/>
        </w:rPr>
        <w:t xml:space="preserve">. </w:t>
      </w:r>
      <w:r w:rsidR="00CB105A" w:rsidRPr="00984881">
        <w:rPr>
          <w:sz w:val="28"/>
          <w:szCs w:val="28"/>
          <w:rtl/>
        </w:rPr>
        <w:t>ﮐﻪ ﭼﻮﻥ ﺸﺎﺧﻪ ﮐﺎﺳﻪ ﻧﺒﺎﺕ</w:t>
      </w:r>
      <w:r w:rsidR="00BD77AA">
        <w:rPr>
          <w:sz w:val="28"/>
          <w:szCs w:val="28"/>
          <w:rtl/>
        </w:rPr>
        <w:t xml:space="preserve">، </w:t>
      </w:r>
      <w:r w:rsidR="00CB105A" w:rsidRPr="00984881">
        <w:rPr>
          <w:sz w:val="28"/>
          <w:szCs w:val="28"/>
          <w:rtl/>
        </w:rPr>
        <w:t>ﺳﺮﺍﭘﺎﻯ ﻭﺟﻮﺩ ﭘﻴﺮ ﻧﺒﺎﺕ ﻭ ﺭﺷﺪ ﻭﻧﻤﻮ ﻭﺗﺮﺑﻴﺖ ﺩﻫﻨﺪﮔﻰ ﺍﺳﺖ ﮐﻪ ﻧﺒﺎﺕ ﮔﻴﺎﻩ (ﻧﺒﺖ ﻭ ﺭﺷﺪ) ﺩﺍﺭﺩ</w:t>
      </w:r>
      <w:r w:rsidR="00BD77AA">
        <w:rPr>
          <w:sz w:val="28"/>
          <w:szCs w:val="28"/>
          <w:rtl/>
        </w:rPr>
        <w:t xml:space="preserve">. </w:t>
      </w:r>
      <w:r w:rsidR="00CB105A" w:rsidRPr="00984881">
        <w:rPr>
          <w:sz w:val="28"/>
          <w:szCs w:val="28"/>
          <w:rtl/>
        </w:rPr>
        <w:t>ﺯﻳﺮﺍ</w:t>
      </w:r>
      <w:r>
        <w:rPr>
          <w:sz w:val="28"/>
          <w:szCs w:val="28"/>
          <w:rtl/>
        </w:rPr>
        <w:t xml:space="preserve"> </w:t>
      </w:r>
      <w:r w:rsidR="00CB105A" w:rsidRPr="00984881">
        <w:rPr>
          <w:sz w:val="28"/>
          <w:szCs w:val="28"/>
          <w:rtl/>
        </w:rPr>
        <w:t>ﭘﻴﺮ ﺍﻟﻬﻰ ﺣﺎﻓﻆ</w:t>
      </w:r>
      <w:r w:rsidR="00BD77AA">
        <w:rPr>
          <w:sz w:val="28"/>
          <w:szCs w:val="28"/>
          <w:rtl/>
        </w:rPr>
        <w:t xml:space="preserve">، </w:t>
      </w:r>
      <w:r w:rsidR="00CB105A" w:rsidRPr="00984881">
        <w:rPr>
          <w:sz w:val="28"/>
          <w:szCs w:val="28"/>
          <w:rtl/>
        </w:rPr>
        <w:t>ﺷﺎﺧﻪﺍﻯ ﺍﺯ ﻭﻟﺎﻳﺖ ﺍﻟﻬﻰ ﺯﻧﺪﻩ ﺯﻣﺎﻥ ﻣﻴﺒﺎﺷﺪ</w:t>
      </w:r>
      <w:r w:rsidR="00BD77AA">
        <w:rPr>
          <w:sz w:val="28"/>
          <w:szCs w:val="28"/>
          <w:rtl/>
        </w:rPr>
        <w:t xml:space="preserve">. </w:t>
      </w:r>
      <w:r w:rsidR="00CB105A" w:rsidRPr="00984881">
        <w:rPr>
          <w:sz w:val="28"/>
          <w:szCs w:val="28"/>
          <w:rtl/>
        </w:rPr>
        <w:t>ﮐﻪ ﻭﺟﻮﺩﺵ ﺳﺮﺍﺳﺮ ﺷﻴﺮﻳﻨﻰ ﻣﺴﺖ ﮐﻨﻨﺪﻩ ﺍﺯ ﺣﮑﻤﺘﻬﺎﻯ اﻟﻬﻰ ﻣﻴﺒﺎﺷﺪ</w:t>
      </w:r>
      <w:r w:rsidR="00BD77AA">
        <w:rPr>
          <w:sz w:val="28"/>
          <w:szCs w:val="28"/>
          <w:rtl/>
        </w:rPr>
        <w:t xml:space="preserve">. </w:t>
      </w:r>
      <w:r w:rsidR="00CB105A" w:rsidRPr="00984881">
        <w:rPr>
          <w:sz w:val="28"/>
          <w:szCs w:val="28"/>
          <w:rtl/>
        </w:rPr>
        <w:t>ﻭ ﻣﻴﻮﻩ ﺩﺳﺘﻮﺭﺍﺕ</w:t>
      </w:r>
      <w:r>
        <w:rPr>
          <w:sz w:val="28"/>
          <w:szCs w:val="28"/>
          <w:rtl/>
        </w:rPr>
        <w:t xml:space="preserve"> </w:t>
      </w:r>
      <w:r w:rsidR="00CB105A" w:rsidRPr="00984881">
        <w:rPr>
          <w:sz w:val="28"/>
          <w:szCs w:val="28"/>
          <w:rtl/>
        </w:rPr>
        <w:t>ﭘﻴﺮ</w:t>
      </w:r>
      <w:r w:rsidR="00BD77AA">
        <w:rPr>
          <w:sz w:val="28"/>
          <w:szCs w:val="28"/>
          <w:rtl/>
        </w:rPr>
        <w:t xml:space="preserve">، </w:t>
      </w:r>
      <w:r w:rsidR="00CB105A" w:rsidRPr="00984881">
        <w:rPr>
          <w:sz w:val="28"/>
          <w:szCs w:val="28"/>
          <w:rtl/>
        </w:rPr>
        <w:t>ﻫﻤﻴﻦ ﺷﻴﺮﻳﻨﻰ ﻫﺎ ﻭ ﻧﺘﺎﻳﺞ</w:t>
      </w:r>
      <w:r>
        <w:rPr>
          <w:sz w:val="28"/>
          <w:szCs w:val="28"/>
          <w:rtl/>
        </w:rPr>
        <w:t xml:space="preserve"> </w:t>
      </w:r>
      <w:r w:rsidR="00CB105A" w:rsidRPr="00984881">
        <w:rPr>
          <w:sz w:val="28"/>
          <w:szCs w:val="28"/>
          <w:rtl/>
        </w:rPr>
        <w:t>ﺍﻟﻬﻰ ﺍﺳﺖ</w:t>
      </w:r>
      <w:r w:rsidR="00BD77AA">
        <w:rPr>
          <w:sz w:val="28"/>
          <w:szCs w:val="28"/>
          <w:rtl/>
        </w:rPr>
        <w:t xml:space="preserve">. </w:t>
      </w:r>
      <w:r w:rsidR="00CB105A" w:rsidRPr="00984881">
        <w:rPr>
          <w:sz w:val="28"/>
          <w:szCs w:val="28"/>
          <w:rtl/>
        </w:rPr>
        <w:t>ﺩﺭﺧﺖ ﻭﻟﺎﻳﺖ ﺭﺍ</w:t>
      </w:r>
      <w:r w:rsidR="00BD77AA">
        <w:rPr>
          <w:sz w:val="28"/>
          <w:szCs w:val="28"/>
          <w:rtl/>
        </w:rPr>
        <w:t xml:space="preserve">، </w:t>
      </w:r>
      <w:r w:rsidR="00CB105A" w:rsidRPr="00984881">
        <w:rPr>
          <w:sz w:val="28"/>
          <w:szCs w:val="28"/>
          <w:rtl/>
        </w:rPr>
        <w:t>ﺁﺩﻡ ﺃﻭﻟﻴﻦ</w:t>
      </w:r>
      <w:r>
        <w:rPr>
          <w:sz w:val="28"/>
          <w:szCs w:val="28"/>
          <w:rtl/>
        </w:rPr>
        <w:t xml:space="preserve"> </w:t>
      </w:r>
      <w:r w:rsidR="00CB105A" w:rsidRPr="00984881">
        <w:rPr>
          <w:sz w:val="28"/>
          <w:szCs w:val="28"/>
          <w:rtl/>
        </w:rPr>
        <w:t>ﺳﺎﻗﻪ ﺁﻥ ﺑﻮﺩﻩ</w:t>
      </w:r>
      <w:r w:rsidR="00BD77AA">
        <w:rPr>
          <w:sz w:val="28"/>
          <w:szCs w:val="28"/>
          <w:rtl/>
        </w:rPr>
        <w:t xml:space="preserve">، </w:t>
      </w:r>
      <w:r w:rsidR="00CB105A" w:rsidRPr="00984881">
        <w:rPr>
          <w:sz w:val="28"/>
          <w:szCs w:val="28"/>
          <w:rtl/>
        </w:rPr>
        <w:t>ﮐﻪ ﺑﺎ ﻫﺮ ﺍﻭﻟﻰ ﺍﻟﻌﺰﻣﻰ ﺳﺎﻗﻪ ﺩﻳﮕﺮﻯ ﭘﻴﺪﺍ ﮐﺮﺩﻩ</w:t>
      </w:r>
      <w:r w:rsidR="00BD77AA">
        <w:rPr>
          <w:sz w:val="28"/>
          <w:szCs w:val="28"/>
          <w:rtl/>
        </w:rPr>
        <w:t xml:space="preserve">، </w:t>
      </w:r>
      <w:r w:rsidR="00CB105A" w:rsidRPr="00984881">
        <w:rPr>
          <w:sz w:val="28"/>
          <w:szCs w:val="28"/>
          <w:rtl/>
        </w:rPr>
        <w:t>ﻭ ﺳﺎﻗﻪ ﻫﺎﻯ ﺩﻳﮕﺮ ﺑﮑﺎﺭ ﺧﻮﺩ</w:t>
      </w:r>
      <w:r w:rsidR="00BD77AA">
        <w:rPr>
          <w:sz w:val="28"/>
          <w:szCs w:val="28"/>
          <w:rtl/>
        </w:rPr>
        <w:t xml:space="preserve">، </w:t>
      </w:r>
      <w:r w:rsidR="00CB105A" w:rsidRPr="00984881">
        <w:rPr>
          <w:sz w:val="28"/>
          <w:szCs w:val="28"/>
          <w:rtl/>
        </w:rPr>
        <w:t>ﺩﺭ ﺃﻫﻞ ﮐﺘﺎﺏ</w:t>
      </w:r>
      <w:r>
        <w:rPr>
          <w:sz w:val="28"/>
          <w:szCs w:val="28"/>
          <w:rtl/>
        </w:rPr>
        <w:t xml:space="preserve"> </w:t>
      </w:r>
      <w:r w:rsidR="00CB105A" w:rsidRPr="00984881">
        <w:rPr>
          <w:sz w:val="28"/>
          <w:szCs w:val="28"/>
          <w:rtl/>
        </w:rPr>
        <w:t>ﺍﺩﺍﻣﻪ ﻣﻴﺪﻫﻨﺪ</w:t>
      </w:r>
      <w:r w:rsidR="00BD77AA">
        <w:rPr>
          <w:sz w:val="28"/>
          <w:szCs w:val="28"/>
          <w:rtl/>
        </w:rPr>
        <w:t xml:space="preserve">، </w:t>
      </w:r>
      <w:r w:rsidR="00CB105A" w:rsidRPr="00984881">
        <w:rPr>
          <w:sz w:val="28"/>
          <w:szCs w:val="28"/>
          <w:rtl/>
        </w:rPr>
        <w:t>ﮐﻪ ﺃﻫﻞ ﺳﻠﻮﻙ ﺍﻟﻬﻰ</w:t>
      </w:r>
      <w:r>
        <w:rPr>
          <w:sz w:val="28"/>
          <w:szCs w:val="28"/>
          <w:rtl/>
        </w:rPr>
        <w:t xml:space="preserve"> </w:t>
      </w:r>
      <w:r w:rsidR="00CB105A" w:rsidRPr="00984881">
        <w:rPr>
          <w:sz w:val="28"/>
          <w:szCs w:val="28"/>
          <w:rtl/>
        </w:rPr>
        <w:t>ﻣﮑﺘﻮﺏ ﻭﻣﻘﺮﺭ ﺍﻟﻬﻰ ﻣﻴﺒﺎﺷﺪ</w:t>
      </w:r>
      <w:r w:rsidR="00BD77AA">
        <w:rPr>
          <w:sz w:val="28"/>
          <w:szCs w:val="28"/>
          <w:rtl/>
        </w:rPr>
        <w:t xml:space="preserve">. </w:t>
      </w:r>
      <w:r w:rsidR="00CB105A" w:rsidRPr="00984881">
        <w:rPr>
          <w:sz w:val="28"/>
          <w:szCs w:val="28"/>
          <w:rtl/>
        </w:rPr>
        <w:t>ﻭ</w:t>
      </w:r>
      <w:r>
        <w:rPr>
          <w:sz w:val="28"/>
          <w:szCs w:val="28"/>
          <w:rtl/>
        </w:rPr>
        <w:t xml:space="preserve"> </w:t>
      </w:r>
      <w:r w:rsidR="00CB105A" w:rsidRPr="00984881">
        <w:rPr>
          <w:sz w:val="28"/>
          <w:szCs w:val="28"/>
          <w:rtl/>
        </w:rPr>
        <w:t>ﺑﺎﻟﺎﺧﺮﻩ</w:t>
      </w:r>
      <w:r>
        <w:rPr>
          <w:sz w:val="28"/>
          <w:szCs w:val="28"/>
          <w:rtl/>
        </w:rPr>
        <w:t xml:space="preserve"> </w:t>
      </w:r>
      <w:r w:rsidR="00CB105A" w:rsidRPr="00984881">
        <w:rPr>
          <w:sz w:val="28"/>
          <w:szCs w:val="28"/>
          <w:rtl/>
        </w:rPr>
        <w:t>ﻣﺤﻤﺪ ﺁﺧﺮﻳﻦ ﺳﺎﻗﻪ</w:t>
      </w:r>
      <w:r w:rsidR="00BD77AA">
        <w:rPr>
          <w:sz w:val="28"/>
          <w:szCs w:val="28"/>
          <w:rtl/>
        </w:rPr>
        <w:t xml:space="preserve">، </w:t>
      </w:r>
      <w:r w:rsidR="00CB105A" w:rsidRPr="00984881">
        <w:rPr>
          <w:sz w:val="28"/>
          <w:szCs w:val="28"/>
          <w:rtl/>
        </w:rPr>
        <w:t>ﺗﺎ ﻣﻬﺪﻯ ﻣﻮﻋﻮﺩ</w:t>
      </w:r>
      <w:r>
        <w:rPr>
          <w:sz w:val="28"/>
          <w:szCs w:val="28"/>
          <w:rtl/>
        </w:rPr>
        <w:t xml:space="preserve"> </w:t>
      </w:r>
      <w:r w:rsidR="00CB105A" w:rsidRPr="00984881">
        <w:rPr>
          <w:sz w:val="28"/>
          <w:szCs w:val="28"/>
          <w:rtl/>
        </w:rPr>
        <w:t>ﺟﺪﻳﺪﺗﺮﻳﻦ ﺳﺎﻗﻪ ﻭ ﺷﺎﺧﻪ ﺍﻳﻦ ﺩﺭﺧﺖ ﺭﺍ ﺗﮑﻤﻴﻞ</w:t>
      </w:r>
      <w:r>
        <w:rPr>
          <w:sz w:val="28"/>
          <w:szCs w:val="28"/>
          <w:rtl/>
        </w:rPr>
        <w:t xml:space="preserve"> </w:t>
      </w:r>
      <w:r w:rsidR="00CB105A" w:rsidRPr="00984881">
        <w:rPr>
          <w:sz w:val="28"/>
          <w:szCs w:val="28"/>
          <w:rtl/>
        </w:rPr>
        <w:t>ﻧﻤﺎﻳﺪ</w:t>
      </w:r>
      <w:r w:rsidR="00BD77AA">
        <w:rPr>
          <w:sz w:val="28"/>
          <w:szCs w:val="28"/>
          <w:rtl/>
        </w:rPr>
        <w:t xml:space="preserve">. </w:t>
      </w:r>
      <w:r w:rsidR="00CB105A" w:rsidRPr="00984881">
        <w:rPr>
          <w:sz w:val="28"/>
          <w:szCs w:val="28"/>
          <w:rtl/>
        </w:rPr>
        <w:t>ﻭ ﻫﺮ ﺷﺎﺧﻪ ﺍﻯ ﻧﻴﺰ ﻣﻴﻮﻩ ﺧﻮﺩﺭﺍ ﻣﻴﺪﻫﺪ</w:t>
      </w:r>
      <w:r w:rsidR="00BD77AA">
        <w:rPr>
          <w:sz w:val="28"/>
          <w:szCs w:val="28"/>
          <w:rtl/>
        </w:rPr>
        <w:t xml:space="preserve">. </w:t>
      </w:r>
      <w:r w:rsidR="00CB105A" w:rsidRPr="00984881">
        <w:rPr>
          <w:sz w:val="28"/>
          <w:szCs w:val="28"/>
          <w:rtl/>
        </w:rPr>
        <w:t>ﮐﻪ ﺗﻔﺎﻭﺕ ﺑﻴﻦ ﺍﻳﻦ ﺁثاﺭ ﺍﻟﻬﻰ</w:t>
      </w:r>
      <w:r w:rsidR="00BD77AA">
        <w:rPr>
          <w:sz w:val="28"/>
          <w:szCs w:val="28"/>
          <w:rtl/>
        </w:rPr>
        <w:t xml:space="preserve">، </w:t>
      </w:r>
      <w:r w:rsidR="00CB105A" w:rsidRPr="00984881">
        <w:rPr>
          <w:sz w:val="28"/>
          <w:szCs w:val="28"/>
          <w:rtl/>
        </w:rPr>
        <w:t>ﺩﺭ ﻋﻘﻞ ﻭﮐﺮﺍﻣﺎﺕ ﻭ ﺑﻬﺸﺘﻬﺎ ﻭ ﺷﻬﻮﺩﻫﺎ ﻭ ﻏﻴﺮﻩ</w:t>
      </w:r>
      <w:r w:rsidR="00BD77AA">
        <w:rPr>
          <w:sz w:val="28"/>
          <w:szCs w:val="28"/>
          <w:rtl/>
        </w:rPr>
        <w:t xml:space="preserve">، </w:t>
      </w:r>
      <w:r w:rsidR="00CB105A" w:rsidRPr="00984881">
        <w:rPr>
          <w:sz w:val="28"/>
          <w:szCs w:val="28"/>
          <w:rtl/>
        </w:rPr>
        <w:t>ﻗﺎﺑﻞ ﻗﻴﺎس ﺑﺎﻫﻢ ﻧﻴﺴﺘﻨﺪ</w:t>
      </w:r>
      <w:r w:rsidR="00BD77AA">
        <w:rPr>
          <w:sz w:val="28"/>
          <w:szCs w:val="28"/>
          <w:rtl/>
        </w:rPr>
        <w:t xml:space="preserve">. </w:t>
      </w:r>
      <w:r w:rsidR="00CB105A" w:rsidRPr="00984881">
        <w:rPr>
          <w:sz w:val="28"/>
          <w:szCs w:val="28"/>
          <w:rtl/>
        </w:rPr>
        <w:t>ﮐﻪ ﺑﻘﻮﻝ ﭘﻴﺎﻣﺒﺮ</w:t>
      </w:r>
      <w:r w:rsidR="00BD77AA">
        <w:rPr>
          <w:sz w:val="28"/>
          <w:szCs w:val="28"/>
          <w:rtl/>
        </w:rPr>
        <w:t xml:space="preserve">، </w:t>
      </w:r>
      <w:r w:rsidR="00CB105A" w:rsidRPr="00984881">
        <w:rPr>
          <w:sz w:val="28"/>
          <w:szCs w:val="28"/>
          <w:rtl/>
        </w:rPr>
        <w:t>ﻓﺎﺻﻠﻪ</w:t>
      </w:r>
      <w:r>
        <w:rPr>
          <w:sz w:val="28"/>
          <w:szCs w:val="28"/>
          <w:rtl/>
        </w:rPr>
        <w:t xml:space="preserve"> </w:t>
      </w:r>
      <w:r w:rsidR="00CB105A" w:rsidRPr="00984881">
        <w:rPr>
          <w:sz w:val="28"/>
          <w:szCs w:val="28"/>
          <w:rtl/>
        </w:rPr>
        <w:t>ﺑﻬﺸﺘﻬﺎﻯ ﺍﻟﻬﻰ ﺍﺯ ﻫﻢ</w:t>
      </w:r>
      <w:r>
        <w:rPr>
          <w:sz w:val="28"/>
          <w:szCs w:val="28"/>
          <w:rtl/>
        </w:rPr>
        <w:t xml:space="preserve"> </w:t>
      </w:r>
      <w:r w:rsidR="00CB105A" w:rsidRPr="00984881">
        <w:rPr>
          <w:sz w:val="28"/>
          <w:szCs w:val="28"/>
          <w:rtl/>
        </w:rPr>
        <w:t>ﭘﺎﻧﺼﺪ ﻫﺰﺍﺭ ﺳﺎﻝ ﺭﺍﻩ ﺍﺳﺖ</w:t>
      </w:r>
      <w:r w:rsidR="00BD77AA">
        <w:rPr>
          <w:sz w:val="28"/>
          <w:szCs w:val="28"/>
          <w:rtl/>
        </w:rPr>
        <w:t xml:space="preserve">. </w:t>
      </w:r>
      <w:r w:rsidR="00CB105A" w:rsidRPr="00984881">
        <w:rPr>
          <w:sz w:val="28"/>
          <w:szCs w:val="28"/>
          <w:rtl/>
        </w:rPr>
        <w:t>ﮐﻠﻚ ﻗﻠم ﻮ ﺑﻴﺎﻥ اﺳﺖ</w:t>
      </w:r>
      <w:r w:rsidR="00BD77AA">
        <w:rPr>
          <w:sz w:val="28"/>
          <w:szCs w:val="28"/>
          <w:rtl/>
        </w:rPr>
        <w:t xml:space="preserve">، </w:t>
      </w:r>
      <w:r w:rsidR="00CB105A" w:rsidRPr="00984881">
        <w:rPr>
          <w:sz w:val="28"/>
          <w:szCs w:val="28"/>
          <w:rtl/>
        </w:rPr>
        <w:t>ﻭﻫﻤﺎﻥ ﻭﺍﮊﻩ ﻗﻠﻢ ﻭ ﮐﻠﺎﻡ ﺍﺳﺖ</w:t>
      </w:r>
      <w:r w:rsidR="00BD77AA">
        <w:rPr>
          <w:sz w:val="28"/>
          <w:szCs w:val="28"/>
          <w:rtl/>
        </w:rPr>
        <w:t xml:space="preserve">. </w:t>
      </w:r>
      <w:r w:rsidR="00CB105A" w:rsidRPr="00984881">
        <w:rPr>
          <w:sz w:val="28"/>
          <w:szCs w:val="28"/>
          <w:rtl/>
        </w:rPr>
        <w:t>ﮐﻪ ﺑﺮﺍﻯ ﻧﻮﺷﺘﻪ ﻫﺎ ﻭﺯﺑﺎﻥ ﺍﻟﻬﻰ</w:t>
      </w:r>
      <w:r w:rsidR="00BD77AA">
        <w:rPr>
          <w:sz w:val="28"/>
          <w:szCs w:val="28"/>
          <w:rtl/>
        </w:rPr>
        <w:t xml:space="preserve">، </w:t>
      </w:r>
      <w:r w:rsidR="00CB105A" w:rsidRPr="00984881">
        <w:rPr>
          <w:sz w:val="28"/>
          <w:szCs w:val="28"/>
          <w:rtl/>
        </w:rPr>
        <w:t>ﮐﻠﻚ ﺭﺍ</w:t>
      </w:r>
      <w:r>
        <w:rPr>
          <w:sz w:val="28"/>
          <w:szCs w:val="28"/>
          <w:rtl/>
        </w:rPr>
        <w:t xml:space="preserve"> </w:t>
      </w:r>
      <w:r w:rsidR="00CB105A" w:rsidRPr="00984881">
        <w:rPr>
          <w:sz w:val="28"/>
          <w:szCs w:val="28"/>
          <w:rtl/>
        </w:rPr>
        <w:t xml:space="preserve">ﺑﮑﺎﺭ ﻣﻴﺒﺮﻧﺪ </w:t>
      </w:r>
      <w:r w:rsidR="00BD77AA">
        <w:rPr>
          <w:sz w:val="28"/>
          <w:szCs w:val="28"/>
          <w:rtl/>
        </w:rPr>
        <w:t xml:space="preserve">. </w:t>
      </w:r>
    </w:p>
    <w:p w:rsidR="00EA04EF" w:rsidRPr="00984881" w:rsidRDefault="00EA04EF" w:rsidP="00EA04EF">
      <w:pPr>
        <w:bidi/>
        <w:rPr>
          <w:b/>
          <w:bCs/>
          <w:sz w:val="28"/>
          <w:szCs w:val="28"/>
          <w:rtl/>
        </w:rPr>
      </w:pPr>
      <w:r w:rsidRPr="00984881">
        <w:rPr>
          <w:b/>
          <w:bCs/>
          <w:sz w:val="28"/>
          <w:szCs w:val="28"/>
          <w:rtl/>
        </w:rPr>
        <w:t>ﺍﻟﻤنّة ﻟﻠﻪ</w:t>
      </w:r>
      <w:r w:rsidR="00BD77AA">
        <w:rPr>
          <w:b/>
          <w:bCs/>
          <w:sz w:val="28"/>
          <w:szCs w:val="28"/>
          <w:rtl/>
        </w:rPr>
        <w:t xml:space="preserve">، </w:t>
      </w:r>
      <w:r w:rsidRPr="00984881">
        <w:rPr>
          <w:b/>
          <w:bCs/>
          <w:sz w:val="28"/>
          <w:szCs w:val="28"/>
          <w:rtl/>
        </w:rPr>
        <w:t>ﮐﻪ ﺩﺭِ ﻣﻴﮑﺪﻩ</w:t>
      </w:r>
      <w:r w:rsidR="004D25BE">
        <w:rPr>
          <w:b/>
          <w:bCs/>
          <w:sz w:val="28"/>
          <w:szCs w:val="28"/>
          <w:rtl/>
        </w:rPr>
        <w:t xml:space="preserve"> </w:t>
      </w:r>
      <w:r w:rsidRPr="00984881">
        <w:rPr>
          <w:b/>
          <w:bCs/>
          <w:sz w:val="28"/>
          <w:szCs w:val="28"/>
          <w:rtl/>
        </w:rPr>
        <w:t>ﺑﺎﺯﺳﺖ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ﺯﺍﻥ ﺭﻭ</w:t>
      </w:r>
      <w:r w:rsidR="00BD77AA">
        <w:rPr>
          <w:b/>
          <w:bCs/>
          <w:sz w:val="28"/>
          <w:szCs w:val="28"/>
          <w:rtl/>
        </w:rPr>
        <w:t xml:space="preserve">، </w:t>
      </w:r>
      <w:r w:rsidRPr="00984881">
        <w:rPr>
          <w:b/>
          <w:bCs/>
          <w:sz w:val="28"/>
          <w:szCs w:val="28"/>
          <w:rtl/>
        </w:rPr>
        <w:t>ﮐﻪ ﻣﺮﺍ ﺑﺮ ﺩﺭِ ﺍﻭ</w:t>
      </w:r>
      <w:r w:rsidR="00BD77AA">
        <w:rPr>
          <w:b/>
          <w:bCs/>
          <w:sz w:val="28"/>
          <w:szCs w:val="28"/>
          <w:rtl/>
        </w:rPr>
        <w:t xml:space="preserve">، </w:t>
      </w:r>
      <w:r w:rsidRPr="00984881">
        <w:rPr>
          <w:b/>
          <w:bCs/>
          <w:sz w:val="28"/>
          <w:szCs w:val="28"/>
          <w:rtl/>
        </w:rPr>
        <w:t>ﺭﻭﻯ ﻧﻴﺎﺯﺳﺖ</w:t>
      </w:r>
      <w:r w:rsidRPr="00984881">
        <w:rPr>
          <w:b/>
          <w:bCs/>
          <w:sz w:val="28"/>
          <w:szCs w:val="28"/>
        </w:rPr>
        <w:t xml:space="preserve">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ﺷﮑﺮ ﻭﻣﻨّﺖ</w:t>
      </w:r>
      <w:r>
        <w:rPr>
          <w:sz w:val="28"/>
          <w:szCs w:val="28"/>
          <w:rtl/>
        </w:rPr>
        <w:t xml:space="preserve"> </w:t>
      </w:r>
      <w:r w:rsidR="00EA04EF" w:rsidRPr="00984881">
        <w:rPr>
          <w:sz w:val="28"/>
          <w:szCs w:val="28"/>
          <w:rtl/>
        </w:rPr>
        <w:t>ﺧﺪﺍﻯ ﺭﺍ</w:t>
      </w:r>
      <w:r w:rsidR="00BD77AA">
        <w:rPr>
          <w:sz w:val="28"/>
          <w:szCs w:val="28"/>
          <w:rtl/>
        </w:rPr>
        <w:t xml:space="preserve">، </w:t>
      </w:r>
      <w:r w:rsidR="00EA04EF" w:rsidRPr="00984881">
        <w:rPr>
          <w:sz w:val="28"/>
          <w:szCs w:val="28"/>
          <w:rtl/>
        </w:rPr>
        <w:t>ﮐﻪ ﺩﺭ ﻭ ﺑﺎﺏ</w:t>
      </w:r>
      <w:r>
        <w:rPr>
          <w:sz w:val="28"/>
          <w:szCs w:val="28"/>
          <w:rtl/>
        </w:rPr>
        <w:t xml:space="preserve"> </w:t>
      </w:r>
      <w:r w:rsidR="00EA04EF" w:rsidRPr="00984881">
        <w:rPr>
          <w:sz w:val="28"/>
          <w:szCs w:val="28"/>
          <w:rtl/>
        </w:rPr>
        <w:t>ﻣﻴﺨﺎﻧﻪ ﺭﺍ ﺑﺎﺯ ﻣﻰ ﺑﻴﻨﻢ ﮐﻪ ﻣﻴﮑﺪﻩ ﺍﻟﻬﻰ ﻃﺮﻳﻘﺖ ﻭ ﭘﻴﺮ ﺍﻟﻬﻰ ﺑﻤﻌﺮﻓﻰ ﺧﺪﺍﻭﻧﺪ</w:t>
      </w:r>
      <w:r>
        <w:rPr>
          <w:sz w:val="28"/>
          <w:szCs w:val="28"/>
          <w:rtl/>
        </w:rPr>
        <w:t xml:space="preserve"> </w:t>
      </w:r>
      <w:r w:rsidR="00EA04EF" w:rsidRPr="00984881">
        <w:rPr>
          <w:sz w:val="28"/>
          <w:szCs w:val="28"/>
          <w:rtl/>
        </w:rPr>
        <w:t>ﻣﻴﺒﺎﺷﺪ</w:t>
      </w:r>
      <w:r w:rsidR="00BD77AA">
        <w:rPr>
          <w:sz w:val="28"/>
          <w:szCs w:val="28"/>
          <w:rtl/>
        </w:rPr>
        <w:t xml:space="preserve">. </w:t>
      </w:r>
      <w:r w:rsidR="00EA04EF" w:rsidRPr="00984881">
        <w:rPr>
          <w:sz w:val="28"/>
          <w:szCs w:val="28"/>
          <w:rtl/>
        </w:rPr>
        <w:t>ﮐﻪ ﺑﺮﺍﻯ ﻭﺭﻭﺩ ﻋﻤﻮﻡ ﺁﺯﺍﺩ</w:t>
      </w:r>
      <w:r>
        <w:rPr>
          <w:sz w:val="28"/>
          <w:szCs w:val="28"/>
          <w:rtl/>
        </w:rPr>
        <w:t xml:space="preserve"> </w:t>
      </w:r>
      <w:r w:rsidR="00EA04EF" w:rsidRPr="00984881">
        <w:rPr>
          <w:sz w:val="28"/>
          <w:szCs w:val="28"/>
          <w:rtl/>
        </w:rPr>
        <w:t>ﮔﺬﺍﺭﺩﻩ ﺷﺪﻩ</w:t>
      </w:r>
      <w:r w:rsidR="00BD77AA">
        <w:rPr>
          <w:sz w:val="28"/>
          <w:szCs w:val="28"/>
          <w:rtl/>
        </w:rPr>
        <w:t xml:space="preserve">. </w:t>
      </w:r>
      <w:r w:rsidR="00EA04EF" w:rsidRPr="00984881">
        <w:rPr>
          <w:sz w:val="28"/>
          <w:szCs w:val="28"/>
          <w:rtl/>
        </w:rPr>
        <w:t>ﻭﻳﺎ ﺑﺮﺍﻯ ﻃﺎﻟﺒﺎﻥ ﻣﺴﺘﻌﺪ ﻟﻘﺎﻯ ﺍﻟﻬﻰ</w:t>
      </w:r>
      <w:r w:rsidR="00BD77AA">
        <w:rPr>
          <w:sz w:val="28"/>
          <w:szCs w:val="28"/>
          <w:rtl/>
        </w:rPr>
        <w:t xml:space="preserve">، </w:t>
      </w:r>
      <w:r w:rsidR="00EA04EF" w:rsidRPr="00984881">
        <w:rPr>
          <w:sz w:val="28"/>
          <w:szCs w:val="28"/>
          <w:rtl/>
        </w:rPr>
        <w:t>ﻭﻳﺎ ﺑﺮﺍﻯ ﺳﺎﻟﮑﺎﻥ ﺗﺸﺘﻪ</w:t>
      </w:r>
      <w:r>
        <w:rPr>
          <w:sz w:val="28"/>
          <w:szCs w:val="28"/>
          <w:rtl/>
        </w:rPr>
        <w:t xml:space="preserve"> </w:t>
      </w:r>
      <w:r w:rsidR="00EA04EF" w:rsidRPr="00984881">
        <w:rPr>
          <w:sz w:val="28"/>
          <w:szCs w:val="28"/>
          <w:rtl/>
        </w:rPr>
        <w:t>ﺑﺮﺍﻯ ﺳﻴﺮﺍﺏ ﺷﺪﻥ</w:t>
      </w:r>
      <w:r w:rsidR="00BD77AA">
        <w:rPr>
          <w:sz w:val="28"/>
          <w:szCs w:val="28"/>
          <w:rtl/>
        </w:rPr>
        <w:t xml:space="preserve">، </w:t>
      </w:r>
      <w:r w:rsidR="00EA04EF" w:rsidRPr="00984881">
        <w:rPr>
          <w:sz w:val="28"/>
          <w:szCs w:val="28"/>
          <w:rtl/>
        </w:rPr>
        <w:t>ﺑﺸﺮﺍﺏ ﺣﮑﻤﺘﻬﺎﻯ ﺍﻟﻬﻰ ﺍﺳﺖ</w:t>
      </w:r>
      <w:r w:rsidR="00BD77AA">
        <w:rPr>
          <w:sz w:val="28"/>
          <w:szCs w:val="28"/>
          <w:rtl/>
        </w:rPr>
        <w:t xml:space="preserve">، </w:t>
      </w:r>
      <w:r w:rsidR="00EA04EF" w:rsidRPr="00984881">
        <w:rPr>
          <w:sz w:val="28"/>
          <w:szCs w:val="28"/>
          <w:rtl/>
        </w:rPr>
        <w:t>ﮐﻪ ﻧﺎﻡ ﻣﻴﮑﺪﻩ ﻳﺎﻓﺘﻪ</w:t>
      </w:r>
      <w:r w:rsidR="00BD77AA">
        <w:rPr>
          <w:sz w:val="28"/>
          <w:szCs w:val="28"/>
          <w:rtl/>
        </w:rPr>
        <w:t xml:space="preserve">. </w:t>
      </w:r>
      <w:r w:rsidR="00EA04EF" w:rsidRPr="00984881">
        <w:rPr>
          <w:sz w:val="28"/>
          <w:szCs w:val="28"/>
          <w:rtl/>
        </w:rPr>
        <w:t>ﻭ</w:t>
      </w:r>
      <w:r w:rsidR="00EA04EF" w:rsidRPr="00984881">
        <w:rPr>
          <w:sz w:val="28"/>
          <w:szCs w:val="28"/>
        </w:rPr>
        <w:t xml:space="preserve"> </w:t>
      </w:r>
      <w:r w:rsidR="00EA04EF" w:rsidRPr="00984881">
        <w:rPr>
          <w:sz w:val="28"/>
          <w:szCs w:val="28"/>
          <w:rtl/>
        </w:rPr>
        <w:t xml:space="preserve">ﭘﻴﺮ ﺍﻟﻬﻰ ﺭﺍ ﭘﻴﺮ ﻣﻰ </w:t>
      </w:r>
      <w:r w:rsidR="009915B2" w:rsidRPr="00984881">
        <w:rPr>
          <w:sz w:val="28"/>
          <w:szCs w:val="28"/>
          <w:rtl/>
        </w:rPr>
        <w:t>فر</w:t>
      </w:r>
      <w:r w:rsidR="00EA04EF" w:rsidRPr="00984881">
        <w:rPr>
          <w:sz w:val="28"/>
          <w:szCs w:val="28"/>
          <w:rtl/>
        </w:rPr>
        <w:t>ﻭﺵ ﻣﻴﮕﻮﻳﻨﺪ ﮐﻪ ﺍﮔﺮ ﺑﺮﺍﻯ ﺁﺧﻮﻧﺪﻫﺎﻯ ﻗﺸﺮﻯ ﻳﻚ ﺩﻫﺎﻥ ﮐﺠﻰ ﺍﺳﺖ</w:t>
      </w:r>
      <w:r w:rsidR="00BD77AA">
        <w:rPr>
          <w:sz w:val="28"/>
          <w:szCs w:val="28"/>
          <w:rtl/>
        </w:rPr>
        <w:t xml:space="preserve">، </w:t>
      </w:r>
      <w:r w:rsidR="00EA04EF" w:rsidRPr="00984881">
        <w:rPr>
          <w:sz w:val="28"/>
          <w:szCs w:val="28"/>
          <w:rtl/>
        </w:rPr>
        <w:t>ﻭﻟﻰ ﺑﺮﺍﻯ ﮔﺮﻭﻩ ﻋﻈﻴﻤﻰ ﺍﺯ ﻣﺮﺩﻡ ﻋﺎﻣﻰ ﺧﻮﺵ ﺁﻳﻨﺪ ﺍﺳﺖ</w:t>
      </w:r>
      <w:r w:rsidR="00BD77AA">
        <w:rPr>
          <w:sz w:val="28"/>
          <w:szCs w:val="28"/>
          <w:rtl/>
        </w:rPr>
        <w:t xml:space="preserve">. </w:t>
      </w:r>
      <w:r w:rsidR="00EA04EF" w:rsidRPr="00984881">
        <w:rPr>
          <w:sz w:val="28"/>
          <w:szCs w:val="28"/>
          <w:rtl/>
        </w:rPr>
        <w:t>ﮐﻪ ﻣﻰ ﻭ ﻋﺸﻖ ﻭﻣﻌﺸﻮﻗﻪ ﺳﺮﺍ</w:t>
      </w:r>
      <w:r>
        <w:rPr>
          <w:sz w:val="28"/>
          <w:szCs w:val="28"/>
          <w:rtl/>
        </w:rPr>
        <w:t xml:space="preserve"> </w:t>
      </w:r>
      <w:r w:rsidR="00EA04EF" w:rsidRPr="00984881">
        <w:rPr>
          <w:sz w:val="28"/>
          <w:szCs w:val="28"/>
          <w:rtl/>
        </w:rPr>
        <w:t>ﮔﻔﺘﻪ ﻣﻴﺸﻮﺩ</w:t>
      </w:r>
      <w:r w:rsidR="00BD77AA">
        <w:rPr>
          <w:sz w:val="28"/>
          <w:szCs w:val="28"/>
          <w:rtl/>
        </w:rPr>
        <w:t xml:space="preserve">، </w:t>
      </w:r>
      <w:r w:rsidR="00EA04EF" w:rsidRPr="00984881">
        <w:rPr>
          <w:sz w:val="28"/>
          <w:szCs w:val="28"/>
          <w:rtl/>
        </w:rPr>
        <w:t>ﮐﻪ ﺑﺮﺍﻯ ﺩﻝ ﻭ ﻓﮑﺮ ﺁﻧﺎﻥ ﻣﻄﻠﻮﺏ</w:t>
      </w:r>
      <w:r w:rsidR="00BD77AA">
        <w:rPr>
          <w:sz w:val="28"/>
          <w:szCs w:val="28"/>
          <w:rtl/>
        </w:rPr>
        <w:t xml:space="preserve">، </w:t>
      </w:r>
      <w:r w:rsidR="00EA04EF" w:rsidRPr="00984881">
        <w:rPr>
          <w:sz w:val="28"/>
          <w:szCs w:val="28"/>
          <w:rtl/>
        </w:rPr>
        <w:t>ﻭ ﺷﺎﻳﺪ ﮐﺸﺸﻰ ﺑﺮﺍﻯ ﺳﺮﮐﺸﻰ ﺁﻧﻬﺎ ﺍﺯ ﺍﻳﻦ ﮔﻮﻧﻪ ﻣﻴﺨﺎﻧﻪ ﻫﺎ ﻧﻴﺰ ﺑﺎﺷﺪ</w:t>
      </w:r>
      <w:r w:rsidR="00BD77AA">
        <w:rPr>
          <w:sz w:val="28"/>
          <w:szCs w:val="28"/>
          <w:rtl/>
        </w:rPr>
        <w:t xml:space="preserve">. </w:t>
      </w:r>
      <w:r w:rsidR="00EA04EF" w:rsidRPr="00984881">
        <w:rPr>
          <w:sz w:val="28"/>
          <w:szCs w:val="28"/>
          <w:rtl/>
        </w:rPr>
        <w:t>ﻭ ﺣﺎﻓﻆ ﻧﻴﺎﺯﻣﻨﺪ ﺍﻳﻦ ﺣﮑﻤﺘﻬﺎﻯ ﺍﻟﻬﻰ ﺍﺳﺖ</w:t>
      </w:r>
      <w:r w:rsidR="00BD77AA">
        <w:rPr>
          <w:sz w:val="28"/>
          <w:szCs w:val="28"/>
          <w:rtl/>
        </w:rPr>
        <w:t xml:space="preserve">، </w:t>
      </w:r>
      <w:r w:rsidR="00EA04EF" w:rsidRPr="00984881">
        <w:rPr>
          <w:sz w:val="28"/>
          <w:szCs w:val="28"/>
          <w:rtl/>
        </w:rPr>
        <w:t>ﺩ ﺗﺎ ﺍﺯ ﺷﺮﺍﺑﻬﺎﻯ ﺑﻬﺸﺘﻰ ﻃﺮﻳﻘﺖ ﺑﻨﻮﺷﺪ</w:t>
      </w:r>
      <w:r w:rsidR="00BD77AA">
        <w:rPr>
          <w:sz w:val="28"/>
          <w:szCs w:val="28"/>
          <w:rtl/>
        </w:rPr>
        <w:t xml:space="preserve">. </w:t>
      </w:r>
      <w:r w:rsidR="00EA04EF" w:rsidRPr="00984881">
        <w:rPr>
          <w:sz w:val="28"/>
          <w:szCs w:val="28"/>
          <w:rtl/>
        </w:rPr>
        <w:t>ﮐﻪ ﺑﺎ ﮔﻔﺘﺎﺭﻫﺎﻯ ﭘﻴﺮ</w:t>
      </w:r>
      <w:r>
        <w:rPr>
          <w:sz w:val="28"/>
          <w:szCs w:val="28"/>
          <w:rtl/>
        </w:rPr>
        <w:t xml:space="preserve"> </w:t>
      </w:r>
      <w:r w:rsidR="00EA04EF" w:rsidRPr="00984881">
        <w:rPr>
          <w:sz w:val="28"/>
          <w:szCs w:val="28"/>
          <w:rtl/>
        </w:rPr>
        <w:t>ﮐﺎﻣﻞ</w:t>
      </w:r>
      <w:r w:rsidR="00BD77AA">
        <w:rPr>
          <w:sz w:val="28"/>
          <w:szCs w:val="28"/>
          <w:rtl/>
        </w:rPr>
        <w:t xml:space="preserve">، </w:t>
      </w:r>
      <w:r w:rsidR="00EA04EF" w:rsidRPr="00984881">
        <w:rPr>
          <w:sz w:val="28"/>
          <w:szCs w:val="28"/>
          <w:rtl/>
        </w:rPr>
        <w:t>ﺭﻓﻊ ﺗﺸﻨﮕﻰ ﻫﺎﻯ ﺧﻮﺩ ﻧﻤﺎﻳﺪ</w:t>
      </w:r>
      <w:r w:rsidR="00BD77AA">
        <w:rPr>
          <w:sz w:val="28"/>
          <w:szCs w:val="28"/>
          <w:rtl/>
        </w:rPr>
        <w:t xml:space="preserve">. </w:t>
      </w:r>
      <w:r w:rsidR="00EA04EF" w:rsidRPr="00984881">
        <w:rPr>
          <w:sz w:val="28"/>
          <w:szCs w:val="28"/>
          <w:rtl/>
        </w:rPr>
        <w:t>ﺗﺎ ﻋﺎﻗﺒﺖ ﺑﻨﺠﺎﺕ ﺭﺳﻴﺪ</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ﺧﻢ ﻫﺎ ﻫﻤﻪ ﺩﺭ ﺟﻮﺵ ﻭ ﺧﺮﻭﺷﻨﺪ ﺯﻣﺴﺘﻰ</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ﻭ ﺁﻥ ﻣﻰ ﮐﻪ ﺩﺭ ﺁﻧﺠﺎﺳﺖ</w:t>
      </w:r>
      <w:r w:rsidR="00BD77AA">
        <w:rPr>
          <w:b/>
          <w:bCs/>
          <w:sz w:val="28"/>
          <w:szCs w:val="28"/>
          <w:rtl/>
        </w:rPr>
        <w:t xml:space="preserve">، </w:t>
      </w:r>
      <w:r w:rsidRPr="00984881">
        <w:rPr>
          <w:b/>
          <w:bCs/>
          <w:sz w:val="28"/>
          <w:szCs w:val="28"/>
          <w:rtl/>
        </w:rPr>
        <w:t xml:space="preserve">ﺣﻘﻴﻘﺖ ﻧﻪ ﻣﺠﺎﺯﺳﺖ </w:t>
      </w:r>
    </w:p>
    <w:p w:rsidR="00EA04EF" w:rsidRDefault="004D25BE" w:rsidP="00EA04EF">
      <w:pPr>
        <w:bidi/>
        <w:jc w:val="both"/>
        <w:rPr>
          <w:sz w:val="28"/>
          <w:szCs w:val="28"/>
        </w:rPr>
      </w:pPr>
      <w:r>
        <w:rPr>
          <w:sz w:val="28"/>
          <w:szCs w:val="28"/>
          <w:rtl/>
        </w:rPr>
        <w:t xml:space="preserve"> </w:t>
      </w:r>
      <w:r w:rsidR="00EA04EF" w:rsidRPr="00984881">
        <w:rPr>
          <w:sz w:val="28"/>
          <w:szCs w:val="28"/>
          <w:rtl/>
        </w:rPr>
        <w:t>ﺧُﻤﺮﻩ ﻫﺎﻯ ﺷﺮﺍﺏ</w:t>
      </w:r>
      <w:r w:rsidR="00BD77AA">
        <w:rPr>
          <w:sz w:val="28"/>
          <w:szCs w:val="28"/>
          <w:rtl/>
        </w:rPr>
        <w:t xml:space="preserve">، </w:t>
      </w:r>
      <w:r w:rsidR="00EA04EF" w:rsidRPr="00984881">
        <w:rPr>
          <w:sz w:val="28"/>
          <w:szCs w:val="28"/>
          <w:rtl/>
        </w:rPr>
        <w:t>ﮐﻪ ﺍﻧﮕﻮﺭ ﺷﺮﺍﺏ ﺷﺪﻩ ﺩﺭ ﺟﻮﺵ ﻫﺴﺘﻨﺪ</w:t>
      </w:r>
      <w:r w:rsidR="00BD77AA">
        <w:rPr>
          <w:sz w:val="28"/>
          <w:szCs w:val="28"/>
          <w:rtl/>
        </w:rPr>
        <w:t xml:space="preserve">، </w:t>
      </w:r>
      <w:r w:rsidR="00EA04EF" w:rsidRPr="00984881">
        <w:rPr>
          <w:sz w:val="28"/>
          <w:szCs w:val="28"/>
          <w:rtl/>
        </w:rPr>
        <w:t>ﻭﻃﺎﻟﺐ ﻧﻮﺷﻨﺪﻩ ﺧﻮﺩ</w:t>
      </w:r>
      <w:r w:rsidR="00BD77AA">
        <w:rPr>
          <w:sz w:val="28"/>
          <w:szCs w:val="28"/>
          <w:rtl/>
        </w:rPr>
        <w:t xml:space="preserve">، </w:t>
      </w:r>
      <w:r w:rsidR="00EA04EF" w:rsidRPr="00984881">
        <w:rPr>
          <w:sz w:val="28"/>
          <w:szCs w:val="28"/>
          <w:rtl/>
        </w:rPr>
        <w:t>ﺯﻳﺮﺍ ﺁﻣﺎﺩﻩ ﺷﺪﻩﺍﻧﺪ</w:t>
      </w:r>
      <w:r w:rsidR="00BD77AA">
        <w:rPr>
          <w:sz w:val="28"/>
          <w:szCs w:val="28"/>
          <w:rtl/>
        </w:rPr>
        <w:t xml:space="preserve">. </w:t>
      </w:r>
      <w:r w:rsidR="00EA04EF" w:rsidRPr="00984881">
        <w:rPr>
          <w:sz w:val="28"/>
          <w:szCs w:val="28"/>
          <w:rtl/>
        </w:rPr>
        <w:t>ﻭ ﺣﺎﻓﻆ ﭼﻮﺵ ﻭ ﻏﻠﻴﺎﻥ ﺷﺮﺍﺏ ﺭﺍ</w:t>
      </w:r>
      <w:r w:rsidR="00BD77AA">
        <w:rPr>
          <w:sz w:val="28"/>
          <w:szCs w:val="28"/>
          <w:rtl/>
        </w:rPr>
        <w:t xml:space="preserve">، </w:t>
      </w:r>
      <w:r w:rsidR="00EA04EF" w:rsidRPr="00984881">
        <w:rPr>
          <w:sz w:val="28"/>
          <w:szCs w:val="28"/>
          <w:rtl/>
        </w:rPr>
        <w:t>ﻧﺎﺷﻰ ﺍﺯ ﻣﺴﺘﻰ ﺧﻮﺩ</w:t>
      </w:r>
      <w:r>
        <w:rPr>
          <w:sz w:val="28"/>
          <w:szCs w:val="28"/>
          <w:rtl/>
        </w:rPr>
        <w:t xml:space="preserve"> </w:t>
      </w:r>
      <w:r w:rsidR="00EA04EF" w:rsidRPr="00984881">
        <w:rPr>
          <w:sz w:val="28"/>
          <w:szCs w:val="28"/>
          <w:rtl/>
        </w:rPr>
        <w:t>ﺷﺮﺍﺏ ﻣﻴﺪﺍﻧﺪ</w:t>
      </w:r>
      <w:r w:rsidR="00BD77AA">
        <w:rPr>
          <w:sz w:val="28"/>
          <w:szCs w:val="28"/>
          <w:rtl/>
        </w:rPr>
        <w:t xml:space="preserve">. </w:t>
      </w:r>
      <w:r w:rsidR="00EA04EF" w:rsidRPr="00984881">
        <w:rPr>
          <w:sz w:val="28"/>
          <w:szCs w:val="28"/>
          <w:rtl/>
        </w:rPr>
        <w:t>ﻭﻗﺘﻰ ﺍﻟﻬﺎﻣﺎﺕ ﻟﺪﻧّﻰ ﭘﻴﺮ ﺍﻟﻬﻰ ﻣﻴﺮﺳﺪ</w:t>
      </w:r>
      <w:r w:rsidR="00BD77AA">
        <w:rPr>
          <w:sz w:val="28"/>
          <w:szCs w:val="28"/>
          <w:rtl/>
        </w:rPr>
        <w:t xml:space="preserve">، </w:t>
      </w:r>
      <w:r w:rsidR="00EA04EF" w:rsidRPr="00984881">
        <w:rPr>
          <w:sz w:val="28"/>
          <w:szCs w:val="28"/>
          <w:rtl/>
        </w:rPr>
        <w:t>ﺟﻨﺠﺎﻟﻰ ﺩﺭ ﺩﻝ ﭘﻴﺮ</w:t>
      </w:r>
      <w:r>
        <w:rPr>
          <w:sz w:val="28"/>
          <w:szCs w:val="28"/>
          <w:rtl/>
        </w:rPr>
        <w:t xml:space="preserve"> </w:t>
      </w:r>
      <w:r w:rsidR="00EA04EF" w:rsidRPr="00984881">
        <w:rPr>
          <w:sz w:val="28"/>
          <w:szCs w:val="28"/>
          <w:rtl/>
        </w:rPr>
        <w:t>ﺍﻳﺠﺎﺩ ﻣﻴﺸﻮﺩ</w:t>
      </w:r>
      <w:r w:rsidR="00BD77AA">
        <w:rPr>
          <w:sz w:val="28"/>
          <w:szCs w:val="28"/>
          <w:rtl/>
        </w:rPr>
        <w:t xml:space="preserve">، </w:t>
      </w:r>
      <w:r w:rsidR="00EA04EF" w:rsidRPr="00984881">
        <w:rPr>
          <w:sz w:val="28"/>
          <w:szCs w:val="28"/>
          <w:rtl/>
        </w:rPr>
        <w:t>ﮐﻪ ﺑﺎﻳﺪ ﺑﺮﻭﻯ ﮐﺎﻏﺬ</w:t>
      </w:r>
      <w:r w:rsidR="00BD77AA">
        <w:rPr>
          <w:sz w:val="28"/>
          <w:szCs w:val="28"/>
          <w:rtl/>
        </w:rPr>
        <w:t xml:space="preserve">، </w:t>
      </w:r>
      <w:r w:rsidR="00EA04EF" w:rsidRPr="00984881">
        <w:rPr>
          <w:sz w:val="28"/>
          <w:szCs w:val="28"/>
          <w:rtl/>
        </w:rPr>
        <w:t>ﻭ ﻳﺎ ﺑﮕﻮﺵ ﺷﻨﻮﻧﺪﮔﺎﻥ ﻃﺎﻟﺐ ﺁﻥ ﺑﺮﺳﺪ</w:t>
      </w:r>
      <w:r w:rsidR="00BD77AA">
        <w:rPr>
          <w:sz w:val="28"/>
          <w:szCs w:val="28"/>
          <w:rtl/>
        </w:rPr>
        <w:t xml:space="preserve">، </w:t>
      </w:r>
      <w:r w:rsidR="00EA04EF" w:rsidRPr="00984881">
        <w:rPr>
          <w:sz w:val="28"/>
          <w:szCs w:val="28"/>
          <w:rtl/>
        </w:rPr>
        <w:t>ﺗﺎ ﭘﻴﺮ ﻧﻴﺰ ﺁﺭﺍﻡ ﮔﺮﺩﺩ</w:t>
      </w:r>
      <w:r w:rsidR="00BD77AA">
        <w:rPr>
          <w:sz w:val="28"/>
          <w:szCs w:val="28"/>
          <w:rtl/>
        </w:rPr>
        <w:t xml:space="preserve">. </w:t>
      </w:r>
      <w:r w:rsidR="00EA04EF" w:rsidRPr="00984881">
        <w:rPr>
          <w:sz w:val="28"/>
          <w:szCs w:val="28"/>
          <w:rtl/>
        </w:rPr>
        <w:t>ﻭﺑﺮﺍﻯ ﻭﺍﺭﺩﺍﺕ ﺍﻟﻬﻰ ﺟﺪﻳﺪﻯ ﺁﻣﺎﺩﻩ ﮔﺮﺩﺩ</w:t>
      </w:r>
      <w:r w:rsidR="00BD77AA">
        <w:rPr>
          <w:sz w:val="28"/>
          <w:szCs w:val="28"/>
          <w:rtl/>
        </w:rPr>
        <w:t xml:space="preserve">. </w:t>
      </w:r>
      <w:r w:rsidR="00EA04EF" w:rsidRPr="00984881">
        <w:rPr>
          <w:sz w:val="28"/>
          <w:szCs w:val="28"/>
          <w:rtl/>
        </w:rPr>
        <w:t>ﻣﻌﻤﻮﻟﺎ ﺍﻟﻬﺎﻣﺎﺕ ﻟﺪﻧّﻰ ﻭ ﺧﻮﺩ ﺟﻮﺵ ﺩﺭ ﺩﻝ ﻭﻓﮑﺮ ﭘﻴﺮ ﺍﻟﻬﻰ</w:t>
      </w:r>
      <w:r w:rsidR="00BD77AA">
        <w:rPr>
          <w:sz w:val="28"/>
          <w:szCs w:val="28"/>
          <w:rtl/>
        </w:rPr>
        <w:t xml:space="preserve">، </w:t>
      </w:r>
      <w:r w:rsidR="00EA04EF" w:rsidRPr="00984881">
        <w:rPr>
          <w:sz w:val="28"/>
          <w:szCs w:val="28"/>
          <w:rtl/>
        </w:rPr>
        <w:t>ﺑﺮﺣﺴﺐ ﻧﻴﺎﺯ ﺳﺎﻟﮑﺎﻥ ﻭﻯ</w:t>
      </w:r>
      <w:r w:rsidR="00BD77AA">
        <w:rPr>
          <w:sz w:val="28"/>
          <w:szCs w:val="28"/>
          <w:rtl/>
        </w:rPr>
        <w:t xml:space="preserve">، </w:t>
      </w:r>
      <w:r w:rsidR="00EA04EF" w:rsidRPr="00984881">
        <w:rPr>
          <w:sz w:val="28"/>
          <w:szCs w:val="28"/>
          <w:rtl/>
        </w:rPr>
        <w:t>ﻭ ﺣﺘﻰ ﻧﻴﺎﺯﻫﺎﻯ ﻧﺎﺷﻨﺎﺧﺘﻪ ﺧﻮﺩ ﭘﻴﺮ ﻣﻴﺒﺎﺷﺪ</w:t>
      </w:r>
      <w:r w:rsidR="00BD77AA">
        <w:rPr>
          <w:sz w:val="28"/>
          <w:szCs w:val="28"/>
          <w:rtl/>
        </w:rPr>
        <w:t xml:space="preserve">. </w:t>
      </w:r>
      <w:r w:rsidR="00EA04EF" w:rsidRPr="00984881">
        <w:rPr>
          <w:sz w:val="28"/>
          <w:szCs w:val="28"/>
          <w:rtl/>
        </w:rPr>
        <w:t>ﺁﻧﭽﻪ ﻋﻤﻮﻣﻰ ﺍﺳﺖ</w:t>
      </w:r>
      <w:r w:rsidR="00BD77AA">
        <w:rPr>
          <w:sz w:val="28"/>
          <w:szCs w:val="28"/>
          <w:rtl/>
        </w:rPr>
        <w:t xml:space="preserve">، </w:t>
      </w:r>
      <w:r w:rsidR="00EA04EF" w:rsidRPr="00984881">
        <w:rPr>
          <w:sz w:val="28"/>
          <w:szCs w:val="28"/>
          <w:rtl/>
        </w:rPr>
        <w:t>ﭼﻮﻥ</w:t>
      </w:r>
      <w:r>
        <w:rPr>
          <w:sz w:val="28"/>
          <w:szCs w:val="28"/>
          <w:rtl/>
        </w:rPr>
        <w:t xml:space="preserve"> </w:t>
      </w:r>
      <w:r w:rsidR="00EA04EF" w:rsidRPr="00984881">
        <w:rPr>
          <w:sz w:val="28"/>
          <w:szCs w:val="28"/>
          <w:rtl/>
        </w:rPr>
        <w:t>ﺁﺏ ﻗﺎﺑﻞ ﻧﻮﺷﻴﺪﻥ ﻫﻤﮕﺎﻥ ﺍﺳﺖ</w:t>
      </w:r>
      <w:r w:rsidR="00BD77AA">
        <w:rPr>
          <w:sz w:val="28"/>
          <w:szCs w:val="28"/>
          <w:rtl/>
        </w:rPr>
        <w:t xml:space="preserve">. </w:t>
      </w:r>
      <w:r w:rsidR="00EA04EF" w:rsidRPr="00984881">
        <w:rPr>
          <w:sz w:val="28"/>
          <w:szCs w:val="28"/>
          <w:rtl/>
        </w:rPr>
        <w:t>ﺍﻣﻮﺭ ﻋﻘﻠﻰ ﻭ ﺳﺎﺩﻩ</w:t>
      </w:r>
      <w:r w:rsidR="00BD77AA">
        <w:rPr>
          <w:sz w:val="28"/>
          <w:szCs w:val="28"/>
          <w:rtl/>
        </w:rPr>
        <w:t xml:space="preserve">. </w:t>
      </w:r>
      <w:r w:rsidR="00EA04EF" w:rsidRPr="00984881">
        <w:rPr>
          <w:sz w:val="28"/>
          <w:szCs w:val="28"/>
          <w:rtl/>
        </w:rPr>
        <w:t>ﻭﺁﻧﭽﻪ ﮐﻪ ﺧﺎﺹ</w:t>
      </w:r>
      <w:r>
        <w:rPr>
          <w:sz w:val="28"/>
          <w:szCs w:val="28"/>
          <w:rtl/>
        </w:rPr>
        <w:t xml:space="preserve"> </w:t>
      </w:r>
      <w:r w:rsidR="00EA04EF" w:rsidRPr="00984881">
        <w:rPr>
          <w:sz w:val="28"/>
          <w:szCs w:val="28"/>
          <w:rtl/>
        </w:rPr>
        <w:t>ﺳﺎﻟﮑﺎﻥ ﭘﻴﺮ ﻣﻴﺒﺎﺷﺪ</w:t>
      </w:r>
      <w:r w:rsidR="00BD77AA">
        <w:rPr>
          <w:sz w:val="28"/>
          <w:szCs w:val="28"/>
          <w:rtl/>
        </w:rPr>
        <w:t xml:space="preserve">. </w:t>
      </w:r>
      <w:r w:rsidR="00EA04EF" w:rsidRPr="00984881">
        <w:rPr>
          <w:sz w:val="28"/>
          <w:szCs w:val="28"/>
          <w:rtl/>
        </w:rPr>
        <w:t>ﺷﻴﺮ</w:t>
      </w:r>
      <w:r w:rsidR="00BD77AA">
        <w:rPr>
          <w:sz w:val="28"/>
          <w:szCs w:val="28"/>
          <w:rtl/>
        </w:rPr>
        <w:t xml:space="preserve">، </w:t>
      </w:r>
      <w:r w:rsidR="00EA04EF" w:rsidRPr="00984881">
        <w:rPr>
          <w:sz w:val="28"/>
          <w:szCs w:val="28"/>
          <w:rtl/>
        </w:rPr>
        <w:t>ﻏﺬﺍﻯ ﺳﺎﻟﮑﺎﻥ ﺍﻃﻔﺎﻝ ﺍﻟﻬﻰ ﭘﻴﺮ ﺍﺳﺖ</w:t>
      </w:r>
      <w:r w:rsidR="00BD77AA">
        <w:rPr>
          <w:sz w:val="28"/>
          <w:szCs w:val="28"/>
          <w:rtl/>
        </w:rPr>
        <w:t xml:space="preserve">. </w:t>
      </w:r>
      <w:r w:rsidR="00EA04EF" w:rsidRPr="00984881">
        <w:rPr>
          <w:sz w:val="28"/>
          <w:szCs w:val="28"/>
          <w:rtl/>
        </w:rPr>
        <w:t>ﻭ ﺁﻧﭽﻪ ﮐﻪ ﻋﺴﻞ ﺍﺳﺖ</w:t>
      </w:r>
      <w:r w:rsidR="00BD77AA">
        <w:rPr>
          <w:sz w:val="28"/>
          <w:szCs w:val="28"/>
          <w:rtl/>
        </w:rPr>
        <w:t xml:space="preserve">، </w:t>
      </w:r>
      <w:r w:rsidR="00EA04EF" w:rsidRPr="00984881">
        <w:rPr>
          <w:sz w:val="28"/>
          <w:szCs w:val="28"/>
          <w:rtl/>
        </w:rPr>
        <w:t>ﺣﮑﻤﺘﻬﺎﻯ ﻏﻠﻴﻆ ﻭ ﺑﺴﻴﺎﺭ ﺷﻴﺮﻳﻦ</w:t>
      </w:r>
      <w:r w:rsidR="00BD77AA">
        <w:rPr>
          <w:sz w:val="28"/>
          <w:szCs w:val="28"/>
          <w:rtl/>
        </w:rPr>
        <w:t xml:space="preserve">، </w:t>
      </w:r>
      <w:r w:rsidR="00EA04EF" w:rsidRPr="00984881">
        <w:rPr>
          <w:sz w:val="28"/>
          <w:szCs w:val="28"/>
          <w:rtl/>
        </w:rPr>
        <w:t>ﮐﻪ ﺟﺰ</w:t>
      </w:r>
      <w:r>
        <w:rPr>
          <w:sz w:val="28"/>
          <w:szCs w:val="28"/>
          <w:rtl/>
        </w:rPr>
        <w:t xml:space="preserve"> </w:t>
      </w:r>
      <w:r w:rsidR="00EA04EF" w:rsidRPr="00984881">
        <w:rPr>
          <w:sz w:val="28"/>
          <w:szCs w:val="28"/>
          <w:rtl/>
        </w:rPr>
        <w:t>ﺑﺮﺍﻯ ﺍﻭﻟﻴﺎﻯ</w:t>
      </w:r>
      <w:r>
        <w:rPr>
          <w:sz w:val="28"/>
          <w:szCs w:val="28"/>
          <w:rtl/>
        </w:rPr>
        <w:t xml:space="preserve"> </w:t>
      </w:r>
      <w:r w:rsidR="00EA04EF" w:rsidRPr="00984881">
        <w:rPr>
          <w:sz w:val="28"/>
          <w:szCs w:val="28"/>
          <w:rtl/>
        </w:rPr>
        <w:t>ﺍﻟﻬﻰ ﻗﺎﺑﻞ</w:t>
      </w:r>
      <w:r>
        <w:rPr>
          <w:sz w:val="28"/>
          <w:szCs w:val="28"/>
          <w:rtl/>
        </w:rPr>
        <w:t xml:space="preserve"> </w:t>
      </w:r>
      <w:r w:rsidR="00EA04EF" w:rsidRPr="00984881">
        <w:rPr>
          <w:sz w:val="28"/>
          <w:szCs w:val="28"/>
          <w:rtl/>
        </w:rPr>
        <w:t>ﻓﻬﻢ ﻭﺗﺼﺪﻳﻖ ﻧﻴﺴﺖ</w:t>
      </w:r>
      <w:r w:rsidR="00BD77AA">
        <w:rPr>
          <w:sz w:val="28"/>
          <w:szCs w:val="28"/>
          <w:rtl/>
        </w:rPr>
        <w:t xml:space="preserve">، </w:t>
      </w:r>
      <w:r w:rsidR="00EA04EF" w:rsidRPr="00984881">
        <w:rPr>
          <w:sz w:val="28"/>
          <w:szCs w:val="28"/>
          <w:rtl/>
        </w:rPr>
        <w:t>ﮐﻪ ﻣﻨﺎﺳﺐ ﻋﻘﻞ</w:t>
      </w:r>
      <w:r>
        <w:rPr>
          <w:sz w:val="28"/>
          <w:szCs w:val="28"/>
          <w:rtl/>
        </w:rPr>
        <w:t xml:space="preserve"> </w:t>
      </w:r>
      <w:r w:rsidR="00EA04EF" w:rsidRPr="00984881">
        <w:rPr>
          <w:sz w:val="28"/>
          <w:szCs w:val="28"/>
          <w:rtl/>
        </w:rPr>
        <w:t>ﻋﺼﺮ ﺗﺎﺯﻩ ﻭ ﻓﺼﻮﻝ ﺟﺪﻳﺪ ﻧﻮﻉ ﺑﺸﺮﻯ ﺍﺳﺖ</w:t>
      </w:r>
      <w:r w:rsidR="00BD77AA">
        <w:rPr>
          <w:sz w:val="28"/>
          <w:szCs w:val="28"/>
          <w:rtl/>
        </w:rPr>
        <w:t xml:space="preserve">. </w:t>
      </w:r>
      <w:r w:rsidR="00EA04EF" w:rsidRPr="00984881">
        <w:rPr>
          <w:sz w:val="28"/>
          <w:szCs w:val="28"/>
          <w:rtl/>
        </w:rPr>
        <w:t>ﻭ ﺁﻧﭽﻪ ﺷﺮﺍﺏ ﺑﺎﺷﺪ</w:t>
      </w:r>
      <w:r w:rsidR="00BD77AA">
        <w:rPr>
          <w:sz w:val="28"/>
          <w:szCs w:val="28"/>
          <w:rtl/>
        </w:rPr>
        <w:t xml:space="preserve">، </w:t>
      </w:r>
      <w:r w:rsidR="00EA04EF" w:rsidRPr="00984881">
        <w:rPr>
          <w:sz w:val="28"/>
          <w:szCs w:val="28"/>
          <w:rtl/>
        </w:rPr>
        <w:t>ﺧﺎﺹ ﺧﻮﺩ</w:t>
      </w:r>
      <w:r>
        <w:rPr>
          <w:sz w:val="28"/>
          <w:szCs w:val="28"/>
          <w:rtl/>
        </w:rPr>
        <w:t xml:space="preserve"> </w:t>
      </w:r>
      <w:r w:rsidR="00EA04EF" w:rsidRPr="00984881">
        <w:rPr>
          <w:sz w:val="28"/>
          <w:szCs w:val="28"/>
          <w:rtl/>
        </w:rPr>
        <w:t>ﭘﻴﺮ ﻣﻴﺒﺎﺷﺪ</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ﺗﻨﻬﺎ ﺑﺮﺧﻰ ﺍﺯ ﺳﺎﻟﮑﺎﻥ ﭘﻴﺸﺮﻓﺘﻪ ﺍﻭ ﻫﺴﺘﻨﺪ</w:t>
      </w:r>
      <w:r w:rsidR="00BD77AA">
        <w:rPr>
          <w:sz w:val="28"/>
          <w:szCs w:val="28"/>
          <w:rtl/>
        </w:rPr>
        <w:t xml:space="preserve">، </w:t>
      </w:r>
      <w:r w:rsidR="00EA04EF" w:rsidRPr="00984881">
        <w:rPr>
          <w:sz w:val="28"/>
          <w:szCs w:val="28"/>
          <w:rtl/>
        </w:rPr>
        <w:t>ﮐﻪ ﺩﺭﺩ ﻭ ﺗﻪ ﻣﺎﻧﺪﻩ</w:t>
      </w:r>
      <w:r>
        <w:rPr>
          <w:sz w:val="28"/>
          <w:szCs w:val="28"/>
          <w:rtl/>
        </w:rPr>
        <w:t xml:space="preserve"> </w:t>
      </w:r>
      <w:r w:rsidR="00EA04EF" w:rsidRPr="00984881">
        <w:rPr>
          <w:sz w:val="28"/>
          <w:szCs w:val="28"/>
          <w:rtl/>
        </w:rPr>
        <w:t>ﺳﺎﻏﺮ ﭘﻴﺮ ﺭﺍ ﻣﻴﺘﻮﺍﻧﻨﺪ ﺑﻨﻮﺷﻨﺪ</w:t>
      </w:r>
      <w:r w:rsidR="00BD77AA">
        <w:rPr>
          <w:sz w:val="28"/>
          <w:szCs w:val="28"/>
          <w:rtl/>
        </w:rPr>
        <w:t xml:space="preserve">، </w:t>
      </w:r>
      <w:r w:rsidR="00EA04EF" w:rsidRPr="00984881">
        <w:rPr>
          <w:sz w:val="28"/>
          <w:szCs w:val="28"/>
          <w:rtl/>
        </w:rPr>
        <w:t>ﮐﻪ ﺯﻣﺎﻥ ﺩﺭﺍﺯﻯ ﻧﻴﺰ ﻣﺴﺖ ﻣﻴﻤﺎﻧﻨﺪ</w:t>
      </w:r>
      <w:r w:rsidR="00BD77AA">
        <w:rPr>
          <w:sz w:val="28"/>
          <w:szCs w:val="28"/>
          <w:rtl/>
        </w:rPr>
        <w:t xml:space="preserve">. </w:t>
      </w:r>
      <w:r w:rsidR="00EA04EF" w:rsidRPr="00984881">
        <w:rPr>
          <w:sz w:val="28"/>
          <w:szCs w:val="28"/>
          <w:rtl/>
        </w:rPr>
        <w:t>ﻭ ﺣﺎﻓﻆ</w:t>
      </w:r>
      <w:r>
        <w:rPr>
          <w:sz w:val="28"/>
          <w:szCs w:val="28"/>
          <w:rtl/>
        </w:rPr>
        <w:t xml:space="preserve"> </w:t>
      </w:r>
      <w:r w:rsidR="00EA04EF" w:rsidRPr="00984881">
        <w:rPr>
          <w:sz w:val="28"/>
          <w:szCs w:val="28"/>
          <w:rtl/>
        </w:rPr>
        <w:t>ﺑﺮﺍﻯ ﺩﻫﺎﻥ ﮐﺠﻰ ﺑﺂﺧﻮﻧﺪﻫﺎﻯ ﻗﺸﺮﻯ ﻣﻌﺒﺪ ﺍﻟﻬﻰ ﺧﻮﺩﺭﺍ ﻣﻴﺨﺎﻧﻪ ﻣﻴﺨﻮﺍﻧﺪ</w:t>
      </w:r>
      <w:r w:rsidR="00BD77AA">
        <w:rPr>
          <w:sz w:val="28"/>
          <w:szCs w:val="28"/>
          <w:rtl/>
        </w:rPr>
        <w:t xml:space="preserve">، </w:t>
      </w:r>
      <w:r w:rsidR="00EA04EF" w:rsidRPr="00984881">
        <w:rPr>
          <w:sz w:val="28"/>
          <w:szCs w:val="28"/>
          <w:rtl/>
        </w:rPr>
        <w:t>ﮐﻪ ﺁﻧﺮﺍ ﺁﺧﻮﻧﺪﻫﺎ ﺟﺎﻯ ﻓﺴﺎﺩ ﻣﻴﺪﺍﻧﻨﺪ</w:t>
      </w:r>
      <w:r w:rsidR="00BD77AA">
        <w:rPr>
          <w:sz w:val="28"/>
          <w:szCs w:val="28"/>
          <w:rtl/>
        </w:rPr>
        <w:t xml:space="preserve">. </w:t>
      </w:r>
      <w:r w:rsidR="00EA04EF" w:rsidRPr="00984881">
        <w:rPr>
          <w:sz w:val="28"/>
          <w:szCs w:val="28"/>
          <w:rtl/>
        </w:rPr>
        <w:t>ﻭﺣﺎﻓﻆ ﺗﺄﮐﻴﺪ ﻣﻴﮑﻨﺪ</w:t>
      </w:r>
      <w:r w:rsidR="00BD77AA">
        <w:rPr>
          <w:sz w:val="28"/>
          <w:szCs w:val="28"/>
          <w:rtl/>
        </w:rPr>
        <w:t xml:space="preserve">، </w:t>
      </w:r>
      <w:r w:rsidR="00EA04EF" w:rsidRPr="00984881">
        <w:rPr>
          <w:sz w:val="28"/>
          <w:szCs w:val="28"/>
          <w:rtl/>
        </w:rPr>
        <w:t>ﮐﻪ ﺍﻳﻦ ﻣﻰ ﺩﺭ ﺧﻢ ﻫﺎ ﺷﺮﺍﺑﻰ ﮐﻪ ﺩﺭ ﺟﻮﺵ ﻭﺧﺮﻭﺵ</w:t>
      </w:r>
      <w:r>
        <w:rPr>
          <w:sz w:val="28"/>
          <w:szCs w:val="28"/>
          <w:rtl/>
        </w:rPr>
        <w:t xml:space="preserve"> </w:t>
      </w:r>
      <w:r w:rsidR="00EA04EF" w:rsidRPr="00984881">
        <w:rPr>
          <w:sz w:val="28"/>
          <w:szCs w:val="28"/>
          <w:rtl/>
        </w:rPr>
        <w:t>ﻫﺴﺘﻨﺪ</w:t>
      </w:r>
      <w:r w:rsidR="00BD77AA">
        <w:rPr>
          <w:sz w:val="28"/>
          <w:szCs w:val="28"/>
          <w:rtl/>
        </w:rPr>
        <w:t xml:space="preserve">، </w:t>
      </w:r>
      <w:r w:rsidR="00EA04EF" w:rsidRPr="00984881">
        <w:rPr>
          <w:sz w:val="28"/>
          <w:szCs w:val="28"/>
          <w:rtl/>
        </w:rPr>
        <w:t>ﺷﺮﺍﺏ ﺣﻘﻴﻘﻰ ﻣﻴﺒﺎﺷﺪ ﮐﻪ ﺍﻟﻬﻰ ﺍﺳﺖ</w:t>
      </w:r>
      <w:r w:rsidR="00BD77AA">
        <w:rPr>
          <w:sz w:val="28"/>
          <w:szCs w:val="28"/>
          <w:rtl/>
        </w:rPr>
        <w:t xml:space="preserve">، </w:t>
      </w:r>
      <w:r w:rsidR="00EA04EF" w:rsidRPr="00984881">
        <w:rPr>
          <w:sz w:val="28"/>
          <w:szCs w:val="28"/>
          <w:rtl/>
        </w:rPr>
        <w:t>ﻭ ﻧﻪ ﻣﺠﺎﺯﻯ</w:t>
      </w:r>
      <w:r w:rsidR="00BD77AA">
        <w:rPr>
          <w:sz w:val="28"/>
          <w:szCs w:val="28"/>
          <w:rtl/>
        </w:rPr>
        <w:t xml:space="preserve">، </w:t>
      </w:r>
      <w:r w:rsidR="00EA04EF" w:rsidRPr="00984881">
        <w:rPr>
          <w:sz w:val="28"/>
          <w:szCs w:val="28"/>
          <w:rtl/>
        </w:rPr>
        <w:t>ﮐﻪ ﺷﺮﺍﺏ ﺃﻧﮕﻮﺭ ﺑﺎﺷﺪ ﻭﻟﺬﺍ ﺷﺮﺍﺏ</w:t>
      </w:r>
      <w:r>
        <w:rPr>
          <w:sz w:val="28"/>
          <w:szCs w:val="28"/>
          <w:rtl/>
        </w:rPr>
        <w:t xml:space="preserve"> </w:t>
      </w:r>
      <w:r w:rsidR="00EA04EF" w:rsidRPr="00984881">
        <w:rPr>
          <w:sz w:val="28"/>
          <w:szCs w:val="28"/>
          <w:rtl/>
        </w:rPr>
        <w:t>ﺍﻟﻬﻰ ﻧﺎﺏ ﺍﺳﺖ</w:t>
      </w:r>
      <w:r w:rsidR="00BD77AA">
        <w:rPr>
          <w:sz w:val="28"/>
          <w:szCs w:val="28"/>
          <w:rtl/>
        </w:rPr>
        <w:t xml:space="preserve">، </w:t>
      </w:r>
      <w:r w:rsidR="00EA04EF" w:rsidRPr="00984881">
        <w:rPr>
          <w:sz w:val="28"/>
          <w:szCs w:val="28"/>
          <w:rtl/>
        </w:rPr>
        <w:t>ﻭﻧﻪ ﺍﻟﮑﻠﻰ</w:t>
      </w:r>
      <w:r w:rsidR="00BD77AA">
        <w:rPr>
          <w:sz w:val="28"/>
          <w:szCs w:val="28"/>
          <w:rtl/>
        </w:rPr>
        <w:t xml:space="preserve">. </w:t>
      </w:r>
      <w:r w:rsidR="00EA04EF" w:rsidRPr="00984881">
        <w:rPr>
          <w:sz w:val="28"/>
          <w:szCs w:val="28"/>
          <w:rtl/>
        </w:rPr>
        <w:t>ﻭﺣﻘﻴﻘﻰ ﻧﻴﺰ ﺁﻥ ﺍﺳﺖ</w:t>
      </w:r>
      <w:r w:rsidR="00BD77AA">
        <w:rPr>
          <w:sz w:val="28"/>
          <w:szCs w:val="28"/>
          <w:rtl/>
        </w:rPr>
        <w:t xml:space="preserve">، </w:t>
      </w:r>
      <w:r w:rsidR="00EA04EF" w:rsidRPr="00984881">
        <w:rPr>
          <w:sz w:val="28"/>
          <w:szCs w:val="28"/>
          <w:rtl/>
        </w:rPr>
        <w:t>ﮐﻪ ﺑﻌﺪﺍ ﺑﺎﻳﺪ ﺑﺸﻮﺩ ﻭ ﭘﻴﺪﺍ ﺷﻮﺩ</w:t>
      </w:r>
      <w:r w:rsidR="00BD77AA">
        <w:rPr>
          <w:sz w:val="28"/>
          <w:szCs w:val="28"/>
          <w:rtl/>
        </w:rPr>
        <w:t xml:space="preserve">، </w:t>
      </w:r>
      <w:r w:rsidR="00EA04EF" w:rsidRPr="00984881">
        <w:rPr>
          <w:sz w:val="28"/>
          <w:szCs w:val="28"/>
          <w:rtl/>
        </w:rPr>
        <w:t>ﮐﻪ ﻫﻨﻮﺯ ﺑﺪﺍﻥ ﻧﺮﺳﻴﺪﻩ ﺍﺳﺖ</w:t>
      </w:r>
      <w:r w:rsidR="00BD77AA">
        <w:rPr>
          <w:sz w:val="28"/>
          <w:szCs w:val="28"/>
          <w:rtl/>
        </w:rPr>
        <w:t xml:space="preserve">، </w:t>
      </w:r>
      <w:r w:rsidR="00EA04EF" w:rsidRPr="00984881">
        <w:rPr>
          <w:sz w:val="28"/>
          <w:szCs w:val="28"/>
          <w:rtl/>
        </w:rPr>
        <w:t>ﮐﻪ ﺑﺎﻳﺪ</w:t>
      </w:r>
      <w:r>
        <w:rPr>
          <w:sz w:val="28"/>
          <w:szCs w:val="28"/>
          <w:rtl/>
        </w:rPr>
        <w:t xml:space="preserve"> </w:t>
      </w:r>
      <w:r w:rsidR="00EA04EF" w:rsidRPr="00984881">
        <w:rPr>
          <w:sz w:val="28"/>
          <w:szCs w:val="28"/>
          <w:rtl/>
        </w:rPr>
        <w:t>ﺑﺎﺷﺪ</w:t>
      </w:r>
      <w:r w:rsidR="00BD77AA">
        <w:rPr>
          <w:sz w:val="28"/>
          <w:szCs w:val="28"/>
          <w:rtl/>
        </w:rPr>
        <w:t xml:space="preserve">. </w:t>
      </w:r>
      <w:r w:rsidR="00EA04EF" w:rsidRPr="00984881">
        <w:rPr>
          <w:sz w:val="28"/>
          <w:szCs w:val="28"/>
          <w:rtl/>
        </w:rPr>
        <w:t>ﺯﻳﺮﺍ</w:t>
      </w:r>
      <w:r>
        <w:rPr>
          <w:sz w:val="28"/>
          <w:szCs w:val="28"/>
          <w:rtl/>
        </w:rPr>
        <w:t xml:space="preserve"> </w:t>
      </w:r>
      <w:r w:rsidR="00EA04EF" w:rsidRPr="00984881">
        <w:rPr>
          <w:sz w:val="28"/>
          <w:szCs w:val="28"/>
          <w:rtl/>
        </w:rPr>
        <w:t>ﺁﻧﭽﻪ ﮐﻪ ﺩﻳﮕﺮﺍﻥ ﺣﻘﻴﻘﺖ ﻣﻴﺪﺍﻧﻨﺪ</w:t>
      </w:r>
      <w:r w:rsidR="00BD77AA">
        <w:rPr>
          <w:sz w:val="28"/>
          <w:szCs w:val="28"/>
          <w:rtl/>
        </w:rPr>
        <w:t xml:space="preserve">، </w:t>
      </w:r>
      <w:r w:rsidR="00EA04EF" w:rsidRPr="00984881">
        <w:rPr>
          <w:sz w:val="28"/>
          <w:szCs w:val="28"/>
          <w:rtl/>
        </w:rPr>
        <w:t>ﻋﻤﻠﺎ ﺩﺭ ﻭﺍﻗﻊ</w:t>
      </w:r>
      <w:r>
        <w:rPr>
          <w:sz w:val="28"/>
          <w:szCs w:val="28"/>
          <w:rtl/>
        </w:rPr>
        <w:t xml:space="preserve"> </w:t>
      </w:r>
      <w:r w:rsidR="00EA04EF" w:rsidRPr="00984881">
        <w:rPr>
          <w:sz w:val="28"/>
          <w:szCs w:val="28"/>
          <w:rtl/>
        </w:rPr>
        <w:t>ﻣﻴﺒﺎﺷﺪ</w:t>
      </w:r>
      <w:r w:rsidR="00BD77AA">
        <w:rPr>
          <w:sz w:val="28"/>
          <w:szCs w:val="28"/>
          <w:rtl/>
        </w:rPr>
        <w:t xml:space="preserve">، </w:t>
      </w:r>
      <w:r w:rsidR="00EA04EF" w:rsidRPr="00984881">
        <w:rPr>
          <w:sz w:val="28"/>
          <w:szCs w:val="28"/>
          <w:rtl/>
        </w:rPr>
        <w:t>ﻭﭼﻴﺰﻯ ﺩﺭ ﻫﺴﺘﻰ ثاﺑﺖ ﻧﻴﺴﺖ</w:t>
      </w:r>
      <w:r w:rsidR="00BD77AA">
        <w:rPr>
          <w:sz w:val="28"/>
          <w:szCs w:val="28"/>
          <w:rtl/>
        </w:rPr>
        <w:t xml:space="preserve">. </w:t>
      </w:r>
      <w:r w:rsidR="00EA04EF" w:rsidRPr="00984881">
        <w:rPr>
          <w:sz w:val="28"/>
          <w:szCs w:val="28"/>
          <w:rtl/>
        </w:rPr>
        <w:t>ﺣﻘﺎﻳﻖ ﺍﻟﻬﻰ ﺭﺳﻴﺪﻩ</w:t>
      </w:r>
      <w:r>
        <w:rPr>
          <w:sz w:val="28"/>
          <w:szCs w:val="28"/>
          <w:rtl/>
        </w:rPr>
        <w:t xml:space="preserve"> </w:t>
      </w:r>
      <w:r w:rsidR="00EA04EF" w:rsidRPr="00984881">
        <w:rPr>
          <w:sz w:val="28"/>
          <w:szCs w:val="28"/>
          <w:rtl/>
        </w:rPr>
        <w:t>ﺑﻔﮑﺮ ﻭﺟﺎﻥ ﺍﻭﻟﻴﺎﻯ ﺍﻟﻬﻰ</w:t>
      </w:r>
      <w:r w:rsidR="00BD77AA">
        <w:rPr>
          <w:sz w:val="28"/>
          <w:szCs w:val="28"/>
          <w:rtl/>
        </w:rPr>
        <w:t xml:space="preserve">، </w:t>
      </w:r>
      <w:r w:rsidR="00EA04EF" w:rsidRPr="00984881">
        <w:rPr>
          <w:sz w:val="28"/>
          <w:szCs w:val="28"/>
          <w:rtl/>
        </w:rPr>
        <w:t>ﺑﺮﺣﺴﺐ ﺳﻄﻮح ﺒﺮﺟﺴﺘﻪ ﺍﺳﺖ</w:t>
      </w:r>
      <w:r w:rsidR="00BD77AA">
        <w:rPr>
          <w:sz w:val="28"/>
          <w:szCs w:val="28"/>
          <w:rtl/>
        </w:rPr>
        <w:t xml:space="preserve">. </w:t>
      </w:r>
      <w:r w:rsidR="00EA04EF" w:rsidRPr="00984881">
        <w:rPr>
          <w:sz w:val="28"/>
          <w:szCs w:val="28"/>
          <w:rtl/>
        </w:rPr>
        <w:t>ﻭﻟﻰ ﺑﺮﺍﻯ ﺩﻳﮕﺮﺍﻥ ﻫﻨﻮﺯ ﻣﻔﻬﻮﻡ</w:t>
      </w:r>
      <w:r>
        <w:rPr>
          <w:sz w:val="28"/>
          <w:szCs w:val="28"/>
          <w:rtl/>
        </w:rPr>
        <w:t xml:space="preserve"> </w:t>
      </w:r>
      <w:r w:rsidR="00EA04EF" w:rsidRPr="00984881">
        <w:rPr>
          <w:sz w:val="28"/>
          <w:szCs w:val="28"/>
          <w:rtl/>
        </w:rPr>
        <w:t>ﻧﻴﺴﺖ</w:t>
      </w:r>
      <w:r w:rsidR="00BD77AA">
        <w:rPr>
          <w:sz w:val="28"/>
          <w:szCs w:val="28"/>
          <w:rtl/>
        </w:rPr>
        <w:t xml:space="preserve">. </w:t>
      </w:r>
      <w:r w:rsidR="00EA04EF" w:rsidRPr="00984881">
        <w:rPr>
          <w:sz w:val="28"/>
          <w:szCs w:val="28"/>
          <w:rtl/>
        </w:rPr>
        <w:t>ﻭﺑﻤﺮﻭﺭ ﺧﻮﺍﻫﻨﺪ ﻓﻬﻤﻴﺪ</w:t>
      </w:r>
      <w:r w:rsidR="00BD77AA">
        <w:rPr>
          <w:sz w:val="28"/>
          <w:szCs w:val="28"/>
          <w:rtl/>
        </w:rPr>
        <w:t xml:space="preserve">. </w:t>
      </w:r>
      <w:r w:rsidR="00EA04EF" w:rsidRPr="00984881">
        <w:rPr>
          <w:sz w:val="28"/>
          <w:szCs w:val="28"/>
          <w:rtl/>
        </w:rPr>
        <w:t>ﮐﻪ ﻗﺪﺭﺕ ﻋﻘﻞ ﻧﻮﻋﻰ ﺑﺸﺮﻯ</w:t>
      </w:r>
      <w:r w:rsidR="00BD77AA">
        <w:rPr>
          <w:sz w:val="28"/>
          <w:szCs w:val="28"/>
          <w:rtl/>
        </w:rPr>
        <w:t xml:space="preserve">، </w:t>
      </w:r>
      <w:r w:rsidR="00EA04EF" w:rsidRPr="00984881">
        <w:rPr>
          <w:sz w:val="28"/>
          <w:szCs w:val="28"/>
          <w:rtl/>
        </w:rPr>
        <w:t>ﺑﺘﺪﺭﻳﺞ ﺑﺎ ﭘﻴﺪﺍﻳﺶ ﻓﺼﻮﻝ ﺑﻬﺘﺮ</w:t>
      </w:r>
      <w:r>
        <w:rPr>
          <w:sz w:val="28"/>
          <w:szCs w:val="28"/>
          <w:rtl/>
        </w:rPr>
        <w:t xml:space="preserve"> </w:t>
      </w:r>
      <w:r w:rsidR="00EA04EF" w:rsidRPr="00984881">
        <w:rPr>
          <w:sz w:val="28"/>
          <w:szCs w:val="28"/>
          <w:rtl/>
        </w:rPr>
        <w:t>ﻧﻮﻉ ﺑﺸﺮﻯ ﻣﻔﻬﻮﻡ ﻣﻴﮕﺮﺩﺩ</w:t>
      </w:r>
      <w:r w:rsidR="00BD77AA">
        <w:rPr>
          <w:sz w:val="28"/>
          <w:szCs w:val="28"/>
          <w:rtl/>
        </w:rPr>
        <w:t xml:space="preserve">. </w:t>
      </w:r>
      <w:r w:rsidR="00EA04EF" w:rsidRPr="00984881">
        <w:rPr>
          <w:sz w:val="28"/>
          <w:szCs w:val="28"/>
          <w:rtl/>
        </w:rPr>
        <w:t xml:space="preserve">ﺍﻣﺎ ﻣﺠﺎﺯﻯ ﻭ ﺍﻧﺘﺰﺍﻋﻰ ﻭ </w:t>
      </w:r>
      <w:r w:rsidR="009915B2" w:rsidRPr="00984881">
        <w:rPr>
          <w:sz w:val="28"/>
          <w:szCs w:val="28"/>
          <w:rtl/>
        </w:rPr>
        <w:t>فر</w:t>
      </w:r>
      <w:r w:rsidR="00EA04EF" w:rsidRPr="00984881">
        <w:rPr>
          <w:sz w:val="28"/>
          <w:szCs w:val="28"/>
          <w:rtl/>
        </w:rPr>
        <w:t>ﺿﻰ ﻭﻭﻫﻤﻰ</w:t>
      </w:r>
      <w:r w:rsidR="00BD77AA">
        <w:rPr>
          <w:sz w:val="28"/>
          <w:szCs w:val="28"/>
          <w:rtl/>
        </w:rPr>
        <w:t xml:space="preserve">، </w:t>
      </w:r>
      <w:r w:rsidR="00EA04EF" w:rsidRPr="00984881">
        <w:rPr>
          <w:sz w:val="28"/>
          <w:szCs w:val="28"/>
          <w:rtl/>
        </w:rPr>
        <w:t>ﮐﺎﺭ ﺫﻫﻦ ﻣﻴﺒﺎﺷﺪ</w:t>
      </w:r>
      <w:r w:rsidR="00BD77AA">
        <w:rPr>
          <w:sz w:val="28"/>
          <w:szCs w:val="28"/>
          <w:rtl/>
        </w:rPr>
        <w:t xml:space="preserve">. </w:t>
      </w:r>
      <w:r w:rsidR="00EA04EF" w:rsidRPr="00984881">
        <w:rPr>
          <w:sz w:val="28"/>
          <w:szCs w:val="28"/>
          <w:rtl/>
        </w:rPr>
        <w:t>ﮐﻪ ﺍﮔﺮ</w:t>
      </w:r>
      <w:r>
        <w:rPr>
          <w:sz w:val="28"/>
          <w:szCs w:val="28"/>
          <w:rtl/>
        </w:rPr>
        <w:t xml:space="preserve"> </w:t>
      </w:r>
      <w:r w:rsidR="00EA04EF" w:rsidRPr="00984881">
        <w:rPr>
          <w:sz w:val="28"/>
          <w:szCs w:val="28"/>
          <w:rtl/>
        </w:rPr>
        <w:t>ﺑﻨﺪﺭﺕ ﻭﺍﻗﻌﻰ ﻫﻢ ﺑﺎﺷﺪ ﺣﺘﻤﺎ ﺣﻘﻴﻘﻰ ﻭ ﺍﻟﻬﻰ ﻧﻴﺴﺖ</w:t>
      </w:r>
      <w:r w:rsidR="00BD77AA">
        <w:rPr>
          <w:sz w:val="28"/>
          <w:szCs w:val="28"/>
          <w:rtl/>
        </w:rPr>
        <w:t xml:space="preserve">. </w:t>
      </w:r>
      <w:r w:rsidR="00EA04EF" w:rsidRPr="00984881">
        <w:rPr>
          <w:sz w:val="28"/>
          <w:szCs w:val="28"/>
          <w:rtl/>
        </w:rPr>
        <w:t>ﻭ ﺁﻧﭽﻪ ﺩﺭ ﺻﺤﻨﻪ ﻣﺎﺩﻳﺎﺕ ﻫﺴﺘﻨﺪ</w:t>
      </w:r>
      <w:r w:rsidR="00BD77AA">
        <w:rPr>
          <w:sz w:val="28"/>
          <w:szCs w:val="28"/>
          <w:rtl/>
        </w:rPr>
        <w:t xml:space="preserve">، </w:t>
      </w:r>
      <w:r w:rsidR="00EA04EF" w:rsidRPr="00984881">
        <w:rPr>
          <w:sz w:val="28"/>
          <w:szCs w:val="28"/>
          <w:rtl/>
        </w:rPr>
        <w:t>ﺩﺭ ﺑﻬﺘﺮﻳﻦ ﺩﺭﺟﻪ ﻓﻬﻢ ﻭﺍﻗﻌﻰ</w:t>
      </w:r>
      <w:r>
        <w:rPr>
          <w:sz w:val="28"/>
          <w:szCs w:val="28"/>
          <w:rtl/>
        </w:rPr>
        <w:t xml:space="preserve"> </w:t>
      </w:r>
      <w:r w:rsidR="00EA04EF" w:rsidRPr="00984881">
        <w:rPr>
          <w:sz w:val="28"/>
          <w:szCs w:val="28"/>
          <w:rtl/>
        </w:rPr>
        <w:t>ﻣﻴﺒﺎﺷﻨﺪ</w:t>
      </w:r>
      <w:r w:rsidR="00BD77AA">
        <w:rPr>
          <w:sz w:val="28"/>
          <w:szCs w:val="28"/>
          <w:rtl/>
        </w:rPr>
        <w:t xml:space="preserve">، </w:t>
      </w:r>
      <w:r w:rsidR="00EA04EF" w:rsidRPr="00984881">
        <w:rPr>
          <w:sz w:val="28"/>
          <w:szCs w:val="28"/>
          <w:rtl/>
        </w:rPr>
        <w:t>ﮐﻪ ﺑﺎﺯ ﺑﺎﻳﺪ</w:t>
      </w:r>
      <w:r>
        <w:rPr>
          <w:sz w:val="28"/>
          <w:szCs w:val="28"/>
          <w:rtl/>
        </w:rPr>
        <w:t xml:space="preserve"> </w:t>
      </w:r>
      <w:r w:rsidR="00EA04EF" w:rsidRPr="00984881">
        <w:rPr>
          <w:sz w:val="28"/>
          <w:szCs w:val="28"/>
          <w:rtl/>
        </w:rPr>
        <w:lastRenderedPageBreak/>
        <w:t>ﺑﺤﻘﻴﻘﻰ ﺑﺮﺳﻨﺪ</w:t>
      </w:r>
      <w:r w:rsidR="00BD77AA">
        <w:rPr>
          <w:sz w:val="28"/>
          <w:szCs w:val="28"/>
          <w:rtl/>
        </w:rPr>
        <w:t xml:space="preserve">. </w:t>
      </w:r>
      <w:r w:rsidR="00EA04EF" w:rsidRPr="00984881">
        <w:rPr>
          <w:sz w:val="28"/>
          <w:szCs w:val="28"/>
          <w:rtl/>
        </w:rPr>
        <w:t>ﻭ ﻋﻘﻞ ﻭﺫﻫﻦ ﺁﻟﻮﺩﻩ ﺑﻤﻔﺎﺳﺪ ﻭ ﻋﻘﺪﻩ ﻫﺎ ﻭﻋﻘﻴﺪﻩ ﻫﺎﻯ ﺑﺸﺮﻯ</w:t>
      </w:r>
      <w:r w:rsidR="00BD77AA">
        <w:rPr>
          <w:sz w:val="28"/>
          <w:szCs w:val="28"/>
          <w:rtl/>
        </w:rPr>
        <w:t xml:space="preserve">، </w:t>
      </w:r>
      <w:r w:rsidR="00EA04EF" w:rsidRPr="00984881">
        <w:rPr>
          <w:sz w:val="28"/>
          <w:szCs w:val="28"/>
          <w:rtl/>
        </w:rPr>
        <w:t>ﻧﻤﻴﺘﻮﺍﻧﻨﺪ ﺍﻟﻬﺎﻣﺎﺕ ﺍﻟﻬی ﻮﺣﻘﻴﻘﻰ ﺭﺍ ﺑﻴﺎﺑﻨﺪ</w:t>
      </w:r>
      <w:r w:rsidR="00BD77AA">
        <w:rPr>
          <w:sz w:val="28"/>
          <w:szCs w:val="28"/>
          <w:rtl/>
        </w:rPr>
        <w:t xml:space="preserve">. </w:t>
      </w:r>
      <w:r w:rsidR="00EA04EF" w:rsidRPr="00984881">
        <w:rPr>
          <w:sz w:val="28"/>
          <w:szCs w:val="28"/>
          <w:rtl/>
        </w:rPr>
        <w:t>ﻭ ﺁﻧﭽﻪ ﺑﺬﻫﻦ ﺁﻧﺎﻥ ﻣﻴﺮﺳﺪ</w:t>
      </w:r>
      <w:r w:rsidR="00BD77AA">
        <w:rPr>
          <w:sz w:val="28"/>
          <w:szCs w:val="28"/>
          <w:rtl/>
        </w:rPr>
        <w:t xml:space="preserve">، </w:t>
      </w:r>
      <w:r w:rsidR="00EA04EF" w:rsidRPr="00984881">
        <w:rPr>
          <w:sz w:val="28"/>
          <w:szCs w:val="28"/>
          <w:rtl/>
        </w:rPr>
        <w:t>ﮔﺮﭼﻪ ﺃﺻﻠﻰ ﺍﻟﻬﻰ ﻧﻴﺰ ﺩﺍﺭﺩ</w:t>
      </w:r>
      <w:r w:rsidR="00BD77AA">
        <w:rPr>
          <w:sz w:val="28"/>
          <w:szCs w:val="28"/>
          <w:rtl/>
        </w:rPr>
        <w:t xml:space="preserve">، </w:t>
      </w:r>
      <w:r w:rsidR="00EA04EF" w:rsidRPr="00984881">
        <w:rPr>
          <w:sz w:val="28"/>
          <w:szCs w:val="28"/>
          <w:rtl/>
        </w:rPr>
        <w:t>ﻭﻟﻰ ﺁﻟﻮﺩﻩ ﻭﻣﻨﺤﺮﻑ ﺍﺯ ﺃﺻﻞ ﺧﻮﺩ ﺷﺪﻩ ﺯﻳﺮﺍ ﺍﺯ ﮐﺎﻧﺎﻝ ﺁﻟﻮﺩﻩ</w:t>
      </w:r>
      <w:r>
        <w:rPr>
          <w:sz w:val="28"/>
          <w:szCs w:val="28"/>
          <w:rtl/>
        </w:rPr>
        <w:t xml:space="preserve"> </w:t>
      </w:r>
      <w:r w:rsidR="00EA04EF" w:rsidRPr="00984881">
        <w:rPr>
          <w:sz w:val="28"/>
          <w:szCs w:val="28"/>
          <w:rtl/>
        </w:rPr>
        <w:t>ﺭﻭﺍﻥ</w:t>
      </w:r>
      <w:r>
        <w:rPr>
          <w:sz w:val="28"/>
          <w:szCs w:val="28"/>
          <w:rtl/>
        </w:rPr>
        <w:t xml:space="preserve"> </w:t>
      </w:r>
      <w:r w:rsidR="00EA04EF" w:rsidRPr="00984881">
        <w:rPr>
          <w:sz w:val="28"/>
          <w:szCs w:val="28"/>
          <w:rtl/>
        </w:rPr>
        <w:t>ﺍﻧﺴﺎﻥ ﺗﺰﮐﻴﻪ ﻧﺸﺪﻩ ﺑﻴﺮﻭﻥ ﻣﻴﺂﻳﺪ</w:t>
      </w:r>
      <w:r w:rsidR="00BD77AA">
        <w:rPr>
          <w:sz w:val="28"/>
          <w:szCs w:val="28"/>
          <w:rtl/>
        </w:rPr>
        <w:t xml:space="preserve">. </w:t>
      </w:r>
      <w:r w:rsidR="00EA04EF" w:rsidRPr="00984881">
        <w:rPr>
          <w:sz w:val="28"/>
          <w:szCs w:val="28"/>
          <w:rtl/>
        </w:rPr>
        <w:t>ﻭﺍﻟّﺎ ﻫﺮ ﮐﺎﺭﻯ ﻭ</w:t>
      </w:r>
      <w:r>
        <w:rPr>
          <w:sz w:val="28"/>
          <w:szCs w:val="28"/>
          <w:rtl/>
        </w:rPr>
        <w:t xml:space="preserve"> </w:t>
      </w:r>
      <w:r w:rsidR="00F3457E" w:rsidRPr="00984881">
        <w:rPr>
          <w:sz w:val="28"/>
          <w:szCs w:val="28"/>
          <w:rtl/>
        </w:rPr>
        <w:t>أثری</w:t>
      </w:r>
      <w:r>
        <w:rPr>
          <w:sz w:val="28"/>
          <w:szCs w:val="28"/>
          <w:rtl/>
        </w:rPr>
        <w:t xml:space="preserve"> </w:t>
      </w:r>
      <w:r w:rsidR="00EA04EF" w:rsidRPr="00984881">
        <w:rPr>
          <w:sz w:val="28"/>
          <w:szCs w:val="28"/>
          <w:rtl/>
        </w:rPr>
        <w:t>ﻭﺣﺮﮐﺘﻰ ﻭ ﺗﻐﻴﻴﺮﻯ ﺩﺭ ﻫﺴﺘﻰ</w:t>
      </w:r>
      <w:r w:rsidR="00BD77AA">
        <w:rPr>
          <w:sz w:val="28"/>
          <w:szCs w:val="28"/>
          <w:rtl/>
        </w:rPr>
        <w:t xml:space="preserve">، </w:t>
      </w:r>
      <w:r w:rsidR="00EA04EF" w:rsidRPr="00984881">
        <w:rPr>
          <w:sz w:val="28"/>
          <w:szCs w:val="28"/>
          <w:rtl/>
        </w:rPr>
        <w:t>ﻭﺍﺯ ﻫﺮ ﻣﻮﺟﻮﺩﻯ</w:t>
      </w:r>
      <w:r w:rsidR="00BD77AA">
        <w:rPr>
          <w:sz w:val="28"/>
          <w:szCs w:val="28"/>
          <w:rtl/>
        </w:rPr>
        <w:t xml:space="preserve">، </w:t>
      </w:r>
      <w:r w:rsidR="00EA04EF" w:rsidRPr="00984881">
        <w:rPr>
          <w:sz w:val="28"/>
          <w:szCs w:val="28"/>
          <w:rtl/>
        </w:rPr>
        <w:t>ﺑﺎﺯ ﺍﺯ ﺧﺪﺍﻭﻧﺪ</w:t>
      </w:r>
      <w:r>
        <w:rPr>
          <w:sz w:val="28"/>
          <w:szCs w:val="28"/>
          <w:rtl/>
        </w:rPr>
        <w:t xml:space="preserve"> </w:t>
      </w:r>
      <w:r w:rsidR="00EA04EF" w:rsidRPr="00984881">
        <w:rPr>
          <w:sz w:val="28"/>
          <w:szCs w:val="28"/>
          <w:rtl/>
        </w:rPr>
        <w:t>ﻭﻣﺮﺍﺗﺐ ﺍﻟﻬﻰ</w:t>
      </w:r>
      <w:r w:rsidR="00BD77AA">
        <w:rPr>
          <w:sz w:val="28"/>
          <w:szCs w:val="28"/>
          <w:rtl/>
        </w:rPr>
        <w:t xml:space="preserve">، </w:t>
      </w:r>
      <w:r w:rsidR="00EA04EF" w:rsidRPr="00984881">
        <w:rPr>
          <w:sz w:val="28"/>
          <w:szCs w:val="28"/>
          <w:rtl/>
        </w:rPr>
        <w:t xml:space="preserve">ﻳﺎ </w:t>
      </w:r>
      <w:r w:rsidR="00661646" w:rsidRPr="00984881">
        <w:rPr>
          <w:sz w:val="28"/>
          <w:szCs w:val="28"/>
          <w:rtl/>
        </w:rPr>
        <w:t>ربّ</w:t>
      </w:r>
      <w:r w:rsidR="00EA04EF" w:rsidRPr="00984881">
        <w:rPr>
          <w:sz w:val="28"/>
          <w:szCs w:val="28"/>
          <w:rtl/>
        </w:rPr>
        <w:t xml:space="preserve"> ﺍﻟﻨﻮﻉ ﻫﺎ ﻭ </w:t>
      </w:r>
      <w:r w:rsidR="00661646" w:rsidRPr="00984881">
        <w:rPr>
          <w:sz w:val="28"/>
          <w:szCs w:val="28"/>
          <w:rtl/>
        </w:rPr>
        <w:t>ربّ</w:t>
      </w:r>
      <w:r w:rsidR="00EA04EF" w:rsidRPr="00984881">
        <w:rPr>
          <w:sz w:val="28"/>
          <w:szCs w:val="28"/>
          <w:rtl/>
        </w:rPr>
        <w:t xml:space="preserve"> ﺍﻟﻔﺼﻞ ﻫﺎﻯ ﻣﻮﺟﻮﺩﺍﺕ ﻣﻴﺒﺎﺷﻨﺪ</w:t>
      </w:r>
      <w:r w:rsidR="00BD77AA">
        <w:rPr>
          <w:sz w:val="28"/>
          <w:szCs w:val="28"/>
          <w:rtl/>
        </w:rPr>
        <w:t xml:space="preserve">. </w:t>
      </w:r>
      <w:r w:rsidR="00EA04EF" w:rsidRPr="00984881">
        <w:rPr>
          <w:sz w:val="28"/>
          <w:szCs w:val="28"/>
          <w:rtl/>
        </w:rPr>
        <w:t>ﮐﻪ ﺍﮔﺮ ﻭﺍﻗﻌﻴﺖ ﻫﻢ ﺩﺍﺷﺘﻪ ﺑﺎﺷﻨﺪ</w:t>
      </w:r>
      <w:r w:rsidR="00BD77AA">
        <w:rPr>
          <w:sz w:val="28"/>
          <w:szCs w:val="28"/>
          <w:rtl/>
        </w:rPr>
        <w:t xml:space="preserve">، </w:t>
      </w:r>
      <w:r w:rsidR="00EA04EF" w:rsidRPr="00984881">
        <w:rPr>
          <w:sz w:val="28"/>
          <w:szCs w:val="28"/>
          <w:rtl/>
        </w:rPr>
        <w:t>ﺍﻧﺴﺎﻥ ﺍﻟﻬﻰ ﺑﺎﻳﺪ ﺑﺪﻧﺒﺎﻝ ﺣﻘﻴﻘﺖ ﺑﻬﺘﺮ ﺁﻥ ﺑﺮﺳﺪ</w:t>
      </w:r>
      <w:r w:rsidR="00BD77AA">
        <w:rPr>
          <w:sz w:val="28"/>
          <w:szCs w:val="28"/>
          <w:rtl/>
        </w:rPr>
        <w:t xml:space="preserve">. </w:t>
      </w:r>
      <w:r w:rsidR="00EA04EF" w:rsidRPr="00984881">
        <w:rPr>
          <w:sz w:val="28"/>
          <w:szCs w:val="28"/>
          <w:rtl/>
        </w:rPr>
        <w:t>ﮐﻪ ﻣﺎﺩﻳﺎﺕ ﺁﺑﮋﮐﺘﻴﻮ ﻣﻠﻤﻮس ﻭ ﻣﺤﺴﻮس ﻗﺎﺑﻞ ﺍﺣﺴﺎس ﻣﻴﺒﺎﺷﻨﺪ</w:t>
      </w:r>
      <w:r w:rsidR="00BD77AA">
        <w:rPr>
          <w:sz w:val="28"/>
          <w:szCs w:val="28"/>
          <w:rtl/>
        </w:rPr>
        <w:t xml:space="preserve">، </w:t>
      </w:r>
      <w:r w:rsidR="00EA04EF" w:rsidRPr="00984881">
        <w:rPr>
          <w:sz w:val="28"/>
          <w:szCs w:val="28"/>
          <w:rtl/>
        </w:rPr>
        <w:t>ﻭ ﺣﻘﺎﻳﻖ ﺍﻟﻬﻰ ﺳﺎﺑﮋﮐﺘﻴﻮ ﺩﻳﮕﺮﺍﻥ</w:t>
      </w:r>
      <w:r w:rsidR="00BD77AA">
        <w:rPr>
          <w:sz w:val="28"/>
          <w:szCs w:val="28"/>
          <w:rtl/>
        </w:rPr>
        <w:t xml:space="preserve">، </w:t>
      </w:r>
      <w:r w:rsidR="00EA04EF" w:rsidRPr="00984881">
        <w:rPr>
          <w:sz w:val="28"/>
          <w:szCs w:val="28"/>
          <w:rtl/>
        </w:rPr>
        <w:t>ﻭﻟﻰ ﺁﺑﮋﮐﺘﻴﻮ ﺍﻭﻟﻴﺎ ﻣﻴﺒﺎﺷﻨﺪ</w:t>
      </w:r>
      <w:r w:rsidR="00BD77AA">
        <w:rPr>
          <w:sz w:val="28"/>
          <w:szCs w:val="28"/>
          <w:rtl/>
        </w:rPr>
        <w:t xml:space="preserve">. </w:t>
      </w:r>
      <w:r w:rsidR="00EA04EF" w:rsidRPr="00984881">
        <w:rPr>
          <w:sz w:val="28"/>
          <w:szCs w:val="28"/>
          <w:rtl/>
        </w:rPr>
        <w:t>ﻭﺧﺮﺍﻓﺎﺕ</w:t>
      </w:r>
      <w:r>
        <w:rPr>
          <w:sz w:val="28"/>
          <w:szCs w:val="28"/>
          <w:rtl/>
        </w:rPr>
        <w:t xml:space="preserve"> </w:t>
      </w:r>
      <w:r w:rsidR="00EA04EF" w:rsidRPr="00984881">
        <w:rPr>
          <w:sz w:val="28"/>
          <w:szCs w:val="28"/>
          <w:rtl/>
        </w:rPr>
        <w:t>ﻭ ﺃﺑﺎﻃﻴﻞ ﺩﻳﮕﺮﺍﻥ ﺩﺭ ﺍﻣﻮﺭﻫﺴﺘﻰ ﻭ ﺧﺪﺍﻭﻧﺪ ﺭﺍ</w:t>
      </w:r>
      <w:r>
        <w:rPr>
          <w:sz w:val="28"/>
          <w:szCs w:val="28"/>
          <w:rtl/>
        </w:rPr>
        <w:t xml:space="preserve"> </w:t>
      </w:r>
      <w:r w:rsidR="00EA04EF" w:rsidRPr="00984881">
        <w:rPr>
          <w:sz w:val="28"/>
          <w:szCs w:val="28"/>
          <w:rtl/>
        </w:rPr>
        <w:t>ﻧﻪ ﻭﺍﻗﻌﻰ ﻭﻧﻪ ﺣﻘﻴﻘﻰ ﺑﺎﻳﺪ ﮔﻔﺖ</w:t>
      </w:r>
      <w:r w:rsidR="00BD77AA">
        <w:rPr>
          <w:sz w:val="28"/>
          <w:szCs w:val="28"/>
          <w:rtl/>
        </w:rPr>
        <w:t xml:space="preserve">، </w:t>
      </w:r>
      <w:r w:rsidR="00EA04EF" w:rsidRPr="00984881">
        <w:rPr>
          <w:sz w:val="28"/>
          <w:szCs w:val="28"/>
          <w:rtl/>
        </w:rPr>
        <w:t>ﮐﻪ ﻭﻫﻤﻰ ﻭ ﺍﻧﺘﺰﺍﻋﻰ ﻫﺴﺘﻨﺪ</w:t>
      </w:r>
      <w:r w:rsidR="00BD77AA">
        <w:rPr>
          <w:sz w:val="28"/>
          <w:szCs w:val="28"/>
          <w:rtl/>
        </w:rPr>
        <w:t xml:space="preserve">. </w:t>
      </w:r>
      <w:r w:rsidR="00EA04EF" w:rsidRPr="00984881">
        <w:rPr>
          <w:sz w:val="28"/>
          <w:szCs w:val="28"/>
          <w:rtl/>
        </w:rPr>
        <w:t>ﻫﺮﭼﻪ ﺳﻄﺢ ﻭﺟﻮﺩﻯ ﻭ ﻣﻘﺎﻡ ﻭﮐﺎﺳﺖ ﺍﻧﺴﺎﻥ</w:t>
      </w:r>
      <w:r>
        <w:rPr>
          <w:sz w:val="28"/>
          <w:szCs w:val="28"/>
          <w:rtl/>
        </w:rPr>
        <w:t xml:space="preserve"> </w:t>
      </w:r>
      <w:r w:rsidR="00EA04EF" w:rsidRPr="00984881">
        <w:rPr>
          <w:sz w:val="28"/>
          <w:szCs w:val="28"/>
          <w:rtl/>
        </w:rPr>
        <w:t>ﺳﺎﻟﻚ ﺑﺎﻟﺎﺗﺮ ﺑﺎﺷﺪ</w:t>
      </w:r>
      <w:r w:rsidR="00BD77AA">
        <w:rPr>
          <w:sz w:val="28"/>
          <w:szCs w:val="28"/>
          <w:rtl/>
        </w:rPr>
        <w:t xml:space="preserve">، </w:t>
      </w:r>
      <w:r w:rsidR="00EA04EF" w:rsidRPr="00984881">
        <w:rPr>
          <w:sz w:val="28"/>
          <w:szCs w:val="28"/>
          <w:rtl/>
        </w:rPr>
        <w:t>ﻭ ﻣﻌﺎﺩﻝ ﺁﻳﻨﺪﻩ ﻫﺎﻯ ﻋﻘﻠﻰ ﻫﻨﻮﺯ ﻧﻴﺎﻣﺪﻩ ﺑﺎﺷﺪ ﺣﻘﺎﻳﻘﻰ ﺍﻟﻬﻰ ﻫﺴﺘﻨﺪ ﻭﻟﻰ ﺑﺎﺯ ﻣﻮﻗّﺘﺎ ﻭﻧﺴﺒﻰ ﻣﻴﺒﺎﺷﻨﺪ</w:t>
      </w:r>
      <w:r w:rsidR="00BD77AA">
        <w:rPr>
          <w:sz w:val="28"/>
          <w:szCs w:val="28"/>
          <w:rtl/>
        </w:rPr>
        <w:t xml:space="preserve">، </w:t>
      </w:r>
      <w:r w:rsidR="00EA04EF" w:rsidRPr="00984881">
        <w:rPr>
          <w:sz w:val="28"/>
          <w:szCs w:val="28"/>
          <w:rtl/>
        </w:rPr>
        <w:t>ﮐﻪ ﺣﻘﻴﻘﺖ ﻣﻄﻠﻖ ﺩﺭﻣﻄﻠﻖ ﺃﺑﺪﻳّﺖ ﻧﺰﺩ ﺍﻟﻠﻪ ﺍﺳﺖ</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ﺍﺯ ﻭﻯ</w:t>
      </w:r>
      <w:r w:rsidR="00BD77AA">
        <w:rPr>
          <w:b/>
          <w:bCs/>
          <w:sz w:val="28"/>
          <w:szCs w:val="28"/>
          <w:rtl/>
        </w:rPr>
        <w:t xml:space="preserve">، </w:t>
      </w:r>
      <w:r w:rsidRPr="00984881">
        <w:rPr>
          <w:b/>
          <w:bCs/>
          <w:sz w:val="28"/>
          <w:szCs w:val="28"/>
          <w:rtl/>
        </w:rPr>
        <w:t>ﻫﻤﻪ ﻣﺴﺘﻰ ﻭ ﻏﺮﻭﺭﺳﺖ ﻭ ﺗﮑﺒّﺮ</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ﻭﺯ ﻣﺎ</w:t>
      </w:r>
      <w:r w:rsidR="00BD77AA">
        <w:rPr>
          <w:b/>
          <w:bCs/>
          <w:sz w:val="28"/>
          <w:szCs w:val="28"/>
          <w:rtl/>
        </w:rPr>
        <w:t xml:space="preserve">، </w:t>
      </w:r>
      <w:r w:rsidRPr="00984881">
        <w:rPr>
          <w:b/>
          <w:bCs/>
          <w:sz w:val="28"/>
          <w:szCs w:val="28"/>
          <w:rtl/>
        </w:rPr>
        <w:t xml:space="preserve">ﻫﻤﻪ ﺑﻴﭽﺎﺭﮔﻰ ﻭ ﻋﺠﺰ ﻭ ﻧﻴﺎﺯﺳﺖ </w:t>
      </w:r>
    </w:p>
    <w:p w:rsidR="00EA04EF" w:rsidRPr="00984881" w:rsidRDefault="004D25BE" w:rsidP="002A4BE5">
      <w:pPr>
        <w:bidi/>
        <w:jc w:val="both"/>
        <w:rPr>
          <w:sz w:val="28"/>
          <w:szCs w:val="28"/>
          <w:rtl/>
        </w:rPr>
      </w:pPr>
      <w:r>
        <w:rPr>
          <w:sz w:val="28"/>
          <w:szCs w:val="28"/>
          <w:rtl/>
        </w:rPr>
        <w:t xml:space="preserve"> </w:t>
      </w:r>
      <w:r w:rsidR="00EA04EF" w:rsidRPr="00984881">
        <w:rPr>
          <w:sz w:val="28"/>
          <w:szCs w:val="28"/>
          <w:rtl/>
        </w:rPr>
        <w:t>ﺯﻳﺮﺍ ﺍﺯ ﻣﻰ ﻣﺠﺎﺯﻯ ﻭ ﺷﺮﺍﺏ</w:t>
      </w:r>
      <w:r>
        <w:rPr>
          <w:sz w:val="28"/>
          <w:szCs w:val="28"/>
          <w:rtl/>
        </w:rPr>
        <w:t xml:space="preserve"> </w:t>
      </w:r>
      <w:r w:rsidR="00EA04EF" w:rsidRPr="00984881">
        <w:rPr>
          <w:sz w:val="28"/>
          <w:szCs w:val="28"/>
          <w:rtl/>
        </w:rPr>
        <w:t>ﺍﻟﮑﻠﻰ</w:t>
      </w:r>
      <w:r w:rsidR="00BD77AA">
        <w:rPr>
          <w:sz w:val="28"/>
          <w:szCs w:val="28"/>
          <w:rtl/>
        </w:rPr>
        <w:t xml:space="preserve">، </w:t>
      </w:r>
      <w:r w:rsidR="00EA04EF" w:rsidRPr="00984881">
        <w:rPr>
          <w:sz w:val="28"/>
          <w:szCs w:val="28"/>
          <w:rtl/>
        </w:rPr>
        <w:t>ﺩﺭ ﻧﻈﺮ ﺁﺧﻮﻧﺪﻫﺎ ﻭ ﻋﻮﺍﻡ</w:t>
      </w:r>
      <w:r w:rsidR="00BD77AA">
        <w:rPr>
          <w:sz w:val="28"/>
          <w:szCs w:val="28"/>
          <w:rtl/>
        </w:rPr>
        <w:t xml:space="preserve">، </w:t>
      </w:r>
      <w:r w:rsidR="00EA04EF" w:rsidRPr="00984881">
        <w:rPr>
          <w:sz w:val="28"/>
          <w:szCs w:val="28"/>
          <w:rtl/>
        </w:rPr>
        <w:t>ﻣﺨﺎﻟﻒ ﺣﻘﺎﻳﻖ ﺍﻭﻟﻴﺎ ﻣﻴﺒﺎﺷﺪ</w:t>
      </w:r>
      <w:r w:rsidR="00BD77AA">
        <w:rPr>
          <w:sz w:val="28"/>
          <w:szCs w:val="28"/>
          <w:rtl/>
        </w:rPr>
        <w:t xml:space="preserve">. </w:t>
      </w:r>
      <w:r w:rsidR="00EA04EF" w:rsidRPr="00984881">
        <w:rPr>
          <w:sz w:val="28"/>
          <w:szCs w:val="28"/>
          <w:rtl/>
        </w:rPr>
        <w:t>ﻭ ﻣﺴﺘﻰ ﻭ ﺑﻰ ﻫﻮﺷﻰ ﻭ ﺍﺯ ﮐﺎﺭ ﺍﻓﺘﺎﺩﻥ ﻣﻐﺰ</w:t>
      </w:r>
      <w:r w:rsidR="00BD77AA">
        <w:rPr>
          <w:sz w:val="28"/>
          <w:szCs w:val="28"/>
          <w:rtl/>
        </w:rPr>
        <w:t xml:space="preserve">، </w:t>
      </w:r>
      <w:r w:rsidR="00EA04EF" w:rsidRPr="00984881">
        <w:rPr>
          <w:sz w:val="28"/>
          <w:szCs w:val="28"/>
          <w:rtl/>
        </w:rPr>
        <w:t>ﺍﻳﺠﺎﺩ</w:t>
      </w:r>
      <w:r>
        <w:rPr>
          <w:sz w:val="28"/>
          <w:szCs w:val="28"/>
          <w:rtl/>
        </w:rPr>
        <w:t xml:space="preserve"> </w:t>
      </w:r>
      <w:r w:rsidR="00EA04EF" w:rsidRPr="00984881">
        <w:rPr>
          <w:sz w:val="28"/>
          <w:szCs w:val="28"/>
          <w:rtl/>
        </w:rPr>
        <w:t>ﻏﺮﻭﺭ ﻭ ﺗﮑﺒّﺮ ﻧﻤﻰ ﺑﺎﺷﺪ</w:t>
      </w:r>
      <w:r w:rsidR="00BD77AA">
        <w:rPr>
          <w:sz w:val="28"/>
          <w:szCs w:val="28"/>
          <w:rtl/>
        </w:rPr>
        <w:t xml:space="preserve">. </w:t>
      </w:r>
      <w:r w:rsidR="00EA04EF" w:rsidRPr="00984881">
        <w:rPr>
          <w:sz w:val="28"/>
          <w:szCs w:val="28"/>
          <w:rtl/>
        </w:rPr>
        <w:t>ﮐﻪ ﻣﻨﻈﻮﺭ</w:t>
      </w:r>
      <w:r>
        <w:rPr>
          <w:sz w:val="28"/>
          <w:szCs w:val="28"/>
          <w:rtl/>
        </w:rPr>
        <w:t xml:space="preserve"> </w:t>
      </w:r>
      <w:r w:rsidR="00EA04EF" w:rsidRPr="00984881">
        <w:rPr>
          <w:sz w:val="28"/>
          <w:szCs w:val="28"/>
          <w:rtl/>
        </w:rPr>
        <w:t>ﺣﺎﻓﻆ ﻣﻌﻠﻮﻣﺎﺕ ﻭﻣﻌﻘﻮﻟﺎﺕ ﻭ ﺩﺭﺳﻬﺎﻯ ﻗﺸﺮﻳّﻮﻥ ﻣﺬﻫﺒﻰ</w:t>
      </w:r>
      <w:r w:rsidR="00BD77AA">
        <w:rPr>
          <w:sz w:val="28"/>
          <w:szCs w:val="28"/>
          <w:rtl/>
        </w:rPr>
        <w:t xml:space="preserve">، </w:t>
      </w:r>
      <w:r w:rsidR="00EA04EF" w:rsidRPr="00984881">
        <w:rPr>
          <w:sz w:val="28"/>
          <w:szCs w:val="28"/>
          <w:rtl/>
        </w:rPr>
        <w:t>ﻭﻣﻨﺎﺑﻊ ﺩﻳﻨﻴﻮ ﻣﺬﻫﺒﻰ</w:t>
      </w:r>
      <w:r w:rsidR="00BD77AA">
        <w:rPr>
          <w:sz w:val="28"/>
          <w:szCs w:val="28"/>
          <w:rtl/>
        </w:rPr>
        <w:t xml:space="preserve">، </w:t>
      </w:r>
      <w:r w:rsidR="00EA04EF" w:rsidRPr="00984881">
        <w:rPr>
          <w:sz w:val="28"/>
          <w:szCs w:val="28"/>
          <w:rtl/>
        </w:rPr>
        <w:t>ﮐﺎﺭ ﻓﺎﺳﺪ ﻭ ﻧﺎﺩﺭﺳﺖ</w:t>
      </w:r>
      <w:r>
        <w:rPr>
          <w:sz w:val="28"/>
          <w:szCs w:val="28"/>
          <w:rtl/>
        </w:rPr>
        <w:t xml:space="preserve"> </w:t>
      </w:r>
      <w:r w:rsidR="00EA04EF" w:rsidRPr="00984881">
        <w:rPr>
          <w:sz w:val="28"/>
          <w:szCs w:val="28"/>
          <w:rtl/>
        </w:rPr>
        <w:t>ﺁﺧﻮﻧﺪﻫﺎ</w:t>
      </w:r>
      <w:r w:rsidR="00BD77AA">
        <w:rPr>
          <w:sz w:val="28"/>
          <w:szCs w:val="28"/>
          <w:rtl/>
        </w:rPr>
        <w:t xml:space="preserve">، </w:t>
      </w:r>
      <w:r w:rsidR="00EA04EF" w:rsidRPr="00984881">
        <w:rPr>
          <w:sz w:val="28"/>
          <w:szCs w:val="28"/>
          <w:rtl/>
        </w:rPr>
        <w:t>ﻭﭼﻪ ﺑﺪﺗﺮ ﺁﺧﻮﻧﺪﻫﺎﻯ ﺩﺭﮔﺬﺷﺘﻪ ﻫﺴﺘﻨﺪ</w:t>
      </w:r>
      <w:r w:rsidR="00BD77AA">
        <w:rPr>
          <w:sz w:val="28"/>
          <w:szCs w:val="28"/>
          <w:rtl/>
        </w:rPr>
        <w:t xml:space="preserve">. </w:t>
      </w:r>
      <w:r w:rsidR="00EA04EF" w:rsidRPr="00984881">
        <w:rPr>
          <w:sz w:val="28"/>
          <w:szCs w:val="28"/>
          <w:rtl/>
        </w:rPr>
        <w:t>ﮐﻪ ﻫﻤﮕﻰ ﺁﻧﺎﻥ</w:t>
      </w:r>
      <w:r w:rsidR="00BD77AA">
        <w:rPr>
          <w:sz w:val="28"/>
          <w:szCs w:val="28"/>
          <w:rtl/>
        </w:rPr>
        <w:t xml:space="preserve">، </w:t>
      </w:r>
      <w:r w:rsidR="00EA04EF" w:rsidRPr="00984881">
        <w:rPr>
          <w:sz w:val="28"/>
          <w:szCs w:val="28"/>
          <w:rtl/>
        </w:rPr>
        <w:t>ﺟﺰﻏﺮﻭﺭ ﻋﻠﻤﻰ ﻭ ﺭﻳﺎﺳﺖ ﻃﻠﺒﻰ</w:t>
      </w:r>
      <w:r w:rsidR="00BD77AA">
        <w:rPr>
          <w:sz w:val="28"/>
          <w:szCs w:val="28"/>
          <w:rtl/>
        </w:rPr>
        <w:t xml:space="preserve">، </w:t>
      </w:r>
      <w:r w:rsidR="00EA04EF" w:rsidRPr="00984881">
        <w:rPr>
          <w:sz w:val="28"/>
          <w:szCs w:val="28"/>
          <w:rtl/>
        </w:rPr>
        <w:t>ﻭ ﻋﻘﺪﻩ ﺗﺤﮑّﻢ ﺩﺭ ﺩﻳﮕﺮﺍﻥ ﻭ ﺳﺘﻤﮕﺮﺍﻥ ﺑﻤﺮﺩﻡ ﻣﻈﻠﻮﻡ ﻧﻤﻴﺒﺎﺷﻨﺪ</w:t>
      </w:r>
      <w:r w:rsidR="00BD77AA">
        <w:rPr>
          <w:sz w:val="28"/>
          <w:szCs w:val="28"/>
          <w:rtl/>
        </w:rPr>
        <w:t xml:space="preserve">. </w:t>
      </w:r>
      <w:r w:rsidR="00EA04EF" w:rsidRPr="00984881">
        <w:rPr>
          <w:sz w:val="28"/>
          <w:szCs w:val="28"/>
          <w:rtl/>
        </w:rPr>
        <w:t>ﮐﻪ ﺑﻰ ﺭﺣﻤﺎﻧﻪ ﺍﻧﺠﺎﻡ ﻣﻴﺪﻫﻨﺪ</w:t>
      </w:r>
      <w:r w:rsidR="00BD77AA">
        <w:rPr>
          <w:sz w:val="28"/>
          <w:szCs w:val="28"/>
          <w:rtl/>
        </w:rPr>
        <w:t xml:space="preserve">. </w:t>
      </w:r>
      <w:r w:rsidR="00EA04EF" w:rsidRPr="00984881">
        <w:rPr>
          <w:sz w:val="28"/>
          <w:szCs w:val="28"/>
          <w:rtl/>
        </w:rPr>
        <w:t>ﻭﺣﺘﻰ ﺍﺳﺘﺎﺩﺍﻥ ﺩﺍﻧﺸﮕﺎﻫﻰ ﻏﻴﺮ ﻣؤﻣﻦ</w:t>
      </w:r>
      <w:r w:rsidR="00BD77AA">
        <w:rPr>
          <w:sz w:val="28"/>
          <w:szCs w:val="28"/>
          <w:rtl/>
        </w:rPr>
        <w:t xml:space="preserve">، </w:t>
      </w:r>
      <w:r w:rsidR="00EA04EF" w:rsidRPr="00984881">
        <w:rPr>
          <w:sz w:val="28"/>
          <w:szCs w:val="28"/>
          <w:rtl/>
        </w:rPr>
        <w:t>ﻭﻟﻰ ﻣﺘﺨﺼﺺ ﺩﺭ ﺍﻣﻮﺭ ﺍﻟﻬﻰ ﻭ ﻋﺮﻓﺎﻧﻰ ﻭﺩﻳﻨﻰ</w:t>
      </w:r>
      <w:r w:rsidR="00BD77AA">
        <w:rPr>
          <w:sz w:val="28"/>
          <w:szCs w:val="28"/>
          <w:rtl/>
        </w:rPr>
        <w:t xml:space="preserve">، </w:t>
      </w:r>
      <w:r w:rsidR="00EA04EF" w:rsidRPr="00984881">
        <w:rPr>
          <w:sz w:val="28"/>
          <w:szCs w:val="28"/>
          <w:rtl/>
        </w:rPr>
        <w:t>ﺑﺎﺯ ﻏﺮﻭﺭ ﻋﻠﻤﻰ ﻭﺧﻮﺩ ﺑﺰﺭﮒ ﺑﻴﻨﻰ ﺧﻄﺮﻧﺎﮐﻰ ﺭﺍ ﺩﺍﺭﻧﺪ</w:t>
      </w:r>
      <w:r w:rsidR="00BD77AA">
        <w:rPr>
          <w:sz w:val="28"/>
          <w:szCs w:val="28"/>
          <w:rtl/>
        </w:rPr>
        <w:t xml:space="preserve">. </w:t>
      </w:r>
      <w:r w:rsidR="00EA04EF" w:rsidRPr="00984881">
        <w:rPr>
          <w:sz w:val="28"/>
          <w:szCs w:val="28"/>
          <w:rtl/>
        </w:rPr>
        <w:t>ﮐﻪ ﻣﺎﻧﻊ</w:t>
      </w:r>
      <w:r>
        <w:rPr>
          <w:sz w:val="28"/>
          <w:szCs w:val="28"/>
          <w:rtl/>
        </w:rPr>
        <w:t xml:space="preserve"> </w:t>
      </w:r>
      <w:r w:rsidR="00EA04EF" w:rsidRPr="00984881">
        <w:rPr>
          <w:sz w:val="28"/>
          <w:szCs w:val="28"/>
          <w:rtl/>
        </w:rPr>
        <w:t>ﻫﻤﻴﺸﮕﻰ ﺁﻧﺎﻥ</w:t>
      </w:r>
      <w:r w:rsidR="00BD77AA">
        <w:rPr>
          <w:sz w:val="28"/>
          <w:szCs w:val="28"/>
          <w:rtl/>
        </w:rPr>
        <w:t xml:space="preserve">، </w:t>
      </w:r>
      <w:r w:rsidR="00EA04EF" w:rsidRPr="00984881">
        <w:rPr>
          <w:sz w:val="28"/>
          <w:szCs w:val="28"/>
          <w:rtl/>
        </w:rPr>
        <w:t>ﺍﺯ ﻳﺎﻓﺘﻦ ﺍﺣﺘﻤﺎﻟﻰ ﺭﺍﻩ ﺩﺭﺳﺖ ﺍﻟﻬﻰ</w:t>
      </w:r>
      <w:r w:rsidR="00BD77AA">
        <w:rPr>
          <w:sz w:val="28"/>
          <w:szCs w:val="28"/>
          <w:rtl/>
        </w:rPr>
        <w:t xml:space="preserve">، </w:t>
      </w:r>
      <w:r w:rsidR="00EA04EF" w:rsidRPr="00984881">
        <w:rPr>
          <w:sz w:val="28"/>
          <w:szCs w:val="28"/>
          <w:rtl/>
        </w:rPr>
        <w:t>ﺑﺮﺍﻯ</w:t>
      </w:r>
      <w:r>
        <w:rPr>
          <w:sz w:val="28"/>
          <w:szCs w:val="28"/>
          <w:rtl/>
        </w:rPr>
        <w:t xml:space="preserve"> </w:t>
      </w:r>
      <w:r w:rsidR="00EA04EF" w:rsidRPr="00984881">
        <w:rPr>
          <w:sz w:val="28"/>
          <w:szCs w:val="28"/>
          <w:rtl/>
        </w:rPr>
        <w:t>ﺗﮑﺎﻣﻞ ﺭﻭﺡ</w:t>
      </w:r>
      <w:r>
        <w:rPr>
          <w:sz w:val="28"/>
          <w:szCs w:val="28"/>
          <w:rtl/>
        </w:rPr>
        <w:t xml:space="preserve"> </w:t>
      </w:r>
      <w:r w:rsidR="00EA04EF" w:rsidRPr="00984881">
        <w:rPr>
          <w:sz w:val="28"/>
          <w:szCs w:val="28"/>
          <w:rtl/>
        </w:rPr>
        <w:t>ﺧﻮﺩ</w:t>
      </w:r>
      <w:r w:rsidR="00BD77AA">
        <w:rPr>
          <w:sz w:val="28"/>
          <w:szCs w:val="28"/>
          <w:rtl/>
        </w:rPr>
        <w:t xml:space="preserve">، </w:t>
      </w:r>
      <w:r w:rsidR="00EA04EF" w:rsidRPr="00984881">
        <w:rPr>
          <w:sz w:val="28"/>
          <w:szCs w:val="28"/>
          <w:rtl/>
        </w:rPr>
        <w:t>ﻭ ﺁﻳﻨﺪﻩ ﻧﻮﻋﻰ</w:t>
      </w:r>
      <w:r>
        <w:rPr>
          <w:sz w:val="28"/>
          <w:szCs w:val="28"/>
          <w:rtl/>
        </w:rPr>
        <w:t xml:space="preserve"> </w:t>
      </w:r>
      <w:r w:rsidR="00EA04EF" w:rsidRPr="00984881">
        <w:rPr>
          <w:sz w:val="28"/>
          <w:szCs w:val="28"/>
          <w:rtl/>
        </w:rPr>
        <w:t>ﺁﻧﻬﺎ ﺍﺳﺖ ﮐﻪ ﺣﺘﻰ ﺣﺮﻑ ﻳﮑﺪﻳﮕﺮ ﺭﺍ ﻧﻴﺰ</w:t>
      </w:r>
      <w:r>
        <w:rPr>
          <w:sz w:val="28"/>
          <w:szCs w:val="28"/>
          <w:rtl/>
        </w:rPr>
        <w:t xml:space="preserve"> </w:t>
      </w:r>
      <w:r w:rsidR="00EA04EF" w:rsidRPr="00984881">
        <w:rPr>
          <w:sz w:val="28"/>
          <w:szCs w:val="28"/>
          <w:rtl/>
        </w:rPr>
        <w:t>ﻗﺒﻮﻝ ﻧﺪﺍﺭﻧﺪ</w:t>
      </w:r>
      <w:r w:rsidR="00BD77AA">
        <w:rPr>
          <w:sz w:val="28"/>
          <w:szCs w:val="28"/>
          <w:rtl/>
        </w:rPr>
        <w:t xml:space="preserve">. </w:t>
      </w:r>
      <w:r w:rsidR="00EA04EF" w:rsidRPr="00984881">
        <w:rPr>
          <w:sz w:val="28"/>
          <w:szCs w:val="28"/>
          <w:rtl/>
        </w:rPr>
        <w:t>ﻭ ﻫﻴﭻ ﺩﻭ ﺍﻳﺪﺋﻮﻟﻮﮔﻰ</w:t>
      </w:r>
      <w:r w:rsidR="00BD77AA">
        <w:rPr>
          <w:sz w:val="28"/>
          <w:szCs w:val="28"/>
          <w:rtl/>
        </w:rPr>
        <w:t xml:space="preserve">، </w:t>
      </w:r>
      <w:r w:rsidR="00EA04EF" w:rsidRPr="00984881">
        <w:rPr>
          <w:sz w:val="28"/>
          <w:szCs w:val="28"/>
          <w:rtl/>
        </w:rPr>
        <w:t>ﺩﻳﮕﺮﻯ ﺭﺍ ﻗﺒﻮﻝ ﻧﺪﺍﺭﺩ ﮐﻪ</w:t>
      </w:r>
      <w:r>
        <w:rPr>
          <w:sz w:val="28"/>
          <w:szCs w:val="28"/>
          <w:rtl/>
        </w:rPr>
        <w:t xml:space="preserve"> </w:t>
      </w:r>
      <w:r w:rsidR="00EA04EF" w:rsidRPr="00984881">
        <w:rPr>
          <w:sz w:val="28"/>
          <w:szCs w:val="28"/>
          <w:rtl/>
        </w:rPr>
        <w:t>ﻧﻤﻮﻧﻪ ﻭﺍﺿ</w:t>
      </w:r>
      <w:r w:rsidR="002A4BE5" w:rsidRPr="00984881">
        <w:rPr>
          <w:rFonts w:hint="cs"/>
          <w:sz w:val="28"/>
          <w:szCs w:val="28"/>
          <w:rtl/>
        </w:rPr>
        <w:t xml:space="preserve">ح </w:t>
      </w:r>
      <w:r w:rsidR="00EA04EF" w:rsidRPr="00984881">
        <w:rPr>
          <w:sz w:val="28"/>
          <w:szCs w:val="28"/>
          <w:rtl/>
        </w:rPr>
        <w:t>ﺁﻧﺮﺍ ﺩﺭ ﻣﺘﻔﮑّﺮﻳﻦ ﺳﻴﺎﺳﻰ ﻭﺣﺰﺑﻰ ﻭ ﻓﻠﺴﻔﻰ ﻣﻴﺘﻮﺍﻥ ﺩﻳﺪ ﺩﺭ</w:t>
      </w:r>
      <w:r>
        <w:rPr>
          <w:sz w:val="28"/>
          <w:szCs w:val="28"/>
          <w:rtl/>
        </w:rPr>
        <w:t xml:space="preserve"> </w:t>
      </w:r>
      <w:r w:rsidR="00EA04EF" w:rsidRPr="00984881">
        <w:rPr>
          <w:sz w:val="28"/>
          <w:szCs w:val="28"/>
          <w:rtl/>
        </w:rPr>
        <w:t>ﺣﺎﻟﻴﮑﻪ ﺍﻭﻟﻴﺎﻯ ﺍﻟﻬﻰ</w:t>
      </w:r>
      <w:r w:rsidR="00BD77AA">
        <w:rPr>
          <w:sz w:val="28"/>
          <w:szCs w:val="28"/>
          <w:rtl/>
        </w:rPr>
        <w:t xml:space="preserve">، </w:t>
      </w:r>
      <w:r w:rsidR="00EA04EF" w:rsidRPr="00984881">
        <w:rPr>
          <w:sz w:val="28"/>
          <w:szCs w:val="28"/>
          <w:rtl/>
        </w:rPr>
        <w:t>ﻫﺮﭼﻪ</w:t>
      </w:r>
      <w:r>
        <w:rPr>
          <w:sz w:val="28"/>
          <w:szCs w:val="28"/>
          <w:rtl/>
        </w:rPr>
        <w:t xml:space="preserve"> </w:t>
      </w:r>
      <w:r w:rsidR="00EA04EF" w:rsidRPr="00984881">
        <w:rPr>
          <w:sz w:val="28"/>
          <w:szCs w:val="28"/>
          <w:rtl/>
        </w:rPr>
        <w:t>ﺑﻴﺸﺘﺮ ﮔﻢ ﻧﺎﻡ ﻭﻣﺘﻮﺍﺿﻊ ﻭ ﺑﺪﻭﻥ ﺍﺩﻋﺎ ﻫﺴﺘﻨﺪ ﮐﻪ ﺗﻨﻬﺎ ﺑﺎ ﭼﻨﺪ ﺳﺎﻟﻚ ﺧﻮﺩ ﻃﺮﻑ ﺑﺤث ﻣﻴﺒﺎﺷﻨﺪ</w:t>
      </w:r>
      <w:r w:rsidR="00BD77AA">
        <w:rPr>
          <w:sz w:val="28"/>
          <w:szCs w:val="28"/>
          <w:rtl/>
        </w:rPr>
        <w:t xml:space="preserve">. </w:t>
      </w:r>
      <w:r w:rsidR="00EA04EF" w:rsidRPr="00984881">
        <w:rPr>
          <w:sz w:val="28"/>
          <w:szCs w:val="28"/>
          <w:rtl/>
        </w:rPr>
        <w:t>ﻭ ﺣﺘﻰ ﺧﺪﺍﻭﻧﺪ ﺭﺍ ﺻﺎﺣﺐ</w:t>
      </w:r>
      <w:r>
        <w:rPr>
          <w:sz w:val="28"/>
          <w:szCs w:val="28"/>
          <w:rtl/>
        </w:rPr>
        <w:t xml:space="preserve"> </w:t>
      </w:r>
      <w:r w:rsidR="00EA04EF" w:rsidRPr="00984881">
        <w:rPr>
          <w:sz w:val="28"/>
          <w:szCs w:val="28"/>
          <w:rtl/>
        </w:rPr>
        <w:t>ﮐﻠﺎﻡ ﺧﻮﺩ ﻣﻴﺪﺍﻧﻨﺪ ﻭ ﺗﻤﺎﻣﺎ ﻣﺪﻋﻰ</w:t>
      </w:r>
      <w:r>
        <w:rPr>
          <w:sz w:val="28"/>
          <w:szCs w:val="28"/>
          <w:rtl/>
        </w:rPr>
        <w:t xml:space="preserve"> </w:t>
      </w:r>
      <w:r w:rsidR="00EA04EF" w:rsidRPr="00984881">
        <w:rPr>
          <w:sz w:val="28"/>
          <w:szCs w:val="28"/>
          <w:rtl/>
        </w:rPr>
        <w:t>ﻫﺴﺘﻨﺪ ﺁﻧﭽﻪ ﺩﺍﺭﻧﺪ ﺍﺯ ﺧﻮﺩﺷﺎﻥ ﻧﻴﺴﺖ</w:t>
      </w:r>
      <w:r w:rsidR="00BD77AA">
        <w:rPr>
          <w:sz w:val="28"/>
          <w:szCs w:val="28"/>
          <w:rtl/>
        </w:rPr>
        <w:t xml:space="preserve">، </w:t>
      </w:r>
      <w:r w:rsidR="00EA04EF" w:rsidRPr="00984881">
        <w:rPr>
          <w:sz w:val="28"/>
          <w:szCs w:val="28"/>
          <w:rtl/>
        </w:rPr>
        <w:t>ﺍﻟﻬﺎﻡ ﺍﻟﻬﻰ ﺍﺳﺖ ﻭﺗﺎﺯه</w:t>
      </w:r>
      <w:r>
        <w:rPr>
          <w:sz w:val="28"/>
          <w:szCs w:val="28"/>
          <w:rtl/>
        </w:rPr>
        <w:t xml:space="preserve"> </w:t>
      </w:r>
      <w:r w:rsidR="00EA04EF" w:rsidRPr="00984881">
        <w:rPr>
          <w:sz w:val="28"/>
          <w:szCs w:val="28"/>
          <w:rtl/>
        </w:rPr>
        <w:t>ﻣﻴﻔﻬﻤﻨﺪ</w:t>
      </w:r>
      <w:r w:rsidR="00BD77AA">
        <w:rPr>
          <w:sz w:val="28"/>
          <w:szCs w:val="28"/>
          <w:rtl/>
        </w:rPr>
        <w:t xml:space="preserve">، </w:t>
      </w:r>
      <w:r w:rsidR="00EA04EF" w:rsidRPr="00984881">
        <w:rPr>
          <w:sz w:val="28"/>
          <w:szCs w:val="28"/>
          <w:rtl/>
        </w:rPr>
        <w:t>ﮐﻪ ﻫﻨﻮﺯ ﭼﻴﺰﻯ ﻧﻤﻰ ﻓﻬﻤﻨﺪ</w:t>
      </w:r>
      <w:r w:rsidR="00BD77AA">
        <w:rPr>
          <w:sz w:val="28"/>
          <w:szCs w:val="28"/>
          <w:rtl/>
        </w:rPr>
        <w:t xml:space="preserve">. </w:t>
      </w:r>
      <w:r w:rsidR="00EA04EF" w:rsidRPr="00984881">
        <w:rPr>
          <w:sz w:val="28"/>
          <w:szCs w:val="28"/>
          <w:rtl/>
        </w:rPr>
        <w:t>ﻭ ﺩﺍﻧﺎﺋﻰ ﻫﺎﻯ ﺑﺮﺗﺮ ﺍﻟﻬﻰ ﺑﺮﺍﻯ ﺍﻧﻮﺍﻉ ﻓﻮﻕ ﺑﺸﺮﻯ ﺑﻰ ﻧﻬﺎﻳﺘﻰ ﺩﺭ ﭘﻴﺶ ﻫﺴﺘﻨﺪ</w:t>
      </w:r>
      <w:r w:rsidR="00BD77AA">
        <w:rPr>
          <w:sz w:val="28"/>
          <w:szCs w:val="28"/>
          <w:rtl/>
        </w:rPr>
        <w:t xml:space="preserve">. </w:t>
      </w:r>
      <w:r w:rsidR="00EA04EF" w:rsidRPr="00984881">
        <w:rPr>
          <w:sz w:val="28"/>
          <w:szCs w:val="28"/>
          <w:rtl/>
        </w:rPr>
        <w:t>ﻭ ﺧﻮﺍﻫﻨﺪ ﮔﻔﺖ ﺷﺮﺍﺏ</w:t>
      </w:r>
      <w:r>
        <w:rPr>
          <w:sz w:val="28"/>
          <w:szCs w:val="28"/>
          <w:rtl/>
        </w:rPr>
        <w:t xml:space="preserve"> </w:t>
      </w:r>
      <w:r w:rsidR="00EA04EF" w:rsidRPr="00984881">
        <w:rPr>
          <w:sz w:val="28"/>
          <w:szCs w:val="28"/>
          <w:rtl/>
        </w:rPr>
        <w:t>ﺣﮑﻴﻤﺎﻧﻪ</w:t>
      </w:r>
      <w:r>
        <w:rPr>
          <w:sz w:val="28"/>
          <w:szCs w:val="28"/>
          <w:rtl/>
        </w:rPr>
        <w:t xml:space="preserve"> </w:t>
      </w:r>
      <w:r w:rsidR="00EA04EF" w:rsidRPr="00984881">
        <w:rPr>
          <w:sz w:val="28"/>
          <w:szCs w:val="28"/>
          <w:rtl/>
        </w:rPr>
        <w:t>ﺍﻭﻟﻴﺎﻯ ﺍﻟﻬﻰ ﺷﺮﺍﺏ ﺣﻘﻴﻘﻰ ﻣﻴﺒﺎﺷﻨﺪ ﻭ ﻫﻤﭽﻨﺎﻥ ﺧﻮﺩﺭﺍ ﺑﻴﭽﺎﺭﻩ ﻭ ﻋﺎﺟﺰ</w:t>
      </w:r>
      <w:r>
        <w:rPr>
          <w:sz w:val="28"/>
          <w:szCs w:val="28"/>
          <w:rtl/>
        </w:rPr>
        <w:t xml:space="preserve"> </w:t>
      </w:r>
      <w:r w:rsidR="00EA04EF" w:rsidRPr="00984881">
        <w:rPr>
          <w:sz w:val="28"/>
          <w:szCs w:val="28"/>
          <w:rtl/>
        </w:rPr>
        <w:t>ﻭ ﻣﺤﺘﺎﺝ ﭘﻴﺮ ﻭﺧﺪﺍﻮﻧﺪ</w:t>
      </w:r>
      <w:r w:rsidR="00375D6D" w:rsidRPr="00984881">
        <w:rPr>
          <w:rFonts w:hint="cs"/>
          <w:sz w:val="28"/>
          <w:szCs w:val="28"/>
          <w:rtl/>
        </w:rPr>
        <w:t xml:space="preserve"> </w:t>
      </w:r>
      <w:r w:rsidR="00EA04EF" w:rsidRPr="00984881">
        <w:rPr>
          <w:sz w:val="28"/>
          <w:szCs w:val="28"/>
          <w:rtl/>
        </w:rPr>
        <w:t>ﻣﻴﺪﺍﻧﻨﺪ</w:t>
      </w:r>
      <w:r w:rsidR="00BD77AA">
        <w:rPr>
          <w:sz w:val="28"/>
          <w:szCs w:val="28"/>
          <w:rtl/>
        </w:rPr>
        <w:t xml:space="preserve">. </w:t>
      </w:r>
      <w:r w:rsidR="00EA04EF" w:rsidRPr="00984881">
        <w:rPr>
          <w:sz w:val="28"/>
          <w:szCs w:val="28"/>
          <w:rtl/>
        </w:rPr>
        <w:t>ﮐﻪ ﺑﻘﻮﻝ</w:t>
      </w:r>
      <w:r>
        <w:rPr>
          <w:sz w:val="28"/>
          <w:szCs w:val="28"/>
          <w:rtl/>
        </w:rPr>
        <w:t xml:space="preserve"> </w:t>
      </w:r>
      <w:r w:rsidR="00EA04EF" w:rsidRPr="00984881">
        <w:rPr>
          <w:sz w:val="28"/>
          <w:szCs w:val="28"/>
          <w:rtl/>
        </w:rPr>
        <w:t>ﻗﺮﺁﻥ ﺍﺯ ﺯﺑﺎﻥ ﻣﻮﺳﻰ</w:t>
      </w:r>
      <w:r w:rsidR="00BD77AA">
        <w:rPr>
          <w:sz w:val="28"/>
          <w:szCs w:val="28"/>
          <w:rtl/>
        </w:rPr>
        <w:t xml:space="preserve">، </w:t>
      </w:r>
      <w:r w:rsidR="00EA04EF" w:rsidRPr="00984881">
        <w:rPr>
          <w:sz w:val="28"/>
          <w:szCs w:val="28"/>
          <w:rtl/>
        </w:rPr>
        <w:t>ﮐﻪ ﻣﻦ ﻓﻘﻴﺮ ﺑﺪﺍﺩﻩ ﻫﺎﻯ ﺗﻮ ﻫﺴﺘﻢ</w:t>
      </w:r>
      <w:r w:rsidR="00BD77AA">
        <w:rPr>
          <w:sz w:val="28"/>
          <w:szCs w:val="28"/>
          <w:rtl/>
        </w:rPr>
        <w:t xml:space="preserve">، </w:t>
      </w:r>
      <w:r w:rsidR="00EA04EF" w:rsidRPr="00984881">
        <w:rPr>
          <w:sz w:val="28"/>
          <w:szCs w:val="28"/>
          <w:rtl/>
        </w:rPr>
        <w:t>ﻭ ﻫﻴﭻ ﮔﺎﻩ ﻏﻨﻰ</w:t>
      </w:r>
      <w:r>
        <w:rPr>
          <w:sz w:val="28"/>
          <w:szCs w:val="28"/>
          <w:rtl/>
        </w:rPr>
        <w:t xml:space="preserve"> </w:t>
      </w:r>
      <w:r w:rsidR="00EA04EF" w:rsidRPr="00984881">
        <w:rPr>
          <w:sz w:val="28"/>
          <w:szCs w:val="28"/>
          <w:rtl/>
        </w:rPr>
        <w:t>ﻧﺨﻮﺍﻫﻢ ﺷﺪ ﻭﻫﺮﭼﻪ ﺑﻴﺸﺘﺮ ﺷﺮﺍﺏ ﺍﻟﻬﻰ ﻧﻮﺷﻴﺪﻩ ﻣﻴﺸﻮﺩ</w:t>
      </w:r>
      <w:r w:rsidR="00BD77AA">
        <w:rPr>
          <w:sz w:val="28"/>
          <w:szCs w:val="28"/>
          <w:rtl/>
        </w:rPr>
        <w:t xml:space="preserve">، </w:t>
      </w:r>
      <w:r w:rsidR="00EA04EF" w:rsidRPr="00984881">
        <w:rPr>
          <w:sz w:val="28"/>
          <w:szCs w:val="28"/>
          <w:rtl/>
        </w:rPr>
        <w:t>ﺗﺸﻨﮕﻰ ﺷﺎﻳﺴﺘﮕﺎﻥ ﺑﻴﺸﺘﺮ ﻣﻴﮕﺮﺩﺩ</w:t>
      </w:r>
      <w:r w:rsidR="00BD77AA">
        <w:rPr>
          <w:sz w:val="28"/>
          <w:szCs w:val="28"/>
          <w:rtl/>
        </w:rPr>
        <w:t xml:space="preserve">. </w:t>
      </w:r>
      <w:r w:rsidR="00EA04EF" w:rsidRPr="00984881">
        <w:rPr>
          <w:sz w:val="28"/>
          <w:szCs w:val="28"/>
          <w:rtl/>
        </w:rPr>
        <w:t>ﻭ ﺑﻰ ﭼﺎﺭﮔﻰ ﺑﺨﺎﻃﺮ</w:t>
      </w:r>
      <w:r>
        <w:rPr>
          <w:sz w:val="28"/>
          <w:szCs w:val="28"/>
          <w:rtl/>
        </w:rPr>
        <w:t xml:space="preserve"> </w:t>
      </w:r>
      <w:r w:rsidR="00EA04EF" w:rsidRPr="00984881">
        <w:rPr>
          <w:sz w:val="28"/>
          <w:szCs w:val="28"/>
          <w:rtl/>
        </w:rPr>
        <w:t>ﺩﺭ ﺗﺴﻠﻴﻢ ﺑﻮﺩﻥ ﺳﺎﻟﻚ ﺑﭙﻴﺮ ﺍﻟﻬﻰ ﻣﻴﺒﺎﺷﺪ</w:t>
      </w:r>
      <w:r w:rsidR="00BD77AA">
        <w:rPr>
          <w:sz w:val="28"/>
          <w:szCs w:val="28"/>
          <w:rtl/>
        </w:rPr>
        <w:t xml:space="preserve">، </w:t>
      </w:r>
      <w:r w:rsidR="00EA04EF" w:rsidRPr="00984881">
        <w:rPr>
          <w:sz w:val="28"/>
          <w:szCs w:val="28"/>
          <w:rtl/>
        </w:rPr>
        <w:t>ﻭ</w:t>
      </w:r>
      <w:r>
        <w:rPr>
          <w:sz w:val="28"/>
          <w:szCs w:val="28"/>
          <w:rtl/>
        </w:rPr>
        <w:t xml:space="preserve"> </w:t>
      </w:r>
      <w:r w:rsidR="00EA04EF" w:rsidRPr="00984881">
        <w:rPr>
          <w:sz w:val="28"/>
          <w:szCs w:val="28"/>
          <w:rtl/>
        </w:rPr>
        <w:t>ﻧﻪ ﺑﺪﻳﮕﺮﺍﻥ</w:t>
      </w:r>
      <w:r w:rsidR="00BD77AA">
        <w:rPr>
          <w:sz w:val="28"/>
          <w:szCs w:val="28"/>
          <w:rtl/>
        </w:rPr>
        <w:t xml:space="preserve">. </w:t>
      </w:r>
      <w:r w:rsidR="00EA04EF" w:rsidRPr="00984881">
        <w:rPr>
          <w:sz w:val="28"/>
          <w:szCs w:val="28"/>
          <w:rtl/>
        </w:rPr>
        <w:t>ﮐﻪ ﺑﺨﻮﺍﻫﻨﺪ</w:t>
      </w:r>
      <w:r>
        <w:rPr>
          <w:sz w:val="28"/>
          <w:szCs w:val="28"/>
          <w:rtl/>
        </w:rPr>
        <w:t xml:space="preserve"> </w:t>
      </w:r>
      <w:r w:rsidR="00EA04EF" w:rsidRPr="00984881">
        <w:rPr>
          <w:sz w:val="28"/>
          <w:szCs w:val="28"/>
          <w:rtl/>
        </w:rPr>
        <w:t>ﺍﺣﺘﻤﺎﻟﺎ ﭼﺎﺭﻩ ﺳﺎﺯ ﺑﺎﺷﻨﺪ</w:t>
      </w:r>
      <w:r w:rsidR="00BD77AA">
        <w:rPr>
          <w:sz w:val="28"/>
          <w:szCs w:val="28"/>
          <w:rtl/>
        </w:rPr>
        <w:t xml:space="preserve">. </w:t>
      </w:r>
      <w:r w:rsidR="00EA04EF" w:rsidRPr="00984881">
        <w:rPr>
          <w:sz w:val="28"/>
          <w:szCs w:val="28"/>
          <w:rtl/>
        </w:rPr>
        <w:t>ﻭ ﺳﺎﻟﮑﺎﻥ ﺑﺪﺳﺘﻮﺭ ﭘﻴﺮ ﺍﻟﻬﻰ ﺧﻮﺩ</w:t>
      </w:r>
      <w:r w:rsidR="00BD77AA">
        <w:rPr>
          <w:sz w:val="28"/>
          <w:szCs w:val="28"/>
          <w:rtl/>
        </w:rPr>
        <w:t xml:space="preserve">، </w:t>
      </w:r>
      <w:r w:rsidR="00EA04EF" w:rsidRPr="00984881">
        <w:rPr>
          <w:sz w:val="28"/>
          <w:szCs w:val="28"/>
          <w:rtl/>
        </w:rPr>
        <w:t>ﺩﺭ ﻋﺰﻟﺖ ﺳﻠﻮﮐﻰ ﻭﺗﺰﮐﻴﻪ ﻫﺮﭼﻪ ﺑﻴﺸﺘﺮ ﺍﺯ ﺁﻟﻮﺩﮔﻰ ﻧﻔس ﺧﻮﺩ ﻣﻴﻨﻤﺎﻳﻨﺪ</w:t>
      </w:r>
      <w:r w:rsidR="00BD77AA">
        <w:rPr>
          <w:sz w:val="28"/>
          <w:szCs w:val="28"/>
          <w:rtl/>
        </w:rPr>
        <w:t xml:space="preserve">، </w:t>
      </w:r>
      <w:r w:rsidR="00EA04EF" w:rsidRPr="00984881">
        <w:rPr>
          <w:sz w:val="28"/>
          <w:szCs w:val="28"/>
          <w:rtl/>
        </w:rPr>
        <w:t>ﻭ ﺩﺳﺖ ﻧﻴﺎﺯ</w:t>
      </w:r>
      <w:r>
        <w:rPr>
          <w:sz w:val="28"/>
          <w:szCs w:val="28"/>
          <w:rtl/>
        </w:rPr>
        <w:t xml:space="preserve"> </w:t>
      </w:r>
      <w:r w:rsidR="00EA04EF" w:rsidRPr="00984881">
        <w:rPr>
          <w:sz w:val="28"/>
          <w:szCs w:val="28"/>
          <w:rtl/>
        </w:rPr>
        <w:t>ﺑﭙﻴﺮ ﻭﺧﺪﺍﻭﻧﺪ ﻫﺮﮔﺰ ﮐﻨﺎﺭ ﻧﻤﻴﺮﻭﺩ</w:t>
      </w:r>
      <w:r w:rsidR="00BD77AA">
        <w:rPr>
          <w:sz w:val="28"/>
          <w:szCs w:val="28"/>
          <w:rtl/>
        </w:rPr>
        <w:t xml:space="preserve">. </w:t>
      </w:r>
      <w:r w:rsidR="00EA04EF" w:rsidRPr="00984881">
        <w:rPr>
          <w:sz w:val="28"/>
          <w:szCs w:val="28"/>
          <w:rtl/>
        </w:rPr>
        <w:t>ﻭ ﺣﺎﻓﻆ</w:t>
      </w:r>
      <w:r>
        <w:rPr>
          <w:sz w:val="28"/>
          <w:szCs w:val="28"/>
          <w:rtl/>
        </w:rPr>
        <w:t xml:space="preserve"> </w:t>
      </w:r>
      <w:r w:rsidR="00EA04EF" w:rsidRPr="00984881">
        <w:rPr>
          <w:sz w:val="28"/>
          <w:szCs w:val="28"/>
          <w:rtl/>
        </w:rPr>
        <w:t>ﺑﻴﭽﺎﺭﮔﻰ ﺧﻮﺩﺭﺍ</w:t>
      </w:r>
      <w:r w:rsidR="00BD77AA">
        <w:rPr>
          <w:sz w:val="28"/>
          <w:szCs w:val="28"/>
          <w:rtl/>
        </w:rPr>
        <w:t xml:space="preserve">، </w:t>
      </w:r>
      <w:r w:rsidR="00EA04EF" w:rsidRPr="00984881">
        <w:rPr>
          <w:sz w:val="28"/>
          <w:szCs w:val="28"/>
          <w:rtl/>
        </w:rPr>
        <w:t>ﻧﺘﻴﺠﻪ ﺍﻳﻦ ﺷﺮﺍﺏ ﻣﻴﺪﺍﻧﺪ</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ﻣﻌﺘﺎﺩ</w:t>
      </w:r>
      <w:r>
        <w:rPr>
          <w:sz w:val="28"/>
          <w:szCs w:val="28"/>
          <w:rtl/>
        </w:rPr>
        <w:t xml:space="preserve"> </w:t>
      </w:r>
      <w:r w:rsidR="00EA04EF" w:rsidRPr="00984881">
        <w:rPr>
          <w:sz w:val="28"/>
          <w:szCs w:val="28"/>
          <w:rtl/>
        </w:rPr>
        <w:t>ﺷﺮﺍﺏ ﺍﻟﻬﻰ ﺷﺪﻩ</w:t>
      </w:r>
      <w:r w:rsidR="00BD77AA">
        <w:rPr>
          <w:sz w:val="28"/>
          <w:szCs w:val="28"/>
          <w:rtl/>
        </w:rPr>
        <w:t xml:space="preserve">، </w:t>
      </w:r>
      <w:r w:rsidR="00EA04EF" w:rsidRPr="00984881">
        <w:rPr>
          <w:sz w:val="28"/>
          <w:szCs w:val="28"/>
          <w:rtl/>
        </w:rPr>
        <w:t xml:space="preserve">ﺯﻳﺮﺍ ﻫﻀﻢ ﺁﻥ ﺭﺍ ﻣﻴﺘﻮﺍﻧﺪ ﺑﻨﻤﺎﻳﺪ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ﺭﺍﺯﻯ ﮐﻪ ﺑﺮ ﻏﻴﺮ ﻧﮕﻔﺘﻴﻢ ﻭ ﻧﮕﻮﺋﻴﻢ</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ﺑﺎ ﺩﻭﺳﺖ ﺑﮕﻮﺋﻴﻢ</w:t>
      </w:r>
      <w:r w:rsidR="00BD77AA">
        <w:rPr>
          <w:b/>
          <w:bCs/>
          <w:sz w:val="28"/>
          <w:szCs w:val="28"/>
          <w:rtl/>
        </w:rPr>
        <w:t xml:space="preserve">، </w:t>
      </w:r>
      <w:r w:rsidRPr="00984881">
        <w:rPr>
          <w:b/>
          <w:bCs/>
          <w:sz w:val="28"/>
          <w:szCs w:val="28"/>
          <w:rtl/>
        </w:rPr>
        <w:t xml:space="preserve">ﮐﻪ ﺍﻭ ﻣﺤﺮﻡ ﺭﺍﺯﺳﺖ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ﺯﻳﺮﺍ ﺩﺭ ﺍﻳﻦ ﻣﻴﺎﻥ ﺭﺍﺯ ﻭ ﺳﺮﻯ</w:t>
      </w:r>
      <w:r>
        <w:rPr>
          <w:sz w:val="28"/>
          <w:szCs w:val="28"/>
          <w:rtl/>
        </w:rPr>
        <w:t xml:space="preserve"> </w:t>
      </w:r>
      <w:r w:rsidR="00EA04EF" w:rsidRPr="00984881">
        <w:rPr>
          <w:sz w:val="28"/>
          <w:szCs w:val="28"/>
          <w:rtl/>
        </w:rPr>
        <w:t>ﻧﻬﻔﺘﻪ ﺍﺳﺖ</w:t>
      </w:r>
      <w:r w:rsidR="00BD77AA">
        <w:rPr>
          <w:sz w:val="28"/>
          <w:szCs w:val="28"/>
          <w:rtl/>
        </w:rPr>
        <w:t xml:space="preserve">، </w:t>
      </w:r>
      <w:r w:rsidR="00EA04EF" w:rsidRPr="00984881">
        <w:rPr>
          <w:sz w:val="28"/>
          <w:szCs w:val="28"/>
          <w:rtl/>
        </w:rPr>
        <w:t>ﮐﻪ ﻫﺮﮔﺰ ﺑﻐﻴﺮ ﻭ ﻏﺮﻳﺒﻪ ﻭ ﺩﺷﻤﻨﺎﻥ ﻃﺮﻳﻘﺖ ﻧﮕﻔﺘﻪﺍﻡ</w:t>
      </w:r>
      <w:r w:rsidR="00BD77AA">
        <w:rPr>
          <w:sz w:val="28"/>
          <w:szCs w:val="28"/>
          <w:rtl/>
        </w:rPr>
        <w:t xml:space="preserve">، </w:t>
      </w:r>
      <w:r w:rsidR="00EA04EF" w:rsidRPr="00984881">
        <w:rPr>
          <w:sz w:val="28"/>
          <w:szCs w:val="28"/>
          <w:rtl/>
        </w:rPr>
        <w:t>ﻭ ﺍﻣثاﻝ ﻣﻦ ﻧﻴﺰ ﻧﻤﻰ ﮔﻮﻳﻨﺪ</w:t>
      </w:r>
      <w:r w:rsidR="00BD77AA">
        <w:rPr>
          <w:sz w:val="28"/>
          <w:szCs w:val="28"/>
          <w:rtl/>
        </w:rPr>
        <w:t xml:space="preserve">. </w:t>
      </w:r>
      <w:r w:rsidR="00EA04EF" w:rsidRPr="00984881">
        <w:rPr>
          <w:sz w:val="28"/>
          <w:szCs w:val="28"/>
          <w:rtl/>
        </w:rPr>
        <w:t>ﮐﻪ ﺷﺮﺍﺏ ﺣﻘﻴﻘﻰ ﭼﻴﺴﺖ</w:t>
      </w:r>
      <w:r w:rsidR="00BD77AA">
        <w:rPr>
          <w:sz w:val="28"/>
          <w:szCs w:val="28"/>
          <w:rtl/>
        </w:rPr>
        <w:t xml:space="preserve">، </w:t>
      </w:r>
      <w:r w:rsidR="00EA04EF" w:rsidRPr="00984881">
        <w:rPr>
          <w:sz w:val="28"/>
          <w:szCs w:val="28"/>
          <w:rtl/>
        </w:rPr>
        <w:t>ﻭ ﺭﺍﺯ ﻧﻴﺎﺯ ﮐﺪﺍﻡ ﺍﺳﺖ</w:t>
      </w:r>
      <w:r w:rsidR="00BD77AA">
        <w:rPr>
          <w:sz w:val="28"/>
          <w:szCs w:val="28"/>
          <w:rtl/>
        </w:rPr>
        <w:t xml:space="preserve">. </w:t>
      </w:r>
      <w:r w:rsidR="00EA04EF" w:rsidRPr="00984881">
        <w:rPr>
          <w:sz w:val="28"/>
          <w:szCs w:val="28"/>
          <w:rtl/>
        </w:rPr>
        <w:t>ﻭﻟﻰ ﺍﮔﺮ ﺩﻭﺳﺘﻰ ﺭﺍ ﺑﻴﺎﺑﻴﻢ</w:t>
      </w:r>
      <w:r w:rsidR="00BD77AA">
        <w:rPr>
          <w:sz w:val="28"/>
          <w:szCs w:val="28"/>
          <w:rtl/>
        </w:rPr>
        <w:t xml:space="preserve">، </w:t>
      </w:r>
      <w:r w:rsidR="00EA04EF" w:rsidRPr="00984881">
        <w:rPr>
          <w:sz w:val="28"/>
          <w:szCs w:val="28"/>
          <w:rtl/>
        </w:rPr>
        <w:t>ﭼﻮﻥ ﻣﺤﺮﻡ ﺍﺳﺮﺍﺭ ﻣﻦ ﺑﻮﺩﻩ ﺑﺎﺷﻨﺪ ﻣﻴﮕﻮﻳﻢ</w:t>
      </w:r>
      <w:r w:rsidR="00BD77AA">
        <w:rPr>
          <w:sz w:val="28"/>
          <w:szCs w:val="28"/>
          <w:rtl/>
        </w:rPr>
        <w:t xml:space="preserve">. </w:t>
      </w:r>
      <w:r w:rsidR="00EA04EF" w:rsidRPr="00984881">
        <w:rPr>
          <w:sz w:val="28"/>
          <w:szCs w:val="28"/>
          <w:rtl/>
        </w:rPr>
        <w:t>ﭘﻴﺮ ﺑﺮﺍﻯ ﺳﺎﻟﮑﺎﻥ ﺧﻮﺩ ﮐﻪ ﺩﻭﺳﺘﻰ ﺩﺍﺭﻧﺪ</w:t>
      </w:r>
      <w:r>
        <w:rPr>
          <w:sz w:val="28"/>
          <w:szCs w:val="28"/>
          <w:rtl/>
        </w:rPr>
        <w:t xml:space="preserve"> </w:t>
      </w:r>
      <w:r w:rsidR="00EA04EF" w:rsidRPr="00984881">
        <w:rPr>
          <w:sz w:val="28"/>
          <w:szCs w:val="28"/>
          <w:rtl/>
        </w:rPr>
        <w:t>ﻣﻴﮕﻮﻳﺪ</w:t>
      </w:r>
      <w:r w:rsidR="00BD77AA">
        <w:rPr>
          <w:sz w:val="28"/>
          <w:szCs w:val="28"/>
          <w:rtl/>
        </w:rPr>
        <w:t xml:space="preserve">. </w:t>
      </w:r>
      <w:r w:rsidR="00EA04EF" w:rsidRPr="00984881">
        <w:rPr>
          <w:sz w:val="28"/>
          <w:szCs w:val="28"/>
          <w:rtl/>
        </w:rPr>
        <w:t>ﮐﻪ ﺍﺯ ﺧﺪﺍﻭﻧﺪ ﺩﺭ ﺭؤﻳﺎ ﻭ ﺗﻔﮑّﺮ ﺩﺭ ﺑﻴﺪﺍﺭﻯ ﮔﺮﻓﺘﻪ ﺍﺳﺖ</w:t>
      </w:r>
      <w:r w:rsidR="00BD77AA">
        <w:rPr>
          <w:sz w:val="28"/>
          <w:szCs w:val="28"/>
          <w:rtl/>
        </w:rPr>
        <w:t xml:space="preserve">، </w:t>
      </w:r>
      <w:r w:rsidR="00EA04EF" w:rsidRPr="00984881">
        <w:rPr>
          <w:sz w:val="28"/>
          <w:szCs w:val="28"/>
          <w:rtl/>
        </w:rPr>
        <w:t>ﮐﻪ ﺍﻟﻬﺎﻡ ﺑﺴﺎﻟﮑﺎﻥ ﻧﻴﺰ ﻣﻴﺮﺳﺪ</w:t>
      </w:r>
      <w:r w:rsidR="00BD77AA">
        <w:rPr>
          <w:sz w:val="28"/>
          <w:szCs w:val="28"/>
          <w:rtl/>
        </w:rPr>
        <w:t xml:space="preserve">. </w:t>
      </w:r>
      <w:r w:rsidR="00EA04EF" w:rsidRPr="00984881">
        <w:rPr>
          <w:sz w:val="28"/>
          <w:szCs w:val="28"/>
          <w:rtl/>
        </w:rPr>
        <w:t>ﻭﻟﻰ ﭘﻴﺮ ﺗﻮﺟﻴﻪ ﻭﺗﻔﺴﻴﺮ ﻭﺗﮑﻤﻴﻞ ﻭﺗﺼﺤﻴﺢ</w:t>
      </w:r>
      <w:r>
        <w:rPr>
          <w:sz w:val="28"/>
          <w:szCs w:val="28"/>
          <w:rtl/>
        </w:rPr>
        <w:t xml:space="preserve"> </w:t>
      </w:r>
      <w:r w:rsidR="00EA04EF" w:rsidRPr="00984881">
        <w:rPr>
          <w:sz w:val="28"/>
          <w:szCs w:val="28"/>
          <w:rtl/>
        </w:rPr>
        <w:t>ﺭﺳﻴﺪﻩ ﻫﺎﻯ ﺳﺎﻟﮑﺎﻥ ﺧﻮﺩﺭﺍ ﻣﻴﻨﻤﺎﻳﺪ</w:t>
      </w:r>
      <w:r w:rsidR="00BD77AA">
        <w:rPr>
          <w:sz w:val="28"/>
          <w:szCs w:val="28"/>
          <w:rtl/>
        </w:rPr>
        <w:t xml:space="preserve">. </w:t>
      </w:r>
      <w:r w:rsidR="00EA04EF" w:rsidRPr="00984881">
        <w:rPr>
          <w:sz w:val="28"/>
          <w:szCs w:val="28"/>
          <w:rtl/>
        </w:rPr>
        <w:t>ﻭﻳﺎ ﺑﺎﺟﺎﺯﻩ ﭘﻴﺮ ﮔﻮﺵ</w:t>
      </w:r>
      <w:r w:rsidR="00BD77AA">
        <w:rPr>
          <w:sz w:val="28"/>
          <w:szCs w:val="28"/>
          <w:rtl/>
        </w:rPr>
        <w:t xml:space="preserve">، </w:t>
      </w:r>
      <w:r w:rsidR="00EA04EF" w:rsidRPr="00984881">
        <w:rPr>
          <w:sz w:val="28"/>
          <w:szCs w:val="28"/>
          <w:rtl/>
        </w:rPr>
        <w:t>ﺑﮕﻔﺘﻪ ﻫﺎﻯ ﻋﺮﻓﺎﻧﻰ ﺍﻣثاﻝ ﺣﺎﻓﻆ</w:t>
      </w:r>
      <w:r>
        <w:rPr>
          <w:sz w:val="28"/>
          <w:szCs w:val="28"/>
          <w:rtl/>
        </w:rPr>
        <w:t xml:space="preserve"> </w:t>
      </w:r>
      <w:r w:rsidR="00EA04EF" w:rsidRPr="00984881">
        <w:rPr>
          <w:sz w:val="28"/>
          <w:szCs w:val="28"/>
          <w:rtl/>
        </w:rPr>
        <w:t>ﻣﻴﺪﻫﻨﺪ</w:t>
      </w:r>
      <w:r w:rsidR="00BD77AA">
        <w:rPr>
          <w:sz w:val="28"/>
          <w:szCs w:val="28"/>
          <w:rtl/>
        </w:rPr>
        <w:t xml:space="preserve">. </w:t>
      </w:r>
      <w:r w:rsidR="00EA04EF" w:rsidRPr="00984881">
        <w:rPr>
          <w:sz w:val="28"/>
          <w:szCs w:val="28"/>
          <w:rtl/>
        </w:rPr>
        <w:t>ﺁﻧﮕﺎﻩ ﺭﺩﻩ ﻫﺎﻯ ﻋﻤﻴﻖ ﺗﺮﻯ ﺍﺯ ﺍﺳﺮﺍﺭ ﺍﻟﻬﻰ</w:t>
      </w:r>
      <w:r>
        <w:rPr>
          <w:sz w:val="28"/>
          <w:szCs w:val="28"/>
          <w:rtl/>
        </w:rPr>
        <w:t xml:space="preserve"> </w:t>
      </w:r>
      <w:r w:rsidR="00EA04EF" w:rsidRPr="00984881">
        <w:rPr>
          <w:sz w:val="28"/>
          <w:szCs w:val="28"/>
          <w:rtl/>
        </w:rPr>
        <w:t>ﺭﺍ ﻣﻴﺘﻮﺍﻥ ﮔﻔﺖ</w:t>
      </w:r>
      <w:r w:rsidR="00BD77AA">
        <w:rPr>
          <w:sz w:val="28"/>
          <w:szCs w:val="28"/>
          <w:rtl/>
        </w:rPr>
        <w:t xml:space="preserve">. </w:t>
      </w:r>
      <w:r w:rsidR="00EA04EF" w:rsidRPr="00984881">
        <w:rPr>
          <w:sz w:val="28"/>
          <w:szCs w:val="28"/>
          <w:rtl/>
        </w:rPr>
        <w:t>ﺗﺎ ﻣﺸﺘﺎﻗﺎﻥ ﺑﻄﻠﺐ ﻟﻘﺎﻯ ﺍﻟﻬﻰ ﺑﺮﺍﻯ ﻣﺮﺍﺗﺐ ﺷﻬﻮﺩﻯ ﺍﺳﺘﻔﺎﺩﻩ ﻧﻤﺎﻳﻨﺪ</w:t>
      </w:r>
      <w:r w:rsidR="00BD77AA">
        <w:rPr>
          <w:sz w:val="28"/>
          <w:szCs w:val="28"/>
          <w:rtl/>
        </w:rPr>
        <w:t xml:space="preserve">. </w:t>
      </w:r>
      <w:r w:rsidR="00EA04EF" w:rsidRPr="00984881">
        <w:rPr>
          <w:sz w:val="28"/>
          <w:szCs w:val="28"/>
          <w:rtl/>
        </w:rPr>
        <w:t>ﻣﺤﺮﻡ</w:t>
      </w:r>
      <w:r w:rsidR="00BD77AA">
        <w:rPr>
          <w:sz w:val="28"/>
          <w:szCs w:val="28"/>
          <w:rtl/>
        </w:rPr>
        <w:t xml:space="preserve">، </w:t>
      </w:r>
      <w:r w:rsidR="00EA04EF" w:rsidRPr="00984881">
        <w:rPr>
          <w:sz w:val="28"/>
          <w:szCs w:val="28"/>
          <w:rtl/>
        </w:rPr>
        <w:t>ﮐﻪ ﺍﺯ ﺧﻮﺩﻯ ﺍﺳﺖ</w:t>
      </w:r>
      <w:r w:rsidR="00BD77AA">
        <w:rPr>
          <w:sz w:val="28"/>
          <w:szCs w:val="28"/>
          <w:rtl/>
        </w:rPr>
        <w:t xml:space="preserve">. </w:t>
      </w:r>
      <w:r w:rsidR="00EA04EF" w:rsidRPr="00984881">
        <w:rPr>
          <w:sz w:val="28"/>
          <w:szCs w:val="28"/>
          <w:rtl/>
        </w:rPr>
        <w:t>ﻭﺩﺭ ﺍﺣﺮﺍﻡ ﺳﻠﻮﮐﻰ ﻣﻴﺒﺎﺷﺪ</w:t>
      </w:r>
      <w:r w:rsidR="00BD77AA">
        <w:rPr>
          <w:sz w:val="28"/>
          <w:szCs w:val="28"/>
          <w:rtl/>
        </w:rPr>
        <w:t xml:space="preserve">. </w:t>
      </w:r>
      <w:r w:rsidR="00EA04EF" w:rsidRPr="00984881">
        <w:rPr>
          <w:sz w:val="28"/>
          <w:szCs w:val="28"/>
          <w:rtl/>
        </w:rPr>
        <w:t>ﻣﺎﻧﻨﺪ ﺣﺠّﺎﺝ</w:t>
      </w:r>
      <w:r>
        <w:rPr>
          <w:sz w:val="28"/>
          <w:szCs w:val="28"/>
          <w:rtl/>
        </w:rPr>
        <w:t xml:space="preserve"> </w:t>
      </w:r>
      <w:r w:rsidR="00EA04EF" w:rsidRPr="00984881">
        <w:rPr>
          <w:sz w:val="28"/>
          <w:szCs w:val="28"/>
          <w:rtl/>
        </w:rPr>
        <w:t>ﻣﮑّﻪ ﻭﮐﻌﺒﻪ ﮐﻪ ﺩﺭ ﺍﺣﺮﺍﻡ ﻭ ﺳﺎﺩﮔﻰ</w:t>
      </w:r>
      <w:r w:rsidR="00BD77AA">
        <w:rPr>
          <w:sz w:val="28"/>
          <w:szCs w:val="28"/>
          <w:rtl/>
        </w:rPr>
        <w:t xml:space="preserve">، </w:t>
      </w:r>
      <w:r w:rsidR="00EA04EF" w:rsidRPr="00984881">
        <w:rPr>
          <w:sz w:val="28"/>
          <w:szCs w:val="28"/>
          <w:rtl/>
        </w:rPr>
        <w:t>ﻭﺗﺤﺮﻳﻢ</w:t>
      </w:r>
      <w:r>
        <w:rPr>
          <w:sz w:val="28"/>
          <w:szCs w:val="28"/>
          <w:rtl/>
        </w:rPr>
        <w:t xml:space="preserve"> </w:t>
      </w:r>
      <w:r w:rsidR="00EA04EF" w:rsidRPr="00984881">
        <w:rPr>
          <w:sz w:val="28"/>
          <w:szCs w:val="28"/>
          <w:rtl/>
        </w:rPr>
        <w:t>ﻫﺮ ﺃﻣﺮﻯ ﺑﺮﺍﻯ ﺧﻮﺩ ﻫﺴﺘﻨﺪ</w:t>
      </w:r>
      <w:r w:rsidR="00BD77AA">
        <w:rPr>
          <w:sz w:val="28"/>
          <w:szCs w:val="28"/>
          <w:rtl/>
        </w:rPr>
        <w:t xml:space="preserve">. </w:t>
      </w:r>
      <w:r w:rsidR="00EA04EF" w:rsidRPr="00984881">
        <w:rPr>
          <w:sz w:val="28"/>
          <w:szCs w:val="28"/>
          <w:rtl/>
        </w:rPr>
        <w:t>ﻭﻟﻮ ﺑﺮﺍﻯ ﺩﻳﻮﮔﺮﺍﻥ</w:t>
      </w:r>
      <w:r>
        <w:rPr>
          <w:sz w:val="28"/>
          <w:szCs w:val="28"/>
          <w:rtl/>
        </w:rPr>
        <w:t xml:space="preserve"> </w:t>
      </w:r>
      <w:r w:rsidR="00EA04EF" w:rsidRPr="00984881">
        <w:rPr>
          <w:sz w:val="28"/>
          <w:szCs w:val="28"/>
          <w:rtl/>
        </w:rPr>
        <w:t>ﺣﻠﺎﻝ ﻭﻣﺠﺎﺯ</w:t>
      </w:r>
      <w:r>
        <w:rPr>
          <w:sz w:val="28"/>
          <w:szCs w:val="28"/>
          <w:rtl/>
        </w:rPr>
        <w:t xml:space="preserve"> </w:t>
      </w:r>
      <w:r w:rsidR="00EA04EF" w:rsidRPr="00984881">
        <w:rPr>
          <w:sz w:val="28"/>
          <w:szCs w:val="28"/>
          <w:rtl/>
        </w:rPr>
        <w:t>ﺑﻮﺩﻩ ﺑﺎﺷﺪ</w:t>
      </w:r>
      <w:r w:rsidR="00BD77AA">
        <w:rPr>
          <w:sz w:val="28"/>
          <w:szCs w:val="28"/>
          <w:rtl/>
        </w:rPr>
        <w:t xml:space="preserve">. </w:t>
      </w:r>
      <w:r w:rsidR="00EA04EF" w:rsidRPr="00984881">
        <w:rPr>
          <w:sz w:val="28"/>
          <w:szCs w:val="28"/>
          <w:rtl/>
        </w:rPr>
        <w:t>ﮐﻪ ﺟﺰ ﺩﺭ ﻫﺪﻑ ﺍﻟﻬﻰ ﺧﻮﻳﺶ ﻭ ﺩﺳﺘﻮﺭﺍﺕ</w:t>
      </w:r>
      <w:r>
        <w:rPr>
          <w:sz w:val="28"/>
          <w:szCs w:val="28"/>
          <w:rtl/>
        </w:rPr>
        <w:t xml:space="preserve"> </w:t>
      </w:r>
      <w:r w:rsidR="00EA04EF" w:rsidRPr="00984881">
        <w:rPr>
          <w:sz w:val="28"/>
          <w:szCs w:val="28"/>
          <w:rtl/>
        </w:rPr>
        <w:t>ﭘﻴﺮ ﺑﭽﻴﺰﻯ ﺩﻳﮕﺮ ﻧﻤﻰ ﺃﻧﺪﻳﺸﻨﺪ</w:t>
      </w:r>
      <w:r w:rsidR="00BD77AA">
        <w:rPr>
          <w:sz w:val="28"/>
          <w:szCs w:val="28"/>
          <w:rtl/>
        </w:rPr>
        <w:t xml:space="preserve">. </w:t>
      </w:r>
      <w:r w:rsidR="00EA04EF" w:rsidRPr="00984881">
        <w:rPr>
          <w:sz w:val="28"/>
          <w:szCs w:val="28"/>
          <w:rtl/>
        </w:rPr>
        <w:t>ﻭﺁﻧﻬﺎ ﺭﺍ ﺷﺒﻬﻪﺁﻭﺭ ﻣﻴﺪﺍﻧﻨﺪ</w:t>
      </w:r>
      <w:r w:rsidR="00BD77AA">
        <w:rPr>
          <w:sz w:val="28"/>
          <w:szCs w:val="28"/>
          <w:rtl/>
        </w:rPr>
        <w:t xml:space="preserve">. </w:t>
      </w:r>
      <w:r w:rsidR="00EA04EF" w:rsidRPr="00984881">
        <w:rPr>
          <w:sz w:val="28"/>
          <w:szCs w:val="28"/>
          <w:rtl/>
        </w:rPr>
        <w:t>ﻣﮕﺮ ﺩﺳﺘﻮﺭ ﺟﺪﻳﺪﻯ ﺍﺯ ﭘﻴﺮ ﺑﮕﻴﺮﻧﺪ</w:t>
      </w:r>
      <w:r w:rsidR="00BD77AA">
        <w:rPr>
          <w:sz w:val="28"/>
          <w:szCs w:val="28"/>
          <w:rtl/>
        </w:rPr>
        <w:t xml:space="preserve">. </w:t>
      </w:r>
      <w:r w:rsidR="00EA04EF" w:rsidRPr="00984881">
        <w:rPr>
          <w:sz w:val="28"/>
          <w:szCs w:val="28"/>
          <w:rtl/>
        </w:rPr>
        <w:t>ﻣﺤﺮﻡ ﺑﻮﺩﻥ</w:t>
      </w:r>
      <w:r>
        <w:rPr>
          <w:sz w:val="28"/>
          <w:szCs w:val="28"/>
          <w:rtl/>
        </w:rPr>
        <w:t xml:space="preserve"> </w:t>
      </w:r>
      <w:r w:rsidR="00EA04EF" w:rsidRPr="00984881">
        <w:rPr>
          <w:sz w:val="28"/>
          <w:szCs w:val="28"/>
          <w:rtl/>
        </w:rPr>
        <w:t>ﺧﺎﻧﻮﺍﺩﮔﻰ</w:t>
      </w:r>
      <w:r w:rsidR="00BD77AA">
        <w:rPr>
          <w:sz w:val="28"/>
          <w:szCs w:val="28"/>
          <w:rtl/>
        </w:rPr>
        <w:t xml:space="preserve">، </w:t>
      </w:r>
      <w:r w:rsidR="00EA04EF" w:rsidRPr="00984881">
        <w:rPr>
          <w:sz w:val="28"/>
          <w:szCs w:val="28"/>
          <w:rtl/>
        </w:rPr>
        <w:t>ﺍﺯ ﻟﺤﺎﻅ ﺣﺮﺍﻡ ﺑﻮﺩﻥ ﺍﺯﺩﻭﺍﺝ</w:t>
      </w:r>
      <w:r w:rsidR="00BD77AA">
        <w:rPr>
          <w:sz w:val="28"/>
          <w:szCs w:val="28"/>
          <w:rtl/>
        </w:rPr>
        <w:t xml:space="preserve">، </w:t>
      </w:r>
      <w:r w:rsidR="00EA04EF" w:rsidRPr="00984881">
        <w:rPr>
          <w:sz w:val="28"/>
          <w:szCs w:val="28"/>
          <w:rtl/>
        </w:rPr>
        <w:t>ﺑﻘﺼﺪ</w:t>
      </w:r>
      <w:r>
        <w:rPr>
          <w:sz w:val="28"/>
          <w:szCs w:val="28"/>
          <w:rtl/>
        </w:rPr>
        <w:t xml:space="preserve"> </w:t>
      </w:r>
      <w:r w:rsidR="00EA04EF" w:rsidRPr="00984881">
        <w:rPr>
          <w:sz w:val="28"/>
          <w:szCs w:val="28"/>
          <w:rtl/>
        </w:rPr>
        <w:t>ﺗﻮﻟﺪ ﻣثل ﻣﻴﺒﺎﺷﺪ</w:t>
      </w:r>
      <w:r w:rsidR="00BD77AA">
        <w:rPr>
          <w:sz w:val="28"/>
          <w:szCs w:val="28"/>
          <w:rtl/>
        </w:rPr>
        <w:t xml:space="preserve">. </w:t>
      </w:r>
      <w:r w:rsidR="00EA04EF" w:rsidRPr="00984881">
        <w:rPr>
          <w:sz w:val="28"/>
          <w:szCs w:val="28"/>
          <w:rtl/>
        </w:rPr>
        <w:t>ﺗﺎ ﻣﻌﺎﻳﺐ ﮊﻧﺘﻴﮑﻰ ﺗﻘﻮﻳﺖ ﻧﺸﻮﻧﺪ</w:t>
      </w:r>
      <w:r w:rsidR="00BD77AA">
        <w:rPr>
          <w:sz w:val="28"/>
          <w:szCs w:val="28"/>
          <w:rtl/>
        </w:rPr>
        <w:t xml:space="preserve">، </w:t>
      </w:r>
      <w:r w:rsidR="00EA04EF" w:rsidRPr="00984881">
        <w:rPr>
          <w:sz w:val="28"/>
          <w:szCs w:val="28"/>
          <w:rtl/>
        </w:rPr>
        <w:t>ﻭﻧﺴﻠﻬﺎﻯ ﻓﺎﺳﺪ ﺑﻮﺟﻮﺩ ﻧﻴﺎﻭﺭﻧﺪ</w:t>
      </w:r>
      <w:r w:rsidR="00BD77AA">
        <w:rPr>
          <w:sz w:val="28"/>
          <w:szCs w:val="28"/>
          <w:rtl/>
        </w:rPr>
        <w:t xml:space="preserve">. </w:t>
      </w:r>
      <w:r w:rsidR="00EA04EF" w:rsidRPr="00984881">
        <w:rPr>
          <w:sz w:val="28"/>
          <w:szCs w:val="28"/>
          <w:rtl/>
        </w:rPr>
        <w:t>ﻭ ﻣﺨﻠﻮﻁ ﺷﺪﻥ ﮊﻧﻬﺎ</w:t>
      </w:r>
      <w:r>
        <w:rPr>
          <w:sz w:val="28"/>
          <w:szCs w:val="28"/>
          <w:rtl/>
        </w:rPr>
        <w:t xml:space="preserve"> </w:t>
      </w:r>
      <w:r w:rsidR="00EA04EF" w:rsidRPr="00984881">
        <w:rPr>
          <w:sz w:val="28"/>
          <w:szCs w:val="28"/>
          <w:rtl/>
        </w:rPr>
        <w:t>ﺍﺯ ﻟﻮﺍﺯﻡ ﺗﮑﺎﻣﻞ ﻃﺒﻴﻌﻰ ﮊﻧﻬﺎ ﻭﻣﻮﺟﻮﺩﺍﺕ ﻣﻴﺒﺎﺷﺪ</w:t>
      </w:r>
      <w:r w:rsidR="00BD77AA">
        <w:rPr>
          <w:sz w:val="28"/>
          <w:szCs w:val="28"/>
          <w:rtl/>
        </w:rPr>
        <w:t xml:space="preserve">. </w:t>
      </w:r>
      <w:r w:rsidR="00EA04EF" w:rsidRPr="00984881">
        <w:rPr>
          <w:sz w:val="28"/>
          <w:szCs w:val="28"/>
          <w:rtl/>
        </w:rPr>
        <w:t>ﻭﻧﻪ ﺗﻨﻬﺎ ﺑﺨﺎﻃﺮ ﭼﺎﺩﺭ ﺳﺮ</w:t>
      </w:r>
      <w:r w:rsidR="00BD77AA">
        <w:rPr>
          <w:sz w:val="28"/>
          <w:szCs w:val="28"/>
          <w:rtl/>
        </w:rPr>
        <w:t xml:space="preserve">، </w:t>
      </w:r>
      <w:r w:rsidR="00EA04EF" w:rsidRPr="00984881">
        <w:rPr>
          <w:sz w:val="28"/>
          <w:szCs w:val="28"/>
          <w:rtl/>
        </w:rPr>
        <w:t>ﮐﻪ ﺍﮔﺮ ﺭﺍﺳﺖ</w:t>
      </w:r>
      <w:r>
        <w:rPr>
          <w:sz w:val="28"/>
          <w:szCs w:val="28"/>
          <w:rtl/>
        </w:rPr>
        <w:t xml:space="preserve"> </w:t>
      </w:r>
      <w:r w:rsidR="00EA04EF" w:rsidRPr="00984881">
        <w:rPr>
          <w:sz w:val="28"/>
          <w:szCs w:val="28"/>
          <w:rtl/>
        </w:rPr>
        <w:t>ﺑﮕﻮﻳﻨﺪ</w:t>
      </w:r>
      <w:r w:rsidR="00BD77AA">
        <w:rPr>
          <w:sz w:val="28"/>
          <w:szCs w:val="28"/>
          <w:rtl/>
        </w:rPr>
        <w:t xml:space="preserve">، </w:t>
      </w:r>
      <w:r w:rsidR="00EA04EF" w:rsidRPr="00984881">
        <w:rPr>
          <w:sz w:val="28"/>
          <w:szCs w:val="28"/>
          <w:rtl/>
        </w:rPr>
        <w:t>ﺑﺎﻳﺪ</w:t>
      </w:r>
      <w:r>
        <w:rPr>
          <w:sz w:val="28"/>
          <w:szCs w:val="28"/>
          <w:rtl/>
        </w:rPr>
        <w:t xml:space="preserve"> </w:t>
      </w:r>
      <w:r w:rsidR="00EA04EF" w:rsidRPr="00984881">
        <w:rPr>
          <w:sz w:val="28"/>
          <w:szCs w:val="28"/>
          <w:rtl/>
        </w:rPr>
        <w:t>ﺻﻮﺭﺕ ﺧﻮﺩﺭﺍ ﺑﭙﻮﺷﺎﻧﻨﺪ ﻧﻪ ﭘﺸﺖ ﺳﺮ ﺧﻮﺩﺭﺍ</w:t>
      </w:r>
      <w:r w:rsidR="00BD77AA">
        <w:rPr>
          <w:sz w:val="28"/>
          <w:szCs w:val="28"/>
          <w:rtl/>
        </w:rPr>
        <w:t xml:space="preserve">. </w:t>
      </w:r>
      <w:r w:rsidR="00EA04EF" w:rsidRPr="00984881">
        <w:rPr>
          <w:sz w:val="28"/>
          <w:szCs w:val="28"/>
          <w:rtl/>
        </w:rPr>
        <w:t>ﻭﻟﻰ ﺣﺘﻰ ﺩﺭ ﻧﻤﺎﺯ</w:t>
      </w:r>
      <w:r w:rsidR="00BD77AA">
        <w:rPr>
          <w:sz w:val="28"/>
          <w:szCs w:val="28"/>
          <w:rtl/>
        </w:rPr>
        <w:t xml:space="preserve">، </w:t>
      </w:r>
      <w:r w:rsidR="00EA04EF" w:rsidRPr="00984881">
        <w:rPr>
          <w:sz w:val="28"/>
          <w:szCs w:val="28"/>
          <w:rtl/>
        </w:rPr>
        <w:t>ﭘﻴﺎﻣﺒﺮ ﻭﺍﻣﺎﻣﺎﻥ</w:t>
      </w:r>
      <w:r w:rsidR="00BD77AA">
        <w:rPr>
          <w:sz w:val="28"/>
          <w:szCs w:val="28"/>
          <w:rtl/>
        </w:rPr>
        <w:t xml:space="preserve">، </w:t>
      </w:r>
      <w:r w:rsidR="00EA04EF" w:rsidRPr="00984881">
        <w:rPr>
          <w:sz w:val="28"/>
          <w:szCs w:val="28"/>
          <w:rtl/>
        </w:rPr>
        <w:t>ﭘﻴﺪﺍ ﺑﻮﺩﻥ</w:t>
      </w:r>
      <w:r>
        <w:rPr>
          <w:sz w:val="28"/>
          <w:szCs w:val="28"/>
          <w:rtl/>
        </w:rPr>
        <w:t xml:space="preserve"> </w:t>
      </w:r>
      <w:r w:rsidR="00EA04EF" w:rsidRPr="00984881">
        <w:rPr>
          <w:sz w:val="28"/>
          <w:szCs w:val="28"/>
          <w:rtl/>
        </w:rPr>
        <w:t>ﺻﻮﺭﺕ ﺭﺍ ﻟﺎﺯﻡ ﻣﻴﺪﺍﻧﻨﺪ</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 xml:space="preserve">ﺍﺻﻄﻠﺎﺣﺎ ﻣﺮﺩﺍﻥ ﺯﻧﺎﻥ ﺧﻮﺩﺭﺍ </w:t>
      </w:r>
      <w:r w:rsidR="00EA04EF" w:rsidRPr="00984881">
        <w:rPr>
          <w:sz w:val="28"/>
          <w:szCs w:val="28"/>
          <w:rtl/>
        </w:rPr>
        <w:lastRenderedPageBreak/>
        <w:t>ﺑﺎﺷﺘﺒﺎﻩ ﻧﮕﻴﺮﻧﺪ ﻭ ﺑﺸﻨﺎﺳﻨﺪ</w:t>
      </w:r>
      <w:r w:rsidR="00BD77AA">
        <w:rPr>
          <w:sz w:val="28"/>
          <w:szCs w:val="28"/>
          <w:rtl/>
        </w:rPr>
        <w:t xml:space="preserve">. </w:t>
      </w:r>
      <w:r w:rsidR="00EA04EF" w:rsidRPr="00984881">
        <w:rPr>
          <w:sz w:val="28"/>
          <w:szCs w:val="28"/>
          <w:rtl/>
        </w:rPr>
        <w:t>ﮐﻪ ﺣﺠﺎﺏ ﺯﻧﺎﻥ</w:t>
      </w:r>
      <w:r w:rsidR="00BD77AA">
        <w:rPr>
          <w:sz w:val="28"/>
          <w:szCs w:val="28"/>
          <w:rtl/>
        </w:rPr>
        <w:t xml:space="preserve">، </w:t>
      </w:r>
      <w:r w:rsidR="00EA04EF" w:rsidRPr="00984881">
        <w:rPr>
          <w:sz w:val="28"/>
          <w:szCs w:val="28"/>
          <w:rtl/>
        </w:rPr>
        <w:t>ﺑﺮﺍﻯ ﺯﻧﺎﻥ ﭘﻴﺎﻣﺒﺮ</w:t>
      </w:r>
      <w:r w:rsidR="00BD77AA">
        <w:rPr>
          <w:sz w:val="28"/>
          <w:szCs w:val="28"/>
          <w:rtl/>
        </w:rPr>
        <w:t xml:space="preserve">، </w:t>
      </w:r>
      <w:r w:rsidR="00EA04EF" w:rsidRPr="00984881">
        <w:rPr>
          <w:sz w:val="28"/>
          <w:szCs w:val="28"/>
          <w:rtl/>
        </w:rPr>
        <w:t>ﺗﻨﻬﺎ ﺳﺎﻟﮑﺎﻥ ﺑﺎ ﭘﻴﺎﻣﺒﺮ ﻭﺍﻭﻟﻴﺎﻯ ﺍﻟﻬﻰ ﻫﺴﺘﻨﺪ</w:t>
      </w:r>
      <w:r w:rsidR="00BD77AA">
        <w:rPr>
          <w:sz w:val="28"/>
          <w:szCs w:val="28"/>
          <w:rtl/>
        </w:rPr>
        <w:t xml:space="preserve">. </w:t>
      </w:r>
      <w:r w:rsidR="00EA04EF" w:rsidRPr="00984881">
        <w:rPr>
          <w:sz w:val="28"/>
          <w:szCs w:val="28"/>
          <w:rtl/>
        </w:rPr>
        <w:t>ﻭﻧﻪ</w:t>
      </w:r>
      <w:r>
        <w:rPr>
          <w:sz w:val="28"/>
          <w:szCs w:val="28"/>
          <w:rtl/>
        </w:rPr>
        <w:t xml:space="preserve"> </w:t>
      </w:r>
      <w:r w:rsidR="00EA04EF" w:rsidRPr="00984881">
        <w:rPr>
          <w:sz w:val="28"/>
          <w:szCs w:val="28"/>
          <w:rtl/>
        </w:rPr>
        <w:t>ﻣﻮﻫﺎ ﻭ ﺳﻴﻨﻪ</w:t>
      </w:r>
      <w:r w:rsidR="00BD77AA">
        <w:rPr>
          <w:sz w:val="28"/>
          <w:szCs w:val="28"/>
          <w:rtl/>
        </w:rPr>
        <w:t xml:space="preserve">. </w:t>
      </w:r>
      <w:r w:rsidR="00EA04EF" w:rsidRPr="00984881">
        <w:rPr>
          <w:sz w:val="28"/>
          <w:szCs w:val="28"/>
          <w:rtl/>
        </w:rPr>
        <w:t>ﺑﻠﮑﻪ (ﺷﻌﻮﺭ) ﻭﺍﺣﺴﺎﺳﺎﺕ</w:t>
      </w:r>
      <w:r w:rsidR="00BD77AA">
        <w:rPr>
          <w:sz w:val="28"/>
          <w:szCs w:val="28"/>
          <w:rtl/>
        </w:rPr>
        <w:t xml:space="preserve">، </w:t>
      </w:r>
      <w:r w:rsidR="00EA04EF" w:rsidRPr="00984881">
        <w:rPr>
          <w:sz w:val="28"/>
          <w:szCs w:val="28"/>
          <w:rtl/>
        </w:rPr>
        <w:t>ﻭ (ﺳﻴﻨﻪ) ﺍﺯﻟﺤﺎﻅ ﻓﮑﺮ</w:t>
      </w:r>
      <w:r w:rsidR="00BD77AA">
        <w:rPr>
          <w:sz w:val="28"/>
          <w:szCs w:val="28"/>
          <w:rtl/>
        </w:rPr>
        <w:t xml:space="preserve">. </w:t>
      </w:r>
      <w:r w:rsidR="00EA04EF" w:rsidRPr="00984881">
        <w:rPr>
          <w:sz w:val="28"/>
          <w:szCs w:val="28"/>
          <w:rtl/>
        </w:rPr>
        <w:t>ﻳﻌﻨﻰ ﺳﺎﻟﮑﺎﻥ ﺑﺎ ﭘﻴﺎﻣﺒﺮ</w:t>
      </w:r>
      <w:r w:rsidR="00BD77AA">
        <w:rPr>
          <w:sz w:val="28"/>
          <w:szCs w:val="28"/>
          <w:rtl/>
        </w:rPr>
        <w:t xml:space="preserve">، </w:t>
      </w:r>
      <w:r w:rsidR="00EA04EF" w:rsidRPr="00984881">
        <w:rPr>
          <w:sz w:val="28"/>
          <w:szCs w:val="28"/>
          <w:rtl/>
        </w:rPr>
        <w:t>ﺑﺎﻳﺪ ﺍﺳﺮﺍﺭ ﺳﻠﻮﮐﻰ</w:t>
      </w:r>
      <w:r>
        <w:rPr>
          <w:sz w:val="28"/>
          <w:szCs w:val="28"/>
          <w:rtl/>
        </w:rPr>
        <w:t xml:space="preserve"> </w:t>
      </w:r>
      <w:r w:rsidR="00EA04EF" w:rsidRPr="00984881">
        <w:rPr>
          <w:sz w:val="28"/>
          <w:szCs w:val="28"/>
          <w:rtl/>
        </w:rPr>
        <w:t>ﻭﺣﺘﻰ ﺍﺭﺗﺒﺎﻁ ﺧﻮﺩﺭﺍ ﺑﺎ ﭘﻴﺎﻣﺒﺮ ﻣﺨﻔﻰ ﻧﮕﺎﻩ ﺩﺍﺭﻧﺪ</w:t>
      </w:r>
      <w:r w:rsidR="00BD77AA">
        <w:rPr>
          <w:sz w:val="28"/>
          <w:szCs w:val="28"/>
          <w:rtl/>
        </w:rPr>
        <w:t xml:space="preserve">. </w:t>
      </w:r>
      <w:r w:rsidR="00EA04EF" w:rsidRPr="00984881">
        <w:rPr>
          <w:sz w:val="28"/>
          <w:szCs w:val="28"/>
          <w:rtl/>
        </w:rPr>
        <w:t>ﮐﻪ ﻣﻠﺎﻣﺘﻴّﻪ ﻫﻤﻴﻦ ﻣﻘﺼﻮﺩ ﺭﺍ ﺩﺍﺭﻧﺪ</w:t>
      </w:r>
      <w:r w:rsidR="00BD77AA">
        <w:rPr>
          <w:sz w:val="28"/>
          <w:szCs w:val="28"/>
          <w:rtl/>
        </w:rPr>
        <w:t xml:space="preserve">. </w:t>
      </w:r>
      <w:r w:rsidR="00EA04EF" w:rsidRPr="00984881">
        <w:rPr>
          <w:sz w:val="28"/>
          <w:szCs w:val="28"/>
          <w:rtl/>
        </w:rPr>
        <w:t>ﺗﺎ ﻣﺒﺎﺩﺍ ﺁﺧﻮﻧﺪﻫﺎ ﻭ ﺧﻠﻔﺎﻯ ﻣﺨﺎﻟﻒ</w:t>
      </w:r>
      <w:r>
        <w:rPr>
          <w:sz w:val="28"/>
          <w:szCs w:val="28"/>
          <w:rtl/>
        </w:rPr>
        <w:t xml:space="preserve"> </w:t>
      </w:r>
      <w:r w:rsidR="00EA04EF" w:rsidRPr="00984881">
        <w:rPr>
          <w:sz w:val="28"/>
          <w:szCs w:val="28"/>
          <w:rtl/>
        </w:rPr>
        <w:t>ﻭﻟﺎﻳﺖ</w:t>
      </w:r>
      <w:r w:rsidR="00BD77AA">
        <w:rPr>
          <w:sz w:val="28"/>
          <w:szCs w:val="28"/>
          <w:rtl/>
        </w:rPr>
        <w:t xml:space="preserve">، </w:t>
      </w:r>
      <w:r w:rsidR="00EA04EF" w:rsidRPr="00984881">
        <w:rPr>
          <w:sz w:val="28"/>
          <w:szCs w:val="28"/>
          <w:rtl/>
        </w:rPr>
        <w:t>ﺍﻭﻟﻴﺎﻯ ﺍﻟﻬﻰ ﻭ ﺩﻳﮕﺮ ﺳﺎﻟﮑﺎﻥ ﺍﻭﻟﻴﺎ ﺭﺍ ﺷﻨﺎﺳﺎﺋﻰ ﻧﮑﻨﻨﺪ</w:t>
      </w:r>
      <w:r w:rsidR="00BD77AA">
        <w:rPr>
          <w:sz w:val="28"/>
          <w:szCs w:val="28"/>
          <w:rtl/>
        </w:rPr>
        <w:t xml:space="preserve">، </w:t>
      </w:r>
      <w:r w:rsidR="00EA04EF" w:rsidRPr="00984881">
        <w:rPr>
          <w:sz w:val="28"/>
          <w:szCs w:val="28"/>
          <w:rtl/>
        </w:rPr>
        <w:t xml:space="preserve">ﺗﺎ ﺁﻧﺎﻥ ﺭﺍ ﮐﺸﺘﺎﺭ ﻧﻤﺎﻳﻨﺪ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ﺷﺮﺡ ﺷﮑﻦ ﺯﻟﻒ ﺧﻢ ﺃﻧﺪﺭ ﺧﻢ</w:t>
      </w:r>
      <w:r w:rsidR="004D25BE">
        <w:rPr>
          <w:b/>
          <w:bCs/>
          <w:sz w:val="28"/>
          <w:szCs w:val="28"/>
          <w:rtl/>
        </w:rPr>
        <w:t xml:space="preserve"> </w:t>
      </w:r>
      <w:r w:rsidRPr="00984881">
        <w:rPr>
          <w:b/>
          <w:bCs/>
          <w:sz w:val="28"/>
          <w:szCs w:val="28"/>
          <w:rtl/>
        </w:rPr>
        <w:t>ﺟﺎﻧﺎﻥ</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ﮐﻮﺗﻪ ﻧﺘﻮﺍﻥ ﮐﺮﺩ</w:t>
      </w:r>
      <w:r w:rsidR="00BD77AA">
        <w:rPr>
          <w:b/>
          <w:bCs/>
          <w:sz w:val="28"/>
          <w:szCs w:val="28"/>
          <w:rtl/>
        </w:rPr>
        <w:t xml:space="preserve">، </w:t>
      </w:r>
      <w:r w:rsidRPr="00984881">
        <w:rPr>
          <w:b/>
          <w:bCs/>
          <w:sz w:val="28"/>
          <w:szCs w:val="28"/>
          <w:rtl/>
        </w:rPr>
        <w:t xml:space="preserve">ﮐﻪ ﺍﻳﻦ ﻗﺼّﻪ ﺩﺭﺍﺯﺳﺖ </w:t>
      </w:r>
    </w:p>
    <w:p w:rsidR="00EA04EF" w:rsidRDefault="004D25BE" w:rsidP="00EA04EF">
      <w:pPr>
        <w:bidi/>
        <w:jc w:val="both"/>
        <w:rPr>
          <w:sz w:val="28"/>
          <w:szCs w:val="28"/>
        </w:rPr>
      </w:pPr>
      <w:r>
        <w:rPr>
          <w:sz w:val="28"/>
          <w:szCs w:val="28"/>
          <w:rtl/>
        </w:rPr>
        <w:t xml:space="preserve"> </w:t>
      </w:r>
      <w:r w:rsidR="00EA04EF" w:rsidRPr="00984881">
        <w:rPr>
          <w:sz w:val="28"/>
          <w:szCs w:val="28"/>
          <w:rtl/>
        </w:rPr>
        <w:t>ﺣﺎﻓﻆ ﺑﻌﻨﻮﺍﻥ ﻧﻤﻮﻧﻪﺍﻯ</w:t>
      </w:r>
      <w:r w:rsidR="00BD77AA">
        <w:rPr>
          <w:sz w:val="28"/>
          <w:szCs w:val="28"/>
          <w:rtl/>
        </w:rPr>
        <w:t xml:space="preserve">، </w:t>
      </w:r>
      <w:r w:rsidR="00EA04EF" w:rsidRPr="00984881">
        <w:rPr>
          <w:sz w:val="28"/>
          <w:szCs w:val="28"/>
          <w:rtl/>
        </w:rPr>
        <w:t>ﺍﺯ ﺍﺳﺮﺍﺭ ﻣﻰ</w:t>
      </w:r>
      <w:r>
        <w:rPr>
          <w:sz w:val="28"/>
          <w:szCs w:val="28"/>
          <w:rtl/>
        </w:rPr>
        <w:t xml:space="preserve"> </w:t>
      </w:r>
      <w:r w:rsidR="00EA04EF" w:rsidRPr="00984881">
        <w:rPr>
          <w:sz w:val="28"/>
          <w:szCs w:val="28"/>
          <w:rtl/>
        </w:rPr>
        <w:t>ﺧﻮﺩﺭﺍ</w:t>
      </w:r>
      <w:r w:rsidR="00BD77AA">
        <w:rPr>
          <w:sz w:val="28"/>
          <w:szCs w:val="28"/>
          <w:rtl/>
        </w:rPr>
        <w:t xml:space="preserve">، </w:t>
      </w:r>
      <w:r w:rsidR="00EA04EF" w:rsidRPr="00984881">
        <w:rPr>
          <w:sz w:val="28"/>
          <w:szCs w:val="28"/>
          <w:rtl/>
        </w:rPr>
        <w:t>ﺩﺭ ﺑﺎﺭﻩ ﻭﺻﻒ ﻣﻌﺸﻮﻕ ﺍﻟﻬﻰ ﻣﻴﺪﺍﻧﺪ</w:t>
      </w:r>
      <w:r w:rsidR="00BD77AA">
        <w:rPr>
          <w:sz w:val="28"/>
          <w:szCs w:val="28"/>
          <w:rtl/>
        </w:rPr>
        <w:t xml:space="preserve">، </w:t>
      </w:r>
      <w:r w:rsidR="00EA04EF" w:rsidRPr="00984881">
        <w:rPr>
          <w:sz w:val="28"/>
          <w:szCs w:val="28"/>
          <w:rtl/>
        </w:rPr>
        <w:t>ﮐﻪ ﺍﻭﺭﺍ</w:t>
      </w:r>
      <w:r>
        <w:rPr>
          <w:sz w:val="28"/>
          <w:szCs w:val="28"/>
          <w:rtl/>
        </w:rPr>
        <w:t xml:space="preserve"> </w:t>
      </w:r>
      <w:r w:rsidR="00EA04EF" w:rsidRPr="00984881">
        <w:rPr>
          <w:sz w:val="28"/>
          <w:szCs w:val="28"/>
          <w:rtl/>
        </w:rPr>
        <w:t>ﺟﺎﻧﺎﻥ ﺧﻮﺩ ﻣﻴﺨﻮﺍﻧﺪ</w:t>
      </w:r>
      <w:r w:rsidR="00BD77AA">
        <w:rPr>
          <w:sz w:val="28"/>
          <w:szCs w:val="28"/>
          <w:rtl/>
        </w:rPr>
        <w:t xml:space="preserve">. </w:t>
      </w:r>
      <w:r w:rsidR="00EA04EF" w:rsidRPr="00984881">
        <w:rPr>
          <w:sz w:val="28"/>
          <w:szCs w:val="28"/>
          <w:rtl/>
        </w:rPr>
        <w:t>ﺑﺎﺯ ﻣﻴﮕﻮﻳﺪ</w:t>
      </w:r>
      <w:r w:rsidR="00BD77AA">
        <w:rPr>
          <w:sz w:val="28"/>
          <w:szCs w:val="28"/>
          <w:rtl/>
        </w:rPr>
        <w:t xml:space="preserve">، </w:t>
      </w:r>
      <w:r w:rsidR="00EA04EF" w:rsidRPr="00984881">
        <w:rPr>
          <w:sz w:val="28"/>
          <w:szCs w:val="28"/>
          <w:rtl/>
        </w:rPr>
        <w:t>ﮐﻪ ﺷﺮﺡ</w:t>
      </w:r>
      <w:r>
        <w:rPr>
          <w:sz w:val="28"/>
          <w:szCs w:val="28"/>
          <w:rtl/>
        </w:rPr>
        <w:t xml:space="preserve"> </w:t>
      </w:r>
      <w:r w:rsidR="00EA04EF" w:rsidRPr="00984881">
        <w:rPr>
          <w:sz w:val="28"/>
          <w:szCs w:val="28"/>
          <w:rtl/>
        </w:rPr>
        <w:t>ﭘﻴﭻ ﻭ ﺧﻤﻬﺎﻯ ﮔﻴﺴﻮﺍﻥ ﻣﺤﺒﻮﺏ</w:t>
      </w:r>
      <w:r w:rsidR="00BD77AA">
        <w:rPr>
          <w:sz w:val="28"/>
          <w:szCs w:val="28"/>
          <w:rtl/>
        </w:rPr>
        <w:t xml:space="preserve">، </w:t>
      </w:r>
      <w:r w:rsidR="00EA04EF" w:rsidRPr="00984881">
        <w:rPr>
          <w:sz w:val="28"/>
          <w:szCs w:val="28"/>
          <w:rtl/>
        </w:rPr>
        <w:t>ﮐﻪ ﮔﻴﺴﻮﺍﻥ ﺑﻠﻨﺪ ﺩﺍﺭﺩ</w:t>
      </w:r>
      <w:r w:rsidR="00BD77AA">
        <w:rPr>
          <w:sz w:val="28"/>
          <w:szCs w:val="28"/>
          <w:rtl/>
        </w:rPr>
        <w:t xml:space="preserve">، </w:t>
      </w:r>
      <w:r w:rsidR="00EA04EF" w:rsidRPr="00984881">
        <w:rPr>
          <w:sz w:val="28"/>
          <w:szCs w:val="28"/>
          <w:rtl/>
        </w:rPr>
        <w:t>ﺍﮔﺮ ﺑﺨﻮﺍﻫﻢ ﺑﮕﻮﻳﻢ</w:t>
      </w:r>
      <w:r w:rsidR="00BD77AA">
        <w:rPr>
          <w:sz w:val="28"/>
          <w:szCs w:val="28"/>
          <w:rtl/>
        </w:rPr>
        <w:t xml:space="preserve">، </w:t>
      </w:r>
      <w:r w:rsidR="00EA04EF" w:rsidRPr="00984881">
        <w:rPr>
          <w:sz w:val="28"/>
          <w:szCs w:val="28"/>
          <w:rtl/>
        </w:rPr>
        <w:t>ﻗﺼّﻪﺑﺪﺭﺍﺯﻯ ﭼﻮﻥ ﮔﻴﺴﻮﺍﻥ ﺍﻭ ﺧﻮﺍﻫﺪ ﺑﻮﺩ</w:t>
      </w:r>
      <w:r w:rsidR="00BD77AA">
        <w:rPr>
          <w:sz w:val="28"/>
          <w:szCs w:val="28"/>
          <w:rtl/>
        </w:rPr>
        <w:t xml:space="preserve">. </w:t>
      </w:r>
      <w:r w:rsidR="00EA04EF" w:rsidRPr="00984881">
        <w:rPr>
          <w:sz w:val="28"/>
          <w:szCs w:val="28"/>
          <w:rtl/>
        </w:rPr>
        <w:t xml:space="preserve">ﻭ ﺧﻢ ﺃﻧﺪﺭ ﺧﻢ ﻫﺎﻯ </w:t>
      </w:r>
      <w:r w:rsidR="009915B2" w:rsidRPr="00984881">
        <w:rPr>
          <w:sz w:val="28"/>
          <w:szCs w:val="28"/>
          <w:rtl/>
        </w:rPr>
        <w:t>فر</w:t>
      </w:r>
      <w:r w:rsidR="00EA04EF" w:rsidRPr="00984881">
        <w:rPr>
          <w:sz w:val="28"/>
          <w:szCs w:val="28"/>
          <w:rtl/>
        </w:rPr>
        <w:t>ﺍﻭﺍﻥ ﺩﺍﺭﺩ</w:t>
      </w:r>
      <w:r w:rsidR="00BD77AA">
        <w:rPr>
          <w:sz w:val="28"/>
          <w:szCs w:val="28"/>
          <w:rtl/>
        </w:rPr>
        <w:t xml:space="preserve">، </w:t>
      </w:r>
      <w:r w:rsidR="00EA04EF" w:rsidRPr="00984881">
        <w:rPr>
          <w:sz w:val="28"/>
          <w:szCs w:val="28"/>
          <w:rtl/>
        </w:rPr>
        <w:t>ﮐﻪ ﻫﺮ ﮐﺴﻰ ﻧﻤﻴﺘﻮﺍﻧﺪ</w:t>
      </w:r>
      <w:r>
        <w:rPr>
          <w:sz w:val="28"/>
          <w:szCs w:val="28"/>
          <w:rtl/>
        </w:rPr>
        <w:t xml:space="preserve"> </w:t>
      </w:r>
      <w:r w:rsidR="00EA04EF" w:rsidRPr="00984881">
        <w:rPr>
          <w:sz w:val="28"/>
          <w:szCs w:val="28"/>
          <w:rtl/>
        </w:rPr>
        <w:t>ﺑﺨﻤﻬﺎﻯ ﺁﻥ ﺑﺮﺳﺪ</w:t>
      </w:r>
      <w:r w:rsidR="00BD77AA">
        <w:rPr>
          <w:sz w:val="28"/>
          <w:szCs w:val="28"/>
          <w:rtl/>
        </w:rPr>
        <w:t xml:space="preserve">. </w:t>
      </w:r>
      <w:r w:rsidR="00EA04EF" w:rsidRPr="00984881">
        <w:rPr>
          <w:sz w:val="28"/>
          <w:szCs w:val="28"/>
          <w:rtl/>
        </w:rPr>
        <w:t>ﮐﻪ ﺑﺮﺧﻰ ﻣﻮ ﻣﻰ ﺑﻴﻨﻨﺪ ﻭ ﺑﺮﺧﻰ ﭘﻴﭽﺶ ﻣﻮ</w:t>
      </w:r>
      <w:r w:rsidR="00BD77AA">
        <w:rPr>
          <w:sz w:val="28"/>
          <w:szCs w:val="28"/>
          <w:rtl/>
        </w:rPr>
        <w:t xml:space="preserve">. </w:t>
      </w:r>
      <w:r w:rsidR="00EA04EF" w:rsidRPr="00984881">
        <w:rPr>
          <w:sz w:val="28"/>
          <w:szCs w:val="28"/>
          <w:rtl/>
        </w:rPr>
        <w:t>ﻭﻟﻰ ﺑﺮﺧﻰ ﻧﻴﺰ</w:t>
      </w:r>
      <w:r>
        <w:rPr>
          <w:sz w:val="28"/>
          <w:szCs w:val="28"/>
          <w:rtl/>
        </w:rPr>
        <w:t xml:space="preserve"> </w:t>
      </w:r>
      <w:r w:rsidR="00EA04EF" w:rsidRPr="00984881">
        <w:rPr>
          <w:sz w:val="28"/>
          <w:szCs w:val="28"/>
          <w:rtl/>
        </w:rPr>
        <w:t>ﺑﺤﺎﻝ ﺍﻳﻦ</w:t>
      </w:r>
      <w:r>
        <w:rPr>
          <w:sz w:val="28"/>
          <w:szCs w:val="28"/>
          <w:rtl/>
        </w:rPr>
        <w:t xml:space="preserve"> </w:t>
      </w:r>
      <w:r w:rsidR="00EA04EF" w:rsidRPr="00984881">
        <w:rPr>
          <w:sz w:val="28"/>
          <w:szCs w:val="28"/>
          <w:rtl/>
        </w:rPr>
        <w:t>ﮔﻴﺴﻮﺍﻥ ﺯﻳﺒﺎﺭﻭﻳﺎﻥ ﻣﻰ ﺃﻧﺪﻳﺸﻨﺪ ﮐﻪ ﭘس ﺍﺯ ﻣﺮﮒ ﺑﭽﻪ ﺭﻭﺯﻯ ﻣﻰ ﺍﻓﺘﺪ</w:t>
      </w:r>
      <w:r w:rsidR="00BD77AA">
        <w:rPr>
          <w:sz w:val="28"/>
          <w:szCs w:val="28"/>
          <w:rtl/>
        </w:rPr>
        <w:t xml:space="preserve">. </w:t>
      </w:r>
      <w:r w:rsidR="00EA04EF" w:rsidRPr="00984881">
        <w:rPr>
          <w:sz w:val="28"/>
          <w:szCs w:val="28"/>
          <w:rtl/>
        </w:rPr>
        <w:t>ﺍﻟﺒﺘﻪ</w:t>
      </w:r>
      <w:r>
        <w:rPr>
          <w:sz w:val="28"/>
          <w:szCs w:val="28"/>
          <w:rtl/>
        </w:rPr>
        <w:t xml:space="preserve"> </w:t>
      </w:r>
      <w:r w:rsidR="00EA04EF" w:rsidRPr="00984881">
        <w:rPr>
          <w:sz w:val="28"/>
          <w:szCs w:val="28"/>
          <w:rtl/>
        </w:rPr>
        <w:t>ﺩﺭ ﮔﺬﺷﺘﻪ ﮐﻪ ﻭﺳﺎﺋﻞ ﺍﺻﻠﺎﺡ سر ﻧﺒﻮﺩ</w:t>
      </w:r>
      <w:r>
        <w:rPr>
          <w:sz w:val="28"/>
          <w:szCs w:val="28"/>
          <w:rtl/>
        </w:rPr>
        <w:t xml:space="preserve"> </w:t>
      </w:r>
      <w:r w:rsidR="00EA04EF" w:rsidRPr="00984881">
        <w:rPr>
          <w:sz w:val="28"/>
          <w:szCs w:val="28"/>
          <w:rtl/>
        </w:rPr>
        <w:t>ﻫﻤﻪ</w:t>
      </w:r>
      <w:r>
        <w:rPr>
          <w:sz w:val="28"/>
          <w:szCs w:val="28"/>
          <w:rtl/>
        </w:rPr>
        <w:t xml:space="preserve"> </w:t>
      </w:r>
      <w:r w:rsidR="00EA04EF" w:rsidRPr="00984881">
        <w:rPr>
          <w:sz w:val="28"/>
          <w:szCs w:val="28"/>
          <w:rtl/>
        </w:rPr>
        <w:t>ﮔﻴﺴﻮ ﺑﻠﻨﺪ ﺑﻮﺩﻧﺪ</w:t>
      </w:r>
      <w:r w:rsidR="00BD77AA">
        <w:rPr>
          <w:sz w:val="28"/>
          <w:szCs w:val="28"/>
          <w:rtl/>
        </w:rPr>
        <w:t xml:space="preserve">. </w:t>
      </w:r>
      <w:r w:rsidR="00EA04EF" w:rsidRPr="00984881">
        <w:rPr>
          <w:sz w:val="28"/>
          <w:szCs w:val="28"/>
          <w:rtl/>
        </w:rPr>
        <w:t>ﻭﻟﻰ ﺳﺎﻟﮑﺎﻥ ﺩﺭ ﺑﻰ ﺍﻋﺘﻨﺎﺋﻰ</w:t>
      </w:r>
      <w:r>
        <w:rPr>
          <w:sz w:val="28"/>
          <w:szCs w:val="28"/>
          <w:rtl/>
        </w:rPr>
        <w:t xml:space="preserve"> </w:t>
      </w:r>
      <w:r w:rsidR="00EA04EF" w:rsidRPr="00984881">
        <w:rPr>
          <w:sz w:val="28"/>
          <w:szCs w:val="28"/>
          <w:rtl/>
        </w:rPr>
        <w:t>ﺑﺴﺮ ﻭﺿﻊ ﺧﻮﺩ ﺩﺭ ﻋﺰﻟﺖ ﺳﻠﻮﮐﻰ ﺑﭽﻨﻴﻦ</w:t>
      </w:r>
      <w:r>
        <w:rPr>
          <w:sz w:val="28"/>
          <w:szCs w:val="28"/>
          <w:rtl/>
        </w:rPr>
        <w:t xml:space="preserve"> </w:t>
      </w:r>
      <w:r w:rsidR="00EA04EF" w:rsidRPr="00984881">
        <w:rPr>
          <w:sz w:val="28"/>
          <w:szCs w:val="28"/>
          <w:rtl/>
        </w:rPr>
        <w:t>ﮔﻴﺴﻮﺍﻧﻰ</w:t>
      </w:r>
      <w:r>
        <w:rPr>
          <w:sz w:val="28"/>
          <w:szCs w:val="28"/>
          <w:rtl/>
        </w:rPr>
        <w:t xml:space="preserve"> </w:t>
      </w:r>
      <w:r w:rsidR="00EA04EF" w:rsidRPr="00984881">
        <w:rPr>
          <w:sz w:val="28"/>
          <w:szCs w:val="28"/>
          <w:rtl/>
        </w:rPr>
        <w:t>ﺑﻠﻨﺪ ﻣﻴﺮﺳﻨﺪ</w:t>
      </w:r>
      <w:r w:rsidR="00BD77AA">
        <w:rPr>
          <w:sz w:val="28"/>
          <w:szCs w:val="28"/>
          <w:rtl/>
        </w:rPr>
        <w:t xml:space="preserve">. </w:t>
      </w:r>
      <w:r w:rsidR="00EA04EF" w:rsidRPr="00984881">
        <w:rPr>
          <w:sz w:val="28"/>
          <w:szCs w:val="28"/>
          <w:rtl/>
        </w:rPr>
        <w:t>ﮐﻪ ﭼﻮﻥ ﺑﺤﻀﻮﺭ ﭘﻴﺮ ﻣﻴﺮﻭﻧﺪ</w:t>
      </w:r>
      <w:r w:rsidR="00BD77AA">
        <w:rPr>
          <w:sz w:val="28"/>
          <w:szCs w:val="28"/>
          <w:rtl/>
        </w:rPr>
        <w:t xml:space="preserve">، </w:t>
      </w:r>
      <w:r w:rsidR="00EA04EF" w:rsidRPr="00984881">
        <w:rPr>
          <w:sz w:val="28"/>
          <w:szCs w:val="28"/>
          <w:rtl/>
        </w:rPr>
        <w:t>ﻧﻈﻤﻰ ﺑﺪﺍﻥ ﻣﻴﺪﻫﻨﺪ ﻭ ﭘﺎﮐﻴﺰﻩ ﻣﻴﻨﻤﺎﻳﻨﺪ</w:t>
      </w:r>
      <w:r w:rsidR="00BD77AA">
        <w:rPr>
          <w:sz w:val="28"/>
          <w:szCs w:val="28"/>
          <w:rtl/>
        </w:rPr>
        <w:t xml:space="preserve">. </w:t>
      </w:r>
      <w:r w:rsidR="00EA04EF" w:rsidRPr="00984881">
        <w:rPr>
          <w:sz w:val="28"/>
          <w:szCs w:val="28"/>
          <w:rtl/>
        </w:rPr>
        <w:t>ﻃﺮﻩ ﻫﺎﻯ ﺩﻭ ﻃﺮﻑ ﺳﺎﻟﮑﺎﻥ</w:t>
      </w:r>
      <w:r w:rsidR="00BD77AA">
        <w:rPr>
          <w:sz w:val="28"/>
          <w:szCs w:val="28"/>
          <w:rtl/>
        </w:rPr>
        <w:t xml:space="preserve">، </w:t>
      </w:r>
      <w:r w:rsidR="00EA04EF" w:rsidRPr="00984881">
        <w:rPr>
          <w:sz w:val="28"/>
          <w:szCs w:val="28"/>
          <w:rtl/>
        </w:rPr>
        <w:t>ﺍﮐﻨﻮﻥ ﺩﺭ ﻣﺘﺪﻳّﻨﺎﻥ ﻳﻬﻮﺩﻯ ﺑﺨﻮﺑﻰ ﭘﻴﺪﺍ</w:t>
      </w:r>
      <w:r>
        <w:rPr>
          <w:sz w:val="28"/>
          <w:szCs w:val="28"/>
          <w:rtl/>
        </w:rPr>
        <w:t xml:space="preserve"> </w:t>
      </w:r>
      <w:r w:rsidR="00EA04EF" w:rsidRPr="00984881">
        <w:rPr>
          <w:sz w:val="28"/>
          <w:szCs w:val="28"/>
          <w:rtl/>
        </w:rPr>
        <w:t>ﻭ ﻣﻌﻤﻮﻝ ﺍﺳﺖ ﻭﻟﻰ ﺑﺎﺯ ﺍﻣﺮﻭﺯ ﺍﻳﻨﻬﺎ</w:t>
      </w:r>
      <w:r w:rsidR="00BD77AA">
        <w:rPr>
          <w:sz w:val="28"/>
          <w:szCs w:val="28"/>
          <w:rtl/>
        </w:rPr>
        <w:t xml:space="preserve">، </w:t>
      </w:r>
      <w:r w:rsidR="00EA04EF" w:rsidRPr="00984881">
        <w:rPr>
          <w:sz w:val="28"/>
          <w:szCs w:val="28"/>
          <w:rtl/>
        </w:rPr>
        <w:t xml:space="preserve">ﺍﺯ ﻋﻠﺎﺋﻢ </w:t>
      </w:r>
      <w:r w:rsidR="00B1168F" w:rsidRPr="00984881">
        <w:rPr>
          <w:sz w:val="28"/>
          <w:szCs w:val="28"/>
          <w:rtl/>
        </w:rPr>
        <w:t>تقدّس</w:t>
      </w:r>
      <w:r w:rsidR="00EA04EF" w:rsidRPr="00984881">
        <w:rPr>
          <w:sz w:val="28"/>
          <w:szCs w:val="28"/>
          <w:rtl/>
        </w:rPr>
        <w:t xml:space="preserve"> ﻭ ﺭﻳﺎﮐﺎﺭﻯ ﻣﺤﺴﻮﺏ ﻣﻴﮕﺮﺩﺩ ﻭﺑﺎﻟﺄﺧﺮﻩ</w:t>
      </w:r>
      <w:r>
        <w:rPr>
          <w:sz w:val="28"/>
          <w:szCs w:val="28"/>
          <w:rtl/>
        </w:rPr>
        <w:t xml:space="preserve"> </w:t>
      </w:r>
      <w:r w:rsidR="00EA04EF" w:rsidRPr="00984881">
        <w:rPr>
          <w:sz w:val="28"/>
          <w:szCs w:val="28"/>
          <w:rtl/>
        </w:rPr>
        <w:t>ﺳﺎﻟﮑﺎﻥ ﺑﺎﻳﺪ ﻣﺎﻧﻨﺪ</w:t>
      </w:r>
      <w:r>
        <w:rPr>
          <w:sz w:val="28"/>
          <w:szCs w:val="28"/>
          <w:rtl/>
        </w:rPr>
        <w:t xml:space="preserve"> </w:t>
      </w:r>
      <w:r w:rsidR="00EA04EF" w:rsidRPr="00984881">
        <w:rPr>
          <w:sz w:val="28"/>
          <w:szCs w:val="28"/>
          <w:rtl/>
        </w:rPr>
        <w:t>ﺩﻳﮕﺮﺍﻥ</w:t>
      </w:r>
      <w:r w:rsidR="00BD77AA">
        <w:rPr>
          <w:sz w:val="28"/>
          <w:szCs w:val="28"/>
          <w:rtl/>
        </w:rPr>
        <w:t xml:space="preserve">، </w:t>
      </w:r>
      <w:r w:rsidR="00EA04EF" w:rsidRPr="00984881">
        <w:rPr>
          <w:sz w:val="28"/>
          <w:szCs w:val="28"/>
          <w:rtl/>
        </w:rPr>
        <w:t>ﺩﺭ ﻇﺎﻫﺮ ﺑﺪﻧﻰ ﻭ ﺍﻋﻤﺎﻝ</w:t>
      </w:r>
      <w:r>
        <w:rPr>
          <w:sz w:val="28"/>
          <w:szCs w:val="28"/>
          <w:rtl/>
        </w:rPr>
        <w:t xml:space="preserve"> </w:t>
      </w:r>
      <w:r w:rsidR="00EA04EF" w:rsidRPr="00984881">
        <w:rPr>
          <w:sz w:val="28"/>
          <w:szCs w:val="28"/>
          <w:rtl/>
        </w:rPr>
        <w:t>ﻋﺒﺎﺩﻯ ﻇﺎﻫﺮﻯ ﺑﺎﺷﻨﺪ</w:t>
      </w:r>
      <w:r w:rsidR="00BD77AA">
        <w:rPr>
          <w:sz w:val="28"/>
          <w:szCs w:val="28"/>
          <w:rtl/>
        </w:rPr>
        <w:t xml:space="preserve">، </w:t>
      </w:r>
      <w:r w:rsidR="00EA04EF" w:rsidRPr="00984881">
        <w:rPr>
          <w:sz w:val="28"/>
          <w:szCs w:val="28"/>
          <w:rtl/>
        </w:rPr>
        <w:t>ﮐﻪ ﺗﻔﺎﻭﺗﻰ ﭘﻴﺪﺍ ﻧﺸﻮﺩ</w:t>
      </w:r>
      <w:r w:rsidR="00BD77AA">
        <w:rPr>
          <w:sz w:val="28"/>
          <w:szCs w:val="28"/>
          <w:rtl/>
        </w:rPr>
        <w:t xml:space="preserve">. </w:t>
      </w:r>
      <w:r w:rsidR="00EA04EF" w:rsidRPr="00984881">
        <w:rPr>
          <w:sz w:val="28"/>
          <w:szCs w:val="28"/>
          <w:rtl/>
        </w:rPr>
        <w:t>ﺗﺎ</w:t>
      </w:r>
      <w:r>
        <w:rPr>
          <w:sz w:val="28"/>
          <w:szCs w:val="28"/>
          <w:rtl/>
        </w:rPr>
        <w:t xml:space="preserve"> </w:t>
      </w:r>
      <w:r w:rsidR="00EA04EF" w:rsidRPr="00984881">
        <w:rPr>
          <w:sz w:val="28"/>
          <w:szCs w:val="28"/>
          <w:rtl/>
        </w:rPr>
        <w:t>ﺁﻧﺎﻥ</w:t>
      </w:r>
      <w:r>
        <w:rPr>
          <w:sz w:val="28"/>
          <w:szCs w:val="28"/>
          <w:rtl/>
        </w:rPr>
        <w:t xml:space="preserve"> </w:t>
      </w:r>
      <w:r w:rsidR="00EA04EF" w:rsidRPr="00984881">
        <w:rPr>
          <w:sz w:val="28"/>
          <w:szCs w:val="28"/>
          <w:rtl/>
        </w:rPr>
        <w:t>ﺑﻌﻨﻮﺍﻥ ﺻﻮﻓﻰ ﻣﻮﺭﺩ ﺗﮑﻔﻴﺮ</w:t>
      </w:r>
      <w:r>
        <w:rPr>
          <w:sz w:val="28"/>
          <w:szCs w:val="28"/>
          <w:rtl/>
        </w:rPr>
        <w:t xml:space="preserve"> </w:t>
      </w:r>
      <w:r w:rsidR="00EA04EF" w:rsidRPr="00984881">
        <w:rPr>
          <w:sz w:val="28"/>
          <w:szCs w:val="28"/>
          <w:rtl/>
        </w:rPr>
        <w:t>ﻭﺗﻌﺬﻳﺐ</w:t>
      </w:r>
      <w:r>
        <w:rPr>
          <w:sz w:val="28"/>
          <w:szCs w:val="28"/>
          <w:rtl/>
        </w:rPr>
        <w:t xml:space="preserve"> </w:t>
      </w:r>
      <w:r w:rsidR="00EA04EF" w:rsidRPr="00984881">
        <w:rPr>
          <w:sz w:val="28"/>
          <w:szCs w:val="28"/>
          <w:rtl/>
        </w:rPr>
        <w:t>ﺁﺧﻮﻧﺪﻫﺎﻯ ﻗﺸﺮﻯ ﻗﺮﺍﺭﻧﮕﻴﺮﻧﺪ</w:t>
      </w:r>
      <w:r w:rsidR="00BD77AA">
        <w:rPr>
          <w:sz w:val="28"/>
          <w:szCs w:val="28"/>
          <w:rtl/>
        </w:rPr>
        <w:t xml:space="preserve">. </w:t>
      </w:r>
      <w:r w:rsidR="00EA04EF" w:rsidRPr="00984881">
        <w:rPr>
          <w:sz w:val="28"/>
          <w:szCs w:val="28"/>
          <w:rtl/>
        </w:rPr>
        <w:t xml:space="preserve">ﮐﻪ ﺑﻨﺎﻡ ﺧﺪﺍ ﺍﻭﻟﻴﺎﻯ ﺧﺪﺍ ﺭﺍ ﻣﻰ ﮐﺸﻨﺪ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ﺑﺎﺭ ﺩﻝ ﻣﺠﻨﻮﻥ</w:t>
      </w:r>
      <w:r w:rsidR="00BD77AA">
        <w:rPr>
          <w:b/>
          <w:bCs/>
          <w:sz w:val="28"/>
          <w:szCs w:val="28"/>
          <w:rtl/>
        </w:rPr>
        <w:t xml:space="preserve">، </w:t>
      </w:r>
      <w:r w:rsidRPr="00984881">
        <w:rPr>
          <w:b/>
          <w:bCs/>
          <w:sz w:val="28"/>
          <w:szCs w:val="28"/>
          <w:rtl/>
        </w:rPr>
        <w:t>ﻭ ﺧَﻢ ﻃﺮﻩ ﻟﻴﻠﻰ</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ﺭﺧﺴﺎﺭﻩ ﻣﺤﻤﻮﺩ</w:t>
      </w:r>
      <w:r w:rsidR="00BD77AA">
        <w:rPr>
          <w:b/>
          <w:bCs/>
          <w:sz w:val="28"/>
          <w:szCs w:val="28"/>
          <w:rtl/>
        </w:rPr>
        <w:t xml:space="preserve">، </w:t>
      </w:r>
      <w:r w:rsidRPr="00984881">
        <w:rPr>
          <w:b/>
          <w:bCs/>
          <w:sz w:val="28"/>
          <w:szCs w:val="28"/>
          <w:rtl/>
        </w:rPr>
        <w:t>ﻭﮐﻒ ﭘﺎﻯ ﺍﻳﺎﺯﺳﺖ</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ﺍﮔﺮ ﺑﺨﻮﺍﻫﻢ ﺍﻳﻦ ﻗﺼّﻪ ﺩﺭﺍﺯ ﺭﺍ ﺑﮕﻮﻳﻢ</w:t>
      </w:r>
      <w:r w:rsidR="00BD77AA">
        <w:rPr>
          <w:sz w:val="28"/>
          <w:szCs w:val="28"/>
          <w:rtl/>
        </w:rPr>
        <w:t xml:space="preserve">، </w:t>
      </w:r>
      <w:r w:rsidR="00EA04EF" w:rsidRPr="00984881">
        <w:rPr>
          <w:sz w:val="28"/>
          <w:szCs w:val="28"/>
          <w:rtl/>
        </w:rPr>
        <w:t>ﺑﺎﻳﺪ ﺍﺯ ﻏﻢ ﺩﻝ ﻣﺠﻨﻮﻥ</w:t>
      </w:r>
      <w:r>
        <w:rPr>
          <w:sz w:val="28"/>
          <w:szCs w:val="28"/>
          <w:rtl/>
        </w:rPr>
        <w:t xml:space="preserve"> </w:t>
      </w:r>
      <w:r w:rsidR="00EA04EF" w:rsidRPr="00984881">
        <w:rPr>
          <w:sz w:val="28"/>
          <w:szCs w:val="28"/>
          <w:rtl/>
        </w:rPr>
        <w:t>ﻟﻴﻠﻰ ﺑﮕﻮﻳﻢ</w:t>
      </w:r>
      <w:r w:rsidR="00BD77AA">
        <w:rPr>
          <w:sz w:val="28"/>
          <w:szCs w:val="28"/>
          <w:rtl/>
        </w:rPr>
        <w:t xml:space="preserve">، </w:t>
      </w:r>
      <w:r w:rsidR="00EA04EF" w:rsidRPr="00984881">
        <w:rPr>
          <w:sz w:val="28"/>
          <w:szCs w:val="28"/>
          <w:rtl/>
        </w:rPr>
        <w:t>ﻭ ﺍﺯ ﻃﺮّﻩ ﻫﺎﻯ ﮔﻴﺴﻮﻯ ﭘﺮ ﺧﻢ ﻟﻴﻠﻰ ﺑﮕﻮﻳﻢ</w:t>
      </w:r>
      <w:r w:rsidR="00BD77AA">
        <w:rPr>
          <w:sz w:val="28"/>
          <w:szCs w:val="28"/>
          <w:rtl/>
        </w:rPr>
        <w:t xml:space="preserve">. </w:t>
      </w:r>
      <w:r w:rsidR="00EA04EF" w:rsidRPr="00984881">
        <w:rPr>
          <w:sz w:val="28"/>
          <w:szCs w:val="28"/>
          <w:rtl/>
        </w:rPr>
        <w:t>ﮐﻪ ﻫﻤﻪ ﻋﻠﺎﺋﻢ ﺍﻟﻬﻰ ﺁﻧﻬﺎ</w:t>
      </w:r>
      <w:r w:rsidR="00BD77AA">
        <w:rPr>
          <w:sz w:val="28"/>
          <w:szCs w:val="28"/>
          <w:rtl/>
        </w:rPr>
        <w:t xml:space="preserve">، </w:t>
      </w:r>
      <w:r w:rsidR="00EA04EF" w:rsidRPr="00984881">
        <w:rPr>
          <w:sz w:val="28"/>
          <w:szCs w:val="28"/>
          <w:rtl/>
        </w:rPr>
        <w:t>ﺩﺭ ﭘﻴﺮ ﺍﻟﻬﻰ ﻫﺴﺖ</w:t>
      </w:r>
      <w:r w:rsidR="00BD77AA">
        <w:rPr>
          <w:sz w:val="28"/>
          <w:szCs w:val="28"/>
          <w:rtl/>
        </w:rPr>
        <w:t xml:space="preserve">. </w:t>
      </w:r>
      <w:r w:rsidR="00EA04EF" w:rsidRPr="00984881">
        <w:rPr>
          <w:sz w:val="28"/>
          <w:szCs w:val="28"/>
          <w:rtl/>
        </w:rPr>
        <w:t>ﮔﺮﭼﻪ ﺩﺭ ﻇﺎﻫﺮ ﻣﺮﺩﻡ</w:t>
      </w:r>
      <w:r w:rsidR="00BD77AA">
        <w:rPr>
          <w:sz w:val="28"/>
          <w:szCs w:val="28"/>
          <w:rtl/>
        </w:rPr>
        <w:t xml:space="preserve">، </w:t>
      </w:r>
      <w:r w:rsidR="00EA04EF" w:rsidRPr="00984881">
        <w:rPr>
          <w:sz w:val="28"/>
          <w:szCs w:val="28"/>
          <w:rtl/>
        </w:rPr>
        <w:t>ﻋﺸﻖ ﺁﻧﺎﻥﺮﺍ ﺟﺴﻤﺎﻧﻰ ﻭ ﺷﻬﻮﺍﻧﻰ ﺑﺪﺍﻧﻨﺪ</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ﺩﺍﺳﺘﺎﻥ سلطان ﻣﺤﻤﻮﺩ ﻭ ﺃﻳﺎﺯ ﺍﺯ ﺍﻳﻦ ﮔﻮﻧﻪ ﺑﻮﺩﻩ ﺍﺳﺖ</w:t>
      </w:r>
      <w:r w:rsidR="00BD77AA">
        <w:rPr>
          <w:sz w:val="28"/>
          <w:szCs w:val="28"/>
          <w:rtl/>
        </w:rPr>
        <w:t xml:space="preserve">. </w:t>
      </w:r>
      <w:r w:rsidR="00EA04EF" w:rsidRPr="00984881">
        <w:rPr>
          <w:sz w:val="28"/>
          <w:szCs w:val="28"/>
          <w:rtl/>
        </w:rPr>
        <w:t>ﺳﻠﻄﺎﻥ ﻣﺤﻤﻮﺩ</w:t>
      </w:r>
      <w:r>
        <w:rPr>
          <w:sz w:val="28"/>
          <w:szCs w:val="28"/>
          <w:rtl/>
        </w:rPr>
        <w:t xml:space="preserve"> </w:t>
      </w:r>
      <w:r w:rsidR="00EA04EF" w:rsidRPr="00984881">
        <w:rPr>
          <w:sz w:val="28"/>
          <w:szCs w:val="28"/>
          <w:rtl/>
        </w:rPr>
        <w:t>ﻋﺎﺷﻖ ﺳﺮﺑﺎﺯ ﻣﺤﺎﻓﻆ</w:t>
      </w:r>
      <w:r>
        <w:rPr>
          <w:sz w:val="28"/>
          <w:szCs w:val="28"/>
          <w:rtl/>
        </w:rPr>
        <w:t xml:space="preserve"> </w:t>
      </w:r>
      <w:r w:rsidR="00EA04EF" w:rsidRPr="00984881">
        <w:rPr>
          <w:sz w:val="28"/>
          <w:szCs w:val="28"/>
          <w:rtl/>
        </w:rPr>
        <w:t>ﺧﻮﺩ ﺃﻳﺎﺯ ﮔﺮﺩﻳﺪ</w:t>
      </w:r>
      <w:r w:rsidR="00BD77AA">
        <w:rPr>
          <w:sz w:val="28"/>
          <w:szCs w:val="28"/>
          <w:rtl/>
        </w:rPr>
        <w:t xml:space="preserve">. </w:t>
      </w:r>
      <w:r w:rsidR="00EA04EF" w:rsidRPr="00984881">
        <w:rPr>
          <w:sz w:val="28"/>
          <w:szCs w:val="28"/>
          <w:rtl/>
        </w:rPr>
        <w:t>ﺭﻭﺯﻯ ﮐﻪ ﺍﻳﺎﺯ ﺩﺭ ﺧﺪﻣﺖ</w:t>
      </w:r>
      <w:r>
        <w:rPr>
          <w:sz w:val="28"/>
          <w:szCs w:val="28"/>
          <w:rtl/>
        </w:rPr>
        <w:t xml:space="preserve"> </w:t>
      </w:r>
      <w:r w:rsidR="00EA04EF" w:rsidRPr="00984881">
        <w:rPr>
          <w:sz w:val="28"/>
          <w:szCs w:val="28"/>
          <w:rtl/>
        </w:rPr>
        <w:t>ﻭﭘﺴﺖ ﺧﻮﺩ ﺑﻮﺩ</w:t>
      </w:r>
      <w:r w:rsidR="00BD77AA">
        <w:rPr>
          <w:sz w:val="28"/>
          <w:szCs w:val="28"/>
          <w:rtl/>
        </w:rPr>
        <w:t xml:space="preserve">، </w:t>
      </w:r>
      <w:r w:rsidR="00EA04EF" w:rsidRPr="00984881">
        <w:rPr>
          <w:sz w:val="28"/>
          <w:szCs w:val="28"/>
          <w:rtl/>
        </w:rPr>
        <w:t>ﺳﻠﻄﺎﻥ ﻣﺤﻤﻮﺩ</w:t>
      </w:r>
      <w:r>
        <w:rPr>
          <w:sz w:val="28"/>
          <w:szCs w:val="28"/>
          <w:rtl/>
        </w:rPr>
        <w:t xml:space="preserve"> </w:t>
      </w:r>
      <w:r w:rsidR="00EA04EF" w:rsidRPr="00984881">
        <w:rPr>
          <w:sz w:val="28"/>
          <w:szCs w:val="28"/>
          <w:rtl/>
        </w:rPr>
        <w:t>ﻫﻤﻪ ﺭﺍ ﻣﻰ ﺑﺨﺸﻴﺪ</w:t>
      </w:r>
      <w:r w:rsidR="00BD77AA">
        <w:rPr>
          <w:sz w:val="28"/>
          <w:szCs w:val="28"/>
          <w:rtl/>
        </w:rPr>
        <w:t xml:space="preserve">، </w:t>
      </w:r>
      <w:r w:rsidR="00EA04EF" w:rsidRPr="00984881">
        <w:rPr>
          <w:sz w:val="28"/>
          <w:szCs w:val="28"/>
          <w:rtl/>
        </w:rPr>
        <w:t>ﻭﺭﻭﺯﻯ ﮐﻪ ﺍﻳﺎﺯ ﻧﺒﻮﺩ</w:t>
      </w:r>
      <w:r w:rsidR="00BD77AA">
        <w:rPr>
          <w:sz w:val="28"/>
          <w:szCs w:val="28"/>
          <w:rtl/>
        </w:rPr>
        <w:t xml:space="preserve">، </w:t>
      </w:r>
      <w:r w:rsidR="009915B2" w:rsidRPr="00984881">
        <w:rPr>
          <w:sz w:val="28"/>
          <w:szCs w:val="28"/>
          <w:rtl/>
        </w:rPr>
        <w:t>فر</w:t>
      </w:r>
      <w:r w:rsidR="00EA04EF" w:rsidRPr="00984881">
        <w:rPr>
          <w:sz w:val="28"/>
          <w:szCs w:val="28"/>
          <w:rtl/>
        </w:rPr>
        <w:t>ﻣﺎﻧﻬﺎی ﺷﺪﺍﺩ ﻭ ﻏﻠﺎﻅ ﻣﻴﺪﺍﺩ</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ﺑﺮﺩﻭﺧﺘﻪﺍﻡ ﺩﻳﺪﻩ</w:t>
      </w:r>
      <w:r w:rsidR="00BD77AA">
        <w:rPr>
          <w:b/>
          <w:bCs/>
          <w:sz w:val="28"/>
          <w:szCs w:val="28"/>
          <w:rtl/>
        </w:rPr>
        <w:t xml:space="preserve">، </w:t>
      </w:r>
      <w:r w:rsidRPr="00984881">
        <w:rPr>
          <w:b/>
          <w:bCs/>
          <w:sz w:val="28"/>
          <w:szCs w:val="28"/>
          <w:rtl/>
        </w:rPr>
        <w:t>ﭼﻮ ﺑﺎﺯ ﺍﺯ ﻫﻤﻪ ﻋﺎﻟﻢ</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ﺗﺎ ﺩﻳﺪﻩ ﻣﻦ ﺑﺮ ﺭﺥ ﺯﻳﺒﺎﻯ ﺗﻮ ﺑﺎﺯﺳﺖ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 ﺑﭙﻴﺮ ﻣﻴﮕﻮﻳﺪ</w:t>
      </w:r>
      <w:r w:rsidR="00BD77AA">
        <w:rPr>
          <w:sz w:val="28"/>
          <w:szCs w:val="28"/>
          <w:rtl/>
        </w:rPr>
        <w:t xml:space="preserve">، </w:t>
      </w:r>
      <w:r w:rsidR="00EA04EF" w:rsidRPr="00984881">
        <w:rPr>
          <w:sz w:val="28"/>
          <w:szCs w:val="28"/>
          <w:rtl/>
        </w:rPr>
        <w:t>ﮐﻪ ﭼﻮﻥ ﺩﻳﺪﻩ ﭼﺸﻢ</w:t>
      </w:r>
      <w:r w:rsidR="00BD77AA">
        <w:rPr>
          <w:sz w:val="28"/>
          <w:szCs w:val="28"/>
          <w:rtl/>
        </w:rPr>
        <w:t xml:space="preserve">، </w:t>
      </w:r>
      <w:r w:rsidR="00EA04EF" w:rsidRPr="00984881">
        <w:rPr>
          <w:sz w:val="28"/>
          <w:szCs w:val="28"/>
          <w:rtl/>
        </w:rPr>
        <w:t>ﺑﺮ ﭼﺸﻤﺎﻥ ﺗﻮ ﺩﻭﺧﺘﻪﺍﻡ</w:t>
      </w:r>
      <w:r w:rsidR="00BD77AA">
        <w:rPr>
          <w:sz w:val="28"/>
          <w:szCs w:val="28"/>
          <w:rtl/>
        </w:rPr>
        <w:t xml:space="preserve">، </w:t>
      </w:r>
      <w:r w:rsidR="00EA04EF" w:rsidRPr="00984881">
        <w:rPr>
          <w:sz w:val="28"/>
          <w:szCs w:val="28"/>
          <w:rtl/>
        </w:rPr>
        <w:t>ﻣﺎﻧﻨﺪ ﺷﮑﺎﺭﭼﻴﺎﻥ</w:t>
      </w:r>
      <w:r>
        <w:rPr>
          <w:sz w:val="28"/>
          <w:szCs w:val="28"/>
          <w:rtl/>
        </w:rPr>
        <w:t xml:space="preserve"> </w:t>
      </w:r>
      <w:r w:rsidR="00EA04EF" w:rsidRPr="00984881">
        <w:rPr>
          <w:sz w:val="28"/>
          <w:szCs w:val="28"/>
          <w:rtl/>
        </w:rPr>
        <w:t>ﺑﺎ ﺑﺎﺯ</w:t>
      </w:r>
      <w:r w:rsidR="00BD77AA">
        <w:rPr>
          <w:sz w:val="28"/>
          <w:szCs w:val="28"/>
          <w:rtl/>
        </w:rPr>
        <w:t xml:space="preserve">، </w:t>
      </w:r>
      <w:r w:rsidR="00EA04EF" w:rsidRPr="00984881">
        <w:rPr>
          <w:sz w:val="28"/>
          <w:szCs w:val="28"/>
          <w:rtl/>
        </w:rPr>
        <w:t>ﮐﻪ ﭼﺸﻤﺎﻥ ﭘﺮﻧﺪﻩ ﺭﺍ ﻣﻴﺪﻭﺯﻧﺪ</w:t>
      </w:r>
      <w:r w:rsidR="00BD77AA">
        <w:rPr>
          <w:sz w:val="28"/>
          <w:szCs w:val="28"/>
          <w:rtl/>
        </w:rPr>
        <w:t xml:space="preserve">، </w:t>
      </w:r>
      <w:r w:rsidR="00EA04EF" w:rsidRPr="00984881">
        <w:rPr>
          <w:sz w:val="28"/>
          <w:szCs w:val="28"/>
          <w:rtl/>
        </w:rPr>
        <w:t>ﻭﻳﺎ ﮐﻠﺎﻫﮑﻰ ﭼﺮﻣﻴﻦ ﺑﺮ ﭼﺸﻤﺎﻥ ﺁﻥ ﻣﻴﮕﺬﺍﺭﻧﺪ</w:t>
      </w:r>
      <w:r w:rsidR="00BD77AA">
        <w:rPr>
          <w:sz w:val="28"/>
          <w:szCs w:val="28"/>
          <w:rtl/>
        </w:rPr>
        <w:t xml:space="preserve">، </w:t>
      </w:r>
      <w:r w:rsidR="00EA04EF" w:rsidRPr="00984881">
        <w:rPr>
          <w:sz w:val="28"/>
          <w:szCs w:val="28"/>
          <w:rtl/>
        </w:rPr>
        <w:t>ﮐﻪ ﭼﻴﺰﻯ ﻧﺒﻴﻨﺪ</w:t>
      </w:r>
      <w:r w:rsidR="00BD77AA">
        <w:rPr>
          <w:sz w:val="28"/>
          <w:szCs w:val="28"/>
          <w:rtl/>
        </w:rPr>
        <w:t xml:space="preserve">، </w:t>
      </w:r>
      <w:r w:rsidR="00EA04EF" w:rsidRPr="00984881">
        <w:rPr>
          <w:sz w:val="28"/>
          <w:szCs w:val="28"/>
          <w:rtl/>
        </w:rPr>
        <w:t>ﻣﮕﺮ ﻭﻗﺘﻰ ﺷﮑﺎﺭﻯ ﺭﺍ ﻣﻰ ﺑﻴﻨﺪ</w:t>
      </w:r>
      <w:r w:rsidR="00BD77AA">
        <w:rPr>
          <w:sz w:val="28"/>
          <w:szCs w:val="28"/>
          <w:rtl/>
        </w:rPr>
        <w:t xml:space="preserve">، </w:t>
      </w:r>
      <w:r w:rsidR="00EA04EF" w:rsidRPr="00984881">
        <w:rPr>
          <w:sz w:val="28"/>
          <w:szCs w:val="28"/>
          <w:rtl/>
        </w:rPr>
        <w:t>ﺁﻧﮕﺎﻩ</w:t>
      </w:r>
      <w:r>
        <w:rPr>
          <w:sz w:val="28"/>
          <w:szCs w:val="28"/>
          <w:rtl/>
        </w:rPr>
        <w:t xml:space="preserve"> </w:t>
      </w:r>
      <w:r w:rsidR="00EA04EF" w:rsidRPr="00984881">
        <w:rPr>
          <w:sz w:val="28"/>
          <w:szCs w:val="28"/>
          <w:rtl/>
        </w:rPr>
        <w:t>ﻋﺎﺩﺕ ﺑﻨﻈﺮ ﺑﺠﺎﻯ ﺩﻳﮕﺮﻯ ﺭﺍ ﻧﺪﺍﺭﺩ</w:t>
      </w:r>
      <w:r w:rsidR="00BD77AA">
        <w:rPr>
          <w:sz w:val="28"/>
          <w:szCs w:val="28"/>
          <w:rtl/>
        </w:rPr>
        <w:t xml:space="preserve">. </w:t>
      </w:r>
      <w:r w:rsidR="00EA04EF" w:rsidRPr="00984881">
        <w:rPr>
          <w:sz w:val="28"/>
          <w:szCs w:val="28"/>
          <w:rtl/>
        </w:rPr>
        <w:t>ﻭ ﺳﺎﻟﻚ ﻣﺪﺍﻡ ﺩﺭ ﺧﻴﺮﻩ ﺷﺪﻥ</w:t>
      </w:r>
      <w:r>
        <w:rPr>
          <w:sz w:val="28"/>
          <w:szCs w:val="28"/>
          <w:rtl/>
        </w:rPr>
        <w:t xml:space="preserve"> </w:t>
      </w:r>
      <w:r w:rsidR="00EA04EF" w:rsidRPr="00984881">
        <w:rPr>
          <w:sz w:val="28"/>
          <w:szCs w:val="28"/>
          <w:rtl/>
        </w:rPr>
        <w:t>ﺑﭙﻴﺮ ﺩﺭ ﺣﻀﻮﺭﺵ</w:t>
      </w:r>
      <w:r w:rsidR="00BD77AA">
        <w:rPr>
          <w:sz w:val="28"/>
          <w:szCs w:val="28"/>
          <w:rtl/>
        </w:rPr>
        <w:t xml:space="preserve">، </w:t>
      </w:r>
      <w:r w:rsidR="00EA04EF" w:rsidRPr="00984881">
        <w:rPr>
          <w:sz w:val="28"/>
          <w:szCs w:val="28"/>
          <w:rtl/>
        </w:rPr>
        <w:t>ﻭ ﺩﺭ ﺗﺨﻴّﻞ ﺍﻭ ﺩﺭ ﺩﻭﺭﻯ ﺍﺯ ﺍﻭ ﺑﺮﺍﻯ ﺗﻮﺳّﻞ ﻋﺒﺎﺩﻯ</w:t>
      </w:r>
      <w:r w:rsidR="00BD77AA">
        <w:rPr>
          <w:sz w:val="28"/>
          <w:szCs w:val="28"/>
          <w:rtl/>
        </w:rPr>
        <w:t xml:space="preserve">، </w:t>
      </w:r>
      <w:r w:rsidR="00EA04EF" w:rsidRPr="00984881">
        <w:rPr>
          <w:sz w:val="28"/>
          <w:szCs w:val="28"/>
          <w:rtl/>
        </w:rPr>
        <w:t xml:space="preserve">ﮔﻮﺋﻰ ﺑﺘﺪﺭﻳﺞ ﻫﻤﻪ ﭼﻴﺰ ﺩﻧﻴﺎﻯ ﺧﻮﺩﺭﺍ </w:t>
      </w:r>
      <w:r w:rsidR="009915B2" w:rsidRPr="00984881">
        <w:rPr>
          <w:sz w:val="28"/>
          <w:szCs w:val="28"/>
          <w:rtl/>
        </w:rPr>
        <w:t>فر</w:t>
      </w:r>
      <w:r w:rsidR="00EA04EF" w:rsidRPr="00984881">
        <w:rPr>
          <w:sz w:val="28"/>
          <w:szCs w:val="28"/>
          <w:rtl/>
        </w:rPr>
        <w:t>ﺍﻣﻮﺵ</w:t>
      </w:r>
      <w:r>
        <w:rPr>
          <w:sz w:val="28"/>
          <w:szCs w:val="28"/>
          <w:rtl/>
        </w:rPr>
        <w:t xml:space="preserve"> </w:t>
      </w:r>
      <w:r w:rsidR="00EA04EF" w:rsidRPr="00984881">
        <w:rPr>
          <w:sz w:val="28"/>
          <w:szCs w:val="28"/>
          <w:rtl/>
        </w:rPr>
        <w:t>ﻣﻰ ﮐﻨﺪ</w:t>
      </w:r>
      <w:r w:rsidR="00BD77AA">
        <w:rPr>
          <w:sz w:val="28"/>
          <w:szCs w:val="28"/>
          <w:rtl/>
        </w:rPr>
        <w:t xml:space="preserve">، </w:t>
      </w:r>
      <w:r w:rsidR="00EA04EF" w:rsidRPr="00984881">
        <w:rPr>
          <w:sz w:val="28"/>
          <w:szCs w:val="28"/>
          <w:rtl/>
        </w:rPr>
        <w:t>ﻭﻋﺎﺩﺕ ﺑﻨﻈﺮ ﺑﺮﻭﻯ ﭘﻴﺮ ﺩﺍﺭﺩ</w:t>
      </w:r>
      <w:r w:rsidR="00BD77AA">
        <w:rPr>
          <w:sz w:val="28"/>
          <w:szCs w:val="28"/>
          <w:rtl/>
        </w:rPr>
        <w:t xml:space="preserve">. </w:t>
      </w:r>
      <w:r w:rsidR="00EA04EF" w:rsidRPr="00984881">
        <w:rPr>
          <w:sz w:val="28"/>
          <w:szCs w:val="28"/>
          <w:rtl/>
        </w:rPr>
        <w:t>ﭼﻪ ﺩﺭ ﺻﻮﺭﺕ ﻭﭼﻪ ﺩﺭ ﮐﻠﺎﻡ</w:t>
      </w:r>
      <w:r w:rsidR="00BD77AA">
        <w:rPr>
          <w:sz w:val="28"/>
          <w:szCs w:val="28"/>
          <w:rtl/>
        </w:rPr>
        <w:t xml:space="preserve">، </w:t>
      </w:r>
      <w:r w:rsidR="00EA04EF" w:rsidRPr="00984881">
        <w:rPr>
          <w:sz w:val="28"/>
          <w:szCs w:val="28"/>
          <w:rtl/>
        </w:rPr>
        <w:t>ﻭ ﻳﺎ ﻫﺪﻓﻬﺎ ﻭ</w:t>
      </w:r>
      <w:r>
        <w:rPr>
          <w:sz w:val="28"/>
          <w:szCs w:val="28"/>
          <w:rtl/>
        </w:rPr>
        <w:t xml:space="preserve"> </w:t>
      </w:r>
      <w:r w:rsidR="00EA04EF" w:rsidRPr="00984881">
        <w:rPr>
          <w:sz w:val="28"/>
          <w:szCs w:val="28"/>
          <w:rtl/>
        </w:rPr>
        <w:t xml:space="preserve">ﺩﺳﺘﻮﺭﺍﺕ ﺍﻭ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ﺩﺭ ﮐﻌﺒﻪ ﮐﻮﻯ ﺗﻮ</w:t>
      </w:r>
      <w:r w:rsidR="00BD77AA">
        <w:rPr>
          <w:b/>
          <w:bCs/>
          <w:sz w:val="28"/>
          <w:szCs w:val="28"/>
          <w:rtl/>
        </w:rPr>
        <w:t xml:space="preserve">، </w:t>
      </w:r>
      <w:r w:rsidRPr="00984881">
        <w:rPr>
          <w:b/>
          <w:bCs/>
          <w:sz w:val="28"/>
          <w:szCs w:val="28"/>
          <w:rtl/>
        </w:rPr>
        <w:t>ﻫﺮ ﺁﻧﮑس ﮐﻪ ﺑﻴﺎﻳﺪ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ﺍﺯ ﻗﺒﻠﻪ ﺃﺑﺮﻭﻯ ﺗﻮ</w:t>
      </w:r>
      <w:r w:rsidR="00BD77AA">
        <w:rPr>
          <w:b/>
          <w:bCs/>
          <w:sz w:val="28"/>
          <w:szCs w:val="28"/>
          <w:rtl/>
        </w:rPr>
        <w:t xml:space="preserve">، </w:t>
      </w:r>
      <w:r w:rsidRPr="00984881">
        <w:rPr>
          <w:b/>
          <w:bCs/>
          <w:sz w:val="28"/>
          <w:szCs w:val="28"/>
          <w:rtl/>
        </w:rPr>
        <w:t xml:space="preserve">ﺩﺭ ﻋﻴﻦ ﻧﻤﺎﺯﺳﺖ </w:t>
      </w:r>
    </w:p>
    <w:p w:rsidR="00EA04EF" w:rsidRPr="00984881" w:rsidRDefault="004D25BE" w:rsidP="00E22F07">
      <w:pPr>
        <w:bidi/>
        <w:jc w:val="both"/>
        <w:rPr>
          <w:sz w:val="28"/>
          <w:szCs w:val="28"/>
          <w:rtl/>
        </w:rPr>
      </w:pPr>
      <w:r>
        <w:rPr>
          <w:sz w:val="28"/>
          <w:szCs w:val="28"/>
          <w:rtl/>
        </w:rPr>
        <w:t xml:space="preserve"> </w:t>
      </w:r>
      <w:r w:rsidR="00EA04EF" w:rsidRPr="00984881">
        <w:rPr>
          <w:sz w:val="28"/>
          <w:szCs w:val="28"/>
          <w:rtl/>
        </w:rPr>
        <w:t>ﻫﺮﮐس ﮐﻪ ﺑﮑﻮﻯ ﻭ ﻃﺮﻳﻘﺖ ﻭﺧﺎﻧﻘﺎﻩ ﭘﻴﺮ ﺑﻴﺎﻳﺪ</w:t>
      </w:r>
      <w:r w:rsidR="00BD77AA">
        <w:rPr>
          <w:sz w:val="28"/>
          <w:szCs w:val="28"/>
          <w:rtl/>
        </w:rPr>
        <w:t xml:space="preserve">، </w:t>
      </w:r>
      <w:r w:rsidR="00EA04EF" w:rsidRPr="00984881">
        <w:rPr>
          <w:sz w:val="28"/>
          <w:szCs w:val="28"/>
          <w:rtl/>
        </w:rPr>
        <w:t>ﺗﻮ ﮐﻌﺒﻪ ﻭ ﻗﺒﻠﻪ ﺍﻭ ﻫﺴﺘﻰ</w:t>
      </w:r>
      <w:r w:rsidR="00BD77AA">
        <w:rPr>
          <w:sz w:val="28"/>
          <w:szCs w:val="28"/>
          <w:rtl/>
        </w:rPr>
        <w:t xml:space="preserve">. </w:t>
      </w:r>
      <w:r w:rsidR="00EA04EF" w:rsidRPr="00984881">
        <w:rPr>
          <w:sz w:val="28"/>
          <w:szCs w:val="28"/>
          <w:rtl/>
        </w:rPr>
        <w:t>ﮐﻪ ﭼﻮﻥ ﺍﺑﺮﻭﺍﻥ ﺗﻮﺭﺍ ﻗﺒﻠﻪ</w:t>
      </w:r>
      <w:r>
        <w:rPr>
          <w:sz w:val="28"/>
          <w:szCs w:val="28"/>
          <w:rtl/>
        </w:rPr>
        <w:t xml:space="preserve"> </w:t>
      </w:r>
      <w:r w:rsidR="00EA04EF" w:rsidRPr="00984881">
        <w:rPr>
          <w:sz w:val="28"/>
          <w:szCs w:val="28"/>
          <w:rtl/>
        </w:rPr>
        <w:t>ﺑﮕﻴﺮﺩ</w:t>
      </w:r>
      <w:r w:rsidR="00BD77AA">
        <w:rPr>
          <w:sz w:val="28"/>
          <w:szCs w:val="28"/>
          <w:rtl/>
        </w:rPr>
        <w:t xml:space="preserve">، </w:t>
      </w:r>
      <w:r w:rsidR="00EA04EF" w:rsidRPr="00984881">
        <w:rPr>
          <w:sz w:val="28"/>
          <w:szCs w:val="28"/>
          <w:rtl/>
        </w:rPr>
        <w:t>ﻭﻣﺤﺮﺍﺏ ﺧﻮﺩ</w:t>
      </w:r>
      <w:r>
        <w:rPr>
          <w:sz w:val="28"/>
          <w:szCs w:val="28"/>
          <w:rtl/>
        </w:rPr>
        <w:t xml:space="preserve"> </w:t>
      </w:r>
      <w:r w:rsidR="00EA04EF" w:rsidRPr="00984881">
        <w:rPr>
          <w:sz w:val="28"/>
          <w:szCs w:val="28"/>
          <w:rtl/>
        </w:rPr>
        <w:t>ﻗﺮﺍﺭ ﺑﺪﻫﺪ</w:t>
      </w:r>
      <w:r w:rsidR="00BD77AA">
        <w:rPr>
          <w:sz w:val="28"/>
          <w:szCs w:val="28"/>
          <w:rtl/>
        </w:rPr>
        <w:t xml:space="preserve">، </w:t>
      </w:r>
      <w:r w:rsidR="00EA04EF" w:rsidRPr="00984881">
        <w:rPr>
          <w:sz w:val="28"/>
          <w:szCs w:val="28"/>
          <w:rtl/>
        </w:rPr>
        <w:t>ﺍﻳﻨﻚ</w:t>
      </w:r>
      <w:r>
        <w:rPr>
          <w:sz w:val="28"/>
          <w:szCs w:val="28"/>
          <w:rtl/>
        </w:rPr>
        <w:t xml:space="preserve"> </w:t>
      </w:r>
      <w:r w:rsidR="00EA04EF" w:rsidRPr="00984881">
        <w:rPr>
          <w:sz w:val="28"/>
          <w:szCs w:val="28"/>
          <w:rtl/>
        </w:rPr>
        <w:t>ﻧﻤﺎﺯ ﺍﻭ ﺩﺭﺳﺖ ﺍﺳﺖ</w:t>
      </w:r>
      <w:r w:rsidR="00BD77AA">
        <w:rPr>
          <w:sz w:val="28"/>
          <w:szCs w:val="28"/>
          <w:rtl/>
        </w:rPr>
        <w:t xml:space="preserve">. </w:t>
      </w:r>
      <w:r w:rsidR="00EA04EF" w:rsidRPr="00984881">
        <w:rPr>
          <w:sz w:val="28"/>
          <w:szCs w:val="28"/>
          <w:rtl/>
        </w:rPr>
        <w:t>ﻭ ﺍﻟّﺎ</w:t>
      </w:r>
      <w:r>
        <w:rPr>
          <w:sz w:val="28"/>
          <w:szCs w:val="28"/>
          <w:rtl/>
        </w:rPr>
        <w:t xml:space="preserve"> </w:t>
      </w:r>
      <w:r w:rsidR="00EA04EF" w:rsidRPr="00984881">
        <w:rPr>
          <w:sz w:val="28"/>
          <w:szCs w:val="28"/>
          <w:rtl/>
        </w:rPr>
        <w:t>ﺑﻘﻮﻝ ﭘﻴﺎﻣﺒﺮ</w:t>
      </w:r>
      <w:r w:rsidR="00BD77AA">
        <w:rPr>
          <w:sz w:val="28"/>
          <w:szCs w:val="28"/>
          <w:rtl/>
        </w:rPr>
        <w:t xml:space="preserve">، </w:t>
      </w:r>
      <w:r w:rsidR="00EA04EF" w:rsidRPr="00984881">
        <w:rPr>
          <w:sz w:val="28"/>
          <w:szCs w:val="28"/>
          <w:rtl/>
        </w:rPr>
        <w:t>ﮐﺴﺎﻧﻰ ﮐﻪ ﻭﺍﺳﻄﻪ ﺍﻟﻬﻰ</w:t>
      </w:r>
      <w:r>
        <w:rPr>
          <w:sz w:val="28"/>
          <w:szCs w:val="28"/>
          <w:rtl/>
        </w:rPr>
        <w:t xml:space="preserve"> </w:t>
      </w:r>
      <w:r w:rsidR="00EA04EF" w:rsidRPr="00984881">
        <w:rPr>
          <w:sz w:val="28"/>
          <w:szCs w:val="28"/>
          <w:rtl/>
        </w:rPr>
        <w:t>ﻧﺪﺍﺭﻧﺪ</w:t>
      </w:r>
      <w:r>
        <w:rPr>
          <w:sz w:val="28"/>
          <w:szCs w:val="28"/>
          <w:rtl/>
        </w:rPr>
        <w:t xml:space="preserve"> </w:t>
      </w:r>
      <w:r w:rsidR="00EA04EF" w:rsidRPr="00984881">
        <w:rPr>
          <w:sz w:val="28"/>
          <w:szCs w:val="28"/>
          <w:rtl/>
        </w:rPr>
        <w:t>ﻋﺒﺎﺩﺍﺕ ﺁﻧﻬﺎ ﺑﺨﺪﺍﻭﻧﺪ ﺑﺂﺳﻤﺎﻥ ﻧﻤﻴﺮﺳﺪ</w:t>
      </w:r>
      <w:r w:rsidR="00BD77AA">
        <w:rPr>
          <w:sz w:val="28"/>
          <w:szCs w:val="28"/>
          <w:rtl/>
        </w:rPr>
        <w:t xml:space="preserve">. </w:t>
      </w:r>
      <w:r w:rsidR="00EA04EF" w:rsidRPr="00984881">
        <w:rPr>
          <w:sz w:val="28"/>
          <w:szCs w:val="28"/>
          <w:rtl/>
        </w:rPr>
        <w:t>ﮐﻪ ﺑﺎﺯﮔﺸﺘﻪ ﺑﺼﻮﺭﺕ ﺁﻧﻬﺎ ﮐﻮﺑﻴﺪﻩ ﻣﻴﺸﻮﺩ</w:t>
      </w:r>
      <w:r w:rsidR="00BD77AA">
        <w:rPr>
          <w:sz w:val="28"/>
          <w:szCs w:val="28"/>
          <w:rtl/>
        </w:rPr>
        <w:t xml:space="preserve">. </w:t>
      </w:r>
      <w:r w:rsidR="00EA04EF" w:rsidRPr="00984881">
        <w:rPr>
          <w:sz w:val="28"/>
          <w:szCs w:val="28"/>
          <w:rtl/>
        </w:rPr>
        <w:t>ﮐﻪﺷﺮﻙ ﮐﺮﺩﻩ</w:t>
      </w:r>
      <w:r>
        <w:rPr>
          <w:sz w:val="28"/>
          <w:szCs w:val="28"/>
          <w:rtl/>
        </w:rPr>
        <w:t xml:space="preserve"> </w:t>
      </w:r>
      <w:r w:rsidR="00EA04EF" w:rsidRPr="00984881">
        <w:rPr>
          <w:sz w:val="28"/>
          <w:szCs w:val="28"/>
          <w:rtl/>
        </w:rPr>
        <w:t>ﺑﺤﻘﺎﺭﺕ ﺻﻮﺭﺗﻬﺎﻯ ﻧﻮﻋﻰ ﻣﻴﺮﻭﺩ</w:t>
      </w:r>
      <w:r w:rsidR="00BD77AA">
        <w:rPr>
          <w:sz w:val="28"/>
          <w:szCs w:val="28"/>
          <w:rtl/>
        </w:rPr>
        <w:t xml:space="preserve">. </w:t>
      </w:r>
      <w:r w:rsidR="00EA04EF" w:rsidRPr="00984881">
        <w:rPr>
          <w:sz w:val="28"/>
          <w:szCs w:val="28"/>
          <w:rtl/>
        </w:rPr>
        <w:t>ﻭ ﺍﻳﻨﮑﻪ ﺑﺎﺭ ﺗﺎﺯﻩﺍﻯ ﺍﺯ ﮔﻨﺎﻩ</w:t>
      </w:r>
      <w:r w:rsidR="00BD77AA">
        <w:rPr>
          <w:sz w:val="28"/>
          <w:szCs w:val="28"/>
          <w:rtl/>
        </w:rPr>
        <w:t xml:space="preserve">، </w:t>
      </w:r>
      <w:r w:rsidR="00EA04EF" w:rsidRPr="00984881">
        <w:rPr>
          <w:sz w:val="28"/>
          <w:szCs w:val="28"/>
          <w:rtl/>
        </w:rPr>
        <w:t>ﺑﺮ ﭘﺸﺖ ﺁﻧﺎﻥ ﺧﻮﺍﻫﺪ ﺑﻮﺩ</w:t>
      </w:r>
      <w:r w:rsidR="00BD77AA">
        <w:rPr>
          <w:sz w:val="28"/>
          <w:szCs w:val="28"/>
          <w:rtl/>
        </w:rPr>
        <w:t xml:space="preserve">. </w:t>
      </w:r>
      <w:r w:rsidR="00EA04EF" w:rsidRPr="00984881">
        <w:rPr>
          <w:sz w:val="28"/>
          <w:szCs w:val="28"/>
          <w:rtl/>
        </w:rPr>
        <w:t>ﺯﻳﺮﺍ</w:t>
      </w:r>
      <w:r>
        <w:rPr>
          <w:sz w:val="28"/>
          <w:szCs w:val="28"/>
          <w:rtl/>
        </w:rPr>
        <w:t xml:space="preserve"> </w:t>
      </w:r>
      <w:r w:rsidR="00EA04EF" w:rsidRPr="00984881">
        <w:rPr>
          <w:sz w:val="28"/>
          <w:szCs w:val="28"/>
          <w:rtl/>
        </w:rPr>
        <w:t>ﺳﺎﻟﮑﺎﻥ ﻭﻣؤﻣﻨﺎﻥ</w:t>
      </w:r>
      <w:r w:rsidR="00BD77AA">
        <w:rPr>
          <w:sz w:val="28"/>
          <w:szCs w:val="28"/>
          <w:rtl/>
        </w:rPr>
        <w:t xml:space="preserve">، </w:t>
      </w:r>
      <w:r w:rsidR="00EA04EF" w:rsidRPr="00984881">
        <w:rPr>
          <w:sz w:val="28"/>
          <w:szCs w:val="28"/>
          <w:rtl/>
        </w:rPr>
        <w:t>ﺑﺎﻳﺪ ﺑﺎ(ﺍﺳﻤاء ﺍﻟﻠﻪ) ﺁﻳﺎ ﻫﻤﺎﻥ ﻧﺎﻣﻮس هاﻯ ﻳﻮﻧﺎﻧﻰ ﮐﻪ ﻧﻤﺎﺯ ﻓﺎﺭﺳﻰ ﺷﺪﻩ</w:t>
      </w:r>
      <w:r w:rsidR="00BD77AA">
        <w:rPr>
          <w:sz w:val="28"/>
          <w:szCs w:val="28"/>
          <w:rtl/>
        </w:rPr>
        <w:t xml:space="preserve">، </w:t>
      </w:r>
      <w:r w:rsidR="00EA04EF" w:rsidRPr="00984881">
        <w:rPr>
          <w:sz w:val="28"/>
          <w:szCs w:val="28"/>
          <w:rtl/>
        </w:rPr>
        <w:t>ﺗﻮﺳّﻞ ﻋﺒﺎﺩﻯ ﺩﺭ ﭘﻨﺞ ﻭﻋﺪﻩ</w:t>
      </w:r>
      <w:r w:rsidR="00BD77AA">
        <w:rPr>
          <w:sz w:val="28"/>
          <w:szCs w:val="28"/>
          <w:rtl/>
        </w:rPr>
        <w:t xml:space="preserve">، </w:t>
      </w:r>
      <w:r w:rsidR="00EA04EF" w:rsidRPr="00984881">
        <w:rPr>
          <w:sz w:val="28"/>
          <w:szCs w:val="28"/>
          <w:rtl/>
        </w:rPr>
        <w:t>ﻳﺎ ﺻﻠﺎﺕ ﭘﻨﺠﮕﺎﻧﻪ ﺧﻮﺩ ﮐﻨﻨﺪ</w:t>
      </w:r>
      <w:r w:rsidR="00BD77AA">
        <w:rPr>
          <w:sz w:val="28"/>
          <w:szCs w:val="28"/>
          <w:rtl/>
        </w:rPr>
        <w:t xml:space="preserve">. </w:t>
      </w:r>
      <w:r w:rsidR="00EA04EF" w:rsidRPr="00984881">
        <w:rPr>
          <w:sz w:val="28"/>
          <w:szCs w:val="28"/>
          <w:rtl/>
        </w:rPr>
        <w:t>ﮐﻪ ﻫﻤﺎﻥ ﭘﻨﺞ ﺳﻤﺒﻮﻝ ﺷﻬﻮﺩ ﻣﻘﺪﻣﺎﺗﻰ ﻃﺮﻳﻘﺖ ﻭﻟﺎﻳﺖ ﻣﺤﻤﺪﻯ ﻣﻴﺒﺎﺷﺪ</w:t>
      </w:r>
      <w:r w:rsidR="00BD77AA">
        <w:rPr>
          <w:sz w:val="28"/>
          <w:szCs w:val="28"/>
          <w:rtl/>
        </w:rPr>
        <w:t xml:space="preserve">، </w:t>
      </w:r>
      <w:r w:rsidR="00EA04EF" w:rsidRPr="00984881">
        <w:rPr>
          <w:sz w:val="28"/>
          <w:szCs w:val="28"/>
          <w:rtl/>
        </w:rPr>
        <w:t xml:space="preserve">ﻭ ﻫﻤﺎﻥ </w:t>
      </w:r>
      <w:r w:rsidR="0091388E" w:rsidRPr="00984881">
        <w:rPr>
          <w:sz w:val="28"/>
          <w:szCs w:val="28"/>
          <w:rtl/>
        </w:rPr>
        <w:t>خُمس</w:t>
      </w:r>
      <w:r w:rsidR="00EA04EF" w:rsidRPr="00984881">
        <w:rPr>
          <w:sz w:val="28"/>
          <w:szCs w:val="28"/>
          <w:rtl/>
        </w:rPr>
        <w:t xml:space="preserve"> ﭘﻴﺎﻣﺒﺮ ﺍﺳﺖ</w:t>
      </w:r>
      <w:r w:rsidR="00BD77AA">
        <w:rPr>
          <w:sz w:val="28"/>
          <w:szCs w:val="28"/>
          <w:rtl/>
        </w:rPr>
        <w:t xml:space="preserve">. </w:t>
      </w:r>
      <w:r w:rsidR="00EA04EF" w:rsidRPr="00984881">
        <w:rPr>
          <w:sz w:val="28"/>
          <w:szCs w:val="28"/>
          <w:rtl/>
        </w:rPr>
        <w:t>ﮐﻪ ﺳﺎﻟﮑﺎﻥ ﺩﺭ ﺷﻬﻮﺩ ﭘﻨﺠﻢ ﺑﺎﻳﺪ ﺑﭙﻴﺎﻣﺒﺮ ﺑﺮﺳﻨﺪ</w:t>
      </w:r>
      <w:r w:rsidR="00BD77AA">
        <w:rPr>
          <w:sz w:val="28"/>
          <w:szCs w:val="28"/>
          <w:rtl/>
        </w:rPr>
        <w:t xml:space="preserve">، </w:t>
      </w:r>
      <w:r w:rsidR="00EA04EF" w:rsidRPr="00984881">
        <w:rPr>
          <w:sz w:val="28"/>
          <w:szCs w:val="28"/>
          <w:rtl/>
        </w:rPr>
        <w:t>ﮐﻪ ﺍﺯ ﺃﻫﻞ ﺑﻴﺖ ﺍﻭ ﺷﻮﻧﺪ</w:t>
      </w:r>
      <w:r w:rsidR="00BD77AA">
        <w:rPr>
          <w:sz w:val="28"/>
          <w:szCs w:val="28"/>
          <w:rtl/>
        </w:rPr>
        <w:t xml:space="preserve">. </w:t>
      </w:r>
      <w:r w:rsidR="00EA04EF" w:rsidRPr="00984881">
        <w:rPr>
          <w:sz w:val="28"/>
          <w:szCs w:val="28"/>
          <w:rtl/>
        </w:rPr>
        <w:t>ﻭﻣﺮﺍﺳﻢ ﻣﻨّﺎ ﺃﻫﻞ ﺍﻟﺒﻴﺖﺭﺍ ﺩﺍﺷﺘﻪ ﺑﺎﺷﻨﺪ</w:t>
      </w:r>
      <w:r w:rsidR="00BD77AA">
        <w:rPr>
          <w:sz w:val="28"/>
          <w:szCs w:val="28"/>
          <w:rtl/>
        </w:rPr>
        <w:t xml:space="preserve">، </w:t>
      </w:r>
      <w:r w:rsidR="00EA04EF" w:rsidRPr="00984881">
        <w:rPr>
          <w:sz w:val="28"/>
          <w:szCs w:val="28"/>
          <w:rtl/>
        </w:rPr>
        <w:t>ﺗﺎ ﺑﺸﻬﻮﺩ ﻧﻮﺭ ﻗﺎﺋم ﻮﺑﺎ ﻣﺮﮒ ﻗﺒﻞ ﺍﺯ ﻣﺮﮒ</w:t>
      </w:r>
      <w:r w:rsidR="00BD77AA">
        <w:rPr>
          <w:sz w:val="28"/>
          <w:szCs w:val="28"/>
          <w:rtl/>
        </w:rPr>
        <w:t xml:space="preserve">، </w:t>
      </w:r>
      <w:r w:rsidR="00EA04EF" w:rsidRPr="00984881">
        <w:rPr>
          <w:sz w:val="28"/>
          <w:szCs w:val="28"/>
          <w:rtl/>
        </w:rPr>
        <w:t>ﻭ ﺑﺪﺳﺘﻮﺭ ﻣﻘﺎﻡ ﻣﺼﻄﻔﻮﻯ ﭘﻨﺠﻢ ﻫﺮ ﺳﺎﻟﻚ ﻣﺤﻤﺪﻯ ﺑﺎﻳﺪﺑﺮﻭﺩ</w:t>
      </w:r>
      <w:r w:rsidR="00BD77AA">
        <w:rPr>
          <w:sz w:val="28"/>
          <w:szCs w:val="28"/>
          <w:rtl/>
        </w:rPr>
        <w:t xml:space="preserve">. </w:t>
      </w:r>
      <w:r w:rsidR="00EA04EF" w:rsidRPr="00984881">
        <w:rPr>
          <w:sz w:val="28"/>
          <w:szCs w:val="28"/>
          <w:rtl/>
        </w:rPr>
        <w:t>ﮐﻪ ﺣﺘﻤﺎ</w:t>
      </w:r>
      <w:r>
        <w:rPr>
          <w:sz w:val="28"/>
          <w:szCs w:val="28"/>
          <w:rtl/>
        </w:rPr>
        <w:t xml:space="preserve"> </w:t>
      </w:r>
      <w:r w:rsidR="00EA04EF" w:rsidRPr="00984881">
        <w:rPr>
          <w:sz w:val="28"/>
          <w:szCs w:val="28"/>
          <w:rtl/>
        </w:rPr>
        <w:t>ﻧﻴﺰ ﺯﻧﺪﻩ ﺑﺎﺯ ﻧﮕﺮﺩﻧﺪ</w:t>
      </w:r>
      <w:r w:rsidR="00BD77AA">
        <w:rPr>
          <w:sz w:val="28"/>
          <w:szCs w:val="28"/>
          <w:rtl/>
        </w:rPr>
        <w:t xml:space="preserve">. </w:t>
      </w:r>
      <w:r w:rsidR="00EA04EF" w:rsidRPr="00984881">
        <w:rPr>
          <w:sz w:val="28"/>
          <w:szCs w:val="28"/>
          <w:rtl/>
        </w:rPr>
        <w:t>ﮐﻪ ﺑﺘﻮﺍﻧﻨﺪ ﺑﻨﻮﺭ ﻗﺎﺋﻢ</w:t>
      </w:r>
      <w:r>
        <w:rPr>
          <w:sz w:val="28"/>
          <w:szCs w:val="28"/>
          <w:rtl/>
        </w:rPr>
        <w:t xml:space="preserve"> </w:t>
      </w:r>
      <w:r w:rsidR="00EA04EF" w:rsidRPr="00984881">
        <w:rPr>
          <w:sz w:val="28"/>
          <w:szCs w:val="28"/>
          <w:rtl/>
        </w:rPr>
        <w:t>ﺑﺮﺳﺪ</w:t>
      </w:r>
      <w:r w:rsidR="00BD77AA">
        <w:rPr>
          <w:sz w:val="28"/>
          <w:szCs w:val="28"/>
          <w:rtl/>
        </w:rPr>
        <w:t xml:space="preserve">. </w:t>
      </w:r>
      <w:r w:rsidR="00EA04EF" w:rsidRPr="00984881">
        <w:rPr>
          <w:sz w:val="28"/>
          <w:szCs w:val="28"/>
          <w:rtl/>
        </w:rPr>
        <w:t>ﻭ ﺍﮔﺮ ﺧﺪﺍﻭﻧﺪ</w:t>
      </w:r>
      <w:r>
        <w:rPr>
          <w:sz w:val="28"/>
          <w:szCs w:val="28"/>
          <w:rtl/>
        </w:rPr>
        <w:t xml:space="preserve"> </w:t>
      </w:r>
      <w:r w:rsidR="00EA04EF" w:rsidRPr="00984881">
        <w:rPr>
          <w:sz w:val="28"/>
          <w:szCs w:val="28"/>
          <w:rtl/>
        </w:rPr>
        <w:t>ﻣﺸﻴّﺖ ﮐﻨﺪ</w:t>
      </w:r>
      <w:r w:rsidR="00BD77AA">
        <w:rPr>
          <w:sz w:val="28"/>
          <w:szCs w:val="28"/>
          <w:rtl/>
        </w:rPr>
        <w:t xml:space="preserve">، </w:t>
      </w:r>
      <w:r w:rsidR="00EA04EF" w:rsidRPr="00984881">
        <w:rPr>
          <w:sz w:val="28"/>
          <w:szCs w:val="28"/>
          <w:rtl/>
        </w:rPr>
        <w:t>ﺩﻭﺑﺎﺭﻩ ﺯﻧﺪﻩ ﻣﻴﺸﻮﺩ</w:t>
      </w:r>
      <w:r w:rsidR="00BD77AA">
        <w:rPr>
          <w:sz w:val="28"/>
          <w:szCs w:val="28"/>
          <w:rtl/>
        </w:rPr>
        <w:t xml:space="preserve">، </w:t>
      </w:r>
      <w:r w:rsidR="00EA04EF" w:rsidRPr="00984881">
        <w:rPr>
          <w:sz w:val="28"/>
          <w:szCs w:val="28"/>
          <w:rtl/>
        </w:rPr>
        <w:t>ﮐﻪ ﺗﻮﻟﺪ ﺩﻭﻡ ﻭﺍﻟﻬﻰ</w:t>
      </w:r>
      <w:r w:rsidR="00BD77AA">
        <w:rPr>
          <w:sz w:val="28"/>
          <w:szCs w:val="28"/>
          <w:rtl/>
        </w:rPr>
        <w:t xml:space="preserve">، </w:t>
      </w:r>
      <w:r w:rsidR="00EA04EF" w:rsidRPr="00984881">
        <w:rPr>
          <w:sz w:val="28"/>
          <w:szCs w:val="28"/>
          <w:rtl/>
        </w:rPr>
        <w:t>ﭼﻮﻥ ﻣﺴﻴﺢ ﺩﺭ ﺳﻰ ﺳﺎﻟﮕﻰ</w:t>
      </w:r>
      <w:r w:rsidR="00BD77AA">
        <w:rPr>
          <w:sz w:val="28"/>
          <w:szCs w:val="28"/>
          <w:rtl/>
        </w:rPr>
        <w:t xml:space="preserve">، </w:t>
      </w:r>
      <w:r w:rsidR="00EA04EF" w:rsidRPr="00984881">
        <w:rPr>
          <w:sz w:val="28"/>
          <w:szCs w:val="28"/>
          <w:rtl/>
        </w:rPr>
        <w:t>ﻭ ﻣﺤﻤﺪ ﺩﺭ ﭼﻬﻞ</w:t>
      </w:r>
      <w:r>
        <w:rPr>
          <w:sz w:val="28"/>
          <w:szCs w:val="28"/>
          <w:rtl/>
        </w:rPr>
        <w:t xml:space="preserve"> </w:t>
      </w:r>
      <w:r w:rsidR="00EA04EF" w:rsidRPr="00984881">
        <w:rPr>
          <w:sz w:val="28"/>
          <w:szCs w:val="28"/>
          <w:rtl/>
        </w:rPr>
        <w:t>ﺳﺎﻟﮑﻰ ﭘﻴﺪﺍ ﻣﻴﮑﻨﺪ</w:t>
      </w:r>
      <w:r w:rsidR="00BD77AA">
        <w:rPr>
          <w:sz w:val="28"/>
          <w:szCs w:val="28"/>
          <w:rtl/>
        </w:rPr>
        <w:t xml:space="preserve">. </w:t>
      </w:r>
      <w:r w:rsidR="00EA04EF" w:rsidRPr="00984881">
        <w:rPr>
          <w:sz w:val="28"/>
          <w:szCs w:val="28"/>
          <w:rtl/>
        </w:rPr>
        <w:t>ﮐﻪ ﺍﺻﻄﻠﺎﺣﺎ</w:t>
      </w:r>
      <w:r>
        <w:rPr>
          <w:sz w:val="28"/>
          <w:szCs w:val="28"/>
          <w:rtl/>
        </w:rPr>
        <w:t xml:space="preserve"> </w:t>
      </w:r>
      <w:r w:rsidR="00EA04EF" w:rsidRPr="00984881">
        <w:rPr>
          <w:sz w:val="28"/>
          <w:szCs w:val="28"/>
          <w:rtl/>
        </w:rPr>
        <w:t>ﺑﺪﻭﻥ ﺧﻮﻥ ﺍﺯ ﺭﺣﻢ ﻭﻟﺎﻳﺖ</w:t>
      </w:r>
      <w:r w:rsidR="00BD77AA">
        <w:rPr>
          <w:sz w:val="28"/>
          <w:szCs w:val="28"/>
          <w:rtl/>
        </w:rPr>
        <w:t xml:space="preserve">، </w:t>
      </w:r>
      <w:r w:rsidR="00EA04EF" w:rsidRPr="00984881">
        <w:rPr>
          <w:sz w:val="28"/>
          <w:szCs w:val="28"/>
          <w:rtl/>
        </w:rPr>
        <w:t>ﻭﺧﺘﻨﻪ</w:t>
      </w:r>
      <w:r>
        <w:rPr>
          <w:sz w:val="28"/>
          <w:szCs w:val="28"/>
          <w:rtl/>
        </w:rPr>
        <w:t xml:space="preserve"> </w:t>
      </w:r>
      <w:r w:rsidR="00EA04EF" w:rsidRPr="00984881">
        <w:rPr>
          <w:sz w:val="28"/>
          <w:szCs w:val="28"/>
          <w:rtl/>
        </w:rPr>
        <w:t>ﮐﺮﺩﻩ ﻫﺴﺘﻨﺪ</w:t>
      </w:r>
      <w:r w:rsidR="00BD77AA">
        <w:rPr>
          <w:sz w:val="28"/>
          <w:szCs w:val="28"/>
          <w:rtl/>
        </w:rPr>
        <w:t xml:space="preserve">. </w:t>
      </w:r>
      <w:r w:rsidR="00EA04EF" w:rsidRPr="00984881">
        <w:rPr>
          <w:sz w:val="28"/>
          <w:szCs w:val="28"/>
          <w:rtl/>
        </w:rPr>
        <w:t>ﮐﻪ ﻗﺒﻠﺎ</w:t>
      </w:r>
      <w:r>
        <w:rPr>
          <w:sz w:val="28"/>
          <w:szCs w:val="28"/>
          <w:rtl/>
        </w:rPr>
        <w:t xml:space="preserve"> </w:t>
      </w:r>
      <w:r w:rsidR="00EA04EF" w:rsidRPr="00984881">
        <w:rPr>
          <w:sz w:val="28"/>
          <w:szCs w:val="28"/>
          <w:rtl/>
        </w:rPr>
        <w:t>ﺧﺘﻨﻪ ﺷﺪﻩ ﺑﻮﺩﻧﺎﻧﺪ ﻭﮐﺴﻰ ﺍﺯ ﺷﮑﻢ ﻣﺎﺩﺭ</w:t>
      </w:r>
      <w:r>
        <w:rPr>
          <w:sz w:val="28"/>
          <w:szCs w:val="28"/>
          <w:rtl/>
        </w:rPr>
        <w:t xml:space="preserve"> </w:t>
      </w:r>
      <w:r w:rsidR="00EA04EF" w:rsidRPr="00984881">
        <w:rPr>
          <w:sz w:val="28"/>
          <w:szCs w:val="28"/>
          <w:rtl/>
        </w:rPr>
        <w:t>ﺑﺸﺮﻯ ﺧﻮﺩ</w:t>
      </w:r>
      <w:r w:rsidR="00BD77AA">
        <w:rPr>
          <w:sz w:val="28"/>
          <w:szCs w:val="28"/>
          <w:rtl/>
        </w:rPr>
        <w:t xml:space="preserve">، </w:t>
      </w:r>
      <w:r w:rsidR="00EA04EF" w:rsidRPr="00984881">
        <w:rPr>
          <w:sz w:val="28"/>
          <w:szCs w:val="28"/>
          <w:rtl/>
        </w:rPr>
        <w:t>ﭘﻴﺎﻣﺒﺮ ﺩﻧﻴﺎ ﻧﻤﻰ</w:t>
      </w:r>
      <w:r>
        <w:rPr>
          <w:sz w:val="28"/>
          <w:szCs w:val="28"/>
          <w:rtl/>
        </w:rPr>
        <w:t xml:space="preserve"> </w:t>
      </w:r>
      <w:r w:rsidR="00EA04EF" w:rsidRPr="00984881">
        <w:rPr>
          <w:sz w:val="28"/>
          <w:szCs w:val="28"/>
          <w:rtl/>
        </w:rPr>
        <w:t>ﺁﻳﺪ</w:t>
      </w:r>
      <w:r w:rsidR="00BD77AA">
        <w:rPr>
          <w:sz w:val="28"/>
          <w:szCs w:val="28"/>
          <w:rtl/>
        </w:rPr>
        <w:t xml:space="preserve">. </w:t>
      </w:r>
      <w:r w:rsidR="00EA04EF" w:rsidRPr="00984881">
        <w:rPr>
          <w:sz w:val="28"/>
          <w:szCs w:val="28"/>
          <w:rtl/>
        </w:rPr>
        <w:t>ﮐﻪ ﺑﺎﻳﺪ ﺑﺎ ﺭﻳﺎﺿﺘﻬﺎﻯ ﺳﻠﻮﮐﻰ ﺧﻮﺩ</w:t>
      </w:r>
      <w:r w:rsidR="00BD77AA">
        <w:rPr>
          <w:sz w:val="28"/>
          <w:szCs w:val="28"/>
          <w:rtl/>
        </w:rPr>
        <w:t xml:space="preserve">، </w:t>
      </w:r>
      <w:r w:rsidR="00EA04EF" w:rsidRPr="00984881">
        <w:rPr>
          <w:sz w:val="28"/>
          <w:szCs w:val="28"/>
          <w:rtl/>
        </w:rPr>
        <w:t>ﺑﺘﻮﻟﺪ</w:t>
      </w:r>
      <w:r>
        <w:rPr>
          <w:sz w:val="28"/>
          <w:szCs w:val="28"/>
          <w:rtl/>
        </w:rPr>
        <w:t xml:space="preserve"> </w:t>
      </w:r>
      <w:r w:rsidR="00EA04EF" w:rsidRPr="00984881">
        <w:rPr>
          <w:sz w:val="28"/>
          <w:szCs w:val="28"/>
          <w:rtl/>
        </w:rPr>
        <w:t>ﺩﻭﻡ ﺍﻟﻬﻰ</w:t>
      </w:r>
      <w:r>
        <w:rPr>
          <w:sz w:val="28"/>
          <w:szCs w:val="28"/>
          <w:rtl/>
        </w:rPr>
        <w:t xml:space="preserve"> </w:t>
      </w:r>
      <w:r w:rsidR="00EA04EF" w:rsidRPr="00984881">
        <w:rPr>
          <w:sz w:val="28"/>
          <w:szCs w:val="28"/>
          <w:rtl/>
        </w:rPr>
        <w:t>ﺑﺮﺳﺪ</w:t>
      </w:r>
      <w:r w:rsidR="00BD77AA">
        <w:rPr>
          <w:sz w:val="28"/>
          <w:szCs w:val="28"/>
          <w:rtl/>
        </w:rPr>
        <w:t xml:space="preserve">. </w:t>
      </w:r>
      <w:r w:rsidR="00EA04EF" w:rsidRPr="00984881">
        <w:rPr>
          <w:sz w:val="28"/>
          <w:szCs w:val="28"/>
          <w:rtl/>
        </w:rPr>
        <w:t>ﮐﻪ ﺷﺎﻳﺴﺘﻪ ﺟﺸﻦ ﺗﻮﻟﺪ ﻣﻴﺒﺎﺷﺪ</w:t>
      </w:r>
      <w:r w:rsidR="00BD77AA">
        <w:rPr>
          <w:sz w:val="28"/>
          <w:szCs w:val="28"/>
          <w:rtl/>
        </w:rPr>
        <w:t xml:space="preserve">. </w:t>
      </w:r>
      <w:r w:rsidR="00EA04EF" w:rsidRPr="00984881">
        <w:rPr>
          <w:sz w:val="28"/>
          <w:szCs w:val="28"/>
          <w:rtl/>
        </w:rPr>
        <w:t>ﻭ</w:t>
      </w:r>
      <w:r>
        <w:rPr>
          <w:sz w:val="28"/>
          <w:szCs w:val="28"/>
          <w:rtl/>
        </w:rPr>
        <w:t xml:space="preserve"> </w:t>
      </w:r>
      <w:r w:rsidR="00EA04EF" w:rsidRPr="00984881">
        <w:rPr>
          <w:sz w:val="28"/>
          <w:szCs w:val="28"/>
          <w:rtl/>
        </w:rPr>
        <w:t>ﺑﻄﻮﺭ ﺳﻤﺒﻮﻟﻴﻚ ﻧﻴﻤﻪ ﺷﻌﺒﺎﻥ</w:t>
      </w:r>
      <w:r w:rsidR="00BD77AA">
        <w:rPr>
          <w:sz w:val="28"/>
          <w:szCs w:val="28"/>
          <w:rtl/>
        </w:rPr>
        <w:t xml:space="preserve">، </w:t>
      </w:r>
      <w:r w:rsidR="00EA04EF" w:rsidRPr="00984881">
        <w:rPr>
          <w:sz w:val="28"/>
          <w:szCs w:val="28"/>
          <w:rtl/>
        </w:rPr>
        <w:t>ﺭﻭﺯ ﺗﻮﻟﺪ ﺍﻟﻬﻰ ﺗﻤﺎﻣﻰ ﺍﻭﻟﻴﺎﻯ</w:t>
      </w:r>
      <w:r>
        <w:rPr>
          <w:sz w:val="28"/>
          <w:szCs w:val="28"/>
          <w:rtl/>
        </w:rPr>
        <w:t xml:space="preserve"> </w:t>
      </w:r>
      <w:r w:rsidR="00EA04EF" w:rsidRPr="00984881">
        <w:rPr>
          <w:sz w:val="28"/>
          <w:szCs w:val="28"/>
          <w:rtl/>
        </w:rPr>
        <w:t>ﻣﺤﻤﺪﻯ ﻣﻴﺒﺎﺷﺪ</w:t>
      </w:r>
      <w:r w:rsidR="00BD77AA">
        <w:rPr>
          <w:sz w:val="28"/>
          <w:szCs w:val="28"/>
          <w:rtl/>
        </w:rPr>
        <w:t xml:space="preserve">. </w:t>
      </w:r>
      <w:r w:rsidR="00EA04EF" w:rsidRPr="00984881">
        <w:rPr>
          <w:sz w:val="28"/>
          <w:szCs w:val="28"/>
          <w:rtl/>
        </w:rPr>
        <w:t>ﻭﻫﻤﮕﻰ ﺁﻧﺎﻥ ﻗﺎﺋﻢ ﺯﻣﺎﻥ ﺧﻮﺩ</w:t>
      </w:r>
      <w:r w:rsidR="00BD77AA">
        <w:rPr>
          <w:sz w:val="28"/>
          <w:szCs w:val="28"/>
          <w:rtl/>
        </w:rPr>
        <w:t xml:space="preserve">، </w:t>
      </w:r>
      <w:r w:rsidR="00EA04EF" w:rsidRPr="00984881">
        <w:rPr>
          <w:sz w:val="28"/>
          <w:szCs w:val="28"/>
          <w:rtl/>
        </w:rPr>
        <w:t>ﺑﺮﺍﻯ ﺳﺎﻟﮑﺎﻥ ﺧﻮﻳﺶ ﻣﻴﺒﺎﺷﻨﺪ</w:t>
      </w:r>
      <w:r w:rsidR="00BD77AA">
        <w:rPr>
          <w:sz w:val="28"/>
          <w:szCs w:val="28"/>
          <w:rtl/>
        </w:rPr>
        <w:t xml:space="preserve">. </w:t>
      </w:r>
      <w:r w:rsidR="00EA04EF" w:rsidRPr="00984881">
        <w:rPr>
          <w:sz w:val="28"/>
          <w:szCs w:val="28"/>
          <w:rtl/>
        </w:rPr>
        <w:t>ﻭﺍﻳﻦ ﭘﻨﺞ ﻭﻋﺪﻩ ﻧﻤﺎﺯ</w:t>
      </w:r>
      <w:r w:rsidR="00BD77AA">
        <w:rPr>
          <w:sz w:val="28"/>
          <w:szCs w:val="28"/>
          <w:rtl/>
        </w:rPr>
        <w:t xml:space="preserve">، </w:t>
      </w:r>
      <w:r w:rsidR="00EA04EF" w:rsidRPr="00984881">
        <w:rPr>
          <w:sz w:val="28"/>
          <w:szCs w:val="28"/>
          <w:rtl/>
        </w:rPr>
        <w:t>ﺑﺎﺯ ﻫﻤﺎﻥ ﺳﻬﻢ ﺍﻣﺎﻡ</w:t>
      </w:r>
      <w:r w:rsidR="00BD77AA">
        <w:rPr>
          <w:sz w:val="28"/>
          <w:szCs w:val="28"/>
          <w:rtl/>
        </w:rPr>
        <w:t xml:space="preserve">، </w:t>
      </w:r>
      <w:r w:rsidR="00EA04EF" w:rsidRPr="00984881">
        <w:rPr>
          <w:sz w:val="28"/>
          <w:szCs w:val="28"/>
          <w:rtl/>
        </w:rPr>
        <w:t xml:space="preserve">ﻳﺎ ﭘﻴﺮ ﮐﺎﻣﻞ ﺍﻣّﻰ ﺍﻭﻡ ﺩﻫﻨﺪﻩ ﺳﺎﻟﻚ </w:t>
      </w:r>
      <w:r w:rsidR="00EA04EF" w:rsidRPr="00984881">
        <w:rPr>
          <w:sz w:val="28"/>
          <w:szCs w:val="28"/>
          <w:rtl/>
        </w:rPr>
        <w:lastRenderedPageBreak/>
        <w:t>ﻣﻴﺒﺎﺷﺪ</w:t>
      </w:r>
      <w:r w:rsidR="00BD77AA">
        <w:rPr>
          <w:sz w:val="28"/>
          <w:szCs w:val="28"/>
          <w:rtl/>
        </w:rPr>
        <w:t xml:space="preserve">. </w:t>
      </w:r>
      <w:r w:rsidR="00EA04EF" w:rsidRPr="00984881">
        <w:rPr>
          <w:sz w:val="28"/>
          <w:szCs w:val="28"/>
          <w:rtl/>
        </w:rPr>
        <w:t>ﮐﻪ ﺍﺯ ﺳﺎﻟﮑﺎﻥ ﺧﻮﺩ ﺗﻮﻗّﻊ</w:t>
      </w:r>
      <w:r>
        <w:rPr>
          <w:sz w:val="28"/>
          <w:szCs w:val="28"/>
          <w:rtl/>
        </w:rPr>
        <w:t xml:space="preserve"> </w:t>
      </w:r>
      <w:r w:rsidR="00EA04EF" w:rsidRPr="00984881">
        <w:rPr>
          <w:sz w:val="28"/>
          <w:szCs w:val="28"/>
          <w:rtl/>
        </w:rPr>
        <w:t>ﮔﺰﺍﺭﺵ</w:t>
      </w:r>
      <w:r>
        <w:rPr>
          <w:sz w:val="28"/>
          <w:szCs w:val="28"/>
          <w:rtl/>
        </w:rPr>
        <w:t xml:space="preserve"> </w:t>
      </w:r>
      <w:r w:rsidR="00EA04EF" w:rsidRPr="00984881">
        <w:rPr>
          <w:sz w:val="28"/>
          <w:szCs w:val="28"/>
          <w:rtl/>
        </w:rPr>
        <w:t>ﺭؤﻳﺎﻫﺎﻯ ﺷﻬﻮﺩﻯ ﺍﻳﻦ ﻣﺮﺍﺗﺐﺭﺍ ﻭﺑﺘﺮﺗﻴﺐ ﺩﺍﺭﻧﺪ</w:t>
      </w:r>
      <w:r w:rsidR="00BD77AA">
        <w:rPr>
          <w:sz w:val="28"/>
          <w:szCs w:val="28"/>
          <w:rtl/>
        </w:rPr>
        <w:t xml:space="preserve">. </w:t>
      </w:r>
      <w:r w:rsidR="00EA04EF" w:rsidRPr="00984881">
        <w:rPr>
          <w:sz w:val="28"/>
          <w:szCs w:val="28"/>
          <w:rtl/>
        </w:rPr>
        <w:t>ﻫﻠﺎﻝ ﺍﺑﺮﻭﺍﻥ ﭘﻴﺮ ﻣﻌﺸﻮﻕ</w:t>
      </w:r>
      <w:r w:rsidR="00BD77AA">
        <w:rPr>
          <w:sz w:val="28"/>
          <w:szCs w:val="28"/>
          <w:rtl/>
        </w:rPr>
        <w:t xml:space="preserve">، </w:t>
      </w:r>
      <w:r w:rsidR="00EA04EF" w:rsidRPr="00984881">
        <w:rPr>
          <w:sz w:val="28"/>
          <w:szCs w:val="28"/>
          <w:rtl/>
        </w:rPr>
        <w:t>ﭼﻮﻥ(ﻣﺤﺮﺍﺏ) ﺑﺮﺍﻯ</w:t>
      </w:r>
      <w:r>
        <w:rPr>
          <w:sz w:val="28"/>
          <w:szCs w:val="28"/>
          <w:rtl/>
        </w:rPr>
        <w:t xml:space="preserve"> </w:t>
      </w:r>
      <w:r w:rsidR="00EA04EF" w:rsidRPr="00984881">
        <w:rPr>
          <w:sz w:val="28"/>
          <w:szCs w:val="28"/>
          <w:rtl/>
        </w:rPr>
        <w:t>ﻗﺒﻠﻪ ﮔﻴﺮﻯ ﺍﺳﺖ</w:t>
      </w:r>
      <w:r w:rsidR="00BD77AA">
        <w:rPr>
          <w:sz w:val="28"/>
          <w:szCs w:val="28"/>
          <w:rtl/>
        </w:rPr>
        <w:t xml:space="preserve">. </w:t>
      </w:r>
      <w:r w:rsidR="00EA04EF" w:rsidRPr="00984881">
        <w:rPr>
          <w:sz w:val="28"/>
          <w:szCs w:val="28"/>
          <w:rtl/>
        </w:rPr>
        <w:t>ﻭﻫﻤﺎﻥ (</w:t>
      </w:r>
      <w:r w:rsidR="00D42871" w:rsidRPr="00984881">
        <w:rPr>
          <w:sz w:val="28"/>
          <w:szCs w:val="28"/>
          <w:rtl/>
        </w:rPr>
        <w:t>مِهر</w:t>
      </w:r>
      <w:r w:rsidR="00EA04EF" w:rsidRPr="00984881">
        <w:rPr>
          <w:sz w:val="28"/>
          <w:szCs w:val="28"/>
          <w:rtl/>
        </w:rPr>
        <w:t>ﺁﺑﻪ) ﻣﻴﺘﺮﺍﺋﻴﺴﻢ</w:t>
      </w:r>
      <w:r w:rsidR="00BD77AA">
        <w:rPr>
          <w:sz w:val="28"/>
          <w:szCs w:val="28"/>
          <w:rtl/>
        </w:rPr>
        <w:t xml:space="preserve">، </w:t>
      </w:r>
      <w:r w:rsidR="00EA04EF" w:rsidRPr="00984881">
        <w:rPr>
          <w:sz w:val="28"/>
          <w:szCs w:val="28"/>
          <w:rtl/>
        </w:rPr>
        <w:t xml:space="preserve">ﺟﺎﻯ ﺗﺴﻠﻴﻢ ﻭ ﺍﻃﺎﻋﺖ ﻭ ﭘﺮﺳﺘﺶ ﺑﺎ </w:t>
      </w:r>
      <w:r w:rsidR="00D42871" w:rsidRPr="00984881">
        <w:rPr>
          <w:sz w:val="28"/>
          <w:szCs w:val="28"/>
          <w:rtl/>
        </w:rPr>
        <w:t>مِهر</w:t>
      </w:r>
      <w:r w:rsidR="00EA04EF" w:rsidRPr="00984881">
        <w:rPr>
          <w:sz w:val="28"/>
          <w:szCs w:val="28"/>
          <w:rtl/>
        </w:rPr>
        <w:t xml:space="preserve"> ﻭ ﻋﺸﻖ ﻭ ﻭﺩﺍﺩ ﻣﻴﺒﺎﺷﺪ</w:t>
      </w:r>
      <w:r w:rsidR="00BD77AA">
        <w:rPr>
          <w:sz w:val="28"/>
          <w:szCs w:val="28"/>
          <w:rtl/>
        </w:rPr>
        <w:t xml:space="preserve">. </w:t>
      </w:r>
      <w:r w:rsidR="00EA04EF" w:rsidRPr="00984881">
        <w:rPr>
          <w:sz w:val="28"/>
          <w:szCs w:val="28"/>
          <w:rtl/>
        </w:rPr>
        <w:t>ﮐﻪ ﻭﺩﺍﻧﺘﺎ</w:t>
      </w:r>
      <w:r w:rsidR="00BD77AA">
        <w:rPr>
          <w:sz w:val="28"/>
          <w:szCs w:val="28"/>
          <w:rtl/>
        </w:rPr>
        <w:t xml:space="preserve">، </w:t>
      </w:r>
      <w:r w:rsidR="00EA04EF" w:rsidRPr="00984881">
        <w:rPr>
          <w:sz w:val="28"/>
          <w:szCs w:val="28"/>
          <w:rtl/>
        </w:rPr>
        <w:t>ﺩﻳﻦ ﻭِﺩّ</w:t>
      </w:r>
      <w:r w:rsidR="00BD77AA">
        <w:rPr>
          <w:sz w:val="28"/>
          <w:szCs w:val="28"/>
          <w:rtl/>
        </w:rPr>
        <w:t xml:space="preserve">. </w:t>
      </w:r>
      <w:r w:rsidR="00EA04EF" w:rsidRPr="00984881">
        <w:rPr>
          <w:sz w:val="28"/>
          <w:szCs w:val="28"/>
          <w:rtl/>
        </w:rPr>
        <w:t>ﻭﻣﻴﺘﺮﺍﺋﻴﺴﻢ</w:t>
      </w:r>
      <w:r>
        <w:rPr>
          <w:sz w:val="28"/>
          <w:szCs w:val="28"/>
          <w:rtl/>
        </w:rPr>
        <w:t xml:space="preserve"> </w:t>
      </w:r>
      <w:r w:rsidR="00EA04EF" w:rsidRPr="00984881">
        <w:rPr>
          <w:sz w:val="28"/>
          <w:szCs w:val="28"/>
          <w:rtl/>
        </w:rPr>
        <w:t xml:space="preserve">ﺩﻳﻦ </w:t>
      </w:r>
      <w:r w:rsidR="00D42871" w:rsidRPr="00984881">
        <w:rPr>
          <w:sz w:val="28"/>
          <w:szCs w:val="28"/>
          <w:rtl/>
        </w:rPr>
        <w:t xml:space="preserve">مِهر </w:t>
      </w:r>
      <w:r w:rsidR="00BD77AA">
        <w:rPr>
          <w:sz w:val="28"/>
          <w:szCs w:val="28"/>
          <w:rtl/>
        </w:rPr>
        <w:t xml:space="preserve">. </w:t>
      </w:r>
      <w:r w:rsidR="00EA04EF" w:rsidRPr="00984881">
        <w:rPr>
          <w:sz w:val="28"/>
          <w:szCs w:val="28"/>
          <w:rtl/>
        </w:rPr>
        <w:t>ﻭ ﻣﺴﻴﺢ</w:t>
      </w:r>
      <w:r>
        <w:rPr>
          <w:sz w:val="28"/>
          <w:szCs w:val="28"/>
          <w:rtl/>
        </w:rPr>
        <w:t xml:space="preserve"> </w:t>
      </w:r>
      <w:r w:rsidR="00EA04EF" w:rsidRPr="00984881">
        <w:rPr>
          <w:sz w:val="28"/>
          <w:szCs w:val="28"/>
          <w:rtl/>
        </w:rPr>
        <w:t>ﺧﺪﺍ ﺭﺍ ﻫﻤﺎﻥ</w:t>
      </w:r>
      <w:r>
        <w:rPr>
          <w:sz w:val="28"/>
          <w:szCs w:val="28"/>
          <w:rtl/>
        </w:rPr>
        <w:t xml:space="preserve"> </w:t>
      </w:r>
      <w:r w:rsidR="00EA04EF" w:rsidRPr="00984881">
        <w:rPr>
          <w:sz w:val="28"/>
          <w:szCs w:val="28"/>
          <w:rtl/>
        </w:rPr>
        <w:t>ﻣﺤﺒّﺖ ﻣﻴﺨﻮﺍﻧﺪ</w:t>
      </w:r>
      <w:r w:rsidR="00BD77AA">
        <w:rPr>
          <w:sz w:val="28"/>
          <w:szCs w:val="28"/>
          <w:rtl/>
        </w:rPr>
        <w:t xml:space="preserve">. </w:t>
      </w:r>
      <w:r w:rsidR="00EA04EF" w:rsidRPr="00984881">
        <w:rPr>
          <w:sz w:val="28"/>
          <w:szCs w:val="28"/>
          <w:rtl/>
        </w:rPr>
        <w:t>ﻭ ﺍﻣﺎﻡ ﺻﺎﺩﻕ ﻣﻴﮕﻮﻳﺪ</w:t>
      </w:r>
      <w:r w:rsidR="00BD77AA">
        <w:rPr>
          <w:sz w:val="28"/>
          <w:szCs w:val="28"/>
          <w:rtl/>
        </w:rPr>
        <w:t xml:space="preserve">، </w:t>
      </w:r>
      <w:r w:rsidR="00EA04EF" w:rsidRPr="00984881">
        <w:rPr>
          <w:sz w:val="28"/>
          <w:szCs w:val="28"/>
          <w:rtl/>
        </w:rPr>
        <w:t xml:space="preserve">ﻣﮕﺮ ﺩﻳﻦ ﻏﻴﺮ ﺍﺯ ﻋﺸﻖ ﻭﺭﺯﻯ ﭼﻴﺰ ﺩﻳﮕﺮﻯ ﺍﺳﺖ؟ </w:t>
      </w:r>
      <w:r w:rsidR="009915B2" w:rsidRPr="00984881">
        <w:rPr>
          <w:sz w:val="28"/>
          <w:szCs w:val="28"/>
          <w:rtl/>
        </w:rPr>
        <w:t>فر</w:t>
      </w:r>
      <w:r w:rsidR="00EA04EF" w:rsidRPr="00984881">
        <w:rPr>
          <w:sz w:val="28"/>
          <w:szCs w:val="28"/>
          <w:rtl/>
        </w:rPr>
        <w:t>ﻣﻮﻟﻬﺎﺋﻰ ﺑﺮﺍﻯ ﻧﺠﺎﺕ</w:t>
      </w:r>
      <w:r>
        <w:rPr>
          <w:sz w:val="28"/>
          <w:szCs w:val="28"/>
          <w:rtl/>
        </w:rPr>
        <w:t xml:space="preserve"> </w:t>
      </w:r>
      <w:r w:rsidR="00EA04EF" w:rsidRPr="00984881">
        <w:rPr>
          <w:sz w:val="28"/>
          <w:szCs w:val="28"/>
          <w:rtl/>
        </w:rPr>
        <w:t>ﺳﺎﻟﮑﺎﻥ</w:t>
      </w:r>
      <w:r w:rsidR="00BD77AA">
        <w:rPr>
          <w:sz w:val="28"/>
          <w:szCs w:val="28"/>
          <w:rtl/>
        </w:rPr>
        <w:t xml:space="preserve">، </w:t>
      </w:r>
      <w:r w:rsidR="00EA04EF" w:rsidRPr="00984881">
        <w:rPr>
          <w:sz w:val="28"/>
          <w:szCs w:val="28"/>
          <w:rtl/>
        </w:rPr>
        <w:t>ﮐﻪ ﺩﺭ ﻣﮑﺘﺐ ﻫﻴﭻ ﺁﺧﻮﻧﺪﻯ ﻣﻔﻬﻮﻡ ﻧﺪﺍﺭﺩ</w:t>
      </w:r>
      <w:r w:rsidR="00BD77AA">
        <w:rPr>
          <w:sz w:val="28"/>
          <w:szCs w:val="28"/>
          <w:rtl/>
        </w:rPr>
        <w:t xml:space="preserve">. </w:t>
      </w:r>
      <w:r w:rsidR="00EA04EF" w:rsidRPr="00984881">
        <w:rPr>
          <w:sz w:val="28"/>
          <w:szCs w:val="28"/>
          <w:rtl/>
        </w:rPr>
        <w:t>ﭼﻪ ﺳﻨّﻰ ﺑﺎﺷﻨﺪ ﻳﺎ</w:t>
      </w:r>
      <w:r>
        <w:rPr>
          <w:sz w:val="28"/>
          <w:szCs w:val="28"/>
          <w:rtl/>
        </w:rPr>
        <w:t xml:space="preserve"> </w:t>
      </w:r>
      <w:r w:rsidR="00EA04EF" w:rsidRPr="00984881">
        <w:rPr>
          <w:sz w:val="28"/>
          <w:szCs w:val="28"/>
          <w:rtl/>
        </w:rPr>
        <w:t xml:space="preserve">ﺷﻴﻌﻰ ﻭ ﺑﻬﺮ ﻧﺎﻡ ﺩﻳﮕﺮﻯ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ﺃﻯ ﻣﺠﻠﺴﻴﺎﻥ </w:t>
      </w:r>
      <w:r w:rsidR="00BD77AA">
        <w:rPr>
          <w:b/>
          <w:bCs/>
          <w:sz w:val="28"/>
          <w:szCs w:val="28"/>
          <w:rtl/>
        </w:rPr>
        <w:t xml:space="preserve">، </w:t>
      </w:r>
      <w:r w:rsidRPr="00984881">
        <w:rPr>
          <w:b/>
          <w:bCs/>
          <w:sz w:val="28"/>
          <w:szCs w:val="28"/>
          <w:rtl/>
        </w:rPr>
        <w:t>ﺳﻮﺯ ﺩﻝ ﺣﺎﻓﻆ</w:t>
      </w:r>
      <w:r w:rsidR="004D25BE">
        <w:rPr>
          <w:b/>
          <w:bCs/>
          <w:sz w:val="28"/>
          <w:szCs w:val="28"/>
          <w:rtl/>
        </w:rPr>
        <w:t xml:space="preserve"> </w:t>
      </w:r>
      <w:r w:rsidRPr="00984881">
        <w:rPr>
          <w:b/>
          <w:bCs/>
          <w:sz w:val="28"/>
          <w:szCs w:val="28"/>
          <w:rtl/>
        </w:rPr>
        <w:t>ﻣﺴﮑﻴﻦ</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ﺍﺯ ﺷﻤﻊ ﺑﭙﺮﺳﻴﺪ</w:t>
      </w:r>
      <w:r w:rsidR="00BD77AA">
        <w:rPr>
          <w:b/>
          <w:bCs/>
          <w:sz w:val="28"/>
          <w:szCs w:val="28"/>
          <w:rtl/>
        </w:rPr>
        <w:t xml:space="preserve">، </w:t>
      </w:r>
      <w:r w:rsidRPr="00984881">
        <w:rPr>
          <w:b/>
          <w:bCs/>
          <w:sz w:val="28"/>
          <w:szCs w:val="28"/>
          <w:rtl/>
        </w:rPr>
        <w:t xml:space="preserve">ﮐﻪ ﺩﺭ ﺳﻮﺯ ﻭﮔﺬﺍﺯ ﺍﺳﺖ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ﺃﻯ ﺣﺎﺿﺮﺍﻥ ﻣﺠﻠس ﭘﻴﺮ</w:t>
      </w:r>
      <w:r w:rsidR="00BD77AA">
        <w:rPr>
          <w:sz w:val="28"/>
          <w:szCs w:val="28"/>
          <w:rtl/>
        </w:rPr>
        <w:t xml:space="preserve">، </w:t>
      </w:r>
      <w:r w:rsidR="00EA04EF" w:rsidRPr="00984881">
        <w:rPr>
          <w:sz w:val="28"/>
          <w:szCs w:val="28"/>
          <w:rtl/>
        </w:rPr>
        <w:t>ﺳﻮﺯ ﺩﻝ ﺣﺎﻓﻆ ﺭﺍ ﺑﭙﻴﺮﺑﮕﻮﺋﻴﺪ</w:t>
      </w:r>
      <w:r w:rsidR="00BD77AA">
        <w:rPr>
          <w:sz w:val="28"/>
          <w:szCs w:val="28"/>
          <w:rtl/>
        </w:rPr>
        <w:t xml:space="preserve">، </w:t>
      </w:r>
      <w:r w:rsidR="00EA04EF" w:rsidRPr="00984881">
        <w:rPr>
          <w:sz w:val="28"/>
          <w:szCs w:val="28"/>
          <w:rtl/>
        </w:rPr>
        <w:t>ﮐﻪ ﺩﺭ ﻋﺰﻟﺖ ﭼﻪ ﻣﻰ ﮐﺸﺪ</w:t>
      </w:r>
      <w:r w:rsidR="00BD77AA">
        <w:rPr>
          <w:sz w:val="28"/>
          <w:szCs w:val="28"/>
          <w:rtl/>
        </w:rPr>
        <w:t xml:space="preserve">. </w:t>
      </w:r>
      <w:r w:rsidR="00EA04EF" w:rsidRPr="00984881">
        <w:rPr>
          <w:sz w:val="28"/>
          <w:szCs w:val="28"/>
          <w:rtl/>
        </w:rPr>
        <w:t>ﻧﮕﺎﻫﻰ ﺑﺸﻤﻊ ﮐﻨﻴﺪ</w:t>
      </w:r>
      <w:r w:rsidR="00BD77AA">
        <w:rPr>
          <w:sz w:val="28"/>
          <w:szCs w:val="28"/>
          <w:rtl/>
        </w:rPr>
        <w:t xml:space="preserve">، </w:t>
      </w:r>
      <w:r w:rsidR="00EA04EF" w:rsidRPr="00984881">
        <w:rPr>
          <w:sz w:val="28"/>
          <w:szCs w:val="28"/>
          <w:rtl/>
        </w:rPr>
        <w:t>ﭼﮕﻮﻧﻪ ﺩﺭ ﺳﻮﺯ ﻭﮔﺪﺍﺯ ﺍﺳﺖ</w:t>
      </w:r>
      <w:r w:rsidR="00BD77AA">
        <w:rPr>
          <w:sz w:val="28"/>
          <w:szCs w:val="28"/>
          <w:rtl/>
        </w:rPr>
        <w:t xml:space="preserve">، </w:t>
      </w:r>
      <w:r w:rsidR="00EA04EF" w:rsidRPr="00984881">
        <w:rPr>
          <w:sz w:val="28"/>
          <w:szCs w:val="28"/>
          <w:rtl/>
        </w:rPr>
        <w:t xml:space="preserve">ﻭﻣﻦ ﭼﻨﻴﻦ ﺍﺣﻮﺍﻟﻰ ﺭﺍ ﺩﺍﺭﻡ </w:t>
      </w:r>
      <w:r w:rsidR="00BD77AA">
        <w:rPr>
          <w:sz w:val="28"/>
          <w:szCs w:val="28"/>
          <w:rtl/>
        </w:rPr>
        <w:t xml:space="preserve">. </w:t>
      </w:r>
    </w:p>
    <w:p w:rsidR="00EA04EF" w:rsidRPr="00984881" w:rsidRDefault="00EA04EF" w:rsidP="00EA04EF">
      <w:pPr>
        <w:bidi/>
        <w:rPr>
          <w:b/>
          <w:bCs/>
          <w:sz w:val="28"/>
          <w:szCs w:val="28"/>
          <w:rtl/>
        </w:rPr>
      </w:pPr>
      <w:r w:rsidRPr="00984881">
        <w:rPr>
          <w:b/>
          <w:bCs/>
          <w:sz w:val="28"/>
          <w:szCs w:val="28"/>
        </w:rPr>
        <w:t xml:space="preserve"> </w:t>
      </w:r>
      <w:r w:rsidRPr="00984881">
        <w:rPr>
          <w:b/>
          <w:bCs/>
          <w:sz w:val="28"/>
          <w:szCs w:val="28"/>
          <w:rtl/>
        </w:rPr>
        <w:t>ﺍﮔﺮ ﭼﻪ ﺑﺎﺩﻩ</w:t>
      </w:r>
      <w:r w:rsidR="00BD77AA">
        <w:rPr>
          <w:b/>
          <w:bCs/>
          <w:sz w:val="28"/>
          <w:szCs w:val="28"/>
          <w:rtl/>
        </w:rPr>
        <w:t xml:space="preserve">، </w:t>
      </w:r>
      <w:r w:rsidR="009915B2" w:rsidRPr="00984881">
        <w:rPr>
          <w:b/>
          <w:bCs/>
          <w:sz w:val="28"/>
          <w:szCs w:val="28"/>
          <w:rtl/>
        </w:rPr>
        <w:t>فر</w:t>
      </w:r>
      <w:r w:rsidRPr="00984881">
        <w:rPr>
          <w:b/>
          <w:bCs/>
          <w:sz w:val="28"/>
          <w:szCs w:val="28"/>
          <w:rtl/>
        </w:rPr>
        <w:t>ﺡ ﺑﺨﺶ</w:t>
      </w:r>
      <w:r w:rsidR="00BD77AA">
        <w:rPr>
          <w:b/>
          <w:bCs/>
          <w:sz w:val="28"/>
          <w:szCs w:val="28"/>
          <w:rtl/>
        </w:rPr>
        <w:t xml:space="preserve">، </w:t>
      </w:r>
      <w:r w:rsidRPr="00984881">
        <w:rPr>
          <w:b/>
          <w:bCs/>
          <w:sz w:val="28"/>
          <w:szCs w:val="28"/>
          <w:rtl/>
        </w:rPr>
        <w:t>ﻭﺑﺎﺩ ﮔﻞ ﺑﻴﺰﺳﺖ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ﺑﺒﺎﻧﮓ ﭼﻨﮓ ﻣﺨﻮﺭ ﻣﻰ</w:t>
      </w:r>
      <w:r w:rsidR="00BD77AA">
        <w:rPr>
          <w:b/>
          <w:bCs/>
          <w:sz w:val="28"/>
          <w:szCs w:val="28"/>
          <w:rtl/>
        </w:rPr>
        <w:t xml:space="preserve">، </w:t>
      </w:r>
      <w:r w:rsidRPr="00984881">
        <w:rPr>
          <w:b/>
          <w:bCs/>
          <w:sz w:val="28"/>
          <w:szCs w:val="28"/>
          <w:rtl/>
        </w:rPr>
        <w:t>ﮐﻪ ﻣﺤﺘﺴﺐ ﺗﻴﺰﺳﺖ</w:t>
      </w:r>
      <w:r w:rsidRPr="00984881">
        <w:rPr>
          <w:b/>
          <w:bCs/>
          <w:sz w:val="28"/>
          <w:szCs w:val="28"/>
        </w:rPr>
        <w:t xml:space="preserve">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ﺧﻮﺍﺟﻪ ﺣﺎﻓﻆ</w:t>
      </w:r>
      <w:r>
        <w:rPr>
          <w:sz w:val="28"/>
          <w:szCs w:val="28"/>
          <w:rtl/>
        </w:rPr>
        <w:t xml:space="preserve"> </w:t>
      </w:r>
      <w:r w:rsidR="00EA04EF" w:rsidRPr="00984881">
        <w:rPr>
          <w:sz w:val="28"/>
          <w:szCs w:val="28"/>
          <w:rtl/>
        </w:rPr>
        <w:t>ﻇﺎﻫﺮﺍ ﺑﻬﻤﻪ</w:t>
      </w:r>
      <w:r w:rsidR="00BD77AA">
        <w:rPr>
          <w:sz w:val="28"/>
          <w:szCs w:val="28"/>
          <w:rtl/>
        </w:rPr>
        <w:t xml:space="preserve">، </w:t>
      </w:r>
      <w:r w:rsidR="00EA04EF" w:rsidRPr="00984881">
        <w:rPr>
          <w:sz w:val="28"/>
          <w:szCs w:val="28"/>
          <w:rtl/>
        </w:rPr>
        <w:t>ﻭ ﺩﺭ ﻭﺍﻗﻊ ﺑﺴﺎﻟﮑﺎﻥ ﺧﻮﺩ ﻧﺼﻴﺤﺖ ﻣﻴﮑﻨﺪ</w:t>
      </w:r>
      <w:r w:rsidR="00BD77AA">
        <w:rPr>
          <w:sz w:val="28"/>
          <w:szCs w:val="28"/>
          <w:rtl/>
        </w:rPr>
        <w:t xml:space="preserve">، </w:t>
      </w:r>
      <w:r w:rsidR="00EA04EF" w:rsidRPr="00984881">
        <w:rPr>
          <w:sz w:val="28"/>
          <w:szCs w:val="28"/>
          <w:rtl/>
        </w:rPr>
        <w:t xml:space="preserve">ﮐﻪ ﮔﺮﭼﻪ ﺑﺎﺩﻩ </w:t>
      </w:r>
      <w:r w:rsidR="009915B2" w:rsidRPr="00984881">
        <w:rPr>
          <w:sz w:val="28"/>
          <w:szCs w:val="28"/>
          <w:rtl/>
        </w:rPr>
        <w:t>فر</w:t>
      </w:r>
      <w:r w:rsidR="00EA04EF" w:rsidRPr="00984881">
        <w:rPr>
          <w:sz w:val="28"/>
          <w:szCs w:val="28"/>
          <w:rtl/>
        </w:rPr>
        <w:t>ﺡ ﺑﺨﺶ ﻫﺴﺖ</w:t>
      </w:r>
      <w:r w:rsidR="00BD77AA">
        <w:rPr>
          <w:sz w:val="28"/>
          <w:szCs w:val="28"/>
          <w:rtl/>
        </w:rPr>
        <w:t xml:space="preserve">، </w:t>
      </w:r>
      <w:r w:rsidR="00EA04EF" w:rsidRPr="00984881">
        <w:rPr>
          <w:sz w:val="28"/>
          <w:szCs w:val="28"/>
          <w:rtl/>
        </w:rPr>
        <w:t>ﻭ ﺷﺎﺩﻣﺎﻧﻰ ﻣﻰ ﺁﻭﺭﺩ</w:t>
      </w:r>
      <w:r w:rsidR="00BD77AA">
        <w:rPr>
          <w:sz w:val="28"/>
          <w:szCs w:val="28"/>
          <w:rtl/>
        </w:rPr>
        <w:t xml:space="preserve">. </w:t>
      </w:r>
      <w:r w:rsidR="00EA04EF" w:rsidRPr="00984881">
        <w:rPr>
          <w:sz w:val="28"/>
          <w:szCs w:val="28"/>
          <w:rtl/>
        </w:rPr>
        <w:t>ﻫﻢ ﺷﺮﺍﺏ ﺍﻟﮑﻠﻰ ﺑﺮﺍﻯ دیگران</w:t>
      </w:r>
      <w:r w:rsidR="00BD77AA">
        <w:rPr>
          <w:sz w:val="28"/>
          <w:szCs w:val="28"/>
          <w:rtl/>
        </w:rPr>
        <w:t xml:space="preserve">، </w:t>
      </w:r>
      <w:r w:rsidR="00EA04EF" w:rsidRPr="00984881">
        <w:rPr>
          <w:sz w:val="28"/>
          <w:szCs w:val="28"/>
          <w:rtl/>
        </w:rPr>
        <w:t>ﮐﻪ ﺷﺎﺩﻯ ﻣﻮﻗّﺖ ﺩﺍﺭﺩ</w:t>
      </w:r>
      <w:r w:rsidR="00BD77AA">
        <w:rPr>
          <w:sz w:val="28"/>
          <w:szCs w:val="28"/>
          <w:rtl/>
        </w:rPr>
        <w:t xml:space="preserve">. </w:t>
      </w:r>
      <w:r w:rsidR="00EA04EF" w:rsidRPr="00984881">
        <w:rPr>
          <w:sz w:val="28"/>
          <w:szCs w:val="28"/>
          <w:rtl/>
        </w:rPr>
        <w:t>ﻭ</w:t>
      </w:r>
      <w:r>
        <w:rPr>
          <w:sz w:val="28"/>
          <w:szCs w:val="28"/>
          <w:rtl/>
        </w:rPr>
        <w:t xml:space="preserve"> </w:t>
      </w:r>
      <w:r w:rsidR="00EA04EF" w:rsidRPr="00984881">
        <w:rPr>
          <w:sz w:val="28"/>
          <w:szCs w:val="28"/>
          <w:rtl/>
        </w:rPr>
        <w:t>ﻫﻢ ﺑﺮﺍﻯ ﺳﺎﻟﮑﺎﻥ</w:t>
      </w:r>
      <w:r w:rsidR="00BD77AA">
        <w:rPr>
          <w:sz w:val="28"/>
          <w:szCs w:val="28"/>
          <w:rtl/>
        </w:rPr>
        <w:t xml:space="preserve">، </w:t>
      </w:r>
      <w:r w:rsidR="00EA04EF" w:rsidRPr="00984881">
        <w:rPr>
          <w:sz w:val="28"/>
          <w:szCs w:val="28"/>
          <w:rtl/>
        </w:rPr>
        <w:t xml:space="preserve">ﮐﻪ ﺣﮑﻤﺘﻬﺎﻯ ﺍﻟﻬﻰ ﺭﺍ ﻣﻰ ﻧﻮﺷﻨﺪ ﻭ ﻣﻰ ﻓﻬﻤﻨﺪ ﺷﺎﺩﻣﺎﻧﻰ ﺩﺍﺋﻢ ﺩﺍﺭﺩ ﮐﻪ </w:t>
      </w:r>
      <w:r w:rsidR="009915B2" w:rsidRPr="00984881">
        <w:rPr>
          <w:sz w:val="28"/>
          <w:szCs w:val="28"/>
          <w:rtl/>
        </w:rPr>
        <w:t>فر</w:t>
      </w:r>
      <w:r w:rsidR="00EA04EF" w:rsidRPr="00984881">
        <w:rPr>
          <w:sz w:val="28"/>
          <w:szCs w:val="28"/>
          <w:rtl/>
        </w:rPr>
        <w:t xml:space="preserve">ﺡ ﺑﺨﺸﻰ </w:t>
      </w:r>
      <w:r w:rsidR="009915B2" w:rsidRPr="00984881">
        <w:rPr>
          <w:sz w:val="28"/>
          <w:szCs w:val="28"/>
          <w:rtl/>
        </w:rPr>
        <w:t>فر</w:t>
      </w:r>
      <w:r w:rsidR="00EA04EF" w:rsidRPr="00984881">
        <w:rPr>
          <w:sz w:val="28"/>
          <w:szCs w:val="28"/>
          <w:rtl/>
        </w:rPr>
        <w:t>ﻫﻴﺨﺘﮕﺎﻥ</w:t>
      </w:r>
      <w:r w:rsidR="00BD77AA">
        <w:rPr>
          <w:sz w:val="28"/>
          <w:szCs w:val="28"/>
          <w:rtl/>
        </w:rPr>
        <w:t xml:space="preserve">، </w:t>
      </w:r>
      <w:r w:rsidR="009915B2" w:rsidRPr="00984881">
        <w:rPr>
          <w:sz w:val="28"/>
          <w:szCs w:val="28"/>
          <w:rtl/>
        </w:rPr>
        <w:t>فر</w:t>
      </w:r>
      <w:r w:rsidR="00EA04EF" w:rsidRPr="00984881">
        <w:rPr>
          <w:sz w:val="28"/>
          <w:szCs w:val="28"/>
          <w:rtl/>
        </w:rPr>
        <w:t xml:space="preserve"> ﺍﻟﻬﻰ ﺑِﺮّ ﻭ ثوﺍﺏ ﻣﻴﺒﺎﺷﺪ</w:t>
      </w:r>
      <w:r w:rsidR="00BD77AA">
        <w:rPr>
          <w:sz w:val="28"/>
          <w:szCs w:val="28"/>
          <w:rtl/>
        </w:rPr>
        <w:t xml:space="preserve">. </w:t>
      </w:r>
      <w:r w:rsidR="00EA04EF" w:rsidRPr="00984881">
        <w:rPr>
          <w:sz w:val="28"/>
          <w:szCs w:val="28"/>
          <w:rtl/>
        </w:rPr>
        <w:t>ﮐﻪ ﺧﻮﺭﺳﻨﺪﻯﻮﺍﻗﻌﻰ</w:t>
      </w:r>
      <w:r w:rsidR="00BD77AA">
        <w:rPr>
          <w:sz w:val="28"/>
          <w:szCs w:val="28"/>
          <w:rtl/>
        </w:rPr>
        <w:t xml:space="preserve">، </w:t>
      </w:r>
      <w:r w:rsidR="00EA04EF" w:rsidRPr="00984881">
        <w:rPr>
          <w:sz w:val="28"/>
          <w:szCs w:val="28"/>
          <w:rtl/>
        </w:rPr>
        <w:t>ﻭ</w:t>
      </w:r>
      <w:r>
        <w:rPr>
          <w:sz w:val="28"/>
          <w:szCs w:val="28"/>
          <w:rtl/>
        </w:rPr>
        <w:t xml:space="preserve"> </w:t>
      </w:r>
      <w:r w:rsidR="00E36A3F" w:rsidRPr="00984881">
        <w:rPr>
          <w:sz w:val="28"/>
          <w:szCs w:val="28"/>
          <w:rtl/>
        </w:rPr>
        <w:t>خورّه</w:t>
      </w:r>
      <w:r w:rsidR="00EA04EF" w:rsidRPr="00984881">
        <w:rPr>
          <w:sz w:val="28"/>
          <w:szCs w:val="28"/>
          <w:rtl/>
        </w:rPr>
        <w:t xml:space="preserve"> ﻣﻨﺪﻯ</w:t>
      </w:r>
      <w:r>
        <w:rPr>
          <w:sz w:val="28"/>
          <w:szCs w:val="28"/>
          <w:rtl/>
        </w:rPr>
        <w:t xml:space="preserve"> </w:t>
      </w:r>
      <w:r w:rsidR="00EA04EF" w:rsidRPr="00984881">
        <w:rPr>
          <w:sz w:val="28"/>
          <w:szCs w:val="28"/>
          <w:rtl/>
        </w:rPr>
        <w:t>ﺷﻬﻮﺩﻯ ﺑﺴﺎﻟﮑﺎﻥ ﻣﻴﺪﻫﺪ</w:t>
      </w:r>
      <w:r w:rsidR="00BD77AA">
        <w:rPr>
          <w:sz w:val="28"/>
          <w:szCs w:val="28"/>
          <w:rtl/>
        </w:rPr>
        <w:t xml:space="preserve">. </w:t>
      </w:r>
      <w:r w:rsidR="00EA04EF" w:rsidRPr="00984881">
        <w:rPr>
          <w:sz w:val="28"/>
          <w:szCs w:val="28"/>
          <w:rtl/>
        </w:rPr>
        <w:t>ﻭﮔﺮﭼﻪ ﻫﻮﺍ ﻧﻴﺰ ﻣﻌﻄّﺮ ﻭ ﺑﻮﻯ ﮔﻞ ﺭﺍ ﻣﻴﺮﺳﺎﻧﺪ</w:t>
      </w:r>
      <w:r w:rsidR="00BD77AA">
        <w:rPr>
          <w:sz w:val="28"/>
          <w:szCs w:val="28"/>
          <w:rtl/>
        </w:rPr>
        <w:t xml:space="preserve">، </w:t>
      </w:r>
      <w:r w:rsidR="00EA04EF" w:rsidRPr="00984881">
        <w:rPr>
          <w:sz w:val="28"/>
          <w:szCs w:val="28"/>
          <w:rtl/>
        </w:rPr>
        <w:t>ﺑﺎ ﺁﻫﻨﻚ ﭼﻨﮓ ﻭﺻﺪﺍﻯ ﺳﺎﺯ</w:t>
      </w:r>
      <w:r w:rsidR="00BD77AA">
        <w:rPr>
          <w:sz w:val="28"/>
          <w:szCs w:val="28"/>
          <w:rtl/>
        </w:rPr>
        <w:t xml:space="preserve">، </w:t>
      </w:r>
      <w:r w:rsidR="00EA04EF" w:rsidRPr="00984881">
        <w:rPr>
          <w:sz w:val="28"/>
          <w:szCs w:val="28"/>
          <w:rtl/>
        </w:rPr>
        <w:t>ﻣﺒﺎﺩﺍ ﻣﻴﺨﻮﺭﻯ</w:t>
      </w:r>
      <w:r w:rsidR="00BD77AA">
        <w:rPr>
          <w:sz w:val="28"/>
          <w:szCs w:val="28"/>
          <w:rtl/>
        </w:rPr>
        <w:t xml:space="preserve">، </w:t>
      </w:r>
      <w:r w:rsidR="00EA04EF" w:rsidRPr="00984881">
        <w:rPr>
          <w:sz w:val="28"/>
          <w:szCs w:val="28"/>
          <w:rtl/>
        </w:rPr>
        <w:t>ﮐﻪ ﻣﺤﺘﺴﺐ ﻧﻴﺰ ﺗﻴﺰﮔﻮﺵ ﻭ ﺗﻴﺰ ﺭﻓﺘﺎﺭ ﺍﺳﺖ</w:t>
      </w:r>
      <w:r w:rsidR="00BD77AA">
        <w:rPr>
          <w:sz w:val="28"/>
          <w:szCs w:val="28"/>
          <w:rtl/>
        </w:rPr>
        <w:t xml:space="preserve">. </w:t>
      </w:r>
      <w:r w:rsidR="00EA04EF" w:rsidRPr="00984881">
        <w:rPr>
          <w:sz w:val="28"/>
          <w:szCs w:val="28"/>
          <w:rtl/>
        </w:rPr>
        <w:t>ﻣﺤﺘﺴﺐ ﺍﻟﻬﻰ ﺑﺮﺍﻯ ﺳﺎﻟﮑﺎﻥ</w:t>
      </w:r>
      <w:r w:rsidR="00BD77AA">
        <w:rPr>
          <w:sz w:val="28"/>
          <w:szCs w:val="28"/>
          <w:rtl/>
        </w:rPr>
        <w:t xml:space="preserve">، </w:t>
      </w:r>
      <w:r w:rsidR="00EA04EF" w:rsidRPr="00984881">
        <w:rPr>
          <w:sz w:val="28"/>
          <w:szCs w:val="28"/>
          <w:rtl/>
        </w:rPr>
        <w:t>ﻭ ﻣﺤﺘﺴﺐ ﺩﻭﻟﺘﻰ ﻣﺄﻣﻮﺭﺍﻥ ﮐﻨﺘﺮﻝ ﺑﺪ ﻣﺴﺘﻴﻬﺎﻯ ﺟﺎﻣﻌﻪ</w:t>
      </w:r>
      <w:r w:rsidR="00BD77AA">
        <w:rPr>
          <w:sz w:val="28"/>
          <w:szCs w:val="28"/>
          <w:rtl/>
        </w:rPr>
        <w:t xml:space="preserve">، </w:t>
      </w:r>
      <w:r w:rsidR="00EA04EF" w:rsidRPr="00984881">
        <w:rPr>
          <w:sz w:val="28"/>
          <w:szCs w:val="28"/>
          <w:rtl/>
        </w:rPr>
        <w:t>ﻭ ﺁﺧﻮﻧﺪﻫﺎﻯ</w:t>
      </w:r>
      <w:r w:rsidR="00EA04EF" w:rsidRPr="00984881">
        <w:rPr>
          <w:sz w:val="28"/>
          <w:szCs w:val="28"/>
        </w:rPr>
        <w:t xml:space="preserve"> </w:t>
      </w:r>
      <w:r w:rsidR="00EA04EF" w:rsidRPr="00984881">
        <w:rPr>
          <w:sz w:val="28"/>
          <w:szCs w:val="28"/>
          <w:rtl/>
        </w:rPr>
        <w:t>ﻗﺸﺮﻯ ﻣﺤﺘﺴﺐ ﺩﻳﻨﻰ ﻫﺴﺘﻨﺪ</w:t>
      </w:r>
      <w:r w:rsidR="00BD77AA">
        <w:rPr>
          <w:sz w:val="28"/>
          <w:szCs w:val="28"/>
          <w:rtl/>
        </w:rPr>
        <w:t xml:space="preserve">، </w:t>
      </w:r>
      <w:r w:rsidR="00EA04EF" w:rsidRPr="00984881">
        <w:rPr>
          <w:sz w:val="28"/>
          <w:szCs w:val="28"/>
          <w:rtl/>
        </w:rPr>
        <w:t xml:space="preserve">ﮐﻪ ﻣﻮﺍﻇﺐ ﺍﻭﻟﻴﺎ ﻭ ﺃﻫﻞ ﻃﺮﻳﻘﺖ ﻭﻣﻨﺘﻈﺮ ﮐﻮﭼﮑﺘﺮﻳﻦ ﺧﻄﺎﻯ ﺷﺮﻋﻰ ﻋﻮﺍﻡ </w:t>
      </w:r>
      <w:r w:rsidR="009915B2" w:rsidRPr="00984881">
        <w:rPr>
          <w:sz w:val="28"/>
          <w:szCs w:val="28"/>
          <w:rtl/>
        </w:rPr>
        <w:t>فر</w:t>
      </w:r>
      <w:r w:rsidR="00EA04EF" w:rsidRPr="00984881">
        <w:rPr>
          <w:sz w:val="28"/>
          <w:szCs w:val="28"/>
          <w:rtl/>
        </w:rPr>
        <w:t>ﻳﺐ ﻫﺴﺘﻨﺪ</w:t>
      </w:r>
      <w:r w:rsidR="00BD77AA">
        <w:rPr>
          <w:sz w:val="28"/>
          <w:szCs w:val="28"/>
          <w:rtl/>
        </w:rPr>
        <w:t xml:space="preserve">. </w:t>
      </w:r>
      <w:r w:rsidR="00EA04EF" w:rsidRPr="00984881">
        <w:rPr>
          <w:sz w:val="28"/>
          <w:szCs w:val="28"/>
          <w:rtl/>
        </w:rPr>
        <w:t>ﮐﻪ ﻓﺘﻮﺍﻯ ﺗﮑﻔﻴﺮ ﻭ(ﺗﻌﺰﻳﺮ) ﻳﺎﺁﺯﺍﺭ می ﺪﻫﻨﺪ</w:t>
      </w:r>
      <w:r w:rsidR="00BD77AA">
        <w:rPr>
          <w:sz w:val="28"/>
          <w:szCs w:val="28"/>
          <w:rtl/>
        </w:rPr>
        <w:t xml:space="preserve">. </w:t>
      </w:r>
      <w:r w:rsidR="00EA04EF" w:rsidRPr="00984881">
        <w:rPr>
          <w:sz w:val="28"/>
          <w:szCs w:val="28"/>
          <w:rtl/>
        </w:rPr>
        <w:t>ﮐﻪ ﺑﻘﻮﻝ</w:t>
      </w:r>
      <w:r>
        <w:rPr>
          <w:sz w:val="28"/>
          <w:szCs w:val="28"/>
          <w:rtl/>
        </w:rPr>
        <w:t xml:space="preserve"> </w:t>
      </w:r>
      <w:r w:rsidR="00EA04EF" w:rsidRPr="00984881">
        <w:rPr>
          <w:sz w:val="28"/>
          <w:szCs w:val="28"/>
          <w:rtl/>
        </w:rPr>
        <w:t>ﺁﺧﻮﻧﺪﻫﺎ(ﺗﻌﺬﻳﺮ)ﺷﺮﻋﻰ ﻣﻴﺪﻫﻨﺪ</w:t>
      </w:r>
      <w:r w:rsidR="00BD77AA">
        <w:rPr>
          <w:sz w:val="28"/>
          <w:szCs w:val="28"/>
          <w:rtl/>
        </w:rPr>
        <w:t xml:space="preserve">، </w:t>
      </w:r>
      <w:r w:rsidR="00EA04EF" w:rsidRPr="00984881">
        <w:rPr>
          <w:sz w:val="28"/>
          <w:szCs w:val="28"/>
          <w:rtl/>
        </w:rPr>
        <w:t>ﮐﻪ ﺗﺎﺯﻳﺎﻧﻪ ﻣﻴﺰﻧﻨﺪ</w:t>
      </w:r>
      <w:r w:rsidR="00BD77AA">
        <w:rPr>
          <w:sz w:val="28"/>
          <w:szCs w:val="28"/>
          <w:rtl/>
        </w:rPr>
        <w:t xml:space="preserve">. </w:t>
      </w:r>
      <w:r w:rsidR="00EA04EF" w:rsidRPr="00984881">
        <w:rPr>
          <w:sz w:val="28"/>
          <w:szCs w:val="28"/>
          <w:rtl/>
        </w:rPr>
        <w:t>ﺣﺎﻓﻆ ﻣﻴﺨﻮﺍﻫﺪ</w:t>
      </w:r>
      <w:r>
        <w:rPr>
          <w:sz w:val="28"/>
          <w:szCs w:val="28"/>
          <w:rtl/>
        </w:rPr>
        <w:t xml:space="preserve"> </w:t>
      </w:r>
      <w:r w:rsidR="00EA04EF" w:rsidRPr="00984881">
        <w:rPr>
          <w:sz w:val="28"/>
          <w:szCs w:val="28"/>
          <w:rtl/>
        </w:rPr>
        <w:t>ﺳﺎﻟﮑﺎﻥ ﺩﺭ ﮐﺎﺭﺍﻟﻬﻰ ﺧﻮﺩ ﺑﺪﻭﻥ ﺗﻈﺎﻫﺮ ﻭﺭﻳﺎﮐﺎﺭﻯ</w:t>
      </w:r>
      <w:r w:rsidR="00BD77AA">
        <w:rPr>
          <w:sz w:val="28"/>
          <w:szCs w:val="28"/>
          <w:rtl/>
        </w:rPr>
        <w:t xml:space="preserve">، </w:t>
      </w:r>
      <w:r w:rsidR="00EA04EF" w:rsidRPr="00984881">
        <w:rPr>
          <w:sz w:val="28"/>
          <w:szCs w:val="28"/>
          <w:rtl/>
        </w:rPr>
        <w:t>ﻭ</w:t>
      </w:r>
      <w:r w:rsidR="009732B0" w:rsidRPr="00984881">
        <w:rPr>
          <w:sz w:val="28"/>
          <w:szCs w:val="28"/>
          <w:rtl/>
        </w:rPr>
        <w:t>حَدّ</w:t>
      </w:r>
      <w:r w:rsidR="00EA04EF" w:rsidRPr="00984881">
        <w:rPr>
          <w:sz w:val="28"/>
          <w:szCs w:val="28"/>
          <w:rtl/>
        </w:rPr>
        <w:t>ﺃﻗﻞ ﺍﺯ ﺧﻄﺮ</w:t>
      </w:r>
      <w:r>
        <w:rPr>
          <w:sz w:val="28"/>
          <w:szCs w:val="28"/>
          <w:rtl/>
        </w:rPr>
        <w:t xml:space="preserve"> </w:t>
      </w:r>
      <w:r w:rsidR="00EA04EF" w:rsidRPr="00984881">
        <w:rPr>
          <w:sz w:val="28"/>
          <w:szCs w:val="28"/>
          <w:rtl/>
        </w:rPr>
        <w:t>ﻓﻘﻬﺎﻯ</w:t>
      </w:r>
      <w:r w:rsidR="00375D6D" w:rsidRPr="00984881">
        <w:rPr>
          <w:rFonts w:hint="cs"/>
          <w:sz w:val="28"/>
          <w:szCs w:val="28"/>
          <w:rtl/>
        </w:rPr>
        <w:t xml:space="preserve"> </w:t>
      </w:r>
      <w:r w:rsidR="00EA04EF" w:rsidRPr="00984881">
        <w:rPr>
          <w:sz w:val="28"/>
          <w:szCs w:val="28"/>
          <w:rtl/>
        </w:rPr>
        <w:t>ﻗﺸﺮﻯ ﺑﺪﻭﺭ ﺑﺎﺷﻨﺪ</w:t>
      </w:r>
      <w:r w:rsidR="00EA04EF" w:rsidRPr="00984881">
        <w:rPr>
          <w:sz w:val="28"/>
          <w:szCs w:val="28"/>
        </w:rPr>
        <w:t xml:space="preserve"> </w:t>
      </w:r>
    </w:p>
    <w:p w:rsidR="00EA04EF" w:rsidRPr="00984881" w:rsidRDefault="00EA04EF" w:rsidP="00EA04EF">
      <w:pPr>
        <w:bidi/>
        <w:jc w:val="both"/>
        <w:rPr>
          <w:b/>
          <w:bCs/>
          <w:sz w:val="28"/>
          <w:szCs w:val="28"/>
          <w:rtl/>
        </w:rPr>
      </w:pPr>
      <w:r w:rsidRPr="00984881">
        <w:rPr>
          <w:b/>
          <w:bCs/>
          <w:sz w:val="28"/>
          <w:szCs w:val="28"/>
          <w:rtl/>
        </w:rPr>
        <w:t xml:space="preserve"> ﺻﺮﺍﺣﻴﻰ ﻭ ﺣﺮﻳﻔﻰ</w:t>
      </w:r>
      <w:r w:rsidR="00BD77AA">
        <w:rPr>
          <w:b/>
          <w:bCs/>
          <w:sz w:val="28"/>
          <w:szCs w:val="28"/>
          <w:rtl/>
        </w:rPr>
        <w:t xml:space="preserve">، </w:t>
      </w:r>
      <w:r w:rsidRPr="00984881">
        <w:rPr>
          <w:b/>
          <w:bCs/>
          <w:sz w:val="28"/>
          <w:szCs w:val="28"/>
          <w:rtl/>
        </w:rPr>
        <w:t>ﮔﺮﺕ ﺑﭽﻨﮓ ﺍﻓﺘﺪ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ﺑﻌﻘﻞ ﻧﻮﺵ</w:t>
      </w:r>
      <w:r w:rsidR="00BD77AA">
        <w:rPr>
          <w:b/>
          <w:bCs/>
          <w:sz w:val="28"/>
          <w:szCs w:val="28"/>
          <w:rtl/>
        </w:rPr>
        <w:t xml:space="preserve">، </w:t>
      </w:r>
      <w:r w:rsidRPr="00984881">
        <w:rPr>
          <w:b/>
          <w:bCs/>
          <w:sz w:val="28"/>
          <w:szCs w:val="28"/>
          <w:rtl/>
        </w:rPr>
        <w:t xml:space="preserve">ﮐﻪ ﺃﻳّﺎﻡ ﻓﺘﻨﻪ ﺃﻧﮕﻴﺰﺳﺖ </w:t>
      </w:r>
    </w:p>
    <w:p w:rsidR="00EA04EF" w:rsidRPr="00984881" w:rsidRDefault="004D25BE" w:rsidP="00EA04EF">
      <w:pPr>
        <w:bidi/>
        <w:jc w:val="both"/>
        <w:rPr>
          <w:b/>
          <w:bCs/>
          <w:sz w:val="28"/>
          <w:szCs w:val="28"/>
          <w:rtl/>
        </w:rPr>
      </w:pPr>
      <w:r>
        <w:rPr>
          <w:sz w:val="28"/>
          <w:szCs w:val="28"/>
          <w:rtl/>
        </w:rPr>
        <w:t xml:space="preserve"> </w:t>
      </w:r>
      <w:r w:rsidR="00EA04EF" w:rsidRPr="00984881">
        <w:rPr>
          <w:sz w:val="28"/>
          <w:szCs w:val="28"/>
          <w:rtl/>
        </w:rPr>
        <w:t>ﺍﮔﺮ ﺗﻮﺭﺍ ﺻﺮﺍﺡ ﻭ ﺗُﻨﮓ ﺷﺮﺍﺑﻰ</w:t>
      </w:r>
      <w:r w:rsidR="00BD77AA">
        <w:rPr>
          <w:sz w:val="28"/>
          <w:szCs w:val="28"/>
          <w:rtl/>
        </w:rPr>
        <w:t xml:space="preserve">، </w:t>
      </w:r>
      <w:r w:rsidR="00EA04EF" w:rsidRPr="00984881">
        <w:rPr>
          <w:sz w:val="28"/>
          <w:szCs w:val="28"/>
          <w:rtl/>
        </w:rPr>
        <w:t>ﻭ ﺳﺎﻗﻰ ﺑﺎ ﺗﻨﮓ ﺷﺮﺍﺑﻰ ﻳﺎﻓﺘﻰ</w:t>
      </w:r>
      <w:r w:rsidR="00BD77AA">
        <w:rPr>
          <w:sz w:val="28"/>
          <w:szCs w:val="28"/>
          <w:rtl/>
        </w:rPr>
        <w:t xml:space="preserve">، </w:t>
      </w:r>
      <w:r w:rsidR="00EA04EF" w:rsidRPr="00984881">
        <w:rPr>
          <w:sz w:val="28"/>
          <w:szCs w:val="28"/>
          <w:rtl/>
        </w:rPr>
        <w:t>ﮐﻪ ﺣﺮﻳﻒ ﻫﻢ ﺣﺮﻓﻪﺍﻯ</w:t>
      </w:r>
      <w:r w:rsidR="00BD77AA">
        <w:rPr>
          <w:sz w:val="28"/>
          <w:szCs w:val="28"/>
          <w:rtl/>
        </w:rPr>
        <w:t xml:space="preserve">، </w:t>
      </w:r>
      <w:r w:rsidR="00EA04EF" w:rsidRPr="00984881">
        <w:rPr>
          <w:sz w:val="28"/>
          <w:szCs w:val="28"/>
          <w:rtl/>
        </w:rPr>
        <w:t>ﻭ ﻫﻢ ﺣﺮﻑ ﻭﻫﻢ ﺯﺑﺎﻥ ﻭ ﻫﻢ ﺩﻝ ﻳﺎﻓﺘﻰ</w:t>
      </w:r>
      <w:r w:rsidR="00BD77AA">
        <w:rPr>
          <w:sz w:val="28"/>
          <w:szCs w:val="28"/>
          <w:rtl/>
        </w:rPr>
        <w:t xml:space="preserve">، </w:t>
      </w:r>
      <w:r w:rsidR="00EA04EF" w:rsidRPr="00984881">
        <w:rPr>
          <w:sz w:val="28"/>
          <w:szCs w:val="28"/>
          <w:rtl/>
        </w:rPr>
        <w:t>ﭘس ﺑﻬﻮﺵ ﺑﺎﺵ</w:t>
      </w:r>
      <w:r w:rsidR="00BD77AA">
        <w:rPr>
          <w:sz w:val="28"/>
          <w:szCs w:val="28"/>
          <w:rtl/>
        </w:rPr>
        <w:t xml:space="preserve">، </w:t>
      </w:r>
      <w:r w:rsidR="00EA04EF" w:rsidRPr="00984881">
        <w:rPr>
          <w:sz w:val="28"/>
          <w:szCs w:val="28"/>
          <w:rtl/>
        </w:rPr>
        <w:t>ﮐﻪ ﻋﺎﻗﻠﺎﻧﻪ ﻣﻰ ﺷﺮﺍﺏ ﺍﻟﻬﻰ ﺭﺍ ﺑﺨﻮﺭﻯ ﮐﻪ ﻋﻘﻞ ﺭﺍ ﺩﺭﺁﻥ ﺃﻧﺪﺍﺯﻯ</w:t>
      </w:r>
      <w:r w:rsidR="00BD77AA">
        <w:rPr>
          <w:sz w:val="28"/>
          <w:szCs w:val="28"/>
          <w:rtl/>
        </w:rPr>
        <w:t xml:space="preserve">. </w:t>
      </w:r>
      <w:r w:rsidR="00EA04EF" w:rsidRPr="00984881">
        <w:rPr>
          <w:sz w:val="28"/>
          <w:szCs w:val="28"/>
          <w:rtl/>
        </w:rPr>
        <w:t>ﻭﻧﻪ ﻣﻰ ﺍﻟﮑﻠﻰ</w:t>
      </w:r>
      <w:r w:rsidR="00BD77AA">
        <w:rPr>
          <w:sz w:val="28"/>
          <w:szCs w:val="28"/>
          <w:rtl/>
        </w:rPr>
        <w:t xml:space="preserve">، </w:t>
      </w:r>
      <w:r w:rsidR="00EA04EF" w:rsidRPr="00984881">
        <w:rPr>
          <w:sz w:val="28"/>
          <w:szCs w:val="28"/>
          <w:rtl/>
        </w:rPr>
        <w:t>ﮐﻪ ﻋﻘﻞ ﺭﺍ</w:t>
      </w:r>
      <w:r>
        <w:rPr>
          <w:sz w:val="28"/>
          <w:szCs w:val="28"/>
          <w:rtl/>
        </w:rPr>
        <w:t xml:space="preserve"> </w:t>
      </w:r>
      <w:r w:rsidR="00EA04EF" w:rsidRPr="00984881">
        <w:rPr>
          <w:sz w:val="28"/>
          <w:szCs w:val="28"/>
          <w:rtl/>
        </w:rPr>
        <w:t>ﺧﻮﺍﺏ ﻣﻴﮑﻨﺪ</w:t>
      </w:r>
      <w:r w:rsidR="00BD77AA">
        <w:rPr>
          <w:sz w:val="28"/>
          <w:szCs w:val="28"/>
          <w:rtl/>
        </w:rPr>
        <w:t xml:space="preserve">. </w:t>
      </w:r>
      <w:r w:rsidR="00EA04EF" w:rsidRPr="00984881">
        <w:rPr>
          <w:sz w:val="28"/>
          <w:szCs w:val="28"/>
          <w:rtl/>
        </w:rPr>
        <w:t xml:space="preserve">ﮐﻪ </w:t>
      </w:r>
      <w:r w:rsidR="00BA4867" w:rsidRPr="00984881">
        <w:rPr>
          <w:sz w:val="28"/>
          <w:szCs w:val="28"/>
          <w:rtl/>
        </w:rPr>
        <w:t>هَوَس</w:t>
      </w:r>
      <w:r>
        <w:rPr>
          <w:sz w:val="28"/>
          <w:szCs w:val="28"/>
          <w:rtl/>
        </w:rPr>
        <w:t xml:space="preserve"> </w:t>
      </w:r>
      <w:r w:rsidR="00EA04EF" w:rsidRPr="00984881">
        <w:rPr>
          <w:sz w:val="28"/>
          <w:szCs w:val="28"/>
          <w:rtl/>
        </w:rPr>
        <w:t>ﻧﻔس ﮐﺎﺭ ﺧﻮﺩﺭﺍ ﺑﻨﻤﺎﻳﺪ</w:t>
      </w:r>
      <w:r w:rsidR="00BD77AA">
        <w:rPr>
          <w:sz w:val="28"/>
          <w:szCs w:val="28"/>
          <w:rtl/>
        </w:rPr>
        <w:t xml:space="preserve">. </w:t>
      </w:r>
      <w:r w:rsidR="00EA04EF" w:rsidRPr="00984881">
        <w:rPr>
          <w:sz w:val="28"/>
          <w:szCs w:val="28"/>
          <w:rtl/>
        </w:rPr>
        <w:t>ﺯﻳﺮﺍ ﺭﻭﺯﮔﺎﺭ ﻓﺘﻨﻪ ﺃﻧﮕﻴﺰ ﺍﺳﺖ</w:t>
      </w:r>
      <w:r w:rsidR="00BD77AA">
        <w:rPr>
          <w:sz w:val="28"/>
          <w:szCs w:val="28"/>
          <w:rtl/>
        </w:rPr>
        <w:t xml:space="preserve">. </w:t>
      </w:r>
      <w:r w:rsidR="00EA04EF" w:rsidRPr="00984881">
        <w:rPr>
          <w:sz w:val="28"/>
          <w:szCs w:val="28"/>
          <w:rtl/>
        </w:rPr>
        <w:t>ﻣﺼﻴﺒﺘﻬﺎﻯ ﻣﺮﺩﻡ ﻗﺸﺮﻯ ﺟﺎﻫﻞ</w:t>
      </w:r>
      <w:r w:rsidR="00BD77AA">
        <w:rPr>
          <w:sz w:val="28"/>
          <w:szCs w:val="28"/>
          <w:rtl/>
        </w:rPr>
        <w:t xml:space="preserve">، </w:t>
      </w:r>
      <w:r w:rsidR="00EA04EF" w:rsidRPr="00984881">
        <w:rPr>
          <w:sz w:val="28"/>
          <w:szCs w:val="28"/>
          <w:rtl/>
        </w:rPr>
        <w:t>ﻭ ﻓﺘّﺎﻧﺎﻥ ﺧﺒﺮ ﭼﻴﻦ</w:t>
      </w:r>
      <w:r w:rsidR="00BD77AA">
        <w:rPr>
          <w:sz w:val="28"/>
          <w:szCs w:val="28"/>
          <w:rtl/>
        </w:rPr>
        <w:t xml:space="preserve">. </w:t>
      </w:r>
      <w:r w:rsidR="00EA04EF" w:rsidRPr="00984881">
        <w:rPr>
          <w:sz w:val="28"/>
          <w:szCs w:val="28"/>
          <w:rtl/>
        </w:rPr>
        <w:t>ﭼﻪ ﺑﺮﺍﻯ ﺷﺮﺍﺏ ﺍﻟﮑﻠﻰ</w:t>
      </w:r>
      <w:r w:rsidR="00BD77AA">
        <w:rPr>
          <w:sz w:val="28"/>
          <w:szCs w:val="28"/>
          <w:rtl/>
        </w:rPr>
        <w:t xml:space="preserve">، </w:t>
      </w:r>
      <w:r w:rsidR="00EA04EF" w:rsidRPr="00984881">
        <w:rPr>
          <w:sz w:val="28"/>
          <w:szCs w:val="28"/>
          <w:rtl/>
        </w:rPr>
        <w:t>ﻭﭼﻪ ﺷﺮﺍﺏ ﺍﻟﻬﻰ ﺍﻭﻟﻴﺎ</w:t>
      </w:r>
      <w:r w:rsidR="00BD77AA">
        <w:rPr>
          <w:sz w:val="28"/>
          <w:szCs w:val="28"/>
          <w:rtl/>
        </w:rPr>
        <w:t xml:space="preserve">، </w:t>
      </w:r>
      <w:r w:rsidR="00EA04EF" w:rsidRPr="00984881">
        <w:rPr>
          <w:sz w:val="28"/>
          <w:szCs w:val="28"/>
          <w:rtl/>
        </w:rPr>
        <w:t xml:space="preserve">ﮐﻪ </w:t>
      </w:r>
      <w:r w:rsidR="009915B2" w:rsidRPr="00984881">
        <w:rPr>
          <w:sz w:val="28"/>
          <w:szCs w:val="28"/>
          <w:rtl/>
        </w:rPr>
        <w:t>فر</w:t>
      </w:r>
      <w:r w:rsidR="00EA04EF" w:rsidRPr="00984881">
        <w:rPr>
          <w:sz w:val="28"/>
          <w:szCs w:val="28"/>
          <w:rtl/>
        </w:rPr>
        <w:t>ﺍﻭﺍﻥ ﻫﺴﺘﻨﺪ</w:t>
      </w:r>
      <w:r w:rsidR="00BD77AA">
        <w:rPr>
          <w:sz w:val="28"/>
          <w:szCs w:val="28"/>
          <w:rtl/>
        </w:rPr>
        <w:t xml:space="preserve">. </w:t>
      </w:r>
      <w:r w:rsidR="00EA04EF" w:rsidRPr="00984881">
        <w:rPr>
          <w:sz w:val="28"/>
          <w:szCs w:val="28"/>
          <w:rtl/>
        </w:rPr>
        <w:t>ﻭ ﺑﺮﺍﻯ ثوﺍﺏ</w:t>
      </w:r>
      <w:r w:rsidR="00BD77AA">
        <w:rPr>
          <w:sz w:val="28"/>
          <w:szCs w:val="28"/>
          <w:rtl/>
        </w:rPr>
        <w:t xml:space="preserve">، </w:t>
      </w:r>
      <w:r w:rsidR="00EA04EF" w:rsidRPr="00984881">
        <w:rPr>
          <w:sz w:val="28"/>
          <w:szCs w:val="28"/>
          <w:rtl/>
        </w:rPr>
        <w:t>ﺟﺎﺳﻮﺳﻰ ﺧﻮﺩﺭﺍ ﻣﻴﻨﻤﺎﻳﻨﺪ</w:t>
      </w:r>
      <w:r w:rsidR="00BD77AA">
        <w:rPr>
          <w:sz w:val="28"/>
          <w:szCs w:val="28"/>
          <w:rtl/>
        </w:rPr>
        <w:t xml:space="preserve">. </w:t>
      </w:r>
      <w:r w:rsidR="00EA04EF" w:rsidRPr="00984881">
        <w:rPr>
          <w:sz w:val="28"/>
          <w:szCs w:val="28"/>
          <w:rtl/>
        </w:rPr>
        <w:t>ﺁﻣﻮﺯﺵ ﺣﺎﻓﻆ</w:t>
      </w:r>
      <w:r>
        <w:rPr>
          <w:sz w:val="28"/>
          <w:szCs w:val="28"/>
          <w:rtl/>
        </w:rPr>
        <w:t xml:space="preserve"> </w:t>
      </w:r>
      <w:r w:rsidR="00EA04EF" w:rsidRPr="00984881">
        <w:rPr>
          <w:sz w:val="28"/>
          <w:szCs w:val="28"/>
          <w:rtl/>
        </w:rPr>
        <w:t>ﺑﺮﺍﻯ</w:t>
      </w:r>
      <w:r>
        <w:rPr>
          <w:sz w:val="28"/>
          <w:szCs w:val="28"/>
          <w:rtl/>
        </w:rPr>
        <w:t xml:space="preserve"> </w:t>
      </w:r>
      <w:r w:rsidR="00EA04EF" w:rsidRPr="00984881">
        <w:rPr>
          <w:sz w:val="28"/>
          <w:szCs w:val="28"/>
          <w:rtl/>
        </w:rPr>
        <w:t>ﺧﻮﺭﺩﻥ</w:t>
      </w:r>
      <w:r>
        <w:rPr>
          <w:sz w:val="28"/>
          <w:szCs w:val="28"/>
          <w:rtl/>
        </w:rPr>
        <w:t xml:space="preserve"> </w:t>
      </w:r>
      <w:r w:rsidR="00EA04EF" w:rsidRPr="00984881">
        <w:rPr>
          <w:sz w:val="28"/>
          <w:szCs w:val="28"/>
          <w:rtl/>
        </w:rPr>
        <w:t>ﺷﺮﺍﺏ ﺍﻟﮑﻠﻰ ﻧﺒﻮﺩﻩ</w:t>
      </w:r>
      <w:r w:rsidR="00BD77AA">
        <w:rPr>
          <w:sz w:val="28"/>
          <w:szCs w:val="28"/>
          <w:rtl/>
        </w:rPr>
        <w:t xml:space="preserve">، </w:t>
      </w:r>
      <w:r w:rsidR="00EA04EF" w:rsidRPr="00984881">
        <w:rPr>
          <w:sz w:val="28"/>
          <w:szCs w:val="28"/>
          <w:rtl/>
        </w:rPr>
        <w:t>ﮐﻪ ﻋﻘﻞ ﺩﺭﺍﻳﻦ ﻣﻴﺎﻧﻪ ﻧﻴﺴﺖ</w:t>
      </w:r>
      <w:r w:rsidR="00BD77AA">
        <w:rPr>
          <w:sz w:val="28"/>
          <w:szCs w:val="28"/>
          <w:rtl/>
        </w:rPr>
        <w:t xml:space="preserve">. </w:t>
      </w:r>
      <w:r w:rsidR="00EA04EF" w:rsidRPr="00984881">
        <w:rPr>
          <w:sz w:val="28"/>
          <w:szCs w:val="28"/>
          <w:rtl/>
        </w:rPr>
        <w:t>ﻭﻟﻰ ﺷﺮﺍﺏ ﻭﻣﻰ ﻋﺮﻓﺎﻧﻰ</w:t>
      </w:r>
      <w:r>
        <w:rPr>
          <w:sz w:val="28"/>
          <w:szCs w:val="28"/>
          <w:rtl/>
        </w:rPr>
        <w:t xml:space="preserve"> </w:t>
      </w:r>
      <w:r w:rsidR="00EA04EF" w:rsidRPr="00984881">
        <w:rPr>
          <w:sz w:val="28"/>
          <w:szCs w:val="28"/>
          <w:rtl/>
        </w:rPr>
        <w:t>ﺍﺳﺖ</w:t>
      </w:r>
      <w:r w:rsidR="00BD77AA">
        <w:rPr>
          <w:sz w:val="28"/>
          <w:szCs w:val="28"/>
          <w:rtl/>
        </w:rPr>
        <w:t xml:space="preserve">. </w:t>
      </w:r>
      <w:r w:rsidR="00EA04EF" w:rsidRPr="00984881">
        <w:rPr>
          <w:sz w:val="28"/>
          <w:szCs w:val="28"/>
          <w:rtl/>
        </w:rPr>
        <w:t>ﻭﺣﮑﻤﺘﻬﺎﻯ ﺍﻟﻬﻰ ﺭﺍ ﺑﺎﻳﺪ</w:t>
      </w:r>
      <w:r>
        <w:rPr>
          <w:sz w:val="28"/>
          <w:szCs w:val="28"/>
          <w:rtl/>
        </w:rPr>
        <w:t xml:space="preserve"> </w:t>
      </w:r>
      <w:r w:rsidR="00EA04EF" w:rsidRPr="00984881">
        <w:rPr>
          <w:sz w:val="28"/>
          <w:szCs w:val="28"/>
          <w:rtl/>
        </w:rPr>
        <w:t>ﺩﺭ ﻧﻈﺮ ﺣﺎﻓﻆ</w:t>
      </w:r>
      <w:r>
        <w:rPr>
          <w:sz w:val="28"/>
          <w:szCs w:val="28"/>
          <w:rtl/>
        </w:rPr>
        <w:t xml:space="preserve"> </w:t>
      </w:r>
      <w:r w:rsidR="00EA04EF" w:rsidRPr="00984881">
        <w:rPr>
          <w:sz w:val="28"/>
          <w:szCs w:val="28"/>
          <w:rtl/>
        </w:rPr>
        <w:t>ﺩﺍﻧﺴﺖ</w:t>
      </w:r>
      <w:r w:rsidR="00BD77AA">
        <w:rPr>
          <w:sz w:val="28"/>
          <w:szCs w:val="28"/>
          <w:rtl/>
        </w:rPr>
        <w:t xml:space="preserve">. </w:t>
      </w:r>
      <w:r w:rsidR="00EA04EF" w:rsidRPr="00984881">
        <w:rPr>
          <w:sz w:val="28"/>
          <w:szCs w:val="28"/>
          <w:rtl/>
        </w:rPr>
        <w:t>ﮐﻪ ﻣﻴﮕﻮﻳﺪ</w:t>
      </w:r>
      <w:r>
        <w:rPr>
          <w:sz w:val="28"/>
          <w:szCs w:val="28"/>
          <w:rtl/>
        </w:rPr>
        <w:t xml:space="preserve"> </w:t>
      </w:r>
      <w:r w:rsidR="00EA04EF" w:rsidRPr="00984881">
        <w:rPr>
          <w:sz w:val="28"/>
          <w:szCs w:val="28"/>
          <w:rtl/>
        </w:rPr>
        <w:t>ﺍﮔﺮ ﺭﻭﺯﻯ</w:t>
      </w:r>
      <w:r>
        <w:rPr>
          <w:sz w:val="28"/>
          <w:szCs w:val="28"/>
          <w:rtl/>
        </w:rPr>
        <w:t xml:space="preserve"> </w:t>
      </w:r>
      <w:r w:rsidR="00EA04EF" w:rsidRPr="00984881">
        <w:rPr>
          <w:sz w:val="28"/>
          <w:szCs w:val="28"/>
          <w:rtl/>
        </w:rPr>
        <w:t>ﭘﻴﺮ ﮐﺎﻣﻞ ﺍﻟﻬﻰ</w:t>
      </w:r>
      <w:r w:rsidR="00BD77AA">
        <w:rPr>
          <w:sz w:val="28"/>
          <w:szCs w:val="28"/>
          <w:rtl/>
        </w:rPr>
        <w:t xml:space="preserve">، </w:t>
      </w:r>
      <w:r w:rsidR="00EA04EF" w:rsidRPr="00984881">
        <w:rPr>
          <w:sz w:val="28"/>
          <w:szCs w:val="28"/>
          <w:rtl/>
        </w:rPr>
        <w:t>ﺳﺎﻗﻰ ﻣﻰ</w:t>
      </w:r>
      <w:r>
        <w:rPr>
          <w:sz w:val="28"/>
          <w:szCs w:val="28"/>
          <w:rtl/>
        </w:rPr>
        <w:t xml:space="preserve"> </w:t>
      </w:r>
      <w:r w:rsidR="00EA04EF" w:rsidRPr="00984881">
        <w:rPr>
          <w:sz w:val="28"/>
          <w:szCs w:val="28"/>
          <w:rtl/>
        </w:rPr>
        <w:t>ﺍﻟﻬﻰ ﻭ ﺩﺍﻧﺎﻯ ﺣﻘﺎﻳﻖ ﺍﻟﻬﻰ</w:t>
      </w:r>
      <w:r w:rsidR="00BD77AA">
        <w:rPr>
          <w:sz w:val="28"/>
          <w:szCs w:val="28"/>
          <w:rtl/>
        </w:rPr>
        <w:t xml:space="preserve">، </w:t>
      </w:r>
      <w:r w:rsidR="00EA04EF" w:rsidRPr="00984881">
        <w:rPr>
          <w:sz w:val="28"/>
          <w:szCs w:val="28"/>
          <w:rtl/>
        </w:rPr>
        <w:t>ﺑﺮﺧﻮﺭﺩ</w:t>
      </w:r>
      <w:r>
        <w:rPr>
          <w:sz w:val="28"/>
          <w:szCs w:val="28"/>
          <w:rtl/>
        </w:rPr>
        <w:t xml:space="preserve"> </w:t>
      </w:r>
      <w:r w:rsidR="00EA04EF" w:rsidRPr="00984881">
        <w:rPr>
          <w:sz w:val="28"/>
          <w:szCs w:val="28"/>
          <w:rtl/>
        </w:rPr>
        <w:t>ﻧﻤﻮﺩﻯ ﺑﺎﻋﻘﻞ ﺑﺎﺵ ﻭﺩﻗّﺖ ﮐﻦ ﻭ ﭘﺬﺭﺍ</w:t>
      </w:r>
      <w:r w:rsidR="00BD77AA">
        <w:rPr>
          <w:sz w:val="28"/>
          <w:szCs w:val="28"/>
          <w:rtl/>
        </w:rPr>
        <w:t xml:space="preserve">، </w:t>
      </w:r>
      <w:r w:rsidR="00EA04EF" w:rsidRPr="00984881">
        <w:rPr>
          <w:sz w:val="28"/>
          <w:szCs w:val="28"/>
          <w:rtl/>
        </w:rPr>
        <w:t>ﻭ ﺣﮑﻤﺘﻬﺎﻯ ﺍﻭﺭﺍ ﺑﮕﻮﺵ ﺩﻝ ﻭ ﻋﻘﻞ</w:t>
      </w:r>
      <w:r>
        <w:rPr>
          <w:sz w:val="28"/>
          <w:szCs w:val="28"/>
          <w:rtl/>
        </w:rPr>
        <w:t xml:space="preserve"> </w:t>
      </w:r>
      <w:r w:rsidR="00EA04EF" w:rsidRPr="00984881">
        <w:rPr>
          <w:sz w:val="28"/>
          <w:szCs w:val="28"/>
          <w:rtl/>
        </w:rPr>
        <w:t>ﺑﺮﺗﺮﻯ ﺃﻧﺪﻳﺸﻪ ﮐﻦ ﻭ ﻣﻄﻤﺌﻦ ﺑﺎﺵ</w:t>
      </w:r>
      <w:r w:rsidR="00BD77AA">
        <w:rPr>
          <w:sz w:val="28"/>
          <w:szCs w:val="28"/>
          <w:rtl/>
        </w:rPr>
        <w:t xml:space="preserve">، </w:t>
      </w:r>
      <w:r w:rsidR="00EA04EF" w:rsidRPr="00984881">
        <w:rPr>
          <w:sz w:val="28"/>
          <w:szCs w:val="28"/>
          <w:rtl/>
        </w:rPr>
        <w:t>ﻭ ﺍﺳﺘﻔﺎﺩﻩ ﺑﮑﻦ</w:t>
      </w:r>
      <w:r w:rsidR="00BD77AA">
        <w:rPr>
          <w:sz w:val="28"/>
          <w:szCs w:val="28"/>
          <w:rtl/>
        </w:rPr>
        <w:t xml:space="preserve">، </w:t>
      </w:r>
      <w:r w:rsidR="00EA04EF" w:rsidRPr="00984881">
        <w:rPr>
          <w:sz w:val="28"/>
          <w:szCs w:val="28"/>
          <w:rtl/>
        </w:rPr>
        <w:t>ﻭﺗﮑﺎﻣﻞ ﺭﻭﺡ</w:t>
      </w:r>
      <w:r>
        <w:rPr>
          <w:sz w:val="28"/>
          <w:szCs w:val="28"/>
          <w:rtl/>
        </w:rPr>
        <w:t xml:space="preserve"> </w:t>
      </w:r>
      <w:r w:rsidR="00EA04EF" w:rsidRPr="00984881">
        <w:rPr>
          <w:sz w:val="28"/>
          <w:szCs w:val="28"/>
          <w:rtl/>
        </w:rPr>
        <w:t>ﺧﻮﺩﺭﺍ ﺩﻧﺒﺎﻝ ﮐﻦ</w:t>
      </w:r>
      <w:r w:rsidR="00BD77AA">
        <w:rPr>
          <w:sz w:val="28"/>
          <w:szCs w:val="28"/>
          <w:rtl/>
        </w:rPr>
        <w:t xml:space="preserve">. </w:t>
      </w:r>
      <w:r w:rsidR="00EA04EF" w:rsidRPr="00984881">
        <w:rPr>
          <w:sz w:val="28"/>
          <w:szCs w:val="28"/>
          <w:rtl/>
        </w:rPr>
        <w:t>ﺯﻳﺮﺍ ﻋﻤﺮ ﺍﻧﺴﺎﻥ ﮐﻮﺗﺎﻩ ﺍﺳﺖ</w:t>
      </w:r>
      <w:r w:rsidR="00BD77AA">
        <w:rPr>
          <w:sz w:val="28"/>
          <w:szCs w:val="28"/>
          <w:rtl/>
        </w:rPr>
        <w:t xml:space="preserve">، </w:t>
      </w:r>
      <w:r w:rsidR="00EA04EF" w:rsidRPr="00984881">
        <w:rPr>
          <w:sz w:val="28"/>
          <w:szCs w:val="28"/>
          <w:rtl/>
        </w:rPr>
        <w:t>ﮐﻪ ﺍﺯ ﺩﺳﺖ ﻣﻴﺮﻭﺩ</w:t>
      </w:r>
      <w:r w:rsidR="00BD77AA">
        <w:rPr>
          <w:sz w:val="28"/>
          <w:szCs w:val="28"/>
          <w:rtl/>
        </w:rPr>
        <w:t xml:space="preserve">. </w:t>
      </w:r>
      <w:r w:rsidR="00EA04EF" w:rsidRPr="00984881">
        <w:rPr>
          <w:sz w:val="28"/>
          <w:szCs w:val="28"/>
          <w:rtl/>
        </w:rPr>
        <w:t>ﻭﺍﻟّﺎ ﺍﮔﺮ</w:t>
      </w:r>
      <w:r>
        <w:rPr>
          <w:sz w:val="28"/>
          <w:szCs w:val="28"/>
          <w:rtl/>
        </w:rPr>
        <w:t xml:space="preserve"> </w:t>
      </w:r>
      <w:r w:rsidR="00EA04EF" w:rsidRPr="00984881">
        <w:rPr>
          <w:sz w:val="28"/>
          <w:szCs w:val="28"/>
          <w:rtl/>
        </w:rPr>
        <w:t>ﭼﻨﻴﻦ ﺧﻮﺍﺳﺘﻪﺍﻟﻬﻰ</w:t>
      </w:r>
      <w:r w:rsidR="00BD77AA">
        <w:rPr>
          <w:sz w:val="28"/>
          <w:szCs w:val="28"/>
          <w:rtl/>
        </w:rPr>
        <w:t xml:space="preserve">، </w:t>
      </w:r>
      <w:r w:rsidR="00EA04EF" w:rsidRPr="00984881">
        <w:rPr>
          <w:sz w:val="28"/>
          <w:szCs w:val="28"/>
          <w:rtl/>
        </w:rPr>
        <w:t>ﻭ ﻓﻄﺮﺕﺍﻧﺴﺎﻥ</w:t>
      </w:r>
      <w:r>
        <w:rPr>
          <w:sz w:val="28"/>
          <w:szCs w:val="28"/>
          <w:rtl/>
        </w:rPr>
        <w:t xml:space="preserve"> </w:t>
      </w:r>
      <w:r w:rsidR="00EA04EF" w:rsidRPr="00984881">
        <w:rPr>
          <w:sz w:val="28"/>
          <w:szCs w:val="28"/>
          <w:rtl/>
        </w:rPr>
        <w:t>ﺩﺭ ﺗﮑﺎﻣﻞ</w:t>
      </w:r>
      <w:r>
        <w:rPr>
          <w:sz w:val="28"/>
          <w:szCs w:val="28"/>
          <w:rtl/>
        </w:rPr>
        <w:t xml:space="preserve"> </w:t>
      </w:r>
      <w:r w:rsidR="00EA04EF" w:rsidRPr="00984881">
        <w:rPr>
          <w:sz w:val="28"/>
          <w:szCs w:val="28"/>
          <w:rtl/>
        </w:rPr>
        <w:t>ﺭﻭﺡ ﺍﻧﺠﺎﻡ ﻧﮕﻴﺮﺩ</w:t>
      </w:r>
      <w:r w:rsidR="00BD77AA">
        <w:rPr>
          <w:sz w:val="28"/>
          <w:szCs w:val="28"/>
          <w:rtl/>
        </w:rPr>
        <w:t xml:space="preserve">، </w:t>
      </w:r>
      <w:r w:rsidR="00EA04EF" w:rsidRPr="00984881">
        <w:rPr>
          <w:sz w:val="28"/>
          <w:szCs w:val="28"/>
          <w:rtl/>
        </w:rPr>
        <w:t>ﻓﺘﻨﻪ ﻫﺎﻯ ﻃﺒﻴﻌﺖ ﻭ ﻓﻄﺮﺕ</w:t>
      </w:r>
      <w:r w:rsidR="00BD77AA">
        <w:rPr>
          <w:sz w:val="28"/>
          <w:szCs w:val="28"/>
          <w:rtl/>
        </w:rPr>
        <w:t xml:space="preserve">، </w:t>
      </w:r>
      <w:r w:rsidR="00EA04EF" w:rsidRPr="00984881">
        <w:rPr>
          <w:sz w:val="28"/>
          <w:szCs w:val="28"/>
          <w:rtl/>
        </w:rPr>
        <w:t>ﻭ ﺳﺮﻧﻮﺷﺘﻬﺎﻯ ﺍﻟﻬﻰ ﮔﺮﻳﺒﺎﻥﮕﻴﺮ</w:t>
      </w:r>
      <w:r>
        <w:rPr>
          <w:sz w:val="28"/>
          <w:szCs w:val="28"/>
          <w:rtl/>
        </w:rPr>
        <w:t xml:space="preserve"> </w:t>
      </w:r>
      <w:r w:rsidR="00EA04EF" w:rsidRPr="00984881">
        <w:rPr>
          <w:sz w:val="28"/>
          <w:szCs w:val="28"/>
          <w:rtl/>
        </w:rPr>
        <w:t>ﺭﻭﺡ</w:t>
      </w:r>
      <w:r w:rsidR="00375D6D" w:rsidRPr="00984881">
        <w:rPr>
          <w:rFonts w:hint="cs"/>
          <w:sz w:val="28"/>
          <w:szCs w:val="28"/>
          <w:rtl/>
        </w:rPr>
        <w:t xml:space="preserve"> </w:t>
      </w:r>
      <w:r w:rsidR="00EA04EF" w:rsidRPr="00984881">
        <w:rPr>
          <w:sz w:val="28"/>
          <w:szCs w:val="28"/>
          <w:rtl/>
        </w:rPr>
        <w:t>ﻣﻴﺸﻮﺩ</w:t>
      </w:r>
      <w:r w:rsidR="00BD77AA">
        <w:rPr>
          <w:sz w:val="28"/>
          <w:szCs w:val="28"/>
          <w:rtl/>
        </w:rPr>
        <w:t xml:space="preserve">. </w:t>
      </w:r>
      <w:r w:rsidR="00EA04EF" w:rsidRPr="00984881">
        <w:rPr>
          <w:sz w:val="28"/>
          <w:szCs w:val="28"/>
          <w:rtl/>
        </w:rPr>
        <w:t>ﻭ ﺩﺭ ﮐﺎﺭﻣﺎﻫﺎ ﻭﻣﺠﺮﻡ</w:t>
      </w:r>
      <w:r>
        <w:rPr>
          <w:sz w:val="28"/>
          <w:szCs w:val="28"/>
          <w:rtl/>
        </w:rPr>
        <w:t xml:space="preserve"> </w:t>
      </w:r>
      <w:r w:rsidR="00EA04EF" w:rsidRPr="00984881">
        <w:rPr>
          <w:sz w:val="28"/>
          <w:szCs w:val="28"/>
          <w:rtl/>
        </w:rPr>
        <w:t>ﺷﺪﻧﻬﺎ</w:t>
      </w:r>
      <w:r w:rsidR="00BD77AA">
        <w:rPr>
          <w:sz w:val="28"/>
          <w:szCs w:val="28"/>
          <w:rtl/>
        </w:rPr>
        <w:t xml:space="preserve">، </w:t>
      </w:r>
      <w:r w:rsidR="00EA04EF" w:rsidRPr="00984881">
        <w:rPr>
          <w:sz w:val="28"/>
          <w:szCs w:val="28"/>
          <w:rtl/>
        </w:rPr>
        <w:t>ﻭ ﻗﻬﻘﺮﺍﻫﺎﻯ ﺗﻮﻟﺪﺍﺕ ﻧﻮﻋﻰ ﺣﻴﻮﺍﻧﻰ</w:t>
      </w:r>
      <w:r w:rsidR="00BD77AA">
        <w:rPr>
          <w:sz w:val="28"/>
          <w:szCs w:val="28"/>
          <w:rtl/>
        </w:rPr>
        <w:t xml:space="preserve">، </w:t>
      </w:r>
      <w:r w:rsidR="00EA04EF" w:rsidRPr="00984881">
        <w:rPr>
          <w:sz w:val="28"/>
          <w:szCs w:val="28"/>
          <w:rtl/>
        </w:rPr>
        <w:t>ﭘس ﺍﺯ ﻣﺮﮒ</w:t>
      </w:r>
      <w:r>
        <w:rPr>
          <w:sz w:val="28"/>
          <w:szCs w:val="28"/>
          <w:rtl/>
        </w:rPr>
        <w:t xml:space="preserve"> </w:t>
      </w:r>
      <w:r w:rsidR="00EA04EF" w:rsidRPr="00984881">
        <w:rPr>
          <w:sz w:val="28"/>
          <w:szCs w:val="28"/>
          <w:rtl/>
        </w:rPr>
        <w:t>ﺣﺘﻤﻰ ﺧﻮﺍﻫﺪ ﺑﻮﺩ</w:t>
      </w:r>
      <w:r w:rsidR="00BD77AA">
        <w:rPr>
          <w:sz w:val="28"/>
          <w:szCs w:val="28"/>
          <w:rtl/>
        </w:rPr>
        <w:t xml:space="preserve">. </w:t>
      </w:r>
      <w:r w:rsidR="00EA04EF" w:rsidRPr="00984881">
        <w:rPr>
          <w:sz w:val="28"/>
          <w:szCs w:val="28"/>
          <w:rtl/>
        </w:rPr>
        <w:t>ﺗﺎ ﻣﺠﺪﺩﺍ ﻭﺑﺎ ﺗﮑﺮﺍﺭ ﻋﺬﺍﺏ ﺯﻧﺪﮔﻰ ﻫﺎﻯﺣﻴﻮﺍﻧﻰ</w:t>
      </w:r>
      <w:r w:rsidR="00BD77AA">
        <w:rPr>
          <w:sz w:val="28"/>
          <w:szCs w:val="28"/>
          <w:rtl/>
        </w:rPr>
        <w:t xml:space="preserve">، </w:t>
      </w:r>
      <w:r w:rsidR="00EA04EF" w:rsidRPr="00984881">
        <w:rPr>
          <w:sz w:val="28"/>
          <w:szCs w:val="28"/>
          <w:rtl/>
        </w:rPr>
        <w:t>ﻭ ﺣﺘﻰ</w:t>
      </w:r>
      <w:r>
        <w:rPr>
          <w:sz w:val="28"/>
          <w:szCs w:val="28"/>
          <w:rtl/>
        </w:rPr>
        <w:t xml:space="preserve"> </w:t>
      </w:r>
      <w:r w:rsidR="00EA04EF" w:rsidRPr="00984881">
        <w:rPr>
          <w:sz w:val="28"/>
          <w:szCs w:val="28"/>
          <w:rtl/>
        </w:rPr>
        <w:t>ﺑﺸﺮﻯ ﮐﻪ ﺑﭽﺸﻢ ﻣﻰ ﺑﻴﻨﻴﻢ</w:t>
      </w:r>
      <w:r w:rsidR="00BD77AA">
        <w:rPr>
          <w:sz w:val="28"/>
          <w:szCs w:val="28"/>
          <w:rtl/>
        </w:rPr>
        <w:t xml:space="preserve">، </w:t>
      </w:r>
      <w:r w:rsidR="00EA04EF" w:rsidRPr="00984881">
        <w:rPr>
          <w:sz w:val="28"/>
          <w:szCs w:val="28"/>
          <w:rtl/>
        </w:rPr>
        <w:t>ﺩﻭﭼﺎﺭ</w:t>
      </w:r>
      <w:r>
        <w:rPr>
          <w:sz w:val="28"/>
          <w:szCs w:val="28"/>
          <w:rtl/>
        </w:rPr>
        <w:t xml:space="preserve"> </w:t>
      </w:r>
      <w:r w:rsidR="003D6BDB" w:rsidRPr="00984881">
        <w:rPr>
          <w:sz w:val="28"/>
          <w:szCs w:val="28"/>
          <w:rtl/>
        </w:rPr>
        <w:t>ترس</w:t>
      </w:r>
      <w:r>
        <w:rPr>
          <w:sz w:val="28"/>
          <w:szCs w:val="28"/>
          <w:rtl/>
        </w:rPr>
        <w:t xml:space="preserve"> </w:t>
      </w:r>
      <w:r w:rsidR="00EA04EF" w:rsidRPr="00984881">
        <w:rPr>
          <w:sz w:val="28"/>
          <w:szCs w:val="28"/>
          <w:rtl/>
        </w:rPr>
        <w:t>ﺩﺍﺋﻢ</w:t>
      </w:r>
      <w:r w:rsidR="00BD77AA">
        <w:rPr>
          <w:sz w:val="28"/>
          <w:szCs w:val="28"/>
          <w:rtl/>
        </w:rPr>
        <w:t xml:space="preserve">، </w:t>
      </w:r>
      <w:r w:rsidR="00EA04EF" w:rsidRPr="00984881">
        <w:rPr>
          <w:sz w:val="28"/>
          <w:szCs w:val="28"/>
          <w:rtl/>
        </w:rPr>
        <w:t>ﻭﺩﺭﻧﺪﮔﺎﻧﻰ</w:t>
      </w:r>
      <w:r>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ﮔﺮﻳﺰ ﺍﺯ ﺁﻧﻬﺎ ﻧﻴﺴﺖ</w:t>
      </w:r>
      <w:r w:rsidR="00BD77AA">
        <w:rPr>
          <w:sz w:val="28"/>
          <w:szCs w:val="28"/>
          <w:rtl/>
        </w:rPr>
        <w:t xml:space="preserve">. </w:t>
      </w:r>
      <w:r w:rsidR="00EA04EF" w:rsidRPr="00984881">
        <w:rPr>
          <w:sz w:val="28"/>
          <w:szCs w:val="28"/>
          <w:rtl/>
        </w:rPr>
        <w:t>ﺩﺭ ﺻﺤﺮﺍﻫﺎ ﻭ ﺯﻳﺮ ﺁﻓﺘﺎﺏ</w:t>
      </w:r>
      <w:r w:rsidR="00BD77AA">
        <w:rPr>
          <w:sz w:val="28"/>
          <w:szCs w:val="28"/>
          <w:rtl/>
        </w:rPr>
        <w:t xml:space="preserve">، </w:t>
      </w:r>
      <w:r w:rsidR="00EA04EF" w:rsidRPr="00984881">
        <w:rPr>
          <w:sz w:val="28"/>
          <w:szCs w:val="28"/>
          <w:rtl/>
        </w:rPr>
        <w:t>ﻭ ﺗﺸﻨﮕﻰ ﻭ ﮔﺮﺳﻨﮕﻰ</w:t>
      </w:r>
      <w:r w:rsidR="00BD77AA">
        <w:rPr>
          <w:sz w:val="28"/>
          <w:szCs w:val="28"/>
          <w:rtl/>
        </w:rPr>
        <w:t xml:space="preserve">. </w:t>
      </w:r>
      <w:r w:rsidR="00EA04EF" w:rsidRPr="00984881">
        <w:rPr>
          <w:sz w:val="28"/>
          <w:szCs w:val="28"/>
          <w:rtl/>
        </w:rPr>
        <w:t>ﻭ ﺑﺪﺗﺮ ﮐﻪ</w:t>
      </w:r>
      <w:r>
        <w:rPr>
          <w:sz w:val="28"/>
          <w:szCs w:val="28"/>
          <w:rtl/>
        </w:rPr>
        <w:t xml:space="preserve"> </w:t>
      </w:r>
      <w:r w:rsidR="00EA04EF" w:rsidRPr="00984881">
        <w:rPr>
          <w:sz w:val="28"/>
          <w:szCs w:val="28"/>
          <w:rtl/>
        </w:rPr>
        <w:t>ﺗﻤﺎﻡ ﺧﺎﻃﺮﺍﺕ</w:t>
      </w:r>
      <w:r>
        <w:rPr>
          <w:sz w:val="28"/>
          <w:szCs w:val="28"/>
          <w:rtl/>
        </w:rPr>
        <w:t xml:space="preserve"> </w:t>
      </w:r>
      <w:r w:rsidR="00EA04EF" w:rsidRPr="00984881">
        <w:rPr>
          <w:sz w:val="28"/>
          <w:szCs w:val="28"/>
          <w:rtl/>
        </w:rPr>
        <w:t>ﻧﻮﻉ ﺑﺸﺮﻯ ﮔﺬﺷﺘﻪ ﺧﻮﺩﺭﺍ ﺑﻴﺎﺩ ﺁﻭﺭﺩﻥ</w:t>
      </w:r>
      <w:r w:rsidR="00BD77AA">
        <w:rPr>
          <w:sz w:val="28"/>
          <w:szCs w:val="28"/>
          <w:rtl/>
        </w:rPr>
        <w:t xml:space="preserve">، </w:t>
      </w:r>
      <w:r w:rsidR="00EA04EF" w:rsidRPr="00984881">
        <w:rPr>
          <w:sz w:val="28"/>
          <w:szCs w:val="28"/>
          <w:rtl/>
        </w:rPr>
        <w:t>ﭼﻪ ﺣﺴﺮﺗﻬﺎﻯ ﺩﺭﺩﻧﺎﮐﻰ ﮐﻪ ﺑﻬﻤﺮﺍﻩ ﻧﺨﻮﺍﻫﺪ ﺩﺍﺷﺖ</w:t>
      </w:r>
      <w:r w:rsidR="00BD77AA">
        <w:rPr>
          <w:sz w:val="28"/>
          <w:szCs w:val="28"/>
          <w:rtl/>
        </w:rPr>
        <w:t xml:space="preserve">. </w:t>
      </w:r>
      <w:r w:rsidR="00EA04EF" w:rsidRPr="00984881">
        <w:rPr>
          <w:sz w:val="28"/>
          <w:szCs w:val="28"/>
          <w:rtl/>
        </w:rPr>
        <w:t>ﭘس ﺍﻣﺮﻭﺯ ﺑﺎ ﮐﺎﺭﺑﺮﺩ ﻋﻘﻞ ﻭﺣﮑﻤﺖ</w:t>
      </w:r>
      <w:r w:rsidR="00BD77AA">
        <w:rPr>
          <w:sz w:val="28"/>
          <w:szCs w:val="28"/>
          <w:rtl/>
        </w:rPr>
        <w:t xml:space="preserve">، </w:t>
      </w:r>
      <w:r w:rsidR="009915B2" w:rsidRPr="00984881">
        <w:rPr>
          <w:sz w:val="28"/>
          <w:szCs w:val="28"/>
          <w:rtl/>
        </w:rPr>
        <w:t>فر</w:t>
      </w:r>
      <w:r w:rsidR="00EA04EF" w:rsidRPr="00984881">
        <w:rPr>
          <w:sz w:val="28"/>
          <w:szCs w:val="28"/>
          <w:rtl/>
        </w:rPr>
        <w:t>ﺻﺖ ﺭﺍ ﻣﻐﺘﻨﻢ ﺩﺍﻧﺴﺘﻪ ﮐﻪ ﮐﻮﺗﺎﻩ ﺍﺳﺖ</w:t>
      </w:r>
      <w:r w:rsidR="00BD77AA">
        <w:rPr>
          <w:sz w:val="28"/>
          <w:szCs w:val="28"/>
          <w:rtl/>
        </w:rPr>
        <w:t xml:space="preserve">. </w:t>
      </w:r>
      <w:r w:rsidR="00EA04EF" w:rsidRPr="00984881">
        <w:rPr>
          <w:sz w:val="28"/>
          <w:szCs w:val="28"/>
          <w:rtl/>
        </w:rPr>
        <w:t xml:space="preserve">ﻭ </w:t>
      </w:r>
      <w:r w:rsidR="009915B2" w:rsidRPr="00984881">
        <w:rPr>
          <w:sz w:val="28"/>
          <w:szCs w:val="28"/>
          <w:rtl/>
        </w:rPr>
        <w:t>فر</w:t>
      </w:r>
      <w:r w:rsidR="00EA04EF" w:rsidRPr="00984881">
        <w:rPr>
          <w:sz w:val="28"/>
          <w:szCs w:val="28"/>
          <w:rtl/>
        </w:rPr>
        <w:t>ﺩﺍ ﻧﻴﺰ ﺧﻴﻠﻰ ﺩﻳﺮ ﻣﻴﺒﺎﺷﺪ</w:t>
      </w:r>
      <w:r w:rsidR="00BD77AA">
        <w:rPr>
          <w:sz w:val="28"/>
          <w:szCs w:val="28"/>
          <w:rtl/>
        </w:rPr>
        <w:t xml:space="preserve">. </w:t>
      </w:r>
      <w:r w:rsidR="00EA04EF" w:rsidRPr="00984881">
        <w:rPr>
          <w:sz w:val="28"/>
          <w:szCs w:val="28"/>
          <w:rtl/>
        </w:rPr>
        <w:t>ﻫﺮﮐس ﺑﺎﻳﺪ ﺍﺳﺘﻔﺎﺩﻩ ﻧﻤﺎﻳﺪ</w:t>
      </w:r>
      <w:r w:rsidR="00BD77AA">
        <w:rPr>
          <w:sz w:val="28"/>
          <w:szCs w:val="28"/>
          <w:rtl/>
        </w:rPr>
        <w:t xml:space="preserve">، </w:t>
      </w:r>
      <w:r w:rsidR="00EA04EF" w:rsidRPr="00984881">
        <w:rPr>
          <w:sz w:val="28"/>
          <w:szCs w:val="28"/>
          <w:rtl/>
        </w:rPr>
        <w:t>ﻭ ﺍﺯ ﺧﺪﺍﻭﻧﺪ</w:t>
      </w:r>
      <w:r>
        <w:rPr>
          <w:sz w:val="28"/>
          <w:szCs w:val="28"/>
          <w:rtl/>
        </w:rPr>
        <w:t xml:space="preserve"> </w:t>
      </w:r>
      <w:r w:rsidR="00EA04EF" w:rsidRPr="00984881">
        <w:rPr>
          <w:sz w:val="28"/>
          <w:szCs w:val="28"/>
          <w:rtl/>
        </w:rPr>
        <w:t>ﭘﻴﺮ ﺭﺍﻫﻨﻤﺎﻯ ﺍﻟﻬﻰ ﺧﻮﺩﺭﺍ ﺩﺭ ﺭؤﻳﺎ</w:t>
      </w:r>
      <w:r>
        <w:rPr>
          <w:sz w:val="28"/>
          <w:szCs w:val="28"/>
          <w:rtl/>
        </w:rPr>
        <w:t xml:space="preserve"> </w:t>
      </w:r>
      <w:r w:rsidR="00EA04EF" w:rsidRPr="00984881">
        <w:rPr>
          <w:sz w:val="28"/>
          <w:szCs w:val="28"/>
          <w:rtl/>
        </w:rPr>
        <w:t>ﺑﺸﻨﺎﺳﺪ</w:t>
      </w:r>
      <w:r w:rsidR="00BD77AA">
        <w:rPr>
          <w:sz w:val="28"/>
          <w:szCs w:val="28"/>
          <w:rtl/>
        </w:rPr>
        <w:t xml:space="preserve">، </w:t>
      </w:r>
      <w:r w:rsidR="00EA04EF" w:rsidRPr="00984881">
        <w:rPr>
          <w:sz w:val="28"/>
          <w:szCs w:val="28"/>
          <w:rtl/>
        </w:rPr>
        <w:t>ﻭ ﺑﺨﻮﺍﻫﺪ</w:t>
      </w:r>
      <w:r>
        <w:rPr>
          <w:sz w:val="28"/>
          <w:szCs w:val="28"/>
          <w:rtl/>
        </w:rPr>
        <w:t xml:space="preserve"> </w:t>
      </w:r>
      <w:r w:rsidR="00EA04EF" w:rsidRPr="00984881">
        <w:rPr>
          <w:sz w:val="28"/>
          <w:szCs w:val="28"/>
          <w:rtl/>
        </w:rPr>
        <w:t>ﮐﻪ ﺑﺸﻨﺎﺳﺪ</w:t>
      </w:r>
      <w:r w:rsidR="00BD77AA">
        <w:rPr>
          <w:sz w:val="28"/>
          <w:szCs w:val="28"/>
          <w:rtl/>
        </w:rPr>
        <w:t xml:space="preserve">، </w:t>
      </w:r>
      <w:r w:rsidR="00EA04EF" w:rsidRPr="00984881">
        <w:rPr>
          <w:sz w:val="28"/>
          <w:szCs w:val="28"/>
          <w:rtl/>
        </w:rPr>
        <w:t>ﮐﻪ ﺧﻮﺍﺳﺘﻦ ﺗﻮﺍﻧﺴﺘﻦ ﺍﺳﺖ</w:t>
      </w:r>
      <w:r w:rsidR="00BD77AA">
        <w:rPr>
          <w:sz w:val="28"/>
          <w:szCs w:val="28"/>
          <w:rtl/>
        </w:rPr>
        <w:t xml:space="preserve">، </w:t>
      </w:r>
      <w:r w:rsidR="00EA04EF" w:rsidRPr="00984881">
        <w:rPr>
          <w:sz w:val="28"/>
          <w:szCs w:val="28"/>
          <w:rtl/>
        </w:rPr>
        <w:t>ﮐﻪ ﺗﻮﻓﻴﻖ ﻧﻴﺰ ﺣﺘﻤﻰ ﻣﻴﺒﺎﺷﺪ</w:t>
      </w:r>
      <w:r w:rsidR="00BD77AA">
        <w:rPr>
          <w:sz w:val="28"/>
          <w:szCs w:val="28"/>
          <w:rtl/>
        </w:rPr>
        <w:t xml:space="preserve">. </w:t>
      </w:r>
      <w:r w:rsidR="00EA04EF" w:rsidRPr="00984881">
        <w:rPr>
          <w:sz w:val="28"/>
          <w:szCs w:val="28"/>
          <w:rtl/>
        </w:rPr>
        <w:t>ﻭﺍﻟّﺎ</w:t>
      </w:r>
      <w:r>
        <w:rPr>
          <w:sz w:val="28"/>
          <w:szCs w:val="28"/>
          <w:rtl/>
        </w:rPr>
        <w:t xml:space="preserve"> </w:t>
      </w:r>
      <w:r w:rsidR="00EA04EF" w:rsidRPr="00984881">
        <w:rPr>
          <w:sz w:val="28"/>
          <w:szCs w:val="28"/>
          <w:rtl/>
        </w:rPr>
        <w:t>ﭼﻪ ﺣﺴﺮﺗﻬﺎ ﻭﺩﺭﺩﻫﺎﻯ ﺭﻭﺍﻧﻰ ﺩﺭ ﭘﻴﺮﻯ</w:t>
      </w:r>
      <w:r w:rsidR="00BD77AA">
        <w:rPr>
          <w:sz w:val="28"/>
          <w:szCs w:val="28"/>
          <w:rtl/>
        </w:rPr>
        <w:t xml:space="preserve">، </w:t>
      </w:r>
      <w:r w:rsidR="00EA04EF" w:rsidRPr="00984881">
        <w:rPr>
          <w:sz w:val="28"/>
          <w:szCs w:val="28"/>
          <w:rtl/>
        </w:rPr>
        <w:t>ﻭ ﺩﺭ ﻣﺮﮒ ﺩﺭﺩﻧﺎﻙ</w:t>
      </w:r>
      <w:r w:rsidR="00BD77AA">
        <w:rPr>
          <w:sz w:val="28"/>
          <w:szCs w:val="28"/>
          <w:rtl/>
        </w:rPr>
        <w:t xml:space="preserve">، </w:t>
      </w:r>
      <w:r w:rsidR="00EA04EF" w:rsidRPr="00984881">
        <w:rPr>
          <w:sz w:val="28"/>
          <w:szCs w:val="28"/>
          <w:rtl/>
        </w:rPr>
        <w:t>ﻭ ﺩﺭ ﻧﺴﺦ ﻭﻣﺴﺨﻬﺎﻯ ﺟﻬﻨﻤﻰ</w:t>
      </w:r>
      <w:r w:rsidR="00BD77AA">
        <w:rPr>
          <w:sz w:val="28"/>
          <w:szCs w:val="28"/>
          <w:rtl/>
        </w:rPr>
        <w:t xml:space="preserve">، </w:t>
      </w:r>
      <w:r w:rsidR="00EA04EF" w:rsidRPr="00984881">
        <w:rPr>
          <w:sz w:val="28"/>
          <w:szCs w:val="28"/>
          <w:rtl/>
        </w:rPr>
        <w:t>ﺩﺭ ﺟﻬﺎﻧﻮﻡ ﺟﻬﺎﻥ ﻭ ﺩﺭ ﺻﻮﺭﺗﻬﺎﻯ ﻧﻮﻋﻰ ﮐﻪ ﻫﺴﺖ</w:t>
      </w:r>
      <w:r w:rsidR="00BD77AA">
        <w:rPr>
          <w:sz w:val="28"/>
          <w:szCs w:val="28"/>
          <w:rtl/>
        </w:rPr>
        <w:t xml:space="preserve">. </w:t>
      </w:r>
    </w:p>
    <w:p w:rsidR="00EA04EF" w:rsidRPr="00984881" w:rsidRDefault="00EA04EF" w:rsidP="001803F8">
      <w:pPr>
        <w:bidi/>
        <w:jc w:val="both"/>
        <w:rPr>
          <w:b/>
          <w:bCs/>
          <w:sz w:val="28"/>
          <w:szCs w:val="28"/>
          <w:rtl/>
        </w:rPr>
      </w:pPr>
      <w:r w:rsidRPr="00984881">
        <w:rPr>
          <w:b/>
          <w:bCs/>
          <w:sz w:val="28"/>
          <w:szCs w:val="28"/>
          <w:rtl/>
        </w:rPr>
        <w:t>ﺩﺭ ﺁﺳﺘﻴﻦ ﻣﺮﻗّﻊ</w:t>
      </w:r>
      <w:r w:rsidR="00BD77AA">
        <w:rPr>
          <w:b/>
          <w:bCs/>
          <w:sz w:val="28"/>
          <w:szCs w:val="28"/>
          <w:rtl/>
        </w:rPr>
        <w:t xml:space="preserve">، </w:t>
      </w:r>
      <w:r w:rsidRPr="00984881">
        <w:rPr>
          <w:b/>
          <w:bCs/>
          <w:sz w:val="28"/>
          <w:szCs w:val="28"/>
          <w:rtl/>
        </w:rPr>
        <w:t>ﭘﻴﺎﻟﻪ</w:t>
      </w:r>
      <w:r w:rsidR="004D25BE">
        <w:rPr>
          <w:b/>
          <w:bCs/>
          <w:sz w:val="28"/>
          <w:szCs w:val="28"/>
          <w:rtl/>
        </w:rPr>
        <w:t xml:space="preserve"> </w:t>
      </w:r>
      <w:r w:rsidRPr="00984881">
        <w:rPr>
          <w:b/>
          <w:bCs/>
          <w:sz w:val="28"/>
          <w:szCs w:val="28"/>
          <w:rtl/>
        </w:rPr>
        <w:t>ﭘﻨﻬﺎﻥ ﮐﻦ</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ﻫﻤﭽﻮ ﭼﺸﻢ ﺻﺮﺍﺣﻰ</w:t>
      </w:r>
      <w:r w:rsidR="00BD77AA">
        <w:rPr>
          <w:b/>
          <w:bCs/>
          <w:sz w:val="28"/>
          <w:szCs w:val="28"/>
          <w:rtl/>
        </w:rPr>
        <w:t xml:space="preserve">، </w:t>
      </w:r>
      <w:r w:rsidRPr="00984881">
        <w:rPr>
          <w:b/>
          <w:bCs/>
          <w:sz w:val="28"/>
          <w:szCs w:val="28"/>
          <w:rtl/>
        </w:rPr>
        <w:t xml:space="preserve">ﺯﻣﺎﻧﻪ ﺧﻮﻧﺮﻳﺰﺳﺖ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w:t>
      </w:r>
      <w:r>
        <w:rPr>
          <w:sz w:val="28"/>
          <w:szCs w:val="28"/>
          <w:rtl/>
        </w:rPr>
        <w:t xml:space="preserve"> </w:t>
      </w:r>
      <w:r w:rsidR="00EA04EF" w:rsidRPr="00984881">
        <w:rPr>
          <w:sz w:val="28"/>
          <w:szCs w:val="28"/>
          <w:rtl/>
        </w:rPr>
        <w:t>ﺗﻌﻠﻴﻢ ﻣﻴﺪﻫﺪ</w:t>
      </w:r>
      <w:r w:rsidR="00BD77AA">
        <w:rPr>
          <w:sz w:val="28"/>
          <w:szCs w:val="28"/>
          <w:rtl/>
        </w:rPr>
        <w:t xml:space="preserve">، </w:t>
      </w:r>
      <w:r w:rsidR="00EA04EF" w:rsidRPr="00984881">
        <w:rPr>
          <w:sz w:val="28"/>
          <w:szCs w:val="28"/>
          <w:rtl/>
        </w:rPr>
        <w:t>ﮐﻪ ﺳﺎﻏﺮ ﺷﺮﺍﺏ ﻭ ﺑﻄﺮﻯ ﺁﻧﺮﺍ</w:t>
      </w:r>
      <w:r w:rsidR="00BD77AA">
        <w:rPr>
          <w:sz w:val="28"/>
          <w:szCs w:val="28"/>
          <w:rtl/>
        </w:rPr>
        <w:t xml:space="preserve">، </w:t>
      </w:r>
      <w:r w:rsidR="00EA04EF" w:rsidRPr="00984881">
        <w:rPr>
          <w:sz w:val="28"/>
          <w:szCs w:val="28"/>
          <w:rtl/>
        </w:rPr>
        <w:t>ﺯﻳﺮ ﺁﺳﺘﻴﻦ ﻗﺒﺎﻯ ﻣﺮﻗّﻊ</w:t>
      </w:r>
      <w:r>
        <w:rPr>
          <w:sz w:val="28"/>
          <w:szCs w:val="28"/>
          <w:rtl/>
        </w:rPr>
        <w:t xml:space="preserve"> </w:t>
      </w:r>
      <w:r w:rsidR="00EA04EF" w:rsidRPr="00984881">
        <w:rPr>
          <w:sz w:val="28"/>
          <w:szCs w:val="28"/>
          <w:rtl/>
        </w:rPr>
        <w:t>ﻭﭘﺮ ﺭﻗﻌﻪ ﻭﻭﺻﻠﻪ ﻣﺨﻔﻰ ﮐﻦ</w:t>
      </w:r>
      <w:r w:rsidR="00BD77AA">
        <w:rPr>
          <w:sz w:val="28"/>
          <w:szCs w:val="28"/>
          <w:rtl/>
        </w:rPr>
        <w:t xml:space="preserve">. </w:t>
      </w:r>
      <w:r w:rsidR="00EA04EF" w:rsidRPr="00984881">
        <w:rPr>
          <w:sz w:val="28"/>
          <w:szCs w:val="28"/>
          <w:rtl/>
        </w:rPr>
        <w:t>ﺯﻳﺮﺍ ﺯﻣﺎﻧﻪ ﺧﻮﻥ ﺭﻳﺰ ﻣﻴﺒﺎﺷﺪ</w:t>
      </w:r>
      <w:r w:rsidR="00BD77AA">
        <w:rPr>
          <w:sz w:val="28"/>
          <w:szCs w:val="28"/>
          <w:rtl/>
        </w:rPr>
        <w:t xml:space="preserve">. </w:t>
      </w:r>
      <w:r w:rsidR="00EA04EF" w:rsidRPr="00984881">
        <w:rPr>
          <w:sz w:val="28"/>
          <w:szCs w:val="28"/>
          <w:rtl/>
        </w:rPr>
        <w:t>ﻫﻤﺎﻥ ﮔﻮﻧﻪﮐﻪ ﭼﺸﻤﺎﻥ ﺻﺮﺍﺣﻰ ﻭﭘﻴﺎﻟﻪ ﺭﻳﺰ</w:t>
      </w:r>
      <w:r w:rsidR="00BD77AA">
        <w:rPr>
          <w:sz w:val="28"/>
          <w:szCs w:val="28"/>
          <w:rtl/>
        </w:rPr>
        <w:t xml:space="preserve">، </w:t>
      </w:r>
      <w:r w:rsidR="00EA04EF" w:rsidRPr="00984881">
        <w:rPr>
          <w:sz w:val="28"/>
          <w:szCs w:val="28"/>
          <w:rtl/>
        </w:rPr>
        <w:t>ﺳﺮﺥ ﻭﻣﺴﺖ ﺍﺳﺖ</w:t>
      </w:r>
      <w:r w:rsidR="00BD77AA">
        <w:rPr>
          <w:sz w:val="28"/>
          <w:szCs w:val="28"/>
          <w:rtl/>
        </w:rPr>
        <w:t xml:space="preserve">. </w:t>
      </w:r>
      <w:r w:rsidR="00EA04EF" w:rsidRPr="00984881">
        <w:rPr>
          <w:sz w:val="28"/>
          <w:szCs w:val="28"/>
          <w:rtl/>
        </w:rPr>
        <w:t>ﻭﺑﺎ ﺩﻗّﺖ ﻧﺎﻇﺮ ﺗﻮ ﺍﺳﺖ</w:t>
      </w:r>
      <w:r w:rsidR="00BD77AA">
        <w:rPr>
          <w:sz w:val="28"/>
          <w:szCs w:val="28"/>
          <w:rtl/>
        </w:rPr>
        <w:t xml:space="preserve">، </w:t>
      </w:r>
      <w:r w:rsidR="00EA04EF" w:rsidRPr="00984881">
        <w:rPr>
          <w:sz w:val="28"/>
          <w:szCs w:val="28"/>
          <w:rtl/>
        </w:rPr>
        <w:t>ﮐﻪ ﺷﺮﺍﺏ ﺑﻴﺸﺘﺮ ﻧﺪﻫﺪ</w:t>
      </w:r>
      <w:r w:rsidR="00BD77AA">
        <w:rPr>
          <w:sz w:val="28"/>
          <w:szCs w:val="28"/>
          <w:rtl/>
        </w:rPr>
        <w:t xml:space="preserve">، </w:t>
      </w:r>
      <w:r w:rsidR="00EA04EF" w:rsidRPr="00984881">
        <w:rPr>
          <w:sz w:val="28"/>
          <w:szCs w:val="28"/>
          <w:rtl/>
        </w:rPr>
        <w:t>ﻭﻳﺎ ﻃﺎﻟﺐ</w:t>
      </w:r>
      <w:r>
        <w:rPr>
          <w:sz w:val="28"/>
          <w:szCs w:val="28"/>
          <w:rtl/>
        </w:rPr>
        <w:t xml:space="preserve"> </w:t>
      </w:r>
      <w:r w:rsidR="00EA04EF" w:rsidRPr="00984881">
        <w:rPr>
          <w:sz w:val="28"/>
          <w:szCs w:val="28"/>
          <w:rtl/>
        </w:rPr>
        <w:t>ﻣﺴﺘﻌﺪ ﻧﻮﺷﻴﺪﻥ ﺭﺍ ﻣﺤﺮﻭﻡ ﻧﮑﻨﺪ</w:t>
      </w:r>
      <w:r w:rsidR="00BD77AA">
        <w:rPr>
          <w:sz w:val="28"/>
          <w:szCs w:val="28"/>
          <w:rtl/>
        </w:rPr>
        <w:t xml:space="preserve">. </w:t>
      </w:r>
      <w:r w:rsidR="00EA04EF" w:rsidRPr="00984881">
        <w:rPr>
          <w:sz w:val="28"/>
          <w:szCs w:val="28"/>
          <w:rtl/>
        </w:rPr>
        <w:t>ﻭﻣﺮﺍﻗﺐ ﺒﺎﺷﺪ</w:t>
      </w:r>
      <w:r w:rsidR="00BD77AA">
        <w:rPr>
          <w:sz w:val="28"/>
          <w:szCs w:val="28"/>
          <w:rtl/>
        </w:rPr>
        <w:t xml:space="preserve">. </w:t>
      </w:r>
      <w:r w:rsidR="00EA04EF" w:rsidRPr="00984881">
        <w:rPr>
          <w:sz w:val="28"/>
          <w:szCs w:val="28"/>
          <w:rtl/>
        </w:rPr>
        <w:t>ﺳﺎﻟﻚ</w:t>
      </w:r>
      <w:r>
        <w:rPr>
          <w:sz w:val="28"/>
          <w:szCs w:val="28"/>
          <w:rtl/>
        </w:rPr>
        <w:t xml:space="preserve"> </w:t>
      </w:r>
      <w:r w:rsidR="00EA04EF" w:rsidRPr="00984881">
        <w:rPr>
          <w:sz w:val="28"/>
          <w:szCs w:val="28"/>
          <w:rtl/>
        </w:rPr>
        <w:t>ﻟﺒﺎس ﻣﺮﻗّﻊ ﭘُﺮ ﻭﺻﻠﻪ ﺩﺍﺭﺩ</w:t>
      </w:r>
      <w:r w:rsidR="00BD77AA">
        <w:rPr>
          <w:sz w:val="28"/>
          <w:szCs w:val="28"/>
          <w:rtl/>
        </w:rPr>
        <w:t xml:space="preserve">، </w:t>
      </w:r>
      <w:r w:rsidR="00EA04EF" w:rsidRPr="00984881">
        <w:rPr>
          <w:sz w:val="28"/>
          <w:szCs w:val="28"/>
          <w:rtl/>
        </w:rPr>
        <w:t>ﻭﻧﻪ</w:t>
      </w:r>
      <w:r>
        <w:rPr>
          <w:sz w:val="28"/>
          <w:szCs w:val="28"/>
          <w:rtl/>
        </w:rPr>
        <w:t xml:space="preserve"> </w:t>
      </w:r>
      <w:r w:rsidR="00EA04EF" w:rsidRPr="00984881">
        <w:rPr>
          <w:sz w:val="28"/>
          <w:szCs w:val="28"/>
          <w:rtl/>
        </w:rPr>
        <w:t>ﻧﻮﺷﻨﺪﻩ ﺍﻟﮑﻞ</w:t>
      </w:r>
      <w:r w:rsidR="00BD77AA">
        <w:rPr>
          <w:sz w:val="28"/>
          <w:szCs w:val="28"/>
          <w:rtl/>
        </w:rPr>
        <w:t xml:space="preserve">. </w:t>
      </w:r>
      <w:r w:rsidR="00EA04EF" w:rsidRPr="00984881">
        <w:rPr>
          <w:sz w:val="28"/>
          <w:szCs w:val="28"/>
          <w:rtl/>
        </w:rPr>
        <w:t>ﻭ ﻧﺼﻴﺤﺖ</w:t>
      </w:r>
      <w:r>
        <w:rPr>
          <w:sz w:val="28"/>
          <w:szCs w:val="28"/>
          <w:rtl/>
        </w:rPr>
        <w:t xml:space="preserve"> </w:t>
      </w:r>
      <w:r w:rsidR="00EA04EF" w:rsidRPr="00984881">
        <w:rPr>
          <w:sz w:val="28"/>
          <w:szCs w:val="28"/>
          <w:rtl/>
        </w:rPr>
        <w:t>ﺣﺎﻓﻆ</w:t>
      </w:r>
      <w:r w:rsidR="00BD77AA">
        <w:rPr>
          <w:sz w:val="28"/>
          <w:szCs w:val="28"/>
          <w:rtl/>
        </w:rPr>
        <w:t xml:space="preserve">، </w:t>
      </w:r>
      <w:r w:rsidR="00EA04EF" w:rsidRPr="00984881">
        <w:rPr>
          <w:sz w:val="28"/>
          <w:szCs w:val="28"/>
          <w:rtl/>
        </w:rPr>
        <w:t>ﮐﻪ ﺳﺎﻟﮑﺎﻥ ﺣﮑﻤﺘﻬﺎﻯ ﭘﻴﺮ ﺍﻟﻬﻰ ﺧﻮﺩﺭﺍ ﻧﺰﺩ</w:t>
      </w:r>
      <w:r>
        <w:rPr>
          <w:sz w:val="28"/>
          <w:szCs w:val="28"/>
          <w:rtl/>
        </w:rPr>
        <w:t xml:space="preserve"> </w:t>
      </w:r>
      <w:r w:rsidR="00EA04EF" w:rsidRPr="00984881">
        <w:rPr>
          <w:sz w:val="28"/>
          <w:szCs w:val="28"/>
          <w:rtl/>
        </w:rPr>
        <w:t xml:space="preserve">ﺧﻮﺩ ﻣﺨﻔﻰ </w:t>
      </w:r>
      <w:r w:rsidR="00EA04EF" w:rsidRPr="00984881">
        <w:rPr>
          <w:sz w:val="28"/>
          <w:szCs w:val="28"/>
          <w:rtl/>
        </w:rPr>
        <w:lastRenderedPageBreak/>
        <w:t>ﻧﻤﺎﻳﺪ</w:t>
      </w:r>
      <w:r w:rsidR="00BD77AA">
        <w:rPr>
          <w:sz w:val="28"/>
          <w:szCs w:val="28"/>
          <w:rtl/>
        </w:rPr>
        <w:t xml:space="preserve">، </w:t>
      </w:r>
      <w:r w:rsidR="00EA04EF" w:rsidRPr="00984881">
        <w:rPr>
          <w:sz w:val="28"/>
          <w:szCs w:val="28"/>
          <w:rtl/>
        </w:rPr>
        <w:t>ﺗﺎ ﺩﺷﻤﻨﺎﻥ ﻭﻟﺎﻳﺖ ﺍﻟﻬﻰ</w:t>
      </w:r>
      <w:r w:rsidR="00BD77AA">
        <w:rPr>
          <w:sz w:val="28"/>
          <w:szCs w:val="28"/>
          <w:rtl/>
        </w:rPr>
        <w:t xml:space="preserve">، </w:t>
      </w:r>
      <w:r w:rsidR="00EA04EF" w:rsidRPr="00984881">
        <w:rPr>
          <w:sz w:val="28"/>
          <w:szCs w:val="28"/>
          <w:rtl/>
        </w:rPr>
        <w:t>ﺍﻭ ﻭ ﺍﻣثاﻝ ﺍﻭﺭﺍ</w:t>
      </w:r>
      <w:r w:rsidR="00BD77AA">
        <w:rPr>
          <w:sz w:val="28"/>
          <w:szCs w:val="28"/>
          <w:rtl/>
        </w:rPr>
        <w:t xml:space="preserve">، </w:t>
      </w:r>
      <w:r w:rsidR="00EA04EF" w:rsidRPr="00984881">
        <w:rPr>
          <w:sz w:val="28"/>
          <w:szCs w:val="28"/>
          <w:rtl/>
        </w:rPr>
        <w:t>ﺑﺨﺼﻮﺹ ﭘﻴﺮ</w:t>
      </w:r>
      <w:r>
        <w:rPr>
          <w:sz w:val="28"/>
          <w:szCs w:val="28"/>
          <w:rtl/>
        </w:rPr>
        <w:t xml:space="preserve"> </w:t>
      </w:r>
      <w:r w:rsidR="00EA04EF" w:rsidRPr="00984881">
        <w:rPr>
          <w:sz w:val="28"/>
          <w:szCs w:val="28"/>
          <w:rtl/>
        </w:rPr>
        <w:t>ﺍﻟﻬﻰ ﻭﺍﻭﻟﻴﺎﻯ ﺩﻳﮕﺮ ﺭﺍ ﺷﻨﺎﺳﺎﺋﻰ ﻧﮑﻨﻨﺪ</w:t>
      </w:r>
      <w:r w:rsidR="00BD77AA">
        <w:rPr>
          <w:sz w:val="28"/>
          <w:szCs w:val="28"/>
          <w:rtl/>
        </w:rPr>
        <w:t xml:space="preserve">. </w:t>
      </w:r>
      <w:r w:rsidR="00EA04EF" w:rsidRPr="00984881">
        <w:rPr>
          <w:sz w:val="28"/>
          <w:szCs w:val="28"/>
          <w:rtl/>
        </w:rPr>
        <w:t>ﺗﺎ ﺗﮑﻔﻴﺮ ﻭﮐﺸﺘﺎﺭ ﻧﻤﺎﻳﻨﺪ</w:t>
      </w:r>
      <w:r w:rsidR="00BD77AA">
        <w:rPr>
          <w:sz w:val="28"/>
          <w:szCs w:val="28"/>
          <w:rtl/>
        </w:rPr>
        <w:t xml:space="preserve">، </w:t>
      </w:r>
      <w:r w:rsidR="00EA04EF" w:rsidRPr="00984881">
        <w:rPr>
          <w:sz w:val="28"/>
          <w:szCs w:val="28"/>
          <w:rtl/>
        </w:rPr>
        <w:t>ﻭﻓﺘﻮﺍﻯ ﻣﺮﮒ</w:t>
      </w:r>
      <w:r>
        <w:rPr>
          <w:sz w:val="28"/>
          <w:szCs w:val="28"/>
          <w:rtl/>
        </w:rPr>
        <w:t xml:space="preserve"> </w:t>
      </w:r>
      <w:r w:rsidR="00EA04EF" w:rsidRPr="00984881">
        <w:rPr>
          <w:sz w:val="28"/>
          <w:szCs w:val="28"/>
          <w:rtl/>
        </w:rPr>
        <w:t>ﺑﺪﻫﻨﺪ</w:t>
      </w:r>
      <w:r w:rsidR="00BD77AA">
        <w:rPr>
          <w:sz w:val="28"/>
          <w:szCs w:val="28"/>
          <w:rtl/>
        </w:rPr>
        <w:t xml:space="preserve">. </w:t>
      </w:r>
      <w:r w:rsidR="00EA04EF" w:rsidRPr="00984881">
        <w:rPr>
          <w:sz w:val="28"/>
          <w:szCs w:val="28"/>
          <w:rtl/>
        </w:rPr>
        <w:t xml:space="preserve">ﻭﺍﻳﻦ ﺳﺎﻟﻚ ﺑﺎ </w:t>
      </w:r>
      <w:r w:rsidR="000D3999" w:rsidRPr="00984881">
        <w:rPr>
          <w:sz w:val="28"/>
          <w:szCs w:val="28"/>
          <w:rtl/>
        </w:rPr>
        <w:t>لباس</w:t>
      </w:r>
      <w:r>
        <w:rPr>
          <w:sz w:val="28"/>
          <w:szCs w:val="28"/>
          <w:rtl/>
        </w:rPr>
        <w:t xml:space="preserve"> </w:t>
      </w:r>
      <w:r w:rsidR="00EA04EF" w:rsidRPr="00984881">
        <w:rPr>
          <w:sz w:val="28"/>
          <w:szCs w:val="28"/>
          <w:rtl/>
        </w:rPr>
        <w:t>ﻣﺮﻗّﻊ ﺧﻮﺩ</w:t>
      </w:r>
      <w:r w:rsidR="00BD77AA">
        <w:rPr>
          <w:sz w:val="28"/>
          <w:szCs w:val="28"/>
          <w:rtl/>
        </w:rPr>
        <w:t xml:space="preserve">، </w:t>
      </w:r>
      <w:r w:rsidR="00EA04EF" w:rsidRPr="00984881">
        <w:rPr>
          <w:sz w:val="28"/>
          <w:szCs w:val="28"/>
          <w:rtl/>
        </w:rPr>
        <w:t>ﺯﻳﺮﺍ ﺩﺭ(ﺧﻮﺩ</w:t>
      </w:r>
      <w:r w:rsidR="002A4BE5" w:rsidRPr="00984881">
        <w:rPr>
          <w:rFonts w:hint="cs"/>
          <w:sz w:val="28"/>
          <w:szCs w:val="28"/>
          <w:rtl/>
        </w:rPr>
        <w:t xml:space="preserve"> </w:t>
      </w:r>
      <w:r w:rsidR="00EA04EF" w:rsidRPr="00984881">
        <w:rPr>
          <w:sz w:val="28"/>
          <w:szCs w:val="28"/>
          <w:rtl/>
        </w:rPr>
        <w:t>ﻓﻘﺮﻯ)</w:t>
      </w:r>
      <w:r>
        <w:rPr>
          <w:sz w:val="28"/>
          <w:szCs w:val="28"/>
          <w:rtl/>
        </w:rPr>
        <w:t xml:space="preserve"> </w:t>
      </w:r>
      <w:r w:rsidR="00EA04EF" w:rsidRPr="00984881">
        <w:rPr>
          <w:sz w:val="28"/>
          <w:szCs w:val="28"/>
          <w:rtl/>
        </w:rPr>
        <w:t>ﺧﻮﻳﺶ ﻣﻴﺒﺎﺷﺪ</w:t>
      </w:r>
      <w:r w:rsidR="00BD77AA">
        <w:rPr>
          <w:sz w:val="28"/>
          <w:szCs w:val="28"/>
          <w:rtl/>
        </w:rPr>
        <w:t xml:space="preserve">. </w:t>
      </w:r>
      <w:r w:rsidR="00EA04EF" w:rsidRPr="00984881">
        <w:rPr>
          <w:sz w:val="28"/>
          <w:szCs w:val="28"/>
          <w:rtl/>
        </w:rPr>
        <w:t>ﻭﻧﻪ ﺑﺮﺍﻯ ﺗﻈﺎﻫﺮ</w:t>
      </w:r>
      <w:r>
        <w:rPr>
          <w:sz w:val="28"/>
          <w:szCs w:val="28"/>
          <w:rtl/>
        </w:rPr>
        <w:t xml:space="preserve"> </w:t>
      </w:r>
      <w:r w:rsidR="00EA04EF" w:rsidRPr="00984881">
        <w:rPr>
          <w:sz w:val="28"/>
          <w:szCs w:val="28"/>
          <w:rtl/>
        </w:rPr>
        <w:t>ﺑﻔﻘﺮ ﻭ ﺳﺎﻟﻚ ﺑﻮﺩﻥ</w:t>
      </w:r>
      <w:r w:rsidR="00BD77AA">
        <w:rPr>
          <w:sz w:val="28"/>
          <w:szCs w:val="28"/>
          <w:rtl/>
        </w:rPr>
        <w:t xml:space="preserve">. </w:t>
      </w:r>
      <w:r w:rsidR="00EA04EF" w:rsidRPr="00984881">
        <w:rPr>
          <w:sz w:val="28"/>
          <w:szCs w:val="28"/>
          <w:rtl/>
        </w:rPr>
        <w:t>ﮐﻪ ﻫﺮ ﻓﻘﻴﺮﻯ ﻟﺒﺎس ﮊﻧﺪﻩ ﺑﺮﺗﻦ ﺩﺍﺭﺩ</w:t>
      </w:r>
      <w:r w:rsidR="00BD77AA">
        <w:rPr>
          <w:sz w:val="28"/>
          <w:szCs w:val="28"/>
          <w:rtl/>
        </w:rPr>
        <w:t xml:space="preserve">. </w:t>
      </w:r>
      <w:r w:rsidR="00EA04EF" w:rsidRPr="00984881">
        <w:rPr>
          <w:sz w:val="28"/>
          <w:szCs w:val="28"/>
          <w:rtl/>
        </w:rPr>
        <w:t>ﻭ ﺑﻘﻮﻝ ﭘﻴﺎﻣﺒﺮ</w:t>
      </w:r>
      <w:r w:rsidR="00BD77AA">
        <w:rPr>
          <w:sz w:val="28"/>
          <w:szCs w:val="28"/>
          <w:rtl/>
        </w:rPr>
        <w:t xml:space="preserve">، </w:t>
      </w:r>
      <w:r w:rsidR="00EA04EF" w:rsidRPr="00984881">
        <w:rPr>
          <w:sz w:val="28"/>
          <w:szCs w:val="28"/>
          <w:rtl/>
        </w:rPr>
        <w:t>ﺍﺯ ﻭﺻﻠﻪ ﮐﻨﻨﺪﻩ</w:t>
      </w:r>
      <w:r>
        <w:rPr>
          <w:sz w:val="28"/>
          <w:szCs w:val="28"/>
          <w:rtl/>
        </w:rPr>
        <w:t xml:space="preserve"> </w:t>
      </w:r>
      <w:r w:rsidR="00EA04EF" w:rsidRPr="00984881">
        <w:rPr>
          <w:sz w:val="28"/>
          <w:szCs w:val="28"/>
          <w:rtl/>
        </w:rPr>
        <w:t>ﻗﺒﺎﻯ ﺧﻮﺩ</w:t>
      </w:r>
      <w:r>
        <w:rPr>
          <w:sz w:val="28"/>
          <w:szCs w:val="28"/>
          <w:rtl/>
        </w:rPr>
        <w:t xml:space="preserve"> </w:t>
      </w:r>
      <w:r w:rsidR="00EA04EF" w:rsidRPr="00984881">
        <w:rPr>
          <w:sz w:val="28"/>
          <w:szCs w:val="28"/>
          <w:rtl/>
        </w:rPr>
        <w:t>ﺷﺮﻣﻨﺪﻩ ﻫﺴﺘﻢ</w:t>
      </w:r>
      <w:r w:rsidR="00BD77AA">
        <w:rPr>
          <w:sz w:val="28"/>
          <w:szCs w:val="28"/>
          <w:rtl/>
        </w:rPr>
        <w:t xml:space="preserve">. </w:t>
      </w:r>
      <w:r w:rsidR="00EA04EF" w:rsidRPr="00984881">
        <w:rPr>
          <w:sz w:val="28"/>
          <w:szCs w:val="28"/>
          <w:rtl/>
        </w:rPr>
        <w:t>ﻭ ﻳﺎ ﻣﻮﻟﺎ ﻋﻠﻰّ ﻣﻴﻔﺮﻣﺎﻳﺪ ﮐﻪ ﺍﺯ ﭘﻴﻨﻪ ﺩﻭﺯ ﮐﻔﺶ ﺧﻮﺩ ﺧﺠﻞ ﻫﺴﺘﻢ</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ﺍﻳﻨﻘﺪﺭ ﻭﺻﻠﻪ ﺑﺮﮐﻔﺶ</w:t>
      </w:r>
      <w:r>
        <w:rPr>
          <w:sz w:val="28"/>
          <w:szCs w:val="28"/>
          <w:rtl/>
        </w:rPr>
        <w:t xml:space="preserve"> </w:t>
      </w:r>
      <w:r w:rsidR="00EA04EF" w:rsidRPr="00984881">
        <w:rPr>
          <w:sz w:val="28"/>
          <w:szCs w:val="28"/>
          <w:rtl/>
        </w:rPr>
        <w:t>ﻣﻦ ﺯﺩﻩ</w:t>
      </w:r>
      <w:r w:rsidR="00BD77AA">
        <w:rPr>
          <w:sz w:val="28"/>
          <w:szCs w:val="28"/>
          <w:rtl/>
        </w:rPr>
        <w:t xml:space="preserve">. </w:t>
      </w:r>
      <w:r w:rsidR="00EA04EF" w:rsidRPr="00984881">
        <w:rPr>
          <w:sz w:val="28"/>
          <w:szCs w:val="28"/>
          <w:rtl/>
        </w:rPr>
        <w:t>ﻭ ﺧﻮﺩ ﻭﻟﻰ ﻟﻬﻰ ﻭﺣﺘﻰ ﺧﻠﻴﻔﻪ ﻣﺴﻠﻤﺎﻥ</w:t>
      </w:r>
      <w:r>
        <w:rPr>
          <w:sz w:val="28"/>
          <w:szCs w:val="28"/>
          <w:rtl/>
        </w:rPr>
        <w:t xml:space="preserve"> </w:t>
      </w:r>
      <w:r w:rsidR="00EA04EF" w:rsidRPr="00984881">
        <w:rPr>
          <w:sz w:val="28"/>
          <w:szCs w:val="28"/>
          <w:rtl/>
        </w:rPr>
        <w:t>ﺷﺪ</w:t>
      </w:r>
      <w:r w:rsidR="00BD77AA">
        <w:rPr>
          <w:sz w:val="28"/>
          <w:szCs w:val="28"/>
          <w:rtl/>
        </w:rPr>
        <w:t xml:space="preserve">، </w:t>
      </w:r>
      <w:r w:rsidR="00EA04EF" w:rsidRPr="00984881">
        <w:rPr>
          <w:sz w:val="28"/>
          <w:szCs w:val="28"/>
          <w:rtl/>
        </w:rPr>
        <w:t>ﮐﻪ ثرﻭﺗﻬﺎﻯ ﺟﻬﺎﻥ ﺁﻧﺮﻭﺯﺭﺍ ﺩﺭﺍﺧﺘﻴﺎﺭ ﺩﺍﺷﺖ</w:t>
      </w:r>
      <w:r w:rsidR="00BD77AA">
        <w:rPr>
          <w:sz w:val="28"/>
          <w:szCs w:val="28"/>
          <w:rtl/>
        </w:rPr>
        <w:t xml:space="preserve">. </w:t>
      </w:r>
      <w:r w:rsidR="00EA04EF" w:rsidRPr="00984881">
        <w:rPr>
          <w:sz w:val="28"/>
          <w:szCs w:val="28"/>
          <w:rtl/>
        </w:rPr>
        <w:t>ﺯﻳﺮﺍ</w:t>
      </w:r>
      <w:r>
        <w:rPr>
          <w:sz w:val="28"/>
          <w:szCs w:val="28"/>
          <w:rtl/>
        </w:rPr>
        <w:t xml:space="preserve"> </w:t>
      </w:r>
      <w:r w:rsidR="00EA04EF" w:rsidRPr="00984881">
        <w:rPr>
          <w:sz w:val="28"/>
          <w:szCs w:val="28"/>
          <w:rtl/>
        </w:rPr>
        <w:t>ﺳﺎﻟﮑﺎﻥ ﻭ ﺍﻭﻟﻴﺎ ﺑﺪﺍﻥ ﻓﻘﺮ</w:t>
      </w:r>
      <w:r>
        <w:rPr>
          <w:sz w:val="28"/>
          <w:szCs w:val="28"/>
          <w:rtl/>
        </w:rPr>
        <w:t xml:space="preserve"> </w:t>
      </w:r>
      <w:r w:rsidR="00EA04EF" w:rsidRPr="00984881">
        <w:rPr>
          <w:sz w:val="28"/>
          <w:szCs w:val="28"/>
          <w:rtl/>
        </w:rPr>
        <w:t>ﺍﻓﺘﺨﺎﺭ ﺩﺍﺭﻧﺪ</w:t>
      </w:r>
      <w:r w:rsidR="00BD77AA">
        <w:rPr>
          <w:sz w:val="28"/>
          <w:szCs w:val="28"/>
          <w:rtl/>
        </w:rPr>
        <w:t xml:space="preserve">. </w:t>
      </w:r>
      <w:r w:rsidR="00EA04EF" w:rsidRPr="00984881">
        <w:rPr>
          <w:sz w:val="28"/>
          <w:szCs w:val="28"/>
          <w:rtl/>
        </w:rPr>
        <w:t>ﮔﺮﭼﻪ</w:t>
      </w:r>
      <w:r>
        <w:rPr>
          <w:sz w:val="28"/>
          <w:szCs w:val="28"/>
          <w:rtl/>
        </w:rPr>
        <w:t xml:space="preserve"> </w:t>
      </w:r>
      <w:r w:rsidR="00EA04EF" w:rsidRPr="00984881">
        <w:rPr>
          <w:sz w:val="28"/>
          <w:szCs w:val="28"/>
          <w:rtl/>
        </w:rPr>
        <w:t>ﻓﻘﺮﺍﻯ ﺩﻳﮕﺮ</w:t>
      </w:r>
      <w:r w:rsidR="00BD77AA">
        <w:rPr>
          <w:sz w:val="28"/>
          <w:szCs w:val="28"/>
          <w:rtl/>
        </w:rPr>
        <w:t xml:space="preserve">، </w:t>
      </w:r>
      <w:r w:rsidR="00EA04EF" w:rsidRPr="00984881">
        <w:rPr>
          <w:sz w:val="28"/>
          <w:szCs w:val="28"/>
          <w:rtl/>
        </w:rPr>
        <w:t>ﻓﻘﺮ</w:t>
      </w:r>
      <w:r>
        <w:rPr>
          <w:sz w:val="28"/>
          <w:szCs w:val="28"/>
          <w:rtl/>
        </w:rPr>
        <w:t xml:space="preserve"> </w:t>
      </w:r>
      <w:r w:rsidR="00EA04EF" w:rsidRPr="00984881">
        <w:rPr>
          <w:sz w:val="28"/>
          <w:szCs w:val="28"/>
          <w:rtl/>
        </w:rPr>
        <w:t>ﺧﻮﺩﺭﺍ ﮐﻔﺮ ﺳﺎﺯ ﻣﻴﮑﻨﺪ</w:t>
      </w:r>
      <w:r w:rsidR="00BD77AA">
        <w:rPr>
          <w:sz w:val="28"/>
          <w:szCs w:val="28"/>
          <w:rtl/>
        </w:rPr>
        <w:t xml:space="preserve">. </w:t>
      </w:r>
      <w:r w:rsidR="00EA04EF" w:rsidRPr="00984881">
        <w:rPr>
          <w:sz w:val="28"/>
          <w:szCs w:val="28"/>
          <w:rtl/>
        </w:rPr>
        <w:t>ﺯﻳﺮﺍ ثرﻭﺕ ﺩﺭ ﻫﺮ ﺣﺎﻝ ﮔﻨﺎﻩ ﭘﺮﻭﺭﻯ ﻭﺍﻣﮑﺎﻥ ﺳﺘﻤﮕﺮﻯ ﺑﺪﻳﮕﺮﺍﻥ ﺭﺍ ﻣﻴﺪﻫﺪ</w:t>
      </w:r>
      <w:r w:rsidR="00BD77AA">
        <w:rPr>
          <w:sz w:val="28"/>
          <w:szCs w:val="28"/>
          <w:rtl/>
        </w:rPr>
        <w:t xml:space="preserve">، </w:t>
      </w:r>
      <w:r w:rsidR="00EA04EF" w:rsidRPr="00984881">
        <w:rPr>
          <w:sz w:val="28"/>
          <w:szCs w:val="28"/>
          <w:rtl/>
        </w:rPr>
        <w:t xml:space="preserve">ﻭﺍﺳﺘﺸﻨﺎﺋﻰ ﺩﺭﺁﻥ ﻧﻴﺴﺖ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ﺑﺂﺏ ﺩﻳﺪﻩ ﺑﺸﻮﺋﻴﻢ</w:t>
      </w:r>
      <w:r w:rsidR="00BD77AA">
        <w:rPr>
          <w:b/>
          <w:bCs/>
          <w:sz w:val="28"/>
          <w:szCs w:val="28"/>
          <w:rtl/>
        </w:rPr>
        <w:t xml:space="preserve">، </w:t>
      </w:r>
      <w:r w:rsidRPr="00984881">
        <w:rPr>
          <w:b/>
          <w:bCs/>
          <w:sz w:val="28"/>
          <w:szCs w:val="28"/>
          <w:rtl/>
        </w:rPr>
        <w:t>ﺧﺮقه ها ﺍﺯ ﻣﻰ</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ﮐﻪ ﻣﻮﺳﻢ ﻭَﺭَﻉ ﻭ ﺭﻭﺯﮔﺎﺭ ﭘﺮﻫﻴﺰﺳﺖ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w:t>
      </w:r>
      <w:r>
        <w:rPr>
          <w:sz w:val="28"/>
          <w:szCs w:val="28"/>
          <w:rtl/>
        </w:rPr>
        <w:t xml:space="preserve"> </w:t>
      </w:r>
      <w:r w:rsidR="00EA04EF" w:rsidRPr="00984881">
        <w:rPr>
          <w:sz w:val="28"/>
          <w:szCs w:val="28"/>
          <w:rtl/>
        </w:rPr>
        <w:t>ﺑﺮﺍﻯ ﺍﻫﻤﻴّﺖ ﺧﻄﺮ ﻓﺘﻨﻪ ﻫﺎﻯ ﺯﻣﺎﻧﻪ</w:t>
      </w:r>
      <w:r w:rsidR="00BD77AA">
        <w:rPr>
          <w:sz w:val="28"/>
          <w:szCs w:val="28"/>
          <w:rtl/>
        </w:rPr>
        <w:t xml:space="preserve">، </w:t>
      </w:r>
      <w:r w:rsidR="00EA04EF" w:rsidRPr="00984881">
        <w:rPr>
          <w:sz w:val="28"/>
          <w:szCs w:val="28"/>
          <w:rtl/>
        </w:rPr>
        <w:t>ﻭ ﺯﻧﺪﮔﻰ ﮐﻮﺗﺎﻩ ﻋﻤﺮ ﻭ ﺩﺷﻤﻨﺎﻥ ﻭﻟﺎﻳﺖ</w:t>
      </w:r>
      <w:r w:rsidR="00BD77AA">
        <w:rPr>
          <w:sz w:val="28"/>
          <w:szCs w:val="28"/>
          <w:rtl/>
        </w:rPr>
        <w:t xml:space="preserve">، </w:t>
      </w:r>
      <w:r w:rsidR="00EA04EF" w:rsidRPr="00984881">
        <w:rPr>
          <w:sz w:val="28"/>
          <w:szCs w:val="28"/>
          <w:rtl/>
        </w:rPr>
        <w:t>ﻭﺑﺮﺍﻯ ﺗﻮﺟّﻪ ﺩﺍﺩﻥ ﺑﺎﻫﻤﻴّﺖ ﻭﻇﻴﻔﻪ</w:t>
      </w:r>
      <w:r>
        <w:rPr>
          <w:sz w:val="28"/>
          <w:szCs w:val="28"/>
          <w:rtl/>
        </w:rPr>
        <w:t xml:space="preserve"> </w:t>
      </w:r>
      <w:r w:rsidR="00EA04EF" w:rsidRPr="00984881">
        <w:rPr>
          <w:sz w:val="28"/>
          <w:szCs w:val="28"/>
          <w:rtl/>
        </w:rPr>
        <w:t>ﺳﻠﻮﻙ ﺍﻟﻬﻰ</w:t>
      </w:r>
      <w:r w:rsidR="00BD77AA">
        <w:rPr>
          <w:sz w:val="28"/>
          <w:szCs w:val="28"/>
          <w:rtl/>
        </w:rPr>
        <w:t xml:space="preserve">، </w:t>
      </w:r>
      <w:r w:rsidR="00EA04EF" w:rsidRPr="00984881">
        <w:rPr>
          <w:sz w:val="28"/>
          <w:szCs w:val="28"/>
          <w:rtl/>
        </w:rPr>
        <w:t xml:space="preserve">ﮐﻪ ﻣﺒﺎﺩﺍ ﺑﺎﺗﻤﺎﻡ ﺑﺮﺳﺪ </w:t>
      </w:r>
      <w:r w:rsidR="00BD77AA">
        <w:rPr>
          <w:sz w:val="28"/>
          <w:szCs w:val="28"/>
          <w:rtl/>
        </w:rPr>
        <w:t xml:space="preserve">، </w:t>
      </w:r>
      <w:r w:rsidR="00EA04EF" w:rsidRPr="00984881">
        <w:rPr>
          <w:sz w:val="28"/>
          <w:szCs w:val="28"/>
          <w:rtl/>
        </w:rPr>
        <w:t>ﺳﻔﺎﺭﺵ ﻣﻴﮑﻨﺪ</w:t>
      </w:r>
      <w:r w:rsidR="00BD77AA">
        <w:rPr>
          <w:sz w:val="28"/>
          <w:szCs w:val="28"/>
          <w:rtl/>
        </w:rPr>
        <w:t xml:space="preserve">، </w:t>
      </w:r>
      <w:r w:rsidR="00EA04EF" w:rsidRPr="00984881">
        <w:rPr>
          <w:sz w:val="28"/>
          <w:szCs w:val="28"/>
          <w:rtl/>
        </w:rPr>
        <w:t>ﮐﻪ ﺍﮔﺮ ﻟﮑّﻪ ﻫﺎﻯ ﻣﻰ ﺑﺮ ﻟﺒﺎس ﻣﺎ ﺑﻮﺩ</w:t>
      </w:r>
      <w:r w:rsidR="00BD77AA">
        <w:rPr>
          <w:sz w:val="28"/>
          <w:szCs w:val="28"/>
          <w:rtl/>
        </w:rPr>
        <w:t xml:space="preserve">، </w:t>
      </w:r>
      <w:r w:rsidR="00EA04EF" w:rsidRPr="00984881">
        <w:rPr>
          <w:sz w:val="28"/>
          <w:szCs w:val="28"/>
          <w:rtl/>
        </w:rPr>
        <w:t>ﺑﺎﻳﺪ ﺑﺎ ﺃﺷﻚ ﭼﺸﻢ ﺁﻧﺮﺍ</w:t>
      </w:r>
      <w:r>
        <w:rPr>
          <w:sz w:val="28"/>
          <w:szCs w:val="28"/>
          <w:rtl/>
        </w:rPr>
        <w:t xml:space="preserve"> </w:t>
      </w:r>
      <w:r w:rsidR="00EA04EF" w:rsidRPr="00984881">
        <w:rPr>
          <w:sz w:val="28"/>
          <w:szCs w:val="28"/>
          <w:rtl/>
        </w:rPr>
        <w:t>ﺑﺸﻮﺋﻴﻢ</w:t>
      </w:r>
      <w:r w:rsidR="00BD77AA">
        <w:rPr>
          <w:sz w:val="28"/>
          <w:szCs w:val="28"/>
          <w:rtl/>
        </w:rPr>
        <w:t xml:space="preserve">، </w:t>
      </w:r>
      <w:r w:rsidR="00EA04EF" w:rsidRPr="00984881">
        <w:rPr>
          <w:sz w:val="28"/>
          <w:szCs w:val="28"/>
          <w:rtl/>
        </w:rPr>
        <w:t>ﮐﻪ ﺩﺷﻤﻨﺎﻥ ﻧﺒﻴﻨﻨﺪ</w:t>
      </w:r>
      <w:r w:rsidR="00BD77AA">
        <w:rPr>
          <w:sz w:val="28"/>
          <w:szCs w:val="28"/>
          <w:rtl/>
        </w:rPr>
        <w:t xml:space="preserve">، </w:t>
      </w:r>
      <w:r w:rsidR="00EA04EF" w:rsidRPr="00984881">
        <w:rPr>
          <w:sz w:val="28"/>
          <w:szCs w:val="28"/>
          <w:rtl/>
        </w:rPr>
        <w:t>ﻭ ﺩﺍﻭﺭﻯ ﺍﻟﻬﻰ</w:t>
      </w:r>
      <w:r w:rsidR="00BD77AA">
        <w:rPr>
          <w:sz w:val="28"/>
          <w:szCs w:val="28"/>
          <w:rtl/>
        </w:rPr>
        <w:t xml:space="preserve">، </w:t>
      </w:r>
      <w:r w:rsidR="00EA04EF" w:rsidRPr="00984881">
        <w:rPr>
          <w:sz w:val="28"/>
          <w:szCs w:val="28"/>
          <w:rtl/>
        </w:rPr>
        <w:t>ﻣﺪﺭﻙ ﻣﺤﮑﻮﻣﻴّﺖ ﻣﺎ ﺭﺍ ﻧﺪﺍﺷﺘﻪ ﺑﺎﺷﺪ</w:t>
      </w:r>
      <w:r w:rsidR="00BD77AA">
        <w:rPr>
          <w:sz w:val="28"/>
          <w:szCs w:val="28"/>
          <w:rtl/>
        </w:rPr>
        <w:t xml:space="preserve">. </w:t>
      </w:r>
      <w:r w:rsidR="00EA04EF" w:rsidRPr="00984881">
        <w:rPr>
          <w:sz w:val="28"/>
          <w:szCs w:val="28"/>
          <w:rtl/>
        </w:rPr>
        <w:t>ﻭ ﺳﺎﻟﮑﺎﻥ</w:t>
      </w:r>
      <w:r>
        <w:rPr>
          <w:sz w:val="28"/>
          <w:szCs w:val="28"/>
          <w:rtl/>
        </w:rPr>
        <w:t xml:space="preserve"> </w:t>
      </w:r>
      <w:r w:rsidR="00EA04EF" w:rsidRPr="00984881">
        <w:rPr>
          <w:sz w:val="28"/>
          <w:szCs w:val="28"/>
          <w:rtl/>
        </w:rPr>
        <w:t>ﮐﻪ ﺣﮑﻤﺘﻬﺎﻯ ﺍﻟﻬﻰ ﺭﺍ</w:t>
      </w:r>
      <w:r>
        <w:rPr>
          <w:sz w:val="28"/>
          <w:szCs w:val="28"/>
          <w:rtl/>
        </w:rPr>
        <w:t xml:space="preserve"> </w:t>
      </w:r>
      <w:r w:rsidR="00EA04EF" w:rsidRPr="00984881">
        <w:rPr>
          <w:sz w:val="28"/>
          <w:szCs w:val="28"/>
          <w:rtl/>
        </w:rPr>
        <w:t>ﻧﻮﺷﺘﻪ ﺩﺍﺭﻧﺪ</w:t>
      </w:r>
      <w:r>
        <w:rPr>
          <w:sz w:val="28"/>
          <w:szCs w:val="28"/>
          <w:rtl/>
        </w:rPr>
        <w:t xml:space="preserve"> </w:t>
      </w:r>
      <w:r w:rsidR="00EA04EF" w:rsidRPr="00984881">
        <w:rPr>
          <w:sz w:val="28"/>
          <w:szCs w:val="28"/>
          <w:rtl/>
        </w:rPr>
        <w:t>ﻣﺨﻔﻰ ﻧﻤﺎﻳﻨﺪ</w:t>
      </w:r>
      <w:r w:rsidR="00BD77AA">
        <w:rPr>
          <w:sz w:val="28"/>
          <w:szCs w:val="28"/>
          <w:rtl/>
        </w:rPr>
        <w:t xml:space="preserve">، </w:t>
      </w:r>
      <w:r w:rsidR="00EA04EF" w:rsidRPr="00984881">
        <w:rPr>
          <w:sz w:val="28"/>
          <w:szCs w:val="28"/>
          <w:rtl/>
        </w:rPr>
        <w:t>ﻭ ﺳﺎﻟﮑﺎﻥ</w:t>
      </w:r>
      <w:r>
        <w:rPr>
          <w:sz w:val="28"/>
          <w:szCs w:val="28"/>
          <w:rtl/>
        </w:rPr>
        <w:t xml:space="preserve"> </w:t>
      </w:r>
      <w:r w:rsidR="00EA04EF" w:rsidRPr="00984881">
        <w:rPr>
          <w:sz w:val="28"/>
          <w:szCs w:val="28"/>
          <w:rtl/>
        </w:rPr>
        <w:t>ﺑﺎ ﺍﺷﻚ ﭼﺸﻢ ﻧﺘﻴﺠﻪ ﺗﻤﺮﮐﺰ ﺩﺍﺋﻢ</w:t>
      </w:r>
      <w:r w:rsidR="00BD77AA">
        <w:rPr>
          <w:sz w:val="28"/>
          <w:szCs w:val="28"/>
          <w:rtl/>
        </w:rPr>
        <w:t xml:space="preserve">، </w:t>
      </w:r>
      <w:r w:rsidR="00EA04EF" w:rsidRPr="00984881">
        <w:rPr>
          <w:sz w:val="28"/>
          <w:szCs w:val="28"/>
          <w:rtl/>
        </w:rPr>
        <w:t>ﺩﺭ ﺗﻮﺳّﻠﺎﺕ ﻋﺒﺎﺩﻯ ﺧﻮﺩ</w:t>
      </w:r>
      <w:r w:rsidR="00BD77AA">
        <w:rPr>
          <w:sz w:val="28"/>
          <w:szCs w:val="28"/>
          <w:rtl/>
        </w:rPr>
        <w:t xml:space="preserve">، </w:t>
      </w:r>
      <w:r w:rsidR="00EA04EF" w:rsidRPr="00984881">
        <w:rPr>
          <w:sz w:val="28"/>
          <w:szCs w:val="28"/>
          <w:rtl/>
        </w:rPr>
        <w:t>ﻭ ﺑﻬﻢ ﻧﺰﺩﻥ ﭘﻠﻚ ﭼﺸﻢ ﺟﺎﺭﻯ ﻣﻴﮕﺮﺩﺩ</w:t>
      </w:r>
      <w:r w:rsidR="00BD77AA">
        <w:rPr>
          <w:sz w:val="28"/>
          <w:szCs w:val="28"/>
          <w:rtl/>
        </w:rPr>
        <w:t xml:space="preserve">. </w:t>
      </w:r>
      <w:r w:rsidR="00EA04EF" w:rsidRPr="00984881">
        <w:rPr>
          <w:sz w:val="28"/>
          <w:szCs w:val="28"/>
          <w:rtl/>
        </w:rPr>
        <w:t>ﻫﺮﮔﻮﻧﻪ ﺁثاﺭ ﻣﻰ ﻧﺎﺏ</w:t>
      </w:r>
      <w:r>
        <w:rPr>
          <w:sz w:val="28"/>
          <w:szCs w:val="28"/>
          <w:rtl/>
        </w:rPr>
        <w:t xml:space="preserve"> </w:t>
      </w:r>
      <w:r w:rsidR="00EA04EF" w:rsidRPr="00984881">
        <w:rPr>
          <w:sz w:val="28"/>
          <w:szCs w:val="28"/>
          <w:rtl/>
        </w:rPr>
        <w:t>ﺍﻟﻬﻰ ﺭﺍ</w:t>
      </w:r>
      <w:r w:rsidR="00BD77AA">
        <w:rPr>
          <w:sz w:val="28"/>
          <w:szCs w:val="28"/>
          <w:rtl/>
        </w:rPr>
        <w:t xml:space="preserve">، </w:t>
      </w:r>
      <w:r w:rsidR="00EA04EF" w:rsidRPr="00984881">
        <w:rPr>
          <w:sz w:val="28"/>
          <w:szCs w:val="28"/>
          <w:rtl/>
        </w:rPr>
        <w:t>ﺍﺯ ﺩﻳﺪ</w:t>
      </w:r>
      <w:r>
        <w:rPr>
          <w:sz w:val="28"/>
          <w:szCs w:val="28"/>
          <w:rtl/>
        </w:rPr>
        <w:t xml:space="preserve"> </w:t>
      </w:r>
      <w:r w:rsidR="00EA04EF" w:rsidRPr="00984881">
        <w:rPr>
          <w:sz w:val="28"/>
          <w:szCs w:val="28"/>
          <w:rtl/>
        </w:rPr>
        <w:t>ﺩﺷﻤﻨﺎﻥ ﻣﺨﻔﻰ ﻧﮕﺎﻩ ﺩﺍﺷﺖ</w:t>
      </w:r>
      <w:r w:rsidR="00BD77AA">
        <w:rPr>
          <w:sz w:val="28"/>
          <w:szCs w:val="28"/>
          <w:rtl/>
        </w:rPr>
        <w:t xml:space="preserve">. </w:t>
      </w:r>
      <w:r w:rsidR="00EA04EF" w:rsidRPr="00984881">
        <w:rPr>
          <w:sz w:val="28"/>
          <w:szCs w:val="28"/>
          <w:rtl/>
        </w:rPr>
        <w:t>ﻭ ﺳﺎﻟﻚ ﺩﺭ ﺗﺰﮐﻴﻪ ﻫﺎﻯ ﻧﻔس ﺧﻮﺩ</w:t>
      </w:r>
      <w:r>
        <w:rPr>
          <w:sz w:val="28"/>
          <w:szCs w:val="28"/>
          <w:rtl/>
        </w:rPr>
        <w:t xml:space="preserve"> </w:t>
      </w:r>
      <w:r w:rsidR="00EA04EF" w:rsidRPr="00984881">
        <w:rPr>
          <w:sz w:val="28"/>
          <w:szCs w:val="28"/>
          <w:rtl/>
        </w:rPr>
        <w:t>ﺧﻮﺍﻫﺪ ﺩﺍﻧﺴﺖ</w:t>
      </w:r>
      <w:r w:rsidR="00BD77AA">
        <w:rPr>
          <w:sz w:val="28"/>
          <w:szCs w:val="28"/>
          <w:rtl/>
        </w:rPr>
        <w:t xml:space="preserve">، </w:t>
      </w:r>
      <w:r w:rsidR="00EA04EF" w:rsidRPr="00984881">
        <w:rPr>
          <w:sz w:val="28"/>
          <w:szCs w:val="28"/>
          <w:rtl/>
        </w:rPr>
        <w:t>ﮐﻪ ﭼﻘﺪﺭ ﺩﺭ ﮔﺬﺷﺘﻪ</w:t>
      </w:r>
      <w:r w:rsidR="00BD77AA">
        <w:rPr>
          <w:sz w:val="28"/>
          <w:szCs w:val="28"/>
          <w:rtl/>
        </w:rPr>
        <w:t xml:space="preserve">، </w:t>
      </w:r>
      <w:r w:rsidR="00EA04EF" w:rsidRPr="00984881">
        <w:rPr>
          <w:sz w:val="28"/>
          <w:szCs w:val="28"/>
          <w:rtl/>
        </w:rPr>
        <w:t>ﻋﻴﺐ ﻭ ﺍﻧﺤﺮﺍﻑ ﻭﺧﻄﺎ ﻭﮔﻨﺎﻩ ﻭ ﻋﻘﺪﻩ</w:t>
      </w:r>
      <w:r>
        <w:rPr>
          <w:sz w:val="28"/>
          <w:szCs w:val="28"/>
          <w:rtl/>
        </w:rPr>
        <w:t xml:space="preserve"> </w:t>
      </w:r>
      <w:r w:rsidR="00EA04EF" w:rsidRPr="00984881">
        <w:rPr>
          <w:sz w:val="28"/>
          <w:szCs w:val="28"/>
          <w:rtl/>
        </w:rPr>
        <w:t>ﺩﺍﺷﺘﻪ ﺍﺳﺖ</w:t>
      </w:r>
      <w:r w:rsidR="00BD77AA">
        <w:rPr>
          <w:sz w:val="28"/>
          <w:szCs w:val="28"/>
          <w:rtl/>
        </w:rPr>
        <w:t xml:space="preserve">. </w:t>
      </w:r>
      <w:r w:rsidR="00EA04EF" w:rsidRPr="00984881">
        <w:rPr>
          <w:sz w:val="28"/>
          <w:szCs w:val="28"/>
          <w:rtl/>
        </w:rPr>
        <w:t>ﮐﻪ ﺗﻨﻬﺎ</w:t>
      </w:r>
      <w:r>
        <w:rPr>
          <w:sz w:val="28"/>
          <w:szCs w:val="28"/>
          <w:rtl/>
        </w:rPr>
        <w:t xml:space="preserve"> </w:t>
      </w:r>
      <w:r w:rsidR="00EA04EF" w:rsidRPr="00984881">
        <w:rPr>
          <w:sz w:val="28"/>
          <w:szCs w:val="28"/>
          <w:rtl/>
        </w:rPr>
        <w:t>ﺍﺷﻚ</w:t>
      </w:r>
      <w:r>
        <w:rPr>
          <w:sz w:val="28"/>
          <w:szCs w:val="28"/>
          <w:rtl/>
        </w:rPr>
        <w:t xml:space="preserve"> </w:t>
      </w:r>
      <w:r w:rsidR="00EA04EF" w:rsidRPr="00984881">
        <w:rPr>
          <w:sz w:val="28"/>
          <w:szCs w:val="28"/>
          <w:rtl/>
        </w:rPr>
        <w:t>ﺣﺴﺮﺕ ﻭ ﭘﺸﻴﻤﺎﻧﻰ ﺳﺎﻟﻚ</w:t>
      </w:r>
      <w:r w:rsidR="00BD77AA">
        <w:rPr>
          <w:sz w:val="28"/>
          <w:szCs w:val="28"/>
          <w:rtl/>
        </w:rPr>
        <w:t xml:space="preserve">، </w:t>
      </w:r>
      <w:r w:rsidR="00EA04EF" w:rsidRPr="00984881">
        <w:rPr>
          <w:sz w:val="28"/>
          <w:szCs w:val="28"/>
          <w:rtl/>
        </w:rPr>
        <w:t>ﺩﺭ ﺗﻔﮑّﺮﺍﺕ</w:t>
      </w:r>
      <w:r>
        <w:rPr>
          <w:sz w:val="28"/>
          <w:szCs w:val="28"/>
          <w:rtl/>
        </w:rPr>
        <w:t xml:space="preserve"> </w:t>
      </w:r>
      <w:r w:rsidR="00EA04EF" w:rsidRPr="00984881">
        <w:rPr>
          <w:sz w:val="28"/>
          <w:szCs w:val="28"/>
          <w:rtl/>
        </w:rPr>
        <w:t>ﺧﻮﺩ ﺍﻳﻦ ﮔﻨﺎﻫﺎﻥ ﭘﻴﺸﻴﻦ ﺭﺍ</w:t>
      </w:r>
      <w:r>
        <w:rPr>
          <w:sz w:val="28"/>
          <w:szCs w:val="28"/>
          <w:rtl/>
        </w:rPr>
        <w:t xml:space="preserve"> </w:t>
      </w:r>
      <w:r w:rsidR="00EA04EF" w:rsidRPr="00984881">
        <w:rPr>
          <w:sz w:val="28"/>
          <w:szCs w:val="28"/>
          <w:rtl/>
        </w:rPr>
        <w:t>ﻣﻴﺸﻮﻳﺪ</w:t>
      </w:r>
      <w:r w:rsidR="00BD77AA">
        <w:rPr>
          <w:sz w:val="28"/>
          <w:szCs w:val="28"/>
          <w:rtl/>
        </w:rPr>
        <w:t xml:space="preserve">. </w:t>
      </w:r>
      <w:r w:rsidR="00EA04EF" w:rsidRPr="00984881">
        <w:rPr>
          <w:sz w:val="28"/>
          <w:szCs w:val="28"/>
          <w:rtl/>
        </w:rPr>
        <w:t>ﻭﻧﻪ ﺷﺴﺘﺸﻮﻯ ﺗﻦ</w:t>
      </w:r>
      <w:r w:rsidR="00BD77AA">
        <w:rPr>
          <w:sz w:val="28"/>
          <w:szCs w:val="28"/>
          <w:rtl/>
        </w:rPr>
        <w:t xml:space="preserve">، </w:t>
      </w:r>
      <w:r w:rsidR="00EA04EF" w:rsidRPr="00984881">
        <w:rPr>
          <w:sz w:val="28"/>
          <w:szCs w:val="28"/>
          <w:rtl/>
        </w:rPr>
        <w:t>ﮐﻪ ﺭﻭ ﺑﺪﻳﻮﺍﺭ ﻧﺪﺑﻪ</w:t>
      </w:r>
      <w:r>
        <w:rPr>
          <w:sz w:val="28"/>
          <w:szCs w:val="28"/>
          <w:rtl/>
        </w:rPr>
        <w:t xml:space="preserve"> </w:t>
      </w:r>
      <w:r w:rsidR="00EA04EF" w:rsidRPr="00984881">
        <w:rPr>
          <w:sz w:val="28"/>
          <w:szCs w:val="28"/>
          <w:rtl/>
        </w:rPr>
        <w:t>ﺧﻮﺩ</w:t>
      </w:r>
      <w:r w:rsidR="00BD77AA">
        <w:rPr>
          <w:sz w:val="28"/>
          <w:szCs w:val="28"/>
          <w:rtl/>
        </w:rPr>
        <w:t xml:space="preserve">، </w:t>
      </w:r>
      <w:r w:rsidR="00EA04EF" w:rsidRPr="00984881">
        <w:rPr>
          <w:sz w:val="28"/>
          <w:szCs w:val="28"/>
          <w:rtl/>
        </w:rPr>
        <w:t>ﺍﺣﺴﺎس ﺧﻄﺮ ﻣﺠﺎﺯﺍﺗﻬﺎﻯ ﻃﺒﻴﻌﻰ ﻭ ﺳﺮﻧﻮﺷﺘﻰ ﺧﻮﺩﺭﺍ ﺩﺍﺭﺩ</w:t>
      </w:r>
      <w:r w:rsidR="00BD77AA">
        <w:rPr>
          <w:sz w:val="28"/>
          <w:szCs w:val="28"/>
          <w:rtl/>
        </w:rPr>
        <w:t xml:space="preserve">. </w:t>
      </w:r>
      <w:r w:rsidR="00EA04EF" w:rsidRPr="00984881">
        <w:rPr>
          <w:sz w:val="28"/>
          <w:szCs w:val="28"/>
          <w:rtl/>
        </w:rPr>
        <w:t>ﮐﻪ ﻫﺮﮐﺎﺭ ﺧﺪﺍﻭﻧﺪ ﻃﺒﻴﻌﻰ ﺍﺳﺖ</w:t>
      </w:r>
      <w:r w:rsidR="00BD77AA">
        <w:rPr>
          <w:sz w:val="28"/>
          <w:szCs w:val="28"/>
          <w:rtl/>
        </w:rPr>
        <w:t xml:space="preserve">، </w:t>
      </w:r>
      <w:r w:rsidR="00EA04EF" w:rsidRPr="00984881">
        <w:rPr>
          <w:sz w:val="28"/>
          <w:szCs w:val="28"/>
          <w:rtl/>
        </w:rPr>
        <w:t>ﻣﮕﺮ ﺗﮑﺎﻣﻞ</w:t>
      </w:r>
      <w:r>
        <w:rPr>
          <w:sz w:val="28"/>
          <w:szCs w:val="28"/>
          <w:rtl/>
        </w:rPr>
        <w:t xml:space="preserve"> </w:t>
      </w:r>
      <w:r w:rsidR="00EA04EF" w:rsidRPr="00984881">
        <w:rPr>
          <w:sz w:val="28"/>
          <w:szCs w:val="28"/>
          <w:rtl/>
        </w:rPr>
        <w:t>ﺍﺭﺍﺩﻯ ﺳﺎﻟﮑﺎﻥ</w:t>
      </w:r>
      <w:r w:rsidR="00BD77AA">
        <w:rPr>
          <w:sz w:val="28"/>
          <w:szCs w:val="28"/>
          <w:rtl/>
        </w:rPr>
        <w:t xml:space="preserve">. </w:t>
      </w:r>
      <w:r w:rsidR="00EA04EF" w:rsidRPr="00984881">
        <w:rPr>
          <w:sz w:val="28"/>
          <w:szCs w:val="28"/>
          <w:rtl/>
        </w:rPr>
        <w:t>ﺩﺭ</w:t>
      </w:r>
      <w:r>
        <w:rPr>
          <w:sz w:val="28"/>
          <w:szCs w:val="28"/>
          <w:rtl/>
        </w:rPr>
        <w:t xml:space="preserve"> </w:t>
      </w:r>
      <w:r w:rsidR="00EA04EF" w:rsidRPr="00984881">
        <w:rPr>
          <w:sz w:val="28"/>
          <w:szCs w:val="28"/>
          <w:rtl/>
        </w:rPr>
        <w:t>ﭘﺎﮐﺴﺎﺯﻯ ﺧﻮﺩ</w:t>
      </w:r>
      <w:r w:rsidR="00BD77AA">
        <w:rPr>
          <w:sz w:val="28"/>
          <w:szCs w:val="28"/>
          <w:rtl/>
        </w:rPr>
        <w:t xml:space="preserve">، </w:t>
      </w:r>
      <w:r w:rsidR="00EA04EF" w:rsidRPr="00984881">
        <w:rPr>
          <w:sz w:val="28"/>
          <w:szCs w:val="28"/>
          <w:rtl/>
        </w:rPr>
        <w:t>ﻭ ﺣﺼﻮﻝ ﺑﺪﺍﻯ ﺍﻟﻬﻰ ﻭﺗﻐﻴﻴﺮ ﺳﺮﻧﻮﺷﺘﻬﺎ</w:t>
      </w:r>
      <w:r w:rsidR="00BD77AA">
        <w:rPr>
          <w:sz w:val="28"/>
          <w:szCs w:val="28"/>
          <w:rtl/>
        </w:rPr>
        <w:t xml:space="preserve">. </w:t>
      </w:r>
      <w:r w:rsidR="00EA04EF" w:rsidRPr="00984881">
        <w:rPr>
          <w:sz w:val="28"/>
          <w:szCs w:val="28"/>
          <w:rtl/>
        </w:rPr>
        <w:t>ﻭ ﺍﻳﻨﮑﻪ ﺍﺯ ﭼﻪ ﺭﺣﻤﺘﻬﺎﻯ ﺷﻬﻮﺩﻯ ﻭﻋﻘﻠﻰ ﻭ ﺑﻬﺸﺘﻰ ﻭﺍﺣﻮﺍﻟﻰ ﺁﻳﻨﺪﻩ</w:t>
      </w:r>
      <w:r>
        <w:rPr>
          <w:sz w:val="28"/>
          <w:szCs w:val="28"/>
          <w:rtl/>
        </w:rPr>
        <w:t xml:space="preserve"> </w:t>
      </w:r>
      <w:r w:rsidR="00EA04EF" w:rsidRPr="00984881">
        <w:rPr>
          <w:sz w:val="28"/>
          <w:szCs w:val="28"/>
          <w:rtl/>
        </w:rPr>
        <w:t>ﺑﻬﺘﺮ ﻣﺤﺮﻭﻡ</w:t>
      </w:r>
      <w:r>
        <w:rPr>
          <w:sz w:val="28"/>
          <w:szCs w:val="28"/>
          <w:rtl/>
        </w:rPr>
        <w:t xml:space="preserve"> </w:t>
      </w:r>
      <w:r w:rsidR="00EA04EF" w:rsidRPr="00984881">
        <w:rPr>
          <w:sz w:val="28"/>
          <w:szCs w:val="28"/>
          <w:rtl/>
        </w:rPr>
        <w:t>ﺧﻮﺍﻫﺪ ﻣﺎﻧﺪ</w:t>
      </w:r>
      <w:r w:rsidR="00BD77AA">
        <w:rPr>
          <w:sz w:val="28"/>
          <w:szCs w:val="28"/>
          <w:rtl/>
        </w:rPr>
        <w:t xml:space="preserve">. </w:t>
      </w:r>
      <w:r w:rsidR="00EA04EF" w:rsidRPr="00984881">
        <w:rPr>
          <w:sz w:val="28"/>
          <w:szCs w:val="28"/>
          <w:rtl/>
        </w:rPr>
        <w:t xml:space="preserve">ﻭﻟﺬﺍ ﺳﺎﻟﮑﺎﻥ </w:t>
      </w:r>
      <w:r w:rsidR="00DA649A" w:rsidRPr="00984881">
        <w:rPr>
          <w:sz w:val="28"/>
          <w:szCs w:val="28"/>
          <w:rtl/>
        </w:rPr>
        <w:t>پس</w:t>
      </w:r>
      <w:r>
        <w:rPr>
          <w:sz w:val="28"/>
          <w:szCs w:val="28"/>
          <w:rtl/>
        </w:rPr>
        <w:t xml:space="preserve"> </w:t>
      </w:r>
      <w:r w:rsidR="00EA04EF" w:rsidRPr="00984881">
        <w:rPr>
          <w:sz w:val="28"/>
          <w:szCs w:val="28"/>
          <w:rtl/>
        </w:rPr>
        <w:t>ﺍﺯ ﺗﻮﺑﻪ</w:t>
      </w:r>
      <w:r>
        <w:rPr>
          <w:sz w:val="28"/>
          <w:szCs w:val="28"/>
          <w:rtl/>
        </w:rPr>
        <w:t xml:space="preserve"> </w:t>
      </w:r>
      <w:r w:rsidR="00EA04EF" w:rsidRPr="00984881">
        <w:rPr>
          <w:sz w:val="28"/>
          <w:szCs w:val="28"/>
          <w:rtl/>
        </w:rPr>
        <w:t>ﺑﺪﺳﺖ ﭘﻴﺮ ﺍﻟﻬﻰ</w:t>
      </w:r>
      <w:r w:rsidR="00BD77AA">
        <w:rPr>
          <w:sz w:val="28"/>
          <w:szCs w:val="28"/>
          <w:rtl/>
        </w:rPr>
        <w:t xml:space="preserve">، </w:t>
      </w:r>
      <w:r w:rsidR="00EA04EF" w:rsidRPr="00984881">
        <w:rPr>
          <w:sz w:val="28"/>
          <w:szCs w:val="28"/>
          <w:rtl/>
        </w:rPr>
        <w:t>ﺍﺯ ﻫﻤﺎﻥ</w:t>
      </w:r>
      <w:r>
        <w:rPr>
          <w:sz w:val="28"/>
          <w:szCs w:val="28"/>
          <w:rtl/>
        </w:rPr>
        <w:t xml:space="preserve"> </w:t>
      </w:r>
      <w:r w:rsidR="00EA04EF" w:rsidRPr="00984881">
        <w:rPr>
          <w:sz w:val="28"/>
          <w:szCs w:val="28"/>
          <w:rtl/>
        </w:rPr>
        <w:t>ﺳﺎﻋﺎﺕ ﻧﺨﺴﺖ ﺍﺣﺴﺎس ﺁﺭﺍﻣﺶ</w:t>
      </w:r>
      <w:r w:rsidR="00BD77AA">
        <w:rPr>
          <w:sz w:val="28"/>
          <w:szCs w:val="28"/>
          <w:rtl/>
        </w:rPr>
        <w:t xml:space="preserve">، </w:t>
      </w:r>
      <w:r w:rsidR="00EA04EF" w:rsidRPr="00984881">
        <w:rPr>
          <w:sz w:val="28"/>
          <w:szCs w:val="28"/>
          <w:rtl/>
        </w:rPr>
        <w:t>ﻭﺍﻣﻴﺪ ﻭﺧﻮﺭﺳﻨﺪﻯ ﺭﺍ ﻣﻴﻴﺎﺑﻨﺪ</w:t>
      </w:r>
      <w:r w:rsidR="00BD77AA">
        <w:rPr>
          <w:sz w:val="28"/>
          <w:szCs w:val="28"/>
          <w:rtl/>
        </w:rPr>
        <w:t xml:space="preserve">. </w:t>
      </w:r>
      <w:r w:rsidR="00EA04EF" w:rsidRPr="00984881">
        <w:rPr>
          <w:sz w:val="28"/>
          <w:szCs w:val="28"/>
          <w:rtl/>
        </w:rPr>
        <w:t>ﭼﻪ ﺩﺭ ﺑﻴﺪﺍﺭﻯﻮﺍﻳﻨﻚ ﺩﺭ ﺭؤﻳﺎ</w:t>
      </w:r>
      <w:r w:rsidR="00BD77AA">
        <w:rPr>
          <w:sz w:val="28"/>
          <w:szCs w:val="28"/>
          <w:rtl/>
        </w:rPr>
        <w:t xml:space="preserve">، </w:t>
      </w:r>
      <w:r w:rsidR="00EA04EF" w:rsidRPr="00984881">
        <w:rPr>
          <w:sz w:val="28"/>
          <w:szCs w:val="28"/>
          <w:rtl/>
        </w:rPr>
        <w:t>ﻭ ﺭؤﻳﺖ ﻣﺮﺍﺗﺐ</w:t>
      </w:r>
      <w:r>
        <w:rPr>
          <w:sz w:val="28"/>
          <w:szCs w:val="28"/>
          <w:rtl/>
        </w:rPr>
        <w:t xml:space="preserve"> </w:t>
      </w:r>
      <w:r w:rsidR="00EA04EF" w:rsidRPr="00984881">
        <w:rPr>
          <w:sz w:val="28"/>
          <w:szCs w:val="28"/>
          <w:rtl/>
        </w:rPr>
        <w:t>ﻋﻮﺍﻟﻢ ﺍﻟﻬﻰ ﻭ ﺷﻬﻮﺩﻯ</w:t>
      </w:r>
      <w:r w:rsidR="00BD77AA">
        <w:rPr>
          <w:sz w:val="28"/>
          <w:szCs w:val="28"/>
          <w:rtl/>
        </w:rPr>
        <w:t xml:space="preserve">. </w:t>
      </w:r>
      <w:r w:rsidR="00EA04EF" w:rsidRPr="00984881">
        <w:rPr>
          <w:sz w:val="28"/>
          <w:szCs w:val="28"/>
          <w:rtl/>
        </w:rPr>
        <w:t>ﺣﺎﻓﻆ ﺍﺩﺍﻣﻪ ﻣﻴﺪﻫﺪ</w:t>
      </w:r>
      <w:r w:rsidR="00BD77AA">
        <w:rPr>
          <w:sz w:val="28"/>
          <w:szCs w:val="28"/>
          <w:rtl/>
        </w:rPr>
        <w:t xml:space="preserve">، </w:t>
      </w:r>
      <w:r w:rsidR="00EA04EF" w:rsidRPr="00984881">
        <w:rPr>
          <w:sz w:val="28"/>
          <w:szCs w:val="28"/>
          <w:rtl/>
        </w:rPr>
        <w:t>ﺯﻳﺮﺍ</w:t>
      </w:r>
      <w:r>
        <w:rPr>
          <w:sz w:val="28"/>
          <w:szCs w:val="28"/>
          <w:rtl/>
        </w:rPr>
        <w:t xml:space="preserve"> </w:t>
      </w:r>
      <w:r w:rsidR="00EA04EF" w:rsidRPr="00984881">
        <w:rPr>
          <w:sz w:val="28"/>
          <w:szCs w:val="28"/>
          <w:rtl/>
        </w:rPr>
        <w:t>ﺍﻳﻨﻚ ﻣﻮﺳﻢ ﻭَﺭَﻉ ﻭﺗﺮس ﺍﺯ ﺧﺪﺍ</w:t>
      </w:r>
      <w:r w:rsidR="00BD77AA">
        <w:rPr>
          <w:sz w:val="28"/>
          <w:szCs w:val="28"/>
          <w:rtl/>
        </w:rPr>
        <w:t xml:space="preserve">، </w:t>
      </w:r>
      <w:r w:rsidR="00EA04EF" w:rsidRPr="00984881">
        <w:rPr>
          <w:sz w:val="28"/>
          <w:szCs w:val="28"/>
          <w:rtl/>
        </w:rPr>
        <w:t>ﻭﭘﺎﺭﺳﺎﺋﻰ ﻭﺗﻘﻮﺍﻯ ﺳﻠﻮﻙ ﺍﻟﻬﻰ ﻣﻴﺒﺎﺷﺪ</w:t>
      </w:r>
      <w:r w:rsidR="00BD77AA">
        <w:rPr>
          <w:sz w:val="28"/>
          <w:szCs w:val="28"/>
          <w:rtl/>
        </w:rPr>
        <w:t xml:space="preserve">. </w:t>
      </w:r>
      <w:r w:rsidR="00EA04EF" w:rsidRPr="00984881">
        <w:rPr>
          <w:sz w:val="28"/>
          <w:szCs w:val="28"/>
          <w:rtl/>
        </w:rPr>
        <w:t>ﮐﻪ ﺯﻧﺪﮔﻰ</w:t>
      </w:r>
      <w:r>
        <w:rPr>
          <w:sz w:val="28"/>
          <w:szCs w:val="28"/>
          <w:rtl/>
        </w:rPr>
        <w:t xml:space="preserve"> </w:t>
      </w:r>
      <w:r w:rsidR="00EA04EF" w:rsidRPr="00984881">
        <w:rPr>
          <w:sz w:val="28"/>
          <w:szCs w:val="28"/>
          <w:rtl/>
        </w:rPr>
        <w:t>ﻓﻌﻠﻰ</w:t>
      </w:r>
      <w:r w:rsidR="00BD77AA">
        <w:rPr>
          <w:sz w:val="28"/>
          <w:szCs w:val="28"/>
          <w:rtl/>
        </w:rPr>
        <w:t xml:space="preserve">، </w:t>
      </w:r>
      <w:r w:rsidR="00EA04EF" w:rsidRPr="00984881">
        <w:rPr>
          <w:sz w:val="28"/>
          <w:szCs w:val="28"/>
          <w:rtl/>
        </w:rPr>
        <w:t>ﺑﺨﺼﻮﺹ</w:t>
      </w:r>
      <w:r>
        <w:rPr>
          <w:sz w:val="28"/>
          <w:szCs w:val="28"/>
          <w:rtl/>
        </w:rPr>
        <w:t xml:space="preserve"> </w:t>
      </w:r>
      <w:r w:rsidR="00EA04EF" w:rsidRPr="00984881">
        <w:rPr>
          <w:sz w:val="28"/>
          <w:szCs w:val="28"/>
          <w:rtl/>
        </w:rPr>
        <w:t>ﭘس ﺍﺯ ﻳﺎﻓﺘﻦ ﻋﻘﻞ ﻭ ﺭﺷﺪ ﻟﺎﺯﻡ ﺗﻦ</w:t>
      </w:r>
      <w:r w:rsidR="00BD77AA">
        <w:rPr>
          <w:sz w:val="28"/>
          <w:szCs w:val="28"/>
          <w:rtl/>
        </w:rPr>
        <w:t xml:space="preserve">، </w:t>
      </w:r>
      <w:r w:rsidR="00EA04EF" w:rsidRPr="00984881">
        <w:rPr>
          <w:sz w:val="28"/>
          <w:szCs w:val="28"/>
          <w:rtl/>
        </w:rPr>
        <w:t>ﻭ ﻳﺎﻓﺘﻦ ﺭﺍﻫﻨﻤﺎﻯ ﺍﻟﻬﻰ ﺧﻮﺩ ﺑﮑﺎﺭ ﺗﻘﻮﺍ ﻭﺗﻘﻴّﻪ ﻭﺗﻘﻮﻳﺖ</w:t>
      </w:r>
      <w:r>
        <w:rPr>
          <w:sz w:val="28"/>
          <w:szCs w:val="28"/>
          <w:rtl/>
        </w:rPr>
        <w:t xml:space="preserve"> </w:t>
      </w:r>
      <w:r w:rsidR="00EA04EF" w:rsidRPr="00984881">
        <w:rPr>
          <w:sz w:val="28"/>
          <w:szCs w:val="28"/>
          <w:rtl/>
        </w:rPr>
        <w:t>ﺭﻭﺍﻥ ﺧﻮﺩ ﭘﺮﺩﺍﺧﺖ ﻭﺩﺳﺘﻮﺭﺍﺕ ﭘﻴﺮ ﺍﻟﻬﻰ ﺭﺍ ﻣﻮﺑﻤﻮ ﺍﺟﺮﺍ ﻧﻤﻮﺩ</w:t>
      </w:r>
      <w:r w:rsidR="00BD77AA">
        <w:rPr>
          <w:sz w:val="28"/>
          <w:szCs w:val="28"/>
          <w:rtl/>
        </w:rPr>
        <w:t xml:space="preserve">. </w:t>
      </w:r>
      <w:r w:rsidR="00EA04EF" w:rsidRPr="00984881">
        <w:rPr>
          <w:sz w:val="28"/>
          <w:szCs w:val="28"/>
          <w:rtl/>
        </w:rPr>
        <w:t>ﺯﻳﺮﺍ ﺭﻭﺯﮔﺎﺭ ﭘﺮﻫﻴﺰ ﻭ ﺩﻭﺭﻯ ﺍﺯ ﻫﺮ ﺧﻄﺮ ﺍﺣﺘﻤﺎﻟﻰ ﻣﻴﺒﺎﺷﺪ</w:t>
      </w:r>
      <w:r w:rsidR="00BD77AA">
        <w:rPr>
          <w:sz w:val="28"/>
          <w:szCs w:val="28"/>
          <w:rtl/>
        </w:rPr>
        <w:t xml:space="preserve">. </w:t>
      </w:r>
      <w:r w:rsidR="00EA04EF" w:rsidRPr="00984881">
        <w:rPr>
          <w:sz w:val="28"/>
          <w:szCs w:val="28"/>
          <w:rtl/>
        </w:rPr>
        <w:t>ﻭ ﭘس ﺍﺯ ﻧﺠﺎﺕ</w:t>
      </w:r>
      <w:r>
        <w:rPr>
          <w:sz w:val="28"/>
          <w:szCs w:val="28"/>
          <w:rtl/>
        </w:rPr>
        <w:t xml:space="preserve"> </w:t>
      </w:r>
      <w:r w:rsidR="00EA04EF" w:rsidRPr="00984881">
        <w:rPr>
          <w:sz w:val="28"/>
          <w:szCs w:val="28"/>
          <w:rtl/>
        </w:rPr>
        <w:t>ﺷﻬﻮﺩﻯ</w:t>
      </w:r>
      <w:r w:rsidR="00BD77AA">
        <w:rPr>
          <w:sz w:val="28"/>
          <w:szCs w:val="28"/>
          <w:rtl/>
        </w:rPr>
        <w:t xml:space="preserve">، </w:t>
      </w:r>
      <w:r w:rsidR="00EA04EF" w:rsidRPr="00984881">
        <w:rPr>
          <w:sz w:val="28"/>
          <w:szCs w:val="28"/>
          <w:rtl/>
        </w:rPr>
        <w:t>ﺳﺎﻟﻚ ﺍﺳﺖ ﮐﻪ ﺭﻭﺯﮔﺎﺭ ﺍﻣﻨﻴّﺖ ﺭﺍ ﺧﻮﺍﻫﺪ ﺩﺍﺷﺖ</w:t>
      </w:r>
      <w:r w:rsidR="00BD77AA">
        <w:rPr>
          <w:sz w:val="28"/>
          <w:szCs w:val="28"/>
          <w:rtl/>
        </w:rPr>
        <w:t xml:space="preserve">. </w:t>
      </w:r>
      <w:r w:rsidR="00EA04EF" w:rsidRPr="00984881">
        <w:rPr>
          <w:sz w:val="28"/>
          <w:szCs w:val="28"/>
          <w:rtl/>
        </w:rPr>
        <w:t>ﻭ ﻣﻴﺘﻮﺍﻧﺪ ﺑﻬﺮﮐﺎﺭﻯ ﮐﻪ ﺑﺨﻮﺍﻫﺪ ﺩﺳﺖ ﺯﺩ</w:t>
      </w:r>
      <w:r w:rsidR="00BD77AA">
        <w:rPr>
          <w:sz w:val="28"/>
          <w:szCs w:val="28"/>
          <w:rtl/>
        </w:rPr>
        <w:t xml:space="preserve">. </w:t>
      </w:r>
      <w:r w:rsidR="00EA04EF" w:rsidRPr="00984881">
        <w:rPr>
          <w:sz w:val="28"/>
          <w:szCs w:val="28"/>
          <w:rtl/>
        </w:rPr>
        <w:t>ﭼﻮﻥ</w:t>
      </w:r>
      <w:r>
        <w:rPr>
          <w:sz w:val="28"/>
          <w:szCs w:val="28"/>
          <w:rtl/>
        </w:rPr>
        <w:t xml:space="preserve"> </w:t>
      </w:r>
      <w:r w:rsidR="00EA04EF" w:rsidRPr="00984881">
        <w:rPr>
          <w:sz w:val="28"/>
          <w:szCs w:val="28"/>
          <w:rtl/>
        </w:rPr>
        <w:t>ﻣﻌﺼﻮﻡ ﺍﺯﮔﻨﺎﻩ</w:t>
      </w:r>
      <w:r w:rsidR="00BD77AA">
        <w:rPr>
          <w:sz w:val="28"/>
          <w:szCs w:val="28"/>
          <w:rtl/>
        </w:rPr>
        <w:t xml:space="preserve">، </w:t>
      </w:r>
      <w:r w:rsidR="00EA04EF" w:rsidRPr="00984881">
        <w:rPr>
          <w:sz w:val="28"/>
          <w:szCs w:val="28"/>
          <w:rtl/>
        </w:rPr>
        <w:t>ﻭﻣﺼﻮﻥ ﺍﺯ ﻗﻬﻘﺮﺍ ﺷﺪﻩﺍﻳﻢ</w:t>
      </w:r>
      <w:r w:rsidR="00BD77AA">
        <w:rPr>
          <w:sz w:val="28"/>
          <w:szCs w:val="28"/>
          <w:rtl/>
        </w:rPr>
        <w:t xml:space="preserve">. </w:t>
      </w:r>
      <w:r w:rsidR="00EA04EF" w:rsidRPr="00984881">
        <w:rPr>
          <w:sz w:val="28"/>
          <w:szCs w:val="28"/>
          <w:rtl/>
        </w:rPr>
        <w:t>ﻭﭼﻮﻥ ﺧﺪﺍﻭﻧﺪ</w:t>
      </w:r>
      <w:r>
        <w:rPr>
          <w:sz w:val="28"/>
          <w:szCs w:val="28"/>
          <w:rtl/>
        </w:rPr>
        <w:t xml:space="preserve"> </w:t>
      </w:r>
      <w:r w:rsidR="00EA04EF" w:rsidRPr="00984881">
        <w:rPr>
          <w:sz w:val="28"/>
          <w:szCs w:val="28"/>
          <w:rtl/>
        </w:rPr>
        <w:t>ﺩﺳﺘﻮﺭ ﺍﺳﺘﺮﺍﺣﺖ</w:t>
      </w:r>
      <w:r w:rsidR="00BD77AA">
        <w:rPr>
          <w:sz w:val="28"/>
          <w:szCs w:val="28"/>
          <w:rtl/>
        </w:rPr>
        <w:t xml:space="preserve">، </w:t>
      </w:r>
      <w:r w:rsidR="00EA04EF" w:rsidRPr="00984881">
        <w:rPr>
          <w:sz w:val="28"/>
          <w:szCs w:val="28"/>
          <w:rtl/>
        </w:rPr>
        <w:t>ﻭ ﭘﺎﻳﺎﻥ ﺳﻠﻮﻙ ﻭﺧﺘﻢ ﻗﺮﺁﻥ</w:t>
      </w:r>
      <w:r w:rsidR="00BD77AA">
        <w:rPr>
          <w:sz w:val="28"/>
          <w:szCs w:val="28"/>
          <w:rtl/>
        </w:rPr>
        <w:t xml:space="preserve">، </w:t>
      </w:r>
      <w:r w:rsidR="00EA04EF" w:rsidRPr="00984881">
        <w:rPr>
          <w:sz w:val="28"/>
          <w:szCs w:val="28"/>
          <w:rtl/>
        </w:rPr>
        <w:t xml:space="preserve">ﻭ </w:t>
      </w:r>
      <w:r w:rsidR="0083063E" w:rsidRPr="00984881">
        <w:rPr>
          <w:sz w:val="28"/>
          <w:szCs w:val="28"/>
          <w:rtl/>
        </w:rPr>
        <w:t>قُرّه</w:t>
      </w:r>
      <w:r w:rsidR="00EA04EF" w:rsidRPr="00984881">
        <w:rPr>
          <w:sz w:val="28"/>
          <w:szCs w:val="28"/>
          <w:rtl/>
        </w:rPr>
        <w:t xml:space="preserve">ﻫﺎﻯ ﺷﻬﻮﺩﻯﺮﺍ ﺩﺭ ﺭؤﻳﺎ ﺑﺴﺎﻟﻚ ﻣﻮﻓﻖ ﻣﻴﺪﻫﺪ </w:t>
      </w:r>
      <w:r w:rsidR="00BD77AA">
        <w:rPr>
          <w:sz w:val="28"/>
          <w:szCs w:val="28"/>
          <w:rtl/>
        </w:rPr>
        <w:t xml:space="preserve">. </w:t>
      </w:r>
    </w:p>
    <w:p w:rsidR="00EA04EF" w:rsidRPr="00984881" w:rsidRDefault="00EA04EF" w:rsidP="001803F8">
      <w:pPr>
        <w:bidi/>
        <w:jc w:val="both"/>
        <w:rPr>
          <w:b/>
          <w:bCs/>
          <w:sz w:val="28"/>
          <w:szCs w:val="28"/>
          <w:rtl/>
        </w:rPr>
      </w:pPr>
      <w:r w:rsidRPr="00984881">
        <w:rPr>
          <w:sz w:val="28"/>
          <w:szCs w:val="28"/>
          <w:rtl/>
        </w:rPr>
        <w:t xml:space="preserve"> </w:t>
      </w:r>
      <w:r w:rsidRPr="00984881">
        <w:rPr>
          <w:b/>
          <w:bCs/>
          <w:sz w:val="28"/>
          <w:szCs w:val="28"/>
          <w:rtl/>
        </w:rPr>
        <w:t>ﻤﺠﻮﻯ ﻋﻴﺶ ﺧﻮﺵ</w:t>
      </w:r>
      <w:r w:rsidR="00BD77AA">
        <w:rPr>
          <w:b/>
          <w:bCs/>
          <w:sz w:val="28"/>
          <w:szCs w:val="28"/>
          <w:rtl/>
        </w:rPr>
        <w:t xml:space="preserve">، </w:t>
      </w:r>
      <w:r w:rsidRPr="00984881">
        <w:rPr>
          <w:b/>
          <w:bCs/>
          <w:sz w:val="28"/>
          <w:szCs w:val="28"/>
          <w:rtl/>
        </w:rPr>
        <w:t>ﺍﺯ ﺩﻭﺭ ﺑﺎﮊﮔﻮﻥ ﺳِﭙﻬﺮ</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ﺻﺎﻑ ﺍﻳﻦ ﺳﺮ ﺧُﻢ</w:t>
      </w:r>
      <w:r w:rsidR="00BD77AA">
        <w:rPr>
          <w:b/>
          <w:bCs/>
          <w:sz w:val="28"/>
          <w:szCs w:val="28"/>
          <w:rtl/>
        </w:rPr>
        <w:t xml:space="preserve">، </w:t>
      </w:r>
      <w:r w:rsidRPr="00984881">
        <w:rPr>
          <w:b/>
          <w:bCs/>
          <w:sz w:val="28"/>
          <w:szCs w:val="28"/>
          <w:rtl/>
        </w:rPr>
        <w:t xml:space="preserve">ﺟﻤﻠﻪ ﺩُﺭﺩﻯ ﺁﻣﻴﺰﺳﺖ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ﺧﻮﺍﺟﻪ ﺣﺎﻓﻆ ﺗﺄﮐﻴﺪ ﺩﺍﺭﺩ</w:t>
      </w:r>
      <w:r w:rsidR="00BD77AA">
        <w:rPr>
          <w:sz w:val="28"/>
          <w:szCs w:val="28"/>
          <w:rtl/>
        </w:rPr>
        <w:t xml:space="preserve">، </w:t>
      </w:r>
      <w:r w:rsidR="00EA04EF" w:rsidRPr="00984881">
        <w:rPr>
          <w:sz w:val="28"/>
          <w:szCs w:val="28"/>
          <w:rtl/>
        </w:rPr>
        <w:t>ﮐﻪ ﻣﺒﺎﺩﺍ ﺑﺪﻧﺒﺎﻝ ﻓﻠﺴﻔﻪ ﻟﺬﺕ ﻭ ﺧﻮﺵ ﮔﺬﺭﺍﻧﻰ ﺑﻮﺩ</w:t>
      </w:r>
      <w:r>
        <w:rPr>
          <w:sz w:val="28"/>
          <w:szCs w:val="28"/>
          <w:rtl/>
        </w:rPr>
        <w:t xml:space="preserve"> </w:t>
      </w:r>
      <w:r w:rsidR="00EA04EF" w:rsidRPr="00984881">
        <w:rPr>
          <w:sz w:val="28"/>
          <w:szCs w:val="28"/>
          <w:rtl/>
        </w:rPr>
        <w:t>ﮐﻪ ﺍﻳﻦ ﺩﻭﺭ ﺯﻣﺎﻧﻪ ﻭ ﺳﭙﻬﺮ</w:t>
      </w:r>
      <w:r w:rsidR="00BD77AA">
        <w:rPr>
          <w:sz w:val="28"/>
          <w:szCs w:val="28"/>
          <w:rtl/>
        </w:rPr>
        <w:t xml:space="preserve">، </w:t>
      </w:r>
      <w:r w:rsidR="00EA04EF" w:rsidRPr="00984881">
        <w:rPr>
          <w:sz w:val="28"/>
          <w:szCs w:val="28"/>
          <w:rtl/>
        </w:rPr>
        <w:t>ﻭﺍﮊﮔﻮﻥ ﺷﺪﻧﻰ ﺍﺳﺖ ﮐﻪ ﺍﮔﺮ ﺟﻬﺎﻥ ﻭﺍﮊﮔﻮﻥ ﻧﻤﻴﺸﻮﺩ ﺯﻧﺪﮔﻰ ﻧﻮﻉ ﺣﻴﻮﺍﻧﻰ ﺑﺸﺮﻯ ﻣﺎ ﻭﺍﮊﮔﻮﻥ ﻣﻴﮕﺮﺩﺩ ﻭ ﭘﻴﺮﻯ ﻭ ﺿﻌﻒ ﻭ ﺩﺭﺩ ﻭ ﺍﺳﺘﻘﺒﺎﻝ ﻧﺎﮔﺰﻳﺮ ﺍﺯ ﻣﺮﮒ</w:t>
      </w:r>
      <w:r w:rsidR="00BD77AA">
        <w:rPr>
          <w:sz w:val="28"/>
          <w:szCs w:val="28"/>
          <w:rtl/>
        </w:rPr>
        <w:t xml:space="preserve">، </w:t>
      </w:r>
      <w:r w:rsidR="00EA04EF" w:rsidRPr="00984881">
        <w:rPr>
          <w:sz w:val="28"/>
          <w:szCs w:val="28"/>
          <w:rtl/>
        </w:rPr>
        <w:t>ﭼﻪ ﺭﻧﺠﻬﺎﻯ ﻗﺒﻞ ﺍﺯ ﻣﺮﮒ ﺩﺍﺭﺩ ﮐﻪ ﺧﻮﺩ</w:t>
      </w:r>
      <w:r>
        <w:rPr>
          <w:sz w:val="28"/>
          <w:szCs w:val="28"/>
          <w:rtl/>
        </w:rPr>
        <w:t xml:space="preserve"> </w:t>
      </w:r>
      <w:r w:rsidR="00EA04EF" w:rsidRPr="00984881">
        <w:rPr>
          <w:sz w:val="28"/>
          <w:szCs w:val="28"/>
          <w:rtl/>
        </w:rPr>
        <w:t>ﺟﻬﻨّﻤﻰ ﺑﺪﻭﻥ ﺧﻠﺎﺻﻰ ﻣﻴﺒﺎﺷﺪ ﺣﺎﻓﻆ ﻣثاﻝ ﻣﻴﺂﻭﺭﺩ</w:t>
      </w:r>
      <w:r w:rsidR="00BD77AA">
        <w:rPr>
          <w:sz w:val="28"/>
          <w:szCs w:val="28"/>
          <w:rtl/>
        </w:rPr>
        <w:t xml:space="preserve">، </w:t>
      </w:r>
      <w:r w:rsidR="00EA04EF" w:rsidRPr="00984881">
        <w:rPr>
          <w:sz w:val="28"/>
          <w:szCs w:val="28"/>
          <w:rtl/>
        </w:rPr>
        <w:t>ﮐﻪ ﻧﮕﺎﻩ ﺑﺴﺮ ﺧﻢ ﻣﮑﻦ ﮐﻪ ﺷﺮﺍﺏ ﺻﺎﻓﻰ ﺩﺍﺭﺩ ﮐﻪ ﺩﺭ ﺯﻳﺮ</w:t>
      </w:r>
      <w:r>
        <w:rPr>
          <w:sz w:val="28"/>
          <w:szCs w:val="28"/>
          <w:rtl/>
        </w:rPr>
        <w:t xml:space="preserve"> </w:t>
      </w:r>
      <w:r w:rsidR="00EA04EF" w:rsidRPr="00984881">
        <w:rPr>
          <w:sz w:val="28"/>
          <w:szCs w:val="28"/>
          <w:rtl/>
        </w:rPr>
        <w:t>ﭘﺮ</w:t>
      </w:r>
      <w:r>
        <w:rPr>
          <w:sz w:val="28"/>
          <w:szCs w:val="28"/>
          <w:rtl/>
        </w:rPr>
        <w:t xml:space="preserve"> </w:t>
      </w:r>
      <w:r w:rsidR="00EA04EF" w:rsidRPr="00984881">
        <w:rPr>
          <w:sz w:val="28"/>
          <w:szCs w:val="28"/>
          <w:rtl/>
        </w:rPr>
        <w:t>ﺍﺯ ﺩُﺭﺩ(ﺑﻀﻢّ</w:t>
      </w:r>
      <w:r>
        <w:rPr>
          <w:sz w:val="28"/>
          <w:szCs w:val="28"/>
          <w:rtl/>
        </w:rPr>
        <w:t xml:space="preserve"> </w:t>
      </w:r>
      <w:r w:rsidR="00EA04EF" w:rsidRPr="00984881">
        <w:rPr>
          <w:sz w:val="28"/>
          <w:szCs w:val="28"/>
          <w:rtl/>
        </w:rPr>
        <w:t>ﺩﺍﻝ ) ﻭ ﻟِﺮﺩ ﻭ ﺁﺷﻐﺎﻝ ﺩﺭ ﺗﻪ ﺧﻢ ﻣﻴﺒﺎﺷﺪ ﻭﮐﺎﺭ ﺑﺎﻳﻦ ﻣﺸﮑﻠﺎﺕ ﺧﻮﺍﻫﺪ ﺭﺳﻴﺪ</w:t>
      </w:r>
      <w:r w:rsidR="00BD77AA">
        <w:rPr>
          <w:sz w:val="28"/>
          <w:szCs w:val="28"/>
          <w:rtl/>
        </w:rPr>
        <w:t xml:space="preserve">. </w:t>
      </w:r>
      <w:r w:rsidR="00EA04EF" w:rsidRPr="00984881">
        <w:rPr>
          <w:sz w:val="28"/>
          <w:szCs w:val="28"/>
          <w:rtl/>
        </w:rPr>
        <w:t>ﭼﻪ ﺍﻧﺴﺎﻥ ﺑﺎ ﺷﺮﺍﺏ ﺍﻧﮕﻮﺭ ﻭﻳﺎ ﺳﺎﻟﻚ ﮐﻪ ﺩﻳﮕﺮﺍﻥ ﺭﺍ ﺩﺭ ﻟﺬﺕ ﻣﻰ ﺑﻴﻨﺪ ﻭ ﺧﻮﺩﺭﺍ ﮔﺮﻓﺘﺎﺭ ﮔﻮﺩﺍﻝ ﻋﺰﻟﺘﮕﺎﻩ ﺧﻮﺩ ﭼﻮﻥ ﮔﻮﺩﺍﻝ ﻗﺒﺮ ﺧﺎﮐﻰ ﺩﺭ ﺗﺎﺭﻳﮑﻰ ﻭﺗﻨﻬﺎﺋﻰ ﺟﻮﺍﻧﻰ ﻭ ﺳﻠﺎﻣﺘﻰ ﺍﻣﺮﻭﺯ</w:t>
      </w:r>
      <w:r w:rsidR="00BD77AA">
        <w:rPr>
          <w:sz w:val="28"/>
          <w:szCs w:val="28"/>
          <w:rtl/>
        </w:rPr>
        <w:t xml:space="preserve">، </w:t>
      </w:r>
      <w:r w:rsidR="00EA04EF" w:rsidRPr="00984881">
        <w:rPr>
          <w:sz w:val="28"/>
          <w:szCs w:val="28"/>
          <w:rtl/>
        </w:rPr>
        <w:t xml:space="preserve">ﻭ ﺩﺭﺩﻫﺎﻯ ﭘﻴﺮﻯ ﻗﺮﻳﺐ ﺍﻟﻮﻗﻮﻉ ﺍﺳﺖ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ﺳﭙﻬﺮ ﺑﺮ ﺷﺪﻩ ﭘﺮﻭﻳﺰ ﻧﻴﺴﺖ ﺧﻮﻥ ﺍﻓﺸﺎﻥ</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ﺭﻳﺰﻩﺍﺵ</w:t>
      </w:r>
      <w:r w:rsidR="00BD77AA">
        <w:rPr>
          <w:b/>
          <w:bCs/>
          <w:sz w:val="28"/>
          <w:szCs w:val="28"/>
          <w:rtl/>
        </w:rPr>
        <w:t xml:space="preserve">، </w:t>
      </w:r>
      <w:r w:rsidRPr="00984881">
        <w:rPr>
          <w:b/>
          <w:bCs/>
          <w:sz w:val="28"/>
          <w:szCs w:val="28"/>
          <w:rtl/>
        </w:rPr>
        <w:t xml:space="preserve">ﺳﺮ ﮐﺴﺮﻯ ﻭﺗﺎﺝ ﭘﺮﻭﻳﺰﺳﺖ </w:t>
      </w:r>
    </w:p>
    <w:p w:rsidR="00EA04EF" w:rsidRPr="00984881" w:rsidRDefault="004D25BE" w:rsidP="00E22F07">
      <w:pPr>
        <w:bidi/>
        <w:jc w:val="both"/>
        <w:rPr>
          <w:sz w:val="28"/>
          <w:szCs w:val="28"/>
          <w:rtl/>
        </w:rPr>
      </w:pPr>
      <w:r>
        <w:rPr>
          <w:sz w:val="28"/>
          <w:szCs w:val="28"/>
          <w:rtl/>
        </w:rPr>
        <w:t xml:space="preserve"> </w:t>
      </w:r>
      <w:r w:rsidR="00EA04EF" w:rsidRPr="00984881">
        <w:rPr>
          <w:sz w:val="28"/>
          <w:szCs w:val="28"/>
          <w:rtl/>
        </w:rPr>
        <w:t>ﺣﺎﻓﻆ ﺑﺮﺍﻯ ﺗﺮﺳﺎﻧﺪﻥ ﺳﺎﻟﻚ ﺧﻮﺩ</w:t>
      </w:r>
      <w:r>
        <w:rPr>
          <w:sz w:val="28"/>
          <w:szCs w:val="28"/>
          <w:rtl/>
        </w:rPr>
        <w:t xml:space="preserve"> </w:t>
      </w:r>
      <w:r w:rsidR="00EA04EF" w:rsidRPr="00984881">
        <w:rPr>
          <w:sz w:val="28"/>
          <w:szCs w:val="28"/>
          <w:rtl/>
        </w:rPr>
        <w:t>ﻣﻴﮕﻮﻳﺪ</w:t>
      </w:r>
      <w:r w:rsidR="00BD77AA">
        <w:rPr>
          <w:sz w:val="28"/>
          <w:szCs w:val="28"/>
          <w:rtl/>
        </w:rPr>
        <w:t xml:space="preserve">، </w:t>
      </w:r>
      <w:r w:rsidR="00EA04EF" w:rsidRPr="00984881">
        <w:rPr>
          <w:sz w:val="28"/>
          <w:szCs w:val="28"/>
          <w:rtl/>
        </w:rPr>
        <w:t>ﮐﻪ ﺁﺳﻤﺎﻥ ﮐﻪ ﺟﺰ ﻏﺮﺑﺎﻟﻰ ﻧﻴﺴﺖ</w:t>
      </w:r>
      <w:r w:rsidR="00BD77AA">
        <w:rPr>
          <w:sz w:val="28"/>
          <w:szCs w:val="28"/>
          <w:rtl/>
        </w:rPr>
        <w:t xml:space="preserve">، </w:t>
      </w:r>
      <w:r w:rsidR="00EA04EF" w:rsidRPr="00984881">
        <w:rPr>
          <w:sz w:val="28"/>
          <w:szCs w:val="28"/>
          <w:rtl/>
        </w:rPr>
        <w:t>ﮐﻪ ﻣﺪﺍﻡ ﺍﺯ ﺁﻥ ﺧﻮﻥ ﻣﻰ ﺭﻳﺰﺩ</w:t>
      </w:r>
      <w:r w:rsidR="00BD77AA">
        <w:rPr>
          <w:sz w:val="28"/>
          <w:szCs w:val="28"/>
          <w:rtl/>
        </w:rPr>
        <w:t xml:space="preserve">. </w:t>
      </w:r>
      <w:r w:rsidR="00EA04EF" w:rsidRPr="00984881">
        <w:rPr>
          <w:sz w:val="28"/>
          <w:szCs w:val="28"/>
          <w:rtl/>
        </w:rPr>
        <w:t>ﮐﻪ ﺳﺘﺎﺭﻩ ﻫﺎﻯ ﺁﺳﻤﺎﻥ ﺭﺍ</w:t>
      </w:r>
      <w:r w:rsidR="00BD77AA">
        <w:rPr>
          <w:sz w:val="28"/>
          <w:szCs w:val="28"/>
          <w:rtl/>
        </w:rPr>
        <w:t xml:space="preserve">، </w:t>
      </w:r>
      <w:r w:rsidR="00EA04EF" w:rsidRPr="00984881">
        <w:rPr>
          <w:sz w:val="28"/>
          <w:szCs w:val="28"/>
          <w:rtl/>
        </w:rPr>
        <w:t>ﺭﻭﺯﻧﻪ ﻫﺎﺋﻰ ﻣﻴﺪﺍﻧﻨﺪ ﻭ ﺭﻳﺰﺵ ﺑﺎﺭﺍﻥ ﻭﻧﻌﻤﺖ ﺍﻟﻬﻰ ﺍﺳﺖ</w:t>
      </w:r>
      <w:r w:rsidR="00BD77AA">
        <w:rPr>
          <w:sz w:val="28"/>
          <w:szCs w:val="28"/>
          <w:rtl/>
        </w:rPr>
        <w:t xml:space="preserve">، </w:t>
      </w:r>
      <w:r w:rsidR="00EA04EF" w:rsidRPr="00984881">
        <w:rPr>
          <w:sz w:val="28"/>
          <w:szCs w:val="28"/>
          <w:rtl/>
        </w:rPr>
        <w:t>ﮐﻪ ﭼﻮﻥ</w:t>
      </w:r>
      <w:r>
        <w:rPr>
          <w:sz w:val="28"/>
          <w:szCs w:val="28"/>
          <w:rtl/>
        </w:rPr>
        <w:t xml:space="preserve"> </w:t>
      </w:r>
      <w:r w:rsidR="00EA04EF" w:rsidRPr="00984881">
        <w:rPr>
          <w:sz w:val="28"/>
          <w:szCs w:val="28"/>
          <w:rtl/>
        </w:rPr>
        <w:t>ﺧﺪﺍﻭﻧﺪ</w:t>
      </w:r>
      <w:r>
        <w:rPr>
          <w:sz w:val="28"/>
          <w:szCs w:val="28"/>
          <w:rtl/>
        </w:rPr>
        <w:t xml:space="preserve"> </w:t>
      </w:r>
      <w:r w:rsidR="00EA04EF" w:rsidRPr="00984881">
        <w:rPr>
          <w:sz w:val="28"/>
          <w:szCs w:val="28"/>
          <w:rtl/>
        </w:rPr>
        <w:t>ﻏﻀﺐ ﮐﻨﺪ</w:t>
      </w:r>
      <w:r w:rsidR="00BD77AA">
        <w:rPr>
          <w:sz w:val="28"/>
          <w:szCs w:val="28"/>
          <w:rtl/>
        </w:rPr>
        <w:t xml:space="preserve">، </w:t>
      </w:r>
      <w:r w:rsidR="00EA04EF" w:rsidRPr="00984881">
        <w:rPr>
          <w:sz w:val="28"/>
          <w:szCs w:val="28"/>
          <w:rtl/>
        </w:rPr>
        <w:t>ﻫﻤﻴﻦ ﮔﻮﻧﻪ ﺭﻳﺰﺵ ﺧﻮﻥ ﺩﻝ ﻭﺩﺭﺩ</w:t>
      </w:r>
      <w:r>
        <w:rPr>
          <w:sz w:val="28"/>
          <w:szCs w:val="28"/>
          <w:rtl/>
        </w:rPr>
        <w:t xml:space="preserve"> </w:t>
      </w:r>
      <w:r w:rsidR="00EA04EF" w:rsidRPr="00984881">
        <w:rPr>
          <w:sz w:val="28"/>
          <w:szCs w:val="28"/>
          <w:rtl/>
        </w:rPr>
        <w:t>ﻭ ﺑﺪﺑﺨﺘﻰ ﻭ ﺑﺪ ﺑﻴﺎﺭﻯ ﺍﺯ ﺁﻥ ﻣﻰ ﺭﻳﺰﺩ</w:t>
      </w:r>
      <w:r w:rsidR="00BD77AA">
        <w:rPr>
          <w:sz w:val="28"/>
          <w:szCs w:val="28"/>
          <w:rtl/>
        </w:rPr>
        <w:t xml:space="preserve">. </w:t>
      </w:r>
      <w:r w:rsidR="00EA04EF" w:rsidRPr="00984881">
        <w:rPr>
          <w:sz w:val="28"/>
          <w:szCs w:val="28"/>
          <w:rtl/>
        </w:rPr>
        <w:t>ﮐﻪ ﮐﻮﭼﮑﺘﺮﻳﻦ ﺍﻳﻦ ﺭﻳﺰﺷﻬﺎﻯ ﺁﺳﻤﺎﻧﻰ</w:t>
      </w:r>
      <w:r w:rsidR="00BD77AA">
        <w:rPr>
          <w:sz w:val="28"/>
          <w:szCs w:val="28"/>
          <w:rtl/>
        </w:rPr>
        <w:t xml:space="preserve">، </w:t>
      </w:r>
      <w:r w:rsidR="00EA04EF" w:rsidRPr="00984881">
        <w:rPr>
          <w:sz w:val="28"/>
          <w:szCs w:val="28"/>
          <w:rtl/>
        </w:rPr>
        <w:t>ﺳﺮ ﮐﺴﺮﻯ ﻭ ﺗﺎﺝ ﭘﺮﻭﻳﺰ ﺍﺳﺖ</w:t>
      </w:r>
      <w:r w:rsidR="00BD77AA">
        <w:rPr>
          <w:sz w:val="28"/>
          <w:szCs w:val="28"/>
          <w:rtl/>
        </w:rPr>
        <w:t xml:space="preserve">. </w:t>
      </w:r>
      <w:r w:rsidR="00EA04EF" w:rsidRPr="00984881">
        <w:rPr>
          <w:sz w:val="28"/>
          <w:szCs w:val="28"/>
          <w:rtl/>
        </w:rPr>
        <w:t>ﮐﻪ ﺩﺭ ﻣﻨﺘﻬﺎﻯ ﻋﻈﻤﺖ ﺗﺎﺭﻳﺨﻰ ﻭ ﺍﺟﺘﻤﺎﻋﻰ ﻭ</w:t>
      </w:r>
      <w:r>
        <w:rPr>
          <w:sz w:val="28"/>
          <w:szCs w:val="28"/>
          <w:rtl/>
        </w:rPr>
        <w:t xml:space="preserve"> </w:t>
      </w:r>
      <w:r w:rsidR="00E36A3F" w:rsidRPr="00984881">
        <w:rPr>
          <w:sz w:val="28"/>
          <w:szCs w:val="28"/>
          <w:rtl/>
        </w:rPr>
        <w:t>ثروت</w:t>
      </w:r>
      <w:r w:rsidR="00EA04EF" w:rsidRPr="00984881">
        <w:rPr>
          <w:sz w:val="28"/>
          <w:szCs w:val="28"/>
          <w:rtl/>
        </w:rPr>
        <w:t xml:space="preserve"> ﻭ ﻗﺪﺭﺕ</w:t>
      </w:r>
      <w:r w:rsidR="00BD77AA">
        <w:rPr>
          <w:sz w:val="28"/>
          <w:szCs w:val="28"/>
          <w:rtl/>
        </w:rPr>
        <w:t xml:space="preserve">، </w:t>
      </w:r>
      <w:r w:rsidR="00EA04EF" w:rsidRPr="00984881">
        <w:rPr>
          <w:sz w:val="28"/>
          <w:szCs w:val="28"/>
          <w:rtl/>
        </w:rPr>
        <w:t>ﭼﻮﻥ ﮔﺮﺩ ﻭﺧﺎﮐﻰ ﺗﺒﺪﻳﻞ ﺷﺪﻩﺍﻧﺪ</w:t>
      </w:r>
      <w:r w:rsidR="00BD77AA">
        <w:rPr>
          <w:sz w:val="28"/>
          <w:szCs w:val="28"/>
          <w:rtl/>
        </w:rPr>
        <w:t xml:space="preserve">. </w:t>
      </w:r>
      <w:r w:rsidR="00EA04EF" w:rsidRPr="00984881">
        <w:rPr>
          <w:sz w:val="28"/>
          <w:szCs w:val="28"/>
          <w:rtl/>
        </w:rPr>
        <w:t>ﭼﻪ ﺭﺳﺪ ﺑﺴﺎﻟﻚ ﻓﻘﻴﺮ ﻳﻚ ﻟﺎ ﻗﺒﺎ</w:t>
      </w:r>
      <w:r w:rsidR="00BD77AA">
        <w:rPr>
          <w:sz w:val="28"/>
          <w:szCs w:val="28"/>
          <w:rtl/>
        </w:rPr>
        <w:t xml:space="preserve">. </w:t>
      </w:r>
      <w:r w:rsidR="00EA04EF" w:rsidRPr="00984881">
        <w:rPr>
          <w:sz w:val="28"/>
          <w:szCs w:val="28"/>
          <w:rtl/>
        </w:rPr>
        <w:t>ﭘس ﺑﺎﻳﺪ ﺍﺯ ﺯﻣﺎﻧﻪ</w:t>
      </w:r>
      <w:r>
        <w:rPr>
          <w:sz w:val="28"/>
          <w:szCs w:val="28"/>
          <w:rtl/>
        </w:rPr>
        <w:t xml:space="preserve"> </w:t>
      </w:r>
      <w:r w:rsidR="00EA04EF" w:rsidRPr="00984881">
        <w:rPr>
          <w:sz w:val="28"/>
          <w:szCs w:val="28"/>
          <w:rtl/>
        </w:rPr>
        <w:t>ﻭ ﺍﺩﺍﺭﻩ ﮐﻨﻨﺪﻩ ﺯﻣﺎﻧﻪ ﻭﺩﻫﺮ ﺗﺮﺳﻴﺪ</w:t>
      </w:r>
      <w:r w:rsidR="00BD77AA">
        <w:rPr>
          <w:sz w:val="28"/>
          <w:szCs w:val="28"/>
          <w:rtl/>
        </w:rPr>
        <w:t xml:space="preserve">، </w:t>
      </w:r>
      <w:r w:rsidR="00EA04EF" w:rsidRPr="00984881">
        <w:rPr>
          <w:sz w:val="28"/>
          <w:szCs w:val="28"/>
          <w:rtl/>
        </w:rPr>
        <w:t>ﻭ ﺑﻘﻮﻝ ﭘﻴﺎﻣﺒﺮ</w:t>
      </w:r>
      <w:r w:rsidR="00BD77AA">
        <w:rPr>
          <w:sz w:val="28"/>
          <w:szCs w:val="28"/>
          <w:rtl/>
        </w:rPr>
        <w:t xml:space="preserve">، </w:t>
      </w:r>
      <w:r w:rsidR="00EA04EF" w:rsidRPr="00984881">
        <w:rPr>
          <w:sz w:val="28"/>
          <w:szCs w:val="28"/>
          <w:rtl/>
        </w:rPr>
        <w:t>ﮐﻪ ﺑﺪﻫﺮ ﻭﺯﻣﺎﻧﻪ ﻭﻃﺒﻴﻌﺖ</w:t>
      </w:r>
      <w:r>
        <w:rPr>
          <w:sz w:val="28"/>
          <w:szCs w:val="28"/>
          <w:rtl/>
        </w:rPr>
        <w:t xml:space="preserve"> </w:t>
      </w:r>
      <w:r w:rsidR="00EA04EF" w:rsidRPr="00984881">
        <w:rPr>
          <w:sz w:val="28"/>
          <w:szCs w:val="28"/>
          <w:rtl/>
        </w:rPr>
        <w:t>ﻧﺎﺳﺰﺍ ﻧﮕﻮﺋﻴﺪ</w:t>
      </w:r>
      <w:r w:rsidR="00BD77AA">
        <w:rPr>
          <w:sz w:val="28"/>
          <w:szCs w:val="28"/>
          <w:rtl/>
        </w:rPr>
        <w:t xml:space="preserve">، </w:t>
      </w:r>
      <w:r w:rsidR="00EA04EF" w:rsidRPr="00984881">
        <w:rPr>
          <w:sz w:val="28"/>
          <w:szCs w:val="28"/>
          <w:rtl/>
        </w:rPr>
        <w:t>ﮐﻪ ﺩﻫﺮ ﻫﻤﺎﻥ ﺧﺪﺍﻭﻧﺪ ﺍﺳﺖ</w:t>
      </w:r>
      <w:r w:rsidR="00BD77AA">
        <w:rPr>
          <w:sz w:val="28"/>
          <w:szCs w:val="28"/>
          <w:rtl/>
        </w:rPr>
        <w:t xml:space="preserve">. </w:t>
      </w:r>
      <w:r w:rsidR="00EA04EF" w:rsidRPr="00984881">
        <w:rPr>
          <w:sz w:val="28"/>
          <w:szCs w:val="28"/>
          <w:rtl/>
        </w:rPr>
        <w:t>ﺍﺳﻢ ﺩﻳﮕﺮﻯ ﺑﺮﺍﻯ ﺧﺪﺍﻭﻧﺪ</w:t>
      </w:r>
      <w:r w:rsidR="00BD77AA">
        <w:rPr>
          <w:sz w:val="28"/>
          <w:szCs w:val="28"/>
          <w:rtl/>
        </w:rPr>
        <w:t xml:space="preserve">، </w:t>
      </w:r>
      <w:r w:rsidR="00EA04EF" w:rsidRPr="00984881">
        <w:rPr>
          <w:sz w:val="28"/>
          <w:szCs w:val="28"/>
          <w:rtl/>
        </w:rPr>
        <w:t>ﮐﻪ ﺗﺪﺑﻴﺮ ﻭﺍﺩﺍﺭﻩ ﺍﻳﻦ ﻫﺴﺘﻰ</w:t>
      </w:r>
      <w:r w:rsidR="00BD77AA">
        <w:rPr>
          <w:sz w:val="28"/>
          <w:szCs w:val="28"/>
          <w:rtl/>
        </w:rPr>
        <w:t xml:space="preserve">، </w:t>
      </w:r>
      <w:r w:rsidR="00EA04EF" w:rsidRPr="00984881">
        <w:rPr>
          <w:sz w:val="28"/>
          <w:szCs w:val="28"/>
          <w:rtl/>
        </w:rPr>
        <w:t>ﻭﮔﺬﺷﺖ ﺯﻣﺎﻧﻪ ﺭﺍ ﺩﺍﺭﺩ</w:t>
      </w:r>
      <w:r w:rsidR="00BD77AA">
        <w:rPr>
          <w:sz w:val="28"/>
          <w:szCs w:val="28"/>
          <w:rtl/>
        </w:rPr>
        <w:t xml:space="preserve">. </w:t>
      </w:r>
      <w:r w:rsidR="00DA649A" w:rsidRPr="00984881">
        <w:rPr>
          <w:sz w:val="28"/>
          <w:szCs w:val="28"/>
          <w:rtl/>
        </w:rPr>
        <w:t>پس</w:t>
      </w:r>
      <w:r>
        <w:rPr>
          <w:sz w:val="28"/>
          <w:szCs w:val="28"/>
          <w:rtl/>
        </w:rPr>
        <w:t xml:space="preserve"> </w:t>
      </w:r>
      <w:r w:rsidR="00EA04EF" w:rsidRPr="00984881">
        <w:rPr>
          <w:sz w:val="28"/>
          <w:szCs w:val="28"/>
          <w:rtl/>
        </w:rPr>
        <w:t>ﭼﮕﻮﻧﻪ ﺭﺳﻴﺪﮔﻰ ﻭ ﺍﺣﺘﺴﺎﺏ ﺧﻄﺎﻫﺎﻯ ﺍﻧﺴﺎﻥ</w:t>
      </w:r>
      <w:r>
        <w:rPr>
          <w:sz w:val="28"/>
          <w:szCs w:val="28"/>
          <w:rtl/>
        </w:rPr>
        <w:t xml:space="preserve"> </w:t>
      </w:r>
      <w:r w:rsidR="00EA04EF" w:rsidRPr="00984881">
        <w:rPr>
          <w:sz w:val="28"/>
          <w:szCs w:val="28"/>
          <w:rtl/>
        </w:rPr>
        <w:lastRenderedPageBreak/>
        <w:t>ﺳﺎﻟﻚ ﺭﺍ ﻧﻨﻤﺎﻳﺪ</w:t>
      </w:r>
      <w:r w:rsidR="00BD77AA">
        <w:rPr>
          <w:sz w:val="28"/>
          <w:szCs w:val="28"/>
          <w:rtl/>
        </w:rPr>
        <w:t xml:space="preserve">. </w:t>
      </w:r>
      <w:r w:rsidR="00EA04EF" w:rsidRPr="00984881">
        <w:rPr>
          <w:sz w:val="28"/>
          <w:szCs w:val="28"/>
          <w:rtl/>
        </w:rPr>
        <w:t>ﺣﺘﻰ ﺍﮔﺮ ﺑﺎﻧﺪﺍﺯﻩ ﻳﻚ ﺫﺭﻩ ﭼﻮﻥ ﺃﺗﻢ ﻭﺩﺍﻧﻪ ﺧﺮﺩﻝ ﺑﻮﺩﻩ ﺑﺎﺷﺪ</w:t>
      </w:r>
      <w:r w:rsidR="00BD77AA">
        <w:rPr>
          <w:sz w:val="28"/>
          <w:szCs w:val="28"/>
          <w:rtl/>
        </w:rPr>
        <w:t xml:space="preserve">. </w:t>
      </w:r>
      <w:r w:rsidR="00EA04EF" w:rsidRPr="00984881">
        <w:rPr>
          <w:sz w:val="28"/>
          <w:szCs w:val="28"/>
          <w:rtl/>
        </w:rPr>
        <w:t>ﻫﻤﺎﻥ</w:t>
      </w:r>
      <w:r>
        <w:rPr>
          <w:sz w:val="28"/>
          <w:szCs w:val="28"/>
          <w:rtl/>
        </w:rPr>
        <w:t xml:space="preserve"> </w:t>
      </w:r>
      <w:r w:rsidR="00EA04EF" w:rsidRPr="00984881">
        <w:rPr>
          <w:sz w:val="28"/>
          <w:szCs w:val="28"/>
          <w:rtl/>
        </w:rPr>
        <w:t>ﻃﻮﺭ ﮐﻪ ﭘﺎﺩﺍﺵ ﻫﺮ ﺫﺭﻩ</w:t>
      </w:r>
      <w:r>
        <w:rPr>
          <w:sz w:val="28"/>
          <w:szCs w:val="28"/>
          <w:rtl/>
        </w:rPr>
        <w:t xml:space="preserve"> </w:t>
      </w:r>
      <w:r w:rsidR="00EA04EF" w:rsidRPr="00984881">
        <w:rPr>
          <w:sz w:val="28"/>
          <w:szCs w:val="28"/>
          <w:rtl/>
        </w:rPr>
        <w:t>ﻧﻴﮑﻰ ﻭ ﺧﻴﺮ ﻭﺗﮑﺎﻣﻞ ﺳﺎﻟﻚ ﺭﺍﺩﺭ ﻧﻈﺮ ﺩﺍﺭﺩ</w:t>
      </w:r>
      <w:r w:rsidR="00BD77AA">
        <w:rPr>
          <w:sz w:val="28"/>
          <w:szCs w:val="28"/>
          <w:rtl/>
        </w:rPr>
        <w:t xml:space="preserve">. </w:t>
      </w:r>
      <w:r w:rsidR="00EA04EF" w:rsidRPr="00984881">
        <w:rPr>
          <w:sz w:val="28"/>
          <w:szCs w:val="28"/>
          <w:rtl/>
        </w:rPr>
        <w:t>ﮔﺮﭼﻪ ﺩﺭ ﺗﻨﻬﺎﺋﻰ ﻭﺗﺎﺭﻳﮑﻰ ﻭﮔﻢ ﻧﺎﻣﻰ ﺍﺳﺖ</w:t>
      </w:r>
      <w:r w:rsidR="00BD77AA">
        <w:rPr>
          <w:sz w:val="28"/>
          <w:szCs w:val="28"/>
          <w:rtl/>
        </w:rPr>
        <w:t xml:space="preserve">، </w:t>
      </w:r>
      <w:r w:rsidR="00EA04EF" w:rsidRPr="00984881">
        <w:rPr>
          <w:sz w:val="28"/>
          <w:szCs w:val="28"/>
          <w:rtl/>
        </w:rPr>
        <w:t>ﮐﻪ ﻣﺎﻧﻊ</w:t>
      </w:r>
      <w:r>
        <w:rPr>
          <w:sz w:val="28"/>
          <w:szCs w:val="28"/>
          <w:rtl/>
        </w:rPr>
        <w:t xml:space="preserve"> </w:t>
      </w:r>
      <w:r w:rsidR="00EA04EF" w:rsidRPr="00984881">
        <w:rPr>
          <w:sz w:val="28"/>
          <w:szCs w:val="28"/>
          <w:rtl/>
        </w:rPr>
        <w:t>ﺁﮔﺎﻫﻰ ﻣﺮﺍﺗﺐ ﺍﻟﻬﻰ ﻧﻤﻰ ﺑﺎﺷﻨﺪ</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ﻋﺮﺍﻕ ﻭﻓﺎﺭس ﮔﺮﻓﺘﻰ</w:t>
      </w:r>
      <w:r w:rsidR="00BD77AA">
        <w:rPr>
          <w:b/>
          <w:bCs/>
          <w:sz w:val="28"/>
          <w:szCs w:val="28"/>
          <w:rtl/>
        </w:rPr>
        <w:t xml:space="preserve">، </w:t>
      </w:r>
      <w:r w:rsidRPr="00984881">
        <w:rPr>
          <w:b/>
          <w:bCs/>
          <w:sz w:val="28"/>
          <w:szCs w:val="28"/>
          <w:rtl/>
        </w:rPr>
        <w:t>ﺑﺸﻌﺮ ﺧﻮﺩ ﺣﺎﻓﻆ</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ﺑﻴﺎ ﮐﻪ ﻧﻮﺑﺖ ﺑﻐﺪﺍﺩ ﻭﻭﻗﺖ ﺗﺒﺮﻳﺰﺳﺖ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ﮐﻪﺩﺭ ﻋﺮﺍﻕ ﻭﻓﺎﺭس</w:t>
      </w:r>
      <w:r>
        <w:rPr>
          <w:sz w:val="28"/>
          <w:szCs w:val="28"/>
          <w:rtl/>
        </w:rPr>
        <w:t xml:space="preserve"> </w:t>
      </w:r>
      <w:r w:rsidR="00EA04EF" w:rsidRPr="00984881">
        <w:rPr>
          <w:sz w:val="28"/>
          <w:szCs w:val="28"/>
          <w:rtl/>
        </w:rPr>
        <w:t>ﺷﻌﺮ ﺯﻳﺒﺎ ﻭﺣﮑﻴﻤﺎﻧﻪ ﺣﺎﻓﻆ ﺭﺍ ﺩﺳﺖ</w:t>
      </w:r>
      <w:r>
        <w:rPr>
          <w:sz w:val="28"/>
          <w:szCs w:val="28"/>
          <w:rtl/>
        </w:rPr>
        <w:t xml:space="preserve"> </w:t>
      </w:r>
      <w:r w:rsidR="00EA04EF" w:rsidRPr="00984881">
        <w:rPr>
          <w:sz w:val="28"/>
          <w:szCs w:val="28"/>
          <w:rtl/>
        </w:rPr>
        <w:t>ﺑﺪﺳﺖ ﻣﻴﮑﻨﻨﺪ</w:t>
      </w:r>
      <w:r w:rsidR="00BD77AA">
        <w:rPr>
          <w:sz w:val="28"/>
          <w:szCs w:val="28"/>
          <w:rtl/>
        </w:rPr>
        <w:t xml:space="preserve">، </w:t>
      </w:r>
      <w:r w:rsidR="00EA04EF" w:rsidRPr="00984881">
        <w:rPr>
          <w:sz w:val="28"/>
          <w:szCs w:val="28"/>
          <w:rtl/>
        </w:rPr>
        <w:t>ﻭ ﺍﻳﻨﻚ ﻧﻮﺑﺖ ﺑﻐﺪﺍﺩ ﻭﺗﺒﺮﻳﺰ ﺍﺳﺖ</w:t>
      </w:r>
      <w:r w:rsidR="00BD77AA">
        <w:rPr>
          <w:sz w:val="28"/>
          <w:szCs w:val="28"/>
          <w:rtl/>
        </w:rPr>
        <w:t xml:space="preserve">، </w:t>
      </w:r>
      <w:r w:rsidR="00EA04EF" w:rsidRPr="00984881">
        <w:rPr>
          <w:sz w:val="28"/>
          <w:szCs w:val="28"/>
          <w:rtl/>
        </w:rPr>
        <w:t>ﮐﻪ ﺩﻭﺭ ﺩﺳﺖ ﻫﺴﺘﻨﺪ</w:t>
      </w:r>
      <w:r w:rsidR="00BD77AA">
        <w:rPr>
          <w:sz w:val="28"/>
          <w:szCs w:val="28"/>
          <w:rtl/>
        </w:rPr>
        <w:t xml:space="preserve">. </w:t>
      </w:r>
      <w:r w:rsidR="00EA04EF" w:rsidRPr="00984881">
        <w:rPr>
          <w:sz w:val="28"/>
          <w:szCs w:val="28"/>
          <w:rtl/>
        </w:rPr>
        <w:t>ﮐﻪ ﺑﺸﻌﺮ ﺣﺎﻓﻆ ﺧﻮﺵ ﻣﻴﺒﺎﺷﻨﺪ</w:t>
      </w:r>
      <w:r w:rsidR="00BD77AA">
        <w:rPr>
          <w:sz w:val="28"/>
          <w:szCs w:val="28"/>
          <w:rtl/>
        </w:rPr>
        <w:t xml:space="preserve">. </w:t>
      </w:r>
      <w:r w:rsidR="00EA04EF" w:rsidRPr="00984881">
        <w:rPr>
          <w:sz w:val="28"/>
          <w:szCs w:val="28"/>
          <w:rtl/>
        </w:rPr>
        <w:t>ﻭ ﻋﺮﺍﻕ</w:t>
      </w:r>
      <w:r w:rsidR="00BD77AA">
        <w:rPr>
          <w:sz w:val="28"/>
          <w:szCs w:val="28"/>
          <w:rtl/>
        </w:rPr>
        <w:t xml:space="preserve">، </w:t>
      </w:r>
      <w:r w:rsidR="00EA04EF" w:rsidRPr="00984881">
        <w:rPr>
          <w:sz w:val="28"/>
          <w:szCs w:val="28"/>
          <w:rtl/>
        </w:rPr>
        <w:t>ﻫﻤﺎﻥ ﺃﺭﺍﻙ ﺳﻠﻄﺎﻥ ﺁﺑﺎﺩ ﺍﻳﺮﺍﻥ ﺍﺳﺖ</w:t>
      </w:r>
      <w:r w:rsidR="00BD77AA">
        <w:rPr>
          <w:sz w:val="28"/>
          <w:szCs w:val="28"/>
          <w:rtl/>
        </w:rPr>
        <w:t xml:space="preserve">. </w:t>
      </w:r>
      <w:r w:rsidR="00EA04EF" w:rsidRPr="00984881">
        <w:rPr>
          <w:sz w:val="28"/>
          <w:szCs w:val="28"/>
          <w:rtl/>
        </w:rPr>
        <w:t>ﮔﺮﭼﻪ ﺍﻣﺮﻭﺯ ﺳﺮﺯﻣﻴﻦ ﺑﻴﻦ ﺍﻟﻨﻬﺮﻳﻦ ﺭﺍ ﻋﺮﺍﻕ ﻣﻴﮕﻮﻳﻨﺪ</w:t>
      </w:r>
      <w:r w:rsidR="00BD77AA">
        <w:rPr>
          <w:sz w:val="28"/>
          <w:szCs w:val="28"/>
          <w:rtl/>
        </w:rPr>
        <w:t xml:space="preserve">. </w:t>
      </w:r>
      <w:r w:rsidR="00EA04EF" w:rsidRPr="00984881">
        <w:rPr>
          <w:sz w:val="28"/>
          <w:szCs w:val="28"/>
          <w:rtl/>
        </w:rPr>
        <w:t>ﮐﻪ ﺭﻳﺸﻪ</w:t>
      </w:r>
      <w:r>
        <w:rPr>
          <w:sz w:val="28"/>
          <w:szCs w:val="28"/>
          <w:rtl/>
        </w:rPr>
        <w:t xml:space="preserve"> </w:t>
      </w:r>
      <w:r w:rsidR="00EA04EF" w:rsidRPr="00984881">
        <w:rPr>
          <w:sz w:val="28"/>
          <w:szCs w:val="28"/>
          <w:rtl/>
        </w:rPr>
        <w:t>ﻟﻐﺖ ﺃﺭﺍﻙ ﻭ ﺃﺭﮒ</w:t>
      </w:r>
      <w:r w:rsidR="00BD77AA">
        <w:rPr>
          <w:sz w:val="28"/>
          <w:szCs w:val="28"/>
          <w:rtl/>
        </w:rPr>
        <w:t xml:space="preserve">، </w:t>
      </w:r>
      <w:r w:rsidR="00EA04EF" w:rsidRPr="00984881">
        <w:rPr>
          <w:sz w:val="28"/>
          <w:szCs w:val="28"/>
          <w:rtl/>
        </w:rPr>
        <w:t>ﻭﺩﺭﺑﺎﺭ ﺷﺎﻫﻰ ﺍﻟﻬﻰ</w:t>
      </w:r>
      <w:r w:rsidR="00BD77AA">
        <w:rPr>
          <w:sz w:val="28"/>
          <w:szCs w:val="28"/>
          <w:rtl/>
        </w:rPr>
        <w:t xml:space="preserve">، </w:t>
      </w:r>
      <w:r w:rsidR="00EA04EF" w:rsidRPr="00984881">
        <w:rPr>
          <w:sz w:val="28"/>
          <w:szCs w:val="28"/>
          <w:rtl/>
        </w:rPr>
        <w:t>ﻭ ﺃﺭﺝ ﻭ ﺃﺭﺟﻤﻨﺪﻯ</w:t>
      </w:r>
      <w:r w:rsidR="00BD77AA">
        <w:rPr>
          <w:sz w:val="28"/>
          <w:szCs w:val="28"/>
          <w:rtl/>
        </w:rPr>
        <w:t xml:space="preserve">، </w:t>
      </w:r>
      <w:r w:rsidR="00EA04EF" w:rsidRPr="00984881">
        <w:rPr>
          <w:sz w:val="28"/>
          <w:szCs w:val="28"/>
          <w:rtl/>
        </w:rPr>
        <w:t>ﻭ ﻋﺮﺵ ﻭ ﺳﻘﻒ ﺑﺴﻴﺎﺭ ﺑﻠﻨﺪ ﻣﻘﺎﻣﻰ ﭼﻮﻥ ﻋﺮﺵ ﺭﺣﻤﺎﻥ ﺑﺮﺍﻯ</w:t>
      </w:r>
      <w:r>
        <w:rPr>
          <w:sz w:val="28"/>
          <w:szCs w:val="28"/>
          <w:rtl/>
        </w:rPr>
        <w:t xml:space="preserve"> </w:t>
      </w:r>
      <w:r w:rsidR="00EA04EF" w:rsidRPr="00984881">
        <w:rPr>
          <w:sz w:val="28"/>
          <w:szCs w:val="28"/>
          <w:rtl/>
        </w:rPr>
        <w:t>ﺳﺎﻟﮑﺎﻥ ﻣﺤﻤﺪﻯ ﺍﺳﺖ</w:t>
      </w:r>
      <w:r w:rsidR="00BD77AA">
        <w:rPr>
          <w:sz w:val="28"/>
          <w:szCs w:val="28"/>
          <w:rtl/>
        </w:rPr>
        <w:t xml:space="preserve">. </w:t>
      </w:r>
      <w:r w:rsidR="00EA04EF" w:rsidRPr="00984881">
        <w:rPr>
          <w:sz w:val="28"/>
          <w:szCs w:val="28"/>
          <w:rtl/>
        </w:rPr>
        <w:t>ﻭ ﻓﺎﺭس ﺍﻳﺮﺍﻥ</w:t>
      </w:r>
      <w:r w:rsidR="00BD77AA">
        <w:rPr>
          <w:sz w:val="28"/>
          <w:szCs w:val="28"/>
          <w:rtl/>
        </w:rPr>
        <w:t xml:space="preserve">، </w:t>
      </w:r>
      <w:r w:rsidR="00EA04EF" w:rsidRPr="00984881">
        <w:rPr>
          <w:sz w:val="28"/>
          <w:szCs w:val="28"/>
          <w:rtl/>
        </w:rPr>
        <w:t>ﻧﻴﺰ ﺳﺮﺯﻣﻴﻦ ﭘﺎﺭﺳﺎﻳﺎﻥ ﺳﺎﻟﻚ ﺍﺳﺖ</w:t>
      </w:r>
      <w:r w:rsidR="00BD77AA">
        <w:rPr>
          <w:sz w:val="28"/>
          <w:szCs w:val="28"/>
          <w:rtl/>
        </w:rPr>
        <w:t xml:space="preserve">، </w:t>
      </w:r>
      <w:r w:rsidR="00EA04EF" w:rsidRPr="00984881">
        <w:rPr>
          <w:sz w:val="28"/>
          <w:szCs w:val="28"/>
          <w:rtl/>
        </w:rPr>
        <w:t>ﻭ ﺃﺭﺍﻙ ﻧﻴﺰ</w:t>
      </w:r>
      <w:r w:rsidR="00BD77AA">
        <w:rPr>
          <w:sz w:val="28"/>
          <w:szCs w:val="28"/>
          <w:rtl/>
        </w:rPr>
        <w:t xml:space="preserve">، </w:t>
      </w:r>
      <w:r w:rsidR="00EA04EF" w:rsidRPr="00984881">
        <w:rPr>
          <w:sz w:val="28"/>
          <w:szCs w:val="28"/>
          <w:rtl/>
        </w:rPr>
        <w:t>ﭘﺎﻳﺘﺨﺖ ﺍﻭﻟﻴﺎﻯ ﺍﻟﻬﻰ</w:t>
      </w:r>
      <w:r>
        <w:rPr>
          <w:sz w:val="28"/>
          <w:szCs w:val="28"/>
          <w:rtl/>
        </w:rPr>
        <w:t xml:space="preserve"> </w:t>
      </w:r>
      <w:r w:rsidR="00EA04EF" w:rsidRPr="00984881">
        <w:rPr>
          <w:sz w:val="28"/>
          <w:szCs w:val="28"/>
          <w:rtl/>
        </w:rPr>
        <w:t>ﺍﺳﺖ</w:t>
      </w:r>
      <w:r w:rsidR="00BD77AA">
        <w:rPr>
          <w:sz w:val="28"/>
          <w:szCs w:val="28"/>
          <w:rtl/>
        </w:rPr>
        <w:t xml:space="preserve">. </w:t>
      </w:r>
      <w:r w:rsidR="00EA04EF" w:rsidRPr="00984881">
        <w:rPr>
          <w:sz w:val="28"/>
          <w:szCs w:val="28"/>
          <w:rtl/>
        </w:rPr>
        <w:t>ﺗﺎ ﻧﻮﺑﺖ ﺑﻐﺪﺍﺩ</w:t>
      </w:r>
      <w:r w:rsidR="00BD77AA">
        <w:rPr>
          <w:sz w:val="28"/>
          <w:szCs w:val="28"/>
          <w:rtl/>
        </w:rPr>
        <w:t xml:space="preserve">، </w:t>
      </w:r>
      <w:r w:rsidR="00EA04EF" w:rsidRPr="00984881">
        <w:rPr>
          <w:sz w:val="28"/>
          <w:szCs w:val="28"/>
          <w:rtl/>
        </w:rPr>
        <w:t>ﮐﻪ ﺩﺍﺩﻩ ﺍﻟﻬﻰ</w:t>
      </w:r>
      <w:r>
        <w:rPr>
          <w:sz w:val="28"/>
          <w:szCs w:val="28"/>
          <w:rtl/>
        </w:rPr>
        <w:t xml:space="preserve"> </w:t>
      </w:r>
      <w:r w:rsidR="00CC77C6" w:rsidRPr="00984881">
        <w:rPr>
          <w:sz w:val="28"/>
          <w:szCs w:val="28"/>
          <w:rtl/>
        </w:rPr>
        <w:t>بَغ</w:t>
      </w:r>
      <w:r>
        <w:rPr>
          <w:sz w:val="28"/>
          <w:szCs w:val="28"/>
          <w:rtl/>
        </w:rPr>
        <w:t xml:space="preserve"> </w:t>
      </w:r>
      <w:r w:rsidR="00EA04EF" w:rsidRPr="00984881">
        <w:rPr>
          <w:sz w:val="28"/>
          <w:szCs w:val="28"/>
          <w:rtl/>
        </w:rPr>
        <w:t>ﻭ ﺧﺪﺍﻭﻧﺪ ﺑﻮﺩﻩ</w:t>
      </w:r>
      <w:r w:rsidR="00BD77AA">
        <w:rPr>
          <w:sz w:val="28"/>
          <w:szCs w:val="28"/>
          <w:rtl/>
        </w:rPr>
        <w:t xml:space="preserve">، </w:t>
      </w:r>
      <w:r w:rsidR="00EA04EF" w:rsidRPr="00984881">
        <w:rPr>
          <w:sz w:val="28"/>
          <w:szCs w:val="28"/>
          <w:rtl/>
        </w:rPr>
        <w:t>ﮐﻪ ﻣﺮﮐﺰﻯ ﻋﺒﺎﺩﻯ ﺩﺭﻋﺼﺮ ﺳﺎﺳﺎﻧﻴﺎﻥ</w:t>
      </w:r>
      <w:r w:rsidR="00BD77AA">
        <w:rPr>
          <w:sz w:val="28"/>
          <w:szCs w:val="28"/>
          <w:rtl/>
        </w:rPr>
        <w:t xml:space="preserve">، </w:t>
      </w:r>
      <w:r w:rsidR="00EA04EF" w:rsidRPr="00984881">
        <w:rPr>
          <w:sz w:val="28"/>
          <w:szCs w:val="28"/>
          <w:rtl/>
        </w:rPr>
        <w:t>ﺩﺭ ﮐﻨﺎﺭ ﺗﻴﺴﻔﻮﻥ ﺑﻮﺩﻩ ﺍﺳﺖ ﻭ ﺗﺒﺮﻳﺰ ﺑﺎﺯ ﺭﻳﺰﺵ ﻫﺮ ﺗﺐ ﻭ ﺩﺭﺩﻯ ﺍﺯ ﺍﻧﺴﺎﻥ ﺳﺎﻟﻚ ﻣﻴﺒﺎﺷﺪ</w:t>
      </w:r>
      <w:r w:rsidR="00BD77AA">
        <w:rPr>
          <w:sz w:val="28"/>
          <w:szCs w:val="28"/>
          <w:rtl/>
        </w:rPr>
        <w:t xml:space="preserve">، </w:t>
      </w:r>
      <w:r w:rsidR="00EA04EF" w:rsidRPr="00984881">
        <w:rPr>
          <w:sz w:val="28"/>
          <w:szCs w:val="28"/>
          <w:rtl/>
        </w:rPr>
        <w:t>ﭼﻮﻥ ﺑﻨﺠﺎﺕﺍﻟﻬﻰ ﻣﻴﺮﺳﻨﺪ</w:t>
      </w:r>
      <w:r w:rsidR="00BD77AA">
        <w:rPr>
          <w:sz w:val="28"/>
          <w:szCs w:val="28"/>
          <w:rtl/>
        </w:rPr>
        <w:t xml:space="preserve">. </w:t>
      </w:r>
      <w:r w:rsidR="00EA04EF" w:rsidRPr="00984881">
        <w:rPr>
          <w:sz w:val="28"/>
          <w:szCs w:val="28"/>
          <w:rtl/>
        </w:rPr>
        <w:t>ﻳﻚ ﺷﻬﺮ ﺑﻌﺮﺑﻰ ﻭ</w:t>
      </w:r>
      <w:r>
        <w:rPr>
          <w:sz w:val="28"/>
          <w:szCs w:val="28"/>
          <w:rtl/>
        </w:rPr>
        <w:t xml:space="preserve"> </w:t>
      </w:r>
      <w:r w:rsidR="00EA04EF" w:rsidRPr="00984881">
        <w:rPr>
          <w:sz w:val="28"/>
          <w:szCs w:val="28"/>
          <w:rtl/>
        </w:rPr>
        <w:t>ﺩﻳﮕﺮﻯ ﺑﺘﺮﮐﻰ ﺻﺤﺒﺖ ﻣﻴﮑﻨﺪ</w:t>
      </w:r>
      <w:r w:rsidR="00BD77AA">
        <w:rPr>
          <w:sz w:val="28"/>
          <w:szCs w:val="28"/>
          <w:rtl/>
        </w:rPr>
        <w:t xml:space="preserve">، </w:t>
      </w:r>
      <w:r w:rsidR="00EA04EF" w:rsidRPr="00984881">
        <w:rPr>
          <w:sz w:val="28"/>
          <w:szCs w:val="28"/>
          <w:rtl/>
        </w:rPr>
        <w:t>ﺑﺎﺯ ﻣﺄﻧﻮس ﺷﻌﺮ ﺣﺎﻓﻆ ﻭ ﻫﺮ ﭘﺎﺭﺳﻰ ﮔﻮﻯ ﺩﻳﮕﺮ ﻫﺴﺘﻨﺪ ﮐﻪ ﺯﺑﺎﻥ ﻓﺎﺭﺳﻰ ﺩﺭﻯ</w:t>
      </w:r>
      <w:r>
        <w:rPr>
          <w:sz w:val="28"/>
          <w:szCs w:val="28"/>
          <w:rtl/>
        </w:rPr>
        <w:t xml:space="preserve"> </w:t>
      </w:r>
      <w:r w:rsidR="00EA04EF" w:rsidRPr="00984881">
        <w:rPr>
          <w:sz w:val="28"/>
          <w:szCs w:val="28"/>
          <w:rtl/>
        </w:rPr>
        <w:t>ﺍﺯ ﮔﺬﺷﺘﻪ</w:t>
      </w:r>
      <w:r w:rsidR="00BD77AA">
        <w:rPr>
          <w:sz w:val="28"/>
          <w:szCs w:val="28"/>
          <w:rtl/>
        </w:rPr>
        <w:t xml:space="preserve">، </w:t>
      </w:r>
      <w:r w:rsidR="00EA04EF" w:rsidRPr="00984881">
        <w:rPr>
          <w:sz w:val="28"/>
          <w:szCs w:val="28"/>
          <w:rtl/>
        </w:rPr>
        <w:t>ﺯﺑﺎﻥ ﺑﻴﻦ ﺍﻟﺄﻗﻮﺍﻡ ﺑﻮﺩﻩ ﻭﺧﺎﺹ ﭘﻴﺮﻭﺍﻥ</w:t>
      </w:r>
      <w:r>
        <w:rPr>
          <w:sz w:val="28"/>
          <w:szCs w:val="28"/>
          <w:rtl/>
        </w:rPr>
        <w:t xml:space="preserve"> </w:t>
      </w:r>
      <w:r w:rsidR="00EA04EF" w:rsidRPr="00984881">
        <w:rPr>
          <w:sz w:val="28"/>
          <w:szCs w:val="28"/>
          <w:rtl/>
        </w:rPr>
        <w:t>ﻭﻟﺎﻳﺖ ﺍﻟﻬﻰ</w:t>
      </w:r>
      <w:r w:rsidR="00BD77AA">
        <w:rPr>
          <w:sz w:val="28"/>
          <w:szCs w:val="28"/>
          <w:rtl/>
        </w:rPr>
        <w:t xml:space="preserve">، </w:t>
      </w:r>
      <w:r w:rsidR="00EA04EF" w:rsidRPr="00984881">
        <w:rPr>
          <w:sz w:val="28"/>
          <w:szCs w:val="28"/>
          <w:rtl/>
        </w:rPr>
        <w:t>ﻭﺍﺯ ﻗﺒﻞ ﺍﺯ ﺯﺭﺩﺷﺖ ﺑﻮﺩﻩ ﺍﺳﺖ</w:t>
      </w:r>
      <w:r w:rsidR="00BD77AA">
        <w:rPr>
          <w:sz w:val="28"/>
          <w:szCs w:val="28"/>
          <w:rtl/>
        </w:rPr>
        <w:t xml:space="preserve">. </w:t>
      </w:r>
      <w:r w:rsidR="00EA04EF" w:rsidRPr="00984881">
        <w:rPr>
          <w:sz w:val="28"/>
          <w:szCs w:val="28"/>
          <w:rtl/>
        </w:rPr>
        <w:t xml:space="preserve">ﻭ </w:t>
      </w:r>
      <w:r w:rsidR="000D3999" w:rsidRPr="00984881">
        <w:rPr>
          <w:sz w:val="28"/>
          <w:szCs w:val="28"/>
          <w:rtl/>
        </w:rPr>
        <w:t>امثال</w:t>
      </w:r>
      <w:r>
        <w:rPr>
          <w:sz w:val="28"/>
          <w:szCs w:val="28"/>
          <w:rtl/>
        </w:rPr>
        <w:t xml:space="preserve"> </w:t>
      </w:r>
      <w:r w:rsidR="00EA04EF" w:rsidRPr="00984881">
        <w:rPr>
          <w:sz w:val="28"/>
          <w:szCs w:val="28"/>
          <w:rtl/>
        </w:rPr>
        <w:t>ﺃﺑﻮ ﻧﻮآس ﺷﺎﻋﺮ ﻫﺎﺭﻭﻥ ﺍﻟﺮﺷﻴﺪ</w:t>
      </w:r>
      <w:r>
        <w:rPr>
          <w:sz w:val="28"/>
          <w:szCs w:val="28"/>
          <w:rtl/>
        </w:rPr>
        <w:t xml:space="preserve"> </w:t>
      </w:r>
      <w:r w:rsidR="00EA04EF" w:rsidRPr="00984881">
        <w:rPr>
          <w:sz w:val="28"/>
          <w:szCs w:val="28"/>
          <w:rtl/>
        </w:rPr>
        <w:t xml:space="preserve">ﻋﺒّﺎﺳﻰ </w:t>
      </w:r>
      <w:r w:rsidR="00BD77AA">
        <w:rPr>
          <w:sz w:val="28"/>
          <w:szCs w:val="28"/>
          <w:rtl/>
        </w:rPr>
        <w:t xml:space="preserve">، </w:t>
      </w:r>
      <w:r w:rsidR="00EA04EF" w:rsidRPr="00984881">
        <w:rPr>
          <w:sz w:val="28"/>
          <w:szCs w:val="28"/>
          <w:rtl/>
        </w:rPr>
        <w:t>ﻣﻔﺘﺨﺮ ﺑﺎﻳﺮﺍﻧﻰ ﺑﻮﺩﻥ ﺧﻮﺩ</w:t>
      </w:r>
      <w:r w:rsidR="00BD77AA">
        <w:rPr>
          <w:sz w:val="28"/>
          <w:szCs w:val="28"/>
          <w:rtl/>
        </w:rPr>
        <w:t xml:space="preserve">، </w:t>
      </w:r>
      <w:r w:rsidR="00EA04EF" w:rsidRPr="00984881">
        <w:rPr>
          <w:sz w:val="28"/>
          <w:szCs w:val="28"/>
          <w:rtl/>
        </w:rPr>
        <w:t>ﮐﻪ ﺍﺷﻌﺎﺭ ﺑﻰ ﻧﻈﻴﺮ ﻋﺮﺑﻰ ﺭﺍ ﮔﻔﺘﻪ ﺍﺳﺖ</w:t>
      </w:r>
      <w:r w:rsidR="00BD77AA">
        <w:rPr>
          <w:sz w:val="28"/>
          <w:szCs w:val="28"/>
          <w:rtl/>
        </w:rPr>
        <w:t xml:space="preserve">. </w:t>
      </w:r>
      <w:r w:rsidR="00EA04EF" w:rsidRPr="00984881">
        <w:rPr>
          <w:sz w:val="28"/>
          <w:szCs w:val="28"/>
          <w:rtl/>
        </w:rPr>
        <w:t>ﻭ ﻳﺎ(ﺧﻴﻠﻰ)ﺍﺯ ﺷﺎﻋﺮﺍﻥ ﻓﺎﺭﺳﻰ ﮔﻮﻯ ﺗﺒﺮﻳﺰﻯ ﻭ ﺁﺯﺭﻯ</w:t>
      </w:r>
      <w:r w:rsidR="00BD77AA">
        <w:rPr>
          <w:sz w:val="28"/>
          <w:szCs w:val="28"/>
          <w:rtl/>
        </w:rPr>
        <w:t xml:space="preserve">، </w:t>
      </w:r>
      <w:r w:rsidR="00EA04EF" w:rsidRPr="00984881">
        <w:rPr>
          <w:sz w:val="28"/>
          <w:szCs w:val="28"/>
          <w:rtl/>
        </w:rPr>
        <w:t>ﮐﻪ ﺷﺎﻳﺪ</w:t>
      </w:r>
      <w:r>
        <w:rPr>
          <w:sz w:val="28"/>
          <w:szCs w:val="28"/>
          <w:rtl/>
        </w:rPr>
        <w:t xml:space="preserve"> </w:t>
      </w:r>
      <w:r w:rsidR="00EA04EF" w:rsidRPr="00984881">
        <w:rPr>
          <w:sz w:val="28"/>
          <w:szCs w:val="28"/>
          <w:rtl/>
        </w:rPr>
        <w:t>ﮐﻤﺘﺮ ﺍﺯﻓﺎﺭﺳﻰ ﮔﻮﻳﺎﻥ ﻓﺎﺭس ﻫﻢ ﻧﺒﺎﺷﻨﺪ</w:t>
      </w:r>
      <w:r w:rsidR="00BD77AA">
        <w:rPr>
          <w:sz w:val="28"/>
          <w:szCs w:val="28"/>
          <w:rtl/>
        </w:rPr>
        <w:t xml:space="preserve">. </w:t>
      </w:r>
    </w:p>
    <w:p w:rsidR="00EA04EF" w:rsidRPr="00984881" w:rsidRDefault="00EA04EF" w:rsidP="00E36A3F">
      <w:pPr>
        <w:bidi/>
        <w:rPr>
          <w:b/>
          <w:bCs/>
          <w:sz w:val="28"/>
          <w:szCs w:val="28"/>
          <w:rtl/>
        </w:rPr>
      </w:pPr>
      <w:r w:rsidRPr="00984881">
        <w:rPr>
          <w:b/>
          <w:bCs/>
          <w:sz w:val="28"/>
          <w:szCs w:val="28"/>
          <w:rtl/>
        </w:rPr>
        <w:t>ﺣﺎﻝ ﺩﻝ ﺑﺎ ﺗﻮ ﮔﻔﺘﻨﻢ</w:t>
      </w:r>
      <w:r w:rsidR="00BD77AA">
        <w:rPr>
          <w:b/>
          <w:bCs/>
          <w:sz w:val="28"/>
          <w:szCs w:val="28"/>
          <w:rtl/>
        </w:rPr>
        <w:t xml:space="preserve">، </w:t>
      </w:r>
      <w:r w:rsidR="00E36A3F" w:rsidRPr="00984881">
        <w:rPr>
          <w:b/>
          <w:bCs/>
          <w:sz w:val="28"/>
          <w:szCs w:val="28"/>
          <w:rtl/>
        </w:rPr>
        <w:t>هَوَس</w:t>
      </w:r>
      <w:r w:rsidR="004D25BE">
        <w:rPr>
          <w:b/>
          <w:bCs/>
          <w:sz w:val="28"/>
          <w:szCs w:val="28"/>
          <w:rtl/>
        </w:rPr>
        <w:t xml:space="preserve"> </w:t>
      </w:r>
      <w:r w:rsidRPr="00984881">
        <w:rPr>
          <w:b/>
          <w:bCs/>
          <w:sz w:val="28"/>
          <w:szCs w:val="28"/>
          <w:rtl/>
        </w:rPr>
        <w:t>ﺍﺳﺖ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ﺧﺒﺮ ﺩﻝ ﺷﻨﻔﺘﻨﻢ</w:t>
      </w:r>
      <w:r w:rsidR="00BD77AA">
        <w:rPr>
          <w:b/>
          <w:bCs/>
          <w:sz w:val="28"/>
          <w:szCs w:val="28"/>
          <w:rtl/>
        </w:rPr>
        <w:t xml:space="preserve">، </w:t>
      </w:r>
      <w:r w:rsidR="00E36A3F" w:rsidRPr="00984881">
        <w:rPr>
          <w:b/>
          <w:bCs/>
          <w:sz w:val="28"/>
          <w:szCs w:val="28"/>
          <w:rtl/>
        </w:rPr>
        <w:t>هَوَس</w:t>
      </w:r>
      <w:r w:rsidR="004D25BE">
        <w:rPr>
          <w:b/>
          <w:bCs/>
          <w:sz w:val="28"/>
          <w:szCs w:val="28"/>
          <w:rtl/>
        </w:rPr>
        <w:t xml:space="preserve"> </w:t>
      </w:r>
      <w:r w:rsidRPr="00984881">
        <w:rPr>
          <w:b/>
          <w:bCs/>
          <w:sz w:val="28"/>
          <w:szCs w:val="28"/>
          <w:rtl/>
        </w:rPr>
        <w:t>ﺍﺳﺖ</w:t>
      </w:r>
      <w:r w:rsidRPr="00984881">
        <w:rPr>
          <w:b/>
          <w:bCs/>
          <w:sz w:val="28"/>
          <w:szCs w:val="28"/>
        </w:rPr>
        <w:t xml:space="preserve"> </w:t>
      </w:r>
    </w:p>
    <w:p w:rsidR="00EA04EF" w:rsidRPr="00984881" w:rsidRDefault="004D25BE" w:rsidP="00E22F07">
      <w:pPr>
        <w:bidi/>
        <w:jc w:val="both"/>
        <w:rPr>
          <w:sz w:val="28"/>
          <w:szCs w:val="28"/>
          <w:rtl/>
        </w:rPr>
      </w:pPr>
      <w:r>
        <w:rPr>
          <w:sz w:val="28"/>
          <w:szCs w:val="28"/>
          <w:rtl/>
        </w:rPr>
        <w:t xml:space="preserve"> </w:t>
      </w:r>
      <w:r w:rsidR="00EA04EF" w:rsidRPr="00984881">
        <w:rPr>
          <w:sz w:val="28"/>
          <w:szCs w:val="28"/>
          <w:rtl/>
        </w:rPr>
        <w:t>ﺧﻮﺍﺟﻪ ﺣﺎﻓﻆ ﺑﺮﺍﻯ ﺗﻔﻬﻴﻢ ﺑﻬﺘﺮ ﺳﺎﻟﮑﺎﻥ ﻭﻣﺴﺘﻌﺪﺍﻥ ﺗﮑﺎﻣﻞ ﺭﻭﺣﻰ ﺑﺎ ﻭﻟﺎﻳﺖ</w:t>
      </w:r>
      <w:r w:rsidR="00BD77AA">
        <w:rPr>
          <w:sz w:val="28"/>
          <w:szCs w:val="28"/>
          <w:rtl/>
        </w:rPr>
        <w:t xml:space="preserve">، </w:t>
      </w:r>
      <w:r w:rsidR="00EA04EF" w:rsidRPr="00984881">
        <w:rPr>
          <w:sz w:val="28"/>
          <w:szCs w:val="28"/>
          <w:rtl/>
        </w:rPr>
        <w:t>ﻣﻴﮕﻮﻳﺪ</w:t>
      </w:r>
      <w:r>
        <w:rPr>
          <w:sz w:val="28"/>
          <w:szCs w:val="28"/>
          <w:rtl/>
        </w:rPr>
        <w:t xml:space="preserve"> </w:t>
      </w:r>
      <w:r w:rsidR="00EA04EF" w:rsidRPr="00984881">
        <w:rPr>
          <w:sz w:val="28"/>
          <w:szCs w:val="28"/>
          <w:rtl/>
        </w:rPr>
        <w:t>ﮐﻪ ﻣﻦ ﻫﻤﻴﺸﻪ</w:t>
      </w:r>
      <w:r w:rsidR="00BD77AA">
        <w:rPr>
          <w:sz w:val="28"/>
          <w:szCs w:val="28"/>
          <w:rtl/>
        </w:rPr>
        <w:t xml:space="preserve">، </w:t>
      </w:r>
      <w:r w:rsidR="00EA04EF" w:rsidRPr="00984881">
        <w:rPr>
          <w:sz w:val="28"/>
          <w:szCs w:val="28"/>
          <w:rtl/>
        </w:rPr>
        <w:t xml:space="preserve">ﺃﺣﻮﺍﻝ ﺩﻝ ﻭﻓﮑﺮ ﺧﺎﻡ ﻭﻫﻮﺳﻬﺎﻯ ﻧﺎﺧﻮﺩﺁﮔﺎﻩ ﺧﻮﺩﺭﺍ ﺑﺮﺍﻳﺖ ﮔﻔﺘﻪﺍﻡ </w:t>
      </w:r>
      <w:r w:rsidR="00BD77AA">
        <w:rPr>
          <w:sz w:val="28"/>
          <w:szCs w:val="28"/>
          <w:rtl/>
        </w:rPr>
        <w:t xml:space="preserve">، </w:t>
      </w:r>
      <w:r w:rsidR="00EA04EF" w:rsidRPr="00984881">
        <w:rPr>
          <w:sz w:val="28"/>
          <w:szCs w:val="28"/>
          <w:rtl/>
        </w:rPr>
        <w:t>ﮐﻪ ﺃﮐثرﺍ ﺍﺯ ﺁﻥ ﺑﻰ ﺧﺒﺮ ﻫﺴﺘﻴﻢ</w:t>
      </w:r>
      <w:r w:rsidR="00BD77AA">
        <w:rPr>
          <w:sz w:val="28"/>
          <w:szCs w:val="28"/>
          <w:rtl/>
        </w:rPr>
        <w:t xml:space="preserve">. </w:t>
      </w:r>
      <w:r w:rsidR="00EA04EF" w:rsidRPr="00984881">
        <w:rPr>
          <w:sz w:val="28"/>
          <w:szCs w:val="28"/>
          <w:rtl/>
        </w:rPr>
        <w:t>ﻭ ﻟﺬﺍ ﻧﺎﺧﻮﺩﺁﮔﺎﻩ ﻭ ﻋﻘﺪﻩ ﻫﺎﻯ ﻣﺨﻔﻰ ﻭﮊﻧﺘﻴﻚ ﺭﻭﺣﻰ ﻣﻴﮕﻮﺋﻴﻢ</w:t>
      </w:r>
      <w:r w:rsidR="00BD77AA">
        <w:rPr>
          <w:sz w:val="28"/>
          <w:szCs w:val="28"/>
          <w:rtl/>
        </w:rPr>
        <w:t xml:space="preserve">. </w:t>
      </w:r>
      <w:r w:rsidR="00EA04EF" w:rsidRPr="00984881">
        <w:rPr>
          <w:sz w:val="28"/>
          <w:szCs w:val="28"/>
          <w:rtl/>
        </w:rPr>
        <w:t>ﮐﻪ ﺑﺎﻳﺪ ﺷﻨﺎﺧﺘﻪ ﻭ ﭘﺎﻙ ﺳﺎﺯﻯ</w:t>
      </w:r>
      <w:r w:rsidR="00BD77AA">
        <w:rPr>
          <w:sz w:val="28"/>
          <w:szCs w:val="28"/>
          <w:rtl/>
        </w:rPr>
        <w:t xml:space="preserve">، </w:t>
      </w:r>
      <w:r w:rsidR="00EA04EF" w:rsidRPr="00984881">
        <w:rPr>
          <w:sz w:val="28"/>
          <w:szCs w:val="28"/>
          <w:rtl/>
        </w:rPr>
        <w:t>ﻭﺗﺰﮐﻴﻪ ﻭ</w:t>
      </w:r>
      <w:r w:rsidR="00EA04EF" w:rsidRPr="00984881">
        <w:rPr>
          <w:sz w:val="28"/>
          <w:szCs w:val="28"/>
        </w:rPr>
        <w:t xml:space="preserve"> </w:t>
      </w:r>
      <w:r w:rsidR="00EA04EF" w:rsidRPr="00984881">
        <w:rPr>
          <w:sz w:val="28"/>
          <w:szCs w:val="28"/>
          <w:rtl/>
        </w:rPr>
        <w:t>ﺗﻄﻬﻴﺮ ﺷﻮﺩ</w:t>
      </w:r>
      <w:r w:rsidR="00BD77AA">
        <w:rPr>
          <w:sz w:val="28"/>
          <w:szCs w:val="28"/>
          <w:rtl/>
        </w:rPr>
        <w:t xml:space="preserve">. </w:t>
      </w:r>
      <w:r w:rsidR="00EA04EF" w:rsidRPr="00984881">
        <w:rPr>
          <w:sz w:val="28"/>
          <w:szCs w:val="28"/>
          <w:rtl/>
        </w:rPr>
        <w:t>ﺯﻳﺮﺍ ﻓﮑﺮ ﺍﻧﺴﺎﻥ ﮐﻪ ﻋﻘﻴﺪﻩ ﻧﺎﻡ</w:t>
      </w:r>
      <w:r>
        <w:rPr>
          <w:sz w:val="28"/>
          <w:szCs w:val="28"/>
          <w:rtl/>
        </w:rPr>
        <w:t xml:space="preserve"> </w:t>
      </w:r>
      <w:r w:rsidR="00EA04EF" w:rsidRPr="00984881">
        <w:rPr>
          <w:sz w:val="28"/>
          <w:szCs w:val="28"/>
          <w:rtl/>
        </w:rPr>
        <w:t>ﺩﺍﺭﺩ</w:t>
      </w:r>
      <w:r w:rsidR="00BD77AA">
        <w:rPr>
          <w:sz w:val="28"/>
          <w:szCs w:val="28"/>
          <w:rtl/>
        </w:rPr>
        <w:t xml:space="preserve">، </w:t>
      </w:r>
      <w:r w:rsidR="00EA04EF" w:rsidRPr="00984881">
        <w:rPr>
          <w:sz w:val="28"/>
          <w:szCs w:val="28"/>
          <w:rtl/>
        </w:rPr>
        <w:t>ﺟﺰ ﻋﻘﺪﻩ ﻫﺎﻯ ﻧﺎﺷﻨﺎﺧﺘﻪ ﺧﻮﺩﻣﺎﻥ ﻧﻴﺴﺖ</w:t>
      </w:r>
      <w:r w:rsidR="00BD77AA">
        <w:rPr>
          <w:sz w:val="28"/>
          <w:szCs w:val="28"/>
          <w:rtl/>
        </w:rPr>
        <w:t xml:space="preserve">. </w:t>
      </w:r>
      <w:r w:rsidR="00EA04EF" w:rsidRPr="00984881">
        <w:rPr>
          <w:sz w:val="28"/>
          <w:szCs w:val="28"/>
          <w:rtl/>
        </w:rPr>
        <w:t>ﻭ ﺍﻳﻦ ﻣﺸﮑﻞ ﻫﻤﮕﺎﻥ ﺍﺳﺖ</w:t>
      </w:r>
      <w:r w:rsidR="00BD77AA">
        <w:rPr>
          <w:sz w:val="28"/>
          <w:szCs w:val="28"/>
          <w:rtl/>
        </w:rPr>
        <w:t xml:space="preserve">. </w:t>
      </w:r>
      <w:r w:rsidR="00EA04EF" w:rsidRPr="00984881">
        <w:rPr>
          <w:sz w:val="28"/>
          <w:szCs w:val="28"/>
          <w:rtl/>
        </w:rPr>
        <w:t>ﻭﺭﺍﻩ ﺣﻞ ﺁﻥ</w:t>
      </w:r>
      <w:r w:rsidR="00BD77AA">
        <w:rPr>
          <w:sz w:val="28"/>
          <w:szCs w:val="28"/>
          <w:rtl/>
        </w:rPr>
        <w:t xml:space="preserve">، </w:t>
      </w:r>
      <w:r w:rsidR="00EA04EF" w:rsidRPr="00984881">
        <w:rPr>
          <w:sz w:val="28"/>
          <w:szCs w:val="28"/>
          <w:rtl/>
        </w:rPr>
        <w:t>ﻧﺠﺎﺕ ﺳﻠﻮﮐﻰ ﻭﮐﺴﺐ ﺷﺎﻳﺴﺘﮕﻰ ﻫﺎﻯ ﺍﻟﻬﻰ</w:t>
      </w:r>
      <w:r w:rsidR="00BD77AA">
        <w:rPr>
          <w:sz w:val="28"/>
          <w:szCs w:val="28"/>
          <w:rtl/>
        </w:rPr>
        <w:t xml:space="preserve">، </w:t>
      </w:r>
      <w:r w:rsidR="00EA04EF" w:rsidRPr="00984881">
        <w:rPr>
          <w:sz w:val="28"/>
          <w:szCs w:val="28"/>
          <w:rtl/>
        </w:rPr>
        <w:t>ﺑﺮﺍﻯ</w:t>
      </w:r>
      <w:r>
        <w:rPr>
          <w:sz w:val="28"/>
          <w:szCs w:val="28"/>
          <w:rtl/>
        </w:rPr>
        <w:t xml:space="preserve"> </w:t>
      </w:r>
      <w:r w:rsidR="00EA04EF" w:rsidRPr="00984881">
        <w:rPr>
          <w:sz w:val="28"/>
          <w:szCs w:val="28"/>
          <w:rtl/>
        </w:rPr>
        <w:t>ﻭﻳﺰﺍﻯ ﺭﺟﻌﺘﻬﺎﻯ</w:t>
      </w:r>
      <w:r>
        <w:rPr>
          <w:sz w:val="28"/>
          <w:szCs w:val="28"/>
          <w:rtl/>
        </w:rPr>
        <w:t xml:space="preserve"> </w:t>
      </w:r>
      <w:r w:rsidR="00EA04EF" w:rsidRPr="00984881">
        <w:rPr>
          <w:sz w:val="28"/>
          <w:szCs w:val="28"/>
          <w:rtl/>
        </w:rPr>
        <w:t>ﺃﻧﻮﺍﻉ ﻓﻮﻕ ﺑﺸﺮﻯ ﺁﻳﻨﺪﻩ ﺑﺠﻬﺎﻥ ﺍﺳﺖ</w:t>
      </w:r>
      <w:r w:rsidR="00BD77AA">
        <w:rPr>
          <w:sz w:val="28"/>
          <w:szCs w:val="28"/>
          <w:rtl/>
        </w:rPr>
        <w:t xml:space="preserve">. </w:t>
      </w:r>
      <w:r w:rsidR="00EA04EF" w:rsidRPr="00984881">
        <w:rPr>
          <w:sz w:val="28"/>
          <w:szCs w:val="28"/>
          <w:rtl/>
        </w:rPr>
        <w:t>ﮐﻪ ﺗﮑﺎﻣﻞ ﻧﻮﻋﻰ ﻭﺭﻭﺣﻰ ﺑﻬﻤﻴﻦ ﻧﻮﻉ ﺑﺸﺮﻯ ﺣﻴﻮﺍﻧﻰ ﻭﻭﺣﺸﻰ ﺍﺯ ﻧﻈﺮ ﺧﺪﺍﻭﻧﺪ ﺧﺎﺗﻤﻪ ﻧﻴﺎﻓﺘﻪ ﺍﺳﺖ</w:t>
      </w:r>
      <w:r w:rsidR="00BD77AA">
        <w:rPr>
          <w:sz w:val="28"/>
          <w:szCs w:val="28"/>
          <w:rtl/>
        </w:rPr>
        <w:t xml:space="preserve">. </w:t>
      </w:r>
      <w:r w:rsidR="00EA04EF" w:rsidRPr="00984881">
        <w:rPr>
          <w:sz w:val="28"/>
          <w:szCs w:val="28"/>
          <w:rtl/>
        </w:rPr>
        <w:t>ﻭﮐﻦ ﻓﻴﮑﻮﻥ ﺍﻟﻬﻰ</w:t>
      </w:r>
      <w:r w:rsidR="00BD77AA">
        <w:rPr>
          <w:sz w:val="28"/>
          <w:szCs w:val="28"/>
          <w:rtl/>
        </w:rPr>
        <w:t xml:space="preserve">، </w:t>
      </w:r>
      <w:r w:rsidR="00EA04EF" w:rsidRPr="00984881">
        <w:rPr>
          <w:sz w:val="28"/>
          <w:szCs w:val="28"/>
          <w:rtl/>
        </w:rPr>
        <w:t>ﮐﻪ ﺍﺯ ﺃﺯﻝ ﺷﺮﻭﻉ ﺷﺪﻩ</w:t>
      </w:r>
      <w:r w:rsidR="00BD77AA">
        <w:rPr>
          <w:sz w:val="28"/>
          <w:szCs w:val="28"/>
          <w:rtl/>
        </w:rPr>
        <w:t xml:space="preserve">، </w:t>
      </w:r>
      <w:r w:rsidR="00EA04EF" w:rsidRPr="00984881">
        <w:rPr>
          <w:sz w:val="28"/>
          <w:szCs w:val="28"/>
          <w:rtl/>
        </w:rPr>
        <w:t>ﻭ ﺭﻭﺡ ﻣﺎ ﺩﺭ ﺳﻠﺴﻠﻪ ﻫﺎﻯ ﺑﺴﻴﺎﺭ ﺩﺭﺍﺯﻯ</w:t>
      </w:r>
      <w:r w:rsidR="00BD77AA">
        <w:rPr>
          <w:sz w:val="28"/>
          <w:szCs w:val="28"/>
          <w:rtl/>
        </w:rPr>
        <w:t xml:space="preserve">، </w:t>
      </w:r>
      <w:r w:rsidR="00EA04EF" w:rsidRPr="00984881">
        <w:rPr>
          <w:sz w:val="28"/>
          <w:szCs w:val="28"/>
          <w:rtl/>
        </w:rPr>
        <w:t xml:space="preserve">ﺍﺯ ﺃﻧﻮﺍﻉ ﺗﺤﺖ ﺟﻤﺎﺩﻯ ﻭ ﺃﻧﻮﺍﻉ ﺟﻤﺎﺩﻯ </w:t>
      </w:r>
      <w:r w:rsidR="00BD77AA">
        <w:rPr>
          <w:sz w:val="28"/>
          <w:szCs w:val="28"/>
          <w:rtl/>
        </w:rPr>
        <w:t xml:space="preserve">، </w:t>
      </w:r>
      <w:r w:rsidR="00EA04EF" w:rsidRPr="00984881">
        <w:rPr>
          <w:sz w:val="28"/>
          <w:szCs w:val="28"/>
          <w:rtl/>
        </w:rPr>
        <w:t>ﺗﻮﺍﻧﺴﺘﻪﺍﻳﻢ ﺧﻮﺩﺭﺍ ﺑﺎﻧﻮﺍﻉ ﺑﻴﺸﻤﺎﺭ</w:t>
      </w:r>
      <w:r w:rsidR="00BD77AA">
        <w:rPr>
          <w:sz w:val="28"/>
          <w:szCs w:val="28"/>
          <w:rtl/>
        </w:rPr>
        <w:t xml:space="preserve">، </w:t>
      </w:r>
      <w:r w:rsidR="00EA04EF" w:rsidRPr="00984881">
        <w:rPr>
          <w:sz w:val="28"/>
          <w:szCs w:val="28"/>
          <w:rtl/>
        </w:rPr>
        <w:t xml:space="preserve">ﺍﺯ ﺃﻧﻮﺍﻉ ﮔﻴﺎﻫﻰ ﻭ ﺃﻧﻮﺍﻉ ﺣﻴﻮﺍﻧﻰ ﺑﺮﺳﺎﻧﻴﻢ </w:t>
      </w:r>
      <w:r w:rsidR="00BD77AA">
        <w:rPr>
          <w:sz w:val="28"/>
          <w:szCs w:val="28"/>
          <w:rtl/>
        </w:rPr>
        <w:t xml:space="preserve">. </w:t>
      </w:r>
      <w:r w:rsidR="00EA04EF" w:rsidRPr="00984881">
        <w:rPr>
          <w:sz w:val="28"/>
          <w:szCs w:val="28"/>
          <w:rtl/>
        </w:rPr>
        <w:t>ﮐﻪ ﺗﻨﻬﺎ ﺳﻴﺼﺪ</w:t>
      </w:r>
      <w:r>
        <w:rPr>
          <w:sz w:val="28"/>
          <w:szCs w:val="28"/>
          <w:rtl/>
        </w:rPr>
        <w:t xml:space="preserve"> </w:t>
      </w:r>
      <w:r w:rsidR="00EA04EF" w:rsidRPr="00984881">
        <w:rPr>
          <w:sz w:val="28"/>
          <w:szCs w:val="28"/>
          <w:rtl/>
        </w:rPr>
        <w:t>ﻫﺰﺍﺭ ﺳﺎﻝ ﺍﺳﺖ</w:t>
      </w:r>
      <w:r w:rsidR="00BD77AA">
        <w:rPr>
          <w:sz w:val="28"/>
          <w:szCs w:val="28"/>
          <w:rtl/>
        </w:rPr>
        <w:t xml:space="preserve">، </w:t>
      </w:r>
      <w:r w:rsidR="00EA04EF" w:rsidRPr="00984881">
        <w:rPr>
          <w:sz w:val="28"/>
          <w:szCs w:val="28"/>
          <w:rtl/>
        </w:rPr>
        <w:t>ﮐﻪ ﺭﻭﺡ ﻣﺎ ﺩﺭ ﺍﻳﻦ ﻧﻮﻉ ﺑﺸﺮﻯ</w:t>
      </w:r>
      <w:r w:rsidR="00BD77AA">
        <w:rPr>
          <w:sz w:val="28"/>
          <w:szCs w:val="28"/>
          <w:rtl/>
        </w:rPr>
        <w:t xml:space="preserve">، </w:t>
      </w:r>
      <w:r w:rsidR="00EA04EF" w:rsidRPr="00984881">
        <w:rPr>
          <w:sz w:val="28"/>
          <w:szCs w:val="28"/>
          <w:rtl/>
        </w:rPr>
        <w:t>ﺻﺪﻫﺎ ﺑﺎﺭ ﺗﻮﻟﺪ ﺑﺸﺮﻯ</w:t>
      </w:r>
      <w:r w:rsidR="00375D6D" w:rsidRPr="00984881">
        <w:rPr>
          <w:rFonts w:hint="cs"/>
          <w:sz w:val="28"/>
          <w:szCs w:val="28"/>
          <w:rtl/>
        </w:rPr>
        <w:t xml:space="preserve"> </w:t>
      </w:r>
      <w:r w:rsidR="00EA04EF" w:rsidRPr="00984881">
        <w:rPr>
          <w:sz w:val="28"/>
          <w:szCs w:val="28"/>
          <w:rtl/>
        </w:rPr>
        <w:t>ﻭﺩﺭﻓﺼﻮﻝ ﺣﻘﻴﺮ ﺁﻥ ﻣﺘﻮﻟﺪ ﺷﺪﻩ</w:t>
      </w:r>
      <w:r w:rsidR="00BD77AA">
        <w:rPr>
          <w:sz w:val="28"/>
          <w:szCs w:val="28"/>
          <w:rtl/>
        </w:rPr>
        <w:t xml:space="preserve">، </w:t>
      </w:r>
      <w:r w:rsidR="00EA04EF" w:rsidRPr="00984881">
        <w:rPr>
          <w:sz w:val="28"/>
          <w:szCs w:val="28"/>
          <w:rtl/>
        </w:rPr>
        <w:t>ﮐﻪ ﺍﻳﻨﻚ ﺍﮔﺮ ﺍﺳﺘﻌﺪﺍﺩﻫﺎﻯ ﻋﻘﻠﻰ ﻭ ﻗﺪﺭﺕ ﺍﺭﺍﺩﻯ ﺁﺯﺍﺩ ﮐﺎﻓﻰ</w:t>
      </w:r>
      <w:r w:rsidR="00BD77AA">
        <w:rPr>
          <w:sz w:val="28"/>
          <w:szCs w:val="28"/>
          <w:rtl/>
        </w:rPr>
        <w:t xml:space="preserve">، </w:t>
      </w:r>
      <w:r w:rsidR="00EA04EF" w:rsidRPr="00984881">
        <w:rPr>
          <w:sz w:val="28"/>
          <w:szCs w:val="28"/>
          <w:rtl/>
        </w:rPr>
        <w:t>ﻭ ﺗﻮﺍﻥ ﺻﺒﺮ ﻭﮐﻨﺘﺮﻝ ﺧﻮﻳﺸﺘﻦ</w:t>
      </w:r>
      <w:r w:rsidR="00BD77AA">
        <w:rPr>
          <w:sz w:val="28"/>
          <w:szCs w:val="28"/>
          <w:rtl/>
        </w:rPr>
        <w:t xml:space="preserve">، </w:t>
      </w:r>
      <w:r w:rsidR="00EA04EF" w:rsidRPr="00984881">
        <w:rPr>
          <w:sz w:val="28"/>
          <w:szCs w:val="28"/>
          <w:rtl/>
        </w:rPr>
        <w:t>ﻭ ﻧﻴﺮﻭﻯ ﻋﺠﻴﺐ ﻋﺸﻖ ﻭ ﻋﺎﺷﻖ ﺷﺪﻥ ﺭﺍ ﻳﺎﻓﺘﻪ ﺑﺎﺷﻴﻢ</w:t>
      </w:r>
      <w:r w:rsidR="00BD77AA">
        <w:rPr>
          <w:sz w:val="28"/>
          <w:szCs w:val="28"/>
          <w:rtl/>
        </w:rPr>
        <w:t xml:space="preserve">، </w:t>
      </w:r>
      <w:r w:rsidR="00EA04EF" w:rsidRPr="00984881">
        <w:rPr>
          <w:sz w:val="28"/>
          <w:szCs w:val="28"/>
          <w:rtl/>
        </w:rPr>
        <w:t>ﻣﻴﺘﻮﺍﻧﻴﻢ ﺑﺎ ﺗﮑﺎﻣﻞ ﺍﺭﺍﺩﻯ</w:t>
      </w:r>
      <w:r w:rsidR="00BD77AA">
        <w:rPr>
          <w:sz w:val="28"/>
          <w:szCs w:val="28"/>
          <w:rtl/>
        </w:rPr>
        <w:t xml:space="preserve">، </w:t>
      </w:r>
      <w:r w:rsidR="00EA04EF" w:rsidRPr="00984881">
        <w:rPr>
          <w:sz w:val="28"/>
          <w:szCs w:val="28"/>
          <w:rtl/>
        </w:rPr>
        <w:t>ﻳﻚ ﺷﺒﻪ ﺭﻩ ﺻﺪ ﺳﺎﻟﻪ ﺑﺮﻭﻳﻢ ﻭ ﺑﺎ ﺯﻣﺎﻥ ﻧﻴﺰ ﻣﺴﺎﺑﻘﻪ</w:t>
      </w:r>
      <w:r>
        <w:rPr>
          <w:sz w:val="28"/>
          <w:szCs w:val="28"/>
          <w:rtl/>
        </w:rPr>
        <w:t xml:space="preserve"> </w:t>
      </w:r>
      <w:r w:rsidR="00EA04EF" w:rsidRPr="00984881">
        <w:rPr>
          <w:sz w:val="28"/>
          <w:szCs w:val="28"/>
          <w:rtl/>
        </w:rPr>
        <w:t>ﺑﮕﺬﺍﺭﻳﻢ ﮐﻪ ﻗﺒﻠﺎ ﺗﮑﺎﻣﻠﺎﺕ ﻃﺒﻴﻌﻰ</w:t>
      </w:r>
      <w:r w:rsidR="00BD77AA">
        <w:rPr>
          <w:sz w:val="28"/>
          <w:szCs w:val="28"/>
          <w:rtl/>
        </w:rPr>
        <w:t xml:space="preserve">، </w:t>
      </w:r>
      <w:r w:rsidR="00EA04EF" w:rsidRPr="00984881">
        <w:rPr>
          <w:sz w:val="28"/>
          <w:szCs w:val="28"/>
          <w:rtl/>
        </w:rPr>
        <w:t>ﻭ ﺑﺪﻭﻥ ﺁﮔﺎﻫﻰ ﺍﺭﺍﺩﻯ ﻣﺎ ﺑﻮﺩﻩ ﺍﺳﺖ</w:t>
      </w:r>
      <w:r w:rsidR="00BD77AA">
        <w:rPr>
          <w:sz w:val="28"/>
          <w:szCs w:val="28"/>
          <w:rtl/>
        </w:rPr>
        <w:t xml:space="preserve">. </w:t>
      </w:r>
      <w:r w:rsidR="00EA04EF" w:rsidRPr="00984881">
        <w:rPr>
          <w:sz w:val="28"/>
          <w:szCs w:val="28"/>
          <w:rtl/>
        </w:rPr>
        <w:t>ﮐﻪ ﺍﻳﻨﻚ ﻧﻮﺑﺖ ﺗﮑﺎﻣﻞ ﺍﺭﺍﺩﻯ</w:t>
      </w:r>
      <w:r w:rsidR="00BD77AA">
        <w:rPr>
          <w:sz w:val="28"/>
          <w:szCs w:val="28"/>
          <w:rtl/>
        </w:rPr>
        <w:t xml:space="preserve">، </w:t>
      </w:r>
      <w:r w:rsidR="00EA04EF" w:rsidRPr="00984881">
        <w:rPr>
          <w:sz w:val="28"/>
          <w:szCs w:val="28"/>
          <w:rtl/>
        </w:rPr>
        <w:t>ﻭ ﺳﺮﻋﺘﻬﺎﻯ ﻧﺠﻮﻣﻰ</w:t>
      </w:r>
      <w:r w:rsidR="00BD77AA">
        <w:rPr>
          <w:sz w:val="28"/>
          <w:szCs w:val="28"/>
          <w:rtl/>
        </w:rPr>
        <w:t xml:space="preserve">، </w:t>
      </w:r>
      <w:r w:rsidR="00EA04EF" w:rsidRPr="00984881">
        <w:rPr>
          <w:sz w:val="28"/>
          <w:szCs w:val="28"/>
          <w:rtl/>
        </w:rPr>
        <w:t>ﺑﺮﺍﻯ ﺭﺳﻴﺪﻥ ﺑﮑﻤﺎﻝ ﻭ</w:t>
      </w:r>
      <w:r>
        <w:rPr>
          <w:sz w:val="28"/>
          <w:szCs w:val="28"/>
          <w:rtl/>
        </w:rPr>
        <w:t xml:space="preserve"> </w:t>
      </w:r>
      <w:r w:rsidR="00EC49ED" w:rsidRPr="00984881">
        <w:rPr>
          <w:sz w:val="28"/>
          <w:szCs w:val="28"/>
          <w:rtl/>
        </w:rPr>
        <w:t>تقرّب</w:t>
      </w:r>
      <w:r w:rsidR="00E22F07" w:rsidRPr="00984881">
        <w:rPr>
          <w:rFonts w:hint="cs"/>
          <w:sz w:val="28"/>
          <w:szCs w:val="28"/>
          <w:rtl/>
        </w:rPr>
        <w:t xml:space="preserve"> </w:t>
      </w:r>
      <w:r w:rsidR="00EA04EF" w:rsidRPr="00984881">
        <w:rPr>
          <w:sz w:val="28"/>
          <w:szCs w:val="28"/>
          <w:rtl/>
        </w:rPr>
        <w:t>ﺑﺤﻘﺎﻳﻖ ﻧﺎﺏ ﺍﻟﻬﻰ ﺩﺳﺖﺩﺍﺩﻩ ﺍﺳﺖ</w:t>
      </w:r>
      <w:r w:rsidR="00BD77AA">
        <w:rPr>
          <w:sz w:val="28"/>
          <w:szCs w:val="28"/>
          <w:rtl/>
        </w:rPr>
        <w:t xml:space="preserve">. </w:t>
      </w:r>
      <w:r w:rsidR="00EA04EF" w:rsidRPr="00984881">
        <w:rPr>
          <w:sz w:val="28"/>
          <w:szCs w:val="28"/>
          <w:rtl/>
        </w:rPr>
        <w:t>ﻃﺮﻳﻘﺖ ﺳﻠﻮﻙ ﺍﻟﻬﻰ ﺑﺎ ﻭﻟﺎﻳﺖ ﺍﻟﻬﻰ</w:t>
      </w:r>
      <w:r w:rsidR="00BD77AA">
        <w:rPr>
          <w:sz w:val="28"/>
          <w:szCs w:val="28"/>
          <w:rtl/>
        </w:rPr>
        <w:t xml:space="preserve">، </w:t>
      </w:r>
      <w:r w:rsidR="00EA04EF" w:rsidRPr="00984881">
        <w:rPr>
          <w:sz w:val="28"/>
          <w:szCs w:val="28"/>
          <w:rtl/>
        </w:rPr>
        <w:t>ﺩﺭ ﺃﺩﻳﺎﻥ ﺍﻭﻟﻰ ﺍﻟﻌﺰﻡ ﻭ ﺃﻫﻞ ﮐﺘﺎﺏ</w:t>
      </w:r>
      <w:r w:rsidR="00BD77AA">
        <w:rPr>
          <w:sz w:val="28"/>
          <w:szCs w:val="28"/>
          <w:rtl/>
        </w:rPr>
        <w:t xml:space="preserve">، </w:t>
      </w:r>
      <w:r w:rsidR="00EA04EF" w:rsidRPr="00984881">
        <w:rPr>
          <w:sz w:val="28"/>
          <w:szCs w:val="28"/>
          <w:rtl/>
        </w:rPr>
        <w:t>ﺑﺨﺼﻮﺹ ﺩﺭ ﻃﺮﻳﻘﺖ ﺑﺮﺗﺮ ﻭ ﻧﻬﺎﺋﻰ ﻧﻮﻉ ﺑﺸﺮ ﺩﺭ ﻃﺮﻳﻘﺖ ﻣﺤﻤﺪ ﻭﻭﻟﺎﻳﺖ ﻣﺤﻤﺪ ﺭﺳﻴﺪﻳﻢ</w:t>
      </w:r>
      <w:r w:rsidR="00BD77AA">
        <w:rPr>
          <w:sz w:val="28"/>
          <w:szCs w:val="28"/>
          <w:rtl/>
        </w:rPr>
        <w:t xml:space="preserve">، </w:t>
      </w:r>
      <w:r w:rsidR="00EA04EF" w:rsidRPr="00984881">
        <w:rPr>
          <w:sz w:val="28"/>
          <w:szCs w:val="28"/>
          <w:rtl/>
        </w:rPr>
        <w:t>ﮐﻪﺳﺎﻟﻚ ﺭﺍ ﺑﺮﺏّ ﺍﻟﻨﻮﻉ ﺧﻮﺩ ﺭﻭﺡ ﺍﻟﻘﺪس ﺟﺒﺮﺋﻴل ﻤﺤﻤﺪ</w:t>
      </w:r>
      <w:r w:rsidR="00BD77AA">
        <w:rPr>
          <w:sz w:val="28"/>
          <w:szCs w:val="28"/>
          <w:rtl/>
        </w:rPr>
        <w:t xml:space="preserve">، </w:t>
      </w:r>
      <w:r w:rsidR="00EA04EF" w:rsidRPr="00984881">
        <w:rPr>
          <w:sz w:val="28"/>
          <w:szCs w:val="28"/>
          <w:rtl/>
        </w:rPr>
        <w:t>ﻭ ﻳﺎ فاﺮﻗﻠﻴﻂ ﻣﺴﻴﺢ</w:t>
      </w:r>
      <w:r>
        <w:rPr>
          <w:sz w:val="28"/>
          <w:szCs w:val="28"/>
          <w:rtl/>
        </w:rPr>
        <w:t xml:space="preserve"> </w:t>
      </w:r>
      <w:r w:rsidR="00EA04EF" w:rsidRPr="00984881">
        <w:rPr>
          <w:sz w:val="28"/>
          <w:szCs w:val="28"/>
          <w:rtl/>
        </w:rPr>
        <w:t>ﻭ ﺍﻳﻠﻴﺎ ﻭ ﮐﻴﺎﻥ</w:t>
      </w:r>
      <w:r>
        <w:rPr>
          <w:sz w:val="28"/>
          <w:szCs w:val="28"/>
          <w:rtl/>
        </w:rPr>
        <w:t xml:space="preserve"> </w:t>
      </w:r>
      <w:r w:rsidR="00E36A3F" w:rsidRPr="00984881">
        <w:rPr>
          <w:sz w:val="28"/>
          <w:szCs w:val="28"/>
          <w:rtl/>
        </w:rPr>
        <w:t>خورّه</w:t>
      </w:r>
      <w:r w:rsidR="00EA04EF" w:rsidRPr="00984881">
        <w:rPr>
          <w:sz w:val="28"/>
          <w:szCs w:val="28"/>
          <w:rtl/>
        </w:rPr>
        <w:t xml:space="preserve"> و سوسیانت</w:t>
      </w:r>
      <w:r>
        <w:rPr>
          <w:sz w:val="28"/>
          <w:szCs w:val="28"/>
          <w:rtl/>
        </w:rPr>
        <w:t xml:space="preserve"> </w:t>
      </w:r>
      <w:r w:rsidR="00EA04EF" w:rsidRPr="00984881">
        <w:rPr>
          <w:sz w:val="28"/>
          <w:szCs w:val="28"/>
          <w:rtl/>
        </w:rPr>
        <w:t>ﺯﺭﺩﺷﺘﻰ ﻣﻴﺮﺳﺎﻧﺪ</w:t>
      </w:r>
      <w:r w:rsidR="00BD77AA">
        <w:rPr>
          <w:sz w:val="28"/>
          <w:szCs w:val="28"/>
          <w:rtl/>
        </w:rPr>
        <w:t xml:space="preserve">. </w:t>
      </w:r>
      <w:r w:rsidR="00EA04EF" w:rsidRPr="00984881">
        <w:rPr>
          <w:sz w:val="28"/>
          <w:szCs w:val="28"/>
          <w:rtl/>
        </w:rPr>
        <w:t>ﺑﺎ</w:t>
      </w:r>
      <w:r>
        <w:rPr>
          <w:sz w:val="28"/>
          <w:szCs w:val="28"/>
          <w:rtl/>
        </w:rPr>
        <w:t xml:space="preserve"> </w:t>
      </w:r>
      <w:r w:rsidR="00EA04EF" w:rsidRPr="00984881">
        <w:rPr>
          <w:sz w:val="28"/>
          <w:szCs w:val="28"/>
          <w:rtl/>
        </w:rPr>
        <w:t>ﻭﻟﺎﻳﺖ ﻣﻮﻟﺎ ﻋﻠﻰّ</w:t>
      </w:r>
      <w:r w:rsidR="00BD77AA">
        <w:rPr>
          <w:sz w:val="28"/>
          <w:szCs w:val="28"/>
          <w:rtl/>
        </w:rPr>
        <w:t xml:space="preserve">، </w:t>
      </w:r>
      <w:r w:rsidR="00EA04EF" w:rsidRPr="00984881">
        <w:rPr>
          <w:sz w:val="28"/>
          <w:szCs w:val="28"/>
          <w:rtl/>
        </w:rPr>
        <w:t>ﺗﺎ</w:t>
      </w:r>
      <w:r>
        <w:rPr>
          <w:sz w:val="28"/>
          <w:szCs w:val="28"/>
          <w:rtl/>
        </w:rPr>
        <w:t xml:space="preserve"> </w:t>
      </w:r>
      <w:r w:rsidR="00EA04EF" w:rsidRPr="00984881">
        <w:rPr>
          <w:sz w:val="28"/>
          <w:szCs w:val="28"/>
          <w:rtl/>
        </w:rPr>
        <w:t>ﻫﻔﺖ ﻫﺰﺍﺭ ﺳﺎﻝ ﺑﻌﺪ ﺍﺯ ﺑﻌث ﻣﺤﻤﺪ</w:t>
      </w:r>
      <w:r w:rsidR="00BD77AA">
        <w:rPr>
          <w:sz w:val="28"/>
          <w:szCs w:val="28"/>
          <w:rtl/>
        </w:rPr>
        <w:t xml:space="preserve">، </w:t>
      </w:r>
      <w:r w:rsidR="00EA04EF" w:rsidRPr="00984881">
        <w:rPr>
          <w:sz w:val="28"/>
          <w:szCs w:val="28"/>
          <w:rtl/>
        </w:rPr>
        <w:t>ﺑﻘﺎﺋﻢ ﻧﻮﻉ ﺑﺸﺮﺭﻭﺡ</w:t>
      </w:r>
      <w:r>
        <w:rPr>
          <w:sz w:val="28"/>
          <w:szCs w:val="28"/>
          <w:rtl/>
        </w:rPr>
        <w:t xml:space="preserve"> </w:t>
      </w:r>
      <w:r w:rsidR="00EA04EF" w:rsidRPr="00984881">
        <w:rPr>
          <w:sz w:val="28"/>
          <w:szCs w:val="28"/>
          <w:rtl/>
        </w:rPr>
        <w:t>ﺍﻟﺄﻣﻴﻦ ﺟﺒﺮﺋﻴﻞ ﻣﻴﺮﺳﺎﻧﺪ</w:t>
      </w:r>
      <w:r w:rsidR="00BD77AA">
        <w:rPr>
          <w:sz w:val="28"/>
          <w:szCs w:val="28"/>
          <w:rtl/>
        </w:rPr>
        <w:t xml:space="preserve">. </w:t>
      </w:r>
      <w:r w:rsidR="00EA04EF" w:rsidRPr="00984881">
        <w:rPr>
          <w:sz w:val="28"/>
          <w:szCs w:val="28"/>
          <w:rtl/>
        </w:rPr>
        <w:t>ﺭﺍﻫﻰ ﺍﺳﺖ</w:t>
      </w:r>
      <w:r w:rsidR="00BD77AA">
        <w:rPr>
          <w:sz w:val="28"/>
          <w:szCs w:val="28"/>
          <w:rtl/>
        </w:rPr>
        <w:t xml:space="preserve">، </w:t>
      </w:r>
      <w:r w:rsidR="00EA04EF" w:rsidRPr="00984881">
        <w:rPr>
          <w:sz w:val="28"/>
          <w:szCs w:val="28"/>
          <w:rtl/>
        </w:rPr>
        <w:t>ﮐﻪ ﺑﺮﺍﻯ ﻋﺎﺷﻖ ﻋﺎﻗﻞ ﻭ ﻋﺎﻣﻞ</w:t>
      </w:r>
      <w:r w:rsidR="00BD77AA">
        <w:rPr>
          <w:sz w:val="28"/>
          <w:szCs w:val="28"/>
          <w:rtl/>
        </w:rPr>
        <w:t xml:space="preserve">، </w:t>
      </w:r>
      <w:r w:rsidR="00EA04EF" w:rsidRPr="00984881">
        <w:rPr>
          <w:sz w:val="28"/>
          <w:szCs w:val="28"/>
          <w:rtl/>
        </w:rPr>
        <w:t>ﻭﻣﺘﻌﻬّﺪ ﺩﺭﻋﻬﺪ ﺍﻟﺴﺖ ﺑﻘﻮﻝ ﺍﻣﺎﻡ ﺭﺿﺎ</w:t>
      </w:r>
      <w:r w:rsidR="00BD77AA">
        <w:rPr>
          <w:sz w:val="28"/>
          <w:szCs w:val="28"/>
          <w:rtl/>
        </w:rPr>
        <w:t xml:space="preserve">، </w:t>
      </w:r>
      <w:r w:rsidR="00EA04EF" w:rsidRPr="00984881">
        <w:rPr>
          <w:sz w:val="28"/>
          <w:szCs w:val="28"/>
          <w:rtl/>
        </w:rPr>
        <w:t>ﺩﻭﻗﺪﻡ ﺑﻴﺸﺘﺮ ﻧﻴﺴﺖ</w:t>
      </w:r>
      <w:r w:rsidR="00BD77AA">
        <w:rPr>
          <w:sz w:val="28"/>
          <w:szCs w:val="28"/>
          <w:rtl/>
        </w:rPr>
        <w:t xml:space="preserve">، </w:t>
      </w:r>
      <w:r w:rsidR="00EA04EF" w:rsidRPr="00984881">
        <w:rPr>
          <w:sz w:val="28"/>
          <w:szCs w:val="28"/>
          <w:rtl/>
        </w:rPr>
        <w:t>ﮐﻪ ﻗﺪﻡ ﺩﻭﻡ ﺭﺍ ﺑﺮﻧﺪﺍﺷﺘﻪ ﺑﺪﺍﻥ</w:t>
      </w:r>
      <w:r>
        <w:rPr>
          <w:sz w:val="28"/>
          <w:szCs w:val="28"/>
          <w:rtl/>
        </w:rPr>
        <w:t xml:space="preserve"> </w:t>
      </w:r>
      <w:r w:rsidR="00EA04EF" w:rsidRPr="00984881">
        <w:rPr>
          <w:sz w:val="28"/>
          <w:szCs w:val="28"/>
          <w:rtl/>
        </w:rPr>
        <w:t>ﺭﺳﻴﺪﻩﺍﻳﻢ ﮐﻪﺷﺎﻳﺴﺘﻪ ﻧﻮﺭﻗﺎﺋﻢ</w:t>
      </w:r>
      <w:r w:rsidR="00BD77AA">
        <w:rPr>
          <w:sz w:val="28"/>
          <w:szCs w:val="28"/>
          <w:rtl/>
        </w:rPr>
        <w:t xml:space="preserve">، </w:t>
      </w:r>
      <w:r w:rsidR="00EA04EF" w:rsidRPr="00984881">
        <w:rPr>
          <w:sz w:val="28"/>
          <w:szCs w:val="28"/>
          <w:rtl/>
        </w:rPr>
        <w:t>ﻭ ﻭﺯﻳﺎﻯ ﻭﺭﻭﺩ ﺑﻌﻮﺍﻟﻢ ﻓﻮﻕ ﺑﺸﺮﻯ ﺁﻳﻨﺪﻩ ﺍﺳﺖ ﮐﻪ</w:t>
      </w:r>
      <w:r w:rsidR="00EA04EF" w:rsidRPr="00984881">
        <w:rPr>
          <w:sz w:val="28"/>
          <w:szCs w:val="28"/>
          <w:rtl/>
          <w:lang w:bidi="fa-IR"/>
        </w:rPr>
        <w:t>۵۵ ﻗﺮﻥﺪﻳﮕﺮ ﺩﺭ ﺟﻬﺎﻥ</w:t>
      </w:r>
      <w:r w:rsidR="00BD77AA">
        <w:rPr>
          <w:sz w:val="28"/>
          <w:szCs w:val="28"/>
          <w:rtl/>
        </w:rPr>
        <w:t xml:space="preserve">، </w:t>
      </w:r>
      <w:r w:rsidR="00EA04EF" w:rsidRPr="00984881">
        <w:rPr>
          <w:sz w:val="28"/>
          <w:szCs w:val="28"/>
          <w:rtl/>
        </w:rPr>
        <w:t>ﻭ ﺩﺭ ﻫﺮ ﮐﺮﻩ ﺁﺳﻤﺎﻧﻬﺎ ﮐﻪ ﺑﺎﺷﺪ ﺁﻏﺎﺯ ﻣﻴﺸﻮﺩ</w:t>
      </w:r>
      <w:r w:rsidR="00BD77AA">
        <w:rPr>
          <w:sz w:val="28"/>
          <w:szCs w:val="28"/>
          <w:rtl/>
        </w:rPr>
        <w:t xml:space="preserve">. </w:t>
      </w:r>
      <w:r w:rsidR="00EA04EF" w:rsidRPr="00984881">
        <w:rPr>
          <w:sz w:val="28"/>
          <w:szCs w:val="28"/>
          <w:rtl/>
        </w:rPr>
        <w:t>ﺁﻧﮕﺎﻩ ﺗﻤﺎﻡ ﮐﻬﮑﺸﺎﻧﻬﺎ ﺭﺍﻩ ﺷﻴﺮﻯ</w:t>
      </w:r>
      <w:r w:rsidR="00BD77AA">
        <w:rPr>
          <w:sz w:val="28"/>
          <w:szCs w:val="28"/>
          <w:rtl/>
        </w:rPr>
        <w:t xml:space="preserve">، </w:t>
      </w:r>
      <w:r w:rsidR="00EA04EF" w:rsidRPr="00984881">
        <w:rPr>
          <w:sz w:val="28"/>
          <w:szCs w:val="28"/>
          <w:rtl/>
        </w:rPr>
        <w:t>ﺻﺤﻨﻪ</w:t>
      </w:r>
      <w:r>
        <w:rPr>
          <w:sz w:val="28"/>
          <w:szCs w:val="28"/>
          <w:rtl/>
        </w:rPr>
        <w:t xml:space="preserve"> </w:t>
      </w:r>
      <w:r w:rsidR="00EA04EF" w:rsidRPr="00984881">
        <w:rPr>
          <w:sz w:val="28"/>
          <w:szCs w:val="28"/>
          <w:rtl/>
        </w:rPr>
        <w:t>ﺟﻮﻟﺎﻧﮕﺎﻩ ﻋﻘﻠﻰ ﻭﻋﻠﻤﻰ ﻭ ﻋﻤﻠﻰ ﻭ ﺍﺭﺍﺩﻯ</w:t>
      </w:r>
      <w:r w:rsidR="00BD77AA">
        <w:rPr>
          <w:sz w:val="28"/>
          <w:szCs w:val="28"/>
          <w:rtl/>
        </w:rPr>
        <w:t xml:space="preserve">. </w:t>
      </w:r>
      <w:r w:rsidR="00EA04EF" w:rsidRPr="00984881">
        <w:rPr>
          <w:sz w:val="28"/>
          <w:szCs w:val="28"/>
          <w:rtl/>
        </w:rPr>
        <w:t>ﺭﻭﺡ ﺃﺳﻴﺮ ﺍﻣﺮﻭﺯ ﻣﺎ ﺩﺭ</w:t>
      </w:r>
      <w:r>
        <w:rPr>
          <w:sz w:val="28"/>
          <w:szCs w:val="28"/>
          <w:rtl/>
        </w:rPr>
        <w:t xml:space="preserve"> </w:t>
      </w:r>
      <w:r w:rsidR="00EA04EF" w:rsidRPr="00984881">
        <w:rPr>
          <w:sz w:val="28"/>
          <w:szCs w:val="28"/>
          <w:rtl/>
        </w:rPr>
        <w:t>ﻃﻠﺴﻢ ﻭﺯﻣﺎﻥ ﻧﻮﻉ ﺑﺸﺮﻯ ﺩﺭ ﮐﺮﻩ</w:t>
      </w:r>
      <w:r>
        <w:rPr>
          <w:sz w:val="28"/>
          <w:szCs w:val="28"/>
          <w:rtl/>
        </w:rPr>
        <w:t xml:space="preserve"> </w:t>
      </w:r>
      <w:r w:rsidR="00EA04EF" w:rsidRPr="00984881">
        <w:rPr>
          <w:sz w:val="28"/>
          <w:szCs w:val="28"/>
          <w:rtl/>
        </w:rPr>
        <w:t>ﺯﻣﻴﻦ ﻣﻴﺒﺎﺷﺪ</w:t>
      </w:r>
      <w:r w:rsidR="00BD77AA">
        <w:rPr>
          <w:sz w:val="28"/>
          <w:szCs w:val="28"/>
          <w:rtl/>
        </w:rPr>
        <w:t xml:space="preserve">. </w:t>
      </w:r>
      <w:r w:rsidR="00EA04EF" w:rsidRPr="00984881">
        <w:rPr>
          <w:sz w:val="28"/>
          <w:szCs w:val="28"/>
          <w:rtl/>
        </w:rPr>
        <w:t>ﻭ ﺣﺎﻓﻆ ﻣﻴﮕﻮﻳﺪ</w:t>
      </w:r>
      <w:r w:rsidR="00BD77AA">
        <w:rPr>
          <w:sz w:val="28"/>
          <w:szCs w:val="28"/>
          <w:rtl/>
        </w:rPr>
        <w:t xml:space="preserve">، </w:t>
      </w:r>
      <w:r w:rsidR="00EA04EF" w:rsidRPr="00984881">
        <w:rPr>
          <w:sz w:val="28"/>
          <w:szCs w:val="28"/>
          <w:rtl/>
        </w:rPr>
        <w:t>ﻫﻤﻪ ﺍﻳﻨﻬﺎ ﺩﺭ ﺃﺣﻮﺍﻝ</w:t>
      </w:r>
      <w:r>
        <w:rPr>
          <w:sz w:val="28"/>
          <w:szCs w:val="28"/>
          <w:rtl/>
        </w:rPr>
        <w:t xml:space="preserve"> </w:t>
      </w:r>
      <w:r w:rsidR="00EA04EF" w:rsidRPr="00984881">
        <w:rPr>
          <w:sz w:val="28"/>
          <w:szCs w:val="28"/>
          <w:rtl/>
        </w:rPr>
        <w:t xml:space="preserve">ﺩﻝ ﻳﺎ ﻓﮑﺮ ﻳﺎ ﻧﺎﺧﻮﺩﺁﮔﺎﻩ ﺟﺰ </w:t>
      </w:r>
      <w:r w:rsidR="00BA4867" w:rsidRPr="00984881">
        <w:rPr>
          <w:sz w:val="28"/>
          <w:szCs w:val="28"/>
          <w:rtl/>
        </w:rPr>
        <w:t>هَوَس</w:t>
      </w:r>
      <w:r>
        <w:rPr>
          <w:sz w:val="28"/>
          <w:szCs w:val="28"/>
          <w:rtl/>
        </w:rPr>
        <w:t xml:space="preserve"> </w:t>
      </w:r>
      <w:r w:rsidR="00EA04EF" w:rsidRPr="00984881">
        <w:rPr>
          <w:sz w:val="28"/>
          <w:szCs w:val="28"/>
          <w:rtl/>
        </w:rPr>
        <w:t>ﻭﺧﻮﺍﺳﺘﻪ ﻧﻴﺴﺖ</w:t>
      </w:r>
      <w:r w:rsidR="00BD77AA">
        <w:rPr>
          <w:sz w:val="28"/>
          <w:szCs w:val="28"/>
          <w:rtl/>
        </w:rPr>
        <w:t xml:space="preserve">. </w:t>
      </w:r>
      <w:r w:rsidR="00BA4867" w:rsidRPr="00984881">
        <w:rPr>
          <w:sz w:val="28"/>
          <w:szCs w:val="28"/>
          <w:rtl/>
        </w:rPr>
        <w:t>هَوَس</w:t>
      </w:r>
      <w:r>
        <w:rPr>
          <w:sz w:val="28"/>
          <w:szCs w:val="28"/>
          <w:rtl/>
        </w:rPr>
        <w:t xml:space="preserve"> </w:t>
      </w:r>
      <w:r w:rsidR="00EA04EF" w:rsidRPr="00984881">
        <w:rPr>
          <w:sz w:val="28"/>
          <w:szCs w:val="28"/>
          <w:rtl/>
        </w:rPr>
        <w:t xml:space="preserve">ﺣﺎﻓﻆ ﺗﮑﺎﻣﻠﻰ ﻭ </w:t>
      </w:r>
      <w:r w:rsidR="00BA4867" w:rsidRPr="00984881">
        <w:rPr>
          <w:sz w:val="28"/>
          <w:szCs w:val="28"/>
          <w:rtl/>
        </w:rPr>
        <w:t>هَوَس</w:t>
      </w:r>
      <w:r>
        <w:rPr>
          <w:sz w:val="28"/>
          <w:szCs w:val="28"/>
          <w:rtl/>
        </w:rPr>
        <w:t xml:space="preserve"> </w:t>
      </w:r>
      <w:r w:rsidR="00EA04EF" w:rsidRPr="00984881">
        <w:rPr>
          <w:sz w:val="28"/>
          <w:szCs w:val="28"/>
          <w:rtl/>
        </w:rPr>
        <w:t>ﻏﻴﺮ</w:t>
      </w:r>
      <w:r w:rsidR="00375D6D" w:rsidRPr="00984881">
        <w:rPr>
          <w:rFonts w:hint="cs"/>
          <w:sz w:val="28"/>
          <w:szCs w:val="28"/>
          <w:rtl/>
        </w:rPr>
        <w:t xml:space="preserve"> </w:t>
      </w:r>
      <w:r w:rsidR="00EA04EF" w:rsidRPr="00984881">
        <w:rPr>
          <w:sz w:val="28"/>
          <w:szCs w:val="28"/>
          <w:rtl/>
        </w:rPr>
        <w:t>ﺳﺎﻟﮑﺎﻥ</w:t>
      </w:r>
      <w:r w:rsidR="00BD77AA">
        <w:rPr>
          <w:sz w:val="28"/>
          <w:szCs w:val="28"/>
          <w:rtl/>
        </w:rPr>
        <w:t xml:space="preserve">، </w:t>
      </w:r>
      <w:r w:rsidR="00EA04EF" w:rsidRPr="00984881">
        <w:rPr>
          <w:sz w:val="28"/>
          <w:szCs w:val="28"/>
          <w:rtl/>
        </w:rPr>
        <w:t>ﺧﻮﺍﺳﺘﻪ ﺍﺭﺍﺩﻯ ﻗﻬﻘﺮﺍﺋﻰ ﻣﻴﺒﺎﺷﺪ</w:t>
      </w:r>
      <w:r w:rsidR="00BD77AA">
        <w:rPr>
          <w:sz w:val="28"/>
          <w:szCs w:val="28"/>
          <w:rtl/>
        </w:rPr>
        <w:t xml:space="preserve">. </w:t>
      </w:r>
      <w:r w:rsidR="00EA04EF" w:rsidRPr="00984881">
        <w:rPr>
          <w:sz w:val="28"/>
          <w:szCs w:val="28"/>
          <w:rtl/>
        </w:rPr>
        <w:t>ﮐﻪ ﺍﻳﻨﺎﻥ ﺑﺎ ﺧﻮﺩﺧﻮﺍﻫﻰ ﻭﻭﻫﻢ ﻭ ﺧﻴﺎﻝ ﻭ ﻃﺮﺣﻬﺎﻯ ﻏﻴﺮ ﻗﺎﺑﻞ ﺗﺤﻘّﻖ ﻭ ﺗﻨﻬﺎ ﺳﺮﮔﺮﻣﻰ ﻭ ﻟﺬﺕ ﺟﺎﻫﻠﺎﻧﻪ ﺟﻨﺴﻰ ﻭﺟﺴﻤﻰ ﺑﺪﻭﺭ</w:t>
      </w:r>
      <w:r>
        <w:rPr>
          <w:sz w:val="28"/>
          <w:szCs w:val="28"/>
          <w:rtl/>
        </w:rPr>
        <w:t xml:space="preserve"> </w:t>
      </w:r>
      <w:r w:rsidR="00EA04EF" w:rsidRPr="00984881">
        <w:rPr>
          <w:sz w:val="28"/>
          <w:szCs w:val="28"/>
          <w:rtl/>
        </w:rPr>
        <w:t>ﺧﻮﺩ ﻣﻴﮕﺮﺩﻧﺪ</w:t>
      </w:r>
      <w:r w:rsidR="00BD77AA">
        <w:rPr>
          <w:sz w:val="28"/>
          <w:szCs w:val="28"/>
          <w:rtl/>
        </w:rPr>
        <w:t xml:space="preserve">. </w:t>
      </w:r>
      <w:r w:rsidR="00EA04EF" w:rsidRPr="00984881">
        <w:rPr>
          <w:sz w:val="28"/>
          <w:szCs w:val="28"/>
          <w:rtl/>
        </w:rPr>
        <w:t>ﻭﺣﺎﻓﻂ ﻭﻫﺮ ﺳﺎﻟﻚ ﻭﮐﺎﻣﻞ ﺃﻫﻞ ﮐﺘﺎﺏ</w:t>
      </w:r>
      <w:r w:rsidR="00BD77AA">
        <w:rPr>
          <w:sz w:val="28"/>
          <w:szCs w:val="28"/>
          <w:rtl/>
        </w:rPr>
        <w:t xml:space="preserve">، </w:t>
      </w:r>
      <w:r w:rsidR="00EA04EF" w:rsidRPr="00984881">
        <w:rPr>
          <w:sz w:val="28"/>
          <w:szCs w:val="28"/>
          <w:rtl/>
        </w:rPr>
        <w:t>ﻣﺴﺘﻘﻴﻤﺎ ﺑﺴﻮﻯ ﺁﻳﻨﺪﻩ ﻭﺑﻬﺘﺮ ﻭ</w:t>
      </w:r>
      <w:r w:rsidR="00EC49ED" w:rsidRPr="00984881">
        <w:rPr>
          <w:sz w:val="28"/>
          <w:szCs w:val="28"/>
          <w:rtl/>
        </w:rPr>
        <w:t>تقرّب</w:t>
      </w:r>
      <w:r>
        <w:rPr>
          <w:sz w:val="28"/>
          <w:szCs w:val="28"/>
          <w:rtl/>
        </w:rPr>
        <w:t xml:space="preserve"> </w:t>
      </w:r>
      <w:r w:rsidR="00EA04EF" w:rsidRPr="00984881">
        <w:rPr>
          <w:sz w:val="28"/>
          <w:szCs w:val="28"/>
          <w:rtl/>
        </w:rPr>
        <w:t>ﺑﺨﺪﺍﻭﻧﺪ</w:t>
      </w:r>
      <w:r w:rsidR="00BD77AA">
        <w:rPr>
          <w:sz w:val="28"/>
          <w:szCs w:val="28"/>
          <w:rtl/>
        </w:rPr>
        <w:t xml:space="preserve">، </w:t>
      </w:r>
      <w:r w:rsidR="00EA04EF" w:rsidRPr="00984881">
        <w:rPr>
          <w:sz w:val="28"/>
          <w:szCs w:val="28"/>
          <w:rtl/>
        </w:rPr>
        <w:t>ﺩﺭ ﻣﻘﺎﻣﺎﺕ ﻭﺟﻮﺩﻯ ﻭﻋﻘﻠﻰ ﻭ ﺍﺣﻮﺍﻟﻰ ﻗﺎﺋﻢ ﭘﻴﺶ می ﺮﻭﻧﺪ</w:t>
      </w:r>
      <w:r w:rsidR="00BD77AA">
        <w:rPr>
          <w:sz w:val="28"/>
          <w:szCs w:val="28"/>
          <w:rtl/>
        </w:rPr>
        <w:t xml:space="preserve">. </w:t>
      </w:r>
      <w:r w:rsidR="00EA04EF" w:rsidRPr="00984881">
        <w:rPr>
          <w:sz w:val="28"/>
          <w:szCs w:val="28"/>
          <w:rtl/>
        </w:rPr>
        <w:t>ﺣﺎﻓﻆ</w:t>
      </w:r>
      <w:r>
        <w:rPr>
          <w:sz w:val="28"/>
          <w:szCs w:val="28"/>
          <w:rtl/>
        </w:rPr>
        <w:t xml:space="preserve"> </w:t>
      </w:r>
      <w:r w:rsidR="00EA04EF" w:rsidRPr="00984881">
        <w:rPr>
          <w:sz w:val="28"/>
          <w:szCs w:val="28"/>
          <w:rtl/>
        </w:rPr>
        <w:t>ﻣﻴﮕﻮﻳﺪ ﻣﻦ ﺃﺧﺒﺎﺭ ﺩﻝ ﺧﻮﺩ ﺭﺍ ﺩﺭﻳﺎﻓﺘﻢ ﮐﻪ ﺳﺎﻟﻚ</w:t>
      </w:r>
      <w:r>
        <w:rPr>
          <w:sz w:val="28"/>
          <w:szCs w:val="28"/>
          <w:rtl/>
        </w:rPr>
        <w:t xml:space="preserve"> </w:t>
      </w:r>
      <w:r w:rsidR="00EA04EF" w:rsidRPr="00984881">
        <w:rPr>
          <w:sz w:val="28"/>
          <w:szCs w:val="28"/>
          <w:rtl/>
        </w:rPr>
        <w:t>ﺍﻟﻬﻰ ﺷﺪﻡ</w:t>
      </w:r>
      <w:r w:rsidR="00BD77AA">
        <w:rPr>
          <w:sz w:val="28"/>
          <w:szCs w:val="28"/>
          <w:rtl/>
        </w:rPr>
        <w:t xml:space="preserve">. </w:t>
      </w:r>
      <w:r w:rsidR="00EA04EF" w:rsidRPr="00984881">
        <w:rPr>
          <w:sz w:val="28"/>
          <w:szCs w:val="28"/>
          <w:rtl/>
        </w:rPr>
        <w:t>ﻭﺁﻧﻬﺎ ﺭﺍ ﺷﻨﺎﺧﺘﻢ</w:t>
      </w:r>
      <w:r w:rsidR="00BD77AA">
        <w:rPr>
          <w:sz w:val="28"/>
          <w:szCs w:val="28"/>
          <w:rtl/>
        </w:rPr>
        <w:t xml:space="preserve">، </w:t>
      </w:r>
      <w:r w:rsidR="00EA04EF" w:rsidRPr="00984881">
        <w:rPr>
          <w:sz w:val="28"/>
          <w:szCs w:val="28"/>
          <w:rtl/>
        </w:rPr>
        <w:t>ﮐﻪ ﻋﻴﺐ ﺑﻮﺩﻩ ﻭ ﺗﺤﺴﻴﻦ ﻳﺎﻓﺘﻨﺪ</w:t>
      </w:r>
      <w:r w:rsidR="00BD77AA">
        <w:rPr>
          <w:sz w:val="28"/>
          <w:szCs w:val="28"/>
          <w:rtl/>
        </w:rPr>
        <w:t xml:space="preserve">. </w:t>
      </w:r>
      <w:r w:rsidR="00EA04EF" w:rsidRPr="00984881">
        <w:rPr>
          <w:sz w:val="28"/>
          <w:szCs w:val="28"/>
          <w:rtl/>
        </w:rPr>
        <w:t xml:space="preserve">ﺩﺭﺳﺖ ﺷﺒﻴﻪ ﮐﺎﺭ ﭘﺰﺷﮑﺎﻥ ﺭﻭﺍﻥ </w:t>
      </w:r>
      <w:r w:rsidR="00EA04EF" w:rsidRPr="00984881">
        <w:rPr>
          <w:sz w:val="28"/>
          <w:szCs w:val="28"/>
          <w:rtl/>
        </w:rPr>
        <w:lastRenderedPageBreak/>
        <w:t>ﮐﺎﻭ</w:t>
      </w:r>
      <w:r w:rsidR="00BD77AA">
        <w:rPr>
          <w:sz w:val="28"/>
          <w:szCs w:val="28"/>
          <w:rtl/>
        </w:rPr>
        <w:t xml:space="preserve">، </w:t>
      </w:r>
      <w:r w:rsidR="00EA04EF" w:rsidRPr="00984881">
        <w:rPr>
          <w:sz w:val="28"/>
          <w:szCs w:val="28"/>
          <w:rtl/>
        </w:rPr>
        <w:t>ﮐﻪ ﺑﻴﻤﺎﺭ ﺩﻳﻮﺍﻧﻪ ﺭﻭﺍﻧﻰ ﺧﻮﺩ ﺭﺍ ﻣﻴﺨﻮﺍﻫﻨﺪ ﺑﻘﺒﻮﻟﺎﻧﺪ</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ﺑﻴﻤﺎﺭ ﻫﺴﺘﻨﺪ</w:t>
      </w:r>
      <w:r w:rsidR="00BD77AA">
        <w:rPr>
          <w:sz w:val="28"/>
          <w:szCs w:val="28"/>
          <w:rtl/>
        </w:rPr>
        <w:t xml:space="preserve">، </w:t>
      </w:r>
      <w:r w:rsidR="00EA04EF" w:rsidRPr="00984881">
        <w:rPr>
          <w:sz w:val="28"/>
          <w:szCs w:val="28"/>
          <w:rtl/>
        </w:rPr>
        <w:t>ﻭ ﻋﻴﺐ ﺍﺯ ﺧﻮﺩﺷﺎﻥ ﺍﺳﺖ</w:t>
      </w:r>
      <w:r w:rsidR="00BD77AA">
        <w:rPr>
          <w:sz w:val="28"/>
          <w:szCs w:val="28"/>
          <w:rtl/>
        </w:rPr>
        <w:t xml:space="preserve">، </w:t>
      </w:r>
      <w:r w:rsidR="00EA04EF" w:rsidRPr="00984881">
        <w:rPr>
          <w:sz w:val="28"/>
          <w:szCs w:val="28"/>
          <w:rtl/>
        </w:rPr>
        <w:t>ﻭﻧﻪ ﺍﺯ ﺍﻃﺮﺍﻓﻴﺎﻥ</w:t>
      </w:r>
      <w:r w:rsidR="00BD77AA">
        <w:rPr>
          <w:sz w:val="28"/>
          <w:szCs w:val="28"/>
          <w:rtl/>
        </w:rPr>
        <w:t xml:space="preserve">، </w:t>
      </w:r>
      <w:r w:rsidR="00EA04EF" w:rsidRPr="00984881">
        <w:rPr>
          <w:sz w:val="28"/>
          <w:szCs w:val="28"/>
          <w:rtl/>
        </w:rPr>
        <w:t>ﭼﻪ ﺭﺳﺪ ﺑﭙﺰﺷﻚ</w:t>
      </w:r>
      <w:r w:rsidR="00BD77AA">
        <w:rPr>
          <w:sz w:val="28"/>
          <w:szCs w:val="28"/>
          <w:rtl/>
        </w:rPr>
        <w:t xml:space="preserve">، </w:t>
      </w:r>
      <w:r w:rsidR="00EA04EF" w:rsidRPr="00984881">
        <w:rPr>
          <w:sz w:val="28"/>
          <w:szCs w:val="28"/>
          <w:rtl/>
        </w:rPr>
        <w:t>ﮐﻪ ﺑﻴﻤﺎﺭ ﺍﻭﺭﺍ ﺩﻳﻮﺍﻧﻪ ﻣﻴﺨﻮﺍﻧﺪ</w:t>
      </w:r>
      <w:r w:rsidR="00BD77AA">
        <w:rPr>
          <w:sz w:val="28"/>
          <w:szCs w:val="28"/>
          <w:rtl/>
        </w:rPr>
        <w:t xml:space="preserve">. </w:t>
      </w:r>
      <w:r w:rsidR="00EA04EF" w:rsidRPr="00984881">
        <w:rPr>
          <w:sz w:val="28"/>
          <w:szCs w:val="28"/>
          <w:rtl/>
        </w:rPr>
        <w:t>ﻭﺧﻮﺍﺳﺘﻪ ﻫﺎﻯ ﻏﻴﺮ ﺳﺎﻟﮑﺎﻥ</w:t>
      </w:r>
      <w:r w:rsidR="00BD77AA">
        <w:rPr>
          <w:sz w:val="28"/>
          <w:szCs w:val="28"/>
          <w:rtl/>
        </w:rPr>
        <w:t xml:space="preserve">، </w:t>
      </w:r>
      <w:r w:rsidR="00E36A3F" w:rsidRPr="00984881">
        <w:rPr>
          <w:sz w:val="28"/>
          <w:szCs w:val="28"/>
          <w:rtl/>
        </w:rPr>
        <w:t>هَوَس</w:t>
      </w:r>
      <w:r w:rsidR="00EA04EF" w:rsidRPr="00984881">
        <w:rPr>
          <w:sz w:val="28"/>
          <w:szCs w:val="28"/>
          <w:rtl/>
        </w:rPr>
        <w:t xml:space="preserve"> ﺃﻧﺪﺭ</w:t>
      </w:r>
      <w:r>
        <w:rPr>
          <w:sz w:val="28"/>
          <w:szCs w:val="28"/>
          <w:rtl/>
        </w:rPr>
        <w:t xml:space="preserve"> </w:t>
      </w:r>
      <w:r w:rsidR="00E36A3F" w:rsidRPr="00984881">
        <w:rPr>
          <w:sz w:val="28"/>
          <w:szCs w:val="28"/>
          <w:rtl/>
        </w:rPr>
        <w:t>هَوَس</w:t>
      </w:r>
      <w:r w:rsidR="00EA04EF" w:rsidRPr="00984881">
        <w:rPr>
          <w:sz w:val="28"/>
          <w:szCs w:val="28"/>
          <w:rtl/>
        </w:rPr>
        <w:t xml:space="preserve"> ﺍﺳﺖ</w:t>
      </w:r>
      <w:r w:rsidR="00BD77AA">
        <w:rPr>
          <w:sz w:val="28"/>
          <w:szCs w:val="28"/>
          <w:rtl/>
        </w:rPr>
        <w:t xml:space="preserve">. </w:t>
      </w:r>
      <w:r w:rsidR="00EA04EF" w:rsidRPr="00984881">
        <w:rPr>
          <w:sz w:val="28"/>
          <w:szCs w:val="28"/>
          <w:rtl/>
        </w:rPr>
        <w:t>ﻭ ﺧﻮﺍﺳﺘﻪ</w:t>
      </w:r>
      <w:r>
        <w:rPr>
          <w:sz w:val="28"/>
          <w:szCs w:val="28"/>
          <w:rtl/>
        </w:rPr>
        <w:t xml:space="preserve"> </w:t>
      </w:r>
      <w:r w:rsidR="00EA04EF" w:rsidRPr="00984881">
        <w:rPr>
          <w:sz w:val="28"/>
          <w:szCs w:val="28"/>
          <w:rtl/>
        </w:rPr>
        <w:t>ﺣﺎﻓﻆ ﻭﺍﻭﻟﻴﺎﻯ ﺍﻟﻬﻰ</w:t>
      </w:r>
      <w:r w:rsidR="00BD77AA">
        <w:rPr>
          <w:sz w:val="28"/>
          <w:szCs w:val="28"/>
          <w:rtl/>
        </w:rPr>
        <w:t xml:space="preserve">، </w:t>
      </w:r>
      <w:r w:rsidR="00E36A3F" w:rsidRPr="00984881">
        <w:rPr>
          <w:sz w:val="28"/>
          <w:szCs w:val="28"/>
          <w:rtl/>
        </w:rPr>
        <w:t>هَوَس</w:t>
      </w:r>
      <w:r w:rsidR="00EA04EF" w:rsidRPr="00984881">
        <w:rPr>
          <w:sz w:val="28"/>
          <w:szCs w:val="28"/>
          <w:rtl/>
        </w:rPr>
        <w:t xml:space="preserve"> ﺍﻟﻬﻰ ﻣﻴﺒﺎﺷﺪ</w:t>
      </w:r>
      <w:r w:rsidR="00BD77AA">
        <w:rPr>
          <w:sz w:val="28"/>
          <w:szCs w:val="28"/>
          <w:rtl/>
        </w:rPr>
        <w:t xml:space="preserve">. </w:t>
      </w:r>
      <w:r w:rsidR="00EA04EF" w:rsidRPr="00984881">
        <w:rPr>
          <w:sz w:val="28"/>
          <w:szCs w:val="28"/>
          <w:rtl/>
        </w:rPr>
        <w:t>ﻫﻮﺍﻯ ﺩﻝ ﻭ ﻧﺸﺨﻮﺍﺭ ﻭﺣﺸﻴﺎﻧﻪ ﻭﮐﻮﺩﮐﺎﻧﻪ</w:t>
      </w:r>
      <w:r w:rsidR="00BD77AA">
        <w:rPr>
          <w:sz w:val="28"/>
          <w:szCs w:val="28"/>
          <w:rtl/>
        </w:rPr>
        <w:t xml:space="preserve">، </w:t>
      </w:r>
      <w:r w:rsidR="00EA04EF" w:rsidRPr="00984881">
        <w:rPr>
          <w:sz w:val="28"/>
          <w:szCs w:val="28"/>
          <w:rtl/>
        </w:rPr>
        <w:t>ﺩﺭ ﺍﺣﻮﺍﻝ ﻭﺍﻓﮑﺎﺭ ﻭﺍﻋﻤﺎﻝ</w:t>
      </w:r>
      <w:r w:rsidR="00BD77AA">
        <w:rPr>
          <w:sz w:val="28"/>
          <w:szCs w:val="28"/>
          <w:rtl/>
        </w:rPr>
        <w:t xml:space="preserve">، </w:t>
      </w:r>
      <w:r w:rsidR="00EA04EF" w:rsidRPr="00984881">
        <w:rPr>
          <w:sz w:val="28"/>
          <w:szCs w:val="28"/>
          <w:rtl/>
        </w:rPr>
        <w:t>ﻳﺎ</w:t>
      </w:r>
      <w:r w:rsidR="00CC77C6" w:rsidRPr="00984881">
        <w:rPr>
          <w:sz w:val="28"/>
          <w:szCs w:val="28"/>
          <w:rtl/>
        </w:rPr>
        <w:t xml:space="preserve">بالعکس </w:t>
      </w:r>
      <w:r w:rsidR="00EA04EF" w:rsidRPr="00984881">
        <w:rPr>
          <w:sz w:val="28"/>
          <w:szCs w:val="28"/>
          <w:rtl/>
        </w:rPr>
        <w:t>ﻫﻤﺎﻥ ﭘﻨﺪﺍﺭ ﻭ ﮐﺮﺩﺍﺭ ﻭﺭﻓﺘﺎﺭ ﻭ ﮔﻔﺘﺎﺭ ﻧﻴﻚ ﮐﻪ ﺷﻌﺎﺭ ﺯﺭﺩﺷﺖ ﺑﺰﺭﮒ ﺍﺳﺖ</w:t>
      </w:r>
      <w:r w:rsidR="00EA04EF" w:rsidRPr="00984881">
        <w:rPr>
          <w:sz w:val="28"/>
          <w:szCs w:val="28"/>
        </w:rPr>
        <w:t xml:space="preserve">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ﻃﻤﻊ ﺧﺎﻡ ﺑﻴﻦ ﮐﻪ ﻗﺼّﻪٴ ﻓﺎﺵ</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ﺍﺯ ﺭﻗﻴﺒﺎﻥ ﻧﻬﻔﺘﻨﻢ</w:t>
      </w:r>
      <w:r w:rsidR="004D25BE">
        <w:rPr>
          <w:b/>
          <w:bCs/>
          <w:sz w:val="28"/>
          <w:szCs w:val="28"/>
          <w:rtl/>
        </w:rPr>
        <w:t xml:space="preserve"> </w:t>
      </w:r>
      <w:r w:rsidR="00E36A3F" w:rsidRPr="00984881">
        <w:rPr>
          <w:b/>
          <w:bCs/>
          <w:sz w:val="28"/>
          <w:szCs w:val="28"/>
          <w:rtl/>
        </w:rPr>
        <w:t>هَوَس</w:t>
      </w:r>
      <w:r w:rsidRPr="00984881">
        <w:rPr>
          <w:b/>
          <w:bCs/>
          <w:sz w:val="28"/>
          <w:szCs w:val="28"/>
          <w:rtl/>
        </w:rPr>
        <w:t xml:space="preserve"> ﺍﺳﺖ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 ﺑﺮﺍﻯ ﺟﻠﺐ ﻧﻈﺮ ﺧﻮﺍﻧﻨﺪﻩ ﺧﻮﺩ ﻣﻴﮕﻮﻳﺪ ﮐﻪ ﺍﻳﻦ ﻃﻤﻊ ﺧﺎﻡ ﺍﺟﺮﺍﻯ ﻫﻮﺳﻬﺎﻯ ﺧﻮﺩ ﺧﻮﺍﻫﺎﻧﻪ ﻭﻭﺣﺸﻴﺎﻧﻪ ﺣﻴﻮﺍﻧﻰ ﮐﻪ ﺑﺮﺍﻯ ﻫﺮ ﻋﺎﻗﻠﻰ ﻓﺎﺵ</w:t>
      </w:r>
      <w:r>
        <w:rPr>
          <w:sz w:val="28"/>
          <w:szCs w:val="28"/>
          <w:rtl/>
        </w:rPr>
        <w:t xml:space="preserve"> </w:t>
      </w:r>
      <w:r w:rsidR="00EA04EF" w:rsidRPr="00984881">
        <w:rPr>
          <w:sz w:val="28"/>
          <w:szCs w:val="28"/>
          <w:rtl/>
        </w:rPr>
        <w:t>ﻭﻫﻮﻳﺪﺍ ﻣﻴﺒﺎﺷﺪ ﺑﺎﺯ</w:t>
      </w:r>
      <w:r>
        <w:rPr>
          <w:sz w:val="28"/>
          <w:szCs w:val="28"/>
          <w:rtl/>
        </w:rPr>
        <w:t xml:space="preserve"> </w:t>
      </w:r>
      <w:r w:rsidR="00EA04EF" w:rsidRPr="00984881">
        <w:rPr>
          <w:sz w:val="28"/>
          <w:szCs w:val="28"/>
          <w:rtl/>
        </w:rPr>
        <w:t>ﻧﺎﭼﺎﺭﻡ ﺍﺯ ﺗﺮس</w:t>
      </w:r>
      <w:r>
        <w:rPr>
          <w:sz w:val="28"/>
          <w:szCs w:val="28"/>
          <w:rtl/>
        </w:rPr>
        <w:t xml:space="preserve"> </w:t>
      </w:r>
      <w:r w:rsidR="00EA04EF" w:rsidRPr="00984881">
        <w:rPr>
          <w:sz w:val="28"/>
          <w:szCs w:val="28"/>
          <w:rtl/>
        </w:rPr>
        <w:t>ﻣزاﺣﻤﺖ ﻭ ﺗﮑﺬﻳﺐ ﺭﻗﻴﺒﺎﻥ ﻭ ﺁﺧﻮﻧﺪﻫﺎﻯ ﻗﺸﺮﻯ ﻭﺣﺘﻰ ﻓﻠﺎﺳﻔﻪ</w:t>
      </w:r>
      <w:r>
        <w:rPr>
          <w:sz w:val="28"/>
          <w:szCs w:val="28"/>
          <w:rtl/>
        </w:rPr>
        <w:t xml:space="preserve"> </w:t>
      </w:r>
      <w:r w:rsidR="00EA04EF" w:rsidRPr="00984881">
        <w:rPr>
          <w:sz w:val="28"/>
          <w:szCs w:val="28"/>
          <w:rtl/>
        </w:rPr>
        <w:t>ﻓﮑﺮﻯ</w:t>
      </w:r>
      <w:r>
        <w:rPr>
          <w:sz w:val="28"/>
          <w:szCs w:val="28"/>
          <w:rtl/>
        </w:rPr>
        <w:t xml:space="preserve"> </w:t>
      </w:r>
      <w:r w:rsidR="00EA04EF" w:rsidRPr="00984881">
        <w:rPr>
          <w:sz w:val="28"/>
          <w:szCs w:val="28"/>
          <w:rtl/>
        </w:rPr>
        <w:t>ﻭ ﻧﺸﺨﻮﺍﺭ ﮐﻨﻨﺪﮔﺎﻥ ﺃﻓﮑﺎﺭ ﺧﺎﻡ ﻭ ﻓﺎﺳﺪ ﻭ ﻧﺎﻗﺺ ﮔﺬﺷﺘﮕﺎﻥ ﺑﺎﺯ ﺑﺎﻳﺪ ﭘﻨﻬﺎﻥ ﮐﻨﻢ ﻳﺎ ﺳﻤﺒﻮﻟﻴﻚ ﻭ ﺩﺭﺑﺴﺘﻪ ﻭﭼﻨﺪ</w:t>
      </w:r>
      <w:r>
        <w:rPr>
          <w:sz w:val="28"/>
          <w:szCs w:val="28"/>
          <w:rtl/>
        </w:rPr>
        <w:t xml:space="preserve"> </w:t>
      </w:r>
      <w:r w:rsidR="00EA04EF" w:rsidRPr="00984881">
        <w:rPr>
          <w:sz w:val="28"/>
          <w:szCs w:val="28"/>
          <w:rtl/>
        </w:rPr>
        <w:t>ﭘﻬﻠﻮ ﺑﮕﻮﻳﻢ ﻭﻟﻰ ﺍﻳﻦ ﻧﺎﻡ</w:t>
      </w:r>
      <w:r>
        <w:rPr>
          <w:sz w:val="28"/>
          <w:szCs w:val="28"/>
          <w:rtl/>
        </w:rPr>
        <w:t xml:space="preserve"> </w:t>
      </w:r>
      <w:r w:rsidR="00E36A3F" w:rsidRPr="00984881">
        <w:rPr>
          <w:sz w:val="28"/>
          <w:szCs w:val="28"/>
          <w:rtl/>
        </w:rPr>
        <w:t>هَوَس</w:t>
      </w:r>
      <w:r w:rsidR="00EA04EF" w:rsidRPr="00984881">
        <w:rPr>
          <w:sz w:val="28"/>
          <w:szCs w:val="28"/>
          <w:rtl/>
        </w:rPr>
        <w:t xml:space="preserve"> ﺭﺍ ﺑﻬﻤﻪ ﻃﻤﻊ ﻫﺎ ﻣﻰ ﮔﺬﺍﺭﻡ</w:t>
      </w:r>
      <w:r w:rsidR="00BD77AA">
        <w:rPr>
          <w:sz w:val="28"/>
          <w:szCs w:val="28"/>
          <w:rtl/>
        </w:rPr>
        <w:t xml:space="preserve">. </w:t>
      </w:r>
      <w:r w:rsidR="00EA04EF" w:rsidRPr="00984881">
        <w:rPr>
          <w:sz w:val="28"/>
          <w:szCs w:val="28"/>
          <w:rtl/>
        </w:rPr>
        <w:t xml:space="preserve">ﺷﺎﻳﺪ ﺗﻮ ﺑﺎ ﺍﻳﻦ ﻭﺍﮊﻩ ﻣﺘﻮﺟّﻪ ﺗﻔﺼﻴﻞ ﺍﻳﻦ ﻗﺼّﺪ ﺩﺭﺍﺯ ﺷﻮند ﮐﻪ ﻋﺎﻗﻠﺎﻥ ﺭﺍ ﺍﺷﺎﺭﻩﺍﻯ ﮐﺎﻓﻰ ﺍﺳﺖ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ﺷﺐ ﻗﺪﺭﻯ ﭼﻨﻴﻦ</w:t>
      </w:r>
      <w:r w:rsidR="004D25BE">
        <w:rPr>
          <w:b/>
          <w:bCs/>
          <w:sz w:val="28"/>
          <w:szCs w:val="28"/>
          <w:rtl/>
        </w:rPr>
        <w:t xml:space="preserve"> </w:t>
      </w:r>
      <w:r w:rsidRPr="00984881">
        <w:rPr>
          <w:b/>
          <w:bCs/>
          <w:sz w:val="28"/>
          <w:szCs w:val="28"/>
          <w:rtl/>
        </w:rPr>
        <w:t>ﻋﺰﻳﺰ ﺷﺮﻳﻒ</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ﺑﺎ ﺗﻮ ﺗﺎ ﺭﻭﺯ ﺧﻔﺘﻨﻢ</w:t>
      </w:r>
      <w:r w:rsidR="004D25BE">
        <w:rPr>
          <w:b/>
          <w:bCs/>
          <w:sz w:val="28"/>
          <w:szCs w:val="28"/>
          <w:rtl/>
        </w:rPr>
        <w:t xml:space="preserve"> </w:t>
      </w:r>
      <w:r w:rsidR="00E36A3F" w:rsidRPr="00984881">
        <w:rPr>
          <w:b/>
          <w:bCs/>
          <w:sz w:val="28"/>
          <w:szCs w:val="28"/>
          <w:rtl/>
        </w:rPr>
        <w:t>هَوَس</w:t>
      </w:r>
      <w:r w:rsidRPr="00984881">
        <w:rPr>
          <w:b/>
          <w:bCs/>
          <w:sz w:val="28"/>
          <w:szCs w:val="28"/>
          <w:rtl/>
        </w:rPr>
        <w:t xml:space="preserve"> ﺍﺳﺖ </w:t>
      </w:r>
    </w:p>
    <w:p w:rsidR="00EA04EF" w:rsidRPr="00984881" w:rsidRDefault="004D25BE" w:rsidP="00E36A3F">
      <w:pPr>
        <w:bidi/>
        <w:jc w:val="both"/>
        <w:rPr>
          <w:sz w:val="28"/>
          <w:szCs w:val="28"/>
          <w:rtl/>
        </w:rPr>
      </w:pPr>
      <w:r>
        <w:rPr>
          <w:sz w:val="28"/>
          <w:szCs w:val="28"/>
          <w:rtl/>
        </w:rPr>
        <w:t xml:space="preserve"> </w:t>
      </w:r>
      <w:r w:rsidR="00EA04EF" w:rsidRPr="00984881">
        <w:rPr>
          <w:sz w:val="28"/>
          <w:szCs w:val="28"/>
          <w:rtl/>
        </w:rPr>
        <w:t>ﺣﺎﻓﻆ ﻣﻴﺨﻮﺍﻫﺪ ﺭﺍﻩ ﭼﺎﺭﻩ ﺭﺍ ﺑﺎﺯ ﭘﻨﻬﺎﻧﻰ ﻭ ﺧﻠﺎﺻﻪ</w:t>
      </w:r>
      <w:r w:rsidR="00BD77AA">
        <w:rPr>
          <w:sz w:val="28"/>
          <w:szCs w:val="28"/>
          <w:rtl/>
        </w:rPr>
        <w:t xml:space="preserve">، </w:t>
      </w:r>
      <w:r w:rsidR="00EA04EF" w:rsidRPr="00984881">
        <w:rPr>
          <w:sz w:val="28"/>
          <w:szCs w:val="28"/>
          <w:rtl/>
        </w:rPr>
        <w:t>ﺍﺯ ﻳﻚ ﻗﺼّﻪ ﺩﺭﺍﺯ ﺑﮕﻮﻳﺪ</w:t>
      </w:r>
      <w:r w:rsidR="00BD77AA">
        <w:rPr>
          <w:sz w:val="28"/>
          <w:szCs w:val="28"/>
          <w:rtl/>
        </w:rPr>
        <w:t xml:space="preserve">. </w:t>
      </w:r>
      <w:r w:rsidR="00EA04EF" w:rsidRPr="00984881">
        <w:rPr>
          <w:sz w:val="28"/>
          <w:szCs w:val="28"/>
          <w:rtl/>
        </w:rPr>
        <w:t>ﮐﻪ ﻫﻤﺎﻥ ﺳﻠﻮﻙ ﺍﻟﻬﻰ ﻭﺩﺭ ﻭﺍﮊﻩ ﺷﺐ ﻗﺪﺭ ﻣﻴﮕﻮﻳﺪ</w:t>
      </w:r>
      <w:r w:rsidR="00BD77AA">
        <w:rPr>
          <w:sz w:val="28"/>
          <w:szCs w:val="28"/>
          <w:rtl/>
        </w:rPr>
        <w:t xml:space="preserve">. </w:t>
      </w:r>
      <w:r w:rsidR="00EA04EF" w:rsidRPr="00984881">
        <w:rPr>
          <w:sz w:val="28"/>
          <w:szCs w:val="28"/>
          <w:rtl/>
        </w:rPr>
        <w:t>ﮐﻪ ﺭﺍﻩ ﺗﺒﺪﻳﻞ ﻫﻮﺳﻬﺎﻯ ﺧﺎﻡ</w:t>
      </w:r>
      <w:r w:rsidR="00BD77AA">
        <w:rPr>
          <w:sz w:val="28"/>
          <w:szCs w:val="28"/>
          <w:rtl/>
        </w:rPr>
        <w:t xml:space="preserve">، </w:t>
      </w:r>
      <w:r w:rsidR="00EA04EF" w:rsidRPr="00984881">
        <w:rPr>
          <w:sz w:val="28"/>
          <w:szCs w:val="28"/>
          <w:rtl/>
        </w:rPr>
        <w:t>ﺑﻬﻮﺳﻬﺎﻯ ﻋﺎﻗﻠﺎﻥ</w:t>
      </w:r>
      <w:r w:rsidR="00BD77AA">
        <w:rPr>
          <w:sz w:val="28"/>
          <w:szCs w:val="28"/>
          <w:rtl/>
        </w:rPr>
        <w:t xml:space="preserve">، </w:t>
      </w:r>
      <w:r w:rsidR="00EA04EF" w:rsidRPr="00984881">
        <w:rPr>
          <w:sz w:val="28"/>
          <w:szCs w:val="28"/>
          <w:rtl/>
        </w:rPr>
        <w:t>ﺭﺳﻴﺪﻥ ﺑﺤﻘﺎﻳﻖ</w:t>
      </w:r>
      <w:r>
        <w:rPr>
          <w:sz w:val="28"/>
          <w:szCs w:val="28"/>
          <w:rtl/>
        </w:rPr>
        <w:t xml:space="preserve"> </w:t>
      </w:r>
      <w:r w:rsidR="00EA04EF" w:rsidRPr="00984881">
        <w:rPr>
          <w:sz w:val="28"/>
          <w:szCs w:val="28"/>
          <w:rtl/>
        </w:rPr>
        <w:t>ﻭﻭﻋﺪﻩ ﻫﺎﻯ ﺣﻘﻴﻘﻰ ﺍﻟﻬﻰ</w:t>
      </w:r>
      <w:r w:rsidR="00BD77AA">
        <w:rPr>
          <w:sz w:val="28"/>
          <w:szCs w:val="28"/>
          <w:rtl/>
        </w:rPr>
        <w:t xml:space="preserve">، </w:t>
      </w:r>
      <w:r w:rsidR="00EA04EF" w:rsidRPr="00984881">
        <w:rPr>
          <w:sz w:val="28"/>
          <w:szCs w:val="28"/>
          <w:rtl/>
        </w:rPr>
        <w:t>ﺩﺭ ﻣﺮﺍﺗﺐ</w:t>
      </w:r>
      <w:r>
        <w:rPr>
          <w:sz w:val="28"/>
          <w:szCs w:val="28"/>
          <w:rtl/>
        </w:rPr>
        <w:t xml:space="preserve"> </w:t>
      </w:r>
      <w:r w:rsidR="00EA04EF" w:rsidRPr="00984881">
        <w:rPr>
          <w:sz w:val="28"/>
          <w:szCs w:val="28"/>
          <w:rtl/>
        </w:rPr>
        <w:t>ﺷﻬﻮﺩﻯ ﻭﮐﻤﺎﻟﺎﺕ ﻋﻘﻠﻰ ﺣﺘﻰ ﺑﺨﺪﺍ ﺭﺳﻴﺪﻥ ﻭ ﺧﻮﺩ ﻧﻴﺰ ﺍﺯ ﻣﺮﺍﺗﺐ ﺍﻟﻬﻰ ﺷﺪﻥ ﺍﺳﺖ</w:t>
      </w:r>
      <w:r w:rsidR="00BD77AA">
        <w:rPr>
          <w:sz w:val="28"/>
          <w:szCs w:val="28"/>
          <w:rtl/>
        </w:rPr>
        <w:t xml:space="preserve">. </w:t>
      </w:r>
      <w:r w:rsidR="00EA04EF" w:rsidRPr="00984881">
        <w:rPr>
          <w:sz w:val="28"/>
          <w:szCs w:val="28"/>
          <w:rtl/>
        </w:rPr>
        <w:t>ﮐﻪ ﺷﺐﻗﺪﺭ</w:t>
      </w:r>
      <w:r w:rsidR="00BD77AA">
        <w:rPr>
          <w:sz w:val="28"/>
          <w:szCs w:val="28"/>
          <w:rtl/>
        </w:rPr>
        <w:t xml:space="preserve">، </w:t>
      </w:r>
      <w:r w:rsidR="00EA04EF" w:rsidRPr="00984881">
        <w:rPr>
          <w:sz w:val="28"/>
          <w:szCs w:val="28"/>
          <w:rtl/>
        </w:rPr>
        <w:t>ﺑﺎﺯ ﺧﻠﺎﺻﻪ ﺍﻳﻦ ﺟﺮﻳﺎﻥ ﺍﺳﺖ ﮐﻪ ﻫﻤﺎﻥ ﺷﺐ ﺷﻬﻮﺩ ﺁﺧﺮ ﺳﺎﻟﮑﺎﻥ ﻣﺤﻤﺪﻯ</w:t>
      </w:r>
      <w:r w:rsidR="00BD77AA">
        <w:rPr>
          <w:sz w:val="28"/>
          <w:szCs w:val="28"/>
          <w:rtl/>
        </w:rPr>
        <w:t xml:space="preserve">، </w:t>
      </w:r>
      <w:r w:rsidR="00EA04EF" w:rsidRPr="00984881">
        <w:rPr>
          <w:sz w:val="28"/>
          <w:szCs w:val="28"/>
          <w:rtl/>
        </w:rPr>
        <w:t>ﻭ ﻧﺠﺎﺕ ﺳﺎﻟﻚ ﺑﻌﺪ ﺍﺯ ﺷﺐ ﻳﻠﺪﺍﻯ ﺩﺭﺍﺯ ﻭ ﺳﻴﺎﻩ ﻭﺳﺮﺩ</w:t>
      </w:r>
      <w:r w:rsidR="00BD77AA">
        <w:rPr>
          <w:sz w:val="28"/>
          <w:szCs w:val="28"/>
          <w:rtl/>
        </w:rPr>
        <w:t xml:space="preserve">، </w:t>
      </w:r>
      <w:r w:rsidR="00EA04EF" w:rsidRPr="00984881">
        <w:rPr>
          <w:sz w:val="28"/>
          <w:szCs w:val="28"/>
          <w:rtl/>
        </w:rPr>
        <w:t>ﮐﻪ ﻧﺎﮔﺎﻩﺗﻮﻟﺪ ﺩﻳﮕﺮﻣﻴﻴﺎﺑﺪ</w:t>
      </w:r>
      <w:r w:rsidR="00BD77AA">
        <w:rPr>
          <w:sz w:val="28"/>
          <w:szCs w:val="28"/>
          <w:rtl/>
        </w:rPr>
        <w:t xml:space="preserve">. </w:t>
      </w:r>
      <w:r w:rsidR="00EA04EF" w:rsidRPr="00984881">
        <w:rPr>
          <w:sz w:val="28"/>
          <w:szCs w:val="28"/>
          <w:rtl/>
        </w:rPr>
        <w:t>ﻭﺑﻘﻮﻝ</w:t>
      </w:r>
      <w:r>
        <w:rPr>
          <w:sz w:val="28"/>
          <w:szCs w:val="28"/>
          <w:rtl/>
        </w:rPr>
        <w:t xml:space="preserve"> </w:t>
      </w:r>
      <w:r w:rsidR="00EA04EF" w:rsidRPr="00984881">
        <w:rPr>
          <w:sz w:val="28"/>
          <w:szCs w:val="28"/>
          <w:rtl/>
        </w:rPr>
        <w:t xml:space="preserve">ﭘﻴﺎﻣﺒﺮ </w:t>
      </w:r>
      <w:r w:rsidR="00504502" w:rsidRPr="00984881">
        <w:rPr>
          <w:sz w:val="28"/>
          <w:szCs w:val="28"/>
          <w:rtl/>
        </w:rPr>
        <w:t>بحجّ</w:t>
      </w:r>
      <w:r>
        <w:rPr>
          <w:sz w:val="28"/>
          <w:szCs w:val="28"/>
          <w:rtl/>
        </w:rPr>
        <w:t xml:space="preserve"> </w:t>
      </w:r>
      <w:r w:rsidR="00EA04EF" w:rsidRPr="00984881">
        <w:rPr>
          <w:sz w:val="28"/>
          <w:szCs w:val="28"/>
          <w:rtl/>
        </w:rPr>
        <w:t>ﺃﮐﺒﺮ ﺧﻮﺩ</w:t>
      </w:r>
      <w:r>
        <w:rPr>
          <w:sz w:val="28"/>
          <w:szCs w:val="28"/>
          <w:rtl/>
        </w:rPr>
        <w:t xml:space="preserve"> </w:t>
      </w:r>
      <w:r w:rsidR="00EA04EF" w:rsidRPr="00984881">
        <w:rPr>
          <w:sz w:val="28"/>
          <w:szCs w:val="28"/>
          <w:rtl/>
        </w:rPr>
        <w:t>ﻣﻴﺮﺳﺪ ﮐﻪ ﺣﻖ ﺑﺰﺭﮔﺘﺮ ﺍﺳﺖ</w:t>
      </w:r>
      <w:r w:rsidR="00BD77AA">
        <w:rPr>
          <w:sz w:val="28"/>
          <w:szCs w:val="28"/>
          <w:rtl/>
        </w:rPr>
        <w:t xml:space="preserve">. </w:t>
      </w:r>
      <w:r w:rsidR="00EA04EF" w:rsidRPr="00984881">
        <w:rPr>
          <w:sz w:val="28"/>
          <w:szCs w:val="28"/>
          <w:rtl/>
        </w:rPr>
        <w:t>ﺣﻘﺎﻳﻖ ﺷﻬﻮﺩﻯ ﻗﺒﻠﻰ ﺍﻭﻟﻰ ﺍﻟﻌﺰﻣﻬﺎﻯ ﭘﻴﺸﻴﻥ هستند</w:t>
      </w:r>
      <w:r>
        <w:rPr>
          <w:sz w:val="28"/>
          <w:szCs w:val="28"/>
          <w:rtl/>
        </w:rPr>
        <w:t xml:space="preserve"> </w:t>
      </w:r>
      <w:r w:rsidR="00EA04EF" w:rsidRPr="00984881">
        <w:rPr>
          <w:sz w:val="28"/>
          <w:szCs w:val="28"/>
          <w:rtl/>
        </w:rPr>
        <w:t>ﮐﻪﺍﺯﻳﻦ ﭘس</w:t>
      </w:r>
      <w:r>
        <w:rPr>
          <w:sz w:val="28"/>
          <w:szCs w:val="28"/>
          <w:rtl/>
        </w:rPr>
        <w:t xml:space="preserve"> </w:t>
      </w:r>
      <w:r w:rsidR="00EA04EF" w:rsidRPr="00984881">
        <w:rPr>
          <w:sz w:val="28"/>
          <w:szCs w:val="28"/>
          <w:rtl/>
        </w:rPr>
        <w:t>ﻗﺪﺭ ﻭ ﺳﺮﻧﻮﺷﺖ ﺟﺪﻳﺪ</w:t>
      </w:r>
      <w:r>
        <w:rPr>
          <w:sz w:val="28"/>
          <w:szCs w:val="28"/>
          <w:rtl/>
        </w:rPr>
        <w:t xml:space="preserve"> </w:t>
      </w:r>
      <w:r w:rsidR="00EA04EF" w:rsidRPr="00984881">
        <w:rPr>
          <w:sz w:val="28"/>
          <w:szCs w:val="28"/>
          <w:rtl/>
        </w:rPr>
        <w:t>ﻣﻌﺼﻮﻣﻴّﺖ ﺍﺯ ﻫﺮ ﮔﻨﺎﻩ ﺑﻌﺪﻯ</w:t>
      </w:r>
      <w:r w:rsidR="00BD77AA">
        <w:rPr>
          <w:sz w:val="28"/>
          <w:szCs w:val="28"/>
          <w:rtl/>
        </w:rPr>
        <w:t xml:space="preserve">، </w:t>
      </w:r>
      <w:r w:rsidR="00EA04EF" w:rsidRPr="00984881">
        <w:rPr>
          <w:sz w:val="28"/>
          <w:szCs w:val="28"/>
          <w:rtl/>
        </w:rPr>
        <w:t>ﻭﻣﺼﻮﻧﻴّﺖ ﺍﺯ ﻫﺮ ﻗﻬﻘﺮﺍﻯ ﺁﻳﻨﺪﻩ ﻣﻴﻴﺎﺑﺪ</w:t>
      </w:r>
      <w:r w:rsidR="00BD77AA">
        <w:rPr>
          <w:sz w:val="28"/>
          <w:szCs w:val="28"/>
          <w:rtl/>
        </w:rPr>
        <w:t xml:space="preserve">. </w:t>
      </w:r>
      <w:r w:rsidR="00EA04EF" w:rsidRPr="00984881">
        <w:rPr>
          <w:sz w:val="28"/>
          <w:szCs w:val="28"/>
          <w:rtl/>
        </w:rPr>
        <w:t>ﮐﻪ ﺧﺪﺍﻭﻧﺪ ﻗﺪﺭ ﺭﺍﻗﻄﺮﻩ ﻗﻄﺮﻩ ﻭﺃﻧﺪﻙ ﺩﺭ ﻣﻘﺪﺍﺭ</w:t>
      </w:r>
      <w:r w:rsidR="00BD77AA">
        <w:rPr>
          <w:sz w:val="28"/>
          <w:szCs w:val="28"/>
          <w:rtl/>
        </w:rPr>
        <w:t xml:space="preserve">، </w:t>
      </w:r>
      <w:r w:rsidR="00EA04EF" w:rsidRPr="00984881">
        <w:rPr>
          <w:sz w:val="28"/>
          <w:szCs w:val="28"/>
          <w:rtl/>
        </w:rPr>
        <w:t>ﺑﺮ ﺣﺴﺐ</w:t>
      </w:r>
      <w:r>
        <w:rPr>
          <w:sz w:val="28"/>
          <w:szCs w:val="28"/>
          <w:rtl/>
        </w:rPr>
        <w:t xml:space="preserve"> </w:t>
      </w:r>
      <w:r w:rsidR="00EA04EF" w:rsidRPr="00984881">
        <w:rPr>
          <w:sz w:val="28"/>
          <w:szCs w:val="28"/>
          <w:rtl/>
        </w:rPr>
        <w:t>ﻧﻴﺎﺯ ﭘﻴﺸﺮﻓﺖ ﺳﺎﻟک ﻤﻴﺪﻫﺪ</w:t>
      </w:r>
      <w:r w:rsidR="00BD77AA">
        <w:rPr>
          <w:sz w:val="28"/>
          <w:szCs w:val="28"/>
          <w:rtl/>
        </w:rPr>
        <w:t xml:space="preserve">. </w:t>
      </w:r>
      <w:r w:rsidR="00EA04EF" w:rsidRPr="00984881">
        <w:rPr>
          <w:sz w:val="28"/>
          <w:szCs w:val="28"/>
          <w:rtl/>
        </w:rPr>
        <w:t>ﺯﻳﺮﺍ ﻗﺪﺭﺕ</w:t>
      </w:r>
      <w:r>
        <w:rPr>
          <w:sz w:val="28"/>
          <w:szCs w:val="28"/>
          <w:rtl/>
        </w:rPr>
        <w:t xml:space="preserve"> </w:t>
      </w:r>
      <w:r w:rsidR="00EA04EF" w:rsidRPr="00984881">
        <w:rPr>
          <w:sz w:val="28"/>
          <w:szCs w:val="28"/>
          <w:rtl/>
        </w:rPr>
        <w:t>ﻋﻘﻞ ﻭ ﺩﺭﻙ ﻭ ﻫﻀﻢ ﻋﻘﻠﻰ ﺗﺪﺭﻳﺠﻰ ﺭﺍ ﺑﺴﺎﻟﻚ</w:t>
      </w:r>
      <w:r>
        <w:rPr>
          <w:sz w:val="28"/>
          <w:szCs w:val="28"/>
          <w:rtl/>
        </w:rPr>
        <w:t xml:space="preserve"> </w:t>
      </w:r>
      <w:r w:rsidR="00EA04EF" w:rsidRPr="00984881">
        <w:rPr>
          <w:sz w:val="28"/>
          <w:szCs w:val="28"/>
          <w:rtl/>
        </w:rPr>
        <w:t>ﺻﺎﺩﻕ ﻣﻴﺪﻫﺪ</w:t>
      </w:r>
      <w:r w:rsidR="00BD77AA">
        <w:rPr>
          <w:sz w:val="28"/>
          <w:szCs w:val="28"/>
          <w:rtl/>
        </w:rPr>
        <w:t xml:space="preserve">. </w:t>
      </w:r>
      <w:r w:rsidR="00EA04EF" w:rsidRPr="00984881">
        <w:rPr>
          <w:sz w:val="28"/>
          <w:szCs w:val="28"/>
          <w:rtl/>
        </w:rPr>
        <w:t>ﻭ ﺳﺎﻟﮑﺎﻥ ﻣﺤﻤﺪﻯ</w:t>
      </w:r>
      <w:r w:rsidR="00BD77AA">
        <w:rPr>
          <w:sz w:val="28"/>
          <w:szCs w:val="28"/>
          <w:rtl/>
        </w:rPr>
        <w:t xml:space="preserve">، </w:t>
      </w:r>
      <w:r w:rsidR="00EA04EF" w:rsidRPr="00984881">
        <w:rPr>
          <w:sz w:val="28"/>
          <w:szCs w:val="28"/>
          <w:rtl/>
        </w:rPr>
        <w:t>ﺑﺎ ﭘﻨﺞ</w:t>
      </w:r>
      <w:r>
        <w:rPr>
          <w:sz w:val="28"/>
          <w:szCs w:val="28"/>
          <w:rtl/>
        </w:rPr>
        <w:t xml:space="preserve"> </w:t>
      </w:r>
      <w:r w:rsidR="00EA04EF" w:rsidRPr="00984881">
        <w:rPr>
          <w:sz w:val="28"/>
          <w:szCs w:val="28"/>
          <w:rtl/>
        </w:rPr>
        <w:t>ﺷﻬﻮﺩ ﻣﻘﺪﻣﺎﺗﻰ ﻗﺒﻠﻰ ﺧﻮﺩ</w:t>
      </w:r>
      <w:r w:rsidR="00BD77AA">
        <w:rPr>
          <w:sz w:val="28"/>
          <w:szCs w:val="28"/>
          <w:rtl/>
        </w:rPr>
        <w:t xml:space="preserve">، </w:t>
      </w:r>
      <w:r w:rsidR="00EA04EF" w:rsidRPr="00984881">
        <w:rPr>
          <w:sz w:val="28"/>
          <w:szCs w:val="28"/>
          <w:rtl/>
        </w:rPr>
        <w:t xml:space="preserve">ﭘﻨﺞ ﺑﺎﺭ </w:t>
      </w:r>
      <w:r w:rsidR="0039288B" w:rsidRPr="00984881">
        <w:rPr>
          <w:sz w:val="28"/>
          <w:szCs w:val="28"/>
          <w:rtl/>
        </w:rPr>
        <w:t>حجّ</w:t>
      </w:r>
      <w:r>
        <w:rPr>
          <w:sz w:val="28"/>
          <w:szCs w:val="28"/>
          <w:rtl/>
        </w:rPr>
        <w:t xml:space="preserve"> </w:t>
      </w:r>
      <w:r w:rsidR="00EA04EF" w:rsidRPr="00984881">
        <w:rPr>
          <w:sz w:val="28"/>
          <w:szCs w:val="28"/>
          <w:rtl/>
        </w:rPr>
        <w:t>ﺃﺻﻐﺮ ﻳﺎ</w:t>
      </w:r>
      <w:r w:rsidR="00375D6D" w:rsidRPr="00984881">
        <w:rPr>
          <w:rFonts w:hint="cs"/>
          <w:sz w:val="28"/>
          <w:szCs w:val="28"/>
          <w:rtl/>
        </w:rPr>
        <w:t xml:space="preserve"> </w:t>
      </w:r>
      <w:r w:rsidR="0039288B" w:rsidRPr="00984881">
        <w:rPr>
          <w:sz w:val="28"/>
          <w:szCs w:val="28"/>
          <w:rtl/>
        </w:rPr>
        <w:t>حجّ</w:t>
      </w:r>
      <w:r>
        <w:rPr>
          <w:sz w:val="28"/>
          <w:szCs w:val="28"/>
          <w:rtl/>
        </w:rPr>
        <w:t xml:space="preserve"> </w:t>
      </w:r>
      <w:r w:rsidR="00EA04EF" w:rsidRPr="00984881">
        <w:rPr>
          <w:sz w:val="28"/>
          <w:szCs w:val="28"/>
          <w:rtl/>
        </w:rPr>
        <w:t>ﻋﻤﺮﻩ ﺭﺍ</w:t>
      </w:r>
      <w:r w:rsidR="00BD77AA">
        <w:rPr>
          <w:sz w:val="28"/>
          <w:szCs w:val="28"/>
          <w:rtl/>
        </w:rPr>
        <w:t xml:space="preserve">، </w:t>
      </w:r>
      <w:r w:rsidR="00EA04EF" w:rsidRPr="00984881">
        <w:rPr>
          <w:sz w:val="28"/>
          <w:szCs w:val="28"/>
          <w:rtl/>
        </w:rPr>
        <w:t>ﺩﺭ ﺩﻳﺪﺍﺭ ﭘﻴﺮ ﺍﻟﻬﻰ ﺧﻮﺩ ﺑﻤﻌﺮﻓﻰ ﺧﺪﺍﻭﻧﺪ ﻣﻴﻨﻤﺎﻳﻨﺪ</w:t>
      </w:r>
      <w:r w:rsidR="00BD77AA">
        <w:rPr>
          <w:sz w:val="28"/>
          <w:szCs w:val="28"/>
          <w:rtl/>
        </w:rPr>
        <w:t xml:space="preserve">. </w:t>
      </w:r>
      <w:r w:rsidR="00EA04EF" w:rsidRPr="00984881">
        <w:rPr>
          <w:sz w:val="28"/>
          <w:szCs w:val="28"/>
          <w:rtl/>
        </w:rPr>
        <w:t>ﮐﻪ ﺑﻘﻮﻝ ﭘﻴﺎﻣﺒﺮ ﻭ ﺍﻣﺎﻡ</w:t>
      </w:r>
      <w:r>
        <w:rPr>
          <w:sz w:val="28"/>
          <w:szCs w:val="28"/>
          <w:rtl/>
        </w:rPr>
        <w:t xml:space="preserve"> </w:t>
      </w:r>
      <w:r w:rsidR="00EA04EF" w:rsidRPr="00984881">
        <w:rPr>
          <w:sz w:val="28"/>
          <w:szCs w:val="28"/>
          <w:rtl/>
        </w:rPr>
        <w:t>ﺻﺎﺩﻕ</w:t>
      </w:r>
      <w:r w:rsidR="00BD77AA">
        <w:rPr>
          <w:sz w:val="28"/>
          <w:szCs w:val="28"/>
          <w:rtl/>
        </w:rPr>
        <w:t xml:space="preserve">، </w:t>
      </w:r>
      <w:r w:rsidR="00EA04EF" w:rsidRPr="00984881">
        <w:rPr>
          <w:sz w:val="28"/>
          <w:szCs w:val="28"/>
          <w:rtl/>
        </w:rPr>
        <w:t xml:space="preserve">ﻫﺮ </w:t>
      </w:r>
      <w:r w:rsidR="0039288B" w:rsidRPr="00984881">
        <w:rPr>
          <w:sz w:val="28"/>
          <w:szCs w:val="28"/>
          <w:rtl/>
        </w:rPr>
        <w:t>حجّ</w:t>
      </w:r>
      <w:r>
        <w:rPr>
          <w:sz w:val="28"/>
          <w:szCs w:val="28"/>
          <w:rtl/>
        </w:rPr>
        <w:t xml:space="preserve"> </w:t>
      </w:r>
      <w:r w:rsidR="00EA04EF" w:rsidRPr="00984881">
        <w:rPr>
          <w:sz w:val="28"/>
          <w:szCs w:val="28"/>
          <w:rtl/>
        </w:rPr>
        <w:t>ﻋﻤﺮﻩﺍﻯ</w:t>
      </w:r>
      <w:r w:rsidR="00BD77AA">
        <w:rPr>
          <w:sz w:val="28"/>
          <w:szCs w:val="28"/>
          <w:rtl/>
        </w:rPr>
        <w:t xml:space="preserve">، </w:t>
      </w:r>
      <w:r w:rsidR="00EA04EF" w:rsidRPr="00984881">
        <w:rPr>
          <w:sz w:val="28"/>
          <w:szCs w:val="28"/>
          <w:rtl/>
        </w:rPr>
        <w:t>ﻭ ﺩﻳﺪﺍﺭ ﭘﻴﺮ ﺣﺴﻴﻨﻰ</w:t>
      </w:r>
      <w:r w:rsidR="00BD77AA">
        <w:rPr>
          <w:sz w:val="28"/>
          <w:szCs w:val="28"/>
          <w:rtl/>
        </w:rPr>
        <w:t xml:space="preserve">، </w:t>
      </w:r>
      <w:r w:rsidR="00EA04EF" w:rsidRPr="00984881">
        <w:rPr>
          <w:sz w:val="28"/>
          <w:szCs w:val="28"/>
          <w:rtl/>
        </w:rPr>
        <w:t>ﺩﺭ ﺯﻳﺎﺭﺕ ﻗﺒﺮ ﺣﺴﻴﻦ ﻳﺎ ﻫﻤﺎﻥ ﺗﻦ ﭘﻴﺮ ﺍﻟﻬﻰ ﺧﻮﺩ ﺑﻤﻌﺮﻓﻰ ﺧﺪﺍﻭﻧﺪ</w:t>
      </w:r>
      <w:r w:rsidR="00BD77AA">
        <w:rPr>
          <w:sz w:val="28"/>
          <w:szCs w:val="28"/>
          <w:rtl/>
        </w:rPr>
        <w:t xml:space="preserve">، </w:t>
      </w:r>
      <w:r w:rsidR="00EA04EF" w:rsidRPr="00984881">
        <w:rPr>
          <w:sz w:val="28"/>
          <w:szCs w:val="28"/>
          <w:rtl/>
        </w:rPr>
        <w:t>ﻗﺒﺮﻯ ﺑﺮﺍﻯ ﺭﻭﺡ ﺁﺯﺍﺩ ﺷﺪﻩ ﻗﺒﻠﻰ ﺍﻭ</w:t>
      </w:r>
      <w:r>
        <w:rPr>
          <w:sz w:val="28"/>
          <w:szCs w:val="28"/>
          <w:rtl/>
        </w:rPr>
        <w:t xml:space="preserve"> </w:t>
      </w:r>
      <w:r w:rsidR="00EA04EF" w:rsidRPr="00984881">
        <w:rPr>
          <w:sz w:val="28"/>
          <w:szCs w:val="28"/>
          <w:rtl/>
        </w:rPr>
        <w:t>ﺷﺪﻩ</w:t>
      </w:r>
      <w:r w:rsidR="00BD77AA">
        <w:rPr>
          <w:sz w:val="28"/>
          <w:szCs w:val="28"/>
          <w:rtl/>
        </w:rPr>
        <w:t xml:space="preserve">، </w:t>
      </w:r>
      <w:r w:rsidR="00EA04EF" w:rsidRPr="00984881">
        <w:rPr>
          <w:sz w:val="28"/>
          <w:szCs w:val="28"/>
          <w:rtl/>
        </w:rPr>
        <w:t>ﮐﻪ ﺩﻭﺑﺎﺭﻩ ﺑﺪﺍﻥ ﻣﺪﻓﻮﻥ ﮔﺮﺩﻳﺪ</w:t>
      </w:r>
      <w:r w:rsidR="00BD77AA">
        <w:rPr>
          <w:sz w:val="28"/>
          <w:szCs w:val="28"/>
          <w:rtl/>
        </w:rPr>
        <w:t xml:space="preserve">. </w:t>
      </w:r>
      <w:r w:rsidR="00EA04EF" w:rsidRPr="00984881">
        <w:rPr>
          <w:sz w:val="28"/>
          <w:szCs w:val="28"/>
          <w:rtl/>
        </w:rPr>
        <w:t>ﮐﻪ ﭼﻨﻴﻦ ﺩﻳﺪﺍﺭﻯ ﺍﺯ ﻗﺒﺮ ﺣﺴﻴﻦ ﭘﻴﺮ</w:t>
      </w:r>
      <w:r w:rsidR="00BD77AA">
        <w:rPr>
          <w:sz w:val="28"/>
          <w:szCs w:val="28"/>
          <w:rtl/>
        </w:rPr>
        <w:t xml:space="preserve">، </w:t>
      </w:r>
      <w:r w:rsidR="00EA04EF" w:rsidRPr="00984881">
        <w:rPr>
          <w:sz w:val="28"/>
          <w:szCs w:val="28"/>
          <w:rtl/>
        </w:rPr>
        <w:t>ثوﺍﺏ</w:t>
      </w:r>
      <w:r>
        <w:rPr>
          <w:sz w:val="28"/>
          <w:szCs w:val="28"/>
          <w:rtl/>
        </w:rPr>
        <w:t xml:space="preserve"> </w:t>
      </w:r>
      <w:r w:rsidR="00EA04EF" w:rsidRPr="00984881">
        <w:rPr>
          <w:sz w:val="28"/>
          <w:szCs w:val="28"/>
          <w:rtl/>
        </w:rPr>
        <w:t xml:space="preserve">ﻫﺰﺍﺭ ﻫﺰﺍﺭ </w:t>
      </w:r>
      <w:r w:rsidR="0039288B" w:rsidRPr="00984881">
        <w:rPr>
          <w:sz w:val="28"/>
          <w:szCs w:val="28"/>
          <w:rtl/>
        </w:rPr>
        <w:t>حجّ</w:t>
      </w:r>
      <w:r>
        <w:rPr>
          <w:sz w:val="28"/>
          <w:szCs w:val="28"/>
          <w:rtl/>
        </w:rPr>
        <w:t xml:space="preserve"> </w:t>
      </w:r>
      <w:r w:rsidR="00EA04EF" w:rsidRPr="00984881">
        <w:rPr>
          <w:sz w:val="28"/>
          <w:szCs w:val="28"/>
          <w:rtl/>
        </w:rPr>
        <w:t>ﮐﻌﺒﻪ ﺭﺍ ﺍﺭﺯﺵ ﺩﺍﺭﺩ ﻭ ﻫﺮ ﺣﺠّﻰ ﻫﺰﺍﺭ ﻣﺎﻩ ﺷﺐ ﻗﺪﺭ</w:t>
      </w:r>
      <w:r w:rsidR="00BD77AA">
        <w:rPr>
          <w:sz w:val="28"/>
          <w:szCs w:val="28"/>
          <w:rtl/>
        </w:rPr>
        <w:t xml:space="preserve">، </w:t>
      </w:r>
      <w:r w:rsidR="00EA04EF" w:rsidRPr="00984881">
        <w:rPr>
          <w:sz w:val="28"/>
          <w:szCs w:val="28"/>
          <w:rtl/>
        </w:rPr>
        <w:t>ﮐﻪ ﻳﮑﺼﺪ</w:t>
      </w:r>
      <w:r>
        <w:rPr>
          <w:sz w:val="28"/>
          <w:szCs w:val="28"/>
          <w:rtl/>
        </w:rPr>
        <w:t xml:space="preserve"> </w:t>
      </w:r>
      <w:r w:rsidR="00EA04EF" w:rsidRPr="00984881">
        <w:rPr>
          <w:sz w:val="28"/>
          <w:szCs w:val="28"/>
          <w:rtl/>
        </w:rPr>
        <w:t>ﺳﺎﻝ ﻋﻤﺮ ﻭﺯﻧﺪﮔﻰ ﺩﺭﺩﻣﻨﺪ ﺩﺭ ﺟﻬﺎﻥ ﺭﺍ ﻟﺎﺯﻡ ﻣﻴﻨﻤﺎﻳﺪ</w:t>
      </w:r>
      <w:r w:rsidR="00BD77AA">
        <w:rPr>
          <w:sz w:val="28"/>
          <w:szCs w:val="28"/>
          <w:rtl/>
        </w:rPr>
        <w:t xml:space="preserve">. </w:t>
      </w:r>
      <w:r w:rsidR="00EA04EF" w:rsidRPr="00984881">
        <w:rPr>
          <w:sz w:val="28"/>
          <w:szCs w:val="28"/>
          <w:rtl/>
        </w:rPr>
        <w:t>ﻭ ﻟﺬﺍ ﮐﺎﻣﻠﺎﻥ ﻣﺤﻤﺪﻯ</w:t>
      </w:r>
      <w:r w:rsidR="00BD77AA">
        <w:rPr>
          <w:sz w:val="28"/>
          <w:szCs w:val="28"/>
          <w:rtl/>
        </w:rPr>
        <w:t xml:space="preserve">، </w:t>
      </w:r>
      <w:r w:rsidR="00EA04EF" w:rsidRPr="00984881">
        <w:rPr>
          <w:sz w:val="28"/>
          <w:szCs w:val="28"/>
          <w:rtl/>
        </w:rPr>
        <w:t>ﻫﻔﺖ ﻫﺰﺍﺭ ﺳﺎﻝ ﺍﻧﺘﻈﺎﺭ ﺑﻬﺸﺘﻰ ﺩﺭ ﻋﺮﺵ ﺭﺣﻤﺎﻥ ﺩﺍﺭﻧﺪ</w:t>
      </w:r>
      <w:r w:rsidR="00BD77AA">
        <w:rPr>
          <w:sz w:val="28"/>
          <w:szCs w:val="28"/>
          <w:rtl/>
        </w:rPr>
        <w:t xml:space="preserve">. </w:t>
      </w:r>
      <w:r w:rsidR="00EA04EF" w:rsidRPr="00984881">
        <w:rPr>
          <w:sz w:val="28"/>
          <w:szCs w:val="28"/>
          <w:rtl/>
        </w:rPr>
        <w:t>ﮐﻪ ﭼﻮﻥ ﺑﺎ ﺯﻣﺎﻥ ﻣﺴﺎﺑﻘﻪ</w:t>
      </w:r>
      <w:r>
        <w:rPr>
          <w:sz w:val="28"/>
          <w:szCs w:val="28"/>
          <w:rtl/>
        </w:rPr>
        <w:t xml:space="preserve"> </w:t>
      </w:r>
      <w:r w:rsidR="00EA04EF" w:rsidRPr="00984881">
        <w:rPr>
          <w:sz w:val="28"/>
          <w:szCs w:val="28"/>
          <w:rtl/>
        </w:rPr>
        <w:t>ﮔﺬﺍﺭﺩﻩﺍﻧﺪ</w:t>
      </w:r>
      <w:r w:rsidR="00BD77AA">
        <w:rPr>
          <w:sz w:val="28"/>
          <w:szCs w:val="28"/>
          <w:rtl/>
        </w:rPr>
        <w:t xml:space="preserve">، </w:t>
      </w:r>
      <w:r w:rsidR="00EA04EF" w:rsidRPr="00984881">
        <w:rPr>
          <w:sz w:val="28"/>
          <w:szCs w:val="28"/>
          <w:rtl/>
        </w:rPr>
        <w:t>ﺑﺪﻥ ﻫﺎﻯ ﻧﻮﻉ ﻓﻮﻕ ﺑﺸﺮﻯ ﻫﻨﻮﺯ ﺩﺭ ﺟﻬﺎﻥ ﭘﻴﺪﺍ ﻧﺸﺪﻩ ﮐﻪ ﺩﺍﺭﻭﻳﻦ ﻭﺍﻣثاﻝ ﺍﻭ</w:t>
      </w:r>
      <w:r w:rsidR="00BD77AA">
        <w:rPr>
          <w:sz w:val="28"/>
          <w:szCs w:val="28"/>
          <w:rtl/>
        </w:rPr>
        <w:t xml:space="preserve">، </w:t>
      </w:r>
      <w:r w:rsidR="00EA04EF" w:rsidRPr="00984881">
        <w:rPr>
          <w:sz w:val="28"/>
          <w:szCs w:val="28"/>
          <w:rtl/>
        </w:rPr>
        <w:t>ﺍﺯ</w:t>
      </w:r>
      <w:r>
        <w:rPr>
          <w:sz w:val="28"/>
          <w:szCs w:val="28"/>
          <w:rtl/>
        </w:rPr>
        <w:t xml:space="preserve"> </w:t>
      </w:r>
      <w:r w:rsidR="00EA04EF" w:rsidRPr="00984881">
        <w:rPr>
          <w:sz w:val="28"/>
          <w:szCs w:val="28"/>
          <w:rtl/>
        </w:rPr>
        <w:t>ﺗﮑﺎﻣﻞ ﻃﺒﻴﻌﻰ ﺍﻧﻮﺍﻉ</w:t>
      </w:r>
      <w:r>
        <w:rPr>
          <w:sz w:val="28"/>
          <w:szCs w:val="28"/>
          <w:rtl/>
        </w:rPr>
        <w:t xml:space="preserve"> </w:t>
      </w:r>
      <w:r w:rsidR="00EA04EF" w:rsidRPr="00984881">
        <w:rPr>
          <w:sz w:val="28"/>
          <w:szCs w:val="28"/>
          <w:rtl/>
        </w:rPr>
        <w:t>ﺑﺪﺭﺳﺘﻰ ﻣﻴﮕﻮﻳﻨﺪ</w:t>
      </w:r>
      <w:r w:rsidR="00BD77AA">
        <w:rPr>
          <w:sz w:val="28"/>
          <w:szCs w:val="28"/>
          <w:rtl/>
        </w:rPr>
        <w:t xml:space="preserve">. </w:t>
      </w:r>
      <w:r w:rsidR="00EA04EF" w:rsidRPr="00984881">
        <w:rPr>
          <w:sz w:val="28"/>
          <w:szCs w:val="28"/>
          <w:rtl/>
        </w:rPr>
        <w:t>ﮔﺮﭼﻪﺍﺯﺗﮑﺎﻣﻞ ﺭﻭﺡ ﺩﺭ ﺍﻳﻦ ﺑﺪﻧﻬﺎ</w:t>
      </w:r>
      <w:r w:rsidR="00BD77AA">
        <w:rPr>
          <w:sz w:val="28"/>
          <w:szCs w:val="28"/>
          <w:rtl/>
        </w:rPr>
        <w:t xml:space="preserve">، </w:t>
      </w:r>
      <w:r w:rsidR="00EA04EF" w:rsidRPr="00984881">
        <w:rPr>
          <w:sz w:val="28"/>
          <w:szCs w:val="28"/>
          <w:rtl/>
        </w:rPr>
        <w:t>ﭼﻴﺰﻯ ﻧﻤﻰ ﮔﻮﻳﻨﺪ</w:t>
      </w:r>
      <w:r w:rsidR="00BD77AA">
        <w:rPr>
          <w:sz w:val="28"/>
          <w:szCs w:val="28"/>
          <w:rtl/>
        </w:rPr>
        <w:t xml:space="preserve">. </w:t>
      </w:r>
      <w:r w:rsidR="00EA04EF" w:rsidRPr="00984881">
        <w:rPr>
          <w:sz w:val="28"/>
          <w:szCs w:val="28"/>
          <w:rtl/>
        </w:rPr>
        <w:t>ﺯﻳﺮﺍ ﻫﻨﻮﺯ</w:t>
      </w:r>
      <w:r>
        <w:rPr>
          <w:sz w:val="28"/>
          <w:szCs w:val="28"/>
          <w:rtl/>
        </w:rPr>
        <w:t xml:space="preserve"> </w:t>
      </w:r>
      <w:r w:rsidR="00EA04EF" w:rsidRPr="00984881">
        <w:rPr>
          <w:sz w:val="28"/>
          <w:szCs w:val="28"/>
          <w:rtl/>
        </w:rPr>
        <w:t>ﻓﺼﻮﻝ ﺁﺧﺮ</w:t>
      </w:r>
      <w:r>
        <w:rPr>
          <w:sz w:val="28"/>
          <w:szCs w:val="28"/>
          <w:rtl/>
        </w:rPr>
        <w:t xml:space="preserve"> </w:t>
      </w:r>
      <w:r w:rsidR="00EA04EF" w:rsidRPr="00984881">
        <w:rPr>
          <w:sz w:val="28"/>
          <w:szCs w:val="28"/>
          <w:rtl/>
        </w:rPr>
        <w:t>ﻧﻮﻉ ﺑﺸﺮﻯ ﺩﺭ ﺟﻬﺎﻥ ﭘﻴﺪﺍ ﻧﺸﺪﻩ</w:t>
      </w:r>
      <w:r w:rsidR="00BD77AA">
        <w:rPr>
          <w:sz w:val="28"/>
          <w:szCs w:val="28"/>
          <w:rtl/>
        </w:rPr>
        <w:t xml:space="preserve">، </w:t>
      </w:r>
      <w:r w:rsidR="00EA04EF" w:rsidRPr="00984881">
        <w:rPr>
          <w:sz w:val="28"/>
          <w:szCs w:val="28"/>
          <w:rtl/>
        </w:rPr>
        <w:t xml:space="preserve">ﮐﻪ ﺗﺎ </w:t>
      </w:r>
      <w:r w:rsidR="00EA04EF" w:rsidRPr="00984881">
        <w:rPr>
          <w:sz w:val="28"/>
          <w:szCs w:val="28"/>
          <w:rtl/>
          <w:lang w:bidi="fa-IR"/>
        </w:rPr>
        <w:t>۵۵ ﻗﺮﻥ ﺩﻳﮕﺮ ﺍﺩﺍﻣﻪ ﺩﺍﺭﺩ</w:t>
      </w:r>
      <w:r w:rsidR="00BD77AA">
        <w:rPr>
          <w:sz w:val="28"/>
          <w:szCs w:val="28"/>
          <w:rtl/>
        </w:rPr>
        <w:t xml:space="preserve">، </w:t>
      </w:r>
      <w:r w:rsidR="00EA04EF" w:rsidRPr="00984881">
        <w:rPr>
          <w:sz w:val="28"/>
          <w:szCs w:val="28"/>
          <w:rtl/>
        </w:rPr>
        <w:t xml:space="preserve">ﺗﺎ ﻧﻮﺑﺖ ﺑﻨﻮﻉ ﻓﻮﻕ ﺑﺸﺮﻯ ﻣﻠﺎﺋﻚ ﻭ </w:t>
      </w:r>
      <w:r w:rsidR="009915B2" w:rsidRPr="00984881">
        <w:rPr>
          <w:sz w:val="28"/>
          <w:szCs w:val="28"/>
          <w:rtl/>
        </w:rPr>
        <w:t>فر</w:t>
      </w:r>
      <w:r w:rsidR="00EA04EF" w:rsidRPr="00984881">
        <w:rPr>
          <w:sz w:val="28"/>
          <w:szCs w:val="28"/>
          <w:rtl/>
        </w:rPr>
        <w:t>ﺷﺘﮕﺎﻥ</w:t>
      </w:r>
      <w:r w:rsidR="00BD77AA">
        <w:rPr>
          <w:sz w:val="28"/>
          <w:szCs w:val="28"/>
          <w:rtl/>
        </w:rPr>
        <w:t xml:space="preserve">، </w:t>
      </w:r>
      <w:r w:rsidR="00EA04EF" w:rsidRPr="00984881">
        <w:rPr>
          <w:sz w:val="28"/>
          <w:szCs w:val="28"/>
          <w:rtl/>
        </w:rPr>
        <w:t>ﮐﻪ ﻣﺎ ﻓﻮﻕ ﺑﺸﺮﻯ ﻣﻴﺨﻮﺍﻧﻴﻢ ﺑﺮﺳﺪ</w:t>
      </w:r>
      <w:r w:rsidR="00BD77AA">
        <w:rPr>
          <w:sz w:val="28"/>
          <w:szCs w:val="28"/>
          <w:rtl/>
        </w:rPr>
        <w:t xml:space="preserve">. </w:t>
      </w:r>
      <w:r w:rsidR="00EA04EF" w:rsidRPr="00984881">
        <w:rPr>
          <w:sz w:val="28"/>
          <w:szCs w:val="28"/>
          <w:rtl/>
        </w:rPr>
        <w:t>ﮐﻪ ﺧﻮﺩ</w:t>
      </w:r>
      <w:r>
        <w:rPr>
          <w:sz w:val="28"/>
          <w:szCs w:val="28"/>
          <w:rtl/>
        </w:rPr>
        <w:t xml:space="preserve"> </w:t>
      </w:r>
      <w:r w:rsidR="00EA04EF" w:rsidRPr="00984881">
        <w:rPr>
          <w:sz w:val="28"/>
          <w:szCs w:val="28"/>
          <w:rtl/>
        </w:rPr>
        <w:t>ﺁﻏﺎﺯﻯ ﺑﺮﺍﻯ</w:t>
      </w:r>
      <w:r>
        <w:rPr>
          <w:sz w:val="28"/>
          <w:szCs w:val="28"/>
          <w:rtl/>
        </w:rPr>
        <w:t xml:space="preserve"> </w:t>
      </w:r>
      <w:r w:rsidR="00EA04EF" w:rsidRPr="00984881">
        <w:rPr>
          <w:sz w:val="28"/>
          <w:szCs w:val="28"/>
          <w:rtl/>
        </w:rPr>
        <w:t>ﺭﻓﺘﻦ ﺑﻤﺮﺍﺗﺐ</w:t>
      </w:r>
      <w:r>
        <w:rPr>
          <w:sz w:val="28"/>
          <w:szCs w:val="28"/>
          <w:rtl/>
        </w:rPr>
        <w:t xml:space="preserve"> </w:t>
      </w:r>
      <w:r w:rsidR="00EA04EF" w:rsidRPr="00984881">
        <w:rPr>
          <w:sz w:val="28"/>
          <w:szCs w:val="28"/>
          <w:rtl/>
        </w:rPr>
        <w:t>ﺧﺪﺍﺋﻰ ﺑﺎﻟﺎﺗﺮ</w:t>
      </w:r>
      <w:r w:rsidR="00BD77AA">
        <w:rPr>
          <w:sz w:val="28"/>
          <w:szCs w:val="28"/>
          <w:rtl/>
        </w:rPr>
        <w:t xml:space="preserve">، </w:t>
      </w:r>
      <w:r w:rsidR="00EA04EF" w:rsidRPr="00984881">
        <w:rPr>
          <w:sz w:val="28"/>
          <w:szCs w:val="28"/>
          <w:rtl/>
        </w:rPr>
        <w:t>ﺑﺮﺍﻯ ﺍﺭﻭﺍﺡ ﻣﻮﻓﻖ ﺍﻣﺮﻭﺯ ﺷﺎﻫﺪ</w:t>
      </w:r>
      <w:r>
        <w:rPr>
          <w:sz w:val="28"/>
          <w:szCs w:val="28"/>
          <w:rtl/>
        </w:rPr>
        <w:t xml:space="preserve"> </w:t>
      </w:r>
      <w:r w:rsidR="00EA04EF" w:rsidRPr="00984881">
        <w:rPr>
          <w:sz w:val="28"/>
          <w:szCs w:val="28"/>
          <w:rtl/>
        </w:rPr>
        <w:t xml:space="preserve">ﻧﻮﺭ ﻗﺎﺋﻢ </w:t>
      </w:r>
      <w:r w:rsidR="00661646" w:rsidRPr="00984881">
        <w:rPr>
          <w:sz w:val="28"/>
          <w:szCs w:val="28"/>
          <w:rtl/>
        </w:rPr>
        <w:t>ربّ</w:t>
      </w:r>
      <w:r w:rsidR="00EA04EF" w:rsidRPr="00984881">
        <w:rPr>
          <w:sz w:val="28"/>
          <w:szCs w:val="28"/>
          <w:rtl/>
        </w:rPr>
        <w:t xml:space="preserve"> ﺍﻟﻨﻮﻉ ﺧﻮﺍﻫﺪ ﺑﻮﺩ</w:t>
      </w:r>
      <w:r w:rsidR="00BD77AA">
        <w:rPr>
          <w:sz w:val="28"/>
          <w:szCs w:val="28"/>
          <w:rtl/>
        </w:rPr>
        <w:t xml:space="preserve">. </w:t>
      </w:r>
      <w:r w:rsidR="00EA04EF" w:rsidRPr="00984881">
        <w:rPr>
          <w:sz w:val="28"/>
          <w:szCs w:val="28"/>
          <w:rtl/>
        </w:rPr>
        <w:t>ﻭﺩﺭ ﺁﻥ ﻧﻮﻉ ﺑﺎ ﻣﻬﺪﻯ</w:t>
      </w:r>
      <w:r>
        <w:rPr>
          <w:sz w:val="28"/>
          <w:szCs w:val="28"/>
          <w:rtl/>
        </w:rPr>
        <w:t xml:space="preserve"> </w:t>
      </w:r>
      <w:r w:rsidR="00EA04EF" w:rsidRPr="00984881">
        <w:rPr>
          <w:sz w:val="28"/>
          <w:szCs w:val="28"/>
          <w:rtl/>
        </w:rPr>
        <w:t>ﻣﻮﻋﻮﺩ ﻣﺤﻤﺪ</w:t>
      </w:r>
      <w:r w:rsidR="00BD77AA">
        <w:rPr>
          <w:sz w:val="28"/>
          <w:szCs w:val="28"/>
          <w:rtl/>
        </w:rPr>
        <w:t xml:space="preserve">، </w:t>
      </w:r>
      <w:r w:rsidR="00EA04EF" w:rsidRPr="00984881">
        <w:rPr>
          <w:sz w:val="28"/>
          <w:szCs w:val="28"/>
          <w:rtl/>
        </w:rPr>
        <w:t xml:space="preserve">ﻫﺮﮐﺴﻰ ﮐﻪﮐﺎﺷﻒ ﻧﻮﺭ </w:t>
      </w:r>
      <w:r w:rsidR="00661646" w:rsidRPr="00984881">
        <w:rPr>
          <w:sz w:val="28"/>
          <w:szCs w:val="28"/>
          <w:rtl/>
        </w:rPr>
        <w:t>ربّ</w:t>
      </w:r>
      <w:r w:rsidR="00EA04EF" w:rsidRPr="00984881">
        <w:rPr>
          <w:sz w:val="28"/>
          <w:szCs w:val="28"/>
          <w:rtl/>
        </w:rPr>
        <w:t xml:space="preserve"> ﺭﺣﻤﺎﻥ ﻭﻋﺮﺵ </w:t>
      </w:r>
      <w:r w:rsidR="00661646" w:rsidRPr="00984881">
        <w:rPr>
          <w:sz w:val="28"/>
          <w:szCs w:val="28"/>
          <w:rtl/>
        </w:rPr>
        <w:t>ربّ</w:t>
      </w:r>
      <w:r w:rsidR="00EA04EF" w:rsidRPr="00984881">
        <w:rPr>
          <w:sz w:val="28"/>
          <w:szCs w:val="28"/>
          <w:rtl/>
        </w:rPr>
        <w:t xml:space="preserve"> ﺑﺮﺗﺮ ﺍﺯ ﺭﺣﻤﺎﻥ ﺧﻮﺍﻫﺪ ﺑﻮﺩ</w:t>
      </w:r>
      <w:r w:rsidR="00BD77AA">
        <w:rPr>
          <w:sz w:val="28"/>
          <w:szCs w:val="28"/>
          <w:rtl/>
        </w:rPr>
        <w:t xml:space="preserve">، </w:t>
      </w:r>
      <w:r w:rsidR="00EA04EF" w:rsidRPr="00984881">
        <w:rPr>
          <w:sz w:val="28"/>
          <w:szCs w:val="28"/>
          <w:rtl/>
        </w:rPr>
        <w:t>ﺗﻤﺎﻡ ﺍﻳﻦ ﺍﺭﻭﺍﺡ ﮐﺎﻣﻞ ﺑﺸﺮﻯ ﭼﻮﻥ ﻣﺤﻤﺪ ﻭﻋﺎﻯ ﻭ ﻣﺠﻤﻮﻋﻪ ﺑﺰﺭﮒ ﮐﺎﻣﻠﺎﻥ ﻣﺤﻤﺪﻯ ﻇﺮﻑ ﻫﻔﺖ ﻫﺰﺍﺭ ﺳﺎﻝ ﺩﺭﺁﻥ ﻋﺼﺮ ﺭﺟﻌﺖ ﺑﺮﺗﺮ ﺭﺍ ﺩﺍﺭﻧﺪ</w:t>
      </w:r>
      <w:r w:rsidR="00BD77AA">
        <w:rPr>
          <w:sz w:val="28"/>
          <w:szCs w:val="28"/>
          <w:rtl/>
        </w:rPr>
        <w:t xml:space="preserve">. </w:t>
      </w:r>
      <w:r w:rsidR="00EA04EF" w:rsidRPr="00984881">
        <w:rPr>
          <w:sz w:val="28"/>
          <w:szCs w:val="28"/>
          <w:rtl/>
        </w:rPr>
        <w:t>ﺗﺎ ﺩﺭ ﺗﺴﻠﻴﻢ ﻣﻬﺪﻯ ﻭﻭﻟﺎﻳﺖ ﻣﻬﺪﻯ ﺷﻮﻧﺪ</w:t>
      </w:r>
      <w:r w:rsidR="00BD77AA">
        <w:rPr>
          <w:sz w:val="28"/>
          <w:szCs w:val="28"/>
          <w:rtl/>
        </w:rPr>
        <w:t xml:space="preserve">. </w:t>
      </w:r>
      <w:r w:rsidR="00EA04EF" w:rsidRPr="00984881">
        <w:rPr>
          <w:sz w:val="28"/>
          <w:szCs w:val="28"/>
          <w:rtl/>
        </w:rPr>
        <w:t xml:space="preserve">ﮐﻪ ﺧﻮﺩ ﻧﻴﺰ ﺑﻨﻮﺭ </w:t>
      </w:r>
      <w:r w:rsidR="00661646" w:rsidRPr="00984881">
        <w:rPr>
          <w:sz w:val="28"/>
          <w:szCs w:val="28"/>
          <w:rtl/>
        </w:rPr>
        <w:t>ربّ</w:t>
      </w:r>
      <w:r w:rsidR="00EA04EF" w:rsidRPr="00984881">
        <w:rPr>
          <w:sz w:val="28"/>
          <w:szCs w:val="28"/>
          <w:rtl/>
        </w:rPr>
        <w:t xml:space="preserve"> ﺭﺣﻤﺎﻥ</w:t>
      </w:r>
      <w:r w:rsidR="00BD77AA">
        <w:rPr>
          <w:sz w:val="28"/>
          <w:szCs w:val="28"/>
          <w:rtl/>
        </w:rPr>
        <w:t xml:space="preserve">، </w:t>
      </w:r>
      <w:r w:rsidR="00EA04EF" w:rsidRPr="00984881">
        <w:rPr>
          <w:sz w:val="28"/>
          <w:szCs w:val="28"/>
          <w:rtl/>
        </w:rPr>
        <w:t>ﻭ ﺷﺎﻳﺴﺘﮕﻰ</w:t>
      </w:r>
      <w:r>
        <w:rPr>
          <w:sz w:val="28"/>
          <w:szCs w:val="28"/>
          <w:rtl/>
        </w:rPr>
        <w:t xml:space="preserve"> </w:t>
      </w:r>
      <w:r w:rsidR="00EA04EF" w:rsidRPr="00984881">
        <w:rPr>
          <w:sz w:val="28"/>
          <w:szCs w:val="28"/>
          <w:rtl/>
        </w:rPr>
        <w:t>ﺭﺟﻌﺘﻰ ﺑﺎﺯ ﺩﺭ ﻧﻮﻉ ﺑﺮﺗﺮ ﺍﺯ</w:t>
      </w:r>
      <w:r>
        <w:rPr>
          <w:sz w:val="28"/>
          <w:szCs w:val="28"/>
          <w:rtl/>
        </w:rPr>
        <w:t xml:space="preserve"> </w:t>
      </w:r>
      <w:r w:rsidR="00EA04EF" w:rsidRPr="00984881">
        <w:rPr>
          <w:sz w:val="28"/>
          <w:szCs w:val="28"/>
          <w:rtl/>
        </w:rPr>
        <w:t>ﻓﻮﻕ ﺑﺸﺮﻯ</w:t>
      </w:r>
      <w:r w:rsidR="00BD77AA">
        <w:rPr>
          <w:sz w:val="28"/>
          <w:szCs w:val="28"/>
          <w:rtl/>
        </w:rPr>
        <w:t xml:space="preserve">، </w:t>
      </w:r>
      <w:r w:rsidR="00EA04EF" w:rsidRPr="00984881">
        <w:rPr>
          <w:sz w:val="28"/>
          <w:szCs w:val="28"/>
          <w:rtl/>
        </w:rPr>
        <w:t>ﺑﺠﻬﺎﻥ ﮔﺮﺩﻧﺪ</w:t>
      </w:r>
      <w:r w:rsidR="00BD77AA">
        <w:rPr>
          <w:sz w:val="28"/>
          <w:szCs w:val="28"/>
          <w:rtl/>
        </w:rPr>
        <w:t xml:space="preserve">. </w:t>
      </w:r>
      <w:r w:rsidR="00EA04EF" w:rsidRPr="00984881">
        <w:rPr>
          <w:sz w:val="28"/>
          <w:szCs w:val="28"/>
          <w:rtl/>
        </w:rPr>
        <w:t>ﮐﻪ ﻣﺎ ﺍﺯ ﻧﺎﻡ</w:t>
      </w:r>
      <w:r>
        <w:rPr>
          <w:sz w:val="28"/>
          <w:szCs w:val="28"/>
          <w:rtl/>
        </w:rPr>
        <w:t xml:space="preserve"> </w:t>
      </w:r>
      <w:r w:rsidR="00661646" w:rsidRPr="00984881">
        <w:rPr>
          <w:sz w:val="28"/>
          <w:szCs w:val="28"/>
          <w:rtl/>
        </w:rPr>
        <w:t>ربّ</w:t>
      </w:r>
      <w:r w:rsidR="00EA04EF" w:rsidRPr="00984881">
        <w:rPr>
          <w:sz w:val="28"/>
          <w:szCs w:val="28"/>
          <w:rtl/>
        </w:rPr>
        <w:t xml:space="preserve"> ﺑﺮﺗﺮ ﺍﺯ ﺭﺣﻤﺎﻥ ﺧﺒﺮ ﻧﺪﺍﺭﻳﻢ</w:t>
      </w:r>
      <w:r w:rsidR="00BD77AA">
        <w:rPr>
          <w:sz w:val="28"/>
          <w:szCs w:val="28"/>
          <w:rtl/>
        </w:rPr>
        <w:t xml:space="preserve">، </w:t>
      </w:r>
      <w:r w:rsidR="00EA04EF" w:rsidRPr="00984881">
        <w:rPr>
          <w:sz w:val="28"/>
          <w:szCs w:val="28"/>
          <w:rtl/>
        </w:rPr>
        <w:t>ﮐﻪ ﻣﻬﺪﻯ ﺧﻮﺍﻫﺪ ﮔﻔﺖ</w:t>
      </w:r>
      <w:r w:rsidR="00BD77AA">
        <w:rPr>
          <w:sz w:val="28"/>
          <w:szCs w:val="28"/>
          <w:rtl/>
        </w:rPr>
        <w:t xml:space="preserve">. </w:t>
      </w:r>
      <w:r w:rsidR="00EA04EF" w:rsidRPr="00984881">
        <w:rPr>
          <w:sz w:val="28"/>
          <w:szCs w:val="28"/>
          <w:rtl/>
        </w:rPr>
        <w:t>ﺩﺭﺣﺎﻟﻴﮑﻪ ﺑﻴﻨﻬﺎﻳﺖ ﻣﻬﺪﻯ هاﻯ ﺗﺎﺯﻩ ﻭ ﺗﺠﻠّﻴﺎﺕ</w:t>
      </w:r>
      <w:r>
        <w:rPr>
          <w:sz w:val="28"/>
          <w:szCs w:val="28"/>
          <w:rtl/>
        </w:rPr>
        <w:t xml:space="preserve"> </w:t>
      </w:r>
      <w:r w:rsidR="00EA04EF" w:rsidRPr="00984881">
        <w:rPr>
          <w:sz w:val="28"/>
          <w:szCs w:val="28"/>
          <w:rtl/>
        </w:rPr>
        <w:t xml:space="preserve">ﺷﻬﻮﺩﻯ </w:t>
      </w:r>
      <w:r w:rsidR="00661646" w:rsidRPr="00984881">
        <w:rPr>
          <w:sz w:val="28"/>
          <w:szCs w:val="28"/>
          <w:rtl/>
        </w:rPr>
        <w:t>ربّ</w:t>
      </w:r>
      <w:r w:rsidR="00EA04EF" w:rsidRPr="00984881">
        <w:rPr>
          <w:sz w:val="28"/>
          <w:szCs w:val="28"/>
          <w:rtl/>
        </w:rPr>
        <w:t xml:space="preserve"> ﺍﻟﻨﻮﻋﻬﺎﻯ ﺑﺎﻟﺎﺗﺮ</w:t>
      </w:r>
      <w:r w:rsidR="00BD77AA">
        <w:rPr>
          <w:sz w:val="28"/>
          <w:szCs w:val="28"/>
          <w:rtl/>
        </w:rPr>
        <w:t xml:space="preserve">، </w:t>
      </w:r>
      <w:r w:rsidR="00EA04EF" w:rsidRPr="00984881">
        <w:rPr>
          <w:sz w:val="28"/>
          <w:szCs w:val="28"/>
          <w:rtl/>
        </w:rPr>
        <w:t xml:space="preserve">ﻭﻋﺮﺷﻬﺎﻯ </w:t>
      </w:r>
      <w:r w:rsidR="00661646" w:rsidRPr="00984881">
        <w:rPr>
          <w:sz w:val="28"/>
          <w:szCs w:val="28"/>
          <w:rtl/>
        </w:rPr>
        <w:t>ربّ</w:t>
      </w:r>
      <w:r w:rsidR="00EA04EF" w:rsidRPr="00984881">
        <w:rPr>
          <w:sz w:val="28"/>
          <w:szCs w:val="28"/>
          <w:rtl/>
        </w:rPr>
        <w:t xml:space="preserve"> ﻫﺎﻯ ﺑﺎ</w:t>
      </w:r>
      <w:r w:rsidR="00E36A3F" w:rsidRPr="00984881">
        <w:rPr>
          <w:rFonts w:hint="cs"/>
          <w:sz w:val="28"/>
          <w:szCs w:val="28"/>
          <w:rtl/>
        </w:rPr>
        <w:t>لاتر</w:t>
      </w:r>
      <w:r w:rsidR="00EA04EF" w:rsidRPr="00984881">
        <w:rPr>
          <w:sz w:val="28"/>
          <w:szCs w:val="28"/>
          <w:rtl/>
        </w:rPr>
        <w:t xml:space="preserve"> ﺗﺎ ﺍﻟﻠﻪ </w:t>
      </w:r>
      <w:r w:rsidR="00661646" w:rsidRPr="00984881">
        <w:rPr>
          <w:sz w:val="28"/>
          <w:szCs w:val="28"/>
          <w:rtl/>
        </w:rPr>
        <w:t>ربّ</w:t>
      </w:r>
      <w:r w:rsidR="00EA04EF" w:rsidRPr="00984881">
        <w:rPr>
          <w:sz w:val="28"/>
          <w:szCs w:val="28"/>
          <w:rtl/>
        </w:rPr>
        <w:t xml:space="preserve"> ﺍﻟﺄﺭﺑﺎﺏ ﺩﺭ ﭘﻴﺶ ﻫﺴﺘﻨﺪ</w:t>
      </w:r>
      <w:r w:rsidR="00BD77AA">
        <w:rPr>
          <w:sz w:val="28"/>
          <w:szCs w:val="28"/>
          <w:rtl/>
        </w:rPr>
        <w:t xml:space="preserve">. </w:t>
      </w:r>
      <w:r w:rsidR="00EA04EF" w:rsidRPr="00984881">
        <w:rPr>
          <w:sz w:val="28"/>
          <w:szCs w:val="28"/>
          <w:rtl/>
        </w:rPr>
        <w:t>ﺷﺐ ﻗﺪﺭ ﺑﺮﺍﻯ ﺳﺎﻟﻚ ﺑﮕﻔﺘﻪ ﺣﺎﻓﻆ</w:t>
      </w:r>
      <w:r w:rsidR="00BD77AA">
        <w:rPr>
          <w:sz w:val="28"/>
          <w:szCs w:val="28"/>
          <w:rtl/>
        </w:rPr>
        <w:t xml:space="preserve">، </w:t>
      </w:r>
      <w:r w:rsidR="00EA04EF" w:rsidRPr="00984881">
        <w:rPr>
          <w:sz w:val="28"/>
          <w:szCs w:val="28"/>
          <w:rtl/>
        </w:rPr>
        <w:t>ﻋﺰﻳﺰ ﻭﻧﺎﺩﺭﻯ ﺍﺳﺖ</w:t>
      </w:r>
      <w:r w:rsidR="00BD77AA">
        <w:rPr>
          <w:sz w:val="28"/>
          <w:szCs w:val="28"/>
          <w:rtl/>
        </w:rPr>
        <w:t xml:space="preserve">. </w:t>
      </w:r>
      <w:r w:rsidR="00EA04EF" w:rsidRPr="00984881">
        <w:rPr>
          <w:sz w:val="28"/>
          <w:szCs w:val="28"/>
          <w:rtl/>
        </w:rPr>
        <w:t>ﻋﺰﺕ</w:t>
      </w:r>
      <w:r>
        <w:rPr>
          <w:sz w:val="28"/>
          <w:szCs w:val="28"/>
          <w:rtl/>
        </w:rPr>
        <w:t xml:space="preserve"> </w:t>
      </w:r>
      <w:r w:rsidR="00EA04EF" w:rsidRPr="00984881">
        <w:rPr>
          <w:sz w:val="28"/>
          <w:szCs w:val="28"/>
          <w:rtl/>
        </w:rPr>
        <w:t>ﺩﻫﻨﺪﻩ ﺍﻟﻬﻰ</w:t>
      </w:r>
      <w:r w:rsidR="00BD77AA">
        <w:rPr>
          <w:sz w:val="28"/>
          <w:szCs w:val="28"/>
          <w:rtl/>
        </w:rPr>
        <w:t xml:space="preserve">، </w:t>
      </w:r>
      <w:r w:rsidR="00EA04EF" w:rsidRPr="00984881">
        <w:rPr>
          <w:sz w:val="28"/>
          <w:szCs w:val="28"/>
          <w:rtl/>
        </w:rPr>
        <w:t>ﻭ ﻋﺰﻳﺰ ﭘﺎﺩﺷﺎﻩ ﮐﻨﻨﺪﻩ</w:t>
      </w:r>
      <w:r w:rsidR="00BD77AA">
        <w:rPr>
          <w:sz w:val="28"/>
          <w:szCs w:val="28"/>
          <w:rtl/>
        </w:rPr>
        <w:t xml:space="preserve">، </w:t>
      </w:r>
      <w:r w:rsidR="00EA04EF" w:rsidRPr="00984881">
        <w:rPr>
          <w:sz w:val="28"/>
          <w:szCs w:val="28"/>
          <w:rtl/>
        </w:rPr>
        <w:t>ﮐﻪ ﺷﺐ ﺗﺎﺝ ﺑﺨﺸﻰ</w:t>
      </w:r>
      <w:r>
        <w:rPr>
          <w:sz w:val="28"/>
          <w:szCs w:val="28"/>
          <w:rtl/>
        </w:rPr>
        <w:t xml:space="preserve"> </w:t>
      </w:r>
      <w:r w:rsidR="00EA04EF" w:rsidRPr="00984881">
        <w:rPr>
          <w:sz w:val="28"/>
          <w:szCs w:val="28"/>
          <w:rtl/>
        </w:rPr>
        <w:t>ﺑﺴﺎﻟﮑﺎﻥ ﻣﻮﻓﻖ ﻭﻟﺎﻳﺖ ﻣﺤﻤﺪﻯ ﻣﻴﺒﺎﺷﺪ</w:t>
      </w:r>
      <w:r w:rsidR="00BD77AA">
        <w:rPr>
          <w:sz w:val="28"/>
          <w:szCs w:val="28"/>
          <w:rtl/>
        </w:rPr>
        <w:t xml:space="preserve">. </w:t>
      </w:r>
      <w:r w:rsidR="00EA04EF" w:rsidRPr="00984881">
        <w:rPr>
          <w:sz w:val="28"/>
          <w:szCs w:val="28"/>
          <w:rtl/>
        </w:rPr>
        <w:t>ﮐﻪ ﺍﻳﻨﺎﻥ ﭼﻮﻥ</w:t>
      </w:r>
      <w:r>
        <w:rPr>
          <w:sz w:val="28"/>
          <w:szCs w:val="28"/>
          <w:rtl/>
        </w:rPr>
        <w:t xml:space="preserve"> </w:t>
      </w:r>
      <w:r w:rsidR="00EA04EF" w:rsidRPr="00984881">
        <w:rPr>
          <w:sz w:val="28"/>
          <w:szCs w:val="28"/>
          <w:rtl/>
        </w:rPr>
        <w:t>ﺑﺨﻠﻖ</w:t>
      </w:r>
      <w:r>
        <w:rPr>
          <w:sz w:val="28"/>
          <w:szCs w:val="28"/>
          <w:rtl/>
        </w:rPr>
        <w:t xml:space="preserve"> </w:t>
      </w:r>
      <w:r w:rsidR="00EA04EF" w:rsidRPr="00984881">
        <w:rPr>
          <w:sz w:val="28"/>
          <w:szCs w:val="28"/>
          <w:rtl/>
        </w:rPr>
        <w:t>ﺑﺎﺯ ﮔﺮﺩﻧﺪ</w:t>
      </w:r>
      <w:r w:rsidR="00BD77AA">
        <w:rPr>
          <w:sz w:val="28"/>
          <w:szCs w:val="28"/>
          <w:rtl/>
        </w:rPr>
        <w:t xml:space="preserve">، </w:t>
      </w:r>
      <w:r w:rsidR="00EA04EF" w:rsidRPr="00984881">
        <w:rPr>
          <w:sz w:val="28"/>
          <w:szCs w:val="28"/>
          <w:rtl/>
        </w:rPr>
        <w:t>ﻭﺗﻮﻟﺪ ﺩﻭﻡ ﺍﻟﻬﻰ ﺧﻮﺩﺭﺍ ﺑﻴﺎﺑﻨﺪ</w:t>
      </w:r>
      <w:r w:rsidR="00BD77AA">
        <w:rPr>
          <w:sz w:val="28"/>
          <w:szCs w:val="28"/>
          <w:rtl/>
        </w:rPr>
        <w:t xml:space="preserve">، </w:t>
      </w:r>
      <w:r w:rsidR="009915B2" w:rsidRPr="00984881">
        <w:rPr>
          <w:sz w:val="28"/>
          <w:szCs w:val="28"/>
          <w:rtl/>
        </w:rPr>
        <w:t>فر</w:t>
      </w:r>
      <w:r w:rsidR="00EA04EF" w:rsidRPr="00984881">
        <w:rPr>
          <w:sz w:val="28"/>
          <w:szCs w:val="28"/>
          <w:rtl/>
        </w:rPr>
        <w:t xml:space="preserve"> ﺷﺎﻫﻰ ﺍﻟﻬﻰ ﺭﺍ ﺑﺮﺳﺮ ﻣﻴﮕﺬﺍﺭﻧﺪ</w:t>
      </w:r>
      <w:r w:rsidR="00BD77AA">
        <w:rPr>
          <w:sz w:val="28"/>
          <w:szCs w:val="28"/>
          <w:rtl/>
        </w:rPr>
        <w:t xml:space="preserve">، </w:t>
      </w:r>
      <w:r w:rsidR="00EA04EF" w:rsidRPr="00984881">
        <w:rPr>
          <w:sz w:val="28"/>
          <w:szCs w:val="28"/>
          <w:rtl/>
        </w:rPr>
        <w:t>ﻭﺧﻮﺩ</w:t>
      </w:r>
      <w:r>
        <w:rPr>
          <w:sz w:val="28"/>
          <w:szCs w:val="28"/>
          <w:rtl/>
        </w:rPr>
        <w:t xml:space="preserve"> </w:t>
      </w:r>
      <w:r w:rsidR="00EA04EF" w:rsidRPr="00984881">
        <w:rPr>
          <w:sz w:val="28"/>
          <w:szCs w:val="28"/>
          <w:rtl/>
        </w:rPr>
        <w:t>ﺗﺎﺝ ﺑﺨﺶ ﺩﻳﮕﺮﺍﻥ ﻧﻴﺰ ﻣﻴﮕﺮﺩﺩ ﻭ ﺷﺮﻳﻒ</w:t>
      </w:r>
      <w:r w:rsidR="00BD77AA">
        <w:rPr>
          <w:sz w:val="28"/>
          <w:szCs w:val="28"/>
          <w:rtl/>
        </w:rPr>
        <w:t xml:space="preserve">، </w:t>
      </w:r>
      <w:r w:rsidR="00EA04EF" w:rsidRPr="00984881">
        <w:rPr>
          <w:sz w:val="28"/>
          <w:szCs w:val="28"/>
          <w:rtl/>
        </w:rPr>
        <w:t>ﻧﻴﮑﻮ ﻭ ﻣﺤﺘﺮﻡ ﺍﺳﺖ</w:t>
      </w:r>
      <w:r w:rsidR="00BD77AA">
        <w:rPr>
          <w:sz w:val="28"/>
          <w:szCs w:val="28"/>
          <w:rtl/>
        </w:rPr>
        <w:t xml:space="preserve">، </w:t>
      </w:r>
      <w:r w:rsidR="00EA04EF" w:rsidRPr="00984881">
        <w:rPr>
          <w:sz w:val="28"/>
          <w:szCs w:val="28"/>
          <w:rtl/>
        </w:rPr>
        <w:t>ﮐﻪ ﺷﺮﺍﻓﺖ ﻭ ﺑﺮﺗﺮﻯ ﻣﻘﺎﻣﻰ</w:t>
      </w:r>
      <w:r w:rsidR="00BD77AA">
        <w:rPr>
          <w:sz w:val="28"/>
          <w:szCs w:val="28"/>
          <w:rtl/>
        </w:rPr>
        <w:t xml:space="preserve">، </w:t>
      </w:r>
      <w:r w:rsidR="00EA04EF" w:rsidRPr="00984881">
        <w:rPr>
          <w:sz w:val="28"/>
          <w:szCs w:val="28"/>
          <w:rtl/>
        </w:rPr>
        <w:t>ﻭ ﮐﺎﺳﺖ ﻭﻗﺴﻂ ﻭﻃﺒﻘﻪ</w:t>
      </w:r>
      <w:r>
        <w:rPr>
          <w:sz w:val="28"/>
          <w:szCs w:val="28"/>
          <w:rtl/>
        </w:rPr>
        <w:t xml:space="preserve"> </w:t>
      </w:r>
      <w:r w:rsidR="00EA04EF" w:rsidRPr="00984881">
        <w:rPr>
          <w:sz w:val="28"/>
          <w:szCs w:val="28"/>
          <w:rtl/>
        </w:rPr>
        <w:t>ﻭﺟﻮﺩﻯ ﻧﺴﺒﺖ</w:t>
      </w:r>
      <w:r>
        <w:rPr>
          <w:sz w:val="28"/>
          <w:szCs w:val="28"/>
          <w:rtl/>
        </w:rPr>
        <w:t xml:space="preserve"> </w:t>
      </w:r>
      <w:r w:rsidR="00EA04EF" w:rsidRPr="00984881">
        <w:rPr>
          <w:sz w:val="28"/>
          <w:szCs w:val="28"/>
          <w:rtl/>
        </w:rPr>
        <w:t>ﺑﺪﻳﮕﺮ ﺍﻧﺴﺎﻧﻬﺎ ﺩﺍﺭﻧﺪ</w:t>
      </w:r>
      <w:r w:rsidR="00BD77AA">
        <w:rPr>
          <w:sz w:val="28"/>
          <w:szCs w:val="28"/>
          <w:rtl/>
        </w:rPr>
        <w:t xml:space="preserve">. </w:t>
      </w:r>
      <w:r w:rsidR="00EA04EF" w:rsidRPr="00984881">
        <w:rPr>
          <w:sz w:val="28"/>
          <w:szCs w:val="28"/>
          <w:rtl/>
        </w:rPr>
        <w:t>ﮔﻮﺋﻰ ﺍﺯ ﻣﮑﺎﻥ ﺑﻠﻨﺪﻯ</w:t>
      </w:r>
      <w:r w:rsidR="00BD77AA">
        <w:rPr>
          <w:sz w:val="28"/>
          <w:szCs w:val="28"/>
          <w:rtl/>
        </w:rPr>
        <w:t xml:space="preserve">، </w:t>
      </w:r>
      <w:r w:rsidR="00EA04EF" w:rsidRPr="00984881">
        <w:rPr>
          <w:sz w:val="28"/>
          <w:szCs w:val="28"/>
          <w:rtl/>
        </w:rPr>
        <w:t>ﭼﻮﻥ ﻗﻠّﻪ ﮐﻮﻩ ﺍﻟﺒﺮﺯ ﺑﺮ ﺟﻬﺎﻥ ﻭ ﺟﻬﺎﻧﻴﺎﻥ ﻧﻈﺎﺭﺕ ﻭ ﺍﺷﺮﺍﻑ ﺩﺍﺭﻧﺪ</w:t>
      </w:r>
      <w:r w:rsidR="00BD77AA">
        <w:rPr>
          <w:sz w:val="28"/>
          <w:szCs w:val="28"/>
          <w:rtl/>
        </w:rPr>
        <w:t xml:space="preserve">. </w:t>
      </w:r>
      <w:r w:rsidR="00EA04EF" w:rsidRPr="00984881">
        <w:rPr>
          <w:sz w:val="28"/>
          <w:szCs w:val="28"/>
          <w:rtl/>
        </w:rPr>
        <w:t>ﮐﻪ ﻋﻘﻞ</w:t>
      </w:r>
      <w:r>
        <w:rPr>
          <w:sz w:val="28"/>
          <w:szCs w:val="28"/>
          <w:rtl/>
        </w:rPr>
        <w:t xml:space="preserve"> </w:t>
      </w:r>
      <w:r w:rsidR="00EA04EF" w:rsidRPr="00984881">
        <w:rPr>
          <w:sz w:val="28"/>
          <w:szCs w:val="28"/>
          <w:rtl/>
        </w:rPr>
        <w:t>ﺑﺮﺗﺮ ﻭ ﺁﺭﺯﻭﻫﺎﻯ ﻭﺍﻟﺎﺗﺮ ﺑﺮﺍﻯ ﺩﻳﮕﺮﺍﻥ ﺩﺍﺭﻧﺪ</w:t>
      </w:r>
      <w:r w:rsidR="00BD77AA">
        <w:rPr>
          <w:sz w:val="28"/>
          <w:szCs w:val="28"/>
          <w:rtl/>
        </w:rPr>
        <w:t xml:space="preserve">. </w:t>
      </w:r>
      <w:r w:rsidR="00EA04EF" w:rsidRPr="00984881">
        <w:rPr>
          <w:sz w:val="28"/>
          <w:szCs w:val="28"/>
          <w:rtl/>
        </w:rPr>
        <w:t>ﮐﻪ ﺍﮔﺮ</w:t>
      </w:r>
      <w:r>
        <w:rPr>
          <w:sz w:val="28"/>
          <w:szCs w:val="28"/>
          <w:rtl/>
        </w:rPr>
        <w:t xml:space="preserve"> </w:t>
      </w:r>
      <w:r w:rsidR="00EA04EF" w:rsidRPr="00984881">
        <w:rPr>
          <w:sz w:val="28"/>
          <w:szCs w:val="28"/>
          <w:rtl/>
        </w:rPr>
        <w:t>ﺍﻳﻦ ﺭﻭﺯ ﻗﺪﺭ ﺭﺍ ﺑﻴﺎﺑﻴﻢ</w:t>
      </w:r>
      <w:r w:rsidR="00BD77AA">
        <w:rPr>
          <w:sz w:val="28"/>
          <w:szCs w:val="28"/>
          <w:rtl/>
        </w:rPr>
        <w:t xml:space="preserve">، </w:t>
      </w:r>
      <w:r w:rsidR="00EA04EF" w:rsidRPr="00984881">
        <w:rPr>
          <w:sz w:val="28"/>
          <w:szCs w:val="28"/>
          <w:rtl/>
        </w:rPr>
        <w:t xml:space="preserve">ﺭﻭﺯﻫﺎ ﺧﻔﺘﻦ ﻭ ﺑﮑﺎﺭ ﺗﻮﺳّﻠﺎﺕ ﻋﺒﺎﺩﻯ ﻭﺗﺰﮐﻴﻪ </w:t>
      </w:r>
      <w:r w:rsidR="0039288B" w:rsidRPr="00984881">
        <w:rPr>
          <w:sz w:val="28"/>
          <w:szCs w:val="28"/>
          <w:rtl/>
        </w:rPr>
        <w:t>نفس</w:t>
      </w:r>
      <w:r>
        <w:rPr>
          <w:sz w:val="28"/>
          <w:szCs w:val="28"/>
          <w:rtl/>
        </w:rPr>
        <w:t xml:space="preserve"> </w:t>
      </w:r>
      <w:r w:rsidR="00BD77AA">
        <w:rPr>
          <w:sz w:val="28"/>
          <w:szCs w:val="28"/>
          <w:rtl/>
        </w:rPr>
        <w:t xml:space="preserve">، </w:t>
      </w:r>
      <w:r w:rsidR="00EA04EF" w:rsidRPr="00984881">
        <w:rPr>
          <w:sz w:val="28"/>
          <w:szCs w:val="28"/>
          <w:rtl/>
        </w:rPr>
        <w:t>ﺩﺭ</w:t>
      </w:r>
      <w:r>
        <w:rPr>
          <w:sz w:val="28"/>
          <w:szCs w:val="28"/>
          <w:rtl/>
        </w:rPr>
        <w:t xml:space="preserve"> </w:t>
      </w:r>
      <w:r w:rsidR="00EA04EF" w:rsidRPr="00984881">
        <w:rPr>
          <w:sz w:val="28"/>
          <w:szCs w:val="28"/>
          <w:rtl/>
        </w:rPr>
        <w:t xml:space="preserve">ﺗﺨﻠﻴﻪ </w:t>
      </w:r>
      <w:r w:rsidR="00EA04EF" w:rsidRPr="00984881">
        <w:rPr>
          <w:sz w:val="28"/>
          <w:szCs w:val="28"/>
          <w:rtl/>
        </w:rPr>
        <w:lastRenderedPageBreak/>
        <w:t>ﻭﺗﺤﻠﻴﻪ ﮐﻮﺷﻴﺪﻩﺍﻳﻢ</w:t>
      </w:r>
      <w:r w:rsidR="00BD77AA">
        <w:rPr>
          <w:sz w:val="28"/>
          <w:szCs w:val="28"/>
          <w:rtl/>
        </w:rPr>
        <w:t xml:space="preserve">. </w:t>
      </w:r>
      <w:r w:rsidR="00EA04EF" w:rsidRPr="00984881">
        <w:rPr>
          <w:sz w:val="28"/>
          <w:szCs w:val="28"/>
          <w:rtl/>
        </w:rPr>
        <w:t>ﻭﻏﻴﺮ ﺍﺯ ﺍﻳﻦ ﮐﺎﺭ ﻭ ﺷﻐﻞ ﺩﺭ ﺟﻬﺎﻥ</w:t>
      </w:r>
      <w:r w:rsidR="00BD77AA">
        <w:rPr>
          <w:sz w:val="28"/>
          <w:szCs w:val="28"/>
          <w:rtl/>
        </w:rPr>
        <w:t xml:space="preserve">، </w:t>
      </w:r>
      <w:r w:rsidR="00EA04EF" w:rsidRPr="00984881">
        <w:rPr>
          <w:sz w:val="28"/>
          <w:szCs w:val="28"/>
          <w:rtl/>
        </w:rPr>
        <w:t xml:space="preserve">ﻫﺮ ﮐﺎﺭﻯ ﺍﺯ </w:t>
      </w:r>
      <w:r w:rsidR="00161B08" w:rsidRPr="00984881">
        <w:rPr>
          <w:sz w:val="28"/>
          <w:szCs w:val="28"/>
          <w:rtl/>
        </w:rPr>
        <w:t>هر کس</w:t>
      </w:r>
      <w:r w:rsidR="00EA04EF" w:rsidRPr="00984881">
        <w:rPr>
          <w:sz w:val="28"/>
          <w:szCs w:val="28"/>
          <w:rtl/>
        </w:rPr>
        <w:t xml:space="preserve"> ﮐﻪ ﺑﺎﺷﺪ</w:t>
      </w:r>
      <w:r w:rsidR="00BD77AA">
        <w:rPr>
          <w:sz w:val="28"/>
          <w:szCs w:val="28"/>
          <w:rtl/>
        </w:rPr>
        <w:t xml:space="preserve">، </w:t>
      </w:r>
      <w:r w:rsidR="00EA04EF" w:rsidRPr="00984881">
        <w:rPr>
          <w:sz w:val="28"/>
          <w:szCs w:val="28"/>
          <w:rtl/>
        </w:rPr>
        <w:t>ﺟﺰ ﻫﻮ</w:t>
      </w:r>
      <w:r w:rsidR="00E36A3F" w:rsidRPr="00984881">
        <w:rPr>
          <w:rFonts w:hint="cs"/>
          <w:sz w:val="28"/>
          <w:szCs w:val="28"/>
          <w:rtl/>
        </w:rPr>
        <w:t>س</w:t>
      </w:r>
      <w:r>
        <w:rPr>
          <w:rFonts w:hint="cs"/>
          <w:sz w:val="28"/>
          <w:szCs w:val="28"/>
          <w:rtl/>
        </w:rPr>
        <w:t xml:space="preserve"> </w:t>
      </w:r>
      <w:r w:rsidR="00EA04EF" w:rsidRPr="00984881">
        <w:rPr>
          <w:sz w:val="28"/>
          <w:szCs w:val="28"/>
          <w:rtl/>
        </w:rPr>
        <w:t>ﻭﺧﻮﺩ ﺧﻮﺍﻫﻰ ﻭ ﺧﻮﺩ ﭘﺮﺳﺘﻰ</w:t>
      </w:r>
      <w:r w:rsidR="00BD77AA">
        <w:rPr>
          <w:sz w:val="28"/>
          <w:szCs w:val="28"/>
          <w:rtl/>
        </w:rPr>
        <w:t xml:space="preserve">، </w:t>
      </w:r>
      <w:r w:rsidR="00EA04EF" w:rsidRPr="00984881">
        <w:rPr>
          <w:sz w:val="28"/>
          <w:szCs w:val="28"/>
          <w:rtl/>
        </w:rPr>
        <w:t xml:space="preserve">ﭼﻪ ﺑﺪﺗﺮ ﮐﻪ ﺁﺧﻮﻧﺪﭘﺮﺳﺘﻰ ﻭ ﺧﻴﺎﻝ ﭘﺮﺳﺘﻰ ﻧﺨﻮﺍﻫﺪ ﺑﻮﺩ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ﻭﻩ ﮐﻪ ﺩﺭﺩﺍﻧﻪٴ ﭼﻨﻴﻦ ﻧﺎﺯﻙ</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ﺩﺭﺷﺐ ﺗﺎﺭ</w:t>
      </w:r>
      <w:r w:rsidR="00BD77AA">
        <w:rPr>
          <w:b/>
          <w:bCs/>
          <w:sz w:val="28"/>
          <w:szCs w:val="28"/>
          <w:rtl/>
        </w:rPr>
        <w:t xml:space="preserve">، </w:t>
      </w:r>
      <w:r w:rsidRPr="00984881">
        <w:rPr>
          <w:b/>
          <w:bCs/>
          <w:sz w:val="28"/>
          <w:szCs w:val="28"/>
          <w:rtl/>
        </w:rPr>
        <w:t>ﺳﻔﺘﻨﻢ</w:t>
      </w:r>
      <w:r w:rsidR="004D25BE">
        <w:rPr>
          <w:b/>
          <w:bCs/>
          <w:sz w:val="28"/>
          <w:szCs w:val="28"/>
          <w:rtl/>
        </w:rPr>
        <w:t xml:space="preserve"> </w:t>
      </w:r>
      <w:r w:rsidR="00E36A3F" w:rsidRPr="00984881">
        <w:rPr>
          <w:b/>
          <w:bCs/>
          <w:sz w:val="28"/>
          <w:szCs w:val="28"/>
          <w:rtl/>
        </w:rPr>
        <w:t>هَوَس</w:t>
      </w:r>
      <w:r w:rsidRPr="00984881">
        <w:rPr>
          <w:b/>
          <w:bCs/>
          <w:sz w:val="28"/>
          <w:szCs w:val="28"/>
          <w:rtl/>
        </w:rPr>
        <w:t xml:space="preserve"> ﺍﺳﺖ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 ﺑﺰﺑﺎﻥ ﺃﺩﺑﻴﺎﺕ ﻋﺼﺮ ﺧﻮﺩ ﻭﺍﺣﺴﺎس ﻧﺎ ﮔﻔﺘﻨﻰ</w:t>
      </w:r>
      <w:r w:rsidR="00BD77AA">
        <w:rPr>
          <w:sz w:val="28"/>
          <w:szCs w:val="28"/>
          <w:rtl/>
        </w:rPr>
        <w:t xml:space="preserve">، </w:t>
      </w:r>
      <w:r w:rsidR="00EA04EF" w:rsidRPr="00984881">
        <w:rPr>
          <w:sz w:val="28"/>
          <w:szCs w:val="28"/>
          <w:rtl/>
        </w:rPr>
        <w:t>ﻣﻴﺨﻮﺍﻫﺪ ﻣﻔﺎﻫﻴﻢ ﺭﻭﺣﻰ</w:t>
      </w:r>
      <w:r>
        <w:rPr>
          <w:sz w:val="28"/>
          <w:szCs w:val="28"/>
          <w:rtl/>
        </w:rPr>
        <w:t xml:space="preserve"> </w:t>
      </w:r>
      <w:r w:rsidR="00EA04EF" w:rsidRPr="00984881">
        <w:rPr>
          <w:sz w:val="28"/>
          <w:szCs w:val="28"/>
          <w:rtl/>
        </w:rPr>
        <w:t>ﻭﺗﮑﺎﻣﻠﻰ ﺭﺍ ﺑﮕﻮﻳﺪ</w:t>
      </w:r>
      <w:r w:rsidR="00BD77AA">
        <w:rPr>
          <w:sz w:val="28"/>
          <w:szCs w:val="28"/>
          <w:rtl/>
        </w:rPr>
        <w:t xml:space="preserve">. </w:t>
      </w:r>
      <w:r w:rsidR="00EA04EF" w:rsidRPr="00984881">
        <w:rPr>
          <w:sz w:val="28"/>
          <w:szCs w:val="28"/>
          <w:rtl/>
        </w:rPr>
        <w:t>ﮐﻪ ﺍﻟﻔﺎﻇﻰ ﺑﺮﺍﻳﺶ</w:t>
      </w:r>
      <w:r>
        <w:rPr>
          <w:sz w:val="28"/>
          <w:szCs w:val="28"/>
          <w:rtl/>
        </w:rPr>
        <w:t xml:space="preserve"> </w:t>
      </w:r>
      <w:r w:rsidR="00EA04EF" w:rsidRPr="00984881">
        <w:rPr>
          <w:sz w:val="28"/>
          <w:szCs w:val="28"/>
          <w:rtl/>
        </w:rPr>
        <w:t>ﻭﺟﻮﺩ ﻧﺪﺍﺭﻧﺪ</w:t>
      </w:r>
      <w:r w:rsidR="00BD77AA">
        <w:rPr>
          <w:sz w:val="28"/>
          <w:szCs w:val="28"/>
          <w:rtl/>
        </w:rPr>
        <w:t xml:space="preserve">. </w:t>
      </w:r>
      <w:r w:rsidR="00EA04EF" w:rsidRPr="00984881">
        <w:rPr>
          <w:sz w:val="28"/>
          <w:szCs w:val="28"/>
          <w:rtl/>
        </w:rPr>
        <w:t>ﻭ ﺑﻴﺎﻥ ﺣﺎﻝ ﺑﺰﺑﺎﻥ ﺩﺭﻯ</w:t>
      </w:r>
      <w:r w:rsidR="00BD77AA">
        <w:rPr>
          <w:sz w:val="28"/>
          <w:szCs w:val="28"/>
          <w:rtl/>
        </w:rPr>
        <w:t xml:space="preserve">، </w:t>
      </w:r>
      <w:r w:rsidR="00EA04EF" w:rsidRPr="00984881">
        <w:rPr>
          <w:sz w:val="28"/>
          <w:szCs w:val="28"/>
          <w:rtl/>
        </w:rPr>
        <w:t>ﺧﻮﺩ ﺷﺎﻫﮑﺎﺭ ﻭ ﺳﻬﻞ ﻣﻤﺘﻨﻌﻰ ﻣﻴﺒﺎﺷﺪ ﮐﻪ ﺑﺎ ﺗﻌﺠّﺐ ﻣﻴﮕﻮﻳﺪ ﮐﻪ ﻣﻦ ﺑﺎ ﺍﻳﻦ</w:t>
      </w:r>
      <w:r>
        <w:rPr>
          <w:sz w:val="28"/>
          <w:szCs w:val="28"/>
          <w:rtl/>
        </w:rPr>
        <w:t xml:space="preserve"> </w:t>
      </w:r>
      <w:r w:rsidR="00EA04EF" w:rsidRPr="00984881">
        <w:rPr>
          <w:sz w:val="28"/>
          <w:szCs w:val="28"/>
          <w:rtl/>
        </w:rPr>
        <w:t>ﻏﺰﻝ ﻭ ﺑﻴﺎﻧﺎﺕ ﺳﻤﺒﻮﻟﻴﻚ</w:t>
      </w:r>
      <w:r>
        <w:rPr>
          <w:sz w:val="28"/>
          <w:szCs w:val="28"/>
          <w:rtl/>
        </w:rPr>
        <w:t xml:space="preserve"> </w:t>
      </w:r>
      <w:r w:rsidR="00EA04EF" w:rsidRPr="00984881">
        <w:rPr>
          <w:sz w:val="28"/>
          <w:szCs w:val="28"/>
          <w:rtl/>
        </w:rPr>
        <w:t>ﺗﻤثیلی</w:t>
      </w:r>
      <w:r>
        <w:rPr>
          <w:sz w:val="28"/>
          <w:szCs w:val="28"/>
          <w:rtl/>
        </w:rPr>
        <w:t xml:space="preserve"> </w:t>
      </w:r>
      <w:r w:rsidR="00EA04EF" w:rsidRPr="00984881">
        <w:rPr>
          <w:sz w:val="28"/>
          <w:szCs w:val="28"/>
          <w:rtl/>
        </w:rPr>
        <w:t>ﻭﻋﺮﻓﺎﻧﻰ ﺧﻮﺩ</w:t>
      </w:r>
      <w:r w:rsidR="00BD77AA">
        <w:rPr>
          <w:sz w:val="28"/>
          <w:szCs w:val="28"/>
          <w:rtl/>
        </w:rPr>
        <w:t xml:space="preserve">، </w:t>
      </w:r>
      <w:r w:rsidR="00EA04EF" w:rsidRPr="00984881">
        <w:rPr>
          <w:sz w:val="28"/>
          <w:szCs w:val="28"/>
          <w:rtl/>
        </w:rPr>
        <w:t>ﺑﺮﺍﻳﺖ ﺍﺯ ﻧﻈﻢ ﭼﻮﻥ</w:t>
      </w:r>
      <w:r>
        <w:rPr>
          <w:sz w:val="28"/>
          <w:szCs w:val="28"/>
          <w:rtl/>
        </w:rPr>
        <w:t xml:space="preserve"> </w:t>
      </w:r>
      <w:r w:rsidR="00EA04EF" w:rsidRPr="00984881">
        <w:rPr>
          <w:sz w:val="28"/>
          <w:szCs w:val="28"/>
          <w:rtl/>
        </w:rPr>
        <w:t>ﺑﻨﺪ ﻣﺮﻭﺍﺭﻳﺪ</w:t>
      </w:r>
      <w:r w:rsidR="00375D6D" w:rsidRPr="00984881">
        <w:rPr>
          <w:rFonts w:hint="cs"/>
          <w:sz w:val="28"/>
          <w:szCs w:val="28"/>
          <w:rtl/>
        </w:rPr>
        <w:t xml:space="preserve"> </w:t>
      </w:r>
      <w:r w:rsidR="00EA04EF" w:rsidRPr="00984881">
        <w:rPr>
          <w:sz w:val="28"/>
          <w:szCs w:val="28"/>
          <w:rtl/>
        </w:rPr>
        <w:t>ﺳﺎﺧﺘﻪﺍﻡ</w:t>
      </w:r>
      <w:r w:rsidR="00BD77AA">
        <w:rPr>
          <w:sz w:val="28"/>
          <w:szCs w:val="28"/>
          <w:rtl/>
        </w:rPr>
        <w:t xml:space="preserve">، </w:t>
      </w:r>
      <w:r w:rsidR="00EA04EF" w:rsidRPr="00984881">
        <w:rPr>
          <w:sz w:val="28"/>
          <w:szCs w:val="28"/>
          <w:rtl/>
        </w:rPr>
        <w:t>ﮐﻪ ﻣﻨﻈّﻢ ﻭﺟﻮﺭ</w:t>
      </w:r>
      <w:r>
        <w:rPr>
          <w:sz w:val="28"/>
          <w:szCs w:val="28"/>
          <w:rtl/>
        </w:rPr>
        <w:t xml:space="preserve"> </w:t>
      </w:r>
      <w:r w:rsidR="00EA04EF" w:rsidRPr="00984881">
        <w:rPr>
          <w:sz w:val="28"/>
          <w:szCs w:val="28"/>
          <w:rtl/>
        </w:rPr>
        <w:t>ﻭﺯﻳﺒﺎ ﺍﺳﺖ</w:t>
      </w:r>
      <w:r w:rsidR="00BD77AA">
        <w:rPr>
          <w:sz w:val="28"/>
          <w:szCs w:val="28"/>
          <w:rtl/>
        </w:rPr>
        <w:t xml:space="preserve">. </w:t>
      </w:r>
      <w:r w:rsidR="00EA04EF" w:rsidRPr="00984881">
        <w:rPr>
          <w:sz w:val="28"/>
          <w:szCs w:val="28"/>
          <w:rtl/>
        </w:rPr>
        <w:t>ﮐﻪ ﻫﺮ ﻳﻚ ﺍﺯ ﺩﺭ ﻫﺎ ﻭ ﺩﺍﻧﻪ ﻫﺎﻯ ﺩﺭﺧﺸﺎﻥ ﺁﻥ</w:t>
      </w:r>
      <w:r w:rsidR="00BD77AA">
        <w:rPr>
          <w:sz w:val="28"/>
          <w:szCs w:val="28"/>
          <w:rtl/>
        </w:rPr>
        <w:t xml:space="preserve">، </w:t>
      </w:r>
      <w:r w:rsidR="00EA04EF" w:rsidRPr="00984881">
        <w:rPr>
          <w:sz w:val="28"/>
          <w:szCs w:val="28"/>
          <w:rtl/>
        </w:rPr>
        <w:t>ﺑﺮﺍﻯ ﺧﻮﺩ ﻣﻨﺤﺼﺮ ﺑﻔﺮﺩ ﻣﻴﺒﺎﺷﺪ</w:t>
      </w:r>
      <w:r w:rsidR="00BD77AA">
        <w:rPr>
          <w:sz w:val="28"/>
          <w:szCs w:val="28"/>
          <w:rtl/>
        </w:rPr>
        <w:t xml:space="preserve">. </w:t>
      </w:r>
      <w:r w:rsidR="00EA04EF" w:rsidRPr="00984881">
        <w:rPr>
          <w:sz w:val="28"/>
          <w:szCs w:val="28"/>
          <w:rtl/>
        </w:rPr>
        <w:t>ﮐﻪ ﺍﺻﻄﻠﺎﺣﺎ (ﺩُﺭﻳﺘﻴﻢ) ﻧﻴﺰ ﮔﻔﺘﻪ ﻣﻴﺸﻮﺩ ﮐﻪ ﭼﮕﻮﻧﻪ ﺑﺪﺭﺳﺘﻰ ﺁﻧﻬﺎ ﺳﻔﺘﻢ ﻭﺗﻨﻈﻴﻢ ﻧﻤﻮﺩﻡ</w:t>
      </w:r>
      <w:r w:rsidR="00BD77AA">
        <w:rPr>
          <w:sz w:val="28"/>
          <w:szCs w:val="28"/>
          <w:rtl/>
        </w:rPr>
        <w:t xml:space="preserve">، </w:t>
      </w:r>
      <w:r w:rsidR="00EA04EF" w:rsidRPr="00984881">
        <w:rPr>
          <w:sz w:val="28"/>
          <w:szCs w:val="28"/>
          <w:rtl/>
        </w:rPr>
        <w:t>ﮐﻪ ﺑﺒﻨﺪ ﮐﺸﻴﺪﻡ</w:t>
      </w:r>
      <w:r w:rsidR="00BD77AA">
        <w:rPr>
          <w:sz w:val="28"/>
          <w:szCs w:val="28"/>
          <w:rtl/>
        </w:rPr>
        <w:t xml:space="preserve">. </w:t>
      </w:r>
      <w:r w:rsidR="00EA04EF" w:rsidRPr="00984881">
        <w:rPr>
          <w:sz w:val="28"/>
          <w:szCs w:val="28"/>
          <w:rtl/>
        </w:rPr>
        <w:t>ﻭ</w:t>
      </w:r>
      <w:r w:rsidR="00E36A3F" w:rsidRPr="00984881">
        <w:rPr>
          <w:sz w:val="28"/>
          <w:szCs w:val="28"/>
          <w:rtl/>
        </w:rPr>
        <w:t xml:space="preserve"> هَوَس</w:t>
      </w:r>
      <w:r w:rsidR="00EA04EF" w:rsidRPr="00984881">
        <w:rPr>
          <w:sz w:val="28"/>
          <w:szCs w:val="28"/>
          <w:rtl/>
        </w:rPr>
        <w:t xml:space="preserve"> ﻭﺍﻗﻌﻰ ﻣﻦ ﺍﻳﻦ ﺑﻮﺩ</w:t>
      </w:r>
      <w:r w:rsidR="00BD77AA">
        <w:rPr>
          <w:sz w:val="28"/>
          <w:szCs w:val="28"/>
          <w:rtl/>
        </w:rPr>
        <w:t xml:space="preserve">، </w:t>
      </w:r>
      <w:r w:rsidR="00EA04EF" w:rsidRPr="00984881">
        <w:rPr>
          <w:sz w:val="28"/>
          <w:szCs w:val="28"/>
          <w:rtl/>
        </w:rPr>
        <w:t>ﮐﻪ ﺷﺪ</w:t>
      </w:r>
      <w:r w:rsidR="00BD77AA">
        <w:rPr>
          <w:sz w:val="28"/>
          <w:szCs w:val="28"/>
          <w:rtl/>
        </w:rPr>
        <w:t xml:space="preserve">، </w:t>
      </w:r>
      <w:r w:rsidR="00EA04EF" w:rsidRPr="00984881">
        <w:rPr>
          <w:sz w:val="28"/>
          <w:szCs w:val="28"/>
          <w:rtl/>
        </w:rPr>
        <w:t>ﻭ ﻫﺮﮐس ﻣﻴﺘﻮﺍﻧﺪ ﺑﺪﺍﻥ ﻧﻴﺰ ﺑﺮﺳﺪ</w:t>
      </w:r>
      <w:r w:rsidR="00BD77AA">
        <w:rPr>
          <w:sz w:val="28"/>
          <w:szCs w:val="28"/>
          <w:rtl/>
        </w:rPr>
        <w:t xml:space="preserve">. </w:t>
      </w:r>
      <w:r w:rsidR="00EA04EF" w:rsidRPr="00984881">
        <w:rPr>
          <w:sz w:val="28"/>
          <w:szCs w:val="28"/>
          <w:rtl/>
        </w:rPr>
        <w:t>ﮐﻪ ﺧﻮﺍﺳﺘﻦ ﺗﻮﺍﻧﺴﺘﻦ ﺍﺳﺖ</w:t>
      </w:r>
      <w:r w:rsidR="00BD77AA">
        <w:rPr>
          <w:sz w:val="28"/>
          <w:szCs w:val="28"/>
          <w:rtl/>
        </w:rPr>
        <w:t xml:space="preserve">، </w:t>
      </w:r>
      <w:r w:rsidR="00EA04EF" w:rsidRPr="00984881">
        <w:rPr>
          <w:sz w:val="28"/>
          <w:szCs w:val="28"/>
          <w:rtl/>
        </w:rPr>
        <w:t>ﻭ ﺩﺍﻧﺴﺘﻦ ﻣﺴؤﻭﻟﻴّﺖ ﺍﻟﻬﻰ ﺧﻮﺍﻫﺪ</w:t>
      </w:r>
      <w:r>
        <w:rPr>
          <w:sz w:val="28"/>
          <w:szCs w:val="28"/>
          <w:rtl/>
        </w:rPr>
        <w:t xml:space="preserve"> </w:t>
      </w:r>
      <w:r w:rsidR="00EA04EF" w:rsidRPr="00984881">
        <w:rPr>
          <w:sz w:val="28"/>
          <w:szCs w:val="28"/>
          <w:rtl/>
        </w:rPr>
        <w:t>ﺑﻮﺩ</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ﺃﻯ ﺻﺒﺎ</w:t>
      </w:r>
      <w:r w:rsidR="00BD77AA">
        <w:rPr>
          <w:b/>
          <w:bCs/>
          <w:sz w:val="28"/>
          <w:szCs w:val="28"/>
          <w:rtl/>
        </w:rPr>
        <w:t xml:space="preserve">، </w:t>
      </w:r>
      <w:r w:rsidRPr="00984881">
        <w:rPr>
          <w:b/>
          <w:bCs/>
          <w:sz w:val="28"/>
          <w:szCs w:val="28"/>
          <w:rtl/>
        </w:rPr>
        <w:t xml:space="preserve">ﺍﻣﺸﺒﻢ ﻣﺪﺩ </w:t>
      </w:r>
      <w:r w:rsidR="009915B2" w:rsidRPr="00984881">
        <w:rPr>
          <w:b/>
          <w:bCs/>
          <w:sz w:val="28"/>
          <w:szCs w:val="28"/>
          <w:rtl/>
        </w:rPr>
        <w:t>فر</w:t>
      </w:r>
      <w:r w:rsidRPr="00984881">
        <w:rPr>
          <w:b/>
          <w:bCs/>
          <w:sz w:val="28"/>
          <w:szCs w:val="28"/>
          <w:rtl/>
        </w:rPr>
        <w:t>ﻣﺎﻯ</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ﺳﺤﺮﮔﻪ ﺷﮑﻔﺘﻨﻢ</w:t>
      </w:r>
      <w:r w:rsidR="004D25BE">
        <w:rPr>
          <w:b/>
          <w:bCs/>
          <w:sz w:val="28"/>
          <w:szCs w:val="28"/>
          <w:rtl/>
        </w:rPr>
        <w:t xml:space="preserve"> </w:t>
      </w:r>
      <w:r w:rsidR="00E36A3F" w:rsidRPr="00984881">
        <w:rPr>
          <w:b/>
          <w:bCs/>
          <w:sz w:val="28"/>
          <w:szCs w:val="28"/>
          <w:rtl/>
        </w:rPr>
        <w:t>هَوَس</w:t>
      </w:r>
      <w:r w:rsidRPr="00984881">
        <w:rPr>
          <w:b/>
          <w:bCs/>
          <w:sz w:val="28"/>
          <w:szCs w:val="28"/>
          <w:rtl/>
        </w:rPr>
        <w:t xml:space="preserve"> ﺍﺳﺖ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ﺃﻯ ﺑﺎﺩ ﺻﺒﺎ ﻭ ﺃﻯ ﺻﺒﺎﺡ ﺑﺎﻣﺪﺍﺩﻯ ﭘﮕﺎﻫی ﺪﺭ ﻧﻮﺭ ﺷﻬﻮﺩﻯ ﻗﺎﺋﻢ</w:t>
      </w:r>
      <w:r w:rsidR="00BD77AA">
        <w:rPr>
          <w:sz w:val="28"/>
          <w:szCs w:val="28"/>
          <w:rtl/>
        </w:rPr>
        <w:t xml:space="preserve">، </w:t>
      </w:r>
      <w:r w:rsidR="00EA04EF" w:rsidRPr="00984881">
        <w:rPr>
          <w:sz w:val="28"/>
          <w:szCs w:val="28"/>
          <w:rtl/>
        </w:rPr>
        <w:t>ﮐﻪ ﺭﻭﺷﻨﺎﺋﻰ ﻭﺍﻗﻌﻰ</w:t>
      </w:r>
      <w:r>
        <w:rPr>
          <w:sz w:val="28"/>
          <w:szCs w:val="28"/>
          <w:rtl/>
        </w:rPr>
        <w:t xml:space="preserve"> </w:t>
      </w:r>
      <w:r w:rsidR="00EA04EF" w:rsidRPr="00984881">
        <w:rPr>
          <w:sz w:val="28"/>
          <w:szCs w:val="28"/>
          <w:rtl/>
        </w:rPr>
        <w:t>ﺩﻝ ﻭ ﻓﮑﺮ ﻭﺭﻭﺡ ﺳﺎﻟﻚ ﻧﺠﺎﺕ ﻳﺎﻓﺘﻪ ﺭﺍ</w:t>
      </w:r>
      <w:r w:rsidR="00BD77AA">
        <w:rPr>
          <w:sz w:val="28"/>
          <w:szCs w:val="28"/>
          <w:rtl/>
        </w:rPr>
        <w:t xml:space="preserve">، </w:t>
      </w:r>
      <w:r w:rsidR="00EA04EF" w:rsidRPr="00984881">
        <w:rPr>
          <w:sz w:val="28"/>
          <w:szCs w:val="28"/>
          <w:rtl/>
        </w:rPr>
        <w:t>ﺭﻭﺷﻦ ﺗﺮ ﺍﺯ ﺭﻭﺯ ﺑﺎ ﺧﻮﺷﻴﺪ ﺁﻥ</w:t>
      </w:r>
      <w:r>
        <w:rPr>
          <w:sz w:val="28"/>
          <w:szCs w:val="28"/>
          <w:rtl/>
        </w:rPr>
        <w:t xml:space="preserve"> </w:t>
      </w:r>
      <w:r w:rsidR="00EA04EF" w:rsidRPr="00984881">
        <w:rPr>
          <w:sz w:val="28"/>
          <w:szCs w:val="28"/>
          <w:rtl/>
        </w:rPr>
        <w:t>ﻣﻴﻨﻤﺎﻳﺪ</w:t>
      </w:r>
      <w:r w:rsidR="00BD77AA">
        <w:rPr>
          <w:sz w:val="28"/>
          <w:szCs w:val="28"/>
          <w:rtl/>
        </w:rPr>
        <w:t xml:space="preserve">. </w:t>
      </w:r>
      <w:r w:rsidR="00EA04EF" w:rsidRPr="00984881">
        <w:rPr>
          <w:sz w:val="28"/>
          <w:szCs w:val="28"/>
          <w:rtl/>
        </w:rPr>
        <w:t>ﺣﺎﻓﻆ ﺍﺯ ﺍﻳﻦ ﺷﺐ ﻗﺪﺭ</w:t>
      </w:r>
      <w:r w:rsidR="00BD77AA">
        <w:rPr>
          <w:sz w:val="28"/>
          <w:szCs w:val="28"/>
          <w:rtl/>
        </w:rPr>
        <w:t xml:space="preserve">، </w:t>
      </w:r>
      <w:r w:rsidR="00EA04EF" w:rsidRPr="00984881">
        <w:rPr>
          <w:sz w:val="28"/>
          <w:szCs w:val="28"/>
          <w:rtl/>
        </w:rPr>
        <w:t>ﻭ ﻧﻮﺭ ﺑﺪﺭ ﻣﻨﻴﺮ ﻗﺎﺋﻢ ﻣﺪﺩ</w:t>
      </w:r>
      <w:r>
        <w:rPr>
          <w:sz w:val="28"/>
          <w:szCs w:val="28"/>
          <w:rtl/>
        </w:rPr>
        <w:t xml:space="preserve"> </w:t>
      </w:r>
      <w:r w:rsidR="00EA04EF" w:rsidRPr="00984881">
        <w:rPr>
          <w:sz w:val="28"/>
          <w:szCs w:val="28"/>
          <w:rtl/>
        </w:rPr>
        <w:t>ﻭﮐﻤﻚ ﻣﻴﺨﻮﺍﻫﺪ</w:t>
      </w:r>
      <w:r w:rsidR="00BD77AA">
        <w:rPr>
          <w:sz w:val="28"/>
          <w:szCs w:val="28"/>
          <w:rtl/>
        </w:rPr>
        <w:t xml:space="preserve">. </w:t>
      </w:r>
      <w:r w:rsidR="00EA04EF" w:rsidRPr="00984881">
        <w:rPr>
          <w:sz w:val="28"/>
          <w:szCs w:val="28"/>
          <w:rtl/>
        </w:rPr>
        <w:t>ﮐﻪ ﺍﻳﻦ</w:t>
      </w:r>
      <w:r>
        <w:rPr>
          <w:sz w:val="28"/>
          <w:szCs w:val="28"/>
          <w:rtl/>
        </w:rPr>
        <w:t xml:space="preserve"> </w:t>
      </w:r>
      <w:r w:rsidR="00E36A3F" w:rsidRPr="00984881">
        <w:rPr>
          <w:sz w:val="28"/>
          <w:szCs w:val="28"/>
          <w:rtl/>
        </w:rPr>
        <w:t>هَوَس</w:t>
      </w:r>
      <w:r w:rsidR="00EA04EF" w:rsidRPr="00984881">
        <w:rPr>
          <w:sz w:val="28"/>
          <w:szCs w:val="28"/>
          <w:rtl/>
        </w:rPr>
        <w:t xml:space="preserve"> ﺍﻟﻬﻰ ﻣﻦ</w:t>
      </w:r>
      <w:r w:rsidR="00BD77AA">
        <w:rPr>
          <w:sz w:val="28"/>
          <w:szCs w:val="28"/>
          <w:rtl/>
        </w:rPr>
        <w:t xml:space="preserve">، </w:t>
      </w:r>
      <w:r w:rsidR="00EA04EF" w:rsidRPr="00984881">
        <w:rPr>
          <w:sz w:val="28"/>
          <w:szCs w:val="28"/>
          <w:rtl/>
        </w:rPr>
        <w:t>ﭼﻮﻥ ﮔﻠﻰ ﺷﮑﻔﺘﻪ ﺷﻮﺩ</w:t>
      </w:r>
      <w:r w:rsidR="00BD77AA">
        <w:rPr>
          <w:sz w:val="28"/>
          <w:szCs w:val="28"/>
          <w:rtl/>
        </w:rPr>
        <w:t xml:space="preserve">، </w:t>
      </w:r>
      <w:r w:rsidR="00EA04EF" w:rsidRPr="00984881">
        <w:rPr>
          <w:sz w:val="28"/>
          <w:szCs w:val="28"/>
          <w:rtl/>
        </w:rPr>
        <w:t>ﻭ ﺑﺤﻘﻴﻘﺖ ﺑﭙﻴﻮﻧﺪﺩ</w:t>
      </w:r>
      <w:r w:rsidR="00BD77AA">
        <w:rPr>
          <w:sz w:val="28"/>
          <w:szCs w:val="28"/>
          <w:rtl/>
        </w:rPr>
        <w:t xml:space="preserve">. </w:t>
      </w:r>
      <w:r w:rsidR="00EA04EF" w:rsidRPr="00984881">
        <w:rPr>
          <w:sz w:val="28"/>
          <w:szCs w:val="28"/>
          <w:rtl/>
        </w:rPr>
        <w:t>ﻭ ﭘﻴﺮ ﮐﺎﻣﻞ ﻭﻟﺎﻳﺖ ﺍﻟﻬﻰ</w:t>
      </w:r>
      <w:r w:rsidR="00BD77AA">
        <w:rPr>
          <w:sz w:val="28"/>
          <w:szCs w:val="28"/>
          <w:rtl/>
        </w:rPr>
        <w:t xml:space="preserve">، </w:t>
      </w:r>
      <w:r w:rsidR="00EA04EF" w:rsidRPr="00984881">
        <w:rPr>
          <w:sz w:val="28"/>
          <w:szCs w:val="28"/>
          <w:rtl/>
        </w:rPr>
        <w:t>ﻭ ﻣﺮﺍﺗﺐ ﺍﻟﻬﻰ ﻣﺪﺑّﺮ ﺭﻭﺡ ﺳﺎﻟﻚ ﻭ ﻃﺮﻳﻘﺖ</w:t>
      </w:r>
      <w:r>
        <w:rPr>
          <w:sz w:val="28"/>
          <w:szCs w:val="28"/>
          <w:rtl/>
        </w:rPr>
        <w:t xml:space="preserve"> </w:t>
      </w:r>
      <w:r w:rsidR="00EA04EF" w:rsidRPr="00984881">
        <w:rPr>
          <w:sz w:val="28"/>
          <w:szCs w:val="28"/>
          <w:rtl/>
        </w:rPr>
        <w:t>ﭘﻴﺮ</w:t>
      </w:r>
      <w:r w:rsidR="00BD77AA">
        <w:rPr>
          <w:sz w:val="28"/>
          <w:szCs w:val="28"/>
          <w:rtl/>
        </w:rPr>
        <w:t xml:space="preserve">، </w:t>
      </w:r>
      <w:r w:rsidR="00EA04EF" w:rsidRPr="00984881">
        <w:rPr>
          <w:sz w:val="28"/>
          <w:szCs w:val="28"/>
          <w:rtl/>
        </w:rPr>
        <w:t>ﺍﻳﻦ ﻣﺪﺩ ﻭ ﻳﺎﺭﻯ ﺭﺍ ﺑﺴﺎﻟﻚ ﺻﺎﺩﻕ ﻣﻴﮑﻨﺪ</w:t>
      </w:r>
      <w:r w:rsidR="00BD77AA">
        <w:rPr>
          <w:sz w:val="28"/>
          <w:szCs w:val="28"/>
          <w:rtl/>
        </w:rPr>
        <w:t xml:space="preserve">. </w:t>
      </w:r>
      <w:r w:rsidR="00EA04EF" w:rsidRPr="00984881">
        <w:rPr>
          <w:sz w:val="28"/>
          <w:szCs w:val="28"/>
          <w:rtl/>
        </w:rPr>
        <w:t>ﻭ ﺑﻘﻮﻝ ﭘﻴﺎﻣﺒﺮ</w:t>
      </w:r>
      <w:r w:rsidR="00BD77AA">
        <w:rPr>
          <w:sz w:val="28"/>
          <w:szCs w:val="28"/>
          <w:rtl/>
        </w:rPr>
        <w:t xml:space="preserve">، </w:t>
      </w:r>
      <w:r w:rsidR="00EA04EF" w:rsidRPr="00984881">
        <w:rPr>
          <w:sz w:val="28"/>
          <w:szCs w:val="28"/>
          <w:rtl/>
        </w:rPr>
        <w:t>ﻫﺮﭼﻪ ﺩﻳﺮﺗﺮ ﺑﺎﺷﺪ ﺑﻨﻔﻊ ﺳﺎﻟﻚ ﺧﻮﺍﻫﺪ ﺑﻮﺩ</w:t>
      </w:r>
      <w:r w:rsidR="00BD77AA">
        <w:rPr>
          <w:sz w:val="28"/>
          <w:szCs w:val="28"/>
          <w:rtl/>
        </w:rPr>
        <w:t xml:space="preserve">. </w:t>
      </w:r>
      <w:r w:rsidR="00EA04EF" w:rsidRPr="00984881">
        <w:rPr>
          <w:sz w:val="28"/>
          <w:szCs w:val="28"/>
          <w:rtl/>
        </w:rPr>
        <w:t>ﺯﻳﺮﺍ ﺗﺰﮐﻴﻪ ﺑﻴﺸﺘﺮ ﺧﻮﺍﻫﺪ ﺩﺍﺷﺖ</w:t>
      </w:r>
      <w:r w:rsidR="00BD77AA">
        <w:rPr>
          <w:sz w:val="28"/>
          <w:szCs w:val="28"/>
          <w:rtl/>
        </w:rPr>
        <w:t xml:space="preserve">. </w:t>
      </w:r>
      <w:r w:rsidR="00EA04EF" w:rsidRPr="00984881">
        <w:rPr>
          <w:sz w:val="28"/>
          <w:szCs w:val="28"/>
          <w:rtl/>
        </w:rPr>
        <w:t>ﺯﻳﺮﺍ ﺑﻘﻴّﻪ ﺁﻟﻮﺩﮔﻰ ﻫﺎﻯ ﺭﻭﺍﻥ</w:t>
      </w:r>
      <w:r>
        <w:rPr>
          <w:sz w:val="28"/>
          <w:szCs w:val="28"/>
          <w:rtl/>
        </w:rPr>
        <w:t xml:space="preserve"> </w:t>
      </w:r>
      <w:r w:rsidR="00EA04EF" w:rsidRPr="00984881">
        <w:rPr>
          <w:sz w:val="28"/>
          <w:szCs w:val="28"/>
          <w:rtl/>
        </w:rPr>
        <w:t>ﻣﺎ</w:t>
      </w:r>
      <w:r w:rsidR="00BD77AA">
        <w:rPr>
          <w:sz w:val="28"/>
          <w:szCs w:val="28"/>
          <w:rtl/>
        </w:rPr>
        <w:t xml:space="preserve">، </w:t>
      </w:r>
      <w:r w:rsidR="00EA04EF" w:rsidRPr="00984881">
        <w:rPr>
          <w:sz w:val="28"/>
          <w:szCs w:val="28"/>
          <w:rtl/>
        </w:rPr>
        <w:t>ﺣﺘﻰ ﭘس ﺍﺯ ﻧﺠﺎﺕ ﻭ ﺑﺎﺯﮔﺸﺖ</w:t>
      </w:r>
      <w:r>
        <w:rPr>
          <w:sz w:val="28"/>
          <w:szCs w:val="28"/>
          <w:rtl/>
        </w:rPr>
        <w:t xml:space="preserve"> </w:t>
      </w:r>
      <w:r w:rsidR="00EA04EF" w:rsidRPr="00984881">
        <w:rPr>
          <w:sz w:val="28"/>
          <w:szCs w:val="28"/>
          <w:rtl/>
        </w:rPr>
        <w:t>ﺑﺨﻠﻖ</w:t>
      </w:r>
      <w:r w:rsidR="00BD77AA">
        <w:rPr>
          <w:sz w:val="28"/>
          <w:szCs w:val="28"/>
          <w:rtl/>
        </w:rPr>
        <w:t xml:space="preserve">، </w:t>
      </w:r>
      <w:r w:rsidR="00EA04EF" w:rsidRPr="00984881">
        <w:rPr>
          <w:sz w:val="28"/>
          <w:szCs w:val="28"/>
          <w:rtl/>
        </w:rPr>
        <w:t>ﻭ ﺣﺘﻰ ﺩﺭﺭﺟﻌﺘﻬﺎﻯ ﻓﻮﻕ ﺑﺸﺮﻯ</w:t>
      </w:r>
      <w:r w:rsidR="00BD77AA">
        <w:rPr>
          <w:sz w:val="28"/>
          <w:szCs w:val="28"/>
          <w:rtl/>
        </w:rPr>
        <w:t xml:space="preserve">، </w:t>
      </w:r>
      <w:r w:rsidR="00EA04EF" w:rsidRPr="00984881">
        <w:rPr>
          <w:sz w:val="28"/>
          <w:szCs w:val="28"/>
          <w:rtl/>
        </w:rPr>
        <w:t>ﻫﻤﭽﻨﺎﻥ ﻫﺴﺘﻨﺪ ﮐﻪ ﺑﺎﻳﺪ ﺁﻧﮕﺎﻩ ﺗﺰﮐﻴﻪ ﺷﻮﻧﺪ</w:t>
      </w:r>
      <w:r w:rsidR="00BD77AA">
        <w:rPr>
          <w:sz w:val="28"/>
          <w:szCs w:val="28"/>
          <w:rtl/>
        </w:rPr>
        <w:t xml:space="preserve">. </w:t>
      </w:r>
      <w:r w:rsidR="00EA04EF" w:rsidRPr="00984881">
        <w:rPr>
          <w:sz w:val="28"/>
          <w:szCs w:val="28"/>
          <w:rtl/>
        </w:rPr>
        <w:t>ﮔﺮﭼﻪ ﺍﻳﻨﻚ ﻣﺠﺎﺯﺍﺗﻰ ﺍﻟﻬﻰ ﻧﺪﺍﺭﻧﺪ</w:t>
      </w:r>
      <w:r w:rsidR="00BD77AA">
        <w:rPr>
          <w:sz w:val="28"/>
          <w:szCs w:val="28"/>
          <w:rtl/>
        </w:rPr>
        <w:t xml:space="preserve">، </w:t>
      </w:r>
      <w:r w:rsidR="00EA04EF" w:rsidRPr="00984881">
        <w:rPr>
          <w:sz w:val="28"/>
          <w:szCs w:val="28"/>
          <w:rtl/>
        </w:rPr>
        <w:t>ﻭﻟﻰ ﺷﺎﻧس ﺗﻮﻓﻴﻖ ﺩﺭﻫﺮ ﻣﺮﺣﻠﻪ ﺗﮑﺎﻣﻠﻰ ﺑﻌﺪﻯ ﺭﺍ ﺳﺨﺖ ﺗﺮ ﻣﻴﻨﻤﺎﻳﺪ</w:t>
      </w:r>
      <w:r w:rsidR="00BD77AA">
        <w:rPr>
          <w:sz w:val="28"/>
          <w:szCs w:val="28"/>
          <w:rtl/>
        </w:rPr>
        <w:t xml:space="preserve">، </w:t>
      </w:r>
      <w:r w:rsidR="00EA04EF" w:rsidRPr="00984881">
        <w:rPr>
          <w:sz w:val="28"/>
          <w:szCs w:val="28"/>
          <w:rtl/>
        </w:rPr>
        <w:t>ﭘس</w:t>
      </w:r>
      <w:r>
        <w:rPr>
          <w:sz w:val="28"/>
          <w:szCs w:val="28"/>
          <w:rtl/>
        </w:rPr>
        <w:t xml:space="preserve"> </w:t>
      </w:r>
      <w:r w:rsidR="00EA04EF" w:rsidRPr="00984881">
        <w:rPr>
          <w:sz w:val="28"/>
          <w:szCs w:val="28"/>
          <w:rtl/>
        </w:rPr>
        <w:t>ﺑﻬﺘﺮ ﺍﺳﺖ</w:t>
      </w:r>
      <w:r w:rsidR="00BD77AA">
        <w:rPr>
          <w:sz w:val="28"/>
          <w:szCs w:val="28"/>
          <w:rtl/>
        </w:rPr>
        <w:t xml:space="preserve">، </w:t>
      </w:r>
      <w:r w:rsidR="00EA04EF" w:rsidRPr="00984881">
        <w:rPr>
          <w:sz w:val="28"/>
          <w:szCs w:val="28"/>
          <w:rtl/>
        </w:rPr>
        <w:t>ﻋﺠﻠﻪ ﺩﺭ ﻧﺠﺎﺕ ﻧﺒﻮﺩﻩ ﺑﺎﺷﺪ</w:t>
      </w:r>
      <w:r w:rsidR="00BD77AA">
        <w:rPr>
          <w:sz w:val="28"/>
          <w:szCs w:val="28"/>
          <w:rtl/>
        </w:rPr>
        <w:t xml:space="preserve">. </w:t>
      </w:r>
      <w:r w:rsidR="00EA04EF" w:rsidRPr="00984881">
        <w:rPr>
          <w:sz w:val="28"/>
          <w:szCs w:val="28"/>
          <w:rtl/>
        </w:rPr>
        <w:t>ﺯﻳﺮﺍ ﺩﺭ ﻣﺮﺣﻠﻪ ﺑﻌﺪﻯ ﺗﮑﺎﻣﻠﻰ ﺳﺮﻧﻮﺷﺖ ﺳﻠﻮﮐﻰ ﺁﻥ ﺳﺨﺖ ﺗﺮ ﺧﻮﺍﻫﻨﺪ ﺑﻮﺩ</w:t>
      </w:r>
      <w:r w:rsidR="00BD77AA">
        <w:rPr>
          <w:sz w:val="28"/>
          <w:szCs w:val="28"/>
          <w:rtl/>
        </w:rPr>
        <w:t xml:space="preserve">. </w:t>
      </w:r>
      <w:r w:rsidR="00EA04EF" w:rsidRPr="00984881">
        <w:rPr>
          <w:sz w:val="28"/>
          <w:szCs w:val="28"/>
          <w:rtl/>
        </w:rPr>
        <w:t>ﮐﻪ ﺑﻴﺸﺘﺮ ﺗﺰﮐﻴﻪ</w:t>
      </w:r>
      <w:r>
        <w:rPr>
          <w:sz w:val="28"/>
          <w:szCs w:val="28"/>
          <w:rtl/>
        </w:rPr>
        <w:t xml:space="preserve"> </w:t>
      </w:r>
      <w:r w:rsidR="00EA04EF" w:rsidRPr="00984881">
        <w:rPr>
          <w:sz w:val="28"/>
          <w:szCs w:val="28"/>
          <w:rtl/>
        </w:rPr>
        <w:t>ﺻﻮﺭﺕ ﮔﻴﺮﺩ</w:t>
      </w:r>
      <w:r w:rsidR="00BD77AA">
        <w:rPr>
          <w:sz w:val="28"/>
          <w:szCs w:val="28"/>
          <w:rtl/>
        </w:rPr>
        <w:t xml:space="preserve">. </w:t>
      </w:r>
      <w:r w:rsidR="00EA04EF" w:rsidRPr="00984881">
        <w:rPr>
          <w:sz w:val="28"/>
          <w:szCs w:val="28"/>
          <w:rtl/>
        </w:rPr>
        <w:t>ﻭﺷﺎﻳﺪ ﻫﻢ ﻧﺘﻮﺍﻥ ﺩﺭ</w:t>
      </w:r>
      <w:r w:rsidR="00375D6D" w:rsidRPr="00984881">
        <w:rPr>
          <w:rFonts w:hint="cs"/>
          <w:sz w:val="28"/>
          <w:szCs w:val="28"/>
          <w:rtl/>
        </w:rPr>
        <w:t xml:space="preserve"> </w:t>
      </w:r>
      <w:r w:rsidR="00EA04EF" w:rsidRPr="00984881">
        <w:rPr>
          <w:sz w:val="28"/>
          <w:szCs w:val="28"/>
          <w:rtl/>
        </w:rPr>
        <w:t>ﻣﺮﺣﻠﻪ ﺑﻌﺪﻯ ﺗﻮﻓﻴﻘﻰ ﺩﺍﺷﺖ</w:t>
      </w:r>
      <w:r w:rsidR="00BD77AA">
        <w:rPr>
          <w:sz w:val="28"/>
          <w:szCs w:val="28"/>
          <w:rtl/>
        </w:rPr>
        <w:t xml:space="preserve">. </w:t>
      </w:r>
      <w:r w:rsidR="00EA04EF" w:rsidRPr="00984881">
        <w:rPr>
          <w:sz w:val="28"/>
          <w:szCs w:val="28"/>
          <w:rtl/>
        </w:rPr>
        <w:t>ﻭﻳﺎ ﺑﺮﺍﻯ ﺭﺳﻴﺪﻥ ﺑﻨﻮﺭ ﻗﺎﺋﻢ</w:t>
      </w:r>
      <w:r w:rsidR="00BD77AA">
        <w:rPr>
          <w:sz w:val="28"/>
          <w:szCs w:val="28"/>
          <w:rtl/>
        </w:rPr>
        <w:t xml:space="preserve">، </w:t>
      </w:r>
      <w:r w:rsidR="00EA04EF" w:rsidRPr="00984881">
        <w:rPr>
          <w:sz w:val="28"/>
          <w:szCs w:val="28"/>
          <w:rtl/>
        </w:rPr>
        <w:t>ﺍﻣﺮﻭﺯ ﺗﺄﺧﻴﺮ ﻭ ﺑﺎ ﺳﺨﺘﻰ ﺑﻮﺩﻩ ﺑﺎﺷﺪ ﻭﺑﻘﻮﻝ ﭘﻴﺎﻣﺒﺮ</w:t>
      </w:r>
      <w:r w:rsidR="00BD77AA">
        <w:rPr>
          <w:sz w:val="28"/>
          <w:szCs w:val="28"/>
          <w:rtl/>
        </w:rPr>
        <w:t xml:space="preserve">، </w:t>
      </w:r>
      <w:r w:rsidR="00EA04EF" w:rsidRPr="00984881">
        <w:rPr>
          <w:sz w:val="28"/>
          <w:szCs w:val="28"/>
          <w:rtl/>
        </w:rPr>
        <w:t>ﻫﺮﮔﺎﻩ ﮐﺎﺭﺩ ﺑﺎﺳﺘﺨﻮﺍﻥ ﺳﺎﻟﻚ ﺑﺮﺳﺪ</w:t>
      </w:r>
      <w:r w:rsidR="00BD77AA">
        <w:rPr>
          <w:sz w:val="28"/>
          <w:szCs w:val="28"/>
          <w:rtl/>
        </w:rPr>
        <w:t xml:space="preserve">، </w:t>
      </w:r>
      <w:r w:rsidR="00EA04EF" w:rsidRPr="00984881">
        <w:rPr>
          <w:sz w:val="28"/>
          <w:szCs w:val="28"/>
          <w:rtl/>
        </w:rPr>
        <w:t>ﮐﻪ ﺻﺒﺮﺵ</w:t>
      </w:r>
      <w:r>
        <w:rPr>
          <w:sz w:val="28"/>
          <w:szCs w:val="28"/>
          <w:rtl/>
        </w:rPr>
        <w:t xml:space="preserve"> </w:t>
      </w:r>
      <w:r w:rsidR="00EA04EF" w:rsidRPr="00984881">
        <w:rPr>
          <w:sz w:val="28"/>
          <w:szCs w:val="28"/>
          <w:rtl/>
        </w:rPr>
        <w:t>ﺗﻤﺎﻡ</w:t>
      </w:r>
      <w:r>
        <w:rPr>
          <w:sz w:val="28"/>
          <w:szCs w:val="28"/>
          <w:rtl/>
        </w:rPr>
        <w:t xml:space="preserve"> </w:t>
      </w:r>
      <w:r w:rsidR="00EA04EF" w:rsidRPr="00984881">
        <w:rPr>
          <w:sz w:val="28"/>
          <w:szCs w:val="28"/>
          <w:rtl/>
        </w:rPr>
        <w:t>ﺷﺪﻩ ﺑﺎﺷﺪ</w:t>
      </w:r>
      <w:r w:rsidR="00BD77AA">
        <w:rPr>
          <w:sz w:val="28"/>
          <w:szCs w:val="28"/>
          <w:rtl/>
        </w:rPr>
        <w:t xml:space="preserve">، </w:t>
      </w:r>
      <w:r w:rsidR="00EA04EF" w:rsidRPr="00984881">
        <w:rPr>
          <w:sz w:val="28"/>
          <w:szCs w:val="28"/>
          <w:rtl/>
        </w:rPr>
        <w:t>ﻭﺑﺎﺣﺘﻤﺎﻝ ﺗﺮﻙ</w:t>
      </w:r>
      <w:r>
        <w:rPr>
          <w:sz w:val="28"/>
          <w:szCs w:val="28"/>
          <w:rtl/>
        </w:rPr>
        <w:t xml:space="preserve"> </w:t>
      </w:r>
      <w:r w:rsidR="00EA04EF" w:rsidRPr="00984881">
        <w:rPr>
          <w:sz w:val="28"/>
          <w:szCs w:val="28"/>
          <w:rtl/>
        </w:rPr>
        <w:t>ﺳﻠﻮﻙ ﺭﺍ ﺑﻨﻤﺎﻳﺪ</w:t>
      </w:r>
      <w:r w:rsidR="00BD77AA">
        <w:rPr>
          <w:sz w:val="28"/>
          <w:szCs w:val="28"/>
          <w:rtl/>
        </w:rPr>
        <w:t xml:space="preserve">، </w:t>
      </w:r>
      <w:r w:rsidR="00EA04EF" w:rsidRPr="00984881">
        <w:rPr>
          <w:sz w:val="28"/>
          <w:szCs w:val="28"/>
          <w:rtl/>
        </w:rPr>
        <w:t>ﺧﺪﺍﻭﻧﺪ ﺑﺸﻬﻮﺩ ﻣﺮﺣﻠﻪﺍﻯﻴﺎ ﻧﺠﺎﺕ ﻣﻴﺮﺳﺎﻧﺪ</w:t>
      </w:r>
      <w:r w:rsidR="00BD77AA">
        <w:rPr>
          <w:sz w:val="28"/>
          <w:szCs w:val="28"/>
          <w:rtl/>
        </w:rPr>
        <w:t xml:space="preserve">. </w:t>
      </w:r>
      <w:r w:rsidR="00EA04EF" w:rsidRPr="00984881">
        <w:rPr>
          <w:sz w:val="28"/>
          <w:szCs w:val="28"/>
          <w:rtl/>
        </w:rPr>
        <w:t>ﻭﻟﻰ ﺳﺎﻟﻚ</w:t>
      </w:r>
      <w:r>
        <w:rPr>
          <w:sz w:val="28"/>
          <w:szCs w:val="28"/>
          <w:rtl/>
        </w:rPr>
        <w:t xml:space="preserve"> </w:t>
      </w:r>
      <w:r w:rsidR="00EA04EF" w:rsidRPr="00984881">
        <w:rPr>
          <w:sz w:val="28"/>
          <w:szCs w:val="28"/>
          <w:rtl/>
        </w:rPr>
        <w:t>ﺻﺎﺩﻕ ﻭ ﻋﺎﻗﻞ</w:t>
      </w:r>
      <w:r w:rsidR="00BD77AA">
        <w:rPr>
          <w:sz w:val="28"/>
          <w:szCs w:val="28"/>
          <w:rtl/>
        </w:rPr>
        <w:t xml:space="preserve">، </w:t>
      </w:r>
      <w:r w:rsidR="00EA04EF" w:rsidRPr="00984881">
        <w:rPr>
          <w:sz w:val="28"/>
          <w:szCs w:val="28"/>
          <w:rtl/>
        </w:rPr>
        <w:t>ﻧﺒﺎﻳﺪ</w:t>
      </w:r>
      <w:r>
        <w:rPr>
          <w:sz w:val="28"/>
          <w:szCs w:val="28"/>
          <w:rtl/>
        </w:rPr>
        <w:t xml:space="preserve"> </w:t>
      </w:r>
      <w:r w:rsidR="00EA04EF" w:rsidRPr="00984881">
        <w:rPr>
          <w:sz w:val="28"/>
          <w:szCs w:val="28"/>
          <w:rtl/>
        </w:rPr>
        <w:t>ﻋﺠﻠﻪ</w:t>
      </w:r>
      <w:r>
        <w:rPr>
          <w:sz w:val="28"/>
          <w:szCs w:val="28"/>
          <w:rtl/>
        </w:rPr>
        <w:t xml:space="preserve"> </w:t>
      </w:r>
      <w:r w:rsidR="00EA04EF" w:rsidRPr="00984881">
        <w:rPr>
          <w:sz w:val="28"/>
          <w:szCs w:val="28"/>
          <w:rtl/>
        </w:rPr>
        <w:t>ﮐﻨﺪ</w:t>
      </w:r>
      <w:r w:rsidR="00BD77AA">
        <w:rPr>
          <w:sz w:val="28"/>
          <w:szCs w:val="28"/>
          <w:rtl/>
        </w:rPr>
        <w:t xml:space="preserve">، </w:t>
      </w:r>
      <w:r w:rsidR="00EA04EF" w:rsidRPr="00984881">
        <w:rPr>
          <w:sz w:val="28"/>
          <w:szCs w:val="28"/>
          <w:rtl/>
        </w:rPr>
        <w:t>ﮐﻪ ﺍﺯ ﺷﻴﻄﺎﻥ ﻧﻔس ﺍﻣّﺎﺭﻩ ﻧﻴﺮﻭﻣﻨﺪ ﺍﺳﺖ</w:t>
      </w:r>
      <w:r w:rsidR="00BD77AA">
        <w:rPr>
          <w:sz w:val="28"/>
          <w:szCs w:val="28"/>
          <w:rtl/>
        </w:rPr>
        <w:t xml:space="preserve">. </w:t>
      </w:r>
      <w:r w:rsidR="00EA04EF" w:rsidRPr="00984881">
        <w:rPr>
          <w:sz w:val="28"/>
          <w:szCs w:val="28"/>
          <w:rtl/>
        </w:rPr>
        <w:t>ﮐﻪ ﻣﻴﺨﻮﺍﻫﺪ ﺑﻠﺬﺗﻬﺎﻯ ﺧﻮﺩ ﺑﺮﺳﺪ</w:t>
      </w:r>
      <w:r w:rsidR="00BD77AA">
        <w:rPr>
          <w:sz w:val="28"/>
          <w:szCs w:val="28"/>
          <w:rtl/>
        </w:rPr>
        <w:t xml:space="preserve">. </w:t>
      </w:r>
      <w:r w:rsidR="00EA04EF" w:rsidRPr="00984881">
        <w:rPr>
          <w:sz w:val="28"/>
          <w:szCs w:val="28"/>
          <w:rtl/>
        </w:rPr>
        <w:t>ﻭﻟﻴﺒﺮﺍﻯ ﺳﺎﻟﻚ ﻧﺠﺎﺕ ﻧﻬﺎﺋﻰ ﻣﻬﻢ ﺍﺳﺖ</w:t>
      </w:r>
      <w:r w:rsidR="00BD77AA">
        <w:rPr>
          <w:sz w:val="28"/>
          <w:szCs w:val="28"/>
          <w:rtl/>
        </w:rPr>
        <w:t xml:space="preserve">، </w:t>
      </w:r>
      <w:r w:rsidR="00EA04EF" w:rsidRPr="00984881">
        <w:rPr>
          <w:sz w:val="28"/>
          <w:szCs w:val="28"/>
          <w:rtl/>
        </w:rPr>
        <w:t xml:space="preserve">ﮐﻪ ﺁﻧﻬﻢ ﺩﺭ </w:t>
      </w:r>
      <w:r w:rsidR="009732B0" w:rsidRPr="00984881">
        <w:rPr>
          <w:sz w:val="28"/>
          <w:szCs w:val="28"/>
          <w:rtl/>
        </w:rPr>
        <w:t>حَدّ</w:t>
      </w:r>
      <w:r>
        <w:rPr>
          <w:sz w:val="28"/>
          <w:szCs w:val="28"/>
          <w:rtl/>
        </w:rPr>
        <w:t xml:space="preserve"> </w:t>
      </w:r>
      <w:r w:rsidR="00EA04EF" w:rsidRPr="00984881">
        <w:rPr>
          <w:sz w:val="28"/>
          <w:szCs w:val="28"/>
          <w:rtl/>
        </w:rPr>
        <w:t>ﮐﻔﺎﻳﺖ ﺍﺯ ﻧﻈﺮ ﺍﻟﻬﻰ ﺩﺳﺖ ﻣﻴﺪﻫﺪ</w:t>
      </w:r>
      <w:r w:rsidR="00BD77AA">
        <w:rPr>
          <w:sz w:val="28"/>
          <w:szCs w:val="28"/>
          <w:rtl/>
        </w:rPr>
        <w:t xml:space="preserve">. </w:t>
      </w:r>
      <w:r w:rsidR="00EA04EF" w:rsidRPr="00984881">
        <w:rPr>
          <w:sz w:val="28"/>
          <w:szCs w:val="28"/>
          <w:rtl/>
        </w:rPr>
        <w:t>ﻭ ﺗﻨﻬﺎ</w:t>
      </w:r>
      <w:r>
        <w:rPr>
          <w:sz w:val="28"/>
          <w:szCs w:val="28"/>
          <w:rtl/>
        </w:rPr>
        <w:t xml:space="preserve"> </w:t>
      </w:r>
      <w:r w:rsidR="00EA04EF" w:rsidRPr="00984881">
        <w:rPr>
          <w:sz w:val="28"/>
          <w:szCs w:val="28"/>
          <w:rtl/>
        </w:rPr>
        <w:t>ﺧﺪﺍﻭﻧﺪ</w:t>
      </w:r>
      <w:r>
        <w:rPr>
          <w:sz w:val="28"/>
          <w:szCs w:val="28"/>
          <w:rtl/>
        </w:rPr>
        <w:t xml:space="preserve"> </w:t>
      </w:r>
      <w:r w:rsidR="00EA04EF" w:rsidRPr="00984881">
        <w:rPr>
          <w:sz w:val="28"/>
          <w:szCs w:val="28"/>
          <w:rtl/>
        </w:rPr>
        <w:t>ﺍﻟﻠﻪ ﺍﺳﺖ</w:t>
      </w:r>
      <w:r w:rsidR="00BD77AA">
        <w:rPr>
          <w:sz w:val="28"/>
          <w:szCs w:val="28"/>
          <w:rtl/>
        </w:rPr>
        <w:t xml:space="preserve">، </w:t>
      </w:r>
      <w:r w:rsidR="00EA04EF" w:rsidRPr="00984881">
        <w:rPr>
          <w:sz w:val="28"/>
          <w:szCs w:val="28"/>
          <w:rtl/>
        </w:rPr>
        <w:t>ﮐﻪ ﻣﻄﻠﻘﺎ ﭘﺎک ﻤﻴﺒﺎﺷﺪ</w:t>
      </w:r>
      <w:r w:rsidR="00BD77AA">
        <w:rPr>
          <w:sz w:val="28"/>
          <w:szCs w:val="28"/>
          <w:rtl/>
        </w:rPr>
        <w:t xml:space="preserve">، </w:t>
      </w:r>
      <w:r w:rsidR="00EA04EF" w:rsidRPr="00984881">
        <w:rPr>
          <w:sz w:val="28"/>
          <w:szCs w:val="28"/>
          <w:rtl/>
        </w:rPr>
        <w:t>ﻭﻫﺮ ﻣﻮﺟﻮﺩﻯ ﺩﺍﺭﺍﻯ ﻣﻌﺎﻳﺐ ﻭ ﻧﺎ ﺭﺳﺎﺋﻰ ﻭ ﮐﻤﺒﻮﺩﻫﺎ</w:t>
      </w:r>
      <w:r w:rsidR="00BD77AA">
        <w:rPr>
          <w:sz w:val="28"/>
          <w:szCs w:val="28"/>
          <w:rtl/>
        </w:rPr>
        <w:t xml:space="preserve">، </w:t>
      </w:r>
      <w:r w:rsidR="00EA04EF" w:rsidRPr="00984881">
        <w:rPr>
          <w:sz w:val="28"/>
          <w:szCs w:val="28"/>
          <w:rtl/>
        </w:rPr>
        <w:t>ﺑﺮﺍﻯ</w:t>
      </w:r>
      <w:r>
        <w:rPr>
          <w:sz w:val="28"/>
          <w:szCs w:val="28"/>
          <w:rtl/>
        </w:rPr>
        <w:t xml:space="preserve"> </w:t>
      </w:r>
      <w:r w:rsidR="00EA04EF" w:rsidRPr="00984881">
        <w:rPr>
          <w:sz w:val="28"/>
          <w:szCs w:val="28"/>
          <w:rtl/>
        </w:rPr>
        <w:t>ﻣﺮﺍﺣﻞ ﺑﻌﺪﻯ ﺧﻮﺩ ﻫﺴﺖ ﮐﻪ ﺗﺎ ﺃﺑﺪ ﻧﻴﺰ ﺍﻳﻦ ﮐﺎﺭ ﺍﺩﺍﻣﻪ ﺩﺍﺭﺩ</w:t>
      </w:r>
      <w:r w:rsidR="00BD77AA">
        <w:rPr>
          <w:sz w:val="28"/>
          <w:szCs w:val="28"/>
          <w:rtl/>
        </w:rPr>
        <w:t xml:space="preserve">. </w:t>
      </w:r>
      <w:r w:rsidR="00EA04EF" w:rsidRPr="00984881">
        <w:rPr>
          <w:sz w:val="28"/>
          <w:szCs w:val="28"/>
          <w:rtl/>
        </w:rPr>
        <w:t>ﻭ ﺗﺰﮐﻴﻪ ﻭﺗﺨﻠﻴﻪ ﺑﻴﺸﺘﺮ</w:t>
      </w:r>
      <w:r w:rsidR="00BD77AA">
        <w:rPr>
          <w:sz w:val="28"/>
          <w:szCs w:val="28"/>
          <w:rtl/>
        </w:rPr>
        <w:t xml:space="preserve">، </w:t>
      </w:r>
      <w:r w:rsidR="00EA04EF" w:rsidRPr="00984881">
        <w:rPr>
          <w:sz w:val="28"/>
          <w:szCs w:val="28"/>
          <w:rtl/>
        </w:rPr>
        <w:t>ﻳﻌﻨﻰ ﺍﻣﮑﺎﻥ ﺩﺍﺷﺘﻦ ﺗﺤﻠﻴﻪ ﺑﻴﺸﺘﺮ</w:t>
      </w:r>
      <w:r w:rsidR="00BD77AA">
        <w:rPr>
          <w:sz w:val="28"/>
          <w:szCs w:val="28"/>
          <w:rtl/>
        </w:rPr>
        <w:t xml:space="preserve">، </w:t>
      </w:r>
      <w:r w:rsidR="00EA04EF" w:rsidRPr="00984881">
        <w:rPr>
          <w:sz w:val="28"/>
          <w:szCs w:val="28"/>
          <w:rtl/>
        </w:rPr>
        <w:t>ﻭﺗﺠﻠﻴﻪ ﻫﺎﻯ ﻣﺮﺑﻮﻃﻪ</w:t>
      </w:r>
      <w:r w:rsidR="00BD77AA">
        <w:rPr>
          <w:sz w:val="28"/>
          <w:szCs w:val="28"/>
          <w:rtl/>
        </w:rPr>
        <w:t xml:space="preserve">، </w:t>
      </w:r>
      <w:r w:rsidR="00EA04EF" w:rsidRPr="00984881">
        <w:rPr>
          <w:sz w:val="28"/>
          <w:szCs w:val="28"/>
          <w:rtl/>
        </w:rPr>
        <w:t>ﻭﮐﺮﺍﻣﺎﺕ ﻭ ﻋﻘﻠﻬﺎﻯ ﺁﻥ ﻣﻴﺒﺎﺷﺪ</w:t>
      </w:r>
      <w:r w:rsidR="00BD77AA">
        <w:rPr>
          <w:sz w:val="28"/>
          <w:szCs w:val="28"/>
          <w:rtl/>
        </w:rPr>
        <w:t xml:space="preserve">. </w:t>
      </w:r>
      <w:r w:rsidR="00EA04EF" w:rsidRPr="00984881">
        <w:rPr>
          <w:sz w:val="28"/>
          <w:szCs w:val="28"/>
          <w:rtl/>
        </w:rPr>
        <w:t>ﻭ ﻋﻠّﺖ ﺃﺻﻠﻰ ﺑﻮﺩﻥ ﻳﻚ ﺭﻭﺡ ﺩﺭ ﻫﺮ ﺻﻮﺭﺕ ﻧﻮﻋﻰ</w:t>
      </w:r>
      <w:r w:rsidR="00BD77AA">
        <w:rPr>
          <w:sz w:val="28"/>
          <w:szCs w:val="28"/>
          <w:rtl/>
        </w:rPr>
        <w:t xml:space="preserve">، </w:t>
      </w:r>
      <w:r w:rsidR="00EA04EF" w:rsidRPr="00984881">
        <w:rPr>
          <w:sz w:val="28"/>
          <w:szCs w:val="28"/>
          <w:rtl/>
        </w:rPr>
        <w:t>ﺣﺘﻰ ﺑﺸﺮﻯ ﻭ ﻓﻮﻕ ﺑﺸﺮﻯ</w:t>
      </w:r>
      <w:r w:rsidR="00BD77AA">
        <w:rPr>
          <w:sz w:val="28"/>
          <w:szCs w:val="28"/>
          <w:rtl/>
        </w:rPr>
        <w:t xml:space="preserve">، </w:t>
      </w:r>
      <w:r w:rsidR="00EA04EF" w:rsidRPr="00984881">
        <w:rPr>
          <w:sz w:val="28"/>
          <w:szCs w:val="28"/>
          <w:rtl/>
        </w:rPr>
        <w:t>ﻫﻤﺎﻥ</w:t>
      </w:r>
      <w:r>
        <w:rPr>
          <w:sz w:val="28"/>
          <w:szCs w:val="28"/>
          <w:rtl/>
        </w:rPr>
        <w:t xml:space="preserve"> </w:t>
      </w:r>
      <w:r w:rsidR="00EA04EF" w:rsidRPr="00984881">
        <w:rPr>
          <w:sz w:val="28"/>
          <w:szCs w:val="28"/>
          <w:rtl/>
        </w:rPr>
        <w:t>ﺑﻮﺩﻥ ﺁثاﺭ ﻣﻨﻔﻰ ﻭﮔﻨﺎﻩ ﻭﺧﻄﺎ ﻭﻧﺎﺭﺳﺎﺋﻰ ﻫﺎﻯ ﺩﻳﮕﺮ</w:t>
      </w:r>
      <w:r w:rsidR="00BD77AA">
        <w:rPr>
          <w:sz w:val="28"/>
          <w:szCs w:val="28"/>
          <w:rtl/>
        </w:rPr>
        <w:t xml:space="preserve">، </w:t>
      </w:r>
      <w:r w:rsidR="00EA04EF" w:rsidRPr="00984881">
        <w:rPr>
          <w:sz w:val="28"/>
          <w:szCs w:val="28"/>
          <w:rtl/>
        </w:rPr>
        <w:t>ﺩﺭ ﮊﻧﺘﻴﻚ</w:t>
      </w:r>
      <w:r>
        <w:rPr>
          <w:sz w:val="28"/>
          <w:szCs w:val="28"/>
          <w:rtl/>
        </w:rPr>
        <w:t xml:space="preserve"> </w:t>
      </w:r>
      <w:r w:rsidR="00EA04EF" w:rsidRPr="00984881">
        <w:rPr>
          <w:sz w:val="28"/>
          <w:szCs w:val="28"/>
          <w:rtl/>
        </w:rPr>
        <w:t>ﺭﻭﺣﻰ ﻣﻴﺒﺎﺷﺪ</w:t>
      </w:r>
      <w:r w:rsidR="00BD77AA">
        <w:rPr>
          <w:sz w:val="28"/>
          <w:szCs w:val="28"/>
          <w:rtl/>
        </w:rPr>
        <w:t xml:space="preserve">. </w:t>
      </w:r>
      <w:r w:rsidR="00EA04EF" w:rsidRPr="00984881">
        <w:rPr>
          <w:sz w:val="28"/>
          <w:szCs w:val="28"/>
          <w:rtl/>
        </w:rPr>
        <w:t>ﻟﺬﺍ</w:t>
      </w:r>
      <w:r>
        <w:rPr>
          <w:sz w:val="28"/>
          <w:szCs w:val="28"/>
          <w:rtl/>
        </w:rPr>
        <w:t xml:space="preserve"> </w:t>
      </w:r>
      <w:r w:rsidR="00EA04EF" w:rsidRPr="00984881">
        <w:rPr>
          <w:sz w:val="28"/>
          <w:szCs w:val="28"/>
          <w:rtl/>
        </w:rPr>
        <w:t>ﺍﻭﻟﻴﺎﻯ ﺍﻟﻬﻰ ﺩﺭ ﺑﺎﺯﮔﺸﺖ ﺑﺨﻠﻖ</w:t>
      </w:r>
      <w:r>
        <w:rPr>
          <w:sz w:val="28"/>
          <w:szCs w:val="28"/>
          <w:rtl/>
        </w:rPr>
        <w:t xml:space="preserve"> </w:t>
      </w:r>
      <w:r w:rsidR="00EA04EF" w:rsidRPr="00984881">
        <w:rPr>
          <w:sz w:val="28"/>
          <w:szCs w:val="28"/>
          <w:rtl/>
        </w:rPr>
        <w:t>ﻧﻴﺰ</w:t>
      </w:r>
      <w:r w:rsidR="00BD77AA">
        <w:rPr>
          <w:sz w:val="28"/>
          <w:szCs w:val="28"/>
          <w:rtl/>
        </w:rPr>
        <w:t xml:space="preserve">، </w:t>
      </w:r>
      <w:r w:rsidR="00EA04EF" w:rsidRPr="00984881">
        <w:rPr>
          <w:sz w:val="28"/>
          <w:szCs w:val="28"/>
          <w:rtl/>
        </w:rPr>
        <w:t>ﺑﻮﻇﺎﻳﻔﻰ ﻣﻴﭙﺮﺩﺍﺯﻧﺪ</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ﺫﺧﻴﺮﻩ ﺁﺧﺮﺕ ﺑﻴﺸﺘﺮﻯ</w:t>
      </w:r>
      <w:r>
        <w:rPr>
          <w:sz w:val="28"/>
          <w:szCs w:val="28"/>
          <w:rtl/>
        </w:rPr>
        <w:t xml:space="preserve"> </w:t>
      </w:r>
      <w:r w:rsidR="00EA04EF" w:rsidRPr="00984881">
        <w:rPr>
          <w:sz w:val="28"/>
          <w:szCs w:val="28"/>
          <w:rtl/>
        </w:rPr>
        <w:t>ﺑﺮﺍﻯ ﻔﺼﻞ نوع بشری</w:t>
      </w:r>
      <w:r>
        <w:rPr>
          <w:sz w:val="28"/>
          <w:szCs w:val="28"/>
          <w:rtl/>
        </w:rPr>
        <w:t xml:space="preserve"> </w:t>
      </w:r>
      <w:r w:rsidR="00EA04EF" w:rsidRPr="00984881">
        <w:rPr>
          <w:sz w:val="28"/>
          <w:szCs w:val="28"/>
          <w:rtl/>
        </w:rPr>
        <w:t>ﺑﺎﻟاﺘﺮﻯ ﺩﺭ ﻧﻮﻉ ﻓﻮﻕ ﺑﺸﺮﻯ ﺑﻴﺎﺑﻨﺪ</w:t>
      </w:r>
      <w:r w:rsidR="00BD77AA">
        <w:rPr>
          <w:sz w:val="28"/>
          <w:szCs w:val="28"/>
          <w:rtl/>
        </w:rPr>
        <w:t xml:space="preserve">. </w:t>
      </w:r>
      <w:r w:rsidR="00EA04EF" w:rsidRPr="00984881">
        <w:rPr>
          <w:sz w:val="28"/>
          <w:szCs w:val="28"/>
          <w:rtl/>
        </w:rPr>
        <w:t>ﻭ ﺑﻘﻮﻝ</w:t>
      </w:r>
      <w:r>
        <w:rPr>
          <w:sz w:val="28"/>
          <w:szCs w:val="28"/>
          <w:rtl/>
        </w:rPr>
        <w:t xml:space="preserve"> </w:t>
      </w:r>
      <w:r w:rsidR="00EA04EF" w:rsidRPr="00984881">
        <w:rPr>
          <w:sz w:val="28"/>
          <w:szCs w:val="28"/>
          <w:rtl/>
        </w:rPr>
        <w:t>ﺍﺑﻦ ﻋﺮﺑﻰ ﻋﺎﺭﻑ( ﻭﺟﻮﺩﻙ ﺫﻧﺒک)</w:t>
      </w:r>
      <w:r>
        <w:rPr>
          <w:sz w:val="28"/>
          <w:szCs w:val="28"/>
          <w:rtl/>
        </w:rPr>
        <w:t xml:space="preserve"> </w:t>
      </w:r>
      <w:r w:rsidR="00EA04EF" w:rsidRPr="00984881">
        <w:rPr>
          <w:sz w:val="28"/>
          <w:szCs w:val="28"/>
          <w:rtl/>
        </w:rPr>
        <w:t>ﻫﺴﺘﻰ؟ ﭘس ﺑﺎﺭ ﮔﻨﺎﻩ ﻭﮐﻤﺒﻮﺩ ﻭﻋﻴﺐ ﺩﺍﺭﻯ</w:t>
      </w:r>
      <w:r w:rsidR="00BD77AA">
        <w:rPr>
          <w:sz w:val="28"/>
          <w:szCs w:val="28"/>
          <w:rtl/>
        </w:rPr>
        <w:t xml:space="preserve">. </w:t>
      </w:r>
      <w:r w:rsidR="00EA04EF" w:rsidRPr="00984881">
        <w:rPr>
          <w:sz w:val="28"/>
          <w:szCs w:val="28"/>
          <w:rtl/>
        </w:rPr>
        <w:t>ﻭ ﭘﻴﺪﺍﻳﺶ ﺟﻬﺎﻧﻬﺎﻯ ﻧﺎﺳﻮﺗﻰ ﻭ ﺻﻮﺭﺗﻬﺎﻯ ﻧﻮﻋﻰ</w:t>
      </w:r>
      <w:r w:rsidR="00BD77AA">
        <w:rPr>
          <w:sz w:val="28"/>
          <w:szCs w:val="28"/>
          <w:rtl/>
        </w:rPr>
        <w:t xml:space="preserve">، </w:t>
      </w:r>
      <w:r w:rsidR="00EA04EF" w:rsidRPr="00984881">
        <w:rPr>
          <w:sz w:val="28"/>
          <w:szCs w:val="28"/>
          <w:rtl/>
        </w:rPr>
        <w:t>ﺑﻘﺼﺪ ﻧﻮﻋﻰ ﺟﻬﻨّﻢ</w:t>
      </w:r>
      <w:r w:rsidR="00BD77AA">
        <w:rPr>
          <w:sz w:val="28"/>
          <w:szCs w:val="28"/>
          <w:rtl/>
        </w:rPr>
        <w:t xml:space="preserve">، </w:t>
      </w:r>
      <w:r w:rsidR="00EA04EF" w:rsidRPr="00984881">
        <w:rPr>
          <w:sz w:val="28"/>
          <w:szCs w:val="28"/>
          <w:rtl/>
        </w:rPr>
        <w:t>ﻭﻟﺰﻭﻡ ﺗﻠﺎﺵ ﻭﺗﺤﻤّﻞ ﺳﺨﺘﻰ</w:t>
      </w:r>
      <w:r w:rsidR="00BD77AA">
        <w:rPr>
          <w:sz w:val="28"/>
          <w:szCs w:val="28"/>
          <w:rtl/>
        </w:rPr>
        <w:t xml:space="preserve">، </w:t>
      </w:r>
      <w:r w:rsidR="00EA04EF" w:rsidRPr="00984881">
        <w:rPr>
          <w:sz w:val="28"/>
          <w:szCs w:val="28"/>
          <w:rtl/>
        </w:rPr>
        <w:t>ﺑﺮﺍﻯ ﺗﺄﻣﻴﻦ ﻟﻮﺍﺯﻡ ﺗﻮﻟﺪﺍﺕ ﺍﻧﻮﺍﻉ ﺑﻌﺪﻯ ﻣﻴﺒﺎﺷﺪ</w:t>
      </w:r>
      <w:r w:rsidR="00BD77AA">
        <w:rPr>
          <w:sz w:val="28"/>
          <w:szCs w:val="28"/>
          <w:rtl/>
        </w:rPr>
        <w:t xml:space="preserve">. </w:t>
      </w:r>
      <w:r w:rsidR="00EA04EF" w:rsidRPr="00984881">
        <w:rPr>
          <w:sz w:val="28"/>
          <w:szCs w:val="28"/>
          <w:rtl/>
        </w:rPr>
        <w:t>ﺍﮔﺮ ﺧﺪﺍﻭﻧﺪ ﺩﺭﺃﺯﻝ</w:t>
      </w:r>
      <w:r>
        <w:rPr>
          <w:sz w:val="28"/>
          <w:szCs w:val="28"/>
          <w:rtl/>
        </w:rPr>
        <w:t xml:space="preserve"> </w:t>
      </w:r>
      <w:r w:rsidR="00EA04EF" w:rsidRPr="00984881">
        <w:rPr>
          <w:sz w:val="28"/>
          <w:szCs w:val="28"/>
          <w:rtl/>
        </w:rPr>
        <w:t>ﺗﻤﺎﻡ ﮐﺮﺍﻣﺎﺕ ﺗﺎ ﺃﺑﺪ ﺭﺍ ﺑﺮﻭﺣﻰ ﻣﻴﺪﺍﺩ ﺁﻧﮕﺎﻩ ﻗﺪﺭ ﺁﻥ ﺩﺍﻧﺴﺘﻪ ﻧﻤﻴﺸﺪ</w:t>
      </w:r>
      <w:r w:rsidR="00BD77AA">
        <w:rPr>
          <w:sz w:val="28"/>
          <w:szCs w:val="28"/>
          <w:rtl/>
        </w:rPr>
        <w:t xml:space="preserve">. </w:t>
      </w:r>
      <w:r w:rsidR="00EA04EF" w:rsidRPr="00984881">
        <w:rPr>
          <w:sz w:val="28"/>
          <w:szCs w:val="28"/>
          <w:rtl/>
        </w:rPr>
        <w:t>ﻫﻤﻴﻦ ﻃﻮﺭ ﮐﻪ ﺍﻣﺮﻭﺯ ﻧﻴﺰ ﺍﻧﺴﺎﻥ</w:t>
      </w:r>
      <w:r w:rsidR="00BD77AA">
        <w:rPr>
          <w:sz w:val="28"/>
          <w:szCs w:val="28"/>
          <w:rtl/>
        </w:rPr>
        <w:t xml:space="preserve">، </w:t>
      </w:r>
      <w:r w:rsidR="00EA04EF" w:rsidRPr="00984881">
        <w:rPr>
          <w:sz w:val="28"/>
          <w:szCs w:val="28"/>
          <w:rtl/>
        </w:rPr>
        <w:t>ﻗﺪﺭ ﮐﺮﺍﻣﺎﺕ ﻧﻮﻉ ﺑﺸﺮﻯ ﺧﻮﺩ ﺭﺍ</w:t>
      </w:r>
      <w:r>
        <w:rPr>
          <w:sz w:val="28"/>
          <w:szCs w:val="28"/>
          <w:rtl/>
        </w:rPr>
        <w:t xml:space="preserve"> </w:t>
      </w:r>
      <w:r w:rsidR="00EA04EF" w:rsidRPr="00984881">
        <w:rPr>
          <w:sz w:val="28"/>
          <w:szCs w:val="28"/>
          <w:rtl/>
        </w:rPr>
        <w:t>ﻧﺪﺍﺭﺩ</w:t>
      </w:r>
      <w:r w:rsidR="00BD77AA">
        <w:rPr>
          <w:sz w:val="28"/>
          <w:szCs w:val="28"/>
          <w:rtl/>
        </w:rPr>
        <w:t xml:space="preserve">. </w:t>
      </w:r>
      <w:r w:rsidR="00EA04EF" w:rsidRPr="00984881">
        <w:rPr>
          <w:sz w:val="28"/>
          <w:szCs w:val="28"/>
          <w:rtl/>
        </w:rPr>
        <w:t>ﺣﺎﻓﻆ</w:t>
      </w:r>
      <w:r>
        <w:rPr>
          <w:sz w:val="28"/>
          <w:szCs w:val="28"/>
          <w:rtl/>
        </w:rPr>
        <w:t xml:space="preserve"> </w:t>
      </w:r>
      <w:r w:rsidR="00E36A3F" w:rsidRPr="00984881">
        <w:rPr>
          <w:sz w:val="28"/>
          <w:szCs w:val="28"/>
          <w:rtl/>
        </w:rPr>
        <w:t>هَوَس</w:t>
      </w:r>
      <w:r w:rsidR="00EA04EF" w:rsidRPr="00984881">
        <w:rPr>
          <w:sz w:val="28"/>
          <w:szCs w:val="28"/>
          <w:rtl/>
        </w:rPr>
        <w:t xml:space="preserve"> ﻧﻔﺴﺎﻧﻰ</w:t>
      </w:r>
      <w:r>
        <w:rPr>
          <w:sz w:val="28"/>
          <w:szCs w:val="28"/>
          <w:rtl/>
        </w:rPr>
        <w:t xml:space="preserve"> </w:t>
      </w:r>
      <w:r w:rsidR="00E36A3F" w:rsidRPr="00984881">
        <w:rPr>
          <w:sz w:val="28"/>
          <w:szCs w:val="28"/>
          <w:rtl/>
        </w:rPr>
        <w:t>هَوَس</w:t>
      </w:r>
      <w:r>
        <w:rPr>
          <w:sz w:val="28"/>
          <w:szCs w:val="28"/>
          <w:rtl/>
        </w:rPr>
        <w:t xml:space="preserve"> </w:t>
      </w:r>
      <w:r w:rsidR="00EA04EF" w:rsidRPr="00984881">
        <w:rPr>
          <w:sz w:val="28"/>
          <w:szCs w:val="28"/>
          <w:rtl/>
        </w:rPr>
        <w:t>ﺁﺭﺯﻭﻯ ﮐﺎﻣﻠﺎﻥ ﺭﺍ ﺩﺭ ﻳﻚ</w:t>
      </w:r>
      <w:r>
        <w:rPr>
          <w:sz w:val="28"/>
          <w:szCs w:val="28"/>
          <w:rtl/>
        </w:rPr>
        <w:t xml:space="preserve"> </w:t>
      </w:r>
      <w:r w:rsidR="00EA04EF" w:rsidRPr="00984881">
        <w:rPr>
          <w:sz w:val="28"/>
          <w:szCs w:val="28"/>
          <w:rtl/>
        </w:rPr>
        <w:t>ﻭﺍﮊﻩ</w:t>
      </w:r>
      <w:r w:rsidR="00BD77AA">
        <w:rPr>
          <w:sz w:val="28"/>
          <w:szCs w:val="28"/>
          <w:rtl/>
        </w:rPr>
        <w:t xml:space="preserve">، </w:t>
      </w:r>
      <w:r w:rsidR="00EA04EF" w:rsidRPr="00984881">
        <w:rPr>
          <w:sz w:val="28"/>
          <w:szCs w:val="28"/>
          <w:rtl/>
        </w:rPr>
        <w:t>ﻭﻟﻰ ﺑﺎ ﺩﻭ ﺟﻬﺎﻥ ﻣﺘﻔﺎﻭﺕ ﺩﺭ ﻣﻌﻨﻰ ﺑﮑﺎﺭ ﺑﺮﺩﻩ ﺍﺳﺖ</w:t>
      </w:r>
      <w:r w:rsidR="00BD77AA">
        <w:rPr>
          <w:sz w:val="28"/>
          <w:szCs w:val="28"/>
          <w:rtl/>
        </w:rPr>
        <w:t xml:space="preserve">. </w:t>
      </w:r>
      <w:r w:rsidR="00EA04EF" w:rsidRPr="00984881">
        <w:rPr>
          <w:sz w:val="28"/>
          <w:szCs w:val="28"/>
          <w:rtl/>
        </w:rPr>
        <w:t>ﺗﺎ</w:t>
      </w:r>
      <w:r>
        <w:rPr>
          <w:sz w:val="28"/>
          <w:szCs w:val="28"/>
          <w:rtl/>
        </w:rPr>
        <w:t xml:space="preserve"> </w:t>
      </w:r>
      <w:r w:rsidR="00EA04EF" w:rsidRPr="00984881">
        <w:rPr>
          <w:sz w:val="28"/>
          <w:szCs w:val="28"/>
          <w:rtl/>
        </w:rPr>
        <w:t>ﻋﺎﻗﻞ ﺧﻮﺍﻧﻨﺪﻩ ﭼﻪ ﺑﺮﺩﺍﺷﺘﻰ ﮐﻨﺪ</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ﺍﺯ ﺑﺮﺍﻯ ﺷﺮﻑ</w:t>
      </w:r>
      <w:r w:rsidR="00BD77AA">
        <w:rPr>
          <w:b/>
          <w:bCs/>
          <w:sz w:val="28"/>
          <w:szCs w:val="28"/>
          <w:rtl/>
        </w:rPr>
        <w:t xml:space="preserve">، </w:t>
      </w:r>
      <w:r w:rsidRPr="00984881">
        <w:rPr>
          <w:b/>
          <w:bCs/>
          <w:sz w:val="28"/>
          <w:szCs w:val="28"/>
          <w:rtl/>
        </w:rPr>
        <w:t>ﺑﻨﻮﻙ</w:t>
      </w:r>
      <w:r w:rsidR="004D25BE">
        <w:rPr>
          <w:b/>
          <w:bCs/>
          <w:sz w:val="28"/>
          <w:szCs w:val="28"/>
          <w:rtl/>
        </w:rPr>
        <w:t xml:space="preserve"> </w:t>
      </w:r>
      <w:r w:rsidRPr="00984881">
        <w:rPr>
          <w:b/>
          <w:bCs/>
          <w:sz w:val="28"/>
          <w:szCs w:val="28"/>
          <w:rtl/>
        </w:rPr>
        <w:t>ﻣ</w:t>
      </w:r>
      <w:r w:rsidR="00C20748" w:rsidRPr="00984881">
        <w:rPr>
          <w:rFonts w:hint="cs"/>
          <w:b/>
          <w:bCs/>
          <w:sz w:val="28"/>
          <w:szCs w:val="28"/>
          <w:rtl/>
        </w:rPr>
        <w:t>ُ</w:t>
      </w:r>
      <w:r w:rsidRPr="00984881">
        <w:rPr>
          <w:b/>
          <w:bCs/>
          <w:sz w:val="28"/>
          <w:szCs w:val="28"/>
          <w:rtl/>
        </w:rPr>
        <w:t>ﮋﻩ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ﺧﺎﻙ ﺭﺍﻩ ﺗﻮ</w:t>
      </w:r>
      <w:r w:rsidR="00BD77AA">
        <w:rPr>
          <w:b/>
          <w:bCs/>
          <w:sz w:val="28"/>
          <w:szCs w:val="28"/>
          <w:rtl/>
        </w:rPr>
        <w:t xml:space="preserve">، </w:t>
      </w:r>
      <w:r w:rsidRPr="00984881">
        <w:rPr>
          <w:b/>
          <w:bCs/>
          <w:sz w:val="28"/>
          <w:szCs w:val="28"/>
          <w:rtl/>
        </w:rPr>
        <w:t>ﺭُﻓﺘَﻨﻢ</w:t>
      </w:r>
      <w:r w:rsidR="004D25BE">
        <w:rPr>
          <w:b/>
          <w:bCs/>
          <w:sz w:val="28"/>
          <w:szCs w:val="28"/>
          <w:rtl/>
        </w:rPr>
        <w:t xml:space="preserve"> </w:t>
      </w:r>
      <w:r w:rsidR="00E36A3F" w:rsidRPr="00984881">
        <w:rPr>
          <w:b/>
          <w:bCs/>
          <w:sz w:val="28"/>
          <w:szCs w:val="28"/>
          <w:rtl/>
        </w:rPr>
        <w:t>هَوَس</w:t>
      </w:r>
      <w:r w:rsidRPr="00984881">
        <w:rPr>
          <w:b/>
          <w:bCs/>
          <w:sz w:val="28"/>
          <w:szCs w:val="28"/>
          <w:rtl/>
        </w:rPr>
        <w:t xml:space="preserve"> ﺍﺳﺖ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 ﺑﺮﺍﻯ ﺭﺳﻴﺪﻥ ﺑﺎﻳﻦ</w:t>
      </w:r>
      <w:r>
        <w:rPr>
          <w:sz w:val="28"/>
          <w:szCs w:val="28"/>
          <w:rtl/>
        </w:rPr>
        <w:t xml:space="preserve"> </w:t>
      </w:r>
      <w:r w:rsidR="00E36A3F" w:rsidRPr="00984881">
        <w:rPr>
          <w:sz w:val="28"/>
          <w:szCs w:val="28"/>
          <w:rtl/>
        </w:rPr>
        <w:t>هَوَس</w:t>
      </w:r>
      <w:r w:rsidR="00EA04EF" w:rsidRPr="00984881">
        <w:rPr>
          <w:sz w:val="28"/>
          <w:szCs w:val="28"/>
          <w:rtl/>
        </w:rPr>
        <w:t xml:space="preserve"> ﺍﻟﻬﻰ ﺧﻮﺩ</w:t>
      </w:r>
      <w:r w:rsidR="00BD77AA">
        <w:rPr>
          <w:sz w:val="28"/>
          <w:szCs w:val="28"/>
          <w:rtl/>
        </w:rPr>
        <w:t xml:space="preserve">، </w:t>
      </w:r>
      <w:r w:rsidR="00EA04EF" w:rsidRPr="00984881">
        <w:rPr>
          <w:sz w:val="28"/>
          <w:szCs w:val="28"/>
          <w:rtl/>
        </w:rPr>
        <w:t>ﺍﺯ ﭘﻴﺮ ﺍﻟﻬﻰ ﺧﻮﻳﺶ ﻣﺪﺩ ﻭﻳﺎﺭﻯ ﺧﻮﺍﺳﺘﻪ</w:t>
      </w:r>
      <w:r w:rsidR="00BD77AA">
        <w:rPr>
          <w:sz w:val="28"/>
          <w:szCs w:val="28"/>
          <w:rtl/>
        </w:rPr>
        <w:t xml:space="preserve">، </w:t>
      </w:r>
      <w:r w:rsidR="00EA04EF" w:rsidRPr="00984881">
        <w:rPr>
          <w:sz w:val="28"/>
          <w:szCs w:val="28"/>
          <w:rtl/>
        </w:rPr>
        <w:t>ﮐﻪ ﺗﻌﻠﻴﻢ ﺑﻴﺸﺘﺮ</w:t>
      </w:r>
      <w:r w:rsidR="00BD77AA">
        <w:rPr>
          <w:sz w:val="28"/>
          <w:szCs w:val="28"/>
          <w:rtl/>
        </w:rPr>
        <w:t xml:space="preserve">، </w:t>
      </w:r>
      <w:r w:rsidR="00EA04EF" w:rsidRPr="00984881">
        <w:rPr>
          <w:sz w:val="28"/>
          <w:szCs w:val="28"/>
          <w:rtl/>
        </w:rPr>
        <w:t>ﻭ ﺣﮑﻤﺘﻬﺎﻯ ﻋﻤﻴﻖ ﺗﺮ</w:t>
      </w:r>
      <w:r w:rsidR="00BD77AA">
        <w:rPr>
          <w:sz w:val="28"/>
          <w:szCs w:val="28"/>
          <w:rtl/>
        </w:rPr>
        <w:t xml:space="preserve">، </w:t>
      </w:r>
      <w:r w:rsidR="00EA04EF" w:rsidRPr="00984881">
        <w:rPr>
          <w:sz w:val="28"/>
          <w:szCs w:val="28"/>
          <w:rtl/>
        </w:rPr>
        <w:t>ﻭ ﻫﺪﺍﻳﺘﻬﺎﻯ ﮔﻮﻧﺎﮔﻮﻥ ﻋﺎﻃﻔﻰ ﻭ ﻋﻘﻠﻰ ﻭ ﺷﻬﻮﺩﻯ ﻣﻴﺨﻮﺍﻫﺪ</w:t>
      </w:r>
      <w:r w:rsidR="00BD77AA">
        <w:rPr>
          <w:sz w:val="28"/>
          <w:szCs w:val="28"/>
          <w:rtl/>
        </w:rPr>
        <w:t xml:space="preserve">، </w:t>
      </w:r>
      <w:r w:rsidR="00EA04EF" w:rsidRPr="00984881">
        <w:rPr>
          <w:sz w:val="28"/>
          <w:szCs w:val="28"/>
          <w:rtl/>
        </w:rPr>
        <w:t>ﮐﻪ ﻣﻴﮕﻮﻳﺪ</w:t>
      </w:r>
      <w:r w:rsidR="00BD77AA">
        <w:rPr>
          <w:sz w:val="28"/>
          <w:szCs w:val="28"/>
          <w:rtl/>
        </w:rPr>
        <w:t xml:space="preserve">، </w:t>
      </w:r>
      <w:r w:rsidR="00EA04EF" w:rsidRPr="00984881">
        <w:rPr>
          <w:sz w:val="28"/>
          <w:szCs w:val="28"/>
          <w:rtl/>
        </w:rPr>
        <w:t>ﺑﺮﺍﻯ ﺍﻓﺘﺨﺎﺭ ﻭ ﮐﺴﺐ</w:t>
      </w:r>
      <w:r>
        <w:rPr>
          <w:sz w:val="28"/>
          <w:szCs w:val="28"/>
          <w:rtl/>
        </w:rPr>
        <w:t xml:space="preserve"> </w:t>
      </w:r>
      <w:r w:rsidR="00EA04EF" w:rsidRPr="00984881">
        <w:rPr>
          <w:sz w:val="28"/>
          <w:szCs w:val="28"/>
          <w:rtl/>
        </w:rPr>
        <w:t>ﺷﺮﺍﻓﺖ ﺧﻮﺩﻡ ﺍﺳﺖ</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ﻣﻴﺨﻮﺍﻫﻢ ﺑﺎ ﻧﻮﻙ ﻣﮋﮔﺎﻥ ﺨﻮﻳﺶ ﺧﺎﻙ ﺭﺍﻩ ﺗﻮﺭﺍ ﺑﺮﻭﺑﻢ</w:t>
      </w:r>
      <w:r w:rsidR="00BD77AA">
        <w:rPr>
          <w:sz w:val="28"/>
          <w:szCs w:val="28"/>
          <w:rtl/>
        </w:rPr>
        <w:t xml:space="preserve">، </w:t>
      </w:r>
      <w:r w:rsidR="00EA04EF" w:rsidRPr="00984881">
        <w:rPr>
          <w:sz w:val="28"/>
          <w:szCs w:val="28"/>
          <w:rtl/>
        </w:rPr>
        <w:t>ﮐﻪ ﭼﻮﻥ ﺭﺍﻩ ﻣﻴﺮﻭﻯ</w:t>
      </w:r>
      <w:r w:rsidR="00BD77AA">
        <w:rPr>
          <w:sz w:val="28"/>
          <w:szCs w:val="28"/>
          <w:rtl/>
        </w:rPr>
        <w:t xml:space="preserve">، </w:t>
      </w:r>
      <w:r w:rsidR="00EA04EF" w:rsidRPr="00984881">
        <w:rPr>
          <w:sz w:val="28"/>
          <w:szCs w:val="28"/>
          <w:rtl/>
        </w:rPr>
        <w:t>ﭘﺎﻙ</w:t>
      </w:r>
      <w:r>
        <w:rPr>
          <w:sz w:val="28"/>
          <w:szCs w:val="28"/>
          <w:rtl/>
        </w:rPr>
        <w:t xml:space="preserve"> </w:t>
      </w:r>
      <w:r w:rsidR="00EA04EF" w:rsidRPr="00984881">
        <w:rPr>
          <w:sz w:val="28"/>
          <w:szCs w:val="28"/>
          <w:rtl/>
        </w:rPr>
        <w:t>ﺑﺎﺷﺪ</w:t>
      </w:r>
      <w:r>
        <w:rPr>
          <w:sz w:val="28"/>
          <w:szCs w:val="28"/>
          <w:rtl/>
        </w:rPr>
        <w:t xml:space="preserve"> </w:t>
      </w:r>
      <w:r w:rsidR="00EA04EF" w:rsidRPr="00984881">
        <w:rPr>
          <w:sz w:val="28"/>
          <w:szCs w:val="28"/>
          <w:rtl/>
        </w:rPr>
        <w:t>ﻭﻧﺎﺭﺍﺣﺖ ﻧﮕﺮﺩﻯ</w:t>
      </w:r>
      <w:r w:rsidR="00BD77AA">
        <w:rPr>
          <w:sz w:val="28"/>
          <w:szCs w:val="28"/>
          <w:rtl/>
        </w:rPr>
        <w:t xml:space="preserve">. </w:t>
      </w:r>
      <w:r w:rsidR="00EA04EF" w:rsidRPr="00984881">
        <w:rPr>
          <w:sz w:val="28"/>
          <w:szCs w:val="28"/>
          <w:rtl/>
        </w:rPr>
        <w:t>ﺯﻳﺮﺍ ﺍﻳﻦ</w:t>
      </w:r>
      <w:r>
        <w:rPr>
          <w:sz w:val="28"/>
          <w:szCs w:val="28"/>
          <w:rtl/>
        </w:rPr>
        <w:t xml:space="preserve"> </w:t>
      </w:r>
      <w:r w:rsidR="00E36A3F" w:rsidRPr="00984881">
        <w:rPr>
          <w:sz w:val="28"/>
          <w:szCs w:val="28"/>
          <w:rtl/>
        </w:rPr>
        <w:t>هَوَس</w:t>
      </w:r>
      <w:r w:rsidR="00EA04EF" w:rsidRPr="00984881">
        <w:rPr>
          <w:sz w:val="28"/>
          <w:szCs w:val="28"/>
          <w:rtl/>
        </w:rPr>
        <w:t xml:space="preserve"> ﻭ ﺁﺭﺯﻭ ﺭﺍ ﺩﺭ ﺩﻟﻢ</w:t>
      </w:r>
      <w:r>
        <w:rPr>
          <w:sz w:val="28"/>
          <w:szCs w:val="28"/>
          <w:rtl/>
        </w:rPr>
        <w:t xml:space="preserve"> </w:t>
      </w:r>
      <w:r w:rsidR="00EA04EF" w:rsidRPr="00984881">
        <w:rPr>
          <w:sz w:val="28"/>
          <w:szCs w:val="28"/>
          <w:rtl/>
        </w:rPr>
        <w:t>ﺩﺍﺭﻡ</w:t>
      </w:r>
      <w:r w:rsidR="00BD77AA">
        <w:rPr>
          <w:sz w:val="28"/>
          <w:szCs w:val="28"/>
          <w:rtl/>
        </w:rPr>
        <w:t xml:space="preserve">، </w:t>
      </w:r>
      <w:r w:rsidR="00EA04EF" w:rsidRPr="00984881">
        <w:rPr>
          <w:sz w:val="28"/>
          <w:szCs w:val="28"/>
          <w:rtl/>
        </w:rPr>
        <w:t>ﮐﻪ ﺍﻧﺠﺎﻡ ﺑﺪﻫﻢ</w:t>
      </w:r>
      <w:r w:rsidR="00BD77AA">
        <w:rPr>
          <w:sz w:val="28"/>
          <w:szCs w:val="28"/>
          <w:rtl/>
        </w:rPr>
        <w:t xml:space="preserve">. </w:t>
      </w:r>
      <w:r w:rsidR="00EA04EF" w:rsidRPr="00984881">
        <w:rPr>
          <w:sz w:val="28"/>
          <w:szCs w:val="28"/>
          <w:rtl/>
        </w:rPr>
        <w:t>ﺍﮔﺮ ﮐﻪ ﺍﻓﺘﺨﺎﺭ ﺩﻳﺪﺍﺭ ﺑﻤﻦ ﺑﺪﻫﻰ</w:t>
      </w:r>
      <w:r w:rsidR="00BD77AA">
        <w:rPr>
          <w:sz w:val="28"/>
          <w:szCs w:val="28"/>
          <w:rtl/>
        </w:rPr>
        <w:t xml:space="preserve">، </w:t>
      </w:r>
      <w:r w:rsidR="00EA04EF" w:rsidRPr="00984881">
        <w:rPr>
          <w:sz w:val="28"/>
          <w:szCs w:val="28"/>
          <w:rtl/>
        </w:rPr>
        <w:t xml:space="preserve">ﻭ ﻳﺎ </w:t>
      </w:r>
      <w:r w:rsidR="009915B2" w:rsidRPr="00984881">
        <w:rPr>
          <w:sz w:val="28"/>
          <w:szCs w:val="28"/>
          <w:rtl/>
        </w:rPr>
        <w:t>فر</w:t>
      </w:r>
      <w:r w:rsidR="00EA04EF" w:rsidRPr="00984881">
        <w:rPr>
          <w:sz w:val="28"/>
          <w:szCs w:val="28"/>
          <w:rtl/>
        </w:rPr>
        <w:t>ﺻﺖ ﺗﺤﻘّﻖ</w:t>
      </w:r>
      <w:r>
        <w:rPr>
          <w:sz w:val="28"/>
          <w:szCs w:val="28"/>
          <w:rtl/>
        </w:rPr>
        <w:t xml:space="preserve"> </w:t>
      </w:r>
      <w:r w:rsidR="00EA04EF" w:rsidRPr="00984881">
        <w:rPr>
          <w:sz w:val="28"/>
          <w:szCs w:val="28"/>
          <w:rtl/>
        </w:rPr>
        <w:t>ﺍﻳﻦ ﺁﺭﺯﻭ ﺭﺍ ﺩﺍﺷﺘﻪ ﺑﺎﺷﻢ</w:t>
      </w:r>
      <w:r w:rsidR="00BD77AA">
        <w:rPr>
          <w:sz w:val="28"/>
          <w:szCs w:val="28"/>
          <w:rtl/>
        </w:rPr>
        <w:t xml:space="preserve">. </w:t>
      </w:r>
      <w:r w:rsidR="00EA04EF" w:rsidRPr="00984881">
        <w:rPr>
          <w:sz w:val="28"/>
          <w:szCs w:val="28"/>
          <w:rtl/>
        </w:rPr>
        <w:t>و راه</w:t>
      </w:r>
      <w:r>
        <w:rPr>
          <w:sz w:val="28"/>
          <w:szCs w:val="28"/>
          <w:rtl/>
        </w:rPr>
        <w:t xml:space="preserve"> </w:t>
      </w:r>
      <w:r w:rsidR="00EA04EF" w:rsidRPr="00984881">
        <w:rPr>
          <w:sz w:val="28"/>
          <w:szCs w:val="28"/>
          <w:rtl/>
        </w:rPr>
        <w:t>پیر را بر وبد و جاروب نماید</w:t>
      </w:r>
      <w:r w:rsidR="00BD77AA">
        <w:rPr>
          <w:sz w:val="28"/>
          <w:szCs w:val="28"/>
          <w:rtl/>
        </w:rPr>
        <w:t xml:space="preserve">. </w:t>
      </w:r>
      <w:r w:rsidR="00EA04EF" w:rsidRPr="00984881">
        <w:rPr>
          <w:sz w:val="28"/>
          <w:szCs w:val="28"/>
          <w:rtl/>
        </w:rPr>
        <w:t xml:space="preserve">ﺩﺭ ﺣﺎﻟﻴﮑﻪ </w:t>
      </w:r>
      <w:r w:rsidR="00EA04EF" w:rsidRPr="00984881">
        <w:rPr>
          <w:sz w:val="28"/>
          <w:szCs w:val="28"/>
          <w:rtl/>
        </w:rPr>
        <w:lastRenderedPageBreak/>
        <w:t>ﮔﺮﺩ ﻭﺧﺎﻙ ﺑﺮﺍﻯ ﭼﺸﻤﺎﻥ ﺍﻧﺴﺎﻥ</w:t>
      </w:r>
      <w:r w:rsidR="00BD77AA">
        <w:rPr>
          <w:sz w:val="28"/>
          <w:szCs w:val="28"/>
          <w:rtl/>
        </w:rPr>
        <w:t xml:space="preserve">، </w:t>
      </w:r>
      <w:r w:rsidR="00EA04EF" w:rsidRPr="00984881">
        <w:rPr>
          <w:sz w:val="28"/>
          <w:szCs w:val="28"/>
          <w:rtl/>
        </w:rPr>
        <w:t>ﺳﺨﺖ ﺗﺮﻳﻦ ﺁﺯﺍﺭ ﻣﻴﺒﺎﺷﺪ ﻭﻟﻰ ﺣﺎﻓﻆ ﺁﻧﺮﺍ ﺁﺭﺯﻭ ﻣﻴﺪﺍﻧﺪ</w:t>
      </w:r>
      <w:r w:rsidR="00BD77AA">
        <w:rPr>
          <w:sz w:val="28"/>
          <w:szCs w:val="28"/>
          <w:rtl/>
        </w:rPr>
        <w:t xml:space="preserve">، </w:t>
      </w:r>
      <w:r w:rsidR="00EA04EF" w:rsidRPr="00984881">
        <w:rPr>
          <w:sz w:val="28"/>
          <w:szCs w:val="28"/>
          <w:rtl/>
        </w:rPr>
        <w:t>ﻭ ﻣﻴﺨﻮﺍﻫﺪ</w:t>
      </w:r>
      <w:r>
        <w:rPr>
          <w:sz w:val="28"/>
          <w:szCs w:val="28"/>
          <w:rtl/>
        </w:rPr>
        <w:t xml:space="preserve"> </w:t>
      </w:r>
      <w:r w:rsidR="00EA04EF" w:rsidRPr="00984881">
        <w:rPr>
          <w:sz w:val="28"/>
          <w:szCs w:val="28"/>
          <w:rtl/>
        </w:rPr>
        <w:t>ﺍﺯ ﻧﻮﻙ ﻣﮋﮔﺎﻥ ﺍﺳﺘﻔﺎﺩﻩ ﮐﻨﺪ</w:t>
      </w:r>
      <w:r w:rsidR="00BD77AA">
        <w:rPr>
          <w:sz w:val="28"/>
          <w:szCs w:val="28"/>
          <w:rtl/>
        </w:rPr>
        <w:t xml:space="preserve">، </w:t>
      </w:r>
      <w:r w:rsidR="00EA04EF" w:rsidRPr="00984881">
        <w:rPr>
          <w:sz w:val="28"/>
          <w:szCs w:val="28"/>
          <w:rtl/>
        </w:rPr>
        <w:t>ﻭﻧﻪ ﺍﺯ ﺧﻮﺩ ﻣﮋﮔﺎﻥ ﮐﻪ ﺳﻔﺖ ﻭﺳﺨﺖ ﺑﺎﺷﺪ</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ﻫﻤﭽﻮ ﺣﺎﻓﻆ</w:t>
      </w:r>
      <w:r w:rsidR="00BD77AA">
        <w:rPr>
          <w:b/>
          <w:bCs/>
          <w:sz w:val="28"/>
          <w:szCs w:val="28"/>
          <w:rtl/>
        </w:rPr>
        <w:t xml:space="preserve">، </w:t>
      </w:r>
      <w:r w:rsidRPr="00984881">
        <w:rPr>
          <w:b/>
          <w:bCs/>
          <w:sz w:val="28"/>
          <w:szCs w:val="28"/>
          <w:rtl/>
        </w:rPr>
        <w:t>ﺑﺮﻏﻢ</w:t>
      </w:r>
      <w:r w:rsidR="004D25BE">
        <w:rPr>
          <w:b/>
          <w:bCs/>
          <w:sz w:val="28"/>
          <w:szCs w:val="28"/>
          <w:rtl/>
        </w:rPr>
        <w:t xml:space="preserve"> </w:t>
      </w:r>
      <w:r w:rsidRPr="00984881">
        <w:rPr>
          <w:b/>
          <w:bCs/>
          <w:sz w:val="28"/>
          <w:szCs w:val="28"/>
          <w:rtl/>
        </w:rPr>
        <w:t>ﻣﺪﻋﻴﺎﻥ</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ﺷﻌﺮ ﺭﻧﺪﺍﻧﻪ ﮔﻔﺘﻨﻢ</w:t>
      </w:r>
      <w:r w:rsidR="004D25BE">
        <w:rPr>
          <w:b/>
          <w:bCs/>
          <w:sz w:val="28"/>
          <w:szCs w:val="28"/>
          <w:rtl/>
        </w:rPr>
        <w:t xml:space="preserve"> </w:t>
      </w:r>
      <w:r w:rsidR="00E36A3F" w:rsidRPr="00984881">
        <w:rPr>
          <w:b/>
          <w:bCs/>
          <w:sz w:val="28"/>
          <w:szCs w:val="28"/>
          <w:rtl/>
        </w:rPr>
        <w:t>هَوَس</w:t>
      </w:r>
      <w:r w:rsidRPr="00984881">
        <w:rPr>
          <w:b/>
          <w:bCs/>
          <w:sz w:val="28"/>
          <w:szCs w:val="28"/>
          <w:rtl/>
        </w:rPr>
        <w:t xml:space="preserve"> ﺍﺳﺖ </w:t>
      </w:r>
    </w:p>
    <w:p w:rsidR="00EA04EF" w:rsidRDefault="004D25BE" w:rsidP="00EA04EF">
      <w:pPr>
        <w:bidi/>
        <w:jc w:val="both"/>
        <w:rPr>
          <w:sz w:val="28"/>
          <w:szCs w:val="28"/>
        </w:rPr>
      </w:pPr>
      <w:r>
        <w:rPr>
          <w:sz w:val="28"/>
          <w:szCs w:val="28"/>
          <w:rtl/>
        </w:rPr>
        <w:t xml:space="preserve"> </w:t>
      </w:r>
      <w:r w:rsidR="00EA04EF" w:rsidRPr="00984881">
        <w:rPr>
          <w:sz w:val="28"/>
          <w:szCs w:val="28"/>
          <w:rtl/>
        </w:rPr>
        <w:t>ﻭ ﺑﺎﻟﺎﺧﺮﻩ</w:t>
      </w:r>
      <w:r>
        <w:rPr>
          <w:sz w:val="28"/>
          <w:szCs w:val="28"/>
          <w:rtl/>
        </w:rPr>
        <w:t xml:space="preserve"> </w:t>
      </w:r>
      <w:r w:rsidR="00EA04EF" w:rsidRPr="00984881">
        <w:rPr>
          <w:sz w:val="28"/>
          <w:szCs w:val="28"/>
          <w:rtl/>
        </w:rPr>
        <w:t>ﺣﺎﻓﻆ ﻋﻠﻰ ﺭﻏﻢ ﻧﻈﺮ ﻣﺨﺎﻟﻔﻴﻦ ﻭﻟﺎﻳﺖ ﻭ ﻃﺮﻳﻘﺖ ﻭ ﻋﺒﺎﺩﺍﺕ</w:t>
      </w:r>
      <w:r>
        <w:rPr>
          <w:sz w:val="28"/>
          <w:szCs w:val="28"/>
          <w:rtl/>
        </w:rPr>
        <w:t xml:space="preserve"> </w:t>
      </w:r>
      <w:r w:rsidR="00EA04EF" w:rsidRPr="00984881">
        <w:rPr>
          <w:sz w:val="28"/>
          <w:szCs w:val="28"/>
          <w:rtl/>
        </w:rPr>
        <w:t>ﺳﻠﻮﮐﻰ</w:t>
      </w:r>
      <w:r w:rsidR="00BD77AA">
        <w:rPr>
          <w:sz w:val="28"/>
          <w:szCs w:val="28"/>
          <w:rtl/>
        </w:rPr>
        <w:t xml:space="preserve">، </w:t>
      </w:r>
      <w:r w:rsidR="00EA04EF" w:rsidRPr="00984881">
        <w:rPr>
          <w:sz w:val="28"/>
          <w:szCs w:val="28"/>
          <w:rtl/>
        </w:rPr>
        <w:t>ﺑﺨﺼﻮﺹ ﺁﺧﻮﻧﺪﻫﺎﻯ ﻗﺸﺮﻯ ﺩﻳﻨﻰ</w:t>
      </w:r>
      <w:r w:rsidR="00BD77AA">
        <w:rPr>
          <w:sz w:val="28"/>
          <w:szCs w:val="28"/>
          <w:rtl/>
        </w:rPr>
        <w:t xml:space="preserve">، </w:t>
      </w:r>
      <w:r w:rsidR="00EA04EF" w:rsidRPr="00984881">
        <w:rPr>
          <w:sz w:val="28"/>
          <w:szCs w:val="28"/>
          <w:rtl/>
        </w:rPr>
        <w:t>ﭼﻪ ﺳﻨّﻰ ﺑﺎﺷﻨﺪ ﻳﺎ ﺷﻴﻌﻰ ﻭ ﻳﺎ ﺑﻬﺮ ﻧﺎﻡ ﺩﻳﮕﺮ</w:t>
      </w:r>
      <w:r w:rsidR="00BD77AA">
        <w:rPr>
          <w:sz w:val="28"/>
          <w:szCs w:val="28"/>
          <w:rtl/>
        </w:rPr>
        <w:t xml:space="preserve">، </w:t>
      </w:r>
      <w:r w:rsidR="00EA04EF" w:rsidRPr="00984881">
        <w:rPr>
          <w:sz w:val="28"/>
          <w:szCs w:val="28"/>
          <w:rtl/>
        </w:rPr>
        <w:t>ﻭ ﺩﺭ ﻫﺮﺩﻳﻨﻰ ﺩﻳﮕﺮ</w:t>
      </w:r>
      <w:r w:rsidR="00BD77AA">
        <w:rPr>
          <w:sz w:val="28"/>
          <w:szCs w:val="28"/>
          <w:rtl/>
        </w:rPr>
        <w:t xml:space="preserve">، </w:t>
      </w:r>
      <w:r w:rsidR="00EA04EF" w:rsidRPr="00984881">
        <w:rPr>
          <w:sz w:val="28"/>
          <w:szCs w:val="28"/>
          <w:rtl/>
        </w:rPr>
        <w:t>ﺍﮔﺮ ﺍﺯ ﺃﻫا کتاﺏ ﻭﺳﻠﻮﻙ ﺍﻟﻬﻰ ﻧﺒﻮﺩﻩ ﺑﺎﺷﻨﺪ</w:t>
      </w:r>
      <w:r w:rsidR="00BD77AA">
        <w:rPr>
          <w:sz w:val="28"/>
          <w:szCs w:val="28"/>
          <w:rtl/>
        </w:rPr>
        <w:t xml:space="preserve">. </w:t>
      </w:r>
      <w:r w:rsidR="00EA04EF" w:rsidRPr="00984881">
        <w:rPr>
          <w:sz w:val="28"/>
          <w:szCs w:val="28"/>
          <w:rtl/>
        </w:rPr>
        <w:t>ﮐﻪ ﺁﺭﺯﻭﻯ ﻣﻦ ﺍﻳﻦ ﺍﺳﺖ</w:t>
      </w:r>
      <w:r w:rsidR="00BD77AA">
        <w:rPr>
          <w:sz w:val="28"/>
          <w:szCs w:val="28"/>
          <w:rtl/>
        </w:rPr>
        <w:t xml:space="preserve">، </w:t>
      </w:r>
      <w:r w:rsidR="00EA04EF" w:rsidRPr="00984881">
        <w:rPr>
          <w:sz w:val="28"/>
          <w:szCs w:val="28"/>
          <w:rtl/>
        </w:rPr>
        <w:t>ﮐﻪ ﻫﻤﭽﻨﺎﻥ ﺑﺄﺷﻌﺎﺭ ﺭﻧﺪﺍﻧﻪ ﻭ ﻏﺰﻟﻴّﺎﺕ ﺳﻤﺒﻮﻟﻴﻚ ﻋﺮﻓﺎﻧﻰ ﻭ ﺯﻳﺮﮐﺎﻧﻪ</w:t>
      </w:r>
      <w:r>
        <w:rPr>
          <w:sz w:val="28"/>
          <w:szCs w:val="28"/>
          <w:rtl/>
        </w:rPr>
        <w:t xml:space="preserve"> </w:t>
      </w:r>
      <w:r w:rsidR="00EA04EF" w:rsidRPr="00984881">
        <w:rPr>
          <w:sz w:val="28"/>
          <w:szCs w:val="28"/>
          <w:rtl/>
        </w:rPr>
        <w:t>ﭼﻨﺪ ﭘﻬﻠﻮ ﺍﺩﺍﻣﻪ ﺑﺪﻫﻢ</w:t>
      </w:r>
      <w:r w:rsidR="00BD77AA">
        <w:rPr>
          <w:sz w:val="28"/>
          <w:szCs w:val="28"/>
          <w:rtl/>
        </w:rPr>
        <w:t xml:space="preserve">، </w:t>
      </w:r>
      <w:r w:rsidR="00EA04EF" w:rsidRPr="00984881">
        <w:rPr>
          <w:sz w:val="28"/>
          <w:szCs w:val="28"/>
          <w:rtl/>
        </w:rPr>
        <w:t>ﮐﻪ ﮐﺎﻓﻰ ﺍﺳﺖ</w:t>
      </w:r>
      <w:r w:rsidR="00BD77AA">
        <w:rPr>
          <w:sz w:val="28"/>
          <w:szCs w:val="28"/>
          <w:rtl/>
        </w:rPr>
        <w:t xml:space="preserve">، </w:t>
      </w:r>
      <w:r w:rsidR="00EA04EF" w:rsidRPr="00984881">
        <w:rPr>
          <w:sz w:val="28"/>
          <w:szCs w:val="28"/>
          <w:rtl/>
        </w:rPr>
        <w:t>ﭼﻨﺪ ﺗﻦ ﺍﺯ ﻋﺎﻗﻠﺎﻧﻰ</w:t>
      </w:r>
      <w:r>
        <w:rPr>
          <w:sz w:val="28"/>
          <w:szCs w:val="28"/>
          <w:rtl/>
        </w:rPr>
        <w:t xml:space="preserve"> </w:t>
      </w:r>
      <w:r w:rsidR="00EA04EF" w:rsidRPr="00984881">
        <w:rPr>
          <w:sz w:val="28"/>
          <w:szCs w:val="28"/>
          <w:rtl/>
        </w:rPr>
        <w:t xml:space="preserve">ﮐﻠﺎﻡ ﻣﺮﺍ ﺑﻔﻬﻤﻨﺪ </w:t>
      </w:r>
      <w:r w:rsidR="00BD77AA">
        <w:rPr>
          <w:sz w:val="28"/>
          <w:szCs w:val="28"/>
          <w:rtl/>
        </w:rPr>
        <w:t xml:space="preserve">. </w:t>
      </w:r>
    </w:p>
    <w:p w:rsidR="001803F8" w:rsidRPr="00984881" w:rsidRDefault="004D25BE" w:rsidP="00EA04EF">
      <w:pPr>
        <w:bidi/>
        <w:rPr>
          <w:b/>
          <w:bCs/>
          <w:sz w:val="28"/>
          <w:szCs w:val="28"/>
          <w:rtl/>
        </w:rPr>
      </w:pPr>
      <w:r>
        <w:rPr>
          <w:rFonts w:hint="cs"/>
          <w:b/>
          <w:bCs/>
          <w:sz w:val="28"/>
          <w:szCs w:val="28"/>
          <w:rtl/>
        </w:rPr>
        <w:t xml:space="preserve"> </w:t>
      </w:r>
      <w:r w:rsidR="0089553E">
        <w:rPr>
          <w:rFonts w:hint="cs"/>
          <w:b/>
          <w:bCs/>
          <w:sz w:val="28"/>
          <w:szCs w:val="28"/>
          <w:rtl/>
        </w:rPr>
        <w:t>**************************غزل</w:t>
      </w:r>
      <w:r>
        <w:rPr>
          <w:rFonts w:hint="cs"/>
          <w:b/>
          <w:bCs/>
          <w:sz w:val="28"/>
          <w:szCs w:val="28"/>
          <w:rtl/>
        </w:rPr>
        <w:t xml:space="preserve"> </w:t>
      </w:r>
      <w:r w:rsidR="0089553E">
        <w:rPr>
          <w:rFonts w:hint="cs"/>
          <w:b/>
          <w:bCs/>
          <w:sz w:val="28"/>
          <w:szCs w:val="28"/>
          <w:rtl/>
        </w:rPr>
        <w:t>**************************</w:t>
      </w:r>
      <w:r>
        <w:rPr>
          <w:rFonts w:hint="cs"/>
          <w:b/>
          <w:bCs/>
          <w:sz w:val="28"/>
          <w:szCs w:val="28"/>
          <w:rtl/>
        </w:rPr>
        <w:t xml:space="preserve"> </w:t>
      </w:r>
    </w:p>
    <w:p w:rsidR="00EA04EF" w:rsidRPr="00984881" w:rsidRDefault="00EA04EF" w:rsidP="002D51B2">
      <w:pPr>
        <w:bidi/>
        <w:rPr>
          <w:b/>
          <w:bCs/>
          <w:sz w:val="28"/>
          <w:szCs w:val="28"/>
        </w:rPr>
      </w:pPr>
      <w:r w:rsidRPr="00984881">
        <w:rPr>
          <w:b/>
          <w:bCs/>
          <w:sz w:val="28"/>
          <w:szCs w:val="28"/>
          <w:rtl/>
        </w:rPr>
        <w:t>ﺻﺤﻦ ﺑﺴﺘﺎﻥ ﺫﻭﻕ ﺑﺨﺶ</w:t>
      </w:r>
      <w:r w:rsidR="00BD77AA">
        <w:rPr>
          <w:b/>
          <w:bCs/>
          <w:sz w:val="28"/>
          <w:szCs w:val="28"/>
          <w:rtl/>
        </w:rPr>
        <w:t xml:space="preserve">، </w:t>
      </w:r>
      <w:r w:rsidRPr="00984881">
        <w:rPr>
          <w:b/>
          <w:bCs/>
          <w:sz w:val="28"/>
          <w:szCs w:val="28"/>
          <w:rtl/>
        </w:rPr>
        <w:t>ﻭ ﺻﺤﺒﺖ ﻳﺎ</w:t>
      </w:r>
      <w:r w:rsidR="002D51B2">
        <w:rPr>
          <w:b/>
          <w:bCs/>
          <w:sz w:val="28"/>
          <w:szCs w:val="28"/>
          <w:rtl/>
        </w:rPr>
        <w:t>ﺭﺍﻥ</w:t>
      </w:r>
      <w:r w:rsidR="00BD77AA">
        <w:rPr>
          <w:b/>
          <w:bCs/>
          <w:sz w:val="28"/>
          <w:szCs w:val="28"/>
          <w:rtl/>
        </w:rPr>
        <w:t xml:space="preserve">، </w:t>
      </w:r>
      <w:r w:rsidR="002D51B2">
        <w:rPr>
          <w:b/>
          <w:bCs/>
          <w:sz w:val="28"/>
          <w:szCs w:val="28"/>
          <w:rtl/>
        </w:rPr>
        <w:t xml:space="preserve">ﺧﻮﺷﺴﺖ </w:t>
      </w:r>
      <w:r w:rsidRPr="00984881">
        <w:rPr>
          <w:b/>
          <w:bCs/>
          <w:sz w:val="28"/>
          <w:szCs w:val="28"/>
          <w:rtl/>
        </w:rPr>
        <w:t>* ﻭﻗﺖ ﮔﻞ ﺧﻮﺵ ﺑﺎﺩ</w:t>
      </w:r>
      <w:r w:rsidR="00BD77AA">
        <w:rPr>
          <w:b/>
          <w:bCs/>
          <w:sz w:val="28"/>
          <w:szCs w:val="28"/>
          <w:rtl/>
        </w:rPr>
        <w:t xml:space="preserve">، </w:t>
      </w:r>
      <w:r w:rsidRPr="00984881">
        <w:rPr>
          <w:b/>
          <w:bCs/>
          <w:sz w:val="28"/>
          <w:szCs w:val="28"/>
          <w:rtl/>
        </w:rPr>
        <w:t>ﮐﺰ ﻭﻯ</w:t>
      </w:r>
      <w:r w:rsidR="00BD77AA">
        <w:rPr>
          <w:b/>
          <w:bCs/>
          <w:sz w:val="28"/>
          <w:szCs w:val="28"/>
          <w:rtl/>
        </w:rPr>
        <w:t xml:space="preserve">، </w:t>
      </w:r>
      <w:r w:rsidRPr="00984881">
        <w:rPr>
          <w:b/>
          <w:bCs/>
          <w:sz w:val="28"/>
          <w:szCs w:val="28"/>
          <w:rtl/>
        </w:rPr>
        <w:t>ﻭﻗﺖ ﻣﻴﺨﻮﺍﺭﺍﻥ ﺧﻮﺷﺴﺖ</w:t>
      </w:r>
      <w:r w:rsidRPr="00984881">
        <w:rPr>
          <w:b/>
          <w:bCs/>
          <w:sz w:val="28"/>
          <w:szCs w:val="28"/>
        </w:rPr>
        <w:t xml:space="preserve">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ﺻﺤﻦ ﻭ ﻣﺤﻮﻃﻪ ﺑﻮﺳﺘﺎﻥ ﺫﻭﻕ ﺁ</w:t>
      </w:r>
      <w:r w:rsidR="009915B2" w:rsidRPr="00984881">
        <w:rPr>
          <w:sz w:val="28"/>
          <w:szCs w:val="28"/>
          <w:rtl/>
        </w:rPr>
        <w:t>فر</w:t>
      </w:r>
      <w:r w:rsidR="00EA04EF" w:rsidRPr="00984881">
        <w:rPr>
          <w:sz w:val="28"/>
          <w:szCs w:val="28"/>
          <w:rtl/>
        </w:rPr>
        <w:t>ﻳﻦ ﺩﺭﮔﺎﻩ ﭘﻴﺮ ﺍﻟﻬﻰ</w:t>
      </w:r>
      <w:r w:rsidR="00BD77AA">
        <w:rPr>
          <w:sz w:val="28"/>
          <w:szCs w:val="28"/>
          <w:rtl/>
        </w:rPr>
        <w:t xml:space="preserve">، </w:t>
      </w:r>
      <w:r w:rsidR="00EA04EF" w:rsidRPr="00984881">
        <w:rPr>
          <w:sz w:val="28"/>
          <w:szCs w:val="28"/>
          <w:rtl/>
        </w:rPr>
        <w:t>ﻭ ﻃﺮﻳﻘﺖ ﺣﻖ</w:t>
      </w:r>
      <w:r>
        <w:rPr>
          <w:sz w:val="28"/>
          <w:szCs w:val="28"/>
          <w:rtl/>
        </w:rPr>
        <w:t xml:space="preserve"> </w:t>
      </w:r>
      <w:r w:rsidR="00EA04EF" w:rsidRPr="00984881">
        <w:rPr>
          <w:sz w:val="28"/>
          <w:szCs w:val="28"/>
          <w:rtl/>
        </w:rPr>
        <w:t xml:space="preserve">ﻭ </w:t>
      </w:r>
      <w:r w:rsidR="0039288B" w:rsidRPr="00984881">
        <w:rPr>
          <w:sz w:val="28"/>
          <w:szCs w:val="28"/>
          <w:rtl/>
        </w:rPr>
        <w:t>حجّ</w:t>
      </w:r>
      <w:r>
        <w:rPr>
          <w:sz w:val="28"/>
          <w:szCs w:val="28"/>
          <w:rtl/>
        </w:rPr>
        <w:t xml:space="preserve"> </w:t>
      </w:r>
      <w:r w:rsidR="00EA04EF" w:rsidRPr="00984881">
        <w:rPr>
          <w:sz w:val="28"/>
          <w:szCs w:val="28"/>
          <w:rtl/>
        </w:rPr>
        <w:t>ﺃﮐﺒﺮ</w:t>
      </w:r>
      <w:r w:rsidR="00BD77AA">
        <w:rPr>
          <w:sz w:val="28"/>
          <w:szCs w:val="28"/>
          <w:rtl/>
        </w:rPr>
        <w:t xml:space="preserve">، </w:t>
      </w:r>
      <w:r w:rsidR="00EA04EF" w:rsidRPr="00984881">
        <w:rPr>
          <w:sz w:val="28"/>
          <w:szCs w:val="28"/>
          <w:rtl/>
        </w:rPr>
        <w:t>ﺳﺎﻟﻚ ﺭﺍ ﻣﺪﺍﻡ ﺑﺮﺳﺮ ﺫﻭﻕ ﻣﻰ ﺁﻭﺭﺩ</w:t>
      </w:r>
      <w:r w:rsidR="00BD77AA">
        <w:rPr>
          <w:sz w:val="28"/>
          <w:szCs w:val="28"/>
          <w:rtl/>
        </w:rPr>
        <w:t xml:space="preserve">. </w:t>
      </w:r>
      <w:r w:rsidR="00EA04EF" w:rsidRPr="00984881">
        <w:rPr>
          <w:sz w:val="28"/>
          <w:szCs w:val="28"/>
          <w:rtl/>
        </w:rPr>
        <w:t>ﮐﻪ ﺻﺤﺒﺘﻬﺎﻯ ﺟﺎﻥ ﺍﻟﻬﻰ ﻣﻰ ﺷﻨﻮﺩ</w:t>
      </w:r>
      <w:r w:rsidR="00BD77AA">
        <w:rPr>
          <w:sz w:val="28"/>
          <w:szCs w:val="28"/>
          <w:rtl/>
        </w:rPr>
        <w:t xml:space="preserve">، </w:t>
      </w:r>
      <w:r w:rsidR="00EA04EF" w:rsidRPr="00984881">
        <w:rPr>
          <w:sz w:val="28"/>
          <w:szCs w:val="28"/>
          <w:rtl/>
        </w:rPr>
        <w:t>ﻭﺗﺸﻨﻪ ﺗﺮ ﻧﻴﺰ ﻣﻴﮕﺮﺩﺩ</w:t>
      </w:r>
      <w:r w:rsidR="00BD77AA">
        <w:rPr>
          <w:sz w:val="28"/>
          <w:szCs w:val="28"/>
          <w:rtl/>
        </w:rPr>
        <w:t xml:space="preserve">. </w:t>
      </w:r>
      <w:r w:rsidR="00EA04EF" w:rsidRPr="00984881">
        <w:rPr>
          <w:sz w:val="28"/>
          <w:szCs w:val="28"/>
          <w:rtl/>
        </w:rPr>
        <w:t>ﻭ ﺻﺤﺒﺖ ﻳﺎﺭﺍﻥ ﮐﻤﻚ ﮐﻨﻨﺪﻩ ﺑﮕﻔﺘﮕﻮ</w:t>
      </w:r>
      <w:r w:rsidR="00BD77AA">
        <w:rPr>
          <w:sz w:val="28"/>
          <w:szCs w:val="28"/>
          <w:rtl/>
        </w:rPr>
        <w:t xml:space="preserve">، </w:t>
      </w:r>
      <w:r w:rsidR="00EA04EF" w:rsidRPr="00984881">
        <w:rPr>
          <w:sz w:val="28"/>
          <w:szCs w:val="28"/>
          <w:rtl/>
        </w:rPr>
        <w:t>ﭼﻮﻥ ﻫﻢ ﻓﮑﺮﺍﻥ ﻭﻫﻢ ﺯﺑﺎﻧﺎﻥ ﻭﻫﻢ ﺩﻟﺎﻥ ﺳﺎﻟﻚ ﻫﺴﺘﻨﺪ</w:t>
      </w:r>
      <w:r w:rsidR="00BD77AA">
        <w:rPr>
          <w:sz w:val="28"/>
          <w:szCs w:val="28"/>
          <w:rtl/>
        </w:rPr>
        <w:t xml:space="preserve">، </w:t>
      </w:r>
      <w:r w:rsidR="00EA04EF" w:rsidRPr="00984881">
        <w:rPr>
          <w:sz w:val="28"/>
          <w:szCs w:val="28"/>
          <w:rtl/>
        </w:rPr>
        <w:t>ﮐﻪ ﭘﻴﺮﻭ ﺍﻭﻟﻴﺎﻯ ﺍﻟﻬﻰ</w:t>
      </w:r>
      <w:r w:rsidR="00BD77AA">
        <w:rPr>
          <w:sz w:val="28"/>
          <w:szCs w:val="28"/>
          <w:rtl/>
        </w:rPr>
        <w:t xml:space="preserve">، </w:t>
      </w:r>
      <w:r w:rsidR="00EA04EF" w:rsidRPr="00984881">
        <w:rPr>
          <w:sz w:val="28"/>
          <w:szCs w:val="28"/>
          <w:rtl/>
        </w:rPr>
        <w:t>ﺑﺨﺼﻮﺹ</w:t>
      </w:r>
      <w:r>
        <w:rPr>
          <w:sz w:val="28"/>
          <w:szCs w:val="28"/>
          <w:rtl/>
        </w:rPr>
        <w:t xml:space="preserve"> </w:t>
      </w:r>
      <w:r w:rsidR="00EA04EF" w:rsidRPr="00984881">
        <w:rPr>
          <w:sz w:val="28"/>
          <w:szCs w:val="28"/>
          <w:rtl/>
        </w:rPr>
        <w:t>ﭘﻴﺮ</w:t>
      </w:r>
      <w:r>
        <w:rPr>
          <w:sz w:val="28"/>
          <w:szCs w:val="28"/>
          <w:rtl/>
        </w:rPr>
        <w:t xml:space="preserve"> </w:t>
      </w:r>
      <w:r w:rsidR="00EA04EF" w:rsidRPr="00984881">
        <w:rPr>
          <w:sz w:val="28"/>
          <w:szCs w:val="28"/>
          <w:rtl/>
        </w:rPr>
        <w:t>ﺧﻮﺩ</w:t>
      </w:r>
      <w:r w:rsidR="00EA04EF" w:rsidRPr="00984881">
        <w:rPr>
          <w:sz w:val="28"/>
          <w:szCs w:val="28"/>
        </w:rPr>
        <w:t xml:space="preserve"> </w:t>
      </w:r>
      <w:r w:rsidR="00EA04EF" w:rsidRPr="00984881">
        <w:rPr>
          <w:sz w:val="28"/>
          <w:szCs w:val="28"/>
          <w:rtl/>
        </w:rPr>
        <w:t>ﺣﺎﻓﻆ</w:t>
      </w:r>
      <w:r w:rsidR="00BD77AA">
        <w:rPr>
          <w:sz w:val="28"/>
          <w:szCs w:val="28"/>
          <w:rtl/>
        </w:rPr>
        <w:t xml:space="preserve">، </w:t>
      </w:r>
      <w:r w:rsidR="00EA04EF" w:rsidRPr="00984881">
        <w:rPr>
          <w:sz w:val="28"/>
          <w:szCs w:val="28"/>
          <w:rtl/>
        </w:rPr>
        <w:t>ﮐﻪ ﺑﺤﺸﻬﺎﻯ ﻋﻘﻠﺎﻧﻰ</w:t>
      </w:r>
      <w:r>
        <w:rPr>
          <w:sz w:val="28"/>
          <w:szCs w:val="28"/>
          <w:rtl/>
        </w:rPr>
        <w:t xml:space="preserve"> </w:t>
      </w:r>
      <w:r w:rsidR="00EA04EF" w:rsidRPr="00984881">
        <w:rPr>
          <w:sz w:val="28"/>
          <w:szCs w:val="28"/>
          <w:rtl/>
        </w:rPr>
        <w:t>ﻭ ﻋﺮﻓﺎﻧﻰ ﺍﻟﻬﻰ</w:t>
      </w:r>
      <w:r w:rsidR="00BD77AA">
        <w:rPr>
          <w:sz w:val="28"/>
          <w:szCs w:val="28"/>
          <w:rtl/>
        </w:rPr>
        <w:t xml:space="preserve">، </w:t>
      </w:r>
      <w:r w:rsidR="00EA04EF" w:rsidRPr="00984881">
        <w:rPr>
          <w:sz w:val="28"/>
          <w:szCs w:val="28"/>
          <w:rtl/>
        </w:rPr>
        <w:t>ﻭ ﺍﺯ ﺳﻄﺢ ﻋﻘﻞ ﺁﻳﻨﺪﮔﺎﻥ ﻧﻴﺎﻣﺪﻩ ﻓﻮﻕ ﺑﺸﺮﻯ ﮔﻔﺘﮕﻮ ﺩﺍﺭﻧﺪ</w:t>
      </w:r>
      <w:r w:rsidR="00BD77AA">
        <w:rPr>
          <w:sz w:val="28"/>
          <w:szCs w:val="28"/>
          <w:rtl/>
        </w:rPr>
        <w:t xml:space="preserve">. </w:t>
      </w:r>
      <w:r w:rsidR="00EA04EF" w:rsidRPr="00984881">
        <w:rPr>
          <w:sz w:val="28"/>
          <w:szCs w:val="28"/>
          <w:rtl/>
        </w:rPr>
        <w:t>ﺑﺮﺍﻯ ﺣﺎﻓﻆ ﻣﺴﺘﻤﻊ ﺧﻮﺏ ﺍﺳﺖ</w:t>
      </w:r>
      <w:r w:rsidR="00BD77AA">
        <w:rPr>
          <w:sz w:val="28"/>
          <w:szCs w:val="28"/>
          <w:rtl/>
        </w:rPr>
        <w:t xml:space="preserve">، </w:t>
      </w:r>
      <w:r w:rsidR="00EA04EF" w:rsidRPr="00984881">
        <w:rPr>
          <w:sz w:val="28"/>
          <w:szCs w:val="28"/>
          <w:rtl/>
        </w:rPr>
        <w:t>ﺣﺘﻰ ﺍﮔﺮ ﺑﺪﺳﺘﻮﺭ ﭘﻴﺮ ﺩﺭ ﻋﺰﻟﺘﮕﺎﻩ ﺗﺎﺭﻳﻚ ﻭﺗﻨﻬﺎﻯ ﺧﻮﺩ</w:t>
      </w:r>
      <w:r w:rsidR="00BD77AA">
        <w:rPr>
          <w:sz w:val="28"/>
          <w:szCs w:val="28"/>
          <w:rtl/>
        </w:rPr>
        <w:t xml:space="preserve">، </w:t>
      </w:r>
      <w:r w:rsidR="00EA04EF" w:rsidRPr="00984881">
        <w:rPr>
          <w:sz w:val="28"/>
          <w:szCs w:val="28"/>
          <w:rtl/>
        </w:rPr>
        <w:t>ﺑﺘﻔﮑّﺮ ﻭ ﻳﺎﺩ ﺁﻭﺭﻯ ﺣﮑﻤﺘﻬﺎﻯ ﭘﻴﺮ ﺧﻮﺩ ﻣﻴﻨﻤﺎﻳﺪ</w:t>
      </w:r>
      <w:r w:rsidR="00BD77AA">
        <w:rPr>
          <w:sz w:val="28"/>
          <w:szCs w:val="28"/>
          <w:rtl/>
        </w:rPr>
        <w:t xml:space="preserve">. </w:t>
      </w:r>
      <w:r w:rsidR="00EA04EF" w:rsidRPr="00984881">
        <w:rPr>
          <w:sz w:val="28"/>
          <w:szCs w:val="28"/>
          <w:rtl/>
        </w:rPr>
        <w:t>ﺣﺎﻓﻆ</w:t>
      </w:r>
      <w:r>
        <w:rPr>
          <w:sz w:val="28"/>
          <w:szCs w:val="28"/>
          <w:rtl/>
        </w:rPr>
        <w:t xml:space="preserve"> </w:t>
      </w:r>
      <w:r w:rsidR="00EA04EF" w:rsidRPr="00984881">
        <w:rPr>
          <w:sz w:val="28"/>
          <w:szCs w:val="28"/>
          <w:rtl/>
        </w:rPr>
        <w:t>ﭼﻨﻴﻦ ﻣﺤﻴﻂ</w:t>
      </w:r>
      <w:r w:rsidR="00BD77AA">
        <w:rPr>
          <w:sz w:val="28"/>
          <w:szCs w:val="28"/>
          <w:rtl/>
        </w:rPr>
        <w:t xml:space="preserve">، </w:t>
      </w:r>
      <w:r w:rsidR="00EA04EF" w:rsidRPr="00984881">
        <w:rPr>
          <w:sz w:val="28"/>
          <w:szCs w:val="28"/>
          <w:rtl/>
        </w:rPr>
        <w:t>ﻭ ﭼﻨﻴﻦ ﺩﻭﺭﻩ ﺳﻠﻮﻙ</w:t>
      </w:r>
      <w:r>
        <w:rPr>
          <w:sz w:val="28"/>
          <w:szCs w:val="28"/>
          <w:rtl/>
        </w:rPr>
        <w:t xml:space="preserve"> </w:t>
      </w:r>
      <w:r w:rsidR="00EA04EF" w:rsidRPr="00984881">
        <w:rPr>
          <w:sz w:val="28"/>
          <w:szCs w:val="28"/>
          <w:rtl/>
        </w:rPr>
        <w:t>ﺍﻟﻬﻰ ﺭﺍ</w:t>
      </w:r>
      <w:r w:rsidR="00BD77AA">
        <w:rPr>
          <w:sz w:val="28"/>
          <w:szCs w:val="28"/>
          <w:rtl/>
        </w:rPr>
        <w:t xml:space="preserve">، </w:t>
      </w:r>
      <w:r w:rsidR="00EA04EF" w:rsidRPr="00984881">
        <w:rPr>
          <w:sz w:val="28"/>
          <w:szCs w:val="28"/>
          <w:rtl/>
        </w:rPr>
        <w:t>ﻭﻗﺖ ﮔﻞ ﻣﻴﺪﺍﻧﺪ</w:t>
      </w:r>
      <w:r w:rsidR="00BD77AA">
        <w:rPr>
          <w:sz w:val="28"/>
          <w:szCs w:val="28"/>
          <w:rtl/>
        </w:rPr>
        <w:t xml:space="preserve">، </w:t>
      </w:r>
      <w:r w:rsidR="00EA04EF" w:rsidRPr="00984881">
        <w:rPr>
          <w:sz w:val="28"/>
          <w:szCs w:val="28"/>
          <w:rtl/>
        </w:rPr>
        <w:t xml:space="preserve">ﮐﻪ ﺷﮑﻮﻓﻪ ﻫﺎﻯ </w:t>
      </w:r>
      <w:r w:rsidR="008E00C3" w:rsidRPr="00984881">
        <w:rPr>
          <w:sz w:val="28"/>
          <w:szCs w:val="28"/>
          <w:rtl/>
        </w:rPr>
        <w:t>بالقوّه</w:t>
      </w:r>
      <w:r>
        <w:rPr>
          <w:sz w:val="28"/>
          <w:szCs w:val="28"/>
          <w:rtl/>
        </w:rPr>
        <w:t xml:space="preserve"> </w:t>
      </w:r>
      <w:r w:rsidR="00EA04EF" w:rsidRPr="00984881">
        <w:rPr>
          <w:sz w:val="28"/>
          <w:szCs w:val="28"/>
          <w:rtl/>
        </w:rPr>
        <w:t>ﺍﻭ</w:t>
      </w:r>
      <w:r w:rsidR="00BD77AA">
        <w:rPr>
          <w:sz w:val="28"/>
          <w:szCs w:val="28"/>
          <w:rtl/>
        </w:rPr>
        <w:t xml:space="preserve">، </w:t>
      </w:r>
      <w:r w:rsidR="00EA04EF" w:rsidRPr="00984881">
        <w:rPr>
          <w:sz w:val="28"/>
          <w:szCs w:val="28"/>
          <w:rtl/>
        </w:rPr>
        <w:t>ﺑﺎﻟﻔﻌﻞ ﻭﻣﺘﺤﻘّﻖ ﻣﻴﮕﺮﺩﻧﺪ</w:t>
      </w:r>
      <w:r w:rsidR="00BD77AA">
        <w:rPr>
          <w:sz w:val="28"/>
          <w:szCs w:val="28"/>
          <w:rtl/>
        </w:rPr>
        <w:t xml:space="preserve">. </w:t>
      </w:r>
      <w:r w:rsidR="00EA04EF" w:rsidRPr="00984881">
        <w:rPr>
          <w:sz w:val="28"/>
          <w:szCs w:val="28"/>
          <w:rtl/>
        </w:rPr>
        <w:t>ﻭﻭﻗﺖ ﻣﻴﮕﺴﺎﺭﻯ ﻣﻴﺨﻮﺍﺭﺍﻥ ﺑﺎ ﺷﺮﺍﺏ ﺍﻟﻬﻰ</w:t>
      </w:r>
      <w:r w:rsidR="00BD77AA">
        <w:rPr>
          <w:sz w:val="28"/>
          <w:szCs w:val="28"/>
          <w:rtl/>
        </w:rPr>
        <w:t xml:space="preserve">، </w:t>
      </w:r>
      <w:r w:rsidR="00EA04EF" w:rsidRPr="00984881">
        <w:rPr>
          <w:sz w:val="28"/>
          <w:szCs w:val="28"/>
          <w:rtl/>
        </w:rPr>
        <w:t>ﻭ ﺣﮑﻤﺘﻬﺎﻯ ﻋﻘﻠﻰ ﻣﻴﺪﺍﻧﺪ</w:t>
      </w:r>
      <w:r w:rsidR="00BD77AA">
        <w:rPr>
          <w:sz w:val="28"/>
          <w:szCs w:val="28"/>
          <w:rtl/>
        </w:rPr>
        <w:t xml:space="preserve">. </w:t>
      </w:r>
      <w:r w:rsidR="00EA04EF" w:rsidRPr="00984881">
        <w:rPr>
          <w:sz w:val="28"/>
          <w:szCs w:val="28"/>
          <w:rtl/>
        </w:rPr>
        <w:t>ﮐﻪ ﺧﻮﺵ ﺍﺳﺖ ﻭ ﺑﺎﻳﺪ ﻣﻐﺘﻨﻢ ﺩﺍﻧﺴﺖﻭ ﻣﻄﻤﺌﻦ ﻭ ﺍﻣﻴﺪﻭﺍﺭ ﺑﻮﺩ</w:t>
      </w:r>
      <w:r>
        <w:rPr>
          <w:sz w:val="28"/>
          <w:szCs w:val="28"/>
          <w:rtl/>
        </w:rPr>
        <w:t xml:space="preserve">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ﺍﺯ ﺻﺒﺎ ﻫﺮ ﺩﻡ</w:t>
      </w:r>
      <w:r w:rsidR="00BD77AA">
        <w:rPr>
          <w:b/>
          <w:bCs/>
          <w:sz w:val="28"/>
          <w:szCs w:val="28"/>
          <w:rtl/>
        </w:rPr>
        <w:t xml:space="preserve">، </w:t>
      </w:r>
      <w:r w:rsidRPr="00984881">
        <w:rPr>
          <w:b/>
          <w:bCs/>
          <w:sz w:val="28"/>
          <w:szCs w:val="28"/>
          <w:rtl/>
        </w:rPr>
        <w:t>ﻣﺸﺎﻡ ﺟﺎﻥ ﻣﺎﺧﻮﺵ ﻣﻴﺸﻮﺩ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ﺁﺭﻯ ﺁﺭﻯ</w:t>
      </w:r>
      <w:r w:rsidR="00BD77AA">
        <w:rPr>
          <w:b/>
          <w:bCs/>
          <w:sz w:val="28"/>
          <w:szCs w:val="28"/>
          <w:rtl/>
        </w:rPr>
        <w:t xml:space="preserve">، </w:t>
      </w:r>
      <w:r w:rsidRPr="00984881">
        <w:rPr>
          <w:b/>
          <w:bCs/>
          <w:sz w:val="28"/>
          <w:szCs w:val="28"/>
          <w:rtl/>
        </w:rPr>
        <w:t xml:space="preserve">ﻃﻴﺐ ﺃﻧﻔﺎس ﻫﻮﺍﺩﺍﺭﺍﻥ ﺧﻮﺷﺴﺖ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ﺍﺯ ﺑﺎﺩ</w:t>
      </w:r>
      <w:r>
        <w:rPr>
          <w:sz w:val="28"/>
          <w:szCs w:val="28"/>
          <w:rtl/>
        </w:rPr>
        <w:t xml:space="preserve"> </w:t>
      </w:r>
      <w:r w:rsidR="00EA04EF" w:rsidRPr="00984881">
        <w:rPr>
          <w:sz w:val="28"/>
          <w:szCs w:val="28"/>
          <w:rtl/>
        </w:rPr>
        <w:t>ﺻﺒﺎ</w:t>
      </w:r>
      <w:r w:rsidR="00BD77AA">
        <w:rPr>
          <w:sz w:val="28"/>
          <w:szCs w:val="28"/>
          <w:rtl/>
        </w:rPr>
        <w:t xml:space="preserve">، </w:t>
      </w:r>
      <w:r w:rsidR="00EA04EF" w:rsidRPr="00984881">
        <w:rPr>
          <w:sz w:val="28"/>
          <w:szCs w:val="28"/>
          <w:rtl/>
        </w:rPr>
        <w:t>ﻫﺮ ﻟﺤﻈﻪﺍﻯ ﻣﺸﺎﻡ ﺟﺎﻥ ﻣﻌﻄّﺮ ﻣﻴﮕﺮﺩﺩ</w:t>
      </w:r>
      <w:r w:rsidR="00BD77AA">
        <w:rPr>
          <w:sz w:val="28"/>
          <w:szCs w:val="28"/>
          <w:rtl/>
        </w:rPr>
        <w:t xml:space="preserve">. </w:t>
      </w:r>
      <w:r w:rsidR="00EA04EF" w:rsidRPr="00984881">
        <w:rPr>
          <w:sz w:val="28"/>
          <w:szCs w:val="28"/>
          <w:rtl/>
        </w:rPr>
        <w:t>ﮐﻪ ﺗﻨﻬﺎ ﺭﺍﺑﻄﻪ ﺑﻴﻦ</w:t>
      </w:r>
      <w:r>
        <w:rPr>
          <w:sz w:val="28"/>
          <w:szCs w:val="28"/>
          <w:rtl/>
        </w:rPr>
        <w:t xml:space="preserve"> </w:t>
      </w:r>
      <w:r w:rsidR="00EA04EF" w:rsidRPr="00984881">
        <w:rPr>
          <w:sz w:val="28"/>
          <w:szCs w:val="28"/>
          <w:rtl/>
        </w:rPr>
        <w:t>ﺳﺎﻟﻚ ﺩﺭ ﻋﺰﻟﺖ</w:t>
      </w:r>
      <w:r w:rsidR="00BD77AA">
        <w:rPr>
          <w:sz w:val="28"/>
          <w:szCs w:val="28"/>
          <w:rtl/>
        </w:rPr>
        <w:t xml:space="preserve">، </w:t>
      </w:r>
      <w:r w:rsidR="00EA04EF" w:rsidRPr="00984881">
        <w:rPr>
          <w:sz w:val="28"/>
          <w:szCs w:val="28"/>
          <w:rtl/>
        </w:rPr>
        <w:t>ﺑﺎ ﭘﻴﺮ ﺩﺭ ﺩﺭﺑﺎﺭ ﺧﻮﺩﺵ</w:t>
      </w:r>
      <w:r w:rsidR="00BD77AA">
        <w:rPr>
          <w:sz w:val="28"/>
          <w:szCs w:val="28"/>
          <w:rtl/>
        </w:rPr>
        <w:t xml:space="preserve">، </w:t>
      </w:r>
      <w:r w:rsidR="00EA04EF" w:rsidRPr="00984881">
        <w:rPr>
          <w:sz w:val="28"/>
          <w:szCs w:val="28"/>
          <w:rtl/>
        </w:rPr>
        <w:t>ﻫﻤﻴﻦ ﺑﺎﺩ ﺻﺒﺎ</w:t>
      </w:r>
      <w:r w:rsidR="00BD77AA">
        <w:rPr>
          <w:sz w:val="28"/>
          <w:szCs w:val="28"/>
          <w:rtl/>
        </w:rPr>
        <w:t xml:space="preserve">، </w:t>
      </w:r>
      <w:r w:rsidR="00EA04EF" w:rsidRPr="00984881">
        <w:rPr>
          <w:sz w:val="28"/>
          <w:szCs w:val="28"/>
          <w:rtl/>
        </w:rPr>
        <w:t>ﻭ ﻳﺎ ﺩﻳﺪﻥ ﻗﺮﺹ</w:t>
      </w:r>
      <w:r>
        <w:rPr>
          <w:sz w:val="28"/>
          <w:szCs w:val="28"/>
          <w:rtl/>
        </w:rPr>
        <w:t xml:space="preserve"> </w:t>
      </w:r>
      <w:r w:rsidR="00EA04EF" w:rsidRPr="00984881">
        <w:rPr>
          <w:sz w:val="28"/>
          <w:szCs w:val="28"/>
          <w:rtl/>
        </w:rPr>
        <w:t>ﻣﺎﻩ ﺷﺐ</w:t>
      </w:r>
      <w:r>
        <w:rPr>
          <w:sz w:val="28"/>
          <w:szCs w:val="28"/>
          <w:rtl/>
        </w:rPr>
        <w:t xml:space="preserve"> </w:t>
      </w:r>
      <w:r w:rsidR="00EA04EF" w:rsidRPr="00984881">
        <w:rPr>
          <w:sz w:val="28"/>
          <w:szCs w:val="28"/>
          <w:rtl/>
        </w:rPr>
        <w:t>ﭼﻬﺎﺭﺩﻩ ﻣﻴﺒﺎﺷﺪ</w:t>
      </w:r>
      <w:r w:rsidR="00BD77AA">
        <w:rPr>
          <w:sz w:val="28"/>
          <w:szCs w:val="28"/>
          <w:rtl/>
        </w:rPr>
        <w:t xml:space="preserve">. </w:t>
      </w:r>
      <w:r w:rsidR="00EA04EF" w:rsidRPr="00984881">
        <w:rPr>
          <w:sz w:val="28"/>
          <w:szCs w:val="28"/>
          <w:rtl/>
        </w:rPr>
        <w:t>ﻭﺣﻀﻮﺭﺫﻫﻨﻰ</w:t>
      </w:r>
      <w:r w:rsidR="00BD77AA">
        <w:rPr>
          <w:sz w:val="28"/>
          <w:szCs w:val="28"/>
          <w:rtl/>
        </w:rPr>
        <w:t xml:space="preserve">، </w:t>
      </w:r>
      <w:r w:rsidR="00EA04EF" w:rsidRPr="00984881">
        <w:rPr>
          <w:sz w:val="28"/>
          <w:szCs w:val="28"/>
          <w:rtl/>
        </w:rPr>
        <w:t>ﺩﺭ ﺗﺨﻴّﻞ ﺻﻮﺭﺕ ﭘﻴﺮ</w:t>
      </w:r>
      <w:r w:rsidR="00BD77AA">
        <w:rPr>
          <w:sz w:val="28"/>
          <w:szCs w:val="28"/>
          <w:rtl/>
        </w:rPr>
        <w:t xml:space="preserve">، </w:t>
      </w:r>
      <w:r w:rsidR="00EA04EF" w:rsidRPr="00984881">
        <w:rPr>
          <w:sz w:val="28"/>
          <w:szCs w:val="28"/>
          <w:rtl/>
        </w:rPr>
        <w:t>ﺍﺭﺗﺒﺎﻁ</w:t>
      </w:r>
      <w:r>
        <w:rPr>
          <w:sz w:val="28"/>
          <w:szCs w:val="28"/>
          <w:rtl/>
        </w:rPr>
        <w:t xml:space="preserve"> </w:t>
      </w:r>
      <w:r w:rsidR="00EA04EF" w:rsidRPr="00984881">
        <w:rPr>
          <w:sz w:val="28"/>
          <w:szCs w:val="28"/>
          <w:rtl/>
        </w:rPr>
        <w:t>ﺳﺎﻟﻚ ﺑﺎ ﭘﻴﺮ ﺧﻮﺩ ﺑﺮﻗﺮﺍﺭ ﺍﺳﺖ</w:t>
      </w:r>
      <w:r w:rsidR="00BD77AA">
        <w:rPr>
          <w:sz w:val="28"/>
          <w:szCs w:val="28"/>
          <w:rtl/>
        </w:rPr>
        <w:t xml:space="preserve">. </w:t>
      </w:r>
      <w:r w:rsidR="00EA04EF" w:rsidRPr="00984881">
        <w:rPr>
          <w:sz w:val="28"/>
          <w:szCs w:val="28"/>
          <w:rtl/>
        </w:rPr>
        <w:t>ﮔﺮﭼﻪ ﺻﺒﺎ ﻳﺎ ﺻﺒﺎﺡ</w:t>
      </w:r>
      <w:r w:rsidR="00BD77AA">
        <w:rPr>
          <w:sz w:val="28"/>
          <w:szCs w:val="28"/>
          <w:rtl/>
        </w:rPr>
        <w:t xml:space="preserve">، </w:t>
      </w:r>
      <w:r w:rsidR="00EA04EF" w:rsidRPr="00984881">
        <w:rPr>
          <w:sz w:val="28"/>
          <w:szCs w:val="28"/>
          <w:rtl/>
        </w:rPr>
        <w:t>ﻭ ﺻﺒﺢ ﻭ ﺑﺎﻣﺪﺍﺩ ﺭﻭﺯ ﻧﺠﺎﺕ ﺳﺎﻟﻚ</w:t>
      </w:r>
      <w:r w:rsidR="00BD77AA">
        <w:rPr>
          <w:sz w:val="28"/>
          <w:szCs w:val="28"/>
          <w:rtl/>
        </w:rPr>
        <w:t xml:space="preserve">، </w:t>
      </w:r>
      <w:r w:rsidR="00EA04EF" w:rsidRPr="00984881">
        <w:rPr>
          <w:sz w:val="28"/>
          <w:szCs w:val="28"/>
          <w:rtl/>
        </w:rPr>
        <w:t>ﮐﻪ ﻣﻮﺭﺩ ﺍﻧﺘﻈﺎﺭ ﺍﻭ ﺍﺳﺖ</w:t>
      </w:r>
      <w:r w:rsidR="00BD77AA">
        <w:rPr>
          <w:sz w:val="28"/>
          <w:szCs w:val="28"/>
          <w:rtl/>
        </w:rPr>
        <w:t xml:space="preserve">، </w:t>
      </w:r>
      <w:r w:rsidR="00EA04EF" w:rsidRPr="00984881">
        <w:rPr>
          <w:sz w:val="28"/>
          <w:szCs w:val="28"/>
          <w:rtl/>
        </w:rPr>
        <w:t>ﺩﺭ ﻳﻚ</w:t>
      </w:r>
      <w:r>
        <w:rPr>
          <w:sz w:val="28"/>
          <w:szCs w:val="28"/>
          <w:rtl/>
        </w:rPr>
        <w:t xml:space="preserve"> </w:t>
      </w:r>
      <w:r w:rsidR="00EA04EF" w:rsidRPr="00984881">
        <w:rPr>
          <w:sz w:val="28"/>
          <w:szCs w:val="28"/>
          <w:rtl/>
        </w:rPr>
        <w:t>ﭘﮕﺎﻫﻰ ﻭﻧﺎﮔﻬﺎﻧﻰ ﻏﻴﺮ ﻣﻨﺘﻈﺮﻩ</w:t>
      </w:r>
      <w:r w:rsidR="00BD77AA">
        <w:rPr>
          <w:sz w:val="28"/>
          <w:szCs w:val="28"/>
          <w:rtl/>
        </w:rPr>
        <w:t xml:space="preserve">، </w:t>
      </w:r>
      <w:r w:rsidR="00EA04EF" w:rsidRPr="00984881">
        <w:rPr>
          <w:sz w:val="28"/>
          <w:szCs w:val="28"/>
          <w:rtl/>
        </w:rPr>
        <w:t>ﻧﻮﺭﺍﻧﻰ ﻭ ﺳﺤﺮﮔﺎﻫﻰ</w:t>
      </w:r>
      <w:r w:rsidR="00BD77AA">
        <w:rPr>
          <w:sz w:val="28"/>
          <w:szCs w:val="28"/>
          <w:rtl/>
        </w:rPr>
        <w:t xml:space="preserve">، </w:t>
      </w:r>
      <w:r w:rsidR="00EA04EF" w:rsidRPr="00984881">
        <w:rPr>
          <w:sz w:val="28"/>
          <w:szCs w:val="28"/>
          <w:rtl/>
        </w:rPr>
        <w:t>ﺑﻨﻮﺭ ﺗﺠﻠّﻰ ﺁﺧﺮ ﻧﻮﻉ ﺑﺸﺮﻯ ﺩﺭ ﻗﺎﺋﻢ ﻧﻮﻉ ﺑﺸﺮ</w:t>
      </w:r>
      <w:r w:rsidR="00BD77AA">
        <w:rPr>
          <w:sz w:val="28"/>
          <w:szCs w:val="28"/>
          <w:rtl/>
        </w:rPr>
        <w:t xml:space="preserve">، </w:t>
      </w:r>
      <w:r w:rsidR="00661646" w:rsidRPr="00984881">
        <w:rPr>
          <w:sz w:val="28"/>
          <w:szCs w:val="28"/>
          <w:rtl/>
        </w:rPr>
        <w:t>ربّ</w:t>
      </w:r>
      <w:r w:rsidR="00EA04EF" w:rsidRPr="00984881">
        <w:rPr>
          <w:sz w:val="28"/>
          <w:szCs w:val="28"/>
          <w:rtl/>
        </w:rPr>
        <w:t xml:space="preserve"> ﺍﻟﻨﻮﻉ ﺭﻭﺡ </w:t>
      </w:r>
      <w:r w:rsidR="00B1168F" w:rsidRPr="00984881">
        <w:rPr>
          <w:sz w:val="28"/>
          <w:szCs w:val="28"/>
          <w:rtl/>
        </w:rPr>
        <w:t>القدس</w:t>
      </w:r>
      <w:r w:rsidR="00EA04EF" w:rsidRPr="00984881">
        <w:rPr>
          <w:sz w:val="28"/>
          <w:szCs w:val="28"/>
          <w:rtl/>
        </w:rPr>
        <w:t xml:space="preserve"> ﻭﺭﻭﺡ ﺍﻟﺄﻣﻴﻦ ﻣﻴﺮﺳﺪ</w:t>
      </w:r>
      <w:r w:rsidR="00BD77AA">
        <w:rPr>
          <w:sz w:val="28"/>
          <w:szCs w:val="28"/>
          <w:rtl/>
        </w:rPr>
        <w:t xml:space="preserve">. </w:t>
      </w:r>
      <w:r w:rsidR="00EA04EF" w:rsidRPr="00984881">
        <w:rPr>
          <w:sz w:val="28"/>
          <w:szCs w:val="28"/>
          <w:rtl/>
        </w:rPr>
        <w:t>ﮐﻪ ﺧﻮﺷﻰ ﺩﻝ ﺳﺎﻟﻚ ﺑﻨﻬﺎﻳﺖ ﺧﻮﺭﺳﻨﺪﻯ ﻭ</w:t>
      </w:r>
      <w:r>
        <w:rPr>
          <w:sz w:val="28"/>
          <w:szCs w:val="28"/>
          <w:rtl/>
        </w:rPr>
        <w:t xml:space="preserve"> </w:t>
      </w:r>
      <w:r w:rsidR="00E36A3F" w:rsidRPr="00984881">
        <w:rPr>
          <w:sz w:val="28"/>
          <w:szCs w:val="28"/>
          <w:rtl/>
        </w:rPr>
        <w:t>خورّه</w:t>
      </w:r>
      <w:r w:rsidR="00EA04EF" w:rsidRPr="00984881">
        <w:rPr>
          <w:sz w:val="28"/>
          <w:szCs w:val="28"/>
          <w:rtl/>
        </w:rPr>
        <w:t>ﻣﻨﺪﻯ ﻣﻴﺮﺳﺪ</w:t>
      </w:r>
      <w:r w:rsidR="00BD77AA">
        <w:rPr>
          <w:sz w:val="28"/>
          <w:szCs w:val="28"/>
          <w:rtl/>
        </w:rPr>
        <w:t xml:space="preserve">. </w:t>
      </w:r>
      <w:r w:rsidR="00EA04EF" w:rsidRPr="00984881">
        <w:rPr>
          <w:sz w:val="28"/>
          <w:szCs w:val="28"/>
          <w:rtl/>
        </w:rPr>
        <w:t>ﻭ ﺣﺎﻓﻆ</w:t>
      </w:r>
      <w:r>
        <w:rPr>
          <w:sz w:val="28"/>
          <w:szCs w:val="28"/>
          <w:rtl/>
        </w:rPr>
        <w:t xml:space="preserve"> </w:t>
      </w:r>
      <w:r w:rsidR="00EA04EF" w:rsidRPr="00984881">
        <w:rPr>
          <w:sz w:val="28"/>
          <w:szCs w:val="28"/>
          <w:rtl/>
        </w:rPr>
        <w:t>ﺑﺎﺯ ﺗﺄﮐﻴﺪ ﻣﻴﮑﻨﺪ</w:t>
      </w:r>
      <w:r w:rsidR="00BD77AA">
        <w:rPr>
          <w:sz w:val="28"/>
          <w:szCs w:val="28"/>
          <w:rtl/>
        </w:rPr>
        <w:t xml:space="preserve">، </w:t>
      </w:r>
      <w:r w:rsidR="00EA04EF" w:rsidRPr="00984881">
        <w:rPr>
          <w:sz w:val="28"/>
          <w:szCs w:val="28"/>
          <w:rtl/>
        </w:rPr>
        <w:t>ﮐﻪ ﺁﺭﻯ ﺑﺎﺯﻫﻢ ﺁﺭﻯ</w:t>
      </w:r>
      <w:r w:rsidR="00BD77AA">
        <w:rPr>
          <w:sz w:val="28"/>
          <w:szCs w:val="28"/>
          <w:rtl/>
        </w:rPr>
        <w:t xml:space="preserve">، </w:t>
      </w:r>
      <w:r w:rsidR="00EA04EF" w:rsidRPr="00984881">
        <w:rPr>
          <w:sz w:val="28"/>
          <w:szCs w:val="28"/>
          <w:rtl/>
        </w:rPr>
        <w:t>ﮐﻪ ﻃﻴﺐ ﻭ ﻋﻄﺮ ﻭ ﺃثر ﻧﻔﺴﻬﺎﻯ ﻫﻮﺍﺩﺍﺭﺍﻥ ﻭ ﺣﺎﻣﻴﺎﻥ ﺳﺎﻟﻚ ﺧﻮﺵ ﻣﻴﺒﺎﺷﺪ</w:t>
      </w:r>
      <w:r w:rsidR="00BD77AA">
        <w:rPr>
          <w:sz w:val="28"/>
          <w:szCs w:val="28"/>
          <w:rtl/>
        </w:rPr>
        <w:t xml:space="preserve">. </w:t>
      </w:r>
      <w:r w:rsidR="00EA04EF" w:rsidRPr="00984881">
        <w:rPr>
          <w:sz w:val="28"/>
          <w:szCs w:val="28"/>
          <w:rtl/>
        </w:rPr>
        <w:t>ﮐﻪ ﭘﻴﺮ ﻭﻣﺮﺍﺗﺐ ﺍﻟﻬﻰ</w:t>
      </w:r>
      <w:r w:rsidR="00BD77AA">
        <w:rPr>
          <w:sz w:val="28"/>
          <w:szCs w:val="28"/>
          <w:rtl/>
        </w:rPr>
        <w:t xml:space="preserve">، </w:t>
      </w:r>
      <w:r w:rsidR="00EA04EF" w:rsidRPr="00984881">
        <w:rPr>
          <w:sz w:val="28"/>
          <w:szCs w:val="28"/>
          <w:rtl/>
        </w:rPr>
        <w:t>ﺑﺎ ﻫﺮ ﺻﺤﺒﺖ</w:t>
      </w:r>
      <w:r>
        <w:rPr>
          <w:sz w:val="28"/>
          <w:szCs w:val="28"/>
          <w:rtl/>
        </w:rPr>
        <w:t xml:space="preserve"> </w:t>
      </w:r>
      <w:r w:rsidR="00EA04EF" w:rsidRPr="00984881">
        <w:rPr>
          <w:sz w:val="28"/>
          <w:szCs w:val="28"/>
          <w:rtl/>
        </w:rPr>
        <w:t>ﮐﻠﺎﻣﻰ ﺧﻮﺩ</w:t>
      </w:r>
      <w:r w:rsidR="00BD77AA">
        <w:rPr>
          <w:sz w:val="28"/>
          <w:szCs w:val="28"/>
          <w:rtl/>
        </w:rPr>
        <w:t xml:space="preserve">، </w:t>
      </w:r>
      <w:r w:rsidR="00EA04EF" w:rsidRPr="00984881">
        <w:rPr>
          <w:sz w:val="28"/>
          <w:szCs w:val="28"/>
          <w:rtl/>
        </w:rPr>
        <w:t>ﻭ ﻳﺎ ﻫﺮ ﺩﻋﺎﺋﻰ ﺑﺄﺣﻮﺍﻝ ﺧﻮﺷی ﺒﺮﺍﻯ ﺳﺎﻟﻚ ﺩﺭ ﮐﻨﺞ</w:t>
      </w:r>
      <w:r>
        <w:rPr>
          <w:sz w:val="28"/>
          <w:szCs w:val="28"/>
          <w:rtl/>
        </w:rPr>
        <w:t xml:space="preserve"> </w:t>
      </w:r>
      <w:r w:rsidR="00EA04EF" w:rsidRPr="00984881">
        <w:rPr>
          <w:sz w:val="28"/>
          <w:szCs w:val="28"/>
          <w:rtl/>
        </w:rPr>
        <w:t>ﺗﻨﻬﺎﺋﻰ ﻋﺰﻟﺖ ﺧﻮﺩ ﻣﻴﺮﺳﺎﻧﺪ</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ﻧﺎ ﮔﺸﻮﺩﻩ ﮔﻞ ﻧﻘﺎﺏ</w:t>
      </w:r>
      <w:r w:rsidR="00BD77AA">
        <w:rPr>
          <w:b/>
          <w:bCs/>
          <w:sz w:val="28"/>
          <w:szCs w:val="28"/>
          <w:rtl/>
        </w:rPr>
        <w:t xml:space="preserve">، </w:t>
      </w:r>
      <w:r w:rsidRPr="00984881">
        <w:rPr>
          <w:b/>
          <w:bCs/>
          <w:sz w:val="28"/>
          <w:szCs w:val="28"/>
          <w:rtl/>
        </w:rPr>
        <w:t>ﺁﻫﻨﮓ ﺭﺣﻠﺖ ﺳﺎﺯ ﮐﺮﺩ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ﻧﺎﻟﻪ ﮐﻦ ﺑﻠﺒﻞ</w:t>
      </w:r>
      <w:r w:rsidR="00BD77AA">
        <w:rPr>
          <w:b/>
          <w:bCs/>
          <w:sz w:val="28"/>
          <w:szCs w:val="28"/>
          <w:rtl/>
        </w:rPr>
        <w:t xml:space="preserve">، </w:t>
      </w:r>
      <w:r w:rsidRPr="00984881">
        <w:rPr>
          <w:b/>
          <w:bCs/>
          <w:sz w:val="28"/>
          <w:szCs w:val="28"/>
          <w:rtl/>
        </w:rPr>
        <w:t>ﮐﻪ ﮔﻠﺒﺎﻧﮓ ﺩل ﺃﻓﮑﺎﺭﺍﻥ ﺧﻮﺷﺴﺖ</w:t>
      </w:r>
    </w:p>
    <w:p w:rsidR="00EA04EF" w:rsidRDefault="004D25BE" w:rsidP="00EA04EF">
      <w:pPr>
        <w:bidi/>
        <w:jc w:val="both"/>
        <w:rPr>
          <w:sz w:val="28"/>
          <w:szCs w:val="28"/>
        </w:rPr>
      </w:pPr>
      <w:r>
        <w:rPr>
          <w:sz w:val="28"/>
          <w:szCs w:val="28"/>
          <w:rtl/>
        </w:rPr>
        <w:t xml:space="preserve"> </w:t>
      </w:r>
      <w:r w:rsidR="00EA04EF" w:rsidRPr="00984881">
        <w:rPr>
          <w:sz w:val="28"/>
          <w:szCs w:val="28"/>
          <w:rtl/>
        </w:rPr>
        <w:t>ﻫﻨﻮﺯ ﮔﻞ ﻧﺸﮑﻔﺘﻪ ﻭ ﺩﺭ ﻏﻨﭽﻪ ﺍﺳﺖ</w:t>
      </w:r>
      <w:r w:rsidR="00BD77AA">
        <w:rPr>
          <w:sz w:val="28"/>
          <w:szCs w:val="28"/>
          <w:rtl/>
        </w:rPr>
        <w:t xml:space="preserve">، </w:t>
      </w:r>
      <w:r w:rsidR="00EA04EF" w:rsidRPr="00984881">
        <w:rPr>
          <w:sz w:val="28"/>
          <w:szCs w:val="28"/>
          <w:rtl/>
        </w:rPr>
        <w:t>ﮐﻪ ﺃﺣﻮﺍﻝ ﺳﺎﻟﻚ</w:t>
      </w:r>
      <w:r w:rsidR="00BD77AA">
        <w:rPr>
          <w:sz w:val="28"/>
          <w:szCs w:val="28"/>
          <w:rtl/>
        </w:rPr>
        <w:t xml:space="preserve">، </w:t>
      </w:r>
      <w:r w:rsidR="00EA04EF" w:rsidRPr="00984881">
        <w:rPr>
          <w:sz w:val="28"/>
          <w:szCs w:val="28"/>
          <w:rtl/>
        </w:rPr>
        <w:t>ﻫﻨﻮﺯ ﺑﺂﻧﭽﻪ ﮐﻪ ﺑﺎﻳﺪ ﺑﺮﺳﺪ ﻧﺮﺳﻴﺪﻩ</w:t>
      </w:r>
      <w:r w:rsidR="00BD77AA">
        <w:rPr>
          <w:sz w:val="28"/>
          <w:szCs w:val="28"/>
          <w:rtl/>
        </w:rPr>
        <w:t xml:space="preserve">. </w:t>
      </w:r>
      <w:r w:rsidR="00EA04EF" w:rsidRPr="00984881">
        <w:rPr>
          <w:sz w:val="28"/>
          <w:szCs w:val="28"/>
          <w:rtl/>
        </w:rPr>
        <w:t>ﻭ ﻧﻘﺎﺏ ﺍﺯ ﺻﻮﺭﺕ ﺑﺮ ﻧﺪﺍﺷﺘﻪ</w:t>
      </w:r>
      <w:r w:rsidR="00BD77AA">
        <w:rPr>
          <w:sz w:val="28"/>
          <w:szCs w:val="28"/>
          <w:rtl/>
        </w:rPr>
        <w:t xml:space="preserve">، </w:t>
      </w:r>
      <w:r w:rsidR="00EA04EF" w:rsidRPr="00984881">
        <w:rPr>
          <w:sz w:val="28"/>
          <w:szCs w:val="28"/>
          <w:rtl/>
        </w:rPr>
        <w:t>ﺁﻫﻨﮓ ﺭﺣﻠﺖ ﻭ ﺭﻓﺘﻦ ﻣﻴﮑﻨﺪ</w:t>
      </w:r>
      <w:r w:rsidR="00BD77AA">
        <w:rPr>
          <w:sz w:val="28"/>
          <w:szCs w:val="28"/>
          <w:rtl/>
        </w:rPr>
        <w:t xml:space="preserve">. </w:t>
      </w:r>
      <w:r w:rsidR="00EA04EF" w:rsidRPr="00984881">
        <w:rPr>
          <w:sz w:val="28"/>
          <w:szCs w:val="28"/>
          <w:rtl/>
        </w:rPr>
        <w:t>ﮐﻪ ﺑﻠﺒﻞ</w:t>
      </w:r>
      <w:r>
        <w:rPr>
          <w:sz w:val="28"/>
          <w:szCs w:val="28"/>
          <w:rtl/>
        </w:rPr>
        <w:t xml:space="preserve"> </w:t>
      </w:r>
      <w:r w:rsidR="00EA04EF" w:rsidRPr="00984881">
        <w:rPr>
          <w:sz w:val="28"/>
          <w:szCs w:val="28"/>
          <w:rtl/>
        </w:rPr>
        <w:t xml:space="preserve">ﺑﺠﺎﻯ ﺳﺎﺯ ﺑﺎﻳﺪ </w:t>
      </w:r>
      <w:r w:rsidR="009915B2" w:rsidRPr="00984881">
        <w:rPr>
          <w:sz w:val="28"/>
          <w:szCs w:val="28"/>
          <w:rtl/>
        </w:rPr>
        <w:t>فر</w:t>
      </w:r>
      <w:r w:rsidR="00EA04EF" w:rsidRPr="00984881">
        <w:rPr>
          <w:sz w:val="28"/>
          <w:szCs w:val="28"/>
          <w:rtl/>
        </w:rPr>
        <w:t>ﻳﺎﺩ ﺑﺰﻧﺪ</w:t>
      </w:r>
      <w:r w:rsidR="00BD77AA">
        <w:rPr>
          <w:sz w:val="28"/>
          <w:szCs w:val="28"/>
          <w:rtl/>
        </w:rPr>
        <w:t xml:space="preserve">. </w:t>
      </w:r>
      <w:r w:rsidR="00EA04EF" w:rsidRPr="00984881">
        <w:rPr>
          <w:sz w:val="28"/>
          <w:szCs w:val="28"/>
          <w:rtl/>
        </w:rPr>
        <w:t>ﺯﻳﺮﺍ ﺳﺎﻟﻚ ﺑﺎ ﻣﺮﮒ ﻗﺒﻞ ﺍﺯ ﻣﺮﮒ ﺍﺧﺘﻴﺎﺭﻯ ﺧﻮﺩ</w:t>
      </w:r>
      <w:r w:rsidR="00BD77AA">
        <w:rPr>
          <w:sz w:val="28"/>
          <w:szCs w:val="28"/>
          <w:rtl/>
        </w:rPr>
        <w:t xml:space="preserve">، </w:t>
      </w:r>
      <w:r w:rsidR="00EA04EF" w:rsidRPr="00984881">
        <w:rPr>
          <w:sz w:val="28"/>
          <w:szCs w:val="28"/>
          <w:rtl/>
        </w:rPr>
        <w:t>ﺑﺎﻳﺪ ﻧﻘﺎﺏ ﺍﺯ ﺻﻮﺭﺕ ﺗﻦ ﻧﻮﻉ ﺑﺸﺮﻯ ﺧﻮﺩ ﺑﺮﺩﺍﺭﺩ</w:t>
      </w:r>
      <w:r w:rsidR="00BD77AA">
        <w:rPr>
          <w:sz w:val="28"/>
          <w:szCs w:val="28"/>
          <w:rtl/>
        </w:rPr>
        <w:t xml:space="preserve">، </w:t>
      </w:r>
      <w:r w:rsidR="00EA04EF" w:rsidRPr="00984881">
        <w:rPr>
          <w:sz w:val="28"/>
          <w:szCs w:val="28"/>
          <w:rtl/>
        </w:rPr>
        <w:t>ﻭﺧﻮﺩﺭﺍ ﺩﺭ ﻣﻴﺎﻥ ﻧﺒﻴﻨﺪ</w:t>
      </w:r>
      <w:r w:rsidR="00BD77AA">
        <w:rPr>
          <w:sz w:val="28"/>
          <w:szCs w:val="28"/>
          <w:rtl/>
        </w:rPr>
        <w:t xml:space="preserve">. </w:t>
      </w:r>
      <w:r w:rsidR="00EA04EF" w:rsidRPr="00984881">
        <w:rPr>
          <w:sz w:val="28"/>
          <w:szCs w:val="28"/>
          <w:rtl/>
        </w:rPr>
        <w:t>ﮐﻪ ﺟﺎﻥ ﺭﺍ ﻫﻢ ﻣﻴﺪﻫﺪ</w:t>
      </w:r>
      <w:r w:rsidR="00BD77AA">
        <w:rPr>
          <w:sz w:val="28"/>
          <w:szCs w:val="28"/>
          <w:rtl/>
        </w:rPr>
        <w:t xml:space="preserve">، </w:t>
      </w:r>
      <w:r w:rsidR="00EA04EF" w:rsidRPr="00984881">
        <w:rPr>
          <w:sz w:val="28"/>
          <w:szCs w:val="28"/>
          <w:rtl/>
        </w:rPr>
        <w:t>ﺗﺎ ﺩﺭ ﻭ</w:t>
      </w:r>
      <w:r w:rsidR="009732B0" w:rsidRPr="00984881">
        <w:rPr>
          <w:sz w:val="28"/>
          <w:szCs w:val="28"/>
          <w:rtl/>
        </w:rPr>
        <w:t>حَدّ</w:t>
      </w:r>
      <w:r w:rsidR="00EA04EF" w:rsidRPr="00984881">
        <w:rPr>
          <w:sz w:val="28"/>
          <w:szCs w:val="28"/>
          <w:rtl/>
        </w:rPr>
        <w:t>ﺕ</w:t>
      </w:r>
      <w:r>
        <w:rPr>
          <w:sz w:val="28"/>
          <w:szCs w:val="28"/>
          <w:rtl/>
        </w:rPr>
        <w:t xml:space="preserve"> </w:t>
      </w:r>
      <w:r w:rsidR="00EA04EF" w:rsidRPr="00984881">
        <w:rPr>
          <w:sz w:val="28"/>
          <w:szCs w:val="28"/>
          <w:rtl/>
        </w:rPr>
        <w:t>ﺷﻬﻮﺩﻯ ﻭﻭﺟﻮﺩﻯ ﻣﺮﺍﺗﺐ ﺍﻟﻬﻰ</w:t>
      </w:r>
      <w:r w:rsidR="00BD77AA">
        <w:rPr>
          <w:sz w:val="28"/>
          <w:szCs w:val="28"/>
          <w:rtl/>
        </w:rPr>
        <w:t xml:space="preserve">، </w:t>
      </w:r>
      <w:r w:rsidR="00EA04EF" w:rsidRPr="00984881">
        <w:rPr>
          <w:sz w:val="28"/>
          <w:szCs w:val="28"/>
          <w:rtl/>
        </w:rPr>
        <w:t>ﺑﺨﺼﻮﺹ ﻧﻮﺭ ﻗﺎﺋﻢ</w:t>
      </w:r>
      <w:r>
        <w:rPr>
          <w:sz w:val="28"/>
          <w:szCs w:val="28"/>
          <w:rtl/>
        </w:rPr>
        <w:t xml:space="preserve"> </w:t>
      </w:r>
      <w:r w:rsidR="00EA04EF" w:rsidRPr="00984881">
        <w:rPr>
          <w:sz w:val="28"/>
          <w:szCs w:val="28"/>
          <w:rtl/>
        </w:rPr>
        <w:t>ﺩﺭ ﺑﻴﺎﻳﺪ</w:t>
      </w:r>
      <w:r w:rsidR="00BD77AA">
        <w:rPr>
          <w:sz w:val="28"/>
          <w:szCs w:val="28"/>
          <w:rtl/>
        </w:rPr>
        <w:t xml:space="preserve">. </w:t>
      </w:r>
      <w:r w:rsidR="00EA04EF" w:rsidRPr="00984881">
        <w:rPr>
          <w:sz w:val="28"/>
          <w:szCs w:val="28"/>
          <w:rtl/>
        </w:rPr>
        <w:t>ﮐﻪ ﺁﻧﮕﺎﻩ ﺃﻧﻮﺍﺭ ﺍﻟﻬﻰ ﺭﺍ ﻣﻴﻴﺎﺑﺪ</w:t>
      </w:r>
      <w:r w:rsidR="00BD77AA">
        <w:rPr>
          <w:sz w:val="28"/>
          <w:szCs w:val="28"/>
          <w:rtl/>
        </w:rPr>
        <w:t xml:space="preserve">. </w:t>
      </w:r>
      <w:r w:rsidR="00EA04EF" w:rsidRPr="00984881">
        <w:rPr>
          <w:sz w:val="28"/>
          <w:szCs w:val="28"/>
          <w:rtl/>
        </w:rPr>
        <w:t>ﻭ ﺑﺮﺍﻯ ﺍﻳﻦ ﮐﺎﺭ</w:t>
      </w:r>
      <w:r w:rsidR="00BD77AA">
        <w:rPr>
          <w:sz w:val="28"/>
          <w:szCs w:val="28"/>
          <w:rtl/>
        </w:rPr>
        <w:t xml:space="preserve">، </w:t>
      </w:r>
      <w:r w:rsidR="00EA04EF" w:rsidRPr="00984881">
        <w:rPr>
          <w:sz w:val="28"/>
          <w:szCs w:val="28"/>
          <w:rtl/>
        </w:rPr>
        <w:t>ﻣﻘﺪﻣﺎﺕ ﺁﻣﺎﺩﻩ ﺷﺪﻩ</w:t>
      </w:r>
      <w:r w:rsidR="00BD77AA">
        <w:rPr>
          <w:sz w:val="28"/>
          <w:szCs w:val="28"/>
          <w:rtl/>
        </w:rPr>
        <w:t xml:space="preserve">، </w:t>
      </w:r>
      <w:r w:rsidR="00EA04EF" w:rsidRPr="00984881">
        <w:rPr>
          <w:sz w:val="28"/>
          <w:szCs w:val="28"/>
          <w:rtl/>
        </w:rPr>
        <w:t>ﻭ ﺣﺎﻓﻆ ﺣﺎﺿﺮ ﺑﺮﺣﻠﺖ ﺍﺳﺖ</w:t>
      </w:r>
      <w:r w:rsidR="00BD77AA">
        <w:rPr>
          <w:sz w:val="28"/>
          <w:szCs w:val="28"/>
          <w:rtl/>
        </w:rPr>
        <w:t xml:space="preserve">. </w:t>
      </w:r>
      <w:r w:rsidR="00EA04EF" w:rsidRPr="00984881">
        <w:rPr>
          <w:sz w:val="28"/>
          <w:szCs w:val="28"/>
          <w:rtl/>
        </w:rPr>
        <w:t>ﻭﺍﻟّﺎ ﺑﻠﺒﻠﺎﻥ ﻋﻤﻠﺎ ﺩﺭ ﺷﮑﻔﺘﻦ ﮔﻠﻬﺎ ﺑﺸﺎﺩﻣﺎﻧﻰ ﻭﺍﻗﻌﻰ ﻣﻴﺮﺳﻨﺪ</w:t>
      </w:r>
      <w:r w:rsidR="00BD77AA">
        <w:rPr>
          <w:sz w:val="28"/>
          <w:szCs w:val="28"/>
          <w:rtl/>
        </w:rPr>
        <w:t xml:space="preserve">. </w:t>
      </w:r>
      <w:r w:rsidR="00EA04EF" w:rsidRPr="00984881">
        <w:rPr>
          <w:sz w:val="28"/>
          <w:szCs w:val="28"/>
          <w:rtl/>
        </w:rPr>
        <w:t>ﭘس ﺣﺎﻓﻆ</w:t>
      </w:r>
      <w:r>
        <w:rPr>
          <w:sz w:val="28"/>
          <w:szCs w:val="28"/>
          <w:rtl/>
        </w:rPr>
        <w:t xml:space="preserve"> </w:t>
      </w:r>
      <w:r w:rsidR="00EA04EF" w:rsidRPr="00984881">
        <w:rPr>
          <w:sz w:val="28"/>
          <w:szCs w:val="28"/>
          <w:rtl/>
        </w:rPr>
        <w:t>ﺑﻠﺒﻞ ﺷﻴﺮﻳﻦ ﺳﺨﻦ ﻣﻴﮕﻮﻳﺪ ﻧﺎﻟﻪ ﺧﻮﺩﺭﺍ ﺳﺮ ﮐﻨﻴﺪ ﮐﻪ ﻧﺎﻟﻪ ﮐﺴﺎﻧﻰ(ﺩل ﺃﻓﮑﺎﺭ) ﻫﺴﺘﻨﺪ</w:t>
      </w:r>
      <w:r w:rsidR="00BD77AA">
        <w:rPr>
          <w:sz w:val="28"/>
          <w:szCs w:val="28"/>
          <w:rtl/>
        </w:rPr>
        <w:t xml:space="preserve">، </w:t>
      </w:r>
      <w:r w:rsidR="00EA04EF" w:rsidRPr="00984881">
        <w:rPr>
          <w:sz w:val="28"/>
          <w:szCs w:val="28"/>
          <w:rtl/>
        </w:rPr>
        <w:t>ﻭ ﺃﻓﮑﺎﺭ ﺍﻟﻬﻰ ﺩﺭﺩﻝ ﻣﻴﭙﺮﻭﺭﺍﻧﻨﺪ</w:t>
      </w:r>
      <w:r w:rsidR="00BD77AA">
        <w:rPr>
          <w:sz w:val="28"/>
          <w:szCs w:val="28"/>
          <w:rtl/>
        </w:rPr>
        <w:t xml:space="preserve">، </w:t>
      </w:r>
      <w:r w:rsidR="00EA04EF" w:rsidRPr="00984881">
        <w:rPr>
          <w:sz w:val="28"/>
          <w:szCs w:val="28"/>
          <w:rtl/>
        </w:rPr>
        <w:t>ﮔﻞ ﺑﺎﻧﮓ ﺧﻮﺷﻰ ﺩﺍﺭﻧﺪ</w:t>
      </w:r>
      <w:r w:rsidR="00BD77AA">
        <w:rPr>
          <w:sz w:val="28"/>
          <w:szCs w:val="28"/>
          <w:rtl/>
        </w:rPr>
        <w:t xml:space="preserve">. </w:t>
      </w:r>
      <w:r w:rsidR="00EA04EF" w:rsidRPr="00984881">
        <w:rPr>
          <w:sz w:val="28"/>
          <w:szCs w:val="28"/>
          <w:rtl/>
        </w:rPr>
        <w:t>ﺑﻠﺒﻠﺎﻥ ﺳﺎﻟﻚ ﻭ ﮐﺎﻣﻞ ﺩﻳﮕﺮ</w:t>
      </w:r>
      <w:r w:rsidR="00BD77AA">
        <w:rPr>
          <w:sz w:val="28"/>
          <w:szCs w:val="28"/>
          <w:rtl/>
        </w:rPr>
        <w:t xml:space="preserve">، </w:t>
      </w:r>
      <w:r w:rsidR="00EA04EF" w:rsidRPr="00984881">
        <w:rPr>
          <w:sz w:val="28"/>
          <w:szCs w:val="28"/>
          <w:rtl/>
        </w:rPr>
        <w:t>ﺑﺮﺍﻯ ﻣﺮﮒ ﻗﺒﻞ ﺍﺯ ﻣﺮﮒ ﺣﺎﻓﻆ</w:t>
      </w:r>
      <w:r w:rsidR="00BD77AA">
        <w:rPr>
          <w:sz w:val="28"/>
          <w:szCs w:val="28"/>
          <w:rtl/>
        </w:rPr>
        <w:t xml:space="preserve">، </w:t>
      </w:r>
      <w:r w:rsidR="00EA04EF" w:rsidRPr="00984881">
        <w:rPr>
          <w:sz w:val="28"/>
          <w:szCs w:val="28"/>
          <w:rtl/>
        </w:rPr>
        <w:t>ﺁﻣﺎﺩﻩ ﺳﺮ ﺩﺍﺩﻥ ﻧﺎﻟﻪ ﺑﺎﺷﻨﺪ</w:t>
      </w:r>
      <w:r w:rsidR="00BD77AA">
        <w:rPr>
          <w:sz w:val="28"/>
          <w:szCs w:val="28"/>
          <w:rtl/>
        </w:rPr>
        <w:t xml:space="preserve">. </w:t>
      </w:r>
      <w:r w:rsidR="00EA04EF" w:rsidRPr="00984881">
        <w:rPr>
          <w:sz w:val="28"/>
          <w:szCs w:val="28"/>
          <w:rtl/>
        </w:rPr>
        <w:t>ﮐﻪ ﺯﻧﺪﮔﻰ ﺳﺎﻟﻚ ﻭ ﺷﮑﻔﺘﻦ ﮔﻞ</w:t>
      </w:r>
      <w:r w:rsidR="00BD77AA">
        <w:rPr>
          <w:sz w:val="28"/>
          <w:szCs w:val="28"/>
          <w:rtl/>
        </w:rPr>
        <w:t xml:space="preserve">، </w:t>
      </w:r>
      <w:r w:rsidR="00EA04EF" w:rsidRPr="00984881">
        <w:rPr>
          <w:sz w:val="28"/>
          <w:szCs w:val="28"/>
          <w:rtl/>
        </w:rPr>
        <w:t>ﺁﺭﺯﻭﻯ ﺍﻭ ﺩﺭ ﺷﻬﻮﺩ ﻧﻬﺎﺋﻰ ﺭﺍ ﺩﺍﺭﺩ</w:t>
      </w:r>
      <w:r w:rsidR="00BD77AA">
        <w:rPr>
          <w:sz w:val="28"/>
          <w:szCs w:val="28"/>
          <w:rtl/>
        </w:rPr>
        <w:t xml:space="preserve">. </w:t>
      </w:r>
      <w:r w:rsidR="00EA04EF" w:rsidRPr="00984881">
        <w:rPr>
          <w:sz w:val="28"/>
          <w:szCs w:val="28"/>
          <w:rtl/>
        </w:rPr>
        <w:t>ﻭﺭﺍﻫﻰ ﺳﺨﺖ ﻣﻴﺒﺎﺷﺪ</w:t>
      </w:r>
      <w:r w:rsidR="00BD77AA">
        <w:rPr>
          <w:sz w:val="28"/>
          <w:szCs w:val="28"/>
          <w:rtl/>
        </w:rPr>
        <w:t xml:space="preserve">، </w:t>
      </w:r>
      <w:r w:rsidR="00EA04EF" w:rsidRPr="00984881">
        <w:rPr>
          <w:sz w:val="28"/>
          <w:szCs w:val="28"/>
          <w:rtl/>
        </w:rPr>
        <w:t>ﺍﮔﺮ ﻋﺎﺷﻖ</w:t>
      </w:r>
      <w:r>
        <w:rPr>
          <w:sz w:val="28"/>
          <w:szCs w:val="28"/>
          <w:rtl/>
        </w:rPr>
        <w:t xml:space="preserve"> </w:t>
      </w:r>
      <w:r w:rsidR="00EA04EF" w:rsidRPr="00984881">
        <w:rPr>
          <w:sz w:val="28"/>
          <w:szCs w:val="28"/>
          <w:rtl/>
        </w:rPr>
        <w:t>ﻧﺒﺎﺷﺪ</w:t>
      </w:r>
      <w:r w:rsidR="00BD77AA">
        <w:rPr>
          <w:sz w:val="28"/>
          <w:szCs w:val="28"/>
          <w:rtl/>
        </w:rPr>
        <w:t xml:space="preserve">. </w:t>
      </w:r>
      <w:r w:rsidR="00EA04EF" w:rsidRPr="00984881">
        <w:rPr>
          <w:sz w:val="28"/>
          <w:szCs w:val="28"/>
          <w:rtl/>
        </w:rPr>
        <w:t>ﮐﻪ ﺑﺮﺍﻯ ﻋﺎﺷﻖ ﺑﺴﻴﺎﺭ ﺁﺳﺎﻥ ﺍﺳﺖ</w:t>
      </w:r>
      <w:r w:rsidR="00BD77AA">
        <w:rPr>
          <w:sz w:val="28"/>
          <w:szCs w:val="28"/>
          <w:rtl/>
        </w:rPr>
        <w:t xml:space="preserve">. </w:t>
      </w:r>
      <w:r w:rsidR="00EA04EF" w:rsidRPr="00984881">
        <w:rPr>
          <w:sz w:val="28"/>
          <w:szCs w:val="28"/>
          <w:rtl/>
        </w:rPr>
        <w:t>ﻭ ﺩﺭ ﺗﺠﺮﺑﻪ ﺍﻳﻦ ﻧﻮﻳﺴﻨﺪﻩ</w:t>
      </w:r>
      <w:r w:rsidR="00BD77AA">
        <w:rPr>
          <w:sz w:val="28"/>
          <w:szCs w:val="28"/>
          <w:rtl/>
        </w:rPr>
        <w:t xml:space="preserve">، </w:t>
      </w:r>
      <w:r w:rsidR="00EA04EF" w:rsidRPr="00984881">
        <w:rPr>
          <w:sz w:val="28"/>
          <w:szCs w:val="28"/>
          <w:rtl/>
        </w:rPr>
        <w:t>ﺩﺭﺍﻳﻦ ﻣﺮﮒ ﺍﺭﺍﺩﻯ ﺑﺎ ﺩﺭﺍﺯﺍ ﺑﻮﺩﻥ</w:t>
      </w:r>
      <w:r>
        <w:rPr>
          <w:sz w:val="28"/>
          <w:szCs w:val="28"/>
          <w:rtl/>
        </w:rPr>
        <w:t xml:space="preserve"> </w:t>
      </w:r>
      <w:r w:rsidR="00EA04EF" w:rsidRPr="00984881">
        <w:rPr>
          <w:sz w:val="28"/>
          <w:szCs w:val="28"/>
          <w:rtl/>
        </w:rPr>
        <w:t>ﺟﺮﻳﺎﻥ ﺁﻥ</w:t>
      </w:r>
      <w:r w:rsidR="00BD77AA">
        <w:rPr>
          <w:sz w:val="28"/>
          <w:szCs w:val="28"/>
          <w:rtl/>
        </w:rPr>
        <w:t xml:space="preserve">، </w:t>
      </w:r>
      <w:r w:rsidR="00EA04EF" w:rsidRPr="00984881">
        <w:rPr>
          <w:sz w:val="28"/>
          <w:szCs w:val="28"/>
          <w:rtl/>
        </w:rPr>
        <w:t>ﻭﻭﺍﺿﺢ ﺑﻮﺩﻥ ﻣﻘﺼﺪ</w:t>
      </w:r>
      <w:r>
        <w:rPr>
          <w:sz w:val="28"/>
          <w:szCs w:val="28"/>
          <w:rtl/>
        </w:rPr>
        <w:t xml:space="preserve"> </w:t>
      </w:r>
      <w:r w:rsidR="00EA04EF" w:rsidRPr="00984881">
        <w:rPr>
          <w:sz w:val="28"/>
          <w:szCs w:val="28"/>
          <w:rtl/>
        </w:rPr>
        <w:t>ﻣﺮﮒ ﺧﻮﺩ</w:t>
      </w:r>
      <w:r w:rsidR="00BD77AA">
        <w:rPr>
          <w:sz w:val="28"/>
          <w:szCs w:val="28"/>
          <w:rtl/>
        </w:rPr>
        <w:t xml:space="preserve">، </w:t>
      </w:r>
      <w:r w:rsidR="00EA04EF" w:rsidRPr="00984881">
        <w:rPr>
          <w:sz w:val="28"/>
          <w:szCs w:val="28"/>
          <w:rtl/>
        </w:rPr>
        <w:t>ﻭ ﻫﺰﺍﺭﺍﻥ ﻧﺎﻇﺮ ﮐﻪﺭﺍﻩ ﺑﺎﺭﻳﮑﻰ ﺑﺮﺍﻯ عبوﺭ ﻣﻦ</w:t>
      </w:r>
      <w:r w:rsidR="00BD77AA">
        <w:rPr>
          <w:sz w:val="28"/>
          <w:szCs w:val="28"/>
          <w:rtl/>
        </w:rPr>
        <w:t xml:space="preserve">، </w:t>
      </w:r>
      <w:r w:rsidR="00EA04EF" w:rsidRPr="00984881">
        <w:rPr>
          <w:sz w:val="28"/>
          <w:szCs w:val="28"/>
          <w:rtl/>
        </w:rPr>
        <w:t>ﻭﻣﺘﺼﺪﻳﺎﻥ ﻣﺮﮒ ﻣﻦ</w:t>
      </w:r>
      <w:r>
        <w:rPr>
          <w:sz w:val="28"/>
          <w:szCs w:val="28"/>
          <w:rtl/>
        </w:rPr>
        <w:t xml:space="preserve"> </w:t>
      </w:r>
      <w:r w:rsidR="00EA04EF" w:rsidRPr="00984881">
        <w:rPr>
          <w:sz w:val="28"/>
          <w:szCs w:val="28"/>
          <w:rtl/>
        </w:rPr>
        <w:t>ﺑﻮﺩﻩ ﺑﺸﺪﺕ ﮔﺮﻳﺎﻥ</w:t>
      </w:r>
      <w:r>
        <w:rPr>
          <w:sz w:val="28"/>
          <w:szCs w:val="28"/>
          <w:rtl/>
        </w:rPr>
        <w:t xml:space="preserve"> </w:t>
      </w:r>
      <w:r w:rsidR="00EA04EF" w:rsidRPr="00984881">
        <w:rPr>
          <w:sz w:val="28"/>
          <w:szCs w:val="28"/>
          <w:rtl/>
        </w:rPr>
        <w:t>ﺑﻮﺩﻧﺪ</w:t>
      </w:r>
      <w:r w:rsidR="00BD77AA">
        <w:rPr>
          <w:sz w:val="28"/>
          <w:szCs w:val="28"/>
          <w:rtl/>
        </w:rPr>
        <w:t xml:space="preserve">، </w:t>
      </w:r>
      <w:r w:rsidR="00EA04EF" w:rsidRPr="00984881">
        <w:rPr>
          <w:sz w:val="28"/>
          <w:szCs w:val="28"/>
          <w:rtl/>
        </w:rPr>
        <w:t xml:space="preserve">ﻭ ﻣﻦ ﺁﻧﺎﻥ ﺭﺍ ﺩﻟﺪﺍﺭﻯ ﻣﻴﺪﺍﺩﻡ </w:t>
      </w:r>
      <w:r w:rsidR="00BD77AA">
        <w:rPr>
          <w:sz w:val="28"/>
          <w:szCs w:val="28"/>
          <w:rtl/>
        </w:rPr>
        <w:t xml:space="preserve">. </w:t>
      </w:r>
      <w:r w:rsidR="00EA04EF" w:rsidRPr="00984881">
        <w:rPr>
          <w:sz w:val="28"/>
          <w:szCs w:val="28"/>
          <w:rtl/>
        </w:rPr>
        <w:t>ﻭﻟﻰ ﺩﺭ ﻭﺍﻗﻊ ﻫﻤﺎﻥ ﻟﺤﻈﻪﺍﻯ ﮐﻪ ﻣﺮﮒ ﺩﺳﺖ ﺩﺍﺩ</w:t>
      </w:r>
      <w:r w:rsidR="00BD77AA">
        <w:rPr>
          <w:sz w:val="28"/>
          <w:szCs w:val="28"/>
          <w:rtl/>
        </w:rPr>
        <w:t xml:space="preserve">، </w:t>
      </w:r>
      <w:r w:rsidR="00EA04EF" w:rsidRPr="00984881">
        <w:rPr>
          <w:sz w:val="28"/>
          <w:szCs w:val="28"/>
          <w:rtl/>
        </w:rPr>
        <w:t>ﮐﻮﭼک ﺘﺮﻳﻦ ﺍﺣﺴﺎﺳﻰ ﺍﺯ ﺁﻥ ﻧﺪﺍﺷﺘﻢ ﻭﺳﺮﺍﺳﺮ ﺟﺮﻳﺎﻥ ﻟﺤﻈﻪﺍﻯ ﺗﺮس ﺑﺮﺍﻳﻢ ﻧﺒﻮﺩ</w:t>
      </w:r>
      <w:r>
        <w:rPr>
          <w:sz w:val="28"/>
          <w:szCs w:val="28"/>
          <w:rtl/>
        </w:rPr>
        <w:t xml:space="preserve"> </w:t>
      </w:r>
      <w:r w:rsidR="00EA04EF" w:rsidRPr="00984881">
        <w:rPr>
          <w:sz w:val="28"/>
          <w:szCs w:val="28"/>
          <w:rtl/>
        </w:rPr>
        <w:t>ﺯﻳﺮﺍ ﻗﺒﻠﺎ ﻭ ﺭﻭﺯﻫﺎ ﺧﺴﺘﻪ ﺍﺯ ﺯﻧﺪﮔﻰ ﺑﺸﺮﻯ ﺧﻮﺩ ﻭﻣﺤﻴﻂ</w:t>
      </w:r>
      <w:r>
        <w:rPr>
          <w:sz w:val="28"/>
          <w:szCs w:val="28"/>
          <w:rtl/>
        </w:rPr>
        <w:t xml:space="preserve"> </w:t>
      </w:r>
      <w:r w:rsidR="00EA04EF" w:rsidRPr="00984881">
        <w:rPr>
          <w:sz w:val="28"/>
          <w:szCs w:val="28"/>
          <w:rtl/>
        </w:rPr>
        <w:t>ﺩﻧﻴﻮﻯ ﺧﻮﻳﺶ</w:t>
      </w:r>
      <w:r>
        <w:rPr>
          <w:sz w:val="28"/>
          <w:szCs w:val="28"/>
          <w:rtl/>
        </w:rPr>
        <w:t xml:space="preserve"> </w:t>
      </w:r>
      <w:r w:rsidR="00EA04EF" w:rsidRPr="00984881">
        <w:rPr>
          <w:sz w:val="28"/>
          <w:szCs w:val="28"/>
          <w:rtl/>
        </w:rPr>
        <w:t>ﺑﻮﺩﻥ ﮐﻪ ﺧﺪﺍﻭﻧﺪ</w:t>
      </w:r>
      <w:r>
        <w:rPr>
          <w:sz w:val="28"/>
          <w:szCs w:val="28"/>
          <w:rtl/>
        </w:rPr>
        <w:t xml:space="preserve"> </w:t>
      </w:r>
      <w:r w:rsidR="00EA04EF" w:rsidRPr="00984881">
        <w:rPr>
          <w:sz w:val="28"/>
          <w:szCs w:val="28"/>
          <w:rtl/>
        </w:rPr>
        <w:t>ﭼﻨﻴﻦ ﻣﺤﻴﻄﻰ ﺭﺍ ﺑﺮﺍﻳﻢ</w:t>
      </w:r>
      <w:r>
        <w:rPr>
          <w:sz w:val="28"/>
          <w:szCs w:val="28"/>
          <w:rtl/>
        </w:rPr>
        <w:t xml:space="preserve"> </w:t>
      </w:r>
      <w:r w:rsidR="009915B2" w:rsidRPr="00984881">
        <w:rPr>
          <w:sz w:val="28"/>
          <w:szCs w:val="28"/>
          <w:rtl/>
        </w:rPr>
        <w:t>فر</w:t>
      </w:r>
      <w:r w:rsidR="00EA04EF" w:rsidRPr="00984881">
        <w:rPr>
          <w:sz w:val="28"/>
          <w:szCs w:val="28"/>
          <w:rtl/>
        </w:rPr>
        <w:t>ﺍﻫﻢ ﮐﺮﺩﻩ ﺑﻮﺩ ﮐﻪ ﻧﺠﺎﺕ ﺧﻮﺩﺭﺍ ﺯﻭﺩﺗﺮ ﻣﻴﺨﻮﺍﺳﺘﻢ ﮐﻪ ﺍﺯ</w:t>
      </w:r>
      <w:r>
        <w:rPr>
          <w:sz w:val="28"/>
          <w:szCs w:val="28"/>
          <w:rtl/>
        </w:rPr>
        <w:t xml:space="preserve"> </w:t>
      </w:r>
      <w:r w:rsidR="00EA04EF" w:rsidRPr="00984881">
        <w:rPr>
          <w:sz w:val="28"/>
          <w:szCs w:val="28"/>
          <w:rtl/>
        </w:rPr>
        <w:t>ﺟﻬﺎﻥ ﺑﺮﻭﻡ</w:t>
      </w:r>
      <w:r w:rsidR="00BD77AA">
        <w:rPr>
          <w:sz w:val="28"/>
          <w:szCs w:val="28"/>
          <w:rtl/>
        </w:rPr>
        <w:t xml:space="preserve">. </w:t>
      </w:r>
      <w:r w:rsidR="00EA04EF" w:rsidRPr="00984881">
        <w:rPr>
          <w:sz w:val="28"/>
          <w:szCs w:val="28"/>
          <w:rtl/>
        </w:rPr>
        <w:t>ﺷﺎﻳﺪ</w:t>
      </w:r>
      <w:r>
        <w:rPr>
          <w:sz w:val="28"/>
          <w:szCs w:val="28"/>
          <w:rtl/>
        </w:rPr>
        <w:t xml:space="preserve"> </w:t>
      </w:r>
      <w:r w:rsidR="00EA04EF" w:rsidRPr="00984881">
        <w:rPr>
          <w:sz w:val="28"/>
          <w:szCs w:val="28"/>
          <w:rtl/>
        </w:rPr>
        <w:t xml:space="preserve">ﻫﻤﺎﻥ ﺣﺎﻟﻰ </w:t>
      </w:r>
      <w:r w:rsidR="00EA04EF" w:rsidRPr="00984881">
        <w:rPr>
          <w:sz w:val="28"/>
          <w:szCs w:val="28"/>
          <w:rtl/>
        </w:rPr>
        <w:lastRenderedPageBreak/>
        <w:t>ﺑﺎﺷﺪ</w:t>
      </w:r>
      <w:r>
        <w:rPr>
          <w:sz w:val="28"/>
          <w:szCs w:val="28"/>
          <w:rtl/>
        </w:rPr>
        <w:t xml:space="preserve"> </w:t>
      </w:r>
      <w:r w:rsidR="00EA04EF" w:rsidRPr="00984881">
        <w:rPr>
          <w:sz w:val="28"/>
          <w:szCs w:val="28"/>
          <w:rtl/>
        </w:rPr>
        <w:t>ﮐﻪ ﺭﻭﺍﻧﮑﺎﺭﺍﻥ ﻧﻮﻋﻰ ﺑﻴﻤﺎﺭﻯ ﻭ ﺁﺯﺭﺩﮔﻰ ﺷﺪﻳﺪ ﻣﻰ ﺧﻮﺍﻧﻨﺪ</w:t>
      </w:r>
      <w:r w:rsidR="00BD77AA">
        <w:rPr>
          <w:sz w:val="28"/>
          <w:szCs w:val="28"/>
          <w:rtl/>
        </w:rPr>
        <w:t xml:space="preserve">. </w:t>
      </w:r>
      <w:r w:rsidR="00EA04EF" w:rsidRPr="00984881">
        <w:rPr>
          <w:sz w:val="28"/>
          <w:szCs w:val="28"/>
          <w:rtl/>
        </w:rPr>
        <w:t>ﻭﻟﻰ ﻣﻦ ﻣﻄﻠﻘﺎ ﺁﺯﺭﺩﮔﻰ ﺍﺯ ﺟﻬﺎﻧﻴﺎﻥ ﺭﺍ ﻧﺪﺍﺷﺘﻢ ﮐﻪ ﺍﺯ ﺧﻮﺩ</w:t>
      </w:r>
      <w:r>
        <w:rPr>
          <w:sz w:val="28"/>
          <w:szCs w:val="28"/>
          <w:rtl/>
        </w:rPr>
        <w:t xml:space="preserve"> </w:t>
      </w:r>
      <w:r w:rsidR="00EA04EF" w:rsidRPr="00984881">
        <w:rPr>
          <w:sz w:val="28"/>
          <w:szCs w:val="28"/>
          <w:rtl/>
        </w:rPr>
        <w:t xml:space="preserve">ﺟﻬﺎﻥ ﺩﺍﺷﺘﻢ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ﻣﺮﻍ ﺧﻮﺷﺨﻮﺍﻥ ﺭﺍ ﺑﺸﺎﺭﺕ ﺑﺎﺩ ﮐﺄﻧﺪﺭ ﺭﺍﻩ ﻋﺸﻖ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ﺩﻭﺳﺖ ﺭﺍ ﺑﺎ ﻧﺎﻟﻪٴ ﺷﺒﻬﺎﻯ ﺑﻴﺪﺍﺭﺍﻥ ﺧﻮﺷﺴﺖ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 ﺑﺮﺍﻯ ﻣﺮﻏﺎﻥ ﻭﺑﻠﺒﻠﺎﻥ ﺧﻮﺵ ﺃﻟﺤﺎﻥ ﻭﮔﻮﻳﻨﺪﮔﺎﻥ</w:t>
      </w:r>
      <w:r>
        <w:rPr>
          <w:sz w:val="28"/>
          <w:szCs w:val="28"/>
          <w:rtl/>
        </w:rPr>
        <w:t xml:space="preserve"> </w:t>
      </w:r>
      <w:r w:rsidR="00EA04EF" w:rsidRPr="00984881">
        <w:rPr>
          <w:sz w:val="28"/>
          <w:szCs w:val="28"/>
          <w:rtl/>
        </w:rPr>
        <w:t>ﺍﻟﻬﻰ ﺧﻮﺵ ﺑﻴﺎﻥ ﺑﺸﺎﺭﺕ</w:t>
      </w:r>
      <w:r>
        <w:rPr>
          <w:sz w:val="28"/>
          <w:szCs w:val="28"/>
          <w:rtl/>
        </w:rPr>
        <w:t xml:space="preserve"> </w:t>
      </w:r>
      <w:r w:rsidR="00EA04EF" w:rsidRPr="00984881">
        <w:rPr>
          <w:sz w:val="28"/>
          <w:szCs w:val="28"/>
          <w:rtl/>
        </w:rPr>
        <w:t>ﻣﻴﺪﻫﺪ</w:t>
      </w:r>
      <w:r w:rsidR="00BD77AA">
        <w:rPr>
          <w:sz w:val="28"/>
          <w:szCs w:val="28"/>
          <w:rtl/>
        </w:rPr>
        <w:t xml:space="preserve">، </w:t>
      </w:r>
      <w:r w:rsidR="00EA04EF" w:rsidRPr="00984881">
        <w:rPr>
          <w:sz w:val="28"/>
          <w:szCs w:val="28"/>
          <w:rtl/>
        </w:rPr>
        <w:t>ﮐﻪ ﺩﺭ ﺭﺍﻩ ﻋﺸﻖ ﺍﻟﻬﻰ ﺩﻭﺳﺘﺎﻥ ﺑﺎ ﻧﺎﻟﻪ ﺷﺒﻬﺎﻯ ﺑﻴﺪﺍﺭﺍﻥ ﺧﻮﺵ ﻣﻴﺒﺎﺷﺪ ﺳﺎﻟﮑﺎن ﻪ ﺗﺎﺻﺒﺢ ﺩﺭ ﻋﺰﻟﺘﮕﺎﻩ ﺧﻮﺩ ﺩﺭ ﺣﺎﻝ ﺗﻮﺳّﻞ ﻋﺒﺎﺩﻯ ﻫﺴﺘﻨﺪ ﻭﻧﺎﻟﻪ ﻣﻴﺴﺮﺍﻳﻨﺪ ﻭﻫﻢ ﺑﺮﺍﻯ ﺧﻮﺩﺷﺎﻥ</w:t>
      </w:r>
      <w:r w:rsidR="00BD77AA">
        <w:rPr>
          <w:sz w:val="28"/>
          <w:szCs w:val="28"/>
          <w:rtl/>
        </w:rPr>
        <w:t xml:space="preserve">، </w:t>
      </w:r>
      <w:r w:rsidR="00EA04EF" w:rsidRPr="00984881">
        <w:rPr>
          <w:sz w:val="28"/>
          <w:szCs w:val="28"/>
          <w:rtl/>
        </w:rPr>
        <w:t>ﻭ ﻫﻢ ﺑﺮﺍﻯ ﺳﺎﻟﮑﺎﻥ ﺧﻮﺷﻰ ﻭ ﺍﻣﻴﺪﻭﺍﺭ ﮐﻨﻨﺪﻩ ﺍﺳﺘﮑﻪ ﻧﻮﻋﻰ ﺩﻋﺎ ﻭ ﻫﻢ ﺩﺭﺩﻯ ﻭﻫﻢ ﻧﻮﺍﺋﻰ ﺑﺎ ﺳﻠﺎﻟﻚ ﺭﺍ ﺩﺍﺭﻧﺪ</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ﻧﻴﺴﺖ</w:t>
      </w:r>
      <w:r w:rsidR="004D25BE">
        <w:rPr>
          <w:b/>
          <w:bCs/>
          <w:sz w:val="28"/>
          <w:szCs w:val="28"/>
          <w:rtl/>
        </w:rPr>
        <w:t xml:space="preserve"> </w:t>
      </w:r>
      <w:r w:rsidRPr="00984881">
        <w:rPr>
          <w:b/>
          <w:bCs/>
          <w:sz w:val="28"/>
          <w:szCs w:val="28"/>
          <w:rtl/>
        </w:rPr>
        <w:t>ﺩﺭ ﺑﺎﺯﺍﺭ ﻋﺎﻟﻢ ﺧﻮﺷﺪﻟﻰ</w:t>
      </w:r>
      <w:r w:rsidR="00BD77AA">
        <w:rPr>
          <w:b/>
          <w:bCs/>
          <w:sz w:val="28"/>
          <w:szCs w:val="28"/>
          <w:rtl/>
        </w:rPr>
        <w:t xml:space="preserve">، </w:t>
      </w:r>
      <w:r w:rsidRPr="00984881">
        <w:rPr>
          <w:b/>
          <w:bCs/>
          <w:sz w:val="28"/>
          <w:szCs w:val="28"/>
          <w:rtl/>
        </w:rPr>
        <w:t>ﻭﺭ ﺯﺍﻧﮑﻪ ﻫﺴﺖ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ﺷﻴﻮﻩٴ ﺭﻧﺪﻯ ﻭﺧﻮﺷﺒﺎﺷﻰ ﻋﻴّﺎﺭﺍﻥ ﺧﻮﺷﺴﺖ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 ﺍﻃﻤﻴﻨﺎﻥ ﻣﻴﺪﻫﺪ ﮐﻪ ﺑﺎﺯﺍﺭ ﺟﻬﺎﻥ ﻭ ﻫﺴﺘﻰ ﻫﺮﮔﺰ ﻫﺮﭼﻪ ﻧﺎﻡ ﺧﻮﺷﻰ ﻭﻟﺬﺕ ﺑﺂﻥ ﺑﺪﻫﻴﻢ</w:t>
      </w:r>
      <w:r w:rsidR="00BD77AA">
        <w:rPr>
          <w:sz w:val="28"/>
          <w:szCs w:val="28"/>
          <w:rtl/>
        </w:rPr>
        <w:t xml:space="preserve">، </w:t>
      </w:r>
      <w:r w:rsidR="00EA04EF" w:rsidRPr="00984881">
        <w:rPr>
          <w:sz w:val="28"/>
          <w:szCs w:val="28"/>
          <w:rtl/>
        </w:rPr>
        <w:t xml:space="preserve">ﺩﺭ ﺑﺮﺍﺑﺮ ﺷﻴﻮﻩ ﻭﺭﻭﺵ ﺯﻧﺪﮔی ﺪﺭﻭﻳﺸﻰ ﻭ ﻋﺮﻓﺎﻧﻰ ﺳﻠﻮکی ﺣﺎﻓﻆ ﭼﻴﺰﻯ ﻧﻴﺴﺖ </w:t>
      </w:r>
      <w:r w:rsidR="00BD77AA">
        <w:rPr>
          <w:sz w:val="28"/>
          <w:szCs w:val="28"/>
          <w:rtl/>
        </w:rPr>
        <w:t xml:space="preserve">. </w:t>
      </w:r>
      <w:r w:rsidR="00EA04EF" w:rsidRPr="00984881">
        <w:rPr>
          <w:sz w:val="28"/>
          <w:szCs w:val="28"/>
          <w:rtl/>
        </w:rPr>
        <w:t>ﮐﻪ ﺧﻮﺷﻰ ﺩﻝ ﺍﻳﻨﺠﺎ ﺍﺳﺖ ﮐﻪ ﻋﻴّﺎﺭﺍﻥ ﺧﻮﺵ ﺑﺎﺷﻰ ﻣﻴﮑﻨﻨﺪ ﻭ ﻧﻪ ﻋﻴّﺎﺭﺍﻥ ﺧﻨﻴﺎﮔﺮ ﻭﺳﺮﻣﺴﺖ</w:t>
      </w:r>
      <w:r w:rsidR="00BD77AA">
        <w:rPr>
          <w:sz w:val="28"/>
          <w:szCs w:val="28"/>
          <w:rtl/>
        </w:rPr>
        <w:t xml:space="preserve">، </w:t>
      </w:r>
      <w:r w:rsidR="00EA04EF" w:rsidRPr="00984881">
        <w:rPr>
          <w:sz w:val="28"/>
          <w:szCs w:val="28"/>
          <w:rtl/>
        </w:rPr>
        <w:t>ﺑﻠﮑﻪ ﺍﻭﻟﻴﺎﻯ ﺍﻟﻬﻰ ﻭ ﭘﻴﺮﻭﺍﻥ ﺭﺍﻩ ﺧﺪﺍ ﮐﻪ ﻫﺮ ﻟﺤﻈﻪ ﺑﺎ ﻳﻚ ﺗﺠﻠّﻰ ﺍﻟﻬﻰ ﻭﻳﻚ ﻓﮑﺮ ﻭ ﺣﺎﻝ ﺗﺎﺯﻩ ﻭ ﺟﺪﻳﺪ ﻫﺴﺘﻨﺪ ﮐﻪ ﺑﺎ ﺁﻥ ﺳﺮﻣﺴﺖ ﻣﻴﺒﺎﺷﻨﺪ ﺣﮑﻤﺘﻬﺎﻯ ﺍﻟﻬﻰ ﻭ ﭘﻴﺮﻭﺍﻥ ﺭﺍﻩ ﺧﺪﺍ</w:t>
      </w:r>
      <w:r w:rsidR="00BD77AA">
        <w:rPr>
          <w:sz w:val="28"/>
          <w:szCs w:val="28"/>
          <w:rtl/>
        </w:rPr>
        <w:t xml:space="preserve">، </w:t>
      </w:r>
      <w:r w:rsidR="00EA04EF" w:rsidRPr="00984881">
        <w:rPr>
          <w:sz w:val="28"/>
          <w:szCs w:val="28"/>
          <w:rtl/>
        </w:rPr>
        <w:t>ﮐﻪ ﻫﺮ ﻟﺤﻈﻪ ﺑﺎ ﻳﻚ ﺗﺠﻠّﻰ ﺍﻟﻬﻰ ﻭ ﻳﻚ ﻓﮑﺮ ﻭ ﺣﺎﻝ ﺗﺎﺯﻩﺍﻯ ﻫﺴﺘﻨﺪ ﮐﻪ ﺑﺎ ﺁﻥ ﺳﺮﻣﺴﺖ ﻣﻴﺒﺎﺷﻨﺪ ﺣﮑﻤﺘﻬﺎﻯ ﭘﻴﺮ ﻭ ﺍﺣﻮﺍﻝ ﺍﻟﻬﻰ ﺭﺳﻴﺪﻩ ﻭ ﻟﺪﻧّﻰ ﺍﻟﻬﻰ ﺑﺂﻧﻬﺎ</w:t>
      </w:r>
      <w:r w:rsidR="00BD77AA">
        <w:rPr>
          <w:sz w:val="28"/>
          <w:szCs w:val="28"/>
          <w:rtl/>
        </w:rPr>
        <w:t xml:space="preserve">. </w:t>
      </w:r>
      <w:r w:rsidR="00EA04EF" w:rsidRPr="00984881">
        <w:rPr>
          <w:sz w:val="28"/>
          <w:szCs w:val="28"/>
          <w:rtl/>
        </w:rPr>
        <w:t>ﻋﻴّﺎﺭ ﺑﻌﺮﺑﻰ</w:t>
      </w:r>
      <w:r w:rsidR="00BD77AA">
        <w:rPr>
          <w:sz w:val="28"/>
          <w:szCs w:val="28"/>
          <w:rtl/>
        </w:rPr>
        <w:t xml:space="preserve">، </w:t>
      </w:r>
      <w:r w:rsidR="00EA04EF" w:rsidRPr="00984881">
        <w:rPr>
          <w:sz w:val="28"/>
          <w:szCs w:val="28"/>
          <w:rtl/>
        </w:rPr>
        <w:t>ﮐﻪ ﺍﺩﺍ ﻭ ﺗﻘﻠﻴﺪ ﻭﺗﺮﺩﺳﺘﻰ ﻭﺩﻟﻘﻚ ﺑﺎﺯی ﺩﺍﺭﻧﺪ</w:t>
      </w:r>
      <w:r>
        <w:rPr>
          <w:sz w:val="28"/>
          <w:szCs w:val="28"/>
          <w:rtl/>
        </w:rPr>
        <w:t xml:space="preserve"> </w:t>
      </w:r>
      <w:r w:rsidR="00EA04EF" w:rsidRPr="00984881">
        <w:rPr>
          <w:sz w:val="28"/>
          <w:szCs w:val="28"/>
          <w:rtl/>
        </w:rPr>
        <w:t>ﻣﺎﻧﻨﺪ ﺁﮐﺘﻮﺭﻫﺎﻯ ﺭﻭﻯ ﺻﺤﻨﻪ ﺗﺂﺗﺮ ﻭﻟﻰ ﺍﻭﻟﻴﺎﻯ ﺍﻟﻬﻰ ﻫﺴﺘﻨﺪ ﮐﻪ ﺑﻬﻤﻪ ﭼﻴﺰ</w:t>
      </w:r>
      <w:r>
        <w:rPr>
          <w:sz w:val="28"/>
          <w:szCs w:val="28"/>
          <w:rtl/>
        </w:rPr>
        <w:t xml:space="preserve"> </w:t>
      </w:r>
      <w:r w:rsidR="00EA04EF" w:rsidRPr="00984881">
        <w:rPr>
          <w:sz w:val="28"/>
          <w:szCs w:val="28"/>
          <w:rtl/>
        </w:rPr>
        <w:t>ﺩﻧﻴﺎ ﻭﻧﻮﻉ</w:t>
      </w:r>
      <w:r>
        <w:rPr>
          <w:sz w:val="28"/>
          <w:szCs w:val="28"/>
          <w:rtl/>
        </w:rPr>
        <w:t xml:space="preserve"> </w:t>
      </w:r>
      <w:r w:rsidR="00EA04EF" w:rsidRPr="00984881">
        <w:rPr>
          <w:sz w:val="28"/>
          <w:szCs w:val="28"/>
          <w:rtl/>
        </w:rPr>
        <w:t>ﺑﺸﺮﻯ ﻧﻴﺰ ﻣﺴﺨﺮﻩ ﻣﻴﮑﻨﻨﺪ</w:t>
      </w:r>
      <w:r w:rsidR="00BD77AA">
        <w:rPr>
          <w:sz w:val="28"/>
          <w:szCs w:val="28"/>
          <w:rtl/>
        </w:rPr>
        <w:t xml:space="preserve">، </w:t>
      </w:r>
      <w:r w:rsidR="00EA04EF" w:rsidRPr="00984881">
        <w:rPr>
          <w:sz w:val="28"/>
          <w:szCs w:val="28"/>
          <w:rtl/>
        </w:rPr>
        <w:t>ﻭ</w:t>
      </w:r>
      <w:r>
        <w:rPr>
          <w:sz w:val="28"/>
          <w:szCs w:val="28"/>
          <w:rtl/>
        </w:rPr>
        <w:t xml:space="preserve"> </w:t>
      </w:r>
      <w:r w:rsidR="00EA04EF" w:rsidRPr="00984881">
        <w:rPr>
          <w:sz w:val="28"/>
          <w:szCs w:val="28"/>
          <w:rtl/>
        </w:rPr>
        <w:t xml:space="preserve">ﺑﻤﺴﺨﺮﻩ ﻣﻴﮕﻴﺮﻧﺪ ﮐﻪ ﺁﻧﻬﺎ ﺭﺍ ﺣﻘﻴﺮ ﻣﻴﺪﺍﻧﻨﺪ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ﺍﺯ ﺯﺑﺎﻥ ﺳﻮﺳﻦ ﺁﺯﺍﺩﻩﺍﻡ</w:t>
      </w:r>
      <w:r w:rsidR="00BD77AA">
        <w:rPr>
          <w:b/>
          <w:bCs/>
          <w:sz w:val="28"/>
          <w:szCs w:val="28"/>
          <w:rtl/>
        </w:rPr>
        <w:t xml:space="preserve">، </w:t>
      </w:r>
      <w:r w:rsidRPr="00984881">
        <w:rPr>
          <w:b/>
          <w:bCs/>
          <w:sz w:val="28"/>
          <w:szCs w:val="28"/>
          <w:rtl/>
        </w:rPr>
        <w:t>ﺁﻣﺪ ﺑﮕﻮﺵ</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ﮐﺎﻧﺪﺭﻳﻦ ﺩﻳﺮ ﮐﻬﻦ</w:t>
      </w:r>
      <w:r w:rsidR="00BD77AA">
        <w:rPr>
          <w:b/>
          <w:bCs/>
          <w:sz w:val="28"/>
          <w:szCs w:val="28"/>
          <w:rtl/>
        </w:rPr>
        <w:t xml:space="preserve">، </w:t>
      </w:r>
      <w:r w:rsidRPr="00984881">
        <w:rPr>
          <w:b/>
          <w:bCs/>
          <w:sz w:val="28"/>
          <w:szCs w:val="28"/>
          <w:rtl/>
        </w:rPr>
        <w:t xml:space="preserve">ﮐﺎﺭ ﺳﺒﮑﺒﺎﺭﺍﻥ ﺧﻮﺷﺴﺖ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ﮔﻞ ﺳﻮﺳﻦ ﻳﺎ ﭘﻴﺮ ﺍﻟﻬﻰ ﺣﺎﻓﻆ ﮐﻪ ﺧﻤﻮﺵ ﻭﻟﻰ ﺯﻳﺒﺎ</w:t>
      </w:r>
      <w:r w:rsidR="00BD77AA">
        <w:rPr>
          <w:sz w:val="28"/>
          <w:szCs w:val="28"/>
          <w:rtl/>
        </w:rPr>
        <w:t xml:space="preserve">، </w:t>
      </w:r>
      <w:r w:rsidR="00EA04EF" w:rsidRPr="00984881">
        <w:rPr>
          <w:sz w:val="28"/>
          <w:szCs w:val="28"/>
          <w:rtl/>
        </w:rPr>
        <w:t>ﻭ ﺁﺯﺍﺩﻩ ﺍﺯ ﻫﺮ ﺩﻭ ﻋﺎﻟﻢ</w:t>
      </w:r>
      <w:r>
        <w:rPr>
          <w:sz w:val="28"/>
          <w:szCs w:val="28"/>
          <w:rtl/>
        </w:rPr>
        <w:t xml:space="preserve"> </w:t>
      </w:r>
      <w:r w:rsidR="00EA04EF" w:rsidRPr="00984881">
        <w:rPr>
          <w:sz w:val="28"/>
          <w:szCs w:val="28"/>
          <w:rtl/>
        </w:rPr>
        <w:t>ﺑﻨﻈﺮ ﻣﻴﺮﺳﺪ</w:t>
      </w:r>
      <w:r w:rsidR="00BD77AA">
        <w:rPr>
          <w:sz w:val="28"/>
          <w:szCs w:val="28"/>
          <w:rtl/>
        </w:rPr>
        <w:t xml:space="preserve">، </w:t>
      </w:r>
      <w:r w:rsidR="00EA04EF" w:rsidRPr="00984881">
        <w:rPr>
          <w:sz w:val="28"/>
          <w:szCs w:val="28"/>
          <w:rtl/>
        </w:rPr>
        <w:t>ﺑﻤﻦ ﺁﻣﻮﺧﺖ</w:t>
      </w:r>
      <w:r w:rsidR="00BD77AA">
        <w:rPr>
          <w:sz w:val="28"/>
          <w:szCs w:val="28"/>
          <w:rtl/>
        </w:rPr>
        <w:t xml:space="preserve">، </w:t>
      </w:r>
      <w:r w:rsidR="00EA04EF" w:rsidRPr="00984881">
        <w:rPr>
          <w:sz w:val="28"/>
          <w:szCs w:val="28"/>
          <w:rtl/>
        </w:rPr>
        <w:t>ﻭﻫﻤﻴﺸﻪ ﺁﺭﺍ ﺑﮕﻮﺵ</w:t>
      </w:r>
      <w:r>
        <w:rPr>
          <w:sz w:val="28"/>
          <w:szCs w:val="28"/>
          <w:rtl/>
        </w:rPr>
        <w:t xml:space="preserve"> </w:t>
      </w:r>
      <w:r w:rsidR="00EA04EF" w:rsidRPr="00984881">
        <w:rPr>
          <w:sz w:val="28"/>
          <w:szCs w:val="28"/>
          <w:rtl/>
        </w:rPr>
        <w:t>ﺩﺍﺭﻡ</w:t>
      </w:r>
      <w:r w:rsidR="00BD77AA">
        <w:rPr>
          <w:sz w:val="28"/>
          <w:szCs w:val="28"/>
          <w:rtl/>
        </w:rPr>
        <w:t xml:space="preserve">. </w:t>
      </w:r>
      <w:r w:rsidR="00EA04EF" w:rsidRPr="00984881">
        <w:rPr>
          <w:sz w:val="28"/>
          <w:szCs w:val="28"/>
          <w:rtl/>
        </w:rPr>
        <w:t>ﮐﻪ ﺩﺭ ﺍﻳﻦ ﺩﻧﻴﺎﻯ ﮐﻬﻦ ﺳﺎﻝ</w:t>
      </w:r>
      <w:r w:rsidR="00BD77AA">
        <w:rPr>
          <w:sz w:val="28"/>
          <w:szCs w:val="28"/>
          <w:rtl/>
        </w:rPr>
        <w:t xml:space="preserve">، </w:t>
      </w:r>
      <w:r w:rsidR="00EA04EF" w:rsidRPr="00984881">
        <w:rPr>
          <w:sz w:val="28"/>
          <w:szCs w:val="28"/>
          <w:rtl/>
        </w:rPr>
        <w:t>ﻭ ﺩﺭ ﺍﻳﻦ ﺩﻳﺮ ﻭﻣﻌﺒﺪ ﺳﺎﻟﮑﺎﻥ</w:t>
      </w:r>
      <w:r w:rsidR="00BD77AA">
        <w:rPr>
          <w:sz w:val="28"/>
          <w:szCs w:val="28"/>
          <w:rtl/>
        </w:rPr>
        <w:t xml:space="preserve">، </w:t>
      </w:r>
      <w:r w:rsidR="00EA04EF" w:rsidRPr="00984881">
        <w:rPr>
          <w:sz w:val="28"/>
          <w:szCs w:val="28"/>
          <w:rtl/>
        </w:rPr>
        <w:t>ﻭ ﺩﺭ ﺍﻳﻦ</w:t>
      </w:r>
      <w:r>
        <w:rPr>
          <w:sz w:val="28"/>
          <w:szCs w:val="28"/>
          <w:rtl/>
        </w:rPr>
        <w:t xml:space="preserve"> </w:t>
      </w:r>
      <w:r w:rsidR="00EA04EF" w:rsidRPr="00984881">
        <w:rPr>
          <w:sz w:val="28"/>
          <w:szCs w:val="28"/>
          <w:rtl/>
        </w:rPr>
        <w:t>ﻃﺮﻳﻘﺖ ﺍﻟﻬﻰ ﺍﺯ ﺁﺩﻡ ﺗﺎ ﮐﻨﻮﻥ</w:t>
      </w:r>
      <w:r w:rsidR="00BD77AA">
        <w:rPr>
          <w:sz w:val="28"/>
          <w:szCs w:val="28"/>
          <w:rtl/>
        </w:rPr>
        <w:t xml:space="preserve">، </w:t>
      </w:r>
      <w:r w:rsidR="00EA04EF" w:rsidRPr="00984881">
        <w:rPr>
          <w:sz w:val="28"/>
          <w:szCs w:val="28"/>
          <w:rtl/>
        </w:rPr>
        <w:t>ﺳﺮﺍﺳﺮ ﺍﻳﻦ ﺭﺍﺯ ﺭﺍ ﺩﺍﺭﺩ</w:t>
      </w:r>
      <w:r w:rsidR="00BD77AA">
        <w:rPr>
          <w:sz w:val="28"/>
          <w:szCs w:val="28"/>
          <w:rtl/>
        </w:rPr>
        <w:t xml:space="preserve">، </w:t>
      </w:r>
      <w:r w:rsidR="00EA04EF" w:rsidRPr="00984881">
        <w:rPr>
          <w:sz w:val="28"/>
          <w:szCs w:val="28"/>
          <w:rtl/>
        </w:rPr>
        <w:t>ﮐﻪ ﻫﺮﭼﻪ ﺍﻧﺴﺎﻥ ﺳﺒﻚ ﺑﺎﺭ ﺑﺎﺷﺪ</w:t>
      </w:r>
      <w:r w:rsidR="00BD77AA">
        <w:rPr>
          <w:sz w:val="28"/>
          <w:szCs w:val="28"/>
          <w:rtl/>
        </w:rPr>
        <w:t xml:space="preserve">، </w:t>
      </w:r>
      <w:r w:rsidR="00EA04EF" w:rsidRPr="00984881">
        <w:rPr>
          <w:sz w:val="28"/>
          <w:szCs w:val="28"/>
          <w:rtl/>
        </w:rPr>
        <w:t>ﺧﻮﺷﺘﺮ ﺍﺳﺖ</w:t>
      </w:r>
      <w:r w:rsidR="00BD77AA">
        <w:rPr>
          <w:sz w:val="28"/>
          <w:szCs w:val="28"/>
          <w:rtl/>
        </w:rPr>
        <w:t xml:space="preserve">. </w:t>
      </w:r>
      <w:r w:rsidR="00EA04EF" w:rsidRPr="00984881">
        <w:rPr>
          <w:sz w:val="28"/>
          <w:szCs w:val="28"/>
          <w:rtl/>
        </w:rPr>
        <w:t>ﮐﻪ ﻃﻤﻊ ﮐﺎﺭﺍﻥ ﺣﺮﻳﺺ</w:t>
      </w:r>
      <w:r w:rsidR="00BD77AA">
        <w:rPr>
          <w:sz w:val="28"/>
          <w:szCs w:val="28"/>
          <w:rtl/>
        </w:rPr>
        <w:t xml:space="preserve">، </w:t>
      </w:r>
      <w:r w:rsidR="00EA04EF" w:rsidRPr="00984881">
        <w:rPr>
          <w:sz w:val="28"/>
          <w:szCs w:val="28"/>
          <w:rtl/>
        </w:rPr>
        <w:t>ﻋﻤﺮ</w:t>
      </w:r>
      <w:r>
        <w:rPr>
          <w:sz w:val="28"/>
          <w:szCs w:val="28"/>
          <w:rtl/>
        </w:rPr>
        <w:t xml:space="preserve"> </w:t>
      </w:r>
      <w:r w:rsidR="00EA04EF" w:rsidRPr="00984881">
        <w:rPr>
          <w:sz w:val="28"/>
          <w:szCs w:val="28"/>
          <w:rtl/>
        </w:rPr>
        <w:t>ﺧﻮﺩﺭﺍ ﺑﺎ ﺧﺴﺘﮕﻰ ﻣﻰ ﮔﺬﺭﺍﻧﻨﺪ</w:t>
      </w:r>
      <w:r w:rsidR="00BD77AA">
        <w:rPr>
          <w:sz w:val="28"/>
          <w:szCs w:val="28"/>
          <w:rtl/>
        </w:rPr>
        <w:t xml:space="preserve">. </w:t>
      </w:r>
      <w:r w:rsidR="00EA04EF" w:rsidRPr="00984881">
        <w:rPr>
          <w:sz w:val="28"/>
          <w:szCs w:val="28"/>
          <w:rtl/>
        </w:rPr>
        <w:t>ﻭ ﻋﺎﻗﺒﺖ ﻫﻤﻪ ﺭﺍ ﺯﻣﻴﻦ ﻣﻴﮕﺬﺍﺭﻧﺪ</w:t>
      </w:r>
      <w:r w:rsidR="00BD77AA">
        <w:rPr>
          <w:sz w:val="28"/>
          <w:szCs w:val="28"/>
          <w:rtl/>
        </w:rPr>
        <w:t xml:space="preserve">، </w:t>
      </w:r>
      <w:r w:rsidR="00EA04EF" w:rsidRPr="00984881">
        <w:rPr>
          <w:sz w:val="28"/>
          <w:szCs w:val="28"/>
          <w:rtl/>
        </w:rPr>
        <w:t>ﻭ ﺑﺰﻳﺮ ﺧﺎﻙ ﻣﻴﺮﻭﻧﺪ</w:t>
      </w:r>
      <w:r w:rsidR="00BD77AA">
        <w:rPr>
          <w:sz w:val="28"/>
          <w:szCs w:val="28"/>
          <w:rtl/>
        </w:rPr>
        <w:t xml:space="preserve">. </w:t>
      </w:r>
      <w:r w:rsidR="00EA04EF" w:rsidRPr="00984881">
        <w:rPr>
          <w:sz w:val="28"/>
          <w:szCs w:val="28"/>
          <w:rtl/>
        </w:rPr>
        <w:t>ﻭﺗﺎ ﺯﻧﺪﻩ ﻫﺴﺘﻨﺪ ﻧﮕﺮﺍﻥ ﺍﺯ ﺩﺳﺖ ﺩﺍﺩﻥ ﺁﻧﭽﻪ ﺟﻤﻊ ﮐﺮﺩﻩ ﺍﻧﺪ</w:t>
      </w:r>
      <w:r w:rsidR="00BD77AA">
        <w:rPr>
          <w:sz w:val="28"/>
          <w:szCs w:val="28"/>
          <w:rtl/>
        </w:rPr>
        <w:t xml:space="preserve">. </w:t>
      </w:r>
      <w:r w:rsidR="00EA04EF" w:rsidRPr="00984881">
        <w:rPr>
          <w:sz w:val="28"/>
          <w:szCs w:val="28"/>
          <w:rtl/>
        </w:rPr>
        <w:t>ﻣﺎﻝ ﻭﻣﻘﺎﻡ ﻭ ﻋﻠﻢ ﻭﻫﻨﺮ ﻭﺯﻳﺒﺎﺋﻰ ﻫﺎﻯ ﺩﻳﮕﺮ</w:t>
      </w:r>
      <w:r w:rsidR="00BD77AA">
        <w:rPr>
          <w:sz w:val="28"/>
          <w:szCs w:val="28"/>
          <w:rtl/>
        </w:rPr>
        <w:t xml:space="preserve">. </w:t>
      </w:r>
      <w:r w:rsidR="00EA04EF" w:rsidRPr="00984881">
        <w:rPr>
          <w:sz w:val="28"/>
          <w:szCs w:val="28"/>
          <w:rtl/>
        </w:rPr>
        <w:t>ﻭﻣﻮﻟﺎ ﻋﻠﻰّ ﻣﻴﻔﺮﻣﺎﻳﺪ</w:t>
      </w:r>
      <w:r>
        <w:rPr>
          <w:sz w:val="28"/>
          <w:szCs w:val="28"/>
          <w:rtl/>
        </w:rPr>
        <w:t xml:space="preserve"> </w:t>
      </w:r>
      <w:r w:rsidR="00EA04EF" w:rsidRPr="00984881">
        <w:rPr>
          <w:sz w:val="28"/>
          <w:szCs w:val="28"/>
          <w:rtl/>
        </w:rPr>
        <w:t>(ﺧﻔّﻔﻮﺍ ﺗﻠﺤﻘﻮﺍ) ﺳﺒﻚ بار ﺷﻮﻳﺪ</w:t>
      </w:r>
      <w:r w:rsidR="00BD77AA">
        <w:rPr>
          <w:sz w:val="28"/>
          <w:szCs w:val="28"/>
          <w:rtl/>
        </w:rPr>
        <w:t xml:space="preserve">، </w:t>
      </w:r>
      <w:r w:rsidR="00EA04EF" w:rsidRPr="00984881">
        <w:rPr>
          <w:sz w:val="28"/>
          <w:szCs w:val="28"/>
          <w:rtl/>
        </w:rPr>
        <w:t>ﺧﻮﺍﻫﻴﺪ ﺭﺳﻴﺪ</w:t>
      </w:r>
      <w:r w:rsidR="00BD77AA">
        <w:rPr>
          <w:sz w:val="28"/>
          <w:szCs w:val="28"/>
          <w:rtl/>
        </w:rPr>
        <w:t xml:space="preserve">. </w:t>
      </w:r>
      <w:r w:rsidR="00EA04EF" w:rsidRPr="00984881">
        <w:rPr>
          <w:sz w:val="28"/>
          <w:szCs w:val="28"/>
          <w:rtl/>
        </w:rPr>
        <w:t>ﺳﺒﻚ ﮐﺮﺩﻥ ﺑﺎﺭ ﺑﺮ ﭘﺸﺖ ﺩﺭ</w:t>
      </w:r>
      <w:r>
        <w:rPr>
          <w:sz w:val="28"/>
          <w:szCs w:val="28"/>
          <w:rtl/>
        </w:rPr>
        <w:t xml:space="preserve"> </w:t>
      </w:r>
      <w:r w:rsidR="00EA04EF" w:rsidRPr="00984881">
        <w:rPr>
          <w:sz w:val="28"/>
          <w:szCs w:val="28"/>
          <w:rtl/>
        </w:rPr>
        <w:t>ﺳﻔﺮ ﭘﻴﺎﺩﻩ</w:t>
      </w:r>
      <w:r w:rsidR="00BD77AA">
        <w:rPr>
          <w:sz w:val="28"/>
          <w:szCs w:val="28"/>
          <w:rtl/>
        </w:rPr>
        <w:t xml:space="preserve">، </w:t>
      </w:r>
      <w:r w:rsidR="00EA04EF" w:rsidRPr="00984881">
        <w:rPr>
          <w:sz w:val="28"/>
          <w:szCs w:val="28"/>
          <w:rtl/>
        </w:rPr>
        <w:t>ﻭ ﺗﺨﻔﻴﻔﺖ ﻭﮐﻤﺘﺮ ﻧﻤﻮﺩﻥ ﻣﻌﺎﻳﺐ ﺭﻭﺍﻥ ﻧﺎﺧﻮﺩﺁﮔﺎﻩ ﺁﻟﻮﺩﻩ</w:t>
      </w:r>
      <w:r w:rsidR="00BD77AA">
        <w:rPr>
          <w:sz w:val="28"/>
          <w:szCs w:val="28"/>
          <w:rtl/>
        </w:rPr>
        <w:t xml:space="preserve">، </w:t>
      </w:r>
      <w:r w:rsidR="00EA04EF" w:rsidRPr="00984881">
        <w:rPr>
          <w:sz w:val="28"/>
          <w:szCs w:val="28"/>
          <w:rtl/>
        </w:rPr>
        <w:t>ﻭ ﺯﺍﻳﻞ ﮐﺮﺩﻥ ﻋﻘﺪﻩﻫﺎﻯ ﺭﻭﺍﻧﻰ</w:t>
      </w:r>
      <w:r w:rsidR="00BD77AA">
        <w:rPr>
          <w:sz w:val="28"/>
          <w:szCs w:val="28"/>
          <w:rtl/>
        </w:rPr>
        <w:t xml:space="preserve">، </w:t>
      </w:r>
      <w:r w:rsidR="00EA04EF" w:rsidRPr="00984881">
        <w:rPr>
          <w:sz w:val="28"/>
          <w:szCs w:val="28"/>
          <w:rtl/>
        </w:rPr>
        <w:t>ﮐﻪ ﺑﺎﻳﺪ</w:t>
      </w:r>
      <w:r>
        <w:rPr>
          <w:sz w:val="28"/>
          <w:szCs w:val="28"/>
          <w:rtl/>
        </w:rPr>
        <w:t xml:space="preserve"> </w:t>
      </w:r>
      <w:r w:rsidR="00EA04EF" w:rsidRPr="00984881">
        <w:rPr>
          <w:sz w:val="28"/>
          <w:szCs w:val="28"/>
          <w:rtl/>
        </w:rPr>
        <w:t>ﻫﻤﮕﻰ ﺗﺰﮐﻴﻪ ﻭ ﺗﺨﻠﻴﻪ ﮔﺮﺩﻧﺪ</w:t>
      </w:r>
      <w:r w:rsidR="00BD77AA">
        <w:rPr>
          <w:sz w:val="28"/>
          <w:szCs w:val="28"/>
          <w:rtl/>
        </w:rPr>
        <w:t xml:space="preserve">، </w:t>
      </w:r>
      <w:r w:rsidR="00EA04EF" w:rsidRPr="00984881">
        <w:rPr>
          <w:sz w:val="28"/>
          <w:szCs w:val="28"/>
          <w:rtl/>
        </w:rPr>
        <w:t>ﮐﻪ ﺗﻨﻬﺎ ﮐﺎﺭ ﺳﺎﻟﻚ ﺩﺭ ﻋﺰﻟﺖ ﺳﻠﻮﮐﻰ</w:t>
      </w:r>
      <w:r w:rsidR="00BD77AA">
        <w:rPr>
          <w:sz w:val="28"/>
          <w:szCs w:val="28"/>
          <w:rtl/>
        </w:rPr>
        <w:t xml:space="preserve">، </w:t>
      </w:r>
      <w:r w:rsidR="00EA04EF" w:rsidRPr="00984881">
        <w:rPr>
          <w:sz w:val="28"/>
          <w:szCs w:val="28"/>
          <w:rtl/>
        </w:rPr>
        <w:t>ﺍﺟﺮﺍﻯ ﺩﺳﺘﻮﺭﺍﺕ ﭘﻴﺮ</w:t>
      </w:r>
      <w:r w:rsidR="00BD77AA">
        <w:rPr>
          <w:sz w:val="28"/>
          <w:szCs w:val="28"/>
          <w:rtl/>
        </w:rPr>
        <w:t xml:space="preserve">، </w:t>
      </w:r>
      <w:r w:rsidR="00EA04EF" w:rsidRPr="00984881">
        <w:rPr>
          <w:sz w:val="28"/>
          <w:szCs w:val="28"/>
          <w:rtl/>
        </w:rPr>
        <w:t>ﻭ ﺗﺮﻙ ﮔﺬﺷﺘﻪ ﻫﺎﻯ ﺟﺎﻫﻠﺎﻧﻪ ﺧﻮﺩ</w:t>
      </w:r>
      <w:r w:rsidR="00BD77AA">
        <w:rPr>
          <w:sz w:val="28"/>
          <w:szCs w:val="28"/>
          <w:rtl/>
        </w:rPr>
        <w:t xml:space="preserve">، </w:t>
      </w:r>
      <w:r w:rsidR="00EA04EF" w:rsidRPr="00984881">
        <w:rPr>
          <w:sz w:val="28"/>
          <w:szCs w:val="28"/>
          <w:rtl/>
        </w:rPr>
        <w:t>ﻭﺣﺘﻰ ﺗﺮﻙ ﺍﻣﺮﻭﺯ ﺍﺣﻮﺍﻝ ﺧﻮﻳﺶ ﺍﺳﺖ</w:t>
      </w:r>
      <w:r w:rsidR="00BD77AA">
        <w:rPr>
          <w:sz w:val="28"/>
          <w:szCs w:val="28"/>
          <w:rtl/>
        </w:rPr>
        <w:t xml:space="preserve">. </w:t>
      </w:r>
      <w:r w:rsidR="00EA04EF" w:rsidRPr="00984881">
        <w:rPr>
          <w:sz w:val="28"/>
          <w:szCs w:val="28"/>
          <w:rtl/>
        </w:rPr>
        <w:t>ﮐﻪ ﺣﺘﻰ ﺍﺯ ﮐﺮﺍﻣﺎﺕ ﻧﻮﻉ ﺑﺸﺮﻯ ﻭ ﺟﺎﻥ ﺷﻴﺮﻳﻦ ﺧﻮﻳﺶ ﻣﻴﮕﺬﺭﺩ</w:t>
      </w:r>
      <w:r w:rsidR="00BD77AA">
        <w:rPr>
          <w:sz w:val="28"/>
          <w:szCs w:val="28"/>
          <w:rtl/>
        </w:rPr>
        <w:t xml:space="preserve">، </w:t>
      </w:r>
      <w:r w:rsidR="00EA04EF" w:rsidRPr="00984881">
        <w:rPr>
          <w:sz w:val="28"/>
          <w:szCs w:val="28"/>
          <w:rtl/>
        </w:rPr>
        <w:t>ﮐﻪ ﺑﺠﺎﻧﺎﻥ ﺍﻟﻬﻰ ﺧﻮﺩ ﺑﺮﺳﺪ</w:t>
      </w:r>
      <w:r w:rsidR="00BD77AA">
        <w:rPr>
          <w:sz w:val="28"/>
          <w:szCs w:val="28"/>
          <w:rtl/>
        </w:rPr>
        <w:t xml:space="preserve">. </w:t>
      </w:r>
      <w:r w:rsidR="00EA04EF" w:rsidRPr="00984881">
        <w:rPr>
          <w:sz w:val="28"/>
          <w:szCs w:val="28"/>
          <w:rtl/>
        </w:rPr>
        <w:t>ﻭﻧﻔس ﺍﻣّﺎﺭﻩ</w:t>
      </w:r>
      <w:r>
        <w:rPr>
          <w:sz w:val="28"/>
          <w:szCs w:val="28"/>
          <w:rtl/>
        </w:rPr>
        <w:t xml:space="preserve"> </w:t>
      </w:r>
      <w:r w:rsidR="00EA04EF" w:rsidRPr="00984881">
        <w:rPr>
          <w:sz w:val="28"/>
          <w:szCs w:val="28"/>
          <w:rtl/>
        </w:rPr>
        <w:t>ﺣﻴﻮﺍﻧﻰ ﺧﻮﺩ ﺭﺍ ﻧﻔس ﻣﻄﻤﺌﻨّﻪ ﻭﺭﻭﺣﻰ ﺍﻟﻬﻰ ﺷﺪﻩ ﺩﺭ ﺩﻳﺪﺍﺭ ﺑﺎ ﺭﻭﺡ ﺍﻟﻘﺪس ﺩﺭ ﻣﻴﺂﻭﺭﺩ</w:t>
      </w:r>
      <w:r w:rsidR="00BD77AA">
        <w:rPr>
          <w:sz w:val="28"/>
          <w:szCs w:val="28"/>
          <w:rtl/>
        </w:rPr>
        <w:t xml:space="preserve">. </w:t>
      </w:r>
      <w:r w:rsidR="00EA04EF" w:rsidRPr="00984881">
        <w:rPr>
          <w:sz w:val="28"/>
          <w:szCs w:val="28"/>
          <w:rtl/>
        </w:rPr>
        <w:t>ﺗﺎ ﺧﻮﺷﻰ ﺃﺑﺪﻯ</w:t>
      </w:r>
      <w:r w:rsidR="00BD77AA">
        <w:rPr>
          <w:sz w:val="28"/>
          <w:szCs w:val="28"/>
          <w:rtl/>
        </w:rPr>
        <w:t xml:space="preserve">، </w:t>
      </w:r>
      <w:r w:rsidR="00EA04EF" w:rsidRPr="00984881">
        <w:rPr>
          <w:sz w:val="28"/>
          <w:szCs w:val="28"/>
          <w:rtl/>
        </w:rPr>
        <w:t>ﻭ ﺩﻭﺭﻯ ﺍﺯ</w:t>
      </w:r>
      <w:r>
        <w:rPr>
          <w:sz w:val="28"/>
          <w:szCs w:val="28"/>
          <w:rtl/>
        </w:rPr>
        <w:t xml:space="preserve"> </w:t>
      </w:r>
      <w:r w:rsidR="00EA04EF" w:rsidRPr="00984881">
        <w:rPr>
          <w:sz w:val="28"/>
          <w:szCs w:val="28"/>
          <w:rtl/>
        </w:rPr>
        <w:t>ﮐﺎﺭﻣﺎﻫﺎﻯ ﺯﻧﺪﮔﻰ ﺣﻘﻴﺮ ﻧﻮﻋﻰ</w:t>
      </w:r>
      <w:r w:rsidR="00BD77AA">
        <w:rPr>
          <w:sz w:val="28"/>
          <w:szCs w:val="28"/>
          <w:rtl/>
        </w:rPr>
        <w:t xml:space="preserve">، </w:t>
      </w:r>
      <w:r w:rsidR="00EA04EF" w:rsidRPr="00984881">
        <w:rPr>
          <w:sz w:val="28"/>
          <w:szCs w:val="28"/>
          <w:rtl/>
        </w:rPr>
        <w:t>ﺩﺭ ﺟﻬﻨّﻢ ﺟﻬﺎﻥ ﺑﻴﺎﺑﺪ</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ﺣﺎﻓﻈﺎ ﺗﺮﻙ</w:t>
      </w:r>
      <w:r w:rsidR="004D25BE">
        <w:rPr>
          <w:b/>
          <w:bCs/>
          <w:sz w:val="28"/>
          <w:szCs w:val="28"/>
          <w:rtl/>
        </w:rPr>
        <w:t xml:space="preserve"> </w:t>
      </w:r>
      <w:r w:rsidRPr="00984881">
        <w:rPr>
          <w:b/>
          <w:bCs/>
          <w:sz w:val="28"/>
          <w:szCs w:val="28"/>
          <w:rtl/>
        </w:rPr>
        <w:t>ﺟﻬﺎﻥ ﮔﻔﺘﻦ</w:t>
      </w:r>
      <w:r w:rsidR="00BD77AA">
        <w:rPr>
          <w:b/>
          <w:bCs/>
          <w:sz w:val="28"/>
          <w:szCs w:val="28"/>
          <w:rtl/>
        </w:rPr>
        <w:t xml:space="preserve">، </w:t>
      </w:r>
      <w:r w:rsidRPr="00984881">
        <w:rPr>
          <w:b/>
          <w:bCs/>
          <w:sz w:val="28"/>
          <w:szCs w:val="28"/>
          <w:rtl/>
        </w:rPr>
        <w:t>ﻃﺮﻳﻖ ﺧﻮﺷﺪﻟﻴﺴﺖ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ﺗﺎ ﻧﭙﻨﺪﺍﺭﻯ</w:t>
      </w:r>
      <w:r w:rsidR="00BD77AA">
        <w:rPr>
          <w:b/>
          <w:bCs/>
          <w:sz w:val="28"/>
          <w:szCs w:val="28"/>
          <w:rtl/>
        </w:rPr>
        <w:t xml:space="preserve">، </w:t>
      </w:r>
      <w:r w:rsidRPr="00984881">
        <w:rPr>
          <w:b/>
          <w:bCs/>
          <w:sz w:val="28"/>
          <w:szCs w:val="28"/>
          <w:rtl/>
        </w:rPr>
        <w:t xml:space="preserve">ﮐﻪ ﺃﺣﻮﺍﻝ ﺟﻬﺎﻧﺪﺍﺭﺍﻥ ﺧﻮﺷﺴﺖ </w:t>
      </w:r>
    </w:p>
    <w:p w:rsidR="00EA04EF" w:rsidRDefault="004D25BE" w:rsidP="00EA04EF">
      <w:pPr>
        <w:bidi/>
        <w:jc w:val="both"/>
        <w:rPr>
          <w:sz w:val="28"/>
          <w:szCs w:val="28"/>
        </w:rPr>
      </w:pPr>
      <w:r>
        <w:rPr>
          <w:sz w:val="28"/>
          <w:szCs w:val="28"/>
          <w:rtl/>
        </w:rPr>
        <w:t xml:space="preserve"> </w:t>
      </w:r>
      <w:r w:rsidR="00EA04EF" w:rsidRPr="00984881">
        <w:rPr>
          <w:sz w:val="28"/>
          <w:szCs w:val="28"/>
          <w:rtl/>
        </w:rPr>
        <w:t>ﺧﻮﺍﺟﻪ</w:t>
      </w:r>
      <w:r>
        <w:rPr>
          <w:sz w:val="28"/>
          <w:szCs w:val="28"/>
          <w:rtl/>
        </w:rPr>
        <w:t xml:space="preserve"> </w:t>
      </w:r>
      <w:r w:rsidR="00EA04EF" w:rsidRPr="00984881">
        <w:rPr>
          <w:sz w:val="28"/>
          <w:szCs w:val="28"/>
          <w:rtl/>
        </w:rPr>
        <w:t>ﺣﺎﻓﻆ ﺑﺨﻮﺩ ﻭ ﺩﻳﮕﺮﺍﻥ ﻣﻰ ﺁﻣﻮﺯﺩ</w:t>
      </w:r>
      <w:r w:rsidR="00BD77AA">
        <w:rPr>
          <w:sz w:val="28"/>
          <w:szCs w:val="28"/>
          <w:rtl/>
        </w:rPr>
        <w:t xml:space="preserve">، </w:t>
      </w:r>
      <w:r w:rsidR="00EA04EF" w:rsidRPr="00984881">
        <w:rPr>
          <w:sz w:val="28"/>
          <w:szCs w:val="28"/>
          <w:rtl/>
        </w:rPr>
        <w:t>ﮐﻪ ﺭﺍﻩ ﺧﻮﺵ ﺩﻟﻰ ﻭ ﺳﻌﺎﺩﺕ ﻭﮐﺎﻣﻴﺎﺑﻰ ﻭﺍﻗﻌﻰ ﺁﻥ ﺍﺳﺖ</w:t>
      </w:r>
      <w:r w:rsidR="00BD77AA">
        <w:rPr>
          <w:sz w:val="28"/>
          <w:szCs w:val="28"/>
          <w:rtl/>
        </w:rPr>
        <w:t xml:space="preserve">، </w:t>
      </w:r>
      <w:r w:rsidR="00EA04EF" w:rsidRPr="00984881">
        <w:rPr>
          <w:sz w:val="28"/>
          <w:szCs w:val="28"/>
          <w:rtl/>
        </w:rPr>
        <w:t>ﮐﻪ ﺃﺑﺪﻯ ﺑﺎﺷﺪ</w:t>
      </w:r>
      <w:r w:rsidR="00BD77AA">
        <w:rPr>
          <w:sz w:val="28"/>
          <w:szCs w:val="28"/>
          <w:rtl/>
        </w:rPr>
        <w:t xml:space="preserve">. </w:t>
      </w:r>
      <w:r w:rsidR="00EA04EF" w:rsidRPr="00984881">
        <w:rPr>
          <w:sz w:val="28"/>
          <w:szCs w:val="28"/>
          <w:rtl/>
        </w:rPr>
        <w:t>ﮐﻪ ﺑﺎﻳﺪ</w:t>
      </w:r>
      <w:r>
        <w:rPr>
          <w:sz w:val="28"/>
          <w:szCs w:val="28"/>
          <w:rtl/>
        </w:rPr>
        <w:t xml:space="preserve"> </w:t>
      </w:r>
      <w:r w:rsidR="00EA04EF" w:rsidRPr="00984881">
        <w:rPr>
          <w:sz w:val="28"/>
          <w:szCs w:val="28"/>
          <w:rtl/>
        </w:rPr>
        <w:t>ﺗﺮﻙ ﺟﻬﺎﻥ ﮐﺮﺩ</w:t>
      </w:r>
      <w:r w:rsidR="00BD77AA">
        <w:rPr>
          <w:sz w:val="28"/>
          <w:szCs w:val="28"/>
          <w:rtl/>
        </w:rPr>
        <w:t xml:space="preserve">، </w:t>
      </w:r>
      <w:r w:rsidR="00EA04EF" w:rsidRPr="00984881">
        <w:rPr>
          <w:sz w:val="28"/>
          <w:szCs w:val="28"/>
          <w:rtl/>
        </w:rPr>
        <w:t>ﻭﺍﺯﻫﺮﭼﻪ ﮐﻪ ﺩﺍﺭﻳﻢ</w:t>
      </w:r>
      <w:r w:rsidR="00BD77AA">
        <w:rPr>
          <w:sz w:val="28"/>
          <w:szCs w:val="28"/>
          <w:rtl/>
        </w:rPr>
        <w:t xml:space="preserve">، </w:t>
      </w:r>
      <w:r w:rsidR="00EA04EF" w:rsidRPr="00984881">
        <w:rPr>
          <w:sz w:val="28"/>
          <w:szCs w:val="28"/>
          <w:rtl/>
        </w:rPr>
        <w:t>ﺍﺯ ﻣﺎﺩﻳﺎﺕ ﻭ ﺁﺭﺯﻭﻫﺎ ﻭﻋﻘﻴﺪﻩ ﻫﺎﻯ ﭘﺮﻋﻘﺪﻩ ﻭ ﻃﻤﻊ ﻭﺟﺎﻩ ﻃﻠﺒﻰ ﻭ ﺣﺮﺹ ﻭ ﺗﮑﺒّﺮ ﻭ ﺧﻮﺩ</w:t>
      </w:r>
      <w:r>
        <w:rPr>
          <w:sz w:val="28"/>
          <w:szCs w:val="28"/>
          <w:rtl/>
        </w:rPr>
        <w:t xml:space="preserve"> </w:t>
      </w:r>
      <w:r w:rsidR="00EA04EF" w:rsidRPr="00984881">
        <w:rPr>
          <w:sz w:val="28"/>
          <w:szCs w:val="28"/>
          <w:rtl/>
        </w:rPr>
        <w:t>ﺑﺰﺭﮒ ﭘﻨﺪﺍﺭﻯ</w:t>
      </w:r>
      <w:r w:rsidR="00BD77AA">
        <w:rPr>
          <w:sz w:val="28"/>
          <w:szCs w:val="28"/>
          <w:rtl/>
        </w:rPr>
        <w:t xml:space="preserve">، </w:t>
      </w:r>
      <w:r w:rsidR="00EA04EF" w:rsidRPr="00984881">
        <w:rPr>
          <w:sz w:val="28"/>
          <w:szCs w:val="28"/>
          <w:rtl/>
        </w:rPr>
        <w:t>ﻭ ﺣﺘﻰ ﺟﺎﻥ ﻧﻮﻉ ﺑﺸﺮﻯ ﮔﺮﺍﻥ ﻣﺎﻳﻪ ﺧﻮﺩ ﺭﺍ ﺗﺮﻙ ﮐﻨﻴﻢ</w:t>
      </w:r>
      <w:r w:rsidR="00BD77AA">
        <w:rPr>
          <w:sz w:val="28"/>
          <w:szCs w:val="28"/>
          <w:rtl/>
        </w:rPr>
        <w:t xml:space="preserve">، </w:t>
      </w:r>
      <w:r w:rsidR="00EA04EF" w:rsidRPr="00984881">
        <w:rPr>
          <w:sz w:val="28"/>
          <w:szCs w:val="28"/>
          <w:rtl/>
        </w:rPr>
        <w:t xml:space="preserve">ﮐﻪ ﺑﺠﺎﻧﺎﻥ ﻭ </w:t>
      </w:r>
      <w:r w:rsidR="00CC77C6" w:rsidRPr="00984881">
        <w:rPr>
          <w:sz w:val="28"/>
          <w:szCs w:val="28"/>
          <w:rtl/>
        </w:rPr>
        <w:t>آثار</w:t>
      </w:r>
      <w:r w:rsidR="00EA04EF" w:rsidRPr="00984881">
        <w:rPr>
          <w:sz w:val="28"/>
          <w:szCs w:val="28"/>
          <w:rtl/>
        </w:rPr>
        <w:t xml:space="preserve"> ﺟﻨﺒﻰ ﺁﻥ</w:t>
      </w:r>
      <w:r w:rsidR="00BD77AA">
        <w:rPr>
          <w:sz w:val="28"/>
          <w:szCs w:val="28"/>
          <w:rtl/>
        </w:rPr>
        <w:t xml:space="preserve">، </w:t>
      </w:r>
      <w:r w:rsidR="00EA04EF" w:rsidRPr="00984881">
        <w:rPr>
          <w:sz w:val="28"/>
          <w:szCs w:val="28"/>
          <w:rtl/>
        </w:rPr>
        <w:t>ﺩﺭ ﻋﻘﻞ ﺍﻟﻬﻰ ﻭ ﺍﺣﻮﺍﻝ ﺧﻮﺵ</w:t>
      </w:r>
      <w:r w:rsidR="00BD77AA">
        <w:rPr>
          <w:sz w:val="28"/>
          <w:szCs w:val="28"/>
          <w:rtl/>
        </w:rPr>
        <w:t xml:space="preserve">، </w:t>
      </w:r>
      <w:r w:rsidR="00EA04EF" w:rsidRPr="00984881">
        <w:rPr>
          <w:sz w:val="28"/>
          <w:szCs w:val="28"/>
          <w:rtl/>
        </w:rPr>
        <w:t>ﻭﺍﻓﮑﺎﺭ ﻟﺪﻧّﻰ ﺍﻟﻬﻰ</w:t>
      </w:r>
      <w:r w:rsidR="00BD77AA">
        <w:rPr>
          <w:sz w:val="28"/>
          <w:szCs w:val="28"/>
          <w:rtl/>
        </w:rPr>
        <w:t xml:space="preserve">، </w:t>
      </w:r>
      <w:r w:rsidR="00EA04EF" w:rsidRPr="00984881">
        <w:rPr>
          <w:sz w:val="28"/>
          <w:szCs w:val="28"/>
          <w:rtl/>
        </w:rPr>
        <w:t>ﻭ ﺷﻬﻮﺩ</w:t>
      </w:r>
      <w:r>
        <w:rPr>
          <w:sz w:val="28"/>
          <w:szCs w:val="28"/>
          <w:rtl/>
        </w:rPr>
        <w:t xml:space="preserve"> </w:t>
      </w:r>
      <w:r w:rsidR="00EA04EF" w:rsidRPr="00984881">
        <w:rPr>
          <w:sz w:val="28"/>
          <w:szCs w:val="28"/>
          <w:rtl/>
        </w:rPr>
        <w:t>ﻭﺁﺷﻨﺎﺋﻰ ﺑﺎ ﻣﺮﺍﺗﺐ ﺍﻟﻬﻰ</w:t>
      </w:r>
      <w:r w:rsidR="00BD77AA">
        <w:rPr>
          <w:sz w:val="28"/>
          <w:szCs w:val="28"/>
          <w:rtl/>
        </w:rPr>
        <w:t xml:space="preserve">، </w:t>
      </w:r>
      <w:r w:rsidR="00EA04EF" w:rsidRPr="00984881">
        <w:rPr>
          <w:sz w:val="28"/>
          <w:szCs w:val="28"/>
          <w:rtl/>
        </w:rPr>
        <w:t>ﻭﮐﺴﺐ</w:t>
      </w:r>
      <w:r>
        <w:rPr>
          <w:sz w:val="28"/>
          <w:szCs w:val="28"/>
          <w:rtl/>
        </w:rPr>
        <w:t xml:space="preserve"> </w:t>
      </w:r>
      <w:r w:rsidR="00EA04EF" w:rsidRPr="00984881">
        <w:rPr>
          <w:sz w:val="28"/>
          <w:szCs w:val="28"/>
          <w:rtl/>
        </w:rPr>
        <w:t>ﺑﻬﺸﺘﻬﺎ ﺑﺸﻮﻳﻢ</w:t>
      </w:r>
      <w:r w:rsidR="00BD77AA">
        <w:rPr>
          <w:sz w:val="28"/>
          <w:szCs w:val="28"/>
          <w:rtl/>
        </w:rPr>
        <w:t xml:space="preserve">. </w:t>
      </w:r>
      <w:r w:rsidR="00EA04EF" w:rsidRPr="00984881">
        <w:rPr>
          <w:sz w:val="28"/>
          <w:szCs w:val="28"/>
          <w:rtl/>
        </w:rPr>
        <w:t>ﺍﮔﺮ ﻣﻴﻤﻮﻥ ﺯﻧﺪﮔﻰ ﺟﻨﮕﻠﻰ ﺧﻮﺩﺭﺍ ﺭﻫﺎ ﻧﮑﻨﺪ</w:t>
      </w:r>
      <w:r w:rsidR="00BD77AA">
        <w:rPr>
          <w:sz w:val="28"/>
          <w:szCs w:val="28"/>
          <w:rtl/>
        </w:rPr>
        <w:t xml:space="preserve">، </w:t>
      </w:r>
      <w:r w:rsidR="00EA04EF" w:rsidRPr="00984881">
        <w:rPr>
          <w:sz w:val="28"/>
          <w:szCs w:val="28"/>
          <w:rtl/>
        </w:rPr>
        <w:t>ﻧﻤﻴﺘﻮﺍﻧﺪ</w:t>
      </w:r>
      <w:r>
        <w:rPr>
          <w:sz w:val="28"/>
          <w:szCs w:val="28"/>
          <w:rtl/>
        </w:rPr>
        <w:t xml:space="preserve"> </w:t>
      </w:r>
      <w:r w:rsidR="00EA04EF" w:rsidRPr="00984881">
        <w:rPr>
          <w:sz w:val="28"/>
          <w:szCs w:val="28"/>
          <w:rtl/>
        </w:rPr>
        <w:t>ﻧﻮﻉ ﺑﺸﺮﻯ ﺭﺍﺣﺖ ﺗﺮ ﺭﺍ ﺑﻴﺎﺑﺪ</w:t>
      </w:r>
      <w:r w:rsidR="00BD77AA">
        <w:rPr>
          <w:sz w:val="28"/>
          <w:szCs w:val="28"/>
          <w:rtl/>
        </w:rPr>
        <w:t xml:space="preserve">. </w:t>
      </w:r>
      <w:r w:rsidR="00EA04EF" w:rsidRPr="00984881">
        <w:rPr>
          <w:sz w:val="28"/>
          <w:szCs w:val="28"/>
          <w:rtl/>
        </w:rPr>
        <w:t>ﻭﺍﻧﺴﺎﻥ ﺑﺮﺍﻯ ﻧﻮﻉ ﻓﻮﻕ ﺑﺸﺮﻯ</w:t>
      </w:r>
      <w:r w:rsidR="00BD77AA">
        <w:rPr>
          <w:sz w:val="28"/>
          <w:szCs w:val="28"/>
          <w:rtl/>
        </w:rPr>
        <w:t xml:space="preserve">، </w:t>
      </w:r>
      <w:r w:rsidR="00EA04EF" w:rsidRPr="00984881">
        <w:rPr>
          <w:sz w:val="28"/>
          <w:szCs w:val="28"/>
          <w:rtl/>
        </w:rPr>
        <w:t>ﺧﻴﻠﻰ</w:t>
      </w:r>
      <w:r>
        <w:rPr>
          <w:sz w:val="28"/>
          <w:szCs w:val="28"/>
          <w:rtl/>
        </w:rPr>
        <w:t xml:space="preserve"> </w:t>
      </w:r>
      <w:r w:rsidR="00EA04EF" w:rsidRPr="00984881">
        <w:rPr>
          <w:sz w:val="28"/>
          <w:szCs w:val="28"/>
          <w:rtl/>
        </w:rPr>
        <w:t>ﮐﻤﺘﺮ ﺍﺯ ﻣﻴﻤﻮﻥ</w:t>
      </w:r>
      <w:r w:rsidR="00BD77AA">
        <w:rPr>
          <w:sz w:val="28"/>
          <w:szCs w:val="28"/>
          <w:rtl/>
        </w:rPr>
        <w:t xml:space="preserve">، </w:t>
      </w:r>
      <w:r w:rsidR="00EA04EF" w:rsidRPr="00984881">
        <w:rPr>
          <w:sz w:val="28"/>
          <w:szCs w:val="28"/>
          <w:rtl/>
        </w:rPr>
        <w:t>ﻧﺴﺒﺖ ﺑﻨﻮﻉ ﺑﺸﺮﻯ ﺍﺳﺖ</w:t>
      </w:r>
      <w:r w:rsidR="00BD77AA">
        <w:rPr>
          <w:sz w:val="28"/>
          <w:szCs w:val="28"/>
          <w:rtl/>
        </w:rPr>
        <w:t xml:space="preserve">. </w:t>
      </w:r>
      <w:r w:rsidR="00EA04EF" w:rsidRPr="00984881">
        <w:rPr>
          <w:sz w:val="28"/>
          <w:szCs w:val="28"/>
          <w:rtl/>
        </w:rPr>
        <w:t>ﻭ ﺣﺎﻓﻆ</w:t>
      </w:r>
      <w:r>
        <w:rPr>
          <w:sz w:val="28"/>
          <w:szCs w:val="28"/>
          <w:rtl/>
        </w:rPr>
        <w:t xml:space="preserve"> </w:t>
      </w:r>
      <w:r w:rsidR="00EA04EF" w:rsidRPr="00984881">
        <w:rPr>
          <w:sz w:val="28"/>
          <w:szCs w:val="28"/>
          <w:rtl/>
        </w:rPr>
        <w:t>ﺑﺎﺯ ﺗﺄﮐﻴﺪ ﻣﻴﮑﻨﺪ</w:t>
      </w:r>
      <w:r w:rsidR="00BD77AA">
        <w:rPr>
          <w:sz w:val="28"/>
          <w:szCs w:val="28"/>
          <w:rtl/>
        </w:rPr>
        <w:t xml:space="preserve">، </w:t>
      </w:r>
      <w:r w:rsidR="00EA04EF" w:rsidRPr="00984881">
        <w:rPr>
          <w:sz w:val="28"/>
          <w:szCs w:val="28"/>
          <w:rtl/>
        </w:rPr>
        <w:t>ﻣﺒﺎﺩﺍ ﺧﻴﺎﻟﮑﻨﻰ</w:t>
      </w:r>
      <w:r w:rsidR="00BD77AA">
        <w:rPr>
          <w:sz w:val="28"/>
          <w:szCs w:val="28"/>
          <w:rtl/>
        </w:rPr>
        <w:t xml:space="preserve">، </w:t>
      </w:r>
      <w:r w:rsidR="00EA04EF" w:rsidRPr="00984881">
        <w:rPr>
          <w:sz w:val="28"/>
          <w:szCs w:val="28"/>
          <w:rtl/>
        </w:rPr>
        <w:t>ﮐﺴﺎﻧﻰ ﮐﻪ ﺟﻬﺎﻧﺪﺍﺭ ﻫﺴﺘﻨﺪ ﺧﻮﺵ</w:t>
      </w:r>
      <w:r>
        <w:rPr>
          <w:sz w:val="28"/>
          <w:szCs w:val="28"/>
          <w:rtl/>
        </w:rPr>
        <w:t xml:space="preserve"> </w:t>
      </w:r>
      <w:r w:rsidR="00EA04EF" w:rsidRPr="00984881">
        <w:rPr>
          <w:sz w:val="28"/>
          <w:szCs w:val="28"/>
          <w:rtl/>
        </w:rPr>
        <w:t>ﻣﻴﺒﺎﺷﻨﺪ</w:t>
      </w:r>
      <w:r w:rsidR="00BD77AA">
        <w:rPr>
          <w:sz w:val="28"/>
          <w:szCs w:val="28"/>
          <w:rtl/>
        </w:rPr>
        <w:t xml:space="preserve">. </w:t>
      </w:r>
      <w:r w:rsidR="00EA04EF" w:rsidRPr="00984881">
        <w:rPr>
          <w:sz w:val="28"/>
          <w:szCs w:val="28"/>
          <w:rtl/>
        </w:rPr>
        <w:t>ﺑﺎ</w:t>
      </w:r>
      <w:r>
        <w:rPr>
          <w:sz w:val="28"/>
          <w:szCs w:val="28"/>
          <w:rtl/>
        </w:rPr>
        <w:t xml:space="preserve"> </w:t>
      </w:r>
      <w:r w:rsidR="00EA04EF" w:rsidRPr="00984881">
        <w:rPr>
          <w:sz w:val="28"/>
          <w:szCs w:val="28"/>
          <w:rtl/>
        </w:rPr>
        <w:t>ﺳﺎﺭﻗﺎﻥ ﻭ ﺭﻗﻴﺒﺎﻥ ﻭﺣﺴﻮﺩﺍﻥ ﺑﺪﺗﺮ ﺍﺯ ﺧﻮﺩﺷﺎﻥ ﺭﻭﺑﺮﻭ ﻫﺴﺘﻨﺪ ﮐﻪ ﻏﺎﺭﺗﮕﺮ ﻳﮑﺪﻳﮕﺮ</w:t>
      </w:r>
      <w:r w:rsidR="00BD77AA">
        <w:rPr>
          <w:sz w:val="28"/>
          <w:szCs w:val="28"/>
          <w:rtl/>
        </w:rPr>
        <w:t xml:space="preserve">، </w:t>
      </w:r>
      <w:r w:rsidR="00EA04EF" w:rsidRPr="00984881">
        <w:rPr>
          <w:sz w:val="28"/>
          <w:szCs w:val="28"/>
          <w:rtl/>
        </w:rPr>
        <w:t>ﻭﺟﺎﻧﺸﻴﻦ ﻳﮑﺪﻳﮕﺮ</w:t>
      </w:r>
      <w:r>
        <w:rPr>
          <w:sz w:val="28"/>
          <w:szCs w:val="28"/>
          <w:rtl/>
        </w:rPr>
        <w:t xml:space="preserve"> </w:t>
      </w:r>
      <w:r w:rsidR="00EA04EF" w:rsidRPr="00984881">
        <w:rPr>
          <w:sz w:val="28"/>
          <w:szCs w:val="28"/>
          <w:rtl/>
        </w:rPr>
        <w:t>ﻣﻴﺨﻮﺍﻫﻨﺪ ﺷﻮﻧﺪ</w:t>
      </w:r>
      <w:r w:rsidR="00BD77AA">
        <w:rPr>
          <w:sz w:val="28"/>
          <w:szCs w:val="28"/>
          <w:rtl/>
        </w:rPr>
        <w:t xml:space="preserve">. </w:t>
      </w:r>
      <w:r w:rsidR="00EA04EF" w:rsidRPr="00984881">
        <w:rPr>
          <w:sz w:val="28"/>
          <w:szCs w:val="28"/>
          <w:rtl/>
        </w:rPr>
        <w:t>ﻭﺑﺮ ﻳﮑﺪﻳﮕﺮ ﺗﺴﻠّﻂ ﻭ ﺗﺤﮑّﻢ ﻣﻴﺨﻮﺍﻫﻨﺪ</w:t>
      </w:r>
      <w:r w:rsidR="00BD77AA">
        <w:rPr>
          <w:sz w:val="28"/>
          <w:szCs w:val="28"/>
          <w:rtl/>
        </w:rPr>
        <w:t xml:space="preserve">. </w:t>
      </w:r>
      <w:r w:rsidR="00EA04EF" w:rsidRPr="00984881">
        <w:rPr>
          <w:sz w:val="28"/>
          <w:szCs w:val="28"/>
          <w:rtl/>
        </w:rPr>
        <w:t>ﭼﻪ ﺑﻨﺎﻡ ﺧﺪﺍ ﮐﻪ ﺩﺭ ﻭﺍﻗﻊ ﺑﺪﺷﻤﻨﻰ ﺑﺎﺧﺪﺍ ﺩﺍﺭﻧﺪ</w:t>
      </w:r>
      <w:r w:rsidR="00BD77AA">
        <w:rPr>
          <w:sz w:val="28"/>
          <w:szCs w:val="28"/>
          <w:rtl/>
        </w:rPr>
        <w:t xml:space="preserve">. </w:t>
      </w:r>
      <w:r w:rsidR="00EA04EF" w:rsidRPr="00984881">
        <w:rPr>
          <w:sz w:val="28"/>
          <w:szCs w:val="28"/>
          <w:rtl/>
        </w:rPr>
        <w:t>ﮐﻪ ﺍﻳﻨﺎﻥ ﻟﺤﻈﻪﺍﻯ ﺭﺍﺣﺘﻰ ﻧﺪﺍﺭﻧﺪ</w:t>
      </w:r>
      <w:r w:rsidR="00BD77AA">
        <w:rPr>
          <w:sz w:val="28"/>
          <w:szCs w:val="28"/>
          <w:rtl/>
        </w:rPr>
        <w:t xml:space="preserve">. </w:t>
      </w:r>
      <w:r w:rsidR="00EA04EF" w:rsidRPr="00984881">
        <w:rPr>
          <w:sz w:val="28"/>
          <w:szCs w:val="28"/>
          <w:rtl/>
        </w:rPr>
        <w:t>ﺟﻬﺎﻥ ﺩﺍﺭ ﮐﺴﻰ ﺑﺎﻳﺪ ﺑﺎﺷﺪ</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ﺟﻬﺎﻥ ﺑﺮﺗﺮ ﺑﻌﺪﻯ ﺭﺍ</w:t>
      </w:r>
      <w:r w:rsidR="00BD77AA">
        <w:rPr>
          <w:sz w:val="28"/>
          <w:szCs w:val="28"/>
          <w:rtl/>
        </w:rPr>
        <w:t xml:space="preserve">، </w:t>
      </w:r>
      <w:r w:rsidR="00EA04EF" w:rsidRPr="00984881">
        <w:rPr>
          <w:sz w:val="28"/>
          <w:szCs w:val="28"/>
          <w:rtl/>
        </w:rPr>
        <w:t>ﺩﺭ ﭼﻨﺘﻪ</w:t>
      </w:r>
      <w:r>
        <w:rPr>
          <w:sz w:val="28"/>
          <w:szCs w:val="28"/>
          <w:rtl/>
        </w:rPr>
        <w:t xml:space="preserve"> </w:t>
      </w:r>
      <w:r w:rsidR="00EA04EF" w:rsidRPr="00984881">
        <w:rPr>
          <w:sz w:val="28"/>
          <w:szCs w:val="28"/>
          <w:rtl/>
        </w:rPr>
        <w:t>ﺧﻮﺩ ﺫﺧﻴﺮﻩ ﻭ ﺁﻣﺎﺩﻩ ﻭﺑﻴﻤﻪ ﺷﺪﻩ ﺍﻟﻬﻰ ﺩﺍﺭﺩ</w:t>
      </w:r>
      <w:r w:rsidR="00BD77AA">
        <w:rPr>
          <w:sz w:val="28"/>
          <w:szCs w:val="28"/>
          <w:rtl/>
        </w:rPr>
        <w:t xml:space="preserve">. </w:t>
      </w:r>
      <w:r w:rsidR="00EA04EF" w:rsidRPr="00984881">
        <w:rPr>
          <w:sz w:val="28"/>
          <w:szCs w:val="28"/>
          <w:rtl/>
        </w:rPr>
        <w:t>ﺍﻧﺴﺎﻥ ﺧﻮﺷﻰ ﺍﻧﻔﺮﺍﺩﻯ</w:t>
      </w:r>
      <w:r>
        <w:rPr>
          <w:sz w:val="28"/>
          <w:szCs w:val="28"/>
          <w:rtl/>
        </w:rPr>
        <w:t xml:space="preserve"> </w:t>
      </w:r>
      <w:r w:rsidR="00EA04EF" w:rsidRPr="00984881">
        <w:rPr>
          <w:sz w:val="28"/>
          <w:szCs w:val="28"/>
          <w:rtl/>
        </w:rPr>
        <w:t>ﺭﺍ ﺩﺭ ﺧﻮﺷﻰ ﺑﺎ ﺩﻳﮕﺮﺍﻥ ﻣﻴﻴﺎﺑﺪ</w:t>
      </w:r>
      <w:r w:rsidR="00BD77AA">
        <w:rPr>
          <w:sz w:val="28"/>
          <w:szCs w:val="28"/>
          <w:rtl/>
        </w:rPr>
        <w:t xml:space="preserve">. </w:t>
      </w:r>
      <w:r w:rsidR="00EA04EF" w:rsidRPr="00984881">
        <w:rPr>
          <w:sz w:val="28"/>
          <w:szCs w:val="28"/>
          <w:rtl/>
        </w:rPr>
        <w:t>ﻭ ﺍﻟّﺎ ﺟﻬﺎﻥ ﺩﺍﺭﺍﻥ ﻃﻤﻊ ﮐﺎﺭ</w:t>
      </w:r>
      <w:r w:rsidR="00BD77AA">
        <w:rPr>
          <w:sz w:val="28"/>
          <w:szCs w:val="28"/>
          <w:rtl/>
        </w:rPr>
        <w:t xml:space="preserve">، </w:t>
      </w:r>
      <w:r w:rsidR="00EA04EF" w:rsidRPr="00984881">
        <w:rPr>
          <w:sz w:val="28"/>
          <w:szCs w:val="28"/>
          <w:rtl/>
        </w:rPr>
        <w:t>ﺧﻮﺷﻰ ﺧﻮﺩﺭﺍ ﺩﺭ ﺭﻧﺞ ﻭ ﺍﺳﺘثماﺭ ﻭ ﺍﺳﺘﺤﻤﺎﺭ ﻭ ﺍﺳﺘﻌﻤﺎﺭ ﺩﻳﮕﺮﺍﻥ ﻣﻴﺘﻮﺍﻧﻨﺪ</w:t>
      </w:r>
      <w:r>
        <w:rPr>
          <w:sz w:val="28"/>
          <w:szCs w:val="28"/>
          <w:rtl/>
        </w:rPr>
        <w:t xml:space="preserve"> </w:t>
      </w:r>
      <w:r w:rsidR="00EA04EF" w:rsidRPr="00984881">
        <w:rPr>
          <w:sz w:val="28"/>
          <w:szCs w:val="28"/>
          <w:rtl/>
        </w:rPr>
        <w:t>ﺑﺪﺳﺖ ﺁﻭﺭﻧﺪ</w:t>
      </w:r>
      <w:r w:rsidR="00BD77AA">
        <w:rPr>
          <w:sz w:val="28"/>
          <w:szCs w:val="28"/>
          <w:rtl/>
        </w:rPr>
        <w:t xml:space="preserve">. </w:t>
      </w:r>
      <w:r w:rsidR="00EA04EF" w:rsidRPr="00984881">
        <w:rPr>
          <w:sz w:val="28"/>
          <w:szCs w:val="28"/>
          <w:rtl/>
        </w:rPr>
        <w:t>ﺑﻘﻮﻝ ﻣﻮﻟﺎ</w:t>
      </w:r>
      <w:r w:rsidR="00BD77AA">
        <w:rPr>
          <w:sz w:val="28"/>
          <w:szCs w:val="28"/>
          <w:rtl/>
        </w:rPr>
        <w:t xml:space="preserve">، </w:t>
      </w:r>
      <w:r w:rsidR="00EA04EF" w:rsidRPr="00984881">
        <w:rPr>
          <w:sz w:val="28"/>
          <w:szCs w:val="28"/>
          <w:rtl/>
        </w:rPr>
        <w:t>ثرﻭﺕ</w:t>
      </w:r>
      <w:r>
        <w:rPr>
          <w:sz w:val="28"/>
          <w:szCs w:val="28"/>
          <w:rtl/>
        </w:rPr>
        <w:t xml:space="preserve"> </w:t>
      </w:r>
      <w:r w:rsidR="00EA04EF" w:rsidRPr="00984881">
        <w:rPr>
          <w:sz w:val="28"/>
          <w:szCs w:val="28"/>
          <w:rtl/>
        </w:rPr>
        <w:t>ﺍﻧﺴﺎﻥ ﻏﻨﻰ</w:t>
      </w:r>
      <w:r w:rsidR="00BD77AA">
        <w:rPr>
          <w:sz w:val="28"/>
          <w:szCs w:val="28"/>
          <w:rtl/>
        </w:rPr>
        <w:t xml:space="preserve">، </w:t>
      </w:r>
      <w:r w:rsidR="00EA04EF" w:rsidRPr="00984881">
        <w:rPr>
          <w:sz w:val="28"/>
          <w:szCs w:val="28"/>
          <w:rtl/>
        </w:rPr>
        <w:t>ﺑﻘﻴﻤﺖ ﺧﻮﻥ ﻭﺟﺎﻥ</w:t>
      </w:r>
      <w:r>
        <w:rPr>
          <w:sz w:val="28"/>
          <w:szCs w:val="28"/>
          <w:rtl/>
        </w:rPr>
        <w:t xml:space="preserve"> </w:t>
      </w:r>
      <w:r w:rsidR="00EA04EF" w:rsidRPr="00984881">
        <w:rPr>
          <w:sz w:val="28"/>
          <w:szCs w:val="28"/>
          <w:rtl/>
        </w:rPr>
        <w:t>ﺩﻳﮕﺮﺍﻥ ﺑﺪﺳﺖ ﺁﻣﺪﻩﺍﺳﺖ</w:t>
      </w:r>
      <w:r w:rsidR="00BD77AA">
        <w:rPr>
          <w:sz w:val="28"/>
          <w:szCs w:val="28"/>
          <w:rtl/>
        </w:rPr>
        <w:t xml:space="preserve">. </w:t>
      </w:r>
      <w:r w:rsidR="00EA04EF" w:rsidRPr="00984881">
        <w:rPr>
          <w:sz w:val="28"/>
          <w:szCs w:val="28"/>
          <w:rtl/>
        </w:rPr>
        <w:t xml:space="preserve">ﻫﺮﭼﻪ ﺑﮑﺎﺭﮔﺮﻯ ﺯﺣﻤﺖ </w:t>
      </w:r>
      <w:r w:rsidR="003649D7" w:rsidRPr="00984881">
        <w:rPr>
          <w:sz w:val="28"/>
          <w:szCs w:val="28"/>
          <w:rtl/>
        </w:rPr>
        <w:t>کس</w:t>
      </w:r>
      <w:r>
        <w:rPr>
          <w:sz w:val="28"/>
          <w:szCs w:val="28"/>
          <w:rtl/>
        </w:rPr>
        <w:t xml:space="preserve"> </w:t>
      </w:r>
      <w:r w:rsidR="00EA04EF" w:rsidRPr="00984881">
        <w:rPr>
          <w:sz w:val="28"/>
          <w:szCs w:val="28"/>
          <w:rtl/>
        </w:rPr>
        <w:t>ﻣﺰﺩﻯ ﻫﻢ ﺩﺍﺩﻩ ﺷﻮﺩ</w:t>
      </w:r>
      <w:r w:rsidR="00BD77AA">
        <w:rPr>
          <w:sz w:val="28"/>
          <w:szCs w:val="28"/>
          <w:rtl/>
        </w:rPr>
        <w:t xml:space="preserve">، </w:t>
      </w:r>
      <w:r w:rsidR="00EA04EF" w:rsidRPr="00984881">
        <w:rPr>
          <w:sz w:val="28"/>
          <w:szCs w:val="28"/>
          <w:rtl/>
        </w:rPr>
        <w:t>ﭘﻮﻝ ﻋﻤﺮ ﻭ ﺍﺗﻠﺎﻑ ﺟﺎﻧﺶ ﻧﻤﻴﺘﻮﺍﻧﺪ</w:t>
      </w:r>
      <w:r>
        <w:rPr>
          <w:sz w:val="28"/>
          <w:szCs w:val="28"/>
          <w:rtl/>
        </w:rPr>
        <w:t xml:space="preserve"> </w:t>
      </w:r>
      <w:r w:rsidR="00EA04EF" w:rsidRPr="00984881">
        <w:rPr>
          <w:sz w:val="28"/>
          <w:szCs w:val="28"/>
          <w:rtl/>
        </w:rPr>
        <w:t>ﺑﺎﺷﺪ</w:t>
      </w:r>
    </w:p>
    <w:p w:rsidR="00C20748" w:rsidRPr="00984881" w:rsidRDefault="004D25BE" w:rsidP="00EA04EF">
      <w:pPr>
        <w:bidi/>
        <w:rPr>
          <w:b/>
          <w:bCs/>
          <w:sz w:val="28"/>
          <w:szCs w:val="28"/>
          <w:rtl/>
        </w:rPr>
      </w:pPr>
      <w:r>
        <w:rPr>
          <w:rFonts w:hint="cs"/>
          <w:b/>
          <w:bCs/>
          <w:sz w:val="28"/>
          <w:szCs w:val="28"/>
          <w:rtl/>
        </w:rPr>
        <w:lastRenderedPageBreak/>
        <w:t xml:space="preserve"> </w:t>
      </w:r>
      <w:r w:rsidR="0089553E">
        <w:rPr>
          <w:rFonts w:hint="cs"/>
          <w:b/>
          <w:bCs/>
          <w:sz w:val="28"/>
          <w:szCs w:val="28"/>
          <w:rtl/>
        </w:rPr>
        <w:t>**************************غزل</w:t>
      </w:r>
      <w:r>
        <w:rPr>
          <w:rFonts w:hint="cs"/>
          <w:b/>
          <w:bCs/>
          <w:sz w:val="28"/>
          <w:szCs w:val="28"/>
          <w:rtl/>
        </w:rPr>
        <w:t xml:space="preserve"> </w:t>
      </w:r>
      <w:r w:rsidR="0089553E">
        <w:rPr>
          <w:rFonts w:hint="cs"/>
          <w:b/>
          <w:bCs/>
          <w:sz w:val="28"/>
          <w:szCs w:val="28"/>
          <w:rtl/>
        </w:rPr>
        <w:t>**************************</w:t>
      </w:r>
      <w:r>
        <w:rPr>
          <w:rFonts w:hint="cs"/>
          <w:b/>
          <w:bCs/>
          <w:sz w:val="28"/>
          <w:szCs w:val="28"/>
          <w:rtl/>
        </w:rPr>
        <w:t xml:space="preserve"> </w:t>
      </w:r>
    </w:p>
    <w:p w:rsidR="00EA04EF" w:rsidRPr="00984881" w:rsidRDefault="00EA04EF" w:rsidP="00C20748">
      <w:pPr>
        <w:bidi/>
        <w:rPr>
          <w:b/>
          <w:bCs/>
          <w:sz w:val="28"/>
          <w:szCs w:val="28"/>
          <w:rtl/>
        </w:rPr>
      </w:pPr>
      <w:r w:rsidRPr="00984881">
        <w:rPr>
          <w:b/>
          <w:bCs/>
          <w:sz w:val="28"/>
          <w:szCs w:val="28"/>
          <w:rtl/>
        </w:rPr>
        <w:t>ﮐﻨﻮﻥ ﮐﻪ ﺑﺮ ﮐﻒ ﮔﻞ</w:t>
      </w:r>
      <w:r w:rsidR="00BD77AA">
        <w:rPr>
          <w:b/>
          <w:bCs/>
          <w:sz w:val="28"/>
          <w:szCs w:val="28"/>
          <w:rtl/>
        </w:rPr>
        <w:t xml:space="preserve">، </w:t>
      </w:r>
      <w:r w:rsidRPr="00984881">
        <w:rPr>
          <w:b/>
          <w:bCs/>
          <w:sz w:val="28"/>
          <w:szCs w:val="28"/>
          <w:rtl/>
        </w:rPr>
        <w:t>ﺟﺎﻡ ﺑﺎﺩﻩٴ ﺻﺎﻓﺴﺖ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ﺑﺼﺪ ﻫﺰﺍﺭ ﺯﺑﺎﻥ</w:t>
      </w:r>
      <w:r w:rsidR="00BD77AA">
        <w:rPr>
          <w:b/>
          <w:bCs/>
          <w:sz w:val="28"/>
          <w:szCs w:val="28"/>
          <w:rtl/>
        </w:rPr>
        <w:t xml:space="preserve">، </w:t>
      </w:r>
      <w:r w:rsidRPr="00984881">
        <w:rPr>
          <w:b/>
          <w:bCs/>
          <w:sz w:val="28"/>
          <w:szCs w:val="28"/>
          <w:rtl/>
        </w:rPr>
        <w:t xml:space="preserve">ﺑﻠﺒﻠﺶ ﺩﺭ ﺃﻭﺻﺎﻓﺴﺖ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ﺍﻳﻨﻚ ﮐﻪ ﺩﻭﺭﺍﻥ ﺯﻧﺪﮔﻰ ﺣﺎﻓﻆ</w:t>
      </w:r>
      <w:r>
        <w:rPr>
          <w:sz w:val="28"/>
          <w:szCs w:val="28"/>
          <w:rtl/>
        </w:rPr>
        <w:t xml:space="preserve"> </w:t>
      </w:r>
      <w:r w:rsidR="00EA04EF" w:rsidRPr="00984881">
        <w:rPr>
          <w:sz w:val="28"/>
          <w:szCs w:val="28"/>
          <w:rtl/>
        </w:rPr>
        <w:t>ﮐﺎﻣﻞ ﺍﻟﻬﻰ</w:t>
      </w:r>
      <w:r w:rsidR="00BD77AA">
        <w:rPr>
          <w:sz w:val="28"/>
          <w:szCs w:val="28"/>
          <w:rtl/>
        </w:rPr>
        <w:t xml:space="preserve">، </w:t>
      </w:r>
      <w:r w:rsidR="00EA04EF" w:rsidRPr="00984881">
        <w:rPr>
          <w:sz w:val="28"/>
          <w:szCs w:val="28"/>
          <w:rtl/>
        </w:rPr>
        <w:t>ﻭﻫﺮ ﻧﺠﺎﺕ ﻳﺎﻓﺘﻪ ﺷﻬﻮﺩﻯ</w:t>
      </w:r>
      <w:r w:rsidR="00BD77AA">
        <w:rPr>
          <w:sz w:val="28"/>
          <w:szCs w:val="28"/>
          <w:rtl/>
        </w:rPr>
        <w:t xml:space="preserve">، </w:t>
      </w:r>
      <w:r w:rsidR="00EA04EF" w:rsidRPr="00984881">
        <w:rPr>
          <w:sz w:val="28"/>
          <w:szCs w:val="28"/>
          <w:rtl/>
        </w:rPr>
        <w:t>ﺑﺒﻬﺘﺮﻳﻦ ﻋﺒﺎﺭﺍﺕ ﺃﺩﺑﻰ ﻣﻴﮕﻮﻳﺪ</w:t>
      </w:r>
      <w:r w:rsidR="00BD77AA">
        <w:rPr>
          <w:sz w:val="28"/>
          <w:szCs w:val="28"/>
          <w:rtl/>
        </w:rPr>
        <w:t xml:space="preserve">، </w:t>
      </w:r>
      <w:r w:rsidR="00EA04EF" w:rsidRPr="00984881">
        <w:rPr>
          <w:sz w:val="28"/>
          <w:szCs w:val="28"/>
          <w:rtl/>
        </w:rPr>
        <w:t>ﮐﻪ ﺑﺮ ﮐﻒ ﻭ ﺩﺳﺖ ﺭس ﻣﺎ</w:t>
      </w:r>
      <w:r w:rsidR="00BD77AA">
        <w:rPr>
          <w:sz w:val="28"/>
          <w:szCs w:val="28"/>
          <w:rtl/>
        </w:rPr>
        <w:t xml:space="preserve">، </w:t>
      </w:r>
      <w:r w:rsidR="00EA04EF" w:rsidRPr="00984881">
        <w:rPr>
          <w:sz w:val="28"/>
          <w:szCs w:val="28"/>
          <w:rtl/>
        </w:rPr>
        <w:t>ﺟﺎﻡ ﻭ ﺳﺎﻏﺮﻯ ﭼﻮﻥ ﮔﻞ ﺳﺮﺥ</w:t>
      </w:r>
      <w:r w:rsidR="00BD77AA">
        <w:rPr>
          <w:sz w:val="28"/>
          <w:szCs w:val="28"/>
          <w:rtl/>
        </w:rPr>
        <w:t xml:space="preserve">، </w:t>
      </w:r>
      <w:r w:rsidR="00EA04EF" w:rsidRPr="00984881">
        <w:rPr>
          <w:sz w:val="28"/>
          <w:szCs w:val="28"/>
          <w:rtl/>
        </w:rPr>
        <w:t>ﺑﺎ ﺑﺎﺩﻩ ﺻﺎﻑ ﻭ ﺣﻘﻴﻘﻰ ﻫﺴﺖ ﮐﻪ ﺧﺪﺍﻭﻧﺪ ﺍﻟﻬﺎﻣﺎﺕ ﻟﺪﻧّﻰ ﺍﺯ ﺍﻣﻮﺭ ﺑﺮﺗﺮﻯ ﺭﺍ ﺑﺤﺎﻓﻆ ﺩﺍﺩﻩ ﺍﺳﺖ</w:t>
      </w:r>
      <w:r w:rsidR="00BD77AA">
        <w:rPr>
          <w:sz w:val="28"/>
          <w:szCs w:val="28"/>
          <w:rtl/>
        </w:rPr>
        <w:t xml:space="preserve">. </w:t>
      </w:r>
      <w:r w:rsidR="00EA04EF" w:rsidRPr="00984881">
        <w:rPr>
          <w:sz w:val="28"/>
          <w:szCs w:val="28"/>
          <w:rtl/>
        </w:rPr>
        <w:t>ﮐﻪ ﺟﺎﻯ ﺷﮑﺮ ﻭ</w:t>
      </w:r>
      <w:r>
        <w:rPr>
          <w:sz w:val="28"/>
          <w:szCs w:val="28"/>
          <w:rtl/>
        </w:rPr>
        <w:t xml:space="preserve"> </w:t>
      </w:r>
      <w:r w:rsidR="002F127C" w:rsidRPr="00984881">
        <w:rPr>
          <w:sz w:val="28"/>
          <w:szCs w:val="28"/>
          <w:rtl/>
        </w:rPr>
        <w:t>سپاس</w:t>
      </w:r>
      <w:r w:rsidR="00EA04EF" w:rsidRPr="00984881">
        <w:rPr>
          <w:sz w:val="28"/>
          <w:szCs w:val="28"/>
          <w:rtl/>
        </w:rPr>
        <w:t xml:space="preserve"> ﺩﺍﺭﺩ</w:t>
      </w:r>
      <w:r w:rsidR="00BD77AA">
        <w:rPr>
          <w:sz w:val="28"/>
          <w:szCs w:val="28"/>
          <w:rtl/>
        </w:rPr>
        <w:t xml:space="preserve">. </w:t>
      </w:r>
      <w:r w:rsidR="00EA04EF" w:rsidRPr="00984881">
        <w:rPr>
          <w:sz w:val="28"/>
          <w:szCs w:val="28"/>
          <w:rtl/>
        </w:rPr>
        <w:t>ﻭ ﺻﺪ</w:t>
      </w:r>
      <w:r>
        <w:rPr>
          <w:sz w:val="28"/>
          <w:szCs w:val="28"/>
          <w:rtl/>
        </w:rPr>
        <w:t xml:space="preserve"> </w:t>
      </w:r>
      <w:r w:rsidR="00EA04EF" w:rsidRPr="00984881">
        <w:rPr>
          <w:sz w:val="28"/>
          <w:szCs w:val="28"/>
          <w:rtl/>
        </w:rPr>
        <w:t>ﻫﺰﺍﺭ ﺑﻠﺒﻠﺎﻥ ﺩﺭ ﻭﺻﻒ ﺍﻳﻦ ﺃﺣﻮﺍﻝ ﺑﺎﻳﺪ ﭼﻬﭽﻪ ﺑﺰﻧﻨﺪ</w:t>
      </w:r>
      <w:r w:rsidR="00BD77AA">
        <w:rPr>
          <w:sz w:val="28"/>
          <w:szCs w:val="28"/>
          <w:rtl/>
        </w:rPr>
        <w:t xml:space="preserve">، </w:t>
      </w:r>
      <w:r w:rsidR="00EA04EF" w:rsidRPr="00984881">
        <w:rPr>
          <w:sz w:val="28"/>
          <w:szCs w:val="28"/>
          <w:rtl/>
        </w:rPr>
        <w:t>ﻭ ﺻﻔﻴﺮ ﻭﺳﺮﻭﺭ ﺩﺍﺷﺘﻪ ﺑﺎﺷﻨﺪ</w:t>
      </w:r>
      <w:r w:rsidR="00BD77AA">
        <w:rPr>
          <w:sz w:val="28"/>
          <w:szCs w:val="28"/>
          <w:rtl/>
        </w:rPr>
        <w:t xml:space="preserve">. </w:t>
      </w:r>
      <w:r w:rsidR="00EA04EF" w:rsidRPr="00984881">
        <w:rPr>
          <w:sz w:val="28"/>
          <w:szCs w:val="28"/>
          <w:rtl/>
        </w:rPr>
        <w:t>ﮐﻪ ﺍﻭﻟﻴﺎﻯ ﺍﻟﻬﻰ ﺧﻮﺩﺭﺍ ﺭﻭﻯ ﺯﻣﻴﻦ ﺳﻨﮕﻴﻦ ﻧﻤﻰ ﺑﻴﻨﻨﺪ</w:t>
      </w:r>
      <w:r w:rsidR="00BD77AA">
        <w:rPr>
          <w:sz w:val="28"/>
          <w:szCs w:val="28"/>
          <w:rtl/>
        </w:rPr>
        <w:t xml:space="preserve">. </w:t>
      </w:r>
      <w:r w:rsidR="00EA04EF" w:rsidRPr="00984881">
        <w:rPr>
          <w:sz w:val="28"/>
          <w:szCs w:val="28"/>
          <w:rtl/>
        </w:rPr>
        <w:t>ﻭ ﻫﻤﻴﺸﻪ ﺩﺭ ﺣﺎﻝ</w:t>
      </w:r>
      <w:r>
        <w:rPr>
          <w:sz w:val="28"/>
          <w:szCs w:val="28"/>
          <w:rtl/>
        </w:rPr>
        <w:t xml:space="preserve"> </w:t>
      </w:r>
      <w:r w:rsidR="00EA04EF" w:rsidRPr="00984881">
        <w:rPr>
          <w:sz w:val="28"/>
          <w:szCs w:val="28"/>
          <w:rtl/>
        </w:rPr>
        <w:t>ﭘﺮﻭﺍﺯ ﻣﻴﺪﺍﻧﻨﺪ</w:t>
      </w:r>
      <w:r w:rsidR="00BD77AA">
        <w:rPr>
          <w:sz w:val="28"/>
          <w:szCs w:val="28"/>
          <w:rtl/>
        </w:rPr>
        <w:t xml:space="preserve">. </w:t>
      </w:r>
      <w:r w:rsidR="00EA04EF" w:rsidRPr="00984881">
        <w:rPr>
          <w:sz w:val="28"/>
          <w:szCs w:val="28"/>
          <w:rtl/>
        </w:rPr>
        <w:t>ﮐﻪ ﺍﺯ ﺷﻌﻒ</w:t>
      </w:r>
      <w:r>
        <w:rPr>
          <w:sz w:val="28"/>
          <w:szCs w:val="28"/>
          <w:rtl/>
        </w:rPr>
        <w:t xml:space="preserve"> </w:t>
      </w:r>
      <w:r w:rsidR="00EA04EF" w:rsidRPr="00984881">
        <w:rPr>
          <w:sz w:val="28"/>
          <w:szCs w:val="28"/>
          <w:rtl/>
        </w:rPr>
        <w:t>ﻧﺠﺎﺕ ﻧﻤﻰ ﺩﺍﻧﻨﺪ</w:t>
      </w:r>
      <w:r w:rsidR="00BD77AA">
        <w:rPr>
          <w:sz w:val="28"/>
          <w:szCs w:val="28"/>
          <w:rtl/>
        </w:rPr>
        <w:t xml:space="preserve">، </w:t>
      </w:r>
      <w:r w:rsidR="00EA04EF" w:rsidRPr="00984881">
        <w:rPr>
          <w:sz w:val="28"/>
          <w:szCs w:val="28"/>
          <w:rtl/>
        </w:rPr>
        <w:t>ﭼﮕﻮﻧﻪ ﺁﻭﺍﺯ</w:t>
      </w:r>
      <w:r>
        <w:rPr>
          <w:sz w:val="28"/>
          <w:szCs w:val="28"/>
          <w:rtl/>
        </w:rPr>
        <w:t xml:space="preserve"> </w:t>
      </w:r>
      <w:r w:rsidR="00EA04EF" w:rsidRPr="00984881">
        <w:rPr>
          <w:sz w:val="28"/>
          <w:szCs w:val="28"/>
          <w:rtl/>
        </w:rPr>
        <w:t>ﺷﮑﺮ ﻭ ﺧﻮﺭﺳﻨﺪﻯ ﺧﻮﺩ ﺭﺍ ﺳﺮ ﺑﺪﻫﻨﺪ</w:t>
      </w:r>
      <w:r w:rsidR="00BD77AA">
        <w:rPr>
          <w:sz w:val="28"/>
          <w:szCs w:val="28"/>
          <w:rtl/>
        </w:rPr>
        <w:t xml:space="preserve">. </w:t>
      </w:r>
      <w:r w:rsidR="00EA04EF" w:rsidRPr="00984881">
        <w:rPr>
          <w:sz w:val="28"/>
          <w:szCs w:val="28"/>
          <w:rtl/>
        </w:rPr>
        <w:t>ﮐﻪ ﺍﮔﺮ</w:t>
      </w:r>
      <w:r>
        <w:rPr>
          <w:sz w:val="28"/>
          <w:szCs w:val="28"/>
          <w:rtl/>
        </w:rPr>
        <w:t xml:space="preserve"> </w:t>
      </w:r>
      <w:r w:rsidR="00EA04EF" w:rsidRPr="00984881">
        <w:rPr>
          <w:sz w:val="28"/>
          <w:szCs w:val="28"/>
          <w:rtl/>
        </w:rPr>
        <w:t>ﺧﺪﺍﻭﻧﺪ ﭘﺎﻳﺎﻥ ﻋﻤﺮ ﺑﺸﺮﻯ ﺭﺍ ﺑﺪﻫﺪ</w:t>
      </w:r>
      <w:r w:rsidR="00BD77AA">
        <w:rPr>
          <w:sz w:val="28"/>
          <w:szCs w:val="28"/>
          <w:rtl/>
        </w:rPr>
        <w:t xml:space="preserve">، </w:t>
      </w:r>
      <w:r w:rsidR="00EA04EF" w:rsidRPr="00984881">
        <w:rPr>
          <w:sz w:val="28"/>
          <w:szCs w:val="28"/>
          <w:rtl/>
        </w:rPr>
        <w:t>ﺑﺎ ﺷﺎﺩﻣﺎﻧﻰ ﺍﺯ ﺁﻥ ﺍﺳﺘﻘﺒﺎﻝ ﻣﻴﮑﻨﻨﺪ ﺗﺎ ﺑﻮﻋﺪﻩ ﻫﺎﻯ ﺑﺎﻗﻰ ﻣﺮﺑﻮﻁ</w:t>
      </w:r>
      <w:r>
        <w:rPr>
          <w:sz w:val="28"/>
          <w:szCs w:val="28"/>
          <w:rtl/>
        </w:rPr>
        <w:t xml:space="preserve"> </w:t>
      </w:r>
      <w:r w:rsidR="00EA04EF" w:rsidRPr="00984881">
        <w:rPr>
          <w:sz w:val="28"/>
          <w:szCs w:val="28"/>
          <w:rtl/>
        </w:rPr>
        <w:t>ﺑﺂﻳﻨﺪﻩ ﻫﺎﻯ ﺭﻭﺣﻰ ﻭﻣﻠﮑﻮﺗﻰ</w:t>
      </w:r>
      <w:r w:rsidR="00BD77AA">
        <w:rPr>
          <w:sz w:val="28"/>
          <w:szCs w:val="28"/>
          <w:rtl/>
        </w:rPr>
        <w:t xml:space="preserve">، </w:t>
      </w:r>
      <w:r w:rsidR="00EA04EF" w:rsidRPr="00984881">
        <w:rPr>
          <w:sz w:val="28"/>
          <w:szCs w:val="28"/>
          <w:rtl/>
        </w:rPr>
        <w:t>ﻭﻧﻮﻉ ﻓﻮﻕ ﺑﺸﺮﻯ ﺑﻬﺸﺘﻰ ﺑﺰﺭﮔﺘﺮﻯ ﺑﺮﺳﻨﺪ</w:t>
      </w:r>
      <w:r>
        <w:rPr>
          <w:sz w:val="28"/>
          <w:szCs w:val="28"/>
          <w:rtl/>
        </w:rPr>
        <w:t xml:space="preserve"> </w:t>
      </w:r>
      <w:r w:rsidR="00EA04EF" w:rsidRPr="00984881">
        <w:rPr>
          <w:sz w:val="28"/>
          <w:szCs w:val="28"/>
          <w:rtl/>
        </w:rPr>
        <w:t>ﻭﻧﺎﺋﻞ</w:t>
      </w:r>
      <w:r>
        <w:rPr>
          <w:sz w:val="28"/>
          <w:szCs w:val="28"/>
          <w:rtl/>
        </w:rPr>
        <w:t xml:space="preserve"> </w:t>
      </w:r>
      <w:r w:rsidR="00EA04EF" w:rsidRPr="00984881">
        <w:rPr>
          <w:sz w:val="28"/>
          <w:szCs w:val="28"/>
          <w:rtl/>
        </w:rPr>
        <w:t>ﮔﺮﺩﻧﺪ</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ﺑﺨﻮﺍﻩ ﺩﻓﺘﺮ ﺃﺷﻌﺎﺭ </w:t>
      </w:r>
      <w:r w:rsidR="00BD77AA">
        <w:rPr>
          <w:b/>
          <w:bCs/>
          <w:sz w:val="28"/>
          <w:szCs w:val="28"/>
          <w:rtl/>
        </w:rPr>
        <w:t xml:space="preserve">، </w:t>
      </w:r>
      <w:r w:rsidRPr="00984881">
        <w:rPr>
          <w:b/>
          <w:bCs/>
          <w:sz w:val="28"/>
          <w:szCs w:val="28"/>
          <w:rtl/>
        </w:rPr>
        <w:t>ﻭ ﺭﺍﻩ</w:t>
      </w:r>
      <w:r w:rsidR="004D25BE">
        <w:rPr>
          <w:b/>
          <w:bCs/>
          <w:sz w:val="28"/>
          <w:szCs w:val="28"/>
          <w:rtl/>
        </w:rPr>
        <w:t xml:space="preserve"> </w:t>
      </w:r>
      <w:r w:rsidRPr="00984881">
        <w:rPr>
          <w:b/>
          <w:bCs/>
          <w:sz w:val="28"/>
          <w:szCs w:val="28"/>
          <w:rtl/>
        </w:rPr>
        <w:t>ﺻﺤﺮﺍ ﮔﻴﺮ</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ﭼﻪ ﻭﻗﺖ ﻣﺪﺭﺳﻪ</w:t>
      </w:r>
      <w:r w:rsidR="00BD77AA">
        <w:rPr>
          <w:b/>
          <w:bCs/>
          <w:sz w:val="28"/>
          <w:szCs w:val="28"/>
          <w:rtl/>
        </w:rPr>
        <w:t xml:space="preserve">، </w:t>
      </w:r>
      <w:r w:rsidRPr="00984881">
        <w:rPr>
          <w:b/>
          <w:bCs/>
          <w:sz w:val="28"/>
          <w:szCs w:val="28"/>
          <w:rtl/>
        </w:rPr>
        <w:t>ﻭ ﺑﺤث ﮐﺸﻒ ﮐﺸّﺎﻓﺴﺖ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w:t>
      </w:r>
      <w:r>
        <w:rPr>
          <w:sz w:val="28"/>
          <w:szCs w:val="28"/>
          <w:rtl/>
        </w:rPr>
        <w:t xml:space="preserve"> </w:t>
      </w:r>
      <w:r w:rsidR="00EA04EF" w:rsidRPr="00984881">
        <w:rPr>
          <w:sz w:val="28"/>
          <w:szCs w:val="28"/>
          <w:rtl/>
        </w:rPr>
        <w:t>ﺧﻮﺩ ﻭ ﺧﻮﺍﻧﻨﺪﮔﺎﻥ ﻭﭘﻴﺮﻭﺍﻥ</w:t>
      </w:r>
      <w:r>
        <w:rPr>
          <w:sz w:val="28"/>
          <w:szCs w:val="28"/>
          <w:rtl/>
        </w:rPr>
        <w:t xml:space="preserve"> </w:t>
      </w:r>
      <w:r w:rsidR="00EA04EF" w:rsidRPr="00984881">
        <w:rPr>
          <w:sz w:val="28"/>
          <w:szCs w:val="28"/>
          <w:rtl/>
        </w:rPr>
        <w:t>ﺳﺎﻟﻚ ﺧﻮﺩﺭﺍ ﭘﻴﺸﻨﻬﺎﺩ</w:t>
      </w:r>
      <w:r>
        <w:rPr>
          <w:sz w:val="28"/>
          <w:szCs w:val="28"/>
          <w:rtl/>
        </w:rPr>
        <w:t xml:space="preserve"> </w:t>
      </w:r>
      <w:r w:rsidR="00EA04EF" w:rsidRPr="00984881">
        <w:rPr>
          <w:sz w:val="28"/>
          <w:szCs w:val="28"/>
          <w:rtl/>
        </w:rPr>
        <w:t>ﻣﻴﮑﻨﺪ</w:t>
      </w:r>
      <w:r w:rsidR="00BD77AA">
        <w:rPr>
          <w:sz w:val="28"/>
          <w:szCs w:val="28"/>
          <w:rtl/>
        </w:rPr>
        <w:t xml:space="preserve">، </w:t>
      </w:r>
      <w:r w:rsidR="00EA04EF" w:rsidRPr="00984881">
        <w:rPr>
          <w:sz w:val="28"/>
          <w:szCs w:val="28"/>
          <w:rtl/>
        </w:rPr>
        <w:t>ﮐﻪ ﺩﻓﺘﺮﭼﻪ</w:t>
      </w:r>
      <w:r>
        <w:rPr>
          <w:sz w:val="28"/>
          <w:szCs w:val="28"/>
          <w:rtl/>
        </w:rPr>
        <w:t xml:space="preserve"> </w:t>
      </w:r>
      <w:r w:rsidR="00EA04EF" w:rsidRPr="00984881">
        <w:rPr>
          <w:sz w:val="28"/>
          <w:szCs w:val="28"/>
          <w:rtl/>
        </w:rPr>
        <w:t>ثبت ﺃﺷﻌﺎﺭ ﺧﻮﺩﺭﺍ ﺑﺮﺩﺍﺭﺩ ﻭ ﺑﺼﺤﺮﺍ ﻭ ﺩﺷﺖ ﺑﺮﻭﺩ</w:t>
      </w:r>
      <w:r w:rsidR="00BD77AA">
        <w:rPr>
          <w:sz w:val="28"/>
          <w:szCs w:val="28"/>
          <w:rtl/>
        </w:rPr>
        <w:t xml:space="preserve">، </w:t>
      </w:r>
      <w:r w:rsidR="00EA04EF" w:rsidRPr="00984881">
        <w:rPr>
          <w:sz w:val="28"/>
          <w:szCs w:val="28"/>
          <w:rtl/>
        </w:rPr>
        <w:t>ﮐﻪ ﻳﺎﺩﻯ ﺍﺯ ﺃﻳّﺎﻡ ﺩﺭ ﺑﺪﺭﻯ ﻭ ﻏﺮﺑﺖ ﺳﺎﻟﻚ</w:t>
      </w:r>
      <w:r>
        <w:rPr>
          <w:sz w:val="28"/>
          <w:szCs w:val="28"/>
          <w:rtl/>
        </w:rPr>
        <w:t xml:space="preserve"> </w:t>
      </w:r>
      <w:r w:rsidR="00EA04EF" w:rsidRPr="00984881">
        <w:rPr>
          <w:sz w:val="28"/>
          <w:szCs w:val="28"/>
          <w:rtl/>
        </w:rPr>
        <w:t>ﺑﻮﺩﻥ ﺷﺪﻩ</w:t>
      </w:r>
      <w:r>
        <w:rPr>
          <w:sz w:val="28"/>
          <w:szCs w:val="28"/>
          <w:rtl/>
        </w:rPr>
        <w:t xml:space="preserve"> </w:t>
      </w:r>
      <w:r w:rsidR="00EA04EF" w:rsidRPr="00984881">
        <w:rPr>
          <w:sz w:val="28"/>
          <w:szCs w:val="28"/>
          <w:rtl/>
        </w:rPr>
        <w:t>ﺑﺎﺷﺪ</w:t>
      </w:r>
      <w:r w:rsidR="00BD77AA">
        <w:rPr>
          <w:sz w:val="28"/>
          <w:szCs w:val="28"/>
          <w:rtl/>
        </w:rPr>
        <w:t xml:space="preserve">. </w:t>
      </w:r>
      <w:r w:rsidR="00EA04EF" w:rsidRPr="00984881">
        <w:rPr>
          <w:sz w:val="28"/>
          <w:szCs w:val="28"/>
          <w:rtl/>
        </w:rPr>
        <w:t>ﻭ ﺳﭙﺎس ﻧﺎﻣﻪ ﺧﻮﺩﺭﺍ ﺑﻨﻮﻳﺴﺪ ﺷﺎﻳﺪ ﺩﻳﮕﺮﺍﻥ ﺑﺨﻮﺍﻧﻨﺪ ﻭ ﺧﻮﺩ ﻧﻴﺰ ﺩﺍﻭﻃﻠﺐ ﺭﺍﻩ ﺍﻟﻬﻰ ﺷﻮﻧﺪ</w:t>
      </w:r>
      <w:r w:rsidR="00BD77AA">
        <w:rPr>
          <w:sz w:val="28"/>
          <w:szCs w:val="28"/>
          <w:rtl/>
        </w:rPr>
        <w:t xml:space="preserve">. </w:t>
      </w:r>
      <w:r w:rsidR="00EA04EF" w:rsidRPr="00984881">
        <w:rPr>
          <w:sz w:val="28"/>
          <w:szCs w:val="28"/>
          <w:rtl/>
        </w:rPr>
        <w:t>ﮐﺎﺭﻯ ﮐﻪ ﺣﺘﻤﺎ</w:t>
      </w:r>
      <w:r w:rsidR="00BD77AA">
        <w:rPr>
          <w:sz w:val="28"/>
          <w:szCs w:val="28"/>
          <w:rtl/>
        </w:rPr>
        <w:t xml:space="preserve">، </w:t>
      </w:r>
      <w:r w:rsidR="00EA04EF" w:rsidRPr="00984881">
        <w:rPr>
          <w:sz w:val="28"/>
          <w:szCs w:val="28"/>
          <w:rtl/>
        </w:rPr>
        <w:t>ﻭﻟﻮ ﭘس ﺍﺯ ﺻﺪﻫﺎ ﺑﺎﺭ ﮐﺎﺭﻣﺎﺷﺪﻥ ﻗﻬﻘﺮﺍﺋﻰ</w:t>
      </w:r>
      <w:r w:rsidR="00BD77AA">
        <w:rPr>
          <w:sz w:val="28"/>
          <w:szCs w:val="28"/>
          <w:rtl/>
        </w:rPr>
        <w:t xml:space="preserve">، </w:t>
      </w:r>
      <w:r w:rsidR="00EA04EF" w:rsidRPr="00984881">
        <w:rPr>
          <w:sz w:val="28"/>
          <w:szCs w:val="28"/>
          <w:rtl/>
        </w:rPr>
        <w:t>ﻭﻧﺴﺦ ﻭﻣﺴﺦ ﺑﺠﻬﺎﻥ</w:t>
      </w:r>
      <w:r w:rsidR="00BD77AA">
        <w:rPr>
          <w:sz w:val="28"/>
          <w:szCs w:val="28"/>
          <w:rtl/>
        </w:rPr>
        <w:t xml:space="preserve">، </w:t>
      </w:r>
      <w:r w:rsidR="00EA04EF" w:rsidRPr="00984881">
        <w:rPr>
          <w:sz w:val="28"/>
          <w:szCs w:val="28"/>
          <w:rtl/>
        </w:rPr>
        <w:t>ﭼﻮﻥ</w:t>
      </w:r>
      <w:r>
        <w:rPr>
          <w:sz w:val="28"/>
          <w:szCs w:val="28"/>
          <w:rtl/>
        </w:rPr>
        <w:t xml:space="preserve"> </w:t>
      </w:r>
      <w:r w:rsidR="00EA04EF" w:rsidRPr="00984881">
        <w:rPr>
          <w:sz w:val="28"/>
          <w:szCs w:val="28"/>
          <w:rtl/>
        </w:rPr>
        <w:t>ﺍﻣﺮﻭﺯ ﮐﻪ ﺑﻨﻮﻉ ﺑﺸﺮﻯ ﻣﺠﺪﺩﻯ</w:t>
      </w:r>
      <w:r w:rsidR="00BD77AA">
        <w:rPr>
          <w:sz w:val="28"/>
          <w:szCs w:val="28"/>
          <w:rtl/>
        </w:rPr>
        <w:t xml:space="preserve">، </w:t>
      </w:r>
      <w:r w:rsidR="00EA04EF" w:rsidRPr="00984881">
        <w:rPr>
          <w:sz w:val="28"/>
          <w:szCs w:val="28"/>
          <w:rtl/>
        </w:rPr>
        <w:t>ﻭ ﺑﺎ ﺷﺨﺼﻴّﺖ ﻋﻘﻠﻰ ﻭﻋﺎﻃﻔﻰ ﻭ ﺍﺭﺍﺩﻯ ﺩﻳﮕﺮﻯ ﺭﺳﻴﺪﻧﺪ</w:t>
      </w:r>
      <w:r w:rsidR="00BD77AA">
        <w:rPr>
          <w:sz w:val="28"/>
          <w:szCs w:val="28"/>
          <w:rtl/>
        </w:rPr>
        <w:t xml:space="preserve">، </w:t>
      </w:r>
      <w:r w:rsidR="00EA04EF" w:rsidRPr="00984881">
        <w:rPr>
          <w:sz w:val="28"/>
          <w:szCs w:val="28"/>
          <w:rtl/>
        </w:rPr>
        <w:t xml:space="preserve">ﻫﻤﻴﻦ ﮐﺎﺭ ﺳﻠﻮﻙ ﺗﺎ ﻧﻮﺭ ﻗﺎﺋﻢ </w:t>
      </w:r>
      <w:r w:rsidR="00661646" w:rsidRPr="00984881">
        <w:rPr>
          <w:sz w:val="28"/>
          <w:szCs w:val="28"/>
          <w:rtl/>
        </w:rPr>
        <w:t>ربّ</w:t>
      </w:r>
      <w:r w:rsidR="00EA04EF" w:rsidRPr="00984881">
        <w:rPr>
          <w:sz w:val="28"/>
          <w:szCs w:val="28"/>
          <w:rtl/>
        </w:rPr>
        <w:t xml:space="preserve"> ﺍﻟﻨﻮﻉ ﺧﻮﺩﺭﺍ</w:t>
      </w:r>
      <w:r w:rsidR="00BD77AA">
        <w:rPr>
          <w:sz w:val="28"/>
          <w:szCs w:val="28"/>
          <w:rtl/>
        </w:rPr>
        <w:t xml:space="preserve">، </w:t>
      </w:r>
      <w:r w:rsidR="00EA04EF" w:rsidRPr="00984881">
        <w:rPr>
          <w:sz w:val="28"/>
          <w:szCs w:val="28"/>
          <w:rtl/>
        </w:rPr>
        <w:t>ﮐﻪ ﺍﻟﮕﻮﻯ ﮐﻤﺎﻝ ﻭﺗﮑﺎﻣﻞ ﻣﻴﺴّﺮ ﺑﺮﺍﻯ ﻧﻮﻉ ﺑﺸﺮﺍﺳﺖ</w:t>
      </w:r>
      <w:r w:rsidR="00BD77AA">
        <w:rPr>
          <w:sz w:val="28"/>
          <w:szCs w:val="28"/>
          <w:rtl/>
        </w:rPr>
        <w:t xml:space="preserve">، </w:t>
      </w:r>
      <w:r w:rsidR="00EA04EF" w:rsidRPr="00984881">
        <w:rPr>
          <w:sz w:val="28"/>
          <w:szCs w:val="28"/>
          <w:rtl/>
        </w:rPr>
        <w:t>ﺍﻧﺠﺎﻡ ﺑﺪﻫﻨﺪ</w:t>
      </w:r>
      <w:r w:rsidR="00BD77AA">
        <w:rPr>
          <w:sz w:val="28"/>
          <w:szCs w:val="28"/>
          <w:rtl/>
        </w:rPr>
        <w:t xml:space="preserve">. </w:t>
      </w:r>
      <w:r w:rsidR="00EA04EF" w:rsidRPr="00984881">
        <w:rPr>
          <w:sz w:val="28"/>
          <w:szCs w:val="28"/>
          <w:rtl/>
        </w:rPr>
        <w:t xml:space="preserve">ﮐﻪ </w:t>
      </w:r>
      <w:r w:rsidR="009915B2" w:rsidRPr="00984881">
        <w:rPr>
          <w:sz w:val="28"/>
          <w:szCs w:val="28"/>
          <w:rtl/>
        </w:rPr>
        <w:t>فر</w:t>
      </w:r>
      <w:r w:rsidR="00EA04EF" w:rsidRPr="00984881">
        <w:rPr>
          <w:sz w:val="28"/>
          <w:szCs w:val="28"/>
          <w:rtl/>
        </w:rPr>
        <w:t>ﻣﺎﻥ ﮐﻦ ﻓﻴﮑﻮﻥ ﺍﻟﻬﻰ ﺭﺍ ﺍﻧﺠﺎﻡ ﺩﺍﺩﻩ ﺑﺎﺷﻨﺪ</w:t>
      </w:r>
      <w:r w:rsidR="00BD77AA">
        <w:rPr>
          <w:sz w:val="28"/>
          <w:szCs w:val="28"/>
          <w:rtl/>
        </w:rPr>
        <w:t xml:space="preserve">. </w:t>
      </w:r>
      <w:r w:rsidR="00EA04EF" w:rsidRPr="00984881">
        <w:rPr>
          <w:sz w:val="28"/>
          <w:szCs w:val="28"/>
          <w:rtl/>
        </w:rPr>
        <w:t>ﻭ ﺣﺎﻓﻆ</w:t>
      </w:r>
      <w:r>
        <w:rPr>
          <w:sz w:val="28"/>
          <w:szCs w:val="28"/>
          <w:rtl/>
        </w:rPr>
        <w:t xml:space="preserve"> </w:t>
      </w:r>
      <w:r w:rsidR="00EA04EF" w:rsidRPr="00984881">
        <w:rPr>
          <w:sz w:val="28"/>
          <w:szCs w:val="28"/>
          <w:rtl/>
        </w:rPr>
        <w:t>ﻣﻴﮕﻮﻳﺪ</w:t>
      </w:r>
      <w:r w:rsidR="00BD77AA">
        <w:rPr>
          <w:sz w:val="28"/>
          <w:szCs w:val="28"/>
          <w:rtl/>
        </w:rPr>
        <w:t xml:space="preserve">، </w:t>
      </w:r>
      <w:r w:rsidR="00EA04EF" w:rsidRPr="00984881">
        <w:rPr>
          <w:sz w:val="28"/>
          <w:szCs w:val="28"/>
          <w:rtl/>
        </w:rPr>
        <w:t>ﺍﻳﻨﻚ ﺑﺎ ﺍﻳﻦ ﺃﺣﻮﺍﻝ ﺧﻮﺵ ﻭ ﺗﺎﺯﻩ ﻧﺠﺎﺕ ﺳﻠﻮﮐﻰ</w:t>
      </w:r>
      <w:r w:rsidR="00BD77AA">
        <w:rPr>
          <w:sz w:val="28"/>
          <w:szCs w:val="28"/>
          <w:rtl/>
        </w:rPr>
        <w:t xml:space="preserve">، </w:t>
      </w:r>
      <w:r w:rsidR="00EA04EF" w:rsidRPr="00984881">
        <w:rPr>
          <w:sz w:val="28"/>
          <w:szCs w:val="28"/>
          <w:rtl/>
        </w:rPr>
        <w:t>ﻭﻗﺖ ﻭ ﻫﻨﮕﺎﻡ ﻣﺪﺭﺳﻪ ﺁﺧﻮﻧﺪﻫﺎﻯ ﻗﺸﺮﻯ ﺭﻓﺘﻦ</w:t>
      </w:r>
      <w:r w:rsidR="00BD77AA">
        <w:rPr>
          <w:sz w:val="28"/>
          <w:szCs w:val="28"/>
          <w:rtl/>
        </w:rPr>
        <w:t xml:space="preserve">، </w:t>
      </w:r>
      <w:r w:rsidR="00EA04EF" w:rsidRPr="00984881">
        <w:rPr>
          <w:sz w:val="28"/>
          <w:szCs w:val="28"/>
          <w:rtl/>
        </w:rPr>
        <w:t>ﻭ ﺣﺘﻰ ﺑﺪﺍﻧﺸﮕﺎﻩ ﻧﻴﺴﺖ</w:t>
      </w:r>
      <w:r w:rsidR="00BD77AA">
        <w:rPr>
          <w:sz w:val="28"/>
          <w:szCs w:val="28"/>
          <w:rtl/>
        </w:rPr>
        <w:t xml:space="preserve">. </w:t>
      </w:r>
      <w:r w:rsidR="00EA04EF" w:rsidRPr="00984881">
        <w:rPr>
          <w:sz w:val="28"/>
          <w:szCs w:val="28"/>
          <w:rtl/>
        </w:rPr>
        <w:t>ﮐﻪ ﻫﻴﭽﮕﺎﻩ ﺑﺤث ﻣﺪﺭﺳﻰ</w:t>
      </w:r>
      <w:r w:rsidR="00BD77AA">
        <w:rPr>
          <w:sz w:val="28"/>
          <w:szCs w:val="28"/>
          <w:rtl/>
        </w:rPr>
        <w:t xml:space="preserve">، </w:t>
      </w:r>
      <w:r w:rsidR="00EA04EF" w:rsidRPr="00984881">
        <w:rPr>
          <w:sz w:val="28"/>
          <w:szCs w:val="28"/>
          <w:rtl/>
        </w:rPr>
        <w:t>ﻭ ﺩﺭس ﻭﮐﺘﺎﺏ ﻧﻤﻰ ﺗﻮﺍﻧﺪ</w:t>
      </w:r>
      <w:r w:rsidR="00BD77AA">
        <w:rPr>
          <w:sz w:val="28"/>
          <w:szCs w:val="28"/>
          <w:rtl/>
        </w:rPr>
        <w:t xml:space="preserve">، </w:t>
      </w:r>
      <w:r w:rsidR="00EA04EF" w:rsidRPr="00984881">
        <w:rPr>
          <w:sz w:val="28"/>
          <w:szCs w:val="28"/>
          <w:rtl/>
        </w:rPr>
        <w:t>ﺑﺮﺍﻯ ﮐﺴﻰ ﮐﺸﻒ ﻋﻮﺍﻟﻢ ﺍﻟﻬﻰ ﺭﺍ ﺗﺄﻣﻴﻦ ﮐﻨﺪ</w:t>
      </w:r>
      <w:r w:rsidR="00BD77AA">
        <w:rPr>
          <w:sz w:val="28"/>
          <w:szCs w:val="28"/>
          <w:rtl/>
        </w:rPr>
        <w:t xml:space="preserve">. </w:t>
      </w:r>
      <w:r w:rsidR="00EA04EF" w:rsidRPr="00984881">
        <w:rPr>
          <w:sz w:val="28"/>
          <w:szCs w:val="28"/>
          <w:rtl/>
        </w:rPr>
        <w:t xml:space="preserve">ﻭ ﺍﻟﻬﺎﻣﺎﺕ ﻟﺪﻧّﻰ ﺑﺒﺎﺭ ﻧﻤﻰ ﺁﻭﺭﺩ ﻭ ﻧﻴﺎﻭﺭﺩﻩ ﺍﺳﺖ </w:t>
      </w:r>
      <w:r w:rsidR="00BD77AA">
        <w:rPr>
          <w:sz w:val="28"/>
          <w:szCs w:val="28"/>
          <w:rtl/>
        </w:rPr>
        <w:t xml:space="preserve">. </w:t>
      </w:r>
      <w:r w:rsidR="00EA04EF" w:rsidRPr="00984881">
        <w:rPr>
          <w:sz w:val="28"/>
          <w:szCs w:val="28"/>
          <w:rtl/>
        </w:rPr>
        <w:t>ﮐﻪ ﺁﺧﻮﻧﺪﻫﺎ ﺧﺮﺍﻓﺎﺗﻰ ﻭ ﻋﻠﻤﺎﻯ ﺍﺳﮑﻮﻟﺎﺳﺘﻴﻚ</w:t>
      </w:r>
      <w:r w:rsidR="00BD77AA">
        <w:rPr>
          <w:sz w:val="28"/>
          <w:szCs w:val="28"/>
          <w:rtl/>
        </w:rPr>
        <w:t xml:space="preserve">، </w:t>
      </w:r>
      <w:r w:rsidR="00EA04EF" w:rsidRPr="00984881">
        <w:rPr>
          <w:sz w:val="28"/>
          <w:szCs w:val="28"/>
          <w:rtl/>
        </w:rPr>
        <w:t>ﺩﻧﻴﺎ ﭘﺮﺳﺘﻰ ﻭ ثرﻭﺕ ﺍﻧﺪﻭﺧﺘﻦ ﺭﺍ ﻣﻴﺂﻣﻮﺯﻧﺪ</w:t>
      </w:r>
      <w:r w:rsidR="00BD77AA">
        <w:rPr>
          <w:sz w:val="28"/>
          <w:szCs w:val="28"/>
          <w:rtl/>
        </w:rPr>
        <w:t xml:space="preserve">، </w:t>
      </w:r>
      <w:r w:rsidR="00EA04EF" w:rsidRPr="00984881">
        <w:rPr>
          <w:sz w:val="28"/>
          <w:szCs w:val="28"/>
          <w:rtl/>
        </w:rPr>
        <w:t>ﮐﻪ ﮐﺎﺭ ﻧﺠﺎﺕﺭﻭﺣﻰ ﺭﺍ ﻣﺤﺎل ﺘﺮ ﻣﻴﻨﻤﺎﻳﺪ</w:t>
      </w:r>
      <w:r w:rsidR="00BD77AA">
        <w:rPr>
          <w:sz w:val="28"/>
          <w:szCs w:val="28"/>
          <w:rtl/>
        </w:rPr>
        <w:t xml:space="preserve">، </w:t>
      </w:r>
      <w:r w:rsidR="00EA04EF" w:rsidRPr="00984881">
        <w:rPr>
          <w:sz w:val="28"/>
          <w:szCs w:val="28"/>
          <w:rtl/>
        </w:rPr>
        <w:t>ﻭﺣﮑﻤﺖ ﻋﻤﻠﻰ ﺭﺍ</w:t>
      </w:r>
      <w:r w:rsidR="009915B2" w:rsidRPr="00984881">
        <w:rPr>
          <w:sz w:val="28"/>
          <w:szCs w:val="28"/>
          <w:rtl/>
        </w:rPr>
        <w:t>فر</w:t>
      </w:r>
      <w:r w:rsidR="00EA04EF" w:rsidRPr="00984881">
        <w:rPr>
          <w:sz w:val="28"/>
          <w:szCs w:val="28"/>
          <w:rtl/>
        </w:rPr>
        <w:t>ﺍﻣﻮﺵ ﮐﺮﺩﻧﺪ</w:t>
      </w:r>
      <w:r w:rsidR="00BD77AA">
        <w:rPr>
          <w:sz w:val="28"/>
          <w:szCs w:val="28"/>
          <w:rtl/>
        </w:rPr>
        <w:t xml:space="preserve">. </w:t>
      </w:r>
    </w:p>
    <w:p w:rsidR="00EA04EF" w:rsidRPr="00984881" w:rsidRDefault="004D25BE" w:rsidP="00EA04EF">
      <w:pPr>
        <w:bidi/>
        <w:jc w:val="both"/>
        <w:rPr>
          <w:b/>
          <w:bCs/>
          <w:sz w:val="28"/>
          <w:szCs w:val="28"/>
          <w:rtl/>
        </w:rPr>
      </w:pPr>
      <w:r>
        <w:rPr>
          <w:b/>
          <w:bCs/>
          <w:sz w:val="28"/>
          <w:szCs w:val="28"/>
          <w:rtl/>
        </w:rPr>
        <w:t xml:space="preserve"> </w:t>
      </w:r>
      <w:r w:rsidR="00EA04EF" w:rsidRPr="00984881">
        <w:rPr>
          <w:b/>
          <w:bCs/>
          <w:sz w:val="28"/>
          <w:szCs w:val="28"/>
          <w:rtl/>
        </w:rPr>
        <w:t>ﻓﻘﻴﻪ ﻣﺪﺭﺳﻪ</w:t>
      </w:r>
      <w:r w:rsidR="00BD77AA">
        <w:rPr>
          <w:b/>
          <w:bCs/>
          <w:sz w:val="28"/>
          <w:szCs w:val="28"/>
          <w:rtl/>
        </w:rPr>
        <w:t xml:space="preserve">، </w:t>
      </w:r>
      <w:r w:rsidR="00EA04EF" w:rsidRPr="00984881">
        <w:rPr>
          <w:b/>
          <w:bCs/>
          <w:sz w:val="28"/>
          <w:szCs w:val="28"/>
          <w:rtl/>
        </w:rPr>
        <w:t>ﺩﻯ ﻣﺴﺖ ﺑﻮﺩ ﻭ ﻓﺘﻮﻯ ﺩﺍﺩ</w:t>
      </w:r>
      <w:r>
        <w:rPr>
          <w:b/>
          <w:bCs/>
          <w:sz w:val="28"/>
          <w:szCs w:val="28"/>
          <w:rtl/>
        </w:rPr>
        <w:t xml:space="preserve"> </w:t>
      </w:r>
      <w:r w:rsidR="00EA04EF" w:rsidRPr="00984881">
        <w:rPr>
          <w:b/>
          <w:bCs/>
          <w:sz w:val="28"/>
          <w:szCs w:val="28"/>
          <w:rtl/>
        </w:rPr>
        <w:t>*</w:t>
      </w:r>
      <w:r>
        <w:rPr>
          <w:b/>
          <w:bCs/>
          <w:sz w:val="28"/>
          <w:szCs w:val="28"/>
          <w:rtl/>
        </w:rPr>
        <w:t xml:space="preserve"> </w:t>
      </w:r>
      <w:r w:rsidR="00EA04EF" w:rsidRPr="00984881">
        <w:rPr>
          <w:b/>
          <w:bCs/>
          <w:sz w:val="28"/>
          <w:szCs w:val="28"/>
          <w:rtl/>
        </w:rPr>
        <w:t>ﮐﻪ ﻣﻰ ﺣﺮﺍﻡ</w:t>
      </w:r>
      <w:r w:rsidR="00BD77AA">
        <w:rPr>
          <w:b/>
          <w:bCs/>
          <w:sz w:val="28"/>
          <w:szCs w:val="28"/>
          <w:rtl/>
        </w:rPr>
        <w:t xml:space="preserve">، </w:t>
      </w:r>
      <w:r w:rsidR="00EA04EF" w:rsidRPr="00984881">
        <w:rPr>
          <w:b/>
          <w:bCs/>
          <w:sz w:val="28"/>
          <w:szCs w:val="28"/>
          <w:rtl/>
        </w:rPr>
        <w:t xml:space="preserve">ﻭﻟﻰ ﺑﻪ ﺯﻣﺎﻝ ﺍﻭﻗﺎﻓﺴﺖ </w:t>
      </w:r>
    </w:p>
    <w:p w:rsidR="00EA04EF" w:rsidRPr="00984881" w:rsidRDefault="004D25BE" w:rsidP="002D51B2">
      <w:pPr>
        <w:bidi/>
        <w:jc w:val="both"/>
        <w:rPr>
          <w:sz w:val="28"/>
          <w:szCs w:val="28"/>
          <w:rtl/>
        </w:rPr>
      </w:pPr>
      <w:r>
        <w:rPr>
          <w:sz w:val="28"/>
          <w:szCs w:val="28"/>
          <w:rtl/>
        </w:rPr>
        <w:t xml:space="preserve"> </w:t>
      </w:r>
      <w:r w:rsidR="00EA04EF" w:rsidRPr="00984881">
        <w:rPr>
          <w:sz w:val="28"/>
          <w:szCs w:val="28"/>
          <w:rtl/>
        </w:rPr>
        <w:t>ﺣﺎﻓﻆ ﻣﻨﻈﻮﺭ ﺍﺯ ﺑﻰ ﻓﺎﻳﺪﻩ</w:t>
      </w:r>
      <w:r>
        <w:rPr>
          <w:sz w:val="28"/>
          <w:szCs w:val="28"/>
          <w:rtl/>
        </w:rPr>
        <w:t xml:space="preserve"> </w:t>
      </w:r>
      <w:r w:rsidR="00EA04EF" w:rsidRPr="00984881">
        <w:rPr>
          <w:sz w:val="28"/>
          <w:szCs w:val="28"/>
          <w:rtl/>
        </w:rPr>
        <w:t>ﺑﻮﺩﻥ ﺩﺭس ﺩﻳﻨﻰ ﺭﺍ</w:t>
      </w:r>
      <w:r w:rsidR="00BD77AA">
        <w:rPr>
          <w:sz w:val="28"/>
          <w:szCs w:val="28"/>
          <w:rtl/>
        </w:rPr>
        <w:t xml:space="preserve">، </w:t>
      </w:r>
      <w:r w:rsidR="00EA04EF" w:rsidRPr="00984881">
        <w:rPr>
          <w:sz w:val="28"/>
          <w:szCs w:val="28"/>
          <w:rtl/>
        </w:rPr>
        <w:t>ﭼﻨﻴﻦ</w:t>
      </w:r>
      <w:r>
        <w:rPr>
          <w:sz w:val="28"/>
          <w:szCs w:val="28"/>
          <w:rtl/>
        </w:rPr>
        <w:t xml:space="preserve"> </w:t>
      </w:r>
      <w:r w:rsidR="00EA04EF" w:rsidRPr="00984881">
        <w:rPr>
          <w:sz w:val="28"/>
          <w:szCs w:val="28"/>
          <w:rtl/>
        </w:rPr>
        <w:t>ﺗﻮﺿﻴﺢ ﻭﻣثاﻝ ﻣﻴﺂﻭﺭﺩ</w:t>
      </w:r>
      <w:r w:rsidR="00BD77AA">
        <w:rPr>
          <w:sz w:val="28"/>
          <w:szCs w:val="28"/>
          <w:rtl/>
        </w:rPr>
        <w:t xml:space="preserve">. </w:t>
      </w:r>
      <w:r w:rsidR="00EA04EF" w:rsidRPr="00984881">
        <w:rPr>
          <w:sz w:val="28"/>
          <w:szCs w:val="28"/>
          <w:rtl/>
        </w:rPr>
        <w:t>ﮐﻪ ﺩﻳﺸﺐ ﻓﻘﻴﻬﻰ ﻣﺴﺖ ﺑﻮﺩ</w:t>
      </w:r>
      <w:r w:rsidR="00BD77AA">
        <w:rPr>
          <w:sz w:val="28"/>
          <w:szCs w:val="28"/>
          <w:rtl/>
        </w:rPr>
        <w:t xml:space="preserve">، </w:t>
      </w:r>
      <w:r w:rsidR="00EA04EF" w:rsidRPr="00984881">
        <w:rPr>
          <w:sz w:val="28"/>
          <w:szCs w:val="28"/>
          <w:rtl/>
        </w:rPr>
        <w:t>ﻭﻓﺘﻮﺍ ﺩﺍﺩ ﮐﻪ ﻣﻰ ﺣﺮﺍﻡ</w:t>
      </w:r>
      <w:r>
        <w:rPr>
          <w:sz w:val="28"/>
          <w:szCs w:val="28"/>
          <w:rtl/>
        </w:rPr>
        <w:t xml:space="preserve"> </w:t>
      </w:r>
      <w:r w:rsidR="00EA04EF" w:rsidRPr="00984881">
        <w:rPr>
          <w:sz w:val="28"/>
          <w:szCs w:val="28"/>
          <w:rtl/>
        </w:rPr>
        <w:t>ﺍﺳﺖ</w:t>
      </w:r>
      <w:r w:rsidR="00BD77AA">
        <w:rPr>
          <w:sz w:val="28"/>
          <w:szCs w:val="28"/>
          <w:rtl/>
        </w:rPr>
        <w:t xml:space="preserve">. </w:t>
      </w:r>
      <w:r w:rsidR="00EA04EF" w:rsidRPr="00984881">
        <w:rPr>
          <w:sz w:val="28"/>
          <w:szCs w:val="28"/>
          <w:rtl/>
        </w:rPr>
        <w:t>ﻭﻟﻰ ﺑﺎﺯ ﺑﻬﺘﺮ ﺍﺯ ﻣﺎﻝ ﺃﻭﻗﺎﻑ</w:t>
      </w:r>
      <w:r>
        <w:rPr>
          <w:sz w:val="28"/>
          <w:szCs w:val="28"/>
          <w:rtl/>
        </w:rPr>
        <w:t xml:space="preserve"> </w:t>
      </w:r>
      <w:r w:rsidR="00EA04EF" w:rsidRPr="00984881">
        <w:rPr>
          <w:sz w:val="28"/>
          <w:szCs w:val="28"/>
          <w:rtl/>
        </w:rPr>
        <w:t>ﺧﻮﺭﺩﻥ ﻣﻴﺒﺎﺷﺪ</w:t>
      </w:r>
      <w:r w:rsidR="00BD77AA">
        <w:rPr>
          <w:sz w:val="28"/>
          <w:szCs w:val="28"/>
          <w:rtl/>
        </w:rPr>
        <w:t xml:space="preserve">. </w:t>
      </w:r>
      <w:r w:rsidR="00EA04EF" w:rsidRPr="00984881">
        <w:rPr>
          <w:sz w:val="28"/>
          <w:szCs w:val="28"/>
          <w:rtl/>
        </w:rPr>
        <w:t>ﻓﻘﻴﻬﻰ ﻗﺸﺮﻯ ﺟﺎﻫﻞ</w:t>
      </w:r>
      <w:r w:rsidR="00BD77AA">
        <w:rPr>
          <w:sz w:val="28"/>
          <w:szCs w:val="28"/>
          <w:rtl/>
        </w:rPr>
        <w:t xml:space="preserve">، </w:t>
      </w:r>
      <w:r w:rsidR="00EA04EF" w:rsidRPr="00984881">
        <w:rPr>
          <w:sz w:val="28"/>
          <w:szCs w:val="28"/>
          <w:rtl/>
        </w:rPr>
        <w:t>ﮐﻪ ﺧﻮﺩ ﺩﺭ ﺧﻔﺎ ﻭﻣﺤﺮﻣﺎﻧﻪ ﺷﺮﺍﺏ ﻭ ﻣﻰ ﺭﺍ ﻣﻰ ﺧﻮﺭﺩ ﻭﻣﺴﺖ ﺍﺳﺖ</w:t>
      </w:r>
      <w:r w:rsidR="00BD77AA">
        <w:rPr>
          <w:sz w:val="28"/>
          <w:szCs w:val="28"/>
          <w:rtl/>
        </w:rPr>
        <w:t xml:space="preserve">، </w:t>
      </w:r>
      <w:r w:rsidR="00EA04EF" w:rsidRPr="00984881">
        <w:rPr>
          <w:sz w:val="28"/>
          <w:szCs w:val="28"/>
          <w:rtl/>
        </w:rPr>
        <w:t>ﻭ ﻓﺘﻮﺍﻯ ﺑﺮﺿﺪ ﻣﺸﺮﻭﺏ ﻭﻣﻰ را ﻣﻴﺪﻫﺪ</w:t>
      </w:r>
      <w:r w:rsidR="00BD77AA">
        <w:rPr>
          <w:sz w:val="28"/>
          <w:szCs w:val="28"/>
          <w:rtl/>
        </w:rPr>
        <w:t xml:space="preserve">. </w:t>
      </w:r>
      <w:r w:rsidR="00EA04EF" w:rsidRPr="00984881">
        <w:rPr>
          <w:sz w:val="28"/>
          <w:szCs w:val="28"/>
          <w:rtl/>
        </w:rPr>
        <w:t xml:space="preserve">ﮔﺮﭼﻪ ﺑﺎﺯ ﺁﻧﺮﺍ ﺑﻬﺘﺮ ﺍﺯ ﻣﺎﻝ ﺍﻭﻗﺎﻑ ﻋﻤﻮﻣﻰ ﻣﺮﺩﻡ ﺧﻮﺭﺩﻥ ﻣﻴﺪﺍﻧﺪ ﭼﻮﻥ </w:t>
      </w:r>
      <w:r w:rsidR="0091388E" w:rsidRPr="00984881">
        <w:rPr>
          <w:sz w:val="28"/>
          <w:szCs w:val="28"/>
          <w:rtl/>
        </w:rPr>
        <w:t>خُمس</w:t>
      </w:r>
      <w:r w:rsidR="00EA04EF" w:rsidRPr="00984881">
        <w:rPr>
          <w:sz w:val="28"/>
          <w:szCs w:val="28"/>
          <w:rtl/>
        </w:rPr>
        <w:t xml:space="preserve"> ﻭ ﺯﮐﺎﺕ ﻭ ﺗﺒﺮّﻋﺎﺕ ﺩﻳﻨﻰ ﻣﺮﺩﻡ ﮐﻪ ﺍﻭﻗﺎﻑ ﺍﻣﻮﺍﻟﻰ ﺍﺳﺖ</w:t>
      </w:r>
      <w:r w:rsidR="00BD77AA">
        <w:rPr>
          <w:sz w:val="28"/>
          <w:szCs w:val="28"/>
          <w:rtl/>
        </w:rPr>
        <w:t xml:space="preserve">، </w:t>
      </w:r>
      <w:r w:rsidR="00EA04EF" w:rsidRPr="00984881">
        <w:rPr>
          <w:sz w:val="28"/>
          <w:szCs w:val="28"/>
          <w:rtl/>
        </w:rPr>
        <w:t>ﮐﻪ ﻣﺮﺩﻡ ﺑﺮﺍﻯ ﻧﻌﻤﺎﺕ ﺍﻟﻬﻰ ﺧﻮﺩ</w:t>
      </w:r>
      <w:r w:rsidR="00BD77AA">
        <w:rPr>
          <w:sz w:val="28"/>
          <w:szCs w:val="28"/>
          <w:rtl/>
        </w:rPr>
        <w:t xml:space="preserve">، </w:t>
      </w:r>
      <w:r w:rsidR="00EA04EF" w:rsidRPr="00984881">
        <w:rPr>
          <w:sz w:val="28"/>
          <w:szCs w:val="28"/>
          <w:rtl/>
        </w:rPr>
        <w:t>ﺩﺭ ﺭﺍﻩ ﺩﻳﻦ ﺑﻔﻘﻬﺎ ﻣﻴﺪﻫﻨﺪ</w:t>
      </w:r>
      <w:r w:rsidR="00BD77AA">
        <w:rPr>
          <w:sz w:val="28"/>
          <w:szCs w:val="28"/>
          <w:rtl/>
        </w:rPr>
        <w:t xml:space="preserve">، </w:t>
      </w:r>
      <w:r w:rsidR="00EA04EF" w:rsidRPr="00984881">
        <w:rPr>
          <w:sz w:val="28"/>
          <w:szCs w:val="28"/>
          <w:rtl/>
        </w:rPr>
        <w:t>ﮐﻪ ﻧﻤﺎﻳﻨﺪﮔﺎﻥ ﺧﺪﺍ ﺭﻭﻯ ﺯﻣﻴﻦ ﻫﺴﺘﻨﺪ</w:t>
      </w:r>
      <w:r w:rsidR="00BD77AA">
        <w:rPr>
          <w:sz w:val="28"/>
          <w:szCs w:val="28"/>
          <w:rtl/>
        </w:rPr>
        <w:t xml:space="preserve">. </w:t>
      </w:r>
      <w:r w:rsidR="00EA04EF" w:rsidRPr="00984881">
        <w:rPr>
          <w:sz w:val="28"/>
          <w:szCs w:val="28"/>
          <w:rtl/>
        </w:rPr>
        <w:t>ﻭ ﻫﺮ ﺁﺧﻮﻧﺪﻯ ﺭﺍ ﺑﻨﮕﺮﻯ</w:t>
      </w:r>
      <w:r w:rsidR="00BD77AA">
        <w:rPr>
          <w:sz w:val="28"/>
          <w:szCs w:val="28"/>
          <w:rtl/>
        </w:rPr>
        <w:t xml:space="preserve">، </w:t>
      </w:r>
      <w:r w:rsidR="00EA04EF" w:rsidRPr="00984881">
        <w:rPr>
          <w:sz w:val="28"/>
          <w:szCs w:val="28"/>
          <w:rtl/>
        </w:rPr>
        <w:t>ﺧﺎﻧﻪﺍﻯ ﺑﺎ ﭼﻨﺪﻳﻥﺰﻥ ﻭﻣﺴﺘﺨﺪﻡ</w:t>
      </w:r>
      <w:r w:rsidR="00BD77AA">
        <w:rPr>
          <w:sz w:val="28"/>
          <w:szCs w:val="28"/>
          <w:rtl/>
        </w:rPr>
        <w:t xml:space="preserve">، </w:t>
      </w:r>
      <w:r w:rsidR="00EA04EF" w:rsidRPr="00984881">
        <w:rPr>
          <w:sz w:val="28"/>
          <w:szCs w:val="28"/>
          <w:rtl/>
        </w:rPr>
        <w:t>ﭼﻮﻥ ﻗﻠﻌﻪﺍﻯ ﻧﻈﺎﻣﻰ ﺩﺍﺭﺩ</w:t>
      </w:r>
      <w:r w:rsidR="00BD77AA">
        <w:rPr>
          <w:sz w:val="28"/>
          <w:szCs w:val="28"/>
          <w:rtl/>
        </w:rPr>
        <w:t xml:space="preserve">. </w:t>
      </w:r>
      <w:r w:rsidR="00EA04EF" w:rsidRPr="00984881">
        <w:rPr>
          <w:sz w:val="28"/>
          <w:szCs w:val="28"/>
          <w:rtl/>
        </w:rPr>
        <w:t>ﻭﺍﻭﻟﺎﺩﺷﺎﻥ ﺩﺭ ﺍﺭﻭﭘﺎ ﺑﺎﺣﺴﺎﺑﻬﺎﻯ ﺑﺎﻧﮑﻰ ﺑﺰﺭﮒ ﻫﺴﺘﻨﺪ</w:t>
      </w:r>
      <w:r w:rsidR="00BD77AA">
        <w:rPr>
          <w:sz w:val="28"/>
          <w:szCs w:val="28"/>
          <w:rtl/>
        </w:rPr>
        <w:t xml:space="preserve">. </w:t>
      </w:r>
      <w:r w:rsidR="00EA04EF" w:rsidRPr="00984881">
        <w:rPr>
          <w:sz w:val="28"/>
          <w:szCs w:val="28"/>
          <w:rtl/>
        </w:rPr>
        <w:t>ﻭ ﻋﺮﻭﺳﻰ ﻫﺎﻯ ﺍﻓﺴﺎﻧﻪﺍﻯ ﺑﺮﺍﻩ ﻣﻰ ﺃﻧﺪﺍﺯﻧﺪ</w:t>
      </w:r>
      <w:r w:rsidR="00BD77AA">
        <w:rPr>
          <w:sz w:val="28"/>
          <w:szCs w:val="28"/>
          <w:rtl/>
        </w:rPr>
        <w:t xml:space="preserve">. </w:t>
      </w:r>
      <w:r w:rsidR="00EA04EF" w:rsidRPr="00984881">
        <w:rPr>
          <w:sz w:val="28"/>
          <w:szCs w:val="28"/>
          <w:rtl/>
        </w:rPr>
        <w:t>ﺩﺭ ﺣﺎﻟﻴﮑﻪ ﻓﺘﻮﺍﻯ ﺁﺧﻮﻧﺪ ﻓﻘﻴﻪ</w:t>
      </w:r>
      <w:r w:rsidR="00BD77AA">
        <w:rPr>
          <w:sz w:val="28"/>
          <w:szCs w:val="28"/>
          <w:rtl/>
        </w:rPr>
        <w:t xml:space="preserve">، </w:t>
      </w:r>
      <w:r w:rsidR="00EA04EF" w:rsidRPr="00984881">
        <w:rPr>
          <w:sz w:val="28"/>
          <w:szCs w:val="28"/>
          <w:rtl/>
        </w:rPr>
        <w:t>ﻫﻤﺎﻥ ﺗﮑﺮﺍﺭ</w:t>
      </w:r>
      <w:r>
        <w:rPr>
          <w:sz w:val="28"/>
          <w:szCs w:val="28"/>
          <w:rtl/>
        </w:rPr>
        <w:t xml:space="preserve"> </w:t>
      </w:r>
      <w:r w:rsidR="00EA04EF" w:rsidRPr="00984881">
        <w:rPr>
          <w:sz w:val="28"/>
          <w:szCs w:val="28"/>
          <w:rtl/>
        </w:rPr>
        <w:t>ﻫﻤﻴﺸﮕﻰ ﮔﺬﺷﺘﮕﺎﻥ ﻣﻴﺒﺎﺷﺪ</w:t>
      </w:r>
      <w:r w:rsidR="00BD77AA">
        <w:rPr>
          <w:sz w:val="28"/>
          <w:szCs w:val="28"/>
          <w:rtl/>
        </w:rPr>
        <w:t xml:space="preserve">. </w:t>
      </w:r>
      <w:r w:rsidR="00EA04EF" w:rsidRPr="00984881">
        <w:rPr>
          <w:sz w:val="28"/>
          <w:szCs w:val="28"/>
          <w:rtl/>
        </w:rPr>
        <w:t>ﮔﻮﺋﻰ ﺷﻌﺎﺭ ﻣﻴﺪﻫﻨﺪ</w:t>
      </w:r>
      <w:r w:rsidR="00BD77AA">
        <w:rPr>
          <w:sz w:val="28"/>
          <w:szCs w:val="28"/>
          <w:rtl/>
        </w:rPr>
        <w:t xml:space="preserve">، </w:t>
      </w:r>
      <w:r w:rsidR="00EA04EF" w:rsidRPr="00984881">
        <w:rPr>
          <w:sz w:val="28"/>
          <w:szCs w:val="28"/>
          <w:rtl/>
        </w:rPr>
        <w:t>ﮐﻪ ﺧﻴﺎﺭ ﺳﺒﺰ ﺍﺳﺖ</w:t>
      </w:r>
      <w:r w:rsidR="00BD77AA">
        <w:rPr>
          <w:sz w:val="28"/>
          <w:szCs w:val="28"/>
          <w:rtl/>
        </w:rPr>
        <w:t xml:space="preserve">، </w:t>
      </w:r>
      <w:r w:rsidR="00EA04EF" w:rsidRPr="00984881">
        <w:rPr>
          <w:sz w:val="28"/>
          <w:szCs w:val="28"/>
          <w:rtl/>
        </w:rPr>
        <w:t>ﻭ ﺷﮑﺮ</w:t>
      </w:r>
      <w:r>
        <w:rPr>
          <w:sz w:val="28"/>
          <w:szCs w:val="28"/>
          <w:rtl/>
        </w:rPr>
        <w:t xml:space="preserve"> </w:t>
      </w:r>
      <w:r w:rsidR="00EA04EF" w:rsidRPr="00984881">
        <w:rPr>
          <w:sz w:val="28"/>
          <w:szCs w:val="28"/>
          <w:rtl/>
        </w:rPr>
        <w:t>ﺷﻴﺮﻳﻦ ﻣﻴﺒﺎﺷﺪ ﮐﻪ ﺷﺎﻳﺪ</w:t>
      </w:r>
      <w:r>
        <w:rPr>
          <w:sz w:val="28"/>
          <w:szCs w:val="28"/>
          <w:rtl/>
        </w:rPr>
        <w:t xml:space="preserve"> </w:t>
      </w:r>
      <w:r w:rsidR="00EA04EF" w:rsidRPr="00984881">
        <w:rPr>
          <w:sz w:val="28"/>
          <w:szCs w:val="28"/>
          <w:rtl/>
        </w:rPr>
        <w:t>ﺍﻃﻔﺎﻝ ﺍﻳﻦ ﻋﺒﺎﺭﺍﺕ ﺭﺍ</w:t>
      </w:r>
      <w:r>
        <w:rPr>
          <w:sz w:val="28"/>
          <w:szCs w:val="28"/>
          <w:rtl/>
        </w:rPr>
        <w:t xml:space="preserve"> </w:t>
      </w:r>
      <w:r w:rsidR="00EA04EF" w:rsidRPr="00984881">
        <w:rPr>
          <w:sz w:val="28"/>
          <w:szCs w:val="28"/>
          <w:rtl/>
        </w:rPr>
        <w:t>ﺑﻬﺘﺮ ﺑﮕﻮﻳﻨﺪ</w:t>
      </w:r>
      <w:r w:rsidR="00BD77AA">
        <w:rPr>
          <w:sz w:val="28"/>
          <w:szCs w:val="28"/>
          <w:rtl/>
        </w:rPr>
        <w:t xml:space="preserve">. </w:t>
      </w:r>
      <w:r w:rsidR="00EA04EF" w:rsidRPr="00984881">
        <w:rPr>
          <w:sz w:val="28"/>
          <w:szCs w:val="28"/>
          <w:rtl/>
        </w:rPr>
        <w:t>ﻭﻟﻰ ﮐﺎﻣﻠﺎﻥ ﺍﻟﻬﻰ ﺩﺭ ﻳﻚ</w:t>
      </w:r>
      <w:r>
        <w:rPr>
          <w:sz w:val="28"/>
          <w:szCs w:val="28"/>
          <w:rtl/>
        </w:rPr>
        <w:t xml:space="preserve"> </w:t>
      </w:r>
      <w:r w:rsidR="00EA04EF" w:rsidRPr="00984881">
        <w:rPr>
          <w:sz w:val="28"/>
          <w:szCs w:val="28"/>
          <w:rtl/>
        </w:rPr>
        <w:t>ﭘﮕﺎﻫﻰ ﺻﺒﺤﮕﺎﻫﻰ</w:t>
      </w:r>
      <w:r w:rsidR="00BD77AA">
        <w:rPr>
          <w:sz w:val="28"/>
          <w:szCs w:val="28"/>
          <w:rtl/>
        </w:rPr>
        <w:t xml:space="preserve">، </w:t>
      </w:r>
      <w:r w:rsidR="00EA04EF" w:rsidRPr="00984881">
        <w:rPr>
          <w:sz w:val="28"/>
          <w:szCs w:val="28"/>
          <w:rtl/>
        </w:rPr>
        <w:t xml:space="preserve">ﺑﻨﻮﺭ ﺍﻟﻬﻰ ﻗﺎﺋﻢ </w:t>
      </w:r>
      <w:r w:rsidR="00661646" w:rsidRPr="00984881">
        <w:rPr>
          <w:sz w:val="28"/>
          <w:szCs w:val="28"/>
          <w:rtl/>
        </w:rPr>
        <w:t>ربّ</w:t>
      </w:r>
      <w:r w:rsidR="00EA04EF" w:rsidRPr="00984881">
        <w:rPr>
          <w:sz w:val="28"/>
          <w:szCs w:val="28"/>
          <w:rtl/>
        </w:rPr>
        <w:t xml:space="preserve"> ﺍﻟﻨﻮﻉ ﻭﺳﺮﻣﻨﺒﻊ ﺍﻟﻬﺎﻣﺎﺕ ﻭﻭﺣﻰ</w:t>
      </w:r>
      <w:r>
        <w:rPr>
          <w:sz w:val="28"/>
          <w:szCs w:val="28"/>
          <w:rtl/>
        </w:rPr>
        <w:t xml:space="preserve"> </w:t>
      </w:r>
      <w:r w:rsidR="00EA04EF" w:rsidRPr="00984881">
        <w:rPr>
          <w:sz w:val="28"/>
          <w:szCs w:val="28"/>
          <w:rtl/>
        </w:rPr>
        <w:t>ﺧﻮﺩ ﻣﻴﺮﺳﻨﺪ</w:t>
      </w:r>
      <w:r w:rsidR="00BD77AA">
        <w:rPr>
          <w:sz w:val="28"/>
          <w:szCs w:val="28"/>
          <w:rtl/>
        </w:rPr>
        <w:t xml:space="preserve">، </w:t>
      </w:r>
      <w:r w:rsidR="00EA04EF" w:rsidRPr="00984881">
        <w:rPr>
          <w:sz w:val="28"/>
          <w:szCs w:val="28"/>
          <w:rtl/>
        </w:rPr>
        <w:t>ﻭ ﺧﻮﺩ</w:t>
      </w:r>
      <w:r>
        <w:rPr>
          <w:sz w:val="28"/>
          <w:szCs w:val="28"/>
          <w:rtl/>
        </w:rPr>
        <w:t xml:space="preserve"> </w:t>
      </w:r>
      <w:r w:rsidR="00EA04EF" w:rsidRPr="00984881">
        <w:rPr>
          <w:sz w:val="28"/>
          <w:szCs w:val="28"/>
          <w:rtl/>
        </w:rPr>
        <w:t>ﭘﮕﻴﻪ</w:t>
      </w:r>
      <w:r>
        <w:rPr>
          <w:sz w:val="28"/>
          <w:szCs w:val="28"/>
          <w:rtl/>
        </w:rPr>
        <w:t xml:space="preserve"> </w:t>
      </w:r>
      <w:r w:rsidR="00EA04EF" w:rsidRPr="00984881">
        <w:rPr>
          <w:sz w:val="28"/>
          <w:szCs w:val="28"/>
          <w:rtl/>
        </w:rPr>
        <w:t>ﻭﻓﻘﻴﻪ ﻭ ﺩﺍﻧﺎ</w:t>
      </w:r>
      <w:r>
        <w:rPr>
          <w:sz w:val="28"/>
          <w:szCs w:val="28"/>
          <w:rtl/>
        </w:rPr>
        <w:t xml:space="preserve"> </w:t>
      </w:r>
      <w:r w:rsidR="00EA04EF" w:rsidRPr="00984881">
        <w:rPr>
          <w:sz w:val="28"/>
          <w:szCs w:val="28"/>
          <w:rtl/>
        </w:rPr>
        <w:t>ﻣﻴﮕﺮﺩﻧﺪ</w:t>
      </w:r>
      <w:r w:rsidR="00BD77AA">
        <w:rPr>
          <w:sz w:val="28"/>
          <w:szCs w:val="28"/>
          <w:rtl/>
        </w:rPr>
        <w:t xml:space="preserve">. </w:t>
      </w:r>
      <w:r w:rsidR="00EA04EF" w:rsidRPr="00984881">
        <w:rPr>
          <w:sz w:val="28"/>
          <w:szCs w:val="28"/>
          <w:rtl/>
        </w:rPr>
        <w:t>ﻭﻟﻮ ﺑﻤﮑﺘﺐ ﻫﻢ</w:t>
      </w:r>
      <w:r>
        <w:rPr>
          <w:sz w:val="28"/>
          <w:szCs w:val="28"/>
          <w:rtl/>
        </w:rPr>
        <w:t xml:space="preserve"> </w:t>
      </w:r>
      <w:r w:rsidR="00EA04EF" w:rsidRPr="00984881">
        <w:rPr>
          <w:sz w:val="28"/>
          <w:szCs w:val="28"/>
          <w:rtl/>
        </w:rPr>
        <w:t>ﻧﺮﻓﺘﻪ ﺑﺎﺷﻨﺪ</w:t>
      </w:r>
      <w:r w:rsidR="00BD77AA">
        <w:rPr>
          <w:sz w:val="28"/>
          <w:szCs w:val="28"/>
          <w:rtl/>
        </w:rPr>
        <w:t xml:space="preserve">. </w:t>
      </w:r>
      <w:r w:rsidR="00EA04EF" w:rsidRPr="00984881">
        <w:rPr>
          <w:sz w:val="28"/>
          <w:szCs w:val="28"/>
          <w:rtl/>
        </w:rPr>
        <w:t>ﻭ ﺣﮑﻤﺘﻬﺎﻯ ﺍﻟﻬﻰ ﺭﺍ ﺗﺎﺯﻩ ﺑﺘﺎﺯﻩ ﻣﻴﮕﻴﺮﻧﺪ</w:t>
      </w:r>
      <w:r w:rsidR="00BD77AA">
        <w:rPr>
          <w:sz w:val="28"/>
          <w:szCs w:val="28"/>
          <w:rtl/>
        </w:rPr>
        <w:t xml:space="preserve">. </w:t>
      </w:r>
      <w:r w:rsidR="00EA04EF" w:rsidRPr="00984881">
        <w:rPr>
          <w:sz w:val="28"/>
          <w:szCs w:val="28"/>
          <w:rtl/>
        </w:rPr>
        <w:t>ﮐﻪ ﮔﺎﻫﻰ ﻗﺮﻧﻬﺎ ﻃﻮﻝ ﻣﻰ ﮐﺸﺪ</w:t>
      </w:r>
      <w:r w:rsidR="00BD77AA">
        <w:rPr>
          <w:sz w:val="28"/>
          <w:szCs w:val="28"/>
          <w:rtl/>
        </w:rPr>
        <w:t xml:space="preserve">، </w:t>
      </w:r>
      <w:r w:rsidR="00EA04EF" w:rsidRPr="00984881">
        <w:rPr>
          <w:sz w:val="28"/>
          <w:szCs w:val="28"/>
          <w:rtl/>
        </w:rPr>
        <w:t>ﺗﺎ ﻋﻠﻢ ﻭﺗﺠﺮﺑﻪ ﻭ ﻋﻘﻞ</w:t>
      </w:r>
      <w:r>
        <w:rPr>
          <w:sz w:val="28"/>
          <w:szCs w:val="28"/>
          <w:rtl/>
        </w:rPr>
        <w:t xml:space="preserve"> </w:t>
      </w:r>
      <w:r w:rsidR="00EA04EF" w:rsidRPr="00984881">
        <w:rPr>
          <w:sz w:val="28"/>
          <w:szCs w:val="28"/>
          <w:rtl/>
        </w:rPr>
        <w:t>ﭘﻴﺸﺮﻓﺘﻪ ﺗﺮ ﻧﻮﻉ ﺑﺸﺮﻯ</w:t>
      </w:r>
      <w:r w:rsidR="00BD77AA">
        <w:rPr>
          <w:sz w:val="28"/>
          <w:szCs w:val="28"/>
          <w:rtl/>
        </w:rPr>
        <w:t xml:space="preserve">، </w:t>
      </w:r>
      <w:r w:rsidR="00EA04EF" w:rsidRPr="00984881">
        <w:rPr>
          <w:sz w:val="28"/>
          <w:szCs w:val="28"/>
          <w:rtl/>
        </w:rPr>
        <w:t>ﺑﺪﺭﻙ ﺁﻥ ﺑﺮﺳﺪ</w:t>
      </w:r>
      <w:r w:rsidR="00BD77AA">
        <w:rPr>
          <w:sz w:val="28"/>
          <w:szCs w:val="28"/>
          <w:rtl/>
        </w:rPr>
        <w:t xml:space="preserve">. </w:t>
      </w:r>
      <w:r w:rsidR="00EA04EF" w:rsidRPr="00984881">
        <w:rPr>
          <w:sz w:val="28"/>
          <w:szCs w:val="28"/>
          <w:rtl/>
        </w:rPr>
        <w:t>ﻫﺮﭼﻪ</w:t>
      </w:r>
      <w:r>
        <w:rPr>
          <w:sz w:val="28"/>
          <w:szCs w:val="28"/>
          <w:rtl/>
        </w:rPr>
        <w:t xml:space="preserve"> </w:t>
      </w:r>
      <w:r w:rsidR="00EA04EF" w:rsidRPr="00984881">
        <w:rPr>
          <w:sz w:val="28"/>
          <w:szCs w:val="28"/>
          <w:rtl/>
        </w:rPr>
        <w:t>ﺍﻣﺮﻭﺯ</w:t>
      </w:r>
      <w:r w:rsidR="002D51B2">
        <w:rPr>
          <w:sz w:val="28"/>
          <w:szCs w:val="28"/>
        </w:rPr>
        <w:t xml:space="preserve"> </w:t>
      </w:r>
      <w:r w:rsidR="00EA04EF" w:rsidRPr="00984881">
        <w:rPr>
          <w:sz w:val="28"/>
          <w:szCs w:val="28"/>
          <w:rtl/>
        </w:rPr>
        <w:t>ﺍﺯ ﻋﻠﻤﺎﻯ ﺍﺟﺘﻤﺎﻉ ﻭ ﺍﺧﻠﺎﻕ ﻣﻴﺸﻨﻮﻳﻢ</w:t>
      </w:r>
      <w:r w:rsidR="00BD77AA">
        <w:rPr>
          <w:sz w:val="28"/>
          <w:szCs w:val="28"/>
          <w:rtl/>
        </w:rPr>
        <w:t xml:space="preserve">، </w:t>
      </w:r>
      <w:r w:rsidR="00EA04EF" w:rsidRPr="00984881">
        <w:rPr>
          <w:sz w:val="28"/>
          <w:szCs w:val="28"/>
          <w:rtl/>
        </w:rPr>
        <w:t>ﮐﻪ ﮔﺎﻫﻰ ﺑﺎ ﻳﻚ</w:t>
      </w:r>
      <w:r>
        <w:rPr>
          <w:sz w:val="28"/>
          <w:szCs w:val="28"/>
          <w:rtl/>
        </w:rPr>
        <w:t xml:space="preserve"> </w:t>
      </w:r>
      <w:r w:rsidR="00EA04EF" w:rsidRPr="00984881">
        <w:rPr>
          <w:sz w:val="28"/>
          <w:szCs w:val="28"/>
          <w:rtl/>
        </w:rPr>
        <w:t>ﺷﻌﺎﺭ ﺩﮐﺘﺮﺍ ﻣﻴﮕﻴﺮﻧﺪ</w:t>
      </w:r>
      <w:r w:rsidR="00BD77AA">
        <w:rPr>
          <w:sz w:val="28"/>
          <w:szCs w:val="28"/>
          <w:rtl/>
        </w:rPr>
        <w:t xml:space="preserve">، </w:t>
      </w:r>
      <w:r w:rsidR="00EA04EF" w:rsidRPr="00984881">
        <w:rPr>
          <w:sz w:val="28"/>
          <w:szCs w:val="28"/>
          <w:rtl/>
        </w:rPr>
        <w:t>ﻭ ﻓﻴﻠﺴﻮﻑ ﺳﺮﺷﻨﺎس ﺟﻬﺎﻥ ﻣﻴﮕﺮﺩﻧﺪ</w:t>
      </w:r>
      <w:r w:rsidR="00BD77AA">
        <w:rPr>
          <w:sz w:val="28"/>
          <w:szCs w:val="28"/>
          <w:rtl/>
        </w:rPr>
        <w:t xml:space="preserve">، </w:t>
      </w:r>
      <w:r w:rsidR="00EA04EF" w:rsidRPr="00984881">
        <w:rPr>
          <w:sz w:val="28"/>
          <w:szCs w:val="28"/>
          <w:rtl/>
        </w:rPr>
        <w:t>ﻣﻰ ﺑﻴﻨﻴﻢ ﮐﻪ ﻫﺰﺍﺭ ﺳﺎﻝ ﻗﺒﻞ ﻭ ﺣﺘﻰ ﺑﻴﺸﺘﺮ</w:t>
      </w:r>
      <w:r w:rsidR="00BD77AA">
        <w:rPr>
          <w:sz w:val="28"/>
          <w:szCs w:val="28"/>
          <w:rtl/>
        </w:rPr>
        <w:t xml:space="preserve">، </w:t>
      </w:r>
      <w:r w:rsidR="00EA04EF" w:rsidRPr="00984881">
        <w:rPr>
          <w:sz w:val="28"/>
          <w:szCs w:val="28"/>
          <w:rtl/>
        </w:rPr>
        <w:t>ﺑﺰﺑﺎﻧﻬﺎ ﻭ ﻋﺒﺎﺭﺍﺕ ﺍﻭﻟﻴﺎﻯ ﺍﻟﻬﻰ ﮔﻔﺘﻪ ﺷﺪﻩ ﺍﺳﺖ</w:t>
      </w:r>
      <w:r w:rsidR="00BD77AA">
        <w:rPr>
          <w:sz w:val="28"/>
          <w:szCs w:val="28"/>
          <w:rtl/>
        </w:rPr>
        <w:t xml:space="preserve">. </w:t>
      </w:r>
      <w:r w:rsidR="00EA04EF" w:rsidRPr="00984881">
        <w:rPr>
          <w:sz w:val="28"/>
          <w:szCs w:val="28"/>
          <w:rtl/>
        </w:rPr>
        <w:t xml:space="preserve">ﺻﺪﻫﺎ ﺷﻌﺎﺭ ﻋﻠﻤﻰ ﺍﻣﺮﻭﺯ ﺩﺭ ﻣﺸﻨﻮﻯ ﻣﻮﻟﺎﻧﺎ ﻭ ﺣﮑﻤﺖ ﺧﻴّﺎﻡ ﻭﮔﻠﺴﺘﺎﻥ ﺳﻌﺪﻯ ﻭ ﺷﺎﻫﻨﺎﻣﻪ </w:t>
      </w:r>
      <w:r w:rsidR="009915B2" w:rsidRPr="00984881">
        <w:rPr>
          <w:sz w:val="28"/>
          <w:szCs w:val="28"/>
          <w:rtl/>
        </w:rPr>
        <w:t>فر</w:t>
      </w:r>
      <w:r w:rsidR="00EA04EF" w:rsidRPr="00984881">
        <w:rPr>
          <w:sz w:val="28"/>
          <w:szCs w:val="28"/>
          <w:rtl/>
        </w:rPr>
        <w:t>ﺩﻭﺳﻰ</w:t>
      </w:r>
      <w:r w:rsidR="00BD77AA">
        <w:rPr>
          <w:sz w:val="28"/>
          <w:szCs w:val="28"/>
          <w:rtl/>
        </w:rPr>
        <w:t xml:space="preserve">، </w:t>
      </w:r>
      <w:r w:rsidR="00EA04EF" w:rsidRPr="00984881">
        <w:rPr>
          <w:sz w:val="28"/>
          <w:szCs w:val="28"/>
          <w:rtl/>
        </w:rPr>
        <w:t>ﻭﺻﺪﻫﺎ ﭼﻮﻥ ﺍﻳﻨﺎﻥ ﮔﻔﺘﻪ ﺷﺪﻩ ﺍﺳﺖ</w:t>
      </w:r>
      <w:r w:rsidR="00BD77AA">
        <w:rPr>
          <w:sz w:val="28"/>
          <w:szCs w:val="28"/>
          <w:rtl/>
        </w:rPr>
        <w:t xml:space="preserve">. </w:t>
      </w:r>
      <w:r w:rsidR="00EA04EF" w:rsidRPr="00984881">
        <w:rPr>
          <w:sz w:val="28"/>
          <w:szCs w:val="28"/>
          <w:rtl/>
        </w:rPr>
        <w:t xml:space="preserve">ﺯﻳﮕﻤﻮﻧﺪ </w:t>
      </w:r>
      <w:r w:rsidR="009915B2" w:rsidRPr="00984881">
        <w:rPr>
          <w:sz w:val="28"/>
          <w:szCs w:val="28"/>
          <w:rtl/>
        </w:rPr>
        <w:t>فر</w:t>
      </w:r>
      <w:r w:rsidR="00EA04EF" w:rsidRPr="00984881">
        <w:rPr>
          <w:sz w:val="28"/>
          <w:szCs w:val="28"/>
          <w:rtl/>
        </w:rPr>
        <w:t>ﻭﻳﺪ</w:t>
      </w:r>
      <w:r w:rsidR="00BD77AA">
        <w:rPr>
          <w:sz w:val="28"/>
          <w:szCs w:val="28"/>
          <w:rtl/>
        </w:rPr>
        <w:t xml:space="preserve">، </w:t>
      </w:r>
      <w:r w:rsidR="00EA04EF" w:rsidRPr="00984881">
        <w:rPr>
          <w:sz w:val="28"/>
          <w:szCs w:val="28"/>
          <w:rtl/>
        </w:rPr>
        <w:t>ﮐﻪ ﺍﻧﻘﻠﺎﺑﻰ ﺩﺭ ﺩﻧﻴﺎﻯ ﻓﮑﺮ ﺍﺭﻭﭘﺎﺋﻴﺎﻥ ﻭ ﻗﺮﻥ ﺑﻴﺴﺘﻢ ﺍﻳﺠﺎﺩ</w:t>
      </w:r>
      <w:r>
        <w:rPr>
          <w:sz w:val="28"/>
          <w:szCs w:val="28"/>
          <w:rtl/>
        </w:rPr>
        <w:t xml:space="preserve"> </w:t>
      </w:r>
      <w:r w:rsidR="00EA04EF" w:rsidRPr="00984881">
        <w:rPr>
          <w:sz w:val="28"/>
          <w:szCs w:val="28"/>
          <w:rtl/>
        </w:rPr>
        <w:t>ﮐﺮﺩ</w:t>
      </w:r>
      <w:r w:rsidR="00BD77AA">
        <w:rPr>
          <w:sz w:val="28"/>
          <w:szCs w:val="28"/>
          <w:rtl/>
        </w:rPr>
        <w:t xml:space="preserve">، </w:t>
      </w:r>
      <w:r w:rsidR="00EA04EF" w:rsidRPr="00984881">
        <w:rPr>
          <w:sz w:val="28"/>
          <w:szCs w:val="28"/>
          <w:rtl/>
        </w:rPr>
        <w:t>ﮐﻪ ﮐﺸﻒ ﻋﻘﺪﻩ ﺭﻭﺍﻧﻰ ﻭ ﮐﻮﻣﭙﻠﮑﺶ ﺭﺍ ﻧﻤﻮﺩ</w:t>
      </w:r>
      <w:r w:rsidR="00BD77AA">
        <w:rPr>
          <w:sz w:val="28"/>
          <w:szCs w:val="28"/>
          <w:rtl/>
        </w:rPr>
        <w:t xml:space="preserve">. </w:t>
      </w:r>
      <w:r w:rsidR="00EA04EF" w:rsidRPr="00984881">
        <w:rPr>
          <w:sz w:val="28"/>
          <w:szCs w:val="28"/>
          <w:rtl/>
        </w:rPr>
        <w:t>ﮐﻪ ﺍﻧﺴﺎﻥ ﺭﺍ ﺳﻪ ﻭﺍ</w:t>
      </w:r>
      <w:r w:rsidR="009732B0" w:rsidRPr="00984881">
        <w:rPr>
          <w:sz w:val="28"/>
          <w:szCs w:val="28"/>
          <w:rtl/>
        </w:rPr>
        <w:t>حَدّ</w:t>
      </w:r>
      <w:r>
        <w:rPr>
          <w:sz w:val="28"/>
          <w:szCs w:val="28"/>
          <w:rtl/>
        </w:rPr>
        <w:t xml:space="preserve"> </w:t>
      </w:r>
      <w:r w:rsidR="00EA04EF" w:rsidRPr="00984881">
        <w:rPr>
          <w:sz w:val="28"/>
          <w:szCs w:val="28"/>
          <w:rtl/>
        </w:rPr>
        <w:t>ﻭﺟﻮﺩﻯ ﺗﻮ ﺩﺭ ﺗﻮ ﻧﺎﻣﻴﺪ ﻭﺍﺯ ﺳﻮﭘﺮ ﺍﮔﻮ ﻭ ﺍﮔﻮ ﺩﺭ ﻣﻦ ﺍﻧﺴﺎﻧﻰ ﻳﺎﺩ ﮐﺮﺩ</w:t>
      </w:r>
      <w:r w:rsidR="00BD77AA">
        <w:rPr>
          <w:sz w:val="28"/>
          <w:szCs w:val="28"/>
          <w:rtl/>
        </w:rPr>
        <w:t xml:space="preserve">. </w:t>
      </w:r>
      <w:r w:rsidR="00EA04EF" w:rsidRPr="00984881">
        <w:rPr>
          <w:sz w:val="28"/>
          <w:szCs w:val="28"/>
          <w:rtl/>
        </w:rPr>
        <w:t>ﻭﺟﻮﺩ ﻏﻴﺮ ﻣﺘّ</w:t>
      </w:r>
      <w:r w:rsidR="003D6BDB" w:rsidRPr="00984881">
        <w:rPr>
          <w:sz w:val="28"/>
          <w:szCs w:val="28"/>
          <w:rtl/>
        </w:rPr>
        <w:t xml:space="preserve"> حدّ</w:t>
      </w:r>
      <w:r w:rsidR="00EA04EF" w:rsidRPr="00984881">
        <w:rPr>
          <w:sz w:val="28"/>
          <w:szCs w:val="28"/>
          <w:rtl/>
        </w:rPr>
        <w:t xml:space="preserve"> ﺍﻧﺴﺎﻥ ﺭﺍ</w:t>
      </w:r>
      <w:r>
        <w:rPr>
          <w:sz w:val="28"/>
          <w:szCs w:val="28"/>
          <w:rtl/>
        </w:rPr>
        <w:t xml:space="preserve"> </w:t>
      </w:r>
      <w:r w:rsidR="00EA04EF" w:rsidRPr="00984881">
        <w:rPr>
          <w:sz w:val="28"/>
          <w:szCs w:val="28"/>
          <w:rtl/>
        </w:rPr>
        <w:t>ﺁﺷﮑﺎﺭ ﻧﻤﻮﺩ</w:t>
      </w:r>
      <w:r w:rsidR="00BD77AA">
        <w:rPr>
          <w:sz w:val="28"/>
          <w:szCs w:val="28"/>
          <w:rtl/>
        </w:rPr>
        <w:t xml:space="preserve">، </w:t>
      </w:r>
      <w:r w:rsidR="00EA04EF" w:rsidRPr="00984881">
        <w:rPr>
          <w:sz w:val="28"/>
          <w:szCs w:val="28"/>
          <w:rtl/>
        </w:rPr>
        <w:t>ﮐﻪ ﺑﺎ</w:t>
      </w:r>
      <w:r>
        <w:rPr>
          <w:sz w:val="28"/>
          <w:szCs w:val="28"/>
          <w:rtl/>
        </w:rPr>
        <w:t xml:space="preserve"> </w:t>
      </w:r>
      <w:r w:rsidR="00EA04EF" w:rsidRPr="00984881">
        <w:rPr>
          <w:sz w:val="28"/>
          <w:szCs w:val="28"/>
          <w:rtl/>
        </w:rPr>
        <w:t>ﻋﻘﺪﻩ ﻫﺎ ﻭ ﻋﻘﻴﺪﻩ ﻫﺎ</w:t>
      </w:r>
      <w:r>
        <w:rPr>
          <w:sz w:val="28"/>
          <w:szCs w:val="28"/>
          <w:rtl/>
        </w:rPr>
        <w:t xml:space="preserve"> </w:t>
      </w:r>
      <w:r w:rsidR="00EA04EF" w:rsidRPr="00984881">
        <w:rPr>
          <w:sz w:val="28"/>
          <w:szCs w:val="28"/>
          <w:rtl/>
        </w:rPr>
        <w:t>ﻭ ﺑﻴﻤﺎﺭﻳﻬﺎﻯ ﻋﺎﺩﺗﻰ ﻭ ﺍﺧﻠﺎﻗﻰ ﺩﻭﭼﺎﺭ ﻣﻴﺒﺎﺷﺪ</w:t>
      </w:r>
      <w:r w:rsidR="00BD77AA">
        <w:rPr>
          <w:sz w:val="28"/>
          <w:szCs w:val="28"/>
          <w:rtl/>
        </w:rPr>
        <w:t xml:space="preserve">، </w:t>
      </w:r>
      <w:r w:rsidR="00EA04EF" w:rsidRPr="00984881">
        <w:rPr>
          <w:sz w:val="28"/>
          <w:szCs w:val="28"/>
          <w:rtl/>
        </w:rPr>
        <w:t>ﮐﻪ ﺑﺎﻳﺪ ﺭﻭﺍﻥ ﮐﺎﻭﻯ</w:t>
      </w:r>
      <w:r w:rsidR="00BD77AA">
        <w:rPr>
          <w:sz w:val="28"/>
          <w:szCs w:val="28"/>
          <w:rtl/>
        </w:rPr>
        <w:t xml:space="preserve">، </w:t>
      </w:r>
      <w:r w:rsidR="00EA04EF" w:rsidRPr="00984881">
        <w:rPr>
          <w:sz w:val="28"/>
          <w:szCs w:val="28"/>
          <w:rtl/>
        </w:rPr>
        <w:t>ﮐﺸﻒ</w:t>
      </w:r>
      <w:r>
        <w:rPr>
          <w:sz w:val="28"/>
          <w:szCs w:val="28"/>
          <w:rtl/>
        </w:rPr>
        <w:t xml:space="preserve"> </w:t>
      </w:r>
      <w:r w:rsidR="00EA04EF" w:rsidRPr="00984881">
        <w:rPr>
          <w:sz w:val="28"/>
          <w:szCs w:val="28"/>
          <w:rtl/>
        </w:rPr>
        <w:t>ﻋﻠﻞ ﺍﻳﻦ ﻋﻘﺪﻩ ﻫﺎ</w:t>
      </w:r>
      <w:r w:rsidR="00BD77AA">
        <w:rPr>
          <w:sz w:val="28"/>
          <w:szCs w:val="28"/>
          <w:rtl/>
        </w:rPr>
        <w:t xml:space="preserve">، </w:t>
      </w:r>
      <w:r w:rsidR="00EA04EF" w:rsidRPr="00984881">
        <w:rPr>
          <w:sz w:val="28"/>
          <w:szCs w:val="28"/>
          <w:rtl/>
        </w:rPr>
        <w:t>ﻭ ﺭﺍﻩ</w:t>
      </w:r>
      <w:r>
        <w:rPr>
          <w:sz w:val="28"/>
          <w:szCs w:val="28"/>
          <w:rtl/>
        </w:rPr>
        <w:t xml:space="preserve"> </w:t>
      </w:r>
      <w:r w:rsidR="00EA04EF" w:rsidRPr="00984881">
        <w:rPr>
          <w:sz w:val="28"/>
          <w:szCs w:val="28"/>
          <w:rtl/>
        </w:rPr>
        <w:t>ﻋﻠﺎﺝ ﺁﻧﻬﺎ ﺭﺍ ﺑﺪﻫﺪ</w:t>
      </w:r>
      <w:r w:rsidR="00BD77AA">
        <w:rPr>
          <w:sz w:val="28"/>
          <w:szCs w:val="28"/>
          <w:rtl/>
        </w:rPr>
        <w:t xml:space="preserve">. </w:t>
      </w:r>
      <w:r w:rsidR="00EA04EF" w:rsidRPr="00984881">
        <w:rPr>
          <w:sz w:val="28"/>
          <w:szCs w:val="28"/>
          <w:rtl/>
        </w:rPr>
        <w:t>ﮐﻪ ﺍﺯ ﻫﺰﺍﺭﺍﻥ</w:t>
      </w:r>
      <w:r>
        <w:rPr>
          <w:sz w:val="28"/>
          <w:szCs w:val="28"/>
          <w:rtl/>
        </w:rPr>
        <w:t xml:space="preserve"> </w:t>
      </w:r>
      <w:r w:rsidR="00EA04EF" w:rsidRPr="00984881">
        <w:rPr>
          <w:sz w:val="28"/>
          <w:szCs w:val="28"/>
          <w:rtl/>
        </w:rPr>
        <w:t>ﻋﻘﺪﻩ</w:t>
      </w:r>
      <w:r w:rsidR="00BD77AA">
        <w:rPr>
          <w:sz w:val="28"/>
          <w:szCs w:val="28"/>
          <w:rtl/>
        </w:rPr>
        <w:t xml:space="preserve">، </w:t>
      </w:r>
      <w:r w:rsidR="00EA04EF" w:rsidRPr="00984881">
        <w:rPr>
          <w:sz w:val="28"/>
          <w:szCs w:val="28"/>
          <w:rtl/>
        </w:rPr>
        <w:t>ﺗﻨﻬﺎ ﭘﻨﺞ ﻭ</w:t>
      </w:r>
      <w:r w:rsidR="009732B0" w:rsidRPr="00984881">
        <w:rPr>
          <w:sz w:val="28"/>
          <w:szCs w:val="28"/>
          <w:rtl/>
        </w:rPr>
        <w:t>حَدّ</w:t>
      </w:r>
      <w:r w:rsidR="00EA04EF" w:rsidRPr="00984881">
        <w:rPr>
          <w:sz w:val="28"/>
          <w:szCs w:val="28"/>
          <w:rtl/>
        </w:rPr>
        <w:t xml:space="preserve"> ﺃﮐثر ﺩﻩ ﺑﻴﻤﺎﺭﻯ ﺭﻭﺍﻧﻰ ﺭﺍ ﺗﻮﺍﻧﺴﺘﻪ ﺍﻧﺪ</w:t>
      </w:r>
      <w:r w:rsidR="00BD77AA">
        <w:rPr>
          <w:sz w:val="28"/>
          <w:szCs w:val="28"/>
          <w:rtl/>
        </w:rPr>
        <w:t xml:space="preserve">، </w:t>
      </w:r>
      <w:r w:rsidR="00EA04EF" w:rsidRPr="00984881">
        <w:rPr>
          <w:sz w:val="28"/>
          <w:szCs w:val="28"/>
          <w:rtl/>
        </w:rPr>
        <w:t>ﺑﺸﻨﺎﺳﻨﺪ</w:t>
      </w:r>
      <w:r w:rsidR="00BD77AA">
        <w:rPr>
          <w:sz w:val="28"/>
          <w:szCs w:val="28"/>
          <w:rtl/>
        </w:rPr>
        <w:t xml:space="preserve">، </w:t>
      </w:r>
      <w:r w:rsidR="00EA04EF" w:rsidRPr="00984881">
        <w:rPr>
          <w:sz w:val="28"/>
          <w:szCs w:val="28"/>
          <w:rtl/>
        </w:rPr>
        <w:t>ﻭﺩﺭﻣﺎﻥ ﻣﻮﻗّﺖ ﻧﻤﺎﻳﻨﺪ</w:t>
      </w:r>
      <w:r w:rsidR="00BD77AA">
        <w:rPr>
          <w:sz w:val="28"/>
          <w:szCs w:val="28"/>
          <w:rtl/>
        </w:rPr>
        <w:t xml:space="preserve">. </w:t>
      </w:r>
      <w:r w:rsidR="00EA04EF" w:rsidRPr="00984881">
        <w:rPr>
          <w:sz w:val="28"/>
          <w:szCs w:val="28"/>
          <w:rtl/>
        </w:rPr>
        <w:t>ﻭ ﺑﺎ ﺯﺑﺎﻥ ﻭﺗﻠﻘﻴﻦ</w:t>
      </w:r>
      <w:r w:rsidR="00BD77AA">
        <w:rPr>
          <w:sz w:val="28"/>
          <w:szCs w:val="28"/>
          <w:rtl/>
        </w:rPr>
        <w:t xml:space="preserve">، </w:t>
      </w:r>
      <w:r w:rsidR="00EA04EF" w:rsidRPr="00984881">
        <w:rPr>
          <w:sz w:val="28"/>
          <w:szCs w:val="28"/>
          <w:rtl/>
        </w:rPr>
        <w:t>ﻭ ﺩﺍﺭﻭﻫﺎﻯ ﺧﻮﺭﺩ</w:t>
      </w:r>
      <w:r>
        <w:rPr>
          <w:sz w:val="28"/>
          <w:szCs w:val="28"/>
          <w:rtl/>
        </w:rPr>
        <w:t xml:space="preserve"> </w:t>
      </w:r>
      <w:r w:rsidR="00EA04EF" w:rsidRPr="00984881">
        <w:rPr>
          <w:sz w:val="28"/>
          <w:szCs w:val="28"/>
          <w:rtl/>
        </w:rPr>
        <w:t>ﮐﻨﻨﺪﻩ ﺷﺨﺼﻴّﺖ ﺑﻴﻤﺎﺭ</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ﻋﻤﻠﺎ ﭼﻮﻥ ﺳﻤّﻰ ﻭﺍﻗﻌﻰ ﺍﺳﺖ</w:t>
      </w:r>
      <w:r w:rsidR="00BD77AA">
        <w:rPr>
          <w:sz w:val="28"/>
          <w:szCs w:val="28"/>
          <w:rtl/>
        </w:rPr>
        <w:t xml:space="preserve">. </w:t>
      </w:r>
      <w:r w:rsidR="00EA04EF" w:rsidRPr="00984881">
        <w:rPr>
          <w:sz w:val="28"/>
          <w:szCs w:val="28"/>
          <w:rtl/>
        </w:rPr>
        <w:t xml:space="preserve">ﺗﺎ </w:t>
      </w:r>
      <w:r w:rsidR="009732B0" w:rsidRPr="00984881">
        <w:rPr>
          <w:sz w:val="28"/>
          <w:szCs w:val="28"/>
          <w:rtl/>
        </w:rPr>
        <w:t>حَدّ</w:t>
      </w:r>
      <w:r w:rsidR="00EA04EF" w:rsidRPr="00984881">
        <w:rPr>
          <w:sz w:val="28"/>
          <w:szCs w:val="28"/>
          <w:rtl/>
        </w:rPr>
        <w:t>ﻭﺩﻯ ﺁثاﺭ ﺩﺭﺩﻧﺎﻙ ﺑﻴﻤﺎﺭ ﺭﺍ ﺷﻔﺎ ﻣﻴﺪﻫﻨﺪ</w:t>
      </w:r>
      <w:r w:rsidR="00BD77AA">
        <w:rPr>
          <w:sz w:val="28"/>
          <w:szCs w:val="28"/>
          <w:rtl/>
        </w:rPr>
        <w:t xml:space="preserve">، </w:t>
      </w:r>
      <w:r w:rsidR="00EA04EF" w:rsidRPr="00984881">
        <w:rPr>
          <w:sz w:val="28"/>
          <w:szCs w:val="28"/>
          <w:rtl/>
        </w:rPr>
        <w:t>ﺗﺎ ﺩﻳﮕﺮﺍﻥ ﺭﺍﺣﺖ</w:t>
      </w:r>
      <w:r>
        <w:rPr>
          <w:sz w:val="28"/>
          <w:szCs w:val="28"/>
          <w:rtl/>
        </w:rPr>
        <w:t xml:space="preserve"> </w:t>
      </w:r>
      <w:r w:rsidR="00EA04EF" w:rsidRPr="00984881">
        <w:rPr>
          <w:sz w:val="28"/>
          <w:szCs w:val="28"/>
          <w:rtl/>
        </w:rPr>
        <w:t xml:space="preserve">ﺍﺯ ﻣﺰﺍﺣﻤﺖ </w:t>
      </w:r>
      <w:r w:rsidR="00EA04EF" w:rsidRPr="00984881">
        <w:rPr>
          <w:sz w:val="28"/>
          <w:szCs w:val="28"/>
          <w:rtl/>
        </w:rPr>
        <w:lastRenderedPageBreak/>
        <w:t>ﺑﻴﻤﺎﺭ ﺑﺎﺷﻨﺪ</w:t>
      </w:r>
      <w:r w:rsidR="00BD77AA">
        <w:rPr>
          <w:sz w:val="28"/>
          <w:szCs w:val="28"/>
          <w:rtl/>
        </w:rPr>
        <w:t xml:space="preserve">. </w:t>
      </w:r>
      <w:r w:rsidR="00EA04EF" w:rsidRPr="00984881">
        <w:rPr>
          <w:sz w:val="28"/>
          <w:szCs w:val="28"/>
          <w:rtl/>
        </w:rPr>
        <w:t>ﻭﻟﻰ ﺑﻴﻤﺎﺭﺭﺍ</w:t>
      </w:r>
      <w:r>
        <w:rPr>
          <w:sz w:val="28"/>
          <w:szCs w:val="28"/>
          <w:rtl/>
        </w:rPr>
        <w:t xml:space="preserve"> </w:t>
      </w:r>
      <w:r w:rsidR="00EA04EF" w:rsidRPr="00984881">
        <w:rPr>
          <w:sz w:val="28"/>
          <w:szCs w:val="28"/>
          <w:rtl/>
        </w:rPr>
        <w:t>ﻋﻤﻠﺎ ﺍﺯ ﺭﺩﻩﺍﻯ ﺑﻴﻤﺎﺭﻯ</w:t>
      </w:r>
      <w:r w:rsidR="00BD77AA">
        <w:rPr>
          <w:sz w:val="28"/>
          <w:szCs w:val="28"/>
          <w:rtl/>
        </w:rPr>
        <w:t xml:space="preserve">، </w:t>
      </w:r>
      <w:r w:rsidR="00EA04EF" w:rsidRPr="00984881">
        <w:rPr>
          <w:sz w:val="28"/>
          <w:szCs w:val="28"/>
          <w:rtl/>
        </w:rPr>
        <w:t>ﺑﺮﺩﻩ ﺳﺒﻜﺘﺮ ﻣﻴﺒﺮﻧﺪ</w:t>
      </w:r>
      <w:r w:rsidR="00BD77AA">
        <w:rPr>
          <w:sz w:val="28"/>
          <w:szCs w:val="28"/>
          <w:rtl/>
        </w:rPr>
        <w:t xml:space="preserve">. </w:t>
      </w:r>
      <w:r w:rsidR="00EA04EF" w:rsidRPr="00984881">
        <w:rPr>
          <w:sz w:val="28"/>
          <w:szCs w:val="28"/>
          <w:rtl/>
        </w:rPr>
        <w:t>ﻭ ﺷﻔﺎﺋﻰ ﺩﺭ ﮐﺎﺭ ﻧﻴﺴﺖ</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ﺗﻠﻘﻴﻦ</w:t>
      </w:r>
      <w:r>
        <w:rPr>
          <w:sz w:val="28"/>
          <w:szCs w:val="28"/>
          <w:rtl/>
        </w:rPr>
        <w:t xml:space="preserve"> </w:t>
      </w:r>
      <w:r w:rsidR="00EA04EF" w:rsidRPr="00984881">
        <w:rPr>
          <w:sz w:val="28"/>
          <w:szCs w:val="28"/>
          <w:rtl/>
        </w:rPr>
        <w:t>ﭘﺰﺷﻚ ﺑﺎﻳﺪ ﻣﺪﺍﻭﻡ ﺑﺎﺷﺪ</w:t>
      </w:r>
      <w:r w:rsidR="00BD77AA">
        <w:rPr>
          <w:sz w:val="28"/>
          <w:szCs w:val="28"/>
          <w:rtl/>
        </w:rPr>
        <w:t xml:space="preserve">. </w:t>
      </w:r>
      <w:r w:rsidR="00EA04EF" w:rsidRPr="00984881">
        <w:rPr>
          <w:sz w:val="28"/>
          <w:szCs w:val="28"/>
          <w:rtl/>
        </w:rPr>
        <w:t>ﻭ ﺷﺨﺼﻴّﺘﻰ ﻫﻤﭽﻨﺎﻥ ﻋﻠﻴﻞ ﺩﺭ ﺗﻦ</w:t>
      </w:r>
      <w:r>
        <w:rPr>
          <w:sz w:val="28"/>
          <w:szCs w:val="28"/>
          <w:rtl/>
        </w:rPr>
        <w:t xml:space="preserve"> </w:t>
      </w:r>
      <w:r w:rsidR="00EA04EF" w:rsidRPr="00984881">
        <w:rPr>
          <w:sz w:val="28"/>
          <w:szCs w:val="28"/>
          <w:rtl/>
        </w:rPr>
        <w:t>ﺑﻴﻤﺎﺭ</w:t>
      </w:r>
      <w:r w:rsidR="00BD77AA">
        <w:rPr>
          <w:sz w:val="28"/>
          <w:szCs w:val="28"/>
          <w:rtl/>
        </w:rPr>
        <w:t xml:space="preserve">، </w:t>
      </w:r>
      <w:r w:rsidR="00EA04EF" w:rsidRPr="00984881">
        <w:rPr>
          <w:sz w:val="28"/>
          <w:szCs w:val="28"/>
          <w:rtl/>
        </w:rPr>
        <w:t>ﺩﺭ ﺳﺮﺍﺳﺮ ﻋﻤﺮ ﺑﻴﻤﺎﺭ ﺑﺎﻗﻰ ﻣﻴﮕﺬﺍﺭﻧﺪ</w:t>
      </w:r>
      <w:r w:rsidR="00BD77AA">
        <w:rPr>
          <w:sz w:val="28"/>
          <w:szCs w:val="28"/>
          <w:rtl/>
        </w:rPr>
        <w:t xml:space="preserve">. </w:t>
      </w:r>
      <w:r w:rsidR="00EA04EF" w:rsidRPr="00984881">
        <w:rPr>
          <w:sz w:val="28"/>
          <w:szCs w:val="28"/>
          <w:rtl/>
        </w:rPr>
        <w:t>ﻭﻟﻰ ﺍﻭﻟﻴﺎﻯ ﺍﻟﻬﻰ</w:t>
      </w:r>
      <w:r>
        <w:rPr>
          <w:sz w:val="28"/>
          <w:szCs w:val="28"/>
          <w:rtl/>
        </w:rPr>
        <w:t xml:space="preserve"> </w:t>
      </w:r>
      <w:r w:rsidR="00EA04EF" w:rsidRPr="00984881">
        <w:rPr>
          <w:sz w:val="28"/>
          <w:szCs w:val="28"/>
          <w:rtl/>
        </w:rPr>
        <w:t>ﺭﻭﺍﻥ ﺷﻨﺎﺳﺎﻥ ﺗﺎﺭﻳﺨﻰ ﻭﺣﺘﻰ ﺑﺎﺳﺘﺎﻧﻰ</w:t>
      </w:r>
      <w:r w:rsidR="00BD77AA">
        <w:rPr>
          <w:sz w:val="28"/>
          <w:szCs w:val="28"/>
          <w:rtl/>
        </w:rPr>
        <w:t xml:space="preserve">، </w:t>
      </w:r>
      <w:r w:rsidR="00EA04EF" w:rsidRPr="00984881">
        <w:rPr>
          <w:sz w:val="28"/>
          <w:szCs w:val="28"/>
          <w:rtl/>
        </w:rPr>
        <w:t>ﺳﺎﻟﮑﺎﻥ ﺧﻮﺩﺭﺍ ﺍﺯ ﻫﺰﺍﺭﺍﻥ ﻋﻘﺪﻩ ﺗﺨﻠﻴﻪ ﻣﻴﻨﻤﺎﻳﻨﺪ</w:t>
      </w:r>
      <w:r w:rsidR="00BD77AA">
        <w:rPr>
          <w:sz w:val="28"/>
          <w:szCs w:val="28"/>
          <w:rtl/>
        </w:rPr>
        <w:t xml:space="preserve">. </w:t>
      </w:r>
      <w:r w:rsidR="00EA04EF" w:rsidRPr="00984881">
        <w:rPr>
          <w:sz w:val="28"/>
          <w:szCs w:val="28"/>
          <w:rtl/>
        </w:rPr>
        <w:t>ﻭ ﺍﺯ ﺭؤﻳﺎﻫﺎﻯ ﻧﻔﺴﺎﻧﻰ ﺁﻧﻬﺎ</w:t>
      </w:r>
      <w:r w:rsidR="00BD77AA">
        <w:rPr>
          <w:sz w:val="28"/>
          <w:szCs w:val="28"/>
          <w:rtl/>
        </w:rPr>
        <w:t xml:space="preserve">، </w:t>
      </w:r>
      <w:r w:rsidR="00EA04EF" w:rsidRPr="00984881">
        <w:rPr>
          <w:sz w:val="28"/>
          <w:szCs w:val="28"/>
          <w:rtl/>
        </w:rPr>
        <w:t>ﮐﺸﻒ ﻋﻠﻞ ﻭ ﻋﻘﺪﻩ ﻭ ﻋﻴﺐ ﻣﻴﻨﻤﺎﻳﻨﺪ</w:t>
      </w:r>
      <w:r w:rsidR="00BD77AA">
        <w:rPr>
          <w:sz w:val="28"/>
          <w:szCs w:val="28"/>
          <w:rtl/>
        </w:rPr>
        <w:t xml:space="preserve">. </w:t>
      </w:r>
      <w:r w:rsidR="00EA04EF" w:rsidRPr="00984881">
        <w:rPr>
          <w:sz w:val="28"/>
          <w:szCs w:val="28"/>
          <w:rtl/>
        </w:rPr>
        <w:t>ﻭ ﭼﻮﻥ</w:t>
      </w:r>
      <w:r>
        <w:rPr>
          <w:sz w:val="28"/>
          <w:szCs w:val="28"/>
          <w:rtl/>
        </w:rPr>
        <w:t xml:space="preserve"> </w:t>
      </w:r>
      <w:r w:rsidR="00EA04EF" w:rsidRPr="00984881">
        <w:rPr>
          <w:sz w:val="28"/>
          <w:szCs w:val="28"/>
          <w:rtl/>
        </w:rPr>
        <w:t>ﺳﺎﻟﻚ ﺑﻨﺠﺎﺕ ﺷﻬﻮﺩﻯ ﺧﻮﺩ</w:t>
      </w:r>
      <w:r w:rsidR="00BD77AA">
        <w:rPr>
          <w:sz w:val="28"/>
          <w:szCs w:val="28"/>
          <w:rtl/>
        </w:rPr>
        <w:t xml:space="preserve">، </w:t>
      </w:r>
      <w:r w:rsidR="00EA04EF" w:rsidRPr="00984881">
        <w:rPr>
          <w:sz w:val="28"/>
          <w:szCs w:val="28"/>
          <w:rtl/>
        </w:rPr>
        <w:t>ﺑﺎ ﺩﺍﻭﺭﻯ ﺍﻟﻬﻰ ﺍﺯ ﺗﺰﮐﻴﻪ</w:t>
      </w:r>
      <w:r>
        <w:rPr>
          <w:sz w:val="28"/>
          <w:szCs w:val="28"/>
          <w:rtl/>
        </w:rPr>
        <w:t xml:space="preserve"> </w:t>
      </w:r>
      <w:r w:rsidR="00EA04EF" w:rsidRPr="00984881">
        <w:rPr>
          <w:sz w:val="28"/>
          <w:szCs w:val="28"/>
          <w:rtl/>
        </w:rPr>
        <w:t>ﺍﻳﻦ ﻋﻘﺪﻩ ﻫﺎ</w:t>
      </w:r>
      <w:r>
        <w:rPr>
          <w:sz w:val="28"/>
          <w:szCs w:val="28"/>
          <w:rtl/>
        </w:rPr>
        <w:t xml:space="preserve"> </w:t>
      </w:r>
      <w:r w:rsidR="00EA04EF" w:rsidRPr="00984881">
        <w:rPr>
          <w:sz w:val="28"/>
          <w:szCs w:val="28"/>
          <w:rtl/>
        </w:rPr>
        <w:t>ﮔﺮﺩﻳﺪ</w:t>
      </w:r>
      <w:r w:rsidR="00BD77AA">
        <w:rPr>
          <w:sz w:val="28"/>
          <w:szCs w:val="28"/>
          <w:rtl/>
        </w:rPr>
        <w:t xml:space="preserve">، </w:t>
      </w:r>
      <w:r w:rsidR="00EA04EF" w:rsidRPr="00984881">
        <w:rPr>
          <w:sz w:val="28"/>
          <w:szCs w:val="28"/>
          <w:rtl/>
        </w:rPr>
        <w:t>ﺗﻨﻬﺎ ﺧﺎﻃﺮﻩ ﺍﻓﺴﻮس ﺑﺎﺭ ﮔﺬﺷﺘﻪ</w:t>
      </w:r>
      <w:r w:rsidR="00BD77AA">
        <w:rPr>
          <w:sz w:val="28"/>
          <w:szCs w:val="28"/>
          <w:rtl/>
        </w:rPr>
        <w:t xml:space="preserve">، </w:t>
      </w:r>
      <w:r w:rsidR="00EA04EF" w:rsidRPr="00984881">
        <w:rPr>
          <w:sz w:val="28"/>
          <w:szCs w:val="28"/>
          <w:rtl/>
        </w:rPr>
        <w:t>ﺩﺭ ﺫﻫﻦ ﺳﺎﻟﻚ ﻧﻤﻰ ﻣﺎﻧﺪ ﭘﺰﺷﮕﺎﻥ ﺭﻭﺍﻥ ﺩﺭﻣﺎﻥ</w:t>
      </w:r>
      <w:r w:rsidR="00BD77AA">
        <w:rPr>
          <w:sz w:val="28"/>
          <w:szCs w:val="28"/>
          <w:rtl/>
        </w:rPr>
        <w:t xml:space="preserve">، </w:t>
      </w:r>
      <w:r w:rsidR="00EA04EF" w:rsidRPr="00984881">
        <w:rPr>
          <w:sz w:val="28"/>
          <w:szCs w:val="28"/>
          <w:rtl/>
        </w:rPr>
        <w:t>ﺩﺭ ﺳﺎﻳﮑﻮﺗﺮﺍﭘﻰ ﺧﻮﺩ</w:t>
      </w:r>
      <w:r w:rsidR="00BD77AA">
        <w:rPr>
          <w:sz w:val="28"/>
          <w:szCs w:val="28"/>
          <w:rtl/>
        </w:rPr>
        <w:t xml:space="preserve">، </w:t>
      </w:r>
      <w:r w:rsidR="00EA04EF" w:rsidRPr="00984881">
        <w:rPr>
          <w:sz w:val="28"/>
          <w:szCs w:val="28"/>
          <w:rtl/>
        </w:rPr>
        <w:t>ﺍﻧﺴﺎﻧﻬﺎﻯ ﺑﻴﻤﺎﺭ ﺩﻭﻥ</w:t>
      </w:r>
      <w:r>
        <w:rPr>
          <w:sz w:val="28"/>
          <w:szCs w:val="28"/>
          <w:rtl/>
        </w:rPr>
        <w:t xml:space="preserve"> </w:t>
      </w:r>
      <w:r w:rsidR="00EA04EF" w:rsidRPr="00984881">
        <w:rPr>
          <w:sz w:val="28"/>
          <w:szCs w:val="28"/>
          <w:rtl/>
        </w:rPr>
        <w:t>ﻧﻮﺭﻣﺎﻝ ﺭﺍ</w:t>
      </w:r>
      <w:r w:rsidR="00BD77AA">
        <w:rPr>
          <w:sz w:val="28"/>
          <w:szCs w:val="28"/>
          <w:rtl/>
        </w:rPr>
        <w:t xml:space="preserve">، </w:t>
      </w:r>
      <w:r w:rsidR="00EA04EF" w:rsidRPr="00984881">
        <w:rPr>
          <w:sz w:val="28"/>
          <w:szCs w:val="28"/>
          <w:rtl/>
        </w:rPr>
        <w:t>ﺑﺴﻄﺢ</w:t>
      </w:r>
      <w:r>
        <w:rPr>
          <w:sz w:val="28"/>
          <w:szCs w:val="28"/>
          <w:rtl/>
        </w:rPr>
        <w:t xml:space="preserve"> </w:t>
      </w:r>
      <w:r w:rsidR="00EA04EF" w:rsidRPr="00984881">
        <w:rPr>
          <w:sz w:val="28"/>
          <w:szCs w:val="28"/>
          <w:rtl/>
        </w:rPr>
        <w:t>ﻧﻮﺭﻣﺎﻝ</w:t>
      </w:r>
      <w:r w:rsidR="00BD77AA">
        <w:rPr>
          <w:sz w:val="28"/>
          <w:szCs w:val="28"/>
          <w:rtl/>
        </w:rPr>
        <w:t xml:space="preserve">، </w:t>
      </w:r>
      <w:r w:rsidR="00EA04EF" w:rsidRPr="00984881">
        <w:rPr>
          <w:sz w:val="28"/>
          <w:szCs w:val="28"/>
          <w:rtl/>
        </w:rPr>
        <w:t>ﻣﺎﻧﻨﺪ</w:t>
      </w:r>
      <w:r>
        <w:rPr>
          <w:sz w:val="28"/>
          <w:szCs w:val="28"/>
          <w:rtl/>
        </w:rPr>
        <w:t xml:space="preserve"> </w:t>
      </w:r>
      <w:r w:rsidR="00EA04EF" w:rsidRPr="00984881">
        <w:rPr>
          <w:sz w:val="28"/>
          <w:szCs w:val="28"/>
          <w:rtl/>
        </w:rPr>
        <w:t>ﺩﻳﮕﺮﺍﻥ</w:t>
      </w:r>
      <w:r>
        <w:rPr>
          <w:sz w:val="28"/>
          <w:szCs w:val="28"/>
          <w:rtl/>
        </w:rPr>
        <w:t xml:space="preserve"> </w:t>
      </w:r>
      <w:r w:rsidR="00EA04EF" w:rsidRPr="00984881">
        <w:rPr>
          <w:sz w:val="28"/>
          <w:szCs w:val="28"/>
          <w:rtl/>
        </w:rPr>
        <w:t>ﻇﺎﻫﺮﺍ ﺳﺎﻟﻢ ﻣﻴﺒﺮﻧﺪ</w:t>
      </w:r>
      <w:r w:rsidR="00BD77AA">
        <w:rPr>
          <w:sz w:val="28"/>
          <w:szCs w:val="28"/>
          <w:rtl/>
        </w:rPr>
        <w:t xml:space="preserve">. </w:t>
      </w:r>
      <w:r w:rsidR="00EA04EF" w:rsidRPr="00984881">
        <w:rPr>
          <w:sz w:val="28"/>
          <w:szCs w:val="28"/>
          <w:rtl/>
        </w:rPr>
        <w:t>ﻭﻟﻰ ﺍﻭﻟﻴﺎﻯ ﺍﻟﻬﻰ ﺍﻧﺴﺎﻧﻬﺎ ﻧﻮﺭﻣﺎﻝ</w:t>
      </w:r>
      <w:r w:rsidR="00BD77AA">
        <w:rPr>
          <w:sz w:val="28"/>
          <w:szCs w:val="28"/>
          <w:rtl/>
        </w:rPr>
        <w:t xml:space="preserve">، </w:t>
      </w:r>
      <w:r w:rsidR="00EA04EF" w:rsidRPr="00984881">
        <w:rPr>
          <w:sz w:val="28"/>
          <w:szCs w:val="28"/>
          <w:rtl/>
        </w:rPr>
        <w:t>ﻭ ﻇﺎﻫﺮﺍ ﺳﺎﻟﻢ ﻭ ﻋﺎﻗﻞ ﺭﺍ</w:t>
      </w:r>
      <w:r w:rsidR="00BD77AA">
        <w:rPr>
          <w:sz w:val="28"/>
          <w:szCs w:val="28"/>
          <w:rtl/>
        </w:rPr>
        <w:t xml:space="preserve">، </w:t>
      </w:r>
      <w:r w:rsidR="00EA04EF" w:rsidRPr="00984881">
        <w:rPr>
          <w:sz w:val="28"/>
          <w:szCs w:val="28"/>
          <w:rtl/>
        </w:rPr>
        <w:t>ﺑﻌﻘﻞ ﺍﻟﻬﻰ ﻭ ﻋﺎﻃﻔﻪ ﺁﺩﻣﻴّﺖ ﺭﺍ ﺑﺴﻄﺢ</w:t>
      </w:r>
      <w:r>
        <w:rPr>
          <w:sz w:val="28"/>
          <w:szCs w:val="28"/>
          <w:rtl/>
        </w:rPr>
        <w:t xml:space="preserve"> </w:t>
      </w:r>
      <w:r w:rsidR="00EA04EF" w:rsidRPr="00984881">
        <w:rPr>
          <w:sz w:val="28"/>
          <w:szCs w:val="28"/>
          <w:rtl/>
        </w:rPr>
        <w:t>ﻧﻬﺎﺋﻰ ﻣﻴﺴّﺮ ﺑﺮﺍﻯ ﻧﻮﻉ ﺑﺸﺮﻯ ﻣﻴﺒﺮﻧﺪ</w:t>
      </w:r>
      <w:r w:rsidR="00BD77AA">
        <w:rPr>
          <w:sz w:val="28"/>
          <w:szCs w:val="28"/>
          <w:rtl/>
        </w:rPr>
        <w:t xml:space="preserve">. </w:t>
      </w:r>
      <w:r w:rsidR="00EA04EF" w:rsidRPr="00984881">
        <w:rPr>
          <w:sz w:val="28"/>
          <w:szCs w:val="28"/>
          <w:rtl/>
        </w:rPr>
        <w:t>ﻭﺍﮔﺮ</w:t>
      </w:r>
      <w:r>
        <w:rPr>
          <w:sz w:val="28"/>
          <w:szCs w:val="28"/>
          <w:rtl/>
        </w:rPr>
        <w:t xml:space="preserve"> </w:t>
      </w:r>
      <w:r w:rsidR="00EA04EF" w:rsidRPr="00984881">
        <w:rPr>
          <w:sz w:val="28"/>
          <w:szCs w:val="28"/>
          <w:rtl/>
        </w:rPr>
        <w:t>ﮐﻪ ﺳﺎﻟﻚ ﻫﻤﮑﺎﺭﻯ ﮐﻨﺪ</w:t>
      </w:r>
      <w:r w:rsidR="00BD77AA">
        <w:rPr>
          <w:sz w:val="28"/>
          <w:szCs w:val="28"/>
          <w:rtl/>
        </w:rPr>
        <w:t xml:space="preserve">، </w:t>
      </w:r>
      <w:r w:rsidR="00EA04EF" w:rsidRPr="00984881">
        <w:rPr>
          <w:sz w:val="28"/>
          <w:szCs w:val="28"/>
          <w:rtl/>
        </w:rPr>
        <w:t>ﺍﺯ ﺣﻴﻮﺍﻧﻴّﺖ ﺑﺸﺮﻯ به</w:t>
      </w:r>
      <w:r>
        <w:rPr>
          <w:sz w:val="28"/>
          <w:szCs w:val="28"/>
          <w:rtl/>
        </w:rPr>
        <w:t xml:space="preserve"> </w:t>
      </w:r>
      <w:r w:rsidR="00EA04EF" w:rsidRPr="00984881">
        <w:rPr>
          <w:sz w:val="28"/>
          <w:szCs w:val="28"/>
          <w:rtl/>
        </w:rPr>
        <w:t>ﺨﺪﺍﺋﻰ ﻣﻴﺮﺳﺪ</w:t>
      </w:r>
      <w:r w:rsidR="00BD77AA">
        <w:rPr>
          <w:sz w:val="28"/>
          <w:szCs w:val="28"/>
          <w:rtl/>
        </w:rPr>
        <w:t xml:space="preserve">. </w:t>
      </w:r>
      <w:r w:rsidR="00EA04EF" w:rsidRPr="00984881">
        <w:rPr>
          <w:sz w:val="28"/>
          <w:szCs w:val="28"/>
          <w:rtl/>
        </w:rPr>
        <w:t>ﻭ ﺧﻮﺩ</w:t>
      </w:r>
      <w:r>
        <w:rPr>
          <w:sz w:val="28"/>
          <w:szCs w:val="28"/>
          <w:rtl/>
        </w:rPr>
        <w:t xml:space="preserve"> </w:t>
      </w:r>
      <w:r w:rsidR="00EA04EF" w:rsidRPr="00984881">
        <w:rPr>
          <w:sz w:val="28"/>
          <w:szCs w:val="28"/>
          <w:rtl/>
        </w:rPr>
        <w:t xml:space="preserve">ﺧﺪﺍﺋﻰ ﺍﺯ ﻣﺮﺍﺗﺐ ﺍﻟﻬﻰ ﺭﺍ ﻣﻴﻴﺎﺑﺪ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ﺑﺪ</w:t>
      </w:r>
      <w:r w:rsidR="00C20748" w:rsidRPr="00984881">
        <w:rPr>
          <w:rFonts w:hint="cs"/>
          <w:b/>
          <w:bCs/>
          <w:sz w:val="28"/>
          <w:szCs w:val="28"/>
          <w:rtl/>
        </w:rPr>
        <w:t>ُ</w:t>
      </w:r>
      <w:r w:rsidRPr="00984881">
        <w:rPr>
          <w:b/>
          <w:bCs/>
          <w:sz w:val="28"/>
          <w:szCs w:val="28"/>
          <w:rtl/>
        </w:rPr>
        <w:t>ﺭﺩ ﻭ ﺻﺎﻑ</w:t>
      </w:r>
      <w:r w:rsidR="00BD77AA">
        <w:rPr>
          <w:b/>
          <w:bCs/>
          <w:sz w:val="28"/>
          <w:szCs w:val="28"/>
          <w:rtl/>
        </w:rPr>
        <w:t xml:space="preserve">، </w:t>
      </w:r>
      <w:r w:rsidRPr="00984881">
        <w:rPr>
          <w:b/>
          <w:bCs/>
          <w:sz w:val="28"/>
          <w:szCs w:val="28"/>
          <w:rtl/>
        </w:rPr>
        <w:t xml:space="preserve">ﺗﺮﺍ ﺣﮑﻢ ﻧﻴﺴﺖ </w:t>
      </w:r>
      <w:r w:rsidR="00BD77AA">
        <w:rPr>
          <w:b/>
          <w:bCs/>
          <w:sz w:val="28"/>
          <w:szCs w:val="28"/>
          <w:rtl/>
        </w:rPr>
        <w:t xml:space="preserve">، </w:t>
      </w:r>
      <w:r w:rsidRPr="00984881">
        <w:rPr>
          <w:b/>
          <w:bCs/>
          <w:sz w:val="28"/>
          <w:szCs w:val="28"/>
          <w:rtl/>
        </w:rPr>
        <w:t>ﺧﻮﺵ ﺩﺭ</w:t>
      </w:r>
      <w:r w:rsidR="003649D7" w:rsidRPr="00984881">
        <w:rPr>
          <w:b/>
          <w:bCs/>
          <w:sz w:val="28"/>
          <w:szCs w:val="28"/>
          <w:rtl/>
        </w:rPr>
        <w:t>کس</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ﻫﺮﭼﻪ ﺳﺎﻗﻰ ﻣﺎ ﮐﺮﺩ</w:t>
      </w:r>
      <w:r w:rsidR="00BD77AA">
        <w:rPr>
          <w:b/>
          <w:bCs/>
          <w:sz w:val="28"/>
          <w:szCs w:val="28"/>
          <w:rtl/>
        </w:rPr>
        <w:t xml:space="preserve">، </w:t>
      </w:r>
      <w:r w:rsidRPr="00984881">
        <w:rPr>
          <w:b/>
          <w:bCs/>
          <w:sz w:val="28"/>
          <w:szCs w:val="28"/>
          <w:rtl/>
        </w:rPr>
        <w:t xml:space="preserve">ﻋﻴﻦ ﺍﻟﻄﺎﻓﺴﺖ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 ﺑﻄﺎﻟﺐ ﺷﺮﺍﺏ ﻭﻣﻰ ﻧﺎﺏ ﺍﻟﻬﻰ ﺍﺯ ﺃﻭﻟﻴﺎﻯ ﺧﺪﺍ</w:t>
      </w:r>
      <w:r w:rsidR="00BD77AA">
        <w:rPr>
          <w:sz w:val="28"/>
          <w:szCs w:val="28"/>
          <w:rtl/>
        </w:rPr>
        <w:t xml:space="preserve">، </w:t>
      </w:r>
      <w:r w:rsidR="00EA04EF" w:rsidRPr="00984881">
        <w:rPr>
          <w:sz w:val="28"/>
          <w:szCs w:val="28"/>
          <w:rtl/>
        </w:rPr>
        <w:t>ﻣﻴﮕﻮﻳﺪ ﮐﻪ ﺗﻮﺭﺍ</w:t>
      </w:r>
      <w:r>
        <w:rPr>
          <w:sz w:val="28"/>
          <w:szCs w:val="28"/>
          <w:rtl/>
        </w:rPr>
        <w:t xml:space="preserve"> </w:t>
      </w:r>
      <w:r w:rsidR="00EA04EF" w:rsidRPr="00984881">
        <w:rPr>
          <w:sz w:val="28"/>
          <w:szCs w:val="28"/>
          <w:rtl/>
        </w:rPr>
        <w:t>ﺟﺎﻯ ﺍﻳﻦ ﺣﺮﻑ ﻭ ﺩﺍﻭﺭﻯ ﻧﻴﺴﺖ</w:t>
      </w:r>
      <w:r w:rsidR="00BD77AA">
        <w:rPr>
          <w:sz w:val="28"/>
          <w:szCs w:val="28"/>
          <w:rtl/>
        </w:rPr>
        <w:t xml:space="preserve">، </w:t>
      </w:r>
      <w:r w:rsidR="00EA04EF" w:rsidRPr="00984881">
        <w:rPr>
          <w:sz w:val="28"/>
          <w:szCs w:val="28"/>
          <w:rtl/>
        </w:rPr>
        <w:t>ﮐﻪ ﺷﺮﺍﺑﻰ ﺻﺎﻑ ﺍﺳﺖ</w:t>
      </w:r>
      <w:r w:rsidR="00BD77AA">
        <w:rPr>
          <w:sz w:val="28"/>
          <w:szCs w:val="28"/>
          <w:rtl/>
        </w:rPr>
        <w:t xml:space="preserve">، </w:t>
      </w:r>
      <w:r w:rsidR="00EA04EF" w:rsidRPr="00984881">
        <w:rPr>
          <w:sz w:val="28"/>
          <w:szCs w:val="28"/>
          <w:rtl/>
        </w:rPr>
        <w:t>ﻭﻳﺎﺩﺭﺁﻥ ﺩﺭﺩ ﻭ ﺁﺷﻐﺎﻝ ﻭ ﺗﻪ ﻣﺎﻧﺪﻩ ﻭﻟِﺮﺩ ﺷﺮﺍﺏ ﺍﺯ ﺧُﻤﻰ ﻣﻴﺒﺎﺷﺪ</w:t>
      </w:r>
      <w:r w:rsidR="00BD77AA">
        <w:rPr>
          <w:sz w:val="28"/>
          <w:szCs w:val="28"/>
          <w:rtl/>
        </w:rPr>
        <w:t xml:space="preserve">. </w:t>
      </w:r>
      <w:r w:rsidR="00EA04EF" w:rsidRPr="00984881">
        <w:rPr>
          <w:sz w:val="28"/>
          <w:szCs w:val="28"/>
          <w:rtl/>
        </w:rPr>
        <w:t xml:space="preserve">ﭘس ﺗﻮ ﺑﻨﻮﺵ ﻭﺑﺎﻟﺎ </w:t>
      </w:r>
      <w:r w:rsidR="003649D7" w:rsidRPr="00984881">
        <w:rPr>
          <w:sz w:val="28"/>
          <w:szCs w:val="28"/>
          <w:rtl/>
        </w:rPr>
        <w:t xml:space="preserve">کس </w:t>
      </w:r>
      <w:r w:rsidR="00BD77AA">
        <w:rPr>
          <w:sz w:val="28"/>
          <w:szCs w:val="28"/>
          <w:rtl/>
        </w:rPr>
        <w:t xml:space="preserve">، </w:t>
      </w:r>
      <w:r w:rsidR="00EA04EF" w:rsidRPr="00984881">
        <w:rPr>
          <w:sz w:val="28"/>
          <w:szCs w:val="28"/>
          <w:rtl/>
        </w:rPr>
        <w:t>ﮐﻪ ﮔﻔﺘﻪ ﻫﺎﻯ ﺍﻭﻟﻴﺎﻯ ﺍﻟﻬﻰ ﺭﺍ ﺑﭙﺬﻳﺮ</w:t>
      </w:r>
      <w:r w:rsidR="00BD77AA">
        <w:rPr>
          <w:sz w:val="28"/>
          <w:szCs w:val="28"/>
          <w:rtl/>
        </w:rPr>
        <w:t xml:space="preserve">، </w:t>
      </w:r>
      <w:r w:rsidR="00EA04EF" w:rsidRPr="00984881">
        <w:rPr>
          <w:sz w:val="28"/>
          <w:szCs w:val="28"/>
          <w:rtl/>
        </w:rPr>
        <w:t>ﻭﻟﻮ ﺍﺯ ﺳﻄﻮﺡ ﺳﺎﺩﻩﺍﻯ ﺍﻭ ﺣﮑﻤﺘﻬﺎ ﺍﻭﻟﻴﺎ ﺭﺍ</w:t>
      </w:r>
      <w:r w:rsidR="00BD77AA">
        <w:rPr>
          <w:sz w:val="28"/>
          <w:szCs w:val="28"/>
          <w:rtl/>
        </w:rPr>
        <w:t xml:space="preserve">، </w:t>
      </w:r>
      <w:r w:rsidR="00EA04EF" w:rsidRPr="00984881">
        <w:rPr>
          <w:sz w:val="28"/>
          <w:szCs w:val="28"/>
          <w:rtl/>
        </w:rPr>
        <w:t>ﺗﻪ ﻣﺎﻧﺪﻩ ﺳﺎﻏﺮ ﭘﻴﺮ ﺧﻮﺩ ﺭﺍ ﺑﺎﻳﺪ ﺩﺍﻧﺴﺖ ﻭﺩﺍﻭﺭﻯ ﻧﮑﺮﺩ</w:t>
      </w:r>
      <w:r w:rsidR="00BD77AA">
        <w:rPr>
          <w:sz w:val="28"/>
          <w:szCs w:val="28"/>
          <w:rtl/>
        </w:rPr>
        <w:t xml:space="preserve">. </w:t>
      </w:r>
      <w:r w:rsidR="00EA04EF" w:rsidRPr="00984881">
        <w:rPr>
          <w:sz w:val="28"/>
          <w:szCs w:val="28"/>
          <w:rtl/>
        </w:rPr>
        <w:t>ﺯﻳﺮﺍ ﺗﺠﺮﺑﻪ ﻣﺎ ﺍﻳﻦ ﺍﺳﺖ</w:t>
      </w:r>
      <w:r w:rsidR="00BD77AA">
        <w:rPr>
          <w:sz w:val="28"/>
          <w:szCs w:val="28"/>
          <w:rtl/>
        </w:rPr>
        <w:t xml:space="preserve">، </w:t>
      </w:r>
      <w:r w:rsidR="00EA04EF" w:rsidRPr="00984881">
        <w:rPr>
          <w:sz w:val="28"/>
          <w:szCs w:val="28"/>
          <w:rtl/>
        </w:rPr>
        <w:t xml:space="preserve">ﮐﻪ ﻫﺮﭼﻪ ﺳﺎﻗﻰ ﻣﻰ </w:t>
      </w:r>
      <w:r w:rsidR="009915B2" w:rsidRPr="00984881">
        <w:rPr>
          <w:sz w:val="28"/>
          <w:szCs w:val="28"/>
          <w:rtl/>
        </w:rPr>
        <w:t>فر</w:t>
      </w:r>
      <w:r w:rsidR="00EA04EF" w:rsidRPr="00984881">
        <w:rPr>
          <w:sz w:val="28"/>
          <w:szCs w:val="28"/>
          <w:rtl/>
        </w:rPr>
        <w:t>ﻭﺵ ﭘﻴﺮ ﺍﻟﻬﻰ ﺑﻤﺎ ﻟﻄﻒ</w:t>
      </w:r>
      <w:r>
        <w:rPr>
          <w:sz w:val="28"/>
          <w:szCs w:val="28"/>
          <w:rtl/>
        </w:rPr>
        <w:t xml:space="preserve"> </w:t>
      </w:r>
      <w:r w:rsidR="00EA04EF" w:rsidRPr="00984881">
        <w:rPr>
          <w:sz w:val="28"/>
          <w:szCs w:val="28"/>
          <w:rtl/>
        </w:rPr>
        <w:t>ﮐﺮﺩ</w:t>
      </w:r>
      <w:r w:rsidR="00BD77AA">
        <w:rPr>
          <w:sz w:val="28"/>
          <w:szCs w:val="28"/>
          <w:rtl/>
        </w:rPr>
        <w:t xml:space="preserve">، </w:t>
      </w:r>
      <w:r w:rsidR="00EA04EF" w:rsidRPr="00984881">
        <w:rPr>
          <w:sz w:val="28"/>
          <w:szCs w:val="28"/>
          <w:rtl/>
        </w:rPr>
        <w:t>ﻧﻮﺷﻴﺪﻩﺍﻳﻢ ﻭ ﻓﺎﻳﺪﻩ ﻧﺠﺎﺕ ﺁﻧﺮﺍ ﺩﺭﻳﺎﻓﺘﻴﻢ ﻭ ﺍﻳﻦ ﺩﺭﺩﻫﺎﻯ ﻧﺠﺎﺕ ﺑﺨﺶ</w:t>
      </w:r>
      <w:r w:rsidR="00BD77AA">
        <w:rPr>
          <w:sz w:val="28"/>
          <w:szCs w:val="28"/>
          <w:rtl/>
        </w:rPr>
        <w:t xml:space="preserve">، </w:t>
      </w:r>
      <w:r w:rsidR="00EA04EF" w:rsidRPr="00984881">
        <w:rPr>
          <w:sz w:val="28"/>
          <w:szCs w:val="28"/>
          <w:rtl/>
        </w:rPr>
        <w:t xml:space="preserve">ﺣﮑﻤﺘﻬﺎﻯ ﻣﺴﺖ ﮐﻨﻨﺪﻩ ﻭ ﻧﮑﺘﻪ ﻫﺎﻯ ﻟﻄﻴﻒ </w:t>
      </w:r>
      <w:r w:rsidR="009915B2" w:rsidRPr="00984881">
        <w:rPr>
          <w:sz w:val="28"/>
          <w:szCs w:val="28"/>
          <w:rtl/>
        </w:rPr>
        <w:t>فر</w:t>
      </w:r>
      <w:r w:rsidR="00EA04EF" w:rsidRPr="00984881">
        <w:rPr>
          <w:sz w:val="28"/>
          <w:szCs w:val="28"/>
          <w:rtl/>
        </w:rPr>
        <w:t>ﺍﻣﻮﺵﻧﺸﺪﻧﻰ</w:t>
      </w:r>
      <w:r w:rsidR="00BD77AA">
        <w:rPr>
          <w:sz w:val="28"/>
          <w:szCs w:val="28"/>
          <w:rtl/>
        </w:rPr>
        <w:t xml:space="preserve">، </w:t>
      </w:r>
      <w:r w:rsidR="00EA04EF" w:rsidRPr="00984881">
        <w:rPr>
          <w:sz w:val="28"/>
          <w:szCs w:val="28"/>
          <w:rtl/>
        </w:rPr>
        <w:t>ﻭ ﺩﺳﺘﻮﺭﺍﺕ ﻧﺠﺎﺕ ﺑﺨﺶ ﻋﻤﻠﻰ</w:t>
      </w:r>
      <w:r w:rsidR="00BD77AA">
        <w:rPr>
          <w:sz w:val="28"/>
          <w:szCs w:val="28"/>
          <w:rtl/>
        </w:rPr>
        <w:t xml:space="preserve">، </w:t>
      </w:r>
      <w:r w:rsidR="00EA04EF" w:rsidRPr="00984881">
        <w:rPr>
          <w:sz w:val="28"/>
          <w:szCs w:val="28"/>
          <w:rtl/>
        </w:rPr>
        <w:t>ﺑﺮﺍﻯ ﺗﺰﮐﻴﻪ ﻧﻔس ﮐﻪ ﺧﻮﺩ</w:t>
      </w:r>
      <w:r>
        <w:rPr>
          <w:sz w:val="28"/>
          <w:szCs w:val="28"/>
          <w:rtl/>
        </w:rPr>
        <w:t xml:space="preserve"> </w:t>
      </w:r>
      <w:r w:rsidR="00EA04EF" w:rsidRPr="00984881">
        <w:rPr>
          <w:sz w:val="28"/>
          <w:szCs w:val="28"/>
          <w:rtl/>
        </w:rPr>
        <w:t>ﻋﻴﻦ ﻋﺒﺎﺩﺕ ﻭﻭﻇﺎﻳﻒ ﺍﻟﻬﻰ ﻣﻴﺒﺎﺷﺪ</w:t>
      </w:r>
      <w:r w:rsidR="00BD77AA">
        <w:rPr>
          <w:sz w:val="28"/>
          <w:szCs w:val="28"/>
          <w:rtl/>
        </w:rPr>
        <w:t xml:space="preserve">. </w:t>
      </w:r>
      <w:r w:rsidR="00EA04EF" w:rsidRPr="00984881">
        <w:rPr>
          <w:sz w:val="28"/>
          <w:szCs w:val="28"/>
          <w:rtl/>
        </w:rPr>
        <w:t>ﻭ ﻧﻪ ﺍﻋﻤﺎﻝ ﻇﺎﻫﺮﻯ ﻧﻤﺎﺯ</w:t>
      </w:r>
      <w:r w:rsidR="00BD77AA">
        <w:rPr>
          <w:sz w:val="28"/>
          <w:szCs w:val="28"/>
          <w:rtl/>
        </w:rPr>
        <w:t xml:space="preserve">. </w:t>
      </w:r>
      <w:r w:rsidR="00EA04EF" w:rsidRPr="00984881">
        <w:rPr>
          <w:sz w:val="28"/>
          <w:szCs w:val="28"/>
          <w:rtl/>
        </w:rPr>
        <w:t>ﮐﻪ ﻓﮑﺮ ﻭﺩﻝ ﻧﻤﺎﺯ ﮔﺬﺍﺭ</w:t>
      </w:r>
      <w:r w:rsidR="00BD77AA">
        <w:rPr>
          <w:sz w:val="28"/>
          <w:szCs w:val="28"/>
          <w:rtl/>
        </w:rPr>
        <w:t xml:space="preserve">، </w:t>
      </w:r>
      <w:r w:rsidR="00EA04EF" w:rsidRPr="00984881">
        <w:rPr>
          <w:sz w:val="28"/>
          <w:szCs w:val="28"/>
          <w:rtl/>
        </w:rPr>
        <w:t>ﺑﺪﻧﺒﺎﻝ ﻫﺰﺍﺭﺍﻥ ﺗﻮﻃﺌﻪ ﻭ</w:t>
      </w:r>
      <w:r>
        <w:rPr>
          <w:sz w:val="28"/>
          <w:szCs w:val="28"/>
          <w:rtl/>
        </w:rPr>
        <w:t xml:space="preserve"> </w:t>
      </w:r>
      <w:r w:rsidR="00EA04EF" w:rsidRPr="00984881">
        <w:rPr>
          <w:sz w:val="28"/>
          <w:szCs w:val="28"/>
          <w:rtl/>
        </w:rPr>
        <w:t>ﺷﻬﻮﺕ ﻭ ﻏﻀﺐ ﻭ ﺗﺤﮑّﻢ ﻭ ﺗﻈﺎﻫﺮ ﻣﻴﺒﺎﺷﺪ</w:t>
      </w:r>
      <w:r w:rsidR="00BD77AA">
        <w:rPr>
          <w:sz w:val="28"/>
          <w:szCs w:val="28"/>
          <w:rtl/>
        </w:rPr>
        <w:t xml:space="preserve">. </w:t>
      </w:r>
      <w:r w:rsidR="00EA04EF" w:rsidRPr="00984881">
        <w:rPr>
          <w:sz w:val="28"/>
          <w:szCs w:val="28"/>
          <w:rtl/>
        </w:rPr>
        <w:t>ﻭﭼﻴﺰﻯ</w:t>
      </w:r>
      <w:r>
        <w:rPr>
          <w:sz w:val="28"/>
          <w:szCs w:val="28"/>
          <w:rtl/>
        </w:rPr>
        <w:t xml:space="preserve"> </w:t>
      </w:r>
      <w:r w:rsidR="00EA04EF" w:rsidRPr="00984881">
        <w:rPr>
          <w:sz w:val="28"/>
          <w:szCs w:val="28"/>
          <w:rtl/>
        </w:rPr>
        <w:t>ﺭﺍ ﮐﻪ ﻣﺪ</w:t>
      </w:r>
      <w:r w:rsidR="00C20748" w:rsidRPr="00984881">
        <w:rPr>
          <w:rFonts w:hint="cs"/>
          <w:sz w:val="28"/>
          <w:szCs w:val="28"/>
          <w:rtl/>
        </w:rPr>
        <w:t>ّ</w:t>
      </w:r>
      <w:r>
        <w:rPr>
          <w:sz w:val="28"/>
          <w:szCs w:val="28"/>
          <w:rtl/>
        </w:rPr>
        <w:t xml:space="preserve"> </w:t>
      </w:r>
      <w:r w:rsidR="00EA04EF" w:rsidRPr="00984881">
        <w:rPr>
          <w:sz w:val="28"/>
          <w:szCs w:val="28"/>
          <w:rtl/>
        </w:rPr>
        <w:t>ﻧﻈﺮ ﻧﺪﺍﺭﺩ ﺧﺪﺍﻭﻧﺪ ﺍﺳﺖ</w:t>
      </w:r>
      <w:r w:rsidR="00BD77AA">
        <w:rPr>
          <w:sz w:val="28"/>
          <w:szCs w:val="28"/>
          <w:rtl/>
        </w:rPr>
        <w:t xml:space="preserve">. </w:t>
      </w:r>
      <w:r w:rsidR="00EA04EF" w:rsidRPr="00984881">
        <w:rPr>
          <w:sz w:val="28"/>
          <w:szCs w:val="28"/>
          <w:rtl/>
        </w:rPr>
        <w:t xml:space="preserve">ﻭ </w:t>
      </w:r>
      <w:r w:rsidR="009732B0" w:rsidRPr="00984881">
        <w:rPr>
          <w:sz w:val="28"/>
          <w:szCs w:val="28"/>
          <w:rtl/>
        </w:rPr>
        <w:t>حَدّ</w:t>
      </w:r>
      <w:r w:rsidR="00EA04EF" w:rsidRPr="00984881">
        <w:rPr>
          <w:sz w:val="28"/>
          <w:szCs w:val="28"/>
          <w:rtl/>
        </w:rPr>
        <w:t xml:space="preserve"> ﺃﮐثر ﻣﻮﺍﻇﺐ ﺍﻳﻦ ﺑﻮﺩﻩ</w:t>
      </w:r>
      <w:r w:rsidR="00BD77AA">
        <w:rPr>
          <w:sz w:val="28"/>
          <w:szCs w:val="28"/>
          <w:rtl/>
        </w:rPr>
        <w:t xml:space="preserve">، </w:t>
      </w:r>
      <w:r w:rsidR="00EA04EF" w:rsidRPr="00984881">
        <w:rPr>
          <w:sz w:val="28"/>
          <w:szCs w:val="28"/>
          <w:rtl/>
        </w:rPr>
        <w:t>ﮐﻪ ﺻﺪﺍﻯ</w:t>
      </w:r>
      <w:r>
        <w:rPr>
          <w:sz w:val="28"/>
          <w:szCs w:val="28"/>
          <w:rtl/>
        </w:rPr>
        <w:t xml:space="preserve"> </w:t>
      </w:r>
      <w:r w:rsidR="00EA04EF" w:rsidRPr="00984881">
        <w:rPr>
          <w:sz w:val="28"/>
          <w:szCs w:val="28"/>
          <w:rtl/>
        </w:rPr>
        <w:t>ﺣﺮﻭﻑ ﻋﺮﺑﻰ ﻧﻤﺎﺯ ﺭﺍ</w:t>
      </w:r>
      <w:r w:rsidR="00BD77AA">
        <w:rPr>
          <w:sz w:val="28"/>
          <w:szCs w:val="28"/>
          <w:rtl/>
        </w:rPr>
        <w:t xml:space="preserve">، </w:t>
      </w:r>
      <w:r w:rsidR="00EA04EF" w:rsidRPr="00984881">
        <w:rPr>
          <w:sz w:val="28"/>
          <w:szCs w:val="28"/>
          <w:rtl/>
        </w:rPr>
        <w:t>ﭼﮕﻮﻧﻪ ﺍﺯ ﺑﻴﺦ</w:t>
      </w:r>
      <w:r>
        <w:rPr>
          <w:sz w:val="28"/>
          <w:szCs w:val="28"/>
          <w:rtl/>
        </w:rPr>
        <w:t xml:space="preserve"> </w:t>
      </w:r>
      <w:r w:rsidR="00EA04EF" w:rsidRPr="00984881">
        <w:rPr>
          <w:sz w:val="28"/>
          <w:szCs w:val="28"/>
          <w:rtl/>
        </w:rPr>
        <w:t xml:space="preserve">ﮔﻠﻮ ﺑﻴﺮﻭﻥ ﺑﮑﺸﺪ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ﺑﺒﺮ ﺯﺧﻠﻖ</w:t>
      </w:r>
      <w:r w:rsidR="00BD77AA">
        <w:rPr>
          <w:b/>
          <w:bCs/>
          <w:sz w:val="28"/>
          <w:szCs w:val="28"/>
          <w:rtl/>
        </w:rPr>
        <w:t xml:space="preserve">، </w:t>
      </w:r>
      <w:r w:rsidRPr="00984881">
        <w:rPr>
          <w:b/>
          <w:bCs/>
          <w:sz w:val="28"/>
          <w:szCs w:val="28"/>
          <w:rtl/>
        </w:rPr>
        <w:t>ﻭ ﭼﻮ ﻋﻨﻘﺎ ﻗﻴﺎس ﮐﺎﺭ ﺑﮕﻴﺮ</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ﺻﻴﺖ ﮔﻮﺷﻪ ﻧﺸﻴﻨﺎﻥ</w:t>
      </w:r>
      <w:r w:rsidR="00BD77AA">
        <w:rPr>
          <w:b/>
          <w:bCs/>
          <w:sz w:val="28"/>
          <w:szCs w:val="28"/>
          <w:rtl/>
        </w:rPr>
        <w:t xml:space="preserve">، </w:t>
      </w:r>
      <w:r w:rsidRPr="00984881">
        <w:rPr>
          <w:b/>
          <w:bCs/>
          <w:sz w:val="28"/>
          <w:szCs w:val="28"/>
          <w:rtl/>
        </w:rPr>
        <w:t xml:space="preserve">ﺯﻗﺎﻑ ﺗﺎ ﻗﺎﻓﺴﺖ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ﺧﻮﺍﺟﻪ</w:t>
      </w:r>
      <w:r>
        <w:rPr>
          <w:sz w:val="28"/>
          <w:szCs w:val="28"/>
          <w:rtl/>
        </w:rPr>
        <w:t xml:space="preserve"> </w:t>
      </w:r>
      <w:r w:rsidR="00EA04EF" w:rsidRPr="00984881">
        <w:rPr>
          <w:sz w:val="28"/>
          <w:szCs w:val="28"/>
          <w:rtl/>
        </w:rPr>
        <w:t>ﺣﺎﻓﻆ</w:t>
      </w:r>
      <w:r>
        <w:rPr>
          <w:sz w:val="28"/>
          <w:szCs w:val="28"/>
          <w:rtl/>
        </w:rPr>
        <w:t xml:space="preserve"> </w:t>
      </w:r>
      <w:r w:rsidR="00EA04EF" w:rsidRPr="00984881">
        <w:rPr>
          <w:sz w:val="28"/>
          <w:szCs w:val="28"/>
          <w:rtl/>
        </w:rPr>
        <w:t>ﻣﺠﺮّﺏ</w:t>
      </w:r>
      <w:r w:rsidR="00BD77AA">
        <w:rPr>
          <w:sz w:val="28"/>
          <w:szCs w:val="28"/>
          <w:rtl/>
        </w:rPr>
        <w:t xml:space="preserve">، </w:t>
      </w:r>
      <w:r w:rsidR="00EA04EF" w:rsidRPr="00984881">
        <w:rPr>
          <w:sz w:val="28"/>
          <w:szCs w:val="28"/>
          <w:rtl/>
        </w:rPr>
        <w:t>ﺗﻌﻠﻴﻢ ﻧﺠﺎﺕ ﻣﻴﺪﻫﺪ</w:t>
      </w:r>
      <w:r w:rsidR="00BD77AA">
        <w:rPr>
          <w:sz w:val="28"/>
          <w:szCs w:val="28"/>
          <w:rtl/>
        </w:rPr>
        <w:t xml:space="preserve">. </w:t>
      </w:r>
      <w:r w:rsidR="00EA04EF" w:rsidRPr="00984881">
        <w:rPr>
          <w:sz w:val="28"/>
          <w:szCs w:val="28"/>
          <w:rtl/>
        </w:rPr>
        <w:t>ﭼﻮﻥ ﺧﻮﺩﺵ ﮐﻪ ﺑﺎﻳﻦ</w:t>
      </w:r>
      <w:r>
        <w:rPr>
          <w:sz w:val="28"/>
          <w:szCs w:val="28"/>
          <w:rtl/>
        </w:rPr>
        <w:t xml:space="preserve"> </w:t>
      </w:r>
      <w:r w:rsidR="00EA04EF" w:rsidRPr="00984881">
        <w:rPr>
          <w:sz w:val="28"/>
          <w:szCs w:val="28"/>
          <w:rtl/>
        </w:rPr>
        <w:t>ﺷﺎﺩﻣﺎﻧﻰ</w:t>
      </w:r>
      <w:r>
        <w:rPr>
          <w:sz w:val="28"/>
          <w:szCs w:val="28"/>
          <w:rtl/>
        </w:rPr>
        <w:t xml:space="preserve"> </w:t>
      </w:r>
      <w:r w:rsidR="00EA04EF" w:rsidRPr="00984881">
        <w:rPr>
          <w:sz w:val="28"/>
          <w:szCs w:val="28"/>
          <w:rtl/>
        </w:rPr>
        <w:t>ﺑﺮﺳﻨﺪ</w:t>
      </w:r>
      <w:r w:rsidR="00BD77AA">
        <w:rPr>
          <w:sz w:val="28"/>
          <w:szCs w:val="28"/>
          <w:rtl/>
        </w:rPr>
        <w:t xml:space="preserve">. </w:t>
      </w:r>
      <w:r w:rsidR="00EA04EF" w:rsidRPr="00984881">
        <w:rPr>
          <w:sz w:val="28"/>
          <w:szCs w:val="28"/>
          <w:rtl/>
        </w:rPr>
        <w:t>ﺍﺑﺘﺪﺍ ﻋﻴﺐ ﻓﻘﻬﺎ ﮔﻔﺖ</w:t>
      </w:r>
      <w:r w:rsidR="00BD77AA">
        <w:rPr>
          <w:sz w:val="28"/>
          <w:szCs w:val="28"/>
          <w:rtl/>
        </w:rPr>
        <w:t xml:space="preserve">، </w:t>
      </w:r>
      <w:r w:rsidR="00EA04EF" w:rsidRPr="00984881">
        <w:rPr>
          <w:sz w:val="28"/>
          <w:szCs w:val="28"/>
          <w:rtl/>
        </w:rPr>
        <w:t xml:space="preserve">ﻭ ﺍﻳﻨﻚ ﺣﺴﻦ ﻭﺯﻳﺒﺎﺋﻰ ﮐﺎﺭ ﭘﻴﺮ ﻣﻰ </w:t>
      </w:r>
      <w:r w:rsidR="009915B2" w:rsidRPr="00984881">
        <w:rPr>
          <w:sz w:val="28"/>
          <w:szCs w:val="28"/>
          <w:rtl/>
        </w:rPr>
        <w:t>فر</w:t>
      </w:r>
      <w:r w:rsidR="00EA04EF" w:rsidRPr="00984881">
        <w:rPr>
          <w:sz w:val="28"/>
          <w:szCs w:val="28"/>
          <w:rtl/>
        </w:rPr>
        <w:t>ﻭﺵ ﺍﻟﻬﻰ ﺍﺳﺖ</w:t>
      </w:r>
      <w:r w:rsidR="00BD77AA">
        <w:rPr>
          <w:sz w:val="28"/>
          <w:szCs w:val="28"/>
          <w:rtl/>
        </w:rPr>
        <w:t xml:space="preserve">. </w:t>
      </w:r>
      <w:r w:rsidR="00EA04EF" w:rsidRPr="00984881">
        <w:rPr>
          <w:sz w:val="28"/>
          <w:szCs w:val="28"/>
          <w:rtl/>
        </w:rPr>
        <w:t>ﮐﻪ ﻫﺮﭼﻪ ﺩﺍﺩ</w:t>
      </w:r>
      <w:r w:rsidR="00BD77AA">
        <w:rPr>
          <w:sz w:val="28"/>
          <w:szCs w:val="28"/>
          <w:rtl/>
        </w:rPr>
        <w:t xml:space="preserve">، </w:t>
      </w:r>
      <w:r w:rsidR="00EA04EF" w:rsidRPr="00984881">
        <w:rPr>
          <w:sz w:val="28"/>
          <w:szCs w:val="28"/>
          <w:rtl/>
        </w:rPr>
        <w:t>ﻋﻴﻦ ﻟﻄﻒ ﺍﻭ ﻭ ﺧﺪﺍﻭﻧﺪ ﺍﺳﺖ</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ﺑﻨﻮﺵ ﻭ ﺩﺍﻭﺭﻯ ﺑﻌﻘﻞ</w:t>
      </w:r>
      <w:r>
        <w:rPr>
          <w:sz w:val="28"/>
          <w:szCs w:val="28"/>
          <w:rtl/>
        </w:rPr>
        <w:t xml:space="preserve"> </w:t>
      </w:r>
      <w:r w:rsidR="00EA04EF" w:rsidRPr="00984881">
        <w:rPr>
          <w:sz w:val="28"/>
          <w:szCs w:val="28"/>
          <w:rtl/>
        </w:rPr>
        <w:t>ﻣﺎﺩﻯ ﺧﻮﺩ ﻣﮑﻦ</w:t>
      </w:r>
      <w:r w:rsidR="00BD77AA">
        <w:rPr>
          <w:sz w:val="28"/>
          <w:szCs w:val="28"/>
          <w:rtl/>
        </w:rPr>
        <w:t xml:space="preserve">. </w:t>
      </w:r>
      <w:r w:rsidR="00EA04EF" w:rsidRPr="00984881">
        <w:rPr>
          <w:sz w:val="28"/>
          <w:szCs w:val="28"/>
          <w:rtl/>
        </w:rPr>
        <w:t>ﺍﻳﻨﻚ ﻣﻴﮕﻮﻳﺪ</w:t>
      </w:r>
      <w:r w:rsidR="00BD77AA">
        <w:rPr>
          <w:sz w:val="28"/>
          <w:szCs w:val="28"/>
          <w:rtl/>
        </w:rPr>
        <w:t xml:space="preserve">، </w:t>
      </w:r>
      <w:r w:rsidR="00EA04EF" w:rsidRPr="00984881">
        <w:rPr>
          <w:sz w:val="28"/>
          <w:szCs w:val="28"/>
          <w:rtl/>
        </w:rPr>
        <w:t>ﺍﺯ ﻣﺮﺩﻡ ﻭ ﻣﺨﻠﻮﻗﺎﺕ</w:t>
      </w:r>
      <w:r w:rsidR="00BD77AA">
        <w:rPr>
          <w:sz w:val="28"/>
          <w:szCs w:val="28"/>
          <w:rtl/>
        </w:rPr>
        <w:t xml:space="preserve">، </w:t>
      </w:r>
      <w:r w:rsidR="00EA04EF" w:rsidRPr="00984881">
        <w:rPr>
          <w:sz w:val="28"/>
          <w:szCs w:val="28"/>
          <w:rtl/>
        </w:rPr>
        <w:t>ﺑﺨﺼﻮﺹ ﻗﺸﺮﻳّﻮﻥ ﻣﺬﻫﺒﻰ ﻗﻄﻊ ﺭﺍﺑﻄﻪ ﮐﻦ</w:t>
      </w:r>
      <w:r w:rsidR="00BD77AA">
        <w:rPr>
          <w:sz w:val="28"/>
          <w:szCs w:val="28"/>
          <w:rtl/>
        </w:rPr>
        <w:t xml:space="preserve">، </w:t>
      </w:r>
      <w:r w:rsidR="00EA04EF" w:rsidRPr="00984881">
        <w:rPr>
          <w:sz w:val="28"/>
          <w:szCs w:val="28"/>
          <w:rtl/>
        </w:rPr>
        <w:t>ﮐﻪ ﺩﺭ ﻋﺰﻟﺖ ﺗﻨﻬﺎﺋﻰ</w:t>
      </w:r>
      <w:r w:rsidR="00BD77AA">
        <w:rPr>
          <w:sz w:val="28"/>
          <w:szCs w:val="28"/>
          <w:rtl/>
        </w:rPr>
        <w:t xml:space="preserve">، </w:t>
      </w:r>
      <w:r w:rsidR="00EA04EF" w:rsidRPr="00984881">
        <w:rPr>
          <w:sz w:val="28"/>
          <w:szCs w:val="28"/>
          <w:rtl/>
        </w:rPr>
        <w:t>ﺯﻣﺎﻧﻰ ﺗﺨﻠﻴﻪ ﮔﺬﺷﺘﻪ ﺭﻭﺍﻥ ﻣﻴﺴّﺮ ﻣﻰ ﮔﺮﺩﺩ</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ﻗﻴﺎس ﮐﺎﺭ ﻭﻣﻌﻴﺎﺭ ﺃﺭﺯﻳﺎﺑﻰ ﻫﺎ ﻭ ﺩﺍﻭﺭﻯ هاﻯ ﺧﻮﺩﺭﺍ</w:t>
      </w:r>
      <w:r w:rsidR="00BD77AA">
        <w:rPr>
          <w:sz w:val="28"/>
          <w:szCs w:val="28"/>
          <w:rtl/>
        </w:rPr>
        <w:t xml:space="preserve">، </w:t>
      </w:r>
      <w:r w:rsidR="00EA04EF" w:rsidRPr="00984881">
        <w:rPr>
          <w:sz w:val="28"/>
          <w:szCs w:val="28"/>
          <w:rtl/>
        </w:rPr>
        <w:t>ﻣﺎﻧﻨﺪ ﻋﻨﻘﺎ ﭘﺮﻧﺪﻩ ﺍﻓﺴﺎﻧﻪﺍﻯ</w:t>
      </w:r>
      <w:r w:rsidR="00BD77AA">
        <w:rPr>
          <w:sz w:val="28"/>
          <w:szCs w:val="28"/>
          <w:rtl/>
        </w:rPr>
        <w:t xml:space="preserve">، </w:t>
      </w:r>
      <w:r w:rsidR="00EA04EF" w:rsidRPr="00984881">
        <w:rPr>
          <w:sz w:val="28"/>
          <w:szCs w:val="28"/>
          <w:rtl/>
        </w:rPr>
        <w:t>ﮐﻪ ﺑﻠﻨﺪﺗﺮﻳﻦ</w:t>
      </w:r>
      <w:r>
        <w:rPr>
          <w:sz w:val="28"/>
          <w:szCs w:val="28"/>
          <w:rtl/>
        </w:rPr>
        <w:t xml:space="preserve"> </w:t>
      </w:r>
      <w:r w:rsidR="00EA04EF" w:rsidRPr="00984881">
        <w:rPr>
          <w:sz w:val="28"/>
          <w:szCs w:val="28"/>
          <w:rtl/>
        </w:rPr>
        <w:t>ﭘﺮﻭﺍﺯ ﺭﺍ ﺩﺍﺭﺩ</w:t>
      </w:r>
      <w:r w:rsidR="00BD77AA">
        <w:rPr>
          <w:sz w:val="28"/>
          <w:szCs w:val="28"/>
          <w:rtl/>
        </w:rPr>
        <w:t xml:space="preserve">. </w:t>
      </w:r>
      <w:r w:rsidR="00EA04EF" w:rsidRPr="00984881">
        <w:rPr>
          <w:sz w:val="28"/>
          <w:szCs w:val="28"/>
          <w:rtl/>
        </w:rPr>
        <w:t>ﻭ ﺍﺯ ﻣﻘﺎﻡ ﻋﺎﻟﻰ ﺗﺮﻯ ﺍﺷﺮﺍﻑ ﻭ ﻧﻈﺎﺭﺕ ﺑﺮ ﺭﻭﻯ ﺯﻣﻴﻦ ﻭﺍﻣﻮﺭ ﺑﺸﺮﻯ ﻣﻴﻨﻤﺎﻳﺪ</w:t>
      </w:r>
      <w:r w:rsidR="00BD77AA">
        <w:rPr>
          <w:sz w:val="28"/>
          <w:szCs w:val="28"/>
          <w:rtl/>
        </w:rPr>
        <w:t xml:space="preserve">. </w:t>
      </w:r>
      <w:r w:rsidR="00EA04EF" w:rsidRPr="00984881">
        <w:rPr>
          <w:sz w:val="28"/>
          <w:szCs w:val="28"/>
          <w:rtl/>
        </w:rPr>
        <w:t>ﺯﻳﺮﺍ ﻫﺮﭼﻪ ﺑﺎﻟﺎﺗﺮ</w:t>
      </w:r>
      <w:r w:rsidR="00BD77AA">
        <w:rPr>
          <w:sz w:val="28"/>
          <w:szCs w:val="28"/>
          <w:rtl/>
        </w:rPr>
        <w:t xml:space="preserve">، </w:t>
      </w:r>
      <w:r w:rsidR="00EA04EF" w:rsidRPr="00984881">
        <w:rPr>
          <w:sz w:val="28"/>
          <w:szCs w:val="28"/>
          <w:rtl/>
        </w:rPr>
        <w:t>ﺩﻳﺪ</w:t>
      </w:r>
      <w:r>
        <w:rPr>
          <w:sz w:val="28"/>
          <w:szCs w:val="28"/>
          <w:rtl/>
        </w:rPr>
        <w:t xml:space="preserve"> </w:t>
      </w:r>
      <w:r w:rsidR="00EA04EF" w:rsidRPr="00984881">
        <w:rPr>
          <w:sz w:val="28"/>
          <w:szCs w:val="28"/>
          <w:rtl/>
        </w:rPr>
        <w:t>ﺍﻧﺴﺎﻥ ﻭ ﺣﻘﻴﻘﺖ ﺑﻴﻨﻰ ﺍﻭ ﺑﻴﺸﺘﺮ ﺍﺳﺖ</w:t>
      </w:r>
      <w:r w:rsidR="00BD77AA">
        <w:rPr>
          <w:sz w:val="28"/>
          <w:szCs w:val="28"/>
          <w:rtl/>
        </w:rPr>
        <w:t xml:space="preserve">. </w:t>
      </w:r>
      <w:r w:rsidR="00EA04EF" w:rsidRPr="00984881">
        <w:rPr>
          <w:sz w:val="28"/>
          <w:szCs w:val="28"/>
          <w:rtl/>
        </w:rPr>
        <w:t>ﮐﻪ ﺍﻭﻟﻴﺎﻯ ﺍﻟﻬﻰ ﻋﻨﻘﺎﻫﺎﻯ ﺯﻣﺎﻥ ﻫﺴﺘﻨﺪ</w:t>
      </w:r>
      <w:r w:rsidR="00BD77AA">
        <w:rPr>
          <w:sz w:val="28"/>
          <w:szCs w:val="28"/>
          <w:rtl/>
        </w:rPr>
        <w:t xml:space="preserve">، </w:t>
      </w:r>
      <w:r w:rsidR="00EA04EF" w:rsidRPr="00984881">
        <w:rPr>
          <w:sz w:val="28"/>
          <w:szCs w:val="28"/>
          <w:rtl/>
        </w:rPr>
        <w:t>ﮐﻪ ﺍﺯ ﺳﻄﺢ ﺁﺳﻤﺎﻥ ﻫﻔﺘﻢ ﻋﺮﺵ ﺭﺣﻤﺎﻥ ﮔﻔﺘﮕﻮ ﺩﺍﺭﻧﺪ</w:t>
      </w:r>
      <w:r w:rsidR="00BD77AA">
        <w:rPr>
          <w:sz w:val="28"/>
          <w:szCs w:val="28"/>
          <w:rtl/>
        </w:rPr>
        <w:t xml:space="preserve">. </w:t>
      </w:r>
      <w:r w:rsidR="00EA04EF" w:rsidRPr="00984881">
        <w:rPr>
          <w:sz w:val="28"/>
          <w:szCs w:val="28"/>
          <w:rtl/>
        </w:rPr>
        <w:t>ﺯﻳﺮﺍ ﻫﻤﻪ ﻣﻴﺪﺍﻧﻨﺪ</w:t>
      </w:r>
      <w:r w:rsidR="00BD77AA">
        <w:rPr>
          <w:sz w:val="28"/>
          <w:szCs w:val="28"/>
          <w:rtl/>
        </w:rPr>
        <w:t xml:space="preserve">، </w:t>
      </w:r>
      <w:r w:rsidR="00EA04EF" w:rsidRPr="00984881">
        <w:rPr>
          <w:sz w:val="28"/>
          <w:szCs w:val="28"/>
          <w:rtl/>
        </w:rPr>
        <w:t>ﻭ ﺷﻬﺮﻩ ﺁﻓﺎﻕ ﺍﺳﺖ</w:t>
      </w:r>
      <w:r w:rsidR="00BD77AA">
        <w:rPr>
          <w:sz w:val="28"/>
          <w:szCs w:val="28"/>
          <w:rtl/>
        </w:rPr>
        <w:t xml:space="preserve">، </w:t>
      </w:r>
      <w:r w:rsidR="00EA04EF" w:rsidRPr="00984881">
        <w:rPr>
          <w:sz w:val="28"/>
          <w:szCs w:val="28"/>
          <w:rtl/>
        </w:rPr>
        <w:t>ﮐﻪ ﮔﻮﺷﻪ ﻧﺸﻴﻨﺎﻥ ﺳﺎﻟﻚ ﺩﺭﻋﺰﻟﺖ ﺧﻮﺩ</w:t>
      </w:r>
      <w:r w:rsidR="00BD77AA">
        <w:rPr>
          <w:sz w:val="28"/>
          <w:szCs w:val="28"/>
          <w:rtl/>
        </w:rPr>
        <w:t xml:space="preserve">، </w:t>
      </w:r>
      <w:r w:rsidR="00EA04EF" w:rsidRPr="00984881">
        <w:rPr>
          <w:sz w:val="28"/>
          <w:szCs w:val="28"/>
          <w:rtl/>
        </w:rPr>
        <w:t>ﺍﺯ ﮐﻮﻩ ﻗﺎﻑ ﺑﻠﻨﺪ</w:t>
      </w:r>
      <w:r w:rsidR="00BD77AA">
        <w:rPr>
          <w:sz w:val="28"/>
          <w:szCs w:val="28"/>
          <w:rtl/>
        </w:rPr>
        <w:t xml:space="preserve">، </w:t>
      </w:r>
      <w:r w:rsidR="00EA04EF" w:rsidRPr="00984881">
        <w:rPr>
          <w:sz w:val="28"/>
          <w:szCs w:val="28"/>
          <w:rtl/>
        </w:rPr>
        <w:t>ﭼﺸﻢ ﺃﻧﺪﺍﺯ ﺩﺍﺭﻧﺪ ﺟﺎﺋﻰ ﮐﻪ ﺧﺪﺍﻭﻧﺪ ﺑﻴﻚ ﮐﺎﻣﻞ ﺍﻟﻬﻰ ﺯﻣﺎﻥ(ﻗﻒ) ﻳﺎ ﺑﺄﻳﺴﺖ ﺩﺳﺘﻮﺭ ﻣﻴﺪﻫﺪ</w:t>
      </w:r>
      <w:r w:rsidR="00BD77AA">
        <w:rPr>
          <w:sz w:val="28"/>
          <w:szCs w:val="28"/>
          <w:rtl/>
        </w:rPr>
        <w:t xml:space="preserve">. </w:t>
      </w:r>
      <w:r w:rsidR="00EA04EF" w:rsidRPr="00984881">
        <w:rPr>
          <w:sz w:val="28"/>
          <w:szCs w:val="28"/>
          <w:rtl/>
        </w:rPr>
        <w:t>ﮐﻪ ﺑﺎﻳﺪ</w:t>
      </w:r>
      <w:r>
        <w:rPr>
          <w:sz w:val="28"/>
          <w:szCs w:val="28"/>
          <w:rtl/>
        </w:rPr>
        <w:t xml:space="preserve"> </w:t>
      </w:r>
      <w:r w:rsidR="00EA04EF" w:rsidRPr="00984881">
        <w:rPr>
          <w:sz w:val="28"/>
          <w:szCs w:val="28"/>
          <w:rtl/>
        </w:rPr>
        <w:t>ﻫﻔﺖ ﻫﺰﺍﺭ ﺳﺎﻝ ﻣﻨﺘﻈﺮ ﺁﻳﻨﺪﻩ</w:t>
      </w:r>
      <w:r>
        <w:rPr>
          <w:sz w:val="28"/>
          <w:szCs w:val="28"/>
          <w:rtl/>
        </w:rPr>
        <w:t xml:space="preserve"> </w:t>
      </w:r>
      <w:r w:rsidR="00EA04EF" w:rsidRPr="00984881">
        <w:rPr>
          <w:sz w:val="28"/>
          <w:szCs w:val="28"/>
          <w:rtl/>
        </w:rPr>
        <w:t>ﻓﻮﻕ ﺑﺸﺮﻯ ﮔﺮﺩﺩ</w:t>
      </w:r>
      <w:r w:rsidR="00BD77AA">
        <w:rPr>
          <w:sz w:val="28"/>
          <w:szCs w:val="28"/>
          <w:rtl/>
        </w:rPr>
        <w:t xml:space="preserve">. </w:t>
      </w:r>
      <w:r w:rsidR="00EA04EF" w:rsidRPr="00984881">
        <w:rPr>
          <w:sz w:val="28"/>
          <w:szCs w:val="28"/>
          <w:rtl/>
        </w:rPr>
        <w:t>ﺗﺎ ﺷﺎﻳﺪ ﺁﻧﮕﺎﻩ ﺑﺒﺎﻟﺎﻯ ﻋﺮﺵ ﺭﺣﻤﺎﻥ ﻧﻴﺰ</w:t>
      </w:r>
      <w:r>
        <w:rPr>
          <w:sz w:val="28"/>
          <w:szCs w:val="28"/>
          <w:rtl/>
        </w:rPr>
        <w:t xml:space="preserve"> </w:t>
      </w:r>
      <w:r w:rsidR="00EA04EF" w:rsidRPr="00984881">
        <w:rPr>
          <w:sz w:val="28"/>
          <w:szCs w:val="28"/>
          <w:rtl/>
        </w:rPr>
        <w:t>ﺑﺮﻭﺩ</w:t>
      </w:r>
      <w:r w:rsidR="00BD77AA">
        <w:rPr>
          <w:sz w:val="28"/>
          <w:szCs w:val="28"/>
          <w:rtl/>
        </w:rPr>
        <w:t xml:space="preserve">. </w:t>
      </w:r>
      <w:r w:rsidR="00EA04EF" w:rsidRPr="00984881">
        <w:rPr>
          <w:sz w:val="28"/>
          <w:szCs w:val="28"/>
          <w:rtl/>
        </w:rPr>
        <w:t>ﻭﺳﻄﺢ ﻋﻘﻠﻰ ﻭ ﺩﻳﺪﻩ ﺑﺎﻧﻰ ﻧﺎﻇﺮ ﺍﺯ ﺳﻄﻮﺡ ﺑﺮﺟﺴﺘﻪ ﺗﺮﻯ ﺑﺘﻮﺍﻧﻨﺪ ﺻﺤﺒﺖ ﮐﻨﻨﺪ ﻭ ﺑﻔﻬﻤﻨﺪ</w:t>
      </w:r>
      <w:r w:rsidR="00BD77AA">
        <w:rPr>
          <w:sz w:val="28"/>
          <w:szCs w:val="28"/>
          <w:rtl/>
        </w:rPr>
        <w:t xml:space="preserve">، </w:t>
      </w:r>
      <w:r w:rsidR="00EA04EF" w:rsidRPr="00984881">
        <w:rPr>
          <w:sz w:val="28"/>
          <w:szCs w:val="28"/>
          <w:rtl/>
        </w:rPr>
        <w:t>ﻭ ﺣﻘﻴﻘﺖ ﻳﺎﺑﻰ ﺷﻬﻮﺩﻯ ﺑﻨﻤﺎﻳﻨﺪ</w:t>
      </w:r>
      <w:r w:rsidR="00BD77AA">
        <w:rPr>
          <w:sz w:val="28"/>
          <w:szCs w:val="28"/>
          <w:rtl/>
        </w:rPr>
        <w:t xml:space="preserve">. </w:t>
      </w:r>
      <w:r w:rsidR="00EA04EF" w:rsidRPr="00984881">
        <w:rPr>
          <w:sz w:val="28"/>
          <w:szCs w:val="28"/>
          <w:rtl/>
        </w:rPr>
        <w:t xml:space="preserve">ﮔﻮﺷﻪ ﻧﺸﻴﻨﻰ </w:t>
      </w:r>
      <w:r w:rsidR="009915B2" w:rsidRPr="00984881">
        <w:rPr>
          <w:sz w:val="28"/>
          <w:szCs w:val="28"/>
          <w:rtl/>
        </w:rPr>
        <w:t>فر</w:t>
      </w:r>
      <w:r w:rsidR="00EA04EF" w:rsidRPr="00984881">
        <w:rPr>
          <w:sz w:val="28"/>
          <w:szCs w:val="28"/>
          <w:rtl/>
        </w:rPr>
        <w:t>ﺻﺘﻰ ﺍﺳﺖ</w:t>
      </w:r>
      <w:r w:rsidR="00BD77AA">
        <w:rPr>
          <w:sz w:val="28"/>
          <w:szCs w:val="28"/>
          <w:rtl/>
        </w:rPr>
        <w:t xml:space="preserve">، </w:t>
      </w:r>
      <w:r w:rsidR="00EA04EF" w:rsidRPr="00984881">
        <w:rPr>
          <w:sz w:val="28"/>
          <w:szCs w:val="28"/>
          <w:rtl/>
        </w:rPr>
        <w:t>ﮐﻪ ﺍﻧﺴﺎﻥ ﻣﻴﺘﻮﺍﻧﺪ ﺩﻭﺑﺎﺭﻩ ﺧﻮﺩ ﻭﮔﺬﺷﺘﻪ ﻧﻨﮕﻴﻦ</w:t>
      </w:r>
      <w:r w:rsidR="00BD77AA">
        <w:rPr>
          <w:sz w:val="28"/>
          <w:szCs w:val="28"/>
          <w:rtl/>
        </w:rPr>
        <w:t xml:space="preserve">، </w:t>
      </w:r>
      <w:r w:rsidR="00EA04EF" w:rsidRPr="00984881">
        <w:rPr>
          <w:sz w:val="28"/>
          <w:szCs w:val="28"/>
          <w:rtl/>
        </w:rPr>
        <w:t>ﻭﻭﻇﻴﻔﻪﺳﻨﮕﻴﻦ ﮐﻨﻮﻧﻰ</w:t>
      </w:r>
      <w:r>
        <w:rPr>
          <w:sz w:val="28"/>
          <w:szCs w:val="28"/>
          <w:rtl/>
        </w:rPr>
        <w:t xml:space="preserve"> </w:t>
      </w:r>
      <w:r w:rsidR="00EA04EF" w:rsidRPr="00984881">
        <w:rPr>
          <w:sz w:val="28"/>
          <w:szCs w:val="28"/>
          <w:rtl/>
        </w:rPr>
        <w:t>ﺧﻮﺩﺭﺍ ﺃﻧﺪﻳﺸﻪ ﮐﻨﺪ</w:t>
      </w:r>
      <w:r w:rsidR="00BD77AA">
        <w:rPr>
          <w:sz w:val="28"/>
          <w:szCs w:val="28"/>
          <w:rtl/>
        </w:rPr>
        <w:t xml:space="preserve">، </w:t>
      </w:r>
      <w:r w:rsidR="00EA04EF" w:rsidRPr="00984881">
        <w:rPr>
          <w:sz w:val="28"/>
          <w:szCs w:val="28"/>
          <w:rtl/>
        </w:rPr>
        <w:t>ﺷﺎﻳﺪ ﺍﺯ ﺧﺪﺍﻭﻧﺪ ﺁﻳﻨﺪﻩ ﺭﻧﮕﻴﻨﻰ ﺑﻴﺎﺑﺪ</w:t>
      </w:r>
      <w:r w:rsidR="00BD77AA">
        <w:rPr>
          <w:sz w:val="28"/>
          <w:szCs w:val="28"/>
          <w:rtl/>
        </w:rPr>
        <w:t xml:space="preserve">، </w:t>
      </w:r>
      <w:r w:rsidR="00EA04EF" w:rsidRPr="00984881">
        <w:rPr>
          <w:sz w:val="28"/>
          <w:szCs w:val="28"/>
          <w:rtl/>
        </w:rPr>
        <w:t>ﮐﻪ ﺣﺘﻰ ﺭﻧﮕﻬﺎﺋﻰ ﻧﺎﺩﻳﺪﻩ ﭼﺸﻢ ﺑﺸﺮ ﺭﺍ ﺧﻮﺍﻫﺪ</w:t>
      </w:r>
      <w:r>
        <w:rPr>
          <w:sz w:val="28"/>
          <w:szCs w:val="28"/>
          <w:rtl/>
        </w:rPr>
        <w:t xml:space="preserve"> </w:t>
      </w:r>
      <w:r w:rsidR="00EA04EF" w:rsidRPr="00984881">
        <w:rPr>
          <w:sz w:val="28"/>
          <w:szCs w:val="28"/>
          <w:rtl/>
        </w:rPr>
        <w:t xml:space="preserve">ﻳﺎﻓﺖ </w:t>
      </w:r>
      <w:r w:rsidR="00BD77AA">
        <w:rPr>
          <w:sz w:val="28"/>
          <w:szCs w:val="28"/>
          <w:rtl/>
        </w:rPr>
        <w:t xml:space="preserve">. </w:t>
      </w:r>
    </w:p>
    <w:p w:rsidR="00EA04EF" w:rsidRPr="00984881" w:rsidRDefault="00EA04EF" w:rsidP="001803F8">
      <w:pPr>
        <w:bidi/>
        <w:jc w:val="both"/>
        <w:rPr>
          <w:b/>
          <w:bCs/>
          <w:sz w:val="28"/>
          <w:szCs w:val="28"/>
          <w:rtl/>
        </w:rPr>
      </w:pPr>
      <w:r w:rsidRPr="00984881">
        <w:rPr>
          <w:b/>
          <w:bCs/>
          <w:sz w:val="28"/>
          <w:szCs w:val="28"/>
          <w:rtl/>
        </w:rPr>
        <w:t xml:space="preserve"> </w:t>
      </w:r>
      <w:r w:rsidR="009732B0" w:rsidRPr="00984881">
        <w:rPr>
          <w:b/>
          <w:bCs/>
          <w:sz w:val="28"/>
          <w:szCs w:val="28"/>
          <w:rtl/>
        </w:rPr>
        <w:t>حَد</w:t>
      </w:r>
      <w:r w:rsidR="001803F8" w:rsidRPr="00984881">
        <w:rPr>
          <w:rFonts w:hint="cs"/>
          <w:b/>
          <w:bCs/>
          <w:sz w:val="28"/>
          <w:szCs w:val="28"/>
          <w:rtl/>
        </w:rPr>
        <w:t>ی</w:t>
      </w:r>
      <w:r w:rsidRPr="00984881">
        <w:rPr>
          <w:b/>
          <w:bCs/>
          <w:sz w:val="28"/>
          <w:szCs w:val="28"/>
          <w:rtl/>
        </w:rPr>
        <w:t>ث ﻣﺪّﻋﻴﺎﻥ</w:t>
      </w:r>
      <w:r w:rsidR="00BD77AA">
        <w:rPr>
          <w:b/>
          <w:bCs/>
          <w:sz w:val="28"/>
          <w:szCs w:val="28"/>
          <w:rtl/>
        </w:rPr>
        <w:t xml:space="preserve">، </w:t>
      </w:r>
      <w:r w:rsidRPr="00984881">
        <w:rPr>
          <w:b/>
          <w:bCs/>
          <w:sz w:val="28"/>
          <w:szCs w:val="28"/>
          <w:rtl/>
        </w:rPr>
        <w:t>ﻭ ﺧﻴﺎﻝ</w:t>
      </w:r>
      <w:r w:rsidR="004D25BE">
        <w:rPr>
          <w:b/>
          <w:bCs/>
          <w:sz w:val="28"/>
          <w:szCs w:val="28"/>
          <w:rtl/>
        </w:rPr>
        <w:t xml:space="preserve"> </w:t>
      </w:r>
      <w:r w:rsidRPr="00984881">
        <w:rPr>
          <w:b/>
          <w:bCs/>
          <w:sz w:val="28"/>
          <w:szCs w:val="28"/>
          <w:rtl/>
        </w:rPr>
        <w:t>ﻫﻤﮑﺎﺭﺍﻥ</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ﻫﻤﺎﻥ ﺣﮑﺎﻳﺖ ﺯﺭﺩﻭﺯ ﻭ ﺑﻮﺭﻳﺎ ﺑﺎﻓﺴﺖ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ﭘس ﺗﻮ ﻧﻴﺰ ﻫﺮﭼﻪ ﺍﻳﻦ ﻣﺪﻋﻴﺎﻥ ﺩﻳﻦ ﺷﻨﺎﺳﻰ</w:t>
      </w:r>
      <w:r w:rsidR="00BD77AA">
        <w:rPr>
          <w:sz w:val="28"/>
          <w:szCs w:val="28"/>
          <w:rtl/>
        </w:rPr>
        <w:t xml:space="preserve">، </w:t>
      </w:r>
      <w:r w:rsidR="00EA04EF" w:rsidRPr="00984881">
        <w:rPr>
          <w:sz w:val="28"/>
          <w:szCs w:val="28"/>
          <w:rtl/>
        </w:rPr>
        <w:t>ﻭ ﺧﻴﺎﻝ ﭘﺮﺩﺍﺯ ﻭ ﻫﻤﮑﺎﺭﺍﻥ ﺍﺑﻠﻴﺴﻰ ﺁﻧﺎﻥ</w:t>
      </w:r>
      <w:r w:rsidR="00BD77AA">
        <w:rPr>
          <w:sz w:val="28"/>
          <w:szCs w:val="28"/>
          <w:rtl/>
        </w:rPr>
        <w:t xml:space="preserve">، </w:t>
      </w:r>
      <w:r w:rsidR="00EA04EF" w:rsidRPr="00984881">
        <w:rPr>
          <w:sz w:val="28"/>
          <w:szCs w:val="28"/>
          <w:rtl/>
        </w:rPr>
        <w:t>ﻭ ﻫﻢ ﻗﻄﺎﺭﺍﻧﺸﺎﻥ ﺩﺍﺭﻧﺪ</w:t>
      </w:r>
      <w:r w:rsidR="00BD77AA">
        <w:rPr>
          <w:sz w:val="28"/>
          <w:szCs w:val="28"/>
          <w:rtl/>
        </w:rPr>
        <w:t xml:space="preserve">، </w:t>
      </w:r>
      <w:r w:rsidR="00EA04EF" w:rsidRPr="00984881">
        <w:rPr>
          <w:sz w:val="28"/>
          <w:szCs w:val="28"/>
          <w:rtl/>
        </w:rPr>
        <w:t>ﺑﺪﺍﻥ ﮐﻪ ﺳﺮﺍﺳﺮ ﺟﻬﻞ ﻭ ﺑﺎﻃﻞ ﻭﻭﻫﻢ ﻭﺧﻴﺎﻝ ﮔﺬﺷﺘﮕﺎﻥ ﺧﻮﺩ ﺭﺍ ﺗﮑﺮﺍﺭ ﻣﻴﻨﻤﺎﻳﻨﺪ</w:t>
      </w:r>
      <w:r w:rsidR="00BD77AA">
        <w:rPr>
          <w:sz w:val="28"/>
          <w:szCs w:val="28"/>
          <w:rtl/>
        </w:rPr>
        <w:t xml:space="preserve">. </w:t>
      </w:r>
      <w:r w:rsidR="00EA04EF" w:rsidRPr="00984881">
        <w:rPr>
          <w:sz w:val="28"/>
          <w:szCs w:val="28"/>
          <w:rtl/>
        </w:rPr>
        <w:t>ﮐﺴﺎﻧﻰ ﮐﻪ ﺑﺪﻋﺖ ﻣﺬﻫﺒﻰ ﮐﺮﺩﻧﺪ</w:t>
      </w:r>
      <w:r w:rsidR="00BD77AA">
        <w:rPr>
          <w:sz w:val="28"/>
          <w:szCs w:val="28"/>
          <w:rtl/>
        </w:rPr>
        <w:t xml:space="preserve">، </w:t>
      </w:r>
      <w:r w:rsidR="00EA04EF" w:rsidRPr="00984881">
        <w:rPr>
          <w:sz w:val="28"/>
          <w:szCs w:val="28"/>
          <w:rtl/>
        </w:rPr>
        <w:t>ﭼﻪ ﻣﺬﺍﻫﺐ ﺗﺴﻨّﻦ ﻳﺎﺗﺸﻴّﻊ ﻭ ﻳﺎﺑﻬﺮ ﻧﺎﻣﻰ ﺩﻳﮕﺮ</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ﺍﻣﺮﻭﺯ ﻫﺮ ﻣﻠّﺘﻰ ﺩﺭ ﻫﺮ ﺳﺮﺯﻣﻴﻨﻰ</w:t>
      </w:r>
      <w:r w:rsidR="00BD77AA">
        <w:rPr>
          <w:sz w:val="28"/>
          <w:szCs w:val="28"/>
          <w:rtl/>
        </w:rPr>
        <w:t xml:space="preserve">، </w:t>
      </w:r>
      <w:r w:rsidR="00EA04EF" w:rsidRPr="00984881">
        <w:rPr>
          <w:sz w:val="28"/>
          <w:szCs w:val="28"/>
          <w:rtl/>
        </w:rPr>
        <w:t>ﺑﻴﮑﻰ ﺍﺯ ﺍﻳﻦ ﻣﺬﺍﻫﺐ</w:t>
      </w:r>
      <w:r w:rsidR="00BD77AA">
        <w:rPr>
          <w:sz w:val="28"/>
          <w:szCs w:val="28"/>
          <w:rtl/>
        </w:rPr>
        <w:t xml:space="preserve">، </w:t>
      </w:r>
      <w:r w:rsidR="00EA04EF" w:rsidRPr="00984881">
        <w:rPr>
          <w:sz w:val="28"/>
          <w:szCs w:val="28"/>
          <w:rtl/>
        </w:rPr>
        <w:t>ﺩﻭﭼﺎﺭ ﺗﺤﺠّﺮ ﺃﻓﮑﺎﺭ ﻭ ﻋﻘﺎﻳﺪ ﻣﺬﻫﺒﻰ ﻫﺴﺘﻨﺪ</w:t>
      </w:r>
      <w:r w:rsidR="00BD77AA">
        <w:rPr>
          <w:sz w:val="28"/>
          <w:szCs w:val="28"/>
          <w:rtl/>
        </w:rPr>
        <w:t xml:space="preserve">. </w:t>
      </w:r>
      <w:r w:rsidR="00EA04EF" w:rsidRPr="00984881">
        <w:rPr>
          <w:sz w:val="28"/>
          <w:szCs w:val="28"/>
          <w:rtl/>
        </w:rPr>
        <w:t xml:space="preserve">ﮐﻪ ﭘﻴﺎﻣﺒﺮ ﺩﺭ ﺣﻴﺎﺕ ﮐﻪ ﺯﻧﺪﻩ ﺑﻮﺩ </w:t>
      </w:r>
      <w:r w:rsidR="009915B2" w:rsidRPr="00984881">
        <w:rPr>
          <w:sz w:val="28"/>
          <w:szCs w:val="28"/>
          <w:rtl/>
        </w:rPr>
        <w:t>فر</w:t>
      </w:r>
      <w:r w:rsidR="00EA04EF" w:rsidRPr="00984881">
        <w:rPr>
          <w:sz w:val="28"/>
          <w:szCs w:val="28"/>
          <w:rtl/>
        </w:rPr>
        <w:t>ﻣﻮﺩ</w:t>
      </w:r>
      <w:r w:rsidR="00BD77AA">
        <w:rPr>
          <w:sz w:val="28"/>
          <w:szCs w:val="28"/>
          <w:rtl/>
        </w:rPr>
        <w:t xml:space="preserve">، </w:t>
      </w:r>
      <w:r w:rsidR="00EA04EF" w:rsidRPr="00984881">
        <w:rPr>
          <w:sz w:val="28"/>
          <w:szCs w:val="28"/>
          <w:rtl/>
        </w:rPr>
        <w:t>ﮐﻪ ﺍﮔﺮ ﺩﻳﻦ ﻣﻮﺳﻰ</w:t>
      </w:r>
      <w:r>
        <w:rPr>
          <w:sz w:val="28"/>
          <w:szCs w:val="28"/>
          <w:rtl/>
        </w:rPr>
        <w:t xml:space="preserve"> </w:t>
      </w:r>
      <w:r w:rsidR="00EA04EF" w:rsidRPr="00984881">
        <w:rPr>
          <w:sz w:val="28"/>
          <w:szCs w:val="28"/>
          <w:rtl/>
        </w:rPr>
        <w:t>ﺑﻬﻔﺘﺎﺩ ﻭ ﻳﻚ</w:t>
      </w:r>
      <w:r w:rsidR="00BD77AA">
        <w:rPr>
          <w:sz w:val="28"/>
          <w:szCs w:val="28"/>
          <w:rtl/>
        </w:rPr>
        <w:t xml:space="preserve">، </w:t>
      </w:r>
      <w:r w:rsidR="00EA04EF" w:rsidRPr="00984881">
        <w:rPr>
          <w:sz w:val="28"/>
          <w:szCs w:val="28"/>
          <w:rtl/>
        </w:rPr>
        <w:t>ﻭ ﺩﻳﻦ ﻋﻴﺴﻰ ﺑﻬﻔﺘﺎﺩ ﺩﻭ ﺗﻔﺮﻗﻪ ﻳﺎﻓﺘﻨﺪ</w:t>
      </w:r>
      <w:r w:rsidR="00BD77AA">
        <w:rPr>
          <w:sz w:val="28"/>
          <w:szCs w:val="28"/>
          <w:rtl/>
        </w:rPr>
        <w:t xml:space="preserve">، </w:t>
      </w:r>
      <w:r w:rsidR="00EA04EF" w:rsidRPr="00984881">
        <w:rPr>
          <w:sz w:val="28"/>
          <w:szCs w:val="28"/>
          <w:rtl/>
        </w:rPr>
        <w:t>ﺩﻳﻦ ﻣﻦ ﺑﻬﻔﺘﺎﺩ ﻭ ﺳﻪ</w:t>
      </w:r>
      <w:r>
        <w:rPr>
          <w:sz w:val="28"/>
          <w:szCs w:val="28"/>
          <w:rtl/>
        </w:rPr>
        <w:t xml:space="preserve"> </w:t>
      </w:r>
      <w:r w:rsidR="00EA04EF" w:rsidRPr="00984881">
        <w:rPr>
          <w:sz w:val="28"/>
          <w:szCs w:val="28"/>
          <w:rtl/>
        </w:rPr>
        <w:t>ﮔﺮﻭﻩ ﻣﻴﺸﻮﻧﺪ</w:t>
      </w:r>
      <w:r w:rsidR="00BD77AA">
        <w:rPr>
          <w:sz w:val="28"/>
          <w:szCs w:val="28"/>
          <w:rtl/>
        </w:rPr>
        <w:t xml:space="preserve">، </w:t>
      </w:r>
      <w:r w:rsidR="00EA04EF" w:rsidRPr="00984881">
        <w:rPr>
          <w:sz w:val="28"/>
          <w:szCs w:val="28"/>
          <w:rtl/>
        </w:rPr>
        <w:t>ﮐﻪ ﺩﺭ ﻗﻌﺮ</w:t>
      </w:r>
      <w:r>
        <w:rPr>
          <w:sz w:val="28"/>
          <w:szCs w:val="28"/>
          <w:rtl/>
        </w:rPr>
        <w:t xml:space="preserve"> </w:t>
      </w:r>
      <w:r w:rsidR="00EA04EF" w:rsidRPr="00984881">
        <w:rPr>
          <w:sz w:val="28"/>
          <w:szCs w:val="28"/>
          <w:rtl/>
        </w:rPr>
        <w:t>ﺟﻬﻨّﻢ</w:t>
      </w:r>
      <w:r>
        <w:rPr>
          <w:sz w:val="28"/>
          <w:szCs w:val="28"/>
          <w:rtl/>
        </w:rPr>
        <w:t xml:space="preserve"> </w:t>
      </w:r>
      <w:r w:rsidR="00EA04EF" w:rsidRPr="00984881">
        <w:rPr>
          <w:sz w:val="28"/>
          <w:szCs w:val="28"/>
          <w:rtl/>
        </w:rPr>
        <w:t>ﻫﺴﺘﻨﺪ ﻣﮕﺮ ﻳﮑﻰ</w:t>
      </w:r>
      <w:r w:rsidR="00BD77AA">
        <w:rPr>
          <w:sz w:val="28"/>
          <w:szCs w:val="28"/>
          <w:rtl/>
        </w:rPr>
        <w:t xml:space="preserve">. </w:t>
      </w:r>
      <w:r w:rsidR="00EA04EF" w:rsidRPr="00984881">
        <w:rPr>
          <w:sz w:val="28"/>
          <w:szCs w:val="28"/>
          <w:rtl/>
        </w:rPr>
        <w:t>ﻭﺍﮔﺮ ﺍﻳﻦ ﺍﺳﺘثنا</w:t>
      </w:r>
      <w:r>
        <w:rPr>
          <w:sz w:val="28"/>
          <w:szCs w:val="28"/>
          <w:rtl/>
        </w:rPr>
        <w:t xml:space="preserve"> </w:t>
      </w:r>
      <w:r w:rsidR="00EA04EF" w:rsidRPr="00984881">
        <w:rPr>
          <w:sz w:val="28"/>
          <w:szCs w:val="28"/>
          <w:rtl/>
        </w:rPr>
        <w:t>ﺭﺍ ﻧﻤﻴﮕﻓﺖﻫﻴﭻ ﻣﺬﻫﺒﻰ ﺑﺮﭘﺎ ﻧﻤﻴﺸﺪ</w:t>
      </w:r>
      <w:r w:rsidR="00BD77AA">
        <w:rPr>
          <w:sz w:val="28"/>
          <w:szCs w:val="28"/>
          <w:rtl/>
        </w:rPr>
        <w:t xml:space="preserve">. </w:t>
      </w:r>
      <w:r w:rsidR="00EA04EF" w:rsidRPr="00984881">
        <w:rPr>
          <w:sz w:val="28"/>
          <w:szCs w:val="28"/>
          <w:rtl/>
        </w:rPr>
        <w:t>ﻭﻟﻰ ﻣﺎ ﺍﻣﺮﻭﺯ ﻫﻔﺘﺎﺩ ﻫﺰﺍﺭ ﻣﺬﻫﺐ ﺭﺍ ﻣﻴﻴﺎﺑﻴﻢ</w:t>
      </w:r>
      <w:r w:rsidR="00BD77AA">
        <w:rPr>
          <w:sz w:val="28"/>
          <w:szCs w:val="28"/>
          <w:rtl/>
        </w:rPr>
        <w:t xml:space="preserve">، </w:t>
      </w:r>
      <w:r w:rsidR="00EA04EF" w:rsidRPr="00984881">
        <w:rPr>
          <w:sz w:val="28"/>
          <w:szCs w:val="28"/>
          <w:rtl/>
        </w:rPr>
        <w:t>ﮐﻪ ﻫﺮ ﺁﺧﻮﻧﺪﻯ ﺻﺎﺣﺐ ﺭﺳﺎﻟﻪ</w:t>
      </w:r>
      <w:r w:rsidR="00BD77AA">
        <w:rPr>
          <w:sz w:val="28"/>
          <w:szCs w:val="28"/>
          <w:rtl/>
        </w:rPr>
        <w:t xml:space="preserve">، </w:t>
      </w:r>
      <w:r w:rsidR="00EA04EF" w:rsidRPr="00984881">
        <w:rPr>
          <w:sz w:val="28"/>
          <w:szCs w:val="28"/>
          <w:rtl/>
        </w:rPr>
        <w:t>ﺧﻮﺩ ﻳﻚ ﻣﺬﻫﺐ</w:t>
      </w:r>
      <w:r>
        <w:rPr>
          <w:sz w:val="28"/>
          <w:szCs w:val="28"/>
          <w:rtl/>
        </w:rPr>
        <w:t xml:space="preserve"> </w:t>
      </w:r>
      <w:r w:rsidR="00EA04EF" w:rsidRPr="00984881">
        <w:rPr>
          <w:sz w:val="28"/>
          <w:szCs w:val="28"/>
          <w:rtl/>
        </w:rPr>
        <w:t>ﻗﺸﺮﻯ ﻣﻴﺒﺎﺷﺪ</w:t>
      </w:r>
      <w:r w:rsidR="00BD77AA">
        <w:rPr>
          <w:sz w:val="28"/>
          <w:szCs w:val="28"/>
          <w:rtl/>
        </w:rPr>
        <w:t xml:space="preserve">. </w:t>
      </w:r>
      <w:r w:rsidR="00EA04EF" w:rsidRPr="00984881">
        <w:rPr>
          <w:sz w:val="28"/>
          <w:szCs w:val="28"/>
          <w:rtl/>
        </w:rPr>
        <w:t>ﺯﻳﺮﺍ ﺍﻳﻦ ﺁﺧﻮﻧﺪﻫﺎ</w:t>
      </w:r>
      <w:r w:rsidR="00BD77AA">
        <w:rPr>
          <w:sz w:val="28"/>
          <w:szCs w:val="28"/>
          <w:rtl/>
        </w:rPr>
        <w:t xml:space="preserve">، </w:t>
      </w:r>
      <w:r w:rsidR="00EA04EF" w:rsidRPr="00984881">
        <w:rPr>
          <w:sz w:val="28"/>
          <w:szCs w:val="28"/>
          <w:rtl/>
        </w:rPr>
        <w:t>ﺩﺭ ﺭﺳﺎﻟﻪ</w:t>
      </w:r>
      <w:r>
        <w:rPr>
          <w:sz w:val="28"/>
          <w:szCs w:val="28"/>
          <w:rtl/>
        </w:rPr>
        <w:t xml:space="preserve"> </w:t>
      </w:r>
      <w:r w:rsidR="00EA04EF" w:rsidRPr="00984881">
        <w:rPr>
          <w:sz w:val="28"/>
          <w:szCs w:val="28"/>
          <w:rtl/>
        </w:rPr>
        <w:t>ﺧﻮﺩ ﻋﻠﻨﺎ ﺍﺟﺎﺯﻩ ﻣﻴﺪﻫﻨﺪ</w:t>
      </w:r>
      <w:r w:rsidR="00BD77AA">
        <w:rPr>
          <w:sz w:val="28"/>
          <w:szCs w:val="28"/>
          <w:rtl/>
        </w:rPr>
        <w:t xml:space="preserve">، </w:t>
      </w:r>
      <w:r w:rsidR="00EA04EF" w:rsidRPr="00984881">
        <w:rPr>
          <w:sz w:val="28"/>
          <w:szCs w:val="28"/>
          <w:rtl/>
        </w:rPr>
        <w:t>ﮐﻪ ﭘس ﺍﺯ ﻣﺮﮒ ﺧﻮﺩ ﻧﻴﺰ</w:t>
      </w:r>
      <w:r w:rsidR="00BD77AA">
        <w:rPr>
          <w:sz w:val="28"/>
          <w:szCs w:val="28"/>
          <w:rtl/>
        </w:rPr>
        <w:t xml:space="preserve">، </w:t>
      </w:r>
      <w:r w:rsidR="00EA04EF" w:rsidRPr="00984881">
        <w:rPr>
          <w:sz w:val="28"/>
          <w:szCs w:val="28"/>
          <w:rtl/>
        </w:rPr>
        <w:t>ﺭﻭﺵ ﺍﻭ ﺍﺯ ﺭﺳﺎﻟﻪ ﺍﺵ ﻗﺎﺑﻞ</w:t>
      </w:r>
      <w:r>
        <w:rPr>
          <w:sz w:val="28"/>
          <w:szCs w:val="28"/>
          <w:rtl/>
        </w:rPr>
        <w:t xml:space="preserve"> </w:t>
      </w:r>
      <w:r w:rsidR="00EA04EF" w:rsidRPr="00984881">
        <w:rPr>
          <w:sz w:val="28"/>
          <w:szCs w:val="28"/>
          <w:rtl/>
        </w:rPr>
        <w:t>ﺗﻘﻠﻴﺪ ﻣﻴﺒﺎﺷﺪ</w:t>
      </w:r>
      <w:r w:rsidR="00BD77AA">
        <w:rPr>
          <w:sz w:val="28"/>
          <w:szCs w:val="28"/>
          <w:rtl/>
        </w:rPr>
        <w:t xml:space="preserve">. </w:t>
      </w:r>
      <w:r w:rsidR="00EA04EF" w:rsidRPr="00984881">
        <w:rPr>
          <w:sz w:val="28"/>
          <w:szCs w:val="28"/>
          <w:rtl/>
        </w:rPr>
        <w:t xml:space="preserve">ﻭ ﺑﺪﻳﻦ ﺗﺮﺗﻴﺐ </w:t>
      </w:r>
      <w:r w:rsidR="00EA04EF" w:rsidRPr="00984881">
        <w:rPr>
          <w:sz w:val="28"/>
          <w:szCs w:val="28"/>
          <w:rtl/>
        </w:rPr>
        <w:lastRenderedPageBreak/>
        <w:t>ﻣﺬﻫﺒﻰ ﺗﺎﺯﻩ ﺗﺄﺳﻴس ﺷﺪﻩ</w:t>
      </w:r>
      <w:r w:rsidR="00BD77AA">
        <w:rPr>
          <w:sz w:val="28"/>
          <w:szCs w:val="28"/>
          <w:rtl/>
        </w:rPr>
        <w:t xml:space="preserve">. </w:t>
      </w:r>
      <w:r w:rsidR="00EA04EF" w:rsidRPr="00984881">
        <w:rPr>
          <w:sz w:val="28"/>
          <w:szCs w:val="28"/>
          <w:rtl/>
        </w:rPr>
        <w:t>ﮔﻮﺋﻰ ﺑﻘﻴﻪ ﺑﺎﻃﻞ ﻭ ﺍﻧﺤﺮﺍﻑ ﻣﻴﺒﺎﺷﻨﺪ</w:t>
      </w:r>
      <w:r w:rsidR="00BD77AA">
        <w:rPr>
          <w:sz w:val="28"/>
          <w:szCs w:val="28"/>
          <w:rtl/>
        </w:rPr>
        <w:t xml:space="preserve">. </w:t>
      </w:r>
      <w:r w:rsidR="00EA04EF" w:rsidRPr="00984881">
        <w:rPr>
          <w:sz w:val="28"/>
          <w:szCs w:val="28"/>
          <w:rtl/>
        </w:rPr>
        <w:t>ﻭﻟﻰ ﻫﻤﮕﻰﺑﺴﻮﻯ</w:t>
      </w:r>
      <w:r>
        <w:rPr>
          <w:sz w:val="28"/>
          <w:szCs w:val="28"/>
          <w:rtl/>
        </w:rPr>
        <w:t xml:space="preserve"> </w:t>
      </w:r>
      <w:r w:rsidR="00EA04EF" w:rsidRPr="00984881">
        <w:rPr>
          <w:sz w:val="28"/>
          <w:szCs w:val="28"/>
          <w:rtl/>
        </w:rPr>
        <w:t>ﮐﻌﺒﻪ</w:t>
      </w:r>
      <w:r>
        <w:rPr>
          <w:sz w:val="28"/>
          <w:szCs w:val="28"/>
          <w:rtl/>
        </w:rPr>
        <w:t xml:space="preserve"> </w:t>
      </w:r>
      <w:r w:rsidR="00EA04EF" w:rsidRPr="00984881">
        <w:rPr>
          <w:sz w:val="28"/>
          <w:szCs w:val="28"/>
          <w:rtl/>
        </w:rPr>
        <w:t>ﮐﻪ ﻣﻴﺮﻭﻧﺪ</w:t>
      </w:r>
      <w:r w:rsidR="00BD77AA">
        <w:rPr>
          <w:sz w:val="28"/>
          <w:szCs w:val="28"/>
          <w:rtl/>
        </w:rPr>
        <w:t xml:space="preserve">، </w:t>
      </w:r>
      <w:r w:rsidR="00EA04EF" w:rsidRPr="00984881">
        <w:rPr>
          <w:sz w:val="28"/>
          <w:szCs w:val="28"/>
          <w:rtl/>
        </w:rPr>
        <w:t>ﺑﺎﺯ ﺑﺴﻮﻯ ﺗﺮﮐﺴﺘﺎﻥ</w:t>
      </w:r>
      <w:r w:rsidR="00BD77AA">
        <w:rPr>
          <w:sz w:val="28"/>
          <w:szCs w:val="28"/>
          <w:rtl/>
        </w:rPr>
        <w:t xml:space="preserve">، </w:t>
      </w:r>
      <w:r w:rsidR="00EA04EF" w:rsidRPr="00984881">
        <w:rPr>
          <w:sz w:val="28"/>
          <w:szCs w:val="28"/>
          <w:rtl/>
        </w:rPr>
        <w:t>ﻭ ﺗﺮﻙ ﺩﻳﻦ ﻭﺷﺮﻙ</w:t>
      </w:r>
      <w:r>
        <w:rPr>
          <w:sz w:val="28"/>
          <w:szCs w:val="28"/>
          <w:rtl/>
        </w:rPr>
        <w:t xml:space="preserve"> </w:t>
      </w:r>
      <w:r w:rsidR="00EA04EF" w:rsidRPr="00984881">
        <w:rPr>
          <w:sz w:val="28"/>
          <w:szCs w:val="28"/>
          <w:rtl/>
        </w:rPr>
        <w:t>ﺧﺪﺍ</w:t>
      </w:r>
      <w:r w:rsidR="00BD77AA">
        <w:rPr>
          <w:sz w:val="28"/>
          <w:szCs w:val="28"/>
          <w:rtl/>
        </w:rPr>
        <w:t xml:space="preserve">، </w:t>
      </w:r>
      <w:r w:rsidR="00EA04EF" w:rsidRPr="00984881">
        <w:rPr>
          <w:sz w:val="28"/>
          <w:szCs w:val="28"/>
          <w:rtl/>
        </w:rPr>
        <w:t>ﻭﺩﻭﺭﺗﺮ ﺷﺪﻥ ﺍﺯ ﺧﺪﺍﻭﻧﺪ ﻫﺴﺘﻨﺪ</w:t>
      </w:r>
      <w:r w:rsidR="00BD77AA">
        <w:rPr>
          <w:sz w:val="28"/>
          <w:szCs w:val="28"/>
          <w:rtl/>
        </w:rPr>
        <w:t xml:space="preserve">. </w:t>
      </w:r>
      <w:r w:rsidR="00EA04EF" w:rsidRPr="00984881">
        <w:rPr>
          <w:sz w:val="28"/>
          <w:szCs w:val="28"/>
          <w:rtl/>
        </w:rPr>
        <w:t>ﻭﻟﺬﺍ ﭘس ﺍﺯ ﻣﺮﮒ</w:t>
      </w:r>
      <w:r>
        <w:rPr>
          <w:sz w:val="28"/>
          <w:szCs w:val="28"/>
          <w:rtl/>
        </w:rPr>
        <w:t xml:space="preserve"> </w:t>
      </w:r>
      <w:r w:rsidR="00EA04EF" w:rsidRPr="00984881">
        <w:rPr>
          <w:sz w:val="28"/>
          <w:szCs w:val="28"/>
          <w:rtl/>
        </w:rPr>
        <w:t>ﮐﺎﺭﻣﺎﻫﺎﻯ ﻧﺴﺦ ﻭﻣﺴﺦ ﻭﻓﺴﺦ ﻭﺭﺳﺦ ﻭﻭﺳﺦ</w:t>
      </w:r>
      <w:r>
        <w:rPr>
          <w:sz w:val="28"/>
          <w:szCs w:val="28"/>
          <w:rtl/>
        </w:rPr>
        <w:t xml:space="preserve"> </w:t>
      </w:r>
      <w:r w:rsidR="00EA04EF" w:rsidRPr="00984881">
        <w:rPr>
          <w:sz w:val="28"/>
          <w:szCs w:val="28"/>
          <w:rtl/>
        </w:rPr>
        <w:t>ﺭﺍ ﺩﺭ ﺍﻧﺘﻈﺎﺭ ﺧﻮﺩ ﺩﺍﺭﻧﺪ</w:t>
      </w:r>
      <w:r w:rsidR="00BD77AA">
        <w:rPr>
          <w:sz w:val="28"/>
          <w:szCs w:val="28"/>
          <w:rtl/>
        </w:rPr>
        <w:t xml:space="preserve">. </w:t>
      </w:r>
      <w:r w:rsidR="00EA04EF" w:rsidRPr="00984881">
        <w:rPr>
          <w:sz w:val="28"/>
          <w:szCs w:val="28"/>
          <w:rtl/>
        </w:rPr>
        <w:t>ﺍﺣﺎﺩﻳث ﻣﻨﻘﻮﻝ ﺍﺯ ﭘﻴﺎﻣﺒﺮ</w:t>
      </w:r>
      <w:r w:rsidR="00BD77AA">
        <w:rPr>
          <w:sz w:val="28"/>
          <w:szCs w:val="28"/>
          <w:rtl/>
        </w:rPr>
        <w:t xml:space="preserve">، </w:t>
      </w:r>
      <w:r w:rsidR="00EA04EF" w:rsidRPr="00984881">
        <w:rPr>
          <w:sz w:val="28"/>
          <w:szCs w:val="28"/>
          <w:rtl/>
        </w:rPr>
        <w:t>ﺍﮔﺮ ﺑﺪﺭﺳﺘﻰ ﻧﻴﺰ ﻧﻘﻞ ﺷﺪﻩ ﺑﺎﺷﻨﺪ</w:t>
      </w:r>
      <w:r>
        <w:rPr>
          <w:sz w:val="28"/>
          <w:szCs w:val="28"/>
          <w:rtl/>
        </w:rPr>
        <w:t xml:space="preserve"> </w:t>
      </w:r>
      <w:r w:rsidR="00EA04EF" w:rsidRPr="00984881">
        <w:rPr>
          <w:sz w:val="28"/>
          <w:szCs w:val="28"/>
          <w:rtl/>
        </w:rPr>
        <w:t>ﮐﻪ ﻧﻴﺴﺘﻨﺪ</w:t>
      </w:r>
      <w:r w:rsidR="00BD77AA">
        <w:rPr>
          <w:sz w:val="28"/>
          <w:szCs w:val="28"/>
          <w:rtl/>
        </w:rPr>
        <w:t xml:space="preserve">، </w:t>
      </w:r>
      <w:r w:rsidR="00EA04EF" w:rsidRPr="00984881">
        <w:rPr>
          <w:sz w:val="28"/>
          <w:szCs w:val="28"/>
          <w:rtl/>
        </w:rPr>
        <w:t>ﻭ ﺑﺪﺭﺳﺘﻰ</w:t>
      </w:r>
      <w:r>
        <w:rPr>
          <w:sz w:val="28"/>
          <w:szCs w:val="28"/>
          <w:rtl/>
        </w:rPr>
        <w:t xml:space="preserve"> </w:t>
      </w:r>
      <w:r w:rsidR="00EA04EF" w:rsidRPr="00984881">
        <w:rPr>
          <w:sz w:val="28"/>
          <w:szCs w:val="28"/>
          <w:rtl/>
        </w:rPr>
        <w:t>ﻓﻬﻤﻴﺪﻩ ﻣﻘﺼﻮﺩ ﭘﻴﺎﻣﺒﺮ ﻭ ﺍﻣﺎﻣﺎﻥ ﻭ ﺍﻭﻟﻴﺎ ﺑﺎﺷﻨﺪ</w:t>
      </w:r>
      <w:r w:rsidR="00BD77AA">
        <w:rPr>
          <w:sz w:val="28"/>
          <w:szCs w:val="28"/>
          <w:rtl/>
        </w:rPr>
        <w:t xml:space="preserve">، </w:t>
      </w:r>
      <w:r w:rsidR="00EA04EF" w:rsidRPr="00984881">
        <w:rPr>
          <w:sz w:val="28"/>
          <w:szCs w:val="28"/>
          <w:rtl/>
        </w:rPr>
        <w:t>ﮐﻪ ﺟﺰ ﺩﺭ ﮐﺎﻣﻠﺎﻥ ﻭﻟﺎﻳﺖ ﻧﻴﺴﺖ</w:t>
      </w:r>
      <w:r w:rsidR="00BD77AA">
        <w:rPr>
          <w:sz w:val="28"/>
          <w:szCs w:val="28"/>
          <w:rtl/>
        </w:rPr>
        <w:t xml:space="preserve">. </w:t>
      </w:r>
      <w:r w:rsidR="00EA04EF" w:rsidRPr="00984881">
        <w:rPr>
          <w:sz w:val="28"/>
          <w:szCs w:val="28"/>
          <w:rtl/>
        </w:rPr>
        <w:t>ﺑﺎ ﺗﮑﺎﻣﻞ ﺭﻭﺡ ﻭ ﺳﻠﻮﻙ ﺍﻟﻬﻰ ﺑﻤﺮﺍﺗﺐ</w:t>
      </w:r>
      <w:r>
        <w:rPr>
          <w:sz w:val="28"/>
          <w:szCs w:val="28"/>
          <w:rtl/>
        </w:rPr>
        <w:t xml:space="preserve"> </w:t>
      </w:r>
      <w:r w:rsidR="00EA04EF" w:rsidRPr="00984881">
        <w:rPr>
          <w:sz w:val="28"/>
          <w:szCs w:val="28"/>
          <w:rtl/>
        </w:rPr>
        <w:t>ﺷﻬﻮﺩﻯ ﻣﻴﺮﺳﻨﺪ</w:t>
      </w:r>
      <w:r w:rsidR="00BD77AA">
        <w:rPr>
          <w:sz w:val="28"/>
          <w:szCs w:val="28"/>
          <w:rtl/>
        </w:rPr>
        <w:t xml:space="preserve">. </w:t>
      </w:r>
      <w:r w:rsidR="00EA04EF" w:rsidRPr="00984881">
        <w:rPr>
          <w:sz w:val="28"/>
          <w:szCs w:val="28"/>
          <w:rtl/>
        </w:rPr>
        <w:t>ﻭﻟﻰ</w:t>
      </w:r>
      <w:r>
        <w:rPr>
          <w:sz w:val="28"/>
          <w:szCs w:val="28"/>
          <w:rtl/>
        </w:rPr>
        <w:t xml:space="preserve"> </w:t>
      </w:r>
      <w:r w:rsidR="00EA04EF" w:rsidRPr="00984881">
        <w:rPr>
          <w:sz w:val="28"/>
          <w:szCs w:val="28"/>
          <w:rtl/>
        </w:rPr>
        <w:t>ﻗﺸﺮﻳّﻮﻥ ﺍﺯ ﺍﻓﺴﺎﻧﻪ</w:t>
      </w:r>
      <w:r>
        <w:rPr>
          <w:sz w:val="28"/>
          <w:szCs w:val="28"/>
          <w:rtl/>
        </w:rPr>
        <w:t xml:space="preserve"> </w:t>
      </w:r>
      <w:r w:rsidR="00EA04EF" w:rsidRPr="00984881">
        <w:rPr>
          <w:sz w:val="28"/>
          <w:szCs w:val="28"/>
          <w:rtl/>
        </w:rPr>
        <w:t>ﻫﺎﻯ ﺧﺮﺍﻓﺎﺗﻰ</w:t>
      </w:r>
      <w:r w:rsidR="00BD77AA">
        <w:rPr>
          <w:sz w:val="28"/>
          <w:szCs w:val="28"/>
          <w:rtl/>
        </w:rPr>
        <w:t xml:space="preserve">، </w:t>
      </w:r>
      <w:r w:rsidR="00EA04EF" w:rsidRPr="00984881">
        <w:rPr>
          <w:sz w:val="28"/>
          <w:szCs w:val="28"/>
          <w:rtl/>
        </w:rPr>
        <w:t>ﺑﺪﺗﺮ ﺍﺯ ﺍﻧﺴﺎﻧﻬﺎﻯ</w:t>
      </w:r>
      <w:r>
        <w:rPr>
          <w:sz w:val="28"/>
          <w:szCs w:val="28"/>
          <w:rtl/>
        </w:rPr>
        <w:t xml:space="preserve"> </w:t>
      </w:r>
      <w:r w:rsidR="00EA04EF" w:rsidRPr="00984881">
        <w:rPr>
          <w:sz w:val="28"/>
          <w:szCs w:val="28"/>
          <w:rtl/>
        </w:rPr>
        <w:t>ﺑﺪﺍﺋﻰ ﻣﻴﮕﻮﻳﻨﺪ</w:t>
      </w:r>
      <w:r w:rsidR="00BD77AA">
        <w:rPr>
          <w:sz w:val="28"/>
          <w:szCs w:val="28"/>
          <w:rtl/>
        </w:rPr>
        <w:t xml:space="preserve">. </w:t>
      </w:r>
      <w:r w:rsidR="00EA04EF" w:rsidRPr="00984881">
        <w:rPr>
          <w:sz w:val="28"/>
          <w:szCs w:val="28"/>
          <w:rtl/>
        </w:rPr>
        <w:t>ﺩﺭ ﺗﻔﺴﻴﺮ ﺁﻳﺎﺕ</w:t>
      </w:r>
      <w:r>
        <w:rPr>
          <w:sz w:val="28"/>
          <w:szCs w:val="28"/>
          <w:rtl/>
        </w:rPr>
        <w:t xml:space="preserve"> </w:t>
      </w:r>
      <w:r w:rsidR="00EA04EF" w:rsidRPr="00984881">
        <w:rPr>
          <w:sz w:val="28"/>
          <w:szCs w:val="28"/>
          <w:rtl/>
        </w:rPr>
        <w:t>ﻗﺮﺁﻧﻰ ﺑﺎ ﺑﺮﺩﺍﺷﺖ</w:t>
      </w:r>
      <w:r>
        <w:rPr>
          <w:sz w:val="28"/>
          <w:szCs w:val="28"/>
          <w:rtl/>
        </w:rPr>
        <w:t xml:space="preserve"> </w:t>
      </w:r>
      <w:r w:rsidR="00EA04EF" w:rsidRPr="00984881">
        <w:rPr>
          <w:sz w:val="28"/>
          <w:szCs w:val="28"/>
          <w:rtl/>
        </w:rPr>
        <w:t>ﺳﻠﻮﮐﻰ</w:t>
      </w:r>
      <w:r w:rsidR="00BD77AA">
        <w:rPr>
          <w:sz w:val="28"/>
          <w:szCs w:val="28"/>
          <w:rtl/>
        </w:rPr>
        <w:t xml:space="preserve">، </w:t>
      </w:r>
      <w:r w:rsidR="00EA04EF" w:rsidRPr="00984881">
        <w:rPr>
          <w:sz w:val="28"/>
          <w:szCs w:val="28"/>
          <w:rtl/>
        </w:rPr>
        <w:t xml:space="preserve">ﻭ ﺩﻩ ﻫﺎ ﻫﺰﺍﺭ </w:t>
      </w:r>
      <w:r w:rsidR="009732B0" w:rsidRPr="00984881">
        <w:rPr>
          <w:sz w:val="28"/>
          <w:szCs w:val="28"/>
          <w:rtl/>
        </w:rPr>
        <w:t>حَدّ</w:t>
      </w:r>
      <w:r w:rsidR="00EA04EF" w:rsidRPr="00984881">
        <w:rPr>
          <w:sz w:val="28"/>
          <w:szCs w:val="28"/>
          <w:rtl/>
        </w:rPr>
        <w:t>ﻳﺶ ﮔﺮﺍﻥ ﻣﺎﻳﻪ ﺍﺯ ﭘﻴﺎﻣﺒﺮ</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ﺍﻳﻦ ﻧﻮﻳﺴﻨﺪﻩ ﺗﻔﺴﻴﺮ ﺳﻠﻮﮐﻰ ﻭ ﺷﻬﻮﺩﻯ ﺁﻧﻬﺎ ﺭﺍ ﻧﻤﻮﺩﻩ ﺍﻡ</w:t>
      </w:r>
      <w:r w:rsidR="00BD77AA">
        <w:rPr>
          <w:sz w:val="28"/>
          <w:szCs w:val="28"/>
          <w:rtl/>
        </w:rPr>
        <w:t xml:space="preserve">، </w:t>
      </w:r>
      <w:r w:rsidR="00EA04EF" w:rsidRPr="00984881">
        <w:rPr>
          <w:sz w:val="28"/>
          <w:szCs w:val="28"/>
          <w:rtl/>
        </w:rPr>
        <w:t>ﻣﻴﺘﻮﺍﻥ ﺑﺎ ﮐﻤﻰ</w:t>
      </w:r>
      <w:r>
        <w:rPr>
          <w:sz w:val="28"/>
          <w:szCs w:val="28"/>
          <w:rtl/>
        </w:rPr>
        <w:t xml:space="preserve"> </w:t>
      </w:r>
      <w:r w:rsidR="00EA04EF" w:rsidRPr="00984881">
        <w:rPr>
          <w:sz w:val="28"/>
          <w:szCs w:val="28"/>
          <w:rtl/>
        </w:rPr>
        <w:t>ﺣﻮﺻﻠﻪ ﺩﺍﻧﺴﺖ</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ﻫﻤﻪ ﺁﻥ ﻣﻄﺎﻟﺐ ﺑﻬﻢ ﻣﺮﺑﻮﻁ ﻫﺴﺘﻨﺪ</w:t>
      </w:r>
      <w:r w:rsidR="00BD77AA">
        <w:rPr>
          <w:sz w:val="28"/>
          <w:szCs w:val="28"/>
          <w:rtl/>
        </w:rPr>
        <w:t xml:space="preserve">. </w:t>
      </w:r>
      <w:r w:rsidR="00EA04EF" w:rsidRPr="00984881">
        <w:rPr>
          <w:sz w:val="28"/>
          <w:szCs w:val="28"/>
          <w:rtl/>
        </w:rPr>
        <w:t>ﻭ ﺟﺰ</w:t>
      </w:r>
      <w:r>
        <w:rPr>
          <w:sz w:val="28"/>
          <w:szCs w:val="28"/>
          <w:rtl/>
        </w:rPr>
        <w:t xml:space="preserve"> </w:t>
      </w:r>
      <w:r w:rsidR="00EA04EF" w:rsidRPr="00984881">
        <w:rPr>
          <w:sz w:val="28"/>
          <w:szCs w:val="28"/>
          <w:rtl/>
        </w:rPr>
        <w:t>ﮐﻠﺎﻡ ﻋﺸﻖ ﺑﺮﺍﻩ ﺧﺪﺍ ﻧﻴﺴﺖ</w:t>
      </w:r>
      <w:r w:rsidR="00BD77AA">
        <w:rPr>
          <w:sz w:val="28"/>
          <w:szCs w:val="28"/>
          <w:rtl/>
        </w:rPr>
        <w:t xml:space="preserve">. </w:t>
      </w:r>
      <w:r w:rsidR="00EA04EF" w:rsidRPr="00984881">
        <w:rPr>
          <w:sz w:val="28"/>
          <w:szCs w:val="28"/>
          <w:rtl/>
        </w:rPr>
        <w:t>ﺩﺭ ﺣﺎﻟﻴﮑﻪ ﺑﺪﻭﻥ ﻧﻈﺮ ﺳﻠﻮﮐﻰ</w:t>
      </w:r>
      <w:r w:rsidR="00BD77AA">
        <w:rPr>
          <w:sz w:val="28"/>
          <w:szCs w:val="28"/>
          <w:rtl/>
        </w:rPr>
        <w:t xml:space="preserve">، </w:t>
      </w:r>
      <w:r w:rsidR="00EA04EF" w:rsidRPr="00984881">
        <w:rPr>
          <w:sz w:val="28"/>
          <w:szCs w:val="28"/>
          <w:rtl/>
        </w:rPr>
        <w:t>ﻫﻴﭻ</w:t>
      </w:r>
      <w:r>
        <w:rPr>
          <w:sz w:val="28"/>
          <w:szCs w:val="28"/>
          <w:rtl/>
        </w:rPr>
        <w:t xml:space="preserve"> </w:t>
      </w:r>
      <w:r w:rsidR="00EA04EF" w:rsidRPr="00984881">
        <w:rPr>
          <w:sz w:val="28"/>
          <w:szCs w:val="28"/>
          <w:rtl/>
        </w:rPr>
        <w:t>ﻳﻚ ﺍﺯ</w:t>
      </w:r>
      <w:r>
        <w:rPr>
          <w:sz w:val="28"/>
          <w:szCs w:val="28"/>
          <w:rtl/>
        </w:rPr>
        <w:t xml:space="preserve"> </w:t>
      </w:r>
      <w:r w:rsidR="00EA04EF" w:rsidRPr="00984881">
        <w:rPr>
          <w:sz w:val="28"/>
          <w:szCs w:val="28"/>
          <w:rtl/>
        </w:rPr>
        <w:t xml:space="preserve">ﺁﻳﺎﺕ ﻗﺮﺁﻧﻰ ﻭ </w:t>
      </w:r>
      <w:r w:rsidR="00B3374C" w:rsidRPr="00984881">
        <w:rPr>
          <w:sz w:val="28"/>
          <w:szCs w:val="28"/>
          <w:rtl/>
        </w:rPr>
        <w:t>أحادیث</w:t>
      </w:r>
      <w:r w:rsidR="00EA04EF" w:rsidRPr="00984881">
        <w:rPr>
          <w:sz w:val="28"/>
          <w:szCs w:val="28"/>
          <w:rtl/>
        </w:rPr>
        <w:t xml:space="preserve"> ﭘﻴﺎﻣﺒﺮ ﻭﺍﻣﺎﻣﺎﻥ</w:t>
      </w:r>
      <w:r w:rsidR="00BD77AA">
        <w:rPr>
          <w:sz w:val="28"/>
          <w:szCs w:val="28"/>
          <w:rtl/>
        </w:rPr>
        <w:t xml:space="preserve">، </w:t>
      </w:r>
      <w:r w:rsidR="00EA04EF" w:rsidRPr="00984881">
        <w:rPr>
          <w:sz w:val="28"/>
          <w:szCs w:val="28"/>
          <w:rtl/>
        </w:rPr>
        <w:t>ﺑﻬﻢ ﺍﺭﺗﺒﺎﻃﻰ ﻧﺪﺍﺭﻧﺪ</w:t>
      </w:r>
      <w:r w:rsidR="00BD77AA">
        <w:rPr>
          <w:sz w:val="28"/>
          <w:szCs w:val="28"/>
          <w:rtl/>
        </w:rPr>
        <w:t xml:space="preserve">. </w:t>
      </w:r>
      <w:r w:rsidR="00EA04EF" w:rsidRPr="00984881">
        <w:rPr>
          <w:sz w:val="28"/>
          <w:szCs w:val="28"/>
          <w:rtl/>
        </w:rPr>
        <w:t>ﺗﺎ ﺟﺎﺋﻰ ﮐﻪ ﺍﺯ ﺁﻳﺖ ﺍﻟﻬﻰ</w:t>
      </w:r>
      <w:r w:rsidR="00BD77AA">
        <w:rPr>
          <w:sz w:val="28"/>
          <w:szCs w:val="28"/>
          <w:rtl/>
        </w:rPr>
        <w:t xml:space="preserve">، </w:t>
      </w:r>
      <w:r w:rsidR="00EA04EF" w:rsidRPr="00984881">
        <w:rPr>
          <w:sz w:val="28"/>
          <w:szCs w:val="28"/>
          <w:rtl/>
        </w:rPr>
        <w:t>ﺍﺻﻄﻠﺎﺣﺎ ﺭﻭﺷﻦ ﻓﮑﺮ ﮐﻪ ﻣﺨﺎﻟﻒ ﻋﻠﻨﻰ ﺁﺧﻮﻧﺪﻫﺎﻯ ﻗﺸﺮﻯ ﺩﻳﮕﺮ ﺑﻮﺩ</w:t>
      </w:r>
      <w:r w:rsidR="00BD77AA">
        <w:rPr>
          <w:sz w:val="28"/>
          <w:szCs w:val="28"/>
          <w:rtl/>
        </w:rPr>
        <w:t xml:space="preserve">، </w:t>
      </w:r>
      <w:r w:rsidR="00EA04EF" w:rsidRPr="00984881">
        <w:rPr>
          <w:sz w:val="28"/>
          <w:szCs w:val="28"/>
          <w:rtl/>
        </w:rPr>
        <w:t xml:space="preserve">ﻣﻴﮕﻔﺖ ﮐﻪ ﻣﻦ ﺗﻨﻬﺎ ﺑﻴﺴﺖ ﻭ ﺷﺶ </w:t>
      </w:r>
      <w:r w:rsidR="009732B0" w:rsidRPr="00984881">
        <w:rPr>
          <w:sz w:val="28"/>
          <w:szCs w:val="28"/>
          <w:rtl/>
        </w:rPr>
        <w:t>حَدّ</w:t>
      </w:r>
      <w:r w:rsidR="00EA04EF" w:rsidRPr="00984881">
        <w:rPr>
          <w:sz w:val="28"/>
          <w:szCs w:val="28"/>
          <w:rtl/>
        </w:rPr>
        <w:t>ﻳث ﺭﺍ ﻗﺒﻮﻝ</w:t>
      </w:r>
      <w:r>
        <w:rPr>
          <w:sz w:val="28"/>
          <w:szCs w:val="28"/>
          <w:rtl/>
        </w:rPr>
        <w:t xml:space="preserve"> </w:t>
      </w:r>
      <w:r w:rsidR="00EA04EF" w:rsidRPr="00984881">
        <w:rPr>
          <w:sz w:val="28"/>
          <w:szCs w:val="28"/>
          <w:rtl/>
        </w:rPr>
        <w:t>ﺩﺍﺭﻡ</w:t>
      </w:r>
      <w:r w:rsidR="00BD77AA">
        <w:rPr>
          <w:sz w:val="28"/>
          <w:szCs w:val="28"/>
          <w:rtl/>
        </w:rPr>
        <w:t xml:space="preserve">، </w:t>
      </w:r>
      <w:r w:rsidR="00EA04EF" w:rsidRPr="00984881">
        <w:rPr>
          <w:sz w:val="28"/>
          <w:szCs w:val="28"/>
          <w:rtl/>
        </w:rPr>
        <w:t>ﻭ</w:t>
      </w:r>
      <w:r>
        <w:rPr>
          <w:sz w:val="28"/>
          <w:szCs w:val="28"/>
          <w:rtl/>
        </w:rPr>
        <w:t xml:space="preserve"> </w:t>
      </w:r>
      <w:r w:rsidR="00EA04EF" w:rsidRPr="00984881">
        <w:rPr>
          <w:sz w:val="28"/>
          <w:szCs w:val="28"/>
          <w:rtl/>
        </w:rPr>
        <w:t>ﺑﻘﻴﻪ ﺑﺎﻃﻞ</w:t>
      </w:r>
      <w:r>
        <w:rPr>
          <w:sz w:val="28"/>
          <w:szCs w:val="28"/>
          <w:rtl/>
        </w:rPr>
        <w:t xml:space="preserve"> </w:t>
      </w:r>
      <w:r w:rsidR="00EA04EF" w:rsidRPr="00984881">
        <w:rPr>
          <w:sz w:val="28"/>
          <w:szCs w:val="28"/>
          <w:rtl/>
        </w:rPr>
        <w:t>ﻫﺴﺘﻨﺪ</w:t>
      </w:r>
      <w:r w:rsidR="00BD77AA">
        <w:rPr>
          <w:sz w:val="28"/>
          <w:szCs w:val="28"/>
          <w:rtl/>
        </w:rPr>
        <w:t xml:space="preserve">. </w:t>
      </w:r>
      <w:r w:rsidR="00EA04EF" w:rsidRPr="00984881">
        <w:rPr>
          <w:sz w:val="28"/>
          <w:szCs w:val="28"/>
          <w:rtl/>
        </w:rPr>
        <w:t>ﻭﻟﻰ ﺍﻳﻦ ﻧﻮﻳﺴﻨﺪﻩ ﻣﻴﺘﺮﺳﺪ</w:t>
      </w:r>
      <w:r w:rsidR="00BD77AA">
        <w:rPr>
          <w:sz w:val="28"/>
          <w:szCs w:val="28"/>
          <w:rtl/>
        </w:rPr>
        <w:t xml:space="preserve">، </w:t>
      </w:r>
      <w:r w:rsidR="00EA04EF" w:rsidRPr="00984881">
        <w:rPr>
          <w:sz w:val="28"/>
          <w:szCs w:val="28"/>
          <w:rtl/>
        </w:rPr>
        <w:t>ﮐﻪ ﺍﻳﻦ</w:t>
      </w:r>
      <w:r>
        <w:rPr>
          <w:sz w:val="28"/>
          <w:szCs w:val="28"/>
          <w:rtl/>
        </w:rPr>
        <w:t xml:space="preserve"> </w:t>
      </w:r>
      <w:r w:rsidR="00EA04EF" w:rsidRPr="00984881">
        <w:rPr>
          <w:sz w:val="28"/>
          <w:szCs w:val="28"/>
          <w:rtl/>
        </w:rPr>
        <w:t xml:space="preserve">ﺑﻴﺴﺖ ﻭ ﺷﺶ </w:t>
      </w:r>
      <w:r w:rsidR="009732B0" w:rsidRPr="00984881">
        <w:rPr>
          <w:sz w:val="28"/>
          <w:szCs w:val="28"/>
          <w:rtl/>
        </w:rPr>
        <w:t>حَدّ</w:t>
      </w:r>
      <w:r w:rsidR="00EA04EF" w:rsidRPr="00984881">
        <w:rPr>
          <w:sz w:val="28"/>
          <w:szCs w:val="28"/>
          <w:rtl/>
        </w:rPr>
        <w:t>ﻳث ﻧﻴﺰ ﻫﻤﺎﻥﺟﻌﻠﻴّﺎﺕ ﻓﻘﻬﺎﻯ ﮔﺬﺷﺘﻪ ﺑﻮﺩﻩ ﺑﺎﺷﻨﺪ</w:t>
      </w:r>
      <w:r w:rsidR="00BD77AA">
        <w:rPr>
          <w:sz w:val="28"/>
          <w:szCs w:val="28"/>
          <w:rtl/>
        </w:rPr>
        <w:t xml:space="preserve">. </w:t>
      </w:r>
      <w:r w:rsidR="00EA04EF" w:rsidRPr="00984881">
        <w:rPr>
          <w:sz w:val="28"/>
          <w:szCs w:val="28"/>
          <w:rtl/>
        </w:rPr>
        <w:t>ﻣﺎﻧﻨﺪ ﺍﻳﻨﮑﻪ</w:t>
      </w:r>
      <w:r>
        <w:rPr>
          <w:sz w:val="28"/>
          <w:szCs w:val="28"/>
          <w:rtl/>
        </w:rPr>
        <w:t xml:space="preserve"> </w:t>
      </w:r>
      <w:r w:rsidR="00EA04EF" w:rsidRPr="00984881">
        <w:rPr>
          <w:sz w:val="28"/>
          <w:szCs w:val="28"/>
          <w:rtl/>
        </w:rPr>
        <w:t>ﻋﻠﻤﺎ</w:t>
      </w:r>
      <w:r>
        <w:rPr>
          <w:sz w:val="28"/>
          <w:szCs w:val="28"/>
          <w:rtl/>
        </w:rPr>
        <w:t xml:space="preserve"> </w:t>
      </w:r>
      <w:r w:rsidR="00EA04EF" w:rsidRPr="00984881">
        <w:rPr>
          <w:sz w:val="28"/>
          <w:szCs w:val="28"/>
          <w:rtl/>
        </w:rPr>
        <w:t>ﻭﺍﺭﺷﺎﻥ ﻭ ﺟﺎﻧﺸﻴﻨﺎﻥ ﭘﻴﺎﻣﺒﺮ ﻭ ﺍﻣﺎﻡ ﺯﻣﺎﻥ</w:t>
      </w:r>
      <w:r>
        <w:rPr>
          <w:sz w:val="28"/>
          <w:szCs w:val="28"/>
          <w:rtl/>
        </w:rPr>
        <w:t xml:space="preserve"> </w:t>
      </w:r>
      <w:r w:rsidR="00EA04EF" w:rsidRPr="00984881">
        <w:rPr>
          <w:sz w:val="28"/>
          <w:szCs w:val="28"/>
          <w:rtl/>
        </w:rPr>
        <w:t>ﻫﺴﺘﻨﺪ</w:t>
      </w:r>
      <w:r w:rsidR="00BD77AA">
        <w:rPr>
          <w:sz w:val="28"/>
          <w:szCs w:val="28"/>
          <w:rtl/>
        </w:rPr>
        <w:t xml:space="preserve">. </w:t>
      </w:r>
      <w:r w:rsidR="00EA04EF" w:rsidRPr="00984881">
        <w:rPr>
          <w:sz w:val="28"/>
          <w:szCs w:val="28"/>
          <w:rtl/>
        </w:rPr>
        <w:t>ﻣﻌﻠﻮﻡ ﻧﻴﺴﺖ</w:t>
      </w:r>
      <w:r>
        <w:rPr>
          <w:sz w:val="28"/>
          <w:szCs w:val="28"/>
          <w:rtl/>
        </w:rPr>
        <w:t xml:space="preserve"> </w:t>
      </w:r>
      <w:r w:rsidR="00EA04EF" w:rsidRPr="00984881">
        <w:rPr>
          <w:sz w:val="28"/>
          <w:szCs w:val="28"/>
          <w:rtl/>
        </w:rPr>
        <w:t>ﻋﻠﻢ ﮐﺪﺍﻡ ﺍﺳﺖ</w:t>
      </w:r>
      <w:r w:rsidR="00BD77AA">
        <w:rPr>
          <w:sz w:val="28"/>
          <w:szCs w:val="28"/>
          <w:rtl/>
        </w:rPr>
        <w:t xml:space="preserve">، </w:t>
      </w:r>
      <w:r w:rsidR="00EA04EF" w:rsidRPr="00984881">
        <w:rPr>
          <w:sz w:val="28"/>
          <w:szCs w:val="28"/>
          <w:rtl/>
        </w:rPr>
        <w:t>ﻭ ﻋﺎﻟﻢ ﮐﻴﺴﺖ</w:t>
      </w:r>
      <w:r w:rsidR="00BD77AA">
        <w:rPr>
          <w:sz w:val="28"/>
          <w:szCs w:val="28"/>
          <w:rtl/>
        </w:rPr>
        <w:t xml:space="preserve">. </w:t>
      </w:r>
      <w:r w:rsidR="00EA04EF" w:rsidRPr="00984881">
        <w:rPr>
          <w:sz w:val="28"/>
          <w:szCs w:val="28"/>
          <w:rtl/>
        </w:rPr>
        <w:t>ﻭ ﺑﺎ ﭼﻪ ﻣﺪﺭﮐﻰ الهی ﻋﻠﻢ ﺭﺍ ﺩﺍﺭﻧﺪ ﻭﻋﺎﻟﻢ ﺷﺪﻩﺍﻧﺪ</w:t>
      </w:r>
      <w:r w:rsidR="00BD77AA">
        <w:rPr>
          <w:sz w:val="28"/>
          <w:szCs w:val="28"/>
          <w:rtl/>
        </w:rPr>
        <w:t xml:space="preserve">. </w:t>
      </w:r>
      <w:r w:rsidR="00EA04EF" w:rsidRPr="00984881">
        <w:rPr>
          <w:sz w:val="28"/>
          <w:szCs w:val="28"/>
          <w:rtl/>
        </w:rPr>
        <w:t>ﮐﻪ ﺟﺎﻫﻠﺎﻥ ﺑﻴﮑﺪﻳﮕﺮ</w:t>
      </w:r>
      <w:r>
        <w:rPr>
          <w:sz w:val="28"/>
          <w:szCs w:val="28"/>
          <w:rtl/>
        </w:rPr>
        <w:t xml:space="preserve"> </w:t>
      </w:r>
      <w:r w:rsidR="00EA04EF" w:rsidRPr="00984881">
        <w:rPr>
          <w:sz w:val="28"/>
          <w:szCs w:val="28"/>
          <w:rtl/>
        </w:rPr>
        <w:t>ﻣﺪﺭﻙ ﻋﻠﻢ ﻣﻴﺪﻫﻨﺪ</w:t>
      </w:r>
      <w:r w:rsidR="00BD77AA">
        <w:rPr>
          <w:sz w:val="28"/>
          <w:szCs w:val="28"/>
          <w:rtl/>
        </w:rPr>
        <w:t xml:space="preserve">. </w:t>
      </w:r>
      <w:r w:rsidR="00EA04EF" w:rsidRPr="00984881">
        <w:rPr>
          <w:sz w:val="28"/>
          <w:szCs w:val="28"/>
          <w:rtl/>
        </w:rPr>
        <w:t xml:space="preserve">ﻭ ﻳﺎ ﺑﺮﺍﻯ </w:t>
      </w:r>
      <w:r w:rsidR="00B3374C" w:rsidRPr="00984881">
        <w:rPr>
          <w:sz w:val="28"/>
          <w:szCs w:val="28"/>
          <w:rtl/>
        </w:rPr>
        <w:t>أحادیث</w:t>
      </w:r>
      <w:r>
        <w:rPr>
          <w:sz w:val="28"/>
          <w:szCs w:val="28"/>
          <w:rtl/>
        </w:rPr>
        <w:t xml:space="preserve"> </w:t>
      </w:r>
      <w:r w:rsidR="00EA04EF" w:rsidRPr="00984881">
        <w:rPr>
          <w:sz w:val="28"/>
          <w:szCs w:val="28"/>
          <w:rtl/>
        </w:rPr>
        <w:t>ﺩﺭﺳﺖ</w:t>
      </w:r>
      <w:r w:rsidR="00BD77AA">
        <w:rPr>
          <w:sz w:val="28"/>
          <w:szCs w:val="28"/>
          <w:rtl/>
        </w:rPr>
        <w:t xml:space="preserve">، </w:t>
      </w:r>
      <w:r w:rsidR="00EA04EF" w:rsidRPr="00984881">
        <w:rPr>
          <w:sz w:val="28"/>
          <w:szCs w:val="28"/>
          <w:rtl/>
        </w:rPr>
        <w:t>ﺍﺟﺮﺍﻯ ﺩﺳﺘﻮﺭﺍﺕ ﭘﻴﺎﻣﺒﺮ ﭼﮕﻮﻧﻪ ﺑﺎﻳﺪ ﺑﺎﺷﺪ</w:t>
      </w:r>
      <w:r w:rsidR="00BD77AA">
        <w:rPr>
          <w:sz w:val="28"/>
          <w:szCs w:val="28"/>
          <w:rtl/>
        </w:rPr>
        <w:t xml:space="preserve">. </w:t>
      </w:r>
      <w:r w:rsidR="00EA04EF" w:rsidRPr="00984881">
        <w:rPr>
          <w:sz w:val="28"/>
          <w:szCs w:val="28"/>
          <w:rtl/>
        </w:rPr>
        <w:t>ﻭﺯﻳﺮ</w:t>
      </w:r>
      <w:r>
        <w:rPr>
          <w:sz w:val="28"/>
          <w:szCs w:val="28"/>
          <w:rtl/>
        </w:rPr>
        <w:t xml:space="preserve"> </w:t>
      </w:r>
      <w:r w:rsidR="00EA04EF" w:rsidRPr="00984881">
        <w:rPr>
          <w:sz w:val="28"/>
          <w:szCs w:val="28"/>
          <w:rtl/>
        </w:rPr>
        <w:t>ﻧﻈﺮ ﮐﺪﺍﻡ ﺑﺎ ﺻﻠﺎﺣﻴّﺖ ﺯﻳﺮﺍ ﺗﻨﻬﺎ ﺭﻫﺮﻭﺍﻥ ﺍﺯ ﺭﺍﻩ ﺧﺪﺍﻭﻧﺪ ﺧﺒﺮ ﺍﺯ ﺭﺍﻩ ﺧﺪﺍ ﺩﺍﺭﻧﺪ</w:t>
      </w:r>
      <w:r w:rsidR="00BD77AA">
        <w:rPr>
          <w:sz w:val="28"/>
          <w:szCs w:val="28"/>
          <w:rtl/>
        </w:rPr>
        <w:t xml:space="preserve">، </w:t>
      </w:r>
      <w:r w:rsidR="00EA04EF" w:rsidRPr="00984881">
        <w:rPr>
          <w:sz w:val="28"/>
          <w:szCs w:val="28"/>
          <w:rtl/>
        </w:rPr>
        <w:t>ﻭ ﻣﻘﺼﻮﺩ</w:t>
      </w:r>
      <w:r>
        <w:rPr>
          <w:sz w:val="28"/>
          <w:szCs w:val="28"/>
          <w:rtl/>
        </w:rPr>
        <w:t xml:space="preserve"> </w:t>
      </w:r>
      <w:r w:rsidR="00EA04EF" w:rsidRPr="00984881">
        <w:rPr>
          <w:sz w:val="28"/>
          <w:szCs w:val="28"/>
          <w:rtl/>
        </w:rPr>
        <w:t xml:space="preserve">ﭘﻴﺎﻣﺒﺮ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ﺧﻤﻮﺵ ﺣﺎﻓﻆ</w:t>
      </w:r>
      <w:r w:rsidR="00BD77AA">
        <w:rPr>
          <w:b/>
          <w:bCs/>
          <w:sz w:val="28"/>
          <w:szCs w:val="28"/>
          <w:rtl/>
        </w:rPr>
        <w:t xml:space="preserve">، </w:t>
      </w:r>
      <w:r w:rsidRPr="00984881">
        <w:rPr>
          <w:b/>
          <w:bCs/>
          <w:sz w:val="28"/>
          <w:szCs w:val="28"/>
          <w:rtl/>
        </w:rPr>
        <w:t>ﻭﺍﻳﻦ ﻧﮑته اﻯ</w:t>
      </w:r>
      <w:r w:rsidR="004D25BE">
        <w:rPr>
          <w:b/>
          <w:bCs/>
          <w:sz w:val="28"/>
          <w:szCs w:val="28"/>
          <w:rtl/>
        </w:rPr>
        <w:t xml:space="preserve"> </w:t>
      </w:r>
      <w:r w:rsidRPr="00984881">
        <w:rPr>
          <w:b/>
          <w:bCs/>
          <w:sz w:val="28"/>
          <w:szCs w:val="28"/>
          <w:rtl/>
        </w:rPr>
        <w:t>ﭼﻮﻥ ﺯﺭ ﺳﺮﺥ</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ﻧﮕﺎﻫﺪﺍﺭ</w:t>
      </w:r>
      <w:r w:rsidR="00BD77AA">
        <w:rPr>
          <w:b/>
          <w:bCs/>
          <w:sz w:val="28"/>
          <w:szCs w:val="28"/>
          <w:rtl/>
        </w:rPr>
        <w:t xml:space="preserve">، </w:t>
      </w:r>
      <w:r w:rsidRPr="00984881">
        <w:rPr>
          <w:b/>
          <w:bCs/>
          <w:sz w:val="28"/>
          <w:szCs w:val="28"/>
          <w:rtl/>
        </w:rPr>
        <w:t>ﮐﻪ ﻗﻠّﺎﺏ ﺷﻬﺮ</w:t>
      </w:r>
      <w:r w:rsidR="00BD77AA">
        <w:rPr>
          <w:b/>
          <w:bCs/>
          <w:sz w:val="28"/>
          <w:szCs w:val="28"/>
          <w:rtl/>
        </w:rPr>
        <w:t xml:space="preserve">، </w:t>
      </w:r>
      <w:r w:rsidRPr="00984881">
        <w:rPr>
          <w:b/>
          <w:bCs/>
          <w:sz w:val="28"/>
          <w:szCs w:val="28"/>
          <w:rtl/>
        </w:rPr>
        <w:t xml:space="preserve">ﺻﺮﺍﻓﺴﺖ </w:t>
      </w:r>
    </w:p>
    <w:p w:rsidR="00EA04EF" w:rsidRDefault="004D25BE" w:rsidP="00EA04EF">
      <w:pPr>
        <w:bidi/>
        <w:jc w:val="both"/>
        <w:rPr>
          <w:sz w:val="28"/>
          <w:szCs w:val="28"/>
        </w:rPr>
      </w:pPr>
      <w:r>
        <w:rPr>
          <w:sz w:val="28"/>
          <w:szCs w:val="28"/>
          <w:rtl/>
        </w:rPr>
        <w:t xml:space="preserve"> </w:t>
      </w:r>
      <w:r w:rsidR="00EA04EF" w:rsidRPr="00984881">
        <w:rPr>
          <w:sz w:val="28"/>
          <w:szCs w:val="28"/>
          <w:rtl/>
        </w:rPr>
        <w:t>ﻭ ﺑﺎﻟﺄﺧﺮﻩ ﺣﺎﻓﻆ ﺍﺣﺴﺎس ﺧﻄﺮ ﺍﺯﺁﺷﮑﺎﺭ ﮔﻮﺋﻰ ﺧﻮﺩ ﺩﺍﺭﺩ</w:t>
      </w:r>
      <w:r w:rsidR="00BD77AA">
        <w:rPr>
          <w:sz w:val="28"/>
          <w:szCs w:val="28"/>
          <w:rtl/>
        </w:rPr>
        <w:t xml:space="preserve">، </w:t>
      </w:r>
      <w:r w:rsidR="00EA04EF" w:rsidRPr="00984881">
        <w:rPr>
          <w:sz w:val="28"/>
          <w:szCs w:val="28"/>
          <w:rtl/>
        </w:rPr>
        <w:t>ﻭﺑﺨﻮﺩ ﻧﺼﻴﺤﺖ ﻣﻴﮑﻨﺪ</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ﺧﻤﻮﺵ</w:t>
      </w:r>
      <w:r>
        <w:rPr>
          <w:sz w:val="28"/>
          <w:szCs w:val="28"/>
          <w:rtl/>
        </w:rPr>
        <w:t xml:space="preserve"> </w:t>
      </w:r>
      <w:r w:rsidR="00EA04EF" w:rsidRPr="00984881">
        <w:rPr>
          <w:sz w:val="28"/>
          <w:szCs w:val="28"/>
          <w:rtl/>
        </w:rPr>
        <w:t>ﻭﺳﺎﮐﺖ ﺑﺎﺷﺪ</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ﻣﻮﺭﺩ</w:t>
      </w:r>
      <w:r>
        <w:rPr>
          <w:sz w:val="28"/>
          <w:szCs w:val="28"/>
          <w:rtl/>
        </w:rPr>
        <w:t xml:space="preserve"> </w:t>
      </w:r>
      <w:r w:rsidR="00EA04EF" w:rsidRPr="00984881">
        <w:rPr>
          <w:sz w:val="28"/>
          <w:szCs w:val="28"/>
          <w:rtl/>
        </w:rPr>
        <w:t>ﺗﮑﻔﻴﺮ ﻭﺗﻬﺠﻴﺮ ﻭ ﺗﻘﺘﻴﻞ ﻧﺸﻮﺩ</w:t>
      </w:r>
      <w:r w:rsidR="00BD77AA">
        <w:rPr>
          <w:sz w:val="28"/>
          <w:szCs w:val="28"/>
          <w:rtl/>
        </w:rPr>
        <w:t xml:space="preserve">. </w:t>
      </w:r>
      <w:r w:rsidR="00EA04EF" w:rsidRPr="00984881">
        <w:rPr>
          <w:sz w:val="28"/>
          <w:szCs w:val="28"/>
          <w:rtl/>
        </w:rPr>
        <w:t>ﻭﭼﻮﻥ ﺣﻠّﺎﺝ ﻗﻄﻌﻪ ﻗﻄﻌﻪ ﻧﮕﺮﺩﺩ</w:t>
      </w:r>
      <w:r w:rsidR="00BD77AA">
        <w:rPr>
          <w:sz w:val="28"/>
          <w:szCs w:val="28"/>
          <w:rtl/>
        </w:rPr>
        <w:t xml:space="preserve">. </w:t>
      </w:r>
      <w:r w:rsidR="00EA04EF" w:rsidRPr="00984881">
        <w:rPr>
          <w:sz w:val="28"/>
          <w:szCs w:val="28"/>
          <w:rtl/>
        </w:rPr>
        <w:t>ﺯﻳﺮﺍ ﺑﻘﻴّﻪ</w:t>
      </w:r>
      <w:r>
        <w:rPr>
          <w:sz w:val="28"/>
          <w:szCs w:val="28"/>
          <w:rtl/>
        </w:rPr>
        <w:t xml:space="preserve"> </w:t>
      </w:r>
      <w:r w:rsidR="00EA04EF" w:rsidRPr="00984881">
        <w:rPr>
          <w:sz w:val="28"/>
          <w:szCs w:val="28"/>
          <w:rtl/>
        </w:rPr>
        <w:t>ﮐﻠﺎﻡ ﺣﺎﻓﻆ</w:t>
      </w:r>
      <w:r w:rsidR="00BD77AA">
        <w:rPr>
          <w:sz w:val="28"/>
          <w:szCs w:val="28"/>
          <w:rtl/>
        </w:rPr>
        <w:t xml:space="preserve">، </w:t>
      </w:r>
      <w:r w:rsidR="00EA04EF" w:rsidRPr="00984881">
        <w:rPr>
          <w:sz w:val="28"/>
          <w:szCs w:val="28"/>
          <w:rtl/>
        </w:rPr>
        <w:t>ﻧﮑﺘﻪ ﻫﺎﻯ ﭼﻮﻥ ﺯﺭ ﺳﺮﺥ ﺗﻤﺎﻡ</w:t>
      </w:r>
      <w:r>
        <w:rPr>
          <w:sz w:val="28"/>
          <w:szCs w:val="28"/>
          <w:rtl/>
        </w:rPr>
        <w:t xml:space="preserve"> </w:t>
      </w:r>
      <w:r w:rsidR="00EA04EF" w:rsidRPr="00984881">
        <w:rPr>
          <w:sz w:val="28"/>
          <w:szCs w:val="28"/>
          <w:rtl/>
        </w:rPr>
        <w:t>ﻋﻴﺎﺭ ﺍﺳﺖ</w:t>
      </w:r>
      <w:r w:rsidR="00BD77AA">
        <w:rPr>
          <w:sz w:val="28"/>
          <w:szCs w:val="28"/>
          <w:rtl/>
        </w:rPr>
        <w:t xml:space="preserve">. </w:t>
      </w:r>
      <w:r w:rsidR="00EA04EF" w:rsidRPr="00984881">
        <w:rPr>
          <w:sz w:val="28"/>
          <w:szCs w:val="28"/>
          <w:rtl/>
        </w:rPr>
        <w:t>ﮐﻪ ﺑﺎﻳﺪ ﺣﺎﻓﻆ ﺩﺭ ﺩﻝ ﻧﮕﺎﻩ ﺩﺍﺭﺩ</w:t>
      </w:r>
      <w:r w:rsidR="00BD77AA">
        <w:rPr>
          <w:sz w:val="28"/>
          <w:szCs w:val="28"/>
          <w:rtl/>
        </w:rPr>
        <w:t xml:space="preserve">. </w:t>
      </w:r>
      <w:r w:rsidR="00EA04EF" w:rsidRPr="00984881">
        <w:rPr>
          <w:sz w:val="28"/>
          <w:szCs w:val="28"/>
          <w:rtl/>
        </w:rPr>
        <w:t xml:space="preserve">ﻭ ﺍﻟّﺎ ﺻﺮﺍﻓﺎﻥ ﺭﺑﺎﻳﻨﺪﮔﺎﻥ ﻃﻠﺎ ﺩﺭ ﺷﻬﺮ ﺑﺎ ﻗﻠّﺎﺑﻬﺎﻯ ﺧﻮﺩ </w:t>
      </w:r>
      <w:r w:rsidR="009915B2" w:rsidRPr="00984881">
        <w:rPr>
          <w:sz w:val="28"/>
          <w:szCs w:val="28"/>
          <w:rtl/>
        </w:rPr>
        <w:t>فر</w:t>
      </w:r>
      <w:r w:rsidR="00EA04EF" w:rsidRPr="00984881">
        <w:rPr>
          <w:sz w:val="28"/>
          <w:szCs w:val="28"/>
          <w:rtl/>
        </w:rPr>
        <w:t>ﺍﻭﺍﻥ ﻫﺴﺘﻨﺪ</w:t>
      </w:r>
      <w:r w:rsidR="00BD77AA">
        <w:rPr>
          <w:sz w:val="28"/>
          <w:szCs w:val="28"/>
          <w:rtl/>
        </w:rPr>
        <w:t xml:space="preserve">. </w:t>
      </w:r>
      <w:r w:rsidR="00EA04EF" w:rsidRPr="00984881">
        <w:rPr>
          <w:sz w:val="28"/>
          <w:szCs w:val="28"/>
          <w:rtl/>
        </w:rPr>
        <w:t>ﮐﻪ ﺁﺧﻮﻧﺪﻫﺎ</w:t>
      </w:r>
      <w:r w:rsidR="00BD77AA">
        <w:rPr>
          <w:sz w:val="28"/>
          <w:szCs w:val="28"/>
          <w:rtl/>
        </w:rPr>
        <w:t xml:space="preserve">، </w:t>
      </w:r>
      <w:r w:rsidR="00EA04EF" w:rsidRPr="00984881">
        <w:rPr>
          <w:sz w:val="28"/>
          <w:szCs w:val="28"/>
          <w:rtl/>
        </w:rPr>
        <w:t>ﻫﻤﻪ ﺁﻥ ﺣﮑﻤﺘﻬﺎ ﺭﺍ ﺑﺨﻮﺩ ﻧﺴﺒﺖ ﻣﻴﺪﻫﻨﺪ</w:t>
      </w:r>
      <w:r w:rsidR="00BD77AA">
        <w:rPr>
          <w:sz w:val="28"/>
          <w:szCs w:val="28"/>
          <w:rtl/>
        </w:rPr>
        <w:t xml:space="preserve">. </w:t>
      </w:r>
      <w:r w:rsidR="00EA04EF" w:rsidRPr="00984881">
        <w:rPr>
          <w:sz w:val="28"/>
          <w:szCs w:val="28"/>
          <w:rtl/>
        </w:rPr>
        <w:t>ﺩﺭ ﺣﺎﻟﻴﮑﻪ</w:t>
      </w:r>
      <w:r>
        <w:rPr>
          <w:sz w:val="28"/>
          <w:szCs w:val="28"/>
          <w:rtl/>
        </w:rPr>
        <w:t xml:space="preserve"> </w:t>
      </w:r>
      <w:r w:rsidR="00EA04EF" w:rsidRPr="00984881">
        <w:rPr>
          <w:sz w:val="28"/>
          <w:szCs w:val="28"/>
          <w:rtl/>
        </w:rPr>
        <w:t>ﻃﺎﻟﺒﺎﻥ ﺯﺭ ﺷﻨﺎﺵ</w:t>
      </w:r>
      <w:r w:rsidR="00BD77AA">
        <w:rPr>
          <w:sz w:val="28"/>
          <w:szCs w:val="28"/>
          <w:rtl/>
        </w:rPr>
        <w:t xml:space="preserve">، </w:t>
      </w:r>
      <w:r w:rsidR="00EA04EF" w:rsidRPr="00984881">
        <w:rPr>
          <w:sz w:val="28"/>
          <w:szCs w:val="28"/>
          <w:rtl/>
        </w:rPr>
        <w:t>ﻭ ﺻﺮﺍﻑ</w:t>
      </w:r>
      <w:r>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ﻗﺪﺭﺕ ﺗﺼﺮﻳﻒ ﻭ ﺍﺷﺘﻘﺎﻕ ﻣﻌﺎﻧﻰ ﺑﺎﻃﻨﻰ</w:t>
      </w:r>
      <w:r w:rsidR="00BD77AA">
        <w:rPr>
          <w:sz w:val="28"/>
          <w:szCs w:val="28"/>
          <w:rtl/>
        </w:rPr>
        <w:t xml:space="preserve">، </w:t>
      </w:r>
      <w:r w:rsidR="00EA04EF" w:rsidRPr="00984881">
        <w:rPr>
          <w:sz w:val="28"/>
          <w:szCs w:val="28"/>
          <w:rtl/>
        </w:rPr>
        <w:t>ﺍﺯ ﮐﻠﻤﺎﺕ ﻇﺎﻫﺮﻯ ﺭﺍ ﺑﺪﺭﺳﺘﻰ ﻣﻴﺪﺍﻧﻨﺪ</w:t>
      </w:r>
      <w:r w:rsidR="00BD77AA">
        <w:rPr>
          <w:sz w:val="28"/>
          <w:szCs w:val="28"/>
          <w:rtl/>
        </w:rPr>
        <w:t xml:space="preserve">، </w:t>
      </w:r>
      <w:r w:rsidR="00EA04EF" w:rsidRPr="00984881">
        <w:rPr>
          <w:sz w:val="28"/>
          <w:szCs w:val="28"/>
          <w:rtl/>
        </w:rPr>
        <w:t>ﻭ ﺑﻘﺮ ﻋﻠﻮﻡ ﻭﮐﺸﻒ ﺣﻘﺎﻳﻖ ﻣﻴﺘﻮﺍﻧﻨﺪ</w:t>
      </w:r>
      <w:r w:rsidR="00BD77AA">
        <w:rPr>
          <w:sz w:val="28"/>
          <w:szCs w:val="28"/>
          <w:rtl/>
        </w:rPr>
        <w:t xml:space="preserve">، </w:t>
      </w:r>
      <w:r w:rsidR="00EA04EF" w:rsidRPr="00984881">
        <w:rPr>
          <w:sz w:val="28"/>
          <w:szCs w:val="28"/>
          <w:rtl/>
        </w:rPr>
        <w:t>ﺑﺎﻟﻬﺎﻡ ﺍﻟﻬی</w:t>
      </w:r>
      <w:r>
        <w:rPr>
          <w:sz w:val="28"/>
          <w:szCs w:val="28"/>
          <w:rtl/>
        </w:rPr>
        <w:t xml:space="preserve"> </w:t>
      </w:r>
      <w:r w:rsidR="00EA04EF" w:rsidRPr="00984881">
        <w:rPr>
          <w:sz w:val="28"/>
          <w:szCs w:val="28"/>
          <w:rtl/>
        </w:rPr>
        <w:t>ﺒﺮﺳﻨﺪ</w:t>
      </w:r>
      <w:r w:rsidR="00BD77AA">
        <w:rPr>
          <w:sz w:val="28"/>
          <w:szCs w:val="28"/>
          <w:rtl/>
        </w:rPr>
        <w:t xml:space="preserve">، </w:t>
      </w:r>
      <w:r w:rsidR="00EA04EF" w:rsidRPr="00984881">
        <w:rPr>
          <w:sz w:val="28"/>
          <w:szCs w:val="28"/>
          <w:rtl/>
        </w:rPr>
        <w:t>ﮐﻪ ﺑﺮﺍﻯ ﻫﺮ ﻭﻟیّ اﻟﻬﻰ ﻣﻴﺮﺳﺪ</w:t>
      </w:r>
      <w:r w:rsidR="00BD77AA">
        <w:rPr>
          <w:sz w:val="28"/>
          <w:szCs w:val="28"/>
          <w:rtl/>
        </w:rPr>
        <w:t xml:space="preserve">. </w:t>
      </w:r>
      <w:r w:rsidR="00EA04EF" w:rsidRPr="00984881">
        <w:rPr>
          <w:sz w:val="28"/>
          <w:szCs w:val="28"/>
          <w:rtl/>
        </w:rPr>
        <w:t>ﺗﺎ ﺁﻣﻮﺯﺵ</w:t>
      </w:r>
      <w:r>
        <w:rPr>
          <w:sz w:val="28"/>
          <w:szCs w:val="28"/>
          <w:rtl/>
        </w:rPr>
        <w:t xml:space="preserve"> </w:t>
      </w:r>
      <w:r w:rsidR="00EA04EF" w:rsidRPr="00984881">
        <w:rPr>
          <w:sz w:val="28"/>
          <w:szCs w:val="28"/>
          <w:rtl/>
        </w:rPr>
        <w:t>ﺑﮕﻴﺮﺩ</w:t>
      </w:r>
      <w:r w:rsidR="00BD77AA">
        <w:rPr>
          <w:sz w:val="28"/>
          <w:szCs w:val="28"/>
          <w:rtl/>
        </w:rPr>
        <w:t xml:space="preserve">، </w:t>
      </w:r>
      <w:r w:rsidR="00EA04EF" w:rsidRPr="00984881">
        <w:rPr>
          <w:sz w:val="28"/>
          <w:szCs w:val="28"/>
          <w:rtl/>
        </w:rPr>
        <w:t>ﻭﺣﻔﻆ</w:t>
      </w:r>
      <w:r>
        <w:rPr>
          <w:sz w:val="28"/>
          <w:szCs w:val="28"/>
          <w:rtl/>
        </w:rPr>
        <w:t xml:space="preserve"> </w:t>
      </w:r>
      <w:r w:rsidR="00EA04EF" w:rsidRPr="00984881">
        <w:rPr>
          <w:sz w:val="28"/>
          <w:szCs w:val="28"/>
          <w:rtl/>
        </w:rPr>
        <w:t>ﺍﺳﺮﺍﺭ ﺍﻟﻬﻰ ﺧﻮﺩ ﺭﺍ ﺧﻮﺍﻫﻨﺪ ﺩﺍﺷﺖ</w:t>
      </w:r>
      <w:r w:rsidR="00BD77AA">
        <w:rPr>
          <w:sz w:val="28"/>
          <w:szCs w:val="28"/>
          <w:rtl/>
        </w:rPr>
        <w:t xml:space="preserve">. </w:t>
      </w:r>
      <w:r w:rsidR="00EA04EF" w:rsidRPr="00984881">
        <w:rPr>
          <w:sz w:val="28"/>
          <w:szCs w:val="28"/>
          <w:rtl/>
        </w:rPr>
        <w:t>ﻭﺩﻳﮕﺮﺍﻥ</w:t>
      </w:r>
      <w:r>
        <w:rPr>
          <w:sz w:val="28"/>
          <w:szCs w:val="28"/>
          <w:rtl/>
        </w:rPr>
        <w:t xml:space="preserve"> </w:t>
      </w:r>
      <w:r w:rsidR="00EA04EF" w:rsidRPr="00984881">
        <w:rPr>
          <w:sz w:val="28"/>
          <w:szCs w:val="28"/>
          <w:rtl/>
        </w:rPr>
        <w:t>ﺍﺯ ﮔﻮﺷﻰ ﻣﻰ ﮔﻴﺮﻧﺪ</w:t>
      </w:r>
      <w:r>
        <w:rPr>
          <w:sz w:val="28"/>
          <w:szCs w:val="28"/>
          <w:rtl/>
        </w:rPr>
        <w:t xml:space="preserve"> </w:t>
      </w:r>
      <w:r w:rsidR="00EA04EF" w:rsidRPr="00984881">
        <w:rPr>
          <w:sz w:val="28"/>
          <w:szCs w:val="28"/>
          <w:rtl/>
        </w:rPr>
        <w:t>ﻭﺍﺯ ﮔﻮﺵ</w:t>
      </w:r>
      <w:r>
        <w:rPr>
          <w:sz w:val="28"/>
          <w:szCs w:val="28"/>
          <w:rtl/>
        </w:rPr>
        <w:t xml:space="preserve"> </w:t>
      </w:r>
      <w:r w:rsidR="00EA04EF" w:rsidRPr="00984881">
        <w:rPr>
          <w:sz w:val="28"/>
          <w:szCs w:val="28"/>
          <w:rtl/>
        </w:rPr>
        <w:t>ﺩﻳﮕﺮ ﺑﻴﺮﻭﻥ ﻣﻰ ﺍﻧﺪﺍﺯﻧﺪ</w:t>
      </w:r>
      <w:r w:rsidR="00BD77AA">
        <w:rPr>
          <w:sz w:val="28"/>
          <w:szCs w:val="28"/>
          <w:rtl/>
        </w:rPr>
        <w:t xml:space="preserve">. </w:t>
      </w:r>
      <w:r w:rsidR="00EA04EF" w:rsidRPr="00984881">
        <w:rPr>
          <w:sz w:val="28"/>
          <w:szCs w:val="28"/>
          <w:rtl/>
        </w:rPr>
        <w:t>ﻭ ﺑﺪﺗﺮ</w:t>
      </w:r>
      <w:r>
        <w:rPr>
          <w:sz w:val="28"/>
          <w:szCs w:val="28"/>
          <w:rtl/>
        </w:rPr>
        <w:t xml:space="preserve"> </w:t>
      </w:r>
      <w:r w:rsidR="00EA04EF" w:rsidRPr="00984881">
        <w:rPr>
          <w:sz w:val="28"/>
          <w:szCs w:val="28"/>
          <w:rtl/>
        </w:rPr>
        <w:t>ﺍﻳﻨﮑﻪ ﺁﺧﻮﻧﺪﻫﺎ</w:t>
      </w:r>
      <w:r w:rsidR="00BD77AA">
        <w:rPr>
          <w:sz w:val="28"/>
          <w:szCs w:val="28"/>
          <w:rtl/>
        </w:rPr>
        <w:t xml:space="preserve">، </w:t>
      </w:r>
      <w:r w:rsidR="00EA04EF" w:rsidRPr="00984881">
        <w:rPr>
          <w:sz w:val="28"/>
          <w:szCs w:val="28"/>
          <w:rtl/>
        </w:rPr>
        <w:t xml:space="preserve">ﺍﻳﻦ ﺣﮑﻤﺘﻬﺎﻯ ﺍﻟﻬﻰ ﺭﺍ ﺑﺨﻮﺩ ﻧﺴﺒﺖ ﻣﻴﺪﻫﻨﺪ ﺗﺎ ﺑﻴﺸﺘﺮ ﻣﺮﺩﻡ ﺭﺍ </w:t>
      </w:r>
      <w:r w:rsidR="009915B2" w:rsidRPr="00984881">
        <w:rPr>
          <w:sz w:val="28"/>
          <w:szCs w:val="28"/>
          <w:rtl/>
        </w:rPr>
        <w:t>فر</w:t>
      </w:r>
      <w:r w:rsidR="00EA04EF" w:rsidRPr="00984881">
        <w:rPr>
          <w:sz w:val="28"/>
          <w:szCs w:val="28"/>
          <w:rtl/>
        </w:rPr>
        <w:t>ﻳﺐ ﺑﺪﻫﻨﺪ</w:t>
      </w:r>
      <w:r w:rsidR="00BD77AA">
        <w:rPr>
          <w:sz w:val="28"/>
          <w:szCs w:val="28"/>
          <w:rtl/>
        </w:rPr>
        <w:t xml:space="preserve">. </w:t>
      </w:r>
      <w:r w:rsidR="00EA04EF" w:rsidRPr="00984881">
        <w:rPr>
          <w:sz w:val="28"/>
          <w:szCs w:val="28"/>
          <w:rtl/>
        </w:rPr>
        <w:t>ﻣﺎﺩﺍﻡ ﮐﻪ ﺧﻮﺩﺭﺍ ﺁﻳﺖ ﺍﻟﻠﻪ</w:t>
      </w:r>
      <w:r w:rsidR="00BD77AA">
        <w:rPr>
          <w:sz w:val="28"/>
          <w:szCs w:val="28"/>
          <w:rtl/>
        </w:rPr>
        <w:t xml:space="preserve">، </w:t>
      </w:r>
      <w:r w:rsidR="00EA04EF" w:rsidRPr="00984881">
        <w:rPr>
          <w:sz w:val="28"/>
          <w:szCs w:val="28"/>
          <w:rtl/>
        </w:rPr>
        <w:t>ﻭ ﻣﻌﺠﺰﻩ ﻭ ﻋﻠﺎﻣﺖ ﺧﺪﺍﻭﻧﺪﻭ ﻧﻤﺎﻳﻨﺪﻩ</w:t>
      </w:r>
      <w:r w:rsidR="00C20748" w:rsidRPr="00984881">
        <w:rPr>
          <w:rFonts w:hint="cs"/>
          <w:sz w:val="28"/>
          <w:szCs w:val="28"/>
          <w:rtl/>
        </w:rPr>
        <w:t xml:space="preserve"> </w:t>
      </w:r>
      <w:r w:rsidR="00EA04EF" w:rsidRPr="00984881">
        <w:rPr>
          <w:sz w:val="28"/>
          <w:szCs w:val="28"/>
          <w:rtl/>
        </w:rPr>
        <w:t>ﺧﺪﺍ ﻭﺍﻣﺎﻡ ﺯﻣﺎﻥ ﮔﻔﺘﻨﺪ</w:t>
      </w:r>
      <w:r w:rsidR="00BD77AA">
        <w:rPr>
          <w:sz w:val="28"/>
          <w:szCs w:val="28"/>
          <w:rtl/>
        </w:rPr>
        <w:t xml:space="preserve">، </w:t>
      </w:r>
      <w:r w:rsidR="00EA04EF" w:rsidRPr="00984881">
        <w:rPr>
          <w:sz w:val="28"/>
          <w:szCs w:val="28"/>
          <w:rtl/>
        </w:rPr>
        <w:t>ﻭﻟﻰ ﻳﮑﺪﻳﮕﺮ ﺭﺍﺁﻣﺮﻳﮑﺎﺋﻰ ﻣﻴﺨﻮﺍﻧﻨﺪ</w:t>
      </w:r>
      <w:r w:rsidR="00BD77AA">
        <w:rPr>
          <w:sz w:val="28"/>
          <w:szCs w:val="28"/>
          <w:rtl/>
        </w:rPr>
        <w:t xml:space="preserve">. </w:t>
      </w:r>
    </w:p>
    <w:p w:rsidR="00EA04EF" w:rsidRPr="00984881" w:rsidRDefault="00EA04EF" w:rsidP="00EA04EF">
      <w:pPr>
        <w:bidi/>
        <w:rPr>
          <w:b/>
          <w:bCs/>
          <w:sz w:val="28"/>
          <w:szCs w:val="28"/>
        </w:rPr>
      </w:pPr>
      <w:r w:rsidRPr="00984881">
        <w:rPr>
          <w:b/>
          <w:bCs/>
          <w:sz w:val="28"/>
          <w:szCs w:val="28"/>
          <w:rtl/>
        </w:rPr>
        <w:t xml:space="preserve">ﺩﺭ ﺍﻳﻦ ﺯﻣﺎﻧﻪ </w:t>
      </w:r>
      <w:r w:rsidR="00BD77AA">
        <w:rPr>
          <w:b/>
          <w:bCs/>
          <w:sz w:val="28"/>
          <w:szCs w:val="28"/>
          <w:rtl/>
        </w:rPr>
        <w:t xml:space="preserve">، </w:t>
      </w:r>
      <w:r w:rsidRPr="00984881">
        <w:rPr>
          <w:b/>
          <w:bCs/>
          <w:sz w:val="28"/>
          <w:szCs w:val="28"/>
          <w:rtl/>
        </w:rPr>
        <w:t>ﺭﻓﻴﻘﻰ ﮐﻪ ﺧﺎﻟﻰ ﺍﺯ ﺧِﻠﻠﺴﺖ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ﺻﺮﺍﺣﻰ ﻣﻰ ﻧﺎﺏ</w:t>
      </w:r>
      <w:r w:rsidR="00BD77AA">
        <w:rPr>
          <w:b/>
          <w:bCs/>
          <w:sz w:val="28"/>
          <w:szCs w:val="28"/>
          <w:rtl/>
        </w:rPr>
        <w:t xml:space="preserve">، </w:t>
      </w:r>
      <w:r w:rsidRPr="00984881">
        <w:rPr>
          <w:b/>
          <w:bCs/>
          <w:sz w:val="28"/>
          <w:szCs w:val="28"/>
          <w:rtl/>
        </w:rPr>
        <w:t>ﻭ ﺳﻔﻴﻨﻪ ﻏﺰﻟﺴﺖ</w:t>
      </w:r>
      <w:r w:rsidRPr="00984881">
        <w:rPr>
          <w:b/>
          <w:bCs/>
          <w:sz w:val="28"/>
          <w:szCs w:val="28"/>
        </w:rPr>
        <w:t xml:space="preserve">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ﺧﻮﺍﺟﻪ ﺣﺎﻓﻆ ﺍﻓﺴﻮس ﻣﻰ ﺧﻮﺭﺩ</w:t>
      </w:r>
      <w:r w:rsidR="00BD77AA">
        <w:rPr>
          <w:sz w:val="28"/>
          <w:szCs w:val="28"/>
          <w:rtl/>
        </w:rPr>
        <w:t xml:space="preserve">، </w:t>
      </w:r>
      <w:r w:rsidR="00EA04EF" w:rsidRPr="00984881">
        <w:rPr>
          <w:sz w:val="28"/>
          <w:szCs w:val="28"/>
          <w:rtl/>
        </w:rPr>
        <w:t>ﮐﻪ ﺯﻣﺎﻧﻪ ﺍﻭ ﻃﻮﺭﻯ ﺍﺳﺖ</w:t>
      </w:r>
      <w:r w:rsidR="00BD77AA">
        <w:rPr>
          <w:sz w:val="28"/>
          <w:szCs w:val="28"/>
          <w:rtl/>
        </w:rPr>
        <w:t xml:space="preserve">، </w:t>
      </w:r>
      <w:r w:rsidR="00EA04EF" w:rsidRPr="00984881">
        <w:rPr>
          <w:sz w:val="28"/>
          <w:szCs w:val="28"/>
          <w:rtl/>
        </w:rPr>
        <w:t>ﮐﻪ ﺭﻓﻴﻖ ﺷﻔﻴﻖ ﻭﻣﻮﺍﻓﻖ</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ﺧﺎﻟﻰ ﺍﺯ ﺧﻠﻞ ﻭ ﻣﻌﺎﻳﺐ ﺑﺎﺷﺪﻧﻤﻰ ﺑﻴﻨﺪ ﻭ ﭼﺎﺭﻩﮐﺎﺭ ﺧﻮﺩﺭﺍ ﺍﻳﻦ ﻣﻰ ﺑﻴﻨﺪ</w:t>
      </w:r>
      <w:r w:rsidR="00BD77AA">
        <w:rPr>
          <w:sz w:val="28"/>
          <w:szCs w:val="28"/>
          <w:rtl/>
        </w:rPr>
        <w:t xml:space="preserve">، </w:t>
      </w:r>
      <w:r w:rsidR="00EA04EF" w:rsidRPr="00984881">
        <w:rPr>
          <w:sz w:val="28"/>
          <w:szCs w:val="28"/>
          <w:rtl/>
        </w:rPr>
        <w:t>ﮐﻪ ﮐﻮﺯﻩ ﻣﻰ ﻧﺎﺏ ﺑﺪﺳﺖ ﺩﺍﺷﺘﻪ ﺑﺎﺷﺪ</w:t>
      </w:r>
      <w:r w:rsidR="00BD77AA">
        <w:rPr>
          <w:sz w:val="28"/>
          <w:szCs w:val="28"/>
          <w:rtl/>
        </w:rPr>
        <w:t xml:space="preserve">، </w:t>
      </w:r>
      <w:r w:rsidR="00EA04EF" w:rsidRPr="00984881">
        <w:rPr>
          <w:sz w:val="28"/>
          <w:szCs w:val="28"/>
          <w:rtl/>
        </w:rPr>
        <w:t>ﻭ ﺩﺭ ﺳﻔﻴﻨﻪ ﻭﻭﺳﻴﻠﻪ ﻏﺰﻝ</w:t>
      </w:r>
      <w:r>
        <w:rPr>
          <w:sz w:val="28"/>
          <w:szCs w:val="28"/>
          <w:rtl/>
        </w:rPr>
        <w:t xml:space="preserve"> </w:t>
      </w:r>
      <w:r w:rsidR="00EA04EF" w:rsidRPr="00984881">
        <w:rPr>
          <w:sz w:val="28"/>
          <w:szCs w:val="28"/>
          <w:rtl/>
        </w:rPr>
        <w:t>ﺑﻨﺸﻴﻨﺪ</w:t>
      </w:r>
      <w:r w:rsidR="00BD77AA">
        <w:rPr>
          <w:sz w:val="28"/>
          <w:szCs w:val="28"/>
          <w:rtl/>
        </w:rPr>
        <w:t xml:space="preserve">، </w:t>
      </w:r>
      <w:r w:rsidR="00EA04EF" w:rsidRPr="00984881">
        <w:rPr>
          <w:sz w:val="28"/>
          <w:szCs w:val="28"/>
          <w:rtl/>
        </w:rPr>
        <w:t>ﻭ ﺳﻴﺎﺣﺖ ﻋﻮﺍﻟﻢ ﺍﻟﻬﻰ ﺭﺍ ﻧﻤﺎﻳﺪ</w:t>
      </w:r>
      <w:r w:rsidR="00BD77AA">
        <w:rPr>
          <w:sz w:val="28"/>
          <w:szCs w:val="28"/>
          <w:rtl/>
        </w:rPr>
        <w:t xml:space="preserve">. </w:t>
      </w:r>
      <w:r w:rsidR="00EA04EF" w:rsidRPr="00984881">
        <w:rPr>
          <w:sz w:val="28"/>
          <w:szCs w:val="28"/>
          <w:rtl/>
        </w:rPr>
        <w:t>ﺷﺮﺍﺏ ﻧﺎﺏ</w:t>
      </w:r>
      <w:r>
        <w:rPr>
          <w:sz w:val="28"/>
          <w:szCs w:val="28"/>
          <w:rtl/>
        </w:rPr>
        <w:t xml:space="preserve"> </w:t>
      </w:r>
      <w:r w:rsidR="00EA04EF" w:rsidRPr="00984881">
        <w:rPr>
          <w:sz w:val="28"/>
          <w:szCs w:val="28"/>
          <w:rtl/>
        </w:rPr>
        <w:t>ﺣﮑﻤﺘﻬﺎﻯ ﭘﻴﺮ ﺍﻟﻬﻰ ﺑﻤﻌﺮﻓﻰ ﺧﺪﺍﻭﻧﺪ</w:t>
      </w:r>
      <w:r w:rsidR="00BD77AA">
        <w:rPr>
          <w:sz w:val="28"/>
          <w:szCs w:val="28"/>
          <w:rtl/>
        </w:rPr>
        <w:t xml:space="preserve">، </w:t>
      </w:r>
      <w:r w:rsidR="00EA04EF" w:rsidRPr="00984881">
        <w:rPr>
          <w:sz w:val="28"/>
          <w:szCs w:val="28"/>
          <w:rtl/>
        </w:rPr>
        <w:t>ﻭ ﺍﻟﻬﺎﻣﺎﺕ ﻟﺪﻧّﻰ ﺍﻟﻬﻰ ﺧﻮﻳﺶ</w:t>
      </w:r>
      <w:r w:rsidR="00BD77AA">
        <w:rPr>
          <w:sz w:val="28"/>
          <w:szCs w:val="28"/>
          <w:rtl/>
        </w:rPr>
        <w:t xml:space="preserve">، </w:t>
      </w:r>
      <w:r w:rsidR="00EA04EF" w:rsidRPr="00984881">
        <w:rPr>
          <w:sz w:val="28"/>
          <w:szCs w:val="28"/>
          <w:rtl/>
        </w:rPr>
        <w:t>ﻭ ﺗﻐﺰﻝ ﺩﺭﻋﺸق ﻮﺭﺯﻯ ﻣﺮﺍﺗﺐ ﺍﻟﻬﻰ ﺧﻮﺩﺭﺍ ﺍﺩﺍﻣﻪ ﺑﺪﻫﺪ</w:t>
      </w:r>
      <w:r w:rsidR="00BD77AA">
        <w:rPr>
          <w:sz w:val="28"/>
          <w:szCs w:val="28"/>
          <w:rtl/>
        </w:rPr>
        <w:t xml:space="preserve">. </w:t>
      </w:r>
      <w:r w:rsidR="00EA04EF" w:rsidRPr="00984881">
        <w:rPr>
          <w:sz w:val="28"/>
          <w:szCs w:val="28"/>
          <w:rtl/>
        </w:rPr>
        <w:t>ﺍﺯ</w:t>
      </w:r>
      <w:r>
        <w:rPr>
          <w:sz w:val="28"/>
          <w:szCs w:val="28"/>
          <w:rtl/>
        </w:rPr>
        <w:t xml:space="preserve"> </w:t>
      </w:r>
      <w:r w:rsidR="00EA04EF" w:rsidRPr="00984881">
        <w:rPr>
          <w:sz w:val="28"/>
          <w:szCs w:val="28"/>
          <w:rtl/>
        </w:rPr>
        <w:t>ﭘﻴﺮ ﺍﻟﻬﻰ ﺧﻮﺩ</w:t>
      </w:r>
      <w:r w:rsidR="00BD77AA">
        <w:rPr>
          <w:sz w:val="28"/>
          <w:szCs w:val="28"/>
          <w:rtl/>
        </w:rPr>
        <w:t xml:space="preserve">، </w:t>
      </w:r>
      <w:r w:rsidR="00EA04EF" w:rsidRPr="00984881">
        <w:rPr>
          <w:sz w:val="28"/>
          <w:szCs w:val="28"/>
          <w:rtl/>
        </w:rPr>
        <w:t xml:space="preserve">ﺗﺎ ﻣﺮﺍﺗﺐ ﺷﻬﻮﺩﻯ </w:t>
      </w:r>
      <w:r w:rsidR="00BD77AA">
        <w:rPr>
          <w:sz w:val="28"/>
          <w:szCs w:val="28"/>
          <w:rtl/>
        </w:rPr>
        <w:t xml:space="preserve">. </w:t>
      </w:r>
      <w:r w:rsidR="00EA04EF" w:rsidRPr="00984881">
        <w:rPr>
          <w:sz w:val="28"/>
          <w:szCs w:val="28"/>
          <w:rtl/>
        </w:rPr>
        <w:t>ﺧﻮﺩ ﻣﺴﺄﻟﻪ ﻭﻣﺸﮑﻞ</w:t>
      </w:r>
      <w:r>
        <w:rPr>
          <w:sz w:val="28"/>
          <w:szCs w:val="28"/>
          <w:rtl/>
        </w:rPr>
        <w:t xml:space="preserve"> </w:t>
      </w:r>
      <w:r w:rsidR="00EA04EF" w:rsidRPr="00984881">
        <w:rPr>
          <w:sz w:val="28"/>
          <w:szCs w:val="28"/>
          <w:rtl/>
        </w:rPr>
        <w:t>ﺣﺎﻓﻆ</w:t>
      </w:r>
      <w:r w:rsidR="00BD77AA">
        <w:rPr>
          <w:sz w:val="28"/>
          <w:szCs w:val="28"/>
          <w:rtl/>
        </w:rPr>
        <w:t xml:space="preserve">، </w:t>
      </w:r>
      <w:r w:rsidR="00EA04EF" w:rsidRPr="00984881">
        <w:rPr>
          <w:sz w:val="28"/>
          <w:szCs w:val="28"/>
          <w:rtl/>
        </w:rPr>
        <w:t>ﻫﻤﺎﻥ ﻧﺎﻟﻪ</w:t>
      </w:r>
      <w:r>
        <w:rPr>
          <w:sz w:val="28"/>
          <w:szCs w:val="28"/>
          <w:rtl/>
        </w:rPr>
        <w:t xml:space="preserve"> </w:t>
      </w:r>
      <w:r w:rsidR="00EA04EF" w:rsidRPr="00984881">
        <w:rPr>
          <w:sz w:val="28"/>
          <w:szCs w:val="28"/>
          <w:rtl/>
        </w:rPr>
        <w:t>ﺗﻤﺎﻣﻰ ﭘﻴﺎﻣﺒﺮﺍﻥ ﻭ ﺍﻭﻟﻴﺎﻯ ﺍﻟﻬﻰ ﺑﻮﺩﻩ ﻭ ﻫﺴﺖ</w:t>
      </w:r>
      <w:r w:rsidR="00BD77AA">
        <w:rPr>
          <w:sz w:val="28"/>
          <w:szCs w:val="28"/>
          <w:rtl/>
        </w:rPr>
        <w:t xml:space="preserve">، </w:t>
      </w:r>
      <w:r w:rsidR="00EA04EF" w:rsidRPr="00984881">
        <w:rPr>
          <w:sz w:val="28"/>
          <w:szCs w:val="28"/>
          <w:rtl/>
        </w:rPr>
        <w:t>ﮐﻪ ﮐﺴﺎﻧﻰ ﺭﺍ ﻧﻤﻰ ﻳﺎﺑﺪ</w:t>
      </w:r>
      <w:r w:rsidR="00BD77AA">
        <w:rPr>
          <w:sz w:val="28"/>
          <w:szCs w:val="28"/>
          <w:rtl/>
        </w:rPr>
        <w:t xml:space="preserve">، </w:t>
      </w:r>
      <w:r w:rsidR="00EA04EF" w:rsidRPr="00984881">
        <w:rPr>
          <w:sz w:val="28"/>
          <w:szCs w:val="28"/>
          <w:rtl/>
        </w:rPr>
        <w:t>ﮐﻪ ﺑﺨﻮﺍﻫﻨﺪ ﻧﺠﺎﺕ</w:t>
      </w:r>
      <w:r>
        <w:rPr>
          <w:sz w:val="28"/>
          <w:szCs w:val="28"/>
          <w:rtl/>
        </w:rPr>
        <w:t xml:space="preserve"> </w:t>
      </w:r>
      <w:r w:rsidR="00EA04EF" w:rsidRPr="00984881">
        <w:rPr>
          <w:sz w:val="28"/>
          <w:szCs w:val="28"/>
          <w:rtl/>
        </w:rPr>
        <w:t>ﺍﺯ ﻭﺭﻃﻪ ﻭ ﻃﻠﺴﻢ ﻭ ﺣﻔﺮﻩ ﻧﻮﻉ ﺑﺸﺮﻯ ﻭﺣﻴﻮﺍﻧﻰ ﺧﻮﺩ ﺩﺭﺁﻳﻨﺪ</w:t>
      </w:r>
      <w:r w:rsidR="00BD77AA">
        <w:rPr>
          <w:sz w:val="28"/>
          <w:szCs w:val="28"/>
          <w:rtl/>
        </w:rPr>
        <w:t xml:space="preserve">، </w:t>
      </w:r>
      <w:r w:rsidR="00EA04EF" w:rsidRPr="00984881">
        <w:rPr>
          <w:sz w:val="28"/>
          <w:szCs w:val="28"/>
          <w:rtl/>
        </w:rPr>
        <w:t>ﻭ ﺧﻮﺩﺭﺍ ﺍﺯ ﺧﻄﺮ ﺣﺘﻤﻰ ﻗﻬﻘﺮﺍﻫﺎﻯ ﻣﮑﺮﺭ ﮐﺎﺭﻣﺎﺋﻰ ﺩﺭ ﺟﻬﻨﻢ ﺟﻬﺎﻥ</w:t>
      </w:r>
      <w:r w:rsidR="00BD77AA">
        <w:rPr>
          <w:sz w:val="28"/>
          <w:szCs w:val="28"/>
          <w:rtl/>
        </w:rPr>
        <w:t xml:space="preserve">، </w:t>
      </w:r>
      <w:r w:rsidR="00EA04EF" w:rsidRPr="00984881">
        <w:rPr>
          <w:sz w:val="28"/>
          <w:szCs w:val="28"/>
          <w:rtl/>
        </w:rPr>
        <w:t>ﺩﺭ ﻫﻤﻴﻦ</w:t>
      </w:r>
      <w:r>
        <w:rPr>
          <w:sz w:val="28"/>
          <w:szCs w:val="28"/>
          <w:rtl/>
        </w:rPr>
        <w:t xml:space="preserve"> </w:t>
      </w:r>
      <w:r w:rsidR="00EA04EF" w:rsidRPr="00984881">
        <w:rPr>
          <w:sz w:val="28"/>
          <w:szCs w:val="28"/>
          <w:rtl/>
        </w:rPr>
        <w:t>ﺻﻮﺭﺗﻬﺎﻯ ﻧﻮﻋﻰ ﮔﻴﺎﻫﻰ ﻭ</w:t>
      </w:r>
      <w:r>
        <w:rPr>
          <w:sz w:val="28"/>
          <w:szCs w:val="28"/>
          <w:rtl/>
        </w:rPr>
        <w:t xml:space="preserve"> </w:t>
      </w:r>
      <w:r w:rsidR="00EA04EF" w:rsidRPr="00984881">
        <w:rPr>
          <w:sz w:val="28"/>
          <w:szCs w:val="28"/>
          <w:rtl/>
        </w:rPr>
        <w:t>ﺣﻴﻮﺍﻧﻰ ﻭ ﺑﺸﺮﻯ</w:t>
      </w:r>
      <w:r w:rsidR="00BD77AA">
        <w:rPr>
          <w:sz w:val="28"/>
          <w:szCs w:val="28"/>
          <w:rtl/>
        </w:rPr>
        <w:t xml:space="preserve">، </w:t>
      </w:r>
      <w:r w:rsidR="00EA04EF" w:rsidRPr="00984881">
        <w:rPr>
          <w:sz w:val="28"/>
          <w:szCs w:val="28"/>
          <w:rtl/>
        </w:rPr>
        <w:t>ﺩﺭ ﻧﺴﺦ ﻭﻣﺴﺦ ﻭ ﻓﺴﺦ ﺧﻠﺎﺻﻰ ﺑﺪﻫﻨﺪ</w:t>
      </w:r>
      <w:r w:rsidR="00BD77AA">
        <w:rPr>
          <w:sz w:val="28"/>
          <w:szCs w:val="28"/>
          <w:rtl/>
        </w:rPr>
        <w:t xml:space="preserve">. </w:t>
      </w:r>
      <w:r w:rsidR="00EA04EF" w:rsidRPr="00984881">
        <w:rPr>
          <w:sz w:val="28"/>
          <w:szCs w:val="28"/>
          <w:rtl/>
        </w:rPr>
        <w:t>ﮐﻪ ﺧﺪﺍﻭﻧﺪ</w:t>
      </w:r>
      <w:r>
        <w:rPr>
          <w:sz w:val="28"/>
          <w:szCs w:val="28"/>
          <w:rtl/>
        </w:rPr>
        <w:t xml:space="preserve"> </w:t>
      </w:r>
      <w:r w:rsidR="009915B2" w:rsidRPr="00984881">
        <w:rPr>
          <w:sz w:val="28"/>
          <w:szCs w:val="28"/>
          <w:rtl/>
        </w:rPr>
        <w:t>فر</w:t>
      </w:r>
      <w:r w:rsidR="00EA04EF" w:rsidRPr="00984881">
        <w:rPr>
          <w:sz w:val="28"/>
          <w:szCs w:val="28"/>
          <w:rtl/>
        </w:rPr>
        <w:t>ﻣﺎﻥ ﮐﻦ ﻓﻴﮑﻮﻥ ﺧﻮﺩﺭﺍ ﻋﺎﻗﺒﺖ ﺍﺟﺮﺍ ﺧﻮﺍﻫﺪ ﻧﻤﻮﺩ</w:t>
      </w:r>
      <w:r w:rsidR="00BD77AA">
        <w:rPr>
          <w:sz w:val="28"/>
          <w:szCs w:val="28"/>
          <w:rtl/>
        </w:rPr>
        <w:t xml:space="preserve">. </w:t>
      </w:r>
      <w:r w:rsidR="00EA04EF" w:rsidRPr="00984881">
        <w:rPr>
          <w:sz w:val="28"/>
          <w:szCs w:val="28"/>
          <w:rtl/>
        </w:rPr>
        <w:t>ﻭ ﭘس ﺍﺯ ﺻﺪﻫﺎ ﺑﺎﺭ ﮐﺎﺭﻣﺎﻫﺎﻯ ﺗﮑﺮﺍﺭ ﮔﺬﺷﺘﻪ ﻫﺎ ﺩﺭ ﺁﻳﻨﺪﻩ ﻫﺎ</w:t>
      </w:r>
      <w:r w:rsidR="00BD77AA">
        <w:rPr>
          <w:sz w:val="28"/>
          <w:szCs w:val="28"/>
          <w:rtl/>
        </w:rPr>
        <w:t xml:space="preserve">، </w:t>
      </w:r>
      <w:r w:rsidR="00EA04EF" w:rsidRPr="00984881">
        <w:rPr>
          <w:sz w:val="28"/>
          <w:szCs w:val="28"/>
          <w:rtl/>
        </w:rPr>
        <w:t>ﻫﺮ ﻳﻚ ﺍﺯ ﺍﺭﻭﺍﺡ</w:t>
      </w:r>
      <w:r>
        <w:rPr>
          <w:sz w:val="28"/>
          <w:szCs w:val="28"/>
          <w:rtl/>
        </w:rPr>
        <w:t xml:space="preserve"> </w:t>
      </w:r>
      <w:r w:rsidR="009915B2" w:rsidRPr="00984881">
        <w:rPr>
          <w:sz w:val="28"/>
          <w:szCs w:val="28"/>
          <w:rtl/>
        </w:rPr>
        <w:t>فر</w:t>
      </w:r>
      <w:r w:rsidR="00EA04EF" w:rsidRPr="00984881">
        <w:rPr>
          <w:sz w:val="28"/>
          <w:szCs w:val="28"/>
          <w:rtl/>
        </w:rPr>
        <w:t>ﺩﻯ</w:t>
      </w:r>
      <w:r w:rsidR="00BD77AA">
        <w:rPr>
          <w:sz w:val="28"/>
          <w:szCs w:val="28"/>
          <w:rtl/>
        </w:rPr>
        <w:t xml:space="preserve">، </w:t>
      </w:r>
      <w:r w:rsidR="00EA04EF" w:rsidRPr="00984881">
        <w:rPr>
          <w:sz w:val="28"/>
          <w:szCs w:val="28"/>
          <w:rtl/>
        </w:rPr>
        <w:t>ﻋﺎﻗﺒﺖ ﺩﺭ ﻧﻮﻉ ﺑﺸﺮﻯ ﻣﺠﺪﺩﻯ</w:t>
      </w:r>
      <w:r w:rsidR="00BD77AA">
        <w:rPr>
          <w:sz w:val="28"/>
          <w:szCs w:val="28"/>
          <w:rtl/>
        </w:rPr>
        <w:t xml:space="preserve">، </w:t>
      </w:r>
      <w:r w:rsidR="00EA04EF" w:rsidRPr="00984881">
        <w:rPr>
          <w:sz w:val="28"/>
          <w:szCs w:val="28"/>
          <w:rtl/>
        </w:rPr>
        <w:t>ﻭﭘس ﺍﺯ ﻫﺰﺍﺭﻫﺎ ﻫﺰﺍﺭﻩ ﻫﺎ ﺳﺎﻝ</w:t>
      </w:r>
      <w:r w:rsidR="00BD77AA">
        <w:rPr>
          <w:sz w:val="28"/>
          <w:szCs w:val="28"/>
          <w:rtl/>
        </w:rPr>
        <w:t xml:space="preserve">، </w:t>
      </w:r>
      <w:r w:rsidR="00EA04EF" w:rsidRPr="00984881">
        <w:rPr>
          <w:sz w:val="28"/>
          <w:szCs w:val="28"/>
          <w:rtl/>
        </w:rPr>
        <w:t>ﺯﻧﺪﮔﻰ ﻫﺎﻯ ﭘﺮ ﻋﺬﺍﺏ ﺟﻬﻨﻤﻰ</w:t>
      </w:r>
      <w:r w:rsidR="00BD77AA">
        <w:rPr>
          <w:sz w:val="28"/>
          <w:szCs w:val="28"/>
          <w:rtl/>
        </w:rPr>
        <w:t xml:space="preserve">، </w:t>
      </w:r>
      <w:r w:rsidR="00EA04EF" w:rsidRPr="00984881">
        <w:rPr>
          <w:sz w:val="28"/>
          <w:szCs w:val="28"/>
          <w:rtl/>
        </w:rPr>
        <w:t>ﺑﻬﻤﻴﻦ ﺧﻮﺍﺳﺘﻪ ﺧﺪﺍﻭﻧﺪ</w:t>
      </w:r>
      <w:r w:rsidR="00BD77AA">
        <w:rPr>
          <w:sz w:val="28"/>
          <w:szCs w:val="28"/>
          <w:rtl/>
        </w:rPr>
        <w:t xml:space="preserve">، </w:t>
      </w:r>
      <w:r w:rsidR="00EA04EF" w:rsidRPr="00984881">
        <w:rPr>
          <w:sz w:val="28"/>
          <w:szCs w:val="28"/>
          <w:rtl/>
        </w:rPr>
        <w:t>ﻭﺗﻨﻬﺎ ﺧﻮﺍﺳﺘﻪ ﺍﻭ</w:t>
      </w:r>
      <w:r w:rsidR="00BD77AA">
        <w:rPr>
          <w:sz w:val="28"/>
          <w:szCs w:val="28"/>
          <w:rtl/>
        </w:rPr>
        <w:t xml:space="preserve">، </w:t>
      </w:r>
      <w:r w:rsidR="00EA04EF" w:rsidRPr="00984881">
        <w:rPr>
          <w:sz w:val="28"/>
          <w:szCs w:val="28"/>
          <w:rtl/>
        </w:rPr>
        <w:t>ﺧﻮﺍﻫﻨﺪ ﺭﺳﻴﺪ</w:t>
      </w:r>
      <w:r w:rsidR="00BD77AA">
        <w:rPr>
          <w:sz w:val="28"/>
          <w:szCs w:val="28"/>
          <w:rtl/>
        </w:rPr>
        <w:t xml:space="preserve">، </w:t>
      </w:r>
      <w:r w:rsidR="00EA04EF" w:rsidRPr="00984881">
        <w:rPr>
          <w:sz w:val="28"/>
          <w:szCs w:val="28"/>
          <w:rtl/>
        </w:rPr>
        <w:t>ﮐﻪ ﺍﻳﻨﻚ</w:t>
      </w:r>
      <w:r>
        <w:rPr>
          <w:sz w:val="28"/>
          <w:szCs w:val="28"/>
          <w:rtl/>
        </w:rPr>
        <w:t xml:space="preserve"> </w:t>
      </w:r>
      <w:r w:rsidR="00EA04EF" w:rsidRPr="00984881">
        <w:rPr>
          <w:sz w:val="28"/>
          <w:szCs w:val="28"/>
          <w:rtl/>
        </w:rPr>
        <w:t>ﺍﻣﺘﻨﺎﻉ ﻣﻴﻨﻤﺎﻳﻨﺪ</w:t>
      </w:r>
      <w:r w:rsidR="00BD77AA">
        <w:rPr>
          <w:sz w:val="28"/>
          <w:szCs w:val="28"/>
          <w:rtl/>
        </w:rPr>
        <w:t xml:space="preserve">. </w:t>
      </w:r>
      <w:r w:rsidR="00EA04EF" w:rsidRPr="00984881">
        <w:rPr>
          <w:sz w:val="28"/>
          <w:szCs w:val="28"/>
          <w:rtl/>
        </w:rPr>
        <w:t>ﺑﺎ ﺍﻳﻦ ﺗﻔﺎﻭﺕ</w:t>
      </w:r>
      <w:r w:rsidR="00BD77AA">
        <w:rPr>
          <w:sz w:val="28"/>
          <w:szCs w:val="28"/>
          <w:rtl/>
        </w:rPr>
        <w:t xml:space="preserve">، </w:t>
      </w:r>
      <w:r w:rsidR="00EA04EF" w:rsidRPr="00984881">
        <w:rPr>
          <w:sz w:val="28"/>
          <w:szCs w:val="28"/>
          <w:rtl/>
        </w:rPr>
        <w:t>ﮐﻪ ﺟﻠﻮﺗﺮ ﺍﺯ ﺁﻧﻬﺎ ﻫﺰﺍﺭﺍﻥ ﻫﺰﺍﺭ ﻧﺴﻞ ﭘﻴﺶ ﺭﻓﺘﻨﺪ</w:t>
      </w:r>
      <w:r w:rsidR="00BD77AA">
        <w:rPr>
          <w:sz w:val="28"/>
          <w:szCs w:val="28"/>
          <w:rtl/>
        </w:rPr>
        <w:t xml:space="preserve">، </w:t>
      </w:r>
      <w:r w:rsidR="00EA04EF" w:rsidRPr="00984881">
        <w:rPr>
          <w:sz w:val="28"/>
          <w:szCs w:val="28"/>
          <w:rtl/>
        </w:rPr>
        <w:t>ﻭﺧﻮﺩﺭﺍ ﺑﺂﻳﻨﺪﻩ ﻫﺎﻯ</w:t>
      </w:r>
      <w:r w:rsidR="00EA04EF" w:rsidRPr="00984881">
        <w:rPr>
          <w:sz w:val="28"/>
          <w:szCs w:val="28"/>
        </w:rPr>
        <w:t xml:space="preserve"> </w:t>
      </w:r>
      <w:r w:rsidR="00EA04EF" w:rsidRPr="00984881">
        <w:rPr>
          <w:sz w:val="28"/>
          <w:szCs w:val="28"/>
          <w:rtl/>
        </w:rPr>
        <w:t>ﻧﻴﺎﻣﺪﻩ</w:t>
      </w:r>
      <w:r w:rsidR="00BD77AA">
        <w:rPr>
          <w:sz w:val="28"/>
          <w:szCs w:val="28"/>
          <w:rtl/>
        </w:rPr>
        <w:t xml:space="preserve">، </w:t>
      </w:r>
      <w:r w:rsidR="00EA04EF" w:rsidRPr="00984881">
        <w:rPr>
          <w:sz w:val="28"/>
          <w:szCs w:val="28"/>
          <w:rtl/>
        </w:rPr>
        <w:t>ﺍﺯ ﻫﻢ ﺍﮐﻨﻮﻥ ﺭﺳﻴﺪﻩ ﺍﻧﺪ</w:t>
      </w:r>
      <w:r w:rsidR="00BD77AA">
        <w:rPr>
          <w:sz w:val="28"/>
          <w:szCs w:val="28"/>
          <w:rtl/>
        </w:rPr>
        <w:t xml:space="preserve">. </w:t>
      </w:r>
      <w:r w:rsidR="00EA04EF" w:rsidRPr="00984881">
        <w:rPr>
          <w:sz w:val="28"/>
          <w:szCs w:val="28"/>
          <w:rtl/>
        </w:rPr>
        <w:t>ﻭ ﻫﻔﺖ ﻫﺰﺍﺭ ﺳﺎﻝ</w:t>
      </w:r>
      <w:r w:rsidR="00BD77AA">
        <w:rPr>
          <w:sz w:val="28"/>
          <w:szCs w:val="28"/>
          <w:rtl/>
        </w:rPr>
        <w:t xml:space="preserve">، </w:t>
      </w:r>
      <w:r w:rsidR="00EA04EF" w:rsidRPr="00984881">
        <w:rPr>
          <w:sz w:val="28"/>
          <w:szCs w:val="28"/>
          <w:rtl/>
        </w:rPr>
        <w:t>ﺳﺒﻘﺖ ﺑﺎ ﺯﻣﺎﻥ ﻭﻫﺴﺘﻰ ﻳﺎﻓﺘﻪ ﺍﻧﺪ</w:t>
      </w:r>
      <w:r w:rsidR="00BD77AA">
        <w:rPr>
          <w:sz w:val="28"/>
          <w:szCs w:val="28"/>
          <w:rtl/>
        </w:rPr>
        <w:t xml:space="preserve">. </w:t>
      </w:r>
      <w:r w:rsidR="00EA04EF" w:rsidRPr="00984881">
        <w:rPr>
          <w:sz w:val="28"/>
          <w:szCs w:val="28"/>
          <w:rtl/>
        </w:rPr>
        <w:t>ﭘس ﭼﺎﺭﻩ ﻭﻟﻰ</w:t>
      </w:r>
      <w:r>
        <w:rPr>
          <w:sz w:val="28"/>
          <w:szCs w:val="28"/>
          <w:rtl/>
        </w:rPr>
        <w:t xml:space="preserve"> </w:t>
      </w:r>
      <w:r w:rsidR="00EA04EF" w:rsidRPr="00984881">
        <w:rPr>
          <w:sz w:val="28"/>
          <w:szCs w:val="28"/>
          <w:rtl/>
        </w:rPr>
        <w:t>ﺍﻟﻬﻰ ﻭﻣﺴﺘﻌﺪﺍﻥ ﻭ ﺳﺎﻟﮑﺎﻥ</w:t>
      </w:r>
      <w:r w:rsidR="00BD77AA">
        <w:rPr>
          <w:sz w:val="28"/>
          <w:szCs w:val="28"/>
          <w:rtl/>
        </w:rPr>
        <w:t xml:space="preserve">، </w:t>
      </w:r>
      <w:r w:rsidR="00EA04EF" w:rsidRPr="00984881">
        <w:rPr>
          <w:sz w:val="28"/>
          <w:szCs w:val="28"/>
          <w:rtl/>
        </w:rPr>
        <w:t>ﻫﻤﺎﻥ ﮐﻨﺞ</w:t>
      </w:r>
      <w:r>
        <w:rPr>
          <w:sz w:val="28"/>
          <w:szCs w:val="28"/>
          <w:rtl/>
        </w:rPr>
        <w:t xml:space="preserve"> </w:t>
      </w:r>
      <w:r w:rsidR="00EA04EF" w:rsidRPr="00984881">
        <w:rPr>
          <w:sz w:val="28"/>
          <w:szCs w:val="28"/>
          <w:rtl/>
        </w:rPr>
        <w:t>ﺧﺮﺍﺑﺎﺕ ﺧﺎﻧﻘﺎﻩ</w:t>
      </w:r>
      <w:r>
        <w:rPr>
          <w:sz w:val="28"/>
          <w:szCs w:val="28"/>
          <w:rtl/>
        </w:rPr>
        <w:t xml:space="preserve"> </w:t>
      </w:r>
      <w:r w:rsidR="00EA04EF" w:rsidRPr="00984881">
        <w:rPr>
          <w:sz w:val="28"/>
          <w:szCs w:val="28"/>
          <w:rtl/>
        </w:rPr>
        <w:t>ﭘﻴﺮ</w:t>
      </w:r>
      <w:r w:rsidR="00BD77AA">
        <w:rPr>
          <w:sz w:val="28"/>
          <w:szCs w:val="28"/>
          <w:rtl/>
        </w:rPr>
        <w:t xml:space="preserve">، </w:t>
      </w:r>
      <w:r w:rsidR="00EA04EF" w:rsidRPr="00984881">
        <w:rPr>
          <w:sz w:val="28"/>
          <w:szCs w:val="28"/>
          <w:rtl/>
        </w:rPr>
        <w:t>ﻭ ﮐﻨﺞ</w:t>
      </w:r>
      <w:r>
        <w:rPr>
          <w:sz w:val="28"/>
          <w:szCs w:val="28"/>
          <w:rtl/>
        </w:rPr>
        <w:t xml:space="preserve"> </w:t>
      </w:r>
      <w:r w:rsidR="00EA04EF" w:rsidRPr="00984881">
        <w:rPr>
          <w:sz w:val="28"/>
          <w:szCs w:val="28"/>
          <w:rtl/>
        </w:rPr>
        <w:t>ﻋﺰﻟﺖ ﮔﺎﻩ</w:t>
      </w:r>
      <w:r>
        <w:rPr>
          <w:sz w:val="28"/>
          <w:szCs w:val="28"/>
          <w:rtl/>
        </w:rPr>
        <w:t xml:space="preserve"> </w:t>
      </w:r>
      <w:r w:rsidR="00EA04EF" w:rsidRPr="00984881">
        <w:rPr>
          <w:sz w:val="28"/>
          <w:szCs w:val="28"/>
          <w:rtl/>
        </w:rPr>
        <w:t>ﺗﻨﻬﺎﺋﻰ ﺧﻮﺩ</w:t>
      </w:r>
      <w:r w:rsidR="00BD77AA">
        <w:rPr>
          <w:sz w:val="28"/>
          <w:szCs w:val="28"/>
          <w:rtl/>
        </w:rPr>
        <w:t xml:space="preserve">، </w:t>
      </w:r>
      <w:r w:rsidR="00EA04EF" w:rsidRPr="00984881">
        <w:rPr>
          <w:sz w:val="28"/>
          <w:szCs w:val="28"/>
          <w:rtl/>
        </w:rPr>
        <w:t>ﺣﮑﻤﺘﻬﺎﻯ ﺍﻟﻬﻰ ﺣﺎﻓﻆ ﻭ ﺍﻭﻟﻴﺎﻯ ﺩﻳﮕﺮ ﻭ ﭘﻴﺎﻣﺒﺮﺍﻥ ﺭﺍ ﻣﺮﻭﺭ ﮐﻨﻨﺪ</w:t>
      </w:r>
      <w:r w:rsidR="00BD77AA">
        <w:rPr>
          <w:sz w:val="28"/>
          <w:szCs w:val="28"/>
          <w:rtl/>
        </w:rPr>
        <w:t xml:space="preserve">، </w:t>
      </w:r>
      <w:r w:rsidR="00EA04EF" w:rsidRPr="00984881">
        <w:rPr>
          <w:sz w:val="28"/>
          <w:szCs w:val="28"/>
          <w:rtl/>
        </w:rPr>
        <w:t>ﻭﭼﺸﻢ ﻭ ﺩﻝ ﻭ ﻋﻘﻞ</w:t>
      </w:r>
      <w:r>
        <w:rPr>
          <w:sz w:val="28"/>
          <w:szCs w:val="28"/>
          <w:rtl/>
        </w:rPr>
        <w:t xml:space="preserve"> </w:t>
      </w:r>
      <w:r w:rsidR="00EA04EF" w:rsidRPr="00984881">
        <w:rPr>
          <w:sz w:val="28"/>
          <w:szCs w:val="28"/>
          <w:rtl/>
        </w:rPr>
        <w:t>ﺧﻮﺩﺭﺍ ﺑﺎﺯﺗﺮ ﻧﻤﺎﻳﻨﺪ</w:t>
      </w:r>
      <w:r w:rsidR="00BD77AA">
        <w:rPr>
          <w:sz w:val="28"/>
          <w:szCs w:val="28"/>
          <w:rtl/>
        </w:rPr>
        <w:t xml:space="preserve">، </w:t>
      </w:r>
      <w:r w:rsidR="00EA04EF" w:rsidRPr="00984881">
        <w:rPr>
          <w:sz w:val="28"/>
          <w:szCs w:val="28"/>
          <w:rtl/>
        </w:rPr>
        <w:t>ﺗﺎ ﺁﻧﭽﻪ ﻧﺎﺩﻳﺪﻧﻰ ﺍﺳﺖ ﺁﻥ ﺑﻴﻨﻨﺪ</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lastRenderedPageBreak/>
        <w:t xml:space="preserve"> ﺟﺮﻳﺪﻩ ﺭﻭ</w:t>
      </w:r>
      <w:r w:rsidR="00BD77AA">
        <w:rPr>
          <w:b/>
          <w:bCs/>
          <w:sz w:val="28"/>
          <w:szCs w:val="28"/>
          <w:rtl/>
        </w:rPr>
        <w:t xml:space="preserve">، </w:t>
      </w:r>
      <w:r w:rsidRPr="00984881">
        <w:rPr>
          <w:b/>
          <w:bCs/>
          <w:sz w:val="28"/>
          <w:szCs w:val="28"/>
          <w:rtl/>
        </w:rPr>
        <w:t>ﮐﻪ</w:t>
      </w:r>
      <w:r w:rsidR="004D25BE">
        <w:rPr>
          <w:b/>
          <w:bCs/>
          <w:sz w:val="28"/>
          <w:szCs w:val="28"/>
          <w:rtl/>
        </w:rPr>
        <w:t xml:space="preserve"> </w:t>
      </w:r>
      <w:r w:rsidRPr="00984881">
        <w:rPr>
          <w:b/>
          <w:bCs/>
          <w:sz w:val="28"/>
          <w:szCs w:val="28"/>
          <w:rtl/>
        </w:rPr>
        <w:t>ﮔﺬﺭﮔﺎﻩ ﻋﺎﻓﻴﺖ ﺗﻨﮕﺴﺖ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ﭘﻴﺎﻟﻪ ﮔﻴﺮ</w:t>
      </w:r>
      <w:r w:rsidR="00BD77AA">
        <w:rPr>
          <w:b/>
          <w:bCs/>
          <w:sz w:val="28"/>
          <w:szCs w:val="28"/>
          <w:rtl/>
        </w:rPr>
        <w:t xml:space="preserve">، </w:t>
      </w:r>
      <w:r w:rsidRPr="00984881">
        <w:rPr>
          <w:b/>
          <w:bCs/>
          <w:sz w:val="28"/>
          <w:szCs w:val="28"/>
          <w:rtl/>
        </w:rPr>
        <w:t xml:space="preserve">ﮐﻪ ﻋﻤﺮ ﻋﺰﻳﺰ ﺑﻰ ﺑﺪﻟﺴﺖ </w:t>
      </w:r>
    </w:p>
    <w:p w:rsidR="00EA04EF" w:rsidRPr="00984881" w:rsidRDefault="00EA04EF" w:rsidP="00C20748">
      <w:pPr>
        <w:bidi/>
        <w:jc w:val="both"/>
        <w:rPr>
          <w:sz w:val="28"/>
          <w:szCs w:val="28"/>
          <w:rtl/>
        </w:rPr>
      </w:pPr>
      <w:r w:rsidRPr="00984881">
        <w:rPr>
          <w:sz w:val="28"/>
          <w:szCs w:val="28"/>
          <w:rtl/>
        </w:rPr>
        <w:t>ﺣﺎﻓﻆ ﺑﺎﺯ ﺃﻧﺪﺭﺯ ﻣﻴﺪﻫﺪ</w:t>
      </w:r>
      <w:r w:rsidR="00BD77AA">
        <w:rPr>
          <w:sz w:val="28"/>
          <w:szCs w:val="28"/>
          <w:rtl/>
        </w:rPr>
        <w:t xml:space="preserve">، </w:t>
      </w:r>
      <w:r w:rsidRPr="00984881">
        <w:rPr>
          <w:sz w:val="28"/>
          <w:szCs w:val="28"/>
          <w:rtl/>
        </w:rPr>
        <w:t>ﮐﻪ ﺟﺮﻳﺪﻩ ﺷﺪﻩ</w:t>
      </w:r>
      <w:r w:rsidR="00BD77AA">
        <w:rPr>
          <w:sz w:val="28"/>
          <w:szCs w:val="28"/>
          <w:rtl/>
        </w:rPr>
        <w:t xml:space="preserve">، </w:t>
      </w:r>
      <w:r w:rsidRPr="00984881">
        <w:rPr>
          <w:sz w:val="28"/>
          <w:szCs w:val="28"/>
          <w:rtl/>
        </w:rPr>
        <w:t>ﻭ ﻣﺠﺮّﺩ ﮔﺮﺩﻳﺪﻥ</w:t>
      </w:r>
      <w:r w:rsidR="00BD77AA">
        <w:rPr>
          <w:sz w:val="28"/>
          <w:szCs w:val="28"/>
          <w:rtl/>
        </w:rPr>
        <w:t xml:space="preserve">، </w:t>
      </w:r>
      <w:r w:rsidRPr="00984881">
        <w:rPr>
          <w:sz w:val="28"/>
          <w:szCs w:val="28"/>
          <w:rtl/>
        </w:rPr>
        <w:t>ﻭ ﻋﺎﺭﻯ ﺍﺯ ﺯﻭﺍﺋﺪ ﺑﻰ ﻫﻮﺩﻩ ﺷﻮﻧﺪ</w:t>
      </w:r>
      <w:r w:rsidR="00BD77AA">
        <w:rPr>
          <w:sz w:val="28"/>
          <w:szCs w:val="28"/>
          <w:rtl/>
        </w:rPr>
        <w:t xml:space="preserve">، </w:t>
      </w:r>
      <w:r w:rsidRPr="00984881">
        <w:rPr>
          <w:sz w:val="28"/>
          <w:szCs w:val="28"/>
          <w:rtl/>
        </w:rPr>
        <w:t>ﮐﻪ ﻫﺪﺍﻳﺘﻰ ﺍﻟﻬ</w:t>
      </w:r>
      <w:r w:rsidR="00C20748" w:rsidRPr="00984881">
        <w:rPr>
          <w:rFonts w:hint="cs"/>
          <w:sz w:val="28"/>
          <w:szCs w:val="28"/>
          <w:rtl/>
        </w:rPr>
        <w:t xml:space="preserve">ی </w:t>
      </w:r>
      <w:r w:rsidRPr="00984881">
        <w:rPr>
          <w:sz w:val="28"/>
          <w:szCs w:val="28"/>
          <w:rtl/>
        </w:rPr>
        <w:t>ﺪﻓﻊ ﺍﻳﻦ ﺳﻨﮕﻴﻨﻰ ﺑﺎﺭ ﻣﺎﺩﻳﺎﺕ</w:t>
      </w:r>
      <w:r w:rsidR="00BD77AA">
        <w:rPr>
          <w:sz w:val="28"/>
          <w:szCs w:val="28"/>
          <w:rtl/>
        </w:rPr>
        <w:t xml:space="preserve">، </w:t>
      </w:r>
      <w:r w:rsidRPr="00984881">
        <w:rPr>
          <w:sz w:val="28"/>
          <w:szCs w:val="28"/>
          <w:rtl/>
        </w:rPr>
        <w:t>ﻭ ﺍﻣﻮﺭ ﻧﺎﺳﻮﺗﻰ ﻭ ﻧﻮﻉ ﺑﺸﺮﻯ ﻭ ﻣﻌﺎﻳﺐ ﺭﻭﺍﻥ ﺗﺎ ﺷﺎﻳﺪ</w:t>
      </w:r>
      <w:r w:rsidR="004D25BE">
        <w:rPr>
          <w:sz w:val="28"/>
          <w:szCs w:val="28"/>
          <w:rtl/>
        </w:rPr>
        <w:t xml:space="preserve"> </w:t>
      </w:r>
      <w:r w:rsidRPr="00984881">
        <w:rPr>
          <w:sz w:val="28"/>
          <w:szCs w:val="28"/>
          <w:rtl/>
        </w:rPr>
        <w:t>ﺑﺠﺎﺋﻰ</w:t>
      </w:r>
      <w:r w:rsidR="004D25BE">
        <w:rPr>
          <w:sz w:val="28"/>
          <w:szCs w:val="28"/>
          <w:rtl/>
        </w:rPr>
        <w:t xml:space="preserve"> </w:t>
      </w:r>
      <w:r w:rsidRPr="00984881">
        <w:rPr>
          <w:sz w:val="28"/>
          <w:szCs w:val="28"/>
          <w:rtl/>
        </w:rPr>
        <w:t>ﺑﺮﺳﻨﺪ</w:t>
      </w:r>
      <w:r w:rsidR="00BD77AA">
        <w:rPr>
          <w:sz w:val="28"/>
          <w:szCs w:val="28"/>
          <w:rtl/>
        </w:rPr>
        <w:t xml:space="preserve">، </w:t>
      </w:r>
      <w:r w:rsidRPr="00984881">
        <w:rPr>
          <w:sz w:val="28"/>
          <w:szCs w:val="28"/>
          <w:rtl/>
        </w:rPr>
        <w:t>ﻭﻳﺎ ﺟﺎﻯ ﺑﺎﻟﺎﺗﺮﻯ ﻫﻢ ﺑﺮﺳﻨﺪ ﺑﮕﻔﺘﻪ ﻣﻮﻟﺎ</w:t>
      </w:r>
      <w:r w:rsidR="00BD77AA">
        <w:rPr>
          <w:sz w:val="28"/>
          <w:szCs w:val="28"/>
          <w:rtl/>
        </w:rPr>
        <w:t xml:space="preserve">، </w:t>
      </w:r>
      <w:r w:rsidRPr="00984881">
        <w:rPr>
          <w:sz w:val="28"/>
          <w:szCs w:val="28"/>
          <w:rtl/>
        </w:rPr>
        <w:t>ﺳﺒﻚ ﺑﺎﺭ ﺑﺎﺷﻴﺪ ﺗﺎ ﺑﺘﻮﺍﻧﻴﺪ ﺑﺪﻳﮕﺮﺍﻥ</w:t>
      </w:r>
      <w:r w:rsidR="004D25BE">
        <w:rPr>
          <w:sz w:val="28"/>
          <w:szCs w:val="28"/>
          <w:rtl/>
        </w:rPr>
        <w:t xml:space="preserve"> </w:t>
      </w:r>
      <w:r w:rsidRPr="00984881">
        <w:rPr>
          <w:sz w:val="28"/>
          <w:szCs w:val="28"/>
          <w:rtl/>
        </w:rPr>
        <w:t>ﺑﺮﺳﻴﺪ</w:t>
      </w:r>
      <w:r w:rsidR="00BD77AA">
        <w:rPr>
          <w:sz w:val="28"/>
          <w:szCs w:val="28"/>
          <w:rtl/>
        </w:rPr>
        <w:t xml:space="preserve">. </w:t>
      </w:r>
      <w:r w:rsidRPr="00984881">
        <w:rPr>
          <w:sz w:val="28"/>
          <w:szCs w:val="28"/>
          <w:rtl/>
        </w:rPr>
        <w:t>ﻭ ﺍﺯ ﻗﺎﻓﻠﻪﺍﺯ ﭘﻴﺶﺭﻓﺘﻪ ﮔﻢ ﻧﮕﺮﺩﻳﺪ</w:t>
      </w:r>
      <w:r w:rsidR="00BD77AA">
        <w:rPr>
          <w:sz w:val="28"/>
          <w:szCs w:val="28"/>
          <w:rtl/>
        </w:rPr>
        <w:t xml:space="preserve">. </w:t>
      </w:r>
      <w:r w:rsidRPr="00984881">
        <w:rPr>
          <w:sz w:val="28"/>
          <w:szCs w:val="28"/>
          <w:rtl/>
        </w:rPr>
        <w:t>ﻭ ﭼﻮﻥ ﺳﺒﻚ ﺑﺎﺭﺍﻥ ﺳﺎﺣﻠﻬﺎﻯ ﺃﻣﻦ ﻭ ﻧﺠﺎﺕ</w:t>
      </w:r>
      <w:r w:rsidR="004D25BE">
        <w:rPr>
          <w:sz w:val="28"/>
          <w:szCs w:val="28"/>
          <w:rtl/>
        </w:rPr>
        <w:t xml:space="preserve"> </w:t>
      </w:r>
      <w:r w:rsidRPr="00984881">
        <w:rPr>
          <w:sz w:val="28"/>
          <w:szCs w:val="28"/>
          <w:rtl/>
        </w:rPr>
        <w:t>ﮐﻪ ﺭﺳﻴﺪﻧﺪ</w:t>
      </w:r>
      <w:r w:rsidR="00BD77AA">
        <w:rPr>
          <w:sz w:val="28"/>
          <w:szCs w:val="28"/>
          <w:rtl/>
        </w:rPr>
        <w:t xml:space="preserve">، </w:t>
      </w:r>
      <w:r w:rsidRPr="00984881">
        <w:rPr>
          <w:sz w:val="28"/>
          <w:szCs w:val="28"/>
          <w:rtl/>
        </w:rPr>
        <w:t>ﺷﻤﺎ ﻧﻴﺰ ﺑﺮﺳﻴﺪ</w:t>
      </w:r>
      <w:r w:rsidR="00BD77AA">
        <w:rPr>
          <w:sz w:val="28"/>
          <w:szCs w:val="28"/>
          <w:rtl/>
        </w:rPr>
        <w:t xml:space="preserve">. </w:t>
      </w:r>
      <w:r w:rsidRPr="00984881">
        <w:rPr>
          <w:sz w:val="28"/>
          <w:szCs w:val="28"/>
          <w:rtl/>
        </w:rPr>
        <w:t>ﺣﺎﻓﻆ ﻣﻴﮕﻮﻳﺪ</w:t>
      </w:r>
      <w:r w:rsidR="00BD77AA">
        <w:rPr>
          <w:sz w:val="28"/>
          <w:szCs w:val="28"/>
          <w:rtl/>
        </w:rPr>
        <w:t xml:space="preserve">، </w:t>
      </w:r>
      <w:r w:rsidRPr="00984881">
        <w:rPr>
          <w:sz w:val="28"/>
          <w:szCs w:val="28"/>
          <w:rtl/>
        </w:rPr>
        <w:t>ﭼﻮﻥ ﮔﺬﺭﮔﺎﻩ ﺯﻧﺪﮔﻰ ﻭﺟﻬﺎﻥ ﺗﻨﮓ ﺍﺳﺖ</w:t>
      </w:r>
      <w:r w:rsidR="00BD77AA">
        <w:rPr>
          <w:sz w:val="28"/>
          <w:szCs w:val="28"/>
          <w:rtl/>
        </w:rPr>
        <w:t xml:space="preserve">، </w:t>
      </w:r>
      <w:r w:rsidRPr="00984881">
        <w:rPr>
          <w:sz w:val="28"/>
          <w:szCs w:val="28"/>
          <w:rtl/>
        </w:rPr>
        <w:t>ﮐﻪ ﺑﺎﻳﺪ</w:t>
      </w:r>
      <w:r w:rsidR="004D25BE">
        <w:rPr>
          <w:sz w:val="28"/>
          <w:szCs w:val="28"/>
          <w:rtl/>
        </w:rPr>
        <w:t xml:space="preserve"> </w:t>
      </w:r>
      <w:r w:rsidRPr="00984881">
        <w:rPr>
          <w:sz w:val="28"/>
          <w:szCs w:val="28"/>
          <w:rtl/>
        </w:rPr>
        <w:t>ﺍﺯ ﺍﻳﻦ ﺭﻭﺯﻧﻪ ﻧﻴﺰ</w:t>
      </w:r>
      <w:r w:rsidR="004D25BE">
        <w:rPr>
          <w:sz w:val="28"/>
          <w:szCs w:val="28"/>
          <w:rtl/>
        </w:rPr>
        <w:t xml:space="preserve"> </w:t>
      </w:r>
      <w:r w:rsidRPr="00984881">
        <w:rPr>
          <w:sz w:val="28"/>
          <w:szCs w:val="28"/>
          <w:rtl/>
        </w:rPr>
        <w:t>ﮔﺬﺷﺖ</w:t>
      </w:r>
      <w:r w:rsidR="00BD77AA">
        <w:rPr>
          <w:sz w:val="28"/>
          <w:szCs w:val="28"/>
          <w:rtl/>
        </w:rPr>
        <w:t xml:space="preserve">. </w:t>
      </w:r>
      <w:r w:rsidRPr="00984881">
        <w:rPr>
          <w:sz w:val="28"/>
          <w:szCs w:val="28"/>
          <w:rtl/>
        </w:rPr>
        <w:t>ﻭ ﻋﺎﻗﺒﺖ</w:t>
      </w:r>
      <w:r w:rsidR="004D25BE">
        <w:rPr>
          <w:sz w:val="28"/>
          <w:szCs w:val="28"/>
          <w:rtl/>
        </w:rPr>
        <w:t xml:space="preserve"> </w:t>
      </w:r>
      <w:r w:rsidRPr="00984881">
        <w:rPr>
          <w:sz w:val="28"/>
          <w:szCs w:val="28"/>
          <w:rtl/>
        </w:rPr>
        <w:t>ﻧﺠﺎﺕ ﻭ ﻋﺎﻓﻴﺖﺍﺯ ﺑﻴﻤﺎﺭﻳﻬﺎ ﻭ ﺧﻠﻞ ﻭ ﻣﻌﺎﻳﺐ ﭘﻴﺪﺍ ﮐﺮﺩ</w:t>
      </w:r>
      <w:r w:rsidR="00BD77AA">
        <w:rPr>
          <w:sz w:val="28"/>
          <w:szCs w:val="28"/>
          <w:rtl/>
        </w:rPr>
        <w:t xml:space="preserve">، </w:t>
      </w:r>
      <w:r w:rsidRPr="00984881">
        <w:rPr>
          <w:sz w:val="28"/>
          <w:szCs w:val="28"/>
          <w:rtl/>
        </w:rPr>
        <w:t>ﻭ ﮐﺴﺐ ﻋﻔﻮ ﺍﻟﻬﻰ ﻭﭘﺎﻳﺎﻥ ﺍﻧﺠﺎﻡ ﻭﻇﺎﻳﻒ</w:t>
      </w:r>
      <w:r w:rsidR="004D25BE">
        <w:rPr>
          <w:sz w:val="28"/>
          <w:szCs w:val="28"/>
          <w:rtl/>
        </w:rPr>
        <w:t xml:space="preserve"> </w:t>
      </w:r>
      <w:r w:rsidRPr="00984881">
        <w:rPr>
          <w:sz w:val="28"/>
          <w:szCs w:val="28"/>
          <w:rtl/>
        </w:rPr>
        <w:t>ﺳﻠﻮﮐﻰ ﻣﻘﺮﺭ ﺍﻟﻬﻰ ﺭﺳﻴﺪ</w:t>
      </w:r>
      <w:r w:rsidR="00BD77AA">
        <w:rPr>
          <w:sz w:val="28"/>
          <w:szCs w:val="28"/>
          <w:rtl/>
        </w:rPr>
        <w:t xml:space="preserve">. </w:t>
      </w:r>
      <w:r w:rsidRPr="00984881">
        <w:rPr>
          <w:sz w:val="28"/>
          <w:szCs w:val="28"/>
          <w:rtl/>
        </w:rPr>
        <w:t>ﮐﻪ ﺗﻨﻬﺎ ﺩﺭ ﺟﻬﺎﻥ ﻭ ﺻﻮﺭﺕ ﻧﻮﻋﻰ</w:t>
      </w:r>
      <w:r w:rsidR="00BD77AA">
        <w:rPr>
          <w:sz w:val="28"/>
          <w:szCs w:val="28"/>
          <w:rtl/>
        </w:rPr>
        <w:t xml:space="preserve">، </w:t>
      </w:r>
      <w:r w:rsidRPr="00984881">
        <w:rPr>
          <w:sz w:val="28"/>
          <w:szCs w:val="28"/>
          <w:rtl/>
        </w:rPr>
        <w:t>ﻭ ﺗﺤﻤّﻞ</w:t>
      </w:r>
      <w:r w:rsidR="004D25BE">
        <w:rPr>
          <w:sz w:val="28"/>
          <w:szCs w:val="28"/>
          <w:rtl/>
        </w:rPr>
        <w:t xml:space="preserve"> </w:t>
      </w:r>
      <w:r w:rsidRPr="00984881">
        <w:rPr>
          <w:sz w:val="28"/>
          <w:szCs w:val="28"/>
          <w:rtl/>
        </w:rPr>
        <w:t>ﻣﺸﮑﻠﺎﺕ ﺟﻬﻨّﻢ ﺟﻬﺎﻥ</w:t>
      </w:r>
      <w:r w:rsidR="00BD77AA">
        <w:rPr>
          <w:sz w:val="28"/>
          <w:szCs w:val="28"/>
          <w:rtl/>
        </w:rPr>
        <w:t xml:space="preserve">، </w:t>
      </w:r>
      <w:r w:rsidRPr="00984881">
        <w:rPr>
          <w:sz w:val="28"/>
          <w:szCs w:val="28"/>
          <w:rtl/>
        </w:rPr>
        <w:t>ﺍﻳﻦ ﻧﺠﺎﺕ</w:t>
      </w:r>
      <w:r w:rsidR="004D25BE">
        <w:rPr>
          <w:sz w:val="28"/>
          <w:szCs w:val="28"/>
          <w:rtl/>
        </w:rPr>
        <w:t xml:space="preserve"> </w:t>
      </w:r>
      <w:r w:rsidRPr="00984881">
        <w:rPr>
          <w:sz w:val="28"/>
          <w:szCs w:val="28"/>
          <w:rtl/>
        </w:rPr>
        <w:t>ﻗﺎﺑﻞ ﮐﺴﺐ ﺍﺳﺖ</w:t>
      </w:r>
      <w:r w:rsidR="00BD77AA">
        <w:rPr>
          <w:sz w:val="28"/>
          <w:szCs w:val="28"/>
          <w:rtl/>
        </w:rPr>
        <w:t xml:space="preserve">. </w:t>
      </w:r>
      <w:r w:rsidRPr="00984881">
        <w:rPr>
          <w:sz w:val="28"/>
          <w:szCs w:val="28"/>
          <w:rtl/>
        </w:rPr>
        <w:t>ﻭ ﺑﺎ ﺑﺎﺭ ﺳﻨﮕﻴﻦ ﺑﺎ ﺧﻮﺩ ﭼﻪ ﺩﺭ ﺟﻴﺒب ﺼﻮﺭﺕ ﺷﻤﺶ ﻃﻠﺎﻯ ﺳﻨﮕﻴﻦ ﺩﺍﺷﺘﻦ</w:t>
      </w:r>
      <w:r w:rsidR="00BD77AA">
        <w:rPr>
          <w:sz w:val="28"/>
          <w:szCs w:val="28"/>
          <w:rtl/>
        </w:rPr>
        <w:t xml:space="preserve">، </w:t>
      </w:r>
      <w:r w:rsidRPr="00984881">
        <w:rPr>
          <w:sz w:val="28"/>
          <w:szCs w:val="28"/>
          <w:rtl/>
        </w:rPr>
        <w:t>ﻭ ﻳﺎ ﺩﺭ ﺟَﻴﺐ ( ﺑﻔﺘﺢ ﺟﻴﻢ) ﺑﻦ ﺑﺴﺘﻬﺎﻯ ﺩﺭﻭﻧﻰ ﺭﻭﺍﻥ ﺧﻮﺩ ﺍﻧﺪﻭﺧﺘﻦ</w:t>
      </w:r>
      <w:r w:rsidR="00BD77AA">
        <w:rPr>
          <w:sz w:val="28"/>
          <w:szCs w:val="28"/>
          <w:rtl/>
        </w:rPr>
        <w:t xml:space="preserve">، </w:t>
      </w:r>
      <w:r w:rsidRPr="00984881">
        <w:rPr>
          <w:sz w:val="28"/>
          <w:szCs w:val="28"/>
          <w:rtl/>
        </w:rPr>
        <w:t>ﻧﻤﻴﺘﻮﺍﻥ ﺑﻴﺶ ﺍﺯ ﭼﻨﺪ ﻗﺪﻣﻰ ﺑﺮﺩﺍﺷﺖ</w:t>
      </w:r>
      <w:r w:rsidR="00BD77AA">
        <w:rPr>
          <w:sz w:val="28"/>
          <w:szCs w:val="28"/>
          <w:rtl/>
        </w:rPr>
        <w:t xml:space="preserve">. </w:t>
      </w:r>
      <w:r w:rsidRPr="00984881">
        <w:rPr>
          <w:sz w:val="28"/>
          <w:szCs w:val="28"/>
          <w:rtl/>
        </w:rPr>
        <w:t>ﺩﺭ ﺣﺎﻟﻴﮑﻪ ﺭﺍﻩ ﺩﺭﺍﺯ ﺗﺮ ﺍﺯ ﺍﻳﻦ ﺍﺳﺖ ﮐﻪ ﺗﻨﻬﺎ ﭼﻨﺪ ﻗﺪﻣﻰ ﻣﻔﻴﺪ</w:t>
      </w:r>
      <w:r w:rsidR="004D25BE">
        <w:rPr>
          <w:sz w:val="28"/>
          <w:szCs w:val="28"/>
          <w:rtl/>
        </w:rPr>
        <w:t xml:space="preserve"> </w:t>
      </w:r>
      <w:r w:rsidRPr="00984881">
        <w:rPr>
          <w:sz w:val="28"/>
          <w:szCs w:val="28"/>
          <w:rtl/>
        </w:rPr>
        <w:t>ﺑﺎﺷﺪ</w:t>
      </w:r>
      <w:r w:rsidR="00BD77AA">
        <w:rPr>
          <w:sz w:val="28"/>
          <w:szCs w:val="28"/>
          <w:rtl/>
        </w:rPr>
        <w:t xml:space="preserve">. </w:t>
      </w:r>
      <w:r w:rsidRPr="00984881">
        <w:rPr>
          <w:sz w:val="28"/>
          <w:szCs w:val="28"/>
          <w:rtl/>
        </w:rPr>
        <w:t>ﺣﺎﻓﻆ ﻣﻴﮕﻮﻳﺪ</w:t>
      </w:r>
      <w:r w:rsidR="00BD77AA">
        <w:rPr>
          <w:sz w:val="28"/>
          <w:szCs w:val="28"/>
          <w:rtl/>
        </w:rPr>
        <w:t xml:space="preserve">، </w:t>
      </w:r>
      <w:r w:rsidRPr="00984881">
        <w:rPr>
          <w:sz w:val="28"/>
          <w:szCs w:val="28"/>
          <w:rtl/>
        </w:rPr>
        <w:t>ﭼﺎﺭﻩ ﮐﺎﺭ ﺳﺒﻚ ﺑﺎﺭﻯ</w:t>
      </w:r>
      <w:r w:rsidR="00BD77AA">
        <w:rPr>
          <w:sz w:val="28"/>
          <w:szCs w:val="28"/>
          <w:rtl/>
        </w:rPr>
        <w:t xml:space="preserve">، </w:t>
      </w:r>
      <w:r w:rsidRPr="00984881">
        <w:rPr>
          <w:sz w:val="28"/>
          <w:szCs w:val="28"/>
          <w:rtl/>
        </w:rPr>
        <w:t>ﭘﻴﺎﻟﻪ ﮔﻴﺮﻯ ﺷﺮﺍﺏ ﺣﮑﻤﺘﻬﺎﻯ ﺍﻟﻬﻰ ﻃﺮﻳﻘﺖ ﻭﻭﻟﺎﻳﺖ ﻣﻴﺒﺎﺷﺪ</w:t>
      </w:r>
      <w:r w:rsidR="00BD77AA">
        <w:rPr>
          <w:sz w:val="28"/>
          <w:szCs w:val="28"/>
          <w:rtl/>
        </w:rPr>
        <w:t xml:space="preserve">. </w:t>
      </w:r>
      <w:r w:rsidRPr="00984881">
        <w:rPr>
          <w:sz w:val="28"/>
          <w:szCs w:val="28"/>
          <w:rtl/>
        </w:rPr>
        <w:t>ﻭ ﺑﺎﻳﺪ ﺩﺍﻧﺴﺖ</w:t>
      </w:r>
      <w:r w:rsidR="00BD77AA">
        <w:rPr>
          <w:sz w:val="28"/>
          <w:szCs w:val="28"/>
          <w:rtl/>
        </w:rPr>
        <w:t xml:space="preserve">، </w:t>
      </w:r>
      <w:r w:rsidRPr="00984881">
        <w:rPr>
          <w:sz w:val="28"/>
          <w:szCs w:val="28"/>
          <w:rtl/>
        </w:rPr>
        <w:t>ﮐﻪ ﻋﻤﺮ ﮐﻮﺗﺎﻩ ﺗﺮ ﺍﺯ ﺁﻥ ﺍﺳﺖ</w:t>
      </w:r>
      <w:r w:rsidR="00BD77AA">
        <w:rPr>
          <w:sz w:val="28"/>
          <w:szCs w:val="28"/>
          <w:rtl/>
        </w:rPr>
        <w:t xml:space="preserve">، </w:t>
      </w:r>
      <w:r w:rsidRPr="00984881">
        <w:rPr>
          <w:sz w:val="28"/>
          <w:szCs w:val="28"/>
          <w:rtl/>
        </w:rPr>
        <w:t>ﮐﻪ ﺗﺼﻮﺭ ﻣﻴﺸﻮﺩ</w:t>
      </w:r>
      <w:r w:rsidR="00BD77AA">
        <w:rPr>
          <w:sz w:val="28"/>
          <w:szCs w:val="28"/>
          <w:rtl/>
        </w:rPr>
        <w:t xml:space="preserve">. </w:t>
      </w:r>
      <w:r w:rsidRPr="00984881">
        <w:rPr>
          <w:sz w:val="28"/>
          <w:szCs w:val="28"/>
          <w:rtl/>
        </w:rPr>
        <w:t>ﻭﻫﺮﮔﺰ ﻗﺎﺑﻞ ﺗﺒﺪﻳﻞ ﻭﺗﻤﺪﻳﺪ ﻭ ﺗﺠﺪﻳﺪ ﻧﻴﺴﺖ</w:t>
      </w:r>
      <w:r w:rsidR="00BD77AA">
        <w:rPr>
          <w:sz w:val="28"/>
          <w:szCs w:val="28"/>
          <w:rtl/>
        </w:rPr>
        <w:t xml:space="preserve">. </w:t>
      </w:r>
      <w:r w:rsidRPr="00984881">
        <w:rPr>
          <w:sz w:val="28"/>
          <w:szCs w:val="28"/>
          <w:rtl/>
        </w:rPr>
        <w:t>ﮐﻪ ﺗﺒﺪﻳﻞ ﺑﺄﺣﺴﻦ ﺁﻥ ﺑﺮﺍﻯ ﻧﻮﻉ ﻓﻮﻕ ﺑﺸﺮﻯ</w:t>
      </w:r>
      <w:r w:rsidR="00BD77AA">
        <w:rPr>
          <w:sz w:val="28"/>
          <w:szCs w:val="28"/>
          <w:rtl/>
        </w:rPr>
        <w:t xml:space="preserve">، </w:t>
      </w:r>
      <w:r w:rsidRPr="00984881">
        <w:rPr>
          <w:sz w:val="28"/>
          <w:szCs w:val="28"/>
          <w:rtl/>
        </w:rPr>
        <w:t>ﺑﺎ ﻭﻟﺎﻳﺖ ﻣﻴﺴّﺮ ﺍﺳﺖ</w:t>
      </w:r>
      <w:r w:rsidR="00BD77AA">
        <w:rPr>
          <w:sz w:val="28"/>
          <w:szCs w:val="28"/>
          <w:rtl/>
        </w:rPr>
        <w:t xml:space="preserve">. </w:t>
      </w:r>
      <w:r w:rsidRPr="00984881">
        <w:rPr>
          <w:sz w:val="28"/>
          <w:szCs w:val="28"/>
          <w:rtl/>
        </w:rPr>
        <w:t>ﻭﻟﻰ ﺑﺮﺍﻯ ﺗﺒﺪﻳﻞ ﺁﻥ ﺑﭙﻴﺴﺖ ﺗﺮ ﺩﺭ ﻣﺮﺍﺗﺐ ﺣﻴﻮﺍﻧﻰ ﻭﻧﻮﻋی ﻮ ﻭﺟﻮﺩﻯ</w:t>
      </w:r>
      <w:r w:rsidR="00BD77AA">
        <w:rPr>
          <w:sz w:val="28"/>
          <w:szCs w:val="28"/>
          <w:rtl/>
        </w:rPr>
        <w:t xml:space="preserve">، </w:t>
      </w:r>
      <w:r w:rsidRPr="00984881">
        <w:rPr>
          <w:sz w:val="28"/>
          <w:szCs w:val="28"/>
          <w:rtl/>
        </w:rPr>
        <w:t>ﭼﻪ ﺭﺳﺪ ﺑﺎﻧﻮﺍﻉ ﺣﻘﻴﺮ ﺗﺮ</w:t>
      </w:r>
      <w:r w:rsidR="00BD77AA">
        <w:rPr>
          <w:sz w:val="28"/>
          <w:szCs w:val="28"/>
          <w:rtl/>
        </w:rPr>
        <w:t xml:space="preserve">، </w:t>
      </w:r>
      <w:r w:rsidRPr="00984881">
        <w:rPr>
          <w:sz w:val="28"/>
          <w:szCs w:val="28"/>
          <w:rtl/>
        </w:rPr>
        <w:t>ﮐﺎﺭ ﻗﺸﺮﻳّﻮﻥ ﻣﺬﻫﺒﻰ ﺍﺳﺖ</w:t>
      </w:r>
      <w:r w:rsidR="00BD77AA">
        <w:rPr>
          <w:sz w:val="28"/>
          <w:szCs w:val="28"/>
          <w:rtl/>
        </w:rPr>
        <w:t xml:space="preserve">. </w:t>
      </w:r>
      <w:r w:rsidRPr="00984881">
        <w:rPr>
          <w:sz w:val="28"/>
          <w:szCs w:val="28"/>
          <w:rtl/>
        </w:rPr>
        <w:t>ﮐﻪ ﺑﻘﻮﻝ</w:t>
      </w:r>
      <w:r w:rsidR="004D25BE">
        <w:rPr>
          <w:sz w:val="28"/>
          <w:szCs w:val="28"/>
          <w:rtl/>
        </w:rPr>
        <w:t xml:space="preserve"> </w:t>
      </w:r>
      <w:r w:rsidRPr="00984881">
        <w:rPr>
          <w:sz w:val="28"/>
          <w:szCs w:val="28"/>
          <w:rtl/>
        </w:rPr>
        <w:t>ﻗﺮﺁﻥ ﺷﻤﺎ ﺭﺍ ﻣﺴﺦ ﻣﻴﮑﻨﻴﻢ</w:t>
      </w:r>
      <w:r w:rsidR="00BD77AA">
        <w:rPr>
          <w:sz w:val="28"/>
          <w:szCs w:val="28"/>
          <w:rtl/>
        </w:rPr>
        <w:t xml:space="preserve">، </w:t>
      </w:r>
      <w:r w:rsidRPr="00984881">
        <w:rPr>
          <w:sz w:val="28"/>
          <w:szCs w:val="28"/>
          <w:rtl/>
        </w:rPr>
        <w:t>ﮐﻪ ﭘﻴﺶ ﺁﻥ ﻣﻴﻤﻮﻥ ﻭﺧﻮﻙ</w:t>
      </w:r>
      <w:r w:rsidR="004D25BE">
        <w:rPr>
          <w:sz w:val="28"/>
          <w:szCs w:val="28"/>
          <w:rtl/>
        </w:rPr>
        <w:t xml:space="preserve"> </w:t>
      </w:r>
      <w:r w:rsidRPr="00984881">
        <w:rPr>
          <w:sz w:val="28"/>
          <w:szCs w:val="28"/>
          <w:rtl/>
        </w:rPr>
        <w:t>ﺑﻬﺘﺮﻳﻦ ﺍﺳﺖ</w:t>
      </w:r>
      <w:r w:rsidR="00BD77AA">
        <w:rPr>
          <w:sz w:val="28"/>
          <w:szCs w:val="28"/>
          <w:rtl/>
        </w:rPr>
        <w:t xml:space="preserve">. </w:t>
      </w:r>
      <w:r w:rsidRPr="00984881">
        <w:rPr>
          <w:sz w:val="28"/>
          <w:szCs w:val="28"/>
          <w:rtl/>
        </w:rPr>
        <w:t>ﭘﻴﺎﻟﻪ ﮔﺮﻓﺘﻦ ﺩﺭﺧﻮﺍﺳﺖ ﺣﮑﻤﺖ ﻭ ﺗﻌﻠﻴﻢ ﻭ ﺩﺳﺘﻮﺭﺍﺕ ﭘﻴﺮ ﺍﻟﻬﻰ ﺑﻤﻌﺮﻓﻰ ﺧﺪﺍﻭﻧﺪ ﻣﻴﺒﺎﺷﺪ</w:t>
      </w:r>
      <w:r w:rsidR="004D25BE">
        <w:rPr>
          <w:sz w:val="28"/>
          <w:szCs w:val="28"/>
          <w:rtl/>
        </w:rPr>
        <w:t xml:space="preserve">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ﻧﻪ ﻣﻦ ﺯﺑﻰ ﻋﻤﻠﻰ</w:t>
      </w:r>
      <w:r w:rsidR="00BD77AA">
        <w:rPr>
          <w:b/>
          <w:bCs/>
          <w:sz w:val="28"/>
          <w:szCs w:val="28"/>
          <w:rtl/>
        </w:rPr>
        <w:t xml:space="preserve">، </w:t>
      </w:r>
      <w:r w:rsidRPr="00984881">
        <w:rPr>
          <w:b/>
          <w:bCs/>
          <w:sz w:val="28"/>
          <w:szCs w:val="28"/>
          <w:rtl/>
        </w:rPr>
        <w:t>ﺩﺭ ﺟﻬﺎﻥ ﻣﻠﻮﻟﻢ ﻭ ﺑس</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ﻣﻠﺎﻟﺖ ﻋﻠﻤﺎ ﻫﻢ</w:t>
      </w:r>
      <w:r w:rsidR="00BD77AA">
        <w:rPr>
          <w:b/>
          <w:bCs/>
          <w:sz w:val="28"/>
          <w:szCs w:val="28"/>
          <w:rtl/>
        </w:rPr>
        <w:t xml:space="preserve">، </w:t>
      </w:r>
      <w:r w:rsidRPr="00984881">
        <w:rPr>
          <w:b/>
          <w:bCs/>
          <w:sz w:val="28"/>
          <w:szCs w:val="28"/>
          <w:rtl/>
        </w:rPr>
        <w:t xml:space="preserve">ﺯﻋﻠﻢ ﺑﻰ ﻋﻤﻠﺴﺖ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ﻧﻪ ﻓﻘﻂ</w:t>
      </w:r>
      <w:r>
        <w:rPr>
          <w:sz w:val="28"/>
          <w:szCs w:val="28"/>
          <w:rtl/>
        </w:rPr>
        <w:t xml:space="preserve"> </w:t>
      </w:r>
      <w:r w:rsidR="00EA04EF" w:rsidRPr="00984881">
        <w:rPr>
          <w:sz w:val="28"/>
          <w:szCs w:val="28"/>
          <w:rtl/>
        </w:rPr>
        <w:t>ﺣﺎﻓﻆ ﺍﺯ ﻧﺪﺍﺷﺘﻦ ﻋﻤﻞ ﻋﺒﺎﺩﻯ ﻭ ﺗﮑﺎﻣﻞ ﻭ ﺗﺰﮐﻴﻪ</w:t>
      </w:r>
      <w:r>
        <w:rPr>
          <w:sz w:val="28"/>
          <w:szCs w:val="28"/>
          <w:rtl/>
        </w:rPr>
        <w:t xml:space="preserve"> </w:t>
      </w:r>
      <w:r w:rsidR="00EA04EF" w:rsidRPr="00984881">
        <w:rPr>
          <w:sz w:val="28"/>
          <w:szCs w:val="28"/>
          <w:rtl/>
        </w:rPr>
        <w:t>ﺑﺎﺯ ﺑﻴﺸﺘﺮ ﻧﻔس ﺳﻠﻮﮐﻰ ﻣﻠﻮﻝ ﺷﺪﻡ</w:t>
      </w:r>
      <w:r w:rsidR="00BD77AA">
        <w:rPr>
          <w:sz w:val="28"/>
          <w:szCs w:val="28"/>
          <w:rtl/>
        </w:rPr>
        <w:t xml:space="preserve">، </w:t>
      </w:r>
      <w:r w:rsidR="00EA04EF" w:rsidRPr="00984881">
        <w:rPr>
          <w:sz w:val="28"/>
          <w:szCs w:val="28"/>
          <w:rtl/>
        </w:rPr>
        <w:t>ﮐﻪ ﺣﺎﻓﻆ ﺩﺭ ﺩﻳﮕﺮﺍﻥ ﺍﻳﻦ ﻣﻠﺎﻝ ﺭﺍ</w:t>
      </w:r>
      <w:r>
        <w:rPr>
          <w:sz w:val="28"/>
          <w:szCs w:val="28"/>
          <w:rtl/>
        </w:rPr>
        <w:t xml:space="preserve"> </w:t>
      </w:r>
      <w:r w:rsidR="00EA04EF" w:rsidRPr="00984881">
        <w:rPr>
          <w:sz w:val="28"/>
          <w:szCs w:val="28"/>
          <w:rtl/>
        </w:rPr>
        <w:t>ﻣﻰ ﺑﻴﻨﺪ</w:t>
      </w:r>
      <w:r w:rsidR="00BD77AA">
        <w:rPr>
          <w:sz w:val="28"/>
          <w:szCs w:val="28"/>
          <w:rtl/>
        </w:rPr>
        <w:t xml:space="preserve">. </w:t>
      </w:r>
      <w:r w:rsidR="00EA04EF" w:rsidRPr="00984881">
        <w:rPr>
          <w:sz w:val="28"/>
          <w:szCs w:val="28"/>
          <w:rtl/>
        </w:rPr>
        <w:t>ﻭﺍﻟّﺎ ﺧﻮﺩ ﺩﻭﺭﻩ ﺍﻋﻤﺎﻝ</w:t>
      </w:r>
      <w:r>
        <w:rPr>
          <w:sz w:val="28"/>
          <w:szCs w:val="28"/>
          <w:rtl/>
        </w:rPr>
        <w:t xml:space="preserve"> </w:t>
      </w:r>
      <w:r w:rsidR="00EA04EF" w:rsidRPr="00984881">
        <w:rPr>
          <w:sz w:val="28"/>
          <w:szCs w:val="28"/>
          <w:rtl/>
        </w:rPr>
        <w:t>ﺭﺍ ﮔﺬﺭﺍﻧﻴﺪﻩ</w:t>
      </w:r>
      <w:r w:rsidR="00BD77AA">
        <w:rPr>
          <w:sz w:val="28"/>
          <w:szCs w:val="28"/>
          <w:rtl/>
        </w:rPr>
        <w:t xml:space="preserve">، </w:t>
      </w:r>
      <w:r w:rsidR="00EA04EF" w:rsidRPr="00984881">
        <w:rPr>
          <w:sz w:val="28"/>
          <w:szCs w:val="28"/>
          <w:rtl/>
        </w:rPr>
        <w:t>ﮐﻪ ﺍﻣﺮﻭﺯ ﻣﻴﺘﻮﺍﻧﺪ ﺑﻔﻬﻤﺪ</w:t>
      </w:r>
      <w:r w:rsidR="00BD77AA">
        <w:rPr>
          <w:sz w:val="28"/>
          <w:szCs w:val="28"/>
          <w:rtl/>
        </w:rPr>
        <w:t xml:space="preserve">، </w:t>
      </w:r>
      <w:r w:rsidR="00EA04EF" w:rsidRPr="00984881">
        <w:rPr>
          <w:sz w:val="28"/>
          <w:szCs w:val="28"/>
          <w:rtl/>
        </w:rPr>
        <w:t>ﺩﻳﮕﺮﺍﻥ ﺩﺭ ﻋﻤﻞ ﻣﻠﻮﻝ</w:t>
      </w:r>
      <w:r w:rsidR="00BD77AA">
        <w:rPr>
          <w:sz w:val="28"/>
          <w:szCs w:val="28"/>
          <w:rtl/>
        </w:rPr>
        <w:t xml:space="preserve">، </w:t>
      </w:r>
      <w:r w:rsidR="00EA04EF" w:rsidRPr="00984881">
        <w:rPr>
          <w:sz w:val="28"/>
          <w:szCs w:val="28"/>
          <w:rtl/>
        </w:rPr>
        <w:t>ﻭ ﺩﺭ ﻧﻴّﺖ</w:t>
      </w:r>
      <w:r>
        <w:rPr>
          <w:sz w:val="28"/>
          <w:szCs w:val="28"/>
          <w:rtl/>
        </w:rPr>
        <w:t xml:space="preserve"> </w:t>
      </w:r>
      <w:r w:rsidR="00EA04EF" w:rsidRPr="00984881">
        <w:rPr>
          <w:sz w:val="28"/>
          <w:szCs w:val="28"/>
          <w:rtl/>
        </w:rPr>
        <w:t>ﻋﻠﻴﻞ</w:t>
      </w:r>
      <w:r w:rsidR="00BD77AA">
        <w:rPr>
          <w:sz w:val="28"/>
          <w:szCs w:val="28"/>
          <w:rtl/>
        </w:rPr>
        <w:t xml:space="preserve">، </w:t>
      </w:r>
      <w:r w:rsidR="00EA04EF" w:rsidRPr="00984881">
        <w:rPr>
          <w:sz w:val="28"/>
          <w:szCs w:val="28"/>
          <w:rtl/>
        </w:rPr>
        <w:t>ﻭ ﺩﺭ ﺩﺍﻧﺶ ﺟﻬﻮﻝ ﻫﺴﺘﻨﺪ ﮐﻪ ﺁﺧﻮﻧﺪﻫﺎﻯ ﻗﺸﺮﻯ ﻭ ﭘﻴﺮﻭﺍﻥ ﺁﻧﻬﺎ ﭼﻨﻴﻦ ﻣﻴﺒﺎﺷﻨﺪ</w:t>
      </w:r>
      <w:r w:rsidR="00BD77AA">
        <w:rPr>
          <w:sz w:val="28"/>
          <w:szCs w:val="28"/>
          <w:rtl/>
        </w:rPr>
        <w:t xml:space="preserve">. </w:t>
      </w:r>
      <w:r w:rsidR="00EA04EF" w:rsidRPr="00984881">
        <w:rPr>
          <w:sz w:val="28"/>
          <w:szCs w:val="28"/>
          <w:rtl/>
        </w:rPr>
        <w:t>ﮐﻪ ﺍﮔﺮ ﺳﺎﻟﻚ ﻣﻠﻮﻝ ﺷﺪ</w:t>
      </w:r>
      <w:r w:rsidR="00BD77AA">
        <w:rPr>
          <w:sz w:val="28"/>
          <w:szCs w:val="28"/>
          <w:rtl/>
        </w:rPr>
        <w:t xml:space="preserve">، </w:t>
      </w:r>
      <w:r w:rsidR="00EA04EF" w:rsidRPr="00984881">
        <w:rPr>
          <w:sz w:val="28"/>
          <w:szCs w:val="28"/>
          <w:rtl/>
        </w:rPr>
        <w:t>ﭘﻴﺮ ﺍﻭ ﺭﺍ ﺗﻘﻮﻳﺖ ﺍﻧﮕﻴﺰﻩ</w:t>
      </w:r>
      <w:r>
        <w:rPr>
          <w:sz w:val="28"/>
          <w:szCs w:val="28"/>
          <w:rtl/>
        </w:rPr>
        <w:t xml:space="preserve"> </w:t>
      </w:r>
      <w:r w:rsidR="00EA04EF" w:rsidRPr="00984881">
        <w:rPr>
          <w:sz w:val="28"/>
          <w:szCs w:val="28"/>
          <w:rtl/>
        </w:rPr>
        <w:t>ﻣﻴﻨﻤﺎﻳﺪ</w:t>
      </w:r>
      <w:r w:rsidR="00BD77AA">
        <w:rPr>
          <w:sz w:val="28"/>
          <w:szCs w:val="28"/>
          <w:rtl/>
        </w:rPr>
        <w:t xml:space="preserve">. </w:t>
      </w:r>
      <w:r w:rsidR="00EA04EF" w:rsidRPr="00984881">
        <w:rPr>
          <w:sz w:val="28"/>
          <w:szCs w:val="28"/>
          <w:rtl/>
        </w:rPr>
        <w:t>ﻭﺍﺯ ﻣﻠﺎﻝ</w:t>
      </w:r>
      <w:r>
        <w:rPr>
          <w:sz w:val="28"/>
          <w:szCs w:val="28"/>
          <w:rtl/>
        </w:rPr>
        <w:t xml:space="preserve"> </w:t>
      </w:r>
      <w:r w:rsidR="00EA04EF" w:rsidRPr="00984881">
        <w:rPr>
          <w:sz w:val="28"/>
          <w:szCs w:val="28"/>
          <w:rtl/>
        </w:rPr>
        <w:t>ﺑﻴﺮﻭﻥ ﻣﻴﺂﻳﺪ</w:t>
      </w:r>
      <w:r w:rsidR="00BD77AA">
        <w:rPr>
          <w:sz w:val="28"/>
          <w:szCs w:val="28"/>
          <w:rtl/>
        </w:rPr>
        <w:t xml:space="preserve">. </w:t>
      </w:r>
      <w:r w:rsidR="00EA04EF" w:rsidRPr="00984881">
        <w:rPr>
          <w:sz w:val="28"/>
          <w:szCs w:val="28"/>
          <w:rtl/>
        </w:rPr>
        <w:t>ﮐﻪ ﺍﻳﻦ ﻣﻠﺎﻝ ﻭ ﺣﻴﺮﺕ</w:t>
      </w:r>
      <w:r w:rsidR="00BD77AA">
        <w:rPr>
          <w:sz w:val="28"/>
          <w:szCs w:val="28"/>
          <w:rtl/>
        </w:rPr>
        <w:t xml:space="preserve">، </w:t>
      </w:r>
      <w:r w:rsidR="00EA04EF" w:rsidRPr="00984881">
        <w:rPr>
          <w:sz w:val="28"/>
          <w:szCs w:val="28"/>
          <w:rtl/>
        </w:rPr>
        <w:t>ﻭ ﺩﺭﺩﻫﺎﻯ ﺑﻴﻤﺎﺭﻳﻬﺎﻯ ﺭﻭﺍﻧﻰ</w:t>
      </w:r>
      <w:r w:rsidR="00BD77AA">
        <w:rPr>
          <w:sz w:val="28"/>
          <w:szCs w:val="28"/>
          <w:rtl/>
        </w:rPr>
        <w:t xml:space="preserve">، </w:t>
      </w:r>
      <w:r w:rsidR="00EA04EF" w:rsidRPr="00984881">
        <w:rPr>
          <w:sz w:val="28"/>
          <w:szCs w:val="28"/>
          <w:rtl/>
        </w:rPr>
        <w:t>ﮐﻪ ﺑﺠﺎﻯ ﺷﻔﺎ ﺑﺎ ﺳﻠﻮﻙ ﺍﻟﻬﻰ</w:t>
      </w:r>
      <w:r w:rsidR="00BD77AA">
        <w:rPr>
          <w:sz w:val="28"/>
          <w:szCs w:val="28"/>
          <w:rtl/>
        </w:rPr>
        <w:t xml:space="preserve">، </w:t>
      </w:r>
      <w:r w:rsidR="00EA04EF" w:rsidRPr="00984881">
        <w:rPr>
          <w:sz w:val="28"/>
          <w:szCs w:val="28"/>
          <w:rtl/>
        </w:rPr>
        <w:t>ﻭﺿﻊ ﻭﺧﻴﻤﺘﺮﻯ ﺑﺎ ﻗﺸﺮﻯ ﮔﺮﻯ ﺷﺮﻙ ﺁﻣﻴﺰ</w:t>
      </w:r>
      <w:r w:rsidR="00BD77AA">
        <w:rPr>
          <w:sz w:val="28"/>
          <w:szCs w:val="28"/>
          <w:rtl/>
        </w:rPr>
        <w:t xml:space="preserve">، </w:t>
      </w:r>
      <w:r w:rsidR="00EA04EF" w:rsidRPr="00984881">
        <w:rPr>
          <w:sz w:val="28"/>
          <w:szCs w:val="28"/>
          <w:rtl/>
        </w:rPr>
        <w:t>ﮐﻪ ﺷﺮﻙ ﺁﺧﻮﻧﺪ ﭘﺮﺳﺘﻰ ﻭ ﭘﻴﺮﻭﻯ ﺍﺯ ﻫﺮ ﻭﻟﺎﻳﺖ ﻓﻘﻴﻪ</w:t>
      </w:r>
      <w:r>
        <w:rPr>
          <w:sz w:val="28"/>
          <w:szCs w:val="28"/>
          <w:rtl/>
        </w:rPr>
        <w:t xml:space="preserve"> </w:t>
      </w:r>
      <w:r w:rsidR="00EA04EF" w:rsidRPr="00984881">
        <w:rPr>
          <w:sz w:val="28"/>
          <w:szCs w:val="28"/>
          <w:rtl/>
        </w:rPr>
        <w:t>ﻓﺎﺳﺪ ﺭﺍ ﻣﻴﮑﻨﻨﺪ</w:t>
      </w:r>
      <w:r w:rsidR="00BD77AA">
        <w:rPr>
          <w:sz w:val="28"/>
          <w:szCs w:val="28"/>
          <w:rtl/>
        </w:rPr>
        <w:t xml:space="preserve">، </w:t>
      </w:r>
      <w:r w:rsidR="00EA04EF" w:rsidRPr="00984881">
        <w:rPr>
          <w:sz w:val="28"/>
          <w:szCs w:val="28"/>
          <w:rtl/>
        </w:rPr>
        <w:t>ﻫﻤﭽﻨﺎﻥ ﻣﻠﻮﻝ ﻫﺴﺘﻨﺪ</w:t>
      </w:r>
      <w:r w:rsidR="00BD77AA">
        <w:rPr>
          <w:sz w:val="28"/>
          <w:szCs w:val="28"/>
          <w:rtl/>
        </w:rPr>
        <w:t xml:space="preserve">. </w:t>
      </w:r>
      <w:r w:rsidR="00EA04EF" w:rsidRPr="00984881">
        <w:rPr>
          <w:sz w:val="28"/>
          <w:szCs w:val="28"/>
          <w:rtl/>
        </w:rPr>
        <w:t>ﺯﻳﺮﺍ ﻋﻠﻢ ﺑﻰ ﻋﻤﻞ ﺩﺍﺭﻧﺪ ﻭ ﺍﮔﺮ ﮐﻪ ﻋﻠﻤﻰ ﻫﻢ ﺩﺍﺷﺘﻪ ﺑﺎﺷﻨﺪ</w:t>
      </w:r>
      <w:r w:rsidR="00BD77AA">
        <w:rPr>
          <w:sz w:val="28"/>
          <w:szCs w:val="28"/>
          <w:rtl/>
        </w:rPr>
        <w:t xml:space="preserve">. </w:t>
      </w:r>
      <w:r w:rsidR="00EA04EF" w:rsidRPr="00984881">
        <w:rPr>
          <w:sz w:val="28"/>
          <w:szCs w:val="28"/>
          <w:rtl/>
        </w:rPr>
        <w:t>ﺯﻳﺮﺍ ﺁﺧﻮﻧﺪﻫﺎﻯ ﺗﻤﺎﻣﻰ ﻣﺬﺍﻫﺐ</w:t>
      </w:r>
      <w:r w:rsidR="00BD77AA">
        <w:rPr>
          <w:sz w:val="28"/>
          <w:szCs w:val="28"/>
          <w:rtl/>
        </w:rPr>
        <w:t xml:space="preserve">، </w:t>
      </w:r>
      <w:r w:rsidR="00EA04EF" w:rsidRPr="00984881">
        <w:rPr>
          <w:sz w:val="28"/>
          <w:szCs w:val="28"/>
          <w:rtl/>
        </w:rPr>
        <w:t>ﺩﺭ ﺗﻤﺎﻣﻰ ﺃﺩﻳﺎﻥ ﻏﻴﺮ ﺳﻠﻮﮐﻰ ﻭﻏﻴﺮ ﺃﻫﻞ ﮐﺘﺎﺏ</w:t>
      </w:r>
      <w:r w:rsidR="00BD77AA">
        <w:rPr>
          <w:sz w:val="28"/>
          <w:szCs w:val="28"/>
          <w:rtl/>
        </w:rPr>
        <w:t xml:space="preserve">، </w:t>
      </w:r>
      <w:r w:rsidR="00EA04EF" w:rsidRPr="00984881">
        <w:rPr>
          <w:sz w:val="28"/>
          <w:szCs w:val="28"/>
          <w:rtl/>
        </w:rPr>
        <w:t>ﮐﻪ ﻣﻴﺘﻮﺍﻧﺪ ﻗﺮﺁﻥ ﺭﺍ ﺑﭽﻬﺎﺭﺩﻩ ﺭﻭﺍﻳﺖ ﺑﺨﻮﺍﻧﻨﺪ</w:t>
      </w:r>
      <w:r w:rsidR="00BD77AA">
        <w:rPr>
          <w:sz w:val="28"/>
          <w:szCs w:val="28"/>
          <w:rtl/>
        </w:rPr>
        <w:t xml:space="preserve">، </w:t>
      </w:r>
      <w:r w:rsidR="00EA04EF" w:rsidRPr="00984881">
        <w:rPr>
          <w:sz w:val="28"/>
          <w:szCs w:val="28"/>
          <w:rtl/>
        </w:rPr>
        <w:t>ﻭ ﺍﻳﻨﮑﻪ</w:t>
      </w:r>
      <w:r>
        <w:rPr>
          <w:sz w:val="28"/>
          <w:szCs w:val="28"/>
          <w:rtl/>
        </w:rPr>
        <w:t xml:space="preserve"> </w:t>
      </w:r>
      <w:r w:rsidR="00EA04EF" w:rsidRPr="00984881">
        <w:rPr>
          <w:sz w:val="28"/>
          <w:szCs w:val="28"/>
          <w:rtl/>
        </w:rPr>
        <w:t xml:space="preserve">ﻫﺰﺍﺭﺍﻥ </w:t>
      </w:r>
      <w:r w:rsidR="009732B0" w:rsidRPr="00984881">
        <w:rPr>
          <w:sz w:val="28"/>
          <w:szCs w:val="28"/>
          <w:rtl/>
        </w:rPr>
        <w:t>حَدّ</w:t>
      </w:r>
      <w:r w:rsidR="00EA04EF" w:rsidRPr="00984881">
        <w:rPr>
          <w:sz w:val="28"/>
          <w:szCs w:val="28"/>
          <w:rtl/>
        </w:rPr>
        <w:t>ﻳث ﺭﺍ ﺧﻮﺍﻧﺪﻩ</w:t>
      </w:r>
      <w:r w:rsidR="00BD77AA">
        <w:rPr>
          <w:sz w:val="28"/>
          <w:szCs w:val="28"/>
          <w:rtl/>
        </w:rPr>
        <w:t xml:space="preserve">، </w:t>
      </w:r>
      <w:r w:rsidR="00EA04EF" w:rsidRPr="00984881">
        <w:rPr>
          <w:sz w:val="28"/>
          <w:szCs w:val="28"/>
          <w:rtl/>
        </w:rPr>
        <w:t>ﮐﻪ ﻫﺮﮔﺰﻫﻤﻪ ﺭﺍ ﻧﺨﻮﺍﻧﺪﻩ</w:t>
      </w:r>
      <w:r w:rsidR="00BD77AA">
        <w:rPr>
          <w:sz w:val="28"/>
          <w:szCs w:val="28"/>
          <w:rtl/>
        </w:rPr>
        <w:t xml:space="preserve">، </w:t>
      </w:r>
      <w:r w:rsidR="00EA04EF" w:rsidRPr="00984881">
        <w:rPr>
          <w:sz w:val="28"/>
          <w:szCs w:val="28"/>
          <w:rtl/>
        </w:rPr>
        <w:t>ﻭ ﻫﻤﻪ ﺭﺍ ﻧﻔﻬﻤﻴﺪﻩﺍﻧﺪ</w:t>
      </w:r>
      <w:r w:rsidR="00BD77AA">
        <w:rPr>
          <w:sz w:val="28"/>
          <w:szCs w:val="28"/>
          <w:rtl/>
        </w:rPr>
        <w:t xml:space="preserve">. </w:t>
      </w:r>
      <w:r w:rsidR="00EA04EF" w:rsidRPr="00984881">
        <w:rPr>
          <w:sz w:val="28"/>
          <w:szCs w:val="28"/>
          <w:rtl/>
        </w:rPr>
        <w:t>ﮐﻪ ﻋﻤﺮﻯ ﺩﻭﻳﺴﺖ ﺳﺎﻟﻪ ﻣﻴﺨﻮﺍﻫﺪ</w:t>
      </w:r>
      <w:r w:rsidR="00BD77AA">
        <w:rPr>
          <w:sz w:val="28"/>
          <w:szCs w:val="28"/>
          <w:rtl/>
        </w:rPr>
        <w:t xml:space="preserve">، </w:t>
      </w:r>
      <w:r w:rsidR="00EA04EF" w:rsidRPr="00984881">
        <w:rPr>
          <w:sz w:val="28"/>
          <w:szCs w:val="28"/>
          <w:rtl/>
        </w:rPr>
        <w:t>ﺗﺎ ﻫﻤﻪ</w:t>
      </w:r>
      <w:r>
        <w:rPr>
          <w:sz w:val="28"/>
          <w:szCs w:val="28"/>
          <w:rtl/>
        </w:rPr>
        <w:t xml:space="preserve"> </w:t>
      </w:r>
      <w:r w:rsidR="00EA04EF" w:rsidRPr="00984881">
        <w:rPr>
          <w:sz w:val="28"/>
          <w:szCs w:val="28"/>
          <w:rtl/>
        </w:rPr>
        <w:t>ﮐﻠﺎﻡ ﭘﻴﺎﻣﺒﺮ ﺭﺍ ﺑﺪﺍﻧﻨﺪ ﻭ ﺑﻔﻬﻤﻨﺪ</w:t>
      </w:r>
      <w:r w:rsidR="00BD77AA">
        <w:rPr>
          <w:sz w:val="28"/>
          <w:szCs w:val="28"/>
          <w:rtl/>
        </w:rPr>
        <w:t xml:space="preserve">، </w:t>
      </w:r>
      <w:r w:rsidR="00EA04EF" w:rsidRPr="00984881">
        <w:rPr>
          <w:sz w:val="28"/>
          <w:szCs w:val="28"/>
          <w:rtl/>
        </w:rPr>
        <w:t>ﭼﻪ ﺭﺳﺪ ﮐﻪ ﺑﺪﺍﻥ ﺑﺨﻮﺍﻫﻨﺪ ﻋﻤﻞ ﮐﻨﻨﺪ</w:t>
      </w:r>
      <w:r w:rsidR="00BD77AA">
        <w:rPr>
          <w:sz w:val="28"/>
          <w:szCs w:val="28"/>
          <w:rtl/>
        </w:rPr>
        <w:t xml:space="preserve">. </w:t>
      </w:r>
      <w:r w:rsidR="00EA04EF" w:rsidRPr="00984881">
        <w:rPr>
          <w:sz w:val="28"/>
          <w:szCs w:val="28"/>
          <w:rtl/>
        </w:rPr>
        <w:t>ﻭﻟﻰ ﮐﻠﺎﻡ ﭘﻴﺮ ﮐﺎﻣﻞ ﺍﻟﻬﻰ</w:t>
      </w:r>
      <w:r w:rsidR="00BD77AA">
        <w:rPr>
          <w:sz w:val="28"/>
          <w:szCs w:val="28"/>
          <w:rtl/>
        </w:rPr>
        <w:t xml:space="preserve">، </w:t>
      </w:r>
      <w:r w:rsidR="00EA04EF" w:rsidRPr="00984881">
        <w:rPr>
          <w:sz w:val="28"/>
          <w:szCs w:val="28"/>
          <w:rtl/>
        </w:rPr>
        <w:t xml:space="preserve">ﮐﻪ ﺧﻮﺩ ﻗﺮﺁﻥ ﻧﺎﻃﻖ ﺍﺳﺖ </w:t>
      </w:r>
      <w:r w:rsidR="00BD77AA">
        <w:rPr>
          <w:sz w:val="28"/>
          <w:szCs w:val="28"/>
          <w:rtl/>
        </w:rPr>
        <w:t xml:space="preserve">، </w:t>
      </w:r>
      <w:r w:rsidR="00EA04EF" w:rsidRPr="00984881">
        <w:rPr>
          <w:sz w:val="28"/>
          <w:szCs w:val="28"/>
          <w:rtl/>
        </w:rPr>
        <w:t>ﻭﮐﻮﺗﺎﻩ ﺗﺮﻳﻦ ﺭﺍﻩ ﺭﺳﻴﺪﻥ ﺑﺘﺠﻠّﻴﺎﺕ</w:t>
      </w:r>
      <w:r>
        <w:rPr>
          <w:sz w:val="28"/>
          <w:szCs w:val="28"/>
          <w:rtl/>
        </w:rPr>
        <w:t xml:space="preserve"> </w:t>
      </w:r>
      <w:r w:rsidR="00EA04EF" w:rsidRPr="00984881">
        <w:rPr>
          <w:sz w:val="28"/>
          <w:szCs w:val="28"/>
          <w:rtl/>
        </w:rPr>
        <w:t>ﺧﺪﺍﻭﻧﺪ ﻣﻴﺒﺎﺷﺪ</w:t>
      </w:r>
      <w:r w:rsidR="00BD77AA">
        <w:rPr>
          <w:sz w:val="28"/>
          <w:szCs w:val="28"/>
          <w:rtl/>
        </w:rPr>
        <w:t xml:space="preserve">. </w:t>
      </w:r>
      <w:r w:rsidR="00EA04EF" w:rsidRPr="00984881">
        <w:rPr>
          <w:sz w:val="28"/>
          <w:szCs w:val="28"/>
          <w:rtl/>
        </w:rPr>
        <w:t>ﻫﻤﺎﻥ ﭼﻨﺪ ﺩﺳﺘﻮﺭ ﻋﻤﻠی اﺳﺖ</w:t>
      </w:r>
      <w:r w:rsidR="00BD77AA">
        <w:rPr>
          <w:sz w:val="28"/>
          <w:szCs w:val="28"/>
          <w:rtl/>
        </w:rPr>
        <w:t xml:space="preserve">، </w:t>
      </w:r>
      <w:r w:rsidR="00EA04EF" w:rsidRPr="00984881">
        <w:rPr>
          <w:sz w:val="28"/>
          <w:szCs w:val="28"/>
          <w:rtl/>
        </w:rPr>
        <w:t>ﮐﻪ ﻣﻴﺪﻫﻨﺪ</w:t>
      </w:r>
      <w:r w:rsidR="00BD77AA">
        <w:rPr>
          <w:sz w:val="28"/>
          <w:szCs w:val="28"/>
          <w:rtl/>
        </w:rPr>
        <w:t xml:space="preserve">، </w:t>
      </w:r>
      <w:r w:rsidR="00EA04EF" w:rsidRPr="00984881">
        <w:rPr>
          <w:sz w:val="28"/>
          <w:szCs w:val="28"/>
          <w:rtl/>
        </w:rPr>
        <w:t>ﻭﮐﺎﺭﻯ ﻫﻢ</w:t>
      </w:r>
      <w:r>
        <w:rPr>
          <w:sz w:val="28"/>
          <w:szCs w:val="28"/>
          <w:rtl/>
        </w:rPr>
        <w:t xml:space="preserve"> </w:t>
      </w:r>
      <w:r w:rsidR="00EA04EF" w:rsidRPr="00984881">
        <w:rPr>
          <w:sz w:val="28"/>
          <w:szCs w:val="28"/>
          <w:rtl/>
        </w:rPr>
        <w:t>ﺑﻬﻴﭻ</w:t>
      </w:r>
      <w:r>
        <w:rPr>
          <w:sz w:val="28"/>
          <w:szCs w:val="28"/>
          <w:rtl/>
        </w:rPr>
        <w:t xml:space="preserve"> </w:t>
      </w:r>
      <w:r w:rsidR="00EA04EF" w:rsidRPr="00984881">
        <w:rPr>
          <w:sz w:val="28"/>
          <w:szCs w:val="28"/>
          <w:rtl/>
        </w:rPr>
        <w:t>ﻋﻠﻤﻰ ﻧﺪﺍﺭﺩ</w:t>
      </w:r>
      <w:r w:rsidR="00BD77AA">
        <w:rPr>
          <w:sz w:val="28"/>
          <w:szCs w:val="28"/>
          <w:rtl/>
        </w:rPr>
        <w:t xml:space="preserve">. </w:t>
      </w:r>
      <w:r w:rsidR="00EA04EF" w:rsidRPr="00984881">
        <w:rPr>
          <w:sz w:val="28"/>
          <w:szCs w:val="28"/>
          <w:rtl/>
        </w:rPr>
        <w:t>ﮐﻪ ﻋﻠﻢ</w:t>
      </w:r>
      <w:r>
        <w:rPr>
          <w:sz w:val="28"/>
          <w:szCs w:val="28"/>
          <w:rtl/>
        </w:rPr>
        <w:t xml:space="preserve"> </w:t>
      </w:r>
      <w:r w:rsidR="00EA04EF" w:rsidRPr="00984881">
        <w:rPr>
          <w:sz w:val="28"/>
          <w:szCs w:val="28"/>
          <w:rtl/>
        </w:rPr>
        <w:t>ﻭﺍﻗﻌﻰ ﺍﺯ ﻧﻈﺮ ﺍﻟﻬﻰ</w:t>
      </w:r>
      <w:r w:rsidR="00BD77AA">
        <w:rPr>
          <w:sz w:val="28"/>
          <w:szCs w:val="28"/>
          <w:rtl/>
        </w:rPr>
        <w:t xml:space="preserve">، </w:t>
      </w:r>
      <w:r w:rsidR="00EA04EF" w:rsidRPr="00984881">
        <w:rPr>
          <w:sz w:val="28"/>
          <w:szCs w:val="28"/>
          <w:rtl/>
        </w:rPr>
        <w:t>ﺳﻠﻮﻙ ﻭ ﺗﺠﺮﺑﻪ</w:t>
      </w:r>
      <w:r>
        <w:rPr>
          <w:sz w:val="28"/>
          <w:szCs w:val="28"/>
          <w:rtl/>
        </w:rPr>
        <w:t xml:space="preserve"> </w:t>
      </w:r>
      <w:r w:rsidR="00EA04EF" w:rsidRPr="00984881">
        <w:rPr>
          <w:sz w:val="28"/>
          <w:szCs w:val="28"/>
          <w:rtl/>
        </w:rPr>
        <w:t>ﻋﻤﻠﻰ ﺍﻭﻟﻴﺎﻯ ﺍﻟﻬﻰ</w:t>
      </w:r>
      <w:r w:rsidR="00BD77AA">
        <w:rPr>
          <w:sz w:val="28"/>
          <w:szCs w:val="28"/>
          <w:rtl/>
        </w:rPr>
        <w:t xml:space="preserve">، </w:t>
      </w:r>
      <w:r w:rsidR="00EA04EF" w:rsidRPr="00984881">
        <w:rPr>
          <w:sz w:val="28"/>
          <w:szCs w:val="28"/>
          <w:rtl/>
        </w:rPr>
        <w:t>ﻣﻨﺎﺳﺐ</w:t>
      </w:r>
      <w:r>
        <w:rPr>
          <w:sz w:val="28"/>
          <w:szCs w:val="28"/>
          <w:rtl/>
        </w:rPr>
        <w:t xml:space="preserve"> </w:t>
      </w:r>
      <w:r w:rsidR="00EA04EF" w:rsidRPr="00984881">
        <w:rPr>
          <w:sz w:val="28"/>
          <w:szCs w:val="28"/>
          <w:rtl/>
        </w:rPr>
        <w:t>ﻫﺮ ﺯﻣﺎﻥ ﺍﺳﺖ</w:t>
      </w:r>
      <w:r w:rsidR="00BD77AA">
        <w:rPr>
          <w:sz w:val="28"/>
          <w:szCs w:val="28"/>
          <w:rtl/>
        </w:rPr>
        <w:t xml:space="preserve">. </w:t>
      </w:r>
      <w:r w:rsidR="00EA04EF" w:rsidRPr="00984881">
        <w:rPr>
          <w:sz w:val="28"/>
          <w:szCs w:val="28"/>
          <w:rtl/>
        </w:rPr>
        <w:t>ﻭ ﺑﻌﺪ</w:t>
      </w:r>
      <w:r>
        <w:rPr>
          <w:sz w:val="28"/>
          <w:szCs w:val="28"/>
          <w:rtl/>
        </w:rPr>
        <w:t xml:space="preserve"> </w:t>
      </w:r>
      <w:r w:rsidR="00EA04EF" w:rsidRPr="00984881">
        <w:rPr>
          <w:sz w:val="28"/>
          <w:szCs w:val="28"/>
          <w:rtl/>
        </w:rPr>
        <w:t>ﺧﻮﺩ ﺍﻧﺴﺎﻥ ﻣﻮﻓﻖ</w:t>
      </w:r>
      <w:r>
        <w:rPr>
          <w:sz w:val="28"/>
          <w:szCs w:val="28"/>
          <w:rtl/>
        </w:rPr>
        <w:t xml:space="preserve"> </w:t>
      </w:r>
      <w:r w:rsidR="00EA04EF" w:rsidRPr="00984881">
        <w:rPr>
          <w:sz w:val="28"/>
          <w:szCs w:val="28"/>
          <w:rtl/>
        </w:rPr>
        <w:t>ﮐﺎﻣﻞ ﺷﺪﻩ</w:t>
      </w:r>
      <w:r w:rsidR="00BD77AA">
        <w:rPr>
          <w:sz w:val="28"/>
          <w:szCs w:val="28"/>
          <w:rtl/>
        </w:rPr>
        <w:t xml:space="preserve">، </w:t>
      </w:r>
      <w:r w:rsidR="00EA04EF" w:rsidRPr="00984881">
        <w:rPr>
          <w:sz w:val="28"/>
          <w:szCs w:val="28"/>
          <w:rtl/>
        </w:rPr>
        <w:t>ﺍﺯ ﺳﺮﭼﺸﻤﻪ ﺍﻟﻬﻰ ﻭﺧﻮﺩ ﺟﻮﺵ</w:t>
      </w:r>
      <w:r w:rsidR="00BD77AA">
        <w:rPr>
          <w:sz w:val="28"/>
          <w:szCs w:val="28"/>
          <w:rtl/>
        </w:rPr>
        <w:t xml:space="preserve">، </w:t>
      </w:r>
      <w:r w:rsidR="00EA04EF" w:rsidRPr="00984881">
        <w:rPr>
          <w:sz w:val="28"/>
          <w:szCs w:val="28"/>
          <w:rtl/>
        </w:rPr>
        <w:t>ﺍﻟﻬﺎﻡ ﻭﻭﺣﻰ ﻟﺪﻧّﻰ ﺗﺎﺯﻩ ﺑﺘﺎﺯﻩ ﻣﻴﻴﺎﺑﺪ</w:t>
      </w:r>
      <w:r w:rsidR="00BD77AA">
        <w:rPr>
          <w:sz w:val="28"/>
          <w:szCs w:val="28"/>
          <w:rtl/>
        </w:rPr>
        <w:t xml:space="preserve">. </w:t>
      </w:r>
      <w:r w:rsidR="00EA04EF" w:rsidRPr="00984881">
        <w:rPr>
          <w:sz w:val="28"/>
          <w:szCs w:val="28"/>
          <w:rtl/>
        </w:rPr>
        <w:t>ﮐﻪ ﺣﺘﻰ ﺍﻭﻟﻴﺎﻯ ﮔﺬﺷﺘﻪ ﻧﻴﺰ ﺑﺪﺍﻥ ﺑﺮﺧﻮﺭﺩﻯ ﻧﮑﺮﺩﻩ ﺑﻮﺩﻩ ﺍﻧﺪ</w:t>
      </w:r>
      <w:r w:rsidR="00BD77AA">
        <w:rPr>
          <w:sz w:val="28"/>
          <w:szCs w:val="28"/>
          <w:rtl/>
        </w:rPr>
        <w:t xml:space="preserve">. </w:t>
      </w:r>
      <w:r w:rsidR="00EA04EF" w:rsidRPr="00984881">
        <w:rPr>
          <w:sz w:val="28"/>
          <w:szCs w:val="28"/>
          <w:rtl/>
        </w:rPr>
        <w:t>ﻣﻠﻮﻝ</w:t>
      </w:r>
      <w:r w:rsidR="00BD77AA">
        <w:rPr>
          <w:sz w:val="28"/>
          <w:szCs w:val="28"/>
          <w:rtl/>
        </w:rPr>
        <w:t xml:space="preserve">، </w:t>
      </w:r>
      <w:r w:rsidR="00EA04EF" w:rsidRPr="00984881">
        <w:rPr>
          <w:sz w:val="28"/>
          <w:szCs w:val="28"/>
          <w:rtl/>
        </w:rPr>
        <w:t>ﺍﻧﺴﺎﻥ ﺧﺴﺘﻪ ﻭ ﺍﻓﺴﺮﺩﻩ ﻭ ﺁﺯﺭﺩﻩ</w:t>
      </w:r>
      <w:r w:rsidR="00BD77AA">
        <w:rPr>
          <w:sz w:val="28"/>
          <w:szCs w:val="28"/>
          <w:rtl/>
        </w:rPr>
        <w:t xml:space="preserve">، </w:t>
      </w:r>
      <w:r w:rsidR="00EA04EF" w:rsidRPr="00984881">
        <w:rPr>
          <w:sz w:val="28"/>
          <w:szCs w:val="28"/>
          <w:rtl/>
        </w:rPr>
        <w:t>ﻭ ﺑﻰ ﺗﺎﺏ ﻭ ﺗﻮﺍﻥﻮﻋﻘﺐ ﻣﺎﻧﺪﻩ ﻭﻧﺎﺍﻣﻴﺪ</w:t>
      </w:r>
      <w:r w:rsidR="00BD77AA">
        <w:rPr>
          <w:sz w:val="28"/>
          <w:szCs w:val="28"/>
          <w:rtl/>
        </w:rPr>
        <w:t xml:space="preserve">، </w:t>
      </w:r>
      <w:r w:rsidR="00EA04EF" w:rsidRPr="00984881">
        <w:rPr>
          <w:sz w:val="28"/>
          <w:szCs w:val="28"/>
          <w:rtl/>
        </w:rPr>
        <w:t>ﮐﻪ ﭼﺎﺭﻩ ﺍﻯ ﺟﺰ ﻗﺒﻮﻝ</w:t>
      </w:r>
      <w:r>
        <w:rPr>
          <w:sz w:val="28"/>
          <w:szCs w:val="28"/>
          <w:rtl/>
        </w:rPr>
        <w:t xml:space="preserve"> </w:t>
      </w:r>
      <w:r w:rsidR="00EA04EF" w:rsidRPr="00984881">
        <w:rPr>
          <w:sz w:val="28"/>
          <w:szCs w:val="28"/>
          <w:rtl/>
        </w:rPr>
        <w:t>ﻣﺮﮒ ﺩﺭﺩﻧﺎﻙ ﻭ ﺁﻳﻨﺪﻩ ﺗﺎﺭﻳﻚ ﻭ ﺟﻬﻞ ﺣﻴﻮﺍﻧﻴّﺖ</w:t>
      </w:r>
      <w:r w:rsidR="00BD77AA">
        <w:rPr>
          <w:sz w:val="28"/>
          <w:szCs w:val="28"/>
          <w:rtl/>
        </w:rPr>
        <w:t xml:space="preserve">، </w:t>
      </w:r>
      <w:r w:rsidR="00EA04EF" w:rsidRPr="00984881">
        <w:rPr>
          <w:sz w:val="28"/>
          <w:szCs w:val="28"/>
          <w:rtl/>
        </w:rPr>
        <w:t>ﻭ ﺳﻮﺯ ﻭﺳﺎﺯ ﺟﻬﻨﻢ</w:t>
      </w:r>
      <w:r>
        <w:rPr>
          <w:sz w:val="28"/>
          <w:szCs w:val="28"/>
          <w:rtl/>
        </w:rPr>
        <w:t xml:space="preserve"> </w:t>
      </w:r>
      <w:r w:rsidR="00EA04EF" w:rsidRPr="00984881">
        <w:rPr>
          <w:sz w:val="28"/>
          <w:szCs w:val="28"/>
          <w:rtl/>
        </w:rPr>
        <w:t>ﺟﻬﺎﻥ ﺩﺭ ﺯﻧﺪﮔﻰ ﭘﺮ</w:t>
      </w:r>
      <w:r>
        <w:rPr>
          <w:sz w:val="28"/>
          <w:szCs w:val="28"/>
          <w:rtl/>
        </w:rPr>
        <w:t xml:space="preserve"> </w:t>
      </w:r>
      <w:r w:rsidR="00EA04EF" w:rsidRPr="00984881">
        <w:rPr>
          <w:sz w:val="28"/>
          <w:szCs w:val="28"/>
          <w:rtl/>
        </w:rPr>
        <w:t>ﻋﺬﺍﺏ ﮐﺎﺭﻣﺎﻫﺎ ﺭﺍ ﻧﺪﺍﺭﺩ</w:t>
      </w:r>
      <w:r w:rsidR="00BD77AA">
        <w:rPr>
          <w:sz w:val="28"/>
          <w:szCs w:val="28"/>
          <w:rtl/>
        </w:rPr>
        <w:t xml:space="preserve">. </w:t>
      </w:r>
      <w:r w:rsidR="00EA04EF" w:rsidRPr="00984881">
        <w:rPr>
          <w:sz w:val="28"/>
          <w:szCs w:val="28"/>
          <w:rtl/>
        </w:rPr>
        <w:t>ﮐﻪ ﺩﺭ ﺑﺮﺍﺑﺮ ﻫﺮ ﮔﻨﺎﻩ</w:t>
      </w:r>
      <w:r w:rsidR="00BD77AA">
        <w:rPr>
          <w:sz w:val="28"/>
          <w:szCs w:val="28"/>
          <w:rtl/>
        </w:rPr>
        <w:t xml:space="preserve">، </w:t>
      </w:r>
      <w:r w:rsidR="00EA04EF" w:rsidRPr="00984881">
        <w:rPr>
          <w:sz w:val="28"/>
          <w:szCs w:val="28"/>
          <w:rtl/>
        </w:rPr>
        <w:t>ﻋﻴﻨﺎ ﻭ ﻣﻌﺎﺩﻝ ﺁﻥ</w:t>
      </w:r>
      <w:r w:rsidR="00BD77AA">
        <w:rPr>
          <w:sz w:val="28"/>
          <w:szCs w:val="28"/>
          <w:rtl/>
        </w:rPr>
        <w:t xml:space="preserve">، </w:t>
      </w:r>
      <w:r w:rsidR="00EA04EF" w:rsidRPr="00984881">
        <w:rPr>
          <w:sz w:val="28"/>
          <w:szCs w:val="28"/>
          <w:rtl/>
        </w:rPr>
        <w:t>ﺑﺎﻳﺪ ﻣﺠﺎﺯﺍﺕ ﺑﺎﻟﻤثل ﺭﺍ ﺑﺒﻴﻨﺪ</w:t>
      </w:r>
      <w:r w:rsidR="00BD77AA">
        <w:rPr>
          <w:sz w:val="28"/>
          <w:szCs w:val="28"/>
          <w:rtl/>
        </w:rPr>
        <w:t xml:space="preserve">. </w:t>
      </w:r>
      <w:r w:rsidR="00EA04EF" w:rsidRPr="00984881">
        <w:rPr>
          <w:sz w:val="28"/>
          <w:szCs w:val="28"/>
          <w:rtl/>
        </w:rPr>
        <w:t>ﻣﺸﻠﺎ ﺍﮔﺮ ﮐﺴﻰ ﺻﺪ</w:t>
      </w:r>
      <w:r>
        <w:rPr>
          <w:sz w:val="28"/>
          <w:szCs w:val="28"/>
          <w:rtl/>
        </w:rPr>
        <w:t xml:space="preserve"> </w:t>
      </w:r>
      <w:r w:rsidR="00EA04EF" w:rsidRPr="00984881">
        <w:rPr>
          <w:sz w:val="28"/>
          <w:szCs w:val="28"/>
          <w:rtl/>
        </w:rPr>
        <w:t>ﻧﻔﺮ ﺭﺍ ﮐﺸﺘﻪ ﺑﺎﺷﺪ</w:t>
      </w:r>
      <w:r w:rsidR="00BD77AA">
        <w:rPr>
          <w:sz w:val="28"/>
          <w:szCs w:val="28"/>
          <w:rtl/>
        </w:rPr>
        <w:t xml:space="preserve">، </w:t>
      </w:r>
      <w:r w:rsidR="00EA04EF" w:rsidRPr="00984881">
        <w:rPr>
          <w:sz w:val="28"/>
          <w:szCs w:val="28"/>
          <w:rtl/>
        </w:rPr>
        <w:t xml:space="preserve">ﺻﺪ ﺑﺎﺭ ﺑﺪﻧﻴﺎ ﻣﻰ ﺁﻳﺪ </w:t>
      </w:r>
      <w:r w:rsidR="00BD77AA">
        <w:rPr>
          <w:sz w:val="28"/>
          <w:szCs w:val="28"/>
          <w:rtl/>
        </w:rPr>
        <w:t xml:space="preserve">، </w:t>
      </w:r>
      <w:r w:rsidR="00EA04EF" w:rsidRPr="00984881">
        <w:rPr>
          <w:sz w:val="28"/>
          <w:szCs w:val="28"/>
          <w:rtl/>
        </w:rPr>
        <w:t>ﭼﻪ ﮔﻮﺳﻔﻨﺪ ﻳﺎ ﺍﻧﺴﺎﻥ ﺑﺎﺷﻨﺪ</w:t>
      </w:r>
      <w:r w:rsidR="00BD77AA">
        <w:rPr>
          <w:sz w:val="28"/>
          <w:szCs w:val="28"/>
          <w:rtl/>
        </w:rPr>
        <w:t xml:space="preserve">، </w:t>
      </w:r>
      <w:r w:rsidR="00EA04EF" w:rsidRPr="00984881">
        <w:rPr>
          <w:sz w:val="28"/>
          <w:szCs w:val="28"/>
          <w:rtl/>
        </w:rPr>
        <w:t>ﺧﻮﺩ ﻧﻴﺰ ﺳﺮﺑﺮﻳﺪﻩ</w:t>
      </w:r>
      <w:r>
        <w:rPr>
          <w:sz w:val="28"/>
          <w:szCs w:val="28"/>
          <w:rtl/>
        </w:rPr>
        <w:t xml:space="preserve"> </w:t>
      </w:r>
      <w:r w:rsidR="00EA04EF" w:rsidRPr="00984881">
        <w:rPr>
          <w:sz w:val="28"/>
          <w:szCs w:val="28"/>
          <w:rtl/>
        </w:rPr>
        <w:t>ﺷﻮﺩ</w:t>
      </w:r>
      <w:r w:rsidR="00BD77AA">
        <w:rPr>
          <w:sz w:val="28"/>
          <w:szCs w:val="28"/>
          <w:rtl/>
        </w:rPr>
        <w:t xml:space="preserve">. </w:t>
      </w:r>
      <w:r w:rsidR="00EA04EF" w:rsidRPr="00984881">
        <w:rPr>
          <w:sz w:val="28"/>
          <w:szCs w:val="28"/>
          <w:rtl/>
        </w:rPr>
        <w:t>ﻭﻟﻰ ﺍﮔﺮ ﺍﻣﺮﻭﺯ ﺑﺎ ﺳﻠﻮﻙ ﻭ ﺗﻮﺑﻪ ﻧﺼﻮﺡ</w:t>
      </w:r>
      <w:r>
        <w:rPr>
          <w:sz w:val="28"/>
          <w:szCs w:val="28"/>
          <w:rtl/>
        </w:rPr>
        <w:t xml:space="preserve"> </w:t>
      </w:r>
      <w:r w:rsidR="00EA04EF" w:rsidRPr="00984881">
        <w:rPr>
          <w:sz w:val="28"/>
          <w:szCs w:val="28"/>
          <w:rtl/>
        </w:rPr>
        <w:t>ﺳﻠﻮﮐﻰ</w:t>
      </w:r>
      <w:r w:rsidR="00BD77AA">
        <w:rPr>
          <w:sz w:val="28"/>
          <w:szCs w:val="28"/>
          <w:rtl/>
        </w:rPr>
        <w:t xml:space="preserve">، </w:t>
      </w:r>
      <w:r w:rsidR="00EA04EF" w:rsidRPr="00984881">
        <w:rPr>
          <w:sz w:val="28"/>
          <w:szCs w:val="28"/>
          <w:rtl/>
        </w:rPr>
        <w:t>ﺻﺪ ﻫﺰﺍﺭ ﮐﺸﺘﻪ ﺑﺎﺷﺪ</w:t>
      </w:r>
      <w:r w:rsidR="00BD77AA">
        <w:rPr>
          <w:sz w:val="28"/>
          <w:szCs w:val="28"/>
          <w:rtl/>
        </w:rPr>
        <w:t xml:space="preserve">، </w:t>
      </w:r>
      <w:r w:rsidR="00EA04EF" w:rsidRPr="00984881">
        <w:rPr>
          <w:sz w:val="28"/>
          <w:szCs w:val="28"/>
          <w:rtl/>
        </w:rPr>
        <w:t>ﺗﻤﺎﻡ ﺑﺨﺸﻮﺩﻩ ﻣﻴﮕﺮﺩﺩ</w:t>
      </w:r>
      <w:r w:rsidR="00BD77AA">
        <w:rPr>
          <w:sz w:val="28"/>
          <w:szCs w:val="28"/>
          <w:rtl/>
        </w:rPr>
        <w:t xml:space="preserve">. </w:t>
      </w:r>
      <w:r w:rsidR="00EA04EF" w:rsidRPr="00984881">
        <w:rPr>
          <w:sz w:val="28"/>
          <w:szCs w:val="28"/>
          <w:rtl/>
        </w:rPr>
        <w:t>ﻭ ﺑﻘﻮﻝ ﭘﻴﺎﻣﺒﺮ</w:t>
      </w:r>
      <w:r w:rsidR="00BD77AA">
        <w:rPr>
          <w:sz w:val="28"/>
          <w:szCs w:val="28"/>
          <w:rtl/>
        </w:rPr>
        <w:t xml:space="preserve">، </w:t>
      </w:r>
      <w:r w:rsidR="00EA04EF" w:rsidRPr="00984881">
        <w:rPr>
          <w:sz w:val="28"/>
          <w:szCs w:val="28"/>
          <w:rtl/>
        </w:rPr>
        <w:t>ﺣﺘﻰ ﺍﮔﺮ ﺍﺯ(</w:t>
      </w:r>
      <w:r w:rsidR="00E22F07" w:rsidRPr="00984881">
        <w:rPr>
          <w:rFonts w:hint="cs"/>
          <w:sz w:val="28"/>
          <w:szCs w:val="28"/>
          <w:rtl/>
        </w:rPr>
        <w:t xml:space="preserve"> </w:t>
      </w:r>
      <w:r w:rsidR="00EA04EF" w:rsidRPr="00984881">
        <w:rPr>
          <w:sz w:val="28"/>
          <w:szCs w:val="28"/>
          <w:rtl/>
        </w:rPr>
        <w:t>ث</w:t>
      </w:r>
      <w:r w:rsidR="00E22F07" w:rsidRPr="00984881">
        <w:rPr>
          <w:rFonts w:hint="cs"/>
          <w:sz w:val="28"/>
          <w:szCs w:val="28"/>
          <w:rtl/>
        </w:rPr>
        <w:t>َ</w:t>
      </w:r>
      <w:r w:rsidR="00EA04EF" w:rsidRPr="00984881">
        <w:rPr>
          <w:sz w:val="28"/>
          <w:szCs w:val="28"/>
          <w:rtl/>
        </w:rPr>
        <w:t>رﻯ)ﺯﻣﻴﻦ ﻭ ﺯﻳﺮ ﺯﻣﻴﻦ</w:t>
      </w:r>
      <w:r w:rsidR="00BD77AA">
        <w:rPr>
          <w:sz w:val="28"/>
          <w:szCs w:val="28"/>
          <w:rtl/>
        </w:rPr>
        <w:t xml:space="preserve">، </w:t>
      </w:r>
      <w:r w:rsidR="00EA04EF" w:rsidRPr="00984881">
        <w:rPr>
          <w:sz w:val="28"/>
          <w:szCs w:val="28"/>
          <w:rtl/>
        </w:rPr>
        <w:t>ﺗﺎ (ثُرﻳّﺎ)ﮐﻪ ﺩﺭ ﻭﺍﻗﻊ ﺗﺎ</w:t>
      </w:r>
      <w:r>
        <w:rPr>
          <w:sz w:val="28"/>
          <w:szCs w:val="28"/>
          <w:rtl/>
        </w:rPr>
        <w:t xml:space="preserve"> </w:t>
      </w:r>
      <w:r w:rsidR="00EA04EF" w:rsidRPr="00984881">
        <w:rPr>
          <w:sz w:val="28"/>
          <w:szCs w:val="28"/>
          <w:rtl/>
        </w:rPr>
        <w:t>ﺁﺳﻤﺎﻥ ﻫﻔﺘﻢ</w:t>
      </w:r>
      <w:r>
        <w:rPr>
          <w:sz w:val="28"/>
          <w:szCs w:val="28"/>
          <w:rtl/>
        </w:rPr>
        <w:t xml:space="preserve"> </w:t>
      </w:r>
      <w:r w:rsidR="00EA04EF" w:rsidRPr="00984881">
        <w:rPr>
          <w:sz w:val="28"/>
          <w:szCs w:val="28"/>
          <w:rtl/>
        </w:rPr>
        <w:t>ﻭ ﻋﺮﺵ</w:t>
      </w:r>
      <w:r w:rsidR="00BD77AA">
        <w:rPr>
          <w:sz w:val="28"/>
          <w:szCs w:val="28"/>
          <w:rtl/>
        </w:rPr>
        <w:t xml:space="preserve">، </w:t>
      </w:r>
      <w:r w:rsidR="00EA04EF" w:rsidRPr="00984881">
        <w:rPr>
          <w:sz w:val="28"/>
          <w:szCs w:val="28"/>
          <w:rtl/>
        </w:rPr>
        <w:t>ﮔﻨﺎﻩ ﺑﺮﻭﻯ ﻫﻢ ﺟﻤﻊ ﮐﺮﺩﻩ ﺑﺎﺷﻨﺪ ﺑﺨﺸﻮﺩﻩ ﻣﻴﮕﺮﺩﺩ</w:t>
      </w:r>
      <w:r w:rsidR="00BD77AA">
        <w:rPr>
          <w:sz w:val="28"/>
          <w:szCs w:val="28"/>
          <w:rtl/>
        </w:rPr>
        <w:t xml:space="preserve">، </w:t>
      </w:r>
      <w:r w:rsidR="00EA04EF" w:rsidRPr="00984881">
        <w:rPr>
          <w:sz w:val="28"/>
          <w:szCs w:val="28"/>
          <w:rtl/>
        </w:rPr>
        <w:t>ﻣﮕﺮ ﺷﺮﻙ ﺭﺍ ﮐﻪ ﺧﺪﺍﻭﻧﺪ ﻧﻤﻰ ﺑﺨﺸﺪ</w:t>
      </w:r>
      <w:r w:rsidR="00BD77AA">
        <w:rPr>
          <w:sz w:val="28"/>
          <w:szCs w:val="28"/>
          <w:rtl/>
        </w:rPr>
        <w:t xml:space="preserve">. </w:t>
      </w:r>
      <w:r w:rsidR="00EA04EF" w:rsidRPr="00984881">
        <w:rPr>
          <w:sz w:val="28"/>
          <w:szCs w:val="28"/>
          <w:rtl/>
        </w:rPr>
        <w:t>ﮐﻪ ﻫﻤﺎﻥ ﺁﺧﻮﻧﺪ ﭘﺮﺳﺘﻰ ﻭ ﺧﻮﺩﭘﺮﺳﺘﻰ</w:t>
      </w:r>
      <w:r w:rsidR="00BD77AA">
        <w:rPr>
          <w:sz w:val="28"/>
          <w:szCs w:val="28"/>
          <w:rtl/>
        </w:rPr>
        <w:t xml:space="preserve">، </w:t>
      </w:r>
      <w:r w:rsidR="00EA04EF" w:rsidRPr="00984881">
        <w:rPr>
          <w:sz w:val="28"/>
          <w:szCs w:val="28"/>
          <w:rtl/>
        </w:rPr>
        <w:t>ﻭ ﺷﻴﻄﺎﻥ ﭘﺮﺳﺘﻰ ﻣﻴﺒﺎﺷﺪ</w:t>
      </w:r>
      <w:r w:rsidR="00BD77AA">
        <w:rPr>
          <w:sz w:val="28"/>
          <w:szCs w:val="28"/>
          <w:rtl/>
        </w:rPr>
        <w:t xml:space="preserve">. </w:t>
      </w:r>
      <w:r w:rsidR="00EA04EF" w:rsidRPr="00984881">
        <w:rPr>
          <w:sz w:val="28"/>
          <w:szCs w:val="28"/>
          <w:rtl/>
        </w:rPr>
        <w:t>ﮐﻪ ﻫﻤﮕﻰ ﺁﻧﻬﺎ ﺩﺭ ﻗﺸﺮﻯ ﮔﺮﻯ ﻣﺬﻫﺒﻰ ﻣﻴﺒﺎﺷﻨﺪ</w:t>
      </w:r>
      <w:r w:rsidR="00BD77AA">
        <w:rPr>
          <w:sz w:val="28"/>
          <w:szCs w:val="28"/>
          <w:rtl/>
        </w:rPr>
        <w:t xml:space="preserve">. </w:t>
      </w:r>
      <w:r w:rsidR="00EA04EF" w:rsidRPr="00984881">
        <w:rPr>
          <w:sz w:val="28"/>
          <w:szCs w:val="28"/>
          <w:rtl/>
        </w:rPr>
        <w:t>ﭼﻪ ﺳﻨّﻰ ﺑﺎﺷﻨﺪ ﻳﺎ ﺷﻴﻌﻰ</w:t>
      </w:r>
      <w:r w:rsidR="00BD77AA">
        <w:rPr>
          <w:sz w:val="28"/>
          <w:szCs w:val="28"/>
          <w:rtl/>
        </w:rPr>
        <w:t xml:space="preserve">، </w:t>
      </w:r>
      <w:r w:rsidR="00EA04EF" w:rsidRPr="00984881">
        <w:rPr>
          <w:sz w:val="28"/>
          <w:szCs w:val="28"/>
          <w:rtl/>
        </w:rPr>
        <w:t>ﺯﻳﺮﺍ ﺷﺮﻳﻚ ﻭﻟﺎﻳﺖ ﺧﺪﺍ</w:t>
      </w:r>
      <w:r>
        <w:rPr>
          <w:sz w:val="28"/>
          <w:szCs w:val="28"/>
          <w:rtl/>
        </w:rPr>
        <w:t xml:space="preserve"> </w:t>
      </w:r>
      <w:r w:rsidR="00EA04EF" w:rsidRPr="00984881">
        <w:rPr>
          <w:sz w:val="28"/>
          <w:szCs w:val="28"/>
          <w:rtl/>
        </w:rPr>
        <w:t>ﺑﺮﭘﺎ ﻧﻤﻮﺩﻩ ﻭ ﭘﺬﻳﺮﻓﺘﻪ ﺍﻧﺪ</w:t>
      </w:r>
      <w:r w:rsidR="00BD77AA">
        <w:rPr>
          <w:sz w:val="28"/>
          <w:szCs w:val="28"/>
          <w:rtl/>
        </w:rPr>
        <w:t xml:space="preserve">، </w:t>
      </w:r>
      <w:r w:rsidR="00EA04EF" w:rsidRPr="00984881">
        <w:rPr>
          <w:sz w:val="28"/>
          <w:szCs w:val="28"/>
          <w:rtl/>
        </w:rPr>
        <w:t>ﻭﻳﺎ ﺧﻮﺩ ﻧﻴﺰ ﺑﺪﻋﺘﻰ ﺗﺎﺯﻩ ﻭ ﻣﺬﻫﺒﻰ ﻧﻮﻳﻦ ﺑﺮﭘﺎ ﮐﺮﺩﻩ ﺑﺎﺷﺪ</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ﺒﭽﺸﻢ ﻋﻘﻞ</w:t>
      </w:r>
      <w:r w:rsidR="00BD77AA">
        <w:rPr>
          <w:b/>
          <w:bCs/>
          <w:sz w:val="28"/>
          <w:szCs w:val="28"/>
          <w:rtl/>
        </w:rPr>
        <w:t xml:space="preserve">، </w:t>
      </w:r>
      <w:r w:rsidRPr="00984881">
        <w:rPr>
          <w:b/>
          <w:bCs/>
          <w:sz w:val="28"/>
          <w:szCs w:val="28"/>
          <w:rtl/>
        </w:rPr>
        <w:t>ﺩﺭ ﺍﻳﻦ ﺭﻫﮕﺬﺭ ﭘﺮ ﺁﺷﻮﺏ</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ﺟﻬﺎﻥ ﻭﮐﺎﺭ ﺟﻬﺎﻥ</w:t>
      </w:r>
      <w:r w:rsidR="00BD77AA">
        <w:rPr>
          <w:b/>
          <w:bCs/>
          <w:sz w:val="28"/>
          <w:szCs w:val="28"/>
          <w:rtl/>
        </w:rPr>
        <w:t xml:space="preserve">، </w:t>
      </w:r>
      <w:r w:rsidRPr="00984881">
        <w:rPr>
          <w:b/>
          <w:bCs/>
          <w:sz w:val="28"/>
          <w:szCs w:val="28"/>
          <w:rtl/>
        </w:rPr>
        <w:t xml:space="preserve">ﺑﻰ ثباﺕ ﻭ ﺑﻰ ﻣﺤﻠﺴﺖ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ﺑﺎ ﭼﺸﻢ ﻭﻋﻘﻞ ﺑﺸﺮﻯ ﻭﻣﺎﺩﻯ</w:t>
      </w:r>
      <w:r>
        <w:rPr>
          <w:sz w:val="28"/>
          <w:szCs w:val="28"/>
          <w:rtl/>
        </w:rPr>
        <w:t xml:space="preserve"> </w:t>
      </w:r>
      <w:r w:rsidR="00EA04EF" w:rsidRPr="00984881">
        <w:rPr>
          <w:sz w:val="28"/>
          <w:szCs w:val="28"/>
          <w:rtl/>
        </w:rPr>
        <w:t>ﮐﻪ ﻧﻈﺮ ﮐﻨﻴﻢ ﭼﻪ ﺭﺳﺪ</w:t>
      </w:r>
      <w:r>
        <w:rPr>
          <w:sz w:val="28"/>
          <w:szCs w:val="28"/>
          <w:rtl/>
        </w:rPr>
        <w:t xml:space="preserve"> </w:t>
      </w:r>
      <w:r w:rsidR="00EA04EF" w:rsidRPr="00984881">
        <w:rPr>
          <w:sz w:val="28"/>
          <w:szCs w:val="28"/>
          <w:rtl/>
        </w:rPr>
        <w:t>ﮐﻪ ﺑﭽﺸﻢ ﻋﻘﻞ ﺍﻟﻬﻰ ﻭﮐﻠّﻰ</w:t>
      </w:r>
      <w:r>
        <w:rPr>
          <w:sz w:val="28"/>
          <w:szCs w:val="28"/>
          <w:rtl/>
        </w:rPr>
        <w:t xml:space="preserve"> </w:t>
      </w:r>
      <w:r w:rsidR="00EA04EF" w:rsidRPr="00984881">
        <w:rPr>
          <w:sz w:val="28"/>
          <w:szCs w:val="28"/>
          <w:rtl/>
        </w:rPr>
        <w:t>ﺍﻭﻟﻴﺎﻯ ﺍﻟﻬﻰ</w:t>
      </w:r>
      <w:r w:rsidR="00BD77AA">
        <w:rPr>
          <w:sz w:val="28"/>
          <w:szCs w:val="28"/>
          <w:rtl/>
        </w:rPr>
        <w:t xml:space="preserve">، </w:t>
      </w:r>
      <w:r w:rsidR="00EA04EF" w:rsidRPr="00984881">
        <w:rPr>
          <w:sz w:val="28"/>
          <w:szCs w:val="28"/>
          <w:rtl/>
        </w:rPr>
        <w:t>ﺍﻳﻦ ﺭﻩ ﮔﺬﺭ ﻋﻤﺮ ﻭﺯﻧﺪﮔﻰ ﺟﻬﺎﻥ ﻟﺤﻈﻪﺍﻯ ﺗﻮﻗّﻔﻰ ﺩﺭﺁﻥ ﻧﻤﻰ ﺑﻴﻨﻴﻢ</w:t>
      </w:r>
      <w:r w:rsidR="00BD77AA">
        <w:rPr>
          <w:sz w:val="28"/>
          <w:szCs w:val="28"/>
          <w:rtl/>
        </w:rPr>
        <w:t xml:space="preserve">. </w:t>
      </w:r>
      <w:r w:rsidR="00EA04EF" w:rsidRPr="00984881">
        <w:rPr>
          <w:sz w:val="28"/>
          <w:szCs w:val="28"/>
          <w:rtl/>
        </w:rPr>
        <w:t>ﻭ ﭘﻴﺮﻯ ﺟﺎﻯ ﺟﻮﺍﻧﻰ ﺭﺍ ﻣﻴﮕﻴﺮﺩ</w:t>
      </w:r>
      <w:r w:rsidR="00BD77AA">
        <w:rPr>
          <w:sz w:val="28"/>
          <w:szCs w:val="28"/>
          <w:rtl/>
        </w:rPr>
        <w:t xml:space="preserve">. </w:t>
      </w:r>
      <w:r w:rsidR="00EA04EF" w:rsidRPr="00984881">
        <w:rPr>
          <w:sz w:val="28"/>
          <w:szCs w:val="28"/>
          <w:rtl/>
        </w:rPr>
        <w:t xml:space="preserve">ﻭ </w:t>
      </w:r>
      <w:r w:rsidR="009915B2" w:rsidRPr="00984881">
        <w:rPr>
          <w:sz w:val="28"/>
          <w:szCs w:val="28"/>
          <w:rtl/>
        </w:rPr>
        <w:t>فر</w:t>
      </w:r>
      <w:r w:rsidR="00EA04EF" w:rsidRPr="00984881">
        <w:rPr>
          <w:sz w:val="28"/>
          <w:szCs w:val="28"/>
          <w:rtl/>
        </w:rPr>
        <w:t xml:space="preserve">ﺩﺍ ﭼﻮﻥ ﺩﻳﺮﻭﺯ </w:t>
      </w:r>
      <w:r w:rsidR="00EA04EF" w:rsidRPr="00984881">
        <w:rPr>
          <w:sz w:val="28"/>
          <w:szCs w:val="28"/>
          <w:rtl/>
        </w:rPr>
        <w:lastRenderedPageBreak/>
        <w:t>ﻣﻴﮕﺮﺩﺩ</w:t>
      </w:r>
      <w:r w:rsidR="00BD77AA">
        <w:rPr>
          <w:sz w:val="28"/>
          <w:szCs w:val="28"/>
          <w:rtl/>
        </w:rPr>
        <w:t xml:space="preserve">. </w:t>
      </w:r>
      <w:r w:rsidR="00EA04EF" w:rsidRPr="00984881">
        <w:rPr>
          <w:sz w:val="28"/>
          <w:szCs w:val="28"/>
          <w:rtl/>
        </w:rPr>
        <w:t>ﮐﻪ ﺟﺰ ﺁﺷﻮﺏ ﻭ ﺟﻨﺠﺎﻝ</w:t>
      </w:r>
      <w:r>
        <w:rPr>
          <w:sz w:val="28"/>
          <w:szCs w:val="28"/>
          <w:rtl/>
        </w:rPr>
        <w:t xml:space="preserve"> </w:t>
      </w:r>
      <w:r w:rsidR="00EA04EF" w:rsidRPr="00984881">
        <w:rPr>
          <w:sz w:val="28"/>
          <w:szCs w:val="28"/>
          <w:rtl/>
        </w:rPr>
        <w:t>ﺣﻴﻮﺍﻧﺎﺕ</w:t>
      </w:r>
      <w:r w:rsidR="00BD77AA">
        <w:rPr>
          <w:sz w:val="28"/>
          <w:szCs w:val="28"/>
          <w:rtl/>
        </w:rPr>
        <w:t xml:space="preserve">، </w:t>
      </w:r>
      <w:r w:rsidR="00EA04EF" w:rsidRPr="00984881">
        <w:rPr>
          <w:sz w:val="28"/>
          <w:szCs w:val="28"/>
          <w:rtl/>
        </w:rPr>
        <w:t>ﻭ ﺍﻧﺴﺎﻧﻬﺎﻯ ﺣﻴﻮﺍﻧﻰ ﺻﻔﺖ</w:t>
      </w:r>
      <w:r w:rsidR="00BD77AA">
        <w:rPr>
          <w:sz w:val="28"/>
          <w:szCs w:val="28"/>
          <w:rtl/>
        </w:rPr>
        <w:t xml:space="preserve">، </w:t>
      </w:r>
      <w:r w:rsidR="00EA04EF" w:rsidRPr="00984881">
        <w:rPr>
          <w:sz w:val="28"/>
          <w:szCs w:val="28"/>
          <w:rtl/>
        </w:rPr>
        <w:t xml:space="preserve">ﻭ ﺗﺒﻠﻴﻐﺎﺕ ﺑﺎﻃﻞ ﻭ </w:t>
      </w:r>
      <w:r w:rsidR="009915B2" w:rsidRPr="00984881">
        <w:rPr>
          <w:sz w:val="28"/>
          <w:szCs w:val="28"/>
          <w:rtl/>
        </w:rPr>
        <w:t>فر</w:t>
      </w:r>
      <w:r w:rsidR="00EA04EF" w:rsidRPr="00984881">
        <w:rPr>
          <w:sz w:val="28"/>
          <w:szCs w:val="28"/>
          <w:rtl/>
        </w:rPr>
        <w:t>ﻳﺐ ﮐﺎﺭﻯ ﻫﺎﻯ ﺩﺭﻭﻍ</w:t>
      </w:r>
      <w:r w:rsidR="00BD77AA">
        <w:rPr>
          <w:sz w:val="28"/>
          <w:szCs w:val="28"/>
          <w:rtl/>
        </w:rPr>
        <w:t xml:space="preserve">، </w:t>
      </w:r>
      <w:r w:rsidR="00EA04EF" w:rsidRPr="00984881">
        <w:rPr>
          <w:sz w:val="28"/>
          <w:szCs w:val="28"/>
          <w:rtl/>
        </w:rPr>
        <w:t>ﻭ ﺍﺩﻋﺎﻫﺎﻯ</w:t>
      </w:r>
      <w:r>
        <w:rPr>
          <w:sz w:val="28"/>
          <w:szCs w:val="28"/>
          <w:rtl/>
        </w:rPr>
        <w:t xml:space="preserve"> </w:t>
      </w:r>
      <w:r w:rsidR="00EA04EF" w:rsidRPr="00984881">
        <w:rPr>
          <w:sz w:val="28"/>
          <w:szCs w:val="28"/>
          <w:rtl/>
        </w:rPr>
        <w:t>ﻓﻠﺴﻔﻰ ﻭ ﺍﻳﺌﻮﻟﻮﮊﻳﻚ ﻭﻣﺬﻫﺒﻰ ﻫﺎﻯ ﻗﺸﺮﻯ</w:t>
      </w:r>
      <w:r w:rsidR="00BD77AA">
        <w:rPr>
          <w:sz w:val="28"/>
          <w:szCs w:val="28"/>
          <w:rtl/>
        </w:rPr>
        <w:t xml:space="preserve">، </w:t>
      </w:r>
      <w:r w:rsidR="00EA04EF" w:rsidRPr="00984881">
        <w:rPr>
          <w:sz w:val="28"/>
          <w:szCs w:val="28"/>
          <w:rtl/>
        </w:rPr>
        <w:t>ﻫﺮﻳﻚ ﺑﺎﻃﻠﺘﺮ ﺍﺯ ﺩﻳﮕﺮﻯ ﺍﺳﺖ</w:t>
      </w:r>
      <w:r w:rsidR="00BD77AA">
        <w:rPr>
          <w:sz w:val="28"/>
          <w:szCs w:val="28"/>
          <w:rtl/>
        </w:rPr>
        <w:t xml:space="preserve">، </w:t>
      </w:r>
      <w:r w:rsidR="00EA04EF" w:rsidRPr="00984881">
        <w:rPr>
          <w:sz w:val="28"/>
          <w:szCs w:val="28"/>
          <w:rtl/>
        </w:rPr>
        <w:t>ﻧﻤﻰ ﻳﺎﺑﻴﻢ</w:t>
      </w:r>
      <w:r w:rsidR="00BD77AA">
        <w:rPr>
          <w:sz w:val="28"/>
          <w:szCs w:val="28"/>
          <w:rtl/>
        </w:rPr>
        <w:t xml:space="preserve">. </w:t>
      </w:r>
      <w:r w:rsidR="00EA04EF" w:rsidRPr="00984881">
        <w:rPr>
          <w:sz w:val="28"/>
          <w:szCs w:val="28"/>
          <w:rtl/>
        </w:rPr>
        <w:t>ﮐﻪ ﮐﺎﺭ ﺟﻬﺎﻥ ﻣﺎ ﺑﻰ ثباﺕ</w:t>
      </w:r>
      <w:r w:rsidR="00BD77AA">
        <w:rPr>
          <w:sz w:val="28"/>
          <w:szCs w:val="28"/>
          <w:rtl/>
        </w:rPr>
        <w:t xml:space="preserve">، </w:t>
      </w:r>
      <w:r w:rsidR="00EA04EF" w:rsidRPr="00984881">
        <w:rPr>
          <w:sz w:val="28"/>
          <w:szCs w:val="28"/>
          <w:rtl/>
        </w:rPr>
        <w:t>ﻭ ﺑﺪﻭﻥ ﻣﺤﻞ ﻭ ﻗﺪﺭ ﻭﻣﻨﺰﻟﺘﻰ ﺍﺳﺖ</w:t>
      </w:r>
      <w:r w:rsidR="00BD77AA">
        <w:rPr>
          <w:sz w:val="28"/>
          <w:szCs w:val="28"/>
          <w:rtl/>
        </w:rPr>
        <w:t xml:space="preserve">. </w:t>
      </w:r>
      <w:r w:rsidR="00EA04EF" w:rsidRPr="00984881">
        <w:rPr>
          <w:sz w:val="28"/>
          <w:szCs w:val="28"/>
          <w:rtl/>
        </w:rPr>
        <w:t>ﻭ ﻟﺬﺍ ﺳﺎﻟﮑﺎﻥ ﺍﺯ ﺧﺪﺍﻭﻧﺪ ﻧﺠﺎﺕ ﻭ</w:t>
      </w:r>
      <w:r>
        <w:rPr>
          <w:sz w:val="28"/>
          <w:szCs w:val="28"/>
          <w:rtl/>
        </w:rPr>
        <w:t xml:space="preserve"> </w:t>
      </w:r>
      <w:r w:rsidR="00E778F2" w:rsidRPr="00984881">
        <w:rPr>
          <w:sz w:val="28"/>
          <w:szCs w:val="28"/>
          <w:rtl/>
        </w:rPr>
        <w:t>ثبات</w:t>
      </w:r>
      <w:r w:rsidR="00EA04EF" w:rsidRPr="00984881">
        <w:rPr>
          <w:sz w:val="28"/>
          <w:szCs w:val="28"/>
          <w:rtl/>
        </w:rPr>
        <w:t xml:space="preserve"> ﺩﺭ ﮐﺎﺳﺖ ﻭ ﻗﺴﻂ ﻭ ﻃﺒﻘﻪ ﻭﺟﻮﺩﻯ ﺧﻮﺩ</w:t>
      </w:r>
      <w:r w:rsidR="00BD77AA">
        <w:rPr>
          <w:sz w:val="28"/>
          <w:szCs w:val="28"/>
          <w:rtl/>
        </w:rPr>
        <w:t xml:space="preserve">، </w:t>
      </w:r>
      <w:r w:rsidR="00EA04EF" w:rsidRPr="00984881">
        <w:rPr>
          <w:sz w:val="28"/>
          <w:szCs w:val="28"/>
          <w:rtl/>
        </w:rPr>
        <w:t>ﻭ ﻣﻘﺎﻡ ﺭﻭﺣﻰ ﺍﻟﻬﻰ ﻭ ﺷﻬﻮﺩﻯ ﻧﻬﺎﺋﻰ</w:t>
      </w:r>
      <w:r>
        <w:rPr>
          <w:sz w:val="28"/>
          <w:szCs w:val="28"/>
          <w:rtl/>
        </w:rPr>
        <w:t xml:space="preserve"> </w:t>
      </w:r>
      <w:r w:rsidR="00EA04EF" w:rsidRPr="00984881">
        <w:rPr>
          <w:sz w:val="28"/>
          <w:szCs w:val="28"/>
          <w:rtl/>
        </w:rPr>
        <w:t>ﻧﻮﺭ ﻗﺎﺋﻢ ﺭﺍ ﻣﻴﺨﻮﺍﻫﻨﺪ</w:t>
      </w:r>
      <w:r w:rsidR="00BD77AA">
        <w:rPr>
          <w:sz w:val="28"/>
          <w:szCs w:val="28"/>
          <w:rtl/>
        </w:rPr>
        <w:t xml:space="preserve">، </w:t>
      </w:r>
      <w:r w:rsidR="00EA04EF" w:rsidRPr="00984881">
        <w:rPr>
          <w:sz w:val="28"/>
          <w:szCs w:val="28"/>
          <w:rtl/>
        </w:rPr>
        <w:t>ﮐﻪ ﺗﻌﻬّﺪﻯ ﺍﻟﻬﻰ</w:t>
      </w:r>
      <w:r>
        <w:rPr>
          <w:sz w:val="28"/>
          <w:szCs w:val="28"/>
          <w:rtl/>
        </w:rPr>
        <w:t xml:space="preserve"> </w:t>
      </w:r>
      <w:r w:rsidR="00EA04EF" w:rsidRPr="00984881">
        <w:rPr>
          <w:sz w:val="28"/>
          <w:szCs w:val="28"/>
          <w:rtl/>
        </w:rPr>
        <w:t>ﻭﺑﻴﻤﻪ ﺷﺪﻥ</w:t>
      </w:r>
      <w:r w:rsidR="00BD77AA">
        <w:rPr>
          <w:sz w:val="28"/>
          <w:szCs w:val="28"/>
          <w:rtl/>
        </w:rPr>
        <w:t xml:space="preserve">، </w:t>
      </w:r>
      <w:r w:rsidR="00EA04EF" w:rsidRPr="00984881">
        <w:rPr>
          <w:sz w:val="28"/>
          <w:szCs w:val="28"/>
          <w:rtl/>
        </w:rPr>
        <w:t>ﺳﺮﻧﻮﺷﺘﻰ ﻭ ﻗﻮﻝ ﺑﺪﻭﻥ ﺑﺮﮔﺸﺘﻰ ﺍﺯ ﺧﺪﺍﻭﻧﺪ</w:t>
      </w:r>
      <w:r w:rsidR="00BD77AA">
        <w:rPr>
          <w:sz w:val="28"/>
          <w:szCs w:val="28"/>
          <w:rtl/>
        </w:rPr>
        <w:t xml:space="preserve">، </w:t>
      </w:r>
      <w:r w:rsidR="00EA04EF" w:rsidRPr="00984881">
        <w:rPr>
          <w:sz w:val="28"/>
          <w:szCs w:val="28"/>
          <w:rtl/>
        </w:rPr>
        <w:t>ﺑﺮﺍﻯ</w:t>
      </w:r>
      <w:r>
        <w:rPr>
          <w:sz w:val="28"/>
          <w:szCs w:val="28"/>
          <w:rtl/>
        </w:rPr>
        <w:t xml:space="preserve"> </w:t>
      </w:r>
      <w:r w:rsidR="00EA04EF" w:rsidRPr="00984881">
        <w:rPr>
          <w:sz w:val="28"/>
          <w:szCs w:val="28"/>
          <w:rtl/>
        </w:rPr>
        <w:t>ﺁﻳﻨﺪﻩ ﻫﺎﻯ ﺑﻬﺘﺮﻯ ﺍﺳﺖ</w:t>
      </w:r>
      <w:r w:rsidR="00BD77AA">
        <w:rPr>
          <w:sz w:val="28"/>
          <w:szCs w:val="28"/>
          <w:rtl/>
        </w:rPr>
        <w:t xml:space="preserve">. </w:t>
      </w:r>
      <w:r w:rsidR="00EA04EF" w:rsidRPr="00984881">
        <w:rPr>
          <w:sz w:val="28"/>
          <w:szCs w:val="28"/>
          <w:rtl/>
        </w:rPr>
        <w:t>ﺗﺎ ﺩﺭﺁﻳﻨﺪﻩ ﻫﺎ</w:t>
      </w:r>
      <w:r w:rsidR="00BD77AA">
        <w:rPr>
          <w:sz w:val="28"/>
          <w:szCs w:val="28"/>
          <w:rtl/>
        </w:rPr>
        <w:t xml:space="preserve">، </w:t>
      </w:r>
      <w:r w:rsidR="00EA04EF" w:rsidRPr="00984881">
        <w:rPr>
          <w:sz w:val="28"/>
          <w:szCs w:val="28"/>
          <w:rtl/>
        </w:rPr>
        <w:t>ﻧﻴﺰ ﭼﻪ ﻭﻇﺎﻳﻒ ﺩﻳﮕﺮﻯ ﺑﻮﺩﻩ ﺑﺎﺷﺪ</w:t>
      </w:r>
      <w:r w:rsidR="00BD77AA">
        <w:rPr>
          <w:sz w:val="28"/>
          <w:szCs w:val="28"/>
          <w:rtl/>
        </w:rPr>
        <w:t xml:space="preserve">. </w:t>
      </w:r>
      <w:r w:rsidR="00EA04EF" w:rsidRPr="00984881">
        <w:rPr>
          <w:sz w:val="28"/>
          <w:szCs w:val="28"/>
          <w:rtl/>
        </w:rPr>
        <w:t>ﮐﻪ ثباﺕ ﻭ ﻳﻚ ﻧﻮﺍﺧﺘﻰ ﺩﺭ ﻃﺒﻴﻌﺖ ﻭﺟﻮﺩ ﻧﺪﺍﺭﺩ</w:t>
      </w:r>
      <w:r w:rsidR="00BD77AA">
        <w:rPr>
          <w:sz w:val="28"/>
          <w:szCs w:val="28"/>
          <w:rtl/>
        </w:rPr>
        <w:t xml:space="preserve">. </w:t>
      </w:r>
      <w:r w:rsidR="00EA04EF" w:rsidRPr="00984881">
        <w:rPr>
          <w:sz w:val="28"/>
          <w:szCs w:val="28"/>
          <w:rtl/>
        </w:rPr>
        <w:t>ﻳﺎ ﺑﻬﺘﺮ ﺷﺪﻥ</w:t>
      </w:r>
      <w:r w:rsidR="00BD77AA">
        <w:rPr>
          <w:sz w:val="28"/>
          <w:szCs w:val="28"/>
          <w:rtl/>
        </w:rPr>
        <w:t xml:space="preserve">، </w:t>
      </w:r>
      <w:r w:rsidR="00EA04EF" w:rsidRPr="00984881">
        <w:rPr>
          <w:sz w:val="28"/>
          <w:szCs w:val="28"/>
          <w:rtl/>
        </w:rPr>
        <w:t>ﻭ ﻳﺎ ﺑﺪﺗﺮ ﮔﺮﺩﻳﺪﻥ</w:t>
      </w:r>
      <w:r w:rsidR="00BD77AA">
        <w:rPr>
          <w:sz w:val="28"/>
          <w:szCs w:val="28"/>
          <w:rtl/>
        </w:rPr>
        <w:t xml:space="preserve">. </w:t>
      </w:r>
      <w:r w:rsidR="00EA04EF" w:rsidRPr="00984881">
        <w:rPr>
          <w:sz w:val="28"/>
          <w:szCs w:val="28"/>
          <w:rtl/>
        </w:rPr>
        <w:t>ﻭ ﺍﻟّﺎ ﻫﺮﭼﻪ ﺩﺭ ﺟﻬﺎﻥ ﺍﺯ ﻣﺎﻝ ﻭ ﻣﻘﺎﻡ ﻭ ﺷﻬﻮﺕ ﻭ ﺷﻬﺮﺕ ﻭ ﺯﻳﺒﺎﺋﻰ ﻭﻗﺪﺭﺕ ﻭ ﻫﺮ ﻫﻨﺮﻯ ﻭ ﻋﻠﻤﻰ ﺭﺍ ﺟﻤﻊ ﺁﻭﺭﻯ ﮐﻨﻴﻢ</w:t>
      </w:r>
      <w:r w:rsidR="00BD77AA">
        <w:rPr>
          <w:sz w:val="28"/>
          <w:szCs w:val="28"/>
          <w:rtl/>
        </w:rPr>
        <w:t xml:space="preserve">، </w:t>
      </w:r>
      <w:r w:rsidR="00EA04EF" w:rsidRPr="00984881">
        <w:rPr>
          <w:sz w:val="28"/>
          <w:szCs w:val="28"/>
          <w:rtl/>
        </w:rPr>
        <w:t>ﻳﺎ ﻏﺎﺭﺕ ﺩﻳﮕﺮﺍﻥ ﻣﻴﺸﻮﺩ</w:t>
      </w:r>
      <w:r w:rsidR="00BD77AA">
        <w:rPr>
          <w:sz w:val="28"/>
          <w:szCs w:val="28"/>
          <w:rtl/>
        </w:rPr>
        <w:t xml:space="preserve">، </w:t>
      </w:r>
      <w:r w:rsidR="00EA04EF" w:rsidRPr="00984881">
        <w:rPr>
          <w:sz w:val="28"/>
          <w:szCs w:val="28"/>
          <w:rtl/>
        </w:rPr>
        <w:t>ﮐﻪ ﺭﻗﻴﺒﺎﻥ ﻣﺰﺍﺣﻢ ﻣﻰ ﺭﺑﺎﻳﻨﺪ</w:t>
      </w:r>
      <w:r w:rsidR="00BD77AA">
        <w:rPr>
          <w:sz w:val="28"/>
          <w:szCs w:val="28"/>
          <w:rtl/>
        </w:rPr>
        <w:t xml:space="preserve">، </w:t>
      </w:r>
      <w:r w:rsidR="00EA04EF" w:rsidRPr="00984881">
        <w:rPr>
          <w:sz w:val="28"/>
          <w:szCs w:val="28"/>
          <w:rtl/>
        </w:rPr>
        <w:t>ﻭ ﻳﺎ ﺧﻮﺩ ﺍﻧﺴﺎﻥ ﻟﺎ ﺟﺮﻡ ﺑﺎ ﺧﻮﺩ</w:t>
      </w:r>
      <w:r>
        <w:rPr>
          <w:sz w:val="28"/>
          <w:szCs w:val="28"/>
          <w:rtl/>
        </w:rPr>
        <w:t xml:space="preserve"> </w:t>
      </w:r>
      <w:r w:rsidR="00EA04EF" w:rsidRPr="00984881">
        <w:rPr>
          <w:sz w:val="28"/>
          <w:szCs w:val="28"/>
          <w:rtl/>
        </w:rPr>
        <w:t>ﺣﺴﺮﺕ ﺁﻧﺮﺍ ﺑﮕﻮﺭ ﻣﻴﺒﺮﻧﺪ ﻭﻭﺍﺭثاﻥ ﻧﻴﺰ ﻗﺪﺭ ﻣﻴﺮﺍث ﻫﺎ ﺭﺍ ﻧﺪﺍﻧﺴﺘﻪ</w:t>
      </w:r>
      <w:r w:rsidR="00BD77AA">
        <w:rPr>
          <w:sz w:val="28"/>
          <w:szCs w:val="28"/>
          <w:rtl/>
        </w:rPr>
        <w:t xml:space="preserve">، </w:t>
      </w:r>
      <w:r w:rsidR="00EA04EF" w:rsidRPr="00984881">
        <w:rPr>
          <w:sz w:val="28"/>
          <w:szCs w:val="28"/>
          <w:rtl/>
        </w:rPr>
        <w:t>ﮐﻪ ﻳﻚ ﺷﺒﻪ</w:t>
      </w:r>
      <w:r>
        <w:rPr>
          <w:sz w:val="28"/>
          <w:szCs w:val="28"/>
          <w:rtl/>
        </w:rPr>
        <w:t xml:space="preserve"> </w:t>
      </w:r>
      <w:r w:rsidR="00EA04EF" w:rsidRPr="00984881">
        <w:rPr>
          <w:sz w:val="28"/>
          <w:szCs w:val="28"/>
          <w:rtl/>
        </w:rPr>
        <w:t>ﻫﻤﻪ ﺭﺍ ﻣﻴﺒﺎﺯﻧﺪ ﻭﺗﻠﻒ ﻣﻴﮑﻨﻨﺪ</w:t>
      </w:r>
      <w:r w:rsidR="00BD77AA">
        <w:rPr>
          <w:sz w:val="28"/>
          <w:szCs w:val="28"/>
          <w:rtl/>
        </w:rPr>
        <w:t xml:space="preserve">. </w:t>
      </w:r>
      <w:r w:rsidR="00EA04EF" w:rsidRPr="00984881">
        <w:rPr>
          <w:sz w:val="28"/>
          <w:szCs w:val="28"/>
          <w:rtl/>
        </w:rPr>
        <w:t>ﻭﻟﻰ ﺍﻭﻟﻴﺎﻯ ﺍﻟﻬﻰ ﻣﺤﻞ ﺍﻟﻬﻰ ﺧﻮﺩﺭﺍ ﻣﻴﻴﺎﺑﻨﺪ</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ﭘﺎﺩﺷﺎﻫﻰ ﺍﻟﻬﻰ ﺩﺭ ﺟﻬﺎﻥ ﺑﺮﺍﻯ ﺳﺎﻟﮑﺎﻥ ﺧﻮﺩ</w:t>
      </w:r>
      <w:r w:rsidR="00BD77AA">
        <w:rPr>
          <w:sz w:val="28"/>
          <w:szCs w:val="28"/>
          <w:rtl/>
        </w:rPr>
        <w:t xml:space="preserve">، </w:t>
      </w:r>
      <w:r w:rsidR="00EA04EF" w:rsidRPr="00984881">
        <w:rPr>
          <w:sz w:val="28"/>
          <w:szCs w:val="28"/>
          <w:rtl/>
        </w:rPr>
        <w:t>ﻭ ﻧﻴﺰ ﺩﺭ ﺭﺟﻌﺖ ﻓﻮﻕ ﺑﺸﺮﻯ ﺩﺭ ﺁﻳﻨﺪﻩ</w:t>
      </w:r>
      <w:r w:rsidR="00BD77AA">
        <w:rPr>
          <w:sz w:val="28"/>
          <w:szCs w:val="28"/>
          <w:rtl/>
        </w:rPr>
        <w:t xml:space="preserve">، </w:t>
      </w:r>
      <w:r w:rsidR="00EA04EF" w:rsidRPr="00984881">
        <w:rPr>
          <w:sz w:val="28"/>
          <w:szCs w:val="28"/>
          <w:rtl/>
        </w:rPr>
        <w:t xml:space="preserve">ﻭ ﺍﺳﺘﺮﺍﺣﺖ ﮔﺎﻩ ﻫﻔﺖ ﻫﺰﺍﺭ ﺳﺎﻟﻪ ﺭﻭﺡ ﺧﻮﻳﺶﺩﺭﺳﺎﻳﻪ ﻋﺮﺵ ﺭﺣﻤﺎﻥ ﺧﻮﺍﻫﻨﺪﺩﺍﺷﺖ ﺗﺎ ﺗﻮﻟﺪ ﺑﺮﺗﺮ ﻓﻮﻕ ﺑﺸﺮﻯ </w:t>
      </w:r>
      <w:r w:rsidR="009915B2" w:rsidRPr="00984881">
        <w:rPr>
          <w:sz w:val="28"/>
          <w:szCs w:val="28"/>
          <w:rtl/>
        </w:rPr>
        <w:t>فر</w:t>
      </w:r>
      <w:r w:rsidR="00EA04EF" w:rsidRPr="00984881">
        <w:rPr>
          <w:sz w:val="28"/>
          <w:szCs w:val="28"/>
          <w:rtl/>
        </w:rPr>
        <w:t>ﺷﺘﻪ ﮔﻮﻧﻪ ﺭﺍ</w:t>
      </w:r>
      <w:r>
        <w:rPr>
          <w:sz w:val="28"/>
          <w:szCs w:val="28"/>
          <w:rtl/>
        </w:rPr>
        <w:t xml:space="preserve"> </w:t>
      </w:r>
      <w:r w:rsidR="00EA04EF" w:rsidRPr="00984881">
        <w:rPr>
          <w:sz w:val="28"/>
          <w:szCs w:val="28"/>
          <w:rtl/>
        </w:rPr>
        <w:t>ﺧﻮﺍﻫﻨﺪ ﻳﺎﻓﺖ</w:t>
      </w:r>
      <w:r w:rsidR="00BD77AA">
        <w:rPr>
          <w:sz w:val="28"/>
          <w:szCs w:val="28"/>
          <w:rtl/>
        </w:rPr>
        <w:t xml:space="preserve">. </w:t>
      </w:r>
      <w:r w:rsidR="00EA04EF" w:rsidRPr="00984881">
        <w:rPr>
          <w:sz w:val="28"/>
          <w:szCs w:val="28"/>
          <w:rtl/>
        </w:rPr>
        <w:t>ﻭ ﻫﺰﺍﺭﺍﻥ ﺑﺮﺍﺑﺮ ﺑﻬﺘﺮ ﺍﺯ ﻧﻮﻉ ﺑﺸﺮﻯ</w:t>
      </w:r>
      <w:r w:rsidR="00BD77AA">
        <w:rPr>
          <w:sz w:val="28"/>
          <w:szCs w:val="28"/>
          <w:rtl/>
        </w:rPr>
        <w:t xml:space="preserve">، </w:t>
      </w:r>
      <w:r w:rsidR="00EA04EF" w:rsidRPr="00984881">
        <w:rPr>
          <w:sz w:val="28"/>
          <w:szCs w:val="28"/>
          <w:rtl/>
        </w:rPr>
        <w:t>ﺩﺭ ﻋﻘﻞ ﻭ ﻧﻴﺮﻭﻫﺎﻯ ﺗﻦ ﻭ ﺫﻫﻦ ﻭ ﺭﻭﺍﻥ</w:t>
      </w:r>
      <w:r w:rsidR="00BD77AA">
        <w:rPr>
          <w:sz w:val="28"/>
          <w:szCs w:val="28"/>
          <w:rtl/>
        </w:rPr>
        <w:t xml:space="preserve">، </w:t>
      </w:r>
      <w:r w:rsidR="00EA04EF" w:rsidRPr="00984881">
        <w:rPr>
          <w:sz w:val="28"/>
          <w:szCs w:val="28"/>
          <w:rtl/>
        </w:rPr>
        <w:t>ﻭﺣﺘﻰ ﺭﻭﺡ</w:t>
      </w:r>
      <w:r>
        <w:rPr>
          <w:sz w:val="28"/>
          <w:szCs w:val="28"/>
          <w:rtl/>
        </w:rPr>
        <w:t xml:space="preserve"> </w:t>
      </w:r>
      <w:r w:rsidR="00EA04EF" w:rsidRPr="00984881">
        <w:rPr>
          <w:sz w:val="28"/>
          <w:szCs w:val="28"/>
          <w:rtl/>
        </w:rPr>
        <w:t>ﺍﻟﻬﻰ ﻭ ﭼﻬﺎﺭ ﺑُﻌﺪﻯ ﺭﺍ ﺧﻮﺍﻫﻨﺪ ﺩﺍﺷﺖ</w:t>
      </w:r>
      <w:r w:rsidR="00BD77AA">
        <w:rPr>
          <w:sz w:val="28"/>
          <w:szCs w:val="28"/>
          <w:rtl/>
        </w:rPr>
        <w:t xml:space="preserve">. </w:t>
      </w:r>
      <w:r w:rsidR="00EA04EF" w:rsidRPr="00984881">
        <w:rPr>
          <w:sz w:val="28"/>
          <w:szCs w:val="28"/>
          <w:rtl/>
        </w:rPr>
        <w:t>ﻭﻟﻴﺪﻳﮕﺮﺍﻥ ﺃﻧﺪﺭﺯ ﺣﺎﻓﻆ</w:t>
      </w:r>
      <w:r>
        <w:rPr>
          <w:sz w:val="28"/>
          <w:szCs w:val="28"/>
          <w:rtl/>
        </w:rPr>
        <w:t xml:space="preserve"> </w:t>
      </w:r>
      <w:r w:rsidR="00EA04EF" w:rsidRPr="00984881">
        <w:rPr>
          <w:sz w:val="28"/>
          <w:szCs w:val="28"/>
          <w:rtl/>
        </w:rPr>
        <w:t>ﻭﺍﻭﻟﻴﺎ ﺭﺍ</w:t>
      </w:r>
      <w:r>
        <w:rPr>
          <w:sz w:val="28"/>
          <w:szCs w:val="28"/>
          <w:rtl/>
        </w:rPr>
        <w:t xml:space="preserve"> </w:t>
      </w:r>
      <w:r w:rsidR="00EA04EF" w:rsidRPr="00984881">
        <w:rPr>
          <w:sz w:val="28"/>
          <w:szCs w:val="28"/>
          <w:rtl/>
        </w:rPr>
        <w:t>ﻧﺸﻨﻴﺪﻧﺪ ﻭ ﻧﺨﻮﺍﺳﺘﻨﺪ ﮐﻪ ﺑﻔﻬﻤﻨﺪ</w:t>
      </w:r>
      <w:r w:rsidR="00BD77AA">
        <w:rPr>
          <w:sz w:val="28"/>
          <w:szCs w:val="28"/>
          <w:rtl/>
        </w:rPr>
        <w:t xml:space="preserve">، </w:t>
      </w:r>
      <w:r w:rsidR="00EA04EF" w:rsidRPr="00984881">
        <w:rPr>
          <w:sz w:val="28"/>
          <w:szCs w:val="28"/>
          <w:rtl/>
        </w:rPr>
        <w:t xml:space="preserve">ﺻﺪﻫﺎ ﻫﺰﺍﺭ ﺳﺎﻝ ﺩﺭ ﮐﺎﺭﻣﺎﻫﺎﻯ </w:t>
      </w:r>
      <w:r w:rsidR="00DA649A" w:rsidRPr="00984881">
        <w:rPr>
          <w:sz w:val="28"/>
          <w:szCs w:val="28"/>
          <w:rtl/>
        </w:rPr>
        <w:t>پس</w:t>
      </w:r>
      <w:r>
        <w:rPr>
          <w:sz w:val="28"/>
          <w:szCs w:val="28"/>
          <w:rtl/>
        </w:rPr>
        <w:t xml:space="preserve"> </w:t>
      </w:r>
      <w:r w:rsidR="00EA04EF" w:rsidRPr="00984881">
        <w:rPr>
          <w:sz w:val="28"/>
          <w:szCs w:val="28"/>
          <w:rtl/>
        </w:rPr>
        <w:t>ﺍﺯ ﻣﺮﮒ ﺑﺸﺮﻯ ﻭ ﺩﺭ ﻫﺰﺍﺭﺍﻥ</w:t>
      </w:r>
      <w:r>
        <w:rPr>
          <w:sz w:val="28"/>
          <w:szCs w:val="28"/>
          <w:rtl/>
        </w:rPr>
        <w:t xml:space="preserve"> </w:t>
      </w:r>
      <w:r w:rsidR="00EA04EF" w:rsidRPr="00984881">
        <w:rPr>
          <w:sz w:val="28"/>
          <w:szCs w:val="28"/>
          <w:rtl/>
        </w:rPr>
        <w:t>ﺻﻮﺭﺗﻬﺎﻯ ﻧﻮﻋﻰ ﺣﻴﻮﺍﻧﻰ ﺩﺭﺟﻬﺎﻥ</w:t>
      </w:r>
      <w:r>
        <w:rPr>
          <w:sz w:val="28"/>
          <w:szCs w:val="28"/>
          <w:rtl/>
        </w:rPr>
        <w:t xml:space="preserve"> </w:t>
      </w:r>
      <w:r w:rsidR="00EA04EF" w:rsidRPr="00984881">
        <w:rPr>
          <w:sz w:val="28"/>
          <w:szCs w:val="28"/>
          <w:rtl/>
        </w:rPr>
        <w:t>ﮔﺮﻓﺘﺎﺭ ﻣﻴﺒﺎﺷﻨﺪ</w:t>
      </w:r>
      <w:r w:rsidR="00BD77AA">
        <w:rPr>
          <w:sz w:val="28"/>
          <w:szCs w:val="28"/>
          <w:rtl/>
        </w:rPr>
        <w:t xml:space="preserve">. </w:t>
      </w:r>
      <w:r w:rsidR="00EA04EF" w:rsidRPr="00984881">
        <w:rPr>
          <w:sz w:val="28"/>
          <w:szCs w:val="28"/>
          <w:rtl/>
        </w:rPr>
        <w:t>ﺗﺎ ﺩﻭ ﺑﺎﺭﻩ</w:t>
      </w:r>
      <w:r w:rsidR="00BD77AA">
        <w:rPr>
          <w:sz w:val="28"/>
          <w:szCs w:val="28"/>
          <w:rtl/>
        </w:rPr>
        <w:t xml:space="preserve">، </w:t>
      </w:r>
      <w:r w:rsidR="00EA04EF" w:rsidRPr="00984881">
        <w:rPr>
          <w:sz w:val="28"/>
          <w:szCs w:val="28"/>
          <w:rtl/>
        </w:rPr>
        <w:t>ﻭﺣﺘﻰ ﺻﺪ ﺑﺎﺭﻩ</w:t>
      </w:r>
      <w:r w:rsidR="00BD77AA">
        <w:rPr>
          <w:sz w:val="28"/>
          <w:szCs w:val="28"/>
          <w:rtl/>
        </w:rPr>
        <w:t xml:space="preserve">، </w:t>
      </w:r>
      <w:r w:rsidR="009915B2" w:rsidRPr="00984881">
        <w:rPr>
          <w:sz w:val="28"/>
          <w:szCs w:val="28"/>
          <w:rtl/>
        </w:rPr>
        <w:t>فر</w:t>
      </w:r>
      <w:r w:rsidR="00EA04EF" w:rsidRPr="00984881">
        <w:rPr>
          <w:sz w:val="28"/>
          <w:szCs w:val="28"/>
          <w:rtl/>
        </w:rPr>
        <w:t>ﻣﺎﻥ ﮐﻦ ﻓﻴﮑﻮﻥ ﺍﻟﻬﻰ ﺭﺍ ﺍﺟﺮﺍ ﮐﻨﻨﺪ</w:t>
      </w:r>
      <w:r w:rsidR="00BD77AA">
        <w:rPr>
          <w:sz w:val="28"/>
          <w:szCs w:val="28"/>
          <w:rtl/>
        </w:rPr>
        <w:t xml:space="preserve">. </w:t>
      </w:r>
      <w:r w:rsidR="00EA04EF" w:rsidRPr="00984881">
        <w:rPr>
          <w:sz w:val="28"/>
          <w:szCs w:val="28"/>
          <w:rtl/>
        </w:rPr>
        <w:t>ﮐﻪ ﺩﺭ ﺑﺸﺮﻳّﺖ</w:t>
      </w:r>
      <w:r>
        <w:rPr>
          <w:sz w:val="28"/>
          <w:szCs w:val="28"/>
          <w:rtl/>
        </w:rPr>
        <w:t xml:space="preserve"> </w:t>
      </w:r>
      <w:r w:rsidR="00EA04EF" w:rsidRPr="00984881">
        <w:rPr>
          <w:sz w:val="28"/>
          <w:szCs w:val="28"/>
          <w:rtl/>
        </w:rPr>
        <w:t>ﻣﺠﺪﺩ</w:t>
      </w:r>
      <w:r>
        <w:rPr>
          <w:sz w:val="28"/>
          <w:szCs w:val="28"/>
          <w:rtl/>
        </w:rPr>
        <w:t xml:space="preserve"> </w:t>
      </w:r>
      <w:r w:rsidR="00EA04EF" w:rsidRPr="00984881">
        <w:rPr>
          <w:sz w:val="28"/>
          <w:szCs w:val="28"/>
          <w:rtl/>
        </w:rPr>
        <w:t>ﻧﻮﻉ ﺑﺸﺮﻯ</w:t>
      </w:r>
      <w:r w:rsidR="00BD77AA">
        <w:rPr>
          <w:sz w:val="28"/>
          <w:szCs w:val="28"/>
          <w:rtl/>
        </w:rPr>
        <w:t xml:space="preserve">، </w:t>
      </w:r>
      <w:r w:rsidR="00EA04EF" w:rsidRPr="00984881">
        <w:rPr>
          <w:sz w:val="28"/>
          <w:szCs w:val="28"/>
          <w:rtl/>
        </w:rPr>
        <w:t>ﻫﻤﻴﻦ ﻭﻇﻴﻔﻪ</w:t>
      </w:r>
      <w:r>
        <w:rPr>
          <w:sz w:val="28"/>
          <w:szCs w:val="28"/>
          <w:rtl/>
        </w:rPr>
        <w:t xml:space="preserve"> </w:t>
      </w:r>
      <w:r w:rsidR="00EA04EF" w:rsidRPr="00984881">
        <w:rPr>
          <w:sz w:val="28"/>
          <w:szCs w:val="28"/>
          <w:rtl/>
        </w:rPr>
        <w:t>ﺗﮑﺎﻣﻞ ﺍﺭﺍﺩﻯ ﺭﻭﺡ</w:t>
      </w:r>
      <w:r w:rsidR="00BD77AA">
        <w:rPr>
          <w:sz w:val="28"/>
          <w:szCs w:val="28"/>
          <w:rtl/>
        </w:rPr>
        <w:t xml:space="preserve">، </w:t>
      </w:r>
      <w:r w:rsidR="00EA04EF" w:rsidRPr="00984881">
        <w:rPr>
          <w:sz w:val="28"/>
          <w:szCs w:val="28"/>
          <w:rtl/>
        </w:rPr>
        <w:t xml:space="preserve">ﺗﺎ ﺷﻬﻮﺩ </w:t>
      </w:r>
      <w:r w:rsidR="00661646" w:rsidRPr="00984881">
        <w:rPr>
          <w:sz w:val="28"/>
          <w:szCs w:val="28"/>
          <w:rtl/>
        </w:rPr>
        <w:t>ربّ</w:t>
      </w:r>
      <w:r w:rsidR="00EA04EF" w:rsidRPr="00984881">
        <w:rPr>
          <w:sz w:val="28"/>
          <w:szCs w:val="28"/>
          <w:rtl/>
        </w:rPr>
        <w:t xml:space="preserve"> ﺍﻟﻨﻮﻉ ﺧﻮﺩﺭﺍ</w:t>
      </w:r>
      <w:r>
        <w:rPr>
          <w:sz w:val="28"/>
          <w:szCs w:val="28"/>
          <w:rtl/>
        </w:rPr>
        <w:t xml:space="preserve"> </w:t>
      </w:r>
      <w:r w:rsidR="00EA04EF" w:rsidRPr="00984881">
        <w:rPr>
          <w:sz w:val="28"/>
          <w:szCs w:val="28"/>
          <w:rtl/>
        </w:rPr>
        <w:t>ﺍﻧﺠﺎﻡ ﺑﺪﻫﻨﺪ</w:t>
      </w:r>
      <w:r w:rsidR="00BD77AA">
        <w:rPr>
          <w:sz w:val="28"/>
          <w:szCs w:val="28"/>
          <w:rtl/>
        </w:rPr>
        <w:t xml:space="preserve">. </w:t>
      </w:r>
      <w:r w:rsidR="00EA04EF" w:rsidRPr="00984881">
        <w:rPr>
          <w:sz w:val="28"/>
          <w:szCs w:val="28"/>
          <w:rtl/>
        </w:rPr>
        <w:t>ﮐﻪ ﺣﺘﻤﺎ ﻭﻫﻤﮕﺎﻥ ﺍﻧﺠﺎﻡ ﺧﻮﺍﻫﻨﺪ ﺩﺍﺩ</w:t>
      </w:r>
      <w:r w:rsidR="00BD77AA">
        <w:rPr>
          <w:sz w:val="28"/>
          <w:szCs w:val="28"/>
          <w:rtl/>
        </w:rPr>
        <w:t xml:space="preserve">. </w:t>
      </w:r>
      <w:r w:rsidR="00EA04EF" w:rsidRPr="00984881">
        <w:rPr>
          <w:sz w:val="28"/>
          <w:szCs w:val="28"/>
          <w:rtl/>
        </w:rPr>
        <w:t>ﺗﺎ ﺑﮑﺎﺭﻭﺍﻧﻬﺎﻯ ﺍﺯ ﭘﻴﺶ ﺭﻓﺘﻪ</w:t>
      </w:r>
      <w:r w:rsidR="00BD77AA">
        <w:rPr>
          <w:sz w:val="28"/>
          <w:szCs w:val="28"/>
          <w:rtl/>
        </w:rPr>
        <w:t xml:space="preserve">، </w:t>
      </w:r>
      <w:r w:rsidR="00EA04EF" w:rsidRPr="00984881">
        <w:rPr>
          <w:sz w:val="28"/>
          <w:szCs w:val="28"/>
          <w:rtl/>
        </w:rPr>
        <w:t>ﺩﺭ ﺍﻧﻮﺍﻉ ﻓﻮﻕ ﺑﺸﺮﻯ ﻧﻴﺰ ﺑﺮﺳﻨﺪ</w:t>
      </w:r>
      <w:r w:rsidR="00BD77AA">
        <w:rPr>
          <w:sz w:val="28"/>
          <w:szCs w:val="28"/>
          <w:rtl/>
        </w:rPr>
        <w:t xml:space="preserve">، </w:t>
      </w:r>
      <w:r w:rsidR="00EA04EF" w:rsidRPr="00984881">
        <w:rPr>
          <w:sz w:val="28"/>
          <w:szCs w:val="28"/>
          <w:rtl/>
        </w:rPr>
        <w:t>ﮐﻪ ﺑﺎﻳﺪ ﺑﺮﺳﻨﺪ</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ﺑﮕﻴﺮ ﻃﺮّﻩ ﻣَﻪ ﭼﻬﺮﻩ</w:t>
      </w:r>
      <w:r w:rsidR="00BD77AA">
        <w:rPr>
          <w:b/>
          <w:bCs/>
          <w:sz w:val="28"/>
          <w:szCs w:val="28"/>
          <w:rtl/>
        </w:rPr>
        <w:t xml:space="preserve">، </w:t>
      </w:r>
      <w:r w:rsidRPr="00984881">
        <w:rPr>
          <w:b/>
          <w:bCs/>
          <w:sz w:val="28"/>
          <w:szCs w:val="28"/>
          <w:rtl/>
        </w:rPr>
        <w:t>ﻭﻗﺼّﻪ ﻣﺨﻮﺍﻥ</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ﮐﻪ ﺳﻌﺪ ﻭﻧﺤس ﺯﺗﺄثیر ﺯُﻫﺮﻩ ﻭ ﺯُﺣﻠﺴﺖ </w:t>
      </w:r>
    </w:p>
    <w:p w:rsidR="00EA04EF" w:rsidRPr="00984881" w:rsidRDefault="004D25BE" w:rsidP="008A4D1A">
      <w:pPr>
        <w:bidi/>
        <w:jc w:val="both"/>
        <w:rPr>
          <w:sz w:val="28"/>
          <w:szCs w:val="28"/>
          <w:rtl/>
        </w:rPr>
      </w:pPr>
      <w:r>
        <w:rPr>
          <w:sz w:val="28"/>
          <w:szCs w:val="28"/>
          <w:rtl/>
        </w:rPr>
        <w:t xml:space="preserve"> </w:t>
      </w:r>
      <w:r w:rsidR="00EA04EF" w:rsidRPr="00984881">
        <w:rPr>
          <w:sz w:val="28"/>
          <w:szCs w:val="28"/>
          <w:rtl/>
        </w:rPr>
        <w:t>ﻟﺬﺍ ﺣﺎﻓﻆ ﺑﻄﻮﺭ ﺧﻠﺎﺻﻪ ﻭﻣﻮﺟﺰ ﻧﺼﻴﺤﺖ ﻣﻴﮑﻨﺪ</w:t>
      </w:r>
      <w:r w:rsidR="00BD77AA">
        <w:rPr>
          <w:sz w:val="28"/>
          <w:szCs w:val="28"/>
          <w:rtl/>
        </w:rPr>
        <w:t xml:space="preserve">، </w:t>
      </w:r>
      <w:r w:rsidR="00EA04EF" w:rsidRPr="00984881">
        <w:rPr>
          <w:sz w:val="28"/>
          <w:szCs w:val="28"/>
          <w:rtl/>
        </w:rPr>
        <w:t>ﮐﻪ ﺗﻮ ﻧﻴﺰ ﻃﺮﻩ</w:t>
      </w:r>
      <w:r>
        <w:rPr>
          <w:sz w:val="28"/>
          <w:szCs w:val="28"/>
          <w:rtl/>
        </w:rPr>
        <w:t xml:space="preserve"> </w:t>
      </w:r>
      <w:r w:rsidR="00EA04EF" w:rsidRPr="00984881">
        <w:rPr>
          <w:sz w:val="28"/>
          <w:szCs w:val="28"/>
          <w:rtl/>
        </w:rPr>
        <w:t>ﮔﻴﺴﻮﻯ ﭘﻴﺮ ﺍﻟﻬﻰ ﻭﻣﺤﺒﻮﺏ ﻭﻣﻌﺸﻮﻕ ﺍﻟﻬﻰ ﺧﻮﺩﺭﺍ ﺭﻫﺎ ﻣﮑﻦ</w:t>
      </w:r>
      <w:r w:rsidR="00BD77AA">
        <w:rPr>
          <w:sz w:val="28"/>
          <w:szCs w:val="28"/>
          <w:rtl/>
        </w:rPr>
        <w:t xml:space="preserve">. </w:t>
      </w:r>
      <w:r w:rsidR="00EA04EF" w:rsidRPr="00984881">
        <w:rPr>
          <w:sz w:val="28"/>
          <w:szCs w:val="28"/>
          <w:rtl/>
        </w:rPr>
        <w:t>ﺍﮔﺮ ﺳﺎﻟﻚ ﺷﺪﻩ ﺑﺎﺷﻰ</w:t>
      </w:r>
      <w:r w:rsidR="00BD77AA">
        <w:rPr>
          <w:sz w:val="28"/>
          <w:szCs w:val="28"/>
          <w:rtl/>
        </w:rPr>
        <w:t xml:space="preserve">، </w:t>
      </w:r>
      <w:r w:rsidR="00EA04EF" w:rsidRPr="00984881">
        <w:rPr>
          <w:sz w:val="28"/>
          <w:szCs w:val="28"/>
          <w:rtl/>
        </w:rPr>
        <w:t>ﻭ ﺑﺎﻳﺪ</w:t>
      </w:r>
      <w:r>
        <w:rPr>
          <w:sz w:val="28"/>
          <w:szCs w:val="28"/>
          <w:rtl/>
        </w:rPr>
        <w:t xml:space="preserve"> </w:t>
      </w:r>
      <w:r w:rsidR="00EA04EF" w:rsidRPr="00984881">
        <w:rPr>
          <w:sz w:val="28"/>
          <w:szCs w:val="28"/>
          <w:rtl/>
        </w:rPr>
        <w:t>ﮐﻪ ﺍﺯ ﺧﺪﺍﻭﻧﺪ ﻣﻌﺮﻓﻰ ﺍﻳﻦ</w:t>
      </w:r>
      <w:r>
        <w:rPr>
          <w:sz w:val="28"/>
          <w:szCs w:val="28"/>
          <w:rtl/>
        </w:rPr>
        <w:t xml:space="preserve"> </w:t>
      </w:r>
      <w:r w:rsidR="00EA04EF" w:rsidRPr="00984881">
        <w:rPr>
          <w:sz w:val="28"/>
          <w:szCs w:val="28"/>
          <w:rtl/>
        </w:rPr>
        <w:t>ﭘﻴﺮ ﺍﻟﻬﻰ ﻣﻨﺎﺳﺐ</w:t>
      </w:r>
      <w:r>
        <w:rPr>
          <w:sz w:val="28"/>
          <w:szCs w:val="28"/>
          <w:rtl/>
        </w:rPr>
        <w:t xml:space="preserve"> </w:t>
      </w:r>
      <w:r w:rsidR="00EA04EF" w:rsidRPr="00984881">
        <w:rPr>
          <w:sz w:val="28"/>
          <w:szCs w:val="28"/>
          <w:rtl/>
        </w:rPr>
        <w:t>ﺧﻮﺩﺭﺍ ﺧﻮﺍﺳﺖ</w:t>
      </w:r>
      <w:r w:rsidR="00BD77AA">
        <w:rPr>
          <w:sz w:val="28"/>
          <w:szCs w:val="28"/>
          <w:rtl/>
        </w:rPr>
        <w:t xml:space="preserve">. </w:t>
      </w:r>
      <w:r w:rsidR="00EA04EF" w:rsidRPr="00984881">
        <w:rPr>
          <w:sz w:val="28"/>
          <w:szCs w:val="28"/>
          <w:rtl/>
        </w:rPr>
        <w:t>ﮐﻪ ﺩﺭ ﺭؤﻳﺎ ﺑﻄﺎﻟﺐ ﻟﻘﺎﻯ ﺍﻟﻬﻰ ﺻﺎﺩﻕ ﻭﻣﺴﺘﻌﺪ ﻣﻌﺮﻓﻰ ﺧﻮﺍﻫﺪ</w:t>
      </w:r>
      <w:r>
        <w:rPr>
          <w:sz w:val="28"/>
          <w:szCs w:val="28"/>
          <w:rtl/>
        </w:rPr>
        <w:t xml:space="preserve"> </w:t>
      </w:r>
      <w:r w:rsidR="00EA04EF" w:rsidRPr="00984881">
        <w:rPr>
          <w:sz w:val="28"/>
          <w:szCs w:val="28"/>
          <w:rtl/>
        </w:rPr>
        <w:t>ﻧﻤﻮﺩ</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ﺍﻳﻦ ﻃﺮﻩ</w:t>
      </w:r>
      <w:r>
        <w:rPr>
          <w:sz w:val="28"/>
          <w:szCs w:val="28"/>
          <w:rtl/>
        </w:rPr>
        <w:t xml:space="preserve"> </w:t>
      </w:r>
      <w:r w:rsidR="00EA04EF" w:rsidRPr="00984881">
        <w:rPr>
          <w:sz w:val="28"/>
          <w:szCs w:val="28"/>
          <w:rtl/>
        </w:rPr>
        <w:t>ﮔﻴﺴﻮ ﻣﺎﻩ ﭼﻬﺮﻩ ﺯﻳﺒﺎﺋﻰ ﺍﺳﺖ</w:t>
      </w:r>
      <w:r w:rsidR="00BD77AA">
        <w:rPr>
          <w:sz w:val="28"/>
          <w:szCs w:val="28"/>
          <w:rtl/>
        </w:rPr>
        <w:t xml:space="preserve">، </w:t>
      </w:r>
      <w:r w:rsidR="00EA04EF" w:rsidRPr="00984881">
        <w:rPr>
          <w:sz w:val="28"/>
          <w:szCs w:val="28"/>
          <w:rtl/>
        </w:rPr>
        <w:t>ﮐﻪ ﺍﻭﻟﻴﺎﻯ ﻣﺤﻤﺪﻯ</w:t>
      </w:r>
      <w:r w:rsidR="00BD77AA">
        <w:rPr>
          <w:sz w:val="28"/>
          <w:szCs w:val="28"/>
          <w:rtl/>
        </w:rPr>
        <w:t xml:space="preserve">، </w:t>
      </w:r>
      <w:r w:rsidR="00EA04EF" w:rsidRPr="00984881">
        <w:rPr>
          <w:sz w:val="28"/>
          <w:szCs w:val="28"/>
          <w:rtl/>
        </w:rPr>
        <w:t>ﺷﺎﻫﺪﺍﻥ ﺑﺪﺭ ﻣﻨﻴﺮ ﻧﻮﺭ ﻗﺎﺋﻢ</w:t>
      </w:r>
      <w:r w:rsidR="00BD77AA">
        <w:rPr>
          <w:sz w:val="28"/>
          <w:szCs w:val="28"/>
          <w:rtl/>
        </w:rPr>
        <w:t xml:space="preserve">، </w:t>
      </w:r>
      <w:r w:rsidR="00EA04EF" w:rsidRPr="00984881">
        <w:rPr>
          <w:sz w:val="28"/>
          <w:szCs w:val="28"/>
          <w:rtl/>
        </w:rPr>
        <w:t xml:space="preserve">ﺍﻳﻦ ﻫﻤﺎﻧﻰ ﻣﻘﺎﻡ </w:t>
      </w:r>
      <w:r w:rsidR="00661646" w:rsidRPr="00984881">
        <w:rPr>
          <w:sz w:val="28"/>
          <w:szCs w:val="28"/>
          <w:rtl/>
        </w:rPr>
        <w:t>ربّ</w:t>
      </w:r>
      <w:r w:rsidR="00EA04EF" w:rsidRPr="00984881">
        <w:rPr>
          <w:sz w:val="28"/>
          <w:szCs w:val="28"/>
          <w:rtl/>
        </w:rPr>
        <w:t xml:space="preserve"> ﺍﻟﻨﻮﻉ</w:t>
      </w:r>
      <w:r>
        <w:rPr>
          <w:sz w:val="28"/>
          <w:szCs w:val="28"/>
          <w:rtl/>
        </w:rPr>
        <w:t xml:space="preserve"> </w:t>
      </w:r>
      <w:r w:rsidR="00EA04EF" w:rsidRPr="00984881">
        <w:rPr>
          <w:sz w:val="28"/>
          <w:szCs w:val="28"/>
          <w:rtl/>
        </w:rPr>
        <w:t>ﺧﻮﺩﺭﺍ ﻳﺎﻓﺘﻪﺍﻧﺪ</w:t>
      </w:r>
      <w:r w:rsidR="00BD77AA">
        <w:rPr>
          <w:sz w:val="28"/>
          <w:szCs w:val="28"/>
          <w:rtl/>
        </w:rPr>
        <w:t xml:space="preserve">. </w:t>
      </w:r>
      <w:r w:rsidR="00EA04EF" w:rsidRPr="00984881">
        <w:rPr>
          <w:sz w:val="28"/>
          <w:szCs w:val="28"/>
          <w:rtl/>
        </w:rPr>
        <w:t>ﭘس</w:t>
      </w:r>
      <w:r>
        <w:rPr>
          <w:sz w:val="28"/>
          <w:szCs w:val="28"/>
          <w:rtl/>
        </w:rPr>
        <w:t xml:space="preserve"> </w:t>
      </w:r>
      <w:r w:rsidR="00EA04EF" w:rsidRPr="00984881">
        <w:rPr>
          <w:sz w:val="28"/>
          <w:szCs w:val="28"/>
          <w:rtl/>
        </w:rPr>
        <w:t xml:space="preserve">ﺗﻮ ﻧﻴﺰ </w:t>
      </w:r>
      <w:r w:rsidR="009915B2" w:rsidRPr="00984881">
        <w:rPr>
          <w:sz w:val="28"/>
          <w:szCs w:val="28"/>
          <w:rtl/>
        </w:rPr>
        <w:t>فر</w:t>
      </w:r>
      <w:r w:rsidR="00EA04EF" w:rsidRPr="00984881">
        <w:rPr>
          <w:sz w:val="28"/>
          <w:szCs w:val="28"/>
          <w:rtl/>
        </w:rPr>
        <w:t>ﺻﺖ ﺭﺍ ﻣﻐﺘﻨﻢ ﺑﺪﺍﻥ</w:t>
      </w:r>
      <w:r w:rsidR="00BD77AA">
        <w:rPr>
          <w:sz w:val="28"/>
          <w:szCs w:val="28"/>
          <w:rtl/>
        </w:rPr>
        <w:t xml:space="preserve">، </w:t>
      </w:r>
      <w:r w:rsidR="00EA04EF" w:rsidRPr="00984881">
        <w:rPr>
          <w:sz w:val="28"/>
          <w:szCs w:val="28"/>
          <w:rtl/>
        </w:rPr>
        <w:t xml:space="preserve">ﻭ ﻗﺼّﻪ ﻭ ﻣﻄﺎﻟﺐ ﻧﺎﺩﺭﺳﺖ ﻭ ﺍﻳﺮﺍﺩﻫﺎﻯ ﺑﻰ </w:t>
      </w:r>
      <w:r w:rsidR="00195957" w:rsidRPr="00984881">
        <w:rPr>
          <w:sz w:val="28"/>
          <w:szCs w:val="28"/>
          <w:rtl/>
        </w:rPr>
        <w:t xml:space="preserve">أساس </w:t>
      </w:r>
      <w:r w:rsidR="00BD77AA">
        <w:rPr>
          <w:sz w:val="28"/>
          <w:szCs w:val="28"/>
          <w:rtl/>
        </w:rPr>
        <w:t xml:space="preserve">، </w:t>
      </w:r>
      <w:r w:rsidR="00EA04EF" w:rsidRPr="00984881">
        <w:rPr>
          <w:sz w:val="28"/>
          <w:szCs w:val="28"/>
          <w:rtl/>
        </w:rPr>
        <w:t>ﻭ ﺑﻬﺎﻧﻪ</w:t>
      </w:r>
      <w:r>
        <w:rPr>
          <w:sz w:val="28"/>
          <w:szCs w:val="28"/>
          <w:rtl/>
        </w:rPr>
        <w:t xml:space="preserve"> </w:t>
      </w:r>
      <w:r w:rsidR="00EA04EF" w:rsidRPr="00984881">
        <w:rPr>
          <w:sz w:val="28"/>
          <w:szCs w:val="28"/>
          <w:rtl/>
        </w:rPr>
        <w:t xml:space="preserve">ﺟﻮﺋﻰ </w:t>
      </w:r>
      <w:r w:rsidR="009915B2" w:rsidRPr="00984881">
        <w:rPr>
          <w:sz w:val="28"/>
          <w:szCs w:val="28"/>
          <w:rtl/>
        </w:rPr>
        <w:t>فر</w:t>
      </w:r>
      <w:r w:rsidR="00EA04EF" w:rsidRPr="00984881">
        <w:rPr>
          <w:sz w:val="28"/>
          <w:szCs w:val="28"/>
          <w:rtl/>
        </w:rPr>
        <w:t>ﺍﺭ ﺍﺯ ﻭﻇﻴﻔﻪ ﺍﻟﻬﻰ ﺭﺍ ﺭﻫﺎ ﮐﻦ</w:t>
      </w:r>
      <w:r w:rsidR="00BD77AA">
        <w:rPr>
          <w:sz w:val="28"/>
          <w:szCs w:val="28"/>
          <w:rtl/>
        </w:rPr>
        <w:t xml:space="preserve">، </w:t>
      </w:r>
      <w:r w:rsidR="00EA04EF" w:rsidRPr="00984881">
        <w:rPr>
          <w:sz w:val="28"/>
          <w:szCs w:val="28"/>
          <w:rtl/>
        </w:rPr>
        <w:t>ﻭ ﺑﺎﻳﺪ ﺑﺴﺮﻧﻮﺷﺖ ﺍﻟﻬﻰ ﻭ ﺗﺪﺑﻴﺮ ﻭ ﺍﺩﺍﺭﻩ</w:t>
      </w:r>
      <w:r w:rsidR="00BD77AA">
        <w:rPr>
          <w:sz w:val="28"/>
          <w:szCs w:val="28"/>
          <w:rtl/>
        </w:rPr>
        <w:t xml:space="preserve">، </w:t>
      </w:r>
      <w:r w:rsidR="00EA04EF" w:rsidRPr="00984881">
        <w:rPr>
          <w:sz w:val="28"/>
          <w:szCs w:val="28"/>
          <w:rtl/>
        </w:rPr>
        <w:t>ﺩﺭ ﺗﻦ ﻭ ﺫﻫﻦ ﻭﺭﻭﺍﻥ ﻭ ﻳﮑﺎﻳﻚ ﺳﻠّﻮﻟﻬﺎﻯ ﺑﺪﻥ ﻣﺎ</w:t>
      </w:r>
      <w:r w:rsidR="00BD77AA">
        <w:rPr>
          <w:sz w:val="28"/>
          <w:szCs w:val="28"/>
          <w:rtl/>
        </w:rPr>
        <w:t xml:space="preserve">، </w:t>
      </w:r>
      <w:r w:rsidR="00EA04EF" w:rsidRPr="00984881">
        <w:rPr>
          <w:sz w:val="28"/>
          <w:szCs w:val="28"/>
          <w:rtl/>
        </w:rPr>
        <w:t>ﺩﺭ ﺩﺳﺖ ﻣﺮﺍﺗﺐ ﺍﻟﻬی</w:t>
      </w:r>
      <w:r>
        <w:rPr>
          <w:sz w:val="28"/>
          <w:szCs w:val="28"/>
          <w:rtl/>
        </w:rPr>
        <w:t xml:space="preserve"> </w:t>
      </w:r>
      <w:r w:rsidR="00EA04EF" w:rsidRPr="00984881">
        <w:rPr>
          <w:sz w:val="28"/>
          <w:szCs w:val="28"/>
          <w:rtl/>
        </w:rPr>
        <w:t>اﺳﺖ ﺗﺴﻠﻴﻢ ﺷﺪ</w:t>
      </w:r>
      <w:r w:rsidR="00BD77AA">
        <w:rPr>
          <w:sz w:val="28"/>
          <w:szCs w:val="28"/>
          <w:rtl/>
        </w:rPr>
        <w:t xml:space="preserve">. </w:t>
      </w:r>
      <w:r w:rsidR="00EA04EF" w:rsidRPr="00984881">
        <w:rPr>
          <w:sz w:val="28"/>
          <w:szCs w:val="28"/>
          <w:rtl/>
        </w:rPr>
        <w:t>ﺁﻧﮑﻪ ﺳﻌﻴﺪ ﻭ ﺧﻮﺵ ﺑﺨﺖ ﺍﺳﺖ</w:t>
      </w:r>
      <w:r w:rsidR="00BD77AA">
        <w:rPr>
          <w:sz w:val="28"/>
          <w:szCs w:val="28"/>
          <w:rtl/>
        </w:rPr>
        <w:t xml:space="preserve">، </w:t>
      </w:r>
      <w:r w:rsidR="00EA04EF" w:rsidRPr="00984881">
        <w:rPr>
          <w:sz w:val="28"/>
          <w:szCs w:val="28"/>
          <w:rtl/>
        </w:rPr>
        <w:t>ﮐﻪ ﻣﻴﺒﻴﻨﻰ ﭼﻨﻴﻦ</w:t>
      </w:r>
      <w:r>
        <w:rPr>
          <w:sz w:val="28"/>
          <w:szCs w:val="28"/>
          <w:rtl/>
        </w:rPr>
        <w:t xml:space="preserve"> </w:t>
      </w:r>
      <w:r w:rsidR="00EA04EF" w:rsidRPr="00984881">
        <w:rPr>
          <w:sz w:val="28"/>
          <w:szCs w:val="28"/>
          <w:rtl/>
        </w:rPr>
        <w:t>ﻋﻴﺪ ﺳﻌﻴﺪ</w:t>
      </w:r>
      <w:r>
        <w:rPr>
          <w:sz w:val="28"/>
          <w:szCs w:val="28"/>
          <w:rtl/>
        </w:rPr>
        <w:t xml:space="preserve"> </w:t>
      </w:r>
      <w:r w:rsidR="00EA04EF" w:rsidRPr="00984881">
        <w:rPr>
          <w:sz w:val="28"/>
          <w:szCs w:val="28"/>
          <w:rtl/>
        </w:rPr>
        <w:t>ﻧﺠﺎﺕ ﺧﻮﺩ ﺭﺍ</w:t>
      </w:r>
      <w:r w:rsidR="00BD77AA">
        <w:rPr>
          <w:sz w:val="28"/>
          <w:szCs w:val="28"/>
          <w:rtl/>
        </w:rPr>
        <w:t xml:space="preserve">، </w:t>
      </w:r>
      <w:r w:rsidR="00EA04EF" w:rsidRPr="00984881">
        <w:rPr>
          <w:sz w:val="28"/>
          <w:szCs w:val="28"/>
          <w:rtl/>
        </w:rPr>
        <w:t>ﺩﺭ ﻧﻮﺭﻭﺯﻯ ﺷﻬﻮﺩﻯ ﮔﺮﻓﺘﻪ ﺍﺳﺖ</w:t>
      </w:r>
      <w:r w:rsidR="00BD77AA">
        <w:rPr>
          <w:sz w:val="28"/>
          <w:szCs w:val="28"/>
          <w:rtl/>
        </w:rPr>
        <w:t xml:space="preserve">، </w:t>
      </w:r>
      <w:r w:rsidR="00EA04EF" w:rsidRPr="00984881">
        <w:rPr>
          <w:sz w:val="28"/>
          <w:szCs w:val="28"/>
          <w:rtl/>
        </w:rPr>
        <w:t>ﮐﻪ ﻧﺘﻴﺠﻪ ﮐﺎﺭ ﺯُﻫﺮﻩ ﻣﻴﺒﺎﺷﺪ</w:t>
      </w:r>
      <w:r w:rsidR="00BD77AA">
        <w:rPr>
          <w:sz w:val="28"/>
          <w:szCs w:val="28"/>
          <w:rtl/>
        </w:rPr>
        <w:t xml:space="preserve">. </w:t>
      </w:r>
      <w:r w:rsidR="00EA04EF" w:rsidRPr="00984881">
        <w:rPr>
          <w:sz w:val="28"/>
          <w:szCs w:val="28"/>
          <w:rtl/>
        </w:rPr>
        <w:t>ﻳﺎ ﻫﻤﺎﻥ ﺳﻤﺒﻮﻝ ﻣﻘﺎﻡ ﺍﻟﻬﻰ ﺯُﻫﺮﻭﻯ ﻓﺎﻃﻤﻰ ﻭﻣﺮﻳﻢ ﻭﺷﻴﻮﺍ</w:t>
      </w:r>
      <w:r w:rsidR="00BD77AA">
        <w:rPr>
          <w:sz w:val="28"/>
          <w:szCs w:val="28"/>
          <w:rtl/>
        </w:rPr>
        <w:t xml:space="preserve">، </w:t>
      </w:r>
      <w:r w:rsidR="00EA04EF" w:rsidRPr="00984881">
        <w:rPr>
          <w:sz w:val="28"/>
          <w:szCs w:val="28"/>
          <w:rtl/>
        </w:rPr>
        <w:t>ﺷﻬﻮﺩ</w:t>
      </w:r>
      <w:r>
        <w:rPr>
          <w:sz w:val="28"/>
          <w:szCs w:val="28"/>
          <w:rtl/>
        </w:rPr>
        <w:t xml:space="preserve"> </w:t>
      </w:r>
      <w:r w:rsidR="00EA04EF" w:rsidRPr="00984881">
        <w:rPr>
          <w:sz w:val="28"/>
          <w:szCs w:val="28"/>
          <w:rtl/>
        </w:rPr>
        <w:t>ﺳﻮﻡ ﺳﺎﻟﮑﺎﻥ ﻣﻴﺒﺎﺷﺪ</w:t>
      </w:r>
      <w:r w:rsidR="00BD77AA">
        <w:rPr>
          <w:sz w:val="28"/>
          <w:szCs w:val="28"/>
          <w:rtl/>
        </w:rPr>
        <w:t xml:space="preserve">. </w:t>
      </w:r>
      <w:r w:rsidR="00EA04EF" w:rsidRPr="00984881">
        <w:rPr>
          <w:sz w:val="28"/>
          <w:szCs w:val="28"/>
          <w:rtl/>
        </w:rPr>
        <w:t>ﻭ ﺩﻳﮕﺮﻯ ﮐﺴﻰ ﮐﻪ ﺑﺴﺮﻧﻮﺷﺖ ﻧﺤس ﻭ ﺑﺪﺑﺨﺘﻰ ﻭ ﻧﮕﻮﻥ ﺑﺨﺘﻰ ﻭ</w:t>
      </w:r>
      <w:r>
        <w:rPr>
          <w:sz w:val="28"/>
          <w:szCs w:val="28"/>
          <w:rtl/>
        </w:rPr>
        <w:t xml:space="preserve"> </w:t>
      </w:r>
      <w:r w:rsidR="00EA04EF" w:rsidRPr="00984881">
        <w:rPr>
          <w:sz w:val="28"/>
          <w:szCs w:val="28"/>
          <w:rtl/>
        </w:rPr>
        <w:t>ﻗﻬﻘﺮﺍ ﺭﺍ ﺩﺭ ﮐﻤﻴﻦ ﺩﺍﺭﺩ</w:t>
      </w:r>
      <w:r w:rsidR="00BD77AA">
        <w:rPr>
          <w:sz w:val="28"/>
          <w:szCs w:val="28"/>
          <w:rtl/>
        </w:rPr>
        <w:t xml:space="preserve">، </w:t>
      </w:r>
      <w:r w:rsidR="00EA04EF" w:rsidRPr="00984881">
        <w:rPr>
          <w:sz w:val="28"/>
          <w:szCs w:val="28"/>
          <w:rtl/>
        </w:rPr>
        <w:t>ﻧﺘﻴﺠﻪ ﺳﺘﺎﺭﻩ ﺯﺣﻞ ﺍﺳﺖ</w:t>
      </w:r>
      <w:r w:rsidR="00BD77AA">
        <w:rPr>
          <w:sz w:val="28"/>
          <w:szCs w:val="28"/>
          <w:rtl/>
        </w:rPr>
        <w:t xml:space="preserve">، </w:t>
      </w:r>
      <w:r w:rsidR="00EA04EF" w:rsidRPr="00984881">
        <w:rPr>
          <w:sz w:val="28"/>
          <w:szCs w:val="28"/>
          <w:rtl/>
        </w:rPr>
        <w:t>ﮐﻪ ﺑﺎﺯ ﺳﻤﺒﻮﻝ ﺗﮑﺎﻣﻞ</w:t>
      </w:r>
      <w:r>
        <w:rPr>
          <w:sz w:val="28"/>
          <w:szCs w:val="28"/>
          <w:rtl/>
        </w:rPr>
        <w:t xml:space="preserve"> </w:t>
      </w:r>
      <w:r w:rsidR="00EA04EF" w:rsidRPr="00984881">
        <w:rPr>
          <w:sz w:val="28"/>
          <w:szCs w:val="28"/>
          <w:rtl/>
        </w:rPr>
        <w:t>ﺧﻮﺩﺭﺍ ﺭﻫﺎ ﮐﺮﺩﻯ</w:t>
      </w:r>
      <w:r w:rsidR="00BD77AA">
        <w:rPr>
          <w:sz w:val="28"/>
          <w:szCs w:val="28"/>
          <w:rtl/>
        </w:rPr>
        <w:t xml:space="preserve">. </w:t>
      </w:r>
      <w:r w:rsidR="00EA04EF" w:rsidRPr="00984881">
        <w:rPr>
          <w:sz w:val="28"/>
          <w:szCs w:val="28"/>
          <w:rtl/>
        </w:rPr>
        <w:t>ﮐﻪ ﺩﺭ ﺯﺣﻞ</w:t>
      </w:r>
      <w:r w:rsidR="00BD77AA">
        <w:rPr>
          <w:sz w:val="28"/>
          <w:szCs w:val="28"/>
          <w:rtl/>
        </w:rPr>
        <w:t xml:space="preserve">، </w:t>
      </w:r>
      <w:r w:rsidR="00EA04EF" w:rsidRPr="00984881">
        <w:rPr>
          <w:sz w:val="28"/>
          <w:szCs w:val="28"/>
          <w:rtl/>
        </w:rPr>
        <w:t>ﺟﺰ ﺑﺎﺩﻫﺎﻯ ﺳﻤّﻰ ﻭ ﺩﺍﻍ ﻧﻴﺴﺖ</w:t>
      </w:r>
      <w:r w:rsidR="00BD77AA">
        <w:rPr>
          <w:sz w:val="28"/>
          <w:szCs w:val="28"/>
          <w:rtl/>
        </w:rPr>
        <w:t xml:space="preserve">. </w:t>
      </w:r>
      <w:r w:rsidR="00EA04EF" w:rsidRPr="00984881">
        <w:rPr>
          <w:sz w:val="28"/>
          <w:szCs w:val="28"/>
          <w:rtl/>
        </w:rPr>
        <w:t>ﮐﻪ ﻫﻤﻴﻦ ﺟﻬﺎﻥ ﺩﺭ ﮐﺎﺭﻣﺎﻫﺎ ﺧﻮﺍﻫﻨﺪ ﺩﺍﺷﺖ</w:t>
      </w:r>
      <w:r w:rsidR="00BD77AA">
        <w:rPr>
          <w:sz w:val="28"/>
          <w:szCs w:val="28"/>
          <w:rtl/>
        </w:rPr>
        <w:t xml:space="preserve">. </w:t>
      </w:r>
      <w:r w:rsidR="00EA04EF" w:rsidRPr="00984881">
        <w:rPr>
          <w:sz w:val="28"/>
          <w:szCs w:val="28"/>
          <w:rtl/>
        </w:rPr>
        <w:t>ﺍﻟﺒﺘﻪ ﻋﻘﻴﺪﻩ ﻣﻨﺠّﻤﻴﻦ ﻗﺪﻳﻢ ﺑﻮﺩﻩ</w:t>
      </w:r>
      <w:r w:rsidR="00BD77AA">
        <w:rPr>
          <w:sz w:val="28"/>
          <w:szCs w:val="28"/>
          <w:rtl/>
        </w:rPr>
        <w:t xml:space="preserve">، </w:t>
      </w:r>
      <w:r w:rsidR="00EA04EF" w:rsidRPr="00984881">
        <w:rPr>
          <w:sz w:val="28"/>
          <w:szCs w:val="28"/>
          <w:rtl/>
        </w:rPr>
        <w:t>ﮐﻪ ﺟﺎﻫﻠﺎﻧﻪ ﻭﺣﺘﻰ</w:t>
      </w:r>
      <w:r>
        <w:rPr>
          <w:sz w:val="28"/>
          <w:szCs w:val="28"/>
          <w:rtl/>
        </w:rPr>
        <w:t xml:space="preserve"> </w:t>
      </w:r>
      <w:r w:rsidR="009915B2" w:rsidRPr="00984881">
        <w:rPr>
          <w:sz w:val="28"/>
          <w:szCs w:val="28"/>
          <w:rtl/>
        </w:rPr>
        <w:t>فر</w:t>
      </w:r>
      <w:r w:rsidR="00EA04EF" w:rsidRPr="00984881">
        <w:rPr>
          <w:sz w:val="28"/>
          <w:szCs w:val="28"/>
          <w:rtl/>
        </w:rPr>
        <w:t>ﻳﺐ ﮐﺎﺭﺍﻧﻪ</w:t>
      </w:r>
      <w:r w:rsidR="00BD77AA">
        <w:rPr>
          <w:sz w:val="28"/>
          <w:szCs w:val="28"/>
          <w:rtl/>
        </w:rPr>
        <w:t xml:space="preserve">، </w:t>
      </w:r>
      <w:r w:rsidR="00EA04EF" w:rsidRPr="00984881">
        <w:rPr>
          <w:sz w:val="28"/>
          <w:szCs w:val="28"/>
          <w:rtl/>
        </w:rPr>
        <w:t>ﺭﺍﺑﻄﻪﺳﻌﺪ ﻭﻧﺤس ﺭﺍ ﺑﺎ ﺳﺘﺎﺭﮔﺎﻥ ﻣﻴﺪﺍﻧﺴﺘﻨﺪ</w:t>
      </w:r>
      <w:r w:rsidR="00BD77AA">
        <w:rPr>
          <w:sz w:val="28"/>
          <w:szCs w:val="28"/>
          <w:rtl/>
        </w:rPr>
        <w:t xml:space="preserve">. </w:t>
      </w:r>
      <w:r w:rsidR="00EA04EF" w:rsidRPr="00984881">
        <w:rPr>
          <w:sz w:val="28"/>
          <w:szCs w:val="28"/>
          <w:rtl/>
        </w:rPr>
        <w:t>ﻭﻟﻰ ﺳﺮﻧﻮﺷﺖ ﺍﻧﺴﺎﻥ ﺩﺭ ﺗﻮﻟﺪ</w:t>
      </w:r>
      <w:r>
        <w:rPr>
          <w:sz w:val="28"/>
          <w:szCs w:val="28"/>
          <w:rtl/>
        </w:rPr>
        <w:t xml:space="preserve"> </w:t>
      </w:r>
      <w:r w:rsidR="00EA04EF" w:rsidRPr="00984881">
        <w:rPr>
          <w:sz w:val="28"/>
          <w:szCs w:val="28"/>
          <w:rtl/>
        </w:rPr>
        <w:t>ﻓﻌﻠﻰ ﺩﺭ ﮊﻧﺘﻴﻚ ﺭﻭﺣﻰ</w:t>
      </w:r>
      <w:r w:rsidR="00BD77AA">
        <w:rPr>
          <w:sz w:val="28"/>
          <w:szCs w:val="28"/>
          <w:rtl/>
        </w:rPr>
        <w:t xml:space="preserve">، </w:t>
      </w:r>
      <w:r w:rsidR="00EA04EF" w:rsidRPr="00984881">
        <w:rPr>
          <w:sz w:val="28"/>
          <w:szCs w:val="28"/>
          <w:rtl/>
        </w:rPr>
        <w:t>ﻭ ﺩﺭ ﻧﻈﺎﻡ ﻋﺼﺒﻰ ﮐﻮﺭﺗﮑس ﺯﻳﺮ ﭘﻴﺸﺎﻧﻰ ﺩﺍﺭﺩ</w:t>
      </w:r>
      <w:r w:rsidR="00BD77AA">
        <w:rPr>
          <w:sz w:val="28"/>
          <w:szCs w:val="28"/>
          <w:rtl/>
        </w:rPr>
        <w:t xml:space="preserve">، </w:t>
      </w:r>
      <w:r w:rsidR="00EA04EF" w:rsidRPr="00984881">
        <w:rPr>
          <w:sz w:val="28"/>
          <w:szCs w:val="28"/>
          <w:rtl/>
        </w:rPr>
        <w:t>ﺩﺭ ﺍﻳﻦ ﺗﻮﻟﺪ</w:t>
      </w:r>
      <w:r>
        <w:rPr>
          <w:sz w:val="28"/>
          <w:szCs w:val="28"/>
          <w:rtl/>
        </w:rPr>
        <w:t xml:space="preserve"> </w:t>
      </w:r>
      <w:r w:rsidR="00EA04EF" w:rsidRPr="00984881">
        <w:rPr>
          <w:sz w:val="28"/>
          <w:szCs w:val="28"/>
          <w:rtl/>
        </w:rPr>
        <w:t>ﮐﺮﺍﻣﺎﺕ ﺑﺎﻟﻔﻌﻞ ﻧﻮﻋﻰ</w:t>
      </w:r>
      <w:r w:rsidR="00BD77AA">
        <w:rPr>
          <w:sz w:val="28"/>
          <w:szCs w:val="28"/>
          <w:rtl/>
        </w:rPr>
        <w:t xml:space="preserve">، </w:t>
      </w:r>
      <w:r w:rsidR="00EA04EF" w:rsidRPr="00984881">
        <w:rPr>
          <w:sz w:val="28"/>
          <w:szCs w:val="28"/>
          <w:rtl/>
        </w:rPr>
        <w:t xml:space="preserve">ﻭ ﮐﺮﺍﻣﺎﺕ </w:t>
      </w:r>
      <w:r w:rsidR="008E00C3" w:rsidRPr="00984881">
        <w:rPr>
          <w:sz w:val="28"/>
          <w:szCs w:val="28"/>
          <w:rtl/>
        </w:rPr>
        <w:t>بالقوّه</w:t>
      </w:r>
      <w:r>
        <w:rPr>
          <w:sz w:val="28"/>
          <w:szCs w:val="28"/>
          <w:rtl/>
        </w:rPr>
        <w:t xml:space="preserve"> </w:t>
      </w:r>
      <w:r w:rsidR="00EA04EF" w:rsidRPr="00984881">
        <w:rPr>
          <w:sz w:val="28"/>
          <w:szCs w:val="28"/>
          <w:rtl/>
        </w:rPr>
        <w:t>ﺑ</w:t>
      </w:r>
      <w:r w:rsidR="00DA649A" w:rsidRPr="00984881">
        <w:rPr>
          <w:sz w:val="28"/>
          <w:szCs w:val="28"/>
          <w:rtl/>
        </w:rPr>
        <w:t>حقّ</w:t>
      </w:r>
      <w:r>
        <w:rPr>
          <w:sz w:val="28"/>
          <w:szCs w:val="28"/>
          <w:rtl/>
        </w:rPr>
        <w:t xml:space="preserve"> </w:t>
      </w:r>
      <w:r w:rsidR="00EA04EF" w:rsidRPr="00984881">
        <w:rPr>
          <w:sz w:val="28"/>
          <w:szCs w:val="28"/>
          <w:rtl/>
        </w:rPr>
        <w:t>ﺍﻭ</w:t>
      </w:r>
      <w:r w:rsidR="00BD77AA">
        <w:rPr>
          <w:sz w:val="28"/>
          <w:szCs w:val="28"/>
          <w:rtl/>
        </w:rPr>
        <w:t xml:space="preserve">، </w:t>
      </w:r>
      <w:r w:rsidR="00EA04EF" w:rsidRPr="00984881">
        <w:rPr>
          <w:sz w:val="28"/>
          <w:szCs w:val="28"/>
          <w:rtl/>
        </w:rPr>
        <w:t>ﺍﺯ ﺗﮑﺎﻣﻠﺎﺕ ﺃﺯﻟﻰ ﻭ ﭘﻴﺸﻴﻦ ﺣﻴﻮﺍﻧﻰ ﻭﺑﺸﺮﻯ ﺍﻭ ﺑﻮﺩﻩ ﺍﺳﺖ</w:t>
      </w:r>
      <w:r w:rsidR="00BD77AA">
        <w:rPr>
          <w:sz w:val="28"/>
          <w:szCs w:val="28"/>
          <w:rtl/>
        </w:rPr>
        <w:t xml:space="preserve">. </w:t>
      </w:r>
      <w:r w:rsidR="00EA04EF" w:rsidRPr="00984881">
        <w:rPr>
          <w:sz w:val="28"/>
          <w:szCs w:val="28"/>
          <w:rtl/>
        </w:rPr>
        <w:t>ﻭﻟﻰ ﺍﻧﺴﺎﻥ ﻣﻴﺘﻮﺍﻧﺪ ﺑﺎ ﺍﺭﺍﺩﻩ ﺁﻫﻨﻴﻦ ﺧﻮﺩ</w:t>
      </w:r>
      <w:r w:rsidR="00BD77AA">
        <w:rPr>
          <w:sz w:val="28"/>
          <w:szCs w:val="28"/>
          <w:rtl/>
        </w:rPr>
        <w:t xml:space="preserve">، </w:t>
      </w:r>
      <w:r w:rsidR="00EA04EF" w:rsidRPr="00984881">
        <w:rPr>
          <w:sz w:val="28"/>
          <w:szCs w:val="28"/>
          <w:rtl/>
        </w:rPr>
        <w:t>ﮐﻪ ﺗﻨﻬﺎ ﺩﺭ ﺳﺎﻟﮑﺎﻥ ﻋﺎﻗﻞ ﻭ ﻋﺎﻣﻞ</w:t>
      </w:r>
      <w:r>
        <w:rPr>
          <w:sz w:val="28"/>
          <w:szCs w:val="28"/>
          <w:rtl/>
        </w:rPr>
        <w:t xml:space="preserve"> </w:t>
      </w:r>
      <w:r w:rsidR="00EA04EF" w:rsidRPr="00984881">
        <w:rPr>
          <w:sz w:val="28"/>
          <w:szCs w:val="28"/>
          <w:rtl/>
        </w:rPr>
        <w:t>ﻭﺻﺎﺩﻕ ﻫﺴﺖ</w:t>
      </w:r>
      <w:r w:rsidR="00BD77AA">
        <w:rPr>
          <w:sz w:val="28"/>
          <w:szCs w:val="28"/>
          <w:rtl/>
        </w:rPr>
        <w:t xml:space="preserve">، </w:t>
      </w:r>
      <w:r w:rsidR="00EA04EF" w:rsidRPr="00984881">
        <w:rPr>
          <w:sz w:val="28"/>
          <w:szCs w:val="28"/>
          <w:rtl/>
        </w:rPr>
        <w:t>ﻭ ﺑﺎ ﮐﺎﺭﺑﺮﺩ</w:t>
      </w:r>
      <w:r>
        <w:rPr>
          <w:sz w:val="28"/>
          <w:szCs w:val="28"/>
          <w:rtl/>
        </w:rPr>
        <w:t xml:space="preserve"> </w:t>
      </w:r>
      <w:r w:rsidR="00EA04EF" w:rsidRPr="00984881">
        <w:rPr>
          <w:sz w:val="28"/>
          <w:szCs w:val="28"/>
          <w:rtl/>
        </w:rPr>
        <w:t>ﻋﻘﻞ</w:t>
      </w:r>
      <w:r>
        <w:rPr>
          <w:sz w:val="28"/>
          <w:szCs w:val="28"/>
          <w:rtl/>
        </w:rPr>
        <w:t xml:space="preserve"> </w:t>
      </w:r>
      <w:r w:rsidR="00F3457E" w:rsidRPr="00984881">
        <w:rPr>
          <w:sz w:val="28"/>
          <w:szCs w:val="28"/>
          <w:rtl/>
        </w:rPr>
        <w:t>لوّامه</w:t>
      </w:r>
      <w:r>
        <w:rPr>
          <w:sz w:val="28"/>
          <w:szCs w:val="28"/>
          <w:rtl/>
        </w:rPr>
        <w:t xml:space="preserve"> </w:t>
      </w:r>
      <w:r w:rsidR="00EA04EF" w:rsidRPr="00984881">
        <w:rPr>
          <w:sz w:val="28"/>
          <w:szCs w:val="28"/>
          <w:rtl/>
        </w:rPr>
        <w:t>ﻧﻘّﺎﺩ ﺧﻮﻳﺸﺘﻦ ﻭ ﻋﻴﺐﺟﻮﻯ ﺧﻮﻳﺶ</w:t>
      </w:r>
      <w:r w:rsidR="00BD77AA">
        <w:rPr>
          <w:sz w:val="28"/>
          <w:szCs w:val="28"/>
          <w:rtl/>
        </w:rPr>
        <w:t xml:space="preserve">، </w:t>
      </w:r>
      <w:r w:rsidR="00EA04EF" w:rsidRPr="00984881">
        <w:rPr>
          <w:sz w:val="28"/>
          <w:szCs w:val="28"/>
          <w:rtl/>
        </w:rPr>
        <w:t xml:space="preserve">ﺗﻤﺎﻡ ﮐﺮﺍﻣﺎﺕ </w:t>
      </w:r>
      <w:r w:rsidR="008E00C3" w:rsidRPr="00984881">
        <w:rPr>
          <w:sz w:val="28"/>
          <w:szCs w:val="28"/>
          <w:rtl/>
        </w:rPr>
        <w:t>بالقوّه</w:t>
      </w:r>
      <w:r>
        <w:rPr>
          <w:sz w:val="28"/>
          <w:szCs w:val="28"/>
          <w:rtl/>
        </w:rPr>
        <w:t xml:space="preserve"> </w:t>
      </w:r>
      <w:r w:rsidR="00EA04EF" w:rsidRPr="00984881">
        <w:rPr>
          <w:sz w:val="28"/>
          <w:szCs w:val="28"/>
          <w:rtl/>
        </w:rPr>
        <w:t>ﺧﻮﺩﺭﺍ ﺭﺷﺪ ﻭﮐﻤﺎﻝ ﻭ ﻣﺘﺤﻘّﻖ ﻧﻤﺎﻳﻨﺪ</w:t>
      </w:r>
      <w:r w:rsidR="00BD77AA">
        <w:rPr>
          <w:sz w:val="28"/>
          <w:szCs w:val="28"/>
          <w:rtl/>
        </w:rPr>
        <w:t xml:space="preserve">، </w:t>
      </w:r>
      <w:r w:rsidR="00EA04EF" w:rsidRPr="00984881">
        <w:rPr>
          <w:sz w:val="28"/>
          <w:szCs w:val="28"/>
          <w:rtl/>
        </w:rPr>
        <w:t>ﮐﻪ ﻟﺎﺯﻣﻪ</w:t>
      </w:r>
      <w:r>
        <w:rPr>
          <w:sz w:val="28"/>
          <w:szCs w:val="28"/>
          <w:rtl/>
        </w:rPr>
        <w:t xml:space="preserve"> </w:t>
      </w:r>
      <w:r w:rsidR="00EA04EF" w:rsidRPr="00984881">
        <w:rPr>
          <w:sz w:val="28"/>
          <w:szCs w:val="28"/>
          <w:rtl/>
        </w:rPr>
        <w:t>ﺭﺟﻌﺖ ﻓﻮﻕ ﺑﺸﺮﻯ ﻣﻴﺒﺎﺷﺪ</w:t>
      </w:r>
      <w:r w:rsidR="00BD77AA">
        <w:rPr>
          <w:sz w:val="28"/>
          <w:szCs w:val="28"/>
          <w:rtl/>
        </w:rPr>
        <w:t xml:space="preserve">. </w:t>
      </w:r>
      <w:r w:rsidR="00EA04EF" w:rsidRPr="00984881">
        <w:rPr>
          <w:sz w:val="28"/>
          <w:szCs w:val="28"/>
          <w:rtl/>
        </w:rPr>
        <w:t>ﻭﻟﻰ ﺑﺪﻭﻥ ﺳﻠﻮﻙ ﺍﻟﻬﻰ</w:t>
      </w:r>
      <w:r w:rsidR="00BD77AA">
        <w:rPr>
          <w:sz w:val="28"/>
          <w:szCs w:val="28"/>
          <w:rtl/>
        </w:rPr>
        <w:t xml:space="preserve">، </w:t>
      </w:r>
      <w:r w:rsidR="00EA04EF" w:rsidRPr="00984881">
        <w:rPr>
          <w:sz w:val="28"/>
          <w:szCs w:val="28"/>
          <w:rtl/>
        </w:rPr>
        <w:t xml:space="preserve">ﺍﻳﻦ ﮐﺮﺍﻣﺎﺕ </w:t>
      </w:r>
      <w:r w:rsidR="008E00C3" w:rsidRPr="00984881">
        <w:rPr>
          <w:sz w:val="28"/>
          <w:szCs w:val="28"/>
          <w:rtl/>
        </w:rPr>
        <w:t>بالقوّه</w:t>
      </w:r>
      <w:r>
        <w:rPr>
          <w:sz w:val="28"/>
          <w:szCs w:val="28"/>
          <w:rtl/>
        </w:rPr>
        <w:t xml:space="preserve"> </w:t>
      </w:r>
      <w:r w:rsidR="00EA04EF" w:rsidRPr="00984881">
        <w:rPr>
          <w:sz w:val="28"/>
          <w:szCs w:val="28"/>
          <w:rtl/>
        </w:rPr>
        <w:t>ﺩﺭ ﮊﻧﺘﻴﻚ</w:t>
      </w:r>
      <w:r>
        <w:rPr>
          <w:sz w:val="28"/>
          <w:szCs w:val="28"/>
          <w:rtl/>
        </w:rPr>
        <w:t xml:space="preserve"> </w:t>
      </w:r>
      <w:r w:rsidR="00EA04EF" w:rsidRPr="00984881">
        <w:rPr>
          <w:sz w:val="28"/>
          <w:szCs w:val="28"/>
          <w:rtl/>
        </w:rPr>
        <w:t>ﺭﻭﺣﻰ ﻫﺮﮐس ﻣﻴﻤﻴﺮﻧﺪ</w:t>
      </w:r>
      <w:r w:rsidR="00BD77AA">
        <w:rPr>
          <w:sz w:val="28"/>
          <w:szCs w:val="28"/>
          <w:rtl/>
        </w:rPr>
        <w:t xml:space="preserve">، </w:t>
      </w:r>
      <w:r w:rsidR="00EA04EF" w:rsidRPr="00984881">
        <w:rPr>
          <w:sz w:val="28"/>
          <w:szCs w:val="28"/>
          <w:rtl/>
        </w:rPr>
        <w:t>ﻭ ﺣﺘﻰ ﺍﻣﮑﺎﻥ ﺍﺣﻴﺎﻯ ﺁﻧﻬﺎ ﻧﺨﻮﺍﻫﺪ ﺑﻮﺩ</w:t>
      </w:r>
      <w:r w:rsidR="00BD77AA">
        <w:rPr>
          <w:sz w:val="28"/>
          <w:szCs w:val="28"/>
          <w:rtl/>
        </w:rPr>
        <w:t xml:space="preserve">. </w:t>
      </w:r>
      <w:r w:rsidR="00EA04EF" w:rsidRPr="00984881">
        <w:rPr>
          <w:sz w:val="28"/>
          <w:szCs w:val="28"/>
          <w:rtl/>
        </w:rPr>
        <w:t>ﻭ ﻟﺬﺍ ﭘس ﺍﺯ ﻣﺮﮒ ﺑﺎ ﺩﺳﺖ ﻭ ﺫﺍﺗﻰ ﺧﺎﻟﻰ</w:t>
      </w:r>
      <w:r w:rsidR="00BD77AA">
        <w:rPr>
          <w:sz w:val="28"/>
          <w:szCs w:val="28"/>
          <w:rtl/>
        </w:rPr>
        <w:t xml:space="preserve">، </w:t>
      </w:r>
      <w:r w:rsidR="00EA04EF" w:rsidRPr="00984881">
        <w:rPr>
          <w:sz w:val="28"/>
          <w:szCs w:val="28"/>
          <w:rtl/>
        </w:rPr>
        <w:t>ﺁﻧﭽﻪ ﺍﺯ ﮐﺮﺍﻣﺎﺕ</w:t>
      </w:r>
      <w:r>
        <w:rPr>
          <w:sz w:val="28"/>
          <w:szCs w:val="28"/>
          <w:rtl/>
        </w:rPr>
        <w:t xml:space="preserve"> </w:t>
      </w:r>
      <w:r w:rsidR="00EA04EF" w:rsidRPr="00984881">
        <w:rPr>
          <w:sz w:val="28"/>
          <w:szCs w:val="28"/>
          <w:rtl/>
        </w:rPr>
        <w:t>ﺑﺎﻟﻔﻌﻞ ﺑﺸﺮﻯ ﺗﻠﻒ</w:t>
      </w:r>
      <w:r>
        <w:rPr>
          <w:sz w:val="28"/>
          <w:szCs w:val="28"/>
          <w:rtl/>
        </w:rPr>
        <w:t xml:space="preserve"> </w:t>
      </w:r>
      <w:r w:rsidR="00EA04EF" w:rsidRPr="00984881">
        <w:rPr>
          <w:sz w:val="28"/>
          <w:szCs w:val="28"/>
          <w:rtl/>
        </w:rPr>
        <w:t>ﻧﺸﺪﻩ ﻭ ﺑﺎﻗﻰ ﻣﺎﻧﺪﻩ ﺑﺮﺍﻳﺸﺎﻥ</w:t>
      </w:r>
      <w:r>
        <w:rPr>
          <w:sz w:val="28"/>
          <w:szCs w:val="28"/>
          <w:rtl/>
        </w:rPr>
        <w:t xml:space="preserve"> </w:t>
      </w:r>
      <w:r w:rsidR="00EA04EF" w:rsidRPr="00984881">
        <w:rPr>
          <w:sz w:val="28"/>
          <w:szCs w:val="28"/>
          <w:rtl/>
        </w:rPr>
        <w:t>ﺑﺎﺷﺪ</w:t>
      </w:r>
      <w:r w:rsidR="00BD77AA">
        <w:rPr>
          <w:sz w:val="28"/>
          <w:szCs w:val="28"/>
          <w:rtl/>
        </w:rPr>
        <w:t xml:space="preserve">، </w:t>
      </w:r>
      <w:r w:rsidR="00EA04EF" w:rsidRPr="00984881">
        <w:rPr>
          <w:sz w:val="28"/>
          <w:szCs w:val="28"/>
          <w:rtl/>
        </w:rPr>
        <w:t>ﺑﻬﻤﺎﻥ ﻧﻮﻉ ﺣﻴﻮﺍﻧﻰ</w:t>
      </w:r>
      <w:r w:rsidR="00BD77AA">
        <w:rPr>
          <w:sz w:val="28"/>
          <w:szCs w:val="28"/>
          <w:rtl/>
        </w:rPr>
        <w:t xml:space="preserve">، </w:t>
      </w:r>
      <w:r w:rsidR="00EA04EF" w:rsidRPr="00984881">
        <w:rPr>
          <w:sz w:val="28"/>
          <w:szCs w:val="28"/>
          <w:rtl/>
        </w:rPr>
        <w:t>ﻭﻳﺎ ﺩﺭ ﺑﻬﺘﺮﻳﻦ</w:t>
      </w:r>
      <w:r>
        <w:rPr>
          <w:sz w:val="28"/>
          <w:szCs w:val="28"/>
          <w:rtl/>
        </w:rPr>
        <w:t xml:space="preserve"> </w:t>
      </w:r>
      <w:r w:rsidR="00EA04EF" w:rsidRPr="00984881">
        <w:rPr>
          <w:sz w:val="28"/>
          <w:szCs w:val="28"/>
          <w:rtl/>
        </w:rPr>
        <w:t>ﺷﺮﺍﻳﻂ</w:t>
      </w:r>
      <w:r w:rsidR="00BD77AA">
        <w:rPr>
          <w:sz w:val="28"/>
          <w:szCs w:val="28"/>
          <w:rtl/>
        </w:rPr>
        <w:t xml:space="preserve">، </w:t>
      </w:r>
      <w:r w:rsidR="00EA04EF" w:rsidRPr="00984881">
        <w:rPr>
          <w:sz w:val="28"/>
          <w:szCs w:val="28"/>
          <w:rtl/>
        </w:rPr>
        <w:t>ﺩﺭ ﻧﺴﺦ</w:t>
      </w:r>
      <w:r>
        <w:rPr>
          <w:sz w:val="28"/>
          <w:szCs w:val="28"/>
          <w:rtl/>
        </w:rPr>
        <w:t xml:space="preserve"> </w:t>
      </w:r>
      <w:r w:rsidR="00EA04EF" w:rsidRPr="00984881">
        <w:rPr>
          <w:sz w:val="28"/>
          <w:szCs w:val="28"/>
          <w:rtl/>
        </w:rPr>
        <w:t>ﺣﻘﻴﺮ ﺑﺸﺮﻯ ﻣﻴﺮﻭﻧﺪ ﮐﻪ ﻣﻨﺎﺳﺐ ﺁﻥ ﮐﺮﺍﻣﺎﺕ ﺑﺎﻗﻰ ﻣﺎﻧﺪﻩ ﺑﺎﺷﺪ</w:t>
      </w:r>
      <w:r w:rsidR="00BD77AA">
        <w:rPr>
          <w:sz w:val="28"/>
          <w:szCs w:val="28"/>
          <w:rtl/>
        </w:rPr>
        <w:t xml:space="preserve">. </w:t>
      </w:r>
      <w:r w:rsidR="00EA04EF" w:rsidRPr="00984881">
        <w:rPr>
          <w:sz w:val="28"/>
          <w:szCs w:val="28"/>
          <w:rtl/>
        </w:rPr>
        <w:t>ﻭﺍﻟّﺎ ﺟﺒﺮ ﺍﻟﻬﻰ ﺩﺭ ﺳﺮﻧﻮﺷﺘﻬﺎ</w:t>
      </w:r>
      <w:r w:rsidR="00BD77AA">
        <w:rPr>
          <w:sz w:val="28"/>
          <w:szCs w:val="28"/>
          <w:rtl/>
        </w:rPr>
        <w:t xml:space="preserve">، </w:t>
      </w:r>
      <w:r w:rsidR="00EA04EF" w:rsidRPr="00984881">
        <w:rPr>
          <w:sz w:val="28"/>
          <w:szCs w:val="28"/>
          <w:rtl/>
        </w:rPr>
        <w:t>ﻫﻤﺮﺍﻩ ﺁﺯﺍﺩﻯ ﻋﻤﻞ ﺍﻧﺴﺎﻥ ﺩﺭ ﺗﮑﺎﻣﻠﺎﺕ ﺭﻭﺣﻰ</w:t>
      </w:r>
      <w:r w:rsidR="00BD77AA">
        <w:rPr>
          <w:sz w:val="28"/>
          <w:szCs w:val="28"/>
          <w:rtl/>
        </w:rPr>
        <w:t xml:space="preserve">، </w:t>
      </w:r>
      <w:r w:rsidR="00EA04EF" w:rsidRPr="00984881">
        <w:rPr>
          <w:sz w:val="28"/>
          <w:szCs w:val="28"/>
          <w:rtl/>
        </w:rPr>
        <w:t>ﻣﻨﺠﺮ ﺑﺒﺪﺍﻯ ﺍﻟﻬﻰ ﻭ ﺗﻐﻴﻴﺮ ﻧﻈﺮ ﺧﺪﺍﻭﻧﺪ</w:t>
      </w:r>
      <w:r w:rsidR="00BD77AA">
        <w:rPr>
          <w:sz w:val="28"/>
          <w:szCs w:val="28"/>
          <w:rtl/>
        </w:rPr>
        <w:t xml:space="preserve">، </w:t>
      </w:r>
      <w:r w:rsidR="00EA04EF" w:rsidRPr="00984881">
        <w:rPr>
          <w:sz w:val="28"/>
          <w:szCs w:val="28"/>
          <w:rtl/>
        </w:rPr>
        <w:t>ﻭ ﺗﺒﺪﻳﻞ ﺳﺮﻧﻮﺷﺘﻬﺎﻯ ﻫﻔﺘﮕﺎﻧﻪ ﺳﻠﻮﮐﻰ</w:t>
      </w:r>
      <w:r w:rsidR="00BD77AA">
        <w:rPr>
          <w:sz w:val="28"/>
          <w:szCs w:val="28"/>
          <w:rtl/>
        </w:rPr>
        <w:t xml:space="preserve">، </w:t>
      </w:r>
      <w:r w:rsidR="00EA04EF" w:rsidRPr="00984881">
        <w:rPr>
          <w:sz w:val="28"/>
          <w:szCs w:val="28"/>
          <w:rtl/>
        </w:rPr>
        <w:t xml:space="preserve">ﻭ ﺳﭙس ﺑﺒﻬﺸﺘﻬﺎﻯ ﭼﻬﺎﺭﮔﺎﻧﻪ ﻭ ﭼﻬﺎﺭﮔﻮﻧﻪ ﻣﻴﮕﺮﺩﺩ </w:t>
      </w:r>
      <w:r w:rsidR="00BD77AA">
        <w:rPr>
          <w:sz w:val="28"/>
          <w:szCs w:val="28"/>
          <w:rtl/>
        </w:rPr>
        <w:t xml:space="preserve">. </w:t>
      </w:r>
    </w:p>
    <w:p w:rsidR="00221010" w:rsidRDefault="00221010" w:rsidP="00EA04EF">
      <w:pPr>
        <w:bidi/>
        <w:jc w:val="both"/>
        <w:rPr>
          <w:b/>
          <w:bCs/>
          <w:sz w:val="28"/>
          <w:szCs w:val="28"/>
        </w:rPr>
      </w:pPr>
    </w:p>
    <w:p w:rsidR="00221010" w:rsidRDefault="00221010" w:rsidP="00221010">
      <w:pPr>
        <w:bidi/>
        <w:jc w:val="both"/>
        <w:rPr>
          <w:b/>
          <w:bCs/>
          <w:sz w:val="28"/>
          <w:szCs w:val="28"/>
        </w:rPr>
      </w:pPr>
    </w:p>
    <w:p w:rsidR="00EA04EF" w:rsidRPr="00984881" w:rsidRDefault="00EA04EF" w:rsidP="00221010">
      <w:pPr>
        <w:bidi/>
        <w:jc w:val="both"/>
        <w:rPr>
          <w:b/>
          <w:bCs/>
          <w:sz w:val="28"/>
          <w:szCs w:val="28"/>
          <w:rtl/>
        </w:rPr>
      </w:pPr>
      <w:r w:rsidRPr="00984881">
        <w:rPr>
          <w:b/>
          <w:bCs/>
          <w:sz w:val="28"/>
          <w:szCs w:val="28"/>
          <w:rtl/>
        </w:rPr>
        <w:lastRenderedPageBreak/>
        <w:t xml:space="preserve"> ﺩﻟﻢ ﺍﻣﻴﺪ </w:t>
      </w:r>
      <w:r w:rsidR="009915B2" w:rsidRPr="00984881">
        <w:rPr>
          <w:b/>
          <w:bCs/>
          <w:sz w:val="28"/>
          <w:szCs w:val="28"/>
          <w:rtl/>
        </w:rPr>
        <w:t>فر</w:t>
      </w:r>
      <w:r w:rsidRPr="00984881">
        <w:rPr>
          <w:b/>
          <w:bCs/>
          <w:sz w:val="28"/>
          <w:szCs w:val="28"/>
          <w:rtl/>
        </w:rPr>
        <w:t>ﺍﻭﺍﻥ ﺑﻮﺻﻞ ﺭﻭﻯ ﺗﻮ ﺩﺍﺷﺖ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ﻭﻟﻰ ﺃﺟﻞ ﺑﺮﻩ ﻋﻤﺮ</w:t>
      </w:r>
      <w:r w:rsidR="00BD77AA">
        <w:rPr>
          <w:b/>
          <w:bCs/>
          <w:sz w:val="28"/>
          <w:szCs w:val="28"/>
          <w:rtl/>
        </w:rPr>
        <w:t xml:space="preserve">، </w:t>
      </w:r>
      <w:r w:rsidRPr="00984881">
        <w:rPr>
          <w:b/>
          <w:bCs/>
          <w:sz w:val="28"/>
          <w:szCs w:val="28"/>
          <w:rtl/>
        </w:rPr>
        <w:t>ﺭﻫﺰﻥ</w:t>
      </w:r>
      <w:r w:rsidR="004D25BE">
        <w:rPr>
          <w:b/>
          <w:bCs/>
          <w:sz w:val="28"/>
          <w:szCs w:val="28"/>
          <w:rtl/>
        </w:rPr>
        <w:t xml:space="preserve"> </w:t>
      </w:r>
      <w:r w:rsidRPr="00984881">
        <w:rPr>
          <w:b/>
          <w:bCs/>
          <w:sz w:val="28"/>
          <w:szCs w:val="28"/>
          <w:rtl/>
        </w:rPr>
        <w:t xml:space="preserve">ﺃﻣﻠﺴﺖ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 xml:space="preserve">ﺣﺎﻓﻆ ﺍﻣﻴﺪ </w:t>
      </w:r>
      <w:r w:rsidR="009915B2" w:rsidRPr="00984881">
        <w:rPr>
          <w:sz w:val="28"/>
          <w:szCs w:val="28"/>
          <w:rtl/>
        </w:rPr>
        <w:t>فر</w:t>
      </w:r>
      <w:r w:rsidR="00EA04EF" w:rsidRPr="00984881">
        <w:rPr>
          <w:sz w:val="28"/>
          <w:szCs w:val="28"/>
          <w:rtl/>
        </w:rPr>
        <w:t>ﺍﻭﺍﻥ ﺑﻮﺻﻞ ﻭ ﺩﻳﺪﺍﺭ ﺷﻨﻮﻧﺪﮔﺎﻥ ﺍﻳﻦ ﻧﺼﻴﺤﺖ ﺩﺍﺷﺖ ﻭ ﺩﺍﺭﺩ</w:t>
      </w:r>
      <w:r w:rsidR="00BD77AA">
        <w:rPr>
          <w:sz w:val="28"/>
          <w:szCs w:val="28"/>
          <w:rtl/>
        </w:rPr>
        <w:t xml:space="preserve">. </w:t>
      </w:r>
      <w:r w:rsidR="00EA04EF" w:rsidRPr="00984881">
        <w:rPr>
          <w:sz w:val="28"/>
          <w:szCs w:val="28"/>
          <w:rtl/>
        </w:rPr>
        <w:t>ﮐﻪ ﺗﻮﺭﺍ ﺑﺒﻴﻨﺪ</w:t>
      </w:r>
      <w:r w:rsidR="00BD77AA">
        <w:rPr>
          <w:sz w:val="28"/>
          <w:szCs w:val="28"/>
          <w:rtl/>
        </w:rPr>
        <w:t xml:space="preserve">، </w:t>
      </w:r>
      <w:r w:rsidR="00EA04EF" w:rsidRPr="00984881">
        <w:rPr>
          <w:sz w:val="28"/>
          <w:szCs w:val="28"/>
          <w:rtl/>
        </w:rPr>
        <w:t>ﮐﻪ ﺭﻭﻯ</w:t>
      </w:r>
      <w:r>
        <w:rPr>
          <w:sz w:val="28"/>
          <w:szCs w:val="28"/>
          <w:rtl/>
        </w:rPr>
        <w:t xml:space="preserve"> </w:t>
      </w:r>
      <w:r w:rsidR="00EA04EF" w:rsidRPr="00984881">
        <w:rPr>
          <w:sz w:val="28"/>
          <w:szCs w:val="28"/>
          <w:rtl/>
        </w:rPr>
        <w:t>ﭘﻴﺮ ﺭﺍ ﺑﺒﻴﻨﻰ</w:t>
      </w:r>
      <w:r w:rsidR="00BD77AA">
        <w:rPr>
          <w:sz w:val="28"/>
          <w:szCs w:val="28"/>
          <w:rtl/>
        </w:rPr>
        <w:t xml:space="preserve">، </w:t>
      </w:r>
      <w:r w:rsidR="00EA04EF" w:rsidRPr="00984881">
        <w:rPr>
          <w:sz w:val="28"/>
          <w:szCs w:val="28"/>
          <w:rtl/>
        </w:rPr>
        <w:t>ﻭ ﺑﻤﺮﺍﺗﺐ ﺍﻟﻬﻰ ﺑﺮﺳﻰ ﻭﻟﻰ ﺍﻓﺴﻮس</w:t>
      </w:r>
      <w:r>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ﻧﻪ ﻋﻤﺮ ﮐﻔﺎﻑ ﻣﻴﺪﻫﺪ</w:t>
      </w:r>
      <w:r w:rsidR="00BD77AA">
        <w:rPr>
          <w:sz w:val="28"/>
          <w:szCs w:val="28"/>
          <w:rtl/>
        </w:rPr>
        <w:t xml:space="preserve">، </w:t>
      </w:r>
      <w:r w:rsidR="00EA04EF" w:rsidRPr="00984881">
        <w:rPr>
          <w:sz w:val="28"/>
          <w:szCs w:val="28"/>
          <w:rtl/>
        </w:rPr>
        <w:t>ﮐﻪ ﺗﻮ ﺩﺭ ﺁﻳﻨﺪﻩ ﻫﺎﻯ ﺩﻭﺭ ﻣﻴﺨﻮﺍﻫﻰ ﺗﺼﻤﻴﻢ ﻧﺠﺎﺕ ﺧﻮﺩ ﺑﮕﻴﺮﻯ</w:t>
      </w:r>
      <w:r w:rsidR="00BD77AA">
        <w:rPr>
          <w:sz w:val="28"/>
          <w:szCs w:val="28"/>
          <w:rtl/>
        </w:rPr>
        <w:t xml:space="preserve">، </w:t>
      </w:r>
      <w:r w:rsidR="00EA04EF" w:rsidRPr="00984881">
        <w:rPr>
          <w:sz w:val="28"/>
          <w:szCs w:val="28"/>
          <w:rtl/>
        </w:rPr>
        <w:t>ﻭ ﺭﻭﺯﻯ ﺑﻴﺎﺩ ﻣﻦ ﻣﻰ ﺍﻓﺘﻰ</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ﺍﺻﻄﻠﺎﺣﺎ ﻫﻔﺖ ﮐﻔﻦ ﭘﻮﺳﺎﻧﺪﻩﺍﻡ</w:t>
      </w:r>
      <w:r w:rsidR="00BD77AA">
        <w:rPr>
          <w:sz w:val="28"/>
          <w:szCs w:val="28"/>
          <w:rtl/>
        </w:rPr>
        <w:t xml:space="preserve">. </w:t>
      </w:r>
      <w:r w:rsidR="00EA04EF" w:rsidRPr="00984881">
        <w:rPr>
          <w:sz w:val="28"/>
          <w:szCs w:val="28"/>
          <w:rtl/>
        </w:rPr>
        <w:t>ﻭﻳﺎ ﺧﻮﺩﺕ</w:t>
      </w:r>
      <w:r>
        <w:rPr>
          <w:sz w:val="28"/>
          <w:szCs w:val="28"/>
          <w:rtl/>
        </w:rPr>
        <w:t xml:space="preserve"> </w:t>
      </w:r>
      <w:r w:rsidR="00EA04EF" w:rsidRPr="00984881">
        <w:rPr>
          <w:sz w:val="28"/>
          <w:szCs w:val="28"/>
          <w:rtl/>
        </w:rPr>
        <w:t>ﺻﺪﻫﺎ ﮐﻔﻦ ﺩﺭ ﮐﺎﺭﻣﺎﻫﺎﻯ ﺧﻮﺩ</w:t>
      </w:r>
      <w:r>
        <w:rPr>
          <w:sz w:val="28"/>
          <w:szCs w:val="28"/>
          <w:rtl/>
        </w:rPr>
        <w:t xml:space="preserve"> </w:t>
      </w:r>
      <w:r w:rsidR="00EA04EF" w:rsidRPr="00984881">
        <w:rPr>
          <w:sz w:val="28"/>
          <w:szCs w:val="28"/>
          <w:rtl/>
        </w:rPr>
        <w:t>ﭘﻮﺳﺎﻧﺪﻩﺍﻯ</w:t>
      </w:r>
      <w:r w:rsidR="00BD77AA">
        <w:rPr>
          <w:sz w:val="28"/>
          <w:szCs w:val="28"/>
          <w:rtl/>
        </w:rPr>
        <w:t xml:space="preserve">. </w:t>
      </w:r>
      <w:r w:rsidR="00EA04EF" w:rsidRPr="00984881">
        <w:rPr>
          <w:sz w:val="28"/>
          <w:szCs w:val="28"/>
          <w:rtl/>
        </w:rPr>
        <w:t>ﮐﻪ ﺁﻧﮕﺎﻩ ﺑﺮﺳﺮ ﻋﻘﻞ</w:t>
      </w:r>
      <w:r>
        <w:rPr>
          <w:sz w:val="28"/>
          <w:szCs w:val="28"/>
          <w:rtl/>
        </w:rPr>
        <w:t xml:space="preserve"> </w:t>
      </w:r>
      <w:r w:rsidR="00EA04EF" w:rsidRPr="00984881">
        <w:rPr>
          <w:sz w:val="28"/>
          <w:szCs w:val="28"/>
          <w:rtl/>
        </w:rPr>
        <w:t>ﺑﻴﺎﻳﻰ</w:t>
      </w:r>
      <w:r w:rsidR="00BD77AA">
        <w:rPr>
          <w:sz w:val="28"/>
          <w:szCs w:val="28"/>
          <w:rtl/>
        </w:rPr>
        <w:t xml:space="preserve">. </w:t>
      </w:r>
      <w:r w:rsidR="00EA04EF" w:rsidRPr="00984881">
        <w:rPr>
          <w:sz w:val="28"/>
          <w:szCs w:val="28"/>
          <w:rtl/>
        </w:rPr>
        <w:t xml:space="preserve">ﺯﻳﺮﺍ ﺃﺟﻞ ﻧﺎﮔﻬﺎﻧﻰ ﻣﺮﮒ ﻭ ﭘﺎﻳﺎﻥ </w:t>
      </w:r>
      <w:r w:rsidR="009915B2" w:rsidRPr="00984881">
        <w:rPr>
          <w:sz w:val="28"/>
          <w:szCs w:val="28"/>
          <w:rtl/>
        </w:rPr>
        <w:t>فر</w:t>
      </w:r>
      <w:r w:rsidR="00EA04EF" w:rsidRPr="00984881">
        <w:rPr>
          <w:sz w:val="28"/>
          <w:szCs w:val="28"/>
          <w:rtl/>
        </w:rPr>
        <w:t>ﺻﺖ ﺯﻧﺪﮔﻰ</w:t>
      </w:r>
      <w:r w:rsidR="00BD77AA">
        <w:rPr>
          <w:sz w:val="28"/>
          <w:szCs w:val="28"/>
          <w:rtl/>
        </w:rPr>
        <w:t xml:space="preserve">، </w:t>
      </w:r>
      <w:r w:rsidR="00EA04EF" w:rsidRPr="00984881">
        <w:rPr>
          <w:sz w:val="28"/>
          <w:szCs w:val="28"/>
          <w:rtl/>
        </w:rPr>
        <w:t>ﺭﻩ ﺯﻥ ﻭﺭﺑﺎﻳﻨﺪﻩ ﻫﺮ ﺃﻣﻞ ﻭ ﺍﻣﻴﺪ ﺑﻔﺮﺩﺍﻫﺎ ﻣﻴﺒﺎﺷﺪ</w:t>
      </w:r>
      <w:r w:rsidR="00BD77AA">
        <w:rPr>
          <w:sz w:val="28"/>
          <w:szCs w:val="28"/>
          <w:rtl/>
        </w:rPr>
        <w:t xml:space="preserve">. </w:t>
      </w:r>
      <w:r w:rsidR="00EA04EF" w:rsidRPr="00984881">
        <w:rPr>
          <w:sz w:val="28"/>
          <w:szCs w:val="28"/>
          <w:rtl/>
        </w:rPr>
        <w:t xml:space="preserve">ﮐﻪ ﺣﺘﻰ </w:t>
      </w:r>
      <w:r w:rsidR="009915B2" w:rsidRPr="00984881">
        <w:rPr>
          <w:sz w:val="28"/>
          <w:szCs w:val="28"/>
          <w:rtl/>
        </w:rPr>
        <w:t>فر</w:t>
      </w:r>
      <w:r w:rsidR="00EA04EF" w:rsidRPr="00984881">
        <w:rPr>
          <w:sz w:val="28"/>
          <w:szCs w:val="28"/>
          <w:rtl/>
        </w:rPr>
        <w:t xml:space="preserve">ﺩﺍ ﻧﻴﺰ ﺧﻴﻠﻰ ﺩﻳﺮ ﺍﺳﺖ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ﺑﻬﻴﭻ ﺩﻭﺭ ﻧﺨﻮﺍﻫﻨﺪ ﻳﺎﻓﺖ ﻫﺸﻴﺎﺭﺵ</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ﭼﻨﻴﻦ ﮐﻪ ﺣﺎﻓﻆ ﻣﺎ</w:t>
      </w:r>
      <w:r w:rsidR="00BD77AA">
        <w:rPr>
          <w:b/>
          <w:bCs/>
          <w:sz w:val="28"/>
          <w:szCs w:val="28"/>
          <w:rtl/>
        </w:rPr>
        <w:t xml:space="preserve">، </w:t>
      </w:r>
      <w:r w:rsidRPr="00984881">
        <w:rPr>
          <w:b/>
          <w:bCs/>
          <w:sz w:val="28"/>
          <w:szCs w:val="28"/>
          <w:rtl/>
        </w:rPr>
        <w:t xml:space="preserve">ﻣﺴﺖ ﺑﺎﺩﻩ ﺃﺯﻟﺴﺖ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 ﺑﺨﻮﺍﻧﻨﺪﻩ ﺧﻮﺩ ﺍﻃﻤﻴﻨﺎﻥ ﻣﻴﺪﻫﺪ</w:t>
      </w:r>
      <w:r w:rsidR="00BD77AA">
        <w:rPr>
          <w:sz w:val="28"/>
          <w:szCs w:val="28"/>
          <w:rtl/>
        </w:rPr>
        <w:t xml:space="preserve">، </w:t>
      </w:r>
      <w:r w:rsidR="00EA04EF" w:rsidRPr="00984881">
        <w:rPr>
          <w:sz w:val="28"/>
          <w:szCs w:val="28"/>
          <w:rtl/>
        </w:rPr>
        <w:t>ﮐﻪ ﺩﺭ ﻫﻴﭻ ﺯﻣﺎﻧﻰ ﺩﺭ ﺁﻳﻨﺪﻩ ﻧﺨﻮﺍﻫﺪ</w:t>
      </w:r>
      <w:r>
        <w:rPr>
          <w:sz w:val="28"/>
          <w:szCs w:val="28"/>
          <w:rtl/>
        </w:rPr>
        <w:t xml:space="preserve"> </w:t>
      </w:r>
      <w:r w:rsidR="00EA04EF" w:rsidRPr="00984881">
        <w:rPr>
          <w:sz w:val="28"/>
          <w:szCs w:val="28"/>
          <w:rtl/>
        </w:rPr>
        <w:t>ﺑﻮﺩ</w:t>
      </w:r>
      <w:r w:rsidR="00BD77AA">
        <w:rPr>
          <w:sz w:val="28"/>
          <w:szCs w:val="28"/>
          <w:rtl/>
        </w:rPr>
        <w:t xml:space="preserve">، </w:t>
      </w:r>
      <w:r w:rsidR="00EA04EF" w:rsidRPr="00984881">
        <w:rPr>
          <w:sz w:val="28"/>
          <w:szCs w:val="28"/>
          <w:rtl/>
        </w:rPr>
        <w:t>ﮐﻪ ﻫﺸﻴﺎﺭﻯ ﺭﺍ ﺑﻴﺎﺑﻴﻢ</w:t>
      </w:r>
      <w:r w:rsidR="00BD77AA">
        <w:rPr>
          <w:sz w:val="28"/>
          <w:szCs w:val="28"/>
          <w:rtl/>
        </w:rPr>
        <w:t xml:space="preserve">، </w:t>
      </w:r>
      <w:r w:rsidR="00EA04EF" w:rsidRPr="00984881">
        <w:rPr>
          <w:sz w:val="28"/>
          <w:szCs w:val="28"/>
          <w:rtl/>
        </w:rPr>
        <w:t>ﮐﻪ ﻣﺎﻧﻨﺪ</w:t>
      </w:r>
      <w:r>
        <w:rPr>
          <w:sz w:val="28"/>
          <w:szCs w:val="28"/>
          <w:rtl/>
        </w:rPr>
        <w:t xml:space="preserve"> </w:t>
      </w:r>
      <w:r w:rsidR="00EA04EF" w:rsidRPr="00984881">
        <w:rPr>
          <w:sz w:val="28"/>
          <w:szCs w:val="28"/>
          <w:rtl/>
        </w:rPr>
        <w:t>ﺣﺎﻓﻆ ﺑﺎﺷﺪ</w:t>
      </w:r>
      <w:r w:rsidR="00BD77AA">
        <w:rPr>
          <w:sz w:val="28"/>
          <w:szCs w:val="28"/>
          <w:rtl/>
        </w:rPr>
        <w:t xml:space="preserve">. </w:t>
      </w:r>
      <w:r w:rsidR="00EA04EF" w:rsidRPr="00984881">
        <w:rPr>
          <w:sz w:val="28"/>
          <w:szCs w:val="28"/>
          <w:rtl/>
        </w:rPr>
        <w:t>ﮔﺮﭼﻪ ﻣﺴﺖ ﻣﻰ ﺍﻟﻬﻰ</w:t>
      </w:r>
      <w:r w:rsidR="00BD77AA">
        <w:rPr>
          <w:sz w:val="28"/>
          <w:szCs w:val="28"/>
          <w:rtl/>
        </w:rPr>
        <w:t xml:space="preserve">، </w:t>
      </w:r>
      <w:r w:rsidR="00EA04EF" w:rsidRPr="00984881">
        <w:rPr>
          <w:sz w:val="28"/>
          <w:szCs w:val="28"/>
          <w:rtl/>
        </w:rPr>
        <w:t>ﻭ ﻋﺎﺷﻖ ﺑﺎﺩﻩ ﺃﺯﻟﻰ ﺍﻟﻬﻰ ﻫﺴﺖ</w:t>
      </w:r>
      <w:r w:rsidR="00BD77AA">
        <w:rPr>
          <w:sz w:val="28"/>
          <w:szCs w:val="28"/>
          <w:rtl/>
        </w:rPr>
        <w:t xml:space="preserve">. </w:t>
      </w:r>
      <w:r w:rsidR="00EA04EF" w:rsidRPr="00984881">
        <w:rPr>
          <w:sz w:val="28"/>
          <w:szCs w:val="28"/>
          <w:rtl/>
        </w:rPr>
        <w:t>ﺍﻟﺒﺘﻪ ﺑﺎﺩﻩ ﻭ ﺷﺮﺍﺏ ﮐﻬﻨﻪ ﻫﺴﺖ</w:t>
      </w:r>
      <w:r w:rsidR="00BD77AA">
        <w:rPr>
          <w:sz w:val="28"/>
          <w:szCs w:val="28"/>
          <w:rtl/>
        </w:rPr>
        <w:t xml:space="preserve">، </w:t>
      </w:r>
      <w:r w:rsidR="00EA04EF" w:rsidRPr="00984881">
        <w:rPr>
          <w:sz w:val="28"/>
          <w:szCs w:val="28"/>
          <w:rtl/>
        </w:rPr>
        <w:t>ﻭﻟﻰ ﺃﺯﻟﻰ ﻧﻴﺴﺖ</w:t>
      </w:r>
      <w:r w:rsidR="00BD77AA">
        <w:rPr>
          <w:sz w:val="28"/>
          <w:szCs w:val="28"/>
          <w:rtl/>
        </w:rPr>
        <w:t xml:space="preserve">. </w:t>
      </w:r>
      <w:r w:rsidR="00EA04EF" w:rsidRPr="00984881">
        <w:rPr>
          <w:sz w:val="28"/>
          <w:szCs w:val="28"/>
          <w:rtl/>
        </w:rPr>
        <w:t>ﮐﻪ ﺣﮑﻤﺘﻬﺎﻯ</w:t>
      </w:r>
      <w:r>
        <w:rPr>
          <w:sz w:val="28"/>
          <w:szCs w:val="28"/>
          <w:rtl/>
        </w:rPr>
        <w:t xml:space="preserve"> </w:t>
      </w:r>
      <w:r w:rsidR="00EA04EF" w:rsidRPr="00984881">
        <w:rPr>
          <w:sz w:val="28"/>
          <w:szCs w:val="28"/>
          <w:rtl/>
        </w:rPr>
        <w:t>ﺍﻟﻬﻰ ﺍﺯ ﺃﺯﻝ ﺑﺮ ﺍﻳﻦ ﺑﻮﺩﻩ</w:t>
      </w:r>
      <w:r w:rsidR="00BD77AA">
        <w:rPr>
          <w:sz w:val="28"/>
          <w:szCs w:val="28"/>
          <w:rtl/>
        </w:rPr>
        <w:t xml:space="preserve">، </w:t>
      </w:r>
      <w:r w:rsidR="00EA04EF" w:rsidRPr="00984881">
        <w:rPr>
          <w:sz w:val="28"/>
          <w:szCs w:val="28"/>
          <w:rtl/>
        </w:rPr>
        <w:t>ﮐﻪ ﺃﺭﻭﺍﺡ ﺭﺍ ﺩﺭ ﺻﻮﺭﺗﻬﺎﻯ ﻧﻮﻋﻰ</w:t>
      </w:r>
      <w:r w:rsidR="00BD77AA">
        <w:rPr>
          <w:sz w:val="28"/>
          <w:szCs w:val="28"/>
          <w:rtl/>
        </w:rPr>
        <w:t xml:space="preserve">، </w:t>
      </w:r>
      <w:r w:rsidR="00EA04EF" w:rsidRPr="00984881">
        <w:rPr>
          <w:sz w:val="28"/>
          <w:szCs w:val="28"/>
          <w:rtl/>
        </w:rPr>
        <w:t>ﺍﺯ ﻣﻘﺎﻡ</w:t>
      </w:r>
      <w:r>
        <w:rPr>
          <w:sz w:val="28"/>
          <w:szCs w:val="28"/>
          <w:rtl/>
        </w:rPr>
        <w:t xml:space="preserve"> </w:t>
      </w:r>
      <w:r w:rsidR="00EA04EF" w:rsidRPr="00984881">
        <w:rPr>
          <w:sz w:val="28"/>
          <w:szCs w:val="28"/>
          <w:rtl/>
        </w:rPr>
        <w:t>ﺷﺒﻪ ﻋﺪﻣﻰ ﺩﺭ ﺃﺯﻝ</w:t>
      </w:r>
      <w:r w:rsidR="00BD77AA">
        <w:rPr>
          <w:sz w:val="28"/>
          <w:szCs w:val="28"/>
          <w:rtl/>
        </w:rPr>
        <w:t xml:space="preserve">، </w:t>
      </w:r>
      <w:r w:rsidR="00EA04EF" w:rsidRPr="00984881">
        <w:rPr>
          <w:sz w:val="28"/>
          <w:szCs w:val="28"/>
          <w:rtl/>
        </w:rPr>
        <w:t>ﺩﺭ ﻣﺠﻤﻮﻋﻪ ﻫﺎﻯ ﺑﺴﻴﺎﺭ ﺩﺭﺍﺯ ﺍﺯ ﺻﻮﺭﺗﻬﺎﻯ ﻧﻮﻋﻰ ﺗﺤﺖ ﺟﻤﺎﺩﻯ</w:t>
      </w:r>
      <w:r w:rsidR="00BD77AA">
        <w:rPr>
          <w:sz w:val="28"/>
          <w:szCs w:val="28"/>
          <w:rtl/>
        </w:rPr>
        <w:t xml:space="preserve">، </w:t>
      </w:r>
      <w:r w:rsidR="00EA04EF" w:rsidRPr="00984881">
        <w:rPr>
          <w:sz w:val="28"/>
          <w:szCs w:val="28"/>
          <w:rtl/>
        </w:rPr>
        <w:t>ﺩﺭ ﻋﻮﺍﻟﻢ ﺃثیرﻯ</w:t>
      </w:r>
      <w:r>
        <w:rPr>
          <w:sz w:val="28"/>
          <w:szCs w:val="28"/>
          <w:rtl/>
        </w:rPr>
        <w:t xml:space="preserve"> </w:t>
      </w:r>
      <w:r w:rsidR="00EA04EF" w:rsidRPr="00984881">
        <w:rPr>
          <w:sz w:val="28"/>
          <w:szCs w:val="28"/>
          <w:rtl/>
        </w:rPr>
        <w:t>ﺗﺤﺖ ﺃﺗﻤﻰ</w:t>
      </w:r>
      <w:r w:rsidR="00BD77AA">
        <w:rPr>
          <w:sz w:val="28"/>
          <w:szCs w:val="28"/>
          <w:rtl/>
        </w:rPr>
        <w:t xml:space="preserve">، </w:t>
      </w:r>
      <w:r w:rsidR="00EA04EF" w:rsidRPr="00984881">
        <w:rPr>
          <w:sz w:val="28"/>
          <w:szCs w:val="28"/>
          <w:rtl/>
        </w:rPr>
        <w:t>ﮐﻪ ﺧﺒﺮﻯ ﺍﺯ ﺁﻥ ﻧﻴﺴﺖ</w:t>
      </w:r>
      <w:r w:rsidR="00BD77AA">
        <w:rPr>
          <w:sz w:val="28"/>
          <w:szCs w:val="28"/>
          <w:rtl/>
        </w:rPr>
        <w:t xml:space="preserve">. </w:t>
      </w:r>
      <w:r w:rsidR="00EA04EF" w:rsidRPr="00984881">
        <w:rPr>
          <w:sz w:val="28"/>
          <w:szCs w:val="28"/>
          <w:rtl/>
        </w:rPr>
        <w:t>ﺗﺎ ﻋﺎﻗﺒﺖ ﺑﺴﻠﺴﻠﻪ ﺩﺭﺍﺯﻯ ﺍﺯ ﺃﻧﻮﺍﻉ</w:t>
      </w:r>
      <w:r>
        <w:rPr>
          <w:sz w:val="28"/>
          <w:szCs w:val="28"/>
          <w:rtl/>
        </w:rPr>
        <w:t xml:space="preserve"> </w:t>
      </w:r>
      <w:r w:rsidR="00EA04EF" w:rsidRPr="00984881">
        <w:rPr>
          <w:sz w:val="28"/>
          <w:szCs w:val="28"/>
          <w:rtl/>
        </w:rPr>
        <w:t>ﺟﻤﺎﺩﻯ ﺍﺑﺘﺪﺍ ﺍﺯ ﺃﺗﻢ ﻫﻴﺪﺭﻭﮊﻥ</w:t>
      </w:r>
      <w:r w:rsidR="00BD77AA">
        <w:rPr>
          <w:sz w:val="28"/>
          <w:szCs w:val="28"/>
          <w:rtl/>
        </w:rPr>
        <w:t xml:space="preserve">، </w:t>
      </w:r>
      <w:r w:rsidR="00EA04EF" w:rsidRPr="00984881">
        <w:rPr>
          <w:sz w:val="28"/>
          <w:szCs w:val="28"/>
          <w:rtl/>
        </w:rPr>
        <w:t>ﺗﺎ ﺗﺮﮐﻴﺒﺎﺕ ﻣﻮﻟﮑﻮلی</w:t>
      </w:r>
      <w:r>
        <w:rPr>
          <w:sz w:val="28"/>
          <w:szCs w:val="28"/>
          <w:rtl/>
        </w:rPr>
        <w:t xml:space="preserve"> </w:t>
      </w:r>
      <w:r w:rsidR="00EA04EF" w:rsidRPr="00984881">
        <w:rPr>
          <w:sz w:val="28"/>
          <w:szCs w:val="28"/>
          <w:rtl/>
        </w:rPr>
        <w:t>ﻮ ﭘﺮﻭﺗﺌﻴﻦ ﻫﺎﻯ ﺑﺴﻴﺎﺭ ﭘﻴﭽﻴﺪﻩ ﺍﺗﻤﻰ</w:t>
      </w:r>
      <w:r w:rsidR="00BD77AA">
        <w:rPr>
          <w:sz w:val="28"/>
          <w:szCs w:val="28"/>
          <w:rtl/>
        </w:rPr>
        <w:t xml:space="preserve">، </w:t>
      </w:r>
      <w:r w:rsidR="00EA04EF" w:rsidRPr="00984881">
        <w:rPr>
          <w:sz w:val="28"/>
          <w:szCs w:val="28"/>
          <w:rtl/>
        </w:rPr>
        <w:t>ﻋﺎﻗﺒﺖ ﺑﺘﺮﮐﻴﺒﺎﺕ ﺑﺴﻴﺎﺭ ﻭﺑﺴﻴﺎﺭ ﭘﻴﭽﻴﺪﻩ ﺗﺮﻭﻣﺒﻬﻢ ﮊﻧﻬﺎ ﻣﻴﺮﺳﻴﻢ</w:t>
      </w:r>
      <w:r w:rsidR="00BD77AA">
        <w:rPr>
          <w:sz w:val="28"/>
          <w:szCs w:val="28"/>
          <w:rtl/>
        </w:rPr>
        <w:t xml:space="preserve">. </w:t>
      </w:r>
      <w:r w:rsidR="00EA04EF" w:rsidRPr="00984881">
        <w:rPr>
          <w:sz w:val="28"/>
          <w:szCs w:val="28"/>
          <w:rtl/>
        </w:rPr>
        <w:t>ﮐﻪ ﺁﻏﺎﺯ</w:t>
      </w:r>
      <w:r>
        <w:rPr>
          <w:sz w:val="28"/>
          <w:szCs w:val="28"/>
          <w:rtl/>
        </w:rPr>
        <w:t xml:space="preserve"> </w:t>
      </w:r>
      <w:r w:rsidR="00EA04EF" w:rsidRPr="00984881">
        <w:rPr>
          <w:sz w:val="28"/>
          <w:szCs w:val="28"/>
          <w:rtl/>
        </w:rPr>
        <w:t>ﺣﻴﺎﺕ</w:t>
      </w:r>
      <w:r>
        <w:rPr>
          <w:sz w:val="28"/>
          <w:szCs w:val="28"/>
          <w:rtl/>
        </w:rPr>
        <w:t xml:space="preserve"> </w:t>
      </w:r>
      <w:r w:rsidR="00EA04EF" w:rsidRPr="00984881">
        <w:rPr>
          <w:sz w:val="28"/>
          <w:szCs w:val="28"/>
          <w:rtl/>
        </w:rPr>
        <w:t>ﻭ ﺗﻮﻟﻴﺪ</w:t>
      </w:r>
      <w:r>
        <w:rPr>
          <w:sz w:val="28"/>
          <w:szCs w:val="28"/>
          <w:rtl/>
        </w:rPr>
        <w:t xml:space="preserve"> </w:t>
      </w:r>
      <w:r w:rsidR="0099148B" w:rsidRPr="00984881">
        <w:rPr>
          <w:sz w:val="28"/>
          <w:szCs w:val="28"/>
          <w:rtl/>
        </w:rPr>
        <w:t>مثل</w:t>
      </w:r>
      <w:r w:rsidR="00EA04EF" w:rsidRPr="00984881">
        <w:rPr>
          <w:sz w:val="28"/>
          <w:szCs w:val="28"/>
          <w:rtl/>
        </w:rPr>
        <w:t xml:space="preserve"> ﺍﺯ ﻧﻈﺮ ﻋﻠﻢ ﺍﻧﺴﺎﻥ ﻣﻴﺒﺎﺷﺪ</w:t>
      </w:r>
      <w:r w:rsidR="00BD77AA">
        <w:rPr>
          <w:sz w:val="28"/>
          <w:szCs w:val="28"/>
          <w:rtl/>
        </w:rPr>
        <w:t xml:space="preserve">. </w:t>
      </w:r>
      <w:r w:rsidR="00EA04EF" w:rsidRPr="00984881">
        <w:rPr>
          <w:sz w:val="28"/>
          <w:szCs w:val="28"/>
          <w:rtl/>
        </w:rPr>
        <w:t>ﺁﻧﮕﺎﻩ</w:t>
      </w:r>
      <w:r>
        <w:rPr>
          <w:sz w:val="28"/>
          <w:szCs w:val="28"/>
          <w:rtl/>
        </w:rPr>
        <w:t xml:space="preserve"> </w:t>
      </w:r>
      <w:r w:rsidR="00EA04EF" w:rsidRPr="00984881">
        <w:rPr>
          <w:sz w:val="28"/>
          <w:szCs w:val="28"/>
          <w:rtl/>
        </w:rPr>
        <w:t>ﻧﻮﺑﺖ</w:t>
      </w:r>
      <w:r>
        <w:rPr>
          <w:sz w:val="28"/>
          <w:szCs w:val="28"/>
          <w:rtl/>
        </w:rPr>
        <w:t xml:space="preserve"> </w:t>
      </w:r>
      <w:r w:rsidR="00EA04EF" w:rsidRPr="00984881">
        <w:rPr>
          <w:sz w:val="28"/>
          <w:szCs w:val="28"/>
          <w:rtl/>
        </w:rPr>
        <w:t>ﺳﻠﺴﻠﻪ ﺩﺭﺍﺯﻯ</w:t>
      </w:r>
      <w:r>
        <w:rPr>
          <w:sz w:val="28"/>
          <w:szCs w:val="28"/>
          <w:rtl/>
        </w:rPr>
        <w:t xml:space="preserve"> </w:t>
      </w:r>
      <w:r w:rsidR="00EA04EF" w:rsidRPr="00984881">
        <w:rPr>
          <w:sz w:val="28"/>
          <w:szCs w:val="28"/>
          <w:rtl/>
        </w:rPr>
        <w:t>ﺍﺯ ﺻﻮﺭﺗﻬﺎﻯ ﻧﻮﻋﻰ ﮔﻴﺎﻫﻰ ﻭ ﺍﻧﻮﺍﻉ ﺣﻴﻮﺍﻧﻰ</w:t>
      </w:r>
      <w:r w:rsidR="00BD77AA">
        <w:rPr>
          <w:sz w:val="28"/>
          <w:szCs w:val="28"/>
          <w:rtl/>
        </w:rPr>
        <w:t xml:space="preserve">، </w:t>
      </w:r>
      <w:r w:rsidR="00EA04EF" w:rsidRPr="00984881">
        <w:rPr>
          <w:sz w:val="28"/>
          <w:szCs w:val="28"/>
          <w:rtl/>
        </w:rPr>
        <w:t>ﮐﻪ ﻗﺎﺑﻞ</w:t>
      </w:r>
      <w:r>
        <w:rPr>
          <w:sz w:val="28"/>
          <w:szCs w:val="28"/>
          <w:rtl/>
        </w:rPr>
        <w:t xml:space="preserve"> </w:t>
      </w:r>
      <w:r w:rsidR="00EA04EF" w:rsidRPr="00984881">
        <w:rPr>
          <w:sz w:val="28"/>
          <w:szCs w:val="28"/>
          <w:rtl/>
        </w:rPr>
        <w:t>ﺷﻤﺎﺭﺵ ﻧﻴﺴﺘﻨﺪ</w:t>
      </w:r>
      <w:r w:rsidR="00BD77AA">
        <w:rPr>
          <w:sz w:val="28"/>
          <w:szCs w:val="28"/>
          <w:rtl/>
        </w:rPr>
        <w:t xml:space="preserve">. </w:t>
      </w:r>
      <w:r w:rsidR="00EA04EF" w:rsidRPr="00984881">
        <w:rPr>
          <w:sz w:val="28"/>
          <w:szCs w:val="28"/>
          <w:rtl/>
        </w:rPr>
        <w:t>ﻋﺎﻗﺒﺖ ﺑﺼﺪﻫﺎ ﻓﺼﻞ ﻧﻮﻉ ﺑﺸﺮﻯ ﻣﻴﺮﺳﻴﻢ</w:t>
      </w:r>
      <w:r w:rsidR="00BD77AA">
        <w:rPr>
          <w:sz w:val="28"/>
          <w:szCs w:val="28"/>
          <w:rtl/>
        </w:rPr>
        <w:t xml:space="preserve">، </w:t>
      </w:r>
      <w:r w:rsidR="00EA04EF" w:rsidRPr="00984881">
        <w:rPr>
          <w:sz w:val="28"/>
          <w:szCs w:val="28"/>
          <w:rtl/>
        </w:rPr>
        <w:t>ﮐﻪ ﺗﻨﻬﺎ ﺳﻴﺼﺪ</w:t>
      </w:r>
      <w:r>
        <w:rPr>
          <w:sz w:val="28"/>
          <w:szCs w:val="28"/>
          <w:rtl/>
        </w:rPr>
        <w:t xml:space="preserve"> </w:t>
      </w:r>
      <w:r w:rsidR="00EA04EF" w:rsidRPr="00984881">
        <w:rPr>
          <w:sz w:val="28"/>
          <w:szCs w:val="28"/>
          <w:rtl/>
        </w:rPr>
        <w:t>ﻫﺰﺍﺭ ﺳﺎﻝ ﺍﺳﺖ</w:t>
      </w:r>
      <w:r w:rsidR="00BD77AA">
        <w:rPr>
          <w:sz w:val="28"/>
          <w:szCs w:val="28"/>
          <w:rtl/>
        </w:rPr>
        <w:t xml:space="preserve">، </w:t>
      </w:r>
      <w:r w:rsidR="00EA04EF" w:rsidRPr="00984881">
        <w:rPr>
          <w:sz w:val="28"/>
          <w:szCs w:val="28"/>
          <w:rtl/>
        </w:rPr>
        <w:t>ﺷﺎﻳﺴﺘﻪ ﻧﺎﻡ ﺑﺸﺮﻯ ﻳﺎﻓﺘﻪ</w:t>
      </w:r>
      <w:r w:rsidR="00BD77AA">
        <w:rPr>
          <w:sz w:val="28"/>
          <w:szCs w:val="28"/>
          <w:rtl/>
        </w:rPr>
        <w:t xml:space="preserve">. </w:t>
      </w:r>
      <w:r w:rsidR="00EA04EF" w:rsidRPr="00984881">
        <w:rPr>
          <w:sz w:val="28"/>
          <w:szCs w:val="28"/>
          <w:rtl/>
        </w:rPr>
        <w:t>ﺗﺎ ﺍﻣﺮﻭﺯ ﺧﻮﺍﻧﻨﺪﻩ</w:t>
      </w:r>
      <w:r>
        <w:rPr>
          <w:sz w:val="28"/>
          <w:szCs w:val="28"/>
          <w:rtl/>
        </w:rPr>
        <w:t xml:space="preserve"> </w:t>
      </w:r>
      <w:r w:rsidR="00EA04EF" w:rsidRPr="00984881">
        <w:rPr>
          <w:sz w:val="28"/>
          <w:szCs w:val="28"/>
          <w:rtl/>
        </w:rPr>
        <w:t>ﻣﺴﺘﻌﺪ ﻭﻋﺎﻗﻞ ﺣﺎﻓﻆ ﻭﺍﻭﻟﻴﺎﻯ ﺍﻟﻬﻰ ﺭﻭﺯ ﺑﺪﺭﺟﺎﺕ</w:t>
      </w:r>
      <w:r>
        <w:rPr>
          <w:sz w:val="28"/>
          <w:szCs w:val="28"/>
          <w:rtl/>
        </w:rPr>
        <w:t xml:space="preserve"> </w:t>
      </w:r>
      <w:r w:rsidR="00EA04EF" w:rsidRPr="00984881">
        <w:rPr>
          <w:sz w:val="28"/>
          <w:szCs w:val="28"/>
          <w:rtl/>
        </w:rPr>
        <w:t>ﮐﺎﻓﻰ ﺍﺯ ﺭﺷﺪ ﻋﻘﻠﻰ ﻭ ﻋﻮﺍﻃﻒ</w:t>
      </w:r>
      <w:r>
        <w:rPr>
          <w:sz w:val="28"/>
          <w:szCs w:val="28"/>
          <w:rtl/>
        </w:rPr>
        <w:t xml:space="preserve"> </w:t>
      </w:r>
      <w:r w:rsidR="00EA04EF" w:rsidRPr="00984881">
        <w:rPr>
          <w:sz w:val="28"/>
          <w:szCs w:val="28"/>
          <w:rtl/>
        </w:rPr>
        <w:t>ﻟﺎﺯﻡ ﻭ ﺍﺭﺍﺩﻩ ﮐﺎﻓﻰ</w:t>
      </w:r>
      <w:r w:rsidR="00BD77AA">
        <w:rPr>
          <w:sz w:val="28"/>
          <w:szCs w:val="28"/>
          <w:rtl/>
        </w:rPr>
        <w:t xml:space="preserve">، </w:t>
      </w:r>
      <w:r w:rsidR="00EA04EF" w:rsidRPr="00984881">
        <w:rPr>
          <w:sz w:val="28"/>
          <w:szCs w:val="28"/>
          <w:rtl/>
        </w:rPr>
        <w:t>ﻭ ﻋﺸﻖ</w:t>
      </w:r>
      <w:r>
        <w:rPr>
          <w:sz w:val="28"/>
          <w:szCs w:val="28"/>
          <w:rtl/>
        </w:rPr>
        <w:t xml:space="preserve"> </w:t>
      </w:r>
      <w:r w:rsidR="00EA04EF" w:rsidRPr="00984881">
        <w:rPr>
          <w:sz w:val="28"/>
          <w:szCs w:val="28"/>
          <w:rtl/>
        </w:rPr>
        <w:t>ﻭﺻﺒﺮ ﺳﺮﺷﺎﺭ ﺩﺍﺷﺘﻪ ﺑﺎﺷﻴﻢ</w:t>
      </w:r>
      <w:r w:rsidR="00BD77AA">
        <w:rPr>
          <w:sz w:val="28"/>
          <w:szCs w:val="28"/>
          <w:rtl/>
        </w:rPr>
        <w:t xml:space="preserve">، </w:t>
      </w:r>
      <w:r w:rsidR="00EA04EF" w:rsidRPr="00984881">
        <w:rPr>
          <w:sz w:val="28"/>
          <w:szCs w:val="28"/>
          <w:rtl/>
        </w:rPr>
        <w:t>ﮐﻪ ﺑﺘﻮﺍﻧﻴﻢ</w:t>
      </w:r>
      <w:r>
        <w:rPr>
          <w:sz w:val="28"/>
          <w:szCs w:val="28"/>
          <w:rtl/>
        </w:rPr>
        <w:t xml:space="preserve"> </w:t>
      </w:r>
      <w:r w:rsidR="00EA04EF" w:rsidRPr="00984881">
        <w:rPr>
          <w:sz w:val="28"/>
          <w:szCs w:val="28"/>
          <w:rtl/>
        </w:rPr>
        <w:t>ﻫﺮ</w:t>
      </w:r>
      <w:r w:rsidR="00375D6D" w:rsidRPr="00984881">
        <w:rPr>
          <w:rFonts w:hint="cs"/>
          <w:sz w:val="28"/>
          <w:szCs w:val="28"/>
          <w:rtl/>
        </w:rPr>
        <w:t xml:space="preserve"> </w:t>
      </w:r>
      <w:r w:rsidR="00EA04EF" w:rsidRPr="00984881">
        <w:rPr>
          <w:sz w:val="28"/>
          <w:szCs w:val="28"/>
          <w:rtl/>
        </w:rPr>
        <w:t>ﺷﺒﻰ</w:t>
      </w:r>
      <w:r>
        <w:rPr>
          <w:sz w:val="28"/>
          <w:szCs w:val="28"/>
          <w:rtl/>
        </w:rPr>
        <w:t xml:space="preserve"> </w:t>
      </w:r>
      <w:r w:rsidR="00EA04EF" w:rsidRPr="00984881">
        <w:rPr>
          <w:sz w:val="28"/>
          <w:szCs w:val="28"/>
          <w:rtl/>
        </w:rPr>
        <w:t>ﺭﻩ ﺻﺪ ﺳﺎﻟﺨﻪ</w:t>
      </w:r>
      <w:r>
        <w:rPr>
          <w:sz w:val="28"/>
          <w:szCs w:val="28"/>
          <w:rtl/>
        </w:rPr>
        <w:t xml:space="preserve"> </w:t>
      </w:r>
      <w:r w:rsidR="00EA04EF" w:rsidRPr="00984881">
        <w:rPr>
          <w:sz w:val="28"/>
          <w:szCs w:val="28"/>
          <w:rtl/>
        </w:rPr>
        <w:t>ﺩﺭ ﺗﮑﺎﻣﻞ ﺍﺭﺍﺩﻯ ﺑﺎﻭﻟﺎﻳﺖﺭﺍ ﺩﺭﺑﻴﺎﺋﻴﻢ</w:t>
      </w:r>
      <w:r w:rsidR="00BD77AA">
        <w:rPr>
          <w:sz w:val="28"/>
          <w:szCs w:val="28"/>
          <w:rtl/>
        </w:rPr>
        <w:t xml:space="preserve">. </w:t>
      </w:r>
      <w:r w:rsidR="00EA04EF" w:rsidRPr="00984881">
        <w:rPr>
          <w:sz w:val="28"/>
          <w:szCs w:val="28"/>
          <w:rtl/>
        </w:rPr>
        <w:t>ﮐﻪ ﺗﺎ ﻫﻔﺖ ﻫﺰﺍﺭﺳﺎﻝ ﺁﻳﻨﺪﻩ ﻧﻴﺰ</w:t>
      </w:r>
      <w:r>
        <w:rPr>
          <w:sz w:val="28"/>
          <w:szCs w:val="28"/>
          <w:rtl/>
        </w:rPr>
        <w:t xml:space="preserve"> </w:t>
      </w:r>
      <w:r w:rsidR="00EA04EF" w:rsidRPr="00984881">
        <w:rPr>
          <w:sz w:val="28"/>
          <w:szCs w:val="28"/>
          <w:rtl/>
        </w:rPr>
        <w:t>ﺟﻠﻮﺗﺮ ﺑﺂﻳﻨﺪﻩ ﻫﺎﻯ ﻏﻴﺒﻰ ﻧﻴﺰ ﺑﺮﺳﻴﻢ</w:t>
      </w:r>
      <w:r w:rsidR="00BD77AA">
        <w:rPr>
          <w:sz w:val="28"/>
          <w:szCs w:val="28"/>
          <w:rtl/>
        </w:rPr>
        <w:t xml:space="preserve">. </w:t>
      </w:r>
      <w:r w:rsidR="00EA04EF" w:rsidRPr="00984881">
        <w:rPr>
          <w:sz w:val="28"/>
          <w:szCs w:val="28"/>
          <w:rtl/>
        </w:rPr>
        <w:t>ﻭﺑﺎ ﭼﻨﺪ ﺷﻬﻮﺩ ﻭﭼﻨﺪ ﺷﺐ ﻗﺪﺭﻯ</w:t>
      </w:r>
      <w:r w:rsidR="00BD77AA">
        <w:rPr>
          <w:sz w:val="28"/>
          <w:szCs w:val="28"/>
          <w:rtl/>
        </w:rPr>
        <w:t xml:space="preserve">، </w:t>
      </w:r>
      <w:r w:rsidR="00EA04EF" w:rsidRPr="00984881">
        <w:rPr>
          <w:sz w:val="28"/>
          <w:szCs w:val="28"/>
          <w:rtl/>
        </w:rPr>
        <w:t xml:space="preserve">ﺣﺠﻬﺎﻯ ﻋﻤﺮﻩ ﺗﺎ </w:t>
      </w:r>
      <w:r w:rsidR="0039288B" w:rsidRPr="00984881">
        <w:rPr>
          <w:sz w:val="28"/>
          <w:szCs w:val="28"/>
          <w:rtl/>
        </w:rPr>
        <w:t>حجّ</w:t>
      </w:r>
      <w:r>
        <w:rPr>
          <w:sz w:val="28"/>
          <w:szCs w:val="28"/>
          <w:rtl/>
        </w:rPr>
        <w:t xml:space="preserve"> </w:t>
      </w:r>
      <w:r w:rsidR="00EA04EF" w:rsidRPr="00984881">
        <w:rPr>
          <w:sz w:val="28"/>
          <w:szCs w:val="28"/>
          <w:rtl/>
        </w:rPr>
        <w:t>ﺃﮐﺒﺮ ﺩﻳﺪﺍﺭ</w:t>
      </w:r>
      <w:r w:rsidR="00BD77AA">
        <w:rPr>
          <w:sz w:val="28"/>
          <w:szCs w:val="28"/>
          <w:rtl/>
        </w:rPr>
        <w:t xml:space="preserve">، </w:t>
      </w:r>
      <w:r w:rsidR="00EA04EF" w:rsidRPr="00984881">
        <w:rPr>
          <w:sz w:val="28"/>
          <w:szCs w:val="28"/>
          <w:rtl/>
        </w:rPr>
        <w:t xml:space="preserve">ﻭﻳﺎﻓﺘﻦ ﺍﻳﻦ ﻫﻤﺎﻧﻰ ﮐﻤﺎﻟﻰ </w:t>
      </w:r>
      <w:r w:rsidR="00661646" w:rsidRPr="00984881">
        <w:rPr>
          <w:sz w:val="28"/>
          <w:szCs w:val="28"/>
          <w:rtl/>
        </w:rPr>
        <w:t>ربّ</w:t>
      </w:r>
      <w:r w:rsidR="00EA04EF" w:rsidRPr="00984881">
        <w:rPr>
          <w:sz w:val="28"/>
          <w:szCs w:val="28"/>
          <w:rtl/>
        </w:rPr>
        <w:t xml:space="preserve"> ﺍﻟﻨﻮﻉ ﺧﻮﺩ</w:t>
      </w:r>
      <w:r>
        <w:rPr>
          <w:sz w:val="28"/>
          <w:szCs w:val="28"/>
          <w:rtl/>
        </w:rPr>
        <w:t xml:space="preserve"> </w:t>
      </w:r>
      <w:r w:rsidR="00EA04EF" w:rsidRPr="00984881">
        <w:rPr>
          <w:sz w:val="28"/>
          <w:szCs w:val="28"/>
          <w:rtl/>
        </w:rPr>
        <w:t>ﺭﻭﺡ ﺍﻟﻘﺪس ﻭ ﺍﻟﮕﻮﻯ</w:t>
      </w:r>
      <w:r>
        <w:rPr>
          <w:sz w:val="28"/>
          <w:szCs w:val="28"/>
          <w:rtl/>
        </w:rPr>
        <w:t xml:space="preserve"> </w:t>
      </w:r>
      <w:r w:rsidR="00EA04EF" w:rsidRPr="00984881">
        <w:rPr>
          <w:sz w:val="28"/>
          <w:szCs w:val="28"/>
          <w:rtl/>
        </w:rPr>
        <w:t>ﮐﻤﺎﻝ ﻣﻴﺴّﺮ ﺑﺮﺍﻯ ﻧﻮﻉ ﺑﺸﺮﻯ ﺭﺳﻴﺪ</w:t>
      </w:r>
      <w:r w:rsidR="00BD77AA">
        <w:rPr>
          <w:sz w:val="28"/>
          <w:szCs w:val="28"/>
          <w:rtl/>
        </w:rPr>
        <w:t xml:space="preserve">. </w:t>
      </w:r>
      <w:r w:rsidR="00EA04EF" w:rsidRPr="00984881">
        <w:rPr>
          <w:sz w:val="28"/>
          <w:szCs w:val="28"/>
          <w:rtl/>
        </w:rPr>
        <w:t>ﺁﻧﮕﺎﻩ ﺭﺟﻌﺖ ﻧﻮﻉ ﻓﻮﻕ</w:t>
      </w:r>
      <w:r>
        <w:rPr>
          <w:sz w:val="28"/>
          <w:szCs w:val="28"/>
          <w:rtl/>
        </w:rPr>
        <w:t xml:space="preserve"> </w:t>
      </w:r>
      <w:r w:rsidR="00EA04EF" w:rsidRPr="00984881">
        <w:rPr>
          <w:sz w:val="28"/>
          <w:szCs w:val="28"/>
          <w:rtl/>
        </w:rPr>
        <w:t xml:space="preserve">ﺑﺸﺮﻯ ﺗﺎ ﺩﻳﺪﺍﺭ ﻭ ﺍﻳﻦ ﻫﻤﺎﻧﻰ </w:t>
      </w:r>
      <w:r w:rsidR="00661646" w:rsidRPr="00984881">
        <w:rPr>
          <w:sz w:val="28"/>
          <w:szCs w:val="28"/>
          <w:rtl/>
        </w:rPr>
        <w:t>ربّ</w:t>
      </w:r>
      <w:r>
        <w:rPr>
          <w:sz w:val="28"/>
          <w:szCs w:val="28"/>
          <w:rtl/>
        </w:rPr>
        <w:t xml:space="preserve"> </w:t>
      </w:r>
      <w:r w:rsidR="00EA04EF" w:rsidRPr="00984881">
        <w:rPr>
          <w:sz w:val="28"/>
          <w:szCs w:val="28"/>
          <w:rtl/>
        </w:rPr>
        <w:t>ﺭﺣﻤﺎﻧﻰ ﺭﺍ ﻳﺎﻓﺖ</w:t>
      </w:r>
      <w:r w:rsidR="00BD77AA">
        <w:rPr>
          <w:sz w:val="28"/>
          <w:szCs w:val="28"/>
          <w:rtl/>
        </w:rPr>
        <w:t xml:space="preserve">. </w:t>
      </w:r>
      <w:r w:rsidR="00EA04EF" w:rsidRPr="00984881">
        <w:rPr>
          <w:sz w:val="28"/>
          <w:szCs w:val="28"/>
          <w:rtl/>
        </w:rPr>
        <w:t>ﮐﻪ ﺧﻮﺩ</w:t>
      </w:r>
      <w:r>
        <w:rPr>
          <w:sz w:val="28"/>
          <w:szCs w:val="28"/>
          <w:rtl/>
        </w:rPr>
        <w:t xml:space="preserve"> </w:t>
      </w:r>
      <w:r w:rsidR="00EA04EF" w:rsidRPr="00984881">
        <w:rPr>
          <w:sz w:val="28"/>
          <w:szCs w:val="28"/>
          <w:rtl/>
        </w:rPr>
        <w:t>ﭼﻬﺎﺭﺻﺪ</w:t>
      </w:r>
      <w:r>
        <w:rPr>
          <w:sz w:val="28"/>
          <w:szCs w:val="28"/>
          <w:rtl/>
        </w:rPr>
        <w:t xml:space="preserve"> </w:t>
      </w:r>
      <w:r w:rsidR="00EA04EF" w:rsidRPr="00984881">
        <w:rPr>
          <w:sz w:val="28"/>
          <w:szCs w:val="28"/>
          <w:rtl/>
        </w:rPr>
        <w:t>ﻫﺰﺍﺭ ﺳﺎﻝ ﺳﺒﻘﺖ ﺑﺎﺯﻣﺎﻥ ﮔﺮﻓﺘﻦ</w:t>
      </w:r>
      <w:r w:rsidR="00BD77AA">
        <w:rPr>
          <w:sz w:val="28"/>
          <w:szCs w:val="28"/>
          <w:rtl/>
        </w:rPr>
        <w:t xml:space="preserve">، </w:t>
      </w:r>
      <w:r w:rsidR="00EA04EF" w:rsidRPr="00984881">
        <w:rPr>
          <w:sz w:val="28"/>
          <w:szCs w:val="28"/>
          <w:rtl/>
        </w:rPr>
        <w:t>ﻭ ﺑﻬﺸﺖ</w:t>
      </w:r>
      <w:r>
        <w:rPr>
          <w:sz w:val="28"/>
          <w:szCs w:val="28"/>
          <w:rtl/>
        </w:rPr>
        <w:t xml:space="preserve"> </w:t>
      </w:r>
      <w:r w:rsidR="00EA04EF" w:rsidRPr="00984881">
        <w:rPr>
          <w:sz w:val="28"/>
          <w:szCs w:val="28"/>
          <w:rtl/>
        </w:rPr>
        <w:t>ﺳﻮﻡ ﺍﺳﺘﺮﺍﺣﺖ ﺭﻭﺡ ﺑﺪﻭﻥ ﻫﺮ ﺟﻬﻨﻤﻰ</w:t>
      </w:r>
      <w:r>
        <w:rPr>
          <w:sz w:val="28"/>
          <w:szCs w:val="28"/>
          <w:rtl/>
        </w:rPr>
        <w:t xml:space="preserve"> </w:t>
      </w:r>
      <w:r w:rsidR="00EA04EF" w:rsidRPr="00984881">
        <w:rPr>
          <w:sz w:val="28"/>
          <w:szCs w:val="28"/>
          <w:rtl/>
        </w:rPr>
        <w:t>ﻧﻮﻋی ﺮﺍ ﺩﺍﺭﺩ</w:t>
      </w:r>
      <w:r w:rsidR="00BD77AA">
        <w:rPr>
          <w:sz w:val="28"/>
          <w:szCs w:val="28"/>
          <w:rtl/>
        </w:rPr>
        <w:t xml:space="preserve">. </w:t>
      </w:r>
      <w:r w:rsidR="00EA04EF" w:rsidRPr="00984881">
        <w:rPr>
          <w:sz w:val="28"/>
          <w:szCs w:val="28"/>
          <w:rtl/>
        </w:rPr>
        <w:t>ﻭﻫﻨﻮﺯ ﺑﻰ ﻧﻬﺎﻳﺖ ﺍﺯ ﺍﻳﻦ ﺍﻧﻮﺍﻉ ﻓﻮﻕ ﺑﺸﺮﻯ ﻭ</w:t>
      </w:r>
      <w:r>
        <w:rPr>
          <w:sz w:val="28"/>
          <w:szCs w:val="28"/>
          <w:rtl/>
        </w:rPr>
        <w:t xml:space="preserve"> </w:t>
      </w:r>
      <w:r w:rsidR="00EA04EF" w:rsidRPr="00984881">
        <w:rPr>
          <w:sz w:val="28"/>
          <w:szCs w:val="28"/>
          <w:rtl/>
        </w:rPr>
        <w:t>ﺍﻧﻮﺍﺭ ﺗﺠﻠّﻰ ﺍﻟﻬﻰ ﺩﺭﭘﻴﺶ</w:t>
      </w:r>
      <w:r>
        <w:rPr>
          <w:sz w:val="28"/>
          <w:szCs w:val="28"/>
          <w:rtl/>
        </w:rPr>
        <w:t xml:space="preserve"> </w:t>
      </w:r>
      <w:r w:rsidR="00EA04EF" w:rsidRPr="00984881">
        <w:rPr>
          <w:sz w:val="28"/>
          <w:szCs w:val="28"/>
          <w:rtl/>
        </w:rPr>
        <w:t>ﻫﺴﺘﻨﺪ</w:t>
      </w:r>
      <w:r w:rsidR="00BD77AA">
        <w:rPr>
          <w:sz w:val="28"/>
          <w:szCs w:val="28"/>
          <w:rtl/>
        </w:rPr>
        <w:t xml:space="preserve">. </w:t>
      </w:r>
      <w:r w:rsidR="00EA04EF" w:rsidRPr="00984881">
        <w:rPr>
          <w:sz w:val="28"/>
          <w:szCs w:val="28"/>
          <w:rtl/>
        </w:rPr>
        <w:t xml:space="preserve">ﺗﺎ ﺩﺭ ﻧﻬﺎﻳﺖ ﺑﻰ ﻧﻬﺎﻳﺖ ﺍﺯ ﺃﺑﺪﻳّﺖ </w:t>
      </w:r>
      <w:r w:rsidR="009915B2" w:rsidRPr="00984881">
        <w:rPr>
          <w:sz w:val="28"/>
          <w:szCs w:val="28"/>
          <w:rtl/>
        </w:rPr>
        <w:t>فر</w:t>
      </w:r>
      <w:r w:rsidR="00EA04EF" w:rsidRPr="00984881">
        <w:rPr>
          <w:sz w:val="28"/>
          <w:szCs w:val="28"/>
          <w:rtl/>
        </w:rPr>
        <w:t xml:space="preserve">ﺿﺎ ﺑﻨﻮﺭ ﺍﻟﻠﻪ </w:t>
      </w:r>
      <w:r w:rsidR="00661646" w:rsidRPr="00984881">
        <w:rPr>
          <w:sz w:val="28"/>
          <w:szCs w:val="28"/>
          <w:rtl/>
        </w:rPr>
        <w:t>ربّ</w:t>
      </w:r>
      <w:r w:rsidR="00EA04EF" w:rsidRPr="00984881">
        <w:rPr>
          <w:sz w:val="28"/>
          <w:szCs w:val="28"/>
          <w:rtl/>
        </w:rPr>
        <w:t xml:space="preserve"> ﺍﻟﺄﺭﺑﺎﺏ ﺭﺳﻴﺪ </w:t>
      </w:r>
      <w:r w:rsidR="00BD77AA">
        <w:rPr>
          <w:sz w:val="28"/>
          <w:szCs w:val="28"/>
          <w:rtl/>
        </w:rPr>
        <w:t xml:space="preserve">، </w:t>
      </w:r>
      <w:r w:rsidR="00EA04EF" w:rsidRPr="00984881">
        <w:rPr>
          <w:sz w:val="28"/>
          <w:szCs w:val="28"/>
          <w:rtl/>
        </w:rPr>
        <w:t>ﮐﻪ ﺑﺎﺯ ﺍﻳﻦ ﺍﻟﻠﻪ</w:t>
      </w:r>
      <w:r w:rsidR="00BD77AA">
        <w:rPr>
          <w:sz w:val="28"/>
          <w:szCs w:val="28"/>
          <w:rtl/>
        </w:rPr>
        <w:t xml:space="preserve">، </w:t>
      </w:r>
      <w:r w:rsidR="00EA04EF" w:rsidRPr="00984881">
        <w:rPr>
          <w:sz w:val="28"/>
          <w:szCs w:val="28"/>
          <w:rtl/>
        </w:rPr>
        <w:t>ﺻﺎﺩﺭ ﺍﻭﻝ</w:t>
      </w:r>
      <w:r>
        <w:rPr>
          <w:sz w:val="28"/>
          <w:szCs w:val="28"/>
          <w:rtl/>
        </w:rPr>
        <w:t xml:space="preserve"> </w:t>
      </w:r>
      <w:r w:rsidR="00EA04EF" w:rsidRPr="00984881">
        <w:rPr>
          <w:sz w:val="28"/>
          <w:szCs w:val="28"/>
          <w:rtl/>
        </w:rPr>
        <w:t>ﺧﺪﺍﻭﻧﺪ (ﻫﻮ)ﺩﺭ ﻋﻤّاء ﻭﻫﺎﻫﻮﺕ</w:t>
      </w:r>
      <w:r>
        <w:rPr>
          <w:sz w:val="28"/>
          <w:szCs w:val="28"/>
          <w:rtl/>
        </w:rPr>
        <w:t xml:space="preserve"> </w:t>
      </w:r>
      <w:r w:rsidR="00EA04EF" w:rsidRPr="00984881">
        <w:rPr>
          <w:sz w:val="28"/>
          <w:szCs w:val="28"/>
          <w:rtl/>
        </w:rPr>
        <w:t>ﺑﻴﺮﻭﻥ ﺍﺯﻫﺮﮔﻮﻧﻪ ﺗﺼﻮﺭ</w:t>
      </w:r>
      <w:r>
        <w:rPr>
          <w:sz w:val="28"/>
          <w:szCs w:val="28"/>
          <w:rtl/>
        </w:rPr>
        <w:t xml:space="preserve"> </w:t>
      </w:r>
      <w:r w:rsidR="00EA04EF" w:rsidRPr="00984881">
        <w:rPr>
          <w:sz w:val="28"/>
          <w:szCs w:val="28"/>
          <w:rtl/>
        </w:rPr>
        <w:t>ﻣﺎ ﺍﺯ ﻫﺴﺘﻰ ﻣﺎﺩﻯ ﻭ ﻧﻴﻤﻪ ﻣﺎﺩﻯ</w:t>
      </w:r>
      <w:r w:rsidR="00BD77AA">
        <w:rPr>
          <w:sz w:val="28"/>
          <w:szCs w:val="28"/>
          <w:rtl/>
        </w:rPr>
        <w:t xml:space="preserve">، </w:t>
      </w:r>
      <w:r w:rsidR="00EA04EF" w:rsidRPr="00984881">
        <w:rPr>
          <w:sz w:val="28"/>
          <w:szCs w:val="28"/>
          <w:rtl/>
        </w:rPr>
        <w:t>ﻭ ﺷﺒﻪ ﻣﺎﺩﻯ ﻭ ﺣﺘﻰ ﺷﺒﻪ ﻋﺪﻣﻰ ﺩﺭ ﻟﺎﻫﻮﺕ ﺍﻟﻠﻪ ﻣﻴﺒﺎﺷﺪ</w:t>
      </w:r>
      <w:r w:rsidR="00BD77AA">
        <w:rPr>
          <w:sz w:val="28"/>
          <w:szCs w:val="28"/>
          <w:rtl/>
        </w:rPr>
        <w:t xml:space="preserve">. </w:t>
      </w:r>
      <w:r w:rsidR="00DA649A" w:rsidRPr="00984881">
        <w:rPr>
          <w:sz w:val="28"/>
          <w:szCs w:val="28"/>
          <w:rtl/>
        </w:rPr>
        <w:t>پس</w:t>
      </w:r>
      <w:r>
        <w:rPr>
          <w:sz w:val="28"/>
          <w:szCs w:val="28"/>
          <w:rtl/>
        </w:rPr>
        <w:t xml:space="preserve"> </w:t>
      </w:r>
      <w:r w:rsidR="00EA04EF" w:rsidRPr="00984881">
        <w:rPr>
          <w:sz w:val="28"/>
          <w:szCs w:val="28"/>
          <w:rtl/>
        </w:rPr>
        <w:t>ﺑﺎﻳﺪ ﺑﺎﻳﻦ ﺍﻭﻟﻴﺎﻯ ﻣﺴﺖ ﺍﻟﻬﻰ ﻭﺑﺎ</w:t>
      </w:r>
      <w:r w:rsidR="00BA4867" w:rsidRPr="00984881">
        <w:rPr>
          <w:sz w:val="28"/>
          <w:szCs w:val="28"/>
          <w:rtl/>
        </w:rPr>
        <w:t>هَوَس</w:t>
      </w:r>
      <w:r>
        <w:rPr>
          <w:sz w:val="28"/>
          <w:szCs w:val="28"/>
          <w:rtl/>
        </w:rPr>
        <w:t xml:space="preserve"> </w:t>
      </w:r>
      <w:r w:rsidR="00EA04EF" w:rsidRPr="00984881">
        <w:rPr>
          <w:sz w:val="28"/>
          <w:szCs w:val="28"/>
          <w:rtl/>
        </w:rPr>
        <w:t xml:space="preserve">ﮔﻮﺵ </w:t>
      </w:r>
      <w:r w:rsidR="009915B2" w:rsidRPr="00984881">
        <w:rPr>
          <w:sz w:val="28"/>
          <w:szCs w:val="28"/>
          <w:rtl/>
        </w:rPr>
        <w:t>فر</w:t>
      </w:r>
      <w:r w:rsidR="00EA04EF" w:rsidRPr="00984881">
        <w:rPr>
          <w:sz w:val="28"/>
          <w:szCs w:val="28"/>
          <w:rtl/>
        </w:rPr>
        <w:t>ﺍ ﺩﺍﺩ</w:t>
      </w:r>
      <w:r w:rsidR="00BD77AA">
        <w:rPr>
          <w:sz w:val="28"/>
          <w:szCs w:val="28"/>
          <w:rtl/>
        </w:rPr>
        <w:t xml:space="preserve">. </w:t>
      </w:r>
    </w:p>
    <w:p w:rsidR="00EA04EF" w:rsidRPr="00984881" w:rsidRDefault="00EA04EF" w:rsidP="00EA04EF">
      <w:pPr>
        <w:bidi/>
        <w:rPr>
          <w:b/>
          <w:bCs/>
          <w:sz w:val="28"/>
          <w:szCs w:val="28"/>
          <w:rtl/>
        </w:rPr>
      </w:pPr>
      <w:r w:rsidRPr="00984881">
        <w:rPr>
          <w:b/>
          <w:bCs/>
          <w:sz w:val="28"/>
          <w:szCs w:val="28"/>
          <w:rtl/>
        </w:rPr>
        <w:t>ﮔﻞ ﺩﺭ ﺑَﺮ</w:t>
      </w:r>
      <w:r w:rsidR="00BD77AA">
        <w:rPr>
          <w:b/>
          <w:bCs/>
          <w:sz w:val="28"/>
          <w:szCs w:val="28"/>
          <w:rtl/>
        </w:rPr>
        <w:t xml:space="preserve">، </w:t>
      </w:r>
      <w:r w:rsidRPr="00984881">
        <w:rPr>
          <w:b/>
          <w:bCs/>
          <w:sz w:val="28"/>
          <w:szCs w:val="28"/>
          <w:rtl/>
        </w:rPr>
        <w:t>ﻭ ﻣﻰ ﺩﺭﮐﻒ</w:t>
      </w:r>
      <w:r w:rsidR="00BD77AA">
        <w:rPr>
          <w:b/>
          <w:bCs/>
          <w:sz w:val="28"/>
          <w:szCs w:val="28"/>
          <w:rtl/>
        </w:rPr>
        <w:t xml:space="preserve">، </w:t>
      </w:r>
      <w:r w:rsidRPr="00984881">
        <w:rPr>
          <w:b/>
          <w:bCs/>
          <w:sz w:val="28"/>
          <w:szCs w:val="28"/>
          <w:rtl/>
        </w:rPr>
        <w:t>ﻭ ﻣﻌﺸﻮﻕ ﺑﮑﺎﻣﺴﺖ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ﺳﻠﻄﺎﻥ ﺟﻬﺎﻧﻢ</w:t>
      </w:r>
      <w:r w:rsidR="00BD77AA">
        <w:rPr>
          <w:b/>
          <w:bCs/>
          <w:sz w:val="28"/>
          <w:szCs w:val="28"/>
          <w:rtl/>
        </w:rPr>
        <w:t xml:space="preserve">، </w:t>
      </w:r>
      <w:r w:rsidRPr="00984881">
        <w:rPr>
          <w:b/>
          <w:bCs/>
          <w:sz w:val="28"/>
          <w:szCs w:val="28"/>
          <w:rtl/>
        </w:rPr>
        <w:t>ﺑﭽﻨﻴﻦ ﺭﻭﺯ ﻏﻠﺎﻣﺴﺖ</w:t>
      </w:r>
      <w:r w:rsidRPr="00984881">
        <w:rPr>
          <w:b/>
          <w:bCs/>
          <w:sz w:val="28"/>
          <w:szCs w:val="28"/>
        </w:rPr>
        <w:t xml:space="preserve"> </w:t>
      </w:r>
    </w:p>
    <w:p w:rsidR="00EA04EF" w:rsidRPr="00984881" w:rsidRDefault="004D25BE" w:rsidP="008A4D1A">
      <w:pPr>
        <w:bidi/>
        <w:jc w:val="both"/>
        <w:rPr>
          <w:sz w:val="28"/>
          <w:szCs w:val="28"/>
          <w:rtl/>
        </w:rPr>
      </w:pPr>
      <w:r>
        <w:rPr>
          <w:sz w:val="28"/>
          <w:szCs w:val="28"/>
          <w:rtl/>
        </w:rPr>
        <w:t xml:space="preserve"> </w:t>
      </w:r>
      <w:r w:rsidR="00EA04EF" w:rsidRPr="00984881">
        <w:rPr>
          <w:sz w:val="28"/>
          <w:szCs w:val="28"/>
          <w:rtl/>
        </w:rPr>
        <w:t>ﺣﺎﻓﻆ ﺷﺐ ﻗﺪﺭ ﻭ ﺩﻳﺪﺍﺭ ﺑﺪﺭ ﻣﻨﻴﺮ ﻧﻮﺭ ﻗﺎﺋﻢ ﺭﺍ ﻳﺎﻓﺘﻪ ﻭﺑﺨﻠﻖ ﺑﺎﺯﮔﺸﺘﻪ</w:t>
      </w:r>
      <w:r w:rsidR="00BD77AA">
        <w:rPr>
          <w:sz w:val="28"/>
          <w:szCs w:val="28"/>
          <w:rtl/>
        </w:rPr>
        <w:t xml:space="preserve">، </w:t>
      </w:r>
      <w:r w:rsidR="00EA04EF" w:rsidRPr="00984881">
        <w:rPr>
          <w:sz w:val="28"/>
          <w:szCs w:val="28"/>
          <w:rtl/>
        </w:rPr>
        <w:t>ﻭﺩﺭ ﻣﻨﺘﻬﺎﻯ ﺷﺎﺩﻯ ﺍﻳﻦ ﻏﺰﻝ ﺭﺍ ﻣﻴﺴﺮﺍﻳﺪ</w:t>
      </w:r>
      <w:r w:rsidR="00BD77AA">
        <w:rPr>
          <w:sz w:val="28"/>
          <w:szCs w:val="28"/>
          <w:rtl/>
        </w:rPr>
        <w:t xml:space="preserve">. </w:t>
      </w:r>
      <w:r w:rsidR="00EA04EF" w:rsidRPr="00984881">
        <w:rPr>
          <w:sz w:val="28"/>
          <w:szCs w:val="28"/>
          <w:rtl/>
        </w:rPr>
        <w:t>ﮐﻪ ﺍﻳﻨﻚ ﮔﻞ ﺩﺭ ﺑﺮ ﻭ ﺑﻐﻞ ﺩﺍﺭﺩ</w:t>
      </w:r>
      <w:r w:rsidR="00BD77AA">
        <w:rPr>
          <w:sz w:val="28"/>
          <w:szCs w:val="28"/>
          <w:rtl/>
        </w:rPr>
        <w:t xml:space="preserve">. </w:t>
      </w:r>
      <w:r w:rsidR="00EA04EF" w:rsidRPr="00984881">
        <w:rPr>
          <w:sz w:val="28"/>
          <w:szCs w:val="28"/>
          <w:rtl/>
        </w:rPr>
        <w:t>ﮔﻮﺋﻰ ﺍﺳﺘﻘﺒﺎﻝ ﮐﻨﻨﺪﮔﺎﻥ ﺑﮕﺮﺩﻥ ﺣﺎﻓﻆ ﺣﻠﻘﻪ ﮔﻞ</w:t>
      </w:r>
      <w:r w:rsidR="00BD77AA">
        <w:rPr>
          <w:sz w:val="28"/>
          <w:szCs w:val="28"/>
          <w:rtl/>
        </w:rPr>
        <w:t xml:space="preserve">، </w:t>
      </w:r>
      <w:r w:rsidR="00EA04EF" w:rsidRPr="00984881">
        <w:rPr>
          <w:sz w:val="28"/>
          <w:szCs w:val="28"/>
          <w:rtl/>
        </w:rPr>
        <w:t>ﻭ ﺑﺮ ﺳﺮﺵ ﮔﻠﺮﻳﺰﺍﻥ ﻧﻤﻮﺩﻩﺍﻧﺪ</w:t>
      </w:r>
      <w:r w:rsidR="00BD77AA">
        <w:rPr>
          <w:sz w:val="28"/>
          <w:szCs w:val="28"/>
          <w:rtl/>
        </w:rPr>
        <w:t xml:space="preserve">. </w:t>
      </w:r>
      <w:r w:rsidR="00EA04EF" w:rsidRPr="00984881">
        <w:rPr>
          <w:sz w:val="28"/>
          <w:szCs w:val="28"/>
          <w:rtl/>
        </w:rPr>
        <w:t>ﻭ ﺩﺭ ﮐﻒ ﺩﺳﺖ ﺧﻮﺩ ﻧﻴﺰ ﻣﻰ ﻧﺎﺏ</w:t>
      </w:r>
      <w:r>
        <w:rPr>
          <w:sz w:val="28"/>
          <w:szCs w:val="28"/>
          <w:rtl/>
        </w:rPr>
        <w:t xml:space="preserve"> </w:t>
      </w:r>
      <w:r w:rsidR="00EA04EF" w:rsidRPr="00984881">
        <w:rPr>
          <w:sz w:val="28"/>
          <w:szCs w:val="28"/>
          <w:rtl/>
        </w:rPr>
        <w:t>ﺍﻟﻬﻰ ﺭﺍ ﺁﻣﺎﺩﻩ ﺩﺍﺭﺩ</w:t>
      </w:r>
      <w:r w:rsidR="00BD77AA">
        <w:rPr>
          <w:sz w:val="28"/>
          <w:szCs w:val="28"/>
          <w:rtl/>
        </w:rPr>
        <w:t xml:space="preserve">. </w:t>
      </w:r>
      <w:r w:rsidR="00EA04EF" w:rsidRPr="00984881">
        <w:rPr>
          <w:sz w:val="28"/>
          <w:szCs w:val="28"/>
          <w:rtl/>
        </w:rPr>
        <w:t>ﻭ ﻫﻤﺎﻥ ﺣﮑﻤﺘﻬﺎﻯ</w:t>
      </w:r>
      <w:r w:rsidR="00EA04EF" w:rsidRPr="00984881">
        <w:rPr>
          <w:sz w:val="28"/>
          <w:szCs w:val="28"/>
        </w:rPr>
        <w:t xml:space="preserve"> </w:t>
      </w:r>
      <w:r w:rsidR="00EA04EF" w:rsidRPr="00984881">
        <w:rPr>
          <w:sz w:val="28"/>
          <w:szCs w:val="28"/>
          <w:rtl/>
        </w:rPr>
        <w:t>ﻟﺪﻧّﻰ ﺍﻟﻬﻰ ﺣﺎﻓﻆ</w:t>
      </w:r>
      <w:r w:rsidR="00BD77AA">
        <w:rPr>
          <w:sz w:val="28"/>
          <w:szCs w:val="28"/>
          <w:rtl/>
        </w:rPr>
        <w:t xml:space="preserve">، </w:t>
      </w:r>
      <w:r w:rsidR="00EA04EF" w:rsidRPr="00984881">
        <w:rPr>
          <w:sz w:val="28"/>
          <w:szCs w:val="28"/>
          <w:rtl/>
        </w:rPr>
        <w:t>ﮐﻪ ﻣﺨﺼﻮﺹ ﮐﺎﻣﻠﺎﻥ ﺍﻟﻬﻰ ﺯﻣﺎﻥ ﺍﺳﺖ</w:t>
      </w:r>
      <w:r w:rsidR="00BD77AA">
        <w:rPr>
          <w:sz w:val="28"/>
          <w:szCs w:val="28"/>
          <w:rtl/>
        </w:rPr>
        <w:t xml:space="preserve">. </w:t>
      </w:r>
      <w:r w:rsidR="00EA04EF" w:rsidRPr="00984881">
        <w:rPr>
          <w:sz w:val="28"/>
          <w:szCs w:val="28"/>
          <w:rtl/>
        </w:rPr>
        <w:t>ﮐﻪ ﮐﺎﻣﻠﺎﻥ</w:t>
      </w:r>
      <w:r>
        <w:rPr>
          <w:sz w:val="28"/>
          <w:szCs w:val="28"/>
          <w:rtl/>
        </w:rPr>
        <w:t xml:space="preserve"> </w:t>
      </w:r>
      <w:r w:rsidR="00EA04EF" w:rsidRPr="00984881">
        <w:rPr>
          <w:sz w:val="28"/>
          <w:szCs w:val="28"/>
          <w:rtl/>
        </w:rPr>
        <w:t>ﻣﺤﻤﺪﻯ</w:t>
      </w:r>
      <w:r>
        <w:rPr>
          <w:sz w:val="28"/>
          <w:szCs w:val="28"/>
          <w:rtl/>
        </w:rPr>
        <w:t xml:space="preserve"> </w:t>
      </w:r>
      <w:r w:rsidR="00EA04EF" w:rsidRPr="00984881">
        <w:rPr>
          <w:sz w:val="28"/>
          <w:szCs w:val="28"/>
          <w:rtl/>
        </w:rPr>
        <w:t>ﺍﺯ ﺳﻄﺢ ﻋﻘﻠﻰ ﻭ ﺍﻟﻬﺎﻣﻰ ﺑﺎﻟﺎﺗﺮ</w:t>
      </w:r>
      <w:r>
        <w:rPr>
          <w:sz w:val="28"/>
          <w:szCs w:val="28"/>
          <w:rtl/>
        </w:rPr>
        <w:t xml:space="preserve"> </w:t>
      </w:r>
      <w:r w:rsidR="00EA04EF" w:rsidRPr="00984881">
        <w:rPr>
          <w:sz w:val="28"/>
          <w:szCs w:val="28"/>
          <w:rtl/>
        </w:rPr>
        <w:t>ﺍﺯ ﮐﺎﻣﻠﺎﻥ</w:t>
      </w:r>
      <w:r>
        <w:rPr>
          <w:sz w:val="28"/>
          <w:szCs w:val="28"/>
          <w:rtl/>
        </w:rPr>
        <w:t xml:space="preserve"> </w:t>
      </w:r>
      <w:r w:rsidR="00EA04EF" w:rsidRPr="00984881">
        <w:rPr>
          <w:sz w:val="28"/>
          <w:szCs w:val="28"/>
          <w:rtl/>
        </w:rPr>
        <w:t>ﻃﺮﻳﻘﺘﻬﺎﻯ ﺃﻫﻞ ﮐﺘﺎﺏ ﺩﻳﮕﺮ ﻣﻴﺒﺎﺷﻨﺪ</w:t>
      </w:r>
      <w:r w:rsidR="00BD77AA">
        <w:rPr>
          <w:sz w:val="28"/>
          <w:szCs w:val="28"/>
          <w:rtl/>
        </w:rPr>
        <w:t xml:space="preserve">. </w:t>
      </w:r>
      <w:r w:rsidR="00EA04EF" w:rsidRPr="00984881">
        <w:rPr>
          <w:sz w:val="28"/>
          <w:szCs w:val="28"/>
          <w:rtl/>
        </w:rPr>
        <w:t>ﻭ ﺍﻳﻦ</w:t>
      </w:r>
      <w:r>
        <w:rPr>
          <w:sz w:val="28"/>
          <w:szCs w:val="28"/>
          <w:rtl/>
        </w:rPr>
        <w:t xml:space="preserve"> </w:t>
      </w:r>
      <w:r w:rsidR="00EA04EF" w:rsidRPr="00984881">
        <w:rPr>
          <w:sz w:val="28"/>
          <w:szCs w:val="28"/>
          <w:rtl/>
        </w:rPr>
        <w:t>ﺍﻟﻬﺎﻣﺎﺕ ﻟﺪﻧّﻰ ﺑﺮﺍﻯ ﺧﻮﺩ ﮐﺎﻣﻞ ﻭ ﺳﺎﻟﮑﺎﻥ ﺗﺤﺖ ﺗﺮﺑﻴﺖ ﺍﻭ ﺩﺭﻫﺮ ﻟﺤﻈﻪﺍﻯ ﺍﺯ ﺧﺪﺍﻭﻧﺪ ﺁﻣﺎﺩﻩ ﺍﺳﺖ</w:t>
      </w:r>
      <w:r w:rsidR="00BD77AA">
        <w:rPr>
          <w:sz w:val="28"/>
          <w:szCs w:val="28"/>
          <w:rtl/>
        </w:rPr>
        <w:t xml:space="preserve">. </w:t>
      </w:r>
      <w:r w:rsidR="00EA04EF" w:rsidRPr="00984881">
        <w:rPr>
          <w:sz w:val="28"/>
          <w:szCs w:val="28"/>
          <w:rtl/>
        </w:rPr>
        <w:t>ﻭ ﺑﺪﻭﻥ ﺩﺭﻧﮓ ﻭ ﺭﺣﻤﺘﻰ ﺑﻔﮑﺮ ﺁﻧﻬﺎ</w:t>
      </w:r>
      <w:r w:rsidR="00EA04EF" w:rsidRPr="00984881">
        <w:rPr>
          <w:sz w:val="28"/>
          <w:szCs w:val="28"/>
        </w:rPr>
        <w:t xml:space="preserve"> </w:t>
      </w:r>
      <w:r w:rsidR="00EA04EF" w:rsidRPr="00984881">
        <w:rPr>
          <w:sz w:val="28"/>
          <w:szCs w:val="28"/>
          <w:rtl/>
        </w:rPr>
        <w:t>ﻣﻴﺮﺳﺪ</w:t>
      </w:r>
      <w:r w:rsidR="00BD77AA">
        <w:rPr>
          <w:sz w:val="28"/>
          <w:szCs w:val="28"/>
          <w:rtl/>
        </w:rPr>
        <w:t xml:space="preserve">، </w:t>
      </w:r>
      <w:r w:rsidR="00EA04EF" w:rsidRPr="00984881">
        <w:rPr>
          <w:sz w:val="28"/>
          <w:szCs w:val="28"/>
          <w:rtl/>
        </w:rPr>
        <w:t>ﻭ ﺑﺮﺍﺣﺘﻰ ﺑﺮ ﺯﺑﺎﻥ ﻣﻴﺂﻭﺭﺩ</w:t>
      </w:r>
      <w:r w:rsidR="00BD77AA">
        <w:rPr>
          <w:sz w:val="28"/>
          <w:szCs w:val="28"/>
          <w:rtl/>
        </w:rPr>
        <w:t xml:space="preserve">. </w:t>
      </w:r>
      <w:r w:rsidR="00EA04EF" w:rsidRPr="00984881">
        <w:rPr>
          <w:sz w:val="28"/>
          <w:szCs w:val="28"/>
          <w:rtl/>
        </w:rPr>
        <w:t>ﮐﻪ ﺭﺣﻤﺘﻬﺎﻯ ﻋﻘﻠﻰ ﻭ ﺃﺣﻮﺍﻟﻰ ﻟﺪﻧّﻰ ﺩﺍﺋﻢ ﻫﺴﺘﻨﺪ</w:t>
      </w:r>
      <w:r w:rsidR="00BD77AA">
        <w:rPr>
          <w:sz w:val="28"/>
          <w:szCs w:val="28"/>
          <w:rtl/>
        </w:rPr>
        <w:t xml:space="preserve">، </w:t>
      </w:r>
      <w:r w:rsidR="00EA04EF" w:rsidRPr="00984881">
        <w:rPr>
          <w:sz w:val="28"/>
          <w:szCs w:val="28"/>
          <w:rtl/>
        </w:rPr>
        <w:t>ﻭﻣﻨﺘﻈﺮ ﺩﺭﺧﻮﺍﺳﺖ ﮐﺎﻣﻞ</w:t>
      </w:r>
      <w:r w:rsidR="00BD77AA">
        <w:rPr>
          <w:sz w:val="28"/>
          <w:szCs w:val="28"/>
          <w:rtl/>
        </w:rPr>
        <w:t xml:space="preserve">، </w:t>
      </w:r>
      <w:r w:rsidR="00EA04EF" w:rsidRPr="00984881">
        <w:rPr>
          <w:sz w:val="28"/>
          <w:szCs w:val="28"/>
          <w:rtl/>
        </w:rPr>
        <w:t>ﻭ ﻳﺎ ﺻﻠﺎﺡ ﺩﻳﺪ ﺍﻟﻬﻰ ﻭ ﺑﻘﻮﻝ</w:t>
      </w:r>
      <w:r>
        <w:rPr>
          <w:sz w:val="28"/>
          <w:szCs w:val="28"/>
          <w:rtl/>
        </w:rPr>
        <w:t xml:space="preserve"> </w:t>
      </w:r>
      <w:r w:rsidR="00EA04EF" w:rsidRPr="00984881">
        <w:rPr>
          <w:sz w:val="28"/>
          <w:szCs w:val="28"/>
          <w:rtl/>
        </w:rPr>
        <w:t>ﻣﻮﻟﺎ ﻋﻠﻰّ</w:t>
      </w:r>
      <w:r w:rsidR="00BD77AA">
        <w:rPr>
          <w:sz w:val="28"/>
          <w:szCs w:val="28"/>
          <w:rtl/>
        </w:rPr>
        <w:t xml:space="preserve">، </w:t>
      </w:r>
      <w:r w:rsidR="00EA04EF" w:rsidRPr="00984881">
        <w:rPr>
          <w:sz w:val="28"/>
          <w:szCs w:val="28"/>
          <w:rtl/>
        </w:rPr>
        <w:t>ﺁﻧﻘﺪﺭ ﻣﻠﺎﺋﻚ ﻫﻤﻪ ﺭﻭﺯﻩ ﺑﺪﻳﺪﺍﺭ ﻭﻟﻰ ﺍﻟﻬﻰ ﻣﻴﺂﻳﻨﺪ</w:t>
      </w:r>
      <w:r w:rsidR="00BD77AA">
        <w:rPr>
          <w:sz w:val="28"/>
          <w:szCs w:val="28"/>
          <w:rtl/>
        </w:rPr>
        <w:t xml:space="preserve">، </w:t>
      </w:r>
      <w:r w:rsidR="00EA04EF" w:rsidRPr="00984881">
        <w:rPr>
          <w:sz w:val="28"/>
          <w:szCs w:val="28"/>
          <w:rtl/>
        </w:rPr>
        <w:t>ﻭﺍﺯ ﻣﺮﺍﺗﺐ</w:t>
      </w:r>
      <w:r>
        <w:rPr>
          <w:sz w:val="28"/>
          <w:szCs w:val="28"/>
          <w:rtl/>
        </w:rPr>
        <w:t xml:space="preserve"> </w:t>
      </w:r>
      <w:r w:rsidR="00EA04EF" w:rsidRPr="00984881">
        <w:rPr>
          <w:sz w:val="28"/>
          <w:szCs w:val="28"/>
          <w:rtl/>
        </w:rPr>
        <w:t>ﺍﻟﻬﻰ</w:t>
      </w:r>
      <w:r>
        <w:rPr>
          <w:sz w:val="28"/>
          <w:szCs w:val="28"/>
          <w:rtl/>
        </w:rPr>
        <w:t xml:space="preserve"> </w:t>
      </w:r>
      <w:r w:rsidR="00EA04EF" w:rsidRPr="00984881">
        <w:rPr>
          <w:sz w:val="28"/>
          <w:szCs w:val="28"/>
          <w:rtl/>
        </w:rPr>
        <w:t>ﻧﺎﺯﻝ ﻣﻴﮕﺮﺩﻧﺪ</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ﺗﻨﻬﺎ ﻫﻔﺘﺎﺩ</w:t>
      </w:r>
      <w:r>
        <w:rPr>
          <w:sz w:val="28"/>
          <w:szCs w:val="28"/>
          <w:rtl/>
        </w:rPr>
        <w:t xml:space="preserve"> </w:t>
      </w:r>
      <w:r w:rsidR="00EA04EF" w:rsidRPr="00984881">
        <w:rPr>
          <w:sz w:val="28"/>
          <w:szCs w:val="28"/>
          <w:rtl/>
        </w:rPr>
        <w:t>ﻫﺰﺍﺭ ﺁﻧﻬﺎ</w:t>
      </w:r>
      <w:r w:rsidR="00BD77AA">
        <w:rPr>
          <w:sz w:val="28"/>
          <w:szCs w:val="28"/>
          <w:rtl/>
        </w:rPr>
        <w:t xml:space="preserve">، </w:t>
      </w:r>
      <w:r w:rsidR="00EA04EF" w:rsidRPr="00984881">
        <w:rPr>
          <w:sz w:val="28"/>
          <w:szCs w:val="28"/>
          <w:rtl/>
        </w:rPr>
        <w:t xml:space="preserve">ﺑﻌﻨﻮﺍﻥ </w:t>
      </w:r>
      <w:r w:rsidR="009915B2" w:rsidRPr="00984881">
        <w:rPr>
          <w:sz w:val="28"/>
          <w:szCs w:val="28"/>
          <w:rtl/>
        </w:rPr>
        <w:t>فر</w:t>
      </w:r>
      <w:r w:rsidR="00EA04EF" w:rsidRPr="00984881">
        <w:rPr>
          <w:sz w:val="28"/>
          <w:szCs w:val="28"/>
          <w:rtl/>
        </w:rPr>
        <w:t>ﺷﺘﻪ ﻭﻓﮑﺮ ﺑﮑﺮﻯ</w:t>
      </w:r>
      <w:r w:rsidR="00BD77AA">
        <w:rPr>
          <w:sz w:val="28"/>
          <w:szCs w:val="28"/>
          <w:rtl/>
        </w:rPr>
        <w:t xml:space="preserve">، </w:t>
      </w:r>
      <w:r w:rsidR="00EA04EF" w:rsidRPr="00984881">
        <w:rPr>
          <w:sz w:val="28"/>
          <w:szCs w:val="28"/>
          <w:rtl/>
        </w:rPr>
        <w:t>ﺍﺯ ﻗﻠﻢ ﻭلیّ اﻟﻬﻰ ﻭ ﻓﮑﺮ ﻭﺯﺑﺎﻥ ﻭ ﺍﻧﮕﺸﺘﺎﻥ ﺍﻭ</w:t>
      </w:r>
      <w:r w:rsidR="00BD77AA">
        <w:rPr>
          <w:sz w:val="28"/>
          <w:szCs w:val="28"/>
          <w:rtl/>
        </w:rPr>
        <w:t xml:space="preserve">، </w:t>
      </w:r>
      <w:r w:rsidR="00EA04EF" w:rsidRPr="00984881">
        <w:rPr>
          <w:sz w:val="28"/>
          <w:szCs w:val="28"/>
          <w:rtl/>
        </w:rPr>
        <w:t>ﺍﮔﺮ</w:t>
      </w:r>
      <w:r>
        <w:rPr>
          <w:sz w:val="28"/>
          <w:szCs w:val="28"/>
          <w:rtl/>
        </w:rPr>
        <w:t xml:space="preserve"> </w:t>
      </w:r>
      <w:r w:rsidR="009915B2" w:rsidRPr="00984881">
        <w:rPr>
          <w:sz w:val="28"/>
          <w:szCs w:val="28"/>
          <w:rtl/>
        </w:rPr>
        <w:t>فر</w:t>
      </w:r>
      <w:r w:rsidR="00EA04EF" w:rsidRPr="00984881">
        <w:rPr>
          <w:sz w:val="28"/>
          <w:szCs w:val="28"/>
          <w:rtl/>
        </w:rPr>
        <w:t>ﺻﺖ ﮐﻨﺪ</w:t>
      </w:r>
      <w:r w:rsidR="00BD77AA">
        <w:rPr>
          <w:sz w:val="28"/>
          <w:szCs w:val="28"/>
          <w:rtl/>
        </w:rPr>
        <w:t xml:space="preserve">، </w:t>
      </w:r>
      <w:r w:rsidR="00EA04EF" w:rsidRPr="00984881">
        <w:rPr>
          <w:sz w:val="28"/>
          <w:szCs w:val="28"/>
          <w:rtl/>
        </w:rPr>
        <w:t>ﺑﺮﻭﻯ ﮐﺎﻏﺬ ﻭ ﻗﺮﻃﺎس ثبت ﻣﻴﮕﺮﺩﺩ</w:t>
      </w:r>
      <w:r w:rsidR="00BD77AA">
        <w:rPr>
          <w:sz w:val="28"/>
          <w:szCs w:val="28"/>
          <w:rtl/>
        </w:rPr>
        <w:t xml:space="preserve">. </w:t>
      </w:r>
      <w:r w:rsidR="00EA04EF" w:rsidRPr="00984881">
        <w:rPr>
          <w:sz w:val="28"/>
          <w:szCs w:val="28"/>
          <w:rtl/>
        </w:rPr>
        <w:t>ﻭ ﺑﻘﻴﻪ ﺑﺂﺳﻤﺎﻥ ﺑﺎﺯ ﻣﻴﮕﺮﺩﻧﺪ</w:t>
      </w:r>
      <w:r w:rsidR="00BD77AA">
        <w:rPr>
          <w:sz w:val="28"/>
          <w:szCs w:val="28"/>
          <w:rtl/>
        </w:rPr>
        <w:t xml:space="preserve">، </w:t>
      </w:r>
      <w:r w:rsidR="00EA04EF" w:rsidRPr="00984881">
        <w:rPr>
          <w:sz w:val="28"/>
          <w:szCs w:val="28"/>
          <w:rtl/>
        </w:rPr>
        <w:t>ﺗﺎ ﺭﻭﺯ ﺩﻳﮕﺮﻯ ﻣﺠﺪﺩﺍ ﺑﺎﺯ ﮔﺮﺩﻧﺪ</w:t>
      </w:r>
      <w:r w:rsidR="00BD77AA">
        <w:rPr>
          <w:sz w:val="28"/>
          <w:szCs w:val="28"/>
          <w:rtl/>
        </w:rPr>
        <w:t xml:space="preserve">. </w:t>
      </w:r>
      <w:r w:rsidR="00EA04EF" w:rsidRPr="00984881">
        <w:rPr>
          <w:sz w:val="28"/>
          <w:szCs w:val="28"/>
          <w:rtl/>
        </w:rPr>
        <w:t>ﻭﺍﻳﻦ ﻫﻤﺎﻥ ﻧﺎﻡ (ﻭﻗﺖ) ﺭﺍ ﺩﺭ ﻋﺮﻓﺎﻥ</w:t>
      </w:r>
      <w:r>
        <w:rPr>
          <w:sz w:val="28"/>
          <w:szCs w:val="28"/>
          <w:rtl/>
        </w:rPr>
        <w:t xml:space="preserve"> </w:t>
      </w:r>
      <w:r w:rsidR="00EA04EF" w:rsidRPr="00984881">
        <w:rPr>
          <w:sz w:val="28"/>
          <w:szCs w:val="28"/>
          <w:rtl/>
        </w:rPr>
        <w:t>ﺩﺍﺭﺩ</w:t>
      </w:r>
      <w:r w:rsidR="00BD77AA">
        <w:rPr>
          <w:sz w:val="28"/>
          <w:szCs w:val="28"/>
          <w:rtl/>
        </w:rPr>
        <w:t xml:space="preserve">. </w:t>
      </w:r>
      <w:r w:rsidR="00EA04EF" w:rsidRPr="00984881">
        <w:rPr>
          <w:sz w:val="28"/>
          <w:szCs w:val="28"/>
          <w:rtl/>
        </w:rPr>
        <w:t>ﻭﭼﻮﻥ ﺍﻳﻦ ﻭﻗﺖ</w:t>
      </w:r>
      <w:r w:rsidR="00BD77AA">
        <w:rPr>
          <w:sz w:val="28"/>
          <w:szCs w:val="28"/>
          <w:rtl/>
        </w:rPr>
        <w:t xml:space="preserve">، </w:t>
      </w:r>
      <w:r w:rsidR="00EA04EF" w:rsidRPr="00984881">
        <w:rPr>
          <w:sz w:val="28"/>
          <w:szCs w:val="28"/>
          <w:rtl/>
        </w:rPr>
        <w:t>ﺩﺭ ﻭﻗﺖ ﺩﻳﮕﺮﻯ ﺑﺎﺯ ﮔﺮﺩﺩ</w:t>
      </w:r>
      <w:r w:rsidR="00BD77AA">
        <w:rPr>
          <w:sz w:val="28"/>
          <w:szCs w:val="28"/>
          <w:rtl/>
        </w:rPr>
        <w:t xml:space="preserve">، </w:t>
      </w:r>
      <w:r w:rsidR="00EA04EF" w:rsidRPr="00984881">
        <w:rPr>
          <w:sz w:val="28"/>
          <w:szCs w:val="28"/>
          <w:rtl/>
        </w:rPr>
        <w:t>ﺑﺎﺯ ﻣﻘﺎم ﺒﺎﻟﺎﺗﺮ ﺍﺯ ﺭﻭﺯ ﻗﺒﻠﻰ ﺩﺍﺭﺩ</w:t>
      </w:r>
      <w:r w:rsidR="00BD77AA">
        <w:rPr>
          <w:sz w:val="28"/>
          <w:szCs w:val="28"/>
          <w:rtl/>
        </w:rPr>
        <w:t xml:space="preserve">. </w:t>
      </w:r>
      <w:r w:rsidR="00EA04EF" w:rsidRPr="00984881">
        <w:rPr>
          <w:sz w:val="28"/>
          <w:szCs w:val="28"/>
          <w:rtl/>
        </w:rPr>
        <w:t>ﮔﻮﺋﻰ ﭘﺨﺘﻪ ﺗﺮ ﺷﺪﻩ</w:t>
      </w:r>
      <w:r w:rsidR="00BD77AA">
        <w:rPr>
          <w:sz w:val="28"/>
          <w:szCs w:val="28"/>
          <w:rtl/>
        </w:rPr>
        <w:t xml:space="preserve">، </w:t>
      </w:r>
      <w:r w:rsidR="00EA04EF" w:rsidRPr="00984881">
        <w:rPr>
          <w:sz w:val="28"/>
          <w:szCs w:val="28"/>
          <w:rtl/>
        </w:rPr>
        <w:t>ﻭﺗﺠﺮﺑﻪ ﻋﻤﻠﻰ ﻓﮑﺮ ﻭ ﺑﻴﺎﻥ ﻭﻧﻮﺷﺘﻦ ﭘﻴﺮ ﻧﻴﺰ ﺑﻴﺸﺘﺮ ﮔﺮﺩﻳﺪﻩ ﺍﺳﺖ</w:t>
      </w:r>
      <w:r w:rsidR="00BD77AA">
        <w:rPr>
          <w:sz w:val="28"/>
          <w:szCs w:val="28"/>
          <w:rtl/>
        </w:rPr>
        <w:t xml:space="preserve">. </w:t>
      </w:r>
      <w:r w:rsidR="00EA04EF" w:rsidRPr="00984881">
        <w:rPr>
          <w:sz w:val="28"/>
          <w:szCs w:val="28"/>
          <w:rtl/>
        </w:rPr>
        <w:t>ﮐﻪ ﺑﻀﺒﻂ</w:t>
      </w:r>
      <w:r>
        <w:rPr>
          <w:sz w:val="28"/>
          <w:szCs w:val="28"/>
          <w:rtl/>
        </w:rPr>
        <w:t xml:space="preserve"> </w:t>
      </w:r>
      <w:r w:rsidR="00EA04EF" w:rsidRPr="00984881">
        <w:rPr>
          <w:sz w:val="28"/>
          <w:szCs w:val="28"/>
          <w:rtl/>
        </w:rPr>
        <w:t xml:space="preserve">ﺍﻳﻦ ﺍﻓﮑﺎﺭ ﻭ </w:t>
      </w:r>
      <w:r w:rsidR="009915B2" w:rsidRPr="00984881">
        <w:rPr>
          <w:sz w:val="28"/>
          <w:szCs w:val="28"/>
          <w:rtl/>
        </w:rPr>
        <w:t>فر</w:t>
      </w:r>
      <w:r w:rsidR="00EA04EF" w:rsidRPr="00984881">
        <w:rPr>
          <w:sz w:val="28"/>
          <w:szCs w:val="28"/>
          <w:rtl/>
        </w:rPr>
        <w:t>ﺷﺘﮕﺎﻥ ﻧﺰﺩ</w:t>
      </w:r>
      <w:r>
        <w:rPr>
          <w:sz w:val="28"/>
          <w:szCs w:val="28"/>
          <w:rtl/>
        </w:rPr>
        <w:t xml:space="preserve"> </w:t>
      </w:r>
      <w:r w:rsidR="00EA04EF" w:rsidRPr="00984881">
        <w:rPr>
          <w:sz w:val="28"/>
          <w:szCs w:val="28"/>
          <w:rtl/>
        </w:rPr>
        <w:t>ﺧﻮﺩ ﻣﻴﭙﺮﺩﺍﺯﺩ</w:t>
      </w:r>
      <w:r w:rsidR="00BD77AA">
        <w:rPr>
          <w:sz w:val="28"/>
          <w:szCs w:val="28"/>
          <w:rtl/>
        </w:rPr>
        <w:t xml:space="preserve">. </w:t>
      </w:r>
      <w:r w:rsidR="00EA04EF" w:rsidRPr="00984881">
        <w:rPr>
          <w:sz w:val="28"/>
          <w:szCs w:val="28"/>
          <w:rtl/>
        </w:rPr>
        <w:t>ﮐﻪ ﺑﻘﻮﻝ</w:t>
      </w:r>
      <w:r>
        <w:rPr>
          <w:sz w:val="28"/>
          <w:szCs w:val="28"/>
          <w:rtl/>
        </w:rPr>
        <w:t xml:space="preserve"> </w:t>
      </w:r>
      <w:r w:rsidR="00EA04EF" w:rsidRPr="00984881">
        <w:rPr>
          <w:sz w:val="28"/>
          <w:szCs w:val="28"/>
          <w:rtl/>
        </w:rPr>
        <w:t>ﻣﻮﻟﺎ ﻫﺮﮔﺰ ﺑﺂﺳﻤﺎﻥ ﻧﻴﺰ ﺑﺎﺯ ﻧﻤﻰ ﮔﺮﺩﻧﺪ</w:t>
      </w:r>
      <w:r w:rsidR="00BD77AA">
        <w:rPr>
          <w:sz w:val="28"/>
          <w:szCs w:val="28"/>
          <w:rtl/>
        </w:rPr>
        <w:t xml:space="preserve">، </w:t>
      </w:r>
      <w:r w:rsidR="00EA04EF" w:rsidRPr="00984881">
        <w:rPr>
          <w:sz w:val="28"/>
          <w:szCs w:val="28"/>
          <w:rtl/>
        </w:rPr>
        <w:t>ﻭﻫﻤﻴﺸﻪ ﺩﺭ ﺣﺎﻓﻈﻪ ﻭﺁﺭﺷﻴﻮ ﻓﮑﺮﻯ ﭘﻴﺮ ﺍﻟﻬﻰ ﻣﺤﻔﻮﻅ</w:t>
      </w:r>
      <w:r>
        <w:rPr>
          <w:sz w:val="28"/>
          <w:szCs w:val="28"/>
          <w:rtl/>
        </w:rPr>
        <w:t xml:space="preserve"> </w:t>
      </w:r>
      <w:r w:rsidR="00EA04EF" w:rsidRPr="00984881">
        <w:rPr>
          <w:sz w:val="28"/>
          <w:szCs w:val="28"/>
          <w:rtl/>
        </w:rPr>
        <w:t>ﺍﺳﺖ</w:t>
      </w:r>
      <w:r w:rsidR="00BD77AA">
        <w:rPr>
          <w:sz w:val="28"/>
          <w:szCs w:val="28"/>
          <w:rtl/>
        </w:rPr>
        <w:t xml:space="preserve">. </w:t>
      </w:r>
      <w:r w:rsidR="00EA04EF" w:rsidRPr="00984881">
        <w:rPr>
          <w:sz w:val="28"/>
          <w:szCs w:val="28"/>
          <w:rtl/>
        </w:rPr>
        <w:t>ﮔﺎﻫﻰ ﺭﺣﻤﺘﻬﺎﻯ ﻟﺪﻧّﻰ ﺩﺭ ﻗﻠﻢ ﻭ ﻧﻮﺷﺘﻪ</w:t>
      </w:r>
      <w:r w:rsidR="00BD77AA">
        <w:rPr>
          <w:sz w:val="28"/>
          <w:szCs w:val="28"/>
          <w:rtl/>
        </w:rPr>
        <w:t xml:space="preserve">، </w:t>
      </w:r>
      <w:r w:rsidR="00EA04EF" w:rsidRPr="00984881">
        <w:rPr>
          <w:sz w:val="28"/>
          <w:szCs w:val="28"/>
          <w:rtl/>
        </w:rPr>
        <w:t>ﻭ ﮔﺎﻫﻰ ﭼﻮﻥ ﻧﺰﺩ</w:t>
      </w:r>
      <w:r>
        <w:rPr>
          <w:sz w:val="28"/>
          <w:szCs w:val="28"/>
          <w:rtl/>
        </w:rPr>
        <w:t xml:space="preserve"> </w:t>
      </w:r>
      <w:r w:rsidR="00EA04EF" w:rsidRPr="00984881">
        <w:rPr>
          <w:sz w:val="28"/>
          <w:szCs w:val="28"/>
          <w:rtl/>
        </w:rPr>
        <w:t>ﺣﺎﻓﻆ ﺩﺭ ﻧﻈﻢ</w:t>
      </w:r>
      <w:r>
        <w:rPr>
          <w:sz w:val="28"/>
          <w:szCs w:val="28"/>
          <w:rtl/>
        </w:rPr>
        <w:t xml:space="preserve"> </w:t>
      </w:r>
      <w:r w:rsidR="00EA04EF" w:rsidRPr="00984881">
        <w:rPr>
          <w:sz w:val="28"/>
          <w:szCs w:val="28"/>
          <w:rtl/>
        </w:rPr>
        <w:t>ﺷﻌﺮﻯ ﻭ ﻏﺰﻝ ﺩﺭ ﻇﺎﻫﺮ ﺩﺭ ﻣﻴﺂﻳﻨﺪ</w:t>
      </w:r>
      <w:r w:rsidR="00BD77AA">
        <w:rPr>
          <w:sz w:val="28"/>
          <w:szCs w:val="28"/>
          <w:rtl/>
        </w:rPr>
        <w:t xml:space="preserve">. </w:t>
      </w:r>
      <w:r w:rsidR="00EA04EF" w:rsidRPr="00984881">
        <w:rPr>
          <w:sz w:val="28"/>
          <w:szCs w:val="28"/>
          <w:rtl/>
        </w:rPr>
        <w:t>ﻭ ﻳﺎ</w:t>
      </w:r>
      <w:r>
        <w:rPr>
          <w:sz w:val="28"/>
          <w:szCs w:val="28"/>
          <w:rtl/>
        </w:rPr>
        <w:t xml:space="preserve"> </w:t>
      </w:r>
      <w:r w:rsidR="00EA04EF" w:rsidRPr="00984881">
        <w:rPr>
          <w:sz w:val="28"/>
          <w:szCs w:val="28"/>
          <w:rtl/>
        </w:rPr>
        <w:t>ﺑﺼﻮﺭﺕ ﻧﻄﻖ ﻭ ﺳﺨﻨﺮﺍﻧﻰ ﺿﺒﻂ ﻣﻴﮕﺮﺩﻧﺪ</w:t>
      </w:r>
      <w:r w:rsidR="00BD77AA">
        <w:rPr>
          <w:sz w:val="28"/>
          <w:szCs w:val="28"/>
          <w:rtl/>
        </w:rPr>
        <w:t xml:space="preserve">، </w:t>
      </w:r>
      <w:r w:rsidR="00EA04EF" w:rsidRPr="00984881">
        <w:rPr>
          <w:sz w:val="28"/>
          <w:szCs w:val="28"/>
          <w:rtl/>
        </w:rPr>
        <w:t>ﻭ ﺑﺼﻮﺭﺕ</w:t>
      </w:r>
      <w:r>
        <w:rPr>
          <w:sz w:val="28"/>
          <w:szCs w:val="28"/>
          <w:rtl/>
        </w:rPr>
        <w:t xml:space="preserve"> </w:t>
      </w:r>
      <w:r w:rsidR="00EA04EF" w:rsidRPr="00984881">
        <w:rPr>
          <w:sz w:val="28"/>
          <w:szCs w:val="28"/>
          <w:rtl/>
        </w:rPr>
        <w:t>ﺳﻠﺴﻠﻪ ﻫﺎﻯ ﺍﺳﺘﺪﻟﺎﻟﻰ ﻣﺮﺗﺒﻂ ﺑﻬﻢ ﻣﻴﺒﺎﺷﻨﺪ</w:t>
      </w:r>
      <w:r w:rsidR="00BD77AA">
        <w:rPr>
          <w:sz w:val="28"/>
          <w:szCs w:val="28"/>
          <w:rtl/>
        </w:rPr>
        <w:t xml:space="preserve">. </w:t>
      </w:r>
      <w:r w:rsidR="00EA04EF" w:rsidRPr="00984881">
        <w:rPr>
          <w:sz w:val="28"/>
          <w:szCs w:val="28"/>
          <w:rtl/>
        </w:rPr>
        <w:t xml:space="preserve">ﻭﻳﺎ ﺑﺼﻮﺭﺕ ﻧﮑﺘﻪ ﻫﺎ ﻭ </w:t>
      </w:r>
      <w:r w:rsidR="009915B2" w:rsidRPr="00984881">
        <w:rPr>
          <w:sz w:val="28"/>
          <w:szCs w:val="28"/>
          <w:rtl/>
        </w:rPr>
        <w:t>فر</w:t>
      </w:r>
      <w:r w:rsidR="00EA04EF" w:rsidRPr="00984881">
        <w:rPr>
          <w:sz w:val="28"/>
          <w:szCs w:val="28"/>
          <w:rtl/>
        </w:rPr>
        <w:t>ﻣﻮﻟﻬﺎﻯ ﻋﻘﻠﻰ ﻭ ﻋﻠﻤﻰ ﻭ ﺍﺟﺘﻤﺎﻋﻰ ﻭﺣﺘﻰ ﻓﻠﺴﻔﻰ ﻭ ﺃﺩﺑﻰ ﻣﻴﺒﺎﺷﻨﺪ</w:t>
      </w:r>
      <w:r w:rsidR="00BD77AA">
        <w:rPr>
          <w:sz w:val="28"/>
          <w:szCs w:val="28"/>
          <w:rtl/>
        </w:rPr>
        <w:t xml:space="preserve">. </w:t>
      </w:r>
      <w:r w:rsidR="00EA04EF" w:rsidRPr="00984881">
        <w:rPr>
          <w:sz w:val="28"/>
          <w:szCs w:val="28"/>
          <w:rtl/>
        </w:rPr>
        <w:t xml:space="preserve">ﮐﻪ </w:t>
      </w:r>
      <w:r w:rsidR="00EA04EF" w:rsidRPr="00984881">
        <w:rPr>
          <w:sz w:val="28"/>
          <w:szCs w:val="28"/>
          <w:rtl/>
        </w:rPr>
        <w:lastRenderedPageBreak/>
        <w:t>ﺍﻳﻦ ﻫﻨﺮ ﻭﺻﻨﻌﺖ</w:t>
      </w:r>
      <w:r w:rsidR="00BD77AA">
        <w:rPr>
          <w:sz w:val="28"/>
          <w:szCs w:val="28"/>
          <w:rtl/>
        </w:rPr>
        <w:t xml:space="preserve">، </w:t>
      </w:r>
      <w:r w:rsidR="00EA04EF" w:rsidRPr="00984881">
        <w:rPr>
          <w:sz w:val="28"/>
          <w:szCs w:val="28"/>
          <w:rtl/>
        </w:rPr>
        <w:t>ﺧﺎﺹ ﺧﻮﺩ ﮐﺎﻣﻞ ﺍﻟﻬﻰ ﺍﺳﺖ</w:t>
      </w:r>
      <w:r w:rsidR="00BD77AA">
        <w:rPr>
          <w:sz w:val="28"/>
          <w:szCs w:val="28"/>
          <w:rtl/>
        </w:rPr>
        <w:t xml:space="preserve">، </w:t>
      </w:r>
      <w:r w:rsidR="00EA04EF" w:rsidRPr="00984881">
        <w:rPr>
          <w:sz w:val="28"/>
          <w:szCs w:val="28"/>
          <w:rtl/>
        </w:rPr>
        <w:t>ﮐﻪ ﮐﺎﻣﻞ ﺩﻳﮕﺮﻯ ﺁﻧﺮﺍ</w:t>
      </w:r>
      <w:r w:rsidR="00EA04EF" w:rsidRPr="00984881">
        <w:rPr>
          <w:sz w:val="28"/>
          <w:szCs w:val="28"/>
        </w:rPr>
        <w:t xml:space="preserve"> </w:t>
      </w:r>
      <w:r w:rsidR="00EA04EF" w:rsidRPr="00984881">
        <w:rPr>
          <w:sz w:val="28"/>
          <w:szCs w:val="28"/>
          <w:rtl/>
        </w:rPr>
        <w:t>ﻧﺪﺍﺭﺩ</w:t>
      </w:r>
      <w:r w:rsidR="00BD77AA">
        <w:rPr>
          <w:sz w:val="28"/>
          <w:szCs w:val="28"/>
          <w:rtl/>
        </w:rPr>
        <w:t xml:space="preserve">. </w:t>
      </w:r>
      <w:r w:rsidR="00EA04EF" w:rsidRPr="00984881">
        <w:rPr>
          <w:sz w:val="28"/>
          <w:szCs w:val="28"/>
          <w:rtl/>
        </w:rPr>
        <w:t>ﻭلی ﺒﺮﺍﻯ ﺨﻮﺩ ﺻﻨﻌﺖ ﺩﻳﮕﺮﻯ ﺩﺍﺭﺩ</w:t>
      </w:r>
      <w:r w:rsidR="00BD77AA">
        <w:rPr>
          <w:sz w:val="28"/>
          <w:szCs w:val="28"/>
          <w:rtl/>
        </w:rPr>
        <w:t xml:space="preserve">. </w:t>
      </w:r>
      <w:r w:rsidR="00EA04EF" w:rsidRPr="00984881">
        <w:rPr>
          <w:sz w:val="28"/>
          <w:szCs w:val="28"/>
          <w:rtl/>
        </w:rPr>
        <w:t>ﺯﻳﺮﺍ ﺍﻭﻟﻴﺎﻯ ﺍﻟﻬﻰ ﺯﻣﺎﻥ</w:t>
      </w:r>
      <w:r w:rsidR="00BD77AA">
        <w:rPr>
          <w:sz w:val="28"/>
          <w:szCs w:val="28"/>
          <w:rtl/>
        </w:rPr>
        <w:t xml:space="preserve">، </w:t>
      </w:r>
      <w:r w:rsidR="00EA04EF" w:rsidRPr="00984881">
        <w:rPr>
          <w:sz w:val="28"/>
          <w:szCs w:val="28"/>
          <w:rtl/>
        </w:rPr>
        <w:t>ﮐﺮﺍﻣﺎﺕ ﻭ ﺭﺣﻤﺘﻬﺎﻯ ﻋﺎﻡ ﻭﻣﺸﺘﺮﻙ ﺩﺍﺭﻧﺪ</w:t>
      </w:r>
      <w:r w:rsidR="00BD77AA">
        <w:rPr>
          <w:sz w:val="28"/>
          <w:szCs w:val="28"/>
          <w:rtl/>
        </w:rPr>
        <w:t xml:space="preserve">، </w:t>
      </w:r>
      <w:r w:rsidR="00EA04EF" w:rsidRPr="00984881">
        <w:rPr>
          <w:sz w:val="28"/>
          <w:szCs w:val="28"/>
          <w:rtl/>
        </w:rPr>
        <w:t>ﻭ ﻧﻴﺰ ﮐﺮﺍﻣﺎﺕ ﺧﺎﺹ ﺧﻮﺩﺷﺎﻥ</w:t>
      </w:r>
      <w:r w:rsidR="00BD77AA">
        <w:rPr>
          <w:sz w:val="28"/>
          <w:szCs w:val="28"/>
          <w:rtl/>
        </w:rPr>
        <w:t xml:space="preserve">. </w:t>
      </w:r>
      <w:r w:rsidR="00EA04EF" w:rsidRPr="00984881">
        <w:rPr>
          <w:sz w:val="28"/>
          <w:szCs w:val="28"/>
          <w:rtl/>
        </w:rPr>
        <w:t>ﻭ ﻟﺬﺍ ﺣﺎﻓﻆ ﺩﻭﻣﻰ ﭘﻴﺪﺍ ﻧﺸﺪﻩ</w:t>
      </w:r>
      <w:r w:rsidR="00BD77AA">
        <w:rPr>
          <w:sz w:val="28"/>
          <w:szCs w:val="28"/>
          <w:rtl/>
        </w:rPr>
        <w:t xml:space="preserve">. </w:t>
      </w:r>
      <w:r w:rsidR="00EA04EF" w:rsidRPr="00984881">
        <w:rPr>
          <w:sz w:val="28"/>
          <w:szCs w:val="28"/>
          <w:rtl/>
        </w:rPr>
        <w:t>ﻭﻫﻤﺎﻥ ﻃﻮﺭ ﮐﻪ ﺃثرﻯ ﺍﺯ ﺩﻳﮕﺮ ﺍﻭﻟﻴﺎﻯ ﺍﻟﻬﻰ</w:t>
      </w:r>
      <w:r>
        <w:rPr>
          <w:sz w:val="28"/>
          <w:szCs w:val="28"/>
          <w:rtl/>
        </w:rPr>
        <w:t xml:space="preserve"> </w:t>
      </w:r>
      <w:r w:rsidR="00EA04EF" w:rsidRPr="00984881">
        <w:rPr>
          <w:sz w:val="28"/>
          <w:szCs w:val="28"/>
          <w:rtl/>
        </w:rPr>
        <w:t>ﺩﻭﻣﻰ</w:t>
      </w:r>
      <w:r>
        <w:rPr>
          <w:sz w:val="28"/>
          <w:szCs w:val="28"/>
          <w:rtl/>
        </w:rPr>
        <w:t xml:space="preserve"> </w:t>
      </w:r>
      <w:r w:rsidR="00EA04EF" w:rsidRPr="00984881">
        <w:rPr>
          <w:sz w:val="28"/>
          <w:szCs w:val="28"/>
          <w:rtl/>
        </w:rPr>
        <w:t>ﻧﺪﺍﺭﺩ</w:t>
      </w:r>
      <w:r w:rsidR="00BD77AA">
        <w:rPr>
          <w:sz w:val="28"/>
          <w:szCs w:val="28"/>
          <w:rtl/>
        </w:rPr>
        <w:t xml:space="preserve">. </w:t>
      </w:r>
      <w:r w:rsidR="00EA04EF" w:rsidRPr="00984881">
        <w:rPr>
          <w:sz w:val="28"/>
          <w:szCs w:val="28"/>
          <w:rtl/>
        </w:rPr>
        <w:t>ﺣﺘﻰ ﺍﮔﺮ ﻫﺰﺍﺭ ﺳﺎﻝ ﻣﺨﻔﻰ ﻣﺎﻧﺪﻩ ﺑﺎﺷﺪ</w:t>
      </w:r>
      <w:r w:rsidR="00BD77AA">
        <w:rPr>
          <w:sz w:val="28"/>
          <w:szCs w:val="28"/>
          <w:rtl/>
        </w:rPr>
        <w:t xml:space="preserve">. </w:t>
      </w:r>
      <w:r w:rsidR="00EA04EF" w:rsidRPr="00984881">
        <w:rPr>
          <w:sz w:val="28"/>
          <w:szCs w:val="28"/>
          <w:rtl/>
        </w:rPr>
        <w:t>ﭼﻮﻥ ﮐﺘﺎﺏ ﺍﻧﺴﺎﻥ ﮐﺎﻣﻞ</w:t>
      </w:r>
      <w:r w:rsidR="00BD77AA">
        <w:rPr>
          <w:sz w:val="28"/>
          <w:szCs w:val="28"/>
          <w:rtl/>
        </w:rPr>
        <w:t xml:space="preserve">، </w:t>
      </w:r>
      <w:r w:rsidR="00EA04EF" w:rsidRPr="00984881">
        <w:rPr>
          <w:sz w:val="28"/>
          <w:szCs w:val="28"/>
          <w:rtl/>
        </w:rPr>
        <w:t>ﭘس ﺍﺯ</w:t>
      </w:r>
      <w:r w:rsidR="00EA04EF" w:rsidRPr="00984881">
        <w:rPr>
          <w:sz w:val="28"/>
          <w:szCs w:val="28"/>
        </w:rPr>
        <w:t xml:space="preserve"> </w:t>
      </w:r>
      <w:r w:rsidR="00EA04EF" w:rsidRPr="00984881">
        <w:rPr>
          <w:sz w:val="28"/>
          <w:szCs w:val="28"/>
          <w:rtl/>
        </w:rPr>
        <w:t>ﻫﺸﺖ ﺻﺪ ﺳﺎﻝ ﺧﺎﻙ ﺧﻮﺭﺩﻥ ﺩﺭ ﮐﺘﺎﺑﺨﺎﻧﻪﺍﻯ</w:t>
      </w:r>
      <w:r w:rsidR="00BD77AA">
        <w:rPr>
          <w:sz w:val="28"/>
          <w:szCs w:val="28"/>
          <w:rtl/>
        </w:rPr>
        <w:t xml:space="preserve">، </w:t>
      </w:r>
      <w:r w:rsidR="00EA04EF" w:rsidRPr="00984881">
        <w:rPr>
          <w:sz w:val="28"/>
          <w:szCs w:val="28"/>
          <w:rtl/>
        </w:rPr>
        <w:t>ﮔﻮﺋﻰ ﻫﻢ ﺍﮐﻨﻮﻥ ﻭ ﺍﻣﺮﻭﺯ ﻧﻮﺷﺘﻪ ﺷﺪﻩ ﺍﺳﺖ</w:t>
      </w:r>
      <w:r w:rsidR="00BD77AA">
        <w:rPr>
          <w:sz w:val="28"/>
          <w:szCs w:val="28"/>
          <w:rtl/>
        </w:rPr>
        <w:t xml:space="preserve">، </w:t>
      </w:r>
      <w:r w:rsidR="00EA04EF" w:rsidRPr="00984881">
        <w:rPr>
          <w:sz w:val="28"/>
          <w:szCs w:val="28"/>
          <w:rtl/>
        </w:rPr>
        <w:t>ﻭﻗﺎﺑﻞ ﺍﺳﺘﻔﺎﺩﻩ ﻣﻴﺒﺎﺷﺪ</w:t>
      </w:r>
      <w:r w:rsidR="00BD77AA">
        <w:rPr>
          <w:sz w:val="28"/>
          <w:szCs w:val="28"/>
          <w:rtl/>
        </w:rPr>
        <w:t xml:space="preserve">. </w:t>
      </w:r>
      <w:r w:rsidR="00EA04EF" w:rsidRPr="00984881">
        <w:rPr>
          <w:sz w:val="28"/>
          <w:szCs w:val="28"/>
          <w:rtl/>
        </w:rPr>
        <w:t>ﺁﻳﺎﺕ ﻗﺮﺁﻧﻰ ﺑﺮﺍﻯ ﭘﻴﺎﻣﺒﺮ</w:t>
      </w:r>
      <w:r w:rsidR="00BD77AA">
        <w:rPr>
          <w:sz w:val="28"/>
          <w:szCs w:val="28"/>
          <w:rtl/>
        </w:rPr>
        <w:t xml:space="preserve">، </w:t>
      </w:r>
      <w:r w:rsidR="00EA04EF" w:rsidRPr="00984881">
        <w:rPr>
          <w:sz w:val="28"/>
          <w:szCs w:val="28"/>
          <w:rtl/>
        </w:rPr>
        <w:t>ﻭ ﻧﻄﻘﻬﺎﻯ ﺟﺮﺍﺭ</w:t>
      </w:r>
      <w:r>
        <w:rPr>
          <w:sz w:val="28"/>
          <w:szCs w:val="28"/>
          <w:rtl/>
        </w:rPr>
        <w:t xml:space="preserve"> </w:t>
      </w:r>
      <w:r w:rsidR="00EA04EF" w:rsidRPr="00984881">
        <w:rPr>
          <w:sz w:val="28"/>
          <w:szCs w:val="28"/>
          <w:rtl/>
        </w:rPr>
        <w:t>ﻣﻮﻟﺎ ﻋﻠﻰ</w:t>
      </w:r>
      <w:r w:rsidR="0099148B" w:rsidRPr="00984881">
        <w:rPr>
          <w:rFonts w:hint="cs"/>
          <w:sz w:val="28"/>
          <w:szCs w:val="28"/>
          <w:rtl/>
        </w:rPr>
        <w:t>ّ</w:t>
      </w:r>
      <w:r w:rsidR="00BD77AA">
        <w:rPr>
          <w:sz w:val="28"/>
          <w:szCs w:val="28"/>
          <w:rtl/>
        </w:rPr>
        <w:t xml:space="preserve">، </w:t>
      </w:r>
      <w:r w:rsidR="00EA04EF" w:rsidRPr="00984881">
        <w:rPr>
          <w:sz w:val="28"/>
          <w:szCs w:val="28"/>
          <w:rtl/>
        </w:rPr>
        <w:t>ﺩﺭ ﺧﻄﺒﻪ ﻫﺎﻯ ﺷﻘﺸﻘﻴّﻪ ﺧﻮﺩ</w:t>
      </w:r>
      <w:r w:rsidR="00BD77AA">
        <w:rPr>
          <w:sz w:val="28"/>
          <w:szCs w:val="28"/>
          <w:rtl/>
        </w:rPr>
        <w:t xml:space="preserve">، </w:t>
      </w:r>
      <w:r w:rsidR="00EA04EF" w:rsidRPr="00984881">
        <w:rPr>
          <w:sz w:val="28"/>
          <w:szCs w:val="28"/>
          <w:rtl/>
        </w:rPr>
        <w:t>ﺟﻬﺎﻧﻰ ﺣﮑﻤﺖ ﻣﻴﺒﺎﺷﺪ</w:t>
      </w:r>
      <w:r w:rsidR="00BD77AA">
        <w:rPr>
          <w:sz w:val="28"/>
          <w:szCs w:val="28"/>
          <w:rtl/>
        </w:rPr>
        <w:t xml:space="preserve">. </w:t>
      </w:r>
      <w:r w:rsidR="00EA04EF" w:rsidRPr="00984881">
        <w:rPr>
          <w:sz w:val="28"/>
          <w:szCs w:val="28"/>
          <w:rtl/>
        </w:rPr>
        <w:t>ﮐﻪ ﺣتی هرﮔﺰ ﺩﺭ ﻧﻮﻉ ﺑﺸﺮﻯ</w:t>
      </w:r>
      <w:r w:rsidR="00BD77AA">
        <w:rPr>
          <w:sz w:val="28"/>
          <w:szCs w:val="28"/>
          <w:rtl/>
        </w:rPr>
        <w:t xml:space="preserve">، </w:t>
      </w:r>
      <w:r w:rsidR="00EA04EF" w:rsidRPr="00984881">
        <w:rPr>
          <w:sz w:val="28"/>
          <w:szCs w:val="28"/>
          <w:rtl/>
        </w:rPr>
        <w:t>ﺗﮑﺮﺍﺭ ﺷﺪﻧﻰ ﻫﻴﭻ ﻭﻟﻰّ ﺍﻟﻬﻰ ﻧﻴﺴﺖ</w:t>
      </w:r>
      <w:r w:rsidR="00BD77AA">
        <w:rPr>
          <w:sz w:val="28"/>
          <w:szCs w:val="28"/>
          <w:rtl/>
        </w:rPr>
        <w:t xml:space="preserve">، </w:t>
      </w:r>
      <w:r w:rsidR="00EA04EF" w:rsidRPr="00984881">
        <w:rPr>
          <w:sz w:val="28"/>
          <w:szCs w:val="28"/>
          <w:rtl/>
        </w:rPr>
        <w:t>ﭼﻪ ﺭﺳﺪ ﺑﺪﻳﮕﺮﺍﻥ</w:t>
      </w:r>
      <w:r w:rsidR="00BD77AA">
        <w:rPr>
          <w:sz w:val="28"/>
          <w:szCs w:val="28"/>
          <w:rtl/>
        </w:rPr>
        <w:t xml:space="preserve">. </w:t>
      </w:r>
      <w:r w:rsidR="00EA04EF" w:rsidRPr="00984881">
        <w:rPr>
          <w:sz w:val="28"/>
          <w:szCs w:val="28"/>
          <w:rtl/>
        </w:rPr>
        <w:t>ﮔﺎﻫﻰ</w:t>
      </w:r>
      <w:r w:rsidR="00EA04EF" w:rsidRPr="00984881">
        <w:rPr>
          <w:sz w:val="28"/>
          <w:szCs w:val="28"/>
        </w:rPr>
        <w:t xml:space="preserve"> </w:t>
      </w:r>
      <w:r w:rsidR="00EA04EF" w:rsidRPr="00984881">
        <w:rPr>
          <w:sz w:val="28"/>
          <w:szCs w:val="28"/>
          <w:rtl/>
        </w:rPr>
        <w:t>ﻧﻴﺰ ﻫﻨﺮ ﻭ ﺻﻨﻌﺖ ﻧﻘّﺎﺷﻰ</w:t>
      </w:r>
      <w:r w:rsidR="00BD77AA">
        <w:rPr>
          <w:sz w:val="28"/>
          <w:szCs w:val="28"/>
          <w:rtl/>
        </w:rPr>
        <w:t xml:space="preserve">، </w:t>
      </w:r>
      <w:r w:rsidR="00EA04EF" w:rsidRPr="00984881">
        <w:rPr>
          <w:sz w:val="28"/>
          <w:szCs w:val="28"/>
          <w:rtl/>
        </w:rPr>
        <w:t xml:space="preserve">ﻭ ﻳﺎ ﺣﺘﻰ ﮐﺎﺭﺑﺮﺩ ﻧﻴﺮﻭﻫﺎﻯ </w:t>
      </w:r>
      <w:r w:rsidR="001F7F2C" w:rsidRPr="00984881">
        <w:rPr>
          <w:sz w:val="28"/>
          <w:szCs w:val="28"/>
          <w:rtl/>
        </w:rPr>
        <w:t>تصرّف</w:t>
      </w:r>
      <w:r>
        <w:rPr>
          <w:sz w:val="28"/>
          <w:szCs w:val="28"/>
          <w:rtl/>
        </w:rPr>
        <w:t xml:space="preserve"> </w:t>
      </w:r>
      <w:r w:rsidR="00EA04EF" w:rsidRPr="00984881">
        <w:rPr>
          <w:sz w:val="28"/>
          <w:szCs w:val="28"/>
          <w:rtl/>
        </w:rPr>
        <w:t>ﺟﺎﺩﻭﺋﻰ ﻭ ﺷﻔﺎ ﺑﺨﺸﻰ ﻭ ﺁﻳﻨﺪﻩ ﮔﻮﺋﻰ</w:t>
      </w:r>
      <w:r w:rsidR="00BD77AA">
        <w:rPr>
          <w:sz w:val="28"/>
          <w:szCs w:val="28"/>
          <w:rtl/>
        </w:rPr>
        <w:t xml:space="preserve">، </w:t>
      </w:r>
      <w:r w:rsidR="00EA04EF" w:rsidRPr="00984881">
        <w:rPr>
          <w:sz w:val="28"/>
          <w:szCs w:val="28"/>
          <w:rtl/>
        </w:rPr>
        <w:t>ﻭ ﺻﺪﻫﺎ</w:t>
      </w:r>
      <w:r>
        <w:rPr>
          <w:sz w:val="28"/>
          <w:szCs w:val="28"/>
          <w:rtl/>
        </w:rPr>
        <w:t xml:space="preserve"> </w:t>
      </w:r>
      <w:r w:rsidR="00EA04EF" w:rsidRPr="00984881">
        <w:rPr>
          <w:sz w:val="28"/>
          <w:szCs w:val="28"/>
          <w:rtl/>
        </w:rPr>
        <w:t>ﻫﻨﺮ ﺍﻟﻬﻰ ﺩﻳﮕﺮ</w:t>
      </w:r>
      <w:r w:rsidR="00BD77AA">
        <w:rPr>
          <w:sz w:val="28"/>
          <w:szCs w:val="28"/>
          <w:rtl/>
        </w:rPr>
        <w:t xml:space="preserve">، </w:t>
      </w:r>
      <w:r w:rsidR="00EA04EF" w:rsidRPr="00984881">
        <w:rPr>
          <w:sz w:val="28"/>
          <w:szCs w:val="28"/>
          <w:rtl/>
        </w:rPr>
        <w:t>ﮐﻪ ﮔﻬﮕﺎﻩ ﺩﺭ ﺟﻬﺎﻥ ﭘﻴﺪﺍ ﻣﻴﺸﻮﻧﺪ</w:t>
      </w:r>
      <w:r w:rsidR="00BD77AA">
        <w:rPr>
          <w:sz w:val="28"/>
          <w:szCs w:val="28"/>
          <w:rtl/>
        </w:rPr>
        <w:t xml:space="preserve">. </w:t>
      </w:r>
      <w:r w:rsidR="00EA04EF" w:rsidRPr="00984881">
        <w:rPr>
          <w:sz w:val="28"/>
          <w:szCs w:val="28"/>
          <w:rtl/>
        </w:rPr>
        <w:t>ﻣﺎﻧﻨﺪ ﻗﺪﺭﺗﻬﺎﻯ ﺍﺳﭙﺮﻳﺖ ﻭﺍﻟﻴﺴﻢ ﻭ ﺍﻋﻤﺎﻝ ﻭ ﻧﻤﺎﻳﺸﺎﺕ ﺭﻭﺣﻰ</w:t>
      </w:r>
      <w:r w:rsidR="00BD77AA">
        <w:rPr>
          <w:sz w:val="28"/>
          <w:szCs w:val="28"/>
          <w:rtl/>
        </w:rPr>
        <w:t xml:space="preserve">. </w:t>
      </w:r>
      <w:r w:rsidR="00EA04EF" w:rsidRPr="00984881">
        <w:rPr>
          <w:sz w:val="28"/>
          <w:szCs w:val="28"/>
          <w:rtl/>
        </w:rPr>
        <w:t>ﮐﻪ ﺗﻤﺎﻡ ﭘس</w:t>
      </w:r>
      <w:r>
        <w:rPr>
          <w:sz w:val="28"/>
          <w:szCs w:val="28"/>
          <w:rtl/>
        </w:rPr>
        <w:t xml:space="preserve"> </w:t>
      </w:r>
      <w:r w:rsidR="00EA04EF" w:rsidRPr="00984881">
        <w:rPr>
          <w:sz w:val="28"/>
          <w:szCs w:val="28"/>
          <w:rtl/>
        </w:rPr>
        <w:t>ﺍﺯ ﺷﻬﻮﺩ ﻧﻮﺭ ﻗﺎﺋﻢ</w:t>
      </w:r>
      <w:r>
        <w:rPr>
          <w:sz w:val="28"/>
          <w:szCs w:val="28"/>
          <w:rtl/>
        </w:rPr>
        <w:t xml:space="preserve"> </w:t>
      </w:r>
      <w:r w:rsidR="00EA04EF" w:rsidRPr="00984881">
        <w:rPr>
          <w:sz w:val="28"/>
          <w:szCs w:val="28"/>
          <w:rtl/>
        </w:rPr>
        <w:t>ﺑﺮﺍﻯ ﺍﻭﻟﻴﺎﻯ ﻭﻟﺎﻳﺖ ﻣﺤﻤﺪﻯ ﺩﺳﺖ ﻣﻴﺪﻫﻨﺪ</w:t>
      </w:r>
      <w:r w:rsidR="00BD77AA">
        <w:rPr>
          <w:sz w:val="28"/>
          <w:szCs w:val="28"/>
          <w:rtl/>
        </w:rPr>
        <w:t xml:space="preserve">. </w:t>
      </w:r>
      <w:r w:rsidR="00EA04EF" w:rsidRPr="00984881">
        <w:rPr>
          <w:sz w:val="28"/>
          <w:szCs w:val="28"/>
          <w:rtl/>
        </w:rPr>
        <w:t>ﻭ ﭘس ﺍﺯ ﺷﻬﻮﺩ ﻋﺮﺵ ﺭﺣﻤﺎﻥ</w:t>
      </w:r>
      <w:r w:rsidR="00BD77AA">
        <w:rPr>
          <w:sz w:val="28"/>
          <w:szCs w:val="28"/>
          <w:rtl/>
        </w:rPr>
        <w:t xml:space="preserve">، </w:t>
      </w:r>
      <w:r w:rsidR="00EA04EF" w:rsidRPr="00984881">
        <w:rPr>
          <w:sz w:val="28"/>
          <w:szCs w:val="28"/>
          <w:rtl/>
        </w:rPr>
        <w:t>ﻭ ﻫﻔﺖ ﺷﻬﻮﺩ ﻗﻮس</w:t>
      </w:r>
      <w:r>
        <w:rPr>
          <w:sz w:val="28"/>
          <w:szCs w:val="28"/>
          <w:rtl/>
        </w:rPr>
        <w:t xml:space="preserve"> </w:t>
      </w:r>
      <w:r w:rsidR="00EA04EF" w:rsidRPr="00984881">
        <w:rPr>
          <w:sz w:val="28"/>
          <w:szCs w:val="28"/>
          <w:rtl/>
        </w:rPr>
        <w:t>ﺻﻌﻮﺩ</w:t>
      </w:r>
      <w:r w:rsidR="00BD77AA">
        <w:rPr>
          <w:sz w:val="28"/>
          <w:szCs w:val="28"/>
          <w:rtl/>
        </w:rPr>
        <w:t xml:space="preserve">، </w:t>
      </w:r>
      <w:r w:rsidR="00EA04EF" w:rsidRPr="00984881">
        <w:rPr>
          <w:sz w:val="28"/>
          <w:szCs w:val="28"/>
          <w:rtl/>
        </w:rPr>
        <w:t>ﮐﻪ ﺑﺎﺯ ﺩﺭ ﻗﻮس ﻧﺰﻭﻝ ﻧﻴﺰ</w:t>
      </w:r>
      <w:r>
        <w:rPr>
          <w:sz w:val="28"/>
          <w:szCs w:val="28"/>
          <w:rtl/>
        </w:rPr>
        <w:t xml:space="preserve"> </w:t>
      </w:r>
      <w:r w:rsidR="00EA04EF" w:rsidRPr="00984881">
        <w:rPr>
          <w:sz w:val="28"/>
          <w:szCs w:val="28"/>
          <w:rtl/>
        </w:rPr>
        <w:t>ﺷﻬﻮﺩﻫﺎﺋﻰ ﺩﺍﺭﻧﺪ</w:t>
      </w:r>
      <w:r w:rsidR="00BD77AA">
        <w:rPr>
          <w:sz w:val="28"/>
          <w:szCs w:val="28"/>
          <w:rtl/>
        </w:rPr>
        <w:t xml:space="preserve">، </w:t>
      </w:r>
      <w:r w:rsidR="00EA04EF" w:rsidRPr="00984881">
        <w:rPr>
          <w:sz w:val="28"/>
          <w:szCs w:val="28"/>
          <w:rtl/>
        </w:rPr>
        <w:t>ﮐﻪ ﺗﻮﻟﺪ</w:t>
      </w:r>
      <w:r>
        <w:rPr>
          <w:sz w:val="28"/>
          <w:szCs w:val="28"/>
          <w:rtl/>
        </w:rPr>
        <w:t xml:space="preserve"> </w:t>
      </w:r>
      <w:r w:rsidR="00EA04EF" w:rsidRPr="00984881">
        <w:rPr>
          <w:sz w:val="28"/>
          <w:szCs w:val="28"/>
          <w:rtl/>
        </w:rPr>
        <w:t>ﺍﻟﻬﻰ ﺩﻭﻡ ﺧﻮﺩ ﺭﺍ</w:t>
      </w:r>
      <w:r w:rsidR="00BD77AA">
        <w:rPr>
          <w:sz w:val="28"/>
          <w:szCs w:val="28"/>
          <w:rtl/>
        </w:rPr>
        <w:t xml:space="preserve">، </w:t>
      </w:r>
      <w:r w:rsidR="00EA04EF" w:rsidRPr="00984881">
        <w:rPr>
          <w:sz w:val="28"/>
          <w:szCs w:val="28"/>
          <w:rtl/>
        </w:rPr>
        <w:t>ﭘس ﺍﺯ ﻣﺮﮒ ﻗﺒﻞ ﺍﺯ ﻣﺮﮒ ﺍﺯ ﺷﺨﺼﻴّﺖ</w:t>
      </w:r>
      <w:r>
        <w:rPr>
          <w:sz w:val="28"/>
          <w:szCs w:val="28"/>
          <w:rtl/>
        </w:rPr>
        <w:t xml:space="preserve"> </w:t>
      </w:r>
      <w:r w:rsidR="00EA04EF" w:rsidRPr="00984881">
        <w:rPr>
          <w:sz w:val="28"/>
          <w:szCs w:val="28"/>
          <w:rtl/>
        </w:rPr>
        <w:t>ﭘﻴﺸﻴﻦ ﺧﻮﺩ ﺑﺪﺳﺖ ﺁﻭﺭﺩﻩ ﺍﻧﺪ</w:t>
      </w:r>
      <w:r w:rsidR="00BD77AA">
        <w:rPr>
          <w:sz w:val="28"/>
          <w:szCs w:val="28"/>
          <w:rtl/>
        </w:rPr>
        <w:t xml:space="preserve">. </w:t>
      </w:r>
      <w:r w:rsidR="00EA04EF" w:rsidRPr="00984881">
        <w:rPr>
          <w:sz w:val="28"/>
          <w:szCs w:val="28"/>
          <w:rtl/>
        </w:rPr>
        <w:t>ﺣﺎﻓﻆ</w:t>
      </w:r>
      <w:r>
        <w:rPr>
          <w:sz w:val="28"/>
          <w:szCs w:val="28"/>
          <w:rtl/>
        </w:rPr>
        <w:t xml:space="preserve"> </w:t>
      </w:r>
      <w:r w:rsidR="00EA04EF" w:rsidRPr="00984881">
        <w:rPr>
          <w:sz w:val="28"/>
          <w:szCs w:val="28"/>
          <w:rtl/>
        </w:rPr>
        <w:t>ﻭﻫﺮ ﻭﻟﻰّ ﺍﻟﻬﻰ ﺯﻧﺪﻩ ﮐﻪ ﺑﻘﻮﻝ</w:t>
      </w:r>
      <w:r>
        <w:rPr>
          <w:sz w:val="28"/>
          <w:szCs w:val="28"/>
          <w:rtl/>
        </w:rPr>
        <w:t xml:space="preserve"> </w:t>
      </w:r>
      <w:r w:rsidR="00EA04EF" w:rsidRPr="00984881">
        <w:rPr>
          <w:sz w:val="28"/>
          <w:szCs w:val="28"/>
          <w:rtl/>
        </w:rPr>
        <w:t xml:space="preserve">ﭘﻴﺎﻣﺒﺮ </w:t>
      </w:r>
      <w:r w:rsidR="00EA04EF" w:rsidRPr="00984881">
        <w:rPr>
          <w:sz w:val="28"/>
          <w:szCs w:val="28"/>
          <w:rtl/>
          <w:lang w:bidi="fa-IR"/>
        </w:rPr>
        <w:t>۳۱۳</w:t>
      </w:r>
      <w:r>
        <w:rPr>
          <w:sz w:val="28"/>
          <w:szCs w:val="28"/>
          <w:rtl/>
          <w:lang w:bidi="fa-IR"/>
        </w:rPr>
        <w:t xml:space="preserve"> </w:t>
      </w:r>
      <w:r w:rsidR="00EA04EF" w:rsidRPr="00984881">
        <w:rPr>
          <w:sz w:val="28"/>
          <w:szCs w:val="28"/>
          <w:rtl/>
          <w:lang w:bidi="fa-IR"/>
        </w:rPr>
        <w:t>ﻧﻔﺮ ﺁﻧﻬﺎ ﺯﻧﺪﻩ</w:t>
      </w:r>
      <w:r w:rsidR="00BD77AA">
        <w:rPr>
          <w:sz w:val="28"/>
          <w:szCs w:val="28"/>
          <w:rtl/>
        </w:rPr>
        <w:t xml:space="preserve">، </w:t>
      </w:r>
      <w:r w:rsidR="00EA04EF" w:rsidRPr="00984881">
        <w:rPr>
          <w:sz w:val="28"/>
          <w:szCs w:val="28"/>
          <w:rtl/>
        </w:rPr>
        <w:t>ﻭﭘﺎﺩﺷﺎﻫﻰ ﺍﻟﻬﻰ ﺭﺍ</w:t>
      </w:r>
      <w:r>
        <w:rPr>
          <w:sz w:val="28"/>
          <w:szCs w:val="28"/>
          <w:rtl/>
        </w:rPr>
        <w:t xml:space="preserve"> </w:t>
      </w:r>
      <w:r w:rsidR="00EA04EF" w:rsidRPr="00984881">
        <w:rPr>
          <w:sz w:val="28"/>
          <w:szCs w:val="28"/>
          <w:rtl/>
        </w:rPr>
        <w:t>ﺑﺮﺍﻯ ﺳﺎﻟﮑﺎﻥ ﺧﻮﺩ</w:t>
      </w:r>
      <w:r w:rsidR="00EA04EF" w:rsidRPr="00984881">
        <w:rPr>
          <w:sz w:val="28"/>
          <w:szCs w:val="28"/>
        </w:rPr>
        <w:t xml:space="preserve"> </w:t>
      </w:r>
      <w:r w:rsidR="00EA04EF" w:rsidRPr="00984881">
        <w:rPr>
          <w:sz w:val="28"/>
          <w:szCs w:val="28"/>
          <w:rtl/>
        </w:rPr>
        <w:t>ﺩﺍﺭﻧﺪ</w:t>
      </w:r>
      <w:r w:rsidR="00BD77AA">
        <w:rPr>
          <w:sz w:val="28"/>
          <w:szCs w:val="28"/>
          <w:rtl/>
        </w:rPr>
        <w:t xml:space="preserve">، </w:t>
      </w:r>
      <w:r w:rsidR="00EA04EF" w:rsidRPr="00984881">
        <w:rPr>
          <w:sz w:val="28"/>
          <w:szCs w:val="28"/>
          <w:rtl/>
        </w:rPr>
        <w:t>ﻳﻚ ﺍﻣﺎﻡ ﺯﻣﺎﻧﻰ ﭼﻪ ﺁﺷﮑﺎﺭ ﮐﻪ ﺑﻮﺩﻩ ﻭﻳﺎ ﻏﻴﺮ ﺁﺷﮑﺎﺭ</w:t>
      </w:r>
      <w:r w:rsidR="00BD77AA">
        <w:rPr>
          <w:sz w:val="28"/>
          <w:szCs w:val="28"/>
          <w:rtl/>
        </w:rPr>
        <w:t xml:space="preserve">، </w:t>
      </w:r>
      <w:r w:rsidR="00EA04EF" w:rsidRPr="00984881">
        <w:rPr>
          <w:sz w:val="28"/>
          <w:szCs w:val="28"/>
          <w:rtl/>
        </w:rPr>
        <w:t>ﺑﺮﺍﻳﻦ ﻣﺠﻤﻮﻋﻪ ﺍﻭﻟﻴﺎ ﻭ ﺳﺎﻟﮑﺎﻥ ﺁﻧﻬﺎ</w:t>
      </w:r>
      <w:r w:rsidR="00BD77AA">
        <w:rPr>
          <w:sz w:val="28"/>
          <w:szCs w:val="28"/>
          <w:rtl/>
        </w:rPr>
        <w:t xml:space="preserve">، </w:t>
      </w:r>
      <w:r w:rsidR="00EA04EF" w:rsidRPr="00984881">
        <w:rPr>
          <w:sz w:val="28"/>
          <w:szCs w:val="28"/>
          <w:rtl/>
        </w:rPr>
        <w:t>ﺷﺎﻫﻨﺸﺎﻫﻰ ﺑﺮ ﺷﺎﻫﺎﻥ ﺭﺍ ﻣﻴﻨﻤﺎﻳﺪ</w:t>
      </w:r>
      <w:r w:rsidR="00BD77AA">
        <w:rPr>
          <w:sz w:val="28"/>
          <w:szCs w:val="28"/>
          <w:rtl/>
        </w:rPr>
        <w:t xml:space="preserve">. </w:t>
      </w:r>
      <w:r w:rsidR="00EA04EF" w:rsidRPr="00984881">
        <w:rPr>
          <w:sz w:val="28"/>
          <w:szCs w:val="28"/>
          <w:rtl/>
        </w:rPr>
        <w:t>ﮐﻪ ﺍﺯ ﻧﻈﺮ ﺍﻟﻬﻰ ﺷﺎﻫﻨﺸﺎﻩ ﺟﻬﺎﻥ ﻣﻴﺒﺎﺷﺪ</w:t>
      </w:r>
      <w:r w:rsidR="00BD77AA">
        <w:rPr>
          <w:sz w:val="28"/>
          <w:szCs w:val="28"/>
          <w:rtl/>
        </w:rPr>
        <w:t xml:space="preserve">. </w:t>
      </w:r>
      <w:r w:rsidR="00EA04EF" w:rsidRPr="00984881">
        <w:rPr>
          <w:sz w:val="28"/>
          <w:szCs w:val="28"/>
          <w:rtl/>
        </w:rPr>
        <w:t>ﻭﺍﻣﺎﻣﺎﻥ ﺯﻣﺎﻥ ﺗﻨﻬﺎ ﺩﺭ ﺷﻬﻮﺩ ﺩﻭﻡ ﺳﺎﻟﮑﺎﻥ ﻣﺤﻤﺪﻯ</w:t>
      </w:r>
      <w:r w:rsidR="00BD77AA">
        <w:rPr>
          <w:sz w:val="28"/>
          <w:szCs w:val="28"/>
          <w:rtl/>
        </w:rPr>
        <w:t xml:space="preserve">، </w:t>
      </w:r>
      <w:r w:rsidR="00EA04EF" w:rsidRPr="00984881">
        <w:rPr>
          <w:sz w:val="28"/>
          <w:szCs w:val="28"/>
          <w:rtl/>
        </w:rPr>
        <w:t>ﺭؤﻳﺖ</w:t>
      </w:r>
      <w:r>
        <w:rPr>
          <w:sz w:val="28"/>
          <w:szCs w:val="28"/>
          <w:rtl/>
        </w:rPr>
        <w:t xml:space="preserve"> </w:t>
      </w:r>
      <w:r w:rsidR="00EA04EF" w:rsidRPr="00984881">
        <w:rPr>
          <w:sz w:val="28"/>
          <w:szCs w:val="28"/>
          <w:rtl/>
        </w:rPr>
        <w:t>ﺷﻬﻮﺩﻯ ﺩﺭﺭؤﻳﺎ ﻣﻴﺸﻮﻧﺪ</w:t>
      </w:r>
      <w:r w:rsidR="00BD77AA">
        <w:rPr>
          <w:sz w:val="28"/>
          <w:szCs w:val="28"/>
          <w:rtl/>
        </w:rPr>
        <w:t xml:space="preserve">. </w:t>
      </w:r>
      <w:r w:rsidR="00EA04EF" w:rsidRPr="00984881">
        <w:rPr>
          <w:sz w:val="28"/>
          <w:szCs w:val="28"/>
          <w:rtl/>
        </w:rPr>
        <w:t>ﻭﺩﻳﺪﺍﺭ ﺑﺠﺴﻢ ﺍﻣﺎﻣﺎﻥ ﻭ ﭘﻴﺎﻣﺒﺮ</w:t>
      </w:r>
      <w:r>
        <w:rPr>
          <w:sz w:val="28"/>
          <w:szCs w:val="28"/>
          <w:rtl/>
        </w:rPr>
        <w:t xml:space="preserve"> </w:t>
      </w:r>
      <w:r w:rsidR="00EA04EF" w:rsidRPr="00984881">
        <w:rPr>
          <w:sz w:val="28"/>
          <w:szCs w:val="28"/>
          <w:rtl/>
        </w:rPr>
        <w:t>ﻭﺍﻭﻟﻴﺎﻯ</w:t>
      </w:r>
      <w:r w:rsidR="00EA04EF" w:rsidRPr="00984881">
        <w:rPr>
          <w:sz w:val="28"/>
          <w:szCs w:val="28"/>
        </w:rPr>
        <w:t xml:space="preserve"> </w:t>
      </w:r>
      <w:r w:rsidR="00EA04EF" w:rsidRPr="00984881">
        <w:rPr>
          <w:sz w:val="28"/>
          <w:szCs w:val="28"/>
          <w:rtl/>
        </w:rPr>
        <w:t>ﺍﻟﻬﻰ ﻧﻴﺰ</w:t>
      </w:r>
      <w:r w:rsidR="00BD77AA">
        <w:rPr>
          <w:sz w:val="28"/>
          <w:szCs w:val="28"/>
          <w:rtl/>
        </w:rPr>
        <w:t xml:space="preserve">، </w:t>
      </w:r>
      <w:r w:rsidR="00EA04EF" w:rsidRPr="00984881">
        <w:rPr>
          <w:sz w:val="28"/>
          <w:szCs w:val="28"/>
          <w:rtl/>
        </w:rPr>
        <w:t>ﺳﻮﺩ ﺑﺨﺶ ﻋﺒﺎﺩﺕ</w:t>
      </w:r>
      <w:r>
        <w:rPr>
          <w:sz w:val="28"/>
          <w:szCs w:val="28"/>
          <w:rtl/>
        </w:rPr>
        <w:t xml:space="preserve"> </w:t>
      </w:r>
      <w:r w:rsidR="00EA04EF" w:rsidRPr="00984881">
        <w:rPr>
          <w:sz w:val="28"/>
          <w:szCs w:val="28"/>
          <w:rtl/>
        </w:rPr>
        <w:t>ﺳﻠﻮﮐﻰ ﻧﻤﻰ ﺑﺎﺷﺪ</w:t>
      </w:r>
      <w:r w:rsidR="00BD77AA">
        <w:rPr>
          <w:sz w:val="28"/>
          <w:szCs w:val="28"/>
          <w:rtl/>
        </w:rPr>
        <w:t xml:space="preserve">. </w:t>
      </w:r>
      <w:r w:rsidR="00EA04EF" w:rsidRPr="00984881">
        <w:rPr>
          <w:sz w:val="28"/>
          <w:szCs w:val="28"/>
          <w:rtl/>
        </w:rPr>
        <w:t>ﻭ ﺍﻳﻦ ﺍﻣﺎﻣﺎﻥ ﺯﻣﺎﻥ</w:t>
      </w:r>
      <w:r>
        <w:rPr>
          <w:sz w:val="28"/>
          <w:szCs w:val="28"/>
          <w:rtl/>
        </w:rPr>
        <w:t xml:space="preserve"> </w:t>
      </w:r>
      <w:r w:rsidR="00EA04EF" w:rsidRPr="00984881">
        <w:rPr>
          <w:sz w:val="28"/>
          <w:szCs w:val="28"/>
          <w:rtl/>
        </w:rPr>
        <w:t>ﺩﻭﺭﻩ ﻏﻴﺒﺖ</w:t>
      </w:r>
      <w:r w:rsidR="00BD77AA">
        <w:rPr>
          <w:sz w:val="28"/>
          <w:szCs w:val="28"/>
          <w:rtl/>
        </w:rPr>
        <w:t xml:space="preserve">، </w:t>
      </w:r>
      <w:r w:rsidR="00EA04EF" w:rsidRPr="00984881">
        <w:rPr>
          <w:sz w:val="28"/>
          <w:szCs w:val="28"/>
          <w:rtl/>
        </w:rPr>
        <w:t>ﭼﻮﻥ</w:t>
      </w:r>
      <w:r>
        <w:rPr>
          <w:sz w:val="28"/>
          <w:szCs w:val="28"/>
          <w:rtl/>
        </w:rPr>
        <w:t xml:space="preserve"> </w:t>
      </w:r>
      <w:r w:rsidR="00EA04EF" w:rsidRPr="00984881">
        <w:rPr>
          <w:sz w:val="28"/>
          <w:szCs w:val="28"/>
          <w:rtl/>
        </w:rPr>
        <w:t>ﻣﻮﺭﺩ ﺍﺧﺘﻴﺎﺭ ﭘﺮ ﺧﻴﺮﻯ</w:t>
      </w:r>
      <w:r w:rsidR="00BD77AA">
        <w:rPr>
          <w:sz w:val="28"/>
          <w:szCs w:val="28"/>
          <w:rtl/>
        </w:rPr>
        <w:t xml:space="preserve">، </w:t>
      </w:r>
      <w:r w:rsidR="00EA04EF" w:rsidRPr="00984881">
        <w:rPr>
          <w:sz w:val="28"/>
          <w:szCs w:val="28"/>
          <w:rtl/>
        </w:rPr>
        <w:t>ﻭ ﺍﻧﺘﺨﺎﺏ ﭘﺮ ﺧﻮﺑﻰ ﺍﺯ ﻧﻈﺮﺍﻟﻬﻰ ﺑﺎﺷﻨﺪ</w:t>
      </w:r>
      <w:r w:rsidR="00BD77AA">
        <w:rPr>
          <w:sz w:val="28"/>
          <w:szCs w:val="28"/>
          <w:rtl/>
        </w:rPr>
        <w:t xml:space="preserve">، </w:t>
      </w:r>
      <w:r w:rsidR="00EA04EF" w:rsidRPr="00984881">
        <w:rPr>
          <w:sz w:val="28"/>
          <w:szCs w:val="28"/>
          <w:rtl/>
        </w:rPr>
        <w:t>ﺗﻌﻴﻴﻦ ﻣﻴﮕﺮﺩﺩ</w:t>
      </w:r>
      <w:r w:rsidR="00BD77AA">
        <w:rPr>
          <w:sz w:val="28"/>
          <w:szCs w:val="28"/>
          <w:rtl/>
        </w:rPr>
        <w:t xml:space="preserve">. </w:t>
      </w:r>
      <w:r w:rsidR="00EA04EF" w:rsidRPr="00984881">
        <w:rPr>
          <w:sz w:val="28"/>
          <w:szCs w:val="28"/>
          <w:rtl/>
        </w:rPr>
        <w:t>ﮐﻪ ﺁﻧﮕﺎﻩ</w:t>
      </w:r>
      <w:r>
        <w:rPr>
          <w:sz w:val="28"/>
          <w:szCs w:val="28"/>
          <w:rtl/>
        </w:rPr>
        <w:t xml:space="preserve"> </w:t>
      </w:r>
      <w:r w:rsidR="00EA04EF" w:rsidRPr="00984881">
        <w:rPr>
          <w:sz w:val="28"/>
          <w:szCs w:val="28"/>
          <w:rtl/>
        </w:rPr>
        <w:t>ﻏﻴﺒﺖ</w:t>
      </w:r>
      <w:r>
        <w:rPr>
          <w:sz w:val="28"/>
          <w:szCs w:val="28"/>
          <w:rtl/>
        </w:rPr>
        <w:t xml:space="preserve"> </w:t>
      </w:r>
      <w:r w:rsidR="00EA04EF" w:rsidRPr="00984881">
        <w:rPr>
          <w:sz w:val="28"/>
          <w:szCs w:val="28"/>
          <w:rtl/>
        </w:rPr>
        <w:t>ﺻﻐﺮﺍﻯ ﺧﻮﺩ ﺭﺍ</w:t>
      </w:r>
      <w:r w:rsidR="00BD77AA">
        <w:rPr>
          <w:sz w:val="28"/>
          <w:szCs w:val="28"/>
          <w:rtl/>
        </w:rPr>
        <w:t xml:space="preserve">، </w:t>
      </w:r>
      <w:r w:rsidR="00EA04EF" w:rsidRPr="00984881">
        <w:rPr>
          <w:sz w:val="28"/>
          <w:szCs w:val="28"/>
          <w:rtl/>
        </w:rPr>
        <w:t>ﺍﺯ ﻧﻈﺮ ﺳﺎﻟﮑﺎﻥ ﭘﻴﺸﻴﻦ ﭘﻴﺪﺍ ﻣﻴﮑﻨﺪ</w:t>
      </w:r>
      <w:r w:rsidR="00BD77AA">
        <w:rPr>
          <w:sz w:val="28"/>
          <w:szCs w:val="28"/>
          <w:rtl/>
        </w:rPr>
        <w:t xml:space="preserve">. </w:t>
      </w:r>
      <w:r w:rsidR="00EA04EF" w:rsidRPr="00984881">
        <w:rPr>
          <w:sz w:val="28"/>
          <w:szCs w:val="28"/>
          <w:rtl/>
        </w:rPr>
        <w:t>ﻭﺑﺎ ﻣﺮﮒ ﻃﺒﻴﻌﻰ ﺧﻮﺩ</w:t>
      </w:r>
      <w:r w:rsidR="00BD77AA">
        <w:rPr>
          <w:sz w:val="28"/>
          <w:szCs w:val="28"/>
          <w:rtl/>
        </w:rPr>
        <w:t xml:space="preserve">، </w:t>
      </w:r>
      <w:r w:rsidR="00EA04EF" w:rsidRPr="00984881">
        <w:rPr>
          <w:sz w:val="28"/>
          <w:szCs w:val="28"/>
          <w:rtl/>
        </w:rPr>
        <w:t>ﻏﻴﺒﺖ</w:t>
      </w:r>
      <w:r>
        <w:rPr>
          <w:sz w:val="28"/>
          <w:szCs w:val="28"/>
          <w:rtl/>
        </w:rPr>
        <w:t xml:space="preserve"> </w:t>
      </w:r>
      <w:r w:rsidR="00EA04EF" w:rsidRPr="00984881">
        <w:rPr>
          <w:sz w:val="28"/>
          <w:szCs w:val="28"/>
          <w:rtl/>
        </w:rPr>
        <w:t>ﮐﺒﺮﺍﻯ ﺍﻭ ﺍﺳﺖ</w:t>
      </w:r>
      <w:r w:rsidR="00BD77AA">
        <w:rPr>
          <w:sz w:val="28"/>
          <w:szCs w:val="28"/>
          <w:rtl/>
        </w:rPr>
        <w:t xml:space="preserve">، </w:t>
      </w:r>
      <w:r w:rsidR="00EA04EF" w:rsidRPr="00984881">
        <w:rPr>
          <w:sz w:val="28"/>
          <w:szCs w:val="28"/>
          <w:rtl/>
        </w:rPr>
        <w:t>ﮐﻪ ﻧﻮﺑﺖ ﻏﻴﺒﺖ</w:t>
      </w:r>
      <w:r>
        <w:rPr>
          <w:sz w:val="28"/>
          <w:szCs w:val="28"/>
          <w:rtl/>
        </w:rPr>
        <w:t xml:space="preserve"> </w:t>
      </w:r>
      <w:r w:rsidR="00EA04EF" w:rsidRPr="00984881">
        <w:rPr>
          <w:sz w:val="28"/>
          <w:szCs w:val="28"/>
          <w:rtl/>
        </w:rPr>
        <w:t>ﺻﻐﺮﺍﻯ ﺟﺎﻧﺸﻴﻦ ﺍﻭ ﻣﻰ ﮔﺮﺩﺩ</w:t>
      </w:r>
      <w:r w:rsidR="00BD77AA">
        <w:rPr>
          <w:sz w:val="28"/>
          <w:szCs w:val="28"/>
          <w:rtl/>
        </w:rPr>
        <w:t xml:space="preserve">. </w:t>
      </w:r>
      <w:r w:rsidR="00EA04EF" w:rsidRPr="00984881">
        <w:rPr>
          <w:sz w:val="28"/>
          <w:szCs w:val="28"/>
          <w:rtl/>
        </w:rPr>
        <w:t>ﻭ ﻫﺮﭼﻪ ﺧﻮﺑﺎﻥ ﺩﺍﺭﻧﺪ</w:t>
      </w:r>
      <w:r w:rsidR="00BD77AA">
        <w:rPr>
          <w:sz w:val="28"/>
          <w:szCs w:val="28"/>
          <w:rtl/>
        </w:rPr>
        <w:t xml:space="preserve">، </w:t>
      </w:r>
      <w:r w:rsidR="00EA04EF" w:rsidRPr="00984881">
        <w:rPr>
          <w:sz w:val="28"/>
          <w:szCs w:val="28"/>
          <w:rtl/>
        </w:rPr>
        <w:t>ﺍﻳﻦ</w:t>
      </w:r>
      <w:r>
        <w:rPr>
          <w:sz w:val="28"/>
          <w:szCs w:val="28"/>
          <w:rtl/>
        </w:rPr>
        <w:t xml:space="preserve"> </w:t>
      </w:r>
      <w:r w:rsidR="00EA04EF" w:rsidRPr="00984881">
        <w:rPr>
          <w:sz w:val="28"/>
          <w:szCs w:val="28"/>
          <w:rtl/>
        </w:rPr>
        <w:t>ﺷﻬﻨﺸﺎﻩ ﺟﻬﺎﻥ ﺑﺘﻨﺎﺋﻰ ﺩﺍﺭﺩ</w:t>
      </w:r>
      <w:r w:rsidR="00BD77AA">
        <w:rPr>
          <w:sz w:val="28"/>
          <w:szCs w:val="28"/>
          <w:rtl/>
        </w:rPr>
        <w:t xml:space="preserve">. </w:t>
      </w:r>
      <w:r w:rsidR="00EA04EF" w:rsidRPr="00984881">
        <w:rPr>
          <w:sz w:val="28"/>
          <w:szCs w:val="28"/>
          <w:rtl/>
        </w:rPr>
        <w:t>ﻭﺍﻭ ﻫﻤﺎﻥ ﻗﺎﺋﻢ ﻣﻮﺭﺩ</w:t>
      </w:r>
      <w:r w:rsidR="00496910" w:rsidRPr="00984881">
        <w:rPr>
          <w:rFonts w:hint="cs"/>
          <w:sz w:val="28"/>
          <w:szCs w:val="28"/>
          <w:rtl/>
        </w:rPr>
        <w:t xml:space="preserve"> </w:t>
      </w:r>
      <w:r w:rsidR="00EA04EF" w:rsidRPr="00984881">
        <w:rPr>
          <w:sz w:val="28"/>
          <w:szCs w:val="28"/>
          <w:rtl/>
        </w:rPr>
        <w:t>ﺍﻧﺘﻈﺎﺭ ﻣﻴﺒﺎﺷﺪ</w:t>
      </w:r>
      <w:r w:rsidR="00BD77AA">
        <w:rPr>
          <w:sz w:val="28"/>
          <w:szCs w:val="28"/>
          <w:rtl/>
        </w:rPr>
        <w:t xml:space="preserve">. </w:t>
      </w:r>
      <w:r w:rsidR="00EA04EF" w:rsidRPr="00984881">
        <w:rPr>
          <w:sz w:val="28"/>
          <w:szCs w:val="28"/>
          <w:rtl/>
        </w:rPr>
        <w:t>ﮐﻪ ﻫﺮ ﻭﻟﻰ</w:t>
      </w:r>
      <w:r>
        <w:rPr>
          <w:sz w:val="28"/>
          <w:szCs w:val="28"/>
          <w:rtl/>
        </w:rPr>
        <w:t xml:space="preserve"> </w:t>
      </w:r>
      <w:r w:rsidR="00EA04EF" w:rsidRPr="00984881">
        <w:rPr>
          <w:sz w:val="28"/>
          <w:szCs w:val="28"/>
          <w:rtl/>
        </w:rPr>
        <w:t>ﺍﻟﻬﻰ ﻗﺎﺋﻢ ﺯﻣﺎﻥ ﺳﺎﻟﮑﺎﻥ ﺧﻮﺩ</w:t>
      </w:r>
      <w:r>
        <w:rPr>
          <w:sz w:val="28"/>
          <w:szCs w:val="28"/>
          <w:rtl/>
        </w:rPr>
        <w:t xml:space="preserve"> </w:t>
      </w:r>
      <w:r w:rsidR="00EA04EF" w:rsidRPr="00984881">
        <w:rPr>
          <w:sz w:val="28"/>
          <w:szCs w:val="28"/>
          <w:rtl/>
        </w:rPr>
        <w:t>ﻣﻴﺒﺎﺷﺪ</w:t>
      </w:r>
      <w:r w:rsidR="00BD77AA">
        <w:rPr>
          <w:sz w:val="28"/>
          <w:szCs w:val="28"/>
          <w:rtl/>
        </w:rPr>
        <w:t xml:space="preserve">. </w:t>
      </w:r>
      <w:r w:rsidR="00EA04EF" w:rsidRPr="00984881">
        <w:rPr>
          <w:sz w:val="28"/>
          <w:szCs w:val="28"/>
          <w:rtl/>
        </w:rPr>
        <w:t>ﻭ ﻫﻨﻮﺯ ﻗﺎﺋﻢ ﺁﺧﺮ ﺍﻟﺰﻣﺎﻥ ﻃﺮﻳﻘﺖ ﻣﺤﻤﺪﻯ</w:t>
      </w:r>
      <w:r w:rsidR="00BD77AA">
        <w:rPr>
          <w:sz w:val="28"/>
          <w:szCs w:val="28"/>
          <w:rtl/>
        </w:rPr>
        <w:t xml:space="preserve">، </w:t>
      </w:r>
      <w:r w:rsidR="00EA04EF" w:rsidRPr="00984881">
        <w:rPr>
          <w:sz w:val="28"/>
          <w:szCs w:val="28"/>
          <w:rtl/>
        </w:rPr>
        <w:t>ﮐﻪ ﻣﻬﺪﻯ ﻣﻮﻋﻮﺩ ﺧﻮﺍﻫﺪ ﺑﻮﺩ</w:t>
      </w:r>
      <w:r w:rsidR="00BD77AA">
        <w:rPr>
          <w:sz w:val="28"/>
          <w:szCs w:val="28"/>
          <w:rtl/>
        </w:rPr>
        <w:t xml:space="preserve">، </w:t>
      </w:r>
      <w:r w:rsidR="00EA04EF" w:rsidRPr="00984881">
        <w:rPr>
          <w:sz w:val="28"/>
          <w:szCs w:val="28"/>
          <w:rtl/>
        </w:rPr>
        <w:t xml:space="preserve">ﺩﺭ </w:t>
      </w:r>
      <w:r w:rsidR="00EA04EF" w:rsidRPr="00984881">
        <w:rPr>
          <w:sz w:val="28"/>
          <w:szCs w:val="28"/>
          <w:rtl/>
          <w:lang w:bidi="fa-IR"/>
        </w:rPr>
        <w:t>۵۵ﻗﺮﻥ ﺩﻳﮕﺮ ﺑﺠﻬﺎﻥ ﻇﻬﻮﺭ ﻭ ﻣﺒﻌﻮث</w:t>
      </w:r>
      <w:r>
        <w:rPr>
          <w:sz w:val="28"/>
          <w:szCs w:val="28"/>
          <w:rtl/>
          <w:lang w:bidi="fa-IR"/>
        </w:rPr>
        <w:t xml:space="preserve"> </w:t>
      </w:r>
      <w:r w:rsidR="00EA04EF" w:rsidRPr="00984881">
        <w:rPr>
          <w:sz w:val="28"/>
          <w:szCs w:val="28"/>
          <w:rtl/>
          <w:lang w:bidi="fa-IR"/>
        </w:rPr>
        <w:t>ﺑﺨﻠﻖ ﻣﻴﮕﺮﺩﺩ</w:t>
      </w:r>
      <w:r w:rsidR="00BD77AA">
        <w:rPr>
          <w:sz w:val="28"/>
          <w:szCs w:val="28"/>
          <w:rtl/>
        </w:rPr>
        <w:t xml:space="preserve">. </w:t>
      </w:r>
      <w:r w:rsidR="00EA04EF" w:rsidRPr="00984881">
        <w:rPr>
          <w:sz w:val="28"/>
          <w:szCs w:val="28"/>
          <w:rtl/>
        </w:rPr>
        <w:t>ﮐﻪ ﺁﺧﺮﻳﻦ ﮐﺎﻣﻞ ﻣﺤﻤﺪﻯ</w:t>
      </w:r>
      <w:r w:rsidR="00BD77AA">
        <w:rPr>
          <w:sz w:val="28"/>
          <w:szCs w:val="28"/>
          <w:rtl/>
        </w:rPr>
        <w:t xml:space="preserve">، </w:t>
      </w:r>
      <w:r w:rsidR="00EA04EF" w:rsidRPr="00984881">
        <w:rPr>
          <w:sz w:val="28"/>
          <w:szCs w:val="28"/>
          <w:rtl/>
        </w:rPr>
        <w:t>ﻭ ﺁﺧﺮﻳﻦ ﺍﻣﺎﻡ ﺯﻣﺎﻥ</w:t>
      </w:r>
      <w:r w:rsidR="00BD77AA">
        <w:rPr>
          <w:sz w:val="28"/>
          <w:szCs w:val="28"/>
          <w:rtl/>
        </w:rPr>
        <w:t xml:space="preserve">، </w:t>
      </w:r>
      <w:r w:rsidR="00EA04EF" w:rsidRPr="00984881">
        <w:rPr>
          <w:sz w:val="28"/>
          <w:szCs w:val="28"/>
          <w:rtl/>
        </w:rPr>
        <w:t>ﻭﻟﻰ</w:t>
      </w:r>
      <w:r>
        <w:rPr>
          <w:sz w:val="28"/>
          <w:szCs w:val="28"/>
          <w:rtl/>
        </w:rPr>
        <w:t xml:space="preserve"> </w:t>
      </w:r>
      <w:r w:rsidR="00EA04EF" w:rsidRPr="00984881">
        <w:rPr>
          <w:sz w:val="28"/>
          <w:szCs w:val="28"/>
          <w:rtl/>
        </w:rPr>
        <w:t>ﺍﻭﻟﻴﻦ ﭘﻴﺎﻣﺒﺮ ﺍﻭﻟﻰ ﺍﻟﻌﺰﻡ ﻧﻮﻉ ﻓﻮﻕ ﺑﺸﺮﻯ ﺧﻮﺍﻫﺪ</w:t>
      </w:r>
      <w:r>
        <w:rPr>
          <w:sz w:val="28"/>
          <w:szCs w:val="28"/>
          <w:rtl/>
        </w:rPr>
        <w:t xml:space="preserve"> </w:t>
      </w:r>
      <w:r w:rsidR="00EA04EF" w:rsidRPr="00984881">
        <w:rPr>
          <w:sz w:val="28"/>
          <w:szCs w:val="28"/>
          <w:rtl/>
        </w:rPr>
        <w:t>ﺑﻮﺩ</w:t>
      </w:r>
      <w:r w:rsidR="00BD77AA">
        <w:rPr>
          <w:sz w:val="28"/>
          <w:szCs w:val="28"/>
          <w:rtl/>
        </w:rPr>
        <w:t xml:space="preserve">. </w:t>
      </w:r>
      <w:r w:rsidR="00EA04EF" w:rsidRPr="00984881">
        <w:rPr>
          <w:sz w:val="28"/>
          <w:szCs w:val="28"/>
          <w:rtl/>
        </w:rPr>
        <w:t>ﮐﻪ ﺗﻨﻬﺎ ﺍﺭﻭﺍﺡ</w:t>
      </w:r>
      <w:r>
        <w:rPr>
          <w:sz w:val="28"/>
          <w:szCs w:val="28"/>
          <w:rtl/>
        </w:rPr>
        <w:t xml:space="preserve"> </w:t>
      </w:r>
      <w:r w:rsidR="00EA04EF" w:rsidRPr="00984881">
        <w:rPr>
          <w:sz w:val="28"/>
          <w:szCs w:val="28"/>
          <w:rtl/>
        </w:rPr>
        <w:t>ﮐﺎﻣﻠﺎﻥ ﻣﺤﻤﺪﻯ ﻇﺮﻑ ﻫﻔﺖ ﻫﺰﺍﺭ ﺳﺎﻝ ﺍﻋﺘﺒﺎﺭ ﺍﻟﻬﻰ ﻃﺮﻳﻘﺖ</w:t>
      </w:r>
      <w:r>
        <w:rPr>
          <w:sz w:val="28"/>
          <w:szCs w:val="28"/>
          <w:rtl/>
        </w:rPr>
        <w:t xml:space="preserve"> </w:t>
      </w:r>
      <w:r w:rsidR="00EA04EF" w:rsidRPr="00984881">
        <w:rPr>
          <w:sz w:val="28"/>
          <w:szCs w:val="28"/>
          <w:rtl/>
        </w:rPr>
        <w:t>ﻣﺤﻤﺪﻯ</w:t>
      </w:r>
      <w:r w:rsidR="00BD77AA">
        <w:rPr>
          <w:sz w:val="28"/>
          <w:szCs w:val="28"/>
          <w:rtl/>
        </w:rPr>
        <w:t xml:space="preserve">، </w:t>
      </w:r>
      <w:r w:rsidR="00EA04EF" w:rsidRPr="00984881">
        <w:rPr>
          <w:sz w:val="28"/>
          <w:szCs w:val="28"/>
          <w:rtl/>
        </w:rPr>
        <w:t>ﺭﺟﻌﺖ ﻓﻮﻕ ﺑﺸﺮﻯ ﺑﺠﻬﺎﻥ ﺭﺍ ﺩﺍﺭﻧﺪ ﺗﺎﺗﺴﻠﻴﻢ ﻭﺗﻌﻠﻴﻢ ﻣﻬﺪﻯ ﻣﻮﻋﻮﺩ</w:t>
      </w:r>
      <w:r>
        <w:rPr>
          <w:sz w:val="28"/>
          <w:szCs w:val="28"/>
          <w:rtl/>
        </w:rPr>
        <w:t xml:space="preserve"> </w:t>
      </w:r>
      <w:r w:rsidR="00EA04EF" w:rsidRPr="00984881">
        <w:rPr>
          <w:sz w:val="28"/>
          <w:szCs w:val="28"/>
          <w:rtl/>
        </w:rPr>
        <w:t>ﻣﺤﻤﺪ ﺭﺍ ﺑﺒﻴﻨﻨﺪ</w:t>
      </w:r>
      <w:r w:rsidR="00BD77AA">
        <w:rPr>
          <w:sz w:val="28"/>
          <w:szCs w:val="28"/>
          <w:rtl/>
        </w:rPr>
        <w:t xml:space="preserve">. </w:t>
      </w:r>
      <w:r w:rsidR="00EA04EF" w:rsidRPr="00984881">
        <w:rPr>
          <w:sz w:val="28"/>
          <w:szCs w:val="28"/>
          <w:rtl/>
        </w:rPr>
        <w:t>ﻭ ﺭﻭﺡ ﻣﺤﻤﺪ ﻭﻋﻠﻰّ</w:t>
      </w:r>
      <w:r>
        <w:rPr>
          <w:sz w:val="28"/>
          <w:szCs w:val="28"/>
          <w:rtl/>
        </w:rPr>
        <w:t xml:space="preserve"> </w:t>
      </w:r>
      <w:r w:rsidR="00EA04EF" w:rsidRPr="00984881">
        <w:rPr>
          <w:sz w:val="28"/>
          <w:szCs w:val="28"/>
          <w:rtl/>
        </w:rPr>
        <w:t>ﻧﺨﺴﺘﻴﻦ ﺍﻳﻦ ﺭﺟﻌﺖ ﮐﻨﻨﺪﮔﺎﻥ ﻫﺴﺘﻨﺪ</w:t>
      </w:r>
      <w:r w:rsidR="00BD77AA">
        <w:rPr>
          <w:sz w:val="28"/>
          <w:szCs w:val="28"/>
          <w:rtl/>
        </w:rPr>
        <w:t xml:space="preserve">، </w:t>
      </w:r>
      <w:r w:rsidR="00EA04EF" w:rsidRPr="00984881">
        <w:rPr>
          <w:sz w:val="28"/>
          <w:szCs w:val="28"/>
          <w:rtl/>
        </w:rPr>
        <w:t>ﺗﺎ ﺷﺎﻳﺪ</w:t>
      </w:r>
      <w:r>
        <w:rPr>
          <w:sz w:val="28"/>
          <w:szCs w:val="28"/>
          <w:rtl/>
        </w:rPr>
        <w:t xml:space="preserve"> </w:t>
      </w:r>
      <w:r w:rsidR="00EA04EF" w:rsidRPr="00984881">
        <w:rPr>
          <w:sz w:val="28"/>
          <w:szCs w:val="28"/>
          <w:rtl/>
        </w:rPr>
        <w:t>ﮐﻪ ﺑﺸﻬﻮﺩ</w:t>
      </w:r>
      <w:r>
        <w:rPr>
          <w:sz w:val="28"/>
          <w:szCs w:val="28"/>
          <w:rtl/>
        </w:rPr>
        <w:t xml:space="preserve"> </w:t>
      </w:r>
      <w:r w:rsidR="00EA04EF" w:rsidRPr="00984881">
        <w:rPr>
          <w:sz w:val="28"/>
          <w:szCs w:val="28"/>
          <w:rtl/>
        </w:rPr>
        <w:t xml:space="preserve">ﻧﻮﺭ </w:t>
      </w:r>
      <w:r w:rsidR="00661646" w:rsidRPr="00984881">
        <w:rPr>
          <w:sz w:val="28"/>
          <w:szCs w:val="28"/>
          <w:rtl/>
        </w:rPr>
        <w:t>ربّ</w:t>
      </w:r>
      <w:r w:rsidR="00EA04EF" w:rsidRPr="00984881">
        <w:rPr>
          <w:sz w:val="28"/>
          <w:szCs w:val="28"/>
          <w:rtl/>
        </w:rPr>
        <w:t xml:space="preserve"> ﺭﺣﻤﺎﻥ ﻭ ﻋﺮﺵ </w:t>
      </w:r>
      <w:r w:rsidR="00661646" w:rsidRPr="00984881">
        <w:rPr>
          <w:sz w:val="28"/>
          <w:szCs w:val="28"/>
          <w:rtl/>
        </w:rPr>
        <w:t>ربّ</w:t>
      </w:r>
      <w:r w:rsidR="00EA04EF" w:rsidRPr="00984881">
        <w:rPr>
          <w:sz w:val="28"/>
          <w:szCs w:val="28"/>
          <w:rtl/>
        </w:rPr>
        <w:t xml:space="preserve"> ﺑﺮﺗﺮ ﺍﺯ ﺭﺣﻤﺎﻥ ﺭﺍ ﺗﻮﻓﻴﻖ ﻳﺎﺑﻨﺪ</w:t>
      </w:r>
      <w:r w:rsidR="00BD77AA">
        <w:rPr>
          <w:sz w:val="28"/>
          <w:szCs w:val="28"/>
          <w:rtl/>
        </w:rPr>
        <w:t xml:space="preserve">. </w:t>
      </w:r>
      <w:r w:rsidR="00EA04EF" w:rsidRPr="00984881">
        <w:rPr>
          <w:sz w:val="28"/>
          <w:szCs w:val="28"/>
          <w:rtl/>
        </w:rPr>
        <w:t>ﮐﻪ ﻣﻬﺪﻯ ﻣﻮﻋﻮﺩ</w:t>
      </w:r>
      <w:r>
        <w:rPr>
          <w:sz w:val="28"/>
          <w:szCs w:val="28"/>
          <w:rtl/>
        </w:rPr>
        <w:t xml:space="preserve"> </w:t>
      </w:r>
      <w:r w:rsidR="00EA04EF" w:rsidRPr="00984881">
        <w:rPr>
          <w:sz w:val="28"/>
          <w:szCs w:val="28"/>
          <w:rtl/>
        </w:rPr>
        <w:t>ﮐﺎﺷﻒ ﺁﻧﺎﻥ</w:t>
      </w:r>
      <w:r w:rsidR="00BD77AA">
        <w:rPr>
          <w:sz w:val="28"/>
          <w:szCs w:val="28"/>
          <w:rtl/>
        </w:rPr>
        <w:t xml:space="preserve">، </w:t>
      </w:r>
      <w:r w:rsidR="00EA04EF" w:rsidRPr="00984881">
        <w:rPr>
          <w:sz w:val="28"/>
          <w:szCs w:val="28"/>
          <w:rtl/>
        </w:rPr>
        <w:t>ﻭﺧﻮﺩ ﺻﺎﺣﺐ</w:t>
      </w:r>
      <w:r>
        <w:rPr>
          <w:sz w:val="28"/>
          <w:szCs w:val="28"/>
          <w:rtl/>
        </w:rPr>
        <w:t xml:space="preserve"> </w:t>
      </w:r>
      <w:r w:rsidR="00EA04EF" w:rsidRPr="00984881">
        <w:rPr>
          <w:sz w:val="28"/>
          <w:szCs w:val="28"/>
          <w:rtl/>
        </w:rPr>
        <w:t xml:space="preserve">ﺻﻮﺭﺕ ﻗﺎﺋﻢ </w:t>
      </w:r>
      <w:r w:rsidR="00661646" w:rsidRPr="00984881">
        <w:rPr>
          <w:sz w:val="28"/>
          <w:szCs w:val="28"/>
          <w:rtl/>
        </w:rPr>
        <w:t>ربّ</w:t>
      </w:r>
      <w:r w:rsidR="00EA04EF" w:rsidRPr="00984881">
        <w:rPr>
          <w:sz w:val="28"/>
          <w:szCs w:val="28"/>
          <w:rtl/>
        </w:rPr>
        <w:t xml:space="preserve"> ﺍﻟﻨﻮﻉ</w:t>
      </w:r>
      <w:r>
        <w:rPr>
          <w:sz w:val="28"/>
          <w:szCs w:val="28"/>
          <w:rtl/>
        </w:rPr>
        <w:t xml:space="preserve"> </w:t>
      </w:r>
      <w:r w:rsidR="00EA04EF" w:rsidRPr="00984881">
        <w:rPr>
          <w:sz w:val="28"/>
          <w:szCs w:val="28"/>
          <w:rtl/>
        </w:rPr>
        <w:t>ﺭﻭﺡ ﺍﻟﻘﺪس ﺩﺭ ﺟﻬﺎﻥ ﺧﻮﺍﻫﺪ ﺑﻮﺩ</w:t>
      </w:r>
      <w:r w:rsidR="00BD77AA">
        <w:rPr>
          <w:sz w:val="28"/>
          <w:szCs w:val="28"/>
          <w:rtl/>
        </w:rPr>
        <w:t xml:space="preserve">. </w:t>
      </w:r>
      <w:r w:rsidR="00EA04EF" w:rsidRPr="00984881">
        <w:rPr>
          <w:sz w:val="28"/>
          <w:szCs w:val="28"/>
          <w:rtl/>
        </w:rPr>
        <w:t>ﻭ ﮐﺎﻣﻠﺎﻥ ﻣﻬﺪﻭﻯ ﭘس ﺍﺯ ﻣﺮﮒ ﻃﺒﻴﻌﻰ ﻓﻮﻕ ﺑﺸﺮﻯ ﺧﻮﺩ</w:t>
      </w:r>
      <w:r w:rsidR="00BD77AA">
        <w:rPr>
          <w:sz w:val="28"/>
          <w:szCs w:val="28"/>
          <w:rtl/>
        </w:rPr>
        <w:t xml:space="preserve">، </w:t>
      </w:r>
      <w:r w:rsidR="00EA04EF" w:rsidRPr="00984881">
        <w:rPr>
          <w:sz w:val="28"/>
          <w:szCs w:val="28"/>
          <w:rtl/>
        </w:rPr>
        <w:t>ﭼﻬﺎﺭ ﺻﺪ ﻫﺰﺍﺭ ﺳﺎﻝ ﺍﻧﺘﻈﺎﺭ ﺑﻬﺸﺘﻰ</w:t>
      </w:r>
      <w:r w:rsidR="00BD77AA">
        <w:rPr>
          <w:sz w:val="28"/>
          <w:szCs w:val="28"/>
          <w:rtl/>
        </w:rPr>
        <w:t xml:space="preserve">، </w:t>
      </w:r>
      <w:r w:rsidR="00EA04EF" w:rsidRPr="00984881">
        <w:rPr>
          <w:sz w:val="28"/>
          <w:szCs w:val="28"/>
          <w:rtl/>
        </w:rPr>
        <w:t>ﺩﺭ</w:t>
      </w:r>
      <w:r w:rsidR="00EA04EF" w:rsidRPr="00984881">
        <w:rPr>
          <w:sz w:val="28"/>
          <w:szCs w:val="28"/>
        </w:rPr>
        <w:t xml:space="preserve"> </w:t>
      </w:r>
      <w:r w:rsidR="00EA04EF" w:rsidRPr="00984881">
        <w:rPr>
          <w:sz w:val="28"/>
          <w:szCs w:val="28"/>
          <w:rtl/>
        </w:rPr>
        <w:t xml:space="preserve">ﮐﻨﺎﺭ ﻋﺮﺵ </w:t>
      </w:r>
      <w:r w:rsidR="00661646" w:rsidRPr="00984881">
        <w:rPr>
          <w:sz w:val="28"/>
          <w:szCs w:val="28"/>
          <w:rtl/>
        </w:rPr>
        <w:t>ربّ</w:t>
      </w:r>
      <w:r>
        <w:rPr>
          <w:sz w:val="28"/>
          <w:szCs w:val="28"/>
          <w:rtl/>
        </w:rPr>
        <w:t xml:space="preserve"> </w:t>
      </w:r>
      <w:r w:rsidR="00EA04EF" w:rsidRPr="00984881">
        <w:rPr>
          <w:sz w:val="28"/>
          <w:szCs w:val="28"/>
          <w:rtl/>
        </w:rPr>
        <w:t>ﺑﺮﺗﺮ ﺍﺯ ﺭﺣﻤﺎﻥ</w:t>
      </w:r>
      <w:r w:rsidR="00BD77AA">
        <w:rPr>
          <w:sz w:val="28"/>
          <w:szCs w:val="28"/>
          <w:rtl/>
        </w:rPr>
        <w:t xml:space="preserve">، </w:t>
      </w:r>
      <w:r w:rsidR="00EA04EF" w:rsidRPr="00984881">
        <w:rPr>
          <w:sz w:val="28"/>
          <w:szCs w:val="28"/>
          <w:rtl/>
        </w:rPr>
        <w:t>ﻭ ﺍﺳﺘﻘﺮﺍﺭ ﺭﻭﺡ ﺭﺣﻤﺎﻧﻰ ﺁﻧﻬﺎ</w:t>
      </w:r>
      <w:r w:rsidR="00BD77AA">
        <w:rPr>
          <w:sz w:val="28"/>
          <w:szCs w:val="28"/>
          <w:rtl/>
        </w:rPr>
        <w:t xml:space="preserve">، </w:t>
      </w:r>
      <w:r w:rsidR="00EA04EF" w:rsidRPr="00984881">
        <w:rPr>
          <w:sz w:val="28"/>
          <w:szCs w:val="28"/>
          <w:rtl/>
        </w:rPr>
        <w:t xml:space="preserve">ﺩﺭ ﺳﺎﻳﻪ </w:t>
      </w:r>
      <w:r w:rsidR="00661646" w:rsidRPr="00984881">
        <w:rPr>
          <w:sz w:val="28"/>
          <w:szCs w:val="28"/>
          <w:rtl/>
        </w:rPr>
        <w:t>ربّ</w:t>
      </w:r>
      <w:r w:rsidR="00EA04EF" w:rsidRPr="00984881">
        <w:rPr>
          <w:sz w:val="28"/>
          <w:szCs w:val="28"/>
          <w:rtl/>
        </w:rPr>
        <w:t xml:space="preserve"> ﺑﺮﺗﺮ</w:t>
      </w:r>
      <w:r w:rsidR="00BD77AA">
        <w:rPr>
          <w:sz w:val="28"/>
          <w:szCs w:val="28"/>
          <w:rtl/>
        </w:rPr>
        <w:t xml:space="preserve">، </w:t>
      </w:r>
      <w:r w:rsidR="00EA04EF" w:rsidRPr="00984881">
        <w:rPr>
          <w:sz w:val="28"/>
          <w:szCs w:val="28"/>
          <w:rtl/>
        </w:rPr>
        <w:t>ﭼﻬﺎﺭﺻﺪ</w:t>
      </w:r>
      <w:r>
        <w:rPr>
          <w:sz w:val="28"/>
          <w:szCs w:val="28"/>
          <w:rtl/>
        </w:rPr>
        <w:t xml:space="preserve"> </w:t>
      </w:r>
      <w:r w:rsidR="00EA04EF" w:rsidRPr="00984881">
        <w:rPr>
          <w:sz w:val="28"/>
          <w:szCs w:val="28"/>
          <w:rtl/>
        </w:rPr>
        <w:t>ﻫﺰﺍﺭ ﺳﺎﻝ</w:t>
      </w:r>
      <w:r w:rsidR="00375D6D" w:rsidRPr="00984881">
        <w:rPr>
          <w:rFonts w:hint="cs"/>
          <w:sz w:val="28"/>
          <w:szCs w:val="28"/>
          <w:rtl/>
        </w:rPr>
        <w:t xml:space="preserve"> </w:t>
      </w:r>
      <w:r w:rsidR="00EA04EF" w:rsidRPr="00984881">
        <w:rPr>
          <w:sz w:val="28"/>
          <w:szCs w:val="28"/>
          <w:rtl/>
        </w:rPr>
        <w:t xml:space="preserve">ﺧﻮﺩﺭﺍ ﺑﮕﺬﺭﺍﻧﻨﺪ ﮐﻪ ﻗﺮﺁﻥ ﺭﻭﺯ </w:t>
      </w:r>
      <w:r w:rsidR="00661646" w:rsidRPr="00984881">
        <w:rPr>
          <w:sz w:val="28"/>
          <w:szCs w:val="28"/>
          <w:rtl/>
        </w:rPr>
        <w:t>ربّ</w:t>
      </w:r>
      <w:r w:rsidR="00EA04EF" w:rsidRPr="00984881">
        <w:rPr>
          <w:sz w:val="28"/>
          <w:szCs w:val="28"/>
          <w:rtl/>
        </w:rPr>
        <w:t xml:space="preserve"> ﺷﻤﺎ ﻗﺎﺋﻢ ﺭﺍ</w:t>
      </w:r>
      <w:r w:rsidR="00BD77AA">
        <w:rPr>
          <w:sz w:val="28"/>
          <w:szCs w:val="28"/>
          <w:rtl/>
        </w:rPr>
        <w:t xml:space="preserve">، </w:t>
      </w:r>
      <w:r w:rsidR="00EA04EF" w:rsidRPr="00984881">
        <w:rPr>
          <w:sz w:val="28"/>
          <w:szCs w:val="28"/>
          <w:rtl/>
        </w:rPr>
        <w:t>ﻫﺰﺍﺭ ﺳﺎﻝ ﺑﺸﺮﻯ</w:t>
      </w:r>
      <w:r w:rsidR="00BD77AA">
        <w:rPr>
          <w:sz w:val="28"/>
          <w:szCs w:val="28"/>
          <w:rtl/>
        </w:rPr>
        <w:t xml:space="preserve">، </w:t>
      </w:r>
      <w:r w:rsidR="00EA04EF" w:rsidRPr="00984881">
        <w:rPr>
          <w:sz w:val="28"/>
          <w:szCs w:val="28"/>
          <w:rtl/>
        </w:rPr>
        <w:t xml:space="preserve">ﻭ ﺭﻭﺯ </w:t>
      </w:r>
      <w:r w:rsidR="00661646" w:rsidRPr="00984881">
        <w:rPr>
          <w:sz w:val="28"/>
          <w:szCs w:val="28"/>
          <w:rtl/>
        </w:rPr>
        <w:t>ربّ</w:t>
      </w:r>
      <w:r w:rsidR="00EA04EF" w:rsidRPr="00984881">
        <w:rPr>
          <w:sz w:val="28"/>
          <w:szCs w:val="28"/>
          <w:rtl/>
        </w:rPr>
        <w:t xml:space="preserve"> ﺭﺣﻤﺎﻥ ﭘﻨﺠﺎﻩ ﻫﺰﺍﺭ ﺳﺎﻟﻤﻴﮕﻮﻳﺪ</w:t>
      </w:r>
      <w:r w:rsidR="00BD77AA">
        <w:rPr>
          <w:sz w:val="28"/>
          <w:szCs w:val="28"/>
          <w:rtl/>
        </w:rPr>
        <w:t xml:space="preserve">. </w:t>
      </w:r>
      <w:r w:rsidR="00EA04EF" w:rsidRPr="00984881">
        <w:rPr>
          <w:sz w:val="28"/>
          <w:szCs w:val="28"/>
          <w:rtl/>
        </w:rPr>
        <w:t>ﮐﻪ ﺁﻧﺎﻥ ﻫﺸﺖ ﺷﻬﻮﺩ ﺭﺍ ﺧﻮﺍﻫﻨﺪ ﺩﺍﺷﺖ</w:t>
      </w:r>
      <w:r w:rsidR="00BD77AA">
        <w:rPr>
          <w:sz w:val="28"/>
          <w:szCs w:val="28"/>
          <w:rtl/>
        </w:rPr>
        <w:t xml:space="preserve">، </w:t>
      </w:r>
      <w:r w:rsidR="00EA04EF" w:rsidRPr="00984881">
        <w:rPr>
          <w:sz w:val="28"/>
          <w:szCs w:val="28"/>
          <w:rtl/>
        </w:rPr>
        <w:t xml:space="preserve">ﻭ ﻣﺎ ﻧﺎﻣﻰ ﺍﺯ </w:t>
      </w:r>
      <w:r w:rsidR="00661646" w:rsidRPr="00984881">
        <w:rPr>
          <w:sz w:val="28"/>
          <w:szCs w:val="28"/>
          <w:rtl/>
        </w:rPr>
        <w:t>ربّ</w:t>
      </w:r>
      <w:r>
        <w:rPr>
          <w:sz w:val="28"/>
          <w:szCs w:val="28"/>
          <w:rtl/>
        </w:rPr>
        <w:t xml:space="preserve"> </w:t>
      </w:r>
      <w:r w:rsidR="00EA04EF" w:rsidRPr="00984881">
        <w:rPr>
          <w:sz w:val="28"/>
          <w:szCs w:val="28"/>
          <w:rtl/>
        </w:rPr>
        <w:t>ﺑﺮﺗﺮ ﺍﺯ ﺭﺣﻤﺎﻥ ﻧﻤﻴﺪﺍﻧﻴﻢ</w:t>
      </w:r>
      <w:r w:rsidR="00BD77AA">
        <w:rPr>
          <w:sz w:val="28"/>
          <w:szCs w:val="28"/>
          <w:rtl/>
        </w:rPr>
        <w:t xml:space="preserve">، </w:t>
      </w:r>
      <w:r w:rsidR="00EA04EF" w:rsidRPr="00984881">
        <w:rPr>
          <w:sz w:val="28"/>
          <w:szCs w:val="28"/>
          <w:rtl/>
        </w:rPr>
        <w:t>ﭼﻪ ﺭﺳﺪ</w:t>
      </w:r>
      <w:r>
        <w:rPr>
          <w:sz w:val="28"/>
          <w:szCs w:val="28"/>
          <w:rtl/>
        </w:rPr>
        <w:t xml:space="preserve"> </w:t>
      </w:r>
      <w:r w:rsidR="00EA04EF" w:rsidRPr="00984881">
        <w:rPr>
          <w:sz w:val="28"/>
          <w:szCs w:val="28"/>
          <w:rtl/>
        </w:rPr>
        <w:t>ﺑﺼﻔﺎﺕ ﺍﻟﻬﻰ ﺍﻭ</w:t>
      </w:r>
      <w:r w:rsidR="00BD77AA">
        <w:rPr>
          <w:sz w:val="28"/>
          <w:szCs w:val="28"/>
          <w:rtl/>
        </w:rPr>
        <w:t xml:space="preserve">. </w:t>
      </w:r>
      <w:r w:rsidR="00EA04EF" w:rsidRPr="00984881">
        <w:rPr>
          <w:sz w:val="28"/>
          <w:szCs w:val="28"/>
          <w:rtl/>
        </w:rPr>
        <w:t xml:space="preserve">ﻭﻣﺎ ﺍﺯ </w:t>
      </w:r>
      <w:r w:rsidR="00661646" w:rsidRPr="00984881">
        <w:rPr>
          <w:sz w:val="28"/>
          <w:szCs w:val="28"/>
          <w:rtl/>
        </w:rPr>
        <w:t>ربّ</w:t>
      </w:r>
      <w:r w:rsidR="00EA04EF" w:rsidRPr="00984881">
        <w:rPr>
          <w:sz w:val="28"/>
          <w:szCs w:val="28"/>
          <w:rtl/>
        </w:rPr>
        <w:t xml:space="preserve"> ﺭﺣﻤﺎﻥ ﻧﻴﺰ ﺟﺰ ﻧﺎﻡ ﺍﻭ</w:t>
      </w:r>
      <w:r w:rsidR="00BD77AA">
        <w:rPr>
          <w:sz w:val="28"/>
          <w:szCs w:val="28"/>
          <w:rtl/>
        </w:rPr>
        <w:t xml:space="preserve">، </w:t>
      </w:r>
      <w:r w:rsidR="00EA04EF" w:rsidRPr="00984881">
        <w:rPr>
          <w:sz w:val="28"/>
          <w:szCs w:val="28"/>
          <w:rtl/>
        </w:rPr>
        <w:t>ﻭ ﺻﻔﺖ ﺭﺣﻤﺖﭼﻴﺰﻯ</w:t>
      </w:r>
      <w:r>
        <w:rPr>
          <w:sz w:val="28"/>
          <w:szCs w:val="28"/>
          <w:rtl/>
        </w:rPr>
        <w:t xml:space="preserve"> </w:t>
      </w:r>
      <w:r w:rsidR="00EA04EF" w:rsidRPr="00984881">
        <w:rPr>
          <w:sz w:val="28"/>
          <w:szCs w:val="28"/>
          <w:rtl/>
        </w:rPr>
        <w:t>ﻧﻤﺒﻴﺪﺍﻧﻴﻢ</w:t>
      </w:r>
      <w:r w:rsidR="00BD77AA">
        <w:rPr>
          <w:sz w:val="28"/>
          <w:szCs w:val="28"/>
          <w:rtl/>
        </w:rPr>
        <w:t xml:space="preserve">. </w:t>
      </w:r>
      <w:r w:rsidR="00EA04EF" w:rsidRPr="00984881">
        <w:rPr>
          <w:sz w:val="28"/>
          <w:szCs w:val="28"/>
          <w:rtl/>
        </w:rPr>
        <w:t>ﻫﻤﺎﻥ ﮔﻮﻧﻪ ﮐﻪ</w:t>
      </w:r>
      <w:r>
        <w:rPr>
          <w:sz w:val="28"/>
          <w:szCs w:val="28"/>
          <w:rtl/>
        </w:rPr>
        <w:t xml:space="preserve"> </w:t>
      </w:r>
      <w:r w:rsidR="00EA04EF" w:rsidRPr="00984881">
        <w:rPr>
          <w:sz w:val="28"/>
          <w:szCs w:val="28"/>
          <w:rtl/>
        </w:rPr>
        <w:t xml:space="preserve">ﺭﻭﺡ </w:t>
      </w:r>
      <w:r w:rsidR="00B1168F" w:rsidRPr="00984881">
        <w:rPr>
          <w:sz w:val="28"/>
          <w:szCs w:val="28"/>
          <w:rtl/>
        </w:rPr>
        <w:t>القدس</w:t>
      </w:r>
      <w:r>
        <w:rPr>
          <w:sz w:val="28"/>
          <w:szCs w:val="28"/>
          <w:rtl/>
        </w:rPr>
        <w:t xml:space="preserve"> </w:t>
      </w:r>
      <w:r w:rsidR="00EA04EF" w:rsidRPr="00984881">
        <w:rPr>
          <w:sz w:val="28"/>
          <w:szCs w:val="28"/>
          <w:rtl/>
        </w:rPr>
        <w:t>ﻗﺎﺋﻢ ﺍﮐﻨﻮﻥ</w:t>
      </w:r>
      <w:r w:rsidR="00BD77AA">
        <w:rPr>
          <w:sz w:val="28"/>
          <w:szCs w:val="28"/>
          <w:rtl/>
        </w:rPr>
        <w:t xml:space="preserve">، </w:t>
      </w:r>
      <w:r w:rsidR="00EA04EF" w:rsidRPr="00984881">
        <w:rPr>
          <w:sz w:val="28"/>
          <w:szCs w:val="28"/>
          <w:rtl/>
        </w:rPr>
        <w:t>ﺟﺰ ﺻﻔﺖ ﻋﺸﻖ</w:t>
      </w:r>
      <w:r w:rsidR="00BD77AA">
        <w:rPr>
          <w:sz w:val="28"/>
          <w:szCs w:val="28"/>
          <w:rtl/>
        </w:rPr>
        <w:t xml:space="preserve">، </w:t>
      </w:r>
      <w:r w:rsidR="00EA04EF" w:rsidRPr="00984881">
        <w:rPr>
          <w:sz w:val="28"/>
          <w:szCs w:val="28"/>
          <w:rtl/>
        </w:rPr>
        <w:t>ﺑﺮﺗﺮﻳﻦ ﺻﻔﺖ ﺍﻟﻬﻰ ﺭﺍ ﻣﻴﺪﺍﻧﻴﻢ</w:t>
      </w:r>
      <w:r w:rsidR="00BD77AA">
        <w:rPr>
          <w:sz w:val="28"/>
          <w:szCs w:val="28"/>
          <w:rtl/>
        </w:rPr>
        <w:t xml:space="preserve">. </w:t>
      </w:r>
      <w:r w:rsidR="00EA04EF" w:rsidRPr="00984881">
        <w:rPr>
          <w:sz w:val="28"/>
          <w:szCs w:val="28"/>
          <w:rtl/>
        </w:rPr>
        <w:t>ﮐﻪ ﺭﻗﻴﻘﻪ ﻫﺎﺋﻰ ﺍﺯ ﺍﻳﻦ ﺻﻔﺖ ﻋﺸﻖ</w:t>
      </w:r>
      <w:r w:rsidR="00BD77AA">
        <w:rPr>
          <w:sz w:val="28"/>
          <w:szCs w:val="28"/>
          <w:rtl/>
        </w:rPr>
        <w:t xml:space="preserve">، </w:t>
      </w:r>
      <w:r w:rsidR="00EA04EF" w:rsidRPr="00984881">
        <w:rPr>
          <w:sz w:val="28"/>
          <w:szCs w:val="28"/>
          <w:rtl/>
        </w:rPr>
        <w:t>ﻭ ﺭﻗﻴﻘﻪ ﻧﺎﺯﮐﺘﺮﻯﺎﺯ ﺻﻔﺎ</w:t>
      </w:r>
      <w:r>
        <w:rPr>
          <w:sz w:val="28"/>
          <w:szCs w:val="28"/>
          <w:rtl/>
        </w:rPr>
        <w:t xml:space="preserve"> </w:t>
      </w:r>
      <w:r w:rsidR="00EA04EF" w:rsidRPr="00984881">
        <w:rPr>
          <w:sz w:val="28"/>
          <w:szCs w:val="28"/>
          <w:rtl/>
        </w:rPr>
        <w:t xml:space="preserve">ﺭﺣﻤﺖ ﺭﺍ ﺩﺭ ﺍﻭﻟﻴﺎﻯ ﺍﻟﻬﻰ ﻣﻴﺪﺍﻧﻴﻢ ﺗﺎ ﺑﻌﺪﻫﺎ ﺑﺘﻘﻮﻳﺖ ﺍﻳﻦ ﺻﻔﺎﺕ ﻣﺘﺤﻘّﻖ </w:t>
      </w:r>
      <w:r w:rsidR="008E00C3" w:rsidRPr="00984881">
        <w:rPr>
          <w:sz w:val="28"/>
          <w:szCs w:val="28"/>
          <w:rtl/>
        </w:rPr>
        <w:t>بالقوّه</w:t>
      </w:r>
      <w:r>
        <w:rPr>
          <w:sz w:val="28"/>
          <w:szCs w:val="28"/>
          <w:rtl/>
        </w:rPr>
        <w:t xml:space="preserve"> </w:t>
      </w:r>
      <w:r w:rsidR="00EA04EF" w:rsidRPr="00984881">
        <w:rPr>
          <w:sz w:val="28"/>
          <w:szCs w:val="28"/>
          <w:rtl/>
        </w:rPr>
        <w:t>ﺑﺎﺯ ﺑﺮﺗﺮﺍﻟﻬﻰ ﻣﻮﻓﻖ ﮔﺮﺩﻧﺪ</w:t>
      </w:r>
      <w:r w:rsidR="00BD77AA">
        <w:rPr>
          <w:sz w:val="28"/>
          <w:szCs w:val="28"/>
          <w:rtl/>
        </w:rPr>
        <w:t xml:space="preserve">. </w:t>
      </w:r>
      <w:r w:rsidR="00EA04EF" w:rsidRPr="00984881">
        <w:rPr>
          <w:sz w:val="28"/>
          <w:szCs w:val="28"/>
          <w:rtl/>
        </w:rPr>
        <w:t>ﺗﺎ ﺗﺸﺒّﻪ</w:t>
      </w:r>
      <w:r>
        <w:rPr>
          <w:sz w:val="28"/>
          <w:szCs w:val="28"/>
          <w:rtl/>
        </w:rPr>
        <w:t xml:space="preserve"> </w:t>
      </w:r>
      <w:r w:rsidR="00EA04EF" w:rsidRPr="00984881">
        <w:rPr>
          <w:sz w:val="28"/>
          <w:szCs w:val="28"/>
          <w:rtl/>
        </w:rPr>
        <w:t>ﺑﻴﺸﺘﺮﻯ ﺑﺨﺪﺍﻭﻧﺪ</w:t>
      </w:r>
      <w:r w:rsidR="00BD77AA">
        <w:rPr>
          <w:sz w:val="28"/>
          <w:szCs w:val="28"/>
          <w:rtl/>
        </w:rPr>
        <w:t xml:space="preserve">، </w:t>
      </w:r>
      <w:r w:rsidR="00EA04EF" w:rsidRPr="00984881">
        <w:rPr>
          <w:sz w:val="28"/>
          <w:szCs w:val="28"/>
          <w:rtl/>
        </w:rPr>
        <w:t>ﻭ</w:t>
      </w:r>
      <w:r w:rsidR="00EC49ED" w:rsidRPr="00984881">
        <w:rPr>
          <w:sz w:val="28"/>
          <w:szCs w:val="28"/>
          <w:rtl/>
        </w:rPr>
        <w:t>تقرّب</w:t>
      </w:r>
      <w:r>
        <w:rPr>
          <w:rFonts w:hint="cs"/>
          <w:sz w:val="28"/>
          <w:szCs w:val="28"/>
          <w:rtl/>
        </w:rPr>
        <w:t xml:space="preserve"> </w:t>
      </w:r>
      <w:r w:rsidR="00EA04EF" w:rsidRPr="00984881">
        <w:rPr>
          <w:sz w:val="28"/>
          <w:szCs w:val="28"/>
          <w:rtl/>
        </w:rPr>
        <w:t>ﻧﺰﺩﻳﮑﺘﺮ</w:t>
      </w:r>
      <w:r>
        <w:rPr>
          <w:sz w:val="28"/>
          <w:szCs w:val="28"/>
          <w:rtl/>
        </w:rPr>
        <w:t xml:space="preserve"> </w:t>
      </w:r>
      <w:r w:rsidR="00EA04EF" w:rsidRPr="00984881">
        <w:rPr>
          <w:sz w:val="28"/>
          <w:szCs w:val="28"/>
          <w:rtl/>
        </w:rPr>
        <w:t>ﺻﻔﺎﺗﻰ ﺑﺨﺪﺍﻭﻧﺪ ﺑﻴﺎﺑﻨﺪ</w:t>
      </w:r>
      <w:r w:rsidR="00BD77AA">
        <w:rPr>
          <w:sz w:val="28"/>
          <w:szCs w:val="28"/>
          <w:rtl/>
        </w:rPr>
        <w:t xml:space="preserve">. </w:t>
      </w:r>
      <w:r w:rsidR="00EA04EF" w:rsidRPr="00984881">
        <w:rPr>
          <w:sz w:val="28"/>
          <w:szCs w:val="28"/>
          <w:rtl/>
        </w:rPr>
        <w:t>ﺣﺎﻓﻆ</w:t>
      </w:r>
      <w:r>
        <w:rPr>
          <w:sz w:val="28"/>
          <w:szCs w:val="28"/>
          <w:rtl/>
        </w:rPr>
        <w:t xml:space="preserve"> </w:t>
      </w:r>
      <w:r w:rsidR="00EA04EF" w:rsidRPr="00984881">
        <w:rPr>
          <w:sz w:val="28"/>
          <w:szCs w:val="28"/>
          <w:rtl/>
        </w:rPr>
        <w:t>ﺑﺎﺯﮔﺸﺘﻪ ﺑﺨﻠﻖ</w:t>
      </w:r>
      <w:r w:rsidR="00BD77AA">
        <w:rPr>
          <w:sz w:val="28"/>
          <w:szCs w:val="28"/>
          <w:rtl/>
        </w:rPr>
        <w:t xml:space="preserve">، </w:t>
      </w:r>
      <w:r w:rsidR="00EA04EF" w:rsidRPr="00984881">
        <w:rPr>
          <w:sz w:val="28"/>
          <w:szCs w:val="28"/>
          <w:rtl/>
        </w:rPr>
        <w:t>ﺳﺮﻣﺴﺖ ﺍﺯ ﺷﺎﺩﻯ ﻣﻮﺭﺩ ﺍﺳﺘﻘﺒﺎﻝ ﺩﻳﮕﺮﺍﻥ ﻣﻨﺘﻈﺮ ﺍﻭ</w:t>
      </w:r>
      <w:r w:rsidR="00BD77AA">
        <w:rPr>
          <w:sz w:val="28"/>
          <w:szCs w:val="28"/>
          <w:rtl/>
        </w:rPr>
        <w:t xml:space="preserve">، </w:t>
      </w:r>
      <w:r w:rsidR="00EA04EF" w:rsidRPr="00984881">
        <w:rPr>
          <w:sz w:val="28"/>
          <w:szCs w:val="28"/>
          <w:rtl/>
        </w:rPr>
        <w:t>ﻭ ﻣﻰ ﻭ ﺣﮑﻤﺘﻬﺎﻯ ﺗﺎﺯﻩﺍﻭﺑﻮﺩﻩ</w:t>
      </w:r>
      <w:r w:rsidR="00BD77AA">
        <w:rPr>
          <w:sz w:val="28"/>
          <w:szCs w:val="28"/>
          <w:rtl/>
        </w:rPr>
        <w:t xml:space="preserve">، </w:t>
      </w:r>
      <w:r w:rsidR="00EA04EF" w:rsidRPr="00984881">
        <w:rPr>
          <w:sz w:val="28"/>
          <w:szCs w:val="28"/>
          <w:rtl/>
        </w:rPr>
        <w:t>ﺗﺎﺩﺭ ﺍﺧﺘﻴﺎﺭﻋﺎﺷﻘﺎﻥ ﺷﺎﻳﺴﺘﻪ</w:t>
      </w:r>
      <w:r w:rsidR="00BD77AA">
        <w:rPr>
          <w:sz w:val="28"/>
          <w:szCs w:val="28"/>
          <w:rtl/>
        </w:rPr>
        <w:t xml:space="preserve">، </w:t>
      </w:r>
      <w:r w:rsidR="00EA04EF" w:rsidRPr="00984881">
        <w:rPr>
          <w:sz w:val="28"/>
          <w:szCs w:val="28"/>
          <w:rtl/>
        </w:rPr>
        <w:t>ﻭ ﺑﺮﺣﺴﺐ ﺻﻠﺎﺡ ﺩﻳﺪ ﻭ ﺍﺧﺘﻴﺎﺭ ﺍﻟﻬﻰ ﺧﻮﺩ</w:t>
      </w:r>
      <w:r>
        <w:rPr>
          <w:sz w:val="28"/>
          <w:szCs w:val="28"/>
          <w:rtl/>
        </w:rPr>
        <w:t xml:space="preserve"> </w:t>
      </w:r>
      <w:r w:rsidR="00EA04EF" w:rsidRPr="00984881">
        <w:rPr>
          <w:sz w:val="28"/>
          <w:szCs w:val="28"/>
          <w:rtl/>
        </w:rPr>
        <w:t>ﺑﮕﺬﺍﺭﺩ</w:t>
      </w:r>
      <w:r w:rsidR="00BD77AA">
        <w:rPr>
          <w:sz w:val="28"/>
          <w:szCs w:val="28"/>
          <w:rtl/>
        </w:rPr>
        <w:t xml:space="preserve">. </w:t>
      </w:r>
      <w:r w:rsidR="00EA04EF" w:rsidRPr="00984881">
        <w:rPr>
          <w:sz w:val="28"/>
          <w:szCs w:val="28"/>
          <w:rtl/>
        </w:rPr>
        <w:t>ﺣﺎﻓﻆ ﺑﺎ ﮔﻠﻬﺎ ﻭ ﺭﺣﻤﺘﻬﺎﻯ ﻟﺪﻧﻰ ﺭﺍ ﺍﺯ ﻣﻌﺸﻮﻕ</w:t>
      </w:r>
      <w:r>
        <w:rPr>
          <w:sz w:val="28"/>
          <w:szCs w:val="28"/>
          <w:rtl/>
        </w:rPr>
        <w:t xml:space="preserve"> </w:t>
      </w:r>
      <w:r w:rsidR="00EA04EF" w:rsidRPr="00984881">
        <w:rPr>
          <w:sz w:val="28"/>
          <w:szCs w:val="28"/>
          <w:rtl/>
        </w:rPr>
        <w:t>ﺩﺍﺭﺩ</w:t>
      </w:r>
      <w:r w:rsidR="00BD77AA">
        <w:rPr>
          <w:sz w:val="28"/>
          <w:szCs w:val="28"/>
          <w:rtl/>
        </w:rPr>
        <w:t xml:space="preserve">. </w:t>
      </w:r>
      <w:r w:rsidR="00EA04EF" w:rsidRPr="00984881">
        <w:rPr>
          <w:sz w:val="28"/>
          <w:szCs w:val="28"/>
          <w:rtl/>
        </w:rPr>
        <w:t>ﻭﺑﮑﺎﻡ ﺩﻝ ﺭﺳﻴﺪﻩ</w:t>
      </w:r>
      <w:r w:rsidR="00BD77AA">
        <w:rPr>
          <w:sz w:val="28"/>
          <w:szCs w:val="28"/>
          <w:rtl/>
        </w:rPr>
        <w:t xml:space="preserve">، </w:t>
      </w:r>
      <w:r w:rsidR="00EA04EF" w:rsidRPr="00984881">
        <w:rPr>
          <w:sz w:val="28"/>
          <w:szCs w:val="28"/>
          <w:rtl/>
        </w:rPr>
        <w:t xml:space="preserve">ﺁﺭﺯﻭﻯ ﺷﺒﻪ ﻣﺤﺎﻝ ﺭﺳﻴﺪﻥ ﺑﻨﻮﺭﻭ ﻣﻘﺎﻡ ﻭ ﺍﻳﻦ ﻫﻤﺎﻧﻰ ﻳﺎﻓﺘﻦ ﺭﻭﺡ ﺍﻟﻘﺪس ﻗﺎﺋﻢ ﮐﻪ </w:t>
      </w:r>
      <w:r w:rsidR="003633FC" w:rsidRPr="00984881">
        <w:rPr>
          <w:sz w:val="28"/>
          <w:szCs w:val="28"/>
          <w:rtl/>
        </w:rPr>
        <w:t>ربّ النوع</w:t>
      </w:r>
      <w:r>
        <w:rPr>
          <w:sz w:val="28"/>
          <w:szCs w:val="28"/>
          <w:rtl/>
        </w:rPr>
        <w:t xml:space="preserve"> </w:t>
      </w:r>
      <w:r w:rsidR="00EA04EF" w:rsidRPr="00984881">
        <w:rPr>
          <w:sz w:val="28"/>
          <w:szCs w:val="28"/>
          <w:rtl/>
        </w:rPr>
        <w:t>ﺑﺸﺮﻯ ﻭ ﺍﻳﺪﺁﻝ ﮐﻤﺎﻝ ﻣﻴﺴّﺮ ﺑﺮﺍﻯ ﻧﻮﻉ ﺑﺸﺮﻯ</w:t>
      </w:r>
      <w:r w:rsidR="00BD77AA">
        <w:rPr>
          <w:sz w:val="28"/>
          <w:szCs w:val="28"/>
          <w:rtl/>
        </w:rPr>
        <w:t xml:space="preserve">. </w:t>
      </w:r>
      <w:r w:rsidR="00EA04EF" w:rsidRPr="00984881">
        <w:rPr>
          <w:sz w:val="28"/>
          <w:szCs w:val="28"/>
          <w:rtl/>
        </w:rPr>
        <w:t>ﻭﻫﻤﺎﻥ ﻗﺎﺋﻤﻰ ﺍﺳﺖ</w:t>
      </w:r>
      <w:r w:rsidR="00BD77AA">
        <w:rPr>
          <w:sz w:val="28"/>
          <w:szCs w:val="28"/>
          <w:rtl/>
        </w:rPr>
        <w:t xml:space="preserve">، </w:t>
      </w:r>
      <w:r w:rsidR="00EA04EF" w:rsidRPr="00984881">
        <w:rPr>
          <w:sz w:val="28"/>
          <w:szCs w:val="28"/>
          <w:rtl/>
        </w:rPr>
        <w:t>ﮐﻪ ﺑﺎﻳﺪ</w:t>
      </w:r>
      <w:r>
        <w:rPr>
          <w:sz w:val="28"/>
          <w:szCs w:val="28"/>
          <w:rtl/>
        </w:rPr>
        <w:t xml:space="preserve"> </w:t>
      </w:r>
      <w:r w:rsidR="00EA04EF" w:rsidRPr="00984881">
        <w:rPr>
          <w:sz w:val="28"/>
          <w:szCs w:val="28"/>
          <w:rtl/>
        </w:rPr>
        <w:t>ﺑﺮﺍﻯ ﺍﻭ ﺳﻴﻨﻪ ﺯﻧﻰﻫﺎﻯ ﺣﺴﻴﻨﻰ ﻧﻤﻮﺩ</w:t>
      </w:r>
      <w:r w:rsidR="00BD77AA">
        <w:rPr>
          <w:sz w:val="28"/>
          <w:szCs w:val="28"/>
          <w:rtl/>
        </w:rPr>
        <w:t xml:space="preserve">، </w:t>
      </w:r>
      <w:r w:rsidR="00EA04EF" w:rsidRPr="00984881">
        <w:rPr>
          <w:sz w:val="28"/>
          <w:szCs w:val="28"/>
          <w:rtl/>
        </w:rPr>
        <w:t>ﺗﺎﺧﺪﺍﻭﻧﺪ</w:t>
      </w:r>
      <w:r>
        <w:rPr>
          <w:sz w:val="28"/>
          <w:szCs w:val="28"/>
          <w:rtl/>
        </w:rPr>
        <w:t xml:space="preserve"> </w:t>
      </w:r>
      <w:r w:rsidR="00EA04EF" w:rsidRPr="00984881">
        <w:rPr>
          <w:sz w:val="28"/>
          <w:szCs w:val="28"/>
          <w:rtl/>
        </w:rPr>
        <w:t>ﺍﻳﻦ ﺣﺴﻴﻦ ﺯﻧﺪﻩ ﻭﻋﺰﻳﺰ ﭘﻴﺎﻣﺒﺮ ﺭﺍ</w:t>
      </w:r>
      <w:r w:rsidR="00BD77AA">
        <w:rPr>
          <w:sz w:val="28"/>
          <w:szCs w:val="28"/>
          <w:rtl/>
        </w:rPr>
        <w:t xml:space="preserve">، </w:t>
      </w:r>
      <w:r w:rsidR="00EA04EF" w:rsidRPr="00984881">
        <w:rPr>
          <w:sz w:val="28"/>
          <w:szCs w:val="28"/>
          <w:rtl/>
        </w:rPr>
        <w:t>ﺑﻄﺎﻟﺐ ﻟﻘﺎﻯ ﺍﻟﻬﻰ ﻭﻣﺴﺘﻌﺪ ﻭ ﺻﺎﺩﻕ ﻭﻣﻄﻴﻊ ﺭﺍ ﻣﻌﺮﻓﻰ ﻧﻤﺎﻳﺪ</w:t>
      </w:r>
      <w:r w:rsidR="00BD77AA">
        <w:rPr>
          <w:sz w:val="28"/>
          <w:szCs w:val="28"/>
          <w:rtl/>
        </w:rPr>
        <w:t xml:space="preserve">. </w:t>
      </w:r>
      <w:r w:rsidR="00EA04EF" w:rsidRPr="00984881">
        <w:rPr>
          <w:sz w:val="28"/>
          <w:szCs w:val="28"/>
          <w:rtl/>
        </w:rPr>
        <w:t>ﮐﻪ ﺑﻘﻮﻝ ﭘﻴﺎﻣﺒﺮ ﻭ ﺍﻣﺎﻡ</w:t>
      </w:r>
      <w:r>
        <w:rPr>
          <w:sz w:val="28"/>
          <w:szCs w:val="28"/>
          <w:rtl/>
        </w:rPr>
        <w:t xml:space="preserve"> </w:t>
      </w:r>
      <w:r w:rsidR="00EA04EF" w:rsidRPr="00984881">
        <w:rPr>
          <w:sz w:val="28"/>
          <w:szCs w:val="28"/>
          <w:rtl/>
        </w:rPr>
        <w:t>ﺻﺎﺩﻕ</w:t>
      </w:r>
      <w:r w:rsidR="00BD77AA">
        <w:rPr>
          <w:sz w:val="28"/>
          <w:szCs w:val="28"/>
          <w:rtl/>
        </w:rPr>
        <w:t xml:space="preserve">، </w:t>
      </w:r>
      <w:r w:rsidR="009915B2" w:rsidRPr="00984881">
        <w:rPr>
          <w:sz w:val="28"/>
          <w:szCs w:val="28"/>
          <w:rtl/>
        </w:rPr>
        <w:t>فر</w:t>
      </w:r>
      <w:r w:rsidR="00EA04EF" w:rsidRPr="00984881">
        <w:rPr>
          <w:sz w:val="28"/>
          <w:szCs w:val="28"/>
          <w:rtl/>
        </w:rPr>
        <w:t>ﺷﺘﮕﺎﻥ ﺗﺎ ﺭﺩﻩ ﺟﺒﺮﺋﻴﻞ ﻭﻣﻴﮑﺎﺋﻴﻞ</w:t>
      </w:r>
      <w:r w:rsidR="00BD77AA">
        <w:rPr>
          <w:sz w:val="28"/>
          <w:szCs w:val="28"/>
          <w:rtl/>
        </w:rPr>
        <w:t xml:space="preserve">، </w:t>
      </w:r>
      <w:r w:rsidR="00EA04EF" w:rsidRPr="00984881">
        <w:rPr>
          <w:sz w:val="28"/>
          <w:szCs w:val="28"/>
          <w:rtl/>
        </w:rPr>
        <w:t>ﺩﺭ ﺧﺪﻣﺖ ﻭﻟﻰ</w:t>
      </w:r>
      <w:r>
        <w:rPr>
          <w:sz w:val="28"/>
          <w:szCs w:val="28"/>
          <w:rtl/>
        </w:rPr>
        <w:t xml:space="preserve"> </w:t>
      </w:r>
      <w:r w:rsidR="00EA04EF" w:rsidRPr="00984881">
        <w:rPr>
          <w:sz w:val="28"/>
          <w:szCs w:val="28"/>
          <w:rtl/>
        </w:rPr>
        <w:t>ﺍﻟﻬﻰ ﻣﺤﻤﺪﻯ ﻫﺴﺘﻨﺪ</w:t>
      </w:r>
      <w:r w:rsidR="00BD77AA">
        <w:rPr>
          <w:sz w:val="28"/>
          <w:szCs w:val="28"/>
          <w:rtl/>
        </w:rPr>
        <w:t xml:space="preserve">. </w:t>
      </w:r>
      <w:r w:rsidR="00EA04EF" w:rsidRPr="00984881">
        <w:rPr>
          <w:sz w:val="28"/>
          <w:szCs w:val="28"/>
          <w:rtl/>
        </w:rPr>
        <w:t>ﻣﺮﺍﺗﺒﻰ ﺍﻟﻬﻰ ﮐﻪ ﺗﺎ ﺩﻳﺮﻭﺯ ﻣﻌﺒﻮﺩ</w:t>
      </w:r>
      <w:r w:rsidR="00BD77AA">
        <w:rPr>
          <w:sz w:val="28"/>
          <w:szCs w:val="28"/>
          <w:rtl/>
        </w:rPr>
        <w:t xml:space="preserve">، </w:t>
      </w:r>
      <w:r w:rsidR="00EA04EF" w:rsidRPr="00984881">
        <w:rPr>
          <w:sz w:val="28"/>
          <w:szCs w:val="28"/>
          <w:rtl/>
        </w:rPr>
        <w:t>ﻭﻭﺳﻴﻠﻪ ﺗﻮﺳّﻞ ﻋﺒﺎﺩﻯ ﺳﺎﻟﻚ</w:t>
      </w:r>
      <w:r>
        <w:rPr>
          <w:sz w:val="28"/>
          <w:szCs w:val="28"/>
          <w:rtl/>
        </w:rPr>
        <w:t xml:space="preserve"> </w:t>
      </w:r>
      <w:r w:rsidR="00EA04EF" w:rsidRPr="00984881">
        <w:rPr>
          <w:sz w:val="28"/>
          <w:szCs w:val="28"/>
          <w:rtl/>
        </w:rPr>
        <w:t>ﺑﻮﺩﻧﺪ</w:t>
      </w:r>
      <w:r w:rsidR="00BD77AA">
        <w:rPr>
          <w:sz w:val="28"/>
          <w:szCs w:val="28"/>
          <w:rtl/>
        </w:rPr>
        <w:t xml:space="preserve">، </w:t>
      </w:r>
      <w:r w:rsidR="00EA04EF" w:rsidRPr="00984881">
        <w:rPr>
          <w:sz w:val="28"/>
          <w:szCs w:val="28"/>
          <w:rtl/>
        </w:rPr>
        <w:t>ﺍﻳﻨﻚ ﺩﺭ ﺧﺪﻣﺖ ﺍﻭ ﻫﺴﺘﻨﺪ</w:t>
      </w:r>
      <w:r w:rsidR="00BD77AA">
        <w:rPr>
          <w:sz w:val="28"/>
          <w:szCs w:val="28"/>
          <w:rtl/>
        </w:rPr>
        <w:t xml:space="preserve">. </w:t>
      </w:r>
      <w:r w:rsidR="00EA04EF" w:rsidRPr="00984881">
        <w:rPr>
          <w:sz w:val="28"/>
          <w:szCs w:val="28"/>
          <w:rtl/>
        </w:rPr>
        <w:t>ﺯﻳﺮﺍ ﮐﺎﻣﻞ</w:t>
      </w:r>
      <w:r>
        <w:rPr>
          <w:sz w:val="28"/>
          <w:szCs w:val="28"/>
          <w:rtl/>
        </w:rPr>
        <w:t xml:space="preserve"> </w:t>
      </w:r>
      <w:r w:rsidR="00EA04EF" w:rsidRPr="00984881">
        <w:rPr>
          <w:sz w:val="28"/>
          <w:szCs w:val="28"/>
          <w:rtl/>
        </w:rPr>
        <w:t>ﻣﺤﻤﺪﻯ ﺭﺳﻴﺪﻩ ﺑﻌﺮﺵ ﺭﺣﻤﺎﻥ</w:t>
      </w:r>
      <w:r w:rsidR="00BD77AA">
        <w:rPr>
          <w:sz w:val="28"/>
          <w:szCs w:val="28"/>
          <w:rtl/>
        </w:rPr>
        <w:t xml:space="preserve">، </w:t>
      </w:r>
      <w:r w:rsidR="00EA04EF" w:rsidRPr="00984881">
        <w:rPr>
          <w:sz w:val="28"/>
          <w:szCs w:val="28"/>
          <w:rtl/>
        </w:rPr>
        <w:t>ﻣﻘﺎﻣﻰ ﺑﺮﺗﺮ ﺍﺯ ﻣﻴﮑﺎﺋﻴﻞ ﺣﺎﻣﻞ</w:t>
      </w:r>
      <w:r>
        <w:rPr>
          <w:sz w:val="28"/>
          <w:szCs w:val="28"/>
          <w:rtl/>
        </w:rPr>
        <w:t xml:space="preserve"> </w:t>
      </w:r>
      <w:r w:rsidR="00EA04EF" w:rsidRPr="00984881">
        <w:rPr>
          <w:sz w:val="28"/>
          <w:szCs w:val="28"/>
          <w:rtl/>
        </w:rPr>
        <w:t>ﺭﻭﺡ</w:t>
      </w:r>
      <w:r>
        <w:rPr>
          <w:sz w:val="28"/>
          <w:szCs w:val="28"/>
          <w:rtl/>
        </w:rPr>
        <w:t xml:space="preserve"> </w:t>
      </w:r>
      <w:r w:rsidR="00EA04EF" w:rsidRPr="00984881">
        <w:rPr>
          <w:sz w:val="28"/>
          <w:szCs w:val="28"/>
          <w:rtl/>
        </w:rPr>
        <w:t>ﺳﺎﻟﻚ ﺑﻌﺮﺵ</w:t>
      </w:r>
      <w:r>
        <w:rPr>
          <w:sz w:val="28"/>
          <w:szCs w:val="28"/>
          <w:rtl/>
        </w:rPr>
        <w:t xml:space="preserve"> </w:t>
      </w:r>
      <w:r w:rsidR="00EA04EF" w:rsidRPr="00984881">
        <w:rPr>
          <w:sz w:val="28"/>
          <w:szCs w:val="28"/>
          <w:rtl/>
        </w:rPr>
        <w:t>ﺭﺣﻤﺎﻥ ﻣﻴﺒﺎﺷﺪ</w:t>
      </w:r>
      <w:r w:rsidR="00BD77AA">
        <w:rPr>
          <w:sz w:val="28"/>
          <w:szCs w:val="28"/>
          <w:rtl/>
        </w:rPr>
        <w:t xml:space="preserve">. </w:t>
      </w:r>
      <w:r w:rsidR="00EA04EF" w:rsidRPr="00984881">
        <w:rPr>
          <w:sz w:val="28"/>
          <w:szCs w:val="28"/>
          <w:rtl/>
        </w:rPr>
        <w:t>ﺍﻳﻨﻚ ﺣﺎﻓﻆ ﺑﺎ ﺍﻓﺘﺨﺎﺭ ﻣﻴﮕﻮﻳﺪ</w:t>
      </w:r>
      <w:r w:rsidR="00BD77AA">
        <w:rPr>
          <w:sz w:val="28"/>
          <w:szCs w:val="28"/>
          <w:rtl/>
        </w:rPr>
        <w:t xml:space="preserve">، </w:t>
      </w:r>
      <w:r w:rsidR="00EA04EF" w:rsidRPr="00984881">
        <w:rPr>
          <w:sz w:val="28"/>
          <w:szCs w:val="28"/>
          <w:rtl/>
        </w:rPr>
        <w:t>ﮐﻪ ﺳﻠﻄﺎﻥ ﻭ ﺳﻠﺎﻃﻴﻦ ﺟﻬﺎﻥ</w:t>
      </w:r>
      <w:r w:rsidR="00BD77AA">
        <w:rPr>
          <w:sz w:val="28"/>
          <w:szCs w:val="28"/>
          <w:rtl/>
        </w:rPr>
        <w:t xml:space="preserve">، </w:t>
      </w:r>
      <w:r w:rsidR="00EA04EF" w:rsidRPr="00984881">
        <w:rPr>
          <w:sz w:val="28"/>
          <w:szCs w:val="28"/>
          <w:rtl/>
        </w:rPr>
        <w:t xml:space="preserve">ﻫﻤﮕﻰ ﺍﺯ ﺍﻳﻦ </w:t>
      </w:r>
      <w:r w:rsidR="00DA649A" w:rsidRPr="00984881">
        <w:rPr>
          <w:sz w:val="28"/>
          <w:szCs w:val="28"/>
          <w:rtl/>
        </w:rPr>
        <w:t>پس</w:t>
      </w:r>
      <w:r>
        <w:rPr>
          <w:sz w:val="28"/>
          <w:szCs w:val="28"/>
          <w:rtl/>
        </w:rPr>
        <w:t xml:space="preserve"> </w:t>
      </w:r>
      <w:r w:rsidR="00EA04EF" w:rsidRPr="00984881">
        <w:rPr>
          <w:sz w:val="28"/>
          <w:szCs w:val="28"/>
          <w:rtl/>
        </w:rPr>
        <w:t>ﻏﻠﺎﻣﺎﻥ ﺍﻭ ﺷﺪﻩﺍﻧﺪ</w:t>
      </w:r>
      <w:r w:rsidR="00BD77AA">
        <w:rPr>
          <w:sz w:val="28"/>
          <w:szCs w:val="28"/>
          <w:rtl/>
        </w:rPr>
        <w:t xml:space="preserve">، </w:t>
      </w:r>
      <w:r w:rsidR="00EA04EF" w:rsidRPr="00984881">
        <w:rPr>
          <w:sz w:val="28"/>
          <w:szCs w:val="28"/>
          <w:rtl/>
        </w:rPr>
        <w:t xml:space="preserve">ﻭﺍﮔﺮ </w:t>
      </w:r>
      <w:r w:rsidR="00EA04EF" w:rsidRPr="00984881">
        <w:rPr>
          <w:sz w:val="28"/>
          <w:szCs w:val="28"/>
          <w:rtl/>
        </w:rPr>
        <w:lastRenderedPageBreak/>
        <w:t>ﺑﺨﻮﺍﻫﻨﺪ ﺑﻨﺠﺎﺕ ﺍﺯ ﻧﻮﻉ ﺑﺸﺮﻯ ﭘﻴﺪﺍ ﮐﻨﻨﺪ</w:t>
      </w:r>
      <w:r w:rsidR="00BD77AA">
        <w:rPr>
          <w:sz w:val="28"/>
          <w:szCs w:val="28"/>
          <w:rtl/>
        </w:rPr>
        <w:t xml:space="preserve">. </w:t>
      </w:r>
      <w:r w:rsidR="00EA04EF" w:rsidRPr="00984881">
        <w:rPr>
          <w:sz w:val="28"/>
          <w:szCs w:val="28"/>
          <w:rtl/>
        </w:rPr>
        <w:t>ﺳﻠﻄﺎﻥ</w:t>
      </w:r>
      <w:r w:rsidR="00BD77AA">
        <w:rPr>
          <w:sz w:val="28"/>
          <w:szCs w:val="28"/>
          <w:rtl/>
        </w:rPr>
        <w:t xml:space="preserve">، </w:t>
      </w:r>
      <w:r w:rsidR="00EA04EF" w:rsidRPr="00984881">
        <w:rPr>
          <w:sz w:val="28"/>
          <w:szCs w:val="28"/>
          <w:rtl/>
        </w:rPr>
        <w:t>ﻫﺮ ﺳﻠﻄﻪ ﮔﺮ ﻭ ﻣﺴﻠّﻂ ﺑﺮ ﺩﻳﮕﺮﺍﻥ ﺍﺳﺖ</w:t>
      </w:r>
      <w:r w:rsidR="00BD77AA">
        <w:rPr>
          <w:sz w:val="28"/>
          <w:szCs w:val="28"/>
          <w:rtl/>
        </w:rPr>
        <w:t xml:space="preserve">. </w:t>
      </w:r>
      <w:r w:rsidR="00EA04EF" w:rsidRPr="00984881">
        <w:rPr>
          <w:sz w:val="28"/>
          <w:szCs w:val="28"/>
          <w:rtl/>
        </w:rPr>
        <w:t>ﺑﺎ ﺟﻬﺎﻧﻰ</w:t>
      </w:r>
      <w:r w:rsidR="00EA04EF" w:rsidRPr="00984881">
        <w:rPr>
          <w:sz w:val="28"/>
          <w:szCs w:val="28"/>
        </w:rPr>
        <w:t xml:space="preserve"> </w:t>
      </w:r>
      <w:r w:rsidR="00EA04EF" w:rsidRPr="00984881">
        <w:rPr>
          <w:sz w:val="28"/>
          <w:szCs w:val="28"/>
          <w:rtl/>
        </w:rPr>
        <w:t>ﻗﺪﺭﺗﻬﺎﻯ ﺑﺸﺮﻯ ﻭ ﺩﻧﻴﻮﻯ</w:t>
      </w:r>
      <w:r w:rsidR="00BD77AA">
        <w:rPr>
          <w:sz w:val="28"/>
          <w:szCs w:val="28"/>
          <w:rtl/>
        </w:rPr>
        <w:t xml:space="preserve">. </w:t>
      </w:r>
      <w:r w:rsidR="00EA04EF" w:rsidRPr="00984881">
        <w:rPr>
          <w:sz w:val="28"/>
          <w:szCs w:val="28"/>
          <w:rtl/>
        </w:rPr>
        <w:t>ﭼﻪ ﺷﺎﻩ ﺑﺎﺷﻨﺪ ﻳﺎ ثرﻭﺗﻤﻨﺪ ﻭﻳﺎ ﺩﺍﻧﺸﻤﻨﺪ</w:t>
      </w:r>
      <w:r w:rsidR="00BD77AA">
        <w:rPr>
          <w:sz w:val="28"/>
          <w:szCs w:val="28"/>
          <w:rtl/>
        </w:rPr>
        <w:t xml:space="preserve">، </w:t>
      </w:r>
      <w:r w:rsidR="00EA04EF" w:rsidRPr="00984881">
        <w:rPr>
          <w:sz w:val="28"/>
          <w:szCs w:val="28"/>
          <w:rtl/>
        </w:rPr>
        <w:t>ﭼﻪ ﺭﺳﺪ ﺑﺂﺧﻮﻧﺪ ﻗﺸﺮﻯ ﮐﻪ ﺑﺮ</w:t>
      </w:r>
      <w:r>
        <w:rPr>
          <w:sz w:val="28"/>
          <w:szCs w:val="28"/>
          <w:rtl/>
        </w:rPr>
        <w:t xml:space="preserve"> </w:t>
      </w:r>
      <w:r w:rsidR="00EA04EF" w:rsidRPr="00984881">
        <w:rPr>
          <w:sz w:val="28"/>
          <w:szCs w:val="28"/>
          <w:rtl/>
        </w:rPr>
        <w:t>ﮔﺮﺩﻩ ﻣﺮﺩﻡ ﺑﻰ ﻧﻮﺍ</w:t>
      </w:r>
      <w:r w:rsidR="00BD77AA">
        <w:rPr>
          <w:sz w:val="28"/>
          <w:szCs w:val="28"/>
          <w:rtl/>
        </w:rPr>
        <w:t xml:space="preserve">، </w:t>
      </w:r>
      <w:r w:rsidR="00EA04EF" w:rsidRPr="00984881">
        <w:rPr>
          <w:sz w:val="28"/>
          <w:szCs w:val="28"/>
          <w:rtl/>
        </w:rPr>
        <w:t>ﻣﺴﻠﻂ ﭼﻮﻥ ﺍﺧﻄﺒﻮﻁ ﻫﺴﺘﻨﺪ</w:t>
      </w:r>
      <w:r w:rsidR="00BD77AA">
        <w:rPr>
          <w:sz w:val="28"/>
          <w:szCs w:val="28"/>
          <w:rtl/>
        </w:rPr>
        <w:t xml:space="preserve">. </w:t>
      </w:r>
      <w:r w:rsidR="00EA04EF" w:rsidRPr="00984881">
        <w:rPr>
          <w:sz w:val="28"/>
          <w:szCs w:val="28"/>
          <w:rtl/>
        </w:rPr>
        <w:t>ﮐﻪ ﺍﮔﺮ ﺑﺨﻮﺍﻫﻨﺪﮐﻪ ﺧﺪﺍﻭﻧﺪ ﺁﻧﺎﻥ ﺭﺍ</w:t>
      </w:r>
      <w:r>
        <w:rPr>
          <w:sz w:val="28"/>
          <w:szCs w:val="28"/>
          <w:rtl/>
        </w:rPr>
        <w:t xml:space="preserve"> </w:t>
      </w:r>
      <w:r w:rsidR="00EA04EF" w:rsidRPr="00984881">
        <w:rPr>
          <w:sz w:val="28"/>
          <w:szCs w:val="28"/>
          <w:rtl/>
        </w:rPr>
        <w:t>ﻧﺠﺎﺕ ﺑﺪﻫﺪ ﻭ ﺑﺎﻳﺪ ﺗﻮﺑﻪ ﺍﺯ ﮔﺬﺷﺘﻪ ﺧﻮﺩ ﺑﻨﻤﺎﻳﻨﺪ</w:t>
      </w:r>
      <w:r w:rsidR="00BD77AA">
        <w:rPr>
          <w:sz w:val="28"/>
          <w:szCs w:val="28"/>
          <w:rtl/>
        </w:rPr>
        <w:t xml:space="preserve">. </w:t>
      </w:r>
      <w:r w:rsidR="00EA04EF" w:rsidRPr="00984881">
        <w:rPr>
          <w:sz w:val="28"/>
          <w:szCs w:val="28"/>
          <w:rtl/>
        </w:rPr>
        <w:t>ﻭﭼﻮﻥ ﻏﻠﺎﻡ ﻭ ﺑﻨﺪﻩ ﺍﻳﻦ ﮐﺎﻣﻞ ﺍﻟﻬﻰ ﺩﺭﺁﻳﻨﺪ</w:t>
      </w:r>
      <w:r w:rsidR="00BD77AA">
        <w:rPr>
          <w:sz w:val="28"/>
          <w:szCs w:val="28"/>
          <w:rtl/>
        </w:rPr>
        <w:t xml:space="preserve">. </w:t>
      </w:r>
      <w:r w:rsidR="00EA04EF" w:rsidRPr="00984881">
        <w:rPr>
          <w:sz w:val="28"/>
          <w:szCs w:val="28"/>
          <w:rtl/>
        </w:rPr>
        <w:t>ﮐﻪ ﺧﺪﺍﻭﻧﺪ</w:t>
      </w:r>
      <w:r>
        <w:rPr>
          <w:sz w:val="28"/>
          <w:szCs w:val="28"/>
          <w:rtl/>
        </w:rPr>
        <w:t xml:space="preserve"> </w:t>
      </w:r>
      <w:r w:rsidR="00EA04EF" w:rsidRPr="00984881">
        <w:rPr>
          <w:sz w:val="28"/>
          <w:szCs w:val="28"/>
          <w:rtl/>
        </w:rPr>
        <w:t>ﺑﺎﻳﺪ ﻣﻌﺮﻓﻰ ﻧﻤﺎﻳﺪ</w:t>
      </w:r>
      <w:r w:rsidR="00BD77AA">
        <w:rPr>
          <w:sz w:val="28"/>
          <w:szCs w:val="28"/>
          <w:rtl/>
        </w:rPr>
        <w:t xml:space="preserve">. </w:t>
      </w:r>
      <w:r w:rsidR="00EA04EF" w:rsidRPr="00984881">
        <w:rPr>
          <w:sz w:val="28"/>
          <w:szCs w:val="28"/>
          <w:rtl/>
        </w:rPr>
        <w:t>ﻭﺗﺤﺖ ﺍﺧﺘﻴﺎﺭ ﻭ ﺗﻔﻮﻳﺾ ﻭ</w:t>
      </w:r>
      <w:r>
        <w:rPr>
          <w:sz w:val="28"/>
          <w:szCs w:val="28"/>
          <w:rtl/>
        </w:rPr>
        <w:t xml:space="preserve"> </w:t>
      </w:r>
      <w:r w:rsidR="00EA04EF" w:rsidRPr="00984881">
        <w:rPr>
          <w:sz w:val="28"/>
          <w:szCs w:val="28"/>
          <w:rtl/>
        </w:rPr>
        <w:t>ﺻﻠﺎﺡ ﺩﻳﺪ ﺍﻳﻦ ﻭﻟﻰ ﺍﻟﻬﻰ ﺧﻮﺍﻫﻨﺪ ﺑﻮﺩ</w:t>
      </w:r>
      <w:r w:rsidR="00BD77AA">
        <w:rPr>
          <w:sz w:val="28"/>
          <w:szCs w:val="28"/>
          <w:rtl/>
        </w:rPr>
        <w:t xml:space="preserve">، </w:t>
      </w:r>
      <w:r w:rsidR="00EA04EF" w:rsidRPr="00984881">
        <w:rPr>
          <w:sz w:val="28"/>
          <w:szCs w:val="28"/>
          <w:rtl/>
        </w:rPr>
        <w:t>ﮐﻪ ﺍﺧﺘﻴﺎﺭﻯ ﺍﻟﻬﻰ ﺩﺍﺭﻧﺪ</w:t>
      </w:r>
      <w:r w:rsidR="00BD77AA">
        <w:rPr>
          <w:sz w:val="28"/>
          <w:szCs w:val="28"/>
          <w:rtl/>
        </w:rPr>
        <w:t xml:space="preserve">. </w:t>
      </w:r>
      <w:r w:rsidR="00EA04EF" w:rsidRPr="00984881">
        <w:rPr>
          <w:sz w:val="28"/>
          <w:szCs w:val="28"/>
          <w:rtl/>
        </w:rPr>
        <w:t>ﻭﺍﻟّﺎ ﻫﻤﻴﻦ ﺳﺘﻤﮕﺮﺍﻥ ﺍﺟﺘﻤﺎﻋﻰ ﺩﻭﭼﺎﺭ</w:t>
      </w:r>
      <w:r>
        <w:rPr>
          <w:sz w:val="28"/>
          <w:szCs w:val="28"/>
          <w:rtl/>
        </w:rPr>
        <w:t xml:space="preserve"> </w:t>
      </w:r>
      <w:r w:rsidR="00EA04EF" w:rsidRPr="00984881">
        <w:rPr>
          <w:sz w:val="28"/>
          <w:szCs w:val="28"/>
          <w:rtl/>
        </w:rPr>
        <w:t>ﻗﻬﻘﺮﺍﻫﺎﻯ ﻧﻮﻋﻰ</w:t>
      </w:r>
      <w:r w:rsidR="00BD77AA">
        <w:rPr>
          <w:sz w:val="28"/>
          <w:szCs w:val="28"/>
          <w:rtl/>
        </w:rPr>
        <w:t xml:space="preserve">، </w:t>
      </w:r>
      <w:r w:rsidR="00EA04EF" w:rsidRPr="00984881">
        <w:rPr>
          <w:sz w:val="28"/>
          <w:szCs w:val="28"/>
          <w:rtl/>
        </w:rPr>
        <w:t>ﻭﮐﺎﺭﻣﺎﻫﺎﻯ ﺟﻬﻨﻤﻰ ﺟﻬﺎﻥ ﻭﻣﺠﺮﻡ ﻫﺴﺘﻨﺪ</w:t>
      </w:r>
      <w:r w:rsidR="00BD77AA">
        <w:rPr>
          <w:sz w:val="28"/>
          <w:szCs w:val="28"/>
          <w:rtl/>
        </w:rPr>
        <w:t xml:space="preserve">، </w:t>
      </w:r>
      <w:r w:rsidR="00EA04EF" w:rsidRPr="00984881">
        <w:rPr>
          <w:sz w:val="28"/>
          <w:szCs w:val="28"/>
          <w:rtl/>
        </w:rPr>
        <w:t>ﻭﺑﺎﻳﺪ ﮐﻪ ﺍﻣﺮﻭﺯ ﺩﺳﺖ ﺑﻮس</w:t>
      </w:r>
      <w:r>
        <w:rPr>
          <w:sz w:val="28"/>
          <w:szCs w:val="28"/>
          <w:rtl/>
        </w:rPr>
        <w:t xml:space="preserve"> </w:t>
      </w:r>
      <w:r w:rsidR="00EA04EF" w:rsidRPr="00984881">
        <w:rPr>
          <w:sz w:val="28"/>
          <w:szCs w:val="28"/>
          <w:rtl/>
        </w:rPr>
        <w:t>ﻭﻟﻰّ ﺍﻟﻬﻰ ﺑﺎﺷﻨﺪ</w:t>
      </w:r>
      <w:r w:rsidR="00EA04EF" w:rsidRPr="00984881">
        <w:rPr>
          <w:sz w:val="28"/>
          <w:szCs w:val="28"/>
        </w:rPr>
        <w:t xml:space="preserve">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ﮔﻮ ﺷﻤﻊ ﻣﻴﺎﺭﻳﺪ ﺩﺭ ﺍﻳﻦ ﺟﻤﻊ</w:t>
      </w:r>
      <w:r w:rsidR="00BD77AA">
        <w:rPr>
          <w:b/>
          <w:bCs/>
          <w:sz w:val="28"/>
          <w:szCs w:val="28"/>
          <w:rtl/>
        </w:rPr>
        <w:t xml:space="preserve">، </w:t>
      </w:r>
      <w:r w:rsidRPr="00984881">
        <w:rPr>
          <w:b/>
          <w:bCs/>
          <w:sz w:val="28"/>
          <w:szCs w:val="28"/>
          <w:rtl/>
        </w:rPr>
        <w:t>ﮐﻪ ﺍﻣﺸﺐ</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ﺩﺭ ﻣﺠﻠس ﻣﺎ</w:t>
      </w:r>
      <w:r w:rsidR="00BD77AA">
        <w:rPr>
          <w:b/>
          <w:bCs/>
          <w:sz w:val="28"/>
          <w:szCs w:val="28"/>
          <w:rtl/>
        </w:rPr>
        <w:t xml:space="preserve">، </w:t>
      </w:r>
      <w:r w:rsidRPr="00984881">
        <w:rPr>
          <w:b/>
          <w:bCs/>
          <w:sz w:val="28"/>
          <w:szCs w:val="28"/>
          <w:rtl/>
        </w:rPr>
        <w:t xml:space="preserve">ﻣﺎﻩ ﺭﺥ ﺩﻭﺳﺖ ﺗﻤﺎﻣﺴﺖ </w:t>
      </w:r>
    </w:p>
    <w:p w:rsidR="00EA04EF" w:rsidRPr="00984881" w:rsidRDefault="004D25BE" w:rsidP="00E22F07">
      <w:pPr>
        <w:bidi/>
        <w:jc w:val="both"/>
        <w:rPr>
          <w:sz w:val="28"/>
          <w:szCs w:val="28"/>
          <w:rtl/>
        </w:rPr>
      </w:pPr>
      <w:r>
        <w:rPr>
          <w:sz w:val="28"/>
          <w:szCs w:val="28"/>
          <w:rtl/>
        </w:rPr>
        <w:t xml:space="preserve"> </w:t>
      </w:r>
      <w:r w:rsidR="009915B2" w:rsidRPr="00984881">
        <w:rPr>
          <w:sz w:val="28"/>
          <w:szCs w:val="28"/>
          <w:rtl/>
        </w:rPr>
        <w:t>فر</w:t>
      </w:r>
      <w:r w:rsidR="00EA04EF" w:rsidRPr="00984881">
        <w:rPr>
          <w:sz w:val="28"/>
          <w:szCs w:val="28"/>
          <w:rtl/>
        </w:rPr>
        <w:t>ﻣﺎﻥ ﺣﺎﻓﻆ ﺑﺪﻳﮕﺮﺍﻥ</w:t>
      </w:r>
      <w:r w:rsidR="00BD77AA">
        <w:rPr>
          <w:sz w:val="28"/>
          <w:szCs w:val="28"/>
          <w:rtl/>
        </w:rPr>
        <w:t xml:space="preserve">، </w:t>
      </w:r>
      <w:r w:rsidR="00EA04EF" w:rsidRPr="00984881">
        <w:rPr>
          <w:sz w:val="28"/>
          <w:szCs w:val="28"/>
          <w:rtl/>
        </w:rPr>
        <w:t>ﮐﻪ ﻧﻴﺎﺯﻯ ﺑﺂﻭﺭﺩﻥ ﺷﻤﻊ ﻭ ﭼﺮﺍﻍ ﻭ ﭼﺮﺍﻏﺎﻧﻰ</w:t>
      </w:r>
      <w:r w:rsidR="00BD77AA">
        <w:rPr>
          <w:sz w:val="28"/>
          <w:szCs w:val="28"/>
          <w:rtl/>
        </w:rPr>
        <w:t xml:space="preserve">، </w:t>
      </w:r>
      <w:r w:rsidR="00EA04EF" w:rsidRPr="00984881">
        <w:rPr>
          <w:sz w:val="28"/>
          <w:szCs w:val="28"/>
          <w:rtl/>
        </w:rPr>
        <w:t>ﺩﺭ ﺍﻳﻦ ﻣﺠﻠس ﺟﺸﻦ ﻋﻴﺪ</w:t>
      </w:r>
      <w:r>
        <w:rPr>
          <w:sz w:val="28"/>
          <w:szCs w:val="28"/>
          <w:rtl/>
        </w:rPr>
        <w:t xml:space="preserve"> </w:t>
      </w:r>
      <w:r w:rsidR="00EA04EF" w:rsidRPr="00984881">
        <w:rPr>
          <w:sz w:val="28"/>
          <w:szCs w:val="28"/>
          <w:rtl/>
        </w:rPr>
        <w:t>ﻭﻟﻰّ ﺍﻟﻬﻰ ﺗﺎﺯﻩ ﺭﺳﻴﺪﻩ ﺍﺯ ﺧﺪﺍ</w:t>
      </w:r>
      <w:r w:rsidR="00BD77AA">
        <w:rPr>
          <w:sz w:val="28"/>
          <w:szCs w:val="28"/>
          <w:rtl/>
        </w:rPr>
        <w:t xml:space="preserve">، </w:t>
      </w:r>
      <w:r w:rsidR="00EA04EF" w:rsidRPr="00984881">
        <w:rPr>
          <w:sz w:val="28"/>
          <w:szCs w:val="28"/>
          <w:rtl/>
        </w:rPr>
        <w:t>ﻭ ﺣﺎﺟﻰ ﺁﻗﺎﻯ ﻭﺍﻗﻌﻰ</w:t>
      </w:r>
      <w:r w:rsidR="00BD77AA">
        <w:rPr>
          <w:sz w:val="28"/>
          <w:szCs w:val="28"/>
          <w:rtl/>
        </w:rPr>
        <w:t xml:space="preserve">، </w:t>
      </w:r>
      <w:r w:rsidR="00EA04EF" w:rsidRPr="00984881">
        <w:rPr>
          <w:sz w:val="28"/>
          <w:szCs w:val="28"/>
          <w:rtl/>
        </w:rPr>
        <w:t xml:space="preserve">ﮐﻪ </w:t>
      </w:r>
      <w:r w:rsidR="0039288B" w:rsidRPr="00984881">
        <w:rPr>
          <w:sz w:val="28"/>
          <w:szCs w:val="28"/>
          <w:rtl/>
        </w:rPr>
        <w:t>حجّ</w:t>
      </w:r>
      <w:r>
        <w:rPr>
          <w:sz w:val="28"/>
          <w:szCs w:val="28"/>
          <w:rtl/>
        </w:rPr>
        <w:t xml:space="preserve"> </w:t>
      </w:r>
      <w:r w:rsidR="00EA04EF" w:rsidRPr="00984881">
        <w:rPr>
          <w:sz w:val="28"/>
          <w:szCs w:val="28"/>
          <w:rtl/>
        </w:rPr>
        <w:t>ﺃﮐﺒﺮ ﻧﻮﺭ ﻗﺎﺋﻢ ﺭﺍ ﮐﺮﺩﻩ</w:t>
      </w:r>
      <w:r w:rsidR="00BD77AA">
        <w:rPr>
          <w:sz w:val="28"/>
          <w:szCs w:val="28"/>
          <w:rtl/>
        </w:rPr>
        <w:t xml:space="preserve">، </w:t>
      </w:r>
      <w:r w:rsidR="00EA04EF" w:rsidRPr="00984881">
        <w:rPr>
          <w:sz w:val="28"/>
          <w:szCs w:val="28"/>
          <w:rtl/>
        </w:rPr>
        <w:t>ﻭ ﺧﻮﺩ</w:t>
      </w:r>
      <w:r>
        <w:rPr>
          <w:sz w:val="28"/>
          <w:szCs w:val="28"/>
          <w:rtl/>
        </w:rPr>
        <w:t xml:space="preserve"> </w:t>
      </w:r>
      <w:r w:rsidR="00EA04EF" w:rsidRPr="00984881">
        <w:rPr>
          <w:sz w:val="28"/>
          <w:szCs w:val="28"/>
          <w:rtl/>
        </w:rPr>
        <w:t>ﺿﻤﻦ ﺣﻖ ﻫﺎﻯ ﺍﻟﻬﻰ ﺷﺪﻩ ﺍﺳﺖ ﻭﻋﻀﻮ ﺯﻧﺪﻩ</w:t>
      </w:r>
      <w:r>
        <w:rPr>
          <w:sz w:val="28"/>
          <w:szCs w:val="28"/>
          <w:rtl/>
        </w:rPr>
        <w:t xml:space="preserve"> </w:t>
      </w:r>
      <w:r w:rsidR="00EA04EF" w:rsidRPr="00984881">
        <w:rPr>
          <w:sz w:val="28"/>
          <w:szCs w:val="28"/>
          <w:rtl/>
        </w:rPr>
        <w:t>ﻭﻟﺎﻳﺖ</w:t>
      </w:r>
      <w:r w:rsidR="00BD77AA">
        <w:rPr>
          <w:sz w:val="28"/>
          <w:szCs w:val="28"/>
          <w:rtl/>
        </w:rPr>
        <w:t xml:space="preserve">. </w:t>
      </w:r>
      <w:r w:rsidR="00EA04EF" w:rsidRPr="00984881">
        <w:rPr>
          <w:sz w:val="28"/>
          <w:szCs w:val="28"/>
          <w:rtl/>
        </w:rPr>
        <w:t>ﮐﻪ ﺩﺭ ﮔﺬﺷﺘﮕﺎﻥ ﺳﺎﺑﻖ</w:t>
      </w:r>
      <w:r w:rsidR="00BD77AA">
        <w:rPr>
          <w:sz w:val="28"/>
          <w:szCs w:val="28"/>
          <w:rtl/>
        </w:rPr>
        <w:t xml:space="preserve">، </w:t>
      </w:r>
      <w:r w:rsidR="00EA04EF" w:rsidRPr="00984881">
        <w:rPr>
          <w:sz w:val="28"/>
          <w:szCs w:val="28"/>
          <w:rtl/>
        </w:rPr>
        <w:t>ﻧﻘﺸﻰ ﻧﻤﻴﺘﻮﺍﻧﻨﺪ ﺩﺍﺷﺘﻪ ﺑﺎﺷﻨﺪ</w:t>
      </w:r>
      <w:r w:rsidR="00BD77AA">
        <w:rPr>
          <w:sz w:val="28"/>
          <w:szCs w:val="28"/>
          <w:rtl/>
        </w:rPr>
        <w:t xml:space="preserve">. </w:t>
      </w:r>
      <w:r w:rsidR="00EA04EF" w:rsidRPr="00984881">
        <w:rPr>
          <w:sz w:val="28"/>
          <w:szCs w:val="28"/>
          <w:rtl/>
        </w:rPr>
        <w:t>ﻭ ﺩﻳﺪﺍﺭ ﺍﻳﻦ ﻭﻟﻰ ﺯﻧﺪﻩ ﺑﺮﺍﻯ ﺳﺎﻟﮑﺎﻥ ﺍﻭ</w:t>
      </w:r>
      <w:r w:rsidR="00BD77AA">
        <w:rPr>
          <w:sz w:val="28"/>
          <w:szCs w:val="28"/>
          <w:rtl/>
        </w:rPr>
        <w:t xml:space="preserve">، </w:t>
      </w:r>
      <w:r w:rsidR="00EA04EF" w:rsidRPr="00984881">
        <w:rPr>
          <w:sz w:val="28"/>
          <w:szCs w:val="28"/>
          <w:rtl/>
        </w:rPr>
        <w:t xml:space="preserve">ﻫﺮ ﺑﺎﺭ ﻳﻚ </w:t>
      </w:r>
      <w:r w:rsidR="0039288B" w:rsidRPr="00984881">
        <w:rPr>
          <w:sz w:val="28"/>
          <w:szCs w:val="28"/>
          <w:rtl/>
        </w:rPr>
        <w:t>حجّ</w:t>
      </w:r>
      <w:r>
        <w:rPr>
          <w:sz w:val="28"/>
          <w:szCs w:val="28"/>
          <w:rtl/>
        </w:rPr>
        <w:t xml:space="preserve"> </w:t>
      </w:r>
      <w:r w:rsidR="00EA04EF" w:rsidRPr="00984881">
        <w:rPr>
          <w:sz w:val="28"/>
          <w:szCs w:val="28"/>
          <w:rtl/>
        </w:rPr>
        <w:t>ﻋﻤﺮﻩ</w:t>
      </w:r>
      <w:r w:rsidR="00BD77AA">
        <w:rPr>
          <w:sz w:val="28"/>
          <w:szCs w:val="28"/>
          <w:rtl/>
        </w:rPr>
        <w:t xml:space="preserve">، </w:t>
      </w:r>
      <w:r w:rsidR="00EA04EF" w:rsidRPr="00984881">
        <w:rPr>
          <w:sz w:val="28"/>
          <w:szCs w:val="28"/>
          <w:rtl/>
        </w:rPr>
        <w:t xml:space="preserve">ﻭ </w:t>
      </w:r>
      <w:r w:rsidR="0039288B" w:rsidRPr="00984881">
        <w:rPr>
          <w:sz w:val="28"/>
          <w:szCs w:val="28"/>
          <w:rtl/>
        </w:rPr>
        <w:t>حجّ</w:t>
      </w:r>
      <w:r>
        <w:rPr>
          <w:sz w:val="28"/>
          <w:szCs w:val="28"/>
          <w:rtl/>
        </w:rPr>
        <w:t xml:space="preserve"> </w:t>
      </w:r>
      <w:r w:rsidR="00EA04EF" w:rsidRPr="00984881">
        <w:rPr>
          <w:sz w:val="28"/>
          <w:szCs w:val="28"/>
          <w:rtl/>
        </w:rPr>
        <w:t>ﺃﺻﻐﺮ ﺁﻧﻬﺎ ﺍﺳﺖ</w:t>
      </w:r>
      <w:r w:rsidR="00BD77AA">
        <w:rPr>
          <w:sz w:val="28"/>
          <w:szCs w:val="28"/>
          <w:rtl/>
        </w:rPr>
        <w:t xml:space="preserve">. </w:t>
      </w:r>
      <w:r w:rsidR="00EA04EF" w:rsidRPr="00984881">
        <w:rPr>
          <w:sz w:val="28"/>
          <w:szCs w:val="28"/>
          <w:rtl/>
        </w:rPr>
        <w:t>ﮐﻪ ﻫﺮ ﺩﻳﺪﺍﺭ ﺍﻭ</w:t>
      </w:r>
      <w:r w:rsidR="00BD77AA">
        <w:rPr>
          <w:sz w:val="28"/>
          <w:szCs w:val="28"/>
          <w:rtl/>
        </w:rPr>
        <w:t xml:space="preserve">، </w:t>
      </w:r>
      <w:r w:rsidR="00EA04EF" w:rsidRPr="00984881">
        <w:rPr>
          <w:sz w:val="28"/>
          <w:szCs w:val="28"/>
          <w:rtl/>
        </w:rPr>
        <w:t xml:space="preserve">ﻫﺰﺍﺭ ﻫﺰﺍﺭ </w:t>
      </w:r>
      <w:r w:rsidR="0039288B" w:rsidRPr="00984881">
        <w:rPr>
          <w:sz w:val="28"/>
          <w:szCs w:val="28"/>
          <w:rtl/>
        </w:rPr>
        <w:t>حجّ</w:t>
      </w:r>
      <w:r>
        <w:rPr>
          <w:sz w:val="28"/>
          <w:szCs w:val="28"/>
          <w:rtl/>
        </w:rPr>
        <w:t xml:space="preserve"> </w:t>
      </w:r>
      <w:r w:rsidR="00EA04EF" w:rsidRPr="00984881">
        <w:rPr>
          <w:sz w:val="28"/>
          <w:szCs w:val="28"/>
          <w:rtl/>
        </w:rPr>
        <w:t>ﮐﻌﺒﻪ</w:t>
      </w:r>
      <w:r w:rsidR="00BD77AA">
        <w:rPr>
          <w:sz w:val="28"/>
          <w:szCs w:val="28"/>
          <w:rtl/>
        </w:rPr>
        <w:t xml:space="preserve">، </w:t>
      </w:r>
      <w:r w:rsidR="00EA04EF" w:rsidRPr="00984881">
        <w:rPr>
          <w:sz w:val="28"/>
          <w:szCs w:val="28"/>
          <w:rtl/>
        </w:rPr>
        <w:t>ﺑﻘﻮﻝ</w:t>
      </w:r>
      <w:r>
        <w:rPr>
          <w:sz w:val="28"/>
          <w:szCs w:val="28"/>
          <w:rtl/>
        </w:rPr>
        <w:t xml:space="preserve"> </w:t>
      </w:r>
      <w:r w:rsidR="00EA04EF" w:rsidRPr="00984881">
        <w:rPr>
          <w:sz w:val="28"/>
          <w:szCs w:val="28"/>
          <w:rtl/>
        </w:rPr>
        <w:t>ﭘﻴﺎﻣﺒﺮ ﻭ ﺍﻣﺎﻣﺎﻥ</w:t>
      </w:r>
      <w:r w:rsidR="00BD77AA">
        <w:rPr>
          <w:sz w:val="28"/>
          <w:szCs w:val="28"/>
          <w:rtl/>
        </w:rPr>
        <w:t xml:space="preserve">، </w:t>
      </w:r>
      <w:r w:rsidR="00EA04EF" w:rsidRPr="00984881">
        <w:rPr>
          <w:sz w:val="28"/>
          <w:szCs w:val="28"/>
          <w:rtl/>
        </w:rPr>
        <w:t>ﺍﺭﺯﺵ</w:t>
      </w:r>
      <w:r>
        <w:rPr>
          <w:sz w:val="28"/>
          <w:szCs w:val="28"/>
          <w:rtl/>
        </w:rPr>
        <w:t xml:space="preserve"> </w:t>
      </w:r>
      <w:r w:rsidR="00EA04EF" w:rsidRPr="00984881">
        <w:rPr>
          <w:sz w:val="28"/>
          <w:szCs w:val="28"/>
          <w:rtl/>
        </w:rPr>
        <w:t>ﺍﻟﻬﻰ ﺩﺍﺭﺩ</w:t>
      </w:r>
      <w:r w:rsidR="00BD77AA">
        <w:rPr>
          <w:sz w:val="28"/>
          <w:szCs w:val="28"/>
          <w:rtl/>
        </w:rPr>
        <w:t xml:space="preserve">. </w:t>
      </w:r>
      <w:r w:rsidR="00EA04EF" w:rsidRPr="00984881">
        <w:rPr>
          <w:sz w:val="28"/>
          <w:szCs w:val="28"/>
          <w:rtl/>
        </w:rPr>
        <w:t>ﻭ ﻫﺮ ﻳﻚ ﻣﻌﺎﺩﻝ ﻫﺰﺍﺭ ﻣﺎﻩ</w:t>
      </w:r>
      <w:r>
        <w:rPr>
          <w:sz w:val="28"/>
          <w:szCs w:val="28"/>
          <w:rtl/>
        </w:rPr>
        <w:t xml:space="preserve"> </w:t>
      </w:r>
      <w:r w:rsidR="00EA04EF" w:rsidRPr="00984881">
        <w:rPr>
          <w:sz w:val="28"/>
          <w:szCs w:val="28"/>
          <w:rtl/>
        </w:rPr>
        <w:t>ﺷﺐ ﻗﺪﺭﻯﮑﻪ ﺻﺪ ﺳﺎﻝ ﻋﻤﺮ ﻣﻌﻤﻮﻟﻰ ﺍﺳﺖ</w:t>
      </w:r>
      <w:r w:rsidR="00BD77AA">
        <w:rPr>
          <w:sz w:val="28"/>
          <w:szCs w:val="28"/>
          <w:rtl/>
        </w:rPr>
        <w:t xml:space="preserve">، </w:t>
      </w:r>
      <w:r w:rsidR="00EA04EF" w:rsidRPr="00984881">
        <w:rPr>
          <w:sz w:val="28"/>
          <w:szCs w:val="28"/>
          <w:rtl/>
        </w:rPr>
        <w:t xml:space="preserve">ﻭﺑﺮﺍﻯ ﻫﺮ ﺷﻬﻮﺩ ﻣﺤﻤﺪﻯ ﻋﻤﺮﻯ ﺑﺎﻳﺪ ﺩﺍﺷﺖ </w:t>
      </w:r>
      <w:r w:rsidR="00BD77AA">
        <w:rPr>
          <w:sz w:val="28"/>
          <w:szCs w:val="28"/>
          <w:rtl/>
        </w:rPr>
        <w:t xml:space="preserve">، </w:t>
      </w:r>
      <w:r w:rsidR="00EA04EF" w:rsidRPr="00984881">
        <w:rPr>
          <w:sz w:val="28"/>
          <w:szCs w:val="28"/>
          <w:rtl/>
        </w:rPr>
        <w:t xml:space="preserve">ﮐﻪ </w:t>
      </w:r>
      <w:r w:rsidR="00504502" w:rsidRPr="00984881">
        <w:rPr>
          <w:sz w:val="28"/>
          <w:szCs w:val="28"/>
          <w:rtl/>
        </w:rPr>
        <w:t>بحجّ</w:t>
      </w:r>
      <w:r>
        <w:rPr>
          <w:sz w:val="28"/>
          <w:szCs w:val="28"/>
          <w:rtl/>
        </w:rPr>
        <w:t xml:space="preserve"> </w:t>
      </w:r>
      <w:r w:rsidR="00EA04EF" w:rsidRPr="00984881">
        <w:rPr>
          <w:sz w:val="28"/>
          <w:szCs w:val="28"/>
          <w:rtl/>
        </w:rPr>
        <w:t>ﺃﮐﺒﺮ ﺭﺳﻴﺪ</w:t>
      </w:r>
      <w:r w:rsidR="00BD77AA">
        <w:rPr>
          <w:sz w:val="28"/>
          <w:szCs w:val="28"/>
          <w:rtl/>
        </w:rPr>
        <w:t xml:space="preserve">. </w:t>
      </w:r>
      <w:r w:rsidR="00EA04EF" w:rsidRPr="00984881">
        <w:rPr>
          <w:sz w:val="28"/>
          <w:szCs w:val="28"/>
          <w:rtl/>
        </w:rPr>
        <w:t>ﺍﻳﻦ</w:t>
      </w:r>
      <w:r w:rsidR="00E22F07" w:rsidRPr="00984881">
        <w:rPr>
          <w:rFonts w:hint="cs"/>
          <w:sz w:val="28"/>
          <w:szCs w:val="28"/>
          <w:rtl/>
        </w:rPr>
        <w:t xml:space="preserve"> </w:t>
      </w:r>
      <w:r w:rsidR="00EA04EF" w:rsidRPr="00984881">
        <w:rPr>
          <w:sz w:val="28"/>
          <w:szCs w:val="28"/>
          <w:rtl/>
        </w:rPr>
        <w:t>(ﺣﺎﺟّﻰ ﺁﻗﺎ)</w:t>
      </w:r>
      <w:r w:rsidR="00BD77AA">
        <w:rPr>
          <w:sz w:val="28"/>
          <w:szCs w:val="28"/>
          <w:rtl/>
        </w:rPr>
        <w:t xml:space="preserve">، </w:t>
      </w:r>
      <w:r w:rsidR="00EA04EF" w:rsidRPr="00984881">
        <w:rPr>
          <w:sz w:val="28"/>
          <w:szCs w:val="28"/>
          <w:rtl/>
        </w:rPr>
        <w:t>ﻫﻤﺎﻥ ﺁﺭﻳﺎ ﺷﺪﻩ ﺯﺭﺩﺷﺘﻰ</w:t>
      </w:r>
      <w:r w:rsidR="00BD77AA">
        <w:rPr>
          <w:sz w:val="28"/>
          <w:szCs w:val="28"/>
          <w:rtl/>
        </w:rPr>
        <w:t xml:space="preserve">، </w:t>
      </w:r>
      <w:r w:rsidR="00EA04EF" w:rsidRPr="00984881">
        <w:rPr>
          <w:sz w:val="28"/>
          <w:szCs w:val="28"/>
          <w:rtl/>
        </w:rPr>
        <w:t>ﻭ ﻳﺎ ﻧﻮﺭ ﻭﻧﻴﺮﻭﺍﻧﺎﻯ ﺑﻮﺩﺍﺋﻰ</w:t>
      </w:r>
      <w:r w:rsidR="00BD77AA">
        <w:rPr>
          <w:sz w:val="28"/>
          <w:szCs w:val="28"/>
          <w:rtl/>
        </w:rPr>
        <w:t xml:space="preserve">، </w:t>
      </w:r>
      <w:r w:rsidR="00EA04EF" w:rsidRPr="00984881">
        <w:rPr>
          <w:sz w:val="28"/>
          <w:szCs w:val="28"/>
          <w:rtl/>
        </w:rPr>
        <w:t>ﻭﻣﺠﺴﻤّﻪ ﻋﺸﻖ ﺍﻟﻬﻰ ﺑﻘﻮﻝ ﻣﺴﻴﺢ ﺍﺳﺖ</w:t>
      </w:r>
      <w:r w:rsidR="00BD77AA">
        <w:rPr>
          <w:sz w:val="28"/>
          <w:szCs w:val="28"/>
          <w:rtl/>
        </w:rPr>
        <w:t xml:space="preserve">. </w:t>
      </w:r>
      <w:r w:rsidR="00EA04EF" w:rsidRPr="00984881">
        <w:rPr>
          <w:sz w:val="28"/>
          <w:szCs w:val="28"/>
          <w:rtl/>
        </w:rPr>
        <w:t>ﻭﻧﻴﺰ ﭼﻮﻥ ﻣﺤﻤﺪ ﻭﻋﻠﻰّ ﺯﻧﺪﻩﺍﻯ ﺑﺮﺍﻯ ﺯﻣﺎﻥ ﺧﻮﺩ ﻫﺴﺖ</w:t>
      </w:r>
      <w:r w:rsidR="00BD77AA">
        <w:rPr>
          <w:sz w:val="28"/>
          <w:szCs w:val="28"/>
          <w:rtl/>
        </w:rPr>
        <w:t xml:space="preserve">. </w:t>
      </w:r>
      <w:r w:rsidR="00EA04EF" w:rsidRPr="00984881">
        <w:rPr>
          <w:sz w:val="28"/>
          <w:szCs w:val="28"/>
          <w:rtl/>
        </w:rPr>
        <w:t>ﻭ ﭼﻮﻥ ﺣﺴﻴﻦ</w:t>
      </w:r>
      <w:r>
        <w:rPr>
          <w:sz w:val="28"/>
          <w:szCs w:val="28"/>
          <w:rtl/>
        </w:rPr>
        <w:t xml:space="preserve"> </w:t>
      </w:r>
      <w:r w:rsidR="00EA04EF" w:rsidRPr="00984881">
        <w:rPr>
          <w:sz w:val="28"/>
          <w:szCs w:val="28"/>
          <w:rtl/>
        </w:rPr>
        <w:t>ﺷﻬﻴﺪﻯ</w:t>
      </w:r>
      <w:r w:rsidR="00BD77AA">
        <w:rPr>
          <w:sz w:val="28"/>
          <w:szCs w:val="28"/>
          <w:rtl/>
        </w:rPr>
        <w:t xml:space="preserve">، </w:t>
      </w:r>
      <w:r w:rsidR="00EA04EF" w:rsidRPr="00984881">
        <w:rPr>
          <w:sz w:val="28"/>
          <w:szCs w:val="28"/>
          <w:rtl/>
        </w:rPr>
        <w:t>ﺧﻮﺩ ﻧﻴﺰ ﺷﺎﻫﺪ ﻭ ﺷﻬﻴﺪ ﺷﺪﻩ ﺍﺳﺖ</w:t>
      </w:r>
      <w:r w:rsidR="00BD77AA">
        <w:rPr>
          <w:sz w:val="28"/>
          <w:szCs w:val="28"/>
          <w:rtl/>
        </w:rPr>
        <w:t xml:space="preserve">. </w:t>
      </w:r>
      <w:r w:rsidR="00EA04EF" w:rsidRPr="00984881">
        <w:rPr>
          <w:sz w:val="28"/>
          <w:szCs w:val="28"/>
          <w:rtl/>
        </w:rPr>
        <w:t>ﻭ ﺯﻳﺎﺭﺕ ﻗﺒﺮ ﺣﺴﻴﻦ</w:t>
      </w:r>
      <w:r w:rsidR="00BD77AA">
        <w:rPr>
          <w:sz w:val="28"/>
          <w:szCs w:val="28"/>
          <w:rtl/>
        </w:rPr>
        <w:t xml:space="preserve">، </w:t>
      </w:r>
      <w:r w:rsidR="00EA04EF" w:rsidRPr="00984881">
        <w:rPr>
          <w:sz w:val="28"/>
          <w:szCs w:val="28"/>
          <w:rtl/>
        </w:rPr>
        <w:t>ﮐﻪ ﺑﻘﻮﻝ ﺍﻣﺎﻡ ﺻﺎﺩﻕ</w:t>
      </w:r>
      <w:r w:rsidR="00BD77AA">
        <w:rPr>
          <w:sz w:val="28"/>
          <w:szCs w:val="28"/>
          <w:rtl/>
        </w:rPr>
        <w:t xml:space="preserve">، </w:t>
      </w:r>
      <w:r w:rsidR="00EA04EF" w:rsidRPr="00984881">
        <w:rPr>
          <w:sz w:val="28"/>
          <w:szCs w:val="28"/>
          <w:rtl/>
        </w:rPr>
        <w:t>ﺑﻬﺸﺘﻰ ﺍﻟﻬﻰ ﺭﺍ ﺑﺮﺍﻯ ﺧﻮﺩ</w:t>
      </w:r>
      <w:r>
        <w:rPr>
          <w:sz w:val="28"/>
          <w:szCs w:val="28"/>
          <w:rtl/>
        </w:rPr>
        <w:t xml:space="preserve"> </w:t>
      </w:r>
      <w:r w:rsidR="00EA04EF" w:rsidRPr="00984881">
        <w:rPr>
          <w:sz w:val="28"/>
          <w:szCs w:val="28"/>
          <w:rtl/>
        </w:rPr>
        <w:t>ﻭﺍﺟﺐ ﻣﻰ ﮐﻨﺪ</w:t>
      </w:r>
      <w:r w:rsidR="00BD77AA">
        <w:rPr>
          <w:sz w:val="28"/>
          <w:szCs w:val="28"/>
          <w:rtl/>
        </w:rPr>
        <w:t xml:space="preserve">، </w:t>
      </w:r>
      <w:r w:rsidR="00EA04EF" w:rsidRPr="00984881">
        <w:rPr>
          <w:sz w:val="28"/>
          <w:szCs w:val="28"/>
          <w:rtl/>
        </w:rPr>
        <w:t>ﻋﻤﻠﺎ ﺯﻳﺎﺭﺕ ﺗﻦ ﺍﻳﻦ ﻭلیّ</w:t>
      </w:r>
      <w:r>
        <w:rPr>
          <w:sz w:val="28"/>
          <w:szCs w:val="28"/>
          <w:rtl/>
        </w:rPr>
        <w:t xml:space="preserve"> </w:t>
      </w:r>
      <w:r w:rsidR="00EA04EF" w:rsidRPr="00984881">
        <w:rPr>
          <w:sz w:val="28"/>
          <w:szCs w:val="28"/>
          <w:rtl/>
        </w:rPr>
        <w:t>اﻟﻬﻰ ﺍﺳﺖ</w:t>
      </w:r>
      <w:r w:rsidR="00BD77AA">
        <w:rPr>
          <w:sz w:val="28"/>
          <w:szCs w:val="28"/>
          <w:rtl/>
        </w:rPr>
        <w:t xml:space="preserve">، </w:t>
      </w:r>
      <w:r w:rsidR="00EA04EF" w:rsidRPr="00984881">
        <w:rPr>
          <w:sz w:val="28"/>
          <w:szCs w:val="28"/>
          <w:rtl/>
        </w:rPr>
        <w:t>ﮐﻪ ﺭﻭﺣﺶ</w:t>
      </w:r>
      <w:r>
        <w:rPr>
          <w:sz w:val="28"/>
          <w:szCs w:val="28"/>
          <w:rtl/>
        </w:rPr>
        <w:t xml:space="preserve"> </w:t>
      </w:r>
      <w:r w:rsidR="00EA04EF" w:rsidRPr="00984881">
        <w:rPr>
          <w:sz w:val="28"/>
          <w:szCs w:val="28"/>
          <w:rtl/>
        </w:rPr>
        <w:t>ﺑﻔﺮﻣﺎﻥ ﻭﻣﺸﻴّﺖ ﺍﻟﻬﻰ</w:t>
      </w:r>
      <w:r w:rsidR="00BD77AA">
        <w:rPr>
          <w:sz w:val="28"/>
          <w:szCs w:val="28"/>
          <w:rtl/>
        </w:rPr>
        <w:t xml:space="preserve">، </w:t>
      </w:r>
      <w:r w:rsidR="00EA04EF" w:rsidRPr="00984881">
        <w:rPr>
          <w:sz w:val="28"/>
          <w:szCs w:val="28"/>
          <w:rtl/>
        </w:rPr>
        <w:t>ﺩﻭﺑﺎﺭﻩ ﺗﻨﺎﺳﺦ ﺑﻬﻤﺎﻥ ﻧﺴﺨﻪ ﺑﺸﺮﻯ ﻗﺒﻠﻰ ﺧﻮﺩﮐﺮﺩﻩ</w:t>
      </w:r>
      <w:r w:rsidR="00BD77AA">
        <w:rPr>
          <w:sz w:val="28"/>
          <w:szCs w:val="28"/>
          <w:rtl/>
        </w:rPr>
        <w:t xml:space="preserve">، </w:t>
      </w:r>
      <w:r w:rsidR="00EA04EF" w:rsidRPr="00984881">
        <w:rPr>
          <w:sz w:val="28"/>
          <w:szCs w:val="28"/>
          <w:rtl/>
        </w:rPr>
        <w:t>ﮐﻪ ﺭﻭﺣﺶ</w:t>
      </w:r>
      <w:r>
        <w:rPr>
          <w:sz w:val="28"/>
          <w:szCs w:val="28"/>
          <w:rtl/>
        </w:rPr>
        <w:t xml:space="preserve"> </w:t>
      </w:r>
      <w:r w:rsidR="00EA04EF" w:rsidRPr="00984881">
        <w:rPr>
          <w:sz w:val="28"/>
          <w:szCs w:val="28"/>
          <w:rtl/>
        </w:rPr>
        <w:t>ﻣﺪﻓﻮﻥ ﺗﻦ ﺍﻭ</w:t>
      </w:r>
      <w:r w:rsidR="00BD77AA">
        <w:rPr>
          <w:sz w:val="28"/>
          <w:szCs w:val="28"/>
          <w:rtl/>
        </w:rPr>
        <w:t xml:space="preserve">، </w:t>
      </w:r>
      <w:r w:rsidR="00EA04EF" w:rsidRPr="00984881">
        <w:rPr>
          <w:sz w:val="28"/>
          <w:szCs w:val="28"/>
          <w:rtl/>
        </w:rPr>
        <w:t>ﻳﺎ ﻗﺒﺮ ﺍﻭ ﺷﺪﻩ ﺍﺳﺖ</w:t>
      </w:r>
      <w:r w:rsidR="00BD77AA">
        <w:rPr>
          <w:sz w:val="28"/>
          <w:szCs w:val="28"/>
          <w:rtl/>
        </w:rPr>
        <w:t xml:space="preserve">. </w:t>
      </w:r>
      <w:r w:rsidR="00EA04EF" w:rsidRPr="00984881">
        <w:rPr>
          <w:sz w:val="28"/>
          <w:szCs w:val="28"/>
          <w:rtl/>
        </w:rPr>
        <w:t>ﻭ ﻧﻪ ﺯﻳﺎﺭﺕ</w:t>
      </w:r>
      <w:r>
        <w:rPr>
          <w:sz w:val="28"/>
          <w:szCs w:val="28"/>
          <w:rtl/>
        </w:rPr>
        <w:t xml:space="preserve"> </w:t>
      </w:r>
      <w:r w:rsidR="00EA04EF" w:rsidRPr="00984881">
        <w:rPr>
          <w:sz w:val="28"/>
          <w:szCs w:val="28"/>
          <w:rtl/>
        </w:rPr>
        <w:t>ﮐﺮﺑﻠﺎ</w:t>
      </w:r>
      <w:r w:rsidR="00BD77AA">
        <w:rPr>
          <w:sz w:val="28"/>
          <w:szCs w:val="28"/>
          <w:rtl/>
        </w:rPr>
        <w:t xml:space="preserve">. </w:t>
      </w:r>
      <w:r w:rsidR="00EA04EF" w:rsidRPr="00984881">
        <w:rPr>
          <w:sz w:val="28"/>
          <w:szCs w:val="28"/>
          <w:rtl/>
        </w:rPr>
        <w:t>ﮐﻪ ﺳﺮ ﺍﻣﺎﻡ ﺣﺴﻴﻦ ﺩﺭ ﻗﺎﻫﺮﻩ ﻣﺪﻓﻮﻥ ﺍﺳﺖ</w:t>
      </w:r>
      <w:r w:rsidR="00BD77AA">
        <w:rPr>
          <w:sz w:val="28"/>
          <w:szCs w:val="28"/>
          <w:rtl/>
        </w:rPr>
        <w:t xml:space="preserve">، </w:t>
      </w:r>
      <w:r w:rsidR="00EA04EF" w:rsidRPr="00984881">
        <w:rPr>
          <w:sz w:val="28"/>
          <w:szCs w:val="28"/>
          <w:rtl/>
        </w:rPr>
        <w:t>ﻭ ﺗﻦ ﺍﻭ ﺑﻘﻮﻝ ﺍﻣﺎﻡ ﺻﺎﺩﻕ</w:t>
      </w:r>
      <w:r w:rsidR="00BD77AA">
        <w:rPr>
          <w:sz w:val="28"/>
          <w:szCs w:val="28"/>
          <w:rtl/>
        </w:rPr>
        <w:t xml:space="preserve">، </w:t>
      </w:r>
      <w:r w:rsidR="00EA04EF" w:rsidRPr="00984881">
        <w:rPr>
          <w:sz w:val="28"/>
          <w:szCs w:val="28"/>
          <w:rtl/>
        </w:rPr>
        <w:t>ﭼﻬﻞ ﺭﻭﺯ ﺑﻌﺪ ﭘﻮﺳﻴﺪﻩ</w:t>
      </w:r>
      <w:r w:rsidR="00BD77AA">
        <w:rPr>
          <w:sz w:val="28"/>
          <w:szCs w:val="28"/>
          <w:rtl/>
        </w:rPr>
        <w:t xml:space="preserve">. </w:t>
      </w:r>
      <w:r w:rsidR="00EA04EF" w:rsidRPr="00984881">
        <w:rPr>
          <w:sz w:val="28"/>
          <w:szCs w:val="28"/>
          <w:rtl/>
        </w:rPr>
        <w:t>ﮐﻪ ﺭﻭﺡ ﺣﺴﻴﻦ ﻟﺤﻈﻪﺍﻯ ﺑﺰﻳﺮ ﺧﺎﻙ</w:t>
      </w:r>
      <w:r>
        <w:rPr>
          <w:sz w:val="28"/>
          <w:szCs w:val="28"/>
          <w:rtl/>
        </w:rPr>
        <w:t xml:space="preserve"> </w:t>
      </w:r>
      <w:r w:rsidR="00EA04EF" w:rsidRPr="00984881">
        <w:rPr>
          <w:sz w:val="28"/>
          <w:szCs w:val="28"/>
          <w:rtl/>
        </w:rPr>
        <w:t>ﻧﺮﻓﺘﻪ</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ﺑﻘﻮﻝ ﺍﻣﺎﻡ ﺻﺎﺩﻕ</w:t>
      </w:r>
      <w:r w:rsidR="00BD77AA">
        <w:rPr>
          <w:sz w:val="28"/>
          <w:szCs w:val="28"/>
          <w:rtl/>
        </w:rPr>
        <w:t xml:space="preserve">، </w:t>
      </w:r>
      <w:r w:rsidR="00EA04EF" w:rsidRPr="00984881">
        <w:rPr>
          <w:sz w:val="28"/>
          <w:szCs w:val="28"/>
          <w:rtl/>
        </w:rPr>
        <w:t>ﺩﺭ ﮐﻨﺎﺭ ﭘﻴﺎﻣﺒﺮﻭﻣﺎ</w:t>
      </w:r>
      <w:r w:rsidR="0010292E" w:rsidRPr="00984881">
        <w:rPr>
          <w:sz w:val="28"/>
          <w:szCs w:val="28"/>
          <w:rtl/>
        </w:rPr>
        <w:t>درس</w:t>
      </w:r>
      <w:r>
        <w:rPr>
          <w:sz w:val="28"/>
          <w:szCs w:val="28"/>
          <w:rtl/>
        </w:rPr>
        <w:t xml:space="preserve"> </w:t>
      </w:r>
      <w:r w:rsidR="00BD77AA">
        <w:rPr>
          <w:sz w:val="28"/>
          <w:szCs w:val="28"/>
          <w:rtl/>
        </w:rPr>
        <w:t xml:space="preserve">، </w:t>
      </w:r>
      <w:r w:rsidR="00EA04EF" w:rsidRPr="00984881">
        <w:rPr>
          <w:sz w:val="28"/>
          <w:szCs w:val="28"/>
          <w:rtl/>
        </w:rPr>
        <w:t>ﺩﺭ ﺳﺎﻳﻪ ﻋﺮﺵ ﺭﺣﻤﺎﻥ</w:t>
      </w:r>
      <w:r w:rsidR="00BD77AA">
        <w:rPr>
          <w:sz w:val="28"/>
          <w:szCs w:val="28"/>
          <w:rtl/>
        </w:rPr>
        <w:t xml:space="preserve">، </w:t>
      </w:r>
      <w:r w:rsidR="00EA04EF" w:rsidRPr="00984881">
        <w:rPr>
          <w:sz w:val="28"/>
          <w:szCs w:val="28"/>
          <w:rtl/>
        </w:rPr>
        <w:t>ﻫﻔﺖ ﻫﺰﺍﺭ ﺳﺎﻝ</w:t>
      </w:r>
      <w:r>
        <w:rPr>
          <w:sz w:val="28"/>
          <w:szCs w:val="28"/>
          <w:rtl/>
        </w:rPr>
        <w:t xml:space="preserve"> </w:t>
      </w:r>
      <w:r w:rsidR="00EA04EF" w:rsidRPr="00984881">
        <w:rPr>
          <w:sz w:val="28"/>
          <w:szCs w:val="28"/>
          <w:rtl/>
        </w:rPr>
        <w:t>ﺧﻮﺩﺭﺍ ﻣﻴﮕﺬﺭﺍﻧﺪ</w:t>
      </w:r>
      <w:r w:rsidR="00BD77AA">
        <w:rPr>
          <w:sz w:val="28"/>
          <w:szCs w:val="28"/>
          <w:rtl/>
        </w:rPr>
        <w:t xml:space="preserve">. </w:t>
      </w:r>
      <w:r w:rsidR="00EA04EF" w:rsidRPr="00984881">
        <w:rPr>
          <w:sz w:val="28"/>
          <w:szCs w:val="28"/>
          <w:rtl/>
        </w:rPr>
        <w:t>ﻭﺗﺎﺯﻩ ﻣﻌﻠﻮﻡ ﻧﻴﺴﺖ</w:t>
      </w:r>
      <w:r w:rsidR="00BD77AA">
        <w:rPr>
          <w:sz w:val="28"/>
          <w:szCs w:val="28"/>
          <w:rtl/>
        </w:rPr>
        <w:t xml:space="preserve">، </w:t>
      </w:r>
      <w:r w:rsidR="00EA04EF" w:rsidRPr="00984881">
        <w:rPr>
          <w:sz w:val="28"/>
          <w:szCs w:val="28"/>
          <w:rtl/>
        </w:rPr>
        <w:t>ﭼﻘﺪﺭ ﺩﺭ ﺗﻌﻴﻴﻦ ﻣﮑﺎﻥ ﻗﺒﺮ</w:t>
      </w:r>
      <w:r w:rsidR="00BD77AA">
        <w:rPr>
          <w:sz w:val="28"/>
          <w:szCs w:val="28"/>
          <w:rtl/>
        </w:rPr>
        <w:t xml:space="preserve">، </w:t>
      </w:r>
      <w:r w:rsidR="00EA04EF" w:rsidRPr="00984881">
        <w:rPr>
          <w:sz w:val="28"/>
          <w:szCs w:val="28"/>
          <w:rtl/>
        </w:rPr>
        <w:t>ﺁﻧﻬﻢ ﻳﻚ ﻗﺮﻥ ﻧﻴﻢ ﺑﻌﺪ ﺩﺭﺳﺖ ﺑﺎﺷﺪ</w:t>
      </w:r>
      <w:r w:rsidR="00BD77AA">
        <w:rPr>
          <w:sz w:val="28"/>
          <w:szCs w:val="28"/>
          <w:rtl/>
        </w:rPr>
        <w:t xml:space="preserve">. </w:t>
      </w:r>
      <w:r w:rsidR="00EA04EF" w:rsidRPr="00984881">
        <w:rPr>
          <w:sz w:val="28"/>
          <w:szCs w:val="28"/>
          <w:rtl/>
        </w:rPr>
        <w:t>ﻭ ﺯﻳﺎﺭﺕ ﺩﺭﮔﺬﺷﺘﮕﺎﻥ</w:t>
      </w:r>
      <w:r w:rsidR="00BD77AA">
        <w:rPr>
          <w:sz w:val="28"/>
          <w:szCs w:val="28"/>
          <w:rtl/>
        </w:rPr>
        <w:t xml:space="preserve">، </w:t>
      </w:r>
      <w:r w:rsidR="00EA04EF" w:rsidRPr="00984881">
        <w:rPr>
          <w:sz w:val="28"/>
          <w:szCs w:val="28"/>
          <w:rtl/>
        </w:rPr>
        <w:t>ﭼﻪ ﺳﻮﺩﻯ ﺑﺮﺍﻯ ﺯﺍﺋﺮ ﺁﻥ ﻫﺴﺖ</w:t>
      </w:r>
      <w:r w:rsidR="00BD77AA">
        <w:rPr>
          <w:sz w:val="28"/>
          <w:szCs w:val="28"/>
          <w:rtl/>
        </w:rPr>
        <w:t xml:space="preserve">. </w:t>
      </w:r>
      <w:r w:rsidR="00EA04EF" w:rsidRPr="00984881">
        <w:rPr>
          <w:sz w:val="28"/>
          <w:szCs w:val="28"/>
          <w:rtl/>
        </w:rPr>
        <w:t>ﺳﺎﻟﻚ ﺩﺭ ﻋﺰﻟﺖ ﺳﻠﻮﮐﻰ</w:t>
      </w:r>
      <w:r w:rsidR="00BD77AA">
        <w:rPr>
          <w:sz w:val="28"/>
          <w:szCs w:val="28"/>
          <w:rtl/>
        </w:rPr>
        <w:t xml:space="preserve">، </w:t>
      </w:r>
      <w:r w:rsidR="00EA04EF" w:rsidRPr="00984881">
        <w:rPr>
          <w:sz w:val="28"/>
          <w:szCs w:val="28"/>
          <w:rtl/>
        </w:rPr>
        <w:t>ﻫﻔﺖ ﺑﺎﺭ ﺣﻖ ﺩﺍﺭﺩ ﺑﺎﺟﺎﺯﻩ ﺧﻮﺩﺵ</w:t>
      </w:r>
      <w:r w:rsidR="00BD77AA">
        <w:rPr>
          <w:sz w:val="28"/>
          <w:szCs w:val="28"/>
          <w:rtl/>
        </w:rPr>
        <w:t xml:space="preserve">، </w:t>
      </w:r>
      <w:r w:rsidR="00EA04EF" w:rsidRPr="00984881">
        <w:rPr>
          <w:sz w:val="28"/>
          <w:szCs w:val="28"/>
          <w:rtl/>
        </w:rPr>
        <w:t>ﺑﺪﻳﺪﺍﺭ ﭘﻴﺮ ﺑﺮﻭﺩ</w:t>
      </w:r>
      <w:r w:rsidR="00BD77AA">
        <w:rPr>
          <w:sz w:val="28"/>
          <w:szCs w:val="28"/>
          <w:rtl/>
        </w:rPr>
        <w:t xml:space="preserve">، </w:t>
      </w:r>
      <w:r w:rsidR="00EA04EF" w:rsidRPr="00984881">
        <w:rPr>
          <w:sz w:val="28"/>
          <w:szCs w:val="28"/>
          <w:rtl/>
        </w:rPr>
        <w:t>ﻭﺍﺯ ﻋﺰﻟﺘﮕﺎﻩ ﺧﻮﺩ ﺧﺎﺭﺝ ﮔﺮﺩﺩ</w:t>
      </w:r>
      <w:r w:rsidR="00BD77AA">
        <w:rPr>
          <w:sz w:val="28"/>
          <w:szCs w:val="28"/>
          <w:rtl/>
        </w:rPr>
        <w:t xml:space="preserve">، </w:t>
      </w:r>
      <w:r w:rsidR="00EA04EF" w:rsidRPr="00984881">
        <w:rPr>
          <w:sz w:val="28"/>
          <w:szCs w:val="28"/>
          <w:rtl/>
        </w:rPr>
        <w:t>ﺗﺎ ﺁﺧﺮﻳﻦ ﺷﻬﻮﺩﻫﺎﻯ</w:t>
      </w:r>
      <w:r>
        <w:rPr>
          <w:sz w:val="28"/>
          <w:szCs w:val="28"/>
          <w:rtl/>
        </w:rPr>
        <w:t xml:space="preserve"> </w:t>
      </w:r>
      <w:r w:rsidR="00EA04EF" w:rsidRPr="00984881">
        <w:rPr>
          <w:sz w:val="28"/>
          <w:szCs w:val="28"/>
          <w:rtl/>
        </w:rPr>
        <w:t>ﺧﻮﺩﺭﺍ ﺑﭙﻴﺮ ﮔﺰﺍﺭﺵ ﺑﺪﻫﺪ</w:t>
      </w:r>
      <w:r w:rsidR="00BD77AA">
        <w:rPr>
          <w:sz w:val="28"/>
          <w:szCs w:val="28"/>
          <w:rtl/>
        </w:rPr>
        <w:t xml:space="preserve">. </w:t>
      </w:r>
      <w:r w:rsidR="00EA04EF" w:rsidRPr="00984881">
        <w:rPr>
          <w:sz w:val="28"/>
          <w:szCs w:val="28"/>
          <w:rtl/>
        </w:rPr>
        <w:t>ﺗﺎ ﺍﻭ ﺗﻔﺴﻴﺮ ﻭﺗﺄﻭﻳﻞ</w:t>
      </w:r>
      <w:r>
        <w:rPr>
          <w:sz w:val="28"/>
          <w:szCs w:val="28"/>
          <w:rtl/>
        </w:rPr>
        <w:t xml:space="preserve"> </w:t>
      </w:r>
      <w:r w:rsidR="00EA04EF" w:rsidRPr="00984881">
        <w:rPr>
          <w:sz w:val="28"/>
          <w:szCs w:val="28"/>
          <w:rtl/>
        </w:rPr>
        <w:t>ﻭﺗﺄﻳﻴﺪ ﺩﺭﺳﺘﻰ ﺭؤﻳﺎﻯ ﺳﺎﻟﻚ ﺭﺍ ﺑﻨﻤﺎﻳﺪ</w:t>
      </w:r>
      <w:r w:rsidR="00BD77AA">
        <w:rPr>
          <w:sz w:val="28"/>
          <w:szCs w:val="28"/>
          <w:rtl/>
        </w:rPr>
        <w:t xml:space="preserve">. </w:t>
      </w:r>
      <w:r w:rsidR="00EA04EF" w:rsidRPr="00984881">
        <w:rPr>
          <w:sz w:val="28"/>
          <w:szCs w:val="28"/>
          <w:rtl/>
        </w:rPr>
        <w:t>ﻭ ﺣﺎﻓﻆ ﺩﻳﮕﺮ ﻧﻴﺎﺯ ﺑﺸﻤﻊ ﻣﺠﻠس ﻧﺪﺍﺭﺩ</w:t>
      </w:r>
      <w:r w:rsidR="00BD77AA">
        <w:rPr>
          <w:sz w:val="28"/>
          <w:szCs w:val="28"/>
          <w:rtl/>
        </w:rPr>
        <w:t xml:space="preserve">، </w:t>
      </w:r>
      <w:r w:rsidR="00EA04EF" w:rsidRPr="00984881">
        <w:rPr>
          <w:sz w:val="28"/>
          <w:szCs w:val="28"/>
          <w:rtl/>
        </w:rPr>
        <w:t>ﮐﻪ ﻣﺎﻩ ﺻﻮﺭﺕ ﺩﻭﺳﺖ</w:t>
      </w:r>
      <w:r w:rsidR="00BD77AA">
        <w:rPr>
          <w:sz w:val="28"/>
          <w:szCs w:val="28"/>
          <w:rtl/>
        </w:rPr>
        <w:t xml:space="preserve">، </w:t>
      </w:r>
      <w:r w:rsidR="00EA04EF" w:rsidRPr="00984881">
        <w:rPr>
          <w:sz w:val="28"/>
          <w:szCs w:val="28"/>
          <w:rtl/>
        </w:rPr>
        <w:t>ﺗﻤﺎﻡ ﻭﮐﺎﻣﻞ ﺩﺭ ﻣﺠﻠس ﻫﺴﺖ</w:t>
      </w:r>
      <w:r w:rsidR="00BD77AA">
        <w:rPr>
          <w:sz w:val="28"/>
          <w:szCs w:val="28"/>
          <w:rtl/>
        </w:rPr>
        <w:t xml:space="preserve">. </w:t>
      </w:r>
      <w:r w:rsidR="00EA04EF" w:rsidRPr="00984881">
        <w:rPr>
          <w:sz w:val="28"/>
          <w:szCs w:val="28"/>
          <w:rtl/>
        </w:rPr>
        <w:t>ﭘﻴﺮ ﮐﺎﻣﻞ ﺣﺎﻓﻆ</w:t>
      </w:r>
      <w:r w:rsidR="00BD77AA">
        <w:rPr>
          <w:sz w:val="28"/>
          <w:szCs w:val="28"/>
          <w:rtl/>
        </w:rPr>
        <w:t xml:space="preserve">، </w:t>
      </w:r>
      <w:r w:rsidR="00EA04EF" w:rsidRPr="00984881">
        <w:rPr>
          <w:sz w:val="28"/>
          <w:szCs w:val="28"/>
          <w:rtl/>
        </w:rPr>
        <w:t>ﻭﻳﺎ ﺣﺎﻓﻆ</w:t>
      </w:r>
      <w:r>
        <w:rPr>
          <w:sz w:val="28"/>
          <w:szCs w:val="28"/>
          <w:rtl/>
        </w:rPr>
        <w:t xml:space="preserve"> </w:t>
      </w:r>
      <w:r w:rsidR="00EA04EF" w:rsidRPr="00984881">
        <w:rPr>
          <w:sz w:val="28"/>
          <w:szCs w:val="28"/>
          <w:rtl/>
        </w:rPr>
        <w:t>ﺑﺮﺍﻯ ﺳﺎﻟﮑﺎﻥ ﺧﻮﺩ</w:t>
      </w:r>
      <w:r w:rsidR="00BD77AA">
        <w:rPr>
          <w:sz w:val="28"/>
          <w:szCs w:val="28"/>
          <w:rtl/>
        </w:rPr>
        <w:t xml:space="preserve">. </w:t>
      </w:r>
      <w:r w:rsidR="00EA04EF" w:rsidRPr="00984881">
        <w:rPr>
          <w:sz w:val="28"/>
          <w:szCs w:val="28"/>
          <w:rtl/>
        </w:rPr>
        <w:t>ﮐﻪ ﻫﻤﻴﺸﻪ ﺣﺎﻓﻆ ﺍﺣﻮﺍﻝ ﺧﻮﺩﺭﺍ</w:t>
      </w:r>
      <w:r w:rsidR="00BD77AA">
        <w:rPr>
          <w:sz w:val="28"/>
          <w:szCs w:val="28"/>
          <w:rtl/>
        </w:rPr>
        <w:t xml:space="preserve">، </w:t>
      </w:r>
      <w:r w:rsidR="00EA04EF" w:rsidRPr="00984881">
        <w:rPr>
          <w:sz w:val="28"/>
          <w:szCs w:val="28"/>
          <w:rtl/>
        </w:rPr>
        <w:t>ﻏﻴﺮ ﻣﺴﺘﻘﻴﻢ ﺑﻴﺎﻥ ﻣﻴﮑﻨﺪ</w:t>
      </w:r>
      <w:r w:rsidR="00BD77AA">
        <w:rPr>
          <w:sz w:val="28"/>
          <w:szCs w:val="28"/>
          <w:rtl/>
        </w:rPr>
        <w:t xml:space="preserve">. </w:t>
      </w:r>
      <w:r w:rsidR="00EA04EF" w:rsidRPr="00984881">
        <w:rPr>
          <w:sz w:val="28"/>
          <w:szCs w:val="28"/>
          <w:rtl/>
        </w:rPr>
        <w:t>ﻭﻟﻰ ﺍﻟﻬﻰ ﭼﻮﻥ ﺑﺪﺭ ﻣﻨﻴﺮ ﻧﻮﺭ ﻗﺎﺋﻢ</w:t>
      </w:r>
      <w:r w:rsidR="00BD77AA">
        <w:rPr>
          <w:sz w:val="28"/>
          <w:szCs w:val="28"/>
          <w:rtl/>
        </w:rPr>
        <w:t xml:space="preserve">، </w:t>
      </w:r>
      <w:r w:rsidR="00EA04EF" w:rsidRPr="00984881">
        <w:rPr>
          <w:sz w:val="28"/>
          <w:szCs w:val="28"/>
          <w:rtl/>
        </w:rPr>
        <w:t>ﭼﻮﻥ ﺷﺐ ﭼﻬﺎﺭﺩﻩ ﺩﻳﺪﻩ ﻣﻴﺸﻮﺩ</w:t>
      </w:r>
      <w:r w:rsidR="00BD77AA">
        <w:rPr>
          <w:sz w:val="28"/>
          <w:szCs w:val="28"/>
          <w:rtl/>
        </w:rPr>
        <w:t xml:space="preserve">. </w:t>
      </w:r>
      <w:r w:rsidR="00EA04EF" w:rsidRPr="00984881">
        <w:rPr>
          <w:sz w:val="28"/>
          <w:szCs w:val="28"/>
          <w:rtl/>
        </w:rPr>
        <w:t>ﻭ ﺷﺎﻫﺪ</w:t>
      </w:r>
      <w:r>
        <w:rPr>
          <w:sz w:val="28"/>
          <w:szCs w:val="28"/>
          <w:rtl/>
        </w:rPr>
        <w:t xml:space="preserve"> </w:t>
      </w:r>
      <w:r w:rsidR="00EA04EF" w:rsidRPr="00984881">
        <w:rPr>
          <w:sz w:val="28"/>
          <w:szCs w:val="28"/>
          <w:rtl/>
        </w:rPr>
        <w:t>ﺁﻥ ﺧﻮﺩ ﻧﻴﺰ ﺍﻳﻦ ﻫﻤﺎﻧﻰ ﻣﻘﺎﻡ ﺍﻟﻬﻰ ﻗﺎﺋﻢ ﺭﺍ ﻳﺎﻓﺘﻪ ﺍﺳﺖ</w:t>
      </w:r>
      <w:r w:rsidR="00BD77AA">
        <w:rPr>
          <w:sz w:val="28"/>
          <w:szCs w:val="28"/>
          <w:rtl/>
        </w:rPr>
        <w:t xml:space="preserve">. </w:t>
      </w:r>
      <w:r w:rsidR="00EA04EF" w:rsidRPr="00984881">
        <w:rPr>
          <w:sz w:val="28"/>
          <w:szCs w:val="28"/>
          <w:rtl/>
        </w:rPr>
        <w:t>ﻭ ﺧﺪﺍﻭﻧﺪ ﭼﻨﻴﻦ ﮐﺎﻣﻠﻰ ﺭﺍ</w:t>
      </w:r>
      <w:r w:rsidR="00BD77AA">
        <w:rPr>
          <w:sz w:val="28"/>
          <w:szCs w:val="28"/>
          <w:rtl/>
        </w:rPr>
        <w:t xml:space="preserve">، </w:t>
      </w:r>
      <w:r w:rsidR="00EA04EF" w:rsidRPr="00984881">
        <w:rPr>
          <w:sz w:val="28"/>
          <w:szCs w:val="28"/>
          <w:rtl/>
        </w:rPr>
        <w:t>ﺑﺮﺍﻯ ﺳﺎﻟﮑﺎﻥ ﻭﻯ ﻣﺄﻣﻮﺭ ﺑﻤﺮﺍﺟﻌﻪ ﻣﻴﻨﻤﺎﻳﺪ</w:t>
      </w:r>
      <w:r w:rsidR="00BD77AA">
        <w:rPr>
          <w:sz w:val="28"/>
          <w:szCs w:val="28"/>
          <w:rtl/>
        </w:rPr>
        <w:t xml:space="preserve">. </w:t>
      </w:r>
      <w:r w:rsidR="00EA04EF" w:rsidRPr="00984881">
        <w:rPr>
          <w:sz w:val="28"/>
          <w:szCs w:val="28"/>
          <w:rtl/>
        </w:rPr>
        <w:t>ﮐﻪ ﺩﺭ ﺭؤﻳﺎ</w:t>
      </w:r>
      <w:r>
        <w:rPr>
          <w:sz w:val="28"/>
          <w:szCs w:val="28"/>
          <w:rtl/>
        </w:rPr>
        <w:t xml:space="preserve"> </w:t>
      </w:r>
      <w:r w:rsidR="00EA04EF" w:rsidRPr="00984881">
        <w:rPr>
          <w:sz w:val="28"/>
          <w:szCs w:val="28"/>
          <w:rtl/>
        </w:rPr>
        <w:t>ﭼﻮﻥ ﻣﺎﻩﺑﺎ ﻗﺮﺹ ﮐﺎﻣﻞ ﻭﮔﻮﻳﺎ ﺑﺴﺎﻟﻚ ﻣﻌﺮﻓﻰ ﻣﻴﮑﻨﺪ</w:t>
      </w:r>
      <w:r w:rsidR="00BD77AA">
        <w:rPr>
          <w:sz w:val="28"/>
          <w:szCs w:val="28"/>
          <w:rtl/>
        </w:rPr>
        <w:t xml:space="preserve">، </w:t>
      </w:r>
      <w:r w:rsidR="00EA04EF" w:rsidRPr="00984881">
        <w:rPr>
          <w:sz w:val="28"/>
          <w:szCs w:val="28"/>
          <w:rtl/>
        </w:rPr>
        <w:t>ﺗﺎ ﻣﻘﺎﻡ</w:t>
      </w:r>
      <w:r>
        <w:rPr>
          <w:sz w:val="28"/>
          <w:szCs w:val="28"/>
          <w:rtl/>
        </w:rPr>
        <w:t xml:space="preserve"> </w:t>
      </w:r>
      <w:r w:rsidR="00EA04EF" w:rsidRPr="00984881">
        <w:rPr>
          <w:sz w:val="28"/>
          <w:szCs w:val="28"/>
          <w:rtl/>
        </w:rPr>
        <w:t>ﺍﻟﻬﻰ ﺍﻭﺭﺍ ﺑﺪﺍﻧﺪ</w:t>
      </w:r>
      <w:r w:rsidR="00BD77AA">
        <w:rPr>
          <w:sz w:val="28"/>
          <w:szCs w:val="28"/>
          <w:rtl/>
        </w:rPr>
        <w:t xml:space="preserve">، </w:t>
      </w:r>
      <w:r w:rsidR="00EA04EF" w:rsidRPr="00984881">
        <w:rPr>
          <w:sz w:val="28"/>
          <w:szCs w:val="28"/>
          <w:rtl/>
        </w:rPr>
        <w:t>ﻭ ﺍﻫﻤﻴّﺖ ﺍﻟﻬﻰ ﺧﻮﺩﺭﺍ ﺑﺪﻫﺪ</w:t>
      </w:r>
      <w:r w:rsidR="00BD77AA">
        <w:rPr>
          <w:sz w:val="28"/>
          <w:szCs w:val="28"/>
          <w:rtl/>
        </w:rPr>
        <w:t xml:space="preserve">. </w:t>
      </w:r>
      <w:r w:rsidR="00DC581B" w:rsidRPr="00984881">
        <w:rPr>
          <w:sz w:val="28"/>
          <w:szCs w:val="28"/>
          <w:rtl/>
        </w:rPr>
        <w:t>مجلس</w:t>
      </w:r>
      <w:r w:rsidR="00BD77AA">
        <w:rPr>
          <w:sz w:val="28"/>
          <w:szCs w:val="28"/>
          <w:rtl/>
        </w:rPr>
        <w:t xml:space="preserve">، </w:t>
      </w:r>
      <w:r w:rsidR="00EA04EF" w:rsidRPr="00984881">
        <w:rPr>
          <w:sz w:val="28"/>
          <w:szCs w:val="28"/>
          <w:rtl/>
        </w:rPr>
        <w:t>ﺟﺎﻯ ﺟﻠﻮ س ﻭﻧﺸﺴﺖ</w:t>
      </w:r>
      <w:r w:rsidR="00BD77AA">
        <w:rPr>
          <w:sz w:val="28"/>
          <w:szCs w:val="28"/>
          <w:rtl/>
        </w:rPr>
        <w:t xml:space="preserve">، </w:t>
      </w:r>
      <w:r w:rsidR="00EA04EF" w:rsidRPr="00984881">
        <w:rPr>
          <w:sz w:val="28"/>
          <w:szCs w:val="28"/>
          <w:rtl/>
        </w:rPr>
        <w:t>ﻫﻤﺎﻥ ﺩﺭﺑﺎﺭ ﺍﻟﻬﻰ ﭘﻴﺮ</w:t>
      </w:r>
      <w:r w:rsidR="00BD77AA">
        <w:rPr>
          <w:sz w:val="28"/>
          <w:szCs w:val="28"/>
          <w:rtl/>
        </w:rPr>
        <w:t xml:space="preserve">، </w:t>
      </w:r>
      <w:r w:rsidR="00EA04EF" w:rsidRPr="00984881">
        <w:rPr>
          <w:sz w:val="28"/>
          <w:szCs w:val="28"/>
          <w:rtl/>
        </w:rPr>
        <w:t>ﻭ ﻋﺮﺵ</w:t>
      </w:r>
      <w:r>
        <w:rPr>
          <w:sz w:val="28"/>
          <w:szCs w:val="28"/>
          <w:rtl/>
        </w:rPr>
        <w:t xml:space="preserve"> </w:t>
      </w:r>
      <w:r w:rsidR="00EA04EF" w:rsidRPr="00984881">
        <w:rPr>
          <w:sz w:val="28"/>
          <w:szCs w:val="28"/>
          <w:rtl/>
        </w:rPr>
        <w:t>ﺧﺪﺍﻭﻧﺪ</w:t>
      </w:r>
      <w:r>
        <w:rPr>
          <w:sz w:val="28"/>
          <w:szCs w:val="28"/>
          <w:rtl/>
        </w:rPr>
        <w:t xml:space="preserve"> </w:t>
      </w:r>
      <w:r w:rsidR="00EA04EF" w:rsidRPr="00984881">
        <w:rPr>
          <w:sz w:val="28"/>
          <w:szCs w:val="28"/>
          <w:rtl/>
        </w:rPr>
        <w:t>ﺭﻭﻯ ﺯﻣﻴﻦ ﺍﺳﺖ</w:t>
      </w:r>
      <w:r w:rsidR="00BD77AA">
        <w:rPr>
          <w:sz w:val="28"/>
          <w:szCs w:val="28"/>
          <w:rtl/>
        </w:rPr>
        <w:t xml:space="preserve">. </w:t>
      </w:r>
      <w:r w:rsidR="00EA04EF" w:rsidRPr="00984881">
        <w:rPr>
          <w:sz w:val="28"/>
          <w:szCs w:val="28"/>
          <w:rtl/>
        </w:rPr>
        <w:t>ﮐﻪ ﺍﻣﺎﻡ ﺻﺎﺩﻕ ﻣﻴﮕﻮﻳﺪ</w:t>
      </w:r>
      <w:r w:rsidR="00BD77AA">
        <w:rPr>
          <w:sz w:val="28"/>
          <w:szCs w:val="28"/>
          <w:rtl/>
        </w:rPr>
        <w:t xml:space="preserve">، </w:t>
      </w:r>
      <w:r w:rsidR="00EA04EF" w:rsidRPr="00984881">
        <w:rPr>
          <w:sz w:val="28"/>
          <w:szCs w:val="28"/>
          <w:rtl/>
        </w:rPr>
        <w:t>ﻭﻗﺘﻰ ﭘﻴﺮ ﻭﺍﺭﺩ ﻣﺠﻠس ﻣﻴﺸﻮﺩ</w:t>
      </w:r>
      <w:r w:rsidR="00BD77AA">
        <w:rPr>
          <w:sz w:val="28"/>
          <w:szCs w:val="28"/>
          <w:rtl/>
        </w:rPr>
        <w:t xml:space="preserve">، </w:t>
      </w:r>
      <w:r w:rsidR="00EA04EF" w:rsidRPr="00984881">
        <w:rPr>
          <w:sz w:val="28"/>
          <w:szCs w:val="28"/>
          <w:rtl/>
        </w:rPr>
        <w:t>ﻭ ﭼﻨﺪ ﻟﺤﻈﻪﺍﻯ ﻫﺴﺖ</w:t>
      </w:r>
      <w:r w:rsidR="00BD77AA">
        <w:rPr>
          <w:sz w:val="28"/>
          <w:szCs w:val="28"/>
          <w:rtl/>
        </w:rPr>
        <w:t xml:space="preserve">، </w:t>
      </w:r>
      <w:r w:rsidR="00EA04EF" w:rsidRPr="00984881">
        <w:rPr>
          <w:sz w:val="28"/>
          <w:szCs w:val="28"/>
          <w:rtl/>
        </w:rPr>
        <w:t>ﺗﺎ ﺳﺎﻟﮑﺎﻥ ﺑﺼﻮﺭﺕ ﺍﻭ</w:t>
      </w:r>
      <w:r>
        <w:rPr>
          <w:sz w:val="28"/>
          <w:szCs w:val="28"/>
          <w:rtl/>
        </w:rPr>
        <w:t xml:space="preserve"> </w:t>
      </w:r>
      <w:r w:rsidR="00EA04EF" w:rsidRPr="00984881">
        <w:rPr>
          <w:sz w:val="28"/>
          <w:szCs w:val="28"/>
          <w:rtl/>
        </w:rPr>
        <w:t>ﺗﻤﺮﮐﺰ ﻧﻤﺎﻳﻨﺪ</w:t>
      </w:r>
      <w:r w:rsidR="00BD77AA">
        <w:rPr>
          <w:sz w:val="28"/>
          <w:szCs w:val="28"/>
          <w:rtl/>
        </w:rPr>
        <w:t xml:space="preserve">. </w:t>
      </w:r>
      <w:r w:rsidR="00EA04EF" w:rsidRPr="00984881">
        <w:rPr>
          <w:sz w:val="28"/>
          <w:szCs w:val="28"/>
          <w:rtl/>
        </w:rPr>
        <w:t>ﮐﻪ ﺩﺭ ﺣﺎﻓﻈﻪ ﺧﻮﺩ ﻧﮕﺎﻩ ﺩﺍﺭﻧﺪ</w:t>
      </w:r>
      <w:r w:rsidR="00BD77AA">
        <w:rPr>
          <w:sz w:val="28"/>
          <w:szCs w:val="28"/>
          <w:rtl/>
        </w:rPr>
        <w:t xml:space="preserve">. </w:t>
      </w:r>
      <w:r w:rsidR="00EA04EF" w:rsidRPr="00984881">
        <w:rPr>
          <w:sz w:val="28"/>
          <w:szCs w:val="28"/>
          <w:rtl/>
        </w:rPr>
        <w:t>ﻭﺩﺭ ﻋﺰﻟﺖ ﺳﻠﻮﮐﻰ ﺧﻮﻳﺶ ﺍﺯ</w:t>
      </w:r>
      <w:r w:rsidR="00B6269A" w:rsidRPr="00984881">
        <w:rPr>
          <w:rFonts w:hint="cs"/>
          <w:sz w:val="28"/>
          <w:szCs w:val="28"/>
          <w:rtl/>
        </w:rPr>
        <w:t xml:space="preserve"> </w:t>
      </w:r>
      <w:r w:rsidR="00EA04EF" w:rsidRPr="00984881">
        <w:rPr>
          <w:sz w:val="28"/>
          <w:szCs w:val="28"/>
          <w:rtl/>
        </w:rPr>
        <w:t>ﺣﺎﻓﻈﻪ ﺳﺎﻟﻚ</w:t>
      </w:r>
      <w:r>
        <w:rPr>
          <w:sz w:val="28"/>
          <w:szCs w:val="28"/>
          <w:rtl/>
        </w:rPr>
        <w:t xml:space="preserve"> </w:t>
      </w:r>
      <w:r w:rsidR="00EA04EF" w:rsidRPr="00984881">
        <w:rPr>
          <w:sz w:val="28"/>
          <w:szCs w:val="28"/>
          <w:rtl/>
        </w:rPr>
        <w:t>ﺣﻀﻮﺭ ﺫﻫﻨﻰ ﭘﻴﺮ ﺭﺍ ﺩﺍﺷﺘﻪ ﺑﺎﺷﻨﺪ</w:t>
      </w:r>
      <w:r w:rsidR="00BD77AA">
        <w:rPr>
          <w:sz w:val="28"/>
          <w:szCs w:val="28"/>
          <w:rtl/>
        </w:rPr>
        <w:t xml:space="preserve">. </w:t>
      </w:r>
      <w:r w:rsidR="00EA04EF" w:rsidRPr="00984881">
        <w:rPr>
          <w:sz w:val="28"/>
          <w:szCs w:val="28"/>
          <w:rtl/>
        </w:rPr>
        <w:t>ﻭﺳﺎﻟﻚ ﺩﺭﺍﻳﻦ ﺗﺨﻴّﻞ</w:t>
      </w:r>
      <w:r>
        <w:rPr>
          <w:sz w:val="28"/>
          <w:szCs w:val="28"/>
          <w:rtl/>
        </w:rPr>
        <w:t xml:space="preserve"> </w:t>
      </w:r>
      <w:r w:rsidR="00EA04EF" w:rsidRPr="00984881">
        <w:rPr>
          <w:sz w:val="28"/>
          <w:szCs w:val="28"/>
          <w:rtl/>
        </w:rPr>
        <w:t>ﺻﻮﺭﺕ</w:t>
      </w:r>
      <w:r w:rsidR="00BD77AA">
        <w:rPr>
          <w:sz w:val="28"/>
          <w:szCs w:val="28"/>
          <w:rtl/>
        </w:rPr>
        <w:t xml:space="preserve">، </w:t>
      </w:r>
      <w:r w:rsidR="00EA04EF" w:rsidRPr="00984881">
        <w:rPr>
          <w:sz w:val="28"/>
          <w:szCs w:val="28"/>
          <w:rtl/>
        </w:rPr>
        <w:t>ﺧﻴﺮﻩ ﻭ</w:t>
      </w:r>
      <w:r>
        <w:rPr>
          <w:sz w:val="28"/>
          <w:szCs w:val="28"/>
          <w:rtl/>
        </w:rPr>
        <w:t xml:space="preserve"> </w:t>
      </w:r>
      <w:r w:rsidR="00E36A3F" w:rsidRPr="00984881">
        <w:rPr>
          <w:sz w:val="28"/>
          <w:szCs w:val="28"/>
          <w:rtl/>
        </w:rPr>
        <w:t>خورّه</w:t>
      </w:r>
      <w:r>
        <w:rPr>
          <w:sz w:val="28"/>
          <w:szCs w:val="28"/>
          <w:rtl/>
        </w:rPr>
        <w:t xml:space="preserve"> </w:t>
      </w:r>
      <w:r w:rsidR="00EA04EF" w:rsidRPr="00984881">
        <w:rPr>
          <w:sz w:val="28"/>
          <w:szCs w:val="28"/>
          <w:rtl/>
        </w:rPr>
        <w:t xml:space="preserve">ﻭ </w:t>
      </w:r>
      <w:r w:rsidR="0083063E" w:rsidRPr="00984881">
        <w:rPr>
          <w:sz w:val="28"/>
          <w:szCs w:val="28"/>
          <w:rtl/>
        </w:rPr>
        <w:t>قُرّه</w:t>
      </w:r>
      <w:r w:rsidR="00EA04EF" w:rsidRPr="00984881">
        <w:rPr>
          <w:sz w:val="28"/>
          <w:szCs w:val="28"/>
          <w:rtl/>
        </w:rPr>
        <w:t xml:space="preserve"> ﮔﻴﺮﻯ ﻣﻴﻨﻤﺎﻳﺪ</w:t>
      </w:r>
      <w:r w:rsidR="00BD77AA">
        <w:rPr>
          <w:sz w:val="28"/>
          <w:szCs w:val="28"/>
          <w:rtl/>
        </w:rPr>
        <w:t xml:space="preserve">، </w:t>
      </w:r>
      <w:r w:rsidR="00EA04EF" w:rsidRPr="00984881">
        <w:rPr>
          <w:sz w:val="28"/>
          <w:szCs w:val="28"/>
          <w:rtl/>
        </w:rPr>
        <w:t>ﻭ ﺑﺪﺍﻥ ﻣﺴﺘﻘﺮ ﺩﺭ ﻗﺮﺍﺭﮔﺎﻩ ﺧﻮﺩ ﻣﻴﺒﺎﺷﻨﺪ</w:t>
      </w:r>
      <w:r w:rsidR="00BD77AA">
        <w:rPr>
          <w:sz w:val="28"/>
          <w:szCs w:val="28"/>
          <w:rtl/>
        </w:rPr>
        <w:t xml:space="preserve">. </w:t>
      </w:r>
      <w:r w:rsidR="00E36A3F" w:rsidRPr="00984881">
        <w:rPr>
          <w:sz w:val="28"/>
          <w:szCs w:val="28"/>
          <w:rtl/>
        </w:rPr>
        <w:t>خورّه</w:t>
      </w:r>
      <w:r w:rsidR="00EA04EF" w:rsidRPr="00984881">
        <w:rPr>
          <w:sz w:val="28"/>
          <w:szCs w:val="28"/>
          <w:rtl/>
        </w:rPr>
        <w:t xml:space="preserve"> ﻭﺍﮊﻩ</w:t>
      </w:r>
      <w:r>
        <w:rPr>
          <w:sz w:val="28"/>
          <w:szCs w:val="28"/>
          <w:rtl/>
        </w:rPr>
        <w:t xml:space="preserve"> </w:t>
      </w:r>
      <w:r w:rsidR="00EA04EF" w:rsidRPr="00984881">
        <w:rPr>
          <w:sz w:val="28"/>
          <w:szCs w:val="28"/>
          <w:rtl/>
        </w:rPr>
        <w:t>ﺯﺭﺩﺷﺘﻰ ﻓﺎﺭﺳﻰ ﺩﺭﻯ ﻗﻮﻡ ﻗﺮﻳﺶ ﺯﺭﺩﺷﺘﻰ ﺍﻟﺄﺻﻞ</w:t>
      </w:r>
      <w:r w:rsidR="00BD77AA">
        <w:rPr>
          <w:sz w:val="28"/>
          <w:szCs w:val="28"/>
          <w:rtl/>
        </w:rPr>
        <w:t xml:space="preserve">، </w:t>
      </w:r>
      <w:r w:rsidR="00EA04EF" w:rsidRPr="00984881">
        <w:rPr>
          <w:sz w:val="28"/>
          <w:szCs w:val="28"/>
          <w:rtl/>
        </w:rPr>
        <w:t>ﻭﻣﻬﺎﺟﺮ ﺍﻳﺮﺍﻧﻰ ﺑﻴﻤﻦ ﻭﻣﮑّﻪ ﻣﻴﺒﺎﺷﺪ</w:t>
      </w:r>
      <w:r w:rsidR="00BD77AA">
        <w:rPr>
          <w:sz w:val="28"/>
          <w:szCs w:val="28"/>
          <w:rtl/>
        </w:rPr>
        <w:t xml:space="preserve">. </w:t>
      </w:r>
      <w:r w:rsidR="00EA04EF" w:rsidRPr="00984881">
        <w:rPr>
          <w:sz w:val="28"/>
          <w:szCs w:val="28"/>
          <w:rtl/>
        </w:rPr>
        <w:t>ﮐﻪ</w:t>
      </w:r>
      <w:r>
        <w:rPr>
          <w:sz w:val="28"/>
          <w:szCs w:val="28"/>
          <w:rtl/>
        </w:rPr>
        <w:t xml:space="preserve"> </w:t>
      </w:r>
      <w:r w:rsidR="009915B2" w:rsidRPr="00984881">
        <w:rPr>
          <w:sz w:val="28"/>
          <w:szCs w:val="28"/>
          <w:rtl/>
        </w:rPr>
        <w:t>فر</w:t>
      </w:r>
      <w:r w:rsidR="00EA04EF" w:rsidRPr="00984881">
        <w:rPr>
          <w:sz w:val="28"/>
          <w:szCs w:val="28"/>
          <w:rtl/>
        </w:rPr>
        <w:t>ﺍﻭﺍﻥ ﻭﺍﮊﻩ ﻫﺎﻯ ﻓﺎﺭﺳﻰ ﺩﺭﻯ ﺩﺭ ﻗﺮﺁﻥ ﻭ ﺍﺣﺎﺩﻳث</w:t>
      </w:r>
      <w:r>
        <w:rPr>
          <w:sz w:val="28"/>
          <w:szCs w:val="28"/>
          <w:rtl/>
        </w:rPr>
        <w:t xml:space="preserve"> </w:t>
      </w:r>
      <w:r w:rsidR="00EA04EF" w:rsidRPr="00984881">
        <w:rPr>
          <w:sz w:val="28"/>
          <w:szCs w:val="28"/>
          <w:rtl/>
        </w:rPr>
        <w:t>ﻭﺣﺘﻰ ﺩﺭ ﺗﻤﺎﻣﻰ ﺯﺑﺎﻥ ﻋﺮﺑﻰ ﻫﺴﺖ</w:t>
      </w:r>
      <w:r w:rsidR="00BD77AA">
        <w:rPr>
          <w:sz w:val="28"/>
          <w:szCs w:val="28"/>
          <w:rtl/>
        </w:rPr>
        <w:t xml:space="preserve">. </w:t>
      </w:r>
      <w:r w:rsidR="00EA04EF" w:rsidRPr="00984881">
        <w:rPr>
          <w:sz w:val="28"/>
          <w:szCs w:val="28"/>
          <w:rtl/>
        </w:rPr>
        <w:t>ﮐﻪ ﺩﺭﺗﻔﺴﻴﺮﺍﺕ ﺩﻳﮕﺮﺧﻮﺩ ﺑﺒﺮﺧﻰ ﺍﺯ ﺁﻧﻬﺎ ﺍﺷﺎﺭﻩ ﺷﺪﻩ</w:t>
      </w:r>
      <w:r w:rsidR="00BD77AA">
        <w:rPr>
          <w:sz w:val="28"/>
          <w:szCs w:val="28"/>
          <w:rtl/>
        </w:rPr>
        <w:t xml:space="preserve">، </w:t>
      </w:r>
      <w:r w:rsidR="00EA04EF" w:rsidRPr="00984881">
        <w:rPr>
          <w:sz w:val="28"/>
          <w:szCs w:val="28"/>
          <w:rtl/>
        </w:rPr>
        <w:t>ﻭ ﺟﺎﻯ</w:t>
      </w:r>
      <w:r>
        <w:rPr>
          <w:sz w:val="28"/>
          <w:szCs w:val="28"/>
          <w:rtl/>
        </w:rPr>
        <w:t xml:space="preserve"> </w:t>
      </w:r>
      <w:r w:rsidR="00EA04EF" w:rsidRPr="00984881">
        <w:rPr>
          <w:sz w:val="28"/>
          <w:szCs w:val="28"/>
          <w:rtl/>
        </w:rPr>
        <w:t>ﺑﺮﺭﺳﻰ ﻫﺎﻯ ﻋﻠﻤﻰ ﺑﻴﺸﺘﺮﻯ ﻣﻴﺒﺎﺷﺪ</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ﺩﺭ ﻣﺬﻫﺐ ﻣﺎ ﺑﺎﺩﻩ</w:t>
      </w:r>
      <w:r w:rsidR="004D25BE">
        <w:rPr>
          <w:b/>
          <w:bCs/>
          <w:sz w:val="28"/>
          <w:szCs w:val="28"/>
          <w:rtl/>
        </w:rPr>
        <w:t xml:space="preserve"> </w:t>
      </w:r>
      <w:r w:rsidRPr="00984881">
        <w:rPr>
          <w:b/>
          <w:bCs/>
          <w:sz w:val="28"/>
          <w:szCs w:val="28"/>
          <w:rtl/>
        </w:rPr>
        <w:t>ﺣﻠﺎﻟﺴﺖ</w:t>
      </w:r>
      <w:r w:rsidR="00BD77AA">
        <w:rPr>
          <w:b/>
          <w:bCs/>
          <w:sz w:val="28"/>
          <w:szCs w:val="28"/>
          <w:rtl/>
        </w:rPr>
        <w:t xml:space="preserve">، </w:t>
      </w:r>
      <w:r w:rsidRPr="00984881">
        <w:rPr>
          <w:b/>
          <w:bCs/>
          <w:sz w:val="28"/>
          <w:szCs w:val="28"/>
          <w:rtl/>
        </w:rPr>
        <w:t>ﻭ ﻟﻴﮑﻦ</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ﺑﻰ ﺭﻭﻯ ﺗﻮ</w:t>
      </w:r>
      <w:r w:rsidR="00BD77AA">
        <w:rPr>
          <w:b/>
          <w:bCs/>
          <w:sz w:val="28"/>
          <w:szCs w:val="28"/>
          <w:rtl/>
        </w:rPr>
        <w:t xml:space="preserve">، </w:t>
      </w:r>
      <w:r w:rsidRPr="00984881">
        <w:rPr>
          <w:b/>
          <w:bCs/>
          <w:sz w:val="28"/>
          <w:szCs w:val="28"/>
          <w:rtl/>
        </w:rPr>
        <w:t>ﺃﻯ ﺳﺮﻭ ﮔﻞ ﺃﻧﺪﺍﻡ</w:t>
      </w:r>
      <w:r w:rsidR="00BD77AA">
        <w:rPr>
          <w:b/>
          <w:bCs/>
          <w:sz w:val="28"/>
          <w:szCs w:val="28"/>
          <w:rtl/>
        </w:rPr>
        <w:t xml:space="preserve">، </w:t>
      </w:r>
      <w:r w:rsidRPr="00984881">
        <w:rPr>
          <w:b/>
          <w:bCs/>
          <w:sz w:val="28"/>
          <w:szCs w:val="28"/>
          <w:rtl/>
        </w:rPr>
        <w:t xml:space="preserve">ﺣﺮﺍﻣﺴﺖ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 ﮐﻪ ﻧﻤﻴﺘﻮﺍﻧﺪ ﺍﺯ ﻣﺠﻠس ﺻﻮﻓﻴﺎﻧﻪ ﺧﻮﺩ</w:t>
      </w:r>
      <w:r w:rsidR="00BD77AA">
        <w:rPr>
          <w:sz w:val="28"/>
          <w:szCs w:val="28"/>
          <w:rtl/>
        </w:rPr>
        <w:t xml:space="preserve">، </w:t>
      </w:r>
      <w:r w:rsidR="00EA04EF" w:rsidRPr="00984881">
        <w:rPr>
          <w:sz w:val="28"/>
          <w:szCs w:val="28"/>
          <w:rtl/>
        </w:rPr>
        <w:t>ﺩﺭ ﻋﺼﺮ ﺟﻬﺎﻟﺖ ﻭﺣﮑﻮﻣﺖ</w:t>
      </w:r>
      <w:r>
        <w:rPr>
          <w:sz w:val="28"/>
          <w:szCs w:val="28"/>
          <w:rtl/>
        </w:rPr>
        <w:t xml:space="preserve"> </w:t>
      </w:r>
      <w:r w:rsidR="00EA04EF" w:rsidRPr="00984881">
        <w:rPr>
          <w:sz w:val="28"/>
          <w:szCs w:val="28"/>
          <w:rtl/>
        </w:rPr>
        <w:t>ﺁﺧﻮﻧﺪﻫﺎ ﭼﻮﻥ</w:t>
      </w:r>
      <w:r>
        <w:rPr>
          <w:sz w:val="28"/>
          <w:szCs w:val="28"/>
          <w:rtl/>
        </w:rPr>
        <w:t xml:space="preserve"> </w:t>
      </w:r>
      <w:r w:rsidR="00EA04EF" w:rsidRPr="00984881">
        <w:rPr>
          <w:sz w:val="28"/>
          <w:szCs w:val="28"/>
          <w:rtl/>
        </w:rPr>
        <w:t>ﺍﻳﻦ ﺯﻣﺎﻥ</w:t>
      </w:r>
      <w:r w:rsidR="00BD77AA">
        <w:rPr>
          <w:sz w:val="28"/>
          <w:szCs w:val="28"/>
          <w:rtl/>
        </w:rPr>
        <w:t xml:space="preserve">، </w:t>
      </w:r>
      <w:r w:rsidR="00EA04EF" w:rsidRPr="00984881">
        <w:rPr>
          <w:sz w:val="28"/>
          <w:szCs w:val="28"/>
          <w:rtl/>
        </w:rPr>
        <w:t>ﺻﺤﺒﺖ ﺁﺷﮑﺎﺭ ﺩﻝ ﺧﻮﺩﺭﺍ ﺑﻨﻤﺎﻳﺪ</w:t>
      </w:r>
      <w:r w:rsidR="00BD77AA">
        <w:rPr>
          <w:sz w:val="28"/>
          <w:szCs w:val="28"/>
          <w:rtl/>
        </w:rPr>
        <w:t xml:space="preserve">. </w:t>
      </w:r>
      <w:r w:rsidR="00EA04EF" w:rsidRPr="00984881">
        <w:rPr>
          <w:sz w:val="28"/>
          <w:szCs w:val="28"/>
          <w:rtl/>
        </w:rPr>
        <w:t>ﮐﻪ ﻗﺸﺮﻳّﻮﻥ ﺳﻨّﻰ ﻭﻳﺎﺷﻴﻌﻪ</w:t>
      </w:r>
      <w:r>
        <w:rPr>
          <w:sz w:val="28"/>
          <w:szCs w:val="28"/>
          <w:rtl/>
        </w:rPr>
        <w:t xml:space="preserve"> </w:t>
      </w:r>
      <w:r w:rsidR="00EA04EF" w:rsidRPr="00984881">
        <w:rPr>
          <w:sz w:val="28"/>
          <w:szCs w:val="28"/>
          <w:rtl/>
        </w:rPr>
        <w:t>ﻭﻏﻴﺮﻩ ﻭﺑﻬﺮ ﺩﻳﻨﻰ ﻏﻴﺮ ﺳﻠﻮﮐﻰ</w:t>
      </w:r>
      <w:r w:rsidR="00BD77AA">
        <w:rPr>
          <w:sz w:val="28"/>
          <w:szCs w:val="28"/>
          <w:rtl/>
        </w:rPr>
        <w:t xml:space="preserve">، </w:t>
      </w:r>
      <w:r w:rsidR="00EA04EF" w:rsidRPr="00984881">
        <w:rPr>
          <w:sz w:val="28"/>
          <w:szCs w:val="28"/>
          <w:rtl/>
        </w:rPr>
        <w:t>ﻫﻤﻴﻦ ﺧﻄﺮ ﺑﺮﺍﻯ ﺍﻭﻟﻴﺎﻯ ﺍﻟﻬﻰ ﺑﻮﺩﻩ ﻭﻫﺴﺖ</w:t>
      </w:r>
      <w:r w:rsidR="00BD77AA">
        <w:rPr>
          <w:sz w:val="28"/>
          <w:szCs w:val="28"/>
          <w:rtl/>
        </w:rPr>
        <w:t xml:space="preserve">. </w:t>
      </w:r>
      <w:r w:rsidR="00EA04EF" w:rsidRPr="00984881">
        <w:rPr>
          <w:sz w:val="28"/>
          <w:szCs w:val="28"/>
          <w:rtl/>
        </w:rPr>
        <w:t>ﻟﺬﺍ ﺳﻤﺒﻮﻟﻴﻚ ﻭ</w:t>
      </w:r>
      <w:r>
        <w:rPr>
          <w:sz w:val="28"/>
          <w:szCs w:val="28"/>
          <w:rtl/>
        </w:rPr>
        <w:t xml:space="preserve"> </w:t>
      </w:r>
      <w:r w:rsidR="00EA04EF" w:rsidRPr="00984881">
        <w:rPr>
          <w:sz w:val="28"/>
          <w:szCs w:val="28"/>
          <w:rtl/>
        </w:rPr>
        <w:t>ﻋﺮﻓﺎﻧﻰ ﺑﺼﻮﺭﺕ ﺃﺷﻌﺎﺭ ﻭ ﭼﻨﺪ ﭘﻬﻠﻮ</w:t>
      </w:r>
      <w:r w:rsidR="00BD77AA">
        <w:rPr>
          <w:sz w:val="28"/>
          <w:szCs w:val="28"/>
          <w:rtl/>
        </w:rPr>
        <w:t xml:space="preserve">، </w:t>
      </w:r>
      <w:r w:rsidR="00EA04EF" w:rsidRPr="00984881">
        <w:rPr>
          <w:sz w:val="28"/>
          <w:szCs w:val="28"/>
          <w:rtl/>
        </w:rPr>
        <w:t>ﺩﺭ ﻭﺍﮊﻩﻫﺎئی</w:t>
      </w:r>
      <w:r>
        <w:rPr>
          <w:sz w:val="28"/>
          <w:szCs w:val="28"/>
          <w:rtl/>
        </w:rPr>
        <w:t xml:space="preserve"> </w:t>
      </w:r>
      <w:r w:rsidR="00EA04EF" w:rsidRPr="00984881">
        <w:rPr>
          <w:sz w:val="28"/>
          <w:szCs w:val="28"/>
          <w:rtl/>
        </w:rPr>
        <w:t>اﺩﺍﻣﻪ ﻣﻴﺪﻫﺪ</w:t>
      </w:r>
      <w:r w:rsidR="00BD77AA">
        <w:rPr>
          <w:sz w:val="28"/>
          <w:szCs w:val="28"/>
          <w:rtl/>
        </w:rPr>
        <w:t xml:space="preserve">. </w:t>
      </w:r>
      <w:r w:rsidR="00EA04EF" w:rsidRPr="00984881">
        <w:rPr>
          <w:sz w:val="28"/>
          <w:szCs w:val="28"/>
          <w:rtl/>
        </w:rPr>
        <w:t>ﮐﻪﺩﺭ ﻣﺬﻫﺐ و روش</w:t>
      </w:r>
      <w:r>
        <w:rPr>
          <w:sz w:val="28"/>
          <w:szCs w:val="28"/>
          <w:rtl/>
        </w:rPr>
        <w:t xml:space="preserve"> </w:t>
      </w:r>
      <w:r w:rsidR="00EA04EF" w:rsidRPr="00984881">
        <w:rPr>
          <w:sz w:val="28"/>
          <w:szCs w:val="28"/>
          <w:rtl/>
        </w:rPr>
        <w:t xml:space="preserve">ذهاب حافظ بسوی خدا ﺣﺎﻓﻆ </w:t>
      </w:r>
      <w:r w:rsidR="00BD77AA">
        <w:rPr>
          <w:sz w:val="28"/>
          <w:szCs w:val="28"/>
          <w:rtl/>
        </w:rPr>
        <w:t xml:space="preserve">، </w:t>
      </w:r>
      <w:r w:rsidR="00EA04EF" w:rsidRPr="00984881">
        <w:rPr>
          <w:sz w:val="28"/>
          <w:szCs w:val="28"/>
          <w:rtl/>
        </w:rPr>
        <w:t>ﻣﻰ</w:t>
      </w:r>
      <w:r>
        <w:rPr>
          <w:sz w:val="28"/>
          <w:szCs w:val="28"/>
          <w:rtl/>
        </w:rPr>
        <w:t xml:space="preserve"> </w:t>
      </w:r>
      <w:r w:rsidR="00EA04EF" w:rsidRPr="00984881">
        <w:rPr>
          <w:sz w:val="28"/>
          <w:szCs w:val="28"/>
          <w:rtl/>
        </w:rPr>
        <w:t>ﺣﻠﺎﻝ ﺍﺳﺖ</w:t>
      </w:r>
      <w:r w:rsidR="00BD77AA">
        <w:rPr>
          <w:sz w:val="28"/>
          <w:szCs w:val="28"/>
          <w:rtl/>
        </w:rPr>
        <w:t xml:space="preserve">، </w:t>
      </w:r>
      <w:r w:rsidR="00EA04EF" w:rsidRPr="00984881">
        <w:rPr>
          <w:sz w:val="28"/>
          <w:szCs w:val="28"/>
          <w:rtl/>
        </w:rPr>
        <w:t>ﻭﻟﻰ ﺑﺪﻭﻥ ﺭﻭﻯ ﭘﻴﺮ ﮐﺎﻣﻞ ﺍﻟﻬﻰ</w:t>
      </w:r>
      <w:r w:rsidR="00BD77AA">
        <w:rPr>
          <w:sz w:val="28"/>
          <w:szCs w:val="28"/>
          <w:rtl/>
        </w:rPr>
        <w:t xml:space="preserve">، </w:t>
      </w:r>
      <w:r w:rsidR="00EA04EF" w:rsidRPr="00984881">
        <w:rPr>
          <w:sz w:val="28"/>
          <w:szCs w:val="28"/>
          <w:rtl/>
        </w:rPr>
        <w:t>ﭼﻨﻴﻦ</w:t>
      </w:r>
      <w:r>
        <w:rPr>
          <w:sz w:val="28"/>
          <w:szCs w:val="28"/>
          <w:rtl/>
        </w:rPr>
        <w:t xml:space="preserve"> </w:t>
      </w:r>
      <w:r w:rsidR="00EA04EF" w:rsidRPr="00984881">
        <w:rPr>
          <w:sz w:val="28"/>
          <w:szCs w:val="28"/>
          <w:rtl/>
        </w:rPr>
        <w:t>ﺷﺮﺍﺑﻰ ﺣﺮﺍﻡ ﻣﻴﺒﺎﺷﺪ</w:t>
      </w:r>
      <w:r w:rsidR="00BD77AA">
        <w:rPr>
          <w:sz w:val="28"/>
          <w:szCs w:val="28"/>
          <w:rtl/>
        </w:rPr>
        <w:t xml:space="preserve">. </w:t>
      </w:r>
      <w:r w:rsidR="00EA04EF" w:rsidRPr="00984881">
        <w:rPr>
          <w:sz w:val="28"/>
          <w:szCs w:val="28"/>
          <w:rtl/>
        </w:rPr>
        <w:t>ﺯﻳﺮﺍ ﻣﻰ</w:t>
      </w:r>
      <w:r>
        <w:rPr>
          <w:sz w:val="28"/>
          <w:szCs w:val="28"/>
          <w:rtl/>
        </w:rPr>
        <w:t xml:space="preserve"> </w:t>
      </w:r>
      <w:r w:rsidR="00EA04EF" w:rsidRPr="00984881">
        <w:rPr>
          <w:sz w:val="28"/>
          <w:szCs w:val="28"/>
          <w:rtl/>
        </w:rPr>
        <w:t>ﻋﺮﻓﺎﻧﻰ</w:t>
      </w:r>
      <w:r w:rsidR="00BD77AA">
        <w:rPr>
          <w:sz w:val="28"/>
          <w:szCs w:val="28"/>
          <w:rtl/>
        </w:rPr>
        <w:t xml:space="preserve">، </w:t>
      </w:r>
      <w:r w:rsidR="00EA04EF" w:rsidRPr="00984881">
        <w:rPr>
          <w:sz w:val="28"/>
          <w:szCs w:val="28"/>
          <w:rtl/>
        </w:rPr>
        <w:t>ﻭﺣﮑﻤﺘﻬﺎﻯ ﺍﻟﻬﻰ</w:t>
      </w:r>
      <w:r w:rsidR="00BD77AA">
        <w:rPr>
          <w:sz w:val="28"/>
          <w:szCs w:val="28"/>
          <w:rtl/>
        </w:rPr>
        <w:t xml:space="preserve">، </w:t>
      </w:r>
      <w:r w:rsidR="00EA04EF" w:rsidRPr="00984881">
        <w:rPr>
          <w:sz w:val="28"/>
          <w:szCs w:val="28"/>
          <w:rtl/>
        </w:rPr>
        <w:t>ﺍﺯ ﺩﺳﺖ ﺳﺎﻏﺮ ﺍﻟﻬﻰ ﭘﻴﺮ ﮐﺎﻣﻞ</w:t>
      </w:r>
      <w:r w:rsidR="00BD77AA">
        <w:rPr>
          <w:sz w:val="28"/>
          <w:szCs w:val="28"/>
          <w:rtl/>
        </w:rPr>
        <w:t xml:space="preserve">، </w:t>
      </w:r>
      <w:r w:rsidR="00EA04EF" w:rsidRPr="00984881">
        <w:rPr>
          <w:sz w:val="28"/>
          <w:szCs w:val="28"/>
          <w:rtl/>
        </w:rPr>
        <w:t>ﻭﺩﻫﺎﻥ ﻭ ﻟﺒﺎﻥ ﺍﻭ ﺑﺎﻳﺪ ﺧﺎﺭﺝ ﮔﺮﺩﻧﺪ</w:t>
      </w:r>
      <w:r w:rsidR="00BD77AA">
        <w:rPr>
          <w:sz w:val="28"/>
          <w:szCs w:val="28"/>
          <w:rtl/>
        </w:rPr>
        <w:t xml:space="preserve">. </w:t>
      </w:r>
      <w:r w:rsidR="00EA04EF" w:rsidRPr="00984881">
        <w:rPr>
          <w:sz w:val="28"/>
          <w:szCs w:val="28"/>
          <w:rtl/>
        </w:rPr>
        <w:t>ﻭ ﻟﺬﺍ ﺑﺪﻭﻥ ﭘﻴﺮ</w:t>
      </w:r>
      <w:r w:rsidR="00BD77AA">
        <w:rPr>
          <w:sz w:val="28"/>
          <w:szCs w:val="28"/>
          <w:rtl/>
        </w:rPr>
        <w:t xml:space="preserve">، </w:t>
      </w:r>
      <w:r w:rsidR="00EA04EF" w:rsidRPr="00984881">
        <w:rPr>
          <w:sz w:val="28"/>
          <w:szCs w:val="28"/>
          <w:rtl/>
        </w:rPr>
        <w:t>ﺳﺎﻟﻚ</w:t>
      </w:r>
      <w:r>
        <w:rPr>
          <w:sz w:val="28"/>
          <w:szCs w:val="28"/>
          <w:rtl/>
        </w:rPr>
        <w:t xml:space="preserve"> </w:t>
      </w:r>
      <w:r w:rsidR="00EA04EF" w:rsidRPr="00984881">
        <w:rPr>
          <w:sz w:val="28"/>
          <w:szCs w:val="28"/>
          <w:rtl/>
        </w:rPr>
        <w:t>ﺑﻬﻴﭻ ﻣﻨﺒﻌﻰ ﺩﻳﮕﺮ ﺩﺭ ﺟﻬﺎﻥ ﺍﻋﺘﻨﺎﺋﻰ ﻧﺪﺍﺭﺩ</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 xml:space="preserve">ﻣﻰ ﻋﺮﻓﺎﻧﻰ ﻭ ﻧﺎﺏ </w:t>
      </w:r>
      <w:r w:rsidR="00EA04EF" w:rsidRPr="00984881">
        <w:rPr>
          <w:sz w:val="28"/>
          <w:szCs w:val="28"/>
          <w:rtl/>
        </w:rPr>
        <w:lastRenderedPageBreak/>
        <w:t>ﻭﺍﻟﻬﺎﻣﻰ ﻭ ﻟﺪﻧّﻰ ﺭﺍ ﻧﺪﺍﺭﻧﺪ</w:t>
      </w:r>
      <w:r w:rsidR="00BD77AA">
        <w:rPr>
          <w:sz w:val="28"/>
          <w:szCs w:val="28"/>
          <w:rtl/>
        </w:rPr>
        <w:t xml:space="preserve">. </w:t>
      </w:r>
      <w:r w:rsidR="00EA04EF" w:rsidRPr="00984881">
        <w:rPr>
          <w:sz w:val="28"/>
          <w:szCs w:val="28"/>
          <w:rtl/>
        </w:rPr>
        <w:t>ﺣﺘﻰ ﺍﮔﺮ</w:t>
      </w:r>
      <w:r>
        <w:rPr>
          <w:sz w:val="28"/>
          <w:szCs w:val="28"/>
          <w:rtl/>
        </w:rPr>
        <w:t xml:space="preserve"> </w:t>
      </w:r>
      <w:r w:rsidR="00EA04EF" w:rsidRPr="00984881">
        <w:rPr>
          <w:sz w:val="28"/>
          <w:szCs w:val="28"/>
          <w:rtl/>
        </w:rPr>
        <w:t>ﻧﻮﺷﺘﻪ ﻫﺎﻯ ﺍﻭﻟﻴﺎﻯ</w:t>
      </w:r>
      <w:r>
        <w:rPr>
          <w:sz w:val="28"/>
          <w:szCs w:val="28"/>
          <w:rtl/>
        </w:rPr>
        <w:t xml:space="preserve"> </w:t>
      </w:r>
      <w:r w:rsidR="00EA04EF" w:rsidRPr="00984881">
        <w:rPr>
          <w:sz w:val="28"/>
          <w:szCs w:val="28"/>
          <w:rtl/>
        </w:rPr>
        <w:t>ﺩﺭﮔﺬﺷﺘﻪ ﻭ ﺃﻧﺒﻴﺎ ﺑﺎﺷﺪ</w:t>
      </w:r>
      <w:r w:rsidR="00BD77AA">
        <w:rPr>
          <w:sz w:val="28"/>
          <w:szCs w:val="28"/>
          <w:rtl/>
        </w:rPr>
        <w:t xml:space="preserve">، </w:t>
      </w:r>
      <w:r w:rsidR="00EA04EF" w:rsidRPr="00984881">
        <w:rPr>
          <w:sz w:val="28"/>
          <w:szCs w:val="28"/>
          <w:rtl/>
        </w:rPr>
        <w:t>ﮐﺎﺭﺑﺮﺩﻯ</w:t>
      </w:r>
      <w:r>
        <w:rPr>
          <w:sz w:val="28"/>
          <w:szCs w:val="28"/>
          <w:rtl/>
        </w:rPr>
        <w:t xml:space="preserve"> </w:t>
      </w:r>
      <w:r w:rsidR="00EA04EF" w:rsidRPr="00984881">
        <w:rPr>
          <w:sz w:val="28"/>
          <w:szCs w:val="28"/>
          <w:rtl/>
        </w:rPr>
        <w:t>ﺳﻠﻮﮐﻰ ﺭﺍ ﻧﺪﺍﺭﻧﺪ</w:t>
      </w:r>
      <w:r w:rsidR="00BD77AA">
        <w:rPr>
          <w:sz w:val="28"/>
          <w:szCs w:val="28"/>
          <w:rtl/>
        </w:rPr>
        <w:t xml:space="preserve">. </w:t>
      </w:r>
      <w:r w:rsidR="00EA04EF" w:rsidRPr="00984881">
        <w:rPr>
          <w:sz w:val="28"/>
          <w:szCs w:val="28"/>
          <w:rtl/>
        </w:rPr>
        <w:t>ﭘﺮ ﻭﺍﺿﺢ ﺍﺳﺖ ﮐﻪ ﻣﻰ ﺣﺎﻓﻆ</w:t>
      </w:r>
      <w:r>
        <w:rPr>
          <w:sz w:val="28"/>
          <w:szCs w:val="28"/>
          <w:rtl/>
        </w:rPr>
        <w:t xml:space="preserve"> </w:t>
      </w:r>
      <w:r w:rsidR="00EA04EF" w:rsidRPr="00984881">
        <w:rPr>
          <w:sz w:val="28"/>
          <w:szCs w:val="28"/>
          <w:rtl/>
        </w:rPr>
        <w:t>ﺷﺮﺍﺏ ﺃﻧﮕﻮﺭ ﻧﻴﺴﺖ</w:t>
      </w:r>
      <w:r w:rsidR="00BD77AA">
        <w:rPr>
          <w:sz w:val="28"/>
          <w:szCs w:val="28"/>
          <w:rtl/>
        </w:rPr>
        <w:t xml:space="preserve">، </w:t>
      </w:r>
      <w:r w:rsidR="00EA04EF" w:rsidRPr="00984881">
        <w:rPr>
          <w:sz w:val="28"/>
          <w:szCs w:val="28"/>
          <w:rtl/>
        </w:rPr>
        <w:t>ﻭ ﺣﺘﻰ ﺩﺭﺳﻬﺎﻯ ﺁﺧﻮﻧﺪﻫﺎ ﻭ ﻋﻠﻮﻡ ﺩﻳﮕﺮ ﻧﻴﺰ</w:t>
      </w:r>
      <w:r w:rsidR="00BD77AA">
        <w:rPr>
          <w:sz w:val="28"/>
          <w:szCs w:val="28"/>
          <w:rtl/>
        </w:rPr>
        <w:t xml:space="preserve">، </w:t>
      </w:r>
      <w:r w:rsidR="00EA04EF" w:rsidRPr="00984881">
        <w:rPr>
          <w:sz w:val="28"/>
          <w:szCs w:val="28"/>
          <w:rtl/>
        </w:rPr>
        <w:t>ﻫﻴﭻ ﮐﺪﺍﻡ ﻧﻘﺸﻰ</w:t>
      </w:r>
      <w:r>
        <w:rPr>
          <w:sz w:val="28"/>
          <w:szCs w:val="28"/>
          <w:rtl/>
        </w:rPr>
        <w:t xml:space="preserve"> </w:t>
      </w:r>
      <w:r w:rsidR="00EA04EF" w:rsidRPr="00984881">
        <w:rPr>
          <w:sz w:val="28"/>
          <w:szCs w:val="28"/>
          <w:rtl/>
        </w:rPr>
        <w:t>ﺑﺮﺍﻯ ﻫﺪﺍﻳﺖ ﺳﺎﻟﻚ</w:t>
      </w:r>
      <w:r w:rsidR="00BD77AA">
        <w:rPr>
          <w:sz w:val="28"/>
          <w:szCs w:val="28"/>
          <w:rtl/>
        </w:rPr>
        <w:t xml:space="preserve">، </w:t>
      </w:r>
      <w:r w:rsidR="00EA04EF" w:rsidRPr="00984881">
        <w:rPr>
          <w:sz w:val="28"/>
          <w:szCs w:val="28"/>
          <w:rtl/>
        </w:rPr>
        <w:t>ﻭ ﺷﻔﺎﻯ ﺭﻭﺡ ﺍﻭ</w:t>
      </w:r>
      <w:r w:rsidR="00BD77AA">
        <w:rPr>
          <w:sz w:val="28"/>
          <w:szCs w:val="28"/>
          <w:rtl/>
        </w:rPr>
        <w:t xml:space="preserve">، </w:t>
      </w:r>
      <w:r w:rsidR="00EA04EF" w:rsidRPr="00984881">
        <w:rPr>
          <w:sz w:val="28"/>
          <w:szCs w:val="28"/>
          <w:rtl/>
        </w:rPr>
        <w:t>ﺑﺮﺍﻯ ﺭﺳﻴﺪﻥ ﺑﺘﺠﻠّﻴﺎﺕ ﺍﻟﻬﻰ ﻭ ﻧﺠﺎﺕ ﺍﺯ ﻧﻮﻉ ﺑﺸﺮﻯ ﺭﺍ ﻧﺪﺍﺭﻧﺪ</w:t>
      </w:r>
      <w:r w:rsidR="00BD77AA">
        <w:rPr>
          <w:sz w:val="28"/>
          <w:szCs w:val="28"/>
          <w:rtl/>
        </w:rPr>
        <w:t xml:space="preserve">. </w:t>
      </w:r>
      <w:r w:rsidR="00EA04EF" w:rsidRPr="00984881">
        <w:rPr>
          <w:sz w:val="28"/>
          <w:szCs w:val="28"/>
          <w:rtl/>
        </w:rPr>
        <w:t>ﻣﺬﻫﺐ ﻣﺎ</w:t>
      </w:r>
      <w:r w:rsidR="00BD77AA">
        <w:rPr>
          <w:sz w:val="28"/>
          <w:szCs w:val="28"/>
          <w:rtl/>
        </w:rPr>
        <w:t xml:space="preserve">، </w:t>
      </w:r>
      <w:r w:rsidR="00EA04EF" w:rsidRPr="00984881">
        <w:rPr>
          <w:sz w:val="28"/>
          <w:szCs w:val="28"/>
          <w:rtl/>
        </w:rPr>
        <w:t>ﻳﻌﻨﻰ ﺭﺍﻩ ﻭ ﺳﺒﻚ ﻭ ﺭﻭﺵ ﻭ ﻣﻘﺼﺪ ﺭﻫﺮﻭﻯ ﻣﺎ ﺻﻮﻓﻴﺎﻥ</w:t>
      </w:r>
      <w:r>
        <w:rPr>
          <w:sz w:val="28"/>
          <w:szCs w:val="28"/>
          <w:rtl/>
        </w:rPr>
        <w:t xml:space="preserve"> </w:t>
      </w:r>
      <w:r w:rsidR="00EA04EF" w:rsidRPr="00984881">
        <w:rPr>
          <w:sz w:val="28"/>
          <w:szCs w:val="28"/>
          <w:rtl/>
        </w:rPr>
        <w:t>ﺑﺴﻮﻯ ﺧﺪﺍﻭﻧﺪ ﺍﺳﺖ</w:t>
      </w:r>
      <w:r w:rsidR="00BD77AA">
        <w:rPr>
          <w:sz w:val="28"/>
          <w:szCs w:val="28"/>
          <w:rtl/>
        </w:rPr>
        <w:t xml:space="preserve">. </w:t>
      </w:r>
      <w:r w:rsidR="00EA04EF" w:rsidRPr="00984881">
        <w:rPr>
          <w:sz w:val="28"/>
          <w:szCs w:val="28"/>
          <w:rtl/>
        </w:rPr>
        <w:t>ﮐﻪ ﺟﺰ ﺗﺼﻔﻴﻪ ﺭﻭﺍﻥ ﺍﺯ ﻣﻌﺎﻳﺐ</w:t>
      </w:r>
      <w:r w:rsidR="00BD77AA">
        <w:rPr>
          <w:sz w:val="28"/>
          <w:szCs w:val="28"/>
          <w:rtl/>
        </w:rPr>
        <w:t xml:space="preserve">، </w:t>
      </w:r>
      <w:r w:rsidR="00EA04EF" w:rsidRPr="00984881">
        <w:rPr>
          <w:sz w:val="28"/>
          <w:szCs w:val="28"/>
          <w:rtl/>
        </w:rPr>
        <w:t>ﻭ ﺻﻔﺎﻯ ﺍﻟﻬﻰ ﻳﺎﻓﺘﻦ ﺩﺭ ﺗﺤﻠﻴﻪ</w:t>
      </w:r>
      <w:r>
        <w:rPr>
          <w:sz w:val="28"/>
          <w:szCs w:val="28"/>
          <w:rtl/>
        </w:rPr>
        <w:t xml:space="preserve"> </w:t>
      </w:r>
      <w:r w:rsidR="00EA04EF" w:rsidRPr="00984881">
        <w:rPr>
          <w:sz w:val="28"/>
          <w:szCs w:val="28"/>
          <w:rtl/>
        </w:rPr>
        <w:t>ﺑﺼﻔﺎﺕ ﻭ ﺍﺧﻠﺎﻕ ﺍﻟﻬﻰ ﻧﻴﺴﺖ</w:t>
      </w:r>
      <w:r w:rsidR="00BD77AA">
        <w:rPr>
          <w:sz w:val="28"/>
          <w:szCs w:val="28"/>
          <w:rtl/>
        </w:rPr>
        <w:t xml:space="preserve">. </w:t>
      </w:r>
      <w:r w:rsidR="00EA04EF" w:rsidRPr="00984881">
        <w:rPr>
          <w:sz w:val="28"/>
          <w:szCs w:val="28"/>
          <w:rtl/>
        </w:rPr>
        <w:t>ﻭ ﺩﻳﮕﺮﺍﻥ</w:t>
      </w:r>
      <w:r>
        <w:rPr>
          <w:sz w:val="28"/>
          <w:szCs w:val="28"/>
          <w:rtl/>
        </w:rPr>
        <w:t xml:space="preserve"> </w:t>
      </w:r>
      <w:r w:rsidR="00EA04EF" w:rsidRPr="00984881">
        <w:rPr>
          <w:sz w:val="28"/>
          <w:szCs w:val="28"/>
          <w:rtl/>
        </w:rPr>
        <w:t>ﺑﻬﺮ ﺩﻳﻦ ﻭﻣﺬﻫﺒﻰ</w:t>
      </w:r>
      <w:r w:rsidR="00BD77AA">
        <w:rPr>
          <w:sz w:val="28"/>
          <w:szCs w:val="28"/>
          <w:rtl/>
        </w:rPr>
        <w:t xml:space="preserve">، </w:t>
      </w:r>
      <w:r w:rsidR="00EA04EF" w:rsidRPr="00984881">
        <w:rPr>
          <w:sz w:val="28"/>
          <w:szCs w:val="28"/>
          <w:rtl/>
        </w:rPr>
        <w:t>ﻭ ﻫﺮ ﻣﮑﺘﺐ ﻭ ﻧﻮﻉ</w:t>
      </w:r>
      <w:r>
        <w:rPr>
          <w:sz w:val="28"/>
          <w:szCs w:val="28"/>
          <w:rtl/>
        </w:rPr>
        <w:t xml:space="preserve"> </w:t>
      </w:r>
      <w:r w:rsidR="00EA04EF" w:rsidRPr="00984881">
        <w:rPr>
          <w:sz w:val="28"/>
          <w:szCs w:val="28"/>
          <w:rtl/>
        </w:rPr>
        <w:t>ﺍﻳﺪﺋﻮﻟﻮﮊﻯ ﻭ ﻓﻠﺴﻔﻪﺍﻯ</w:t>
      </w:r>
      <w:r w:rsidR="00BD77AA">
        <w:rPr>
          <w:sz w:val="28"/>
          <w:szCs w:val="28"/>
          <w:rtl/>
        </w:rPr>
        <w:t xml:space="preserve">، </w:t>
      </w:r>
      <w:r w:rsidR="00EA04EF" w:rsidRPr="00984881">
        <w:rPr>
          <w:sz w:val="28"/>
          <w:szCs w:val="28"/>
          <w:rtl/>
        </w:rPr>
        <w:t>ﭘﻴﺮﻭﺍﻥ ﻭﻣﻌﺘﻘﺪﺍﻥ ﺧﻮﺩ ﺭﺍ ﺑﺴﻮﻯ ﺗﺮﮐﺴﺘﺎﻥ</w:t>
      </w:r>
      <w:r w:rsidR="00BD77AA">
        <w:rPr>
          <w:sz w:val="28"/>
          <w:szCs w:val="28"/>
          <w:rtl/>
        </w:rPr>
        <w:t xml:space="preserve">، </w:t>
      </w:r>
      <w:r w:rsidR="00EA04EF" w:rsidRPr="00984881">
        <w:rPr>
          <w:sz w:val="28"/>
          <w:szCs w:val="28"/>
          <w:rtl/>
        </w:rPr>
        <w:t>ﻭ ﺗﺮﻙ ﻭﺩﻭﺭﻯ ﻫﺮﭼﻪ</w:t>
      </w:r>
      <w:r>
        <w:rPr>
          <w:sz w:val="28"/>
          <w:szCs w:val="28"/>
          <w:rtl/>
        </w:rPr>
        <w:t xml:space="preserve"> </w:t>
      </w:r>
      <w:r w:rsidR="00EA04EF" w:rsidRPr="00984881">
        <w:rPr>
          <w:sz w:val="28"/>
          <w:szCs w:val="28"/>
          <w:rtl/>
        </w:rPr>
        <w:t>ﺑﻴﺸﺘﺮ ﺍﺯ ﺧﺪﺍﻭﻧﺪ ﺍﺳﺖ</w:t>
      </w:r>
      <w:r w:rsidR="00BD77AA">
        <w:rPr>
          <w:sz w:val="28"/>
          <w:szCs w:val="28"/>
          <w:rtl/>
        </w:rPr>
        <w:t xml:space="preserve">. </w:t>
      </w:r>
      <w:r w:rsidR="00EA04EF" w:rsidRPr="00984881">
        <w:rPr>
          <w:sz w:val="28"/>
          <w:szCs w:val="28"/>
          <w:rtl/>
        </w:rPr>
        <w:t>ﺣﺘﻰ ﺍﮔﺮ ﻇﺎﻫﺮﺍ ﺑﺴﻮﻯ ﻗﺒﻠﻪ</w:t>
      </w:r>
      <w:r w:rsidR="00BD77AA">
        <w:rPr>
          <w:sz w:val="28"/>
          <w:szCs w:val="28"/>
          <w:rtl/>
        </w:rPr>
        <w:t xml:space="preserve">، </w:t>
      </w:r>
      <w:r w:rsidR="00EA04EF" w:rsidRPr="00984881">
        <w:rPr>
          <w:sz w:val="28"/>
          <w:szCs w:val="28"/>
          <w:rtl/>
        </w:rPr>
        <w:t xml:space="preserve">ﻭﻳﺎ ﺳﻔﺮﻯ ﺑﺤجّ کعبه ﺑﻨﻤﺎﻳﻨﺪ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ﮔﻮﺷﻢ ﻫﻤﻪ ﺑﺮ ﻗﻮﻝ ﻧﻰ</w:t>
      </w:r>
      <w:r w:rsidR="00BD77AA">
        <w:rPr>
          <w:b/>
          <w:bCs/>
          <w:sz w:val="28"/>
          <w:szCs w:val="28"/>
          <w:rtl/>
        </w:rPr>
        <w:t xml:space="preserve">، </w:t>
      </w:r>
      <w:r w:rsidRPr="00984881">
        <w:rPr>
          <w:b/>
          <w:bCs/>
          <w:sz w:val="28"/>
          <w:szCs w:val="28"/>
          <w:rtl/>
        </w:rPr>
        <w:t>ﻭ ﻧﻐﻤﻪ ﭼﻨﮕﺴﺖ</w:t>
      </w:r>
      <w:r w:rsidR="004D25BE">
        <w:rPr>
          <w:sz w:val="28"/>
          <w:szCs w:val="28"/>
          <w:rtl/>
        </w:rPr>
        <w:t xml:space="preserve"> </w:t>
      </w:r>
      <w:r w:rsidRPr="00984881">
        <w:rPr>
          <w:sz w:val="28"/>
          <w:szCs w:val="28"/>
          <w:rtl/>
        </w:rPr>
        <w:t>*</w:t>
      </w:r>
      <w:r w:rsidR="004D25BE">
        <w:rPr>
          <w:sz w:val="28"/>
          <w:szCs w:val="28"/>
          <w:rtl/>
        </w:rPr>
        <w:t xml:space="preserve"> </w:t>
      </w:r>
      <w:r w:rsidRPr="00984881">
        <w:rPr>
          <w:b/>
          <w:bCs/>
          <w:sz w:val="28"/>
          <w:szCs w:val="28"/>
          <w:rtl/>
        </w:rPr>
        <w:t>ﭼﺸﻤﻢ ﻫﻤﻪ ﺑﺮ ﻟﻌﻞ ﻟﺐ</w:t>
      </w:r>
      <w:r w:rsidR="00BD77AA">
        <w:rPr>
          <w:b/>
          <w:bCs/>
          <w:sz w:val="28"/>
          <w:szCs w:val="28"/>
          <w:rtl/>
        </w:rPr>
        <w:t xml:space="preserve">، </w:t>
      </w:r>
      <w:r w:rsidRPr="00984881">
        <w:rPr>
          <w:b/>
          <w:bCs/>
          <w:sz w:val="28"/>
          <w:szCs w:val="28"/>
          <w:rtl/>
        </w:rPr>
        <w:t>ﻭﮔﺮﺩﺵ ﺟﺎﻣﺴﺖ</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 ﮔﻮﺷﺶ ﺳﺮﺍﺳﺮ ﻣﺘﻮﺟّﻪ ﮐﻠﺎﻡ ﻧﻰ ﻣﻮﺳﻴﻘﻰ</w:t>
      </w:r>
      <w:r w:rsidR="00BD77AA">
        <w:rPr>
          <w:sz w:val="28"/>
          <w:szCs w:val="28"/>
          <w:rtl/>
        </w:rPr>
        <w:t xml:space="preserve">، </w:t>
      </w:r>
      <w:r w:rsidR="00EA04EF" w:rsidRPr="00984881">
        <w:rPr>
          <w:sz w:val="28"/>
          <w:szCs w:val="28"/>
          <w:rtl/>
        </w:rPr>
        <w:t>ﻳﺎ ﻫﻤﺎﻥ ﺻﺪﺍﻯ ﻧﺎﻯ ﮔﻠﻮﻯ ﭘﻴﺮ ﮐﺎﻣﻞ</w:t>
      </w:r>
      <w:r>
        <w:rPr>
          <w:sz w:val="28"/>
          <w:szCs w:val="28"/>
          <w:rtl/>
        </w:rPr>
        <w:t xml:space="preserve"> </w:t>
      </w:r>
      <w:r w:rsidR="00EA04EF" w:rsidRPr="00984881">
        <w:rPr>
          <w:sz w:val="28"/>
          <w:szCs w:val="28"/>
          <w:rtl/>
        </w:rPr>
        <w:t>ﺍﺳﺖ</w:t>
      </w:r>
      <w:r w:rsidR="00BD77AA">
        <w:rPr>
          <w:sz w:val="28"/>
          <w:szCs w:val="28"/>
          <w:rtl/>
        </w:rPr>
        <w:t xml:space="preserve">، </w:t>
      </w:r>
      <w:r w:rsidR="00EA04EF" w:rsidRPr="00984881">
        <w:rPr>
          <w:sz w:val="28"/>
          <w:szCs w:val="28"/>
          <w:rtl/>
        </w:rPr>
        <w:t>ﮐﻪ ﺍﺯ ﺁﻥ ﺻﺪﺍ ﺑﻴﺮﻭﻥ ﻣﻴﺂﻳﺪ</w:t>
      </w:r>
      <w:r w:rsidR="00BD77AA">
        <w:rPr>
          <w:sz w:val="28"/>
          <w:szCs w:val="28"/>
          <w:rtl/>
        </w:rPr>
        <w:t xml:space="preserve">. </w:t>
      </w:r>
      <w:r w:rsidR="00EA04EF" w:rsidRPr="00984881">
        <w:rPr>
          <w:sz w:val="28"/>
          <w:szCs w:val="28"/>
          <w:rtl/>
        </w:rPr>
        <w:t>ﮔﻮﺋﻰ ﺍﻣﻮﺍﺟﻰ ﺍﺯ ﻫﻮﺍ</w:t>
      </w:r>
      <w:r w:rsidR="00BD77AA">
        <w:rPr>
          <w:sz w:val="28"/>
          <w:szCs w:val="28"/>
          <w:rtl/>
        </w:rPr>
        <w:t xml:space="preserve">، </w:t>
      </w:r>
      <w:r w:rsidR="00EA04EF" w:rsidRPr="00984881">
        <w:rPr>
          <w:sz w:val="28"/>
          <w:szCs w:val="28"/>
          <w:rtl/>
        </w:rPr>
        <w:t>ﺑﺎ</w:t>
      </w:r>
      <w:r>
        <w:rPr>
          <w:sz w:val="28"/>
          <w:szCs w:val="28"/>
          <w:rtl/>
        </w:rPr>
        <w:t xml:space="preserve"> </w:t>
      </w:r>
      <w:r w:rsidR="009915B2" w:rsidRPr="00984881">
        <w:rPr>
          <w:sz w:val="28"/>
          <w:szCs w:val="28"/>
          <w:rtl/>
        </w:rPr>
        <w:t>فر</w:t>
      </w:r>
      <w:r w:rsidR="00EA04EF" w:rsidRPr="00984881">
        <w:rPr>
          <w:sz w:val="28"/>
          <w:szCs w:val="28"/>
          <w:rtl/>
        </w:rPr>
        <w:t>ﮐﺎنس ها ﻭ ﺗﺮﺩّﺩﻫﺎﻯ ﺧﻮﺩ</w:t>
      </w:r>
      <w:r w:rsidR="00BD77AA">
        <w:rPr>
          <w:sz w:val="28"/>
          <w:szCs w:val="28"/>
          <w:rtl/>
        </w:rPr>
        <w:t xml:space="preserve">، </w:t>
      </w:r>
      <w:r w:rsidR="00EA04EF" w:rsidRPr="00984881">
        <w:rPr>
          <w:sz w:val="28"/>
          <w:szCs w:val="28"/>
          <w:rtl/>
        </w:rPr>
        <w:t>ﺣﺎﻣﻞ</w:t>
      </w:r>
      <w:r>
        <w:rPr>
          <w:sz w:val="28"/>
          <w:szCs w:val="28"/>
          <w:rtl/>
        </w:rPr>
        <w:t xml:space="preserve"> </w:t>
      </w:r>
      <w:r w:rsidR="00EA04EF" w:rsidRPr="00984881">
        <w:rPr>
          <w:sz w:val="28"/>
          <w:szCs w:val="28"/>
          <w:rtl/>
        </w:rPr>
        <w:t>ﺟﻬﺎﻧﻰ ﺣﮑﻤﺖ ﺍﻟﻬﻰ ﻣﻴﺒﺎﺷﺪ</w:t>
      </w:r>
      <w:r w:rsidR="00BD77AA">
        <w:rPr>
          <w:sz w:val="28"/>
          <w:szCs w:val="28"/>
          <w:rtl/>
        </w:rPr>
        <w:t xml:space="preserve">. </w:t>
      </w:r>
      <w:r w:rsidR="00EA04EF" w:rsidRPr="00984881">
        <w:rPr>
          <w:sz w:val="28"/>
          <w:szCs w:val="28"/>
          <w:rtl/>
        </w:rPr>
        <w:t>ﮐﻪ ﺗﻨﻬﺎ ﮔﻮﺵ</w:t>
      </w:r>
      <w:r>
        <w:rPr>
          <w:sz w:val="28"/>
          <w:szCs w:val="28"/>
          <w:rtl/>
        </w:rPr>
        <w:t xml:space="preserve"> </w:t>
      </w:r>
      <w:r w:rsidR="00EA04EF" w:rsidRPr="00984881">
        <w:rPr>
          <w:sz w:val="28"/>
          <w:szCs w:val="28"/>
          <w:rtl/>
        </w:rPr>
        <w:t>ﻭﻋﻘﻞ ﺷﺎﻳﺴﺘﻪﺍﻯ ﻣﻴﺘﻮﺍﻧﺪ</w:t>
      </w:r>
      <w:r>
        <w:rPr>
          <w:sz w:val="28"/>
          <w:szCs w:val="28"/>
          <w:rtl/>
        </w:rPr>
        <w:t xml:space="preserve"> </w:t>
      </w:r>
      <w:r w:rsidR="00EA04EF" w:rsidRPr="00984881">
        <w:rPr>
          <w:sz w:val="28"/>
          <w:szCs w:val="28"/>
          <w:rtl/>
        </w:rPr>
        <w:t>ﺍﻳﻦ ﺍﻣﻮﺍﺝ ﺭﺍ ﺩﺭﻳﺎﻓﺖ ﮐﻨﺪ ﮐﻪ ﮐﻠﺎﻡ ﺍﻟﻬﻰ ﭘﻴﺮ</w:t>
      </w:r>
      <w:r w:rsidR="00BD77AA">
        <w:rPr>
          <w:sz w:val="28"/>
          <w:szCs w:val="28"/>
          <w:rtl/>
        </w:rPr>
        <w:t xml:space="preserve">، </w:t>
      </w:r>
      <w:r w:rsidR="00EA04EF" w:rsidRPr="00984881">
        <w:rPr>
          <w:sz w:val="28"/>
          <w:szCs w:val="28"/>
          <w:rtl/>
        </w:rPr>
        <w:t>ﮔﻮﺋﻰ ﻫﻤﺮﺍﻩ ﻧﻐﻤﻪ ﭼﻨﮓ ﻭ ﭘﺎﻳﻪ ﻫﺎﻯ</w:t>
      </w:r>
      <w:r>
        <w:rPr>
          <w:sz w:val="28"/>
          <w:szCs w:val="28"/>
          <w:rtl/>
        </w:rPr>
        <w:t xml:space="preserve"> </w:t>
      </w:r>
      <w:r w:rsidR="00EA04EF" w:rsidRPr="00984881">
        <w:rPr>
          <w:sz w:val="28"/>
          <w:szCs w:val="28"/>
          <w:rtl/>
        </w:rPr>
        <w:t>ﻣﻮﺳﻴﻘﻰ ﺩﺭ ﺑﻴﺎﻧﺎﺕ</w:t>
      </w:r>
      <w:r>
        <w:rPr>
          <w:sz w:val="28"/>
          <w:szCs w:val="28"/>
          <w:rtl/>
        </w:rPr>
        <w:t xml:space="preserve"> </w:t>
      </w:r>
      <w:r w:rsidR="00EA04EF" w:rsidRPr="00984881">
        <w:rPr>
          <w:sz w:val="28"/>
          <w:szCs w:val="28"/>
          <w:rtl/>
        </w:rPr>
        <w:t>ﭘﻴﺮ ﻣﻴﺒﺎﺷﺪ</w:t>
      </w:r>
      <w:r w:rsidR="00BD77AA">
        <w:rPr>
          <w:sz w:val="28"/>
          <w:szCs w:val="28"/>
          <w:rtl/>
        </w:rPr>
        <w:t xml:space="preserve">. </w:t>
      </w:r>
      <w:r w:rsidR="00EA04EF" w:rsidRPr="00984881">
        <w:rPr>
          <w:sz w:val="28"/>
          <w:szCs w:val="28"/>
          <w:rtl/>
        </w:rPr>
        <w:t>ﮐﻪ ﮐﻠﺎﻡ ﺍﻭﺭﺍ ﻣﻮﺯﻳﮑﺎﻝ ﻭﻣﻮﺯﻭﻥ ﻭ ﺟﺬﺍﺏ ﻣﻴﻨﻤﺎﻳﺪ</w:t>
      </w:r>
      <w:r w:rsidR="00BD77AA">
        <w:rPr>
          <w:sz w:val="28"/>
          <w:szCs w:val="28"/>
          <w:rtl/>
        </w:rPr>
        <w:t xml:space="preserve">. </w:t>
      </w:r>
      <w:r w:rsidR="00EA04EF" w:rsidRPr="00984881">
        <w:rPr>
          <w:sz w:val="28"/>
          <w:szCs w:val="28"/>
          <w:rtl/>
        </w:rPr>
        <w:t>ﻭ ﭼﺸﻤﺎﻥ ﺣﺎﻓﻆ ﻧﻴﺰ ﺑﺮﻟﺒﺎﻥ ﭼﻮﻥ ﻟﻌﻞ ﺳﺮﺥ ﭘﻴﺮ ﮔﻮﻳﻨﺪﻩ ﺍﺳﺖ</w:t>
      </w:r>
      <w:r w:rsidR="00BD77AA">
        <w:rPr>
          <w:sz w:val="28"/>
          <w:szCs w:val="28"/>
          <w:rtl/>
        </w:rPr>
        <w:t xml:space="preserve">. </w:t>
      </w:r>
      <w:r w:rsidR="00EA04EF" w:rsidRPr="00984881">
        <w:rPr>
          <w:sz w:val="28"/>
          <w:szCs w:val="28"/>
          <w:rtl/>
        </w:rPr>
        <w:t>ﻭ ﺍﻳﻨﮑﻪ</w:t>
      </w:r>
      <w:r>
        <w:rPr>
          <w:sz w:val="28"/>
          <w:szCs w:val="28"/>
          <w:rtl/>
        </w:rPr>
        <w:t xml:space="preserve"> </w:t>
      </w:r>
      <w:r w:rsidR="00EA04EF" w:rsidRPr="00984881">
        <w:rPr>
          <w:sz w:val="28"/>
          <w:szCs w:val="28"/>
          <w:rtl/>
        </w:rPr>
        <w:t>ﭼﮕﻮﻧﻪ</w:t>
      </w:r>
      <w:r>
        <w:rPr>
          <w:sz w:val="28"/>
          <w:szCs w:val="28"/>
          <w:rtl/>
        </w:rPr>
        <w:t xml:space="preserve"> </w:t>
      </w:r>
      <w:r w:rsidR="00EA04EF" w:rsidRPr="00984881">
        <w:rPr>
          <w:sz w:val="28"/>
          <w:szCs w:val="28"/>
          <w:rtl/>
        </w:rPr>
        <w:t>ﮔﺮﺩﺵ</w:t>
      </w:r>
      <w:r>
        <w:rPr>
          <w:sz w:val="28"/>
          <w:szCs w:val="28"/>
          <w:rtl/>
        </w:rPr>
        <w:t xml:space="preserve"> </w:t>
      </w:r>
      <w:r w:rsidR="00EA04EF" w:rsidRPr="00984881">
        <w:rPr>
          <w:sz w:val="28"/>
          <w:szCs w:val="28"/>
          <w:rtl/>
        </w:rPr>
        <w:t>ﺟﺎﻡ ﻣﻰ ﺭﺍ</w:t>
      </w:r>
      <w:r w:rsidR="00BD77AA">
        <w:rPr>
          <w:sz w:val="28"/>
          <w:szCs w:val="28"/>
          <w:rtl/>
        </w:rPr>
        <w:t xml:space="preserve">، </w:t>
      </w:r>
      <w:r w:rsidR="00EA04EF" w:rsidRPr="00984881">
        <w:rPr>
          <w:sz w:val="28"/>
          <w:szCs w:val="28"/>
          <w:rtl/>
        </w:rPr>
        <w:t>ﺑﻴﻦ ﺣﻀﺎﺭ ﺩﻭﺭﻩ ﻣﻴﻨﻤﺎﻳﺪ</w:t>
      </w:r>
      <w:r w:rsidR="00BD77AA">
        <w:rPr>
          <w:sz w:val="28"/>
          <w:szCs w:val="28"/>
          <w:rtl/>
        </w:rPr>
        <w:t xml:space="preserve">. </w:t>
      </w:r>
      <w:r w:rsidR="00EA04EF" w:rsidRPr="00984881">
        <w:rPr>
          <w:sz w:val="28"/>
          <w:szCs w:val="28"/>
          <w:rtl/>
        </w:rPr>
        <w:t>ﺗﺎ ﻃﺎﻟﺐ ﺑﺎ ﻇﺮﻓﻴّﺖ ﺑﻴﺸﺘﺮ</w:t>
      </w:r>
      <w:r w:rsidR="00BD77AA">
        <w:rPr>
          <w:sz w:val="28"/>
          <w:szCs w:val="28"/>
          <w:rtl/>
        </w:rPr>
        <w:t xml:space="preserve">، </w:t>
      </w:r>
      <w:r w:rsidR="00EA04EF" w:rsidRPr="00984881">
        <w:rPr>
          <w:sz w:val="28"/>
          <w:szCs w:val="28"/>
          <w:rtl/>
        </w:rPr>
        <w:t>ﺑﺎﺯ ﺩﺭﻳﺎﻓﺖ ﺳﺎﻏﺮ ﻭﻣﻮﺟﻰ ﺟﺪﻳﺪ</w:t>
      </w:r>
      <w:r>
        <w:rPr>
          <w:sz w:val="28"/>
          <w:szCs w:val="28"/>
          <w:rtl/>
        </w:rPr>
        <w:t xml:space="preserve"> </w:t>
      </w:r>
      <w:r w:rsidR="00EA04EF" w:rsidRPr="00984881">
        <w:rPr>
          <w:sz w:val="28"/>
          <w:szCs w:val="28"/>
          <w:rtl/>
        </w:rPr>
        <w:t>ﺍﺯ ﺣﮑﻤﺖ ﺩﺭﻳﺎﻓﺖ ﮐﻨﺪ</w:t>
      </w:r>
      <w:r w:rsidR="00BD77AA">
        <w:rPr>
          <w:sz w:val="28"/>
          <w:szCs w:val="28"/>
          <w:rtl/>
        </w:rPr>
        <w:t xml:space="preserve">. </w:t>
      </w:r>
      <w:r w:rsidR="00EA04EF" w:rsidRPr="00984881">
        <w:rPr>
          <w:sz w:val="28"/>
          <w:szCs w:val="28"/>
          <w:rtl/>
        </w:rPr>
        <w:t>ﮔﻮﺋﻰ ﭼﺸﻤﺎﻥ ﭘﻴﺮ ﺣﻀّﺎﺭ ﺭﺍ</w:t>
      </w:r>
      <w:r>
        <w:rPr>
          <w:sz w:val="28"/>
          <w:szCs w:val="28"/>
          <w:rtl/>
        </w:rPr>
        <w:t xml:space="preserve"> </w:t>
      </w:r>
      <w:r w:rsidR="00EA04EF" w:rsidRPr="00984881">
        <w:rPr>
          <w:sz w:val="28"/>
          <w:szCs w:val="28"/>
          <w:rtl/>
        </w:rPr>
        <w:t>ﻭﺍﺭﺳﻰ ﻣﻴﮑﻨﺪ</w:t>
      </w:r>
      <w:r w:rsidR="00BD77AA">
        <w:rPr>
          <w:sz w:val="28"/>
          <w:szCs w:val="28"/>
          <w:rtl/>
        </w:rPr>
        <w:t xml:space="preserve">، </w:t>
      </w:r>
      <w:r w:rsidR="00EA04EF" w:rsidRPr="00984881">
        <w:rPr>
          <w:sz w:val="28"/>
          <w:szCs w:val="28"/>
          <w:rtl/>
        </w:rPr>
        <w:t>ﺗﺎ ﮐﺴﺎﻧﻰ ﮐﻪ ﻫﻨﻮﺯ ﻣﺪ</w:t>
      </w:r>
      <w:r w:rsidR="00BA4867" w:rsidRPr="00984881">
        <w:rPr>
          <w:sz w:val="28"/>
          <w:szCs w:val="28"/>
          <w:rtl/>
        </w:rPr>
        <w:t>هَوَس</w:t>
      </w:r>
      <w:r>
        <w:rPr>
          <w:sz w:val="28"/>
          <w:szCs w:val="28"/>
          <w:rtl/>
        </w:rPr>
        <w:t xml:space="preserve"> </w:t>
      </w:r>
      <w:r w:rsidR="00EA04EF" w:rsidRPr="00984881">
        <w:rPr>
          <w:sz w:val="28"/>
          <w:szCs w:val="28"/>
          <w:rtl/>
        </w:rPr>
        <w:t>ﻭﻣﺴﺖ</w:t>
      </w:r>
      <w:r w:rsidR="00BD77AA">
        <w:rPr>
          <w:sz w:val="28"/>
          <w:szCs w:val="28"/>
          <w:rtl/>
        </w:rPr>
        <w:t xml:space="preserve">، </w:t>
      </w:r>
      <w:r w:rsidR="00EA04EF" w:rsidRPr="00984881">
        <w:rPr>
          <w:sz w:val="28"/>
          <w:szCs w:val="28"/>
          <w:rtl/>
        </w:rPr>
        <w:t>ﺍﺯ ﻣﻰ ﺣﮑﻤﺘﻬﺎﻯ ﻗﺒﻠﻰ ﺍﻭ ﻧﺸﺪﻩ</w:t>
      </w:r>
      <w:r>
        <w:rPr>
          <w:sz w:val="28"/>
          <w:szCs w:val="28"/>
          <w:rtl/>
        </w:rPr>
        <w:t xml:space="preserve"> </w:t>
      </w:r>
      <w:r w:rsidR="00EA04EF" w:rsidRPr="00984881">
        <w:rPr>
          <w:sz w:val="28"/>
          <w:szCs w:val="28"/>
          <w:rtl/>
        </w:rPr>
        <w:t>ﺍﻧﺪ</w:t>
      </w:r>
      <w:r w:rsidR="00BD77AA">
        <w:rPr>
          <w:sz w:val="28"/>
          <w:szCs w:val="28"/>
          <w:rtl/>
        </w:rPr>
        <w:t xml:space="preserve">، </w:t>
      </w:r>
      <w:r w:rsidR="00EA04EF" w:rsidRPr="00984881">
        <w:rPr>
          <w:sz w:val="28"/>
          <w:szCs w:val="28"/>
          <w:rtl/>
        </w:rPr>
        <w:t>ﺑﺎﺯﻫﻢ ﭼﻨﺪ ﺳﺎﻏﺮﻯ ﺩﻳﮕﺮ</w:t>
      </w:r>
      <w:r w:rsidR="00BD77AA">
        <w:rPr>
          <w:sz w:val="28"/>
          <w:szCs w:val="28"/>
          <w:rtl/>
        </w:rPr>
        <w:t xml:space="preserve">، </w:t>
      </w:r>
      <w:r w:rsidR="00EA04EF" w:rsidRPr="00984881">
        <w:rPr>
          <w:sz w:val="28"/>
          <w:szCs w:val="28"/>
          <w:rtl/>
        </w:rPr>
        <w:t>ﻭ ﺩﺭس ﻭ ﺩﺳﺘﻮﺭ ﺗﺎﺯﻩ ﺑﺪﻫﺪ</w:t>
      </w:r>
      <w:r w:rsidR="00BD77AA">
        <w:rPr>
          <w:sz w:val="28"/>
          <w:szCs w:val="28"/>
          <w:rtl/>
        </w:rPr>
        <w:t xml:space="preserve">. </w:t>
      </w:r>
      <w:r w:rsidR="00EA04EF" w:rsidRPr="00984881">
        <w:rPr>
          <w:sz w:val="28"/>
          <w:szCs w:val="28"/>
          <w:rtl/>
        </w:rPr>
        <w:t>ﻭ ﺗﺎ</w:t>
      </w:r>
      <w:r>
        <w:rPr>
          <w:sz w:val="28"/>
          <w:szCs w:val="28"/>
          <w:rtl/>
        </w:rPr>
        <w:t xml:space="preserve"> </w:t>
      </w:r>
      <w:r w:rsidR="00EA04EF" w:rsidRPr="00984881">
        <w:rPr>
          <w:sz w:val="28"/>
          <w:szCs w:val="28"/>
          <w:rtl/>
        </w:rPr>
        <w:t>ﺷﻨﻮﻧﺪﻩﺍﻯ ﺍﺯ ﭘﺎ</w:t>
      </w:r>
      <w:r>
        <w:rPr>
          <w:sz w:val="28"/>
          <w:szCs w:val="28"/>
          <w:rtl/>
        </w:rPr>
        <w:t xml:space="preserve"> </w:t>
      </w:r>
      <w:r w:rsidR="00EA04EF" w:rsidRPr="00984881">
        <w:rPr>
          <w:sz w:val="28"/>
          <w:szCs w:val="28"/>
          <w:rtl/>
        </w:rPr>
        <w:t>ﻧﻴﻔﺘﺪ ﻭ ﻣﺪ</w:t>
      </w:r>
      <w:r w:rsidR="00BA4867" w:rsidRPr="00984881">
        <w:rPr>
          <w:sz w:val="28"/>
          <w:szCs w:val="28"/>
          <w:rtl/>
        </w:rPr>
        <w:t>هَوَس</w:t>
      </w:r>
      <w:r>
        <w:rPr>
          <w:sz w:val="28"/>
          <w:szCs w:val="28"/>
          <w:rtl/>
        </w:rPr>
        <w:t xml:space="preserve"> </w:t>
      </w:r>
      <w:r w:rsidR="00EA04EF" w:rsidRPr="00984881">
        <w:rPr>
          <w:sz w:val="28"/>
          <w:szCs w:val="28"/>
          <w:rtl/>
        </w:rPr>
        <w:t>ﻧﮕﺮﺩﺩ</w:t>
      </w:r>
      <w:r w:rsidR="00BD77AA">
        <w:rPr>
          <w:sz w:val="28"/>
          <w:szCs w:val="28"/>
          <w:rtl/>
        </w:rPr>
        <w:t xml:space="preserve">. </w:t>
      </w:r>
      <w:r w:rsidR="00EA04EF" w:rsidRPr="00984881">
        <w:rPr>
          <w:sz w:val="28"/>
          <w:szCs w:val="28"/>
          <w:rtl/>
        </w:rPr>
        <w:t xml:space="preserve">ﮐﻪ ﮔﺎﻫﻰ ﻧﻴﺰ ﺩﻭﭼﺎﺭ ﺻﻌﻘﻪ ﻭ </w:t>
      </w:r>
      <w:r w:rsidR="009915B2" w:rsidRPr="00984881">
        <w:rPr>
          <w:sz w:val="28"/>
          <w:szCs w:val="28"/>
          <w:rtl/>
        </w:rPr>
        <w:t>فر</w:t>
      </w:r>
      <w:r w:rsidR="00EA04EF" w:rsidRPr="00984881">
        <w:rPr>
          <w:sz w:val="28"/>
          <w:szCs w:val="28"/>
          <w:rtl/>
        </w:rPr>
        <w:t>ﻳﺎﺩ ﻭﺑﻴﻬﻮﺷﻰ ﻣﻴﮕﺮﺩﻧﺪ</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ﮔﺎﻫﻰ ﻧﻴﺰ ﺟﺎﻥ ﺗﺴﻠﻴﻢ ﻣﻴﻨﻤﺎﻳﻨﺪ</w:t>
      </w:r>
      <w:r w:rsidR="00BD77AA">
        <w:rPr>
          <w:sz w:val="28"/>
          <w:szCs w:val="28"/>
          <w:rtl/>
        </w:rPr>
        <w:t xml:space="preserve">. </w:t>
      </w:r>
      <w:r w:rsidR="00EA04EF" w:rsidRPr="00984881">
        <w:rPr>
          <w:sz w:val="28"/>
          <w:szCs w:val="28"/>
          <w:rtl/>
        </w:rPr>
        <w:t>ﭘﻴﺮ ﺑﺮﺍﻯ ﺳﺎﻟﻚ ﻋﺎﻣﻞ ﻧﻴﺰ</w:t>
      </w:r>
      <w:r w:rsidR="00BD77AA">
        <w:rPr>
          <w:sz w:val="28"/>
          <w:szCs w:val="28"/>
          <w:rtl/>
        </w:rPr>
        <w:t xml:space="preserve">، </w:t>
      </w:r>
      <w:r w:rsidR="00EA04EF" w:rsidRPr="00984881">
        <w:rPr>
          <w:sz w:val="28"/>
          <w:szCs w:val="28"/>
          <w:rtl/>
        </w:rPr>
        <w:t>ﻣﺪﺍﻡ ﺩﺳﺘﻮﺭﺍﺕ</w:t>
      </w:r>
      <w:r>
        <w:rPr>
          <w:sz w:val="28"/>
          <w:szCs w:val="28"/>
          <w:rtl/>
        </w:rPr>
        <w:t xml:space="preserve"> </w:t>
      </w:r>
      <w:r w:rsidR="00EA04EF" w:rsidRPr="00984881">
        <w:rPr>
          <w:sz w:val="28"/>
          <w:szCs w:val="28"/>
          <w:rtl/>
        </w:rPr>
        <w:t>ﻋﻤﻠﻰ</w:t>
      </w:r>
      <w:r>
        <w:rPr>
          <w:sz w:val="28"/>
          <w:szCs w:val="28"/>
          <w:rtl/>
        </w:rPr>
        <w:t xml:space="preserve"> </w:t>
      </w:r>
      <w:r w:rsidR="00EA04EF" w:rsidRPr="00984881">
        <w:rPr>
          <w:sz w:val="28"/>
          <w:szCs w:val="28"/>
          <w:rtl/>
        </w:rPr>
        <w:t xml:space="preserve">ﺳﻨﮕﻴﻦ ﺗﺮ ﻣﻴﺪﻫﺪ ﻭﺗﺎ ﺟﺎﺋﻰ ﮐﻪ ﻗﺪﺭﺕ ﺗﺤﻤّﻞ ﻭ ﻃﺎﻗﺖ ﺳﺎﻟﻚ ﺑﻮﺩﻩ ﺑﺎﺷﺪ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ﺩﺭ ﻣﺠﻠس ﻣﺎ ﻋﻄﺮ ﻣﻴﺎﻣﻴﺰ</w:t>
      </w:r>
      <w:r w:rsidR="00BD77AA">
        <w:rPr>
          <w:b/>
          <w:bCs/>
          <w:sz w:val="28"/>
          <w:szCs w:val="28"/>
          <w:rtl/>
        </w:rPr>
        <w:t xml:space="preserve">، </w:t>
      </w:r>
      <w:r w:rsidRPr="00984881">
        <w:rPr>
          <w:b/>
          <w:bCs/>
          <w:sz w:val="28"/>
          <w:szCs w:val="28"/>
          <w:rtl/>
        </w:rPr>
        <w:t>ﮐﻪ ﻣﺎ ﺭﺍ</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ﻫﺮﻟﺤﻈﻪ ﺯﮔﻴﺴﻮﻯ ﺗﻮ</w:t>
      </w:r>
      <w:r w:rsidR="00BD77AA">
        <w:rPr>
          <w:b/>
          <w:bCs/>
          <w:sz w:val="28"/>
          <w:szCs w:val="28"/>
          <w:rtl/>
        </w:rPr>
        <w:t xml:space="preserve">، </w:t>
      </w:r>
      <w:r w:rsidRPr="00984881">
        <w:rPr>
          <w:b/>
          <w:bCs/>
          <w:sz w:val="28"/>
          <w:szCs w:val="28"/>
          <w:rtl/>
        </w:rPr>
        <w:t>ﺧﻮﺷﺒﻮﻯ ﻣﺸﺎﻣﺴﺖ</w:t>
      </w:r>
      <w:r w:rsidR="004D25BE">
        <w:rPr>
          <w:b/>
          <w:bCs/>
          <w:sz w:val="28"/>
          <w:szCs w:val="28"/>
          <w:rtl/>
        </w:rPr>
        <w:t xml:space="preserve"> </w:t>
      </w:r>
    </w:p>
    <w:p w:rsidR="00EA04EF" w:rsidRDefault="004D25BE" w:rsidP="00EA04EF">
      <w:pPr>
        <w:bidi/>
        <w:jc w:val="both"/>
        <w:rPr>
          <w:sz w:val="28"/>
          <w:szCs w:val="28"/>
        </w:rPr>
      </w:pPr>
      <w:r>
        <w:rPr>
          <w:sz w:val="28"/>
          <w:szCs w:val="28"/>
          <w:rtl/>
        </w:rPr>
        <w:t xml:space="preserve"> </w:t>
      </w:r>
      <w:r w:rsidR="00EA04EF" w:rsidRPr="00984881">
        <w:rPr>
          <w:sz w:val="28"/>
          <w:szCs w:val="28"/>
          <w:rtl/>
        </w:rPr>
        <w:t>ﺣﺎﻓﻆ ﻣﺠﻠس ﺧﻮﺩ ﻳﺎ ﭘﻴﺮ ﺍﻟﻬﻰ ﺍﻭ ﺭﺍ</w:t>
      </w:r>
      <w:r w:rsidR="00BD77AA">
        <w:rPr>
          <w:sz w:val="28"/>
          <w:szCs w:val="28"/>
          <w:rtl/>
        </w:rPr>
        <w:t xml:space="preserve">، </w:t>
      </w:r>
      <w:r w:rsidR="00EA04EF" w:rsidRPr="00984881">
        <w:rPr>
          <w:sz w:val="28"/>
          <w:szCs w:val="28"/>
          <w:rtl/>
        </w:rPr>
        <w:t>ﻣﻌﻄّﺮ ﻭ ﺑﺎ ﻋﻄﺮ ﺑﻮﻯ(ﻣﻰ) ﺳﺎﺯﻧﺪﻩ ﺃﺣﻮﺍﻝ</w:t>
      </w:r>
      <w:r w:rsidR="00BD77AA">
        <w:rPr>
          <w:sz w:val="28"/>
          <w:szCs w:val="28"/>
          <w:rtl/>
        </w:rPr>
        <w:t xml:space="preserve">، </w:t>
      </w:r>
      <w:r w:rsidR="00EA04EF" w:rsidRPr="00984881">
        <w:rPr>
          <w:sz w:val="28"/>
          <w:szCs w:val="28"/>
          <w:rtl/>
        </w:rPr>
        <w:t>ﺩﺭ ﻧﻮﺷﻨﺪﻩ ﻭ ﺷﻨﻮﻧﺪﻩ ﻣﻴﻨﻤﺎﻳﺪ</w:t>
      </w:r>
      <w:r w:rsidR="00BD77AA">
        <w:rPr>
          <w:sz w:val="28"/>
          <w:szCs w:val="28"/>
          <w:rtl/>
        </w:rPr>
        <w:t xml:space="preserve">. </w:t>
      </w:r>
      <w:r w:rsidR="00EA04EF" w:rsidRPr="00984881">
        <w:rPr>
          <w:sz w:val="28"/>
          <w:szCs w:val="28"/>
          <w:rtl/>
        </w:rPr>
        <w:t>ﻭﻫﺮ ﻟﺤﻈﻪ ﻧﻴﺰ ﺑﻮﻯ ﺗﺎﺯﻩﺍﻯ ﺍﺯ ﮔﻴﺴﻮﺍﻥ ﺗﻮ</w:t>
      </w:r>
      <w:r w:rsidR="00BD77AA">
        <w:rPr>
          <w:sz w:val="28"/>
          <w:szCs w:val="28"/>
          <w:rtl/>
        </w:rPr>
        <w:t xml:space="preserve">، </w:t>
      </w:r>
      <w:r w:rsidR="00EA04EF" w:rsidRPr="00984881">
        <w:rPr>
          <w:sz w:val="28"/>
          <w:szCs w:val="28"/>
          <w:rtl/>
        </w:rPr>
        <w:t>ﻭﻟﻰّ ﺍﻟﻬﻰ</w:t>
      </w:r>
      <w:r>
        <w:rPr>
          <w:sz w:val="28"/>
          <w:szCs w:val="28"/>
          <w:rtl/>
        </w:rPr>
        <w:t xml:space="preserve"> </w:t>
      </w:r>
      <w:r w:rsidR="00EA04EF" w:rsidRPr="00984881">
        <w:rPr>
          <w:sz w:val="28"/>
          <w:szCs w:val="28"/>
          <w:rtl/>
        </w:rPr>
        <w:t>ﻣﺸﺎﻡ ﻣﺎﺭﺍ ﺧﻮﺵ ﻣﻴﮑﻨﺪ</w:t>
      </w:r>
      <w:r w:rsidR="00BD77AA">
        <w:rPr>
          <w:sz w:val="28"/>
          <w:szCs w:val="28"/>
          <w:rtl/>
        </w:rPr>
        <w:t xml:space="preserve">، </w:t>
      </w:r>
      <w:r w:rsidR="00EA04EF" w:rsidRPr="00984881">
        <w:rPr>
          <w:sz w:val="28"/>
          <w:szCs w:val="28"/>
          <w:rtl/>
        </w:rPr>
        <w:t>ﮐﻪ ﺷﺎﻣّﻪ ﻧﻮﺍﺯ ﺍﺳﺖ</w:t>
      </w:r>
      <w:r w:rsidR="00BD77AA">
        <w:rPr>
          <w:sz w:val="28"/>
          <w:szCs w:val="28"/>
          <w:rtl/>
        </w:rPr>
        <w:t xml:space="preserve">. </w:t>
      </w:r>
      <w:r w:rsidR="00EA04EF" w:rsidRPr="00984881">
        <w:rPr>
          <w:sz w:val="28"/>
          <w:szCs w:val="28"/>
          <w:rtl/>
        </w:rPr>
        <w:t>ﺯﻳﺮﺍ ﻣﺤﺒﻮﺏ ﺍﻟﻬﻰ</w:t>
      </w:r>
      <w:r w:rsidR="00BD77AA">
        <w:rPr>
          <w:sz w:val="28"/>
          <w:szCs w:val="28"/>
          <w:rtl/>
        </w:rPr>
        <w:t xml:space="preserve">، </w:t>
      </w:r>
      <w:r w:rsidR="00EA04EF" w:rsidRPr="00984881">
        <w:rPr>
          <w:sz w:val="28"/>
          <w:szCs w:val="28"/>
          <w:rtl/>
        </w:rPr>
        <w:t>ﻫﺮ ﺩﻡ ﮔﻴﺴﻮﺍﻥ</w:t>
      </w:r>
      <w:r>
        <w:rPr>
          <w:sz w:val="28"/>
          <w:szCs w:val="28"/>
          <w:rtl/>
        </w:rPr>
        <w:t xml:space="preserve"> </w:t>
      </w:r>
      <w:r w:rsidR="00EA04EF" w:rsidRPr="00984881">
        <w:rPr>
          <w:sz w:val="28"/>
          <w:szCs w:val="28"/>
          <w:rtl/>
        </w:rPr>
        <w:t>ﻭ ﻃﺮّﻩ ﻫﺎﻯ ﺩﻭ ﻃﺮﻑ</w:t>
      </w:r>
      <w:r>
        <w:rPr>
          <w:sz w:val="28"/>
          <w:szCs w:val="28"/>
          <w:rtl/>
        </w:rPr>
        <w:t xml:space="preserve"> </w:t>
      </w:r>
      <w:r w:rsidR="00EA04EF" w:rsidRPr="00984881">
        <w:rPr>
          <w:sz w:val="28"/>
          <w:szCs w:val="28"/>
          <w:rtl/>
        </w:rPr>
        <w:t>ﺻﻮﺭﺕ ﺧﻮﺩﺭﺍ</w:t>
      </w:r>
      <w:r w:rsidR="00BD77AA">
        <w:rPr>
          <w:sz w:val="28"/>
          <w:szCs w:val="28"/>
          <w:rtl/>
        </w:rPr>
        <w:t xml:space="preserve">، </w:t>
      </w:r>
      <w:r w:rsidR="00EA04EF" w:rsidRPr="00984881">
        <w:rPr>
          <w:sz w:val="28"/>
          <w:szCs w:val="28"/>
          <w:rtl/>
        </w:rPr>
        <w:t>ﺑﺎﻃﺮﺍﻑ</w:t>
      </w:r>
      <w:r>
        <w:rPr>
          <w:sz w:val="28"/>
          <w:szCs w:val="28"/>
          <w:rtl/>
        </w:rPr>
        <w:t xml:space="preserve"> </w:t>
      </w:r>
      <w:r w:rsidR="00EA04EF" w:rsidRPr="00984881">
        <w:rPr>
          <w:sz w:val="28"/>
          <w:szCs w:val="28"/>
          <w:rtl/>
        </w:rPr>
        <w:t>ﭘﺮﺗﺎﺏ</w:t>
      </w:r>
      <w:r>
        <w:rPr>
          <w:sz w:val="28"/>
          <w:szCs w:val="28"/>
          <w:rtl/>
        </w:rPr>
        <w:t xml:space="preserve"> </w:t>
      </w:r>
      <w:r w:rsidR="00EA04EF" w:rsidRPr="00984881">
        <w:rPr>
          <w:sz w:val="28"/>
          <w:szCs w:val="28"/>
          <w:rtl/>
        </w:rPr>
        <w:t>ﻣﻴﮑﻨﺪ</w:t>
      </w:r>
      <w:r w:rsidR="00BD77AA">
        <w:rPr>
          <w:sz w:val="28"/>
          <w:szCs w:val="28"/>
          <w:rtl/>
        </w:rPr>
        <w:t xml:space="preserve">، </w:t>
      </w:r>
      <w:r w:rsidR="00EA04EF" w:rsidRPr="00984881">
        <w:rPr>
          <w:sz w:val="28"/>
          <w:szCs w:val="28"/>
          <w:rtl/>
        </w:rPr>
        <w:t>ﮐﻪ ﺭﻭﻳﺶ</w:t>
      </w:r>
      <w:r>
        <w:rPr>
          <w:sz w:val="28"/>
          <w:szCs w:val="28"/>
          <w:rtl/>
        </w:rPr>
        <w:t xml:space="preserve"> </w:t>
      </w:r>
      <w:r w:rsidR="00EA04EF" w:rsidRPr="00984881">
        <w:rPr>
          <w:sz w:val="28"/>
          <w:szCs w:val="28"/>
          <w:rtl/>
        </w:rPr>
        <w:t>ﺑﺮﺍﻯ ﻧﺎﻇﺮﺵ ﺑﻬﺘﺮ ﻇﺎﻫﺮ ﮔﺮﺩﺩ ﮐﻪ ﺍﻳﻦ ﮐﺎﺭ ﺭﺍ ﺷﺎﻫﺪ ﺍﻭ</w:t>
      </w:r>
      <w:r w:rsidR="00BD77AA">
        <w:rPr>
          <w:sz w:val="28"/>
          <w:szCs w:val="28"/>
          <w:rtl/>
        </w:rPr>
        <w:t xml:space="preserve">، </w:t>
      </w:r>
      <w:r w:rsidR="00EA04EF" w:rsidRPr="00984881">
        <w:rPr>
          <w:sz w:val="28"/>
          <w:szCs w:val="28"/>
          <w:rtl/>
        </w:rPr>
        <w:t>ﺑﺎ ﻧﺎﺯ ﻭ ﮐﺮﺷﻤﻪ ﻣﻴﺪﺍﻧﺪ</w:t>
      </w:r>
      <w:r w:rsidR="00BD77AA">
        <w:rPr>
          <w:sz w:val="28"/>
          <w:szCs w:val="28"/>
          <w:rtl/>
        </w:rPr>
        <w:t xml:space="preserve">. </w:t>
      </w:r>
    </w:p>
    <w:p w:rsidR="00EA04EF" w:rsidRPr="00984881" w:rsidRDefault="00EA04EF" w:rsidP="00EA04EF">
      <w:pPr>
        <w:bidi/>
        <w:jc w:val="both"/>
        <w:rPr>
          <w:b/>
          <w:bCs/>
          <w:sz w:val="28"/>
          <w:szCs w:val="28"/>
          <w:rtl/>
        </w:rPr>
      </w:pPr>
      <w:r w:rsidRPr="00984881">
        <w:rPr>
          <w:sz w:val="28"/>
          <w:szCs w:val="28"/>
          <w:rtl/>
        </w:rPr>
        <w:t xml:space="preserve"> </w:t>
      </w:r>
      <w:r w:rsidRPr="00984881">
        <w:rPr>
          <w:b/>
          <w:bCs/>
          <w:sz w:val="28"/>
          <w:szCs w:val="28"/>
          <w:rtl/>
        </w:rPr>
        <w:t>ﺍﺯ ﭼﺎﺷﻨﻰ ﻗﻨﺪ ﻣﮕﻮ</w:t>
      </w:r>
      <w:r w:rsidR="00BD77AA">
        <w:rPr>
          <w:b/>
          <w:bCs/>
          <w:sz w:val="28"/>
          <w:szCs w:val="28"/>
          <w:rtl/>
        </w:rPr>
        <w:t xml:space="preserve">، </w:t>
      </w:r>
      <w:r w:rsidRPr="00984881">
        <w:rPr>
          <w:b/>
          <w:bCs/>
          <w:sz w:val="28"/>
          <w:szCs w:val="28"/>
          <w:rtl/>
        </w:rPr>
        <w:t>ﻫﻴﭻ</w:t>
      </w:r>
      <w:r w:rsidR="00BD77AA">
        <w:rPr>
          <w:b/>
          <w:bCs/>
          <w:sz w:val="28"/>
          <w:szCs w:val="28"/>
          <w:rtl/>
        </w:rPr>
        <w:t xml:space="preserve">، </w:t>
      </w:r>
      <w:r w:rsidRPr="00984881">
        <w:rPr>
          <w:b/>
          <w:bCs/>
          <w:sz w:val="28"/>
          <w:szCs w:val="28"/>
          <w:rtl/>
        </w:rPr>
        <w:t>ﻭﺯ ﺷﮑﺮ</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ﺯﺁﻧﺮﻭ ﮐﻪ ﻣﺮﺍ ﺍﺯ ﻟﺐ ﺷﻴﺮﻳﻦ ﺗﻮ ﮐﺎﻣﺴﺖ</w:t>
      </w:r>
      <w:r w:rsidR="004D25BE">
        <w:rPr>
          <w:b/>
          <w:bCs/>
          <w:sz w:val="28"/>
          <w:szCs w:val="28"/>
          <w:rtl/>
        </w:rPr>
        <w:t xml:space="preserve">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 ﻧﻴﺰ ﻧﻴﺎﺯﻯ ﺑﻬﻴﭻ</w:t>
      </w:r>
      <w:r>
        <w:rPr>
          <w:sz w:val="28"/>
          <w:szCs w:val="28"/>
          <w:rtl/>
        </w:rPr>
        <w:t xml:space="preserve"> </w:t>
      </w:r>
      <w:r w:rsidR="00EA04EF" w:rsidRPr="00984881">
        <w:rPr>
          <w:sz w:val="28"/>
          <w:szCs w:val="28"/>
          <w:rtl/>
        </w:rPr>
        <w:t>ﭼﺎﺷﻨﻰ ﭼﻮﻥ ﻗﻨﺪ</w:t>
      </w:r>
      <w:r>
        <w:rPr>
          <w:sz w:val="28"/>
          <w:szCs w:val="28"/>
          <w:rtl/>
        </w:rPr>
        <w:t xml:space="preserve"> </w:t>
      </w:r>
      <w:r w:rsidR="00EA04EF" w:rsidRPr="00984881">
        <w:rPr>
          <w:sz w:val="28"/>
          <w:szCs w:val="28"/>
          <w:rtl/>
        </w:rPr>
        <w:t>ﻭﺷﮑﺮ ﻧﺪﺍﺭﺩ</w:t>
      </w:r>
      <w:r w:rsidR="00BD77AA">
        <w:rPr>
          <w:sz w:val="28"/>
          <w:szCs w:val="28"/>
          <w:rtl/>
        </w:rPr>
        <w:t xml:space="preserve">، </w:t>
      </w:r>
      <w:r w:rsidR="00EA04EF" w:rsidRPr="00984881">
        <w:rPr>
          <w:sz w:val="28"/>
          <w:szCs w:val="28"/>
          <w:rtl/>
        </w:rPr>
        <w:t>ﮐﻪ ﺑﺨﻮﺍﻫﺪ</w:t>
      </w:r>
      <w:r>
        <w:rPr>
          <w:sz w:val="28"/>
          <w:szCs w:val="28"/>
          <w:rtl/>
        </w:rPr>
        <w:t xml:space="preserve"> </w:t>
      </w:r>
      <w:r w:rsidR="00EA04EF" w:rsidRPr="00984881">
        <w:rPr>
          <w:sz w:val="28"/>
          <w:szCs w:val="28"/>
          <w:rtl/>
        </w:rPr>
        <w:t>ﺗﻠﺨﻰ ﻧﻮﺷﻴﺪﻧﻰ ﺭﺍ ﺑﭙﻮﺷﺎﻧﺪ</w:t>
      </w:r>
      <w:r w:rsidR="00BD77AA">
        <w:rPr>
          <w:sz w:val="28"/>
          <w:szCs w:val="28"/>
          <w:rtl/>
        </w:rPr>
        <w:t xml:space="preserve">، </w:t>
      </w:r>
      <w:r w:rsidR="00EA04EF" w:rsidRPr="00984881">
        <w:rPr>
          <w:sz w:val="28"/>
          <w:szCs w:val="28"/>
          <w:rtl/>
        </w:rPr>
        <w:t>ﮐﻪ ﺗﻠﺨﻰ ﻭﺟﻮﺩ</w:t>
      </w:r>
      <w:r>
        <w:rPr>
          <w:sz w:val="28"/>
          <w:szCs w:val="28"/>
          <w:rtl/>
        </w:rPr>
        <w:t xml:space="preserve"> </w:t>
      </w:r>
      <w:r w:rsidR="00EA04EF" w:rsidRPr="00984881">
        <w:rPr>
          <w:sz w:val="28"/>
          <w:szCs w:val="28"/>
          <w:rtl/>
        </w:rPr>
        <w:t>ﻧﺪﺍﺭﺩ</w:t>
      </w:r>
      <w:r w:rsidR="00BD77AA">
        <w:rPr>
          <w:sz w:val="28"/>
          <w:szCs w:val="28"/>
          <w:rtl/>
        </w:rPr>
        <w:t xml:space="preserve">. </w:t>
      </w:r>
      <w:r w:rsidR="00EA04EF" w:rsidRPr="00984881">
        <w:rPr>
          <w:sz w:val="28"/>
          <w:szCs w:val="28"/>
          <w:rtl/>
        </w:rPr>
        <w:t>ﺯﻳﺮﺍ ﺍﺯ ﻟﺒﺎﻥ ﭘﻴﺮ ﺍﻟﻬﻰ ﺷﮑﺮ ﻣﻴﺒﺎﺭﺩ</w:t>
      </w:r>
      <w:r w:rsidR="00BD77AA">
        <w:rPr>
          <w:sz w:val="28"/>
          <w:szCs w:val="28"/>
          <w:rtl/>
        </w:rPr>
        <w:t xml:space="preserve">. </w:t>
      </w:r>
      <w:r w:rsidR="00EA04EF" w:rsidRPr="00984881">
        <w:rPr>
          <w:sz w:val="28"/>
          <w:szCs w:val="28"/>
          <w:rtl/>
        </w:rPr>
        <w:t>ﮐﻪ ﺣﮑﻤﺘﻬﺎﻯ ﺷﻴﺮﻳﻦ ﻭﮐﻠﺎﻡ ﻣﻮﺯﻭﻥ ﺍﻭ ﺟﺮﻳﺎﻥ</w:t>
      </w:r>
      <w:r>
        <w:rPr>
          <w:sz w:val="28"/>
          <w:szCs w:val="28"/>
          <w:rtl/>
        </w:rPr>
        <w:t xml:space="preserve"> </w:t>
      </w:r>
      <w:r w:rsidR="00EA04EF" w:rsidRPr="00984881">
        <w:rPr>
          <w:sz w:val="28"/>
          <w:szCs w:val="28"/>
          <w:rtl/>
        </w:rPr>
        <w:t>ﺩﺍﺭﺩ</w:t>
      </w:r>
      <w:r w:rsidR="00BD77AA">
        <w:rPr>
          <w:sz w:val="28"/>
          <w:szCs w:val="28"/>
          <w:rtl/>
        </w:rPr>
        <w:t xml:space="preserve">. </w:t>
      </w:r>
      <w:r w:rsidR="00EA04EF" w:rsidRPr="00984881">
        <w:rPr>
          <w:sz w:val="28"/>
          <w:szCs w:val="28"/>
          <w:rtl/>
        </w:rPr>
        <w:t>ﻭﮐﺎﻡ ﻭﺩﻫﺎﻥ ﺷﻨﻮﻧﺪﻩ ﺭﺍ ﺷﻴﺮﻳﻦ ﻣﻴﻨﻤﺎﻳﺪ</w:t>
      </w:r>
      <w:r w:rsidR="00BD77AA">
        <w:rPr>
          <w:sz w:val="28"/>
          <w:szCs w:val="28"/>
          <w:rtl/>
        </w:rPr>
        <w:t xml:space="preserve">. </w:t>
      </w:r>
      <w:r w:rsidR="00EA04EF" w:rsidRPr="00984881">
        <w:rPr>
          <w:sz w:val="28"/>
          <w:szCs w:val="28"/>
          <w:rtl/>
        </w:rPr>
        <w:t>ﺗﺎ ﺗﻠﺨﻰ ﻋﺰﻟﺖ ﺳﻠﻮﮐﻰ ﺳﺎﻟﻚ ﺭﺍ ﺟﺒﺮﺍﻥ ﻧﻤﺎﻳﺪ</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ﺗﺎ ﮔﻨﺞ ﻏﻤﺖ</w:t>
      </w:r>
      <w:r w:rsidR="00BD77AA">
        <w:rPr>
          <w:b/>
          <w:bCs/>
          <w:sz w:val="28"/>
          <w:szCs w:val="28"/>
          <w:rtl/>
        </w:rPr>
        <w:t xml:space="preserve">، </w:t>
      </w:r>
      <w:r w:rsidRPr="00984881">
        <w:rPr>
          <w:b/>
          <w:bCs/>
          <w:sz w:val="28"/>
          <w:szCs w:val="28"/>
          <w:rtl/>
        </w:rPr>
        <w:t>ﺩﺭ ﺩﻝ ﻭﻳﺮﺍﻧﻪ ﻣﻘﻴﻤﺴﺖ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ﻫﻤﻮﺍﺭﻩ ﻣﺮﺍ ﮐﻮﻯ ﺧﺮﺍﺑﺎﺕ ﻣﻘﺎﻣﺴﺖ </w:t>
      </w:r>
    </w:p>
    <w:p w:rsidR="00EA04EF" w:rsidRDefault="004D25BE" w:rsidP="0099148B">
      <w:pPr>
        <w:bidi/>
        <w:jc w:val="both"/>
        <w:rPr>
          <w:sz w:val="28"/>
          <w:szCs w:val="28"/>
        </w:rPr>
      </w:pPr>
      <w:r>
        <w:rPr>
          <w:sz w:val="28"/>
          <w:szCs w:val="28"/>
          <w:rtl/>
        </w:rPr>
        <w:t xml:space="preserve"> </w:t>
      </w:r>
      <w:r w:rsidR="00EA04EF" w:rsidRPr="00984881">
        <w:rPr>
          <w:sz w:val="28"/>
          <w:szCs w:val="28"/>
          <w:rtl/>
        </w:rPr>
        <w:t>ﺣﺎﻓﻆ ﺑﭙﻴﺮ ﻭﮐﺎﻣﻞ</w:t>
      </w:r>
      <w:r>
        <w:rPr>
          <w:sz w:val="28"/>
          <w:szCs w:val="28"/>
          <w:rtl/>
        </w:rPr>
        <w:t xml:space="preserve"> </w:t>
      </w:r>
      <w:r w:rsidR="00EA04EF" w:rsidRPr="00984881">
        <w:rPr>
          <w:sz w:val="28"/>
          <w:szCs w:val="28"/>
          <w:rtl/>
        </w:rPr>
        <w:t>ﻣﻴﮕﻮﻳﺪ</w:t>
      </w:r>
      <w:r w:rsidR="00BD77AA">
        <w:rPr>
          <w:sz w:val="28"/>
          <w:szCs w:val="28"/>
          <w:rtl/>
        </w:rPr>
        <w:t xml:space="preserve">، </w:t>
      </w:r>
      <w:r w:rsidR="00EA04EF" w:rsidRPr="00984881">
        <w:rPr>
          <w:sz w:val="28"/>
          <w:szCs w:val="28"/>
          <w:rtl/>
        </w:rPr>
        <w:t>ﻣﺎﺩﺍﻡ ﮐﻪ ﻣﻦ ﻏﻢ ﺗﻮ ﺭﺍ ﺩﺭﺩﻝ ﺧﻮﺩ</w:t>
      </w:r>
      <w:r w:rsidR="00BD77AA">
        <w:rPr>
          <w:sz w:val="28"/>
          <w:szCs w:val="28"/>
          <w:rtl/>
        </w:rPr>
        <w:t xml:space="preserve">، </w:t>
      </w:r>
      <w:r w:rsidR="00EA04EF" w:rsidRPr="00984881">
        <w:rPr>
          <w:sz w:val="28"/>
          <w:szCs w:val="28"/>
          <w:rtl/>
        </w:rPr>
        <w:t>ﺫﺧﻴﺮﻩ ﻭ ﺑﺄﻣﺎﻧﺖ ﺩﺍﺭﻡ</w:t>
      </w:r>
      <w:r w:rsidR="00BD77AA">
        <w:rPr>
          <w:sz w:val="28"/>
          <w:szCs w:val="28"/>
          <w:rtl/>
        </w:rPr>
        <w:t xml:space="preserve">، </w:t>
      </w:r>
      <w:r w:rsidR="00EA04EF" w:rsidRPr="00984881">
        <w:rPr>
          <w:sz w:val="28"/>
          <w:szCs w:val="28"/>
          <w:rtl/>
        </w:rPr>
        <w:t>ﮐﻪﮔﺮﺍﻥ ﺑﻬﺎ ﺗﺮﻳﻦ ﺑﺮﺍﻯ ﻣﻦ ﻣﻴﺒﺎﺷﺪ ﮔﺮﭼﻪ ﺍﻳﻦ ﺩﻝ ﺩﺭ ﻳﻚ ﻭﻳﺮﺍﻧﻪ ﻣﻘﻴﻢ ﺍﺳﺖ</w:t>
      </w:r>
      <w:r w:rsidR="00BD77AA">
        <w:rPr>
          <w:sz w:val="28"/>
          <w:szCs w:val="28"/>
          <w:rtl/>
        </w:rPr>
        <w:t xml:space="preserve">، </w:t>
      </w:r>
      <w:r w:rsidR="00EA04EF" w:rsidRPr="00984881">
        <w:rPr>
          <w:sz w:val="28"/>
          <w:szCs w:val="28"/>
          <w:rtl/>
        </w:rPr>
        <w:t>ﮐﻪ ﻋﺰﻟﺘﮕﺎﻩ ﺳﻠﻮﮐﻰ ﺍﻭ ﻣﻴﺒﺎﺷﺪ</w:t>
      </w:r>
      <w:r w:rsidR="00BD77AA">
        <w:rPr>
          <w:sz w:val="28"/>
          <w:szCs w:val="28"/>
          <w:rtl/>
        </w:rPr>
        <w:t xml:space="preserve">. </w:t>
      </w:r>
      <w:r w:rsidR="00EA04EF" w:rsidRPr="00984881">
        <w:rPr>
          <w:sz w:val="28"/>
          <w:szCs w:val="28"/>
          <w:rtl/>
        </w:rPr>
        <w:t>ﺯﻳﺮﺍ ﻣﻦ ﻫﻤﻴﺸﻪ ﻭﻣﺪﺍﻡ ﺩﺭ ﮐﻮﻯ ﻭ ﺳﺮﺯﻣﻴﻦ ﺍﻟﻬﻰ</w:t>
      </w:r>
      <w:r>
        <w:rPr>
          <w:sz w:val="28"/>
          <w:szCs w:val="28"/>
          <w:rtl/>
        </w:rPr>
        <w:t xml:space="preserve"> </w:t>
      </w:r>
      <w:r w:rsidR="00EA04EF" w:rsidRPr="00984881">
        <w:rPr>
          <w:sz w:val="28"/>
          <w:szCs w:val="28"/>
          <w:rtl/>
        </w:rPr>
        <w:t>ﭘﻴﺮ ﻭ ﺧﺮﺍﺑﺎﺕ ﺍﻭ ﻣﻘﻴﻢ ﻣﻴﺒﺎﺷﻢ</w:t>
      </w:r>
      <w:r w:rsidR="00BD77AA">
        <w:rPr>
          <w:sz w:val="28"/>
          <w:szCs w:val="28"/>
          <w:rtl/>
        </w:rPr>
        <w:t xml:space="preserve">، </w:t>
      </w:r>
      <w:r w:rsidR="00EA04EF" w:rsidRPr="00984881">
        <w:rPr>
          <w:sz w:val="28"/>
          <w:szCs w:val="28"/>
          <w:rtl/>
        </w:rPr>
        <w:t xml:space="preserve">ﮐﻪ ﺗﺮﻙ ﺁﻥ ﻧﮑﺮﺩﻩ ﻭﻧﻤﻰ ﮐﻨﻢ </w:t>
      </w:r>
      <w:r w:rsidR="00BD77AA">
        <w:rPr>
          <w:sz w:val="28"/>
          <w:szCs w:val="28"/>
          <w:rtl/>
        </w:rPr>
        <w:t xml:space="preserve">. </w:t>
      </w:r>
      <w:r w:rsidR="00EA04EF" w:rsidRPr="00984881">
        <w:rPr>
          <w:sz w:val="28"/>
          <w:szCs w:val="28"/>
          <w:rtl/>
        </w:rPr>
        <w:t>ﮐﻪ ﺧﺎﻧﻘﺎﻩ</w:t>
      </w:r>
      <w:r>
        <w:rPr>
          <w:sz w:val="28"/>
          <w:szCs w:val="28"/>
          <w:rtl/>
        </w:rPr>
        <w:t xml:space="preserve"> </w:t>
      </w:r>
      <w:r w:rsidR="00EA04EF" w:rsidRPr="00984881">
        <w:rPr>
          <w:sz w:val="28"/>
          <w:szCs w:val="28"/>
          <w:rtl/>
        </w:rPr>
        <w:t>ﭘﻴﺮ ﺧﺮﺍﺑﺎﺗﻰ ﺍﺯ ﺩﻳﺪ ﺁﺧﻮﻧﺪﻫﺎ ﭼﻮﻥ ﻣﻴﮑﺪﻩ ﻣﻴﺒﺎﺷﺪ</w:t>
      </w:r>
      <w:r w:rsidR="00BD77AA">
        <w:rPr>
          <w:sz w:val="28"/>
          <w:szCs w:val="28"/>
          <w:rtl/>
        </w:rPr>
        <w:t xml:space="preserve">، </w:t>
      </w:r>
      <w:r w:rsidR="00EA04EF" w:rsidRPr="00984881">
        <w:rPr>
          <w:sz w:val="28"/>
          <w:szCs w:val="28"/>
          <w:rtl/>
        </w:rPr>
        <w:t>ﻭﻟﻰ ﺧﺮﺍﺏ ﮐﻨﻨﺪﻩ ﻳﻚ ﺑﺎﺭﻩ ﻧﻔس ﺍﻣّﺎﺭﻩ ﺳﺎﻟﻚ ﻭ ﺷﺨﺼﻴّﺖ ﮔﺬﺷﺘﻪ ﻭ ﺣﻴﻮﺍﻧﻴّﺖ ﺍﻭ ﺍﺳﺖ</w:t>
      </w:r>
      <w:r w:rsidR="00BD77AA">
        <w:rPr>
          <w:sz w:val="28"/>
          <w:szCs w:val="28"/>
          <w:rtl/>
        </w:rPr>
        <w:t xml:space="preserve">. </w:t>
      </w:r>
      <w:r w:rsidR="00EA04EF" w:rsidRPr="00984881">
        <w:rPr>
          <w:sz w:val="28"/>
          <w:szCs w:val="28"/>
          <w:rtl/>
        </w:rPr>
        <w:t>ﺗﺎ ﺗﺰﮐﻴﻪ ﻭ ﺗﺨﻠﻴﻪ ﺍﺯ ﻣﻌﺎﻳﺐ ﺭﻭﺍﻥ ﺻﻮﺭﺕ ﮔﻴﺮﺩ</w:t>
      </w:r>
      <w:r w:rsidR="00BD77AA">
        <w:rPr>
          <w:sz w:val="28"/>
          <w:szCs w:val="28"/>
          <w:rtl/>
        </w:rPr>
        <w:t xml:space="preserve">، </w:t>
      </w:r>
      <w:r w:rsidR="00EA04EF" w:rsidRPr="00984881">
        <w:rPr>
          <w:sz w:val="28"/>
          <w:szCs w:val="28"/>
          <w:rtl/>
        </w:rPr>
        <w:t>ﻭ ﺑﺠﺎﻯ ﺁﻥ ﺗﺤﻠﻴﻪ</w:t>
      </w:r>
      <w:r>
        <w:rPr>
          <w:sz w:val="28"/>
          <w:szCs w:val="28"/>
          <w:rtl/>
        </w:rPr>
        <w:t xml:space="preserve"> </w:t>
      </w:r>
      <w:r w:rsidR="00EA04EF" w:rsidRPr="00984881">
        <w:rPr>
          <w:sz w:val="28"/>
          <w:szCs w:val="28"/>
          <w:rtl/>
        </w:rPr>
        <w:t>ﺑﺼﻔﺎﺕ ﺍﻟﻬﻰ</w:t>
      </w:r>
      <w:r>
        <w:rPr>
          <w:sz w:val="28"/>
          <w:szCs w:val="28"/>
          <w:rtl/>
        </w:rPr>
        <w:t xml:space="preserve"> </w:t>
      </w:r>
      <w:r w:rsidR="00EA04EF" w:rsidRPr="00984881">
        <w:rPr>
          <w:sz w:val="28"/>
          <w:szCs w:val="28"/>
          <w:rtl/>
        </w:rPr>
        <w:t>ﭘﻴﺮ ﺧﻮﺩ ﻣﺘﺨﻠّﻖ ﮔﺮﺩﺩ</w:t>
      </w:r>
      <w:r w:rsidR="00BD77AA">
        <w:rPr>
          <w:sz w:val="28"/>
          <w:szCs w:val="28"/>
          <w:rtl/>
        </w:rPr>
        <w:t xml:space="preserve">، </w:t>
      </w:r>
      <w:r w:rsidR="00EA04EF" w:rsidRPr="00984881">
        <w:rPr>
          <w:sz w:val="28"/>
          <w:szCs w:val="28"/>
          <w:rtl/>
        </w:rPr>
        <w:t>ﮐﻪ ﺷﺒﻴﻪ ﺍﺧﻠﺎﻕ ﺍﻟﻬﻰ ﺷﻮﺩ</w:t>
      </w:r>
      <w:r w:rsidR="00BD77AA">
        <w:rPr>
          <w:sz w:val="28"/>
          <w:szCs w:val="28"/>
          <w:rtl/>
        </w:rPr>
        <w:t xml:space="preserve">. </w:t>
      </w:r>
      <w:r w:rsidR="00EA04EF" w:rsidRPr="00984881">
        <w:rPr>
          <w:sz w:val="28"/>
          <w:szCs w:val="28"/>
          <w:rtl/>
        </w:rPr>
        <w:t>ﺁﻧﮕﺎﻩ ﺗﺠﻠﻴّﻪ ﻣﺮﺍﺗﺐ</w:t>
      </w:r>
      <w:r>
        <w:rPr>
          <w:sz w:val="28"/>
          <w:szCs w:val="28"/>
          <w:rtl/>
        </w:rPr>
        <w:t xml:space="preserve"> </w:t>
      </w:r>
      <w:r w:rsidR="00EA04EF" w:rsidRPr="00984881">
        <w:rPr>
          <w:sz w:val="28"/>
          <w:szCs w:val="28"/>
          <w:rtl/>
        </w:rPr>
        <w:t>ﺷﻬﻮﺩﻯ ﺩﺳﺖ ﺧﻮﺍﻫﺪ ﺩﺍﺩ</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ﺍﺯ ﻧﻨﮓ ﭼﻪ ﮔﻮﺋﻰ</w:t>
      </w:r>
      <w:r w:rsidR="00BD77AA">
        <w:rPr>
          <w:b/>
          <w:bCs/>
          <w:sz w:val="28"/>
          <w:szCs w:val="28"/>
          <w:rtl/>
        </w:rPr>
        <w:t xml:space="preserve">، </w:t>
      </w:r>
      <w:r w:rsidRPr="00984881">
        <w:rPr>
          <w:b/>
          <w:bCs/>
          <w:sz w:val="28"/>
          <w:szCs w:val="28"/>
          <w:rtl/>
        </w:rPr>
        <w:t>ﮐﻪ ﻣﺮﺍ ﻧﺎﻡ ﺯﻧﻨﮕﺴﺖ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ﻭﺯ ﻧﺎﻡ ﭼﻪ ﭘﺮﺳﻰ</w:t>
      </w:r>
      <w:r w:rsidR="00BD77AA">
        <w:rPr>
          <w:b/>
          <w:bCs/>
          <w:sz w:val="28"/>
          <w:szCs w:val="28"/>
          <w:rtl/>
        </w:rPr>
        <w:t xml:space="preserve">، </w:t>
      </w:r>
      <w:r w:rsidRPr="00984881">
        <w:rPr>
          <w:b/>
          <w:bCs/>
          <w:sz w:val="28"/>
          <w:szCs w:val="28"/>
          <w:rtl/>
        </w:rPr>
        <w:t xml:space="preserve">ﮐﻪ ﻣﺮﺍ ﻧﻨﮓ ﺯﻧﺎﻣﺴﺖ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w:t>
      </w:r>
      <w:r>
        <w:rPr>
          <w:sz w:val="28"/>
          <w:szCs w:val="28"/>
          <w:rtl/>
        </w:rPr>
        <w:t xml:space="preserve"> </w:t>
      </w:r>
      <w:r w:rsidR="00EA04EF" w:rsidRPr="00984881">
        <w:rPr>
          <w:sz w:val="28"/>
          <w:szCs w:val="28"/>
          <w:rtl/>
        </w:rPr>
        <w:t>ﺩﺭ ﺑﺮﺍﺑﺮ ﺍﻋﺘﺮﺍﺽ ﺩﻳﮕﺮﺍﻥ</w:t>
      </w:r>
      <w:r w:rsidR="00BD77AA">
        <w:rPr>
          <w:sz w:val="28"/>
          <w:szCs w:val="28"/>
          <w:rtl/>
        </w:rPr>
        <w:t xml:space="preserve">، </w:t>
      </w:r>
      <w:r w:rsidR="00EA04EF" w:rsidRPr="00984881">
        <w:rPr>
          <w:sz w:val="28"/>
          <w:szCs w:val="28"/>
          <w:rtl/>
        </w:rPr>
        <w:t>ﺑﺎﻳﻦ ﻣﺬﻫﺐ ﻭ ﻋﺸﻖ ﻭﺭﺯﻯ</w:t>
      </w:r>
      <w:r w:rsidR="00BD77AA">
        <w:rPr>
          <w:sz w:val="28"/>
          <w:szCs w:val="28"/>
          <w:rtl/>
        </w:rPr>
        <w:t xml:space="preserve">، </w:t>
      </w:r>
      <w:r w:rsidR="00EA04EF" w:rsidRPr="00984881">
        <w:rPr>
          <w:sz w:val="28"/>
          <w:szCs w:val="28"/>
          <w:rtl/>
        </w:rPr>
        <w:t>ﻭ ﻣﺬﻫﺐ ﻣﻰ ﻭﻣﻌﺸﻮﻕ ﭘﺎﺳﺦ ﻣﻴﺪﻫﺪ</w:t>
      </w:r>
      <w:r w:rsidR="00BD77AA">
        <w:rPr>
          <w:sz w:val="28"/>
          <w:szCs w:val="28"/>
          <w:rtl/>
        </w:rPr>
        <w:t xml:space="preserve">، </w:t>
      </w:r>
      <w:r w:rsidR="00EA04EF" w:rsidRPr="00984881">
        <w:rPr>
          <w:sz w:val="28"/>
          <w:szCs w:val="28"/>
          <w:rtl/>
        </w:rPr>
        <w:t>ﮐﻪ ﭼﻨﻴﻦ ﻧﻴﺴﺖ ﮐﻪ ﻣﻴﮕﻮﺋﻰ</w:t>
      </w:r>
      <w:r w:rsidR="00BD77AA">
        <w:rPr>
          <w:sz w:val="28"/>
          <w:szCs w:val="28"/>
          <w:rtl/>
        </w:rPr>
        <w:t xml:space="preserve">. </w:t>
      </w:r>
      <w:r w:rsidR="00EA04EF" w:rsidRPr="00984881">
        <w:rPr>
          <w:sz w:val="28"/>
          <w:szCs w:val="28"/>
          <w:rtl/>
        </w:rPr>
        <w:t>ﺍﻳﻦ ﮐﺎﺭ ﺑﺮﺍﻯ ﻣﻦ ﻧﻨﮓ ﻧﻴﺴﺖ</w:t>
      </w:r>
      <w:r w:rsidR="00BD77AA">
        <w:rPr>
          <w:sz w:val="28"/>
          <w:szCs w:val="28"/>
          <w:rtl/>
        </w:rPr>
        <w:t xml:space="preserve">، </w:t>
      </w:r>
      <w:r w:rsidR="00EA04EF" w:rsidRPr="00984881">
        <w:rPr>
          <w:sz w:val="28"/>
          <w:szCs w:val="28"/>
          <w:rtl/>
        </w:rPr>
        <w:t>ﮐﻪ ﺍﻓﺘﺨﺎﺭ ﻧﻴﺰ ﻣﻴﺒﺎﺷﺪ</w:t>
      </w:r>
      <w:r w:rsidR="00BD77AA">
        <w:rPr>
          <w:sz w:val="28"/>
          <w:szCs w:val="28"/>
          <w:rtl/>
        </w:rPr>
        <w:t xml:space="preserve">. </w:t>
      </w:r>
      <w:r w:rsidR="00EA04EF" w:rsidRPr="00984881">
        <w:rPr>
          <w:sz w:val="28"/>
          <w:szCs w:val="28"/>
          <w:rtl/>
        </w:rPr>
        <w:t>ﺯﻳﺮﺍ ﻣﻦ ﺍﺯ ﻧﺎم ﻮﺷﻬﺮﺕ ﻧﻨﮓ ﺩﺍﺭﻡ</w:t>
      </w:r>
      <w:r w:rsidR="00BD77AA">
        <w:rPr>
          <w:sz w:val="28"/>
          <w:szCs w:val="28"/>
          <w:rtl/>
        </w:rPr>
        <w:t xml:space="preserve">. </w:t>
      </w:r>
      <w:r w:rsidR="00EA04EF" w:rsidRPr="00984881">
        <w:rPr>
          <w:sz w:val="28"/>
          <w:szCs w:val="28"/>
          <w:rtl/>
        </w:rPr>
        <w:t>ﺍﺯ ﺍﻳﻨﮑﻪ ﻫﻨﻮﺯ ﺧﻮﺩﻡ ﺭﺍ ﺑﻨﺎﻡ ﮐﻮﺩﮐﻰ ﺑﺸﻨﺎﺳﻢ ﺷﺮﻣﻨﺪﻩ ﻫﺴﺘﻢ ﮐﻪ ﺳﺎﻟﻚ ﺑﺎﻳﺪ ﭼﻨﺎﻥ ﺩﺭ ﺗﻤﺮﮐﺰ ﻭ ﻋﺸﻖ ﻭﻭﺍﻟﻪ ﻭﻟﺎﻳﺖ ﺑﺎﺷﺪ</w:t>
      </w:r>
      <w:r w:rsidR="00BD77AA">
        <w:rPr>
          <w:sz w:val="28"/>
          <w:szCs w:val="28"/>
          <w:rtl/>
        </w:rPr>
        <w:t xml:space="preserve">، </w:t>
      </w:r>
      <w:r w:rsidR="00EA04EF" w:rsidRPr="00984881">
        <w:rPr>
          <w:sz w:val="28"/>
          <w:szCs w:val="28"/>
          <w:rtl/>
        </w:rPr>
        <w:t>ﮐﻪ ﺧﻮﺩﺭﺍ ﺩﺭ ﻣﻴﺎﻥ ﻧﺒﻴﻨﺪ ﮔﻮﺋﻰ ﻫﻤﻪ ﺁﻧﭽﻪ ﺭﺍ ﮐﻪ</w:t>
      </w:r>
      <w:r>
        <w:rPr>
          <w:sz w:val="28"/>
          <w:szCs w:val="28"/>
          <w:rtl/>
        </w:rPr>
        <w:t xml:space="preserve"> </w:t>
      </w:r>
      <w:r w:rsidR="002F127C" w:rsidRPr="00984881">
        <w:rPr>
          <w:sz w:val="28"/>
          <w:szCs w:val="28"/>
          <w:rtl/>
        </w:rPr>
        <w:t>إحساس</w:t>
      </w:r>
      <w:r>
        <w:rPr>
          <w:sz w:val="28"/>
          <w:szCs w:val="28"/>
          <w:rtl/>
        </w:rPr>
        <w:t xml:space="preserve"> </w:t>
      </w:r>
      <w:r w:rsidR="00EA04EF" w:rsidRPr="00984881">
        <w:rPr>
          <w:sz w:val="28"/>
          <w:szCs w:val="28"/>
          <w:rtl/>
        </w:rPr>
        <w:t>ﺩﺍﺭﺩ</w:t>
      </w:r>
      <w:r w:rsidR="00BD77AA">
        <w:rPr>
          <w:sz w:val="28"/>
          <w:szCs w:val="28"/>
          <w:rtl/>
        </w:rPr>
        <w:t xml:space="preserve">، </w:t>
      </w:r>
      <w:r w:rsidR="00EA04EF" w:rsidRPr="00984881">
        <w:rPr>
          <w:sz w:val="28"/>
          <w:szCs w:val="28"/>
          <w:rtl/>
        </w:rPr>
        <w:t>ﺩﺭ ﭘﻴﺮ ﺍﻟﻬﻰ</w:t>
      </w:r>
      <w:r>
        <w:rPr>
          <w:sz w:val="28"/>
          <w:szCs w:val="28"/>
          <w:rtl/>
        </w:rPr>
        <w:t xml:space="preserve"> </w:t>
      </w:r>
      <w:r w:rsidR="00EA04EF" w:rsidRPr="00984881">
        <w:rPr>
          <w:sz w:val="28"/>
          <w:szCs w:val="28"/>
          <w:rtl/>
        </w:rPr>
        <w:t>ﺍﻭ ﺧﻠﺎﺻﻪ</w:t>
      </w:r>
      <w:r>
        <w:rPr>
          <w:sz w:val="28"/>
          <w:szCs w:val="28"/>
          <w:rtl/>
        </w:rPr>
        <w:t xml:space="preserve"> </w:t>
      </w:r>
      <w:r w:rsidR="00EA04EF" w:rsidRPr="00984881">
        <w:rPr>
          <w:sz w:val="28"/>
          <w:szCs w:val="28"/>
          <w:rtl/>
        </w:rPr>
        <w:t>ﺷﺪﻩ ﺍﺳﺖ ﻭﺍﻭﺭﺍ ﺩﺭ ﺧﻮﺩ ﻣﻴﻴﺎﺑﺪ</w:t>
      </w:r>
      <w:r w:rsidR="00BD77AA">
        <w:rPr>
          <w:sz w:val="28"/>
          <w:szCs w:val="28"/>
          <w:rtl/>
        </w:rPr>
        <w:t xml:space="preserve">. </w:t>
      </w:r>
      <w:r w:rsidR="00EA04EF" w:rsidRPr="00984881">
        <w:rPr>
          <w:sz w:val="28"/>
          <w:szCs w:val="28"/>
          <w:rtl/>
        </w:rPr>
        <w:t>ﻭ ﻳﺎ ﺩﺭ ﺁﻳﻨﻪ</w:t>
      </w:r>
      <w:r w:rsidR="00BD77AA">
        <w:rPr>
          <w:sz w:val="28"/>
          <w:szCs w:val="28"/>
          <w:rtl/>
        </w:rPr>
        <w:t xml:space="preserve">، </w:t>
      </w:r>
      <w:r w:rsidR="00EA04EF" w:rsidRPr="00984881">
        <w:rPr>
          <w:sz w:val="28"/>
          <w:szCs w:val="28"/>
          <w:rtl/>
        </w:rPr>
        <w:t>ﭘﻴﺮ ﺭﺍ ﻣﻰ ﺑﻴﻨﺪ</w:t>
      </w:r>
      <w:r w:rsidR="00BD77AA">
        <w:rPr>
          <w:sz w:val="28"/>
          <w:szCs w:val="28"/>
          <w:rtl/>
        </w:rPr>
        <w:t xml:space="preserve">. </w:t>
      </w:r>
      <w:r w:rsidR="00EA04EF" w:rsidRPr="00984881">
        <w:rPr>
          <w:sz w:val="28"/>
          <w:szCs w:val="28"/>
          <w:rtl/>
        </w:rPr>
        <w:t>ﮐﻪ ﺑﻮ</w:t>
      </w:r>
      <w:r w:rsidR="009732B0" w:rsidRPr="00984881">
        <w:rPr>
          <w:sz w:val="28"/>
          <w:szCs w:val="28"/>
          <w:rtl/>
        </w:rPr>
        <w:t>حَدّ</w:t>
      </w:r>
      <w:r w:rsidR="00EA04EF" w:rsidRPr="00984881">
        <w:rPr>
          <w:sz w:val="28"/>
          <w:szCs w:val="28"/>
          <w:rtl/>
        </w:rPr>
        <w:t>ﺕ ﻭﺟﻮﺩ ﻭﻭ</w:t>
      </w:r>
      <w:r w:rsidR="009732B0" w:rsidRPr="00984881">
        <w:rPr>
          <w:sz w:val="28"/>
          <w:szCs w:val="28"/>
          <w:rtl/>
        </w:rPr>
        <w:t>حَدّ</w:t>
      </w:r>
      <w:r w:rsidR="00EA04EF" w:rsidRPr="00984881">
        <w:rPr>
          <w:sz w:val="28"/>
          <w:szCs w:val="28"/>
          <w:rtl/>
        </w:rPr>
        <w:t>ﺕ</w:t>
      </w:r>
      <w:r>
        <w:rPr>
          <w:sz w:val="28"/>
          <w:szCs w:val="28"/>
          <w:rtl/>
        </w:rPr>
        <w:t xml:space="preserve"> </w:t>
      </w:r>
      <w:r w:rsidR="00EA04EF" w:rsidRPr="00984881">
        <w:rPr>
          <w:sz w:val="28"/>
          <w:szCs w:val="28"/>
          <w:rtl/>
        </w:rPr>
        <w:t>ﺷﻬﻮﺩﻯ ﺭﺳﻴﺪﻩ</w:t>
      </w:r>
      <w:r w:rsidR="00BD77AA">
        <w:rPr>
          <w:sz w:val="28"/>
          <w:szCs w:val="28"/>
          <w:rtl/>
        </w:rPr>
        <w:t xml:space="preserve">، </w:t>
      </w:r>
      <w:r w:rsidR="00EA04EF" w:rsidRPr="00984881">
        <w:rPr>
          <w:sz w:val="28"/>
          <w:szCs w:val="28"/>
          <w:rtl/>
        </w:rPr>
        <w:t>ﻭ ﺷﺎﻳﺴﺘﻪ ﭘﺎﺩﺍﺵ ﺍﻟﻬﻰ ﺑﺎ ﻳﻚ ﻣﻘﺎﻡ ﺗﺠﻠّﻰ ﺷﻬﻮﺩﻯ ﺑﺮﺗﺮﻯ ﻣﻴﮕﺮﺩﺩ</w:t>
      </w:r>
      <w:r w:rsidR="00BD77AA">
        <w:rPr>
          <w:sz w:val="28"/>
          <w:szCs w:val="28"/>
          <w:rtl/>
        </w:rPr>
        <w:t xml:space="preserve">. </w:t>
      </w:r>
      <w:r w:rsidR="00EA04EF" w:rsidRPr="00984881">
        <w:rPr>
          <w:sz w:val="28"/>
          <w:szCs w:val="28"/>
          <w:rtl/>
        </w:rPr>
        <w:t>ﭼﻪ ﺭﺳﺪ ﮐﻪ ﺑﻨﺠﺎﺕ ﻧﻬﺎﺋﻰ ﺑﺎ ﻧﻮﺭ ﻗﺎﺋﻢ ﺑﺮﺳﺪ</w:t>
      </w:r>
      <w:r w:rsidR="00BD77AA">
        <w:rPr>
          <w:sz w:val="28"/>
          <w:szCs w:val="28"/>
          <w:rtl/>
        </w:rPr>
        <w:t xml:space="preserve">. </w:t>
      </w:r>
      <w:r w:rsidR="00EA04EF" w:rsidRPr="00984881">
        <w:rPr>
          <w:sz w:val="28"/>
          <w:szCs w:val="28"/>
          <w:rtl/>
        </w:rPr>
        <w:t>ﻭ ﺣﺎﻓﻆ</w:t>
      </w:r>
      <w:r>
        <w:rPr>
          <w:sz w:val="28"/>
          <w:szCs w:val="28"/>
          <w:rtl/>
        </w:rPr>
        <w:t xml:space="preserve"> </w:t>
      </w:r>
      <w:r w:rsidR="00EA04EF" w:rsidRPr="00984881">
        <w:rPr>
          <w:sz w:val="28"/>
          <w:szCs w:val="28"/>
          <w:rtl/>
        </w:rPr>
        <w:t>ﺣﺘﻰ ﻣﻌﺘﺮﺽ ﺍﺳﺖ</w:t>
      </w:r>
      <w:r w:rsidR="00BD77AA">
        <w:rPr>
          <w:sz w:val="28"/>
          <w:szCs w:val="28"/>
          <w:rtl/>
        </w:rPr>
        <w:t xml:space="preserve">، </w:t>
      </w:r>
      <w:r w:rsidR="00EA04EF" w:rsidRPr="00984881">
        <w:rPr>
          <w:sz w:val="28"/>
          <w:szCs w:val="28"/>
          <w:rtl/>
        </w:rPr>
        <w:t>ﮐﻪ ﭼﺮﺍ ﺍﻭﺭﺍ ﺑﻨﺎﻡ ﺍﻟﻬﻰ ﺟﺪﻳﺪ ﺍﻭ</w:t>
      </w:r>
      <w:r>
        <w:rPr>
          <w:sz w:val="28"/>
          <w:szCs w:val="28"/>
          <w:rtl/>
        </w:rPr>
        <w:t xml:space="preserve"> </w:t>
      </w:r>
      <w:r w:rsidR="00EA04EF" w:rsidRPr="00984881">
        <w:rPr>
          <w:sz w:val="28"/>
          <w:szCs w:val="28"/>
          <w:rtl/>
        </w:rPr>
        <w:t>ﺻﺪﺍﻳﺶ ﻧﻤﻴﺰﻧﻨﺪ</w:t>
      </w:r>
      <w:r w:rsidR="00BD77AA">
        <w:rPr>
          <w:sz w:val="28"/>
          <w:szCs w:val="28"/>
          <w:rtl/>
        </w:rPr>
        <w:t xml:space="preserve">. </w:t>
      </w:r>
      <w:r w:rsidR="00EA04EF" w:rsidRPr="00984881">
        <w:rPr>
          <w:sz w:val="28"/>
          <w:szCs w:val="28"/>
          <w:rtl/>
        </w:rPr>
        <w:t>ﺯﻳﺮﺍ ﺍﺯ ﻧﺎﻡ ﻗﺒﻠﻰ ﺧﻮﺩ ﻧﻨﮓ ﺩﺍﺭﺩ</w:t>
      </w:r>
      <w:r w:rsidR="00BD77AA">
        <w:rPr>
          <w:sz w:val="28"/>
          <w:szCs w:val="28"/>
          <w:rtl/>
        </w:rPr>
        <w:t xml:space="preserve">. </w:t>
      </w:r>
      <w:r w:rsidR="00EA04EF" w:rsidRPr="00984881">
        <w:rPr>
          <w:sz w:val="28"/>
          <w:szCs w:val="28"/>
          <w:rtl/>
        </w:rPr>
        <w:t xml:space="preserve">ﮐﻪ </w:t>
      </w:r>
      <w:r w:rsidR="00EA04EF" w:rsidRPr="00984881">
        <w:rPr>
          <w:sz w:val="28"/>
          <w:szCs w:val="28"/>
          <w:rtl/>
        </w:rPr>
        <w:lastRenderedPageBreak/>
        <w:t>ﺍﻭﻟﻴﺎﻯ ﺍﻟﻬﻰ</w:t>
      </w:r>
      <w:r w:rsidR="00BD77AA">
        <w:rPr>
          <w:sz w:val="28"/>
          <w:szCs w:val="28"/>
          <w:rtl/>
        </w:rPr>
        <w:t xml:space="preserve">، </w:t>
      </w:r>
      <w:r w:rsidR="00EA04EF" w:rsidRPr="00984881">
        <w:rPr>
          <w:sz w:val="28"/>
          <w:szCs w:val="28"/>
          <w:rtl/>
        </w:rPr>
        <w:t>ﻧﺎﻡ</w:t>
      </w:r>
      <w:r>
        <w:rPr>
          <w:sz w:val="28"/>
          <w:szCs w:val="28"/>
          <w:rtl/>
        </w:rPr>
        <w:t xml:space="preserve"> </w:t>
      </w:r>
      <w:r w:rsidR="00EA04EF" w:rsidRPr="00984881">
        <w:rPr>
          <w:sz w:val="28"/>
          <w:szCs w:val="28"/>
          <w:rtl/>
        </w:rPr>
        <w:t>ﻭ ﮐﻨﻴﻪ ﺗﺎﺯﻩﺍﻯ ﺍﻟﻬﻰ ﺩﺍﺭﻧﺪ</w:t>
      </w:r>
      <w:r w:rsidR="00BD77AA">
        <w:rPr>
          <w:sz w:val="28"/>
          <w:szCs w:val="28"/>
          <w:rtl/>
        </w:rPr>
        <w:t xml:space="preserve">. </w:t>
      </w:r>
      <w:r w:rsidR="00EA04EF" w:rsidRPr="00984881">
        <w:rPr>
          <w:sz w:val="28"/>
          <w:szCs w:val="28"/>
          <w:rtl/>
        </w:rPr>
        <w:t>ﻭ ﺑﻘﻮﻝ ﺩﺭﻭﻳﺸﻰ</w:t>
      </w:r>
      <w:r w:rsidR="00BD77AA">
        <w:rPr>
          <w:sz w:val="28"/>
          <w:szCs w:val="28"/>
          <w:rtl/>
        </w:rPr>
        <w:t xml:space="preserve">، </w:t>
      </w:r>
      <w:r w:rsidR="00EA04EF" w:rsidRPr="00984881">
        <w:rPr>
          <w:sz w:val="28"/>
          <w:szCs w:val="28"/>
          <w:rtl/>
        </w:rPr>
        <w:t>ﻭﻗﺘﻰ ﺑﻨﺎﻣﺶ ﺻﺪﺍﻳﺶ ﻣﻴﮑﺮﺩﻧﺪ</w:t>
      </w:r>
      <w:r w:rsidR="00BD77AA">
        <w:rPr>
          <w:sz w:val="28"/>
          <w:szCs w:val="28"/>
          <w:rtl/>
        </w:rPr>
        <w:t xml:space="preserve">، </w:t>
      </w:r>
      <w:r w:rsidR="00EA04EF" w:rsidRPr="00984881">
        <w:rPr>
          <w:sz w:val="28"/>
          <w:szCs w:val="28"/>
          <w:rtl/>
        </w:rPr>
        <w:t>ﻭﺍﻭ ﺗﻮﺟّﻪ ﻧﻤﻴﮑﺮﺩ ﺗﺎ ﺍﻳﻨﮑﻪ ﺍﻭ ﺭﺍ ﺗﮑﺎﻥ ﺩﺍﺩﻩ</w:t>
      </w:r>
      <w:r w:rsidR="00BD77AA">
        <w:rPr>
          <w:sz w:val="28"/>
          <w:szCs w:val="28"/>
          <w:rtl/>
        </w:rPr>
        <w:t xml:space="preserve">، </w:t>
      </w:r>
      <w:r w:rsidR="00EA04EF" w:rsidRPr="00984881">
        <w:rPr>
          <w:sz w:val="28"/>
          <w:szCs w:val="28"/>
          <w:rtl/>
        </w:rPr>
        <w:t>ﻭﮔﻔﺘﻨﺪ ﻣﮕﺮ ﺗﻮ ﻓﻠﺎﻥ ﻧﻴﺴﺘﻰ</w:t>
      </w:r>
      <w:r w:rsidR="00BD77AA">
        <w:rPr>
          <w:sz w:val="28"/>
          <w:szCs w:val="28"/>
          <w:rtl/>
        </w:rPr>
        <w:t xml:space="preserve">، </w:t>
      </w:r>
      <w:r w:rsidR="00EA04EF" w:rsidRPr="00984881">
        <w:rPr>
          <w:sz w:val="28"/>
          <w:szCs w:val="28"/>
          <w:rtl/>
        </w:rPr>
        <w:t>ﭘس</w:t>
      </w:r>
      <w:r>
        <w:rPr>
          <w:sz w:val="28"/>
          <w:szCs w:val="28"/>
          <w:rtl/>
        </w:rPr>
        <w:t xml:space="preserve"> </w:t>
      </w:r>
      <w:r w:rsidR="00EA04EF" w:rsidRPr="00984881">
        <w:rPr>
          <w:sz w:val="28"/>
          <w:szCs w:val="28"/>
          <w:rtl/>
        </w:rPr>
        <w:t>ﭼﺮﺍ</w:t>
      </w:r>
      <w:r>
        <w:rPr>
          <w:sz w:val="28"/>
          <w:szCs w:val="28"/>
          <w:rtl/>
        </w:rPr>
        <w:t xml:space="preserve"> </w:t>
      </w:r>
      <w:r w:rsidR="00EA04EF" w:rsidRPr="00984881">
        <w:rPr>
          <w:sz w:val="28"/>
          <w:szCs w:val="28"/>
          <w:rtl/>
        </w:rPr>
        <w:t>ﺟﻮﺍﺏ ﻧﻤﻴﺪﻫﻰ؟ ﺩﺭﻭﻳﺶ ﭘﺎﺳﺦ ﺩﺍﺩ</w:t>
      </w:r>
      <w:r w:rsidR="00BD77AA">
        <w:rPr>
          <w:sz w:val="28"/>
          <w:szCs w:val="28"/>
          <w:rtl/>
        </w:rPr>
        <w:t xml:space="preserve">، </w:t>
      </w:r>
      <w:r w:rsidR="00EA04EF" w:rsidRPr="00984881">
        <w:rPr>
          <w:sz w:val="28"/>
          <w:szCs w:val="28"/>
          <w:rtl/>
        </w:rPr>
        <w:t>ﮐﻪ ﺻﺎﺣﺐ ﺍﻳﻦ ﻧﺎﻡ ﺑﻤُﺮﺩ</w:t>
      </w:r>
      <w:r w:rsidR="00BD77AA">
        <w:rPr>
          <w:sz w:val="28"/>
          <w:szCs w:val="28"/>
          <w:rtl/>
        </w:rPr>
        <w:t xml:space="preserve">، </w:t>
      </w:r>
      <w:r w:rsidR="00EA04EF" w:rsidRPr="00984881">
        <w:rPr>
          <w:sz w:val="28"/>
          <w:szCs w:val="28"/>
          <w:rtl/>
        </w:rPr>
        <w:t>ﻭ ﺧﺪﺍﻳﺶ ﺍﻭﺭﺍ ﻧﻴﺎﻣﺮﺯﺩ</w:t>
      </w:r>
      <w:r w:rsidR="00BD77AA">
        <w:rPr>
          <w:sz w:val="28"/>
          <w:szCs w:val="28"/>
          <w:rtl/>
        </w:rPr>
        <w:t xml:space="preserve">. </w:t>
      </w:r>
      <w:r w:rsidR="00EA04EF" w:rsidRPr="00984881">
        <w:rPr>
          <w:sz w:val="28"/>
          <w:szCs w:val="28"/>
          <w:rtl/>
        </w:rPr>
        <w:t>ﻣﻦ ﻧﺎﻡ ﺩﻳﮕﺮ ﻭ ﺷﺨﺼﻴّﺖ ﺗﺎﺯﻩﺍﻯ ﺩﺍﺭﻡ</w:t>
      </w:r>
      <w:r w:rsidR="00BD77AA">
        <w:rPr>
          <w:sz w:val="28"/>
          <w:szCs w:val="28"/>
          <w:rtl/>
        </w:rPr>
        <w:t xml:space="preserve">. </w:t>
      </w:r>
      <w:r w:rsidR="00EA04EF" w:rsidRPr="00984881">
        <w:rPr>
          <w:sz w:val="28"/>
          <w:szCs w:val="28"/>
          <w:rtl/>
        </w:rPr>
        <w:t>ﮐﻪ ﻣﻦ</w:t>
      </w:r>
      <w:r>
        <w:rPr>
          <w:sz w:val="28"/>
          <w:szCs w:val="28"/>
          <w:rtl/>
        </w:rPr>
        <w:t xml:space="preserve"> </w:t>
      </w:r>
      <w:r w:rsidR="00EA04EF" w:rsidRPr="00984881">
        <w:rPr>
          <w:sz w:val="28"/>
          <w:szCs w:val="28"/>
          <w:rtl/>
        </w:rPr>
        <w:t>ﻗﺒﻠﻰ ﺧﻮﺩ ﻧﻴﺰ ﻧﻴﺴﺘﻢ</w:t>
      </w:r>
      <w:r w:rsidR="00BD77AA">
        <w:rPr>
          <w:sz w:val="28"/>
          <w:szCs w:val="28"/>
          <w:rtl/>
        </w:rPr>
        <w:t xml:space="preserve">. </w:t>
      </w:r>
      <w:r w:rsidR="00EA04EF" w:rsidRPr="00984881">
        <w:rPr>
          <w:sz w:val="28"/>
          <w:szCs w:val="28"/>
          <w:rtl/>
        </w:rPr>
        <w:t>ﮐﻪ ﺣﺘﻰ ﺑﺮﺍﻯ ﻣﺎﺩﺭ ﺟﺴﻤﺎﻧﻰ ﺍﻳﻦ ﮐﺎﻣﻞ</w:t>
      </w:r>
      <w:r w:rsidR="00BD77AA">
        <w:rPr>
          <w:sz w:val="28"/>
          <w:szCs w:val="28"/>
          <w:rtl/>
        </w:rPr>
        <w:t xml:space="preserve">، </w:t>
      </w:r>
      <w:r w:rsidR="00EA04EF" w:rsidRPr="00984881">
        <w:rPr>
          <w:sz w:val="28"/>
          <w:szCs w:val="28"/>
          <w:rtl/>
        </w:rPr>
        <w:t xml:space="preserve">ﻫﻤﺎﻥ </w:t>
      </w:r>
      <w:r w:rsidR="009915B2" w:rsidRPr="00984881">
        <w:rPr>
          <w:sz w:val="28"/>
          <w:szCs w:val="28"/>
          <w:rtl/>
        </w:rPr>
        <w:t>فر</w:t>
      </w:r>
      <w:r w:rsidR="00EA04EF" w:rsidRPr="00984881">
        <w:rPr>
          <w:sz w:val="28"/>
          <w:szCs w:val="28"/>
          <w:rtl/>
        </w:rPr>
        <w:t>ﺯﻧﺪ</w:t>
      </w:r>
      <w:r>
        <w:rPr>
          <w:sz w:val="28"/>
          <w:szCs w:val="28"/>
          <w:rtl/>
        </w:rPr>
        <w:t xml:space="preserve"> </w:t>
      </w:r>
      <w:r w:rsidR="00EA04EF" w:rsidRPr="00984881">
        <w:rPr>
          <w:sz w:val="28"/>
          <w:szCs w:val="28"/>
          <w:rtl/>
        </w:rPr>
        <w:t>ﻗﺒﻠﻰ ﺍﻭ ﻧﻴﺴﺖ</w:t>
      </w:r>
      <w:r w:rsidR="00BD77AA">
        <w:rPr>
          <w:sz w:val="28"/>
          <w:szCs w:val="28"/>
          <w:rtl/>
        </w:rPr>
        <w:t xml:space="preserve">. </w:t>
      </w:r>
      <w:r w:rsidR="00EA04EF" w:rsidRPr="00984881">
        <w:rPr>
          <w:sz w:val="28"/>
          <w:szCs w:val="28"/>
          <w:rtl/>
        </w:rPr>
        <w:t>ﺯﻳﺮﺍ ﺍﻳﻨﻚ ﻣﺎﺩﺭ ﺍﻟﻬﻰ ﻓﺎﻃﻤﻰ ﺭﺍ ﺩﺍﺭﺩ</w:t>
      </w:r>
      <w:r w:rsidR="00BD77AA">
        <w:rPr>
          <w:sz w:val="28"/>
          <w:szCs w:val="28"/>
          <w:rtl/>
        </w:rPr>
        <w:t xml:space="preserve">، </w:t>
      </w:r>
      <w:r w:rsidR="00EA04EF" w:rsidRPr="00984881">
        <w:rPr>
          <w:sz w:val="28"/>
          <w:szCs w:val="28"/>
          <w:rtl/>
        </w:rPr>
        <w:t xml:space="preserve">ﻭ </w:t>
      </w:r>
      <w:r w:rsidR="009915B2" w:rsidRPr="00984881">
        <w:rPr>
          <w:sz w:val="28"/>
          <w:szCs w:val="28"/>
          <w:rtl/>
        </w:rPr>
        <w:t>فر</w:t>
      </w:r>
      <w:r w:rsidR="00EA04EF" w:rsidRPr="00984881">
        <w:rPr>
          <w:sz w:val="28"/>
          <w:szCs w:val="28"/>
          <w:rtl/>
        </w:rPr>
        <w:t>ﺯﻧﺪ ﻣﺎﺩﺭ ﺟﺴﻤﺎﻧﻰ</w:t>
      </w:r>
      <w:r w:rsidR="00BD77AA">
        <w:rPr>
          <w:sz w:val="28"/>
          <w:szCs w:val="28"/>
          <w:rtl/>
        </w:rPr>
        <w:t xml:space="preserve">، </w:t>
      </w:r>
      <w:r w:rsidR="00EA04EF" w:rsidRPr="00984881">
        <w:rPr>
          <w:sz w:val="28"/>
          <w:szCs w:val="28"/>
          <w:rtl/>
        </w:rPr>
        <w:t>ﺩﺭ ﻣﺮﮒ ﺍﺭﺍﺩﻯ ﻗﺒﻞ ﺍﺯ ﻣﺮﮒ ﺑﻤُﺮﺩ</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ﻣﻴﺨﻮﺍﺭﻩ ﻭ ﺳﺮﮔﺸﺘﻪ ﻭ ﺭﻧﺪﻳﻢ ﻭ ﻧﻈﺮ ﺑﺎﺯ</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ﻭ ﺁﻧﮑس ﮐﻪ ﭼﻮ ﻣﺎ ﻧﻴﺴﺖ</w:t>
      </w:r>
      <w:r w:rsidR="00BD77AA">
        <w:rPr>
          <w:b/>
          <w:bCs/>
          <w:sz w:val="28"/>
          <w:szCs w:val="28"/>
          <w:rtl/>
        </w:rPr>
        <w:t xml:space="preserve">، </w:t>
      </w:r>
      <w:r w:rsidRPr="00984881">
        <w:rPr>
          <w:b/>
          <w:bCs/>
          <w:sz w:val="28"/>
          <w:szCs w:val="28"/>
          <w:rtl/>
        </w:rPr>
        <w:t>ﺩﺭﻳﻦ ﺷﻬﺮ ﮐﺪﺍﻣﺴﺖ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ﻣﺎ ﺍﻳﻨﻚ ﮐﻪ ﻧﺎﻡ</w:t>
      </w:r>
      <w:r>
        <w:rPr>
          <w:sz w:val="28"/>
          <w:szCs w:val="28"/>
          <w:rtl/>
        </w:rPr>
        <w:t xml:space="preserve"> </w:t>
      </w:r>
      <w:r w:rsidR="00EA04EF" w:rsidRPr="00984881">
        <w:rPr>
          <w:sz w:val="28"/>
          <w:szCs w:val="28"/>
          <w:rtl/>
        </w:rPr>
        <w:t>ﺗﺎﺯﻩ ﺍﻯ ﻳﺎﻓﺘﻪﺍﻳﻢ</w:t>
      </w:r>
      <w:r w:rsidR="00BD77AA">
        <w:rPr>
          <w:sz w:val="28"/>
          <w:szCs w:val="28"/>
          <w:rtl/>
        </w:rPr>
        <w:t xml:space="preserve">، </w:t>
      </w:r>
      <w:r w:rsidR="00EA04EF" w:rsidRPr="00984881">
        <w:rPr>
          <w:sz w:val="28"/>
          <w:szCs w:val="28"/>
          <w:rtl/>
        </w:rPr>
        <w:t>ﺻﻔﺎﺕ ﺗﺎﺯﻩﺍﻯ ﻧﻴﺰ ﺩﺍﺭﻳﻢ</w:t>
      </w:r>
      <w:r w:rsidR="00BD77AA">
        <w:rPr>
          <w:sz w:val="28"/>
          <w:szCs w:val="28"/>
          <w:rtl/>
        </w:rPr>
        <w:t xml:space="preserve">، </w:t>
      </w:r>
      <w:r w:rsidR="00EA04EF" w:rsidRPr="00984881">
        <w:rPr>
          <w:sz w:val="28"/>
          <w:szCs w:val="28"/>
          <w:rtl/>
        </w:rPr>
        <w:t>ﻭﺷﺨﺼﻴّﺖ</w:t>
      </w:r>
      <w:r>
        <w:rPr>
          <w:sz w:val="28"/>
          <w:szCs w:val="28"/>
          <w:rtl/>
        </w:rPr>
        <w:t xml:space="preserve"> </w:t>
      </w:r>
      <w:r w:rsidR="00EA04EF" w:rsidRPr="00984881">
        <w:rPr>
          <w:sz w:val="28"/>
          <w:szCs w:val="28"/>
          <w:rtl/>
        </w:rPr>
        <w:t>ﻗﺒﻠﻰ ﺣﻴﻮﺍﻧﻰ ﺧﻮﺩﺭﺍ ﻧﺪﺍﺭﻳﻢ</w:t>
      </w:r>
      <w:r w:rsidR="00BD77AA">
        <w:rPr>
          <w:sz w:val="28"/>
          <w:szCs w:val="28"/>
          <w:rtl/>
        </w:rPr>
        <w:t xml:space="preserve">، </w:t>
      </w:r>
      <w:r w:rsidR="00EA04EF" w:rsidRPr="00984881">
        <w:rPr>
          <w:sz w:val="28"/>
          <w:szCs w:val="28"/>
          <w:rtl/>
        </w:rPr>
        <w:t>ﺍﻳﻨﻚ ﻣﻰ ﺧﻮﺍﺭﻩ ﻣﻰ</w:t>
      </w:r>
      <w:r>
        <w:rPr>
          <w:sz w:val="28"/>
          <w:szCs w:val="28"/>
          <w:rtl/>
        </w:rPr>
        <w:t xml:space="preserve"> </w:t>
      </w:r>
      <w:r w:rsidR="00EA04EF" w:rsidRPr="00984881">
        <w:rPr>
          <w:sz w:val="28"/>
          <w:szCs w:val="28"/>
          <w:rtl/>
        </w:rPr>
        <w:t>ﺍﻟﻬﻰ ﻫﺴﺘﻴﻢ</w:t>
      </w:r>
      <w:r w:rsidR="00BD77AA">
        <w:rPr>
          <w:sz w:val="28"/>
          <w:szCs w:val="28"/>
          <w:rtl/>
        </w:rPr>
        <w:t xml:space="preserve">، </w:t>
      </w:r>
      <w:r w:rsidR="00EA04EF" w:rsidRPr="00984881">
        <w:rPr>
          <w:sz w:val="28"/>
          <w:szCs w:val="28"/>
          <w:rtl/>
        </w:rPr>
        <w:t>ﻭ ﻫﻤﻴﺸﻪ ﻣﺴﺖ</w:t>
      </w:r>
      <w:r w:rsidR="00BD77AA">
        <w:rPr>
          <w:sz w:val="28"/>
          <w:szCs w:val="28"/>
          <w:rtl/>
        </w:rPr>
        <w:t xml:space="preserve">. </w:t>
      </w:r>
      <w:r w:rsidR="00EA04EF" w:rsidRPr="00984881">
        <w:rPr>
          <w:sz w:val="28"/>
          <w:szCs w:val="28"/>
          <w:rtl/>
        </w:rPr>
        <w:t>ﭼﻪ ﺍﺯ ﺩﺳﺖ ﭘﻴﺮ</w:t>
      </w:r>
      <w:r w:rsidR="00BD77AA">
        <w:rPr>
          <w:sz w:val="28"/>
          <w:szCs w:val="28"/>
          <w:rtl/>
        </w:rPr>
        <w:t xml:space="preserve">، </w:t>
      </w:r>
      <w:r w:rsidR="00EA04EF" w:rsidRPr="00984881">
        <w:rPr>
          <w:sz w:val="28"/>
          <w:szCs w:val="28"/>
          <w:rtl/>
        </w:rPr>
        <w:t>ﻭ ﭼﻪ ﺍﺯ ﻣﺮﺍﺗﺐ ﺍﻟﻬﻰ</w:t>
      </w:r>
      <w:r w:rsidR="00BD77AA">
        <w:rPr>
          <w:sz w:val="28"/>
          <w:szCs w:val="28"/>
          <w:rtl/>
        </w:rPr>
        <w:t xml:space="preserve">، </w:t>
      </w:r>
      <w:r w:rsidR="00EA04EF" w:rsidRPr="00984881">
        <w:rPr>
          <w:sz w:val="28"/>
          <w:szCs w:val="28"/>
          <w:rtl/>
        </w:rPr>
        <w:t>ﮐﻪ ﺣﮑﻤﺘﻬﺎﻯ ﺍﻟﻬﻰ ﺩﺍﺭﻳﻢ</w:t>
      </w:r>
      <w:r w:rsidR="00BD77AA">
        <w:rPr>
          <w:sz w:val="28"/>
          <w:szCs w:val="28"/>
          <w:rtl/>
        </w:rPr>
        <w:t xml:space="preserve">. </w:t>
      </w:r>
      <w:r w:rsidR="00EA04EF" w:rsidRPr="00984881">
        <w:rPr>
          <w:sz w:val="28"/>
          <w:szCs w:val="28"/>
          <w:rtl/>
        </w:rPr>
        <w:t>ﻭ ﺳﺮﮔﺸﺘﻪ</w:t>
      </w:r>
      <w:r w:rsidR="00BD77AA">
        <w:rPr>
          <w:sz w:val="28"/>
          <w:szCs w:val="28"/>
          <w:rtl/>
        </w:rPr>
        <w:t xml:space="preserve">، </w:t>
      </w:r>
      <w:r w:rsidR="00EA04EF" w:rsidRPr="00984881">
        <w:rPr>
          <w:sz w:val="28"/>
          <w:szCs w:val="28"/>
          <w:rtl/>
        </w:rPr>
        <w:t>ﮐﻪ ﻣﺪﺍﻡ ﺳﺮ ﺑﺎﻃﺮﺍﻑ ﻣﻰ ﮐﺸﺪ</w:t>
      </w:r>
      <w:r w:rsidR="00BD77AA">
        <w:rPr>
          <w:sz w:val="28"/>
          <w:szCs w:val="28"/>
          <w:rtl/>
        </w:rPr>
        <w:t xml:space="preserve">، </w:t>
      </w:r>
      <w:r w:rsidR="00EA04EF" w:rsidRPr="00984881">
        <w:rPr>
          <w:sz w:val="28"/>
          <w:szCs w:val="28"/>
          <w:rtl/>
        </w:rPr>
        <w:t>ﮔﻮﺋﻰ ﺩﻧﺒﺎﻝ ﻣﺴﺘﻌﺪﺍﻥ ﺍﻟﻬﻰ ﻣﻴﮕﺮﺩﺩ</w:t>
      </w:r>
      <w:r w:rsidR="00BD77AA">
        <w:rPr>
          <w:sz w:val="28"/>
          <w:szCs w:val="28"/>
          <w:rtl/>
        </w:rPr>
        <w:t xml:space="preserve">. </w:t>
      </w:r>
      <w:r w:rsidR="00EA04EF" w:rsidRPr="00984881">
        <w:rPr>
          <w:sz w:val="28"/>
          <w:szCs w:val="28"/>
          <w:rtl/>
        </w:rPr>
        <w:t>ﻭ ﻧﻈﺮ ﺑﺎﺯ ﺍﺳﺖ</w:t>
      </w:r>
      <w:r w:rsidR="00BD77AA">
        <w:rPr>
          <w:sz w:val="28"/>
          <w:szCs w:val="28"/>
          <w:rtl/>
        </w:rPr>
        <w:t xml:space="preserve">، </w:t>
      </w:r>
      <w:r w:rsidR="00EA04EF" w:rsidRPr="00984881">
        <w:rPr>
          <w:sz w:val="28"/>
          <w:szCs w:val="28"/>
          <w:rtl/>
        </w:rPr>
        <w:t>ﮐﻪ ﺩﺍﺋﻢ</w:t>
      </w:r>
      <w:r>
        <w:rPr>
          <w:sz w:val="28"/>
          <w:szCs w:val="28"/>
          <w:rtl/>
        </w:rPr>
        <w:t xml:space="preserve"> </w:t>
      </w:r>
      <w:r w:rsidR="00EA04EF" w:rsidRPr="00984881">
        <w:rPr>
          <w:sz w:val="28"/>
          <w:szCs w:val="28"/>
          <w:rtl/>
        </w:rPr>
        <w:t>ﺩﺭﺗﻤﺮﮐﺰ ﻭﻋﺸﻖ ﻭﺭﺯﻯ</w:t>
      </w:r>
      <w:r w:rsidR="00BD77AA">
        <w:rPr>
          <w:sz w:val="28"/>
          <w:szCs w:val="28"/>
          <w:rtl/>
        </w:rPr>
        <w:t xml:space="preserve">، </w:t>
      </w:r>
      <w:r w:rsidR="00EA04EF" w:rsidRPr="00984881">
        <w:rPr>
          <w:sz w:val="28"/>
          <w:szCs w:val="28"/>
          <w:rtl/>
        </w:rPr>
        <w:t>ﺑﺼﻮﺭﺕ</w:t>
      </w:r>
      <w:r>
        <w:rPr>
          <w:sz w:val="28"/>
          <w:szCs w:val="28"/>
          <w:rtl/>
        </w:rPr>
        <w:t xml:space="preserve"> </w:t>
      </w:r>
      <w:r w:rsidR="00EA04EF" w:rsidRPr="00984881">
        <w:rPr>
          <w:sz w:val="28"/>
          <w:szCs w:val="28"/>
          <w:rtl/>
        </w:rPr>
        <w:t>ﭘﻴﺮ ﻳﺎ ﺳﺎﻟﮑﺎﻥ ﺧﻮﺩ ﻣﻴﺒﺎﺷﺪ</w:t>
      </w:r>
      <w:r w:rsidR="00BD77AA">
        <w:rPr>
          <w:sz w:val="28"/>
          <w:szCs w:val="28"/>
          <w:rtl/>
        </w:rPr>
        <w:t xml:space="preserve">. </w:t>
      </w:r>
      <w:r w:rsidR="00EA04EF" w:rsidRPr="00984881">
        <w:rPr>
          <w:sz w:val="28"/>
          <w:szCs w:val="28"/>
          <w:rtl/>
        </w:rPr>
        <w:t>ﻭ ﺣﺎﻓﻆ</w:t>
      </w:r>
      <w:r>
        <w:rPr>
          <w:sz w:val="28"/>
          <w:szCs w:val="28"/>
          <w:rtl/>
        </w:rPr>
        <w:t xml:space="preserve"> </w:t>
      </w:r>
      <w:r w:rsidR="00EA04EF" w:rsidRPr="00984881">
        <w:rPr>
          <w:sz w:val="28"/>
          <w:szCs w:val="28"/>
          <w:rtl/>
        </w:rPr>
        <w:t>ﻧﻴﺰ ﻣﻴﭙﺮﺳﺪ</w:t>
      </w:r>
      <w:r w:rsidR="00BD77AA">
        <w:rPr>
          <w:sz w:val="28"/>
          <w:szCs w:val="28"/>
          <w:rtl/>
        </w:rPr>
        <w:t xml:space="preserve">، </w:t>
      </w:r>
      <w:r w:rsidR="00EA04EF" w:rsidRPr="00984881">
        <w:rPr>
          <w:sz w:val="28"/>
          <w:szCs w:val="28"/>
          <w:rtl/>
        </w:rPr>
        <w:t>ﺍﮔﺮ ﮐﺴﻰ ﮐﻪ ﭼﻮﻥ ﻣﺎ ﻭﻣﻦ ﻧﺒﺎﺷﺪ</w:t>
      </w:r>
      <w:r w:rsidR="00BD77AA">
        <w:rPr>
          <w:sz w:val="28"/>
          <w:szCs w:val="28"/>
          <w:rtl/>
        </w:rPr>
        <w:t xml:space="preserve">، </w:t>
      </w:r>
      <w:r w:rsidR="00EA04EF" w:rsidRPr="00984881">
        <w:rPr>
          <w:sz w:val="28"/>
          <w:szCs w:val="28"/>
          <w:rtl/>
        </w:rPr>
        <w:t>ﻭ ﺩﺭ ﺍﻳﻦ</w:t>
      </w:r>
      <w:r>
        <w:rPr>
          <w:sz w:val="28"/>
          <w:szCs w:val="28"/>
          <w:rtl/>
        </w:rPr>
        <w:t xml:space="preserve"> </w:t>
      </w:r>
      <w:r w:rsidR="00EA04EF" w:rsidRPr="00984881">
        <w:rPr>
          <w:sz w:val="28"/>
          <w:szCs w:val="28"/>
          <w:rtl/>
        </w:rPr>
        <w:t>ﺷﻬﺮ ﻫﺴﺖ</w:t>
      </w:r>
      <w:r w:rsidR="00BD77AA">
        <w:rPr>
          <w:sz w:val="28"/>
          <w:szCs w:val="28"/>
          <w:rtl/>
        </w:rPr>
        <w:t xml:space="preserve">، </w:t>
      </w:r>
      <w:r w:rsidR="00EA04EF" w:rsidRPr="00984881">
        <w:rPr>
          <w:sz w:val="28"/>
          <w:szCs w:val="28"/>
          <w:rtl/>
        </w:rPr>
        <w:t>ﺑﺮﺍﻳﻢ</w:t>
      </w:r>
      <w:r>
        <w:rPr>
          <w:sz w:val="28"/>
          <w:szCs w:val="28"/>
          <w:rtl/>
        </w:rPr>
        <w:t xml:space="preserve"> </w:t>
      </w:r>
      <w:r w:rsidR="00EA04EF" w:rsidRPr="00984881">
        <w:rPr>
          <w:sz w:val="28"/>
          <w:szCs w:val="28"/>
          <w:rtl/>
        </w:rPr>
        <w:t>ﺑﮕﻮ ﮐﻪ ﮐﻴﺴﺖ</w:t>
      </w:r>
      <w:r w:rsidR="00BD77AA">
        <w:rPr>
          <w:sz w:val="28"/>
          <w:szCs w:val="28"/>
          <w:rtl/>
        </w:rPr>
        <w:t xml:space="preserve">، </w:t>
      </w:r>
      <w:r w:rsidR="00EA04EF" w:rsidRPr="00984881">
        <w:rPr>
          <w:sz w:val="28"/>
          <w:szCs w:val="28"/>
          <w:rtl/>
        </w:rPr>
        <w:t>ﮐﻪ ﺑﺎﻳﺪ ﺍﻭﺭﺍ ﻫﺪﺍﻳﺖ ﮐﻨﺪ</w:t>
      </w:r>
      <w:r w:rsidR="00BD77AA">
        <w:rPr>
          <w:sz w:val="28"/>
          <w:szCs w:val="28"/>
          <w:rtl/>
        </w:rPr>
        <w:t xml:space="preserve">. </w:t>
      </w:r>
      <w:r w:rsidR="00EA04EF" w:rsidRPr="00984881">
        <w:rPr>
          <w:sz w:val="28"/>
          <w:szCs w:val="28"/>
          <w:rtl/>
        </w:rPr>
        <w:t>ﻭ ﺷﻬﺮ</w:t>
      </w:r>
      <w:r w:rsidR="00BD77AA">
        <w:rPr>
          <w:sz w:val="28"/>
          <w:szCs w:val="28"/>
          <w:rtl/>
        </w:rPr>
        <w:t xml:space="preserve">، </w:t>
      </w:r>
      <w:r w:rsidR="00EA04EF" w:rsidRPr="00984881">
        <w:rPr>
          <w:sz w:val="28"/>
          <w:szCs w:val="28"/>
          <w:rtl/>
        </w:rPr>
        <w:t>ﻋﻤﻠﺎ ﻃﺮﻳﻘﺖ ﺳﻠﻮﮐﻰ ﭘﻴﺮﺍﻟﻬﻰ ﺑﻮﺩﻩ</w:t>
      </w:r>
      <w:r w:rsidR="00BD77AA">
        <w:rPr>
          <w:sz w:val="28"/>
          <w:szCs w:val="28"/>
          <w:rtl/>
        </w:rPr>
        <w:t xml:space="preserve">، </w:t>
      </w:r>
      <w:r w:rsidR="00EA04EF" w:rsidRPr="00984881">
        <w:rPr>
          <w:sz w:val="28"/>
          <w:szCs w:val="28"/>
          <w:rtl/>
        </w:rPr>
        <w:t>ﮐﻪ ﻫﻤﻪ ﺳﺎﻟﮑﺎﻥ ﭼﻮﻥ ﺣﺎﻓﻆ</w:t>
      </w:r>
      <w:r w:rsidR="00BD77AA">
        <w:rPr>
          <w:sz w:val="28"/>
          <w:szCs w:val="28"/>
          <w:rtl/>
        </w:rPr>
        <w:t xml:space="preserve">، </w:t>
      </w:r>
      <w:r w:rsidR="00EA04EF" w:rsidRPr="00984881">
        <w:rPr>
          <w:sz w:val="28"/>
          <w:szCs w:val="28"/>
          <w:rtl/>
        </w:rPr>
        <w:t>ﻣﻴﺨﻮﺍﺭﻩ ﻭﺭﻧﺪ ﻭﻧﻈﺮ ﺑﺎﺯ ﻋﺎﺷﻖ</w:t>
      </w:r>
      <w:r>
        <w:rPr>
          <w:sz w:val="28"/>
          <w:szCs w:val="28"/>
          <w:rtl/>
        </w:rPr>
        <w:t xml:space="preserve"> </w:t>
      </w:r>
      <w:r w:rsidR="00EA04EF" w:rsidRPr="00984881">
        <w:rPr>
          <w:sz w:val="28"/>
          <w:szCs w:val="28"/>
          <w:rtl/>
        </w:rPr>
        <w:t>ﭘﻴﺸﻪ ﻫﺴﺘﻨﺪ ﮐﻪ ﺩﺍﺭﻧﺪ</w:t>
      </w:r>
      <w:r>
        <w:rPr>
          <w:sz w:val="28"/>
          <w:szCs w:val="28"/>
          <w:rtl/>
        </w:rPr>
        <w:t xml:space="preserve"> </w:t>
      </w:r>
      <w:r w:rsidR="00EA04EF" w:rsidRPr="00984881">
        <w:rPr>
          <w:sz w:val="28"/>
          <w:szCs w:val="28"/>
          <w:rtl/>
        </w:rPr>
        <w:t>ﺑﻮﺳﺎﺋﻂ</w:t>
      </w:r>
      <w:r>
        <w:rPr>
          <w:sz w:val="28"/>
          <w:szCs w:val="28"/>
          <w:rtl/>
        </w:rPr>
        <w:t xml:space="preserve"> </w:t>
      </w:r>
      <w:r w:rsidR="00EA04EF" w:rsidRPr="00984881">
        <w:rPr>
          <w:sz w:val="28"/>
          <w:szCs w:val="28"/>
          <w:rtl/>
        </w:rPr>
        <w:t>ﻭﻭﺳﺎﺋﻞ ﺍﻟﻬﻰ ﺧﻮﺩ ﺩﺭ ﻋﺒﺎﺩﺍﺕ</w:t>
      </w:r>
      <w:r>
        <w:rPr>
          <w:sz w:val="28"/>
          <w:szCs w:val="28"/>
          <w:rtl/>
        </w:rPr>
        <w:t xml:space="preserve"> </w:t>
      </w:r>
      <w:r w:rsidR="00EA04EF" w:rsidRPr="00984881">
        <w:rPr>
          <w:sz w:val="28"/>
          <w:szCs w:val="28"/>
          <w:rtl/>
        </w:rPr>
        <w:t>ﺧﻮﻳﺶ</w:t>
      </w:r>
      <w:r>
        <w:rPr>
          <w:sz w:val="28"/>
          <w:szCs w:val="28"/>
          <w:rtl/>
        </w:rPr>
        <w:t xml:space="preserve"> </w:t>
      </w:r>
      <w:r w:rsidR="00EA04EF" w:rsidRPr="00984881">
        <w:rPr>
          <w:sz w:val="28"/>
          <w:szCs w:val="28"/>
          <w:rtl/>
        </w:rPr>
        <w:t>ﻋﺸﻖ ﻭﺭﺯﻯ ﻣﻴﻨﻤﺎﻳﺪ</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ﺑﺎ ﻣﺤﺘﺴﺒﻢ ﻋﻴﺐ ﻣﮕﻮﺋﻴﺪ</w:t>
      </w:r>
      <w:r w:rsidR="00BD77AA">
        <w:rPr>
          <w:b/>
          <w:bCs/>
          <w:sz w:val="28"/>
          <w:szCs w:val="28"/>
          <w:rtl/>
        </w:rPr>
        <w:t xml:space="preserve">، </w:t>
      </w:r>
      <w:r w:rsidRPr="00984881">
        <w:rPr>
          <w:b/>
          <w:bCs/>
          <w:sz w:val="28"/>
          <w:szCs w:val="28"/>
          <w:rtl/>
        </w:rPr>
        <w:t>ﮐﻪ ﺍﻭ ﻧﻴﺰ</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ﭘﻴﻮﺳﺘﻪ ﭼﻮ ﻣﺎ</w:t>
      </w:r>
      <w:r w:rsidR="00BD77AA">
        <w:rPr>
          <w:b/>
          <w:bCs/>
          <w:sz w:val="28"/>
          <w:szCs w:val="28"/>
          <w:rtl/>
        </w:rPr>
        <w:t xml:space="preserve">، </w:t>
      </w:r>
      <w:r w:rsidRPr="00984881">
        <w:rPr>
          <w:b/>
          <w:bCs/>
          <w:sz w:val="28"/>
          <w:szCs w:val="28"/>
          <w:rtl/>
        </w:rPr>
        <w:t>ﺩﺭ ﻃﻠﺐ ﻋﻴﺶ ﻣ</w:t>
      </w:r>
      <w:r w:rsidR="008A4D1A" w:rsidRPr="00984881">
        <w:rPr>
          <w:rFonts w:hint="cs"/>
          <w:b/>
          <w:bCs/>
          <w:sz w:val="28"/>
          <w:szCs w:val="28"/>
          <w:rtl/>
        </w:rPr>
        <w:t>ُ</w:t>
      </w:r>
      <w:r w:rsidRPr="00984881">
        <w:rPr>
          <w:b/>
          <w:bCs/>
          <w:sz w:val="28"/>
          <w:szCs w:val="28"/>
          <w:rtl/>
        </w:rPr>
        <w:t>ﺪﺍﻣﺴﺖ</w:t>
      </w:r>
      <w:r w:rsidR="004D25BE">
        <w:rPr>
          <w:b/>
          <w:bCs/>
          <w:sz w:val="28"/>
          <w:szCs w:val="28"/>
          <w:rtl/>
        </w:rPr>
        <w:t xml:space="preserve"> </w:t>
      </w:r>
    </w:p>
    <w:p w:rsidR="00EA04EF" w:rsidRPr="00984881" w:rsidRDefault="004D25BE" w:rsidP="00EA04EF">
      <w:pPr>
        <w:bidi/>
        <w:jc w:val="both"/>
        <w:rPr>
          <w:sz w:val="28"/>
          <w:szCs w:val="28"/>
          <w:rtl/>
        </w:rPr>
      </w:pPr>
      <w:r>
        <w:rPr>
          <w:b/>
          <w:bCs/>
          <w:sz w:val="28"/>
          <w:szCs w:val="28"/>
          <w:rtl/>
        </w:rPr>
        <w:t xml:space="preserve"> </w:t>
      </w:r>
      <w:r w:rsidR="00EA04EF" w:rsidRPr="00984881">
        <w:rPr>
          <w:sz w:val="28"/>
          <w:szCs w:val="28"/>
          <w:rtl/>
        </w:rPr>
        <w:t>ﻧﺒﺎﻳﺪ ﺣﺎﻓﻆ ﺭﺍ ﺍﺯ ﻣﺤﺘﺴﺐ</w:t>
      </w:r>
      <w:r w:rsidR="00BD77AA">
        <w:rPr>
          <w:sz w:val="28"/>
          <w:szCs w:val="28"/>
          <w:rtl/>
        </w:rPr>
        <w:t xml:space="preserve">، </w:t>
      </w:r>
      <w:r w:rsidR="00EA04EF" w:rsidRPr="00984881">
        <w:rPr>
          <w:sz w:val="28"/>
          <w:szCs w:val="28"/>
          <w:rtl/>
        </w:rPr>
        <w:t>ﺑﺎﺯﺭس ﺩﻭﻟﺘﻰ ﻭ ﻳﺎ ﺟﺎﺳﻮ س ﺧﺒﺮ ﭼﻴﻦ ﺁﺧﻮﻧﺪﻫﺎ ﺗﺮﺳﺎﻧﺪ</w:t>
      </w:r>
      <w:r w:rsidR="00BD77AA">
        <w:rPr>
          <w:sz w:val="28"/>
          <w:szCs w:val="28"/>
          <w:rtl/>
        </w:rPr>
        <w:t xml:space="preserve">. </w:t>
      </w:r>
      <w:r w:rsidR="00EA04EF" w:rsidRPr="00984881">
        <w:rPr>
          <w:sz w:val="28"/>
          <w:szCs w:val="28"/>
          <w:rtl/>
        </w:rPr>
        <w:t>ﮐﻪ ﺍﻳﻨﻚ</w:t>
      </w:r>
      <w:r>
        <w:rPr>
          <w:sz w:val="28"/>
          <w:szCs w:val="28"/>
          <w:rtl/>
        </w:rPr>
        <w:t xml:space="preserve"> </w:t>
      </w:r>
      <w:r w:rsidR="00EA04EF" w:rsidRPr="00984881">
        <w:rPr>
          <w:sz w:val="28"/>
          <w:szCs w:val="28"/>
          <w:rtl/>
        </w:rPr>
        <w:t>ﺣﺎﻓﻆ ﺍﻟﻬﻰ</w:t>
      </w:r>
      <w:r w:rsidR="00BD77AA">
        <w:rPr>
          <w:sz w:val="28"/>
          <w:szCs w:val="28"/>
          <w:rtl/>
        </w:rPr>
        <w:t xml:space="preserve">، </w:t>
      </w:r>
      <w:r w:rsidR="00EA04EF" w:rsidRPr="00984881">
        <w:rPr>
          <w:sz w:val="28"/>
          <w:szCs w:val="28"/>
          <w:rtl/>
        </w:rPr>
        <w:t>ﺧﻮﺩ</w:t>
      </w:r>
      <w:r>
        <w:rPr>
          <w:sz w:val="28"/>
          <w:szCs w:val="28"/>
          <w:rtl/>
        </w:rPr>
        <w:t xml:space="preserve"> </w:t>
      </w:r>
      <w:r w:rsidR="00EA04EF" w:rsidRPr="00984881">
        <w:rPr>
          <w:sz w:val="28"/>
          <w:szCs w:val="28"/>
          <w:rtl/>
        </w:rPr>
        <w:t>ﻣﺤﺘﺴﺐ ﺳﺎﻟﮑﺎﻥ ﺧﻮﻳﺶ ﺍﺳﺖ ﻭﺣﺴﺎﺏ ﺭﺳﻰ ﺃﻋﻤﺎﻝ ﻭ ﺃﻗﻮﺍﻝ ﻭ ﺃﺣﻮﺍﻝ ﺳﺎﻟﮑﺎﻥ ﺧﻮﺩﺭﺍ ﻣﻴﻨﻤﺎﻳﺪ</w:t>
      </w:r>
      <w:r w:rsidR="00BD77AA">
        <w:rPr>
          <w:sz w:val="28"/>
          <w:szCs w:val="28"/>
          <w:rtl/>
        </w:rPr>
        <w:t xml:space="preserve">. </w:t>
      </w:r>
      <w:r w:rsidR="00EA04EF" w:rsidRPr="00984881">
        <w:rPr>
          <w:sz w:val="28"/>
          <w:szCs w:val="28"/>
          <w:rtl/>
        </w:rPr>
        <w:t>ﻭ ﺣﺴﺎﺏ ﺭﺳﻰ ﭘﻴﺮ ﮐﺎﻣﻞ</w:t>
      </w:r>
      <w:r w:rsidR="00BD77AA">
        <w:rPr>
          <w:sz w:val="28"/>
          <w:szCs w:val="28"/>
          <w:rtl/>
        </w:rPr>
        <w:t xml:space="preserve">، </w:t>
      </w:r>
      <w:r w:rsidR="00EA04EF" w:rsidRPr="00984881">
        <w:rPr>
          <w:sz w:val="28"/>
          <w:szCs w:val="28"/>
          <w:rtl/>
        </w:rPr>
        <w:t>ﻫﻤﺎﻥ ﺣﺴﺎﺏ</w:t>
      </w:r>
      <w:r>
        <w:rPr>
          <w:sz w:val="28"/>
          <w:szCs w:val="28"/>
          <w:rtl/>
        </w:rPr>
        <w:t xml:space="preserve"> </w:t>
      </w:r>
      <w:r w:rsidR="00EA04EF" w:rsidRPr="00984881">
        <w:rPr>
          <w:sz w:val="28"/>
          <w:szCs w:val="28"/>
          <w:rtl/>
        </w:rPr>
        <w:t>ﺭﺳﻰ</w:t>
      </w:r>
      <w:r>
        <w:rPr>
          <w:sz w:val="28"/>
          <w:szCs w:val="28"/>
          <w:rtl/>
        </w:rPr>
        <w:t xml:space="preserve"> </w:t>
      </w:r>
      <w:r w:rsidR="00EA04EF" w:rsidRPr="00984881">
        <w:rPr>
          <w:sz w:val="28"/>
          <w:szCs w:val="28"/>
          <w:rtl/>
        </w:rPr>
        <w:t>ﺧﺪﺍﻭﻧﺪ ﺍﺳﺖ</w:t>
      </w:r>
      <w:r w:rsidR="00BD77AA">
        <w:rPr>
          <w:sz w:val="28"/>
          <w:szCs w:val="28"/>
          <w:rtl/>
        </w:rPr>
        <w:t xml:space="preserve">. </w:t>
      </w:r>
      <w:r w:rsidR="00EA04EF" w:rsidRPr="00984881">
        <w:rPr>
          <w:sz w:val="28"/>
          <w:szCs w:val="28"/>
          <w:rtl/>
        </w:rPr>
        <w:t>ﻭ ﺩﺍﻭﺭﻯ ﻭ ﺣﮑﻢ ﻭ ﻋﻔﻮ ﻳﺎ ﻣﺠﺎﺯﺍﺕ ﭘﻴﺮ ﺍﻟﻬﻰ</w:t>
      </w:r>
      <w:r w:rsidR="00BD77AA">
        <w:rPr>
          <w:sz w:val="28"/>
          <w:szCs w:val="28"/>
          <w:rtl/>
        </w:rPr>
        <w:t xml:space="preserve">، </w:t>
      </w:r>
      <w:r w:rsidR="00EA04EF" w:rsidRPr="00984881">
        <w:rPr>
          <w:sz w:val="28"/>
          <w:szCs w:val="28"/>
          <w:rtl/>
        </w:rPr>
        <w:t>ﻫﻤﺎﻥ ﮐﺎﺭﺍﻟﻬﻰ ﺍﺳﺖ</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ﺧﺪﺍﻭﻧﺪ</w:t>
      </w:r>
      <w:r>
        <w:rPr>
          <w:sz w:val="28"/>
          <w:szCs w:val="28"/>
          <w:rtl/>
        </w:rPr>
        <w:t xml:space="preserve"> </w:t>
      </w:r>
      <w:r w:rsidR="00EA04EF" w:rsidRPr="00984881">
        <w:rPr>
          <w:sz w:val="28"/>
          <w:szCs w:val="28"/>
          <w:rtl/>
        </w:rPr>
        <w:t>ﺑﺎﺭ ﺩﻳﮕﺮﻯ ﻣﺠﺎﺯﺍﺕ ﻧﻤﻰ ﮐﻨﺪ</w:t>
      </w:r>
      <w:r w:rsidR="00BD77AA">
        <w:rPr>
          <w:sz w:val="28"/>
          <w:szCs w:val="28"/>
          <w:rtl/>
        </w:rPr>
        <w:t xml:space="preserve">. </w:t>
      </w:r>
      <w:r w:rsidR="00EA04EF" w:rsidRPr="00984881">
        <w:rPr>
          <w:sz w:val="28"/>
          <w:szCs w:val="28"/>
          <w:rtl/>
        </w:rPr>
        <w:t>ﻭ ﺍﮔﺮ ﮐﻪ ﭘﻴﺮ</w:t>
      </w:r>
      <w:r>
        <w:rPr>
          <w:sz w:val="28"/>
          <w:szCs w:val="28"/>
          <w:rtl/>
        </w:rPr>
        <w:t xml:space="preserve"> </w:t>
      </w:r>
      <w:r w:rsidR="00EA04EF" w:rsidRPr="00984881">
        <w:rPr>
          <w:sz w:val="28"/>
          <w:szCs w:val="28"/>
          <w:rtl/>
        </w:rPr>
        <w:t>ﺳﺎﻟﻚ ﺭﺍ</w:t>
      </w:r>
      <w:r w:rsidR="00BD77AA">
        <w:rPr>
          <w:sz w:val="28"/>
          <w:szCs w:val="28"/>
          <w:rtl/>
        </w:rPr>
        <w:t xml:space="preserve">، </w:t>
      </w:r>
      <w:r w:rsidR="00EA04EF" w:rsidRPr="00984881">
        <w:rPr>
          <w:sz w:val="28"/>
          <w:szCs w:val="28"/>
          <w:rtl/>
        </w:rPr>
        <w:t>ﺑﻬﺮ</w:t>
      </w:r>
      <w:r>
        <w:rPr>
          <w:sz w:val="28"/>
          <w:szCs w:val="28"/>
          <w:rtl/>
        </w:rPr>
        <w:t xml:space="preserve"> </w:t>
      </w:r>
      <w:r w:rsidR="00EA04EF" w:rsidRPr="00984881">
        <w:rPr>
          <w:sz w:val="28"/>
          <w:szCs w:val="28"/>
          <w:rtl/>
        </w:rPr>
        <w:t>ﻣﺠﺎﺯﺍﺗﻰ ﺑﺪﺭﺧﻮﺍﺳﺖ</w:t>
      </w:r>
      <w:r>
        <w:rPr>
          <w:sz w:val="28"/>
          <w:szCs w:val="28"/>
          <w:rtl/>
        </w:rPr>
        <w:t xml:space="preserve"> </w:t>
      </w:r>
      <w:r w:rsidR="00EA04EF" w:rsidRPr="00984881">
        <w:rPr>
          <w:sz w:val="28"/>
          <w:szCs w:val="28"/>
          <w:rtl/>
        </w:rPr>
        <w:t>ﺧﻮﺩ ﺳﺎﻟﻚ ﻧﻤﻮﺩ ﻭﻳﺎ ﺑﺨﺸﻴﺪ</w:t>
      </w:r>
      <w:r w:rsidR="00BD77AA">
        <w:rPr>
          <w:sz w:val="28"/>
          <w:szCs w:val="28"/>
          <w:rtl/>
        </w:rPr>
        <w:t xml:space="preserve">، </w:t>
      </w:r>
      <w:r w:rsidR="00EA04EF" w:rsidRPr="00984881">
        <w:rPr>
          <w:sz w:val="28"/>
          <w:szCs w:val="28"/>
          <w:rtl/>
        </w:rPr>
        <w:t>ﺧﺪﺍﻭﻧﺪ</w:t>
      </w:r>
      <w:r>
        <w:rPr>
          <w:sz w:val="28"/>
          <w:szCs w:val="28"/>
          <w:rtl/>
        </w:rPr>
        <w:t xml:space="preserve"> </w:t>
      </w:r>
      <w:r w:rsidR="00EA04EF" w:rsidRPr="00984881">
        <w:rPr>
          <w:sz w:val="28"/>
          <w:szCs w:val="28"/>
          <w:rtl/>
        </w:rPr>
        <w:t>ﻧﻴﺰ ﮐﺎﺭﻯ ﺑﺴﺎﻟﻚ ﻧﺪﺍﺭﺩ</w:t>
      </w:r>
      <w:r w:rsidR="00BD77AA">
        <w:rPr>
          <w:sz w:val="28"/>
          <w:szCs w:val="28"/>
          <w:rtl/>
        </w:rPr>
        <w:t xml:space="preserve">. </w:t>
      </w:r>
      <w:r w:rsidR="00EA04EF" w:rsidRPr="00984881">
        <w:rPr>
          <w:sz w:val="28"/>
          <w:szCs w:val="28"/>
          <w:rtl/>
        </w:rPr>
        <w:t>ﻭ ﺣﺘﻰ ﻫﺮ ﻗﻮﻝ</w:t>
      </w:r>
      <w:r>
        <w:rPr>
          <w:sz w:val="28"/>
          <w:szCs w:val="28"/>
          <w:rtl/>
        </w:rPr>
        <w:t xml:space="preserve"> </w:t>
      </w:r>
      <w:r w:rsidR="00EA04EF" w:rsidRPr="00984881">
        <w:rPr>
          <w:sz w:val="28"/>
          <w:szCs w:val="28"/>
          <w:rtl/>
        </w:rPr>
        <w:t>ﭘﻴﺮ ﺭﺍ</w:t>
      </w:r>
      <w:r w:rsidR="00BD77AA">
        <w:rPr>
          <w:sz w:val="28"/>
          <w:szCs w:val="28"/>
          <w:rtl/>
        </w:rPr>
        <w:t xml:space="preserve">، </w:t>
      </w:r>
      <w:r w:rsidR="00EA04EF" w:rsidRPr="00984881">
        <w:rPr>
          <w:sz w:val="28"/>
          <w:szCs w:val="28"/>
          <w:rtl/>
        </w:rPr>
        <w:t>ﺧﺪﺍﻭﻧﺪ ﻣﺘﻌﻬّﺪ ﺍﺳﺖ</w:t>
      </w:r>
      <w:r w:rsidR="00BD77AA">
        <w:rPr>
          <w:sz w:val="28"/>
          <w:szCs w:val="28"/>
          <w:rtl/>
        </w:rPr>
        <w:t xml:space="preserve">. </w:t>
      </w:r>
      <w:r w:rsidR="00EA04EF" w:rsidRPr="00984881">
        <w:rPr>
          <w:sz w:val="28"/>
          <w:szCs w:val="28"/>
          <w:rtl/>
        </w:rPr>
        <w:t>ﺯﻳﺮﺍ ﺑﻘﻮﻝ ﭘﻴﺎﻣﺒﺮ</w:t>
      </w:r>
      <w:r w:rsidR="00BD77AA">
        <w:rPr>
          <w:sz w:val="28"/>
          <w:szCs w:val="28"/>
          <w:rtl/>
        </w:rPr>
        <w:t xml:space="preserve">، </w:t>
      </w:r>
      <w:r w:rsidR="00EA04EF" w:rsidRPr="00984881">
        <w:rPr>
          <w:sz w:val="28"/>
          <w:szCs w:val="28"/>
          <w:rtl/>
        </w:rPr>
        <w:t>ﺩﺳﺖ ﻭﺯﺑﺎﻥ ﻭ ﺻﻮﺭﺕ</w:t>
      </w:r>
      <w:r>
        <w:rPr>
          <w:sz w:val="28"/>
          <w:szCs w:val="28"/>
          <w:rtl/>
        </w:rPr>
        <w:t xml:space="preserve"> </w:t>
      </w:r>
      <w:r w:rsidR="00EA04EF" w:rsidRPr="00984881">
        <w:rPr>
          <w:sz w:val="28"/>
          <w:szCs w:val="28"/>
          <w:rtl/>
        </w:rPr>
        <w:t>ﻭ ﺳﻴﺮﺕ ﺍﻟﻬﻰ ﺭﺍ ﺩﺍﺭﺩ</w:t>
      </w:r>
      <w:r w:rsidR="00BD77AA">
        <w:rPr>
          <w:sz w:val="28"/>
          <w:szCs w:val="28"/>
          <w:rtl/>
        </w:rPr>
        <w:t xml:space="preserve">. </w:t>
      </w:r>
      <w:r w:rsidR="00EA04EF" w:rsidRPr="00984881">
        <w:rPr>
          <w:sz w:val="28"/>
          <w:szCs w:val="28"/>
          <w:rtl/>
        </w:rPr>
        <w:t>ﺯﻳﺮﺍ ﻋﻀﻮ ﺯﻧﺪﻩ ﻭﻟﺎﻳﺖ ﺯﻣﺎﻥ ﺷﺪﻩ ﺍﺳﺖ</w:t>
      </w:r>
      <w:r w:rsidR="00BD77AA">
        <w:rPr>
          <w:sz w:val="28"/>
          <w:szCs w:val="28"/>
          <w:rtl/>
        </w:rPr>
        <w:t xml:space="preserve">. </w:t>
      </w:r>
      <w:r w:rsidR="00EA04EF" w:rsidRPr="00984881">
        <w:rPr>
          <w:sz w:val="28"/>
          <w:szCs w:val="28"/>
          <w:rtl/>
        </w:rPr>
        <w:t>ﻭﭼﻮﻥ ﭘﻴﺎﻣﺒﺮ ﻭ ﺍﻣﺎﻣﺎﻥ</w:t>
      </w:r>
      <w:r w:rsidR="00BD77AA">
        <w:rPr>
          <w:sz w:val="28"/>
          <w:szCs w:val="28"/>
          <w:rtl/>
        </w:rPr>
        <w:t xml:space="preserve">، </w:t>
      </w:r>
      <w:r w:rsidR="00EA04EF" w:rsidRPr="00984881">
        <w:rPr>
          <w:sz w:val="28"/>
          <w:szCs w:val="28"/>
          <w:rtl/>
        </w:rPr>
        <w:t>ﻫﺮ ﻭلی ّ اﻟﻬﻰ</w:t>
      </w:r>
      <w:r w:rsidR="00BD77AA">
        <w:rPr>
          <w:sz w:val="28"/>
          <w:szCs w:val="28"/>
          <w:rtl/>
        </w:rPr>
        <w:t xml:space="preserve">، </w:t>
      </w:r>
      <w:r w:rsidR="00EA04EF" w:rsidRPr="00984881">
        <w:rPr>
          <w:sz w:val="28"/>
          <w:szCs w:val="28"/>
          <w:rtl/>
        </w:rPr>
        <w:t>ﺻﺎﺣﺐ ﺍﺧﺘﻴﺎﺭ ﺑﺮﺍﻯ ﺗﺮﺑﻴﺖ ﺳﺎﻟﮑﺎﻥ ﺧﻮﺩﺭﺍ ﻣﻴﺒﺎﺷﺪ</w:t>
      </w:r>
      <w:r w:rsidR="00BD77AA">
        <w:rPr>
          <w:sz w:val="28"/>
          <w:szCs w:val="28"/>
          <w:rtl/>
        </w:rPr>
        <w:t xml:space="preserve">، </w:t>
      </w:r>
      <w:r w:rsidR="00EA04EF" w:rsidRPr="00984881">
        <w:rPr>
          <w:sz w:val="28"/>
          <w:szCs w:val="28"/>
          <w:rtl/>
        </w:rPr>
        <w:t>ﻭﺩﺍﺭﺍﻯ ﺗﻔﻮﻳﺾ ﻭﻭﮐﺎﻟﺖ ﺍﻟﻬﻰ</w:t>
      </w:r>
      <w:r w:rsidR="00BD77AA">
        <w:rPr>
          <w:sz w:val="28"/>
          <w:szCs w:val="28"/>
          <w:rtl/>
        </w:rPr>
        <w:t xml:space="preserve">، </w:t>
      </w:r>
      <w:r w:rsidR="00EA04EF" w:rsidRPr="00984881">
        <w:rPr>
          <w:sz w:val="28"/>
          <w:szCs w:val="28"/>
          <w:rtl/>
        </w:rPr>
        <w:t>ﺑﺮﺍﻯ ﺍﻳﻦ ﺳﺎﻟﮑﺎﻥ ﺍﺳﺖ</w:t>
      </w:r>
      <w:r w:rsidR="00BD77AA">
        <w:rPr>
          <w:sz w:val="28"/>
          <w:szCs w:val="28"/>
          <w:rtl/>
        </w:rPr>
        <w:t xml:space="preserve">، </w:t>
      </w:r>
      <w:r w:rsidR="00EA04EF" w:rsidRPr="00984881">
        <w:rPr>
          <w:sz w:val="28"/>
          <w:szCs w:val="28"/>
          <w:rtl/>
        </w:rPr>
        <w:t>ﻭ ﻧﻪ ﺑﺮﺍﻯ ﻋﻤﻮﻡ</w:t>
      </w:r>
      <w:r w:rsidR="00BD77AA">
        <w:rPr>
          <w:sz w:val="28"/>
          <w:szCs w:val="28"/>
          <w:rtl/>
        </w:rPr>
        <w:t xml:space="preserve">. </w:t>
      </w:r>
      <w:r w:rsidR="00EA04EF" w:rsidRPr="00984881">
        <w:rPr>
          <w:sz w:val="28"/>
          <w:szCs w:val="28"/>
          <w:rtl/>
        </w:rPr>
        <w:t>ﮐﻪ ﻫﺮﭼﻪ</w:t>
      </w:r>
      <w:r>
        <w:rPr>
          <w:sz w:val="28"/>
          <w:szCs w:val="28"/>
          <w:rtl/>
        </w:rPr>
        <w:t xml:space="preserve"> </w:t>
      </w:r>
      <w:r w:rsidR="00EA04EF" w:rsidRPr="00984881">
        <w:rPr>
          <w:sz w:val="28"/>
          <w:szCs w:val="28"/>
          <w:rtl/>
        </w:rPr>
        <w:t>ﺍﻳﻦ ﻭﻟﻰ</w:t>
      </w:r>
      <w:r>
        <w:rPr>
          <w:sz w:val="28"/>
          <w:szCs w:val="28"/>
          <w:rtl/>
        </w:rPr>
        <w:t xml:space="preserve"> </w:t>
      </w:r>
      <w:r w:rsidR="00EA04EF" w:rsidRPr="00984881">
        <w:rPr>
          <w:sz w:val="28"/>
          <w:szCs w:val="28"/>
          <w:rtl/>
        </w:rPr>
        <w:t>ﺍﻟﻬﻰ ﺑﮑﻨﺪ</w:t>
      </w:r>
      <w:r w:rsidR="00BD77AA">
        <w:rPr>
          <w:sz w:val="28"/>
          <w:szCs w:val="28"/>
          <w:rtl/>
        </w:rPr>
        <w:t xml:space="preserve">، </w:t>
      </w:r>
      <w:r w:rsidR="00EA04EF" w:rsidRPr="00984881">
        <w:rPr>
          <w:sz w:val="28"/>
          <w:szCs w:val="28"/>
          <w:rtl/>
        </w:rPr>
        <w:t>ﺧﺪﺍﻭﻧﺪ ﮐﺮﺩﻩ ﺍﺳﺖ</w:t>
      </w:r>
      <w:r w:rsidR="00BD77AA">
        <w:rPr>
          <w:sz w:val="28"/>
          <w:szCs w:val="28"/>
          <w:rtl/>
        </w:rPr>
        <w:t xml:space="preserve">، </w:t>
      </w:r>
      <w:r w:rsidR="00EA04EF" w:rsidRPr="00984881">
        <w:rPr>
          <w:sz w:val="28"/>
          <w:szCs w:val="28"/>
          <w:rtl/>
        </w:rPr>
        <w:t>ﻭ ﺁﻧﺮﺍ ﻧﻴﺰ ﻣﻰ ﭘﺬﻳﺮﺩ</w:t>
      </w:r>
      <w:r w:rsidR="00BD77AA">
        <w:rPr>
          <w:sz w:val="28"/>
          <w:szCs w:val="28"/>
          <w:rtl/>
        </w:rPr>
        <w:t xml:space="preserve">. </w:t>
      </w:r>
      <w:r w:rsidR="00EA04EF" w:rsidRPr="00984881">
        <w:rPr>
          <w:sz w:val="28"/>
          <w:szCs w:val="28"/>
          <w:rtl/>
        </w:rPr>
        <w:t>ﻭ ﺑﻘﻮﻝ ﭘﻴﺎﻣﺒﺮ ﺣﺘﻰ ﺍﮔﺮ ﺍﺗّﻔﺎﻗﺎ ﺑﺨﻄﺎ ﺑﮕﻮﻳﺪ</w:t>
      </w:r>
      <w:r>
        <w:rPr>
          <w:sz w:val="28"/>
          <w:szCs w:val="28"/>
          <w:rtl/>
        </w:rPr>
        <w:t xml:space="preserve"> </w:t>
      </w:r>
      <w:r w:rsidR="00EA04EF" w:rsidRPr="00984881">
        <w:rPr>
          <w:sz w:val="28"/>
          <w:szCs w:val="28"/>
          <w:rtl/>
        </w:rPr>
        <w:t>ﻭﺍﺷﺘﺒﺎﻫﻰ ﮐﻨﺪ</w:t>
      </w:r>
      <w:r w:rsidR="00BD77AA">
        <w:rPr>
          <w:sz w:val="28"/>
          <w:szCs w:val="28"/>
          <w:rtl/>
        </w:rPr>
        <w:t xml:space="preserve">، </w:t>
      </w:r>
      <w:r w:rsidR="00EA04EF" w:rsidRPr="00984881">
        <w:rPr>
          <w:sz w:val="28"/>
          <w:szCs w:val="28"/>
          <w:rtl/>
        </w:rPr>
        <w:t>ﺑﺎﺯ ﺩﺭﺳﺖ ﺍﺳﺖ</w:t>
      </w:r>
      <w:r w:rsidR="00BD77AA">
        <w:rPr>
          <w:sz w:val="28"/>
          <w:szCs w:val="28"/>
          <w:rtl/>
        </w:rPr>
        <w:t xml:space="preserve">. </w:t>
      </w:r>
      <w:r w:rsidR="00EA04EF" w:rsidRPr="00984881">
        <w:rPr>
          <w:sz w:val="28"/>
          <w:szCs w:val="28"/>
          <w:rtl/>
        </w:rPr>
        <w:t>ﻭﻣﻠﺄ ﻳﺎ ﻣﻠّﺎﻫﺎ ﺣﺘﻰ ﺍﮔﺮ ﺍﺗﻔﺎﻗﺎ ﺩﺭﺳﺖ ﮔﻔﺘﻪ ﺑﺎﺷﻨﺪ ﺑﺎﺯ ﻧﺎﺩﺭﺳﺖ ﺍﺳﺖ</w:t>
      </w:r>
      <w:r w:rsidR="00BD77AA">
        <w:rPr>
          <w:sz w:val="28"/>
          <w:szCs w:val="28"/>
          <w:rtl/>
        </w:rPr>
        <w:t xml:space="preserve">. </w:t>
      </w:r>
      <w:r w:rsidR="00EA04EF" w:rsidRPr="00984881">
        <w:rPr>
          <w:sz w:val="28"/>
          <w:szCs w:val="28"/>
          <w:rtl/>
        </w:rPr>
        <w:t>ﺣﺘﻰ ﺍﮔﺮ ﻫﻤﺎﻥ</w:t>
      </w:r>
      <w:r>
        <w:rPr>
          <w:sz w:val="28"/>
          <w:szCs w:val="28"/>
          <w:rtl/>
        </w:rPr>
        <w:t xml:space="preserve"> </w:t>
      </w:r>
      <w:r w:rsidR="00EA04EF" w:rsidRPr="00984881">
        <w:rPr>
          <w:sz w:val="28"/>
          <w:szCs w:val="28"/>
          <w:rtl/>
        </w:rPr>
        <w:t>ﺍﺣﮑﺎﻡ ﭘﻴﺎﻣﺒﺮ ﺭﺍ ﺗﮑﺮﺍﺭ ﻧﻤﺎﻳﻨﺪ</w:t>
      </w:r>
      <w:r w:rsidR="00BD77AA">
        <w:rPr>
          <w:sz w:val="28"/>
          <w:szCs w:val="28"/>
          <w:rtl/>
        </w:rPr>
        <w:t xml:space="preserve">، </w:t>
      </w:r>
      <w:r w:rsidR="00EA04EF" w:rsidRPr="00984881">
        <w:rPr>
          <w:sz w:val="28"/>
          <w:szCs w:val="28"/>
          <w:rtl/>
        </w:rPr>
        <w:t>ﺑﺎﺯ ﻧﺎﺩﺭﺳﺖ ﻣﻴﺒﺎﺷﺪ</w:t>
      </w:r>
      <w:r w:rsidR="00BD77AA">
        <w:rPr>
          <w:sz w:val="28"/>
          <w:szCs w:val="28"/>
          <w:rtl/>
        </w:rPr>
        <w:t xml:space="preserve">، </w:t>
      </w:r>
      <w:r w:rsidR="00EA04EF" w:rsidRPr="00984881">
        <w:rPr>
          <w:sz w:val="28"/>
          <w:szCs w:val="28"/>
          <w:rtl/>
        </w:rPr>
        <w:t>ﮐﻪ ﺷﺮﻙ ﻭﺭﺯﻯ ﮐﺮﺩﻩﺍﻧﺪ</w:t>
      </w:r>
      <w:r w:rsidR="00BD77AA">
        <w:rPr>
          <w:sz w:val="28"/>
          <w:szCs w:val="28"/>
          <w:rtl/>
        </w:rPr>
        <w:t xml:space="preserve">. </w:t>
      </w:r>
      <w:r w:rsidR="00EA04EF" w:rsidRPr="00984881">
        <w:rPr>
          <w:sz w:val="28"/>
          <w:szCs w:val="28"/>
          <w:rtl/>
        </w:rPr>
        <w:t>ﻭ ﻭﻟﺎﻳﺖ ﺍﻟﻬﻰ ﺯﻣﺎﻥ ﺧﻮﺩﺭﺍ</w:t>
      </w:r>
      <w:r>
        <w:rPr>
          <w:sz w:val="28"/>
          <w:szCs w:val="28"/>
          <w:rtl/>
        </w:rPr>
        <w:t xml:space="preserve"> </w:t>
      </w:r>
      <w:r w:rsidR="00EA04EF" w:rsidRPr="00984881">
        <w:rPr>
          <w:sz w:val="28"/>
          <w:szCs w:val="28"/>
          <w:rtl/>
        </w:rPr>
        <w:t>ﻧﺎﺩﻳﺪﻩ</w:t>
      </w:r>
      <w:r>
        <w:rPr>
          <w:sz w:val="28"/>
          <w:szCs w:val="28"/>
          <w:rtl/>
        </w:rPr>
        <w:t xml:space="preserve"> </w:t>
      </w:r>
      <w:r w:rsidR="00EA04EF" w:rsidRPr="00984881">
        <w:rPr>
          <w:sz w:val="28"/>
          <w:szCs w:val="28"/>
          <w:rtl/>
        </w:rPr>
        <w:t>ﮔﺮﻓﺘﻪ</w:t>
      </w:r>
      <w:r w:rsidR="00BD77AA">
        <w:rPr>
          <w:sz w:val="28"/>
          <w:szCs w:val="28"/>
          <w:rtl/>
        </w:rPr>
        <w:t xml:space="preserve">، </w:t>
      </w:r>
      <w:r w:rsidR="00EA04EF" w:rsidRPr="00984881">
        <w:rPr>
          <w:sz w:val="28"/>
          <w:szCs w:val="28"/>
          <w:rtl/>
        </w:rPr>
        <w:t>ﻭﺗﺮﺑﻴﺖ ﻭﺗﺴﻠﻴﻢ</w:t>
      </w:r>
      <w:r>
        <w:rPr>
          <w:sz w:val="28"/>
          <w:szCs w:val="28"/>
          <w:rtl/>
        </w:rPr>
        <w:t xml:space="preserve"> </w:t>
      </w:r>
      <w:r w:rsidR="00EA04EF" w:rsidRPr="00984881">
        <w:rPr>
          <w:sz w:val="28"/>
          <w:szCs w:val="28"/>
          <w:rtl/>
        </w:rPr>
        <w:t>ﺍﻭﺭﺍ ﻧﺪﺍﺭﺩ</w:t>
      </w:r>
      <w:r w:rsidR="00BD77AA">
        <w:rPr>
          <w:sz w:val="28"/>
          <w:szCs w:val="28"/>
          <w:rtl/>
        </w:rPr>
        <w:t xml:space="preserve">. </w:t>
      </w:r>
      <w:r w:rsidR="00EA04EF" w:rsidRPr="00984881">
        <w:rPr>
          <w:sz w:val="28"/>
          <w:szCs w:val="28"/>
          <w:rtl/>
        </w:rPr>
        <w:t>ﺣﺎﻓﻆ</w:t>
      </w:r>
      <w:r>
        <w:rPr>
          <w:sz w:val="28"/>
          <w:szCs w:val="28"/>
          <w:rtl/>
        </w:rPr>
        <w:t xml:space="preserve"> </w:t>
      </w:r>
      <w:r w:rsidR="00EA04EF" w:rsidRPr="00984881">
        <w:rPr>
          <w:sz w:val="28"/>
          <w:szCs w:val="28"/>
          <w:rtl/>
        </w:rPr>
        <w:t>ﻣﻴﮕﻮﻳﺪ ﭘس ﺷﻤﺎ ﻧﻴﺰ به ﻤﺤﺘﺴﺐ ﻣﺎ ﻋﻴﺐ ﻧﮕﻮﺋﻴﺪ</w:t>
      </w:r>
      <w:r w:rsidR="00BD77AA">
        <w:rPr>
          <w:sz w:val="28"/>
          <w:szCs w:val="28"/>
          <w:rtl/>
        </w:rPr>
        <w:t xml:space="preserve">، </w:t>
      </w:r>
      <w:r w:rsidR="00EA04EF" w:rsidRPr="00984881">
        <w:rPr>
          <w:sz w:val="28"/>
          <w:szCs w:val="28"/>
          <w:rtl/>
        </w:rPr>
        <w:t>ﮐﻪ ﺍﻭ ﻧﻴﺰﭘﻴﺮ ﮐﺎﻣﻞ</w:t>
      </w:r>
      <w:r w:rsidR="00BD77AA">
        <w:rPr>
          <w:sz w:val="28"/>
          <w:szCs w:val="28"/>
          <w:rtl/>
        </w:rPr>
        <w:t xml:space="preserve">، </w:t>
      </w:r>
      <w:r w:rsidR="00EA04EF" w:rsidRPr="00984881">
        <w:rPr>
          <w:sz w:val="28"/>
          <w:szCs w:val="28"/>
          <w:rtl/>
        </w:rPr>
        <w:t>ﻭ ﻳﺎ ﺳﺎﻟﮑﺎﻥ ﺑﺎ ﺍﻳﻦ ﭘﻴﺮ</w:t>
      </w:r>
      <w:r w:rsidR="00BD77AA">
        <w:rPr>
          <w:sz w:val="28"/>
          <w:szCs w:val="28"/>
          <w:rtl/>
        </w:rPr>
        <w:t xml:space="preserve">، </w:t>
      </w:r>
      <w:r w:rsidR="00EA04EF" w:rsidRPr="00984881">
        <w:rPr>
          <w:sz w:val="28"/>
          <w:szCs w:val="28"/>
          <w:rtl/>
        </w:rPr>
        <w:t>ﭘﻴﻮﺳﺘﻪ ﻭ ﺩﺍﺋﻢ ﻣﺎﻧﻨﺪ ﻣﺎ</w:t>
      </w:r>
      <w:r w:rsidR="00BD77AA">
        <w:rPr>
          <w:sz w:val="28"/>
          <w:szCs w:val="28"/>
          <w:rtl/>
        </w:rPr>
        <w:t xml:space="preserve">، </w:t>
      </w:r>
      <w:r w:rsidR="00EA04EF" w:rsidRPr="00984881">
        <w:rPr>
          <w:sz w:val="28"/>
          <w:szCs w:val="28"/>
          <w:rtl/>
        </w:rPr>
        <w:t>ﺩﺭ ﻃﻠﺐ ﻋﻴﺶ ﻣﺪﺍﻭﻡ ﺍﺳﺖ</w:t>
      </w:r>
      <w:r w:rsidR="00BD77AA">
        <w:rPr>
          <w:sz w:val="28"/>
          <w:szCs w:val="28"/>
          <w:rtl/>
        </w:rPr>
        <w:t xml:space="preserve">. </w:t>
      </w:r>
      <w:r w:rsidR="00EA04EF" w:rsidRPr="00984881">
        <w:rPr>
          <w:sz w:val="28"/>
          <w:szCs w:val="28"/>
          <w:rtl/>
        </w:rPr>
        <w:t>ﺯﻧﺪﮔﻰ ﺍﻟﻬﻰ</w:t>
      </w:r>
      <w:r>
        <w:rPr>
          <w:sz w:val="28"/>
          <w:szCs w:val="28"/>
          <w:rtl/>
        </w:rPr>
        <w:t xml:space="preserve"> </w:t>
      </w:r>
      <w:r w:rsidR="00EA04EF" w:rsidRPr="00984881">
        <w:rPr>
          <w:sz w:val="28"/>
          <w:szCs w:val="28"/>
          <w:rtl/>
        </w:rPr>
        <w:t>ﺩﺭ ﺑﺎﺯﮔﺸﺖ ﺑﺨﻠﻖ ﺑﺮﺍﻯ ﺳﺎﻟﮑﺎﻥ</w:t>
      </w:r>
      <w:r w:rsidR="00BD77AA">
        <w:rPr>
          <w:sz w:val="28"/>
          <w:szCs w:val="28"/>
          <w:rtl/>
        </w:rPr>
        <w:t xml:space="preserve">، </w:t>
      </w:r>
      <w:r w:rsidR="00EA04EF" w:rsidRPr="00984881">
        <w:rPr>
          <w:sz w:val="28"/>
          <w:szCs w:val="28"/>
          <w:rtl/>
        </w:rPr>
        <w:t>ﻭﻣﻌﺎﺷﺮﺕ ﺍﻟﻬﻰ ﺑﺎ ﺍﻃﺮﺍﻓﻴﺎﻥ</w:t>
      </w:r>
      <w:r w:rsidR="00BD77AA">
        <w:rPr>
          <w:sz w:val="28"/>
          <w:szCs w:val="28"/>
          <w:rtl/>
        </w:rPr>
        <w:t xml:space="preserve">. </w:t>
      </w:r>
      <w:r w:rsidR="00EA04EF" w:rsidRPr="00984881">
        <w:rPr>
          <w:sz w:val="28"/>
          <w:szCs w:val="28"/>
          <w:rtl/>
        </w:rPr>
        <w:t>ﻭ ﺣﺘﻰ ﻣﻌﺘﺮﺽ</w:t>
      </w:r>
      <w:r>
        <w:rPr>
          <w:sz w:val="28"/>
          <w:szCs w:val="28"/>
          <w:rtl/>
        </w:rPr>
        <w:t xml:space="preserve"> </w:t>
      </w:r>
      <w:r w:rsidR="00EA04EF" w:rsidRPr="00984881">
        <w:rPr>
          <w:sz w:val="28"/>
          <w:szCs w:val="28"/>
          <w:rtl/>
        </w:rPr>
        <w:t>ﻣﺨﺎﻟﻒ ﻧﻴﺰ ﻧﺪﺍﻧﺴﺘﻪ</w:t>
      </w:r>
      <w:r>
        <w:rPr>
          <w:sz w:val="28"/>
          <w:szCs w:val="28"/>
          <w:rtl/>
        </w:rPr>
        <w:t xml:space="preserve"> </w:t>
      </w:r>
      <w:r w:rsidR="00EA04EF" w:rsidRPr="00984881">
        <w:rPr>
          <w:sz w:val="28"/>
          <w:szCs w:val="28"/>
          <w:rtl/>
        </w:rPr>
        <w:t>ﺑﺪﻧﺒﺎﻝ ﻋﻴﺶ ﻭﻋﺸﺮﺕ ﺩﻧﻴﻮﻯ ﺧﻮﺩ</w:t>
      </w:r>
      <w:r w:rsidR="00BD77AA">
        <w:rPr>
          <w:sz w:val="28"/>
          <w:szCs w:val="28"/>
          <w:rtl/>
        </w:rPr>
        <w:t xml:space="preserve">، </w:t>
      </w:r>
      <w:r w:rsidR="00EA04EF" w:rsidRPr="00984881">
        <w:rPr>
          <w:sz w:val="28"/>
          <w:szCs w:val="28"/>
          <w:rtl/>
        </w:rPr>
        <w:t xml:space="preserve">ﻭ </w:t>
      </w:r>
      <w:r w:rsidR="009915B2" w:rsidRPr="00984881">
        <w:rPr>
          <w:sz w:val="28"/>
          <w:szCs w:val="28"/>
          <w:rtl/>
        </w:rPr>
        <w:t>فر</w:t>
      </w:r>
      <w:r w:rsidR="00EA04EF" w:rsidRPr="00984881">
        <w:rPr>
          <w:sz w:val="28"/>
          <w:szCs w:val="28"/>
          <w:rtl/>
        </w:rPr>
        <w:t>ﻳﺐ ﮐﺎﺭﻯ ﻣﺬﻫﺒﻰ ﺧﻮﻳﺶﻣﻴﺒﺎﺷﺪ ﮐﻪ ﮐﺎﺭﺵ ﻭﻭﻇﻴﻔﻪﺍﺵ</w:t>
      </w:r>
      <w:r>
        <w:rPr>
          <w:sz w:val="28"/>
          <w:szCs w:val="28"/>
          <w:rtl/>
        </w:rPr>
        <w:t xml:space="preserve"> </w:t>
      </w:r>
      <w:r w:rsidR="00EA04EF" w:rsidRPr="00984881">
        <w:rPr>
          <w:sz w:val="28"/>
          <w:szCs w:val="28"/>
          <w:rtl/>
        </w:rPr>
        <w:t>ﺍﻳﻦ ﺍﺳﺖﮐﻪ ﻣﺰﺍﺣﻢ ﺑﺎﺷﺪ</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ﺣﺎﻓﻆ</w:t>
      </w:r>
      <w:r w:rsidR="004D25BE">
        <w:rPr>
          <w:b/>
          <w:bCs/>
          <w:sz w:val="28"/>
          <w:szCs w:val="28"/>
          <w:rtl/>
        </w:rPr>
        <w:t xml:space="preserve"> </w:t>
      </w:r>
      <w:r w:rsidRPr="00984881">
        <w:rPr>
          <w:b/>
          <w:bCs/>
          <w:sz w:val="28"/>
          <w:szCs w:val="28"/>
          <w:rtl/>
        </w:rPr>
        <w:t>ﻣﻨﺸﻴﻦ ﺑﻰ ﻣﻰ ﻭ ﻣﻌﺸﻮﻕ ﺯﻣﺎﻧﻰ</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ﮐﺄﻳّﺎﻡ ﮔﻞ ﻭ ﻳﺎﺳﻤﻦ ﻭ ﻋﻴﺪ ﺻﻴﺎﻣﺴﺖ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ﻭ ﺑﺎﻟﺎﺧﺮﻩ ﺣﺎﻓﻆ ﺷﻴﺮﺍﺯ ﺑﺨﻮﺩ ﺃﻧﺪﺭﺯ ﻣﻴﺪﻫﺪ</w:t>
      </w:r>
      <w:r w:rsidR="00BD77AA">
        <w:rPr>
          <w:sz w:val="28"/>
          <w:szCs w:val="28"/>
          <w:rtl/>
        </w:rPr>
        <w:t xml:space="preserve">، </w:t>
      </w:r>
      <w:r w:rsidR="00EA04EF" w:rsidRPr="00984881">
        <w:rPr>
          <w:sz w:val="28"/>
          <w:szCs w:val="28"/>
          <w:rtl/>
        </w:rPr>
        <w:t>ﮐﻪ ﺑﺪﻭﻥ ﻣﻰ ﻭ ﻣﻌﺸﻮﻕ ﭘﻴﺮ ﮐﺎﻣﻞ ﻭ ﺣﮑﻤﺘﻬﺎﻯ ﺍﻭ</w:t>
      </w:r>
      <w:r w:rsidR="00BD77AA">
        <w:rPr>
          <w:sz w:val="28"/>
          <w:szCs w:val="28"/>
          <w:rtl/>
        </w:rPr>
        <w:t xml:space="preserve">، </w:t>
      </w:r>
      <w:r w:rsidR="00EA04EF" w:rsidRPr="00984881">
        <w:rPr>
          <w:sz w:val="28"/>
          <w:szCs w:val="28"/>
          <w:rtl/>
        </w:rPr>
        <w:t>ﻫﺮﮔﺰ ﻟﺤﻈﻪﺍﻯ ﺧﺎﻟﻰ ﻧﺒﺎﺷﻨﺪ</w:t>
      </w:r>
      <w:r w:rsidR="00BD77AA">
        <w:rPr>
          <w:sz w:val="28"/>
          <w:szCs w:val="28"/>
          <w:rtl/>
        </w:rPr>
        <w:t xml:space="preserve">. </w:t>
      </w:r>
      <w:r w:rsidR="00EA04EF" w:rsidRPr="00984881">
        <w:rPr>
          <w:sz w:val="28"/>
          <w:szCs w:val="28"/>
          <w:rtl/>
        </w:rPr>
        <w:t>ﺯﻳﺮﺍ ﺍﻳﻦ ﺍﻳّﺎﻡ ﺩﻭﺭﻩﺳﻠﻮﻙ</w:t>
      </w:r>
      <w:r w:rsidR="00BD77AA">
        <w:rPr>
          <w:sz w:val="28"/>
          <w:szCs w:val="28"/>
          <w:rtl/>
        </w:rPr>
        <w:t xml:space="preserve">، </w:t>
      </w:r>
      <w:r w:rsidR="00EA04EF" w:rsidRPr="00984881">
        <w:rPr>
          <w:sz w:val="28"/>
          <w:szCs w:val="28"/>
          <w:rtl/>
        </w:rPr>
        <w:t>ﻭ ﻋﻤﺮ</w:t>
      </w:r>
      <w:r>
        <w:rPr>
          <w:sz w:val="28"/>
          <w:szCs w:val="28"/>
          <w:rtl/>
        </w:rPr>
        <w:t xml:space="preserve"> </w:t>
      </w:r>
      <w:r w:rsidR="00EA04EF" w:rsidRPr="00984881">
        <w:rPr>
          <w:sz w:val="28"/>
          <w:szCs w:val="28"/>
          <w:rtl/>
        </w:rPr>
        <w:t>ﮐﻮﺗﺎﻩ ﺑﺸﺮﻯ ﻣﺎ ﺩﺭ ﺟﻬﺎﻥ</w:t>
      </w:r>
      <w:r w:rsidR="00BD77AA">
        <w:rPr>
          <w:sz w:val="28"/>
          <w:szCs w:val="28"/>
          <w:rtl/>
        </w:rPr>
        <w:t xml:space="preserve">، </w:t>
      </w:r>
      <w:r w:rsidR="00EA04EF" w:rsidRPr="00984881">
        <w:rPr>
          <w:sz w:val="28"/>
          <w:szCs w:val="28"/>
          <w:rtl/>
        </w:rPr>
        <w:t>ﻭ ﺣﻴﺎﺕﻭ</w:t>
      </w:r>
      <w:r w:rsidR="009915B2" w:rsidRPr="00984881">
        <w:rPr>
          <w:sz w:val="28"/>
          <w:szCs w:val="28"/>
          <w:rtl/>
        </w:rPr>
        <w:t>فر</w:t>
      </w:r>
      <w:r w:rsidR="00EA04EF" w:rsidRPr="00984881">
        <w:rPr>
          <w:sz w:val="28"/>
          <w:szCs w:val="28"/>
          <w:rtl/>
        </w:rPr>
        <w:t>ﺻﺖ ﮐﻮﺗﺎﻩ ﺩﻳﺪﺍﺭﻫﺎﻯ ﺍﺯ ﭘﻴﺮ ﺍﻟﻬﻰ</w:t>
      </w:r>
      <w:r w:rsidR="00BD77AA">
        <w:rPr>
          <w:sz w:val="28"/>
          <w:szCs w:val="28"/>
          <w:rtl/>
        </w:rPr>
        <w:t xml:space="preserve">، </w:t>
      </w:r>
      <w:r w:rsidR="00EA04EF" w:rsidRPr="00984881">
        <w:rPr>
          <w:sz w:val="28"/>
          <w:szCs w:val="28"/>
          <w:rtl/>
        </w:rPr>
        <w:t>ﻣﺎﻧﻨﺪ</w:t>
      </w:r>
      <w:r>
        <w:rPr>
          <w:sz w:val="28"/>
          <w:szCs w:val="28"/>
          <w:rtl/>
        </w:rPr>
        <w:t xml:space="preserve"> </w:t>
      </w:r>
      <w:r w:rsidR="00EA04EF" w:rsidRPr="00984881">
        <w:rPr>
          <w:sz w:val="28"/>
          <w:szCs w:val="28"/>
          <w:rtl/>
        </w:rPr>
        <w:t>ﺩﻭﺭﻩ ﺯﻣﺎﻧﻰ ﮔﻞ ﭼﻨﺪ ﺭﻭﺯﻩ ﺍﺳﺖ</w:t>
      </w:r>
      <w:r w:rsidR="00BD77AA">
        <w:rPr>
          <w:sz w:val="28"/>
          <w:szCs w:val="28"/>
          <w:rtl/>
        </w:rPr>
        <w:t xml:space="preserve">. </w:t>
      </w:r>
      <w:r w:rsidR="00EA04EF" w:rsidRPr="00984881">
        <w:rPr>
          <w:sz w:val="28"/>
          <w:szCs w:val="28"/>
          <w:rtl/>
        </w:rPr>
        <w:t>ﻭ ﭼﻮﻥ ﻳﺎﺳﻤﻦ ﺗﻤﺎﻡ ﺷﺪﻧﻰ ﺍﺳﺖ</w:t>
      </w:r>
      <w:r w:rsidR="00BD77AA">
        <w:rPr>
          <w:sz w:val="28"/>
          <w:szCs w:val="28"/>
          <w:rtl/>
        </w:rPr>
        <w:t xml:space="preserve">. </w:t>
      </w:r>
      <w:r w:rsidR="00EA04EF" w:rsidRPr="00984881">
        <w:rPr>
          <w:sz w:val="28"/>
          <w:szCs w:val="28"/>
          <w:rtl/>
        </w:rPr>
        <w:t>ﻭ ﻋﻴﺪ ﺻﻴﺎﻡ ﻣﺎﻩ ﺭﻭﺯﻩ ﺩﺳﺖ ﺩﺍﺩﻩ</w:t>
      </w:r>
      <w:r w:rsidR="00BD77AA">
        <w:rPr>
          <w:sz w:val="28"/>
          <w:szCs w:val="28"/>
          <w:rtl/>
        </w:rPr>
        <w:t xml:space="preserve">، </w:t>
      </w:r>
      <w:r w:rsidR="00EA04EF" w:rsidRPr="00984881">
        <w:rPr>
          <w:sz w:val="28"/>
          <w:szCs w:val="28"/>
          <w:rtl/>
        </w:rPr>
        <w:t>ﮐﻪ ﺑﺎﻳﺪ</w:t>
      </w:r>
      <w:r>
        <w:rPr>
          <w:sz w:val="28"/>
          <w:szCs w:val="28"/>
          <w:rtl/>
        </w:rPr>
        <w:t xml:space="preserve"> </w:t>
      </w:r>
      <w:r w:rsidR="00EA04EF" w:rsidRPr="00984881">
        <w:rPr>
          <w:sz w:val="28"/>
          <w:szCs w:val="28"/>
          <w:rtl/>
        </w:rPr>
        <w:t>ﺟﺸﻦ ﮔﺮﻓﺖ ﻭ ﻧﻮ ﻧﻮﺍﺭ ﺷﺪ</w:t>
      </w:r>
      <w:r w:rsidR="00BD77AA">
        <w:rPr>
          <w:sz w:val="28"/>
          <w:szCs w:val="28"/>
          <w:rtl/>
        </w:rPr>
        <w:t xml:space="preserve">. </w:t>
      </w:r>
      <w:r w:rsidR="00EA04EF" w:rsidRPr="00984881">
        <w:rPr>
          <w:sz w:val="28"/>
          <w:szCs w:val="28"/>
          <w:rtl/>
        </w:rPr>
        <w:t>ﺯﻳﺮﺍ(ﻋﻴﺪ) ﺟﺸﻦ ﺳﻌﺎﺩﺕ ﺳﻌﺎﺩﺗﻤﻨﺪﺍﻥ ﮐﺎﻣﻠﺎﻥ ﺑﺎﺯﮔﺸﺘﻪ ﺑﺨﻠﻖ ﺍﺳﺖ</w:t>
      </w:r>
      <w:r w:rsidR="00BD77AA">
        <w:rPr>
          <w:sz w:val="28"/>
          <w:szCs w:val="28"/>
          <w:rtl/>
        </w:rPr>
        <w:t xml:space="preserve">. </w:t>
      </w:r>
      <w:r w:rsidR="00EA04EF" w:rsidRPr="00984881">
        <w:rPr>
          <w:sz w:val="28"/>
          <w:szCs w:val="28"/>
          <w:rtl/>
        </w:rPr>
        <w:t>ﻭ(ﺻﻮﻡ)ﺭﻭﺯﻩ ﺑﺎﺯ ﻫﻤﺎﻥ ﺍﻭﻡ</w:t>
      </w:r>
      <w:r>
        <w:rPr>
          <w:sz w:val="28"/>
          <w:szCs w:val="28"/>
          <w:rtl/>
        </w:rPr>
        <w:t xml:space="preserve"> </w:t>
      </w:r>
      <w:r w:rsidR="00EA04EF" w:rsidRPr="00984881">
        <w:rPr>
          <w:sz w:val="28"/>
          <w:szCs w:val="28"/>
          <w:rtl/>
        </w:rPr>
        <w:t>ﻭ ﺳﻠﻮﻙ ﺍﻟﻬﻰ ﺍﺳﺖ</w:t>
      </w:r>
      <w:r w:rsidR="00BD77AA">
        <w:rPr>
          <w:sz w:val="28"/>
          <w:szCs w:val="28"/>
          <w:rtl/>
        </w:rPr>
        <w:t xml:space="preserve">. </w:t>
      </w:r>
      <w:r w:rsidR="00EA04EF" w:rsidRPr="00984881">
        <w:rPr>
          <w:sz w:val="28"/>
          <w:szCs w:val="28"/>
          <w:rtl/>
        </w:rPr>
        <w:t>ﻭﺣﺘﻰ ﺭﻭﺯﻩ ﮔﺮﻓﺘﻦ ﺩﺭ ﺭﻭﺯ ﻋﻴﺪ ﻓﻄﺮ ﺣﺮﺍﻡ ﺍﺳﺖ</w:t>
      </w:r>
      <w:r w:rsidR="00BD77AA">
        <w:rPr>
          <w:sz w:val="28"/>
          <w:szCs w:val="28"/>
          <w:rtl/>
        </w:rPr>
        <w:t xml:space="preserve">. </w:t>
      </w:r>
      <w:r w:rsidR="00EA04EF" w:rsidRPr="00984881">
        <w:rPr>
          <w:sz w:val="28"/>
          <w:szCs w:val="28"/>
          <w:rtl/>
        </w:rPr>
        <w:t>ﮐﻪ ﺃﻋﻤﺎﻝ ﻋﺒﺎﺩﻯ ﺑﺮﺍﻯ ﺍﻭﻟﻴﺎﻯ ﺍﻟﻬﻰ</w:t>
      </w:r>
      <w:r w:rsidR="00BD77AA">
        <w:rPr>
          <w:sz w:val="28"/>
          <w:szCs w:val="28"/>
          <w:rtl/>
        </w:rPr>
        <w:t xml:space="preserve">، </w:t>
      </w:r>
      <w:r w:rsidR="00EA04EF" w:rsidRPr="00984881">
        <w:rPr>
          <w:sz w:val="28"/>
          <w:szCs w:val="28"/>
          <w:rtl/>
        </w:rPr>
        <w:t>ﭘس ﺍﺯ ﭘﺎﻳﺎﻥ</w:t>
      </w:r>
      <w:r>
        <w:rPr>
          <w:sz w:val="28"/>
          <w:szCs w:val="28"/>
          <w:rtl/>
        </w:rPr>
        <w:t xml:space="preserve"> </w:t>
      </w:r>
      <w:r w:rsidR="00EA04EF" w:rsidRPr="00984881">
        <w:rPr>
          <w:sz w:val="28"/>
          <w:szCs w:val="28"/>
          <w:rtl/>
        </w:rPr>
        <w:t>ﺩﻭﺭﻩ ﺳﻠﻮﻙ ﺍﻭ ﺣﺮﺍﻡ ﺍﺳﺖ</w:t>
      </w:r>
      <w:r w:rsidR="00BD77AA">
        <w:rPr>
          <w:sz w:val="28"/>
          <w:szCs w:val="28"/>
          <w:rtl/>
        </w:rPr>
        <w:t xml:space="preserve">. </w:t>
      </w:r>
      <w:r w:rsidR="00EA04EF" w:rsidRPr="00984881">
        <w:rPr>
          <w:sz w:val="28"/>
          <w:szCs w:val="28"/>
          <w:rtl/>
        </w:rPr>
        <w:t>ﻣﺎﻧﻨﺪ</w:t>
      </w:r>
      <w:r>
        <w:rPr>
          <w:sz w:val="28"/>
          <w:szCs w:val="28"/>
          <w:rtl/>
        </w:rPr>
        <w:t xml:space="preserve"> </w:t>
      </w:r>
      <w:r w:rsidR="00EA04EF" w:rsidRPr="00984881">
        <w:rPr>
          <w:sz w:val="28"/>
          <w:szCs w:val="28"/>
          <w:rtl/>
        </w:rPr>
        <w:t xml:space="preserve">ﺣﺎج کعبه </w:t>
      </w:r>
      <w:r w:rsidR="00BD77AA">
        <w:rPr>
          <w:sz w:val="28"/>
          <w:szCs w:val="28"/>
          <w:rtl/>
        </w:rPr>
        <w:t xml:space="preserve">، </w:t>
      </w:r>
      <w:r w:rsidR="00EA04EF" w:rsidRPr="00984881">
        <w:rPr>
          <w:sz w:val="28"/>
          <w:szCs w:val="28"/>
          <w:rtl/>
        </w:rPr>
        <w:t>ﮐﻪ ﺁﺧﺮﻳﻦ ﻭﻃﻴﻔﻪ ﺍﻭ</w:t>
      </w:r>
      <w:r w:rsidR="00BD77AA">
        <w:rPr>
          <w:sz w:val="28"/>
          <w:szCs w:val="28"/>
          <w:rtl/>
        </w:rPr>
        <w:t xml:space="preserve">، </w:t>
      </w:r>
      <w:r w:rsidR="00EA04EF" w:rsidRPr="00984881">
        <w:rPr>
          <w:sz w:val="28"/>
          <w:szCs w:val="28"/>
          <w:rtl/>
        </w:rPr>
        <w:t>ﮐﻪ ﺍﮔﺮ ﺍﻧﺠﺎﻡ ﻧﺪﺍﺩ</w:t>
      </w:r>
      <w:r w:rsidR="00BD77AA">
        <w:rPr>
          <w:sz w:val="28"/>
          <w:szCs w:val="28"/>
          <w:rtl/>
        </w:rPr>
        <w:t xml:space="preserve">، </w:t>
      </w:r>
      <w:r w:rsidR="00EA04EF" w:rsidRPr="00984881">
        <w:rPr>
          <w:sz w:val="28"/>
          <w:szCs w:val="28"/>
          <w:rtl/>
        </w:rPr>
        <w:t>ﺣﺠّﺶ ﺑﺎﻃﻞ ﻣﻴﺸﻮﺩ</w:t>
      </w:r>
      <w:r w:rsidR="00BD77AA">
        <w:rPr>
          <w:sz w:val="28"/>
          <w:szCs w:val="28"/>
          <w:rtl/>
        </w:rPr>
        <w:t xml:space="preserve">، </w:t>
      </w:r>
      <w:r w:rsidR="00EA04EF" w:rsidRPr="00984881">
        <w:rPr>
          <w:sz w:val="28"/>
          <w:szCs w:val="28"/>
          <w:rtl/>
        </w:rPr>
        <w:t>ﻳﺎ ﺗﻘﺼﻴﺮ ﺍﺳﺖ</w:t>
      </w:r>
      <w:r w:rsidR="00BD77AA">
        <w:rPr>
          <w:sz w:val="28"/>
          <w:szCs w:val="28"/>
          <w:rtl/>
        </w:rPr>
        <w:t xml:space="preserve">. </w:t>
      </w:r>
      <w:r w:rsidR="00EA04EF" w:rsidRPr="00984881">
        <w:rPr>
          <w:sz w:val="28"/>
          <w:szCs w:val="28"/>
          <w:rtl/>
        </w:rPr>
        <w:t>ﻳﻌﻨﻰ ﮐﻮﺗﺎﻫﻰ ﻭ ﮔﻨﺎﻩ ﮐﺎﺭﻯ ﻭ ﺑﺎﺯﮔﺸﺖ ﻣﺠﺪﺩ ﺑﺰﻧﺪﮔﻰ ﻋﺎﺩﻯ</w:t>
      </w:r>
      <w:r w:rsidR="00BD77AA">
        <w:rPr>
          <w:sz w:val="28"/>
          <w:szCs w:val="28"/>
          <w:rtl/>
        </w:rPr>
        <w:t xml:space="preserve">. </w:t>
      </w:r>
      <w:r w:rsidR="00EA04EF" w:rsidRPr="00984881">
        <w:rPr>
          <w:sz w:val="28"/>
          <w:szCs w:val="28"/>
          <w:rtl/>
        </w:rPr>
        <w:t>ﻭ ﻋﻴﺪ</w:t>
      </w:r>
      <w:r>
        <w:rPr>
          <w:sz w:val="28"/>
          <w:szCs w:val="28"/>
          <w:rtl/>
        </w:rPr>
        <w:t xml:space="preserve"> </w:t>
      </w:r>
      <w:r w:rsidR="00EA04EF" w:rsidRPr="00984881">
        <w:rPr>
          <w:sz w:val="28"/>
          <w:szCs w:val="28"/>
          <w:rtl/>
        </w:rPr>
        <w:t>ﻗﺮﺑﺎﻥ ﻳﺎ ﻋﻴﺪ ﻧﻮﺭﻭﺯ</w:t>
      </w:r>
      <w:r w:rsidR="00BD77AA">
        <w:rPr>
          <w:sz w:val="28"/>
          <w:szCs w:val="28"/>
          <w:rtl/>
        </w:rPr>
        <w:t xml:space="preserve">، </w:t>
      </w:r>
      <w:r w:rsidR="00EA04EF" w:rsidRPr="00984881">
        <w:rPr>
          <w:sz w:val="28"/>
          <w:szCs w:val="28"/>
          <w:rtl/>
        </w:rPr>
        <w:t>ﻭﻫﺮﻋﻴﺪﻯ ﺩﻳﻨﻰ ﻭﻗﻮﻣﻰ ﻭ ﺳﻠﻮﮐﻰ ﺩﺭ ﺟﻬﺎﻥ</w:t>
      </w:r>
      <w:r w:rsidR="00BD77AA">
        <w:rPr>
          <w:sz w:val="28"/>
          <w:szCs w:val="28"/>
          <w:rtl/>
        </w:rPr>
        <w:t xml:space="preserve">، </w:t>
      </w:r>
      <w:r w:rsidR="00EA04EF" w:rsidRPr="00984881">
        <w:rPr>
          <w:sz w:val="28"/>
          <w:szCs w:val="28"/>
          <w:rtl/>
        </w:rPr>
        <w:t>ﺳﻤﺒﻮﻝ ﺭﻭﺯ ﺑﺎﺯﮔﺸﺖ ﺑﺨﻠﻖ ﻳﻚ ﮐﺎﻣل اﻟﻬﻰ</w:t>
      </w:r>
      <w:r w:rsidR="00BD77AA">
        <w:rPr>
          <w:sz w:val="28"/>
          <w:szCs w:val="28"/>
          <w:rtl/>
        </w:rPr>
        <w:t xml:space="preserve">، </w:t>
      </w:r>
      <w:r w:rsidR="00EA04EF" w:rsidRPr="00984881">
        <w:rPr>
          <w:sz w:val="28"/>
          <w:szCs w:val="28"/>
          <w:rtl/>
        </w:rPr>
        <w:t>ﭘس ﺍﺯ ﻣﺮﮒ ﻗﺒﻞ ﺍﺯ ﻣﺮﮒ ﺍﻭ ﺍﺳﺖ</w:t>
      </w:r>
      <w:r w:rsidR="00BD77AA">
        <w:rPr>
          <w:sz w:val="28"/>
          <w:szCs w:val="28"/>
          <w:rtl/>
        </w:rPr>
        <w:t xml:space="preserve">. </w:t>
      </w:r>
      <w:r w:rsidR="00EA04EF" w:rsidRPr="00984881">
        <w:rPr>
          <w:sz w:val="28"/>
          <w:szCs w:val="28"/>
          <w:rtl/>
        </w:rPr>
        <w:t>ﻣﺎﻩ ﺭﻣﻀﺎﻥ ﻭﻫﺮ ﻣﺎﻩ ﻗﻤﺮﻯ</w:t>
      </w:r>
      <w:r w:rsidR="00BD77AA">
        <w:rPr>
          <w:sz w:val="28"/>
          <w:szCs w:val="28"/>
          <w:rtl/>
        </w:rPr>
        <w:t xml:space="preserve">، </w:t>
      </w:r>
      <w:r w:rsidR="00EA04EF" w:rsidRPr="00984881">
        <w:rPr>
          <w:sz w:val="28"/>
          <w:szCs w:val="28"/>
          <w:rtl/>
        </w:rPr>
        <w:t>ﭼﻮﻥ ﺫﻯ ﺍﻟﺤﺠّﻪ ﻭ ﺫﻯ ﺍﻟﻘﻌﺪﻩ</w:t>
      </w:r>
      <w:r w:rsidR="00BD77AA">
        <w:rPr>
          <w:sz w:val="28"/>
          <w:szCs w:val="28"/>
          <w:rtl/>
        </w:rPr>
        <w:t xml:space="preserve">، </w:t>
      </w:r>
      <w:r w:rsidR="00EA04EF" w:rsidRPr="00984881">
        <w:rPr>
          <w:sz w:val="28"/>
          <w:szCs w:val="28"/>
          <w:rtl/>
        </w:rPr>
        <w:t>ﺳﻤﺒﻮﻝ ﺗﻤﺎﻡ ﺩﻭﺭﻩ ﺳﻠﻮﮐﻰ ﺳﺎﻟک ﻤﻴﺒﺎﺷﻨﺪ</w:t>
      </w:r>
      <w:r w:rsidR="00BD77AA">
        <w:rPr>
          <w:sz w:val="28"/>
          <w:szCs w:val="28"/>
          <w:rtl/>
        </w:rPr>
        <w:t xml:space="preserve">. </w:t>
      </w:r>
      <w:r w:rsidR="00EA04EF" w:rsidRPr="00984881">
        <w:rPr>
          <w:sz w:val="28"/>
          <w:szCs w:val="28"/>
          <w:rtl/>
        </w:rPr>
        <w:t>ﮐﻪ ﭼﻮﻥ ﺩﻭﭼﺎﺭ ﻭﺭﻡ ﭼﺸم ﻴﺎ ﺭ</w:t>
      </w:r>
      <w:r w:rsidR="008A4D1A" w:rsidRPr="00984881">
        <w:rPr>
          <w:rFonts w:hint="cs"/>
          <w:sz w:val="28"/>
          <w:szCs w:val="28"/>
          <w:rtl/>
        </w:rPr>
        <w:t>َ</w:t>
      </w:r>
      <w:r w:rsidR="00EA04EF" w:rsidRPr="00984881">
        <w:rPr>
          <w:sz w:val="28"/>
          <w:szCs w:val="28"/>
          <w:rtl/>
        </w:rPr>
        <w:t>ﻣ</w:t>
      </w:r>
      <w:r w:rsidR="008A4D1A" w:rsidRPr="00984881">
        <w:rPr>
          <w:rFonts w:hint="cs"/>
          <w:sz w:val="28"/>
          <w:szCs w:val="28"/>
          <w:rtl/>
        </w:rPr>
        <w:t>َ</w:t>
      </w:r>
      <w:r w:rsidR="00EA04EF" w:rsidRPr="00984881">
        <w:rPr>
          <w:sz w:val="28"/>
          <w:szCs w:val="28"/>
          <w:rtl/>
        </w:rPr>
        <w:t>ﺾﻋﻴﻦ</w:t>
      </w:r>
      <w:r w:rsidR="00BD77AA">
        <w:rPr>
          <w:sz w:val="28"/>
          <w:szCs w:val="28"/>
          <w:rtl/>
        </w:rPr>
        <w:t xml:space="preserve">، </w:t>
      </w:r>
      <w:r w:rsidR="00EA04EF" w:rsidRPr="00984881">
        <w:rPr>
          <w:sz w:val="28"/>
          <w:szCs w:val="28"/>
          <w:rtl/>
        </w:rPr>
        <w:t>ﻭ ﻳﺎ (ﺭَﻣَﺪ)ﻭﭼﺸﻢ ﺩﺭﺩ ﺷﺪﻩ</w:t>
      </w:r>
      <w:r w:rsidR="00BD77AA">
        <w:rPr>
          <w:sz w:val="28"/>
          <w:szCs w:val="28"/>
          <w:rtl/>
        </w:rPr>
        <w:t xml:space="preserve">، </w:t>
      </w:r>
      <w:r w:rsidR="00EA04EF" w:rsidRPr="00984881">
        <w:rPr>
          <w:sz w:val="28"/>
          <w:szCs w:val="28"/>
          <w:rtl/>
        </w:rPr>
        <w:t xml:space="preserve">ﮐﻪ ﺍﺯ ﺑس </w:t>
      </w:r>
      <w:r w:rsidR="0083063E" w:rsidRPr="00984881">
        <w:rPr>
          <w:sz w:val="28"/>
          <w:szCs w:val="28"/>
          <w:rtl/>
        </w:rPr>
        <w:t>قُرّه</w:t>
      </w:r>
      <w:r w:rsidR="0099148B" w:rsidRPr="00984881">
        <w:rPr>
          <w:rFonts w:hint="cs"/>
          <w:sz w:val="28"/>
          <w:szCs w:val="28"/>
          <w:rtl/>
        </w:rPr>
        <w:t xml:space="preserve"> </w:t>
      </w:r>
      <w:r w:rsidR="00EA04EF" w:rsidRPr="00984881">
        <w:rPr>
          <w:sz w:val="28"/>
          <w:szCs w:val="28"/>
          <w:rtl/>
        </w:rPr>
        <w:t>ﮔﻴﺮﻯ ﻭ</w:t>
      </w:r>
      <w:r w:rsidR="00E36A3F" w:rsidRPr="00984881">
        <w:rPr>
          <w:sz w:val="28"/>
          <w:szCs w:val="28"/>
          <w:rtl/>
        </w:rPr>
        <w:t xml:space="preserve"> خورّه</w:t>
      </w:r>
      <w:r w:rsidR="0099148B" w:rsidRPr="00984881">
        <w:rPr>
          <w:rFonts w:hint="cs"/>
          <w:sz w:val="28"/>
          <w:szCs w:val="28"/>
          <w:rtl/>
        </w:rPr>
        <w:t xml:space="preserve"> </w:t>
      </w:r>
      <w:r w:rsidR="00EA04EF" w:rsidRPr="00984881">
        <w:rPr>
          <w:sz w:val="28"/>
          <w:szCs w:val="28"/>
          <w:rtl/>
        </w:rPr>
        <w:t>ﻣﻨﺪﻯ ﻭ ﺧﻴﺮﻩ ﺷﺪﻩ ﺍﺳﺖ</w:t>
      </w:r>
      <w:r w:rsidR="00BD77AA">
        <w:rPr>
          <w:sz w:val="28"/>
          <w:szCs w:val="28"/>
          <w:rtl/>
        </w:rPr>
        <w:t xml:space="preserve">، </w:t>
      </w:r>
      <w:r w:rsidR="00EA04EF" w:rsidRPr="00984881">
        <w:rPr>
          <w:sz w:val="28"/>
          <w:szCs w:val="28"/>
          <w:rtl/>
        </w:rPr>
        <w:t>ﮐﻪ ﭼﺸﻤﺎﻧﺶ ﺑﻴﺮﻭﻥ ﺯﺩﻩ</w:t>
      </w:r>
      <w:r w:rsidR="00BD77AA">
        <w:rPr>
          <w:sz w:val="28"/>
          <w:szCs w:val="28"/>
          <w:rtl/>
        </w:rPr>
        <w:t xml:space="preserve">، </w:t>
      </w:r>
      <w:r w:rsidR="00EA04EF" w:rsidRPr="00984881">
        <w:rPr>
          <w:sz w:val="28"/>
          <w:szCs w:val="28"/>
          <w:rtl/>
        </w:rPr>
        <w:t>ﻭﻟﻰ ﻧﻴﺮﻭﻣﻨﺪ</w:t>
      </w:r>
      <w:r w:rsidR="00BD77AA">
        <w:rPr>
          <w:sz w:val="28"/>
          <w:szCs w:val="28"/>
          <w:rtl/>
        </w:rPr>
        <w:t xml:space="preserve">، </w:t>
      </w:r>
      <w:r w:rsidR="00EA04EF" w:rsidRPr="00984881">
        <w:rPr>
          <w:sz w:val="28"/>
          <w:szCs w:val="28"/>
          <w:rtl/>
        </w:rPr>
        <w:t>ﻭ ﺍﺻﻄﻠﺎﺣﺎ ﺑﺎﺑﺎﻗﻮﺭﻯ ﺷﺪﻩ ﺍﺳﺖ</w:t>
      </w:r>
      <w:r w:rsidR="00BD77AA">
        <w:rPr>
          <w:sz w:val="28"/>
          <w:szCs w:val="28"/>
          <w:rtl/>
        </w:rPr>
        <w:t xml:space="preserve">. </w:t>
      </w:r>
      <w:r w:rsidR="00EA04EF" w:rsidRPr="00984881">
        <w:rPr>
          <w:sz w:val="28"/>
          <w:szCs w:val="28"/>
          <w:rtl/>
        </w:rPr>
        <w:t>ﻋﻴﺪ ﻗﺮﺑﺎﻥ ﺣﺠّﺎﺝ</w:t>
      </w:r>
      <w:r w:rsidR="00BD77AA">
        <w:rPr>
          <w:sz w:val="28"/>
          <w:szCs w:val="28"/>
          <w:rtl/>
        </w:rPr>
        <w:t xml:space="preserve">، </w:t>
      </w:r>
      <w:r w:rsidR="00EA04EF" w:rsidRPr="00984881">
        <w:rPr>
          <w:sz w:val="28"/>
          <w:szCs w:val="28"/>
          <w:rtl/>
        </w:rPr>
        <w:t xml:space="preserve">ﺑﺎﺯﺭﻭﺯﻗﺮﺑﺎﻧﻰ ﻧﻔس ﺍﻣّﺎﺭﻩ </w:t>
      </w:r>
      <w:r w:rsidR="00EA04EF" w:rsidRPr="00984881">
        <w:rPr>
          <w:sz w:val="28"/>
          <w:szCs w:val="28"/>
          <w:rtl/>
        </w:rPr>
        <w:lastRenderedPageBreak/>
        <w:t>ﺳﺎﻟﻚ ﺍﺳﺖ</w:t>
      </w:r>
      <w:r w:rsidR="00BD77AA">
        <w:rPr>
          <w:sz w:val="28"/>
          <w:szCs w:val="28"/>
          <w:rtl/>
        </w:rPr>
        <w:t xml:space="preserve">. </w:t>
      </w:r>
      <w:r w:rsidR="00EA04EF" w:rsidRPr="00984881">
        <w:rPr>
          <w:sz w:val="28"/>
          <w:szCs w:val="28"/>
          <w:rtl/>
        </w:rPr>
        <w:t xml:space="preserve">ﺩﺭ </w:t>
      </w:r>
      <w:r w:rsidR="0039288B" w:rsidRPr="00984881">
        <w:rPr>
          <w:sz w:val="28"/>
          <w:szCs w:val="28"/>
          <w:rtl/>
        </w:rPr>
        <w:t>حجّ</w:t>
      </w:r>
      <w:r>
        <w:rPr>
          <w:sz w:val="28"/>
          <w:szCs w:val="28"/>
          <w:rtl/>
        </w:rPr>
        <w:t xml:space="preserve"> </w:t>
      </w:r>
      <w:r w:rsidR="00EA04EF" w:rsidRPr="00984881">
        <w:rPr>
          <w:sz w:val="28"/>
          <w:szCs w:val="28"/>
          <w:rtl/>
        </w:rPr>
        <w:t>ﺃﮐﺒﺮ</w:t>
      </w:r>
      <w:r w:rsidR="00BD77AA">
        <w:rPr>
          <w:sz w:val="28"/>
          <w:szCs w:val="28"/>
          <w:rtl/>
        </w:rPr>
        <w:t xml:space="preserve">. </w:t>
      </w:r>
      <w:r w:rsidR="00EA04EF" w:rsidRPr="00984881">
        <w:rPr>
          <w:sz w:val="28"/>
          <w:szCs w:val="28"/>
          <w:rtl/>
        </w:rPr>
        <w:t>ﻭ ﻧﻮﺭﻭﺯ ﺍﻭ</w:t>
      </w:r>
      <w:r w:rsidR="00BD77AA">
        <w:rPr>
          <w:sz w:val="28"/>
          <w:szCs w:val="28"/>
          <w:rtl/>
        </w:rPr>
        <w:t xml:space="preserve">، </w:t>
      </w:r>
      <w:r w:rsidR="00EA04EF" w:rsidRPr="00984881">
        <w:rPr>
          <w:sz w:val="28"/>
          <w:szCs w:val="28"/>
          <w:rtl/>
        </w:rPr>
        <w:t>ﮐﻪﺷﺨﺼﻴّﺖ ﻧﻮﻳﻦ ﻭﺍﻟﻬﻰ ﻭﻧﻴﺮﻭﺍﻧﺎ ﻭﺭﻭﺡ ﺍﻟﻘﺪس ﺷﺪﻩ</w:t>
      </w:r>
      <w:r w:rsidR="00BD77AA">
        <w:rPr>
          <w:sz w:val="28"/>
          <w:szCs w:val="28"/>
          <w:rtl/>
        </w:rPr>
        <w:t xml:space="preserve">، </w:t>
      </w:r>
      <w:r w:rsidR="00EA04EF" w:rsidRPr="00984881">
        <w:rPr>
          <w:sz w:val="28"/>
          <w:szCs w:val="28"/>
          <w:rtl/>
        </w:rPr>
        <w:t>ﻭﺗﺠﻠّﻰ ﺍﻟﻬﻰ ﻳﺎﻓﺘﻪ ﻭﺧﻮﺩ ﺍﻟﻬی ﺸﺪﻩ</w:t>
      </w:r>
      <w:r w:rsidR="00BD77AA">
        <w:rPr>
          <w:sz w:val="28"/>
          <w:szCs w:val="28"/>
          <w:rtl/>
        </w:rPr>
        <w:t xml:space="preserve">. </w:t>
      </w:r>
    </w:p>
    <w:p w:rsidR="00EA04EF" w:rsidRPr="00984881" w:rsidRDefault="00EA04EF" w:rsidP="00EA04EF">
      <w:pPr>
        <w:bidi/>
        <w:rPr>
          <w:b/>
          <w:bCs/>
          <w:sz w:val="28"/>
          <w:szCs w:val="28"/>
        </w:rPr>
      </w:pPr>
      <w:r w:rsidRPr="00984881">
        <w:rPr>
          <w:b/>
          <w:bCs/>
          <w:sz w:val="28"/>
          <w:szCs w:val="28"/>
          <w:rtl/>
        </w:rPr>
        <w:t>ﺑﮑﻮﻯ ﻣﻴﮑﺪﻩ</w:t>
      </w:r>
      <w:r w:rsidR="00BD77AA">
        <w:rPr>
          <w:b/>
          <w:bCs/>
          <w:sz w:val="28"/>
          <w:szCs w:val="28"/>
          <w:rtl/>
        </w:rPr>
        <w:t xml:space="preserve">، </w:t>
      </w:r>
      <w:r w:rsidRPr="00984881">
        <w:rPr>
          <w:b/>
          <w:bCs/>
          <w:sz w:val="28"/>
          <w:szCs w:val="28"/>
          <w:rtl/>
        </w:rPr>
        <w:t>ﻫﺮ ﺳﺎﻟﮑﻰ ﮐﻪ ﺭﻩ ﺩﺍﻧﺴﺖ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ﺩﺭﻯ ﺩﮔﺮ ﺯﺩﻥ</w:t>
      </w:r>
      <w:r w:rsidR="00BD77AA">
        <w:rPr>
          <w:b/>
          <w:bCs/>
          <w:sz w:val="28"/>
          <w:szCs w:val="28"/>
          <w:rtl/>
        </w:rPr>
        <w:t xml:space="preserve">، </w:t>
      </w:r>
      <w:r w:rsidRPr="00984881">
        <w:rPr>
          <w:b/>
          <w:bCs/>
          <w:sz w:val="28"/>
          <w:szCs w:val="28"/>
          <w:rtl/>
        </w:rPr>
        <w:t>ﺃﻧﺪﻳﺸﻪ ﺗﺒﻪ</w:t>
      </w:r>
      <w:r w:rsidR="004D25BE">
        <w:rPr>
          <w:b/>
          <w:bCs/>
          <w:sz w:val="28"/>
          <w:szCs w:val="28"/>
          <w:rtl/>
        </w:rPr>
        <w:t xml:space="preserve"> </w:t>
      </w:r>
      <w:r w:rsidRPr="00984881">
        <w:rPr>
          <w:b/>
          <w:bCs/>
          <w:sz w:val="28"/>
          <w:szCs w:val="28"/>
          <w:rtl/>
        </w:rPr>
        <w:t>ﺩﺍﻧﺴﺖ</w:t>
      </w:r>
      <w:r w:rsidRPr="00984881">
        <w:rPr>
          <w:b/>
          <w:bCs/>
          <w:sz w:val="28"/>
          <w:szCs w:val="28"/>
        </w:rPr>
        <w:t xml:space="preserve"> </w:t>
      </w:r>
    </w:p>
    <w:p w:rsidR="00375D6D" w:rsidRPr="00984881" w:rsidRDefault="004D25BE" w:rsidP="00EA04EF">
      <w:pPr>
        <w:bidi/>
        <w:jc w:val="both"/>
        <w:rPr>
          <w:sz w:val="28"/>
          <w:szCs w:val="28"/>
        </w:rPr>
      </w:pPr>
      <w:r>
        <w:rPr>
          <w:sz w:val="28"/>
          <w:szCs w:val="28"/>
          <w:rtl/>
        </w:rPr>
        <w:t xml:space="preserve"> </w:t>
      </w:r>
      <w:r w:rsidR="00EA04EF" w:rsidRPr="00984881">
        <w:rPr>
          <w:sz w:val="28"/>
          <w:szCs w:val="28"/>
          <w:rtl/>
        </w:rPr>
        <w:t>ﺍﮔﺮ ﺳﺎﻟﮑﻰ ﺭﺍﻩ ﺍﻟﻬﻰ ﺭﺍ ﺗﻮﺍﻧﺴﺖ ﭘﻴﺪﺍ ﮐﻨﺪ</w:t>
      </w:r>
      <w:r w:rsidR="00BD77AA">
        <w:rPr>
          <w:sz w:val="28"/>
          <w:szCs w:val="28"/>
          <w:rtl/>
        </w:rPr>
        <w:t xml:space="preserve">، </w:t>
      </w:r>
      <w:r w:rsidR="00EA04EF" w:rsidRPr="00984881">
        <w:rPr>
          <w:sz w:val="28"/>
          <w:szCs w:val="28"/>
          <w:rtl/>
        </w:rPr>
        <w:t>ﮐﻪ ﺭﺍﻩ ﻣﻴﮑﺪﻩ ﭘﻴﺮ ﺍﻟﻬی ﻮ ﺷﺮﺍﺑﺨﺎﻧﻪ ﺗﺎ ﺣﮑﻤﺘﻬﺎﻯ ﺍﻟﻬی ﺮﺍ ﺑﻨﻮﺷﺪ</w:t>
      </w:r>
      <w:r w:rsidR="00BD77AA">
        <w:rPr>
          <w:sz w:val="28"/>
          <w:szCs w:val="28"/>
          <w:rtl/>
        </w:rPr>
        <w:t xml:space="preserve">. </w:t>
      </w:r>
      <w:r w:rsidR="00EA04EF" w:rsidRPr="00984881">
        <w:rPr>
          <w:sz w:val="28"/>
          <w:szCs w:val="28"/>
          <w:rtl/>
        </w:rPr>
        <w:t>ﻭﺧﺪﺍﻭﻧﺪ ﭘﻴﺮ ﮐﺎﻣﻞ ﺣﺴﻴﻨﻰ ﺭﺍ</w:t>
      </w:r>
      <w:r w:rsidR="00BD77AA">
        <w:rPr>
          <w:sz w:val="28"/>
          <w:szCs w:val="28"/>
          <w:rtl/>
        </w:rPr>
        <w:t xml:space="preserve">، </w:t>
      </w:r>
      <w:r w:rsidR="00EA04EF" w:rsidRPr="00984881">
        <w:rPr>
          <w:sz w:val="28"/>
          <w:szCs w:val="28"/>
          <w:rtl/>
        </w:rPr>
        <w:t>ﺑﻄﺎﻟﺐ ﻟﻘﺎﻯ ﺍﻟﻬﻰ ﮐﻪ ﻣﺴﺘﻌﺪ ﻭﺻﺎﺩﻕ ﺑﺎﺷﺪ</w:t>
      </w:r>
      <w:r w:rsidR="00BD77AA">
        <w:rPr>
          <w:sz w:val="28"/>
          <w:szCs w:val="28"/>
          <w:rtl/>
        </w:rPr>
        <w:t xml:space="preserve">، </w:t>
      </w:r>
      <w:r w:rsidR="00EA04EF" w:rsidRPr="00984881">
        <w:rPr>
          <w:sz w:val="28"/>
          <w:szCs w:val="28"/>
          <w:rtl/>
        </w:rPr>
        <w:t>ﺩﺭ ﺭؤﻳﺎ</w:t>
      </w:r>
      <w:r>
        <w:rPr>
          <w:sz w:val="28"/>
          <w:szCs w:val="28"/>
          <w:rtl/>
        </w:rPr>
        <w:t xml:space="preserve"> </w:t>
      </w:r>
      <w:r w:rsidR="00EA04EF" w:rsidRPr="00984881">
        <w:rPr>
          <w:sz w:val="28"/>
          <w:szCs w:val="28"/>
          <w:rtl/>
        </w:rPr>
        <w:t>ﺑﻮﻯ ﻣﻌﺮﻓﻰ ﻧﻤﻮﺩ</w:t>
      </w:r>
      <w:r w:rsidR="00BD77AA">
        <w:rPr>
          <w:sz w:val="28"/>
          <w:szCs w:val="28"/>
          <w:rtl/>
        </w:rPr>
        <w:t xml:space="preserve">، </w:t>
      </w:r>
      <w:r w:rsidR="00EA04EF" w:rsidRPr="00984881">
        <w:rPr>
          <w:sz w:val="28"/>
          <w:szCs w:val="28"/>
          <w:rtl/>
        </w:rPr>
        <w:t>ﺍﮔﺮ ﺑﺎﺯ ﻫﻢ ﺑﺨﻮﺍﻫﺪ ﺩﺭﻫﺎﻯ</w:t>
      </w:r>
      <w:r>
        <w:rPr>
          <w:sz w:val="28"/>
          <w:szCs w:val="28"/>
          <w:rtl/>
        </w:rPr>
        <w:t xml:space="preserve"> </w:t>
      </w:r>
      <w:r w:rsidR="00EA04EF" w:rsidRPr="00984881">
        <w:rPr>
          <w:sz w:val="28"/>
          <w:szCs w:val="28"/>
          <w:rtl/>
        </w:rPr>
        <w:t>ﺩﻳﮕﺮﻯ ﺭﺍ ﺑﮑﻮﺑﺪ ﻭ ﮔﺪﺍﺋﻰ ﮐﻨﺪ</w:t>
      </w:r>
      <w:r w:rsidR="00BD77AA">
        <w:rPr>
          <w:sz w:val="28"/>
          <w:szCs w:val="28"/>
          <w:rtl/>
        </w:rPr>
        <w:t xml:space="preserve">، </w:t>
      </w:r>
      <w:r w:rsidR="00EA04EF" w:rsidRPr="00984881">
        <w:rPr>
          <w:sz w:val="28"/>
          <w:szCs w:val="28"/>
          <w:rtl/>
        </w:rPr>
        <w:t>ﺳﺨﺖ ﺩﺭ ﺗﺒﺎﻫﻰ ﻭ ﮔﻤﺮﺍﻫﻰ ﻭ ﺍﻧﺤﺮﺍﻑ ﻋﺒﺎﺩﻯ ﺧﻮﺍﻫﺪ ﺑﻮﺩ</w:t>
      </w:r>
      <w:r w:rsidR="00BD77AA">
        <w:rPr>
          <w:sz w:val="28"/>
          <w:szCs w:val="28"/>
          <w:rtl/>
        </w:rPr>
        <w:t xml:space="preserve">. </w:t>
      </w:r>
      <w:r w:rsidR="00EA04EF" w:rsidRPr="00984881">
        <w:rPr>
          <w:sz w:val="28"/>
          <w:szCs w:val="28"/>
          <w:rtl/>
        </w:rPr>
        <w:t>ﮐﻪ ﺍﺯ ﺁﺧﻮﻧﺪﻯ ﻗﺸﺮﻯ</w:t>
      </w:r>
      <w:r w:rsidR="00BD77AA">
        <w:rPr>
          <w:sz w:val="28"/>
          <w:szCs w:val="28"/>
          <w:rtl/>
        </w:rPr>
        <w:t xml:space="preserve">، </w:t>
      </w:r>
      <w:r w:rsidR="00EA04EF" w:rsidRPr="00984881">
        <w:rPr>
          <w:sz w:val="28"/>
          <w:szCs w:val="28"/>
          <w:rtl/>
        </w:rPr>
        <w:t>ﺑﺨﻮﺍﻫﺪ ﺭﺍﻩ ﺧﺪﺍ ﻭ ﻃﺮﺯ</w:t>
      </w:r>
      <w:r>
        <w:rPr>
          <w:sz w:val="28"/>
          <w:szCs w:val="28"/>
          <w:rtl/>
        </w:rPr>
        <w:t xml:space="preserve"> </w:t>
      </w:r>
      <w:r w:rsidR="00EA04EF" w:rsidRPr="00984881">
        <w:rPr>
          <w:sz w:val="28"/>
          <w:szCs w:val="28"/>
          <w:rtl/>
        </w:rPr>
        <w:t>ﻋﺒﺎﺩﺕ ﺧﻮﺩﺭﺍ ﺑﭙﺮﺳﺪ</w:t>
      </w:r>
      <w:r w:rsidR="00BD77AA">
        <w:rPr>
          <w:sz w:val="28"/>
          <w:szCs w:val="28"/>
          <w:rtl/>
        </w:rPr>
        <w:t xml:space="preserve">. </w:t>
      </w:r>
      <w:r w:rsidR="00EA04EF" w:rsidRPr="00984881">
        <w:rPr>
          <w:sz w:val="28"/>
          <w:szCs w:val="28"/>
          <w:rtl/>
        </w:rPr>
        <w:t>ﻭ ﺗﺎ ﻭﻗﺘﻰ ﮐﻪ ﮐﺴﻰ ﻧﺪﺍﻧﺪ</w:t>
      </w:r>
      <w:r w:rsidR="00BD77AA">
        <w:rPr>
          <w:sz w:val="28"/>
          <w:szCs w:val="28"/>
          <w:rtl/>
        </w:rPr>
        <w:t xml:space="preserve">، </w:t>
      </w:r>
      <w:r w:rsidR="00EA04EF" w:rsidRPr="00984881">
        <w:rPr>
          <w:sz w:val="28"/>
          <w:szCs w:val="28"/>
          <w:rtl/>
        </w:rPr>
        <w:t>ﻣﺴؤﻭﻟﻴّﺘﻰ ﺍﺯ ﻧﻈﺮ ﺍﻟﻬﻰ ﻧﺪﺍﺭﺩ</w:t>
      </w:r>
      <w:r w:rsidR="00BD77AA">
        <w:rPr>
          <w:sz w:val="28"/>
          <w:szCs w:val="28"/>
          <w:rtl/>
        </w:rPr>
        <w:t xml:space="preserve">. </w:t>
      </w:r>
      <w:r w:rsidR="00EA04EF" w:rsidRPr="00984881">
        <w:rPr>
          <w:sz w:val="28"/>
          <w:szCs w:val="28"/>
          <w:rtl/>
        </w:rPr>
        <w:t>ﻭ ﺍﮔﺮ ﺭﺍﻩ ﻣﻴﮑﺪﻩ ﺭﺍ ﻓﻬﻤﻴﺪ</w:t>
      </w:r>
      <w:r w:rsidR="00BD77AA">
        <w:rPr>
          <w:sz w:val="28"/>
          <w:szCs w:val="28"/>
          <w:rtl/>
        </w:rPr>
        <w:t xml:space="preserve">، </w:t>
      </w:r>
      <w:r w:rsidR="00EA04EF" w:rsidRPr="00984881">
        <w:rPr>
          <w:sz w:val="28"/>
          <w:szCs w:val="28"/>
          <w:rtl/>
        </w:rPr>
        <w:t>ﻭﺍﺗﻤﺎﻡ ﺣﺠّﺖ ﮔﺮﺩﻳﺪ</w:t>
      </w:r>
      <w:r w:rsidR="00BD77AA">
        <w:rPr>
          <w:sz w:val="28"/>
          <w:szCs w:val="28"/>
          <w:rtl/>
        </w:rPr>
        <w:t xml:space="preserve">، </w:t>
      </w:r>
      <w:r w:rsidR="00EA04EF" w:rsidRPr="00984881">
        <w:rPr>
          <w:sz w:val="28"/>
          <w:szCs w:val="28"/>
          <w:rtl/>
        </w:rPr>
        <w:t>ﺁﻧﮕﺎﻩ ﻣﺴؤﻭﻝ ﺍﻟﻬﻰ ﺍﺳﺖ</w:t>
      </w:r>
      <w:r w:rsidR="00BD77AA">
        <w:rPr>
          <w:sz w:val="28"/>
          <w:szCs w:val="28"/>
          <w:rtl/>
        </w:rPr>
        <w:t xml:space="preserve">. </w:t>
      </w:r>
      <w:r w:rsidR="00EA04EF" w:rsidRPr="00984881">
        <w:rPr>
          <w:sz w:val="28"/>
          <w:szCs w:val="28"/>
          <w:rtl/>
        </w:rPr>
        <w:t>ﻭﺩﺭ ﺩﺍﻭﺭﻯ ﻫﺎﻯ ﺍﻟﻬﻰ</w:t>
      </w:r>
      <w:r w:rsidR="00BD77AA">
        <w:rPr>
          <w:sz w:val="28"/>
          <w:szCs w:val="28"/>
          <w:rtl/>
        </w:rPr>
        <w:t xml:space="preserve">، </w:t>
      </w:r>
      <w:r w:rsidR="00EA04EF" w:rsidRPr="00984881">
        <w:rPr>
          <w:sz w:val="28"/>
          <w:szCs w:val="28"/>
          <w:rtl/>
        </w:rPr>
        <w:t>ﻫﻢ ﺍﮐﻨﻮﻥ ﻭ ﺑﻌﺪ ﺍﺯ ﻣﺮﮒ</w:t>
      </w:r>
      <w:r w:rsidR="00BD77AA">
        <w:rPr>
          <w:sz w:val="28"/>
          <w:szCs w:val="28"/>
          <w:rtl/>
        </w:rPr>
        <w:t xml:space="preserve">، </w:t>
      </w:r>
      <w:r w:rsidR="00EA04EF" w:rsidRPr="00984881">
        <w:rPr>
          <w:sz w:val="28"/>
          <w:szCs w:val="28"/>
          <w:rtl/>
        </w:rPr>
        <w:t>ﻋﺬﺭﻯ ﺑﺮﺍﻯ ﺍﻭ</w:t>
      </w:r>
      <w:r w:rsidR="00EA04EF" w:rsidRPr="00984881">
        <w:rPr>
          <w:sz w:val="28"/>
          <w:szCs w:val="28"/>
        </w:rPr>
        <w:t xml:space="preserve"> </w:t>
      </w:r>
      <w:r w:rsidR="00EA04EF" w:rsidRPr="00984881">
        <w:rPr>
          <w:sz w:val="28"/>
          <w:szCs w:val="28"/>
          <w:rtl/>
        </w:rPr>
        <w:t>ﻧﺨﻮﺍﻫﺪ ﺑﻮﺩ</w:t>
      </w:r>
      <w:r w:rsidR="00BD77AA">
        <w:rPr>
          <w:sz w:val="28"/>
          <w:szCs w:val="28"/>
          <w:rtl/>
        </w:rPr>
        <w:t xml:space="preserve">. </w:t>
      </w:r>
      <w:r w:rsidR="00EA04EF" w:rsidRPr="00984881">
        <w:rPr>
          <w:sz w:val="28"/>
          <w:szCs w:val="28"/>
          <w:rtl/>
        </w:rPr>
        <w:t>ﺯﻳﺮﺍ ﻗﺸﺮﻳﻮﻥ ﻣﺬﻫﺒﻰ</w:t>
      </w:r>
      <w:r w:rsidR="00BD77AA">
        <w:rPr>
          <w:sz w:val="28"/>
          <w:szCs w:val="28"/>
          <w:rtl/>
        </w:rPr>
        <w:t xml:space="preserve">، </w:t>
      </w:r>
      <w:r w:rsidR="00EA04EF" w:rsidRPr="00984881">
        <w:rPr>
          <w:sz w:val="28"/>
          <w:szCs w:val="28"/>
          <w:rtl/>
        </w:rPr>
        <w:t>ﺑﻬﺮ ﻧﺎﻣﻰ ﮐﻪ ﺑﺎﺷﻨﺪ</w:t>
      </w:r>
      <w:r w:rsidR="00BD77AA">
        <w:rPr>
          <w:sz w:val="28"/>
          <w:szCs w:val="28"/>
          <w:rtl/>
        </w:rPr>
        <w:t xml:space="preserve">، </w:t>
      </w:r>
      <w:r w:rsidR="00EA04EF" w:rsidRPr="00984881">
        <w:rPr>
          <w:sz w:val="28"/>
          <w:szCs w:val="28"/>
          <w:rtl/>
        </w:rPr>
        <w:t>ﻭ ﺩﺭ ﻫﺮ ﺩﻳﻨﻰ</w:t>
      </w:r>
      <w:r>
        <w:rPr>
          <w:sz w:val="28"/>
          <w:szCs w:val="28"/>
          <w:rtl/>
        </w:rPr>
        <w:t xml:space="preserve"> </w:t>
      </w:r>
      <w:r w:rsidR="00EA04EF" w:rsidRPr="00984881">
        <w:rPr>
          <w:sz w:val="28"/>
          <w:szCs w:val="28"/>
          <w:rtl/>
        </w:rPr>
        <w:t>ﻏﻴﺮ ﺳﻠﻮﮐﻰ ﺑﺪ ﺩﻳﻨﻰ ﺭﺍ ﺩﻧﺒﺎﻝ ﻣﻴﮑﻨﻨﺪ</w:t>
      </w:r>
      <w:r w:rsidR="00BD77AA">
        <w:rPr>
          <w:sz w:val="28"/>
          <w:szCs w:val="28"/>
          <w:rtl/>
        </w:rPr>
        <w:t xml:space="preserve">. </w:t>
      </w:r>
      <w:r w:rsidR="00EA04EF" w:rsidRPr="00984881">
        <w:rPr>
          <w:sz w:val="28"/>
          <w:szCs w:val="28"/>
          <w:rtl/>
        </w:rPr>
        <w:t>ﻭﮐﺴﺎﻧﻰ ﮐﻪ ﺧﺒﺮﻯ ﻧﺪﺍﺭﻧﺪ</w:t>
      </w:r>
      <w:r w:rsidR="00BD77AA">
        <w:rPr>
          <w:sz w:val="28"/>
          <w:szCs w:val="28"/>
          <w:rtl/>
        </w:rPr>
        <w:t xml:space="preserve">، </w:t>
      </w:r>
      <w:r w:rsidR="00EA04EF" w:rsidRPr="00984881">
        <w:rPr>
          <w:sz w:val="28"/>
          <w:szCs w:val="28"/>
          <w:rtl/>
        </w:rPr>
        <w:t>ﻭ ﺩﺭ ﺣﻴﻮﺍﻧﻴّﺖ ﻧﻮﻉ ﺑﺸﺮﻯ ﺧﻮﺩ ﻫﺴﺘﻨﺪ</w:t>
      </w:r>
      <w:r w:rsidR="00BD77AA">
        <w:rPr>
          <w:sz w:val="28"/>
          <w:szCs w:val="28"/>
          <w:rtl/>
        </w:rPr>
        <w:t xml:space="preserve">، </w:t>
      </w:r>
      <w:r w:rsidR="00EA04EF" w:rsidRPr="00984881">
        <w:rPr>
          <w:sz w:val="28"/>
          <w:szCs w:val="28"/>
          <w:rtl/>
        </w:rPr>
        <w:t>ﮐﻪ ﺣﺘﻰ ﭘﻴﺎﻣﺒﺮﺍﻥ ﻭﺧﺪﺍﻭﻧﺪ ﺭﺍ ﻧﻤﻰ ﭘﺬﻳﺮﻧﺪ</w:t>
      </w:r>
      <w:r w:rsidR="00BD77AA">
        <w:rPr>
          <w:sz w:val="28"/>
          <w:szCs w:val="28"/>
          <w:rtl/>
        </w:rPr>
        <w:t xml:space="preserve">، </w:t>
      </w:r>
      <w:r w:rsidR="00EA04EF" w:rsidRPr="00984881">
        <w:rPr>
          <w:sz w:val="28"/>
          <w:szCs w:val="28"/>
          <w:rtl/>
        </w:rPr>
        <w:t>ﮐﻪ ﺣﻘﻴﻘﺖ ﺍﻟﻬﻰ ﺩﺍﺭﻧﺪ</w:t>
      </w:r>
      <w:r w:rsidR="00BD77AA">
        <w:rPr>
          <w:sz w:val="28"/>
          <w:szCs w:val="28"/>
          <w:rtl/>
        </w:rPr>
        <w:t xml:space="preserve">، </w:t>
      </w:r>
      <w:r w:rsidR="00EA04EF" w:rsidRPr="00984881">
        <w:rPr>
          <w:sz w:val="28"/>
          <w:szCs w:val="28"/>
          <w:rtl/>
        </w:rPr>
        <w:t>ﮐﺎ</w:t>
      </w:r>
      <w:r w:rsidR="009915B2" w:rsidRPr="00984881">
        <w:rPr>
          <w:sz w:val="28"/>
          <w:szCs w:val="28"/>
          <w:rtl/>
        </w:rPr>
        <w:t>فر</w:t>
      </w:r>
      <w:r w:rsidR="00EA04EF" w:rsidRPr="00984881">
        <w:rPr>
          <w:sz w:val="28"/>
          <w:szCs w:val="28"/>
          <w:rtl/>
        </w:rPr>
        <w:t>ﺟﺎﻫﻞ ﺩﺭ ﺑﻰ ﺩﻳﻨﻰ ﺧﻮﺩ</w:t>
      </w:r>
      <w:r>
        <w:rPr>
          <w:sz w:val="28"/>
          <w:szCs w:val="28"/>
          <w:rtl/>
        </w:rPr>
        <w:t xml:space="preserve"> </w:t>
      </w:r>
      <w:r w:rsidR="00EA04EF" w:rsidRPr="00984881">
        <w:rPr>
          <w:sz w:val="28"/>
          <w:szCs w:val="28"/>
          <w:rtl/>
        </w:rPr>
        <w:t>ﻫﺴﺘﻨﺪ</w:t>
      </w:r>
      <w:r w:rsidR="00BD77AA">
        <w:rPr>
          <w:sz w:val="28"/>
          <w:szCs w:val="28"/>
          <w:rtl/>
        </w:rPr>
        <w:t xml:space="preserve">. </w:t>
      </w:r>
      <w:r w:rsidR="00EA04EF" w:rsidRPr="00984881">
        <w:rPr>
          <w:sz w:val="28"/>
          <w:szCs w:val="28"/>
          <w:rtl/>
        </w:rPr>
        <w:t>ﮐﻪ ﺧﺪﺍﻭﻧﺪ ﺁﻧﺎﻥ</w:t>
      </w:r>
      <w:r w:rsidR="00EA04EF" w:rsidRPr="00984881">
        <w:rPr>
          <w:sz w:val="28"/>
          <w:szCs w:val="28"/>
        </w:rPr>
        <w:t xml:space="preserve"> </w:t>
      </w:r>
      <w:r w:rsidR="00EA04EF" w:rsidRPr="00984881">
        <w:rPr>
          <w:sz w:val="28"/>
          <w:szCs w:val="28"/>
          <w:rtl/>
        </w:rPr>
        <w:t>ﺭﺍ ﻫﻢ ﻣﺠﺎﺯﺍﺗﻰ ﺳﺨﺖ ﻧﺪﺍﺭﺩ</w:t>
      </w:r>
      <w:r w:rsidR="00BD77AA">
        <w:rPr>
          <w:sz w:val="28"/>
          <w:szCs w:val="28"/>
          <w:rtl/>
        </w:rPr>
        <w:t xml:space="preserve">. </w:t>
      </w:r>
      <w:r w:rsidR="00EA04EF" w:rsidRPr="00984881">
        <w:rPr>
          <w:sz w:val="28"/>
          <w:szCs w:val="28"/>
          <w:rtl/>
        </w:rPr>
        <w:t>ﮐﻪ ﺑﻰ ﺧﺒﺮ ﻭ ﻧﺎﺗﻮﺍﻥ ﻭ ﻏﺎﻓﻞ ﺑﻮﺩﻩ ﺍﻧﺪ</w:t>
      </w:r>
      <w:r w:rsidR="00BD77AA">
        <w:rPr>
          <w:sz w:val="28"/>
          <w:szCs w:val="28"/>
          <w:rtl/>
        </w:rPr>
        <w:t xml:space="preserve">. </w:t>
      </w:r>
      <w:r w:rsidR="00EA04EF" w:rsidRPr="00984881">
        <w:rPr>
          <w:sz w:val="28"/>
          <w:szCs w:val="28"/>
          <w:rtl/>
        </w:rPr>
        <w:t>ﮐﻪ ﻣﺠﺎﺯﺍﺗﻰ ﺑﺨﺎﻃﺮﺍﺳﺎﺭﺕ ﻓﺸﺎﺭ ﺯﻭﺭ ﻭﺟﻬﻠﻨﺪﺍﺭﻧﺪ</w:t>
      </w:r>
      <w:r w:rsidR="00BD77AA">
        <w:rPr>
          <w:sz w:val="28"/>
          <w:szCs w:val="28"/>
          <w:rtl/>
        </w:rPr>
        <w:t xml:space="preserve">. </w:t>
      </w:r>
      <w:r w:rsidR="00EA04EF" w:rsidRPr="00984881">
        <w:rPr>
          <w:sz w:val="28"/>
          <w:szCs w:val="28"/>
          <w:rtl/>
        </w:rPr>
        <w:t>ﻭﭼﻮﻥ ﺩﻳﮕﺮ ﺣﻴﻮﺍﻧﺎﺕ ﻋﻤﻞ ﻣﻴﮑﻨﻨﺪ</w:t>
      </w:r>
      <w:r w:rsidR="00BD77AA">
        <w:rPr>
          <w:sz w:val="28"/>
          <w:szCs w:val="28"/>
          <w:rtl/>
        </w:rPr>
        <w:t xml:space="preserve">. </w:t>
      </w:r>
      <w:r w:rsidR="00EA04EF" w:rsidRPr="00984881">
        <w:rPr>
          <w:sz w:val="28"/>
          <w:szCs w:val="28"/>
          <w:rtl/>
        </w:rPr>
        <w:t>ﻭ ﻟﺬﺍ ﻣﻴﮕﻮﺋﻴﻢ</w:t>
      </w:r>
      <w:r w:rsidR="00BD77AA">
        <w:rPr>
          <w:sz w:val="28"/>
          <w:szCs w:val="28"/>
          <w:rtl/>
        </w:rPr>
        <w:t xml:space="preserve">، </w:t>
      </w:r>
      <w:r w:rsidR="00EA04EF" w:rsidRPr="00984881">
        <w:rPr>
          <w:sz w:val="28"/>
          <w:szCs w:val="28"/>
          <w:rtl/>
        </w:rPr>
        <w:t>ﮐﻪ ﺑﻰ ﺩﻳﻨﻰ ﺑﺮ ﺑﺪ ﺩﻳﻨﻰ ﺷﺮﺍﻓﺖ ﺩﺍﺭﺩ</w:t>
      </w:r>
      <w:r w:rsidR="00BD77AA">
        <w:rPr>
          <w:sz w:val="28"/>
          <w:szCs w:val="28"/>
          <w:rtl/>
        </w:rPr>
        <w:t xml:space="preserve">. </w:t>
      </w:r>
      <w:r w:rsidR="00EA04EF" w:rsidRPr="00984881">
        <w:rPr>
          <w:sz w:val="28"/>
          <w:szCs w:val="28"/>
          <w:rtl/>
        </w:rPr>
        <w:t>ﮐﻪ ﺑﺎﻳﺪ</w:t>
      </w:r>
      <w:r>
        <w:rPr>
          <w:sz w:val="28"/>
          <w:szCs w:val="28"/>
          <w:rtl/>
        </w:rPr>
        <w:t xml:space="preserve"> </w:t>
      </w:r>
      <w:r w:rsidR="00EA04EF" w:rsidRPr="00984881">
        <w:rPr>
          <w:sz w:val="28"/>
          <w:szCs w:val="28"/>
          <w:rtl/>
        </w:rPr>
        <w:t>ﺩﻧﺒﺎﻝ ﺑﻪ ﺩﻳﻨﻰ</w:t>
      </w:r>
      <w:r w:rsidR="00BD77AA">
        <w:rPr>
          <w:sz w:val="28"/>
          <w:szCs w:val="28"/>
          <w:rtl/>
        </w:rPr>
        <w:t xml:space="preserve">، </w:t>
      </w:r>
      <w:r w:rsidR="00EA04EF" w:rsidRPr="00984881">
        <w:rPr>
          <w:sz w:val="28"/>
          <w:szCs w:val="28"/>
          <w:rtl/>
        </w:rPr>
        <w:t>ﻳﺎ ﺗﮑﺎﻣﻞ ﺭﻭﺡ ﺑﺎ ﻭﻟﺎﻳﺖ ﻭ ﺩﻳﻦ ﻋﻤﻠﻰ ﻭﺣﮑﻤﺖ ﻋﻤﻠﻰ ﺑﻤﻌﺮﻓﻰ ﺧﺪﺍﻭﻧﺪ</w:t>
      </w:r>
      <w:r>
        <w:rPr>
          <w:sz w:val="28"/>
          <w:szCs w:val="28"/>
          <w:rtl/>
        </w:rPr>
        <w:t xml:space="preserve"> </w:t>
      </w:r>
      <w:r w:rsidR="00EA04EF" w:rsidRPr="00984881">
        <w:rPr>
          <w:sz w:val="28"/>
          <w:szCs w:val="28"/>
          <w:rtl/>
        </w:rPr>
        <w:t>ﺑﻮﺩ</w:t>
      </w:r>
      <w:r w:rsidR="00EA04EF" w:rsidRPr="00984881">
        <w:rPr>
          <w:sz w:val="28"/>
          <w:szCs w:val="28"/>
        </w:rPr>
        <w:t xml:space="preserve"> </w:t>
      </w:r>
      <w:r w:rsidR="00BD77AA">
        <w:rPr>
          <w:sz w:val="28"/>
          <w:szCs w:val="28"/>
        </w:rPr>
        <w:t>.</w:t>
      </w:r>
      <w:r w:rsidR="00BD77AA">
        <w:rPr>
          <w:sz w:val="28"/>
          <w:szCs w:val="28"/>
          <w:rtl/>
        </w:rPr>
        <w:t xml:space="preserve"> </w:t>
      </w:r>
    </w:p>
    <w:p w:rsidR="00EA04EF" w:rsidRPr="00984881" w:rsidRDefault="00EA04EF" w:rsidP="00375D6D">
      <w:pPr>
        <w:bidi/>
        <w:jc w:val="both"/>
        <w:rPr>
          <w:b/>
          <w:bCs/>
          <w:sz w:val="28"/>
          <w:szCs w:val="28"/>
          <w:rtl/>
        </w:rPr>
      </w:pPr>
      <w:r w:rsidRPr="00984881">
        <w:rPr>
          <w:b/>
          <w:bCs/>
          <w:sz w:val="28"/>
          <w:szCs w:val="28"/>
          <w:rtl/>
        </w:rPr>
        <w:t xml:space="preserve"> ﺯﻣﺎﻧﻪ ﺃﻓﺴﺮ ﺭﻧﺪﻯ ﻧﺪﺍﺩ ﺟﺰ ﺑﮑﺴﻰ</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ﺳﺮ</w:t>
      </w:r>
      <w:r w:rsidR="009915B2" w:rsidRPr="00984881">
        <w:rPr>
          <w:b/>
          <w:bCs/>
          <w:sz w:val="28"/>
          <w:szCs w:val="28"/>
          <w:rtl/>
        </w:rPr>
        <w:t>فر</w:t>
      </w:r>
      <w:r w:rsidRPr="00984881">
        <w:rPr>
          <w:b/>
          <w:bCs/>
          <w:sz w:val="28"/>
          <w:szCs w:val="28"/>
          <w:rtl/>
        </w:rPr>
        <w:t>ﺍﺯﻯ ﻋﺎﻟﻢ</w:t>
      </w:r>
      <w:r w:rsidR="00BD77AA">
        <w:rPr>
          <w:b/>
          <w:bCs/>
          <w:sz w:val="28"/>
          <w:szCs w:val="28"/>
          <w:rtl/>
        </w:rPr>
        <w:t xml:space="preserve">، </w:t>
      </w:r>
      <w:r w:rsidRPr="00984881">
        <w:rPr>
          <w:b/>
          <w:bCs/>
          <w:sz w:val="28"/>
          <w:szCs w:val="28"/>
          <w:rtl/>
        </w:rPr>
        <w:t xml:space="preserve">ﺩﺭﺍﻳﻦ ﮐُﻠﻪ ﺩﺍﻧﺴﺖ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ﺯﻣﺎﻧﻪ ﻭ ﺗﮑﺎﻣﻞ ﻃﺒﻴﻌﻰ</w:t>
      </w:r>
      <w:r w:rsidR="00BD77AA">
        <w:rPr>
          <w:sz w:val="28"/>
          <w:szCs w:val="28"/>
          <w:rtl/>
        </w:rPr>
        <w:t xml:space="preserve">، </w:t>
      </w:r>
      <w:r w:rsidR="00EA04EF" w:rsidRPr="00984881">
        <w:rPr>
          <w:sz w:val="28"/>
          <w:szCs w:val="28"/>
          <w:rtl/>
        </w:rPr>
        <w:t>ﮐﻪ ﺩﺭ ﺣﻴﻮﺍﻧﺎﺕ ﻭ ﺍﻧﺴﺎﻧﻬﺎﻯ ﺩﺭ ﺣﻴﻮﺍﻧﻴّﺖ ﻧﻮﻉ ﺑﺸﺮﻯ ﻣﻰ ﺑﻴﻨﻴﻢ</w:t>
      </w:r>
      <w:r w:rsidR="00BD77AA">
        <w:rPr>
          <w:sz w:val="28"/>
          <w:szCs w:val="28"/>
          <w:rtl/>
        </w:rPr>
        <w:t xml:space="preserve">، </w:t>
      </w:r>
      <w:r w:rsidR="00EA04EF" w:rsidRPr="00984881">
        <w:rPr>
          <w:sz w:val="28"/>
          <w:szCs w:val="28"/>
          <w:rtl/>
        </w:rPr>
        <w:t>ﻫﺮﮔﺰ ﺗﺎﺝ ﻭ ﺃﻓﺴﺮ ﻭ ﺩﻳﻬﻴﻢ</w:t>
      </w:r>
      <w:r w:rsidR="00BD77AA">
        <w:rPr>
          <w:sz w:val="28"/>
          <w:szCs w:val="28"/>
          <w:rtl/>
        </w:rPr>
        <w:t xml:space="preserve">، </w:t>
      </w:r>
      <w:r w:rsidR="00EA04EF" w:rsidRPr="00984881">
        <w:rPr>
          <w:sz w:val="28"/>
          <w:szCs w:val="28"/>
          <w:rtl/>
        </w:rPr>
        <w:t>ﺑﺮﺳﺮ ﮐﺴﻰ ﻧﻤﻰ ﮔﺬﺍﺭﺩ</w:t>
      </w:r>
      <w:r w:rsidR="00BD77AA">
        <w:rPr>
          <w:sz w:val="28"/>
          <w:szCs w:val="28"/>
          <w:rtl/>
        </w:rPr>
        <w:t xml:space="preserve">. </w:t>
      </w:r>
      <w:r w:rsidR="00EA04EF" w:rsidRPr="00984881">
        <w:rPr>
          <w:sz w:val="28"/>
          <w:szCs w:val="28"/>
          <w:rtl/>
        </w:rPr>
        <w:t>ﺯﻳﺮﺍ ﺑﺎ ﺗﮑﺎﻣﻞ ﻃﺒﻴﻌﻰ</w:t>
      </w:r>
      <w:r w:rsidR="00BD77AA">
        <w:rPr>
          <w:sz w:val="28"/>
          <w:szCs w:val="28"/>
          <w:rtl/>
        </w:rPr>
        <w:t xml:space="preserve">، </w:t>
      </w:r>
      <w:r w:rsidR="00EA04EF" w:rsidRPr="00984881">
        <w:rPr>
          <w:sz w:val="28"/>
          <w:szCs w:val="28"/>
          <w:rtl/>
        </w:rPr>
        <w:t>ﮐﺴﻰ ﺑﻨﻬﺎﻳﺖ ﮐﻤﺎﻝ ﻧﻮﻉ ﺑﺸﺮﻯ ﻧﻤﻰ ﺭﺳﺪ</w:t>
      </w:r>
      <w:r w:rsidR="00BD77AA">
        <w:rPr>
          <w:sz w:val="28"/>
          <w:szCs w:val="28"/>
          <w:rtl/>
        </w:rPr>
        <w:t xml:space="preserve">. </w:t>
      </w:r>
      <w:r w:rsidR="00EA04EF" w:rsidRPr="00984881">
        <w:rPr>
          <w:sz w:val="28"/>
          <w:szCs w:val="28"/>
          <w:rtl/>
        </w:rPr>
        <w:t>ﻭ ﺍﻳﻦ ﺍﺳﺘثنا ﺩﺭ ﺳﻠﺴﻠﻪ ﺍﻧﻮﺍﻉ ﻫﺴﺖ</w:t>
      </w:r>
      <w:r w:rsidR="00BD77AA">
        <w:rPr>
          <w:sz w:val="28"/>
          <w:szCs w:val="28"/>
          <w:rtl/>
        </w:rPr>
        <w:t xml:space="preserve">. </w:t>
      </w:r>
      <w:r w:rsidR="00EA04EF" w:rsidRPr="00984881">
        <w:rPr>
          <w:sz w:val="28"/>
          <w:szCs w:val="28"/>
          <w:rtl/>
        </w:rPr>
        <w:t>ﮐﻪ ﺍﻧﺴﺎﻥ ﺑﺸﺮﻯ</w:t>
      </w:r>
      <w:r w:rsidR="00BD77AA">
        <w:rPr>
          <w:sz w:val="28"/>
          <w:szCs w:val="28"/>
          <w:rtl/>
        </w:rPr>
        <w:t xml:space="preserve">، </w:t>
      </w:r>
      <w:r w:rsidR="00EA04EF" w:rsidRPr="00984881">
        <w:rPr>
          <w:sz w:val="28"/>
          <w:szCs w:val="28"/>
          <w:rtl/>
        </w:rPr>
        <w:t>ﺑﺎﻟﺎﺧﺮﻩ ﭘس ﺍﺯ ﮐﺴﺐ ﻋﻘﻞ ﮐﺎﻓﻰ ﻭﺍﺧﺘﻴﺎﺭﺁﺯﺍﺩ</w:t>
      </w:r>
      <w:r w:rsidR="00BD77AA">
        <w:rPr>
          <w:sz w:val="28"/>
          <w:szCs w:val="28"/>
          <w:rtl/>
        </w:rPr>
        <w:t xml:space="preserve">، </w:t>
      </w:r>
      <w:r w:rsidR="00EA04EF" w:rsidRPr="00984881">
        <w:rPr>
          <w:sz w:val="28"/>
          <w:szCs w:val="28"/>
          <w:rtl/>
        </w:rPr>
        <w:t>ﺑﺮﺣﺴﺐ ﻋﻘﻞ ﺑﺎﻳﺪ</w:t>
      </w:r>
      <w:r>
        <w:rPr>
          <w:sz w:val="28"/>
          <w:szCs w:val="28"/>
          <w:rtl/>
        </w:rPr>
        <w:t xml:space="preserve"> </w:t>
      </w:r>
      <w:r w:rsidR="00EA04EF" w:rsidRPr="00984881">
        <w:rPr>
          <w:sz w:val="28"/>
          <w:szCs w:val="28"/>
          <w:rtl/>
        </w:rPr>
        <w:t>ﻳﻚ ﺷﺒﻪﺭﻩ ﺻﺪ ﺳﺎﻟﻪ</w:t>
      </w:r>
      <w:r w:rsidR="00BD77AA">
        <w:rPr>
          <w:sz w:val="28"/>
          <w:szCs w:val="28"/>
          <w:rtl/>
        </w:rPr>
        <w:t xml:space="preserve">، </w:t>
      </w:r>
      <w:r w:rsidR="00EA04EF" w:rsidRPr="00984881">
        <w:rPr>
          <w:sz w:val="28"/>
          <w:szCs w:val="28"/>
          <w:rtl/>
        </w:rPr>
        <w:t>ﺩﺭﺗﮑﺎﻣﻞ ﺍﺭﺍﺩﻯ ﻭ ﺳﻠﻮﮐﻰ ﻭﻧﺴﺒﺘﺎ ﺳﺨﺖ ﺑﮑﻮﺷﺪ</w:t>
      </w:r>
      <w:r w:rsidR="00BD77AA">
        <w:rPr>
          <w:sz w:val="28"/>
          <w:szCs w:val="28"/>
          <w:rtl/>
        </w:rPr>
        <w:t xml:space="preserve">. </w:t>
      </w:r>
      <w:r w:rsidR="00EA04EF" w:rsidRPr="00984881">
        <w:rPr>
          <w:sz w:val="28"/>
          <w:szCs w:val="28"/>
          <w:rtl/>
        </w:rPr>
        <w:t>ﻭﺍﻟّﺎ ﺩﺭ ﺑﻰ ﺳﻠﻮﮐﻰ</w:t>
      </w:r>
      <w:r w:rsidR="00BD77AA">
        <w:rPr>
          <w:sz w:val="28"/>
          <w:szCs w:val="28"/>
          <w:rtl/>
        </w:rPr>
        <w:t xml:space="preserve">، </w:t>
      </w:r>
      <w:r w:rsidR="00EA04EF" w:rsidRPr="00984881">
        <w:rPr>
          <w:sz w:val="28"/>
          <w:szCs w:val="28"/>
          <w:rtl/>
        </w:rPr>
        <w:t>ﻧﺴﺦ بد تر ﻣﺠﺪﺩ نوع ﺑﺸﺮﻯ</w:t>
      </w:r>
      <w:r w:rsidR="00BD77AA">
        <w:rPr>
          <w:sz w:val="28"/>
          <w:szCs w:val="28"/>
          <w:rtl/>
        </w:rPr>
        <w:t xml:space="preserve">، </w:t>
      </w:r>
      <w:r w:rsidR="00EA04EF" w:rsidRPr="00984881">
        <w:rPr>
          <w:sz w:val="28"/>
          <w:szCs w:val="28"/>
          <w:rtl/>
        </w:rPr>
        <w:t>ﻭﺩﺭ ﺑﺪ ﺩﻳﻨﺎﻥ ﻗﺸﺮﻯ ﺩﺭﺷﺮﻙ</w:t>
      </w:r>
      <w:r w:rsidR="00BD77AA">
        <w:rPr>
          <w:sz w:val="28"/>
          <w:szCs w:val="28"/>
          <w:rtl/>
        </w:rPr>
        <w:t xml:space="preserve">، </w:t>
      </w:r>
      <w:r w:rsidR="00EA04EF" w:rsidRPr="00984881">
        <w:rPr>
          <w:sz w:val="28"/>
          <w:szCs w:val="28"/>
          <w:rtl/>
        </w:rPr>
        <w:t>ﻭ ﻣﺠﺎﺯﺍﺗﻬﺎﻯ ﻣﺴﺦ ﻭﻓﺴﺦ ﺣﻴﻮﺍﻧﻰ ﻭﮔﻴﺎﻫﻰ ﺧﻮﺍﻫﻨﺪ ﺭﻓﺖ</w:t>
      </w:r>
      <w:r w:rsidR="00BD77AA">
        <w:rPr>
          <w:sz w:val="28"/>
          <w:szCs w:val="28"/>
          <w:rtl/>
        </w:rPr>
        <w:t xml:space="preserve">. </w:t>
      </w:r>
      <w:r w:rsidR="00EA04EF" w:rsidRPr="00984881">
        <w:rPr>
          <w:sz w:val="28"/>
          <w:szCs w:val="28"/>
          <w:rtl/>
        </w:rPr>
        <w:t>ﻭ ﺗﻨﻬﺎ ﺗﺎﺝ ﺍﻟﻬﻰ</w:t>
      </w:r>
      <w:r w:rsidR="00BD77AA">
        <w:rPr>
          <w:sz w:val="28"/>
          <w:szCs w:val="28"/>
          <w:rtl/>
        </w:rPr>
        <w:t xml:space="preserve">، </w:t>
      </w:r>
      <w:r w:rsidR="00EA04EF" w:rsidRPr="00984881">
        <w:rPr>
          <w:sz w:val="28"/>
          <w:szCs w:val="28"/>
          <w:rtl/>
        </w:rPr>
        <w:t xml:space="preserve">ﻭ </w:t>
      </w:r>
      <w:r w:rsidR="009915B2" w:rsidRPr="00984881">
        <w:rPr>
          <w:sz w:val="28"/>
          <w:szCs w:val="28"/>
          <w:rtl/>
        </w:rPr>
        <w:t>فر</w:t>
      </w:r>
      <w:r>
        <w:rPr>
          <w:sz w:val="28"/>
          <w:szCs w:val="28"/>
          <w:rtl/>
        </w:rPr>
        <w:t xml:space="preserve"> </w:t>
      </w:r>
      <w:r w:rsidR="00EA04EF" w:rsidRPr="00984881">
        <w:rPr>
          <w:sz w:val="28"/>
          <w:szCs w:val="28"/>
          <w:rtl/>
        </w:rPr>
        <w:t>ﭘﺎﺩﺷﺎﻫﻰ</w:t>
      </w:r>
      <w:r w:rsidR="00BD77AA">
        <w:rPr>
          <w:sz w:val="28"/>
          <w:szCs w:val="28"/>
          <w:rtl/>
        </w:rPr>
        <w:t xml:space="preserve">، </w:t>
      </w:r>
      <w:r w:rsidR="00EA04EF" w:rsidRPr="00984881">
        <w:rPr>
          <w:sz w:val="28"/>
          <w:szCs w:val="28"/>
          <w:rtl/>
        </w:rPr>
        <w:t>ﮐﻪ ﺩﻳﻬﻴﻢ ﺩﺭﻭﻳﺸﺎﻥ ﮐﺎﻣﻞ ﺍﻟﻬﻰ</w:t>
      </w:r>
      <w:r w:rsidR="00BD77AA">
        <w:rPr>
          <w:sz w:val="28"/>
          <w:szCs w:val="28"/>
          <w:rtl/>
        </w:rPr>
        <w:t xml:space="preserve">، </w:t>
      </w:r>
      <w:r w:rsidR="00EA04EF" w:rsidRPr="00984881">
        <w:rPr>
          <w:sz w:val="28"/>
          <w:szCs w:val="28"/>
          <w:rtl/>
        </w:rPr>
        <w:t>ﻭ ﻗﻠﻨﺪﺭﺍﻥ ﺍﻟﻬﻰ ﮔﺮﺩﻳﺪﻩ ﻫﺴﺖ</w:t>
      </w:r>
      <w:r w:rsidR="00BD77AA">
        <w:rPr>
          <w:sz w:val="28"/>
          <w:szCs w:val="28"/>
          <w:rtl/>
        </w:rPr>
        <w:t xml:space="preserve">. </w:t>
      </w:r>
      <w:r w:rsidR="00EA04EF" w:rsidRPr="00984881">
        <w:rPr>
          <w:sz w:val="28"/>
          <w:szCs w:val="28"/>
          <w:rtl/>
        </w:rPr>
        <w:t>ﻗﻠﻨﺪﺭ</w:t>
      </w:r>
      <w:r w:rsidR="00BD77AA">
        <w:rPr>
          <w:sz w:val="28"/>
          <w:szCs w:val="28"/>
          <w:rtl/>
        </w:rPr>
        <w:t xml:space="preserve">، </w:t>
      </w:r>
      <w:r w:rsidR="00EA04EF" w:rsidRPr="00984881">
        <w:rPr>
          <w:sz w:val="28"/>
          <w:szCs w:val="28"/>
          <w:rtl/>
        </w:rPr>
        <w:t>ﻫﻤﺎﻥ ﮐﻠﻨﺪﺭ ﻳﺎ ﺷﻤﻌﺪﺍﻥ ﻭﻧﻮﺭ ﺍﻓﺸﺎﻥ ﭼﻮﻥ ﻧﻮﺭ ﺍﻓﮑﻦ ﻭ ﭼﻬﻞ ﭼﺮﺍﻍ ﺍﺳﺖ</w:t>
      </w:r>
      <w:r w:rsidR="00BD77AA">
        <w:rPr>
          <w:sz w:val="28"/>
          <w:szCs w:val="28"/>
          <w:rtl/>
        </w:rPr>
        <w:t xml:space="preserve">. </w:t>
      </w:r>
      <w:r w:rsidR="00EA04EF" w:rsidRPr="00984881">
        <w:rPr>
          <w:sz w:val="28"/>
          <w:szCs w:val="28"/>
          <w:rtl/>
        </w:rPr>
        <w:t>ﻟﻔﻈﻰ ﺍﺭﻭﭘﺎﺋﻰ ﻣﺴﻴﺤﻰ</w:t>
      </w:r>
      <w:r w:rsidR="00BD77AA">
        <w:rPr>
          <w:sz w:val="28"/>
          <w:szCs w:val="28"/>
          <w:rtl/>
        </w:rPr>
        <w:t xml:space="preserve">. </w:t>
      </w:r>
      <w:r w:rsidR="00EA04EF" w:rsidRPr="00984881">
        <w:rPr>
          <w:sz w:val="28"/>
          <w:szCs w:val="28"/>
          <w:rtl/>
        </w:rPr>
        <w:t xml:space="preserve">ﻭ </w:t>
      </w:r>
      <w:r w:rsidR="009915B2" w:rsidRPr="00984881">
        <w:rPr>
          <w:sz w:val="28"/>
          <w:szCs w:val="28"/>
          <w:rtl/>
        </w:rPr>
        <w:t>فر</w:t>
      </w:r>
      <w:r w:rsidR="00EA04EF" w:rsidRPr="00984881">
        <w:rPr>
          <w:sz w:val="28"/>
          <w:szCs w:val="28"/>
          <w:rtl/>
        </w:rPr>
        <w:t xml:space="preserve"> ﻭﺩﻳﻬﻴﻢ ﺗﺎﺝ ﺍﻟﻬﻰ</w:t>
      </w:r>
      <w:r w:rsidR="00BD77AA">
        <w:rPr>
          <w:sz w:val="28"/>
          <w:szCs w:val="28"/>
          <w:rtl/>
        </w:rPr>
        <w:t xml:space="preserve">، </w:t>
      </w:r>
      <w:r w:rsidR="00EA04EF" w:rsidRPr="00984881">
        <w:rPr>
          <w:sz w:val="28"/>
          <w:szCs w:val="28"/>
          <w:rtl/>
        </w:rPr>
        <w:t>ﺩﺭ ﺍﺻﻄﻠﺎﺡ</w:t>
      </w:r>
      <w:r w:rsidR="00B6269A" w:rsidRPr="00984881">
        <w:rPr>
          <w:rFonts w:hint="cs"/>
          <w:sz w:val="28"/>
          <w:szCs w:val="28"/>
          <w:rtl/>
        </w:rPr>
        <w:t xml:space="preserve"> </w:t>
      </w:r>
      <w:r w:rsidR="00EA04EF" w:rsidRPr="00984881">
        <w:rPr>
          <w:sz w:val="28"/>
          <w:szCs w:val="28"/>
          <w:rtl/>
        </w:rPr>
        <w:t>ﺩﻳﺎﻧﺖ ﺳﻠﻮﮐﻰ ﺯﺭﺩﺷﺘﻰ ﺍﺳﺖ</w:t>
      </w:r>
      <w:r w:rsidR="00BD77AA">
        <w:rPr>
          <w:sz w:val="28"/>
          <w:szCs w:val="28"/>
          <w:rtl/>
        </w:rPr>
        <w:t xml:space="preserve">. </w:t>
      </w:r>
      <w:r w:rsidR="00EA04EF" w:rsidRPr="00984881">
        <w:rPr>
          <w:sz w:val="28"/>
          <w:szCs w:val="28"/>
          <w:rtl/>
        </w:rPr>
        <w:t>ﮐﻪ ﮐﺎﻣﻠﻰ ﺍﻟﻬﻰ ﺧﻮﺩ</w:t>
      </w:r>
      <w:r>
        <w:rPr>
          <w:sz w:val="28"/>
          <w:szCs w:val="28"/>
          <w:rtl/>
        </w:rPr>
        <w:t xml:space="preserve"> </w:t>
      </w:r>
      <w:r w:rsidR="00EA04EF" w:rsidRPr="00984881">
        <w:rPr>
          <w:sz w:val="28"/>
          <w:szCs w:val="28"/>
          <w:rtl/>
        </w:rPr>
        <w:t>ﻧﻴﺰ ﺗﺎﺝ ﺑﺨﺶ ﺩﻳﮕﺮﺍﻥ ﻣﻴﺸﻮﺩ</w:t>
      </w:r>
      <w:r w:rsidR="00BD77AA">
        <w:rPr>
          <w:sz w:val="28"/>
          <w:szCs w:val="28"/>
          <w:rtl/>
        </w:rPr>
        <w:t xml:space="preserve">. </w:t>
      </w:r>
      <w:r w:rsidR="009915B2" w:rsidRPr="00984881">
        <w:rPr>
          <w:sz w:val="28"/>
          <w:szCs w:val="28"/>
          <w:rtl/>
        </w:rPr>
        <w:t>فر</w:t>
      </w:r>
      <w:r w:rsidR="00EA04EF" w:rsidRPr="00984881">
        <w:rPr>
          <w:sz w:val="28"/>
          <w:szCs w:val="28"/>
          <w:rtl/>
        </w:rPr>
        <w:t xml:space="preserve"> ﺍﻟﻬﻰ</w:t>
      </w:r>
      <w:r w:rsidR="00BD77AA">
        <w:rPr>
          <w:sz w:val="28"/>
          <w:szCs w:val="28"/>
          <w:rtl/>
        </w:rPr>
        <w:t xml:space="preserve">، </w:t>
      </w:r>
      <w:r w:rsidR="00EA04EF" w:rsidRPr="00984881">
        <w:rPr>
          <w:sz w:val="28"/>
          <w:szCs w:val="28"/>
          <w:rtl/>
        </w:rPr>
        <w:t>ﻫﻤﺎﻥ ﺑِﺮّ ﻋﺮﺑﻰ ﻣﺤﻤﺪﻯ ﺍﺳﺖ</w:t>
      </w:r>
      <w:r w:rsidR="00BD77AA">
        <w:rPr>
          <w:sz w:val="28"/>
          <w:szCs w:val="28"/>
          <w:rtl/>
        </w:rPr>
        <w:t xml:space="preserve">، </w:t>
      </w:r>
      <w:r w:rsidR="00EA04EF" w:rsidRPr="00984881">
        <w:rPr>
          <w:sz w:val="28"/>
          <w:szCs w:val="28"/>
          <w:rtl/>
        </w:rPr>
        <w:t>ﮐﻪ ﺑﺮﺍﻯ ﻧﺠﺎﺕ ﻭ ﻧﻴﮑﻮﺋﻰ ﻫﺎ ﮔﻔﺘﻪ ﻣﻴﺸﻮﺩ</w:t>
      </w:r>
      <w:r w:rsidR="00BD77AA">
        <w:rPr>
          <w:sz w:val="28"/>
          <w:szCs w:val="28"/>
          <w:rtl/>
        </w:rPr>
        <w:t xml:space="preserve">. </w:t>
      </w:r>
      <w:r w:rsidR="00EA04EF" w:rsidRPr="00984881">
        <w:rPr>
          <w:sz w:val="28"/>
          <w:szCs w:val="28"/>
          <w:rtl/>
        </w:rPr>
        <w:t>ﻭ ﻋﺮﺵ ﻭﺑﻠﻨﺪ ﺟﺎﻳﮕﺎﻩ ﭘﻴﺮ</w:t>
      </w:r>
      <w:r w:rsidR="00BD77AA">
        <w:rPr>
          <w:sz w:val="28"/>
          <w:szCs w:val="28"/>
          <w:rtl/>
        </w:rPr>
        <w:t xml:space="preserve">، </w:t>
      </w:r>
      <w:r w:rsidR="00EA04EF" w:rsidRPr="00984881">
        <w:rPr>
          <w:sz w:val="28"/>
          <w:szCs w:val="28"/>
          <w:rtl/>
        </w:rPr>
        <w:t>ﻫﻤﺎﻥ ﺃﺭﺝ ﻭ ﺃﺭﮒ ﻭ ﺃﺭﻳﮑﻪ ﺳﻠﻄﻨﺖ ﻓﺎﺭﺳﻰ ﺩﺭﻯ ﺍﺳﺖ</w:t>
      </w:r>
      <w:r w:rsidR="00BD77AA">
        <w:rPr>
          <w:sz w:val="28"/>
          <w:szCs w:val="28"/>
          <w:rtl/>
        </w:rPr>
        <w:t xml:space="preserve">، </w:t>
      </w:r>
      <w:r w:rsidR="00EA04EF" w:rsidRPr="00984881">
        <w:rPr>
          <w:sz w:val="28"/>
          <w:szCs w:val="28"/>
          <w:rtl/>
        </w:rPr>
        <w:t>ﮐﻪ ﻋﺮﺑﻰ ﺁﻥ ﻋﺮﺵ ﺧﺪﺍ ﺩﺭ ﺷﻬﻮﺩ ﻫﻔﺘﻢ ﺭﺣﻤﺎﻥ</w:t>
      </w:r>
      <w:r w:rsidR="00BD77AA">
        <w:rPr>
          <w:sz w:val="28"/>
          <w:szCs w:val="28"/>
          <w:rtl/>
        </w:rPr>
        <w:t xml:space="preserve">، </w:t>
      </w:r>
      <w:r w:rsidR="00EA04EF" w:rsidRPr="00984881">
        <w:rPr>
          <w:sz w:val="28"/>
          <w:szCs w:val="28"/>
          <w:rtl/>
        </w:rPr>
        <w:t>ﻭ ﻋﺮﺵ</w:t>
      </w:r>
      <w:r>
        <w:rPr>
          <w:sz w:val="28"/>
          <w:szCs w:val="28"/>
          <w:rtl/>
        </w:rPr>
        <w:t xml:space="preserve"> </w:t>
      </w:r>
      <w:r w:rsidR="00EA04EF" w:rsidRPr="00984881">
        <w:rPr>
          <w:sz w:val="28"/>
          <w:szCs w:val="28"/>
          <w:rtl/>
        </w:rPr>
        <w:t>ﺧﺪﺍ ﺭﻭﻯ ﺯﻣﻴﻦ</w:t>
      </w:r>
      <w:r w:rsidR="00BD77AA">
        <w:rPr>
          <w:sz w:val="28"/>
          <w:szCs w:val="28"/>
          <w:rtl/>
        </w:rPr>
        <w:t xml:space="preserve">، </w:t>
      </w:r>
      <w:r w:rsidR="00EA04EF" w:rsidRPr="00984881">
        <w:rPr>
          <w:sz w:val="28"/>
          <w:szCs w:val="28"/>
          <w:rtl/>
        </w:rPr>
        <w:t>ﻭﻟﺎﻳﺖ ﻭ ﻃﺮﻳﻘﺖ ﻭ ﺧﺎﻧﻘﺎﻩ ﭘﻴﺮ ﮐﺎﻣﻞ</w:t>
      </w:r>
      <w:r w:rsidR="00BD77AA">
        <w:rPr>
          <w:sz w:val="28"/>
          <w:szCs w:val="28"/>
          <w:rtl/>
        </w:rPr>
        <w:t xml:space="preserve">، </w:t>
      </w:r>
      <w:r w:rsidR="00EA04EF" w:rsidRPr="00984881">
        <w:rPr>
          <w:sz w:val="28"/>
          <w:szCs w:val="28"/>
          <w:rtl/>
        </w:rPr>
        <w:t>ﻭﺑﺮﺍﻯ ﭼﻨﺪ ﺳﺎﻟﻚ ﺍﻭ ﺍﺳﺖ</w:t>
      </w:r>
      <w:r w:rsidR="00BD77AA">
        <w:rPr>
          <w:sz w:val="28"/>
          <w:szCs w:val="28"/>
          <w:rtl/>
        </w:rPr>
        <w:t xml:space="preserve">، </w:t>
      </w:r>
      <w:r w:rsidR="00EA04EF" w:rsidRPr="00984881">
        <w:rPr>
          <w:sz w:val="28"/>
          <w:szCs w:val="28"/>
          <w:rtl/>
        </w:rPr>
        <w:t>ﻭﻧﻪ ﺑﺮﺍﻯ ﻫﻤﮕﺎﻥ</w:t>
      </w:r>
      <w:r w:rsidR="00BD77AA">
        <w:rPr>
          <w:sz w:val="28"/>
          <w:szCs w:val="28"/>
          <w:rtl/>
        </w:rPr>
        <w:t xml:space="preserve">. </w:t>
      </w:r>
      <w:r w:rsidR="00EA04EF" w:rsidRPr="00984881">
        <w:rPr>
          <w:sz w:val="28"/>
          <w:szCs w:val="28"/>
          <w:rtl/>
        </w:rPr>
        <w:t>ﺗﺎ ﺣﮑﻮﻣﺖ ﺩﻳﻨﻰ ﮐﻨﻨﺪ</w:t>
      </w:r>
      <w:r w:rsidR="00BD77AA">
        <w:rPr>
          <w:sz w:val="28"/>
          <w:szCs w:val="28"/>
          <w:rtl/>
        </w:rPr>
        <w:t xml:space="preserve">، </w:t>
      </w:r>
      <w:r w:rsidR="00EA04EF" w:rsidRPr="00984881">
        <w:rPr>
          <w:sz w:val="28"/>
          <w:szCs w:val="28"/>
          <w:rtl/>
        </w:rPr>
        <w:t>ﮐﻪ ﺁﺧﻮﻧﺪﻫﺎ ﻣﻴﮑﻨﻨﺪ</w:t>
      </w:r>
      <w:r w:rsidR="00BD77AA">
        <w:rPr>
          <w:sz w:val="28"/>
          <w:szCs w:val="28"/>
          <w:rtl/>
        </w:rPr>
        <w:t xml:space="preserve">. </w:t>
      </w:r>
      <w:r w:rsidR="00EA04EF" w:rsidRPr="00984881">
        <w:rPr>
          <w:sz w:val="28"/>
          <w:szCs w:val="28"/>
          <w:rtl/>
        </w:rPr>
        <w:t>ﻭ ﻫﻤﻪ ﺃﺩﻳﺎﻥ ﺩﻭﭼﺎﺭ ﺍﻳﻦ ﻗﺸﺮﻯﮕﺮﻯ ﻫﺴﺘﻨﺪ</w:t>
      </w:r>
      <w:r w:rsidR="00BD77AA">
        <w:rPr>
          <w:sz w:val="28"/>
          <w:szCs w:val="28"/>
          <w:rtl/>
        </w:rPr>
        <w:t xml:space="preserve">. </w:t>
      </w:r>
      <w:r w:rsidR="00EA04EF" w:rsidRPr="00984881">
        <w:rPr>
          <w:sz w:val="28"/>
          <w:szCs w:val="28"/>
          <w:rtl/>
        </w:rPr>
        <w:t>ﻭﻭﻟﻰ</w:t>
      </w:r>
      <w:r>
        <w:rPr>
          <w:sz w:val="28"/>
          <w:szCs w:val="28"/>
          <w:rtl/>
        </w:rPr>
        <w:t xml:space="preserve"> </w:t>
      </w:r>
      <w:r w:rsidR="00EA04EF" w:rsidRPr="00984881">
        <w:rPr>
          <w:sz w:val="28"/>
          <w:szCs w:val="28"/>
          <w:rtl/>
        </w:rPr>
        <w:t>ﺍﻟﻬﻰ ﺑﺮﺍﻯ ﺧﻮﺩ ﺩﺭﺑﺎﺭﻯ ﺩﺍﺭﺩ</w:t>
      </w:r>
      <w:r w:rsidR="00BD77AA">
        <w:rPr>
          <w:sz w:val="28"/>
          <w:szCs w:val="28"/>
          <w:rtl/>
        </w:rPr>
        <w:t xml:space="preserve">، </w:t>
      </w:r>
      <w:r w:rsidR="00EA04EF" w:rsidRPr="00984881">
        <w:rPr>
          <w:sz w:val="28"/>
          <w:szCs w:val="28"/>
          <w:rtl/>
        </w:rPr>
        <w:t>ﮐﻪ ﺷﺎﻩ ﺍﺳﺖ</w:t>
      </w:r>
      <w:r w:rsidR="00BD77AA">
        <w:rPr>
          <w:sz w:val="28"/>
          <w:szCs w:val="28"/>
          <w:rtl/>
        </w:rPr>
        <w:t xml:space="preserve">، </w:t>
      </w:r>
      <w:r w:rsidR="00EA04EF" w:rsidRPr="00984881">
        <w:rPr>
          <w:sz w:val="28"/>
          <w:szCs w:val="28"/>
          <w:rtl/>
        </w:rPr>
        <w:t>ﻭ ﺍﻣﺎﻡ ﻫﺮ ﺯﻣﺎﻥ ﺑﺮﺍﻯ</w:t>
      </w:r>
      <w:r>
        <w:rPr>
          <w:sz w:val="28"/>
          <w:szCs w:val="28"/>
          <w:rtl/>
        </w:rPr>
        <w:t xml:space="preserve"> </w:t>
      </w:r>
      <w:r w:rsidR="00EA04EF" w:rsidRPr="00984881">
        <w:rPr>
          <w:sz w:val="28"/>
          <w:szCs w:val="28"/>
          <w:rtl/>
        </w:rPr>
        <w:t>ﺍﻳﻦ ﭘﺎﺩﺷﺎﻫﺎﻥ</w:t>
      </w:r>
      <w:r w:rsidR="00BD77AA">
        <w:rPr>
          <w:sz w:val="28"/>
          <w:szCs w:val="28"/>
          <w:rtl/>
        </w:rPr>
        <w:t xml:space="preserve">، </w:t>
      </w:r>
      <w:r w:rsidR="00EA04EF" w:rsidRPr="00984881">
        <w:rPr>
          <w:sz w:val="28"/>
          <w:szCs w:val="28"/>
          <w:rtl/>
        </w:rPr>
        <w:t>ﺷﺎﻫﻨﺸﺎﻩ ﻣﻴﺒﺎﺷﺪ</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ﺑﺮ ﺁﺳﺘﺎﻧﻪ ﻣﻴﺨﺎﻧﻪ</w:t>
      </w:r>
      <w:r w:rsidR="00BD77AA">
        <w:rPr>
          <w:b/>
          <w:bCs/>
          <w:sz w:val="28"/>
          <w:szCs w:val="28"/>
          <w:rtl/>
        </w:rPr>
        <w:t xml:space="preserve">، </w:t>
      </w:r>
      <w:r w:rsidRPr="00984881">
        <w:rPr>
          <w:b/>
          <w:bCs/>
          <w:sz w:val="28"/>
          <w:szCs w:val="28"/>
          <w:rtl/>
        </w:rPr>
        <w:t>ﻫﺮﮐﻪ ﻳﺎﻓﺖ ﺭﻫﻰ</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ﺯﻓﻴﺾ ﺟﺎﻡ ﻣﻰ</w:t>
      </w:r>
      <w:r w:rsidR="00BD77AA">
        <w:rPr>
          <w:b/>
          <w:bCs/>
          <w:sz w:val="28"/>
          <w:szCs w:val="28"/>
          <w:rtl/>
        </w:rPr>
        <w:t xml:space="preserve">، </w:t>
      </w:r>
      <w:r w:rsidRPr="00984881">
        <w:rPr>
          <w:b/>
          <w:bCs/>
          <w:sz w:val="28"/>
          <w:szCs w:val="28"/>
          <w:rtl/>
        </w:rPr>
        <w:t xml:space="preserve">ﺍﺳﺮﺍﺭ ﺧﺎﻧﻘﻪ ﺩﺍﻧﺴﺖ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ﺩﺭﮔﺎﻩ ﻣﻴﺨﺎﻧﻪ ﺍﻟﻬﻰ</w:t>
      </w:r>
      <w:r w:rsidR="00BD77AA">
        <w:rPr>
          <w:sz w:val="28"/>
          <w:szCs w:val="28"/>
          <w:rtl/>
        </w:rPr>
        <w:t xml:space="preserve">، </w:t>
      </w:r>
      <w:r w:rsidR="00EA04EF" w:rsidRPr="00984881">
        <w:rPr>
          <w:sz w:val="28"/>
          <w:szCs w:val="28"/>
          <w:rtl/>
        </w:rPr>
        <w:t>ﻭﻟﺎﻳﺖ ﻭ ﻃﺮﻳﻘﺖ ﻭ ﭘﻴﺮ ﺍﻟﻬﻰ ﺳﺎﻟﻚ</w:t>
      </w:r>
      <w:r w:rsidR="00BD77AA">
        <w:rPr>
          <w:sz w:val="28"/>
          <w:szCs w:val="28"/>
          <w:rtl/>
        </w:rPr>
        <w:t xml:space="preserve">، </w:t>
      </w:r>
      <w:r w:rsidR="00EA04EF" w:rsidRPr="00984881">
        <w:rPr>
          <w:sz w:val="28"/>
          <w:szCs w:val="28"/>
          <w:rtl/>
        </w:rPr>
        <w:t>ﺑﻤﻌﺮﻓﻰ ﺧﺪﺍﻭﻧﺪ ﺩﺭﺭؤﻳﺎ</w:t>
      </w:r>
      <w:r w:rsidR="00BD77AA">
        <w:rPr>
          <w:sz w:val="28"/>
          <w:szCs w:val="28"/>
          <w:rtl/>
        </w:rPr>
        <w:t xml:space="preserve">، </w:t>
      </w:r>
      <w:r w:rsidR="00EA04EF" w:rsidRPr="00984881">
        <w:rPr>
          <w:sz w:val="28"/>
          <w:szCs w:val="28"/>
          <w:rtl/>
        </w:rPr>
        <w:t>ﻫﺮ ﮐﺴﻰ ﻣﻴﺘﻮﺍﻧﺪ ﺭﺍﻫﻰ ﺑﻴﺎﺑﺪ</w:t>
      </w:r>
      <w:r w:rsidR="00BD77AA">
        <w:rPr>
          <w:sz w:val="28"/>
          <w:szCs w:val="28"/>
          <w:rtl/>
        </w:rPr>
        <w:t xml:space="preserve">، </w:t>
      </w:r>
      <w:r w:rsidR="00EA04EF" w:rsidRPr="00984881">
        <w:rPr>
          <w:sz w:val="28"/>
          <w:szCs w:val="28"/>
          <w:rtl/>
        </w:rPr>
        <w:t>ﮐﻪ ﺑﺨﻮﺍﻫﺪ ﺗﺎ ﺗﮑﺎﻣﻞ ﮐﻨﺪ ﻭ ﺧﺪﺍﻭﻧﺪ</w:t>
      </w:r>
      <w:r>
        <w:rPr>
          <w:sz w:val="28"/>
          <w:szCs w:val="28"/>
          <w:rtl/>
        </w:rPr>
        <w:t xml:space="preserve"> </w:t>
      </w:r>
      <w:r w:rsidR="00EA04EF" w:rsidRPr="00984881">
        <w:rPr>
          <w:sz w:val="28"/>
          <w:szCs w:val="28"/>
          <w:rtl/>
        </w:rPr>
        <w:t>ﻧﻴﺰ ﮐﻤﻚ ﻭﻣﻌﺮﻓﻰ ﭘﻴﺮ ﻣﻴﻨﻤﺎﻳﺪ</w:t>
      </w:r>
      <w:r w:rsidR="00BD77AA">
        <w:rPr>
          <w:sz w:val="28"/>
          <w:szCs w:val="28"/>
          <w:rtl/>
        </w:rPr>
        <w:t xml:space="preserve">، </w:t>
      </w:r>
      <w:r w:rsidR="00EA04EF" w:rsidRPr="00984881">
        <w:rPr>
          <w:sz w:val="28"/>
          <w:szCs w:val="28"/>
          <w:rtl/>
        </w:rPr>
        <w:t>ﻭﺍﺣﻮﺍﻝ</w:t>
      </w:r>
      <w:r>
        <w:rPr>
          <w:sz w:val="28"/>
          <w:szCs w:val="28"/>
          <w:rtl/>
        </w:rPr>
        <w:t xml:space="preserve"> </w:t>
      </w:r>
      <w:r w:rsidR="00EA04EF" w:rsidRPr="00984881">
        <w:rPr>
          <w:sz w:val="28"/>
          <w:szCs w:val="28"/>
          <w:rtl/>
        </w:rPr>
        <w:t>ﻧﻴﮑﻮﺋﻰ ﺍﺯ ﻫﻤﺎﻥ</w:t>
      </w:r>
      <w:r>
        <w:rPr>
          <w:sz w:val="28"/>
          <w:szCs w:val="28"/>
          <w:rtl/>
        </w:rPr>
        <w:t xml:space="preserve"> </w:t>
      </w:r>
      <w:r w:rsidR="00EA04EF" w:rsidRPr="00984881">
        <w:rPr>
          <w:sz w:val="28"/>
          <w:szCs w:val="28"/>
          <w:rtl/>
        </w:rPr>
        <w:t>ﺳﺎﻋﺖ ﻧﺨﺴﺖ ﭘﻴﻤﺎﻥ ﻭﺗﺴﻠﻴﻢ ﺑﭙﻴﺮ ﺍﻟﻬﻰ</w:t>
      </w:r>
      <w:r w:rsidR="00BD77AA">
        <w:rPr>
          <w:sz w:val="28"/>
          <w:szCs w:val="28"/>
          <w:rtl/>
        </w:rPr>
        <w:t xml:space="preserve">، </w:t>
      </w:r>
      <w:r w:rsidR="00EA04EF" w:rsidRPr="00984881">
        <w:rPr>
          <w:sz w:val="28"/>
          <w:szCs w:val="28"/>
          <w:rtl/>
        </w:rPr>
        <w:t>ﺑﺴﺎﻟﻚ ﺩﺭ ﺭؤﻳﺎ ﻭ ﺑﻴﺪﺍﺭﻯ ﻣﻴﺪﻫﺪ</w:t>
      </w:r>
      <w:r w:rsidR="00BD77AA">
        <w:rPr>
          <w:sz w:val="28"/>
          <w:szCs w:val="28"/>
          <w:rtl/>
        </w:rPr>
        <w:t xml:space="preserve">. </w:t>
      </w:r>
      <w:r w:rsidR="00EA04EF" w:rsidRPr="00984881">
        <w:rPr>
          <w:sz w:val="28"/>
          <w:szCs w:val="28"/>
          <w:rtl/>
        </w:rPr>
        <w:t>ﮐﻪ ﺍﻭﺭﺍ ﺗﺸﻮﻳﻖ</w:t>
      </w:r>
      <w:r>
        <w:rPr>
          <w:sz w:val="28"/>
          <w:szCs w:val="28"/>
          <w:rtl/>
        </w:rPr>
        <w:t xml:space="preserve"> </w:t>
      </w:r>
      <w:r w:rsidR="00EA04EF" w:rsidRPr="00984881">
        <w:rPr>
          <w:sz w:val="28"/>
          <w:szCs w:val="28"/>
          <w:rtl/>
        </w:rPr>
        <w:t>ﺑﺤﺮﮐﺖ ﺳﺨﺖ ﺳﺮ ﺑﺎﻟﺎﺑﻨﻤﺎﻳﺪ</w:t>
      </w:r>
      <w:r w:rsidR="00BD77AA">
        <w:rPr>
          <w:sz w:val="28"/>
          <w:szCs w:val="28"/>
          <w:rtl/>
        </w:rPr>
        <w:t xml:space="preserve">. </w:t>
      </w:r>
      <w:r w:rsidR="00EA04EF" w:rsidRPr="00984881">
        <w:rPr>
          <w:sz w:val="28"/>
          <w:szCs w:val="28"/>
          <w:rtl/>
        </w:rPr>
        <w:t>ﮐﻪ ﺍﺯ ﻓﻴﺾ ﻭ ﺭﺣﻤﺘﻬﺎﻯ ﺟﺎﻡ ﻣﻰ ﭘﻴﺮ ﺍﻟﻬﻰ</w:t>
      </w:r>
      <w:r w:rsidR="00BD77AA">
        <w:rPr>
          <w:sz w:val="28"/>
          <w:szCs w:val="28"/>
          <w:rtl/>
        </w:rPr>
        <w:t xml:space="preserve">، </w:t>
      </w:r>
      <w:r w:rsidR="00EA04EF" w:rsidRPr="00984881">
        <w:rPr>
          <w:sz w:val="28"/>
          <w:szCs w:val="28"/>
          <w:rtl/>
        </w:rPr>
        <w:t>ﻭ ﺣﮑﻤﺘﻬﺎﻯ ﻋﺮﻓﺎﻧﻰ ﺍﻭ</w:t>
      </w:r>
      <w:r w:rsidR="00BD77AA">
        <w:rPr>
          <w:sz w:val="28"/>
          <w:szCs w:val="28"/>
          <w:rtl/>
        </w:rPr>
        <w:t xml:space="preserve">، </w:t>
      </w:r>
      <w:r w:rsidR="00EA04EF" w:rsidRPr="00984881">
        <w:rPr>
          <w:sz w:val="28"/>
          <w:szCs w:val="28"/>
          <w:rtl/>
        </w:rPr>
        <w:t>ﻣﻴﺘﻮﺍﻧﺪ ﺑﺄﺳﺮﺍﺭ ﺧﺎﻧﻘﺎﻩ ﭘﻰ ﺑﺒﺮﺩ</w:t>
      </w:r>
      <w:r w:rsidR="00BD77AA">
        <w:rPr>
          <w:sz w:val="28"/>
          <w:szCs w:val="28"/>
          <w:rtl/>
        </w:rPr>
        <w:t xml:space="preserve">. </w:t>
      </w:r>
      <w:r w:rsidR="00EA04EF" w:rsidRPr="00984881">
        <w:rPr>
          <w:sz w:val="28"/>
          <w:szCs w:val="28"/>
          <w:rtl/>
        </w:rPr>
        <w:t>ﮐﻪ ﻓﻴﺾ</w:t>
      </w:r>
      <w:r>
        <w:rPr>
          <w:sz w:val="28"/>
          <w:szCs w:val="28"/>
          <w:rtl/>
        </w:rPr>
        <w:t xml:space="preserve"> </w:t>
      </w:r>
      <w:r w:rsidR="00EA04EF" w:rsidRPr="00984881">
        <w:rPr>
          <w:sz w:val="28"/>
          <w:szCs w:val="28"/>
          <w:rtl/>
        </w:rPr>
        <w:t>ﭼﻮﻥ ﻓﻴﻀﺎﻥ ﻭ ﺳﻴﻞ ﻭ ﻃﻐﻴﺎﻥ ﺁﺏ</w:t>
      </w:r>
      <w:r w:rsidR="00BD77AA">
        <w:rPr>
          <w:sz w:val="28"/>
          <w:szCs w:val="28"/>
          <w:rtl/>
        </w:rPr>
        <w:t xml:space="preserve">، </w:t>
      </w:r>
      <w:r w:rsidR="00EA04EF" w:rsidRPr="00984881">
        <w:rPr>
          <w:sz w:val="28"/>
          <w:szCs w:val="28"/>
          <w:rtl/>
        </w:rPr>
        <w:t>ﺭﺣﻤﺘﻬﺎﻯ</w:t>
      </w:r>
      <w:r>
        <w:rPr>
          <w:sz w:val="28"/>
          <w:szCs w:val="28"/>
          <w:rtl/>
        </w:rPr>
        <w:t xml:space="preserve"> </w:t>
      </w:r>
      <w:r w:rsidR="00EA04EF" w:rsidRPr="00984881">
        <w:rPr>
          <w:sz w:val="28"/>
          <w:szCs w:val="28"/>
          <w:rtl/>
        </w:rPr>
        <w:t>ﺍﻟﻬﻰ ﻋﻘﻠﻰ ﻭ ﻋﺎﻃﻔﻰ ﻭ ﺃﺣﻮﺍﻟﻰ ﻭ ﺭؤﻳﺎﺋﻰ ﺍﺯ ﺧﺪﺍﻭﻧﺪ ﻣﻴﺮﺳﺪ</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ﻫﺮ ﺁﻧﮑﻪ ﺭﺍﺯ ﺩﻭ ﻋﺎﻟﻢ</w:t>
      </w:r>
      <w:r w:rsidR="00BD77AA">
        <w:rPr>
          <w:b/>
          <w:bCs/>
          <w:sz w:val="28"/>
          <w:szCs w:val="28"/>
          <w:rtl/>
        </w:rPr>
        <w:t xml:space="preserve">، </w:t>
      </w:r>
      <w:r w:rsidRPr="00984881">
        <w:rPr>
          <w:b/>
          <w:bCs/>
          <w:sz w:val="28"/>
          <w:szCs w:val="28"/>
          <w:rtl/>
        </w:rPr>
        <w:t>ﺯﺧﻄّ ﺳﺎﻏﺮ ﺧﻮﺍﻧﺪ</w:t>
      </w:r>
      <w:r w:rsidR="004D25BE">
        <w:rPr>
          <w:b/>
          <w:bCs/>
          <w:sz w:val="28"/>
          <w:szCs w:val="28"/>
          <w:rtl/>
        </w:rPr>
        <w:t xml:space="preserve"> </w:t>
      </w:r>
      <w:r w:rsidRPr="00984881">
        <w:rPr>
          <w:b/>
          <w:bCs/>
          <w:sz w:val="28"/>
          <w:szCs w:val="28"/>
          <w:rtl/>
        </w:rPr>
        <w:t>ﺭﻣﻮﺯ ﺟﺎﻡ ﺟﻢ</w:t>
      </w:r>
      <w:r w:rsidR="00BD77AA">
        <w:rPr>
          <w:b/>
          <w:bCs/>
          <w:sz w:val="28"/>
          <w:szCs w:val="28"/>
          <w:rtl/>
        </w:rPr>
        <w:t xml:space="preserve">، </w:t>
      </w:r>
      <w:r w:rsidRPr="00984881">
        <w:rPr>
          <w:b/>
          <w:bCs/>
          <w:sz w:val="28"/>
          <w:szCs w:val="28"/>
          <w:rtl/>
        </w:rPr>
        <w:t xml:space="preserve">ﺍﺯ ﻧﻘﺶ ﺧﺎﻙ ﺭﻩ ﺩﺍﻧﺴﺖ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ﻭ ﻫﺮﮐس ﮐﻪ ﺗﻮﺍﻧﺴﺖ ﺧﻮﺩﺭﺍ ﺑﺴﺎﻏﺮ ﭘﻴﺮ</w:t>
      </w:r>
      <w:r w:rsidR="00BD77AA">
        <w:rPr>
          <w:sz w:val="28"/>
          <w:szCs w:val="28"/>
          <w:rtl/>
        </w:rPr>
        <w:t xml:space="preserve">، </w:t>
      </w:r>
      <w:r w:rsidR="00EA04EF" w:rsidRPr="00984881">
        <w:rPr>
          <w:sz w:val="28"/>
          <w:szCs w:val="28"/>
          <w:rtl/>
        </w:rPr>
        <w:t>ﻭ ﻣﻰ ﺣﮑﻴﻤﺎﻧﻪ ﺍﻭﺑﺮﺳﺎﻧﺪ</w:t>
      </w:r>
      <w:r w:rsidR="00BD77AA">
        <w:rPr>
          <w:sz w:val="28"/>
          <w:szCs w:val="28"/>
          <w:rtl/>
        </w:rPr>
        <w:t xml:space="preserve">، </w:t>
      </w:r>
      <w:r w:rsidR="00EA04EF" w:rsidRPr="00984881">
        <w:rPr>
          <w:sz w:val="28"/>
          <w:szCs w:val="28"/>
          <w:rtl/>
        </w:rPr>
        <w:t>ﺁﻧﮕﺎﻩ ﺑﺄﺳﺮﺍﺭ ﺩﻭ ﻋﺎﻟﻢ</w:t>
      </w:r>
      <w:r>
        <w:rPr>
          <w:sz w:val="28"/>
          <w:szCs w:val="28"/>
          <w:rtl/>
        </w:rPr>
        <w:t xml:space="preserve"> </w:t>
      </w:r>
      <w:r w:rsidR="00EA04EF" w:rsidRPr="00984881">
        <w:rPr>
          <w:sz w:val="28"/>
          <w:szCs w:val="28"/>
          <w:rtl/>
        </w:rPr>
        <w:t>ﭘﻰ ﺧﻮﺍﻫﺪ ﺑﺮﺩ</w:t>
      </w:r>
      <w:r w:rsidR="00BD77AA">
        <w:rPr>
          <w:sz w:val="28"/>
          <w:szCs w:val="28"/>
          <w:rtl/>
        </w:rPr>
        <w:t xml:space="preserve">. </w:t>
      </w:r>
      <w:r w:rsidR="00EA04EF" w:rsidRPr="00984881">
        <w:rPr>
          <w:sz w:val="28"/>
          <w:szCs w:val="28"/>
          <w:rtl/>
        </w:rPr>
        <w:t>ﮐﻪ ﺍﺯ ﺧﻄﻮﻁ ﻭ ﺭﻧﮓ ﻭ ﺃﺣﻮﺍﻝ ﻣﻰ ﺍﻟﻬﻰ</w:t>
      </w:r>
      <w:r w:rsidR="00BD77AA">
        <w:rPr>
          <w:sz w:val="28"/>
          <w:szCs w:val="28"/>
          <w:rtl/>
        </w:rPr>
        <w:t xml:space="preserve">، </w:t>
      </w:r>
      <w:r w:rsidR="00EA04EF" w:rsidRPr="00984881">
        <w:rPr>
          <w:sz w:val="28"/>
          <w:szCs w:val="28"/>
          <w:rtl/>
        </w:rPr>
        <w:t>ﻭ ﺣﺘﻰ ﺍﺯ ﺁثاﺭ ﭘﺎﻯ ﺭﻫﺮﻭﺍﻥ ﺭﻭﻯ ﺯﻣﻴﻦ</w:t>
      </w:r>
      <w:r w:rsidR="00BD77AA">
        <w:rPr>
          <w:sz w:val="28"/>
          <w:szCs w:val="28"/>
          <w:rtl/>
        </w:rPr>
        <w:t xml:space="preserve">، </w:t>
      </w:r>
      <w:r w:rsidR="00EA04EF" w:rsidRPr="00984881">
        <w:rPr>
          <w:sz w:val="28"/>
          <w:szCs w:val="28"/>
          <w:rtl/>
        </w:rPr>
        <w:t>ﺧﻮﺍﻫﻨﺪ ﺗﻮﺍﻧﺴﺖ ﺑﺎﺳﺮﺍﺭ ﺍﻟﻬﻰ ﺑﺮﺳﻨﺪ</w:t>
      </w:r>
      <w:r w:rsidR="00BD77AA">
        <w:rPr>
          <w:sz w:val="28"/>
          <w:szCs w:val="28"/>
          <w:rtl/>
        </w:rPr>
        <w:t xml:space="preserve">. </w:t>
      </w:r>
      <w:r w:rsidR="00EA04EF" w:rsidRPr="00984881">
        <w:rPr>
          <w:sz w:val="28"/>
          <w:szCs w:val="28"/>
          <w:rtl/>
        </w:rPr>
        <w:t>ﮐﻪ ﺍﺳﺮﺍﺭﻯ ﻋﻠﻤﻰ</w:t>
      </w:r>
      <w:r>
        <w:rPr>
          <w:sz w:val="28"/>
          <w:szCs w:val="28"/>
          <w:rtl/>
        </w:rPr>
        <w:t xml:space="preserve"> </w:t>
      </w:r>
      <w:r w:rsidR="00EA04EF" w:rsidRPr="00984881">
        <w:rPr>
          <w:sz w:val="28"/>
          <w:szCs w:val="28"/>
          <w:rtl/>
        </w:rPr>
        <w:t>ﻭﻓﻴﺰﻳﮑﻰ ﻭ ﺗﮑﻨﻮﻟﻮﮊﻯ ﻧﻴﺴﺘﻨﺪ</w:t>
      </w:r>
      <w:r w:rsidR="00BD77AA">
        <w:rPr>
          <w:sz w:val="28"/>
          <w:szCs w:val="28"/>
          <w:rtl/>
        </w:rPr>
        <w:t xml:space="preserve">، </w:t>
      </w:r>
      <w:r w:rsidR="00EA04EF" w:rsidRPr="00984881">
        <w:rPr>
          <w:sz w:val="28"/>
          <w:szCs w:val="28"/>
          <w:rtl/>
        </w:rPr>
        <w:t>ﺑﻠﮑﻪ ﺍﺳﺮﺍﺭ ﺷﻬﻮﺩﻯ ﻭﺭﺍﺯ</w:t>
      </w:r>
      <w:r>
        <w:rPr>
          <w:sz w:val="28"/>
          <w:szCs w:val="28"/>
          <w:rtl/>
        </w:rPr>
        <w:t xml:space="preserve"> </w:t>
      </w:r>
      <w:r w:rsidR="00EA04EF" w:rsidRPr="00984881">
        <w:rPr>
          <w:sz w:val="28"/>
          <w:szCs w:val="28"/>
          <w:rtl/>
        </w:rPr>
        <w:t>ﺣﮑﻤﺖ</w:t>
      </w:r>
      <w:r>
        <w:rPr>
          <w:sz w:val="28"/>
          <w:szCs w:val="28"/>
          <w:rtl/>
        </w:rPr>
        <w:t xml:space="preserve"> </w:t>
      </w:r>
      <w:r w:rsidR="00EA04EF" w:rsidRPr="00984881">
        <w:rPr>
          <w:sz w:val="28"/>
          <w:szCs w:val="28"/>
          <w:rtl/>
        </w:rPr>
        <w:t>ﻋﻤﻠﻰ ﺳﻠﻮﻙ ﺍﻟﻬﻰ</w:t>
      </w:r>
      <w:r w:rsidR="00BD77AA">
        <w:rPr>
          <w:sz w:val="28"/>
          <w:szCs w:val="28"/>
          <w:rtl/>
        </w:rPr>
        <w:t xml:space="preserve">، </w:t>
      </w:r>
      <w:r w:rsidR="00EA04EF" w:rsidRPr="00984881">
        <w:rPr>
          <w:sz w:val="28"/>
          <w:szCs w:val="28"/>
          <w:rtl/>
        </w:rPr>
        <w:t>ﻭ ﺍﺣﻮﺍﻝ ﻧﻔس ﻭﺭﻭﺍﻥ ﺑﻴﻤﺎﺭ ﻳﺎ ﺳﺎﻟﻢ</w:t>
      </w:r>
      <w:r w:rsidR="00BD77AA">
        <w:rPr>
          <w:sz w:val="28"/>
          <w:szCs w:val="28"/>
          <w:rtl/>
        </w:rPr>
        <w:t xml:space="preserve">، </w:t>
      </w:r>
      <w:r w:rsidR="00EA04EF" w:rsidRPr="00984881">
        <w:rPr>
          <w:sz w:val="28"/>
          <w:szCs w:val="28"/>
          <w:rtl/>
        </w:rPr>
        <w:t>ﻭﺍﻣﻮﺭﻯ ﮐﻪ ﻣﺮﺑﻮﻁ</w:t>
      </w:r>
      <w:r>
        <w:rPr>
          <w:sz w:val="28"/>
          <w:szCs w:val="28"/>
          <w:rtl/>
        </w:rPr>
        <w:t xml:space="preserve"> </w:t>
      </w:r>
      <w:r w:rsidR="00EA04EF" w:rsidRPr="00984881">
        <w:rPr>
          <w:sz w:val="28"/>
          <w:szCs w:val="28"/>
          <w:rtl/>
        </w:rPr>
        <w:t>ﺑﺎﻣﻮﺭ ﺍﻟﻬﻰ ﻣﻴﺒﺎﺷﺪ</w:t>
      </w:r>
      <w:r w:rsidR="00BD77AA">
        <w:rPr>
          <w:sz w:val="28"/>
          <w:szCs w:val="28"/>
          <w:rtl/>
        </w:rPr>
        <w:t xml:space="preserve">. </w:t>
      </w:r>
      <w:r w:rsidR="00EA04EF" w:rsidRPr="00984881">
        <w:rPr>
          <w:sz w:val="28"/>
          <w:szCs w:val="28"/>
          <w:rtl/>
        </w:rPr>
        <w:t>ﻭﻧﻪ ﺍﻣﻮﺭ ﺩﻳﻨﻰ</w:t>
      </w:r>
      <w:r>
        <w:rPr>
          <w:sz w:val="28"/>
          <w:szCs w:val="28"/>
          <w:rtl/>
        </w:rPr>
        <w:t xml:space="preserve"> </w:t>
      </w:r>
      <w:r w:rsidR="00EA04EF" w:rsidRPr="00984881">
        <w:rPr>
          <w:sz w:val="28"/>
          <w:szCs w:val="28"/>
          <w:rtl/>
        </w:rPr>
        <w:t>ﻭﻣﺬﻫﺒﻰ ﮐﻪ ﺁﺧﻮﻧﺪﻫﺎ ﺑﺮﭘﺎ ﻧﻤﻮﺩﻩ</w:t>
      </w:r>
      <w:r>
        <w:rPr>
          <w:sz w:val="28"/>
          <w:szCs w:val="28"/>
          <w:rtl/>
        </w:rPr>
        <w:t xml:space="preserve"> </w:t>
      </w:r>
      <w:r w:rsidR="00EA04EF" w:rsidRPr="00984881">
        <w:rPr>
          <w:sz w:val="28"/>
          <w:szCs w:val="28"/>
          <w:rtl/>
        </w:rPr>
        <w:t>ﻭ ﺍﻳﻨﮑﻪ ﭼﻪ ﺭﺍﺯﻯ ﻫﺴﺖ</w:t>
      </w:r>
      <w:r w:rsidR="00BD77AA">
        <w:rPr>
          <w:sz w:val="28"/>
          <w:szCs w:val="28"/>
          <w:rtl/>
        </w:rPr>
        <w:t xml:space="preserve">، </w:t>
      </w:r>
      <w:r w:rsidR="00EA04EF" w:rsidRPr="00984881">
        <w:rPr>
          <w:sz w:val="28"/>
          <w:szCs w:val="28"/>
          <w:rtl/>
        </w:rPr>
        <w:t xml:space="preserve">ﮐﻪ ﺑﺎ </w:t>
      </w:r>
      <w:r w:rsidR="009732B0" w:rsidRPr="00984881">
        <w:rPr>
          <w:sz w:val="28"/>
          <w:szCs w:val="28"/>
          <w:rtl/>
        </w:rPr>
        <w:t>حَدّ</w:t>
      </w:r>
      <w:r>
        <w:rPr>
          <w:sz w:val="28"/>
          <w:szCs w:val="28"/>
          <w:rtl/>
        </w:rPr>
        <w:t xml:space="preserve"> </w:t>
      </w:r>
      <w:r w:rsidR="00EA04EF" w:rsidRPr="00984881">
        <w:rPr>
          <w:sz w:val="28"/>
          <w:szCs w:val="28"/>
          <w:rtl/>
        </w:rPr>
        <w:t>ﺃﻗﻞ</w:t>
      </w:r>
      <w:r>
        <w:rPr>
          <w:sz w:val="28"/>
          <w:szCs w:val="28"/>
          <w:rtl/>
        </w:rPr>
        <w:t xml:space="preserve"> </w:t>
      </w:r>
      <w:r w:rsidR="00EA04EF" w:rsidRPr="00984881">
        <w:rPr>
          <w:sz w:val="28"/>
          <w:szCs w:val="28"/>
          <w:rtl/>
        </w:rPr>
        <w:t>ﺗﻠﺎﺵ</w:t>
      </w:r>
      <w:r w:rsidR="00BD77AA">
        <w:rPr>
          <w:sz w:val="28"/>
          <w:szCs w:val="28"/>
          <w:rtl/>
        </w:rPr>
        <w:t xml:space="preserve">، </w:t>
      </w:r>
      <w:r w:rsidR="009732B0" w:rsidRPr="00984881">
        <w:rPr>
          <w:sz w:val="28"/>
          <w:szCs w:val="28"/>
          <w:rtl/>
        </w:rPr>
        <w:t>حَدّ</w:t>
      </w:r>
      <w:r>
        <w:rPr>
          <w:sz w:val="28"/>
          <w:szCs w:val="28"/>
          <w:rtl/>
        </w:rPr>
        <w:t xml:space="preserve"> </w:t>
      </w:r>
      <w:r w:rsidR="00EA04EF" w:rsidRPr="00984881">
        <w:rPr>
          <w:sz w:val="28"/>
          <w:szCs w:val="28"/>
          <w:rtl/>
        </w:rPr>
        <w:t xml:space="preserve">ﺃﮐثر ﺑﻬﺮﻩ ﻫﺎﻯ ﺍﻟﻬﻰ ﺑﺪﺳﺖ </w:t>
      </w:r>
      <w:r w:rsidR="00EA04EF" w:rsidRPr="00984881">
        <w:rPr>
          <w:sz w:val="28"/>
          <w:szCs w:val="28"/>
          <w:rtl/>
        </w:rPr>
        <w:lastRenderedPageBreak/>
        <w:t>ﺁﻭﺭﺩ</w:t>
      </w:r>
      <w:r w:rsidR="00BD77AA">
        <w:rPr>
          <w:sz w:val="28"/>
          <w:szCs w:val="28"/>
          <w:rtl/>
        </w:rPr>
        <w:t xml:space="preserve">. </w:t>
      </w:r>
      <w:r w:rsidR="00EA04EF" w:rsidRPr="00984881">
        <w:rPr>
          <w:sz w:val="28"/>
          <w:szCs w:val="28"/>
          <w:rtl/>
        </w:rPr>
        <w:t>ﻳﺎ ﮐﻪ ﺳﺎﻟﻚ</w:t>
      </w:r>
      <w:r>
        <w:rPr>
          <w:sz w:val="28"/>
          <w:szCs w:val="28"/>
          <w:rtl/>
        </w:rPr>
        <w:t xml:space="preserve"> </w:t>
      </w:r>
      <w:r w:rsidR="00EA04EF" w:rsidRPr="00984881">
        <w:rPr>
          <w:sz w:val="28"/>
          <w:szCs w:val="28"/>
          <w:rtl/>
        </w:rPr>
        <w:t>ﭼﮕﻮﻧﻪ ﻳﻚ ﺷﺒﻪ ﺳﺮﻋﺘﻬﺎﻯ ﻧﺠﻮﻣﻰ ﺩﺭ ﺗﮑﺎﻣﻞ</w:t>
      </w:r>
      <w:r w:rsidR="00BD77AA">
        <w:rPr>
          <w:sz w:val="28"/>
          <w:szCs w:val="28"/>
          <w:rtl/>
        </w:rPr>
        <w:t xml:space="preserve">، </w:t>
      </w:r>
      <w:r w:rsidR="00EA04EF" w:rsidRPr="00984881">
        <w:rPr>
          <w:sz w:val="28"/>
          <w:szCs w:val="28"/>
          <w:rtl/>
        </w:rPr>
        <w:t>ﻭ ﺭﺍﻫﻰ ﮐﻪ ﺩﻳﮕﺮﺍﻥ ﺩﺭ ﺻﺪ ﺳﺎﻝ ﺗﻠﺎﺵﻣﻴﺮﻭﻧﺪ</w:t>
      </w:r>
      <w:r w:rsidR="00BD77AA">
        <w:rPr>
          <w:sz w:val="28"/>
          <w:szCs w:val="28"/>
          <w:rtl/>
        </w:rPr>
        <w:t xml:space="preserve">، </w:t>
      </w:r>
      <w:r w:rsidR="00EA04EF" w:rsidRPr="00984881">
        <w:rPr>
          <w:sz w:val="28"/>
          <w:szCs w:val="28"/>
          <w:rtl/>
        </w:rPr>
        <w:t>ﻳﻚ ﺷﺒﻪ ﺑﺪﺳﺖ ﻣﻴﺂﻭﺭﺩ</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ﻫﻔﺖ ﻫﺰﺍﺭ ﺳﺎﻝ ﺳﺒﻘﺖ ﺯﻣﺎﻧﻰ ﻣﻴﻴﺎﺑﻨﺪ ﺍﻣﺎ ﺳﺎﻟﮑﺎنی</w:t>
      </w:r>
      <w:r>
        <w:rPr>
          <w:sz w:val="28"/>
          <w:szCs w:val="28"/>
          <w:rtl/>
        </w:rPr>
        <w:t xml:space="preserve"> </w:t>
      </w:r>
      <w:r w:rsidR="00EA04EF" w:rsidRPr="00984881">
        <w:rPr>
          <w:sz w:val="28"/>
          <w:szCs w:val="28"/>
          <w:rtl/>
        </w:rPr>
        <w:t>که ﺑﺎ ﻋﺸﻖ ﻭﺍﺭﺍﺩﻩ ﻭﺻﺒﺮ ﻭﺗﺤﻤﻞ ﮐﻤﺘﺮ ﺑﺎﺷﻨﺪ</w:t>
      </w:r>
      <w:r w:rsidR="00BD77AA">
        <w:rPr>
          <w:sz w:val="28"/>
          <w:szCs w:val="28"/>
          <w:rtl/>
        </w:rPr>
        <w:t xml:space="preserve">، </w:t>
      </w:r>
      <w:r w:rsidR="00EA04EF" w:rsidRPr="00984881">
        <w:rPr>
          <w:sz w:val="28"/>
          <w:szCs w:val="28"/>
          <w:rtl/>
        </w:rPr>
        <w:t>ﺣﺮﮐﺖ ﺗﮑﺎﻣﻠﻰ ﺁﻧﻬﺎ ﺑﺴﻴﺎﺭ ﮐﻢ ﺍﺳﺖ</w:t>
      </w:r>
      <w:r w:rsidR="00BD77AA">
        <w:rPr>
          <w:sz w:val="28"/>
          <w:szCs w:val="28"/>
          <w:rtl/>
        </w:rPr>
        <w:t xml:space="preserve">، </w:t>
      </w:r>
      <w:r w:rsidR="00EA04EF" w:rsidRPr="00984881">
        <w:rPr>
          <w:sz w:val="28"/>
          <w:szCs w:val="28"/>
          <w:rtl/>
        </w:rPr>
        <w:t>ﻭﺍﺯ ﭼﻨﺪ ﺷﺐ ﺩﺭ ﻳﻚ ﺷﺐ ﺑﻴﺸﺘﺮ ﭘﻴﺸﺮﻭﻯ ﻧﺪﺍﺭﻧﺪ</w:t>
      </w:r>
      <w:r w:rsidR="00BD77AA">
        <w:rPr>
          <w:sz w:val="28"/>
          <w:szCs w:val="28"/>
          <w:rtl/>
        </w:rPr>
        <w:t xml:space="preserve">. </w:t>
      </w:r>
      <w:r w:rsidR="00EA04EF" w:rsidRPr="00984881">
        <w:rPr>
          <w:sz w:val="28"/>
          <w:szCs w:val="28"/>
          <w:rtl/>
        </w:rPr>
        <w:t>ﮐﻪ ﺑﺴﻴﺎﺭﻯ ﻨﻴﺰ ﺁﻣﺎﺩﮔﻰ ﺳﻘﻮﻁ ﺩﺭ ﭘﺮﺗﮕﺎﻫﻬﺎﻯ ﺍﻣﻮﺭﻋﻘﻠﻰ ﻭ ﺭؤﻳﺎﺋﻰ ﻭ ﺍﺣﻮﺍﻟﻰ ﺧﻮﺍﻫﻨﺪ ﺩﺍﺷﺖ</w:t>
      </w:r>
      <w:r w:rsidR="00BD77AA">
        <w:rPr>
          <w:sz w:val="28"/>
          <w:szCs w:val="28"/>
          <w:rtl/>
        </w:rPr>
        <w:t xml:space="preserve">. </w:t>
      </w:r>
      <w:r w:rsidR="00EA04EF" w:rsidRPr="00984881">
        <w:rPr>
          <w:sz w:val="28"/>
          <w:szCs w:val="28"/>
          <w:rtl/>
        </w:rPr>
        <w:t>ﺃﺳﺮﺍﺭ ﺟﺎﻡ ﺟﻢ ﺟﻤﺸﻴﺪﻯ</w:t>
      </w:r>
      <w:r w:rsidR="00BD77AA">
        <w:rPr>
          <w:sz w:val="28"/>
          <w:szCs w:val="28"/>
          <w:rtl/>
        </w:rPr>
        <w:t xml:space="preserve">، </w:t>
      </w:r>
      <w:r w:rsidR="00EA04EF" w:rsidRPr="00984881">
        <w:rPr>
          <w:sz w:val="28"/>
          <w:szCs w:val="28"/>
          <w:rtl/>
        </w:rPr>
        <w:t>ﮐﻪ ﺟﻬﺎﻥ</w:t>
      </w:r>
      <w:r>
        <w:rPr>
          <w:sz w:val="28"/>
          <w:szCs w:val="28"/>
          <w:rtl/>
        </w:rPr>
        <w:t xml:space="preserve"> </w:t>
      </w:r>
      <w:r w:rsidR="00EA04EF" w:rsidRPr="00984881">
        <w:rPr>
          <w:sz w:val="28"/>
          <w:szCs w:val="28"/>
          <w:rtl/>
        </w:rPr>
        <w:t>ﺩﺭ ﺟﺎﻡ ﺍﻭ ﺩﻳﺪﻩ ﻣﻴﺸﺪ</w:t>
      </w:r>
      <w:r w:rsidR="00BD77AA">
        <w:rPr>
          <w:sz w:val="28"/>
          <w:szCs w:val="28"/>
          <w:rtl/>
        </w:rPr>
        <w:t xml:space="preserve">. </w:t>
      </w:r>
      <w:r w:rsidR="00EA04EF" w:rsidRPr="00984881">
        <w:rPr>
          <w:sz w:val="28"/>
          <w:szCs w:val="28"/>
          <w:rtl/>
        </w:rPr>
        <w:t>ﻫﺮ ﮐﺎﻣﻞ ﺍﻟﻬﻰ ﻣﺤﻤﺪﻯ ﻧﻴﺰ ﺟﻤﺸﻴﺪﻯ ﻧﻴﺮﻭﻣﻨﺪﺗﺮ ﺍﺯﻫﺮ ﺟﻤﺸﻴﺪ ﻭ</w:t>
      </w:r>
      <w:r w:rsidR="00375D6D" w:rsidRPr="00984881">
        <w:rPr>
          <w:rFonts w:hint="cs"/>
          <w:sz w:val="28"/>
          <w:szCs w:val="28"/>
          <w:rtl/>
        </w:rPr>
        <w:t xml:space="preserve"> </w:t>
      </w:r>
      <w:r w:rsidR="009915B2" w:rsidRPr="00984881">
        <w:rPr>
          <w:sz w:val="28"/>
          <w:szCs w:val="28"/>
          <w:rtl/>
        </w:rPr>
        <w:t>فر</w:t>
      </w:r>
      <w:r w:rsidR="00EA04EF" w:rsidRPr="00984881">
        <w:rPr>
          <w:sz w:val="28"/>
          <w:szCs w:val="28"/>
          <w:rtl/>
        </w:rPr>
        <w:t>ﻳﺪﻭﻧﻰ ﻣﻴﺒﺎﺷﺪ</w:t>
      </w:r>
      <w:r w:rsidR="00BD77AA">
        <w:rPr>
          <w:sz w:val="28"/>
          <w:szCs w:val="28"/>
          <w:rtl/>
        </w:rPr>
        <w:t xml:space="preserve">، </w:t>
      </w:r>
      <w:r w:rsidR="00EA04EF" w:rsidRPr="00984881">
        <w:rPr>
          <w:sz w:val="28"/>
          <w:szCs w:val="28"/>
          <w:rtl/>
        </w:rPr>
        <w:t>ﺯﻳﺮﺍ ﺍﻳﻨﺎﻥ ﻧﻴﺰ ﺑﺎ ﻣﺮﺍﺗﺐ ﺍﻟﻬﻰ ﺑﺎﻟﺎﺗﺮ ﻧﻮﺭ ﻗﺎﺋﻢ ﺟﻢ ﺷﺪﻩ ﻭ ﺟﻤﻊ ﮔﺮﺩﻳﺪﻩ</w:t>
      </w:r>
      <w:r w:rsidR="00BD77AA">
        <w:rPr>
          <w:sz w:val="28"/>
          <w:szCs w:val="28"/>
          <w:rtl/>
        </w:rPr>
        <w:t xml:space="preserve">، </w:t>
      </w:r>
      <w:r w:rsidR="00EA04EF" w:rsidRPr="00984881">
        <w:rPr>
          <w:sz w:val="28"/>
          <w:szCs w:val="28"/>
          <w:rtl/>
        </w:rPr>
        <w:t>ﻭﺟﻤﻌﻪ</w:t>
      </w:r>
      <w:r>
        <w:rPr>
          <w:sz w:val="28"/>
          <w:szCs w:val="28"/>
          <w:rtl/>
        </w:rPr>
        <w:t xml:space="preserve"> </w:t>
      </w:r>
      <w:r w:rsidR="00EA04EF" w:rsidRPr="00984881">
        <w:rPr>
          <w:sz w:val="28"/>
          <w:szCs w:val="28"/>
          <w:rtl/>
        </w:rPr>
        <w:t>ﻭ ﺁﺩﻳﻨﻪ ﻭ(ﺃﺩﻳﻨﻪ)ﺧﻮﺩﺭﺍ ﻣﻮﻓﻖ ﺷﺪﻧﺪ ﻭﺟﺎﻡ ﺟﻬﺎﻥ ﻧﻤﺎﻯ ﺁﻧﻬﺎ</w:t>
      </w:r>
      <w:r w:rsidR="00BD77AA">
        <w:rPr>
          <w:sz w:val="28"/>
          <w:szCs w:val="28"/>
          <w:rtl/>
        </w:rPr>
        <w:t xml:space="preserve">، </w:t>
      </w:r>
      <w:r w:rsidR="00EA04EF" w:rsidRPr="00984881">
        <w:rPr>
          <w:sz w:val="28"/>
          <w:szCs w:val="28"/>
          <w:rtl/>
        </w:rPr>
        <w:t>ﻫﻤﺎﻥ ﺩﺍﺩﻩ ﻫﺎﻯ</w:t>
      </w:r>
      <w:r>
        <w:rPr>
          <w:sz w:val="28"/>
          <w:szCs w:val="28"/>
          <w:rtl/>
        </w:rPr>
        <w:t xml:space="preserve"> </w:t>
      </w:r>
      <w:r w:rsidR="00EA04EF" w:rsidRPr="00984881">
        <w:rPr>
          <w:sz w:val="28"/>
          <w:szCs w:val="28"/>
          <w:rtl/>
        </w:rPr>
        <w:t>ﻟﺪﻧّﻰ ﻣﻴﺒﺎﺷﺪ</w:t>
      </w:r>
      <w:r w:rsidR="00BD77AA">
        <w:rPr>
          <w:sz w:val="28"/>
          <w:szCs w:val="28"/>
          <w:rtl/>
        </w:rPr>
        <w:t xml:space="preserve">. </w:t>
      </w:r>
      <w:r w:rsidR="00EA04EF" w:rsidRPr="00984881">
        <w:rPr>
          <w:sz w:val="28"/>
          <w:szCs w:val="28"/>
          <w:rtl/>
        </w:rPr>
        <w:t>ﮐﻪ ﺍﻳﻦ ﻫﻤﺎﻧﻰ ﻣﻘﺎﻣﺎﺕ ﺍﻟﻬﻰ</w:t>
      </w:r>
      <w:r w:rsidR="00BD77AA">
        <w:rPr>
          <w:sz w:val="28"/>
          <w:szCs w:val="28"/>
          <w:rtl/>
        </w:rPr>
        <w:t xml:space="preserve">، </w:t>
      </w:r>
      <w:r w:rsidR="00EA04EF" w:rsidRPr="00984881">
        <w:rPr>
          <w:sz w:val="28"/>
          <w:szCs w:val="28"/>
          <w:rtl/>
        </w:rPr>
        <w:t>ﻭ ﺁﻳﻨﺪﻩ ﻫﺎﻯ ﻧﻴﺎﻣﺪﻩ ﺭﺍ ﺩﺍﺭﻧﺪ</w:t>
      </w:r>
      <w:r w:rsidR="00BD77AA">
        <w:rPr>
          <w:sz w:val="28"/>
          <w:szCs w:val="28"/>
          <w:rtl/>
        </w:rPr>
        <w:t xml:space="preserve">. </w:t>
      </w:r>
      <w:r w:rsidR="00EA04EF" w:rsidRPr="00984881">
        <w:rPr>
          <w:sz w:val="28"/>
          <w:szCs w:val="28"/>
          <w:rtl/>
        </w:rPr>
        <w:t>ﺣﺘﻰ ﺧﻄﻮﻁ</w:t>
      </w:r>
      <w:r>
        <w:rPr>
          <w:sz w:val="28"/>
          <w:szCs w:val="28"/>
          <w:rtl/>
        </w:rPr>
        <w:t xml:space="preserve"> </w:t>
      </w:r>
      <w:r w:rsidR="00EA04EF" w:rsidRPr="00984881">
        <w:rPr>
          <w:sz w:val="28"/>
          <w:szCs w:val="28"/>
          <w:rtl/>
        </w:rPr>
        <w:t>ﺧﺎﮐﻰ ﺭﻫﺮﻭﻯ ﺳﺎﻟﮑﺎﻥ ﻭﺍﻭﻟﻴﺎ</w:t>
      </w:r>
      <w:r w:rsidR="00BD77AA">
        <w:rPr>
          <w:sz w:val="28"/>
          <w:szCs w:val="28"/>
          <w:rtl/>
        </w:rPr>
        <w:t xml:space="preserve">، </w:t>
      </w:r>
      <w:r w:rsidR="00EA04EF" w:rsidRPr="00984881">
        <w:rPr>
          <w:sz w:val="28"/>
          <w:szCs w:val="28"/>
          <w:rtl/>
        </w:rPr>
        <w:t>ﺧﻴﻠﻰ ﺍﺯ ﺍﺳﺮﺍﺭ</w:t>
      </w:r>
      <w:r>
        <w:rPr>
          <w:sz w:val="28"/>
          <w:szCs w:val="28"/>
          <w:rtl/>
        </w:rPr>
        <w:t xml:space="preserve"> </w:t>
      </w:r>
      <w:r w:rsidR="00EA04EF" w:rsidRPr="00984881">
        <w:rPr>
          <w:sz w:val="28"/>
          <w:szCs w:val="28"/>
          <w:rtl/>
        </w:rPr>
        <w:t>ﺩﻭﻋﺎﻟﻢ</w:t>
      </w:r>
      <w:r w:rsidR="00375D6D" w:rsidRPr="00984881">
        <w:rPr>
          <w:rFonts w:hint="cs"/>
          <w:sz w:val="28"/>
          <w:szCs w:val="28"/>
          <w:rtl/>
        </w:rPr>
        <w:t xml:space="preserve"> </w:t>
      </w:r>
      <w:r w:rsidR="00EA04EF" w:rsidRPr="00984881">
        <w:rPr>
          <w:sz w:val="28"/>
          <w:szCs w:val="28"/>
          <w:rtl/>
        </w:rPr>
        <w:t>ﻧﺎﺳﻮﺕ</w:t>
      </w:r>
      <w:r>
        <w:rPr>
          <w:sz w:val="28"/>
          <w:szCs w:val="28"/>
          <w:rtl/>
        </w:rPr>
        <w:t xml:space="preserve"> </w:t>
      </w:r>
      <w:r w:rsidR="00EA04EF" w:rsidRPr="00984881">
        <w:rPr>
          <w:sz w:val="28"/>
          <w:szCs w:val="28"/>
          <w:rtl/>
        </w:rPr>
        <w:t>ﻣﺎﺩﻯ ﻭﻣﻠﮑﻮﺕ</w:t>
      </w:r>
      <w:r>
        <w:rPr>
          <w:sz w:val="28"/>
          <w:szCs w:val="28"/>
          <w:rtl/>
        </w:rPr>
        <w:t xml:space="preserve"> </w:t>
      </w:r>
      <w:r w:rsidR="00EA04EF" w:rsidRPr="00984881">
        <w:rPr>
          <w:sz w:val="28"/>
          <w:szCs w:val="28"/>
          <w:rtl/>
        </w:rPr>
        <w:t>ﺭﻭﺣﻰ ﻭ ﺭؤﻳﺎﺋﻰ ﺧﻮﺍﻫﻨﺪ ﺩﺍﺷﺖ</w:t>
      </w:r>
      <w:r w:rsidR="00BD77AA">
        <w:rPr>
          <w:sz w:val="28"/>
          <w:szCs w:val="28"/>
          <w:rtl/>
        </w:rPr>
        <w:t xml:space="preserve">. </w:t>
      </w:r>
      <w:r w:rsidR="00EA04EF" w:rsidRPr="00984881">
        <w:rPr>
          <w:sz w:val="28"/>
          <w:szCs w:val="28"/>
          <w:rtl/>
        </w:rPr>
        <w:t>ﮐﺎﺭﻯ ﺍﺳﺖ</w:t>
      </w:r>
      <w:r>
        <w:rPr>
          <w:sz w:val="28"/>
          <w:szCs w:val="28"/>
          <w:rtl/>
        </w:rPr>
        <w:t xml:space="preserve"> </w:t>
      </w:r>
      <w:r w:rsidR="00EA04EF" w:rsidRPr="00984881">
        <w:rPr>
          <w:sz w:val="28"/>
          <w:szCs w:val="28"/>
          <w:rtl/>
        </w:rPr>
        <w:t>ﮐﻪ ﺑﺎﻳﺪ ﺩﻳﺪ</w:t>
      </w:r>
      <w:r w:rsidR="00BD77AA">
        <w:rPr>
          <w:sz w:val="28"/>
          <w:szCs w:val="28"/>
          <w:rtl/>
        </w:rPr>
        <w:t xml:space="preserve">، </w:t>
      </w:r>
      <w:r w:rsidR="00EA04EF" w:rsidRPr="00984881">
        <w:rPr>
          <w:sz w:val="28"/>
          <w:szCs w:val="28"/>
          <w:rtl/>
        </w:rPr>
        <w:t>ﻭ ﻧﻪ ﮐﻪ ﺍﮐﺘﻔﺎ ﺑﺸﻨﻴﺪﻥ ﻧﻤﻮﺩ</w:t>
      </w:r>
      <w:r w:rsidR="00BD77AA">
        <w:rPr>
          <w:sz w:val="28"/>
          <w:szCs w:val="28"/>
          <w:rtl/>
        </w:rPr>
        <w:t xml:space="preserve">. </w:t>
      </w:r>
      <w:r w:rsidR="00EA04EF" w:rsidRPr="00984881">
        <w:rPr>
          <w:sz w:val="28"/>
          <w:szCs w:val="28"/>
          <w:rtl/>
        </w:rPr>
        <w:t>ﻭ ﺑﺘﺠﺮﺑﻪ ﺍﺵ ﻣﻴﺄﺭﺯﺩ</w:t>
      </w:r>
      <w:r w:rsidR="00BD77AA">
        <w:rPr>
          <w:sz w:val="28"/>
          <w:szCs w:val="28"/>
          <w:rtl/>
        </w:rPr>
        <w:t xml:space="preserve">. </w:t>
      </w:r>
      <w:r w:rsidR="00EA04EF" w:rsidRPr="00984881">
        <w:rPr>
          <w:sz w:val="28"/>
          <w:szCs w:val="28"/>
          <w:rtl/>
        </w:rPr>
        <w:t>ﻭ ﺑﻘﻮﻝ</w:t>
      </w:r>
      <w:r>
        <w:rPr>
          <w:sz w:val="28"/>
          <w:szCs w:val="28"/>
          <w:rtl/>
        </w:rPr>
        <w:t xml:space="preserve"> </w:t>
      </w:r>
      <w:r w:rsidR="00EA04EF" w:rsidRPr="00984881">
        <w:rPr>
          <w:sz w:val="28"/>
          <w:szCs w:val="28"/>
          <w:rtl/>
        </w:rPr>
        <w:t>ﭘﻴﺎﻣﺒﺮ</w:t>
      </w:r>
      <w:r w:rsidR="00BD77AA">
        <w:rPr>
          <w:sz w:val="28"/>
          <w:szCs w:val="28"/>
          <w:rtl/>
        </w:rPr>
        <w:t xml:space="preserve">، </w:t>
      </w:r>
      <w:r w:rsidR="00EA04EF" w:rsidRPr="00984881">
        <w:rPr>
          <w:sz w:val="28"/>
          <w:szCs w:val="28"/>
          <w:rtl/>
        </w:rPr>
        <w:t>ﻫﺮ ﮐس ﺑﺎﻳﺪ ﺷﺮﻭﻉ ﮐﻨﺪ</w:t>
      </w:r>
      <w:r>
        <w:rPr>
          <w:sz w:val="28"/>
          <w:szCs w:val="28"/>
          <w:rtl/>
        </w:rPr>
        <w:t xml:space="preserve"> </w:t>
      </w:r>
      <w:r w:rsidR="00EA04EF" w:rsidRPr="00984881">
        <w:rPr>
          <w:sz w:val="28"/>
          <w:szCs w:val="28"/>
          <w:rtl/>
        </w:rPr>
        <w:t>ﻭﻫﻤّﺖ ﻧﻤﺎﻳﺪ</w:t>
      </w:r>
      <w:r w:rsidR="00BD77AA">
        <w:rPr>
          <w:sz w:val="28"/>
          <w:szCs w:val="28"/>
          <w:rtl/>
        </w:rPr>
        <w:t xml:space="preserve">، </w:t>
      </w:r>
      <w:r w:rsidR="00EA04EF" w:rsidRPr="00984881">
        <w:rPr>
          <w:sz w:val="28"/>
          <w:szCs w:val="28"/>
          <w:rtl/>
        </w:rPr>
        <w:t>ﺗﺎ ﻫﺮ ﺟﺎ ﮐﻪ ﺭﺳﻴﺪ</w:t>
      </w:r>
      <w:r w:rsidR="00BD77AA">
        <w:rPr>
          <w:sz w:val="28"/>
          <w:szCs w:val="28"/>
          <w:rtl/>
        </w:rPr>
        <w:t xml:space="preserve">، </w:t>
      </w:r>
      <w:r w:rsidR="00EA04EF" w:rsidRPr="00984881">
        <w:rPr>
          <w:sz w:val="28"/>
          <w:szCs w:val="28"/>
          <w:rtl/>
        </w:rPr>
        <w:t>ﺁﻳﻨﺪﻩ ﺑﻬﺘﺮﻯ ﺭﺍ ﺩﺍﺭﺩ</w:t>
      </w:r>
      <w:r w:rsidR="00BD77AA">
        <w:rPr>
          <w:sz w:val="28"/>
          <w:szCs w:val="28"/>
          <w:rtl/>
        </w:rPr>
        <w:t xml:space="preserve">. </w:t>
      </w:r>
      <w:r w:rsidR="00EA04EF" w:rsidRPr="00984881">
        <w:rPr>
          <w:sz w:val="28"/>
          <w:szCs w:val="28"/>
          <w:rtl/>
        </w:rPr>
        <w:t>ﺯﻳﺮﺍ</w:t>
      </w:r>
      <w:r>
        <w:rPr>
          <w:sz w:val="28"/>
          <w:szCs w:val="28"/>
          <w:rtl/>
        </w:rPr>
        <w:t xml:space="preserve"> </w:t>
      </w:r>
      <w:r w:rsidR="00EA04EF" w:rsidRPr="00984881">
        <w:rPr>
          <w:sz w:val="28"/>
          <w:szCs w:val="28"/>
          <w:rtl/>
        </w:rPr>
        <w:t>ﺩﺭ ﺗﻮﻟﺪ ﺑﻬﺘﺮ ﺑﻌﺪﻯ</w:t>
      </w:r>
      <w:r w:rsidR="00BD77AA">
        <w:rPr>
          <w:sz w:val="28"/>
          <w:szCs w:val="28"/>
          <w:rtl/>
        </w:rPr>
        <w:t xml:space="preserve">، </w:t>
      </w:r>
      <w:r w:rsidR="00EA04EF" w:rsidRPr="00984881">
        <w:rPr>
          <w:sz w:val="28"/>
          <w:szCs w:val="28"/>
          <w:rtl/>
        </w:rPr>
        <w:t xml:space="preserve">ﺑﺎ ﮐﺮﺍﻣﺎﺕ ﺑﺎﻟﻔﻌﻞ ﻭ ﮐﺮﺍﻣﺎﺕ </w:t>
      </w:r>
      <w:r w:rsidR="008E00C3" w:rsidRPr="00984881">
        <w:rPr>
          <w:sz w:val="28"/>
          <w:szCs w:val="28"/>
          <w:rtl/>
        </w:rPr>
        <w:t>بالقوّه</w:t>
      </w:r>
      <w:r>
        <w:rPr>
          <w:sz w:val="28"/>
          <w:szCs w:val="28"/>
          <w:rtl/>
        </w:rPr>
        <w:t xml:space="preserve"> </w:t>
      </w:r>
      <w:r w:rsidR="00EA04EF" w:rsidRPr="00984881">
        <w:rPr>
          <w:sz w:val="28"/>
          <w:szCs w:val="28"/>
          <w:rtl/>
        </w:rPr>
        <w:t>ﺑﻴﺸﺘﺮﻯ</w:t>
      </w:r>
      <w:r w:rsidR="00BD77AA">
        <w:rPr>
          <w:sz w:val="28"/>
          <w:szCs w:val="28"/>
          <w:rtl/>
        </w:rPr>
        <w:t xml:space="preserve">، </w:t>
      </w:r>
      <w:r w:rsidR="00EA04EF" w:rsidRPr="00984881">
        <w:rPr>
          <w:sz w:val="28"/>
          <w:szCs w:val="28"/>
          <w:rtl/>
        </w:rPr>
        <w:t>ﺍﺯ ﻫﻤﺎﻥ ﺟﺎ ﺷﺮﻭﻉ ﻣﻴﮑﻨﺪ</w:t>
      </w:r>
      <w:r w:rsidR="00BD77AA">
        <w:rPr>
          <w:sz w:val="28"/>
          <w:szCs w:val="28"/>
          <w:rtl/>
        </w:rPr>
        <w:t xml:space="preserve">، </w:t>
      </w:r>
      <w:r w:rsidR="00EA04EF" w:rsidRPr="00984881">
        <w:rPr>
          <w:sz w:val="28"/>
          <w:szCs w:val="28"/>
          <w:rtl/>
        </w:rPr>
        <w:t>ﮐﻪ ﺍﻳﻨﻚ ﺧﺎﺗﻤﻪ ﺩﺍﺩﻩ ﺍﺳﺖ ﻭﭼﻪ ﺑﺴﺎ ﮐﺴﻰ ﻧﻤﻴﺪﺍﻧﺪ</w:t>
      </w:r>
      <w:r w:rsidR="00BD77AA">
        <w:rPr>
          <w:sz w:val="28"/>
          <w:szCs w:val="28"/>
          <w:rtl/>
        </w:rPr>
        <w:t xml:space="preserve">، </w:t>
      </w:r>
      <w:r w:rsidR="00EA04EF" w:rsidRPr="00984881">
        <w:rPr>
          <w:sz w:val="28"/>
          <w:szCs w:val="28"/>
          <w:rtl/>
        </w:rPr>
        <w:t>ﮐﻪ ﺷﺎﻧس ﻧﺠﺎﺕ</w:t>
      </w:r>
      <w:r>
        <w:rPr>
          <w:sz w:val="28"/>
          <w:szCs w:val="28"/>
          <w:rtl/>
        </w:rPr>
        <w:t xml:space="preserve"> </w:t>
      </w:r>
      <w:r w:rsidR="00EA04EF" w:rsidRPr="00984881">
        <w:rPr>
          <w:sz w:val="28"/>
          <w:szCs w:val="28"/>
          <w:rtl/>
        </w:rPr>
        <w:t>ﺭﺍ ﻧﻴﺰ</w:t>
      </w:r>
      <w:r>
        <w:rPr>
          <w:sz w:val="28"/>
          <w:szCs w:val="28"/>
          <w:rtl/>
        </w:rPr>
        <w:t xml:space="preserve"> </w:t>
      </w:r>
      <w:r w:rsidR="00EA04EF" w:rsidRPr="00984881">
        <w:rPr>
          <w:sz w:val="28"/>
          <w:szCs w:val="28"/>
          <w:rtl/>
        </w:rPr>
        <w:t xml:space="preserve">ﺩﺍﺭﺩ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ﻮﺭﺍﻯ ﻃﺎﻋﺖ ﺩﻳﻮﺍﻧﮕﺎﻥ</w:t>
      </w:r>
      <w:r w:rsidR="00BD77AA">
        <w:rPr>
          <w:b/>
          <w:bCs/>
          <w:sz w:val="28"/>
          <w:szCs w:val="28"/>
          <w:rtl/>
        </w:rPr>
        <w:t xml:space="preserve">، </w:t>
      </w:r>
      <w:r w:rsidRPr="00984881">
        <w:rPr>
          <w:b/>
          <w:bCs/>
          <w:sz w:val="28"/>
          <w:szCs w:val="28"/>
          <w:rtl/>
        </w:rPr>
        <w:t>ﺯﻣﺎ</w:t>
      </w:r>
      <w:r w:rsidR="004D25BE">
        <w:rPr>
          <w:b/>
          <w:bCs/>
          <w:sz w:val="28"/>
          <w:szCs w:val="28"/>
          <w:rtl/>
        </w:rPr>
        <w:t xml:space="preserve"> </w:t>
      </w:r>
      <w:r w:rsidRPr="00984881">
        <w:rPr>
          <w:b/>
          <w:bCs/>
          <w:sz w:val="28"/>
          <w:szCs w:val="28"/>
          <w:rtl/>
        </w:rPr>
        <w:t>ﻣﻄﻠﺐ</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ﺷﻴﺦ ﻣﺬﻫﺐ ﻣﺎ</w:t>
      </w:r>
      <w:r w:rsidR="00BD77AA">
        <w:rPr>
          <w:b/>
          <w:bCs/>
          <w:sz w:val="28"/>
          <w:szCs w:val="28"/>
          <w:rtl/>
        </w:rPr>
        <w:t xml:space="preserve">، </w:t>
      </w:r>
      <w:r w:rsidRPr="00984881">
        <w:rPr>
          <w:b/>
          <w:bCs/>
          <w:sz w:val="28"/>
          <w:szCs w:val="28"/>
          <w:rtl/>
        </w:rPr>
        <w:t xml:space="preserve">ﻋﺎﻗﻠﻰ ﮔﻨﻪ ﺩﺍﻧﺴﺖ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 ﺍﻳﻦ ﺷﺮﻁ ﺭﺍ ﻧﻴﺰ ﻣﻴﻨﻤﺎﻳﺪ</w:t>
      </w:r>
      <w:r w:rsidR="00BD77AA">
        <w:rPr>
          <w:sz w:val="28"/>
          <w:szCs w:val="28"/>
          <w:rtl/>
        </w:rPr>
        <w:t xml:space="preserve">، </w:t>
      </w:r>
      <w:r w:rsidR="00EA04EF" w:rsidRPr="00984881">
        <w:rPr>
          <w:sz w:val="28"/>
          <w:szCs w:val="28"/>
          <w:rtl/>
        </w:rPr>
        <w:t>ﮐﻪ ﺑﺘﻮﺍﻥ ﺑﺄﺳﺮﺍﺭ ﺩﻭ ﻋﺎﻟﻢ ﺭﺳﻴﺪ</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ﺍﻃﺎﻋﺖ</w:t>
      </w:r>
      <w:r>
        <w:rPr>
          <w:sz w:val="28"/>
          <w:szCs w:val="28"/>
          <w:rtl/>
        </w:rPr>
        <w:t xml:space="preserve"> </w:t>
      </w:r>
      <w:r w:rsidR="00EA04EF" w:rsidRPr="00984881">
        <w:rPr>
          <w:sz w:val="28"/>
          <w:szCs w:val="28"/>
          <w:rtl/>
        </w:rPr>
        <w:t>ﭘﻴﺮ ﺷﻮﺩ</w:t>
      </w:r>
      <w:r w:rsidR="00BD77AA">
        <w:rPr>
          <w:sz w:val="28"/>
          <w:szCs w:val="28"/>
          <w:rtl/>
        </w:rPr>
        <w:t xml:space="preserve">، </w:t>
      </w:r>
      <w:r w:rsidR="00EA04EF" w:rsidRPr="00984881">
        <w:rPr>
          <w:sz w:val="28"/>
          <w:szCs w:val="28"/>
          <w:rtl/>
        </w:rPr>
        <w:t>ﮐﻪ ﺧﻮﺩ</w:t>
      </w:r>
      <w:r>
        <w:rPr>
          <w:sz w:val="28"/>
          <w:szCs w:val="28"/>
          <w:rtl/>
        </w:rPr>
        <w:t xml:space="preserve"> </w:t>
      </w:r>
      <w:r w:rsidR="00EA04EF" w:rsidRPr="00984881">
        <w:rPr>
          <w:sz w:val="28"/>
          <w:szCs w:val="28"/>
          <w:rtl/>
        </w:rPr>
        <w:t>ﻃﺎﻋﺖ ﺧﺪﺍﻭﻧﺪ ﺍﺳﺖ</w:t>
      </w:r>
      <w:r w:rsidR="00BD77AA">
        <w:rPr>
          <w:sz w:val="28"/>
          <w:szCs w:val="28"/>
          <w:rtl/>
        </w:rPr>
        <w:t xml:space="preserve">. </w:t>
      </w:r>
      <w:r w:rsidR="00EA04EF" w:rsidRPr="00984881">
        <w:rPr>
          <w:sz w:val="28"/>
          <w:szCs w:val="28"/>
          <w:rtl/>
        </w:rPr>
        <w:t>ﻭ ﺑﺎﻳﺪ ﭼﻨﺎﻥ ﻋﺎﺷﻘﺎﻧﻪ ﺑﺎﺷﺪ</w:t>
      </w:r>
      <w:r w:rsidR="00BD77AA">
        <w:rPr>
          <w:sz w:val="28"/>
          <w:szCs w:val="28"/>
          <w:rtl/>
        </w:rPr>
        <w:t xml:space="preserve">، </w:t>
      </w:r>
      <w:r w:rsidR="00EA04EF" w:rsidRPr="00984881">
        <w:rPr>
          <w:sz w:val="28"/>
          <w:szCs w:val="28"/>
          <w:rtl/>
        </w:rPr>
        <w:t>ﮐﻪ ﻣﻌﻤﻮﻟﺎ ﺩﻳﻮﺍﻧﮕﺎﻥ ﺍﺯ ﺍﻳﻦ ﺍﺣﻮﺍﻝ ﺩﺍﺭﻧﺪ</w:t>
      </w:r>
      <w:r w:rsidR="00BD77AA">
        <w:rPr>
          <w:sz w:val="28"/>
          <w:szCs w:val="28"/>
          <w:rtl/>
        </w:rPr>
        <w:t xml:space="preserve">. </w:t>
      </w:r>
      <w:r w:rsidR="00EA04EF" w:rsidRPr="00984881">
        <w:rPr>
          <w:sz w:val="28"/>
          <w:szCs w:val="28"/>
          <w:rtl/>
        </w:rPr>
        <w:t>ﮐﻪ ﺍﮔﺮ ﺑﺨﻮﺍﻫﻨﺪ ﺑﺎ ﻋﻘﻞ ﻣﺎﺩﻯﻮﺑﺸﺮﻯ</w:t>
      </w:r>
      <w:r w:rsidR="00BD77AA">
        <w:rPr>
          <w:sz w:val="28"/>
          <w:szCs w:val="28"/>
          <w:rtl/>
        </w:rPr>
        <w:t xml:space="preserve">، </w:t>
      </w:r>
      <w:r w:rsidR="00EA04EF" w:rsidRPr="00984881">
        <w:rPr>
          <w:sz w:val="28"/>
          <w:szCs w:val="28"/>
          <w:rtl/>
        </w:rPr>
        <w:t>ﻭﻣﻨﻄﻖ ﻧﻔﻊ ﭘﺮﺳﺘﻰ ﺩﺭ ﮐﺎﺭ ﺑﺎﺷﺪ</w:t>
      </w:r>
      <w:r w:rsidR="00BD77AA">
        <w:rPr>
          <w:sz w:val="28"/>
          <w:szCs w:val="28"/>
          <w:rtl/>
        </w:rPr>
        <w:t xml:space="preserve">، </w:t>
      </w:r>
      <w:r w:rsidR="00EA04EF" w:rsidRPr="00984881">
        <w:rPr>
          <w:sz w:val="28"/>
          <w:szCs w:val="28"/>
          <w:rtl/>
        </w:rPr>
        <w:t>ﭼﻨﻴﻦ ﻃﺎﻋﺘﻰ ﻋﺎﺷﻘﺎﻧﻪ ﻣﻴﺴّﺮ ﻧﻤﻴﺸﻮﺩ</w:t>
      </w:r>
      <w:r w:rsidR="00BD77AA">
        <w:rPr>
          <w:sz w:val="28"/>
          <w:szCs w:val="28"/>
          <w:rtl/>
        </w:rPr>
        <w:t xml:space="preserve">. </w:t>
      </w:r>
      <w:r w:rsidR="00EA04EF" w:rsidRPr="00984881">
        <w:rPr>
          <w:sz w:val="28"/>
          <w:szCs w:val="28"/>
          <w:rtl/>
        </w:rPr>
        <w:t xml:space="preserve">ﮐﻪ ﺁﻧﺎﻥ </w:t>
      </w:r>
      <w:r w:rsidR="009732B0" w:rsidRPr="00984881">
        <w:rPr>
          <w:sz w:val="28"/>
          <w:szCs w:val="28"/>
          <w:rtl/>
        </w:rPr>
        <w:t>حَدّ</w:t>
      </w:r>
      <w:r w:rsidR="00EA04EF" w:rsidRPr="00984881">
        <w:rPr>
          <w:sz w:val="28"/>
          <w:szCs w:val="28"/>
          <w:rtl/>
        </w:rPr>
        <w:t xml:space="preserve"> ﺃﻗﻞ</w:t>
      </w:r>
      <w:r>
        <w:rPr>
          <w:sz w:val="28"/>
          <w:szCs w:val="28"/>
          <w:rtl/>
        </w:rPr>
        <w:t xml:space="preserve"> </w:t>
      </w:r>
      <w:r w:rsidR="00EA04EF" w:rsidRPr="00984881">
        <w:rPr>
          <w:sz w:val="28"/>
          <w:szCs w:val="28"/>
          <w:rtl/>
        </w:rPr>
        <w:t>ﺗﻠﺎﺵ ﻭ ﺳﺮﻣﺎﻳﻪ ﮔﺬﺍﺭﻯ ﺭﺍ</w:t>
      </w:r>
      <w:r w:rsidR="00BD77AA">
        <w:rPr>
          <w:sz w:val="28"/>
          <w:szCs w:val="28"/>
          <w:rtl/>
        </w:rPr>
        <w:t xml:space="preserve">، </w:t>
      </w:r>
      <w:r w:rsidR="00EA04EF" w:rsidRPr="00984881">
        <w:rPr>
          <w:sz w:val="28"/>
          <w:szCs w:val="28"/>
          <w:rtl/>
        </w:rPr>
        <w:t xml:space="preserve">ﺑﺮﺍﻯ </w:t>
      </w:r>
      <w:r w:rsidR="009732B0" w:rsidRPr="00984881">
        <w:rPr>
          <w:sz w:val="28"/>
          <w:szCs w:val="28"/>
          <w:rtl/>
        </w:rPr>
        <w:t>حَدّ</w:t>
      </w:r>
      <w:r>
        <w:rPr>
          <w:sz w:val="28"/>
          <w:szCs w:val="28"/>
          <w:rtl/>
        </w:rPr>
        <w:t xml:space="preserve"> </w:t>
      </w:r>
      <w:r w:rsidR="00EA04EF" w:rsidRPr="00984881">
        <w:rPr>
          <w:sz w:val="28"/>
          <w:szCs w:val="28"/>
          <w:rtl/>
        </w:rPr>
        <w:t>ﺃﮐثر ﺳﻮﺩ ﻭﻧﻔﻊ ﻣﻴﺨﻮﺍﻫﻨﺪ</w:t>
      </w:r>
      <w:r w:rsidR="00BD77AA">
        <w:rPr>
          <w:sz w:val="28"/>
          <w:szCs w:val="28"/>
          <w:rtl/>
        </w:rPr>
        <w:t xml:space="preserve">. </w:t>
      </w:r>
      <w:r w:rsidR="00EA04EF" w:rsidRPr="00984881">
        <w:rPr>
          <w:sz w:val="28"/>
          <w:szCs w:val="28"/>
          <w:rtl/>
        </w:rPr>
        <w:t>ﺩﺭ ﺣﺎﻟﻴﮑﻪ ﺳﺎﻟﻚ ﻫﺮﭼﻪ ﺩﺍﺭﺩ ﻣﻴﺪﻫﺪ</w:t>
      </w:r>
      <w:r w:rsidR="00BD77AA">
        <w:rPr>
          <w:sz w:val="28"/>
          <w:szCs w:val="28"/>
          <w:rtl/>
        </w:rPr>
        <w:t xml:space="preserve">، </w:t>
      </w:r>
      <w:r w:rsidR="00EA04EF" w:rsidRPr="00984881">
        <w:rPr>
          <w:sz w:val="28"/>
          <w:szCs w:val="28"/>
          <w:rtl/>
        </w:rPr>
        <w:t>ﺗﺎ ﺑﻌﺪﺍ ﺷﺎﻳﺪ</w:t>
      </w:r>
      <w:r w:rsidR="00BD77AA">
        <w:rPr>
          <w:sz w:val="28"/>
          <w:szCs w:val="28"/>
          <w:rtl/>
        </w:rPr>
        <w:t xml:space="preserve">، </w:t>
      </w:r>
      <w:r w:rsidR="00EA04EF" w:rsidRPr="00984881">
        <w:rPr>
          <w:sz w:val="28"/>
          <w:szCs w:val="28"/>
          <w:rtl/>
        </w:rPr>
        <w:t>ﺧﺪﺍﻭﻧﺪ ﺑﺪﻫﺪ</w:t>
      </w:r>
      <w:r w:rsidR="00BD77AA">
        <w:rPr>
          <w:sz w:val="28"/>
          <w:szCs w:val="28"/>
          <w:rtl/>
        </w:rPr>
        <w:t xml:space="preserve">. </w:t>
      </w:r>
      <w:r w:rsidR="00EA04EF" w:rsidRPr="00984881">
        <w:rPr>
          <w:sz w:val="28"/>
          <w:szCs w:val="28"/>
          <w:rtl/>
        </w:rPr>
        <w:t xml:space="preserve">ﺯﻳﺮﺍ ﺧﺪﺍﻭﻧﺪ ﺗﺎ ﻣﺮﺯ </w:t>
      </w:r>
      <w:r w:rsidR="009732B0" w:rsidRPr="00984881">
        <w:rPr>
          <w:sz w:val="28"/>
          <w:szCs w:val="28"/>
          <w:rtl/>
        </w:rPr>
        <w:t>حَدّ</w:t>
      </w:r>
      <w:r w:rsidR="00EA04EF" w:rsidRPr="00984881">
        <w:rPr>
          <w:sz w:val="28"/>
          <w:szCs w:val="28"/>
          <w:rtl/>
        </w:rPr>
        <w:t xml:space="preserve"> ﮐﻔﺎﻳﺖ ﺍﺯ ﺗﺰﮐﻴﻪ ﺭﻭﺍﻥ</w:t>
      </w:r>
      <w:r w:rsidR="00BD77AA">
        <w:rPr>
          <w:sz w:val="28"/>
          <w:szCs w:val="28"/>
          <w:rtl/>
        </w:rPr>
        <w:t xml:space="preserve">، </w:t>
      </w:r>
      <w:r w:rsidR="00EA04EF" w:rsidRPr="00984881">
        <w:rPr>
          <w:sz w:val="28"/>
          <w:szCs w:val="28"/>
          <w:rtl/>
        </w:rPr>
        <w:t>ﻣﺮﺍﺗﺐ</w:t>
      </w:r>
      <w:r>
        <w:rPr>
          <w:sz w:val="28"/>
          <w:szCs w:val="28"/>
          <w:rtl/>
        </w:rPr>
        <w:t xml:space="preserve"> </w:t>
      </w:r>
      <w:r w:rsidR="00EA04EF" w:rsidRPr="00984881">
        <w:rPr>
          <w:sz w:val="28"/>
          <w:szCs w:val="28"/>
          <w:rtl/>
        </w:rPr>
        <w:t>ﺗﻮﻓﻴﻖ ﺷﻬﻮﺩﻯ ﺭﺍ ﻧﻤﻴﺪﻫﺪ</w:t>
      </w:r>
      <w:r w:rsidR="00BD77AA">
        <w:rPr>
          <w:sz w:val="28"/>
          <w:szCs w:val="28"/>
          <w:rtl/>
        </w:rPr>
        <w:t xml:space="preserve">. </w:t>
      </w:r>
      <w:r w:rsidR="00EA04EF" w:rsidRPr="00984881">
        <w:rPr>
          <w:sz w:val="28"/>
          <w:szCs w:val="28"/>
          <w:rtl/>
        </w:rPr>
        <w:t>ﻭ ﺣﺎﻓﻆ</w:t>
      </w:r>
      <w:r>
        <w:rPr>
          <w:sz w:val="28"/>
          <w:szCs w:val="28"/>
          <w:rtl/>
        </w:rPr>
        <w:t xml:space="preserve"> </w:t>
      </w:r>
      <w:r w:rsidR="00EA04EF" w:rsidRPr="00984881">
        <w:rPr>
          <w:sz w:val="28"/>
          <w:szCs w:val="28"/>
          <w:rtl/>
        </w:rPr>
        <w:t>ﻣﻴﮕﻮﻳﺪ</w:t>
      </w:r>
      <w:r w:rsidR="00BD77AA">
        <w:rPr>
          <w:sz w:val="28"/>
          <w:szCs w:val="28"/>
          <w:rtl/>
        </w:rPr>
        <w:t xml:space="preserve">، </w:t>
      </w:r>
      <w:r w:rsidR="00EA04EF" w:rsidRPr="00984881">
        <w:rPr>
          <w:sz w:val="28"/>
          <w:szCs w:val="28"/>
          <w:rtl/>
        </w:rPr>
        <w:t>ﺍﻧﺘﻈﺎﺭ ﺩﻳﮕﺮﻯ ﺍﺯ ﻣﺎ ﻧﺪﺍﺷﺘﻪ ﺑﺎﺵ</w:t>
      </w:r>
      <w:r w:rsidR="00BD77AA">
        <w:rPr>
          <w:sz w:val="28"/>
          <w:szCs w:val="28"/>
          <w:rtl/>
        </w:rPr>
        <w:t xml:space="preserve">، </w:t>
      </w:r>
      <w:r w:rsidR="00EA04EF" w:rsidRPr="00984881">
        <w:rPr>
          <w:sz w:val="28"/>
          <w:szCs w:val="28"/>
          <w:rtl/>
        </w:rPr>
        <w:t>ﺍﮔﺮ ﻣﻰ ﺑﻴﻨﻰ ﮐﻪ ﻣﺎ ﺩﻳﻮﺍﻧﻪ ﻭﺍﺭ ﻋﻤﻞ</w:t>
      </w:r>
      <w:r>
        <w:rPr>
          <w:sz w:val="28"/>
          <w:szCs w:val="28"/>
          <w:rtl/>
        </w:rPr>
        <w:t xml:space="preserve"> </w:t>
      </w:r>
      <w:r w:rsidR="00EA04EF" w:rsidRPr="00984881">
        <w:rPr>
          <w:sz w:val="28"/>
          <w:szCs w:val="28"/>
          <w:rtl/>
        </w:rPr>
        <w:t>ﻭ ﻋﺸﻖ ﻭ ﺍﻃﺎﻋﺖ ﻭ ﺍﻣﻴﺪ ﺩﺍﺭﻳﻢ</w:t>
      </w:r>
      <w:r w:rsidR="00BD77AA">
        <w:rPr>
          <w:sz w:val="28"/>
          <w:szCs w:val="28"/>
          <w:rtl/>
        </w:rPr>
        <w:t xml:space="preserve">. </w:t>
      </w:r>
      <w:r w:rsidR="00EA04EF" w:rsidRPr="00984881">
        <w:rPr>
          <w:sz w:val="28"/>
          <w:szCs w:val="28"/>
          <w:rtl/>
        </w:rPr>
        <w:t>ﺯﻳﺮﺍ ﺷﻴﺦ ﻳﺎ ﺷﺎﻩ ﻭ ﭘﻴﺮ ﺍﻟﻬﻰ ﻣﺎ ﻣﻌﺘﻘﺪ ﺍﺳﺖ</w:t>
      </w:r>
      <w:r w:rsidR="00BD77AA">
        <w:rPr>
          <w:sz w:val="28"/>
          <w:szCs w:val="28"/>
          <w:rtl/>
        </w:rPr>
        <w:t xml:space="preserve">، </w:t>
      </w:r>
      <w:r w:rsidR="00EA04EF" w:rsidRPr="00984881">
        <w:rPr>
          <w:sz w:val="28"/>
          <w:szCs w:val="28"/>
          <w:rtl/>
        </w:rPr>
        <w:t>ﮐﻪ ﻋﺎﻗﻠﻰ ﺭﺍ ﮔﻨﺎﻩ ﻣﻴﺪﺍﻧﺪ</w:t>
      </w:r>
      <w:r w:rsidR="00BD77AA">
        <w:rPr>
          <w:sz w:val="28"/>
          <w:szCs w:val="28"/>
          <w:rtl/>
        </w:rPr>
        <w:t xml:space="preserve">. </w:t>
      </w:r>
      <w:r w:rsidR="00EA04EF" w:rsidRPr="00984881">
        <w:rPr>
          <w:sz w:val="28"/>
          <w:szCs w:val="28"/>
          <w:rtl/>
        </w:rPr>
        <w:t>ﮐﻪ ﻧﻪ ﺣﻔﻆ ثوﺍﺏ</w:t>
      </w:r>
      <w:r w:rsidR="00BD77AA">
        <w:rPr>
          <w:sz w:val="28"/>
          <w:szCs w:val="28"/>
          <w:rtl/>
        </w:rPr>
        <w:t xml:space="preserve">. </w:t>
      </w:r>
      <w:r w:rsidR="00EA04EF" w:rsidRPr="00984881">
        <w:rPr>
          <w:sz w:val="28"/>
          <w:szCs w:val="28"/>
          <w:rtl/>
        </w:rPr>
        <w:t>ﻭ ﭘﻴﺸﺮﻓﺘﻰ ﺩﺭ ﺭﻭﺍﻥ ﻧﻴﺴﺖ</w:t>
      </w:r>
      <w:r w:rsidR="00BD77AA">
        <w:rPr>
          <w:sz w:val="28"/>
          <w:szCs w:val="28"/>
          <w:rtl/>
        </w:rPr>
        <w:t xml:space="preserve">، </w:t>
      </w:r>
      <w:r w:rsidR="00EA04EF" w:rsidRPr="00984881">
        <w:rPr>
          <w:sz w:val="28"/>
          <w:szCs w:val="28"/>
          <w:rtl/>
        </w:rPr>
        <w:t>ﮐﻪ ﺑﻴﺸﺘﺮ ﻋﻠﻢ ﻭ ﻋﻘﻞ</w:t>
      </w:r>
      <w:r w:rsidR="00BD77AA">
        <w:rPr>
          <w:sz w:val="28"/>
          <w:szCs w:val="28"/>
          <w:rtl/>
        </w:rPr>
        <w:t xml:space="preserve">، </w:t>
      </w:r>
      <w:r w:rsidR="00EA04EF" w:rsidRPr="00984881">
        <w:rPr>
          <w:sz w:val="28"/>
          <w:szCs w:val="28"/>
          <w:rtl/>
        </w:rPr>
        <w:t>ﺧﻮﺩ ﭘﺮﺳﺘﻰ ﻭ ﻓﺰﻭﻧﻰ</w:t>
      </w:r>
      <w:r>
        <w:rPr>
          <w:sz w:val="28"/>
          <w:szCs w:val="28"/>
          <w:rtl/>
        </w:rPr>
        <w:t xml:space="preserve"> </w:t>
      </w:r>
      <w:r w:rsidR="00EA04EF" w:rsidRPr="00984881">
        <w:rPr>
          <w:sz w:val="28"/>
          <w:szCs w:val="28"/>
          <w:rtl/>
        </w:rPr>
        <w:t>ﺑﻴﺸﺘﺮ ﻋﻘﺪﻩ ﻫﺎ ﻭ ﺗﻘﻮﻳﺖ ﺁﻧﻬﺎ ﺭﺍ ﻣﻴﻨﻤﺎﻳﺪ</w:t>
      </w:r>
      <w:r w:rsidR="00BD77AA">
        <w:rPr>
          <w:sz w:val="28"/>
          <w:szCs w:val="28"/>
          <w:rtl/>
        </w:rPr>
        <w:t xml:space="preserve">. </w:t>
      </w:r>
      <w:r w:rsidR="00EA04EF" w:rsidRPr="00984881">
        <w:rPr>
          <w:sz w:val="28"/>
          <w:szCs w:val="28"/>
          <w:rtl/>
        </w:rPr>
        <w:t>ﻭ ﻧﺪﺍﻧﺴﺘﻪ ﺻﻔﺎﺕ</w:t>
      </w:r>
      <w:r>
        <w:rPr>
          <w:sz w:val="28"/>
          <w:szCs w:val="28"/>
          <w:rtl/>
        </w:rPr>
        <w:t xml:space="preserve"> </w:t>
      </w:r>
      <w:r w:rsidR="00EA04EF" w:rsidRPr="00984881">
        <w:rPr>
          <w:sz w:val="28"/>
          <w:szCs w:val="28"/>
          <w:rtl/>
        </w:rPr>
        <w:t>ﻧﻔس ﺍﻣّﺎﺭﻩ ﺣﻴﻮﺍﻧﻰ ﻧﻮﻉ ﺑﺸﺮﻯ</w:t>
      </w:r>
      <w:r w:rsidR="00BD77AA">
        <w:rPr>
          <w:sz w:val="28"/>
          <w:szCs w:val="28"/>
          <w:rtl/>
        </w:rPr>
        <w:t xml:space="preserve">، </w:t>
      </w:r>
      <w:r w:rsidR="00EA04EF" w:rsidRPr="00984881">
        <w:rPr>
          <w:sz w:val="28"/>
          <w:szCs w:val="28"/>
          <w:rtl/>
        </w:rPr>
        <w:t>ﮐﻪ ﺟﺰ ﺧﻮﺩ ﺧﻮﺍﻫﻰ ﻭ ﺗﺤﮑّﻢ ﺑﺮ ﺩﻳﮕﺮﺍﻥ ﺭﺍ ﻧﻤﻰ ﺧﻮﺍﻫﺪ</w:t>
      </w:r>
      <w:r w:rsidR="00BD77AA">
        <w:rPr>
          <w:sz w:val="28"/>
          <w:szCs w:val="28"/>
          <w:rtl/>
        </w:rPr>
        <w:t xml:space="preserve">. </w:t>
      </w:r>
      <w:r w:rsidR="00EA04EF" w:rsidRPr="00984881">
        <w:rPr>
          <w:sz w:val="28"/>
          <w:szCs w:val="28"/>
          <w:rtl/>
        </w:rPr>
        <w:t>ﺷﻴﺦ ﻭ ﺷﺎﻩ ﻭﺧﺎﻥ ﻭﭘﻴﺮ ﻭ ﭘﺪﺭ ﺍﻟﻬﻰ ﻭﻭﻟﻰ ﺍﻟﻬﻰ</w:t>
      </w:r>
      <w:r w:rsidR="00BD77AA">
        <w:rPr>
          <w:sz w:val="28"/>
          <w:szCs w:val="28"/>
          <w:rtl/>
        </w:rPr>
        <w:t xml:space="preserve">، </w:t>
      </w:r>
      <w:r w:rsidR="00EA04EF" w:rsidRPr="00984881">
        <w:rPr>
          <w:sz w:val="28"/>
          <w:szCs w:val="28"/>
          <w:rtl/>
        </w:rPr>
        <w:t>ﺍﺳﺎﻣﻰ ﻣﺨﺘﻠﻔﻰ ﺑﺮﺍﻯ ﺍﻭﻟﻴﺎﻯ</w:t>
      </w:r>
      <w:r>
        <w:rPr>
          <w:sz w:val="28"/>
          <w:szCs w:val="28"/>
          <w:rtl/>
        </w:rPr>
        <w:t xml:space="preserve"> </w:t>
      </w:r>
      <w:r w:rsidR="00EA04EF" w:rsidRPr="00984881">
        <w:rPr>
          <w:sz w:val="28"/>
          <w:szCs w:val="28"/>
          <w:rtl/>
        </w:rPr>
        <w:t xml:space="preserve">ﺍﻟﻬﻰ ﻫﺮ ﺳﺎﻟﻚ ﺍﺳﺖ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ﺩﻟﻢ ﺯﻧﺮﮔس ﺳﺎﻗﻰ</w:t>
      </w:r>
      <w:r w:rsidR="00BD77AA">
        <w:rPr>
          <w:b/>
          <w:bCs/>
          <w:sz w:val="28"/>
          <w:szCs w:val="28"/>
          <w:rtl/>
        </w:rPr>
        <w:t xml:space="preserve">، </w:t>
      </w:r>
      <w:r w:rsidRPr="00984881">
        <w:rPr>
          <w:b/>
          <w:bCs/>
          <w:sz w:val="28"/>
          <w:szCs w:val="28"/>
          <w:rtl/>
        </w:rPr>
        <w:t>ﺃﻣﺎﻥ ﻧﺨﻮﺍﺳﺖ ﺑﺠﺎﻥ</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ﭼﺮﺍ ﮐﻪ ﺷﻴﻮﻩ ﺁﻥ</w:t>
      </w:r>
      <w:r w:rsidR="00BD77AA">
        <w:rPr>
          <w:b/>
          <w:bCs/>
          <w:sz w:val="28"/>
          <w:szCs w:val="28"/>
          <w:rtl/>
        </w:rPr>
        <w:t xml:space="preserve">، </w:t>
      </w:r>
      <w:r w:rsidRPr="00984881">
        <w:rPr>
          <w:b/>
          <w:bCs/>
          <w:sz w:val="28"/>
          <w:szCs w:val="28"/>
          <w:rtl/>
        </w:rPr>
        <w:t xml:space="preserve">ﺗﺮﻙ ﺩﻝ ﺳﻴﻪ ﺩﺍﻧﺴﺖ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 ﺍﺯ ﭼﺸﻤﺎﻥ ﻧﺮﮔﺴﻴﻦ ﮐﺸﻨﺪﻩ ﻣﻌﺸﻮﻕ ﺃﻣﺎﻥ ﺟﺎﻥ ﺭﺍ ﻧﺪﺍﺭﺩ</w:t>
      </w:r>
      <w:r w:rsidR="00BD77AA">
        <w:rPr>
          <w:sz w:val="28"/>
          <w:szCs w:val="28"/>
          <w:rtl/>
        </w:rPr>
        <w:t xml:space="preserve">. </w:t>
      </w:r>
      <w:r w:rsidR="00EA04EF" w:rsidRPr="00984881">
        <w:rPr>
          <w:sz w:val="28"/>
          <w:szCs w:val="28"/>
          <w:rtl/>
        </w:rPr>
        <w:t>ﮐﻪ ﭼﻮﻥ ﻣﻰ ﺗﻘﺴﻴم ﻤﻴﮑﻨﺪ</w:t>
      </w:r>
      <w:r w:rsidR="00BD77AA">
        <w:rPr>
          <w:sz w:val="28"/>
          <w:szCs w:val="28"/>
          <w:rtl/>
        </w:rPr>
        <w:t xml:space="preserve">، </w:t>
      </w:r>
      <w:r w:rsidR="00EA04EF" w:rsidRPr="00984881">
        <w:rPr>
          <w:sz w:val="28"/>
          <w:szCs w:val="28"/>
          <w:rtl/>
        </w:rPr>
        <w:t>ﮔﻮﺋﻰ ﺟﺎﻥ ﻣﻴﺒﺮﺩ</w:t>
      </w:r>
      <w:r w:rsidR="00BD77AA">
        <w:rPr>
          <w:sz w:val="28"/>
          <w:szCs w:val="28"/>
          <w:rtl/>
        </w:rPr>
        <w:t xml:space="preserve">. </w:t>
      </w:r>
      <w:r w:rsidR="00EA04EF" w:rsidRPr="00984881">
        <w:rPr>
          <w:sz w:val="28"/>
          <w:szCs w:val="28"/>
          <w:rtl/>
        </w:rPr>
        <w:t>ﺯﻳﺮﺍ ﺷﻴﻮﻩ ﻭﺭﺍﻩ ﺃﻣﺎﻥ ﺧﻮﺍﺳﺘﻦ</w:t>
      </w:r>
      <w:r w:rsidR="00BD77AA">
        <w:rPr>
          <w:sz w:val="28"/>
          <w:szCs w:val="28"/>
          <w:rtl/>
        </w:rPr>
        <w:t xml:space="preserve">، </w:t>
      </w:r>
      <w:r w:rsidR="00EA04EF" w:rsidRPr="00984881">
        <w:rPr>
          <w:sz w:val="28"/>
          <w:szCs w:val="28"/>
          <w:rtl/>
        </w:rPr>
        <w:t>ﺍﺯ ﭼﺸﻤﺎﻥ</w:t>
      </w:r>
      <w:r>
        <w:rPr>
          <w:sz w:val="28"/>
          <w:szCs w:val="28"/>
          <w:rtl/>
        </w:rPr>
        <w:t xml:space="preserve"> </w:t>
      </w:r>
      <w:r w:rsidR="00EA04EF" w:rsidRPr="00984881">
        <w:rPr>
          <w:sz w:val="28"/>
          <w:szCs w:val="28"/>
          <w:rtl/>
        </w:rPr>
        <w:t>ﺳﺎﻗﻰ ﭘﻴﺮ</w:t>
      </w:r>
      <w:r w:rsidR="00BD77AA">
        <w:rPr>
          <w:sz w:val="28"/>
          <w:szCs w:val="28"/>
          <w:rtl/>
        </w:rPr>
        <w:t xml:space="preserve">، </w:t>
      </w:r>
      <w:r w:rsidR="00EA04EF" w:rsidRPr="00984881">
        <w:rPr>
          <w:sz w:val="28"/>
          <w:szCs w:val="28"/>
          <w:rtl/>
        </w:rPr>
        <w:t>ﻫﻤﺎﻥ ﺗﺮﻙ ﺩﻝ ﺳﻴﺎﻩ</w:t>
      </w:r>
      <w:r>
        <w:rPr>
          <w:sz w:val="28"/>
          <w:szCs w:val="28"/>
          <w:rtl/>
        </w:rPr>
        <w:t xml:space="preserve"> </w:t>
      </w:r>
      <w:r w:rsidR="00EA04EF" w:rsidRPr="00984881">
        <w:rPr>
          <w:sz w:val="28"/>
          <w:szCs w:val="28"/>
          <w:rtl/>
        </w:rPr>
        <w:t>ﺧﻮﺩ ﻣﻴﺒﺎﺷﺪ ﻧﻔس ﺍﻣّﺎﺭﻩ ﭘﺮ ﻋﻘﺪﻩ</w:t>
      </w:r>
      <w:r w:rsidR="00BD77AA">
        <w:rPr>
          <w:sz w:val="28"/>
          <w:szCs w:val="28"/>
          <w:rtl/>
        </w:rPr>
        <w:t xml:space="preserve">. </w:t>
      </w:r>
      <w:r w:rsidR="00EA04EF" w:rsidRPr="00984881">
        <w:rPr>
          <w:sz w:val="28"/>
          <w:szCs w:val="28"/>
          <w:rtl/>
        </w:rPr>
        <w:t>ﻭ ﻟﺬﺍ ﭘﺎﮐﺴﺎﺯﺍﻥ ﺭﻭﺍﻥ ﺩﺭ ﭼﺸﻤﺎﻥ ﻧﺮﮔﺴﻴﻦ ﻭ ﭘﺮ ﺣﺎﻝ</w:t>
      </w:r>
      <w:r>
        <w:rPr>
          <w:sz w:val="28"/>
          <w:szCs w:val="28"/>
          <w:rtl/>
        </w:rPr>
        <w:t xml:space="preserve"> </w:t>
      </w:r>
      <w:r w:rsidR="00EA04EF" w:rsidRPr="00984881">
        <w:rPr>
          <w:sz w:val="28"/>
          <w:szCs w:val="28"/>
          <w:rtl/>
        </w:rPr>
        <w:t>ﭘﻴﺮ ﺍﻟﻬﻰ ﻧﻴﺰ</w:t>
      </w:r>
      <w:r w:rsidR="00BD77AA">
        <w:rPr>
          <w:sz w:val="28"/>
          <w:szCs w:val="28"/>
          <w:rtl/>
        </w:rPr>
        <w:t xml:space="preserve">، </w:t>
      </w:r>
      <w:r w:rsidR="00EA04EF" w:rsidRPr="00984881">
        <w:rPr>
          <w:sz w:val="28"/>
          <w:szCs w:val="28"/>
          <w:rtl/>
        </w:rPr>
        <w:t>ﺣﮑﻤﺖ ﻭ ﺟﺎﻥ ﺗﺎﺯﻩﺍﻯ ﻣﻴﻴﺎﺑﻨﺪ ﭼﺸﻤﺎﻥ ﺳﻴﺎﻩ ﺳﺎﻗﻰ</w:t>
      </w:r>
      <w:r w:rsidR="00BD77AA">
        <w:rPr>
          <w:sz w:val="28"/>
          <w:szCs w:val="28"/>
          <w:rtl/>
        </w:rPr>
        <w:t xml:space="preserve">، </w:t>
      </w:r>
      <w:r w:rsidR="00EA04EF" w:rsidRPr="00984881">
        <w:rPr>
          <w:sz w:val="28"/>
          <w:szCs w:val="28"/>
          <w:rtl/>
        </w:rPr>
        <w:t xml:space="preserve">ﺳﺒﺐ ﻧﺮﮔﺴﻰ ﺷﺪﻥ ﭼﺸﻤﺎﻥ ﺍﻭ ﺷﺪﻩ ﺍﺳﺖ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ﺯﺟﻮﺭ ﮐﻮﮐﺐ</w:t>
      </w:r>
      <w:r w:rsidR="004D25BE">
        <w:rPr>
          <w:b/>
          <w:bCs/>
          <w:sz w:val="28"/>
          <w:szCs w:val="28"/>
          <w:rtl/>
        </w:rPr>
        <w:t xml:space="preserve"> </w:t>
      </w:r>
      <w:r w:rsidRPr="00984881">
        <w:rPr>
          <w:b/>
          <w:bCs/>
          <w:sz w:val="28"/>
          <w:szCs w:val="28"/>
          <w:rtl/>
        </w:rPr>
        <w:t>ﻃﺎﻟﻊ ﺳﺤﺮﮔﻬﺎﻥ ﭼﺸﻤﻢ</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ﭼﻨﺎﻥ ﮔﺮﻳﺴﺖ ﮐﻪ ﻧﺎﻫﻴﺪ ﺩﻳﺪ ﻣﻪ ﺩﺍﻧﺴﺖ </w:t>
      </w:r>
    </w:p>
    <w:p w:rsidR="00EA04EF" w:rsidRDefault="004D25BE" w:rsidP="00223258">
      <w:pPr>
        <w:bidi/>
        <w:jc w:val="both"/>
        <w:rPr>
          <w:sz w:val="28"/>
          <w:szCs w:val="28"/>
        </w:rPr>
      </w:pPr>
      <w:r>
        <w:rPr>
          <w:sz w:val="28"/>
          <w:szCs w:val="28"/>
          <w:rtl/>
        </w:rPr>
        <w:t xml:space="preserve"> </w:t>
      </w:r>
      <w:r w:rsidR="00EA04EF" w:rsidRPr="00984881">
        <w:rPr>
          <w:sz w:val="28"/>
          <w:szCs w:val="28"/>
          <w:rtl/>
        </w:rPr>
        <w:t>ﺍﺯ ﺟﻮﺭ ﻭ ﺳﺘﻢ ﺳﺘﺎﺭﻩ ﺑﺨﺖ ﺣﺎﻓﻆ</w:t>
      </w:r>
      <w:r w:rsidR="00BD77AA">
        <w:rPr>
          <w:sz w:val="28"/>
          <w:szCs w:val="28"/>
          <w:rtl/>
        </w:rPr>
        <w:t xml:space="preserve">، </w:t>
      </w:r>
      <w:r w:rsidR="00EA04EF" w:rsidRPr="00984881">
        <w:rPr>
          <w:sz w:val="28"/>
          <w:szCs w:val="28"/>
          <w:rtl/>
        </w:rPr>
        <w:t>ﻭ ﺳﺮﻧﻮﺷﺖ ﺳﻠﻮﮐﻰ ﺍﻭ ﺍﺳﺖ</w:t>
      </w:r>
      <w:r w:rsidR="00BD77AA">
        <w:rPr>
          <w:sz w:val="28"/>
          <w:szCs w:val="28"/>
          <w:rtl/>
        </w:rPr>
        <w:t xml:space="preserve">، </w:t>
      </w:r>
      <w:r w:rsidR="00EA04EF" w:rsidRPr="00984881">
        <w:rPr>
          <w:sz w:val="28"/>
          <w:szCs w:val="28"/>
          <w:rtl/>
        </w:rPr>
        <w:t>ﮐﻪ ﺷﺒﻬﺎ ﺗﺎ ﺻﺒﺢ ﺩﺭ ﺗﻤﺮﮐﺰ ﻭ ﺗﻮﺳّﻞ ﻋﺒﺎﺩﻯ ﺻﻮﺭﺕ</w:t>
      </w:r>
      <w:r>
        <w:rPr>
          <w:sz w:val="28"/>
          <w:szCs w:val="28"/>
          <w:rtl/>
        </w:rPr>
        <w:t xml:space="preserve"> </w:t>
      </w:r>
      <w:r w:rsidR="00EA04EF" w:rsidRPr="00984881">
        <w:rPr>
          <w:sz w:val="28"/>
          <w:szCs w:val="28"/>
          <w:rtl/>
        </w:rPr>
        <w:t>ﭘﻴﺮ ﺍﻟﻬﻰ ﻣﻴﺒﺎﺷﺪ</w:t>
      </w:r>
      <w:r w:rsidR="00BD77AA">
        <w:rPr>
          <w:sz w:val="28"/>
          <w:szCs w:val="28"/>
          <w:rtl/>
        </w:rPr>
        <w:t xml:space="preserve">. </w:t>
      </w:r>
      <w:r w:rsidR="00EA04EF" w:rsidRPr="00984881">
        <w:rPr>
          <w:sz w:val="28"/>
          <w:szCs w:val="28"/>
          <w:rtl/>
        </w:rPr>
        <w:t>ﮐﻪﭼﺸﻤﺎﻧﺶ ﻣﺪﺍﻡ ﮔﺮﻳﺎﻥ ﺍﺳﺖ</w:t>
      </w:r>
      <w:r w:rsidR="00BD77AA">
        <w:rPr>
          <w:sz w:val="28"/>
          <w:szCs w:val="28"/>
          <w:rtl/>
        </w:rPr>
        <w:t xml:space="preserve">، </w:t>
      </w:r>
      <w:r w:rsidR="00EA04EF" w:rsidRPr="00984881">
        <w:rPr>
          <w:sz w:val="28"/>
          <w:szCs w:val="28"/>
          <w:rtl/>
        </w:rPr>
        <w:t>ﮐﻪ ﺣﺘﻰ ﺳﺘﺎﺭﻩ ﻧﺎﻫﻴﺪ ﺩﺍﻧﺴﺖ</w:t>
      </w:r>
      <w:r w:rsidR="00BD77AA">
        <w:rPr>
          <w:sz w:val="28"/>
          <w:szCs w:val="28"/>
          <w:rtl/>
        </w:rPr>
        <w:t xml:space="preserve">، </w:t>
      </w:r>
      <w:r w:rsidR="00EA04EF" w:rsidRPr="00984881">
        <w:rPr>
          <w:sz w:val="28"/>
          <w:szCs w:val="28"/>
          <w:rtl/>
        </w:rPr>
        <w:t>ﻭﻣﺎﻩ ﻧﻴﺰ ﺩﺭﻳﺎﻓﺖ</w:t>
      </w:r>
      <w:r w:rsidR="00BD77AA">
        <w:rPr>
          <w:sz w:val="28"/>
          <w:szCs w:val="28"/>
          <w:rtl/>
        </w:rPr>
        <w:t xml:space="preserve">، </w:t>
      </w:r>
      <w:r w:rsidR="00EA04EF" w:rsidRPr="00984881">
        <w:rPr>
          <w:sz w:val="28"/>
          <w:szCs w:val="28"/>
          <w:rtl/>
        </w:rPr>
        <w:t>ﻭ ﺩﻝ ﺳﻮﺧﺘﻨﺪ ﻧﺎﻫﻴﺪ ﻭ ﺃﻧﺎﻫﻴﺘﺎ ﻧﺎﻡ</w:t>
      </w:r>
      <w:r>
        <w:rPr>
          <w:sz w:val="28"/>
          <w:szCs w:val="28"/>
          <w:rtl/>
        </w:rPr>
        <w:t xml:space="preserve"> </w:t>
      </w:r>
      <w:r w:rsidR="00EA04EF" w:rsidRPr="00984881">
        <w:rPr>
          <w:sz w:val="28"/>
          <w:szCs w:val="28"/>
          <w:rtl/>
        </w:rPr>
        <w:t>ﺳﻴﺎﺭﻩﺧﻮﺭﺷﻴﺪﻯ</w:t>
      </w:r>
      <w:r w:rsidR="00BD77AA">
        <w:rPr>
          <w:sz w:val="28"/>
          <w:szCs w:val="28"/>
          <w:rtl/>
        </w:rPr>
        <w:t xml:space="preserve">، </w:t>
      </w:r>
      <w:r w:rsidR="00EA04EF" w:rsidRPr="00984881">
        <w:rPr>
          <w:sz w:val="28"/>
          <w:szCs w:val="28"/>
          <w:rtl/>
        </w:rPr>
        <w:t>ﺑﺎﺯ ﻧﺎﻡ ﺷﻬﻮﺩ ﺳﻮﻡ ﻓﺎﻃﻤﻰ ﺍﺳﺖ</w:t>
      </w:r>
      <w:r w:rsidR="00BD77AA">
        <w:rPr>
          <w:sz w:val="28"/>
          <w:szCs w:val="28"/>
          <w:rtl/>
        </w:rPr>
        <w:t xml:space="preserve">، </w:t>
      </w:r>
      <w:r w:rsidR="00EA04EF" w:rsidRPr="00984881">
        <w:rPr>
          <w:sz w:val="28"/>
          <w:szCs w:val="28"/>
          <w:rtl/>
        </w:rPr>
        <w:t>ﮐﻪ ﻣﺎﺩﺭ ﺍﻟﻬﻰ ﺗﻤﺎﻡ ﺳﺎﻟﮑﺎﻥﻤﻴﺒﺎﺷﺪ</w:t>
      </w:r>
      <w:r w:rsidR="00BD77AA">
        <w:rPr>
          <w:sz w:val="28"/>
          <w:szCs w:val="28"/>
          <w:rtl/>
        </w:rPr>
        <w:t xml:space="preserve">. </w:t>
      </w:r>
      <w:r w:rsidR="00EA04EF" w:rsidRPr="00984881">
        <w:rPr>
          <w:sz w:val="28"/>
          <w:szCs w:val="28"/>
          <w:rtl/>
        </w:rPr>
        <w:t>ﮐﻪ ﺁﻧﺎﻥ ﺭﺍ ﺍﺩﺍﺭﻩ ﺗﻦ ﻭ ﻓﮑﺮ ﻣﻴﻨﻤﺎﻳﺪ</w:t>
      </w:r>
      <w:r w:rsidR="00BD77AA">
        <w:rPr>
          <w:sz w:val="28"/>
          <w:szCs w:val="28"/>
          <w:rtl/>
        </w:rPr>
        <w:t xml:space="preserve">. </w:t>
      </w:r>
      <w:r w:rsidR="00EA04EF" w:rsidRPr="00984881">
        <w:rPr>
          <w:sz w:val="28"/>
          <w:szCs w:val="28"/>
          <w:rtl/>
        </w:rPr>
        <w:t>ﺗﺎ ﭼﻮﻥ ﺑﺸﻬﻮﺩ ﭼﻬﺎﺭﻡ ﻣﺮﺗﻀﻮﻯ ﺑﺮﺳﻨﺪ</w:t>
      </w:r>
      <w:r w:rsidR="00BD77AA">
        <w:rPr>
          <w:sz w:val="28"/>
          <w:szCs w:val="28"/>
          <w:rtl/>
        </w:rPr>
        <w:t xml:space="preserve">، </w:t>
      </w:r>
      <w:r w:rsidR="00EA04EF" w:rsidRPr="00984881">
        <w:rPr>
          <w:sz w:val="28"/>
          <w:szCs w:val="28"/>
          <w:rtl/>
        </w:rPr>
        <w:t>ﺑﻤﺮﺯ ﺍﻭﻝ ﻧﺠﺎﺕﺑﺸﺮﻯﺮﺳﻴﺪﻩﺍﻧﺪ</w:t>
      </w:r>
      <w:r w:rsidR="00BD77AA">
        <w:rPr>
          <w:sz w:val="28"/>
          <w:szCs w:val="28"/>
          <w:rtl/>
        </w:rPr>
        <w:t xml:space="preserve">. </w:t>
      </w:r>
      <w:r w:rsidR="00EA04EF" w:rsidRPr="00984881">
        <w:rPr>
          <w:sz w:val="28"/>
          <w:szCs w:val="28"/>
          <w:rtl/>
        </w:rPr>
        <w:t>ﺷﻬﻮﺩﻣﺮﺗﻀﻮﻯ ﻣﻮﻟﺎ</w:t>
      </w:r>
      <w:r w:rsidR="00BD77AA">
        <w:rPr>
          <w:sz w:val="28"/>
          <w:szCs w:val="28"/>
          <w:rtl/>
        </w:rPr>
        <w:t xml:space="preserve">، </w:t>
      </w:r>
      <w:r w:rsidR="00EA04EF" w:rsidRPr="00984881">
        <w:rPr>
          <w:sz w:val="28"/>
          <w:szCs w:val="28"/>
          <w:rtl/>
        </w:rPr>
        <w:t>ﻫﻤﺎﻥ</w:t>
      </w:r>
      <w:r>
        <w:rPr>
          <w:sz w:val="28"/>
          <w:szCs w:val="28"/>
          <w:rtl/>
        </w:rPr>
        <w:t xml:space="preserve"> </w:t>
      </w:r>
      <w:r w:rsidR="00EA04EF" w:rsidRPr="00984881">
        <w:rPr>
          <w:sz w:val="28"/>
          <w:szCs w:val="28"/>
          <w:rtl/>
        </w:rPr>
        <w:t>ﺷﻬﻮﺩ ﺍﻳﻠﻴﺎﻯ ﮔﺬﺷﺘﮕﺎﻥ ﺍﺳﺖ</w:t>
      </w:r>
      <w:r w:rsidR="00BD77AA">
        <w:rPr>
          <w:sz w:val="28"/>
          <w:szCs w:val="28"/>
          <w:rtl/>
        </w:rPr>
        <w:t xml:space="preserve">. </w:t>
      </w:r>
      <w:r w:rsidR="00EA04EF" w:rsidRPr="00984881">
        <w:rPr>
          <w:sz w:val="28"/>
          <w:szCs w:val="28"/>
          <w:rtl/>
        </w:rPr>
        <w:t>ﮐﻪ ﻋﺮﺵ ﻣﺮﺗﻀﻮﻯ ﺑﺮﺍﻯ ﺑﻮﺩﺍﺋﻰ ﻫﺎﻯ ﮐﺎﻣﻞ</w:t>
      </w:r>
      <w:r w:rsidR="00BD77AA">
        <w:rPr>
          <w:sz w:val="28"/>
          <w:szCs w:val="28"/>
          <w:rtl/>
        </w:rPr>
        <w:t xml:space="preserve">، </w:t>
      </w:r>
      <w:r w:rsidR="00EA04EF" w:rsidRPr="00984881">
        <w:rPr>
          <w:sz w:val="28"/>
          <w:szCs w:val="28"/>
          <w:rtl/>
        </w:rPr>
        <w:t>ﻭﻧﻮﺭ ﻣﺮﺗﻀﻮﻯ ﺩﺭ ﮐﺎﻣﻠﺎﻥ ﺯﺭﺩﺷﺘﻰ ﻭ ﺗﻤﺎﻣﻰ ﺍﺻﻄﻠﺎﺣﺎ ﭘﻴﺎﻣﺒﺮﺍﻥ ﺑﻨﻰ ﺍﺳﺮﺍﺋﻴﻞ</w:t>
      </w:r>
      <w:r w:rsidR="00BD77AA">
        <w:rPr>
          <w:sz w:val="28"/>
          <w:szCs w:val="28"/>
          <w:rtl/>
        </w:rPr>
        <w:t xml:space="preserve">، </w:t>
      </w:r>
      <w:r w:rsidR="00EA04EF" w:rsidRPr="00984881">
        <w:rPr>
          <w:sz w:val="28"/>
          <w:szCs w:val="28"/>
          <w:rtl/>
        </w:rPr>
        <w:t>ﮐﻪ ﺷﺎﺧﻪﺍﻯ ﺍﺯ ﺭﻭﺵ ﺯﺭﺩﺷﺖ ﻭ ﺍﺑﺮﺍﻫﻴﻢ</w:t>
      </w:r>
      <w:r>
        <w:rPr>
          <w:sz w:val="28"/>
          <w:szCs w:val="28"/>
          <w:rtl/>
        </w:rPr>
        <w:t xml:space="preserve"> </w:t>
      </w:r>
      <w:r w:rsidR="009915B2" w:rsidRPr="00984881">
        <w:rPr>
          <w:sz w:val="28"/>
          <w:szCs w:val="28"/>
          <w:rtl/>
        </w:rPr>
        <w:t>فر</w:t>
      </w:r>
      <w:r w:rsidR="00EA04EF" w:rsidRPr="00984881">
        <w:rPr>
          <w:sz w:val="28"/>
          <w:szCs w:val="28"/>
          <w:rtl/>
        </w:rPr>
        <w:t>ﺯﻧﺪ ﺍﻟﻬﻰ ﺯﺭﺩﺷﺖ ﻫﺴﺘﻨﺪ</w:t>
      </w:r>
      <w:r w:rsidR="00BD77AA">
        <w:rPr>
          <w:sz w:val="28"/>
          <w:szCs w:val="28"/>
          <w:rtl/>
        </w:rPr>
        <w:t xml:space="preserve">. </w:t>
      </w:r>
      <w:r w:rsidR="00EA04EF" w:rsidRPr="00984881">
        <w:rPr>
          <w:sz w:val="28"/>
          <w:szCs w:val="28"/>
          <w:rtl/>
        </w:rPr>
        <w:t>ﻭ ﺑﺎﻟﺎﺧﺮﻩ ﺻﻮﺭﺕ ﻣﺮﺗﻀﻮﻯ ﻣﺴﻴﺢ ﺑﺮﺍﻯ ﻣﺴﻴﺤﻴﺎﻥ</w:t>
      </w:r>
      <w:r w:rsidR="00BD77AA">
        <w:rPr>
          <w:sz w:val="28"/>
          <w:szCs w:val="28"/>
          <w:rtl/>
        </w:rPr>
        <w:t xml:space="preserve">، </w:t>
      </w:r>
      <w:r w:rsidR="00EA04EF" w:rsidRPr="00984881">
        <w:rPr>
          <w:sz w:val="28"/>
          <w:szCs w:val="28"/>
          <w:rtl/>
        </w:rPr>
        <w:t>ﻭ ﺻﻮﺭﺕ ﺩﺭ ﻧﻘﺎﺏ ﻧﻮﺭ ﻣﺮﺗﻀﻮﻯ ﺑﺮﺍﻯ ﮐﺎﻣﻠﺎﻥ ﻣﺤﻤﺪﻯ</w:t>
      </w:r>
      <w:r w:rsidR="00BD77AA">
        <w:rPr>
          <w:sz w:val="28"/>
          <w:szCs w:val="28"/>
          <w:rtl/>
        </w:rPr>
        <w:t xml:space="preserve">. </w:t>
      </w:r>
      <w:r w:rsidR="00EA04EF" w:rsidRPr="00984881">
        <w:rPr>
          <w:sz w:val="28"/>
          <w:szCs w:val="28"/>
          <w:rtl/>
        </w:rPr>
        <w:t>ﺭﻓﺘﻦ ﺑﺸﻬﻮﺩ ﻣﺼﻄﻔﻮﻯ ﻭﻧﻮﺭ ﻗﺎﺋﻢ ﻭﻋﺮﺵ ﺭﺣﻤﺎﻥ ﺭﺍ ﺩﺍﺭﻧﺪ</w:t>
      </w:r>
      <w:r w:rsidR="00BD77AA">
        <w:rPr>
          <w:sz w:val="28"/>
          <w:szCs w:val="28"/>
          <w:rtl/>
        </w:rPr>
        <w:t xml:space="preserve">، </w:t>
      </w:r>
      <w:r w:rsidR="00EA04EF" w:rsidRPr="00984881">
        <w:rPr>
          <w:sz w:val="28"/>
          <w:szCs w:val="28"/>
          <w:rtl/>
        </w:rPr>
        <w:t>ﻭﮐﺎﻧﺎﻝ ﻣﻨﺤﺼﺮ ﺑﻔﺮﺩ ﺍﻳﻦ ﺗﻮﻓﻴﻖ</w:t>
      </w:r>
      <w:r w:rsidR="00BD77AA">
        <w:rPr>
          <w:sz w:val="28"/>
          <w:szCs w:val="28"/>
          <w:rtl/>
        </w:rPr>
        <w:t xml:space="preserve">، </w:t>
      </w:r>
      <w:r w:rsidR="00EA04EF" w:rsidRPr="00984881">
        <w:rPr>
          <w:sz w:val="28"/>
          <w:szCs w:val="28"/>
          <w:rtl/>
        </w:rPr>
        <w:t>ﺩﺍﺷﺘﻦ ﺷﻬﻮﺩ</w:t>
      </w:r>
      <w:r>
        <w:rPr>
          <w:sz w:val="28"/>
          <w:szCs w:val="28"/>
          <w:rtl/>
        </w:rPr>
        <w:t xml:space="preserve"> </w:t>
      </w:r>
      <w:r w:rsidR="00EA04EF" w:rsidRPr="00984881">
        <w:rPr>
          <w:sz w:val="28"/>
          <w:szCs w:val="28"/>
          <w:rtl/>
        </w:rPr>
        <w:t>ﻣﺮﺗﻀﻮﻯ ﻣﻮﻟﺎ ﺍﺳﺖ</w:t>
      </w:r>
      <w:r w:rsidR="00BD77AA">
        <w:rPr>
          <w:sz w:val="28"/>
          <w:szCs w:val="28"/>
          <w:rtl/>
        </w:rPr>
        <w:t xml:space="preserve">. </w:t>
      </w:r>
      <w:r w:rsidR="00EA04EF" w:rsidRPr="00984881">
        <w:rPr>
          <w:sz w:val="28"/>
          <w:szCs w:val="28"/>
          <w:rtl/>
        </w:rPr>
        <w:t>ﻭ ﻫﺮ ﺷﻬﻮﺩ</w:t>
      </w:r>
      <w:r>
        <w:rPr>
          <w:sz w:val="28"/>
          <w:szCs w:val="28"/>
          <w:rtl/>
        </w:rPr>
        <w:t xml:space="preserve"> </w:t>
      </w:r>
      <w:r w:rsidR="00EA04EF" w:rsidRPr="00984881">
        <w:rPr>
          <w:sz w:val="28"/>
          <w:szCs w:val="28"/>
          <w:rtl/>
        </w:rPr>
        <w:t>ﺍﻧﺤﺮﺍﻓﻰ</w:t>
      </w:r>
      <w:r w:rsidR="00BD77AA">
        <w:rPr>
          <w:sz w:val="28"/>
          <w:szCs w:val="28"/>
          <w:rtl/>
        </w:rPr>
        <w:t xml:space="preserve">، </w:t>
      </w:r>
      <w:r w:rsidR="00EA04EF" w:rsidRPr="00984881">
        <w:rPr>
          <w:sz w:val="28"/>
          <w:szCs w:val="28"/>
          <w:rtl/>
        </w:rPr>
        <w:t xml:space="preserve">ﺳﺎﺧﺘﻪ </w:t>
      </w:r>
      <w:r w:rsidR="0039288B" w:rsidRPr="00984881">
        <w:rPr>
          <w:sz w:val="28"/>
          <w:szCs w:val="28"/>
          <w:rtl/>
        </w:rPr>
        <w:t>نفس</w:t>
      </w:r>
      <w:r>
        <w:rPr>
          <w:sz w:val="28"/>
          <w:szCs w:val="28"/>
          <w:rtl/>
        </w:rPr>
        <w:t xml:space="preserve"> </w:t>
      </w:r>
      <w:r w:rsidR="00EA04EF" w:rsidRPr="00984881">
        <w:rPr>
          <w:sz w:val="28"/>
          <w:szCs w:val="28"/>
          <w:rtl/>
        </w:rPr>
        <w:t>ﺍﻣّﺎﺭﻩ</w:t>
      </w:r>
      <w:r w:rsidR="00BD77AA">
        <w:rPr>
          <w:sz w:val="28"/>
          <w:szCs w:val="28"/>
          <w:rtl/>
        </w:rPr>
        <w:t xml:space="preserve">، </w:t>
      </w:r>
      <w:r w:rsidR="00EA04EF" w:rsidRPr="00984881">
        <w:rPr>
          <w:sz w:val="28"/>
          <w:szCs w:val="28"/>
          <w:rtl/>
        </w:rPr>
        <w:t>ﮐﻪ ﺑﻨﺎﻡ ﻣﺮﺗﻀﻮﻯ ﺑﺮﺍﻯ</w:t>
      </w:r>
      <w:r>
        <w:rPr>
          <w:sz w:val="28"/>
          <w:szCs w:val="28"/>
          <w:rtl/>
        </w:rPr>
        <w:t xml:space="preserve"> </w:t>
      </w:r>
      <w:r w:rsidR="00EA04EF" w:rsidRPr="00984881">
        <w:rPr>
          <w:sz w:val="28"/>
          <w:szCs w:val="28"/>
          <w:rtl/>
        </w:rPr>
        <w:t>ﺳﺎﻟﻚ ﺑﺎﺷﺪ</w:t>
      </w:r>
      <w:r w:rsidR="00BD77AA">
        <w:rPr>
          <w:sz w:val="28"/>
          <w:szCs w:val="28"/>
          <w:rtl/>
        </w:rPr>
        <w:t xml:space="preserve">، </w:t>
      </w:r>
      <w:r w:rsidR="00223258" w:rsidRPr="00984881">
        <w:rPr>
          <w:sz w:val="28"/>
          <w:szCs w:val="28"/>
          <w:rtl/>
        </w:rPr>
        <w:t>ﻭ</w:t>
      </w:r>
      <w:r>
        <w:rPr>
          <w:sz w:val="28"/>
          <w:szCs w:val="28"/>
          <w:rtl/>
        </w:rPr>
        <w:t xml:space="preserve"> </w:t>
      </w:r>
      <w:r w:rsidR="00223258" w:rsidRPr="00984881">
        <w:rPr>
          <w:sz w:val="28"/>
          <w:szCs w:val="28"/>
          <w:rtl/>
        </w:rPr>
        <w:t xml:space="preserve">شانس </w:t>
      </w:r>
      <w:r w:rsidR="00EA04EF" w:rsidRPr="00984881">
        <w:rPr>
          <w:sz w:val="28"/>
          <w:szCs w:val="28"/>
          <w:rtl/>
        </w:rPr>
        <w:t>ﭘﻴﺎﻣﺒﺮ ﺁﻧﺮﺍ</w:t>
      </w:r>
      <w:r>
        <w:rPr>
          <w:sz w:val="28"/>
          <w:szCs w:val="28"/>
          <w:rtl/>
        </w:rPr>
        <w:t xml:space="preserve"> </w:t>
      </w:r>
      <w:r w:rsidR="00EA04EF" w:rsidRPr="00984881">
        <w:rPr>
          <w:sz w:val="28"/>
          <w:szCs w:val="28"/>
          <w:rtl/>
        </w:rPr>
        <w:t>ﻣﺴﻴﺢ ﺩﺟّﺎﻝ ﻭﮐﺎﺫﺏ دﻣﻴﺨﻮﺍﻧﺪ</w:t>
      </w:r>
      <w:r w:rsidR="00BD77AA">
        <w:rPr>
          <w:sz w:val="28"/>
          <w:szCs w:val="28"/>
          <w:rtl/>
        </w:rPr>
        <w:t xml:space="preserve">. </w:t>
      </w:r>
      <w:r w:rsidR="00EA04EF" w:rsidRPr="00984881">
        <w:rPr>
          <w:sz w:val="28"/>
          <w:szCs w:val="28"/>
          <w:rtl/>
        </w:rPr>
        <w:t>ﺯﻳﺮﺍ ﻣﺴﻴﺢ ﮔﻔﺘﻪ ﺑﻮﺩ</w:t>
      </w:r>
      <w:r w:rsidR="00BD77AA">
        <w:rPr>
          <w:sz w:val="28"/>
          <w:szCs w:val="28"/>
          <w:rtl/>
        </w:rPr>
        <w:t xml:space="preserve">. </w:t>
      </w:r>
      <w:r w:rsidR="00EA04EF" w:rsidRPr="00984881">
        <w:rPr>
          <w:sz w:val="28"/>
          <w:szCs w:val="28"/>
          <w:rtl/>
        </w:rPr>
        <w:t>ﻭ ﺭﻭﺡ ﻣﺴﻴﺢ ﺑﺼﻠﻴﺐ</w:t>
      </w:r>
      <w:r>
        <w:rPr>
          <w:sz w:val="28"/>
          <w:szCs w:val="28"/>
          <w:rtl/>
        </w:rPr>
        <w:t xml:space="preserve"> </w:t>
      </w:r>
      <w:r w:rsidR="00EA04EF" w:rsidRPr="00984881">
        <w:rPr>
          <w:sz w:val="28"/>
          <w:szCs w:val="28"/>
          <w:rtl/>
        </w:rPr>
        <w:t>ﮐﺸﻴﺪﻩ ﺷﺪﻩ</w:t>
      </w:r>
      <w:r w:rsidR="00BD77AA">
        <w:rPr>
          <w:sz w:val="28"/>
          <w:szCs w:val="28"/>
          <w:rtl/>
        </w:rPr>
        <w:t xml:space="preserve">، </w:t>
      </w:r>
      <w:r w:rsidR="00EA04EF" w:rsidRPr="00984881">
        <w:rPr>
          <w:sz w:val="28"/>
          <w:szCs w:val="28"/>
          <w:rtl/>
        </w:rPr>
        <w:t>ﻫﻤﺎﻥ ﺭﻭﺡ ﻣﻮﻟﺎ ﻋﻠﻰّ ﺍﺳﺖ</w:t>
      </w:r>
      <w:r w:rsidR="00BD77AA">
        <w:rPr>
          <w:sz w:val="28"/>
          <w:szCs w:val="28"/>
          <w:rtl/>
        </w:rPr>
        <w:t xml:space="preserve">. </w:t>
      </w:r>
      <w:r w:rsidR="00EA04EF" w:rsidRPr="00984881">
        <w:rPr>
          <w:sz w:val="28"/>
          <w:szCs w:val="28"/>
          <w:rtl/>
        </w:rPr>
        <w:t>ﮐﻪ ﭘﻴﺎﻣﺒﺮ ﻣﮑﺮﺭﺍ ﻣﻘﺎﻳﺴﻪ</w:t>
      </w:r>
      <w:r>
        <w:rPr>
          <w:sz w:val="28"/>
          <w:szCs w:val="28"/>
          <w:rtl/>
        </w:rPr>
        <w:t xml:space="preserve"> </w:t>
      </w:r>
      <w:r w:rsidR="00EA04EF" w:rsidRPr="00984881">
        <w:rPr>
          <w:sz w:val="28"/>
          <w:szCs w:val="28"/>
          <w:rtl/>
        </w:rPr>
        <w:t>ﻳﮕﺎﻧﮕﻰ ﺁﻧﻬﺎ ﺭﺍ ﻧﻤﻮﺩﻩ ﺍﺳﺖ</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ﻋﻠﻰّ ﺭﺍ ﺩﺭ ﻣﺮﺍﺗﺐ ﺍﻟﻬﻰ ﻣﻴﺪﻳﺪﻩ</w:t>
      </w:r>
      <w:r w:rsidR="00BD77AA">
        <w:rPr>
          <w:sz w:val="28"/>
          <w:szCs w:val="28"/>
          <w:rtl/>
        </w:rPr>
        <w:t xml:space="preserve">، </w:t>
      </w:r>
      <w:r w:rsidR="00EA04EF" w:rsidRPr="00984881">
        <w:rPr>
          <w:sz w:val="28"/>
          <w:szCs w:val="28"/>
          <w:rtl/>
        </w:rPr>
        <w:t>ﮐﻪ ﺯﻭ</w:t>
      </w:r>
      <w:r w:rsidR="00223258" w:rsidRPr="00984881">
        <w:rPr>
          <w:rFonts w:hint="cs"/>
          <w:sz w:val="28"/>
          <w:szCs w:val="28"/>
          <w:rtl/>
        </w:rPr>
        <w:t xml:space="preserve"> </w:t>
      </w:r>
      <w:r w:rsidR="00EA04EF" w:rsidRPr="00984881">
        <w:rPr>
          <w:sz w:val="28"/>
          <w:szCs w:val="28"/>
          <w:rtl/>
        </w:rPr>
        <w:t>ﺩﺗﺮ ﺍﺯ ﻣﺤﻤﺪ ﺁﻧﺠﺎ ﺑﻮﺩﻩ ﺍﺳﺖ</w:t>
      </w:r>
      <w:r w:rsidR="00BD77AA">
        <w:rPr>
          <w:sz w:val="28"/>
          <w:szCs w:val="28"/>
          <w:rtl/>
        </w:rPr>
        <w:t xml:space="preserve">. </w:t>
      </w:r>
      <w:r w:rsidR="00EA04EF" w:rsidRPr="00984881">
        <w:rPr>
          <w:sz w:val="28"/>
          <w:szCs w:val="28"/>
          <w:rtl/>
        </w:rPr>
        <w:t>ﺩﺭ ﺣﺎﻟﻴﮑﻪ ﻣﻮﻟﺎ ﺩﺭﺍﻳﻦ ﻭﻗﺖ ﺷﺶ ﺳﺎﻟﻪﺑﻮﺩﻩ ﺍﺳﺖ</w:t>
      </w:r>
      <w:r w:rsidR="00BD77AA">
        <w:rPr>
          <w:sz w:val="28"/>
          <w:szCs w:val="28"/>
          <w:rtl/>
        </w:rPr>
        <w:t xml:space="preserve">. </w:t>
      </w:r>
      <w:r w:rsidR="00EA04EF" w:rsidRPr="00984881">
        <w:rPr>
          <w:sz w:val="28"/>
          <w:szCs w:val="28"/>
          <w:rtl/>
        </w:rPr>
        <w:t>ﮐﻪ ﭘﻴﺎﻣﺒﺮ ﺑﺎ ﺻﻮﺭﺕ</w:t>
      </w:r>
      <w:r w:rsidR="00223258" w:rsidRPr="00984881">
        <w:rPr>
          <w:rFonts w:hint="cs"/>
          <w:sz w:val="28"/>
          <w:szCs w:val="28"/>
          <w:rtl/>
        </w:rPr>
        <w:t xml:space="preserve"> </w:t>
      </w:r>
      <w:r w:rsidR="00EA04EF" w:rsidRPr="00984881">
        <w:rPr>
          <w:sz w:val="28"/>
          <w:szCs w:val="28"/>
          <w:rtl/>
        </w:rPr>
        <w:t>ﻣﺴﻴﺢ ﺷﻬﻮﺩ</w:t>
      </w:r>
      <w:r w:rsidR="00223258" w:rsidRPr="00984881">
        <w:rPr>
          <w:rFonts w:hint="cs"/>
          <w:sz w:val="28"/>
          <w:szCs w:val="28"/>
          <w:rtl/>
        </w:rPr>
        <w:t xml:space="preserve"> </w:t>
      </w:r>
      <w:r w:rsidR="00EA04EF" w:rsidRPr="00984881">
        <w:rPr>
          <w:sz w:val="28"/>
          <w:szCs w:val="28"/>
          <w:rtl/>
        </w:rPr>
        <w:t xml:space="preserve">ﭼﻬﺎﺭﻡ ﻣﻮﺭﺩ </w:t>
      </w:r>
      <w:r w:rsidR="00EA04EF" w:rsidRPr="00984881">
        <w:rPr>
          <w:sz w:val="28"/>
          <w:szCs w:val="28"/>
          <w:rtl/>
        </w:rPr>
        <w:lastRenderedPageBreak/>
        <w:t>ﺗﻮﺳ</w:t>
      </w:r>
      <w:r w:rsidR="00223258" w:rsidRPr="00984881">
        <w:rPr>
          <w:rFonts w:hint="cs"/>
          <w:sz w:val="28"/>
          <w:szCs w:val="28"/>
          <w:rtl/>
        </w:rPr>
        <w:t xml:space="preserve">ل </w:t>
      </w:r>
      <w:r w:rsidR="00EA04EF" w:rsidRPr="00984881">
        <w:rPr>
          <w:sz w:val="28"/>
          <w:szCs w:val="28"/>
          <w:rtl/>
        </w:rPr>
        <w:t>ﺨﻮﺩ</w:t>
      </w:r>
      <w:r w:rsidR="00BD77AA">
        <w:rPr>
          <w:sz w:val="28"/>
          <w:szCs w:val="28"/>
          <w:rtl/>
        </w:rPr>
        <w:t xml:space="preserve">، </w:t>
      </w:r>
      <w:r w:rsidR="00EA04EF" w:rsidRPr="00984881">
        <w:rPr>
          <w:sz w:val="28"/>
          <w:szCs w:val="28"/>
          <w:rtl/>
        </w:rPr>
        <w:t>ﺭﻭﺑﺮﻭ ﻣﻴﺸﺪﻩ ﺍﺳﺖ</w:t>
      </w:r>
      <w:r w:rsidR="00BD77AA">
        <w:rPr>
          <w:sz w:val="28"/>
          <w:szCs w:val="28"/>
          <w:rtl/>
        </w:rPr>
        <w:t xml:space="preserve">. </w:t>
      </w:r>
      <w:r w:rsidR="00EA04EF" w:rsidRPr="00984881">
        <w:rPr>
          <w:sz w:val="28"/>
          <w:szCs w:val="28"/>
          <w:rtl/>
        </w:rPr>
        <w:t xml:space="preserve">ﮐﻪ ﺧﻮﺩ ﭘﻴﺎﻣﺒﺮ </w:t>
      </w:r>
      <w:r w:rsidR="009915B2" w:rsidRPr="00984881">
        <w:rPr>
          <w:sz w:val="28"/>
          <w:szCs w:val="28"/>
          <w:rtl/>
        </w:rPr>
        <w:t>فر</w:t>
      </w:r>
      <w:r w:rsidR="00EA04EF" w:rsidRPr="00984881">
        <w:rPr>
          <w:sz w:val="28"/>
          <w:szCs w:val="28"/>
          <w:rtl/>
        </w:rPr>
        <w:t>ﻣﻮﺩ</w:t>
      </w:r>
      <w:r w:rsidR="00BD77AA">
        <w:rPr>
          <w:sz w:val="28"/>
          <w:szCs w:val="28"/>
          <w:rtl/>
        </w:rPr>
        <w:t xml:space="preserve">، </w:t>
      </w:r>
      <w:r w:rsidR="00EA04EF" w:rsidRPr="00984881">
        <w:rPr>
          <w:sz w:val="28"/>
          <w:szCs w:val="28"/>
          <w:rtl/>
        </w:rPr>
        <w:t>ﮐﻪ ﺑﮑﻤﻚ ﻣﺴﻴﺢ</w:t>
      </w:r>
      <w:r>
        <w:rPr>
          <w:sz w:val="28"/>
          <w:szCs w:val="28"/>
          <w:rtl/>
        </w:rPr>
        <w:t xml:space="preserve"> </w:t>
      </w:r>
      <w:r w:rsidR="00EA04EF" w:rsidRPr="00984881">
        <w:rPr>
          <w:sz w:val="28"/>
          <w:szCs w:val="28"/>
          <w:rtl/>
        </w:rPr>
        <w:t>ﺑﻨﺠﺎﺕ ﺭﺳﻴﺪﻡ</w:t>
      </w:r>
      <w:r w:rsidR="00BD77AA">
        <w:rPr>
          <w:sz w:val="28"/>
          <w:szCs w:val="28"/>
          <w:rtl/>
        </w:rPr>
        <w:t xml:space="preserve">. </w:t>
      </w:r>
      <w:r w:rsidR="00EA04EF" w:rsidRPr="00984881">
        <w:rPr>
          <w:sz w:val="28"/>
          <w:szCs w:val="28"/>
          <w:rtl/>
        </w:rPr>
        <w:t xml:space="preserve">ﻣﺎﻩ ﻧﻴﺰ ﺑﺎﺯ ﻣﻘﺎﻡ </w:t>
      </w:r>
      <w:r w:rsidR="00661646" w:rsidRPr="00984881">
        <w:rPr>
          <w:sz w:val="28"/>
          <w:szCs w:val="28"/>
          <w:rtl/>
        </w:rPr>
        <w:t>ربّ</w:t>
      </w:r>
      <w:r w:rsidR="00EA04EF" w:rsidRPr="00984881">
        <w:rPr>
          <w:sz w:val="28"/>
          <w:szCs w:val="28"/>
          <w:rtl/>
        </w:rPr>
        <w:t xml:space="preserve"> ﺍﻟﻨﻮﻉ ﺑﺸﺮﻯ</w:t>
      </w:r>
      <w:r>
        <w:rPr>
          <w:sz w:val="28"/>
          <w:szCs w:val="28"/>
          <w:rtl/>
        </w:rPr>
        <w:t xml:space="preserve"> </w:t>
      </w:r>
      <w:r w:rsidR="00EA04EF" w:rsidRPr="00984881">
        <w:rPr>
          <w:sz w:val="28"/>
          <w:szCs w:val="28"/>
          <w:rtl/>
        </w:rPr>
        <w:t>ﻗﺎﺋﻢ ﺭﻭﺡ ﺍﻟﻘﺪس ﺟﺒﺮﺋﻴﻞ ﺍﺳﺖ</w:t>
      </w:r>
      <w:r w:rsidR="00BD77AA">
        <w:rPr>
          <w:sz w:val="28"/>
          <w:szCs w:val="28"/>
          <w:rtl/>
        </w:rPr>
        <w:t xml:space="preserve">. </w:t>
      </w:r>
      <w:r w:rsidR="00EA04EF" w:rsidRPr="00984881">
        <w:rPr>
          <w:sz w:val="28"/>
          <w:szCs w:val="28"/>
          <w:rtl/>
        </w:rPr>
        <w:t>ﮐﻪ ﻫﺮ ﺩﻭ ﺍﻳﻦ</w:t>
      </w:r>
      <w:r>
        <w:rPr>
          <w:sz w:val="28"/>
          <w:szCs w:val="28"/>
          <w:rtl/>
        </w:rPr>
        <w:t xml:space="preserve"> </w:t>
      </w:r>
      <w:r w:rsidR="00EA04EF" w:rsidRPr="00984881">
        <w:rPr>
          <w:sz w:val="28"/>
          <w:szCs w:val="28"/>
          <w:rtl/>
        </w:rPr>
        <w:t>ﻣﻘﺎﻡ ﺍﻟﻬﻰ</w:t>
      </w:r>
      <w:r w:rsidR="00BD77AA">
        <w:rPr>
          <w:sz w:val="28"/>
          <w:szCs w:val="28"/>
          <w:rtl/>
        </w:rPr>
        <w:t xml:space="preserve">، </w:t>
      </w:r>
      <w:r w:rsidR="00EA04EF" w:rsidRPr="00984881">
        <w:rPr>
          <w:sz w:val="28"/>
          <w:szCs w:val="28"/>
          <w:rtl/>
        </w:rPr>
        <w:t xml:space="preserve">ﻧﺎﻇﺮ ﻭ ﺩﻟﺴﻮﺯ ﺳﺎﻟﻚ ﺩﺭ ﻋﺬﺍﺏ ﺩﻭﺭﻩ ﺳﻠﻮﻙ ﺍﻭ ﺑﻮﺩﻩﺍﻧﺪ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w:t>
      </w:r>
      <w:r w:rsidR="009732B0" w:rsidRPr="00984881">
        <w:rPr>
          <w:b/>
          <w:bCs/>
          <w:sz w:val="28"/>
          <w:szCs w:val="28"/>
          <w:rtl/>
        </w:rPr>
        <w:t>حَدّ</w:t>
      </w:r>
      <w:r w:rsidRPr="00984881">
        <w:rPr>
          <w:b/>
          <w:bCs/>
          <w:sz w:val="28"/>
          <w:szCs w:val="28"/>
          <w:rtl/>
        </w:rPr>
        <w:t>ﻳث ﺣﺎﻓﻆ ﻭ ﺳﺎﻏﺮ</w:t>
      </w:r>
      <w:r w:rsidR="00BD77AA">
        <w:rPr>
          <w:b/>
          <w:bCs/>
          <w:sz w:val="28"/>
          <w:szCs w:val="28"/>
          <w:rtl/>
        </w:rPr>
        <w:t xml:space="preserve">، </w:t>
      </w:r>
      <w:r w:rsidRPr="00984881">
        <w:rPr>
          <w:b/>
          <w:bCs/>
          <w:sz w:val="28"/>
          <w:szCs w:val="28"/>
          <w:rtl/>
        </w:rPr>
        <w:t>ﮐﻪ ﻣﻴﺰﻧﺪ</w:t>
      </w:r>
      <w:r w:rsidR="004D25BE">
        <w:rPr>
          <w:b/>
          <w:bCs/>
          <w:sz w:val="28"/>
          <w:szCs w:val="28"/>
          <w:rtl/>
        </w:rPr>
        <w:t xml:space="preserve"> </w:t>
      </w:r>
      <w:r w:rsidRPr="00984881">
        <w:rPr>
          <w:b/>
          <w:bCs/>
          <w:sz w:val="28"/>
          <w:szCs w:val="28"/>
          <w:rtl/>
        </w:rPr>
        <w:t>ﭘﻨﻬﺎﻥ</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ﭼﻪ ﺟﺎﻯ ﻣﺤﺘﺴﺐ ﻭ ﺷﺤﻨﻪ</w:t>
      </w:r>
      <w:r w:rsidR="00BD77AA">
        <w:rPr>
          <w:b/>
          <w:bCs/>
          <w:sz w:val="28"/>
          <w:szCs w:val="28"/>
          <w:rtl/>
        </w:rPr>
        <w:t xml:space="preserve">، </w:t>
      </w:r>
      <w:r w:rsidRPr="00984881">
        <w:rPr>
          <w:b/>
          <w:bCs/>
          <w:sz w:val="28"/>
          <w:szCs w:val="28"/>
          <w:rtl/>
        </w:rPr>
        <w:t xml:space="preserve">ﭘﺎﺩﺷﻪ ﺩﺍﻧﺴﺖ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ﺻﺤﺒﺘﻰ ﮐﻪ ﺣﺎﻓﻆ ﻫﻤﻴﺸﻪ ﺍﺯ ﺳﺎﻏﺮ ﻭ ﺳﺎﻗﻰ ﻭ ﻣﻰ ﻣﻴﻨﻤﺎﻳﺪ</w:t>
      </w:r>
      <w:r w:rsidR="00BD77AA">
        <w:rPr>
          <w:sz w:val="28"/>
          <w:szCs w:val="28"/>
          <w:rtl/>
        </w:rPr>
        <w:t xml:space="preserve">، </w:t>
      </w:r>
      <w:r w:rsidR="00EA04EF" w:rsidRPr="00984881">
        <w:rPr>
          <w:sz w:val="28"/>
          <w:szCs w:val="28"/>
          <w:rtl/>
        </w:rPr>
        <w:t>ﺳﻤﺒﻮﻟﻴﻚ ﻭﺗﻤثیلی ﺍﺳﺖ</w:t>
      </w:r>
      <w:r w:rsidR="00BD77AA">
        <w:rPr>
          <w:sz w:val="28"/>
          <w:szCs w:val="28"/>
          <w:rtl/>
        </w:rPr>
        <w:t xml:space="preserve">. </w:t>
      </w:r>
      <w:r w:rsidR="00EA04EF" w:rsidRPr="00984881">
        <w:rPr>
          <w:sz w:val="28"/>
          <w:szCs w:val="28"/>
          <w:rtl/>
        </w:rPr>
        <w:t>ﮐﻪ ﻫﻤﺎﻥ</w:t>
      </w:r>
      <w:r>
        <w:rPr>
          <w:sz w:val="28"/>
          <w:szCs w:val="28"/>
          <w:rtl/>
        </w:rPr>
        <w:t xml:space="preserve"> </w:t>
      </w:r>
      <w:r w:rsidR="00EA04EF" w:rsidRPr="00984881">
        <w:rPr>
          <w:sz w:val="28"/>
          <w:szCs w:val="28"/>
          <w:rtl/>
        </w:rPr>
        <w:t>ﺍﻟﻔﺎﻅ ﻭﮐﻠﻤﺎﺕ ﻣﺎﺩﻯ ﺩﻳﮕﺮﺍﻥ ﺭﺍ</w:t>
      </w:r>
      <w:r w:rsidR="00BD77AA">
        <w:rPr>
          <w:sz w:val="28"/>
          <w:szCs w:val="28"/>
          <w:rtl/>
        </w:rPr>
        <w:t xml:space="preserve">، </w:t>
      </w:r>
      <w:r w:rsidR="00EA04EF" w:rsidRPr="00984881">
        <w:rPr>
          <w:sz w:val="28"/>
          <w:szCs w:val="28"/>
          <w:rtl/>
        </w:rPr>
        <w:t>ﺑﺮﺍﻯ ﻣﻔﺎﻫﻴﻢ ﻋﺮﻓﺎﻧﻰ ﺧﻮﺩ ﺑﮑﺎﺭ ﻣﻴﺒﺮﺩ</w:t>
      </w:r>
      <w:r w:rsidR="00BD77AA">
        <w:rPr>
          <w:sz w:val="28"/>
          <w:szCs w:val="28"/>
          <w:rtl/>
        </w:rPr>
        <w:t xml:space="preserve">. </w:t>
      </w:r>
      <w:r w:rsidR="00EA04EF" w:rsidRPr="00984881">
        <w:rPr>
          <w:sz w:val="28"/>
          <w:szCs w:val="28"/>
          <w:rtl/>
        </w:rPr>
        <w:t>ﻭ ﻣﻘﺼﻮﺩ ﻫﻤﺎﻥ ﻣﻌﺎﻧﻰ ﻣﺎﺩﻯ ﻭﻇﺎﻫﺮﻯ ﻣﻔﻬﻮﻡ ﻋﻮﺍﻡ ﻧﻴﺴﺖ</w:t>
      </w:r>
      <w:r w:rsidR="00BD77AA">
        <w:rPr>
          <w:sz w:val="28"/>
          <w:szCs w:val="28"/>
          <w:rtl/>
        </w:rPr>
        <w:t xml:space="preserve">. </w:t>
      </w:r>
      <w:r w:rsidR="00EA04EF" w:rsidRPr="00984881">
        <w:rPr>
          <w:sz w:val="28"/>
          <w:szCs w:val="28"/>
          <w:rtl/>
        </w:rPr>
        <w:t>ﻭ ﻟﺬﺍ ﺣﺎﻓﻆ</w:t>
      </w:r>
      <w:r>
        <w:rPr>
          <w:sz w:val="28"/>
          <w:szCs w:val="28"/>
          <w:rtl/>
        </w:rPr>
        <w:t xml:space="preserve"> </w:t>
      </w:r>
      <w:r w:rsidR="00EA04EF" w:rsidRPr="00984881">
        <w:rPr>
          <w:sz w:val="28"/>
          <w:szCs w:val="28"/>
          <w:rtl/>
        </w:rPr>
        <w:t>ﻣﻴﮕﻮﻳﺪ</w:t>
      </w:r>
      <w:r w:rsidR="00BD77AA">
        <w:rPr>
          <w:sz w:val="28"/>
          <w:szCs w:val="28"/>
          <w:rtl/>
        </w:rPr>
        <w:t xml:space="preserve">، </w:t>
      </w:r>
      <w:r w:rsidR="00EA04EF" w:rsidRPr="00984881">
        <w:rPr>
          <w:sz w:val="28"/>
          <w:szCs w:val="28"/>
          <w:rtl/>
        </w:rPr>
        <w:t>ﭼﻪ ﺟﺎﻯ ﺍﻋﺘﺮﺍﺽ ﻭ ﻣﺨﺎﻟﻔﺖ ﻭﺗﮑﻔﻴﺮ ﺁﺧﻮﻧﺪﻫﺎﻯ ﻗﺸﺮﻯ ﻭ ﺷﺤﻨﻪ ﻭ ﭘﻠﻴس ﺩﻭﻟﺘﻰ ﻣﻴﺒﺎﺷﺪ</w:t>
      </w:r>
      <w:r w:rsidR="00BD77AA">
        <w:rPr>
          <w:sz w:val="28"/>
          <w:szCs w:val="28"/>
          <w:rtl/>
        </w:rPr>
        <w:t xml:space="preserve">. </w:t>
      </w:r>
      <w:r w:rsidR="00EA04EF" w:rsidRPr="00984881">
        <w:rPr>
          <w:sz w:val="28"/>
          <w:szCs w:val="28"/>
          <w:rtl/>
        </w:rPr>
        <w:t>ﮐﻪ ﻣﻔﺎﻫﻴﻢ ﻣﻌﻨﻮﻯ ﺭﺍ</w:t>
      </w:r>
      <w:r>
        <w:rPr>
          <w:sz w:val="28"/>
          <w:szCs w:val="28"/>
          <w:rtl/>
        </w:rPr>
        <w:t xml:space="preserve"> </w:t>
      </w:r>
      <w:r w:rsidR="00EA04EF" w:rsidRPr="00984881">
        <w:rPr>
          <w:sz w:val="28"/>
          <w:szCs w:val="28"/>
          <w:rtl/>
        </w:rPr>
        <w:t>ﺣﺎﻓﻆ ﺩﺭ ﻧﻈﺮ ﺩﺍﺭﺩ</w:t>
      </w:r>
      <w:r w:rsidR="00BD77AA">
        <w:rPr>
          <w:sz w:val="28"/>
          <w:szCs w:val="28"/>
          <w:rtl/>
        </w:rPr>
        <w:t xml:space="preserve">. </w:t>
      </w:r>
      <w:r w:rsidR="00EA04EF" w:rsidRPr="00984881">
        <w:rPr>
          <w:sz w:val="28"/>
          <w:szCs w:val="28"/>
          <w:rtl/>
        </w:rPr>
        <w:t xml:space="preserve">ﻭ ﺷﺎﻩ ﻣﻴﺪﺍﻧﺪ ﻭﻟﻰ ﺷﺎﻫﻘﻠﻰ ﻧﻤﻰ ﺑﺨﺸﺪ </w:t>
      </w:r>
      <w:r w:rsidR="00BD77AA">
        <w:rPr>
          <w:sz w:val="28"/>
          <w:szCs w:val="28"/>
          <w:rtl/>
        </w:rPr>
        <w:t xml:space="preserve">. </w:t>
      </w:r>
      <w:r w:rsidR="00EA04EF" w:rsidRPr="00984881">
        <w:rPr>
          <w:sz w:val="28"/>
          <w:szCs w:val="28"/>
          <w:rtl/>
        </w:rPr>
        <w:t xml:space="preserve">ﮐﻪ ﺧﻮﺍﻧﻨﺪﻩ ﺑﺎﻳﺪ ﻣﺘﻮﺟّﻪ ﺣﻘﻴﻘﺖ ﺑﺎﺷﺪ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ﺑﻠﻨﺪ ﻣﺮﺗﺒﻪ ﺷﺎﻫﻰ</w:t>
      </w:r>
      <w:r w:rsidR="00BD77AA">
        <w:rPr>
          <w:b/>
          <w:bCs/>
          <w:sz w:val="28"/>
          <w:szCs w:val="28"/>
          <w:rtl/>
        </w:rPr>
        <w:t xml:space="preserve">، </w:t>
      </w:r>
      <w:r w:rsidRPr="00984881">
        <w:rPr>
          <w:b/>
          <w:bCs/>
          <w:sz w:val="28"/>
          <w:szCs w:val="28"/>
          <w:rtl/>
        </w:rPr>
        <w:t>ﮐﻪ ﻧﻪ ﺭﻭﺍﻕ ﺳﭙﻬﺮ</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ﻧﻤﻮﻧﻪﺍﻯ ﺯﺧﻢ ﻃﺎﻕ ﺑﺎﺭﮔﻪ</w:t>
      </w:r>
      <w:r w:rsidR="004D25BE">
        <w:rPr>
          <w:b/>
          <w:bCs/>
          <w:sz w:val="28"/>
          <w:szCs w:val="28"/>
          <w:rtl/>
        </w:rPr>
        <w:t xml:space="preserve"> </w:t>
      </w:r>
      <w:r w:rsidRPr="00984881">
        <w:rPr>
          <w:b/>
          <w:bCs/>
          <w:sz w:val="28"/>
          <w:szCs w:val="28"/>
          <w:rtl/>
        </w:rPr>
        <w:t>ﺩﺍﻧﺴﺖ</w:t>
      </w:r>
      <w:r w:rsidR="004D25BE">
        <w:rPr>
          <w:b/>
          <w:bCs/>
          <w:sz w:val="28"/>
          <w:szCs w:val="28"/>
          <w:rtl/>
        </w:rPr>
        <w:t xml:space="preserve">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ﺗﻮﺭﺍ ﻣﻘﺎﻡ ﮐﺎﻓﻰ ﺍﺳﺖ</w:t>
      </w:r>
      <w:r w:rsidR="00BD77AA">
        <w:rPr>
          <w:sz w:val="28"/>
          <w:szCs w:val="28"/>
          <w:rtl/>
        </w:rPr>
        <w:t xml:space="preserve">، </w:t>
      </w:r>
      <w:r w:rsidR="00EA04EF" w:rsidRPr="00984881">
        <w:rPr>
          <w:sz w:val="28"/>
          <w:szCs w:val="28"/>
          <w:rtl/>
        </w:rPr>
        <w:t>ﮐﻪ ﭘﺎﺩﺷﺎﻩ ﻭ ﭘﻴﺮ ﺍﻟﻬﻰ ﻣﻴﺪﺍﻧﺪ ﮐﻪ ﺣﺎﻓﻆ</w:t>
      </w:r>
      <w:r>
        <w:rPr>
          <w:sz w:val="28"/>
          <w:szCs w:val="28"/>
          <w:rtl/>
        </w:rPr>
        <w:t xml:space="preserve"> </w:t>
      </w:r>
      <w:r w:rsidR="00EA04EF" w:rsidRPr="00984881">
        <w:rPr>
          <w:sz w:val="28"/>
          <w:szCs w:val="28"/>
          <w:rtl/>
        </w:rPr>
        <w:t>ﭼﻪ ﻣﻴﮕﻮﻳﺪ</w:t>
      </w:r>
      <w:r>
        <w:rPr>
          <w:sz w:val="28"/>
          <w:szCs w:val="28"/>
          <w:rtl/>
        </w:rPr>
        <w:t xml:space="preserve"> </w:t>
      </w:r>
      <w:r w:rsidR="00EA04EF" w:rsidRPr="00984881">
        <w:rPr>
          <w:sz w:val="28"/>
          <w:szCs w:val="28"/>
          <w:rtl/>
        </w:rPr>
        <w:t>ﻭ ﭼﻪ ﻣﻴﻨﻮﻳﺴﺪ</w:t>
      </w:r>
      <w:r w:rsidR="00BD77AA">
        <w:rPr>
          <w:sz w:val="28"/>
          <w:szCs w:val="28"/>
          <w:rtl/>
        </w:rPr>
        <w:t xml:space="preserve">. </w:t>
      </w:r>
      <w:r w:rsidR="00EA04EF" w:rsidRPr="00984881">
        <w:rPr>
          <w:sz w:val="28"/>
          <w:szCs w:val="28"/>
          <w:rtl/>
        </w:rPr>
        <w:t>ﺷﺎﻫﻰ ﭘﻴﺮ ﺍﻟﻬﻰ</w:t>
      </w:r>
      <w:r w:rsidR="00BD77AA">
        <w:rPr>
          <w:sz w:val="28"/>
          <w:szCs w:val="28"/>
          <w:rtl/>
        </w:rPr>
        <w:t xml:space="preserve">، </w:t>
      </w:r>
      <w:r w:rsidR="00EA04EF" w:rsidRPr="00984881">
        <w:rPr>
          <w:sz w:val="28"/>
          <w:szCs w:val="28"/>
          <w:rtl/>
        </w:rPr>
        <w:t>ﮐﻪ ﻧﻪ ﺭﻭﺍﻕ ﻭ ﺳﻘﻒ ﺑﻠﻨﺪ ﺁﺳﻤﺎﻧﻬﺎ</w:t>
      </w:r>
      <w:r w:rsidR="00BD77AA">
        <w:rPr>
          <w:sz w:val="28"/>
          <w:szCs w:val="28"/>
          <w:rtl/>
        </w:rPr>
        <w:t xml:space="preserve">، </w:t>
      </w:r>
      <w:r w:rsidR="00EA04EF" w:rsidRPr="00984881">
        <w:rPr>
          <w:sz w:val="28"/>
          <w:szCs w:val="28"/>
          <w:rtl/>
        </w:rPr>
        <w:t>ﻋﻤﻠﺎ ﻧﻤﻮﻧﻪ ﻭ ﺳﻤﺒﻮﻝ ﺑﻠﻨﺪ ﻃﺎﻕ ﺑﺎﺭﮔﺎﻩ ﭘﻴﺮ ﻣﻴﺒﺎﺷﺪ</w:t>
      </w:r>
      <w:r w:rsidR="00BD77AA">
        <w:rPr>
          <w:sz w:val="28"/>
          <w:szCs w:val="28"/>
          <w:rtl/>
        </w:rPr>
        <w:t xml:space="preserve">. </w:t>
      </w:r>
      <w:r w:rsidR="00EA04EF" w:rsidRPr="00984881">
        <w:rPr>
          <w:sz w:val="28"/>
          <w:szCs w:val="28"/>
          <w:rtl/>
        </w:rPr>
        <w:t>ﺯﻳﺮﺍ ﺍﻭﻟﻴﺎﻯ ﺍﻟﻬﻰ</w:t>
      </w:r>
      <w:r w:rsidR="00BD77AA">
        <w:rPr>
          <w:sz w:val="28"/>
          <w:szCs w:val="28"/>
          <w:rtl/>
        </w:rPr>
        <w:t xml:space="preserve">، </w:t>
      </w:r>
      <w:r w:rsidR="00EA04EF" w:rsidRPr="00984881">
        <w:rPr>
          <w:sz w:val="28"/>
          <w:szCs w:val="28"/>
          <w:rtl/>
        </w:rPr>
        <w:t>ﺑﺎ ﻫﻔﺖ</w:t>
      </w:r>
      <w:r>
        <w:rPr>
          <w:sz w:val="28"/>
          <w:szCs w:val="28"/>
          <w:rtl/>
        </w:rPr>
        <w:t xml:space="preserve"> </w:t>
      </w:r>
      <w:r w:rsidR="00EA04EF" w:rsidRPr="00984881">
        <w:rPr>
          <w:sz w:val="28"/>
          <w:szCs w:val="28"/>
          <w:rtl/>
        </w:rPr>
        <w:t>ﺷﻬﻮﺩ ﻗﻮس ﺻﻌﻮﺩ ﺭﺳﻴﺪﻩ ﻭ ﻋﺮﺵ ﺭﺣﻤﺎﻥ ﺭﺍﺑﺪﺳﺖ ﺁﻭﺭﺩﻩ ﺍﻧﺪ ﻭ ﺑﺎ ﻫﻔﺖ</w:t>
      </w:r>
      <w:r w:rsidR="00223258" w:rsidRPr="00984881">
        <w:rPr>
          <w:rFonts w:hint="cs"/>
          <w:sz w:val="28"/>
          <w:szCs w:val="28"/>
          <w:rtl/>
        </w:rPr>
        <w:t xml:space="preserve"> </w:t>
      </w:r>
      <w:r w:rsidR="00EA04EF" w:rsidRPr="00984881">
        <w:rPr>
          <w:sz w:val="28"/>
          <w:szCs w:val="28"/>
          <w:rtl/>
        </w:rPr>
        <w:t>ﺷﻬﻮﺩ ﻗﻮس ﻧﺰﻭﻝ ﺑﺨﻠﻖ ﺑﺎﺯ ﻣﻰ ﮔﺮﺩﻧﺪ ﮐﻪ ﺗﻌﺪﺍﺩ ﺷﻬﻮﺩﻫﺎﻯ ﻗﻮس ﻧﺰﻭﻝ</w:t>
      </w:r>
      <w:r w:rsidR="00BD77AA">
        <w:rPr>
          <w:sz w:val="28"/>
          <w:szCs w:val="28"/>
          <w:rtl/>
        </w:rPr>
        <w:t xml:space="preserve">، </w:t>
      </w:r>
      <w:r w:rsidR="00EA04EF" w:rsidRPr="00984881">
        <w:rPr>
          <w:sz w:val="28"/>
          <w:szCs w:val="28"/>
          <w:rtl/>
        </w:rPr>
        <w:t>ﻣﻨﺎﺳﺐ ﻣﺄﻣﻮﺭﻳّﺘﻬﺎﻯ ﻳﻚ ﮐﺎﻣل ﻤﺤﻤﺪﻯ ﻣﻴﺒﺎﺷﺪ</w:t>
      </w:r>
      <w:r w:rsidR="00BD77AA">
        <w:rPr>
          <w:sz w:val="28"/>
          <w:szCs w:val="28"/>
          <w:rtl/>
        </w:rPr>
        <w:t xml:space="preserve">. </w:t>
      </w:r>
      <w:r w:rsidR="00EA04EF" w:rsidRPr="00984881">
        <w:rPr>
          <w:sz w:val="28"/>
          <w:szCs w:val="28"/>
          <w:rtl/>
        </w:rPr>
        <w:t>ﮐﻪ ﺩﺭ ﺷﻬﻮﺩ ﺑﺎﺭ ﺩﻭﻡ ﻗﺎﺋﻢ ﺩﺭ ﻧﺰلة</w:t>
      </w:r>
      <w:r>
        <w:rPr>
          <w:sz w:val="28"/>
          <w:szCs w:val="28"/>
          <w:rtl/>
        </w:rPr>
        <w:t xml:space="preserve"> </w:t>
      </w:r>
      <w:r w:rsidR="00223258" w:rsidRPr="00984881">
        <w:rPr>
          <w:sz w:val="28"/>
          <w:szCs w:val="28"/>
          <w:rtl/>
        </w:rPr>
        <w:t>اُخری</w:t>
      </w:r>
      <w:r w:rsidR="00EA04EF" w:rsidRPr="00984881">
        <w:rPr>
          <w:sz w:val="28"/>
          <w:szCs w:val="28"/>
          <w:rtl/>
        </w:rPr>
        <w:t xml:space="preserve"> ﺑﻘﻮﻝ</w:t>
      </w:r>
      <w:r>
        <w:rPr>
          <w:sz w:val="28"/>
          <w:szCs w:val="28"/>
          <w:rtl/>
        </w:rPr>
        <w:t xml:space="preserve"> </w:t>
      </w:r>
      <w:r w:rsidR="00EA04EF" w:rsidRPr="00984881">
        <w:rPr>
          <w:sz w:val="28"/>
          <w:szCs w:val="28"/>
          <w:rtl/>
        </w:rPr>
        <w:t>ﻗﺮﺁﻥ ﺟﺒﺮﺋﻴﻞ ﻗﺎﺋﻢ ﻣﺄﻣﻮﺭﻳّﺖ ﺟﺪﻳﺪ ﮐﺎﻣﻞ ﺍﻟﻬﻰ ﺭﺍ ﺍﺑﻠﺎﻍ</w:t>
      </w:r>
      <w:r>
        <w:rPr>
          <w:sz w:val="28"/>
          <w:szCs w:val="28"/>
          <w:rtl/>
        </w:rPr>
        <w:t xml:space="preserve"> </w:t>
      </w:r>
      <w:r w:rsidR="00EA04EF" w:rsidRPr="00984881">
        <w:rPr>
          <w:sz w:val="28"/>
          <w:szCs w:val="28"/>
          <w:rtl/>
        </w:rPr>
        <w:t>ﻣﻴﮑﻨﺪ</w:t>
      </w:r>
      <w:r w:rsidR="00BD77AA">
        <w:rPr>
          <w:sz w:val="28"/>
          <w:szCs w:val="28"/>
          <w:rtl/>
        </w:rPr>
        <w:t xml:space="preserve">. </w:t>
      </w:r>
      <w:r w:rsidR="00EA04EF" w:rsidRPr="00984881">
        <w:rPr>
          <w:sz w:val="28"/>
          <w:szCs w:val="28"/>
          <w:rtl/>
        </w:rPr>
        <w:t>ﻭ ﺩﺭ ﺷﻬﻮﺩ</w:t>
      </w:r>
      <w:r>
        <w:rPr>
          <w:sz w:val="28"/>
          <w:szCs w:val="28"/>
          <w:rtl/>
        </w:rPr>
        <w:t xml:space="preserve"> </w:t>
      </w:r>
      <w:r w:rsidR="00EA04EF" w:rsidRPr="00984881">
        <w:rPr>
          <w:sz w:val="28"/>
          <w:szCs w:val="28"/>
          <w:rtl/>
        </w:rPr>
        <w:t>ﺩﻭﻡ</w:t>
      </w:r>
      <w:r>
        <w:rPr>
          <w:sz w:val="28"/>
          <w:szCs w:val="28"/>
          <w:rtl/>
        </w:rPr>
        <w:t xml:space="preserve"> </w:t>
      </w:r>
      <w:r w:rsidR="00EA04EF" w:rsidRPr="00984881">
        <w:rPr>
          <w:sz w:val="28"/>
          <w:szCs w:val="28"/>
          <w:rtl/>
        </w:rPr>
        <w:t>ﻣﺼﻄﻔﻮﻯ</w:t>
      </w:r>
      <w:r w:rsidR="00BD77AA">
        <w:rPr>
          <w:sz w:val="28"/>
          <w:szCs w:val="28"/>
          <w:rtl/>
        </w:rPr>
        <w:t xml:space="preserve">، </w:t>
      </w:r>
      <w:r w:rsidR="00EA04EF" w:rsidRPr="00984881">
        <w:rPr>
          <w:sz w:val="28"/>
          <w:szCs w:val="28"/>
          <w:rtl/>
        </w:rPr>
        <w:t>ﺳﭙﺎس ﻋﺠﻴﺒﻰ ﺍﺯ ﮐﺎﻣﻞ ﻣﺤﻤﺪﻯ ﺗﺎﺯﻩ ﻣﻴﺸﻮﺩ</w:t>
      </w:r>
      <w:r w:rsidR="00BD77AA">
        <w:rPr>
          <w:sz w:val="28"/>
          <w:szCs w:val="28"/>
          <w:rtl/>
        </w:rPr>
        <w:t xml:space="preserve">. </w:t>
      </w:r>
      <w:r w:rsidR="00EA04EF" w:rsidRPr="00984881">
        <w:rPr>
          <w:sz w:val="28"/>
          <w:szCs w:val="28"/>
          <w:rtl/>
        </w:rPr>
        <w:t>ﺯﻳﺮﺍ ﺧﻮﺩ ﻧﻴﺰ ﻧﻘﺶ ﭘﻴﺎﻣﺒﺮ ﺭﺍ ﺑﺮﺍﻯ ﺳﺎﻟﮑﺎﻥ ﺧﻮﻳﺶﺩﺍﺭﺩ</w:t>
      </w:r>
      <w:r w:rsidR="00BD77AA">
        <w:rPr>
          <w:sz w:val="28"/>
          <w:szCs w:val="28"/>
          <w:rtl/>
        </w:rPr>
        <w:t xml:space="preserve">. </w:t>
      </w:r>
      <w:r w:rsidR="00EA04EF" w:rsidRPr="00984881">
        <w:rPr>
          <w:sz w:val="28"/>
          <w:szCs w:val="28"/>
          <w:rtl/>
        </w:rPr>
        <w:t>ﻭ ﺷﻬﻮﺩ ﻓﺎﻃﻤﻰ ﺑﺎﺭ ﺩﻭﻡ</w:t>
      </w:r>
      <w:r w:rsidR="00BD77AA">
        <w:rPr>
          <w:sz w:val="28"/>
          <w:szCs w:val="28"/>
          <w:rtl/>
        </w:rPr>
        <w:t xml:space="preserve">، </w:t>
      </w:r>
      <w:r w:rsidR="00EA04EF" w:rsidRPr="00984881">
        <w:rPr>
          <w:sz w:val="28"/>
          <w:szCs w:val="28"/>
          <w:rtl/>
        </w:rPr>
        <w:t>ﮐﻪ ﺩﺳﺘﻮﺭ ﺍﺳﺘﺮﺍﺣﺖ ﻭﻣﻌﺼﻮﻣﻴّﺖ ﺭﺍ ﺍﺑﻠﺎﻍ ﻣﻴﻨﻤﺎﻳﺪ</w:t>
      </w:r>
      <w:r w:rsidR="00BD77AA">
        <w:rPr>
          <w:sz w:val="28"/>
          <w:szCs w:val="28"/>
          <w:rtl/>
        </w:rPr>
        <w:t xml:space="preserve">. </w:t>
      </w:r>
      <w:r w:rsidR="00EA04EF" w:rsidRPr="00984881">
        <w:rPr>
          <w:sz w:val="28"/>
          <w:szCs w:val="28"/>
          <w:rtl/>
        </w:rPr>
        <w:t>ﺧﻢ ﻃﺎﻕ ﻭﻗﻮﺳﻰ ﺑﻮﺩﻥ ﺁﻥ</w:t>
      </w:r>
      <w:r w:rsidR="00BD77AA">
        <w:rPr>
          <w:sz w:val="28"/>
          <w:szCs w:val="28"/>
          <w:rtl/>
        </w:rPr>
        <w:t xml:space="preserve">، </w:t>
      </w:r>
      <w:r w:rsidR="00EA04EF" w:rsidRPr="00984881">
        <w:rPr>
          <w:sz w:val="28"/>
          <w:szCs w:val="28"/>
          <w:rtl/>
        </w:rPr>
        <w:t>ﺷﺒﻴﻪ ﻗﻮﺳﻰ ﺑﻮﺩﻥ ﺁﺳﻤﺎﻥ ﺍﺯ ﻧﻈﺮ ﻭ ﺩﻳﺪ</w:t>
      </w:r>
      <w:r>
        <w:rPr>
          <w:sz w:val="28"/>
          <w:szCs w:val="28"/>
          <w:rtl/>
        </w:rPr>
        <w:t xml:space="preserve"> </w:t>
      </w:r>
      <w:r w:rsidR="00EA04EF" w:rsidRPr="00984881">
        <w:rPr>
          <w:sz w:val="28"/>
          <w:szCs w:val="28"/>
          <w:rtl/>
        </w:rPr>
        <w:t>ﺍﻧﺴﺎﻥ ﺍﺳﺖ</w:t>
      </w:r>
      <w:r w:rsidR="00BD77AA">
        <w:rPr>
          <w:sz w:val="28"/>
          <w:szCs w:val="28"/>
          <w:rtl/>
        </w:rPr>
        <w:t xml:space="preserve">. </w:t>
      </w:r>
      <w:r w:rsidR="00EA04EF" w:rsidRPr="00984881">
        <w:rPr>
          <w:sz w:val="28"/>
          <w:szCs w:val="28"/>
          <w:rtl/>
        </w:rPr>
        <w:t>ﮔﻮﺋﻰ ﺑﻘﻮﻝ ﺑﻄﻠﻴﻤﻮس</w:t>
      </w:r>
      <w:r>
        <w:rPr>
          <w:sz w:val="28"/>
          <w:szCs w:val="28"/>
          <w:rtl/>
        </w:rPr>
        <w:t xml:space="preserve"> </w:t>
      </w:r>
      <w:r w:rsidR="00EA04EF" w:rsidRPr="00984881">
        <w:rPr>
          <w:sz w:val="28"/>
          <w:szCs w:val="28"/>
          <w:rtl/>
        </w:rPr>
        <w:t>ﻳﻮﻧﺎﻧﻰ</w:t>
      </w:r>
      <w:r w:rsidR="00BD77AA">
        <w:rPr>
          <w:sz w:val="28"/>
          <w:szCs w:val="28"/>
          <w:rtl/>
        </w:rPr>
        <w:t xml:space="preserve">، </w:t>
      </w:r>
      <w:r w:rsidR="00EA04EF" w:rsidRPr="00984881">
        <w:rPr>
          <w:sz w:val="28"/>
          <w:szCs w:val="28"/>
          <w:rtl/>
        </w:rPr>
        <w:t>ﮐﺎﺳﻪﺍﻯ ﭘﺮ ﺍﺯ ﺳﻮﺭﺍﺥ</w:t>
      </w:r>
      <w:r w:rsidR="00BD77AA">
        <w:rPr>
          <w:sz w:val="28"/>
          <w:szCs w:val="28"/>
          <w:rtl/>
        </w:rPr>
        <w:t xml:space="preserve">، </w:t>
      </w:r>
      <w:r w:rsidR="00EA04EF" w:rsidRPr="00984881">
        <w:rPr>
          <w:sz w:val="28"/>
          <w:szCs w:val="28"/>
          <w:rtl/>
        </w:rPr>
        <w:t>ﺭﻭﻯ</w:t>
      </w:r>
      <w:r>
        <w:rPr>
          <w:sz w:val="28"/>
          <w:szCs w:val="28"/>
          <w:rtl/>
        </w:rPr>
        <w:t xml:space="preserve"> </w:t>
      </w:r>
      <w:r w:rsidR="00EA04EF" w:rsidRPr="00984881">
        <w:rPr>
          <w:sz w:val="28"/>
          <w:szCs w:val="28"/>
          <w:rtl/>
        </w:rPr>
        <w:t>ﺯﻣﻴﻦ ﻣﺴﻄّﺢ ﮔﺬﺍﺭﺩﻩ ﺷﺪﻩ ﺍﺳﺖ</w:t>
      </w:r>
      <w:r w:rsidR="00BD77AA">
        <w:rPr>
          <w:sz w:val="28"/>
          <w:szCs w:val="28"/>
          <w:rtl/>
        </w:rPr>
        <w:t xml:space="preserve">. </w:t>
      </w:r>
      <w:r w:rsidR="00EA04EF" w:rsidRPr="00984881">
        <w:rPr>
          <w:sz w:val="28"/>
          <w:szCs w:val="28"/>
          <w:rtl/>
        </w:rPr>
        <w:t>ﻭﻧﻮﺭ ﺧﺪﺍﻭﻧﺪ ﺑﺎﻟﺎﻯ ﮐﺎﺳﻪ ﺍﺯ ﺳﻮﺭﺍﺧﻬﺎ ﺑﻴﺮﻭﻥ ﻣﻴﺰﻧﺪ</w:t>
      </w:r>
      <w:r w:rsidR="00BD77AA">
        <w:rPr>
          <w:sz w:val="28"/>
          <w:szCs w:val="28"/>
          <w:rtl/>
        </w:rPr>
        <w:t xml:space="preserve">. </w:t>
      </w:r>
    </w:p>
    <w:p w:rsidR="00EA04EF" w:rsidRPr="00984881" w:rsidRDefault="00EA04EF" w:rsidP="00EA04EF">
      <w:pPr>
        <w:bidi/>
        <w:jc w:val="both"/>
        <w:rPr>
          <w:b/>
          <w:bCs/>
          <w:sz w:val="28"/>
          <w:szCs w:val="28"/>
          <w:rtl/>
        </w:rPr>
      </w:pPr>
      <w:r w:rsidRPr="00984881">
        <w:rPr>
          <w:sz w:val="28"/>
          <w:szCs w:val="28"/>
          <w:rtl/>
        </w:rPr>
        <w:t xml:space="preserve"> </w:t>
      </w:r>
      <w:r w:rsidRPr="00984881">
        <w:rPr>
          <w:b/>
          <w:bCs/>
          <w:sz w:val="28"/>
          <w:szCs w:val="28"/>
          <w:rtl/>
        </w:rPr>
        <w:t>ﺼﻮﻓﻰ ﺍﺯ ﭘﺮﺗﻮ ﻣﻰ</w:t>
      </w:r>
      <w:r w:rsidR="00BD77AA">
        <w:rPr>
          <w:b/>
          <w:bCs/>
          <w:sz w:val="28"/>
          <w:szCs w:val="28"/>
          <w:rtl/>
        </w:rPr>
        <w:t xml:space="preserve">، </w:t>
      </w:r>
      <w:r w:rsidRPr="00984881">
        <w:rPr>
          <w:b/>
          <w:bCs/>
          <w:sz w:val="28"/>
          <w:szCs w:val="28"/>
          <w:rtl/>
        </w:rPr>
        <w:t>ﺭﺍﺯ ﻧﻬﺎﻧﻰ ﺩﺍﻧﺴﺖ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ﮔﻮﻫﺮ ﻫﺮﮐس ﺍﺯﺍﻳﻦ ﻟﻌﻞ ﺗﻮﺍﻧﻰ ﺩﺍﻧﺴﺖ</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 xml:space="preserve">ﺻﻮﻓﻰ ﺳﺎﻟﻚ ﺩﺭ </w:t>
      </w:r>
      <w:r w:rsidR="001F7F2C" w:rsidRPr="00984881">
        <w:rPr>
          <w:sz w:val="28"/>
          <w:szCs w:val="28"/>
          <w:rtl/>
        </w:rPr>
        <w:t>تصوّف</w:t>
      </w:r>
      <w:r>
        <w:rPr>
          <w:sz w:val="28"/>
          <w:szCs w:val="28"/>
          <w:rtl/>
        </w:rPr>
        <w:t xml:space="preserve"> </w:t>
      </w:r>
      <w:r w:rsidR="00EA04EF" w:rsidRPr="00984881">
        <w:rPr>
          <w:sz w:val="28"/>
          <w:szCs w:val="28"/>
          <w:rtl/>
        </w:rPr>
        <w:t>ﺭﺍﻩ ﺍﻭ</w:t>
      </w:r>
      <w:r w:rsidR="00BD77AA">
        <w:rPr>
          <w:sz w:val="28"/>
          <w:szCs w:val="28"/>
          <w:rtl/>
        </w:rPr>
        <w:t xml:space="preserve">، </w:t>
      </w:r>
      <w:r w:rsidR="00EA04EF" w:rsidRPr="00984881">
        <w:rPr>
          <w:sz w:val="28"/>
          <w:szCs w:val="28"/>
          <w:rtl/>
        </w:rPr>
        <w:t>ﻭ ﺗﺼﻔﻴﻪ ﻧﻔس ﺍﻣّﺎﺭﻩ</w:t>
      </w:r>
      <w:r w:rsidR="00BD77AA">
        <w:rPr>
          <w:sz w:val="28"/>
          <w:szCs w:val="28"/>
          <w:rtl/>
        </w:rPr>
        <w:t xml:space="preserve">، </w:t>
      </w:r>
      <w:r w:rsidR="00EA04EF" w:rsidRPr="00984881">
        <w:rPr>
          <w:sz w:val="28"/>
          <w:szCs w:val="28"/>
          <w:rtl/>
        </w:rPr>
        <w:t>ﮐﺎﺭ ﺍﻭ ﭼﻮﻥ ﺑﺸﻬﻮﺩ ﭘﻨﺠﻢ ﻣﺼﻄﻔﻮﻯ ﭘﻨﺠﻢ ﺧﻮﺩ ﺭﺳﻴﺪ</w:t>
      </w:r>
      <w:r w:rsidR="00BD77AA">
        <w:rPr>
          <w:sz w:val="28"/>
          <w:szCs w:val="28"/>
          <w:rtl/>
        </w:rPr>
        <w:t xml:space="preserve">، </w:t>
      </w:r>
      <w:r w:rsidR="00EA04EF" w:rsidRPr="00984881">
        <w:rPr>
          <w:sz w:val="28"/>
          <w:szCs w:val="28"/>
          <w:rtl/>
        </w:rPr>
        <w:t>ﻣﻮﺭﺩ ﺍﺻﻄﻔﺎﻯ ﺍﻟﻬﻰ</w:t>
      </w:r>
      <w:r w:rsidR="00BD77AA">
        <w:rPr>
          <w:sz w:val="28"/>
          <w:szCs w:val="28"/>
          <w:rtl/>
        </w:rPr>
        <w:t xml:space="preserve">، </w:t>
      </w:r>
      <w:r w:rsidR="00EA04EF" w:rsidRPr="00984881">
        <w:rPr>
          <w:sz w:val="28"/>
          <w:szCs w:val="28"/>
          <w:rtl/>
        </w:rPr>
        <w:t>ﺑﺮﺍﻯ ﺑﺎﺯﮔﺸﺖ ﺑﺨﻠﻖ</w:t>
      </w:r>
      <w:r>
        <w:rPr>
          <w:sz w:val="28"/>
          <w:szCs w:val="28"/>
          <w:rtl/>
        </w:rPr>
        <w:t xml:space="preserve"> </w:t>
      </w:r>
      <w:r w:rsidR="00EA04EF" w:rsidRPr="00984881">
        <w:rPr>
          <w:sz w:val="28"/>
          <w:szCs w:val="28"/>
          <w:rtl/>
        </w:rPr>
        <w:t>ﻗﺮﺍﺭ ﻣﻴﮕﻴﺮﺩ</w:t>
      </w:r>
      <w:r w:rsidR="00BD77AA">
        <w:rPr>
          <w:sz w:val="28"/>
          <w:szCs w:val="28"/>
          <w:rtl/>
        </w:rPr>
        <w:t xml:space="preserve">. </w:t>
      </w:r>
      <w:r w:rsidR="00EA04EF" w:rsidRPr="00984881">
        <w:rPr>
          <w:sz w:val="28"/>
          <w:szCs w:val="28"/>
          <w:rtl/>
        </w:rPr>
        <w:t>ﺗﻤﺎﻡ ﺍﻳﻦ</w:t>
      </w:r>
      <w:r>
        <w:rPr>
          <w:sz w:val="28"/>
          <w:szCs w:val="28"/>
          <w:rtl/>
        </w:rPr>
        <w:t xml:space="preserve"> </w:t>
      </w:r>
      <w:r w:rsidR="00EA04EF" w:rsidRPr="00984881">
        <w:rPr>
          <w:sz w:val="28"/>
          <w:szCs w:val="28"/>
          <w:rtl/>
        </w:rPr>
        <w:t>ﭘﻴﺸﺮﻓﺘﻬﺎﻯ ﺭﻭﺣﻰ ﺭﺍ</w:t>
      </w:r>
      <w:r w:rsidR="00BD77AA">
        <w:rPr>
          <w:sz w:val="28"/>
          <w:szCs w:val="28"/>
          <w:rtl/>
        </w:rPr>
        <w:t xml:space="preserve">، </w:t>
      </w:r>
      <w:r w:rsidR="00EA04EF" w:rsidRPr="00984881">
        <w:rPr>
          <w:sz w:val="28"/>
          <w:szCs w:val="28"/>
          <w:rtl/>
        </w:rPr>
        <w:t>ﺍﺯ ﭘﺮﺗﻮ ﻧﻮﺭ ﻣﻰ ﺣﮑﻴﻤﺎﻧﻪ</w:t>
      </w:r>
      <w:r w:rsidR="00BD77AA">
        <w:rPr>
          <w:sz w:val="28"/>
          <w:szCs w:val="28"/>
          <w:rtl/>
        </w:rPr>
        <w:t xml:space="preserve">، </w:t>
      </w:r>
      <w:r w:rsidR="00EA04EF" w:rsidRPr="00984881">
        <w:rPr>
          <w:sz w:val="28"/>
          <w:szCs w:val="28"/>
          <w:rtl/>
        </w:rPr>
        <w:t>ﻭ ﺻﻮﺭﺕ</w:t>
      </w:r>
      <w:r>
        <w:rPr>
          <w:sz w:val="28"/>
          <w:szCs w:val="28"/>
          <w:rtl/>
        </w:rPr>
        <w:t xml:space="preserve"> </w:t>
      </w:r>
      <w:r w:rsidR="00EA04EF" w:rsidRPr="00984881">
        <w:rPr>
          <w:sz w:val="28"/>
          <w:szCs w:val="28"/>
          <w:rtl/>
        </w:rPr>
        <w:t>ﭘﻴﺮ ﮐﺎﻣﻞ ﺍﻟﻬﻰ ﺧﻮﺩ ﺑﻤﻌﺮﻓﻰ ﺧﺪﺍﻭﻧﺪ</w:t>
      </w:r>
      <w:r>
        <w:rPr>
          <w:sz w:val="28"/>
          <w:szCs w:val="28"/>
          <w:rtl/>
        </w:rPr>
        <w:t xml:space="preserve"> </w:t>
      </w:r>
      <w:r w:rsidR="00EA04EF" w:rsidRPr="00984881">
        <w:rPr>
          <w:sz w:val="28"/>
          <w:szCs w:val="28"/>
          <w:rtl/>
        </w:rPr>
        <w:t>ﻣﻴﺪﺍﻧﺪ</w:t>
      </w:r>
      <w:r w:rsidR="00BD77AA">
        <w:rPr>
          <w:sz w:val="28"/>
          <w:szCs w:val="28"/>
          <w:rtl/>
        </w:rPr>
        <w:t xml:space="preserve">. </w:t>
      </w:r>
      <w:r w:rsidR="00EA04EF" w:rsidRPr="00984881">
        <w:rPr>
          <w:sz w:val="28"/>
          <w:szCs w:val="28"/>
          <w:rtl/>
        </w:rPr>
        <w:t>ﮐﻪ ﺣﺎﻓﻆ ﺳﺎﻟﻚ ﺗﻮﺍﻧﺴﺖ</w:t>
      </w:r>
      <w:r w:rsidR="00223258" w:rsidRPr="00984881">
        <w:rPr>
          <w:rFonts w:hint="cs"/>
          <w:sz w:val="28"/>
          <w:szCs w:val="28"/>
          <w:rtl/>
        </w:rPr>
        <w:t xml:space="preserve"> </w:t>
      </w:r>
      <w:r w:rsidR="00EA04EF" w:rsidRPr="00984881">
        <w:rPr>
          <w:sz w:val="28"/>
          <w:szCs w:val="28"/>
          <w:rtl/>
        </w:rPr>
        <w:t>ﺑﺎﻳﻦ ﺭﺍﺯ ﻧﻬﺎﻧﻰ</w:t>
      </w:r>
      <w:r>
        <w:rPr>
          <w:sz w:val="28"/>
          <w:szCs w:val="28"/>
          <w:rtl/>
        </w:rPr>
        <w:t xml:space="preserve"> </w:t>
      </w:r>
      <w:r w:rsidR="00EA04EF" w:rsidRPr="00984881">
        <w:rPr>
          <w:sz w:val="28"/>
          <w:szCs w:val="28"/>
          <w:rtl/>
        </w:rPr>
        <w:t>ﺑﺮﺳﺪ</w:t>
      </w:r>
      <w:r w:rsidR="00BD77AA">
        <w:rPr>
          <w:sz w:val="28"/>
          <w:szCs w:val="28"/>
          <w:rtl/>
        </w:rPr>
        <w:t xml:space="preserve">، </w:t>
      </w:r>
      <w:r w:rsidR="00EA04EF" w:rsidRPr="00984881">
        <w:rPr>
          <w:sz w:val="28"/>
          <w:szCs w:val="28"/>
          <w:rtl/>
        </w:rPr>
        <w:t>ﮐﻪ ﻫﻤﺎﻥ</w:t>
      </w:r>
      <w:r>
        <w:rPr>
          <w:sz w:val="28"/>
          <w:szCs w:val="28"/>
          <w:rtl/>
        </w:rPr>
        <w:t xml:space="preserve"> </w:t>
      </w:r>
      <w:r w:rsidR="00EA04EF" w:rsidRPr="00984881">
        <w:rPr>
          <w:sz w:val="28"/>
          <w:szCs w:val="28"/>
          <w:rtl/>
        </w:rPr>
        <w:t>ﻧﺠﺎﺕ ﺍﺯ ﻧﻮﻉ ﺑﺸﺮﻯ</w:t>
      </w:r>
      <w:r w:rsidR="00BD77AA">
        <w:rPr>
          <w:sz w:val="28"/>
          <w:szCs w:val="28"/>
          <w:rtl/>
        </w:rPr>
        <w:t xml:space="preserve">، </w:t>
      </w:r>
      <w:r w:rsidR="00EA04EF" w:rsidRPr="00984881">
        <w:rPr>
          <w:sz w:val="28"/>
          <w:szCs w:val="28"/>
          <w:rtl/>
        </w:rPr>
        <w:t>ﻭﮐﺴﺐ ﻧﻮﺭ ﻗﺎﺋﻢ</w:t>
      </w:r>
      <w:r>
        <w:rPr>
          <w:sz w:val="28"/>
          <w:szCs w:val="28"/>
          <w:rtl/>
        </w:rPr>
        <w:t xml:space="preserve"> </w:t>
      </w:r>
      <w:r w:rsidR="00661646" w:rsidRPr="00984881">
        <w:rPr>
          <w:sz w:val="28"/>
          <w:szCs w:val="28"/>
          <w:rtl/>
        </w:rPr>
        <w:t>ربّ</w:t>
      </w:r>
      <w:r w:rsidR="00EA04EF" w:rsidRPr="00984881">
        <w:rPr>
          <w:sz w:val="28"/>
          <w:szCs w:val="28"/>
          <w:rtl/>
        </w:rPr>
        <w:t xml:space="preserve"> ﺍﻟﻨﻮﻉ</w:t>
      </w:r>
      <w:r>
        <w:rPr>
          <w:sz w:val="28"/>
          <w:szCs w:val="28"/>
          <w:rtl/>
        </w:rPr>
        <w:t xml:space="preserve"> </w:t>
      </w:r>
      <w:r w:rsidR="00EA04EF" w:rsidRPr="00984881">
        <w:rPr>
          <w:sz w:val="28"/>
          <w:szCs w:val="28"/>
          <w:rtl/>
        </w:rPr>
        <w:t>ﺭﻭﺡ ﺍﻟﻘﺪس ﻭ ﺣﮑﻤﺘﻬﺎﻯ ﻟﺪﻧّﻰ ﭘﻴﺮ</w:t>
      </w:r>
      <w:r w:rsidR="00BD77AA">
        <w:rPr>
          <w:sz w:val="28"/>
          <w:szCs w:val="28"/>
          <w:rtl/>
        </w:rPr>
        <w:t xml:space="preserve">، </w:t>
      </w:r>
      <w:r w:rsidR="00EA04EF" w:rsidRPr="00984881">
        <w:rPr>
          <w:sz w:val="28"/>
          <w:szCs w:val="28"/>
          <w:rtl/>
        </w:rPr>
        <w:t>ﻭ ﺁﻳﻨﺪﻩ ﻫﺎﻯ ﺍﻟﻬﻰ ﺑﻬﺘﺮ ﻭ ﺑﻬﺸﺘﻰ ﺍﺳﺖ</w:t>
      </w:r>
      <w:r w:rsidR="00BD77AA">
        <w:rPr>
          <w:sz w:val="28"/>
          <w:szCs w:val="28"/>
          <w:rtl/>
        </w:rPr>
        <w:t xml:space="preserve">. </w:t>
      </w:r>
      <w:r w:rsidR="00EA04EF" w:rsidRPr="00984881">
        <w:rPr>
          <w:sz w:val="28"/>
          <w:szCs w:val="28"/>
          <w:rtl/>
        </w:rPr>
        <w:t>ﮐﻪ ﮔﻮﻫﺮ</w:t>
      </w:r>
      <w:r>
        <w:rPr>
          <w:sz w:val="28"/>
          <w:szCs w:val="28"/>
          <w:rtl/>
        </w:rPr>
        <w:t xml:space="preserve"> </w:t>
      </w:r>
      <w:r w:rsidR="00EA04EF" w:rsidRPr="00984881">
        <w:rPr>
          <w:sz w:val="28"/>
          <w:szCs w:val="28"/>
          <w:rtl/>
        </w:rPr>
        <w:t>ﻭ ﺫﺍﺕ ﺭﻭﺣﻰ ﻫﺮﮐس ﻧﻴﺰ ﻣﻴﺘﻮﺍﻧﺪ ﺍﮔﺮ ﺑﺨﻮﺍﻫﺪ</w:t>
      </w:r>
      <w:r w:rsidR="00BD77AA">
        <w:rPr>
          <w:sz w:val="28"/>
          <w:szCs w:val="28"/>
          <w:rtl/>
        </w:rPr>
        <w:t xml:space="preserve">، </w:t>
      </w:r>
      <w:r w:rsidR="00EA04EF" w:rsidRPr="00984881">
        <w:rPr>
          <w:sz w:val="28"/>
          <w:szCs w:val="28"/>
          <w:rtl/>
        </w:rPr>
        <w:t>ﺍﺯ ﺍﻳﻦ ﻟﻌﻞ ﻭ ﮔﻮﻫﺮ</w:t>
      </w:r>
      <w:r w:rsidR="00BD77AA">
        <w:rPr>
          <w:sz w:val="28"/>
          <w:szCs w:val="28"/>
          <w:rtl/>
        </w:rPr>
        <w:t xml:space="preserve">، </w:t>
      </w:r>
      <w:r w:rsidR="00EA04EF" w:rsidRPr="00984881">
        <w:rPr>
          <w:sz w:val="28"/>
          <w:szCs w:val="28"/>
          <w:rtl/>
        </w:rPr>
        <w:t>ﻭﮔﻔﺘﻪ ﻫﺎﻯ ﻟﺒﺎﻥ ﻟﻌﻞ ﺭﻧﮓ ﺳﺮﺥ ﺍﻭﻟﻴﺎﻯ ﺍﻟﻬﻰ ﺑﺮﺧﻮﺭﺩﺍﺭ ﮔﺮﺩﺩ</w:t>
      </w:r>
      <w:r w:rsidR="00BD77AA">
        <w:rPr>
          <w:sz w:val="28"/>
          <w:szCs w:val="28"/>
          <w:rtl/>
        </w:rPr>
        <w:t xml:space="preserve">. </w:t>
      </w:r>
      <w:r w:rsidR="00EA04EF" w:rsidRPr="00984881">
        <w:rPr>
          <w:sz w:val="28"/>
          <w:szCs w:val="28"/>
          <w:rtl/>
        </w:rPr>
        <w:t>ﻭ ﺍﮔﺮ ﮐﻪ ﺑﺨﻮﺍﻫﻨﺪ ﻭ ﺑﺘﻮﺍﻧﻨﺪ</w:t>
      </w:r>
      <w:r w:rsidR="00BD77AA">
        <w:rPr>
          <w:sz w:val="28"/>
          <w:szCs w:val="28"/>
          <w:rtl/>
        </w:rPr>
        <w:t xml:space="preserve">، </w:t>
      </w:r>
      <w:r w:rsidR="00EA04EF" w:rsidRPr="00984881">
        <w:rPr>
          <w:sz w:val="28"/>
          <w:szCs w:val="28"/>
          <w:rtl/>
        </w:rPr>
        <w:t>ﻭ ﺍﮔﺮ ﺩﻗﻴﻘﺎ ﺑﻔﻬﻤﻨﺪ ﺧﻮﺍﻫﻨﺪ ﺧﻮﺍﺳﺖ</w:t>
      </w:r>
      <w:r w:rsidR="00BD77AA">
        <w:rPr>
          <w:sz w:val="28"/>
          <w:szCs w:val="28"/>
          <w:rtl/>
        </w:rPr>
        <w:t xml:space="preserve">. </w:t>
      </w:r>
      <w:r w:rsidR="00EA04EF" w:rsidRPr="00984881">
        <w:rPr>
          <w:sz w:val="28"/>
          <w:szCs w:val="28"/>
          <w:rtl/>
        </w:rPr>
        <w:t>ﻭ ﺍﮔﺮ ﻋﺸﻖ ﺑﻮﺭﺯﻧﺪ ﺑﺎﻳﻦ ﻓﻬﻢ ﻭ ﺑﺎﻭﺭﻯ ﺧﻮﺍﻫﻨﺪ ﺭﺳﻴﺪ</w:t>
      </w:r>
      <w:r w:rsidR="00BD77AA">
        <w:rPr>
          <w:sz w:val="28"/>
          <w:szCs w:val="28"/>
          <w:rtl/>
        </w:rPr>
        <w:t xml:space="preserve">. </w:t>
      </w:r>
      <w:r w:rsidR="00EA04EF" w:rsidRPr="00984881">
        <w:rPr>
          <w:sz w:val="28"/>
          <w:szCs w:val="28"/>
          <w:rtl/>
        </w:rPr>
        <w:t>ﻭ ﺍﮔﺮ ﺍﻃﺎﻋﺖ ﻭﺗﺴﻠﻴﻢ</w:t>
      </w:r>
      <w:r>
        <w:rPr>
          <w:sz w:val="28"/>
          <w:szCs w:val="28"/>
          <w:rtl/>
        </w:rPr>
        <w:t xml:space="preserve"> </w:t>
      </w:r>
      <w:r w:rsidR="00EA04EF" w:rsidRPr="00984881">
        <w:rPr>
          <w:sz w:val="28"/>
          <w:szCs w:val="28"/>
          <w:rtl/>
        </w:rPr>
        <w:t>ﭘﻴﺮ ﺍﻟﻬﻰ ﻣﻌﺮﻓﻰ ﺷﺪﻩ ﺧﺪﺍﻭﻧﺪ ﮐﺮﺩﻧﺪ</w:t>
      </w:r>
      <w:r w:rsidR="00BD77AA">
        <w:rPr>
          <w:sz w:val="28"/>
          <w:szCs w:val="28"/>
          <w:rtl/>
        </w:rPr>
        <w:t xml:space="preserve">، </w:t>
      </w:r>
      <w:r w:rsidR="00EA04EF" w:rsidRPr="00984881">
        <w:rPr>
          <w:sz w:val="28"/>
          <w:szCs w:val="28"/>
          <w:rtl/>
        </w:rPr>
        <w:t>ﺑﺎﻳﻦ ﻋﺸﻖ ﻭ ﺃﻋﻤﺎﻝ ﺁﻥ ﺧﻮﺍﻫﻨﺪ ﺭﺳﻴﺪ ﺍﻳﻦ ﻋﺸﻖ ﻋﺮﻓﺎﻧﻰ ﻭ ﺍﻟﻬﻰ ﻭﻟﺎﻳﺖ ﻭﻭﺍﻟﻪ ﺷﺪﻥ ﺗﻨﻬﺎ ﻧﻘﻄﻪ ﻣﺸﺘﺮﻙ ﺍﺗﺼﺎﻝ ﻭ ﺍﺭﺗﺒﺎﻁ</w:t>
      </w:r>
      <w:r>
        <w:rPr>
          <w:sz w:val="28"/>
          <w:szCs w:val="28"/>
          <w:rtl/>
        </w:rPr>
        <w:t xml:space="preserve"> </w:t>
      </w:r>
      <w:r w:rsidR="00EA04EF" w:rsidRPr="00984881">
        <w:rPr>
          <w:sz w:val="28"/>
          <w:szCs w:val="28"/>
          <w:rtl/>
        </w:rPr>
        <w:t>ﻧﻬﺎﺋﻰ ﺳﻠﺴﻠﻪ</w:t>
      </w:r>
      <w:r>
        <w:rPr>
          <w:sz w:val="28"/>
          <w:szCs w:val="28"/>
          <w:rtl/>
        </w:rPr>
        <w:t xml:space="preserve"> </w:t>
      </w:r>
      <w:r w:rsidR="00EA04EF" w:rsidRPr="00984881">
        <w:rPr>
          <w:sz w:val="28"/>
          <w:szCs w:val="28"/>
          <w:rtl/>
        </w:rPr>
        <w:t>ﺻﻔﺎﺕ ﻧﻮﻉ ﺑﺸﺮﻯ</w:t>
      </w:r>
      <w:r w:rsidR="00BD77AA">
        <w:rPr>
          <w:sz w:val="28"/>
          <w:szCs w:val="28"/>
          <w:rtl/>
        </w:rPr>
        <w:t xml:space="preserve">، </w:t>
      </w:r>
      <w:r w:rsidR="00EA04EF" w:rsidRPr="00984881">
        <w:rPr>
          <w:sz w:val="28"/>
          <w:szCs w:val="28"/>
          <w:rtl/>
        </w:rPr>
        <w:t>ﺑﺎ ﺻﻔﺎﺕ ﻧﻮﻉ ﻓﻮﻕ ﺑﺸﺮﻯ ﺍﺳﺖ</w:t>
      </w:r>
      <w:r w:rsidR="00BD77AA">
        <w:rPr>
          <w:sz w:val="28"/>
          <w:szCs w:val="28"/>
          <w:rtl/>
        </w:rPr>
        <w:t xml:space="preserve">. </w:t>
      </w:r>
      <w:r w:rsidR="00EA04EF" w:rsidRPr="00984881">
        <w:rPr>
          <w:sz w:val="28"/>
          <w:szCs w:val="28"/>
          <w:rtl/>
        </w:rPr>
        <w:t>ﻋﺸﻖ ﺁﺧﺮﻳﻦ ﺭﻩﺁﻭﺭﺩ ﺑﺸﺮﻯ</w:t>
      </w:r>
      <w:r w:rsidR="00BD77AA">
        <w:rPr>
          <w:sz w:val="28"/>
          <w:szCs w:val="28"/>
          <w:rtl/>
        </w:rPr>
        <w:t xml:space="preserve">، </w:t>
      </w:r>
      <w:r w:rsidR="00EA04EF" w:rsidRPr="00984881">
        <w:rPr>
          <w:sz w:val="28"/>
          <w:szCs w:val="28"/>
          <w:rtl/>
        </w:rPr>
        <w:t>ﻭﻟﻰ ﺃﻭﻟﻴﻦ ﺻﻔﺖ ﻧﻮﻉ</w:t>
      </w:r>
      <w:r>
        <w:rPr>
          <w:sz w:val="28"/>
          <w:szCs w:val="28"/>
          <w:rtl/>
        </w:rPr>
        <w:t xml:space="preserve"> </w:t>
      </w:r>
      <w:r w:rsidR="00EA04EF" w:rsidRPr="00984881">
        <w:rPr>
          <w:sz w:val="28"/>
          <w:szCs w:val="28"/>
          <w:rtl/>
        </w:rPr>
        <w:t>ﻓﻮﻕ ﺑﺸﺮﻯﺎﺳﺖ</w:t>
      </w:r>
      <w:r w:rsidR="00BD77AA">
        <w:rPr>
          <w:sz w:val="28"/>
          <w:szCs w:val="28"/>
          <w:rtl/>
        </w:rPr>
        <w:t xml:space="preserve">، </w:t>
      </w:r>
      <w:r w:rsidR="00EA04EF" w:rsidRPr="00984881">
        <w:rPr>
          <w:sz w:val="28"/>
          <w:szCs w:val="28"/>
          <w:rtl/>
        </w:rPr>
        <w:t>ﮐﻪ ﺑﺎﻳﺪ ﺑﺼﻔﺎﺕ</w:t>
      </w:r>
      <w:r w:rsidR="00375D6D" w:rsidRPr="00984881">
        <w:rPr>
          <w:rFonts w:hint="cs"/>
          <w:sz w:val="28"/>
          <w:szCs w:val="28"/>
          <w:rtl/>
        </w:rPr>
        <w:t xml:space="preserve"> </w:t>
      </w:r>
      <w:r w:rsidR="00EA04EF" w:rsidRPr="00984881">
        <w:rPr>
          <w:sz w:val="28"/>
          <w:szCs w:val="28"/>
          <w:rtl/>
        </w:rPr>
        <w:t>ﻧﺎﺷﻨﺎﺧﺘﻪ ﺁﻥ ﺭﺳﻴﺪ</w:t>
      </w:r>
      <w:r w:rsidR="00BD77AA">
        <w:rPr>
          <w:sz w:val="28"/>
          <w:szCs w:val="28"/>
          <w:rtl/>
        </w:rPr>
        <w:t xml:space="preserve">. </w:t>
      </w:r>
      <w:r w:rsidR="00EA04EF" w:rsidRPr="00984881">
        <w:rPr>
          <w:sz w:val="28"/>
          <w:szCs w:val="28"/>
          <w:rtl/>
        </w:rPr>
        <w:t>ﮐﻪ ﺳﻠﺴﻠﻪ</w:t>
      </w:r>
      <w:r>
        <w:rPr>
          <w:sz w:val="28"/>
          <w:szCs w:val="28"/>
          <w:rtl/>
        </w:rPr>
        <w:t xml:space="preserve"> </w:t>
      </w:r>
      <w:r w:rsidR="00EA04EF" w:rsidRPr="00984881">
        <w:rPr>
          <w:sz w:val="28"/>
          <w:szCs w:val="28"/>
          <w:rtl/>
        </w:rPr>
        <w:t>ﺻﻔﺎﺕ</w:t>
      </w:r>
      <w:r w:rsidR="00BD77AA">
        <w:rPr>
          <w:sz w:val="28"/>
          <w:szCs w:val="28"/>
          <w:rtl/>
        </w:rPr>
        <w:t xml:space="preserve">، </w:t>
      </w:r>
      <w:r w:rsidR="00EA04EF" w:rsidRPr="00984881">
        <w:rPr>
          <w:sz w:val="28"/>
          <w:szCs w:val="28"/>
          <w:rtl/>
        </w:rPr>
        <w:t>ﻧﺮﺩﺑﺎﻥ ﺗﻌﺎﻟﻰ ﺻﻔﺎﺗﻰ ﺑﺮﺍﻯ ﺗﮑﺎﻣﻞ ﺭﻭﺡ ﺍﺳﺖ</w:t>
      </w:r>
      <w:r w:rsidR="00BD77AA">
        <w:rPr>
          <w:sz w:val="28"/>
          <w:szCs w:val="28"/>
          <w:rtl/>
        </w:rPr>
        <w:t xml:space="preserve">. </w:t>
      </w:r>
      <w:r w:rsidR="00EA04EF" w:rsidRPr="00984881">
        <w:rPr>
          <w:sz w:val="28"/>
          <w:szCs w:val="28"/>
          <w:rtl/>
        </w:rPr>
        <w:t>ﻣﺎﻧﻨﺪ</w:t>
      </w:r>
      <w:r>
        <w:rPr>
          <w:sz w:val="28"/>
          <w:szCs w:val="28"/>
          <w:rtl/>
        </w:rPr>
        <w:t xml:space="preserve"> </w:t>
      </w:r>
      <w:r w:rsidR="00EA04EF" w:rsidRPr="00984881">
        <w:rPr>
          <w:sz w:val="28"/>
          <w:szCs w:val="28"/>
          <w:rtl/>
        </w:rPr>
        <w:t>ﺳﻠﺴﻪ ﺃﻧﻮﺍﻉ</w:t>
      </w:r>
      <w:r w:rsidR="00BD77AA">
        <w:rPr>
          <w:sz w:val="28"/>
          <w:szCs w:val="28"/>
          <w:rtl/>
        </w:rPr>
        <w:t xml:space="preserve">، </w:t>
      </w:r>
      <w:r w:rsidR="00EA04EF" w:rsidRPr="00984881">
        <w:rPr>
          <w:sz w:val="28"/>
          <w:szCs w:val="28"/>
          <w:rtl/>
        </w:rPr>
        <w:t>ﻭ ﺳﻠﺴﻠﻪ</w:t>
      </w:r>
      <w:r>
        <w:rPr>
          <w:sz w:val="28"/>
          <w:szCs w:val="28"/>
          <w:rtl/>
        </w:rPr>
        <w:t xml:space="preserve"> </w:t>
      </w:r>
      <w:r w:rsidR="00EA04EF" w:rsidRPr="00984881">
        <w:rPr>
          <w:sz w:val="28"/>
          <w:szCs w:val="28"/>
          <w:rtl/>
        </w:rPr>
        <w:t>ﻣﺮﺍﺗﺐ ﺷﻬﻮﺩﻯ ﻭ ﻏﻴﺮﻩ</w:t>
      </w:r>
      <w:r w:rsidR="00BD77AA">
        <w:rPr>
          <w:sz w:val="28"/>
          <w:szCs w:val="28"/>
          <w:rtl/>
        </w:rPr>
        <w:t xml:space="preserve">. </w:t>
      </w:r>
      <w:r w:rsidR="00EA04EF" w:rsidRPr="00984881">
        <w:rPr>
          <w:sz w:val="28"/>
          <w:szCs w:val="28"/>
          <w:rtl/>
        </w:rPr>
        <w:t>ﮐﻪ ﺑﺮﺍﻯ ﺫﻫﻦ ﺍﻧﺴﺎﻥ ﻗﺎﺑﻞ ﺩﺭﻙ ﻭ ﺣﻔﻆ ﻭﺷﻨﺎﺧﺖ ﻣﻴﺒﺎﺷﺪ</w:t>
      </w:r>
      <w:r w:rsidR="00BD77AA">
        <w:rPr>
          <w:sz w:val="28"/>
          <w:szCs w:val="28"/>
          <w:rtl/>
        </w:rPr>
        <w:t xml:space="preserve">. </w:t>
      </w:r>
      <w:r w:rsidR="00EA04EF" w:rsidRPr="00984881">
        <w:rPr>
          <w:sz w:val="28"/>
          <w:szCs w:val="28"/>
          <w:rtl/>
        </w:rPr>
        <w:t>ﻭ ﺑﺪﻭﻥ ﺍﻳﻦ ﻋﺸﻖ ﺍﻟﻬﻰ</w:t>
      </w:r>
      <w:r w:rsidR="00BD77AA">
        <w:rPr>
          <w:sz w:val="28"/>
          <w:szCs w:val="28"/>
          <w:rtl/>
        </w:rPr>
        <w:t xml:space="preserve">، </w:t>
      </w:r>
      <w:r w:rsidR="00EA04EF" w:rsidRPr="00984881">
        <w:rPr>
          <w:sz w:val="28"/>
          <w:szCs w:val="28"/>
          <w:rtl/>
        </w:rPr>
        <w:t>ﮐﻪ ﺗﻨﻬﺎ ﺩﺭ ﺳﺎﻟﮑﺎﻥ ﻭﻟﺎﻳﺖ ﺩﺭ ﻫﺮ ﺩﻳﻦ</w:t>
      </w:r>
      <w:r>
        <w:rPr>
          <w:sz w:val="28"/>
          <w:szCs w:val="28"/>
          <w:rtl/>
        </w:rPr>
        <w:t xml:space="preserve"> </w:t>
      </w:r>
      <w:r w:rsidR="00EA04EF" w:rsidRPr="00984881">
        <w:rPr>
          <w:sz w:val="28"/>
          <w:szCs w:val="28"/>
          <w:rtl/>
        </w:rPr>
        <w:t>ﺳﻠﻮﮐﻰ ﺩﻳﮕﺮ</w:t>
      </w:r>
      <w:r w:rsidR="00BD77AA">
        <w:rPr>
          <w:sz w:val="28"/>
          <w:szCs w:val="28"/>
          <w:rtl/>
        </w:rPr>
        <w:t xml:space="preserve">، </w:t>
      </w:r>
      <w:r w:rsidR="00EA04EF" w:rsidRPr="00984881">
        <w:rPr>
          <w:sz w:val="28"/>
          <w:szCs w:val="28"/>
          <w:rtl/>
        </w:rPr>
        <w:t>ﺑﻤﺮﺍﺗبی ﻤﻴﺮﺳﺪ</w:t>
      </w:r>
      <w:r w:rsidR="00BD77AA">
        <w:rPr>
          <w:sz w:val="28"/>
          <w:szCs w:val="28"/>
          <w:rtl/>
        </w:rPr>
        <w:t xml:space="preserve">. </w:t>
      </w:r>
      <w:r w:rsidR="00EA04EF" w:rsidRPr="00984881">
        <w:rPr>
          <w:sz w:val="28"/>
          <w:szCs w:val="28"/>
          <w:rtl/>
        </w:rPr>
        <w:t>ﮐﺴﻰ ﻧﻤﻴﺘﻮﺍﻧﺪ ﺍﺯ ﺍﻳﻦ ﺗﻨﻬﺎ ﭘﻞ ﻃﺮﻳﻘﺖﺑﮕﺬﺭﺩ</w:t>
      </w:r>
      <w:r w:rsidR="00BD77AA">
        <w:rPr>
          <w:sz w:val="28"/>
          <w:szCs w:val="28"/>
          <w:rtl/>
        </w:rPr>
        <w:t xml:space="preserve">، </w:t>
      </w:r>
      <w:r w:rsidR="00EA04EF" w:rsidRPr="00984881">
        <w:rPr>
          <w:sz w:val="28"/>
          <w:szCs w:val="28"/>
          <w:rtl/>
        </w:rPr>
        <w:t>ﻭﺧﻮﺩﺭﺍ ﺍﺯ ﻧﻮﻉ ﺣﻴﻮﺍﻧﻰ ﺑﺸﺮﻯ</w:t>
      </w:r>
      <w:r w:rsidR="00BD77AA">
        <w:rPr>
          <w:sz w:val="28"/>
          <w:szCs w:val="28"/>
          <w:rtl/>
        </w:rPr>
        <w:t xml:space="preserve">، </w:t>
      </w:r>
      <w:r w:rsidR="00EA04EF" w:rsidRPr="00984881">
        <w:rPr>
          <w:sz w:val="28"/>
          <w:szCs w:val="28"/>
          <w:rtl/>
        </w:rPr>
        <w:t xml:space="preserve">ﺑﻨﻮﻉ </w:t>
      </w:r>
      <w:r w:rsidR="009915B2" w:rsidRPr="00984881">
        <w:rPr>
          <w:sz w:val="28"/>
          <w:szCs w:val="28"/>
          <w:rtl/>
        </w:rPr>
        <w:t>فر</w:t>
      </w:r>
      <w:r w:rsidR="00EA04EF" w:rsidRPr="00984881">
        <w:rPr>
          <w:sz w:val="28"/>
          <w:szCs w:val="28"/>
          <w:rtl/>
        </w:rPr>
        <w:t>ﺷﺘﻪﮔﻮﻧﻪ ﻓﻮﻕ ﺑﺸﺮﻯ ﺑﺮﺳﺎﻧﺪ</w:t>
      </w:r>
      <w:r w:rsidR="00BD77AA">
        <w:rPr>
          <w:sz w:val="28"/>
          <w:szCs w:val="28"/>
          <w:rtl/>
        </w:rPr>
        <w:t xml:space="preserve">. </w:t>
      </w:r>
      <w:r w:rsidR="00EA04EF" w:rsidRPr="00984881">
        <w:rPr>
          <w:sz w:val="28"/>
          <w:szCs w:val="28"/>
          <w:rtl/>
        </w:rPr>
        <w:t>ﺍﺯ ﺣﻴﻮﺍﻧﻴّﺖ ﺑﺎﻟﻮﻫﻴّﺖ</w:t>
      </w:r>
      <w:r w:rsidR="00BD77AA">
        <w:rPr>
          <w:sz w:val="28"/>
          <w:szCs w:val="28"/>
          <w:rtl/>
        </w:rPr>
        <w:t xml:space="preserve">، </w:t>
      </w:r>
      <w:r w:rsidR="00EA04EF" w:rsidRPr="00984881">
        <w:rPr>
          <w:sz w:val="28"/>
          <w:szCs w:val="28"/>
          <w:rtl/>
        </w:rPr>
        <w:t xml:space="preserve">ﻫﺪﻑ ﺍﻟﻬﻰ ﺑﺮﺍﻯ ﻧﻮﻉ ﺑﺸﺮﻯ ﻭﺭﻭﺡ </w:t>
      </w:r>
      <w:r w:rsidR="009915B2" w:rsidRPr="00984881">
        <w:rPr>
          <w:sz w:val="28"/>
          <w:szCs w:val="28"/>
          <w:rtl/>
        </w:rPr>
        <w:t>فر</w:t>
      </w:r>
      <w:r w:rsidR="00EA04EF" w:rsidRPr="00984881">
        <w:rPr>
          <w:sz w:val="28"/>
          <w:szCs w:val="28"/>
          <w:rtl/>
        </w:rPr>
        <w:t>ﺩﻯ ﻫﺮﮐس</w:t>
      </w:r>
      <w:r>
        <w:rPr>
          <w:sz w:val="28"/>
          <w:szCs w:val="28"/>
          <w:rtl/>
        </w:rPr>
        <w:t xml:space="preserve">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ﻗﺪﺭ ﻣﺠﻤﻮﻋﻪ ﮔﻞ ﻣﺮﻍ ﺳ</w:t>
      </w:r>
      <w:r w:rsidR="008A4D1A" w:rsidRPr="00984881">
        <w:rPr>
          <w:rFonts w:hint="cs"/>
          <w:b/>
          <w:bCs/>
          <w:sz w:val="28"/>
          <w:szCs w:val="28"/>
          <w:rtl/>
        </w:rPr>
        <w:t>َ</w:t>
      </w:r>
      <w:r w:rsidRPr="00984881">
        <w:rPr>
          <w:b/>
          <w:bCs/>
          <w:sz w:val="28"/>
          <w:szCs w:val="28"/>
          <w:rtl/>
        </w:rPr>
        <w:t>ﺤ</w:t>
      </w:r>
      <w:r w:rsidR="008A4D1A" w:rsidRPr="00984881">
        <w:rPr>
          <w:rFonts w:hint="cs"/>
          <w:b/>
          <w:bCs/>
          <w:sz w:val="28"/>
          <w:szCs w:val="28"/>
          <w:rtl/>
        </w:rPr>
        <w:t>َ</w:t>
      </w:r>
      <w:r w:rsidRPr="00984881">
        <w:rPr>
          <w:b/>
          <w:bCs/>
          <w:sz w:val="28"/>
          <w:szCs w:val="28"/>
          <w:rtl/>
        </w:rPr>
        <w:t>ﺮ ﺩﺍﻧﺪ ﻭ ﺑس</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ﻧﻪ ﻫﺮﮐﻮ ﻭﺭﻗﻰ ﺧﻮﺍﻧﺪ</w:t>
      </w:r>
      <w:r w:rsidR="00BD77AA">
        <w:rPr>
          <w:b/>
          <w:bCs/>
          <w:sz w:val="28"/>
          <w:szCs w:val="28"/>
          <w:rtl/>
        </w:rPr>
        <w:t xml:space="preserve">، </w:t>
      </w:r>
      <w:r w:rsidRPr="00984881">
        <w:rPr>
          <w:b/>
          <w:bCs/>
          <w:sz w:val="28"/>
          <w:szCs w:val="28"/>
          <w:rtl/>
        </w:rPr>
        <w:t xml:space="preserve">ﻣﻌﺎﻧﻰ ﺩﺍﻧﺴﺖ </w:t>
      </w:r>
    </w:p>
    <w:p w:rsidR="00EA04EF" w:rsidRDefault="004D25BE" w:rsidP="003649D7">
      <w:pPr>
        <w:bidi/>
        <w:jc w:val="both"/>
        <w:rPr>
          <w:sz w:val="28"/>
          <w:szCs w:val="28"/>
        </w:rPr>
      </w:pPr>
      <w:r>
        <w:rPr>
          <w:sz w:val="28"/>
          <w:szCs w:val="28"/>
          <w:rtl/>
        </w:rPr>
        <w:t xml:space="preserve"> </w:t>
      </w:r>
      <w:r w:rsidR="00EA04EF" w:rsidRPr="00984881">
        <w:rPr>
          <w:sz w:val="28"/>
          <w:szCs w:val="28"/>
          <w:rtl/>
        </w:rPr>
        <w:t>ﻗﺪﺭ ﻭﺃﺭﺯﺵ ﻭﺍﻗﻌﻰ ﻃﺒﻘﻰ ﺍﺯ ﮔﻞ ﺭﺍ</w:t>
      </w:r>
      <w:r>
        <w:rPr>
          <w:sz w:val="28"/>
          <w:szCs w:val="28"/>
          <w:rtl/>
        </w:rPr>
        <w:t xml:space="preserve"> </w:t>
      </w:r>
      <w:r w:rsidR="00EA04EF" w:rsidRPr="00984881">
        <w:rPr>
          <w:sz w:val="28"/>
          <w:szCs w:val="28"/>
          <w:rtl/>
        </w:rPr>
        <w:t>ﻣﺮﻍ ﺳﺤﺮ ﻣﻴﺪﺍﻧﺪ</w:t>
      </w:r>
      <w:r w:rsidR="00BD77AA">
        <w:rPr>
          <w:sz w:val="28"/>
          <w:szCs w:val="28"/>
          <w:rtl/>
        </w:rPr>
        <w:t xml:space="preserve">. </w:t>
      </w:r>
      <w:r w:rsidR="00EA04EF" w:rsidRPr="00984881">
        <w:rPr>
          <w:sz w:val="28"/>
          <w:szCs w:val="28"/>
          <w:rtl/>
        </w:rPr>
        <w:t>ﮐﻪ ﺳﺎﻟﮑﺎﻥ</w:t>
      </w:r>
      <w:r>
        <w:rPr>
          <w:sz w:val="28"/>
          <w:szCs w:val="28"/>
          <w:rtl/>
        </w:rPr>
        <w:t xml:space="preserve"> </w:t>
      </w:r>
      <w:r w:rsidR="00EA04EF" w:rsidRPr="00984881">
        <w:rPr>
          <w:sz w:val="28"/>
          <w:szCs w:val="28"/>
          <w:rtl/>
        </w:rPr>
        <w:t>ﺳﺤﺮﮔﻴﺰ ﮔﻠﻬﺎﻯ ﺳﺤﺮﻯ ﺭﺍ ﭘﺮ ﻋﻄﺮ ﻣﻴﻴﺎﺑﻨﺪ ﺗﺎ ﺧﻮﺭﺷﻴﺪ</w:t>
      </w:r>
      <w:r>
        <w:rPr>
          <w:sz w:val="28"/>
          <w:szCs w:val="28"/>
          <w:rtl/>
        </w:rPr>
        <w:t xml:space="preserve"> </w:t>
      </w:r>
      <w:r w:rsidR="00EA04EF" w:rsidRPr="00984881">
        <w:rPr>
          <w:sz w:val="28"/>
          <w:szCs w:val="28"/>
          <w:rtl/>
        </w:rPr>
        <w:t>ﺩﺍﻍ</w:t>
      </w:r>
      <w:r>
        <w:rPr>
          <w:sz w:val="28"/>
          <w:szCs w:val="28"/>
          <w:rtl/>
        </w:rPr>
        <w:t xml:space="preserve"> </w:t>
      </w:r>
      <w:r w:rsidR="00EA04EF" w:rsidRPr="00984881">
        <w:rPr>
          <w:sz w:val="28"/>
          <w:szCs w:val="28"/>
          <w:rtl/>
        </w:rPr>
        <w:t>ﻧﮑﺮﺩﻩ</w:t>
      </w:r>
      <w:r w:rsidR="00BD77AA">
        <w:rPr>
          <w:sz w:val="28"/>
          <w:szCs w:val="28"/>
          <w:rtl/>
        </w:rPr>
        <w:t xml:space="preserve">، </w:t>
      </w:r>
      <w:r w:rsidR="00EA04EF" w:rsidRPr="00984881">
        <w:rPr>
          <w:sz w:val="28"/>
          <w:szCs w:val="28"/>
          <w:rtl/>
        </w:rPr>
        <w:t>ﻭ ﻋﻄﺮﻫﺎ ﺗﺒﺨﻴﺮ ﻧﺸﺪﻩ ﺑﺎﺷﻨﺪ</w:t>
      </w:r>
      <w:r w:rsidR="00BD77AA">
        <w:rPr>
          <w:sz w:val="28"/>
          <w:szCs w:val="28"/>
          <w:rtl/>
        </w:rPr>
        <w:t xml:space="preserve">. </w:t>
      </w:r>
      <w:r w:rsidR="00EA04EF" w:rsidRPr="00984881">
        <w:rPr>
          <w:sz w:val="28"/>
          <w:szCs w:val="28"/>
          <w:rtl/>
        </w:rPr>
        <w:t>ﻭﺍﻟّﺎ ﻣﺮﻏﺎﻥ ﻭ ﺑﻠﺒﻠﺎﻥ ﺭﻭﺯ ﺑﺎ ﮔﻞ ﻭ ﻋﻄﺮ</w:t>
      </w:r>
      <w:r w:rsidR="00BD77AA">
        <w:rPr>
          <w:sz w:val="28"/>
          <w:szCs w:val="28"/>
          <w:rtl/>
        </w:rPr>
        <w:t xml:space="preserve">، </w:t>
      </w:r>
      <w:r w:rsidR="00EA04EF" w:rsidRPr="00984881">
        <w:rPr>
          <w:sz w:val="28"/>
          <w:szCs w:val="28"/>
          <w:rtl/>
        </w:rPr>
        <w:t>ﺑﺤﻘﺎﻳﻖ ﺍﻳﻦ ﻋﻄﺮﻫﺎ ﻭﻭﺍﻗﻌﻴّﺖ</w:t>
      </w:r>
      <w:r>
        <w:rPr>
          <w:sz w:val="28"/>
          <w:szCs w:val="28"/>
          <w:rtl/>
        </w:rPr>
        <w:t xml:space="preserve"> </w:t>
      </w:r>
      <w:r w:rsidR="00EA04EF" w:rsidRPr="00984881">
        <w:rPr>
          <w:sz w:val="28"/>
          <w:szCs w:val="28"/>
          <w:rtl/>
        </w:rPr>
        <w:t>ﺯﻳﺒﺎﺋﻰ ﮔﻠﻬﺎ ﻧﻤﻴﺮﺳﻨﺪ</w:t>
      </w:r>
      <w:r w:rsidR="00BD77AA">
        <w:rPr>
          <w:sz w:val="28"/>
          <w:szCs w:val="28"/>
          <w:rtl/>
        </w:rPr>
        <w:t xml:space="preserve">. </w:t>
      </w:r>
      <w:r w:rsidR="00EA04EF" w:rsidRPr="00984881">
        <w:rPr>
          <w:sz w:val="28"/>
          <w:szCs w:val="28"/>
          <w:rtl/>
        </w:rPr>
        <w:t>ﻭ ﺁﻧﭽﻪ ﻣﻴﺮﺳﻨﺪ</w:t>
      </w:r>
      <w:r w:rsidR="00BD77AA">
        <w:rPr>
          <w:sz w:val="28"/>
          <w:szCs w:val="28"/>
          <w:rtl/>
        </w:rPr>
        <w:t xml:space="preserve">، </w:t>
      </w:r>
      <w:r w:rsidR="00EA04EF" w:rsidRPr="00984881">
        <w:rPr>
          <w:sz w:val="28"/>
          <w:szCs w:val="28"/>
          <w:rtl/>
        </w:rPr>
        <w:t>ﺯﻭﺍﺋﺪ</w:t>
      </w:r>
      <w:r>
        <w:rPr>
          <w:sz w:val="28"/>
          <w:szCs w:val="28"/>
          <w:rtl/>
        </w:rPr>
        <w:t xml:space="preserve"> </w:t>
      </w:r>
      <w:r w:rsidR="00EA04EF" w:rsidRPr="00984881">
        <w:rPr>
          <w:sz w:val="28"/>
          <w:szCs w:val="28"/>
          <w:rtl/>
        </w:rPr>
        <w:t>ﺑﺎﻗﻰ ﻣﺎﻧﺪﻩ ﺍﺯ ﮔﻠﻬﺎ ﻣﻴﺒﺎﺷﺪ</w:t>
      </w:r>
      <w:r w:rsidR="00BD77AA">
        <w:rPr>
          <w:sz w:val="28"/>
          <w:szCs w:val="28"/>
          <w:rtl/>
        </w:rPr>
        <w:t xml:space="preserve">. </w:t>
      </w:r>
      <w:r w:rsidR="00EA04EF" w:rsidRPr="00984881">
        <w:rPr>
          <w:sz w:val="28"/>
          <w:szCs w:val="28"/>
          <w:rtl/>
        </w:rPr>
        <w:t>ﻭ ﺣﺎﻓﻆ ﻣﻴﮕﻮﻳﺪ</w:t>
      </w:r>
      <w:r w:rsidR="00BD77AA">
        <w:rPr>
          <w:sz w:val="28"/>
          <w:szCs w:val="28"/>
          <w:rtl/>
        </w:rPr>
        <w:t xml:space="preserve">، </w:t>
      </w:r>
      <w:r w:rsidR="00EA04EF" w:rsidRPr="00984881">
        <w:rPr>
          <w:sz w:val="28"/>
          <w:szCs w:val="28"/>
          <w:rtl/>
        </w:rPr>
        <w:t>ﻟﺬﺍ ﮐﺴﺎﻧﻰ ﮐﻪ ﭼﻨﺪ ﻭﺭﻗﻰ ﺍﺯ ﮐﺘﺎﺏ</w:t>
      </w:r>
      <w:r w:rsidR="00BD77AA">
        <w:rPr>
          <w:sz w:val="28"/>
          <w:szCs w:val="28"/>
          <w:rtl/>
        </w:rPr>
        <w:t xml:space="preserve">، </w:t>
      </w:r>
      <w:r w:rsidR="00EA04EF" w:rsidRPr="00984881">
        <w:rPr>
          <w:sz w:val="28"/>
          <w:szCs w:val="28"/>
          <w:rtl/>
        </w:rPr>
        <w:t>ﻭ ﺭﻗﺎﻳﻘﻰ ﺍﺯ ﺣﻘﺎﻳﻖ ﺭﺍ ﻣﻴﺨﻮﺍﻧﻨﺪ</w:t>
      </w:r>
      <w:r w:rsidR="00BD77AA">
        <w:rPr>
          <w:sz w:val="28"/>
          <w:szCs w:val="28"/>
          <w:rtl/>
        </w:rPr>
        <w:t xml:space="preserve">، </w:t>
      </w:r>
      <w:r w:rsidR="00EA04EF" w:rsidRPr="00984881">
        <w:rPr>
          <w:sz w:val="28"/>
          <w:szCs w:val="28"/>
          <w:rtl/>
        </w:rPr>
        <w:t>ﻭ ﻣﻰ ﻓﻬﻤﻨﺪ</w:t>
      </w:r>
      <w:r w:rsidR="00BD77AA">
        <w:rPr>
          <w:sz w:val="28"/>
          <w:szCs w:val="28"/>
          <w:rtl/>
        </w:rPr>
        <w:t xml:space="preserve">، </w:t>
      </w:r>
      <w:r w:rsidR="00EA04EF" w:rsidRPr="00984881">
        <w:rPr>
          <w:sz w:val="28"/>
          <w:szCs w:val="28"/>
          <w:rtl/>
        </w:rPr>
        <w:t>ﻧﻤﻰ ﺗﻮﺍﻧﻨﺪ ﺑﺘﻤﺎﻡ ﻣﻌﺎﻧﻰ ﺑﺮﺳﻨﺪ ﮐﻪ ﻣﻌﺎﻧﻰ</w:t>
      </w:r>
      <w:r>
        <w:rPr>
          <w:sz w:val="28"/>
          <w:szCs w:val="28"/>
          <w:rtl/>
        </w:rPr>
        <w:t xml:space="preserve"> </w:t>
      </w:r>
      <w:r w:rsidR="00EA04EF" w:rsidRPr="00984881">
        <w:rPr>
          <w:sz w:val="28"/>
          <w:szCs w:val="28"/>
          <w:rtl/>
        </w:rPr>
        <w:t>ﺑﺎﻃﻨﻰ ﻭ ﺃﺻﻠﻰ ﻭ ﺣﻘﻴﻘﻰ</w:t>
      </w:r>
      <w:r>
        <w:rPr>
          <w:sz w:val="28"/>
          <w:szCs w:val="28"/>
          <w:rtl/>
        </w:rPr>
        <w:t xml:space="preserve"> </w:t>
      </w:r>
      <w:r w:rsidR="00EA04EF" w:rsidRPr="00984881">
        <w:rPr>
          <w:sz w:val="28"/>
          <w:szCs w:val="28"/>
          <w:rtl/>
        </w:rPr>
        <w:t xml:space="preserve">ﺍﻟﻔﺎﻅ ﻭ ﮐﻠﻤﺎﺕ ﺗﻨﻬﺎ ﺑﺮﺍﻯ ﻋﺎﻗﻠﺎﻥ </w:t>
      </w:r>
      <w:r w:rsidR="009915B2" w:rsidRPr="00984881">
        <w:rPr>
          <w:sz w:val="28"/>
          <w:szCs w:val="28"/>
          <w:rtl/>
        </w:rPr>
        <w:t>فر</w:t>
      </w:r>
      <w:r w:rsidR="00223258" w:rsidRPr="00984881">
        <w:rPr>
          <w:rFonts w:hint="cs"/>
          <w:sz w:val="28"/>
          <w:szCs w:val="28"/>
          <w:rtl/>
        </w:rPr>
        <w:t>ا</w:t>
      </w:r>
      <w:r w:rsidR="00EA04EF" w:rsidRPr="00984881">
        <w:rPr>
          <w:sz w:val="28"/>
          <w:szCs w:val="28"/>
          <w:rtl/>
        </w:rPr>
        <w:t>ﻭﺍﻥ ﺧﻮﺍﻧﺪﻩ</w:t>
      </w:r>
      <w:r w:rsidR="00BD77AA">
        <w:rPr>
          <w:sz w:val="28"/>
          <w:szCs w:val="28"/>
          <w:rtl/>
        </w:rPr>
        <w:t xml:space="preserve">، </w:t>
      </w:r>
      <w:r w:rsidR="00EA04EF" w:rsidRPr="00984881">
        <w:rPr>
          <w:sz w:val="28"/>
          <w:szCs w:val="28"/>
          <w:rtl/>
        </w:rPr>
        <w:t>ﻭ ﻳﺎ ﺧﻮﺍﻧﻨﺪﻩ ﻋﻠﻮ</w:t>
      </w:r>
      <w:r w:rsidR="00223258" w:rsidRPr="00984881">
        <w:rPr>
          <w:rFonts w:hint="cs"/>
          <w:sz w:val="28"/>
          <w:szCs w:val="28"/>
          <w:rtl/>
        </w:rPr>
        <w:t>م ا</w:t>
      </w:r>
      <w:r w:rsidR="00EA04EF" w:rsidRPr="00984881">
        <w:rPr>
          <w:sz w:val="28"/>
          <w:szCs w:val="28"/>
          <w:rtl/>
        </w:rPr>
        <w:t>ﻟﻬﻰ ﺩﺭ ﻣﻴﻴﺎﺑﻨﺪ</w:t>
      </w:r>
      <w:r w:rsidR="00BD77AA">
        <w:rPr>
          <w:sz w:val="28"/>
          <w:szCs w:val="28"/>
          <w:rtl/>
        </w:rPr>
        <w:t xml:space="preserve">. </w:t>
      </w:r>
      <w:r w:rsidR="00EA04EF" w:rsidRPr="00984881">
        <w:rPr>
          <w:sz w:val="28"/>
          <w:szCs w:val="28"/>
          <w:rtl/>
        </w:rPr>
        <w:t>ﮐﻪ ﻣﻘﺼﻮﺩ</w:t>
      </w:r>
      <w:r>
        <w:rPr>
          <w:sz w:val="28"/>
          <w:szCs w:val="28"/>
          <w:rtl/>
        </w:rPr>
        <w:t xml:space="preserve"> </w:t>
      </w:r>
      <w:r w:rsidR="00EA04EF" w:rsidRPr="00984881">
        <w:rPr>
          <w:sz w:val="28"/>
          <w:szCs w:val="28"/>
          <w:rtl/>
        </w:rPr>
        <w:t>ﺍﺻﻠﻰ</w:t>
      </w:r>
      <w:r>
        <w:rPr>
          <w:sz w:val="28"/>
          <w:szCs w:val="28"/>
          <w:rtl/>
        </w:rPr>
        <w:t xml:space="preserve"> </w:t>
      </w:r>
      <w:r w:rsidR="00EA04EF" w:rsidRPr="00984881">
        <w:rPr>
          <w:sz w:val="28"/>
          <w:szCs w:val="28"/>
          <w:rtl/>
        </w:rPr>
        <w:t>ﮔﻔﺘﻪ ﻫﺎ ﻭﺣﮑﻤﺘﻬﺎ ﻣﻴﺒﺎﺷﺪ</w:t>
      </w:r>
      <w:r w:rsidR="00BD77AA">
        <w:rPr>
          <w:sz w:val="28"/>
          <w:szCs w:val="28"/>
          <w:rtl/>
        </w:rPr>
        <w:t xml:space="preserve">. </w:t>
      </w:r>
      <w:r w:rsidR="00EA04EF" w:rsidRPr="00984881">
        <w:rPr>
          <w:sz w:val="28"/>
          <w:szCs w:val="28"/>
          <w:rtl/>
        </w:rPr>
        <w:t xml:space="preserve">ﻧﺎﺩﺍﻧﻰ ﺧﻴﻠﻰ ﺑﻬﺘﺮ ﺍﺯ ﮐﻢ ﺩﺍﻧﻰ ﻭﮐﻢ </w:t>
      </w:r>
      <w:r w:rsidR="00EA04EF" w:rsidRPr="00984881">
        <w:rPr>
          <w:sz w:val="28"/>
          <w:szCs w:val="28"/>
          <w:rtl/>
        </w:rPr>
        <w:lastRenderedPageBreak/>
        <w:t>ﺧﻮﺍﻧﻰ ﻣﻴﺒﺎﺷﺪ</w:t>
      </w:r>
      <w:r w:rsidR="00BD77AA">
        <w:rPr>
          <w:sz w:val="28"/>
          <w:szCs w:val="28"/>
          <w:rtl/>
        </w:rPr>
        <w:t xml:space="preserve">. </w:t>
      </w:r>
      <w:r w:rsidR="00EA04EF" w:rsidRPr="00984881">
        <w:rPr>
          <w:sz w:val="28"/>
          <w:szCs w:val="28"/>
          <w:rtl/>
        </w:rPr>
        <w:t>ﻭ ﮐﻢ ﺧﻮﺍﻧﻰ ﺑﺎﺯ</w:t>
      </w:r>
      <w:r>
        <w:rPr>
          <w:sz w:val="28"/>
          <w:szCs w:val="28"/>
          <w:rtl/>
        </w:rPr>
        <w:t xml:space="preserve"> </w:t>
      </w:r>
      <w:r w:rsidR="00EA04EF" w:rsidRPr="00984881">
        <w:rPr>
          <w:sz w:val="28"/>
          <w:szCs w:val="28"/>
          <w:rtl/>
        </w:rPr>
        <w:t>ﺑﻬﺘﺮ ﺍﺯ ﺑﺪ ﺧﻮﺍﻧﻰ ﺍﺳﺖ</w:t>
      </w:r>
      <w:r w:rsidR="00BD77AA">
        <w:rPr>
          <w:sz w:val="28"/>
          <w:szCs w:val="28"/>
          <w:rtl/>
        </w:rPr>
        <w:t xml:space="preserve">. </w:t>
      </w:r>
      <w:r w:rsidR="00EA04EF" w:rsidRPr="00984881">
        <w:rPr>
          <w:sz w:val="28"/>
          <w:szCs w:val="28"/>
          <w:rtl/>
        </w:rPr>
        <w:t>ﻭ ﺗﻤﺎﻡ ﭘﺮ ﺧﻮﺍﻧﻰ ﻫﺎ ﻧﻴﺰ ﺑﺪﺧﻮﺍﻧﻰ</w:t>
      </w:r>
      <w:r w:rsidR="00BD77AA">
        <w:rPr>
          <w:sz w:val="28"/>
          <w:szCs w:val="28"/>
          <w:rtl/>
        </w:rPr>
        <w:t xml:space="preserve">، </w:t>
      </w:r>
      <w:r w:rsidR="00EA04EF" w:rsidRPr="00984881">
        <w:rPr>
          <w:sz w:val="28"/>
          <w:szCs w:val="28"/>
          <w:rtl/>
        </w:rPr>
        <w:t>ﻭﻳﺎ</w:t>
      </w:r>
      <w:r>
        <w:rPr>
          <w:sz w:val="28"/>
          <w:szCs w:val="28"/>
          <w:rtl/>
        </w:rPr>
        <w:t xml:space="preserve"> </w:t>
      </w:r>
      <w:r w:rsidR="00EA04EF" w:rsidRPr="00984881">
        <w:rPr>
          <w:sz w:val="28"/>
          <w:szCs w:val="28"/>
          <w:rtl/>
        </w:rPr>
        <w:t>ﻣﺨﻠﻮﻁ ﺑﻨﺴﺒﺘﻬﺎﻯ ﺯﻳﺎﺩﻯ ﺍﺯ ﻧﺎﺩﺭﺳﺘﻰ ﻫﺎ ﻭﺑﺪﺧﻮﺍﻧﻴﻬﺎ ﻣﻴﺒﺎﺷﺪ</w:t>
      </w:r>
      <w:r w:rsidR="00BD77AA">
        <w:rPr>
          <w:sz w:val="28"/>
          <w:szCs w:val="28"/>
          <w:rtl/>
        </w:rPr>
        <w:t xml:space="preserve">. </w:t>
      </w:r>
      <w:r w:rsidR="00EA04EF" w:rsidRPr="00984881">
        <w:rPr>
          <w:sz w:val="28"/>
          <w:szCs w:val="28"/>
          <w:rtl/>
        </w:rPr>
        <w:t>ﺍﻣﺎ</w:t>
      </w:r>
      <w:r>
        <w:rPr>
          <w:sz w:val="28"/>
          <w:szCs w:val="28"/>
          <w:rtl/>
        </w:rPr>
        <w:t xml:space="preserve"> </w:t>
      </w:r>
      <w:r w:rsidR="00EA04EF" w:rsidRPr="00984881">
        <w:rPr>
          <w:sz w:val="28"/>
          <w:szCs w:val="28"/>
          <w:rtl/>
        </w:rPr>
        <w:t>ﺩﺍﺳﺘﺎﻥ ﺑﻪ ﺧﻮﺍﻧﻰ ﻭ ﺑﺪﻭﻥ ﺑﺪ ﺧﻮﺍﻧﻰ</w:t>
      </w:r>
      <w:r w:rsidR="00BD77AA">
        <w:rPr>
          <w:sz w:val="28"/>
          <w:szCs w:val="28"/>
          <w:rtl/>
        </w:rPr>
        <w:t xml:space="preserve">، </w:t>
      </w:r>
      <w:r w:rsidR="00EA04EF" w:rsidRPr="00984881">
        <w:rPr>
          <w:sz w:val="28"/>
          <w:szCs w:val="28"/>
          <w:rtl/>
        </w:rPr>
        <w:t>ﺗﻨﻬﺎ ﺍﺯ ﻣﻨﺎﺑﻊ</w:t>
      </w:r>
      <w:r>
        <w:rPr>
          <w:sz w:val="28"/>
          <w:szCs w:val="28"/>
          <w:rtl/>
        </w:rPr>
        <w:t xml:space="preserve"> </w:t>
      </w:r>
      <w:r w:rsidR="00EA04EF" w:rsidRPr="00984881">
        <w:rPr>
          <w:sz w:val="28"/>
          <w:szCs w:val="28"/>
          <w:rtl/>
        </w:rPr>
        <w:t>ﺍﻟﻬﻰ ﻭﺍﻭﻟﻴﺎﻯ ﺍﻟﻬﻰ ﻣﻰ ﺑﺎﺷﺪ</w:t>
      </w:r>
      <w:r w:rsidR="00BD77AA">
        <w:rPr>
          <w:sz w:val="28"/>
          <w:szCs w:val="28"/>
          <w:rtl/>
        </w:rPr>
        <w:t xml:space="preserve">. </w:t>
      </w:r>
      <w:r w:rsidR="00EA04EF" w:rsidRPr="00984881">
        <w:rPr>
          <w:sz w:val="28"/>
          <w:szCs w:val="28"/>
          <w:rtl/>
        </w:rPr>
        <w:t>ﮐﻪ ﻫﻤﻴﺸﻪ ﺍﻳﻦ ﻣﻨﺎﺑﻊ</w:t>
      </w:r>
      <w:r>
        <w:rPr>
          <w:sz w:val="28"/>
          <w:szCs w:val="28"/>
          <w:rtl/>
        </w:rPr>
        <w:t xml:space="preserve"> </w:t>
      </w:r>
      <w:r w:rsidR="00EA04EF" w:rsidRPr="00984881">
        <w:rPr>
          <w:sz w:val="28"/>
          <w:szCs w:val="28"/>
          <w:rtl/>
        </w:rPr>
        <w:t>ﺯﻧﺪﻩ ﺍﻭﻟﻴﺎ</w:t>
      </w:r>
      <w:r w:rsidR="00BD77AA">
        <w:rPr>
          <w:sz w:val="28"/>
          <w:szCs w:val="28"/>
          <w:rtl/>
        </w:rPr>
        <w:t xml:space="preserve">، </w:t>
      </w:r>
      <w:r w:rsidR="00EA04EF" w:rsidRPr="00984881">
        <w:rPr>
          <w:sz w:val="28"/>
          <w:szCs w:val="28"/>
          <w:rtl/>
        </w:rPr>
        <w:t>ﺗﺎﺯﻩ ﺑﺘﺎﺯﻩ ﻭﻧﻮ ﺑﻨﻮ</w:t>
      </w:r>
      <w:r w:rsidR="00BD77AA">
        <w:rPr>
          <w:sz w:val="28"/>
          <w:szCs w:val="28"/>
          <w:rtl/>
        </w:rPr>
        <w:t xml:space="preserve">، </w:t>
      </w:r>
      <w:r w:rsidR="00EA04EF" w:rsidRPr="00984881">
        <w:rPr>
          <w:sz w:val="28"/>
          <w:szCs w:val="28"/>
          <w:rtl/>
        </w:rPr>
        <w:t>ﻭﻣﻨﺎﺳﺐ ﻋﺼﺮ ﻭﻓﺼﻮﻝ ﻧﻮﻉ ﺑﺸﺮﻯ</w:t>
      </w:r>
      <w:r w:rsidR="00BD77AA">
        <w:rPr>
          <w:sz w:val="28"/>
          <w:szCs w:val="28"/>
          <w:rtl/>
        </w:rPr>
        <w:t xml:space="preserve">، </w:t>
      </w:r>
      <w:r w:rsidR="00EA04EF" w:rsidRPr="00984881">
        <w:rPr>
          <w:sz w:val="28"/>
          <w:szCs w:val="28"/>
          <w:rtl/>
        </w:rPr>
        <w:t>ﮐﻪ ﺩﺭ ﺣﺎﻝ ﭘﻴﺸﺮﻭﻯ ﻃﺒﻴﻌﻰ ﻫﺴﺘﻨﺪ</w:t>
      </w:r>
      <w:r w:rsidR="00BD77AA">
        <w:rPr>
          <w:sz w:val="28"/>
          <w:szCs w:val="28"/>
          <w:rtl/>
        </w:rPr>
        <w:t xml:space="preserve">، </w:t>
      </w:r>
      <w:r w:rsidR="00EA04EF" w:rsidRPr="00984881">
        <w:rPr>
          <w:sz w:val="28"/>
          <w:szCs w:val="28"/>
          <w:rtl/>
        </w:rPr>
        <w:t xml:space="preserve">ﮐﻪ ﺩﺍﺭﻭﻳﻦ ﻣﻴﮕﻮﻳﺪ </w:t>
      </w:r>
      <w:r w:rsidR="00BD77AA">
        <w:rPr>
          <w:sz w:val="28"/>
          <w:szCs w:val="28"/>
          <w:rtl/>
        </w:rPr>
        <w:t xml:space="preserve">. </w:t>
      </w:r>
      <w:r w:rsidR="00EA04EF" w:rsidRPr="00984881">
        <w:rPr>
          <w:sz w:val="28"/>
          <w:szCs w:val="28"/>
          <w:rtl/>
        </w:rPr>
        <w:t>ﮐﻪ ﮔﺎﻫﻰ ﺍﻭﻟﻴﺎﻯ ﻧﺎﺧﻮﺍﻧﺪﻩ ﻭﻣﮑﺘﺐ</w:t>
      </w:r>
      <w:r>
        <w:rPr>
          <w:sz w:val="28"/>
          <w:szCs w:val="28"/>
          <w:rtl/>
        </w:rPr>
        <w:t xml:space="preserve"> </w:t>
      </w:r>
      <w:r w:rsidR="00EA04EF" w:rsidRPr="00984881">
        <w:rPr>
          <w:sz w:val="28"/>
          <w:szCs w:val="28"/>
          <w:rtl/>
        </w:rPr>
        <w:t>ﻧﺮﻓﺘﻪ</w:t>
      </w:r>
      <w:r w:rsidR="00BD77AA">
        <w:rPr>
          <w:sz w:val="28"/>
          <w:szCs w:val="28"/>
          <w:rtl/>
        </w:rPr>
        <w:t xml:space="preserve">، </w:t>
      </w:r>
      <w:r w:rsidR="00EA04EF" w:rsidRPr="00984881">
        <w:rPr>
          <w:sz w:val="28"/>
          <w:szCs w:val="28"/>
          <w:rtl/>
        </w:rPr>
        <w:t>ﻣﻠّﺎ ﻭ ﺩﺍﻧﺎ ﻫﺴﺘﻨﺪ</w:t>
      </w:r>
      <w:r w:rsidR="00BD77AA">
        <w:rPr>
          <w:sz w:val="28"/>
          <w:szCs w:val="28"/>
          <w:rtl/>
        </w:rPr>
        <w:t xml:space="preserve">. </w:t>
      </w:r>
      <w:r w:rsidR="00EA04EF" w:rsidRPr="00984881">
        <w:rPr>
          <w:sz w:val="28"/>
          <w:szCs w:val="28"/>
          <w:rtl/>
        </w:rPr>
        <w:t>ﻭ ﻧﻪ ﺁﺧﻮﻧﺪ(ﺃﺧﻮﻧﺪ)ﻳﺎ ﻧﺎ ﺧﻮﺍﻧﺪﻩ</w:t>
      </w:r>
      <w:r w:rsidR="00BD77AA">
        <w:rPr>
          <w:sz w:val="28"/>
          <w:szCs w:val="28"/>
          <w:rtl/>
        </w:rPr>
        <w:t xml:space="preserve">، </w:t>
      </w:r>
      <w:r w:rsidR="00EA04EF" w:rsidRPr="00984881">
        <w:rPr>
          <w:sz w:val="28"/>
          <w:szCs w:val="28"/>
          <w:rtl/>
        </w:rPr>
        <w:t>ﮐﻪ ﺧﻮﺩﺭﺍ ﻣﻠّﺎ</w:t>
      </w:r>
      <w:r>
        <w:rPr>
          <w:sz w:val="28"/>
          <w:szCs w:val="28"/>
          <w:rtl/>
        </w:rPr>
        <w:t xml:space="preserve"> </w:t>
      </w:r>
      <w:r w:rsidR="00EA04EF" w:rsidRPr="00984881">
        <w:rPr>
          <w:sz w:val="28"/>
          <w:szCs w:val="28"/>
          <w:rtl/>
        </w:rPr>
        <w:t>ﺑﺪﺍﻧﺪ</w:t>
      </w:r>
      <w:r w:rsidR="00BD77AA">
        <w:rPr>
          <w:sz w:val="28"/>
          <w:szCs w:val="28"/>
          <w:rtl/>
        </w:rPr>
        <w:t xml:space="preserve">. </w:t>
      </w:r>
      <w:r w:rsidR="00EA04EF" w:rsidRPr="00984881">
        <w:rPr>
          <w:sz w:val="28"/>
          <w:szCs w:val="28"/>
          <w:rtl/>
        </w:rPr>
        <w:t>ﮔﺮﭼﻪ ﻣﻠﻴئ ﻭﻣﻤﻠﻮ ﺍﺯ ﺧﻮﺍﻧﺪﻧﻰ ﻫﺎﻯ ﺑﺪ</w:t>
      </w:r>
      <w:r>
        <w:rPr>
          <w:sz w:val="28"/>
          <w:szCs w:val="28"/>
          <w:rtl/>
        </w:rPr>
        <w:t xml:space="preserve"> </w:t>
      </w:r>
      <w:r w:rsidR="00EA04EF" w:rsidRPr="00984881">
        <w:rPr>
          <w:sz w:val="28"/>
          <w:szCs w:val="28"/>
          <w:rtl/>
        </w:rPr>
        <w:t>ﻭ ﺧﺮﺍﻓﺎﺕ ﻭ ﻋﻘﺎﻳﺪ</w:t>
      </w:r>
      <w:r>
        <w:rPr>
          <w:sz w:val="28"/>
          <w:szCs w:val="28"/>
          <w:rtl/>
        </w:rPr>
        <w:t xml:space="preserve"> </w:t>
      </w:r>
      <w:r w:rsidR="00EA04EF" w:rsidRPr="00984881">
        <w:rPr>
          <w:sz w:val="28"/>
          <w:szCs w:val="28"/>
          <w:rtl/>
        </w:rPr>
        <w:t>ﮐﻬﻨﻪ</w:t>
      </w:r>
      <w:r w:rsidR="00BD77AA">
        <w:rPr>
          <w:sz w:val="28"/>
          <w:szCs w:val="28"/>
          <w:rtl/>
        </w:rPr>
        <w:t xml:space="preserve">، </w:t>
      </w:r>
      <w:r w:rsidR="00EA04EF" w:rsidRPr="00984881">
        <w:rPr>
          <w:sz w:val="28"/>
          <w:szCs w:val="28"/>
          <w:rtl/>
        </w:rPr>
        <w:t>ﻭ ﻣﻨﺎﺳﺐ</w:t>
      </w:r>
      <w:r>
        <w:rPr>
          <w:sz w:val="28"/>
          <w:szCs w:val="28"/>
          <w:rtl/>
        </w:rPr>
        <w:t xml:space="preserve"> </w:t>
      </w:r>
      <w:r w:rsidR="00EA04EF" w:rsidRPr="00984881">
        <w:rPr>
          <w:sz w:val="28"/>
          <w:szCs w:val="28"/>
          <w:rtl/>
        </w:rPr>
        <w:t>ﻋﻘﺪﻩ ﻫﺎﻯ ﺭﻭﺍﻧﻰ ﺁﻧﻬﺎ ﻣﻴﺒﺎﺷﺪ</w:t>
      </w:r>
      <w:r w:rsidR="00BD77AA">
        <w:rPr>
          <w:sz w:val="28"/>
          <w:szCs w:val="28"/>
          <w:rtl/>
        </w:rPr>
        <w:t xml:space="preserve">. </w:t>
      </w:r>
      <w:r w:rsidR="00EA04EF" w:rsidRPr="00984881">
        <w:rPr>
          <w:sz w:val="28"/>
          <w:szCs w:val="28"/>
          <w:rtl/>
        </w:rPr>
        <w:t>ﺩﺭ ﺗﺰﮐﻴﻪ ﻧﻔس ﻳﮑﻰ ﺍﺯ ﻣﻌﺎﻳﺐ</w:t>
      </w:r>
      <w:r w:rsidR="00BD77AA">
        <w:rPr>
          <w:sz w:val="28"/>
          <w:szCs w:val="28"/>
          <w:rtl/>
        </w:rPr>
        <w:t xml:space="preserve">، </w:t>
      </w:r>
      <w:r w:rsidR="00EA04EF" w:rsidRPr="00984881">
        <w:rPr>
          <w:sz w:val="28"/>
          <w:szCs w:val="28"/>
          <w:rtl/>
        </w:rPr>
        <w:t>ﺩﺍﻧﺴﺘﻴﻬﺎئی هستند ﮐﻪ ﻋﻠﻢ ﻭ ﺩﺍﻧﺴﺘﻦ ﻣﻌﻠﻮﻣﺎﺕ ﻏﻴﺮ ﺍﻟﻬﻰ</w:t>
      </w:r>
      <w:r w:rsidR="00BD77AA">
        <w:rPr>
          <w:sz w:val="28"/>
          <w:szCs w:val="28"/>
          <w:rtl/>
        </w:rPr>
        <w:t xml:space="preserve">، </w:t>
      </w:r>
      <w:r w:rsidR="00EA04EF" w:rsidRPr="00984881">
        <w:rPr>
          <w:sz w:val="28"/>
          <w:szCs w:val="28"/>
          <w:rtl/>
        </w:rPr>
        <w:t>ﻭﻟﻮ ﻋﻠﻤﻰ ﻭ ﺗﮑﻨﻴﮑﻰ</w:t>
      </w:r>
      <w:r w:rsidR="00BD77AA">
        <w:rPr>
          <w:sz w:val="28"/>
          <w:szCs w:val="28"/>
          <w:rtl/>
        </w:rPr>
        <w:t xml:space="preserve">، </w:t>
      </w:r>
      <w:r w:rsidR="00EA04EF" w:rsidRPr="00984881">
        <w:rPr>
          <w:sz w:val="28"/>
          <w:szCs w:val="28"/>
          <w:rtl/>
        </w:rPr>
        <w:t>ﺣﺠﺎﺏ ﺃﻋﻈﻢ</w:t>
      </w:r>
      <w:r>
        <w:rPr>
          <w:sz w:val="28"/>
          <w:szCs w:val="28"/>
          <w:rtl/>
        </w:rPr>
        <w:t xml:space="preserve"> </w:t>
      </w:r>
      <w:r w:rsidR="00EA04EF" w:rsidRPr="00984881">
        <w:rPr>
          <w:sz w:val="28"/>
          <w:szCs w:val="28"/>
          <w:rtl/>
        </w:rPr>
        <w:t>ﺳﺎﻟﮑﺎﻥ</w:t>
      </w:r>
      <w:r>
        <w:rPr>
          <w:sz w:val="28"/>
          <w:szCs w:val="28"/>
          <w:rtl/>
        </w:rPr>
        <w:t xml:space="preserve"> </w:t>
      </w:r>
      <w:r w:rsidR="00EA04EF" w:rsidRPr="00984881">
        <w:rPr>
          <w:sz w:val="28"/>
          <w:szCs w:val="28"/>
          <w:rtl/>
        </w:rPr>
        <w:t>ﻣﻴﺒﺎﺷﺪ</w:t>
      </w:r>
      <w:r w:rsidR="00BD77AA">
        <w:rPr>
          <w:sz w:val="28"/>
          <w:szCs w:val="28"/>
          <w:rtl/>
        </w:rPr>
        <w:t xml:space="preserve">. </w:t>
      </w:r>
      <w:r w:rsidR="00EA04EF" w:rsidRPr="00984881">
        <w:rPr>
          <w:sz w:val="28"/>
          <w:szCs w:val="28"/>
          <w:rtl/>
        </w:rPr>
        <w:t>ﺩﺍﻧﺴﺘﻨﻴﻬﺎﺋﻰ</w:t>
      </w:r>
      <w:r w:rsidR="00BD77AA">
        <w:rPr>
          <w:sz w:val="28"/>
          <w:szCs w:val="28"/>
          <w:rtl/>
        </w:rPr>
        <w:t xml:space="preserve">، </w:t>
      </w:r>
      <w:r w:rsidR="00EA04EF" w:rsidRPr="00984881">
        <w:rPr>
          <w:sz w:val="28"/>
          <w:szCs w:val="28"/>
          <w:rtl/>
        </w:rPr>
        <w:t>ﮐﻪﮐﻢ ﺩﺭﺳﺖ ﻫﺴﺘﻨﺪ ﻭﻳﺎﻏﻠﻂ ﻭ ﺍﻧﺤﺮﺍﻓﻰ</w:t>
      </w:r>
      <w:r w:rsidR="00BD77AA">
        <w:rPr>
          <w:sz w:val="28"/>
          <w:szCs w:val="28"/>
          <w:rtl/>
        </w:rPr>
        <w:t xml:space="preserve">. </w:t>
      </w:r>
      <w:r w:rsidR="00EA04EF" w:rsidRPr="00984881">
        <w:rPr>
          <w:sz w:val="28"/>
          <w:szCs w:val="28"/>
          <w:rtl/>
        </w:rPr>
        <w:t>ﻭ ﻟﺬﺍ ﺯﻣﺎﻥ ﺗﺰﮐﻴﻪ ﻧﻔس ﺍﻳﻨﮕﻮﻧﻪ ﺳﺎﻟﮑﺎﻥ</w:t>
      </w:r>
      <w:r w:rsidR="00BD77AA">
        <w:rPr>
          <w:sz w:val="28"/>
          <w:szCs w:val="28"/>
          <w:rtl/>
        </w:rPr>
        <w:t xml:space="preserve">، </w:t>
      </w:r>
      <w:r w:rsidR="00EA04EF" w:rsidRPr="00984881">
        <w:rPr>
          <w:sz w:val="28"/>
          <w:szCs w:val="28"/>
          <w:rtl/>
        </w:rPr>
        <w:t>ﮐﻪ ﺍﺯ ﻗﺒﻞ ﻋﺎﻟﻢ ﻭﺁﻟﻮﺩﻩ ﺑﺨﺮﺍﻓﺎﺕ</w:t>
      </w:r>
      <w:r>
        <w:rPr>
          <w:sz w:val="28"/>
          <w:szCs w:val="28"/>
          <w:rtl/>
        </w:rPr>
        <w:t xml:space="preserve"> </w:t>
      </w:r>
      <w:r w:rsidR="00EA04EF" w:rsidRPr="00984881">
        <w:rPr>
          <w:sz w:val="28"/>
          <w:szCs w:val="28"/>
          <w:rtl/>
        </w:rPr>
        <w:t>ﻗﺸﺮﻯ ﺁﺧﻮﻧﺪﻫﺎﻯ ﺳﻨّﻰ ﻳﺎ ﺷﻴﻌﻰ ﻭ ﺑﻬﺮﻧﺎﻡ ﺩﻳﮕﺮﺑﺎﺷﻨﺪ</w:t>
      </w:r>
      <w:r w:rsidR="00BD77AA">
        <w:rPr>
          <w:sz w:val="28"/>
          <w:szCs w:val="28"/>
          <w:rtl/>
        </w:rPr>
        <w:t xml:space="preserve">، </w:t>
      </w:r>
      <w:r w:rsidR="00EA04EF" w:rsidRPr="00984881">
        <w:rPr>
          <w:sz w:val="28"/>
          <w:szCs w:val="28"/>
          <w:rtl/>
        </w:rPr>
        <w:t>ﺑﺴﻴﺎﺭ ﻃﻮﻟﺎﻧﻰ ﺗﺮﻯ ﺧﻮﺍﻫﺪ ﺑﻮﺩ</w:t>
      </w:r>
      <w:r w:rsidR="00BD77AA">
        <w:rPr>
          <w:sz w:val="28"/>
          <w:szCs w:val="28"/>
          <w:rtl/>
        </w:rPr>
        <w:t xml:space="preserve">. </w:t>
      </w:r>
      <w:r w:rsidR="00EA04EF" w:rsidRPr="00984881">
        <w:rPr>
          <w:sz w:val="28"/>
          <w:szCs w:val="28"/>
          <w:rtl/>
        </w:rPr>
        <w:t xml:space="preserve">ﮐﻪ </w:t>
      </w:r>
      <w:r w:rsidR="009915B2" w:rsidRPr="00984881">
        <w:rPr>
          <w:sz w:val="28"/>
          <w:szCs w:val="28"/>
          <w:rtl/>
        </w:rPr>
        <w:t>فر</w:t>
      </w:r>
      <w:r w:rsidR="00EA04EF" w:rsidRPr="00984881">
        <w:rPr>
          <w:sz w:val="28"/>
          <w:szCs w:val="28"/>
          <w:rtl/>
        </w:rPr>
        <w:t>ﺿﺎ</w:t>
      </w:r>
      <w:r>
        <w:rPr>
          <w:sz w:val="28"/>
          <w:szCs w:val="28"/>
          <w:rtl/>
        </w:rPr>
        <w:t xml:space="preserve"> </w:t>
      </w:r>
      <w:r w:rsidR="00EA04EF" w:rsidRPr="00984881">
        <w:rPr>
          <w:sz w:val="28"/>
          <w:szCs w:val="28"/>
          <w:rtl/>
        </w:rPr>
        <w:t>ﺑﺘﺨﻠﻴﻪ ﮐﺎﻣﻞ ﻭ ﺗﺮﻙ ﺍﻋﺘﻘﺎﺩﺍﺕ</w:t>
      </w:r>
      <w:r>
        <w:rPr>
          <w:sz w:val="28"/>
          <w:szCs w:val="28"/>
          <w:rtl/>
        </w:rPr>
        <w:t xml:space="preserve"> </w:t>
      </w:r>
      <w:r w:rsidR="00EA04EF" w:rsidRPr="00984881">
        <w:rPr>
          <w:sz w:val="28"/>
          <w:szCs w:val="28"/>
          <w:rtl/>
        </w:rPr>
        <w:t>ﻗﺒﻠﻰ ﺑﺸﻮﺩ</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ﮐﺎﺭﻯ ﺳﺨﺖ ﻭﻣﺤﺎﻝ ﺧﻮﺍﻫﺪ ﺑﻮﺩ</w:t>
      </w:r>
      <w:r w:rsidR="00BD77AA">
        <w:rPr>
          <w:sz w:val="28"/>
          <w:szCs w:val="28"/>
          <w:rtl/>
        </w:rPr>
        <w:t xml:space="preserve">. </w:t>
      </w:r>
      <w:r w:rsidR="00EA04EF" w:rsidRPr="00984881">
        <w:rPr>
          <w:sz w:val="28"/>
          <w:szCs w:val="28"/>
          <w:rtl/>
        </w:rPr>
        <w:t>ﻟﺬﺍﻋﻠﻮﻡ</w:t>
      </w:r>
      <w:r w:rsidR="00BD77AA">
        <w:rPr>
          <w:sz w:val="28"/>
          <w:szCs w:val="28"/>
          <w:rtl/>
        </w:rPr>
        <w:t xml:space="preserve">، </w:t>
      </w:r>
      <w:r w:rsidR="00EA04EF" w:rsidRPr="00984881">
        <w:rPr>
          <w:sz w:val="28"/>
          <w:szCs w:val="28"/>
          <w:rtl/>
        </w:rPr>
        <w:t>ﭼﻪ ﺭﺳﺪ ﺑﻤﻌﺎﻳﺐ ﻭ ﻋﺎﺩﺍﺕ ﻭ ﺍﺧﻠﺎﻕ</w:t>
      </w:r>
      <w:r w:rsidR="00BD77AA">
        <w:rPr>
          <w:sz w:val="28"/>
          <w:szCs w:val="28"/>
          <w:rtl/>
        </w:rPr>
        <w:t xml:space="preserve">، </w:t>
      </w:r>
      <w:r w:rsidR="00EA04EF" w:rsidRPr="00984881">
        <w:rPr>
          <w:sz w:val="28"/>
          <w:szCs w:val="28"/>
          <w:rtl/>
        </w:rPr>
        <w:t>ﻣﻠﮑﻪ</w:t>
      </w:r>
      <w:r>
        <w:rPr>
          <w:sz w:val="28"/>
          <w:szCs w:val="28"/>
          <w:rtl/>
        </w:rPr>
        <w:t xml:space="preserve"> </w:t>
      </w:r>
      <w:r w:rsidR="00EA04EF" w:rsidRPr="00984881">
        <w:rPr>
          <w:sz w:val="28"/>
          <w:szCs w:val="28"/>
          <w:rtl/>
        </w:rPr>
        <w:t>ﺷﺪﻩ ﻭ ﺳﺎﻳﺒﺮﻧﻴﺘﻴﻚ</w:t>
      </w:r>
      <w:r>
        <w:rPr>
          <w:sz w:val="28"/>
          <w:szCs w:val="28"/>
          <w:rtl/>
        </w:rPr>
        <w:t xml:space="preserve"> </w:t>
      </w:r>
      <w:r w:rsidR="00EA04EF" w:rsidRPr="00984881">
        <w:rPr>
          <w:sz w:val="28"/>
          <w:szCs w:val="28"/>
          <w:rtl/>
        </w:rPr>
        <w:t>ﮔﺮﺩﻳﺪﻩ</w:t>
      </w:r>
      <w:r w:rsidR="00BD77AA">
        <w:rPr>
          <w:sz w:val="28"/>
          <w:szCs w:val="28"/>
          <w:rtl/>
        </w:rPr>
        <w:t xml:space="preserve">. </w:t>
      </w:r>
      <w:r w:rsidR="00EA04EF" w:rsidRPr="00984881">
        <w:rPr>
          <w:sz w:val="28"/>
          <w:szCs w:val="28"/>
          <w:rtl/>
        </w:rPr>
        <w:t>ﻭ ﺁﺭﺯﻭﻫﺎﻯ ﺣﻴﻮﺍﻧﻰ ﻭ ﺑﺮﺗﺮﻯ ﻃﻠﺒﻰ ﻭ ﻣﻄﺎﻣﻊ</w:t>
      </w:r>
      <w:r w:rsidR="00BD77AA">
        <w:rPr>
          <w:sz w:val="28"/>
          <w:szCs w:val="28"/>
          <w:rtl/>
        </w:rPr>
        <w:t xml:space="preserve">، </w:t>
      </w:r>
      <w:r w:rsidR="00EA04EF" w:rsidRPr="00984881">
        <w:rPr>
          <w:sz w:val="28"/>
          <w:szCs w:val="28"/>
          <w:rtl/>
        </w:rPr>
        <w:t>ﻫﻤﮕﻰ</w:t>
      </w:r>
      <w:r>
        <w:rPr>
          <w:sz w:val="28"/>
          <w:szCs w:val="28"/>
          <w:rtl/>
        </w:rPr>
        <w:t xml:space="preserve"> </w:t>
      </w:r>
      <w:r w:rsidR="00EA04EF" w:rsidRPr="00984881">
        <w:rPr>
          <w:sz w:val="28"/>
          <w:szCs w:val="28"/>
          <w:rtl/>
        </w:rPr>
        <w:t>ﺣﺠﺎﺑﻬﺎﻯ ﺿﺨﻴﻤﻰ ﺑﺮﺍﻯ ﺳﺎﻟﻚ ﺧﻮﺍﻫﻨﺪ ﺑﻮﺩ</w:t>
      </w:r>
      <w:r w:rsidR="00BD77AA">
        <w:rPr>
          <w:sz w:val="28"/>
          <w:szCs w:val="28"/>
          <w:rtl/>
        </w:rPr>
        <w:t xml:space="preserve">. </w:t>
      </w:r>
      <w:r w:rsidR="00EA04EF" w:rsidRPr="00984881">
        <w:rPr>
          <w:sz w:val="28"/>
          <w:szCs w:val="28"/>
          <w:rtl/>
        </w:rPr>
        <w:t>ﻭﺍﮔﺮ ﺑﻔﮑﺮ ﻧﺠﺎﺕ ﺍﻓﺘﺎﺩﻧﺪ ﻭ</w:t>
      </w:r>
      <w:r>
        <w:rPr>
          <w:sz w:val="28"/>
          <w:szCs w:val="28"/>
          <w:rtl/>
        </w:rPr>
        <w:t xml:space="preserve"> </w:t>
      </w:r>
      <w:r w:rsidR="00EA04EF" w:rsidRPr="00984881">
        <w:rPr>
          <w:sz w:val="28"/>
          <w:szCs w:val="28"/>
          <w:rtl/>
        </w:rPr>
        <w:t>ﻫﻨﻮﺯ ﺑﻌﻘﺎﻳﺪ</w:t>
      </w:r>
      <w:r>
        <w:rPr>
          <w:sz w:val="28"/>
          <w:szCs w:val="28"/>
          <w:rtl/>
        </w:rPr>
        <w:t xml:space="preserve"> </w:t>
      </w:r>
      <w:r w:rsidR="00EA04EF" w:rsidRPr="00984881">
        <w:rPr>
          <w:sz w:val="28"/>
          <w:szCs w:val="28"/>
          <w:rtl/>
        </w:rPr>
        <w:t>ﻗﺒﻠﻰ ﺩﻟﺒﺴﺘﻪﻫﺴﺘﻨﺪ</w:t>
      </w:r>
      <w:r w:rsidR="00BD77AA">
        <w:rPr>
          <w:sz w:val="28"/>
          <w:szCs w:val="28"/>
          <w:rtl/>
        </w:rPr>
        <w:t xml:space="preserve">. </w:t>
      </w:r>
      <w:r w:rsidR="00EA04EF" w:rsidRPr="00984881">
        <w:rPr>
          <w:sz w:val="28"/>
          <w:szCs w:val="28"/>
          <w:rtl/>
        </w:rPr>
        <w:t>ﻋﻠﻮﻡ</w:t>
      </w:r>
      <w:r>
        <w:rPr>
          <w:sz w:val="28"/>
          <w:szCs w:val="28"/>
          <w:rtl/>
        </w:rPr>
        <w:t xml:space="preserve"> </w:t>
      </w:r>
      <w:r w:rsidR="00EA04EF" w:rsidRPr="00984881">
        <w:rPr>
          <w:sz w:val="28"/>
          <w:szCs w:val="28"/>
          <w:rtl/>
        </w:rPr>
        <w:t>ﺧﺮﺍﻓﻰ ﺑﺎﻃﻞ ﻗﺸﺮﻳّﻮﻥ ﻭ ﻧﻈﺮﻳﺎﺕ</w:t>
      </w:r>
      <w:r>
        <w:rPr>
          <w:sz w:val="28"/>
          <w:szCs w:val="28"/>
          <w:rtl/>
        </w:rPr>
        <w:t xml:space="preserve"> </w:t>
      </w:r>
      <w:r w:rsidR="00EA04EF" w:rsidRPr="00984881">
        <w:rPr>
          <w:sz w:val="28"/>
          <w:szCs w:val="28"/>
          <w:rtl/>
        </w:rPr>
        <w:t>ﻓﻠﺎﺳﻔﻪ ﻭ ﺍﻳﺪﺋﻮﻟﻮﻯ های ﺳﻴﺎﺳﻰ</w:t>
      </w:r>
      <w:r w:rsidR="00BD77AA">
        <w:rPr>
          <w:sz w:val="28"/>
          <w:szCs w:val="28"/>
          <w:rtl/>
        </w:rPr>
        <w:t xml:space="preserve">، </w:t>
      </w:r>
      <w:r w:rsidR="00EA04EF" w:rsidRPr="00984881">
        <w:rPr>
          <w:sz w:val="28"/>
          <w:szCs w:val="28"/>
          <w:rtl/>
        </w:rPr>
        <w:t>ﺑﺎﺻﻄﻠﺎﺡ ﺟﺎﻣﻌﻪ ﺷﻨﺎس ﭼﻮﻥ ﻋﻘﺪﻩ ﻫﺎﻯ ﺁﻧﺎﻥ ﺑﺮﺍﻯ ﺧﻮﺩ</w:t>
      </w:r>
      <w:r>
        <w:rPr>
          <w:sz w:val="28"/>
          <w:szCs w:val="28"/>
          <w:rtl/>
        </w:rPr>
        <w:t xml:space="preserve"> </w:t>
      </w:r>
      <w:r w:rsidR="00EA04EF" w:rsidRPr="00984881">
        <w:rPr>
          <w:sz w:val="28"/>
          <w:szCs w:val="28"/>
          <w:rtl/>
        </w:rPr>
        <w:t>ﻧﻈﺎﻣﻰ ﺑﻴﺎﺑﻨﺪ</w:t>
      </w:r>
      <w:r w:rsidR="00BD77AA">
        <w:rPr>
          <w:sz w:val="28"/>
          <w:szCs w:val="28"/>
          <w:rtl/>
        </w:rPr>
        <w:t xml:space="preserve">، </w:t>
      </w:r>
      <w:r w:rsidR="00EA04EF" w:rsidRPr="00984881">
        <w:rPr>
          <w:sz w:val="28"/>
          <w:szCs w:val="28"/>
          <w:rtl/>
        </w:rPr>
        <w:t>ﻭ ﺗثبیت ﻭﻣﻠﮑﻪ</w:t>
      </w:r>
      <w:r>
        <w:rPr>
          <w:sz w:val="28"/>
          <w:szCs w:val="28"/>
          <w:rtl/>
        </w:rPr>
        <w:t xml:space="preserve"> </w:t>
      </w:r>
      <w:r w:rsidR="00EA04EF" w:rsidRPr="00984881">
        <w:rPr>
          <w:sz w:val="28"/>
          <w:szCs w:val="28"/>
          <w:rtl/>
        </w:rPr>
        <w:t>ﺷﻮﻧﺪ</w:t>
      </w:r>
      <w:r w:rsidR="00BD77AA">
        <w:rPr>
          <w:sz w:val="28"/>
          <w:szCs w:val="28"/>
          <w:rtl/>
        </w:rPr>
        <w:t xml:space="preserve">، </w:t>
      </w:r>
      <w:r w:rsidR="00EA04EF" w:rsidRPr="00984881">
        <w:rPr>
          <w:sz w:val="28"/>
          <w:szCs w:val="28"/>
          <w:rtl/>
        </w:rPr>
        <w:t>ﻫﻤﺎﻥ ﻋﻘﻴﺪﻩ ﻫﺎﺋﻰ ﻣﻴﺸﻮﺩ</w:t>
      </w:r>
      <w:r w:rsidR="00BD77AA">
        <w:rPr>
          <w:sz w:val="28"/>
          <w:szCs w:val="28"/>
          <w:rtl/>
        </w:rPr>
        <w:t xml:space="preserve">، </w:t>
      </w:r>
      <w:r w:rsidR="00EA04EF" w:rsidRPr="00984881">
        <w:rPr>
          <w:sz w:val="28"/>
          <w:szCs w:val="28"/>
          <w:rtl/>
        </w:rPr>
        <w:t>ﮐﻪ ﻧﻪ ﻓﻘﻂ</w:t>
      </w:r>
      <w:r>
        <w:rPr>
          <w:sz w:val="28"/>
          <w:szCs w:val="28"/>
          <w:rtl/>
        </w:rPr>
        <w:t xml:space="preserve"> </w:t>
      </w:r>
      <w:r w:rsidR="00EA04EF" w:rsidRPr="00984881">
        <w:rPr>
          <w:sz w:val="28"/>
          <w:szCs w:val="28"/>
          <w:rtl/>
        </w:rPr>
        <w:t>ﺍﻣﮑﺎﻥ ﺗﺰﮐﻴﻪ ﺁﻧﻬﺎ ﻧﻴﺴﺖ</w:t>
      </w:r>
      <w:r w:rsidR="00BD77AA">
        <w:rPr>
          <w:sz w:val="28"/>
          <w:szCs w:val="28"/>
          <w:rtl/>
        </w:rPr>
        <w:t xml:space="preserve">، </w:t>
      </w:r>
      <w:r w:rsidR="00EA04EF" w:rsidRPr="00984881">
        <w:rPr>
          <w:sz w:val="28"/>
          <w:szCs w:val="28"/>
          <w:rtl/>
        </w:rPr>
        <w:t>ﮐﻪ ﺣﺘﻰ ﺧﻮﺩ</w:t>
      </w:r>
      <w:r>
        <w:rPr>
          <w:sz w:val="28"/>
          <w:szCs w:val="28"/>
          <w:rtl/>
        </w:rPr>
        <w:t xml:space="preserve"> </w:t>
      </w:r>
      <w:r w:rsidR="00EA04EF" w:rsidRPr="00984881">
        <w:rPr>
          <w:sz w:val="28"/>
          <w:szCs w:val="28"/>
          <w:rtl/>
        </w:rPr>
        <w:t>ﻧﻤﻴﺨﻮﺍﻫﻨﺪ</w:t>
      </w:r>
      <w:r>
        <w:rPr>
          <w:sz w:val="28"/>
          <w:szCs w:val="28"/>
          <w:rtl/>
        </w:rPr>
        <w:t xml:space="preserve"> </w:t>
      </w:r>
      <w:r w:rsidR="00EA04EF" w:rsidRPr="00984881">
        <w:rPr>
          <w:sz w:val="28"/>
          <w:szCs w:val="28"/>
          <w:rtl/>
        </w:rPr>
        <w:t>ﺗﺰﮐﻴﻪ ﻧﻤﺎﻳﻨﺪ</w:t>
      </w:r>
      <w:r w:rsidR="00BD77AA">
        <w:rPr>
          <w:sz w:val="28"/>
          <w:szCs w:val="28"/>
          <w:rtl/>
        </w:rPr>
        <w:t xml:space="preserve">. </w:t>
      </w:r>
      <w:r w:rsidR="00EA04EF" w:rsidRPr="00984881">
        <w:rPr>
          <w:sz w:val="28"/>
          <w:szCs w:val="28"/>
          <w:rtl/>
        </w:rPr>
        <w:t>ﮐﻪ ﺑﻌﻘﻞ ﺧﻮﺩ ﺭﺍﺿﻰ ﻫﺴﺘﻨﺪ</w:t>
      </w:r>
      <w:r w:rsidR="00BD77AA">
        <w:rPr>
          <w:sz w:val="28"/>
          <w:szCs w:val="28"/>
          <w:rtl/>
        </w:rPr>
        <w:t xml:space="preserve">، </w:t>
      </w:r>
      <w:r w:rsidR="00EA04EF" w:rsidRPr="00984881">
        <w:rPr>
          <w:sz w:val="28"/>
          <w:szCs w:val="28"/>
          <w:rtl/>
        </w:rPr>
        <w:t>ﻭ ﻋﺎﺷﻖ ﻫﻮﺍﻯ ﻧﻔس ﻧﻴﺮﻭﻣﻨﺪ ﺷﺪﻩ ﺧﻮﺩ</w:t>
      </w:r>
      <w:r w:rsidR="00BD77AA">
        <w:rPr>
          <w:sz w:val="28"/>
          <w:szCs w:val="28"/>
          <w:rtl/>
        </w:rPr>
        <w:t xml:space="preserve">. </w:t>
      </w:r>
      <w:r w:rsidR="00EA04EF" w:rsidRPr="00984881">
        <w:rPr>
          <w:sz w:val="28"/>
          <w:szCs w:val="28"/>
          <w:rtl/>
        </w:rPr>
        <w:t>ﺳﺘﻤﮕﺮﺍﻥ ﺗﺎﺭﻳﺨﻰ</w:t>
      </w:r>
      <w:r w:rsidR="00BD77AA">
        <w:rPr>
          <w:sz w:val="28"/>
          <w:szCs w:val="28"/>
          <w:rtl/>
        </w:rPr>
        <w:t xml:space="preserve">، </w:t>
      </w:r>
      <w:r w:rsidR="00EA04EF" w:rsidRPr="00984881">
        <w:rPr>
          <w:sz w:val="28"/>
          <w:szCs w:val="28"/>
          <w:rtl/>
        </w:rPr>
        <w:t>ﺍﻋﻤﺎل</w:t>
      </w:r>
      <w:r>
        <w:rPr>
          <w:sz w:val="28"/>
          <w:szCs w:val="28"/>
          <w:rtl/>
        </w:rPr>
        <w:t xml:space="preserve"> </w:t>
      </w:r>
      <w:r w:rsidR="00EA04EF" w:rsidRPr="00984881">
        <w:rPr>
          <w:sz w:val="28"/>
          <w:szCs w:val="28"/>
          <w:rtl/>
        </w:rPr>
        <w:t>ﺳﻴﺎﺳﻰ ﻭ ﻧﻈﺎﻣﻰ ﻭ ﻋﻠﻤﻰ</w:t>
      </w:r>
      <w:r w:rsidR="00BD77AA">
        <w:rPr>
          <w:sz w:val="28"/>
          <w:szCs w:val="28"/>
          <w:rtl/>
        </w:rPr>
        <w:t xml:space="preserve">، </w:t>
      </w:r>
      <w:r w:rsidR="00EA04EF" w:rsidRPr="00984881">
        <w:rPr>
          <w:sz w:val="28"/>
          <w:szCs w:val="28"/>
          <w:rtl/>
        </w:rPr>
        <w:t>ﭼﻪ ﺭﺳﺪ ﺑﺂﺧﻮﻧﺪﻫﺎﻯ ﻣﺬﺍﻫﺐ ﺩﺭ ﻫﺮ ﺩﻳﻨﻰ</w:t>
      </w:r>
      <w:r w:rsidR="00BD77AA">
        <w:rPr>
          <w:sz w:val="28"/>
          <w:szCs w:val="28"/>
          <w:rtl/>
        </w:rPr>
        <w:t xml:space="preserve">، </w:t>
      </w:r>
      <w:r w:rsidR="00EA04EF" w:rsidRPr="00984881">
        <w:rPr>
          <w:sz w:val="28"/>
          <w:szCs w:val="28"/>
          <w:rtl/>
        </w:rPr>
        <w:t>ﺑﺎﻳﻦ ﺩﻟﻴﻞ</w:t>
      </w:r>
      <w:r>
        <w:rPr>
          <w:sz w:val="28"/>
          <w:szCs w:val="28"/>
          <w:rtl/>
        </w:rPr>
        <w:t xml:space="preserve"> </w:t>
      </w:r>
      <w:r w:rsidR="00EA04EF" w:rsidRPr="00984881">
        <w:rPr>
          <w:sz w:val="28"/>
          <w:szCs w:val="28"/>
          <w:rtl/>
        </w:rPr>
        <w:t>ﺧﻮﺩﺭﺍ ﺑﺮﺗﺮ ﺍﺯ ﺍﻭﻟﻴﺎﻯ ﺍﻟﻬﻰ ﻭﺣﺘﻰ ﺁﻳﻨﺪﻩ ﻫﺎﻯ ﻧﻮﻉ ﺑﺸﺮﻯ ﻣﻴﺪﺍﻧﻨﺪ</w:t>
      </w:r>
      <w:r w:rsidR="00BD77AA">
        <w:rPr>
          <w:sz w:val="28"/>
          <w:szCs w:val="28"/>
          <w:rtl/>
        </w:rPr>
        <w:t xml:space="preserve">، </w:t>
      </w:r>
      <w:r w:rsidR="00EA04EF" w:rsidRPr="00984881">
        <w:rPr>
          <w:sz w:val="28"/>
          <w:szCs w:val="28"/>
          <w:rtl/>
        </w:rPr>
        <w:t>ﮐﻪ ﺍﺟﺎﺯﻩ</w:t>
      </w:r>
      <w:r>
        <w:rPr>
          <w:sz w:val="28"/>
          <w:szCs w:val="28"/>
          <w:rtl/>
        </w:rPr>
        <w:t xml:space="preserve"> </w:t>
      </w:r>
      <w:r w:rsidR="00EA04EF" w:rsidRPr="00984881">
        <w:rPr>
          <w:sz w:val="28"/>
          <w:szCs w:val="28"/>
          <w:rtl/>
        </w:rPr>
        <w:t>ﺗﻘﻠﻴﺪ</w:t>
      </w:r>
      <w:r>
        <w:rPr>
          <w:sz w:val="28"/>
          <w:szCs w:val="28"/>
          <w:rtl/>
        </w:rPr>
        <w:t xml:space="preserve"> </w:t>
      </w:r>
      <w:r w:rsidR="00EA04EF" w:rsidRPr="00984881">
        <w:rPr>
          <w:sz w:val="28"/>
          <w:szCs w:val="28"/>
          <w:rtl/>
        </w:rPr>
        <w:t>ﺍﺯ ﻣﺬﻫﺐ ﻭ ﻓﻠﺴﻔﻪ</w:t>
      </w:r>
      <w:r>
        <w:rPr>
          <w:sz w:val="28"/>
          <w:szCs w:val="28"/>
          <w:rtl/>
        </w:rPr>
        <w:t xml:space="preserve"> </w:t>
      </w:r>
      <w:r w:rsidR="00EA04EF" w:rsidRPr="00984881">
        <w:rPr>
          <w:sz w:val="28"/>
          <w:szCs w:val="28"/>
          <w:rtl/>
        </w:rPr>
        <w:t xml:space="preserve">ﺧﻮﺩﺭﺍ ﺑﺮﺍﻯ </w:t>
      </w:r>
      <w:r w:rsidR="00DA649A" w:rsidRPr="00984881">
        <w:rPr>
          <w:sz w:val="28"/>
          <w:szCs w:val="28"/>
          <w:rtl/>
        </w:rPr>
        <w:t>پس</w:t>
      </w:r>
      <w:r>
        <w:rPr>
          <w:sz w:val="28"/>
          <w:szCs w:val="28"/>
          <w:rtl/>
        </w:rPr>
        <w:t xml:space="preserve"> </w:t>
      </w:r>
      <w:r w:rsidR="00EA04EF" w:rsidRPr="00984881">
        <w:rPr>
          <w:sz w:val="28"/>
          <w:szCs w:val="28"/>
          <w:rtl/>
        </w:rPr>
        <w:t>ﺍﺯ ﻣﺮﮔﺸﺎﻥﺒﺪﻳﮕﺮﺍﻥ ﻣﻴﺪﻫﻨﺪ</w:t>
      </w:r>
      <w:r w:rsidR="00BD77AA">
        <w:rPr>
          <w:sz w:val="28"/>
          <w:szCs w:val="28"/>
          <w:rtl/>
        </w:rPr>
        <w:t xml:space="preserve">. </w:t>
      </w:r>
      <w:r w:rsidR="00EA04EF" w:rsidRPr="00984881">
        <w:rPr>
          <w:sz w:val="28"/>
          <w:szCs w:val="28"/>
          <w:rtl/>
        </w:rPr>
        <w:t>ﮔﻮﺋ</w:t>
      </w:r>
      <w:r w:rsidR="003649D7" w:rsidRPr="00984881">
        <w:rPr>
          <w:rFonts w:hint="cs"/>
          <w:sz w:val="28"/>
          <w:szCs w:val="28"/>
          <w:rtl/>
        </w:rPr>
        <w:t xml:space="preserve">ی هستی </w:t>
      </w:r>
      <w:r w:rsidR="00EA04EF" w:rsidRPr="00984881">
        <w:rPr>
          <w:sz w:val="28"/>
          <w:szCs w:val="28"/>
          <w:rtl/>
        </w:rPr>
        <w:t>ﻮﻣﺘﻌﻠﻘﺎﺕ ﺁﻥ ﺗﻮﻗ</w:t>
      </w:r>
      <w:r w:rsidR="003649D7" w:rsidRPr="00984881">
        <w:rPr>
          <w:rFonts w:hint="cs"/>
          <w:sz w:val="28"/>
          <w:szCs w:val="28"/>
          <w:rtl/>
        </w:rPr>
        <w:t xml:space="preserve">ف </w:t>
      </w:r>
      <w:r w:rsidR="00EA04EF" w:rsidRPr="00984881">
        <w:rPr>
          <w:sz w:val="28"/>
          <w:szCs w:val="28"/>
          <w:rtl/>
        </w:rPr>
        <w:t>ﺪﺍﺭﻧﺪ</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ﻋﺮﺿﻪ ﮐﺮﺩﻡ ﺩﻭ ﺟﻬﺎﻥ</w:t>
      </w:r>
      <w:r w:rsidR="00BD77AA">
        <w:rPr>
          <w:b/>
          <w:bCs/>
          <w:sz w:val="28"/>
          <w:szCs w:val="28"/>
          <w:rtl/>
        </w:rPr>
        <w:t xml:space="preserve">، </w:t>
      </w:r>
      <w:r w:rsidRPr="00984881">
        <w:rPr>
          <w:b/>
          <w:bCs/>
          <w:sz w:val="28"/>
          <w:szCs w:val="28"/>
          <w:rtl/>
        </w:rPr>
        <w:t>ﺑﺮﺩﻝ ﮐﺎﺭ ﺍﻓﺘﺎﺩﻩ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ﺑﺠﺰ ﺍﺯ ﻋﺸﻖ ﺗﻮ ﺑﺎﻗﻰ</w:t>
      </w:r>
      <w:r w:rsidR="00BD77AA">
        <w:rPr>
          <w:b/>
          <w:bCs/>
          <w:sz w:val="28"/>
          <w:szCs w:val="28"/>
          <w:rtl/>
        </w:rPr>
        <w:t xml:space="preserve">، </w:t>
      </w:r>
      <w:r w:rsidRPr="00984881">
        <w:rPr>
          <w:b/>
          <w:bCs/>
          <w:sz w:val="28"/>
          <w:szCs w:val="28"/>
          <w:rtl/>
        </w:rPr>
        <w:t xml:space="preserve">ﻫﻤﻪ ﻓﺎﻧﻰ ﺩﺍﻧﺴﺖ </w:t>
      </w:r>
    </w:p>
    <w:p w:rsidR="00EA04EF" w:rsidRPr="00984881" w:rsidRDefault="004D25BE" w:rsidP="003649D7">
      <w:pPr>
        <w:bidi/>
        <w:jc w:val="both"/>
        <w:rPr>
          <w:sz w:val="28"/>
          <w:szCs w:val="28"/>
          <w:rtl/>
        </w:rPr>
      </w:pPr>
      <w:r>
        <w:rPr>
          <w:sz w:val="28"/>
          <w:szCs w:val="28"/>
          <w:rtl/>
        </w:rPr>
        <w:t xml:space="preserve"> </w:t>
      </w:r>
      <w:r w:rsidR="00EA04EF" w:rsidRPr="00984881">
        <w:rPr>
          <w:sz w:val="28"/>
          <w:szCs w:val="28"/>
          <w:rtl/>
        </w:rPr>
        <w:t>ﺣﺎﻓﻆ</w:t>
      </w:r>
      <w:r>
        <w:rPr>
          <w:sz w:val="28"/>
          <w:szCs w:val="28"/>
          <w:rtl/>
        </w:rPr>
        <w:t xml:space="preserve"> </w:t>
      </w:r>
      <w:r w:rsidR="00EA04EF" w:rsidRPr="00984881">
        <w:rPr>
          <w:sz w:val="28"/>
          <w:szCs w:val="28"/>
          <w:rtl/>
        </w:rPr>
        <w:t>ﺗﮑﻨﻴﻚ</w:t>
      </w:r>
      <w:r>
        <w:rPr>
          <w:sz w:val="28"/>
          <w:szCs w:val="28"/>
          <w:rtl/>
        </w:rPr>
        <w:t xml:space="preserve"> </w:t>
      </w:r>
      <w:r w:rsidR="00EA04EF" w:rsidRPr="00984881">
        <w:rPr>
          <w:sz w:val="28"/>
          <w:szCs w:val="28"/>
          <w:rtl/>
        </w:rPr>
        <w:t>ﺗﺰﮐﻴﻪ ﺩﺍﻧﺎﺋﻴﻬﺎﻯ ﻗﺒﻠﻰ ﺧﻮﺩ ﺭﺍ</w:t>
      </w:r>
      <w:r w:rsidR="00BD77AA">
        <w:rPr>
          <w:sz w:val="28"/>
          <w:szCs w:val="28"/>
          <w:rtl/>
        </w:rPr>
        <w:t xml:space="preserve">، </w:t>
      </w:r>
      <w:r w:rsidR="00EA04EF" w:rsidRPr="00984881">
        <w:rPr>
          <w:sz w:val="28"/>
          <w:szCs w:val="28"/>
          <w:rtl/>
        </w:rPr>
        <w:t>ﺍﻳﻨﮕﻮﻧﻪ ﻣﻌﺮﻓﻰ ﻣﻴﻨﻤﺎﻳﺪ</w:t>
      </w:r>
      <w:r w:rsidR="00BD77AA">
        <w:rPr>
          <w:sz w:val="28"/>
          <w:szCs w:val="28"/>
          <w:rtl/>
        </w:rPr>
        <w:t xml:space="preserve">، </w:t>
      </w:r>
      <w:r w:rsidR="00EA04EF" w:rsidRPr="00984881">
        <w:rPr>
          <w:sz w:val="28"/>
          <w:szCs w:val="28"/>
          <w:rtl/>
        </w:rPr>
        <w:t>ﮐﻪ ﻣﻦ ﺩﻭ ﺟﻬﺎﻥ ﺭﺍ ﺑﺮﺩﻝ ﺧﻮﻳﺶ</w:t>
      </w:r>
      <w:r>
        <w:rPr>
          <w:sz w:val="28"/>
          <w:szCs w:val="28"/>
          <w:rtl/>
        </w:rPr>
        <w:t xml:space="preserve"> </w:t>
      </w:r>
      <w:r w:rsidR="00EA04EF" w:rsidRPr="00984881">
        <w:rPr>
          <w:sz w:val="28"/>
          <w:szCs w:val="28"/>
          <w:rtl/>
        </w:rPr>
        <w:t>ﻋﺮﺿﻪ ﻧﻤﻮﺩﻡ</w:t>
      </w:r>
      <w:r w:rsidR="00BD77AA">
        <w:rPr>
          <w:sz w:val="28"/>
          <w:szCs w:val="28"/>
          <w:rtl/>
        </w:rPr>
        <w:t xml:space="preserve">. </w:t>
      </w:r>
      <w:r w:rsidR="00EA04EF" w:rsidRPr="00984881">
        <w:rPr>
          <w:sz w:val="28"/>
          <w:szCs w:val="28"/>
          <w:rtl/>
        </w:rPr>
        <w:t>ﺁﻧﭽﻪ ﺍﺯ ﺍﻣﻮﺭ ﺩﻧﻴﻮﻯ ﻭﻣﺎﺩﻯ ﻭﻋﻠﻤﻰ ﻣﻴﺪﺍﻧﺴﺘﻢ</w:t>
      </w:r>
      <w:r w:rsidR="00BD77AA">
        <w:rPr>
          <w:sz w:val="28"/>
          <w:szCs w:val="28"/>
          <w:rtl/>
        </w:rPr>
        <w:t xml:space="preserve">، </w:t>
      </w:r>
      <w:r w:rsidR="00EA04EF" w:rsidRPr="00984881">
        <w:rPr>
          <w:sz w:val="28"/>
          <w:szCs w:val="28"/>
          <w:rtl/>
        </w:rPr>
        <w:t>ﻭ ﺁﻧﭽﻪ ﺩﺭ ﺑﺎﺭﻩ ﺩﻳﻦ ﻭ ﺧﺪﺍﻭﻧﺪ ﻭ ﺁﻳﻨﺪﻩ ﻫﺎ ﺷﻨﻴﺪﻩ ﺑﻮﺩﻡ</w:t>
      </w:r>
      <w:r w:rsidR="00BD77AA">
        <w:rPr>
          <w:sz w:val="28"/>
          <w:szCs w:val="28"/>
          <w:rtl/>
        </w:rPr>
        <w:t xml:space="preserve">. </w:t>
      </w:r>
      <w:r w:rsidR="00EA04EF" w:rsidRPr="00984881">
        <w:rPr>
          <w:sz w:val="28"/>
          <w:szCs w:val="28"/>
          <w:rtl/>
        </w:rPr>
        <w:t>ﻫﻤﻪ ﺭﺍ ﺩﺭ ﻳﻚ ﻣﺮﺍﻗﺒﻪ ﻭ ﺗﺠﺪﻳﺪ ﻧﻈﺮ ﺍﺳﺎﺳﻰ ﻣﻨﺼﻔﺎﻧﻪ</w:t>
      </w:r>
      <w:r w:rsidR="00BD77AA">
        <w:rPr>
          <w:sz w:val="28"/>
          <w:szCs w:val="28"/>
          <w:rtl/>
        </w:rPr>
        <w:t xml:space="preserve">، </w:t>
      </w:r>
      <w:r w:rsidR="00EA04EF" w:rsidRPr="00984881">
        <w:rPr>
          <w:sz w:val="28"/>
          <w:szCs w:val="28"/>
          <w:rtl/>
        </w:rPr>
        <w:t>ﮐﻪ ﺧﻮﺩ ﺭﺍ ﺩﺍﻭﺭ ﻭ ﻳﮑﻄﺮﻑ</w:t>
      </w:r>
      <w:r>
        <w:rPr>
          <w:sz w:val="28"/>
          <w:szCs w:val="28"/>
          <w:rtl/>
        </w:rPr>
        <w:t xml:space="preserve"> </w:t>
      </w:r>
      <w:r w:rsidR="00EA04EF" w:rsidRPr="00984881">
        <w:rPr>
          <w:sz w:val="28"/>
          <w:szCs w:val="28"/>
          <w:rtl/>
        </w:rPr>
        <w:t>ﻧﺰﺍﻉ ﺩﺍﻧﺴﺘﻢ</w:t>
      </w:r>
      <w:r w:rsidR="00BD77AA">
        <w:rPr>
          <w:sz w:val="28"/>
          <w:szCs w:val="28"/>
          <w:rtl/>
        </w:rPr>
        <w:t xml:space="preserve">. </w:t>
      </w:r>
      <w:r w:rsidR="00EA04EF" w:rsidRPr="00984881">
        <w:rPr>
          <w:sz w:val="28"/>
          <w:szCs w:val="28"/>
          <w:rtl/>
        </w:rPr>
        <w:t>ﺁﻧﮕﺎﻩ ﻳﺎﻓﺘﻢ ﮐﻪ ﭼﻘﺪﺭ ﺑﺨﻄﺎ ﺑﻮﺩﻩ ﺍﻡ</w:t>
      </w:r>
      <w:r w:rsidR="00BD77AA">
        <w:rPr>
          <w:sz w:val="28"/>
          <w:szCs w:val="28"/>
          <w:rtl/>
        </w:rPr>
        <w:t xml:space="preserve">. </w:t>
      </w:r>
      <w:r w:rsidR="00EA04EF" w:rsidRPr="00984881">
        <w:rPr>
          <w:sz w:val="28"/>
          <w:szCs w:val="28"/>
          <w:rtl/>
        </w:rPr>
        <w:t>ﻭ ﻋﺎﻗﺒﺖ ﺩﻝ ﻭ ﻓﮑﺮ ﻭ ﺫﺍﺕ ﻭ ﮊﻧﺘﻴﻚ</w:t>
      </w:r>
      <w:r>
        <w:rPr>
          <w:sz w:val="28"/>
          <w:szCs w:val="28"/>
          <w:rtl/>
        </w:rPr>
        <w:t xml:space="preserve"> </w:t>
      </w:r>
      <w:r w:rsidR="00EA04EF" w:rsidRPr="00984881">
        <w:rPr>
          <w:sz w:val="28"/>
          <w:szCs w:val="28"/>
          <w:rtl/>
        </w:rPr>
        <w:t>ﺭﻭﺣﻰ ﻣﻦ</w:t>
      </w:r>
      <w:r w:rsidR="00BD77AA">
        <w:rPr>
          <w:sz w:val="28"/>
          <w:szCs w:val="28"/>
          <w:rtl/>
        </w:rPr>
        <w:t xml:space="preserve">، </w:t>
      </w:r>
      <w:r w:rsidR="00EA04EF" w:rsidRPr="00984881">
        <w:rPr>
          <w:sz w:val="28"/>
          <w:szCs w:val="28"/>
          <w:rtl/>
        </w:rPr>
        <w:t>ﺩﺭ ﻳﻚ ﺭؤﻳﺎﺋﻰ ﮐﻪ ﺍﺭﺍﺩﻩ ﺍﻧﺴﺎﻥ ﺩﺭﺁﻥ ﺩﺧﺎﻟﺘﻰ ﻧﺪﺍﺭﺩ</w:t>
      </w:r>
      <w:r w:rsidR="00BD77AA">
        <w:rPr>
          <w:sz w:val="28"/>
          <w:szCs w:val="28"/>
          <w:rtl/>
        </w:rPr>
        <w:t xml:space="preserve">، </w:t>
      </w:r>
      <w:r w:rsidR="00EA04EF" w:rsidRPr="00984881">
        <w:rPr>
          <w:sz w:val="28"/>
          <w:szCs w:val="28"/>
          <w:rtl/>
        </w:rPr>
        <w:t>ﻭﺫﺍﺕ</w:t>
      </w:r>
      <w:r>
        <w:rPr>
          <w:sz w:val="28"/>
          <w:szCs w:val="28"/>
          <w:rtl/>
        </w:rPr>
        <w:t xml:space="preserve"> </w:t>
      </w:r>
      <w:r w:rsidR="00EA04EF" w:rsidRPr="00984881">
        <w:rPr>
          <w:sz w:val="28"/>
          <w:szCs w:val="28"/>
          <w:rtl/>
        </w:rPr>
        <w:t>ﻣﻦ ﻭﻣﻘﺎﻡ ﺷﺎﻳﺴﺘﮕﻰ ﻓﻌﻠﻰ ﻭﺍقعی ﻤﺮﺍ ﺑﻤﻦ ﻧﺸﺎﻥ ﺩﺍﺩ</w:t>
      </w:r>
      <w:r w:rsidR="00BD77AA">
        <w:rPr>
          <w:sz w:val="28"/>
          <w:szCs w:val="28"/>
          <w:rtl/>
        </w:rPr>
        <w:t xml:space="preserve">. </w:t>
      </w:r>
      <w:r w:rsidR="00EA04EF" w:rsidRPr="00984881">
        <w:rPr>
          <w:sz w:val="28"/>
          <w:szCs w:val="28"/>
          <w:rtl/>
        </w:rPr>
        <w:t>ﻭ ﺑﻤﻦ ﮔﻔﺖ</w:t>
      </w:r>
      <w:r w:rsidR="00BD77AA">
        <w:rPr>
          <w:sz w:val="28"/>
          <w:szCs w:val="28"/>
          <w:rtl/>
        </w:rPr>
        <w:t xml:space="preserve">، </w:t>
      </w:r>
      <w:r w:rsidR="00EA04EF" w:rsidRPr="00984881">
        <w:rPr>
          <w:sz w:val="28"/>
          <w:szCs w:val="28"/>
          <w:rtl/>
        </w:rPr>
        <w:t>ﮐﻪ ﺟﺰ ﻋﺸﻖ ﺗﻮ ﺑﭙﻴﺮ ﮐﺎﻣﻞ ﺍﻟﻬﻰ ﻫﺮﭼﻴﺰﻯ</w:t>
      </w:r>
      <w:r>
        <w:rPr>
          <w:sz w:val="28"/>
          <w:szCs w:val="28"/>
          <w:rtl/>
        </w:rPr>
        <w:t xml:space="preserve"> </w:t>
      </w:r>
      <w:r w:rsidR="00EA04EF" w:rsidRPr="00984881">
        <w:rPr>
          <w:sz w:val="28"/>
          <w:szCs w:val="28"/>
          <w:rtl/>
        </w:rPr>
        <w:t>ﻓﺎﻧﻰ ﺍﺳﺖ</w:t>
      </w:r>
      <w:r w:rsidR="00BD77AA">
        <w:rPr>
          <w:sz w:val="28"/>
          <w:szCs w:val="28"/>
          <w:rtl/>
        </w:rPr>
        <w:t xml:space="preserve">. </w:t>
      </w:r>
      <w:r w:rsidR="00EA04EF" w:rsidRPr="00984881">
        <w:rPr>
          <w:sz w:val="28"/>
          <w:szCs w:val="28"/>
          <w:rtl/>
        </w:rPr>
        <w:t>ﺣﺘﻰ ﺍﮔﺮ ﺩﺭﺳﺖ ﺑﺎﺷﻨﺪ</w:t>
      </w:r>
      <w:r w:rsidR="00BD77AA">
        <w:rPr>
          <w:sz w:val="28"/>
          <w:szCs w:val="28"/>
          <w:rtl/>
        </w:rPr>
        <w:t xml:space="preserve">. </w:t>
      </w:r>
      <w:r w:rsidR="00EA04EF" w:rsidRPr="00984881">
        <w:rPr>
          <w:sz w:val="28"/>
          <w:szCs w:val="28"/>
          <w:rtl/>
        </w:rPr>
        <w:t>ﮐﻪ ﺩﺭ ﺭؤﻳﺎ ﺧﺪﺍﻭﻧﺪ ﺑﺮﺣﺴﺐ ﺷﺎﻳﺴﺘﮕﻰ ﻣﻘﺎﻡ ﺭﻭﺣﻰ</w:t>
      </w:r>
      <w:r w:rsidR="00BD77AA">
        <w:rPr>
          <w:sz w:val="28"/>
          <w:szCs w:val="28"/>
          <w:rtl/>
        </w:rPr>
        <w:t xml:space="preserve">، </w:t>
      </w:r>
      <w:r w:rsidR="00EA04EF" w:rsidRPr="00984881">
        <w:rPr>
          <w:sz w:val="28"/>
          <w:szCs w:val="28"/>
          <w:rtl/>
        </w:rPr>
        <w:t>ﻭﺩﺭﺟﻪ</w:t>
      </w:r>
      <w:r>
        <w:rPr>
          <w:sz w:val="28"/>
          <w:szCs w:val="28"/>
          <w:rtl/>
        </w:rPr>
        <w:t xml:space="preserve"> </w:t>
      </w:r>
      <w:r w:rsidR="00EA04EF" w:rsidRPr="00984881">
        <w:rPr>
          <w:sz w:val="28"/>
          <w:szCs w:val="28"/>
          <w:rtl/>
        </w:rPr>
        <w:t>ﭘﺎﻙ ﺷﺪﻥ ﺁﻥ ﺩﺭ ﺗﺰﮐﻴﻪ ﻭﺗﺨﻠﻴﻪ ﻭ ﺗﺤﻠﻴﻪ</w:t>
      </w:r>
      <w:r>
        <w:rPr>
          <w:sz w:val="28"/>
          <w:szCs w:val="28"/>
          <w:rtl/>
        </w:rPr>
        <w:t xml:space="preserve"> </w:t>
      </w:r>
      <w:r w:rsidR="00EA04EF" w:rsidRPr="00984881">
        <w:rPr>
          <w:sz w:val="28"/>
          <w:szCs w:val="28"/>
          <w:rtl/>
        </w:rPr>
        <w:t>ﺳﻠﻮﮐﻰ</w:t>
      </w:r>
      <w:r w:rsidR="00BD77AA">
        <w:rPr>
          <w:sz w:val="28"/>
          <w:szCs w:val="28"/>
          <w:rtl/>
        </w:rPr>
        <w:t xml:space="preserve">، </w:t>
      </w:r>
      <w:r w:rsidR="00EA04EF" w:rsidRPr="00984881">
        <w:rPr>
          <w:sz w:val="28"/>
          <w:szCs w:val="28"/>
          <w:rtl/>
        </w:rPr>
        <w:t>ﺳﺎﻟﻚ ﻧﺸﺎﻥ ﺩﺍﺩ</w:t>
      </w:r>
      <w:r w:rsidR="00BD77AA">
        <w:rPr>
          <w:sz w:val="28"/>
          <w:szCs w:val="28"/>
          <w:rtl/>
        </w:rPr>
        <w:t xml:space="preserve">، </w:t>
      </w:r>
      <w:r w:rsidR="00EA04EF" w:rsidRPr="00984881">
        <w:rPr>
          <w:sz w:val="28"/>
          <w:szCs w:val="28"/>
          <w:rtl/>
        </w:rPr>
        <w:t>ﮐﻪ ﭘﻴﺮ ﺍﻟﻬﻰ</w:t>
      </w:r>
      <w:r w:rsidR="00BD77AA">
        <w:rPr>
          <w:sz w:val="28"/>
          <w:szCs w:val="28"/>
          <w:rtl/>
        </w:rPr>
        <w:t xml:space="preserve">، </w:t>
      </w:r>
      <w:r w:rsidR="00EA04EF" w:rsidRPr="00984881">
        <w:rPr>
          <w:sz w:val="28"/>
          <w:szCs w:val="28"/>
          <w:rtl/>
        </w:rPr>
        <w:t>ﺗﻨﻬﺎ ﮐﻠﻴﺪ ﭘﻴﺸﺮﻓﺖ ﺍﺣﺘﻤﺎﻟﻰ ﺍﻭ</w:t>
      </w:r>
      <w:r w:rsidR="00BD77AA">
        <w:rPr>
          <w:sz w:val="28"/>
          <w:szCs w:val="28"/>
          <w:rtl/>
        </w:rPr>
        <w:t xml:space="preserve">، </w:t>
      </w:r>
      <w:r w:rsidR="00EA04EF" w:rsidRPr="00984881">
        <w:rPr>
          <w:sz w:val="28"/>
          <w:szCs w:val="28"/>
          <w:rtl/>
        </w:rPr>
        <w:t>ﺑﺂﻳﻨﺪﻩ ﻫﺎﻯ ﺑﻬﺸﺘﻰ ﻭ ﻓﻮﻕ ﺑﺸﺮﻯ ﻭ ﻋﻘﻠﻬﺎﻯ ﻋﻈﻴﻢ ﺍﻟﻬﻰ</w:t>
      </w:r>
      <w:r w:rsidR="00BD77AA">
        <w:rPr>
          <w:sz w:val="28"/>
          <w:szCs w:val="28"/>
          <w:rtl/>
        </w:rPr>
        <w:t xml:space="preserve">، </w:t>
      </w:r>
      <w:r w:rsidR="00EA04EF" w:rsidRPr="00984881">
        <w:rPr>
          <w:sz w:val="28"/>
          <w:szCs w:val="28"/>
          <w:rtl/>
        </w:rPr>
        <w:t>ﻭ ﺩﺍﻧﺎﺋﻰ ﻫﺎﻯ ﻟﺪﻧّﻰ ﻣﺮﺑﻮﻁ ﺑﺂﻳﻨﺪﻩ ﻫﺎﻯ ﻧﻴﺎﻣﺪﻩ</w:t>
      </w:r>
      <w:r>
        <w:rPr>
          <w:sz w:val="28"/>
          <w:szCs w:val="28"/>
          <w:rtl/>
        </w:rPr>
        <w:t xml:space="preserve"> </w:t>
      </w:r>
      <w:r w:rsidR="00EA04EF" w:rsidRPr="00984881">
        <w:rPr>
          <w:sz w:val="28"/>
          <w:szCs w:val="28"/>
          <w:rtl/>
        </w:rPr>
        <w:t>ﻏﻴﺒﻰ ﺍﺳﺖ</w:t>
      </w:r>
      <w:r w:rsidR="00BD77AA">
        <w:rPr>
          <w:sz w:val="28"/>
          <w:szCs w:val="28"/>
          <w:rtl/>
        </w:rPr>
        <w:t xml:space="preserve">. </w:t>
      </w:r>
      <w:r w:rsidR="00EA04EF" w:rsidRPr="00984881">
        <w:rPr>
          <w:sz w:val="28"/>
          <w:szCs w:val="28"/>
          <w:rtl/>
        </w:rPr>
        <w:t>ﻭ</w:t>
      </w:r>
      <w:r>
        <w:rPr>
          <w:sz w:val="28"/>
          <w:szCs w:val="28"/>
          <w:rtl/>
        </w:rPr>
        <w:t xml:space="preserve"> </w:t>
      </w:r>
      <w:r w:rsidR="00EA04EF" w:rsidRPr="00984881">
        <w:rPr>
          <w:sz w:val="28"/>
          <w:szCs w:val="28"/>
          <w:rtl/>
        </w:rPr>
        <w:t>ﺍﻟﺒﺘﻪ ﮐﻪ ﻫﺮ ﭼﻴﺰﻯ ﺑﺎ ﻣﺮﮒ</w:t>
      </w:r>
      <w:r>
        <w:rPr>
          <w:sz w:val="28"/>
          <w:szCs w:val="28"/>
          <w:rtl/>
        </w:rPr>
        <w:t xml:space="preserve"> </w:t>
      </w:r>
      <w:r w:rsidR="00EA04EF" w:rsidRPr="00984881">
        <w:rPr>
          <w:sz w:val="28"/>
          <w:szCs w:val="28"/>
          <w:rtl/>
        </w:rPr>
        <w:t>ﺍﻧﺴﺎﻥ ﺑﺮﻭﻯ ﺯﻣﻴﻦ</w:t>
      </w:r>
      <w:r w:rsidR="00BD77AA">
        <w:rPr>
          <w:sz w:val="28"/>
          <w:szCs w:val="28"/>
          <w:rtl/>
        </w:rPr>
        <w:t xml:space="preserve">، </w:t>
      </w:r>
      <w:r w:rsidR="00EA04EF" w:rsidRPr="00984881">
        <w:rPr>
          <w:sz w:val="28"/>
          <w:szCs w:val="28"/>
          <w:rtl/>
        </w:rPr>
        <w:t>ﻭﻳﺎ ﺯﻳﺮ ﺯﻣﻴﻦ ﺩﺭ ﮔﻮﺭ ﺍﻧﺴﺎﻥ ﺟﺎ ﻣﻴﻤﺎﻧﺪ ﻭﻣﻰ ﭘﻮﺳﺪ</w:t>
      </w:r>
      <w:r w:rsidR="00BD77AA">
        <w:rPr>
          <w:sz w:val="28"/>
          <w:szCs w:val="28"/>
          <w:rtl/>
        </w:rPr>
        <w:t xml:space="preserve">، </w:t>
      </w:r>
      <w:r w:rsidR="00EA04EF" w:rsidRPr="00984881">
        <w:rPr>
          <w:sz w:val="28"/>
          <w:szCs w:val="28"/>
          <w:rtl/>
        </w:rPr>
        <w:t>ﻭ ﻳﺎ ﻏﺎﺭﺕ ﺩﻳﮕﺮﺍﻥ ﻣﻴﮕﺮﺩﺩ</w:t>
      </w:r>
      <w:r w:rsidR="00BD77AA">
        <w:rPr>
          <w:sz w:val="28"/>
          <w:szCs w:val="28"/>
          <w:rtl/>
        </w:rPr>
        <w:t xml:space="preserve">. </w:t>
      </w:r>
      <w:r w:rsidR="00EA04EF" w:rsidRPr="00984881">
        <w:rPr>
          <w:sz w:val="28"/>
          <w:szCs w:val="28"/>
          <w:rtl/>
        </w:rPr>
        <w:t>ﻭﺩﺭﻳﺪﻩ ﺣﺸﺮﺍﺕ ﻣﻴﺸﻮﺩﺟﺰ ﻣﻘﺎ</w:t>
      </w:r>
      <w:r w:rsidR="003649D7" w:rsidRPr="00984881">
        <w:rPr>
          <w:rFonts w:hint="cs"/>
          <w:sz w:val="28"/>
          <w:szCs w:val="28"/>
          <w:rtl/>
        </w:rPr>
        <w:t xml:space="preserve">م </w:t>
      </w:r>
      <w:r w:rsidR="00EA04EF" w:rsidRPr="00984881">
        <w:rPr>
          <w:sz w:val="28"/>
          <w:szCs w:val="28"/>
          <w:rtl/>
        </w:rPr>
        <w:t>ﺸﻬﻮﺩﻯ ﺭﻭﺡ</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ﺁﻥ ﺷﺪ ﺃﮐﻨﻮﻥ</w:t>
      </w:r>
      <w:r w:rsidR="00BD77AA">
        <w:rPr>
          <w:b/>
          <w:bCs/>
          <w:sz w:val="28"/>
          <w:szCs w:val="28"/>
          <w:rtl/>
        </w:rPr>
        <w:t xml:space="preserve">، </w:t>
      </w:r>
      <w:r w:rsidRPr="00984881">
        <w:rPr>
          <w:b/>
          <w:bCs/>
          <w:sz w:val="28"/>
          <w:szCs w:val="28"/>
          <w:rtl/>
        </w:rPr>
        <w:t>ﮐﻪ ﺯﺃﺑﻨﺎﻯ ﻋﻮﺍﻡ ﺃﻧﺪﻳﺸﻢ</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ﻣﺤﺘﺴﺐ ﻧﻴﺰ ﺩﺭ ﺍﻳﻦ</w:t>
      </w:r>
      <w:r w:rsidR="004D25BE">
        <w:rPr>
          <w:b/>
          <w:bCs/>
          <w:sz w:val="28"/>
          <w:szCs w:val="28"/>
          <w:rtl/>
        </w:rPr>
        <w:t xml:space="preserve"> </w:t>
      </w:r>
      <w:r w:rsidRPr="00984881">
        <w:rPr>
          <w:b/>
          <w:bCs/>
          <w:sz w:val="28"/>
          <w:szCs w:val="28"/>
          <w:rtl/>
        </w:rPr>
        <w:t xml:space="preserve">ﻋﻴﺶ ﻧﻬﺎﻧﻰ ﺩﺍﻧﺴﺖ </w:t>
      </w:r>
    </w:p>
    <w:p w:rsidR="00EA04EF" w:rsidRDefault="004D25BE" w:rsidP="00EA04EF">
      <w:pPr>
        <w:bidi/>
        <w:jc w:val="both"/>
        <w:rPr>
          <w:sz w:val="28"/>
          <w:szCs w:val="28"/>
        </w:rPr>
      </w:pPr>
      <w:r>
        <w:rPr>
          <w:sz w:val="28"/>
          <w:szCs w:val="28"/>
          <w:rtl/>
        </w:rPr>
        <w:t xml:space="preserve"> </w:t>
      </w:r>
      <w:r w:rsidR="00EA04EF" w:rsidRPr="00984881">
        <w:rPr>
          <w:sz w:val="28"/>
          <w:szCs w:val="28"/>
          <w:rtl/>
        </w:rPr>
        <w:t>ﺧﻮﺍﺟﻪ</w:t>
      </w:r>
      <w:r>
        <w:rPr>
          <w:sz w:val="28"/>
          <w:szCs w:val="28"/>
          <w:rtl/>
        </w:rPr>
        <w:t xml:space="preserve"> </w:t>
      </w:r>
      <w:r w:rsidR="00EA04EF" w:rsidRPr="00984881">
        <w:rPr>
          <w:sz w:val="28"/>
          <w:szCs w:val="28"/>
          <w:rtl/>
        </w:rPr>
        <w:t>ﺣﺎﻓﻆ</w:t>
      </w:r>
      <w:r>
        <w:rPr>
          <w:sz w:val="28"/>
          <w:szCs w:val="28"/>
          <w:rtl/>
        </w:rPr>
        <w:t xml:space="preserve"> </w:t>
      </w:r>
      <w:r w:rsidR="00EA04EF" w:rsidRPr="00984881">
        <w:rPr>
          <w:sz w:val="28"/>
          <w:szCs w:val="28"/>
          <w:rtl/>
        </w:rPr>
        <w:t>ﻣﻴﮕﻮﻳﺪ</w:t>
      </w:r>
      <w:r w:rsidR="00BD77AA">
        <w:rPr>
          <w:sz w:val="28"/>
          <w:szCs w:val="28"/>
          <w:rtl/>
        </w:rPr>
        <w:t xml:space="preserve">، </w:t>
      </w:r>
      <w:r w:rsidR="00EA04EF" w:rsidRPr="00984881">
        <w:rPr>
          <w:sz w:val="28"/>
          <w:szCs w:val="28"/>
          <w:rtl/>
        </w:rPr>
        <w:t>ﺑﻬﻤﻴﻦ</w:t>
      </w:r>
      <w:r>
        <w:rPr>
          <w:sz w:val="28"/>
          <w:szCs w:val="28"/>
          <w:rtl/>
        </w:rPr>
        <w:t xml:space="preserve"> </w:t>
      </w:r>
      <w:r w:rsidR="00EA04EF" w:rsidRPr="00984881">
        <w:rPr>
          <w:sz w:val="28"/>
          <w:szCs w:val="28"/>
          <w:rtl/>
        </w:rPr>
        <w:t>ﺩﻟﻴﻞ ﺑﻮﺩ</w:t>
      </w:r>
      <w:r w:rsidR="00BD77AA">
        <w:rPr>
          <w:sz w:val="28"/>
          <w:szCs w:val="28"/>
          <w:rtl/>
        </w:rPr>
        <w:t xml:space="preserve">، </w:t>
      </w:r>
      <w:r w:rsidR="00EA04EF" w:rsidRPr="00984881">
        <w:rPr>
          <w:sz w:val="28"/>
          <w:szCs w:val="28"/>
          <w:rtl/>
        </w:rPr>
        <w:t>ﮐﻪ ﻣﻦ ﺍﺯ ﻋﻮﺍﻡ</w:t>
      </w:r>
      <w:r>
        <w:rPr>
          <w:sz w:val="28"/>
          <w:szCs w:val="28"/>
          <w:rtl/>
        </w:rPr>
        <w:t xml:space="preserve"> </w:t>
      </w:r>
      <w:r w:rsidR="003649D7" w:rsidRPr="00984881">
        <w:rPr>
          <w:sz w:val="28"/>
          <w:szCs w:val="28"/>
          <w:rtl/>
        </w:rPr>
        <w:t>الناس</w:t>
      </w:r>
      <w:r w:rsidR="00EA04EF" w:rsidRPr="00984881">
        <w:rPr>
          <w:sz w:val="28"/>
          <w:szCs w:val="28"/>
          <w:rtl/>
        </w:rPr>
        <w:t xml:space="preserve"> ﺃﻧﺪﻳﺸﻪ ﺧﻄﺮ</w:t>
      </w:r>
      <w:r>
        <w:rPr>
          <w:sz w:val="28"/>
          <w:szCs w:val="28"/>
          <w:rtl/>
        </w:rPr>
        <w:t xml:space="preserve"> </w:t>
      </w:r>
      <w:r w:rsidR="00EA04EF" w:rsidRPr="00984881">
        <w:rPr>
          <w:sz w:val="28"/>
          <w:szCs w:val="28"/>
          <w:rtl/>
        </w:rPr>
        <w:t>ﻭ ﺍﺣﺘﻴﺎﻃ ﺮﺍ ﻧﻤﻮﺩﻡ</w:t>
      </w:r>
      <w:r w:rsidR="00BD77AA">
        <w:rPr>
          <w:sz w:val="28"/>
          <w:szCs w:val="28"/>
          <w:rtl/>
        </w:rPr>
        <w:t xml:space="preserve">. </w:t>
      </w:r>
      <w:r w:rsidR="00EA04EF" w:rsidRPr="00984881">
        <w:rPr>
          <w:sz w:val="28"/>
          <w:szCs w:val="28"/>
          <w:rtl/>
        </w:rPr>
        <w:t>ﮐﻪ ﺁﻧﭽﻪ ﻣﻴﺪﻫﻨﺪ ﻓﻨﺎ ﺷﺪﻧﻰ ﺍﺳﺖ</w:t>
      </w:r>
      <w:r w:rsidR="00BD77AA">
        <w:rPr>
          <w:sz w:val="28"/>
          <w:szCs w:val="28"/>
          <w:rtl/>
        </w:rPr>
        <w:t xml:space="preserve">. </w:t>
      </w:r>
      <w:r w:rsidR="00EA04EF" w:rsidRPr="00984881">
        <w:rPr>
          <w:sz w:val="28"/>
          <w:szCs w:val="28"/>
          <w:rtl/>
        </w:rPr>
        <w:t>ﻋﻮﺍﻡ ﻏﻴﺮ ﺧﻮﺍﺹ</w:t>
      </w:r>
      <w:r w:rsidR="00BD77AA">
        <w:rPr>
          <w:sz w:val="28"/>
          <w:szCs w:val="28"/>
          <w:rtl/>
        </w:rPr>
        <w:t xml:space="preserve">، </w:t>
      </w:r>
      <w:r w:rsidR="00EA04EF" w:rsidRPr="00984881">
        <w:rPr>
          <w:sz w:val="28"/>
          <w:szCs w:val="28"/>
          <w:rtl/>
        </w:rPr>
        <w:t>ﺍﻧﺴﺎﻧﻬﺎﻯ ﺟﺎﻫﻞ ﺑﻰ ﺧﺒﺮ</w:t>
      </w:r>
      <w:r w:rsidR="00BD77AA">
        <w:rPr>
          <w:sz w:val="28"/>
          <w:szCs w:val="28"/>
          <w:rtl/>
        </w:rPr>
        <w:t xml:space="preserve">، </w:t>
      </w:r>
      <w:r w:rsidR="00EA04EF" w:rsidRPr="00984881">
        <w:rPr>
          <w:sz w:val="28"/>
          <w:szCs w:val="28"/>
          <w:rtl/>
        </w:rPr>
        <w:t>ﮐﻪ ﺑﻘﻮﻝ ﻣﻮﻟﺎی رومی ﮐﺮﻩ ﺧﺮ ﺁﻣﺪ ﻭﺍﻟﺎغ ﺮﻓﺖ</w:t>
      </w:r>
      <w:r w:rsidR="00BD77AA">
        <w:rPr>
          <w:sz w:val="28"/>
          <w:szCs w:val="28"/>
          <w:rtl/>
        </w:rPr>
        <w:t xml:space="preserve">، </w:t>
      </w:r>
      <w:r w:rsidR="00EA04EF" w:rsidRPr="00984881">
        <w:rPr>
          <w:sz w:val="28"/>
          <w:szCs w:val="28"/>
          <w:rtl/>
        </w:rPr>
        <w:t>ﺁﻧﻘﺪﺭﻫﻢ ﺧﻄﺮﻧﺎﻙ ﻧﻴﺴﺘﻨﺪ</w:t>
      </w:r>
      <w:r w:rsidR="00BD77AA">
        <w:rPr>
          <w:sz w:val="28"/>
          <w:szCs w:val="28"/>
          <w:rtl/>
        </w:rPr>
        <w:t xml:space="preserve">، </w:t>
      </w:r>
      <w:r w:rsidR="00EA04EF" w:rsidRPr="00984881">
        <w:rPr>
          <w:sz w:val="28"/>
          <w:szCs w:val="28"/>
          <w:rtl/>
        </w:rPr>
        <w:t>ﮐﻪ ﺁﺯﺍﺭ ﻭﮔﻨﺎﻫی ﻨﺪﺍﺭﻧﺪ</w:t>
      </w:r>
      <w:r w:rsidR="00BD77AA">
        <w:rPr>
          <w:sz w:val="28"/>
          <w:szCs w:val="28"/>
          <w:rtl/>
        </w:rPr>
        <w:t xml:space="preserve">. </w:t>
      </w:r>
      <w:r w:rsidR="00EA04EF" w:rsidRPr="00984881">
        <w:rPr>
          <w:sz w:val="28"/>
          <w:szCs w:val="28"/>
          <w:rtl/>
        </w:rPr>
        <w:t>ﺯﻳﺮﺍﻋﻘﻞ ﻧﺪﺍﺭﻧﺪ</w:t>
      </w:r>
      <w:r w:rsidR="00BD77AA">
        <w:rPr>
          <w:sz w:val="28"/>
          <w:szCs w:val="28"/>
          <w:rtl/>
        </w:rPr>
        <w:t xml:space="preserve">. </w:t>
      </w:r>
      <w:r w:rsidR="00EA04EF" w:rsidRPr="00984881">
        <w:rPr>
          <w:sz w:val="28"/>
          <w:szCs w:val="28"/>
          <w:rtl/>
        </w:rPr>
        <w:t>ﻭﻟﻰ ﻋﻮﺍﻡ ﺟﺎﻫﻞ ﻗﺸﺮﻯ</w:t>
      </w:r>
      <w:r w:rsidR="00BD77AA">
        <w:rPr>
          <w:sz w:val="28"/>
          <w:szCs w:val="28"/>
          <w:rtl/>
        </w:rPr>
        <w:t xml:space="preserve">، </w:t>
      </w:r>
      <w:r w:rsidR="00EA04EF" w:rsidRPr="00984881">
        <w:rPr>
          <w:sz w:val="28"/>
          <w:szCs w:val="28"/>
          <w:rtl/>
        </w:rPr>
        <w:t>ﮐﻪ ﺗﺮ ﺍﺯ ﺟﺎﻫﻠﺎﻥ</w:t>
      </w:r>
      <w:r>
        <w:rPr>
          <w:sz w:val="28"/>
          <w:szCs w:val="28"/>
          <w:rtl/>
        </w:rPr>
        <w:t xml:space="preserve"> </w:t>
      </w:r>
      <w:r w:rsidR="00EA04EF" w:rsidRPr="00984881">
        <w:rPr>
          <w:sz w:val="28"/>
          <w:szCs w:val="28"/>
          <w:rtl/>
        </w:rPr>
        <w:t>ﮐﺎ</w:t>
      </w:r>
      <w:r w:rsidR="009915B2" w:rsidRPr="00984881">
        <w:rPr>
          <w:sz w:val="28"/>
          <w:szCs w:val="28"/>
          <w:rtl/>
        </w:rPr>
        <w:t>فر</w:t>
      </w:r>
      <w:r w:rsidR="00BD77AA">
        <w:rPr>
          <w:sz w:val="28"/>
          <w:szCs w:val="28"/>
          <w:rtl/>
        </w:rPr>
        <w:t xml:space="preserve">، </w:t>
      </w:r>
      <w:r w:rsidR="00EA04EF" w:rsidRPr="00984881">
        <w:rPr>
          <w:sz w:val="28"/>
          <w:szCs w:val="28"/>
          <w:rtl/>
        </w:rPr>
        <w:t>ﺍﻳﻨﺎﻥ ﻣﺸﺮﻙ ﺑﺨﺪﺍ ﻫﺴﺘﻨﺪ</w:t>
      </w:r>
      <w:r w:rsidR="00BD77AA">
        <w:rPr>
          <w:sz w:val="28"/>
          <w:szCs w:val="28"/>
          <w:rtl/>
        </w:rPr>
        <w:t xml:space="preserve">. </w:t>
      </w:r>
      <w:r w:rsidR="00EA04EF" w:rsidRPr="00984881">
        <w:rPr>
          <w:sz w:val="28"/>
          <w:szCs w:val="28"/>
          <w:rtl/>
        </w:rPr>
        <w:t>ﮐﻪ ﻋﻘﻞ مادی ﻭ ﺍﺭﺍﺩﻩ ﻭ ﻗﺪﺭﺕ ﺭﺍ ﻧﻴﺰ ﺩﺍﺭﻧﺪ ﮐﻪ ﺑﻨﺎﺩﺭﺳﺘﻰ ﺑﮑﺎﺭ ﻣﻴﺒﺮﻧﺪ</w:t>
      </w:r>
      <w:r w:rsidR="00BD77AA">
        <w:rPr>
          <w:sz w:val="28"/>
          <w:szCs w:val="28"/>
          <w:rtl/>
        </w:rPr>
        <w:t xml:space="preserve">، </w:t>
      </w:r>
      <w:r w:rsidR="00EA04EF" w:rsidRPr="00984881">
        <w:rPr>
          <w:sz w:val="28"/>
          <w:szCs w:val="28"/>
          <w:rtl/>
        </w:rPr>
        <w:t>ﻭ ﺁﺯﺍﺭ ﻣﻴﺮﺳﺎﻧﻨﺪ</w:t>
      </w:r>
      <w:r w:rsidR="00BD77AA">
        <w:rPr>
          <w:sz w:val="28"/>
          <w:szCs w:val="28"/>
          <w:rtl/>
        </w:rPr>
        <w:t xml:space="preserve">، </w:t>
      </w:r>
      <w:r w:rsidR="00EA04EF" w:rsidRPr="00984881">
        <w:rPr>
          <w:sz w:val="28"/>
          <w:szCs w:val="28"/>
          <w:rtl/>
        </w:rPr>
        <w:t>ﻭﺑﻨﺎﻡ ﺧﺪﺍ ﻫﻢ ﻣﻴﮑﻨﻨﺪ</w:t>
      </w:r>
      <w:r w:rsidR="00BD77AA">
        <w:rPr>
          <w:sz w:val="28"/>
          <w:szCs w:val="28"/>
          <w:rtl/>
        </w:rPr>
        <w:t xml:space="preserve">. </w:t>
      </w:r>
      <w:r w:rsidR="00EA04EF" w:rsidRPr="00984881">
        <w:rPr>
          <w:sz w:val="28"/>
          <w:szCs w:val="28"/>
          <w:rtl/>
        </w:rPr>
        <w:t>ﻭﻣﺎﻧﻊ ﭘﻴﺸﺮﻓﺖ ﺳﺎﻟﻚ ﻭﻧﺠﺎﺕ ﺭﻭﺡ ﺍﻭ ﻣﻴﮕﺮﺩﻧﺪ</w:t>
      </w:r>
      <w:r w:rsidR="00BD77AA">
        <w:rPr>
          <w:sz w:val="28"/>
          <w:szCs w:val="28"/>
          <w:rtl/>
        </w:rPr>
        <w:t xml:space="preserve">. </w:t>
      </w:r>
      <w:r w:rsidR="00EA04EF" w:rsidRPr="00984881">
        <w:rPr>
          <w:sz w:val="28"/>
          <w:szCs w:val="28"/>
          <w:rtl/>
        </w:rPr>
        <w:t>ﻣﺤﺘﺴﺐ ﻭﻣﺮﺍﻗﺐ ﺍﻟﻬﻰ ﭘﻴﺮ ﮐﺎﻣﻞ ﺍﺳﺖ</w:t>
      </w:r>
      <w:r w:rsidR="00BD77AA">
        <w:rPr>
          <w:sz w:val="28"/>
          <w:szCs w:val="28"/>
          <w:rtl/>
        </w:rPr>
        <w:t xml:space="preserve">، </w:t>
      </w:r>
      <w:r w:rsidR="00EA04EF" w:rsidRPr="00984881">
        <w:rPr>
          <w:sz w:val="28"/>
          <w:szCs w:val="28"/>
          <w:rtl/>
        </w:rPr>
        <w:t>ﮐﻪ ﺭﺳﻴﺪﮔﻰ ﺍﺣﻮﺍﻝ</w:t>
      </w:r>
      <w:r>
        <w:rPr>
          <w:sz w:val="28"/>
          <w:szCs w:val="28"/>
          <w:rtl/>
        </w:rPr>
        <w:t xml:space="preserve"> </w:t>
      </w:r>
      <w:r w:rsidR="00EA04EF" w:rsidRPr="00984881">
        <w:rPr>
          <w:sz w:val="28"/>
          <w:szCs w:val="28"/>
          <w:rtl/>
        </w:rPr>
        <w:t>ﻭﺍﻋﻤﺎﻝ ﻭﻫﻤﻪ ﭼﻴﺰ</w:t>
      </w:r>
      <w:r>
        <w:rPr>
          <w:sz w:val="28"/>
          <w:szCs w:val="28"/>
          <w:rtl/>
        </w:rPr>
        <w:t xml:space="preserve"> </w:t>
      </w:r>
      <w:r w:rsidR="00EA04EF" w:rsidRPr="00984881">
        <w:rPr>
          <w:sz w:val="28"/>
          <w:szCs w:val="28"/>
          <w:rtl/>
        </w:rPr>
        <w:t>ﺳﺎﻟﮑﺎﻥ ﺧﻮﺩﺭﺍ ﻣﻴﻨﻤﺎﻳﺪ</w:t>
      </w:r>
      <w:r w:rsidR="00BD77AA">
        <w:rPr>
          <w:sz w:val="28"/>
          <w:szCs w:val="28"/>
          <w:rtl/>
        </w:rPr>
        <w:t xml:space="preserve">. </w:t>
      </w:r>
      <w:r w:rsidR="00EA04EF" w:rsidRPr="00984881">
        <w:rPr>
          <w:sz w:val="28"/>
          <w:szCs w:val="28"/>
          <w:rtl/>
        </w:rPr>
        <w:t>ﻭﻣﻮﺟﻮﺩﻳّﺖ ﻭﻣﺎﻫﻴّﺖ</w:t>
      </w:r>
      <w:r>
        <w:rPr>
          <w:sz w:val="28"/>
          <w:szCs w:val="28"/>
          <w:rtl/>
        </w:rPr>
        <w:t xml:space="preserve"> </w:t>
      </w:r>
      <w:r w:rsidR="00EA04EF" w:rsidRPr="00984881">
        <w:rPr>
          <w:sz w:val="28"/>
          <w:szCs w:val="28"/>
          <w:rtl/>
        </w:rPr>
        <w:t>ﺳﺎﻟﮑﺎﻥ ﺧﻮﺩﺭﺍ ﻣﻴﺸﻨﺎﺳﺪ</w:t>
      </w:r>
      <w:r w:rsidR="00BD77AA">
        <w:rPr>
          <w:sz w:val="28"/>
          <w:szCs w:val="28"/>
          <w:rtl/>
        </w:rPr>
        <w:t xml:space="preserve">، </w:t>
      </w:r>
      <w:r w:rsidR="00EA04EF" w:rsidRPr="00984881">
        <w:rPr>
          <w:sz w:val="28"/>
          <w:szCs w:val="28"/>
          <w:rtl/>
        </w:rPr>
        <w:t>ﻭﻣﻴﺨﻮﺍﻫﺪ ﺑﻬﺘﺮ ﺑﺸﻨﺎﺳﺪ</w:t>
      </w:r>
      <w:r w:rsidR="00BD77AA">
        <w:rPr>
          <w:sz w:val="28"/>
          <w:szCs w:val="28"/>
          <w:rtl/>
        </w:rPr>
        <w:t xml:space="preserve">، </w:t>
      </w:r>
      <w:r w:rsidR="00EA04EF" w:rsidRPr="00984881">
        <w:rPr>
          <w:sz w:val="28"/>
          <w:szCs w:val="28"/>
          <w:rtl/>
        </w:rPr>
        <w:t>ﻭ ﺩﺳﺘﻮﺭ ﺳﺎﻟﻚ ﻣﻴﺪﻫﺪ</w:t>
      </w:r>
      <w:r w:rsidR="00BD77AA">
        <w:rPr>
          <w:sz w:val="28"/>
          <w:szCs w:val="28"/>
          <w:rtl/>
        </w:rPr>
        <w:t xml:space="preserve">. </w:t>
      </w:r>
      <w:r w:rsidR="00EA04EF" w:rsidRPr="00984881">
        <w:rPr>
          <w:sz w:val="28"/>
          <w:szCs w:val="28"/>
          <w:rtl/>
        </w:rPr>
        <w:t>ﮐﻪ ﺍﺯ ﻋﻮﺍﻡ ﻭ ﻗﺸﺮﻳّﻮﻥ ﻭ ﺧﺮﺍﻓﺎﺗﻴﺎﻥ ﺍﺣﺘﻴﺎﻁ</w:t>
      </w:r>
      <w:r>
        <w:rPr>
          <w:sz w:val="28"/>
          <w:szCs w:val="28"/>
          <w:rtl/>
        </w:rPr>
        <w:t xml:space="preserve"> </w:t>
      </w:r>
      <w:r w:rsidR="00EA04EF" w:rsidRPr="00984881">
        <w:rPr>
          <w:sz w:val="28"/>
          <w:szCs w:val="28"/>
          <w:rtl/>
        </w:rPr>
        <w:t>ﻧﻤﻮﺩ</w:t>
      </w:r>
      <w:r>
        <w:rPr>
          <w:sz w:val="28"/>
          <w:szCs w:val="28"/>
          <w:rtl/>
        </w:rPr>
        <w:t xml:space="preserve"> </w:t>
      </w:r>
      <w:r w:rsidR="00EA04EF" w:rsidRPr="00984881">
        <w:rPr>
          <w:sz w:val="28"/>
          <w:szCs w:val="28"/>
          <w:rtl/>
        </w:rPr>
        <w:t>ﻭﺩﻭﺭﻯ</w:t>
      </w:r>
      <w:r w:rsidR="00BD77AA">
        <w:rPr>
          <w:sz w:val="28"/>
          <w:szCs w:val="28"/>
          <w:rtl/>
        </w:rPr>
        <w:t xml:space="preserve">. </w:t>
      </w:r>
      <w:r w:rsidR="00EA04EF" w:rsidRPr="00984881">
        <w:rPr>
          <w:sz w:val="28"/>
          <w:szCs w:val="28"/>
          <w:rtl/>
        </w:rPr>
        <w:t>ﮐﻪ ﺑﻘﻮﻝ ﭘﻴﺎﻣﺒﺮ</w:t>
      </w:r>
      <w:r w:rsidR="00BD77AA">
        <w:rPr>
          <w:sz w:val="28"/>
          <w:szCs w:val="28"/>
          <w:rtl/>
        </w:rPr>
        <w:t xml:space="preserve">، </w:t>
      </w:r>
      <w:r w:rsidR="00EA04EF" w:rsidRPr="00984881">
        <w:rPr>
          <w:sz w:val="28"/>
          <w:szCs w:val="28"/>
          <w:rtl/>
        </w:rPr>
        <w:t>ﺣﺘﻰ ﺍﮔﺮﺍﻳﻨﺎﻥ ﺍﺗّﻔﺎﻗﺎ ﺩﺭﺳﺖ ﮔﻔﺘﻪ ﺑﺎﺷﻨﺪ ﻧﺎﺩﺭﺳﺖ ﮔﻔﺘﻪﺍﻧﺪ</w:t>
      </w:r>
      <w:r w:rsidR="00BD77AA">
        <w:rPr>
          <w:sz w:val="28"/>
          <w:szCs w:val="28"/>
          <w:rtl/>
        </w:rPr>
        <w:t xml:space="preserve">. </w:t>
      </w:r>
      <w:r w:rsidR="00EA04EF" w:rsidRPr="00984881">
        <w:rPr>
          <w:sz w:val="28"/>
          <w:szCs w:val="28"/>
          <w:rtl/>
        </w:rPr>
        <w:t>ﺣﺘﻰ ﺍﮔﺮ ﺑﺪﺭﺳﺘﻰ ﻧﻘﻞ ﮐﻠﺎﻡ</w:t>
      </w:r>
      <w:r>
        <w:rPr>
          <w:sz w:val="28"/>
          <w:szCs w:val="28"/>
          <w:rtl/>
        </w:rPr>
        <w:t xml:space="preserve"> </w:t>
      </w:r>
      <w:r w:rsidR="00EA04EF" w:rsidRPr="00984881">
        <w:rPr>
          <w:sz w:val="28"/>
          <w:szCs w:val="28"/>
          <w:rtl/>
        </w:rPr>
        <w:t>ﭘﻴﺎﻣﺒﺮ ﺭﺍ ﺑﻨﻤﺎﻳﻨﺪ</w:t>
      </w:r>
      <w:r w:rsidR="00BD77AA">
        <w:rPr>
          <w:sz w:val="28"/>
          <w:szCs w:val="28"/>
          <w:rtl/>
        </w:rPr>
        <w:t xml:space="preserve">. </w:t>
      </w:r>
      <w:r w:rsidR="00EA04EF" w:rsidRPr="00984881">
        <w:rPr>
          <w:sz w:val="28"/>
          <w:szCs w:val="28"/>
          <w:rtl/>
        </w:rPr>
        <w:t>ﻭﻣﺤﺘﺴﺐ ﺩﻳﮕﺮ ﭘﻠﻴس ﺩﻭﻟﺘﻰ ﺍﺳﺖ</w:t>
      </w:r>
      <w:r w:rsidR="00BD77AA">
        <w:rPr>
          <w:sz w:val="28"/>
          <w:szCs w:val="28"/>
          <w:rtl/>
        </w:rPr>
        <w:t xml:space="preserve">، </w:t>
      </w:r>
      <w:r w:rsidR="00EA04EF" w:rsidRPr="00984881">
        <w:rPr>
          <w:sz w:val="28"/>
          <w:szCs w:val="28"/>
          <w:rtl/>
        </w:rPr>
        <w:t>ﮐﻪ ﺟﺎﻯ ﺍﻳﺮﺍﺩ</w:t>
      </w:r>
      <w:r>
        <w:rPr>
          <w:sz w:val="28"/>
          <w:szCs w:val="28"/>
          <w:rtl/>
        </w:rPr>
        <w:t xml:space="preserve"> </w:t>
      </w:r>
      <w:r w:rsidR="00EA04EF" w:rsidRPr="00984881">
        <w:rPr>
          <w:sz w:val="28"/>
          <w:szCs w:val="28"/>
          <w:rtl/>
        </w:rPr>
        <w:t>ﻧﻤﻴﺒﺎﺷﺪ</w:t>
      </w:r>
      <w:r w:rsidR="00BD77AA">
        <w:rPr>
          <w:sz w:val="28"/>
          <w:szCs w:val="28"/>
          <w:rtl/>
        </w:rPr>
        <w:t xml:space="preserve">، </w:t>
      </w:r>
      <w:r w:rsidR="00EA04EF" w:rsidRPr="00984881">
        <w:rPr>
          <w:sz w:val="28"/>
          <w:szCs w:val="28"/>
          <w:rtl/>
        </w:rPr>
        <w:t>ﺧﺪﻣﺖ ﺑﻨﻈﻢ ﺟﺎﻣﻌﻪ ﻣﻴﮑﻨﺪ</w:t>
      </w:r>
      <w:r w:rsidR="00BD77AA">
        <w:rPr>
          <w:sz w:val="28"/>
          <w:szCs w:val="28"/>
          <w:rtl/>
        </w:rPr>
        <w:t xml:space="preserve">. </w:t>
      </w:r>
      <w:r w:rsidR="00EA04EF" w:rsidRPr="00984881">
        <w:rPr>
          <w:sz w:val="28"/>
          <w:szCs w:val="28"/>
          <w:rtl/>
        </w:rPr>
        <w:t>ﻭﻟﻰ ﺳﺘﻢ ﺭﺍ ﺑﺎﻟﺴﻮﻳّﻪ ﻭ ﻳﮑﺴﺎﻥ</w:t>
      </w:r>
      <w:r>
        <w:rPr>
          <w:sz w:val="28"/>
          <w:szCs w:val="28"/>
          <w:rtl/>
        </w:rPr>
        <w:t xml:space="preserve"> </w:t>
      </w:r>
      <w:r w:rsidR="00EA04EF" w:rsidRPr="00984881">
        <w:rPr>
          <w:sz w:val="28"/>
          <w:szCs w:val="28"/>
          <w:rtl/>
        </w:rPr>
        <w:t>ﺑﺮﻫﻤﻪ ﻣﻴﻨﻤﺎﻳﻨﺪ</w:t>
      </w:r>
      <w:r w:rsidR="00BD77AA">
        <w:rPr>
          <w:sz w:val="28"/>
          <w:szCs w:val="28"/>
          <w:rtl/>
        </w:rPr>
        <w:t xml:space="preserve">، </w:t>
      </w:r>
      <w:r w:rsidR="00EA04EF" w:rsidRPr="00984881">
        <w:rPr>
          <w:sz w:val="28"/>
          <w:szCs w:val="28"/>
          <w:rtl/>
        </w:rPr>
        <w:t>ﺑﺎﺯ ﻋﺪﻝ ﻭ ﺩﺭﺳﺖ ﺍﺳﺖ</w:t>
      </w:r>
      <w:r w:rsidR="00BD77AA">
        <w:rPr>
          <w:sz w:val="28"/>
          <w:szCs w:val="28"/>
          <w:rtl/>
        </w:rPr>
        <w:t xml:space="preserve">. </w:t>
      </w:r>
      <w:r w:rsidR="00EA04EF" w:rsidRPr="00984881">
        <w:rPr>
          <w:sz w:val="28"/>
          <w:szCs w:val="28"/>
          <w:rtl/>
        </w:rPr>
        <w:t>ﻭﻟﻰ ﺁﺧﻮﻧﺪ ﻗﺸﺮﻯ ﺍﺳﺖ</w:t>
      </w:r>
      <w:r w:rsidR="00BD77AA">
        <w:rPr>
          <w:sz w:val="28"/>
          <w:szCs w:val="28"/>
          <w:rtl/>
        </w:rPr>
        <w:t xml:space="preserve">، </w:t>
      </w:r>
      <w:r w:rsidR="00EA04EF" w:rsidRPr="00984881">
        <w:rPr>
          <w:sz w:val="28"/>
          <w:szCs w:val="28"/>
          <w:rtl/>
        </w:rPr>
        <w:t>ﮐﻪ ﺩﺭ ﻧﻬﺎﻥ ﻭﺗﻨﻬﺎﺋﻰ ﺧﻮﺩ</w:t>
      </w:r>
      <w:r w:rsidR="00BD77AA">
        <w:rPr>
          <w:sz w:val="28"/>
          <w:szCs w:val="28"/>
          <w:rtl/>
        </w:rPr>
        <w:t xml:space="preserve">، </w:t>
      </w:r>
      <w:r w:rsidR="00EA04EF" w:rsidRPr="00984881">
        <w:rPr>
          <w:sz w:val="28"/>
          <w:szCs w:val="28"/>
          <w:rtl/>
        </w:rPr>
        <w:t>ﺧﻮﻳﺶ ﺑﻬﺘﺮ ﻣﻴﺪﺍﻧﺪ ﮐﻪ ﭼﻘﺪﺭ ﺩﺭﻭﻍ</w:t>
      </w:r>
      <w:r>
        <w:rPr>
          <w:sz w:val="28"/>
          <w:szCs w:val="28"/>
          <w:rtl/>
        </w:rPr>
        <w:t xml:space="preserve"> </w:t>
      </w:r>
      <w:r w:rsidR="00EA04EF" w:rsidRPr="00984881">
        <w:rPr>
          <w:sz w:val="28"/>
          <w:szCs w:val="28"/>
          <w:rtl/>
        </w:rPr>
        <w:t>ﮔﻔﺘﻪ</w:t>
      </w:r>
      <w:r w:rsidR="00BD77AA">
        <w:rPr>
          <w:sz w:val="28"/>
          <w:szCs w:val="28"/>
          <w:rtl/>
        </w:rPr>
        <w:t xml:space="preserve">، </w:t>
      </w:r>
      <w:r w:rsidR="00EA04EF" w:rsidRPr="00984881">
        <w:rPr>
          <w:sz w:val="28"/>
          <w:szCs w:val="28"/>
          <w:rtl/>
        </w:rPr>
        <w:t>ﻭ ﭼﻘﺪﺭ ﺍﺯ</w:t>
      </w:r>
      <w:r>
        <w:rPr>
          <w:sz w:val="28"/>
          <w:szCs w:val="28"/>
          <w:rtl/>
        </w:rPr>
        <w:t xml:space="preserve"> </w:t>
      </w:r>
      <w:r w:rsidR="00EA04EF" w:rsidRPr="00984881">
        <w:rPr>
          <w:sz w:val="28"/>
          <w:szCs w:val="28"/>
          <w:rtl/>
        </w:rPr>
        <w:t>ﺣﻘﻴﻘﺖ ﺑﺪﻭﺭ ﻣﻴﺒﺎﺷﺪ</w:t>
      </w:r>
      <w:r w:rsidR="00BD77AA">
        <w:rPr>
          <w:sz w:val="28"/>
          <w:szCs w:val="28"/>
          <w:rtl/>
        </w:rPr>
        <w:t xml:space="preserve">. </w:t>
      </w:r>
      <w:r w:rsidR="00EA04EF" w:rsidRPr="00984881">
        <w:rPr>
          <w:sz w:val="28"/>
          <w:szCs w:val="28"/>
          <w:rtl/>
        </w:rPr>
        <w:t>ﻭ ﻣﻴﺪﺍﻧﺪ</w:t>
      </w:r>
      <w:r>
        <w:rPr>
          <w:sz w:val="28"/>
          <w:szCs w:val="28"/>
          <w:rtl/>
        </w:rPr>
        <w:t xml:space="preserve"> </w:t>
      </w:r>
      <w:r w:rsidR="00EA04EF" w:rsidRPr="00984881">
        <w:rPr>
          <w:sz w:val="28"/>
          <w:szCs w:val="28"/>
          <w:rtl/>
        </w:rPr>
        <w:t>ﮐﻪ ﻫﻤﻪ ﭼﻴﺰ</w:t>
      </w:r>
      <w:r>
        <w:rPr>
          <w:sz w:val="28"/>
          <w:szCs w:val="28"/>
          <w:rtl/>
        </w:rPr>
        <w:t xml:space="preserve"> </w:t>
      </w:r>
      <w:r w:rsidR="00EA04EF" w:rsidRPr="00984881">
        <w:rPr>
          <w:sz w:val="28"/>
          <w:szCs w:val="28"/>
          <w:rtl/>
        </w:rPr>
        <w:t>ﺑﻔﻨﺎ ﺧﻮﺍﻫﺪ ﺭﻓﺖ</w:t>
      </w:r>
      <w:r w:rsidR="00BD77AA">
        <w:rPr>
          <w:sz w:val="28"/>
          <w:szCs w:val="28"/>
          <w:rtl/>
        </w:rPr>
        <w:t xml:space="preserve">. </w:t>
      </w:r>
      <w:r w:rsidR="00EA04EF" w:rsidRPr="00984881">
        <w:rPr>
          <w:sz w:val="28"/>
          <w:szCs w:val="28"/>
          <w:rtl/>
        </w:rPr>
        <w:t>ﺑﺎﺯ ﺧﺪﺍ ﺭﺍ ﺩﺭ ﻧﻈﺮ ﻧﺪﺍﺭﺩ</w:t>
      </w:r>
      <w:r w:rsidR="00BD77AA">
        <w:rPr>
          <w:sz w:val="28"/>
          <w:szCs w:val="28"/>
          <w:rtl/>
        </w:rPr>
        <w:t xml:space="preserve">. </w:t>
      </w:r>
      <w:r w:rsidR="00EA04EF" w:rsidRPr="00984881">
        <w:rPr>
          <w:sz w:val="28"/>
          <w:szCs w:val="28"/>
          <w:rtl/>
        </w:rPr>
        <w:t xml:space="preserve">ﻭ ﺍﻣﻮﺭ ﻫﺴﺘﻰ ﻓﻨﺎ </w:t>
      </w:r>
      <w:r w:rsidR="00EA04EF" w:rsidRPr="00984881">
        <w:rPr>
          <w:sz w:val="28"/>
          <w:szCs w:val="28"/>
          <w:rtl/>
        </w:rPr>
        <w:lastRenderedPageBreak/>
        <w:t>ﺷﺪﻧﻰ ﺍﺳﺖ</w:t>
      </w:r>
      <w:r w:rsidR="00BD77AA">
        <w:rPr>
          <w:sz w:val="28"/>
          <w:szCs w:val="28"/>
          <w:rtl/>
        </w:rPr>
        <w:t xml:space="preserve">، </w:t>
      </w:r>
      <w:r w:rsidR="00EA04EF" w:rsidRPr="00984881">
        <w:rPr>
          <w:sz w:val="28"/>
          <w:szCs w:val="28"/>
          <w:rtl/>
        </w:rPr>
        <w:t>ﮐﻪ ﺩﺭ ﻣﺎﺩﻳﺎﺕ ﻭ ﻣﻌﻨﻮﻳﺎﺕ</w:t>
      </w:r>
      <w:r w:rsidR="00BD77AA">
        <w:rPr>
          <w:sz w:val="28"/>
          <w:szCs w:val="28"/>
          <w:rtl/>
        </w:rPr>
        <w:t xml:space="preserve">، </w:t>
      </w:r>
      <w:r w:rsidR="00EA04EF" w:rsidRPr="00984881">
        <w:rPr>
          <w:sz w:val="28"/>
          <w:szCs w:val="28"/>
          <w:rtl/>
        </w:rPr>
        <w:t xml:space="preserve">ﻭ </w:t>
      </w:r>
      <w:r w:rsidR="009915B2" w:rsidRPr="00984881">
        <w:rPr>
          <w:sz w:val="28"/>
          <w:szCs w:val="28"/>
          <w:rtl/>
        </w:rPr>
        <w:t>فر</w:t>
      </w:r>
      <w:r w:rsidR="00EA04EF" w:rsidRPr="00984881">
        <w:rPr>
          <w:sz w:val="28"/>
          <w:szCs w:val="28"/>
          <w:rtl/>
        </w:rPr>
        <w:t>ﺿﻴّﺎﺕ ﻭﻭﻫﻤﻴّﺎﺕ</w:t>
      </w:r>
      <w:r w:rsidR="00BD77AA">
        <w:rPr>
          <w:sz w:val="28"/>
          <w:szCs w:val="28"/>
          <w:rtl/>
        </w:rPr>
        <w:t xml:space="preserve">. </w:t>
      </w:r>
      <w:r w:rsidR="00EA04EF" w:rsidRPr="00984881">
        <w:rPr>
          <w:sz w:val="28"/>
          <w:szCs w:val="28"/>
          <w:rtl/>
        </w:rPr>
        <w:t>ﮐﻪ(ﻫﺴﺘﻰ)ﺳﺮﺍﺳﺮ ﻳﻚ (ﺳﻴّﺎﻟﻪ) ﻭ ﺟﺮﻳﺎﻧﻰ ﺑﻴﺸﺘﺮ ﻧﻴﺴﺖ</w:t>
      </w:r>
      <w:r w:rsidR="00BD77AA">
        <w:rPr>
          <w:sz w:val="28"/>
          <w:szCs w:val="28"/>
          <w:rtl/>
        </w:rPr>
        <w:t xml:space="preserve">، </w:t>
      </w:r>
      <w:r w:rsidR="00EA04EF" w:rsidRPr="00984881">
        <w:rPr>
          <w:sz w:val="28"/>
          <w:szCs w:val="28"/>
          <w:rtl/>
        </w:rPr>
        <w:t xml:space="preserve">ﻭ ﭼﻴﺰﻯ ﻫﻢ </w:t>
      </w:r>
      <w:r w:rsidR="00A13E86" w:rsidRPr="00984881">
        <w:rPr>
          <w:sz w:val="28"/>
          <w:szCs w:val="28"/>
          <w:rtl/>
        </w:rPr>
        <w:t>ثابت</w:t>
      </w:r>
      <w:r>
        <w:rPr>
          <w:sz w:val="28"/>
          <w:szCs w:val="28"/>
          <w:rtl/>
        </w:rPr>
        <w:t xml:space="preserve"> </w:t>
      </w:r>
      <w:r w:rsidR="00EA04EF" w:rsidRPr="00984881">
        <w:rPr>
          <w:sz w:val="28"/>
          <w:szCs w:val="28"/>
          <w:rtl/>
        </w:rPr>
        <w:t>ﻧﻤﻰ ﻣﺎﻧﺪ</w:t>
      </w:r>
      <w:r>
        <w:rPr>
          <w:sz w:val="28"/>
          <w:szCs w:val="28"/>
          <w:rtl/>
        </w:rPr>
        <w:t xml:space="preserve"> </w:t>
      </w:r>
      <w:r w:rsidR="00EA04EF" w:rsidRPr="00984881">
        <w:rPr>
          <w:sz w:val="28"/>
          <w:szCs w:val="28"/>
          <w:rtl/>
        </w:rPr>
        <w:t>ﺗﻨﻬﺎ ﺍﻳﻦ</w:t>
      </w:r>
      <w:r>
        <w:rPr>
          <w:sz w:val="28"/>
          <w:szCs w:val="28"/>
          <w:rtl/>
        </w:rPr>
        <w:t xml:space="preserve"> </w:t>
      </w:r>
      <w:r w:rsidR="00EA04EF" w:rsidRPr="00984881">
        <w:rPr>
          <w:sz w:val="28"/>
          <w:szCs w:val="28"/>
          <w:rtl/>
        </w:rPr>
        <w:t>ﮊﻧﺘﻴﻚ ﺭﻭﺣﻰ</w:t>
      </w:r>
      <w:r w:rsidR="00BD77AA">
        <w:rPr>
          <w:sz w:val="28"/>
          <w:szCs w:val="28"/>
          <w:rtl/>
        </w:rPr>
        <w:t xml:space="preserve">، </w:t>
      </w:r>
      <w:r w:rsidR="00EA04EF" w:rsidRPr="00984881">
        <w:rPr>
          <w:sz w:val="28"/>
          <w:szCs w:val="28"/>
          <w:rtl/>
        </w:rPr>
        <w:t>ﻭﻧﻪ ﮊﻧﺘﻴﻚ ﺟﺴﻤﺎﻧﻰ</w:t>
      </w:r>
      <w:r w:rsidR="00BD77AA">
        <w:rPr>
          <w:sz w:val="28"/>
          <w:szCs w:val="28"/>
          <w:rtl/>
        </w:rPr>
        <w:t xml:space="preserve">، </w:t>
      </w:r>
      <w:r w:rsidR="00EA04EF" w:rsidRPr="00984881">
        <w:rPr>
          <w:sz w:val="28"/>
          <w:szCs w:val="28"/>
          <w:rtl/>
        </w:rPr>
        <w:t>ﮐﻪ ﻳﮕﺎﻧﻪ ﺳﺮﻣﺎﻳﻪ ﺃﺯﻟﻰ</w:t>
      </w:r>
      <w:r>
        <w:rPr>
          <w:sz w:val="28"/>
          <w:szCs w:val="28"/>
          <w:rtl/>
        </w:rPr>
        <w:t xml:space="preserve"> </w:t>
      </w:r>
      <w:r w:rsidR="00EA04EF" w:rsidRPr="00984881">
        <w:rPr>
          <w:sz w:val="28"/>
          <w:szCs w:val="28"/>
          <w:rtl/>
        </w:rPr>
        <w:t>ﻭ ﺃﺑﺪﻯ</w:t>
      </w:r>
      <w:r w:rsidR="00BD77AA">
        <w:rPr>
          <w:sz w:val="28"/>
          <w:szCs w:val="28"/>
          <w:rtl/>
        </w:rPr>
        <w:t xml:space="preserve">، </w:t>
      </w:r>
      <w:r w:rsidR="00EA04EF" w:rsidRPr="00984881">
        <w:rPr>
          <w:sz w:val="28"/>
          <w:szCs w:val="28"/>
          <w:rtl/>
        </w:rPr>
        <w:t xml:space="preserve">ﻭ ﭘﺮﻭﻧﺪﻩ ﮔﺬﺷﺘﻪﻫﺎﻯ ﺭﻭﺡ </w:t>
      </w:r>
      <w:r w:rsidR="009915B2" w:rsidRPr="00984881">
        <w:rPr>
          <w:sz w:val="28"/>
          <w:szCs w:val="28"/>
          <w:rtl/>
        </w:rPr>
        <w:t>فر</w:t>
      </w:r>
      <w:r w:rsidR="00EA04EF" w:rsidRPr="00984881">
        <w:rPr>
          <w:sz w:val="28"/>
          <w:szCs w:val="28"/>
          <w:rtl/>
        </w:rPr>
        <w:t>ﺩﻯ که ﻋﻘﺪﻩﻫﺎﻯﺮﻭﺍﻧﻰ ﺍﻣﺮﻭﺯ ﻫﺮ ﮐس</w:t>
      </w:r>
      <w:r w:rsidR="00BD77AA">
        <w:rPr>
          <w:sz w:val="28"/>
          <w:szCs w:val="28"/>
          <w:rtl/>
        </w:rPr>
        <w:t xml:space="preserve">، </w:t>
      </w:r>
      <w:r w:rsidR="00EA04EF" w:rsidRPr="00984881">
        <w:rPr>
          <w:sz w:val="28"/>
          <w:szCs w:val="28"/>
          <w:rtl/>
        </w:rPr>
        <w:t>ﻧﺘﻴﺠﻪ ﮔﺬﺷﺘﻬﺎﻯ ﻧﺎﺩﺭﺳﺖ ﺍﻭﻣﻴﺒﺎﺷﺪ</w:t>
      </w:r>
      <w:r w:rsidR="00BD77AA">
        <w:rPr>
          <w:sz w:val="28"/>
          <w:szCs w:val="28"/>
          <w:rtl/>
        </w:rPr>
        <w:t xml:space="preserve">. </w:t>
      </w:r>
      <w:r w:rsidR="00EA04EF" w:rsidRPr="00984881">
        <w:rPr>
          <w:sz w:val="28"/>
          <w:szCs w:val="28"/>
          <w:rtl/>
        </w:rPr>
        <w:t>ﻭﺳﻴﻪ ﺩﻟﻰ ﻭ ﻋﻘﺪﻩ ﻫﺎﻯ ﺑﺼﻮﺭﺕ ﻋﻘﻴﺪﻩ ﺩﺭﺁﻣﺪﻩ</w:t>
      </w:r>
      <w:r w:rsidR="00BD77AA">
        <w:rPr>
          <w:sz w:val="28"/>
          <w:szCs w:val="28"/>
          <w:rtl/>
        </w:rPr>
        <w:t xml:space="preserve">، </w:t>
      </w:r>
      <w:r w:rsidR="00EA04EF" w:rsidRPr="00984881">
        <w:rPr>
          <w:sz w:val="28"/>
          <w:szCs w:val="28"/>
          <w:rtl/>
        </w:rPr>
        <w:t>ﻣﺎﻧﻊ ﺍﺯ ﺍﻳﻦ ﻣﻴﺸﻮﺩ</w:t>
      </w:r>
      <w:r w:rsidR="00BD77AA">
        <w:rPr>
          <w:sz w:val="28"/>
          <w:szCs w:val="28"/>
          <w:rtl/>
        </w:rPr>
        <w:t xml:space="preserve">، </w:t>
      </w:r>
      <w:r w:rsidR="00EA04EF" w:rsidRPr="00984881">
        <w:rPr>
          <w:sz w:val="28"/>
          <w:szCs w:val="28"/>
          <w:rtl/>
        </w:rPr>
        <w:t>ﮐﻪ ﺍﻣﻮﺭ ﺭﺍ</w:t>
      </w:r>
      <w:r>
        <w:rPr>
          <w:sz w:val="28"/>
          <w:szCs w:val="28"/>
          <w:rtl/>
        </w:rPr>
        <w:t xml:space="preserve"> </w:t>
      </w:r>
      <w:r w:rsidR="00EA04EF" w:rsidRPr="00984881">
        <w:rPr>
          <w:sz w:val="28"/>
          <w:szCs w:val="28"/>
          <w:rtl/>
        </w:rPr>
        <w:t>ﺣﺘﻰ ﺑﻨﻔﻊ</w:t>
      </w:r>
      <w:r>
        <w:rPr>
          <w:sz w:val="28"/>
          <w:szCs w:val="28"/>
          <w:rtl/>
        </w:rPr>
        <w:t xml:space="preserve"> </w:t>
      </w:r>
      <w:r w:rsidR="00EA04EF" w:rsidRPr="00984881">
        <w:rPr>
          <w:sz w:val="28"/>
          <w:szCs w:val="28"/>
          <w:rtl/>
        </w:rPr>
        <w:t>ﺩﻭﺭﺍﻧﺪﻳﺸﺎﻧﻪ ﺧﻮﺩﻣﻨﺼﻔﺎﻧﻪ ﻋﺮﺿﻪ ﮐﻨﻨﺪ</w:t>
      </w:r>
      <w:r w:rsidR="00BD77AA">
        <w:rPr>
          <w:sz w:val="28"/>
          <w:szCs w:val="28"/>
          <w:rtl/>
        </w:rPr>
        <w:t xml:space="preserve">، </w:t>
      </w:r>
      <w:r w:rsidR="00EA04EF" w:rsidRPr="00984881">
        <w:rPr>
          <w:sz w:val="28"/>
          <w:szCs w:val="28"/>
          <w:rtl/>
        </w:rPr>
        <w:t>ﻭﺗﺠﺪﻳﺪ</w:t>
      </w:r>
      <w:r>
        <w:rPr>
          <w:sz w:val="28"/>
          <w:szCs w:val="28"/>
          <w:rtl/>
        </w:rPr>
        <w:t xml:space="preserve"> </w:t>
      </w:r>
      <w:r w:rsidR="00EA04EF" w:rsidRPr="00984881">
        <w:rPr>
          <w:sz w:val="28"/>
          <w:szCs w:val="28"/>
          <w:rtl/>
        </w:rPr>
        <w:t>ﻧﻈﺮ ﻭ ﻣﻨﺼﻔﺎﻧﻪ ﺩﺍﻭﺭﻯ</w:t>
      </w:r>
      <w:r>
        <w:rPr>
          <w:sz w:val="28"/>
          <w:szCs w:val="28"/>
          <w:rtl/>
        </w:rPr>
        <w:t xml:space="preserve"> </w:t>
      </w:r>
      <w:r w:rsidR="00EA04EF" w:rsidRPr="00984881">
        <w:rPr>
          <w:sz w:val="28"/>
          <w:szCs w:val="28"/>
          <w:rtl/>
        </w:rPr>
        <w:t>ﻧﻤﺎﻳﻨﺪ</w:t>
      </w:r>
      <w:r w:rsidR="00BD77AA">
        <w:rPr>
          <w:sz w:val="28"/>
          <w:szCs w:val="28"/>
          <w:rtl/>
        </w:rPr>
        <w:t xml:space="preserve">. </w:t>
      </w:r>
      <w:r w:rsidR="00EA04EF" w:rsidRPr="00984881">
        <w:rPr>
          <w:sz w:val="28"/>
          <w:szCs w:val="28"/>
          <w:rtl/>
        </w:rPr>
        <w:t>ﻭ ﻟﺬﺍ ﻣﻐﺮﻭﺭ ﻭﻣﺘﮑﺒّﺮ ﺑﺎ ﺗﻤﺎﻡ</w:t>
      </w:r>
      <w:r>
        <w:rPr>
          <w:sz w:val="28"/>
          <w:szCs w:val="28"/>
          <w:rtl/>
        </w:rPr>
        <w:t xml:space="preserve"> </w:t>
      </w:r>
      <w:r w:rsidR="00EA04EF" w:rsidRPr="00984881">
        <w:rPr>
          <w:sz w:val="28"/>
          <w:szCs w:val="28"/>
          <w:rtl/>
        </w:rPr>
        <w:t>ﮐﻢ ﺩﺍﻧﻰ ﻭ ﺑﺪﺩﺍﻧﻰ ﺑﻮﺩﻩ</w:t>
      </w:r>
      <w:r w:rsidR="00BD77AA">
        <w:rPr>
          <w:sz w:val="28"/>
          <w:szCs w:val="28"/>
          <w:rtl/>
        </w:rPr>
        <w:t xml:space="preserve">، </w:t>
      </w:r>
      <w:r w:rsidR="00EA04EF" w:rsidRPr="00984881">
        <w:rPr>
          <w:sz w:val="28"/>
          <w:szCs w:val="28"/>
          <w:rtl/>
        </w:rPr>
        <w:t>ﺧﻮﻳﺸﺘﻦ ﺭﺍ ﺩﺍﻧﺸﻤﻨﺪ ﻭ ﺍﻟﻬﻰ ﻭ ﻣﺠﺘﻬﺪ ﺑﻰ ﺑﺪﻳﻞ</w:t>
      </w:r>
      <w:r>
        <w:rPr>
          <w:sz w:val="28"/>
          <w:szCs w:val="28"/>
          <w:rtl/>
        </w:rPr>
        <w:t xml:space="preserve"> </w:t>
      </w:r>
      <w:r w:rsidR="00EA04EF" w:rsidRPr="00984881">
        <w:rPr>
          <w:sz w:val="28"/>
          <w:szCs w:val="28"/>
          <w:rtl/>
        </w:rPr>
        <w:t xml:space="preserve">ﻣﻴﺪﺍﻧﻨﺪ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ﺩﻟﺒﺮ ﺁﺳﺎﻳﺶ ﻣﺎ</w:t>
      </w:r>
      <w:r w:rsidR="00BD77AA">
        <w:rPr>
          <w:b/>
          <w:bCs/>
          <w:sz w:val="28"/>
          <w:szCs w:val="28"/>
          <w:rtl/>
        </w:rPr>
        <w:t xml:space="preserve">، </w:t>
      </w:r>
      <w:r w:rsidRPr="00984881">
        <w:rPr>
          <w:b/>
          <w:bCs/>
          <w:sz w:val="28"/>
          <w:szCs w:val="28"/>
          <w:rtl/>
        </w:rPr>
        <w:t>ﻣﺼﻠﺤﺖ ﻭﻗﺖ ﻧﺪﻳﺪ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ﻭﺭﻧﻪ ﺍﺯ ﺟﺎﻧﺐ ﻣﺎ</w:t>
      </w:r>
      <w:r w:rsidR="00BD77AA">
        <w:rPr>
          <w:b/>
          <w:bCs/>
          <w:sz w:val="28"/>
          <w:szCs w:val="28"/>
          <w:rtl/>
        </w:rPr>
        <w:t xml:space="preserve">، </w:t>
      </w:r>
      <w:r w:rsidRPr="00984881">
        <w:rPr>
          <w:b/>
          <w:bCs/>
          <w:sz w:val="28"/>
          <w:szCs w:val="28"/>
          <w:rtl/>
        </w:rPr>
        <w:t xml:space="preserve">ﺩﻝ ﻧﮕﺮﺍﻧﻰ ﺩﺍﻧﺴﺖ </w:t>
      </w:r>
    </w:p>
    <w:p w:rsidR="00EA04EF" w:rsidRPr="00984881" w:rsidRDefault="004D25BE" w:rsidP="003649D7">
      <w:pPr>
        <w:bidi/>
        <w:jc w:val="both"/>
        <w:rPr>
          <w:sz w:val="28"/>
          <w:szCs w:val="28"/>
          <w:rtl/>
        </w:rPr>
      </w:pPr>
      <w:r>
        <w:rPr>
          <w:sz w:val="28"/>
          <w:szCs w:val="28"/>
          <w:rtl/>
        </w:rPr>
        <w:t xml:space="preserve"> </w:t>
      </w:r>
      <w:r w:rsidR="00EA04EF" w:rsidRPr="00984881">
        <w:rPr>
          <w:sz w:val="28"/>
          <w:szCs w:val="28"/>
          <w:rtl/>
        </w:rPr>
        <w:t>ﺣﺎﻓﻆ ﺩﻟﺒﺮ</w:t>
      </w:r>
      <w:r>
        <w:rPr>
          <w:sz w:val="28"/>
          <w:szCs w:val="28"/>
          <w:rtl/>
        </w:rPr>
        <w:t xml:space="preserve"> </w:t>
      </w:r>
      <w:r w:rsidR="00EA04EF" w:rsidRPr="00984881">
        <w:rPr>
          <w:sz w:val="28"/>
          <w:szCs w:val="28"/>
          <w:rtl/>
        </w:rPr>
        <w:t>ﭘﻴﺮ ﮐﺎﻣﻞ ﻭﻣﺮﺑّﻰ ﺍﻟﻬﻰ ﺻﻠﺎﺡ ﻭﻣﺼﻠﺤﺖ ﮐﻨﻮﻧﻰ ﻣﺎ ﺭﺍ ﻧﺪﻳﺪﻩ</w:t>
      </w:r>
      <w:r w:rsidR="00BD77AA">
        <w:rPr>
          <w:sz w:val="28"/>
          <w:szCs w:val="28"/>
          <w:rtl/>
        </w:rPr>
        <w:t xml:space="preserve">، </w:t>
      </w:r>
      <w:r w:rsidR="00EA04EF" w:rsidRPr="00984881">
        <w:rPr>
          <w:sz w:val="28"/>
          <w:szCs w:val="28"/>
          <w:rtl/>
        </w:rPr>
        <w:t>ﮐﻪ ﺁﺳﺎﻳﺶ</w:t>
      </w:r>
      <w:r>
        <w:rPr>
          <w:sz w:val="28"/>
          <w:szCs w:val="28"/>
          <w:rtl/>
        </w:rPr>
        <w:t xml:space="preserve"> </w:t>
      </w:r>
      <w:r w:rsidR="00EA04EF" w:rsidRPr="00984881">
        <w:rPr>
          <w:sz w:val="28"/>
          <w:szCs w:val="28"/>
          <w:rtl/>
        </w:rPr>
        <w:t>ﻣﺎ ﺭﺍ ﺩﺭ ﺩﺳﺘﻮﺭﺍﺕ ﺳﻠﻮﮐﻰ ﺑﺰﺣﻤﺖ ﺗﺒﺪﻳﻞ ﻣﻴﮑﻨﺪ</w:t>
      </w:r>
      <w:r w:rsidR="00BD77AA">
        <w:rPr>
          <w:sz w:val="28"/>
          <w:szCs w:val="28"/>
          <w:rtl/>
        </w:rPr>
        <w:t xml:space="preserve">. </w:t>
      </w:r>
      <w:r w:rsidR="00EA04EF" w:rsidRPr="00984881">
        <w:rPr>
          <w:sz w:val="28"/>
          <w:szCs w:val="28"/>
          <w:rtl/>
        </w:rPr>
        <w:t xml:space="preserve">ﺯﻳﺮﺍ ﺍﻣﺮﻭﺯ ﺭﺍ ﺑﺎﻳﺪ ﺻﺮﻑ </w:t>
      </w:r>
      <w:r w:rsidR="009915B2" w:rsidRPr="00984881">
        <w:rPr>
          <w:sz w:val="28"/>
          <w:szCs w:val="28"/>
          <w:rtl/>
        </w:rPr>
        <w:t>فر</w:t>
      </w:r>
      <w:r w:rsidR="00EA04EF" w:rsidRPr="00984881">
        <w:rPr>
          <w:sz w:val="28"/>
          <w:szCs w:val="28"/>
          <w:rtl/>
        </w:rPr>
        <w:t>ﺩﺍ ﻧﻤﻮﺩ</w:t>
      </w:r>
      <w:r w:rsidR="00BD77AA">
        <w:rPr>
          <w:sz w:val="28"/>
          <w:szCs w:val="28"/>
          <w:rtl/>
        </w:rPr>
        <w:t xml:space="preserve">، </w:t>
      </w:r>
      <w:r w:rsidR="00EA04EF" w:rsidRPr="00984881">
        <w:rPr>
          <w:sz w:val="28"/>
          <w:szCs w:val="28"/>
          <w:rtl/>
        </w:rPr>
        <w:t>ﮐﻪ ﺑﻬﺘﺮ ﺍﺳﺖ</w:t>
      </w:r>
      <w:r w:rsidR="00BD77AA">
        <w:rPr>
          <w:sz w:val="28"/>
          <w:szCs w:val="28"/>
          <w:rtl/>
        </w:rPr>
        <w:t xml:space="preserve">. </w:t>
      </w:r>
      <w:r w:rsidR="00EA04EF" w:rsidRPr="00984881">
        <w:rPr>
          <w:sz w:val="28"/>
          <w:szCs w:val="28"/>
          <w:rtl/>
        </w:rPr>
        <w:t>ﻭ ﻧﻪ ﺍﻣﺮﻭﺯ ﺭﺍ ﺻﺮﻑ ﺩﻳﺮﻭﺯ ﮐﻨﻴﻢ</w:t>
      </w:r>
      <w:r w:rsidR="00BD77AA">
        <w:rPr>
          <w:sz w:val="28"/>
          <w:szCs w:val="28"/>
          <w:rtl/>
        </w:rPr>
        <w:t xml:space="preserve">، </w:t>
      </w:r>
      <w:r w:rsidR="00EA04EF" w:rsidRPr="00984881">
        <w:rPr>
          <w:sz w:val="28"/>
          <w:szCs w:val="28"/>
          <w:rtl/>
        </w:rPr>
        <w:t>ﮐﻪ ﺣﻴﻮﺍﻧﻰ ﺗﺮ ﺧﻮﺍﻫﻴﻢ</w:t>
      </w:r>
      <w:r>
        <w:rPr>
          <w:sz w:val="28"/>
          <w:szCs w:val="28"/>
          <w:rtl/>
        </w:rPr>
        <w:t xml:space="preserve"> </w:t>
      </w:r>
      <w:r w:rsidR="00EA04EF" w:rsidRPr="00984881">
        <w:rPr>
          <w:sz w:val="28"/>
          <w:szCs w:val="28"/>
          <w:rtl/>
        </w:rPr>
        <w:t>ﺑﻮﺩ</w:t>
      </w:r>
      <w:r w:rsidR="00BD77AA">
        <w:rPr>
          <w:sz w:val="28"/>
          <w:szCs w:val="28"/>
          <w:rtl/>
        </w:rPr>
        <w:t xml:space="preserve">. </w:t>
      </w:r>
      <w:r w:rsidR="00EA04EF" w:rsidRPr="00984881">
        <w:rPr>
          <w:sz w:val="28"/>
          <w:szCs w:val="28"/>
          <w:rtl/>
        </w:rPr>
        <w:t>ﻭﻗﺖ ﺯﻣﺎﻧﻰ ﻭ ﺃﺣﻮﺍﻟﻰ</w:t>
      </w:r>
      <w:r w:rsidR="00BD77AA">
        <w:rPr>
          <w:sz w:val="28"/>
          <w:szCs w:val="28"/>
          <w:rtl/>
        </w:rPr>
        <w:t xml:space="preserve">، </w:t>
      </w:r>
      <w:r w:rsidR="00EA04EF" w:rsidRPr="00984881">
        <w:rPr>
          <w:sz w:val="28"/>
          <w:szCs w:val="28"/>
          <w:rtl/>
        </w:rPr>
        <w:t>ﻫﺮ ﺯﻣﺎﻥ ﻭ ﺭﺳﻴﺪﻩ ﻫﺎﻯ ﻋﻘﻠﻰ ﺍﻟﻬﻰ</w:t>
      </w:r>
      <w:r w:rsidR="00BD77AA">
        <w:rPr>
          <w:sz w:val="28"/>
          <w:szCs w:val="28"/>
          <w:rtl/>
        </w:rPr>
        <w:t xml:space="preserve">، </w:t>
      </w:r>
      <w:r w:rsidR="00EA04EF" w:rsidRPr="00984881">
        <w:rPr>
          <w:sz w:val="28"/>
          <w:szCs w:val="28"/>
          <w:rtl/>
        </w:rPr>
        <w:t xml:space="preserve">ﺑﻬﺮ </w:t>
      </w:r>
      <w:r w:rsidR="003649D7" w:rsidRPr="00984881">
        <w:rPr>
          <w:sz w:val="28"/>
          <w:szCs w:val="28"/>
          <w:rtl/>
        </w:rPr>
        <w:t>کس</w:t>
      </w:r>
      <w:r>
        <w:rPr>
          <w:sz w:val="28"/>
          <w:szCs w:val="28"/>
          <w:rtl/>
        </w:rPr>
        <w:t xml:space="preserve"> </w:t>
      </w:r>
      <w:r w:rsidR="00EA04EF" w:rsidRPr="00984881">
        <w:rPr>
          <w:sz w:val="28"/>
          <w:szCs w:val="28"/>
          <w:rtl/>
        </w:rPr>
        <w:t>ﻭ ﺑﻬﺮ ﻣﻮﺟﻮﺩﻯ ﻫﻤﻴﺸﻪ ﻫﺴﺖ</w:t>
      </w:r>
      <w:r w:rsidR="00BD77AA">
        <w:rPr>
          <w:sz w:val="28"/>
          <w:szCs w:val="28"/>
          <w:rtl/>
        </w:rPr>
        <w:t xml:space="preserve">. </w:t>
      </w:r>
      <w:r w:rsidR="00EA04EF" w:rsidRPr="00984881">
        <w:rPr>
          <w:sz w:val="28"/>
          <w:szCs w:val="28"/>
          <w:rtl/>
        </w:rPr>
        <w:t>ﻭﻟﻰ ﺩﺭﻳﺎﻓﺖ ﺍﻳﻦ ﺩﺍﺩﻩ ﻫﺎﻯ ﻋﻘﻠﻰ ﻭ ﺍﺣﻮﺍﻟﻰ ﺍﻟﻬﻰ</w:t>
      </w:r>
      <w:r w:rsidR="00BD77AA">
        <w:rPr>
          <w:sz w:val="28"/>
          <w:szCs w:val="28"/>
          <w:rtl/>
        </w:rPr>
        <w:t xml:space="preserve">، </w:t>
      </w:r>
      <w:r w:rsidR="00EA04EF" w:rsidRPr="00984881">
        <w:rPr>
          <w:sz w:val="28"/>
          <w:szCs w:val="28"/>
          <w:rtl/>
        </w:rPr>
        <w:t>ﺑﺮﺣﺴﺐ ﺷﺎﻳﺴﺘﮕﻰ ﻫﺎﻯ ﻧﻮﻋﻰ ﻭﺃﺻﻞ ﻧﻮﻋﻰ</w:t>
      </w:r>
      <w:r w:rsidR="00BD77AA">
        <w:rPr>
          <w:sz w:val="28"/>
          <w:szCs w:val="28"/>
          <w:rtl/>
        </w:rPr>
        <w:t xml:space="preserve">، </w:t>
      </w:r>
      <w:r w:rsidR="00EA04EF" w:rsidRPr="00984881">
        <w:rPr>
          <w:sz w:val="28"/>
          <w:szCs w:val="28"/>
          <w:rtl/>
        </w:rPr>
        <w:t xml:space="preserve">ﻭ ﺣﺘﻰ ﺳﺎﺧﺘﻤﺎﻥ ﻋﻘﻠﻰ ﻳﻚ ﺭﻭﺡ </w:t>
      </w:r>
      <w:r w:rsidR="009915B2" w:rsidRPr="00984881">
        <w:rPr>
          <w:sz w:val="28"/>
          <w:szCs w:val="28"/>
          <w:rtl/>
        </w:rPr>
        <w:t>فر</w:t>
      </w:r>
      <w:r w:rsidR="00EA04EF" w:rsidRPr="00984881">
        <w:rPr>
          <w:sz w:val="28"/>
          <w:szCs w:val="28"/>
          <w:rtl/>
        </w:rPr>
        <w:t>ﺩﻯ ﺍﺳﺖ</w:t>
      </w:r>
      <w:r w:rsidR="00BD77AA">
        <w:rPr>
          <w:sz w:val="28"/>
          <w:szCs w:val="28"/>
          <w:rtl/>
        </w:rPr>
        <w:t xml:space="preserve">. </w:t>
      </w:r>
      <w:r w:rsidR="00EA04EF" w:rsidRPr="00984881">
        <w:rPr>
          <w:sz w:val="28"/>
          <w:szCs w:val="28"/>
          <w:rtl/>
        </w:rPr>
        <w:t>ﺧﺪﺍﻭﻧﺪ ﺑﺰﻧﺒﻮﺭ ﻭﺣﻰ ﻣﻴﮑﻨﺪ</w:t>
      </w:r>
      <w:r w:rsidR="00BD77AA">
        <w:rPr>
          <w:sz w:val="28"/>
          <w:szCs w:val="28"/>
          <w:rtl/>
        </w:rPr>
        <w:t xml:space="preserve">، </w:t>
      </w:r>
      <w:r w:rsidR="00EA04EF" w:rsidRPr="00984881">
        <w:rPr>
          <w:sz w:val="28"/>
          <w:szCs w:val="28"/>
          <w:rtl/>
        </w:rPr>
        <w:t>ﮐﻪ ﭼﮕﻮﻧﻪ ﺧﺎﻧﻪ ﺷﺶ ﺿﻠﻌﻰ ﺧﻮﺩﺭﺍ ﺑﺴﺎﺯﺩ ﭘس ﺑﺎﻧﺴﺎﻥ ﻫﻢ ﺍﻟﻬﺎﻡ ﻣﻴﺪﻫﺪ</w:t>
      </w:r>
      <w:r w:rsidR="00BD77AA">
        <w:rPr>
          <w:sz w:val="28"/>
          <w:szCs w:val="28"/>
          <w:rtl/>
        </w:rPr>
        <w:t xml:space="preserve">. </w:t>
      </w:r>
      <w:r w:rsidR="00EA04EF" w:rsidRPr="00984881">
        <w:rPr>
          <w:sz w:val="28"/>
          <w:szCs w:val="28"/>
          <w:rtl/>
        </w:rPr>
        <w:t>ﻭﻟﻰ ﺗﺎ ﭼﮕﻮﻧﻪ ﺩﺭﻳﺎﻓﺖ ﺩﺭﺳﺘﻰ ﮐﻨﺪ</w:t>
      </w:r>
      <w:r w:rsidR="00BD77AA">
        <w:rPr>
          <w:sz w:val="28"/>
          <w:szCs w:val="28"/>
          <w:rtl/>
        </w:rPr>
        <w:t xml:space="preserve">. </w:t>
      </w:r>
      <w:r w:rsidR="00EA04EF" w:rsidRPr="00984881">
        <w:rPr>
          <w:sz w:val="28"/>
          <w:szCs w:val="28"/>
          <w:rtl/>
        </w:rPr>
        <w:t>ﻣﺎﺩﺍﻡ ﺁﻟﻮﺩﮔﻰ ﺭﻭﺍﻧﻰ ﻭ</w:t>
      </w:r>
      <w:r>
        <w:rPr>
          <w:sz w:val="28"/>
          <w:szCs w:val="28"/>
          <w:rtl/>
        </w:rPr>
        <w:t xml:space="preserve"> </w:t>
      </w:r>
      <w:r w:rsidR="00EA04EF" w:rsidRPr="00984881">
        <w:rPr>
          <w:sz w:val="28"/>
          <w:szCs w:val="28"/>
          <w:rtl/>
        </w:rPr>
        <w:t>ﻋﻘﺪﻩ ﻫﺎ</w:t>
      </w:r>
      <w:r>
        <w:rPr>
          <w:sz w:val="28"/>
          <w:szCs w:val="28"/>
          <w:rtl/>
        </w:rPr>
        <w:t xml:space="preserve"> </w:t>
      </w:r>
      <w:r w:rsidR="00EA04EF" w:rsidRPr="00984881">
        <w:rPr>
          <w:sz w:val="28"/>
          <w:szCs w:val="28"/>
          <w:rtl/>
        </w:rPr>
        <w:t>ﻣﺎﻧﻊ ﺩﺭﻳﺎﻓﺖ ﺩﺭﺳﺖ ﺃﻣﻮﺍﺝ ﺭﺳﻴﺪﻩ ﺍﻟﻬﻰ ﺭﺍ ﻣﻴﻨﻤﺎﻳﺪ</w:t>
      </w:r>
      <w:r w:rsidR="00BD77AA">
        <w:rPr>
          <w:sz w:val="28"/>
          <w:szCs w:val="28"/>
          <w:rtl/>
        </w:rPr>
        <w:t xml:space="preserve">. </w:t>
      </w:r>
      <w:r w:rsidR="00EA04EF" w:rsidRPr="00984881">
        <w:rPr>
          <w:sz w:val="28"/>
          <w:szCs w:val="28"/>
          <w:rtl/>
        </w:rPr>
        <w:t>ﻭ ﺍﮔﺮ ﻫﻢ ﺩﺭﻳﺎﻓﺖ ﮐﻨﻨﺪ</w:t>
      </w:r>
      <w:r w:rsidR="00BD77AA">
        <w:rPr>
          <w:sz w:val="28"/>
          <w:szCs w:val="28"/>
          <w:rtl/>
        </w:rPr>
        <w:t xml:space="preserve">، </w:t>
      </w:r>
      <w:r w:rsidR="00EA04EF" w:rsidRPr="00984881">
        <w:rPr>
          <w:sz w:val="28"/>
          <w:szCs w:val="28"/>
          <w:rtl/>
        </w:rPr>
        <w:t>ﭼﮕﻮﻧﻪ ﺑﮑﺎﺭ ﺑﻨﺪﻧﺪ</w:t>
      </w:r>
      <w:r w:rsidR="00BD77AA">
        <w:rPr>
          <w:sz w:val="28"/>
          <w:szCs w:val="28"/>
          <w:rtl/>
        </w:rPr>
        <w:t xml:space="preserve">. </w:t>
      </w:r>
      <w:r w:rsidR="00EA04EF" w:rsidRPr="00984881">
        <w:rPr>
          <w:sz w:val="28"/>
          <w:szCs w:val="28"/>
          <w:rtl/>
        </w:rPr>
        <w:t>ﺯﻳﺮﺍ</w:t>
      </w:r>
      <w:r>
        <w:rPr>
          <w:sz w:val="28"/>
          <w:szCs w:val="28"/>
          <w:rtl/>
        </w:rPr>
        <w:t xml:space="preserve"> </w:t>
      </w:r>
      <w:r w:rsidR="00EA04EF" w:rsidRPr="00984881">
        <w:rPr>
          <w:sz w:val="28"/>
          <w:szCs w:val="28"/>
          <w:rtl/>
        </w:rPr>
        <w:t>ﻋﻘﻞ ﻭ ﻗﺪﺭﺕ ﻭ ﺍﺭﺍﺩﻩ ﻭ ﻫﺮ ﺩﺍﺩﻩﺍﻯ ﺍﻟﻬﻰ</w:t>
      </w:r>
      <w:r w:rsidR="00BD77AA">
        <w:rPr>
          <w:sz w:val="28"/>
          <w:szCs w:val="28"/>
          <w:rtl/>
        </w:rPr>
        <w:t xml:space="preserve">، </w:t>
      </w:r>
      <w:r w:rsidR="00EA04EF" w:rsidRPr="00984881">
        <w:rPr>
          <w:sz w:val="28"/>
          <w:szCs w:val="28"/>
          <w:rtl/>
        </w:rPr>
        <w:t>ﻫﻢ ﻣﻴﺘﻮﺍﻧﺪ</w:t>
      </w:r>
      <w:r>
        <w:rPr>
          <w:sz w:val="28"/>
          <w:szCs w:val="28"/>
          <w:rtl/>
        </w:rPr>
        <w:t xml:space="preserve"> </w:t>
      </w:r>
      <w:r w:rsidR="00EA04EF" w:rsidRPr="00984881">
        <w:rPr>
          <w:sz w:val="28"/>
          <w:szCs w:val="28"/>
          <w:rtl/>
        </w:rPr>
        <w:t>ﻧﺠﺎﺕ ﺑﺨﺶ ﺑﺎﺷﺪ</w:t>
      </w:r>
      <w:r w:rsidR="00BD77AA">
        <w:rPr>
          <w:sz w:val="28"/>
          <w:szCs w:val="28"/>
          <w:rtl/>
        </w:rPr>
        <w:t xml:space="preserve">، </w:t>
      </w:r>
      <w:r w:rsidR="00EA04EF" w:rsidRPr="00984881">
        <w:rPr>
          <w:sz w:val="28"/>
          <w:szCs w:val="28"/>
          <w:rtl/>
        </w:rPr>
        <w:t>ﻭ ﻫﻢ ﻣﻴﺘﻮﺍﻧﺪ ﻗﻬﻘﺮﺍﻯ ﺷﺪﻳﺪﺗﺮﻯ ﺭﺍ</w:t>
      </w:r>
      <w:r>
        <w:rPr>
          <w:sz w:val="28"/>
          <w:szCs w:val="28"/>
          <w:rtl/>
        </w:rPr>
        <w:t xml:space="preserve"> </w:t>
      </w:r>
      <w:r w:rsidR="00EA04EF" w:rsidRPr="00984881">
        <w:rPr>
          <w:sz w:val="28"/>
          <w:szCs w:val="28"/>
          <w:rtl/>
        </w:rPr>
        <w:t>ﺍﻳﺠﺎﺩ</w:t>
      </w:r>
      <w:r>
        <w:rPr>
          <w:sz w:val="28"/>
          <w:szCs w:val="28"/>
          <w:rtl/>
        </w:rPr>
        <w:t xml:space="preserve"> </w:t>
      </w:r>
      <w:r w:rsidR="00EA04EF" w:rsidRPr="00984881">
        <w:rPr>
          <w:sz w:val="28"/>
          <w:szCs w:val="28"/>
          <w:rtl/>
        </w:rPr>
        <w:t>ﮐﻨﺪ</w:t>
      </w:r>
      <w:r w:rsidR="00BD77AA">
        <w:rPr>
          <w:sz w:val="28"/>
          <w:szCs w:val="28"/>
          <w:rtl/>
        </w:rPr>
        <w:t xml:space="preserve">، </w:t>
      </w:r>
      <w:r w:rsidR="00EA04EF" w:rsidRPr="00984881">
        <w:rPr>
          <w:sz w:val="28"/>
          <w:szCs w:val="28"/>
          <w:rtl/>
        </w:rPr>
        <w:t>ﮐﻪ ﺳﻠﺎﺡ</w:t>
      </w:r>
      <w:r>
        <w:rPr>
          <w:sz w:val="28"/>
          <w:szCs w:val="28"/>
          <w:rtl/>
        </w:rPr>
        <w:t xml:space="preserve"> </w:t>
      </w:r>
      <w:r w:rsidR="00EA04EF" w:rsidRPr="00984881">
        <w:rPr>
          <w:sz w:val="28"/>
          <w:szCs w:val="28"/>
          <w:rtl/>
        </w:rPr>
        <w:t>ﺩﻭ ﻟﺒﻪ ﺍﺳﺖ</w:t>
      </w:r>
      <w:r w:rsidR="00BD77AA">
        <w:rPr>
          <w:sz w:val="28"/>
          <w:szCs w:val="28"/>
          <w:rtl/>
        </w:rPr>
        <w:t xml:space="preserve">. </w:t>
      </w:r>
      <w:r w:rsidR="00EA04EF" w:rsidRPr="00984881">
        <w:rPr>
          <w:sz w:val="28"/>
          <w:szCs w:val="28"/>
          <w:rtl/>
        </w:rPr>
        <w:t>ﮐﻪ ﺣﺘﻰ ﺩﺳﺘﻪ ﺧﻮﺩﺭﺍ ﻧﻴﺰ ﻣﻴﺘﻮﺍﻧﺪ ﺑﺒﺮﺩ</w:t>
      </w:r>
      <w:r w:rsidR="00BD77AA">
        <w:rPr>
          <w:sz w:val="28"/>
          <w:szCs w:val="28"/>
          <w:rtl/>
        </w:rPr>
        <w:t xml:space="preserve">. </w:t>
      </w:r>
      <w:r w:rsidR="00EA04EF" w:rsidRPr="00984881">
        <w:rPr>
          <w:sz w:val="28"/>
          <w:szCs w:val="28"/>
          <w:rtl/>
        </w:rPr>
        <w:t>ﺯﻳﺮﺍ</w:t>
      </w:r>
      <w:r>
        <w:rPr>
          <w:sz w:val="28"/>
          <w:szCs w:val="28"/>
          <w:rtl/>
        </w:rPr>
        <w:t xml:space="preserve"> </w:t>
      </w:r>
      <w:r w:rsidR="00EA04EF" w:rsidRPr="00984881">
        <w:rPr>
          <w:sz w:val="28"/>
          <w:szCs w:val="28"/>
          <w:rtl/>
        </w:rPr>
        <w:t>ﻣﻴﺒﻴﻨﻴﻢ</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ﺳﺘﻤﮑﺎﺭﺗﺮﻳﻦ ﻫﺎ</w:t>
      </w:r>
      <w:r>
        <w:rPr>
          <w:sz w:val="28"/>
          <w:szCs w:val="28"/>
          <w:rtl/>
        </w:rPr>
        <w:t xml:space="preserve"> </w:t>
      </w:r>
      <w:r w:rsidR="00EA04EF" w:rsidRPr="00984881">
        <w:rPr>
          <w:sz w:val="28"/>
          <w:szCs w:val="28"/>
          <w:rtl/>
        </w:rPr>
        <w:t>ﻋﺎﻗﻠﺘﺮﻳﻦ ﻫﻢ ﻫﺴﺘﻨﺪ</w:t>
      </w:r>
      <w:r w:rsidR="00BD77AA">
        <w:rPr>
          <w:sz w:val="28"/>
          <w:szCs w:val="28"/>
          <w:rtl/>
        </w:rPr>
        <w:t xml:space="preserve">، </w:t>
      </w:r>
      <w:r w:rsidR="00EA04EF" w:rsidRPr="00984881">
        <w:rPr>
          <w:sz w:val="28"/>
          <w:szCs w:val="28"/>
          <w:rtl/>
        </w:rPr>
        <w:t>ﮐﻪ ﺧﻮﺩﺭﺍ</w:t>
      </w:r>
      <w:r>
        <w:rPr>
          <w:sz w:val="28"/>
          <w:szCs w:val="28"/>
          <w:rtl/>
        </w:rPr>
        <w:t xml:space="preserve"> </w:t>
      </w:r>
      <w:r w:rsidR="00EA04EF" w:rsidRPr="00984881">
        <w:rPr>
          <w:sz w:val="28"/>
          <w:szCs w:val="28"/>
          <w:rtl/>
        </w:rPr>
        <w:t>ﺑﺮﺍﻯ ﺯﻣﺎﻥ ﺩﺭﺍﺯﻯ ﺣﻔﻆ</w:t>
      </w:r>
      <w:r>
        <w:rPr>
          <w:sz w:val="28"/>
          <w:szCs w:val="28"/>
          <w:rtl/>
        </w:rPr>
        <w:t xml:space="preserve"> </w:t>
      </w:r>
      <w:r w:rsidR="00EA04EF" w:rsidRPr="00984881">
        <w:rPr>
          <w:sz w:val="28"/>
          <w:szCs w:val="28"/>
          <w:rtl/>
        </w:rPr>
        <w:t>ﻣﻴﻨﻤﺎﻳﻨﺪ</w:t>
      </w:r>
      <w:r w:rsidR="00BD77AA">
        <w:rPr>
          <w:sz w:val="28"/>
          <w:szCs w:val="28"/>
          <w:rtl/>
        </w:rPr>
        <w:t xml:space="preserve">. </w:t>
      </w:r>
      <w:r w:rsidR="00EA04EF" w:rsidRPr="00984881">
        <w:rPr>
          <w:sz w:val="28"/>
          <w:szCs w:val="28"/>
          <w:rtl/>
        </w:rPr>
        <w:t>ﺣﺎﻓﻆ ﺩﺭ ﺩﻓﺎﻉ ﺍﺯ ﺳﻴﺎﺳﺖ</w:t>
      </w:r>
      <w:r>
        <w:rPr>
          <w:sz w:val="28"/>
          <w:szCs w:val="28"/>
          <w:rtl/>
        </w:rPr>
        <w:t xml:space="preserve"> </w:t>
      </w:r>
      <w:r w:rsidR="00EA04EF" w:rsidRPr="00984881">
        <w:rPr>
          <w:sz w:val="28"/>
          <w:szCs w:val="28"/>
          <w:rtl/>
        </w:rPr>
        <w:t>ﭘﻴﺮ ﺍﻟﻬﻰ ﺧﻮﺩ</w:t>
      </w:r>
      <w:r>
        <w:rPr>
          <w:sz w:val="28"/>
          <w:szCs w:val="28"/>
          <w:rtl/>
        </w:rPr>
        <w:t xml:space="preserve"> </w:t>
      </w:r>
      <w:r w:rsidR="00EA04EF" w:rsidRPr="00984881">
        <w:rPr>
          <w:sz w:val="28"/>
          <w:szCs w:val="28"/>
          <w:rtl/>
        </w:rPr>
        <w:t>ﻣﻴﮕﻮﻳﺪ</w:t>
      </w:r>
      <w:r w:rsidR="00BD77AA">
        <w:rPr>
          <w:sz w:val="28"/>
          <w:szCs w:val="28"/>
          <w:rtl/>
        </w:rPr>
        <w:t xml:space="preserve">، </w:t>
      </w:r>
      <w:r w:rsidR="00EA04EF" w:rsidRPr="00984881">
        <w:rPr>
          <w:sz w:val="28"/>
          <w:szCs w:val="28"/>
          <w:rtl/>
        </w:rPr>
        <w:t>ﮐﻪ ﻣﻴﺪﺍﻧﻢ ﺩﻟﺒﺮ ﻣﻦ ﻧﮕﺮﺍﻥ ﺣﺎﻝ ﻭﺟﺎﻥ ﻣﻦ ﻫﺴﺖ ﮐﻪ ﺩﺳﺘﻮﺭﺍﺕ ﺳﺨﺖ ﻋﺰﻟﺖ ﺳﻠﻮﮐﻰ ﺭﺍ ﻣﻴﺪﻫﺪ</w:t>
      </w:r>
      <w:r w:rsidR="00BD77AA">
        <w:rPr>
          <w:sz w:val="28"/>
          <w:szCs w:val="28"/>
          <w:rtl/>
        </w:rPr>
        <w:t xml:space="preserve">. </w:t>
      </w:r>
      <w:r w:rsidR="00EA04EF" w:rsidRPr="00984881">
        <w:rPr>
          <w:sz w:val="28"/>
          <w:szCs w:val="28"/>
          <w:rtl/>
        </w:rPr>
        <w:t>ﺯﻳﺮﺍ ﺍﻭ ﺑﺎ ﺧﺒﺮ ﺍﺯ ﺭﺍﻩ ﺍﻟﻬﻰ ﻭﺗﮑﺎﻣﻞ ﺭﻭﺡ ﻣﻴﺒﺎﺷﺪ ﮐﻪ ﻋﺎﻗﺒﺖ ﺃﻭﻗﺎﺕ ﺁﻳﻨﺪﻩ ﻭ ﺩﺍﺩﻩﻫﺎﻯ ﺑﻬﺘﺮﻯ ﭘﻴﺪﺍ ﺧﻮﺍﻫﺪ ﮐﺮﺩ</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ﺳﻨﮓ ﻭ ﮔ</w:t>
      </w:r>
      <w:r w:rsidR="008A4D1A" w:rsidRPr="00984881">
        <w:rPr>
          <w:rFonts w:hint="cs"/>
          <w:b/>
          <w:bCs/>
          <w:sz w:val="28"/>
          <w:szCs w:val="28"/>
          <w:rtl/>
        </w:rPr>
        <w:t>ِ</w:t>
      </w:r>
      <w:r w:rsidRPr="00984881">
        <w:rPr>
          <w:b/>
          <w:bCs/>
          <w:sz w:val="28"/>
          <w:szCs w:val="28"/>
          <w:rtl/>
        </w:rPr>
        <w:t>ﻞ ﺭﺍ ﮐﻨﺪ ﺍﺯ ﻳُﻤﻦ ﻧﻈﺮ</w:t>
      </w:r>
      <w:r w:rsidR="00BD77AA">
        <w:rPr>
          <w:b/>
          <w:bCs/>
          <w:sz w:val="28"/>
          <w:szCs w:val="28"/>
          <w:rtl/>
        </w:rPr>
        <w:t xml:space="preserve">، </w:t>
      </w:r>
      <w:r w:rsidRPr="00984881">
        <w:rPr>
          <w:b/>
          <w:bCs/>
          <w:sz w:val="28"/>
          <w:szCs w:val="28"/>
          <w:rtl/>
        </w:rPr>
        <w:t>ﻟﻌﻞ ﻭ ﻋﻘﻴﻖ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ﻫﺮﮐﻪ ﻗﺪﺭ ﻧﻔس ﺑﺎﺩ ﻳَﻤﺎﻧﻰ ﺩﺍﻧﺴﺖ </w:t>
      </w:r>
    </w:p>
    <w:p w:rsidR="00EA04EF" w:rsidRDefault="004D25BE" w:rsidP="00EA04EF">
      <w:pPr>
        <w:bidi/>
        <w:jc w:val="both"/>
        <w:rPr>
          <w:sz w:val="28"/>
          <w:szCs w:val="28"/>
        </w:rPr>
      </w:pPr>
      <w:r>
        <w:rPr>
          <w:sz w:val="28"/>
          <w:szCs w:val="28"/>
          <w:rtl/>
        </w:rPr>
        <w:t xml:space="preserve"> </w:t>
      </w:r>
      <w:r w:rsidR="00EA04EF" w:rsidRPr="00984881">
        <w:rPr>
          <w:sz w:val="28"/>
          <w:szCs w:val="28"/>
          <w:rtl/>
        </w:rPr>
        <w:t>ﺩﺭ ﻭﺻﻒ ﺍﻳﻦ ﺩﻟﺒﺮ ﺍﻟﻬﻰ</w:t>
      </w:r>
      <w:r w:rsidR="00BD77AA">
        <w:rPr>
          <w:sz w:val="28"/>
          <w:szCs w:val="28"/>
          <w:rtl/>
        </w:rPr>
        <w:t xml:space="preserve">، </w:t>
      </w:r>
      <w:r w:rsidR="00EA04EF" w:rsidRPr="00984881">
        <w:rPr>
          <w:sz w:val="28"/>
          <w:szCs w:val="28"/>
          <w:rtl/>
        </w:rPr>
        <w:t>ﺣﺎﻓﻆ ﺍﺳﺖ ﮐﻪ ﻣﻴﮕﻮﻳﺪ</w:t>
      </w:r>
      <w:r w:rsidR="00BD77AA">
        <w:rPr>
          <w:sz w:val="28"/>
          <w:szCs w:val="28"/>
          <w:rtl/>
        </w:rPr>
        <w:t xml:space="preserve">، </w:t>
      </w:r>
      <w:r w:rsidR="00EA04EF" w:rsidRPr="00984881">
        <w:rPr>
          <w:sz w:val="28"/>
          <w:szCs w:val="28"/>
          <w:rtl/>
        </w:rPr>
        <w:t>ﺍﮔﺮ ﻧﻈﺮﻯ ﺑﺴﻨﮓ ﻭﺧﺎﻙ ﮐﻨﺪ</w:t>
      </w:r>
      <w:r w:rsidR="00BD77AA">
        <w:rPr>
          <w:sz w:val="28"/>
          <w:szCs w:val="28"/>
          <w:rtl/>
        </w:rPr>
        <w:t xml:space="preserve">، </w:t>
      </w:r>
      <w:r w:rsidR="00EA04EF" w:rsidRPr="00984881">
        <w:rPr>
          <w:sz w:val="28"/>
          <w:szCs w:val="28"/>
          <w:rtl/>
        </w:rPr>
        <w:t>ﻣﻴﺘﻮﺍﻧﺪ ﺁﻧﻬﺎﺭﺍ ﺑﻠﻌﻞ ﻭﻋﻘﻴﻖ</w:t>
      </w:r>
      <w:r w:rsidR="00BD77AA">
        <w:rPr>
          <w:sz w:val="28"/>
          <w:szCs w:val="28"/>
          <w:rtl/>
        </w:rPr>
        <w:t xml:space="preserve">، </w:t>
      </w:r>
      <w:r w:rsidR="00EA04EF" w:rsidRPr="00984881">
        <w:rPr>
          <w:sz w:val="28"/>
          <w:szCs w:val="28"/>
          <w:rtl/>
        </w:rPr>
        <w:t>ﺳﻨﮕﻬﺎﻯ ﭘﺮﺍﺭﺯﺵ ﺗﺒﺪﻳﻞ ﻧﻤﺎﻳﺪ</w:t>
      </w:r>
      <w:r w:rsidR="00BD77AA">
        <w:rPr>
          <w:sz w:val="28"/>
          <w:szCs w:val="28"/>
          <w:rtl/>
        </w:rPr>
        <w:t xml:space="preserve">. </w:t>
      </w:r>
      <w:r w:rsidR="00EA04EF" w:rsidRPr="00984881">
        <w:rPr>
          <w:sz w:val="28"/>
          <w:szCs w:val="28"/>
          <w:rtl/>
        </w:rPr>
        <w:t>ﺍﻟﺒﺘﻪ ﻫﺮﮐس</w:t>
      </w:r>
      <w:r>
        <w:rPr>
          <w:sz w:val="28"/>
          <w:szCs w:val="28"/>
          <w:rtl/>
        </w:rPr>
        <w:t xml:space="preserve"> </w:t>
      </w:r>
      <w:r w:rsidR="00EA04EF" w:rsidRPr="00984881">
        <w:rPr>
          <w:sz w:val="28"/>
          <w:szCs w:val="28"/>
          <w:rtl/>
        </w:rPr>
        <w:t>ﻧﻴﺰ ﻣﻴﺘﻮﺍﻧﺪ ﭼﻨﻴﻦ ﮐﻨﺪ</w:t>
      </w:r>
      <w:r w:rsidR="00BD77AA">
        <w:rPr>
          <w:sz w:val="28"/>
          <w:szCs w:val="28"/>
          <w:rtl/>
        </w:rPr>
        <w:t xml:space="preserve">، </w:t>
      </w:r>
      <w:r w:rsidR="00EA04EF" w:rsidRPr="00984881">
        <w:rPr>
          <w:sz w:val="28"/>
          <w:szCs w:val="28"/>
          <w:rtl/>
        </w:rPr>
        <w:t xml:space="preserve">ﺍﮔﺮ ﻗﺪﺭ ﻭ ﺃﺭﺯﺵ ﻭ </w:t>
      </w:r>
      <w:r w:rsidR="009915B2" w:rsidRPr="00984881">
        <w:rPr>
          <w:sz w:val="28"/>
          <w:szCs w:val="28"/>
          <w:rtl/>
        </w:rPr>
        <w:t>فر</w:t>
      </w:r>
      <w:r w:rsidR="00EA04EF" w:rsidRPr="00984881">
        <w:rPr>
          <w:sz w:val="28"/>
          <w:szCs w:val="28"/>
          <w:rtl/>
        </w:rPr>
        <w:t>ﺻﺖ ﺑﺎﺩ</w:t>
      </w:r>
      <w:r>
        <w:rPr>
          <w:sz w:val="28"/>
          <w:szCs w:val="28"/>
          <w:rtl/>
        </w:rPr>
        <w:t xml:space="preserve"> </w:t>
      </w:r>
      <w:r w:rsidR="00EA04EF" w:rsidRPr="00984881">
        <w:rPr>
          <w:sz w:val="28"/>
          <w:szCs w:val="28"/>
          <w:rtl/>
        </w:rPr>
        <w:t>ﻳﻤﺎﻧﻰ ﺭﺍ ﺑﺪﺍﻧﺪ</w:t>
      </w:r>
      <w:r w:rsidR="00BD77AA">
        <w:rPr>
          <w:sz w:val="28"/>
          <w:szCs w:val="28"/>
          <w:rtl/>
        </w:rPr>
        <w:t xml:space="preserve">. </w:t>
      </w:r>
      <w:r w:rsidR="00EA04EF" w:rsidRPr="00984881">
        <w:rPr>
          <w:sz w:val="28"/>
          <w:szCs w:val="28"/>
          <w:rtl/>
        </w:rPr>
        <w:t>ﺗﺎ ﺍﻭ ﻧﻴﺰ ﺳﻨﮓ ﺭﺍ ﻋﻘﻴﻖ ﮐﻨﺪ</w:t>
      </w:r>
      <w:r w:rsidR="00BD77AA">
        <w:rPr>
          <w:sz w:val="28"/>
          <w:szCs w:val="28"/>
          <w:rtl/>
        </w:rPr>
        <w:t xml:space="preserve">. </w:t>
      </w:r>
      <w:r w:rsidR="00EA04EF" w:rsidRPr="00984881">
        <w:rPr>
          <w:sz w:val="28"/>
          <w:szCs w:val="28"/>
          <w:rtl/>
        </w:rPr>
        <w:t>ﻭ ﻳﻤﺎﻧﻰ ﺃﻫﻞ ﻳﻤﻦ</w:t>
      </w:r>
      <w:r>
        <w:rPr>
          <w:sz w:val="28"/>
          <w:szCs w:val="28"/>
          <w:rtl/>
        </w:rPr>
        <w:t xml:space="preserve"> </w:t>
      </w:r>
      <w:r w:rsidR="00EA04EF" w:rsidRPr="00984881">
        <w:rPr>
          <w:sz w:val="28"/>
          <w:szCs w:val="28"/>
          <w:rtl/>
        </w:rPr>
        <w:t>ﺑﺎﺯ ﺑﻤﻌﻨﻰ ﺷﺎﻳﺴﺘﮕﺎﻥ ﺳﻤﺖ ﺭﺍﺳﺖ ﺍﻟﻬﻰ ﻭﻃﺮﻳﻘﺖ ﻫﺴﺘﻨﺪ</w:t>
      </w:r>
      <w:r w:rsidR="00BD77AA">
        <w:rPr>
          <w:sz w:val="28"/>
          <w:szCs w:val="28"/>
          <w:rtl/>
        </w:rPr>
        <w:t xml:space="preserve">. </w:t>
      </w:r>
      <w:r w:rsidR="00EA04EF" w:rsidRPr="00984881">
        <w:rPr>
          <w:sz w:val="28"/>
          <w:szCs w:val="28"/>
          <w:rtl/>
        </w:rPr>
        <w:t>ﮐﻪ ﻣﻌﻤﻮﻟﺎ ﺍﻣﻮﺭ ﺍﻟﻬﻰ ﺩﺳﺖ ﺭﺍﺳﺘﻰ</w:t>
      </w:r>
      <w:r w:rsidR="00BD77AA">
        <w:rPr>
          <w:sz w:val="28"/>
          <w:szCs w:val="28"/>
          <w:rtl/>
        </w:rPr>
        <w:t xml:space="preserve">، </w:t>
      </w:r>
      <w:r w:rsidR="00EA04EF" w:rsidRPr="00984881">
        <w:rPr>
          <w:sz w:val="28"/>
          <w:szCs w:val="28"/>
          <w:rtl/>
        </w:rPr>
        <w:t>ﻭ ﺍﻣﻮﺭ ﺩﻧﻴﻮﻯ ﺩﺳﺖ ﭼﭙﻰ</w:t>
      </w:r>
      <w:r>
        <w:rPr>
          <w:sz w:val="28"/>
          <w:szCs w:val="28"/>
          <w:rtl/>
        </w:rPr>
        <w:t xml:space="preserve"> </w:t>
      </w:r>
      <w:r w:rsidR="00EA04EF" w:rsidRPr="00984881">
        <w:rPr>
          <w:sz w:val="28"/>
          <w:szCs w:val="28"/>
          <w:rtl/>
        </w:rPr>
        <w:t>ﻫﺴﺘﻨﺪ</w:t>
      </w:r>
      <w:r w:rsidR="00BD77AA">
        <w:rPr>
          <w:sz w:val="28"/>
          <w:szCs w:val="28"/>
          <w:rtl/>
        </w:rPr>
        <w:t xml:space="preserve">. </w:t>
      </w:r>
      <w:r w:rsidR="00EA04EF" w:rsidRPr="00984881">
        <w:rPr>
          <w:sz w:val="28"/>
          <w:szCs w:val="28"/>
          <w:rtl/>
        </w:rPr>
        <w:t>ﻭ ﻟﺬﺍ ﭘﻴﺎﻣﺒﺮ ﻣﻴﮕﻮﻳﺪ</w:t>
      </w:r>
      <w:r w:rsidR="00BD77AA">
        <w:rPr>
          <w:sz w:val="28"/>
          <w:szCs w:val="28"/>
          <w:rtl/>
        </w:rPr>
        <w:t xml:space="preserve">، </w:t>
      </w:r>
      <w:r w:rsidR="00EA04EF" w:rsidRPr="00984881">
        <w:rPr>
          <w:sz w:val="28"/>
          <w:szCs w:val="28"/>
          <w:rtl/>
        </w:rPr>
        <w:t>ﻫﺮ ﺩﻭ ﺩﺳﺖ ﺧﺪﺍﻭﻧﺪ</w:t>
      </w:r>
      <w:r>
        <w:rPr>
          <w:sz w:val="28"/>
          <w:szCs w:val="28"/>
          <w:rtl/>
        </w:rPr>
        <w:t xml:space="preserve"> </w:t>
      </w:r>
      <w:r w:rsidR="00EA04EF" w:rsidRPr="00984881">
        <w:rPr>
          <w:sz w:val="28"/>
          <w:szCs w:val="28"/>
          <w:rtl/>
        </w:rPr>
        <w:t>ﺭﺍﺳﺖ ﺍﺳﺖ</w:t>
      </w:r>
      <w:r w:rsidR="00BD77AA">
        <w:rPr>
          <w:sz w:val="28"/>
          <w:szCs w:val="28"/>
          <w:rtl/>
        </w:rPr>
        <w:t xml:space="preserve">. </w:t>
      </w:r>
      <w:r w:rsidR="00EA04EF" w:rsidRPr="00984881">
        <w:rPr>
          <w:sz w:val="28"/>
          <w:szCs w:val="28"/>
          <w:rtl/>
        </w:rPr>
        <w:t>ﺑﺎﺯ ﺍﻳﻦ ﻳﻤﺎﻧﻰ ﻭ ﺑﺎﺩ ﺁﻥ</w:t>
      </w:r>
      <w:r w:rsidR="00BD77AA">
        <w:rPr>
          <w:sz w:val="28"/>
          <w:szCs w:val="28"/>
          <w:rtl/>
        </w:rPr>
        <w:t xml:space="preserve">، </w:t>
      </w:r>
      <w:r w:rsidR="00EA04EF" w:rsidRPr="00984881">
        <w:rPr>
          <w:sz w:val="28"/>
          <w:szCs w:val="28"/>
          <w:rtl/>
        </w:rPr>
        <w:t>ﺑﺎ ﻳﻤﻦ ﻭ ﺑﺮﮐﺖ</w:t>
      </w:r>
      <w:r w:rsidR="00BD77AA">
        <w:rPr>
          <w:sz w:val="28"/>
          <w:szCs w:val="28"/>
          <w:rtl/>
        </w:rPr>
        <w:t xml:space="preserve">، </w:t>
      </w:r>
      <w:r w:rsidR="00EA04EF" w:rsidRPr="00984881">
        <w:rPr>
          <w:sz w:val="28"/>
          <w:szCs w:val="28"/>
          <w:rtl/>
        </w:rPr>
        <w:t>ﻭ ﻓﺰﻭﻧﻰ ﺩﻫﻨﺪﻩ ﻣﻘﺎﻣﻰ ﻭﺭﻭﺣﻰ ﻭ ﺷﻬﻮﺩﻯ ﻣﻴﺒﺎﺷﺪ</w:t>
      </w:r>
      <w:r w:rsidR="00BD77AA">
        <w:rPr>
          <w:sz w:val="28"/>
          <w:szCs w:val="28"/>
          <w:rtl/>
        </w:rPr>
        <w:t xml:space="preserve">. </w:t>
      </w:r>
      <w:r w:rsidR="00EA04EF" w:rsidRPr="00984881">
        <w:rPr>
          <w:sz w:val="28"/>
          <w:szCs w:val="28"/>
          <w:rtl/>
        </w:rPr>
        <w:t xml:space="preserve">ﮐﻪ ﻣﻨﻈﻮﺭ ﺍﺻﻠﻰ ﺣﺎﻓﻆ ﺍﺳﺖ </w:t>
      </w:r>
      <w:r w:rsidR="00BD77AA">
        <w:rPr>
          <w:sz w:val="28"/>
          <w:szCs w:val="28"/>
          <w:rtl/>
        </w:rPr>
        <w:t xml:space="preserve">. </w:t>
      </w:r>
      <w:r w:rsidR="00EA04EF" w:rsidRPr="00984881">
        <w:rPr>
          <w:sz w:val="28"/>
          <w:szCs w:val="28"/>
          <w:rtl/>
        </w:rPr>
        <w:t>ﻭﻫﺮﮐس ﮐﻪ ﻗﺪﺭ ﻧﺴﻴﻢ</w:t>
      </w:r>
      <w:r>
        <w:rPr>
          <w:sz w:val="28"/>
          <w:szCs w:val="28"/>
          <w:rtl/>
        </w:rPr>
        <w:t xml:space="preserve"> </w:t>
      </w:r>
      <w:r w:rsidR="00EA04EF" w:rsidRPr="00984881">
        <w:rPr>
          <w:sz w:val="28"/>
          <w:szCs w:val="28"/>
          <w:rtl/>
        </w:rPr>
        <w:t>ﺻﺒﺎ</w:t>
      </w:r>
      <w:r w:rsidR="00BD77AA">
        <w:rPr>
          <w:sz w:val="28"/>
          <w:szCs w:val="28"/>
          <w:rtl/>
        </w:rPr>
        <w:t xml:space="preserve">، </w:t>
      </w:r>
      <w:r w:rsidR="00EA04EF" w:rsidRPr="00984881">
        <w:rPr>
          <w:sz w:val="28"/>
          <w:szCs w:val="28"/>
          <w:rtl/>
        </w:rPr>
        <w:t>ﻭ ﺑﺎﺩ ﺑﻬﺸﺘﻰ ﻃﺮﻳﻘﺖ</w:t>
      </w:r>
      <w:r w:rsidR="00BD77AA">
        <w:rPr>
          <w:sz w:val="28"/>
          <w:szCs w:val="28"/>
          <w:rtl/>
        </w:rPr>
        <w:t xml:space="preserve">، </w:t>
      </w:r>
      <w:r w:rsidR="00EA04EF" w:rsidRPr="00984881">
        <w:rPr>
          <w:sz w:val="28"/>
          <w:szCs w:val="28"/>
          <w:rtl/>
        </w:rPr>
        <w:t>ﻭ ﺑﺎﺩ ﻳﻤﺎﻧﻰ ﺭﺍ</w:t>
      </w:r>
      <w:r>
        <w:rPr>
          <w:sz w:val="28"/>
          <w:szCs w:val="28"/>
          <w:rtl/>
        </w:rPr>
        <w:t xml:space="preserve"> </w:t>
      </w:r>
      <w:r w:rsidR="00EA04EF" w:rsidRPr="00984881">
        <w:rPr>
          <w:sz w:val="28"/>
          <w:szCs w:val="28"/>
          <w:rtl/>
        </w:rPr>
        <w:t xml:space="preserve">ﺑﺪﺍﻧﺪ </w:t>
      </w:r>
      <w:r w:rsidR="00BD77AA">
        <w:rPr>
          <w:sz w:val="28"/>
          <w:szCs w:val="28"/>
          <w:rtl/>
        </w:rPr>
        <w:t xml:space="preserve">، </w:t>
      </w:r>
      <w:r w:rsidR="00EA04EF" w:rsidRPr="00984881">
        <w:rPr>
          <w:sz w:val="28"/>
          <w:szCs w:val="28"/>
          <w:rtl/>
        </w:rPr>
        <w:t>ﺧﻮﺍﻫﺪ</w:t>
      </w:r>
      <w:r>
        <w:rPr>
          <w:sz w:val="28"/>
          <w:szCs w:val="28"/>
          <w:rtl/>
        </w:rPr>
        <w:t xml:space="preserve"> </w:t>
      </w:r>
      <w:r w:rsidR="00EA04EF" w:rsidRPr="00984881">
        <w:rPr>
          <w:sz w:val="28"/>
          <w:szCs w:val="28"/>
          <w:rtl/>
        </w:rPr>
        <w:t>ﺗﻮﺍﻧﺴﺖ ﺩﺭ ﻧﻬﺎﻳﺖ ﮐﻤﺎﻝ</w:t>
      </w:r>
      <w:r w:rsidR="00BD77AA">
        <w:rPr>
          <w:sz w:val="28"/>
          <w:szCs w:val="28"/>
          <w:rtl/>
        </w:rPr>
        <w:t xml:space="preserve">، </w:t>
      </w:r>
      <w:r w:rsidR="00EA04EF" w:rsidRPr="00984881">
        <w:rPr>
          <w:sz w:val="28"/>
          <w:szCs w:val="28"/>
          <w:rtl/>
        </w:rPr>
        <w:t>ﻫﺮ ﺳﻨﮕﻰ ﺭﺍ ﻟﻌﻞ ﻭ ﻋﻘﻴﻖ ﮐﻨﺪ ﮔﺮﭼﻪ ﺍﻭﻟﻴﺎﻯ ﺍﻟﻬﻰ ﻫﺮ ﺩﻝ ﺳﻨﮕﻰ ﺭﺍ</w:t>
      </w:r>
      <w:r w:rsidR="00BD77AA">
        <w:rPr>
          <w:sz w:val="28"/>
          <w:szCs w:val="28"/>
          <w:rtl/>
        </w:rPr>
        <w:t xml:space="preserve">، </w:t>
      </w:r>
      <w:r w:rsidR="00EA04EF" w:rsidRPr="00984881">
        <w:rPr>
          <w:sz w:val="28"/>
          <w:szCs w:val="28"/>
          <w:rtl/>
        </w:rPr>
        <w:t>ﮐﻪ ﺩﺭ ﺳﻴﻨﻪ ﺍﻧﺴﺎﻧﻬﺎﻯ ﻗﺸﺮﻯ ﻭﻣﺘﺤﺠّﺮ</w:t>
      </w:r>
      <w:r w:rsidR="00BD77AA">
        <w:rPr>
          <w:sz w:val="28"/>
          <w:szCs w:val="28"/>
          <w:rtl/>
        </w:rPr>
        <w:t xml:space="preserve">، </w:t>
      </w:r>
      <w:r w:rsidR="00EA04EF" w:rsidRPr="00984881">
        <w:rPr>
          <w:sz w:val="28"/>
          <w:szCs w:val="28"/>
          <w:rtl/>
        </w:rPr>
        <w:t>ﭼﻮﻥ ﺣﺠﺮ ﺳﻨﮓ ﺧﺎﺭﺍ ﺑﺎﺷﺪ</w:t>
      </w:r>
      <w:r w:rsidR="00BD77AA">
        <w:rPr>
          <w:sz w:val="28"/>
          <w:szCs w:val="28"/>
          <w:rtl/>
        </w:rPr>
        <w:t xml:space="preserve">، </w:t>
      </w:r>
      <w:r w:rsidR="00EA04EF" w:rsidRPr="00984881">
        <w:rPr>
          <w:sz w:val="28"/>
          <w:szCs w:val="28"/>
          <w:rtl/>
        </w:rPr>
        <w:t>ﮐﻪ ﻗﻠﺐ ﻧﺎﻡ ﺩﺍﺭﺩ</w:t>
      </w:r>
      <w:r w:rsidR="00BD77AA">
        <w:rPr>
          <w:sz w:val="28"/>
          <w:szCs w:val="28"/>
          <w:rtl/>
        </w:rPr>
        <w:t xml:space="preserve">، </w:t>
      </w:r>
      <w:r w:rsidR="00EA04EF" w:rsidRPr="00984881">
        <w:rPr>
          <w:sz w:val="28"/>
          <w:szCs w:val="28"/>
          <w:rtl/>
        </w:rPr>
        <w:t>ﻣﻴﺘﻮﺍﻧﺪ ﺁﻧﺮﺍ ﻣﻨﻘﻠﺐ ﻭ ﻭﺍﮊﮔﻮﻥ ﮐﻨﺪ</w:t>
      </w:r>
      <w:r w:rsidR="00BD77AA">
        <w:rPr>
          <w:sz w:val="28"/>
          <w:szCs w:val="28"/>
          <w:rtl/>
        </w:rPr>
        <w:t xml:space="preserve">، </w:t>
      </w:r>
      <w:r w:rsidR="00EA04EF" w:rsidRPr="00984881">
        <w:rPr>
          <w:sz w:val="28"/>
          <w:szCs w:val="28"/>
          <w:rtl/>
        </w:rPr>
        <w:t>ﻭ ﺗﺒﺪﻳﻞ</w:t>
      </w:r>
      <w:r>
        <w:rPr>
          <w:sz w:val="28"/>
          <w:szCs w:val="28"/>
          <w:rtl/>
        </w:rPr>
        <w:t xml:space="preserve"> </w:t>
      </w:r>
      <w:r w:rsidR="00EA04EF" w:rsidRPr="00984881">
        <w:rPr>
          <w:sz w:val="28"/>
          <w:szCs w:val="28"/>
          <w:rtl/>
        </w:rPr>
        <w:t>ﺑﻘﻠﺐ ﺍﻟﻬﻰ ﻭ ﺃﺭﺯﺷﻤﻨﺪ</w:t>
      </w:r>
      <w:r w:rsidR="00BD77AA">
        <w:rPr>
          <w:sz w:val="28"/>
          <w:szCs w:val="28"/>
          <w:rtl/>
        </w:rPr>
        <w:t xml:space="preserve">، </w:t>
      </w:r>
      <w:r w:rsidR="00EA04EF" w:rsidRPr="00984881">
        <w:rPr>
          <w:sz w:val="28"/>
          <w:szCs w:val="28"/>
          <w:rtl/>
        </w:rPr>
        <w:t>ﭼﻮﻥ ﻟﻌﻞ ﻭ ﻋﻘﻴﻖ ﮐﺮﺩ</w:t>
      </w:r>
      <w:r w:rsidR="00BD77AA">
        <w:rPr>
          <w:sz w:val="28"/>
          <w:szCs w:val="28"/>
          <w:rtl/>
        </w:rPr>
        <w:t xml:space="preserve">. </w:t>
      </w:r>
      <w:r w:rsidR="00EA04EF" w:rsidRPr="00984881">
        <w:rPr>
          <w:sz w:val="28"/>
          <w:szCs w:val="28"/>
          <w:rtl/>
        </w:rPr>
        <w:t>ﻋﻘﻴﻖ ﺭﺍ ﻣﻴﺘﻮﺍﻥ ﻫﻤﺎﻥ ﺣﻘﻴﻖ ﻭ ﺣﻘﻴﻘﺖ</w:t>
      </w:r>
      <w:r>
        <w:rPr>
          <w:sz w:val="28"/>
          <w:szCs w:val="28"/>
          <w:rtl/>
        </w:rPr>
        <w:t xml:space="preserve"> </w:t>
      </w:r>
      <w:r w:rsidR="00EA04EF" w:rsidRPr="00984881">
        <w:rPr>
          <w:sz w:val="28"/>
          <w:szCs w:val="28"/>
          <w:rtl/>
        </w:rPr>
        <w:t>ﺩﺍﻧﺴﺖ</w:t>
      </w:r>
      <w:r w:rsidR="00BD77AA">
        <w:rPr>
          <w:sz w:val="28"/>
          <w:szCs w:val="28"/>
          <w:rtl/>
        </w:rPr>
        <w:t xml:space="preserve">، </w:t>
      </w:r>
      <w:r w:rsidR="00EA04EF" w:rsidRPr="00984881">
        <w:rPr>
          <w:sz w:val="28"/>
          <w:szCs w:val="28"/>
          <w:rtl/>
        </w:rPr>
        <w:t>ﻭ ﻟﻌﻞ ﻧﻴﺰ ﺳﻤﺒﻮﻝ ﻟﺒﺎﻥ ﺳﺮﺥ ﻭ ﺯﻳﺒﺎﻯ ﭘﻴﺮ</w:t>
      </w:r>
      <w:r w:rsidR="00BD77AA">
        <w:rPr>
          <w:sz w:val="28"/>
          <w:szCs w:val="28"/>
          <w:rtl/>
        </w:rPr>
        <w:t xml:space="preserve">، </w:t>
      </w:r>
      <w:r w:rsidR="00EA04EF" w:rsidRPr="00984881">
        <w:rPr>
          <w:sz w:val="28"/>
          <w:szCs w:val="28"/>
          <w:rtl/>
        </w:rPr>
        <w:t>ﮐﻪ ﺍﺯ ﻣﻴﺎﻥ ﺁﻥ ﮔﻮﺋﻰ ﺣﮑﻤﺘﻬﺎﻯ ﺍﻟﻬﻰ ﺑﻴﺮﻭﻥ ﻣﻰ ﺁﻳﺪ</w:t>
      </w:r>
      <w:r w:rsidR="00BD77AA">
        <w:rPr>
          <w:sz w:val="28"/>
          <w:szCs w:val="28"/>
          <w:rtl/>
        </w:rPr>
        <w:t xml:space="preserve">. </w:t>
      </w:r>
      <w:r w:rsidR="00EA04EF" w:rsidRPr="00984881">
        <w:rPr>
          <w:sz w:val="28"/>
          <w:szCs w:val="28"/>
          <w:rtl/>
        </w:rPr>
        <w:t>ﻗﺪﺭ ﺩﺍﻧﺴﺘﻦ ﺳﺎﻟﻚ</w:t>
      </w:r>
      <w:r>
        <w:rPr>
          <w:sz w:val="28"/>
          <w:szCs w:val="28"/>
          <w:rtl/>
        </w:rPr>
        <w:t xml:space="preserve"> </w:t>
      </w:r>
      <w:r w:rsidR="00EA04EF" w:rsidRPr="00984881">
        <w:rPr>
          <w:sz w:val="28"/>
          <w:szCs w:val="28"/>
          <w:rtl/>
        </w:rPr>
        <w:t>ﺍﺯ ﺷﺒﻬﺎﻯ ﻋﺒﺎﺩﻯ ﺧﻮﺩ</w:t>
      </w:r>
      <w:r w:rsidR="00BD77AA">
        <w:rPr>
          <w:sz w:val="28"/>
          <w:szCs w:val="28"/>
          <w:rtl/>
        </w:rPr>
        <w:t xml:space="preserve">، </w:t>
      </w:r>
      <w:r w:rsidR="00EA04EF" w:rsidRPr="00984881">
        <w:rPr>
          <w:sz w:val="28"/>
          <w:szCs w:val="28"/>
          <w:rtl/>
        </w:rPr>
        <w:t>ﻭﺍﺯ ﺷﺒﻬﺎﻯ ﻗﺪﺭ ﺍﻟﻬﻰ</w:t>
      </w:r>
      <w:r w:rsidR="00BD77AA">
        <w:rPr>
          <w:sz w:val="28"/>
          <w:szCs w:val="28"/>
          <w:rtl/>
        </w:rPr>
        <w:t xml:space="preserve">، </w:t>
      </w:r>
      <w:r w:rsidR="00EA04EF" w:rsidRPr="00984881">
        <w:rPr>
          <w:sz w:val="28"/>
          <w:szCs w:val="28"/>
          <w:rtl/>
        </w:rPr>
        <w:t>ﺩﺭ ﻫﻔﺖ</w:t>
      </w:r>
      <w:r>
        <w:rPr>
          <w:sz w:val="28"/>
          <w:szCs w:val="28"/>
          <w:rtl/>
        </w:rPr>
        <w:t xml:space="preserve"> </w:t>
      </w:r>
      <w:r w:rsidR="00EA04EF" w:rsidRPr="00984881">
        <w:rPr>
          <w:sz w:val="28"/>
          <w:szCs w:val="28"/>
          <w:rtl/>
        </w:rPr>
        <w:t>ﺷﻬﻮﺩﻯ ﮐﻪ</w:t>
      </w:r>
      <w:r>
        <w:rPr>
          <w:sz w:val="28"/>
          <w:szCs w:val="28"/>
          <w:rtl/>
        </w:rPr>
        <w:t xml:space="preserve"> </w:t>
      </w:r>
      <w:r w:rsidR="00EA04EF" w:rsidRPr="00984881">
        <w:rPr>
          <w:sz w:val="28"/>
          <w:szCs w:val="28"/>
          <w:rtl/>
        </w:rPr>
        <w:t>ﺍﺯ ﺧﺪﺍﻭﻧﺪ</w:t>
      </w:r>
      <w:r w:rsidR="003649D7" w:rsidRPr="00984881">
        <w:rPr>
          <w:rFonts w:hint="cs"/>
          <w:sz w:val="28"/>
          <w:szCs w:val="28"/>
          <w:rtl/>
        </w:rPr>
        <w:t xml:space="preserve"> </w:t>
      </w:r>
      <w:r w:rsidR="00EA04EF" w:rsidRPr="00984881">
        <w:rPr>
          <w:sz w:val="28"/>
          <w:szCs w:val="28"/>
          <w:rtl/>
        </w:rPr>
        <w:t>ﻣﻴﺒﺎﺷﺪ</w:t>
      </w:r>
      <w:r w:rsidR="00BD77AA">
        <w:rPr>
          <w:sz w:val="28"/>
          <w:szCs w:val="28"/>
          <w:rtl/>
        </w:rPr>
        <w:t xml:space="preserve">. </w:t>
      </w:r>
      <w:r w:rsidR="00EA04EF" w:rsidRPr="00984881">
        <w:rPr>
          <w:sz w:val="28"/>
          <w:szCs w:val="28"/>
          <w:rtl/>
        </w:rPr>
        <w:t>ﻭﺍﻳّﺎﻡ ﺍﻟﻠﻪ ﺍﻭ ﻫﺴﺘﻨﺪ</w:t>
      </w:r>
      <w:r w:rsidR="00BD77AA">
        <w:rPr>
          <w:sz w:val="28"/>
          <w:szCs w:val="28"/>
          <w:rtl/>
        </w:rPr>
        <w:t xml:space="preserve">. </w:t>
      </w:r>
      <w:r w:rsidR="00EA04EF" w:rsidRPr="00984881">
        <w:rPr>
          <w:sz w:val="28"/>
          <w:szCs w:val="28"/>
          <w:rtl/>
        </w:rPr>
        <w:t>ﮐﻪ ﺳﺮﻧﻮﺷﺘﻬﺎ ﻭﻗﺪﺭﻫﺎﻯ ﺳﻠﻮﮐﻰ ﺗﺎﺯﻩﺍﻯ ﺑﺮﺍﻯ ﺳﺎﻟﻚ ﺭﻗﻢ</w:t>
      </w:r>
      <w:r>
        <w:rPr>
          <w:sz w:val="28"/>
          <w:szCs w:val="28"/>
          <w:rtl/>
        </w:rPr>
        <w:t xml:space="preserve"> </w:t>
      </w:r>
      <w:r w:rsidR="00EA04EF" w:rsidRPr="00984881">
        <w:rPr>
          <w:sz w:val="28"/>
          <w:szCs w:val="28"/>
          <w:rtl/>
        </w:rPr>
        <w:t>ﻣﻴﺨﻮﺭﺩ</w:t>
      </w:r>
      <w:r w:rsidR="00BD77AA">
        <w:rPr>
          <w:sz w:val="28"/>
          <w:szCs w:val="28"/>
          <w:rtl/>
        </w:rPr>
        <w:t xml:space="preserve">. </w:t>
      </w:r>
      <w:r w:rsidR="00EA04EF" w:rsidRPr="00984881">
        <w:rPr>
          <w:sz w:val="28"/>
          <w:szCs w:val="28"/>
          <w:rtl/>
        </w:rPr>
        <w:t>ﻭ ﺳﺎﻟﻚ ﺑﺎﻳﺪ ﻗﺪﺭ ﺷﺒﻬﺎﻯ</w:t>
      </w:r>
      <w:r>
        <w:rPr>
          <w:sz w:val="28"/>
          <w:szCs w:val="28"/>
          <w:rtl/>
        </w:rPr>
        <w:t xml:space="preserve"> </w:t>
      </w:r>
      <w:r w:rsidR="00EA04EF" w:rsidRPr="00984881">
        <w:rPr>
          <w:sz w:val="28"/>
          <w:szCs w:val="28"/>
          <w:rtl/>
        </w:rPr>
        <w:t>ﺧﻮﺩﺭﺍ</w:t>
      </w:r>
      <w:r w:rsidR="00BD77AA">
        <w:rPr>
          <w:sz w:val="28"/>
          <w:szCs w:val="28"/>
          <w:rtl/>
        </w:rPr>
        <w:t xml:space="preserve">، </w:t>
      </w:r>
      <w:r w:rsidR="00EA04EF" w:rsidRPr="00984881">
        <w:rPr>
          <w:sz w:val="28"/>
          <w:szCs w:val="28"/>
          <w:rtl/>
        </w:rPr>
        <w:t>ﻗﺪﺭ ﺑﺪﺍﻧﺪ</w:t>
      </w:r>
      <w:r w:rsidR="00BD77AA">
        <w:rPr>
          <w:sz w:val="28"/>
          <w:szCs w:val="28"/>
          <w:rtl/>
        </w:rPr>
        <w:t xml:space="preserve">، </w:t>
      </w:r>
      <w:r w:rsidR="00EA04EF" w:rsidRPr="00984881">
        <w:rPr>
          <w:sz w:val="28"/>
          <w:szCs w:val="28"/>
          <w:rtl/>
        </w:rPr>
        <w:t>ﮐﻪ ﺑﺸﺐ ﻗﺪﺭ ﻧﻬﺎﺋﻰ</w:t>
      </w:r>
      <w:r>
        <w:rPr>
          <w:sz w:val="28"/>
          <w:szCs w:val="28"/>
          <w:rtl/>
        </w:rPr>
        <w:t xml:space="preserve"> </w:t>
      </w:r>
      <w:r w:rsidR="00EA04EF" w:rsidRPr="00984881">
        <w:rPr>
          <w:sz w:val="28"/>
          <w:szCs w:val="28"/>
          <w:rtl/>
        </w:rPr>
        <w:t>ﺧﻮﺩ ﺑﺮﺳﺪ</w:t>
      </w:r>
      <w:r w:rsidR="00BD77AA">
        <w:rPr>
          <w:sz w:val="28"/>
          <w:szCs w:val="28"/>
          <w:rtl/>
        </w:rPr>
        <w:t xml:space="preserve">. </w:t>
      </w:r>
      <w:r w:rsidR="00EA04EF" w:rsidRPr="00984881">
        <w:rPr>
          <w:sz w:val="28"/>
          <w:szCs w:val="28"/>
          <w:rtl/>
        </w:rPr>
        <w:t>ﻭ ﻗﺪﺭ</w:t>
      </w:r>
      <w:r w:rsidR="00BD77AA">
        <w:rPr>
          <w:sz w:val="28"/>
          <w:szCs w:val="28"/>
          <w:rtl/>
        </w:rPr>
        <w:t xml:space="preserve">، </w:t>
      </w:r>
      <w:r w:rsidR="00EA04EF" w:rsidRPr="00984881">
        <w:rPr>
          <w:sz w:val="28"/>
          <w:szCs w:val="28"/>
          <w:rtl/>
        </w:rPr>
        <w:t>ﻧﻴﺰ ﻫﻤﺎﻥ ﺃﻧﺪﺍﺯﻩ ﻭﻣﻘﺪﺍﺭ</w:t>
      </w:r>
      <w:r>
        <w:rPr>
          <w:sz w:val="28"/>
          <w:szCs w:val="28"/>
          <w:rtl/>
        </w:rPr>
        <w:t xml:space="preserve"> </w:t>
      </w:r>
      <w:r w:rsidR="00EA04EF" w:rsidRPr="00984881">
        <w:rPr>
          <w:sz w:val="28"/>
          <w:szCs w:val="28"/>
          <w:rtl/>
        </w:rPr>
        <w:t>ﺃﻧﺪﻙ</w:t>
      </w:r>
      <w:r w:rsidR="00375D6D" w:rsidRPr="00984881">
        <w:rPr>
          <w:rFonts w:hint="cs"/>
          <w:sz w:val="28"/>
          <w:szCs w:val="28"/>
          <w:rtl/>
        </w:rPr>
        <w:t xml:space="preserve"> </w:t>
      </w:r>
      <w:r w:rsidR="00EA04EF" w:rsidRPr="00984881">
        <w:rPr>
          <w:sz w:val="28"/>
          <w:szCs w:val="28"/>
          <w:rtl/>
        </w:rPr>
        <w:t>ﻭ ﻗﻄﺮﻩﺍﻯ ﺍﺯ ﺧﺪﺍﻭﻧﺪ ﺍﺳﺖ</w:t>
      </w:r>
      <w:r w:rsidR="00BD77AA">
        <w:rPr>
          <w:sz w:val="28"/>
          <w:szCs w:val="28"/>
          <w:rtl/>
        </w:rPr>
        <w:t xml:space="preserve">. </w:t>
      </w:r>
      <w:r w:rsidR="00EA04EF" w:rsidRPr="00984881">
        <w:rPr>
          <w:sz w:val="28"/>
          <w:szCs w:val="28"/>
          <w:rtl/>
        </w:rPr>
        <w:t>ﮔﻮﺋﻰ ﺑﺎ ﻗﻄﺮﺍﺕ ﺷﻴﺮ ﻭﺣﮑﻤﺖ ﺍﺳﺖ</w:t>
      </w:r>
      <w:r w:rsidR="00BD77AA">
        <w:rPr>
          <w:sz w:val="28"/>
          <w:szCs w:val="28"/>
          <w:rtl/>
        </w:rPr>
        <w:t xml:space="preserve">، </w:t>
      </w:r>
      <w:r w:rsidR="00EA04EF" w:rsidRPr="00984881">
        <w:rPr>
          <w:sz w:val="28"/>
          <w:szCs w:val="28"/>
          <w:rtl/>
        </w:rPr>
        <w:t>ﮐﻪ ﺍﻧﺴﺎﻥ ﭼﻮﻥ</w:t>
      </w:r>
      <w:r>
        <w:rPr>
          <w:sz w:val="28"/>
          <w:szCs w:val="28"/>
          <w:rtl/>
        </w:rPr>
        <w:t xml:space="preserve"> </w:t>
      </w:r>
      <w:r w:rsidR="00EA04EF" w:rsidRPr="00984881">
        <w:rPr>
          <w:sz w:val="28"/>
          <w:szCs w:val="28"/>
          <w:rtl/>
        </w:rPr>
        <w:t>ﻃﻔﻞ ﺗﻐﺬﻳﻪ ﺍﻟﻬﻰ ﻣﻴﺸﻮﺩ</w:t>
      </w:r>
      <w:r w:rsidR="00BD77AA">
        <w:rPr>
          <w:sz w:val="28"/>
          <w:szCs w:val="28"/>
          <w:rtl/>
        </w:rPr>
        <w:t xml:space="preserve">. </w:t>
      </w:r>
      <w:r w:rsidR="00EA04EF" w:rsidRPr="00984881">
        <w:rPr>
          <w:sz w:val="28"/>
          <w:szCs w:val="28"/>
          <w:rtl/>
        </w:rPr>
        <w:t>ﻭ ﻣﻄﺎﺑﻖ ﻇﺮﻓﻴّﺖ ﻫﻀﻢ ﻭﺩﺭﻙ ﻃﻔﻞ ﺑﺎﺷﺪ</w:t>
      </w:r>
      <w:r w:rsidR="00BD77AA">
        <w:rPr>
          <w:sz w:val="28"/>
          <w:szCs w:val="28"/>
          <w:rtl/>
        </w:rPr>
        <w:t xml:space="preserve">. </w:t>
      </w:r>
      <w:r w:rsidR="00EA04EF" w:rsidRPr="00984881">
        <w:rPr>
          <w:sz w:val="28"/>
          <w:szCs w:val="28"/>
          <w:rtl/>
        </w:rPr>
        <w:t>ﮐﻪﺣﺘﻰ ﺳﺎﻟﮑﺎﻥ(ﺟﻨﻴﻦ) ﺩﺭ ﺭﺣﻢ ﻭﻟﺎﻳﺖ ﻣﻴﺒﺎﺷﻨﺪ</w:t>
      </w:r>
      <w:r w:rsidR="00BD77AA">
        <w:rPr>
          <w:sz w:val="28"/>
          <w:szCs w:val="28"/>
          <w:rtl/>
        </w:rPr>
        <w:t xml:space="preserve">، </w:t>
      </w:r>
      <w:r w:rsidR="00EA04EF" w:rsidRPr="00984881">
        <w:rPr>
          <w:sz w:val="28"/>
          <w:szCs w:val="28"/>
          <w:rtl/>
        </w:rPr>
        <w:t xml:space="preserve">ﺗﺎ ﺗﻮﻟﺪ ﺩﻭﻡ ﺍﻟﻬﻰ ﻭ ﻧﻮﻉ ﺑﺮﺗﺮ ﺑﻌﺪﻯ ﺧﻮﺩﺭﺍ ﺑﻴﺎﺑﻨﺪ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ﺃﻳﮑﻪ ﺍﺯ ﺩﻓﺘﺮ ﻋﻘﻞ</w:t>
      </w:r>
      <w:r w:rsidR="00BD77AA">
        <w:rPr>
          <w:b/>
          <w:bCs/>
          <w:sz w:val="28"/>
          <w:szCs w:val="28"/>
          <w:rtl/>
        </w:rPr>
        <w:t xml:space="preserve">، </w:t>
      </w:r>
      <w:r w:rsidRPr="00984881">
        <w:rPr>
          <w:b/>
          <w:bCs/>
          <w:sz w:val="28"/>
          <w:szCs w:val="28"/>
          <w:rtl/>
        </w:rPr>
        <w:t>ﺁﻳﺖ ﻋﺸﻖ ﺁﻣﻮﺯﻯ</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ﺗﺮﺳﻢ ﺍﻳﻦ ﻧﮑﺘﻪ ﺑﺘﺤﻘﻴﻖ ﻧﺪﺍﻧﻰ ﺩﺍﻧﺴﺖ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 ﺍﺗﻤﺎﻡ ﺣﺠّﺖ ﻭ ﺍﺧﻄﺎﺭ ﻧﻬﺎﺋﻰ ﻣﻴﮑﻨﺪ</w:t>
      </w:r>
      <w:r w:rsidR="00BD77AA">
        <w:rPr>
          <w:sz w:val="28"/>
          <w:szCs w:val="28"/>
          <w:rtl/>
        </w:rPr>
        <w:t xml:space="preserve">، </w:t>
      </w:r>
      <w:r w:rsidR="00EA04EF" w:rsidRPr="00984881">
        <w:rPr>
          <w:sz w:val="28"/>
          <w:szCs w:val="28"/>
          <w:rtl/>
        </w:rPr>
        <w:t>ﮐﻪ ﺗﻮ</w:t>
      </w:r>
      <w:r>
        <w:rPr>
          <w:sz w:val="28"/>
          <w:szCs w:val="28"/>
          <w:rtl/>
        </w:rPr>
        <w:t xml:space="preserve"> </w:t>
      </w:r>
      <w:r w:rsidR="00EA04EF" w:rsidRPr="00984881">
        <w:rPr>
          <w:sz w:val="28"/>
          <w:szCs w:val="28"/>
          <w:rtl/>
        </w:rPr>
        <w:t>ﺧﻮﺍﻧﻨﺪﻩ ﻏﺰﻟّﻴﺎﺕ ﺍﻭ</w:t>
      </w:r>
      <w:r w:rsidR="00BD77AA">
        <w:rPr>
          <w:sz w:val="28"/>
          <w:szCs w:val="28"/>
          <w:rtl/>
        </w:rPr>
        <w:t xml:space="preserve">، </w:t>
      </w:r>
      <w:r w:rsidR="00EA04EF" w:rsidRPr="00984881">
        <w:rPr>
          <w:sz w:val="28"/>
          <w:szCs w:val="28"/>
          <w:rtl/>
        </w:rPr>
        <w:t>ﺩﻓﺘﺮ ﻋﻘﻞ ﺭﺍ ﺑﺮﺍﻯ ﺷﺒﺖ ﻋﻠﺎﺋﻢ ﻋﺸﻖ ﺑﺎﺯ ﮐﺮﺩﻩﺍﻯ</w:t>
      </w:r>
      <w:r w:rsidR="00BD77AA">
        <w:rPr>
          <w:sz w:val="28"/>
          <w:szCs w:val="28"/>
          <w:rtl/>
        </w:rPr>
        <w:t xml:space="preserve">، </w:t>
      </w:r>
      <w:r w:rsidR="00EA04EF" w:rsidRPr="00984881">
        <w:rPr>
          <w:sz w:val="28"/>
          <w:szCs w:val="28"/>
          <w:rtl/>
        </w:rPr>
        <w:t>ﻭ ﺁﻣﻮﺯﺵ</w:t>
      </w:r>
      <w:r>
        <w:rPr>
          <w:sz w:val="28"/>
          <w:szCs w:val="28"/>
          <w:rtl/>
        </w:rPr>
        <w:t xml:space="preserve"> </w:t>
      </w:r>
      <w:r w:rsidR="00EA04EF" w:rsidRPr="00984881">
        <w:rPr>
          <w:sz w:val="28"/>
          <w:szCs w:val="28"/>
          <w:rtl/>
        </w:rPr>
        <w:t>ﻣﻴﮕﻴﺮﻯ</w:t>
      </w:r>
      <w:r w:rsidR="00BD77AA">
        <w:rPr>
          <w:sz w:val="28"/>
          <w:szCs w:val="28"/>
          <w:rtl/>
        </w:rPr>
        <w:t xml:space="preserve">. </w:t>
      </w:r>
      <w:r w:rsidR="00EA04EF" w:rsidRPr="00984881">
        <w:rPr>
          <w:sz w:val="28"/>
          <w:szCs w:val="28"/>
          <w:rtl/>
        </w:rPr>
        <w:t>ﻧﮕﺮﺍﻧﻢ ﮐﻪ</w:t>
      </w:r>
      <w:r>
        <w:rPr>
          <w:sz w:val="28"/>
          <w:szCs w:val="28"/>
          <w:rtl/>
        </w:rPr>
        <w:t xml:space="preserve"> </w:t>
      </w:r>
      <w:r w:rsidR="00EA04EF" w:rsidRPr="00984881">
        <w:rPr>
          <w:sz w:val="28"/>
          <w:szCs w:val="28"/>
          <w:rtl/>
        </w:rPr>
        <w:t>ﻧﺘﻮﺍﻧﻰ ﺣﻘﻴﻘﺖ ﺁﻧﭽﻪ ﮐﻪ ﻣﻴﮕﻮﻳﻢ</w:t>
      </w:r>
      <w:r w:rsidR="00BD77AA">
        <w:rPr>
          <w:sz w:val="28"/>
          <w:szCs w:val="28"/>
          <w:rtl/>
        </w:rPr>
        <w:t xml:space="preserve">، </w:t>
      </w:r>
      <w:r w:rsidR="00EA04EF" w:rsidRPr="00984881">
        <w:rPr>
          <w:sz w:val="28"/>
          <w:szCs w:val="28"/>
          <w:rtl/>
        </w:rPr>
        <w:t>ﻭ ﺑﺪﺭﺳﺘﻰ ﺑﺪﺍﻧﻰ ﻭ ﺑﻔﻬﻤﻰ ﻭ ﻳﺎ ﺑﺎﻭﺭ ﮐﻨﻰ ﻭ ﺍﺟﺮﺍ ﻧﻤﺎﺋﻰ</w:t>
      </w:r>
      <w:r w:rsidR="00BD77AA">
        <w:rPr>
          <w:sz w:val="28"/>
          <w:szCs w:val="28"/>
          <w:rtl/>
        </w:rPr>
        <w:t xml:space="preserve">. </w:t>
      </w:r>
      <w:r w:rsidR="00EA04EF" w:rsidRPr="00984881">
        <w:rPr>
          <w:sz w:val="28"/>
          <w:szCs w:val="28"/>
          <w:rtl/>
        </w:rPr>
        <w:t>ﮐﻪ ﻣﻴﮕﻮﻳﻢ ﺳﻨﮓ ﺭﺍ ﺩﺭ</w:t>
      </w:r>
      <w:r w:rsidR="00BD77AA">
        <w:rPr>
          <w:sz w:val="28"/>
          <w:szCs w:val="28"/>
          <w:rtl/>
        </w:rPr>
        <w:t xml:space="preserve">، </w:t>
      </w:r>
      <w:r w:rsidR="00EA04EF" w:rsidRPr="00984881">
        <w:rPr>
          <w:sz w:val="28"/>
          <w:szCs w:val="28"/>
          <w:rtl/>
        </w:rPr>
        <w:t>ﻭ ﻣِس ﺭﺍ ﺯﺭ ﻭ ﺣﻴﻮﺍﻧﻴّﺖ ﺑﺸﺮﻯ ﺭﺍ</w:t>
      </w:r>
      <w:r>
        <w:rPr>
          <w:sz w:val="28"/>
          <w:szCs w:val="28"/>
          <w:rtl/>
        </w:rPr>
        <w:t xml:space="preserve"> </w:t>
      </w:r>
      <w:r w:rsidR="00EA04EF" w:rsidRPr="00984881">
        <w:rPr>
          <w:sz w:val="28"/>
          <w:szCs w:val="28"/>
          <w:rtl/>
        </w:rPr>
        <w:t>ﺍﻧﺴﺎﻧﻰ ﮐﺎﻣﻞ ﺍﻟﻬﻰ ﻧﻤﺎﺋﻰ</w:t>
      </w:r>
      <w:r w:rsidR="00BD77AA">
        <w:rPr>
          <w:sz w:val="28"/>
          <w:szCs w:val="28"/>
          <w:rtl/>
        </w:rPr>
        <w:t xml:space="preserve">. </w:t>
      </w:r>
      <w:r w:rsidR="00EA04EF" w:rsidRPr="00984881">
        <w:rPr>
          <w:sz w:val="28"/>
          <w:szCs w:val="28"/>
          <w:rtl/>
        </w:rPr>
        <w:t>ﺩﻓﺘﺮ ﻋﻘﻞ ﺍﻟﻬﻰ</w:t>
      </w:r>
      <w:r w:rsidR="00BD77AA">
        <w:rPr>
          <w:sz w:val="28"/>
          <w:szCs w:val="28"/>
          <w:rtl/>
        </w:rPr>
        <w:t xml:space="preserve">، </w:t>
      </w:r>
      <w:r w:rsidR="00EA04EF" w:rsidRPr="00984881">
        <w:rPr>
          <w:sz w:val="28"/>
          <w:szCs w:val="28"/>
          <w:rtl/>
        </w:rPr>
        <w:t>ﻫﻤﺎﻥ ﻧﻔس</w:t>
      </w:r>
      <w:r>
        <w:rPr>
          <w:sz w:val="28"/>
          <w:szCs w:val="28"/>
          <w:rtl/>
        </w:rPr>
        <w:t xml:space="preserve"> </w:t>
      </w:r>
      <w:r w:rsidR="00F3457E" w:rsidRPr="00984881">
        <w:rPr>
          <w:sz w:val="28"/>
          <w:szCs w:val="28"/>
          <w:rtl/>
        </w:rPr>
        <w:t>لوّامه</w:t>
      </w:r>
      <w:r>
        <w:rPr>
          <w:sz w:val="28"/>
          <w:szCs w:val="28"/>
          <w:rtl/>
        </w:rPr>
        <w:t xml:space="preserve"> </w:t>
      </w:r>
      <w:r w:rsidR="00EA04EF" w:rsidRPr="00984881">
        <w:rPr>
          <w:sz w:val="28"/>
          <w:szCs w:val="28"/>
          <w:rtl/>
        </w:rPr>
        <w:t>ﻣﻮﺭﺩ</w:t>
      </w:r>
      <w:r>
        <w:rPr>
          <w:sz w:val="28"/>
          <w:szCs w:val="28"/>
          <w:rtl/>
        </w:rPr>
        <w:t xml:space="preserve"> </w:t>
      </w:r>
      <w:r w:rsidR="00EA04EF" w:rsidRPr="00984881">
        <w:rPr>
          <w:sz w:val="28"/>
          <w:szCs w:val="28"/>
          <w:rtl/>
        </w:rPr>
        <w:t>ﻧﻈﺮ ﺍﺳﺖ</w:t>
      </w:r>
      <w:r w:rsidR="00BD77AA">
        <w:rPr>
          <w:sz w:val="28"/>
          <w:szCs w:val="28"/>
          <w:rtl/>
        </w:rPr>
        <w:t xml:space="preserve">، </w:t>
      </w:r>
      <w:r w:rsidR="00EA04EF" w:rsidRPr="00984881">
        <w:rPr>
          <w:sz w:val="28"/>
          <w:szCs w:val="28"/>
          <w:rtl/>
        </w:rPr>
        <w:t xml:space="preserve">ﮐﻪ ﺗﻤﺎﻡ ﺍﻣﻮﺭ ﺩﻭ ﻋﺎﻟﻢ ﺭﺍ ﺑﺮﺁﻥ ﻣﻨﺼﻔﺎﻧﻪ ﻋﺮﺿﻪ </w:t>
      </w:r>
      <w:r w:rsidR="00EA04EF" w:rsidRPr="00984881">
        <w:rPr>
          <w:sz w:val="28"/>
          <w:szCs w:val="28"/>
          <w:rtl/>
        </w:rPr>
        <w:lastRenderedPageBreak/>
        <w:t>ﮐﻨﺪ</w:t>
      </w:r>
      <w:r w:rsidR="00BD77AA">
        <w:rPr>
          <w:sz w:val="28"/>
          <w:szCs w:val="28"/>
          <w:rtl/>
        </w:rPr>
        <w:t xml:space="preserve">، </w:t>
      </w:r>
      <w:r w:rsidR="00EA04EF" w:rsidRPr="00984881">
        <w:rPr>
          <w:sz w:val="28"/>
          <w:szCs w:val="28"/>
          <w:rtl/>
        </w:rPr>
        <w:t xml:space="preserve">ﻭ ﺧﻮﺩ ﺭﺍ </w:t>
      </w:r>
      <w:r w:rsidR="009915B2" w:rsidRPr="00984881">
        <w:rPr>
          <w:sz w:val="28"/>
          <w:szCs w:val="28"/>
          <w:rtl/>
        </w:rPr>
        <w:t>فر</w:t>
      </w:r>
      <w:r w:rsidR="00EA04EF" w:rsidRPr="00984881">
        <w:rPr>
          <w:sz w:val="28"/>
          <w:szCs w:val="28"/>
          <w:rtl/>
        </w:rPr>
        <w:t>ﻳﺐ ﻧﺪﻫﺪ</w:t>
      </w:r>
      <w:r w:rsidR="00BD77AA">
        <w:rPr>
          <w:sz w:val="28"/>
          <w:szCs w:val="28"/>
          <w:rtl/>
        </w:rPr>
        <w:t xml:space="preserve">. </w:t>
      </w:r>
      <w:r w:rsidR="00EA04EF" w:rsidRPr="00984881">
        <w:rPr>
          <w:sz w:val="28"/>
          <w:szCs w:val="28"/>
          <w:rtl/>
        </w:rPr>
        <w:t xml:space="preserve">ﮐﻪ ﻣﻬﻤﺘﺮ ﺍﺯ </w:t>
      </w:r>
      <w:r w:rsidR="009915B2" w:rsidRPr="00984881">
        <w:rPr>
          <w:sz w:val="28"/>
          <w:szCs w:val="28"/>
          <w:rtl/>
        </w:rPr>
        <w:t>فر</w:t>
      </w:r>
      <w:r w:rsidR="00EA04EF" w:rsidRPr="00984881">
        <w:rPr>
          <w:sz w:val="28"/>
          <w:szCs w:val="28"/>
          <w:rtl/>
        </w:rPr>
        <w:t>ﻳﺐ ﺩﺍﺩﻥ ﺩﻳﮕﺮﺍﻥ ﻣﻴﺒﺎﺷﺪ ﮐﻪ ﺩﻳﮕﺮﺍﻥ ﻣﻴﺘﻮﺍﻧﻨﺪ ﺗﺠﺪﻳﺪ</w:t>
      </w:r>
      <w:r>
        <w:rPr>
          <w:sz w:val="28"/>
          <w:szCs w:val="28"/>
          <w:rtl/>
        </w:rPr>
        <w:t xml:space="preserve"> </w:t>
      </w:r>
      <w:r w:rsidR="00EA04EF" w:rsidRPr="00984881">
        <w:rPr>
          <w:sz w:val="28"/>
          <w:szCs w:val="28"/>
          <w:rtl/>
        </w:rPr>
        <w:t>ﻧﻈﺮ ﮐﻨﻨﺪ</w:t>
      </w:r>
      <w:r w:rsidR="00BD77AA">
        <w:rPr>
          <w:sz w:val="28"/>
          <w:szCs w:val="28"/>
          <w:rtl/>
        </w:rPr>
        <w:t xml:space="preserve">، </w:t>
      </w:r>
      <w:r w:rsidR="00EA04EF" w:rsidRPr="00984881">
        <w:rPr>
          <w:sz w:val="28"/>
          <w:szCs w:val="28"/>
          <w:rtl/>
        </w:rPr>
        <w:t xml:space="preserve">ﻭ </w:t>
      </w:r>
      <w:r w:rsidR="009915B2" w:rsidRPr="00984881">
        <w:rPr>
          <w:sz w:val="28"/>
          <w:szCs w:val="28"/>
          <w:rtl/>
        </w:rPr>
        <w:t>فر</w:t>
      </w:r>
      <w:r w:rsidR="00EA04EF" w:rsidRPr="00984881">
        <w:rPr>
          <w:sz w:val="28"/>
          <w:szCs w:val="28"/>
          <w:rtl/>
        </w:rPr>
        <w:t>ﻳﺒﻰ ﺭﺍ ﺗﺸﺨﻴﺺ ﺑﺪﻫﻨﺪ</w:t>
      </w:r>
      <w:r w:rsidR="00BD77AA">
        <w:rPr>
          <w:sz w:val="28"/>
          <w:szCs w:val="28"/>
          <w:rtl/>
        </w:rPr>
        <w:t xml:space="preserve">. </w:t>
      </w:r>
      <w:r w:rsidR="00EA04EF" w:rsidRPr="00984881">
        <w:rPr>
          <w:sz w:val="28"/>
          <w:szCs w:val="28"/>
          <w:rtl/>
        </w:rPr>
        <w:t xml:space="preserve">ﻭﻟﻰ ﺩﺭ ﺧﻮﺩ </w:t>
      </w:r>
      <w:r w:rsidR="009915B2" w:rsidRPr="00984881">
        <w:rPr>
          <w:sz w:val="28"/>
          <w:szCs w:val="28"/>
          <w:rtl/>
        </w:rPr>
        <w:t>فر</w:t>
      </w:r>
      <w:r w:rsidR="00EA04EF" w:rsidRPr="00984881">
        <w:rPr>
          <w:sz w:val="28"/>
          <w:szCs w:val="28"/>
          <w:rtl/>
        </w:rPr>
        <w:t>ﻳﺒﻰ</w:t>
      </w:r>
      <w:r w:rsidR="00BD77AA">
        <w:rPr>
          <w:sz w:val="28"/>
          <w:szCs w:val="28"/>
          <w:rtl/>
        </w:rPr>
        <w:t xml:space="preserve">، </w:t>
      </w:r>
      <w:r w:rsidR="00EA04EF" w:rsidRPr="00984881">
        <w:rPr>
          <w:sz w:val="28"/>
          <w:szCs w:val="28"/>
          <w:rtl/>
        </w:rPr>
        <w:t>ﺭﻭﺯ ﺑﺮﻭﺯ ﻭ ﺍﺯ ﻫﻢ ﺍﮐﻨﻮﻥ</w:t>
      </w:r>
      <w:r w:rsidR="00BD77AA">
        <w:rPr>
          <w:sz w:val="28"/>
          <w:szCs w:val="28"/>
          <w:rtl/>
        </w:rPr>
        <w:t xml:space="preserve">، </w:t>
      </w:r>
      <w:r w:rsidR="00EA04EF" w:rsidRPr="00984881">
        <w:rPr>
          <w:sz w:val="28"/>
          <w:szCs w:val="28"/>
          <w:rtl/>
        </w:rPr>
        <w:t>ﺳﺮﻧﻮﺷﺘﻬﺎﻯﺁﻳﻨﺪﻩ ﺧﻮﺩﺭﺍﺩﺭ ﺯﻳﺮ ﺁﻓﺘﺎﺏ ﺻﺤﺮﺍﻫﺎﻯ ﻫﻤﻴﻦ</w:t>
      </w:r>
      <w:r>
        <w:rPr>
          <w:sz w:val="28"/>
          <w:szCs w:val="28"/>
          <w:rtl/>
        </w:rPr>
        <w:t xml:space="preserve"> </w:t>
      </w:r>
      <w:r w:rsidR="00EA04EF" w:rsidRPr="00984881">
        <w:rPr>
          <w:sz w:val="28"/>
          <w:szCs w:val="28"/>
          <w:rtl/>
        </w:rPr>
        <w:t>ﺟﻬﻨّﻢ ﺟﻬﺎﻥ ﻣﻴﺴﺎﺯﻧﺪ</w:t>
      </w:r>
      <w:r w:rsidR="00BD77AA">
        <w:rPr>
          <w:sz w:val="28"/>
          <w:szCs w:val="28"/>
          <w:rtl/>
        </w:rPr>
        <w:t xml:space="preserve">. </w:t>
      </w:r>
      <w:r w:rsidR="00EA04EF" w:rsidRPr="00984881">
        <w:rPr>
          <w:sz w:val="28"/>
          <w:szCs w:val="28"/>
          <w:rtl/>
        </w:rPr>
        <w:t>ﺳﺎﻟﻚ ﺍﺯ ﻫﺮ ﮐﺘﺎﺏ ﻭ ﻗﺮﺁﻥ</w:t>
      </w:r>
      <w:r>
        <w:rPr>
          <w:sz w:val="28"/>
          <w:szCs w:val="28"/>
          <w:rtl/>
        </w:rPr>
        <w:t xml:space="preserve"> </w:t>
      </w:r>
      <w:r w:rsidR="00EA04EF" w:rsidRPr="00984881">
        <w:rPr>
          <w:sz w:val="28"/>
          <w:szCs w:val="28"/>
          <w:rtl/>
        </w:rPr>
        <w:t>ﻣﻴﺘﻮﺍﻧﺪ ﺭﺍﻫﻨﻤﺎﺋﻰ ﺑﮕﻴﺮﺩ</w:t>
      </w:r>
      <w:r w:rsidR="00BD77AA">
        <w:rPr>
          <w:sz w:val="28"/>
          <w:szCs w:val="28"/>
          <w:rtl/>
        </w:rPr>
        <w:t xml:space="preserve">، </w:t>
      </w:r>
      <w:r w:rsidR="00EA04EF" w:rsidRPr="00984881">
        <w:rPr>
          <w:sz w:val="28"/>
          <w:szCs w:val="28"/>
          <w:rtl/>
        </w:rPr>
        <w:t>ﻭﻟﻰ ﭼﻮﻥ ﺭﺍﻩ ﺭﺍ ﭘﻴﺪﺍ ﮐﺮﺩ</w:t>
      </w:r>
      <w:r w:rsidR="00BD77AA">
        <w:rPr>
          <w:sz w:val="28"/>
          <w:szCs w:val="28"/>
          <w:rtl/>
        </w:rPr>
        <w:t xml:space="preserve">، </w:t>
      </w:r>
      <w:r w:rsidR="00EA04EF" w:rsidRPr="00984881">
        <w:rPr>
          <w:sz w:val="28"/>
          <w:szCs w:val="28"/>
          <w:rtl/>
        </w:rPr>
        <w:t>ﻫﻤﻪ ﮐﺘﺎﺑﻬﺎ ﺑﺴﺘﻪ</w:t>
      </w:r>
      <w:r w:rsidR="00BD77AA">
        <w:rPr>
          <w:sz w:val="28"/>
          <w:szCs w:val="28"/>
          <w:rtl/>
        </w:rPr>
        <w:t xml:space="preserve">، </w:t>
      </w:r>
      <w:r w:rsidR="00EA04EF" w:rsidRPr="00984881">
        <w:rPr>
          <w:sz w:val="28"/>
          <w:szCs w:val="28"/>
          <w:rtl/>
        </w:rPr>
        <w:t>ﻭ ﺗﻨﻬﺎ ﺩﻓﺘﺮﭼﻪ ﮐﻮﭼﻚ</w:t>
      </w:r>
      <w:r>
        <w:rPr>
          <w:sz w:val="28"/>
          <w:szCs w:val="28"/>
          <w:rtl/>
        </w:rPr>
        <w:t xml:space="preserve"> </w:t>
      </w:r>
      <w:r w:rsidR="00EA04EF" w:rsidRPr="00984881">
        <w:rPr>
          <w:sz w:val="28"/>
          <w:szCs w:val="28"/>
          <w:rtl/>
        </w:rPr>
        <w:t>ﻭ ﺳﻔﻴﺪ ﺩﻝ ﺭﺍ ﺑﺎﻳﺪ</w:t>
      </w:r>
      <w:r>
        <w:rPr>
          <w:sz w:val="28"/>
          <w:szCs w:val="28"/>
          <w:rtl/>
        </w:rPr>
        <w:t xml:space="preserve"> </w:t>
      </w:r>
      <w:r w:rsidR="00EA04EF" w:rsidRPr="00984881">
        <w:rPr>
          <w:sz w:val="28"/>
          <w:szCs w:val="28"/>
          <w:rtl/>
        </w:rPr>
        <w:t>ﺑﺎﺯ ﮐﻨﺪ</w:t>
      </w:r>
      <w:r w:rsidR="00BD77AA">
        <w:rPr>
          <w:sz w:val="28"/>
          <w:szCs w:val="28"/>
          <w:rtl/>
        </w:rPr>
        <w:t xml:space="preserve">، </w:t>
      </w:r>
      <w:r w:rsidR="00EA04EF" w:rsidRPr="00984881">
        <w:rPr>
          <w:sz w:val="28"/>
          <w:szCs w:val="28"/>
          <w:rtl/>
        </w:rPr>
        <w:t>ﺗﺎ ﺁﻳﺎﺕ ﻭ ﻋﻠﺎﺋﻢ ﻭ ﺩﺍﺩﻩ ﻫﺎﻯ ﺍﻟﻬﻰ</w:t>
      </w:r>
      <w:r>
        <w:rPr>
          <w:sz w:val="28"/>
          <w:szCs w:val="28"/>
          <w:rtl/>
        </w:rPr>
        <w:t xml:space="preserve"> </w:t>
      </w:r>
      <w:r w:rsidR="00EA04EF" w:rsidRPr="00984881">
        <w:rPr>
          <w:sz w:val="28"/>
          <w:szCs w:val="28"/>
          <w:rtl/>
        </w:rPr>
        <w:t>ﺧﻮﺩﺭﺍ ﺩﺭ ﺁﻥ ﺑﻨﻮﻳﺴﺪ</w:t>
      </w:r>
      <w:r w:rsidR="00BD77AA">
        <w:rPr>
          <w:sz w:val="28"/>
          <w:szCs w:val="28"/>
          <w:rtl/>
        </w:rPr>
        <w:t xml:space="preserve">. </w:t>
      </w:r>
      <w:r w:rsidR="00EA04EF" w:rsidRPr="00984881">
        <w:rPr>
          <w:sz w:val="28"/>
          <w:szCs w:val="28"/>
          <w:rtl/>
        </w:rPr>
        <w:t>ﻭﺑﺼﻮﺭﺕ ﻣﺮﺍﺗﺐ</w:t>
      </w:r>
      <w:r>
        <w:rPr>
          <w:sz w:val="28"/>
          <w:szCs w:val="28"/>
          <w:rtl/>
        </w:rPr>
        <w:t xml:space="preserve"> </w:t>
      </w:r>
      <w:r w:rsidR="00EA04EF" w:rsidRPr="00984881">
        <w:rPr>
          <w:sz w:val="28"/>
          <w:szCs w:val="28"/>
          <w:rtl/>
        </w:rPr>
        <w:t>ﺷﻬﻮﺩﻯ</w:t>
      </w:r>
      <w:r>
        <w:rPr>
          <w:sz w:val="28"/>
          <w:szCs w:val="28"/>
          <w:rtl/>
        </w:rPr>
        <w:t xml:space="preserve"> </w:t>
      </w:r>
      <w:r w:rsidR="00EA04EF" w:rsidRPr="00984881">
        <w:rPr>
          <w:sz w:val="28"/>
          <w:szCs w:val="28"/>
          <w:rtl/>
        </w:rPr>
        <w:t>ﻭ ﺭؤﻳﺎﻫﺎﻯ ﻣﻠﮑﻮﺗﻰ ﮐﻪ ﺩﺭﻳﺎﻓﺖ ﻣیکند</w:t>
      </w:r>
      <w:r w:rsidR="00BD77AA">
        <w:rPr>
          <w:sz w:val="28"/>
          <w:szCs w:val="28"/>
          <w:rtl/>
        </w:rPr>
        <w:t xml:space="preserve">، </w:t>
      </w:r>
      <w:r w:rsidR="00EA04EF" w:rsidRPr="00984881">
        <w:rPr>
          <w:sz w:val="28"/>
          <w:szCs w:val="28"/>
          <w:rtl/>
        </w:rPr>
        <w:t>ﺩﺭ ﺍﻳﻦ ﺩﻓﺘﺮ ﺑﻨﻮﻳﺴﺪ</w:t>
      </w:r>
      <w:r w:rsidR="00BD77AA">
        <w:rPr>
          <w:sz w:val="28"/>
          <w:szCs w:val="28"/>
          <w:rtl/>
        </w:rPr>
        <w:t xml:space="preserve">. </w:t>
      </w:r>
      <w:r w:rsidR="00EA04EF" w:rsidRPr="00984881">
        <w:rPr>
          <w:sz w:val="28"/>
          <w:szCs w:val="28"/>
          <w:rtl/>
        </w:rPr>
        <w:t>ﻭﻣﺪﺍﻡ ﻣﺮﺍﺟﻌﻪ ﻭﺗﻮﺳّﻞ</w:t>
      </w:r>
      <w:r>
        <w:rPr>
          <w:sz w:val="28"/>
          <w:szCs w:val="28"/>
          <w:rtl/>
        </w:rPr>
        <w:t xml:space="preserve"> </w:t>
      </w:r>
      <w:r w:rsidR="00EA04EF" w:rsidRPr="00984881">
        <w:rPr>
          <w:sz w:val="28"/>
          <w:szCs w:val="28"/>
          <w:rtl/>
        </w:rPr>
        <w:t>ﻭﺗﺬﮐّﺮ ﺍﺯ ﺁﻧﻬﺎ ﻧﻤﺎﻳﺪ</w:t>
      </w:r>
      <w:r w:rsidR="00BD77AA">
        <w:rPr>
          <w:sz w:val="28"/>
          <w:szCs w:val="28"/>
          <w:rtl/>
        </w:rPr>
        <w:t xml:space="preserve">. </w:t>
      </w:r>
      <w:r w:rsidR="00EA04EF" w:rsidRPr="00984881">
        <w:rPr>
          <w:sz w:val="28"/>
          <w:szCs w:val="28"/>
          <w:rtl/>
        </w:rPr>
        <w:t>ﮐﻪ ﺍﻳﻦ</w:t>
      </w:r>
      <w:r>
        <w:rPr>
          <w:sz w:val="28"/>
          <w:szCs w:val="28"/>
          <w:rtl/>
        </w:rPr>
        <w:t xml:space="preserve"> </w:t>
      </w:r>
      <w:r w:rsidR="00EA04EF" w:rsidRPr="00984881">
        <w:rPr>
          <w:sz w:val="28"/>
          <w:szCs w:val="28"/>
          <w:rtl/>
        </w:rPr>
        <w:t>ﺗﻤﺮﮐﺰ ﻭ ﺗﻮﺟّﻪ</w:t>
      </w:r>
      <w:r w:rsidR="00BD77AA">
        <w:rPr>
          <w:sz w:val="28"/>
          <w:szCs w:val="28"/>
          <w:rtl/>
        </w:rPr>
        <w:t xml:space="preserve">، </w:t>
      </w:r>
      <w:r w:rsidR="00EA04EF" w:rsidRPr="00984881">
        <w:rPr>
          <w:sz w:val="28"/>
          <w:szCs w:val="28"/>
          <w:rtl/>
        </w:rPr>
        <w:t>ﺑﻮﺟﻪ ﻭ ﺻﻮﺭﺕ</w:t>
      </w:r>
      <w:r>
        <w:rPr>
          <w:sz w:val="28"/>
          <w:szCs w:val="28"/>
          <w:rtl/>
        </w:rPr>
        <w:t xml:space="preserve"> </w:t>
      </w:r>
      <w:r w:rsidR="00EA04EF" w:rsidRPr="00984881">
        <w:rPr>
          <w:sz w:val="28"/>
          <w:szCs w:val="28"/>
          <w:rtl/>
        </w:rPr>
        <w:t>ﭘﻴﺮ ﻭ ﻣﺮﺍﺗﺐ ﺍﻟﻬﻰ ﺷﻬﻮﺩﻯ ﺑﻌﺪﻯ</w:t>
      </w:r>
      <w:r w:rsidR="00BD77AA">
        <w:rPr>
          <w:sz w:val="28"/>
          <w:szCs w:val="28"/>
          <w:rtl/>
        </w:rPr>
        <w:t xml:space="preserve">، </w:t>
      </w:r>
      <w:r w:rsidR="00EA04EF" w:rsidRPr="00984881">
        <w:rPr>
          <w:sz w:val="28"/>
          <w:szCs w:val="28"/>
          <w:rtl/>
        </w:rPr>
        <w:t>ﻫﻤﺎﻥ ﺭﻭﺡ</w:t>
      </w:r>
      <w:r>
        <w:rPr>
          <w:sz w:val="28"/>
          <w:szCs w:val="28"/>
          <w:rtl/>
        </w:rPr>
        <w:t xml:space="preserve"> </w:t>
      </w:r>
      <w:r w:rsidR="00EA04EF" w:rsidRPr="00984881">
        <w:rPr>
          <w:sz w:val="28"/>
          <w:szCs w:val="28"/>
          <w:rtl/>
        </w:rPr>
        <w:t>ﻋﺒﺎﺩﺕ ﺍﺳﺖ</w:t>
      </w:r>
      <w:r w:rsidR="00BD77AA">
        <w:rPr>
          <w:sz w:val="28"/>
          <w:szCs w:val="28"/>
          <w:rtl/>
        </w:rPr>
        <w:t xml:space="preserve">. </w:t>
      </w:r>
      <w:r w:rsidR="00EA04EF" w:rsidRPr="00984881">
        <w:rPr>
          <w:sz w:val="28"/>
          <w:szCs w:val="28"/>
          <w:rtl/>
        </w:rPr>
        <w:t>ﺁﻧﮕﺎﻩ ﺧﻮﺩﺭﺍ ﺫﺍﺗﺎ ﻭ ﺻﻔﺘﺎ</w:t>
      </w:r>
      <w:r w:rsidR="00BD77AA">
        <w:rPr>
          <w:sz w:val="28"/>
          <w:szCs w:val="28"/>
          <w:rtl/>
        </w:rPr>
        <w:t xml:space="preserve">، </w:t>
      </w:r>
      <w:r w:rsidR="00EA04EF" w:rsidRPr="00984881">
        <w:rPr>
          <w:sz w:val="28"/>
          <w:szCs w:val="28"/>
          <w:rtl/>
        </w:rPr>
        <w:t>ﺗﺒﺪﻳﻞ ﺑﺸﺨﺼﻴّﺘﻰ ﺍﻟﻬﻰ ﻣﻴﻨﻤﺎﻳﺪ</w:t>
      </w:r>
      <w:r w:rsidR="00BD77AA">
        <w:rPr>
          <w:sz w:val="28"/>
          <w:szCs w:val="28"/>
          <w:rtl/>
        </w:rPr>
        <w:t xml:space="preserve">، </w:t>
      </w:r>
      <w:r w:rsidR="00EA04EF" w:rsidRPr="00984881">
        <w:rPr>
          <w:sz w:val="28"/>
          <w:szCs w:val="28"/>
          <w:rtl/>
        </w:rPr>
        <w:t>ﻭﺑﺎ ﮐﻤﻚ</w:t>
      </w:r>
      <w:r>
        <w:rPr>
          <w:sz w:val="28"/>
          <w:szCs w:val="28"/>
          <w:rtl/>
        </w:rPr>
        <w:t xml:space="preserve"> </w:t>
      </w:r>
      <w:r w:rsidR="00EA04EF" w:rsidRPr="00984881">
        <w:rPr>
          <w:sz w:val="28"/>
          <w:szCs w:val="28"/>
          <w:rtl/>
        </w:rPr>
        <w:t>ﺧﺪﺍﻭﻧﺪ ﻭﭘﻴﺮ ﺍﻟﻬﻰ</w:t>
      </w:r>
      <w:r w:rsidR="00BD77AA">
        <w:rPr>
          <w:sz w:val="28"/>
          <w:szCs w:val="28"/>
          <w:rtl/>
        </w:rPr>
        <w:t xml:space="preserve">. </w:t>
      </w:r>
    </w:p>
    <w:p w:rsidR="00EA04EF" w:rsidRPr="00984881" w:rsidRDefault="004D25BE" w:rsidP="00EA04EF">
      <w:pPr>
        <w:bidi/>
        <w:rPr>
          <w:b/>
          <w:bCs/>
          <w:sz w:val="28"/>
          <w:szCs w:val="28"/>
        </w:rPr>
      </w:pPr>
      <w:r>
        <w:rPr>
          <w:sz w:val="28"/>
          <w:szCs w:val="28"/>
          <w:rtl/>
        </w:rPr>
        <w:t xml:space="preserve"> </w:t>
      </w:r>
      <w:r w:rsidR="005E653B">
        <w:rPr>
          <w:sz w:val="28"/>
          <w:szCs w:val="28"/>
        </w:rPr>
        <w:t>?????</w:t>
      </w:r>
      <w:r>
        <w:rPr>
          <w:sz w:val="28"/>
          <w:szCs w:val="28"/>
          <w:rtl/>
        </w:rPr>
        <w:t xml:space="preserve"> </w:t>
      </w:r>
      <w:r w:rsidR="00EA04EF" w:rsidRPr="00984881">
        <w:rPr>
          <w:b/>
          <w:bCs/>
          <w:sz w:val="28"/>
          <w:szCs w:val="28"/>
          <w:rtl/>
        </w:rPr>
        <w:t>*</w:t>
      </w:r>
      <w:r>
        <w:rPr>
          <w:b/>
          <w:bCs/>
          <w:sz w:val="28"/>
          <w:szCs w:val="28"/>
          <w:rtl/>
        </w:rPr>
        <w:t xml:space="preserve"> </w:t>
      </w:r>
      <w:r w:rsidR="00EA04EF" w:rsidRPr="00984881">
        <w:rPr>
          <w:b/>
          <w:bCs/>
          <w:sz w:val="28"/>
          <w:szCs w:val="28"/>
          <w:rtl/>
        </w:rPr>
        <w:t>ﻫﺮﮐﻪ ﻏﺎﺭﺕ ﮔﺮﻯ ﺑﺎﺩ ﺧﺰﺍﻧﻰ ﺩﺍﻧﺴﺖ</w:t>
      </w:r>
      <w:r w:rsidR="00BD77AA">
        <w:rPr>
          <w:b/>
          <w:bCs/>
          <w:sz w:val="28"/>
          <w:szCs w:val="28"/>
          <w:rtl/>
        </w:rPr>
        <w:t xml:space="preserve">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ﺧﻮﺍﺟﻪ ﺣﺎﻓﻆ</w:t>
      </w:r>
      <w:r>
        <w:rPr>
          <w:sz w:val="28"/>
          <w:szCs w:val="28"/>
          <w:rtl/>
        </w:rPr>
        <w:t xml:space="preserve"> </w:t>
      </w:r>
      <w:r w:rsidR="00EA04EF" w:rsidRPr="00984881">
        <w:rPr>
          <w:sz w:val="28"/>
          <w:szCs w:val="28"/>
          <w:rtl/>
        </w:rPr>
        <w:t>ﭘﻴﺸﻨﻬﺎﺩ ﻣﻴﮑﻨﺪ</w:t>
      </w:r>
      <w:r w:rsidR="00BD77AA">
        <w:rPr>
          <w:sz w:val="28"/>
          <w:szCs w:val="28"/>
          <w:rtl/>
        </w:rPr>
        <w:t xml:space="preserve">، </w:t>
      </w:r>
      <w:r w:rsidR="00EA04EF" w:rsidRPr="00984881">
        <w:rPr>
          <w:sz w:val="28"/>
          <w:szCs w:val="28"/>
          <w:rtl/>
        </w:rPr>
        <w:t>ﭘس ﻣﻰ ﺑﻴﺎﻭﺭﻧﺪ</w:t>
      </w:r>
      <w:r w:rsidR="00BD77AA">
        <w:rPr>
          <w:sz w:val="28"/>
          <w:szCs w:val="28"/>
          <w:rtl/>
        </w:rPr>
        <w:t xml:space="preserve">، </w:t>
      </w:r>
      <w:r w:rsidR="00EA04EF" w:rsidRPr="00984881">
        <w:rPr>
          <w:sz w:val="28"/>
          <w:szCs w:val="28"/>
          <w:rtl/>
        </w:rPr>
        <w:t>ﮐﻪ ﺳﺎﻗﻰ ﻭﺳﺎﻏﺮ ﭘﻴﺮ ﻣﻴﻔﺮﻭﺵ ﺧﻮﺩﺭﺍ ﻣﻴﺨﻮﺍﻫﺪ</w:t>
      </w:r>
      <w:r w:rsidR="00BD77AA">
        <w:rPr>
          <w:sz w:val="28"/>
          <w:szCs w:val="28"/>
          <w:rtl/>
        </w:rPr>
        <w:t xml:space="preserve">، </w:t>
      </w:r>
      <w:r w:rsidR="00EA04EF" w:rsidRPr="00984881">
        <w:rPr>
          <w:sz w:val="28"/>
          <w:szCs w:val="28"/>
          <w:rtl/>
        </w:rPr>
        <w:t>ﺗﺎ ﻣﺒﺎﺩﺍ ﮐﺴﺎﻧﻰ ﮐﻪ ﻏﺎﺭﺗﮕﺮﻯ ﺟﻬﺎﻥ ﺭﺍ</w:t>
      </w:r>
      <w:r w:rsidR="00BD77AA">
        <w:rPr>
          <w:sz w:val="28"/>
          <w:szCs w:val="28"/>
          <w:rtl/>
        </w:rPr>
        <w:t xml:space="preserve">، </w:t>
      </w:r>
      <w:r w:rsidR="00EA04EF" w:rsidRPr="00984881">
        <w:rPr>
          <w:sz w:val="28"/>
          <w:szCs w:val="28"/>
          <w:rtl/>
        </w:rPr>
        <w:t>ﺩﺭ ﺑﺎﺩﻫﺎﻯ ﺧﺰﺍﻥ ﻣﻴﻨﻤﺎﻳﻨﺪ</w:t>
      </w:r>
      <w:r w:rsidR="00BD77AA">
        <w:rPr>
          <w:sz w:val="28"/>
          <w:szCs w:val="28"/>
          <w:rtl/>
        </w:rPr>
        <w:t xml:space="preserve">، </w:t>
      </w:r>
      <w:r w:rsidR="00EA04EF" w:rsidRPr="00984881">
        <w:rPr>
          <w:sz w:val="28"/>
          <w:szCs w:val="28"/>
          <w:rtl/>
        </w:rPr>
        <w:t>ﺑﮕﻞ ﻭﺑﺎﻍ ﺟﻬﺎﻥ ﺑﻨﺎﺯﻧﺪ ﻭ ﺍﻓﺘﺨﺎﺭ</w:t>
      </w:r>
      <w:r>
        <w:rPr>
          <w:sz w:val="28"/>
          <w:szCs w:val="28"/>
          <w:rtl/>
        </w:rPr>
        <w:t xml:space="preserve"> </w:t>
      </w:r>
      <w:r w:rsidR="00EA04EF" w:rsidRPr="00984881">
        <w:rPr>
          <w:sz w:val="28"/>
          <w:szCs w:val="28"/>
          <w:rtl/>
        </w:rPr>
        <w:t>ﻧﻤﺎﻳﻨﺪ ﻣﻌﻤﻮﻟﺎ ﺳﺘﻤﮕﺮﺍﻥ</w:t>
      </w:r>
      <w:r w:rsidR="00BD77AA">
        <w:rPr>
          <w:sz w:val="28"/>
          <w:szCs w:val="28"/>
          <w:rtl/>
        </w:rPr>
        <w:t xml:space="preserve">، </w:t>
      </w:r>
      <w:r w:rsidR="00EA04EF" w:rsidRPr="00984881">
        <w:rPr>
          <w:sz w:val="28"/>
          <w:szCs w:val="28"/>
          <w:rtl/>
        </w:rPr>
        <w:t>ﻗﻴﺼﺮﻳﻪﺍﻯ ﺭﺍ</w:t>
      </w:r>
      <w:r>
        <w:rPr>
          <w:sz w:val="28"/>
          <w:szCs w:val="28"/>
          <w:rtl/>
        </w:rPr>
        <w:t xml:space="preserve"> </w:t>
      </w:r>
      <w:r w:rsidR="00EA04EF" w:rsidRPr="00984881">
        <w:rPr>
          <w:sz w:val="28"/>
          <w:szCs w:val="28"/>
          <w:rtl/>
        </w:rPr>
        <w:t>ﻣﻴﺴﻮﺯﺍﻧﻨﺪ ﺗﺎ ﺧﻮﺩ</w:t>
      </w:r>
      <w:r>
        <w:rPr>
          <w:sz w:val="28"/>
          <w:szCs w:val="28"/>
          <w:rtl/>
        </w:rPr>
        <w:t xml:space="preserve"> </w:t>
      </w:r>
      <w:r w:rsidR="00EA04EF" w:rsidRPr="00984881">
        <w:rPr>
          <w:sz w:val="28"/>
          <w:szCs w:val="28"/>
          <w:rtl/>
        </w:rPr>
        <w:t>ﺑﺪﺳﺘﻤﺎﻟﻰ ﺑﺮﺳﻨﺪ</w:t>
      </w:r>
      <w:r w:rsidR="00BD77AA">
        <w:rPr>
          <w:sz w:val="28"/>
          <w:szCs w:val="28"/>
          <w:rtl/>
        </w:rPr>
        <w:t xml:space="preserve">. </w:t>
      </w:r>
      <w:r w:rsidR="00EA04EF" w:rsidRPr="00984881">
        <w:rPr>
          <w:sz w:val="28"/>
          <w:szCs w:val="28"/>
          <w:rtl/>
        </w:rPr>
        <w:t>ﻭ ﺍﻗﺘﺼﺎﺩ</w:t>
      </w:r>
      <w:r>
        <w:rPr>
          <w:sz w:val="28"/>
          <w:szCs w:val="28"/>
          <w:rtl/>
        </w:rPr>
        <w:t xml:space="preserve"> </w:t>
      </w:r>
      <w:r w:rsidR="00EA04EF" w:rsidRPr="00984881">
        <w:rPr>
          <w:sz w:val="28"/>
          <w:szCs w:val="28"/>
          <w:rtl/>
        </w:rPr>
        <w:t>ﺑﺎﺯﺍﺭ ﻭ</w:t>
      </w:r>
      <w:r w:rsidR="00EA04EF" w:rsidRPr="00984881">
        <w:rPr>
          <w:sz w:val="28"/>
          <w:szCs w:val="28"/>
        </w:rPr>
        <w:t xml:space="preserve"> </w:t>
      </w:r>
      <w:r w:rsidR="00EA04EF" w:rsidRPr="00984881">
        <w:rPr>
          <w:sz w:val="28"/>
          <w:szCs w:val="28"/>
          <w:rtl/>
        </w:rPr>
        <w:t>ﻣﻠّﺘﻰ ﻭ ﺳﺮ ﺯﻣﻴﻨﻰ ﺭﺍ ﻣﺘﺰﻟﺰﻝ ﻣﻴﮑﻨﻨﺪ</w:t>
      </w:r>
      <w:r w:rsidR="00BD77AA">
        <w:rPr>
          <w:sz w:val="28"/>
          <w:szCs w:val="28"/>
          <w:rtl/>
        </w:rPr>
        <w:t xml:space="preserve">، </w:t>
      </w:r>
      <w:r w:rsidR="00EA04EF" w:rsidRPr="00984881">
        <w:rPr>
          <w:sz w:val="28"/>
          <w:szCs w:val="28"/>
          <w:rtl/>
        </w:rPr>
        <w:t>ﺗﺎ ﺧﻮﺩ ﺩﺭ ﺍﻳﻥﻤﻴﺎﻧﻪ</w:t>
      </w:r>
      <w:r w:rsidR="00BD77AA">
        <w:rPr>
          <w:sz w:val="28"/>
          <w:szCs w:val="28"/>
          <w:rtl/>
        </w:rPr>
        <w:t xml:space="preserve">، </w:t>
      </w:r>
      <w:r w:rsidR="00EA04EF" w:rsidRPr="00984881">
        <w:rPr>
          <w:sz w:val="28"/>
          <w:szCs w:val="28"/>
          <w:rtl/>
        </w:rPr>
        <w:t xml:space="preserve">ﺑﺘﻮﺍﻧﻨﺪ ﺩﺭ ﺍﺣﺘﮑﺎﺭﺍﺕ </w:t>
      </w:r>
      <w:r w:rsidR="009915B2" w:rsidRPr="00984881">
        <w:rPr>
          <w:sz w:val="28"/>
          <w:szCs w:val="28"/>
          <w:rtl/>
        </w:rPr>
        <w:t>فر</w:t>
      </w:r>
      <w:r w:rsidR="00EA04EF" w:rsidRPr="00984881">
        <w:rPr>
          <w:sz w:val="28"/>
          <w:szCs w:val="28"/>
          <w:rtl/>
        </w:rPr>
        <w:t>ﺻﺖ ﺑﻴﺎﺑﻨﺪ</w:t>
      </w:r>
      <w:r w:rsidR="00BD77AA">
        <w:rPr>
          <w:sz w:val="28"/>
          <w:szCs w:val="28"/>
          <w:rtl/>
        </w:rPr>
        <w:t xml:space="preserve">، </w:t>
      </w:r>
      <w:r w:rsidR="00EA04EF" w:rsidRPr="00984881">
        <w:rPr>
          <w:sz w:val="28"/>
          <w:szCs w:val="28"/>
          <w:rtl/>
        </w:rPr>
        <w:t>ﺑثرﻭﺕ ﺃﻧﺪﻭﺯﻯ ﺑﺮﺳﻨﺪ</w:t>
      </w:r>
      <w:r w:rsidR="00BD77AA">
        <w:rPr>
          <w:sz w:val="28"/>
          <w:szCs w:val="28"/>
          <w:rtl/>
        </w:rPr>
        <w:t xml:space="preserve">. </w:t>
      </w:r>
      <w:r w:rsidR="00EA04EF" w:rsidRPr="00984881">
        <w:rPr>
          <w:sz w:val="28"/>
          <w:szCs w:val="28"/>
          <w:rtl/>
        </w:rPr>
        <w:t>ﮐﻪ ﺟﻬﺎﻧﻰ ﺭﺍ ﻣﻴﺴﻮﺯﺍﻧﻨﺪ</w:t>
      </w:r>
      <w:r w:rsidR="00BD77AA">
        <w:rPr>
          <w:sz w:val="28"/>
          <w:szCs w:val="28"/>
          <w:rtl/>
        </w:rPr>
        <w:t xml:space="preserve">، </w:t>
      </w:r>
      <w:r w:rsidR="00EA04EF" w:rsidRPr="00984881">
        <w:rPr>
          <w:sz w:val="28"/>
          <w:szCs w:val="28"/>
          <w:rtl/>
        </w:rPr>
        <w:t>ﺗﺎ ﺑﺎﻏﭽﻪ ﮐﻮﭼﻚ</w:t>
      </w:r>
      <w:r>
        <w:rPr>
          <w:sz w:val="28"/>
          <w:szCs w:val="28"/>
          <w:rtl/>
        </w:rPr>
        <w:t xml:space="preserve"> </w:t>
      </w:r>
      <w:r w:rsidR="00EA04EF" w:rsidRPr="00984881">
        <w:rPr>
          <w:sz w:val="28"/>
          <w:szCs w:val="28"/>
          <w:rtl/>
        </w:rPr>
        <w:t>ﺧﻮﺩ ﺭﺍ ﺑﺮﭘﺎ ﺩﺍﺭﻧﺪ</w:t>
      </w:r>
      <w:r w:rsidR="00BD77AA">
        <w:rPr>
          <w:sz w:val="28"/>
          <w:szCs w:val="28"/>
          <w:rtl/>
        </w:rPr>
        <w:t xml:space="preserve">. </w:t>
      </w:r>
      <w:r w:rsidR="00EA04EF" w:rsidRPr="00984881">
        <w:rPr>
          <w:sz w:val="28"/>
          <w:szCs w:val="28"/>
          <w:rtl/>
        </w:rPr>
        <w:t>ﺑﺎﺩ ﺧﺰﺍﻥ ﻣﻘﺎﺑﻞ ﺑﺎﺩ ﻳﻤﺎﻧﻰ ﮐﻪ ﻫﻤﺎﻥ ﺑﺎﺩ</w:t>
      </w:r>
      <w:r>
        <w:rPr>
          <w:sz w:val="28"/>
          <w:szCs w:val="28"/>
          <w:rtl/>
        </w:rPr>
        <w:t xml:space="preserve"> </w:t>
      </w:r>
      <w:r w:rsidR="00EA04EF" w:rsidRPr="00984881">
        <w:rPr>
          <w:sz w:val="28"/>
          <w:szCs w:val="28"/>
          <w:rtl/>
        </w:rPr>
        <w:t>ﺑﻬﻢ ﺭﻳﺨﺘﮕﻰ ﺩﺭ ﺷﺮﻑ ﻣﺮﮒ</w:t>
      </w:r>
      <w:r w:rsidR="00BD77AA">
        <w:rPr>
          <w:sz w:val="28"/>
          <w:szCs w:val="28"/>
          <w:rtl/>
        </w:rPr>
        <w:t xml:space="preserve">، </w:t>
      </w:r>
      <w:r w:rsidR="00EA04EF" w:rsidRPr="00984881">
        <w:rPr>
          <w:sz w:val="28"/>
          <w:szCs w:val="28"/>
          <w:rtl/>
        </w:rPr>
        <w:t>ﻭ ﺧﺸﮑﺴﺎﻟﻰ ﻭ ﻗﻬﻘﺮﺍﻫﺎﻯ ﺭﻭﺣﻰ ﺍﺳﺖ ﮐﻪ ﻭﺯﻳﺪﻩ ﻣﻴﺸﻮﺩ</w:t>
      </w:r>
      <w:r w:rsidR="00BD77AA">
        <w:rPr>
          <w:sz w:val="28"/>
          <w:szCs w:val="28"/>
          <w:rtl/>
        </w:rPr>
        <w:t xml:space="preserve">. </w:t>
      </w:r>
      <w:r w:rsidR="00EA04EF" w:rsidRPr="00984881">
        <w:rPr>
          <w:sz w:val="28"/>
          <w:szCs w:val="28"/>
          <w:rtl/>
        </w:rPr>
        <w:t>ﻭﭼﻮﻥ ﭘﺎﺋﻴﺰ ﺑﺮﮔﻰ ﺭﺍ ﺑﺮ ﺩﺭﺧﺘﺎﻥ ﺑﺎﻗﻰ ﻧﻤﻰ ﮔﺬﺍﺭﺩ</w:t>
      </w:r>
      <w:r w:rsidR="00BD77AA">
        <w:rPr>
          <w:sz w:val="28"/>
          <w:szCs w:val="28"/>
          <w:rtl/>
        </w:rPr>
        <w:t xml:space="preserve">. </w:t>
      </w:r>
      <w:r w:rsidR="00EA04EF" w:rsidRPr="00984881">
        <w:rPr>
          <w:sz w:val="28"/>
          <w:szCs w:val="28"/>
          <w:rtl/>
        </w:rPr>
        <w:t>ﺩﺭﺣﺎﻟﻰ ﮐﻪ ﺑﺎﺩ</w:t>
      </w:r>
      <w:r>
        <w:rPr>
          <w:sz w:val="28"/>
          <w:szCs w:val="28"/>
          <w:rtl/>
        </w:rPr>
        <w:t xml:space="preserve"> </w:t>
      </w:r>
      <w:r w:rsidR="00EA04EF" w:rsidRPr="00984881">
        <w:rPr>
          <w:sz w:val="28"/>
          <w:szCs w:val="28"/>
          <w:rtl/>
        </w:rPr>
        <w:t>ﻳﻤﺎﻧﻰ ﻭﻧﺴﻴﻢ</w:t>
      </w:r>
      <w:r>
        <w:rPr>
          <w:sz w:val="28"/>
          <w:szCs w:val="28"/>
          <w:rtl/>
        </w:rPr>
        <w:t xml:space="preserve"> </w:t>
      </w:r>
      <w:r w:rsidR="00EA04EF" w:rsidRPr="00984881">
        <w:rPr>
          <w:sz w:val="28"/>
          <w:szCs w:val="28"/>
          <w:rtl/>
        </w:rPr>
        <w:t>ﺻﺒﺎ ﻭﻧﺴﻴﻢ ﻣﻌﻄّﺮ ﻃﺮﻳﻘﺖ</w:t>
      </w:r>
      <w:r w:rsidR="00BD77AA">
        <w:rPr>
          <w:sz w:val="28"/>
          <w:szCs w:val="28"/>
          <w:rtl/>
        </w:rPr>
        <w:t xml:space="preserve">، </w:t>
      </w:r>
      <w:r w:rsidR="00EA04EF" w:rsidRPr="00984881">
        <w:rPr>
          <w:sz w:val="28"/>
          <w:szCs w:val="28"/>
          <w:rtl/>
        </w:rPr>
        <w:t>ﺑﺮﮐﺖ ﻭ ﻓﺰﻭﻧﻰ ﻭ ﺗﻌﺎﻟﻰ ﺍﻟﻬﻰ ﺭﺍ ﻣﻴﺪﻫﺪ</w:t>
      </w:r>
      <w:r w:rsidR="00BD77AA">
        <w:rPr>
          <w:sz w:val="28"/>
          <w:szCs w:val="28"/>
          <w:rtl/>
        </w:rPr>
        <w:t xml:space="preserve">. </w:t>
      </w:r>
      <w:r w:rsidR="00EA04EF" w:rsidRPr="00984881">
        <w:rPr>
          <w:sz w:val="28"/>
          <w:szCs w:val="28"/>
          <w:rtl/>
        </w:rPr>
        <w:t>ﻭ</w:t>
      </w:r>
      <w:r>
        <w:rPr>
          <w:sz w:val="28"/>
          <w:szCs w:val="28"/>
          <w:rtl/>
        </w:rPr>
        <w:t xml:space="preserve"> </w:t>
      </w:r>
      <w:r w:rsidR="00EA04EF" w:rsidRPr="00984881">
        <w:rPr>
          <w:sz w:val="28"/>
          <w:szCs w:val="28"/>
          <w:rtl/>
        </w:rPr>
        <w:t>ﻏﺎﺭﺗﮕﺮﺍﻥ ﺁﻧﺮﺍ ﻧﻤﻰ ﺧﻮﺍﻫﻨﺪ</w:t>
      </w:r>
      <w:r w:rsidR="00BD77AA">
        <w:rPr>
          <w:sz w:val="28"/>
          <w:szCs w:val="28"/>
          <w:rtl/>
        </w:rPr>
        <w:t xml:space="preserve">. </w:t>
      </w:r>
      <w:r w:rsidR="00EA04EF" w:rsidRPr="00984881">
        <w:rPr>
          <w:sz w:val="28"/>
          <w:szCs w:val="28"/>
          <w:rtl/>
        </w:rPr>
        <w:t>ﻭ ﺑﺴﻴﻠﻰ ﻧﻘﺪ ﭼﺴﺒﻴﺪﻩ</w:t>
      </w:r>
      <w:r w:rsidR="00BD77AA">
        <w:rPr>
          <w:sz w:val="28"/>
          <w:szCs w:val="28"/>
          <w:rtl/>
        </w:rPr>
        <w:t xml:space="preserve">، </w:t>
      </w:r>
      <w:r w:rsidR="00EA04EF" w:rsidRPr="00984881">
        <w:rPr>
          <w:sz w:val="28"/>
          <w:szCs w:val="28"/>
          <w:rtl/>
        </w:rPr>
        <w:t>ﻭﮐﺎﺭﻯ ﺑﺤﻠﻮﺍﻯ ﻧﺴﻴﻪ</w:t>
      </w:r>
      <w:r>
        <w:rPr>
          <w:sz w:val="28"/>
          <w:szCs w:val="28"/>
          <w:rtl/>
        </w:rPr>
        <w:t xml:space="preserve"> </w:t>
      </w:r>
      <w:r w:rsidR="00EA04EF" w:rsidRPr="00984881">
        <w:rPr>
          <w:sz w:val="28"/>
          <w:szCs w:val="28"/>
          <w:rtl/>
        </w:rPr>
        <w:t>ﻭﻣﻮﻋﻮﺩ</w:t>
      </w:r>
      <w:r>
        <w:rPr>
          <w:sz w:val="28"/>
          <w:szCs w:val="28"/>
          <w:rtl/>
        </w:rPr>
        <w:t xml:space="preserve"> </w:t>
      </w:r>
      <w:r w:rsidR="00EA04EF" w:rsidRPr="00984881">
        <w:rPr>
          <w:sz w:val="28"/>
          <w:szCs w:val="28"/>
          <w:rtl/>
        </w:rPr>
        <w:t>ﻧﺪﺍﺭﻧﺪ</w:t>
      </w:r>
      <w:r w:rsidR="00EA04EF" w:rsidRPr="00984881">
        <w:rPr>
          <w:sz w:val="28"/>
          <w:szCs w:val="28"/>
        </w:rPr>
        <w:t xml:space="preserve"> </w:t>
      </w:r>
      <w:r w:rsidR="00BD77AA">
        <w:rPr>
          <w:sz w:val="28"/>
          <w:szCs w:val="28"/>
          <w:rtl/>
        </w:rPr>
        <w:t xml:space="preserve">. </w:t>
      </w:r>
    </w:p>
    <w:p w:rsidR="00EA04EF" w:rsidRPr="00984881" w:rsidRDefault="00EA04EF" w:rsidP="00EA04EF">
      <w:pPr>
        <w:bidi/>
        <w:jc w:val="both"/>
        <w:rPr>
          <w:sz w:val="28"/>
          <w:szCs w:val="28"/>
          <w:rtl/>
        </w:rPr>
      </w:pPr>
      <w:r w:rsidRPr="00984881">
        <w:rPr>
          <w:b/>
          <w:bCs/>
          <w:sz w:val="28"/>
          <w:szCs w:val="28"/>
          <w:rtl/>
        </w:rPr>
        <w:t>ﺤﺎﻓﻆ ﺍﻳﻦ ﮔﻮﻫﺮ ﻣﻨﻈﻮﻡ</w:t>
      </w:r>
      <w:r w:rsidR="00BD77AA">
        <w:rPr>
          <w:b/>
          <w:bCs/>
          <w:sz w:val="28"/>
          <w:szCs w:val="28"/>
          <w:rtl/>
        </w:rPr>
        <w:t xml:space="preserve">، </w:t>
      </w:r>
      <w:r w:rsidRPr="00984881">
        <w:rPr>
          <w:b/>
          <w:bCs/>
          <w:sz w:val="28"/>
          <w:szCs w:val="28"/>
          <w:rtl/>
        </w:rPr>
        <w:t>ﮐﻪ ﺍﺯ ﻃﺒﻊ ﺃﻧﮕﻴﺨﺖ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ﺯ ﺃثر ﺗﺮﺑﻴﺖ ﺁﺻﻒ ثاﻧﻰ</w:t>
      </w:r>
      <w:r w:rsidR="004D25BE">
        <w:rPr>
          <w:b/>
          <w:bCs/>
          <w:sz w:val="28"/>
          <w:szCs w:val="28"/>
          <w:rtl/>
        </w:rPr>
        <w:t xml:space="preserve"> </w:t>
      </w:r>
      <w:r w:rsidRPr="00984881">
        <w:rPr>
          <w:b/>
          <w:bCs/>
          <w:sz w:val="28"/>
          <w:szCs w:val="28"/>
          <w:rtl/>
        </w:rPr>
        <w:t>ﺩﺍﻧﺴﺖ</w:t>
      </w:r>
      <w:r w:rsidRPr="00984881">
        <w:rPr>
          <w:sz w:val="28"/>
          <w:szCs w:val="28"/>
          <w:rtl/>
        </w:rPr>
        <w:t xml:space="preserve">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ﭘس ﺗﻮ ﻧﻴﺰ ﺣﺎﻓﻆ ﻭ ﺧﻮﺍﻧﻨﺪﻩ ﻏﺰﻝ ﺣﺎﻓﻆ</w:t>
      </w:r>
      <w:r w:rsidR="00BD77AA">
        <w:rPr>
          <w:sz w:val="28"/>
          <w:szCs w:val="28"/>
          <w:rtl/>
        </w:rPr>
        <w:t xml:space="preserve">، </w:t>
      </w:r>
      <w:r w:rsidR="00EA04EF" w:rsidRPr="00984881">
        <w:rPr>
          <w:sz w:val="28"/>
          <w:szCs w:val="28"/>
          <w:rtl/>
        </w:rPr>
        <w:t>ﺍﻳﻦ ﮔﻮﻫﺮ ﻣﻨﻈﻮﻡ ﺷﻌﺮﻯ ﻭ ﻏﺰﻝ ﺭﺍ</w:t>
      </w:r>
      <w:r w:rsidR="00BD77AA">
        <w:rPr>
          <w:sz w:val="28"/>
          <w:szCs w:val="28"/>
          <w:rtl/>
        </w:rPr>
        <w:t xml:space="preserve">، </w:t>
      </w:r>
      <w:r w:rsidR="00EA04EF" w:rsidRPr="00984881">
        <w:rPr>
          <w:sz w:val="28"/>
          <w:szCs w:val="28"/>
          <w:rtl/>
        </w:rPr>
        <w:t>ﮐﻪ ﺣﺎﻓﻆ ﺳﺎﺧﺘﻪ</w:t>
      </w:r>
      <w:r w:rsidR="00BD77AA">
        <w:rPr>
          <w:sz w:val="28"/>
          <w:szCs w:val="28"/>
          <w:rtl/>
        </w:rPr>
        <w:t xml:space="preserve">، </w:t>
      </w:r>
      <w:r w:rsidR="00EA04EF" w:rsidRPr="00984881">
        <w:rPr>
          <w:sz w:val="28"/>
          <w:szCs w:val="28"/>
          <w:rtl/>
        </w:rPr>
        <w:t>ﻏﻨﻴﻤﺖ ﺑﺪﺍﻥ ﮐﻪ ﺁﺻﻒ ﺩﻭﻡ ﺭﻭﺯﮔﺎﺭﺍﻭﺭﺍ ﺑﺪﺍﻥ ﺗﺮﺑﻴﺖ ﻧﻤﻮﺩﻩ ﺍﺳﺖ</w:t>
      </w:r>
      <w:r w:rsidR="00BD77AA">
        <w:rPr>
          <w:sz w:val="28"/>
          <w:szCs w:val="28"/>
          <w:rtl/>
        </w:rPr>
        <w:t xml:space="preserve">. </w:t>
      </w:r>
      <w:r w:rsidR="00EA04EF" w:rsidRPr="00984881">
        <w:rPr>
          <w:sz w:val="28"/>
          <w:szCs w:val="28"/>
          <w:rtl/>
        </w:rPr>
        <w:t>ﮐﻪ ﺍﻳﻦ ﺣﮑﻤﺘﻬﺎﺭﺍ ﺑﮕﻮﻳﺪ</w:t>
      </w:r>
      <w:r w:rsidR="00BD77AA">
        <w:rPr>
          <w:sz w:val="28"/>
          <w:szCs w:val="28"/>
          <w:rtl/>
        </w:rPr>
        <w:t xml:space="preserve">، </w:t>
      </w:r>
      <w:r w:rsidR="00EA04EF" w:rsidRPr="00984881">
        <w:rPr>
          <w:sz w:val="28"/>
          <w:szCs w:val="28"/>
          <w:rtl/>
        </w:rPr>
        <w:t>ﻭﺍﻳﻦ ﻏﺰﻟﻬﺎ ﺭﺍ ﺑﺴﺮﺍﻳﺪ</w:t>
      </w:r>
      <w:r w:rsidR="00BD77AA">
        <w:rPr>
          <w:sz w:val="28"/>
          <w:szCs w:val="28"/>
          <w:rtl/>
        </w:rPr>
        <w:t xml:space="preserve">. </w:t>
      </w:r>
      <w:r w:rsidR="00EA04EF" w:rsidRPr="00984881">
        <w:rPr>
          <w:sz w:val="28"/>
          <w:szCs w:val="28"/>
          <w:rtl/>
        </w:rPr>
        <w:t>ﮐﻪ ﺍﻳﻦ ﻧﻈﻢ ﻭﺣﮑﻤﺖ ﻭ ﺩﺭﺳﻰ ﺭﺍ ﮐﻪ ﮔﻔﺘﻢ ﺁﺻﻒ ﺃﻭﻝ ﻭﺯﻳﺮ ﺳﻠﻴﻤﺎﻥ</w:t>
      </w:r>
      <w:r w:rsidR="00BD77AA">
        <w:rPr>
          <w:sz w:val="28"/>
          <w:szCs w:val="28"/>
          <w:rtl/>
        </w:rPr>
        <w:t xml:space="preserve">، </w:t>
      </w:r>
      <w:r w:rsidR="00EA04EF" w:rsidRPr="00984881">
        <w:rPr>
          <w:sz w:val="28"/>
          <w:szCs w:val="28"/>
          <w:rtl/>
        </w:rPr>
        <w:t>ﭘﻴﺎﻣﺒﺮ ﻧﻴﺰ ﻧﺪﺍﺷﺘﻪ</w:t>
      </w:r>
      <w:r w:rsidR="00BD77AA">
        <w:rPr>
          <w:sz w:val="28"/>
          <w:szCs w:val="28"/>
          <w:rtl/>
        </w:rPr>
        <w:t xml:space="preserve">، </w:t>
      </w:r>
      <w:r w:rsidR="00EA04EF" w:rsidRPr="00984881">
        <w:rPr>
          <w:sz w:val="28"/>
          <w:szCs w:val="28"/>
          <w:rtl/>
        </w:rPr>
        <w:t>ﻭ ﺁﺻﻒ ﺩﻭﻡ ﺑﺮﺗﺮ ﺁﻧﺮﺍ ﺑﻤﻦ ﺁﻣﻮﺧﺖ</w:t>
      </w:r>
      <w:r>
        <w:rPr>
          <w:sz w:val="28"/>
          <w:szCs w:val="28"/>
          <w:rtl/>
        </w:rPr>
        <w:t xml:space="preserve"> </w:t>
      </w:r>
      <w:r w:rsidR="00EA04EF" w:rsidRPr="00984881">
        <w:rPr>
          <w:sz w:val="28"/>
          <w:szCs w:val="28"/>
          <w:rtl/>
        </w:rPr>
        <w:t>ﺁﺻﻒ ﻧﺨﺴﺘﻴﻦ ﺳﻠﻴﻤﺎﻥ</w:t>
      </w:r>
      <w:r w:rsidR="00BD77AA">
        <w:rPr>
          <w:sz w:val="28"/>
          <w:szCs w:val="28"/>
          <w:rtl/>
        </w:rPr>
        <w:t xml:space="preserve">، </w:t>
      </w:r>
      <w:r w:rsidR="00EA04EF" w:rsidRPr="00984881">
        <w:rPr>
          <w:sz w:val="28"/>
          <w:szCs w:val="28"/>
          <w:rtl/>
        </w:rPr>
        <w:t xml:space="preserve">ﮐﺮﺍﻣﺎﺕ ﺍﻟﻬﻰ </w:t>
      </w:r>
      <w:r w:rsidR="009915B2" w:rsidRPr="00984881">
        <w:rPr>
          <w:sz w:val="28"/>
          <w:szCs w:val="28"/>
          <w:rtl/>
        </w:rPr>
        <w:t>فر</w:t>
      </w:r>
      <w:r w:rsidR="00EA04EF" w:rsidRPr="00984881">
        <w:rPr>
          <w:sz w:val="28"/>
          <w:szCs w:val="28"/>
          <w:rtl/>
        </w:rPr>
        <w:t>ﺍﻭﺍﻧﻰ ﺑﺮﺍﻯ ﺍﻭ ﮔﻔﺘﻪ ﺷﺪﻩ</w:t>
      </w:r>
      <w:r w:rsidR="00BD77AA">
        <w:rPr>
          <w:sz w:val="28"/>
          <w:szCs w:val="28"/>
          <w:rtl/>
        </w:rPr>
        <w:t xml:space="preserve">، </w:t>
      </w:r>
      <w:r w:rsidR="00EA04EF" w:rsidRPr="00984881">
        <w:rPr>
          <w:sz w:val="28"/>
          <w:szCs w:val="28"/>
          <w:rtl/>
        </w:rPr>
        <w:t>ﮐﻪ ﻫﺮ</w:t>
      </w:r>
      <w:r>
        <w:rPr>
          <w:sz w:val="28"/>
          <w:szCs w:val="28"/>
          <w:rtl/>
        </w:rPr>
        <w:t xml:space="preserve"> </w:t>
      </w:r>
      <w:r w:rsidR="00EA04EF" w:rsidRPr="00984881">
        <w:rPr>
          <w:sz w:val="28"/>
          <w:szCs w:val="28"/>
          <w:rtl/>
        </w:rPr>
        <w:t>ﮐﺎﻣﻞ ﺍﻟﻬﻰ</w:t>
      </w:r>
      <w:r>
        <w:rPr>
          <w:sz w:val="28"/>
          <w:szCs w:val="28"/>
          <w:rtl/>
        </w:rPr>
        <w:t xml:space="preserve"> </w:t>
      </w:r>
      <w:r w:rsidR="00EA04EF" w:rsidRPr="00984881">
        <w:rPr>
          <w:sz w:val="28"/>
          <w:szCs w:val="28"/>
          <w:rtl/>
        </w:rPr>
        <w:t>ﺯﻣﺎﻥ</w:t>
      </w:r>
      <w:r>
        <w:rPr>
          <w:sz w:val="28"/>
          <w:szCs w:val="28"/>
          <w:rtl/>
        </w:rPr>
        <w:t xml:space="preserve"> </w:t>
      </w:r>
      <w:r w:rsidR="00EA04EF" w:rsidRPr="00984881">
        <w:rPr>
          <w:sz w:val="28"/>
          <w:szCs w:val="28"/>
          <w:rtl/>
        </w:rPr>
        <w:t>ﺧﻮﺩ</w:t>
      </w:r>
      <w:r>
        <w:rPr>
          <w:sz w:val="28"/>
          <w:szCs w:val="28"/>
          <w:rtl/>
        </w:rPr>
        <w:t xml:space="preserve"> </w:t>
      </w:r>
      <w:r w:rsidR="00EA04EF" w:rsidRPr="00984881">
        <w:rPr>
          <w:sz w:val="28"/>
          <w:szCs w:val="28"/>
          <w:rtl/>
        </w:rPr>
        <w:t>ﺁﺻﻔﻰ ﺍﺳﺖ</w:t>
      </w:r>
      <w:r w:rsidR="00BD77AA">
        <w:rPr>
          <w:sz w:val="28"/>
          <w:szCs w:val="28"/>
          <w:rtl/>
        </w:rPr>
        <w:t xml:space="preserve">، </w:t>
      </w:r>
      <w:r w:rsidR="00EA04EF" w:rsidRPr="00984881">
        <w:rPr>
          <w:sz w:val="28"/>
          <w:szCs w:val="28"/>
          <w:rtl/>
        </w:rPr>
        <w:t>ﮐﻪ ﺗﺼﻔﻴﻪ ﻭ ﺻﻔﺎ ﻳﺎﻓﺘﻪ ﺭﻭﺍﻥ ﺑﻮﺩﻩ</w:t>
      </w:r>
      <w:r w:rsidR="00BD77AA">
        <w:rPr>
          <w:sz w:val="28"/>
          <w:szCs w:val="28"/>
          <w:rtl/>
        </w:rPr>
        <w:t xml:space="preserve">، </w:t>
      </w:r>
      <w:r w:rsidR="00EA04EF" w:rsidRPr="00984881">
        <w:rPr>
          <w:sz w:val="28"/>
          <w:szCs w:val="28"/>
          <w:rtl/>
        </w:rPr>
        <w:t>ﻭﻣﻮﺭﺩ</w:t>
      </w:r>
      <w:r>
        <w:rPr>
          <w:sz w:val="28"/>
          <w:szCs w:val="28"/>
          <w:rtl/>
        </w:rPr>
        <w:t xml:space="preserve"> </w:t>
      </w:r>
      <w:r w:rsidR="00EA04EF" w:rsidRPr="00984881">
        <w:rPr>
          <w:sz w:val="28"/>
          <w:szCs w:val="28"/>
          <w:rtl/>
        </w:rPr>
        <w:t>ﺍﺻﻄﻔﺎﻯ ﺍﻟﻬﻰ ﻗﺮﺍﺭ ﮔﺮﻓﺘﻪ</w:t>
      </w:r>
      <w:r w:rsidR="00BD77AA">
        <w:rPr>
          <w:sz w:val="28"/>
          <w:szCs w:val="28"/>
          <w:rtl/>
        </w:rPr>
        <w:t xml:space="preserve">، </w:t>
      </w:r>
      <w:r w:rsidR="00EA04EF" w:rsidRPr="00984881">
        <w:rPr>
          <w:sz w:val="28"/>
          <w:szCs w:val="28"/>
          <w:rtl/>
        </w:rPr>
        <w:t>ﮐﻪ ﻭﻟﻰ ﺍﻟﻬﻰ</w:t>
      </w:r>
      <w:r>
        <w:rPr>
          <w:sz w:val="28"/>
          <w:szCs w:val="28"/>
          <w:rtl/>
        </w:rPr>
        <w:t xml:space="preserve"> </w:t>
      </w:r>
      <w:r w:rsidR="00EA04EF" w:rsidRPr="00984881">
        <w:rPr>
          <w:sz w:val="28"/>
          <w:szCs w:val="28"/>
          <w:rtl/>
        </w:rPr>
        <w:t>ﺍﻣﺮﻭﺯ ﺩﺭﺁﻣﺪﻩ</w:t>
      </w:r>
      <w:r w:rsidR="00BD77AA">
        <w:rPr>
          <w:sz w:val="28"/>
          <w:szCs w:val="28"/>
          <w:rtl/>
        </w:rPr>
        <w:t xml:space="preserve">. </w:t>
      </w:r>
      <w:r w:rsidR="00EA04EF" w:rsidRPr="00984881">
        <w:rPr>
          <w:sz w:val="28"/>
          <w:szCs w:val="28"/>
          <w:rtl/>
        </w:rPr>
        <w:t>ﻭ ﺗﻮﺍﻧﺴﺘﻪ ﮐﻪ ﺣﺎﻓﻆ</w:t>
      </w:r>
      <w:r>
        <w:rPr>
          <w:sz w:val="28"/>
          <w:szCs w:val="28"/>
          <w:rtl/>
        </w:rPr>
        <w:t xml:space="preserve"> </w:t>
      </w:r>
      <w:r w:rsidR="00EA04EF" w:rsidRPr="00984881">
        <w:rPr>
          <w:sz w:val="28"/>
          <w:szCs w:val="28"/>
          <w:rtl/>
        </w:rPr>
        <w:t>ﺭﺍ</w:t>
      </w:r>
      <w:r>
        <w:rPr>
          <w:sz w:val="28"/>
          <w:szCs w:val="28"/>
          <w:rtl/>
        </w:rPr>
        <w:t xml:space="preserve"> </w:t>
      </w:r>
      <w:r w:rsidR="00EA04EF" w:rsidRPr="00984881">
        <w:rPr>
          <w:sz w:val="28"/>
          <w:szCs w:val="28"/>
          <w:rtl/>
        </w:rPr>
        <w:t>ﺑﺤﮑﻤﺖ ﺍﻟﻬﻰ ﻧﻴﺰ</w:t>
      </w:r>
      <w:r>
        <w:rPr>
          <w:sz w:val="28"/>
          <w:szCs w:val="28"/>
          <w:rtl/>
        </w:rPr>
        <w:t xml:space="preserve"> </w:t>
      </w:r>
      <w:r w:rsidR="00EA04EF" w:rsidRPr="00984881">
        <w:rPr>
          <w:sz w:val="28"/>
          <w:szCs w:val="28"/>
          <w:rtl/>
        </w:rPr>
        <w:t>ﺑﺮﺳﺎﻧﺪ</w:t>
      </w:r>
      <w:r w:rsidR="00BD77AA">
        <w:rPr>
          <w:sz w:val="28"/>
          <w:szCs w:val="28"/>
          <w:rtl/>
        </w:rPr>
        <w:t xml:space="preserve">. </w:t>
      </w:r>
      <w:r w:rsidR="00EA04EF" w:rsidRPr="00984881">
        <w:rPr>
          <w:sz w:val="28"/>
          <w:szCs w:val="28"/>
          <w:rtl/>
        </w:rPr>
        <w:t>ﻭﮔﺮﭼﻪ ﺩﺭ ﻫﺮ ﺯﻣﺎﻥ ﺍﻣﺎﻡ ﺯﻣﺎﻧﻰ</w:t>
      </w:r>
      <w:r>
        <w:rPr>
          <w:sz w:val="28"/>
          <w:szCs w:val="28"/>
          <w:rtl/>
        </w:rPr>
        <w:t xml:space="preserve"> </w:t>
      </w:r>
      <w:r w:rsidR="00EA04EF" w:rsidRPr="00984881">
        <w:rPr>
          <w:sz w:val="28"/>
          <w:szCs w:val="28"/>
          <w:rtl/>
        </w:rPr>
        <w:t>ﻫﺴﺖ</w:t>
      </w:r>
      <w:r w:rsidR="00BD77AA">
        <w:rPr>
          <w:sz w:val="28"/>
          <w:szCs w:val="28"/>
          <w:rtl/>
        </w:rPr>
        <w:t xml:space="preserve">، </w:t>
      </w:r>
      <w:r w:rsidR="00EA04EF" w:rsidRPr="00984881">
        <w:rPr>
          <w:sz w:val="28"/>
          <w:szCs w:val="28"/>
          <w:rtl/>
        </w:rPr>
        <w:t>ﮐﻪ ﺳﻠﻴﻤﺎﻥ</w:t>
      </w:r>
      <w:r>
        <w:rPr>
          <w:sz w:val="28"/>
          <w:szCs w:val="28"/>
          <w:rtl/>
        </w:rPr>
        <w:t xml:space="preserve"> </w:t>
      </w:r>
      <w:r w:rsidR="00EA04EF" w:rsidRPr="00984881">
        <w:rPr>
          <w:sz w:val="28"/>
          <w:szCs w:val="28"/>
          <w:rtl/>
        </w:rPr>
        <w:t>ﺯﻣﺎﻥ ﺍﺳﺖ</w:t>
      </w:r>
      <w:r w:rsidR="00BD77AA">
        <w:rPr>
          <w:sz w:val="28"/>
          <w:szCs w:val="28"/>
          <w:rtl/>
        </w:rPr>
        <w:t xml:space="preserve">، </w:t>
      </w:r>
      <w:r w:rsidR="00EA04EF" w:rsidRPr="00984881">
        <w:rPr>
          <w:sz w:val="28"/>
          <w:szCs w:val="28"/>
          <w:rtl/>
        </w:rPr>
        <w:t>ﮐﻪ ﺻﺪﻫﺎ ﺁﺻﻒ ﺯﻳﺮ ﻧﻈﺮ ﺍﻭ</w:t>
      </w:r>
      <w:r w:rsidR="00BD77AA">
        <w:rPr>
          <w:sz w:val="28"/>
          <w:szCs w:val="28"/>
          <w:rtl/>
        </w:rPr>
        <w:t xml:space="preserve">، </w:t>
      </w:r>
      <w:r w:rsidR="00EA04EF" w:rsidRPr="00984881">
        <w:rPr>
          <w:sz w:val="28"/>
          <w:szCs w:val="28"/>
          <w:rtl/>
        </w:rPr>
        <w:t>ﺩﻳﮕﺮﺍﻥ ﺳﺎﻟﻚ ﺭﺍ ﺗﺮﺑﻴﺖ ﺍﻟﻬﻰ ﻣﻴﻨﻤﺎﻳﻨﺪ</w:t>
      </w:r>
      <w:r w:rsidR="00BD77AA">
        <w:rPr>
          <w:sz w:val="28"/>
          <w:szCs w:val="28"/>
          <w:rtl/>
        </w:rPr>
        <w:t xml:space="preserve">. </w:t>
      </w:r>
      <w:r w:rsidR="00EA04EF" w:rsidRPr="00984881">
        <w:rPr>
          <w:sz w:val="28"/>
          <w:szCs w:val="28"/>
          <w:rtl/>
        </w:rPr>
        <w:t>ﻭ ﺍﻳﻦ ﻏﺰﻝ ﺃثر ﻃﺒﻊ ﺣﺎﻓﻆ</w:t>
      </w:r>
      <w:r>
        <w:rPr>
          <w:sz w:val="28"/>
          <w:szCs w:val="28"/>
          <w:rtl/>
        </w:rPr>
        <w:t xml:space="preserve"> </w:t>
      </w:r>
      <w:r w:rsidR="00EA04EF" w:rsidRPr="00984881">
        <w:rPr>
          <w:sz w:val="28"/>
          <w:szCs w:val="28"/>
          <w:rtl/>
        </w:rPr>
        <w:t>ﺍﻟﻬﻰ ﺷﺪﻩ</w:t>
      </w:r>
      <w:r>
        <w:rPr>
          <w:sz w:val="28"/>
          <w:szCs w:val="28"/>
          <w:rtl/>
        </w:rPr>
        <w:t xml:space="preserve"> </w:t>
      </w:r>
      <w:r w:rsidR="00EA04EF" w:rsidRPr="00984881">
        <w:rPr>
          <w:sz w:val="28"/>
          <w:szCs w:val="28"/>
          <w:rtl/>
        </w:rPr>
        <w:t>ﻣﻴﺒﺎﺷﺪ</w:t>
      </w:r>
      <w:r w:rsidR="00BD77AA">
        <w:rPr>
          <w:sz w:val="28"/>
          <w:szCs w:val="28"/>
          <w:rtl/>
        </w:rPr>
        <w:t xml:space="preserve">، </w:t>
      </w:r>
      <w:r w:rsidR="00EA04EF" w:rsidRPr="00984881">
        <w:rPr>
          <w:sz w:val="28"/>
          <w:szCs w:val="28"/>
          <w:rtl/>
        </w:rPr>
        <w:t>ﮐﻪ ﻃﺒﻊ ﻭ ﻃﺒﻴﻌﺖ</w:t>
      </w:r>
      <w:r w:rsidR="00BD77AA">
        <w:rPr>
          <w:sz w:val="28"/>
          <w:szCs w:val="28"/>
          <w:rtl/>
        </w:rPr>
        <w:t xml:space="preserve">، </w:t>
      </w:r>
      <w:r w:rsidR="00EA04EF" w:rsidRPr="00984881">
        <w:rPr>
          <w:sz w:val="28"/>
          <w:szCs w:val="28"/>
          <w:rtl/>
        </w:rPr>
        <w:t>ﻭ ﻓﻄﺮﺕ ﻭ ﺫﺍﺕ</w:t>
      </w:r>
      <w:r>
        <w:rPr>
          <w:sz w:val="28"/>
          <w:szCs w:val="28"/>
          <w:rtl/>
        </w:rPr>
        <w:t xml:space="preserve"> </w:t>
      </w:r>
      <w:r w:rsidR="00EA04EF" w:rsidRPr="00984881">
        <w:rPr>
          <w:sz w:val="28"/>
          <w:szCs w:val="28"/>
          <w:rtl/>
        </w:rPr>
        <w:t>ﺣﻴﻮﺍﻥ ﺑﺸﺮﻯ ﺧﻮﺩﺭﺍ ﺑﮑﻠّﻰ</w:t>
      </w:r>
      <w:r>
        <w:rPr>
          <w:sz w:val="28"/>
          <w:szCs w:val="28"/>
          <w:rtl/>
        </w:rPr>
        <w:t xml:space="preserve"> </w:t>
      </w:r>
      <w:r w:rsidR="00EA04EF" w:rsidRPr="00984881">
        <w:rPr>
          <w:sz w:val="28"/>
          <w:szCs w:val="28"/>
          <w:rtl/>
        </w:rPr>
        <w:t>ﺯﺍﻳﻞ ﻧﻤﻮﺩﻩ</w:t>
      </w:r>
      <w:r w:rsidR="00BD77AA">
        <w:rPr>
          <w:sz w:val="28"/>
          <w:szCs w:val="28"/>
          <w:rtl/>
        </w:rPr>
        <w:t xml:space="preserve">، </w:t>
      </w:r>
      <w:r w:rsidR="00EA04EF" w:rsidRPr="00984881">
        <w:rPr>
          <w:sz w:val="28"/>
          <w:szCs w:val="28"/>
          <w:rtl/>
        </w:rPr>
        <w:t>ﻭ ﻓﻄﺮﺕ</w:t>
      </w:r>
      <w:r>
        <w:rPr>
          <w:sz w:val="28"/>
          <w:szCs w:val="28"/>
          <w:rtl/>
        </w:rPr>
        <w:t xml:space="preserve"> </w:t>
      </w:r>
      <w:r w:rsidR="00EA04EF" w:rsidRPr="00984881">
        <w:rPr>
          <w:sz w:val="28"/>
          <w:szCs w:val="28"/>
          <w:rtl/>
        </w:rPr>
        <w:t>ﺟﺪﻳﺪ ﺍﻟﻬﻰ ﻳﺎﻓﺘﻪ ﺍﺳﺖ ﮐﻪ ﺍﺯ ﺍﻣﺮﻭﺯ ﻣﻴﺘﻮﺍﻧﺪ ﻧﻈﻢ</w:t>
      </w:r>
      <w:r>
        <w:rPr>
          <w:sz w:val="28"/>
          <w:szCs w:val="28"/>
          <w:rtl/>
        </w:rPr>
        <w:t xml:space="preserve"> </w:t>
      </w:r>
      <w:r w:rsidR="00EA04EF" w:rsidRPr="00984881">
        <w:rPr>
          <w:sz w:val="28"/>
          <w:szCs w:val="28"/>
          <w:rtl/>
        </w:rPr>
        <w:t>ﺷﻌﺮ ﻧﻤﺎﻳﺪ ﻭ ﺣﺘﻰ ﺩﺭ ﻧﻈﻢ</w:t>
      </w:r>
      <w:r>
        <w:rPr>
          <w:sz w:val="28"/>
          <w:szCs w:val="28"/>
          <w:rtl/>
        </w:rPr>
        <w:t xml:space="preserve"> </w:t>
      </w:r>
      <w:r w:rsidR="00EA04EF" w:rsidRPr="00984881">
        <w:rPr>
          <w:sz w:val="28"/>
          <w:szCs w:val="28"/>
          <w:rtl/>
        </w:rPr>
        <w:t>ﻓﮑﺮﻯ ﻭ ﻧﻈﻢ ﺭﻓﺘﺎﺭﻯ ﻭ ﮔﻔﺘﺎﺭﻯ</w:t>
      </w:r>
      <w:r w:rsidR="00BD77AA">
        <w:rPr>
          <w:sz w:val="28"/>
          <w:szCs w:val="28"/>
          <w:rtl/>
        </w:rPr>
        <w:t xml:space="preserve">، </w:t>
      </w:r>
      <w:r w:rsidR="00EA04EF" w:rsidRPr="00984881">
        <w:rPr>
          <w:sz w:val="28"/>
          <w:szCs w:val="28"/>
          <w:rtl/>
        </w:rPr>
        <w:t>ﻭ ﺑﺨﺼﻮﺹ ﻧﻈﻢ</w:t>
      </w:r>
      <w:r>
        <w:rPr>
          <w:sz w:val="28"/>
          <w:szCs w:val="28"/>
          <w:rtl/>
        </w:rPr>
        <w:t xml:space="preserve"> </w:t>
      </w:r>
      <w:r w:rsidR="00EA04EF" w:rsidRPr="00984881">
        <w:rPr>
          <w:sz w:val="28"/>
          <w:szCs w:val="28"/>
          <w:rtl/>
        </w:rPr>
        <w:t>ﺍﺣﺴﺎﺳﻰ ﻭﻋﺎﻃﻔﻰ ﺗﺎﺯﻩﺍﻯ</w:t>
      </w:r>
      <w:r>
        <w:rPr>
          <w:sz w:val="28"/>
          <w:szCs w:val="28"/>
          <w:rtl/>
        </w:rPr>
        <w:t xml:space="preserve"> </w:t>
      </w:r>
      <w:r w:rsidR="00EA04EF" w:rsidRPr="00984881">
        <w:rPr>
          <w:sz w:val="28"/>
          <w:szCs w:val="28"/>
          <w:rtl/>
        </w:rPr>
        <w:t>ﻳﺎﻓﺘﻪ</w:t>
      </w:r>
      <w:r>
        <w:rPr>
          <w:sz w:val="28"/>
          <w:szCs w:val="28"/>
          <w:rtl/>
        </w:rPr>
        <w:t xml:space="preserve"> </w:t>
      </w:r>
      <w:r w:rsidR="00EA04EF" w:rsidRPr="00984881">
        <w:rPr>
          <w:sz w:val="28"/>
          <w:szCs w:val="28"/>
          <w:rtl/>
        </w:rPr>
        <w:t>ﺍﺳﺖ ﮐﻪ ﻗﺒﻠﺎ ﻧﺪﺍﺷﺘﻪ</w:t>
      </w:r>
      <w:r w:rsidR="00BD77AA">
        <w:rPr>
          <w:sz w:val="28"/>
          <w:szCs w:val="28"/>
          <w:rtl/>
        </w:rPr>
        <w:t xml:space="preserve">. </w:t>
      </w:r>
      <w:r w:rsidR="00EA04EF" w:rsidRPr="00984881">
        <w:rPr>
          <w:sz w:val="28"/>
          <w:szCs w:val="28"/>
          <w:rtl/>
        </w:rPr>
        <w:t>ﻭ ﺳﻴﺴﺘﻢ ﺟﺪﻳﺪﻯ</w:t>
      </w:r>
      <w:r>
        <w:rPr>
          <w:sz w:val="28"/>
          <w:szCs w:val="28"/>
          <w:rtl/>
        </w:rPr>
        <w:t xml:space="preserve"> </w:t>
      </w:r>
      <w:r w:rsidR="00EA04EF" w:rsidRPr="00984881">
        <w:rPr>
          <w:sz w:val="28"/>
          <w:szCs w:val="28"/>
          <w:rtl/>
        </w:rPr>
        <w:t>ﺩﺭ</w:t>
      </w:r>
      <w:r w:rsidR="00375D6D" w:rsidRPr="00984881">
        <w:rPr>
          <w:rFonts w:hint="cs"/>
          <w:sz w:val="28"/>
          <w:szCs w:val="28"/>
          <w:rtl/>
        </w:rPr>
        <w:t xml:space="preserve"> </w:t>
      </w:r>
      <w:r w:rsidR="00EA04EF" w:rsidRPr="00984881">
        <w:rPr>
          <w:sz w:val="28"/>
          <w:szCs w:val="28"/>
          <w:rtl/>
        </w:rPr>
        <w:t>ﻋﻘﻞ ﺍﻟﻬﻰ ﻭﺭﻭﺍﻥ ﭘﺎﻙ ﺷﺪﻩ</w:t>
      </w:r>
      <w:r>
        <w:rPr>
          <w:sz w:val="28"/>
          <w:szCs w:val="28"/>
          <w:rtl/>
        </w:rPr>
        <w:t xml:space="preserve"> </w:t>
      </w:r>
      <w:r w:rsidR="00EA04EF" w:rsidRPr="00984881">
        <w:rPr>
          <w:sz w:val="28"/>
          <w:szCs w:val="28"/>
          <w:rtl/>
        </w:rPr>
        <w:t>ﺧﻮﺩ ﻳﺎﻓﺘﻪ</w:t>
      </w:r>
      <w:r w:rsidR="00BD77AA">
        <w:rPr>
          <w:sz w:val="28"/>
          <w:szCs w:val="28"/>
          <w:rtl/>
        </w:rPr>
        <w:t xml:space="preserve">، </w:t>
      </w:r>
      <w:r w:rsidR="00EA04EF" w:rsidRPr="00984881">
        <w:rPr>
          <w:sz w:val="28"/>
          <w:szCs w:val="28"/>
          <w:rtl/>
        </w:rPr>
        <w:t>ﭼﻮﻥ ﮐﻪ</w:t>
      </w:r>
      <w:r>
        <w:rPr>
          <w:sz w:val="28"/>
          <w:szCs w:val="28"/>
          <w:rtl/>
        </w:rPr>
        <w:t xml:space="preserve"> </w:t>
      </w:r>
      <w:r w:rsidR="00EA04EF" w:rsidRPr="00984881">
        <w:rPr>
          <w:sz w:val="28"/>
          <w:szCs w:val="28"/>
          <w:rtl/>
        </w:rPr>
        <w:t>ﺳﺎﻟﻚ ﻣﻮﻓّﻘﻰ ﺑﻮﺩﻩ ﺍﺳﺖ</w:t>
      </w:r>
      <w:r w:rsidR="00BD77AA">
        <w:rPr>
          <w:sz w:val="28"/>
          <w:szCs w:val="28"/>
          <w:rtl/>
        </w:rPr>
        <w:t xml:space="preserve">. </w:t>
      </w:r>
      <w:r w:rsidR="00EA04EF" w:rsidRPr="00984881">
        <w:rPr>
          <w:sz w:val="28"/>
          <w:szCs w:val="28"/>
          <w:rtl/>
        </w:rPr>
        <w:t>ﺍﻟﺒﺘﻪ ﺣﺎﻓﻆ</w:t>
      </w:r>
      <w:r>
        <w:rPr>
          <w:sz w:val="28"/>
          <w:szCs w:val="28"/>
          <w:rtl/>
        </w:rPr>
        <w:t xml:space="preserve"> </w:t>
      </w:r>
      <w:r w:rsidR="00EA04EF" w:rsidRPr="00984881">
        <w:rPr>
          <w:sz w:val="28"/>
          <w:szCs w:val="28"/>
          <w:rtl/>
        </w:rPr>
        <w:t>ﻭ ﭘﻴﺎﻣﺒﺮﺍﻥ</w:t>
      </w:r>
      <w:r w:rsidR="00BD77AA">
        <w:rPr>
          <w:sz w:val="28"/>
          <w:szCs w:val="28"/>
          <w:rtl/>
        </w:rPr>
        <w:t xml:space="preserve">، </w:t>
      </w:r>
      <w:r w:rsidR="00EA04EF" w:rsidRPr="00984881">
        <w:rPr>
          <w:sz w:val="28"/>
          <w:szCs w:val="28"/>
          <w:rtl/>
        </w:rPr>
        <w:t>ﺩﺭ ﺗﻮﻟﺪ</w:t>
      </w:r>
      <w:r>
        <w:rPr>
          <w:sz w:val="28"/>
          <w:szCs w:val="28"/>
          <w:rtl/>
        </w:rPr>
        <w:t xml:space="preserve"> </w:t>
      </w:r>
      <w:r w:rsidR="00EA04EF" w:rsidRPr="00984881">
        <w:rPr>
          <w:sz w:val="28"/>
          <w:szCs w:val="28"/>
          <w:rtl/>
        </w:rPr>
        <w:t>ﻓﻌﻠﻰ ﺧﻮﺩ</w:t>
      </w:r>
      <w:r w:rsidR="00BD77AA">
        <w:rPr>
          <w:sz w:val="28"/>
          <w:szCs w:val="28"/>
          <w:rtl/>
        </w:rPr>
        <w:t xml:space="preserve">، </w:t>
      </w:r>
      <w:r w:rsidR="00EA04EF" w:rsidRPr="00984881">
        <w:rPr>
          <w:sz w:val="28"/>
          <w:szCs w:val="28"/>
          <w:rtl/>
        </w:rPr>
        <w:t>ﺗﮑﺎﻣﻠﺎﺕ ﺃﺯﻟﻰ ﻭ ﺗﻮﻟﺪﺍﺕ ﭘﻴﺸﻴﻦ ﺑﻬﺘﺮﻯ ﺩﺍﺷﺘﻪ ﺍﻧﺪ</w:t>
      </w:r>
      <w:r w:rsidR="00BD77AA">
        <w:rPr>
          <w:sz w:val="28"/>
          <w:szCs w:val="28"/>
          <w:rtl/>
        </w:rPr>
        <w:t xml:space="preserve">. </w:t>
      </w:r>
      <w:r w:rsidR="00EA04EF" w:rsidRPr="00984881">
        <w:rPr>
          <w:sz w:val="28"/>
          <w:szCs w:val="28"/>
          <w:rtl/>
        </w:rPr>
        <w:t>ﮐﻪ ﺗﻮﺍﻧﺴﺘﻨﺪ ﺑﺮﺏ</w:t>
      </w:r>
      <w:r w:rsidR="009238B1" w:rsidRPr="00984881">
        <w:rPr>
          <w:rFonts w:hint="cs"/>
          <w:sz w:val="28"/>
          <w:szCs w:val="28"/>
          <w:rtl/>
        </w:rPr>
        <w:t xml:space="preserve">ّ </w:t>
      </w:r>
      <w:r w:rsidR="00EA04EF" w:rsidRPr="00984881">
        <w:rPr>
          <w:sz w:val="28"/>
          <w:szCs w:val="28"/>
          <w:rtl/>
        </w:rPr>
        <w:t>ﺍﻟﻨﻮﻉ ﺧﻮﺩ</w:t>
      </w:r>
      <w:r>
        <w:rPr>
          <w:sz w:val="28"/>
          <w:szCs w:val="28"/>
          <w:rtl/>
        </w:rPr>
        <w:t xml:space="preserve"> </w:t>
      </w:r>
      <w:r w:rsidR="00EA04EF" w:rsidRPr="00984881">
        <w:rPr>
          <w:sz w:val="28"/>
          <w:szCs w:val="28"/>
          <w:rtl/>
        </w:rPr>
        <w:t>ﺑﺮﺳﻨﺪ</w:t>
      </w:r>
      <w:r w:rsidR="00BD77AA">
        <w:rPr>
          <w:sz w:val="28"/>
          <w:szCs w:val="28"/>
          <w:rtl/>
        </w:rPr>
        <w:t xml:space="preserve">. </w:t>
      </w:r>
      <w:r w:rsidR="00EA04EF" w:rsidRPr="00984881">
        <w:rPr>
          <w:sz w:val="28"/>
          <w:szCs w:val="28"/>
          <w:rtl/>
        </w:rPr>
        <w:t>ﻭﻟﻰ ﺑﺎﺯ ﺭﻭﺍﻥ ﻧﺴﺒﺘﺎ ﺑﺎ ﮐﻤﺒﻮﺩ ﻭﻣﻌﺎﻳﺒﻰ ﺩﺍﺷﺘﻪ ﺍﻧﺪ</w:t>
      </w:r>
      <w:r w:rsidR="00BD77AA">
        <w:rPr>
          <w:sz w:val="28"/>
          <w:szCs w:val="28"/>
          <w:rtl/>
        </w:rPr>
        <w:t xml:space="preserve">، </w:t>
      </w:r>
      <w:r w:rsidR="00EA04EF" w:rsidRPr="00984881">
        <w:rPr>
          <w:sz w:val="28"/>
          <w:szCs w:val="28"/>
          <w:rtl/>
        </w:rPr>
        <w:t>ﮐﻪ ﺩﺭ ﺗﺰﮐﻴﻪ ﻫﺎﻯ ﺳﻠﻮﮐﻰ ﺧﻮﺩ</w:t>
      </w:r>
      <w:r w:rsidR="00BD77AA">
        <w:rPr>
          <w:sz w:val="28"/>
          <w:szCs w:val="28"/>
          <w:rtl/>
        </w:rPr>
        <w:t xml:space="preserve">، </w:t>
      </w:r>
      <w:r w:rsidR="00EA04EF" w:rsidRPr="00984881">
        <w:rPr>
          <w:sz w:val="28"/>
          <w:szCs w:val="28"/>
          <w:rtl/>
        </w:rPr>
        <w:t>ﺫﺍﺕ ﺧﻮﻳﺶ ﺭﺍ ﺷﺎﻳﺴﺘﻪ ﻧﺠﺎﺕ ﻭﻣﺮﺍﺗﺐ ﺍﻟﻬﻰ</w:t>
      </w:r>
      <w:r>
        <w:rPr>
          <w:sz w:val="28"/>
          <w:szCs w:val="28"/>
          <w:rtl/>
        </w:rPr>
        <w:t xml:space="preserve"> </w:t>
      </w:r>
      <w:r w:rsidR="00EA04EF" w:rsidRPr="00984881">
        <w:rPr>
          <w:sz w:val="28"/>
          <w:szCs w:val="28"/>
          <w:rtl/>
        </w:rPr>
        <w:t>ﻧﻤﻮﺩﻧﺪ</w:t>
      </w:r>
      <w:r w:rsidR="00BD77AA">
        <w:rPr>
          <w:sz w:val="28"/>
          <w:szCs w:val="28"/>
          <w:rtl/>
        </w:rPr>
        <w:t xml:space="preserve">. </w:t>
      </w:r>
      <w:r w:rsidR="00EA04EF" w:rsidRPr="00984881">
        <w:rPr>
          <w:sz w:val="28"/>
          <w:szCs w:val="28"/>
          <w:rtl/>
        </w:rPr>
        <w:t>ﮐﻪ ﺧﻴﻠﻰ ﻫﺎ ﻫﻤﻴﻦ</w:t>
      </w:r>
      <w:r>
        <w:rPr>
          <w:sz w:val="28"/>
          <w:szCs w:val="28"/>
          <w:rtl/>
        </w:rPr>
        <w:t xml:space="preserve"> </w:t>
      </w:r>
      <w:r w:rsidR="00EA04EF" w:rsidRPr="00984881">
        <w:rPr>
          <w:sz w:val="28"/>
          <w:szCs w:val="28"/>
          <w:rtl/>
        </w:rPr>
        <w:t>ﺍﻣﮑﺎﻧﺎﺕ ﻭ ﺍﺳﺘﻌﺪﺍﺩﺍﺕ</w:t>
      </w:r>
      <w:r>
        <w:rPr>
          <w:sz w:val="28"/>
          <w:szCs w:val="28"/>
          <w:rtl/>
        </w:rPr>
        <w:t xml:space="preserve"> </w:t>
      </w:r>
      <w:r w:rsidR="00EA04EF" w:rsidRPr="00984881">
        <w:rPr>
          <w:sz w:val="28"/>
          <w:szCs w:val="28"/>
          <w:rtl/>
        </w:rPr>
        <w:t>ﻗﺒﻠﻰ ﺧﻮﺩﺭﺍ</w:t>
      </w:r>
      <w:r w:rsidR="00BD77AA">
        <w:rPr>
          <w:sz w:val="28"/>
          <w:szCs w:val="28"/>
          <w:rtl/>
        </w:rPr>
        <w:t xml:space="preserve">، </w:t>
      </w:r>
      <w:r w:rsidR="00EA04EF" w:rsidRPr="00984881">
        <w:rPr>
          <w:sz w:val="28"/>
          <w:szCs w:val="28"/>
          <w:rtl/>
        </w:rPr>
        <w:t>ﺻﺮﻑ</w:t>
      </w:r>
      <w:r>
        <w:rPr>
          <w:sz w:val="28"/>
          <w:szCs w:val="28"/>
          <w:rtl/>
        </w:rPr>
        <w:t xml:space="preserve"> </w:t>
      </w:r>
      <w:r w:rsidR="00EA04EF" w:rsidRPr="00984881">
        <w:rPr>
          <w:sz w:val="28"/>
          <w:szCs w:val="28"/>
          <w:rtl/>
        </w:rPr>
        <w:t>ﺟﻬﻨﻢ</w:t>
      </w:r>
      <w:r>
        <w:rPr>
          <w:sz w:val="28"/>
          <w:szCs w:val="28"/>
          <w:rtl/>
        </w:rPr>
        <w:t xml:space="preserve"> </w:t>
      </w:r>
      <w:r w:rsidR="00EA04EF" w:rsidRPr="00984881">
        <w:rPr>
          <w:sz w:val="28"/>
          <w:szCs w:val="28"/>
          <w:rtl/>
        </w:rPr>
        <w:t>ﭘﺮﻭﺭﻯ ﻭ ﮔﻨﺎﻩ ﮐﺎﺭﻯ</w:t>
      </w:r>
      <w:r>
        <w:rPr>
          <w:sz w:val="28"/>
          <w:szCs w:val="28"/>
          <w:rtl/>
        </w:rPr>
        <w:t xml:space="preserve"> </w:t>
      </w:r>
      <w:r w:rsidR="00EA04EF" w:rsidRPr="00984881">
        <w:rPr>
          <w:sz w:val="28"/>
          <w:szCs w:val="28"/>
          <w:rtl/>
        </w:rPr>
        <w:t>ﺧﻮﻳﺶ</w:t>
      </w:r>
      <w:r w:rsidR="009238B1" w:rsidRPr="00984881">
        <w:rPr>
          <w:rFonts w:hint="cs"/>
          <w:sz w:val="28"/>
          <w:szCs w:val="28"/>
          <w:rtl/>
        </w:rPr>
        <w:t xml:space="preserve"> </w:t>
      </w:r>
      <w:r w:rsidR="00EA04EF" w:rsidRPr="00984881">
        <w:rPr>
          <w:sz w:val="28"/>
          <w:szCs w:val="28"/>
          <w:rtl/>
        </w:rPr>
        <w:t xml:space="preserve">ﻣﻴﻨﻤﺎﻳﻨﺪ </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ﺑﻴﺶ ﺍﺯ ﺩﻳﮕﺮﺍﻥ ﺧﺮﺍﺑﮑﺎﺭﻯ ﺩﺭ ﺟﻬﺎﻥ ﺑﻴﺮﻭﻥ ﺍﺯ ﺧﻮﺩ</w:t>
      </w:r>
      <w:r w:rsidR="00BD77AA">
        <w:rPr>
          <w:sz w:val="28"/>
          <w:szCs w:val="28"/>
          <w:rtl/>
        </w:rPr>
        <w:t xml:space="preserve">، </w:t>
      </w:r>
      <w:r w:rsidR="00EA04EF" w:rsidRPr="00984881">
        <w:rPr>
          <w:sz w:val="28"/>
          <w:szCs w:val="28"/>
          <w:rtl/>
        </w:rPr>
        <w:t>ﻭﺩﺭ ﺩﺭﻭﻥ</w:t>
      </w:r>
      <w:r>
        <w:rPr>
          <w:sz w:val="28"/>
          <w:szCs w:val="28"/>
          <w:rtl/>
        </w:rPr>
        <w:t xml:space="preserve"> </w:t>
      </w:r>
      <w:r w:rsidR="00EA04EF" w:rsidRPr="00984881">
        <w:rPr>
          <w:sz w:val="28"/>
          <w:szCs w:val="28"/>
          <w:rtl/>
        </w:rPr>
        <w:t>ﺫﺍﺗﻰ ﺧﻮﺩ ﻣﻴﻨﻤﺎﻳﻨﺪ</w:t>
      </w:r>
      <w:r w:rsidR="00BD77AA">
        <w:rPr>
          <w:sz w:val="28"/>
          <w:szCs w:val="28"/>
          <w:rtl/>
        </w:rPr>
        <w:t xml:space="preserve">. </w:t>
      </w:r>
      <w:r w:rsidR="00EA04EF" w:rsidRPr="00984881">
        <w:rPr>
          <w:sz w:val="28"/>
          <w:szCs w:val="28"/>
          <w:rtl/>
        </w:rPr>
        <w:t>ﻫﺮﮐﺴﻰ ﻣﻴﺘﻮﺍﻧﺪ ﺁﺻﻒ</w:t>
      </w:r>
      <w:r>
        <w:rPr>
          <w:sz w:val="28"/>
          <w:szCs w:val="28"/>
          <w:rtl/>
        </w:rPr>
        <w:t xml:space="preserve"> </w:t>
      </w:r>
      <w:r w:rsidR="00EA04EF" w:rsidRPr="00984881">
        <w:rPr>
          <w:sz w:val="28"/>
          <w:szCs w:val="28"/>
          <w:rtl/>
        </w:rPr>
        <w:t>ﺯﻣﺎﻥ ﺧﻮﺩ ﮔﺮﺩﺩ</w:t>
      </w:r>
      <w:r w:rsidR="00BD77AA">
        <w:rPr>
          <w:sz w:val="28"/>
          <w:szCs w:val="28"/>
          <w:rtl/>
        </w:rPr>
        <w:t xml:space="preserve">، </w:t>
      </w:r>
      <w:r w:rsidR="00EA04EF" w:rsidRPr="00984881">
        <w:rPr>
          <w:sz w:val="28"/>
          <w:szCs w:val="28"/>
          <w:rtl/>
        </w:rPr>
        <w:t>ﺍﮔﺮ</w:t>
      </w:r>
      <w:r>
        <w:rPr>
          <w:sz w:val="28"/>
          <w:szCs w:val="28"/>
          <w:rtl/>
        </w:rPr>
        <w:t xml:space="preserve"> </w:t>
      </w:r>
      <w:r w:rsidR="00EA04EF" w:rsidRPr="00984881">
        <w:rPr>
          <w:sz w:val="28"/>
          <w:szCs w:val="28"/>
          <w:rtl/>
        </w:rPr>
        <w:t>ﺳﻠﻮﻙ ﺍﻟﻬﻰ ﺑﺎ ﻭﻟﺎﻳﺖ ﺭﺍﺑﻤﻌﺮﻓﻰ ﺧﺪﺍﻭﻧﺪ ﺑﻨﻤﺎﻳﻨﺪ</w:t>
      </w:r>
      <w:r w:rsidR="00BD77AA">
        <w:rPr>
          <w:sz w:val="28"/>
          <w:szCs w:val="28"/>
          <w:rtl/>
        </w:rPr>
        <w:t xml:space="preserve">. </w:t>
      </w:r>
      <w:r w:rsidR="00EA04EF" w:rsidRPr="00984881">
        <w:rPr>
          <w:sz w:val="28"/>
          <w:szCs w:val="28"/>
          <w:rtl/>
        </w:rPr>
        <w:t>ﻭ ﺍﻟّﺎ</w:t>
      </w:r>
      <w:r>
        <w:rPr>
          <w:sz w:val="28"/>
          <w:szCs w:val="28"/>
          <w:rtl/>
        </w:rPr>
        <w:t xml:space="preserve"> </w:t>
      </w:r>
      <w:r w:rsidR="00EA04EF" w:rsidRPr="00984881">
        <w:rPr>
          <w:sz w:val="28"/>
          <w:szCs w:val="28"/>
          <w:rtl/>
        </w:rPr>
        <w:t>ﺧﻮﺩ ﺑﺨﻮﺩ ﻭ ﺑﻄﻮﺭ ﻃﺒﻴﻌﻰ</w:t>
      </w:r>
      <w:r w:rsidR="00BD77AA">
        <w:rPr>
          <w:sz w:val="28"/>
          <w:szCs w:val="28"/>
          <w:rtl/>
        </w:rPr>
        <w:t xml:space="preserve">، </w:t>
      </w:r>
      <w:r w:rsidR="00DA649A" w:rsidRPr="00984881">
        <w:rPr>
          <w:sz w:val="28"/>
          <w:szCs w:val="28"/>
          <w:rtl/>
        </w:rPr>
        <w:t>پس</w:t>
      </w:r>
      <w:r>
        <w:rPr>
          <w:sz w:val="28"/>
          <w:szCs w:val="28"/>
          <w:rtl/>
        </w:rPr>
        <w:t xml:space="preserve"> </w:t>
      </w:r>
      <w:r w:rsidR="00EA04EF" w:rsidRPr="00984881">
        <w:rPr>
          <w:sz w:val="28"/>
          <w:szCs w:val="28"/>
          <w:rtl/>
        </w:rPr>
        <w:t>ﺍﺯ ﻣﺮﮒ ﺳﺨﺘﻰ</w:t>
      </w:r>
      <w:r w:rsidR="00BD77AA">
        <w:rPr>
          <w:sz w:val="28"/>
          <w:szCs w:val="28"/>
          <w:rtl/>
        </w:rPr>
        <w:t xml:space="preserve">، </w:t>
      </w:r>
      <w:r w:rsidR="00EA04EF" w:rsidRPr="00984881">
        <w:rPr>
          <w:sz w:val="28"/>
          <w:szCs w:val="28"/>
          <w:rtl/>
        </w:rPr>
        <w:t>ﻭ ﺩﻭ ﺟﻬﻨّﻢ ﻗﺒﻠﻰ ﺧﻮﻳﺶ</w:t>
      </w:r>
      <w:r>
        <w:rPr>
          <w:sz w:val="28"/>
          <w:szCs w:val="28"/>
          <w:rtl/>
        </w:rPr>
        <w:t xml:space="preserve"> </w:t>
      </w:r>
      <w:r w:rsidR="00EA04EF" w:rsidRPr="00984881">
        <w:rPr>
          <w:sz w:val="28"/>
          <w:szCs w:val="28"/>
          <w:rtl/>
        </w:rPr>
        <w:t>ﺑﺪﻭ ﺟﻬﻨّﻢ ﺳﺨﺖ ﺳﻮﻡ</w:t>
      </w:r>
      <w:r>
        <w:rPr>
          <w:sz w:val="28"/>
          <w:szCs w:val="28"/>
          <w:rtl/>
        </w:rPr>
        <w:t xml:space="preserve"> </w:t>
      </w:r>
      <w:r w:rsidR="00EA04EF" w:rsidRPr="00984881">
        <w:rPr>
          <w:sz w:val="28"/>
          <w:szCs w:val="28"/>
          <w:rtl/>
        </w:rPr>
        <w:t>ﺭﻭﺡ ﻋﺮﻳﺎﻥ ﺩﺭ ﻣﻠﮑﻮﺕ</w:t>
      </w:r>
      <w:r>
        <w:rPr>
          <w:sz w:val="28"/>
          <w:szCs w:val="28"/>
          <w:rtl/>
        </w:rPr>
        <w:t xml:space="preserve"> </w:t>
      </w:r>
      <w:r w:rsidR="00EA04EF" w:rsidRPr="00984881">
        <w:rPr>
          <w:sz w:val="28"/>
          <w:szCs w:val="28"/>
          <w:rtl/>
        </w:rPr>
        <w:t>ﺭﻭﻯ ﺯﻣﻴﻦ</w:t>
      </w:r>
      <w:r w:rsidR="00BD77AA">
        <w:rPr>
          <w:sz w:val="28"/>
          <w:szCs w:val="28"/>
          <w:rtl/>
        </w:rPr>
        <w:t xml:space="preserve">، </w:t>
      </w:r>
      <w:r w:rsidR="00EA04EF" w:rsidRPr="00984881">
        <w:rPr>
          <w:sz w:val="28"/>
          <w:szCs w:val="28"/>
          <w:rtl/>
        </w:rPr>
        <w:t>ﺍﺯ ﺍﺷﻌﻪ ﻫﺎﻯ ﻣﺨﺘﻠﻒ ﺧﻮﺭﺷﻴﺪ</w:t>
      </w:r>
      <w:r w:rsidR="00BD77AA">
        <w:rPr>
          <w:sz w:val="28"/>
          <w:szCs w:val="28"/>
          <w:rtl/>
        </w:rPr>
        <w:t xml:space="preserve">، </w:t>
      </w:r>
      <w:r w:rsidR="00EA04EF" w:rsidRPr="00984881">
        <w:rPr>
          <w:sz w:val="28"/>
          <w:szCs w:val="28"/>
          <w:rtl/>
        </w:rPr>
        <w:t>ﻭﺣﺘﻰ ﻫﺮ</w:t>
      </w:r>
      <w:r>
        <w:rPr>
          <w:sz w:val="28"/>
          <w:szCs w:val="28"/>
          <w:rtl/>
        </w:rPr>
        <w:t xml:space="preserve"> </w:t>
      </w:r>
      <w:r w:rsidR="00EA04EF" w:rsidRPr="00984881">
        <w:rPr>
          <w:sz w:val="28"/>
          <w:szCs w:val="28"/>
          <w:rtl/>
        </w:rPr>
        <w:t>ﻧﺎﺭ ﻭﻧﻮﺭﻯ ﻫﻢ ﻣﻴﺴﻮﺯﺩ</w:t>
      </w:r>
      <w:r w:rsidR="00BD77AA">
        <w:rPr>
          <w:sz w:val="28"/>
          <w:szCs w:val="28"/>
          <w:rtl/>
        </w:rPr>
        <w:t xml:space="preserve">، </w:t>
      </w:r>
      <w:r w:rsidR="00EA04EF" w:rsidRPr="00984881">
        <w:rPr>
          <w:sz w:val="28"/>
          <w:szCs w:val="28"/>
          <w:rtl/>
        </w:rPr>
        <w:t>ﻭ ﺷﺒﻬﺎ</w:t>
      </w:r>
      <w:r>
        <w:rPr>
          <w:sz w:val="28"/>
          <w:szCs w:val="28"/>
          <w:rtl/>
        </w:rPr>
        <w:t xml:space="preserve"> </w:t>
      </w:r>
      <w:r w:rsidR="00EA04EF" w:rsidRPr="00984881">
        <w:rPr>
          <w:sz w:val="28"/>
          <w:szCs w:val="28"/>
          <w:rtl/>
        </w:rPr>
        <w:t>ﺳﺮﻣﺎ ﻭ ﺗﺮس</w:t>
      </w:r>
      <w:r>
        <w:rPr>
          <w:sz w:val="28"/>
          <w:szCs w:val="28"/>
          <w:rtl/>
        </w:rPr>
        <w:t xml:space="preserve"> </w:t>
      </w:r>
      <w:r w:rsidR="00EA04EF" w:rsidRPr="00984881">
        <w:rPr>
          <w:sz w:val="28"/>
          <w:szCs w:val="28"/>
          <w:rtl/>
        </w:rPr>
        <w:t>ﺗﺼﻮﺭﺍﺕ ﺧﻮﺩ ﺭﺍ ﺩﺍﺭﻧﺪ</w:t>
      </w:r>
      <w:r w:rsidR="00BD77AA">
        <w:rPr>
          <w:sz w:val="28"/>
          <w:szCs w:val="28"/>
          <w:rtl/>
        </w:rPr>
        <w:t xml:space="preserve">، </w:t>
      </w:r>
      <w:r w:rsidR="00EA04EF" w:rsidRPr="00984881">
        <w:rPr>
          <w:sz w:val="28"/>
          <w:szCs w:val="28"/>
          <w:rtl/>
        </w:rPr>
        <w:t>ﺗﺎ ﺩﺭ ﺟﻬﻨﻢ ﭼﻬﺎﺭﻡ ﺑﺎﺯﮔﺸﺖ</w:t>
      </w:r>
      <w:r>
        <w:rPr>
          <w:sz w:val="28"/>
          <w:szCs w:val="28"/>
          <w:rtl/>
        </w:rPr>
        <w:t xml:space="preserve"> </w:t>
      </w:r>
      <w:r w:rsidR="00EA04EF" w:rsidRPr="00984881">
        <w:rPr>
          <w:sz w:val="28"/>
          <w:szCs w:val="28"/>
          <w:rtl/>
        </w:rPr>
        <w:t>ﮐﺎﺭﻣﺎﺋﻰ</w:t>
      </w:r>
      <w:r>
        <w:rPr>
          <w:sz w:val="28"/>
          <w:szCs w:val="28"/>
          <w:rtl/>
        </w:rPr>
        <w:t xml:space="preserve"> </w:t>
      </w:r>
      <w:r w:rsidR="00EA04EF" w:rsidRPr="00984881">
        <w:rPr>
          <w:sz w:val="28"/>
          <w:szCs w:val="28"/>
          <w:rtl/>
        </w:rPr>
        <w:t>ﺑﺠﻬﺎﻥ</w:t>
      </w:r>
      <w:r w:rsidR="00BD77AA">
        <w:rPr>
          <w:sz w:val="28"/>
          <w:szCs w:val="28"/>
          <w:rtl/>
        </w:rPr>
        <w:t xml:space="preserve">، </w:t>
      </w:r>
      <w:r w:rsidR="00EA04EF" w:rsidRPr="00984881">
        <w:rPr>
          <w:sz w:val="28"/>
          <w:szCs w:val="28"/>
          <w:rtl/>
        </w:rPr>
        <w:t>ﺑﻨﺴﺦ ﺑﺪﺗﺮ ﺑﺸﺮﻯ</w:t>
      </w:r>
      <w:r w:rsidR="00BD77AA">
        <w:rPr>
          <w:sz w:val="28"/>
          <w:szCs w:val="28"/>
          <w:rtl/>
        </w:rPr>
        <w:t xml:space="preserve">، </w:t>
      </w:r>
      <w:r w:rsidR="00EA04EF" w:rsidRPr="00984881">
        <w:rPr>
          <w:sz w:val="28"/>
          <w:szCs w:val="28"/>
          <w:rtl/>
        </w:rPr>
        <w:t>ﻭ ﻗﺸﺮﻳّﻮﻥ ﺩﺭ ﻣﺴﺦ ﺣﻴﻮﺍﻧﻰ</w:t>
      </w:r>
      <w:r w:rsidR="00BD77AA">
        <w:rPr>
          <w:sz w:val="28"/>
          <w:szCs w:val="28"/>
          <w:rtl/>
        </w:rPr>
        <w:t xml:space="preserve">، </w:t>
      </w:r>
      <w:r w:rsidR="00EA04EF" w:rsidRPr="00984881">
        <w:rPr>
          <w:sz w:val="28"/>
          <w:szCs w:val="28"/>
          <w:rtl/>
        </w:rPr>
        <w:t>ﻭ ﭼﻪ ﺑﺪﺗﺮ ﺩﺭ ﻗﻬﺮﻣﺎﻧﺎﻥ</w:t>
      </w:r>
      <w:r>
        <w:rPr>
          <w:sz w:val="28"/>
          <w:szCs w:val="28"/>
          <w:rtl/>
        </w:rPr>
        <w:t xml:space="preserve"> </w:t>
      </w:r>
      <w:r w:rsidR="00EA04EF" w:rsidRPr="00984881">
        <w:rPr>
          <w:sz w:val="28"/>
          <w:szCs w:val="28"/>
          <w:rtl/>
        </w:rPr>
        <w:t>ﺳﺘﻤﮕﺮﻯ</w:t>
      </w:r>
      <w:r w:rsidR="00BD77AA">
        <w:rPr>
          <w:sz w:val="28"/>
          <w:szCs w:val="28"/>
          <w:rtl/>
        </w:rPr>
        <w:t xml:space="preserve">، </w:t>
      </w:r>
      <w:r w:rsidR="00EA04EF" w:rsidRPr="00984881">
        <w:rPr>
          <w:sz w:val="28"/>
          <w:szCs w:val="28"/>
          <w:rtl/>
        </w:rPr>
        <w:t>ﺩﺭ ﻓﺴﺦ</w:t>
      </w:r>
      <w:r>
        <w:rPr>
          <w:sz w:val="28"/>
          <w:szCs w:val="28"/>
          <w:rtl/>
        </w:rPr>
        <w:t xml:space="preserve"> </w:t>
      </w:r>
      <w:r w:rsidR="00EA04EF" w:rsidRPr="00984881">
        <w:rPr>
          <w:sz w:val="28"/>
          <w:szCs w:val="28"/>
          <w:rtl/>
        </w:rPr>
        <w:t>ﮔﻴﺎﻫﻰ ﻭ</w:t>
      </w:r>
      <w:r>
        <w:rPr>
          <w:sz w:val="28"/>
          <w:szCs w:val="28"/>
          <w:rtl/>
        </w:rPr>
        <w:t xml:space="preserve"> </w:t>
      </w:r>
      <w:r w:rsidR="00EA04EF" w:rsidRPr="00984881">
        <w:rPr>
          <w:sz w:val="28"/>
          <w:szCs w:val="28"/>
          <w:rtl/>
        </w:rPr>
        <w:t>ﺭﺳﺦ ﺟﻤﺎﺩﻯ ﻭﺣﺘﻰ ﻭﺳﺦ</w:t>
      </w:r>
      <w:r>
        <w:rPr>
          <w:sz w:val="28"/>
          <w:szCs w:val="28"/>
          <w:rtl/>
        </w:rPr>
        <w:t xml:space="preserve"> </w:t>
      </w:r>
      <w:r w:rsidR="00EA04EF" w:rsidRPr="00984881">
        <w:rPr>
          <w:sz w:val="28"/>
          <w:szCs w:val="28"/>
          <w:rtl/>
        </w:rPr>
        <w:t>ﺗﺤﺖ</w:t>
      </w:r>
      <w:r>
        <w:rPr>
          <w:sz w:val="28"/>
          <w:szCs w:val="28"/>
          <w:rtl/>
        </w:rPr>
        <w:t xml:space="preserve"> </w:t>
      </w:r>
      <w:r w:rsidR="00EA04EF" w:rsidRPr="00984881">
        <w:rPr>
          <w:sz w:val="28"/>
          <w:szCs w:val="28"/>
          <w:rtl/>
        </w:rPr>
        <w:t>ﺟﻤﺎﺩﻯ ﻣﻴﺮﻭﻧﺪ</w:t>
      </w:r>
      <w:r w:rsidR="00BD77AA">
        <w:rPr>
          <w:sz w:val="28"/>
          <w:szCs w:val="28"/>
          <w:rtl/>
        </w:rPr>
        <w:t xml:space="preserve">. </w:t>
      </w:r>
      <w:r w:rsidR="00EA04EF" w:rsidRPr="00984881">
        <w:rPr>
          <w:sz w:val="28"/>
          <w:szCs w:val="28"/>
          <w:rtl/>
        </w:rPr>
        <w:t>ﺗﺎ ﺩﻭﺑﺎﺭﻩ ﻭﺣﺘﻰ ﺻﺪﺑﺎﺭﻩ</w:t>
      </w:r>
      <w:r w:rsidR="00BD77AA">
        <w:rPr>
          <w:sz w:val="28"/>
          <w:szCs w:val="28"/>
          <w:rtl/>
        </w:rPr>
        <w:t xml:space="preserve">، </w:t>
      </w:r>
      <w:r w:rsidR="00EA04EF" w:rsidRPr="00984881">
        <w:rPr>
          <w:sz w:val="28"/>
          <w:szCs w:val="28"/>
          <w:rtl/>
        </w:rPr>
        <w:t>ﻫﻤﻴﻦ</w:t>
      </w:r>
      <w:r>
        <w:rPr>
          <w:sz w:val="28"/>
          <w:szCs w:val="28"/>
          <w:rtl/>
        </w:rPr>
        <w:t xml:space="preserve"> </w:t>
      </w:r>
      <w:r w:rsidR="00EA04EF" w:rsidRPr="00984881">
        <w:rPr>
          <w:sz w:val="28"/>
          <w:szCs w:val="28"/>
          <w:rtl/>
        </w:rPr>
        <w:t>ﺭﺍﻩ ﺩﺭﺍﺯ</w:t>
      </w:r>
      <w:r>
        <w:rPr>
          <w:sz w:val="28"/>
          <w:szCs w:val="28"/>
          <w:rtl/>
        </w:rPr>
        <w:t xml:space="preserve"> </w:t>
      </w:r>
      <w:r w:rsidR="00EA04EF" w:rsidRPr="00984881">
        <w:rPr>
          <w:sz w:val="28"/>
          <w:szCs w:val="28"/>
          <w:rtl/>
        </w:rPr>
        <w:t>ﺗﻌﺎﻟﻰ ﻭﺗﮑﺎﻣﻞ ﻃﺒﻴﻌﻰ ﺭﺍ</w:t>
      </w:r>
      <w:r w:rsidR="00BD77AA">
        <w:rPr>
          <w:sz w:val="28"/>
          <w:szCs w:val="28"/>
          <w:rtl/>
        </w:rPr>
        <w:t xml:space="preserve">، </w:t>
      </w:r>
      <w:r w:rsidR="00EA04EF" w:rsidRPr="00984881">
        <w:rPr>
          <w:sz w:val="28"/>
          <w:szCs w:val="28"/>
          <w:rtl/>
        </w:rPr>
        <w:t>ﺍﺯ ﻧﺮﺩﺑﺎﻧﻬﺎﻯ ﺃﻧﻮﺍﻉ</w:t>
      </w:r>
      <w:r>
        <w:rPr>
          <w:sz w:val="28"/>
          <w:szCs w:val="28"/>
          <w:rtl/>
        </w:rPr>
        <w:t xml:space="preserve"> </w:t>
      </w:r>
      <w:r w:rsidR="00EA04EF" w:rsidRPr="00984881">
        <w:rPr>
          <w:sz w:val="28"/>
          <w:szCs w:val="28"/>
          <w:rtl/>
        </w:rPr>
        <w:t>ﻣﺨﺘﻠﻒ</w:t>
      </w:r>
      <w:r w:rsidR="00BD77AA">
        <w:rPr>
          <w:sz w:val="28"/>
          <w:szCs w:val="28"/>
          <w:rtl/>
        </w:rPr>
        <w:t xml:space="preserve">، </w:t>
      </w:r>
      <w:r w:rsidR="00EA04EF" w:rsidRPr="00984881">
        <w:rPr>
          <w:sz w:val="28"/>
          <w:szCs w:val="28"/>
          <w:rtl/>
        </w:rPr>
        <w:t>ﺑﺎﺯ ﺑﻨﻮﻉ ﺑﺸﺮﻯ ﻣﻴﺮﺳﻨﺪ ﻭﻫﻤﻴﻦ</w:t>
      </w:r>
      <w:r>
        <w:rPr>
          <w:sz w:val="28"/>
          <w:szCs w:val="28"/>
          <w:rtl/>
        </w:rPr>
        <w:t xml:space="preserve"> </w:t>
      </w:r>
      <w:r w:rsidR="00EA04EF" w:rsidRPr="00984881">
        <w:rPr>
          <w:sz w:val="28"/>
          <w:szCs w:val="28"/>
          <w:rtl/>
        </w:rPr>
        <w:t>ﻭﻇﻴﻔﻪ ﺍﻟﻬﻰ</w:t>
      </w:r>
      <w:r>
        <w:rPr>
          <w:sz w:val="28"/>
          <w:szCs w:val="28"/>
          <w:rtl/>
        </w:rPr>
        <w:t xml:space="preserve"> </w:t>
      </w:r>
      <w:r w:rsidR="00EA04EF" w:rsidRPr="00984881">
        <w:rPr>
          <w:sz w:val="28"/>
          <w:szCs w:val="28"/>
          <w:rtl/>
        </w:rPr>
        <w:t>ﺭﺍ ﺍﻧﺠﺎم ﻤﻴﺪﻫﻨﺪ</w:t>
      </w:r>
      <w:r w:rsidR="00BD77AA">
        <w:rPr>
          <w:sz w:val="28"/>
          <w:szCs w:val="28"/>
          <w:rtl/>
        </w:rPr>
        <w:t xml:space="preserve">، </w:t>
      </w:r>
      <w:r w:rsidR="00EA04EF" w:rsidRPr="00984881">
        <w:rPr>
          <w:sz w:val="28"/>
          <w:szCs w:val="28"/>
          <w:rtl/>
        </w:rPr>
        <w:t>ﮐﻪ ﺍﻣﺮﻭﺯ</w:t>
      </w:r>
      <w:r>
        <w:rPr>
          <w:sz w:val="28"/>
          <w:szCs w:val="28"/>
          <w:rtl/>
        </w:rPr>
        <w:t xml:space="preserve"> </w:t>
      </w:r>
      <w:r w:rsidR="00EA04EF" w:rsidRPr="00984881">
        <w:rPr>
          <w:sz w:val="28"/>
          <w:szCs w:val="28"/>
          <w:rtl/>
        </w:rPr>
        <w:t>ﻧﻤﻰ ﮐﻨﻨﺪ</w:t>
      </w:r>
      <w:r w:rsidR="00BD77AA">
        <w:rPr>
          <w:sz w:val="28"/>
          <w:szCs w:val="28"/>
          <w:rtl/>
        </w:rPr>
        <w:t xml:space="preserve">. </w:t>
      </w:r>
      <w:r w:rsidR="00EA04EF" w:rsidRPr="00984881">
        <w:rPr>
          <w:sz w:val="28"/>
          <w:szCs w:val="28"/>
          <w:rtl/>
        </w:rPr>
        <w:t xml:space="preserve">ﻭ ﻧﻤﻰ ﺧﻮﺍﻫﻨﺪ </w:t>
      </w:r>
      <w:r w:rsidR="009915B2" w:rsidRPr="00984881">
        <w:rPr>
          <w:sz w:val="28"/>
          <w:szCs w:val="28"/>
          <w:rtl/>
        </w:rPr>
        <w:t>فر</w:t>
      </w:r>
      <w:r w:rsidR="00EA04EF" w:rsidRPr="00984881">
        <w:rPr>
          <w:sz w:val="28"/>
          <w:szCs w:val="28"/>
          <w:rtl/>
        </w:rPr>
        <w:t>ﻣﺎﻥ ﺃﺯﻟﻰ ﺃﺑﺪﻯ ﺍﻟﻬﻰ ﺭﺍ ﺗﺤﻘّﻖ ﺑﺨﺸﻨﺪ</w:t>
      </w:r>
      <w:r w:rsidR="00BD77AA">
        <w:rPr>
          <w:sz w:val="28"/>
          <w:szCs w:val="28"/>
          <w:rtl/>
        </w:rPr>
        <w:t xml:space="preserve">. </w:t>
      </w:r>
      <w:r w:rsidR="00EA04EF" w:rsidRPr="00984881">
        <w:rPr>
          <w:sz w:val="28"/>
          <w:szCs w:val="28"/>
          <w:rtl/>
        </w:rPr>
        <w:t>ﮐﻪ ﺍﺭﻭﺍﺡ ﺑﺎ ﺍﺻﻞ ﺍﻟﻬﻰ ﺧﻮﺩ</w:t>
      </w:r>
      <w:r w:rsidR="00BD77AA">
        <w:rPr>
          <w:sz w:val="28"/>
          <w:szCs w:val="28"/>
          <w:rtl/>
        </w:rPr>
        <w:t xml:space="preserve">، </w:t>
      </w:r>
      <w:r w:rsidR="00EA04EF" w:rsidRPr="00984881">
        <w:rPr>
          <w:sz w:val="28"/>
          <w:szCs w:val="28"/>
          <w:rtl/>
        </w:rPr>
        <w:t>ﺍﺯ</w:t>
      </w:r>
      <w:r>
        <w:rPr>
          <w:sz w:val="28"/>
          <w:szCs w:val="28"/>
          <w:rtl/>
        </w:rPr>
        <w:t xml:space="preserve"> </w:t>
      </w:r>
      <w:r w:rsidR="00EA04EF" w:rsidRPr="00984881">
        <w:rPr>
          <w:sz w:val="28"/>
          <w:szCs w:val="28"/>
          <w:rtl/>
        </w:rPr>
        <w:t>ﻣﻘﺎﻡ</w:t>
      </w:r>
      <w:r w:rsidR="00B6269A" w:rsidRPr="00984881">
        <w:rPr>
          <w:rFonts w:hint="cs"/>
          <w:sz w:val="28"/>
          <w:szCs w:val="28"/>
          <w:rtl/>
        </w:rPr>
        <w:t xml:space="preserve"> </w:t>
      </w:r>
      <w:r w:rsidR="00EA04EF" w:rsidRPr="00984881">
        <w:rPr>
          <w:sz w:val="28"/>
          <w:szCs w:val="28"/>
          <w:rtl/>
        </w:rPr>
        <w:t>ﺷﺒﻪ ﻋﺪﻣﻰ</w:t>
      </w:r>
      <w:r w:rsidR="00BD77AA">
        <w:rPr>
          <w:sz w:val="28"/>
          <w:szCs w:val="28"/>
          <w:rtl/>
        </w:rPr>
        <w:t xml:space="preserve">، </w:t>
      </w:r>
      <w:r w:rsidR="00EA04EF" w:rsidRPr="00984881">
        <w:rPr>
          <w:sz w:val="28"/>
          <w:szCs w:val="28"/>
          <w:rtl/>
        </w:rPr>
        <w:t>ﺑﺎ ﺗﮑﺎﻣﻞ</w:t>
      </w:r>
      <w:r>
        <w:rPr>
          <w:sz w:val="28"/>
          <w:szCs w:val="28"/>
          <w:rtl/>
        </w:rPr>
        <w:t xml:space="preserve"> </w:t>
      </w:r>
      <w:r w:rsidR="00EA04EF" w:rsidRPr="00984881">
        <w:rPr>
          <w:sz w:val="28"/>
          <w:szCs w:val="28"/>
          <w:rtl/>
        </w:rPr>
        <w:t>ﻃﺒﻴﻌﻰ ﻭ ﺻﻮﺭﺗﻬﺎﻯ ﻧﻮﻋﻰ</w:t>
      </w:r>
      <w:r w:rsidR="00BD77AA">
        <w:rPr>
          <w:sz w:val="28"/>
          <w:szCs w:val="28"/>
          <w:rtl/>
        </w:rPr>
        <w:t xml:space="preserve">، </w:t>
      </w:r>
      <w:r w:rsidR="00EA04EF" w:rsidRPr="00984881">
        <w:rPr>
          <w:sz w:val="28"/>
          <w:szCs w:val="28"/>
          <w:rtl/>
        </w:rPr>
        <w:t>ﺧﻮﺩﺭﺍ ﺑﺨﺪﺍﻭﻧﺪ ﺍﻟﻠﻪ ﺩﺭ ﺃﺑﺪﻳّﺖ ﻣﻴﺮﺳﺎﻧﺪ</w:t>
      </w:r>
      <w:r w:rsidR="00BD77AA">
        <w:rPr>
          <w:sz w:val="28"/>
          <w:szCs w:val="28"/>
          <w:rtl/>
        </w:rPr>
        <w:t xml:space="preserve">، </w:t>
      </w:r>
      <w:r w:rsidR="00EA04EF" w:rsidRPr="00984881">
        <w:rPr>
          <w:sz w:val="28"/>
          <w:szCs w:val="28"/>
          <w:rtl/>
        </w:rPr>
        <w:t>ﮐﻪ ﻫﻤﮕﻰ ﺧﻮﺍﻫﻨﺪ ﺭﺳﺎﻧﻴﺪ</w:t>
      </w:r>
      <w:r w:rsidR="00BD77AA">
        <w:rPr>
          <w:sz w:val="28"/>
          <w:szCs w:val="28"/>
          <w:rtl/>
        </w:rPr>
        <w:t xml:space="preserve">. </w:t>
      </w:r>
      <w:r w:rsidR="00EA04EF" w:rsidRPr="00984881">
        <w:rPr>
          <w:sz w:val="28"/>
          <w:szCs w:val="28"/>
          <w:rtl/>
        </w:rPr>
        <w:t xml:space="preserve">ﻭﻟﻰ ﺍﻳﻨﻚ ﺑﺎﻳﺪ ﺭﻧﺠﻬﺎﻯ ﻋﺬﺍﺏﺯﻧﺪﮔﻴﻬﺎﻯ ﺟﻬﻨﻤﻰ </w:t>
      </w:r>
      <w:r w:rsidR="00EA04EF" w:rsidRPr="00984881">
        <w:rPr>
          <w:sz w:val="28"/>
          <w:szCs w:val="28"/>
          <w:rtl/>
        </w:rPr>
        <w:lastRenderedPageBreak/>
        <w:t>ﺟﻬﺎﻥ ﺭﺍ ﺗﮑﺮﺍﺭ</w:t>
      </w:r>
      <w:r>
        <w:rPr>
          <w:sz w:val="28"/>
          <w:szCs w:val="28"/>
          <w:rtl/>
        </w:rPr>
        <w:t xml:space="preserve"> </w:t>
      </w:r>
      <w:r w:rsidR="00EA04EF" w:rsidRPr="00984881">
        <w:rPr>
          <w:sz w:val="28"/>
          <w:szCs w:val="28"/>
          <w:rtl/>
        </w:rPr>
        <w:t>ﻧﻤﺎﻳﻨﺪ</w:t>
      </w:r>
      <w:r w:rsidR="00BD77AA">
        <w:rPr>
          <w:sz w:val="28"/>
          <w:szCs w:val="28"/>
          <w:rtl/>
        </w:rPr>
        <w:t xml:space="preserve">. </w:t>
      </w:r>
      <w:r w:rsidR="00EA04EF" w:rsidRPr="00984881">
        <w:rPr>
          <w:sz w:val="28"/>
          <w:szCs w:val="28"/>
          <w:rtl/>
        </w:rPr>
        <w:t>ﻭﻟﻰ ﻋﺎﻣﻠﺎﻥ ﺍﻟﻬی ﻀﻤﻦ ﺍﺳﺘﺮﺍﺣﺘﻬﺎﻯ ﻋﺮﺷﻰ ﺧﻮﺩ</w:t>
      </w:r>
      <w:r w:rsidR="00BD77AA">
        <w:rPr>
          <w:sz w:val="28"/>
          <w:szCs w:val="28"/>
          <w:rtl/>
        </w:rPr>
        <w:t xml:space="preserve">، </w:t>
      </w:r>
      <w:r w:rsidR="00EA04EF" w:rsidRPr="00984881">
        <w:rPr>
          <w:sz w:val="28"/>
          <w:szCs w:val="28"/>
          <w:rtl/>
        </w:rPr>
        <w:t xml:space="preserve">ﻫﻤﭽﻨﺎﻥ ﺑﺴﻮﻯ </w:t>
      </w:r>
      <w:r w:rsidR="00EC49ED" w:rsidRPr="00984881">
        <w:rPr>
          <w:sz w:val="28"/>
          <w:szCs w:val="28"/>
          <w:rtl/>
        </w:rPr>
        <w:t>تقرّب</w:t>
      </w:r>
      <w:r>
        <w:rPr>
          <w:sz w:val="28"/>
          <w:szCs w:val="28"/>
          <w:rtl/>
        </w:rPr>
        <w:t xml:space="preserve"> </w:t>
      </w:r>
      <w:r w:rsidR="00EA04EF" w:rsidRPr="00984881">
        <w:rPr>
          <w:sz w:val="28"/>
          <w:szCs w:val="28"/>
          <w:rtl/>
        </w:rPr>
        <w:t>ﺑﺎﺯ ﺑﻴﺸﺘﺮ ﺑﺨﺪﺍﻭﻧﺪ</w:t>
      </w:r>
      <w:r w:rsidR="00BD77AA">
        <w:rPr>
          <w:sz w:val="28"/>
          <w:szCs w:val="28"/>
          <w:rtl/>
        </w:rPr>
        <w:t xml:space="preserve">، </w:t>
      </w:r>
      <w:r w:rsidR="00EA04EF" w:rsidRPr="00984881">
        <w:rPr>
          <w:sz w:val="28"/>
          <w:szCs w:val="28"/>
          <w:rtl/>
        </w:rPr>
        <w:t>ﺩﺭ ﺗﺸﺒّﻪ</w:t>
      </w:r>
      <w:r>
        <w:rPr>
          <w:sz w:val="28"/>
          <w:szCs w:val="28"/>
          <w:rtl/>
        </w:rPr>
        <w:t xml:space="preserve"> </w:t>
      </w:r>
      <w:r w:rsidR="00EA04EF" w:rsidRPr="00984881">
        <w:rPr>
          <w:sz w:val="28"/>
          <w:szCs w:val="28"/>
          <w:rtl/>
        </w:rPr>
        <w:t>ﺻﻔﺎﺗﻰ ﻭﮐﻤﺎﻟﺎﺕ</w:t>
      </w:r>
      <w:r>
        <w:rPr>
          <w:sz w:val="28"/>
          <w:szCs w:val="28"/>
          <w:rtl/>
        </w:rPr>
        <w:t xml:space="preserve"> </w:t>
      </w:r>
      <w:r w:rsidR="00EA04EF" w:rsidRPr="00984881">
        <w:rPr>
          <w:sz w:val="28"/>
          <w:szCs w:val="28"/>
          <w:rtl/>
        </w:rPr>
        <w:t>ﮊﻧﺘﻴﻚ ﺭﻭﺣﻰ</w:t>
      </w:r>
      <w:r w:rsidR="00BD77AA">
        <w:rPr>
          <w:sz w:val="28"/>
          <w:szCs w:val="28"/>
          <w:rtl/>
        </w:rPr>
        <w:t xml:space="preserve">، </w:t>
      </w:r>
      <w:r w:rsidR="00EA04EF" w:rsidRPr="00984881">
        <w:rPr>
          <w:sz w:val="28"/>
          <w:szCs w:val="28"/>
          <w:rtl/>
        </w:rPr>
        <w:t>ﭘﻴﺶ ﻣﻴﺮﻭﻧﺪ</w:t>
      </w:r>
      <w:r w:rsidR="00BD77AA">
        <w:rPr>
          <w:sz w:val="28"/>
          <w:szCs w:val="28"/>
          <w:rtl/>
        </w:rPr>
        <w:t xml:space="preserve">. </w:t>
      </w:r>
      <w:r w:rsidR="00EA04EF" w:rsidRPr="00984881">
        <w:rPr>
          <w:sz w:val="28"/>
          <w:szCs w:val="28"/>
          <w:rtl/>
        </w:rPr>
        <w:t>ﻭﺍﻟّﺎ ﮐﺴﻰ ﺍﺯ ﺷﮑﻢ ﻣﺎ</w:t>
      </w:r>
      <w:r w:rsidR="0010292E" w:rsidRPr="00984881">
        <w:rPr>
          <w:sz w:val="28"/>
          <w:szCs w:val="28"/>
          <w:rtl/>
        </w:rPr>
        <w:t>درس</w:t>
      </w:r>
      <w:r>
        <w:rPr>
          <w:sz w:val="28"/>
          <w:szCs w:val="28"/>
          <w:rtl/>
        </w:rPr>
        <w:t xml:space="preserve"> </w:t>
      </w:r>
      <w:r w:rsidR="00EA04EF" w:rsidRPr="00984881">
        <w:rPr>
          <w:sz w:val="28"/>
          <w:szCs w:val="28"/>
          <w:rtl/>
        </w:rPr>
        <w:t>ﭘﻴﺎﻣﺒﺮ ﻧﻤﺘﻮﻟﺪ ﻧﻤﻴﺸﻮﺩ</w:t>
      </w:r>
      <w:r w:rsidR="00BD77AA">
        <w:rPr>
          <w:sz w:val="28"/>
          <w:szCs w:val="28"/>
          <w:rtl/>
        </w:rPr>
        <w:t xml:space="preserve">. </w:t>
      </w:r>
      <w:r w:rsidR="00EA04EF" w:rsidRPr="00984881">
        <w:rPr>
          <w:sz w:val="28"/>
          <w:szCs w:val="28"/>
          <w:rtl/>
        </w:rPr>
        <w:t>ﺣﺘﻰ ﺍﮔﺮ</w:t>
      </w:r>
      <w:r>
        <w:rPr>
          <w:sz w:val="28"/>
          <w:szCs w:val="28"/>
          <w:rtl/>
        </w:rPr>
        <w:t xml:space="preserve"> </w:t>
      </w:r>
      <w:r w:rsidR="00EA04EF" w:rsidRPr="00984881">
        <w:rPr>
          <w:sz w:val="28"/>
          <w:szCs w:val="28"/>
          <w:rtl/>
        </w:rPr>
        <w:t>ﺍﺳﺘﻌﺪﺍﺩ ﺑﻴﺸﺘﺮﻯ ﻫﻢ ﺩﺍﺭﺩ</w:t>
      </w:r>
      <w:r w:rsidR="00BD77AA">
        <w:rPr>
          <w:sz w:val="28"/>
          <w:szCs w:val="28"/>
          <w:rtl/>
        </w:rPr>
        <w:t xml:space="preserve">. </w:t>
      </w:r>
      <w:r w:rsidR="00EA04EF" w:rsidRPr="00984881">
        <w:rPr>
          <w:sz w:val="28"/>
          <w:szCs w:val="28"/>
          <w:rtl/>
        </w:rPr>
        <w:t>ﻭ ﺑﻘﻮﻝ</w:t>
      </w:r>
      <w:r>
        <w:rPr>
          <w:sz w:val="28"/>
          <w:szCs w:val="28"/>
          <w:rtl/>
        </w:rPr>
        <w:t xml:space="preserve"> </w:t>
      </w:r>
      <w:r w:rsidR="00EA04EF" w:rsidRPr="00984881">
        <w:rPr>
          <w:sz w:val="28"/>
          <w:szCs w:val="28"/>
          <w:rtl/>
        </w:rPr>
        <w:t>ﻗﺮﺁﻥ</w:t>
      </w:r>
      <w:r w:rsidR="00BD77AA">
        <w:rPr>
          <w:sz w:val="28"/>
          <w:szCs w:val="28"/>
          <w:rtl/>
        </w:rPr>
        <w:t xml:space="preserve">، </w:t>
      </w:r>
      <w:r w:rsidR="009915B2" w:rsidRPr="00984881">
        <w:rPr>
          <w:sz w:val="28"/>
          <w:szCs w:val="28"/>
          <w:rtl/>
        </w:rPr>
        <w:t>فر</w:t>
      </w:r>
      <w:r w:rsidR="00EA04EF" w:rsidRPr="00984881">
        <w:rPr>
          <w:sz w:val="28"/>
          <w:szCs w:val="28"/>
          <w:rtl/>
        </w:rPr>
        <w:t>ﺯﻧﺪ</w:t>
      </w:r>
      <w:r>
        <w:rPr>
          <w:sz w:val="28"/>
          <w:szCs w:val="28"/>
          <w:rtl/>
        </w:rPr>
        <w:t xml:space="preserve"> </w:t>
      </w:r>
      <w:r w:rsidR="00EA04EF" w:rsidRPr="00984881">
        <w:rPr>
          <w:sz w:val="28"/>
          <w:szCs w:val="28"/>
          <w:rtl/>
        </w:rPr>
        <w:t>ﺟﺴﻤﺎﻧﻰ ﻧﻮﺡ</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ﺍﻃﺎﻋﺖ ﭘﺪﺭ ﻧﮑﺮﺩ</w:t>
      </w:r>
      <w:r w:rsidR="00BD77AA">
        <w:rPr>
          <w:sz w:val="28"/>
          <w:szCs w:val="28"/>
          <w:rtl/>
        </w:rPr>
        <w:t xml:space="preserve">، </w:t>
      </w:r>
      <w:r w:rsidR="00EA04EF" w:rsidRPr="00984881">
        <w:rPr>
          <w:sz w:val="28"/>
          <w:szCs w:val="28"/>
          <w:rtl/>
        </w:rPr>
        <w:t>ﻭﺑﺎ ﺑﺪﺍﻥ ﻧﺸﺴﺖ</w:t>
      </w:r>
      <w:r w:rsidR="00BD77AA">
        <w:rPr>
          <w:sz w:val="28"/>
          <w:szCs w:val="28"/>
          <w:rtl/>
        </w:rPr>
        <w:t xml:space="preserve">، </w:t>
      </w:r>
      <w:r w:rsidR="00EA04EF" w:rsidRPr="00984881">
        <w:rPr>
          <w:sz w:val="28"/>
          <w:szCs w:val="28"/>
          <w:rtl/>
        </w:rPr>
        <w:t xml:space="preserve">ﺧﺎﻧﺪﺍﻥ </w:t>
      </w:r>
      <w:r w:rsidR="00E402A4" w:rsidRPr="00984881">
        <w:rPr>
          <w:sz w:val="28"/>
          <w:szCs w:val="28"/>
          <w:rtl/>
        </w:rPr>
        <w:t>نبوّت</w:t>
      </w:r>
      <w:r w:rsidR="00EA04EF" w:rsidRPr="00984881">
        <w:rPr>
          <w:sz w:val="28"/>
          <w:szCs w:val="28"/>
          <w:rtl/>
        </w:rPr>
        <w:t xml:space="preserve"> ﺧﻮﺩﺭﺍ ﺍﺯ ﺩﺳﺖ ﺩﺍﺩ</w:t>
      </w:r>
      <w:r w:rsidR="00BD77AA">
        <w:rPr>
          <w:sz w:val="28"/>
          <w:szCs w:val="28"/>
          <w:rtl/>
        </w:rPr>
        <w:t xml:space="preserve">. </w:t>
      </w:r>
      <w:r w:rsidR="00EA04EF" w:rsidRPr="00984881">
        <w:rPr>
          <w:sz w:val="28"/>
          <w:szCs w:val="28"/>
          <w:rtl/>
        </w:rPr>
        <w:t xml:space="preserve">ﮐﻪ </w:t>
      </w:r>
      <w:r w:rsidR="009915B2" w:rsidRPr="00984881">
        <w:rPr>
          <w:sz w:val="28"/>
          <w:szCs w:val="28"/>
          <w:rtl/>
        </w:rPr>
        <w:t>فر</w:t>
      </w:r>
      <w:r w:rsidR="00EA04EF" w:rsidRPr="00984881">
        <w:rPr>
          <w:sz w:val="28"/>
          <w:szCs w:val="28"/>
          <w:rtl/>
        </w:rPr>
        <w:t xml:space="preserve">ﻣﻮﺩ( ﻟﻴس ﻣﻦ ﺃﻫﻠﻚ) </w:t>
      </w:r>
      <w:r w:rsidR="00BD77AA">
        <w:rPr>
          <w:sz w:val="28"/>
          <w:szCs w:val="28"/>
          <w:rtl/>
        </w:rPr>
        <w:t xml:space="preserve">، </w:t>
      </w:r>
      <w:r w:rsidR="00EA04EF" w:rsidRPr="00984881">
        <w:rPr>
          <w:sz w:val="28"/>
          <w:szCs w:val="28"/>
          <w:rtl/>
        </w:rPr>
        <w:t>ﺩﺭﺣﺎﻟﻴﮑﻪ ﺑﺮﺍﻯ</w:t>
      </w:r>
      <w:r>
        <w:rPr>
          <w:sz w:val="28"/>
          <w:szCs w:val="28"/>
          <w:rtl/>
        </w:rPr>
        <w:t xml:space="preserve"> </w:t>
      </w:r>
      <w:r w:rsidR="00EA04EF" w:rsidRPr="00984881">
        <w:rPr>
          <w:sz w:val="28"/>
          <w:szCs w:val="28"/>
          <w:rtl/>
        </w:rPr>
        <w:t xml:space="preserve">ﻏﻴﺮ </w:t>
      </w:r>
      <w:r w:rsidR="009915B2" w:rsidRPr="00984881">
        <w:rPr>
          <w:sz w:val="28"/>
          <w:szCs w:val="28"/>
          <w:rtl/>
        </w:rPr>
        <w:t>فر</w:t>
      </w:r>
      <w:r w:rsidR="00EA04EF" w:rsidRPr="00984881">
        <w:rPr>
          <w:sz w:val="28"/>
          <w:szCs w:val="28"/>
          <w:rtl/>
        </w:rPr>
        <w:t>ﺯﻧﺪﺍﻥ ﺟﺴﻤﺎﻧﻰ</w:t>
      </w:r>
      <w:r>
        <w:rPr>
          <w:sz w:val="28"/>
          <w:szCs w:val="28"/>
          <w:rtl/>
        </w:rPr>
        <w:t xml:space="preserve"> </w:t>
      </w:r>
      <w:r w:rsidR="00EA04EF" w:rsidRPr="00984881">
        <w:rPr>
          <w:sz w:val="28"/>
          <w:szCs w:val="28"/>
          <w:rtl/>
        </w:rPr>
        <w:t>ﺃﻧﺒﻴﺎ ﻭﺍﻭﻟﻴﺎ</w:t>
      </w:r>
      <w:r w:rsidR="00BD77AA">
        <w:rPr>
          <w:sz w:val="28"/>
          <w:szCs w:val="28"/>
          <w:rtl/>
        </w:rPr>
        <w:t xml:space="preserve">، </w:t>
      </w:r>
      <w:r w:rsidR="00EA04EF" w:rsidRPr="00984881">
        <w:rPr>
          <w:sz w:val="28"/>
          <w:szCs w:val="28"/>
          <w:rtl/>
        </w:rPr>
        <w:t>ﭘس ﺍﺯ ﺳﻠﻮﻙ ﭼﻮﻥ ﺳﺎﻟﮑﺎﻥ ﻣﺤﻤﺪﻯ ﺑﺎ ﻭﻟﺎﻳﺖ</w:t>
      </w:r>
      <w:r w:rsidR="00BD77AA">
        <w:rPr>
          <w:sz w:val="28"/>
          <w:szCs w:val="28"/>
          <w:rtl/>
        </w:rPr>
        <w:t xml:space="preserve">، </w:t>
      </w:r>
      <w:r w:rsidR="00EA04EF" w:rsidRPr="00984881">
        <w:rPr>
          <w:sz w:val="28"/>
          <w:szCs w:val="28"/>
          <w:rtl/>
        </w:rPr>
        <w:t>ﺩﺭ</w:t>
      </w:r>
      <w:r>
        <w:rPr>
          <w:sz w:val="28"/>
          <w:szCs w:val="28"/>
          <w:rtl/>
        </w:rPr>
        <w:t xml:space="preserve"> </w:t>
      </w:r>
      <w:r w:rsidR="00EA04EF" w:rsidRPr="00984881">
        <w:rPr>
          <w:sz w:val="28"/>
          <w:szCs w:val="28"/>
          <w:rtl/>
        </w:rPr>
        <w:t>ﺷﻬﻮﺩ ﭘﻨﺠﻢ ﻣﺼﻄﻔﻮﻯ ﺧﻮﺩ</w:t>
      </w:r>
      <w:r w:rsidR="00BD77AA">
        <w:rPr>
          <w:sz w:val="28"/>
          <w:szCs w:val="28"/>
          <w:rtl/>
        </w:rPr>
        <w:t xml:space="preserve">، </w:t>
      </w:r>
      <w:r w:rsidR="00EA04EF" w:rsidRPr="00984881">
        <w:rPr>
          <w:sz w:val="28"/>
          <w:szCs w:val="28"/>
          <w:rtl/>
        </w:rPr>
        <w:t>ﻣﺮﺍﺳﻢ</w:t>
      </w:r>
      <w:r>
        <w:rPr>
          <w:sz w:val="28"/>
          <w:szCs w:val="28"/>
          <w:rtl/>
        </w:rPr>
        <w:t xml:space="preserve"> </w:t>
      </w:r>
      <w:r w:rsidR="00EA04EF" w:rsidRPr="00984881">
        <w:rPr>
          <w:sz w:val="28"/>
          <w:szCs w:val="28"/>
          <w:rtl/>
        </w:rPr>
        <w:t>ﺃﻫﻞ ﺑﻴﺘﻰ ﭘﻴﺎﻣﺒﺮ ﺭﺍ ﺧﻮﺍﻫﻨﺪ ﺩﺍﺷﺖ</w:t>
      </w:r>
      <w:r w:rsidR="00BD77AA">
        <w:rPr>
          <w:sz w:val="28"/>
          <w:szCs w:val="28"/>
          <w:rtl/>
        </w:rPr>
        <w:t xml:space="preserve">. </w:t>
      </w:r>
      <w:r w:rsidR="00EA04EF" w:rsidRPr="00984881">
        <w:rPr>
          <w:sz w:val="28"/>
          <w:szCs w:val="28"/>
          <w:rtl/>
        </w:rPr>
        <w:t xml:space="preserve">ﮔﺮﭼﻪ </w:t>
      </w:r>
      <w:r w:rsidR="009915B2" w:rsidRPr="00984881">
        <w:rPr>
          <w:sz w:val="28"/>
          <w:szCs w:val="28"/>
          <w:rtl/>
        </w:rPr>
        <w:t>فر</w:t>
      </w:r>
      <w:r w:rsidR="00EA04EF" w:rsidRPr="00984881">
        <w:rPr>
          <w:sz w:val="28"/>
          <w:szCs w:val="28"/>
          <w:rtl/>
        </w:rPr>
        <w:t>ﺯﻧﺪ</w:t>
      </w:r>
      <w:r>
        <w:rPr>
          <w:sz w:val="28"/>
          <w:szCs w:val="28"/>
          <w:rtl/>
        </w:rPr>
        <w:t xml:space="preserve"> </w:t>
      </w:r>
      <w:r w:rsidR="00EA04EF" w:rsidRPr="00984881">
        <w:rPr>
          <w:sz w:val="28"/>
          <w:szCs w:val="28"/>
          <w:rtl/>
        </w:rPr>
        <w:t>ﺟﺴﻤﺎﻧﻰ ﻫﻢ ﻧﺒﺎﺷﻨﺪ</w:t>
      </w:r>
      <w:r w:rsidR="00BD77AA">
        <w:rPr>
          <w:sz w:val="28"/>
          <w:szCs w:val="28"/>
          <w:rtl/>
        </w:rPr>
        <w:t xml:space="preserve">. </w:t>
      </w:r>
      <w:r w:rsidR="00EA04EF" w:rsidRPr="00984881">
        <w:rPr>
          <w:sz w:val="28"/>
          <w:szCs w:val="28"/>
          <w:rtl/>
        </w:rPr>
        <w:t>ﺯﻳﺮﺍ ﺩﺭ ﺑﺎﺯﮔﺸﺖ ﺑﺨﻠﻖ</w:t>
      </w:r>
      <w:r w:rsidR="00BD77AA">
        <w:rPr>
          <w:sz w:val="28"/>
          <w:szCs w:val="28"/>
          <w:rtl/>
        </w:rPr>
        <w:t xml:space="preserve">، </w:t>
      </w:r>
      <w:r w:rsidR="00EA04EF" w:rsidRPr="00984881">
        <w:rPr>
          <w:sz w:val="28"/>
          <w:szCs w:val="28"/>
          <w:rtl/>
        </w:rPr>
        <w:t>ﭼﻮﻥ</w:t>
      </w:r>
      <w:r>
        <w:rPr>
          <w:sz w:val="28"/>
          <w:szCs w:val="28"/>
          <w:rtl/>
        </w:rPr>
        <w:t xml:space="preserve"> </w:t>
      </w:r>
      <w:r w:rsidR="00EA04EF" w:rsidRPr="00984881">
        <w:rPr>
          <w:sz w:val="28"/>
          <w:szCs w:val="28"/>
          <w:rtl/>
        </w:rPr>
        <w:t xml:space="preserve">ﻣﺤﻤﺪ </w:t>
      </w:r>
      <w:r w:rsidR="00E402A4" w:rsidRPr="00984881">
        <w:rPr>
          <w:sz w:val="28"/>
          <w:szCs w:val="28"/>
          <w:rtl/>
        </w:rPr>
        <w:t>نبوّت</w:t>
      </w:r>
      <w:r w:rsidR="00BD77AA">
        <w:rPr>
          <w:sz w:val="28"/>
          <w:szCs w:val="28"/>
          <w:rtl/>
        </w:rPr>
        <w:t xml:space="preserve">، </w:t>
      </w:r>
      <w:r w:rsidR="00EA04EF" w:rsidRPr="00984881">
        <w:rPr>
          <w:sz w:val="28"/>
          <w:szCs w:val="28"/>
          <w:rtl/>
        </w:rPr>
        <w:t>ﻭ ﭼﻮﻥ ﻋﻠﻰّ ﻭﻟﺎﻳﺖ</w:t>
      </w:r>
      <w:r w:rsidR="00BD77AA">
        <w:rPr>
          <w:sz w:val="28"/>
          <w:szCs w:val="28"/>
          <w:rtl/>
        </w:rPr>
        <w:t xml:space="preserve">، </w:t>
      </w:r>
      <w:r w:rsidR="00EA04EF" w:rsidRPr="00984881">
        <w:rPr>
          <w:sz w:val="28"/>
          <w:szCs w:val="28"/>
          <w:rtl/>
        </w:rPr>
        <w:t xml:space="preserve">ﻭ ﭼﻮﻥ ﻫﺮﻣﻘﺎﻡ ﺷﻬﻮﺩﻯ ﻭﺣﺘﻰ ﻗﺎﺋﻢ </w:t>
      </w:r>
      <w:r w:rsidR="00661646" w:rsidRPr="00984881">
        <w:rPr>
          <w:sz w:val="28"/>
          <w:szCs w:val="28"/>
          <w:rtl/>
        </w:rPr>
        <w:t>ربّ</w:t>
      </w:r>
      <w:r w:rsidR="00EA04EF" w:rsidRPr="00984881">
        <w:rPr>
          <w:sz w:val="28"/>
          <w:szCs w:val="28"/>
          <w:rtl/>
        </w:rPr>
        <w:t xml:space="preserve"> ﺍﻟﻨﻮﻉ</w:t>
      </w:r>
      <w:r w:rsidR="00BD77AA">
        <w:rPr>
          <w:sz w:val="28"/>
          <w:szCs w:val="28"/>
          <w:rtl/>
        </w:rPr>
        <w:t xml:space="preserve">، </w:t>
      </w:r>
      <w:r w:rsidR="00EA04EF" w:rsidRPr="00984881">
        <w:rPr>
          <w:sz w:val="28"/>
          <w:szCs w:val="28"/>
          <w:rtl/>
        </w:rPr>
        <w:t>ﺩﺭ ﺍﻳﻦ ﮐﺎﻣﻞ ﺍﻟﻬﻰ ﻫﺴﺖ ﮐﻪ ﺍﻳﻦ ﻫﻤﺎﻧﻰ ﻫﻤﻪ ﺁﻧﻬﺎ ﺭﺍ ﺩﺍﺭﺩ</w:t>
      </w:r>
      <w:r w:rsidR="00BD77AA">
        <w:rPr>
          <w:sz w:val="28"/>
          <w:szCs w:val="28"/>
          <w:rtl/>
        </w:rPr>
        <w:t xml:space="preserve">. </w:t>
      </w:r>
      <w:r w:rsidR="00EA04EF" w:rsidRPr="00984881">
        <w:rPr>
          <w:sz w:val="28"/>
          <w:szCs w:val="28"/>
          <w:rtl/>
        </w:rPr>
        <w:t>ﻭ ﺿﻤﻨﺎ</w:t>
      </w:r>
      <w:r>
        <w:rPr>
          <w:sz w:val="28"/>
          <w:szCs w:val="28"/>
          <w:rtl/>
        </w:rPr>
        <w:t xml:space="preserve"> </w:t>
      </w:r>
      <w:r w:rsidR="00EA04EF" w:rsidRPr="00984881">
        <w:rPr>
          <w:sz w:val="28"/>
          <w:szCs w:val="28"/>
          <w:rtl/>
        </w:rPr>
        <w:t>ﺟﻌﻔﺮﻫﺎﻯ ﮐﺬﺍﺏ ﺍﻭﻟﺎﺩ</w:t>
      </w:r>
      <w:r>
        <w:rPr>
          <w:sz w:val="28"/>
          <w:szCs w:val="28"/>
          <w:rtl/>
        </w:rPr>
        <w:t xml:space="preserve"> </w:t>
      </w:r>
      <w:r w:rsidR="00EA04EF" w:rsidRPr="00984881">
        <w:rPr>
          <w:sz w:val="28"/>
          <w:szCs w:val="28"/>
          <w:rtl/>
        </w:rPr>
        <w:t>ﺍﻟﻬﻰ</w:t>
      </w:r>
      <w:r>
        <w:rPr>
          <w:sz w:val="28"/>
          <w:szCs w:val="28"/>
          <w:rtl/>
        </w:rPr>
        <w:t xml:space="preserve"> </w:t>
      </w:r>
      <w:r w:rsidR="00EA04EF" w:rsidRPr="00984881">
        <w:rPr>
          <w:sz w:val="28"/>
          <w:szCs w:val="28"/>
          <w:rtl/>
        </w:rPr>
        <w:t>ﺍﻣﺎﻣﺎﻥ ﻭ ﺍﻭﻟﻴﺎ</w:t>
      </w:r>
      <w:r w:rsidR="00BD77AA">
        <w:rPr>
          <w:sz w:val="28"/>
          <w:szCs w:val="28"/>
          <w:rtl/>
        </w:rPr>
        <w:t xml:space="preserve">، </w:t>
      </w:r>
      <w:r w:rsidR="00EA04EF" w:rsidRPr="00984881">
        <w:rPr>
          <w:sz w:val="28"/>
          <w:szCs w:val="28"/>
          <w:rtl/>
        </w:rPr>
        <w:t xml:space="preserve">ﻭ ﺳﺎﺩﺍﺕ ﻣﻔﺖ ﺧﻮﺭ </w:t>
      </w:r>
      <w:r w:rsidR="0091388E" w:rsidRPr="00984881">
        <w:rPr>
          <w:sz w:val="28"/>
          <w:szCs w:val="28"/>
          <w:rtl/>
        </w:rPr>
        <w:t>خُمس</w:t>
      </w:r>
      <w:r w:rsidR="00EA04EF" w:rsidRPr="00984881">
        <w:rPr>
          <w:sz w:val="28"/>
          <w:szCs w:val="28"/>
          <w:rtl/>
        </w:rPr>
        <w:t xml:space="preserve"> ﻭﺯﮐﺎﺕ ﻭﺑﺪﻭﻥ ﺳﻠﻮﻙ ﺍﻟﻬﻰ</w:t>
      </w:r>
      <w:r w:rsidR="00BD77AA">
        <w:rPr>
          <w:sz w:val="28"/>
          <w:szCs w:val="28"/>
          <w:rtl/>
        </w:rPr>
        <w:t xml:space="preserve">، </w:t>
      </w:r>
      <w:r w:rsidR="00EA04EF" w:rsidRPr="00984881">
        <w:rPr>
          <w:sz w:val="28"/>
          <w:szCs w:val="28"/>
          <w:rtl/>
        </w:rPr>
        <w:t>ﺍﺯ ﻫﻢ ﺃﮐﻨﻮﻥ</w:t>
      </w:r>
      <w:r>
        <w:rPr>
          <w:sz w:val="28"/>
          <w:szCs w:val="28"/>
          <w:rtl/>
        </w:rPr>
        <w:t xml:space="preserve"> </w:t>
      </w:r>
      <w:r w:rsidR="00EA04EF" w:rsidRPr="00984881">
        <w:rPr>
          <w:sz w:val="28"/>
          <w:szCs w:val="28"/>
          <w:rtl/>
        </w:rPr>
        <w:t>ﺧﺎﻧﺪﺍﻥ</w:t>
      </w:r>
      <w:r>
        <w:rPr>
          <w:sz w:val="28"/>
          <w:szCs w:val="28"/>
          <w:rtl/>
        </w:rPr>
        <w:t xml:space="preserve"> </w:t>
      </w:r>
      <w:r w:rsidR="00EA04EF" w:rsidRPr="00984881">
        <w:rPr>
          <w:sz w:val="28"/>
          <w:szCs w:val="28"/>
          <w:rtl/>
        </w:rPr>
        <w:t>ﺳﻴﺎﺩﺕ ﻭ</w:t>
      </w:r>
      <w:r w:rsidR="00E402A4" w:rsidRPr="00984881">
        <w:rPr>
          <w:sz w:val="28"/>
          <w:szCs w:val="28"/>
          <w:rtl/>
        </w:rPr>
        <w:t>نبوّت</w:t>
      </w:r>
      <w:r w:rsidR="00EA04EF" w:rsidRPr="00984881">
        <w:rPr>
          <w:sz w:val="28"/>
          <w:szCs w:val="28"/>
          <w:rtl/>
        </w:rPr>
        <w:t xml:space="preserve"> ﻭﻭﻟﺎﻳﺖ</w:t>
      </w:r>
      <w:r>
        <w:rPr>
          <w:sz w:val="28"/>
          <w:szCs w:val="28"/>
          <w:rtl/>
        </w:rPr>
        <w:t xml:space="preserve"> </w:t>
      </w:r>
      <w:r w:rsidR="00EA04EF" w:rsidRPr="00984881">
        <w:rPr>
          <w:sz w:val="28"/>
          <w:szCs w:val="28"/>
          <w:rtl/>
        </w:rPr>
        <w:t>ﺧﻮﺩﺭﺍ ﺍﺯ ﺩﺳﺖ ﺩﺍﺩﻩﺍﻧﺪ</w:t>
      </w:r>
      <w:r w:rsidR="00BD77AA">
        <w:rPr>
          <w:sz w:val="28"/>
          <w:szCs w:val="28"/>
          <w:rtl/>
        </w:rPr>
        <w:t xml:space="preserve">. </w:t>
      </w:r>
      <w:r w:rsidR="00EA04EF" w:rsidRPr="00984881">
        <w:rPr>
          <w:sz w:val="28"/>
          <w:szCs w:val="28"/>
          <w:rtl/>
        </w:rPr>
        <w:t>ﮔﺮﭼﻪ ﻋﻠﺎﺋﻢ</w:t>
      </w:r>
      <w:r>
        <w:rPr>
          <w:sz w:val="28"/>
          <w:szCs w:val="28"/>
          <w:rtl/>
        </w:rPr>
        <w:t xml:space="preserve"> </w:t>
      </w:r>
      <w:r w:rsidR="00EA04EF" w:rsidRPr="00984881">
        <w:rPr>
          <w:sz w:val="28"/>
          <w:szCs w:val="28"/>
          <w:rtl/>
        </w:rPr>
        <w:t>ﺳﻴﺎﺩﺕ</w:t>
      </w:r>
      <w:r w:rsidR="00BD77AA">
        <w:rPr>
          <w:sz w:val="28"/>
          <w:szCs w:val="28"/>
          <w:rtl/>
        </w:rPr>
        <w:t xml:space="preserve">، </w:t>
      </w:r>
      <w:r w:rsidR="00EA04EF" w:rsidRPr="00984881">
        <w:rPr>
          <w:sz w:val="28"/>
          <w:szCs w:val="28"/>
          <w:rtl/>
        </w:rPr>
        <w:t>ﻭﺣﺘﻰ ﺷﺠﺮﻩ</w:t>
      </w:r>
      <w:r>
        <w:rPr>
          <w:sz w:val="28"/>
          <w:szCs w:val="28"/>
          <w:rtl/>
        </w:rPr>
        <w:t xml:space="preserve"> </w:t>
      </w:r>
      <w:r w:rsidR="00EA04EF" w:rsidRPr="00984881">
        <w:rPr>
          <w:sz w:val="28"/>
          <w:szCs w:val="28"/>
          <w:rtl/>
        </w:rPr>
        <w:t>ﺳﻴﺎﺩﺕ</w:t>
      </w:r>
      <w:r>
        <w:rPr>
          <w:sz w:val="28"/>
          <w:szCs w:val="28"/>
          <w:rtl/>
        </w:rPr>
        <w:t xml:space="preserve"> </w:t>
      </w:r>
      <w:r w:rsidR="00EA04EF" w:rsidRPr="00984881">
        <w:rPr>
          <w:sz w:val="28"/>
          <w:szCs w:val="28"/>
          <w:rtl/>
        </w:rPr>
        <w:t xml:space="preserve">ﺧﻮﺩ ﺭﺍ ﺑﺮﺳﺮ ﻭﺩﺭ ﺩﺳﺖ ﺩﺍﺷﺘﻪ ﺑﺎﺷﻨﺪ </w:t>
      </w:r>
      <w:r w:rsidR="00BD77AA">
        <w:rPr>
          <w:sz w:val="28"/>
          <w:szCs w:val="28"/>
          <w:rtl/>
        </w:rPr>
        <w:t xml:space="preserve">. </w:t>
      </w:r>
    </w:p>
    <w:p w:rsidR="00EA04EF" w:rsidRPr="00984881" w:rsidRDefault="00EA04EF" w:rsidP="00EA04EF">
      <w:pPr>
        <w:bidi/>
        <w:jc w:val="both"/>
        <w:rPr>
          <w:b/>
          <w:bCs/>
          <w:sz w:val="28"/>
          <w:szCs w:val="28"/>
          <w:rtl/>
        </w:rPr>
      </w:pPr>
      <w:r w:rsidRPr="00984881">
        <w:rPr>
          <w:sz w:val="28"/>
          <w:szCs w:val="28"/>
          <w:rtl/>
        </w:rPr>
        <w:t xml:space="preserve"> </w:t>
      </w:r>
      <w:r w:rsidRPr="00984881">
        <w:rPr>
          <w:b/>
          <w:bCs/>
          <w:sz w:val="28"/>
          <w:szCs w:val="28"/>
          <w:rtl/>
        </w:rPr>
        <w:t>ﺭﻭﺿﻪ ﺧ</w:t>
      </w:r>
      <w:r w:rsidR="008A4D1A" w:rsidRPr="00984881">
        <w:rPr>
          <w:rFonts w:hint="cs"/>
          <w:b/>
          <w:bCs/>
          <w:sz w:val="28"/>
          <w:szCs w:val="28"/>
          <w:rtl/>
        </w:rPr>
        <w:t>ُ</w:t>
      </w:r>
      <w:r w:rsidRPr="00984881">
        <w:rPr>
          <w:b/>
          <w:bCs/>
          <w:sz w:val="28"/>
          <w:szCs w:val="28"/>
          <w:rtl/>
        </w:rPr>
        <w:t>ﻠﺪ ﺑﺮﻳﻦ</w:t>
      </w:r>
      <w:r w:rsidR="00BD77AA">
        <w:rPr>
          <w:b/>
          <w:bCs/>
          <w:sz w:val="28"/>
          <w:szCs w:val="28"/>
          <w:rtl/>
        </w:rPr>
        <w:t xml:space="preserve">، </w:t>
      </w:r>
      <w:r w:rsidRPr="00984881">
        <w:rPr>
          <w:b/>
          <w:bCs/>
          <w:sz w:val="28"/>
          <w:szCs w:val="28"/>
          <w:rtl/>
        </w:rPr>
        <w:t>ﺧﻠﻮﺕ ﺩﺭﻭﻳﺸﺎﻧﺴﺖ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ﻣﺎﻳﻪٴ ﻣﺤﺘﺸﻤﻰ</w:t>
      </w:r>
      <w:r w:rsidR="00BD77AA">
        <w:rPr>
          <w:b/>
          <w:bCs/>
          <w:sz w:val="28"/>
          <w:szCs w:val="28"/>
          <w:rtl/>
        </w:rPr>
        <w:t xml:space="preserve">، </w:t>
      </w:r>
      <w:r w:rsidRPr="00984881">
        <w:rPr>
          <w:b/>
          <w:bCs/>
          <w:sz w:val="28"/>
          <w:szCs w:val="28"/>
          <w:rtl/>
        </w:rPr>
        <w:t xml:space="preserve">ﺧﺪﻣﺖ ﺩﺭﻭﻳﺸﺎﻧﺴﺖ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ﮔﻠﺴﺘﺎﻥ ﻭﺑﻮﺳﺘﺎﻥ ﺟﺎﻭﺩﺍﻧﮕﻰ ﻭﺧﻠﻮﺩ</w:t>
      </w:r>
      <w:r w:rsidR="00BD77AA">
        <w:rPr>
          <w:sz w:val="28"/>
          <w:szCs w:val="28"/>
          <w:rtl/>
        </w:rPr>
        <w:t xml:space="preserve">، </w:t>
      </w:r>
      <w:r w:rsidR="00EA04EF" w:rsidRPr="00984881">
        <w:rPr>
          <w:sz w:val="28"/>
          <w:szCs w:val="28"/>
          <w:rtl/>
        </w:rPr>
        <w:t>ﮐﻪ ﺑﻬﺸﺖ ﺁﻳﻨﺪﻩ ﺍﻟﻬﻴﮑﻪ ﻣﻴﮕﻮﺋﻴﻢ</w:t>
      </w:r>
      <w:r w:rsidR="00BD77AA">
        <w:rPr>
          <w:sz w:val="28"/>
          <w:szCs w:val="28"/>
          <w:rtl/>
        </w:rPr>
        <w:t xml:space="preserve">، </w:t>
      </w:r>
      <w:r w:rsidR="00EA04EF" w:rsidRPr="00984881">
        <w:rPr>
          <w:sz w:val="28"/>
          <w:szCs w:val="28"/>
          <w:rtl/>
        </w:rPr>
        <w:t>ﻫﻤﺎﻥ ﺧﻠﻮﺕ</w:t>
      </w:r>
      <w:r>
        <w:rPr>
          <w:sz w:val="28"/>
          <w:szCs w:val="28"/>
          <w:rtl/>
        </w:rPr>
        <w:t xml:space="preserve"> </w:t>
      </w:r>
      <w:r w:rsidR="00EA04EF" w:rsidRPr="00984881">
        <w:rPr>
          <w:sz w:val="28"/>
          <w:szCs w:val="28"/>
          <w:rtl/>
        </w:rPr>
        <w:t>ﮔﺎﻩ ﻭﻋﺰﻟﺖ ﺩﺭﻭﻳﺸﺎﻥ ﺩﺭﻭﻥ ﮔﺮﺍ</w:t>
      </w:r>
      <w:r w:rsidR="00BD77AA">
        <w:rPr>
          <w:sz w:val="28"/>
          <w:szCs w:val="28"/>
          <w:rtl/>
        </w:rPr>
        <w:t xml:space="preserve">، </w:t>
      </w:r>
      <w:r w:rsidR="00EA04EF" w:rsidRPr="00984881">
        <w:rPr>
          <w:sz w:val="28"/>
          <w:szCs w:val="28"/>
          <w:rtl/>
        </w:rPr>
        <w:t>ﮐﻪ ﺩﺭ ﺧﻮﻳﺸﺘﻦ ﺧﻮﺩ</w:t>
      </w:r>
      <w:r>
        <w:rPr>
          <w:sz w:val="28"/>
          <w:szCs w:val="28"/>
          <w:rtl/>
        </w:rPr>
        <w:t xml:space="preserve"> </w:t>
      </w:r>
      <w:r w:rsidR="009915B2" w:rsidRPr="00984881">
        <w:rPr>
          <w:sz w:val="28"/>
          <w:szCs w:val="28"/>
          <w:rtl/>
        </w:rPr>
        <w:t>فر</w:t>
      </w:r>
      <w:r w:rsidR="00EA04EF" w:rsidRPr="00984881">
        <w:rPr>
          <w:sz w:val="28"/>
          <w:szCs w:val="28"/>
          <w:rtl/>
        </w:rPr>
        <w:t>ﻭ ﺭﻓﺘﻪ ﺃﻧﺪ</w:t>
      </w:r>
      <w:r w:rsidR="00BD77AA">
        <w:rPr>
          <w:sz w:val="28"/>
          <w:szCs w:val="28"/>
          <w:rtl/>
        </w:rPr>
        <w:t xml:space="preserve">. </w:t>
      </w:r>
      <w:r w:rsidR="00EA04EF" w:rsidRPr="00984881">
        <w:rPr>
          <w:sz w:val="28"/>
          <w:szCs w:val="28"/>
          <w:rtl/>
        </w:rPr>
        <w:t>ﻭﺩﺭ ﺟَﻴﺐ (ﺑﻔﺘح ﺠﻴﻢ) ﻫﺴﺘﻨﺪ</w:t>
      </w:r>
      <w:r w:rsidR="00BD77AA">
        <w:rPr>
          <w:sz w:val="28"/>
          <w:szCs w:val="28"/>
          <w:rtl/>
        </w:rPr>
        <w:t xml:space="preserve">. </w:t>
      </w:r>
      <w:r w:rsidR="00EA04EF" w:rsidRPr="00984881">
        <w:rPr>
          <w:sz w:val="28"/>
          <w:szCs w:val="28"/>
          <w:rtl/>
        </w:rPr>
        <w:t>ﻭﺍﻳﻦ ﺑﻬﺸﺖ ﻃﺮﻳﻘﺖ ﻭﻭﻟﺎﻳﺖ</w:t>
      </w:r>
      <w:r w:rsidR="00BD77AA">
        <w:rPr>
          <w:sz w:val="28"/>
          <w:szCs w:val="28"/>
          <w:rtl/>
        </w:rPr>
        <w:t xml:space="preserve">، </w:t>
      </w:r>
      <w:r w:rsidR="00EA04EF" w:rsidRPr="00984881">
        <w:rPr>
          <w:sz w:val="28"/>
          <w:szCs w:val="28"/>
          <w:rtl/>
        </w:rPr>
        <w:t>ﻭﻣﻘﺮﺭﺍﺕ ﺳﻠﻮﻙ ﺍﻟﻬﻰ ﻭ</w:t>
      </w:r>
      <w:r w:rsidR="0083063E" w:rsidRPr="00984881">
        <w:rPr>
          <w:sz w:val="28"/>
          <w:szCs w:val="28"/>
          <w:rtl/>
        </w:rPr>
        <w:t>قُرّه</w:t>
      </w:r>
      <w:r w:rsidR="00EA04EF" w:rsidRPr="00984881">
        <w:rPr>
          <w:sz w:val="28"/>
          <w:szCs w:val="28"/>
          <w:rtl/>
        </w:rPr>
        <w:t xml:space="preserve"> ﮔﻴﺮﻯ ﻫﺎﻯ ﺩﺭ ﻭﺳﺎﺋﻞ ﻭﻭﺳﺎﺋﻂ ﺍﻟﻬﻰ</w:t>
      </w:r>
      <w:r w:rsidR="00BD77AA">
        <w:rPr>
          <w:sz w:val="28"/>
          <w:szCs w:val="28"/>
          <w:rtl/>
        </w:rPr>
        <w:t xml:space="preserve">، </w:t>
      </w:r>
      <w:r w:rsidR="00E402A4" w:rsidRPr="00984881">
        <w:rPr>
          <w:sz w:val="28"/>
          <w:szCs w:val="28"/>
          <w:rtl/>
        </w:rPr>
        <w:t>باعث</w:t>
      </w:r>
      <w:r w:rsidR="00EA04EF" w:rsidRPr="00984881">
        <w:rPr>
          <w:sz w:val="28"/>
          <w:szCs w:val="28"/>
          <w:rtl/>
        </w:rPr>
        <w:t xml:space="preserve"> ﺧﻠﺪ ﻭﺧﻠﻮﺩ ﻭ ﺟﺎﻭﺩﺍﻧﮕﻰ ﺭﻭﺡ ﺍﻧﺴﺎﻥ</w:t>
      </w:r>
      <w:r>
        <w:rPr>
          <w:sz w:val="28"/>
          <w:szCs w:val="28"/>
          <w:rtl/>
        </w:rPr>
        <w:t xml:space="preserve"> </w:t>
      </w:r>
      <w:r w:rsidR="00EA04EF" w:rsidRPr="00984881">
        <w:rPr>
          <w:sz w:val="28"/>
          <w:szCs w:val="28"/>
          <w:rtl/>
        </w:rPr>
        <w:t>ﻣﻮﻓﻖ ﻭﻟﺎﻳﺖ ﺍﺳﺖ</w:t>
      </w:r>
      <w:r w:rsidR="00BD77AA">
        <w:rPr>
          <w:sz w:val="28"/>
          <w:szCs w:val="28"/>
          <w:rtl/>
        </w:rPr>
        <w:t xml:space="preserve">. </w:t>
      </w:r>
      <w:r w:rsidR="00EA04EF" w:rsidRPr="00984881">
        <w:rPr>
          <w:sz w:val="28"/>
          <w:szCs w:val="28"/>
          <w:rtl/>
        </w:rPr>
        <w:t>ﻭ ﺍﻟّﺎ ﻏﻴﺮ ﺳﺎﻟﮑﺎﻥ</w:t>
      </w:r>
      <w:r w:rsidR="00BD77AA">
        <w:rPr>
          <w:sz w:val="28"/>
          <w:szCs w:val="28"/>
          <w:rtl/>
        </w:rPr>
        <w:t xml:space="preserve">، </w:t>
      </w:r>
      <w:r w:rsidR="00EA04EF" w:rsidRPr="00984881">
        <w:rPr>
          <w:sz w:val="28"/>
          <w:szCs w:val="28"/>
          <w:rtl/>
        </w:rPr>
        <w:t>ﺑﺨﺼﻮﺹ ﻗﺸﺮﻳّﻮﻥ ﻣﺬﻫﺒﻰ ﺳﻨّﻰ ﺑﺎﺷﻨﺪ ﻳﺎ ﺷﻴﻌﻰ</w:t>
      </w:r>
      <w:r w:rsidR="00BD77AA">
        <w:rPr>
          <w:sz w:val="28"/>
          <w:szCs w:val="28"/>
          <w:rtl/>
        </w:rPr>
        <w:t xml:space="preserve">، </w:t>
      </w:r>
      <w:r w:rsidR="00EA04EF" w:rsidRPr="00984881">
        <w:rPr>
          <w:sz w:val="28"/>
          <w:szCs w:val="28"/>
          <w:rtl/>
        </w:rPr>
        <w:t>ﻭ ﺑﻬﺮﻧﺎﻡ ﻭ ﺩﻳﻨﻰ ﻏﻴﺮ ﺳﻠﻮﮐﻰ ﻭﻏﻴﺮ ﺃﻫﻞ ﮐﺘﺎﺏ ﺳﻠﻮﮐﻰ</w:t>
      </w:r>
      <w:r w:rsidR="00BD77AA">
        <w:rPr>
          <w:sz w:val="28"/>
          <w:szCs w:val="28"/>
          <w:rtl/>
        </w:rPr>
        <w:t xml:space="preserve">، </w:t>
      </w:r>
      <w:r w:rsidR="00EA04EF" w:rsidRPr="00984881">
        <w:rPr>
          <w:sz w:val="28"/>
          <w:szCs w:val="28"/>
          <w:rtl/>
        </w:rPr>
        <w:t>ﺟﺰ ﺭﺍﻩ ﺟﺎﻭﺩﺍﻧﮕﻰ ﺩﺭ ﺟﻬﻨّﻢ ﺟﻬﺎﻧﻮﻡ ﺟﻬﺎﻥ ﺭﺍ ﻧﺪﺍﺭﻧﺪ ﮐﻪ ﻧﺴﺦ ﻭﻣﺴﺨﻬﺎﻯ ﺑﺸﺮﻯ</w:t>
      </w:r>
      <w:r w:rsidR="00BD77AA">
        <w:rPr>
          <w:sz w:val="28"/>
          <w:szCs w:val="28"/>
          <w:rtl/>
        </w:rPr>
        <w:t xml:space="preserve">، </w:t>
      </w:r>
      <w:r w:rsidR="00EA04EF" w:rsidRPr="00984881">
        <w:rPr>
          <w:sz w:val="28"/>
          <w:szCs w:val="28"/>
          <w:rtl/>
        </w:rPr>
        <w:t>ﻭﺣﺘﻰ ﺣﻴﻮﺍﻧﻰ ﺩﺭ ﻗﺸﺮﻳّﻮﻥ ﺁﻳﻨﺪﻩ ﺩﻳﮕﺮﻯ ﭘس</w:t>
      </w:r>
      <w:r>
        <w:rPr>
          <w:sz w:val="28"/>
          <w:szCs w:val="28"/>
          <w:rtl/>
        </w:rPr>
        <w:t xml:space="preserve"> </w:t>
      </w:r>
      <w:r w:rsidR="00EA04EF" w:rsidRPr="00984881">
        <w:rPr>
          <w:sz w:val="28"/>
          <w:szCs w:val="28"/>
          <w:rtl/>
        </w:rPr>
        <w:t>ﺍﺯ ﻣﺮﮒ ﻧﺪﺍﺭﻧﺪ</w:t>
      </w:r>
      <w:r w:rsidR="00BD77AA">
        <w:rPr>
          <w:sz w:val="28"/>
          <w:szCs w:val="28"/>
          <w:rtl/>
        </w:rPr>
        <w:t xml:space="preserve">. </w:t>
      </w:r>
      <w:r w:rsidR="00EA04EF" w:rsidRPr="00984881">
        <w:rPr>
          <w:sz w:val="28"/>
          <w:szCs w:val="28"/>
          <w:rtl/>
        </w:rPr>
        <w:t>ﺳﺎﻟﮑﺎﻥ ﺩﺭ ﺧﻠﻮﺕ ﺧﻮﺩ</w:t>
      </w:r>
      <w:r w:rsidR="00BD77AA">
        <w:rPr>
          <w:sz w:val="28"/>
          <w:szCs w:val="28"/>
          <w:rtl/>
        </w:rPr>
        <w:t xml:space="preserve">، </w:t>
      </w:r>
      <w:r w:rsidR="00EA04EF" w:rsidRPr="00984881">
        <w:rPr>
          <w:sz w:val="28"/>
          <w:szCs w:val="28"/>
          <w:rtl/>
        </w:rPr>
        <w:t>ﺑﻬﺘﺮ ﻣﻴﺘﻮﺍﻧﻨﺪ ﺧﻮﻳﺸﺘﻦ ﺭﺍ ﺑﺨﺪﺍﻭﻧﺪ ﻭ ﺗﺠﻠّﻴﺎﺕﺍﻟﻬﻰ</w:t>
      </w:r>
      <w:r w:rsidR="00BD77AA">
        <w:rPr>
          <w:sz w:val="28"/>
          <w:szCs w:val="28"/>
          <w:rtl/>
        </w:rPr>
        <w:t xml:space="preserve">، </w:t>
      </w:r>
      <w:r w:rsidR="00EA04EF" w:rsidRPr="00984881">
        <w:rPr>
          <w:sz w:val="28"/>
          <w:szCs w:val="28"/>
          <w:rtl/>
        </w:rPr>
        <w:t>ﻭﺑﻮﺳﺎﺋﻂ ﺍﻟﻬﻰ ﭼﻮﻥ ﭘﻴﺮ ﮐﺎﻣﻠﻰ ﺑﻤﻌﺮﻓﻰ ﺧﺪﺍﻭﻧﺪ</w:t>
      </w:r>
      <w:r w:rsidR="00BD77AA">
        <w:rPr>
          <w:sz w:val="28"/>
          <w:szCs w:val="28"/>
          <w:rtl/>
        </w:rPr>
        <w:t xml:space="preserve">، </w:t>
      </w:r>
      <w:r w:rsidR="00EA04EF" w:rsidRPr="00984881">
        <w:rPr>
          <w:sz w:val="28"/>
          <w:szCs w:val="28"/>
          <w:rtl/>
        </w:rPr>
        <w:t>ﻗﺮﺍﺭ ﺑﺪﻫﻨﺪ</w:t>
      </w:r>
      <w:r w:rsidR="00BD77AA">
        <w:rPr>
          <w:sz w:val="28"/>
          <w:szCs w:val="28"/>
          <w:rtl/>
        </w:rPr>
        <w:t xml:space="preserve">. </w:t>
      </w:r>
      <w:r w:rsidR="00EA04EF" w:rsidRPr="00984881">
        <w:rPr>
          <w:sz w:val="28"/>
          <w:szCs w:val="28"/>
          <w:rtl/>
        </w:rPr>
        <w:t>ﺩﺭ ﺣﺎﻟﻴﮑﻪ ﺳﺎﻟﮑﺎﻥ ﻭﻟﺎﻳﺖ</w:t>
      </w:r>
      <w:r>
        <w:rPr>
          <w:sz w:val="28"/>
          <w:szCs w:val="28"/>
          <w:rtl/>
        </w:rPr>
        <w:t xml:space="preserve"> </w:t>
      </w:r>
      <w:r w:rsidR="00EA04EF" w:rsidRPr="00984881">
        <w:rPr>
          <w:sz w:val="28"/>
          <w:szCs w:val="28"/>
          <w:rtl/>
        </w:rPr>
        <w:t>ﺩﺭ ﺧﻠﻮﺕ ﺗﻨﻬﺎﺋﻰ</w:t>
      </w:r>
      <w:r w:rsidR="00BD77AA">
        <w:rPr>
          <w:sz w:val="28"/>
          <w:szCs w:val="28"/>
          <w:rtl/>
        </w:rPr>
        <w:t xml:space="preserve">، </w:t>
      </w:r>
      <w:r w:rsidR="00EA04EF" w:rsidRPr="00984881">
        <w:rPr>
          <w:sz w:val="28"/>
          <w:szCs w:val="28"/>
          <w:rtl/>
        </w:rPr>
        <w:t>ﭘﻴﺮ ﻭﺧﺪﺍ ﺭﺍ ﻧﺰﺩ</w:t>
      </w:r>
      <w:r>
        <w:rPr>
          <w:sz w:val="28"/>
          <w:szCs w:val="28"/>
          <w:rtl/>
        </w:rPr>
        <w:t xml:space="preserve"> </w:t>
      </w:r>
      <w:r w:rsidR="00EA04EF" w:rsidRPr="00984881">
        <w:rPr>
          <w:sz w:val="28"/>
          <w:szCs w:val="28"/>
          <w:rtl/>
        </w:rPr>
        <w:t>ﺧﻮﺩ ﺩﺭ ﻋﻤﻞ ﺣﺎﺿﺮ ﺩﺍﺭﻧﺪ ﺗﺎ ﻫﺮ ﮐﺎﺭﻯ ﮐﻪ ﻣﻴﮑﻨﻨﺪ</w:t>
      </w:r>
      <w:r w:rsidR="00BD77AA">
        <w:rPr>
          <w:sz w:val="28"/>
          <w:szCs w:val="28"/>
          <w:rtl/>
        </w:rPr>
        <w:t xml:space="preserve">، </w:t>
      </w:r>
      <w:r w:rsidR="00EA04EF" w:rsidRPr="00984881">
        <w:rPr>
          <w:sz w:val="28"/>
          <w:szCs w:val="28"/>
          <w:rtl/>
        </w:rPr>
        <w:t>ﺑﺪﻭﺭ ﺍﺯ ﭼﺸﻢ ﺩﻳﮕﺮﺍﻥ ﺑﺎﺷﻨﺪ</w:t>
      </w:r>
      <w:r w:rsidR="00BD77AA">
        <w:rPr>
          <w:sz w:val="28"/>
          <w:szCs w:val="28"/>
          <w:rtl/>
        </w:rPr>
        <w:t xml:space="preserve">. </w:t>
      </w:r>
      <w:r w:rsidR="00EA04EF" w:rsidRPr="00984881">
        <w:rPr>
          <w:sz w:val="28"/>
          <w:szCs w:val="28"/>
          <w:rtl/>
        </w:rPr>
        <w:t>ﺩﺭﺣﺎﻟﻴﮑﻪ ﺁﺧﻮﻧﺪﻫﺎﻯ ﻗﺸﺮﻯ ﺩﺭ ﺧﻠﻮﺕ ﺗﻨﻬﺎﺋﻰ ﺧﻮﺩ</w:t>
      </w:r>
      <w:r w:rsidR="00BD77AA">
        <w:rPr>
          <w:sz w:val="28"/>
          <w:szCs w:val="28"/>
          <w:rtl/>
        </w:rPr>
        <w:t xml:space="preserve">، </w:t>
      </w:r>
      <w:r w:rsidR="00EA04EF" w:rsidRPr="00984881">
        <w:rPr>
          <w:sz w:val="28"/>
          <w:szCs w:val="28"/>
          <w:rtl/>
        </w:rPr>
        <w:t>ﺁﻥ ﮐﺎﺭ ﺩﻳﮕﺮﻯ ﺭﺍ ﻣﻴﮑﻨﻨﺪ</w:t>
      </w:r>
      <w:r w:rsidR="00BD77AA">
        <w:rPr>
          <w:sz w:val="28"/>
          <w:szCs w:val="28"/>
          <w:rtl/>
        </w:rPr>
        <w:t xml:space="preserve">، </w:t>
      </w:r>
      <w:r w:rsidR="00EA04EF" w:rsidRPr="00984881">
        <w:rPr>
          <w:sz w:val="28"/>
          <w:szCs w:val="28"/>
          <w:rtl/>
        </w:rPr>
        <w:t>ﮐﻪ ﺑﺪﺍﻥ ﺗﻈﺎﻫﺮ ﻣﻴﻨﻤﺎﻳﻨﺪ</w:t>
      </w:r>
      <w:r w:rsidR="00BD77AA">
        <w:rPr>
          <w:sz w:val="28"/>
          <w:szCs w:val="28"/>
          <w:rtl/>
        </w:rPr>
        <w:t xml:space="preserve">. </w:t>
      </w:r>
      <w:r w:rsidR="00EA04EF" w:rsidRPr="00984881">
        <w:rPr>
          <w:sz w:val="28"/>
          <w:szCs w:val="28"/>
          <w:rtl/>
        </w:rPr>
        <w:t>ﮐﻪ ﺣﺘﻰ ﺧﺪﺍ ﺭﺍ ﻧﺰﺩ</w:t>
      </w:r>
      <w:r>
        <w:rPr>
          <w:sz w:val="28"/>
          <w:szCs w:val="28"/>
          <w:rtl/>
        </w:rPr>
        <w:t xml:space="preserve"> </w:t>
      </w:r>
      <w:r w:rsidR="00EA04EF" w:rsidRPr="00984881">
        <w:rPr>
          <w:sz w:val="28"/>
          <w:szCs w:val="28"/>
          <w:rtl/>
        </w:rPr>
        <w:t>ﺧﻮﺩ</w:t>
      </w:r>
      <w:r>
        <w:rPr>
          <w:sz w:val="28"/>
          <w:szCs w:val="28"/>
          <w:rtl/>
        </w:rPr>
        <w:t xml:space="preserve"> </w:t>
      </w:r>
      <w:r w:rsidR="00EA04EF" w:rsidRPr="00984881">
        <w:rPr>
          <w:sz w:val="28"/>
          <w:szCs w:val="28"/>
          <w:rtl/>
        </w:rPr>
        <w:t>ﺣﺎﺿﺮ ﻧﻤﻴﺪﺍﻧﻨﺪ</w:t>
      </w:r>
      <w:r w:rsidR="00BD77AA">
        <w:rPr>
          <w:sz w:val="28"/>
          <w:szCs w:val="28"/>
          <w:rtl/>
        </w:rPr>
        <w:t xml:space="preserve">. </w:t>
      </w:r>
      <w:r w:rsidR="00EA04EF" w:rsidRPr="00984881">
        <w:rPr>
          <w:sz w:val="28"/>
          <w:szCs w:val="28"/>
          <w:rtl/>
        </w:rPr>
        <w:t>ﻭﻳﺎ ﺑﺎﺧﺪﺍﻯ ﺣﺎﺿﺮﺭﺍ ﺩﺍﺭﻧﺪ</w:t>
      </w:r>
      <w:r w:rsidR="00BD77AA">
        <w:rPr>
          <w:sz w:val="28"/>
          <w:szCs w:val="28"/>
          <w:rtl/>
        </w:rPr>
        <w:t xml:space="preserve">. </w:t>
      </w:r>
      <w:r w:rsidR="00EA04EF" w:rsidRPr="00984881">
        <w:rPr>
          <w:sz w:val="28"/>
          <w:szCs w:val="28"/>
          <w:rtl/>
        </w:rPr>
        <w:t>ﻭﻟﻰ ﺩﻫﺎﻥ ﮐﺠﻰ ﻣﻴﻨﻤﺎﻳﻨﺪ</w:t>
      </w:r>
      <w:r w:rsidR="00BD77AA">
        <w:rPr>
          <w:sz w:val="28"/>
          <w:szCs w:val="28"/>
          <w:rtl/>
        </w:rPr>
        <w:t xml:space="preserve">. </w:t>
      </w:r>
      <w:r w:rsidR="00EA04EF" w:rsidRPr="00984881">
        <w:rPr>
          <w:sz w:val="28"/>
          <w:szCs w:val="28"/>
          <w:rtl/>
        </w:rPr>
        <w:t>ﮐﻪ ﺍﮔﺮ ﺑﻰ ﺧﺪﺍ ﻣﻰ ﺑﻮﺩﻧﺪ</w:t>
      </w:r>
      <w:r w:rsidR="00BD77AA">
        <w:rPr>
          <w:sz w:val="28"/>
          <w:szCs w:val="28"/>
          <w:rtl/>
        </w:rPr>
        <w:t xml:space="preserve">، </w:t>
      </w:r>
      <w:r w:rsidR="00EA04EF" w:rsidRPr="00984881">
        <w:rPr>
          <w:sz w:val="28"/>
          <w:szCs w:val="28"/>
          <w:rtl/>
        </w:rPr>
        <w:t>ﺑﻨﻔﻊ</w:t>
      </w:r>
      <w:r>
        <w:rPr>
          <w:sz w:val="28"/>
          <w:szCs w:val="28"/>
          <w:rtl/>
        </w:rPr>
        <w:t xml:space="preserve"> </w:t>
      </w:r>
      <w:r w:rsidR="00EA04EF" w:rsidRPr="00984881">
        <w:rPr>
          <w:sz w:val="28"/>
          <w:szCs w:val="28"/>
          <w:rtl/>
        </w:rPr>
        <w:t>ﺁﻧﺎﻥ ﺑﻮﺩ</w:t>
      </w:r>
      <w:r w:rsidR="00BD77AA">
        <w:rPr>
          <w:sz w:val="28"/>
          <w:szCs w:val="28"/>
          <w:rtl/>
        </w:rPr>
        <w:t xml:space="preserve">، </w:t>
      </w:r>
      <w:r w:rsidR="00EA04EF" w:rsidRPr="00984881">
        <w:rPr>
          <w:sz w:val="28"/>
          <w:szCs w:val="28"/>
          <w:rtl/>
        </w:rPr>
        <w:t>ﮐﻪ ﭼﻮﻥ ﺣﻴﻮﺍﻧﺎﺕ ﺩﻳﮕﺮ ﺑﺎﺷﻨﺪ ﺣﺎﻓﻆ</w:t>
      </w:r>
      <w:r>
        <w:rPr>
          <w:sz w:val="28"/>
          <w:szCs w:val="28"/>
          <w:rtl/>
        </w:rPr>
        <w:t xml:space="preserve"> </w:t>
      </w:r>
      <w:r w:rsidR="00EA04EF" w:rsidRPr="00984881">
        <w:rPr>
          <w:sz w:val="28"/>
          <w:szCs w:val="28"/>
          <w:rtl/>
        </w:rPr>
        <w:t>ﺍﻟﻬﻰ</w:t>
      </w:r>
      <w:r w:rsidR="00BD77AA">
        <w:rPr>
          <w:sz w:val="28"/>
          <w:szCs w:val="28"/>
          <w:rtl/>
        </w:rPr>
        <w:t xml:space="preserve">، </w:t>
      </w:r>
      <w:r w:rsidR="00EA04EF" w:rsidRPr="00984881">
        <w:rPr>
          <w:sz w:val="28"/>
          <w:szCs w:val="28"/>
          <w:rtl/>
        </w:rPr>
        <w:t>ﺭﻭﺿﻪ ﻭ ﺭﻳﺎﺽ ﻳﺎ ﺑﻬﺸﺖ ﻭ ﺑﻮﺳﺘﺎﻥ ﻭﮔﻠﺰﺍﺭ ﺍﻟﻬﻰ ﺭﺍ</w:t>
      </w:r>
      <w:r w:rsidR="00BD77AA">
        <w:rPr>
          <w:sz w:val="28"/>
          <w:szCs w:val="28"/>
          <w:rtl/>
        </w:rPr>
        <w:t xml:space="preserve">، </w:t>
      </w:r>
      <w:r w:rsidR="00EA04EF" w:rsidRPr="00984881">
        <w:rPr>
          <w:sz w:val="28"/>
          <w:szCs w:val="28"/>
          <w:rtl/>
        </w:rPr>
        <w:t>ﺳﺮﻣﺎﻳﻪ ﻣﺤﺘﺸﻤﻰ ﻭ ﺣﺸﻤﺖ</w:t>
      </w:r>
      <w:r w:rsidR="00BD77AA">
        <w:rPr>
          <w:sz w:val="28"/>
          <w:szCs w:val="28"/>
          <w:rtl/>
        </w:rPr>
        <w:t xml:space="preserve">، </w:t>
      </w:r>
      <w:r w:rsidR="00EA04EF" w:rsidRPr="00984881">
        <w:rPr>
          <w:sz w:val="28"/>
          <w:szCs w:val="28"/>
          <w:rtl/>
        </w:rPr>
        <w:t>ﻭ ﻣﻘﺎﻡ ﻭﮐﺎﺳﺖ ﺑﺮﺗﺮﻯ اﻟﻬﻰ ﺟﺴﺘﻦ ﺍﻭﻟﻴﺎﻯ ﺍﻟﻬﻰ ﻣﻴﺪﺍﻧﺪ</w:t>
      </w:r>
      <w:r w:rsidR="00BD77AA">
        <w:rPr>
          <w:sz w:val="28"/>
          <w:szCs w:val="28"/>
          <w:rtl/>
        </w:rPr>
        <w:t xml:space="preserve">. </w:t>
      </w:r>
      <w:r w:rsidR="00EA04EF" w:rsidRPr="00984881">
        <w:rPr>
          <w:sz w:val="28"/>
          <w:szCs w:val="28"/>
          <w:rtl/>
        </w:rPr>
        <w:t>ﮐﻪ ﮐﺎﺳﺖ ﻭﻗﺴﻂ ﻭﻃﺒﻘﻪ</w:t>
      </w:r>
      <w:r>
        <w:rPr>
          <w:sz w:val="28"/>
          <w:szCs w:val="28"/>
          <w:rtl/>
        </w:rPr>
        <w:t xml:space="preserve"> </w:t>
      </w:r>
      <w:r w:rsidR="00EA04EF" w:rsidRPr="00984881">
        <w:rPr>
          <w:sz w:val="28"/>
          <w:szCs w:val="28"/>
          <w:rtl/>
        </w:rPr>
        <w:t>ﻭﺟﻮﺩﻯ ﻭ ﺑﺸﺮﻯ ﺧﻮﺩﺭﺍ ﺭﻫﺎ ﮐﺮﺩﻧﺪ</w:t>
      </w:r>
      <w:r w:rsidR="00BD77AA">
        <w:rPr>
          <w:sz w:val="28"/>
          <w:szCs w:val="28"/>
          <w:rtl/>
        </w:rPr>
        <w:t xml:space="preserve">، </w:t>
      </w:r>
      <w:r w:rsidR="00EA04EF" w:rsidRPr="00984881">
        <w:rPr>
          <w:sz w:val="28"/>
          <w:szCs w:val="28"/>
          <w:rtl/>
        </w:rPr>
        <w:t>ﮐﻪ ﺑﻄﺒﻘﻪ</w:t>
      </w:r>
      <w:r w:rsidR="00375D6D" w:rsidRPr="00984881">
        <w:rPr>
          <w:rFonts w:hint="cs"/>
          <w:sz w:val="28"/>
          <w:szCs w:val="28"/>
          <w:rtl/>
        </w:rPr>
        <w:t xml:space="preserve"> </w:t>
      </w:r>
      <w:r w:rsidR="009915B2" w:rsidRPr="00984881">
        <w:rPr>
          <w:sz w:val="28"/>
          <w:szCs w:val="28"/>
          <w:rtl/>
        </w:rPr>
        <w:t>فر</w:t>
      </w:r>
      <w:r w:rsidR="00EA04EF" w:rsidRPr="00984881">
        <w:rPr>
          <w:sz w:val="28"/>
          <w:szCs w:val="28"/>
          <w:rtl/>
        </w:rPr>
        <w:t>ﺷﺘﮕﺎﻥ ﻭﺍﺭﺩ</w:t>
      </w:r>
      <w:r>
        <w:rPr>
          <w:sz w:val="28"/>
          <w:szCs w:val="28"/>
          <w:rtl/>
        </w:rPr>
        <w:t xml:space="preserve"> </w:t>
      </w:r>
      <w:r w:rsidR="00EA04EF" w:rsidRPr="00984881">
        <w:rPr>
          <w:sz w:val="28"/>
          <w:szCs w:val="28"/>
          <w:rtl/>
        </w:rPr>
        <w:t>ﺷﺪﻧﺪ</w:t>
      </w:r>
      <w:r w:rsidR="00BD77AA">
        <w:rPr>
          <w:sz w:val="28"/>
          <w:szCs w:val="28"/>
          <w:rtl/>
        </w:rPr>
        <w:t xml:space="preserve">، </w:t>
      </w:r>
      <w:r w:rsidR="00EA04EF" w:rsidRPr="00984881">
        <w:rPr>
          <w:sz w:val="28"/>
          <w:szCs w:val="28"/>
          <w:rtl/>
        </w:rPr>
        <w:t xml:space="preserve">ﻭﺧﻮﺩ ﻧﻴﺰ </w:t>
      </w:r>
      <w:r w:rsidR="009915B2" w:rsidRPr="00984881">
        <w:rPr>
          <w:sz w:val="28"/>
          <w:szCs w:val="28"/>
          <w:rtl/>
        </w:rPr>
        <w:t>فر</w:t>
      </w:r>
      <w:r w:rsidR="00EA04EF" w:rsidRPr="00984881">
        <w:rPr>
          <w:sz w:val="28"/>
          <w:szCs w:val="28"/>
          <w:rtl/>
        </w:rPr>
        <w:t>ﺷﺘﻪ ﮔﺮﺩﻳﺪﻧﺪ</w:t>
      </w:r>
      <w:r w:rsidR="00BD77AA">
        <w:rPr>
          <w:sz w:val="28"/>
          <w:szCs w:val="28"/>
          <w:rtl/>
        </w:rPr>
        <w:t xml:space="preserve">، </w:t>
      </w:r>
      <w:r w:rsidR="00EA04EF" w:rsidRPr="00984881">
        <w:rPr>
          <w:sz w:val="28"/>
          <w:szCs w:val="28"/>
          <w:rtl/>
        </w:rPr>
        <w:t xml:space="preserve">ﻭ ﺩﻳﮕﺮﺍﻥ ﺭﺍ ﻧﻴﺰ ﻣﻴﺘﻮﺍﻧﻨﺪ </w:t>
      </w:r>
      <w:r w:rsidR="009915B2" w:rsidRPr="00984881">
        <w:rPr>
          <w:sz w:val="28"/>
          <w:szCs w:val="28"/>
          <w:rtl/>
        </w:rPr>
        <w:t>فر</w:t>
      </w:r>
      <w:r w:rsidR="00EA04EF" w:rsidRPr="00984881">
        <w:rPr>
          <w:sz w:val="28"/>
          <w:szCs w:val="28"/>
          <w:rtl/>
        </w:rPr>
        <w:t>ﺷﺘﻪ ﮐﻨﻨﺪ</w:t>
      </w:r>
      <w:r w:rsidR="00BD77AA">
        <w:rPr>
          <w:sz w:val="28"/>
          <w:szCs w:val="28"/>
          <w:rtl/>
        </w:rPr>
        <w:t xml:space="preserve">. </w:t>
      </w:r>
      <w:r w:rsidR="00EA04EF" w:rsidRPr="00984881">
        <w:rPr>
          <w:sz w:val="28"/>
          <w:szCs w:val="28"/>
          <w:rtl/>
        </w:rPr>
        <w:t>ﻭ ﺗﻤﺎﻡ ﺍﻳﻦ ﺣﺸﻤﺖ ﻭ ﺩﺭﺑﺎﺭ ﭘﺎﺩﺷﺎﻫﻰ ﺍﻟﻬﻰ ﭘﻴﺮ ﮐﺎﻣﻞ</w:t>
      </w:r>
      <w:r w:rsidR="00BD77AA">
        <w:rPr>
          <w:sz w:val="28"/>
          <w:szCs w:val="28"/>
          <w:rtl/>
        </w:rPr>
        <w:t xml:space="preserve">، </w:t>
      </w:r>
      <w:r w:rsidR="00EA04EF" w:rsidRPr="00984881">
        <w:rPr>
          <w:sz w:val="28"/>
          <w:szCs w:val="28"/>
          <w:rtl/>
        </w:rPr>
        <w:t>ﻭﺩﻳﮕﺮ ﺍﻭﻟﻴﺎﻯ</w:t>
      </w:r>
      <w:r w:rsidR="00375D6D" w:rsidRPr="00984881">
        <w:rPr>
          <w:rFonts w:hint="cs"/>
          <w:sz w:val="28"/>
          <w:szCs w:val="28"/>
          <w:rtl/>
        </w:rPr>
        <w:t xml:space="preserve"> </w:t>
      </w:r>
      <w:r w:rsidR="00EA04EF" w:rsidRPr="00984881">
        <w:rPr>
          <w:sz w:val="28"/>
          <w:szCs w:val="28"/>
          <w:rtl/>
        </w:rPr>
        <w:t>ﺍﻟﻬﻰ</w:t>
      </w:r>
      <w:r w:rsidR="00BD77AA">
        <w:rPr>
          <w:sz w:val="28"/>
          <w:szCs w:val="28"/>
          <w:rtl/>
        </w:rPr>
        <w:t xml:space="preserve">، </w:t>
      </w:r>
      <w:r w:rsidR="00EA04EF" w:rsidRPr="00984881">
        <w:rPr>
          <w:sz w:val="28"/>
          <w:szCs w:val="28"/>
          <w:rtl/>
        </w:rPr>
        <w:t>ﺑﺎﺯ ﺩﺭ ﺧﺪﻣﺖ ﺩﺭﻭﻧﻰ ﺧﻮﺩ ﻭ ﺑﺴﺎﻟﮑﺎﻥ ﺩﻳﮕﺮ ﺍﺩﺍﻣﻪ ﻣﻴﺪﻫﻨﺪ</w:t>
      </w:r>
      <w:r w:rsidR="00BD77AA">
        <w:rPr>
          <w:sz w:val="28"/>
          <w:szCs w:val="28"/>
          <w:rtl/>
        </w:rPr>
        <w:t xml:space="preserve">. </w:t>
      </w:r>
      <w:r w:rsidR="00EA04EF" w:rsidRPr="00984881">
        <w:rPr>
          <w:sz w:val="28"/>
          <w:szCs w:val="28"/>
          <w:rtl/>
        </w:rPr>
        <w:t>ﮐﻪ ﺑﺨﺎﻟﺘﻰ ﺑﺮﺍﻯ ﺑﭙﺎﺩﺷﺎﻫﻰ ﺭﺳﺎﻧﺪﻥ ﺩﻳﮕﺮﺍﻥﺮﺍ ﻧﺪﺍﺭﻧﺪ</w:t>
      </w:r>
      <w:r w:rsidR="00BD77AA">
        <w:rPr>
          <w:sz w:val="28"/>
          <w:szCs w:val="28"/>
          <w:rtl/>
        </w:rPr>
        <w:t xml:space="preserve">. </w:t>
      </w:r>
      <w:r w:rsidR="00EA04EF" w:rsidRPr="00984881">
        <w:rPr>
          <w:sz w:val="28"/>
          <w:szCs w:val="28"/>
          <w:rtl/>
        </w:rPr>
        <w:t>ﮐﻪ ﺧﻮﺩ</w:t>
      </w:r>
      <w:r>
        <w:rPr>
          <w:sz w:val="28"/>
          <w:szCs w:val="28"/>
          <w:rtl/>
        </w:rPr>
        <w:t xml:space="preserve"> </w:t>
      </w:r>
      <w:r w:rsidR="00EA04EF" w:rsidRPr="00984881">
        <w:rPr>
          <w:sz w:val="28"/>
          <w:szCs w:val="28"/>
          <w:rtl/>
        </w:rPr>
        <w:t>ﺗﺎﺝ ﺑﺨﺶ ﺷﺎﻫﺎﻥ ﻣﻴﺸﻮﻧﺪ</w:t>
      </w:r>
      <w:r w:rsidR="00BD77AA">
        <w:rPr>
          <w:sz w:val="28"/>
          <w:szCs w:val="28"/>
          <w:rtl/>
        </w:rPr>
        <w:t xml:space="preserve">. </w:t>
      </w:r>
      <w:r w:rsidR="00EA04EF" w:rsidRPr="00984881">
        <w:rPr>
          <w:sz w:val="28"/>
          <w:szCs w:val="28"/>
          <w:rtl/>
        </w:rPr>
        <w:t>ﻭ ﺧﻮﺩﺭﺍ ﺍﮔﺮ ﺑﺰﺣﻤﺖ ﺑﻴﻨﺪﺍﺯﻧﺪ</w:t>
      </w:r>
      <w:r w:rsidR="00BD77AA">
        <w:rPr>
          <w:sz w:val="28"/>
          <w:szCs w:val="28"/>
          <w:rtl/>
        </w:rPr>
        <w:t xml:space="preserve">، </w:t>
      </w:r>
      <w:r w:rsidR="00EA04EF" w:rsidRPr="00984881">
        <w:rPr>
          <w:sz w:val="28"/>
          <w:szCs w:val="28"/>
          <w:rtl/>
        </w:rPr>
        <w:t>ﺑﺪﻭﻥ ﻣﺰﺩ ﻭﻣﻨّﺘﻰ</w:t>
      </w:r>
      <w:r w:rsidR="00BD77AA">
        <w:rPr>
          <w:sz w:val="28"/>
          <w:szCs w:val="28"/>
          <w:rtl/>
        </w:rPr>
        <w:t xml:space="preserve">، </w:t>
      </w:r>
      <w:r w:rsidR="00EA04EF" w:rsidRPr="00984881">
        <w:rPr>
          <w:sz w:val="28"/>
          <w:szCs w:val="28"/>
          <w:rtl/>
        </w:rPr>
        <w:t>ﺗﺎ ﺩﻳﮕﺮﺍﻥ ﺭﺍ ﺗﺎﺟﺪﺍﺭ ﺍﻟﻬﻰ ﮐﻨﻨﺪ</w:t>
      </w:r>
      <w:r w:rsidR="00BD77AA">
        <w:rPr>
          <w:sz w:val="28"/>
          <w:szCs w:val="28"/>
          <w:rtl/>
        </w:rPr>
        <w:t xml:space="preserve">. </w:t>
      </w:r>
      <w:r w:rsidR="00EA04EF" w:rsidRPr="00984881">
        <w:rPr>
          <w:sz w:val="28"/>
          <w:szCs w:val="28"/>
          <w:rtl/>
        </w:rPr>
        <w:t>ﻭﺣﺘﻰ ﺩﺳﺖ ﺁﻧﻬﺎ ﺭﺍ ﺑﺒﻮﺳﻨﺪ</w:t>
      </w:r>
      <w:r w:rsidR="00BD77AA">
        <w:rPr>
          <w:sz w:val="28"/>
          <w:szCs w:val="28"/>
          <w:rtl/>
        </w:rPr>
        <w:t xml:space="preserve">. </w:t>
      </w:r>
      <w:r w:rsidR="00EA04EF" w:rsidRPr="00984881">
        <w:rPr>
          <w:sz w:val="28"/>
          <w:szCs w:val="28"/>
          <w:rtl/>
        </w:rPr>
        <w:t>ﻭﺑﻘﻮﻝ ﻣﺴﻴﺢ ﻭﻣﻮﻟﺎ</w:t>
      </w:r>
      <w:r w:rsidR="00BD77AA">
        <w:rPr>
          <w:sz w:val="28"/>
          <w:szCs w:val="28"/>
          <w:rtl/>
        </w:rPr>
        <w:t xml:space="preserve">، </w:t>
      </w:r>
      <w:r w:rsidR="00EA04EF" w:rsidRPr="00984881">
        <w:rPr>
          <w:sz w:val="28"/>
          <w:szCs w:val="28"/>
          <w:rtl/>
        </w:rPr>
        <w:t>ﭘﺎﻯ ﺍﻳﻨﺎﻥ ﺭﺍ ﻣﻴﺸﻮﻳﻨﺪ</w:t>
      </w:r>
      <w:r w:rsidR="00BD77AA">
        <w:rPr>
          <w:sz w:val="28"/>
          <w:szCs w:val="28"/>
          <w:rtl/>
        </w:rPr>
        <w:t xml:space="preserve">، </w:t>
      </w:r>
      <w:r w:rsidR="00EA04EF" w:rsidRPr="00984881">
        <w:rPr>
          <w:sz w:val="28"/>
          <w:szCs w:val="28"/>
          <w:rtl/>
        </w:rPr>
        <w:t>ﮐﻪ</w:t>
      </w:r>
      <w:r>
        <w:rPr>
          <w:sz w:val="28"/>
          <w:szCs w:val="28"/>
          <w:rtl/>
        </w:rPr>
        <w:t xml:space="preserve"> </w:t>
      </w:r>
      <w:r w:rsidR="002F127C" w:rsidRPr="00984881">
        <w:rPr>
          <w:sz w:val="28"/>
          <w:szCs w:val="28"/>
          <w:rtl/>
        </w:rPr>
        <w:t>سپاس</w:t>
      </w:r>
      <w:r w:rsidR="00EA04EF" w:rsidRPr="00984881">
        <w:rPr>
          <w:sz w:val="28"/>
          <w:szCs w:val="28"/>
          <w:rtl/>
        </w:rPr>
        <w:t xml:space="preserve"> ﭘﻴﺮ ﺍﺯ ﻫﻤّﺖ ﺁﻧﺎﻥ ﺑﻮﺩﻩ ﺑﺎﺷﺪ</w:t>
      </w:r>
      <w:r w:rsidR="00BD77AA">
        <w:rPr>
          <w:sz w:val="28"/>
          <w:szCs w:val="28"/>
          <w:rtl/>
        </w:rPr>
        <w:t xml:space="preserve">. </w:t>
      </w:r>
    </w:p>
    <w:p w:rsidR="00EA04EF" w:rsidRPr="00984881" w:rsidRDefault="00EA04EF" w:rsidP="00EA04EF">
      <w:pPr>
        <w:bidi/>
        <w:jc w:val="both"/>
        <w:rPr>
          <w:b/>
          <w:bCs/>
          <w:sz w:val="28"/>
          <w:szCs w:val="28"/>
          <w:rtl/>
        </w:rPr>
      </w:pPr>
      <w:r w:rsidRPr="00984881">
        <w:rPr>
          <w:sz w:val="28"/>
          <w:szCs w:val="28"/>
          <w:rtl/>
        </w:rPr>
        <w:t xml:space="preserve"> </w:t>
      </w:r>
      <w:r w:rsidRPr="00984881">
        <w:rPr>
          <w:b/>
          <w:bCs/>
          <w:sz w:val="28"/>
          <w:szCs w:val="28"/>
          <w:rtl/>
        </w:rPr>
        <w:t>ﮔﻨﺞ ﻋﺰﻟﺖ</w:t>
      </w:r>
      <w:r w:rsidR="00BD77AA">
        <w:rPr>
          <w:b/>
          <w:bCs/>
          <w:sz w:val="28"/>
          <w:szCs w:val="28"/>
          <w:rtl/>
        </w:rPr>
        <w:t xml:space="preserve">، </w:t>
      </w:r>
      <w:r w:rsidRPr="00984881">
        <w:rPr>
          <w:b/>
          <w:bCs/>
          <w:sz w:val="28"/>
          <w:szCs w:val="28"/>
          <w:rtl/>
        </w:rPr>
        <w:t>ﮐﻪ ﻃﻠﺴﻤﺎﺕ ﻋﺠﺎﻳﺐ ﺩﺍﺭﺩ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ﻓﺘﺢ ﺁﻥ</w:t>
      </w:r>
      <w:r w:rsidR="00BD77AA">
        <w:rPr>
          <w:b/>
          <w:bCs/>
          <w:sz w:val="28"/>
          <w:szCs w:val="28"/>
          <w:rtl/>
        </w:rPr>
        <w:t xml:space="preserve">، </w:t>
      </w:r>
      <w:r w:rsidRPr="00984881">
        <w:rPr>
          <w:b/>
          <w:bCs/>
          <w:sz w:val="28"/>
          <w:szCs w:val="28"/>
          <w:rtl/>
        </w:rPr>
        <w:t xml:space="preserve">ﺩﺭ ﻧﻈﺮ ﺭﺣﻤﺖ ﺩﺭﻭﻳﺸﺎﻧﺴﺖ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 ﺍﻳﻦ ﺭﻭﺿﻪ ﺧُﻠﺪ ﻋﺰﻟﺘﮕﺎﻩ ﺩﺭﻭﻳﺸﺎﻥ ﺭﺍ</w:t>
      </w:r>
      <w:r w:rsidR="00BD77AA">
        <w:rPr>
          <w:sz w:val="28"/>
          <w:szCs w:val="28"/>
          <w:rtl/>
        </w:rPr>
        <w:t xml:space="preserve">، </w:t>
      </w:r>
      <w:r w:rsidR="00EA04EF" w:rsidRPr="00984881">
        <w:rPr>
          <w:sz w:val="28"/>
          <w:szCs w:val="28"/>
          <w:rtl/>
        </w:rPr>
        <w:t>ﺩﺍﺭﺍﻯ ﻃﻠﺴﻢ ﻫﺎ ﻭ ﺃﺳﺮﺍﺭ ﻭ ﻣﻌﺠﺰﺍﺗﻰ ﻣﻴﺪﺍﻧﺪ</w:t>
      </w:r>
      <w:r w:rsidR="00BD77AA">
        <w:rPr>
          <w:sz w:val="28"/>
          <w:szCs w:val="28"/>
          <w:rtl/>
        </w:rPr>
        <w:t xml:space="preserve">، </w:t>
      </w:r>
      <w:r w:rsidR="00EA04EF" w:rsidRPr="00984881">
        <w:rPr>
          <w:sz w:val="28"/>
          <w:szCs w:val="28"/>
          <w:rtl/>
        </w:rPr>
        <w:t>ﮐﻪ ﺳﺮﺷﺎﺭ ﺍﺯ ﻋﺠﺎﻳﺐ ﺍﺳﺖ</w:t>
      </w:r>
      <w:r w:rsidR="00BD77AA">
        <w:rPr>
          <w:sz w:val="28"/>
          <w:szCs w:val="28"/>
          <w:rtl/>
        </w:rPr>
        <w:t xml:space="preserve">. </w:t>
      </w:r>
      <w:r w:rsidR="00EA04EF" w:rsidRPr="00984881">
        <w:rPr>
          <w:sz w:val="28"/>
          <w:szCs w:val="28"/>
          <w:rtl/>
        </w:rPr>
        <w:t>ﺗﺎ ﺁﻧﭽﻪ ﻧﺎﺩﻳﺪﻧﻰ ﺁﻥ ﺑﻴﻨﻨﺪ</w:t>
      </w:r>
      <w:r w:rsidR="00BD77AA">
        <w:rPr>
          <w:sz w:val="28"/>
          <w:szCs w:val="28"/>
          <w:rtl/>
        </w:rPr>
        <w:t xml:space="preserve">. </w:t>
      </w:r>
      <w:r w:rsidR="00EA04EF" w:rsidRPr="00984881">
        <w:rPr>
          <w:sz w:val="28"/>
          <w:szCs w:val="28"/>
          <w:rtl/>
        </w:rPr>
        <w:t>ﻭﺁﻧﭽﻪ</w:t>
      </w:r>
      <w:r>
        <w:rPr>
          <w:sz w:val="28"/>
          <w:szCs w:val="28"/>
          <w:rtl/>
        </w:rPr>
        <w:t xml:space="preserve"> </w:t>
      </w:r>
      <w:r w:rsidR="00EA04EF" w:rsidRPr="00984881">
        <w:rPr>
          <w:sz w:val="28"/>
          <w:szCs w:val="28"/>
          <w:rtl/>
        </w:rPr>
        <w:t>ﻣﺤﺎﻝ ﻫﻤﮕﺎﻥ ﺍﺳﺖ</w:t>
      </w:r>
      <w:r w:rsidR="00BD77AA">
        <w:rPr>
          <w:sz w:val="28"/>
          <w:szCs w:val="28"/>
          <w:rtl/>
        </w:rPr>
        <w:t xml:space="preserve">، </w:t>
      </w:r>
      <w:r w:rsidR="00EA04EF" w:rsidRPr="00984881">
        <w:rPr>
          <w:sz w:val="28"/>
          <w:szCs w:val="28"/>
          <w:rtl/>
        </w:rPr>
        <w:t>ﺑﺮﺍﻳﺸﺎﻥ ﻣﻤﮑﻦ ﻭﺣﺘﻰ ﺣﺘﻤﻰ ﺑﻨﻤﺎﻳﻨﺪ</w:t>
      </w:r>
      <w:r w:rsidR="00BD77AA">
        <w:rPr>
          <w:sz w:val="28"/>
          <w:szCs w:val="28"/>
          <w:rtl/>
        </w:rPr>
        <w:t xml:space="preserve">. </w:t>
      </w:r>
      <w:r w:rsidR="00EA04EF" w:rsidRPr="00984881">
        <w:rPr>
          <w:sz w:val="28"/>
          <w:szCs w:val="28"/>
          <w:rtl/>
        </w:rPr>
        <w:t>ﻋﺠﺎﻳﺒﻰ ﮐﻪ ﻧﻪ ﭘﺎﻳﺎﻥ ﺩﺍﺭﺩ</w:t>
      </w:r>
      <w:r w:rsidR="00BD77AA">
        <w:rPr>
          <w:sz w:val="28"/>
          <w:szCs w:val="28"/>
          <w:rtl/>
        </w:rPr>
        <w:t xml:space="preserve">، </w:t>
      </w:r>
      <w:r w:rsidR="00EA04EF" w:rsidRPr="00984881">
        <w:rPr>
          <w:sz w:val="28"/>
          <w:szCs w:val="28"/>
          <w:rtl/>
        </w:rPr>
        <w:t>ﻭ</w:t>
      </w:r>
      <w:r>
        <w:rPr>
          <w:sz w:val="28"/>
          <w:szCs w:val="28"/>
          <w:rtl/>
        </w:rPr>
        <w:t xml:space="preserve"> </w:t>
      </w:r>
      <w:r w:rsidR="00EA04EF" w:rsidRPr="00984881">
        <w:rPr>
          <w:sz w:val="28"/>
          <w:szCs w:val="28"/>
          <w:rtl/>
        </w:rPr>
        <w:t>ﻧﻪ ﺗﻌﺠﺐ ﺍﺯ ﻫﺮ ﮐﺪﺍﻡ ﺍﺯ ﺁﻧﻬﺎ</w:t>
      </w:r>
      <w:r w:rsidR="00BD77AA">
        <w:rPr>
          <w:sz w:val="28"/>
          <w:szCs w:val="28"/>
          <w:rtl/>
        </w:rPr>
        <w:t xml:space="preserve">، </w:t>
      </w:r>
      <w:r w:rsidR="00EA04EF" w:rsidRPr="00984881">
        <w:rPr>
          <w:sz w:val="28"/>
          <w:szCs w:val="28"/>
          <w:rtl/>
        </w:rPr>
        <w:t>ﻣﻌﻤﻮﻟﻰ ﻭ ﻋﺎﺩﻯ ﻭ ﮐﻢ ﺍﻫﻤﻴّﺖ ﻭﻗﺎﺑﻞ</w:t>
      </w:r>
      <w:r>
        <w:rPr>
          <w:sz w:val="28"/>
          <w:szCs w:val="28"/>
          <w:rtl/>
        </w:rPr>
        <w:t xml:space="preserve"> </w:t>
      </w:r>
      <w:r w:rsidR="009915B2" w:rsidRPr="00984881">
        <w:rPr>
          <w:sz w:val="28"/>
          <w:szCs w:val="28"/>
          <w:rtl/>
        </w:rPr>
        <w:t>فر</w:t>
      </w:r>
      <w:r w:rsidR="00EA04EF" w:rsidRPr="00984881">
        <w:rPr>
          <w:sz w:val="28"/>
          <w:szCs w:val="28"/>
          <w:rtl/>
        </w:rPr>
        <w:t>ﺍﻣﻮﺷﻰ ﻣﻴﺸﻮﺩ</w:t>
      </w:r>
      <w:r w:rsidR="00BD77AA">
        <w:rPr>
          <w:sz w:val="28"/>
          <w:szCs w:val="28"/>
          <w:rtl/>
        </w:rPr>
        <w:t xml:space="preserve">. </w:t>
      </w:r>
      <w:r w:rsidR="00EA04EF" w:rsidRPr="00984881">
        <w:rPr>
          <w:sz w:val="28"/>
          <w:szCs w:val="28"/>
          <w:rtl/>
        </w:rPr>
        <w:t>ﻭ ﻟﺬﺍ ﺁﻧﺮﺍ ﮔﻨﺞ ﻣﻴﻨﺎﻣﺪ</w:t>
      </w:r>
      <w:r w:rsidR="00BD77AA">
        <w:rPr>
          <w:sz w:val="28"/>
          <w:szCs w:val="28"/>
          <w:rtl/>
        </w:rPr>
        <w:t xml:space="preserve">، </w:t>
      </w:r>
      <w:r w:rsidR="00EA04EF" w:rsidRPr="00984881">
        <w:rPr>
          <w:sz w:val="28"/>
          <w:szCs w:val="28"/>
          <w:rtl/>
        </w:rPr>
        <w:t>ﮐﻪ ﮔﺮﺍﻥ ﺑﻬﺎ ﺗﺮﻳﻦ ﻣﺘﻌﻠّﻘﺎﺕ ﺍﻧﺴﺎﻥ</w:t>
      </w:r>
      <w:r>
        <w:rPr>
          <w:sz w:val="28"/>
          <w:szCs w:val="28"/>
          <w:rtl/>
        </w:rPr>
        <w:t xml:space="preserve"> </w:t>
      </w:r>
      <w:r w:rsidR="00EA04EF" w:rsidRPr="00984881">
        <w:rPr>
          <w:sz w:val="28"/>
          <w:szCs w:val="28"/>
          <w:rtl/>
        </w:rPr>
        <w:t>ﺩﺭ</w:t>
      </w:r>
      <w:r>
        <w:rPr>
          <w:sz w:val="28"/>
          <w:szCs w:val="28"/>
          <w:rtl/>
        </w:rPr>
        <w:t xml:space="preserve"> </w:t>
      </w:r>
      <w:r w:rsidR="00EA04EF" w:rsidRPr="00984881">
        <w:rPr>
          <w:sz w:val="28"/>
          <w:szCs w:val="28"/>
          <w:rtl/>
        </w:rPr>
        <w:t>ﺁﻥ ﮔﺬﺍﺭﺩﻩ ﻣﻴﺸﻮﺩ</w:t>
      </w:r>
      <w:r w:rsidR="00BD77AA">
        <w:rPr>
          <w:sz w:val="28"/>
          <w:szCs w:val="28"/>
          <w:rtl/>
        </w:rPr>
        <w:t xml:space="preserve">. </w:t>
      </w:r>
      <w:r w:rsidR="00EA04EF" w:rsidRPr="00984881">
        <w:rPr>
          <w:sz w:val="28"/>
          <w:szCs w:val="28"/>
          <w:rtl/>
        </w:rPr>
        <w:t>ﺗﺎ ﺍﺯ ﺩﺳﺘﺮﺳﻰ</w:t>
      </w:r>
      <w:r>
        <w:rPr>
          <w:sz w:val="28"/>
          <w:szCs w:val="28"/>
          <w:rtl/>
        </w:rPr>
        <w:t xml:space="preserve"> </w:t>
      </w:r>
      <w:r w:rsidR="00EA04EF" w:rsidRPr="00984881">
        <w:rPr>
          <w:sz w:val="28"/>
          <w:szCs w:val="28"/>
          <w:rtl/>
        </w:rPr>
        <w:t>ﻭ ﺁﺳﻴﺐ ﺣﺴﻮﺩﺍﻥ ﻭ ﺟﺎﻫﻠﺎﻥ ﻭ ﺁﺧﻮﻧﺪﻫﺎ ﻭ</w:t>
      </w:r>
      <w:r>
        <w:rPr>
          <w:sz w:val="28"/>
          <w:szCs w:val="28"/>
          <w:rtl/>
        </w:rPr>
        <w:t xml:space="preserve"> </w:t>
      </w:r>
      <w:r w:rsidR="00EA04EF" w:rsidRPr="00984881">
        <w:rPr>
          <w:sz w:val="28"/>
          <w:szCs w:val="28"/>
          <w:rtl/>
        </w:rPr>
        <w:t>ﺳﺘﻤﮑﺎﺭﺍﻥ ﻣﺤﻔﻮﻅ ﺑﻤﺎﻧﺪ</w:t>
      </w:r>
      <w:r w:rsidR="00BD77AA">
        <w:rPr>
          <w:sz w:val="28"/>
          <w:szCs w:val="28"/>
          <w:rtl/>
        </w:rPr>
        <w:t xml:space="preserve">. </w:t>
      </w:r>
      <w:r w:rsidR="00EA04EF" w:rsidRPr="00984881">
        <w:rPr>
          <w:sz w:val="28"/>
          <w:szCs w:val="28"/>
          <w:rtl/>
        </w:rPr>
        <w:t>ﻭﻟﻰ ﺍﻧﺴﺎﻥ ﺳﺎﻟﻚ</w:t>
      </w:r>
      <w:r w:rsidR="00BD77AA">
        <w:rPr>
          <w:sz w:val="28"/>
          <w:szCs w:val="28"/>
          <w:rtl/>
        </w:rPr>
        <w:t xml:space="preserve">، </w:t>
      </w:r>
      <w:r w:rsidR="00EA04EF" w:rsidRPr="00984881">
        <w:rPr>
          <w:sz w:val="28"/>
          <w:szCs w:val="28"/>
          <w:rtl/>
        </w:rPr>
        <w:t>ﮔﻨﺠﻪ ﻭ ﮔﻨﺞ</w:t>
      </w:r>
      <w:r w:rsidR="00BD77AA">
        <w:rPr>
          <w:sz w:val="28"/>
          <w:szCs w:val="28"/>
          <w:rtl/>
        </w:rPr>
        <w:t xml:space="preserve">، </w:t>
      </w:r>
      <w:r w:rsidR="00EA04EF" w:rsidRPr="00984881">
        <w:rPr>
          <w:sz w:val="28"/>
          <w:szCs w:val="28"/>
          <w:rtl/>
        </w:rPr>
        <w:t>ﮐﻪ ﺑﻘﻮﻝ</w:t>
      </w:r>
      <w:r>
        <w:rPr>
          <w:sz w:val="28"/>
          <w:szCs w:val="28"/>
          <w:rtl/>
        </w:rPr>
        <w:t xml:space="preserve"> </w:t>
      </w:r>
      <w:r w:rsidR="00EA04EF" w:rsidRPr="00984881">
        <w:rPr>
          <w:sz w:val="28"/>
          <w:szCs w:val="28"/>
          <w:rtl/>
        </w:rPr>
        <w:t>ﻋﺮﺑﻰ ﮐﻨﺰ ﺷﺨﺼﻰ</w:t>
      </w:r>
      <w:r>
        <w:rPr>
          <w:sz w:val="28"/>
          <w:szCs w:val="28"/>
          <w:rtl/>
        </w:rPr>
        <w:t xml:space="preserve"> </w:t>
      </w:r>
      <w:r w:rsidR="00EA04EF" w:rsidRPr="00984881">
        <w:rPr>
          <w:sz w:val="28"/>
          <w:szCs w:val="28"/>
          <w:rtl/>
        </w:rPr>
        <w:t>ﺍﻭﺭﺍ ﺗﺸﮑﻴﻞ ﻣﻴﺪﻫﺪ</w:t>
      </w:r>
      <w:r w:rsidR="00BD77AA">
        <w:rPr>
          <w:sz w:val="28"/>
          <w:szCs w:val="28"/>
          <w:rtl/>
        </w:rPr>
        <w:t xml:space="preserve">. </w:t>
      </w:r>
      <w:r w:rsidR="00EA04EF" w:rsidRPr="00984881">
        <w:rPr>
          <w:sz w:val="28"/>
          <w:szCs w:val="28"/>
          <w:rtl/>
        </w:rPr>
        <w:t>ﻟﺬﺍ</w:t>
      </w:r>
      <w:r>
        <w:rPr>
          <w:sz w:val="28"/>
          <w:szCs w:val="28"/>
          <w:rtl/>
        </w:rPr>
        <w:t xml:space="preserve"> </w:t>
      </w:r>
      <w:r w:rsidR="00EA04EF" w:rsidRPr="00984881">
        <w:rPr>
          <w:sz w:val="28"/>
          <w:szCs w:val="28"/>
          <w:rtl/>
        </w:rPr>
        <w:t>ﺑﻘﻮﻝ ﭘﻴﺎﻣﺒﺮ</w:t>
      </w:r>
      <w:r w:rsidR="00BD77AA">
        <w:rPr>
          <w:sz w:val="28"/>
          <w:szCs w:val="28"/>
          <w:rtl/>
        </w:rPr>
        <w:t xml:space="preserve">، </w:t>
      </w:r>
      <w:r w:rsidR="00EA04EF" w:rsidRPr="00984881">
        <w:rPr>
          <w:sz w:val="28"/>
          <w:szCs w:val="28"/>
          <w:rtl/>
        </w:rPr>
        <w:t>ﺧﺪﺍﻭﻧﺪ</w:t>
      </w:r>
      <w:r>
        <w:rPr>
          <w:sz w:val="28"/>
          <w:szCs w:val="28"/>
          <w:rtl/>
        </w:rPr>
        <w:t xml:space="preserve"> </w:t>
      </w:r>
      <w:r w:rsidR="00EA04EF" w:rsidRPr="00984881">
        <w:rPr>
          <w:sz w:val="28"/>
          <w:szCs w:val="28"/>
          <w:rtl/>
        </w:rPr>
        <w:t>ﻣﻴﮕﻮﻳﺪ</w:t>
      </w:r>
      <w:r w:rsidR="00BD77AA">
        <w:rPr>
          <w:sz w:val="28"/>
          <w:szCs w:val="28"/>
          <w:rtl/>
        </w:rPr>
        <w:t xml:space="preserve">، </w:t>
      </w:r>
      <w:r w:rsidR="00EA04EF" w:rsidRPr="00984881">
        <w:rPr>
          <w:sz w:val="28"/>
          <w:szCs w:val="28"/>
          <w:rtl/>
        </w:rPr>
        <w:t>ﮐﻪ ﺟﻬﺎﻥ ﻫﺴﺘﻰ ﺑﺮﺍﻯ ﻣﻦ ﺗﻨﮓ ﺍﺳﺖ</w:t>
      </w:r>
      <w:r w:rsidR="00BD77AA">
        <w:rPr>
          <w:sz w:val="28"/>
          <w:szCs w:val="28"/>
          <w:rtl/>
        </w:rPr>
        <w:t xml:space="preserve">. </w:t>
      </w:r>
      <w:r w:rsidR="00EA04EF" w:rsidRPr="00984881">
        <w:rPr>
          <w:sz w:val="28"/>
          <w:szCs w:val="28"/>
          <w:rtl/>
        </w:rPr>
        <w:t>ﺯﻳﺮﺍ ﻋﻈﻴﻢ ﺗﺮ ﺍﺯ ﻫﺴﺘﻰ ﺍﺳﺖ</w:t>
      </w:r>
      <w:r w:rsidR="00BD77AA">
        <w:rPr>
          <w:sz w:val="28"/>
          <w:szCs w:val="28"/>
          <w:rtl/>
        </w:rPr>
        <w:t xml:space="preserve">. </w:t>
      </w:r>
      <w:r w:rsidR="00EA04EF" w:rsidRPr="00984881">
        <w:rPr>
          <w:sz w:val="28"/>
          <w:szCs w:val="28"/>
          <w:rtl/>
        </w:rPr>
        <w:t>ﻭﻟﻰ ﺩﻝ ﻭﻟﻰ</w:t>
      </w:r>
      <w:r>
        <w:rPr>
          <w:sz w:val="28"/>
          <w:szCs w:val="28"/>
          <w:rtl/>
        </w:rPr>
        <w:t xml:space="preserve"> </w:t>
      </w:r>
      <w:r w:rsidR="00EA04EF" w:rsidRPr="00984881">
        <w:rPr>
          <w:sz w:val="28"/>
          <w:szCs w:val="28"/>
          <w:rtl/>
        </w:rPr>
        <w:t>ﺍﻟﻬﻰ ﻣﻦ ﭼﻨﺎﻥ ﻭﺳﻴﻊ ﺍﺳﺖ</w:t>
      </w:r>
      <w:r w:rsidR="00BD77AA">
        <w:rPr>
          <w:sz w:val="28"/>
          <w:szCs w:val="28"/>
          <w:rtl/>
        </w:rPr>
        <w:t xml:space="preserve">، </w:t>
      </w:r>
      <w:r w:rsidR="00EA04EF" w:rsidRPr="00984881">
        <w:rPr>
          <w:sz w:val="28"/>
          <w:szCs w:val="28"/>
          <w:rtl/>
        </w:rPr>
        <w:t>ﮐﻪ ﻣﻦ ﺩﺭ ﮔﻮﺷﻪ ﺁﻥ ﻗﺮﺍﺭ ﻣﻴﮕﻴﺮﻡ</w:t>
      </w:r>
      <w:r w:rsidR="00BD77AA">
        <w:rPr>
          <w:sz w:val="28"/>
          <w:szCs w:val="28"/>
          <w:rtl/>
        </w:rPr>
        <w:t xml:space="preserve">. </w:t>
      </w:r>
      <w:r w:rsidR="00EA04EF" w:rsidRPr="00984881">
        <w:rPr>
          <w:sz w:val="28"/>
          <w:szCs w:val="28"/>
          <w:rtl/>
        </w:rPr>
        <w:t>ﮐﻪ ﻫﻤﻴﺸﻪ ﺧﺪﺍﻭﻧﺪ ﺩﺭﺩﻝ ﻭ ﻧﻈﺮ ﻭﻟﻰ ﺍﻟﻬﻰ ﺣﺎﺿﺮ ﺍﺳﺖ</w:t>
      </w:r>
      <w:r w:rsidR="00BD77AA">
        <w:rPr>
          <w:sz w:val="28"/>
          <w:szCs w:val="28"/>
          <w:rtl/>
        </w:rPr>
        <w:t xml:space="preserve">. </w:t>
      </w:r>
      <w:r w:rsidR="00EA04EF" w:rsidRPr="00984881">
        <w:rPr>
          <w:sz w:val="28"/>
          <w:szCs w:val="28"/>
          <w:rtl/>
        </w:rPr>
        <w:t>ﻭ ﺍﻭﺭﺍ ﺷﺎﻫﺪ ﻭ ﻳﺎﺭ ﻣﺪﺩ ﮐﺎﺭ ﻭﻫﺎﺩﻯ ﺧﻮﺩ ﻣﻴﺪﺍﻧﺪ</w:t>
      </w:r>
      <w:r w:rsidR="00BD77AA">
        <w:rPr>
          <w:sz w:val="28"/>
          <w:szCs w:val="28"/>
          <w:rtl/>
        </w:rPr>
        <w:t xml:space="preserve">. </w:t>
      </w:r>
      <w:r w:rsidR="00EA04EF" w:rsidRPr="00984881">
        <w:rPr>
          <w:sz w:val="28"/>
          <w:szCs w:val="28"/>
          <w:rtl/>
        </w:rPr>
        <w:t>ﮐﻪ ﺷﺎﻳﺪ ﺍﺯ ﻣﮑﺎﻥ ﺧﺎﻟﻰ ﻣﺎﻧﺪﻩ ﺩﻝ ﺧﻮﺩ</w:t>
      </w:r>
      <w:r w:rsidR="00BD77AA">
        <w:rPr>
          <w:sz w:val="28"/>
          <w:szCs w:val="28"/>
          <w:rtl/>
        </w:rPr>
        <w:t xml:space="preserve">، </w:t>
      </w:r>
      <w:r w:rsidR="00EA04EF" w:rsidRPr="00984881">
        <w:rPr>
          <w:sz w:val="28"/>
          <w:szCs w:val="28"/>
          <w:rtl/>
        </w:rPr>
        <w:t>ﻋﺸﻖ ﺳﺎﻟﮑﺎﻥ ﺧﻮﻳﺶ ﺭﺍ ﻧﻴﺰ ﺑﺘﻮﺍﻧﺪ</w:t>
      </w:r>
      <w:r w:rsidR="00BD77AA">
        <w:rPr>
          <w:sz w:val="28"/>
          <w:szCs w:val="28"/>
          <w:rtl/>
        </w:rPr>
        <w:t xml:space="preserve">، </w:t>
      </w:r>
      <w:r w:rsidR="00EA04EF" w:rsidRPr="00984881">
        <w:rPr>
          <w:sz w:val="28"/>
          <w:szCs w:val="28"/>
          <w:rtl/>
        </w:rPr>
        <w:t>ﺩﺭ ﮐﻨﺎﺭ ﻧﻤﺎﻳﻨﺪﻩ ﻭ ﺗﺠﻠّﻰ</w:t>
      </w:r>
      <w:r>
        <w:rPr>
          <w:sz w:val="28"/>
          <w:szCs w:val="28"/>
          <w:rtl/>
        </w:rPr>
        <w:t xml:space="preserve"> </w:t>
      </w:r>
      <w:r w:rsidR="00EA04EF" w:rsidRPr="00984881">
        <w:rPr>
          <w:sz w:val="28"/>
          <w:szCs w:val="28"/>
          <w:rtl/>
        </w:rPr>
        <w:t xml:space="preserve">ﺧﺪﺍﻭﻧﺪ ﺩﺭﺩﻟﺶ ﻗﺮﺍﺭ ﺑﺪﻫﺪ ﮐﻪ </w:t>
      </w:r>
      <w:r w:rsidR="0083063E" w:rsidRPr="00984881">
        <w:rPr>
          <w:sz w:val="28"/>
          <w:szCs w:val="28"/>
          <w:rtl/>
        </w:rPr>
        <w:t>قُرّه</w:t>
      </w:r>
      <w:r w:rsidR="00EA04EF" w:rsidRPr="00984881">
        <w:rPr>
          <w:sz w:val="28"/>
          <w:szCs w:val="28"/>
          <w:rtl/>
        </w:rPr>
        <w:t xml:space="preserve"> ﮔﻴﺮﻯ ﮐﻨﻨﺪ</w:t>
      </w:r>
      <w:r w:rsidR="00BD77AA">
        <w:rPr>
          <w:sz w:val="28"/>
          <w:szCs w:val="28"/>
          <w:rtl/>
        </w:rPr>
        <w:t xml:space="preserve">. </w:t>
      </w:r>
      <w:r w:rsidR="00EA04EF" w:rsidRPr="00984881">
        <w:rPr>
          <w:sz w:val="28"/>
          <w:szCs w:val="28"/>
          <w:rtl/>
        </w:rPr>
        <w:t>ﻭ ﻟﺬﺍ ﻓﺘﺢ ﻭﺑﺎﺯ ﻧﻤﻮﺩﻥ ﺍﻳﻦ ﮔﻨﺞ</w:t>
      </w:r>
      <w:r w:rsidR="00BD77AA">
        <w:rPr>
          <w:sz w:val="28"/>
          <w:szCs w:val="28"/>
          <w:rtl/>
        </w:rPr>
        <w:t xml:space="preserve">، </w:t>
      </w:r>
      <w:r w:rsidR="00EA04EF" w:rsidRPr="00984881">
        <w:rPr>
          <w:sz w:val="28"/>
          <w:szCs w:val="28"/>
          <w:rtl/>
        </w:rPr>
        <w:t>ﺑﺴﺘﻪ ﺑﻨﻈﺮ ﻭﺗﻮﺻﻴﻪ ﭘﻴﺮ ﻭﺭﺣﻤﺘﻰ ﺍﺳﺖ ﮐﻪ ﺗﻨﻬﺎ ﺩﺭﻭﻳﺸﺎﻥ ﺩﺍﺭﻧﺪ</w:t>
      </w:r>
      <w:r w:rsidR="00BD77AA">
        <w:rPr>
          <w:sz w:val="28"/>
          <w:szCs w:val="28"/>
          <w:rtl/>
        </w:rPr>
        <w:t xml:space="preserve">. </w:t>
      </w:r>
      <w:r w:rsidR="00EA04EF" w:rsidRPr="00984881">
        <w:rPr>
          <w:sz w:val="28"/>
          <w:szCs w:val="28"/>
          <w:rtl/>
        </w:rPr>
        <w:t>ﭼﻪ ﺭﺳﺪ ﺑﻤﺮﺍﺗﺐ ﺍﻟﻬﻰ ﺩﻳﮕﺮ</w:t>
      </w:r>
      <w:r w:rsidR="00BD77AA">
        <w:rPr>
          <w:sz w:val="28"/>
          <w:szCs w:val="28"/>
          <w:rtl/>
        </w:rPr>
        <w:t xml:space="preserve">. </w:t>
      </w:r>
      <w:r w:rsidR="00EA04EF" w:rsidRPr="00984881">
        <w:rPr>
          <w:sz w:val="28"/>
          <w:szCs w:val="28"/>
          <w:rtl/>
        </w:rPr>
        <w:t>ﮐﻪ ﺍﻳﻦ ﻓﺘﺢ ﻭ ﺑﺎﺯ ﺷﺪﻥ ﺑﺎﺏ ﻭﻟﺎﻳﺖ</w:t>
      </w:r>
      <w:r w:rsidR="00BD77AA">
        <w:rPr>
          <w:sz w:val="28"/>
          <w:szCs w:val="28"/>
          <w:rtl/>
        </w:rPr>
        <w:t xml:space="preserve">، </w:t>
      </w:r>
      <w:r w:rsidR="00EA04EF" w:rsidRPr="00984881">
        <w:rPr>
          <w:sz w:val="28"/>
          <w:szCs w:val="28"/>
          <w:rtl/>
        </w:rPr>
        <w:t>ﻭ ﻋﻮﺍﻟﻢ ﺍﻟﻬﻰ ﺩﺭ ﺷﻬﻮﺩﻫﺎ ﻭﺭؤﻳﺎﻫﺎﻯ ﺍﻟﻬﻰ ﺍﺳﺖ</w:t>
      </w:r>
      <w:r w:rsidR="00BD77AA">
        <w:rPr>
          <w:sz w:val="28"/>
          <w:szCs w:val="28"/>
          <w:rtl/>
        </w:rPr>
        <w:t xml:space="preserve">. </w:t>
      </w:r>
      <w:r w:rsidR="00EA04EF" w:rsidRPr="00984881">
        <w:rPr>
          <w:sz w:val="28"/>
          <w:szCs w:val="28"/>
          <w:rtl/>
        </w:rPr>
        <w:t>ﮐﻪ ﺍﻭﻟﻴﺎﻯ ﺍﻟﻬﻰ ﺭﺣﻤﺖ ﮐﻨﻨﺪﻩ ﺳﺎﻟﮑﺎﻥ ﺧﻮﺩ</w:t>
      </w:r>
      <w:r w:rsidR="00BD77AA">
        <w:rPr>
          <w:sz w:val="28"/>
          <w:szCs w:val="28"/>
          <w:rtl/>
        </w:rPr>
        <w:t xml:space="preserve">، </w:t>
      </w:r>
      <w:r w:rsidR="00EA04EF" w:rsidRPr="00984881">
        <w:rPr>
          <w:sz w:val="28"/>
          <w:szCs w:val="28"/>
          <w:rtl/>
        </w:rPr>
        <w:t xml:space="preserve">ﻭﺍﻟﺒﺘﻪ ﺧﺪﺍﻭﻧﺪ </w:t>
      </w:r>
      <w:r w:rsidR="00EA04EF" w:rsidRPr="00984881">
        <w:rPr>
          <w:sz w:val="28"/>
          <w:szCs w:val="28"/>
          <w:rtl/>
        </w:rPr>
        <w:lastRenderedPageBreak/>
        <w:t>ﺃﺭﺣﻢ ﺍﻟﺮﺍﺣﻤﻴﻦ ﺍﺳﺖ</w:t>
      </w:r>
      <w:r w:rsidR="00BD77AA">
        <w:rPr>
          <w:sz w:val="28"/>
          <w:szCs w:val="28"/>
          <w:rtl/>
        </w:rPr>
        <w:t xml:space="preserve">. </w:t>
      </w:r>
      <w:r w:rsidR="00EA04EF" w:rsidRPr="00984881">
        <w:rPr>
          <w:sz w:val="28"/>
          <w:szCs w:val="28"/>
          <w:rtl/>
        </w:rPr>
        <w:t>ﻭﺍﻟّﺎ ﺩﻳﮕﺮﺍﻥﺠﺰ ﺯﺣﻤﺖ ﻭ ﻧﻘﻤﺖ ﻭ ﺣﺴﺎﺩﺕ ﻭ ﺑﺨﺎﻟﺖ ﺑﺮﺍﻯ ﮐﺴﻰ</w:t>
      </w:r>
      <w:r>
        <w:rPr>
          <w:sz w:val="28"/>
          <w:szCs w:val="28"/>
          <w:rtl/>
        </w:rPr>
        <w:t xml:space="preserve"> </w:t>
      </w:r>
      <w:r w:rsidR="00EA04EF" w:rsidRPr="00984881">
        <w:rPr>
          <w:sz w:val="28"/>
          <w:szCs w:val="28"/>
          <w:rtl/>
        </w:rPr>
        <w:t>ﻧﺪﺍﺭﻧﺪ</w:t>
      </w:r>
      <w:r>
        <w:rPr>
          <w:sz w:val="28"/>
          <w:szCs w:val="28"/>
          <w:rtl/>
        </w:rPr>
        <w:t xml:space="preserve"> </w:t>
      </w:r>
      <w:r w:rsidR="00EA04EF" w:rsidRPr="00984881">
        <w:rPr>
          <w:sz w:val="28"/>
          <w:szCs w:val="28"/>
          <w:rtl/>
        </w:rPr>
        <w:t>ﻭ ﻟﺬﺍ ﻋﺮﺽ</w:t>
      </w:r>
      <w:r>
        <w:rPr>
          <w:sz w:val="28"/>
          <w:szCs w:val="28"/>
          <w:rtl/>
        </w:rPr>
        <w:t xml:space="preserve"> </w:t>
      </w:r>
      <w:r w:rsidR="00EA04EF" w:rsidRPr="00984881">
        <w:rPr>
          <w:sz w:val="28"/>
          <w:szCs w:val="28"/>
          <w:rtl/>
        </w:rPr>
        <w:t>ﺧﻮﺩ ﻣﻴﺒﺮﻧﺪ ﻭ ﺁﺑﺮﻭﻯ ﺧﻮﺩ ﻣﻴﺮﻳﺰﻧﺪ</w:t>
      </w:r>
      <w:r w:rsidR="00BD77AA">
        <w:rPr>
          <w:sz w:val="28"/>
          <w:szCs w:val="28"/>
          <w:rtl/>
        </w:rPr>
        <w:t xml:space="preserve">، </w:t>
      </w:r>
      <w:r w:rsidR="00EA04EF" w:rsidRPr="00984881">
        <w:rPr>
          <w:sz w:val="28"/>
          <w:szCs w:val="28"/>
          <w:rtl/>
        </w:rPr>
        <w:t>ﻭﺯﺣﻤﺖ ﺩﻳﮕﺮﺍﻥ ﺭﺍ ﻣﻴﺴﺎﺯﻧﺪ</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ﻗﺼﺮ </w:t>
      </w:r>
      <w:r w:rsidR="009915B2" w:rsidRPr="00984881">
        <w:rPr>
          <w:b/>
          <w:bCs/>
          <w:sz w:val="28"/>
          <w:szCs w:val="28"/>
          <w:rtl/>
        </w:rPr>
        <w:t>فر</w:t>
      </w:r>
      <w:r w:rsidRPr="00984881">
        <w:rPr>
          <w:b/>
          <w:bCs/>
          <w:sz w:val="28"/>
          <w:szCs w:val="28"/>
          <w:rtl/>
        </w:rPr>
        <w:t xml:space="preserve">ﺩﻭس </w:t>
      </w:r>
      <w:r w:rsidR="00BD77AA">
        <w:rPr>
          <w:b/>
          <w:bCs/>
          <w:sz w:val="28"/>
          <w:szCs w:val="28"/>
          <w:rtl/>
        </w:rPr>
        <w:t xml:space="preserve">، </w:t>
      </w:r>
      <w:r w:rsidRPr="00984881">
        <w:rPr>
          <w:b/>
          <w:bCs/>
          <w:sz w:val="28"/>
          <w:szCs w:val="28"/>
          <w:rtl/>
        </w:rPr>
        <w:t>ﮐﻪ ﺭﺿﻮﺍﻧﺶ ﺑﺪﺭﺑﺎﻧﻰ ﺭﻓﺖ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ﻣﻨﻈﺮﻯ ﺍﺯ ﭼﻤﻦ ﻧﺰﻫﺖ ﺩﺭﻭﻳﺸﺎﻧﺴﺖ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 xml:space="preserve">ﮐﺎﺥ </w:t>
      </w:r>
      <w:r w:rsidR="009915B2" w:rsidRPr="00984881">
        <w:rPr>
          <w:sz w:val="28"/>
          <w:szCs w:val="28"/>
          <w:rtl/>
        </w:rPr>
        <w:t>فر</w:t>
      </w:r>
      <w:r w:rsidR="00EA04EF" w:rsidRPr="00984881">
        <w:rPr>
          <w:sz w:val="28"/>
          <w:szCs w:val="28"/>
          <w:rtl/>
        </w:rPr>
        <w:t>ﺩﻭس ﺑﻬﺸﺘﻰ</w:t>
      </w:r>
      <w:r w:rsidR="00BD77AA">
        <w:rPr>
          <w:sz w:val="28"/>
          <w:szCs w:val="28"/>
          <w:rtl/>
        </w:rPr>
        <w:t xml:space="preserve">، </w:t>
      </w:r>
      <w:r w:rsidR="00EA04EF" w:rsidRPr="00984881">
        <w:rPr>
          <w:sz w:val="28"/>
          <w:szCs w:val="28"/>
          <w:rtl/>
        </w:rPr>
        <w:t>ﮐﻪ ﺭﺿﻮﺍﻥ ﻭﻣﺘﺼﺪﻯ ﺑﻬﺸﺖ</w:t>
      </w:r>
      <w:r w:rsidR="00BD77AA">
        <w:rPr>
          <w:sz w:val="28"/>
          <w:szCs w:val="28"/>
          <w:rtl/>
        </w:rPr>
        <w:t xml:space="preserve">، </w:t>
      </w:r>
      <w:r w:rsidR="00EA04EF" w:rsidRPr="00984881">
        <w:rPr>
          <w:sz w:val="28"/>
          <w:szCs w:val="28"/>
          <w:rtl/>
        </w:rPr>
        <w:t>ﺑﺪﺭﺑﺎﻧﻰ ﺁﻥ ﻣﺸﻐﻮﻝ ﺍﺳﺖ</w:t>
      </w:r>
      <w:r w:rsidR="00BD77AA">
        <w:rPr>
          <w:sz w:val="28"/>
          <w:szCs w:val="28"/>
          <w:rtl/>
        </w:rPr>
        <w:t xml:space="preserve">، </w:t>
      </w:r>
      <w:r w:rsidR="00EA04EF" w:rsidRPr="00984881">
        <w:rPr>
          <w:sz w:val="28"/>
          <w:szCs w:val="28"/>
          <w:rtl/>
        </w:rPr>
        <w:t>ﻋﻤﻠﺎ ﺩﺭ ﺑﻬﺸﺖ ﻭﻟﺎﻳﺖ ﻭﻃﺮﻳﻘﺖ</w:t>
      </w:r>
      <w:r w:rsidR="00BD77AA">
        <w:rPr>
          <w:sz w:val="28"/>
          <w:szCs w:val="28"/>
          <w:rtl/>
        </w:rPr>
        <w:t xml:space="preserve">، </w:t>
      </w:r>
      <w:r w:rsidR="00EA04EF" w:rsidRPr="00984881">
        <w:rPr>
          <w:sz w:val="28"/>
          <w:szCs w:val="28"/>
          <w:rtl/>
        </w:rPr>
        <w:t>ﻭﻋﺮﺵ</w:t>
      </w:r>
      <w:r>
        <w:rPr>
          <w:sz w:val="28"/>
          <w:szCs w:val="28"/>
          <w:rtl/>
        </w:rPr>
        <w:t xml:space="preserve"> </w:t>
      </w:r>
      <w:r w:rsidR="00EA04EF" w:rsidRPr="00984881">
        <w:rPr>
          <w:sz w:val="28"/>
          <w:szCs w:val="28"/>
          <w:rtl/>
        </w:rPr>
        <w:t>ﺧﺪﺍ ﺭﻭﻯ ﺯﻣﻴﻦ</w:t>
      </w:r>
      <w:r w:rsidR="00BD77AA">
        <w:rPr>
          <w:sz w:val="28"/>
          <w:szCs w:val="28"/>
          <w:rtl/>
        </w:rPr>
        <w:t xml:space="preserve">، </w:t>
      </w:r>
      <w:r w:rsidR="00EA04EF" w:rsidRPr="00984881">
        <w:rPr>
          <w:sz w:val="28"/>
          <w:szCs w:val="28"/>
          <w:rtl/>
        </w:rPr>
        <w:t>ﮐﻪ ﺍﻣﺎﻡ ﺻﺎﺩﻕ</w:t>
      </w:r>
      <w:r>
        <w:rPr>
          <w:sz w:val="28"/>
          <w:szCs w:val="28"/>
          <w:rtl/>
        </w:rPr>
        <w:t xml:space="preserve"> </w:t>
      </w:r>
      <w:r w:rsidR="00EA04EF" w:rsidRPr="00984881">
        <w:rPr>
          <w:sz w:val="28"/>
          <w:szCs w:val="28"/>
          <w:rtl/>
        </w:rPr>
        <w:t>ﻣﻴﮕﻮﻳﺪ</w:t>
      </w:r>
      <w:r w:rsidR="00BD77AA">
        <w:rPr>
          <w:sz w:val="28"/>
          <w:szCs w:val="28"/>
          <w:rtl/>
        </w:rPr>
        <w:t xml:space="preserve">، </w:t>
      </w:r>
      <w:r w:rsidR="00EA04EF" w:rsidRPr="00984881">
        <w:rPr>
          <w:sz w:val="28"/>
          <w:szCs w:val="28"/>
          <w:rtl/>
        </w:rPr>
        <w:t>ﻋﻤﻠﺎ ﺧﺎﻧﻘﺎﻩ ﭘﻴﺮ ﺍﻟﻬﻰ ﺑﻤﻌﺮﻓﻰ ﺧﺪﺍﻭﻧﺪ ﺍﺳﺖ</w:t>
      </w:r>
      <w:r w:rsidR="00BD77AA">
        <w:rPr>
          <w:sz w:val="28"/>
          <w:szCs w:val="28"/>
          <w:rtl/>
        </w:rPr>
        <w:t xml:space="preserve">. </w:t>
      </w:r>
      <w:r w:rsidR="00EA04EF" w:rsidRPr="00984881">
        <w:rPr>
          <w:sz w:val="28"/>
          <w:szCs w:val="28"/>
          <w:rtl/>
        </w:rPr>
        <w:t>ﮐﻪ ﺭضاﻠﻴﺖ</w:t>
      </w:r>
      <w:r>
        <w:rPr>
          <w:sz w:val="28"/>
          <w:szCs w:val="28"/>
          <w:rtl/>
        </w:rPr>
        <w:t xml:space="preserve"> </w:t>
      </w:r>
      <w:r w:rsidR="00EA04EF" w:rsidRPr="00984881">
        <w:rPr>
          <w:sz w:val="28"/>
          <w:szCs w:val="28"/>
          <w:rtl/>
        </w:rPr>
        <w:t>ﭘﻴﺮ ﺍﻟﻬﻰ ﺭﺿﺎﻳﺖ ﺧﺪﺍﻭﻧﺪ</w:t>
      </w:r>
      <w:r w:rsidR="00BD77AA">
        <w:rPr>
          <w:sz w:val="28"/>
          <w:szCs w:val="28"/>
          <w:rtl/>
        </w:rPr>
        <w:t xml:space="preserve">، </w:t>
      </w:r>
      <w:r w:rsidR="00EA04EF" w:rsidRPr="00984881">
        <w:rPr>
          <w:sz w:val="28"/>
          <w:szCs w:val="28"/>
          <w:rtl/>
        </w:rPr>
        <w:t>ﻭ ﺻﺎﺣﺐ ﺍﺧﺘﻴﺎﺭ ﺑﻬﺸﺘﻬﺎﻯ ﺍﻟﻬﻰ ﺭﻭﻯ ﺯﻣﻴﻦ</w:t>
      </w:r>
      <w:r w:rsidR="00BD77AA">
        <w:rPr>
          <w:sz w:val="28"/>
          <w:szCs w:val="28"/>
          <w:rtl/>
        </w:rPr>
        <w:t xml:space="preserve">، </w:t>
      </w:r>
      <w:r w:rsidR="00EA04EF" w:rsidRPr="00984881">
        <w:rPr>
          <w:sz w:val="28"/>
          <w:szCs w:val="28"/>
          <w:rtl/>
        </w:rPr>
        <w:t>ﻭ ﺩﺭ ﻋﻮﺍﻟﻢ ﺍﻟﻬﻰ ﺩﺭ ﺷﻬﻮﺩﻫﺎ</w:t>
      </w:r>
      <w:r w:rsidR="00BD77AA">
        <w:rPr>
          <w:sz w:val="28"/>
          <w:szCs w:val="28"/>
          <w:rtl/>
        </w:rPr>
        <w:t xml:space="preserve">، </w:t>
      </w:r>
      <w:r w:rsidR="00EA04EF" w:rsidRPr="00984881">
        <w:rPr>
          <w:sz w:val="28"/>
          <w:szCs w:val="28"/>
          <w:rtl/>
        </w:rPr>
        <w:t>ﻭ ﺁﻳﻨﺪﻩ ﻫﺎﻯ ﺑﺮﺗﺮ ﻣﻴﺒﺎﺷﺪ</w:t>
      </w:r>
      <w:r w:rsidR="00BD77AA">
        <w:rPr>
          <w:sz w:val="28"/>
          <w:szCs w:val="28"/>
          <w:rtl/>
        </w:rPr>
        <w:t xml:space="preserve">. </w:t>
      </w:r>
      <w:r w:rsidR="00EA04EF" w:rsidRPr="00984881">
        <w:rPr>
          <w:sz w:val="28"/>
          <w:szCs w:val="28"/>
          <w:rtl/>
        </w:rPr>
        <w:t>ﮐﻪ ﺍﻭﻟﻴﺎﻯ ﺍﻟﻬﻰ</w:t>
      </w:r>
      <w:r w:rsidR="00BD77AA">
        <w:rPr>
          <w:sz w:val="28"/>
          <w:szCs w:val="28"/>
          <w:rtl/>
        </w:rPr>
        <w:t xml:space="preserve">، </w:t>
      </w:r>
      <w:r w:rsidR="00EA04EF" w:rsidRPr="00984881">
        <w:rPr>
          <w:sz w:val="28"/>
          <w:szCs w:val="28"/>
          <w:rtl/>
        </w:rPr>
        <w:t>ﺻﺎﺣﺒﺎﻥ</w:t>
      </w:r>
      <w:r>
        <w:rPr>
          <w:sz w:val="28"/>
          <w:szCs w:val="28"/>
          <w:rtl/>
        </w:rPr>
        <w:t xml:space="preserve"> </w:t>
      </w:r>
      <w:r w:rsidR="00EA04EF" w:rsidRPr="00984881">
        <w:rPr>
          <w:sz w:val="28"/>
          <w:szCs w:val="28"/>
          <w:rtl/>
        </w:rPr>
        <w:t>ﺑﻬﺸﺘﻬﺎﻯ ﭼﻬﺎﺭﮔﺎﻧﻪ ﻭ ﭼﻬﺎﺭﮔﻮﻧﻪ ﻣﻴﺒﺎﺷﻨﺪ</w:t>
      </w:r>
      <w:r w:rsidR="00BD77AA">
        <w:rPr>
          <w:sz w:val="28"/>
          <w:szCs w:val="28"/>
          <w:rtl/>
        </w:rPr>
        <w:t xml:space="preserve">. </w:t>
      </w:r>
      <w:r w:rsidR="009915B2" w:rsidRPr="00984881">
        <w:rPr>
          <w:sz w:val="28"/>
          <w:szCs w:val="28"/>
          <w:rtl/>
        </w:rPr>
        <w:t>فر</w:t>
      </w:r>
      <w:r w:rsidR="00EA04EF" w:rsidRPr="00984881">
        <w:rPr>
          <w:sz w:val="28"/>
          <w:szCs w:val="28"/>
          <w:rtl/>
        </w:rPr>
        <w:t>ﺩﻭ س ﺑﻬﺸﺖ ﻫﻔﺘﻢ ﺑﺮﺗﺮ ﺩﺭ ﻣﺮﺍﺗﺐ ﺑﻬﺸﺘﻰ</w:t>
      </w:r>
      <w:r w:rsidR="00BD77AA">
        <w:rPr>
          <w:sz w:val="28"/>
          <w:szCs w:val="28"/>
          <w:rtl/>
        </w:rPr>
        <w:t xml:space="preserve">، </w:t>
      </w:r>
      <w:r w:rsidR="00EA04EF" w:rsidRPr="00984881">
        <w:rPr>
          <w:sz w:val="28"/>
          <w:szCs w:val="28"/>
          <w:rtl/>
        </w:rPr>
        <w:t>ﺑﻘﻮﻝ ﭘﻴﺎﻣﺒﺮ</w:t>
      </w:r>
      <w:r w:rsidR="00BD77AA">
        <w:rPr>
          <w:sz w:val="28"/>
          <w:szCs w:val="28"/>
          <w:rtl/>
        </w:rPr>
        <w:t xml:space="preserve">، </w:t>
      </w:r>
      <w:r w:rsidR="00EA04EF" w:rsidRPr="00984881">
        <w:rPr>
          <w:sz w:val="28"/>
          <w:szCs w:val="28"/>
          <w:rtl/>
        </w:rPr>
        <w:t>ﮐﻪ ﺑﺮﺗﺮ ﺍﺯ ﺑﻬﺸﺘﻬﺎﻯ ﻣﻮﻋﻮﺩ ﺍﻟﻬﻰ ﺑﺮﺍﻯ ﺃﻧﺒﻴﺎﻯ ﺍﻭﻟﻰ ﺍﻟﻌﺰﻡ ﻭﮐﺎﻣﻠﺎﻥ ﺁﻧﻬﺎ ﻣﻴﺒﺎﺷﺪ</w:t>
      </w:r>
      <w:r w:rsidR="00BD77AA">
        <w:rPr>
          <w:sz w:val="28"/>
          <w:szCs w:val="28"/>
          <w:rtl/>
        </w:rPr>
        <w:t xml:space="preserve">. </w:t>
      </w:r>
      <w:r w:rsidR="00EA04EF" w:rsidRPr="00984881">
        <w:rPr>
          <w:sz w:val="28"/>
          <w:szCs w:val="28"/>
          <w:rtl/>
        </w:rPr>
        <w:t>ﺯﻳﺮﺍ ﺗﻨﻬﺎ ﺷﺎﻫﺪﺍﻥ ﻋﺮﺷی هستند</w:t>
      </w:r>
      <w:r w:rsidR="00BD77AA">
        <w:rPr>
          <w:sz w:val="28"/>
          <w:szCs w:val="28"/>
          <w:rtl/>
        </w:rPr>
        <w:t xml:space="preserve">، </w:t>
      </w:r>
      <w:r w:rsidR="00EA04EF" w:rsidRPr="00984881">
        <w:rPr>
          <w:sz w:val="28"/>
          <w:szCs w:val="28"/>
          <w:rtl/>
        </w:rPr>
        <w:t>ﮐﻪ ﺑﻔﺮﺩﻭس ﻣﻴﺮﺳﻨﺪ</w:t>
      </w:r>
      <w:r w:rsidR="00BD77AA">
        <w:rPr>
          <w:sz w:val="28"/>
          <w:szCs w:val="28"/>
          <w:rtl/>
        </w:rPr>
        <w:t xml:space="preserve">، </w:t>
      </w:r>
      <w:r w:rsidR="00EA04EF" w:rsidRPr="00984881">
        <w:rPr>
          <w:sz w:val="28"/>
          <w:szCs w:val="28"/>
          <w:rtl/>
        </w:rPr>
        <w:t>ﮐﻪ ﻣﻨﺠﺮ ﺑﺘﻘﺮﺏ</w:t>
      </w:r>
      <w:r>
        <w:rPr>
          <w:sz w:val="28"/>
          <w:szCs w:val="28"/>
          <w:rtl/>
        </w:rPr>
        <w:t xml:space="preserve"> </w:t>
      </w:r>
      <w:r w:rsidR="00EA04EF" w:rsidRPr="00984881">
        <w:rPr>
          <w:sz w:val="28"/>
          <w:szCs w:val="28"/>
          <w:rtl/>
        </w:rPr>
        <w:t>ﺑﻴﺸﺘﺮ ﻭﺑﺎﻟﺎﺗﺮ</w:t>
      </w:r>
      <w:r w:rsidR="00BD77AA">
        <w:rPr>
          <w:sz w:val="28"/>
          <w:szCs w:val="28"/>
          <w:rtl/>
        </w:rPr>
        <w:t xml:space="preserve">، </w:t>
      </w:r>
      <w:r w:rsidR="00EA04EF" w:rsidRPr="00984881">
        <w:rPr>
          <w:sz w:val="28"/>
          <w:szCs w:val="28"/>
          <w:rtl/>
        </w:rPr>
        <w:t>ﻭ ﻣﻘﺎﻡ ﺷﺎﻫﻰ ﻋﻈﻴﻢ ﺗﺮ</w:t>
      </w:r>
      <w:r w:rsidR="00BD77AA">
        <w:rPr>
          <w:sz w:val="28"/>
          <w:szCs w:val="28"/>
          <w:rtl/>
        </w:rPr>
        <w:t xml:space="preserve">، </w:t>
      </w:r>
      <w:r w:rsidR="00EA04EF" w:rsidRPr="00984881">
        <w:rPr>
          <w:sz w:val="28"/>
          <w:szCs w:val="28"/>
          <w:rtl/>
        </w:rPr>
        <w:t>ﻭﻧﺠﺎﺕﺍﺯ ﻧﻮع</w:t>
      </w:r>
      <w:r>
        <w:rPr>
          <w:sz w:val="28"/>
          <w:szCs w:val="28"/>
          <w:rtl/>
        </w:rPr>
        <w:t xml:space="preserve"> </w:t>
      </w:r>
      <w:r w:rsidR="00EA04EF" w:rsidRPr="00984881">
        <w:rPr>
          <w:sz w:val="28"/>
          <w:szCs w:val="28"/>
          <w:rtl/>
        </w:rPr>
        <w:t>بشری ﻤﻴﺒﺎﺷﻨﺪ</w:t>
      </w:r>
      <w:r w:rsidR="00BD77AA">
        <w:rPr>
          <w:sz w:val="28"/>
          <w:szCs w:val="28"/>
          <w:rtl/>
        </w:rPr>
        <w:t xml:space="preserve">. </w:t>
      </w:r>
      <w:r w:rsidR="00EA04EF" w:rsidRPr="00984881">
        <w:rPr>
          <w:sz w:val="28"/>
          <w:szCs w:val="28"/>
          <w:rtl/>
        </w:rPr>
        <w:t>ﻭ</w:t>
      </w:r>
      <w:r w:rsidR="009915B2" w:rsidRPr="00984881">
        <w:rPr>
          <w:sz w:val="28"/>
          <w:szCs w:val="28"/>
          <w:rtl/>
        </w:rPr>
        <w:t>فر</w:t>
      </w:r>
      <w:r w:rsidR="00EA04EF" w:rsidRPr="00984881">
        <w:rPr>
          <w:sz w:val="28"/>
          <w:szCs w:val="28"/>
          <w:rtl/>
        </w:rPr>
        <w:t xml:space="preserve">ﻭﻫﺮ ﻭ </w:t>
      </w:r>
      <w:r w:rsidR="009915B2" w:rsidRPr="00984881">
        <w:rPr>
          <w:sz w:val="28"/>
          <w:szCs w:val="28"/>
          <w:rtl/>
        </w:rPr>
        <w:t>فر</w:t>
      </w:r>
      <w:r w:rsidR="00EA04EF" w:rsidRPr="00984881">
        <w:rPr>
          <w:sz w:val="28"/>
          <w:szCs w:val="28"/>
          <w:rtl/>
        </w:rPr>
        <w:t>ﻫﻪ ﻳﺎﻓﺘﻦ</w:t>
      </w:r>
      <w:r w:rsidR="00BD77AA">
        <w:rPr>
          <w:sz w:val="28"/>
          <w:szCs w:val="28"/>
          <w:rtl/>
        </w:rPr>
        <w:t xml:space="preserve">، </w:t>
      </w:r>
      <w:r w:rsidR="00EA04EF" w:rsidRPr="00984881">
        <w:rPr>
          <w:sz w:val="28"/>
          <w:szCs w:val="28"/>
          <w:rtl/>
        </w:rPr>
        <w:t xml:space="preserve">ﻭ </w:t>
      </w:r>
      <w:r w:rsidR="009915B2" w:rsidRPr="00984881">
        <w:rPr>
          <w:sz w:val="28"/>
          <w:szCs w:val="28"/>
          <w:rtl/>
        </w:rPr>
        <w:t>فر</w:t>
      </w:r>
      <w:r w:rsidR="00EA04EF" w:rsidRPr="00984881">
        <w:rPr>
          <w:sz w:val="28"/>
          <w:szCs w:val="28"/>
          <w:rtl/>
        </w:rPr>
        <w:t xml:space="preserve">ﺡ ﻭ </w:t>
      </w:r>
      <w:r w:rsidR="009915B2" w:rsidRPr="00984881">
        <w:rPr>
          <w:sz w:val="28"/>
          <w:szCs w:val="28"/>
          <w:rtl/>
        </w:rPr>
        <w:t>فر</w:t>
      </w:r>
      <w:r w:rsidR="00EA04EF" w:rsidRPr="00984881">
        <w:rPr>
          <w:sz w:val="28"/>
          <w:szCs w:val="28"/>
          <w:rtl/>
        </w:rPr>
        <w:t>ﺝ ﺍﻟﻬﻰ ﺍﺳﺖ</w:t>
      </w:r>
      <w:r w:rsidR="00BD77AA">
        <w:rPr>
          <w:sz w:val="28"/>
          <w:szCs w:val="28"/>
          <w:rtl/>
        </w:rPr>
        <w:t xml:space="preserve">. </w:t>
      </w:r>
      <w:r w:rsidR="00EA04EF" w:rsidRPr="00984881">
        <w:rPr>
          <w:sz w:val="28"/>
          <w:szCs w:val="28"/>
          <w:rtl/>
        </w:rPr>
        <w:t>ﮐﻪ ﻣﺮﺍﺗﺐ ﺍﻟﻬﻰ ﺑﻘﻮﻝ ﭘﻴﺎﻣﺒﺮ</w:t>
      </w:r>
      <w:r w:rsidR="00BD77AA">
        <w:rPr>
          <w:sz w:val="28"/>
          <w:szCs w:val="28"/>
          <w:rtl/>
        </w:rPr>
        <w:t xml:space="preserve">، </w:t>
      </w:r>
      <w:r w:rsidR="00EA04EF" w:rsidRPr="00984881">
        <w:rPr>
          <w:sz w:val="28"/>
          <w:szCs w:val="28"/>
          <w:rtl/>
        </w:rPr>
        <w:t>ﺣﺘﻰ ﺟﺒﺮﺋﻴﻞ ﻭ ﻣﻴﮑﺎﺋﻴﻞ ﺑﺮﺗﺮﻳﻦ</w:t>
      </w:r>
      <w:r>
        <w:rPr>
          <w:sz w:val="28"/>
          <w:szCs w:val="28"/>
          <w:rtl/>
        </w:rPr>
        <w:t xml:space="preserve"> </w:t>
      </w:r>
      <w:r w:rsidR="009915B2" w:rsidRPr="00984881">
        <w:rPr>
          <w:sz w:val="28"/>
          <w:szCs w:val="28"/>
          <w:rtl/>
        </w:rPr>
        <w:t>فر</w:t>
      </w:r>
      <w:r w:rsidR="00EA04EF" w:rsidRPr="00984881">
        <w:rPr>
          <w:sz w:val="28"/>
          <w:szCs w:val="28"/>
          <w:rtl/>
        </w:rPr>
        <w:t>ﺷﺘﮕﺎﻥ ﺍﻟﻬﻰ ﺑﺮﺍﻯ ﻧﻮﻉ ﺑﺸﺮ</w:t>
      </w:r>
      <w:r w:rsidR="00BD77AA">
        <w:rPr>
          <w:sz w:val="28"/>
          <w:szCs w:val="28"/>
          <w:rtl/>
        </w:rPr>
        <w:t xml:space="preserve">، </w:t>
      </w:r>
      <w:r w:rsidR="00EA04EF" w:rsidRPr="00984881">
        <w:rPr>
          <w:sz w:val="28"/>
          <w:szCs w:val="28"/>
          <w:rtl/>
        </w:rPr>
        <w:t>ﺩﺭﺑﺎﻧﺎﻥ ﻭﻟﺎﻳﺖ ﻭ ﺧﺎﺩﻣﻴﻦ ﺩﺭ ﺧﺪﻣﺖ</w:t>
      </w:r>
      <w:r>
        <w:rPr>
          <w:sz w:val="28"/>
          <w:szCs w:val="28"/>
          <w:rtl/>
        </w:rPr>
        <w:t xml:space="preserve"> </w:t>
      </w:r>
      <w:r w:rsidR="00EA04EF" w:rsidRPr="00984881">
        <w:rPr>
          <w:sz w:val="28"/>
          <w:szCs w:val="28"/>
          <w:rtl/>
        </w:rPr>
        <w:t>ﺍﻭﻟﻴﺎﻯ ﺍﻟﻬﻰ ﻫﺴﺘﻨﺪ</w:t>
      </w:r>
      <w:r w:rsidR="00BD77AA">
        <w:rPr>
          <w:sz w:val="28"/>
          <w:szCs w:val="28"/>
          <w:rtl/>
        </w:rPr>
        <w:t xml:space="preserve">. </w:t>
      </w:r>
      <w:r w:rsidR="00EA04EF" w:rsidRPr="00984881">
        <w:rPr>
          <w:sz w:val="28"/>
          <w:szCs w:val="28"/>
          <w:rtl/>
        </w:rPr>
        <w:t>ﮐﻪ ﻧﺎﻣﻪ ﺭﺳﺎﻧﻰ</w:t>
      </w:r>
      <w:r>
        <w:rPr>
          <w:sz w:val="28"/>
          <w:szCs w:val="28"/>
          <w:rtl/>
        </w:rPr>
        <w:t xml:space="preserve"> </w:t>
      </w:r>
      <w:r w:rsidR="00661646" w:rsidRPr="00984881">
        <w:rPr>
          <w:sz w:val="28"/>
          <w:szCs w:val="28"/>
          <w:rtl/>
        </w:rPr>
        <w:t>ربّ</w:t>
      </w:r>
      <w:r w:rsidR="00EA04EF" w:rsidRPr="00984881">
        <w:rPr>
          <w:sz w:val="28"/>
          <w:szCs w:val="28"/>
          <w:rtl/>
        </w:rPr>
        <w:t>ﺭﺣﻤﺎﻧﻰ ﺭﺍ ﺑﺮﺍﻯ ﻣﺤﻤﺪﻫﺎﻯ ﺯﻧﺪﻩ ﺯﻣﺎﻥ ﺑﻌﻬﺪﻩ ﺩﺍﺭﻧﺪ</w:t>
      </w:r>
      <w:r w:rsidR="00BD77AA">
        <w:rPr>
          <w:sz w:val="28"/>
          <w:szCs w:val="28"/>
          <w:rtl/>
        </w:rPr>
        <w:t xml:space="preserve">. </w:t>
      </w:r>
      <w:r w:rsidR="00EA04EF" w:rsidRPr="00984881">
        <w:rPr>
          <w:sz w:val="28"/>
          <w:szCs w:val="28"/>
          <w:rtl/>
        </w:rPr>
        <w:t>ﻭﭼﻮﻥ ﺃﺳﺐ ﻭﻭﺳﻴﻠﻪ ﺣﻤﻞ ﻭﻧﻘﻞ</w:t>
      </w:r>
      <w:r w:rsidR="00BD77AA">
        <w:rPr>
          <w:sz w:val="28"/>
          <w:szCs w:val="28"/>
          <w:rtl/>
        </w:rPr>
        <w:t xml:space="preserve">، </w:t>
      </w:r>
      <w:r w:rsidR="00EA04EF" w:rsidRPr="00984881">
        <w:rPr>
          <w:sz w:val="28"/>
          <w:szCs w:val="28"/>
          <w:rtl/>
        </w:rPr>
        <w:t>ﺑﺮﺍﻯ ﺭﻭﺡ</w:t>
      </w:r>
      <w:r>
        <w:rPr>
          <w:sz w:val="28"/>
          <w:szCs w:val="28"/>
          <w:rtl/>
        </w:rPr>
        <w:t xml:space="preserve"> </w:t>
      </w:r>
      <w:r w:rsidR="00EA04EF" w:rsidRPr="00984881">
        <w:rPr>
          <w:sz w:val="28"/>
          <w:szCs w:val="28"/>
          <w:rtl/>
        </w:rPr>
        <w:t>ﮐﺎﻣﻞ ﻣﺤﻤﺪﻯ ﺩﺭ ﻣﻴﮑﺎﺋﻴﻞ</w:t>
      </w:r>
      <w:r>
        <w:rPr>
          <w:sz w:val="28"/>
          <w:szCs w:val="28"/>
          <w:rtl/>
        </w:rPr>
        <w:t xml:space="preserve"> </w:t>
      </w:r>
      <w:r w:rsidR="00EA04EF" w:rsidRPr="00984881">
        <w:rPr>
          <w:sz w:val="28"/>
          <w:szCs w:val="28"/>
          <w:rtl/>
        </w:rPr>
        <w:t>ﺍﺳﺖ</w:t>
      </w:r>
      <w:r w:rsidR="00BD77AA">
        <w:rPr>
          <w:sz w:val="28"/>
          <w:szCs w:val="28"/>
          <w:rtl/>
        </w:rPr>
        <w:t xml:space="preserve">، </w:t>
      </w:r>
      <w:r w:rsidR="00EA04EF" w:rsidRPr="00984881">
        <w:rPr>
          <w:sz w:val="28"/>
          <w:szCs w:val="28"/>
          <w:rtl/>
        </w:rPr>
        <w:t>ﮐﻪ ﺑﻌﺮﺵ ﺭﺣﻤﺎﻥ ﺍﺳﺮاء</w:t>
      </w:r>
      <w:r>
        <w:rPr>
          <w:sz w:val="28"/>
          <w:szCs w:val="28"/>
          <w:rtl/>
        </w:rPr>
        <w:t xml:space="preserve"> </w:t>
      </w:r>
      <w:r w:rsidR="00EA04EF" w:rsidRPr="00984881">
        <w:rPr>
          <w:sz w:val="28"/>
          <w:szCs w:val="28"/>
          <w:rtl/>
        </w:rPr>
        <w:t>ﻭﻤﻌﺮﺍﺝ ﻣﻴﺒﺮﺩ</w:t>
      </w:r>
      <w:r w:rsidR="00BD77AA">
        <w:rPr>
          <w:sz w:val="28"/>
          <w:szCs w:val="28"/>
          <w:rtl/>
        </w:rPr>
        <w:t xml:space="preserve">. </w:t>
      </w:r>
      <w:r w:rsidR="00EA04EF" w:rsidRPr="00984881">
        <w:rPr>
          <w:sz w:val="28"/>
          <w:szCs w:val="28"/>
          <w:rtl/>
        </w:rPr>
        <w:t>ﮐﻪ ﻣﺮﺣﻠﻪ ﺩﻭﻡ ﺷﻬﻮﺩ</w:t>
      </w:r>
      <w:r>
        <w:rPr>
          <w:sz w:val="28"/>
          <w:szCs w:val="28"/>
          <w:rtl/>
        </w:rPr>
        <w:t xml:space="preserve"> </w:t>
      </w:r>
      <w:r w:rsidR="00EA04EF" w:rsidRPr="00984881">
        <w:rPr>
          <w:sz w:val="28"/>
          <w:szCs w:val="28"/>
          <w:rtl/>
        </w:rPr>
        <w:t>ﻫﻔﺘﻢ</w:t>
      </w:r>
      <w:r w:rsidR="00BD77AA">
        <w:rPr>
          <w:sz w:val="28"/>
          <w:szCs w:val="28"/>
          <w:rtl/>
        </w:rPr>
        <w:t xml:space="preserve">، </w:t>
      </w:r>
      <w:r w:rsidR="00EA04EF" w:rsidRPr="00984881">
        <w:rPr>
          <w:sz w:val="28"/>
          <w:szCs w:val="28"/>
          <w:rtl/>
        </w:rPr>
        <w:t>ﺩﺭ ﻣﻘﺎﻡ ﺩﻧﺎ ﻓﺘﻠّﻰ ﻭ ﻗﺎﺏ ﻗﻮﺳﻴﻦ</w:t>
      </w:r>
      <w:r>
        <w:rPr>
          <w:sz w:val="28"/>
          <w:szCs w:val="28"/>
          <w:rtl/>
        </w:rPr>
        <w:t xml:space="preserve"> </w:t>
      </w:r>
      <w:r w:rsidR="00EA04EF" w:rsidRPr="00984881">
        <w:rPr>
          <w:sz w:val="28"/>
          <w:szCs w:val="28"/>
          <w:rtl/>
        </w:rPr>
        <w:t>ﺃﻭ ﺃﺩنی اﺳﺖ</w:t>
      </w:r>
      <w:r w:rsidR="00BD77AA">
        <w:rPr>
          <w:sz w:val="28"/>
          <w:szCs w:val="28"/>
          <w:rtl/>
        </w:rPr>
        <w:t xml:space="preserve">. </w:t>
      </w:r>
      <w:r w:rsidR="00EA04EF" w:rsidRPr="00984881">
        <w:rPr>
          <w:sz w:val="28"/>
          <w:szCs w:val="28"/>
          <w:rtl/>
        </w:rPr>
        <w:t>ﺍﻟﺒﺘﻪ ﺍﻭﻟﻴﺎﻯ</w:t>
      </w:r>
      <w:r>
        <w:rPr>
          <w:sz w:val="28"/>
          <w:szCs w:val="28"/>
          <w:rtl/>
        </w:rPr>
        <w:t xml:space="preserve"> </w:t>
      </w:r>
      <w:r w:rsidR="00EA04EF" w:rsidRPr="00984881">
        <w:rPr>
          <w:sz w:val="28"/>
          <w:szCs w:val="28"/>
          <w:rtl/>
        </w:rPr>
        <w:t>ﮔﺬﺷﺘﻪ ﻭﺍﺩﻳﺎﻥ ﺳﻠﻮﮐﻰ ﺍﻣﺮﻭﺯ</w:t>
      </w:r>
      <w:r w:rsidR="00BD77AA">
        <w:rPr>
          <w:sz w:val="28"/>
          <w:szCs w:val="28"/>
          <w:rtl/>
        </w:rPr>
        <w:t xml:space="preserve">، </w:t>
      </w:r>
      <w:r w:rsidR="00EA04EF" w:rsidRPr="00984881">
        <w:rPr>
          <w:sz w:val="28"/>
          <w:szCs w:val="28"/>
          <w:rtl/>
        </w:rPr>
        <w:t>ﺑﻬﺮ ﺑﻬﺸﺖ ﻣﻨﺎﺳﺐ ﺧﻮﺩ ﺑﺮﺳﻨﺪ</w:t>
      </w:r>
      <w:r w:rsidR="00BD77AA">
        <w:rPr>
          <w:sz w:val="28"/>
          <w:szCs w:val="28"/>
          <w:rtl/>
        </w:rPr>
        <w:t xml:space="preserve">، </w:t>
      </w:r>
      <w:r w:rsidR="00EA04EF" w:rsidRPr="00984881">
        <w:rPr>
          <w:sz w:val="28"/>
          <w:szCs w:val="28"/>
          <w:rtl/>
        </w:rPr>
        <w:t>ﺑﻔﺮﺩﻭﺵ ﻭ ﻧﺠﺎﺕ ﺍﺯ ﻧﻮﻉ ﺑﺸﺮﻯ ﻧﻤﻴﺮﺳﻨﺪ</w:t>
      </w:r>
      <w:r w:rsidR="00BD77AA">
        <w:rPr>
          <w:sz w:val="28"/>
          <w:szCs w:val="28"/>
          <w:rtl/>
        </w:rPr>
        <w:t xml:space="preserve">. </w:t>
      </w:r>
      <w:r w:rsidR="00EA04EF" w:rsidRPr="00984881">
        <w:rPr>
          <w:sz w:val="28"/>
          <w:szCs w:val="28"/>
          <w:rtl/>
        </w:rPr>
        <w:t>ﮐﻪ ﻣﺴﻴﺢ</w:t>
      </w:r>
      <w:r>
        <w:rPr>
          <w:sz w:val="28"/>
          <w:szCs w:val="28"/>
          <w:rtl/>
        </w:rPr>
        <w:t xml:space="preserve"> </w:t>
      </w:r>
      <w:r w:rsidR="00EA04EF" w:rsidRPr="00984881">
        <w:rPr>
          <w:sz w:val="28"/>
          <w:szCs w:val="28"/>
          <w:rtl/>
        </w:rPr>
        <w:t>ﺑﺮﺗﺮﻳﻦ ﭘﻴﺎﻣﺒﺮ</w:t>
      </w:r>
      <w:r>
        <w:rPr>
          <w:sz w:val="28"/>
          <w:szCs w:val="28"/>
          <w:rtl/>
        </w:rPr>
        <w:t xml:space="preserve"> </w:t>
      </w:r>
      <w:r w:rsidR="00EA04EF" w:rsidRPr="00984881">
        <w:rPr>
          <w:sz w:val="28"/>
          <w:szCs w:val="28"/>
          <w:rtl/>
        </w:rPr>
        <w:t>ﻗﺒﻞ ﺍﺯ ﺑﻌثت</w:t>
      </w:r>
      <w:r w:rsidR="009915B2" w:rsidRPr="00984881">
        <w:rPr>
          <w:rFonts w:hint="cs"/>
          <w:sz w:val="28"/>
          <w:szCs w:val="28"/>
          <w:rtl/>
        </w:rPr>
        <w:t xml:space="preserve"> </w:t>
      </w:r>
      <w:r w:rsidR="00EA04EF" w:rsidRPr="00984881">
        <w:rPr>
          <w:sz w:val="28"/>
          <w:szCs w:val="28"/>
          <w:rtl/>
        </w:rPr>
        <w:t>ﻣﺤﻤﺪ ﺑﺪﺍﻥ ﻧﺮﺳﻴﺪ</w:t>
      </w:r>
      <w:r w:rsidR="00BD77AA">
        <w:rPr>
          <w:sz w:val="28"/>
          <w:szCs w:val="28"/>
          <w:rtl/>
        </w:rPr>
        <w:t xml:space="preserve">. </w:t>
      </w:r>
      <w:r w:rsidR="00EA04EF" w:rsidRPr="00984881">
        <w:rPr>
          <w:sz w:val="28"/>
          <w:szCs w:val="28"/>
          <w:rtl/>
        </w:rPr>
        <w:t>ﻟﺬﺍ ﺑﺼﻮﺭﺕ ﻣﻮﻟﺎ ﻋﻠیّ ﺪﺭ ﻧﺴﺦ ﺑﻬﺘﺮﻯ ﻣﺘﻮﻟﺪ ﺷﺪ</w:t>
      </w:r>
      <w:r w:rsidR="00BD77AA">
        <w:rPr>
          <w:sz w:val="28"/>
          <w:szCs w:val="28"/>
          <w:rtl/>
        </w:rPr>
        <w:t xml:space="preserve">، </w:t>
      </w:r>
      <w:r w:rsidR="00EA04EF" w:rsidRPr="00984881">
        <w:rPr>
          <w:sz w:val="28"/>
          <w:szCs w:val="28"/>
          <w:rtl/>
        </w:rPr>
        <w:t>ﮐﻪ</w:t>
      </w:r>
      <w:r w:rsidR="00375D6D" w:rsidRPr="00984881">
        <w:rPr>
          <w:rFonts w:hint="cs"/>
          <w:sz w:val="28"/>
          <w:szCs w:val="28"/>
          <w:rtl/>
        </w:rPr>
        <w:t xml:space="preserve"> </w:t>
      </w:r>
      <w:r w:rsidR="00EA04EF" w:rsidRPr="00984881">
        <w:rPr>
          <w:sz w:val="28"/>
          <w:szCs w:val="28"/>
          <w:rtl/>
        </w:rPr>
        <w:t>ﺑﻨﺠﺎﺕ ﺭﺳﻴﺪ</w:t>
      </w:r>
      <w:r w:rsidR="00BD77AA">
        <w:rPr>
          <w:sz w:val="28"/>
          <w:szCs w:val="28"/>
          <w:rtl/>
        </w:rPr>
        <w:t xml:space="preserve">. </w:t>
      </w:r>
      <w:r w:rsidR="00EA04EF" w:rsidRPr="00984881">
        <w:rPr>
          <w:sz w:val="28"/>
          <w:szCs w:val="28"/>
          <w:rtl/>
        </w:rPr>
        <w:t>ﻭ ﺑﺎﻟﺎﺧﺮﻩ ﺣﺎﻓﻆ</w:t>
      </w:r>
      <w:r>
        <w:rPr>
          <w:sz w:val="28"/>
          <w:szCs w:val="28"/>
          <w:rtl/>
        </w:rPr>
        <w:t xml:space="preserve"> </w:t>
      </w:r>
      <w:r w:rsidR="00EA04EF" w:rsidRPr="00984881">
        <w:rPr>
          <w:sz w:val="28"/>
          <w:szCs w:val="28"/>
          <w:rtl/>
        </w:rPr>
        <w:t>ﻣﻴﮕﻮﻳﺪ</w:t>
      </w:r>
      <w:r w:rsidR="00BD77AA">
        <w:rPr>
          <w:sz w:val="28"/>
          <w:szCs w:val="28"/>
          <w:rtl/>
        </w:rPr>
        <w:t xml:space="preserve">، </w:t>
      </w:r>
      <w:r w:rsidR="00EA04EF" w:rsidRPr="00984881">
        <w:rPr>
          <w:sz w:val="28"/>
          <w:szCs w:val="28"/>
          <w:rtl/>
        </w:rPr>
        <w:t>ﮐﻪ ﺍﻳﻦ ﻗﺼﺮ ﻭ ﮐﺎﺥ ﻭﻟﺎﻳﺖ ﻭﺑﻮﺳﺘﺎﻥ</w:t>
      </w:r>
      <w:r w:rsidR="00BD77AA">
        <w:rPr>
          <w:sz w:val="28"/>
          <w:szCs w:val="28"/>
          <w:rtl/>
        </w:rPr>
        <w:t xml:space="preserve">، </w:t>
      </w:r>
      <w:r w:rsidR="00EA04EF" w:rsidRPr="00984881">
        <w:rPr>
          <w:sz w:val="28"/>
          <w:szCs w:val="28"/>
          <w:rtl/>
        </w:rPr>
        <w:t>ﭘﺮ ﺍﺯ ﺳﺮﻭ ﻭﺷﻤﺸﺎﺩ ﺑﺮﺍﻯ ﺩﺭﻭﻳﺸﺎﻥ</w:t>
      </w:r>
      <w:r w:rsidR="00BD77AA">
        <w:rPr>
          <w:sz w:val="28"/>
          <w:szCs w:val="28"/>
          <w:rtl/>
        </w:rPr>
        <w:t xml:space="preserve">، </w:t>
      </w:r>
      <w:r w:rsidR="00EA04EF" w:rsidRPr="00984881">
        <w:rPr>
          <w:sz w:val="28"/>
          <w:szCs w:val="28"/>
          <w:rtl/>
        </w:rPr>
        <w:t>ﭼﻮﻥ ﻣﻨﻈﺮﻩﺍﻯ ﺍﺳﺖ</w:t>
      </w:r>
      <w:r w:rsidR="00BD77AA">
        <w:rPr>
          <w:sz w:val="28"/>
          <w:szCs w:val="28"/>
          <w:rtl/>
        </w:rPr>
        <w:t xml:space="preserve">، </w:t>
      </w:r>
      <w:r w:rsidR="00EA04EF" w:rsidRPr="00984881">
        <w:rPr>
          <w:sz w:val="28"/>
          <w:szCs w:val="28"/>
          <w:rtl/>
        </w:rPr>
        <w:t>ﻭﻗﺘﻰ ﺩﺭ ﭼﻤﻦ ﺯﺍﺭﻯ ﻫﺴﺘﻨﺪ</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ﺳﺎﻟﻚ ﺑﻮﺩﻧﺪ</w:t>
      </w:r>
      <w:r w:rsidR="00BD77AA">
        <w:rPr>
          <w:sz w:val="28"/>
          <w:szCs w:val="28"/>
          <w:rtl/>
        </w:rPr>
        <w:t xml:space="preserve">. </w:t>
      </w:r>
      <w:r w:rsidR="00EA04EF" w:rsidRPr="00984881">
        <w:rPr>
          <w:sz w:val="28"/>
          <w:szCs w:val="28"/>
          <w:rtl/>
        </w:rPr>
        <w:t>ﮐﻪ ﺧﻮﺩ ﺑﻮﺗﻪﺍﻯ ﺩﺭ ﺑﺮﺍﺑﺮ ﺷﻤﺸﺎﺩ</w:t>
      </w:r>
      <w:r w:rsidR="00BD77AA">
        <w:rPr>
          <w:sz w:val="28"/>
          <w:szCs w:val="28"/>
          <w:rtl/>
        </w:rPr>
        <w:t xml:space="preserve">، </w:t>
      </w:r>
      <w:r w:rsidR="00EA04EF" w:rsidRPr="00984881">
        <w:rPr>
          <w:sz w:val="28"/>
          <w:szCs w:val="28"/>
          <w:rtl/>
        </w:rPr>
        <w:t>ﭼﻪ ﺭﺳﺪ ﺑﺴﺮ ﻣﻴﺒﺎﺷﻨﺪ</w:t>
      </w:r>
      <w:r w:rsidR="00BD77AA">
        <w:rPr>
          <w:sz w:val="28"/>
          <w:szCs w:val="28"/>
          <w:rtl/>
        </w:rPr>
        <w:t xml:space="preserve">. </w:t>
      </w:r>
      <w:r w:rsidR="00EA04EF" w:rsidRPr="00984881">
        <w:rPr>
          <w:sz w:val="28"/>
          <w:szCs w:val="28"/>
          <w:rtl/>
        </w:rPr>
        <w:t>ﺗﺎ ﺑﻌﺪﺍ ﺧﻮﺩ ﻧﻴﺰ ﺷﻤﺸﺎﺩ</w:t>
      </w:r>
      <w:r>
        <w:rPr>
          <w:sz w:val="28"/>
          <w:szCs w:val="28"/>
          <w:rtl/>
        </w:rPr>
        <w:t xml:space="preserve"> </w:t>
      </w:r>
      <w:r w:rsidR="00EA04EF" w:rsidRPr="00984881">
        <w:rPr>
          <w:sz w:val="28"/>
          <w:szCs w:val="28"/>
          <w:rtl/>
        </w:rPr>
        <w:t xml:space="preserve">ﻭﺳﺮﻭ ﮔﺮﺩﻧﺪ </w:t>
      </w:r>
      <w:r w:rsidR="00BD77AA">
        <w:rPr>
          <w:sz w:val="28"/>
          <w:szCs w:val="28"/>
          <w:rtl/>
        </w:rPr>
        <w:t xml:space="preserve">. </w:t>
      </w:r>
    </w:p>
    <w:p w:rsidR="00EA04EF" w:rsidRPr="00984881" w:rsidRDefault="00EA04EF" w:rsidP="00EA04EF">
      <w:pPr>
        <w:bidi/>
        <w:jc w:val="both"/>
        <w:rPr>
          <w:b/>
          <w:bCs/>
          <w:sz w:val="28"/>
          <w:szCs w:val="28"/>
          <w:rtl/>
        </w:rPr>
      </w:pPr>
      <w:r w:rsidRPr="00984881">
        <w:rPr>
          <w:sz w:val="28"/>
          <w:szCs w:val="28"/>
          <w:rtl/>
        </w:rPr>
        <w:t xml:space="preserve"> </w:t>
      </w:r>
      <w:r w:rsidRPr="00984881">
        <w:rPr>
          <w:b/>
          <w:bCs/>
          <w:sz w:val="28"/>
          <w:szCs w:val="28"/>
          <w:rtl/>
        </w:rPr>
        <w:t>ﺁﻧﭽﻪ ﺯﺭ ﻣﻴﺸﻮﺩ</w:t>
      </w:r>
      <w:r w:rsidR="00BD77AA">
        <w:rPr>
          <w:b/>
          <w:bCs/>
          <w:sz w:val="28"/>
          <w:szCs w:val="28"/>
          <w:rtl/>
        </w:rPr>
        <w:t xml:space="preserve">، </w:t>
      </w:r>
      <w:r w:rsidRPr="00984881">
        <w:rPr>
          <w:b/>
          <w:bCs/>
          <w:sz w:val="28"/>
          <w:szCs w:val="28"/>
          <w:rtl/>
        </w:rPr>
        <w:t>ﺍﺯ ﭘﺮﺗﻮ ﺁﻥ ﻗﻠﺐ ﺳﻴﺎﻩ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ﮐﻴﻤﻴﺎﺋﻴﺴﺖ</w:t>
      </w:r>
      <w:r w:rsidR="00BD77AA">
        <w:rPr>
          <w:b/>
          <w:bCs/>
          <w:sz w:val="28"/>
          <w:szCs w:val="28"/>
          <w:rtl/>
        </w:rPr>
        <w:t xml:space="preserve">، </w:t>
      </w:r>
      <w:r w:rsidRPr="00984881">
        <w:rPr>
          <w:b/>
          <w:bCs/>
          <w:sz w:val="28"/>
          <w:szCs w:val="28"/>
          <w:rtl/>
        </w:rPr>
        <w:t xml:space="preserve">ﮐﻪ ﺩﺭ ﺻﺤﺒﺖ ﺩﺭﻭﻳﺸﺎﻧﺴﺖ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ﺍﮔﺮ ﻣﻰ ﺑﻴﻨﻴﺪ ﮐﻪ ﭼﮕﻮﻧﻪ ﻗﻠﺐ ﺳﻴﺎﻩ ﺍﻧﺴﺎﻥ ﺳﺎﻟﻚ</w:t>
      </w:r>
      <w:r w:rsidR="00BD77AA">
        <w:rPr>
          <w:sz w:val="28"/>
          <w:szCs w:val="28"/>
          <w:rtl/>
        </w:rPr>
        <w:t xml:space="preserve">، </w:t>
      </w:r>
      <w:r w:rsidR="00EA04EF" w:rsidRPr="00984881">
        <w:rPr>
          <w:sz w:val="28"/>
          <w:szCs w:val="28"/>
          <w:rtl/>
        </w:rPr>
        <w:t>ﺑﺎ ﺳﻠﻮﻙ ﺍﻟﻬﻰ ﺗﺒﺪﻳﻞ ﺑﺰﺭﮔﺮﺍﻥ ﺑﻬﺎ</w:t>
      </w:r>
      <w:r w:rsidR="00BD77AA">
        <w:rPr>
          <w:sz w:val="28"/>
          <w:szCs w:val="28"/>
          <w:rtl/>
        </w:rPr>
        <w:t xml:space="preserve">، </w:t>
      </w:r>
      <w:r w:rsidR="00EA04EF" w:rsidRPr="00984881">
        <w:rPr>
          <w:sz w:val="28"/>
          <w:szCs w:val="28"/>
          <w:rtl/>
        </w:rPr>
        <w:t>ﻭ ﺩﺭﺧﺸﺎﻥ ﻧﻮﺭﺍﻧﻰ ﻭ ﻧﻴﺮﻭﺍﻧﺎ ﭼﻮﻥ ﺩﺭ</w:t>
      </w:r>
      <w:r>
        <w:rPr>
          <w:sz w:val="28"/>
          <w:szCs w:val="28"/>
          <w:rtl/>
        </w:rPr>
        <w:t xml:space="preserve"> </w:t>
      </w:r>
      <w:r w:rsidR="00EA04EF" w:rsidRPr="00984881">
        <w:rPr>
          <w:sz w:val="28"/>
          <w:szCs w:val="28"/>
          <w:rtl/>
        </w:rPr>
        <w:t>ﻣﻴﺸﻮﺩ</w:t>
      </w:r>
      <w:r w:rsidR="00BD77AA">
        <w:rPr>
          <w:sz w:val="28"/>
          <w:szCs w:val="28"/>
          <w:rtl/>
        </w:rPr>
        <w:t xml:space="preserve">، </w:t>
      </w:r>
      <w:r w:rsidR="00EA04EF" w:rsidRPr="00984881">
        <w:rPr>
          <w:sz w:val="28"/>
          <w:szCs w:val="28"/>
          <w:rtl/>
        </w:rPr>
        <w:t>ﺑﺨﺎﻃﺮ ﻫﻢ ﺻﺤﺒﺖ ﻭ ﻧﻈﺮ ﮐﻴﻤﻴﺎ ﺃثر ﺩﺭﻭﻳﺸﺎﻥ ﺍﺳﺖ</w:t>
      </w:r>
      <w:r w:rsidR="00BD77AA">
        <w:rPr>
          <w:sz w:val="28"/>
          <w:szCs w:val="28"/>
          <w:rtl/>
        </w:rPr>
        <w:t xml:space="preserve">. </w:t>
      </w:r>
      <w:r w:rsidR="00EA04EF" w:rsidRPr="00984881">
        <w:rPr>
          <w:sz w:val="28"/>
          <w:szCs w:val="28"/>
          <w:rtl/>
        </w:rPr>
        <w:t>ﮐﻪ ﻣﻨﻈﻮﺭ ﺍﻭﻟﻴﺎﻯ ﺍﻟﻬﻰ</w:t>
      </w:r>
      <w:r w:rsidR="00BD77AA">
        <w:rPr>
          <w:sz w:val="28"/>
          <w:szCs w:val="28"/>
          <w:rtl/>
        </w:rPr>
        <w:t xml:space="preserve">، </w:t>
      </w:r>
      <w:r w:rsidR="00EA04EF" w:rsidRPr="00984881">
        <w:rPr>
          <w:sz w:val="28"/>
          <w:szCs w:val="28"/>
          <w:rtl/>
        </w:rPr>
        <w:t>ﻭﺣﺘﻰ ﺳﺎﻟﮑﺎﻥ ﺁﻧﻬﺎ ﺍﺳﺖ</w:t>
      </w:r>
      <w:r w:rsidR="00BD77AA">
        <w:rPr>
          <w:sz w:val="28"/>
          <w:szCs w:val="28"/>
          <w:rtl/>
        </w:rPr>
        <w:t xml:space="preserve">. </w:t>
      </w:r>
      <w:r w:rsidR="00EA04EF" w:rsidRPr="00984881">
        <w:rPr>
          <w:sz w:val="28"/>
          <w:szCs w:val="28"/>
          <w:rtl/>
        </w:rPr>
        <w:t>ﺣﺎﻓﻆ ﺍﻳﻨﺠﺎ ﺍﺯ ﺩﺭﻭﻳﺶ ﺍﻭﻟﻴﺎ ﺭﺍ ﻣﻴﺨﻮﺍﻫﺪ</w:t>
      </w:r>
      <w:r w:rsidR="00BD77AA">
        <w:rPr>
          <w:sz w:val="28"/>
          <w:szCs w:val="28"/>
          <w:rtl/>
        </w:rPr>
        <w:t xml:space="preserve">. </w:t>
      </w:r>
      <w:r w:rsidR="00EA04EF" w:rsidRPr="00984881">
        <w:rPr>
          <w:sz w:val="28"/>
          <w:szCs w:val="28"/>
          <w:rtl/>
        </w:rPr>
        <w:t>ﻭﺷﺎﻳﺪ</w:t>
      </w:r>
      <w:r>
        <w:rPr>
          <w:sz w:val="28"/>
          <w:szCs w:val="28"/>
          <w:rtl/>
        </w:rPr>
        <w:t xml:space="preserve"> </w:t>
      </w:r>
      <w:r w:rsidR="00EA04EF" w:rsidRPr="00984881">
        <w:rPr>
          <w:sz w:val="28"/>
          <w:szCs w:val="28"/>
          <w:rtl/>
        </w:rPr>
        <w:t>ﻫﻤﺎﻥ ﺭﻳﺸﻰ ﻭ ﺑﺎ ﮔﻴﺴﻮ ﺑﻠﻨﺪ</w:t>
      </w:r>
      <w:r w:rsidR="00BD77AA">
        <w:rPr>
          <w:sz w:val="28"/>
          <w:szCs w:val="28"/>
          <w:rtl/>
        </w:rPr>
        <w:t xml:space="preserve">، </w:t>
      </w:r>
      <w:r w:rsidR="00EA04EF" w:rsidRPr="00984881">
        <w:rPr>
          <w:sz w:val="28"/>
          <w:szCs w:val="28"/>
          <w:rtl/>
        </w:rPr>
        <w:t xml:space="preserve">ﮐﻪ ﺩﺭ ﺧﻮﻳﺸﺘﻦ </w:t>
      </w:r>
      <w:r w:rsidR="009915B2" w:rsidRPr="00984881">
        <w:rPr>
          <w:sz w:val="28"/>
          <w:szCs w:val="28"/>
          <w:rtl/>
        </w:rPr>
        <w:t>فر</w:t>
      </w:r>
      <w:r w:rsidR="00EA04EF" w:rsidRPr="00984881">
        <w:rPr>
          <w:sz w:val="28"/>
          <w:szCs w:val="28"/>
          <w:rtl/>
        </w:rPr>
        <w:t>ﻭﺭﻓﺘﻪ ﻭ ﺍﻧﻄﻮﺍ ﻭ ﺍﻧﺘﻮﻳﺸﻦ ﺩﺭ ﺩﺭﻭﻥ ﺧﻮﺩ</w:t>
      </w:r>
      <w:r w:rsidR="00BD77AA">
        <w:rPr>
          <w:sz w:val="28"/>
          <w:szCs w:val="28"/>
          <w:rtl/>
        </w:rPr>
        <w:t xml:space="preserve">، </w:t>
      </w:r>
      <w:r w:rsidR="00EA04EF" w:rsidRPr="00984881">
        <w:rPr>
          <w:sz w:val="28"/>
          <w:szCs w:val="28"/>
          <w:rtl/>
        </w:rPr>
        <w:t>ﮐﻪ ﺩﺭ ﺗﺨﺼﺺ ﻭﮐﺎﺭ ﺩﺍﺋم</w:t>
      </w:r>
      <w:r>
        <w:rPr>
          <w:sz w:val="28"/>
          <w:szCs w:val="28"/>
          <w:rtl/>
        </w:rPr>
        <w:t xml:space="preserve"> </w:t>
      </w:r>
      <w:r w:rsidR="00EA04EF" w:rsidRPr="00984881">
        <w:rPr>
          <w:sz w:val="28"/>
          <w:szCs w:val="28"/>
          <w:rtl/>
        </w:rPr>
        <w:t>آﻧﻬﺎ ﺍﺳﺖ</w:t>
      </w:r>
      <w:r w:rsidR="00BD77AA">
        <w:rPr>
          <w:sz w:val="28"/>
          <w:szCs w:val="28"/>
          <w:rtl/>
        </w:rPr>
        <w:t xml:space="preserve">. </w:t>
      </w:r>
      <w:r w:rsidR="00EA04EF" w:rsidRPr="00984881">
        <w:rPr>
          <w:sz w:val="28"/>
          <w:szCs w:val="28"/>
          <w:rtl/>
        </w:rPr>
        <w:t>ﮐﻪ ﺩﺭﻭﻳﺶ</w:t>
      </w:r>
      <w:r>
        <w:rPr>
          <w:sz w:val="28"/>
          <w:szCs w:val="28"/>
          <w:rtl/>
        </w:rPr>
        <w:t xml:space="preserve"> </w:t>
      </w:r>
      <w:r w:rsidR="00EA04EF" w:rsidRPr="00984881">
        <w:rPr>
          <w:sz w:val="28"/>
          <w:szCs w:val="28"/>
          <w:rtl/>
        </w:rPr>
        <w:t>ﻓﺎﺭﺳﻰ ﺷﺪﻩ</w:t>
      </w:r>
      <w:r w:rsidR="00BD77AA">
        <w:rPr>
          <w:sz w:val="28"/>
          <w:szCs w:val="28"/>
          <w:rtl/>
        </w:rPr>
        <w:t xml:space="preserve">، </w:t>
      </w:r>
      <w:r w:rsidR="00EA04EF" w:rsidRPr="00984881">
        <w:rPr>
          <w:sz w:val="28"/>
          <w:szCs w:val="28"/>
          <w:rtl/>
        </w:rPr>
        <w:t>ﻭﺭﻳﺸﻰ ﻫﻨﺪﻯ ﺑﻮﺩﻩ</w:t>
      </w:r>
      <w:r w:rsidR="00BD77AA">
        <w:rPr>
          <w:sz w:val="28"/>
          <w:szCs w:val="28"/>
          <w:rtl/>
        </w:rPr>
        <w:t xml:space="preserve">. </w:t>
      </w:r>
      <w:r w:rsidR="00EA04EF" w:rsidRPr="00984881">
        <w:rPr>
          <w:sz w:val="28"/>
          <w:szCs w:val="28"/>
          <w:rtl/>
        </w:rPr>
        <w:t>ﻭ ﺣﺘﻰ ﺩﺭ ﺯﺑﺎﻧﻬﺎﻯ ﺍﺭﻭﭘﺎﺋﻰ ﻧﻴﺰ ﻟﻔﻆ ﺩﺭﻭﻳﺶ ﺑﺮﺍﻯ ﺍﻭﻟﻴﺎﻯ ﺍﻟﻬﻰ ﻣﻴﺒﺎﺷﺪ</w:t>
      </w:r>
      <w:r w:rsidR="00BD77AA">
        <w:rPr>
          <w:sz w:val="28"/>
          <w:szCs w:val="28"/>
          <w:rtl/>
        </w:rPr>
        <w:t xml:space="preserve">. </w:t>
      </w:r>
      <w:r w:rsidR="00EA04EF" w:rsidRPr="00984881">
        <w:rPr>
          <w:sz w:val="28"/>
          <w:szCs w:val="28"/>
          <w:rtl/>
        </w:rPr>
        <w:t>ﺻﺤﺒﺖ ﮐﻠﺎﻡ ﻭ ﻣﺼﺎﺣﺒﺖ ﻭ ﻫﻢ ﻧﺸﻴﻨﻰ ﻭ ﺻﺤﺒﺖ ﺯﺑﺎﻧﻰ ﻭ ﻣﺼﺎﺣﺒﺖ ﺑﺎ ﺻﻮﺭﺕ</w:t>
      </w:r>
      <w:r>
        <w:rPr>
          <w:sz w:val="28"/>
          <w:szCs w:val="28"/>
          <w:rtl/>
        </w:rPr>
        <w:t xml:space="preserve"> </w:t>
      </w:r>
      <w:r w:rsidR="00EA04EF" w:rsidRPr="00984881">
        <w:rPr>
          <w:sz w:val="28"/>
          <w:szCs w:val="28"/>
          <w:rtl/>
        </w:rPr>
        <w:t>ﺁﻧﻬﺎ</w:t>
      </w:r>
      <w:r w:rsidR="00BD77AA">
        <w:rPr>
          <w:sz w:val="28"/>
          <w:szCs w:val="28"/>
          <w:rtl/>
        </w:rPr>
        <w:t xml:space="preserve">، </w:t>
      </w:r>
      <w:r w:rsidR="00EA04EF" w:rsidRPr="00984881">
        <w:rPr>
          <w:sz w:val="28"/>
          <w:szCs w:val="28"/>
          <w:rtl/>
        </w:rPr>
        <w:t>ﺩﺭ ﺣﻀﻮﺭ ﻳﺎ ﺣﻀﻮﺭ ﺫﻫﻨﻰ ﺍﺳﺖ</w:t>
      </w:r>
      <w:r w:rsidR="00BD77AA">
        <w:rPr>
          <w:sz w:val="28"/>
          <w:szCs w:val="28"/>
          <w:rtl/>
        </w:rPr>
        <w:t xml:space="preserve">. </w:t>
      </w:r>
      <w:r w:rsidR="00EA04EF" w:rsidRPr="00984881">
        <w:rPr>
          <w:sz w:val="28"/>
          <w:szCs w:val="28"/>
          <w:rtl/>
        </w:rPr>
        <w:t>ﺗﺎ ﮐﻪ ﺣﺘﻰ</w:t>
      </w:r>
      <w:r>
        <w:rPr>
          <w:sz w:val="28"/>
          <w:szCs w:val="28"/>
          <w:rtl/>
        </w:rPr>
        <w:t xml:space="preserve"> </w:t>
      </w:r>
      <w:r w:rsidR="00EA04EF" w:rsidRPr="00984881">
        <w:rPr>
          <w:sz w:val="28"/>
          <w:szCs w:val="28"/>
          <w:rtl/>
        </w:rPr>
        <w:t>ﺟﻠﺐ ﺳﻴﺎﻩ ﺩﻟﺎﻥ ﻭ ﻣﺮﺩﻩ ﺩﻟﺎﻥ ﻧﻈﺮ ﺁﻧﻬﺎ ﺭﺍ ﻣﻴﻨﻤﺎﻳﺪ</w:t>
      </w:r>
      <w:r w:rsidR="00BD77AA">
        <w:rPr>
          <w:sz w:val="28"/>
          <w:szCs w:val="28"/>
          <w:rtl/>
        </w:rPr>
        <w:t xml:space="preserve">. </w:t>
      </w:r>
      <w:r w:rsidR="00EA04EF" w:rsidRPr="00984881">
        <w:rPr>
          <w:sz w:val="28"/>
          <w:szCs w:val="28"/>
          <w:rtl/>
        </w:rPr>
        <w:t>ﻭﻣﻌﺠﺰﻩ ﻫﺴﺘﻰ ﺍﺳﺖ</w:t>
      </w:r>
      <w:r w:rsidR="00BD77AA">
        <w:rPr>
          <w:sz w:val="28"/>
          <w:szCs w:val="28"/>
          <w:rtl/>
        </w:rPr>
        <w:t xml:space="preserve">. </w:t>
      </w:r>
      <w:r w:rsidR="00EA04EF" w:rsidRPr="00984881">
        <w:rPr>
          <w:sz w:val="28"/>
          <w:szCs w:val="28"/>
          <w:rtl/>
        </w:rPr>
        <w:t>ﮐﻪ ﭼﻮﻥ ﻣﺴﻴﺢ ﻭ ﺍﻭﻟﻴﺎﻯ ﺑﻌﺪﻯ ﻭ ﺑﺮﺗﺮ ﻣﺮﺩﮔﺎﻥ ﺭﺍ ﺯﻧﺪﻩ ﻣﻴﻨﻤﺎﻳﻨﺪ</w:t>
      </w:r>
      <w:r w:rsidR="00BD77AA">
        <w:rPr>
          <w:sz w:val="28"/>
          <w:szCs w:val="28"/>
          <w:rtl/>
        </w:rPr>
        <w:t xml:space="preserve">، </w:t>
      </w:r>
      <w:r w:rsidR="00EA04EF" w:rsidRPr="00984881">
        <w:rPr>
          <w:sz w:val="28"/>
          <w:szCs w:val="28"/>
          <w:rtl/>
        </w:rPr>
        <w:t>ﻭ ﻧﺎﺑﻴﻨﺎﻳﺎﻥ ﺑﺤﻘﺎﻳﻖ ﻭ</w:t>
      </w:r>
      <w:r>
        <w:rPr>
          <w:sz w:val="28"/>
          <w:szCs w:val="28"/>
          <w:rtl/>
        </w:rPr>
        <w:t xml:space="preserve"> </w:t>
      </w:r>
      <w:r w:rsidR="00EA04EF" w:rsidRPr="00984881">
        <w:rPr>
          <w:sz w:val="28"/>
          <w:szCs w:val="28"/>
          <w:rtl/>
        </w:rPr>
        <w:t>ﺍﺳﺮﺍﺭ ﺍﻟﻬﻰ ﺭﺍ ﺑﻴﻨﺎ ﻣﻴﻨﻤﺎﻳﻨﺪ</w:t>
      </w:r>
      <w:r w:rsidR="00BD77AA">
        <w:rPr>
          <w:sz w:val="28"/>
          <w:szCs w:val="28"/>
          <w:rtl/>
        </w:rPr>
        <w:t xml:space="preserve">، </w:t>
      </w:r>
      <w:r w:rsidR="00EA04EF" w:rsidRPr="00984881">
        <w:rPr>
          <w:sz w:val="28"/>
          <w:szCs w:val="28"/>
          <w:rtl/>
        </w:rPr>
        <w:t>ﻭ ﺑﻴﻤﺎﺭﻯ ﭘﻴﺴﻰ ﻭ ﭼﻨﺪ ﺭﻧﮕﻰ</w:t>
      </w:r>
      <w:r w:rsidR="00BD77AA">
        <w:rPr>
          <w:sz w:val="28"/>
          <w:szCs w:val="28"/>
          <w:rtl/>
        </w:rPr>
        <w:t xml:space="preserve">، </w:t>
      </w:r>
      <w:r w:rsidR="00EA04EF" w:rsidRPr="00984881">
        <w:rPr>
          <w:sz w:val="28"/>
          <w:szCs w:val="28"/>
          <w:rtl/>
        </w:rPr>
        <w:t>ﮐﻪ ﻋﻤﻠﺎ ﺩﺭ ﺑﻰ ﺭﻧﮕﻰ ﻫﺴﺘﻨﺪ</w:t>
      </w:r>
      <w:r w:rsidR="00BD77AA">
        <w:rPr>
          <w:sz w:val="28"/>
          <w:szCs w:val="28"/>
          <w:rtl/>
        </w:rPr>
        <w:t xml:space="preserve">، </w:t>
      </w:r>
      <w:r w:rsidR="00EA04EF" w:rsidRPr="00984881">
        <w:rPr>
          <w:sz w:val="28"/>
          <w:szCs w:val="28"/>
          <w:rtl/>
        </w:rPr>
        <w:t>ﺑﺸﮑﻞ ﻭ ﺭﻧﮓ</w:t>
      </w:r>
      <w:r>
        <w:rPr>
          <w:sz w:val="28"/>
          <w:szCs w:val="28"/>
          <w:rtl/>
        </w:rPr>
        <w:t xml:space="preserve"> </w:t>
      </w:r>
      <w:r w:rsidR="00EA04EF" w:rsidRPr="00984881">
        <w:rPr>
          <w:sz w:val="28"/>
          <w:szCs w:val="28"/>
          <w:rtl/>
        </w:rPr>
        <w:t>ﺳﺒﺰ</w:t>
      </w:r>
      <w:r w:rsidR="00BD77AA">
        <w:rPr>
          <w:sz w:val="28"/>
          <w:szCs w:val="28"/>
          <w:rtl/>
        </w:rPr>
        <w:t xml:space="preserve">، </w:t>
      </w:r>
      <w:r w:rsidR="00EA04EF" w:rsidRPr="00984881">
        <w:rPr>
          <w:sz w:val="28"/>
          <w:szCs w:val="28"/>
          <w:rtl/>
        </w:rPr>
        <w:t>ﺳﻤﺒﻮﻝ</w:t>
      </w:r>
      <w:r>
        <w:rPr>
          <w:sz w:val="28"/>
          <w:szCs w:val="28"/>
          <w:rtl/>
        </w:rPr>
        <w:t xml:space="preserve"> </w:t>
      </w:r>
      <w:r w:rsidR="00EA04EF" w:rsidRPr="00984881">
        <w:rPr>
          <w:sz w:val="28"/>
          <w:szCs w:val="28"/>
          <w:rtl/>
        </w:rPr>
        <w:t xml:space="preserve">ﺣﻴﺎﺕ ﻭﺯﻧﺪﮔﻰ ﺩﺭ ﻣﻴﺂﻭﺭﻧﺪ </w:t>
      </w:r>
      <w:r w:rsidR="00BD77AA">
        <w:rPr>
          <w:sz w:val="28"/>
          <w:szCs w:val="28"/>
          <w:rtl/>
        </w:rPr>
        <w:t xml:space="preserve">. </w:t>
      </w:r>
    </w:p>
    <w:p w:rsidR="00EA04EF" w:rsidRPr="00984881" w:rsidRDefault="00EA04EF" w:rsidP="00EA04EF">
      <w:pPr>
        <w:bidi/>
        <w:jc w:val="both"/>
        <w:rPr>
          <w:b/>
          <w:bCs/>
          <w:sz w:val="28"/>
          <w:szCs w:val="28"/>
          <w:rtl/>
        </w:rPr>
      </w:pPr>
      <w:r w:rsidRPr="00984881">
        <w:rPr>
          <w:sz w:val="28"/>
          <w:szCs w:val="28"/>
          <w:rtl/>
        </w:rPr>
        <w:t xml:space="preserve"> </w:t>
      </w:r>
      <w:r w:rsidRPr="00984881">
        <w:rPr>
          <w:b/>
          <w:bCs/>
          <w:sz w:val="28"/>
          <w:szCs w:val="28"/>
          <w:rtl/>
        </w:rPr>
        <w:t>ﺁﻧﮑﻪ ﭘﻴﺸﺶ ﺑﻨﻬﺪ</w:t>
      </w:r>
      <w:r w:rsidR="00BD77AA">
        <w:rPr>
          <w:b/>
          <w:bCs/>
          <w:sz w:val="28"/>
          <w:szCs w:val="28"/>
          <w:rtl/>
        </w:rPr>
        <w:t xml:space="preserve">، </w:t>
      </w:r>
      <w:r w:rsidRPr="00984881">
        <w:rPr>
          <w:b/>
          <w:bCs/>
          <w:sz w:val="28"/>
          <w:szCs w:val="28"/>
          <w:rtl/>
        </w:rPr>
        <w:t>ﺗﺎﺝ ﺗﮑﺒّﺮ ﺧﻮﺭﺷﻴﺪ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ﮐﺒﺮﻳﺎﺋﻴﺴﺖ</w:t>
      </w:r>
      <w:r w:rsidR="00BD77AA">
        <w:rPr>
          <w:b/>
          <w:bCs/>
          <w:sz w:val="28"/>
          <w:szCs w:val="28"/>
          <w:rtl/>
        </w:rPr>
        <w:t xml:space="preserve">، </w:t>
      </w:r>
      <w:r w:rsidRPr="00984881">
        <w:rPr>
          <w:b/>
          <w:bCs/>
          <w:sz w:val="28"/>
          <w:szCs w:val="28"/>
          <w:rtl/>
        </w:rPr>
        <w:t xml:space="preserve">ﮐﻪ ﺩﺭ ﺣﺸﻤﺖ ﺩﺭﻭﻳﺸﺎﻧﺴﺖ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ﻭ ﺁﻥ ﮐﺴﻰ ﮐﻪ ﺧﻮﺭﺷﻴﺪ ﻋﻈﻴﻢ</w:t>
      </w:r>
      <w:r w:rsidR="00BD77AA">
        <w:rPr>
          <w:sz w:val="28"/>
          <w:szCs w:val="28"/>
          <w:rtl/>
        </w:rPr>
        <w:t xml:space="preserve">، </w:t>
      </w:r>
      <w:r w:rsidR="00EA04EF" w:rsidRPr="00984881">
        <w:rPr>
          <w:sz w:val="28"/>
          <w:szCs w:val="28"/>
          <w:rtl/>
        </w:rPr>
        <w:t>ﺗﺎﺝ ﺑﺰﺭﮔی ﺒﺮ ﺳﺮ ﺟﻬﺎﻥ ﺍﺳﺖ</w:t>
      </w:r>
      <w:r w:rsidR="00BD77AA">
        <w:rPr>
          <w:sz w:val="28"/>
          <w:szCs w:val="28"/>
          <w:rtl/>
        </w:rPr>
        <w:t xml:space="preserve">، </w:t>
      </w:r>
      <w:r w:rsidR="00EA04EF" w:rsidRPr="00984881">
        <w:rPr>
          <w:sz w:val="28"/>
          <w:szCs w:val="28"/>
          <w:rtl/>
        </w:rPr>
        <w:t>ﺑﺮﺳﺮ ﻭﻟﻰّ ﺍﻟﻬﻰ ﮔﺬﺍﺭﺩﻩ ﺷﺪﻩ</w:t>
      </w:r>
      <w:r w:rsidR="00BD77AA">
        <w:rPr>
          <w:sz w:val="28"/>
          <w:szCs w:val="28"/>
          <w:rtl/>
        </w:rPr>
        <w:t xml:space="preserve">، </w:t>
      </w:r>
      <w:r w:rsidR="00EA04EF" w:rsidRPr="00984881">
        <w:rPr>
          <w:sz w:val="28"/>
          <w:szCs w:val="28"/>
          <w:rtl/>
        </w:rPr>
        <w:t>ﮐﺒﺮﻳﺎ ﻭ ﺑﺰﺭﮔﻰ ﻭ ﺣﺸﻤﺘﻰ ﺍﺳﺖ</w:t>
      </w:r>
      <w:r w:rsidR="00BD77AA">
        <w:rPr>
          <w:sz w:val="28"/>
          <w:szCs w:val="28"/>
          <w:rtl/>
        </w:rPr>
        <w:t xml:space="preserve">، </w:t>
      </w:r>
      <w:r w:rsidR="00EA04EF" w:rsidRPr="00984881">
        <w:rPr>
          <w:sz w:val="28"/>
          <w:szCs w:val="28"/>
          <w:rtl/>
        </w:rPr>
        <w:t>ﮐﻪ ﺧﺎﺹ ﺩﺭﻭﻳﺸﺎﻥ ﺍﻟﻬﻰ</w:t>
      </w:r>
      <w:r>
        <w:rPr>
          <w:sz w:val="28"/>
          <w:szCs w:val="28"/>
          <w:rtl/>
        </w:rPr>
        <w:t xml:space="preserve"> </w:t>
      </w:r>
      <w:r w:rsidR="00EA04EF" w:rsidRPr="00984881">
        <w:rPr>
          <w:sz w:val="28"/>
          <w:szCs w:val="28"/>
          <w:rtl/>
        </w:rPr>
        <w:t>ﻭﮐﺎﻣﻠﺎﻥ ﻣﻴﺒﺎﺷﺪ</w:t>
      </w:r>
      <w:r w:rsidR="00BD77AA">
        <w:rPr>
          <w:sz w:val="28"/>
          <w:szCs w:val="28"/>
          <w:rtl/>
        </w:rPr>
        <w:t xml:space="preserve">. </w:t>
      </w:r>
      <w:r w:rsidR="00EA04EF" w:rsidRPr="00984881">
        <w:rPr>
          <w:sz w:val="28"/>
          <w:szCs w:val="28"/>
          <w:rtl/>
        </w:rPr>
        <w:t xml:space="preserve">ﻭﻫﻤﺎﻥ </w:t>
      </w:r>
      <w:r w:rsidR="009915B2" w:rsidRPr="00984881">
        <w:rPr>
          <w:sz w:val="28"/>
          <w:szCs w:val="28"/>
          <w:rtl/>
        </w:rPr>
        <w:t>فر</w:t>
      </w:r>
      <w:r w:rsidR="00EA04EF" w:rsidRPr="00984881">
        <w:rPr>
          <w:sz w:val="28"/>
          <w:szCs w:val="28"/>
          <w:rtl/>
        </w:rPr>
        <w:t xml:space="preserve"> ﻭﺗﺎﺝ ﺷﺎﻫﻰ ﺍﻟﻬﻰ ﻭ ﺧﻮﺭﺷﻴﺪ ﻧﻮﺭﺍﻧﻰ ﺍﺳﺖ</w:t>
      </w:r>
      <w:r w:rsidR="00BD77AA">
        <w:rPr>
          <w:sz w:val="28"/>
          <w:szCs w:val="28"/>
          <w:rtl/>
        </w:rPr>
        <w:t xml:space="preserve">. </w:t>
      </w:r>
      <w:r w:rsidR="00EA04EF" w:rsidRPr="00984881">
        <w:rPr>
          <w:sz w:val="28"/>
          <w:szCs w:val="28"/>
          <w:rtl/>
        </w:rPr>
        <w:t>ﺑﺎﺯ ﺧﻮﺩ ﻭﻟﻰّ ﺍﻟﻬﻰ ﺍﺳﺖ ﮐﻪ</w:t>
      </w:r>
      <w:r>
        <w:rPr>
          <w:sz w:val="28"/>
          <w:szCs w:val="28"/>
          <w:rtl/>
        </w:rPr>
        <w:t xml:space="preserve"> </w:t>
      </w:r>
      <w:r w:rsidR="00E36A3F" w:rsidRPr="00984881">
        <w:rPr>
          <w:sz w:val="28"/>
          <w:szCs w:val="28"/>
          <w:rtl/>
        </w:rPr>
        <w:t>خورّه</w:t>
      </w:r>
      <w:r w:rsidR="00EA04EF" w:rsidRPr="00984881">
        <w:rPr>
          <w:sz w:val="28"/>
          <w:szCs w:val="28"/>
          <w:rtl/>
        </w:rPr>
        <w:t xml:space="preserve"> ﻣﻨﺪ</w:t>
      </w:r>
      <w:r w:rsidR="00BD77AA">
        <w:rPr>
          <w:sz w:val="28"/>
          <w:szCs w:val="28"/>
          <w:rtl/>
        </w:rPr>
        <w:t xml:space="preserve">، </w:t>
      </w:r>
      <w:r w:rsidR="00EA04EF" w:rsidRPr="00984881">
        <w:rPr>
          <w:sz w:val="28"/>
          <w:szCs w:val="28"/>
          <w:rtl/>
        </w:rPr>
        <w:t>ﺑﺎ ﻫﻔﺖ</w:t>
      </w:r>
      <w:r>
        <w:rPr>
          <w:sz w:val="28"/>
          <w:szCs w:val="28"/>
          <w:rtl/>
        </w:rPr>
        <w:t xml:space="preserve"> </w:t>
      </w:r>
      <w:r w:rsidR="00E36A3F" w:rsidRPr="00984881">
        <w:rPr>
          <w:sz w:val="28"/>
          <w:szCs w:val="28"/>
          <w:rtl/>
        </w:rPr>
        <w:t>خورّه</w:t>
      </w:r>
      <w:r w:rsidR="00EA04EF" w:rsidRPr="00984881">
        <w:rPr>
          <w:sz w:val="28"/>
          <w:szCs w:val="28"/>
          <w:rtl/>
        </w:rPr>
        <w:t xml:space="preserve"> ﻭ </w:t>
      </w:r>
      <w:r w:rsidR="0083063E" w:rsidRPr="00984881">
        <w:rPr>
          <w:sz w:val="28"/>
          <w:szCs w:val="28"/>
          <w:rtl/>
        </w:rPr>
        <w:t>قُرّه</w:t>
      </w:r>
      <w:r w:rsidR="00EA04EF" w:rsidRPr="00984881">
        <w:rPr>
          <w:sz w:val="28"/>
          <w:szCs w:val="28"/>
          <w:rtl/>
        </w:rPr>
        <w:t xml:space="preserve"> ﺷﻬﻮﺩﻯ ﻣﻴﺴّﺮ ﺑﺮﺍﻯ ﻧﻮﻉ ﺑﺸﺮ ﺍﺳﺖ</w:t>
      </w:r>
      <w:r w:rsidR="00BD77AA">
        <w:rPr>
          <w:sz w:val="28"/>
          <w:szCs w:val="28"/>
          <w:rtl/>
        </w:rPr>
        <w:t xml:space="preserve">. </w:t>
      </w:r>
      <w:r w:rsidR="00EA04EF" w:rsidRPr="00984881">
        <w:rPr>
          <w:sz w:val="28"/>
          <w:szCs w:val="28"/>
          <w:rtl/>
        </w:rPr>
        <w:t xml:space="preserve">ﭼﻮﻥ ﺟﻤﺸﻴﺪ ﻭ </w:t>
      </w:r>
      <w:r w:rsidR="009915B2" w:rsidRPr="00984881">
        <w:rPr>
          <w:sz w:val="28"/>
          <w:szCs w:val="28"/>
          <w:rtl/>
        </w:rPr>
        <w:t>فر</w:t>
      </w:r>
      <w:r w:rsidR="00EA04EF" w:rsidRPr="00984881">
        <w:rPr>
          <w:sz w:val="28"/>
          <w:szCs w:val="28"/>
          <w:rtl/>
        </w:rPr>
        <w:t xml:space="preserve">ﻳﺪﻭﻧﻰ ﺑﻤﻘﺎﻡ (ﺷﻴﺪ)ﻳﺎ ﻫﻤﺎﻥ(ﺳﻴّﺪ)ﻗﺮﻳﺶ ﺯﺭﺩﺷﺘﻰ ﺍﻟﺄﺻﻞ ﻭ(ﺳﻴﺪ </w:t>
      </w:r>
      <w:r w:rsidR="00BD77AA">
        <w:rPr>
          <w:sz w:val="28"/>
          <w:szCs w:val="28"/>
          <w:rtl/>
        </w:rPr>
        <w:t xml:space="preserve">، </w:t>
      </w:r>
      <w:r w:rsidR="00EA04EF" w:rsidRPr="00984881">
        <w:rPr>
          <w:sz w:val="28"/>
          <w:szCs w:val="28"/>
          <w:rtl/>
        </w:rPr>
        <w:t>ﺑﺪﻭﻥ ﺗﺸﺪﻳﺪ ﻳاء) ﻳﻮﻧﺎﻧﻰ</w:t>
      </w:r>
      <w:r w:rsidR="00BD77AA">
        <w:rPr>
          <w:sz w:val="28"/>
          <w:szCs w:val="28"/>
          <w:rtl/>
        </w:rPr>
        <w:t xml:space="preserve">، </w:t>
      </w:r>
      <w:r w:rsidR="00EA04EF" w:rsidRPr="00984881">
        <w:rPr>
          <w:sz w:val="28"/>
          <w:szCs w:val="28"/>
          <w:rtl/>
        </w:rPr>
        <w:t>ﻭ(ﺍ</w:t>
      </w:r>
      <w:r w:rsidR="00E22F07" w:rsidRPr="00984881">
        <w:rPr>
          <w:rFonts w:hint="cs"/>
          <w:sz w:val="28"/>
          <w:szCs w:val="28"/>
          <w:rtl/>
        </w:rPr>
        <w:t>ِ</w:t>
      </w:r>
      <w:r w:rsidR="00EA04EF" w:rsidRPr="00984881">
        <w:rPr>
          <w:sz w:val="28"/>
          <w:szCs w:val="28"/>
          <w:rtl/>
        </w:rPr>
        <w:t>ﻟﺴﻴﺪ)ﺭﻭﻣﻰ ﻭ(ﺯﻳﺪ)ﻫﻨﺪﻭﺍﻥ ﻳﻤﻨﻰ ﺍﺳﺖ ﮐﻪ ﺍﻳﻦ ﺧﻮﺭﺷﻴﺪ ﺟﻢ ﺷﺪﻩ ﻭﺟﻤﺸﻴﺪ ﮔﺮﺩﻳﺪﻩ</w:t>
      </w:r>
      <w:r w:rsidR="00BD77AA">
        <w:rPr>
          <w:sz w:val="28"/>
          <w:szCs w:val="28"/>
          <w:rtl/>
        </w:rPr>
        <w:t xml:space="preserve">، </w:t>
      </w:r>
      <w:r w:rsidR="00EA04EF" w:rsidRPr="00984881">
        <w:rPr>
          <w:sz w:val="28"/>
          <w:szCs w:val="28"/>
          <w:rtl/>
        </w:rPr>
        <w:t>ﻧﻮﺭﺍﻧﻴّﺘﻰ ﺍﻟﻬﻰ ﻳﺎﻓﺘﻪ ﺍﺳﺖ</w:t>
      </w:r>
      <w:r w:rsidR="00BD77AA">
        <w:rPr>
          <w:sz w:val="28"/>
          <w:szCs w:val="28"/>
          <w:rtl/>
        </w:rPr>
        <w:t xml:space="preserve">. </w:t>
      </w:r>
      <w:r w:rsidR="00EA04EF" w:rsidRPr="00984881">
        <w:rPr>
          <w:sz w:val="28"/>
          <w:szCs w:val="28"/>
          <w:rtl/>
        </w:rPr>
        <w:t>ﮔﺮﭼﻪ ﺗﺸﺒﻴﻪ ﺑﻨﻮﺭ ﺧﻮﺭﺷﻴﺪ ﺷﺪﻩ</w:t>
      </w:r>
      <w:r w:rsidR="00BD77AA">
        <w:rPr>
          <w:sz w:val="28"/>
          <w:szCs w:val="28"/>
          <w:rtl/>
        </w:rPr>
        <w:t xml:space="preserve">، </w:t>
      </w:r>
      <w:r w:rsidR="00EA04EF" w:rsidRPr="00984881">
        <w:rPr>
          <w:sz w:val="28"/>
          <w:szCs w:val="28"/>
          <w:rtl/>
        </w:rPr>
        <w:t>ﮐﻪ ﮔﺮﻡ ﻭﺳﻮﺯﺍﻥ ﺑﺮﺍﻯ ﻋﻘﻞ ﺑﺸﺮ ﮐﻪ ﺍﺣﺘﻤﺎﻟﺎ ﺳﻤﺒﻮﻝ</w:t>
      </w:r>
      <w:r>
        <w:rPr>
          <w:sz w:val="28"/>
          <w:szCs w:val="28"/>
          <w:rtl/>
        </w:rPr>
        <w:t xml:space="preserve"> </w:t>
      </w:r>
      <w:r w:rsidR="00EA04EF" w:rsidRPr="00984881">
        <w:rPr>
          <w:sz w:val="28"/>
          <w:szCs w:val="28"/>
          <w:rtl/>
        </w:rPr>
        <w:t xml:space="preserve">ﺷﻬﻮﺩﻯ </w:t>
      </w:r>
      <w:r w:rsidR="00661646" w:rsidRPr="00984881">
        <w:rPr>
          <w:sz w:val="28"/>
          <w:szCs w:val="28"/>
          <w:rtl/>
        </w:rPr>
        <w:t>ربّ</w:t>
      </w:r>
      <w:r w:rsidR="00EA04EF" w:rsidRPr="00984881">
        <w:rPr>
          <w:sz w:val="28"/>
          <w:szCs w:val="28"/>
          <w:rtl/>
        </w:rPr>
        <w:t xml:space="preserve"> ﺍﻟﻨﻮﻉ ﺭﺣﻤﺎﻥ ﻓﻮﻕ ﺑﺸﺮﻯ ﺑﺎﺷﺪ ﮐﻪ ﺩﺭ ﺗﺠﺮﺑﻪ ﺍﻳﻦ ﻧﻮﻳﺴﻨﺪﻩ ﺍﺯ ﺭﻭﺯﻧﻪﺍﻯ ﺟﺰﺋﻰ ﺍﺯ ﺍﻳﻦ ﺧﻮﺭﺷﻴﺪ ﺭﺍ ﺩﺍﺷﺖ</w:t>
      </w:r>
      <w:r w:rsidR="00BD77AA">
        <w:rPr>
          <w:sz w:val="28"/>
          <w:szCs w:val="28"/>
          <w:rtl/>
        </w:rPr>
        <w:t xml:space="preserve">، </w:t>
      </w:r>
      <w:r w:rsidR="00EA04EF" w:rsidRPr="00984881">
        <w:rPr>
          <w:sz w:val="28"/>
          <w:szCs w:val="28"/>
          <w:rtl/>
        </w:rPr>
        <w:t>ﻭ ﭼﺸﻢ</w:t>
      </w:r>
      <w:r>
        <w:rPr>
          <w:sz w:val="28"/>
          <w:szCs w:val="28"/>
          <w:rtl/>
        </w:rPr>
        <w:t xml:space="preserve"> </w:t>
      </w:r>
      <w:r w:rsidR="00EA04EF" w:rsidRPr="00984881">
        <w:rPr>
          <w:sz w:val="28"/>
          <w:szCs w:val="28"/>
          <w:rtl/>
        </w:rPr>
        <w:t>ﺗﺤﻤّﻞ ﺁ ﻧﺮﺍ ﻧﺪﺍﺷﺖ</w:t>
      </w:r>
      <w:r w:rsidR="00BD77AA">
        <w:rPr>
          <w:sz w:val="28"/>
          <w:szCs w:val="28"/>
          <w:rtl/>
        </w:rPr>
        <w:t xml:space="preserve">. </w:t>
      </w:r>
      <w:r w:rsidR="00EA04EF" w:rsidRPr="00984881">
        <w:rPr>
          <w:sz w:val="28"/>
          <w:szCs w:val="28"/>
          <w:rtl/>
        </w:rPr>
        <w:t>ﻭﻟﻰ ﻋﻤﻠﺎ ﺩﺭ ﺷﻬﻮﺩ ﻫﺎ ﺍﻧﻮﺍﺭﺍﻟﻬﻰ</w:t>
      </w:r>
      <w:r w:rsidR="00BD77AA">
        <w:rPr>
          <w:sz w:val="28"/>
          <w:szCs w:val="28"/>
          <w:rtl/>
        </w:rPr>
        <w:t xml:space="preserve">، </w:t>
      </w:r>
      <w:r w:rsidR="00EA04EF" w:rsidRPr="00984881">
        <w:rPr>
          <w:sz w:val="28"/>
          <w:szCs w:val="28"/>
          <w:rtl/>
        </w:rPr>
        <w:t>ﺁﺭﺍﻡ ﻭﺧﻨﻚ ﻭﻣﻌﻄّﺮ ﭼﻮﻥ ﺑﺪﺭ ﻣﻨﻴﺮ ﻧﻮﺭ ﻗﺎﺋﻢ</w:t>
      </w:r>
      <w:r w:rsidR="00BD77AA">
        <w:rPr>
          <w:sz w:val="28"/>
          <w:szCs w:val="28"/>
          <w:rtl/>
        </w:rPr>
        <w:t xml:space="preserve">، </w:t>
      </w:r>
      <w:r w:rsidR="00EA04EF" w:rsidRPr="00984881">
        <w:rPr>
          <w:sz w:val="28"/>
          <w:szCs w:val="28"/>
          <w:rtl/>
        </w:rPr>
        <w:t>ﺗﺸﺒﻴﻪ</w:t>
      </w:r>
      <w:r>
        <w:rPr>
          <w:sz w:val="28"/>
          <w:szCs w:val="28"/>
          <w:rtl/>
        </w:rPr>
        <w:t xml:space="preserve"> </w:t>
      </w:r>
      <w:r w:rsidR="00EA04EF" w:rsidRPr="00984881">
        <w:rPr>
          <w:sz w:val="28"/>
          <w:szCs w:val="28"/>
          <w:rtl/>
        </w:rPr>
        <w:t>ﺑﻤﺎﻩ ﺷﺪﻩ</w:t>
      </w:r>
      <w:r w:rsidR="00BD77AA">
        <w:rPr>
          <w:sz w:val="28"/>
          <w:szCs w:val="28"/>
          <w:rtl/>
        </w:rPr>
        <w:t xml:space="preserve">، </w:t>
      </w:r>
      <w:r w:rsidR="00EA04EF" w:rsidRPr="00984881">
        <w:rPr>
          <w:sz w:val="28"/>
          <w:szCs w:val="28"/>
          <w:rtl/>
        </w:rPr>
        <w:t>ﮐﻪ ﻧﻮﻉ ﺑﺸﺮﻯ</w:t>
      </w:r>
      <w:r>
        <w:rPr>
          <w:sz w:val="28"/>
          <w:szCs w:val="28"/>
          <w:rtl/>
        </w:rPr>
        <w:t xml:space="preserve"> </w:t>
      </w:r>
      <w:r w:rsidR="00EA04EF" w:rsidRPr="00984881">
        <w:rPr>
          <w:sz w:val="28"/>
          <w:szCs w:val="28"/>
          <w:rtl/>
        </w:rPr>
        <w:t>ﺗﺎﺏ</w:t>
      </w:r>
      <w:r>
        <w:rPr>
          <w:sz w:val="28"/>
          <w:szCs w:val="28"/>
          <w:rtl/>
        </w:rPr>
        <w:t xml:space="preserve"> </w:t>
      </w:r>
      <w:r w:rsidR="00EA04EF" w:rsidRPr="00984881">
        <w:rPr>
          <w:sz w:val="28"/>
          <w:szCs w:val="28"/>
          <w:rtl/>
        </w:rPr>
        <w:t>ﺍﻧﻮﺍﺭ ﺍﻟﻬﻰ ﺑﻴﺶ ﺍﺯ ﺍﻳﻦ ﺭﺍ ﻧﺪﺍﺭﺩ</w:t>
      </w:r>
      <w:r w:rsidR="00BD77AA">
        <w:rPr>
          <w:sz w:val="28"/>
          <w:szCs w:val="28"/>
          <w:rtl/>
        </w:rPr>
        <w:t xml:space="preserve">. </w:t>
      </w:r>
      <w:r w:rsidR="00EA04EF" w:rsidRPr="00984881">
        <w:rPr>
          <w:sz w:val="28"/>
          <w:szCs w:val="28"/>
          <w:rtl/>
        </w:rPr>
        <w:t>ﺩﺭ ﺣﺎﻟﻴﮑﻪ</w:t>
      </w:r>
      <w:r>
        <w:rPr>
          <w:sz w:val="28"/>
          <w:szCs w:val="28"/>
          <w:rtl/>
        </w:rPr>
        <w:t xml:space="preserve"> </w:t>
      </w:r>
      <w:r w:rsidR="00EA04EF" w:rsidRPr="00984881">
        <w:rPr>
          <w:sz w:val="28"/>
          <w:szCs w:val="28"/>
          <w:rtl/>
        </w:rPr>
        <w:t>ﻫﺰﺍﺭﺍﻥ ﺑﺮﺍﺑﺮ</w:t>
      </w:r>
      <w:r w:rsidR="00BD77AA">
        <w:rPr>
          <w:sz w:val="28"/>
          <w:szCs w:val="28"/>
          <w:rtl/>
        </w:rPr>
        <w:t xml:space="preserve">، </w:t>
      </w:r>
      <w:r w:rsidR="00EA04EF" w:rsidRPr="00984881">
        <w:rPr>
          <w:sz w:val="28"/>
          <w:szCs w:val="28"/>
          <w:rtl/>
        </w:rPr>
        <w:t>ﺷﺪﺕ</w:t>
      </w:r>
      <w:r>
        <w:rPr>
          <w:sz w:val="28"/>
          <w:szCs w:val="28"/>
          <w:rtl/>
        </w:rPr>
        <w:t xml:space="preserve"> </w:t>
      </w:r>
      <w:r w:rsidR="00EA04EF" w:rsidRPr="00984881">
        <w:rPr>
          <w:sz w:val="28"/>
          <w:szCs w:val="28"/>
          <w:rtl/>
        </w:rPr>
        <w:t>ﻧﻮﺭ ﺧﻮﺭﺷﻴﺪ</w:t>
      </w:r>
      <w:r w:rsidR="00BD77AA">
        <w:rPr>
          <w:sz w:val="28"/>
          <w:szCs w:val="28"/>
          <w:rtl/>
        </w:rPr>
        <w:t xml:space="preserve">، </w:t>
      </w:r>
      <w:r w:rsidR="00EA04EF" w:rsidRPr="00984881">
        <w:rPr>
          <w:sz w:val="28"/>
          <w:szCs w:val="28"/>
          <w:rtl/>
        </w:rPr>
        <w:t>ﺗﻨﻬﺎ ﺩﺭ ﮐﻬﮑﺸﺎﻥ ﻣﺎ ﻫﺴﺖ</w:t>
      </w:r>
      <w:r w:rsidR="00BD77AA">
        <w:rPr>
          <w:sz w:val="28"/>
          <w:szCs w:val="28"/>
          <w:rtl/>
        </w:rPr>
        <w:t xml:space="preserve">. </w:t>
      </w:r>
      <w:r w:rsidR="00EA04EF" w:rsidRPr="00984881">
        <w:rPr>
          <w:sz w:val="28"/>
          <w:szCs w:val="28"/>
          <w:rtl/>
        </w:rPr>
        <w:t>ﻭ ﺍﻳﻦ ﻣﺎﺕ ﺗﺸﺒﻴﻬﻰ ﺳﻤﺒﻮﻟﻴﻚ</w:t>
      </w:r>
      <w:r>
        <w:rPr>
          <w:sz w:val="28"/>
          <w:szCs w:val="28"/>
          <w:rtl/>
        </w:rPr>
        <w:t xml:space="preserve"> </w:t>
      </w:r>
      <w:r w:rsidR="00EA04EF" w:rsidRPr="00984881">
        <w:rPr>
          <w:sz w:val="28"/>
          <w:szCs w:val="28"/>
          <w:rtl/>
        </w:rPr>
        <w:t>ﺑﺮﺍﻯ ﻭﻟﻰّ ﺍﻟﻬﻰ ﺍﺳﺖ</w:t>
      </w:r>
      <w:r w:rsidR="00BD77AA">
        <w:rPr>
          <w:sz w:val="28"/>
          <w:szCs w:val="28"/>
          <w:rtl/>
        </w:rPr>
        <w:t xml:space="preserve">. </w:t>
      </w:r>
      <w:r w:rsidR="00EA04EF" w:rsidRPr="00984881">
        <w:rPr>
          <w:sz w:val="28"/>
          <w:szCs w:val="28"/>
          <w:rtl/>
        </w:rPr>
        <w:t>ﻭ ﭘﻴﺮ ﺭﺍ ﺑﻄﺎﻟﺐ</w:t>
      </w:r>
      <w:r>
        <w:rPr>
          <w:sz w:val="28"/>
          <w:szCs w:val="28"/>
          <w:rtl/>
        </w:rPr>
        <w:t xml:space="preserve"> </w:t>
      </w:r>
      <w:r w:rsidR="00EA04EF" w:rsidRPr="00984881">
        <w:rPr>
          <w:sz w:val="28"/>
          <w:szCs w:val="28"/>
          <w:rtl/>
        </w:rPr>
        <w:t>ﺳﻠﻮﻙ</w:t>
      </w:r>
      <w:r>
        <w:rPr>
          <w:sz w:val="28"/>
          <w:szCs w:val="28"/>
          <w:rtl/>
        </w:rPr>
        <w:t xml:space="preserve"> </w:t>
      </w:r>
      <w:r w:rsidR="00EA04EF" w:rsidRPr="00984881">
        <w:rPr>
          <w:sz w:val="28"/>
          <w:szCs w:val="28"/>
          <w:rtl/>
        </w:rPr>
        <w:t>ﭼﻮﻥ</w:t>
      </w:r>
      <w:r>
        <w:rPr>
          <w:sz w:val="28"/>
          <w:szCs w:val="28"/>
          <w:rtl/>
        </w:rPr>
        <w:t xml:space="preserve"> </w:t>
      </w:r>
      <w:r w:rsidR="00EA04EF" w:rsidRPr="00984881">
        <w:rPr>
          <w:sz w:val="28"/>
          <w:szCs w:val="28"/>
          <w:rtl/>
        </w:rPr>
        <w:t>ﻗﺮﺹ</w:t>
      </w:r>
      <w:r>
        <w:rPr>
          <w:sz w:val="28"/>
          <w:szCs w:val="28"/>
          <w:rtl/>
        </w:rPr>
        <w:t xml:space="preserve"> </w:t>
      </w:r>
      <w:r w:rsidR="00EA04EF" w:rsidRPr="00984881">
        <w:rPr>
          <w:sz w:val="28"/>
          <w:szCs w:val="28"/>
          <w:rtl/>
        </w:rPr>
        <w:t>ﻣﺎﻩ ﻧﺸﺎﻥ ﻣﻴﺪﻫﺪ</w:t>
      </w:r>
      <w:r w:rsidR="00BD77AA">
        <w:rPr>
          <w:sz w:val="28"/>
          <w:szCs w:val="28"/>
          <w:rtl/>
        </w:rPr>
        <w:t xml:space="preserve">. </w:t>
      </w:r>
      <w:r w:rsidR="00EA04EF" w:rsidRPr="00984881">
        <w:rPr>
          <w:sz w:val="28"/>
          <w:szCs w:val="28"/>
          <w:rtl/>
        </w:rPr>
        <w:t>ﭼﻪ ﺭﺳﺪ</w:t>
      </w:r>
      <w:r>
        <w:rPr>
          <w:sz w:val="28"/>
          <w:szCs w:val="28"/>
          <w:rtl/>
        </w:rPr>
        <w:t xml:space="preserve"> </w:t>
      </w:r>
      <w:r w:rsidR="00EA04EF" w:rsidRPr="00984881">
        <w:rPr>
          <w:sz w:val="28"/>
          <w:szCs w:val="28"/>
          <w:rtl/>
        </w:rPr>
        <w:t>ﺑﺎﻧﻮﺍﺭﻯ</w:t>
      </w:r>
      <w:r w:rsidR="00BD77AA">
        <w:rPr>
          <w:sz w:val="28"/>
          <w:szCs w:val="28"/>
          <w:rtl/>
        </w:rPr>
        <w:t xml:space="preserve">، </w:t>
      </w:r>
      <w:r w:rsidR="00EA04EF" w:rsidRPr="00984881">
        <w:rPr>
          <w:sz w:val="28"/>
          <w:szCs w:val="28"/>
          <w:rtl/>
        </w:rPr>
        <w:t>ﮐﻪ ﺍﻋﺼﺎﺏ ﺩﺭﻙ ﺍﻧﻮﺍﺭ ﺑﺮﺗﺮ ﺁﻧﺮﺍ ﻧﺪﺍﺭﻳﻢ</w:t>
      </w:r>
      <w:r w:rsidR="00BD77AA">
        <w:rPr>
          <w:sz w:val="28"/>
          <w:szCs w:val="28"/>
          <w:rtl/>
        </w:rPr>
        <w:t xml:space="preserve">. </w:t>
      </w:r>
      <w:r w:rsidR="00EA04EF" w:rsidRPr="00984881">
        <w:rPr>
          <w:sz w:val="28"/>
          <w:szCs w:val="28"/>
          <w:rtl/>
        </w:rPr>
        <w:t xml:space="preserve">ﮐﻪ ﺣﻔﺮﻩ </w:t>
      </w:r>
      <w:r w:rsidR="00EA04EF" w:rsidRPr="00984881">
        <w:rPr>
          <w:sz w:val="28"/>
          <w:szCs w:val="28"/>
          <w:rtl/>
        </w:rPr>
        <w:lastRenderedPageBreak/>
        <w:t>ﺗﺎﺭﻳﻚ ﻣﻴﺎﻥ ﮐﻬﮑﺸﺎﻥ ﻣﻴﮕﻮﻳﻨﺪ</w:t>
      </w:r>
      <w:r w:rsidR="00BD77AA">
        <w:rPr>
          <w:sz w:val="28"/>
          <w:szCs w:val="28"/>
          <w:rtl/>
        </w:rPr>
        <w:t xml:space="preserve">. </w:t>
      </w:r>
      <w:r w:rsidR="00EA04EF" w:rsidRPr="00984881">
        <w:rPr>
          <w:sz w:val="28"/>
          <w:szCs w:val="28"/>
          <w:rtl/>
        </w:rPr>
        <w:t>ﺍﮔﺮ ﮐﺮﻩ ﺯﻣﻴﻦ</w:t>
      </w:r>
      <w:r w:rsidR="00B6269A" w:rsidRPr="00984881">
        <w:rPr>
          <w:rFonts w:hint="cs"/>
          <w:sz w:val="28"/>
          <w:szCs w:val="28"/>
          <w:rtl/>
        </w:rPr>
        <w:t xml:space="preserve"> </w:t>
      </w:r>
      <w:r w:rsidR="00EA04EF" w:rsidRPr="00984881">
        <w:rPr>
          <w:sz w:val="28"/>
          <w:szCs w:val="28"/>
          <w:rtl/>
        </w:rPr>
        <w:t>ﺟﻮﻟﺎﻧﮕﺎﻩ ﻧﻮﻉ ﺑﺸﺮﻯ ﺍﺳﺖ</w:t>
      </w:r>
      <w:r w:rsidR="00BD77AA">
        <w:rPr>
          <w:sz w:val="28"/>
          <w:szCs w:val="28"/>
          <w:rtl/>
        </w:rPr>
        <w:t xml:space="preserve">، </w:t>
      </w:r>
      <w:r w:rsidR="00EA04EF" w:rsidRPr="00984881">
        <w:rPr>
          <w:sz w:val="28"/>
          <w:szCs w:val="28"/>
          <w:rtl/>
        </w:rPr>
        <w:t>ﻧﻮﻉ ﻓﻮﻕ ﺑﺸﺮﻯ ﺑﻤﻮﺟﺐ</w:t>
      </w:r>
      <w:r>
        <w:rPr>
          <w:sz w:val="28"/>
          <w:szCs w:val="28"/>
          <w:rtl/>
        </w:rPr>
        <w:t xml:space="preserve"> </w:t>
      </w:r>
      <w:r w:rsidR="00EA04EF" w:rsidRPr="00984881">
        <w:rPr>
          <w:sz w:val="28"/>
          <w:szCs w:val="28"/>
          <w:rtl/>
        </w:rPr>
        <w:t>ﺭؤﻳﺎﺋﻰ ﮐﻪ ﺩﺍﺷﺘﻢ</w:t>
      </w:r>
      <w:r w:rsidR="00BD77AA">
        <w:rPr>
          <w:sz w:val="28"/>
          <w:szCs w:val="28"/>
          <w:rtl/>
        </w:rPr>
        <w:t xml:space="preserve">، </w:t>
      </w:r>
      <w:r w:rsidR="00EA04EF" w:rsidRPr="00984881">
        <w:rPr>
          <w:sz w:val="28"/>
          <w:szCs w:val="28"/>
          <w:rtl/>
        </w:rPr>
        <w:t>ﺗﻤﺎﻣﻰ ﮐﻬﮑﺸﺎﻥ ﺭﺍﻩ ﺷﻴﺮﻯ</w:t>
      </w:r>
      <w:r w:rsidR="00BD77AA">
        <w:rPr>
          <w:sz w:val="28"/>
          <w:szCs w:val="28"/>
          <w:rtl/>
        </w:rPr>
        <w:t xml:space="preserve">، </w:t>
      </w:r>
      <w:r w:rsidR="00EA04EF" w:rsidRPr="00984881">
        <w:rPr>
          <w:sz w:val="28"/>
          <w:szCs w:val="28"/>
          <w:rtl/>
        </w:rPr>
        <w:t>ﺟﻮﻟﺎﻧﮕﺎﻩ</w:t>
      </w:r>
      <w:r>
        <w:rPr>
          <w:sz w:val="28"/>
          <w:szCs w:val="28"/>
          <w:rtl/>
        </w:rPr>
        <w:t xml:space="preserve"> </w:t>
      </w:r>
      <w:r w:rsidR="00EA04EF" w:rsidRPr="00984881">
        <w:rPr>
          <w:sz w:val="28"/>
          <w:szCs w:val="28"/>
          <w:rtl/>
        </w:rPr>
        <w:t>ﺁﻧﺎﻥ ﻣﻴﺒﺎﺷﺪ</w:t>
      </w:r>
      <w:r w:rsidR="00BD77AA">
        <w:rPr>
          <w:sz w:val="28"/>
          <w:szCs w:val="28"/>
          <w:rtl/>
        </w:rPr>
        <w:t xml:space="preserve">. </w:t>
      </w:r>
      <w:r w:rsidR="00EA04EF" w:rsidRPr="00984881">
        <w:rPr>
          <w:sz w:val="28"/>
          <w:szCs w:val="28"/>
          <w:rtl/>
        </w:rPr>
        <w:t>ﺗﺎ</w:t>
      </w:r>
      <w:r>
        <w:rPr>
          <w:sz w:val="28"/>
          <w:szCs w:val="28"/>
          <w:rtl/>
        </w:rPr>
        <w:t xml:space="preserve"> </w:t>
      </w:r>
      <w:r w:rsidR="00EA04EF" w:rsidRPr="00984881">
        <w:rPr>
          <w:sz w:val="28"/>
          <w:szCs w:val="28"/>
          <w:rtl/>
        </w:rPr>
        <w:t>ﺟﻮﻟﺎﻥ</w:t>
      </w:r>
      <w:r>
        <w:rPr>
          <w:sz w:val="28"/>
          <w:szCs w:val="28"/>
          <w:rtl/>
        </w:rPr>
        <w:t xml:space="preserve"> </w:t>
      </w:r>
      <w:r w:rsidR="00EA04EF" w:rsidRPr="00984881">
        <w:rPr>
          <w:sz w:val="28"/>
          <w:szCs w:val="28"/>
          <w:rtl/>
        </w:rPr>
        <w:t>ﺩﺭ ﺧﻮﺷﻪ هاﻯ ﮐﻬﮑﺸﺎﻧﻰ</w:t>
      </w:r>
      <w:r>
        <w:rPr>
          <w:sz w:val="28"/>
          <w:szCs w:val="28"/>
          <w:rtl/>
        </w:rPr>
        <w:t xml:space="preserve"> </w:t>
      </w:r>
      <w:r w:rsidR="00EA04EF" w:rsidRPr="00984881">
        <w:rPr>
          <w:sz w:val="28"/>
          <w:szCs w:val="28"/>
          <w:rtl/>
        </w:rPr>
        <w:t>ﻭﻣﺠﻤﻮﻋﻪ ﻫﺎﻯ ﺍﺯ ﺧﻮﺷﻪ ﻫﺎﻯ ﮐﻬﮑﺸﺎﻧﻰ</w:t>
      </w:r>
      <w:r w:rsidR="00BD77AA">
        <w:rPr>
          <w:sz w:val="28"/>
          <w:szCs w:val="28"/>
          <w:rtl/>
        </w:rPr>
        <w:t xml:space="preserve">، </w:t>
      </w:r>
      <w:r w:rsidR="00EA04EF" w:rsidRPr="00984881">
        <w:rPr>
          <w:sz w:val="28"/>
          <w:szCs w:val="28"/>
          <w:rtl/>
        </w:rPr>
        <w:t>ﮐﻪ ﺍﻣﺮﻭﺯ ﻧﻴﺰ</w:t>
      </w:r>
      <w:r>
        <w:rPr>
          <w:sz w:val="28"/>
          <w:szCs w:val="28"/>
          <w:rtl/>
        </w:rPr>
        <w:t xml:space="preserve"> </w:t>
      </w:r>
      <w:r w:rsidR="00EA04EF" w:rsidRPr="00984881">
        <w:rPr>
          <w:sz w:val="28"/>
          <w:szCs w:val="28"/>
          <w:rtl/>
        </w:rPr>
        <w:t>ﺩﻳﺪﻧﻰ ﺷﺪﻩ ﺍﻧﺪ</w:t>
      </w:r>
      <w:r w:rsidR="00BD77AA">
        <w:rPr>
          <w:sz w:val="28"/>
          <w:szCs w:val="28"/>
          <w:rtl/>
        </w:rPr>
        <w:t xml:space="preserve">، </w:t>
      </w:r>
      <w:r w:rsidR="00EA04EF" w:rsidRPr="00984881">
        <w:rPr>
          <w:sz w:val="28"/>
          <w:szCs w:val="28"/>
          <w:rtl/>
        </w:rPr>
        <w:t>ﺳﻤﺒﻮﻟﻬﺎﻯ ﺩﻳﮕﺮﻯ ﺩﺭ</w:t>
      </w:r>
      <w:r>
        <w:rPr>
          <w:sz w:val="28"/>
          <w:szCs w:val="28"/>
          <w:rtl/>
        </w:rPr>
        <w:t xml:space="preserve"> </w:t>
      </w:r>
      <w:r w:rsidR="00EA04EF" w:rsidRPr="00984881">
        <w:rPr>
          <w:sz w:val="28"/>
          <w:szCs w:val="28"/>
          <w:rtl/>
        </w:rPr>
        <w:t>ﺍﻧﻮﺍﺭ ﺍﻟﻬﻰ</w:t>
      </w:r>
      <w:r w:rsidR="00BD77AA">
        <w:rPr>
          <w:sz w:val="28"/>
          <w:szCs w:val="28"/>
          <w:rtl/>
        </w:rPr>
        <w:t xml:space="preserve">، </w:t>
      </w:r>
      <w:r w:rsidR="00EA04EF" w:rsidRPr="00984881">
        <w:rPr>
          <w:sz w:val="28"/>
          <w:szCs w:val="28"/>
          <w:rtl/>
        </w:rPr>
        <w:t>ﻭ ﺻﺤﻨﻪﻫﺎﻯ ﺟﻮﻟﺎﻥ ﻣﻮﺟﻮﺩﺍﺕ ﺍﻟﻬﻰ ﺷﺪﻩ</w:t>
      </w:r>
      <w:r>
        <w:rPr>
          <w:sz w:val="28"/>
          <w:szCs w:val="28"/>
          <w:rtl/>
        </w:rPr>
        <w:t xml:space="preserve"> </w:t>
      </w:r>
      <w:r w:rsidR="00EA04EF" w:rsidRPr="00984881">
        <w:rPr>
          <w:sz w:val="28"/>
          <w:szCs w:val="28"/>
          <w:rtl/>
        </w:rPr>
        <w:t>ﮐﺎﻣﻠﺎﻥ ﺍﻣﺮﻭﺯ ﻣﺤﻤﺪﻯ ﺧﻮﺍﻫﺪ ﺑﻮﺩ</w:t>
      </w:r>
      <w:r w:rsidR="00BD77AA">
        <w:rPr>
          <w:sz w:val="28"/>
          <w:szCs w:val="28"/>
          <w:rtl/>
        </w:rPr>
        <w:t xml:space="preserve">. </w:t>
      </w:r>
      <w:r w:rsidR="00EA04EF" w:rsidRPr="00984881">
        <w:rPr>
          <w:sz w:val="28"/>
          <w:szCs w:val="28"/>
          <w:rtl/>
        </w:rPr>
        <w:t>ﺍﻧﺴﺎﻧﻬﺎ ﮐﻮﺭﻯ ﺭﻧﮓ ﺳﺮﺥ ﻭ ﺳﺒﺰ ﺭﺍ</w:t>
      </w:r>
      <w:r w:rsidR="00BD77AA">
        <w:rPr>
          <w:sz w:val="28"/>
          <w:szCs w:val="28"/>
          <w:rtl/>
        </w:rPr>
        <w:t xml:space="preserve">، </w:t>
      </w:r>
      <w:r w:rsidR="00EA04EF" w:rsidRPr="00984881">
        <w:rPr>
          <w:sz w:val="28"/>
          <w:szCs w:val="28"/>
          <w:rtl/>
        </w:rPr>
        <w:t>ﺗﺎ ﺑﻴﺶ ﺍﺯ ﺩﻩ ﺩﺭ ﺻﺪ</w:t>
      </w:r>
      <w:r>
        <w:rPr>
          <w:sz w:val="28"/>
          <w:szCs w:val="28"/>
          <w:rtl/>
        </w:rPr>
        <w:t xml:space="preserve"> </w:t>
      </w:r>
      <w:r w:rsidR="00EA04EF" w:rsidRPr="00984881">
        <w:rPr>
          <w:sz w:val="28"/>
          <w:szCs w:val="28"/>
          <w:rtl/>
        </w:rPr>
        <w:t>ﮔﻔﺘﻪ</w:t>
      </w:r>
      <w:r>
        <w:rPr>
          <w:sz w:val="28"/>
          <w:szCs w:val="28"/>
          <w:rtl/>
        </w:rPr>
        <w:t xml:space="preserve"> </w:t>
      </w:r>
      <w:r w:rsidR="00EA04EF" w:rsidRPr="00984881">
        <w:rPr>
          <w:sz w:val="28"/>
          <w:szCs w:val="28"/>
          <w:rtl/>
        </w:rPr>
        <w:t>ﺍﻧﺪ</w:t>
      </w:r>
      <w:r w:rsidR="00BD77AA">
        <w:rPr>
          <w:sz w:val="28"/>
          <w:szCs w:val="28"/>
          <w:rtl/>
        </w:rPr>
        <w:t xml:space="preserve">. </w:t>
      </w:r>
      <w:r w:rsidR="00EA04EF" w:rsidRPr="00984881">
        <w:rPr>
          <w:sz w:val="28"/>
          <w:szCs w:val="28"/>
          <w:rtl/>
        </w:rPr>
        <w:t>ﻭﻫﻨﻮﺯ ﺑﺴﻴﺎﺭ ﺭﻧﮕﻬﺎﻯ ﺯﻳﺮ ﺳﺮﺥ ﻭﻣﺎﻭﺭﺍﻯ ﺑ</w:t>
      </w:r>
      <w:r w:rsidR="00AB0BB4" w:rsidRPr="00984881">
        <w:rPr>
          <w:sz w:val="28"/>
          <w:szCs w:val="28"/>
          <w:rtl/>
        </w:rPr>
        <w:t>نفس</w:t>
      </w:r>
      <w:r>
        <w:rPr>
          <w:sz w:val="28"/>
          <w:szCs w:val="28"/>
          <w:rtl/>
        </w:rPr>
        <w:t xml:space="preserve"> </w:t>
      </w:r>
      <w:r w:rsidR="00BD77AA">
        <w:rPr>
          <w:sz w:val="28"/>
          <w:szCs w:val="28"/>
          <w:rtl/>
        </w:rPr>
        <w:t xml:space="preserve">، </w:t>
      </w:r>
      <w:r w:rsidR="00EA04EF" w:rsidRPr="00984881">
        <w:rPr>
          <w:sz w:val="28"/>
          <w:szCs w:val="28"/>
          <w:rtl/>
        </w:rPr>
        <w:t>ﺁثاﺭﺵ ﻗﺎﺑﻞ ﺷﺒﺖ ﺍﺳﺖ</w:t>
      </w:r>
      <w:r w:rsidR="00BD77AA">
        <w:rPr>
          <w:sz w:val="28"/>
          <w:szCs w:val="28"/>
          <w:rtl/>
        </w:rPr>
        <w:t xml:space="preserve">، </w:t>
      </w:r>
      <w:r w:rsidR="00EA04EF" w:rsidRPr="00984881">
        <w:rPr>
          <w:sz w:val="28"/>
          <w:szCs w:val="28"/>
          <w:rtl/>
        </w:rPr>
        <w:t>ﻭﻟﻰ ﭼﺸﻢ ﻫﻴﭻ ﺍﻧﺴﺎﻧﻰ</w:t>
      </w:r>
      <w:r>
        <w:rPr>
          <w:sz w:val="28"/>
          <w:szCs w:val="28"/>
          <w:rtl/>
        </w:rPr>
        <w:t xml:space="preserve"> </w:t>
      </w:r>
      <w:r w:rsidR="00EA04EF" w:rsidRPr="00984881">
        <w:rPr>
          <w:sz w:val="28"/>
          <w:szCs w:val="28"/>
          <w:rtl/>
        </w:rPr>
        <w:t>ﺁﻧﺮﺍ ﻧﻤﻰ ﺑﻴﻨﺪ</w:t>
      </w:r>
      <w:r w:rsidR="00BD77AA">
        <w:rPr>
          <w:sz w:val="28"/>
          <w:szCs w:val="28"/>
          <w:rtl/>
        </w:rPr>
        <w:t xml:space="preserve">، </w:t>
      </w:r>
      <w:r w:rsidR="00EA04EF" w:rsidRPr="00984881">
        <w:rPr>
          <w:sz w:val="28"/>
          <w:szCs w:val="28"/>
          <w:rtl/>
        </w:rPr>
        <w:t>ﮐﻪ ﺍﻋﺼﺎﺏ ﻭ ﺫﺍﺕ ﻣﻨﺎﺳﺐ ﻭ ﮐﺮﺍﻣﺎﺕ ﻧﻮﻋﻰ ﻟﺎﺯﻡ ﺁﻧﺮﺍ ﻧﺪﺍﺭﻧﺪ ﮐﻪ ﺑﺎﻳﺪ ﺑﺎﻧﻮﺍﻉ ﻓﻮﻕﺑﺸﺮﻯ ﻭﮐﺮﺍﻣﺎﺕ ﺑﻴﺸﺘﺮ ﺭﻓﺖ ﻭﻧﺎﺩﻳﺪﻧﻰ ﻫﺎ ﺭﺍ</w:t>
      </w:r>
      <w:r>
        <w:rPr>
          <w:sz w:val="28"/>
          <w:szCs w:val="28"/>
          <w:rtl/>
        </w:rPr>
        <w:t xml:space="preserve"> </w:t>
      </w:r>
      <w:r w:rsidR="00EA04EF" w:rsidRPr="00984881">
        <w:rPr>
          <w:sz w:val="28"/>
          <w:szCs w:val="28"/>
          <w:rtl/>
        </w:rPr>
        <w:t>ﺩﻳﺪ</w:t>
      </w:r>
      <w:r w:rsidR="00BD77AA">
        <w:rPr>
          <w:sz w:val="28"/>
          <w:szCs w:val="28"/>
          <w:rtl/>
        </w:rPr>
        <w:t xml:space="preserve">، </w:t>
      </w:r>
      <w:r w:rsidR="00EA04EF" w:rsidRPr="00984881">
        <w:rPr>
          <w:sz w:val="28"/>
          <w:szCs w:val="28"/>
          <w:rtl/>
        </w:rPr>
        <w:t>ﻭﺩﺭ ﺷﻬﻮﺩ ﻋﺮﺵﺭﺣﻤﺎﻥ ﺮﻧﮕﻬﺎﻯ ﻧﺎﺷﻨﺎﺧﺘﻪ ﺑﺸﺮﻯ ﺩﻳﺪﻩ ﻣﻴﺸﻮﻧﺪ ﻭﺳﺎﻟﮑﺎﻥ ﺑﺎ ﺗﺨﻠﻴﻪ</w:t>
      </w:r>
      <w:r>
        <w:rPr>
          <w:sz w:val="28"/>
          <w:szCs w:val="28"/>
          <w:rtl/>
        </w:rPr>
        <w:t xml:space="preserve"> </w:t>
      </w:r>
      <w:r w:rsidR="00EA04EF" w:rsidRPr="00984881">
        <w:rPr>
          <w:sz w:val="28"/>
          <w:szCs w:val="28"/>
          <w:rtl/>
        </w:rPr>
        <w:t>ﺭﻭﺍﻥ ﺧﻮﺩ</w:t>
      </w:r>
      <w:r w:rsidR="00BD77AA">
        <w:rPr>
          <w:sz w:val="28"/>
          <w:szCs w:val="28"/>
          <w:rtl/>
        </w:rPr>
        <w:t xml:space="preserve">. </w:t>
      </w:r>
      <w:r w:rsidR="00EA04EF" w:rsidRPr="00984881">
        <w:rPr>
          <w:sz w:val="28"/>
          <w:szCs w:val="28"/>
          <w:rtl/>
        </w:rPr>
        <w:t>ﻭ ﭘﻴﺸﺮﻓﺖ</w:t>
      </w:r>
      <w:r>
        <w:rPr>
          <w:sz w:val="28"/>
          <w:szCs w:val="28"/>
          <w:rtl/>
        </w:rPr>
        <w:t xml:space="preserve"> </w:t>
      </w:r>
      <w:r w:rsidR="00EA04EF" w:rsidRPr="00984881">
        <w:rPr>
          <w:sz w:val="28"/>
          <w:szCs w:val="28"/>
          <w:rtl/>
        </w:rPr>
        <w:t>ﮐﺎﺳﺖ</w:t>
      </w:r>
      <w:r>
        <w:rPr>
          <w:sz w:val="28"/>
          <w:szCs w:val="28"/>
          <w:rtl/>
        </w:rPr>
        <w:t xml:space="preserve"> </w:t>
      </w:r>
      <w:r w:rsidR="00EA04EF" w:rsidRPr="00984881">
        <w:rPr>
          <w:sz w:val="28"/>
          <w:szCs w:val="28"/>
          <w:rtl/>
        </w:rPr>
        <w:t>ﻭﺟﻮﺩﻯ ﺑﺎﻣﻮﺭ ﻭﺭﻧﮕﻬﺎ ﻭ ﻣﻌﻘﻮﻟﺎﺕ</w:t>
      </w:r>
      <w:r>
        <w:rPr>
          <w:sz w:val="28"/>
          <w:szCs w:val="28"/>
          <w:rtl/>
        </w:rPr>
        <w:t xml:space="preserve"> </w:t>
      </w:r>
      <w:r w:rsidR="00EA04EF" w:rsidRPr="00984881">
        <w:rPr>
          <w:sz w:val="28"/>
          <w:szCs w:val="28"/>
          <w:rtl/>
        </w:rPr>
        <w:t>ﻭﺍﺣﻮﺍﻝ ﻧﺎﮔﻔﺘﻨﻰ ﻭ ﺗﻮﺻﻴﻒ ﻧﺸﺪﻧﻰ ﻣﻴﺮﺳﻨﺪ</w:t>
      </w:r>
      <w:r w:rsidR="00BD77AA">
        <w:rPr>
          <w:sz w:val="28"/>
          <w:szCs w:val="28"/>
          <w:rtl/>
        </w:rPr>
        <w:t xml:space="preserve">، </w:t>
      </w:r>
      <w:r w:rsidR="00EA04EF" w:rsidRPr="00984881">
        <w:rPr>
          <w:sz w:val="28"/>
          <w:szCs w:val="28"/>
          <w:rtl/>
        </w:rPr>
        <w:t>ﮐﻪ ﺑﺎﻳﺪ ﺭﻓﺖ ﻭﺩﻳﺪ ﻭﺍﮐﺘﻔﺎ</w:t>
      </w:r>
      <w:r>
        <w:rPr>
          <w:sz w:val="28"/>
          <w:szCs w:val="28"/>
          <w:rtl/>
        </w:rPr>
        <w:t xml:space="preserve"> </w:t>
      </w:r>
      <w:r w:rsidR="00EA04EF" w:rsidRPr="00984881">
        <w:rPr>
          <w:sz w:val="28"/>
          <w:szCs w:val="28"/>
          <w:rtl/>
        </w:rPr>
        <w:t>ﺑﺸﻨﻴﺪﻥ ﻧﮑﺮﺩ ﻭﺑﺎﻭﺭ ﻧﻴﺰ ﻧﻨﻤﻮﺩ</w:t>
      </w:r>
      <w:r w:rsidR="00BD77AA">
        <w:rPr>
          <w:sz w:val="28"/>
          <w:szCs w:val="28"/>
          <w:rtl/>
        </w:rPr>
        <w:t xml:space="preserve">. </w:t>
      </w:r>
      <w:r w:rsidR="00EA04EF" w:rsidRPr="00984881">
        <w:rPr>
          <w:sz w:val="28"/>
          <w:szCs w:val="28"/>
          <w:rtl/>
        </w:rPr>
        <w:t>ﻭﺧﺪﺍﻭﻧﺪ</w:t>
      </w:r>
      <w:r>
        <w:rPr>
          <w:sz w:val="28"/>
          <w:szCs w:val="28"/>
          <w:rtl/>
        </w:rPr>
        <w:t xml:space="preserve"> </w:t>
      </w:r>
      <w:r w:rsidR="00EA04EF" w:rsidRPr="00984881">
        <w:rPr>
          <w:sz w:val="28"/>
          <w:szCs w:val="28"/>
          <w:rtl/>
        </w:rPr>
        <w:t>ﺑﺴﺎﻟﮑﺎﻥ ﺗﺪﺭﻳﺠﻰ ﻭ ﻗﻄﺮﻩ ﻗﻄﺮﻩ ﻭ ﻗﺪﺭ ﻭ ﺃﻟﻨﺪﻙ ﻧﺸﺎﻥ ﻣﻴﺪﻫﺪ ﻭ ﺑﺎﻟﺎ ﻣﻴﺒﺮﺩ</w:t>
      </w:r>
      <w:r w:rsidR="00BD77AA">
        <w:rPr>
          <w:sz w:val="28"/>
          <w:szCs w:val="28"/>
          <w:rtl/>
        </w:rPr>
        <w:t xml:space="preserve">. </w:t>
      </w:r>
      <w:r w:rsidR="00EA04EF" w:rsidRPr="00984881">
        <w:rPr>
          <w:sz w:val="28"/>
          <w:szCs w:val="28"/>
          <w:rtl/>
        </w:rPr>
        <w:t>ﮔﻮﺋﻰ ﻃﻔلی ﺸﻴﺮﻯ</w:t>
      </w:r>
      <w:r w:rsidR="00BD77AA">
        <w:rPr>
          <w:sz w:val="28"/>
          <w:szCs w:val="28"/>
          <w:rtl/>
        </w:rPr>
        <w:t xml:space="preserve">، </w:t>
      </w:r>
      <w:r w:rsidR="00EA04EF" w:rsidRPr="00984881">
        <w:rPr>
          <w:sz w:val="28"/>
          <w:szCs w:val="28"/>
          <w:rtl/>
        </w:rPr>
        <w:t>ﺭﺷﺪ</w:t>
      </w:r>
      <w:r>
        <w:rPr>
          <w:sz w:val="28"/>
          <w:szCs w:val="28"/>
          <w:rtl/>
        </w:rPr>
        <w:t xml:space="preserve"> </w:t>
      </w:r>
      <w:r w:rsidR="00EA04EF" w:rsidRPr="00984881">
        <w:rPr>
          <w:sz w:val="28"/>
          <w:szCs w:val="28"/>
          <w:rtl/>
        </w:rPr>
        <w:t>ﺩﺭ ﺭﺣﻢ ﻭﻟﺎﻳﺖ ﻣﻴﻴﺎﺑﺪ ﻭﻟﻰ</w:t>
      </w:r>
      <w:r>
        <w:rPr>
          <w:sz w:val="28"/>
          <w:szCs w:val="28"/>
          <w:rtl/>
        </w:rPr>
        <w:t xml:space="preserve"> </w:t>
      </w:r>
      <w:r w:rsidR="00EA04EF" w:rsidRPr="00984881">
        <w:rPr>
          <w:sz w:val="28"/>
          <w:szCs w:val="28"/>
          <w:rtl/>
        </w:rPr>
        <w:t xml:space="preserve">ﺍﻧﺴﺎﻧﻬﺎ ﻗﺪﺭ ﮐﺮﺍﻣﺎﺕ ﺑﺎﻟﻔﻌﻞ ﻭ </w:t>
      </w:r>
      <w:r w:rsidR="008E00C3" w:rsidRPr="00984881">
        <w:rPr>
          <w:sz w:val="28"/>
          <w:szCs w:val="28"/>
          <w:rtl/>
        </w:rPr>
        <w:t>بالقوّه</w:t>
      </w:r>
      <w:r>
        <w:rPr>
          <w:sz w:val="28"/>
          <w:szCs w:val="28"/>
          <w:rtl/>
        </w:rPr>
        <w:t xml:space="preserve"> </w:t>
      </w:r>
      <w:r w:rsidR="00EA04EF" w:rsidRPr="00984881">
        <w:rPr>
          <w:sz w:val="28"/>
          <w:szCs w:val="28"/>
          <w:rtl/>
        </w:rPr>
        <w:t>ﻫﻤﻴﻦ</w:t>
      </w:r>
      <w:r>
        <w:rPr>
          <w:sz w:val="28"/>
          <w:szCs w:val="28"/>
          <w:rtl/>
        </w:rPr>
        <w:t xml:space="preserve"> </w:t>
      </w:r>
      <w:r w:rsidR="00EA04EF" w:rsidRPr="00984881">
        <w:rPr>
          <w:sz w:val="28"/>
          <w:szCs w:val="28"/>
          <w:rtl/>
        </w:rPr>
        <w:t>ﻧﻮﻉ ﺑﺸﺮﻯ</w:t>
      </w:r>
      <w:r>
        <w:rPr>
          <w:sz w:val="28"/>
          <w:szCs w:val="28"/>
          <w:rtl/>
        </w:rPr>
        <w:t xml:space="preserve"> </w:t>
      </w:r>
      <w:r w:rsidR="00EA04EF" w:rsidRPr="00984881">
        <w:rPr>
          <w:sz w:val="28"/>
          <w:szCs w:val="28"/>
          <w:rtl/>
        </w:rPr>
        <w:t>ﻧﺪﺍﺭﻧﺪ ﮐﻪ ﺍﺯ ﮔﺬﺷﺘﻪ ﻫﺎﻯ ﺃﺯﻟﻰ</w:t>
      </w:r>
      <w:r>
        <w:rPr>
          <w:sz w:val="28"/>
          <w:szCs w:val="28"/>
          <w:rtl/>
        </w:rPr>
        <w:t xml:space="preserve"> </w:t>
      </w:r>
      <w:r w:rsidR="00EA04EF" w:rsidRPr="00984881">
        <w:rPr>
          <w:sz w:val="28"/>
          <w:szCs w:val="28"/>
          <w:rtl/>
        </w:rPr>
        <w:t>ﺟﻤﻊ ﺁﻭﺭﻯ ﮐﺮﺩﻩ ﺍﻧﺪ</w:t>
      </w:r>
      <w:r w:rsidR="00BD77AA">
        <w:rPr>
          <w:sz w:val="28"/>
          <w:szCs w:val="28"/>
          <w:rtl/>
        </w:rPr>
        <w:t xml:space="preserve">، </w:t>
      </w:r>
      <w:r w:rsidR="00EA04EF" w:rsidRPr="00984881">
        <w:rPr>
          <w:sz w:val="28"/>
          <w:szCs w:val="28"/>
          <w:rtl/>
        </w:rPr>
        <w:t>ﻭ ﻏﺎﻓﻠﺎﻧﻪ ﻣﻴﺴﻮﺯﺍﻧﻨﺪ</w:t>
      </w:r>
      <w:r>
        <w:rPr>
          <w:sz w:val="28"/>
          <w:szCs w:val="28"/>
          <w:rtl/>
        </w:rPr>
        <w:t xml:space="preserve"> </w:t>
      </w:r>
      <w:r w:rsidR="00EA04EF" w:rsidRPr="00984881">
        <w:rPr>
          <w:sz w:val="28"/>
          <w:szCs w:val="28"/>
          <w:rtl/>
        </w:rPr>
        <w:t>ﮔﻮﺋﻰ ﻃﻔﻠﻰ ﺩﻭﺳﺎﻟﻪ ﮐﻪ ﻭﻟی عهد ﺍﻣﭙﺮﺍﺗﻮﺭﻯ ﻣﻴﺒﺎﺷﺪ</w:t>
      </w:r>
      <w:r w:rsidR="00BD77AA">
        <w:rPr>
          <w:sz w:val="28"/>
          <w:szCs w:val="28"/>
          <w:rtl/>
        </w:rPr>
        <w:t xml:space="preserve">، </w:t>
      </w:r>
      <w:r w:rsidR="00EA04EF" w:rsidRPr="00984881">
        <w:rPr>
          <w:sz w:val="28"/>
          <w:szCs w:val="28"/>
          <w:rtl/>
        </w:rPr>
        <w:t>ﻭﻗﺪﺭ ﺧﻮﺩﺭﺍ ﻧﻤﻴﺪﺍﻧﺪ ﮐﻪ ﻫﺮ ﻣﻮﺟﻮﺩﻯ ﺩﺭ ﻫﺴﺘﻰ ﻳﻚ ﺗﺠﻠّﻰ ﺻﻔﺎﺗﻰ ﺧﺪﺍﻭﻧﺪ ﺍﺳﺖ</w:t>
      </w:r>
      <w:r w:rsidR="00BD77AA">
        <w:rPr>
          <w:sz w:val="28"/>
          <w:szCs w:val="28"/>
          <w:rtl/>
        </w:rPr>
        <w:t xml:space="preserve">، </w:t>
      </w:r>
      <w:r w:rsidR="00EA04EF" w:rsidRPr="00984881">
        <w:rPr>
          <w:sz w:val="28"/>
          <w:szCs w:val="28"/>
          <w:rtl/>
        </w:rPr>
        <w:t>ﻭﺩﻭﻣﻰ</w:t>
      </w:r>
      <w:r>
        <w:rPr>
          <w:sz w:val="28"/>
          <w:szCs w:val="28"/>
          <w:rtl/>
        </w:rPr>
        <w:t xml:space="preserve"> </w:t>
      </w:r>
      <w:r w:rsidR="00EA04EF" w:rsidRPr="00984881">
        <w:rPr>
          <w:sz w:val="28"/>
          <w:szCs w:val="28"/>
          <w:rtl/>
        </w:rPr>
        <w:t>ﻧﺪﺍﺭﺩ</w:t>
      </w:r>
      <w:r>
        <w:rPr>
          <w:sz w:val="28"/>
          <w:szCs w:val="28"/>
          <w:rtl/>
        </w:rPr>
        <w:t xml:space="preserve"> </w:t>
      </w:r>
      <w:r w:rsidR="00EA04EF" w:rsidRPr="00984881">
        <w:rPr>
          <w:sz w:val="28"/>
          <w:szCs w:val="28"/>
          <w:rtl/>
        </w:rPr>
        <w:t>ﻭﻟﺬﺍ ﻣﻴﺘﻮﺍﻥ</w:t>
      </w:r>
      <w:r>
        <w:rPr>
          <w:sz w:val="28"/>
          <w:szCs w:val="28"/>
          <w:rtl/>
        </w:rPr>
        <w:t xml:space="preserve"> </w:t>
      </w:r>
      <w:r w:rsidR="00EA04EF" w:rsidRPr="00984881">
        <w:rPr>
          <w:sz w:val="28"/>
          <w:szCs w:val="28"/>
          <w:rtl/>
        </w:rPr>
        <w:t>ﻓﻬﻤﻴﺪ</w:t>
      </w:r>
      <w:r>
        <w:rPr>
          <w:sz w:val="28"/>
          <w:szCs w:val="28"/>
          <w:rtl/>
        </w:rPr>
        <w:t xml:space="preserve"> </w:t>
      </w:r>
      <w:r w:rsidR="00EA04EF" w:rsidRPr="00984881">
        <w:rPr>
          <w:sz w:val="28"/>
          <w:szCs w:val="28"/>
          <w:rtl/>
        </w:rPr>
        <w:t>ﮐﻪ ﺩﺭ ﻫﺴﺘﻰ</w:t>
      </w:r>
      <w:r>
        <w:rPr>
          <w:sz w:val="28"/>
          <w:szCs w:val="28"/>
          <w:rtl/>
        </w:rPr>
        <w:t xml:space="preserve"> </w:t>
      </w:r>
      <w:r w:rsidR="00EA04EF" w:rsidRPr="00984881">
        <w:rPr>
          <w:sz w:val="28"/>
          <w:szCs w:val="28"/>
          <w:rtl/>
        </w:rPr>
        <w:t xml:space="preserve">ﻏﻴﺮ ﺧﺪﺍﻭﻧﺪ ﺩﺍﺧﻞ ﻭ ﺧﺎﺭﺝ ﻭ ﻇﺎﻫﺮ ﻭ ﺑﺎﻃﻦ ﮐس ﺩﻳﮕﺮﻯ ﺩﺭ ﻫﺴﺘﻰ ﻧﻴﺴﺖ </w:t>
      </w:r>
      <w:r w:rsidR="00BD77AA">
        <w:rPr>
          <w:sz w:val="28"/>
          <w:szCs w:val="28"/>
          <w:rtl/>
        </w:rPr>
        <w:t xml:space="preserve">. </w:t>
      </w:r>
    </w:p>
    <w:p w:rsidR="00EA04EF" w:rsidRPr="00984881" w:rsidRDefault="00EA04EF" w:rsidP="00EA04EF">
      <w:pPr>
        <w:bidi/>
        <w:jc w:val="both"/>
        <w:rPr>
          <w:b/>
          <w:bCs/>
          <w:sz w:val="28"/>
          <w:szCs w:val="28"/>
          <w:rtl/>
        </w:rPr>
      </w:pPr>
      <w:r w:rsidRPr="00984881">
        <w:rPr>
          <w:sz w:val="28"/>
          <w:szCs w:val="28"/>
          <w:rtl/>
        </w:rPr>
        <w:t xml:space="preserve"> </w:t>
      </w:r>
      <w:r w:rsidRPr="00984881">
        <w:rPr>
          <w:b/>
          <w:bCs/>
          <w:sz w:val="28"/>
          <w:szCs w:val="28"/>
          <w:rtl/>
        </w:rPr>
        <w:t>ﺩﻭﻟﺘﻰ ﺭﺍ ﮐﻪ ﻧﺒﺎﺷﺪ</w:t>
      </w:r>
      <w:r w:rsidR="00BD77AA">
        <w:rPr>
          <w:b/>
          <w:bCs/>
          <w:sz w:val="28"/>
          <w:szCs w:val="28"/>
          <w:rtl/>
        </w:rPr>
        <w:t xml:space="preserve">، </w:t>
      </w:r>
      <w:r w:rsidRPr="00984881">
        <w:rPr>
          <w:b/>
          <w:bCs/>
          <w:sz w:val="28"/>
          <w:szCs w:val="28"/>
          <w:rtl/>
        </w:rPr>
        <w:t>ﻏﻢ ﺁﺳﻴﺐ ﺯﻭﺍﻝ</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ﺑﻰ ﺗﮑﻠّﻒ ﺑﺸﻨﻮ</w:t>
      </w:r>
      <w:r w:rsidR="00BD77AA">
        <w:rPr>
          <w:b/>
          <w:bCs/>
          <w:sz w:val="28"/>
          <w:szCs w:val="28"/>
          <w:rtl/>
        </w:rPr>
        <w:t xml:space="preserve">، </w:t>
      </w:r>
      <w:r w:rsidRPr="00984881">
        <w:rPr>
          <w:b/>
          <w:bCs/>
          <w:sz w:val="28"/>
          <w:szCs w:val="28"/>
          <w:rtl/>
        </w:rPr>
        <w:t xml:space="preserve">ﺩﻭﻟﺖ ﺩﺭﻭﻳﺸﺎﻧﺴﺖ </w:t>
      </w:r>
    </w:p>
    <w:p w:rsidR="00EA04EF" w:rsidRPr="00984881" w:rsidRDefault="004D25BE" w:rsidP="009915B2">
      <w:pPr>
        <w:bidi/>
        <w:jc w:val="both"/>
        <w:rPr>
          <w:sz w:val="28"/>
          <w:szCs w:val="28"/>
          <w:rtl/>
        </w:rPr>
      </w:pPr>
      <w:r>
        <w:rPr>
          <w:sz w:val="28"/>
          <w:szCs w:val="28"/>
          <w:rtl/>
        </w:rPr>
        <w:t xml:space="preserve"> </w:t>
      </w:r>
      <w:r w:rsidR="00EA04EF" w:rsidRPr="00984881">
        <w:rPr>
          <w:sz w:val="28"/>
          <w:szCs w:val="28"/>
          <w:rtl/>
        </w:rPr>
        <w:t>ﺩﻭﻟﺖ</w:t>
      </w:r>
      <w:r>
        <w:rPr>
          <w:sz w:val="28"/>
          <w:szCs w:val="28"/>
          <w:rtl/>
        </w:rPr>
        <w:t xml:space="preserve"> </w:t>
      </w:r>
      <w:r w:rsidR="00EA04EF" w:rsidRPr="00984881">
        <w:rPr>
          <w:sz w:val="28"/>
          <w:szCs w:val="28"/>
          <w:rtl/>
        </w:rPr>
        <w:t>ﻭﻣﻮﺟﻮﺩﻳّﺖ ﺩﺭ ﻫﺴﺘﻰ ﺳﺮﺍﺳﺮ ﺩﺭ ﺷﺮﻑ</w:t>
      </w:r>
      <w:r>
        <w:rPr>
          <w:sz w:val="28"/>
          <w:szCs w:val="28"/>
          <w:rtl/>
        </w:rPr>
        <w:t xml:space="preserve"> </w:t>
      </w:r>
      <w:r w:rsidR="00EA04EF" w:rsidRPr="00984881">
        <w:rPr>
          <w:sz w:val="28"/>
          <w:szCs w:val="28"/>
          <w:rtl/>
        </w:rPr>
        <w:t>ﺯﻭﺍﻝ ﻭ ﻧﻴﺴﺘﻰ ﺍﺳﺖ</w:t>
      </w:r>
      <w:r w:rsidR="00BD77AA">
        <w:rPr>
          <w:sz w:val="28"/>
          <w:szCs w:val="28"/>
          <w:rtl/>
        </w:rPr>
        <w:t xml:space="preserve">. </w:t>
      </w:r>
      <w:r w:rsidR="00EA04EF" w:rsidRPr="00984881">
        <w:rPr>
          <w:sz w:val="28"/>
          <w:szCs w:val="28"/>
          <w:rtl/>
        </w:rPr>
        <w:t>ﻣﺪﺍﻡ ﺩﺭﺗﻐﻴﻴﺮ</w:t>
      </w:r>
      <w:r w:rsidR="00BD77AA">
        <w:rPr>
          <w:sz w:val="28"/>
          <w:szCs w:val="28"/>
          <w:rtl/>
        </w:rPr>
        <w:t xml:space="preserve">. </w:t>
      </w:r>
      <w:r w:rsidR="00EA04EF" w:rsidRPr="00984881">
        <w:rPr>
          <w:sz w:val="28"/>
          <w:szCs w:val="28"/>
          <w:rtl/>
        </w:rPr>
        <w:t>ﻳﺎ ﺑﻬﺘﺮ ﺷﺪﻥ ﺗﻌﺎﻟﻰ ﻭﻳﺎ ﺑﺪﺗﺮ ﺷﺪﻥ ﻭﻗﻬﻘﺮﺍ</w:t>
      </w:r>
      <w:r w:rsidR="009915B2" w:rsidRPr="00984881">
        <w:rPr>
          <w:rFonts w:hint="cs"/>
          <w:sz w:val="28"/>
          <w:szCs w:val="28"/>
          <w:rtl/>
        </w:rPr>
        <w:t>ها</w:t>
      </w:r>
      <w:r w:rsidR="00EA04EF" w:rsidRPr="00984881">
        <w:rPr>
          <w:sz w:val="28"/>
          <w:szCs w:val="28"/>
          <w:rtl/>
        </w:rPr>
        <w:t>ﻯ ﻧﻮﻋﻰ</w:t>
      </w:r>
      <w:r w:rsidR="00BD77AA">
        <w:rPr>
          <w:sz w:val="28"/>
          <w:szCs w:val="28"/>
          <w:rtl/>
        </w:rPr>
        <w:t xml:space="preserve">. </w:t>
      </w:r>
      <w:r w:rsidR="00EA04EF" w:rsidRPr="00984881">
        <w:rPr>
          <w:sz w:val="28"/>
          <w:szCs w:val="28"/>
          <w:rtl/>
        </w:rPr>
        <w:t>ﻣﻤﺘﻠﮑﺎﺕ ﺍﻧﺴﺎﻥ ﻧﻴﺰ ﺯﺍﻳﻞ ﺷﺪﻧﻰ ﻫﺴﺘﻨﺪ</w:t>
      </w:r>
      <w:r w:rsidR="00BD77AA">
        <w:rPr>
          <w:sz w:val="28"/>
          <w:szCs w:val="28"/>
          <w:rtl/>
        </w:rPr>
        <w:t xml:space="preserve">، </w:t>
      </w:r>
      <w:r w:rsidR="00EA04EF" w:rsidRPr="00984881">
        <w:rPr>
          <w:sz w:val="28"/>
          <w:szCs w:val="28"/>
          <w:rtl/>
        </w:rPr>
        <w:t>ﭼﻪ ﻣﺎﻝ ﻭﻣﻨﺎﻝ ﻭ ﻳﺎ ﻣﻘﺎﻡ ﻭ ﺍﺣﺘﺮﺍﻡ ﻭ ﻳﺎ ﻋﻘﻞ ﻭ ﻋﻠﻢ ﻭ ﺩﺍﻧﺶ</w:t>
      </w:r>
      <w:r w:rsidR="00BD77AA">
        <w:rPr>
          <w:sz w:val="28"/>
          <w:szCs w:val="28"/>
          <w:rtl/>
        </w:rPr>
        <w:t xml:space="preserve">، </w:t>
      </w:r>
      <w:r w:rsidR="00EA04EF" w:rsidRPr="00984881">
        <w:rPr>
          <w:sz w:val="28"/>
          <w:szCs w:val="28"/>
          <w:rtl/>
        </w:rPr>
        <w:t>ﻭ ﻳﺎ ﺯﻳﺒﺎﺋﻰ ﻭﻫﻨﺮ ﻭ ﺩﻳﮕﺮ ﻗﺪﺭﺗﻬﺎﻯ ﺍﻧﺴﺎﻧﻰ</w:t>
      </w:r>
      <w:r w:rsidR="00BD77AA">
        <w:rPr>
          <w:sz w:val="28"/>
          <w:szCs w:val="28"/>
          <w:rtl/>
        </w:rPr>
        <w:t xml:space="preserve">. </w:t>
      </w:r>
      <w:r w:rsidR="00EA04EF" w:rsidRPr="00984881">
        <w:rPr>
          <w:sz w:val="28"/>
          <w:szCs w:val="28"/>
          <w:rtl/>
        </w:rPr>
        <w:t>ﺳﺮﺍﺳﺮ</w:t>
      </w:r>
      <w:r>
        <w:rPr>
          <w:sz w:val="28"/>
          <w:szCs w:val="28"/>
          <w:rtl/>
        </w:rPr>
        <w:t xml:space="preserve"> </w:t>
      </w:r>
      <w:r w:rsidR="00EA04EF" w:rsidRPr="00984881">
        <w:rPr>
          <w:sz w:val="28"/>
          <w:szCs w:val="28"/>
          <w:rtl/>
        </w:rPr>
        <w:t>ﺍﮔﺮ ﮐﺎﺭﺑﺮﺩ ﺍﻟﻬﻰ ﻭﺗﮑﺎﻣﻞ ﺭﻭﺡ ﻧﺪﺍﺷﺘﻪ ﺑﺎﺷﻨﺪ</w:t>
      </w:r>
      <w:r w:rsidR="00BD77AA">
        <w:rPr>
          <w:sz w:val="28"/>
          <w:szCs w:val="28"/>
          <w:rtl/>
        </w:rPr>
        <w:t xml:space="preserve">، </w:t>
      </w:r>
      <w:r w:rsidR="00EA04EF" w:rsidRPr="00984881">
        <w:rPr>
          <w:sz w:val="28"/>
          <w:szCs w:val="28"/>
          <w:rtl/>
        </w:rPr>
        <w:t xml:space="preserve">ﮐﻪ </w:t>
      </w:r>
      <w:r w:rsidR="009915B2" w:rsidRPr="00984881">
        <w:rPr>
          <w:sz w:val="28"/>
          <w:szCs w:val="28"/>
          <w:rtl/>
        </w:rPr>
        <w:t>فر</w:t>
      </w:r>
      <w:r w:rsidR="00EA04EF" w:rsidRPr="00984881">
        <w:rPr>
          <w:sz w:val="28"/>
          <w:szCs w:val="28"/>
          <w:rtl/>
        </w:rPr>
        <w:t>ﺩﻭﺵ ﺭﺍ ﻧﻴﺰ ﻧﺨﻮﺍﻫﻨﺪ ﻳﺎﻓﺖ</w:t>
      </w:r>
      <w:r w:rsidR="00BD77AA">
        <w:rPr>
          <w:sz w:val="28"/>
          <w:szCs w:val="28"/>
          <w:rtl/>
        </w:rPr>
        <w:t xml:space="preserve">. </w:t>
      </w:r>
      <w:r w:rsidR="00EA04EF" w:rsidRPr="00984881">
        <w:rPr>
          <w:sz w:val="28"/>
          <w:szCs w:val="28"/>
          <w:rtl/>
        </w:rPr>
        <w:t>ﮐﻪ ﻗﻄﻌﺎ</w:t>
      </w:r>
      <w:r>
        <w:rPr>
          <w:sz w:val="28"/>
          <w:szCs w:val="28"/>
          <w:rtl/>
        </w:rPr>
        <w:t xml:space="preserve"> </w:t>
      </w:r>
      <w:r w:rsidR="00EA04EF" w:rsidRPr="00984881">
        <w:rPr>
          <w:sz w:val="28"/>
          <w:szCs w:val="28"/>
          <w:rtl/>
        </w:rPr>
        <w:t>ﺍﺯ ﻫﻢ ﺃﮐﻨﻮﻥ ﺩﺭﺣﺎﻝ ﺯﻭﺍﻝ ﺍﺳﺖ</w:t>
      </w:r>
      <w:r w:rsidR="00BD77AA">
        <w:rPr>
          <w:sz w:val="28"/>
          <w:szCs w:val="28"/>
          <w:rtl/>
        </w:rPr>
        <w:t xml:space="preserve">. </w:t>
      </w:r>
      <w:r w:rsidR="00EA04EF" w:rsidRPr="00984881">
        <w:rPr>
          <w:sz w:val="28"/>
          <w:szCs w:val="28"/>
          <w:rtl/>
        </w:rPr>
        <w:t>ﮐﻪ ﻣﺘﺄﺳّﻔﺎﻧﻪ ﺍﻧﺴﺎﻥ ﻧﻤﻴﺘﻮﺍﻧﺪ ﺑﻔﻬﻤﺪ</w:t>
      </w:r>
      <w:r w:rsidR="00BD77AA">
        <w:rPr>
          <w:sz w:val="28"/>
          <w:szCs w:val="28"/>
          <w:rtl/>
        </w:rPr>
        <w:t xml:space="preserve">، </w:t>
      </w:r>
      <w:r w:rsidR="00EA04EF" w:rsidRPr="00984881">
        <w:rPr>
          <w:sz w:val="28"/>
          <w:szCs w:val="28"/>
          <w:rtl/>
        </w:rPr>
        <w:t>ﮐﻪ ﻓﻬﻢ ﺍﻭ ﮐﻤﺘﺮ ﺷﺪﻩ</w:t>
      </w:r>
      <w:r w:rsidR="00BD77AA">
        <w:rPr>
          <w:sz w:val="28"/>
          <w:szCs w:val="28"/>
          <w:rtl/>
        </w:rPr>
        <w:t xml:space="preserve">، </w:t>
      </w:r>
      <w:r w:rsidR="00EA04EF" w:rsidRPr="00984881">
        <w:rPr>
          <w:sz w:val="28"/>
          <w:szCs w:val="28"/>
          <w:rtl/>
        </w:rPr>
        <w:t>ﻭﻳﺎ ﭼﻴﺰﻫﺎﺋﻰ ﺭﺍ</w:t>
      </w:r>
      <w:r>
        <w:rPr>
          <w:sz w:val="28"/>
          <w:szCs w:val="28"/>
          <w:rtl/>
        </w:rPr>
        <w:t xml:space="preserve"> </w:t>
      </w:r>
      <w:r w:rsidR="00EA04EF" w:rsidRPr="00984881">
        <w:rPr>
          <w:sz w:val="28"/>
          <w:szCs w:val="28"/>
          <w:rtl/>
        </w:rPr>
        <w:t>ﻧﻤﻴﺪﺍﻧﺪ ﻭ ﺑﭙﺬﻳﺮﺩ</w:t>
      </w:r>
      <w:r w:rsidR="00BD77AA">
        <w:rPr>
          <w:sz w:val="28"/>
          <w:szCs w:val="28"/>
          <w:rtl/>
        </w:rPr>
        <w:t xml:space="preserve">. </w:t>
      </w:r>
      <w:r w:rsidR="00EA04EF" w:rsidRPr="00984881">
        <w:rPr>
          <w:sz w:val="28"/>
          <w:szCs w:val="28"/>
          <w:rtl/>
        </w:rPr>
        <w:t>ﮐﻪ ﺑﻘﻮﻝ ﻣﻮﻟﺎ</w:t>
      </w:r>
      <w:r w:rsidR="00BD77AA">
        <w:rPr>
          <w:sz w:val="28"/>
          <w:szCs w:val="28"/>
          <w:rtl/>
        </w:rPr>
        <w:t xml:space="preserve">، </w:t>
      </w:r>
      <w:r w:rsidR="00EA04EF" w:rsidRPr="00984881">
        <w:rPr>
          <w:sz w:val="28"/>
          <w:szCs w:val="28"/>
          <w:rtl/>
        </w:rPr>
        <w:t>ﺩﺷﻤﻦ ﺁﻧﻬﻢ ﻫﺴﺖ</w:t>
      </w:r>
      <w:r w:rsidR="00BD77AA">
        <w:rPr>
          <w:sz w:val="28"/>
          <w:szCs w:val="28"/>
          <w:rtl/>
        </w:rPr>
        <w:t xml:space="preserve">. </w:t>
      </w:r>
      <w:r w:rsidR="00EA04EF" w:rsidRPr="00984881">
        <w:rPr>
          <w:sz w:val="28"/>
          <w:szCs w:val="28"/>
          <w:rtl/>
        </w:rPr>
        <w:t>ﭼﻪ ﺭﺳﺪ</w:t>
      </w:r>
      <w:r>
        <w:rPr>
          <w:sz w:val="28"/>
          <w:szCs w:val="28"/>
          <w:rtl/>
        </w:rPr>
        <w:t xml:space="preserve"> </w:t>
      </w:r>
      <w:r w:rsidR="00EA04EF" w:rsidRPr="00984881">
        <w:rPr>
          <w:sz w:val="28"/>
          <w:szCs w:val="28"/>
          <w:rtl/>
        </w:rPr>
        <w:t>ﮐﻪ ﻃﺎﻟﺐ ﺁﻥ ﺑﺎﺷﺪ</w:t>
      </w:r>
      <w:r w:rsidR="00BD77AA">
        <w:rPr>
          <w:sz w:val="28"/>
          <w:szCs w:val="28"/>
          <w:rtl/>
        </w:rPr>
        <w:t xml:space="preserve">. </w:t>
      </w:r>
      <w:r w:rsidR="00EA04EF" w:rsidRPr="00984881">
        <w:rPr>
          <w:sz w:val="28"/>
          <w:szCs w:val="28"/>
          <w:rtl/>
        </w:rPr>
        <w:t>ﻭﻟﺬﺍ ﺩﻳﻮﺍﻧﮕﺎﻥ ﺧﻮﺩﺭﺍ ﻋﺎﻗﻞ ﻣﻴﺪﺍﻧﻨﺪ</w:t>
      </w:r>
      <w:r w:rsidR="00BD77AA">
        <w:rPr>
          <w:sz w:val="28"/>
          <w:szCs w:val="28"/>
          <w:rtl/>
        </w:rPr>
        <w:t xml:space="preserve">. </w:t>
      </w:r>
      <w:r w:rsidR="00EA04EF" w:rsidRPr="00984881">
        <w:rPr>
          <w:sz w:val="28"/>
          <w:szCs w:val="28"/>
          <w:rtl/>
        </w:rPr>
        <w:t>ﻭﻟﻰ ﺗﻨﻬﺎ ﺩﻭﻟﺖ ﻭ ﺩﺍﺭﺍﺋﻰ ﻭ ﻫﺴﺘﻰ ﻏﻴﺮ ﻗﺎﺑﻞ ﺯﻭﺍﻝ ﻭ ﺍﺯ ﺩﺳﺖ ﺩﺍﺩﻥ ﮐﻪ ﺣﺘﻰ ﺑﻴﻤﻪ ﺷﺪﻩ ﺍﻟﻬﻰ ﻣﻴﺒﺎﺷﺪ</w:t>
      </w:r>
      <w:r w:rsidR="00BD77AA">
        <w:rPr>
          <w:sz w:val="28"/>
          <w:szCs w:val="28"/>
          <w:rtl/>
        </w:rPr>
        <w:t xml:space="preserve">، </w:t>
      </w:r>
      <w:r w:rsidR="00EA04EF" w:rsidRPr="00984881">
        <w:rPr>
          <w:sz w:val="28"/>
          <w:szCs w:val="28"/>
          <w:rtl/>
        </w:rPr>
        <w:t>ﭼﻪ ﻧﻌﻤﺘﻬﺎﻯ ﮐﻨﻮﻧﻰ ﺃﻭﻟﻴﺎ ﻭﺭﺣﻤﺘﻬﺎﻯ ﺑﻌﺪﻯ ﻓﻮ</w:t>
      </w:r>
      <w:r w:rsidR="009915B2" w:rsidRPr="00984881">
        <w:rPr>
          <w:rFonts w:hint="cs"/>
          <w:sz w:val="28"/>
          <w:szCs w:val="28"/>
          <w:rtl/>
        </w:rPr>
        <w:t xml:space="preserve">ق </w:t>
      </w:r>
      <w:r w:rsidR="00EA04EF" w:rsidRPr="00984881">
        <w:rPr>
          <w:sz w:val="28"/>
          <w:szCs w:val="28"/>
          <w:rtl/>
        </w:rPr>
        <w:t>ﺒﺸﺮﻯ</w:t>
      </w:r>
      <w:r w:rsidR="00BD77AA">
        <w:rPr>
          <w:sz w:val="28"/>
          <w:szCs w:val="28"/>
          <w:rtl/>
        </w:rPr>
        <w:t xml:space="preserve">. </w:t>
      </w:r>
      <w:r w:rsidR="00EA04EF" w:rsidRPr="00984881">
        <w:rPr>
          <w:sz w:val="28"/>
          <w:szCs w:val="28"/>
          <w:rtl/>
        </w:rPr>
        <w:t>ﮐﻪ</w:t>
      </w:r>
      <w:r w:rsidR="009915B2" w:rsidRPr="00984881">
        <w:rPr>
          <w:rFonts w:hint="cs"/>
          <w:sz w:val="28"/>
          <w:szCs w:val="28"/>
          <w:rtl/>
        </w:rPr>
        <w:t xml:space="preserve"> </w:t>
      </w:r>
      <w:r w:rsidR="00EA04EF" w:rsidRPr="00984881">
        <w:rPr>
          <w:sz w:val="28"/>
          <w:szCs w:val="28"/>
          <w:rtl/>
        </w:rPr>
        <w:t>ﺗﻨﻬﺎ ﺩﻭﻟﺖ ﻭﻣﻤﺘﻠﮑﺎﺕ ﺩﺭﻭﻳﺸﺎﻥ</w:t>
      </w:r>
      <w:r>
        <w:rPr>
          <w:sz w:val="28"/>
          <w:szCs w:val="28"/>
          <w:rtl/>
        </w:rPr>
        <w:t xml:space="preserve"> </w:t>
      </w:r>
      <w:r w:rsidR="00EA04EF" w:rsidRPr="00984881">
        <w:rPr>
          <w:sz w:val="28"/>
          <w:szCs w:val="28"/>
          <w:rtl/>
        </w:rPr>
        <w:t>ﺍﻭﻟﻴﺎﻯ ﺍﻟﻬﻰ ﻣﻴﺒﺎﺷﺪ</w:t>
      </w:r>
      <w:r w:rsidR="00BD77AA">
        <w:rPr>
          <w:sz w:val="28"/>
          <w:szCs w:val="28"/>
          <w:rtl/>
        </w:rPr>
        <w:t xml:space="preserve">. </w:t>
      </w:r>
      <w:r w:rsidR="00EA04EF" w:rsidRPr="00984881">
        <w:rPr>
          <w:sz w:val="28"/>
          <w:szCs w:val="28"/>
          <w:rtl/>
        </w:rPr>
        <w:t>ﺩﻭﻟﺖ ﻣﻮﺭﺩ</w:t>
      </w:r>
      <w:r>
        <w:rPr>
          <w:sz w:val="28"/>
          <w:szCs w:val="28"/>
          <w:rtl/>
        </w:rPr>
        <w:t xml:space="preserve"> </w:t>
      </w:r>
      <w:r w:rsidR="00EA04EF" w:rsidRPr="00984881">
        <w:rPr>
          <w:sz w:val="28"/>
          <w:szCs w:val="28"/>
          <w:rtl/>
        </w:rPr>
        <w:t>ﺗﺪﺍﻭﻝ ﻭ ﺩﺳﺖ ﺑﺪﺳﺖ ﺷﺪﻥ ﺍﺳﺖ ﮐﻪ ﻫﻴﭻ ﮔﺎﻩ</w:t>
      </w:r>
      <w:r>
        <w:rPr>
          <w:sz w:val="28"/>
          <w:szCs w:val="28"/>
          <w:rtl/>
        </w:rPr>
        <w:t xml:space="preserve"> </w:t>
      </w:r>
      <w:r w:rsidR="00EA04EF" w:rsidRPr="00984881">
        <w:rPr>
          <w:sz w:val="28"/>
          <w:szCs w:val="28"/>
          <w:rtl/>
        </w:rPr>
        <w:t>ﻧﺪﻳﺪﻩﺍﻳﻢﮐﻪ ﺩﻭﻟﺘﻰ ﺑﺮﺍﻯ ﮐﺴﻰ ﺑﻤﺎﻧﺪ ﻭﺑﺎ ﺗﻠﺨﻰ ﻭﺭﻧﺞ ﺍﺯ ﺩﺳﺖ ﻧﺪﻫﺪ</w:t>
      </w:r>
      <w:r w:rsidR="00BD77AA">
        <w:rPr>
          <w:sz w:val="28"/>
          <w:szCs w:val="28"/>
          <w:rtl/>
        </w:rPr>
        <w:t xml:space="preserve">. </w:t>
      </w:r>
      <w:r w:rsidR="00EA04EF" w:rsidRPr="00984881">
        <w:rPr>
          <w:sz w:val="28"/>
          <w:szCs w:val="28"/>
          <w:rtl/>
        </w:rPr>
        <w:t>ﻭ ﺑﻰ ﺗﮑﻠّﻒ</w:t>
      </w:r>
      <w:r>
        <w:rPr>
          <w:sz w:val="28"/>
          <w:szCs w:val="28"/>
          <w:rtl/>
        </w:rPr>
        <w:t xml:space="preserve"> </w:t>
      </w:r>
      <w:r w:rsidR="00EA04EF" w:rsidRPr="00984881">
        <w:rPr>
          <w:sz w:val="28"/>
          <w:szCs w:val="28"/>
          <w:rtl/>
        </w:rPr>
        <w:t>ﺷﻨﻴﺪﻥ ﻭ ﺩﺍﻧﺴﺘﻦ</w:t>
      </w:r>
      <w:r w:rsidR="00BD77AA">
        <w:rPr>
          <w:sz w:val="28"/>
          <w:szCs w:val="28"/>
          <w:rtl/>
        </w:rPr>
        <w:t xml:space="preserve">، </w:t>
      </w:r>
      <w:r w:rsidR="00EA04EF" w:rsidRPr="00984881">
        <w:rPr>
          <w:sz w:val="28"/>
          <w:szCs w:val="28"/>
          <w:rtl/>
        </w:rPr>
        <w:t>ﮐﻪ ﻧﻴﺎﺯ ﺑﺰﺣﻤﺖ ﻓﻬﻤﻴﺪﻥ ﻭﺣﺘﻰ ﺗﺤﻘﻴﻖ</w:t>
      </w:r>
      <w:r>
        <w:rPr>
          <w:sz w:val="28"/>
          <w:szCs w:val="28"/>
          <w:rtl/>
        </w:rPr>
        <w:t xml:space="preserve"> </w:t>
      </w:r>
      <w:r w:rsidR="00EA04EF" w:rsidRPr="00984881">
        <w:rPr>
          <w:sz w:val="28"/>
          <w:szCs w:val="28"/>
          <w:rtl/>
        </w:rPr>
        <w:t>ﮐﺮﺩﻥ ﻧﺪﺍﺭﺩﻭﭼﻮﻥ ﺑﺪﻳﻬﻴّﺎﺕ</w:t>
      </w:r>
      <w:r>
        <w:rPr>
          <w:sz w:val="28"/>
          <w:szCs w:val="28"/>
          <w:rtl/>
        </w:rPr>
        <w:t xml:space="preserve"> </w:t>
      </w:r>
      <w:r w:rsidR="00EA04EF" w:rsidRPr="00984881">
        <w:rPr>
          <w:sz w:val="28"/>
          <w:szCs w:val="28"/>
          <w:rtl/>
        </w:rPr>
        <w:t>ﺍﺳﺖ</w:t>
      </w:r>
      <w:r w:rsidR="00BD77AA">
        <w:rPr>
          <w:sz w:val="28"/>
          <w:szCs w:val="28"/>
          <w:rtl/>
        </w:rPr>
        <w:t xml:space="preserve">. </w:t>
      </w:r>
      <w:r w:rsidR="00EA04EF" w:rsidRPr="00984881">
        <w:rPr>
          <w:sz w:val="28"/>
          <w:szCs w:val="28"/>
          <w:rtl/>
        </w:rPr>
        <w:t>ﺍﻭﻟﻴﺎﻯ ﺍﻟﻬﻰ ﭘس</w:t>
      </w:r>
      <w:r>
        <w:rPr>
          <w:sz w:val="28"/>
          <w:szCs w:val="28"/>
          <w:rtl/>
        </w:rPr>
        <w:t xml:space="preserve"> </w:t>
      </w:r>
      <w:r w:rsidR="00EA04EF" w:rsidRPr="00984881">
        <w:rPr>
          <w:sz w:val="28"/>
          <w:szCs w:val="28"/>
          <w:rtl/>
        </w:rPr>
        <w:t>ﺍﺯ ﻧﺠﺎﺕ ﺩﺭﺑﺎﺯﮔﺸﺖ ﺑﺨﻠﻖ</w:t>
      </w:r>
      <w:r w:rsidR="00BD77AA">
        <w:rPr>
          <w:sz w:val="28"/>
          <w:szCs w:val="28"/>
          <w:rtl/>
        </w:rPr>
        <w:t xml:space="preserve">، </w:t>
      </w:r>
      <w:r w:rsidR="00EA04EF" w:rsidRPr="00984881">
        <w:rPr>
          <w:sz w:val="28"/>
          <w:szCs w:val="28"/>
          <w:rtl/>
        </w:rPr>
        <w:t>ﻣﻌﺼﻮﻣﻴّﺖ ﺍﺯ ﻫﺮ ﻣﻌﺼﻴﺘﻰ ﻭ ﮔﻨﺎﻫﻰ ﺭﺍ ﺩﺍﺭﻧﺪ</w:t>
      </w:r>
      <w:r w:rsidR="00BD77AA">
        <w:rPr>
          <w:sz w:val="28"/>
          <w:szCs w:val="28"/>
          <w:rtl/>
        </w:rPr>
        <w:t xml:space="preserve">. </w:t>
      </w:r>
      <w:r w:rsidR="00EA04EF" w:rsidRPr="00984881">
        <w:rPr>
          <w:sz w:val="28"/>
          <w:szCs w:val="28"/>
          <w:rtl/>
        </w:rPr>
        <w:t>ﮐﻪ ﺣﺘﻰ ﺑﻘﻮﻝ ﭘﻴﺎﻣﺒﺮ ﺑﺄﺑﻮ ﺫﺭ( ﻭ إﻥ ﺯﻧﺎ ﻭ إﻥ ﺳﺮﻕ</w:t>
      </w:r>
      <w:r w:rsidR="00BD77AA">
        <w:rPr>
          <w:sz w:val="28"/>
          <w:szCs w:val="28"/>
          <w:rtl/>
        </w:rPr>
        <w:t xml:space="preserve">، </w:t>
      </w:r>
      <w:r w:rsidR="00EA04EF" w:rsidRPr="00984881">
        <w:rPr>
          <w:sz w:val="28"/>
          <w:szCs w:val="28"/>
          <w:rtl/>
        </w:rPr>
        <w:t>) ﺣﺘﻰ ﺍﮔﺮ ﺯﻧﺎ ﮐﻨﺪ ﻭﺩﺯﺩﻯ ﻧﻤﺎﻳﺪ</w:t>
      </w:r>
      <w:r w:rsidR="00BD77AA">
        <w:rPr>
          <w:sz w:val="28"/>
          <w:szCs w:val="28"/>
          <w:rtl/>
        </w:rPr>
        <w:t xml:space="preserve">. </w:t>
      </w:r>
      <w:r w:rsidR="00EA04EF" w:rsidRPr="00984881">
        <w:rPr>
          <w:sz w:val="28"/>
          <w:szCs w:val="28"/>
          <w:rtl/>
        </w:rPr>
        <w:t>ﮐﻪ ﺩﻭ</w:t>
      </w:r>
      <w:r>
        <w:rPr>
          <w:sz w:val="28"/>
          <w:szCs w:val="28"/>
          <w:rtl/>
        </w:rPr>
        <w:t xml:space="preserve"> </w:t>
      </w:r>
      <w:r w:rsidR="00EA04EF" w:rsidRPr="00984881">
        <w:rPr>
          <w:sz w:val="28"/>
          <w:szCs w:val="28"/>
          <w:rtl/>
        </w:rPr>
        <w:t>ﮔﻨﺎﻩ ﻭﺣﺸﺘﻨﺎﻙ ﺑﺮﺍﻯ ﺍﻋﺮﺍﺏ ﺑﻮﺩﻩ ﻭﻫﺴﺖ</w:t>
      </w:r>
      <w:r w:rsidR="00BD77AA">
        <w:rPr>
          <w:sz w:val="28"/>
          <w:szCs w:val="28"/>
          <w:rtl/>
        </w:rPr>
        <w:t xml:space="preserve">. </w:t>
      </w:r>
      <w:r w:rsidR="00EA04EF" w:rsidRPr="00984881">
        <w:rPr>
          <w:sz w:val="28"/>
          <w:szCs w:val="28"/>
          <w:rtl/>
        </w:rPr>
        <w:t>ﮔﺮﭼﻪ ﭼﻨﻴﻦ ﮔﻨﺎﻫﺎﻧﻰ ﺍﺯ ﺍﻭﻟﻴﺎﻯ ﺧﺪﺍ ﺗﺮس ﺻﻮﺭﺕ ﻧﻤﻰ ﮔﻴﺮﺩ</w:t>
      </w:r>
      <w:r w:rsidR="00BD77AA">
        <w:rPr>
          <w:sz w:val="28"/>
          <w:szCs w:val="28"/>
          <w:rtl/>
        </w:rPr>
        <w:t xml:space="preserve">. </w:t>
      </w:r>
      <w:r w:rsidR="00EA04EF" w:rsidRPr="00984881">
        <w:rPr>
          <w:sz w:val="28"/>
          <w:szCs w:val="28"/>
          <w:rtl/>
        </w:rPr>
        <w:t>ﻭﻟﻰ ﺍﮔﺮ ﮔﺮﻓﺖ</w:t>
      </w:r>
      <w:r w:rsidR="00BD77AA">
        <w:rPr>
          <w:sz w:val="28"/>
          <w:szCs w:val="28"/>
          <w:rtl/>
        </w:rPr>
        <w:t xml:space="preserve">، </w:t>
      </w:r>
      <w:r w:rsidR="00EA04EF" w:rsidRPr="00984881">
        <w:rPr>
          <w:sz w:val="28"/>
          <w:szCs w:val="28"/>
          <w:rtl/>
        </w:rPr>
        <w:t>ﺑﺠﺎﻯ</w:t>
      </w:r>
      <w:r>
        <w:rPr>
          <w:sz w:val="28"/>
          <w:szCs w:val="28"/>
          <w:rtl/>
        </w:rPr>
        <w:t xml:space="preserve"> </w:t>
      </w:r>
      <w:r w:rsidR="00EA04EF" w:rsidRPr="00984881">
        <w:rPr>
          <w:sz w:val="28"/>
          <w:szCs w:val="28"/>
          <w:rtl/>
        </w:rPr>
        <w:t>ﮔﻨﺎﻩ ثوﺍﺏ ﻫﻢ ﺩﺍﺭﺩ</w:t>
      </w:r>
      <w:r w:rsidR="00BD77AA">
        <w:rPr>
          <w:sz w:val="28"/>
          <w:szCs w:val="28"/>
          <w:rtl/>
        </w:rPr>
        <w:t xml:space="preserve">. </w:t>
      </w:r>
      <w:r w:rsidR="00EA04EF" w:rsidRPr="00984881">
        <w:rPr>
          <w:sz w:val="28"/>
          <w:szCs w:val="28"/>
          <w:rtl/>
        </w:rPr>
        <w:t>ﺯﻳﺮﺍ ﺣﮑﻤﺘﻰ ﺩﺭ ﮐﺎﺭ ﺧﻮﺩ ﺩﺍﺭﺩ ﺧﻴﺮﻯ ﺑﺮﺍﻯ ﮐﺴﻰ ﺍﺳﺖ</w:t>
      </w:r>
      <w:r w:rsidR="00BD77AA">
        <w:rPr>
          <w:sz w:val="28"/>
          <w:szCs w:val="28"/>
          <w:rtl/>
        </w:rPr>
        <w:t xml:space="preserve">. </w:t>
      </w:r>
      <w:r w:rsidR="00EA04EF" w:rsidRPr="00984881">
        <w:rPr>
          <w:sz w:val="28"/>
          <w:szCs w:val="28"/>
          <w:rtl/>
        </w:rPr>
        <w:t>ﭼﻪ ﻣﺎﻟﻰ</w:t>
      </w:r>
      <w:r>
        <w:rPr>
          <w:sz w:val="28"/>
          <w:szCs w:val="28"/>
          <w:rtl/>
        </w:rPr>
        <w:t xml:space="preserve"> </w:t>
      </w:r>
      <w:r w:rsidR="00EA04EF" w:rsidRPr="00984881">
        <w:rPr>
          <w:sz w:val="28"/>
          <w:szCs w:val="28"/>
          <w:rtl/>
        </w:rPr>
        <w:t>ﺭﺍ ﺑﺮﺑﺎﻳﺪ</w:t>
      </w:r>
      <w:r w:rsidR="00BD77AA">
        <w:rPr>
          <w:sz w:val="28"/>
          <w:szCs w:val="28"/>
          <w:rtl/>
        </w:rPr>
        <w:t xml:space="preserve">، </w:t>
      </w:r>
      <w:r w:rsidR="00EA04EF" w:rsidRPr="00984881">
        <w:rPr>
          <w:sz w:val="28"/>
          <w:szCs w:val="28"/>
          <w:rtl/>
        </w:rPr>
        <w:t>ﻭ ﺍﻋﻤﺎﻟﻰ ﺑﻬﺮ ﺷﮑﻞ ﺑﺮﺍﻯ ﺩﻳﮕﺮﺍﻥ ﺑﮑﻨﻨﺪ</w:t>
      </w:r>
      <w:r w:rsidR="00BD77AA">
        <w:rPr>
          <w:sz w:val="28"/>
          <w:szCs w:val="28"/>
          <w:rtl/>
        </w:rPr>
        <w:t xml:space="preserve">. </w:t>
      </w:r>
      <w:r w:rsidR="00EA04EF" w:rsidRPr="00984881">
        <w:rPr>
          <w:sz w:val="28"/>
          <w:szCs w:val="28"/>
          <w:rtl/>
        </w:rPr>
        <w:t>ﺯﻧﺎ ﻧﻴﺰ ﻣﻨﻈﻮﺭ ﭘﻴﺎﻣﺒﺮ ﺯﻧﺎﺷﻮﺋﻰ ﭘﺴﺮ ﻭ ﺩﺧﺘﺮ ﻗﺒﻞ ﺍﺯ ﺳﻠﻮﻙ ﺍﻟﻬﻰ</w:t>
      </w:r>
      <w:r w:rsidR="00BD77AA">
        <w:rPr>
          <w:sz w:val="28"/>
          <w:szCs w:val="28"/>
          <w:rtl/>
        </w:rPr>
        <w:t xml:space="preserve">، </w:t>
      </w:r>
      <w:r w:rsidR="00EA04EF" w:rsidRPr="00984881">
        <w:rPr>
          <w:sz w:val="28"/>
          <w:szCs w:val="28"/>
          <w:rtl/>
        </w:rPr>
        <w:t>ﻭ ﺭﺳﻴﺪﻥ ﺑﮑﻤﺎﻟﺎﺕ ﺧﻮﺩ</w:t>
      </w:r>
      <w:r>
        <w:rPr>
          <w:sz w:val="28"/>
          <w:szCs w:val="28"/>
          <w:rtl/>
        </w:rPr>
        <w:t xml:space="preserve"> </w:t>
      </w:r>
      <w:r w:rsidR="00EA04EF" w:rsidRPr="00984881">
        <w:rPr>
          <w:sz w:val="28"/>
          <w:szCs w:val="28"/>
          <w:rtl/>
        </w:rPr>
        <w:t>ﻣﻴﺒﺎﺷﺪ</w:t>
      </w:r>
      <w:r w:rsidR="00BD77AA">
        <w:rPr>
          <w:sz w:val="28"/>
          <w:szCs w:val="28"/>
          <w:rtl/>
        </w:rPr>
        <w:t xml:space="preserve">. </w:t>
      </w:r>
      <w:r w:rsidR="00EA04EF" w:rsidRPr="00984881">
        <w:rPr>
          <w:sz w:val="28"/>
          <w:szCs w:val="28"/>
          <w:rtl/>
        </w:rPr>
        <w:t>ﺗﺎ ﻣﺎﻧﻨﺪ</w:t>
      </w:r>
      <w:r>
        <w:rPr>
          <w:sz w:val="28"/>
          <w:szCs w:val="28"/>
          <w:rtl/>
        </w:rPr>
        <w:t xml:space="preserve"> </w:t>
      </w:r>
      <w:r w:rsidR="00EA04EF" w:rsidRPr="00984881">
        <w:rPr>
          <w:sz w:val="28"/>
          <w:szCs w:val="28"/>
          <w:rtl/>
        </w:rPr>
        <w:t>ﺧﻮﺩ ﺗﻮﻟﻴﺪ</w:t>
      </w:r>
      <w:r>
        <w:rPr>
          <w:sz w:val="28"/>
          <w:szCs w:val="28"/>
          <w:rtl/>
        </w:rPr>
        <w:t xml:space="preserve"> </w:t>
      </w:r>
      <w:r w:rsidR="0099148B" w:rsidRPr="00984881">
        <w:rPr>
          <w:sz w:val="28"/>
          <w:szCs w:val="28"/>
          <w:rtl/>
        </w:rPr>
        <w:t>مثل</w:t>
      </w:r>
      <w:r w:rsidR="00EA04EF" w:rsidRPr="00984881">
        <w:rPr>
          <w:sz w:val="28"/>
          <w:szCs w:val="28"/>
          <w:rtl/>
        </w:rPr>
        <w:t xml:space="preserve"> ﮐﻨﻨﺪ</w:t>
      </w:r>
      <w:r w:rsidR="00BD77AA">
        <w:rPr>
          <w:sz w:val="28"/>
          <w:szCs w:val="28"/>
          <w:rtl/>
        </w:rPr>
        <w:t xml:space="preserve">. </w:t>
      </w:r>
      <w:r w:rsidR="00EA04EF" w:rsidRPr="00984881">
        <w:rPr>
          <w:sz w:val="28"/>
          <w:szCs w:val="28"/>
          <w:rtl/>
        </w:rPr>
        <w:t>ﻭ ﻫﻤﺒﺴﺘﺮﻯ ﺑﺎ ﺯﻧﻰ ﮐﻪ ﺁﺧﻮﻧﺪﻯ ﭼﻨﺪ ﮐﻠﻤﻪ ﺑﻰ ﺳﺮ ﻭﺗﻬﻰ ﺭﺍ ﺑﮕﻮﻳﺪ</w:t>
      </w:r>
      <w:r w:rsidR="00BD77AA">
        <w:rPr>
          <w:sz w:val="28"/>
          <w:szCs w:val="28"/>
          <w:rtl/>
        </w:rPr>
        <w:t xml:space="preserve">، </w:t>
      </w:r>
      <w:r w:rsidR="00EA04EF" w:rsidRPr="00984881">
        <w:rPr>
          <w:sz w:val="28"/>
          <w:szCs w:val="28"/>
          <w:rtl/>
        </w:rPr>
        <w:t>ﺗﺎ</w:t>
      </w:r>
      <w:r>
        <w:rPr>
          <w:sz w:val="28"/>
          <w:szCs w:val="28"/>
          <w:rtl/>
        </w:rPr>
        <w:t xml:space="preserve"> </w:t>
      </w:r>
      <w:r w:rsidR="00EA04EF" w:rsidRPr="00984881">
        <w:rPr>
          <w:sz w:val="28"/>
          <w:szCs w:val="28"/>
          <w:rtl/>
        </w:rPr>
        <w:t>ﻫم ﺒﺴﺘﺮﻯ ﺣﻠﺎﻝ ﮔﺮﺩﺩ</w:t>
      </w:r>
      <w:r w:rsidR="00BD77AA">
        <w:rPr>
          <w:sz w:val="28"/>
          <w:szCs w:val="28"/>
          <w:rtl/>
        </w:rPr>
        <w:t xml:space="preserve">، </w:t>
      </w:r>
      <w:r w:rsidR="00EA04EF" w:rsidRPr="00984881">
        <w:rPr>
          <w:sz w:val="28"/>
          <w:szCs w:val="28"/>
          <w:rtl/>
        </w:rPr>
        <w:t>ﻧﻴﺴﺖ</w:t>
      </w:r>
      <w:r w:rsidR="00BD77AA">
        <w:rPr>
          <w:sz w:val="28"/>
          <w:szCs w:val="28"/>
          <w:rtl/>
        </w:rPr>
        <w:t xml:space="preserve">. </w:t>
      </w:r>
      <w:r w:rsidR="00EA04EF" w:rsidRPr="00984881">
        <w:rPr>
          <w:sz w:val="28"/>
          <w:szCs w:val="28"/>
          <w:rtl/>
        </w:rPr>
        <w:t>ﭼﻪ ﺧﻮﺩ ﺁﺧﻮﻧﺪ ﺯﻧﺎ ﺯﺍﺩﻩ ﺍﺳﺖ</w:t>
      </w:r>
      <w:r w:rsidR="00BD77AA">
        <w:rPr>
          <w:sz w:val="28"/>
          <w:szCs w:val="28"/>
          <w:rtl/>
        </w:rPr>
        <w:t xml:space="preserve">. </w:t>
      </w:r>
      <w:r w:rsidR="00EA04EF" w:rsidRPr="00984881">
        <w:rPr>
          <w:sz w:val="28"/>
          <w:szCs w:val="28"/>
          <w:rtl/>
        </w:rPr>
        <w:t>ﺯﻳﺮﺍ ﺑﻘﻮﻝ ﺍﻣﺎﻡ ﺻﺎﺩﻕ</w:t>
      </w:r>
      <w:r w:rsidR="00BD77AA">
        <w:rPr>
          <w:sz w:val="28"/>
          <w:szCs w:val="28"/>
          <w:rtl/>
        </w:rPr>
        <w:t xml:space="preserve">، </w:t>
      </w:r>
      <w:r w:rsidR="00EA04EF" w:rsidRPr="00984881">
        <w:rPr>
          <w:sz w:val="28"/>
          <w:szCs w:val="28"/>
          <w:rtl/>
        </w:rPr>
        <w:t>ﻫﺮ ﺩﺷﻤﻦ ﻭﻟﺎﻳﺖ</w:t>
      </w:r>
      <w:r w:rsidR="009915B2" w:rsidRPr="00984881">
        <w:rPr>
          <w:rFonts w:hint="cs"/>
          <w:sz w:val="28"/>
          <w:szCs w:val="28"/>
          <w:rtl/>
        </w:rPr>
        <w:t xml:space="preserve"> </w:t>
      </w:r>
      <w:r w:rsidR="00EA04EF" w:rsidRPr="00984881">
        <w:rPr>
          <w:sz w:val="28"/>
          <w:szCs w:val="28"/>
          <w:rtl/>
        </w:rPr>
        <w:t>ﺧﺪﺍ ﺯﻧﺎﺯﺍﺩﻩ ﺍﺳﺖ</w:t>
      </w:r>
      <w:r w:rsidR="00BD77AA">
        <w:rPr>
          <w:sz w:val="28"/>
          <w:szCs w:val="28"/>
          <w:rtl/>
        </w:rPr>
        <w:t xml:space="preserve">. </w:t>
      </w:r>
      <w:r w:rsidR="00EA04EF" w:rsidRPr="00984881">
        <w:rPr>
          <w:sz w:val="28"/>
          <w:szCs w:val="28"/>
          <w:rtl/>
        </w:rPr>
        <w:t>ﺣﺘﻰ ﺍﮔﺮ ﺁﺧﻮﻧﺪﻯ ﻣﺎ</w:t>
      </w:r>
      <w:r w:rsidR="0010292E" w:rsidRPr="00984881">
        <w:rPr>
          <w:sz w:val="28"/>
          <w:szCs w:val="28"/>
          <w:rtl/>
        </w:rPr>
        <w:t>درس</w:t>
      </w:r>
      <w:r>
        <w:rPr>
          <w:sz w:val="28"/>
          <w:szCs w:val="28"/>
          <w:rtl/>
        </w:rPr>
        <w:t xml:space="preserve"> </w:t>
      </w:r>
      <w:r w:rsidR="00EA04EF" w:rsidRPr="00984881">
        <w:rPr>
          <w:sz w:val="28"/>
          <w:szCs w:val="28"/>
          <w:rtl/>
        </w:rPr>
        <w:t>ﺭﺍ ﺑﺮﺍﻯ</w:t>
      </w:r>
      <w:r>
        <w:rPr>
          <w:sz w:val="28"/>
          <w:szCs w:val="28"/>
          <w:rtl/>
        </w:rPr>
        <w:t xml:space="preserve"> </w:t>
      </w:r>
      <w:r w:rsidR="00EA04EF" w:rsidRPr="00984881">
        <w:rPr>
          <w:sz w:val="28"/>
          <w:szCs w:val="28"/>
          <w:rtl/>
        </w:rPr>
        <w:t>ﭘﺪﺭﺵ ﺣﻠﺎﻝ ﮐﻨﺪ</w:t>
      </w:r>
      <w:r w:rsidR="00BD77AA">
        <w:rPr>
          <w:sz w:val="28"/>
          <w:szCs w:val="28"/>
          <w:rtl/>
        </w:rPr>
        <w:t xml:space="preserve">. </w:t>
      </w:r>
      <w:r w:rsidR="00EA04EF" w:rsidRPr="00984881">
        <w:rPr>
          <w:sz w:val="28"/>
          <w:szCs w:val="28"/>
          <w:rtl/>
        </w:rPr>
        <w:t>ﻭﺍﻟّﺎ</w:t>
      </w:r>
      <w:r>
        <w:rPr>
          <w:sz w:val="28"/>
          <w:szCs w:val="28"/>
          <w:rtl/>
        </w:rPr>
        <w:t xml:space="preserve"> </w:t>
      </w:r>
      <w:r w:rsidR="00EA04EF" w:rsidRPr="00984881">
        <w:rPr>
          <w:sz w:val="28"/>
          <w:szCs w:val="28"/>
          <w:rtl/>
        </w:rPr>
        <w:t>ﭘﻴﺎﻣﺒﺮ ﺃﺻﻞ ﻭ</w:t>
      </w:r>
      <w:r w:rsidR="009915B2" w:rsidRPr="00984881">
        <w:rPr>
          <w:sz w:val="28"/>
          <w:szCs w:val="28"/>
          <w:rtl/>
        </w:rPr>
        <w:t>فر</w:t>
      </w:r>
      <w:r w:rsidR="00EA04EF" w:rsidRPr="00984881">
        <w:rPr>
          <w:sz w:val="28"/>
          <w:szCs w:val="28"/>
          <w:rtl/>
        </w:rPr>
        <w:t>ﺽ ﺣﺮﺍﻡ ﺯﺍﺩﮔﻰ ﻫﺮ ﻃﻔﻠﻰ ﺭﺍ ﺭﺩ</w:t>
      </w:r>
      <w:r>
        <w:rPr>
          <w:sz w:val="28"/>
          <w:szCs w:val="28"/>
          <w:rtl/>
        </w:rPr>
        <w:t xml:space="preserve"> </w:t>
      </w:r>
      <w:r w:rsidR="00EA04EF" w:rsidRPr="00984881">
        <w:rPr>
          <w:sz w:val="28"/>
          <w:szCs w:val="28"/>
          <w:rtl/>
        </w:rPr>
        <w:t>ﻣﻴﮑﻨﺪ</w:t>
      </w:r>
      <w:r w:rsidR="00BD77AA">
        <w:rPr>
          <w:sz w:val="28"/>
          <w:szCs w:val="28"/>
          <w:rtl/>
        </w:rPr>
        <w:t xml:space="preserve">، </w:t>
      </w:r>
      <w:r w:rsidR="00EA04EF" w:rsidRPr="00984881">
        <w:rPr>
          <w:sz w:val="28"/>
          <w:szCs w:val="28"/>
          <w:rtl/>
        </w:rPr>
        <w:t>ﻭﺑﺮﺍﻯ ﻭﺍﻟﺪﻳﻦ ﻃﻔﻞ ﮔﻨﺎﻩ ﺳﺎﺯﻯ ﻣﻴﺪﺍﻧﺪ</w:t>
      </w:r>
      <w:r w:rsidR="00BD77AA">
        <w:rPr>
          <w:sz w:val="28"/>
          <w:szCs w:val="28"/>
          <w:rtl/>
        </w:rPr>
        <w:t xml:space="preserve">. </w:t>
      </w:r>
      <w:r w:rsidR="00EA04EF" w:rsidRPr="00984881">
        <w:rPr>
          <w:sz w:val="28"/>
          <w:szCs w:val="28"/>
          <w:rtl/>
        </w:rPr>
        <w:t>ﮐﻪ ﻣﻴﻔﺮﻣﺎﻳﺪ</w:t>
      </w:r>
      <w:r w:rsidR="00BD77AA">
        <w:rPr>
          <w:sz w:val="28"/>
          <w:szCs w:val="28"/>
          <w:rtl/>
        </w:rPr>
        <w:t xml:space="preserve">، </w:t>
      </w:r>
      <w:r w:rsidR="00EA04EF" w:rsidRPr="00984881">
        <w:rPr>
          <w:sz w:val="28"/>
          <w:szCs w:val="28"/>
          <w:rtl/>
        </w:rPr>
        <w:t>ﮔﻨﺎﻫﺶ</w:t>
      </w:r>
      <w:r>
        <w:rPr>
          <w:sz w:val="28"/>
          <w:szCs w:val="28"/>
          <w:rtl/>
        </w:rPr>
        <w:t xml:space="preserve"> </w:t>
      </w:r>
      <w:r w:rsidR="00EA04EF" w:rsidRPr="00984881">
        <w:rPr>
          <w:sz w:val="28"/>
          <w:szCs w:val="28"/>
          <w:rtl/>
        </w:rPr>
        <w:t>ﻣﺘﻌﻠّﻖ ﺑﺮﺧت ﺨﻮﺍﺏ</w:t>
      </w:r>
      <w:r>
        <w:rPr>
          <w:sz w:val="28"/>
          <w:szCs w:val="28"/>
          <w:rtl/>
        </w:rPr>
        <w:t xml:space="preserve"> </w:t>
      </w:r>
      <w:r w:rsidR="00EA04EF" w:rsidRPr="00984881">
        <w:rPr>
          <w:sz w:val="28"/>
          <w:szCs w:val="28"/>
          <w:rtl/>
        </w:rPr>
        <w:t>ﺍﺳﺖ</w:t>
      </w:r>
      <w:r w:rsidR="00BD77AA">
        <w:rPr>
          <w:sz w:val="28"/>
          <w:szCs w:val="28"/>
          <w:rtl/>
        </w:rPr>
        <w:t xml:space="preserve">. </w:t>
      </w:r>
      <w:r w:rsidR="00EA04EF" w:rsidRPr="00984881">
        <w:rPr>
          <w:sz w:val="28"/>
          <w:szCs w:val="28"/>
          <w:rtl/>
        </w:rPr>
        <w:t>ﻭﭼﻪ ﺑﺴﺎ</w:t>
      </w:r>
      <w:r>
        <w:rPr>
          <w:sz w:val="28"/>
          <w:szCs w:val="28"/>
          <w:rtl/>
        </w:rPr>
        <w:t xml:space="preserve"> </w:t>
      </w:r>
      <w:r w:rsidR="00EA04EF" w:rsidRPr="00984881">
        <w:rPr>
          <w:sz w:val="28"/>
          <w:szCs w:val="28"/>
          <w:rtl/>
        </w:rPr>
        <w:t>ﻫﺮﮔﻮﻧﻪ ﻃﻔﻠﻰ ﺍﻳﻦ ﭼﻨﻴﻦ</w:t>
      </w:r>
      <w:r w:rsidR="00BD77AA">
        <w:rPr>
          <w:sz w:val="28"/>
          <w:szCs w:val="28"/>
          <w:rtl/>
        </w:rPr>
        <w:t xml:space="preserve">، </w:t>
      </w:r>
      <w:r w:rsidR="00EA04EF" w:rsidRPr="00984881">
        <w:rPr>
          <w:sz w:val="28"/>
          <w:szCs w:val="28"/>
          <w:rtl/>
        </w:rPr>
        <w:t>ﺣﺘﻰ ﺍﮔﺮ ﺣﺮﺍﻡ ﺯﺍﺩﻩ ﻫﻢ ﺑﺎﺷﺪ</w:t>
      </w:r>
      <w:r w:rsidR="00BD77AA">
        <w:rPr>
          <w:sz w:val="28"/>
          <w:szCs w:val="28"/>
          <w:rtl/>
        </w:rPr>
        <w:t xml:space="preserve">، </w:t>
      </w:r>
      <w:r w:rsidR="00EA04EF" w:rsidRPr="00984881">
        <w:rPr>
          <w:sz w:val="28"/>
          <w:szCs w:val="28"/>
          <w:rtl/>
        </w:rPr>
        <w:t>ﺗﻮﺑﻪ</w:t>
      </w:r>
      <w:r>
        <w:rPr>
          <w:sz w:val="28"/>
          <w:szCs w:val="28"/>
          <w:rtl/>
        </w:rPr>
        <w:t xml:space="preserve"> </w:t>
      </w:r>
      <w:r w:rsidR="00EA04EF" w:rsidRPr="00984881">
        <w:rPr>
          <w:sz w:val="28"/>
          <w:szCs w:val="28"/>
          <w:rtl/>
        </w:rPr>
        <w:t>ﺳﻠﻮﮐﻰ ﻧﻤﺎﻳﺪ</w:t>
      </w:r>
      <w:r w:rsidR="00BD77AA">
        <w:rPr>
          <w:sz w:val="28"/>
          <w:szCs w:val="28"/>
          <w:rtl/>
        </w:rPr>
        <w:t xml:space="preserve">. </w:t>
      </w:r>
      <w:r w:rsidR="00EA04EF" w:rsidRPr="00984881">
        <w:rPr>
          <w:sz w:val="28"/>
          <w:szCs w:val="28"/>
          <w:rtl/>
        </w:rPr>
        <w:t>ﺁﻧﮕﺎﻩ ﺣﻠﺎﻝ ﺯﺍﺩﮔﻰ ﺧﻮﺩﺭﺍ ﻧﺸﺎﻥ ﺧﻮﺍﻫﺪ ﺩﺍﺩ</w:t>
      </w:r>
      <w:r w:rsidR="00BD77AA">
        <w:rPr>
          <w:sz w:val="28"/>
          <w:szCs w:val="28"/>
          <w:rtl/>
        </w:rPr>
        <w:t xml:space="preserve">. </w:t>
      </w:r>
      <w:r w:rsidR="00EA04EF" w:rsidRPr="00984881">
        <w:rPr>
          <w:sz w:val="28"/>
          <w:szCs w:val="28"/>
          <w:rtl/>
        </w:rPr>
        <w:t>ﮐﻪ ﺯﺍﺩﻩ ﺷﺪﻥ ﺑﺎﺭ ﺩﻭﻡ ﻭﺍﻟﻬﻰ ﺑﺎﺯﮔﺸﺘﮕﺎﻥ ﺑﺨﻠﻖ ﺍﺯ ﻧﻈﺮ ﺍﻟﻬﻰ</w:t>
      </w:r>
      <w:r w:rsidR="00BD77AA">
        <w:rPr>
          <w:sz w:val="28"/>
          <w:szCs w:val="28"/>
          <w:rtl/>
        </w:rPr>
        <w:t xml:space="preserve">، </w:t>
      </w:r>
      <w:r w:rsidR="00EA04EF" w:rsidRPr="00984881">
        <w:rPr>
          <w:sz w:val="28"/>
          <w:szCs w:val="28"/>
          <w:rtl/>
        </w:rPr>
        <w:t>ﺣﻠﺎﻝ ﺯﺍﺩﮔﻰ ﻭﺍﻗﻌﻰ ﺍﺳﺖ</w:t>
      </w:r>
      <w:r w:rsidR="00BD77AA">
        <w:rPr>
          <w:sz w:val="28"/>
          <w:szCs w:val="28"/>
          <w:rtl/>
        </w:rPr>
        <w:t xml:space="preserve">. </w:t>
      </w:r>
      <w:r w:rsidR="00EA04EF" w:rsidRPr="00984881">
        <w:rPr>
          <w:sz w:val="28"/>
          <w:szCs w:val="28"/>
          <w:rtl/>
        </w:rPr>
        <w:t>ﻭﺗﺎﺭﮐﺎﻥ ﺻﻠﺎﺕ ﻭ</w:t>
      </w:r>
      <w:r>
        <w:rPr>
          <w:sz w:val="28"/>
          <w:szCs w:val="28"/>
          <w:rtl/>
        </w:rPr>
        <w:t xml:space="preserve"> </w:t>
      </w:r>
      <w:r w:rsidR="00EA04EF" w:rsidRPr="00984881">
        <w:rPr>
          <w:sz w:val="28"/>
          <w:szCs w:val="28"/>
          <w:rtl/>
        </w:rPr>
        <w:t>ﺍﺭﺗﺒﺎﻁ ﺑﺎ ﻭﻟﺎﻳﺖ</w:t>
      </w:r>
      <w:r w:rsidR="00BD77AA">
        <w:rPr>
          <w:sz w:val="28"/>
          <w:szCs w:val="28"/>
          <w:rtl/>
        </w:rPr>
        <w:t xml:space="preserve">، </w:t>
      </w:r>
      <w:r w:rsidR="00EA04EF" w:rsidRPr="00984881">
        <w:rPr>
          <w:sz w:val="28"/>
          <w:szCs w:val="28"/>
          <w:rtl/>
        </w:rPr>
        <w:t>ﮐﻪ ﻧﻴﻤﻪﺭﺍﻩ ﺗﺮﻙ ﺳﻠﻮﻙ ﻭ ﺑﻰ ﺍﻃﺎﻋﺘﻰ ﻭ ﻧﺎ ﺑﺎﻭﺭﻯ</w:t>
      </w:r>
      <w:r>
        <w:rPr>
          <w:sz w:val="28"/>
          <w:szCs w:val="28"/>
          <w:rtl/>
        </w:rPr>
        <w:t xml:space="preserve"> </w:t>
      </w:r>
      <w:r w:rsidR="00EA04EF" w:rsidRPr="00984881">
        <w:rPr>
          <w:sz w:val="28"/>
          <w:szCs w:val="28"/>
          <w:rtl/>
        </w:rPr>
        <w:t>ﺑﭙﻴﺮ ﺩﺍﺷﺘﻪ ﺑﺎﺷﻨﺪ</w:t>
      </w:r>
      <w:r w:rsidR="00BD77AA">
        <w:rPr>
          <w:sz w:val="28"/>
          <w:szCs w:val="28"/>
          <w:rtl/>
        </w:rPr>
        <w:t xml:space="preserve">، </w:t>
      </w:r>
      <w:r w:rsidR="00EA04EF" w:rsidRPr="00984881">
        <w:rPr>
          <w:sz w:val="28"/>
          <w:szCs w:val="28"/>
          <w:rtl/>
        </w:rPr>
        <w:t>ﺣﺮﺍﻡ ﺯﺍﺩﮔﻰ ﺫﺍﺗﻰ ﻭﮊﻧﺘﻴﮑﻰ</w:t>
      </w:r>
      <w:r>
        <w:rPr>
          <w:sz w:val="28"/>
          <w:szCs w:val="28"/>
          <w:rtl/>
        </w:rPr>
        <w:t xml:space="preserve"> </w:t>
      </w:r>
      <w:r w:rsidR="00EA04EF" w:rsidRPr="00984881">
        <w:rPr>
          <w:sz w:val="28"/>
          <w:szCs w:val="28"/>
          <w:rtl/>
        </w:rPr>
        <w:t>ﺧﻮﺩﺭﺍ</w:t>
      </w:r>
      <w:r>
        <w:rPr>
          <w:sz w:val="28"/>
          <w:szCs w:val="28"/>
          <w:rtl/>
        </w:rPr>
        <w:t xml:space="preserve"> </w:t>
      </w:r>
      <w:r w:rsidR="00EA04EF" w:rsidRPr="00984881">
        <w:rPr>
          <w:sz w:val="28"/>
          <w:szCs w:val="28"/>
          <w:rtl/>
        </w:rPr>
        <w:t>ﻧﺸﺎﻥ ﺩﺍﺩﻩ ﺍﻧﺪ</w:t>
      </w:r>
      <w:r w:rsidR="00BD77AA">
        <w:rPr>
          <w:sz w:val="28"/>
          <w:szCs w:val="28"/>
          <w:rtl/>
        </w:rPr>
        <w:t xml:space="preserve">. </w:t>
      </w:r>
      <w:r w:rsidR="00EA04EF" w:rsidRPr="00984881">
        <w:rPr>
          <w:sz w:val="28"/>
          <w:szCs w:val="28"/>
          <w:rtl/>
        </w:rPr>
        <w:t xml:space="preserve">ﮐﻪ </w:t>
      </w:r>
      <w:r w:rsidR="009915B2" w:rsidRPr="00984881">
        <w:rPr>
          <w:sz w:val="28"/>
          <w:szCs w:val="28"/>
          <w:rtl/>
        </w:rPr>
        <w:t>فر</w:t>
      </w:r>
      <w:r w:rsidR="00EA04EF" w:rsidRPr="00984881">
        <w:rPr>
          <w:sz w:val="28"/>
          <w:szCs w:val="28"/>
          <w:rtl/>
        </w:rPr>
        <w:t>ﺯﻧﺪ ﻧﻮﺡ ﻗﻄﻌﺎ ﺣﻠﺎﻝ ﺯﺍﺩﻩ</w:t>
      </w:r>
      <w:r w:rsidR="00BD77AA">
        <w:rPr>
          <w:sz w:val="28"/>
          <w:szCs w:val="28"/>
          <w:rtl/>
        </w:rPr>
        <w:t xml:space="preserve">، </w:t>
      </w:r>
      <w:r w:rsidR="00EA04EF" w:rsidRPr="00984881">
        <w:rPr>
          <w:sz w:val="28"/>
          <w:szCs w:val="28"/>
          <w:rtl/>
        </w:rPr>
        <w:t xml:space="preserve">ﺑﺎ ﺑﺪﺍﻥ ﺑﻨﺸﺴﺖ ﻭ ﺧﺎﻧﺪﺍﻥ </w:t>
      </w:r>
      <w:r w:rsidR="00E402A4" w:rsidRPr="00984881">
        <w:rPr>
          <w:sz w:val="28"/>
          <w:szCs w:val="28"/>
          <w:rtl/>
        </w:rPr>
        <w:t>نبوّت</w:t>
      </w:r>
      <w:r w:rsidR="00EA04EF" w:rsidRPr="00984881">
        <w:rPr>
          <w:sz w:val="28"/>
          <w:szCs w:val="28"/>
          <w:rtl/>
        </w:rPr>
        <w:t xml:space="preserve"> ﺧﻮﺩﺭﺍ ﺍﺯ ﺩﺳﺖ ﺩﺍﺩ</w:t>
      </w:r>
      <w:r w:rsidR="00BD77AA">
        <w:rPr>
          <w:sz w:val="28"/>
          <w:szCs w:val="28"/>
          <w:rtl/>
        </w:rPr>
        <w:t xml:space="preserve">، </w:t>
      </w:r>
      <w:r w:rsidR="00EA04EF" w:rsidRPr="00984881">
        <w:rPr>
          <w:sz w:val="28"/>
          <w:szCs w:val="28"/>
          <w:rtl/>
        </w:rPr>
        <w:t>ﻭﺣﺮﺍﻡ ﺯﺍﺩﻩ</w:t>
      </w:r>
      <w:r>
        <w:rPr>
          <w:sz w:val="28"/>
          <w:szCs w:val="28"/>
          <w:rtl/>
        </w:rPr>
        <w:t xml:space="preserve"> </w:t>
      </w:r>
      <w:r w:rsidR="00EA04EF" w:rsidRPr="00984881">
        <w:rPr>
          <w:sz w:val="28"/>
          <w:szCs w:val="28"/>
          <w:rtl/>
        </w:rPr>
        <w:t>ﮔﺮﺩﻳﺪ</w:t>
      </w:r>
      <w:r w:rsidR="00BD77AA">
        <w:rPr>
          <w:sz w:val="28"/>
          <w:szCs w:val="28"/>
          <w:rtl/>
        </w:rPr>
        <w:t xml:space="preserve">. </w:t>
      </w:r>
      <w:r w:rsidR="00EA04EF" w:rsidRPr="00984881">
        <w:rPr>
          <w:sz w:val="28"/>
          <w:szCs w:val="28"/>
          <w:rtl/>
        </w:rPr>
        <w:t>ﻭ</w:t>
      </w:r>
      <w:r>
        <w:rPr>
          <w:sz w:val="28"/>
          <w:szCs w:val="28"/>
          <w:rtl/>
        </w:rPr>
        <w:t xml:space="preserve"> </w:t>
      </w:r>
      <w:r w:rsidR="00EA04EF" w:rsidRPr="00984881">
        <w:rPr>
          <w:sz w:val="28"/>
          <w:szCs w:val="28"/>
          <w:rtl/>
        </w:rPr>
        <w:t>ﻧﻤﻴﺘﻮﺍﻥ ﭘﻴﺎﻣﺒﺮﻯ ﺭﺍ ﺑﺰﻧﺎﮐﺎﺭﻯ ﺁﺧﻮﻧﺪﻯ ﻣﺘﻬﻢ ﻧﻤﻮﺩ</w:t>
      </w:r>
      <w:r w:rsidR="00BD77AA">
        <w:rPr>
          <w:sz w:val="28"/>
          <w:szCs w:val="28"/>
          <w:rtl/>
        </w:rPr>
        <w:t xml:space="preserve">. </w:t>
      </w:r>
      <w:r w:rsidR="00EA04EF" w:rsidRPr="00984881">
        <w:rPr>
          <w:sz w:val="28"/>
          <w:szCs w:val="28"/>
          <w:rtl/>
        </w:rPr>
        <w:t xml:space="preserve">ﻭﺟﻌﻔﺮﻫﺎﻯ ﮐﺬﺍﺏ </w:t>
      </w:r>
      <w:r w:rsidR="009915B2" w:rsidRPr="00984881">
        <w:rPr>
          <w:sz w:val="28"/>
          <w:szCs w:val="28"/>
          <w:rtl/>
        </w:rPr>
        <w:t>فر</w:t>
      </w:r>
      <w:r w:rsidR="00EA04EF" w:rsidRPr="00984881">
        <w:rPr>
          <w:sz w:val="28"/>
          <w:szCs w:val="28"/>
          <w:rtl/>
        </w:rPr>
        <w:t>ﺯﻧﺪ ﺍﻣﺎﻡ ﺗﻘﻰ</w:t>
      </w:r>
      <w:r>
        <w:rPr>
          <w:sz w:val="28"/>
          <w:szCs w:val="28"/>
          <w:rtl/>
        </w:rPr>
        <w:t xml:space="preserve"> </w:t>
      </w:r>
      <w:r w:rsidR="00EA04EF" w:rsidRPr="00984881">
        <w:rPr>
          <w:sz w:val="28"/>
          <w:szCs w:val="28"/>
          <w:rtl/>
        </w:rPr>
        <w:t>ﻧﻘﻰ</w:t>
      </w:r>
      <w:r>
        <w:rPr>
          <w:sz w:val="28"/>
          <w:szCs w:val="28"/>
          <w:rtl/>
        </w:rPr>
        <w:t xml:space="preserve"> </w:t>
      </w:r>
      <w:r w:rsidR="00EA04EF" w:rsidRPr="00984881">
        <w:rPr>
          <w:sz w:val="28"/>
          <w:szCs w:val="28"/>
          <w:rtl/>
        </w:rPr>
        <w:t>ﻭ ﻫﺮ ﻭﻟﻰ</w:t>
      </w:r>
      <w:r w:rsidR="009915B2" w:rsidRPr="00984881">
        <w:rPr>
          <w:rFonts w:hint="cs"/>
          <w:sz w:val="28"/>
          <w:szCs w:val="28"/>
          <w:rtl/>
        </w:rPr>
        <w:t>ّ</w:t>
      </w:r>
      <w:r w:rsidR="00EA04EF" w:rsidRPr="00984881">
        <w:rPr>
          <w:sz w:val="28"/>
          <w:szCs w:val="28"/>
          <w:rtl/>
        </w:rPr>
        <w:t xml:space="preserve"> ﺍﻟﻬﻰ</w:t>
      </w:r>
      <w:r w:rsidR="00BD77AA">
        <w:rPr>
          <w:sz w:val="28"/>
          <w:szCs w:val="28"/>
          <w:rtl/>
        </w:rPr>
        <w:t xml:space="preserve">، </w:t>
      </w:r>
      <w:r w:rsidR="00EA04EF" w:rsidRPr="00984881">
        <w:rPr>
          <w:sz w:val="28"/>
          <w:szCs w:val="28"/>
          <w:rtl/>
        </w:rPr>
        <w:t>ﺍﮔﺮ ﺗﻨﻬﺎ ﺧﻮﺍﺳﺘﻪ ﺧﺪﺍﻭﻧﺪ ﻭﻣﻘﺎﻡ</w:t>
      </w:r>
      <w:r>
        <w:rPr>
          <w:sz w:val="28"/>
          <w:szCs w:val="28"/>
          <w:rtl/>
        </w:rPr>
        <w:t xml:space="preserve"> </w:t>
      </w:r>
      <w:r w:rsidR="00EA04EF" w:rsidRPr="00984881">
        <w:rPr>
          <w:sz w:val="28"/>
          <w:szCs w:val="28"/>
          <w:rtl/>
        </w:rPr>
        <w:t>ﺍﻟﻬﻰ ﭘﺪﺭﺍﻥ ﺧﻮﺩﺭﺍ ﻧﺪﺍﺷﺘﻪ ﺑﺎﺷﻨﺪ</w:t>
      </w:r>
      <w:r w:rsidR="00BD77AA">
        <w:rPr>
          <w:sz w:val="28"/>
          <w:szCs w:val="28"/>
          <w:rtl/>
        </w:rPr>
        <w:t xml:space="preserve">، </w:t>
      </w:r>
      <w:r w:rsidR="00EA04EF" w:rsidRPr="00984881">
        <w:rPr>
          <w:sz w:val="28"/>
          <w:szCs w:val="28"/>
          <w:rtl/>
        </w:rPr>
        <w:t>ﺑﺎﺯ ﺧﺎﻧﺪﺍﻥ ﺧﻮﺩﺭﺍ ﺍﺯ ﺩﺳﺖ ﺩﺍﺩﻩ</w:t>
      </w:r>
      <w:r w:rsidR="00BD77AA">
        <w:rPr>
          <w:sz w:val="28"/>
          <w:szCs w:val="28"/>
          <w:rtl/>
        </w:rPr>
        <w:t xml:space="preserve">، </w:t>
      </w:r>
      <w:r w:rsidR="00EA04EF" w:rsidRPr="00984881">
        <w:rPr>
          <w:sz w:val="28"/>
          <w:szCs w:val="28"/>
          <w:rtl/>
        </w:rPr>
        <w:t>ﻭﺍﺯ ﺣﺮﺍﻡ ﺯﺍﺩﮔﺎﻥ ﻫﻢ ﺑﺪﺗﺮ ﻫﺴﺘﻨﺪ</w:t>
      </w:r>
      <w:r w:rsidR="00BD77AA">
        <w:rPr>
          <w:sz w:val="28"/>
          <w:szCs w:val="28"/>
          <w:rtl/>
        </w:rPr>
        <w:t xml:space="preserve">. </w:t>
      </w:r>
      <w:r w:rsidR="00EA04EF" w:rsidRPr="00984881">
        <w:rPr>
          <w:sz w:val="28"/>
          <w:szCs w:val="28"/>
          <w:rtl/>
        </w:rPr>
        <w:t>ﮐﻪ ﺳﺎﺩﺍﺕ ﺍﻣﺮﻭﺯ</w:t>
      </w:r>
      <w:r>
        <w:rPr>
          <w:sz w:val="28"/>
          <w:szCs w:val="28"/>
          <w:rtl/>
        </w:rPr>
        <w:t xml:space="preserve"> </w:t>
      </w:r>
      <w:r w:rsidR="00EA04EF" w:rsidRPr="00984881">
        <w:rPr>
          <w:sz w:val="28"/>
          <w:szCs w:val="28"/>
          <w:rtl/>
        </w:rPr>
        <w:t>ﺳﻠﻮﻙ ﺍﻟﻬﻰ ﺭﺍ ﻧﻤﻰ ﮐﻨﻨﺪ</w:t>
      </w:r>
      <w:r w:rsidR="00BD77AA">
        <w:rPr>
          <w:sz w:val="28"/>
          <w:szCs w:val="28"/>
          <w:rtl/>
        </w:rPr>
        <w:t xml:space="preserve">، </w:t>
      </w:r>
      <w:r w:rsidR="00EA04EF" w:rsidRPr="00984881">
        <w:rPr>
          <w:sz w:val="28"/>
          <w:szCs w:val="28"/>
          <w:rtl/>
        </w:rPr>
        <w:t xml:space="preserve">ﺑﺨﻮﺭﺩﻥ ﻣﺎﻝ ﻣﻔﺖ </w:t>
      </w:r>
      <w:r w:rsidR="0091388E" w:rsidRPr="00984881">
        <w:rPr>
          <w:sz w:val="28"/>
          <w:szCs w:val="28"/>
          <w:rtl/>
        </w:rPr>
        <w:t>خُمس</w:t>
      </w:r>
      <w:r w:rsidR="00EA04EF" w:rsidRPr="00984881">
        <w:rPr>
          <w:sz w:val="28"/>
          <w:szCs w:val="28"/>
          <w:rtl/>
        </w:rPr>
        <w:t xml:space="preserve"> ﻭﺯﮐﺎﺕ</w:t>
      </w:r>
      <w:r w:rsidR="00BD77AA">
        <w:rPr>
          <w:sz w:val="28"/>
          <w:szCs w:val="28"/>
          <w:rtl/>
        </w:rPr>
        <w:t xml:space="preserve">، </w:t>
      </w:r>
      <w:r w:rsidR="00EA04EF" w:rsidRPr="00984881">
        <w:rPr>
          <w:sz w:val="28"/>
          <w:szCs w:val="28"/>
          <w:rtl/>
        </w:rPr>
        <w:t>ﻭ ﺗﮑﺒّﺮ ﺑﺮﺩﻳﮕﺮﺍﻥ ﻣﺸﻐﻮﻟﻨﺪ</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lastRenderedPageBreak/>
        <w:t>ﺨﺴﺮﻭﺍﻥ ﻗﺒﻠﻪٴ ﺣﺎﺟﺎﺕ ﺟﻬﺎﻧﻨﺪ</w:t>
      </w:r>
      <w:r w:rsidR="00BD77AA">
        <w:rPr>
          <w:b/>
          <w:bCs/>
          <w:sz w:val="28"/>
          <w:szCs w:val="28"/>
          <w:rtl/>
        </w:rPr>
        <w:t xml:space="preserve">، </w:t>
      </w:r>
      <w:r w:rsidRPr="00984881">
        <w:rPr>
          <w:b/>
          <w:bCs/>
          <w:sz w:val="28"/>
          <w:szCs w:val="28"/>
          <w:rtl/>
        </w:rPr>
        <w:t>ﻭﻟﻰ</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ﺳﺒﺒﺶ</w:t>
      </w:r>
      <w:r w:rsidR="00BD77AA">
        <w:rPr>
          <w:b/>
          <w:bCs/>
          <w:sz w:val="28"/>
          <w:szCs w:val="28"/>
          <w:rtl/>
        </w:rPr>
        <w:t xml:space="preserve">، </w:t>
      </w:r>
      <w:r w:rsidRPr="00984881">
        <w:rPr>
          <w:b/>
          <w:bCs/>
          <w:sz w:val="28"/>
          <w:szCs w:val="28"/>
          <w:rtl/>
        </w:rPr>
        <w:t xml:space="preserve">ﺑﻨﺪﮔﻰ ﺣﻀﺮﺕ ﺩﺭﻭﻳﺸﺎﻧﺴﺖ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ﺍﻟﺒﺘﻪ ﮐﻪ ﺧﺴﺮﻭﺍﻥ ﻭ ﭘﺎﺩﺷﺎﻫﺎﻥ ﻭﮐﺴﺮﺍﻫﺎ ﻭ ﻗﻴﺼﺮﻫﺎ ﻭﺗﺰﺍﺭﻫﺎ</w:t>
      </w:r>
      <w:r w:rsidR="00BD77AA">
        <w:rPr>
          <w:sz w:val="28"/>
          <w:szCs w:val="28"/>
          <w:rtl/>
        </w:rPr>
        <w:t xml:space="preserve">، </w:t>
      </w:r>
      <w:r w:rsidR="00EA04EF" w:rsidRPr="00984881">
        <w:rPr>
          <w:sz w:val="28"/>
          <w:szCs w:val="28"/>
          <w:rtl/>
        </w:rPr>
        <w:t>ﻣﻮﺭﺩ ﻗﺒﻠﻪ ﮔﻴﺮﻯ ﺩﻳﮕﺮﺍﻥ ﺑﺮﺍﻯ ﺭﻓﻊ ﻧﻴﺎﺯﻫﺎﻯ ﺁﻧﺎﻥ ﻫﺴﺘﻨﺪ</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ﻫﻢ</w:t>
      </w:r>
      <w:r>
        <w:rPr>
          <w:sz w:val="28"/>
          <w:szCs w:val="28"/>
          <w:rtl/>
        </w:rPr>
        <w:t xml:space="preserve"> </w:t>
      </w:r>
      <w:r w:rsidR="00EA04EF" w:rsidRPr="00984881">
        <w:rPr>
          <w:sz w:val="28"/>
          <w:szCs w:val="28"/>
          <w:rtl/>
        </w:rPr>
        <w:t>ثرﻭﺕ ﮐﺎﻓﻰ ﺩﺍﺭﻧﺪ</w:t>
      </w:r>
      <w:r w:rsidR="00BD77AA">
        <w:rPr>
          <w:sz w:val="28"/>
          <w:szCs w:val="28"/>
          <w:rtl/>
        </w:rPr>
        <w:t xml:space="preserve">، </w:t>
      </w:r>
      <w:r w:rsidR="00EA04EF" w:rsidRPr="00984881">
        <w:rPr>
          <w:sz w:val="28"/>
          <w:szCs w:val="28"/>
          <w:rtl/>
        </w:rPr>
        <w:t>ﻭﻫﻢ</w:t>
      </w:r>
      <w:r>
        <w:rPr>
          <w:sz w:val="28"/>
          <w:szCs w:val="28"/>
          <w:rtl/>
        </w:rPr>
        <w:t xml:space="preserve"> </w:t>
      </w:r>
      <w:r w:rsidR="00EA04EF" w:rsidRPr="00984881">
        <w:rPr>
          <w:sz w:val="28"/>
          <w:szCs w:val="28"/>
          <w:rtl/>
        </w:rPr>
        <w:t>ﺧﻮﺩ ﻧﻴﺎﺯﻣﻨﺪ</w:t>
      </w:r>
      <w:r>
        <w:rPr>
          <w:sz w:val="28"/>
          <w:szCs w:val="28"/>
          <w:rtl/>
        </w:rPr>
        <w:t xml:space="preserve"> </w:t>
      </w:r>
      <w:r w:rsidR="00EA04EF" w:rsidRPr="00984881">
        <w:rPr>
          <w:sz w:val="28"/>
          <w:szCs w:val="28"/>
          <w:rtl/>
        </w:rPr>
        <w:t>ﺑﻨﺪﮔﻰ ﭘﻴﺮﻭﺍﻥ ﺧﻮﺩ</w:t>
      </w:r>
      <w:r w:rsidR="00BD77AA">
        <w:rPr>
          <w:sz w:val="28"/>
          <w:szCs w:val="28"/>
          <w:rtl/>
        </w:rPr>
        <w:t xml:space="preserve">. </w:t>
      </w:r>
      <w:r w:rsidR="00EA04EF" w:rsidRPr="00984881">
        <w:rPr>
          <w:sz w:val="28"/>
          <w:szCs w:val="28"/>
          <w:rtl/>
        </w:rPr>
        <w:t>ﻭﻟﻰ ﺧﺴﺮﻭ ﻭ ﭘﺎﺩﺷﺎﻩ</w:t>
      </w:r>
      <w:r>
        <w:rPr>
          <w:sz w:val="28"/>
          <w:szCs w:val="28"/>
          <w:rtl/>
        </w:rPr>
        <w:t xml:space="preserve"> </w:t>
      </w:r>
      <w:r w:rsidR="00EA04EF" w:rsidRPr="00984881">
        <w:rPr>
          <w:sz w:val="28"/>
          <w:szCs w:val="28"/>
          <w:rtl/>
        </w:rPr>
        <w:t>ﻭﺍﻗﻌﻰ ﻭ ﺍﻟﻬﻰ</w:t>
      </w:r>
      <w:r w:rsidR="00BD77AA">
        <w:rPr>
          <w:sz w:val="28"/>
          <w:szCs w:val="28"/>
          <w:rtl/>
        </w:rPr>
        <w:t xml:space="preserve">، </w:t>
      </w:r>
      <w:r w:rsidR="00EA04EF" w:rsidRPr="00984881">
        <w:rPr>
          <w:sz w:val="28"/>
          <w:szCs w:val="28"/>
          <w:rtl/>
        </w:rPr>
        <w:t>ﺗﻨﻬﺎ ﭘﻴﺮﮐﺎﻣﻞ ﺑﺮﺍﻯ ﺳﺎﻟﻚ</w:t>
      </w:r>
      <w:r w:rsidR="00BD77AA">
        <w:rPr>
          <w:sz w:val="28"/>
          <w:szCs w:val="28"/>
          <w:rtl/>
        </w:rPr>
        <w:t xml:space="preserve">، </w:t>
      </w:r>
      <w:r w:rsidR="00EA04EF" w:rsidRPr="00984881">
        <w:rPr>
          <w:sz w:val="28"/>
          <w:szCs w:val="28"/>
          <w:rtl/>
        </w:rPr>
        <w:t>ﻭ ﺩﻳﮕﺮ ﺍﻭﻟﻴﺎﻯ ﺍﻟﻬﻰ ﺑﺮﺍﻯ ﺳﺎﻟﮑﺎﻥ ﺁﻧﻬﺎ</w:t>
      </w:r>
      <w:r w:rsidR="00BD77AA">
        <w:rPr>
          <w:sz w:val="28"/>
          <w:szCs w:val="28"/>
          <w:rtl/>
        </w:rPr>
        <w:t xml:space="preserve">، </w:t>
      </w:r>
      <w:r w:rsidR="00EA04EF" w:rsidRPr="00984881">
        <w:rPr>
          <w:sz w:val="28"/>
          <w:szCs w:val="28"/>
          <w:rtl/>
        </w:rPr>
        <w:t>ﻭﺩﺭ ﻫﺮﺯﻣﺎﻥ ﻣﻴﺒﺎﺷﻨﺪ</w:t>
      </w:r>
      <w:r w:rsidR="00BD77AA">
        <w:rPr>
          <w:sz w:val="28"/>
          <w:szCs w:val="28"/>
          <w:rtl/>
        </w:rPr>
        <w:t xml:space="preserve">. </w:t>
      </w:r>
      <w:r w:rsidR="00EA04EF" w:rsidRPr="00984881">
        <w:rPr>
          <w:sz w:val="28"/>
          <w:szCs w:val="28"/>
          <w:rtl/>
        </w:rPr>
        <w:t>ﮐﻪ ﻣﻮﺭﺩ</w:t>
      </w:r>
      <w:r>
        <w:rPr>
          <w:sz w:val="28"/>
          <w:szCs w:val="28"/>
          <w:rtl/>
        </w:rPr>
        <w:t xml:space="preserve"> </w:t>
      </w:r>
      <w:r w:rsidR="00EA04EF" w:rsidRPr="00984881">
        <w:rPr>
          <w:sz w:val="28"/>
          <w:szCs w:val="28"/>
          <w:rtl/>
        </w:rPr>
        <w:t>ﻗﺒﻠﻪ</w:t>
      </w:r>
      <w:r>
        <w:rPr>
          <w:sz w:val="28"/>
          <w:szCs w:val="28"/>
          <w:rtl/>
        </w:rPr>
        <w:t xml:space="preserve"> </w:t>
      </w:r>
      <w:r w:rsidR="00EA04EF" w:rsidRPr="00984881">
        <w:rPr>
          <w:sz w:val="28"/>
          <w:szCs w:val="28"/>
          <w:rtl/>
        </w:rPr>
        <w:t>ﮔﻴﺮﻯ ﺩﺭ ﻋﺒﺎﺩﺍﺕ ﺳﻠﻮﮐﻰ</w:t>
      </w:r>
      <w:r w:rsidR="00BD77AA">
        <w:rPr>
          <w:sz w:val="28"/>
          <w:szCs w:val="28"/>
          <w:rtl/>
        </w:rPr>
        <w:t xml:space="preserve">، </w:t>
      </w:r>
      <w:r w:rsidR="00EA04EF" w:rsidRPr="00984881">
        <w:rPr>
          <w:sz w:val="28"/>
          <w:szCs w:val="28"/>
          <w:rtl/>
        </w:rPr>
        <w:t>ﻭ ﺭﻓﻊ ﻧﻴﺎﺯﻫﺎﻯ ﻋﻘﻠﻰ ﻭﺭﻭﺣﻰ</w:t>
      </w:r>
      <w:r>
        <w:rPr>
          <w:sz w:val="28"/>
          <w:szCs w:val="28"/>
          <w:rtl/>
        </w:rPr>
        <w:t xml:space="preserve"> </w:t>
      </w:r>
      <w:r w:rsidR="00EA04EF" w:rsidRPr="00984881">
        <w:rPr>
          <w:sz w:val="28"/>
          <w:szCs w:val="28"/>
          <w:rtl/>
        </w:rPr>
        <w:t>ﺁﻧﻬﺎ ﻣﻴﮑﻨﺪ</w:t>
      </w:r>
      <w:r w:rsidR="00BD77AA">
        <w:rPr>
          <w:sz w:val="28"/>
          <w:szCs w:val="28"/>
          <w:rtl/>
        </w:rPr>
        <w:t xml:space="preserve">. </w:t>
      </w:r>
      <w:r w:rsidR="00EA04EF" w:rsidRPr="00984881">
        <w:rPr>
          <w:sz w:val="28"/>
          <w:szCs w:val="28"/>
          <w:rtl/>
        </w:rPr>
        <w:t>ﻭ ﻋﻠّﺖ ﻭﺳﺒﺐ ﺗﻮﻓﻴﻖ ﺍﻳﻦ ﺧﺴﺮﻭﺍﻥ ﺍﻟﻬﻰ</w:t>
      </w:r>
      <w:r w:rsidR="00BD77AA">
        <w:rPr>
          <w:sz w:val="28"/>
          <w:szCs w:val="28"/>
          <w:rtl/>
        </w:rPr>
        <w:t xml:space="preserve">، </w:t>
      </w:r>
      <w:r w:rsidR="00EA04EF" w:rsidRPr="00984881">
        <w:rPr>
          <w:sz w:val="28"/>
          <w:szCs w:val="28"/>
          <w:rtl/>
        </w:rPr>
        <w:t>ﺗﻮﺳّﻞ</w:t>
      </w:r>
      <w:r>
        <w:rPr>
          <w:sz w:val="28"/>
          <w:szCs w:val="28"/>
          <w:rtl/>
        </w:rPr>
        <w:t xml:space="preserve"> </w:t>
      </w:r>
      <w:r w:rsidR="00EA04EF" w:rsidRPr="00984881">
        <w:rPr>
          <w:sz w:val="28"/>
          <w:szCs w:val="28"/>
          <w:rtl/>
        </w:rPr>
        <w:t>ﻋﺒﺎﺩﻯ ﺣﻀﺮﺕ</w:t>
      </w:r>
      <w:r>
        <w:rPr>
          <w:sz w:val="28"/>
          <w:szCs w:val="28"/>
          <w:rtl/>
        </w:rPr>
        <w:t xml:space="preserve"> </w:t>
      </w:r>
      <w:r w:rsidR="00EA04EF" w:rsidRPr="00984881">
        <w:rPr>
          <w:sz w:val="28"/>
          <w:szCs w:val="28"/>
          <w:rtl/>
        </w:rPr>
        <w:t>ﺩﺭﻭﻳﺶ</w:t>
      </w:r>
      <w:r w:rsidR="00BD77AA">
        <w:rPr>
          <w:sz w:val="28"/>
          <w:szCs w:val="28"/>
          <w:rtl/>
        </w:rPr>
        <w:t xml:space="preserve">، </w:t>
      </w:r>
      <w:r w:rsidR="00EA04EF" w:rsidRPr="00984881">
        <w:rPr>
          <w:sz w:val="28"/>
          <w:szCs w:val="28"/>
          <w:rtl/>
        </w:rPr>
        <w:t>ﻭﺣﻀﻮﺭ</w:t>
      </w:r>
      <w:r>
        <w:rPr>
          <w:sz w:val="28"/>
          <w:szCs w:val="28"/>
          <w:rtl/>
        </w:rPr>
        <w:t xml:space="preserve"> </w:t>
      </w:r>
      <w:r w:rsidR="00EA04EF" w:rsidRPr="00984881">
        <w:rPr>
          <w:sz w:val="28"/>
          <w:szCs w:val="28"/>
          <w:rtl/>
        </w:rPr>
        <w:t>ﺫﻫﻨﻰ ﭘﻴﺮ ﺍﻟﻬﻰ</w:t>
      </w:r>
      <w:r w:rsidR="00BD77AA">
        <w:rPr>
          <w:sz w:val="28"/>
          <w:szCs w:val="28"/>
          <w:rtl/>
        </w:rPr>
        <w:t xml:space="preserve">، </w:t>
      </w:r>
      <w:r w:rsidR="00EA04EF" w:rsidRPr="00984881">
        <w:rPr>
          <w:sz w:val="28"/>
          <w:szCs w:val="28"/>
          <w:rtl/>
        </w:rPr>
        <w:t>ﺩﺭﻏﻴﺒﺖ ﭘﻴﺮ ﺩﺭ ﻋﺰﻟﺖ</w:t>
      </w:r>
      <w:r>
        <w:rPr>
          <w:sz w:val="28"/>
          <w:szCs w:val="28"/>
          <w:rtl/>
        </w:rPr>
        <w:t xml:space="preserve"> </w:t>
      </w:r>
      <w:r w:rsidR="00EA04EF" w:rsidRPr="00984881">
        <w:rPr>
          <w:sz w:val="28"/>
          <w:szCs w:val="28"/>
          <w:rtl/>
        </w:rPr>
        <w:t>ﺳﻠﻮﮐﻰ ﻣﻴﺒﺎﺷﺪ</w:t>
      </w:r>
      <w:r w:rsidR="00BD77AA">
        <w:rPr>
          <w:sz w:val="28"/>
          <w:szCs w:val="28"/>
          <w:rtl/>
        </w:rPr>
        <w:t xml:space="preserve">. </w:t>
      </w:r>
      <w:r w:rsidR="00EA04EF" w:rsidRPr="00984881">
        <w:rPr>
          <w:sz w:val="28"/>
          <w:szCs w:val="28"/>
          <w:rtl/>
        </w:rPr>
        <w:t>ﺯﻳﺮﺍ ﺗﻮﺳّﻞ ﻭﺗﺠﻠﻴﻞ ﺍﺯ ﭘﻴﺮ ﺍﻟﻬﻰ</w:t>
      </w:r>
      <w:r w:rsidR="00BD77AA">
        <w:rPr>
          <w:sz w:val="28"/>
          <w:szCs w:val="28"/>
          <w:rtl/>
        </w:rPr>
        <w:t xml:space="preserve">، </w:t>
      </w:r>
      <w:r w:rsidR="00EA04EF" w:rsidRPr="00984881">
        <w:rPr>
          <w:sz w:val="28"/>
          <w:szCs w:val="28"/>
          <w:rtl/>
        </w:rPr>
        <w:t>ﺍﺭﺗﺒﺎﻁ</w:t>
      </w:r>
      <w:r>
        <w:rPr>
          <w:sz w:val="28"/>
          <w:szCs w:val="28"/>
          <w:rtl/>
        </w:rPr>
        <w:t xml:space="preserve"> </w:t>
      </w:r>
      <w:r w:rsidR="00EA04EF" w:rsidRPr="00984881">
        <w:rPr>
          <w:sz w:val="28"/>
          <w:szCs w:val="28"/>
          <w:rtl/>
        </w:rPr>
        <w:t>ﺑﺎ ﺧﺪﺍﻭﻧﺪ ﻭﺗﺠﻠّﻰ</w:t>
      </w:r>
      <w:r>
        <w:rPr>
          <w:sz w:val="28"/>
          <w:szCs w:val="28"/>
          <w:rtl/>
        </w:rPr>
        <w:t xml:space="preserve"> </w:t>
      </w:r>
      <w:r w:rsidR="00EA04EF" w:rsidRPr="00984881">
        <w:rPr>
          <w:sz w:val="28"/>
          <w:szCs w:val="28"/>
          <w:rtl/>
        </w:rPr>
        <w:t>ﻧﻬﺎﺋﻰ</w:t>
      </w:r>
      <w:r>
        <w:rPr>
          <w:sz w:val="28"/>
          <w:szCs w:val="28"/>
          <w:rtl/>
        </w:rPr>
        <w:t xml:space="preserve"> </w:t>
      </w:r>
      <w:r w:rsidR="00EA04EF" w:rsidRPr="00984881">
        <w:rPr>
          <w:sz w:val="28"/>
          <w:szCs w:val="28"/>
          <w:rtl/>
        </w:rPr>
        <w:t>ﺳﺎﻟﻚ ﻣﻴﺒﺎﺷﺪ</w:t>
      </w:r>
      <w:r w:rsidR="00BD77AA">
        <w:rPr>
          <w:sz w:val="28"/>
          <w:szCs w:val="28"/>
          <w:rtl/>
        </w:rPr>
        <w:t xml:space="preserve">. </w:t>
      </w:r>
      <w:r w:rsidR="00EA04EF" w:rsidRPr="00984881">
        <w:rPr>
          <w:sz w:val="28"/>
          <w:szCs w:val="28"/>
          <w:rtl/>
        </w:rPr>
        <w:t>ﮐﻪ ﻫﻤﻪ ﺍﻳﻦ ﻣﻘﺎﻣﺎﺕ</w:t>
      </w:r>
      <w:r>
        <w:rPr>
          <w:sz w:val="28"/>
          <w:szCs w:val="28"/>
          <w:rtl/>
        </w:rPr>
        <w:t xml:space="preserve"> </w:t>
      </w:r>
      <w:r w:rsidR="00EA04EF" w:rsidRPr="00984881">
        <w:rPr>
          <w:sz w:val="28"/>
          <w:szCs w:val="28"/>
          <w:rtl/>
        </w:rPr>
        <w:t>ﺭﺍ ﻳﮑﺠﺎ</w:t>
      </w:r>
      <w:r>
        <w:rPr>
          <w:sz w:val="28"/>
          <w:szCs w:val="28"/>
          <w:rtl/>
        </w:rPr>
        <w:t xml:space="preserve"> </w:t>
      </w:r>
      <w:r w:rsidR="00EA04EF" w:rsidRPr="00984881">
        <w:rPr>
          <w:sz w:val="28"/>
          <w:szCs w:val="28"/>
          <w:rtl/>
        </w:rPr>
        <w:t>ﭘﻴﺮ ﮐﺎﻣﻞ ﺍﻟﻬﻰ ﻭﺣﺴﻴﻨﻰ ﺩﺭ ﻭﻟﺎﻳﺖ ﻋﻠﻰ ﺑﻤﻌﺮﻓﻰ ﺧﺪﺍﻭﻧﺪ ﺩﺍﺭﺩ</w:t>
      </w:r>
      <w:r w:rsidR="00BD77AA">
        <w:rPr>
          <w:sz w:val="28"/>
          <w:szCs w:val="28"/>
          <w:rtl/>
        </w:rPr>
        <w:t xml:space="preserve">. </w:t>
      </w:r>
      <w:r w:rsidR="00EA04EF" w:rsidRPr="00984881">
        <w:rPr>
          <w:sz w:val="28"/>
          <w:szCs w:val="28"/>
          <w:rtl/>
        </w:rPr>
        <w:t xml:space="preserve">ﺧﺴﺮﻭ </w:t>
      </w:r>
      <w:r w:rsidR="00BA4867" w:rsidRPr="00984881">
        <w:rPr>
          <w:sz w:val="28"/>
          <w:szCs w:val="28"/>
          <w:rtl/>
        </w:rPr>
        <w:t>معرّب</w:t>
      </w:r>
      <w:r>
        <w:rPr>
          <w:sz w:val="28"/>
          <w:szCs w:val="28"/>
          <w:rtl/>
        </w:rPr>
        <w:t xml:space="preserve"> </w:t>
      </w:r>
      <w:r w:rsidR="00EA04EF" w:rsidRPr="00984881">
        <w:rPr>
          <w:sz w:val="28"/>
          <w:szCs w:val="28"/>
          <w:rtl/>
        </w:rPr>
        <w:t>ﮐﺴﺮﻯ ﻭﺗﺰﺍﺭ ﻭﺳﺰﺍﺭ ﺭﻭﻣﻰ ﻣﻴﺒﺎﺷﺪ</w:t>
      </w:r>
      <w:r w:rsidR="00BD77AA">
        <w:rPr>
          <w:sz w:val="28"/>
          <w:szCs w:val="28"/>
          <w:rtl/>
        </w:rPr>
        <w:t xml:space="preserve">، </w:t>
      </w:r>
      <w:r w:rsidR="00EA04EF" w:rsidRPr="00984881">
        <w:rPr>
          <w:sz w:val="28"/>
          <w:szCs w:val="28"/>
          <w:rtl/>
        </w:rPr>
        <w:t>ﮐﻪ ﺗﺎﺝ</w:t>
      </w:r>
      <w:r>
        <w:rPr>
          <w:sz w:val="28"/>
          <w:szCs w:val="28"/>
          <w:rtl/>
        </w:rPr>
        <w:t xml:space="preserve"> </w:t>
      </w:r>
      <w:r w:rsidR="00EA04EF" w:rsidRPr="00984881">
        <w:rPr>
          <w:sz w:val="28"/>
          <w:szCs w:val="28"/>
          <w:rtl/>
        </w:rPr>
        <w:t>ﺧﺴﺮﻭﺍﻧﻰ ﺍﻟﻬﻰ ﺑﺮﺳﺮ ﺑﺎﻳﺪ</w:t>
      </w:r>
      <w:r>
        <w:rPr>
          <w:sz w:val="28"/>
          <w:szCs w:val="28"/>
          <w:rtl/>
        </w:rPr>
        <w:t xml:space="preserve"> </w:t>
      </w:r>
      <w:r w:rsidR="00EA04EF" w:rsidRPr="00984881">
        <w:rPr>
          <w:sz w:val="28"/>
          <w:szCs w:val="28"/>
          <w:rtl/>
        </w:rPr>
        <w:t xml:space="preserve">ﺩﺍﺷﺖ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ﺭﻭﻯ ﻣﻘﺼﻮﺩ</w:t>
      </w:r>
      <w:r w:rsidR="00BD77AA">
        <w:rPr>
          <w:b/>
          <w:bCs/>
          <w:sz w:val="28"/>
          <w:szCs w:val="28"/>
          <w:rtl/>
        </w:rPr>
        <w:t xml:space="preserve">، </w:t>
      </w:r>
      <w:r w:rsidRPr="00984881">
        <w:rPr>
          <w:b/>
          <w:bCs/>
          <w:sz w:val="28"/>
          <w:szCs w:val="28"/>
          <w:rtl/>
        </w:rPr>
        <w:t>ﮐﻪ ﺷﺎﻫﺎﻥ ﺑﺪﻋﺎ ﻣﻰ ﻃﻠﺒﻨﺪ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ﻣﻈﻬﺮﺵ</w:t>
      </w:r>
      <w:r w:rsidR="00BD77AA">
        <w:rPr>
          <w:b/>
          <w:bCs/>
          <w:sz w:val="28"/>
          <w:szCs w:val="28"/>
          <w:rtl/>
        </w:rPr>
        <w:t xml:space="preserve">، </w:t>
      </w:r>
      <w:r w:rsidRPr="00984881">
        <w:rPr>
          <w:b/>
          <w:bCs/>
          <w:sz w:val="28"/>
          <w:szCs w:val="28"/>
          <w:rtl/>
        </w:rPr>
        <w:t xml:space="preserve">ﺁﻳﻨﻪٴ ﻃﻠﻌﺖ ﺩﺭﻭﻳﺸﺎﻧﺴﺖ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ﺭﻭﻯ ﻭ ﺻﻮﺭﺕ ﺍﻭﻟﻴﺎﻯ ﺍﻟﻬﻰ</w:t>
      </w:r>
      <w:r w:rsidR="00BD77AA">
        <w:rPr>
          <w:sz w:val="28"/>
          <w:szCs w:val="28"/>
          <w:rtl/>
        </w:rPr>
        <w:t xml:space="preserve">، </w:t>
      </w:r>
      <w:r w:rsidR="00EA04EF" w:rsidRPr="00984881">
        <w:rPr>
          <w:sz w:val="28"/>
          <w:szCs w:val="28"/>
          <w:rtl/>
        </w:rPr>
        <w:t>ﮐﻪ ﻫﺪﻑ ﻭﻣﻘﺼﻮﺩ ﺭﺳﻴﺪﻥ ﺑﺂﻥ</w:t>
      </w:r>
      <w:r w:rsidR="00BD77AA">
        <w:rPr>
          <w:sz w:val="28"/>
          <w:szCs w:val="28"/>
          <w:rtl/>
        </w:rPr>
        <w:t xml:space="preserve">، </w:t>
      </w:r>
      <w:r w:rsidR="00EA04EF" w:rsidRPr="00984881">
        <w:rPr>
          <w:sz w:val="28"/>
          <w:szCs w:val="28"/>
          <w:rtl/>
        </w:rPr>
        <w:t>ﺁﺭﺯﻭﻯ ﭘﺎﺩﺷﺎﻫﺎﻥ ﺟﻬﺎﻥ ﺍﺳﺖ</w:t>
      </w:r>
      <w:r w:rsidR="00BD77AA">
        <w:rPr>
          <w:sz w:val="28"/>
          <w:szCs w:val="28"/>
          <w:rtl/>
        </w:rPr>
        <w:t xml:space="preserve">، </w:t>
      </w:r>
      <w:r w:rsidR="00EA04EF" w:rsidRPr="00984881">
        <w:rPr>
          <w:sz w:val="28"/>
          <w:szCs w:val="28"/>
          <w:rtl/>
        </w:rPr>
        <w:t>ﮐﻪ ﺑﺪﻋﺎﻯ</w:t>
      </w:r>
      <w:r>
        <w:rPr>
          <w:sz w:val="28"/>
          <w:szCs w:val="28"/>
          <w:rtl/>
        </w:rPr>
        <w:t xml:space="preserve"> </w:t>
      </w:r>
      <w:r w:rsidR="00EA04EF" w:rsidRPr="00984881">
        <w:rPr>
          <w:sz w:val="28"/>
          <w:szCs w:val="28"/>
          <w:rtl/>
        </w:rPr>
        <w:t>ﺁﻧﺎﻥ</w:t>
      </w:r>
      <w:r w:rsidR="00BD77AA">
        <w:rPr>
          <w:sz w:val="28"/>
          <w:szCs w:val="28"/>
          <w:rtl/>
        </w:rPr>
        <w:t xml:space="preserve">، </w:t>
      </w:r>
      <w:r w:rsidR="00EA04EF" w:rsidRPr="00984881">
        <w:rPr>
          <w:sz w:val="28"/>
          <w:szCs w:val="28"/>
          <w:rtl/>
        </w:rPr>
        <w:t>ﻫﻤﻪ ﻧﻴﺎﺯﻣﻨﺪ</w:t>
      </w:r>
      <w:r>
        <w:rPr>
          <w:sz w:val="28"/>
          <w:szCs w:val="28"/>
          <w:rtl/>
        </w:rPr>
        <w:t xml:space="preserve"> </w:t>
      </w:r>
      <w:r w:rsidR="00EA04EF" w:rsidRPr="00984881">
        <w:rPr>
          <w:sz w:val="28"/>
          <w:szCs w:val="28"/>
          <w:rtl/>
        </w:rPr>
        <w:t>ﺍﻭﻟﻴﺎﻯ ﺍﻟﻬﻰ ﻣﻴﺒﺎﺷﻨﺪ</w:t>
      </w:r>
      <w:r w:rsidR="00BD77AA">
        <w:rPr>
          <w:sz w:val="28"/>
          <w:szCs w:val="28"/>
          <w:rtl/>
        </w:rPr>
        <w:t xml:space="preserve">. </w:t>
      </w:r>
      <w:r w:rsidR="00EA04EF" w:rsidRPr="00984881">
        <w:rPr>
          <w:sz w:val="28"/>
          <w:szCs w:val="28"/>
          <w:rtl/>
        </w:rPr>
        <w:t>ﻭ</w:t>
      </w:r>
      <w:r>
        <w:rPr>
          <w:sz w:val="28"/>
          <w:szCs w:val="28"/>
          <w:rtl/>
        </w:rPr>
        <w:t xml:space="preserve"> </w:t>
      </w:r>
      <w:r w:rsidR="00EA04EF" w:rsidRPr="00984881">
        <w:rPr>
          <w:sz w:val="28"/>
          <w:szCs w:val="28"/>
          <w:rtl/>
        </w:rPr>
        <w:t>ﻣثاﻝ</w:t>
      </w:r>
      <w:r>
        <w:rPr>
          <w:sz w:val="28"/>
          <w:szCs w:val="28"/>
          <w:rtl/>
        </w:rPr>
        <w:t xml:space="preserve"> </w:t>
      </w:r>
      <w:r w:rsidR="00EA04EF" w:rsidRPr="00984881">
        <w:rPr>
          <w:sz w:val="28"/>
          <w:szCs w:val="28"/>
          <w:rtl/>
        </w:rPr>
        <w:t>ﻭ</w:t>
      </w:r>
      <w:r>
        <w:rPr>
          <w:sz w:val="28"/>
          <w:szCs w:val="28"/>
          <w:rtl/>
        </w:rPr>
        <w:t xml:space="preserve"> </w:t>
      </w:r>
      <w:r w:rsidR="00EA04EF" w:rsidRPr="00984881">
        <w:rPr>
          <w:sz w:val="28"/>
          <w:szCs w:val="28"/>
          <w:rtl/>
        </w:rPr>
        <w:t>ﻣﻈﻬﺮﺵ ﺁﻳﻨﻪٴ ﻃﻠﻌﺖ ﻭ ﺻﻮﺭﺕ ﺩﺭﻭﻳﺸﺎﻥ ﺍﻟﻬﻰ ﺍﺳﺖ</w:t>
      </w:r>
      <w:r w:rsidR="00BD77AA">
        <w:rPr>
          <w:sz w:val="28"/>
          <w:szCs w:val="28"/>
          <w:rtl/>
        </w:rPr>
        <w:t xml:space="preserve">. </w:t>
      </w:r>
      <w:r w:rsidR="00EA04EF" w:rsidRPr="00984881">
        <w:rPr>
          <w:sz w:val="28"/>
          <w:szCs w:val="28"/>
          <w:rtl/>
        </w:rPr>
        <w:t>ﺯﻳﺮﺍ ﺗﻤﺎﻣﻰ ﺩﻳﮑﺘﺎﺗﻮﺭﻫﺎﻯ ﺟﻬﺎﻥ</w:t>
      </w:r>
      <w:r w:rsidR="00BD77AA">
        <w:rPr>
          <w:sz w:val="28"/>
          <w:szCs w:val="28"/>
          <w:rtl/>
        </w:rPr>
        <w:t xml:space="preserve">، </w:t>
      </w:r>
      <w:r w:rsidR="00EA04EF" w:rsidRPr="00984881">
        <w:rPr>
          <w:sz w:val="28"/>
          <w:szCs w:val="28"/>
          <w:rtl/>
        </w:rPr>
        <w:t>ﺍﮔﺮ ﺑﺰﺑﺎﻥ ﻧﮕﻔﺘﻨﺪ ﺑﺪﻝ</w:t>
      </w:r>
      <w:r>
        <w:rPr>
          <w:sz w:val="28"/>
          <w:szCs w:val="28"/>
          <w:rtl/>
        </w:rPr>
        <w:t xml:space="preserve"> </w:t>
      </w:r>
      <w:r w:rsidR="00EA04EF" w:rsidRPr="00984881">
        <w:rPr>
          <w:sz w:val="28"/>
          <w:szCs w:val="28"/>
          <w:rtl/>
        </w:rPr>
        <w:t>ﮔﻔﺘﻪ ﺍﻧﺪ</w:t>
      </w:r>
      <w:r w:rsidR="00BD77AA">
        <w:rPr>
          <w:sz w:val="28"/>
          <w:szCs w:val="28"/>
          <w:rtl/>
        </w:rPr>
        <w:t xml:space="preserve">، </w:t>
      </w:r>
      <w:r w:rsidR="00EA04EF" w:rsidRPr="00984881">
        <w:rPr>
          <w:sz w:val="28"/>
          <w:szCs w:val="28"/>
          <w:rtl/>
        </w:rPr>
        <w:t>ﮐﻪ ﺩﻋﺎﻯ ﺩﺭﻭﻳﺶ ﺭﺍ ﻣﻰ ﺧﻮﺍﺳﺘﻪ</w:t>
      </w:r>
      <w:r>
        <w:rPr>
          <w:sz w:val="28"/>
          <w:szCs w:val="28"/>
          <w:rtl/>
        </w:rPr>
        <w:t xml:space="preserve"> </w:t>
      </w:r>
      <w:r w:rsidR="00EA04EF" w:rsidRPr="00984881">
        <w:rPr>
          <w:sz w:val="28"/>
          <w:szCs w:val="28"/>
          <w:rtl/>
        </w:rPr>
        <w:t>ﻭﻣﻴﺨﻮﺍﻫﻨﺪ ﻭ ﺑﻘﻮﻝ ﺳﺘﻤﮕﺮﻯ ﺑﻨﺎﻡ ﺣﺠّﺎﺝ ﺑﻦ ﻳﻮﺳﻒ ثقفی ﻭﺍﻟﻰ ﺍﻣﻮﻯ ﺩﺭ ﺑﻴﻦ ﺍﻟﻨﻬﺮﻳﻦ</w:t>
      </w:r>
      <w:r w:rsidR="00BD77AA">
        <w:rPr>
          <w:sz w:val="28"/>
          <w:szCs w:val="28"/>
          <w:rtl/>
        </w:rPr>
        <w:t xml:space="preserve">، </w:t>
      </w:r>
      <w:r w:rsidR="00EA04EF" w:rsidRPr="00984881">
        <w:rPr>
          <w:sz w:val="28"/>
          <w:szCs w:val="28"/>
          <w:rtl/>
        </w:rPr>
        <w:t>ﮐﻪ ﭼﻴﺰﻯ ﺷﺒﻴﻪ</w:t>
      </w:r>
      <w:r>
        <w:rPr>
          <w:sz w:val="28"/>
          <w:szCs w:val="28"/>
          <w:rtl/>
        </w:rPr>
        <w:t xml:space="preserve"> </w:t>
      </w:r>
      <w:r w:rsidR="00EA04EF" w:rsidRPr="00984881">
        <w:rPr>
          <w:sz w:val="28"/>
          <w:szCs w:val="28"/>
          <w:rtl/>
        </w:rPr>
        <w:t>ﺻﺪﺍﻡ</w:t>
      </w:r>
      <w:r>
        <w:rPr>
          <w:sz w:val="28"/>
          <w:szCs w:val="28"/>
          <w:rtl/>
        </w:rPr>
        <w:t xml:space="preserve"> </w:t>
      </w:r>
      <w:r w:rsidR="00EA04EF" w:rsidRPr="00984881">
        <w:rPr>
          <w:sz w:val="28"/>
          <w:szCs w:val="28"/>
          <w:rtl/>
        </w:rPr>
        <w:t>ﺣﺴﻴﻦ چندی پیش ﺑﻮﺩﻩ</w:t>
      </w:r>
      <w:r w:rsidR="00BD77AA">
        <w:rPr>
          <w:sz w:val="28"/>
          <w:szCs w:val="28"/>
          <w:rtl/>
        </w:rPr>
        <w:t xml:space="preserve">، </w:t>
      </w:r>
      <w:r w:rsidR="00EA04EF" w:rsidRPr="00984881">
        <w:rPr>
          <w:sz w:val="28"/>
          <w:szCs w:val="28"/>
          <w:rtl/>
        </w:rPr>
        <w:t>ﺭﻭﺯﻯ ﭼﻨﺪ ﺩﺭﻭﻳﺶ ﮊﻭﻟﻴﺪﻩ ﻭ ﮊﻧﺪﻩ ﭘﻮﺵ ﺭﺍ ﺑﻮﻯ ﻣﻌﺮﻓﻰ ﻧﻤﻮﺩﻧﺪ</w:t>
      </w:r>
      <w:r w:rsidR="00BD77AA">
        <w:rPr>
          <w:sz w:val="28"/>
          <w:szCs w:val="28"/>
          <w:rtl/>
        </w:rPr>
        <w:t xml:space="preserve">، </w:t>
      </w:r>
      <w:r w:rsidR="00EA04EF" w:rsidRPr="00984881">
        <w:rPr>
          <w:sz w:val="28"/>
          <w:szCs w:val="28"/>
          <w:rtl/>
        </w:rPr>
        <w:t>ﻭﮔﻔﺘﻨﺪ</w:t>
      </w:r>
      <w:r>
        <w:rPr>
          <w:sz w:val="28"/>
          <w:szCs w:val="28"/>
          <w:rtl/>
        </w:rPr>
        <w:t xml:space="preserve"> </w:t>
      </w:r>
      <w:r w:rsidR="00EA04EF" w:rsidRPr="00984881">
        <w:rPr>
          <w:sz w:val="28"/>
          <w:szCs w:val="28"/>
          <w:rtl/>
        </w:rPr>
        <w:t>ﻣﻴﮕﻮﻳﻨﺪ</w:t>
      </w:r>
      <w:r w:rsidR="00BD77AA">
        <w:rPr>
          <w:sz w:val="28"/>
          <w:szCs w:val="28"/>
          <w:rtl/>
        </w:rPr>
        <w:t xml:space="preserve">، </w:t>
      </w:r>
      <w:r w:rsidR="00EA04EF" w:rsidRPr="00984881">
        <w:rPr>
          <w:sz w:val="28"/>
          <w:szCs w:val="28"/>
          <w:rtl/>
        </w:rPr>
        <w:t>ﺍﻳﻨﺎﻥ ﺍﺯ ﺍﻭﻟﻴﺎﻯ ﺍﻟﻬﻰ ﻣﻴﺒﺎﺷﻨﺪ</w:t>
      </w:r>
      <w:r w:rsidR="00BD77AA">
        <w:rPr>
          <w:sz w:val="28"/>
          <w:szCs w:val="28"/>
          <w:rtl/>
        </w:rPr>
        <w:t xml:space="preserve">. </w:t>
      </w:r>
      <w:r w:rsidR="00EA04EF" w:rsidRPr="00984881">
        <w:rPr>
          <w:sz w:val="28"/>
          <w:szCs w:val="28"/>
          <w:rtl/>
        </w:rPr>
        <w:t>ﻟﺬﺍ ﺣﺠّﺎﺝ</w:t>
      </w:r>
      <w:r>
        <w:rPr>
          <w:sz w:val="28"/>
          <w:szCs w:val="28"/>
          <w:rtl/>
        </w:rPr>
        <w:t xml:space="preserve"> </w:t>
      </w:r>
      <w:r w:rsidR="00EA04EF" w:rsidRPr="00984881">
        <w:rPr>
          <w:sz w:val="28"/>
          <w:szCs w:val="28"/>
          <w:rtl/>
        </w:rPr>
        <w:t>ﺍﺯ</w:t>
      </w:r>
      <w:r>
        <w:rPr>
          <w:sz w:val="28"/>
          <w:szCs w:val="28"/>
          <w:rtl/>
        </w:rPr>
        <w:t xml:space="preserve"> </w:t>
      </w:r>
      <w:r w:rsidR="00EA04EF" w:rsidRPr="00984881">
        <w:rPr>
          <w:sz w:val="28"/>
          <w:szCs w:val="28"/>
          <w:rtl/>
        </w:rPr>
        <w:t>ﺁﻧﻬﺎ ﺧﻮﺍﺳﺖ</w:t>
      </w:r>
      <w:r w:rsidR="00BD77AA">
        <w:rPr>
          <w:sz w:val="28"/>
          <w:szCs w:val="28"/>
          <w:rtl/>
        </w:rPr>
        <w:t xml:space="preserve">، </w:t>
      </w:r>
      <w:r w:rsidR="00EA04EF" w:rsidRPr="00984881">
        <w:rPr>
          <w:sz w:val="28"/>
          <w:szCs w:val="28"/>
          <w:rtl/>
        </w:rPr>
        <w:t>ﮐﻪ ﺑﺮﺍﻳﺶ ﺍﺯ ﺧﺪﺍﻭﻧﺪ ﺩﻋﺎ ﮐﻨﻨﺪ</w:t>
      </w:r>
      <w:r w:rsidR="00BD77AA">
        <w:rPr>
          <w:sz w:val="28"/>
          <w:szCs w:val="28"/>
          <w:rtl/>
        </w:rPr>
        <w:t xml:space="preserve">. </w:t>
      </w:r>
      <w:r w:rsidR="00EA04EF" w:rsidRPr="00984881">
        <w:rPr>
          <w:sz w:val="28"/>
          <w:szCs w:val="28"/>
          <w:rtl/>
        </w:rPr>
        <w:t>ﻭ ﻳﮑﻰ ﺍﺯ ﺁﻥ ﺩﺭﻭﻳﺸﺎﻥ ﮔﻔﺖ</w:t>
      </w:r>
      <w:r w:rsidR="00BD77AA">
        <w:rPr>
          <w:sz w:val="28"/>
          <w:szCs w:val="28"/>
          <w:rtl/>
        </w:rPr>
        <w:t xml:space="preserve">، </w:t>
      </w:r>
      <w:r w:rsidR="00EA04EF" w:rsidRPr="00984881">
        <w:rPr>
          <w:sz w:val="28"/>
          <w:szCs w:val="28"/>
          <w:rtl/>
        </w:rPr>
        <w:t>ﺧﺪﺍﻳﺎ ﻫﻢ ﺍﮐﻨﻮﻥ ﺟﺎﻥ</w:t>
      </w:r>
      <w:r>
        <w:rPr>
          <w:sz w:val="28"/>
          <w:szCs w:val="28"/>
          <w:rtl/>
        </w:rPr>
        <w:t xml:space="preserve"> </w:t>
      </w:r>
      <w:r w:rsidR="00EA04EF" w:rsidRPr="00984881">
        <w:rPr>
          <w:sz w:val="28"/>
          <w:szCs w:val="28"/>
          <w:rtl/>
        </w:rPr>
        <w:t>ﺣﺠّﺎﺝ ﺭﺍ ﺑﮕﻴﺮ</w:t>
      </w:r>
      <w:r w:rsidR="00BD77AA">
        <w:rPr>
          <w:sz w:val="28"/>
          <w:szCs w:val="28"/>
          <w:rtl/>
        </w:rPr>
        <w:t xml:space="preserve">. </w:t>
      </w:r>
      <w:r w:rsidR="00EA04EF" w:rsidRPr="00984881">
        <w:rPr>
          <w:sz w:val="28"/>
          <w:szCs w:val="28"/>
          <w:rtl/>
        </w:rPr>
        <w:t>ﮐﻪ ﺣﺠّﺎﺝ ﺳﺨﺖ ﺑﺮﺁﺷﻔﺖ</w:t>
      </w:r>
      <w:r w:rsidR="00BD77AA">
        <w:rPr>
          <w:sz w:val="28"/>
          <w:szCs w:val="28"/>
          <w:rtl/>
        </w:rPr>
        <w:t xml:space="preserve">. </w:t>
      </w:r>
      <w:r w:rsidR="00EA04EF" w:rsidRPr="00984881">
        <w:rPr>
          <w:sz w:val="28"/>
          <w:szCs w:val="28"/>
          <w:rtl/>
        </w:rPr>
        <w:t>ﻭ ﺩﺭﻭﻳﺶ</w:t>
      </w:r>
      <w:r>
        <w:rPr>
          <w:sz w:val="28"/>
          <w:szCs w:val="28"/>
          <w:rtl/>
        </w:rPr>
        <w:t xml:space="preserve"> </w:t>
      </w:r>
      <w:r w:rsidR="00EA04EF" w:rsidRPr="00984881">
        <w:rPr>
          <w:sz w:val="28"/>
          <w:szCs w:val="28"/>
          <w:rtl/>
        </w:rPr>
        <w:t>ﮔﻔﺖ</w:t>
      </w:r>
      <w:r w:rsidR="00BD77AA">
        <w:rPr>
          <w:sz w:val="28"/>
          <w:szCs w:val="28"/>
          <w:rtl/>
        </w:rPr>
        <w:t xml:space="preserve">، </w:t>
      </w:r>
      <w:r w:rsidR="00EA04EF" w:rsidRPr="00984881">
        <w:rPr>
          <w:sz w:val="28"/>
          <w:szCs w:val="28"/>
          <w:rtl/>
        </w:rPr>
        <w:t>ﮐﻪ ﺍﻳﻦ ﺑﻬﺘﺮﻳﻦ</w:t>
      </w:r>
      <w:r>
        <w:rPr>
          <w:sz w:val="28"/>
          <w:szCs w:val="28"/>
          <w:rtl/>
        </w:rPr>
        <w:t xml:space="preserve"> </w:t>
      </w:r>
      <w:r w:rsidR="00EA04EF" w:rsidRPr="00984881">
        <w:rPr>
          <w:sz w:val="28"/>
          <w:szCs w:val="28"/>
          <w:rtl/>
        </w:rPr>
        <w:t>ﺩﻋﺎﻯﺒﺮﺍﻯ ﺗﻮ ﺍﺳﺖ</w:t>
      </w:r>
      <w:r w:rsidR="00BD77AA">
        <w:rPr>
          <w:sz w:val="28"/>
          <w:szCs w:val="28"/>
          <w:rtl/>
        </w:rPr>
        <w:t xml:space="preserve">، </w:t>
      </w:r>
      <w:r w:rsidR="00EA04EF" w:rsidRPr="00984881">
        <w:rPr>
          <w:sz w:val="28"/>
          <w:szCs w:val="28"/>
          <w:rtl/>
        </w:rPr>
        <w:t>ﮐﻪ ﺑﻴﺶ ﺍﺯ ﺍﻳﻦ ﮐﺸﺘﺎﺭﻫﺎﻯ ﺍﻧﺴﺎﻧﻰ</w:t>
      </w:r>
      <w:r w:rsidR="00BD77AA">
        <w:rPr>
          <w:sz w:val="28"/>
          <w:szCs w:val="28"/>
          <w:rtl/>
        </w:rPr>
        <w:t xml:space="preserve">، </w:t>
      </w:r>
      <w:r w:rsidR="00EA04EF" w:rsidRPr="00984881">
        <w:rPr>
          <w:sz w:val="28"/>
          <w:szCs w:val="28"/>
          <w:rtl/>
        </w:rPr>
        <w:t>ﭼﻪ ﺭﺳﺪ ﺑﻄﺮﻓﺪﺍﺭﺍﻥ ﻣﻮﻟﺎ ﮐﻪ ﮐﺸﺘﺎﺭ ﻣﻴﻨﻤﻮﺩ</w:t>
      </w:r>
      <w:r w:rsidR="00BD77AA">
        <w:rPr>
          <w:sz w:val="28"/>
          <w:szCs w:val="28"/>
          <w:rtl/>
        </w:rPr>
        <w:t xml:space="preserve">. </w:t>
      </w:r>
      <w:r w:rsidR="00EA04EF" w:rsidRPr="00984881">
        <w:rPr>
          <w:sz w:val="28"/>
          <w:szCs w:val="28"/>
          <w:rtl/>
        </w:rPr>
        <w:t>ﮐﻪ ﺗﻮ ﺟﻬﻨّﻢ ﺧﻮﺩ ﺭﺍ</w:t>
      </w:r>
      <w:r w:rsidR="00BD77AA">
        <w:rPr>
          <w:sz w:val="28"/>
          <w:szCs w:val="28"/>
          <w:rtl/>
        </w:rPr>
        <w:t xml:space="preserve">، </w:t>
      </w:r>
      <w:r w:rsidR="00EA04EF" w:rsidRPr="00984881">
        <w:rPr>
          <w:sz w:val="28"/>
          <w:szCs w:val="28"/>
          <w:rtl/>
        </w:rPr>
        <w:t>ﻣﺪﺍﻡ ﺩﺍﻍ ﺗﺮ ﻭﮔﻮﺭ ﺧﻮﺩﺭﺍ ﮔﻮﺩﺗﺮ</w:t>
      </w:r>
      <w:r>
        <w:rPr>
          <w:sz w:val="28"/>
          <w:szCs w:val="28"/>
          <w:rtl/>
        </w:rPr>
        <w:t xml:space="preserve"> </w:t>
      </w:r>
      <w:r w:rsidR="00EA04EF" w:rsidRPr="00984881">
        <w:rPr>
          <w:sz w:val="28"/>
          <w:szCs w:val="28"/>
          <w:rtl/>
        </w:rPr>
        <w:t>ﻭ ﻋﻘﻞ أینده ﺧﻮﺩﺭﺍ ﺗﺎﺭﻳﻚ ﺗﺮ ﻣﻴﮑﻨﻰ</w:t>
      </w:r>
      <w:r w:rsidR="00BD77AA">
        <w:rPr>
          <w:sz w:val="28"/>
          <w:szCs w:val="28"/>
          <w:rtl/>
        </w:rPr>
        <w:t xml:space="preserve">. </w:t>
      </w:r>
      <w:r w:rsidR="00EA04EF" w:rsidRPr="00984881">
        <w:rPr>
          <w:sz w:val="28"/>
          <w:szCs w:val="28"/>
          <w:rtl/>
        </w:rPr>
        <w:t>ﮐﻪ ﺩﺭ ﻣﺴﺨﻬﺎﻯ ﻫﺮﭼﻪ ﺑﺪﺗﺮ ﻭ ﺣﻘﻴﺮﺗﺮﻯ ﻣﻴﺮﻭﻯ</w:t>
      </w:r>
      <w:r w:rsidR="00BD77AA">
        <w:rPr>
          <w:sz w:val="28"/>
          <w:szCs w:val="28"/>
          <w:rtl/>
        </w:rPr>
        <w:t xml:space="preserve">. </w:t>
      </w:r>
      <w:r w:rsidR="00EA04EF" w:rsidRPr="00984881">
        <w:rPr>
          <w:sz w:val="28"/>
          <w:szCs w:val="28"/>
          <w:rtl/>
        </w:rPr>
        <w:t>ﺁﻳﻨﻪ ﻃﻠﻌﺖ</w:t>
      </w:r>
      <w:r w:rsidR="00BD77AA">
        <w:rPr>
          <w:sz w:val="28"/>
          <w:szCs w:val="28"/>
          <w:rtl/>
        </w:rPr>
        <w:t xml:space="preserve">، </w:t>
      </w:r>
      <w:r w:rsidR="00EA04EF" w:rsidRPr="00984881">
        <w:rPr>
          <w:sz w:val="28"/>
          <w:szCs w:val="28"/>
          <w:rtl/>
        </w:rPr>
        <w:t>ﮐﻪ ﺍﻭﻟﻴﺎﻯ ﺍﻟﻬﻰ ﺁﻳﻨﻪ ﺁﻥ ﻫﺴﺘﻨﺪ</w:t>
      </w:r>
      <w:r w:rsidR="00BD77AA">
        <w:rPr>
          <w:sz w:val="28"/>
          <w:szCs w:val="28"/>
          <w:rtl/>
        </w:rPr>
        <w:t xml:space="preserve">. </w:t>
      </w:r>
      <w:r w:rsidR="00EA04EF" w:rsidRPr="00984881">
        <w:rPr>
          <w:sz w:val="28"/>
          <w:szCs w:val="28"/>
          <w:rtl/>
        </w:rPr>
        <w:t>ﺩﺭ ﻭ</w:t>
      </w:r>
      <w:r w:rsidR="009732B0" w:rsidRPr="00984881">
        <w:rPr>
          <w:sz w:val="28"/>
          <w:szCs w:val="28"/>
          <w:rtl/>
        </w:rPr>
        <w:t>حَدّ</w:t>
      </w:r>
      <w:r w:rsidR="00EA04EF" w:rsidRPr="00984881">
        <w:rPr>
          <w:sz w:val="28"/>
          <w:szCs w:val="28"/>
          <w:rtl/>
        </w:rPr>
        <w:t>ﺕ ﻭﺟﻮﺩ</w:t>
      </w:r>
      <w:r>
        <w:rPr>
          <w:sz w:val="28"/>
          <w:szCs w:val="28"/>
          <w:rtl/>
        </w:rPr>
        <w:t xml:space="preserve"> </w:t>
      </w:r>
      <w:r w:rsidR="00EA04EF" w:rsidRPr="00984881">
        <w:rPr>
          <w:sz w:val="28"/>
          <w:szCs w:val="28"/>
          <w:rtl/>
        </w:rPr>
        <w:t>ﻭﺷﻬﻮﺩ ﺳﺎﻟﻚ ﺩﺭ ﻭﻟﻰّ ﺍﻟﻬﻰ ﺍﺳﺖ</w:t>
      </w:r>
      <w:r w:rsidR="00BD77AA">
        <w:rPr>
          <w:sz w:val="28"/>
          <w:szCs w:val="28"/>
          <w:rtl/>
        </w:rPr>
        <w:t xml:space="preserve">. </w:t>
      </w:r>
      <w:r w:rsidR="00EA04EF" w:rsidRPr="00984881">
        <w:rPr>
          <w:sz w:val="28"/>
          <w:szCs w:val="28"/>
          <w:rtl/>
        </w:rPr>
        <w:t>ﮐﻪ ﺳﺎﻟﻚ</w:t>
      </w:r>
      <w:r>
        <w:rPr>
          <w:sz w:val="28"/>
          <w:szCs w:val="28"/>
          <w:rtl/>
        </w:rPr>
        <w:t xml:space="preserve"> </w:t>
      </w:r>
      <w:r w:rsidR="00EA04EF" w:rsidRPr="00984881">
        <w:rPr>
          <w:sz w:val="28"/>
          <w:szCs w:val="28"/>
          <w:rtl/>
        </w:rPr>
        <w:t>ﺣﺘﻰ ﺩﺭ ﺁﻳﻨﻪ</w:t>
      </w:r>
      <w:r w:rsidR="00BD77AA">
        <w:rPr>
          <w:sz w:val="28"/>
          <w:szCs w:val="28"/>
          <w:rtl/>
        </w:rPr>
        <w:t xml:space="preserve">، </w:t>
      </w:r>
      <w:r w:rsidR="00EA04EF" w:rsidRPr="00984881">
        <w:rPr>
          <w:sz w:val="28"/>
          <w:szCs w:val="28"/>
          <w:rtl/>
        </w:rPr>
        <w:t>ﭘﻴﺮ ﺍﻟﻬﻰ ﺧﻮﺩﺭﺍ ﻣﻰ ﺑﻴﻨﺪ</w:t>
      </w:r>
      <w:r w:rsidR="00BD77AA">
        <w:rPr>
          <w:sz w:val="28"/>
          <w:szCs w:val="28"/>
          <w:rtl/>
        </w:rPr>
        <w:t xml:space="preserve">، </w:t>
      </w:r>
      <w:r w:rsidR="00EA04EF" w:rsidRPr="00984881">
        <w:rPr>
          <w:sz w:val="28"/>
          <w:szCs w:val="28"/>
          <w:rtl/>
        </w:rPr>
        <w:t>ﻭﺧﻮﺩﺭﺍﺩﺭﻣﻴﺎﻥ ﻧﻤﻰ ﺑﻴﻨﺪ</w:t>
      </w:r>
      <w:r w:rsidR="00BD77AA">
        <w:rPr>
          <w:sz w:val="28"/>
          <w:szCs w:val="28"/>
          <w:rtl/>
        </w:rPr>
        <w:t xml:space="preserve">. </w:t>
      </w:r>
    </w:p>
    <w:p w:rsidR="00EA04EF" w:rsidRPr="00984881" w:rsidRDefault="00EA04EF" w:rsidP="00EA04EF">
      <w:pPr>
        <w:bidi/>
        <w:jc w:val="both"/>
        <w:rPr>
          <w:b/>
          <w:bCs/>
          <w:sz w:val="28"/>
          <w:szCs w:val="28"/>
          <w:rtl/>
        </w:rPr>
      </w:pPr>
      <w:r w:rsidRPr="00984881">
        <w:rPr>
          <w:sz w:val="28"/>
          <w:szCs w:val="28"/>
          <w:rtl/>
        </w:rPr>
        <w:t xml:space="preserve"> </w:t>
      </w:r>
      <w:r w:rsidRPr="00984881">
        <w:rPr>
          <w:b/>
          <w:bCs/>
          <w:sz w:val="28"/>
          <w:szCs w:val="28"/>
          <w:rtl/>
        </w:rPr>
        <w:t>ﺍﺯ ﮐﺮﺍﻥ ﺗﺎ ﺑﮑﺮﺍﻥ ﻟﺸﮑﺮ ﻇﻠﻤﺴﺖ</w:t>
      </w:r>
      <w:r w:rsidR="00BD77AA">
        <w:rPr>
          <w:b/>
          <w:bCs/>
          <w:sz w:val="28"/>
          <w:szCs w:val="28"/>
          <w:rtl/>
        </w:rPr>
        <w:t xml:space="preserve">، </w:t>
      </w:r>
      <w:r w:rsidRPr="00984881">
        <w:rPr>
          <w:b/>
          <w:bCs/>
          <w:sz w:val="28"/>
          <w:szCs w:val="28"/>
          <w:rtl/>
        </w:rPr>
        <w:t>ﻭﻟﻰ</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ﺍﺯ ﺃﺯﻝ ﺗﺎ ﺑﺄﺑﺪ </w:t>
      </w:r>
      <w:r w:rsidR="009915B2" w:rsidRPr="00984881">
        <w:rPr>
          <w:b/>
          <w:bCs/>
          <w:sz w:val="28"/>
          <w:szCs w:val="28"/>
          <w:rtl/>
        </w:rPr>
        <w:t>فر</w:t>
      </w:r>
      <w:r w:rsidRPr="00984881">
        <w:rPr>
          <w:b/>
          <w:bCs/>
          <w:sz w:val="28"/>
          <w:szCs w:val="28"/>
          <w:rtl/>
        </w:rPr>
        <w:t xml:space="preserve">ﺻﺖ ﺩﺭﻭﻳﺸﺎﻧﺴﺖ </w:t>
      </w:r>
    </w:p>
    <w:p w:rsidR="00EA04EF" w:rsidRDefault="004D25BE" w:rsidP="00EA04EF">
      <w:pPr>
        <w:bidi/>
        <w:jc w:val="both"/>
        <w:rPr>
          <w:sz w:val="28"/>
          <w:szCs w:val="28"/>
        </w:rPr>
      </w:pPr>
      <w:r>
        <w:rPr>
          <w:sz w:val="28"/>
          <w:szCs w:val="28"/>
          <w:rtl/>
        </w:rPr>
        <w:t xml:space="preserve"> </w:t>
      </w:r>
      <w:r w:rsidR="00EA04EF" w:rsidRPr="00984881">
        <w:rPr>
          <w:sz w:val="28"/>
          <w:szCs w:val="28"/>
          <w:rtl/>
        </w:rPr>
        <w:t>ﺗﻮﺻﻴﻒ ﺟﺎﻟﺐ ﺧﻮﺍﺟﻪ ﺣﺎﻓﻆ</w:t>
      </w:r>
      <w:r w:rsidR="00BD77AA">
        <w:rPr>
          <w:sz w:val="28"/>
          <w:szCs w:val="28"/>
          <w:rtl/>
        </w:rPr>
        <w:t xml:space="preserve">، </w:t>
      </w:r>
      <w:r w:rsidR="00EA04EF" w:rsidRPr="00984881">
        <w:rPr>
          <w:sz w:val="28"/>
          <w:szCs w:val="28"/>
          <w:rtl/>
        </w:rPr>
        <w:t>ﮐﻪ ﺁﻧﭽﻪ ﺩﺭ ﺟﻬﺎﻥ ﻣﻰ ﺑﻴﻨﻴﻢ</w:t>
      </w:r>
      <w:r w:rsidR="00BD77AA">
        <w:rPr>
          <w:sz w:val="28"/>
          <w:szCs w:val="28"/>
          <w:rtl/>
        </w:rPr>
        <w:t xml:space="preserve">. </w:t>
      </w:r>
      <w:r w:rsidR="00EA04EF" w:rsidRPr="00984881">
        <w:rPr>
          <w:sz w:val="28"/>
          <w:szCs w:val="28"/>
          <w:rtl/>
        </w:rPr>
        <w:t>ﺍﺯ ﮐﺮﺍﻥ ﺗﺎ ﮐﺮﺍﻥ ﻭ</w:t>
      </w:r>
      <w:r>
        <w:rPr>
          <w:sz w:val="28"/>
          <w:szCs w:val="28"/>
          <w:rtl/>
        </w:rPr>
        <w:t xml:space="preserve"> </w:t>
      </w:r>
      <w:r w:rsidR="00EA04EF" w:rsidRPr="00984881">
        <w:rPr>
          <w:sz w:val="28"/>
          <w:szCs w:val="28"/>
          <w:rtl/>
        </w:rPr>
        <w:t>ﺍﺯ ﺷﺮﻕ ﺗﺎ ﻏﺮﺏ</w:t>
      </w:r>
      <w:r w:rsidR="00BD77AA">
        <w:rPr>
          <w:sz w:val="28"/>
          <w:szCs w:val="28"/>
          <w:rtl/>
        </w:rPr>
        <w:t xml:space="preserve">، </w:t>
      </w:r>
      <w:r w:rsidR="00EA04EF" w:rsidRPr="00984881">
        <w:rPr>
          <w:sz w:val="28"/>
          <w:szCs w:val="28"/>
          <w:rtl/>
        </w:rPr>
        <w:t>ﺳﺮﺍﺳﺮ ﻟﺸﮑﺮﻳﺎﻥ</w:t>
      </w:r>
      <w:r>
        <w:rPr>
          <w:sz w:val="28"/>
          <w:szCs w:val="28"/>
          <w:rtl/>
        </w:rPr>
        <w:t xml:space="preserve"> </w:t>
      </w:r>
      <w:r w:rsidR="00EA04EF" w:rsidRPr="00984881">
        <w:rPr>
          <w:sz w:val="28"/>
          <w:szCs w:val="28"/>
          <w:rtl/>
        </w:rPr>
        <w:t>ﻇﻠﻢ ﻭ ﺳﺘﻢ</w:t>
      </w:r>
      <w:r w:rsidR="00BD77AA">
        <w:rPr>
          <w:sz w:val="28"/>
          <w:szCs w:val="28"/>
          <w:rtl/>
        </w:rPr>
        <w:t xml:space="preserve">، </w:t>
      </w:r>
      <w:r w:rsidR="00EA04EF" w:rsidRPr="00984881">
        <w:rPr>
          <w:sz w:val="28"/>
          <w:szCs w:val="28"/>
          <w:rtl/>
        </w:rPr>
        <w:t>ﻭ ﻇﻠﻤﺖ ﻭﺟﻬﻞ</w:t>
      </w:r>
      <w:r w:rsidR="00BD77AA">
        <w:rPr>
          <w:sz w:val="28"/>
          <w:szCs w:val="28"/>
          <w:rtl/>
        </w:rPr>
        <w:t xml:space="preserve">، </w:t>
      </w:r>
      <w:r w:rsidR="00EA04EF" w:rsidRPr="00984881">
        <w:rPr>
          <w:sz w:val="28"/>
          <w:szCs w:val="28"/>
          <w:rtl/>
        </w:rPr>
        <w:t>ﻭ ﺩﺭﻧﺪﮔﻰ ﻭﺧﻮﻥ ﺭﻳﺰﻯ ﻣﻴﺒﺎﺷﻨﺪ</w:t>
      </w:r>
      <w:r w:rsidR="00BD77AA">
        <w:rPr>
          <w:sz w:val="28"/>
          <w:szCs w:val="28"/>
          <w:rtl/>
        </w:rPr>
        <w:t xml:space="preserve">. </w:t>
      </w:r>
      <w:r w:rsidR="00EA04EF" w:rsidRPr="00984881">
        <w:rPr>
          <w:sz w:val="28"/>
          <w:szCs w:val="28"/>
          <w:rtl/>
        </w:rPr>
        <w:t>ﻭﻟﻰ ﺍﺯ ﺃﺯﻝ</w:t>
      </w:r>
      <w:r>
        <w:rPr>
          <w:sz w:val="28"/>
          <w:szCs w:val="28"/>
          <w:rtl/>
        </w:rPr>
        <w:t xml:space="preserve"> </w:t>
      </w:r>
      <w:r w:rsidR="00EA04EF" w:rsidRPr="00984881">
        <w:rPr>
          <w:sz w:val="28"/>
          <w:szCs w:val="28"/>
          <w:rtl/>
        </w:rPr>
        <w:t>ﺑﻰ ﺍﺑﺘﺪﺍ ﺗﺎ ﺃﺑﺪ ﺑﻰ ﺍﻧﺘﻬﺎ</w:t>
      </w:r>
      <w:r w:rsidR="00BD77AA">
        <w:rPr>
          <w:sz w:val="28"/>
          <w:szCs w:val="28"/>
          <w:rtl/>
        </w:rPr>
        <w:t xml:space="preserve">، </w:t>
      </w:r>
      <w:r w:rsidR="009915B2" w:rsidRPr="00984881">
        <w:rPr>
          <w:sz w:val="28"/>
          <w:szCs w:val="28"/>
          <w:rtl/>
        </w:rPr>
        <w:t>فر</w:t>
      </w:r>
      <w:r w:rsidR="00EA04EF" w:rsidRPr="00984881">
        <w:rPr>
          <w:sz w:val="28"/>
          <w:szCs w:val="28"/>
          <w:rtl/>
        </w:rPr>
        <w:t>ﺻﺘﻬﺎﻯ ﺑﻬﺘﺮﻯ ﺑﺮﺍﻯ</w:t>
      </w:r>
      <w:r>
        <w:rPr>
          <w:sz w:val="28"/>
          <w:szCs w:val="28"/>
          <w:rtl/>
        </w:rPr>
        <w:t xml:space="preserve"> </w:t>
      </w:r>
      <w:r w:rsidR="00EA04EF" w:rsidRPr="00984881">
        <w:rPr>
          <w:sz w:val="28"/>
          <w:szCs w:val="28"/>
          <w:rtl/>
        </w:rPr>
        <w:t>ﺩﺭﻭﻳﺸﺎﻥ ﻣﻴﺒﺎﺷﺪ</w:t>
      </w:r>
      <w:r w:rsidR="00BD77AA">
        <w:rPr>
          <w:sz w:val="28"/>
          <w:szCs w:val="28"/>
          <w:rtl/>
        </w:rPr>
        <w:t xml:space="preserve">. </w:t>
      </w:r>
      <w:r w:rsidR="00EA04EF" w:rsidRPr="00984881">
        <w:rPr>
          <w:sz w:val="28"/>
          <w:szCs w:val="28"/>
          <w:rtl/>
        </w:rPr>
        <w:t>ﺍﺯ ﺃﺯﻝ ﺗﺎ ﮐﻨﻮﻥ</w:t>
      </w:r>
      <w:r w:rsidR="00BD77AA">
        <w:rPr>
          <w:sz w:val="28"/>
          <w:szCs w:val="28"/>
          <w:rtl/>
        </w:rPr>
        <w:t xml:space="preserve">، </w:t>
      </w:r>
      <w:r w:rsidR="00EA04EF" w:rsidRPr="00984881">
        <w:rPr>
          <w:sz w:val="28"/>
          <w:szCs w:val="28"/>
          <w:rtl/>
        </w:rPr>
        <w:t>ﺭﻭﺡ ﺍﻭﻟﻴﺎﻯ ﺍﻟﻬﻰ ﺍﺯ ﺃﻧﻮﺍﻉ ﺗﺤﺖ ﺟﻤﺎﺩﻯ ﻭ ﺟﻤﺎﺩﻯ ﻭﮔﻴﺎﻫﻰ ﻭﺣﻴﻮﺍﻧﻰ ﻭﻓﺼﻮﻝ ﻧﻮﻉ ﺑﺸﺮﻯ</w:t>
      </w:r>
      <w:r w:rsidR="00BD77AA">
        <w:rPr>
          <w:sz w:val="28"/>
          <w:szCs w:val="28"/>
          <w:rtl/>
        </w:rPr>
        <w:t xml:space="preserve">، </w:t>
      </w:r>
      <w:r w:rsidR="00EA04EF" w:rsidRPr="00984881">
        <w:rPr>
          <w:sz w:val="28"/>
          <w:szCs w:val="28"/>
          <w:rtl/>
        </w:rPr>
        <w:t>ﺑﺎﻣﺮﻭﺯ ﻧﺠﺎﺕ ﺑﺎ ﺷﻬﻮﺩ ﻋﺮﺵ ﺭﺣﻤﺎﻥ ﺭﺳﻴﺪﻩ</w:t>
      </w:r>
      <w:r w:rsidR="00BD77AA">
        <w:rPr>
          <w:sz w:val="28"/>
          <w:szCs w:val="28"/>
          <w:rtl/>
        </w:rPr>
        <w:t xml:space="preserve">، </w:t>
      </w:r>
      <w:r w:rsidR="00EA04EF" w:rsidRPr="00984881">
        <w:rPr>
          <w:sz w:val="28"/>
          <w:szCs w:val="28"/>
          <w:rtl/>
        </w:rPr>
        <w:t xml:space="preserve">ﮐﻪﺍﺯ </w:t>
      </w:r>
      <w:r w:rsidR="00661646" w:rsidRPr="00984881">
        <w:rPr>
          <w:sz w:val="28"/>
          <w:szCs w:val="28"/>
          <w:rtl/>
        </w:rPr>
        <w:t>ربّ</w:t>
      </w:r>
      <w:r w:rsidR="00EA04EF" w:rsidRPr="00984881">
        <w:rPr>
          <w:sz w:val="28"/>
          <w:szCs w:val="28"/>
          <w:rtl/>
        </w:rPr>
        <w:t xml:space="preserve"> ﺍﻟﻨﻮﻉ ﺧﻮﺩ ﺟﺒﺮﺋﻴﻞ ﺭﻭﺡ ﺍﻟﻘﺪس ﻧﻴﺰ ﺑﺮﺗﺮ ﺷﺪﻩ</w:t>
      </w:r>
      <w:r w:rsidR="00BD77AA">
        <w:rPr>
          <w:sz w:val="28"/>
          <w:szCs w:val="28"/>
          <w:rtl/>
        </w:rPr>
        <w:t xml:space="preserve">، </w:t>
      </w:r>
      <w:r w:rsidR="00EA04EF" w:rsidRPr="00984881">
        <w:rPr>
          <w:sz w:val="28"/>
          <w:szCs w:val="28"/>
          <w:rtl/>
        </w:rPr>
        <w:t>ﻭ ﺁﻳﻨﺪﻩ ﻫﺎﻯ ﺑﻰ ﭘﺎﻳﺎﻥ ﺍﻧﻮﺍﻉ</w:t>
      </w:r>
      <w:r>
        <w:rPr>
          <w:sz w:val="28"/>
          <w:szCs w:val="28"/>
          <w:rtl/>
        </w:rPr>
        <w:t xml:space="preserve"> </w:t>
      </w:r>
      <w:r w:rsidR="00EA04EF" w:rsidRPr="00984881">
        <w:rPr>
          <w:sz w:val="28"/>
          <w:szCs w:val="28"/>
          <w:rtl/>
        </w:rPr>
        <w:t>ﻓﻮﻕ ﺑﺸﺮﻯ</w:t>
      </w:r>
      <w:r w:rsidR="00BD77AA">
        <w:rPr>
          <w:sz w:val="28"/>
          <w:szCs w:val="28"/>
          <w:rtl/>
        </w:rPr>
        <w:t xml:space="preserve">، </w:t>
      </w:r>
      <w:r w:rsidR="00EA04EF" w:rsidRPr="00984881">
        <w:rPr>
          <w:sz w:val="28"/>
          <w:szCs w:val="28"/>
          <w:rtl/>
        </w:rPr>
        <w:t>ﮐﻪ ﺗﺎ ﺃﺑﺪ ﺑﻰ ﭘﺎﻳﺎﻥ</w:t>
      </w:r>
      <w:r w:rsidR="00BD77AA">
        <w:rPr>
          <w:sz w:val="28"/>
          <w:szCs w:val="28"/>
          <w:rtl/>
        </w:rPr>
        <w:t xml:space="preserve">، </w:t>
      </w:r>
      <w:r w:rsidR="009915B2" w:rsidRPr="00984881">
        <w:rPr>
          <w:sz w:val="28"/>
          <w:szCs w:val="28"/>
          <w:rtl/>
        </w:rPr>
        <w:t>فر</w:t>
      </w:r>
      <w:r w:rsidR="00EA04EF" w:rsidRPr="00984881">
        <w:rPr>
          <w:sz w:val="28"/>
          <w:szCs w:val="28"/>
          <w:rtl/>
        </w:rPr>
        <w:t>ﺻﺖ ﻭﺷﺎﻧس ﻭ ﺍﻣﮑﺎﻥ ﺗﮑﺎﻣﻞ ﺑﻴﺸﺘﺮ ﻭﺑﻴﺸﺘﺮ ﺍﺳﺖ</w:t>
      </w:r>
      <w:r w:rsidR="00BD77AA">
        <w:rPr>
          <w:sz w:val="28"/>
          <w:szCs w:val="28"/>
          <w:rtl/>
        </w:rPr>
        <w:t xml:space="preserve">، </w:t>
      </w:r>
      <w:r w:rsidR="00EA04EF" w:rsidRPr="00984881">
        <w:rPr>
          <w:sz w:val="28"/>
          <w:szCs w:val="28"/>
          <w:rtl/>
        </w:rPr>
        <w:t>ﺧﺎﺹ ﺃﺭﻭﺍﺡ ﺷﺎﻫﺪﺍﻥ ﻧﻮﺭ ﻗﺎﺋﻢ ﺑﻄﺮﻳﻘﺖ ﻭﻟﺎﻳﺖ ﻣﺤﻤﺪﻯ ﻭ ﺭﺣﻤﺎﻥ ﻣﻴﺒﺎﺷﺪ</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ﺑﻴﺸﺘﺮ ﺑﺼﻔﺎﺕ ﺍﻟﻬﻰ ﺗﺸﺒّﻪ ﭘﻴﺪﺍ ﮐﻨﻨﺪ ﻭ ﺧﺪﺍﺋﻰ ﮔﺮﺩﻧﺪ</w:t>
      </w:r>
      <w:r w:rsidR="00BD77AA">
        <w:rPr>
          <w:sz w:val="28"/>
          <w:szCs w:val="28"/>
          <w:rtl/>
        </w:rPr>
        <w:t xml:space="preserve">. </w:t>
      </w:r>
      <w:r w:rsidR="00EA04EF" w:rsidRPr="00984881">
        <w:rPr>
          <w:sz w:val="28"/>
          <w:szCs w:val="28"/>
          <w:rtl/>
        </w:rPr>
        <w:t xml:space="preserve">ﺗﺎ </w:t>
      </w:r>
      <w:r w:rsidR="009915B2" w:rsidRPr="00984881">
        <w:rPr>
          <w:sz w:val="28"/>
          <w:szCs w:val="28"/>
          <w:rtl/>
        </w:rPr>
        <w:t>فر</w:t>
      </w:r>
      <w:r w:rsidR="00EA04EF" w:rsidRPr="00984881">
        <w:rPr>
          <w:sz w:val="28"/>
          <w:szCs w:val="28"/>
          <w:rtl/>
        </w:rPr>
        <w:t>ﺿﺎ ﺩﺭ ﻧﻬﺎﻳﺖ ﺑﻰ ﻧﻬﺎﻳﺖ ﺍﺯ ﺃﺑﺪﻳّﺖ</w:t>
      </w:r>
      <w:r w:rsidR="00BD77AA">
        <w:rPr>
          <w:sz w:val="28"/>
          <w:szCs w:val="28"/>
          <w:rtl/>
        </w:rPr>
        <w:t xml:space="preserve">، </w:t>
      </w:r>
      <w:r w:rsidR="00EA04EF" w:rsidRPr="00984881">
        <w:rPr>
          <w:sz w:val="28"/>
          <w:szCs w:val="28"/>
          <w:rtl/>
        </w:rPr>
        <w:t>ﻭ ﺍﻧﻮﺍﻉ ﻓﻮﻕ ﺑﺸﺮﻯ ﻭ ﺗﺠﻠّﻴﺎﺕ ﺍﻟﻬﻰ ﻋﻈﻴﻢ ﺗﺮ</w:t>
      </w:r>
      <w:r w:rsidR="00BD77AA">
        <w:rPr>
          <w:sz w:val="28"/>
          <w:szCs w:val="28"/>
          <w:rtl/>
        </w:rPr>
        <w:t xml:space="preserve">، </w:t>
      </w:r>
      <w:r w:rsidR="00EA04EF" w:rsidRPr="00984881">
        <w:rPr>
          <w:sz w:val="28"/>
          <w:szCs w:val="28"/>
          <w:rtl/>
        </w:rPr>
        <w:t xml:space="preserve">ﺧﻮﺩ ﺭﺍ ﺑﺎﻟﻠﻪ </w:t>
      </w:r>
      <w:r w:rsidR="00661646" w:rsidRPr="00984881">
        <w:rPr>
          <w:sz w:val="28"/>
          <w:szCs w:val="28"/>
          <w:rtl/>
        </w:rPr>
        <w:t>ربّ</w:t>
      </w:r>
      <w:r w:rsidR="00EA04EF" w:rsidRPr="00984881">
        <w:rPr>
          <w:sz w:val="28"/>
          <w:szCs w:val="28"/>
          <w:rtl/>
        </w:rPr>
        <w:t xml:space="preserve"> </w:t>
      </w:r>
      <w:r w:rsidR="00A014D1" w:rsidRPr="00984881">
        <w:rPr>
          <w:sz w:val="28"/>
          <w:szCs w:val="28"/>
          <w:rtl/>
        </w:rPr>
        <w:t>الأرباب</w:t>
      </w:r>
      <w:r>
        <w:rPr>
          <w:sz w:val="28"/>
          <w:szCs w:val="28"/>
          <w:rtl/>
        </w:rPr>
        <w:t xml:space="preserve"> </w:t>
      </w:r>
      <w:r w:rsidR="00EA04EF" w:rsidRPr="00984881">
        <w:rPr>
          <w:sz w:val="28"/>
          <w:szCs w:val="28"/>
          <w:rtl/>
        </w:rPr>
        <w:t>ﺑﺮﺳﺎﻧﻨﺪ</w:t>
      </w:r>
      <w:r w:rsidR="00BD77AA">
        <w:rPr>
          <w:sz w:val="28"/>
          <w:szCs w:val="28"/>
          <w:rtl/>
        </w:rPr>
        <w:t xml:space="preserve">. </w:t>
      </w:r>
      <w:r w:rsidR="00EA04EF" w:rsidRPr="00984881">
        <w:rPr>
          <w:sz w:val="28"/>
          <w:szCs w:val="28"/>
          <w:rtl/>
        </w:rPr>
        <w:t>ﮐﻪﺑﺎﺯ ﻫﻨﻮﺯ ﺑﺪﻭﺭ ﺍﺯ ﺧﺪﺍﻭﻧﺪ(ﻫﻮ)ﺩﺭ ﻋﻤّاء و هاهوت ﺧﻮﺍﻫﻨﺪ ﺑﻮﺩ</w:t>
      </w:r>
      <w:r w:rsidR="00BD77AA">
        <w:rPr>
          <w:sz w:val="28"/>
          <w:szCs w:val="28"/>
          <w:rtl/>
        </w:rPr>
        <w:t xml:space="preserve">. </w:t>
      </w:r>
    </w:p>
    <w:p w:rsidR="00EA04EF" w:rsidRPr="00984881" w:rsidRDefault="00EA04EF" w:rsidP="00EA04EF">
      <w:pPr>
        <w:bidi/>
        <w:jc w:val="both"/>
        <w:rPr>
          <w:b/>
          <w:bCs/>
          <w:sz w:val="28"/>
          <w:szCs w:val="28"/>
          <w:rtl/>
        </w:rPr>
      </w:pPr>
      <w:r w:rsidRPr="00984881">
        <w:rPr>
          <w:sz w:val="28"/>
          <w:szCs w:val="28"/>
          <w:rtl/>
        </w:rPr>
        <w:t xml:space="preserve"> </w:t>
      </w:r>
      <w:r w:rsidRPr="00984881">
        <w:rPr>
          <w:b/>
          <w:bCs/>
          <w:sz w:val="28"/>
          <w:szCs w:val="28"/>
          <w:rtl/>
        </w:rPr>
        <w:t>ﺃﻯ ﺗﻮﺍﻧﮕﺮ ﻣﻔﺮﻭﺵ ﺍﻳﻦ ﻫﻤﻪ ﻧﺨﻮﺕ</w:t>
      </w:r>
      <w:r w:rsidR="00BD77AA">
        <w:rPr>
          <w:b/>
          <w:bCs/>
          <w:sz w:val="28"/>
          <w:szCs w:val="28"/>
          <w:rtl/>
        </w:rPr>
        <w:t xml:space="preserve">، </w:t>
      </w:r>
      <w:r w:rsidRPr="00984881">
        <w:rPr>
          <w:b/>
          <w:bCs/>
          <w:sz w:val="28"/>
          <w:szCs w:val="28"/>
          <w:rtl/>
        </w:rPr>
        <w:t>ﮐﻪ ﺗﺮﺍ</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ﺳﺮ ﻭ ﺯﺭ</w:t>
      </w:r>
      <w:r w:rsidR="00BD77AA">
        <w:rPr>
          <w:b/>
          <w:bCs/>
          <w:sz w:val="28"/>
          <w:szCs w:val="28"/>
          <w:rtl/>
        </w:rPr>
        <w:t xml:space="preserve">، </w:t>
      </w:r>
      <w:r w:rsidRPr="00984881">
        <w:rPr>
          <w:b/>
          <w:bCs/>
          <w:sz w:val="28"/>
          <w:szCs w:val="28"/>
          <w:rtl/>
        </w:rPr>
        <w:t>ﺩﺭ ﮐﻨﻒ ﻫﻤّﺖ</w:t>
      </w:r>
      <w:r w:rsidR="004D25BE">
        <w:rPr>
          <w:b/>
          <w:bCs/>
          <w:sz w:val="28"/>
          <w:szCs w:val="28"/>
          <w:rtl/>
        </w:rPr>
        <w:t xml:space="preserve"> </w:t>
      </w:r>
      <w:r w:rsidRPr="00984881">
        <w:rPr>
          <w:b/>
          <w:bCs/>
          <w:sz w:val="28"/>
          <w:szCs w:val="28"/>
          <w:rtl/>
        </w:rPr>
        <w:t xml:space="preserve">ﺩﺭﻭﻳﺸﺎﻧﺴﺖ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ﻭ ﺑﺎﻟﺄﺧﺮﻩ ﺣﺎﻓﻆ ﺧﻄﺎﺏ ﺑﺘﻮﺍﻧﮕﺮ ﺑﺸﺮﻯ</w:t>
      </w:r>
      <w:r w:rsidR="00BD77AA">
        <w:rPr>
          <w:sz w:val="28"/>
          <w:szCs w:val="28"/>
          <w:rtl/>
        </w:rPr>
        <w:t xml:space="preserve">، </w:t>
      </w:r>
      <w:r w:rsidR="00EA04EF" w:rsidRPr="00984881">
        <w:rPr>
          <w:sz w:val="28"/>
          <w:szCs w:val="28"/>
          <w:rtl/>
        </w:rPr>
        <w:t>ﺩﺭﻗﺪﺭﺕ ﻭثرﻭﺕ ﻭﺍﻣﮑﺎﻧﺎﺕ ﺩﻳﮕﺮ ﻣﻴﮕﻮﻳﺪ</w:t>
      </w:r>
      <w:r w:rsidR="00BD77AA">
        <w:rPr>
          <w:sz w:val="28"/>
          <w:szCs w:val="28"/>
          <w:rtl/>
        </w:rPr>
        <w:t xml:space="preserve">، </w:t>
      </w:r>
      <w:r w:rsidR="00EA04EF" w:rsidRPr="00984881">
        <w:rPr>
          <w:sz w:val="28"/>
          <w:szCs w:val="28"/>
          <w:rtl/>
        </w:rPr>
        <w:t xml:space="preserve">ﺗﺎ ﺑﺪﺍﻧﺪ ﻧﺨﻮﺕ ﻭ ﺗﮑﺒّﺮ ﻭ ﺧﻮﺩ ﺑﺰﺭﮒ ﭘﻨﺪﺍﺭﻯ ﺗﻮ ﮐﻪ </w:t>
      </w:r>
      <w:r w:rsidR="009915B2" w:rsidRPr="00984881">
        <w:rPr>
          <w:sz w:val="28"/>
          <w:szCs w:val="28"/>
          <w:rtl/>
        </w:rPr>
        <w:t>فر</w:t>
      </w:r>
      <w:r w:rsidR="00EA04EF" w:rsidRPr="00984881">
        <w:rPr>
          <w:sz w:val="28"/>
          <w:szCs w:val="28"/>
          <w:rtl/>
        </w:rPr>
        <w:t>ﺵ ﺟﻬﺎﻥ ﮐﺮﺩﻯ</w:t>
      </w:r>
      <w:r w:rsidR="00BD77AA">
        <w:rPr>
          <w:sz w:val="28"/>
          <w:szCs w:val="28"/>
          <w:rtl/>
        </w:rPr>
        <w:t xml:space="preserve">، </w:t>
      </w:r>
      <w:r w:rsidR="00EA04EF" w:rsidRPr="00984881">
        <w:rPr>
          <w:sz w:val="28"/>
          <w:szCs w:val="28"/>
          <w:rtl/>
        </w:rPr>
        <w:t>ﻭ ﺑﺮﻭﻯ ﻫﻤﮕﺎﻥ ﻧﺸﺎﻥ ﻣﻴﺪﻫﻰ</w:t>
      </w:r>
      <w:r w:rsidR="00BD77AA">
        <w:rPr>
          <w:sz w:val="28"/>
          <w:szCs w:val="28"/>
          <w:rtl/>
        </w:rPr>
        <w:t xml:space="preserve">، </w:t>
      </w:r>
      <w:r w:rsidR="00EA04EF" w:rsidRPr="00984881">
        <w:rPr>
          <w:sz w:val="28"/>
          <w:szCs w:val="28"/>
          <w:rtl/>
        </w:rPr>
        <w:t>ﺍﺯ ﺳﺮﻭﮐﻠّﻪ</w:t>
      </w:r>
      <w:r w:rsidR="00BD77AA">
        <w:rPr>
          <w:sz w:val="28"/>
          <w:szCs w:val="28"/>
          <w:rtl/>
        </w:rPr>
        <w:t xml:space="preserve">، </w:t>
      </w:r>
      <w:r w:rsidR="00EA04EF" w:rsidRPr="00984881">
        <w:rPr>
          <w:sz w:val="28"/>
          <w:szCs w:val="28"/>
          <w:rtl/>
        </w:rPr>
        <w:t>ﻭ ﺗﺎﺝ ﻭ ﻋﻘﻞ ﻭ ﻓﮑﺮ ﺗﻮ</w:t>
      </w:r>
      <w:r>
        <w:rPr>
          <w:sz w:val="28"/>
          <w:szCs w:val="28"/>
          <w:rtl/>
        </w:rPr>
        <w:t xml:space="preserve"> </w:t>
      </w:r>
      <w:r w:rsidR="00EA04EF" w:rsidRPr="00984881">
        <w:rPr>
          <w:sz w:val="28"/>
          <w:szCs w:val="28"/>
          <w:rtl/>
        </w:rPr>
        <w:t>ﻳﺎ</w:t>
      </w:r>
      <w:r>
        <w:rPr>
          <w:sz w:val="28"/>
          <w:szCs w:val="28"/>
          <w:rtl/>
        </w:rPr>
        <w:t xml:space="preserve"> </w:t>
      </w:r>
      <w:r w:rsidR="00EA04EF" w:rsidRPr="00984881">
        <w:rPr>
          <w:sz w:val="28"/>
          <w:szCs w:val="28"/>
          <w:rtl/>
        </w:rPr>
        <w:t>ﻭثرﻭﺕ ﺗﻮ ﺑﺮﺍﻯ ﺩﺭﻭﻳﺸﺎﻥ</w:t>
      </w:r>
      <w:r w:rsidR="00BD77AA">
        <w:rPr>
          <w:sz w:val="28"/>
          <w:szCs w:val="28"/>
          <w:rtl/>
        </w:rPr>
        <w:t xml:space="preserve">، </w:t>
      </w:r>
      <w:r w:rsidR="00EA04EF" w:rsidRPr="00984881">
        <w:rPr>
          <w:sz w:val="28"/>
          <w:szCs w:val="28"/>
          <w:rtl/>
        </w:rPr>
        <w:t>ﻳﻚ ﺳﺎﻳﻪ ﻭﺯﺍﻳﻞ ﻣﻴﺒﺎﺷﺪ</w:t>
      </w:r>
      <w:r w:rsidR="00BD77AA">
        <w:rPr>
          <w:sz w:val="28"/>
          <w:szCs w:val="28"/>
          <w:rtl/>
        </w:rPr>
        <w:t xml:space="preserve">. </w:t>
      </w:r>
      <w:r w:rsidR="00EA04EF" w:rsidRPr="00984881">
        <w:rPr>
          <w:sz w:val="28"/>
          <w:szCs w:val="28"/>
          <w:rtl/>
        </w:rPr>
        <w:t>ﮐﻪ ﺳﺎﻟﮑﺎﻥ ﺑﺘﻮﻓﻴﻖ ﺭﺳﻴﺪﻩ</w:t>
      </w:r>
      <w:r w:rsidR="00BD77AA">
        <w:rPr>
          <w:sz w:val="28"/>
          <w:szCs w:val="28"/>
          <w:rtl/>
        </w:rPr>
        <w:t xml:space="preserve">، </w:t>
      </w:r>
      <w:r w:rsidR="00EA04EF" w:rsidRPr="00984881">
        <w:rPr>
          <w:sz w:val="28"/>
          <w:szCs w:val="28"/>
          <w:rtl/>
        </w:rPr>
        <w:t>ﻗﺪﺭﺗﻬﺎﻯ ﺍﻟﻬﻰ ﻓﻮﻕ ﺑﺸﺮﻯ</w:t>
      </w:r>
      <w:r w:rsidR="00BD77AA">
        <w:rPr>
          <w:sz w:val="28"/>
          <w:szCs w:val="28"/>
          <w:rtl/>
        </w:rPr>
        <w:t xml:space="preserve">، </w:t>
      </w:r>
      <w:r w:rsidR="00EA04EF" w:rsidRPr="00984881">
        <w:rPr>
          <w:sz w:val="28"/>
          <w:szCs w:val="28"/>
          <w:rtl/>
        </w:rPr>
        <w:t>ﺍﺯ ﺩﺭﻭﻳﺸﺎﻥ ﺍﻭﻟﻴﺎﻯ ﺍﻟﻬﻰ ﺧﻮﺩ</w:t>
      </w:r>
      <w:r>
        <w:rPr>
          <w:sz w:val="28"/>
          <w:szCs w:val="28"/>
          <w:rtl/>
        </w:rPr>
        <w:t xml:space="preserve"> </w:t>
      </w:r>
      <w:r w:rsidR="00EA04EF" w:rsidRPr="00984881">
        <w:rPr>
          <w:sz w:val="28"/>
          <w:szCs w:val="28"/>
          <w:rtl/>
        </w:rPr>
        <w:t xml:space="preserve">ﮔﺮﻓﺘﻪ ﻭﻣﻴﮕﻴﺮﻧﺪ </w:t>
      </w:r>
      <w:r w:rsidR="00BD77AA">
        <w:rPr>
          <w:sz w:val="28"/>
          <w:szCs w:val="28"/>
          <w:rtl/>
        </w:rPr>
        <w:t xml:space="preserve">. </w:t>
      </w:r>
    </w:p>
    <w:p w:rsidR="00EA04EF" w:rsidRPr="00984881" w:rsidRDefault="00EA04EF" w:rsidP="00EA04EF">
      <w:pPr>
        <w:bidi/>
        <w:jc w:val="both"/>
        <w:rPr>
          <w:b/>
          <w:bCs/>
          <w:sz w:val="28"/>
          <w:szCs w:val="28"/>
          <w:rtl/>
        </w:rPr>
      </w:pPr>
      <w:r w:rsidRPr="00984881">
        <w:rPr>
          <w:sz w:val="28"/>
          <w:szCs w:val="28"/>
          <w:rtl/>
        </w:rPr>
        <w:t xml:space="preserve"> </w:t>
      </w:r>
      <w:r w:rsidRPr="00984881">
        <w:rPr>
          <w:b/>
          <w:bCs/>
          <w:sz w:val="28"/>
          <w:szCs w:val="28"/>
          <w:rtl/>
        </w:rPr>
        <w:t xml:space="preserve">ﮔﻨﺞ ﻗﺎﺭﻭﻥ ﮐﻪ </w:t>
      </w:r>
      <w:r w:rsidR="009915B2" w:rsidRPr="00984881">
        <w:rPr>
          <w:b/>
          <w:bCs/>
          <w:sz w:val="28"/>
          <w:szCs w:val="28"/>
          <w:rtl/>
        </w:rPr>
        <w:t>فر</w:t>
      </w:r>
      <w:r w:rsidRPr="00984881">
        <w:rPr>
          <w:b/>
          <w:bCs/>
          <w:sz w:val="28"/>
          <w:szCs w:val="28"/>
          <w:rtl/>
        </w:rPr>
        <w:t>ﻭ ﻣﻴﺸﻮﺩ ﺍﺯ ﻗﻬﺮ ﻫﻨﻮﺯ</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ﺧﻮﺍﻧﺪﻩ</w:t>
      </w:r>
      <w:r w:rsidR="004D25BE">
        <w:rPr>
          <w:b/>
          <w:bCs/>
          <w:sz w:val="28"/>
          <w:szCs w:val="28"/>
          <w:rtl/>
        </w:rPr>
        <w:t xml:space="preserve"> </w:t>
      </w:r>
      <w:r w:rsidRPr="00984881">
        <w:rPr>
          <w:b/>
          <w:bCs/>
          <w:sz w:val="28"/>
          <w:szCs w:val="28"/>
          <w:rtl/>
        </w:rPr>
        <w:t xml:space="preserve">ﺑﺎﺷﻰ ﮐﻪ ﻫﻢ ﺍﺯ ﻏﻴﺮﺕ ﺩﺭﻭﻳﺸﺎﻧﺴﺖ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ﻧﻤﻮﻧﻪ ﺗﺎﺭﻳﺨﻰ ثرﻭﺗﻬﺎﻯ ﻭﺍﻗﻌﻰ ﺩﺭ ﺃﻭﻟﻴﺎﻯ ﺍﻟﻬﻰ</w:t>
      </w:r>
      <w:r w:rsidR="00BD77AA">
        <w:rPr>
          <w:sz w:val="28"/>
          <w:szCs w:val="28"/>
          <w:rtl/>
        </w:rPr>
        <w:t xml:space="preserve">، </w:t>
      </w:r>
      <w:r w:rsidR="00EA04EF" w:rsidRPr="00984881">
        <w:rPr>
          <w:sz w:val="28"/>
          <w:szCs w:val="28"/>
          <w:rtl/>
        </w:rPr>
        <w:t>ﻭ ثرﻭﺗﻬﺎﻯ ﻣﺎﺩﻯ ﭼﻮﻥ ﮔﻨﺞ ﻗﺎﺭﻭﻥ</w:t>
      </w:r>
      <w:r w:rsidR="00BD77AA">
        <w:rPr>
          <w:sz w:val="28"/>
          <w:szCs w:val="28"/>
          <w:rtl/>
        </w:rPr>
        <w:t xml:space="preserve">، </w:t>
      </w:r>
      <w:r w:rsidR="00EA04EF" w:rsidRPr="00984881">
        <w:rPr>
          <w:sz w:val="28"/>
          <w:szCs w:val="28"/>
          <w:rtl/>
        </w:rPr>
        <w:t>ﻏﻴﺮ ﺣﻘﻴﻘﻰ ﺑﻮﺩﻩ ﮐﻪ ﺑﺎﻋث</w:t>
      </w:r>
      <w:r>
        <w:rPr>
          <w:sz w:val="28"/>
          <w:szCs w:val="28"/>
          <w:rtl/>
        </w:rPr>
        <w:t xml:space="preserve"> </w:t>
      </w:r>
      <w:r w:rsidR="00EA04EF" w:rsidRPr="00984881">
        <w:rPr>
          <w:sz w:val="28"/>
          <w:szCs w:val="28"/>
          <w:rtl/>
        </w:rPr>
        <w:t xml:space="preserve">ﻗﻬﻘﺮﺍﻯ ﺭﻭﺡ ﺍﻣثاﻝ ﻗﺎﺭﻭﻥ ﺑﺮﺍﺩﺭ ﻣﻮﺳﺎﻯ ﭘﻴﺎﻣﺒﺮ ﺷﺪ </w:t>
      </w:r>
      <w:r w:rsidR="00BD77AA">
        <w:rPr>
          <w:sz w:val="28"/>
          <w:szCs w:val="28"/>
          <w:rtl/>
        </w:rPr>
        <w:t xml:space="preserve">، </w:t>
      </w:r>
      <w:r w:rsidR="00EA04EF" w:rsidRPr="00984881">
        <w:rPr>
          <w:sz w:val="28"/>
          <w:szCs w:val="28"/>
          <w:rtl/>
        </w:rPr>
        <w:t xml:space="preserve">ﮐﻪ </w:t>
      </w:r>
      <w:r w:rsidR="00E402A4" w:rsidRPr="00984881">
        <w:rPr>
          <w:sz w:val="28"/>
          <w:szCs w:val="28"/>
          <w:rtl/>
        </w:rPr>
        <w:t>باعث</w:t>
      </w:r>
      <w:r>
        <w:rPr>
          <w:sz w:val="28"/>
          <w:szCs w:val="28"/>
          <w:rtl/>
        </w:rPr>
        <w:t xml:space="preserve"> </w:t>
      </w:r>
      <w:r w:rsidR="00EA04EF" w:rsidRPr="00984881">
        <w:rPr>
          <w:sz w:val="28"/>
          <w:szCs w:val="28"/>
          <w:rtl/>
        </w:rPr>
        <w:t>ﺳﺘﻤﮕﺮﻯ هاﻯ ﺑﻴﺸﺘﺮ ﺍﺳﺖ</w:t>
      </w:r>
      <w:r w:rsidR="00BD77AA">
        <w:rPr>
          <w:sz w:val="28"/>
          <w:szCs w:val="28"/>
          <w:rtl/>
        </w:rPr>
        <w:t xml:space="preserve">. </w:t>
      </w:r>
      <w:r w:rsidR="00EA04EF" w:rsidRPr="00984881">
        <w:rPr>
          <w:sz w:val="28"/>
          <w:szCs w:val="28"/>
          <w:rtl/>
        </w:rPr>
        <w:t>ﺩﺭ ﺑﺎﺭﻩ ﻗﺎﺭﻭﻥ ﻣﻴﮕﻮﻳﻨﺪ</w:t>
      </w:r>
      <w:r>
        <w:rPr>
          <w:sz w:val="28"/>
          <w:szCs w:val="28"/>
          <w:rtl/>
        </w:rPr>
        <w:t xml:space="preserve"> </w:t>
      </w:r>
      <w:r w:rsidR="00EA04EF" w:rsidRPr="00984881">
        <w:rPr>
          <w:sz w:val="28"/>
          <w:szCs w:val="28"/>
          <w:rtl/>
        </w:rPr>
        <w:t>ﭼﻬﻞ ﺷﺘﺮ ﮐﻠﻴﺪ ﺻﻨﺪﻭﻗﻬﺎﻯ ثرﻭﺗﻬﺎﻯ ﺍﻭﺭﺍ ﺣﻤﻞ ﻣﻴﮑﺮﺩﻧﺪ</w:t>
      </w:r>
      <w:r w:rsidR="00BD77AA">
        <w:rPr>
          <w:sz w:val="28"/>
          <w:szCs w:val="28"/>
          <w:rtl/>
        </w:rPr>
        <w:t xml:space="preserve">. </w:t>
      </w:r>
      <w:r w:rsidR="00EA04EF" w:rsidRPr="00984881">
        <w:rPr>
          <w:sz w:val="28"/>
          <w:szCs w:val="28"/>
          <w:rtl/>
        </w:rPr>
        <w:t>ﻭ ﺗﻤﺎﻡ ثرﻭﺗﻬﺎﻯ ﻏﻴﺮ ﺣﻘﻴﻘﻰ</w:t>
      </w:r>
      <w:r w:rsidR="00BD77AA">
        <w:rPr>
          <w:sz w:val="28"/>
          <w:szCs w:val="28"/>
          <w:rtl/>
        </w:rPr>
        <w:t xml:space="preserve">، </w:t>
      </w:r>
      <w:r w:rsidR="00EA04EF" w:rsidRPr="00984881">
        <w:rPr>
          <w:sz w:val="28"/>
          <w:szCs w:val="28"/>
          <w:rtl/>
        </w:rPr>
        <w:t>ﺍﺯ ﻏﻴﺮﺕ ﺩﺭﻭﻳﺸﺎﻥ ﺍﺳﺖ ﮐﻪ ﺭﻭﺯ ﺑﺮﻭﺯ ﺑﻴﺸﺘﺮ ﺑﺰﻳﺮ ﺯﻣﻴﻦ</w:t>
      </w:r>
      <w:r w:rsidR="00BD77AA">
        <w:rPr>
          <w:sz w:val="28"/>
          <w:szCs w:val="28"/>
          <w:rtl/>
        </w:rPr>
        <w:t xml:space="preserve">، </w:t>
      </w:r>
      <w:r w:rsidR="00EA04EF" w:rsidRPr="00984881">
        <w:rPr>
          <w:sz w:val="28"/>
          <w:szCs w:val="28"/>
          <w:rtl/>
        </w:rPr>
        <w:t xml:space="preserve">ﻭ ﻗﻬﻘﺮﺍﻫﺎﻯ ﻧﻮﻋﻰ </w:t>
      </w:r>
      <w:r w:rsidR="009915B2" w:rsidRPr="00984881">
        <w:rPr>
          <w:sz w:val="28"/>
          <w:szCs w:val="28"/>
          <w:rtl/>
        </w:rPr>
        <w:t>فر</w:t>
      </w:r>
      <w:r w:rsidR="00EA04EF" w:rsidRPr="00984881">
        <w:rPr>
          <w:sz w:val="28"/>
          <w:szCs w:val="28"/>
          <w:rtl/>
        </w:rPr>
        <w:t>ﻭ ﻣﻴﺮﻭﻧﺪ</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 xml:space="preserve">ﺑﺤﻘﺎﺭﺗﻬﺎﻯ </w:t>
      </w:r>
      <w:r w:rsidR="00EA04EF" w:rsidRPr="00984881">
        <w:rPr>
          <w:sz w:val="28"/>
          <w:szCs w:val="28"/>
          <w:rtl/>
        </w:rPr>
        <w:lastRenderedPageBreak/>
        <w:t>ﮐﺎﺭﻣﺎﺋﻰ ﻧﻮﻋﻰ ﭘس ﺍﺯ ﻣﺮﮒ ﻣﻴﺮﻭﻧﺪ</w:t>
      </w:r>
      <w:r w:rsidR="00BD77AA">
        <w:rPr>
          <w:sz w:val="28"/>
          <w:szCs w:val="28"/>
          <w:rtl/>
        </w:rPr>
        <w:t xml:space="preserve">. </w:t>
      </w:r>
      <w:r w:rsidR="00EA04EF" w:rsidRPr="00984881">
        <w:rPr>
          <w:sz w:val="28"/>
          <w:szCs w:val="28"/>
          <w:rtl/>
        </w:rPr>
        <w:t>ﺯﻳﺮﺍ ﻟﻌﻨﺖ ﺩﺭﻭﻳﺸﺎﻥ ﺭﺍ ﺩﺍﺭﻧﺪ</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ﻟﻌﻨﺖ ﺧﺪﺍﻭﻧﺪ ﺍﺳﺖ ﻭ ﻟﻌﻨﺖ ﺧﺪﺍﻭﻧﺪ</w:t>
      </w:r>
      <w:r w:rsidR="00BD77AA">
        <w:rPr>
          <w:sz w:val="28"/>
          <w:szCs w:val="28"/>
          <w:rtl/>
        </w:rPr>
        <w:t xml:space="preserve">، </w:t>
      </w:r>
      <w:r w:rsidR="00EA04EF" w:rsidRPr="00984881">
        <w:rPr>
          <w:sz w:val="28"/>
          <w:szCs w:val="28"/>
          <w:rtl/>
        </w:rPr>
        <w:t>ﻗﻬﻘﺮﺍﻫﺎﻯ ﻧﻮﻋﻰ ﭘس ﺍﺯ ﻣﺮﮒ ﻣﻴﺒﺎﺷﺪ</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ﺣﺎﻓﻆ أر ﺁﺏ</w:t>
      </w:r>
      <w:r w:rsidR="004D25BE">
        <w:rPr>
          <w:b/>
          <w:bCs/>
          <w:sz w:val="28"/>
          <w:szCs w:val="28"/>
          <w:rtl/>
        </w:rPr>
        <w:t xml:space="preserve"> </w:t>
      </w:r>
      <w:r w:rsidRPr="00984881">
        <w:rPr>
          <w:b/>
          <w:bCs/>
          <w:sz w:val="28"/>
          <w:szCs w:val="28"/>
          <w:rtl/>
        </w:rPr>
        <w:t>ﺣﻴﺎﺕ ﺃﺯﻟﻰ ﻣﻴﺨﻮﺍﻫﻰ</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ﻣﻨﺒﻌﺶ ﺧﺎﻙ ﺩﺭِ ﺧﻠﻮﺕ ﺩﺭﻭﻳﺸﺎﻧﺴﺖ</w:t>
      </w:r>
      <w:r w:rsidR="004D25BE">
        <w:rPr>
          <w:b/>
          <w:bCs/>
          <w:sz w:val="28"/>
          <w:szCs w:val="28"/>
          <w:rtl/>
        </w:rPr>
        <w:t xml:space="preserve">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 ﺃﻧﺪﺭﺯ ﺑﺨﻮﺩ ﻭ ﺧﻮﺍﻧﻨﺪﮔﺎﻥ ﻏﺰﻟﺶ ﻣﻴﮕﻮﻳﺪ</w:t>
      </w:r>
      <w:r w:rsidR="00BD77AA">
        <w:rPr>
          <w:sz w:val="28"/>
          <w:szCs w:val="28"/>
          <w:rtl/>
        </w:rPr>
        <w:t xml:space="preserve">، </w:t>
      </w:r>
      <w:r w:rsidR="00EA04EF" w:rsidRPr="00984881">
        <w:rPr>
          <w:sz w:val="28"/>
          <w:szCs w:val="28"/>
          <w:rtl/>
        </w:rPr>
        <w:t>ﮐﻪ ﺷﺎﻩ ﺑﻴﺖ ﻏﺰﻝ ﺍﻭ ﺍﺳﺖ</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ﺍﮔﺮ</w:t>
      </w:r>
      <w:r>
        <w:rPr>
          <w:sz w:val="28"/>
          <w:szCs w:val="28"/>
          <w:rtl/>
        </w:rPr>
        <w:t xml:space="preserve"> </w:t>
      </w:r>
      <w:r w:rsidR="00EA04EF" w:rsidRPr="00984881">
        <w:rPr>
          <w:sz w:val="28"/>
          <w:szCs w:val="28"/>
          <w:rtl/>
        </w:rPr>
        <w:t>ﺁﺏ ﺣﻴﺎﺕ ﺃﺯﻟﻰ ﺑﺨﻮﺍﻫﻰ</w:t>
      </w:r>
      <w:r w:rsidR="00BD77AA">
        <w:rPr>
          <w:sz w:val="28"/>
          <w:szCs w:val="28"/>
          <w:rtl/>
        </w:rPr>
        <w:t xml:space="preserve">، </w:t>
      </w:r>
      <w:r w:rsidR="00EA04EF" w:rsidRPr="00984881">
        <w:rPr>
          <w:sz w:val="28"/>
          <w:szCs w:val="28"/>
          <w:rtl/>
        </w:rPr>
        <w:t>ﻣﻨﺒﻊ ﺁﻥ ﺩﺭﺧﺎﻙ ﺩﺭﮔﺎﻩ ﺧﻠﻮﺕ</w:t>
      </w:r>
      <w:r w:rsidR="00E402A4" w:rsidRPr="00984881">
        <w:rPr>
          <w:rFonts w:hint="cs"/>
          <w:sz w:val="28"/>
          <w:szCs w:val="28"/>
          <w:rtl/>
        </w:rPr>
        <w:t xml:space="preserve"> </w:t>
      </w:r>
      <w:r w:rsidR="00EA04EF" w:rsidRPr="00984881">
        <w:rPr>
          <w:sz w:val="28"/>
          <w:szCs w:val="28"/>
          <w:rtl/>
        </w:rPr>
        <w:t>ﺩﺭﻭﻳﺸﺎﻥ ﻣﻴﺒﺎﺷﺪ</w:t>
      </w:r>
      <w:r w:rsidR="00BD77AA">
        <w:rPr>
          <w:sz w:val="28"/>
          <w:szCs w:val="28"/>
          <w:rtl/>
        </w:rPr>
        <w:t xml:space="preserve">. </w:t>
      </w:r>
      <w:r w:rsidR="00EA04EF" w:rsidRPr="00984881">
        <w:rPr>
          <w:sz w:val="28"/>
          <w:szCs w:val="28"/>
          <w:rtl/>
        </w:rPr>
        <w:t>ﺁﺏ ﺣﻴﺎﺕ ﺟﺎﻭﺩﺍﻧﮕﻰ ﻋﻘﻠﻰ ﻭﺭﻭﺣﻰ</w:t>
      </w:r>
      <w:r w:rsidR="00BD77AA">
        <w:rPr>
          <w:sz w:val="28"/>
          <w:szCs w:val="28"/>
          <w:rtl/>
        </w:rPr>
        <w:t xml:space="preserve">، </w:t>
      </w:r>
      <w:r w:rsidR="00EA04EF" w:rsidRPr="00984881">
        <w:rPr>
          <w:sz w:val="28"/>
          <w:szCs w:val="28"/>
          <w:rtl/>
        </w:rPr>
        <w:t>ﮐﻪ ﺧﻀﺮ ﭘﻴﺎﻣﺒﺮ ﺑﺪﺍﻥ ﺭﺳﻴﺪ</w:t>
      </w:r>
      <w:r w:rsidR="00BD77AA">
        <w:rPr>
          <w:sz w:val="28"/>
          <w:szCs w:val="28"/>
          <w:rtl/>
        </w:rPr>
        <w:t xml:space="preserve">، </w:t>
      </w:r>
      <w:r w:rsidR="00EA04EF" w:rsidRPr="00984881">
        <w:rPr>
          <w:sz w:val="28"/>
          <w:szCs w:val="28"/>
          <w:rtl/>
        </w:rPr>
        <w:t>ﻭﻟﻰ ﺍﺳﮑﻨﺪﺭ ﺟﻬﺎﻥ ﮔﺸﺎ ﻧﺮﺳﻴﺪ ﻭﻟﻰ ﺭﺳﺘﻢ ﻫﺎ ﻭ ﺟﻤﺸﻴﺪﻫﺎﻯ ﺯﻣﺎﻥ</w:t>
      </w:r>
      <w:r w:rsidR="00BD77AA">
        <w:rPr>
          <w:sz w:val="28"/>
          <w:szCs w:val="28"/>
          <w:rtl/>
        </w:rPr>
        <w:t xml:space="preserve">، </w:t>
      </w:r>
      <w:r w:rsidR="00EA04EF" w:rsidRPr="00984881">
        <w:rPr>
          <w:sz w:val="28"/>
          <w:szCs w:val="28"/>
          <w:rtl/>
        </w:rPr>
        <w:t>ﺍﻭﻟﻴﺎﻯ ﺍﻟﻬﻰ ﻫﺮ ﻋﺼﺮ ﺭﺳﻴﺪﻧﺪ ﻭﺩﻳﮕﺮﺍﻥ ﺩﺭ ﺟﺎﻭﺩﺍﻧﮕﻰ</w:t>
      </w:r>
      <w:r>
        <w:rPr>
          <w:sz w:val="28"/>
          <w:szCs w:val="28"/>
          <w:rtl/>
        </w:rPr>
        <w:t xml:space="preserve"> </w:t>
      </w:r>
      <w:r w:rsidR="00EA04EF" w:rsidRPr="00984881">
        <w:rPr>
          <w:sz w:val="28"/>
          <w:szCs w:val="28"/>
          <w:rtl/>
        </w:rPr>
        <w:t>ﻫﺎﻯ ﻗﻬﻘﺮﺍﺋﻰ ﺣﻴﻮﺍﻧﻴّﺖ ﺃﺯﻟﻰ ﺭﻓﺘﻨﺪ</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ﭘﻴﺸﺮﻓﺖ ﺃﺑﺪﻯ ﺩﺭ ﺍﻧﻮﺍﻉ ﻓﻮﻕ ﺑﺸﺮﻯ</w:t>
      </w:r>
      <w:r>
        <w:rPr>
          <w:sz w:val="28"/>
          <w:szCs w:val="28"/>
          <w:rtl/>
        </w:rPr>
        <w:t xml:space="preserve"> </w:t>
      </w:r>
      <w:r w:rsidR="00EA04EF" w:rsidRPr="00984881">
        <w:rPr>
          <w:sz w:val="28"/>
          <w:szCs w:val="28"/>
          <w:rtl/>
        </w:rPr>
        <w:t>ﻧﺪﺍﺷﺘﻨﺪ</w:t>
      </w:r>
      <w:r w:rsidR="00BD77AA">
        <w:rPr>
          <w:sz w:val="28"/>
          <w:szCs w:val="28"/>
          <w:rtl/>
        </w:rPr>
        <w:t xml:space="preserve">. </w:t>
      </w:r>
      <w:r w:rsidR="00EA04EF" w:rsidRPr="00984881">
        <w:rPr>
          <w:sz w:val="28"/>
          <w:szCs w:val="28"/>
          <w:rtl/>
        </w:rPr>
        <w:t>ﺁﺏ</w:t>
      </w:r>
      <w:r w:rsidR="00BD77AA">
        <w:rPr>
          <w:sz w:val="28"/>
          <w:szCs w:val="28"/>
          <w:rtl/>
        </w:rPr>
        <w:t xml:space="preserve">، </w:t>
      </w:r>
      <w:r w:rsidR="00EA04EF" w:rsidRPr="00984881">
        <w:rPr>
          <w:sz w:val="28"/>
          <w:szCs w:val="28"/>
          <w:rtl/>
        </w:rPr>
        <w:t>ﻧﻴﺰ ﻋﻘﻞ ﻭﺣﻴﺎﺕ ﻭﻋﻠّﺖ ﺯﻧﺪﮔﻰ ﺩﺭ ﺍﻧﻮﺍﻉ ﺑﺮﺗﺮ ﺍﺳﺖ</w:t>
      </w:r>
      <w:r w:rsidR="00BD77AA">
        <w:rPr>
          <w:sz w:val="28"/>
          <w:szCs w:val="28"/>
          <w:rtl/>
        </w:rPr>
        <w:t xml:space="preserve">، </w:t>
      </w:r>
      <w:r w:rsidR="00EA04EF" w:rsidRPr="00984881">
        <w:rPr>
          <w:sz w:val="28"/>
          <w:szCs w:val="28"/>
          <w:rtl/>
        </w:rPr>
        <w:t>ﻭﺯﻧﺪﮔﻰ</w:t>
      </w:r>
      <w:r>
        <w:rPr>
          <w:sz w:val="28"/>
          <w:szCs w:val="28"/>
          <w:rtl/>
        </w:rPr>
        <w:t xml:space="preserve"> </w:t>
      </w:r>
      <w:r w:rsidR="00EA04EF" w:rsidRPr="00984881">
        <w:rPr>
          <w:sz w:val="28"/>
          <w:szCs w:val="28"/>
          <w:rtl/>
        </w:rPr>
        <w:t>ﻗﻬﻘﺮﺍﺋﻰ ﻋﻤﻠﺎ ﻣﺮﮒ ﺍﺳﺖ</w:t>
      </w:r>
      <w:r w:rsidR="00BD77AA">
        <w:rPr>
          <w:sz w:val="28"/>
          <w:szCs w:val="28"/>
          <w:rtl/>
        </w:rPr>
        <w:t xml:space="preserve">. </w:t>
      </w:r>
      <w:r w:rsidR="00EA04EF" w:rsidRPr="00984881">
        <w:rPr>
          <w:sz w:val="28"/>
          <w:szCs w:val="28"/>
          <w:rtl/>
        </w:rPr>
        <w:t>ﻭﻣﺮﮒ ﺍﻭﻟﻴﺎ ﺗﻮﻟﺪ ﺍﻟﻬﻰ ﻣﻴﺒﺎﺷﺪ</w:t>
      </w:r>
      <w:r w:rsidR="00BD77AA">
        <w:rPr>
          <w:sz w:val="28"/>
          <w:szCs w:val="28"/>
          <w:rtl/>
        </w:rPr>
        <w:t xml:space="preserve">. </w:t>
      </w:r>
      <w:r w:rsidR="00EA04EF" w:rsidRPr="00984881">
        <w:rPr>
          <w:sz w:val="28"/>
          <w:szCs w:val="28"/>
          <w:rtl/>
        </w:rPr>
        <w:t>ﻭﺍﮔﺮ ﺟﺎﻭﺩﺍﻧﮕﻰ ﺧﻮﺍﺳﺘﻴﺪ</w:t>
      </w:r>
      <w:r w:rsidR="00BD77AA">
        <w:rPr>
          <w:sz w:val="28"/>
          <w:szCs w:val="28"/>
          <w:rtl/>
        </w:rPr>
        <w:t xml:space="preserve">، </w:t>
      </w:r>
      <w:r w:rsidR="00EA04EF" w:rsidRPr="00984881">
        <w:rPr>
          <w:sz w:val="28"/>
          <w:szCs w:val="28"/>
          <w:rtl/>
        </w:rPr>
        <w:t>ﺑﺎﻳﺪ ﺧﺎﻙ ﺧﺎﻧﻘﺎﻩ ﭘﻴﺮ</w:t>
      </w:r>
      <w:r w:rsidR="00BD77AA">
        <w:rPr>
          <w:sz w:val="28"/>
          <w:szCs w:val="28"/>
          <w:rtl/>
        </w:rPr>
        <w:t xml:space="preserve">، </w:t>
      </w:r>
      <w:r w:rsidR="00EA04EF" w:rsidRPr="00984881">
        <w:rPr>
          <w:sz w:val="28"/>
          <w:szCs w:val="28"/>
          <w:rtl/>
        </w:rPr>
        <w:t>ﻳﺎ ﺧﺎﻙ ﻋﺰﻟﺘﮕﺎﻩ ﺳﺎﻟﮑﺎﻥ ﺭﺍ ﺑﺒﻮﺳﻨﺪ</w:t>
      </w:r>
      <w:r w:rsidR="00BD77AA">
        <w:rPr>
          <w:sz w:val="28"/>
          <w:szCs w:val="28"/>
          <w:rtl/>
        </w:rPr>
        <w:t xml:space="preserve">، </w:t>
      </w:r>
      <w:r w:rsidR="00EA04EF" w:rsidRPr="00984881">
        <w:rPr>
          <w:sz w:val="28"/>
          <w:szCs w:val="28"/>
          <w:rtl/>
        </w:rPr>
        <w:t>ﻭﺳﻮﺭﻣﻪ ﭼﺸﻢ</w:t>
      </w:r>
      <w:r>
        <w:rPr>
          <w:sz w:val="28"/>
          <w:szCs w:val="28"/>
          <w:rtl/>
        </w:rPr>
        <w:t xml:space="preserve"> </w:t>
      </w:r>
      <w:r w:rsidR="00EA04EF" w:rsidRPr="00984881">
        <w:rPr>
          <w:sz w:val="28"/>
          <w:szCs w:val="28"/>
          <w:rtl/>
        </w:rPr>
        <w:t>ﮐﺮﺩ</w:t>
      </w:r>
      <w:r w:rsidR="00BD77AA">
        <w:rPr>
          <w:sz w:val="28"/>
          <w:szCs w:val="28"/>
          <w:rtl/>
        </w:rPr>
        <w:t xml:space="preserve">، </w:t>
      </w:r>
      <w:r w:rsidR="00EA04EF" w:rsidRPr="00984881">
        <w:rPr>
          <w:sz w:val="28"/>
          <w:szCs w:val="28"/>
          <w:rtl/>
        </w:rPr>
        <w:t xml:space="preserve">ﻭﺧﻮﺩﺭﺍ ﺑﺮﺿﺎﻳﺖ ﺁﻧﺎﻥ ﺭﺳﺎﻧﺪ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ﻣﻦ ﻏﻠﺎﻡ ﻧﻈﺮ ﺁﺻﻒ ﻋﻬﺪﻡ</w:t>
      </w:r>
      <w:r w:rsidR="00BD77AA">
        <w:rPr>
          <w:b/>
          <w:bCs/>
          <w:sz w:val="28"/>
          <w:szCs w:val="28"/>
          <w:rtl/>
        </w:rPr>
        <w:t xml:space="preserve">، </w:t>
      </w:r>
      <w:r w:rsidRPr="00984881">
        <w:rPr>
          <w:b/>
          <w:bCs/>
          <w:sz w:val="28"/>
          <w:szCs w:val="28"/>
          <w:rtl/>
        </w:rPr>
        <w:t>ﮐﻮﺭﺍ</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ﺻﻮﺭﺕ ﺧﻮﺍﺟﮕﻰ ﻭﺳﻴﺮﺕ ﺩﺭﻭﻳﺸﺎﻧﺴﺖ</w:t>
      </w:r>
      <w:r w:rsidR="004D25BE">
        <w:rPr>
          <w:b/>
          <w:bCs/>
          <w:sz w:val="28"/>
          <w:szCs w:val="28"/>
          <w:rtl/>
        </w:rPr>
        <w:t xml:space="preserve">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 ﺣﺎﺿﺮ ﺍﺳﺖ ﻏﻠﺎﻟﻢ ﻧﻈﺮ ﺁﺻﻒ ﺯﻣﺎﻥ ﺑﺎﺷﺪ</w:t>
      </w:r>
      <w:r w:rsidR="00BD77AA">
        <w:rPr>
          <w:sz w:val="28"/>
          <w:szCs w:val="28"/>
          <w:rtl/>
        </w:rPr>
        <w:t xml:space="preserve">، </w:t>
      </w:r>
      <w:r w:rsidR="00EA04EF" w:rsidRPr="00984881">
        <w:rPr>
          <w:sz w:val="28"/>
          <w:szCs w:val="28"/>
          <w:rtl/>
        </w:rPr>
        <w:t>ﮐﻪ ﭼﻨﻴﻦ ﺁﺻﻔﻰ ﻫﺮﮐﺎﻣﻞ ﺗﺼﻔﻴﻪ ﺷﺪﻩ ﺩﺭ</w:t>
      </w:r>
      <w:r>
        <w:rPr>
          <w:sz w:val="28"/>
          <w:szCs w:val="28"/>
          <w:rtl/>
        </w:rPr>
        <w:t xml:space="preserve"> </w:t>
      </w:r>
      <w:r w:rsidR="00EA04EF" w:rsidRPr="00984881">
        <w:rPr>
          <w:sz w:val="28"/>
          <w:szCs w:val="28"/>
          <w:rtl/>
        </w:rPr>
        <w:t>ﺭﻭﺍﻥ ﻭ ﺻﻮﺭﺕ ﻇﺎﻫﺮﻯ ﺧﻮﺍﺟﮕﻰ</w:t>
      </w:r>
      <w:r>
        <w:rPr>
          <w:sz w:val="28"/>
          <w:szCs w:val="28"/>
          <w:rtl/>
        </w:rPr>
        <w:t xml:space="preserve"> </w:t>
      </w:r>
      <w:r w:rsidR="00EA04EF" w:rsidRPr="00984881">
        <w:rPr>
          <w:sz w:val="28"/>
          <w:szCs w:val="28"/>
          <w:rtl/>
        </w:rPr>
        <w:t>ﭘﺎﺩﺷﺎﻫﻰ ﻭ( ﺣﺎﺟّﻰ ﺁﻗﺎ) ﺑﻮﺩﻥ ﻭﺍﻗﻌﻰ</w:t>
      </w:r>
      <w:r w:rsidR="00BD77AA">
        <w:rPr>
          <w:sz w:val="28"/>
          <w:szCs w:val="28"/>
          <w:rtl/>
        </w:rPr>
        <w:t xml:space="preserve">، </w:t>
      </w:r>
      <w:r w:rsidR="00EA04EF" w:rsidRPr="00984881">
        <w:rPr>
          <w:sz w:val="28"/>
          <w:szCs w:val="28"/>
          <w:rtl/>
        </w:rPr>
        <w:t>ﻭﻫﺨﺎﻣﻨﺶ ﻳﺎ ﺁﻗﺎﻣﻨﺶ ﻭﺁﺭﻳﺎ ﺷﺪﻥ</w:t>
      </w:r>
      <w:r>
        <w:rPr>
          <w:sz w:val="28"/>
          <w:szCs w:val="28"/>
          <w:rtl/>
        </w:rPr>
        <w:t xml:space="preserve"> </w:t>
      </w:r>
      <w:r w:rsidR="00EA04EF" w:rsidRPr="00984881">
        <w:rPr>
          <w:sz w:val="28"/>
          <w:szCs w:val="28"/>
          <w:rtl/>
        </w:rPr>
        <w:t>ﺍﺳﺖ</w:t>
      </w:r>
      <w:r w:rsidR="00BD77AA">
        <w:rPr>
          <w:sz w:val="28"/>
          <w:szCs w:val="28"/>
          <w:rtl/>
        </w:rPr>
        <w:t xml:space="preserve">. </w:t>
      </w:r>
      <w:r w:rsidR="00EA04EF" w:rsidRPr="00984881">
        <w:rPr>
          <w:sz w:val="28"/>
          <w:szCs w:val="28"/>
          <w:rtl/>
        </w:rPr>
        <w:t>ﮐﻪ ﺳﻴﺮﺕ ﻭ ﺻﻔﺎﺕ ﺩﺭﻭﻳﺶ ﺩﺭﮔﻮﺷﻪ ﮔﻴﺮﻯ ﻧﺸﺎﻥ ﻣﻴﺪﻫﻨﺪ</w:t>
      </w:r>
      <w:r w:rsidR="00BD77AA">
        <w:rPr>
          <w:sz w:val="28"/>
          <w:szCs w:val="28"/>
          <w:rtl/>
        </w:rPr>
        <w:t xml:space="preserve">. </w:t>
      </w:r>
      <w:r w:rsidR="00EA04EF" w:rsidRPr="00984881">
        <w:rPr>
          <w:sz w:val="28"/>
          <w:szCs w:val="28"/>
          <w:rtl/>
        </w:rPr>
        <w:t>ﻫﺮﮐﺎﻣﻞ ﺍﻟﻬﻰ ﺁﺻﻒ ﻋﻬﺪ ﺧﻮﺩ</w:t>
      </w:r>
      <w:r w:rsidR="00BD77AA">
        <w:rPr>
          <w:sz w:val="28"/>
          <w:szCs w:val="28"/>
          <w:rtl/>
        </w:rPr>
        <w:t xml:space="preserve">، </w:t>
      </w:r>
      <w:r w:rsidR="00EA04EF" w:rsidRPr="00984881">
        <w:rPr>
          <w:sz w:val="28"/>
          <w:szCs w:val="28"/>
          <w:rtl/>
        </w:rPr>
        <w:t>ﻭﻟﻰ ﺗﻨﻬﺎ ﺑﺮﺍﻯ ﺳﺎﻟﮑﺎﻥ ﺧﻮﻳﺶ ﻣﻴﺒﺎﺷﺪ</w:t>
      </w:r>
      <w:r w:rsidR="00BD77AA">
        <w:rPr>
          <w:sz w:val="28"/>
          <w:szCs w:val="28"/>
          <w:rtl/>
        </w:rPr>
        <w:t xml:space="preserve">. </w:t>
      </w:r>
    </w:p>
    <w:p w:rsidR="00EA04EF" w:rsidRPr="00984881" w:rsidRDefault="004D25BE" w:rsidP="00E60A50">
      <w:pPr>
        <w:bidi/>
        <w:jc w:val="both"/>
        <w:rPr>
          <w:b/>
          <w:bCs/>
          <w:sz w:val="28"/>
          <w:szCs w:val="28"/>
          <w:rtl/>
        </w:rPr>
      </w:pPr>
      <w:r>
        <w:rPr>
          <w:sz w:val="28"/>
          <w:szCs w:val="28"/>
          <w:rtl/>
        </w:rPr>
        <w:t xml:space="preserve"> </w:t>
      </w:r>
      <w:r w:rsidR="00EA04EF" w:rsidRPr="00984881">
        <w:rPr>
          <w:b/>
          <w:bCs/>
          <w:sz w:val="28"/>
          <w:szCs w:val="28"/>
          <w:rtl/>
        </w:rPr>
        <w:t>ﺑﺪﺍﻡ ﺯﻟﻒ ﺗﻮ</w:t>
      </w:r>
      <w:r w:rsidR="00BD77AA">
        <w:rPr>
          <w:b/>
          <w:bCs/>
          <w:sz w:val="28"/>
          <w:szCs w:val="28"/>
          <w:rtl/>
        </w:rPr>
        <w:t xml:space="preserve">، </w:t>
      </w:r>
      <w:r w:rsidR="00EA04EF" w:rsidRPr="00984881">
        <w:rPr>
          <w:b/>
          <w:bCs/>
          <w:sz w:val="28"/>
          <w:szCs w:val="28"/>
          <w:rtl/>
        </w:rPr>
        <w:t>ﺩﻝ ﻣﺒﺘﻠﺎﻯ ﺧﻮﻳﺸﺘﻦ ﺍﺳﺖ</w:t>
      </w:r>
      <w:r>
        <w:rPr>
          <w:b/>
          <w:bCs/>
          <w:sz w:val="28"/>
          <w:szCs w:val="28"/>
          <w:rtl/>
        </w:rPr>
        <w:t xml:space="preserve"> </w:t>
      </w:r>
      <w:r w:rsidR="00EA04EF" w:rsidRPr="00984881">
        <w:rPr>
          <w:b/>
          <w:bCs/>
          <w:sz w:val="28"/>
          <w:szCs w:val="28"/>
          <w:rtl/>
        </w:rPr>
        <w:t>*</w:t>
      </w:r>
      <w:r>
        <w:rPr>
          <w:b/>
          <w:bCs/>
          <w:sz w:val="28"/>
          <w:szCs w:val="28"/>
          <w:rtl/>
        </w:rPr>
        <w:t xml:space="preserve"> </w:t>
      </w:r>
      <w:r w:rsidR="00EA04EF" w:rsidRPr="00984881">
        <w:rPr>
          <w:b/>
          <w:bCs/>
          <w:sz w:val="28"/>
          <w:szCs w:val="28"/>
          <w:rtl/>
        </w:rPr>
        <w:t>ﺑﮑُﺶ ﺑﻐﻤﺰﻩ</w:t>
      </w:r>
      <w:r w:rsidR="00BD77AA">
        <w:rPr>
          <w:b/>
          <w:bCs/>
          <w:sz w:val="28"/>
          <w:szCs w:val="28"/>
          <w:rtl/>
        </w:rPr>
        <w:t xml:space="preserve">، </w:t>
      </w:r>
      <w:r w:rsidR="00EA04EF" w:rsidRPr="00984881">
        <w:rPr>
          <w:b/>
          <w:bCs/>
          <w:sz w:val="28"/>
          <w:szCs w:val="28"/>
          <w:rtl/>
        </w:rPr>
        <w:t>ﮐﻪ ﺍﻳﻨﺶ ﺳﺰﺍﻯ ﺧﻮﻳﺸﺘﻦ ﺍﺳﺖ</w:t>
      </w:r>
      <w:r w:rsidR="00EA04EF" w:rsidRPr="00984881">
        <w:rPr>
          <w:b/>
          <w:bCs/>
          <w:sz w:val="28"/>
          <w:szCs w:val="28"/>
        </w:rPr>
        <w:t xml:space="preserve"> </w:t>
      </w:r>
    </w:p>
    <w:p w:rsidR="00EA04EF" w:rsidRDefault="004D25BE" w:rsidP="00EA04EF">
      <w:pPr>
        <w:bidi/>
        <w:jc w:val="both"/>
        <w:rPr>
          <w:sz w:val="28"/>
          <w:szCs w:val="28"/>
        </w:rPr>
      </w:pPr>
      <w:r>
        <w:rPr>
          <w:sz w:val="28"/>
          <w:szCs w:val="28"/>
          <w:rtl/>
        </w:rPr>
        <w:t xml:space="preserve"> </w:t>
      </w:r>
      <w:r w:rsidR="00EA04EF" w:rsidRPr="00984881">
        <w:rPr>
          <w:sz w:val="28"/>
          <w:szCs w:val="28"/>
          <w:rtl/>
        </w:rPr>
        <w:t>ﺧﻮﺍﺟﻪ ﺣﺎﻓﻆ ﺑﭙﻴﺮ ﺍﻟﻬﻰ ﻭ ﻣﻌﺸﻮﻕ ﻣﺤﺒﻮﺏ ﺳﻠﻮﮐﻰ ﺧﻮﺩ ﻣﻴﮕﻮﻳﺪ</w:t>
      </w:r>
      <w:r w:rsidR="00BD77AA">
        <w:rPr>
          <w:sz w:val="28"/>
          <w:szCs w:val="28"/>
          <w:rtl/>
        </w:rPr>
        <w:t xml:space="preserve">، </w:t>
      </w:r>
      <w:r w:rsidR="00EA04EF" w:rsidRPr="00984881">
        <w:rPr>
          <w:sz w:val="28"/>
          <w:szCs w:val="28"/>
          <w:rtl/>
        </w:rPr>
        <w:t>ﮐﻪ ﺩﻝ ﻭ ﻓﮑﺮ ﻭﺫﺍﺕ ﺭﻭﺣﻰ ﻣﻦ</w:t>
      </w:r>
      <w:r w:rsidR="00BD77AA">
        <w:rPr>
          <w:sz w:val="28"/>
          <w:szCs w:val="28"/>
          <w:rtl/>
        </w:rPr>
        <w:t xml:space="preserve">، </w:t>
      </w:r>
      <w:r w:rsidR="00EA04EF" w:rsidRPr="00984881">
        <w:rPr>
          <w:sz w:val="28"/>
          <w:szCs w:val="28"/>
          <w:rtl/>
        </w:rPr>
        <w:t>ﺑﺮ ﺯﻟﻒ ﺗﻮ ﻣﺒﺘﻠﺎ ﺷﺪﻩ</w:t>
      </w:r>
      <w:r w:rsidR="00BD77AA">
        <w:rPr>
          <w:sz w:val="28"/>
          <w:szCs w:val="28"/>
          <w:rtl/>
        </w:rPr>
        <w:t xml:space="preserve">، </w:t>
      </w:r>
      <w:r w:rsidR="00EA04EF" w:rsidRPr="00984881">
        <w:rPr>
          <w:sz w:val="28"/>
          <w:szCs w:val="28"/>
          <w:rtl/>
        </w:rPr>
        <w:t>ﻭ ﺑﺪﺭﺩ ﺧﻮﺩ</w:t>
      </w:r>
      <w:r>
        <w:rPr>
          <w:sz w:val="28"/>
          <w:szCs w:val="28"/>
          <w:rtl/>
        </w:rPr>
        <w:t xml:space="preserve"> </w:t>
      </w:r>
      <w:r w:rsidR="00EA04EF" w:rsidRPr="00984881">
        <w:rPr>
          <w:sz w:val="28"/>
          <w:szCs w:val="28"/>
          <w:rtl/>
        </w:rPr>
        <w:t>ﮔﺮﻓﺘﺎﺭ ﺷﺪﻩ ﺍﺳﺖ</w:t>
      </w:r>
      <w:r w:rsidR="00BD77AA">
        <w:rPr>
          <w:sz w:val="28"/>
          <w:szCs w:val="28"/>
          <w:rtl/>
        </w:rPr>
        <w:t xml:space="preserve">. </w:t>
      </w:r>
      <w:r w:rsidR="00EA04EF" w:rsidRPr="00984881">
        <w:rPr>
          <w:sz w:val="28"/>
          <w:szCs w:val="28"/>
          <w:rtl/>
        </w:rPr>
        <w:t>ﺍﻟﺒﺘﻪ</w:t>
      </w:r>
      <w:r>
        <w:rPr>
          <w:sz w:val="28"/>
          <w:szCs w:val="28"/>
          <w:rtl/>
        </w:rPr>
        <w:t xml:space="preserve"> </w:t>
      </w:r>
      <w:r w:rsidR="00EA04EF" w:rsidRPr="00984881">
        <w:rPr>
          <w:sz w:val="28"/>
          <w:szCs w:val="28"/>
          <w:rtl/>
        </w:rPr>
        <w:t>ﮐﻪ ﺷﺎﻳﺴﺘﻪ ﻫﻤﻴﻦ ﻧﻴﺰ ﻫﺴﺖ</w:t>
      </w:r>
      <w:r w:rsidR="00BD77AA">
        <w:rPr>
          <w:sz w:val="28"/>
          <w:szCs w:val="28"/>
          <w:rtl/>
        </w:rPr>
        <w:t xml:space="preserve">، </w:t>
      </w:r>
      <w:r w:rsidR="00EA04EF" w:rsidRPr="00984881">
        <w:rPr>
          <w:sz w:val="28"/>
          <w:szCs w:val="28"/>
          <w:rtl/>
        </w:rPr>
        <w:t>ﺗﺎﺑﺎ ﻳﻚ ﻏﻤﺰﻩ ﺩﻳﮕﺮﻯﺎﺯﺗﻮ ﺁﻧﺮﺍ ﺑﮑﺸﺪ ﻭ ﺧﻠﺎﺹ ﮐﻨﺪ</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ﺍﺯ ﭘﻴﺮ ﺩﺳﺘﻮﺭ ﻣﺮﮒ ﻗﺒﻞ ﺍﺯ ﻣﺮﮒ ﺭﺍ ﻣﻴﺨﻮﺍﻫﺪ</w:t>
      </w:r>
      <w:r w:rsidR="00BD77AA">
        <w:rPr>
          <w:sz w:val="28"/>
          <w:szCs w:val="28"/>
          <w:rtl/>
        </w:rPr>
        <w:t xml:space="preserve">، </w:t>
      </w:r>
      <w:r w:rsidR="00EA04EF" w:rsidRPr="00984881">
        <w:rPr>
          <w:sz w:val="28"/>
          <w:szCs w:val="28"/>
          <w:rtl/>
        </w:rPr>
        <w:t>ﺗﺎ ﺑﺸﻬﻮﺩ ﻧﻬﺎﺋﻰ ﻗﺎﺋﻢ ﻭ ﻧﺠﺎﺕ ﺑﺮﺳﺪ</w:t>
      </w:r>
      <w:r w:rsidR="00BD77AA">
        <w:rPr>
          <w:sz w:val="28"/>
          <w:szCs w:val="28"/>
          <w:rtl/>
        </w:rPr>
        <w:t xml:space="preserve">. </w:t>
      </w:r>
      <w:r w:rsidR="00EA04EF" w:rsidRPr="00984881">
        <w:rPr>
          <w:sz w:val="28"/>
          <w:szCs w:val="28"/>
          <w:rtl/>
        </w:rPr>
        <w:t>ﮐﻪ ﺧﻮﻳﺸﺘﻦ ﺑﺸﺮﻯ ﺳﺎﻟﻚ</w:t>
      </w:r>
      <w:r w:rsidR="00BD77AA">
        <w:rPr>
          <w:sz w:val="28"/>
          <w:szCs w:val="28"/>
          <w:rtl/>
        </w:rPr>
        <w:t xml:space="preserve">، </w:t>
      </w:r>
      <w:r w:rsidR="00EA04EF" w:rsidRPr="00984881">
        <w:rPr>
          <w:sz w:val="28"/>
          <w:szCs w:val="28"/>
          <w:rtl/>
        </w:rPr>
        <w:t>ﻫﻨﻮﺯ ﺗﺰﮐﻴﻪ ﮐﺎﻓﻰ ﻧﻴﺎﻓﺘﻪ</w:t>
      </w:r>
      <w:r w:rsidR="00BD77AA">
        <w:rPr>
          <w:sz w:val="28"/>
          <w:szCs w:val="28"/>
          <w:rtl/>
        </w:rPr>
        <w:t xml:space="preserve">، </w:t>
      </w:r>
      <w:r w:rsidR="00EA04EF" w:rsidRPr="00984881">
        <w:rPr>
          <w:sz w:val="28"/>
          <w:szCs w:val="28"/>
          <w:rtl/>
        </w:rPr>
        <w:t>ﮐﻪ ﺩﺭﮔﻴﺮ ﺗﻤﺮﮐﺰ ﻣﺪﺍﻭﻡ</w:t>
      </w:r>
      <w:r>
        <w:rPr>
          <w:sz w:val="28"/>
          <w:szCs w:val="28"/>
          <w:rtl/>
        </w:rPr>
        <w:t xml:space="preserve"> </w:t>
      </w:r>
      <w:r w:rsidR="00EA04EF" w:rsidRPr="00984881">
        <w:rPr>
          <w:sz w:val="28"/>
          <w:szCs w:val="28"/>
          <w:rtl/>
        </w:rPr>
        <w:t>ﺑﺎ</w:t>
      </w:r>
      <w:r>
        <w:rPr>
          <w:sz w:val="28"/>
          <w:szCs w:val="28"/>
          <w:rtl/>
        </w:rPr>
        <w:t xml:space="preserve"> </w:t>
      </w:r>
      <w:r w:rsidR="00EA04EF" w:rsidRPr="00984881">
        <w:rPr>
          <w:sz w:val="28"/>
          <w:szCs w:val="28"/>
          <w:rtl/>
        </w:rPr>
        <w:t>ﺻﻮﺭﺕ ﭘﻴﺮ ﺍﻟﻬﻰ ﺧﻮﺩ ﻣﻴﺒﺎﺷﺪ</w:t>
      </w:r>
      <w:r w:rsidR="00BD77AA">
        <w:rPr>
          <w:sz w:val="28"/>
          <w:szCs w:val="28"/>
          <w:rtl/>
        </w:rPr>
        <w:t xml:space="preserve">. </w:t>
      </w:r>
      <w:r w:rsidR="00EA04EF" w:rsidRPr="00984881">
        <w:rPr>
          <w:sz w:val="28"/>
          <w:szCs w:val="28"/>
          <w:rtl/>
        </w:rPr>
        <w:t>ﻭﺳﺎﻟﮑﺎﻥ ﻭﻟﺎﻳﺖ ﻣﺤﻤﺪﻯ</w:t>
      </w:r>
      <w:r w:rsidR="00BD77AA">
        <w:rPr>
          <w:sz w:val="28"/>
          <w:szCs w:val="28"/>
          <w:rtl/>
        </w:rPr>
        <w:t xml:space="preserve">، </w:t>
      </w:r>
      <w:r w:rsidR="00EA04EF" w:rsidRPr="00984881">
        <w:rPr>
          <w:sz w:val="28"/>
          <w:szCs w:val="28"/>
          <w:rtl/>
        </w:rPr>
        <w:t>ﭘس ﺍﺯ ﺷﻬﻮﺩ ﭘﻨﺠﻢ ﻣﺼﻄﻔﻮﻯ</w:t>
      </w:r>
      <w:r w:rsidR="00BD77AA">
        <w:rPr>
          <w:sz w:val="28"/>
          <w:szCs w:val="28"/>
          <w:rtl/>
        </w:rPr>
        <w:t xml:space="preserve">، </w:t>
      </w:r>
      <w:r w:rsidR="009915B2" w:rsidRPr="00984881">
        <w:rPr>
          <w:sz w:val="28"/>
          <w:szCs w:val="28"/>
          <w:rtl/>
        </w:rPr>
        <w:t>فر</w:t>
      </w:r>
      <w:r w:rsidR="00EA04EF" w:rsidRPr="00984881">
        <w:rPr>
          <w:sz w:val="28"/>
          <w:szCs w:val="28"/>
          <w:rtl/>
        </w:rPr>
        <w:t>ﻣﺎﻧﻰ ﻟﺎﺯﻡ ﺍﻟﺎﺟﺮﺍ ﺑﺮﺍﻯ ﻣﺮﮒ ﻗﺒﻞ ﺍﺯ ﻣﺮﮒ</w:t>
      </w:r>
      <w:r w:rsidR="00BD77AA">
        <w:rPr>
          <w:sz w:val="28"/>
          <w:szCs w:val="28"/>
          <w:rtl/>
        </w:rPr>
        <w:t xml:space="preserve">، </w:t>
      </w:r>
      <w:r w:rsidR="00EA04EF" w:rsidRPr="00984881">
        <w:rPr>
          <w:sz w:val="28"/>
          <w:szCs w:val="28"/>
          <w:rtl/>
        </w:rPr>
        <w:t>ﺍﺯ ﻣﻘﺎﻡ ﻣﺼﻄﻔﻮﻯ ﺩﺭ ﺭؤﻳﺎ</w:t>
      </w:r>
      <w:r w:rsidR="00BD77AA">
        <w:rPr>
          <w:sz w:val="28"/>
          <w:szCs w:val="28"/>
          <w:rtl/>
        </w:rPr>
        <w:t xml:space="preserve">، </w:t>
      </w:r>
      <w:r w:rsidR="00EA04EF" w:rsidRPr="00984881">
        <w:rPr>
          <w:sz w:val="28"/>
          <w:szCs w:val="28"/>
          <w:rtl/>
        </w:rPr>
        <w:t>ﻭ ﺍﺯ ﭘﻴﺮ ﮐﺎﻣل ﺪﺭ ﺑﻴﺪﺍﺭﻯ ﻣﻴﻴﺎﺑﺪ</w:t>
      </w:r>
      <w:r w:rsidR="00BD77AA">
        <w:rPr>
          <w:sz w:val="28"/>
          <w:szCs w:val="28"/>
          <w:rtl/>
        </w:rPr>
        <w:t xml:space="preserve">. </w:t>
      </w:r>
      <w:r w:rsidR="00EA04EF" w:rsidRPr="00984881">
        <w:rPr>
          <w:sz w:val="28"/>
          <w:szCs w:val="28"/>
          <w:rtl/>
        </w:rPr>
        <w:t>ﻫﻤﺎﻥ ﮔﻮﻧﻪ</w:t>
      </w:r>
      <w:r w:rsidR="00BD77AA">
        <w:rPr>
          <w:sz w:val="28"/>
          <w:szCs w:val="28"/>
          <w:rtl/>
        </w:rPr>
        <w:t xml:space="preserve">، </w:t>
      </w:r>
      <w:r w:rsidR="00EA04EF" w:rsidRPr="00984881">
        <w:rPr>
          <w:sz w:val="28"/>
          <w:szCs w:val="28"/>
          <w:rtl/>
        </w:rPr>
        <w:t>ﮐﻪ ﺑﺎ ﭘﻴﺎﻣﺒﺮ</w:t>
      </w:r>
      <w:r>
        <w:rPr>
          <w:sz w:val="28"/>
          <w:szCs w:val="28"/>
          <w:rtl/>
        </w:rPr>
        <w:t xml:space="preserve"> </w:t>
      </w:r>
      <w:r w:rsidR="00EA04EF" w:rsidRPr="00984881">
        <w:rPr>
          <w:sz w:val="28"/>
          <w:szCs w:val="28"/>
          <w:rtl/>
        </w:rPr>
        <w:t>ﭼﻨﻴﻦ ﺷﺎﻫﺪﺍﻥ ﻣﺼﻄﻔﻮﻯ</w:t>
      </w:r>
      <w:r w:rsidR="00BD77AA">
        <w:rPr>
          <w:sz w:val="28"/>
          <w:szCs w:val="28"/>
          <w:rtl/>
        </w:rPr>
        <w:t xml:space="preserve">، </w:t>
      </w:r>
      <w:r w:rsidR="00EA04EF" w:rsidRPr="00984881">
        <w:rPr>
          <w:sz w:val="28"/>
          <w:szCs w:val="28"/>
          <w:rtl/>
        </w:rPr>
        <w:t>ﺑﺠﺒﻬﻪ ﺟﻨﮓ ﻣﻴﻔﺮﺗﻨﺪ</w:t>
      </w:r>
      <w:r w:rsidR="00BD77AA">
        <w:rPr>
          <w:sz w:val="28"/>
          <w:szCs w:val="28"/>
          <w:rtl/>
        </w:rPr>
        <w:t xml:space="preserve">، </w:t>
      </w:r>
      <w:r w:rsidR="00EA04EF" w:rsidRPr="00984881">
        <w:rPr>
          <w:sz w:val="28"/>
          <w:szCs w:val="28"/>
          <w:rtl/>
        </w:rPr>
        <w:t>ﮐﻪ ﺣﺘﻤﺎ ﺯﻧﺪﻩ ﺑﺎﺯ ﻧﮕﺮﺩﻧﺪ</w:t>
      </w:r>
      <w:r w:rsidR="00BD77AA">
        <w:rPr>
          <w:sz w:val="28"/>
          <w:szCs w:val="28"/>
          <w:rtl/>
        </w:rPr>
        <w:t xml:space="preserve">، </w:t>
      </w:r>
      <w:r w:rsidR="00EA04EF" w:rsidRPr="00984881">
        <w:rPr>
          <w:sz w:val="28"/>
          <w:szCs w:val="28"/>
          <w:rtl/>
        </w:rPr>
        <w:t>ﺗﺎ ﻫﻢ ﺃﮐﻨﻮﻥ ﺑﻨﻮﺭ ﻗﺎﺋﻢ ﻭ ﻧﺠﺎﺕ ﺧﻮﺩ ﺑﺮﺳﻨﺪ</w:t>
      </w:r>
      <w:r w:rsidR="00BD77AA">
        <w:rPr>
          <w:sz w:val="28"/>
          <w:szCs w:val="28"/>
          <w:rtl/>
        </w:rPr>
        <w:t xml:space="preserve">. </w:t>
      </w:r>
      <w:r w:rsidR="00EA04EF" w:rsidRPr="00984881">
        <w:rPr>
          <w:sz w:val="28"/>
          <w:szCs w:val="28"/>
          <w:rtl/>
        </w:rPr>
        <w:t xml:space="preserve">ﺗﺎ ﭘﻴﺮ ﺑﺎ ﺍﺷﺎﺭﻩ ﭼﺸﻢ </w:t>
      </w:r>
      <w:r w:rsidR="009915B2" w:rsidRPr="00984881">
        <w:rPr>
          <w:sz w:val="28"/>
          <w:szCs w:val="28"/>
          <w:rtl/>
        </w:rPr>
        <w:t>فر</w:t>
      </w:r>
      <w:r w:rsidR="00EA04EF" w:rsidRPr="00984881">
        <w:rPr>
          <w:sz w:val="28"/>
          <w:szCs w:val="28"/>
          <w:rtl/>
        </w:rPr>
        <w:t>ﻣﺎﻥ ﻣﺮﮒ ﺑﺪﻫﺪ</w:t>
      </w:r>
      <w:r w:rsidR="00BD77AA">
        <w:rPr>
          <w:sz w:val="28"/>
          <w:szCs w:val="28"/>
          <w:rtl/>
        </w:rPr>
        <w:t xml:space="preserve">، </w:t>
      </w:r>
      <w:r w:rsidR="00EA04EF" w:rsidRPr="00984881">
        <w:rPr>
          <w:sz w:val="28"/>
          <w:szCs w:val="28"/>
          <w:rtl/>
        </w:rPr>
        <w:t>ﮐﻪ ﻣﻌﻤﻮﻟﺎ ﭘﺎﺩﺷﺎﻫﺎﻥ ﻣﻴﮑﺮﺩﻧﺪ</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ﮔﺮﺕ ﺯﺩﺳﺖ ﺑﺮﺁﻳﺪ</w:t>
      </w:r>
      <w:r w:rsidR="00BD77AA">
        <w:rPr>
          <w:b/>
          <w:bCs/>
          <w:sz w:val="28"/>
          <w:szCs w:val="28"/>
          <w:rtl/>
        </w:rPr>
        <w:t xml:space="preserve">، </w:t>
      </w:r>
      <w:r w:rsidRPr="00984881">
        <w:rPr>
          <w:b/>
          <w:bCs/>
          <w:sz w:val="28"/>
          <w:szCs w:val="28"/>
          <w:rtl/>
        </w:rPr>
        <w:t>ﻣﺮﺍﺩ</w:t>
      </w:r>
      <w:r w:rsidR="004D25BE">
        <w:rPr>
          <w:b/>
          <w:bCs/>
          <w:sz w:val="28"/>
          <w:szCs w:val="28"/>
          <w:rtl/>
        </w:rPr>
        <w:t xml:space="preserve"> </w:t>
      </w:r>
      <w:r w:rsidRPr="00984881">
        <w:rPr>
          <w:b/>
          <w:bCs/>
          <w:sz w:val="28"/>
          <w:szCs w:val="28"/>
          <w:rtl/>
        </w:rPr>
        <w:t>ﺧﺎﻃﺮ ﻣﺎ</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ﺑﺪﺳﺖ ﺑﺎﺵ</w:t>
      </w:r>
      <w:r w:rsidR="00BD77AA">
        <w:rPr>
          <w:b/>
          <w:bCs/>
          <w:sz w:val="28"/>
          <w:szCs w:val="28"/>
          <w:rtl/>
        </w:rPr>
        <w:t xml:space="preserve">، </w:t>
      </w:r>
      <w:r w:rsidRPr="00984881">
        <w:rPr>
          <w:b/>
          <w:bCs/>
          <w:sz w:val="28"/>
          <w:szCs w:val="28"/>
          <w:rtl/>
        </w:rPr>
        <w:t xml:space="preserve">ﮐﻪ ﺧﻴﺮﻯ ﺑﺠﺎﻯﺨﻮﻳﺸﺘﻦ ﺍﺳﺖ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 ﺍﺯ ﻣﻌﺸﻮﻕ ﺧﻮﺩ</w:t>
      </w:r>
      <w:r>
        <w:rPr>
          <w:sz w:val="28"/>
          <w:szCs w:val="28"/>
          <w:rtl/>
        </w:rPr>
        <w:t xml:space="preserve"> </w:t>
      </w:r>
      <w:r w:rsidR="00EA04EF" w:rsidRPr="00984881">
        <w:rPr>
          <w:sz w:val="28"/>
          <w:szCs w:val="28"/>
          <w:rtl/>
        </w:rPr>
        <w:t>ﻣﻴﺨﻮﺍﻫﺪ</w:t>
      </w:r>
      <w:r w:rsidR="00BD77AA">
        <w:rPr>
          <w:sz w:val="28"/>
          <w:szCs w:val="28"/>
          <w:rtl/>
        </w:rPr>
        <w:t xml:space="preserve">، </w:t>
      </w:r>
      <w:r w:rsidR="00EA04EF" w:rsidRPr="00984881">
        <w:rPr>
          <w:sz w:val="28"/>
          <w:szCs w:val="28"/>
          <w:rtl/>
        </w:rPr>
        <w:t>ﮐﻪ ﺑﺮﺍﻳﺖ ﺍﮔﺮ ﻣﻴﺴّﺮ ﻭﻣﻤﮑﻦ ﺍﺳﺖ</w:t>
      </w:r>
      <w:r w:rsidR="00BD77AA">
        <w:rPr>
          <w:sz w:val="28"/>
          <w:szCs w:val="28"/>
          <w:rtl/>
        </w:rPr>
        <w:t xml:space="preserve">، </w:t>
      </w:r>
      <w:r w:rsidR="00EA04EF" w:rsidRPr="00984881">
        <w:rPr>
          <w:sz w:val="28"/>
          <w:szCs w:val="28"/>
          <w:rtl/>
        </w:rPr>
        <w:t>ﻭ ﺻﻠﺎﺡ</w:t>
      </w:r>
      <w:r>
        <w:rPr>
          <w:sz w:val="28"/>
          <w:szCs w:val="28"/>
          <w:rtl/>
        </w:rPr>
        <w:t xml:space="preserve"> </w:t>
      </w:r>
      <w:r w:rsidR="00EA04EF" w:rsidRPr="00984881">
        <w:rPr>
          <w:sz w:val="28"/>
          <w:szCs w:val="28"/>
          <w:rtl/>
        </w:rPr>
        <w:t>ﻭﻭﺍﺟﺐ ﺑﺪﺍﻧﻴﺪ</w:t>
      </w:r>
      <w:r w:rsidR="00BD77AA">
        <w:rPr>
          <w:sz w:val="28"/>
          <w:szCs w:val="28"/>
          <w:rtl/>
        </w:rPr>
        <w:t xml:space="preserve">، </w:t>
      </w:r>
      <w:r w:rsidR="00EA04EF" w:rsidRPr="00984881">
        <w:rPr>
          <w:sz w:val="28"/>
          <w:szCs w:val="28"/>
          <w:rtl/>
        </w:rPr>
        <w:t>ﺗﺎ</w:t>
      </w:r>
      <w:r>
        <w:rPr>
          <w:sz w:val="28"/>
          <w:szCs w:val="28"/>
          <w:rtl/>
        </w:rPr>
        <w:t xml:space="preserve"> </w:t>
      </w:r>
      <w:r w:rsidR="00EA04EF" w:rsidRPr="00984881">
        <w:rPr>
          <w:sz w:val="28"/>
          <w:szCs w:val="28"/>
          <w:rtl/>
        </w:rPr>
        <w:t>ﺧﺎﻃﺮ ﻭﺧﻮﺍﺳﺘﻪ ﻭﺁﺭﺯﻭﻯ ﻣﺮﺍ ﺗﺄﻣﻴﻦ ﮐﻨﻰ</w:t>
      </w:r>
      <w:r w:rsidR="00BD77AA">
        <w:rPr>
          <w:sz w:val="28"/>
          <w:szCs w:val="28"/>
          <w:rtl/>
        </w:rPr>
        <w:t xml:space="preserve">، </w:t>
      </w:r>
      <w:r w:rsidR="00EA04EF" w:rsidRPr="00984881">
        <w:rPr>
          <w:sz w:val="28"/>
          <w:szCs w:val="28"/>
          <w:rtl/>
        </w:rPr>
        <w:t>ﭘس ﺑﺪﺍﻥ ﮐﺎﺭ ﺍﻗﺪﺍﻡ ﮐﻦ</w:t>
      </w:r>
      <w:r w:rsidR="00BD77AA">
        <w:rPr>
          <w:sz w:val="28"/>
          <w:szCs w:val="28"/>
          <w:rtl/>
        </w:rPr>
        <w:t xml:space="preserve">، </w:t>
      </w:r>
      <w:r w:rsidR="00EA04EF" w:rsidRPr="00984881">
        <w:rPr>
          <w:sz w:val="28"/>
          <w:szCs w:val="28"/>
          <w:rtl/>
        </w:rPr>
        <w:t>ﮐﻪ ﺧﻴﺮﻯ ﺑﺮﺍﻯ ﻣﻦ ﺩﺭ ﺑﺮﺩﺍﺭﺩ</w:t>
      </w:r>
      <w:r w:rsidR="00BD77AA">
        <w:rPr>
          <w:sz w:val="28"/>
          <w:szCs w:val="28"/>
          <w:rtl/>
        </w:rPr>
        <w:t xml:space="preserve">. </w:t>
      </w:r>
      <w:r w:rsidR="00EA04EF" w:rsidRPr="00984881">
        <w:rPr>
          <w:sz w:val="28"/>
          <w:szCs w:val="28"/>
          <w:rtl/>
        </w:rPr>
        <w:t>ﺗﺎ ﺩﺳﺘﻮﺭ ﻣﺮﮒ ﻗﺒﻞ ﺍﺯ ﻣﺮﮒ ﺭﺍ ﺑﺪﻫﺪ</w:t>
      </w:r>
      <w:r w:rsidR="00BD77AA">
        <w:rPr>
          <w:sz w:val="28"/>
          <w:szCs w:val="28"/>
          <w:rtl/>
        </w:rPr>
        <w:t xml:space="preserve">، </w:t>
      </w:r>
      <w:r w:rsidR="00EA04EF" w:rsidRPr="00984881">
        <w:rPr>
          <w:sz w:val="28"/>
          <w:szCs w:val="28"/>
          <w:rtl/>
        </w:rPr>
        <w:t>ﮐﻪ ﺧﻴﺮ ﻭﺗﮑﺎﻣﻞ ﺑﻴﺸﺘﺮ ﺳﺎﻟﻚ ﺍﺳﺖ ﮐﻪ ﺑﻨﻮﺭ ﻗﺎﺋﻢ ﻭﻧﺠﺎﺕ ﻓﻮﺭﻯ ﻣﻴﺮﺳﺪ</w:t>
      </w:r>
      <w:r w:rsidR="00BD77AA">
        <w:rPr>
          <w:sz w:val="28"/>
          <w:szCs w:val="28"/>
          <w:rtl/>
        </w:rPr>
        <w:t xml:space="preserve">. </w:t>
      </w:r>
      <w:r w:rsidR="00EA04EF" w:rsidRPr="00984881">
        <w:rPr>
          <w:sz w:val="28"/>
          <w:szCs w:val="28"/>
          <w:rtl/>
        </w:rPr>
        <w:t>ﻭﻟﻰ ﭘﻴﺮ ﻣﻨﺘﻈﺮ ﺩﻳﺪﻥ</w:t>
      </w:r>
      <w:r>
        <w:rPr>
          <w:sz w:val="28"/>
          <w:szCs w:val="28"/>
          <w:rtl/>
        </w:rPr>
        <w:t xml:space="preserve"> </w:t>
      </w:r>
      <w:r w:rsidR="00EA04EF" w:rsidRPr="00984881">
        <w:rPr>
          <w:sz w:val="28"/>
          <w:szCs w:val="28"/>
          <w:rtl/>
        </w:rPr>
        <w:t>ﺗﺤﻘّﻖ ﺷﺮﺍﻳﻂ</w:t>
      </w:r>
      <w:r>
        <w:rPr>
          <w:sz w:val="28"/>
          <w:szCs w:val="28"/>
          <w:rtl/>
        </w:rPr>
        <w:t xml:space="preserve"> </w:t>
      </w:r>
      <w:r w:rsidR="00EA04EF" w:rsidRPr="00984881">
        <w:rPr>
          <w:sz w:val="28"/>
          <w:szCs w:val="28"/>
          <w:rtl/>
        </w:rPr>
        <w:t>ﻟﺎﺯﻡ ﺩﺭ ﺳﺎﻟﻚ ﺍﺳﺖ</w:t>
      </w:r>
      <w:r w:rsidR="00BD77AA">
        <w:rPr>
          <w:sz w:val="28"/>
          <w:szCs w:val="28"/>
          <w:rtl/>
        </w:rPr>
        <w:t xml:space="preserve">. </w:t>
      </w:r>
      <w:r w:rsidR="00EA04EF" w:rsidRPr="00984881">
        <w:rPr>
          <w:sz w:val="28"/>
          <w:szCs w:val="28"/>
          <w:rtl/>
        </w:rPr>
        <w:t>ﮐﻪ ﻣﺮﺍﺗﺐ ﺷﻬﻮﺩﻯ ﻣﻘﺪﻣﺎﺗﻰ ﭘﻨﺞ ﺗﻦ ﺭﺍ ﺑﻴﺎﺑﺪ</w:t>
      </w:r>
      <w:r w:rsidR="00BD77AA">
        <w:rPr>
          <w:sz w:val="28"/>
          <w:szCs w:val="28"/>
          <w:rtl/>
        </w:rPr>
        <w:t xml:space="preserve">، </w:t>
      </w:r>
      <w:r w:rsidR="00EA04EF" w:rsidRPr="00984881">
        <w:rPr>
          <w:sz w:val="28"/>
          <w:szCs w:val="28"/>
          <w:rtl/>
        </w:rPr>
        <w:t>ﮐﻪ ﺩﺳﺘﻮﺭ ﻣﺮﮒ ﺍﺭﺍﺩﻯ ﺭﺍ ﺑﺴﺎﻟﻚ ﺑﺪﻫﺪ</w:t>
      </w:r>
      <w:r w:rsidR="00BD77AA">
        <w:rPr>
          <w:sz w:val="28"/>
          <w:szCs w:val="28"/>
          <w:rtl/>
        </w:rPr>
        <w:t xml:space="preserve">. </w:t>
      </w:r>
      <w:r w:rsidR="00EA04EF" w:rsidRPr="00984881">
        <w:rPr>
          <w:sz w:val="28"/>
          <w:szCs w:val="28"/>
          <w:rtl/>
        </w:rPr>
        <w:t>ﮐﻪ ﺧﻮﺩﺭﺍ ﻓﺪﺍﺋﻰ ﻧﻤﺎﻳﺪ</w:t>
      </w:r>
      <w:r w:rsidR="00BD77AA">
        <w:rPr>
          <w:sz w:val="28"/>
          <w:szCs w:val="28"/>
          <w:rtl/>
        </w:rPr>
        <w:t xml:space="preserve">. </w:t>
      </w:r>
      <w:r w:rsidR="00EA04EF" w:rsidRPr="00984881">
        <w:rPr>
          <w:sz w:val="28"/>
          <w:szCs w:val="28"/>
          <w:rtl/>
        </w:rPr>
        <w:t>ﮐﻪ ﭘﻴﺎﻣﺒﺮ ﻧﻴﺰ ﺑﺎ ﺳﺎﻟﮑﺎﻧﺶ ﭼﻨﻴﻦ ﻣﻴﮑﺮﺩ</w:t>
      </w:r>
      <w:r w:rsidR="00BD77AA">
        <w:rPr>
          <w:sz w:val="28"/>
          <w:szCs w:val="28"/>
          <w:rtl/>
        </w:rPr>
        <w:t xml:space="preserve">، </w:t>
      </w:r>
      <w:r w:rsidR="00EA04EF" w:rsidRPr="00984881">
        <w:rPr>
          <w:sz w:val="28"/>
          <w:szCs w:val="28"/>
          <w:rtl/>
        </w:rPr>
        <w:t>ﮐﻪ ﻓﺪﺍﮐﺎﺭﻯ ﺭﺍ ﻧﺸﺎﻥ ﺑﺪﻫﻨﺪ</w:t>
      </w:r>
      <w:r w:rsidR="00BD77AA">
        <w:rPr>
          <w:sz w:val="28"/>
          <w:szCs w:val="28"/>
          <w:rtl/>
        </w:rPr>
        <w:t xml:space="preserve">. </w:t>
      </w:r>
      <w:r w:rsidR="00EA04EF" w:rsidRPr="00984881">
        <w:rPr>
          <w:sz w:val="28"/>
          <w:szCs w:val="28"/>
          <w:rtl/>
        </w:rPr>
        <w:t>ﻭﻟﻰ ﭼﻮﻥ ﺑﺮﺧﻰ ﺑﺎﺯ ﺯﻧﺪﻩ ﺍﺯ ﺟﺒﻬﻪ ﺑﺎﺯ ﻣﻴﮕﺸﺘﻨﺪ</w:t>
      </w:r>
      <w:r w:rsidR="00BD77AA">
        <w:rPr>
          <w:sz w:val="28"/>
          <w:szCs w:val="28"/>
          <w:rtl/>
        </w:rPr>
        <w:t xml:space="preserve">، </w:t>
      </w:r>
      <w:r w:rsidR="00EA04EF" w:rsidRPr="00984881">
        <w:rPr>
          <w:sz w:val="28"/>
          <w:szCs w:val="28"/>
          <w:rtl/>
        </w:rPr>
        <w:t>ﮐﺸﺘﺎﺭ ﻣﻴﮑﺮﺩﻧﺪ ﻭﻟﻰ ﮐﺸﺘﻪ ﻧﻤﻴﺸﺪﻧﺪ</w:t>
      </w:r>
      <w:r w:rsidR="00BD77AA">
        <w:rPr>
          <w:sz w:val="28"/>
          <w:szCs w:val="28"/>
          <w:rtl/>
        </w:rPr>
        <w:t xml:space="preserve">، </w:t>
      </w:r>
      <w:r w:rsidR="00EA04EF" w:rsidRPr="00984881">
        <w:rPr>
          <w:sz w:val="28"/>
          <w:szCs w:val="28"/>
          <w:rtl/>
        </w:rPr>
        <w:t>ﺩﺭ ﺑﺮﺍﺑﺮ ﭘﻴﺎﻣﺒﺮ ﺃﺷﻚ ﻣﻰ ﺭﻳﺨﺘﻨﺪ ﻭﺧﺠﻞ ﺑﻮﺩﻧﺪ</w:t>
      </w:r>
      <w:r w:rsidR="00BD77AA">
        <w:rPr>
          <w:sz w:val="28"/>
          <w:szCs w:val="28"/>
          <w:rtl/>
        </w:rPr>
        <w:t xml:space="preserve">، </w:t>
      </w:r>
      <w:r w:rsidR="00EA04EF" w:rsidRPr="00984881">
        <w:rPr>
          <w:sz w:val="28"/>
          <w:szCs w:val="28"/>
          <w:rtl/>
        </w:rPr>
        <w:t>ﮐﻪ ﻣﺤﺮﻭﻡ ﺍﺯ ﻧﺠﺎﺕ ﺷﺪﻧﺪ</w:t>
      </w:r>
      <w:r w:rsidR="00BD77AA">
        <w:rPr>
          <w:sz w:val="28"/>
          <w:szCs w:val="28"/>
          <w:rtl/>
        </w:rPr>
        <w:t xml:space="preserve">. </w:t>
      </w:r>
      <w:r w:rsidR="00EA04EF" w:rsidRPr="00984881">
        <w:rPr>
          <w:sz w:val="28"/>
          <w:szCs w:val="28"/>
          <w:rtl/>
        </w:rPr>
        <w:t xml:space="preserve">ﺁﻧﮕﺎﻩ ﺧﺪﺍﻭﻧﺪ ﺩﺭ </w:t>
      </w:r>
      <w:r w:rsidR="009732B0" w:rsidRPr="00984881">
        <w:rPr>
          <w:sz w:val="28"/>
          <w:szCs w:val="28"/>
          <w:rtl/>
        </w:rPr>
        <w:t>حَدّ</w:t>
      </w:r>
      <w:r w:rsidR="00EA04EF" w:rsidRPr="00984881">
        <w:rPr>
          <w:sz w:val="28"/>
          <w:szCs w:val="28"/>
          <w:rtl/>
        </w:rPr>
        <w:t xml:space="preserve"> ﺷﺮﻁ</w:t>
      </w:r>
      <w:r>
        <w:rPr>
          <w:sz w:val="28"/>
          <w:szCs w:val="28"/>
          <w:rtl/>
        </w:rPr>
        <w:t xml:space="preserve"> </w:t>
      </w:r>
      <w:r w:rsidR="00EA04EF" w:rsidRPr="00984881">
        <w:rPr>
          <w:sz w:val="28"/>
          <w:szCs w:val="28"/>
          <w:rtl/>
        </w:rPr>
        <w:t>ﮐﺎﻓﻰ</w:t>
      </w:r>
      <w:r w:rsidR="00BD77AA">
        <w:rPr>
          <w:sz w:val="28"/>
          <w:szCs w:val="28"/>
          <w:rtl/>
        </w:rPr>
        <w:t xml:space="preserve">، </w:t>
      </w:r>
      <w:r w:rsidR="00EA04EF" w:rsidRPr="00984881">
        <w:rPr>
          <w:sz w:val="28"/>
          <w:szCs w:val="28"/>
          <w:rtl/>
        </w:rPr>
        <w:t>ﺩﺭﺭؤﻳﺎ ﺍﻳﻦ ﻣﺮﮒ ﺍﺭﺍﺩﻯ ﺭﺍ ﺩﺭ ﺳﺎﻟﻚ ﺍﻳﺠﺎﺩﻣﻴﮑﺮﺩ</w:t>
      </w:r>
      <w:r w:rsidR="00BD77AA">
        <w:rPr>
          <w:sz w:val="28"/>
          <w:szCs w:val="28"/>
          <w:rtl/>
        </w:rPr>
        <w:t xml:space="preserve">. </w:t>
      </w:r>
      <w:r w:rsidR="00EA04EF" w:rsidRPr="00984881">
        <w:rPr>
          <w:sz w:val="28"/>
          <w:szCs w:val="28"/>
          <w:rtl/>
        </w:rPr>
        <w:t>ﮐﻪ ﻭﺍﻗﻌﺎ ﺟﺴﺪﻯ ﺑﺪﻭﻥ ﺭﻭﺡ ﻣﻴﺸﺪﻩﻭ ﺑﻨﻮﺭ ﻗﺎﺋﻢ ﻣﻴﺮﺳﺪ</w:t>
      </w:r>
      <w:r w:rsidR="00BD77AA">
        <w:rPr>
          <w:sz w:val="28"/>
          <w:szCs w:val="28"/>
          <w:rtl/>
        </w:rPr>
        <w:t xml:space="preserve">. </w:t>
      </w:r>
      <w:r w:rsidR="00EA04EF" w:rsidRPr="00984881">
        <w:rPr>
          <w:sz w:val="28"/>
          <w:szCs w:val="28"/>
          <w:rtl/>
        </w:rPr>
        <w:t>ﻭﺍﮔﺮ ﺧﺪﺍﻭﻧﺪ</w:t>
      </w:r>
      <w:r>
        <w:rPr>
          <w:sz w:val="28"/>
          <w:szCs w:val="28"/>
          <w:rtl/>
        </w:rPr>
        <w:t xml:space="preserve"> </w:t>
      </w:r>
      <w:r w:rsidR="00EA04EF" w:rsidRPr="00984881">
        <w:rPr>
          <w:sz w:val="28"/>
          <w:szCs w:val="28"/>
          <w:rtl/>
        </w:rPr>
        <w:t>ﻣﺸﻴّﺖ ﮐﻨﺪ</w:t>
      </w:r>
      <w:r w:rsidR="00BD77AA">
        <w:rPr>
          <w:sz w:val="28"/>
          <w:szCs w:val="28"/>
          <w:rtl/>
        </w:rPr>
        <w:t xml:space="preserve">، </w:t>
      </w:r>
      <w:r w:rsidR="00EA04EF" w:rsidRPr="00984881">
        <w:rPr>
          <w:sz w:val="28"/>
          <w:szCs w:val="28"/>
          <w:rtl/>
        </w:rPr>
        <w:t>ﮐﻪ ﺧﻴﺮ ﻭ ﻓﺎﻳﺪﻩﺍﻯ ﺍﺯ ﺍﻳﻦ ﮐﺎﻣﻞ ﺑﺮﺍﻯ ﺩﻳﮕﺮﺍﻥ ﺑﻮﺩﻩ ﺑﺎﺷﺪ</w:t>
      </w:r>
      <w:r w:rsidR="00BD77AA">
        <w:rPr>
          <w:sz w:val="28"/>
          <w:szCs w:val="28"/>
          <w:rtl/>
        </w:rPr>
        <w:t xml:space="preserve">، </w:t>
      </w:r>
      <w:r w:rsidR="00EA04EF" w:rsidRPr="00984881">
        <w:rPr>
          <w:sz w:val="28"/>
          <w:szCs w:val="28"/>
          <w:rtl/>
        </w:rPr>
        <w:t>ﻣﺠﺪﺩﺍ</w:t>
      </w:r>
      <w:r>
        <w:rPr>
          <w:sz w:val="28"/>
          <w:szCs w:val="28"/>
          <w:rtl/>
        </w:rPr>
        <w:t xml:space="preserve"> </w:t>
      </w:r>
      <w:r w:rsidR="00EA04EF" w:rsidRPr="00984881">
        <w:rPr>
          <w:sz w:val="28"/>
          <w:szCs w:val="28"/>
          <w:rtl/>
        </w:rPr>
        <w:t>ﺯﻧﺪﻩ ﻭﺗﻮﻟﺪ ﺩﻭﻡ ﻭ ﺍﻟﻬﻰ ﺧﻮﺩﺭﺍ ﻣﻴﻴﺎﺑﺪ</w:t>
      </w:r>
      <w:r w:rsidR="00BD77AA">
        <w:rPr>
          <w:sz w:val="28"/>
          <w:szCs w:val="28"/>
          <w:rtl/>
        </w:rPr>
        <w:t xml:space="preserve">. </w:t>
      </w:r>
      <w:r w:rsidR="00EA04EF" w:rsidRPr="00984881">
        <w:rPr>
          <w:sz w:val="28"/>
          <w:szCs w:val="28"/>
          <w:rtl/>
        </w:rPr>
        <w:t>ﮐﻪ ﺑﻌثت ﻭﺭﺳﺎﻟﺖ ﻭﻣﺄﻣﻮﺭﻳّﺖ ﺍﻟﻬﻰ</w:t>
      </w:r>
      <w:r w:rsidR="00BD77AA">
        <w:rPr>
          <w:sz w:val="28"/>
          <w:szCs w:val="28"/>
          <w:rtl/>
        </w:rPr>
        <w:t xml:space="preserve">، </w:t>
      </w:r>
      <w:r w:rsidR="00EA04EF" w:rsidRPr="00984881">
        <w:rPr>
          <w:sz w:val="28"/>
          <w:szCs w:val="28"/>
          <w:rtl/>
        </w:rPr>
        <w:t xml:space="preserve">ﻭﺣﺘﻰ </w:t>
      </w:r>
      <w:r w:rsidR="00E402A4" w:rsidRPr="00984881">
        <w:rPr>
          <w:sz w:val="28"/>
          <w:szCs w:val="28"/>
          <w:rtl/>
        </w:rPr>
        <w:t>نبوّت</w:t>
      </w:r>
      <w:r>
        <w:rPr>
          <w:sz w:val="28"/>
          <w:szCs w:val="28"/>
          <w:rtl/>
        </w:rPr>
        <w:t xml:space="preserve"> </w:t>
      </w:r>
      <w:r w:rsidR="00EA04EF" w:rsidRPr="00984881">
        <w:rPr>
          <w:sz w:val="28"/>
          <w:szCs w:val="28"/>
          <w:rtl/>
        </w:rPr>
        <w:t>ﺍﻭ ﺑﻮﺩﻩ</w:t>
      </w:r>
      <w:r w:rsidR="00BD77AA">
        <w:rPr>
          <w:sz w:val="28"/>
          <w:szCs w:val="28"/>
          <w:rtl/>
        </w:rPr>
        <w:t xml:space="preserve">، </w:t>
      </w:r>
      <w:r w:rsidR="00EA04EF" w:rsidRPr="00984881">
        <w:rPr>
          <w:sz w:val="28"/>
          <w:szCs w:val="28"/>
          <w:rtl/>
        </w:rPr>
        <w:t>ﮐﻪ ﺑﻮﻟﺎﻳﺖ</w:t>
      </w:r>
      <w:r>
        <w:rPr>
          <w:sz w:val="28"/>
          <w:szCs w:val="28"/>
          <w:rtl/>
        </w:rPr>
        <w:t xml:space="preserve"> </w:t>
      </w:r>
      <w:r w:rsidR="00EA04EF" w:rsidRPr="00984881">
        <w:rPr>
          <w:sz w:val="28"/>
          <w:szCs w:val="28"/>
          <w:rtl/>
        </w:rPr>
        <w:t>ﺯﻣﺎﻥ ﺑﺎﺯ ﻣﻰ ﮔﺸﺖ</w:t>
      </w:r>
      <w:r w:rsidR="00BD77AA">
        <w:rPr>
          <w:sz w:val="28"/>
          <w:szCs w:val="28"/>
          <w:rtl/>
        </w:rPr>
        <w:t xml:space="preserve">. </w:t>
      </w:r>
      <w:r w:rsidR="00EA04EF" w:rsidRPr="00984881">
        <w:rPr>
          <w:sz w:val="28"/>
          <w:szCs w:val="28"/>
          <w:rtl/>
        </w:rPr>
        <w:t>ﮐﻪ ﺟﺸﻦ ﻋﻴﺪ ﻓﻄﺮ ﻭﻗﺮﺑﺎﻥ ﻭﻧﻮﺭﻭﺯ ﺍﻭ ﺑﻮﺳﻴﻠﻪ</w:t>
      </w:r>
      <w:r>
        <w:rPr>
          <w:sz w:val="28"/>
          <w:szCs w:val="28"/>
          <w:rtl/>
        </w:rPr>
        <w:t xml:space="preserve"> </w:t>
      </w:r>
      <w:r w:rsidR="00EA04EF" w:rsidRPr="00984881">
        <w:rPr>
          <w:sz w:val="28"/>
          <w:szCs w:val="28"/>
          <w:rtl/>
        </w:rPr>
        <w:t>ﻣﻨﺘﻈﺮﺍﻥ ﺳﺎﻟﻚ ﺍﻭ ﮔﺮﻓﺘﻪ ﻣﻴﺸﻮﺩ</w:t>
      </w:r>
      <w:r w:rsidR="00BD77AA">
        <w:rPr>
          <w:sz w:val="28"/>
          <w:szCs w:val="28"/>
          <w:rtl/>
        </w:rPr>
        <w:t xml:space="preserve">. </w:t>
      </w:r>
      <w:r w:rsidR="00EA04EF" w:rsidRPr="00984881">
        <w:rPr>
          <w:sz w:val="28"/>
          <w:szCs w:val="28"/>
          <w:rtl/>
        </w:rPr>
        <w:t>ﺭﻭﺣﻰ ﻓﻮﻕ ﺑﺸﺮﻯ</w:t>
      </w:r>
      <w:r w:rsidR="00BD77AA">
        <w:rPr>
          <w:sz w:val="28"/>
          <w:szCs w:val="28"/>
          <w:rtl/>
        </w:rPr>
        <w:t xml:space="preserve">، </w:t>
      </w:r>
      <w:r w:rsidR="00EA04EF" w:rsidRPr="00984881">
        <w:rPr>
          <w:sz w:val="28"/>
          <w:szCs w:val="28"/>
          <w:rtl/>
        </w:rPr>
        <w:t>ﺩﺭ ﺗﻨﻰ ﺑﺸﺮﻯ</w:t>
      </w:r>
      <w:r w:rsidR="00BD77AA">
        <w:rPr>
          <w:sz w:val="28"/>
          <w:szCs w:val="28"/>
          <w:rtl/>
        </w:rPr>
        <w:t xml:space="preserve">. </w:t>
      </w:r>
      <w:r w:rsidR="00EA04EF" w:rsidRPr="00984881">
        <w:rPr>
          <w:sz w:val="28"/>
          <w:szCs w:val="28"/>
          <w:rtl/>
        </w:rPr>
        <w:t>ﺩﺭ ﻳﻚ ﺗﻨﺎﺳﺦ ﻣﺤﺎﻝ ﺑﺮﺍﻯ ﺩﻳﮕﺮﺍﻥ ﻣﻴﺮﺳﺪ ﺧﺎﻃﺮ ﺳﺎﻟﻚ</w:t>
      </w:r>
      <w:r w:rsidR="00BD77AA">
        <w:rPr>
          <w:sz w:val="28"/>
          <w:szCs w:val="28"/>
          <w:rtl/>
        </w:rPr>
        <w:t xml:space="preserve">، </w:t>
      </w:r>
      <w:r w:rsidR="00EA04EF" w:rsidRPr="00984881">
        <w:rPr>
          <w:sz w:val="28"/>
          <w:szCs w:val="28"/>
          <w:rtl/>
        </w:rPr>
        <w:t>ﻫﻤﺎﻥﺁﺭﺯﻭﻯ ﻫﻤﻴﺸﮕﻰ ﺩﺭ ﻓﮑﺮ ﻭﺁﺭﻣﺎﻥ ﺍﻭ ﻣﻴﺒﺎﺷﺪ ﻭ ﺧﻴﺮ ﺗﮑﺎﻣﻞ ﺭﻭﺣﻰ ﻭ</w:t>
      </w:r>
      <w:r>
        <w:rPr>
          <w:sz w:val="28"/>
          <w:szCs w:val="28"/>
          <w:rtl/>
        </w:rPr>
        <w:t xml:space="preserve"> </w:t>
      </w:r>
      <w:r w:rsidR="00EA04EF" w:rsidRPr="00984881">
        <w:rPr>
          <w:sz w:val="28"/>
          <w:szCs w:val="28"/>
          <w:rtl/>
        </w:rPr>
        <w:t>ﺷﻬﻮﺩﻯ ﺍﻟﻬﻰ ﺩﺭ ﺭﺣﻤﺘﻬﺎ ﻭ ﺍﺣﻮﺍﻝ</w:t>
      </w:r>
      <w:r>
        <w:rPr>
          <w:sz w:val="28"/>
          <w:szCs w:val="28"/>
          <w:rtl/>
        </w:rPr>
        <w:t xml:space="preserve"> </w:t>
      </w:r>
      <w:r w:rsidR="00EA04EF" w:rsidRPr="00984881">
        <w:rPr>
          <w:sz w:val="28"/>
          <w:szCs w:val="28"/>
          <w:rtl/>
        </w:rPr>
        <w:t>ﮐﺎﻣﻞ ﺍﻟﻬﻰ ﺍﺳﺖ</w:t>
      </w:r>
      <w:r w:rsidR="00BD77AA">
        <w:rPr>
          <w:sz w:val="28"/>
          <w:szCs w:val="28"/>
          <w:rtl/>
        </w:rPr>
        <w:t xml:space="preserve">، </w:t>
      </w:r>
      <w:r w:rsidR="00EA04EF" w:rsidRPr="00984881">
        <w:rPr>
          <w:sz w:val="28"/>
          <w:szCs w:val="28"/>
          <w:rtl/>
        </w:rPr>
        <w:t>ﮐﻪ ﺩﺭ ﺑﺎﺯﮔﺸﺖ ﺑﺨﻠﻖ ﻭﺗﻮﻟﺪ ﺩﻭﻡ ﺩﺭ</w:t>
      </w:r>
      <w:r w:rsidR="00375D6D" w:rsidRPr="00984881">
        <w:rPr>
          <w:rFonts w:hint="cs"/>
          <w:sz w:val="28"/>
          <w:szCs w:val="28"/>
          <w:rtl/>
        </w:rPr>
        <w:t xml:space="preserve"> </w:t>
      </w:r>
      <w:r w:rsidR="00EA04EF" w:rsidRPr="00984881">
        <w:rPr>
          <w:sz w:val="28"/>
          <w:szCs w:val="28"/>
          <w:rtl/>
        </w:rPr>
        <w:t>ﻋﻘﻠﻬﺎﻯ ﺍﻟﻬﻰ</w:t>
      </w:r>
      <w:r w:rsidR="00BD77AA">
        <w:rPr>
          <w:sz w:val="28"/>
          <w:szCs w:val="28"/>
          <w:rtl/>
        </w:rPr>
        <w:t xml:space="preserve">، </w:t>
      </w:r>
      <w:r w:rsidR="00EA04EF" w:rsidRPr="00984881">
        <w:rPr>
          <w:sz w:val="28"/>
          <w:szCs w:val="28"/>
          <w:rtl/>
        </w:rPr>
        <w:t>ﻭ ﺍﻟﻬﺎﻣﺎﺕ ﻟﺪﻧّﻰ ﻭ ﻣﺮﺍﺗﺐ ﭘﺎﺩﺷﺎﻫﻰ ﺍﻟﻬﻰ</w:t>
      </w:r>
      <w:r w:rsidR="00BD77AA">
        <w:rPr>
          <w:sz w:val="28"/>
          <w:szCs w:val="28"/>
          <w:rtl/>
        </w:rPr>
        <w:t xml:space="preserve">، </w:t>
      </w:r>
      <w:r w:rsidR="00EA04EF" w:rsidRPr="00984881">
        <w:rPr>
          <w:sz w:val="28"/>
          <w:szCs w:val="28"/>
          <w:rtl/>
        </w:rPr>
        <w:t>ﻭ ﺑﻬﺸﺘﻬﺎﻯ ﭼﻬﺎﺭﮔﺎﻧﻪ</w:t>
      </w:r>
      <w:r>
        <w:rPr>
          <w:sz w:val="28"/>
          <w:szCs w:val="28"/>
          <w:rtl/>
        </w:rPr>
        <w:t xml:space="preserve"> </w:t>
      </w:r>
      <w:r w:rsidR="00EA04EF" w:rsidRPr="00984881">
        <w:rPr>
          <w:sz w:val="28"/>
          <w:szCs w:val="28"/>
          <w:rtl/>
        </w:rPr>
        <w:t>ﻭ ﭼﻬﺎﺭﮔﻮﻧﻪ ﺍﺳﺖ</w:t>
      </w:r>
      <w:r w:rsidR="00BD77AA">
        <w:rPr>
          <w:sz w:val="28"/>
          <w:szCs w:val="28"/>
          <w:rtl/>
        </w:rPr>
        <w:t xml:space="preserve">. </w:t>
      </w:r>
      <w:r w:rsidR="00EA04EF" w:rsidRPr="00984881">
        <w:rPr>
          <w:sz w:val="28"/>
          <w:szCs w:val="28"/>
          <w:rtl/>
        </w:rPr>
        <w:t>ﮐﻪ ﺑﻘﻮﻝ</w:t>
      </w:r>
      <w:r>
        <w:rPr>
          <w:sz w:val="28"/>
          <w:szCs w:val="28"/>
          <w:rtl/>
        </w:rPr>
        <w:t xml:space="preserve"> </w:t>
      </w:r>
      <w:r w:rsidR="00EA04EF" w:rsidRPr="00984881">
        <w:rPr>
          <w:sz w:val="28"/>
          <w:szCs w:val="28"/>
          <w:rtl/>
        </w:rPr>
        <w:t>ﻗﺮﺁﻥ</w:t>
      </w:r>
      <w:r w:rsidR="00BD77AA">
        <w:rPr>
          <w:sz w:val="28"/>
          <w:szCs w:val="28"/>
          <w:rtl/>
        </w:rPr>
        <w:t xml:space="preserve">، </w:t>
      </w:r>
      <w:r w:rsidR="00161B08" w:rsidRPr="00984881">
        <w:rPr>
          <w:sz w:val="28"/>
          <w:szCs w:val="28"/>
          <w:rtl/>
        </w:rPr>
        <w:t>هر کس</w:t>
      </w:r>
      <w:r w:rsidR="00EA04EF" w:rsidRPr="00984881">
        <w:rPr>
          <w:sz w:val="28"/>
          <w:szCs w:val="28"/>
          <w:rtl/>
        </w:rPr>
        <w:t xml:space="preserve"> ﺍﺯ ﺧﺪﺍ ﺗﻘﻮﺍ ﮐﺮﺩ</w:t>
      </w:r>
      <w:r>
        <w:rPr>
          <w:sz w:val="28"/>
          <w:szCs w:val="28"/>
          <w:rtl/>
        </w:rPr>
        <w:t xml:space="preserve"> </w:t>
      </w:r>
      <w:r w:rsidR="00EA04EF" w:rsidRPr="00984881">
        <w:rPr>
          <w:sz w:val="28"/>
          <w:szCs w:val="28"/>
          <w:rtl/>
        </w:rPr>
        <w:t>ﻭﺗﺮﺳﻴﺪ</w:t>
      </w:r>
      <w:r w:rsidR="00BD77AA">
        <w:rPr>
          <w:sz w:val="28"/>
          <w:szCs w:val="28"/>
          <w:rtl/>
        </w:rPr>
        <w:t xml:space="preserve">، </w:t>
      </w:r>
      <w:r w:rsidR="00EA04EF" w:rsidRPr="00984881">
        <w:rPr>
          <w:sz w:val="28"/>
          <w:szCs w:val="28"/>
          <w:rtl/>
        </w:rPr>
        <w:t>ﻭﺗﻘﻮﻳﺖ ﺭﻭﺡ ﺧﻮﺩ ﮐﺮﺩ</w:t>
      </w:r>
      <w:r w:rsidR="00BD77AA">
        <w:rPr>
          <w:sz w:val="28"/>
          <w:szCs w:val="28"/>
          <w:rtl/>
        </w:rPr>
        <w:t xml:space="preserve">، </w:t>
      </w:r>
      <w:r w:rsidR="00EA04EF" w:rsidRPr="00984881">
        <w:rPr>
          <w:sz w:val="28"/>
          <w:szCs w:val="28"/>
          <w:rtl/>
        </w:rPr>
        <w:t>ﺩﻭ ﺑﻬﺸﺖ ﺩﺍﺭﺩ</w:t>
      </w:r>
      <w:r w:rsidR="00BD77AA">
        <w:rPr>
          <w:sz w:val="28"/>
          <w:szCs w:val="28"/>
          <w:rtl/>
        </w:rPr>
        <w:t xml:space="preserve">. </w:t>
      </w:r>
      <w:r w:rsidR="00EA04EF" w:rsidRPr="00984881">
        <w:rPr>
          <w:sz w:val="28"/>
          <w:szCs w:val="28"/>
          <w:rtl/>
        </w:rPr>
        <w:t>ﮐﻪ ﭘﻴﺶ ﺍﺯ ﺁﻥ ﻧﻴﺰ ﺩﻭ ﺑﻬﺸﺖ</w:t>
      </w:r>
      <w:r>
        <w:rPr>
          <w:sz w:val="28"/>
          <w:szCs w:val="28"/>
          <w:rtl/>
        </w:rPr>
        <w:t xml:space="preserve"> </w:t>
      </w:r>
      <w:r w:rsidR="00EA04EF" w:rsidRPr="00984881">
        <w:rPr>
          <w:sz w:val="28"/>
          <w:szCs w:val="28"/>
          <w:rtl/>
        </w:rPr>
        <w:t>ﺩﺍﺭﺩ</w:t>
      </w:r>
      <w:r w:rsidR="00BD77AA">
        <w:rPr>
          <w:sz w:val="28"/>
          <w:szCs w:val="28"/>
          <w:rtl/>
        </w:rPr>
        <w:t xml:space="preserve">. </w:t>
      </w:r>
      <w:r w:rsidR="00EA04EF" w:rsidRPr="00984881">
        <w:rPr>
          <w:sz w:val="28"/>
          <w:szCs w:val="28"/>
          <w:rtl/>
        </w:rPr>
        <w:t>ﻭ ﺑﻘﻮل</w:t>
      </w:r>
      <w:r>
        <w:rPr>
          <w:sz w:val="28"/>
          <w:szCs w:val="28"/>
          <w:rtl/>
        </w:rPr>
        <w:t xml:space="preserve"> </w:t>
      </w:r>
      <w:r w:rsidR="00EA04EF" w:rsidRPr="00984881">
        <w:rPr>
          <w:sz w:val="28"/>
          <w:szCs w:val="28"/>
          <w:rtl/>
        </w:rPr>
        <w:t>اﻣﺎﻡ ﺻﺎﺩﻕ</w:t>
      </w:r>
      <w:r w:rsidR="00BD77AA">
        <w:rPr>
          <w:sz w:val="28"/>
          <w:szCs w:val="28"/>
          <w:rtl/>
        </w:rPr>
        <w:t xml:space="preserve">، </w:t>
      </w:r>
      <w:r w:rsidR="00EA04EF" w:rsidRPr="00984881">
        <w:rPr>
          <w:sz w:val="28"/>
          <w:szCs w:val="28"/>
          <w:rtl/>
        </w:rPr>
        <w:t>ﺩﻭ ﺑﻬﺸﺖ ﻗﺒﻠﻰ</w:t>
      </w:r>
      <w:r w:rsidR="00BD77AA">
        <w:rPr>
          <w:sz w:val="28"/>
          <w:szCs w:val="28"/>
          <w:rtl/>
        </w:rPr>
        <w:t xml:space="preserve">، </w:t>
      </w:r>
      <w:r w:rsidR="00EA04EF" w:rsidRPr="00984881">
        <w:rPr>
          <w:sz w:val="28"/>
          <w:szCs w:val="28"/>
          <w:rtl/>
        </w:rPr>
        <w:t>ﻫﻢ ﺍﮐﻨﻮﻥ ﺩﺭ ﺟﻬﺎﻥ ﺍﺳﺖ</w:t>
      </w:r>
      <w:r w:rsidR="00BD77AA">
        <w:rPr>
          <w:sz w:val="28"/>
          <w:szCs w:val="28"/>
          <w:rtl/>
        </w:rPr>
        <w:t xml:space="preserve">. </w:t>
      </w:r>
      <w:r w:rsidR="00EA04EF" w:rsidRPr="00984881">
        <w:rPr>
          <w:sz w:val="28"/>
          <w:szCs w:val="28"/>
          <w:rtl/>
        </w:rPr>
        <w:t>ﺭﻭﺯﻫﺎ ﺩﺭ ﻣﻌﺼﻮﻣﻴّﺖ ﻭ ﭘﺎﺩﺷﺎﻫﻰ ﻭﺁﺭﺍﻣﺶ ﺧﻴﺎﻝ</w:t>
      </w:r>
      <w:r w:rsidR="00BD77AA">
        <w:rPr>
          <w:sz w:val="28"/>
          <w:szCs w:val="28"/>
          <w:rtl/>
        </w:rPr>
        <w:t xml:space="preserve">، </w:t>
      </w:r>
      <w:r w:rsidR="00EA04EF" w:rsidRPr="00984881">
        <w:rPr>
          <w:sz w:val="28"/>
          <w:szCs w:val="28"/>
          <w:rtl/>
        </w:rPr>
        <w:t>ﻭ ﺷﺒﻬﺎ ﺩﺭ ﺭؤﻳﺎﻫﺎﻯ ﻣﻠﮑﻮﺗﻰ ﻭ ﮔﺮﺩﺷﻬﺎﻯ ﻣﻄﻠﻮﺏ ﺩﻝ ﻭﻟﻰّ ﺍﻟﻬﻰ ﺍﺳﺖ</w:t>
      </w:r>
      <w:r w:rsidR="00BD77AA">
        <w:rPr>
          <w:sz w:val="28"/>
          <w:szCs w:val="28"/>
          <w:rtl/>
        </w:rPr>
        <w:t xml:space="preserve">. </w:t>
      </w:r>
      <w:r w:rsidR="00EA04EF" w:rsidRPr="00984881">
        <w:rPr>
          <w:sz w:val="28"/>
          <w:szCs w:val="28"/>
          <w:rtl/>
        </w:rPr>
        <w:t xml:space="preserve">ﻭ ﭘس ﺍﺯ </w:t>
      </w:r>
      <w:r w:rsidR="00EA04EF" w:rsidRPr="00984881">
        <w:rPr>
          <w:sz w:val="28"/>
          <w:szCs w:val="28"/>
          <w:rtl/>
        </w:rPr>
        <w:lastRenderedPageBreak/>
        <w:t>ﻣﺮﮒ ﺷﻴﺮﻳﻦ</w:t>
      </w:r>
      <w:r>
        <w:rPr>
          <w:sz w:val="28"/>
          <w:szCs w:val="28"/>
          <w:rtl/>
        </w:rPr>
        <w:t xml:space="preserve"> </w:t>
      </w:r>
      <w:r w:rsidR="00EA04EF" w:rsidRPr="00984881">
        <w:rPr>
          <w:sz w:val="28"/>
          <w:szCs w:val="28"/>
          <w:rtl/>
        </w:rPr>
        <w:t>ﻃﺒﻴﻌﻰ</w:t>
      </w:r>
      <w:r w:rsidR="00BD77AA">
        <w:rPr>
          <w:sz w:val="28"/>
          <w:szCs w:val="28"/>
          <w:rtl/>
        </w:rPr>
        <w:t xml:space="preserve">، </w:t>
      </w:r>
      <w:r w:rsidR="00EA04EF" w:rsidRPr="00984881">
        <w:rPr>
          <w:sz w:val="28"/>
          <w:szCs w:val="28"/>
          <w:rtl/>
        </w:rPr>
        <w:t>ﭼﻮﻥ ﻫﺮ ﺭؤﻳﺎﻯ ﻫﺮﺷﺐ ﺍﻭ ﺑﺒﻬﺸﺖ ﺳﻮﻡ ﻫﻔﺖ ﻫﺰﺍﺭ ﺳﺎﻝ ﺍﻧﺘﻈﺎﺭ ﻧﻮﻉ ﻓﻮﻕ ﺑﺸﺮﻯ</w:t>
      </w:r>
      <w:r w:rsidR="00BD77AA">
        <w:rPr>
          <w:sz w:val="28"/>
          <w:szCs w:val="28"/>
          <w:rtl/>
        </w:rPr>
        <w:t xml:space="preserve">، </w:t>
      </w:r>
      <w:r w:rsidR="00EA04EF" w:rsidRPr="00984881">
        <w:rPr>
          <w:sz w:val="28"/>
          <w:szCs w:val="28"/>
          <w:rtl/>
        </w:rPr>
        <w:t>ﺩﺭ ﮐﻨﺎﺭ ﻋﺮﺵ ﺭﺣﻤﺎﻥﻤﻴﺮﻭﻧﺪ</w:t>
      </w:r>
      <w:r w:rsidR="00BD77AA">
        <w:rPr>
          <w:sz w:val="28"/>
          <w:szCs w:val="28"/>
          <w:rtl/>
        </w:rPr>
        <w:t xml:space="preserve">. </w:t>
      </w:r>
      <w:r w:rsidR="00EA04EF" w:rsidRPr="00984881">
        <w:rPr>
          <w:sz w:val="28"/>
          <w:szCs w:val="28"/>
          <w:rtl/>
        </w:rPr>
        <w:t>ﻭﺑﺎﻟﺎﺧﺮﻩ ﺑﻬﺸﺖ ﭼﻬﺎﺭﻡ ﺭﺟﻌﺖ ﻓﻮق ﺒﺸﺮﻯ ﺑﺠﻬﺎﻥ</w:t>
      </w:r>
      <w:r w:rsidR="00BD77AA">
        <w:rPr>
          <w:sz w:val="28"/>
          <w:szCs w:val="28"/>
          <w:rtl/>
        </w:rPr>
        <w:t xml:space="preserve">، </w:t>
      </w:r>
      <w:r w:rsidR="00EA04EF" w:rsidRPr="00984881">
        <w:rPr>
          <w:sz w:val="28"/>
          <w:szCs w:val="28"/>
          <w:rtl/>
        </w:rPr>
        <w:t xml:space="preserve">ﮐﻪ ﺍﺯ </w:t>
      </w:r>
      <w:r w:rsidR="009915B2" w:rsidRPr="00984881">
        <w:rPr>
          <w:sz w:val="28"/>
          <w:szCs w:val="28"/>
          <w:rtl/>
        </w:rPr>
        <w:t>فر</w:t>
      </w:r>
      <w:r w:rsidR="00EA04EF" w:rsidRPr="00984881">
        <w:rPr>
          <w:sz w:val="28"/>
          <w:szCs w:val="28"/>
          <w:rtl/>
        </w:rPr>
        <w:t>ﺷﺘﻪﻫﺎ ﻧﻴﺰ ﺑﺮﺗﺮ ﺍﺳﺖ</w:t>
      </w:r>
      <w:r w:rsidR="00BD77AA">
        <w:rPr>
          <w:sz w:val="28"/>
          <w:szCs w:val="28"/>
          <w:rtl/>
        </w:rPr>
        <w:t xml:space="preserve">. </w:t>
      </w:r>
      <w:r w:rsidR="00EA04EF" w:rsidRPr="00984881">
        <w:rPr>
          <w:sz w:val="28"/>
          <w:szCs w:val="28"/>
          <w:rtl/>
        </w:rPr>
        <w:t>ﺗﺎ ﺧﺪﺍﻭﻧﺪ ﺍﺯ ﺃﺭﻭﺍﺡ ﻣﻮﻓﻖ ﺩﺭ ﺑﻰ ﻧﻬﺎﻳﺖ ﺍﻧﻮﺍﻉ ﻓﻮﻕ ﺑﺸﺮﻯ</w:t>
      </w:r>
      <w:r w:rsidR="00BD77AA">
        <w:rPr>
          <w:sz w:val="28"/>
          <w:szCs w:val="28"/>
          <w:rtl/>
        </w:rPr>
        <w:t xml:space="preserve">، </w:t>
      </w:r>
      <w:r w:rsidR="00EA04EF" w:rsidRPr="00984881">
        <w:rPr>
          <w:sz w:val="28"/>
          <w:szCs w:val="28"/>
          <w:rtl/>
        </w:rPr>
        <w:t>ﭼﻪ ﭼﻴﺰﻯ ﺑﺨﻮﺍﻫﺪ ﺍﺯ ﺁﻧﻬﺎ ﺑﺴﺎﺯﺩ</w:t>
      </w:r>
      <w:r w:rsidR="00BD77AA">
        <w:rPr>
          <w:sz w:val="28"/>
          <w:szCs w:val="28"/>
          <w:rtl/>
        </w:rPr>
        <w:t xml:space="preserve">، </w:t>
      </w:r>
      <w:r w:rsidR="00EA04EF" w:rsidRPr="00984881">
        <w:rPr>
          <w:sz w:val="28"/>
          <w:szCs w:val="28"/>
          <w:rtl/>
        </w:rPr>
        <w:t xml:space="preserve">ﮐﻪ ﺑﺮﺗﺮ ﺍﺯ </w:t>
      </w:r>
      <w:r w:rsidR="009915B2" w:rsidRPr="00984881">
        <w:rPr>
          <w:sz w:val="28"/>
          <w:szCs w:val="28"/>
          <w:rtl/>
        </w:rPr>
        <w:t>فر</w:t>
      </w:r>
      <w:r w:rsidR="00EA04EF" w:rsidRPr="00984881">
        <w:rPr>
          <w:sz w:val="28"/>
          <w:szCs w:val="28"/>
          <w:rtl/>
        </w:rPr>
        <w:t>ﺷﺘﮕﺎﻥ ﮔﺮﺩﻧﺪ</w:t>
      </w:r>
      <w:r w:rsidR="00BD77AA">
        <w:rPr>
          <w:sz w:val="28"/>
          <w:szCs w:val="28"/>
          <w:rtl/>
        </w:rPr>
        <w:t xml:space="preserve">، </w:t>
      </w:r>
      <w:r w:rsidR="00EA04EF" w:rsidRPr="00984881">
        <w:rPr>
          <w:sz w:val="28"/>
          <w:szCs w:val="28"/>
          <w:rtl/>
        </w:rPr>
        <w:t>ﺳﺎﻟﻚ ﺧﻴﺮ ﺧﻮﺩﺭﺍ ﺩﺭ ﮐﺸﺘﻪ ﺷﺪﻥ ﺑﺎ ﻳﻚ</w:t>
      </w:r>
      <w:r>
        <w:rPr>
          <w:sz w:val="28"/>
          <w:szCs w:val="28"/>
          <w:rtl/>
        </w:rPr>
        <w:t xml:space="preserve"> </w:t>
      </w:r>
      <w:r w:rsidR="00EA04EF" w:rsidRPr="00984881">
        <w:rPr>
          <w:sz w:val="28"/>
          <w:szCs w:val="28"/>
          <w:rtl/>
        </w:rPr>
        <w:t>ﻏﻤﺰﻩ ﻭ</w:t>
      </w:r>
      <w:r w:rsidR="009915B2" w:rsidRPr="00984881">
        <w:rPr>
          <w:sz w:val="28"/>
          <w:szCs w:val="28"/>
          <w:rtl/>
        </w:rPr>
        <w:t>فر</w:t>
      </w:r>
      <w:r w:rsidR="00EA04EF" w:rsidRPr="00984881">
        <w:rPr>
          <w:sz w:val="28"/>
          <w:szCs w:val="28"/>
          <w:rtl/>
        </w:rPr>
        <w:t>ﻣﺎﻥ ﻣﺮﮒ ﺍﺯ ﭘﻴﺮ</w:t>
      </w:r>
      <w:r w:rsidR="00BD77AA">
        <w:rPr>
          <w:sz w:val="28"/>
          <w:szCs w:val="28"/>
          <w:rtl/>
        </w:rPr>
        <w:t xml:space="preserve">، </w:t>
      </w:r>
      <w:r w:rsidR="00EA04EF" w:rsidRPr="00984881">
        <w:rPr>
          <w:sz w:val="28"/>
          <w:szCs w:val="28"/>
          <w:rtl/>
        </w:rPr>
        <w:t>ﻣﺎﻧﻨﺪ ﻭﻗﺘﻰ ﭼﻮﻥ ﭘﺎﺩﺷﺎﻫﺎﻥ ﺩﺳﺘﻮﺭ ﻣﺮﮒ ﮐﺴﻰ ﺭﺍ</w:t>
      </w:r>
      <w:r>
        <w:rPr>
          <w:sz w:val="28"/>
          <w:szCs w:val="28"/>
          <w:rtl/>
        </w:rPr>
        <w:t xml:space="preserve"> </w:t>
      </w:r>
      <w:r w:rsidR="00EA04EF" w:rsidRPr="00984881">
        <w:rPr>
          <w:sz w:val="28"/>
          <w:szCs w:val="28"/>
          <w:rtl/>
        </w:rPr>
        <w:t>ﺑﺠﻠّﺎﺩﺍﻥ ﺧﻮﺩ</w:t>
      </w:r>
      <w:r>
        <w:rPr>
          <w:sz w:val="28"/>
          <w:szCs w:val="28"/>
          <w:rtl/>
        </w:rPr>
        <w:t xml:space="preserve"> </w:t>
      </w:r>
      <w:r w:rsidR="00EA04EF" w:rsidRPr="00984881">
        <w:rPr>
          <w:sz w:val="28"/>
          <w:szCs w:val="28"/>
          <w:rtl/>
        </w:rPr>
        <w:t>ﻣﻴﺪﺍﺩﻧﺪ</w:t>
      </w:r>
      <w:r w:rsidR="00BD77AA">
        <w:rPr>
          <w:sz w:val="28"/>
          <w:szCs w:val="28"/>
          <w:rtl/>
        </w:rPr>
        <w:t xml:space="preserve">. </w:t>
      </w:r>
      <w:r w:rsidR="00EA04EF" w:rsidRPr="00984881">
        <w:rPr>
          <w:sz w:val="28"/>
          <w:szCs w:val="28"/>
          <w:rtl/>
        </w:rPr>
        <w:t>ﻭﺯﺣﻤﺖ</w:t>
      </w:r>
      <w:r>
        <w:rPr>
          <w:sz w:val="28"/>
          <w:szCs w:val="28"/>
          <w:rtl/>
        </w:rPr>
        <w:t xml:space="preserve"> </w:t>
      </w:r>
      <w:r w:rsidR="00EA04EF" w:rsidRPr="00984881">
        <w:rPr>
          <w:sz w:val="28"/>
          <w:szCs w:val="28"/>
          <w:rtl/>
        </w:rPr>
        <w:t>ﭘﺎﺩﺷﺎﻩ ﺗﻨﻬﺎ ﻏﻤﺰﻩ ﭼﺸﻢ ﺑﻮﺩﻩ ﺍﺳﺖ</w:t>
      </w:r>
      <w:r w:rsidR="00BD77AA">
        <w:rPr>
          <w:sz w:val="28"/>
          <w:szCs w:val="28"/>
          <w:rtl/>
        </w:rPr>
        <w:t xml:space="preserve">. </w:t>
      </w:r>
      <w:r w:rsidR="00EA04EF" w:rsidRPr="00984881">
        <w:rPr>
          <w:sz w:val="28"/>
          <w:szCs w:val="28"/>
          <w:rtl/>
        </w:rPr>
        <w:t>ﻭ ﺳﺎﻟﻚ ﭼﻮﻥ ﺟﺎﻥ ﺧﻮﺩﺭﺍ ﺑﺪﺳﺘﻮﺭ ﭘﻴﺮ ﻭ ﻣﻘﺎﻡ</w:t>
      </w:r>
      <w:r>
        <w:rPr>
          <w:sz w:val="28"/>
          <w:szCs w:val="28"/>
          <w:rtl/>
        </w:rPr>
        <w:t xml:space="preserve"> </w:t>
      </w:r>
      <w:r w:rsidR="00EA04EF" w:rsidRPr="00984881">
        <w:rPr>
          <w:sz w:val="28"/>
          <w:szCs w:val="28"/>
          <w:rtl/>
        </w:rPr>
        <w:t>ﺷﻬﻮﺩﻯ ﻣﺼﻄﻔﻮﻯ ﺍﺯ ﺩﺳﺖ ﺑﺪﻫﺪ</w:t>
      </w:r>
      <w:r w:rsidR="00BD77AA">
        <w:rPr>
          <w:sz w:val="28"/>
          <w:szCs w:val="28"/>
          <w:rtl/>
        </w:rPr>
        <w:t xml:space="preserve">، </w:t>
      </w:r>
      <w:r w:rsidR="00EA04EF" w:rsidRPr="00984881">
        <w:rPr>
          <w:sz w:val="28"/>
          <w:szCs w:val="28"/>
          <w:rtl/>
        </w:rPr>
        <w:t>ﺑﺠﺎﻧﺎﻥ ﺍﻟﻬﻰ ﺧﻮﺩ ﻧﻮﺭ ﻗﺎﺋﻢ ﻭﺗﻮﻟﺪ ﺩﻭﻡ ﺍﻟﻬﻰ ﻭ ﺑﻬﺸﺘﻬﺎﻯ</w:t>
      </w:r>
      <w:r w:rsidR="00375D6D" w:rsidRPr="00984881">
        <w:rPr>
          <w:rFonts w:hint="cs"/>
          <w:sz w:val="28"/>
          <w:szCs w:val="28"/>
          <w:rtl/>
        </w:rPr>
        <w:t xml:space="preserve"> </w:t>
      </w:r>
      <w:r w:rsidR="00EA04EF" w:rsidRPr="00984881">
        <w:rPr>
          <w:sz w:val="28"/>
          <w:szCs w:val="28"/>
          <w:rtl/>
        </w:rPr>
        <w:t>ﻣﺮﺑﻮﻃﻪ ﻣﻴﺮﺳﺪ</w:t>
      </w:r>
      <w:r w:rsidR="00BD77AA">
        <w:rPr>
          <w:sz w:val="28"/>
          <w:szCs w:val="28"/>
          <w:rtl/>
        </w:rPr>
        <w:t xml:space="preserve">. </w:t>
      </w:r>
      <w:r w:rsidR="00EA04EF" w:rsidRPr="00984881">
        <w:rPr>
          <w:sz w:val="28"/>
          <w:szCs w:val="28"/>
          <w:rtl/>
        </w:rPr>
        <w:t>ﮐﻪ ﺍﺻﻄﻠﺎﺣﺎ ﺟﺎﻧﺎﻥ ﺧﻮﺍﻫﺪ ﻳﺎﻓﺖ</w:t>
      </w:r>
      <w:r w:rsidR="00BD77AA">
        <w:rPr>
          <w:sz w:val="28"/>
          <w:szCs w:val="28"/>
          <w:rtl/>
        </w:rPr>
        <w:t xml:space="preserve">. </w:t>
      </w:r>
      <w:r w:rsidR="00EA04EF" w:rsidRPr="00984881">
        <w:rPr>
          <w:sz w:val="28"/>
          <w:szCs w:val="28"/>
          <w:rtl/>
        </w:rPr>
        <w:t>ﮐﻪ ﺟﺎﻥ ﻧﻮﻉ ﻓﻮﻕ ﺑﺸﺮﻯ ﻭﺃﻭﻟﻴﺎﻯ ﺯﻧﺪﻩ ﺍﻟﻬﻰ ﺍﺯ ﻧﻮﻉ ﺟﺎﻧﺎﻥ ﻣﻴﺒﺎﺷﺪ</w:t>
      </w:r>
      <w:r w:rsidR="00BD77AA">
        <w:rPr>
          <w:sz w:val="28"/>
          <w:szCs w:val="28"/>
          <w:rtl/>
        </w:rPr>
        <w:t xml:space="preserve">، </w:t>
      </w:r>
      <w:r w:rsidR="00EA04EF" w:rsidRPr="00984881">
        <w:rPr>
          <w:sz w:val="28"/>
          <w:szCs w:val="28"/>
          <w:rtl/>
        </w:rPr>
        <w:t>ﮐﻪ ﻫﺰﺍﺭﺍﻥ ﺟﺎﻥ ﺑﺸﺮﻯ ﺍﺭﺯﺵ</w:t>
      </w:r>
      <w:r>
        <w:rPr>
          <w:sz w:val="28"/>
          <w:szCs w:val="28"/>
          <w:rtl/>
        </w:rPr>
        <w:t xml:space="preserve"> </w:t>
      </w:r>
      <w:r w:rsidR="00EA04EF" w:rsidRPr="00984881">
        <w:rPr>
          <w:sz w:val="28"/>
          <w:szCs w:val="28"/>
          <w:rtl/>
        </w:rPr>
        <w:t xml:space="preserve">ﺩﺍﺭﺩ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ﺑﺠﺎﻧﺖ ﺃﻯ ﺑﺖ ﺷﻴﺮﻳﻦ ﺩﻫﻦ</w:t>
      </w:r>
      <w:r w:rsidR="00BD77AA">
        <w:rPr>
          <w:b/>
          <w:bCs/>
          <w:sz w:val="28"/>
          <w:szCs w:val="28"/>
          <w:rtl/>
        </w:rPr>
        <w:t xml:space="preserve">، </w:t>
      </w:r>
      <w:r w:rsidRPr="00984881">
        <w:rPr>
          <w:b/>
          <w:bCs/>
          <w:sz w:val="28"/>
          <w:szCs w:val="28"/>
          <w:rtl/>
        </w:rPr>
        <w:t>ﮐﻪ ﻫﻤﭽﻮﻥ ﺷﻤﻊ</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ﺷﺒﺎﻥ ﺗﻴﺮﻩ</w:t>
      </w:r>
      <w:r w:rsidR="00BD77AA">
        <w:rPr>
          <w:b/>
          <w:bCs/>
          <w:sz w:val="28"/>
          <w:szCs w:val="28"/>
          <w:rtl/>
        </w:rPr>
        <w:t xml:space="preserve">، </w:t>
      </w:r>
      <w:r w:rsidRPr="00984881">
        <w:rPr>
          <w:b/>
          <w:bCs/>
          <w:sz w:val="28"/>
          <w:szCs w:val="28"/>
          <w:rtl/>
        </w:rPr>
        <w:t xml:space="preserve">ﻣﺮﺍﺩﻡ ﻓﻨﺎﻯ ﺧﻮﻳﺸﺘﻦ ﺍﺳﺖ </w:t>
      </w:r>
    </w:p>
    <w:p w:rsidR="00EA04EF" w:rsidRDefault="004D25BE" w:rsidP="00EA04EF">
      <w:pPr>
        <w:bidi/>
        <w:jc w:val="both"/>
        <w:rPr>
          <w:sz w:val="28"/>
          <w:szCs w:val="28"/>
        </w:rPr>
      </w:pPr>
      <w:r>
        <w:rPr>
          <w:sz w:val="28"/>
          <w:szCs w:val="28"/>
          <w:rtl/>
        </w:rPr>
        <w:t xml:space="preserve"> </w:t>
      </w:r>
      <w:r w:rsidR="00EA04EF" w:rsidRPr="00984881">
        <w:rPr>
          <w:sz w:val="28"/>
          <w:szCs w:val="28"/>
          <w:rtl/>
        </w:rPr>
        <w:t>ﺳﻮﮔﻨﺪ ﺣﺎﻓﻆ</w:t>
      </w:r>
      <w:r>
        <w:rPr>
          <w:sz w:val="28"/>
          <w:szCs w:val="28"/>
          <w:rtl/>
        </w:rPr>
        <w:t xml:space="preserve"> </w:t>
      </w:r>
      <w:r w:rsidR="00EA04EF" w:rsidRPr="00984881">
        <w:rPr>
          <w:sz w:val="28"/>
          <w:szCs w:val="28"/>
          <w:rtl/>
        </w:rPr>
        <w:t>ﺳﺎﻟﻚ ﺑﺮﺍﻯ ﭘﻴﺮ ﺍﻟﻬﻰ</w:t>
      </w:r>
      <w:r w:rsidR="00BD77AA">
        <w:rPr>
          <w:sz w:val="28"/>
          <w:szCs w:val="28"/>
          <w:rtl/>
        </w:rPr>
        <w:t xml:space="preserve">، </w:t>
      </w:r>
      <w:r w:rsidR="00EA04EF" w:rsidRPr="00984881">
        <w:rPr>
          <w:sz w:val="28"/>
          <w:szCs w:val="28"/>
          <w:rtl/>
        </w:rPr>
        <w:t>ﻭﻣﻌﺸﻮﻕ ﺷﻴﺮﻳﻦ ﺑﻴﺎﻥ ﺩﺭ ﺣﮑﻤﺘﻬﺎﻯ ﺍﻟﻬﻰ ﺍﻭ ﺍﺳﺖ</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ﻣﻦ ﭼﻮﻥ ﺷﻤﻊ ﺳﻮﺯﺍﻥ</w:t>
      </w:r>
      <w:r w:rsidR="00BD77AA">
        <w:rPr>
          <w:sz w:val="28"/>
          <w:szCs w:val="28"/>
          <w:rtl/>
        </w:rPr>
        <w:t xml:space="preserve">، </w:t>
      </w:r>
      <w:r w:rsidR="00EA04EF" w:rsidRPr="00984881">
        <w:rPr>
          <w:sz w:val="28"/>
          <w:szCs w:val="28"/>
          <w:rtl/>
        </w:rPr>
        <w:t>ﺷﺒﻬﺎ ﺟﺰ ﺁﺭﺯﻭﻯ ﻓﻨﺎﻯ ﺧﻮﺩﺭﺍ ﻧﺪﺍﺭﻡ</w:t>
      </w:r>
      <w:r w:rsidR="00BD77AA">
        <w:rPr>
          <w:sz w:val="28"/>
          <w:szCs w:val="28"/>
          <w:rtl/>
        </w:rPr>
        <w:t xml:space="preserve">. </w:t>
      </w:r>
      <w:r w:rsidR="00EA04EF" w:rsidRPr="00984881">
        <w:rPr>
          <w:sz w:val="28"/>
          <w:szCs w:val="28"/>
          <w:rtl/>
        </w:rPr>
        <w:t>ﮐﻪ ﺳﺎﻟﻚ ﺩﺭ ﺍﺳﺘﻀﻌﺎﻑ ﻧﻔس ﺍﻣّﺎﺭﻩ ﻭﺗﻦ ﺧﻮﺩ</w:t>
      </w:r>
      <w:r w:rsidR="00BD77AA">
        <w:rPr>
          <w:sz w:val="28"/>
          <w:szCs w:val="28"/>
          <w:rtl/>
        </w:rPr>
        <w:t xml:space="preserve">، </w:t>
      </w:r>
      <w:r w:rsidR="00EA04EF" w:rsidRPr="00984881">
        <w:rPr>
          <w:sz w:val="28"/>
          <w:szCs w:val="28"/>
          <w:rtl/>
        </w:rPr>
        <w:t>ﻭﺩﺭﺁﺧﺮﻳﻦ ﻣﺮﺣﻠﻪ ﺗﻤﺮﮐﺰ ﺷﻬﻮﺩﻯ ﻭﺗﻮﺳّل ﺨﻮﻳﺶ ﻓﻨﺎﻯ ﺧﻮﻳﺸﺘﻦ ﺑﺸﺮﻯ ﺭﺍ ﻣﻴﺨﻮﺍﻫﺪ</w:t>
      </w:r>
      <w:r w:rsidR="00BD77AA">
        <w:rPr>
          <w:sz w:val="28"/>
          <w:szCs w:val="28"/>
          <w:rtl/>
        </w:rPr>
        <w:t xml:space="preserve">. </w:t>
      </w:r>
      <w:r w:rsidR="00EA04EF" w:rsidRPr="00984881">
        <w:rPr>
          <w:sz w:val="28"/>
          <w:szCs w:val="28"/>
          <w:rtl/>
        </w:rPr>
        <w:t>ﺗﺎ ﺩﺭ ﻭ</w:t>
      </w:r>
      <w:r w:rsidR="009732B0" w:rsidRPr="00984881">
        <w:rPr>
          <w:sz w:val="28"/>
          <w:szCs w:val="28"/>
          <w:rtl/>
        </w:rPr>
        <w:t>حَدّ</w:t>
      </w:r>
      <w:r w:rsidR="00EA04EF" w:rsidRPr="00984881">
        <w:rPr>
          <w:sz w:val="28"/>
          <w:szCs w:val="28"/>
          <w:rtl/>
        </w:rPr>
        <w:t>ﺕ ﻭﺟﻮﺩ ﻭ ﻭ</w:t>
      </w:r>
      <w:r w:rsidR="009732B0" w:rsidRPr="00984881">
        <w:rPr>
          <w:sz w:val="28"/>
          <w:szCs w:val="28"/>
          <w:rtl/>
        </w:rPr>
        <w:t>حَدّ</w:t>
      </w:r>
      <w:r w:rsidR="00EA04EF" w:rsidRPr="00984881">
        <w:rPr>
          <w:sz w:val="28"/>
          <w:szCs w:val="28"/>
          <w:rtl/>
        </w:rPr>
        <w:t>ﺕ ﺷﻬﻮﺩﻯ ﺧﻮﺩ</w:t>
      </w:r>
      <w:r w:rsidR="00BD77AA">
        <w:rPr>
          <w:sz w:val="28"/>
          <w:szCs w:val="28"/>
          <w:rtl/>
        </w:rPr>
        <w:t xml:space="preserve">، </w:t>
      </w:r>
      <w:r w:rsidR="00EA04EF" w:rsidRPr="00984881">
        <w:rPr>
          <w:sz w:val="28"/>
          <w:szCs w:val="28"/>
          <w:rtl/>
        </w:rPr>
        <w:t>ﺑﺎ ﻣﻘﺎﻡ ﺍﻟﻬﻰ ﻣﻮﺭﺩ</w:t>
      </w:r>
      <w:r>
        <w:rPr>
          <w:sz w:val="28"/>
          <w:szCs w:val="28"/>
          <w:rtl/>
        </w:rPr>
        <w:t xml:space="preserve"> </w:t>
      </w:r>
      <w:r w:rsidR="00EA04EF" w:rsidRPr="00984881">
        <w:rPr>
          <w:sz w:val="28"/>
          <w:szCs w:val="28"/>
          <w:rtl/>
        </w:rPr>
        <w:t>ﺗﻮﺳّﻞ</w:t>
      </w:r>
      <w:r w:rsidR="00BD77AA">
        <w:rPr>
          <w:sz w:val="28"/>
          <w:szCs w:val="28"/>
          <w:rtl/>
        </w:rPr>
        <w:t xml:space="preserve">، </w:t>
      </w:r>
      <w:r w:rsidR="00EA04EF" w:rsidRPr="00984881">
        <w:rPr>
          <w:sz w:val="28"/>
          <w:szCs w:val="28"/>
          <w:rtl/>
        </w:rPr>
        <w:t>ﺧﻮﻳﺸﺘﻦ ﺭﺍ ﻧﻴﺰ ﺩﺭ ﻣﻴﺎﻥ ﻧﻤﻰ ﺑﻴﻨﺪ</w:t>
      </w:r>
      <w:r w:rsidR="00BD77AA">
        <w:rPr>
          <w:sz w:val="28"/>
          <w:szCs w:val="28"/>
          <w:rtl/>
        </w:rPr>
        <w:t xml:space="preserve">. </w:t>
      </w:r>
      <w:r w:rsidR="00EA04EF" w:rsidRPr="00984881">
        <w:rPr>
          <w:sz w:val="28"/>
          <w:szCs w:val="28"/>
          <w:rtl/>
        </w:rPr>
        <w:t>ﮐﻪ ﺩﺭ ﺁﻳﻨﻪ ﻧﻴﺰ ﭘﻴﺮ ﺧﻮﺩﺭﺍ ﻣﻰ ﺑﻴﻨﺪ</w:t>
      </w:r>
      <w:r w:rsidR="00BD77AA">
        <w:rPr>
          <w:sz w:val="28"/>
          <w:szCs w:val="28"/>
          <w:rtl/>
        </w:rPr>
        <w:t xml:space="preserve">. </w:t>
      </w:r>
      <w:r w:rsidR="00EA04EF" w:rsidRPr="00984881">
        <w:rPr>
          <w:sz w:val="28"/>
          <w:szCs w:val="28"/>
          <w:rtl/>
        </w:rPr>
        <w:t>ﺁﻧﮕﺎﻩ ﺳﺎﻟﻚ</w:t>
      </w:r>
      <w:r>
        <w:rPr>
          <w:sz w:val="28"/>
          <w:szCs w:val="28"/>
          <w:rtl/>
        </w:rPr>
        <w:t xml:space="preserve"> </w:t>
      </w:r>
      <w:r w:rsidR="00EA04EF" w:rsidRPr="00984881">
        <w:rPr>
          <w:sz w:val="28"/>
          <w:szCs w:val="28"/>
          <w:rtl/>
        </w:rPr>
        <w:t>ﻣﻨﺘﻈﺮ ﻣﺮﮒ ﻗﺒﻞ ﺍﺯ ﻣﺮﮒ ﺧﻮﻳﺸﺘﻦ ﺍﺳﺖ</w:t>
      </w:r>
      <w:r w:rsidR="00BD77AA">
        <w:rPr>
          <w:sz w:val="28"/>
          <w:szCs w:val="28"/>
          <w:rtl/>
        </w:rPr>
        <w:t xml:space="preserve">، </w:t>
      </w:r>
      <w:r w:rsidR="00EA04EF" w:rsidRPr="00984881">
        <w:rPr>
          <w:sz w:val="28"/>
          <w:szCs w:val="28"/>
          <w:rtl/>
        </w:rPr>
        <w:t>ﺗﺎ ﺧﻮﺩ ﺭﺍ ﻗﻄﺮﻩﺍﻯ ﺩﺭ ﺩﺭﻳﺎ</w:t>
      </w:r>
      <w:r>
        <w:rPr>
          <w:sz w:val="28"/>
          <w:szCs w:val="28"/>
          <w:rtl/>
        </w:rPr>
        <w:t xml:space="preserve"> </w:t>
      </w:r>
      <w:r w:rsidR="00EA04EF" w:rsidRPr="00984881">
        <w:rPr>
          <w:sz w:val="28"/>
          <w:szCs w:val="28"/>
          <w:rtl/>
        </w:rPr>
        <w:t>ﺑﺒﻴﻨﺪ</w:t>
      </w:r>
      <w:r w:rsidR="00BD77AA">
        <w:rPr>
          <w:sz w:val="28"/>
          <w:szCs w:val="28"/>
          <w:rtl/>
        </w:rPr>
        <w:t xml:space="preserve">. </w:t>
      </w:r>
      <w:r w:rsidR="00EA04EF" w:rsidRPr="00984881">
        <w:rPr>
          <w:sz w:val="28"/>
          <w:szCs w:val="28"/>
          <w:rtl/>
        </w:rPr>
        <w:t>ﮐﻪﺧﺪﺍﻭﻧﺪ</w:t>
      </w:r>
      <w:r>
        <w:rPr>
          <w:sz w:val="28"/>
          <w:szCs w:val="28"/>
          <w:rtl/>
        </w:rPr>
        <w:t xml:space="preserve"> </w:t>
      </w:r>
      <w:r w:rsidR="00EA04EF" w:rsidRPr="00984881">
        <w:rPr>
          <w:sz w:val="28"/>
          <w:szCs w:val="28"/>
          <w:rtl/>
        </w:rPr>
        <w:t>ﺧﻮﺍﻫﺪ</w:t>
      </w:r>
      <w:r>
        <w:rPr>
          <w:sz w:val="28"/>
          <w:szCs w:val="28"/>
          <w:rtl/>
        </w:rPr>
        <w:t xml:space="preserve"> </w:t>
      </w:r>
      <w:r w:rsidR="00EA04EF" w:rsidRPr="00984881">
        <w:rPr>
          <w:sz w:val="28"/>
          <w:szCs w:val="28"/>
          <w:rtl/>
        </w:rPr>
        <w:t>ﮔﻔﺖ</w:t>
      </w:r>
      <w:r w:rsidR="00BD77AA">
        <w:rPr>
          <w:sz w:val="28"/>
          <w:szCs w:val="28"/>
          <w:rtl/>
        </w:rPr>
        <w:t xml:space="preserve">، </w:t>
      </w:r>
      <w:r w:rsidR="00EA04EF" w:rsidRPr="00984881">
        <w:rPr>
          <w:sz w:val="28"/>
          <w:szCs w:val="28"/>
          <w:rtl/>
        </w:rPr>
        <w:t>ﮐﻪ ﺗﻮ ﻫﺴﺘﻰ</w:t>
      </w:r>
      <w:r w:rsidR="00BD77AA">
        <w:rPr>
          <w:sz w:val="28"/>
          <w:szCs w:val="28"/>
          <w:rtl/>
        </w:rPr>
        <w:t xml:space="preserve">، </w:t>
      </w:r>
      <w:r w:rsidR="00EA04EF" w:rsidRPr="00984881">
        <w:rPr>
          <w:sz w:val="28"/>
          <w:szCs w:val="28"/>
          <w:rtl/>
        </w:rPr>
        <w:t>ﻭﻟﻰ ﻗﻄﺮﻩ ﻧﺎﭼﻴﺰ ﻭ ﺫﻭﺏ ﺷﺪﻩ ﺩﺭ ﻭ</w:t>
      </w:r>
      <w:r w:rsidR="009732B0" w:rsidRPr="00984881">
        <w:rPr>
          <w:sz w:val="28"/>
          <w:szCs w:val="28"/>
          <w:rtl/>
        </w:rPr>
        <w:t>حَدّ</w:t>
      </w:r>
      <w:r w:rsidR="00EA04EF" w:rsidRPr="00984881">
        <w:rPr>
          <w:sz w:val="28"/>
          <w:szCs w:val="28"/>
          <w:rtl/>
        </w:rPr>
        <w:t>ﺕ ﻭﺟﻮﺩ</w:t>
      </w:r>
      <w:r w:rsidR="00BD77AA">
        <w:rPr>
          <w:sz w:val="28"/>
          <w:szCs w:val="28"/>
          <w:rtl/>
        </w:rPr>
        <w:t xml:space="preserve">، </w:t>
      </w:r>
      <w:r w:rsidR="00EA04EF" w:rsidRPr="00984881">
        <w:rPr>
          <w:sz w:val="28"/>
          <w:szCs w:val="28"/>
          <w:rtl/>
        </w:rPr>
        <w:t>ﺑﺎ</w:t>
      </w:r>
      <w:r>
        <w:rPr>
          <w:sz w:val="28"/>
          <w:szCs w:val="28"/>
          <w:rtl/>
        </w:rPr>
        <w:t xml:space="preserve"> </w:t>
      </w:r>
      <w:r w:rsidR="00661646" w:rsidRPr="00984881">
        <w:rPr>
          <w:sz w:val="28"/>
          <w:szCs w:val="28"/>
          <w:rtl/>
        </w:rPr>
        <w:t>ربّ</w:t>
      </w:r>
      <w:r w:rsidR="00EA04EF" w:rsidRPr="00984881">
        <w:rPr>
          <w:sz w:val="28"/>
          <w:szCs w:val="28"/>
          <w:rtl/>
        </w:rPr>
        <w:t xml:space="preserve"> ﺍﻟﻨﻮﻉ ﺧﻮﺩ ﺭﻭﺡ ﺍﻟﻘﺪس ﮐﻪ ﺧﻮﻳﺸﺘﻦ ﺭﺍ ﻧﻤﻰ ﺷﻨﺎﺳﻰ</w:t>
      </w:r>
      <w:r w:rsidR="00BD77AA">
        <w:rPr>
          <w:sz w:val="28"/>
          <w:szCs w:val="28"/>
          <w:rtl/>
        </w:rPr>
        <w:t xml:space="preserve">، </w:t>
      </w:r>
      <w:r w:rsidR="00EA04EF" w:rsidRPr="00984881">
        <w:rPr>
          <w:sz w:val="28"/>
          <w:szCs w:val="28"/>
          <w:rtl/>
        </w:rPr>
        <w:t>ﻭﻟﻰ ﻣﺸﻴّﺖ ﺧﺪﺍﻭﻧﺪ ﻣﺠﺪﺩﺍ</w:t>
      </w:r>
      <w:r w:rsidR="00BD77AA">
        <w:rPr>
          <w:sz w:val="28"/>
          <w:szCs w:val="28"/>
          <w:rtl/>
        </w:rPr>
        <w:t xml:space="preserve">، </w:t>
      </w:r>
      <w:r w:rsidR="00EA04EF" w:rsidRPr="00984881">
        <w:rPr>
          <w:sz w:val="28"/>
          <w:szCs w:val="28"/>
          <w:rtl/>
        </w:rPr>
        <w:t>ﺍﻭﺭﺍ ﺑﺼﻮﺭﺕ ﻗﻄﺮﻩ ﺑﺰﺭﮔﺘﺮﻯ ﺍﺯ ﺩﺭﻳﺎﻯ ﻧﻮﻉ ﻓﻮﻕ ﺑﺸﺮﻯ ﺁﻳﻨﺪﻩ ﺑﻴﺮﻭﻥ ﺧﻮﺍﻫﺪ ﺁﻭﺭﺩ</w:t>
      </w:r>
      <w:r w:rsidR="00BD77AA">
        <w:rPr>
          <w:sz w:val="28"/>
          <w:szCs w:val="28"/>
          <w:rtl/>
        </w:rPr>
        <w:t xml:space="preserve">. </w:t>
      </w:r>
      <w:r w:rsidR="00EA04EF" w:rsidRPr="00984881">
        <w:rPr>
          <w:sz w:val="28"/>
          <w:szCs w:val="28"/>
          <w:rtl/>
        </w:rPr>
        <w:t>ﺗﺎ ﺑﺎﺯ ﺑﺮﺍﻯ ﻗﻄﺮﻩ ﺩﺭﻳﺎﻯ ﻋﻈﻴﻢ ﺗﺮ ﺑﻌﺪﻯ ﺁﻣﺎﺩﻩ ﮔﺮﺩﺩ</w:t>
      </w:r>
      <w:r w:rsidR="00BD77AA">
        <w:rPr>
          <w:sz w:val="28"/>
          <w:szCs w:val="28"/>
          <w:rtl/>
        </w:rPr>
        <w:t xml:space="preserve">. </w:t>
      </w:r>
      <w:r w:rsidR="00EA04EF" w:rsidRPr="00984881">
        <w:rPr>
          <w:sz w:val="28"/>
          <w:szCs w:val="28"/>
          <w:rtl/>
        </w:rPr>
        <w:t>ﻭ</w:t>
      </w:r>
      <w:r>
        <w:rPr>
          <w:sz w:val="28"/>
          <w:szCs w:val="28"/>
          <w:rtl/>
        </w:rPr>
        <w:t xml:space="preserve"> </w:t>
      </w:r>
      <w:r w:rsidR="00EA04EF" w:rsidRPr="00984881">
        <w:rPr>
          <w:sz w:val="28"/>
          <w:szCs w:val="28"/>
          <w:rtl/>
        </w:rPr>
        <w:t>ﺣﺎﻓﻆ ﭘﻴﺮ ﺧﻮﺩﺭﺍ ﺑﺎﺳﺎﻣﻰ ﻣﺨﺘﻠﻒ</w:t>
      </w:r>
      <w:r>
        <w:rPr>
          <w:sz w:val="28"/>
          <w:szCs w:val="28"/>
          <w:rtl/>
        </w:rPr>
        <w:t xml:space="preserve"> </w:t>
      </w:r>
      <w:r w:rsidR="00EA04EF" w:rsidRPr="00984881">
        <w:rPr>
          <w:sz w:val="28"/>
          <w:szCs w:val="28"/>
          <w:rtl/>
        </w:rPr>
        <w:t>ﻣﻴﺨﻮﺍﻧﺪ ﮐﻪ ﺍﻳﻦ ﺑﺎﺭ ﺑﺖ ﺷﻴﺮﻳﻦ ﻭ</w:t>
      </w:r>
      <w:r>
        <w:rPr>
          <w:sz w:val="28"/>
          <w:szCs w:val="28"/>
          <w:rtl/>
        </w:rPr>
        <w:t xml:space="preserve"> </w:t>
      </w:r>
      <w:r w:rsidR="00EA04EF" w:rsidRPr="00984881">
        <w:rPr>
          <w:sz w:val="28"/>
          <w:szCs w:val="28"/>
          <w:rtl/>
        </w:rPr>
        <w:t>ﮔﺎﻫﻰ ﺷﺎﺥ ﻧﺒﺎﺕ ﻣﻴﮕﻮﻳﺪ ﻓﻨﺎﻯ ﺳﺎﻟﻚ ﺍﺯ ﻧﻮﻉ ﺑﺸﺮﻯ ﻭ ﺗﻦ ﺣﻴﻮﺍﻧﻰ ﻭ</w:t>
      </w:r>
      <w:r w:rsidR="0039288B" w:rsidRPr="00984881">
        <w:rPr>
          <w:sz w:val="28"/>
          <w:szCs w:val="28"/>
          <w:rtl/>
        </w:rPr>
        <w:t>نفس</w:t>
      </w:r>
      <w:r>
        <w:rPr>
          <w:sz w:val="28"/>
          <w:szCs w:val="28"/>
          <w:rtl/>
        </w:rPr>
        <w:t xml:space="preserve"> </w:t>
      </w:r>
      <w:r w:rsidR="00EA04EF" w:rsidRPr="00984881">
        <w:rPr>
          <w:sz w:val="28"/>
          <w:szCs w:val="28"/>
          <w:rtl/>
        </w:rPr>
        <w:t>ﺍﻣّﺎﺭﻩ ﺧﻮﻳﺶ ﺍﺳﺖ</w:t>
      </w:r>
      <w:r w:rsidR="00BD77AA">
        <w:rPr>
          <w:sz w:val="28"/>
          <w:szCs w:val="28"/>
          <w:rtl/>
        </w:rPr>
        <w:t xml:space="preserve">، </w:t>
      </w:r>
      <w:r w:rsidR="00EA04EF" w:rsidRPr="00984881">
        <w:rPr>
          <w:sz w:val="28"/>
          <w:szCs w:val="28"/>
          <w:rtl/>
        </w:rPr>
        <w:t>ﮐﻪ ﺑﻘﺎﻯ ﺧﻮﺩﺭﺍ ﺩﺭ ﭼﻨﻴﻦ ﻓﻨﺎﺋﻰ ﻋﺎﻗﻠﺎﻧﻪ ﻭ ﺍﻟﻬﻰ ﻣﻴﺪﺍﻧﺪ</w:t>
      </w:r>
      <w:r w:rsidR="00BD77AA">
        <w:rPr>
          <w:sz w:val="28"/>
          <w:szCs w:val="28"/>
          <w:rtl/>
        </w:rPr>
        <w:t xml:space="preserve">. </w:t>
      </w:r>
      <w:r w:rsidR="00EA04EF" w:rsidRPr="00984881">
        <w:rPr>
          <w:sz w:val="28"/>
          <w:szCs w:val="28"/>
          <w:rtl/>
        </w:rPr>
        <w:t>ﻭﭼﻮﻥ ﺑﻴﻤﺎﺭﻯ ﺁﺯﺭﺩﮔﻰ ﺩﻳﻮﺍﻧﮕﺎﻥ ﺩﺭ ﻧﻈﺮ ﺭﻭﺍﻥ ﮐﺎﻭﺍﻥ ﻭ ﻓﻠﺎﺳﻔﻪ ﻧﻴﺴﺖ</w:t>
      </w:r>
      <w:r w:rsidR="00BD77AA">
        <w:rPr>
          <w:sz w:val="28"/>
          <w:szCs w:val="28"/>
          <w:rtl/>
        </w:rPr>
        <w:t xml:space="preserve">، </w:t>
      </w:r>
      <w:r w:rsidR="00EA04EF" w:rsidRPr="00984881">
        <w:rPr>
          <w:sz w:val="28"/>
          <w:szCs w:val="28"/>
          <w:rtl/>
        </w:rPr>
        <w:t>ﮐﻪ ﺧﻮﺩ ﮐﺸﻰ ﻗﻬﻘﺮﺍﺋﻰ ﺩﺍﺭﻧﺪ</w:t>
      </w:r>
      <w:r>
        <w:rPr>
          <w:sz w:val="28"/>
          <w:szCs w:val="28"/>
          <w:rtl/>
        </w:rPr>
        <w:t xml:space="preserve">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ﭼﻮ ﺭﺍﻯ ﻋﺸﻖ</w:t>
      </w:r>
      <w:r w:rsidR="004D25BE">
        <w:rPr>
          <w:b/>
          <w:bCs/>
          <w:sz w:val="28"/>
          <w:szCs w:val="28"/>
          <w:rtl/>
        </w:rPr>
        <w:t xml:space="preserve"> </w:t>
      </w:r>
      <w:r w:rsidRPr="00984881">
        <w:rPr>
          <w:b/>
          <w:bCs/>
          <w:sz w:val="28"/>
          <w:szCs w:val="28"/>
          <w:rtl/>
        </w:rPr>
        <w:t>ﺯﺩﻯ</w:t>
      </w:r>
      <w:r w:rsidR="00BD77AA">
        <w:rPr>
          <w:b/>
          <w:bCs/>
          <w:sz w:val="28"/>
          <w:szCs w:val="28"/>
          <w:rtl/>
        </w:rPr>
        <w:t xml:space="preserve">، </w:t>
      </w:r>
      <w:r w:rsidRPr="00984881">
        <w:rPr>
          <w:b/>
          <w:bCs/>
          <w:sz w:val="28"/>
          <w:szCs w:val="28"/>
          <w:rtl/>
        </w:rPr>
        <w:t>ﺑﺎ ﺗﻮ ﮔﻔﺘﻢ ﺃﻯ ﺑﻠﺒﻞ</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ﻣﮑﻦ</w:t>
      </w:r>
      <w:r w:rsidR="00BD77AA">
        <w:rPr>
          <w:b/>
          <w:bCs/>
          <w:sz w:val="28"/>
          <w:szCs w:val="28"/>
          <w:rtl/>
        </w:rPr>
        <w:t xml:space="preserve">، </w:t>
      </w:r>
      <w:r w:rsidRPr="00984881">
        <w:rPr>
          <w:b/>
          <w:bCs/>
          <w:sz w:val="28"/>
          <w:szCs w:val="28"/>
          <w:rtl/>
        </w:rPr>
        <w:t>ﮐﻪ ﺁﻥ ﮔﻞ ﺧﻨﺪﺍﻥ</w:t>
      </w:r>
      <w:r w:rsidR="00BD77AA">
        <w:rPr>
          <w:b/>
          <w:bCs/>
          <w:sz w:val="28"/>
          <w:szCs w:val="28"/>
          <w:rtl/>
        </w:rPr>
        <w:t xml:space="preserve">، </w:t>
      </w:r>
      <w:r w:rsidRPr="00984881">
        <w:rPr>
          <w:b/>
          <w:bCs/>
          <w:sz w:val="28"/>
          <w:szCs w:val="28"/>
          <w:rtl/>
        </w:rPr>
        <w:t xml:space="preserve">ﺑﺮﺍﻯ ﺧﻮﻳﺸﺘﻦ ﺍﺳﺖ </w:t>
      </w:r>
    </w:p>
    <w:p w:rsidR="00EA04EF" w:rsidRDefault="004D25BE" w:rsidP="00EA04EF">
      <w:pPr>
        <w:bidi/>
        <w:jc w:val="both"/>
        <w:rPr>
          <w:sz w:val="28"/>
          <w:szCs w:val="28"/>
        </w:rPr>
      </w:pPr>
      <w:r>
        <w:rPr>
          <w:sz w:val="28"/>
          <w:szCs w:val="28"/>
          <w:rtl/>
        </w:rPr>
        <w:t xml:space="preserve"> </w:t>
      </w:r>
      <w:r w:rsidR="00EA04EF" w:rsidRPr="00984881">
        <w:rPr>
          <w:sz w:val="28"/>
          <w:szCs w:val="28"/>
          <w:rtl/>
        </w:rPr>
        <w:t>ﺣﺎﻓﻆ</w:t>
      </w:r>
      <w:r>
        <w:rPr>
          <w:sz w:val="28"/>
          <w:szCs w:val="28"/>
          <w:rtl/>
        </w:rPr>
        <w:t xml:space="preserve"> </w:t>
      </w:r>
      <w:r w:rsidR="00EA04EF" w:rsidRPr="00984881">
        <w:rPr>
          <w:sz w:val="28"/>
          <w:szCs w:val="28"/>
          <w:rtl/>
        </w:rPr>
        <w:t>ﺑﭙﻴﺮ ﺧﻮﺩ</w:t>
      </w:r>
      <w:r>
        <w:rPr>
          <w:sz w:val="28"/>
          <w:szCs w:val="28"/>
          <w:rtl/>
        </w:rPr>
        <w:t xml:space="preserve"> </w:t>
      </w:r>
      <w:r w:rsidR="00EA04EF" w:rsidRPr="00984881">
        <w:rPr>
          <w:sz w:val="28"/>
          <w:szCs w:val="28"/>
          <w:rtl/>
        </w:rPr>
        <w:t>ﻣﻴﮕﻮﻳﺪ</w:t>
      </w:r>
      <w:r w:rsidR="00BD77AA">
        <w:rPr>
          <w:sz w:val="28"/>
          <w:szCs w:val="28"/>
          <w:rtl/>
        </w:rPr>
        <w:t xml:space="preserve">، </w:t>
      </w:r>
      <w:r w:rsidR="00EA04EF" w:rsidRPr="00984881">
        <w:rPr>
          <w:sz w:val="28"/>
          <w:szCs w:val="28"/>
          <w:rtl/>
        </w:rPr>
        <w:t xml:space="preserve">ﭼﻮﻥ ﺭﺃﻯ ﻭ </w:t>
      </w:r>
      <w:r w:rsidR="009915B2" w:rsidRPr="00984881">
        <w:rPr>
          <w:sz w:val="28"/>
          <w:szCs w:val="28"/>
          <w:rtl/>
        </w:rPr>
        <w:t>فر</w:t>
      </w:r>
      <w:r w:rsidR="00EA04EF" w:rsidRPr="00984881">
        <w:rPr>
          <w:sz w:val="28"/>
          <w:szCs w:val="28"/>
          <w:rtl/>
        </w:rPr>
        <w:t>ﻣﺎﻥ ﺑﺮ ﻟﺰﻭﻡ ﻋﺸﻖ ﺭﺍ ﺑﻤﻦ ﺩﺍﺩﻯ</w:t>
      </w:r>
      <w:r w:rsidR="00BD77AA">
        <w:rPr>
          <w:sz w:val="28"/>
          <w:szCs w:val="28"/>
          <w:rtl/>
        </w:rPr>
        <w:t xml:space="preserve">، </w:t>
      </w:r>
      <w:r w:rsidR="00EA04EF" w:rsidRPr="00984881">
        <w:rPr>
          <w:sz w:val="28"/>
          <w:szCs w:val="28"/>
          <w:rtl/>
        </w:rPr>
        <w:t>ﺑﺘﻮ</w:t>
      </w:r>
      <w:r>
        <w:rPr>
          <w:sz w:val="28"/>
          <w:szCs w:val="28"/>
          <w:rtl/>
        </w:rPr>
        <w:t xml:space="preserve"> </w:t>
      </w:r>
      <w:r w:rsidR="00EA04EF" w:rsidRPr="00984881">
        <w:rPr>
          <w:sz w:val="28"/>
          <w:szCs w:val="28"/>
          <w:rtl/>
        </w:rPr>
        <w:t>ﮔﻔﺘﻢ ﮐﻪ ﺃﻯ ﺑﻠﺒﻞ ﺧﻮﺵ ﺍﻟﺤﺎﻥ</w:t>
      </w:r>
      <w:r w:rsidR="00BD77AA">
        <w:rPr>
          <w:sz w:val="28"/>
          <w:szCs w:val="28"/>
          <w:rtl/>
        </w:rPr>
        <w:t xml:space="preserve">، </w:t>
      </w:r>
      <w:r w:rsidR="00EA04EF" w:rsidRPr="00984881">
        <w:rPr>
          <w:sz w:val="28"/>
          <w:szCs w:val="28"/>
          <w:rtl/>
        </w:rPr>
        <w:t>ﭘﻴﺮ ﺍﻟﻬﻰ ﻣﻦ</w:t>
      </w:r>
      <w:r w:rsidR="00BD77AA">
        <w:rPr>
          <w:sz w:val="28"/>
          <w:szCs w:val="28"/>
          <w:rtl/>
        </w:rPr>
        <w:t xml:space="preserve">، </w:t>
      </w:r>
      <w:r w:rsidR="00EA04EF" w:rsidRPr="00984881">
        <w:rPr>
          <w:sz w:val="28"/>
          <w:szCs w:val="28"/>
          <w:rtl/>
        </w:rPr>
        <w:t>ﭼﻨﻴﻦ ﻣﮑﻦ ﮐﻪ ﺁﻥ ﮔﻞ ﺧﻨﺪﺍﻥ ﺩﺭ ﻋﺎﻟﻢ ﺧﻮﺩﺵ ﻣﻴﺒﺎﺷﺪ</w:t>
      </w:r>
      <w:r w:rsidR="00BD77AA">
        <w:rPr>
          <w:sz w:val="28"/>
          <w:szCs w:val="28"/>
          <w:rtl/>
        </w:rPr>
        <w:t xml:space="preserve">، </w:t>
      </w:r>
      <w:r w:rsidR="00EA04EF" w:rsidRPr="00984881">
        <w:rPr>
          <w:sz w:val="28"/>
          <w:szCs w:val="28"/>
          <w:rtl/>
        </w:rPr>
        <w:t>ﻭ ﺑﺮﺍﻯ ﺗﻮ ﺑﻠﺒﻞ ﻧﻴﺴﺖ</w:t>
      </w:r>
      <w:r w:rsidR="00BD77AA">
        <w:rPr>
          <w:sz w:val="28"/>
          <w:szCs w:val="28"/>
          <w:rtl/>
        </w:rPr>
        <w:t xml:space="preserve">. </w:t>
      </w:r>
      <w:r w:rsidR="00EA04EF" w:rsidRPr="00984881">
        <w:rPr>
          <w:sz w:val="28"/>
          <w:szCs w:val="28"/>
          <w:rtl/>
        </w:rPr>
        <w:t>ﻭ ﺣﺎﻓﻆ ﭼﻮﻥ ﮔﻠﻰ ﻣﻴﺨﻮﺍﻫﺪ ﺍﺯ ﻏﻨﭽﻪ ﺩﺭﺁﻳﺪ</w:t>
      </w:r>
      <w:r w:rsidR="00BD77AA">
        <w:rPr>
          <w:sz w:val="28"/>
          <w:szCs w:val="28"/>
          <w:rtl/>
        </w:rPr>
        <w:t xml:space="preserve">، </w:t>
      </w:r>
      <w:r w:rsidR="00EA04EF" w:rsidRPr="00984881">
        <w:rPr>
          <w:sz w:val="28"/>
          <w:szCs w:val="28"/>
          <w:rtl/>
        </w:rPr>
        <w:t>ﻭﺑﺮﺍﻯ ﺧﻮﺩﺵ ﻣﻴﺨﻮﺍﻫﺪ</w:t>
      </w:r>
      <w:r>
        <w:rPr>
          <w:sz w:val="28"/>
          <w:szCs w:val="28"/>
          <w:rtl/>
        </w:rPr>
        <w:t xml:space="preserve"> </w:t>
      </w:r>
      <w:r w:rsidR="00EA04EF" w:rsidRPr="00984881">
        <w:rPr>
          <w:sz w:val="28"/>
          <w:szCs w:val="28"/>
          <w:rtl/>
        </w:rPr>
        <w:t>ﺧﻨﺪﺍﻥ ﻭ ﺑﮑﻤﺎﻝ ﺍﻟﻬﻰ ﺑﺮﺳﺪ</w:t>
      </w:r>
      <w:r w:rsidR="00BD77AA">
        <w:rPr>
          <w:sz w:val="28"/>
          <w:szCs w:val="28"/>
          <w:rtl/>
        </w:rPr>
        <w:t xml:space="preserve">، </w:t>
      </w:r>
      <w:r w:rsidR="00EA04EF" w:rsidRPr="00984881">
        <w:rPr>
          <w:sz w:val="28"/>
          <w:szCs w:val="28"/>
          <w:rtl/>
        </w:rPr>
        <w:t>ﻣﻨّﺘﻰ ﺑﺮﺗﻮ ﻧﺪﺍﺭﺩ</w:t>
      </w:r>
      <w:r w:rsidR="00BD77AA">
        <w:rPr>
          <w:sz w:val="28"/>
          <w:szCs w:val="28"/>
          <w:rtl/>
        </w:rPr>
        <w:t xml:space="preserve">. </w:t>
      </w:r>
      <w:r w:rsidR="00EA04EF" w:rsidRPr="00984881">
        <w:rPr>
          <w:sz w:val="28"/>
          <w:szCs w:val="28"/>
          <w:rtl/>
        </w:rPr>
        <w:t>ﻭ ﭘﻴﺮ ﻧﻴﺰ ﺍﺣﻮﺍﻟﺶ ﺑﺮﺍﻯ ﺧﻮﺩﺵ ﺍﺳﺖ</w:t>
      </w:r>
      <w:r w:rsidR="00BD77AA">
        <w:rPr>
          <w:sz w:val="28"/>
          <w:szCs w:val="28"/>
          <w:rtl/>
        </w:rPr>
        <w:t xml:space="preserve">، </w:t>
      </w:r>
      <w:r w:rsidR="00EA04EF" w:rsidRPr="00984881">
        <w:rPr>
          <w:sz w:val="28"/>
          <w:szCs w:val="28"/>
          <w:rtl/>
        </w:rPr>
        <w:t>ﮐﻪ ﻋﺸﻮﻩ ﮔﺮﻯ ﻭﻧﺎﺯ ﺩﺍﺭﺩ</w:t>
      </w:r>
      <w:r w:rsidR="00BD77AA">
        <w:rPr>
          <w:sz w:val="28"/>
          <w:szCs w:val="28"/>
          <w:rtl/>
        </w:rPr>
        <w:t xml:space="preserve">، </w:t>
      </w:r>
      <w:r w:rsidR="00EA04EF" w:rsidRPr="00984881">
        <w:rPr>
          <w:sz w:val="28"/>
          <w:szCs w:val="28"/>
          <w:rtl/>
        </w:rPr>
        <w:t>ﮐﻪ ﺑﺮﺍﻯ ﮐﺸﺘﻦ ﺗﻮ ﺳﺎﻟﻚ ﻧﻴﺴﺖ</w:t>
      </w:r>
      <w:r w:rsidR="00BD77AA">
        <w:rPr>
          <w:sz w:val="28"/>
          <w:szCs w:val="28"/>
          <w:rtl/>
        </w:rPr>
        <w:t xml:space="preserve">. </w:t>
      </w:r>
      <w:r w:rsidR="00EA04EF" w:rsidRPr="00984881">
        <w:rPr>
          <w:sz w:val="28"/>
          <w:szCs w:val="28"/>
          <w:rtl/>
        </w:rPr>
        <w:t>ﮐﻪ ﭘﻴﺮ ﺩﺭ ﺧﻮﻳﺸﺘﻦ ﺟﻬﺎﻧﻰ ﺩﺍﺭﺩ</w:t>
      </w:r>
      <w:r w:rsidR="00BD77AA">
        <w:rPr>
          <w:sz w:val="28"/>
          <w:szCs w:val="28"/>
          <w:rtl/>
        </w:rPr>
        <w:t xml:space="preserve">، </w:t>
      </w:r>
      <w:r w:rsidR="00EA04EF" w:rsidRPr="00984881">
        <w:rPr>
          <w:sz w:val="28"/>
          <w:szCs w:val="28"/>
          <w:rtl/>
        </w:rPr>
        <w:t>ﻭ ﺑﺴﺎﻟﻚ ﺗﻮﺟّﻪ ﻧﺪﺍﺭﺩ</w:t>
      </w:r>
      <w:r w:rsidR="00BD77AA">
        <w:rPr>
          <w:sz w:val="28"/>
          <w:szCs w:val="28"/>
          <w:rtl/>
        </w:rPr>
        <w:t xml:space="preserve">. </w:t>
      </w:r>
      <w:r w:rsidR="00EA04EF" w:rsidRPr="00984881">
        <w:rPr>
          <w:sz w:val="28"/>
          <w:szCs w:val="28"/>
          <w:rtl/>
        </w:rPr>
        <w:t xml:space="preserve">ﺍﮔﺮ </w:t>
      </w:r>
      <w:r w:rsidR="009915B2" w:rsidRPr="00984881">
        <w:rPr>
          <w:sz w:val="28"/>
          <w:szCs w:val="28"/>
          <w:rtl/>
        </w:rPr>
        <w:t>فر</w:t>
      </w:r>
      <w:r w:rsidR="00EA04EF" w:rsidRPr="00984881">
        <w:rPr>
          <w:sz w:val="28"/>
          <w:szCs w:val="28"/>
          <w:rtl/>
        </w:rPr>
        <w:t xml:space="preserve">ﻣﺎﻥ ﻭﻏﻤﺰﻩ ﻣﺮﮒ ﺭﺍ ﺻﺎﺩﺭ ﻧﻤﻰ ﮐﻨﺪ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ﺑﻤﺸﻚ ﭼﻴﻦ ﻭﭼﮕﻞ ﻧﻴﺴﺖ</w:t>
      </w:r>
      <w:r w:rsidR="00BD77AA">
        <w:rPr>
          <w:b/>
          <w:bCs/>
          <w:sz w:val="28"/>
          <w:szCs w:val="28"/>
          <w:rtl/>
        </w:rPr>
        <w:t xml:space="preserve">، </w:t>
      </w:r>
      <w:r w:rsidRPr="00984881">
        <w:rPr>
          <w:b/>
          <w:bCs/>
          <w:sz w:val="28"/>
          <w:szCs w:val="28"/>
          <w:rtl/>
        </w:rPr>
        <w:t>ﺑﻮﻯ ﮔﻞ ﻣﺤﺘﺎﺝ</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ﮐﻪ ﻧﺎﻓﻪﺍﺵ ﺯﺑﻨﺪ ﻗﺒﺎﻯ ﺧﻮﻳﺸﺘﻦ ﺍﺳﺖ </w:t>
      </w:r>
    </w:p>
    <w:p w:rsidR="00EA04EF" w:rsidRDefault="004D25BE" w:rsidP="00E22F07">
      <w:pPr>
        <w:bidi/>
        <w:jc w:val="both"/>
        <w:rPr>
          <w:sz w:val="28"/>
          <w:szCs w:val="28"/>
        </w:rPr>
      </w:pPr>
      <w:r>
        <w:rPr>
          <w:sz w:val="28"/>
          <w:szCs w:val="28"/>
          <w:rtl/>
        </w:rPr>
        <w:t xml:space="preserve"> </w:t>
      </w:r>
      <w:r w:rsidR="00EA04EF" w:rsidRPr="00984881">
        <w:rPr>
          <w:sz w:val="28"/>
          <w:szCs w:val="28"/>
          <w:rtl/>
        </w:rPr>
        <w:t>ﺣﺎﻓﻆ ﺑﺮﺍﻯ ﺑﻴﺎﻥ ﺃﺣﻮﺍﻝ ﭘﻴﺮ ﻣﻴﮕﻮﻳﺪ</w:t>
      </w:r>
      <w:r w:rsidR="00BD77AA">
        <w:rPr>
          <w:sz w:val="28"/>
          <w:szCs w:val="28"/>
          <w:rtl/>
        </w:rPr>
        <w:t xml:space="preserve">، </w:t>
      </w:r>
      <w:r w:rsidR="00EA04EF" w:rsidRPr="00984881">
        <w:rPr>
          <w:sz w:val="28"/>
          <w:szCs w:val="28"/>
          <w:rtl/>
        </w:rPr>
        <w:t>ﮐﻪ ﻧﻴﺎﺯﻯ ﺑﻤﺸﻚ ﻭ ﻋﻄﺮ ﭼﻴﻦ ﻭﭼﮕﻞ ﺍﺯ ﺳﺮﺯﻣﻴﻨﻬﺎﻯ ﺩﻳﮕﺮ ﻧﺪﺍﺭﺩ ﮐﻪ</w:t>
      </w:r>
      <w:r>
        <w:rPr>
          <w:sz w:val="28"/>
          <w:szCs w:val="28"/>
          <w:rtl/>
        </w:rPr>
        <w:t xml:space="preserve"> </w:t>
      </w:r>
      <w:r w:rsidR="00EA04EF" w:rsidRPr="00984881">
        <w:rPr>
          <w:sz w:val="28"/>
          <w:szCs w:val="28"/>
          <w:rtl/>
        </w:rPr>
        <w:t>ﺧﻮﺩ ﺍﺯ ﻧﺎﻑ ﻭ ﺑﻨﺪ</w:t>
      </w:r>
      <w:r>
        <w:rPr>
          <w:sz w:val="28"/>
          <w:szCs w:val="28"/>
          <w:rtl/>
        </w:rPr>
        <w:t xml:space="preserve"> </w:t>
      </w:r>
      <w:r w:rsidR="00EA04EF" w:rsidRPr="00984881">
        <w:rPr>
          <w:sz w:val="28"/>
          <w:szCs w:val="28"/>
          <w:rtl/>
        </w:rPr>
        <w:t>ﻗﺒﺎﻳﺶ ﻋﻄﺮ ﻟﺎﺯﻡ ﺭﺍ ﺩﺍﺭﺩ</w:t>
      </w:r>
      <w:r w:rsidR="00BD77AA">
        <w:rPr>
          <w:sz w:val="28"/>
          <w:szCs w:val="28"/>
          <w:rtl/>
        </w:rPr>
        <w:t xml:space="preserve">. </w:t>
      </w:r>
      <w:r w:rsidR="00EA04EF" w:rsidRPr="00984881">
        <w:rPr>
          <w:sz w:val="28"/>
          <w:szCs w:val="28"/>
          <w:rtl/>
        </w:rPr>
        <w:t>ﮐﻪ ﺍﻳﻦ ﻧﺎﻓﻪ ﮔﻞ</w:t>
      </w:r>
      <w:r w:rsidR="00BD77AA">
        <w:rPr>
          <w:sz w:val="28"/>
          <w:szCs w:val="28"/>
          <w:rtl/>
        </w:rPr>
        <w:t xml:space="preserve">، </w:t>
      </w:r>
      <w:r w:rsidR="00EA04EF" w:rsidRPr="00984881">
        <w:rPr>
          <w:sz w:val="28"/>
          <w:szCs w:val="28"/>
          <w:rtl/>
        </w:rPr>
        <w:t>ﺑﻨﺪ ﻗﺒﺎﻯ ﺍﻭ ﺍﺳﺖ ﻭﻭﻟﻰ</w:t>
      </w:r>
      <w:r w:rsidR="00E402A4" w:rsidRPr="00984881">
        <w:rPr>
          <w:rFonts w:hint="cs"/>
          <w:sz w:val="28"/>
          <w:szCs w:val="28"/>
          <w:rtl/>
        </w:rPr>
        <w:t>ّ</w:t>
      </w:r>
      <w:r w:rsidR="00EA04EF" w:rsidRPr="00984881">
        <w:rPr>
          <w:sz w:val="28"/>
          <w:szCs w:val="28"/>
          <w:rtl/>
        </w:rPr>
        <w:t xml:space="preserve"> ﺍﻟﻬﻰ ﻧﻴﺰ ﭼﻨﻴﻦ ﻋﻄﺮ ﻧﺎﻓﻪ ﺁﻫﻮﺍﻥ ﺭﺍ ﺩﺍﺭﺩ</w:t>
      </w:r>
      <w:r w:rsidR="00BD77AA">
        <w:rPr>
          <w:sz w:val="28"/>
          <w:szCs w:val="28"/>
          <w:rtl/>
        </w:rPr>
        <w:t xml:space="preserve">، </w:t>
      </w:r>
      <w:r w:rsidR="00EA04EF" w:rsidRPr="00984881">
        <w:rPr>
          <w:sz w:val="28"/>
          <w:szCs w:val="28"/>
          <w:rtl/>
        </w:rPr>
        <w:t xml:space="preserve">ﮐﻪ ﺍﺯ ﺫﺍﺕ ﺧﻮﺩ ﻋﻄﺮ ﺑﻴﺮﻭﻥ ﻣﻴﺪﻫﺪ ﺩﺭ ﮐﻠﺎﻡ ﻭﺣﮑﻤﺘﻬﺎﻯ ﺍﻟﻬﻰ ﻭ ﺑﻴﺎﻥ ﺍﺣﻮﺍﻝ ﻭ ﺩﺳﺘﻮﺭﺍﺕ ﺗﺮﺑﻴﺘﻰ ﺍﻳﻦ ﺍﺻﻄﻠﺎﺣﺎﺕ ﻋﺮﻓﺎﻧﻰ </w:t>
      </w:r>
      <w:r w:rsidR="009915B2" w:rsidRPr="00984881">
        <w:rPr>
          <w:sz w:val="28"/>
          <w:szCs w:val="28"/>
          <w:rtl/>
        </w:rPr>
        <w:t>فر</w:t>
      </w:r>
      <w:r w:rsidR="00EA04EF" w:rsidRPr="00984881">
        <w:rPr>
          <w:sz w:val="28"/>
          <w:szCs w:val="28"/>
          <w:rtl/>
        </w:rPr>
        <w:t xml:space="preserve">ﺍﻭﺍﻥ ﺍﺳﺖ </w:t>
      </w:r>
    </w:p>
    <w:p w:rsidR="00EA04EF" w:rsidRPr="00984881" w:rsidRDefault="00EA04EF" w:rsidP="00EA04EF">
      <w:pPr>
        <w:bidi/>
        <w:jc w:val="both"/>
        <w:rPr>
          <w:b/>
          <w:bCs/>
          <w:sz w:val="28"/>
          <w:szCs w:val="28"/>
          <w:rtl/>
        </w:rPr>
      </w:pPr>
      <w:r w:rsidRPr="00984881">
        <w:rPr>
          <w:b/>
          <w:bCs/>
          <w:sz w:val="28"/>
          <w:szCs w:val="28"/>
          <w:rtl/>
        </w:rPr>
        <w:t xml:space="preserve"> ﻣﺮﻭ ﺑﺨﺎﻧﻪٴ ﺃﺭﺑﺎﺏ ﺑﻰ ﻣﺮﻭ</w:t>
      </w:r>
      <w:r w:rsidR="00E402A4" w:rsidRPr="00984881">
        <w:rPr>
          <w:rFonts w:hint="cs"/>
          <w:b/>
          <w:bCs/>
          <w:sz w:val="28"/>
          <w:szCs w:val="28"/>
          <w:rtl/>
        </w:rPr>
        <w:t>ّ</w:t>
      </w:r>
      <w:r w:rsidRPr="00984881">
        <w:rPr>
          <w:b/>
          <w:bCs/>
          <w:sz w:val="28"/>
          <w:szCs w:val="28"/>
          <w:rtl/>
        </w:rPr>
        <w:t>ﺕ ﺩﻫﺮ</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ﮔﻨﺞ ﻋﺎﻓﻴﺖ</w:t>
      </w:r>
      <w:r w:rsidR="00BD77AA">
        <w:rPr>
          <w:b/>
          <w:bCs/>
          <w:sz w:val="28"/>
          <w:szCs w:val="28"/>
          <w:rtl/>
        </w:rPr>
        <w:t xml:space="preserve">، </w:t>
      </w:r>
      <w:r w:rsidRPr="00984881">
        <w:rPr>
          <w:b/>
          <w:bCs/>
          <w:sz w:val="28"/>
          <w:szCs w:val="28"/>
          <w:rtl/>
        </w:rPr>
        <w:t xml:space="preserve">ﺩﺭ ﺳﺮﺍﻯ ﺧﻮﻳﺸﺘﻦ ﺍﺳﺖ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 ﺑﺴﺎﻟﮑﺎﻥ ﺧﻮﺩ ﻣﻴﮕﻮﻳﺪ</w:t>
      </w:r>
      <w:r w:rsidR="00BD77AA">
        <w:rPr>
          <w:sz w:val="28"/>
          <w:szCs w:val="28"/>
          <w:rtl/>
        </w:rPr>
        <w:t xml:space="preserve">، </w:t>
      </w:r>
      <w:r w:rsidR="00EA04EF" w:rsidRPr="00984881">
        <w:rPr>
          <w:sz w:val="28"/>
          <w:szCs w:val="28"/>
          <w:rtl/>
        </w:rPr>
        <w:t>ﮐﻪ ﺧﻴﺎﻝ ﻧﮑﻨﻨﺪ ﺑﺮﺍﻯ ﺭﻓﺘﻦ ﺑﻨﺰﺩ</w:t>
      </w:r>
      <w:r>
        <w:rPr>
          <w:sz w:val="28"/>
          <w:szCs w:val="28"/>
          <w:rtl/>
        </w:rPr>
        <w:t xml:space="preserve"> </w:t>
      </w:r>
      <w:r w:rsidR="00EA04EF" w:rsidRPr="00984881">
        <w:rPr>
          <w:sz w:val="28"/>
          <w:szCs w:val="28"/>
          <w:rtl/>
        </w:rPr>
        <w:t>ﺧﺪﺍﻭﻧﺪ</w:t>
      </w:r>
      <w:r w:rsidR="00BD77AA">
        <w:rPr>
          <w:sz w:val="28"/>
          <w:szCs w:val="28"/>
          <w:rtl/>
        </w:rPr>
        <w:t xml:space="preserve">، </w:t>
      </w:r>
      <w:r w:rsidR="00EA04EF" w:rsidRPr="00984881">
        <w:rPr>
          <w:sz w:val="28"/>
          <w:szCs w:val="28"/>
          <w:rtl/>
        </w:rPr>
        <w:t>ﺩﺭ ﺗﻌﺎﻟﻰ ﻫﺎﻯ ﺭﻭﺣﻰ ﻭ ﻋﻘﻠﻰ</w:t>
      </w:r>
      <w:r w:rsidR="00BD77AA">
        <w:rPr>
          <w:sz w:val="28"/>
          <w:szCs w:val="28"/>
          <w:rtl/>
        </w:rPr>
        <w:t xml:space="preserve">، </w:t>
      </w:r>
      <w:r w:rsidR="00EA04EF" w:rsidRPr="00984881">
        <w:rPr>
          <w:sz w:val="28"/>
          <w:szCs w:val="28"/>
          <w:rtl/>
        </w:rPr>
        <w:t>ﭼﻪ ﺭﺳﺪ ﺑﻨﺰﺩ</w:t>
      </w:r>
      <w:r>
        <w:rPr>
          <w:sz w:val="28"/>
          <w:szCs w:val="28"/>
          <w:rtl/>
        </w:rPr>
        <w:t xml:space="preserve"> </w:t>
      </w:r>
      <w:r w:rsidR="00EA04EF" w:rsidRPr="00984881">
        <w:rPr>
          <w:sz w:val="28"/>
          <w:szCs w:val="28"/>
          <w:rtl/>
        </w:rPr>
        <w:t>ﭘﻴﺮ ﺍﻟﻬﻰ ﺭﻓﺘﻦ</w:t>
      </w:r>
      <w:r w:rsidR="00BD77AA">
        <w:rPr>
          <w:sz w:val="28"/>
          <w:szCs w:val="28"/>
          <w:rtl/>
        </w:rPr>
        <w:t xml:space="preserve">. </w:t>
      </w:r>
      <w:r w:rsidR="00EA04EF" w:rsidRPr="00984881">
        <w:rPr>
          <w:sz w:val="28"/>
          <w:szCs w:val="28"/>
          <w:rtl/>
        </w:rPr>
        <w:t>ﮐﻪ ﺑﺪﻭﻥ ﻫﻤّﺖ ﻭ ﺗﺰﮐﻴﻪ</w:t>
      </w:r>
      <w:r>
        <w:rPr>
          <w:sz w:val="28"/>
          <w:szCs w:val="28"/>
          <w:rtl/>
        </w:rPr>
        <w:t xml:space="preserve"> </w:t>
      </w:r>
      <w:r w:rsidR="00EA04EF" w:rsidRPr="00984881">
        <w:rPr>
          <w:sz w:val="28"/>
          <w:szCs w:val="28"/>
          <w:rtl/>
        </w:rPr>
        <w:t>ﺧﻮﻳﺸﺘﻦ ﺑﻮﻯ ﻭﺧﺪﺍ ﺑﺮﺳﺪ</w:t>
      </w:r>
      <w:r w:rsidR="00BD77AA">
        <w:rPr>
          <w:sz w:val="28"/>
          <w:szCs w:val="28"/>
          <w:rtl/>
        </w:rPr>
        <w:t xml:space="preserve">. </w:t>
      </w:r>
      <w:r w:rsidR="00EA04EF" w:rsidRPr="00984881">
        <w:rPr>
          <w:sz w:val="28"/>
          <w:szCs w:val="28"/>
          <w:rtl/>
        </w:rPr>
        <w:t>ﻭ ﻣﻴﮕﻮﻳﺪ</w:t>
      </w:r>
      <w:r w:rsidR="00BD77AA">
        <w:rPr>
          <w:sz w:val="28"/>
          <w:szCs w:val="28"/>
          <w:rtl/>
        </w:rPr>
        <w:t xml:space="preserve">، </w:t>
      </w:r>
      <w:r w:rsidR="00EA04EF" w:rsidRPr="00984881">
        <w:rPr>
          <w:sz w:val="28"/>
          <w:szCs w:val="28"/>
          <w:rtl/>
        </w:rPr>
        <w:t>ﮐﻪ ﺃﺭﺑﺎﺏ ﺟﻬﺎﻥ ﺑﺪﻭﻥ ﻣﺮﻭﺕ</w:t>
      </w:r>
      <w:r>
        <w:rPr>
          <w:sz w:val="28"/>
          <w:szCs w:val="28"/>
          <w:rtl/>
        </w:rPr>
        <w:t xml:space="preserve"> </w:t>
      </w:r>
      <w:r w:rsidR="00EA04EF" w:rsidRPr="00984881">
        <w:rPr>
          <w:sz w:val="28"/>
          <w:szCs w:val="28"/>
          <w:rtl/>
        </w:rPr>
        <w:t>ﻭﻣﺮﺩﺍﻧﮕﻰ</w:t>
      </w:r>
      <w:r>
        <w:rPr>
          <w:sz w:val="28"/>
          <w:szCs w:val="28"/>
          <w:rtl/>
        </w:rPr>
        <w:t xml:space="preserve"> </w:t>
      </w:r>
      <w:r w:rsidR="00EA04EF" w:rsidRPr="00984881">
        <w:rPr>
          <w:sz w:val="28"/>
          <w:szCs w:val="28"/>
          <w:rtl/>
        </w:rPr>
        <w:t>ﮐﺎﻣﻠﺎﻥ ﺍﻟﻬﻰ</w:t>
      </w:r>
      <w:r w:rsidR="00BD77AA">
        <w:rPr>
          <w:sz w:val="28"/>
          <w:szCs w:val="28"/>
          <w:rtl/>
        </w:rPr>
        <w:t xml:space="preserve">، </w:t>
      </w:r>
      <w:r w:rsidR="00EA04EF" w:rsidRPr="00984881">
        <w:rPr>
          <w:sz w:val="28"/>
          <w:szCs w:val="28"/>
          <w:rtl/>
        </w:rPr>
        <w:t>ﮐﻪﻧﺰﺩ ﺣﮑﺎﻡ ﺟﻬﺎﻥ ﻭﺁﺧﻮﻧﺪﻫﺎﻯ ﻣﻘﺘﺪﺭ ﻭﻣﺸﻬﻮﺭ ﻧﺮﻭﻧﺪ</w:t>
      </w:r>
      <w:r w:rsidR="00BD77AA">
        <w:rPr>
          <w:sz w:val="28"/>
          <w:szCs w:val="28"/>
          <w:rtl/>
        </w:rPr>
        <w:t xml:space="preserve">، </w:t>
      </w:r>
      <w:r w:rsidR="00EA04EF" w:rsidRPr="00984881">
        <w:rPr>
          <w:sz w:val="28"/>
          <w:szCs w:val="28"/>
          <w:rtl/>
        </w:rPr>
        <w:t>ﮐﻪ ﺧﺪﺍﻭﻧﺪ ﺗﻨﻬﺎ ﺑﻤﺮﻭّ ﺕ ﺳﺎﻟﻚ ﺗﻮﺟّﻪ</w:t>
      </w:r>
      <w:r>
        <w:rPr>
          <w:sz w:val="28"/>
          <w:szCs w:val="28"/>
          <w:rtl/>
        </w:rPr>
        <w:t xml:space="preserve"> </w:t>
      </w:r>
      <w:r w:rsidR="00EA04EF" w:rsidRPr="00984881">
        <w:rPr>
          <w:sz w:val="28"/>
          <w:szCs w:val="28"/>
          <w:rtl/>
        </w:rPr>
        <w:t>ﺩﺍﺭﺩ</w:t>
      </w:r>
      <w:r w:rsidR="00BD77AA">
        <w:rPr>
          <w:sz w:val="28"/>
          <w:szCs w:val="28"/>
          <w:rtl/>
        </w:rPr>
        <w:t xml:space="preserve">. </w:t>
      </w:r>
      <w:r w:rsidR="00EA04EF" w:rsidRPr="00984881">
        <w:rPr>
          <w:sz w:val="28"/>
          <w:szCs w:val="28"/>
          <w:rtl/>
        </w:rPr>
        <w:t>ﺗﺎ ﻭﻗﺘﻰ ﮐﻪ ﺷﺎﻳﺴﺘﻪ ﻧﺠﺎﺕ</w:t>
      </w:r>
      <w:r>
        <w:rPr>
          <w:sz w:val="28"/>
          <w:szCs w:val="28"/>
          <w:rtl/>
        </w:rPr>
        <w:t xml:space="preserve"> </w:t>
      </w:r>
      <w:r w:rsidR="00EA04EF" w:rsidRPr="00984881">
        <w:rPr>
          <w:sz w:val="28"/>
          <w:szCs w:val="28"/>
          <w:rtl/>
        </w:rPr>
        <w:t>ﮔﺮﺩﺩ</w:t>
      </w:r>
      <w:r w:rsidR="00BD77AA">
        <w:rPr>
          <w:sz w:val="28"/>
          <w:szCs w:val="28"/>
          <w:rtl/>
        </w:rPr>
        <w:t xml:space="preserve">. </w:t>
      </w:r>
      <w:r w:rsidR="00EA04EF" w:rsidRPr="00984881">
        <w:rPr>
          <w:sz w:val="28"/>
          <w:szCs w:val="28"/>
          <w:rtl/>
        </w:rPr>
        <w:t>ﺯﻳﺮﺍ ﮔﻨﺞ ﻭﻣﺮﮐﺰ ﻋﺎﻓﻴﺖ ﺳﻠﺎﻣﺘﻰ</w:t>
      </w:r>
      <w:r w:rsidR="00BD77AA">
        <w:rPr>
          <w:sz w:val="28"/>
          <w:szCs w:val="28"/>
          <w:rtl/>
        </w:rPr>
        <w:t xml:space="preserve">، </w:t>
      </w:r>
      <w:r w:rsidR="00EA04EF" w:rsidRPr="00984881">
        <w:rPr>
          <w:sz w:val="28"/>
          <w:szCs w:val="28"/>
          <w:rtl/>
        </w:rPr>
        <w:t>ﻭ ﻧﺠﺎﺕ ﻭﻋﻔﻮ ﺍﻟﻬﻰ ﺧﻮﺩﺭﺍ ﺍﺯ ﺩﺭﻭﻥ ﺧﻮﻳﺶ ﺑﺎﻳﺪ ﺑﻴﺎﺑﺪ</w:t>
      </w:r>
      <w:r w:rsidR="00BD77AA">
        <w:rPr>
          <w:sz w:val="28"/>
          <w:szCs w:val="28"/>
          <w:rtl/>
        </w:rPr>
        <w:t xml:space="preserve">. </w:t>
      </w:r>
      <w:r w:rsidR="00EA04EF" w:rsidRPr="00984881">
        <w:rPr>
          <w:sz w:val="28"/>
          <w:szCs w:val="28"/>
          <w:rtl/>
        </w:rPr>
        <w:t>ﻭﻗﺘﻰ ﮐﻪ ﺗﺨﻠﻴﻪ ﻭﺗﺤﻠﻴﻪ ﻫﺎﻯ ﻟﺎﺯﻡ ﻭﮐﺎﻓﻰ ﺭﺍ</w:t>
      </w:r>
      <w:r w:rsidR="00BD77AA">
        <w:rPr>
          <w:sz w:val="28"/>
          <w:szCs w:val="28"/>
          <w:rtl/>
        </w:rPr>
        <w:t xml:space="preserve">، </w:t>
      </w:r>
      <w:r w:rsidR="00EA04EF" w:rsidRPr="00984881">
        <w:rPr>
          <w:sz w:val="28"/>
          <w:szCs w:val="28"/>
          <w:rtl/>
        </w:rPr>
        <w:t>ﺍﺯ ﻧﻈﺮ ﺍﻟﻬﻰ ﺩﺭ ﺷﺮﻁ</w:t>
      </w:r>
      <w:r>
        <w:rPr>
          <w:sz w:val="28"/>
          <w:szCs w:val="28"/>
          <w:rtl/>
        </w:rPr>
        <w:t xml:space="preserve"> </w:t>
      </w:r>
      <w:r w:rsidR="00EA04EF" w:rsidRPr="00984881">
        <w:rPr>
          <w:sz w:val="28"/>
          <w:szCs w:val="28"/>
          <w:rtl/>
        </w:rPr>
        <w:t>ﮐﺎﻓﻰ ﭘس ﺍﺯ ﺷﺮﻭﻁ ﻟﺎﺯﻡ ﻳﺎﻓﺖ</w:t>
      </w:r>
      <w:r w:rsidR="00BD77AA">
        <w:rPr>
          <w:sz w:val="28"/>
          <w:szCs w:val="28"/>
          <w:rtl/>
        </w:rPr>
        <w:t xml:space="preserve">. </w:t>
      </w:r>
      <w:r w:rsidR="00EA04EF" w:rsidRPr="00984881">
        <w:rPr>
          <w:sz w:val="28"/>
          <w:szCs w:val="28"/>
          <w:rtl/>
        </w:rPr>
        <w:t>ﮐﻪ ﻣﻨﺠﺮ ﺑﺘﺠﻠﻴﻪ ﻫﺎﻯ ﻫﻔﺘﮕﺎﻧﻪ ﺍﻟﻬﻰ ﻣﻴﺸﻮﺩ</w:t>
      </w:r>
      <w:r w:rsidR="00BD77AA">
        <w:rPr>
          <w:sz w:val="28"/>
          <w:szCs w:val="28"/>
          <w:rtl/>
        </w:rPr>
        <w:t xml:space="preserve">. </w:t>
      </w:r>
      <w:r w:rsidR="00EA04EF" w:rsidRPr="00984881">
        <w:rPr>
          <w:sz w:val="28"/>
          <w:szCs w:val="28"/>
          <w:rtl/>
        </w:rPr>
        <w:t>ﮐﻪ ﻫﻤﮕﻰ ﻣﺪﺍﺭﻙ</w:t>
      </w:r>
      <w:r>
        <w:rPr>
          <w:sz w:val="28"/>
          <w:szCs w:val="28"/>
          <w:rtl/>
        </w:rPr>
        <w:t xml:space="preserve"> </w:t>
      </w:r>
      <w:r w:rsidR="00EA04EF" w:rsidRPr="00984881">
        <w:rPr>
          <w:sz w:val="28"/>
          <w:szCs w:val="28"/>
          <w:rtl/>
        </w:rPr>
        <w:t>ﻣﺮﺣﻠﻪﺍﻯ ﺭﺿﺎﻳﺖ ﺍﻟﻬﻰ</w:t>
      </w:r>
      <w:r w:rsidR="00BD77AA">
        <w:rPr>
          <w:sz w:val="28"/>
          <w:szCs w:val="28"/>
          <w:rtl/>
        </w:rPr>
        <w:t xml:space="preserve">، </w:t>
      </w:r>
      <w:r w:rsidR="00EA04EF" w:rsidRPr="00984881">
        <w:rPr>
          <w:sz w:val="28"/>
          <w:szCs w:val="28"/>
          <w:rtl/>
        </w:rPr>
        <w:t>ﻭ ﻋﻔﻮ ﻫﺎﻯ ﻣﻮﻗّﺖ ﺍﻭ ﻫﺴﺘﻨﺪ</w:t>
      </w:r>
      <w:r w:rsidR="00BD77AA">
        <w:rPr>
          <w:sz w:val="28"/>
          <w:szCs w:val="28"/>
          <w:rtl/>
        </w:rPr>
        <w:t xml:space="preserve">، </w:t>
      </w:r>
      <w:r w:rsidR="00EA04EF" w:rsidRPr="00984881">
        <w:rPr>
          <w:sz w:val="28"/>
          <w:szCs w:val="28"/>
          <w:rtl/>
        </w:rPr>
        <w:t>ﻣﮕﺮ ﮐﻪﺑﻨﻮﺭ ﻗﺎﺋﻢ</w:t>
      </w:r>
      <w:r>
        <w:rPr>
          <w:sz w:val="28"/>
          <w:szCs w:val="28"/>
          <w:rtl/>
        </w:rPr>
        <w:t xml:space="preserve"> </w:t>
      </w:r>
      <w:r w:rsidR="00EA04EF" w:rsidRPr="00984881">
        <w:rPr>
          <w:sz w:val="28"/>
          <w:szCs w:val="28"/>
          <w:rtl/>
        </w:rPr>
        <w:t>ﺭﻭﺡ ﺍﻟﻘﺪس ﺑﺮﺳﻨﺪ</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ﺑﺴﻮﺧﺖ</w:t>
      </w:r>
      <w:r w:rsidR="004D25BE">
        <w:rPr>
          <w:b/>
          <w:bCs/>
          <w:sz w:val="28"/>
          <w:szCs w:val="28"/>
          <w:rtl/>
        </w:rPr>
        <w:t xml:space="preserve"> </w:t>
      </w:r>
      <w:r w:rsidRPr="00984881">
        <w:rPr>
          <w:b/>
          <w:bCs/>
          <w:sz w:val="28"/>
          <w:szCs w:val="28"/>
          <w:rtl/>
        </w:rPr>
        <w:t>ﺣﺎﻓﻆ</w:t>
      </w:r>
      <w:r w:rsidR="00BD77AA">
        <w:rPr>
          <w:b/>
          <w:bCs/>
          <w:sz w:val="28"/>
          <w:szCs w:val="28"/>
          <w:rtl/>
        </w:rPr>
        <w:t xml:space="preserve">، </w:t>
      </w:r>
      <w:r w:rsidRPr="00984881">
        <w:rPr>
          <w:b/>
          <w:bCs/>
          <w:sz w:val="28"/>
          <w:szCs w:val="28"/>
          <w:rtl/>
        </w:rPr>
        <w:t>ﻭﺯ ﺩﺭ ﺷﺮﻁ</w:t>
      </w:r>
      <w:r w:rsidR="004D25BE">
        <w:rPr>
          <w:b/>
          <w:bCs/>
          <w:sz w:val="28"/>
          <w:szCs w:val="28"/>
          <w:rtl/>
        </w:rPr>
        <w:t xml:space="preserve"> </w:t>
      </w:r>
      <w:r w:rsidRPr="00984881">
        <w:rPr>
          <w:b/>
          <w:bCs/>
          <w:sz w:val="28"/>
          <w:szCs w:val="28"/>
          <w:rtl/>
        </w:rPr>
        <w:t>ﻋﺸﻘﺒﺎﺯﻯ ﺍﻭ</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ﻫﻨﻮﺯ ﺑﺮﺳﺮ ﻋﻬﺪ ﻭ ﻭﻓﺎﻯ ﺧﻮﻳﺸﺘﻦ</w:t>
      </w:r>
      <w:r w:rsidR="004D25BE">
        <w:rPr>
          <w:b/>
          <w:bCs/>
          <w:sz w:val="28"/>
          <w:szCs w:val="28"/>
          <w:rtl/>
        </w:rPr>
        <w:t xml:space="preserve"> </w:t>
      </w:r>
      <w:r w:rsidRPr="00984881">
        <w:rPr>
          <w:b/>
          <w:bCs/>
          <w:sz w:val="28"/>
          <w:szCs w:val="28"/>
          <w:rtl/>
        </w:rPr>
        <w:t xml:space="preserve">ﺍﺳﺖ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 ﻣثاﻟﻰ ﺑﺮﺍﻯ ﺳﺎﻟﮑﺎﻥ ﺧﻮﺩ ﻣﻴﺂﻭﺭﺩ</w:t>
      </w:r>
      <w:r w:rsidR="00BD77AA">
        <w:rPr>
          <w:sz w:val="28"/>
          <w:szCs w:val="28"/>
          <w:rtl/>
        </w:rPr>
        <w:t xml:space="preserve">، </w:t>
      </w:r>
      <w:r w:rsidR="00EA04EF" w:rsidRPr="00984881">
        <w:rPr>
          <w:sz w:val="28"/>
          <w:szCs w:val="28"/>
          <w:rtl/>
        </w:rPr>
        <w:t>ﮐﻪ ﻣﻦ ﺩﺭ ﻭﻓﺎﺩﺍﺭﻯ ﻭ ﻋﺸﻖ ﺑﺎﺯﻯ ﺧﻮﺩ ﺑﺎ ﭘﻴﺮ ﺍﻟﻬﻰ ﺧﻮﻳﺶ ﺳﻮﺧﺘﻢ</w:t>
      </w:r>
      <w:r w:rsidR="00BD77AA">
        <w:rPr>
          <w:sz w:val="28"/>
          <w:szCs w:val="28"/>
          <w:rtl/>
        </w:rPr>
        <w:t xml:space="preserve">، </w:t>
      </w:r>
      <w:r w:rsidR="00EA04EF" w:rsidRPr="00984881">
        <w:rPr>
          <w:sz w:val="28"/>
          <w:szCs w:val="28"/>
          <w:rtl/>
        </w:rPr>
        <w:t>ﺗﺎ ﺧﻮﺩﺭﺍ ﺳﺎﺧﺘﻢ ﻭﻳﺎﻓﺘﻢ</w:t>
      </w:r>
      <w:r w:rsidR="00BD77AA">
        <w:rPr>
          <w:sz w:val="28"/>
          <w:szCs w:val="28"/>
          <w:rtl/>
        </w:rPr>
        <w:t xml:space="preserve">. </w:t>
      </w:r>
      <w:r w:rsidR="00EA04EF" w:rsidRPr="00984881">
        <w:rPr>
          <w:sz w:val="28"/>
          <w:szCs w:val="28"/>
          <w:rtl/>
        </w:rPr>
        <w:t>ﻭ ﻓﻨﺎﻯ ﺑﺸﺮﻯ ﺭﺍ ﺩﺍﺷﺘﻢ</w:t>
      </w:r>
      <w:r w:rsidR="00BD77AA">
        <w:rPr>
          <w:sz w:val="28"/>
          <w:szCs w:val="28"/>
          <w:rtl/>
        </w:rPr>
        <w:t xml:space="preserve">، </w:t>
      </w:r>
      <w:r w:rsidR="00EA04EF" w:rsidRPr="00984881">
        <w:rPr>
          <w:sz w:val="28"/>
          <w:szCs w:val="28"/>
          <w:rtl/>
        </w:rPr>
        <w:t>ﮐﻪ ﺷﺮﻁ ﻋﺸﻖ ﺑﺎﺯﻯ ﻭﺍﻗﻌﻰ</w:t>
      </w:r>
      <w:r w:rsidR="00BD77AA">
        <w:rPr>
          <w:sz w:val="28"/>
          <w:szCs w:val="28"/>
          <w:rtl/>
        </w:rPr>
        <w:t xml:space="preserve">، </w:t>
      </w:r>
      <w:r w:rsidR="00EA04EF" w:rsidRPr="00984881">
        <w:rPr>
          <w:sz w:val="28"/>
          <w:szCs w:val="28"/>
          <w:rtl/>
        </w:rPr>
        <w:t>ﻫﻤﻴﻦ ﻓﺪﺍﮐﺎﺭﻯ ﻭ ﺍﺯ ﺧﻮﺩ</w:t>
      </w:r>
      <w:r>
        <w:rPr>
          <w:sz w:val="28"/>
          <w:szCs w:val="28"/>
          <w:rtl/>
        </w:rPr>
        <w:t xml:space="preserve"> </w:t>
      </w:r>
      <w:r w:rsidR="00EA04EF" w:rsidRPr="00984881">
        <w:rPr>
          <w:sz w:val="28"/>
          <w:szCs w:val="28"/>
          <w:rtl/>
        </w:rPr>
        <w:lastRenderedPageBreak/>
        <w:t>ﮔﺬﺷﺘﮕﻰ ﻭﺟﻮﺩ ﺑﺸﺮﻯ ﺍﺳﺖ</w:t>
      </w:r>
      <w:r w:rsidR="00BD77AA">
        <w:rPr>
          <w:sz w:val="28"/>
          <w:szCs w:val="28"/>
          <w:rtl/>
        </w:rPr>
        <w:t xml:space="preserve">. </w:t>
      </w:r>
      <w:r w:rsidR="00EA04EF" w:rsidRPr="00984881">
        <w:rPr>
          <w:sz w:val="28"/>
          <w:szCs w:val="28"/>
          <w:rtl/>
        </w:rPr>
        <w:t>ﻭﻟﻰ ﺍﻳﻨﻚ ﮐﻪ ﺑﺨﻠﻖ ﺑﺎﺯ ﮔﺸﺘﻪﺍﻡ</w:t>
      </w:r>
      <w:r w:rsidR="00BD77AA">
        <w:rPr>
          <w:sz w:val="28"/>
          <w:szCs w:val="28"/>
          <w:rtl/>
        </w:rPr>
        <w:t xml:space="preserve">، </w:t>
      </w:r>
      <w:r w:rsidR="00EA04EF" w:rsidRPr="00984881">
        <w:rPr>
          <w:sz w:val="28"/>
          <w:szCs w:val="28"/>
          <w:rtl/>
        </w:rPr>
        <w:t>ﺑﺮﺳﺮ ﻭﻓﺎﻯ ﺧﻮﺩ</w:t>
      </w:r>
      <w:r>
        <w:rPr>
          <w:sz w:val="28"/>
          <w:szCs w:val="28"/>
          <w:rtl/>
        </w:rPr>
        <w:t xml:space="preserve"> </w:t>
      </w:r>
      <w:r w:rsidR="00EA04EF" w:rsidRPr="00984881">
        <w:rPr>
          <w:sz w:val="28"/>
          <w:szCs w:val="28"/>
          <w:rtl/>
        </w:rPr>
        <w:t>ﻫﻤﭽﻨﺎﻥ ﺑﺎﻗﻰ ﻫﺴﺘﻢ</w:t>
      </w:r>
      <w:r w:rsidR="00BD77AA">
        <w:rPr>
          <w:sz w:val="28"/>
          <w:szCs w:val="28"/>
          <w:rtl/>
        </w:rPr>
        <w:t xml:space="preserve">. </w:t>
      </w:r>
      <w:r w:rsidR="00EA04EF" w:rsidRPr="00984881">
        <w:rPr>
          <w:sz w:val="28"/>
          <w:szCs w:val="28"/>
          <w:rtl/>
        </w:rPr>
        <w:t>ﮐﻪ ﭘﻴﺮ ﺧﻮﺩﺭﺍ ﺩﻭﺳﺖ ﻣﻴﺪﺍﺭﻡ</w:t>
      </w:r>
      <w:r w:rsidR="00BD77AA">
        <w:rPr>
          <w:sz w:val="28"/>
          <w:szCs w:val="28"/>
          <w:rtl/>
        </w:rPr>
        <w:t xml:space="preserve">، </w:t>
      </w:r>
      <w:r w:rsidR="00EA04EF" w:rsidRPr="00984881">
        <w:rPr>
          <w:sz w:val="28"/>
          <w:szCs w:val="28"/>
          <w:rtl/>
        </w:rPr>
        <w:t>ﻭ ﺳﺎﻟﮑﺎﻥ ﻧﻴﺰ ﻣﺎﻧﻨﺪ</w:t>
      </w:r>
      <w:r>
        <w:rPr>
          <w:sz w:val="28"/>
          <w:szCs w:val="28"/>
          <w:rtl/>
        </w:rPr>
        <w:t xml:space="preserve"> </w:t>
      </w:r>
      <w:r w:rsidR="00EA04EF" w:rsidRPr="00984881">
        <w:rPr>
          <w:sz w:val="28"/>
          <w:szCs w:val="28"/>
          <w:rtl/>
        </w:rPr>
        <w:t>ﺣﺎﻓﻆ</w:t>
      </w:r>
      <w:r w:rsidR="00BD77AA">
        <w:rPr>
          <w:sz w:val="28"/>
          <w:szCs w:val="28"/>
          <w:rtl/>
        </w:rPr>
        <w:t xml:space="preserve">، </w:t>
      </w:r>
      <w:r w:rsidR="00EA04EF" w:rsidRPr="00984881">
        <w:rPr>
          <w:sz w:val="28"/>
          <w:szCs w:val="28"/>
          <w:rtl/>
        </w:rPr>
        <w:t xml:space="preserve">ﻭ ﺣﺴﻴﻨﻰ </w:t>
      </w:r>
      <w:r w:rsidR="009915B2" w:rsidRPr="00984881">
        <w:rPr>
          <w:sz w:val="28"/>
          <w:szCs w:val="28"/>
          <w:rtl/>
        </w:rPr>
        <w:t>فر</w:t>
      </w:r>
      <w:r w:rsidR="00EA04EF" w:rsidRPr="00984881">
        <w:rPr>
          <w:sz w:val="28"/>
          <w:szCs w:val="28"/>
          <w:rtl/>
        </w:rPr>
        <w:t>ﺯﻧﺪ ﭘﻴﺎﻣﺒﺮ ﺩﺭﻓﺪﺍﮐﺎﺭﻯ</w:t>
      </w:r>
      <w:r w:rsidR="00BD77AA">
        <w:rPr>
          <w:sz w:val="28"/>
          <w:szCs w:val="28"/>
          <w:rtl/>
        </w:rPr>
        <w:t xml:space="preserve">، </w:t>
      </w:r>
      <w:r w:rsidR="00EA04EF" w:rsidRPr="00984881">
        <w:rPr>
          <w:sz w:val="28"/>
          <w:szCs w:val="28"/>
          <w:rtl/>
        </w:rPr>
        <w:t>ﺗﺎ ﻣﺮﺯ ﺳﻮﺧﺘﻦ ﻭﻓﻨﺎ ﻭﻣﺮﮒ ﺍﺭﺍﺩﻯ ﻗﺒﻞ ﺍﺯ ﻣﺮﮒ ﺧﻮﺩ ﭘﻴﺶ</w:t>
      </w:r>
      <w:r>
        <w:rPr>
          <w:sz w:val="28"/>
          <w:szCs w:val="28"/>
          <w:rtl/>
        </w:rPr>
        <w:t xml:space="preserve"> </w:t>
      </w:r>
      <w:r w:rsidR="00EA04EF" w:rsidRPr="00984881">
        <w:rPr>
          <w:sz w:val="28"/>
          <w:szCs w:val="28"/>
          <w:rtl/>
        </w:rPr>
        <w:t>ﺑﺮﻭﺩ ﻭﻣﻄﻤﺌﻦ ﺑﺎﺷﺪ</w:t>
      </w:r>
      <w:r w:rsidR="00BD77AA">
        <w:rPr>
          <w:sz w:val="28"/>
          <w:szCs w:val="28"/>
          <w:rtl/>
        </w:rPr>
        <w:t xml:space="preserve">. </w:t>
      </w:r>
      <w:r w:rsidR="00EA04EF" w:rsidRPr="00984881">
        <w:rPr>
          <w:sz w:val="28"/>
          <w:szCs w:val="28"/>
          <w:rtl/>
        </w:rPr>
        <w:t>ﮐﻪ ﭘﻴﺮ ﺍﻭ ﺣﺎﻓﻆ ﻧﻴﺰ</w:t>
      </w:r>
      <w:r>
        <w:rPr>
          <w:sz w:val="28"/>
          <w:szCs w:val="28"/>
          <w:rtl/>
        </w:rPr>
        <w:t xml:space="preserve"> </w:t>
      </w:r>
      <w:r w:rsidR="00EA04EF" w:rsidRPr="00984881">
        <w:rPr>
          <w:sz w:val="28"/>
          <w:szCs w:val="28"/>
          <w:rtl/>
        </w:rPr>
        <w:t>ﺷﺮﻁ ﻭﻓﺎ ﺭﺍ ﺣﻔﻆ ﻣﻴﮑﻨﺪ ﮐﻪ ﺑﻮﻋﺪﻩ ﻫﺎﻯ ﺧﻮﺩ</w:t>
      </w:r>
      <w:r>
        <w:rPr>
          <w:sz w:val="28"/>
          <w:szCs w:val="28"/>
          <w:rtl/>
        </w:rPr>
        <w:t xml:space="preserve"> </w:t>
      </w:r>
      <w:r w:rsidR="00EA04EF" w:rsidRPr="00984881">
        <w:rPr>
          <w:sz w:val="28"/>
          <w:szCs w:val="28"/>
          <w:rtl/>
        </w:rPr>
        <w:t>ﻋﻤﻞ ﻣﻴﻨﻤﺎﻳﺪ</w:t>
      </w:r>
      <w:r w:rsidR="00BD77AA">
        <w:rPr>
          <w:sz w:val="28"/>
          <w:szCs w:val="28"/>
          <w:rtl/>
        </w:rPr>
        <w:t xml:space="preserve">. </w:t>
      </w:r>
      <w:r w:rsidR="00EA04EF" w:rsidRPr="00984881">
        <w:rPr>
          <w:sz w:val="28"/>
          <w:szCs w:val="28"/>
          <w:rtl/>
        </w:rPr>
        <w:t>ﺯﻳﺮﺍ ﭘﻴﺮ ﺍﻟﻬﻰ ﺩﺭ ﺳﻔﺮ</w:t>
      </w:r>
      <w:r>
        <w:rPr>
          <w:sz w:val="28"/>
          <w:szCs w:val="28"/>
          <w:rtl/>
        </w:rPr>
        <w:t xml:space="preserve"> </w:t>
      </w:r>
      <w:r w:rsidR="00EA04EF" w:rsidRPr="00984881">
        <w:rPr>
          <w:sz w:val="28"/>
          <w:szCs w:val="28"/>
          <w:rtl/>
        </w:rPr>
        <w:t>ﺁﺧﺮ ﺑﺴﻮﻯ ﺧﺪﺍ</w:t>
      </w:r>
      <w:r w:rsidR="00BD77AA">
        <w:rPr>
          <w:sz w:val="28"/>
          <w:szCs w:val="28"/>
          <w:rtl/>
        </w:rPr>
        <w:t xml:space="preserve">، </w:t>
      </w:r>
      <w:r w:rsidR="00EA04EF" w:rsidRPr="00984881">
        <w:rPr>
          <w:sz w:val="28"/>
          <w:szCs w:val="28"/>
          <w:rtl/>
        </w:rPr>
        <w:t>ﺷﻔﻊ ﻭ ﺟﻔﺖ</w:t>
      </w:r>
      <w:r>
        <w:rPr>
          <w:sz w:val="28"/>
          <w:szCs w:val="28"/>
          <w:rtl/>
        </w:rPr>
        <w:t xml:space="preserve"> </w:t>
      </w:r>
      <w:r w:rsidR="00EA04EF" w:rsidRPr="00984881">
        <w:rPr>
          <w:sz w:val="28"/>
          <w:szCs w:val="28"/>
          <w:rtl/>
        </w:rPr>
        <w:t>ﻭ ﻫﻢ ﺭﺍﻩ ﺳﺎﻟﻚ ﺍﺳﺖ</w:t>
      </w:r>
      <w:r w:rsidR="00BD77AA">
        <w:rPr>
          <w:sz w:val="28"/>
          <w:szCs w:val="28"/>
          <w:rtl/>
        </w:rPr>
        <w:t xml:space="preserve">. </w:t>
      </w:r>
      <w:r w:rsidR="00EA04EF" w:rsidRPr="00984881">
        <w:rPr>
          <w:sz w:val="28"/>
          <w:szCs w:val="28"/>
          <w:rtl/>
        </w:rPr>
        <w:t>ﻣﺎﻧﻨﺪ</w:t>
      </w:r>
      <w:r>
        <w:rPr>
          <w:sz w:val="28"/>
          <w:szCs w:val="28"/>
          <w:rtl/>
        </w:rPr>
        <w:t xml:space="preserve"> </w:t>
      </w:r>
      <w:r w:rsidR="00EA04EF" w:rsidRPr="00984881">
        <w:rPr>
          <w:sz w:val="28"/>
          <w:szCs w:val="28"/>
          <w:rtl/>
        </w:rPr>
        <w:t>ﻫﻢ ﭘﺎﻟﮑﻰ ﮐﻪ ﺑﺎ ﻣﺴﺎ</w:t>
      </w:r>
      <w:r w:rsidR="009915B2" w:rsidRPr="00984881">
        <w:rPr>
          <w:sz w:val="28"/>
          <w:szCs w:val="28"/>
          <w:rtl/>
        </w:rPr>
        <w:t>فر</w:t>
      </w:r>
      <w:r w:rsidR="00EA04EF" w:rsidRPr="00984881">
        <w:rPr>
          <w:sz w:val="28"/>
          <w:szCs w:val="28"/>
          <w:rtl/>
        </w:rPr>
        <w:t>ﻯ ﺩﻭﻃﺮﻑ</w:t>
      </w:r>
      <w:r>
        <w:rPr>
          <w:sz w:val="28"/>
          <w:szCs w:val="28"/>
          <w:rtl/>
        </w:rPr>
        <w:t xml:space="preserve"> </w:t>
      </w:r>
      <w:r w:rsidR="00EA04EF" w:rsidRPr="00984881">
        <w:rPr>
          <w:sz w:val="28"/>
          <w:szCs w:val="28"/>
          <w:rtl/>
        </w:rPr>
        <w:t>ﺷﺘﺮ ﻣﻰ ﻧﺸﺴﺘﻨﺪ</w:t>
      </w:r>
      <w:r w:rsidR="00BD77AA">
        <w:rPr>
          <w:sz w:val="28"/>
          <w:szCs w:val="28"/>
          <w:rtl/>
        </w:rPr>
        <w:t xml:space="preserve">، </w:t>
      </w:r>
      <w:r w:rsidR="00EA04EF" w:rsidRPr="00984881">
        <w:rPr>
          <w:sz w:val="28"/>
          <w:szCs w:val="28"/>
          <w:rtl/>
        </w:rPr>
        <w:t>ﺗﺎ ﺗﻌﺎﺩﻝ ﺑﺎﺭ ﺷﺘﺮ ﻣﺤﻔﻮﻅ</w:t>
      </w:r>
      <w:r>
        <w:rPr>
          <w:sz w:val="28"/>
          <w:szCs w:val="28"/>
          <w:rtl/>
        </w:rPr>
        <w:t xml:space="preserve"> </w:t>
      </w:r>
      <w:r w:rsidR="00EA04EF" w:rsidRPr="00984881">
        <w:rPr>
          <w:sz w:val="28"/>
          <w:szCs w:val="28"/>
          <w:rtl/>
        </w:rPr>
        <w:t>ﺑﺎﺷﺪ</w:t>
      </w:r>
      <w:r w:rsidR="00BD77AA">
        <w:rPr>
          <w:sz w:val="28"/>
          <w:szCs w:val="28"/>
          <w:rtl/>
        </w:rPr>
        <w:t xml:space="preserve">. </w:t>
      </w:r>
      <w:r w:rsidR="00EA04EF" w:rsidRPr="00984881">
        <w:rPr>
          <w:sz w:val="28"/>
          <w:szCs w:val="28"/>
          <w:rtl/>
        </w:rPr>
        <w:t>ﺑﺎﻳﻦ ﺩﻟﻴﻞ ﮐﻪ ﺳﺎﻟﻚ ﺑﻬﺮ ﻣﻘﺎﻡ ﺍﻟﻬﻰ ﮐﻪ ﺭﺳﻴﺪ</w:t>
      </w:r>
      <w:r w:rsidR="00BD77AA">
        <w:rPr>
          <w:sz w:val="28"/>
          <w:szCs w:val="28"/>
          <w:rtl/>
        </w:rPr>
        <w:t xml:space="preserve">، </w:t>
      </w:r>
      <w:r w:rsidR="00EA04EF" w:rsidRPr="00984881">
        <w:rPr>
          <w:sz w:val="28"/>
          <w:szCs w:val="28"/>
          <w:rtl/>
        </w:rPr>
        <w:t>ﻫﻤﭽﻨﺎﻥ ﭘﻴﺮ ﺍﻟﻬﻰ ﺧﻮﺩﺭﺍ ﻧﻮﺭﺍﻧﻰ ﺗﺮ ﺍﺯ ﻗﺒﻞ</w:t>
      </w:r>
      <w:r w:rsidR="00BD77AA">
        <w:rPr>
          <w:sz w:val="28"/>
          <w:szCs w:val="28"/>
          <w:rtl/>
        </w:rPr>
        <w:t xml:space="preserve">، </w:t>
      </w:r>
      <w:r w:rsidR="00EA04EF" w:rsidRPr="00984881">
        <w:rPr>
          <w:sz w:val="28"/>
          <w:szCs w:val="28"/>
          <w:rtl/>
        </w:rPr>
        <w:t>ﺩﺭ ﻣﻘﺎﻡ</w:t>
      </w:r>
      <w:r>
        <w:rPr>
          <w:sz w:val="28"/>
          <w:szCs w:val="28"/>
          <w:rtl/>
        </w:rPr>
        <w:t xml:space="preserve"> </w:t>
      </w:r>
      <w:r w:rsidR="00EA04EF" w:rsidRPr="00984881">
        <w:rPr>
          <w:sz w:val="28"/>
          <w:szCs w:val="28"/>
          <w:rtl/>
        </w:rPr>
        <w:t>ﺷﻬﻮﺩﻯ ﺧﻮﻳﺶ</w:t>
      </w:r>
      <w:r>
        <w:rPr>
          <w:sz w:val="28"/>
          <w:szCs w:val="28"/>
          <w:rtl/>
        </w:rPr>
        <w:t xml:space="preserve"> </w:t>
      </w:r>
      <w:r w:rsidR="00EA04EF" w:rsidRPr="00984881">
        <w:rPr>
          <w:sz w:val="28"/>
          <w:szCs w:val="28"/>
          <w:rtl/>
        </w:rPr>
        <w:t>ﺩﻳﺪﻩ ﺍﺳﺖ</w:t>
      </w:r>
      <w:r w:rsidR="00BD77AA">
        <w:rPr>
          <w:sz w:val="28"/>
          <w:szCs w:val="28"/>
          <w:rtl/>
        </w:rPr>
        <w:t xml:space="preserve">. </w:t>
      </w:r>
      <w:r w:rsidR="00EA04EF" w:rsidRPr="00984881">
        <w:rPr>
          <w:sz w:val="28"/>
          <w:szCs w:val="28"/>
          <w:rtl/>
        </w:rPr>
        <w:t>ﻭﺣﺘﻰ ﺩﺭ ﺷﻬﻮﺩ ﻣﺼﻄﻔﻮﻯ ﻭ ﺷﻬﻮﺩ ﻗﺎﺋﻢ ﺭﺍ ﮐﻪ ﻣﻰ ﺑﻴﻨﺪ</w:t>
      </w:r>
      <w:r w:rsidR="00BD77AA">
        <w:rPr>
          <w:sz w:val="28"/>
          <w:szCs w:val="28"/>
          <w:rtl/>
        </w:rPr>
        <w:t xml:space="preserve">. </w:t>
      </w:r>
      <w:r w:rsidR="00EA04EF" w:rsidRPr="00984881">
        <w:rPr>
          <w:sz w:val="28"/>
          <w:szCs w:val="28"/>
          <w:rtl/>
        </w:rPr>
        <w:t>ﺩﺭ ﻭﺍﻗﻊ</w:t>
      </w:r>
      <w:r w:rsidR="00375D6D" w:rsidRPr="00984881">
        <w:rPr>
          <w:rFonts w:hint="cs"/>
          <w:sz w:val="28"/>
          <w:szCs w:val="28"/>
          <w:rtl/>
        </w:rPr>
        <w:t xml:space="preserve"> </w:t>
      </w:r>
      <w:r w:rsidR="00EA04EF" w:rsidRPr="00984881">
        <w:rPr>
          <w:sz w:val="28"/>
          <w:szCs w:val="28"/>
          <w:rtl/>
        </w:rPr>
        <w:t>ﭘﻴﺮ ﺍﻟﻬﻰ ﺧﻮﺩﺭﺍ ﺩﻳﺪﻩ ﺍﺳﺖ ﺯﻳﺮﺍ ﺍﻭﻟﻴﺎﻯ ﺍﻟﻬﻰ</w:t>
      </w:r>
      <w:r w:rsidR="00BD77AA">
        <w:rPr>
          <w:sz w:val="28"/>
          <w:szCs w:val="28"/>
          <w:rtl/>
        </w:rPr>
        <w:t xml:space="preserve">، </w:t>
      </w:r>
      <w:r w:rsidR="00EA04EF" w:rsidRPr="00984881">
        <w:rPr>
          <w:sz w:val="28"/>
          <w:szCs w:val="28"/>
          <w:rtl/>
        </w:rPr>
        <w:t>ﺍﻳﻦ ﻫﻤﺎﻧﻰ ﺗﻤﺎﻡ ﻣﺮﺍﺗﺐ ﺷﻬﻮﺩﻯ ﺧﻮﺩﺭﺍ ﺩﺍﺭﻧﺪ</w:t>
      </w:r>
      <w:r w:rsidR="00BD77AA">
        <w:rPr>
          <w:sz w:val="28"/>
          <w:szCs w:val="28"/>
          <w:rtl/>
        </w:rPr>
        <w:t xml:space="preserve">. </w:t>
      </w:r>
      <w:r w:rsidR="00EA04EF" w:rsidRPr="00984881">
        <w:rPr>
          <w:sz w:val="28"/>
          <w:szCs w:val="28"/>
          <w:rtl/>
        </w:rPr>
        <w:t xml:space="preserve">ﻭﻟﻰ ﻫﻨﻮﺯ ﺍﻳﻦ ﻫﻤﺎﻧﻰ </w:t>
      </w:r>
      <w:r w:rsidR="00661646" w:rsidRPr="00984881">
        <w:rPr>
          <w:sz w:val="28"/>
          <w:szCs w:val="28"/>
          <w:rtl/>
        </w:rPr>
        <w:t>ربّ</w:t>
      </w:r>
      <w:r w:rsidR="00EA04EF" w:rsidRPr="00984881">
        <w:rPr>
          <w:sz w:val="28"/>
          <w:szCs w:val="28"/>
          <w:rtl/>
        </w:rPr>
        <w:t>ﺭﺣﻤﺎﻥ ﺭﺍ ﻧﻴﺎﻓﺘﻪﺍﻧﺪ</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ﻣﻬﺪﻯ ﻣﻮﻋﻮﺩ</w:t>
      </w:r>
      <w:r w:rsidR="00375D6D" w:rsidRPr="00984881">
        <w:rPr>
          <w:rFonts w:hint="cs"/>
          <w:sz w:val="28"/>
          <w:szCs w:val="28"/>
          <w:rtl/>
        </w:rPr>
        <w:t xml:space="preserve"> </w:t>
      </w:r>
      <w:r w:rsidR="00EA04EF" w:rsidRPr="00984881">
        <w:rPr>
          <w:sz w:val="28"/>
          <w:szCs w:val="28"/>
          <w:rtl/>
        </w:rPr>
        <w:t>ﺧﻮﺍﻫﺪ ﻳﺎﻓﺖ</w:t>
      </w:r>
      <w:r w:rsidR="00BD77AA">
        <w:rPr>
          <w:sz w:val="28"/>
          <w:szCs w:val="28"/>
          <w:rtl/>
        </w:rPr>
        <w:t xml:space="preserve">. </w:t>
      </w:r>
      <w:r w:rsidR="00EA04EF" w:rsidRPr="00984881">
        <w:rPr>
          <w:sz w:val="28"/>
          <w:szCs w:val="28"/>
          <w:rtl/>
        </w:rPr>
        <w:t>ﻭ ﻣﻬﺪﻭﻳﺎﻥ ﺩﻳﮕﺮ</w:t>
      </w:r>
      <w:r w:rsidR="00BD77AA">
        <w:rPr>
          <w:sz w:val="28"/>
          <w:szCs w:val="28"/>
          <w:rtl/>
        </w:rPr>
        <w:t xml:space="preserve">، </w:t>
      </w:r>
      <w:r w:rsidR="00EA04EF" w:rsidRPr="00984881">
        <w:rPr>
          <w:sz w:val="28"/>
          <w:szCs w:val="28"/>
          <w:rtl/>
        </w:rPr>
        <w:t xml:space="preserve">ﮐﻪ ﺍﺯ </w:t>
      </w:r>
      <w:r w:rsidR="00EA04EF" w:rsidRPr="00984881">
        <w:rPr>
          <w:sz w:val="28"/>
          <w:szCs w:val="28"/>
          <w:rtl/>
          <w:lang w:bidi="fa-IR"/>
        </w:rPr>
        <w:t>۵۵ ﻗﺮﻥ ﺩﻳﮕﺮ ﺩﺭ ﺟﻬﺎﻥ</w:t>
      </w:r>
      <w:r>
        <w:rPr>
          <w:sz w:val="28"/>
          <w:szCs w:val="28"/>
          <w:rtl/>
          <w:lang w:bidi="fa-IR"/>
        </w:rPr>
        <w:t xml:space="preserve"> </w:t>
      </w:r>
      <w:r w:rsidR="00EA04EF" w:rsidRPr="00984881">
        <w:rPr>
          <w:sz w:val="28"/>
          <w:szCs w:val="28"/>
          <w:rtl/>
          <w:lang w:bidi="fa-IR"/>
        </w:rPr>
        <w:t>ﭘﻴﺪﺍ ﻣﻴﺸﻮﻧﺪ</w:t>
      </w:r>
      <w:r w:rsidR="00BD77AA">
        <w:rPr>
          <w:sz w:val="28"/>
          <w:szCs w:val="28"/>
          <w:rtl/>
          <w:lang w:bidi="fa-IR"/>
        </w:rPr>
        <w:t xml:space="preserve">. </w:t>
      </w:r>
      <w:r w:rsidR="00EA04EF" w:rsidRPr="00984881">
        <w:rPr>
          <w:sz w:val="28"/>
          <w:szCs w:val="28"/>
          <w:rtl/>
          <w:lang w:bidi="fa-IR"/>
        </w:rPr>
        <w:t>ﮐﻪ ﺑﺎﻳﺪ ﺗﻦ ﻭ ﮊﻧﺘﻴﻚ ﺟﺴﻤﺎﻧﻰ</w:t>
      </w:r>
      <w:r>
        <w:rPr>
          <w:sz w:val="28"/>
          <w:szCs w:val="28"/>
          <w:rtl/>
          <w:lang w:bidi="fa-IR"/>
        </w:rPr>
        <w:t xml:space="preserve"> </w:t>
      </w:r>
      <w:r w:rsidR="00EA04EF" w:rsidRPr="00984881">
        <w:rPr>
          <w:sz w:val="28"/>
          <w:szCs w:val="28"/>
          <w:rtl/>
          <w:lang w:bidi="fa-IR"/>
        </w:rPr>
        <w:t xml:space="preserve">ﻧﻮﻉ </w:t>
      </w:r>
      <w:r w:rsidR="00EA04EF" w:rsidRPr="00984881">
        <w:rPr>
          <w:sz w:val="28"/>
          <w:szCs w:val="28"/>
          <w:rtl/>
        </w:rPr>
        <w:t>ﻓﻮﻕ ﺑﺸﺮﻯ</w:t>
      </w:r>
      <w:r w:rsidR="00BD77AA">
        <w:rPr>
          <w:sz w:val="28"/>
          <w:szCs w:val="28"/>
          <w:rtl/>
        </w:rPr>
        <w:t xml:space="preserve">، </w:t>
      </w:r>
      <w:r w:rsidR="00EA04EF" w:rsidRPr="00984881">
        <w:rPr>
          <w:sz w:val="28"/>
          <w:szCs w:val="28"/>
          <w:rtl/>
        </w:rPr>
        <w:t>ﺍﺯ ﺑﺮﺗﺮﺍﻥ ﻧﻮع ﺒﺸﺮﻯ ﺩﺭﺟﻬﺎﻥ ﭘﻴﺪﺍ ﺷﻮﻧﺪ</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ﻠﻌﻞ ﺳﻴﺮﺍﺏ ﺑﺨﻮﻥ ﺗﺸﻨﻪ</w:t>
      </w:r>
      <w:r w:rsidR="00BD77AA">
        <w:rPr>
          <w:b/>
          <w:bCs/>
          <w:sz w:val="28"/>
          <w:szCs w:val="28"/>
          <w:rtl/>
        </w:rPr>
        <w:t xml:space="preserve">، </w:t>
      </w:r>
      <w:r w:rsidRPr="00984881">
        <w:rPr>
          <w:b/>
          <w:bCs/>
          <w:sz w:val="28"/>
          <w:szCs w:val="28"/>
          <w:rtl/>
        </w:rPr>
        <w:t>ﻟﺐ ﻳﺎﺭ ﻣﻨﺴﺖ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ﻭﺯ ﭘﻰ ﺩﻳﺪﻥ ﺍﻭ</w:t>
      </w:r>
      <w:r w:rsidR="00BD77AA">
        <w:rPr>
          <w:b/>
          <w:bCs/>
          <w:sz w:val="28"/>
          <w:szCs w:val="28"/>
          <w:rtl/>
        </w:rPr>
        <w:t xml:space="preserve">، </w:t>
      </w:r>
      <w:r w:rsidRPr="00984881">
        <w:rPr>
          <w:b/>
          <w:bCs/>
          <w:sz w:val="28"/>
          <w:szCs w:val="28"/>
          <w:rtl/>
        </w:rPr>
        <w:t xml:space="preserve">ﺩﺍﺩﻥ ﺟﺎﻥ ﮐﺎﺭ ﻣﻨﺴﺖ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ﺍﻳﻦ ﻟﺒﺎﻥ ﭼﻮﻥ ﻟﻌﻞ ﻭﻋﻘﻴﻖ ﺳﺮﺥ</w:t>
      </w:r>
      <w:r w:rsidR="00BD77AA">
        <w:rPr>
          <w:sz w:val="28"/>
          <w:szCs w:val="28"/>
          <w:rtl/>
        </w:rPr>
        <w:t xml:space="preserve">، </w:t>
      </w:r>
      <w:r w:rsidR="00EA04EF" w:rsidRPr="00984881">
        <w:rPr>
          <w:sz w:val="28"/>
          <w:szCs w:val="28"/>
          <w:rtl/>
        </w:rPr>
        <w:t>ﮐﻪ ﺗﺸﻨﻪ ﺧﻮﻥ ﻣﻨﺴﺖ</w:t>
      </w:r>
      <w:r w:rsidR="00BD77AA">
        <w:rPr>
          <w:sz w:val="28"/>
          <w:szCs w:val="28"/>
          <w:rtl/>
        </w:rPr>
        <w:t xml:space="preserve">، </w:t>
      </w:r>
      <w:r w:rsidR="00EA04EF" w:rsidRPr="00984881">
        <w:rPr>
          <w:sz w:val="28"/>
          <w:szCs w:val="28"/>
          <w:rtl/>
        </w:rPr>
        <w:t>ﻳﺎﺭ ﺍﻟﻬﻰ ﻣﻦ ﻣﻴﺒﺎﺷﺪ</w:t>
      </w:r>
      <w:r w:rsidR="00BD77AA">
        <w:rPr>
          <w:sz w:val="28"/>
          <w:szCs w:val="28"/>
          <w:rtl/>
        </w:rPr>
        <w:t xml:space="preserve">. </w:t>
      </w:r>
      <w:r w:rsidR="00EA04EF" w:rsidRPr="00984881">
        <w:rPr>
          <w:sz w:val="28"/>
          <w:szCs w:val="28"/>
          <w:rtl/>
        </w:rPr>
        <w:t>ﻭﺑﺮﺍﻯ</w:t>
      </w:r>
      <w:r>
        <w:rPr>
          <w:sz w:val="28"/>
          <w:szCs w:val="28"/>
          <w:rtl/>
        </w:rPr>
        <w:t xml:space="preserve"> </w:t>
      </w:r>
      <w:r w:rsidR="00EA04EF" w:rsidRPr="00984881">
        <w:rPr>
          <w:sz w:val="28"/>
          <w:szCs w:val="28"/>
          <w:rtl/>
        </w:rPr>
        <w:t>ﺩﻳﺪﻥﻴﺎﺭ ﻭﻟﺒﺎﻥ ﺍﻭ</w:t>
      </w:r>
      <w:r w:rsidR="00BD77AA">
        <w:rPr>
          <w:sz w:val="28"/>
          <w:szCs w:val="28"/>
          <w:rtl/>
        </w:rPr>
        <w:t xml:space="preserve">، </w:t>
      </w:r>
      <w:r w:rsidR="00EA04EF" w:rsidRPr="00984881">
        <w:rPr>
          <w:sz w:val="28"/>
          <w:szCs w:val="28"/>
          <w:rtl/>
        </w:rPr>
        <w:t>ﺟﺎﻥ ﺩﺍﺩﻥﻮﻇﻴﻔﻪﻣﻦ ﺍﺳﺖ</w:t>
      </w:r>
      <w:r w:rsidR="00BD77AA">
        <w:rPr>
          <w:sz w:val="28"/>
          <w:szCs w:val="28"/>
          <w:rtl/>
        </w:rPr>
        <w:t xml:space="preserve">. </w:t>
      </w:r>
      <w:r w:rsidR="00EA04EF" w:rsidRPr="00984881">
        <w:rPr>
          <w:sz w:val="28"/>
          <w:szCs w:val="28"/>
          <w:rtl/>
        </w:rPr>
        <w:t>ﻟﺒﺎﻥ ﮔﻮﻳﺎﻯ ﭘﻴﺮ ﺍﻟﻬﻰ</w:t>
      </w:r>
      <w:r w:rsidR="00BD77AA">
        <w:rPr>
          <w:sz w:val="28"/>
          <w:szCs w:val="28"/>
          <w:rtl/>
        </w:rPr>
        <w:t xml:space="preserve">، </w:t>
      </w:r>
      <w:r w:rsidR="00EA04EF" w:rsidRPr="00984881">
        <w:rPr>
          <w:sz w:val="28"/>
          <w:szCs w:val="28"/>
          <w:rtl/>
        </w:rPr>
        <w:t>ﺩﺭ ﺑﻴﺎﻥ ﺣﮑﻤﺘﻬﺎﻯ ﺍﻟﻬﻰ ﻭﻫﺪﺍﻳﺘﻬﺎ ﻭ ﺗﻮﺟﻴﻬﺎﺕ ﻭ ﺩﺳﺘﻮﺭﺍﺕ ﻋﻤﻠﻰ ﻭﻯ ﺑﺴﺎﻟﻚ</w:t>
      </w:r>
      <w:r w:rsidR="00BD77AA">
        <w:rPr>
          <w:sz w:val="28"/>
          <w:szCs w:val="28"/>
          <w:rtl/>
        </w:rPr>
        <w:t xml:space="preserve">. </w:t>
      </w:r>
      <w:r w:rsidR="00EA04EF" w:rsidRPr="00984881">
        <w:rPr>
          <w:sz w:val="28"/>
          <w:szCs w:val="28"/>
          <w:rtl/>
        </w:rPr>
        <w:t>ﮐﻪ ﺍﻳﻦ ﻟﺒﺎﻥ ﺳﺮﺥ ﭼﻮﻥ ﺧﻮﻥ ﺗﺸﻨﻪ ﺧﻮﻥ ﻣﻦ ﺍﺳﺖ</w:t>
      </w:r>
      <w:r w:rsidR="00BD77AA">
        <w:rPr>
          <w:sz w:val="28"/>
          <w:szCs w:val="28"/>
          <w:rtl/>
        </w:rPr>
        <w:t xml:space="preserve">، </w:t>
      </w:r>
      <w:r w:rsidR="00EA04EF" w:rsidRPr="00984881">
        <w:rPr>
          <w:sz w:val="28"/>
          <w:szCs w:val="28"/>
          <w:rtl/>
        </w:rPr>
        <w:t>ﺯﻳﺮﺍ ﭘﻴﺮ ﺍﻧﺘﻈﺎﺭ ﺍﻳﻦ ﺩﺍﺭﺩ</w:t>
      </w:r>
      <w:r w:rsidR="00BD77AA">
        <w:rPr>
          <w:sz w:val="28"/>
          <w:szCs w:val="28"/>
          <w:rtl/>
        </w:rPr>
        <w:t xml:space="preserve">، </w:t>
      </w:r>
      <w:r w:rsidR="00EA04EF" w:rsidRPr="00984881">
        <w:rPr>
          <w:sz w:val="28"/>
          <w:szCs w:val="28"/>
          <w:rtl/>
        </w:rPr>
        <w:t>ﮐﻪ ﭼﻮﻥ ﺳﺎﻟﻚ ﺍﻭ ﺑﺸﻬﻮﺩ ﭘﻨﺠﻢ ﻣﺼﻄﻔﻮﻯ ﺭﺳﻴﺪ</w:t>
      </w:r>
      <w:r w:rsidR="00BD77AA">
        <w:rPr>
          <w:sz w:val="28"/>
          <w:szCs w:val="28"/>
          <w:rtl/>
        </w:rPr>
        <w:t xml:space="preserve">، </w:t>
      </w:r>
      <w:r w:rsidR="00EA04EF" w:rsidRPr="00984881">
        <w:rPr>
          <w:sz w:val="28"/>
          <w:szCs w:val="28"/>
          <w:rtl/>
        </w:rPr>
        <w:t>ﮐﻪ ﺑﺎﻳﺪ ﺑﺮﺍﻯ</w:t>
      </w:r>
      <w:r>
        <w:rPr>
          <w:sz w:val="28"/>
          <w:szCs w:val="28"/>
          <w:rtl/>
        </w:rPr>
        <w:t xml:space="preserve"> </w:t>
      </w:r>
      <w:r w:rsidR="00EA04EF" w:rsidRPr="00984881">
        <w:rPr>
          <w:sz w:val="28"/>
          <w:szCs w:val="28"/>
          <w:rtl/>
        </w:rPr>
        <w:t>ﻣﺮﮒ ﻗﺒﻞ ﺍﺯ ﻣﺮﮒ ﺁﻣﺎﺩﻩ ﺑﺎﺷﺪ</w:t>
      </w:r>
      <w:r w:rsidR="00BD77AA">
        <w:rPr>
          <w:sz w:val="28"/>
          <w:szCs w:val="28"/>
          <w:rtl/>
        </w:rPr>
        <w:t xml:space="preserve">. </w:t>
      </w:r>
      <w:r w:rsidR="00EA04EF" w:rsidRPr="00984881">
        <w:rPr>
          <w:sz w:val="28"/>
          <w:szCs w:val="28"/>
          <w:rtl/>
        </w:rPr>
        <w:t xml:space="preserve">ﺑﻔﺮﻣﺎﻥ ﭘﻴﺮ ﻭﺍﺯ ﻟﺒﺎﻥ ﺍﻭ ﺍﻳﻦ </w:t>
      </w:r>
      <w:r w:rsidR="009915B2" w:rsidRPr="00984881">
        <w:rPr>
          <w:sz w:val="28"/>
          <w:szCs w:val="28"/>
          <w:rtl/>
        </w:rPr>
        <w:t>فر</w:t>
      </w:r>
      <w:r w:rsidR="00EA04EF" w:rsidRPr="00984881">
        <w:rPr>
          <w:sz w:val="28"/>
          <w:szCs w:val="28"/>
          <w:rtl/>
        </w:rPr>
        <w:t>ﻣﺎﻥ ﺻﺎﺩﺭ ﻣﻴﺸﻮﺩ</w:t>
      </w:r>
      <w:r w:rsidR="00BD77AA">
        <w:rPr>
          <w:sz w:val="28"/>
          <w:szCs w:val="28"/>
          <w:rtl/>
        </w:rPr>
        <w:t xml:space="preserve">. </w:t>
      </w:r>
      <w:r w:rsidR="00EA04EF" w:rsidRPr="00984881">
        <w:rPr>
          <w:sz w:val="28"/>
          <w:szCs w:val="28"/>
          <w:rtl/>
        </w:rPr>
        <w:t>ﻭ ﻳﺎ ﺑﻐﻤﺰﻩ</w:t>
      </w:r>
      <w:r>
        <w:rPr>
          <w:sz w:val="28"/>
          <w:szCs w:val="28"/>
          <w:rtl/>
        </w:rPr>
        <w:t xml:space="preserve"> </w:t>
      </w:r>
      <w:r w:rsidR="00EA04EF" w:rsidRPr="00984881">
        <w:rPr>
          <w:sz w:val="28"/>
          <w:szCs w:val="28"/>
          <w:rtl/>
        </w:rPr>
        <w:t>ﭼﺸﻤﺎﻥ</w:t>
      </w:r>
      <w:r>
        <w:rPr>
          <w:sz w:val="28"/>
          <w:szCs w:val="28"/>
          <w:rtl/>
        </w:rPr>
        <w:t xml:space="preserve"> </w:t>
      </w:r>
      <w:r w:rsidR="00EA04EF" w:rsidRPr="00984881">
        <w:rPr>
          <w:sz w:val="28"/>
          <w:szCs w:val="28"/>
          <w:rtl/>
        </w:rPr>
        <w:t>ﺍﻭ</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ﻣﻮﺍﻓﻖ ﻓﺪﺍﮐﺎﺭﻯ ﻭﺟﺎﻥ ﺑﺎﺯﻯ ﺳﺎﻟک اﺳﺖ</w:t>
      </w:r>
      <w:r w:rsidR="00BD77AA">
        <w:rPr>
          <w:sz w:val="28"/>
          <w:szCs w:val="28"/>
          <w:rtl/>
        </w:rPr>
        <w:t xml:space="preserve">، </w:t>
      </w:r>
      <w:r w:rsidR="00EA04EF" w:rsidRPr="00984881">
        <w:rPr>
          <w:sz w:val="28"/>
          <w:szCs w:val="28"/>
          <w:rtl/>
        </w:rPr>
        <w:t>ﻭ ﺑﺎﻳﺪ ﺻﻮﺭﺕ ﮔﻴﺮﺩ</w:t>
      </w:r>
      <w:r w:rsidR="00BD77AA">
        <w:rPr>
          <w:sz w:val="28"/>
          <w:szCs w:val="28"/>
          <w:rtl/>
        </w:rPr>
        <w:t xml:space="preserve">، </w:t>
      </w:r>
      <w:r w:rsidR="00EA04EF" w:rsidRPr="00984881">
        <w:rPr>
          <w:sz w:val="28"/>
          <w:szCs w:val="28"/>
          <w:rtl/>
        </w:rPr>
        <w:t>ﺗﺎ ﻧﻔس ﺍﻣّﺎﺭﻩ ﺧﻮﺩﺭﺍ ﺑﮑﺸﺪ</w:t>
      </w:r>
      <w:r w:rsidR="00BD77AA">
        <w:rPr>
          <w:sz w:val="28"/>
          <w:szCs w:val="28"/>
          <w:rtl/>
        </w:rPr>
        <w:t xml:space="preserve">، </w:t>
      </w:r>
      <w:r w:rsidR="00EA04EF" w:rsidRPr="00984881">
        <w:rPr>
          <w:sz w:val="28"/>
          <w:szCs w:val="28"/>
          <w:rtl/>
        </w:rPr>
        <w:t>ﻭﺟﺎﻥ ﺑﺸﺮﻯ ﺧﻮﺩ ﺭﺍ ﺑﺪﻫﺪ</w:t>
      </w:r>
      <w:r w:rsidR="00BD77AA">
        <w:rPr>
          <w:sz w:val="28"/>
          <w:szCs w:val="28"/>
          <w:rtl/>
        </w:rPr>
        <w:t xml:space="preserve">، </w:t>
      </w:r>
      <w:r w:rsidR="00EA04EF" w:rsidRPr="00984881">
        <w:rPr>
          <w:sz w:val="28"/>
          <w:szCs w:val="28"/>
          <w:rtl/>
        </w:rPr>
        <w:t>ﮐﻪ ﺑﺠﺎﻧﺎﻥ ﺍﻟﻬﻰ ﻣﻮﺭﺩ</w:t>
      </w:r>
      <w:r>
        <w:rPr>
          <w:sz w:val="28"/>
          <w:szCs w:val="28"/>
          <w:rtl/>
        </w:rPr>
        <w:t xml:space="preserve"> </w:t>
      </w:r>
      <w:r w:rsidR="00EA04EF" w:rsidRPr="00984881">
        <w:rPr>
          <w:sz w:val="28"/>
          <w:szCs w:val="28"/>
          <w:rtl/>
        </w:rPr>
        <w:t>ﺁﺭﺯﻭﻯ ﺧﻮﺩ ﻭﭘﻴﺮ</w:t>
      </w:r>
      <w:r w:rsidR="00BD77AA">
        <w:rPr>
          <w:sz w:val="28"/>
          <w:szCs w:val="28"/>
          <w:rtl/>
        </w:rPr>
        <w:t xml:space="preserve">، </w:t>
      </w:r>
      <w:r w:rsidR="00EA04EF" w:rsidRPr="00984881">
        <w:rPr>
          <w:sz w:val="28"/>
          <w:szCs w:val="28"/>
          <w:rtl/>
        </w:rPr>
        <w:t>ﻭﺧﻮﺍﺳﺘﻪ ﺧﺪﺍﻭﻧﺪ ﻭﻣﻘﺎﻡ ﻣﺼﻄﻔﻮﻯ ﺍﻭ ﺑﺮﺳﺪ</w:t>
      </w:r>
      <w:r w:rsidR="00BD77AA">
        <w:rPr>
          <w:sz w:val="28"/>
          <w:szCs w:val="28"/>
          <w:rtl/>
        </w:rPr>
        <w:t xml:space="preserve">. </w:t>
      </w:r>
      <w:r w:rsidR="00EA04EF" w:rsidRPr="00984881">
        <w:rPr>
          <w:sz w:val="28"/>
          <w:szCs w:val="28"/>
          <w:rtl/>
        </w:rPr>
        <w:t xml:space="preserve">ﺗﺎ ﺑﻨﻮﺭ ﻗﺎﺋﻢ ﺭﻭﺡ ﺍﻟﻘﺪس </w:t>
      </w:r>
      <w:r w:rsidR="00661646" w:rsidRPr="00984881">
        <w:rPr>
          <w:sz w:val="28"/>
          <w:szCs w:val="28"/>
          <w:rtl/>
        </w:rPr>
        <w:t>ربّ</w:t>
      </w:r>
      <w:r>
        <w:rPr>
          <w:sz w:val="28"/>
          <w:szCs w:val="28"/>
          <w:rtl/>
        </w:rPr>
        <w:t xml:space="preserve"> </w:t>
      </w:r>
      <w:r w:rsidR="00EA04EF" w:rsidRPr="00984881">
        <w:rPr>
          <w:sz w:val="28"/>
          <w:szCs w:val="28"/>
          <w:rtl/>
        </w:rPr>
        <w:t>ﺍﻟﻨﻮﻉ ﺧﻮﺩ ﺟﺒﺮﺋﻴﻞ ﻭ ﺭﻭﺡ ﺍﻟﺄﻣﻴﻦ ﻣﻴﺮﺳﺪ</w:t>
      </w:r>
      <w:r w:rsidR="00BD77AA">
        <w:rPr>
          <w:sz w:val="28"/>
          <w:szCs w:val="28"/>
          <w:rtl/>
        </w:rPr>
        <w:t xml:space="preserve">. </w:t>
      </w:r>
      <w:r w:rsidR="00EA04EF" w:rsidRPr="00984881">
        <w:rPr>
          <w:sz w:val="28"/>
          <w:szCs w:val="28"/>
          <w:rtl/>
        </w:rPr>
        <w:t>ﮔﺮﭼﻪ</w:t>
      </w:r>
      <w:r>
        <w:rPr>
          <w:sz w:val="28"/>
          <w:szCs w:val="28"/>
          <w:rtl/>
        </w:rPr>
        <w:t xml:space="preserve"> </w:t>
      </w:r>
      <w:r w:rsidR="00EA04EF" w:rsidRPr="00984881">
        <w:rPr>
          <w:sz w:val="28"/>
          <w:szCs w:val="28"/>
          <w:rtl/>
        </w:rPr>
        <w:t>ﭘﻴﺮ</w:t>
      </w:r>
      <w:r>
        <w:rPr>
          <w:sz w:val="28"/>
          <w:szCs w:val="28"/>
          <w:rtl/>
        </w:rPr>
        <w:t xml:space="preserve"> </w:t>
      </w:r>
      <w:r w:rsidR="00EA04EF" w:rsidRPr="00984881">
        <w:rPr>
          <w:sz w:val="28"/>
          <w:szCs w:val="28"/>
          <w:rtl/>
        </w:rPr>
        <w:t>ﺳﺎﻟﻚ ﺑﻤﻌﺮﻓﻰ ﺧﺪﺍﻭﻧﺪ</w:t>
      </w:r>
      <w:r w:rsidR="00BD77AA">
        <w:rPr>
          <w:sz w:val="28"/>
          <w:szCs w:val="28"/>
          <w:rtl/>
        </w:rPr>
        <w:t xml:space="preserve">، </w:t>
      </w:r>
      <w:r w:rsidR="00EA04EF" w:rsidRPr="00984881">
        <w:rPr>
          <w:sz w:val="28"/>
          <w:szCs w:val="28"/>
          <w:rtl/>
        </w:rPr>
        <w:t>ﻗﺎﺋﻢ ﺯﻣﺎﻥ ﺳﺎﻟﻚ ﻣﻴﺒﺎﺷﺪ</w:t>
      </w:r>
      <w:r w:rsidR="00BD77AA">
        <w:rPr>
          <w:sz w:val="28"/>
          <w:szCs w:val="28"/>
          <w:rtl/>
        </w:rPr>
        <w:t xml:space="preserve">. </w:t>
      </w:r>
      <w:r w:rsidR="00EA04EF" w:rsidRPr="00984881">
        <w:rPr>
          <w:sz w:val="28"/>
          <w:szCs w:val="28"/>
          <w:rtl/>
        </w:rPr>
        <w:t>ﮐﻪ ﺍﻧﺘﻈﺎﺭ</w:t>
      </w:r>
      <w:r>
        <w:rPr>
          <w:sz w:val="28"/>
          <w:szCs w:val="28"/>
          <w:rtl/>
        </w:rPr>
        <w:t xml:space="preserve"> </w:t>
      </w:r>
      <w:r w:rsidR="00EA04EF" w:rsidRPr="00984881">
        <w:rPr>
          <w:sz w:val="28"/>
          <w:szCs w:val="28"/>
          <w:rtl/>
        </w:rPr>
        <w:t>ﻇﻬﻮﺭ ﺍﻳﻦ ﻗﺎﺋﻢ ﺭﺍ ﺩﺍﺷﺖ ﻭﭘس ﺍﺯ ﺳﻴﻨﻪ ﺯﻧﻰ ﻫﺎﻯ ﺣﺴﻴﻨﻰ ﺧﻮﺩ</w:t>
      </w:r>
      <w:r w:rsidR="00BD77AA">
        <w:rPr>
          <w:sz w:val="28"/>
          <w:szCs w:val="28"/>
          <w:rtl/>
        </w:rPr>
        <w:t xml:space="preserve">، </w:t>
      </w:r>
      <w:r w:rsidR="00EA04EF" w:rsidRPr="00984881">
        <w:rPr>
          <w:sz w:val="28"/>
          <w:szCs w:val="28"/>
          <w:rtl/>
        </w:rPr>
        <w:t>ﺑﺎﻳﻦ</w:t>
      </w:r>
      <w:r>
        <w:rPr>
          <w:sz w:val="28"/>
          <w:szCs w:val="28"/>
          <w:rtl/>
        </w:rPr>
        <w:t xml:space="preserve"> </w:t>
      </w:r>
      <w:r w:rsidR="00EA04EF" w:rsidRPr="00984881">
        <w:rPr>
          <w:sz w:val="28"/>
          <w:szCs w:val="28"/>
          <w:rtl/>
        </w:rPr>
        <w:t>ﮐﺎﻣﻞ ﺣﺴﻴﻨﻰ ﺧﻮﻳﺶ ﺭﺳﻴﺪ</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ﭘﻴﺮ ﺍﻳﻦ ﻫﻤﺎﻧﻰ ﺗﻤﺎﻣﻰ ﻣﺮﺍﺗﺐ</w:t>
      </w:r>
      <w:r>
        <w:rPr>
          <w:sz w:val="28"/>
          <w:szCs w:val="28"/>
          <w:rtl/>
        </w:rPr>
        <w:t xml:space="preserve"> </w:t>
      </w:r>
      <w:r w:rsidR="00EA04EF" w:rsidRPr="00984881">
        <w:rPr>
          <w:sz w:val="28"/>
          <w:szCs w:val="28"/>
          <w:rtl/>
        </w:rPr>
        <w:t>ﺷﻬﻮﺩﻯ ﺧﻮﺩﺭﺍ ﺩﺍﺭﺩ</w:t>
      </w:r>
      <w:r w:rsidR="00BD77AA">
        <w:rPr>
          <w:sz w:val="28"/>
          <w:szCs w:val="28"/>
          <w:rtl/>
        </w:rPr>
        <w:t xml:space="preserve">، </w:t>
      </w:r>
      <w:r w:rsidR="00EA04EF" w:rsidRPr="00984881">
        <w:rPr>
          <w:sz w:val="28"/>
          <w:szCs w:val="28"/>
          <w:rtl/>
        </w:rPr>
        <w:t>ﮐﻪ ﺑﻌﺮﺵ ﺭﺣﻤﺎﻥ ﺭﺳﻴﺪ</w:t>
      </w:r>
      <w:r w:rsidR="00BD77AA">
        <w:rPr>
          <w:sz w:val="28"/>
          <w:szCs w:val="28"/>
          <w:rtl/>
        </w:rPr>
        <w:t xml:space="preserve">. </w:t>
      </w:r>
      <w:r w:rsidR="00EA04EF" w:rsidRPr="00984881">
        <w:rPr>
          <w:sz w:val="28"/>
          <w:szCs w:val="28"/>
          <w:rtl/>
        </w:rPr>
        <w:t>ﻭ ﺑﺎ ﺍﻳﻦ ﭘﻴﺮ</w:t>
      </w:r>
      <w:r w:rsidR="00BD77AA">
        <w:rPr>
          <w:sz w:val="28"/>
          <w:szCs w:val="28"/>
          <w:rtl/>
        </w:rPr>
        <w:t xml:space="preserve">، </w:t>
      </w:r>
      <w:r w:rsidR="00EA04EF" w:rsidRPr="00984881">
        <w:rPr>
          <w:sz w:val="28"/>
          <w:szCs w:val="28"/>
          <w:rtl/>
        </w:rPr>
        <w:t>ﻣﻴﺘﻮﺍﻥ ﺑﻌﺮﺵ ﺭﺣﻤﺎﻥ ﻧﻴﺰ ﺭﺳﻴﺪ</w:t>
      </w:r>
      <w:r w:rsidR="00BD77AA">
        <w:rPr>
          <w:sz w:val="28"/>
          <w:szCs w:val="28"/>
          <w:rtl/>
        </w:rPr>
        <w:t xml:space="preserve">. </w:t>
      </w:r>
      <w:r w:rsidR="00EA04EF" w:rsidRPr="00984881">
        <w:rPr>
          <w:sz w:val="28"/>
          <w:szCs w:val="28"/>
          <w:rtl/>
        </w:rPr>
        <w:t>ﻣﻨﻄﻘﻰ ﺍﺳﺖ ﮐﻪ</w:t>
      </w:r>
      <w:r>
        <w:rPr>
          <w:sz w:val="28"/>
          <w:szCs w:val="28"/>
          <w:rtl/>
        </w:rPr>
        <w:t xml:space="preserve"> </w:t>
      </w:r>
      <w:r w:rsidR="00EA04EF" w:rsidRPr="00984881">
        <w:rPr>
          <w:sz w:val="28"/>
          <w:szCs w:val="28"/>
          <w:rtl/>
        </w:rPr>
        <w:t>ﺗﻮﻗّﻊ ﭘﻴﺮ ﺍﺯ ﺳﺎﻟﻚ</w:t>
      </w:r>
      <w:r w:rsidR="00BD77AA">
        <w:rPr>
          <w:sz w:val="28"/>
          <w:szCs w:val="28"/>
          <w:rtl/>
        </w:rPr>
        <w:t xml:space="preserve">، </w:t>
      </w:r>
      <w:r w:rsidR="00EA04EF" w:rsidRPr="00984881">
        <w:rPr>
          <w:sz w:val="28"/>
          <w:szCs w:val="28"/>
          <w:rtl/>
        </w:rPr>
        <w:t>ﺧﻮﻥ ﺧﻮﺍﻫﻴﺴﺎﻟﻚ ﺑﺎﺷﺪ</w:t>
      </w:r>
      <w:r w:rsidR="00BD77AA">
        <w:rPr>
          <w:sz w:val="28"/>
          <w:szCs w:val="28"/>
          <w:rtl/>
        </w:rPr>
        <w:t xml:space="preserve">. </w:t>
      </w:r>
      <w:r w:rsidR="00EA04EF" w:rsidRPr="00984881">
        <w:rPr>
          <w:sz w:val="28"/>
          <w:szCs w:val="28"/>
          <w:rtl/>
        </w:rPr>
        <w:t>ﮔﺮﭼﻪ ﺳﺎﻟﻚ</w:t>
      </w:r>
      <w:r>
        <w:rPr>
          <w:sz w:val="28"/>
          <w:szCs w:val="28"/>
          <w:rtl/>
        </w:rPr>
        <w:t xml:space="preserve"> </w:t>
      </w:r>
      <w:r w:rsidR="00EA04EF" w:rsidRPr="00984881">
        <w:rPr>
          <w:sz w:val="28"/>
          <w:szCs w:val="28"/>
          <w:rtl/>
        </w:rPr>
        <w:t>ﻗﺒﻠﺎ</w:t>
      </w:r>
      <w:r>
        <w:rPr>
          <w:sz w:val="28"/>
          <w:szCs w:val="28"/>
          <w:rtl/>
        </w:rPr>
        <w:t xml:space="preserve"> </w:t>
      </w:r>
      <w:r w:rsidR="00EA04EF" w:rsidRPr="00984881">
        <w:rPr>
          <w:sz w:val="28"/>
          <w:szCs w:val="28"/>
          <w:rtl/>
        </w:rPr>
        <w:t>ﺧﻮﻥ ﺩﻝ ﻭ ﺧﻮﻥ ﺟﮕﺮ ﺭﺍ ﺩﺍﺷﺘﻪ</w:t>
      </w:r>
      <w:r w:rsidR="00BD77AA">
        <w:rPr>
          <w:sz w:val="28"/>
          <w:szCs w:val="28"/>
          <w:rtl/>
        </w:rPr>
        <w:t xml:space="preserve">، </w:t>
      </w:r>
      <w:r w:rsidR="00EA04EF" w:rsidRPr="00984881">
        <w:rPr>
          <w:sz w:val="28"/>
          <w:szCs w:val="28"/>
          <w:rtl/>
        </w:rPr>
        <w:t>ﮐﻪ ﺑﺎﺳﺘﻀﻌﺎﻑ ﻟﺎﺯﻡ ﺑﺮﺍﻯ ﺍﻳﻦ ﻣﺮﮒ ﻗﺒﻞ ﺍﺯ ﻣﺮﮒ</w:t>
      </w:r>
      <w:r>
        <w:rPr>
          <w:sz w:val="28"/>
          <w:szCs w:val="28"/>
          <w:rtl/>
        </w:rPr>
        <w:t xml:space="preserve"> </w:t>
      </w:r>
      <w:r w:rsidR="00EA04EF" w:rsidRPr="00984881">
        <w:rPr>
          <w:sz w:val="28"/>
          <w:szCs w:val="28"/>
          <w:rtl/>
        </w:rPr>
        <w:t>ﺁﻣﺎﺩﻩ ﺷﺪﻩ</w:t>
      </w:r>
      <w:r>
        <w:rPr>
          <w:sz w:val="28"/>
          <w:szCs w:val="28"/>
          <w:rtl/>
        </w:rPr>
        <w:t xml:space="preserve"> </w:t>
      </w:r>
      <w:r w:rsidR="00EA04EF" w:rsidRPr="00984881">
        <w:rPr>
          <w:sz w:val="28"/>
          <w:szCs w:val="28"/>
          <w:rtl/>
        </w:rPr>
        <w:t>ﺍﺳﺖ</w:t>
      </w:r>
      <w:r w:rsidR="00BD77AA">
        <w:rPr>
          <w:sz w:val="28"/>
          <w:szCs w:val="28"/>
          <w:rtl/>
        </w:rPr>
        <w:t xml:space="preserve">. </w:t>
      </w:r>
      <w:r w:rsidR="00EA04EF" w:rsidRPr="00984881">
        <w:rPr>
          <w:sz w:val="28"/>
          <w:szCs w:val="28"/>
          <w:rtl/>
        </w:rPr>
        <w:t>ﻭﻟﻰ ﻇﺎﻫﺮﺍ ﺍﺯ ﺩﻳﺪ ﺑﻰ ﺍﻳﻤﺎﻧﺎﻥ ﺑﮑﺎﺭ ﺳﺎﻟﻚ ﻭﭘﻴﺮ</w:t>
      </w:r>
      <w:r w:rsidR="00BD77AA">
        <w:rPr>
          <w:sz w:val="28"/>
          <w:szCs w:val="28"/>
          <w:rtl/>
        </w:rPr>
        <w:t xml:space="preserve">، </w:t>
      </w:r>
      <w:r w:rsidR="00EA04EF" w:rsidRPr="00984881">
        <w:rPr>
          <w:sz w:val="28"/>
          <w:szCs w:val="28"/>
          <w:rtl/>
        </w:rPr>
        <w:t>ﺍﺯ ﭘﻴﺮ ﺑﻰ ﺍﻋﺘﻨﺎﺋﻰ ﻣﻰ ﺑﻴﻨﺪ ﻣﮕﺮ ﺧﻮﺩ ﺳﺎﻟﻚ ﺧﻮﻥ ﻭ ﺟﺎﻥ ﺧﻮﺩﺭﺍ ﺑﺪﻫﺪ</w:t>
      </w:r>
      <w:r w:rsidR="00BD77AA">
        <w:rPr>
          <w:sz w:val="28"/>
          <w:szCs w:val="28"/>
          <w:rtl/>
        </w:rPr>
        <w:t xml:space="preserve">. </w:t>
      </w:r>
      <w:r w:rsidR="00EA04EF" w:rsidRPr="00984881">
        <w:rPr>
          <w:sz w:val="28"/>
          <w:szCs w:val="28"/>
          <w:rtl/>
        </w:rPr>
        <w:t>ﻭﺳﺎﻟﻚ ﻧﻴﺰ ﺍﻳﻦ ﺑﻰ ﺍﻋﺘﻨﺎﺋﻰ ﭘﻴﺮ ﺭﺍ ﺑﺼﻠﺎﺡ</w:t>
      </w:r>
      <w:r>
        <w:rPr>
          <w:sz w:val="28"/>
          <w:szCs w:val="28"/>
          <w:rtl/>
        </w:rPr>
        <w:t xml:space="preserve"> </w:t>
      </w:r>
      <w:r w:rsidR="00EA04EF" w:rsidRPr="00984881">
        <w:rPr>
          <w:sz w:val="28"/>
          <w:szCs w:val="28"/>
          <w:rtl/>
        </w:rPr>
        <w:t>ﺧﻮﺩ ﻣﻴﺪﺍﻧﺪ</w:t>
      </w:r>
      <w:r w:rsidR="00BD77AA">
        <w:rPr>
          <w:sz w:val="28"/>
          <w:szCs w:val="28"/>
          <w:rtl/>
        </w:rPr>
        <w:t xml:space="preserve">. </w:t>
      </w:r>
      <w:r w:rsidR="00EA04EF" w:rsidRPr="00984881">
        <w:rPr>
          <w:sz w:val="28"/>
          <w:szCs w:val="28"/>
          <w:rtl/>
        </w:rPr>
        <w:t>ﮐﻪ ﺑﺸﺮﺍﻳﻂ</w:t>
      </w:r>
      <w:r>
        <w:rPr>
          <w:sz w:val="28"/>
          <w:szCs w:val="28"/>
          <w:rtl/>
        </w:rPr>
        <w:t xml:space="preserve"> </w:t>
      </w:r>
      <w:r w:rsidR="00EA04EF" w:rsidRPr="00984881">
        <w:rPr>
          <w:sz w:val="28"/>
          <w:szCs w:val="28"/>
          <w:rtl/>
        </w:rPr>
        <w:t>ﻟﺎﺯﻡ ﻭﺃﺟﻠﻬﺎﻯ ﺗﻮﻓﻴﻖ ﺗﺎ ﺳﺮ</w:t>
      </w:r>
      <w:r w:rsidR="009732B0" w:rsidRPr="00984881">
        <w:rPr>
          <w:sz w:val="28"/>
          <w:szCs w:val="28"/>
          <w:rtl/>
        </w:rPr>
        <w:t>حَدّ</w:t>
      </w:r>
      <w:r>
        <w:rPr>
          <w:sz w:val="28"/>
          <w:szCs w:val="28"/>
          <w:rtl/>
        </w:rPr>
        <w:t xml:space="preserve"> </w:t>
      </w:r>
      <w:r w:rsidR="00EA04EF" w:rsidRPr="00984881">
        <w:rPr>
          <w:sz w:val="28"/>
          <w:szCs w:val="28"/>
          <w:rtl/>
        </w:rPr>
        <w:t>ﺷﺮﻁ</w:t>
      </w:r>
      <w:r>
        <w:rPr>
          <w:sz w:val="28"/>
          <w:szCs w:val="28"/>
          <w:rtl/>
        </w:rPr>
        <w:t xml:space="preserve"> </w:t>
      </w:r>
      <w:r w:rsidR="00EA04EF" w:rsidRPr="00984881">
        <w:rPr>
          <w:sz w:val="28"/>
          <w:szCs w:val="28"/>
          <w:rtl/>
        </w:rPr>
        <w:t>ﮐﺎﻓﻰ ﺍﺯ ﻧﻈﺮ ﺍﻟﻬﻰ ﻭ (ﺣﺘّﻰ ﺃﻋﻠﻢ) ﺍﻟﻬﻰ ﺑﺮﺳﺪ</w:t>
      </w:r>
      <w:r w:rsidR="00BD77AA">
        <w:rPr>
          <w:sz w:val="28"/>
          <w:szCs w:val="28"/>
          <w:rtl/>
        </w:rPr>
        <w:t xml:space="preserve">. </w:t>
      </w:r>
      <w:r w:rsidR="00EA04EF" w:rsidRPr="00984881">
        <w:rPr>
          <w:sz w:val="28"/>
          <w:szCs w:val="28"/>
          <w:rtl/>
        </w:rPr>
        <w:t>ﻭﻟﺬﺍ ﺳﺎﻟﻚ ﻫﻤﭽﻨﺎﻥ ﺷﺒﻬﺎ ﺗﺎ ﺑﺎﻣﺪﺍﺩ</w:t>
      </w:r>
      <w:r w:rsidR="00BD77AA">
        <w:rPr>
          <w:sz w:val="28"/>
          <w:szCs w:val="28"/>
          <w:rtl/>
        </w:rPr>
        <w:t xml:space="preserve">، </w:t>
      </w:r>
      <w:r w:rsidR="00EA04EF" w:rsidRPr="00984881">
        <w:rPr>
          <w:sz w:val="28"/>
          <w:szCs w:val="28"/>
          <w:rtl/>
        </w:rPr>
        <w:t>ﻭﺣﺘﻰ ﺭﻭﺯﻫﺎ ﺩﺭﺗﺎﺭﻳﮑﻰ ﺧﻠﻮﺗﮕﺎﻩ ﺧﻮﺩ</w:t>
      </w:r>
      <w:r w:rsidR="00BD77AA">
        <w:rPr>
          <w:sz w:val="28"/>
          <w:szCs w:val="28"/>
          <w:rtl/>
        </w:rPr>
        <w:t xml:space="preserve">، </w:t>
      </w:r>
      <w:r w:rsidR="00EA04EF" w:rsidRPr="00984881">
        <w:rPr>
          <w:sz w:val="28"/>
          <w:szCs w:val="28"/>
          <w:rtl/>
        </w:rPr>
        <w:t>ﺑﺘﻮﺳّﻠﺎﺕ ﻋﺒﺎﺩﻯ ﺧﻮﻳﺶ</w:t>
      </w:r>
      <w:r>
        <w:rPr>
          <w:sz w:val="28"/>
          <w:szCs w:val="28"/>
          <w:rtl/>
        </w:rPr>
        <w:t xml:space="preserve"> </w:t>
      </w:r>
      <w:r w:rsidR="00EA04EF" w:rsidRPr="00984881">
        <w:rPr>
          <w:sz w:val="28"/>
          <w:szCs w:val="28"/>
          <w:rtl/>
        </w:rPr>
        <w:t>ﺍﺩﺍﻣﻪ ﻣﻴﺪﻫﻨﺪ</w:t>
      </w:r>
      <w:r w:rsidR="00BD77AA">
        <w:rPr>
          <w:sz w:val="28"/>
          <w:szCs w:val="28"/>
          <w:rtl/>
        </w:rPr>
        <w:t xml:space="preserve">، </w:t>
      </w:r>
      <w:r w:rsidR="00EA04EF" w:rsidRPr="00984881">
        <w:rPr>
          <w:sz w:val="28"/>
          <w:szCs w:val="28"/>
          <w:rtl/>
        </w:rPr>
        <w:t>ﮐﻪ ﺧﻴﺮ ﺧﻮﺩﺭﺍ</w:t>
      </w:r>
      <w:r>
        <w:rPr>
          <w:sz w:val="28"/>
          <w:szCs w:val="28"/>
          <w:rtl/>
        </w:rPr>
        <w:t xml:space="preserve"> </w:t>
      </w:r>
      <w:r w:rsidR="00EA04EF" w:rsidRPr="00984881">
        <w:rPr>
          <w:sz w:val="28"/>
          <w:szCs w:val="28"/>
          <w:rtl/>
        </w:rPr>
        <w:t>ﺩﺭ ﺩﺳﺘﻮﺭﺍﺕ ﻭﻟﻮ ﺳﺨﺖ ﭘﻴﺮ ﻣﻴﺪﺍﻧﻨﺪ</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ﺷﺮﻡ</w:t>
      </w:r>
      <w:r w:rsidR="004D25BE">
        <w:rPr>
          <w:b/>
          <w:bCs/>
          <w:sz w:val="28"/>
          <w:szCs w:val="28"/>
          <w:rtl/>
        </w:rPr>
        <w:t xml:space="preserve"> </w:t>
      </w:r>
      <w:r w:rsidRPr="00984881">
        <w:rPr>
          <w:b/>
          <w:bCs/>
          <w:sz w:val="28"/>
          <w:szCs w:val="28"/>
          <w:rtl/>
        </w:rPr>
        <w:t>ﺍﺯ ﺁﻥ ﭼﺸﻢ ﺳﻴﻪ ﺑﺎﺩﺵ</w:t>
      </w:r>
      <w:r w:rsidR="00BD77AA">
        <w:rPr>
          <w:b/>
          <w:bCs/>
          <w:sz w:val="28"/>
          <w:szCs w:val="28"/>
          <w:rtl/>
        </w:rPr>
        <w:t xml:space="preserve">، </w:t>
      </w:r>
      <w:r w:rsidRPr="00984881">
        <w:rPr>
          <w:b/>
          <w:bCs/>
          <w:sz w:val="28"/>
          <w:szCs w:val="28"/>
          <w:rtl/>
        </w:rPr>
        <w:t>ﻭﻣ</w:t>
      </w:r>
      <w:r w:rsidR="008A4D1A" w:rsidRPr="00984881">
        <w:rPr>
          <w:rFonts w:hint="cs"/>
          <w:b/>
          <w:bCs/>
          <w:sz w:val="28"/>
          <w:szCs w:val="28"/>
          <w:rtl/>
        </w:rPr>
        <w:t>ُ</w:t>
      </w:r>
      <w:r w:rsidRPr="00984881">
        <w:rPr>
          <w:b/>
          <w:bCs/>
          <w:sz w:val="28"/>
          <w:szCs w:val="28"/>
          <w:rtl/>
        </w:rPr>
        <w:t>ﮋﮔﺎﻥ ﺩﺭﺍﺯ</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ﻫﺮﮐﻪ ﺩﻝ ﺑﺮﺩﻥ ﺍﻭ ﺩﻳﺪ</w:t>
      </w:r>
      <w:r w:rsidR="00BD77AA">
        <w:rPr>
          <w:b/>
          <w:bCs/>
          <w:sz w:val="28"/>
          <w:szCs w:val="28"/>
          <w:rtl/>
        </w:rPr>
        <w:t xml:space="preserve">، </w:t>
      </w:r>
      <w:r w:rsidRPr="00984881">
        <w:rPr>
          <w:b/>
          <w:bCs/>
          <w:sz w:val="28"/>
          <w:szCs w:val="28"/>
          <w:rtl/>
        </w:rPr>
        <w:t xml:space="preserve">ﻭ ﺩﺭ ﺍﻧﮑﺎﺭ ﻣﻨﺴﺖ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ﺷﺮﻣﻨﺪﮔﻰ ﻭﺧﺠﻠﺖ ﺍﺯ ﺁﻥ ﭼﺸﻤﺎﻥ ﺳﻴﺎﻩ ﻣﻌﺸﻮﻕ ﻭﺩﻟﺒﺮ ﺣﺎﻓﻆ</w:t>
      </w:r>
      <w:r w:rsidR="00BD77AA">
        <w:rPr>
          <w:sz w:val="28"/>
          <w:szCs w:val="28"/>
          <w:rtl/>
        </w:rPr>
        <w:t xml:space="preserve">، </w:t>
      </w:r>
      <w:r w:rsidR="00EA04EF" w:rsidRPr="00984881">
        <w:rPr>
          <w:sz w:val="28"/>
          <w:szCs w:val="28"/>
          <w:rtl/>
        </w:rPr>
        <w:t>ﻭ ﺍﺯ ﻣﮋﮔﺎﻥ ﺑﻠﻨﺪ ﺍﻭ</w:t>
      </w:r>
      <w:r w:rsidR="00BD77AA">
        <w:rPr>
          <w:sz w:val="28"/>
          <w:szCs w:val="28"/>
          <w:rtl/>
        </w:rPr>
        <w:t xml:space="preserve">، </w:t>
      </w:r>
      <w:r w:rsidR="00EA04EF" w:rsidRPr="00984881">
        <w:rPr>
          <w:sz w:val="28"/>
          <w:szCs w:val="28"/>
          <w:rtl/>
        </w:rPr>
        <w:t>ﮐﻪ ﻫﺮﮐﻪ ﺩﻟﺒﺮﻯ ﭘﻴﺮ ﻣﺮﺍ</w:t>
      </w:r>
      <w:r w:rsidR="00BD77AA">
        <w:rPr>
          <w:sz w:val="28"/>
          <w:szCs w:val="28"/>
          <w:rtl/>
        </w:rPr>
        <w:t xml:space="preserve">، </w:t>
      </w:r>
      <w:r w:rsidR="00EA04EF" w:rsidRPr="00984881">
        <w:rPr>
          <w:sz w:val="28"/>
          <w:szCs w:val="28"/>
          <w:rtl/>
        </w:rPr>
        <w:t>ﻭ ﺩﻝ ﺑﺎﺧﺘﮕﻰ ﻣﺮﺍ ﺩﻳﺪ</w:t>
      </w:r>
      <w:r w:rsidR="00BD77AA">
        <w:rPr>
          <w:sz w:val="28"/>
          <w:szCs w:val="28"/>
          <w:rtl/>
        </w:rPr>
        <w:t xml:space="preserve">، </w:t>
      </w:r>
      <w:r w:rsidR="00EA04EF" w:rsidRPr="00984881">
        <w:rPr>
          <w:sz w:val="28"/>
          <w:szCs w:val="28"/>
          <w:rtl/>
        </w:rPr>
        <w:t>ﻭﻣﺮﺍ ﺍﻧﮑﺎﺭ ﻭ ﻋﻴﺐ ﻭ ﺍﻧﺘﻘﺎﺩ ﻣﻴﮑﺮﺩ</w:t>
      </w:r>
      <w:r w:rsidR="00BD77AA">
        <w:rPr>
          <w:sz w:val="28"/>
          <w:szCs w:val="28"/>
          <w:rtl/>
        </w:rPr>
        <w:t xml:space="preserve">، </w:t>
      </w:r>
      <w:r w:rsidR="00EA04EF" w:rsidRPr="00984881">
        <w:rPr>
          <w:sz w:val="28"/>
          <w:szCs w:val="28"/>
          <w:rtl/>
        </w:rPr>
        <w:t>ﭼﻮﻥ ﺍﻭ ﻧﻴﺰ ﭼﺸﻤﺎﻥ ﻳﺎﺭ ﺭﺍ ﺑﺒﻴﻨﺪ</w:t>
      </w:r>
      <w:r w:rsidR="00BD77AA">
        <w:rPr>
          <w:sz w:val="28"/>
          <w:szCs w:val="28"/>
          <w:rtl/>
        </w:rPr>
        <w:t xml:space="preserve">، </w:t>
      </w:r>
      <w:r w:rsidR="00EA04EF" w:rsidRPr="00984881">
        <w:rPr>
          <w:sz w:val="28"/>
          <w:szCs w:val="28"/>
          <w:rtl/>
        </w:rPr>
        <w:t>ﺩﻭﭼﺎﺭ ﺍﻳﻦ ﺧﺠﻠﺖ ﻣﻴﺸﻮﺩ</w:t>
      </w:r>
      <w:r w:rsidR="00BD77AA">
        <w:rPr>
          <w:sz w:val="28"/>
          <w:szCs w:val="28"/>
          <w:rtl/>
        </w:rPr>
        <w:t xml:space="preserve">. </w:t>
      </w:r>
      <w:r w:rsidR="00EA04EF" w:rsidRPr="00984881">
        <w:rPr>
          <w:sz w:val="28"/>
          <w:szCs w:val="28"/>
          <w:rtl/>
        </w:rPr>
        <w:t>ﮐﻪ ﭼﺮﺍ ﺑﻤﻦ ﭼﻨﻴﻦ ﻣﻨﮑﺮ ﻭﻣﺨﺎﻟﻒ ﺑﻮﺩ</w:t>
      </w:r>
      <w:r w:rsidR="00BD77AA">
        <w:rPr>
          <w:sz w:val="28"/>
          <w:szCs w:val="28"/>
          <w:rtl/>
        </w:rPr>
        <w:t xml:space="preserve">. </w:t>
      </w:r>
      <w:r w:rsidR="00EA04EF" w:rsidRPr="00984881">
        <w:rPr>
          <w:sz w:val="28"/>
          <w:szCs w:val="28"/>
          <w:rtl/>
        </w:rPr>
        <w:t xml:space="preserve">ﺯﻳﺮﺍ ﺍﺯ ﺍﻳﻦ </w:t>
      </w:r>
      <w:r w:rsidR="00DA649A" w:rsidRPr="00984881">
        <w:rPr>
          <w:sz w:val="28"/>
          <w:szCs w:val="28"/>
          <w:rtl/>
        </w:rPr>
        <w:t>پس</w:t>
      </w:r>
      <w:r>
        <w:rPr>
          <w:sz w:val="28"/>
          <w:szCs w:val="28"/>
          <w:rtl/>
        </w:rPr>
        <w:t xml:space="preserve"> </w:t>
      </w:r>
      <w:r w:rsidR="00BD77AA">
        <w:rPr>
          <w:sz w:val="28"/>
          <w:szCs w:val="28"/>
          <w:rtl/>
        </w:rPr>
        <w:t xml:space="preserve">، </w:t>
      </w:r>
      <w:r w:rsidR="00EA04EF" w:rsidRPr="00984881">
        <w:rPr>
          <w:sz w:val="28"/>
          <w:szCs w:val="28"/>
          <w:rtl/>
        </w:rPr>
        <w:t>ﺧﻮﺩﺵ</w:t>
      </w:r>
      <w:r>
        <w:rPr>
          <w:sz w:val="28"/>
          <w:szCs w:val="28"/>
          <w:rtl/>
        </w:rPr>
        <w:t xml:space="preserve"> </w:t>
      </w:r>
      <w:r w:rsidR="00EA04EF" w:rsidRPr="00984881">
        <w:rPr>
          <w:sz w:val="28"/>
          <w:szCs w:val="28"/>
          <w:rtl/>
        </w:rPr>
        <w:t>ﻧﻴﺰ ﺩﻝ ﺧﻮﺍﻫﺪ ﺑﺎﺧﺖ</w:t>
      </w:r>
      <w:r w:rsidR="00BD77AA">
        <w:rPr>
          <w:sz w:val="28"/>
          <w:szCs w:val="28"/>
          <w:rtl/>
        </w:rPr>
        <w:t xml:space="preserve">، </w:t>
      </w:r>
      <w:r w:rsidR="00EA04EF" w:rsidRPr="00984881">
        <w:rPr>
          <w:sz w:val="28"/>
          <w:szCs w:val="28"/>
          <w:rtl/>
        </w:rPr>
        <w:t xml:space="preserve">ﻭ ﺃﺣﻮﺍﻟﻰ ﻣﻦ ﺧﻮﺍﻫﺪ ﺩﺍﺷﺖ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ﺳﺎﺭﻭﺍﻥ ﺭﺧﺖ ﺑﺪﺭﻭﺍﺯﻩ ﻣﺒﺮ</w:t>
      </w:r>
      <w:r w:rsidR="00BD77AA">
        <w:rPr>
          <w:b/>
          <w:bCs/>
          <w:sz w:val="28"/>
          <w:szCs w:val="28"/>
          <w:rtl/>
        </w:rPr>
        <w:t xml:space="preserve">، </w:t>
      </w:r>
      <w:r w:rsidRPr="00984881">
        <w:rPr>
          <w:b/>
          <w:bCs/>
          <w:sz w:val="28"/>
          <w:szCs w:val="28"/>
          <w:rtl/>
        </w:rPr>
        <w:t>ﮐﺎﻥ ﺳﺮ ﮐﻮ</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ﺷﺎﻩ ﺭﺍﻫﻴﺴﺖ</w:t>
      </w:r>
      <w:r w:rsidR="00BD77AA">
        <w:rPr>
          <w:b/>
          <w:bCs/>
          <w:sz w:val="28"/>
          <w:szCs w:val="28"/>
          <w:rtl/>
        </w:rPr>
        <w:t xml:space="preserve">، </w:t>
      </w:r>
      <w:r w:rsidRPr="00984881">
        <w:rPr>
          <w:b/>
          <w:bCs/>
          <w:sz w:val="28"/>
          <w:szCs w:val="28"/>
          <w:rtl/>
        </w:rPr>
        <w:t xml:space="preserve">ﮐﻪ ﻣﻨﺰﻟﮕﻪ ﺩﻟﺪﺍﺭ ﻣﻨﺴﺖ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w:t>
      </w:r>
      <w:r>
        <w:rPr>
          <w:sz w:val="28"/>
          <w:szCs w:val="28"/>
          <w:rtl/>
        </w:rPr>
        <w:t xml:space="preserve"> </w:t>
      </w:r>
      <w:r w:rsidR="00EA04EF" w:rsidRPr="00984881">
        <w:rPr>
          <w:sz w:val="28"/>
          <w:szCs w:val="28"/>
          <w:rtl/>
        </w:rPr>
        <w:t>ﺑﺴﺎﺭﺑﺎﻥ</w:t>
      </w:r>
      <w:r>
        <w:rPr>
          <w:sz w:val="28"/>
          <w:szCs w:val="28"/>
          <w:rtl/>
        </w:rPr>
        <w:t xml:space="preserve"> </w:t>
      </w:r>
      <w:r w:rsidR="00EA04EF" w:rsidRPr="00984881">
        <w:rPr>
          <w:sz w:val="28"/>
          <w:szCs w:val="28"/>
          <w:rtl/>
        </w:rPr>
        <w:t>ﻗﺎﻓﻠﻪ ﺧﻮﺩ</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ﺟﺎﻣﻌﻪ ﺭﺍ</w:t>
      </w:r>
      <w:r>
        <w:rPr>
          <w:sz w:val="28"/>
          <w:szCs w:val="28"/>
          <w:rtl/>
        </w:rPr>
        <w:t xml:space="preserve"> </w:t>
      </w:r>
      <w:r w:rsidR="00EA04EF" w:rsidRPr="00984881">
        <w:rPr>
          <w:sz w:val="28"/>
          <w:szCs w:val="28"/>
          <w:rtl/>
        </w:rPr>
        <w:t>ﺭﻫﺒﺮﻯ ﻣﻴﮑﻨﺪ</w:t>
      </w:r>
      <w:r w:rsidR="00BD77AA">
        <w:rPr>
          <w:sz w:val="28"/>
          <w:szCs w:val="28"/>
          <w:rtl/>
        </w:rPr>
        <w:t xml:space="preserve">، </w:t>
      </w:r>
      <w:r w:rsidR="00EA04EF" w:rsidRPr="00984881">
        <w:rPr>
          <w:sz w:val="28"/>
          <w:szCs w:val="28"/>
          <w:rtl/>
        </w:rPr>
        <w:t>ﻭ ﺣﺎﻓﻆ</w:t>
      </w:r>
      <w:r>
        <w:rPr>
          <w:sz w:val="28"/>
          <w:szCs w:val="28"/>
          <w:rtl/>
        </w:rPr>
        <w:t xml:space="preserve"> </w:t>
      </w:r>
      <w:r w:rsidR="00EA04EF" w:rsidRPr="00984881">
        <w:rPr>
          <w:sz w:val="28"/>
          <w:szCs w:val="28"/>
          <w:rtl/>
        </w:rPr>
        <w:t>ﻧﻴﺰ ﺿﻤﻦ</w:t>
      </w:r>
      <w:r>
        <w:rPr>
          <w:sz w:val="28"/>
          <w:szCs w:val="28"/>
          <w:rtl/>
        </w:rPr>
        <w:t xml:space="preserve"> </w:t>
      </w:r>
      <w:r w:rsidR="00EA04EF" w:rsidRPr="00984881">
        <w:rPr>
          <w:sz w:val="28"/>
          <w:szCs w:val="28"/>
          <w:rtl/>
        </w:rPr>
        <w:t>ﺁﻧﺎﻥ ﺍﺳﺖ ﻣﻴﮕﻮﻳﺪ</w:t>
      </w:r>
      <w:r w:rsidR="00BD77AA">
        <w:rPr>
          <w:sz w:val="28"/>
          <w:szCs w:val="28"/>
          <w:rtl/>
        </w:rPr>
        <w:t xml:space="preserve">، </w:t>
      </w:r>
      <w:r w:rsidR="00EA04EF" w:rsidRPr="00984881">
        <w:rPr>
          <w:sz w:val="28"/>
          <w:szCs w:val="28"/>
          <w:rtl/>
        </w:rPr>
        <w:t>ﭼﺮﺍ ﺑﺎﺭ ﺑﺮ</w:t>
      </w:r>
      <w:r>
        <w:rPr>
          <w:sz w:val="28"/>
          <w:szCs w:val="28"/>
          <w:rtl/>
        </w:rPr>
        <w:t xml:space="preserve"> </w:t>
      </w:r>
      <w:r w:rsidR="00EA04EF" w:rsidRPr="00984881">
        <w:rPr>
          <w:sz w:val="28"/>
          <w:szCs w:val="28"/>
          <w:rtl/>
        </w:rPr>
        <w:t>ﺷﺘﺮﺍﻥ ﻣﻰ ﺑﻨﺪﺩ</w:t>
      </w:r>
      <w:r w:rsidR="00BD77AA">
        <w:rPr>
          <w:sz w:val="28"/>
          <w:szCs w:val="28"/>
          <w:rtl/>
        </w:rPr>
        <w:t xml:space="preserve">، </w:t>
      </w:r>
      <w:r w:rsidR="00EA04EF" w:rsidRPr="00984881">
        <w:rPr>
          <w:sz w:val="28"/>
          <w:szCs w:val="28"/>
          <w:rtl/>
        </w:rPr>
        <w:t>ﻭﻣﻴﺨﻮﺍﻫﺪ ﺍﺯ ﺩﺭﻭﺍﺯﻩ ﺍﻳﻦ ﻣﻨﺰﻟﮕﺎﻩ ﺑﻴﺮﻭﻥ ﺭﻭﺩ</w:t>
      </w:r>
      <w:r w:rsidR="00BD77AA">
        <w:rPr>
          <w:sz w:val="28"/>
          <w:szCs w:val="28"/>
          <w:rtl/>
        </w:rPr>
        <w:t xml:space="preserve">. </w:t>
      </w:r>
      <w:r w:rsidR="00EA04EF" w:rsidRPr="00984881">
        <w:rPr>
          <w:sz w:val="28"/>
          <w:szCs w:val="28"/>
          <w:rtl/>
        </w:rPr>
        <w:t>ﺯﻳﺮﺍ ﺍﻳﻨﺠﺎ ﮐﻮﻯ ﻭ ﺧﺎﻧﻘﺎﻩ ﻳﺎﺭ ﻣﻦ ﺍﺳﺖ</w:t>
      </w:r>
      <w:r w:rsidR="00BD77AA">
        <w:rPr>
          <w:sz w:val="28"/>
          <w:szCs w:val="28"/>
          <w:rtl/>
        </w:rPr>
        <w:t xml:space="preserve">. </w:t>
      </w:r>
      <w:r w:rsidR="00DA649A" w:rsidRPr="00984881">
        <w:rPr>
          <w:sz w:val="28"/>
          <w:szCs w:val="28"/>
          <w:rtl/>
        </w:rPr>
        <w:t>پس</w:t>
      </w:r>
      <w:r>
        <w:rPr>
          <w:sz w:val="28"/>
          <w:szCs w:val="28"/>
          <w:rtl/>
        </w:rPr>
        <w:t xml:space="preserve"> </w:t>
      </w:r>
      <w:r w:rsidR="00EA04EF" w:rsidRPr="00984881">
        <w:rPr>
          <w:sz w:val="28"/>
          <w:szCs w:val="28"/>
          <w:rtl/>
        </w:rPr>
        <w:t>ﮐﺠﺎ ﺑﺮﻭﻳﻢ</w:t>
      </w:r>
      <w:r w:rsidR="00BD77AA">
        <w:rPr>
          <w:sz w:val="28"/>
          <w:szCs w:val="28"/>
          <w:rtl/>
        </w:rPr>
        <w:t xml:space="preserve">، </w:t>
      </w:r>
      <w:r w:rsidR="00EA04EF" w:rsidRPr="00984881">
        <w:rPr>
          <w:sz w:val="28"/>
          <w:szCs w:val="28"/>
          <w:rtl/>
        </w:rPr>
        <w:t>ﮐﻪ ﺍﺯ</w:t>
      </w:r>
      <w:r>
        <w:rPr>
          <w:sz w:val="28"/>
          <w:szCs w:val="28"/>
          <w:rtl/>
        </w:rPr>
        <w:t xml:space="preserve"> </w:t>
      </w:r>
      <w:r w:rsidR="00EA04EF" w:rsidRPr="00984881">
        <w:rPr>
          <w:sz w:val="28"/>
          <w:szCs w:val="28"/>
          <w:rtl/>
        </w:rPr>
        <w:t>ﺍﻳﻨﺠﺎ ﺑﻬﺘﺮ ﺑﺎﺷﺪ</w:t>
      </w:r>
      <w:r w:rsidR="00BD77AA">
        <w:rPr>
          <w:sz w:val="28"/>
          <w:szCs w:val="28"/>
          <w:rtl/>
        </w:rPr>
        <w:t xml:space="preserve">، </w:t>
      </w:r>
      <w:r w:rsidR="00EA04EF" w:rsidRPr="00984881">
        <w:rPr>
          <w:sz w:val="28"/>
          <w:szCs w:val="28"/>
          <w:rtl/>
        </w:rPr>
        <w:t>ﮐﻪ ﻧﺠﺎﺕ ﻣﻦ ﺍﻳﻨﺠﺎ ﺍﺳﺖ</w:t>
      </w:r>
      <w:r w:rsidR="00BD77AA">
        <w:rPr>
          <w:sz w:val="28"/>
          <w:szCs w:val="28"/>
          <w:rtl/>
        </w:rPr>
        <w:t xml:space="preserve">. </w:t>
      </w:r>
      <w:r w:rsidR="00EA04EF" w:rsidRPr="00984881">
        <w:rPr>
          <w:sz w:val="28"/>
          <w:szCs w:val="28"/>
          <w:rtl/>
        </w:rPr>
        <w:t>ﻭﻟﺬﺍ</w:t>
      </w:r>
      <w:r>
        <w:rPr>
          <w:sz w:val="28"/>
          <w:szCs w:val="28"/>
          <w:rtl/>
        </w:rPr>
        <w:t xml:space="preserve"> </w:t>
      </w:r>
      <w:r w:rsidR="00EA04EF" w:rsidRPr="00984881">
        <w:rPr>
          <w:sz w:val="28"/>
          <w:szCs w:val="28"/>
          <w:rtl/>
        </w:rPr>
        <w:t>ﺳﺎﻟﻚ ﺍﺯ ﻗﺎﻓﻠﻪ ﻏﺎﻓﻠﺎﻥ ﺟﺪﺍ ﻣﻴﺸﻮﺩ</w:t>
      </w:r>
      <w:r w:rsidR="00BD77AA">
        <w:rPr>
          <w:sz w:val="28"/>
          <w:szCs w:val="28"/>
          <w:rtl/>
        </w:rPr>
        <w:t xml:space="preserve">، </w:t>
      </w:r>
      <w:r w:rsidR="00EA04EF" w:rsidRPr="00984881">
        <w:rPr>
          <w:sz w:val="28"/>
          <w:szCs w:val="28"/>
          <w:rtl/>
        </w:rPr>
        <w:t xml:space="preserve">ﺑﻘﺎﻓﻠﻪ ﺭﻫﺮﻭﺍﻥ ﺳﻔﺮ </w:t>
      </w:r>
      <w:r w:rsidR="0039288B" w:rsidRPr="00984881">
        <w:rPr>
          <w:sz w:val="28"/>
          <w:szCs w:val="28"/>
          <w:rtl/>
        </w:rPr>
        <w:t>حجّ</w:t>
      </w:r>
      <w:r>
        <w:rPr>
          <w:sz w:val="28"/>
          <w:szCs w:val="28"/>
          <w:rtl/>
        </w:rPr>
        <w:t xml:space="preserve"> </w:t>
      </w:r>
      <w:r w:rsidR="00EA04EF" w:rsidRPr="00984881">
        <w:rPr>
          <w:sz w:val="28"/>
          <w:szCs w:val="28"/>
          <w:rtl/>
        </w:rPr>
        <w:t>أﮐﺒﺮ ﺍﻟﻬﻰ ﻣﻠ</w:t>
      </w:r>
      <w:r w:rsidR="00DA649A" w:rsidRPr="00984881">
        <w:rPr>
          <w:sz w:val="28"/>
          <w:szCs w:val="28"/>
          <w:rtl/>
        </w:rPr>
        <w:t>حقّ</w:t>
      </w:r>
      <w:r>
        <w:rPr>
          <w:sz w:val="28"/>
          <w:szCs w:val="28"/>
          <w:rtl/>
        </w:rPr>
        <w:t xml:space="preserve"> </w:t>
      </w:r>
      <w:r w:rsidR="00EA04EF" w:rsidRPr="00984881">
        <w:rPr>
          <w:sz w:val="28"/>
          <w:szCs w:val="28"/>
          <w:rtl/>
        </w:rPr>
        <w:t>ﻣﻴﮕﺮﺩﺩ</w:t>
      </w:r>
      <w:r w:rsidR="00BD77AA">
        <w:rPr>
          <w:sz w:val="28"/>
          <w:szCs w:val="28"/>
          <w:rtl/>
        </w:rPr>
        <w:t xml:space="preserve">. </w:t>
      </w:r>
      <w:r w:rsidR="00EA04EF" w:rsidRPr="00984881">
        <w:rPr>
          <w:sz w:val="28"/>
          <w:szCs w:val="28"/>
          <w:rtl/>
        </w:rPr>
        <w:t>ﮐﻪ ﻫﺮﮔﺎﻩ ﭘﻴﺮ ﺩﺳﺘﻮﺭ ﺣﺮﮐﺘﻰ ﺩﺍﺩ</w:t>
      </w:r>
      <w:r w:rsidR="00BD77AA">
        <w:rPr>
          <w:sz w:val="28"/>
          <w:szCs w:val="28"/>
          <w:rtl/>
        </w:rPr>
        <w:t xml:space="preserve">، </w:t>
      </w:r>
      <w:r w:rsidR="00EA04EF" w:rsidRPr="00984881">
        <w:rPr>
          <w:sz w:val="28"/>
          <w:szCs w:val="28"/>
          <w:rtl/>
        </w:rPr>
        <w:t xml:space="preserve">ﺑﺎ ﺍﻭ ﺧﻮﺍﻫﺪ ﺑﻮﺩ </w:t>
      </w:r>
      <w:r w:rsidR="00BD77AA">
        <w:rPr>
          <w:sz w:val="28"/>
          <w:szCs w:val="28"/>
          <w:rtl/>
        </w:rPr>
        <w:t xml:space="preserve">. </w:t>
      </w:r>
    </w:p>
    <w:p w:rsidR="00EA04EF" w:rsidRPr="00984881" w:rsidRDefault="00EA04EF" w:rsidP="00EA04EF">
      <w:pPr>
        <w:bidi/>
        <w:jc w:val="both"/>
        <w:rPr>
          <w:b/>
          <w:bCs/>
          <w:sz w:val="28"/>
          <w:szCs w:val="28"/>
          <w:rtl/>
        </w:rPr>
      </w:pPr>
      <w:r w:rsidRPr="00984881">
        <w:rPr>
          <w:sz w:val="28"/>
          <w:szCs w:val="28"/>
          <w:rtl/>
        </w:rPr>
        <w:t xml:space="preserve"> </w:t>
      </w:r>
      <w:r w:rsidRPr="00984881">
        <w:rPr>
          <w:b/>
          <w:bCs/>
          <w:sz w:val="28"/>
          <w:szCs w:val="28"/>
          <w:rtl/>
        </w:rPr>
        <w:t>ﺑﻨﺪﻩٴ ﻃﺎﻟﻊ ﺧﻮﻳﺸﻢ</w:t>
      </w:r>
      <w:r w:rsidR="00BD77AA">
        <w:rPr>
          <w:b/>
          <w:bCs/>
          <w:sz w:val="28"/>
          <w:szCs w:val="28"/>
          <w:rtl/>
        </w:rPr>
        <w:t xml:space="preserve">، </w:t>
      </w:r>
      <w:r w:rsidRPr="00984881">
        <w:rPr>
          <w:b/>
          <w:bCs/>
          <w:sz w:val="28"/>
          <w:szCs w:val="28"/>
          <w:rtl/>
        </w:rPr>
        <w:t>ﮐﻪ ﺩﺭﻳﻦ ﻗﺤﻂ</w:t>
      </w:r>
      <w:r w:rsidR="004D25BE">
        <w:rPr>
          <w:b/>
          <w:bCs/>
          <w:sz w:val="28"/>
          <w:szCs w:val="28"/>
          <w:rtl/>
        </w:rPr>
        <w:t xml:space="preserve"> </w:t>
      </w:r>
      <w:r w:rsidRPr="00984881">
        <w:rPr>
          <w:b/>
          <w:bCs/>
          <w:sz w:val="28"/>
          <w:szCs w:val="28"/>
          <w:rtl/>
        </w:rPr>
        <w:t>ﻭﻓﺎ</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ﻋﺸﻖ ﺁﻥ ﻟﻮﻟﻰ ﺳﺮﻣﺴﺖ</w:t>
      </w:r>
      <w:r w:rsidR="00BD77AA">
        <w:rPr>
          <w:b/>
          <w:bCs/>
          <w:sz w:val="28"/>
          <w:szCs w:val="28"/>
          <w:rtl/>
        </w:rPr>
        <w:t xml:space="preserve">، </w:t>
      </w:r>
      <w:r w:rsidRPr="00984881">
        <w:rPr>
          <w:b/>
          <w:bCs/>
          <w:sz w:val="28"/>
          <w:szCs w:val="28"/>
          <w:rtl/>
        </w:rPr>
        <w:t xml:space="preserve">ﺧﺮﻳﺪﺍﺭ ﻣﻨﺴﺖ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w:t>
      </w:r>
      <w:r>
        <w:rPr>
          <w:sz w:val="28"/>
          <w:szCs w:val="28"/>
          <w:rtl/>
        </w:rPr>
        <w:t xml:space="preserve"> </w:t>
      </w:r>
      <w:r w:rsidR="00EA04EF" w:rsidRPr="00984881">
        <w:rPr>
          <w:sz w:val="28"/>
          <w:szCs w:val="28"/>
          <w:rtl/>
        </w:rPr>
        <w:t>ﺩﺭ ﺯﻣﺎﻧﻪﺍﻯ ﮐﻪ ﻭﻓﺎﺩﺍﺭﻯ ﺩﺭ ﺁﻥ ﻗﺤﻂ ﻭ ﻧﺎﺩﺭ ﺍﺳﺖ</w:t>
      </w:r>
      <w:r w:rsidR="00BD77AA">
        <w:rPr>
          <w:sz w:val="28"/>
          <w:szCs w:val="28"/>
          <w:rtl/>
        </w:rPr>
        <w:t xml:space="preserve">، </w:t>
      </w:r>
      <w:r w:rsidR="00EA04EF" w:rsidRPr="00984881">
        <w:rPr>
          <w:sz w:val="28"/>
          <w:szCs w:val="28"/>
          <w:rtl/>
        </w:rPr>
        <w:t>ﻭ ﺳﺎﻟﮑﺎﻧﻰ ﻫﻢ ﻓﮑﺮ</w:t>
      </w:r>
      <w:r>
        <w:rPr>
          <w:sz w:val="28"/>
          <w:szCs w:val="28"/>
          <w:rtl/>
        </w:rPr>
        <w:t xml:space="preserve"> </w:t>
      </w:r>
      <w:r w:rsidR="00EA04EF" w:rsidRPr="00984881">
        <w:rPr>
          <w:sz w:val="28"/>
          <w:szCs w:val="28"/>
          <w:rtl/>
        </w:rPr>
        <w:t>ﺣﺎﻓﻆ ﻧﻴﺴﺖ</w:t>
      </w:r>
      <w:r w:rsidR="00BD77AA">
        <w:rPr>
          <w:sz w:val="28"/>
          <w:szCs w:val="28"/>
          <w:rtl/>
        </w:rPr>
        <w:t xml:space="preserve">. </w:t>
      </w:r>
      <w:r w:rsidR="00EA04EF" w:rsidRPr="00984881">
        <w:rPr>
          <w:sz w:val="28"/>
          <w:szCs w:val="28"/>
          <w:rtl/>
        </w:rPr>
        <w:t>ﮐﻪ ﻫﺮ ﺯﻣﺎﻧﻰ ﻧﻴﺰ ﺍﺯ ﻧﻈﺮ ﺍﻭﻟﻴﺎ ﺍﻳﻦ ﭼﻨﻴﻦ ﺍﺳﺖ</w:t>
      </w:r>
      <w:r w:rsidR="00BD77AA">
        <w:rPr>
          <w:sz w:val="28"/>
          <w:szCs w:val="28"/>
          <w:rtl/>
        </w:rPr>
        <w:t xml:space="preserve">، </w:t>
      </w:r>
      <w:r w:rsidR="00EA04EF" w:rsidRPr="00984881">
        <w:rPr>
          <w:sz w:val="28"/>
          <w:szCs w:val="28"/>
          <w:rtl/>
        </w:rPr>
        <w:t>ﺣﺎﻓﻆ ﺑﺎﺯ ﺧﻮﺩ ﺭﺍ ﻣﻄﻴﻊ ﻭﻭﻓﺎﺩﺍﺭ ﺑﺴﺮﻧﻮﺷﺖ ﻭ ﻗﺴﻤﺖ</w:t>
      </w:r>
      <w:r>
        <w:rPr>
          <w:sz w:val="28"/>
          <w:szCs w:val="28"/>
          <w:rtl/>
        </w:rPr>
        <w:t xml:space="preserve"> </w:t>
      </w:r>
      <w:r w:rsidR="00EA04EF" w:rsidRPr="00984881">
        <w:rPr>
          <w:sz w:val="28"/>
          <w:szCs w:val="28"/>
          <w:rtl/>
        </w:rPr>
        <w:t>ﺳﻠﻮﮐﻰ ﺧﻮﻳﺶﻣﻴﮕﻮﻳﺪ</w:t>
      </w:r>
      <w:r w:rsidR="00BD77AA">
        <w:rPr>
          <w:sz w:val="28"/>
          <w:szCs w:val="28"/>
          <w:rtl/>
        </w:rPr>
        <w:t xml:space="preserve">. </w:t>
      </w:r>
      <w:r w:rsidR="00EA04EF" w:rsidRPr="00984881">
        <w:rPr>
          <w:sz w:val="28"/>
          <w:szCs w:val="28"/>
          <w:rtl/>
        </w:rPr>
        <w:t>ﺯﻳﺮﺍ ﻋﺸﻖ ﺍﻳﻦ ﻟﻮﻟﻰ</w:t>
      </w:r>
      <w:r>
        <w:rPr>
          <w:sz w:val="28"/>
          <w:szCs w:val="28"/>
          <w:rtl/>
        </w:rPr>
        <w:t xml:space="preserve"> </w:t>
      </w:r>
      <w:r w:rsidR="00EA04EF" w:rsidRPr="00984881">
        <w:rPr>
          <w:sz w:val="28"/>
          <w:szCs w:val="28"/>
          <w:rtl/>
        </w:rPr>
        <w:t>ﻳﺎ ﮐﻮﻟﻰ ﻏﺰﻟﺨﻮﺍﻥ ﻭ ﺧﻮﺵ ﺍﻟﺤﺎﻥ ﭘﻴﺮ ﺍﻟﻬﻰ ﺳﺮﻣﺴﺖ ﺧﻮﺩ</w:t>
      </w:r>
      <w:r w:rsidR="00BD77AA">
        <w:rPr>
          <w:sz w:val="28"/>
          <w:szCs w:val="28"/>
          <w:rtl/>
        </w:rPr>
        <w:t xml:space="preserve">، </w:t>
      </w:r>
      <w:r w:rsidR="00EA04EF" w:rsidRPr="00984881">
        <w:rPr>
          <w:sz w:val="28"/>
          <w:szCs w:val="28"/>
          <w:rtl/>
        </w:rPr>
        <w:t>ﺧﺮﻳﺪﺍﺭ ﻭ ﻃﺎﻟﺐ ﻣﻦ ﻣﻴﺒﺎﺷﺪ</w:t>
      </w:r>
      <w:r w:rsidR="00BD77AA">
        <w:rPr>
          <w:sz w:val="28"/>
          <w:szCs w:val="28"/>
          <w:rtl/>
        </w:rPr>
        <w:t xml:space="preserve">. </w:t>
      </w:r>
      <w:r w:rsidR="00EA04EF" w:rsidRPr="00984881">
        <w:rPr>
          <w:sz w:val="28"/>
          <w:szCs w:val="28"/>
          <w:rtl/>
        </w:rPr>
        <w:t>ﮐﻪ ﺑﺎﻳﺪ</w:t>
      </w:r>
      <w:r>
        <w:rPr>
          <w:sz w:val="28"/>
          <w:szCs w:val="28"/>
          <w:rtl/>
        </w:rPr>
        <w:t xml:space="preserve"> </w:t>
      </w:r>
      <w:r w:rsidR="00EA04EF" w:rsidRPr="00984881">
        <w:rPr>
          <w:sz w:val="28"/>
          <w:szCs w:val="28"/>
          <w:rtl/>
        </w:rPr>
        <w:t>ﺑﺎﻗﻰ ﺑﺎﺷﻢ ﻭ ﺑﺎ ﮐﺎﺭﻭﺍﻥ ﺑﺪﺩﻟﺎﻥ ﻭ ﻗﺸﺮﻳّﻮﻥ ﻣﺬﻫﺒﻰ ﺣﺮﮐﺖ ﻧﮑﻨﺪ</w:t>
      </w:r>
      <w:r w:rsidR="00BD77AA">
        <w:rPr>
          <w:sz w:val="28"/>
          <w:szCs w:val="28"/>
          <w:rtl/>
        </w:rPr>
        <w:t xml:space="preserve">. </w:t>
      </w:r>
      <w:r w:rsidR="00EA04EF" w:rsidRPr="00984881">
        <w:rPr>
          <w:sz w:val="28"/>
          <w:szCs w:val="28"/>
          <w:rtl/>
        </w:rPr>
        <w:t>ﻭﻧﺰﺩ ﺍﻳﻦ ﻣﻌﺸﻮﻕ</w:t>
      </w:r>
      <w:r>
        <w:rPr>
          <w:sz w:val="28"/>
          <w:szCs w:val="28"/>
          <w:rtl/>
        </w:rPr>
        <w:t xml:space="preserve"> </w:t>
      </w:r>
      <w:r w:rsidR="00EA04EF" w:rsidRPr="00984881">
        <w:rPr>
          <w:sz w:val="28"/>
          <w:szCs w:val="28"/>
          <w:rtl/>
        </w:rPr>
        <w:t xml:space="preserve">ﺑﻤﺎﻧﺪ ﺳﺮﻣﺴﺘﺎﻥ ﻧﻴﺰ </w:t>
      </w:r>
      <w:r w:rsidR="00EA04EF" w:rsidRPr="00984881">
        <w:rPr>
          <w:sz w:val="28"/>
          <w:szCs w:val="28"/>
          <w:rtl/>
        </w:rPr>
        <w:lastRenderedPageBreak/>
        <w:t>ﻟﻮﻝ ﻣﻴﺸﻮﻧﺪ</w:t>
      </w:r>
      <w:r w:rsidR="00BD77AA">
        <w:rPr>
          <w:sz w:val="28"/>
          <w:szCs w:val="28"/>
          <w:rtl/>
        </w:rPr>
        <w:t xml:space="preserve">، </w:t>
      </w:r>
      <w:r w:rsidR="00EA04EF" w:rsidRPr="00984881">
        <w:rPr>
          <w:sz w:val="28"/>
          <w:szCs w:val="28"/>
          <w:rtl/>
        </w:rPr>
        <w:t>ﺣﺎﻟﻰ ﮐﻪ ﻧﺰﺩﻳﻚ ﺣﺎﻟﺖ ﺑﻰ ﺧﺒﺮﻯ ﺍﺳﺖ</w:t>
      </w:r>
      <w:r w:rsidR="00BD77AA">
        <w:rPr>
          <w:sz w:val="28"/>
          <w:szCs w:val="28"/>
          <w:rtl/>
        </w:rPr>
        <w:t xml:space="preserve">. </w:t>
      </w:r>
      <w:r w:rsidR="00EA04EF" w:rsidRPr="00984881">
        <w:rPr>
          <w:sz w:val="28"/>
          <w:szCs w:val="28"/>
          <w:rtl/>
        </w:rPr>
        <w:t>ﻭ ﻟﺬﺍ ﻣﻴﻠﻮﻟﻨﺪ ﻭ ﺣﺮﮐﺎﺕ ﺷﻴﺮﻳﻦ ﻭ ﺭﻗﺺ ﻭ ﺩﻟﺒﺮﻯ ﻭ ﻋﺸﻮﻩ ﮔﺮﻯ ﺭﺍ ﻫﻨﻮﺯ</w:t>
      </w:r>
      <w:r>
        <w:rPr>
          <w:sz w:val="28"/>
          <w:szCs w:val="28"/>
          <w:rtl/>
        </w:rPr>
        <w:t xml:space="preserve"> </w:t>
      </w:r>
      <w:r w:rsidR="00EA04EF" w:rsidRPr="00984881">
        <w:rPr>
          <w:sz w:val="28"/>
          <w:szCs w:val="28"/>
          <w:rtl/>
        </w:rPr>
        <w:t>ﺩﺍﺭﻧﺪ</w:t>
      </w:r>
      <w:r w:rsidR="00BD77AA">
        <w:rPr>
          <w:sz w:val="28"/>
          <w:szCs w:val="28"/>
          <w:rtl/>
        </w:rPr>
        <w:t xml:space="preserve">. </w:t>
      </w:r>
      <w:r w:rsidR="00EA04EF" w:rsidRPr="00984881">
        <w:rPr>
          <w:sz w:val="28"/>
          <w:szCs w:val="28"/>
          <w:rtl/>
        </w:rPr>
        <w:t>ﮐﻪ ﻣﺴﺘﺎﻥ ﺭﺍﻩ ﺍﻟﻬﻰ ﻭﻭﻟﺎﻳﺖ ﺳﺮﻣﺴﺖ ﺍﺣﻮﺍﻟﻰ ﻫﺴﺘﻨﺪ</w:t>
      </w:r>
      <w:r w:rsidR="00BD77AA">
        <w:rPr>
          <w:sz w:val="28"/>
          <w:szCs w:val="28"/>
          <w:rtl/>
        </w:rPr>
        <w:t xml:space="preserve">، </w:t>
      </w:r>
      <w:r w:rsidR="00EA04EF" w:rsidRPr="00984881">
        <w:rPr>
          <w:sz w:val="28"/>
          <w:szCs w:val="28"/>
          <w:rtl/>
        </w:rPr>
        <w:t>ﻭﻟﻰ ﻣﺪ</w:t>
      </w:r>
      <w:r w:rsidR="00BA4867" w:rsidRPr="00984881">
        <w:rPr>
          <w:sz w:val="28"/>
          <w:szCs w:val="28"/>
          <w:rtl/>
        </w:rPr>
        <w:t>هَوَس</w:t>
      </w:r>
      <w:r>
        <w:rPr>
          <w:sz w:val="28"/>
          <w:szCs w:val="28"/>
          <w:rtl/>
        </w:rPr>
        <w:t xml:space="preserve"> </w:t>
      </w:r>
      <w:r w:rsidR="00EA04EF" w:rsidRPr="00984881">
        <w:rPr>
          <w:sz w:val="28"/>
          <w:szCs w:val="28"/>
          <w:rtl/>
        </w:rPr>
        <w:t xml:space="preserve">ﺑﻰ </w:t>
      </w:r>
      <w:r w:rsidR="00BA4867" w:rsidRPr="00984881">
        <w:rPr>
          <w:sz w:val="28"/>
          <w:szCs w:val="28"/>
          <w:rtl/>
        </w:rPr>
        <w:t>هَوَس</w:t>
      </w:r>
      <w:r>
        <w:rPr>
          <w:sz w:val="28"/>
          <w:szCs w:val="28"/>
          <w:rtl/>
        </w:rPr>
        <w:t xml:space="preserve"> </w:t>
      </w:r>
      <w:r w:rsidR="00EA04EF" w:rsidRPr="00984881">
        <w:rPr>
          <w:sz w:val="28"/>
          <w:szCs w:val="28"/>
          <w:rtl/>
        </w:rPr>
        <w:t>ﻧﻴﺴﺘﻨﺪ</w:t>
      </w:r>
      <w:r w:rsidR="00BD77AA">
        <w:rPr>
          <w:sz w:val="28"/>
          <w:szCs w:val="28"/>
          <w:rtl/>
        </w:rPr>
        <w:t xml:space="preserve">. </w:t>
      </w:r>
      <w:r w:rsidR="00EA04EF" w:rsidRPr="00984881">
        <w:rPr>
          <w:sz w:val="28"/>
          <w:szCs w:val="28"/>
          <w:rtl/>
        </w:rPr>
        <w:t>ﻃﺎﻟﻊ</w:t>
      </w:r>
      <w:r>
        <w:rPr>
          <w:sz w:val="28"/>
          <w:szCs w:val="28"/>
          <w:rtl/>
        </w:rPr>
        <w:t xml:space="preserve"> </w:t>
      </w:r>
      <w:r w:rsidR="00EA04EF" w:rsidRPr="00984881">
        <w:rPr>
          <w:sz w:val="28"/>
          <w:szCs w:val="28"/>
          <w:rtl/>
        </w:rPr>
        <w:t>ﺷﺨﺺ</w:t>
      </w:r>
      <w:r w:rsidR="00BD77AA">
        <w:rPr>
          <w:sz w:val="28"/>
          <w:szCs w:val="28"/>
          <w:rtl/>
        </w:rPr>
        <w:t xml:space="preserve">، </w:t>
      </w:r>
      <w:r w:rsidR="00EA04EF" w:rsidRPr="00984881">
        <w:rPr>
          <w:sz w:val="28"/>
          <w:szCs w:val="28"/>
          <w:rtl/>
        </w:rPr>
        <w:t>ﻧﺼﻴﺐ ﻭﺳﺮﻧﻮﺷﺖ ﺳﻠﻮﮐﻰ ﺍﻭ ﺍﺳﺖ ﮐﻪ ﺧﺪﺍﻭﻧﺪ</w:t>
      </w:r>
      <w:r>
        <w:rPr>
          <w:sz w:val="28"/>
          <w:szCs w:val="28"/>
          <w:rtl/>
        </w:rPr>
        <w:t xml:space="preserve"> </w:t>
      </w:r>
      <w:r w:rsidR="00EA04EF" w:rsidRPr="00984881">
        <w:rPr>
          <w:sz w:val="28"/>
          <w:szCs w:val="28"/>
          <w:rtl/>
        </w:rPr>
        <w:t>ﻫﻔﺖ ﺳﺮﻧﻮﺷﺖ ﺭﺍ</w:t>
      </w:r>
      <w:r>
        <w:rPr>
          <w:sz w:val="28"/>
          <w:szCs w:val="28"/>
          <w:rtl/>
        </w:rPr>
        <w:t xml:space="preserve"> </w:t>
      </w:r>
      <w:r w:rsidR="00EA04EF" w:rsidRPr="00984881">
        <w:rPr>
          <w:sz w:val="28"/>
          <w:szCs w:val="28"/>
          <w:rtl/>
        </w:rPr>
        <w:t>ﺧﺎﺹ ﺳﺎﻟﮑﺎﻥ</w:t>
      </w:r>
      <w:r w:rsidR="00BD77AA">
        <w:rPr>
          <w:sz w:val="28"/>
          <w:szCs w:val="28"/>
          <w:rtl/>
        </w:rPr>
        <w:t xml:space="preserve">، </w:t>
      </w:r>
      <w:r w:rsidR="00EA04EF" w:rsidRPr="00984881">
        <w:rPr>
          <w:sz w:val="28"/>
          <w:szCs w:val="28"/>
          <w:rtl/>
        </w:rPr>
        <w:t>پس ﺍﺯ ﻋﻘﺪ</w:t>
      </w:r>
      <w:r>
        <w:rPr>
          <w:sz w:val="28"/>
          <w:szCs w:val="28"/>
          <w:rtl/>
        </w:rPr>
        <w:t xml:space="preserve"> </w:t>
      </w:r>
      <w:r w:rsidR="00EA04EF" w:rsidRPr="00984881">
        <w:rPr>
          <w:sz w:val="28"/>
          <w:szCs w:val="28"/>
          <w:rtl/>
        </w:rPr>
        <w:t>ﭘﻴﻤﺎﻥ ﺑﺮﺍﻯ ﺍﻭ</w:t>
      </w:r>
      <w:r>
        <w:rPr>
          <w:sz w:val="28"/>
          <w:szCs w:val="28"/>
          <w:rtl/>
        </w:rPr>
        <w:t xml:space="preserve"> </w:t>
      </w:r>
      <w:r w:rsidR="00EA04EF" w:rsidRPr="00984881">
        <w:rPr>
          <w:sz w:val="28"/>
          <w:szCs w:val="28"/>
          <w:rtl/>
        </w:rPr>
        <w:t>ﺗﻌﻴﻴﻦ ﻣﻴﻨﻤﺎﻳﺪ</w:t>
      </w:r>
      <w:r w:rsidR="00BD77AA">
        <w:rPr>
          <w:sz w:val="28"/>
          <w:szCs w:val="28"/>
          <w:rtl/>
        </w:rPr>
        <w:t xml:space="preserve">. </w:t>
      </w:r>
      <w:r w:rsidR="00EA04EF" w:rsidRPr="00984881">
        <w:rPr>
          <w:sz w:val="28"/>
          <w:szCs w:val="28"/>
          <w:rtl/>
        </w:rPr>
        <w:t>ﮐﻪ ﻣﻨﺎﺳﺐ ﻣﻌﺎﻳﺐ ﺭﻭﺍﻥ ﻭﮐﻤﺒﻮﺩﻫﺎﻯ ﺗﻮﻟﺪﺍﺕ</w:t>
      </w:r>
      <w:r>
        <w:rPr>
          <w:sz w:val="28"/>
          <w:szCs w:val="28"/>
          <w:rtl/>
        </w:rPr>
        <w:t xml:space="preserve"> </w:t>
      </w:r>
      <w:r w:rsidR="00EA04EF" w:rsidRPr="00984881">
        <w:rPr>
          <w:sz w:val="28"/>
          <w:szCs w:val="28"/>
          <w:rtl/>
        </w:rPr>
        <w:t>ﮔﺬﺷﺘﻪ ﺳﺎﻟﻚ</w:t>
      </w:r>
      <w:r>
        <w:rPr>
          <w:sz w:val="28"/>
          <w:szCs w:val="28"/>
          <w:rtl/>
        </w:rPr>
        <w:t xml:space="preserve"> </w:t>
      </w:r>
      <w:r w:rsidR="00EA04EF" w:rsidRPr="00984881">
        <w:rPr>
          <w:sz w:val="28"/>
          <w:szCs w:val="28"/>
          <w:rtl/>
        </w:rPr>
        <w:t>ﻣﻴﺒﺎﺷﺪ</w:t>
      </w:r>
      <w:r w:rsidR="00BD77AA">
        <w:rPr>
          <w:sz w:val="28"/>
          <w:szCs w:val="28"/>
          <w:rtl/>
        </w:rPr>
        <w:t xml:space="preserve">. </w:t>
      </w:r>
      <w:r w:rsidR="00EA04EF" w:rsidRPr="00984881">
        <w:rPr>
          <w:sz w:val="28"/>
          <w:szCs w:val="28"/>
          <w:rtl/>
        </w:rPr>
        <w:t>ﻭ ﻃﺎﻟﻊ</w:t>
      </w:r>
      <w:r>
        <w:rPr>
          <w:sz w:val="28"/>
          <w:szCs w:val="28"/>
          <w:rtl/>
        </w:rPr>
        <w:t xml:space="preserve"> </w:t>
      </w:r>
      <w:r w:rsidR="00EA04EF" w:rsidRPr="00984881">
        <w:rPr>
          <w:sz w:val="28"/>
          <w:szCs w:val="28"/>
          <w:rtl/>
        </w:rPr>
        <w:t>ﺳﺎﻟﻚ ﻧﻴﺰ ﺟﺎﺋﻰ ﺍﺳﺖ</w:t>
      </w:r>
      <w:r w:rsidR="00BD77AA">
        <w:rPr>
          <w:sz w:val="28"/>
          <w:szCs w:val="28"/>
          <w:rtl/>
        </w:rPr>
        <w:t xml:space="preserve">، </w:t>
      </w:r>
      <w:r w:rsidR="00EA04EF" w:rsidRPr="00984881">
        <w:rPr>
          <w:sz w:val="28"/>
          <w:szCs w:val="28"/>
          <w:rtl/>
        </w:rPr>
        <w:t>ﮐﻪ ﺻﺒح گاﻫﻰ ﭘﮕﺎﻫﻰ ﺍﻭ ﺍﺯ ﺁﻥ</w:t>
      </w:r>
      <w:r>
        <w:rPr>
          <w:sz w:val="28"/>
          <w:szCs w:val="28"/>
          <w:rtl/>
        </w:rPr>
        <w:t xml:space="preserve"> </w:t>
      </w:r>
      <w:r w:rsidR="00EA04EF" w:rsidRPr="00984881">
        <w:rPr>
          <w:sz w:val="28"/>
          <w:szCs w:val="28"/>
          <w:rtl/>
        </w:rPr>
        <w:t>ﻃﻠﻮﻉ ﻣﻴﮑﻨﺪ</w:t>
      </w:r>
      <w:r w:rsidR="00BD77AA">
        <w:rPr>
          <w:sz w:val="28"/>
          <w:szCs w:val="28"/>
          <w:rtl/>
        </w:rPr>
        <w:t xml:space="preserve">. </w:t>
      </w:r>
      <w:r w:rsidR="00EA04EF" w:rsidRPr="00984881">
        <w:rPr>
          <w:sz w:val="28"/>
          <w:szCs w:val="28"/>
          <w:rtl/>
        </w:rPr>
        <w:t>ﻭ ﺑﺎ</w:t>
      </w:r>
      <w:r>
        <w:rPr>
          <w:sz w:val="28"/>
          <w:szCs w:val="28"/>
          <w:rtl/>
        </w:rPr>
        <w:t xml:space="preserve"> </w:t>
      </w:r>
      <w:r w:rsidR="00EA04EF" w:rsidRPr="00984881">
        <w:rPr>
          <w:sz w:val="28"/>
          <w:szCs w:val="28"/>
          <w:rtl/>
        </w:rPr>
        <w:t>ﺻﻮﺭﺕ</w:t>
      </w:r>
      <w:r>
        <w:rPr>
          <w:sz w:val="28"/>
          <w:szCs w:val="28"/>
          <w:rtl/>
        </w:rPr>
        <w:t xml:space="preserve"> </w:t>
      </w:r>
      <w:r w:rsidR="00EA04EF" w:rsidRPr="00984881">
        <w:rPr>
          <w:sz w:val="28"/>
          <w:szCs w:val="28"/>
          <w:rtl/>
        </w:rPr>
        <w:t>ﺯﻳﺒﺎﻯ ﭘﻴﺮ ﺑﺮﺍﻯ ﺗﻤﺮﮐﺰ ﻭ ﺗﻮﺳّﻞ</w:t>
      </w:r>
      <w:r>
        <w:rPr>
          <w:sz w:val="28"/>
          <w:szCs w:val="28"/>
          <w:rtl/>
        </w:rPr>
        <w:t xml:space="preserve"> </w:t>
      </w:r>
      <w:r w:rsidR="00EA04EF" w:rsidRPr="00984881">
        <w:rPr>
          <w:sz w:val="28"/>
          <w:szCs w:val="28"/>
          <w:rtl/>
        </w:rPr>
        <w:t>ﻋﺒﺎﺩﻯ ﺍﺩﺍﻣﻪ ﻣﻴﺪﻫﺪ</w:t>
      </w:r>
      <w:r w:rsidR="00BD77AA">
        <w:rPr>
          <w:sz w:val="28"/>
          <w:szCs w:val="28"/>
          <w:rtl/>
        </w:rPr>
        <w:t xml:space="preserve">، </w:t>
      </w:r>
      <w:r w:rsidR="00EA04EF" w:rsidRPr="00984881">
        <w:rPr>
          <w:sz w:val="28"/>
          <w:szCs w:val="28"/>
          <w:rtl/>
        </w:rPr>
        <w:t>ﻭ ﻣﻨﺘﻈﺮ ﻣﻄﻠﻊ ﺍﻟﻔﺠﺮ</w:t>
      </w:r>
      <w:r>
        <w:rPr>
          <w:sz w:val="28"/>
          <w:szCs w:val="28"/>
          <w:rtl/>
        </w:rPr>
        <w:t xml:space="preserve"> </w:t>
      </w:r>
      <w:r w:rsidR="00EA04EF" w:rsidRPr="00984881">
        <w:rPr>
          <w:sz w:val="28"/>
          <w:szCs w:val="28"/>
          <w:rtl/>
        </w:rPr>
        <w:t xml:space="preserve">ﺧﻮﺩ ﻣﻴﺒﺎﺷﺪ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ﻃﺒﻠﻪ</w:t>
      </w:r>
      <w:r w:rsidR="004D25BE">
        <w:rPr>
          <w:b/>
          <w:bCs/>
          <w:sz w:val="28"/>
          <w:szCs w:val="28"/>
          <w:rtl/>
        </w:rPr>
        <w:t xml:space="preserve"> </w:t>
      </w:r>
      <w:r w:rsidRPr="00984881">
        <w:rPr>
          <w:b/>
          <w:bCs/>
          <w:sz w:val="28"/>
          <w:szCs w:val="28"/>
          <w:rtl/>
        </w:rPr>
        <w:t>ﻋﻄﺮ ﮔﻞ</w:t>
      </w:r>
      <w:r w:rsidR="00BD77AA">
        <w:rPr>
          <w:b/>
          <w:bCs/>
          <w:sz w:val="28"/>
          <w:szCs w:val="28"/>
          <w:rtl/>
        </w:rPr>
        <w:t xml:space="preserve">، </w:t>
      </w:r>
      <w:r w:rsidRPr="00984881">
        <w:rPr>
          <w:b/>
          <w:bCs/>
          <w:sz w:val="28"/>
          <w:szCs w:val="28"/>
          <w:rtl/>
        </w:rPr>
        <w:t>ﻭ ﺯﻟﻒ ﻋﺒﻴﺮ ﺃﻓﺸﺎﻧﺶ</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ﻓﻴﺾ ﻳﻚ ﺷﻤّﻪ</w:t>
      </w:r>
      <w:r w:rsidR="00BD77AA">
        <w:rPr>
          <w:b/>
          <w:bCs/>
          <w:sz w:val="28"/>
          <w:szCs w:val="28"/>
          <w:rtl/>
        </w:rPr>
        <w:t xml:space="preserve">، </w:t>
      </w:r>
      <w:r w:rsidRPr="00984881">
        <w:rPr>
          <w:b/>
          <w:bCs/>
          <w:sz w:val="28"/>
          <w:szCs w:val="28"/>
          <w:rtl/>
        </w:rPr>
        <w:t xml:space="preserve">ﺯﺑﻮﻯ ﺧﻮﺵ ﻋﻄّﺎﺭ ﻣﻨﺴﺖ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ﻇﺮﻑ ﻋﻄﺮ ﮔﻞ ﺩﺭ ﻭﺟﻮﺩ</w:t>
      </w:r>
      <w:r>
        <w:rPr>
          <w:sz w:val="28"/>
          <w:szCs w:val="28"/>
          <w:rtl/>
        </w:rPr>
        <w:t xml:space="preserve"> </w:t>
      </w:r>
      <w:r w:rsidR="00EA04EF" w:rsidRPr="00984881">
        <w:rPr>
          <w:sz w:val="28"/>
          <w:szCs w:val="28"/>
          <w:rtl/>
        </w:rPr>
        <w:t>ﭘﻴﺮ ﺍﻟﻬﻰ</w:t>
      </w:r>
      <w:r w:rsidR="00BD77AA">
        <w:rPr>
          <w:sz w:val="28"/>
          <w:szCs w:val="28"/>
          <w:rtl/>
        </w:rPr>
        <w:t xml:space="preserve">، </w:t>
      </w:r>
      <w:r w:rsidR="00EA04EF" w:rsidRPr="00984881">
        <w:rPr>
          <w:sz w:val="28"/>
          <w:szCs w:val="28"/>
          <w:rtl/>
        </w:rPr>
        <w:t>ﻭ ﺯﻟﻔﺎﻥ ﻋﺒﻴﺮ ﺍﻓﺸﺎﻥ ﺍﻭ ﻫﺴﺖ</w:t>
      </w:r>
      <w:r w:rsidR="00BD77AA">
        <w:rPr>
          <w:sz w:val="28"/>
          <w:szCs w:val="28"/>
          <w:rtl/>
        </w:rPr>
        <w:t xml:space="preserve">. </w:t>
      </w:r>
      <w:r w:rsidR="00EA04EF" w:rsidRPr="00984881">
        <w:rPr>
          <w:sz w:val="28"/>
          <w:szCs w:val="28"/>
          <w:rtl/>
        </w:rPr>
        <w:t>ﻭ ﺩﺭ ﺣﮑﻢ ﻭ ﻓﻴﺾ ﻭ ﺩﺍﺩﻩﺍﻯ ﺍﻟﻬﻰ ﭘﻴﺮ</w:t>
      </w:r>
      <w:r w:rsidR="00BD77AA">
        <w:rPr>
          <w:sz w:val="28"/>
          <w:szCs w:val="28"/>
          <w:rtl/>
        </w:rPr>
        <w:t xml:space="preserve">، </w:t>
      </w:r>
      <w:r w:rsidR="00EA04EF" w:rsidRPr="00984881">
        <w:rPr>
          <w:sz w:val="28"/>
          <w:szCs w:val="28"/>
          <w:rtl/>
        </w:rPr>
        <w:t>ﺑﺮﺍﻯ ﺑﻮﺋﻴﺪﻥ ﺳﺎﻟﻚ ﮐﻪ ﺑﺎﻳﺪ</w:t>
      </w:r>
      <w:r>
        <w:rPr>
          <w:sz w:val="28"/>
          <w:szCs w:val="28"/>
          <w:rtl/>
        </w:rPr>
        <w:t xml:space="preserve"> </w:t>
      </w:r>
      <w:r w:rsidR="00EA04EF" w:rsidRPr="00984881">
        <w:rPr>
          <w:sz w:val="28"/>
          <w:szCs w:val="28"/>
          <w:rtl/>
        </w:rPr>
        <w:t>ﺍﺯ ﻋﻄّﺎﺭ ﺧﻮﺩ ﺑﺒﻮﻳﺪ</w:t>
      </w:r>
      <w:r w:rsidR="00BD77AA">
        <w:rPr>
          <w:sz w:val="28"/>
          <w:szCs w:val="28"/>
          <w:rtl/>
        </w:rPr>
        <w:t xml:space="preserve">. </w:t>
      </w:r>
      <w:r w:rsidR="00EA04EF" w:rsidRPr="00984881">
        <w:rPr>
          <w:sz w:val="28"/>
          <w:szCs w:val="28"/>
          <w:rtl/>
        </w:rPr>
        <w:t>ﮐﻪ ﻃﺒﻘﻰ ﺍﺯ ﮔﻞ ﻧﻴﺰ</w:t>
      </w:r>
      <w:r>
        <w:rPr>
          <w:sz w:val="28"/>
          <w:szCs w:val="28"/>
          <w:rtl/>
        </w:rPr>
        <w:t xml:space="preserve"> </w:t>
      </w:r>
      <w:r w:rsidR="00EA04EF" w:rsidRPr="00984881">
        <w:rPr>
          <w:sz w:val="28"/>
          <w:szCs w:val="28"/>
          <w:rtl/>
        </w:rPr>
        <w:t>ﻣﻮﺭﺩ</w:t>
      </w:r>
      <w:r>
        <w:rPr>
          <w:sz w:val="28"/>
          <w:szCs w:val="28"/>
          <w:rtl/>
        </w:rPr>
        <w:t xml:space="preserve"> </w:t>
      </w:r>
      <w:r w:rsidR="00EA04EF" w:rsidRPr="00984881">
        <w:rPr>
          <w:sz w:val="28"/>
          <w:szCs w:val="28"/>
          <w:rtl/>
        </w:rPr>
        <w:t>ﻧﻴﺎﺯ ﻧﻴﺴﺖ</w:t>
      </w:r>
      <w:r w:rsidR="00BD77AA">
        <w:rPr>
          <w:sz w:val="28"/>
          <w:szCs w:val="28"/>
          <w:rtl/>
        </w:rPr>
        <w:t xml:space="preserve">، </w:t>
      </w:r>
      <w:r w:rsidR="00EA04EF" w:rsidRPr="00984881">
        <w:rPr>
          <w:sz w:val="28"/>
          <w:szCs w:val="28"/>
          <w:rtl/>
        </w:rPr>
        <w:t>ﮐﻪ ﺑﺮﮔﻰ</w:t>
      </w:r>
      <w:r>
        <w:rPr>
          <w:sz w:val="28"/>
          <w:szCs w:val="28"/>
          <w:rtl/>
        </w:rPr>
        <w:t xml:space="preserve"> </w:t>
      </w:r>
      <w:r w:rsidR="00EA04EF" w:rsidRPr="00984881">
        <w:rPr>
          <w:sz w:val="28"/>
          <w:szCs w:val="28"/>
          <w:rtl/>
        </w:rPr>
        <w:t>ﺍﺯ ﮔﻠﺴﺘﺎﻥ ﭘﻴﺮ ﺑﺮﺩﻥ</w:t>
      </w:r>
      <w:r>
        <w:rPr>
          <w:sz w:val="28"/>
          <w:szCs w:val="28"/>
          <w:rtl/>
        </w:rPr>
        <w:t xml:space="preserve"> </w:t>
      </w:r>
      <w:r w:rsidR="00EA04EF" w:rsidRPr="00984881">
        <w:rPr>
          <w:sz w:val="28"/>
          <w:szCs w:val="28"/>
          <w:rtl/>
        </w:rPr>
        <w:t>ﮐﺎﻓﻰ ﺍﺳﺖ</w:t>
      </w:r>
      <w:r w:rsidR="00BD77AA">
        <w:rPr>
          <w:sz w:val="28"/>
          <w:szCs w:val="28"/>
          <w:rtl/>
        </w:rPr>
        <w:t xml:space="preserve">. </w:t>
      </w:r>
      <w:r w:rsidR="00EA04EF" w:rsidRPr="00984881">
        <w:rPr>
          <w:sz w:val="28"/>
          <w:szCs w:val="28"/>
          <w:rtl/>
        </w:rPr>
        <w:t>ﮐﻪ ﺣﺎﻓﻆ ﺭﺍ ﻣﺴﺖ ﻋﻄﺮ ﺧﻮﺩ</w:t>
      </w:r>
      <w:r>
        <w:rPr>
          <w:sz w:val="28"/>
          <w:szCs w:val="28"/>
          <w:rtl/>
        </w:rPr>
        <w:t xml:space="preserve"> </w:t>
      </w:r>
      <w:r w:rsidR="00EA04EF" w:rsidRPr="00984881">
        <w:rPr>
          <w:sz w:val="28"/>
          <w:szCs w:val="28"/>
          <w:rtl/>
        </w:rPr>
        <w:t xml:space="preserve">ﻣﻴﮑﻨﺪ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ﺑﺎﻏﺒﺎﻥ ﻫﻤﭽﻮ ﻧﺴﻴﻢ ﺯﺩﺭ ﺧﻮﻳﺶ</w:t>
      </w:r>
      <w:r w:rsidR="004D25BE">
        <w:rPr>
          <w:b/>
          <w:bCs/>
          <w:sz w:val="28"/>
          <w:szCs w:val="28"/>
          <w:rtl/>
        </w:rPr>
        <w:t xml:space="preserve"> </w:t>
      </w:r>
      <w:r w:rsidRPr="00984881">
        <w:rPr>
          <w:b/>
          <w:bCs/>
          <w:sz w:val="28"/>
          <w:szCs w:val="28"/>
          <w:rtl/>
        </w:rPr>
        <w:t>ﻣﺮﺍﻥ</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ﮐﺂﺏ</w:t>
      </w:r>
      <w:r w:rsidR="004D25BE">
        <w:rPr>
          <w:b/>
          <w:bCs/>
          <w:sz w:val="28"/>
          <w:szCs w:val="28"/>
          <w:rtl/>
        </w:rPr>
        <w:t xml:space="preserve"> </w:t>
      </w:r>
      <w:r w:rsidRPr="00984881">
        <w:rPr>
          <w:b/>
          <w:bCs/>
          <w:sz w:val="28"/>
          <w:szCs w:val="28"/>
          <w:rtl/>
        </w:rPr>
        <w:t xml:space="preserve">ﮔﻠﺰﺍﺭ ﺗﻮ ﺍﺯ ﺍﺷﻚ ﭼﻮ ﮔﻠﻨﺎﺭ ﻣﻨﺴﺖ </w:t>
      </w:r>
    </w:p>
    <w:p w:rsidR="00EA04EF" w:rsidRDefault="004D25BE" w:rsidP="00EA04EF">
      <w:pPr>
        <w:bidi/>
        <w:jc w:val="both"/>
        <w:rPr>
          <w:sz w:val="28"/>
          <w:szCs w:val="28"/>
        </w:rPr>
      </w:pPr>
      <w:r>
        <w:rPr>
          <w:sz w:val="28"/>
          <w:szCs w:val="28"/>
          <w:rtl/>
        </w:rPr>
        <w:t xml:space="preserve"> </w:t>
      </w:r>
      <w:r w:rsidR="00EA04EF" w:rsidRPr="00984881">
        <w:rPr>
          <w:sz w:val="28"/>
          <w:szCs w:val="28"/>
          <w:rtl/>
        </w:rPr>
        <w:t>ﺣﺎﻓﻆ ﺑﺒﺎﻏﺒﺎﻥ ﮔﻠﺴﺘﺎﻥ ﭘﻴﺮ ﺍﻟﻬﻰ ﻭ</w:t>
      </w:r>
      <w:r>
        <w:rPr>
          <w:sz w:val="28"/>
          <w:szCs w:val="28"/>
          <w:rtl/>
        </w:rPr>
        <w:t xml:space="preserve"> </w:t>
      </w:r>
      <w:r w:rsidR="00EA04EF" w:rsidRPr="00984881">
        <w:rPr>
          <w:sz w:val="28"/>
          <w:szCs w:val="28"/>
          <w:rtl/>
        </w:rPr>
        <w:t>ﺑﻬﺸﺖ</w:t>
      </w:r>
      <w:r>
        <w:rPr>
          <w:sz w:val="28"/>
          <w:szCs w:val="28"/>
          <w:rtl/>
        </w:rPr>
        <w:t xml:space="preserve"> </w:t>
      </w:r>
      <w:r w:rsidR="00EA04EF" w:rsidRPr="00984881">
        <w:rPr>
          <w:sz w:val="28"/>
          <w:szCs w:val="28"/>
          <w:rtl/>
        </w:rPr>
        <w:t>ﻃﺮﻳﻘﺖ ﻣﻴﮕﻮﻳﺪ</w:t>
      </w:r>
      <w:r w:rsidR="00BD77AA">
        <w:rPr>
          <w:sz w:val="28"/>
          <w:szCs w:val="28"/>
          <w:rtl/>
        </w:rPr>
        <w:t xml:space="preserve">، </w:t>
      </w:r>
      <w:r w:rsidR="00EA04EF" w:rsidRPr="00984881">
        <w:rPr>
          <w:sz w:val="28"/>
          <w:szCs w:val="28"/>
          <w:rtl/>
        </w:rPr>
        <w:t>ﮐﻪ ﻣﺎﻧﻨﺪ</w:t>
      </w:r>
      <w:r>
        <w:rPr>
          <w:sz w:val="28"/>
          <w:szCs w:val="28"/>
          <w:rtl/>
        </w:rPr>
        <w:t xml:space="preserve"> </w:t>
      </w:r>
      <w:r w:rsidR="00EA04EF" w:rsidRPr="00984881">
        <w:rPr>
          <w:sz w:val="28"/>
          <w:szCs w:val="28"/>
          <w:rtl/>
        </w:rPr>
        <w:t>ﺑﺎﺩ ﻭﻧﺴﻴﻢ ﺑﺂﺳﺎﻧﻰ ﻣﺮﺍ ﺍﺯ ﺧﻮﻳﺶ ﻣﺮﺍﻥ ﺯﻳﺮﺍ ﮔﻠﺰﺍﺭ ﻭ ﺑﻮﺳﺘﺎﻥ ﺗﻮ</w:t>
      </w:r>
      <w:r w:rsidR="00BD77AA">
        <w:rPr>
          <w:sz w:val="28"/>
          <w:szCs w:val="28"/>
          <w:rtl/>
        </w:rPr>
        <w:t xml:space="preserve">، </w:t>
      </w:r>
      <w:r w:rsidR="00EA04EF" w:rsidRPr="00984881">
        <w:rPr>
          <w:sz w:val="28"/>
          <w:szCs w:val="28"/>
          <w:rtl/>
        </w:rPr>
        <w:t>ﺍﺯ ﺃﺷﻚ ﻣﻦ ﺍﺳﺖ</w:t>
      </w:r>
      <w:r w:rsidR="00BD77AA">
        <w:rPr>
          <w:sz w:val="28"/>
          <w:szCs w:val="28"/>
          <w:rtl/>
        </w:rPr>
        <w:t xml:space="preserve">. </w:t>
      </w:r>
      <w:r w:rsidR="00EA04EF" w:rsidRPr="00984881">
        <w:rPr>
          <w:sz w:val="28"/>
          <w:szCs w:val="28"/>
          <w:rtl/>
        </w:rPr>
        <w:t>ﻭ ﺭﻧﮓ ﮔﻠﻨﺎﺭ ﻭ ﺳﺮﺥ ﺭﺍ ﺩﺍﺭﺩ</w:t>
      </w:r>
      <w:r w:rsidR="00BD77AA">
        <w:rPr>
          <w:sz w:val="28"/>
          <w:szCs w:val="28"/>
          <w:rtl/>
        </w:rPr>
        <w:t xml:space="preserve">، </w:t>
      </w:r>
      <w:r w:rsidR="00EA04EF" w:rsidRPr="00984881">
        <w:rPr>
          <w:sz w:val="28"/>
          <w:szCs w:val="28"/>
          <w:rtl/>
        </w:rPr>
        <w:t>ﺁﺑﻴﺎﺭﻯ ﺷﺪﻩ ﺍﺳﺖ</w:t>
      </w:r>
      <w:r w:rsidR="00BD77AA">
        <w:rPr>
          <w:sz w:val="28"/>
          <w:szCs w:val="28"/>
          <w:rtl/>
        </w:rPr>
        <w:t xml:space="preserve">. </w:t>
      </w:r>
      <w:r w:rsidR="00EA04EF" w:rsidRPr="00984881">
        <w:rPr>
          <w:sz w:val="28"/>
          <w:szCs w:val="28"/>
          <w:rtl/>
        </w:rPr>
        <w:t>ﺍﻳﻦ ﭼﺸﻤﺎﻥ</w:t>
      </w:r>
      <w:r>
        <w:rPr>
          <w:sz w:val="28"/>
          <w:szCs w:val="28"/>
          <w:rtl/>
        </w:rPr>
        <w:t xml:space="preserve"> </w:t>
      </w:r>
      <w:r w:rsidR="00EA04EF" w:rsidRPr="00984881">
        <w:rPr>
          <w:sz w:val="28"/>
          <w:szCs w:val="28"/>
          <w:rtl/>
        </w:rPr>
        <w:t>ﺳﺎﻟﻚ ﻧﻴﺰ ﭼﻮﻥ ﮔﻞ ﺃﻧﺎﺭ ﺳﺮﺥ ﻭﺧﻮﻧﻴﻦ ﺷﺪﻩ ﺍﺳﺖ</w:t>
      </w:r>
      <w:r w:rsidR="00BD77AA">
        <w:rPr>
          <w:sz w:val="28"/>
          <w:szCs w:val="28"/>
          <w:rtl/>
        </w:rPr>
        <w:t xml:space="preserve">. </w:t>
      </w:r>
      <w:r w:rsidR="00EA04EF" w:rsidRPr="00984881">
        <w:rPr>
          <w:sz w:val="28"/>
          <w:szCs w:val="28"/>
          <w:rtl/>
        </w:rPr>
        <w:t>ﭘﻴﺮ ﺍﻟﻬﻰ ﺑﺎﻏﺒﺎﻥ ﺍﺣﻮﺍﻝ</w:t>
      </w:r>
      <w:r>
        <w:rPr>
          <w:sz w:val="28"/>
          <w:szCs w:val="28"/>
          <w:rtl/>
        </w:rPr>
        <w:t xml:space="preserve"> </w:t>
      </w:r>
      <w:r w:rsidR="00EA04EF" w:rsidRPr="00984881">
        <w:rPr>
          <w:sz w:val="28"/>
          <w:szCs w:val="28"/>
          <w:rtl/>
        </w:rPr>
        <w:t>ﺣﺎﻓﻆ ﺍﺳﺖ</w:t>
      </w:r>
      <w:r w:rsidR="00BD77AA">
        <w:rPr>
          <w:sz w:val="28"/>
          <w:szCs w:val="28"/>
          <w:rtl/>
        </w:rPr>
        <w:t xml:space="preserve">. </w:t>
      </w:r>
      <w:r w:rsidR="00EA04EF" w:rsidRPr="00984881">
        <w:rPr>
          <w:sz w:val="28"/>
          <w:szCs w:val="28"/>
          <w:rtl/>
        </w:rPr>
        <w:t>ﻭﺍﻭ ﻧﻤﻰ ﺧﻮﺍﻫﺪ ﺑﺴﺎﺩﮔﻰ ﻧﺴﻴﻢ ﺍﺯ ﮔﻠﺴﺘﺎﻥ ﺍﻭ ﺩﻭﺭ ﺷﻮﺩ</w:t>
      </w:r>
      <w:r w:rsidR="00BD77AA">
        <w:rPr>
          <w:sz w:val="28"/>
          <w:szCs w:val="28"/>
          <w:rtl/>
        </w:rPr>
        <w:t xml:space="preserve">. </w:t>
      </w:r>
      <w:r w:rsidR="00EA04EF" w:rsidRPr="00984881">
        <w:rPr>
          <w:sz w:val="28"/>
          <w:szCs w:val="28"/>
          <w:rtl/>
        </w:rPr>
        <w:t>ﮐﻪ ﺑﻌﺰﻟﺘﮕﺎﻩ ﺧﻮﺩ ﺑﺎﺯ ﮔﺮﺩﺩ</w:t>
      </w:r>
      <w:r w:rsidR="00BD77AA">
        <w:rPr>
          <w:sz w:val="28"/>
          <w:szCs w:val="28"/>
          <w:rtl/>
        </w:rPr>
        <w:t xml:space="preserve">. </w:t>
      </w:r>
      <w:r w:rsidR="00EA04EF" w:rsidRPr="00984881">
        <w:rPr>
          <w:sz w:val="28"/>
          <w:szCs w:val="28"/>
          <w:rtl/>
        </w:rPr>
        <w:t>ﮐﻪ ﺩﺭ ﮔﻮﺩﺍﻟﻰ ﭼﻮﻥ</w:t>
      </w:r>
      <w:r>
        <w:rPr>
          <w:sz w:val="28"/>
          <w:szCs w:val="28"/>
          <w:rtl/>
        </w:rPr>
        <w:t xml:space="preserve"> </w:t>
      </w:r>
      <w:r w:rsidR="00EA04EF" w:rsidRPr="00984881">
        <w:rPr>
          <w:sz w:val="28"/>
          <w:szCs w:val="28"/>
          <w:rtl/>
        </w:rPr>
        <w:t>ﻗﺒﺮ ﺧﺎﻙ ﺁﻟﻮﺩ</w:t>
      </w:r>
      <w:r w:rsidR="00BD77AA">
        <w:rPr>
          <w:sz w:val="28"/>
          <w:szCs w:val="28"/>
          <w:rtl/>
        </w:rPr>
        <w:t xml:space="preserve">، </w:t>
      </w:r>
      <w:r w:rsidR="00EA04EF" w:rsidRPr="00984881">
        <w:rPr>
          <w:sz w:val="28"/>
          <w:szCs w:val="28"/>
          <w:rtl/>
        </w:rPr>
        <w:t>ﺗﺎ ﮐﺴﺐ</w:t>
      </w:r>
      <w:r>
        <w:rPr>
          <w:sz w:val="28"/>
          <w:szCs w:val="28"/>
          <w:rtl/>
        </w:rPr>
        <w:t xml:space="preserve"> </w:t>
      </w:r>
      <w:r w:rsidR="00EA04EF" w:rsidRPr="00984881">
        <w:rPr>
          <w:sz w:val="28"/>
          <w:szCs w:val="28"/>
          <w:rtl/>
        </w:rPr>
        <w:t>ﺷﻬﻮﺩ ﺑﻌﺪﻯ</w:t>
      </w:r>
      <w:r w:rsidR="00BD77AA">
        <w:rPr>
          <w:sz w:val="28"/>
          <w:szCs w:val="28"/>
          <w:rtl/>
        </w:rPr>
        <w:t xml:space="preserve">، </w:t>
      </w:r>
      <w:r w:rsidR="00EA04EF" w:rsidRPr="00984881">
        <w:rPr>
          <w:sz w:val="28"/>
          <w:szCs w:val="28"/>
          <w:rtl/>
        </w:rPr>
        <w:t>ﻭ ﻳﺎ ﺍﺣﻀﺎﺭ ﭘﻴﺮ</w:t>
      </w:r>
      <w:r w:rsidR="00BD77AA">
        <w:rPr>
          <w:sz w:val="28"/>
          <w:szCs w:val="28"/>
          <w:rtl/>
        </w:rPr>
        <w:t xml:space="preserve">، </w:t>
      </w:r>
      <w:r w:rsidR="00EA04EF" w:rsidRPr="00984881">
        <w:rPr>
          <w:sz w:val="28"/>
          <w:szCs w:val="28"/>
          <w:rtl/>
        </w:rPr>
        <w:t>ﺩﺭ ﺗﺎﺭﻳﮑﻰ ﻭﺗﻨﻬﺎﺋﻰ ﺑﻨﺴﻴﻢ ﺻﺒﺎ ﻭ ﺻﺒﺤﮕﺎﻫﻰ ﺩﻝ</w:t>
      </w:r>
      <w:r>
        <w:rPr>
          <w:sz w:val="28"/>
          <w:szCs w:val="28"/>
          <w:rtl/>
        </w:rPr>
        <w:t xml:space="preserve"> </w:t>
      </w:r>
      <w:r w:rsidR="00EA04EF" w:rsidRPr="00984881">
        <w:rPr>
          <w:sz w:val="28"/>
          <w:szCs w:val="28"/>
          <w:rtl/>
        </w:rPr>
        <w:t>ﺧﻮﺵ</w:t>
      </w:r>
      <w:r>
        <w:rPr>
          <w:sz w:val="28"/>
          <w:szCs w:val="28"/>
          <w:rtl/>
        </w:rPr>
        <w:t xml:space="preserve"> </w:t>
      </w:r>
      <w:r w:rsidR="00EA04EF" w:rsidRPr="00984881">
        <w:rPr>
          <w:sz w:val="28"/>
          <w:szCs w:val="28"/>
          <w:rtl/>
        </w:rPr>
        <w:t>ﮐﻨﺪ</w:t>
      </w:r>
      <w:r w:rsidR="00BD77AA">
        <w:rPr>
          <w:sz w:val="28"/>
          <w:szCs w:val="28"/>
          <w:rtl/>
        </w:rPr>
        <w:t xml:space="preserve">، </w:t>
      </w:r>
      <w:r w:rsidR="00EA04EF" w:rsidRPr="00984881">
        <w:rPr>
          <w:sz w:val="28"/>
          <w:szCs w:val="28"/>
          <w:rtl/>
        </w:rPr>
        <w:t>ﮐﻪ ﺷﺎﻳﺪ ﺑﻮﺋﻰ ﺍﺯ ﮔﻠﺰﺍﺭ ﭘﻴﺮ ﺑﺮﺍﻳﺶ</w:t>
      </w:r>
      <w:r>
        <w:rPr>
          <w:sz w:val="28"/>
          <w:szCs w:val="28"/>
          <w:rtl/>
        </w:rPr>
        <w:t xml:space="preserve"> </w:t>
      </w:r>
      <w:r w:rsidR="00EA04EF" w:rsidRPr="00984881">
        <w:rPr>
          <w:sz w:val="28"/>
          <w:szCs w:val="28"/>
          <w:rtl/>
        </w:rPr>
        <w:t>ﺑﻴﺎﻭﺭﺩ</w:t>
      </w:r>
      <w:r w:rsidR="00BD77AA">
        <w:rPr>
          <w:sz w:val="28"/>
          <w:szCs w:val="28"/>
          <w:rtl/>
        </w:rPr>
        <w:t xml:space="preserve">. </w:t>
      </w:r>
      <w:r w:rsidR="00EA04EF" w:rsidRPr="00984881">
        <w:rPr>
          <w:sz w:val="28"/>
          <w:szCs w:val="28"/>
          <w:rtl/>
        </w:rPr>
        <w:t>ﻭ ﺃﺷﮑﺎﻥ ﺧﻮﻧﻴﻦ ﺳﺎﻟﮑﺎﻥ</w:t>
      </w:r>
      <w:r w:rsidR="00BD77AA">
        <w:rPr>
          <w:sz w:val="28"/>
          <w:szCs w:val="28"/>
          <w:rtl/>
        </w:rPr>
        <w:t xml:space="preserve">، </w:t>
      </w:r>
      <w:r w:rsidR="00EA04EF" w:rsidRPr="00984881">
        <w:rPr>
          <w:sz w:val="28"/>
          <w:szCs w:val="28"/>
          <w:rtl/>
        </w:rPr>
        <w:t>ﻳﻚ ﻭﻟﺎﻳﺖ ﻭ ﻃﺮﻳﻘﺖ ﻭﺧﺎﻧﻘﺎﻫﻰ ﺭﺍ ﺁﺑﺎﺩﺍﻥ ﻣﻴﻨﻤﺎﻳﺪ</w:t>
      </w:r>
      <w:r w:rsidR="00BD77AA">
        <w:rPr>
          <w:sz w:val="28"/>
          <w:szCs w:val="28"/>
          <w:rtl/>
        </w:rPr>
        <w:t xml:space="preserve">. </w:t>
      </w:r>
      <w:r w:rsidR="00EA04EF" w:rsidRPr="00984881">
        <w:rPr>
          <w:sz w:val="28"/>
          <w:szCs w:val="28"/>
          <w:rtl/>
        </w:rPr>
        <w:t>ﮐﻪ ﺑﻘﻮﻝ ﭘﻴﺎﻣﺒﺮ</w:t>
      </w:r>
      <w:r w:rsidR="00BD77AA">
        <w:rPr>
          <w:sz w:val="28"/>
          <w:szCs w:val="28"/>
          <w:rtl/>
        </w:rPr>
        <w:t xml:space="preserve">، </w:t>
      </w:r>
      <w:r w:rsidR="00EA04EF" w:rsidRPr="00984881">
        <w:rPr>
          <w:sz w:val="28"/>
          <w:szCs w:val="28"/>
          <w:rtl/>
        </w:rPr>
        <w:t>ﺍﻭﻟﻴﺎﻯ ﺍﻣّﺖ ﻣﻦ</w:t>
      </w:r>
      <w:r w:rsidR="00BD77AA">
        <w:rPr>
          <w:sz w:val="28"/>
          <w:szCs w:val="28"/>
          <w:rtl/>
        </w:rPr>
        <w:t xml:space="preserve">، </w:t>
      </w:r>
      <w:r w:rsidR="00EA04EF" w:rsidRPr="00984881">
        <w:rPr>
          <w:sz w:val="28"/>
          <w:szCs w:val="28"/>
          <w:rtl/>
        </w:rPr>
        <w:t>ﺍﮔﺮ ﻣﻮﺭﺩ</w:t>
      </w:r>
      <w:r>
        <w:rPr>
          <w:sz w:val="28"/>
          <w:szCs w:val="28"/>
          <w:rtl/>
        </w:rPr>
        <w:t xml:space="preserve"> </w:t>
      </w:r>
      <w:r w:rsidR="00EA04EF" w:rsidRPr="00984881">
        <w:rPr>
          <w:sz w:val="28"/>
          <w:szCs w:val="28"/>
          <w:rtl/>
        </w:rPr>
        <w:t>ﺑﻬﺮﻩ ﮔﻴﺮﻯ ﻧﺸﻮﻧﺪ</w:t>
      </w:r>
      <w:r w:rsidR="00BD77AA">
        <w:rPr>
          <w:sz w:val="28"/>
          <w:szCs w:val="28"/>
          <w:rtl/>
        </w:rPr>
        <w:t xml:space="preserve">، </w:t>
      </w:r>
      <w:r w:rsidR="00EA04EF" w:rsidRPr="00984881">
        <w:rPr>
          <w:sz w:val="28"/>
          <w:szCs w:val="28"/>
          <w:rtl/>
        </w:rPr>
        <w:t>ﺧﺪﺍﻭﻧﺪ</w:t>
      </w:r>
      <w:r>
        <w:rPr>
          <w:sz w:val="28"/>
          <w:szCs w:val="28"/>
          <w:rtl/>
        </w:rPr>
        <w:t xml:space="preserve"> </w:t>
      </w:r>
      <w:r w:rsidR="00EA04EF" w:rsidRPr="00984881">
        <w:rPr>
          <w:sz w:val="28"/>
          <w:szCs w:val="28"/>
          <w:rtl/>
        </w:rPr>
        <w:t>ﺁﻧﺎﻥ ﺭﺍ</w:t>
      </w:r>
      <w:r>
        <w:rPr>
          <w:sz w:val="28"/>
          <w:szCs w:val="28"/>
          <w:rtl/>
        </w:rPr>
        <w:t xml:space="preserve"> </w:t>
      </w:r>
      <w:r w:rsidR="00EA04EF" w:rsidRPr="00984881">
        <w:rPr>
          <w:sz w:val="28"/>
          <w:szCs w:val="28"/>
          <w:rtl/>
        </w:rPr>
        <w:t>ﺑﻨﺰﺩ ﺧﻮﺩ ﻣﻴﺒﺮﺩ</w:t>
      </w:r>
      <w:r w:rsidR="00BD77AA">
        <w:rPr>
          <w:sz w:val="28"/>
          <w:szCs w:val="28"/>
          <w:rtl/>
        </w:rPr>
        <w:t xml:space="preserve">. </w:t>
      </w:r>
      <w:r w:rsidR="00EA04EF" w:rsidRPr="00984881">
        <w:rPr>
          <w:sz w:val="28"/>
          <w:szCs w:val="28"/>
          <w:rtl/>
        </w:rPr>
        <w:t>ﻭﻃﻮﻝ</w:t>
      </w:r>
      <w:r>
        <w:rPr>
          <w:sz w:val="28"/>
          <w:szCs w:val="28"/>
          <w:rtl/>
        </w:rPr>
        <w:t xml:space="preserve"> </w:t>
      </w:r>
      <w:r w:rsidR="00EA04EF" w:rsidRPr="00984881">
        <w:rPr>
          <w:sz w:val="28"/>
          <w:szCs w:val="28"/>
          <w:rtl/>
        </w:rPr>
        <w:t>ﻋﻤﺮ</w:t>
      </w:r>
      <w:r>
        <w:rPr>
          <w:sz w:val="28"/>
          <w:szCs w:val="28"/>
          <w:rtl/>
        </w:rPr>
        <w:t xml:space="preserve"> </w:t>
      </w:r>
      <w:r w:rsidR="00EA04EF" w:rsidRPr="00984881">
        <w:rPr>
          <w:sz w:val="28"/>
          <w:szCs w:val="28"/>
          <w:rtl/>
        </w:rPr>
        <w:t>ﺍﻭﻟﻴﺎ</w:t>
      </w:r>
      <w:r w:rsidR="00BD77AA">
        <w:rPr>
          <w:sz w:val="28"/>
          <w:szCs w:val="28"/>
          <w:rtl/>
        </w:rPr>
        <w:t xml:space="preserve">، </w:t>
      </w:r>
      <w:r w:rsidR="00EA04EF" w:rsidRPr="00984881">
        <w:rPr>
          <w:sz w:val="28"/>
          <w:szCs w:val="28"/>
          <w:rtl/>
        </w:rPr>
        <w:t>ﺑﺴﺘﻪ ﺑﺎﺩﺍﻣﻪ ﻭﺗﺸﺪﻳﺪ ﻋﺸﻖ ﻭﺭﺯﻯ ﺳﻠﻮﮐﻰ</w:t>
      </w:r>
      <w:r>
        <w:rPr>
          <w:sz w:val="28"/>
          <w:szCs w:val="28"/>
          <w:rtl/>
        </w:rPr>
        <w:t xml:space="preserve"> </w:t>
      </w:r>
      <w:r w:rsidR="00EA04EF" w:rsidRPr="00984881">
        <w:rPr>
          <w:sz w:val="28"/>
          <w:szCs w:val="28"/>
          <w:rtl/>
        </w:rPr>
        <w:t>ﺳﺎﻟﮑﺎﻥ ﻣﻴﺒﺎﺷﺪ</w:t>
      </w:r>
      <w:r w:rsidR="00BD77AA">
        <w:rPr>
          <w:sz w:val="28"/>
          <w:szCs w:val="28"/>
          <w:rtl/>
        </w:rPr>
        <w:t xml:space="preserve">. </w:t>
      </w:r>
      <w:r w:rsidR="00EA04EF" w:rsidRPr="00984881">
        <w:rPr>
          <w:sz w:val="28"/>
          <w:szCs w:val="28"/>
          <w:rtl/>
        </w:rPr>
        <w:t>ﻭﺍﻟّﺎ ﺁﻥ ﻃﺮﻳﻘﺖ</w:t>
      </w:r>
      <w:r>
        <w:rPr>
          <w:sz w:val="28"/>
          <w:szCs w:val="28"/>
          <w:rtl/>
        </w:rPr>
        <w:t xml:space="preserve"> </w:t>
      </w:r>
      <w:r w:rsidR="00EA04EF" w:rsidRPr="00984881">
        <w:rPr>
          <w:sz w:val="28"/>
          <w:szCs w:val="28"/>
          <w:rtl/>
        </w:rPr>
        <w:t>ﭼﺮﺍﻏﺶ ﻭ ﺍﺟﺎﻗﺶ ﺧﺎﻣﻮﺵ</w:t>
      </w:r>
      <w:r>
        <w:rPr>
          <w:sz w:val="28"/>
          <w:szCs w:val="28"/>
          <w:rtl/>
        </w:rPr>
        <w:t xml:space="preserve"> </w:t>
      </w:r>
      <w:r w:rsidR="00EA04EF" w:rsidRPr="00984881">
        <w:rPr>
          <w:sz w:val="28"/>
          <w:szCs w:val="28"/>
          <w:rtl/>
        </w:rPr>
        <w:t>ﻣﻴﮕﺮﺩﺩ</w:t>
      </w:r>
      <w:r w:rsidR="00BD77AA">
        <w:rPr>
          <w:sz w:val="28"/>
          <w:szCs w:val="28"/>
          <w:rtl/>
        </w:rPr>
        <w:t xml:space="preserve">، </w:t>
      </w:r>
      <w:r w:rsidR="00EA04EF" w:rsidRPr="00984881">
        <w:rPr>
          <w:sz w:val="28"/>
          <w:szCs w:val="28"/>
          <w:rtl/>
        </w:rPr>
        <w:t>ﻭ ﺗﺒﺪﻳﻞ ﺑﻴﻚ ﻣﺬﻫﺐ ﻭ</w:t>
      </w:r>
      <w:r w:rsidR="009915B2" w:rsidRPr="00984881">
        <w:rPr>
          <w:sz w:val="28"/>
          <w:szCs w:val="28"/>
          <w:rtl/>
        </w:rPr>
        <w:t>فر</w:t>
      </w:r>
      <w:r w:rsidR="00EA04EF" w:rsidRPr="00984881">
        <w:rPr>
          <w:sz w:val="28"/>
          <w:szCs w:val="28"/>
          <w:rtl/>
        </w:rPr>
        <w:t xml:space="preserve">ﻗﻪﺍﻯ ﻗﺸﺮﻯ ﻭ ﻣﺸﺮﻙ ﻣﻴﺸﻮﺩ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ﺷﺮﺑﺖ ﻗﻨﺪ ﻭ ﮔﻠﺎﺏ</w:t>
      </w:r>
      <w:r w:rsidR="00BD77AA">
        <w:rPr>
          <w:b/>
          <w:bCs/>
          <w:sz w:val="28"/>
          <w:szCs w:val="28"/>
          <w:rtl/>
        </w:rPr>
        <w:t xml:space="preserve">، </w:t>
      </w:r>
      <w:r w:rsidRPr="00984881">
        <w:rPr>
          <w:b/>
          <w:bCs/>
          <w:sz w:val="28"/>
          <w:szCs w:val="28"/>
          <w:rtl/>
        </w:rPr>
        <w:t xml:space="preserve">ﺍﺯ ﻟﺐ ﻳﺎﺭﻡ </w:t>
      </w:r>
      <w:r w:rsidR="009915B2" w:rsidRPr="00984881">
        <w:rPr>
          <w:b/>
          <w:bCs/>
          <w:sz w:val="28"/>
          <w:szCs w:val="28"/>
          <w:rtl/>
        </w:rPr>
        <w:t>فر</w:t>
      </w:r>
      <w:r w:rsidRPr="00984881">
        <w:rPr>
          <w:b/>
          <w:bCs/>
          <w:sz w:val="28"/>
          <w:szCs w:val="28"/>
          <w:rtl/>
        </w:rPr>
        <w:t>ﻣﻮﺩ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ﻧﺮﮔس ﺍﻭ</w:t>
      </w:r>
      <w:r w:rsidR="00BD77AA">
        <w:rPr>
          <w:b/>
          <w:bCs/>
          <w:sz w:val="28"/>
          <w:szCs w:val="28"/>
          <w:rtl/>
        </w:rPr>
        <w:t xml:space="preserve">، </w:t>
      </w:r>
      <w:r w:rsidRPr="00984881">
        <w:rPr>
          <w:b/>
          <w:bCs/>
          <w:sz w:val="28"/>
          <w:szCs w:val="28"/>
          <w:rtl/>
        </w:rPr>
        <w:t>ﮐﻪ ﻃﺒﻴﺐ</w:t>
      </w:r>
      <w:r w:rsidR="004D25BE">
        <w:rPr>
          <w:b/>
          <w:bCs/>
          <w:sz w:val="28"/>
          <w:szCs w:val="28"/>
          <w:rtl/>
        </w:rPr>
        <w:t xml:space="preserve"> </w:t>
      </w:r>
      <w:r w:rsidRPr="00984881">
        <w:rPr>
          <w:b/>
          <w:bCs/>
          <w:sz w:val="28"/>
          <w:szCs w:val="28"/>
          <w:rtl/>
        </w:rPr>
        <w:t xml:space="preserve">ﺩﻝ ﺑﻴﻤﺎﺭ ﻣﻨﺴﺖ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ﻧﺮﮔس ﭼﺸﻤﺎﻥ ﭘﺮﺣﺎﻝ ﭘﻴﺮ ﺍﻟﻬﻰ ﺑﺎ ﻧﺎﺯ ﺍﻭ</w:t>
      </w:r>
      <w:r w:rsidR="00BD77AA">
        <w:rPr>
          <w:sz w:val="28"/>
          <w:szCs w:val="28"/>
          <w:rtl/>
        </w:rPr>
        <w:t xml:space="preserve">، </w:t>
      </w:r>
      <w:r w:rsidR="00EA04EF" w:rsidRPr="00984881">
        <w:rPr>
          <w:sz w:val="28"/>
          <w:szCs w:val="28"/>
          <w:rtl/>
        </w:rPr>
        <w:t>ﮐﻪ ﻃﺒﻴﺐ ﺩﻝ ﺑﻴﻤﺎﺭ ﻭ ﻋﺎﺷﻖ ﻣﻦ ﺍﺳﺖ</w:t>
      </w:r>
      <w:r w:rsidR="00BD77AA">
        <w:rPr>
          <w:sz w:val="28"/>
          <w:szCs w:val="28"/>
          <w:rtl/>
        </w:rPr>
        <w:t xml:space="preserve">، </w:t>
      </w:r>
      <w:r w:rsidR="009915B2" w:rsidRPr="00984881">
        <w:rPr>
          <w:sz w:val="28"/>
          <w:szCs w:val="28"/>
          <w:rtl/>
        </w:rPr>
        <w:t>فر</w:t>
      </w:r>
      <w:r w:rsidR="00EA04EF" w:rsidRPr="00984881">
        <w:rPr>
          <w:sz w:val="28"/>
          <w:szCs w:val="28"/>
          <w:rtl/>
        </w:rPr>
        <w:t>ﻣﻮﺩ ﮐﻪ ﺑﺎﻳﺪ ﺍﺯ ﻟﺐ ﻳﺎﺭ ﺷﺮﺑﺖ ﻗﻨﺪ ﻭ ﮔﻠﺎﺏ ﻧﻮﺷﻴﺪ</w:t>
      </w:r>
      <w:r w:rsidR="00BD77AA">
        <w:rPr>
          <w:sz w:val="28"/>
          <w:szCs w:val="28"/>
          <w:rtl/>
        </w:rPr>
        <w:t xml:space="preserve">. </w:t>
      </w:r>
      <w:r w:rsidR="00EA04EF" w:rsidRPr="00984881">
        <w:rPr>
          <w:sz w:val="28"/>
          <w:szCs w:val="28"/>
          <w:rtl/>
        </w:rPr>
        <w:t>ﮐﻪ ﭼﻮﻥ ﻣﻰ ﻧﺎﺏ</w:t>
      </w:r>
      <w:r w:rsidR="00375D6D" w:rsidRPr="00984881">
        <w:rPr>
          <w:rFonts w:hint="cs"/>
          <w:sz w:val="28"/>
          <w:szCs w:val="28"/>
          <w:rtl/>
        </w:rPr>
        <w:t xml:space="preserve"> </w:t>
      </w:r>
      <w:r w:rsidR="00EA04EF" w:rsidRPr="00984881">
        <w:rPr>
          <w:sz w:val="28"/>
          <w:szCs w:val="28"/>
          <w:rtl/>
        </w:rPr>
        <w:t>ﺣﮑﻤﺘﻬﺎﻯ ﺍﻟﻬﻰ ﭘﻴﺮ ﺭﺍ</w:t>
      </w:r>
      <w:r w:rsidR="00BD77AA">
        <w:rPr>
          <w:sz w:val="28"/>
          <w:szCs w:val="28"/>
          <w:rtl/>
        </w:rPr>
        <w:t xml:space="preserve">، </w:t>
      </w:r>
      <w:r w:rsidR="00EA04EF" w:rsidRPr="00984881">
        <w:rPr>
          <w:sz w:val="28"/>
          <w:szCs w:val="28"/>
          <w:rtl/>
        </w:rPr>
        <w:t>ﺑﺎﻳﺪ</w:t>
      </w:r>
      <w:r>
        <w:rPr>
          <w:sz w:val="28"/>
          <w:szCs w:val="28"/>
          <w:rtl/>
        </w:rPr>
        <w:t xml:space="preserve"> </w:t>
      </w:r>
      <w:r w:rsidR="00EA04EF" w:rsidRPr="00984881">
        <w:rPr>
          <w:sz w:val="28"/>
          <w:szCs w:val="28"/>
          <w:rtl/>
        </w:rPr>
        <w:t>ﮔﻮﺵ</w:t>
      </w:r>
      <w:r>
        <w:rPr>
          <w:sz w:val="28"/>
          <w:szCs w:val="28"/>
          <w:rtl/>
        </w:rPr>
        <w:t xml:space="preserve"> </w:t>
      </w:r>
      <w:r w:rsidR="00EA04EF" w:rsidRPr="00984881">
        <w:rPr>
          <w:sz w:val="28"/>
          <w:szCs w:val="28"/>
          <w:rtl/>
        </w:rPr>
        <w:t>ﺩﺍﺩ ﻭﺑﺪﻝ ﮔﺮﻓﺖ ﻭ ﻋﺸﻖ ﺑﺎﺯﻯ ﻧﻤﻮﺩ</w:t>
      </w:r>
      <w:r w:rsidR="00BD77AA">
        <w:rPr>
          <w:sz w:val="28"/>
          <w:szCs w:val="28"/>
          <w:rtl/>
        </w:rPr>
        <w:t xml:space="preserve">. </w:t>
      </w:r>
      <w:r w:rsidR="00EA04EF" w:rsidRPr="00984881">
        <w:rPr>
          <w:sz w:val="28"/>
          <w:szCs w:val="28"/>
          <w:rtl/>
        </w:rPr>
        <w:t>ﮐﻪ ﻋﺸﻖ ﻭﺭﺯﻯ ﺗﻨﻬﺎ ﺍﺑﺮﺍﺯ ﺍﺣﻮﺍﻝ ﻭﺯﺑﺎﻧﻰ ﻧﻴﺴﺖ</w:t>
      </w:r>
      <w:r w:rsidR="00BD77AA">
        <w:rPr>
          <w:sz w:val="28"/>
          <w:szCs w:val="28"/>
          <w:rtl/>
        </w:rPr>
        <w:t xml:space="preserve">، </w:t>
      </w:r>
      <w:r w:rsidR="00EA04EF" w:rsidRPr="00984881">
        <w:rPr>
          <w:sz w:val="28"/>
          <w:szCs w:val="28"/>
          <w:rtl/>
        </w:rPr>
        <w:t>ﮐﻪ ﺑﺎﻳﺪ</w:t>
      </w:r>
      <w:r>
        <w:rPr>
          <w:sz w:val="28"/>
          <w:szCs w:val="28"/>
          <w:rtl/>
        </w:rPr>
        <w:t xml:space="preserve"> </w:t>
      </w:r>
      <w:r w:rsidR="00EA04EF" w:rsidRPr="00984881">
        <w:rPr>
          <w:sz w:val="28"/>
          <w:szCs w:val="28"/>
          <w:rtl/>
        </w:rPr>
        <w:t>ﻗﺒﻮﻝ</w:t>
      </w:r>
      <w:r>
        <w:rPr>
          <w:sz w:val="28"/>
          <w:szCs w:val="28"/>
          <w:rtl/>
        </w:rPr>
        <w:t xml:space="preserve"> </w:t>
      </w:r>
      <w:r w:rsidR="00EA04EF" w:rsidRPr="00984881">
        <w:rPr>
          <w:sz w:val="28"/>
          <w:szCs w:val="28"/>
          <w:rtl/>
        </w:rPr>
        <w:t>ﻭ ﺩﻗّﺖ ﺩﺭ ﺍﻗﻮﺍﻝ ﻭ ﺧﻮﺍﺳﺘﻪ ﻫﺎ ﻭ ﺩﺳﺘﻮﺭﺍﺕ ﻣﻌﺸﻮﻕ</w:t>
      </w:r>
      <w:r>
        <w:rPr>
          <w:sz w:val="28"/>
          <w:szCs w:val="28"/>
          <w:rtl/>
        </w:rPr>
        <w:t xml:space="preserve"> </w:t>
      </w:r>
      <w:r w:rsidR="00EA04EF" w:rsidRPr="00984881">
        <w:rPr>
          <w:sz w:val="28"/>
          <w:szCs w:val="28"/>
          <w:rtl/>
        </w:rPr>
        <w:t>ﻧﻤﻮﺩ</w:t>
      </w:r>
      <w:r w:rsidR="00BD77AA">
        <w:rPr>
          <w:sz w:val="28"/>
          <w:szCs w:val="28"/>
          <w:rtl/>
        </w:rPr>
        <w:t xml:space="preserve">، </w:t>
      </w:r>
      <w:r w:rsidR="00EA04EF" w:rsidRPr="00984881">
        <w:rPr>
          <w:sz w:val="28"/>
          <w:szCs w:val="28"/>
          <w:rtl/>
        </w:rPr>
        <w:t>ﻭﺑﺎ ﻓﺪﺍﮐﺎﺭﻯ</w:t>
      </w:r>
      <w:r>
        <w:rPr>
          <w:sz w:val="28"/>
          <w:szCs w:val="28"/>
          <w:rtl/>
        </w:rPr>
        <w:t xml:space="preserve"> </w:t>
      </w:r>
      <w:r w:rsidR="00EA04EF" w:rsidRPr="00984881">
        <w:rPr>
          <w:sz w:val="28"/>
          <w:szCs w:val="28"/>
          <w:rtl/>
        </w:rPr>
        <w:t xml:space="preserve">ﺑﺎﺟﺮﺍﻯ ﺁﻥ ﭘﺮﺩﺍﺧﺖ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ﺁﻧﮑﻪ ﺩﺭ ﻃﺮﺯ ﻏﺰﻝ</w:t>
      </w:r>
      <w:r w:rsidR="00BD77AA">
        <w:rPr>
          <w:b/>
          <w:bCs/>
          <w:sz w:val="28"/>
          <w:szCs w:val="28"/>
          <w:rtl/>
        </w:rPr>
        <w:t xml:space="preserve">، </w:t>
      </w:r>
      <w:r w:rsidRPr="00984881">
        <w:rPr>
          <w:b/>
          <w:bCs/>
          <w:sz w:val="28"/>
          <w:szCs w:val="28"/>
          <w:rtl/>
        </w:rPr>
        <w:t>ﻧﮑﺘﻪ ﺑﺤﺎﻓﻆ ﺁﻣﻮﺧﺖ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ﻳﺎﺭ ﺷﻴﺮﻳﻦ ﺳﺨﻦ</w:t>
      </w:r>
      <w:r w:rsidR="00BD77AA">
        <w:rPr>
          <w:b/>
          <w:bCs/>
          <w:sz w:val="28"/>
          <w:szCs w:val="28"/>
          <w:rtl/>
        </w:rPr>
        <w:t xml:space="preserve">، </w:t>
      </w:r>
      <w:r w:rsidRPr="00984881">
        <w:rPr>
          <w:b/>
          <w:bCs/>
          <w:sz w:val="28"/>
          <w:szCs w:val="28"/>
          <w:rtl/>
        </w:rPr>
        <w:t>ﻧﺎﺩﺭﻩ</w:t>
      </w:r>
      <w:r w:rsidR="004D25BE">
        <w:rPr>
          <w:b/>
          <w:bCs/>
          <w:sz w:val="28"/>
          <w:szCs w:val="28"/>
          <w:rtl/>
        </w:rPr>
        <w:t xml:space="preserve"> </w:t>
      </w:r>
      <w:r w:rsidRPr="00984881">
        <w:rPr>
          <w:b/>
          <w:bCs/>
          <w:sz w:val="28"/>
          <w:szCs w:val="28"/>
          <w:rtl/>
        </w:rPr>
        <w:t xml:space="preserve">ﮔﻔﺘﺎﺭ ﻣﻨﺴﺖ </w:t>
      </w:r>
    </w:p>
    <w:p w:rsidR="00EA04EF" w:rsidRPr="00984881" w:rsidRDefault="004D25BE" w:rsidP="00E402A4">
      <w:pPr>
        <w:bidi/>
        <w:jc w:val="both"/>
        <w:rPr>
          <w:sz w:val="28"/>
          <w:szCs w:val="28"/>
          <w:rtl/>
        </w:rPr>
      </w:pPr>
      <w:r>
        <w:rPr>
          <w:sz w:val="28"/>
          <w:szCs w:val="28"/>
          <w:rtl/>
        </w:rPr>
        <w:t xml:space="preserve"> </w:t>
      </w:r>
      <w:r w:rsidR="00EA04EF" w:rsidRPr="00984881">
        <w:rPr>
          <w:sz w:val="28"/>
          <w:szCs w:val="28"/>
          <w:rtl/>
        </w:rPr>
        <w:t>ﺣﺎﻓﻆ</w:t>
      </w:r>
      <w:r>
        <w:rPr>
          <w:sz w:val="28"/>
          <w:szCs w:val="28"/>
          <w:rtl/>
        </w:rPr>
        <w:t xml:space="preserve"> </w:t>
      </w:r>
      <w:r w:rsidR="00EA04EF" w:rsidRPr="00984881">
        <w:rPr>
          <w:sz w:val="28"/>
          <w:szCs w:val="28"/>
          <w:rtl/>
        </w:rPr>
        <w:t>ﻣﻌﺘﺮﻑ ﺍﺳﺖ</w:t>
      </w:r>
      <w:r w:rsidR="00BD77AA">
        <w:rPr>
          <w:sz w:val="28"/>
          <w:szCs w:val="28"/>
          <w:rtl/>
        </w:rPr>
        <w:t xml:space="preserve">، </w:t>
      </w:r>
      <w:r w:rsidR="00EA04EF" w:rsidRPr="00984881">
        <w:rPr>
          <w:sz w:val="28"/>
          <w:szCs w:val="28"/>
          <w:rtl/>
        </w:rPr>
        <w:t>ﮐﻪ ﻏﺰﻟﻬﺎﻯ ﭘﺮ ﻧﮑﺘﻪ ﻭ ﺣﮑﻤﺖ</w:t>
      </w:r>
      <w:r>
        <w:rPr>
          <w:sz w:val="28"/>
          <w:szCs w:val="28"/>
          <w:rtl/>
        </w:rPr>
        <w:t xml:space="preserve"> </w:t>
      </w:r>
      <w:r w:rsidR="00EA04EF" w:rsidRPr="00984881">
        <w:rPr>
          <w:sz w:val="28"/>
          <w:szCs w:val="28"/>
          <w:rtl/>
        </w:rPr>
        <w:t>ﻭﺗﻌﻠﻴﻢ</w:t>
      </w:r>
      <w:r>
        <w:rPr>
          <w:sz w:val="28"/>
          <w:szCs w:val="28"/>
          <w:rtl/>
        </w:rPr>
        <w:t xml:space="preserve"> </w:t>
      </w:r>
      <w:r w:rsidR="00EA04EF" w:rsidRPr="00984881">
        <w:rPr>
          <w:sz w:val="28"/>
          <w:szCs w:val="28"/>
          <w:rtl/>
        </w:rPr>
        <w:t>ﺍﻟﻬﻰ ﺍﻭ</w:t>
      </w:r>
      <w:r w:rsidR="00BD77AA">
        <w:rPr>
          <w:sz w:val="28"/>
          <w:szCs w:val="28"/>
          <w:rtl/>
        </w:rPr>
        <w:t xml:space="preserve">، </w:t>
      </w:r>
      <w:r w:rsidR="00EA04EF" w:rsidRPr="00984881">
        <w:rPr>
          <w:sz w:val="28"/>
          <w:szCs w:val="28"/>
          <w:rtl/>
        </w:rPr>
        <w:t>ﮐﻪ ﺑﺪﺍﻥ ﻭﺭﺯﻳﺪﻩ</w:t>
      </w:r>
      <w:r>
        <w:rPr>
          <w:sz w:val="28"/>
          <w:szCs w:val="28"/>
          <w:rtl/>
        </w:rPr>
        <w:t xml:space="preserve"> </w:t>
      </w:r>
      <w:r w:rsidR="00EA04EF" w:rsidRPr="00984881">
        <w:rPr>
          <w:sz w:val="28"/>
          <w:szCs w:val="28"/>
          <w:rtl/>
        </w:rPr>
        <w:t>ﺷﺪﻩ ﺍﺳﺖ</w:t>
      </w:r>
      <w:r w:rsidR="00BD77AA">
        <w:rPr>
          <w:sz w:val="28"/>
          <w:szCs w:val="28"/>
          <w:rtl/>
        </w:rPr>
        <w:t xml:space="preserve">، </w:t>
      </w:r>
      <w:r w:rsidR="00EA04EF" w:rsidRPr="00984881">
        <w:rPr>
          <w:sz w:val="28"/>
          <w:szCs w:val="28"/>
          <w:rtl/>
        </w:rPr>
        <w:t>ﺁﻣﻮﺧﺘﻪ ﻳﺎﺭ ﺷﻴﺮﻳﻦ ﺳﺨﻦ</w:t>
      </w:r>
      <w:r>
        <w:rPr>
          <w:sz w:val="28"/>
          <w:szCs w:val="28"/>
          <w:rtl/>
        </w:rPr>
        <w:t xml:space="preserve"> </w:t>
      </w:r>
      <w:r w:rsidR="00EA04EF" w:rsidRPr="00984881">
        <w:rPr>
          <w:sz w:val="28"/>
          <w:szCs w:val="28"/>
          <w:rtl/>
        </w:rPr>
        <w:t>ﭘﻴﺮ ﺍﻟﻬﻰ ﺍﺳﺖ</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ﻧﺎﺩﺭﻩﺍﻯ ﺍﺯ ﮔﻔﺘﺎﺭ ﻭ ﺷﺨﺼﻴّﺖ ﻣﻴﺒﺎﺷﺪ</w:t>
      </w:r>
      <w:r w:rsidR="00BD77AA">
        <w:rPr>
          <w:sz w:val="28"/>
          <w:szCs w:val="28"/>
          <w:rtl/>
        </w:rPr>
        <w:t xml:space="preserve">. </w:t>
      </w:r>
      <w:r w:rsidR="00EA04EF" w:rsidRPr="00984881">
        <w:rPr>
          <w:sz w:val="28"/>
          <w:szCs w:val="28"/>
          <w:rtl/>
        </w:rPr>
        <w:t>ﮐﻪ ﺍﺯ ﺁﻧﻬﺎ ﺑﺎ ﺍﻳﻦ</w:t>
      </w:r>
      <w:r>
        <w:rPr>
          <w:sz w:val="28"/>
          <w:szCs w:val="28"/>
          <w:rtl/>
        </w:rPr>
        <w:t xml:space="preserve"> </w:t>
      </w:r>
      <w:r w:rsidR="00EA04EF" w:rsidRPr="00984881">
        <w:rPr>
          <w:sz w:val="28"/>
          <w:szCs w:val="28"/>
          <w:rtl/>
        </w:rPr>
        <w:t>ﺍﺣﺴﺎﺳﺎﺕ</w:t>
      </w:r>
      <w:r w:rsidR="00BD77AA">
        <w:rPr>
          <w:sz w:val="28"/>
          <w:szCs w:val="28"/>
          <w:rtl/>
        </w:rPr>
        <w:t xml:space="preserve">، </w:t>
      </w:r>
      <w:r w:rsidR="00EA04EF" w:rsidRPr="00984881">
        <w:rPr>
          <w:sz w:val="28"/>
          <w:szCs w:val="28"/>
          <w:rtl/>
        </w:rPr>
        <w:t>ﺗﻮﺍﻧﺴﺘﻪ ﻏﺰﻟﺴﺮﺍﺋﻰ ﮐﻨﺪ</w:t>
      </w:r>
      <w:r w:rsidR="00BD77AA">
        <w:rPr>
          <w:sz w:val="28"/>
          <w:szCs w:val="28"/>
          <w:rtl/>
        </w:rPr>
        <w:t xml:space="preserve">. </w:t>
      </w:r>
      <w:r w:rsidR="00EA04EF" w:rsidRPr="00984881">
        <w:rPr>
          <w:sz w:val="28"/>
          <w:szCs w:val="28"/>
          <w:rtl/>
        </w:rPr>
        <w:t>ﻭ ﮐﻠﺎﻡ ﭘﻴﺮ</w:t>
      </w:r>
      <w:r>
        <w:rPr>
          <w:sz w:val="28"/>
          <w:szCs w:val="28"/>
          <w:rtl/>
        </w:rPr>
        <w:t xml:space="preserve"> </w:t>
      </w:r>
      <w:r w:rsidR="00EA04EF" w:rsidRPr="00984881">
        <w:rPr>
          <w:sz w:val="28"/>
          <w:szCs w:val="28"/>
          <w:rtl/>
        </w:rPr>
        <w:t>ﺑﮑﺮ ﻭ ﻧﺎﺩﺭ ﻭ ﺟﺪﻳﺪ ﺍﺳﺖ</w:t>
      </w:r>
      <w:r w:rsidR="00BD77AA">
        <w:rPr>
          <w:sz w:val="28"/>
          <w:szCs w:val="28"/>
          <w:rtl/>
        </w:rPr>
        <w:t xml:space="preserve">، </w:t>
      </w:r>
      <w:r w:rsidR="00EA04EF" w:rsidRPr="00984881">
        <w:rPr>
          <w:sz w:val="28"/>
          <w:szCs w:val="28"/>
          <w:rtl/>
        </w:rPr>
        <w:t>ﮐﻪ ﺑﺮﺍﻯ ﺯﻣﺎﻧﻬﺎﻯ ﺩﺭﺍﺯ</w:t>
      </w:r>
      <w:r w:rsidR="00BD77AA">
        <w:rPr>
          <w:sz w:val="28"/>
          <w:szCs w:val="28"/>
          <w:rtl/>
        </w:rPr>
        <w:t xml:space="preserve">، </w:t>
      </w:r>
      <w:r w:rsidR="00EA04EF" w:rsidRPr="00984881">
        <w:rPr>
          <w:sz w:val="28"/>
          <w:szCs w:val="28"/>
          <w:rtl/>
        </w:rPr>
        <w:t>ﭼﻮﻥ ﻏﺰﻟﻬﺎﻯ ﺣﺎﻓﻆ ﺯﻧﺪﻩ ﻣﻴﻤﺎﻧﺪ ﻭ ﻣﻮﺭﺩ ﮐﺸﺶ ﺧﻮﺍﻧﻨﺪﮔﺎﻥ ﻭ ﺷﻨﻮﻧﺪﮔﺎﻥ</w:t>
      </w:r>
      <w:r>
        <w:rPr>
          <w:sz w:val="28"/>
          <w:szCs w:val="28"/>
          <w:rtl/>
        </w:rPr>
        <w:t xml:space="preserve"> </w:t>
      </w:r>
      <w:r w:rsidR="00EA04EF" w:rsidRPr="00984881">
        <w:rPr>
          <w:sz w:val="28"/>
          <w:szCs w:val="28"/>
          <w:rtl/>
        </w:rPr>
        <w:t>ﻣﻴﺒﺎﺷﺪ</w:t>
      </w:r>
      <w:r w:rsidR="00BD77AA">
        <w:rPr>
          <w:sz w:val="28"/>
          <w:szCs w:val="28"/>
          <w:rtl/>
        </w:rPr>
        <w:t xml:space="preserve">. </w:t>
      </w:r>
      <w:r w:rsidR="00EA04EF" w:rsidRPr="00984881">
        <w:rPr>
          <w:sz w:val="28"/>
          <w:szCs w:val="28"/>
          <w:rtl/>
        </w:rPr>
        <w:t>ﮐﻪ ﺍﺯ ﺩﻳﮕﺮﺍﻥ</w:t>
      </w:r>
      <w:r w:rsidR="00BD77AA">
        <w:rPr>
          <w:sz w:val="28"/>
          <w:szCs w:val="28"/>
          <w:rtl/>
        </w:rPr>
        <w:t xml:space="preserve">، </w:t>
      </w:r>
      <w:r w:rsidR="00EA04EF" w:rsidRPr="00984881">
        <w:rPr>
          <w:sz w:val="28"/>
          <w:szCs w:val="28"/>
          <w:rtl/>
        </w:rPr>
        <w:t>ﭼﻪ ﭘﻴﺮ ﺍﻟﻬﻰ ﻭﭼﻪ ﻏﻴﺮ ﺷﺨﺺ ﺣﺎﻓﻆ ﺷﻨﻴﺪﻩ ﻧﻤﻴﺸﻮﺩ</w:t>
      </w:r>
      <w:r w:rsidR="00BD77AA">
        <w:rPr>
          <w:sz w:val="28"/>
          <w:szCs w:val="28"/>
          <w:rtl/>
        </w:rPr>
        <w:t xml:space="preserve">. </w:t>
      </w:r>
      <w:r w:rsidR="00EA04EF" w:rsidRPr="00984881">
        <w:rPr>
          <w:sz w:val="28"/>
          <w:szCs w:val="28"/>
          <w:rtl/>
        </w:rPr>
        <w:t>ﻭ ﻟﺐ</w:t>
      </w:r>
      <w:r>
        <w:rPr>
          <w:sz w:val="28"/>
          <w:szCs w:val="28"/>
          <w:rtl/>
        </w:rPr>
        <w:t xml:space="preserve"> </w:t>
      </w:r>
      <w:r w:rsidR="00EA04EF" w:rsidRPr="00984881">
        <w:rPr>
          <w:sz w:val="28"/>
          <w:szCs w:val="28"/>
          <w:rtl/>
        </w:rPr>
        <w:t>ﻭ ﺃﺻﻞ ﻏﺰﻝ</w:t>
      </w:r>
      <w:r>
        <w:rPr>
          <w:sz w:val="28"/>
          <w:szCs w:val="28"/>
          <w:rtl/>
        </w:rPr>
        <w:t xml:space="preserve"> </w:t>
      </w:r>
      <w:r w:rsidR="00EA04EF" w:rsidRPr="00984881">
        <w:rPr>
          <w:sz w:val="28"/>
          <w:szCs w:val="28"/>
          <w:rtl/>
        </w:rPr>
        <w:t>ﺣﺎﻓﻆ</w:t>
      </w:r>
      <w:r w:rsidR="00BD77AA">
        <w:rPr>
          <w:sz w:val="28"/>
          <w:szCs w:val="28"/>
          <w:rtl/>
        </w:rPr>
        <w:t xml:space="preserve">، </w:t>
      </w:r>
      <w:r w:rsidR="00EA04EF" w:rsidRPr="00984881">
        <w:rPr>
          <w:sz w:val="28"/>
          <w:szCs w:val="28"/>
          <w:rtl/>
        </w:rPr>
        <w:t>ﺑﻴﺪﺍﺭﻯ ﺩﻝ ﻋﺎﻗﻠﺎﻥ ﻭﻣﺴﺘﻌﺪﺍﻥ ﻣﻴﺒﺎﺷﺪ</w:t>
      </w:r>
      <w:r w:rsidR="00BD77AA">
        <w:rPr>
          <w:sz w:val="28"/>
          <w:szCs w:val="28"/>
          <w:rtl/>
        </w:rPr>
        <w:t xml:space="preserve">. </w:t>
      </w:r>
      <w:r w:rsidR="00EA04EF" w:rsidRPr="00984881">
        <w:rPr>
          <w:sz w:val="28"/>
          <w:szCs w:val="28"/>
          <w:rtl/>
        </w:rPr>
        <w:t>ﮐﻪ ﻫﺮﮐس ﮐﻮﭼﮑﺘﺮﻳﻦ ﻋﻠﺎﻗﻪ ﻭﮐﺸﺸﻰ ﺑﻐﺰﻟﻬﺎﻯ ﺣﺎﻓﻆ ﺩﺍﺷﺘﻪ ﺑﺎﺷﺪ</w:t>
      </w:r>
      <w:r w:rsidR="00BD77AA">
        <w:rPr>
          <w:sz w:val="28"/>
          <w:szCs w:val="28"/>
          <w:rtl/>
        </w:rPr>
        <w:t xml:space="preserve">، </w:t>
      </w:r>
      <w:r w:rsidR="00EA04EF" w:rsidRPr="00984881">
        <w:rPr>
          <w:sz w:val="28"/>
          <w:szCs w:val="28"/>
          <w:rtl/>
        </w:rPr>
        <w:t>ﺩﺍﺭﺍﻯ ﺍﺳﺘﻌﺪﺍﺩﻫﺎﻯ ﺍﺯ ﺗﮑﺎﻣﻠﺎﺕ ﺃﺯﻟﻰ ﻭﺗﻮﻟﺪﺍﺕ</w:t>
      </w:r>
      <w:r>
        <w:rPr>
          <w:sz w:val="28"/>
          <w:szCs w:val="28"/>
          <w:rtl/>
        </w:rPr>
        <w:t xml:space="preserve"> </w:t>
      </w:r>
      <w:r w:rsidR="00EA04EF" w:rsidRPr="00984881">
        <w:rPr>
          <w:sz w:val="28"/>
          <w:szCs w:val="28"/>
          <w:rtl/>
        </w:rPr>
        <w:t>ﭘﻴﺸﻴﻦ</w:t>
      </w:r>
      <w:r>
        <w:rPr>
          <w:sz w:val="28"/>
          <w:szCs w:val="28"/>
          <w:rtl/>
        </w:rPr>
        <w:t xml:space="preserve"> </w:t>
      </w:r>
      <w:r w:rsidR="00EA04EF" w:rsidRPr="00984881">
        <w:rPr>
          <w:sz w:val="28"/>
          <w:szCs w:val="28"/>
          <w:rtl/>
        </w:rPr>
        <w:t>ﺑﺸﺮﻯ ﺧﻮﺩ ﺑﺠﻬﺎﻥ ﻣﻴﺒﺎﺷﺪ</w:t>
      </w:r>
      <w:r w:rsidR="00BD77AA">
        <w:rPr>
          <w:sz w:val="28"/>
          <w:szCs w:val="28"/>
          <w:rtl/>
        </w:rPr>
        <w:t xml:space="preserve">. </w:t>
      </w:r>
      <w:r w:rsidR="00EA04EF" w:rsidRPr="00984881">
        <w:rPr>
          <w:sz w:val="28"/>
          <w:szCs w:val="28"/>
          <w:rtl/>
        </w:rPr>
        <w:t>ﮐﻪ ﻣﻴﺘﻮﺍﻧﺪ</w:t>
      </w:r>
      <w:r>
        <w:rPr>
          <w:sz w:val="28"/>
          <w:szCs w:val="28"/>
          <w:rtl/>
        </w:rPr>
        <w:t xml:space="preserve"> </w:t>
      </w:r>
      <w:r w:rsidR="00EA04EF" w:rsidRPr="00984881">
        <w:rPr>
          <w:sz w:val="28"/>
          <w:szCs w:val="28"/>
          <w:rtl/>
        </w:rPr>
        <w:t>ﺑﺮﺍﻩ ﺍﻟﻬﻰ ﺣﺎﻓﻆ ﻭ ﺍﻣ</w:t>
      </w:r>
      <w:r w:rsidR="00E402A4" w:rsidRPr="00984881">
        <w:rPr>
          <w:rFonts w:hint="cs"/>
          <w:sz w:val="28"/>
          <w:szCs w:val="28"/>
          <w:rtl/>
        </w:rPr>
        <w:t>ثا</w:t>
      </w:r>
      <w:r w:rsidR="00EA04EF" w:rsidRPr="00984881">
        <w:rPr>
          <w:sz w:val="28"/>
          <w:szCs w:val="28"/>
          <w:rtl/>
        </w:rPr>
        <w:t>ﻝ ﺍﻭ ﺩﻝ ﺑﺒﻨﺪﺩ</w:t>
      </w:r>
      <w:r w:rsidR="00BD77AA">
        <w:rPr>
          <w:sz w:val="28"/>
          <w:szCs w:val="28"/>
          <w:rtl/>
        </w:rPr>
        <w:t xml:space="preserve">، </w:t>
      </w:r>
      <w:r w:rsidR="00EA04EF" w:rsidRPr="00984881">
        <w:rPr>
          <w:sz w:val="28"/>
          <w:szCs w:val="28"/>
          <w:rtl/>
        </w:rPr>
        <w:t>ﻭ ﺑﻤﺮﺍﺗﺐ ﺍﻟﻬﻰ ﻭ ﺷﻬﻮﺩﻯ ﺑﺎﻟﺎﺗﺮﻯ ﺑﺮﺳﺪ</w:t>
      </w:r>
      <w:r w:rsidR="00BD77AA">
        <w:rPr>
          <w:sz w:val="28"/>
          <w:szCs w:val="28"/>
          <w:rtl/>
        </w:rPr>
        <w:t xml:space="preserve">. </w:t>
      </w:r>
      <w:r w:rsidR="00EA04EF" w:rsidRPr="00984881">
        <w:rPr>
          <w:sz w:val="28"/>
          <w:szCs w:val="28"/>
          <w:rtl/>
        </w:rPr>
        <w:t>ﮔﺮﭼﻪ ﻫﺮﮐس ﺩﺭ ﭘﻨﺞ</w:t>
      </w:r>
      <w:r>
        <w:rPr>
          <w:sz w:val="28"/>
          <w:szCs w:val="28"/>
          <w:rtl/>
        </w:rPr>
        <w:t xml:space="preserve"> </w:t>
      </w:r>
      <w:r w:rsidR="00EA04EF" w:rsidRPr="00984881">
        <w:rPr>
          <w:sz w:val="28"/>
          <w:szCs w:val="28"/>
          <w:rtl/>
        </w:rPr>
        <w:t>ﺗﻮﻟﺪ ﭘﻴﺸﻴﻦ ﺧﻮﺩ</w:t>
      </w:r>
      <w:r w:rsidR="00BD77AA">
        <w:rPr>
          <w:sz w:val="28"/>
          <w:szCs w:val="28"/>
          <w:rtl/>
        </w:rPr>
        <w:t xml:space="preserve">، </w:t>
      </w:r>
      <w:r w:rsidR="00EA04EF" w:rsidRPr="00984881">
        <w:rPr>
          <w:sz w:val="28"/>
          <w:szCs w:val="28"/>
          <w:rtl/>
        </w:rPr>
        <w:t>ﺑﺎ ﭘﻨﺞ ﺍﻭﻟﻰ ﺍﻟﻌﺰﻡ ﭘﻴﺶ ﺍﺯ ﻣﺤﻤﺪ</w:t>
      </w:r>
      <w:r w:rsidR="00BD77AA">
        <w:rPr>
          <w:sz w:val="28"/>
          <w:szCs w:val="28"/>
          <w:rtl/>
        </w:rPr>
        <w:t xml:space="preserve">، </w:t>
      </w:r>
      <w:r w:rsidR="00EA04EF" w:rsidRPr="00984881">
        <w:rPr>
          <w:sz w:val="28"/>
          <w:szCs w:val="28"/>
          <w:rtl/>
        </w:rPr>
        <w:t>ﺑﻤﻘﺎﻡ</w:t>
      </w:r>
      <w:r>
        <w:rPr>
          <w:sz w:val="28"/>
          <w:szCs w:val="28"/>
          <w:rtl/>
        </w:rPr>
        <w:t xml:space="preserve"> </w:t>
      </w:r>
      <w:r w:rsidR="00E402A4" w:rsidRPr="00984881">
        <w:rPr>
          <w:sz w:val="28"/>
          <w:szCs w:val="28"/>
          <w:rtl/>
        </w:rPr>
        <w:t>نبوّت</w:t>
      </w:r>
      <w:r>
        <w:rPr>
          <w:sz w:val="28"/>
          <w:szCs w:val="28"/>
          <w:rtl/>
        </w:rPr>
        <w:t xml:space="preserve"> </w:t>
      </w:r>
      <w:r w:rsidR="00EA04EF" w:rsidRPr="00984881">
        <w:rPr>
          <w:sz w:val="28"/>
          <w:szCs w:val="28"/>
          <w:rtl/>
        </w:rPr>
        <w:t>ﻭ ﭘﻴﺎﻣﺒﺮﻯ ﻭ ﻧﺠﺎﺕ</w:t>
      </w:r>
      <w:r>
        <w:rPr>
          <w:sz w:val="28"/>
          <w:szCs w:val="28"/>
          <w:rtl/>
        </w:rPr>
        <w:t xml:space="preserve"> </w:t>
      </w:r>
      <w:r w:rsidR="00EA04EF" w:rsidRPr="00984881">
        <w:rPr>
          <w:sz w:val="28"/>
          <w:szCs w:val="28"/>
          <w:rtl/>
        </w:rPr>
        <w:t>ﺭﺳﻴﺪﻩ ﺑﻮﺩﻩ</w:t>
      </w:r>
      <w:r w:rsidR="00BD77AA">
        <w:rPr>
          <w:sz w:val="28"/>
          <w:szCs w:val="28"/>
          <w:rtl/>
        </w:rPr>
        <w:t xml:space="preserve">، </w:t>
      </w:r>
      <w:r w:rsidR="00EA04EF" w:rsidRPr="00984881">
        <w:rPr>
          <w:sz w:val="28"/>
          <w:szCs w:val="28"/>
          <w:rtl/>
        </w:rPr>
        <w:t>ﮐﻪ ﺍﻳﻨﻚ ﻣﻴﺘﻮﺍﻧﺪ ﺑﺎ ﻭﻟﺎﻳﺖ ﻣﺤﻤﺪ ﻭﻣﻮﻟﺎﻭ ﭘﻴﺮ ﺍﻟﻬﻰ ﺑﻤﻌﺮﻓﻰ ﺧﺪﺍﻭﻧﺪ</w:t>
      </w:r>
      <w:r w:rsidR="00BD77AA">
        <w:rPr>
          <w:sz w:val="28"/>
          <w:szCs w:val="28"/>
          <w:rtl/>
        </w:rPr>
        <w:t xml:space="preserve">، </w:t>
      </w:r>
      <w:r w:rsidR="00EA04EF" w:rsidRPr="00984881">
        <w:rPr>
          <w:sz w:val="28"/>
          <w:szCs w:val="28"/>
          <w:rtl/>
        </w:rPr>
        <w:t>ﺑﺸﻬﻮﺩ ﺷﺸﻢ</w:t>
      </w:r>
      <w:r>
        <w:rPr>
          <w:sz w:val="28"/>
          <w:szCs w:val="28"/>
          <w:rtl/>
        </w:rPr>
        <w:t xml:space="preserve"> </w:t>
      </w:r>
      <w:r w:rsidR="00EA04EF" w:rsidRPr="00984881">
        <w:rPr>
          <w:sz w:val="28"/>
          <w:szCs w:val="28"/>
          <w:rtl/>
        </w:rPr>
        <w:t>ﻧﻮﺭ ﻗﺎﺋﻢ</w:t>
      </w:r>
      <w:r w:rsidR="00BD77AA">
        <w:rPr>
          <w:sz w:val="28"/>
          <w:szCs w:val="28"/>
          <w:rtl/>
        </w:rPr>
        <w:t xml:space="preserve">، </w:t>
      </w:r>
      <w:r w:rsidR="00EA04EF" w:rsidRPr="00984881">
        <w:rPr>
          <w:sz w:val="28"/>
          <w:szCs w:val="28"/>
          <w:rtl/>
        </w:rPr>
        <w:t>ﻭﻧﺠﺎﺕ ﻧﻬﺎﺋﻰ ﺍﺯ ﻧﻮﻉ ﺑﺸﺮﻯ ﺧﻮﻳﺶ ﺑﺮﺳﺪ</w:t>
      </w:r>
      <w:r w:rsidR="00BD77AA">
        <w:rPr>
          <w:sz w:val="28"/>
          <w:szCs w:val="28"/>
          <w:rtl/>
        </w:rPr>
        <w:t xml:space="preserve">. </w:t>
      </w:r>
      <w:r w:rsidR="00EA04EF" w:rsidRPr="00984881">
        <w:rPr>
          <w:sz w:val="28"/>
          <w:szCs w:val="28"/>
          <w:rtl/>
        </w:rPr>
        <w:t>ﻭﺍﻟّﺎ</w:t>
      </w:r>
      <w:r>
        <w:rPr>
          <w:sz w:val="28"/>
          <w:szCs w:val="28"/>
          <w:rtl/>
        </w:rPr>
        <w:t xml:space="preserve"> </w:t>
      </w:r>
      <w:r w:rsidR="00EA04EF" w:rsidRPr="00984881">
        <w:rPr>
          <w:sz w:val="28"/>
          <w:szCs w:val="28"/>
          <w:rtl/>
        </w:rPr>
        <w:t>ﺳﺎﻟﮑﺎﻧﻰ ﮐﻪ</w:t>
      </w:r>
      <w:r>
        <w:rPr>
          <w:sz w:val="28"/>
          <w:szCs w:val="28"/>
          <w:rtl/>
        </w:rPr>
        <w:t xml:space="preserve"> </w:t>
      </w:r>
      <w:r w:rsidR="00EA04EF" w:rsidRPr="00984881">
        <w:rPr>
          <w:sz w:val="28"/>
          <w:szCs w:val="28"/>
          <w:rtl/>
        </w:rPr>
        <w:t>ﺑﺘﻌﺪﺍﺩ ﮐﻤﺘﺮﻯ ﺍﺯ ﺷﻬﻮﺩﻫﺎﻯ ﻣﻘﺪﻣﺎﺗﻰ ﭘﻨﺞ ﺗﻦ ﺁﻝ ﻋﺒﺎﻯ ﻣﺤﻤﺪ ﺭﺍ</w:t>
      </w:r>
      <w:r w:rsidR="00BD77AA">
        <w:rPr>
          <w:sz w:val="28"/>
          <w:szCs w:val="28"/>
          <w:rtl/>
        </w:rPr>
        <w:t xml:space="preserve">، </w:t>
      </w:r>
      <w:r w:rsidR="00EA04EF" w:rsidRPr="00984881">
        <w:rPr>
          <w:sz w:val="28"/>
          <w:szCs w:val="28"/>
          <w:rtl/>
        </w:rPr>
        <w:t>ﺩﺭ ﺗﻮﻟﺪﺍﺕ ﭘﻴﺸﻴﻦ ﺑﺎ ﺍﻭﻟﻰ ﺍﻟﻌﺰﻣﻬﺎﻯ ﻗﺒﻠﻰ ﺩﺍﺷﺘﻪ ﺑﺎﺷﻨﺪ</w:t>
      </w:r>
      <w:r w:rsidR="00BD77AA">
        <w:rPr>
          <w:sz w:val="28"/>
          <w:szCs w:val="28"/>
          <w:rtl/>
        </w:rPr>
        <w:t xml:space="preserve">، </w:t>
      </w:r>
      <w:r w:rsidR="00EA04EF" w:rsidRPr="00984881">
        <w:rPr>
          <w:sz w:val="28"/>
          <w:szCs w:val="28"/>
          <w:rtl/>
        </w:rPr>
        <w:t>ﻭ ﺑﺨﻮﺍﻫﺪ ﺑﻄﺮﻳﻘﺖ</w:t>
      </w:r>
      <w:r>
        <w:rPr>
          <w:sz w:val="28"/>
          <w:szCs w:val="28"/>
          <w:rtl/>
        </w:rPr>
        <w:t xml:space="preserve"> </w:t>
      </w:r>
      <w:r w:rsidR="00EA04EF" w:rsidRPr="00984881">
        <w:rPr>
          <w:sz w:val="28"/>
          <w:szCs w:val="28"/>
          <w:rtl/>
        </w:rPr>
        <w:t>ﻭﻟﺎﻳﺖ ﻣﺤﻤﺪ</w:t>
      </w:r>
      <w:r>
        <w:rPr>
          <w:sz w:val="28"/>
          <w:szCs w:val="28"/>
          <w:rtl/>
        </w:rPr>
        <w:t xml:space="preserve"> </w:t>
      </w:r>
      <w:r w:rsidR="00EA04EF" w:rsidRPr="00984881">
        <w:rPr>
          <w:sz w:val="28"/>
          <w:szCs w:val="28"/>
          <w:rtl/>
        </w:rPr>
        <w:t>ﻋﻤﻞ ﮐﻨﻨﺪ</w:t>
      </w:r>
      <w:r w:rsidR="00BD77AA">
        <w:rPr>
          <w:sz w:val="28"/>
          <w:szCs w:val="28"/>
          <w:rtl/>
        </w:rPr>
        <w:t xml:space="preserve">، </w:t>
      </w:r>
      <w:r w:rsidR="00EA04EF" w:rsidRPr="00984881">
        <w:rPr>
          <w:sz w:val="28"/>
          <w:szCs w:val="28"/>
          <w:rtl/>
        </w:rPr>
        <w:t>ﭘس ﺍﺯ ﺗﺠﺪﻳﺪ</w:t>
      </w:r>
      <w:r>
        <w:rPr>
          <w:sz w:val="28"/>
          <w:szCs w:val="28"/>
          <w:rtl/>
        </w:rPr>
        <w:t xml:space="preserve"> </w:t>
      </w:r>
      <w:r w:rsidR="00EA04EF" w:rsidRPr="00984881">
        <w:rPr>
          <w:sz w:val="28"/>
          <w:szCs w:val="28"/>
          <w:rtl/>
        </w:rPr>
        <w:t>ﺷﻬﻮﺩﻫﺎﻯ ﻗﺒﻠﻰ ﺧﻮﺩ</w:t>
      </w:r>
      <w:r w:rsidR="00BD77AA">
        <w:rPr>
          <w:sz w:val="28"/>
          <w:szCs w:val="28"/>
          <w:rtl/>
        </w:rPr>
        <w:t xml:space="preserve">، </w:t>
      </w:r>
      <w:r w:rsidR="00EA04EF" w:rsidRPr="00984881">
        <w:rPr>
          <w:sz w:val="28"/>
          <w:szCs w:val="28"/>
          <w:rtl/>
        </w:rPr>
        <w:t>ﺗﻨﻬﺎ ﺑﻴﻚ ﺷﻬﻮﺩ ﺟﺪﻳﺪ ﻣﻴﺮﺳﺪ</w:t>
      </w:r>
      <w:r w:rsidR="00BD77AA">
        <w:rPr>
          <w:sz w:val="28"/>
          <w:szCs w:val="28"/>
          <w:rtl/>
        </w:rPr>
        <w:t xml:space="preserve">، </w:t>
      </w:r>
      <w:r w:rsidR="00EA04EF" w:rsidRPr="00984881">
        <w:rPr>
          <w:sz w:val="28"/>
          <w:szCs w:val="28"/>
          <w:rtl/>
        </w:rPr>
        <w:t>ﻟﺬﺍﻫﻤﻪ ﺳﺎﻟﮑﺎﻥ</w:t>
      </w:r>
      <w:r>
        <w:rPr>
          <w:sz w:val="28"/>
          <w:szCs w:val="28"/>
          <w:rtl/>
        </w:rPr>
        <w:t xml:space="preserve"> </w:t>
      </w:r>
      <w:r w:rsidR="00EA04EF" w:rsidRPr="00984881">
        <w:rPr>
          <w:sz w:val="28"/>
          <w:szCs w:val="28"/>
          <w:rtl/>
        </w:rPr>
        <w:t>ﺑﻨﻬﺎﻳﺖ ﺷﻬﻮﺩ</w:t>
      </w:r>
      <w:r>
        <w:rPr>
          <w:sz w:val="28"/>
          <w:szCs w:val="28"/>
          <w:rtl/>
        </w:rPr>
        <w:t xml:space="preserve"> </w:t>
      </w:r>
      <w:r w:rsidR="00EA04EF" w:rsidRPr="00984881">
        <w:rPr>
          <w:sz w:val="28"/>
          <w:szCs w:val="28"/>
          <w:rtl/>
        </w:rPr>
        <w:t>ﻫﻔﺘﮕﺎﻧﻪ</w:t>
      </w:r>
      <w:r w:rsidR="00BD77AA">
        <w:rPr>
          <w:sz w:val="28"/>
          <w:szCs w:val="28"/>
          <w:rtl/>
        </w:rPr>
        <w:t xml:space="preserve">، </w:t>
      </w:r>
      <w:r w:rsidR="00EA04EF" w:rsidRPr="00984881">
        <w:rPr>
          <w:sz w:val="28"/>
          <w:szCs w:val="28"/>
          <w:rtl/>
        </w:rPr>
        <w:t>ﻭ ﻳﺎ ﺑﺎﺯﮔﺸﺖ</w:t>
      </w:r>
      <w:r>
        <w:rPr>
          <w:sz w:val="28"/>
          <w:szCs w:val="28"/>
          <w:rtl/>
        </w:rPr>
        <w:t xml:space="preserve"> </w:t>
      </w:r>
      <w:r w:rsidR="00EA04EF" w:rsidRPr="00984881">
        <w:rPr>
          <w:sz w:val="28"/>
          <w:szCs w:val="28"/>
          <w:rtl/>
        </w:rPr>
        <w:t>ﺑﺨﻠﻖ ﻧﻤﻴﺮﺳﻨﺪ</w:t>
      </w:r>
      <w:r w:rsidR="00BD77AA">
        <w:rPr>
          <w:sz w:val="28"/>
          <w:szCs w:val="28"/>
          <w:rtl/>
        </w:rPr>
        <w:t xml:space="preserve">. </w:t>
      </w:r>
      <w:r w:rsidR="00EA04EF" w:rsidRPr="00984881">
        <w:rPr>
          <w:sz w:val="28"/>
          <w:szCs w:val="28"/>
          <w:rtl/>
        </w:rPr>
        <w:t>ﻭﻟﻰ ﺩﺭ ﻃﺮﻳﻘﺖ</w:t>
      </w:r>
      <w:r>
        <w:rPr>
          <w:sz w:val="28"/>
          <w:szCs w:val="28"/>
          <w:rtl/>
        </w:rPr>
        <w:t xml:space="preserve"> </w:t>
      </w:r>
      <w:r w:rsidR="00EA04EF" w:rsidRPr="00984881">
        <w:rPr>
          <w:sz w:val="28"/>
          <w:szCs w:val="28"/>
          <w:rtl/>
        </w:rPr>
        <w:t>ﻣﺤﻤﺪﻯ</w:t>
      </w:r>
      <w:r w:rsidR="00BD77AA">
        <w:rPr>
          <w:sz w:val="28"/>
          <w:szCs w:val="28"/>
          <w:rtl/>
        </w:rPr>
        <w:t xml:space="preserve">، </w:t>
      </w:r>
      <w:r w:rsidR="00EA04EF" w:rsidRPr="00984881">
        <w:rPr>
          <w:sz w:val="28"/>
          <w:szCs w:val="28"/>
          <w:rtl/>
        </w:rPr>
        <w:t>ﺩﺍﺷﺘﻦ ﺷﻬﻮﺩ</w:t>
      </w:r>
      <w:r>
        <w:rPr>
          <w:sz w:val="28"/>
          <w:szCs w:val="28"/>
          <w:rtl/>
        </w:rPr>
        <w:t xml:space="preserve"> </w:t>
      </w:r>
      <w:r w:rsidR="00EA04EF" w:rsidRPr="00984881">
        <w:rPr>
          <w:sz w:val="28"/>
          <w:szCs w:val="28"/>
          <w:rtl/>
        </w:rPr>
        <w:t>ﭼﻬﺎﺭﻡ ﻣﺮﺗﻀﻮﻯ</w:t>
      </w:r>
      <w:r w:rsidR="00BD77AA">
        <w:rPr>
          <w:sz w:val="28"/>
          <w:szCs w:val="28"/>
          <w:rtl/>
        </w:rPr>
        <w:t xml:space="preserve">، </w:t>
      </w:r>
      <w:r w:rsidR="00EA04EF" w:rsidRPr="00984881">
        <w:rPr>
          <w:sz w:val="28"/>
          <w:szCs w:val="28"/>
          <w:rtl/>
        </w:rPr>
        <w:t>ﻋﻠﺎﻣﺖ ﺍﺭﺗﻀﺎﻯ ﺍﻟﻬﻰ</w:t>
      </w:r>
      <w:r w:rsidR="00BD77AA">
        <w:rPr>
          <w:sz w:val="28"/>
          <w:szCs w:val="28"/>
          <w:rtl/>
        </w:rPr>
        <w:t xml:space="preserve">، </w:t>
      </w:r>
      <w:r w:rsidR="00EA04EF" w:rsidRPr="00984881">
        <w:rPr>
          <w:sz w:val="28"/>
          <w:szCs w:val="28"/>
          <w:rtl/>
        </w:rPr>
        <w:t>ﻭ</w:t>
      </w:r>
      <w:r w:rsidR="009732B0" w:rsidRPr="00984881">
        <w:rPr>
          <w:sz w:val="28"/>
          <w:szCs w:val="28"/>
          <w:rtl/>
        </w:rPr>
        <w:t>حَدّ</w:t>
      </w:r>
      <w:r w:rsidR="00EA04EF" w:rsidRPr="00984881">
        <w:rPr>
          <w:sz w:val="28"/>
          <w:szCs w:val="28"/>
          <w:rtl/>
        </w:rPr>
        <w:t xml:space="preserve"> ﺃﻗﻞ ﻟﺎﺯﻡ ﺑﺮﺍﻯ ﻧﺠﺎﺕ ﺍﺯ ﻧﻮﻉ ﺑﺸﺮﻯ ﻣﻴﺒﺎﺷﺪ</w:t>
      </w:r>
      <w:r w:rsidR="00BD77AA">
        <w:rPr>
          <w:sz w:val="28"/>
          <w:szCs w:val="28"/>
          <w:rtl/>
        </w:rPr>
        <w:t xml:space="preserve">. </w:t>
      </w:r>
      <w:r w:rsidR="00EA04EF" w:rsidRPr="00984881">
        <w:rPr>
          <w:sz w:val="28"/>
          <w:szCs w:val="28"/>
          <w:rtl/>
        </w:rPr>
        <w:t>ﻭﺍﻟﺒﺘﻪ ﮐﻪ ﺑﺎﺯﮔﺸﺖﺑﺨﻠﻖ ﻭﺍﻣﺘﻴﺎﺯﺍﺕ ﺳﻪ ﺷﻬﻮﺩ ﺑﺮﺗﺮ ﺑﻌﺪﻯﺮﺍ ﻧﺪﺍﺭﻧﺪ</w:t>
      </w:r>
      <w:r w:rsidR="00BD77AA">
        <w:rPr>
          <w:sz w:val="28"/>
          <w:szCs w:val="28"/>
          <w:rtl/>
        </w:rPr>
        <w:t xml:space="preserve">. </w:t>
      </w:r>
    </w:p>
    <w:p w:rsidR="00221010" w:rsidRDefault="00221010" w:rsidP="00EA04EF">
      <w:pPr>
        <w:bidi/>
        <w:rPr>
          <w:b/>
          <w:bCs/>
          <w:sz w:val="28"/>
          <w:szCs w:val="28"/>
        </w:rPr>
      </w:pPr>
    </w:p>
    <w:p w:rsidR="00221010" w:rsidRDefault="00221010" w:rsidP="00221010">
      <w:pPr>
        <w:bidi/>
        <w:rPr>
          <w:b/>
          <w:bCs/>
          <w:sz w:val="28"/>
          <w:szCs w:val="28"/>
        </w:rPr>
      </w:pPr>
    </w:p>
    <w:p w:rsidR="00EA04EF" w:rsidRPr="00984881" w:rsidRDefault="00EA04EF" w:rsidP="00221010">
      <w:pPr>
        <w:bidi/>
        <w:rPr>
          <w:b/>
          <w:bCs/>
          <w:sz w:val="28"/>
          <w:szCs w:val="28"/>
        </w:rPr>
      </w:pPr>
      <w:r w:rsidRPr="00984881">
        <w:rPr>
          <w:b/>
          <w:bCs/>
          <w:sz w:val="28"/>
          <w:szCs w:val="28"/>
          <w:rtl/>
        </w:rPr>
        <w:lastRenderedPageBreak/>
        <w:t>ﺭﻭﺯﮔﺎﺭﻳﺴﺖ ﮐﻪ ﺳﻮﺩﺍﻯ ﺑُﺘﺎﻥ ﺩﻳﻦ ﻣﻨﺴﺖ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ﻏﻢ ﺍﻳﻦ ﮐﺎﺭ ﻧﺸﺎﻁ ﺩﻝ ﻏﻤﮕﻴﻦ ﻣﻨﺴﺖ</w:t>
      </w:r>
      <w:r w:rsidRPr="00984881">
        <w:rPr>
          <w:b/>
          <w:bCs/>
          <w:sz w:val="28"/>
          <w:szCs w:val="28"/>
        </w:rPr>
        <w:t xml:space="preserve">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 ﺷﻴﺮﺍﺯ ﺍﺯ ﺩﻭﺭﺍﻥ ﺳﻠﻮﻙ ﺍﻟﻬﻰ ﺧﻮﺩ ﺩﺭ ﻋﺰﻟﺘﮕﺎﻩ ﺧﻮﻳﺶ</w:t>
      </w:r>
      <w:r>
        <w:rPr>
          <w:sz w:val="28"/>
          <w:szCs w:val="28"/>
          <w:rtl/>
        </w:rPr>
        <w:t xml:space="preserve"> </w:t>
      </w:r>
      <w:r w:rsidR="00EA04EF" w:rsidRPr="00984881">
        <w:rPr>
          <w:sz w:val="28"/>
          <w:szCs w:val="28"/>
          <w:rtl/>
        </w:rPr>
        <w:t>ﻣﻴﮕﻮﻳﺪ</w:t>
      </w:r>
      <w:r w:rsidR="00BD77AA">
        <w:rPr>
          <w:sz w:val="28"/>
          <w:szCs w:val="28"/>
          <w:rtl/>
        </w:rPr>
        <w:t xml:space="preserve">، </w:t>
      </w:r>
      <w:r w:rsidR="00EA04EF" w:rsidRPr="00984881">
        <w:rPr>
          <w:sz w:val="28"/>
          <w:szCs w:val="28"/>
          <w:rtl/>
        </w:rPr>
        <w:t>ﮐﻪ ﺯﻣﺎﻧﻰ ﺍﺳﺖ ﮐﻪ ﺳﻮﺩﺍ ﻭ ﺟﻨﻮﻥ ﻋﺸﻖ ﺑﺘﻬﺎ ﺩﻳﻦ ﻣﻦ ﺷﺪﻩ ﺍﺳﺖ</w:t>
      </w:r>
      <w:r w:rsidR="00BD77AA">
        <w:rPr>
          <w:sz w:val="28"/>
          <w:szCs w:val="28"/>
          <w:rtl/>
        </w:rPr>
        <w:t xml:space="preserve">. </w:t>
      </w:r>
      <w:r w:rsidR="00EA04EF" w:rsidRPr="00984881">
        <w:rPr>
          <w:sz w:val="28"/>
          <w:szCs w:val="28"/>
          <w:rtl/>
        </w:rPr>
        <w:t>ﺑﺖ ﺍﻟﻬﻰ ﺳﺎﻟﻚ ﭘﻴﺮ ﮐﺎﻣﻞ ﺍﻟﻬﻰ ﺍﻭ ﺑﻤﻌﺮﻓﻰ ﺧﺪﺍﻭﻧﺪ ﺍﺳﺖ</w:t>
      </w:r>
      <w:r w:rsidR="00BD77AA">
        <w:rPr>
          <w:sz w:val="28"/>
          <w:szCs w:val="28"/>
          <w:rtl/>
        </w:rPr>
        <w:t xml:space="preserve">. </w:t>
      </w:r>
      <w:r w:rsidR="00EA04EF" w:rsidRPr="00984881">
        <w:rPr>
          <w:sz w:val="28"/>
          <w:szCs w:val="28"/>
          <w:rtl/>
        </w:rPr>
        <w:t>ﻭ ﻧﻪ ﺍﻳﻨﮑﻪ ﮐﺴﻰ ﺑﻬﺮﮐس ﮐﻪ ﺗﺼﻮﺭ ﮐﻤﺎل الهی ﺭﺍ ﮐﻨﺪ</w:t>
      </w:r>
      <w:r w:rsidR="00BD77AA">
        <w:rPr>
          <w:sz w:val="28"/>
          <w:szCs w:val="28"/>
          <w:rtl/>
        </w:rPr>
        <w:t xml:space="preserve">، </w:t>
      </w:r>
      <w:r w:rsidR="00EA04EF" w:rsidRPr="00984881">
        <w:rPr>
          <w:sz w:val="28"/>
          <w:szCs w:val="28"/>
          <w:rtl/>
        </w:rPr>
        <w:t>ﺑﻮﻯ ﺗﺴﻠﻴﻢ ﻣﻴﮕﺮﺩﺩ</w:t>
      </w:r>
      <w:r w:rsidR="00BD77AA">
        <w:rPr>
          <w:sz w:val="28"/>
          <w:szCs w:val="28"/>
          <w:rtl/>
        </w:rPr>
        <w:t xml:space="preserve">. </w:t>
      </w:r>
      <w:r w:rsidR="00EA04EF" w:rsidRPr="00984881">
        <w:rPr>
          <w:sz w:val="28"/>
          <w:szCs w:val="28"/>
          <w:rtl/>
        </w:rPr>
        <w:t>ﺣﺘﻰ ﺍﮔﺮ ﺍﺗّﻔﺎﻗﺎ ﻭﻟﻰّ ﺍﻟﻬﻰ ﻧﻴﺰ</w:t>
      </w:r>
      <w:r>
        <w:rPr>
          <w:sz w:val="28"/>
          <w:szCs w:val="28"/>
          <w:rtl/>
        </w:rPr>
        <w:t xml:space="preserve"> </w:t>
      </w:r>
      <w:r w:rsidR="00EA04EF" w:rsidRPr="00984881">
        <w:rPr>
          <w:sz w:val="28"/>
          <w:szCs w:val="28"/>
          <w:rtl/>
        </w:rPr>
        <w:t>ﺑﺎﺷﺪ</w:t>
      </w:r>
      <w:r w:rsidR="00BD77AA">
        <w:rPr>
          <w:sz w:val="28"/>
          <w:szCs w:val="28"/>
          <w:rtl/>
        </w:rPr>
        <w:t xml:space="preserve">. </w:t>
      </w:r>
      <w:r w:rsidR="00EA04EF" w:rsidRPr="00984881">
        <w:rPr>
          <w:sz w:val="28"/>
          <w:szCs w:val="28"/>
          <w:rtl/>
        </w:rPr>
        <w:t>ﻣﮕﺮ ﺧﺪﺍﻭﻧﺪ ﭘﻴﺮﺍﻟﻬﻰ ﺭﺍ ﺑﻄﺎﻟﺐ ﻟﻘﺎﻯ ﺍﻟﻬﻰ ﻣﻌﺮﻓﻰ ﻧﻤﺎﻳﺪ</w:t>
      </w:r>
      <w:r w:rsidR="00BD77AA">
        <w:rPr>
          <w:sz w:val="28"/>
          <w:szCs w:val="28"/>
          <w:rtl/>
        </w:rPr>
        <w:t xml:space="preserve">، </w:t>
      </w:r>
      <w:r w:rsidR="00EA04EF" w:rsidRPr="00984881">
        <w:rPr>
          <w:sz w:val="28"/>
          <w:szCs w:val="28"/>
          <w:rtl/>
        </w:rPr>
        <w:t>ﻭ ﻳﺎ ﺧﺪﺍﻭﻧﺪ ﻭﻟﻰ ﻣﻮﺭﺩ ﻧﻈﺮ ﺳﺎﻟﻚ ﺭﺍ ﺩﺭ ﺭؤﻳﺎﺋﻰ ﺗﺄﻳﻴﺪ ﮐﻨﺪ</w:t>
      </w:r>
      <w:r w:rsidR="00BD77AA">
        <w:rPr>
          <w:sz w:val="28"/>
          <w:szCs w:val="28"/>
          <w:rtl/>
        </w:rPr>
        <w:t xml:space="preserve">. </w:t>
      </w:r>
      <w:r w:rsidR="00EA04EF" w:rsidRPr="00984881">
        <w:rPr>
          <w:sz w:val="28"/>
          <w:szCs w:val="28"/>
          <w:rtl/>
        </w:rPr>
        <w:t>ﮐﻪ ﻣﻘﺎﻡ ﭼﻨﺎﻥ ﻭﻟﻰ ﺭﺍ ﺩﺭ ﺩﺭﮔﺎﻩ</w:t>
      </w:r>
      <w:r>
        <w:rPr>
          <w:sz w:val="28"/>
          <w:szCs w:val="28"/>
          <w:rtl/>
        </w:rPr>
        <w:t xml:space="preserve"> </w:t>
      </w:r>
      <w:r w:rsidR="00EA04EF" w:rsidRPr="00984881">
        <w:rPr>
          <w:sz w:val="28"/>
          <w:szCs w:val="28"/>
          <w:rtl/>
        </w:rPr>
        <w:t>ﺧﺪﺍ ﭼﻮﻥ ﻣﺎﻩ ﺷﺐ ﭼﻬﺎﺭﺩﻩ ﻧﻮﺭﺍﻧﻰ ﻭ ﭘﺮ ﺳﺘﺎﺭﻩ ﻣﻌﺮﻓﻰ ﻧﻤﺎﻳﺪ</w:t>
      </w:r>
      <w:r w:rsidR="00BD77AA">
        <w:rPr>
          <w:sz w:val="28"/>
          <w:szCs w:val="28"/>
          <w:rtl/>
        </w:rPr>
        <w:t xml:space="preserve">. </w:t>
      </w:r>
      <w:r w:rsidR="00EA04EF" w:rsidRPr="00984881">
        <w:rPr>
          <w:sz w:val="28"/>
          <w:szCs w:val="28"/>
          <w:rtl/>
        </w:rPr>
        <w:t>ﮐﻪ ﺑﺪﺍﻧﺪ ﺑﺎ ﺍﻧﺴﺎﻥ ﻣﻌﻤﻮﻟﻰ</w:t>
      </w:r>
      <w:r>
        <w:rPr>
          <w:sz w:val="28"/>
          <w:szCs w:val="28"/>
          <w:rtl/>
        </w:rPr>
        <w:t xml:space="preserve"> </w:t>
      </w:r>
      <w:r w:rsidR="00EA04EF" w:rsidRPr="00984881">
        <w:rPr>
          <w:sz w:val="28"/>
          <w:szCs w:val="28"/>
          <w:rtl/>
        </w:rPr>
        <w:t>ﻃﺮﻑ ﻧﺨﻮﺍﻫﺪ ﺑﻮﺩ</w:t>
      </w:r>
      <w:r w:rsidR="00BD77AA">
        <w:rPr>
          <w:sz w:val="28"/>
          <w:szCs w:val="28"/>
          <w:rtl/>
        </w:rPr>
        <w:t xml:space="preserve">. </w:t>
      </w:r>
      <w:r w:rsidR="00EA04EF" w:rsidRPr="00984881">
        <w:rPr>
          <w:sz w:val="28"/>
          <w:szCs w:val="28"/>
          <w:rtl/>
        </w:rPr>
        <w:t>ﮐﻪ ﻭﻟﻰ</w:t>
      </w:r>
      <w:r>
        <w:rPr>
          <w:sz w:val="28"/>
          <w:szCs w:val="28"/>
          <w:rtl/>
        </w:rPr>
        <w:t xml:space="preserve"> </w:t>
      </w:r>
      <w:r w:rsidR="00EA04EF" w:rsidRPr="00984881">
        <w:rPr>
          <w:sz w:val="28"/>
          <w:szCs w:val="28"/>
          <w:rtl/>
        </w:rPr>
        <w:t xml:space="preserve">ﺍﻟﻬﻰ </w:t>
      </w:r>
      <w:r w:rsidR="009915B2" w:rsidRPr="00984881">
        <w:rPr>
          <w:sz w:val="28"/>
          <w:szCs w:val="28"/>
          <w:rtl/>
        </w:rPr>
        <w:t>فر</w:t>
      </w:r>
      <w:r w:rsidR="00EA04EF" w:rsidRPr="00984881">
        <w:rPr>
          <w:sz w:val="28"/>
          <w:szCs w:val="28"/>
          <w:rtl/>
        </w:rPr>
        <w:t>ﺷﺘﻪﺍﻯ ﻓﻮﻕ ﺑﺸﺮﻯ ﺍﺳﺖ</w:t>
      </w:r>
      <w:r w:rsidR="00BD77AA">
        <w:rPr>
          <w:sz w:val="28"/>
          <w:szCs w:val="28"/>
          <w:rtl/>
        </w:rPr>
        <w:t xml:space="preserve">. </w:t>
      </w:r>
      <w:r w:rsidR="00EA04EF" w:rsidRPr="00984881">
        <w:rPr>
          <w:sz w:val="28"/>
          <w:szCs w:val="28"/>
          <w:rtl/>
        </w:rPr>
        <w:t>ﻭ ﺷﺎﻳﺴﺘﻪ ﺍﻗﺎﻣﺖ ﺩﺭﻋﺮﺵ ﺭﺣﻤﺎﻥ ﺍﺳﺖ</w:t>
      </w:r>
      <w:r w:rsidR="00BD77AA">
        <w:rPr>
          <w:sz w:val="28"/>
          <w:szCs w:val="28"/>
          <w:rtl/>
        </w:rPr>
        <w:t xml:space="preserve">. </w:t>
      </w:r>
      <w:r w:rsidR="00EA04EF" w:rsidRPr="00984881">
        <w:rPr>
          <w:sz w:val="28"/>
          <w:szCs w:val="28"/>
          <w:rtl/>
        </w:rPr>
        <w:t>ﮔﺮﭼﻪ ﻣﻮﻗّﺘﺎ ﺭﻭﺡ ﺁﺯﺍﺩ ﺷﺪﻩﺍﺵ</w:t>
      </w:r>
      <w:r w:rsidR="00BD77AA">
        <w:rPr>
          <w:sz w:val="28"/>
          <w:szCs w:val="28"/>
          <w:rtl/>
        </w:rPr>
        <w:t xml:space="preserve">، </w:t>
      </w:r>
      <w:r w:rsidR="00EA04EF" w:rsidRPr="00984881">
        <w:rPr>
          <w:sz w:val="28"/>
          <w:szCs w:val="28"/>
          <w:rtl/>
        </w:rPr>
        <w:t>ﭘس ﺍﺯ ﻣﺮﮒ ﻗﺒﻞ ﺍﺯ ﻣﺮﮒ ﺍﻭ</w:t>
      </w:r>
      <w:r w:rsidR="00BD77AA">
        <w:rPr>
          <w:sz w:val="28"/>
          <w:szCs w:val="28"/>
          <w:rtl/>
        </w:rPr>
        <w:t xml:space="preserve">، </w:t>
      </w:r>
      <w:r w:rsidR="00EA04EF" w:rsidRPr="00984881">
        <w:rPr>
          <w:sz w:val="28"/>
          <w:szCs w:val="28"/>
          <w:rtl/>
        </w:rPr>
        <w:t>ﺩﻭﺑﺎﺭﻩ ﻣﺪﻓﻮﻥ ﺗﻦ ﺑﺸﺮﻯ ﻗﺒﻠﻰ ﺍﻭ ﺷﺪﻩ</w:t>
      </w:r>
      <w:r w:rsidR="00BD77AA">
        <w:rPr>
          <w:sz w:val="28"/>
          <w:szCs w:val="28"/>
          <w:rtl/>
        </w:rPr>
        <w:t xml:space="preserve">، </w:t>
      </w:r>
      <w:r w:rsidR="00EA04EF" w:rsidRPr="00984881">
        <w:rPr>
          <w:sz w:val="28"/>
          <w:szCs w:val="28"/>
          <w:rtl/>
        </w:rPr>
        <w:t>ﺗﺎ ﻣﺤﺴﻮس</w:t>
      </w:r>
      <w:r>
        <w:rPr>
          <w:sz w:val="28"/>
          <w:szCs w:val="28"/>
          <w:rtl/>
        </w:rPr>
        <w:t xml:space="preserve"> </w:t>
      </w:r>
      <w:r w:rsidR="00EA04EF" w:rsidRPr="00984881">
        <w:rPr>
          <w:sz w:val="28"/>
          <w:szCs w:val="28"/>
          <w:rtl/>
        </w:rPr>
        <w:t>ﻭﺁﺑﮋﮐﺘﻴﻮ ﺳﺎﻟﮑﺎﻥ ﺧﻮﺩ ﺑﺎﺷﺪ</w:t>
      </w:r>
      <w:r w:rsidR="00BD77AA">
        <w:rPr>
          <w:sz w:val="28"/>
          <w:szCs w:val="28"/>
          <w:rtl/>
        </w:rPr>
        <w:t xml:space="preserve">. </w:t>
      </w:r>
      <w:r w:rsidR="00EA04EF" w:rsidRPr="00984881">
        <w:rPr>
          <w:sz w:val="28"/>
          <w:szCs w:val="28"/>
          <w:rtl/>
        </w:rPr>
        <w:t>ﮐﻪ ﺗﻦ ﭘﻴﺮ ﺍﻟﻬﻰ ﻗﺒﺮ ﺭﻭﺡ ﺍﻭ ﺍﺳﺖ</w:t>
      </w:r>
      <w:r w:rsidR="00BD77AA">
        <w:rPr>
          <w:sz w:val="28"/>
          <w:szCs w:val="28"/>
          <w:rtl/>
        </w:rPr>
        <w:t xml:space="preserve">. </w:t>
      </w:r>
      <w:r w:rsidR="00EA04EF" w:rsidRPr="00984881">
        <w:rPr>
          <w:sz w:val="28"/>
          <w:szCs w:val="28"/>
          <w:rtl/>
        </w:rPr>
        <w:t>ﮐﻪ ﺯﻳﺎﺭﺕ ﻗﺒﺮ ﺣﺴﻴﻨﻰ ﺍﻭ</w:t>
      </w:r>
      <w:r w:rsidR="00BD77AA">
        <w:rPr>
          <w:sz w:val="28"/>
          <w:szCs w:val="28"/>
          <w:rtl/>
        </w:rPr>
        <w:t xml:space="preserve">، </w:t>
      </w:r>
      <w:r w:rsidR="00EA04EF" w:rsidRPr="00984881">
        <w:rPr>
          <w:sz w:val="28"/>
          <w:szCs w:val="28"/>
          <w:rtl/>
        </w:rPr>
        <w:t>ﭼﻨﻴﻥﺤﺴﻴﻦ ﺷﻬﻴﺪ ﺷﺎﻫﺪﻯ ﺑﻘﻮﻝ ﺍﻣﺎﻡ ﺻﺎﺩﻕ</w:t>
      </w:r>
      <w:r w:rsidR="00BD77AA">
        <w:rPr>
          <w:sz w:val="28"/>
          <w:szCs w:val="28"/>
          <w:rtl/>
        </w:rPr>
        <w:t xml:space="preserve">، </w:t>
      </w:r>
      <w:r w:rsidR="00EA04EF" w:rsidRPr="00984881">
        <w:rPr>
          <w:sz w:val="28"/>
          <w:szCs w:val="28"/>
          <w:rtl/>
        </w:rPr>
        <w:t>ﺑﻬﺸﺖ ﭘﺎﺩﺍﺵ ﺩﺍﺭﺩ</w:t>
      </w:r>
      <w:r w:rsidR="00BD77AA">
        <w:rPr>
          <w:sz w:val="28"/>
          <w:szCs w:val="28"/>
          <w:rtl/>
        </w:rPr>
        <w:t xml:space="preserve">، </w:t>
      </w:r>
      <w:r w:rsidR="00EA04EF" w:rsidRPr="00984881">
        <w:rPr>
          <w:sz w:val="28"/>
          <w:szCs w:val="28"/>
          <w:rtl/>
        </w:rPr>
        <w:t xml:space="preserve">ﮐﻪ ﺍﺯ ﻫﺰﺍﺭ ﻫﺰﺍﺭ </w:t>
      </w:r>
      <w:r w:rsidR="0039288B" w:rsidRPr="00984881">
        <w:rPr>
          <w:sz w:val="28"/>
          <w:szCs w:val="28"/>
          <w:rtl/>
        </w:rPr>
        <w:t>حجّ</w:t>
      </w:r>
      <w:r>
        <w:rPr>
          <w:sz w:val="28"/>
          <w:szCs w:val="28"/>
          <w:rtl/>
        </w:rPr>
        <w:t xml:space="preserve"> </w:t>
      </w:r>
      <w:r w:rsidR="00EA04EF" w:rsidRPr="00984881">
        <w:rPr>
          <w:sz w:val="28"/>
          <w:szCs w:val="28"/>
          <w:rtl/>
        </w:rPr>
        <w:t>ﮐﻌﺒﻪ ﻧﻴﺰ ﺑﺎ ﺍﺭﺯﺷﺘﺮ ﺍﺯ ﻧﻈﺮ ﺍﻟﻬﻰ ﺍﺳﺖ</w:t>
      </w:r>
      <w:r w:rsidR="00BD77AA">
        <w:rPr>
          <w:sz w:val="28"/>
          <w:szCs w:val="28"/>
          <w:rtl/>
        </w:rPr>
        <w:t xml:space="preserve">. </w:t>
      </w:r>
      <w:r w:rsidR="00EA04EF" w:rsidRPr="00984881">
        <w:rPr>
          <w:sz w:val="28"/>
          <w:szCs w:val="28"/>
          <w:rtl/>
        </w:rPr>
        <w:t>ﺯﻳﺮﺍ ﺗﻮﻟﺪ ﺩﻭﻡ ﻭﺍﻟﻬﻰ ﺧﻮﺩﺭﺍ ﻳﺎﻓﺘﻪ</w:t>
      </w:r>
      <w:r w:rsidR="00BD77AA">
        <w:rPr>
          <w:sz w:val="28"/>
          <w:szCs w:val="28"/>
          <w:rtl/>
        </w:rPr>
        <w:t xml:space="preserve">، </w:t>
      </w:r>
      <w:r w:rsidR="00EA04EF" w:rsidRPr="00984881">
        <w:rPr>
          <w:sz w:val="28"/>
          <w:szCs w:val="28"/>
          <w:rtl/>
        </w:rPr>
        <w:t>ﮐﻪ ﺑﺪﻭﻥ ﺧﻮﻥ ﻭ ﺍﺻﻄﻠﺎﺣﺎ ﺧﺘﻨﻪ ﮐﺮﺩﻩ</w:t>
      </w:r>
      <w:r w:rsidR="00BD77AA">
        <w:rPr>
          <w:sz w:val="28"/>
          <w:szCs w:val="28"/>
          <w:rtl/>
        </w:rPr>
        <w:t xml:space="preserve">، </w:t>
      </w:r>
      <w:r w:rsidR="00EA04EF" w:rsidRPr="00984881">
        <w:rPr>
          <w:sz w:val="28"/>
          <w:szCs w:val="28"/>
          <w:rtl/>
        </w:rPr>
        <w:t>ﺍﺯ ﺭﺣﻢ ﻭﻟﺎﻳﺖﻭ ﻃﺮﻳﻘﺖ ﻧﻮﻉ ﺑﺸﺮﻯ ﻣﺘﻮﻟﺪ ﺷﺪﻩ</w:t>
      </w:r>
      <w:r w:rsidR="00BD77AA">
        <w:rPr>
          <w:sz w:val="28"/>
          <w:szCs w:val="28"/>
          <w:rtl/>
        </w:rPr>
        <w:t xml:space="preserve">. </w:t>
      </w:r>
      <w:r w:rsidR="00EA04EF" w:rsidRPr="00984881">
        <w:rPr>
          <w:sz w:val="28"/>
          <w:szCs w:val="28"/>
          <w:rtl/>
        </w:rPr>
        <w:t>ﻭ ﻫﻤﺎﻥ ﺷﺨﺼﻰ ﻧﻴﺴﺖ</w:t>
      </w:r>
      <w:r w:rsidR="00BD77AA">
        <w:rPr>
          <w:sz w:val="28"/>
          <w:szCs w:val="28"/>
          <w:rtl/>
        </w:rPr>
        <w:t xml:space="preserve">. </w:t>
      </w:r>
      <w:r w:rsidR="00EA04EF" w:rsidRPr="00984881">
        <w:rPr>
          <w:sz w:val="28"/>
          <w:szCs w:val="28"/>
          <w:rtl/>
        </w:rPr>
        <w:t>ﮐﻪ ﺍﺯ ﺭﺣﻢ ﻣﺎﺩﺭ ﺟﺴﻤﺎﻧﻰ ﺍﻭ ﻣﺘﻮﻟﺪ</w:t>
      </w:r>
      <w:r>
        <w:rPr>
          <w:sz w:val="28"/>
          <w:szCs w:val="28"/>
          <w:rtl/>
        </w:rPr>
        <w:t xml:space="preserve"> </w:t>
      </w:r>
      <w:r w:rsidR="00EA04EF" w:rsidRPr="00984881">
        <w:rPr>
          <w:sz w:val="28"/>
          <w:szCs w:val="28"/>
          <w:rtl/>
        </w:rPr>
        <w:t>ﺷﺪﻩ ﺑﻮﺩ</w:t>
      </w:r>
      <w:r w:rsidR="00BD77AA">
        <w:rPr>
          <w:sz w:val="28"/>
          <w:szCs w:val="28"/>
          <w:rtl/>
        </w:rPr>
        <w:t xml:space="preserve">. </w:t>
      </w:r>
      <w:r w:rsidR="00EA04EF" w:rsidRPr="00984881">
        <w:rPr>
          <w:sz w:val="28"/>
          <w:szCs w:val="28"/>
          <w:rtl/>
        </w:rPr>
        <w:t>ﻣﺎﺩﺭ ﺭﺣﻢ ﻭﻟﺎﻳﺖ ﻭﻃﺮﻳﻘﺖ ﻭﻟﺎﻳﺖ ﻣﺤﻤﺪﻯ</w:t>
      </w:r>
      <w:r w:rsidR="00BD77AA">
        <w:rPr>
          <w:sz w:val="28"/>
          <w:szCs w:val="28"/>
          <w:rtl/>
        </w:rPr>
        <w:t xml:space="preserve">، </w:t>
      </w:r>
      <w:r w:rsidR="00EA04EF" w:rsidRPr="00984881">
        <w:rPr>
          <w:sz w:val="28"/>
          <w:szCs w:val="28"/>
          <w:rtl/>
        </w:rPr>
        <w:t>ﻣﻘﺎﻡ ﻓﺎﻃﻤﻰ ﻭﻫﻤﺎﻥ ﺷﻴﻮﺍ ﻭﻣﺮﻳﻢ ﺍﺳﺖ</w:t>
      </w:r>
      <w:r w:rsidR="00BD77AA">
        <w:rPr>
          <w:sz w:val="28"/>
          <w:szCs w:val="28"/>
          <w:rtl/>
        </w:rPr>
        <w:t xml:space="preserve">. </w:t>
      </w:r>
      <w:r w:rsidR="00EA04EF" w:rsidRPr="00984881">
        <w:rPr>
          <w:sz w:val="28"/>
          <w:szCs w:val="28"/>
          <w:rtl/>
        </w:rPr>
        <w:t>ﮐﻪ ﺩﺭ ﺷﻬﻮﺩ</w:t>
      </w:r>
      <w:r>
        <w:rPr>
          <w:sz w:val="28"/>
          <w:szCs w:val="28"/>
          <w:rtl/>
        </w:rPr>
        <w:t xml:space="preserve"> </w:t>
      </w:r>
      <w:r w:rsidR="00EA04EF" w:rsidRPr="00984881">
        <w:rPr>
          <w:sz w:val="28"/>
          <w:szCs w:val="28"/>
          <w:rtl/>
        </w:rPr>
        <w:t>ﺳﻮﻡ ﺳﺎﻟﻚ ﺑﺪﻳﺪﺍﺭ ﺍﻭ ﻣﻴﺮﺳﺪ</w:t>
      </w:r>
      <w:r w:rsidR="00BD77AA">
        <w:rPr>
          <w:sz w:val="28"/>
          <w:szCs w:val="28"/>
          <w:rtl/>
        </w:rPr>
        <w:t xml:space="preserve">. </w:t>
      </w:r>
      <w:r w:rsidR="00EA04EF" w:rsidRPr="00984881">
        <w:rPr>
          <w:sz w:val="28"/>
          <w:szCs w:val="28"/>
          <w:rtl/>
        </w:rPr>
        <w:t>ﮐﻪ ﺍﺑﺮﺍﺯ ﺭﺿﺎﻳﺖ ﻭ ﻣﺤﺒّﺖ ﻣﺎﺩﺭﻯ ﺩﺍﺭﺩ</w:t>
      </w:r>
      <w:r w:rsidR="00BD77AA">
        <w:rPr>
          <w:sz w:val="28"/>
          <w:szCs w:val="28"/>
          <w:rtl/>
        </w:rPr>
        <w:t xml:space="preserve">، </w:t>
      </w:r>
      <w:r w:rsidR="00EA04EF" w:rsidRPr="00984881">
        <w:rPr>
          <w:sz w:val="28"/>
          <w:szCs w:val="28"/>
          <w:rtl/>
        </w:rPr>
        <w:t xml:space="preserve">ﭼﻮﻥ ﺑﺪﻭ </w:t>
      </w:r>
      <w:r w:rsidR="009915B2" w:rsidRPr="00984881">
        <w:rPr>
          <w:sz w:val="28"/>
          <w:szCs w:val="28"/>
          <w:rtl/>
        </w:rPr>
        <w:t>فر</w:t>
      </w:r>
      <w:r w:rsidR="00EA04EF" w:rsidRPr="00984881">
        <w:rPr>
          <w:sz w:val="28"/>
          <w:szCs w:val="28"/>
          <w:rtl/>
        </w:rPr>
        <w:t>ﺯﻧﺪﺵ ﺣﺴﻨﻴﻦ</w:t>
      </w:r>
      <w:r w:rsidR="00BD77AA">
        <w:rPr>
          <w:sz w:val="28"/>
          <w:szCs w:val="28"/>
          <w:rtl/>
        </w:rPr>
        <w:t xml:space="preserve">، </w:t>
      </w:r>
      <w:r w:rsidR="00EA04EF" w:rsidRPr="00984881">
        <w:rPr>
          <w:sz w:val="28"/>
          <w:szCs w:val="28"/>
          <w:rtl/>
        </w:rPr>
        <w:t>ﺣﺴﻴﻦ ﭘﻴﺮ ﮐﺎﻣﻞ ﻭ ﺣﺴﻦ ﺍﻣﺎﻡ ﺯﻣﺎﻥ ﻣﻮﺭﺩ ﺷﻬﻮﺩ ﻭﭘﻴﺮﻭﻯ ﻭﺗﻮﺳّﻞ</w:t>
      </w:r>
      <w:r>
        <w:rPr>
          <w:sz w:val="28"/>
          <w:szCs w:val="28"/>
          <w:rtl/>
        </w:rPr>
        <w:t xml:space="preserve"> </w:t>
      </w:r>
      <w:r w:rsidR="00EA04EF" w:rsidRPr="00984881">
        <w:rPr>
          <w:sz w:val="28"/>
          <w:szCs w:val="28"/>
          <w:rtl/>
        </w:rPr>
        <w:t>ﻋﺒﺎﺩﻯ ﺳﺎﻟﻚ</w:t>
      </w:r>
      <w:r>
        <w:rPr>
          <w:sz w:val="28"/>
          <w:szCs w:val="28"/>
          <w:rtl/>
        </w:rPr>
        <w:t xml:space="preserve"> </w:t>
      </w:r>
      <w:r w:rsidR="00EA04EF" w:rsidRPr="00984881">
        <w:rPr>
          <w:sz w:val="28"/>
          <w:szCs w:val="28"/>
          <w:rtl/>
        </w:rPr>
        <w:t>ﺑﻮﺩﻩ ﺍﺳﺖ</w:t>
      </w:r>
      <w:r w:rsidR="00BD77AA">
        <w:rPr>
          <w:sz w:val="28"/>
          <w:szCs w:val="28"/>
          <w:rtl/>
        </w:rPr>
        <w:t xml:space="preserve">، </w:t>
      </w:r>
      <w:r w:rsidR="00EA04EF" w:rsidRPr="00984881">
        <w:rPr>
          <w:sz w:val="28"/>
          <w:szCs w:val="28"/>
          <w:rtl/>
        </w:rPr>
        <w:t>ﮐﻪ ﻣﻮﺭﺩ ﺭﺿﺎﻳﺖ ﻣﺎﺩﺭ ﺍﻟﻬﻰ ﻓﺎﻃﻤﻰ ﺷﺪﻩ ﺍﺳﺖ</w:t>
      </w:r>
      <w:r w:rsidR="00BD77AA">
        <w:rPr>
          <w:sz w:val="28"/>
          <w:szCs w:val="28"/>
          <w:rtl/>
        </w:rPr>
        <w:t xml:space="preserve">. </w:t>
      </w:r>
      <w:r w:rsidR="00EA04EF" w:rsidRPr="00984881">
        <w:rPr>
          <w:sz w:val="28"/>
          <w:szCs w:val="28"/>
          <w:rtl/>
        </w:rPr>
        <w:t>ﻭ ﻫﻤﻴﺸﻪ ﺍﻳﻦ ﺩﻭ ﻣﻘﺎﻡ</w:t>
      </w:r>
      <w:r>
        <w:rPr>
          <w:sz w:val="28"/>
          <w:szCs w:val="28"/>
          <w:rtl/>
        </w:rPr>
        <w:t xml:space="preserve"> </w:t>
      </w:r>
      <w:r w:rsidR="00EA04EF" w:rsidRPr="00984881">
        <w:rPr>
          <w:sz w:val="28"/>
          <w:szCs w:val="28"/>
          <w:rtl/>
        </w:rPr>
        <w:t>ﺣﺴﻨﻴﻦ ﺩﺭ ﺟﻬﺎﻥ ﺯﻧﺪﻩ ﻫﺴﺘﻨﺪ</w:t>
      </w:r>
      <w:r w:rsidR="00BD77AA">
        <w:rPr>
          <w:sz w:val="28"/>
          <w:szCs w:val="28"/>
          <w:rtl/>
        </w:rPr>
        <w:t xml:space="preserve">. </w:t>
      </w:r>
      <w:r w:rsidR="00EA04EF" w:rsidRPr="00984881">
        <w:rPr>
          <w:sz w:val="28"/>
          <w:szCs w:val="28"/>
          <w:rtl/>
        </w:rPr>
        <w:t>ﻭ ﻫﻤﺎﻥ ﺩﻭ ﺭﻭﺯ ﺍﻭﻝ ﺁ</w:t>
      </w:r>
      <w:r w:rsidR="009915B2" w:rsidRPr="00984881">
        <w:rPr>
          <w:sz w:val="28"/>
          <w:szCs w:val="28"/>
          <w:rtl/>
        </w:rPr>
        <w:t>فر</w:t>
      </w:r>
      <w:r w:rsidR="00EA04EF" w:rsidRPr="00984881">
        <w:rPr>
          <w:sz w:val="28"/>
          <w:szCs w:val="28"/>
          <w:rtl/>
        </w:rPr>
        <w:t>ﻳﻨﺶ ﺟﻬﺎﻥ</w:t>
      </w:r>
      <w:r w:rsidR="00BD77AA">
        <w:rPr>
          <w:sz w:val="28"/>
          <w:szCs w:val="28"/>
          <w:rtl/>
        </w:rPr>
        <w:t xml:space="preserve">، </w:t>
      </w:r>
      <w:r w:rsidR="00EA04EF" w:rsidRPr="00984881">
        <w:rPr>
          <w:sz w:val="28"/>
          <w:szCs w:val="28"/>
          <w:rtl/>
        </w:rPr>
        <w:t>ﮐﻪ ﺳﭙس ﭼﻬﺎﺭ ﺭﻭﺯ ﺑﻌﺪﻯ ﺁ</w:t>
      </w:r>
      <w:r w:rsidR="009915B2" w:rsidRPr="00984881">
        <w:rPr>
          <w:sz w:val="28"/>
          <w:szCs w:val="28"/>
          <w:rtl/>
        </w:rPr>
        <w:t>فر</w:t>
      </w:r>
      <w:r w:rsidR="00EA04EF" w:rsidRPr="00984881">
        <w:rPr>
          <w:sz w:val="28"/>
          <w:szCs w:val="28"/>
          <w:rtl/>
        </w:rPr>
        <w:t>ﻳﻨﺶ ﺁﺳﻤﺎﻧﻬﺎ</w:t>
      </w:r>
      <w:r w:rsidR="00BD77AA">
        <w:rPr>
          <w:sz w:val="28"/>
          <w:szCs w:val="28"/>
          <w:rtl/>
        </w:rPr>
        <w:t xml:space="preserve">، </w:t>
      </w:r>
      <w:r w:rsidR="00EA04EF" w:rsidRPr="00984881">
        <w:rPr>
          <w:sz w:val="28"/>
          <w:szCs w:val="28"/>
          <w:rtl/>
        </w:rPr>
        <w:t>ﻳﺎ ﻣﺮﺍﺗﺐ ﺷﻬﻮﺩﻯ ﻓﺎﻃﻤﻰ ﻭﻣﺮﺗﻀﻮﻯ ﻭﻣﺼﻄﻔﻮﻯ</w:t>
      </w:r>
      <w:r w:rsidR="00BD77AA">
        <w:rPr>
          <w:sz w:val="28"/>
          <w:szCs w:val="28"/>
          <w:rtl/>
        </w:rPr>
        <w:t xml:space="preserve">، </w:t>
      </w:r>
      <w:r w:rsidR="00EA04EF" w:rsidRPr="00984881">
        <w:rPr>
          <w:sz w:val="28"/>
          <w:szCs w:val="28"/>
          <w:rtl/>
        </w:rPr>
        <w:t>ﮐﻪ ﻳک ﺮﻭﺣﻰ ﻣﻴﺘﻮﺍﻧﺪ ﺑﻨﻮﺭ ﻗﺎﺋﻢ ﺑﺮﺳﺪ</w:t>
      </w:r>
      <w:r w:rsidR="00BD77AA">
        <w:rPr>
          <w:sz w:val="28"/>
          <w:szCs w:val="28"/>
          <w:rtl/>
        </w:rPr>
        <w:t xml:space="preserve">. </w:t>
      </w:r>
      <w:r w:rsidR="00EA04EF" w:rsidRPr="00984881">
        <w:rPr>
          <w:sz w:val="28"/>
          <w:szCs w:val="28"/>
          <w:rtl/>
        </w:rPr>
        <w:t>ﻭ ﺭﻭﺯ ﻫﻔﺘﻢ</w:t>
      </w:r>
      <w:r w:rsidR="00BD77AA">
        <w:rPr>
          <w:sz w:val="28"/>
          <w:szCs w:val="28"/>
          <w:rtl/>
        </w:rPr>
        <w:t xml:space="preserve">، </w:t>
      </w:r>
      <w:r w:rsidR="00EA04EF" w:rsidRPr="00984881">
        <w:rPr>
          <w:sz w:val="28"/>
          <w:szCs w:val="28"/>
          <w:rtl/>
        </w:rPr>
        <w:t>ﺧﺪﺍﻭﻧﺪ ﺭﺣﻤﺎﻥ ﺑﺮ ﻋﺮﺵ ﺧﻮﺩ ﻗﺮﺍﺭ ﻣﻴﮕﻴﺮﺩ</w:t>
      </w:r>
      <w:r w:rsidR="00BD77AA">
        <w:rPr>
          <w:sz w:val="28"/>
          <w:szCs w:val="28"/>
          <w:rtl/>
        </w:rPr>
        <w:t xml:space="preserve">. </w:t>
      </w:r>
      <w:r w:rsidR="00EA04EF" w:rsidRPr="00984881">
        <w:rPr>
          <w:sz w:val="28"/>
          <w:szCs w:val="28"/>
          <w:rtl/>
        </w:rPr>
        <w:t>ﻫﻤﺎﻥ ﺗﻤثیلی</w:t>
      </w:r>
      <w:r>
        <w:rPr>
          <w:sz w:val="28"/>
          <w:szCs w:val="28"/>
          <w:rtl/>
        </w:rPr>
        <w:t xml:space="preserve"> </w:t>
      </w:r>
      <w:r w:rsidR="00EA04EF" w:rsidRPr="00984881">
        <w:rPr>
          <w:sz w:val="28"/>
          <w:szCs w:val="28"/>
          <w:rtl/>
        </w:rPr>
        <w:t>ﺑﺮﺍﻯ ﺁ</w:t>
      </w:r>
      <w:r w:rsidR="009915B2" w:rsidRPr="00984881">
        <w:rPr>
          <w:sz w:val="28"/>
          <w:szCs w:val="28"/>
          <w:rtl/>
        </w:rPr>
        <w:t>فر</w:t>
      </w:r>
      <w:r w:rsidR="00EA04EF" w:rsidRPr="00984881">
        <w:rPr>
          <w:sz w:val="28"/>
          <w:szCs w:val="28"/>
          <w:rtl/>
        </w:rPr>
        <w:t>ﻳﻨﺶ ﺍﻧﺴﺎﻥ ﮐﺎﻣﻞ ﺩﺭ ﺍﺩﻳﺎﻥ ﭘﻴﺸﻴﻦ ﻣﻴﺒﺎﺷﺪ</w:t>
      </w:r>
      <w:r w:rsidR="00BD77AA">
        <w:rPr>
          <w:sz w:val="28"/>
          <w:szCs w:val="28"/>
          <w:rtl/>
        </w:rPr>
        <w:t xml:space="preserve">. </w:t>
      </w:r>
      <w:r w:rsidR="00EA04EF" w:rsidRPr="00984881">
        <w:rPr>
          <w:sz w:val="28"/>
          <w:szCs w:val="28"/>
          <w:rtl/>
        </w:rPr>
        <w:t>ﻭ ﻧﺎﻡ ﭘﻨﺞ ﺷﻬﻮﺩ</w:t>
      </w:r>
      <w:r>
        <w:rPr>
          <w:sz w:val="28"/>
          <w:szCs w:val="28"/>
          <w:rtl/>
        </w:rPr>
        <w:t xml:space="preserve"> </w:t>
      </w:r>
      <w:r w:rsidR="00EA04EF" w:rsidRPr="00984881">
        <w:rPr>
          <w:sz w:val="28"/>
          <w:szCs w:val="28"/>
          <w:rtl/>
        </w:rPr>
        <w:t>ﻣﻘﺪﻣﺎﺗﻰ ﻟﺎﺯﻡ ﺑﺮﺍﻯ ﺷﻬﻮﺩ</w:t>
      </w:r>
      <w:r>
        <w:rPr>
          <w:sz w:val="28"/>
          <w:szCs w:val="28"/>
          <w:rtl/>
        </w:rPr>
        <w:t xml:space="preserve"> </w:t>
      </w:r>
      <w:r w:rsidR="00EA04EF" w:rsidRPr="00984881">
        <w:rPr>
          <w:sz w:val="28"/>
          <w:szCs w:val="28"/>
          <w:rtl/>
        </w:rPr>
        <w:t xml:space="preserve">ﻧﻮﺭ ﻗﺎﺋﻢ ﺭﻭﺡ </w:t>
      </w:r>
      <w:r w:rsidR="00B1168F" w:rsidRPr="00984881">
        <w:rPr>
          <w:sz w:val="28"/>
          <w:szCs w:val="28"/>
          <w:rtl/>
        </w:rPr>
        <w:t>القدس</w:t>
      </w:r>
      <w:r w:rsidR="00BD77AA">
        <w:rPr>
          <w:sz w:val="28"/>
          <w:szCs w:val="28"/>
          <w:rtl/>
        </w:rPr>
        <w:t xml:space="preserve">، </w:t>
      </w:r>
      <w:r w:rsidR="00EA04EF" w:rsidRPr="00984881">
        <w:rPr>
          <w:sz w:val="28"/>
          <w:szCs w:val="28"/>
          <w:rtl/>
        </w:rPr>
        <w:t>ﭘﻨﺞ ﺗﻦ ﺁﻝ ﻋﺒﺎﻯ ﺍﺳﺖ</w:t>
      </w:r>
      <w:r w:rsidR="00BD77AA">
        <w:rPr>
          <w:sz w:val="28"/>
          <w:szCs w:val="28"/>
          <w:rtl/>
        </w:rPr>
        <w:t xml:space="preserve">، </w:t>
      </w:r>
      <w:r w:rsidR="00EA04EF" w:rsidRPr="00984881">
        <w:rPr>
          <w:sz w:val="28"/>
          <w:szCs w:val="28"/>
          <w:rtl/>
        </w:rPr>
        <w:t>ﮐﻪ ﺩﺭﺍﺩﻳﺎﻥ ﻗﺒﻠﻰ ﺍﺳﺎﻣﻰ ﺩﻳﮕﺮﻯ ﺩﺍﺷﺘﻪ ﺍﻧﺪ</w:t>
      </w:r>
      <w:r w:rsidR="00BD77AA">
        <w:rPr>
          <w:sz w:val="28"/>
          <w:szCs w:val="28"/>
          <w:rtl/>
        </w:rPr>
        <w:t xml:space="preserve">. </w:t>
      </w:r>
      <w:r w:rsidR="00EA04EF" w:rsidRPr="00984881">
        <w:rPr>
          <w:sz w:val="28"/>
          <w:szCs w:val="28"/>
          <w:rtl/>
        </w:rPr>
        <w:t>ﺣﺎﻓﻆ ﭼﻨﻴﻦ ﺑﺘﻰ ﺣﺴﻴﻨﻰ ﺭﺍ ﺑﻤﻌﺮﻓﻰ ﺧﺪﺍﻭﻧﺪ</w:t>
      </w:r>
      <w:r w:rsidR="00BD77AA">
        <w:rPr>
          <w:sz w:val="28"/>
          <w:szCs w:val="28"/>
          <w:rtl/>
        </w:rPr>
        <w:t xml:space="preserve">، </w:t>
      </w:r>
      <w:r w:rsidR="00EA04EF" w:rsidRPr="00984881">
        <w:rPr>
          <w:sz w:val="28"/>
          <w:szCs w:val="28"/>
          <w:rtl/>
        </w:rPr>
        <w:t>ﺑﻌﻨﻮﺍﻥ ﻭﺳﻴﻠﻪ ﺗﻮﺳّﻞ ﻭﻭﺍﺳﻄﻪ ﻋﺒﺎﺩﻯ ﻣﻨﺤﺼﺮ ﺑﻔﺮﺩ</w:t>
      </w:r>
      <w:r>
        <w:rPr>
          <w:sz w:val="28"/>
          <w:szCs w:val="28"/>
          <w:rtl/>
        </w:rPr>
        <w:t xml:space="preserve"> </w:t>
      </w:r>
      <w:r w:rsidR="00EA04EF" w:rsidRPr="00984881">
        <w:rPr>
          <w:sz w:val="28"/>
          <w:szCs w:val="28"/>
          <w:rtl/>
        </w:rPr>
        <w:t>ﺍﻟﻬﻰ ﺧﻮﺩ</w:t>
      </w:r>
      <w:r w:rsidR="00BD77AA">
        <w:rPr>
          <w:sz w:val="28"/>
          <w:szCs w:val="28"/>
          <w:rtl/>
        </w:rPr>
        <w:t xml:space="preserve">، </w:t>
      </w:r>
      <w:r w:rsidR="00EA04EF" w:rsidRPr="00984881">
        <w:rPr>
          <w:sz w:val="28"/>
          <w:szCs w:val="28"/>
          <w:rtl/>
        </w:rPr>
        <w:t>ﺗﻮﺟّﻪ ﺑﻮﺟﻪ</w:t>
      </w:r>
      <w:r>
        <w:rPr>
          <w:sz w:val="28"/>
          <w:szCs w:val="28"/>
          <w:rtl/>
        </w:rPr>
        <w:t xml:space="preserve"> </w:t>
      </w:r>
      <w:r w:rsidR="00EA04EF" w:rsidRPr="00984881">
        <w:rPr>
          <w:sz w:val="28"/>
          <w:szCs w:val="28"/>
          <w:rtl/>
        </w:rPr>
        <w:t>ﻭﺻﻮﺭﺕ</w:t>
      </w:r>
      <w:r w:rsidR="00EA04EF" w:rsidRPr="00984881">
        <w:rPr>
          <w:sz w:val="28"/>
          <w:szCs w:val="28"/>
        </w:rPr>
        <w:t xml:space="preserve"> </w:t>
      </w:r>
      <w:r w:rsidR="00EA04EF" w:rsidRPr="00984881">
        <w:rPr>
          <w:sz w:val="28"/>
          <w:szCs w:val="28"/>
          <w:rtl/>
        </w:rPr>
        <w:t>ﻭ ﻗﺒﻠﻪ ﮔﻴﺮﻯ ﻫﻨﮕﺎﻡ ﻋﺒﺎﺩﺍﺕ ﺑﺎ ﺍﻭﺩﺍﺭﺩ</w:t>
      </w:r>
      <w:r w:rsidR="00BD77AA">
        <w:rPr>
          <w:sz w:val="28"/>
          <w:szCs w:val="28"/>
          <w:rtl/>
        </w:rPr>
        <w:t xml:space="preserve">. </w:t>
      </w:r>
      <w:r w:rsidR="00EA04EF" w:rsidRPr="00984881">
        <w:rPr>
          <w:sz w:val="28"/>
          <w:szCs w:val="28"/>
          <w:rtl/>
        </w:rPr>
        <w:t>ﮐﻪ ﺩﻳﻦ</w:t>
      </w:r>
      <w:r>
        <w:rPr>
          <w:sz w:val="28"/>
          <w:szCs w:val="28"/>
          <w:rtl/>
        </w:rPr>
        <w:t xml:space="preserve"> </w:t>
      </w:r>
      <w:r w:rsidR="00EA04EF" w:rsidRPr="00984881">
        <w:rPr>
          <w:sz w:val="28"/>
          <w:szCs w:val="28"/>
          <w:rtl/>
        </w:rPr>
        <w:t>ﺣﺎﻓﻆ</w:t>
      </w:r>
      <w:r>
        <w:rPr>
          <w:sz w:val="28"/>
          <w:szCs w:val="28"/>
          <w:rtl/>
        </w:rPr>
        <w:t xml:space="preserve"> </w:t>
      </w:r>
      <w:r w:rsidR="00EA04EF" w:rsidRPr="00984881">
        <w:rPr>
          <w:sz w:val="28"/>
          <w:szCs w:val="28"/>
          <w:rtl/>
        </w:rPr>
        <w:t>ﻭﺭﻭﺵ</w:t>
      </w:r>
      <w:r>
        <w:rPr>
          <w:sz w:val="28"/>
          <w:szCs w:val="28"/>
          <w:rtl/>
        </w:rPr>
        <w:t xml:space="preserve"> </w:t>
      </w:r>
      <w:r w:rsidR="00EA04EF" w:rsidRPr="00984881">
        <w:rPr>
          <w:sz w:val="28"/>
          <w:szCs w:val="28"/>
          <w:rtl/>
        </w:rPr>
        <w:t>ﻋﻤﻠﻰ ﻋﺒﺎﺩﻯ ﺍﻭ ﺷﺪﻩ ﺍﺳﺖ</w:t>
      </w:r>
      <w:r w:rsidR="00BD77AA">
        <w:rPr>
          <w:sz w:val="28"/>
          <w:szCs w:val="28"/>
          <w:rtl/>
        </w:rPr>
        <w:t xml:space="preserve">. </w:t>
      </w:r>
      <w:r w:rsidR="00EA04EF" w:rsidRPr="00984881">
        <w:rPr>
          <w:sz w:val="28"/>
          <w:szCs w:val="28"/>
          <w:rtl/>
        </w:rPr>
        <w:t>ﮔﺮﭼﻪ ﺃﺫﮐﺎﺭ ﺗﻮﺣﻴﺪﻯ ﺩﻓﻊ ﺷﺮﻙ ﺭﺍ ﻣﻴﻨﻤﺎﻳﺪ</w:t>
      </w:r>
      <w:r w:rsidR="00BD77AA">
        <w:rPr>
          <w:sz w:val="28"/>
          <w:szCs w:val="28"/>
          <w:rtl/>
        </w:rPr>
        <w:t xml:space="preserve">. </w:t>
      </w:r>
      <w:r w:rsidR="00EA04EF" w:rsidRPr="00984881">
        <w:rPr>
          <w:sz w:val="28"/>
          <w:szCs w:val="28"/>
          <w:rtl/>
        </w:rPr>
        <w:t>ﺣﺎﻓﻆ ﺍﺩﺍﻣﻪ ﻣﻴﺪﻫﺪ</w:t>
      </w:r>
      <w:r w:rsidR="00BD77AA">
        <w:rPr>
          <w:sz w:val="28"/>
          <w:szCs w:val="28"/>
          <w:rtl/>
        </w:rPr>
        <w:t xml:space="preserve">، </w:t>
      </w:r>
      <w:r w:rsidR="00EA04EF" w:rsidRPr="00984881">
        <w:rPr>
          <w:sz w:val="28"/>
          <w:szCs w:val="28"/>
          <w:rtl/>
        </w:rPr>
        <w:t>ﮐﻪ ﻏﻢ ﺍﻳﻦ ﮐﺎﺭ ﻋﺸﻖ</w:t>
      </w:r>
      <w:r>
        <w:rPr>
          <w:sz w:val="28"/>
          <w:szCs w:val="28"/>
          <w:rtl/>
        </w:rPr>
        <w:t xml:space="preserve"> </w:t>
      </w:r>
      <w:r w:rsidR="00EA04EF" w:rsidRPr="00984881">
        <w:rPr>
          <w:sz w:val="28"/>
          <w:szCs w:val="28"/>
          <w:rtl/>
        </w:rPr>
        <w:t>ﻭﺭﺯﻯ ﺑﺒﺖ ﺍﻟﻬﻰ</w:t>
      </w:r>
      <w:r w:rsidR="00BD77AA">
        <w:rPr>
          <w:sz w:val="28"/>
          <w:szCs w:val="28"/>
          <w:rtl/>
        </w:rPr>
        <w:t xml:space="preserve">، </w:t>
      </w:r>
      <w:r w:rsidR="00EA04EF" w:rsidRPr="00984881">
        <w:rPr>
          <w:sz w:val="28"/>
          <w:szCs w:val="28"/>
          <w:rtl/>
        </w:rPr>
        <w:t>ﻭ ﺭﺳﻴﺪﻥ ﺑﺪﻳﺪﺍﺭ ﺍﻭ</w:t>
      </w:r>
      <w:r w:rsidR="00BD77AA">
        <w:rPr>
          <w:sz w:val="28"/>
          <w:szCs w:val="28"/>
          <w:rtl/>
        </w:rPr>
        <w:t xml:space="preserve">، </w:t>
      </w:r>
      <w:r w:rsidR="00E402A4" w:rsidRPr="00984881">
        <w:rPr>
          <w:sz w:val="28"/>
          <w:szCs w:val="28"/>
          <w:rtl/>
        </w:rPr>
        <w:t>باعث</w:t>
      </w:r>
      <w:r>
        <w:rPr>
          <w:sz w:val="28"/>
          <w:szCs w:val="28"/>
          <w:rtl/>
        </w:rPr>
        <w:t xml:space="preserve"> </w:t>
      </w:r>
      <w:r w:rsidR="00EA04EF" w:rsidRPr="00984881">
        <w:rPr>
          <w:sz w:val="28"/>
          <w:szCs w:val="28"/>
          <w:rtl/>
        </w:rPr>
        <w:t>ﻧﺸﺎﻁ ﻭ ﺍﻣﻴﺪ ﺩﻝ ﻏﻤﮕﻴﻦ ﺣﺎﻓﻆ</w:t>
      </w:r>
      <w:r w:rsidR="00BD77AA">
        <w:rPr>
          <w:sz w:val="28"/>
          <w:szCs w:val="28"/>
          <w:rtl/>
        </w:rPr>
        <w:t xml:space="preserve">، </w:t>
      </w:r>
      <w:r w:rsidR="00EA04EF" w:rsidRPr="00984881">
        <w:rPr>
          <w:sz w:val="28"/>
          <w:szCs w:val="28"/>
          <w:rtl/>
        </w:rPr>
        <w:t>ﻭ ﻫﺮ ﺳﺎﻟﮑﻰ ﺍﺳﺖ</w:t>
      </w:r>
      <w:r w:rsidR="00BD77AA">
        <w:rPr>
          <w:sz w:val="28"/>
          <w:szCs w:val="28"/>
          <w:rtl/>
        </w:rPr>
        <w:t xml:space="preserve">. </w:t>
      </w:r>
      <w:r w:rsidR="00EA04EF" w:rsidRPr="00984881">
        <w:rPr>
          <w:sz w:val="28"/>
          <w:szCs w:val="28"/>
          <w:rtl/>
        </w:rPr>
        <w:t>ﻭ ﻏﻢ</w:t>
      </w:r>
      <w:r>
        <w:rPr>
          <w:sz w:val="28"/>
          <w:szCs w:val="28"/>
          <w:rtl/>
        </w:rPr>
        <w:t xml:space="preserve"> </w:t>
      </w:r>
      <w:r w:rsidR="00EA04EF" w:rsidRPr="00984881">
        <w:rPr>
          <w:sz w:val="28"/>
          <w:szCs w:val="28"/>
          <w:rtl/>
        </w:rPr>
        <w:t>ﺳﺎﻟﻚ ﻭ ﻫﻢ ﺍﻭ</w:t>
      </w:r>
      <w:r w:rsidR="00BD77AA">
        <w:rPr>
          <w:sz w:val="28"/>
          <w:szCs w:val="28"/>
          <w:rtl/>
        </w:rPr>
        <w:t xml:space="preserve">، </w:t>
      </w:r>
      <w:r w:rsidR="00EA04EF" w:rsidRPr="00984881">
        <w:rPr>
          <w:sz w:val="28"/>
          <w:szCs w:val="28"/>
          <w:rtl/>
        </w:rPr>
        <w:t>ﻫﻤﺎﻥ</w:t>
      </w:r>
      <w:r w:rsidR="00EA04EF" w:rsidRPr="00984881">
        <w:rPr>
          <w:sz w:val="28"/>
          <w:szCs w:val="28"/>
        </w:rPr>
        <w:t xml:space="preserve"> </w:t>
      </w:r>
      <w:r w:rsidR="00EA04EF" w:rsidRPr="00984881">
        <w:rPr>
          <w:sz w:val="28"/>
          <w:szCs w:val="28"/>
          <w:rtl/>
        </w:rPr>
        <w:t>ﻫﻤّﺖ ﻭ ﻫﻮﻡ ﻭ ﺷﻬﻮﺩ ﻭ ﺍﻭﻡ ﻧﻤﻮﺩﻥ</w:t>
      </w:r>
      <w:r w:rsidR="00BD77AA">
        <w:rPr>
          <w:sz w:val="28"/>
          <w:szCs w:val="28"/>
          <w:rtl/>
        </w:rPr>
        <w:t xml:space="preserve">، </w:t>
      </w:r>
      <w:r w:rsidR="00EA04EF" w:rsidRPr="00984881">
        <w:rPr>
          <w:sz w:val="28"/>
          <w:szCs w:val="28"/>
          <w:rtl/>
        </w:rPr>
        <w:t>ﻭﻯ ﺩﺭ ﺷﺒﻬﺎﻯ ﺗﺎﺭﻳﻚ ﺩﻭﺭﻩ</w:t>
      </w:r>
      <w:r>
        <w:rPr>
          <w:sz w:val="28"/>
          <w:szCs w:val="28"/>
          <w:rtl/>
        </w:rPr>
        <w:t xml:space="preserve"> </w:t>
      </w:r>
      <w:r w:rsidR="00EA04EF" w:rsidRPr="00984881">
        <w:rPr>
          <w:sz w:val="28"/>
          <w:szCs w:val="28"/>
          <w:rtl/>
        </w:rPr>
        <w:t>ﺳﻠﻮﻙ</w:t>
      </w:r>
      <w:r w:rsidR="00BD77AA">
        <w:rPr>
          <w:sz w:val="28"/>
          <w:szCs w:val="28"/>
          <w:rtl/>
        </w:rPr>
        <w:t xml:space="preserve">، </w:t>
      </w:r>
      <w:r w:rsidR="00EA04EF" w:rsidRPr="00984881">
        <w:rPr>
          <w:sz w:val="28"/>
          <w:szCs w:val="28"/>
          <w:rtl/>
        </w:rPr>
        <w:t>ﺩﺭ ﻋﺰﻟﺘﮕﺎﻩ ﺳﻠﻮﮐﻰ ﺍﻭ ﻣﻴﺒﺎﺷﺪ</w:t>
      </w:r>
      <w:r w:rsidR="00BD77AA">
        <w:rPr>
          <w:sz w:val="28"/>
          <w:szCs w:val="28"/>
          <w:rtl/>
        </w:rPr>
        <w:t xml:space="preserve">. </w:t>
      </w:r>
      <w:r w:rsidR="00EA04EF" w:rsidRPr="00984881">
        <w:rPr>
          <w:sz w:val="28"/>
          <w:szCs w:val="28"/>
          <w:rtl/>
        </w:rPr>
        <w:t>ﮐﻪ ﺍﮔﺮ ﺍﻳﻦ ﻧﺸﺎﻁ ﻭ ﺍﻣﻴﺪ ﻧﺒﻮﺩ</w:t>
      </w:r>
      <w:r w:rsidR="00BD77AA">
        <w:rPr>
          <w:sz w:val="28"/>
          <w:szCs w:val="28"/>
          <w:rtl/>
        </w:rPr>
        <w:t xml:space="preserve">، </w:t>
      </w:r>
      <w:r w:rsidR="00EA04EF" w:rsidRPr="00984881">
        <w:rPr>
          <w:sz w:val="28"/>
          <w:szCs w:val="28"/>
          <w:rtl/>
        </w:rPr>
        <w:t>ﻣﺤﺎﻝ ﺍﺳﺖ ﺑﺘﻮﺍﻥ</w:t>
      </w:r>
      <w:r>
        <w:rPr>
          <w:sz w:val="28"/>
          <w:szCs w:val="28"/>
          <w:rtl/>
        </w:rPr>
        <w:t xml:space="preserve"> </w:t>
      </w:r>
      <w:r w:rsidR="00EA04EF" w:rsidRPr="00984881">
        <w:rPr>
          <w:sz w:val="28"/>
          <w:szCs w:val="28"/>
          <w:rtl/>
        </w:rPr>
        <w:t>ﺗﺤﻤّﻞ ﻫﺠﺮﺍﻥ ﺍﻟﻬﻰ ﺧﻮﺩﺭﺍ ﺑﻨﻤﺎﻳﻨﺪ</w:t>
      </w:r>
      <w:r w:rsidR="00BD77AA">
        <w:rPr>
          <w:sz w:val="28"/>
          <w:szCs w:val="28"/>
          <w:rtl/>
        </w:rPr>
        <w:t xml:space="preserve">. </w:t>
      </w:r>
      <w:r w:rsidR="00EA04EF" w:rsidRPr="00984881">
        <w:rPr>
          <w:sz w:val="28"/>
          <w:szCs w:val="28"/>
          <w:rtl/>
        </w:rPr>
        <w:t>ﻭﻳﺎ ﺻﺒﺮ ﺗﺤﻤّﻞ ﻣﺤﻨﺘﻬﺎ ﻭ ﺍﻣﺘﺤﺎن های ﺍﻟﻬﻰ ﺭﺍ</w:t>
      </w:r>
      <w:r w:rsidR="00BD77AA">
        <w:rPr>
          <w:sz w:val="28"/>
          <w:szCs w:val="28"/>
          <w:rtl/>
        </w:rPr>
        <w:t xml:space="preserve">، </w:t>
      </w:r>
      <w:r w:rsidR="00EA04EF" w:rsidRPr="00984881">
        <w:rPr>
          <w:sz w:val="28"/>
          <w:szCs w:val="28"/>
          <w:rtl/>
        </w:rPr>
        <w:t>ﺩﺭ ﺑﻠﺎﻳﺎﻯ ﺳﻠﻮﮐﻰ ﺑﮑﻨﻨﺪ</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ﺍﻳﻦ ﺑﻠﺎﻳﺎ ﺳﺮﺍﺳﺮ ﻓﺘﻨﻪﺍﺳﺖ</w:t>
      </w:r>
      <w:r w:rsidR="00BD77AA">
        <w:rPr>
          <w:sz w:val="28"/>
          <w:szCs w:val="28"/>
          <w:rtl/>
        </w:rPr>
        <w:t xml:space="preserve">، </w:t>
      </w:r>
      <w:r w:rsidR="00EA04EF" w:rsidRPr="00984881">
        <w:rPr>
          <w:sz w:val="28"/>
          <w:szCs w:val="28"/>
          <w:rtl/>
        </w:rPr>
        <w:t>ﻭﻫﺮﮐس</w:t>
      </w:r>
      <w:r>
        <w:rPr>
          <w:sz w:val="28"/>
          <w:szCs w:val="28"/>
          <w:rtl/>
        </w:rPr>
        <w:t xml:space="preserve"> </w:t>
      </w:r>
      <w:r w:rsidR="00EA04EF" w:rsidRPr="00984881">
        <w:rPr>
          <w:sz w:val="28"/>
          <w:szCs w:val="28"/>
          <w:rtl/>
        </w:rPr>
        <w:t>ﻣﻌﻤﻮﻟﺎ ﺗﺤﻤّﻞ ﺁﻥ ﺭﺍ ﻧﺪﺍﺭﺩ</w:t>
      </w:r>
      <w:r w:rsidR="00BD77AA">
        <w:rPr>
          <w:sz w:val="28"/>
          <w:szCs w:val="28"/>
          <w:rtl/>
        </w:rPr>
        <w:t xml:space="preserve">، </w:t>
      </w:r>
      <w:r w:rsidR="00EA04EF" w:rsidRPr="00984881">
        <w:rPr>
          <w:sz w:val="28"/>
          <w:szCs w:val="28"/>
          <w:rtl/>
        </w:rPr>
        <w:t>ﻭﺷﺎﻧﻪ ﺧﺎﻟﻰ ﻣﻴﮑﻨﺪ</w:t>
      </w:r>
      <w:r w:rsidR="00BD77AA">
        <w:rPr>
          <w:sz w:val="28"/>
          <w:szCs w:val="28"/>
          <w:rtl/>
        </w:rPr>
        <w:t xml:space="preserve">، </w:t>
      </w:r>
      <w:r w:rsidR="00EA04EF" w:rsidRPr="00984881">
        <w:rPr>
          <w:sz w:val="28"/>
          <w:szCs w:val="28"/>
          <w:rtl/>
        </w:rPr>
        <w:t>ﻭ ﺗﺮﻙ</w:t>
      </w:r>
      <w:r>
        <w:rPr>
          <w:sz w:val="28"/>
          <w:szCs w:val="28"/>
          <w:rtl/>
        </w:rPr>
        <w:t xml:space="preserve"> </w:t>
      </w:r>
      <w:r w:rsidR="00EA04EF" w:rsidRPr="00984881">
        <w:rPr>
          <w:sz w:val="28"/>
          <w:szCs w:val="28"/>
          <w:rtl/>
        </w:rPr>
        <w:t>ﭘﻴﻤﺎﻥ ﻭ ﺳﻠﻮﻙ</w:t>
      </w:r>
      <w:r w:rsidR="00375D6D" w:rsidRPr="00984881">
        <w:rPr>
          <w:rFonts w:hint="cs"/>
          <w:sz w:val="28"/>
          <w:szCs w:val="28"/>
          <w:rtl/>
        </w:rPr>
        <w:t xml:space="preserve"> </w:t>
      </w:r>
      <w:r w:rsidR="00EA04EF" w:rsidRPr="00984881">
        <w:rPr>
          <w:sz w:val="28"/>
          <w:szCs w:val="28"/>
          <w:rtl/>
        </w:rPr>
        <w:t>ﻣﻴﻨﻤﺎﻳﺪ</w:t>
      </w:r>
      <w:r w:rsidR="00BD77AA">
        <w:rPr>
          <w:sz w:val="28"/>
          <w:szCs w:val="28"/>
          <w:rtl/>
        </w:rPr>
        <w:t xml:space="preserve">. </w:t>
      </w:r>
      <w:r w:rsidR="00EA04EF" w:rsidRPr="00984881">
        <w:rPr>
          <w:sz w:val="28"/>
          <w:szCs w:val="28"/>
          <w:rtl/>
        </w:rPr>
        <w:t>ﻣﮕﺮ ﺳﺎﻟﻚ ﺻﺎﺩﻕ ﻭﻓﺎﺩﺍﺭ</w:t>
      </w:r>
      <w:r w:rsidR="00BD77AA">
        <w:rPr>
          <w:sz w:val="28"/>
          <w:szCs w:val="28"/>
          <w:rtl/>
        </w:rPr>
        <w:t xml:space="preserve">، </w:t>
      </w:r>
      <w:r w:rsidR="00EA04EF" w:rsidRPr="00984881">
        <w:rPr>
          <w:sz w:val="28"/>
          <w:szCs w:val="28"/>
          <w:rtl/>
        </w:rPr>
        <w:t>ﮐﻪ ﻋﺎﻗﺒﺖ ﺑﻨﺠﺎﺕ ﺷﻬﻮﺩ ﻧﻬﺎﺋﻰ ﺧﻮﺩ ﺩﺭ ﺭﻭﺡ ﺍﻟﻘﺪس ﻣﻴﺮﺳﺪ</w:t>
      </w:r>
      <w:r w:rsidR="00BD77AA">
        <w:rPr>
          <w:sz w:val="28"/>
          <w:szCs w:val="28"/>
          <w:rtl/>
        </w:rPr>
        <w:t xml:space="preserve">. </w:t>
      </w:r>
      <w:r w:rsidR="00EA04EF" w:rsidRPr="00984881">
        <w:rPr>
          <w:sz w:val="28"/>
          <w:szCs w:val="28"/>
          <w:rtl/>
        </w:rPr>
        <w:t>ﻭ ﻫﺮﭼﻪ ﺍﻳﻦ ﺑﻠﺎﻳﺎ ﻭ ﻓﺘﻨﻪ ﻫﺎﻯ ﺍﻟﻬﻰ ﺷﺪﻳﺪ ﺗﺮ ﺑﺎﺷﺪ</w:t>
      </w:r>
      <w:r w:rsidR="00BD77AA">
        <w:rPr>
          <w:sz w:val="28"/>
          <w:szCs w:val="28"/>
          <w:rtl/>
        </w:rPr>
        <w:t xml:space="preserve">، </w:t>
      </w:r>
      <w:r w:rsidR="00EA04EF" w:rsidRPr="00984881">
        <w:rPr>
          <w:sz w:val="28"/>
          <w:szCs w:val="28"/>
          <w:rtl/>
        </w:rPr>
        <w:t>ﺗﻘﻮﻳﺖ</w:t>
      </w:r>
      <w:r>
        <w:rPr>
          <w:sz w:val="28"/>
          <w:szCs w:val="28"/>
          <w:rtl/>
        </w:rPr>
        <w:t xml:space="preserve"> </w:t>
      </w:r>
      <w:r w:rsidR="00EA04EF" w:rsidRPr="00984881">
        <w:rPr>
          <w:sz w:val="28"/>
          <w:szCs w:val="28"/>
          <w:rtl/>
        </w:rPr>
        <w:t>ﺍﺭﺍﺩﻩ</w:t>
      </w:r>
      <w:r w:rsidR="00375D6D" w:rsidRPr="00984881">
        <w:rPr>
          <w:rFonts w:hint="cs"/>
          <w:sz w:val="28"/>
          <w:szCs w:val="28"/>
          <w:rtl/>
        </w:rPr>
        <w:t xml:space="preserve"> </w:t>
      </w:r>
      <w:r w:rsidR="00EA04EF" w:rsidRPr="00984881">
        <w:rPr>
          <w:sz w:val="28"/>
          <w:szCs w:val="28"/>
          <w:rtl/>
        </w:rPr>
        <w:t>ﺳﺎﻟﻚ</w:t>
      </w:r>
      <w:r w:rsidR="00BD77AA">
        <w:rPr>
          <w:sz w:val="28"/>
          <w:szCs w:val="28"/>
          <w:rtl/>
        </w:rPr>
        <w:t xml:space="preserve">، </w:t>
      </w:r>
      <w:r w:rsidR="00EA04EF" w:rsidRPr="00984881">
        <w:rPr>
          <w:sz w:val="28"/>
          <w:szCs w:val="28"/>
          <w:rtl/>
        </w:rPr>
        <w:t>ﻭ ﺗﺰﮐﻴﻪ</w:t>
      </w:r>
      <w:r>
        <w:rPr>
          <w:sz w:val="28"/>
          <w:szCs w:val="28"/>
          <w:rtl/>
        </w:rPr>
        <w:t xml:space="preserve"> </w:t>
      </w:r>
      <w:r w:rsidR="00EA04EF" w:rsidRPr="00984881">
        <w:rPr>
          <w:sz w:val="28"/>
          <w:szCs w:val="28"/>
          <w:rtl/>
        </w:rPr>
        <w:t>ﺭﻭﺍﻥ ﺍﻣّﺎﺭﻩ ﺍﻭ ﻋﻤﻴﻖ ﺗﺮ ﻣﻴﺒﺎﺷﺪ</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ﺩﻳﺪﻥ ﺭﻭﻯ ﺗﺮﺍ</w:t>
      </w:r>
      <w:r w:rsidR="00BD77AA">
        <w:rPr>
          <w:b/>
          <w:bCs/>
          <w:sz w:val="28"/>
          <w:szCs w:val="28"/>
          <w:rtl/>
        </w:rPr>
        <w:t xml:space="preserve">، </w:t>
      </w:r>
      <w:r w:rsidRPr="00984881">
        <w:rPr>
          <w:b/>
          <w:bCs/>
          <w:sz w:val="28"/>
          <w:szCs w:val="28"/>
          <w:rtl/>
        </w:rPr>
        <w:t>ﺩﻳﺪﻩٴ ﺟﺎﻥ ﺑﻴﻦ ﺑﺎﻳﺪ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ﻭﻳﻦ ﮐﺠﺎ ﻣﺮﺗﺒﻪٴ ﭼﺸﻢ ﺟﻬﺎﻥ ﺑﻴﻦ ﻣﻨﺴﺖ </w:t>
      </w:r>
    </w:p>
    <w:p w:rsidR="00EA04EF" w:rsidRDefault="004D25BE" w:rsidP="00B3374C">
      <w:pPr>
        <w:bidi/>
        <w:jc w:val="both"/>
        <w:rPr>
          <w:sz w:val="28"/>
          <w:szCs w:val="28"/>
        </w:rPr>
      </w:pPr>
      <w:r>
        <w:rPr>
          <w:sz w:val="28"/>
          <w:szCs w:val="28"/>
          <w:rtl/>
        </w:rPr>
        <w:t xml:space="preserve"> </w:t>
      </w:r>
      <w:r w:rsidR="00EA04EF" w:rsidRPr="00984881">
        <w:rPr>
          <w:sz w:val="28"/>
          <w:szCs w:val="28"/>
          <w:rtl/>
        </w:rPr>
        <w:t>ﺣﺎﻓﻆ</w:t>
      </w:r>
      <w:r>
        <w:rPr>
          <w:sz w:val="28"/>
          <w:szCs w:val="28"/>
          <w:rtl/>
        </w:rPr>
        <w:t xml:space="preserve"> </w:t>
      </w:r>
      <w:r w:rsidR="00EA04EF" w:rsidRPr="00984881">
        <w:rPr>
          <w:sz w:val="28"/>
          <w:szCs w:val="28"/>
          <w:rtl/>
        </w:rPr>
        <w:t>ﺳﺎﻟﻚ ﻭﻫﺮ ﺳﺎﻟﮑﻰ</w:t>
      </w:r>
      <w:r w:rsidR="00BD77AA">
        <w:rPr>
          <w:sz w:val="28"/>
          <w:szCs w:val="28"/>
          <w:rtl/>
        </w:rPr>
        <w:t xml:space="preserve">، </w:t>
      </w:r>
      <w:r w:rsidR="00EA04EF" w:rsidRPr="00984881">
        <w:rPr>
          <w:sz w:val="28"/>
          <w:szCs w:val="28"/>
          <w:rtl/>
        </w:rPr>
        <w:t>ﺑﺮﺍﻯ ﺩﻳﺪﻥ</w:t>
      </w:r>
      <w:r>
        <w:rPr>
          <w:sz w:val="28"/>
          <w:szCs w:val="28"/>
          <w:rtl/>
        </w:rPr>
        <w:t xml:space="preserve"> </w:t>
      </w:r>
      <w:r w:rsidR="00EA04EF" w:rsidRPr="00984881">
        <w:rPr>
          <w:sz w:val="28"/>
          <w:szCs w:val="28"/>
          <w:rtl/>
        </w:rPr>
        <w:t>ﺭﻭﻯ ﭘﻴﺮﺍﻟﻬﻰ</w:t>
      </w:r>
      <w:r w:rsidR="00BD77AA">
        <w:rPr>
          <w:sz w:val="28"/>
          <w:szCs w:val="28"/>
          <w:rtl/>
        </w:rPr>
        <w:t xml:space="preserve">، </w:t>
      </w:r>
      <w:r w:rsidR="00EA04EF" w:rsidRPr="00984881">
        <w:rPr>
          <w:sz w:val="28"/>
          <w:szCs w:val="28"/>
          <w:rtl/>
        </w:rPr>
        <w:t>ﻧﻴﺎﺯ</w:t>
      </w:r>
      <w:r>
        <w:rPr>
          <w:sz w:val="28"/>
          <w:szCs w:val="28"/>
          <w:rtl/>
        </w:rPr>
        <w:t xml:space="preserve"> </w:t>
      </w:r>
      <w:r w:rsidR="00EA04EF" w:rsidRPr="00984881">
        <w:rPr>
          <w:sz w:val="28"/>
          <w:szCs w:val="28"/>
          <w:rtl/>
        </w:rPr>
        <w:t>ﺑﭽﺸﻢ ﺟﺎﻥ ﺑﻴﻨﻰ ﻣﻴﺒﺎﺷﺪ</w:t>
      </w:r>
      <w:r w:rsidR="00BD77AA">
        <w:rPr>
          <w:sz w:val="28"/>
          <w:szCs w:val="28"/>
          <w:rtl/>
        </w:rPr>
        <w:t xml:space="preserve">، </w:t>
      </w:r>
      <w:r w:rsidR="00EA04EF" w:rsidRPr="00984881">
        <w:rPr>
          <w:sz w:val="28"/>
          <w:szCs w:val="28"/>
          <w:rtl/>
        </w:rPr>
        <w:t>ﻭ ﻧﻪ ﻇﺎﻫﺮﺑﻴﺮﻭﻥ ﺑﺸﺮﻯ ﺍﻭ ﮐﻪ ﺳﺎﻟﻚ ﺩﺭ ﺭؤﻳﺎ ﻣﻘﺎﻡ</w:t>
      </w:r>
      <w:r>
        <w:rPr>
          <w:sz w:val="28"/>
          <w:szCs w:val="28"/>
          <w:rtl/>
        </w:rPr>
        <w:t xml:space="preserve"> </w:t>
      </w:r>
      <w:r w:rsidR="00EA04EF" w:rsidRPr="00984881">
        <w:rPr>
          <w:sz w:val="28"/>
          <w:szCs w:val="28"/>
          <w:rtl/>
        </w:rPr>
        <w:t>ﻭﺻﻮﺭﺕ ﺍﻟﻬﻰ ﺍﻭﺭﺍ ﻗﺒﻠﺎ ﺩﻳﺪﻩ</w:t>
      </w:r>
      <w:r w:rsidR="00BD77AA">
        <w:rPr>
          <w:sz w:val="28"/>
          <w:szCs w:val="28"/>
          <w:rtl/>
        </w:rPr>
        <w:t xml:space="preserve">، </w:t>
      </w:r>
      <w:r w:rsidR="00EA04EF" w:rsidRPr="00984881">
        <w:rPr>
          <w:sz w:val="28"/>
          <w:szCs w:val="28"/>
          <w:rtl/>
        </w:rPr>
        <w:t>ﻭ ﺁثاﺭ ﺗﻮﺳّﻞ ﻋﺒﺎﺩﻯ ﺑﺎ ﺍﻭ ﺭﺍ</w:t>
      </w:r>
      <w:r w:rsidR="00BD77AA">
        <w:rPr>
          <w:sz w:val="28"/>
          <w:szCs w:val="28"/>
          <w:rtl/>
        </w:rPr>
        <w:t xml:space="preserve">، </w:t>
      </w:r>
      <w:r w:rsidR="00EA04EF" w:rsidRPr="00984881">
        <w:rPr>
          <w:sz w:val="28"/>
          <w:szCs w:val="28"/>
          <w:rtl/>
        </w:rPr>
        <w:t>ﻫﺮ ﺭﻭﺯ ﻣﻰ ﺑﻴﻨﺪ</w:t>
      </w:r>
      <w:r w:rsidR="00BD77AA">
        <w:rPr>
          <w:sz w:val="28"/>
          <w:szCs w:val="28"/>
          <w:rtl/>
        </w:rPr>
        <w:t xml:space="preserve">. </w:t>
      </w:r>
      <w:r w:rsidR="00EA04EF" w:rsidRPr="00984881">
        <w:rPr>
          <w:sz w:val="28"/>
          <w:szCs w:val="28"/>
          <w:rtl/>
        </w:rPr>
        <w:t>ﻭﺍﻟّﺎ ﺳﺎﻟﻴﺎﻧﻰ ﻧﻴﺰ ﺑﺎ ﭘﻴﺎﻣﺒﺮ ﺑﻮﺩﻩ ﺍﻧﺪ</w:t>
      </w:r>
      <w:r w:rsidR="00BD77AA">
        <w:rPr>
          <w:sz w:val="28"/>
          <w:szCs w:val="28"/>
          <w:rtl/>
        </w:rPr>
        <w:t xml:space="preserve">، </w:t>
      </w:r>
      <w:r w:rsidR="00EA04EF" w:rsidRPr="00984881">
        <w:rPr>
          <w:sz w:val="28"/>
          <w:szCs w:val="28"/>
          <w:rtl/>
        </w:rPr>
        <w:t>ﻭﺧﺪﻣﺎﺗﻰ ﺍﻧﺠﺎﻡ ﺩﺍﺩﻩ ﻭﻟﻰ ﺳﺎﻟﻚ ﻧﺒﻮﺩﻧﺪ</w:t>
      </w:r>
      <w:r w:rsidR="00BD77AA">
        <w:rPr>
          <w:sz w:val="28"/>
          <w:szCs w:val="28"/>
          <w:rtl/>
        </w:rPr>
        <w:t xml:space="preserve">. </w:t>
      </w:r>
      <w:r w:rsidR="00EA04EF" w:rsidRPr="00984881">
        <w:rPr>
          <w:sz w:val="28"/>
          <w:szCs w:val="28"/>
          <w:rtl/>
        </w:rPr>
        <w:t>ﻭﻳﺎ ﺷﺎﻳﺴﺘﮕﻰ ﺩﻳﺪﺍﺭ ﺻﻮﺭﺕ ﺭؤﻳﺎﺋﻰ</w:t>
      </w:r>
      <w:r>
        <w:rPr>
          <w:sz w:val="28"/>
          <w:szCs w:val="28"/>
          <w:rtl/>
        </w:rPr>
        <w:t xml:space="preserve"> </w:t>
      </w:r>
      <w:r w:rsidR="00EA04EF" w:rsidRPr="00984881">
        <w:rPr>
          <w:sz w:val="28"/>
          <w:szCs w:val="28"/>
          <w:rtl/>
        </w:rPr>
        <w:t>ﭘﻴﺎﻣﺒﺮ ﺭﺍ ﻧﺪﺍﺷﺘﻨﺪ</w:t>
      </w:r>
      <w:r w:rsidR="00BD77AA">
        <w:rPr>
          <w:sz w:val="28"/>
          <w:szCs w:val="28"/>
          <w:rtl/>
        </w:rPr>
        <w:t xml:space="preserve">. </w:t>
      </w:r>
      <w:r w:rsidR="00EA04EF" w:rsidRPr="00984881">
        <w:rPr>
          <w:sz w:val="28"/>
          <w:szCs w:val="28"/>
          <w:rtl/>
        </w:rPr>
        <w:t>ﺟﺎﻥ ﺑﻴﻨﻰ</w:t>
      </w:r>
      <w:r w:rsidR="00BD77AA">
        <w:rPr>
          <w:sz w:val="28"/>
          <w:szCs w:val="28"/>
          <w:rtl/>
        </w:rPr>
        <w:t xml:space="preserve">، </w:t>
      </w:r>
      <w:r w:rsidR="00EA04EF" w:rsidRPr="00984881">
        <w:rPr>
          <w:sz w:val="28"/>
          <w:szCs w:val="28"/>
          <w:rtl/>
        </w:rPr>
        <w:t>ﺑﺮﺧﻠﺎﻑ</w:t>
      </w:r>
      <w:r>
        <w:rPr>
          <w:sz w:val="28"/>
          <w:szCs w:val="28"/>
          <w:rtl/>
        </w:rPr>
        <w:t xml:space="preserve"> </w:t>
      </w:r>
      <w:r w:rsidR="00EA04EF" w:rsidRPr="00984881">
        <w:rPr>
          <w:sz w:val="28"/>
          <w:szCs w:val="28"/>
          <w:rtl/>
        </w:rPr>
        <w:t>ﺗﻦ ﺑﻴﻨﻰ ﻇﺎﻫﺮ ﻣﺎﺩﻯ ﺍﺳﺖ</w:t>
      </w:r>
      <w:r w:rsidR="00BD77AA">
        <w:rPr>
          <w:sz w:val="28"/>
          <w:szCs w:val="28"/>
          <w:rtl/>
        </w:rPr>
        <w:t xml:space="preserve">. </w:t>
      </w:r>
      <w:r w:rsidR="00EA04EF" w:rsidRPr="00984881">
        <w:rPr>
          <w:sz w:val="28"/>
          <w:szCs w:val="28"/>
          <w:rtl/>
        </w:rPr>
        <w:t>ﮐﻪ ﭘﻴﺮ ﺍﻟﻬﻰ ﻭ ﺩﺭﻭﻳﺶ</w:t>
      </w:r>
      <w:r>
        <w:rPr>
          <w:sz w:val="28"/>
          <w:szCs w:val="28"/>
          <w:rtl/>
        </w:rPr>
        <w:t xml:space="preserve"> </w:t>
      </w:r>
      <w:r w:rsidR="00EA04EF" w:rsidRPr="00984881">
        <w:rPr>
          <w:sz w:val="28"/>
          <w:szCs w:val="28"/>
          <w:rtl/>
        </w:rPr>
        <w:t>ﻓﻘﻴﺮ ﻭﮔﻢ ﻧﺎﻡ ﺑﺮﺍﻯ ﺩﻳﮕﺮﺍﻥ ﻣﻴﺒﺎﺷﺪ</w:t>
      </w:r>
      <w:r w:rsidR="00BD77AA">
        <w:rPr>
          <w:sz w:val="28"/>
          <w:szCs w:val="28"/>
          <w:rtl/>
        </w:rPr>
        <w:t xml:space="preserve">. </w:t>
      </w:r>
      <w:r w:rsidR="00EA04EF" w:rsidRPr="00984881">
        <w:rPr>
          <w:sz w:val="28"/>
          <w:szCs w:val="28"/>
          <w:rtl/>
        </w:rPr>
        <w:t>ﻭﺣﺎﻓﻆ ﻣﻴﮕﻮﻳﺪ</w:t>
      </w:r>
      <w:r w:rsidR="00BD77AA">
        <w:rPr>
          <w:sz w:val="28"/>
          <w:szCs w:val="28"/>
          <w:rtl/>
        </w:rPr>
        <w:t xml:space="preserve">، </w:t>
      </w:r>
      <w:r w:rsidR="00EA04EF" w:rsidRPr="00984881">
        <w:rPr>
          <w:sz w:val="28"/>
          <w:szCs w:val="28"/>
          <w:rtl/>
        </w:rPr>
        <w:t>ﭼﻨﻴﻦ ﭼﺸﻢ ﺟﻬﺎﻥ ﺑﻴﻨﻰ ﻟﺎﺯﻡ ﺍﺳﺖ</w:t>
      </w:r>
      <w:r w:rsidR="00BD77AA">
        <w:rPr>
          <w:sz w:val="28"/>
          <w:szCs w:val="28"/>
          <w:rtl/>
        </w:rPr>
        <w:t xml:space="preserve">. </w:t>
      </w:r>
      <w:r w:rsidR="00EA04EF" w:rsidRPr="00984881">
        <w:rPr>
          <w:sz w:val="28"/>
          <w:szCs w:val="28"/>
          <w:rtl/>
        </w:rPr>
        <w:t>ﻭ ﻳﺎ ﻣﻦ ﮐﻰ ﺷﺎﻳﺴﺘﮕﻰ ﺟﺎﻥ ﺑﻴﻨﻰ ﻭﺍﻗﻌﻰ ﺍﺯ ﭘﻴﺮ ﺍﻟﻬ</w:t>
      </w:r>
      <w:r w:rsidR="00B3374C" w:rsidRPr="00984881">
        <w:rPr>
          <w:rFonts w:hint="cs"/>
          <w:sz w:val="28"/>
          <w:szCs w:val="28"/>
          <w:rtl/>
        </w:rPr>
        <w:t>ی د</w:t>
      </w:r>
      <w:r w:rsidR="00EA04EF" w:rsidRPr="00984881">
        <w:rPr>
          <w:sz w:val="28"/>
          <w:szCs w:val="28"/>
          <w:rtl/>
        </w:rPr>
        <w:t>ﺍﺭﻡ</w:t>
      </w:r>
      <w:r w:rsidR="00BD77AA">
        <w:rPr>
          <w:sz w:val="28"/>
          <w:szCs w:val="28"/>
          <w:rtl/>
        </w:rPr>
        <w:t xml:space="preserve">. </w:t>
      </w:r>
      <w:r w:rsidR="00EA04EF" w:rsidRPr="00984881">
        <w:rPr>
          <w:sz w:val="28"/>
          <w:szCs w:val="28"/>
          <w:rtl/>
        </w:rPr>
        <w:t>ﮐﻪ ﺍﮔﺮ ﺷﺎﻳﺴﺘﻪ ﻣﻴﺒﻮﺩﻡ</w:t>
      </w:r>
      <w:r w:rsidR="00BD77AA">
        <w:rPr>
          <w:sz w:val="28"/>
          <w:szCs w:val="28"/>
          <w:rtl/>
        </w:rPr>
        <w:t xml:space="preserve">، </w:t>
      </w:r>
      <w:r w:rsidR="00EA04EF" w:rsidRPr="00984881">
        <w:rPr>
          <w:sz w:val="28"/>
          <w:szCs w:val="28"/>
          <w:rtl/>
        </w:rPr>
        <w:t>ﺑﺠﺎﻧﺎﻥ ﺧﻮﺩ ﺩﺭ ﺷﻬﻮﺩ</w:t>
      </w:r>
      <w:r>
        <w:rPr>
          <w:sz w:val="28"/>
          <w:szCs w:val="28"/>
          <w:rtl/>
        </w:rPr>
        <w:t xml:space="preserve"> </w:t>
      </w:r>
      <w:r w:rsidR="00EA04EF" w:rsidRPr="00984881">
        <w:rPr>
          <w:sz w:val="28"/>
          <w:szCs w:val="28"/>
          <w:rtl/>
        </w:rPr>
        <w:t>ﻧﻮﺭ ﻗﺎﺋﻢ ﺭﻭﺡ ﺍﻟﻘﺪس ﻣﻴﺮﺳﻴﺪﻡ</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ﺩﺭ ﻭﺟﻮﺩ ﭘﻴﺮ ﮐﺎﻣﻞ</w:t>
      </w:r>
      <w:r>
        <w:rPr>
          <w:sz w:val="28"/>
          <w:szCs w:val="28"/>
          <w:rtl/>
        </w:rPr>
        <w:t xml:space="preserve"> </w:t>
      </w:r>
      <w:r w:rsidR="00EA04EF" w:rsidRPr="00984881">
        <w:rPr>
          <w:sz w:val="28"/>
          <w:szCs w:val="28"/>
          <w:rtl/>
        </w:rPr>
        <w:t>ﺣﺴﻴﻨﻰ ﻫﺴﺖ</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ﺑﺪﻳﺪﺍﺭ ﺍﻭ ﻣﻰ ﺭﺳﻴﺪﻡ</w:t>
      </w:r>
      <w:r w:rsidR="00BD77AA">
        <w:rPr>
          <w:sz w:val="28"/>
          <w:szCs w:val="28"/>
          <w:rtl/>
        </w:rPr>
        <w:t xml:space="preserve">. </w:t>
      </w:r>
      <w:r w:rsidR="00EA04EF" w:rsidRPr="00984881">
        <w:rPr>
          <w:sz w:val="28"/>
          <w:szCs w:val="28"/>
          <w:rtl/>
        </w:rPr>
        <w:t>ﻭ ﺳﺎﻟﻚ ﺩﺭﻭﻟﺎﻳﺖﺑﺎ ﻫﺮ ﺷﻬﻮﺩﻯ ﮐﻪ ﻳﺎﻓﺖ</w:t>
      </w:r>
      <w:r w:rsidR="00BD77AA">
        <w:rPr>
          <w:sz w:val="28"/>
          <w:szCs w:val="28"/>
          <w:rtl/>
        </w:rPr>
        <w:t xml:space="preserve">، </w:t>
      </w:r>
      <w:r w:rsidR="00EA04EF" w:rsidRPr="00984881">
        <w:rPr>
          <w:sz w:val="28"/>
          <w:szCs w:val="28"/>
          <w:rtl/>
        </w:rPr>
        <w:t>ﻳﻚ ﺩﻳﺪﺍﺭ ﺍﺯ ﭘﻴﺮ ﺩﺍﺭﺩ</w:t>
      </w:r>
      <w:r w:rsidR="00BD77AA">
        <w:rPr>
          <w:sz w:val="28"/>
          <w:szCs w:val="28"/>
          <w:rtl/>
        </w:rPr>
        <w:t xml:space="preserve">، </w:t>
      </w:r>
      <w:r w:rsidR="00EA04EF" w:rsidRPr="00984881">
        <w:rPr>
          <w:sz w:val="28"/>
          <w:szCs w:val="28"/>
          <w:rtl/>
        </w:rPr>
        <w:t>ﺗﺎ ﺍﻭ ﺭﺍ ﺧﻮﺭﺳﻨﺪ ﮐﻨﺪ</w:t>
      </w:r>
      <w:r w:rsidR="00BD77AA">
        <w:rPr>
          <w:sz w:val="28"/>
          <w:szCs w:val="28"/>
          <w:rtl/>
        </w:rPr>
        <w:t xml:space="preserve">، </w:t>
      </w:r>
      <w:r w:rsidR="00EA04EF" w:rsidRPr="00984881">
        <w:rPr>
          <w:sz w:val="28"/>
          <w:szCs w:val="28"/>
          <w:rtl/>
        </w:rPr>
        <w:t>ﻭ ﺗﻔﺴﻴﺮ ﺍﺣﻮﺍﻝ</w:t>
      </w:r>
      <w:r>
        <w:rPr>
          <w:sz w:val="28"/>
          <w:szCs w:val="28"/>
          <w:rtl/>
        </w:rPr>
        <w:t xml:space="preserve"> </w:t>
      </w:r>
      <w:r w:rsidR="00EA04EF" w:rsidRPr="00984881">
        <w:rPr>
          <w:sz w:val="28"/>
          <w:szCs w:val="28"/>
          <w:rtl/>
        </w:rPr>
        <w:t xml:space="preserve">ﻭ ﺗﺄﻳﻴﺪ ﺩﺭﺳﺘﻰ ﺷﻬﻮﺩ ﺧﻮﺩﺭﺍ ﺩﺭﻳﺎﻓﺖ ﮐﻨﺪ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ﻳﺎﺭ ﻣﻦ ﺑﺎﺵ</w:t>
      </w:r>
      <w:r w:rsidR="00BD77AA">
        <w:rPr>
          <w:b/>
          <w:bCs/>
          <w:sz w:val="28"/>
          <w:szCs w:val="28"/>
          <w:rtl/>
        </w:rPr>
        <w:t xml:space="preserve">، </w:t>
      </w:r>
      <w:r w:rsidRPr="00984881">
        <w:rPr>
          <w:b/>
          <w:bCs/>
          <w:sz w:val="28"/>
          <w:szCs w:val="28"/>
          <w:rtl/>
        </w:rPr>
        <w:t>ﮐﻪ ﺯﻳﺐ ﻓﻠﻚ ﻭ ﺯﻳﻨﺖ ﺩﻫﺮ</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ﺍﺯ ﻣﻪ ﺭﻭﻯ ﺗﻮ</w:t>
      </w:r>
      <w:r w:rsidR="00BD77AA">
        <w:rPr>
          <w:b/>
          <w:bCs/>
          <w:sz w:val="28"/>
          <w:szCs w:val="28"/>
          <w:rtl/>
        </w:rPr>
        <w:t xml:space="preserve">، </w:t>
      </w:r>
      <w:r w:rsidRPr="00984881">
        <w:rPr>
          <w:b/>
          <w:bCs/>
          <w:sz w:val="28"/>
          <w:szCs w:val="28"/>
          <w:rtl/>
        </w:rPr>
        <w:t xml:space="preserve">ﻭ ﺃﺷﻚ ﭼﻮ ﭘﺮﻭﻳﻦ ﻣﻨﺴﺖ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ﻟﺬﺍ ﺣﺎﻓﻆ ﮐﻪ ﺍﺯ ﺳﻮﺩﺍﻯ ﻋﺸﻖ ﺑﺖ ﺍﻟﻬﻰ ﺧﻮﺩ</w:t>
      </w:r>
      <w:r>
        <w:rPr>
          <w:sz w:val="28"/>
          <w:szCs w:val="28"/>
          <w:rtl/>
        </w:rPr>
        <w:t xml:space="preserve"> </w:t>
      </w:r>
      <w:r w:rsidR="00EA04EF" w:rsidRPr="00984881">
        <w:rPr>
          <w:sz w:val="28"/>
          <w:szCs w:val="28"/>
          <w:rtl/>
        </w:rPr>
        <w:t>ﮔﻔﺖ</w:t>
      </w:r>
      <w:r w:rsidR="00BD77AA">
        <w:rPr>
          <w:sz w:val="28"/>
          <w:szCs w:val="28"/>
          <w:rtl/>
        </w:rPr>
        <w:t xml:space="preserve">، </w:t>
      </w:r>
      <w:r w:rsidR="00EA04EF" w:rsidRPr="00984881">
        <w:rPr>
          <w:sz w:val="28"/>
          <w:szCs w:val="28"/>
          <w:rtl/>
        </w:rPr>
        <w:t>ﮐﻪ ﺑﺎ ﭼﺸﻢ ﺟﺎﻥ ﺑﺎﻳﺪ ﺍﻭﺭﺍ ﺩﻳﺪ</w:t>
      </w:r>
      <w:r w:rsidR="00BD77AA">
        <w:rPr>
          <w:sz w:val="28"/>
          <w:szCs w:val="28"/>
          <w:rtl/>
        </w:rPr>
        <w:t xml:space="preserve">، </w:t>
      </w:r>
      <w:r w:rsidR="00EA04EF" w:rsidRPr="00984881">
        <w:rPr>
          <w:sz w:val="28"/>
          <w:szCs w:val="28"/>
          <w:rtl/>
        </w:rPr>
        <w:t>ﺣﺎﻝ</w:t>
      </w:r>
      <w:r>
        <w:rPr>
          <w:sz w:val="28"/>
          <w:szCs w:val="28"/>
          <w:rtl/>
        </w:rPr>
        <w:t xml:space="preserve"> </w:t>
      </w:r>
      <w:r w:rsidR="00EA04EF" w:rsidRPr="00984881">
        <w:rPr>
          <w:sz w:val="28"/>
          <w:szCs w:val="28"/>
          <w:rtl/>
        </w:rPr>
        <w:t>ﺩﺭﺧﻮﺍﺳﺖ ﻣﻴﮑﻨﺪ</w:t>
      </w:r>
      <w:r w:rsidR="00BD77AA">
        <w:rPr>
          <w:sz w:val="28"/>
          <w:szCs w:val="28"/>
          <w:rtl/>
        </w:rPr>
        <w:t xml:space="preserve">، </w:t>
      </w:r>
      <w:r w:rsidR="00EA04EF" w:rsidRPr="00984881">
        <w:rPr>
          <w:sz w:val="28"/>
          <w:szCs w:val="28"/>
          <w:rtl/>
        </w:rPr>
        <w:t>ﮐﻪ ﻳﺎﺭ ﻣﻦ ﺑﺎﺵ</w:t>
      </w:r>
      <w:r w:rsidR="00BD77AA">
        <w:rPr>
          <w:sz w:val="28"/>
          <w:szCs w:val="28"/>
          <w:rtl/>
        </w:rPr>
        <w:t xml:space="preserve">، </w:t>
      </w:r>
      <w:r w:rsidR="00EA04EF" w:rsidRPr="00984881">
        <w:rPr>
          <w:sz w:val="28"/>
          <w:szCs w:val="28"/>
          <w:rtl/>
        </w:rPr>
        <w:t>ﻭﮐﻤﻚ ﺑﺤﺎﻝ ﻣﻦ ﮐﻦ</w:t>
      </w:r>
      <w:r w:rsidR="00BD77AA">
        <w:rPr>
          <w:sz w:val="28"/>
          <w:szCs w:val="28"/>
          <w:rtl/>
        </w:rPr>
        <w:t xml:space="preserve">. </w:t>
      </w:r>
      <w:r w:rsidR="00EA04EF" w:rsidRPr="00984881">
        <w:rPr>
          <w:sz w:val="28"/>
          <w:szCs w:val="28"/>
          <w:rtl/>
        </w:rPr>
        <w:t>ﮐﻪ ﻫﺪﺍﻳﺖ ﻭ ﺩﺳﺘﻮﺭ ﻭﻧﻮﺍﺯﺵ ﺧﻮﺩﺭﺍ ﺍﺩﺍﻣﻪ ﺑﺪﻩ</w:t>
      </w:r>
      <w:r w:rsidR="00BD77AA">
        <w:rPr>
          <w:sz w:val="28"/>
          <w:szCs w:val="28"/>
          <w:rtl/>
        </w:rPr>
        <w:t xml:space="preserve">، </w:t>
      </w:r>
      <w:r w:rsidR="00EA04EF" w:rsidRPr="00984881">
        <w:rPr>
          <w:sz w:val="28"/>
          <w:szCs w:val="28"/>
          <w:rtl/>
        </w:rPr>
        <w:t>ﺁﻧﮕﺎﻩ ﻣﻦ ﺩﺍﺭﺍﻯ ﺯﻳﻨﺖ ﻭ ﺁﺭﺍﻳﺶ ﻓﻠﻚ</w:t>
      </w:r>
      <w:r w:rsidR="00BD77AA">
        <w:rPr>
          <w:sz w:val="28"/>
          <w:szCs w:val="28"/>
          <w:rtl/>
        </w:rPr>
        <w:t xml:space="preserve">، </w:t>
      </w:r>
      <w:r w:rsidR="00EA04EF" w:rsidRPr="00984881">
        <w:rPr>
          <w:sz w:val="28"/>
          <w:szCs w:val="28"/>
          <w:rtl/>
        </w:rPr>
        <w:t>ﻭﺯﻳﻨﺖ ﺩﻫﺮ ﻭﺯﻣﺎﻧﻪ ﺭﺍ ﺍﺯ ﺭﻭﻯ ﻣﺎﻩ ﺗﻮ ﺧﻮﺍﻫﻢ ﺩﺍﺷﺖ</w:t>
      </w:r>
      <w:r w:rsidR="00BD77AA">
        <w:rPr>
          <w:sz w:val="28"/>
          <w:szCs w:val="28"/>
          <w:rtl/>
        </w:rPr>
        <w:t xml:space="preserve">، </w:t>
      </w:r>
      <w:r w:rsidR="00EA04EF" w:rsidRPr="00984881">
        <w:rPr>
          <w:sz w:val="28"/>
          <w:szCs w:val="28"/>
          <w:rtl/>
        </w:rPr>
        <w:t>ﮐﻪ ﭼﻮﻥ ﺃﺷﻚ ﭘﺮﻭﻳﻦ ﺩﺍﺭﻡ</w:t>
      </w:r>
      <w:r w:rsidR="00BD77AA">
        <w:rPr>
          <w:sz w:val="28"/>
          <w:szCs w:val="28"/>
          <w:rtl/>
        </w:rPr>
        <w:t xml:space="preserve">. </w:t>
      </w:r>
      <w:r w:rsidR="00EA04EF" w:rsidRPr="00984881">
        <w:rPr>
          <w:sz w:val="28"/>
          <w:szCs w:val="28"/>
          <w:rtl/>
        </w:rPr>
        <w:t>ﭘﺮﻭﻳﻦ</w:t>
      </w:r>
      <w:r>
        <w:rPr>
          <w:sz w:val="28"/>
          <w:szCs w:val="28"/>
          <w:rtl/>
        </w:rPr>
        <w:t xml:space="preserve"> </w:t>
      </w:r>
      <w:r w:rsidR="00EA04EF" w:rsidRPr="00984881">
        <w:rPr>
          <w:sz w:val="28"/>
          <w:szCs w:val="28"/>
          <w:rtl/>
        </w:rPr>
        <w:t xml:space="preserve">ﺳﺘﺎﻩ </w:t>
      </w:r>
      <w:r w:rsidR="00EA04EF" w:rsidRPr="00984881">
        <w:rPr>
          <w:sz w:val="28"/>
          <w:szCs w:val="28"/>
          <w:rtl/>
        </w:rPr>
        <w:lastRenderedPageBreak/>
        <w:t>ﻣﺘلألئ</w:t>
      </w:r>
      <w:r>
        <w:rPr>
          <w:sz w:val="28"/>
          <w:szCs w:val="28"/>
          <w:rtl/>
        </w:rPr>
        <w:t xml:space="preserve"> </w:t>
      </w:r>
      <w:r w:rsidR="00EA04EF" w:rsidRPr="00984881">
        <w:rPr>
          <w:sz w:val="28"/>
          <w:szCs w:val="28"/>
          <w:rtl/>
        </w:rPr>
        <w:t>ﻧﺎﻇﺮ ﺷﺒﻬﺎﻯ ﺣﺎﻓﻆ ﺃﺷﻚ ﻣﻴﺮﻳﺰﺩ</w:t>
      </w:r>
      <w:r w:rsidR="00BD77AA">
        <w:rPr>
          <w:sz w:val="28"/>
          <w:szCs w:val="28"/>
          <w:rtl/>
        </w:rPr>
        <w:t xml:space="preserve">. </w:t>
      </w:r>
      <w:r w:rsidR="00EA04EF" w:rsidRPr="00984881">
        <w:rPr>
          <w:sz w:val="28"/>
          <w:szCs w:val="28"/>
          <w:rtl/>
        </w:rPr>
        <w:t>ﻭ ﺣﺘﻰ ﺳﺘﺎﺭﻩ ثرﻳّﺎ ﺑﺮ ﻣﻦ ﺭﺷﻚ ﻣﻴﻴﺎﺑﺪ</w:t>
      </w:r>
      <w:r w:rsidR="00BD77AA">
        <w:rPr>
          <w:sz w:val="28"/>
          <w:szCs w:val="28"/>
          <w:rtl/>
        </w:rPr>
        <w:t xml:space="preserve">. </w:t>
      </w:r>
      <w:r w:rsidR="00EA04EF" w:rsidRPr="00984881">
        <w:rPr>
          <w:sz w:val="28"/>
          <w:szCs w:val="28"/>
          <w:rtl/>
        </w:rPr>
        <w:t>ﮐﻪ ﮐﺎﻣﻞ</w:t>
      </w:r>
      <w:r>
        <w:rPr>
          <w:sz w:val="28"/>
          <w:szCs w:val="28"/>
          <w:rtl/>
        </w:rPr>
        <w:t xml:space="preserve"> </w:t>
      </w:r>
      <w:r w:rsidR="00EA04EF" w:rsidRPr="00984881">
        <w:rPr>
          <w:sz w:val="28"/>
          <w:szCs w:val="28"/>
          <w:rtl/>
        </w:rPr>
        <w:t>ﻣﺤﻤﺪﻯ</w:t>
      </w:r>
      <w:r>
        <w:rPr>
          <w:sz w:val="28"/>
          <w:szCs w:val="28"/>
          <w:rtl/>
        </w:rPr>
        <w:t xml:space="preserve"> </w:t>
      </w:r>
      <w:r w:rsidR="00EA04EF" w:rsidRPr="00984881">
        <w:rPr>
          <w:sz w:val="28"/>
          <w:szCs w:val="28"/>
          <w:rtl/>
        </w:rPr>
        <w:t>ﺑﻘﻮﻝ ﭘﻴﺎﻣﺒﺮ ﺑﺸﺮﻳّﺎ ﻣﻴﺮﺳﺪ</w:t>
      </w:r>
      <w:r w:rsidR="00BD77AA">
        <w:rPr>
          <w:sz w:val="28"/>
          <w:szCs w:val="28"/>
          <w:rtl/>
        </w:rPr>
        <w:t xml:space="preserve">. </w:t>
      </w:r>
      <w:r w:rsidR="00EA04EF" w:rsidRPr="00984881">
        <w:rPr>
          <w:sz w:val="28"/>
          <w:szCs w:val="28"/>
          <w:rtl/>
        </w:rPr>
        <w:t>ﭼﻮﻥ ﺳﻠﻤﺎﻥ ﻓﺎﺭﺳﻰ ﭘﺎﺭﺳﺎ</w:t>
      </w:r>
      <w:r w:rsidR="00BD77AA">
        <w:rPr>
          <w:sz w:val="28"/>
          <w:szCs w:val="28"/>
          <w:rtl/>
        </w:rPr>
        <w:t xml:space="preserve">. </w:t>
      </w:r>
      <w:r w:rsidR="00EA04EF" w:rsidRPr="00984881">
        <w:rPr>
          <w:sz w:val="28"/>
          <w:szCs w:val="28"/>
          <w:rtl/>
        </w:rPr>
        <w:t>ﺯﻳﺮﺍ</w:t>
      </w:r>
      <w:r>
        <w:rPr>
          <w:sz w:val="28"/>
          <w:szCs w:val="28"/>
          <w:rtl/>
        </w:rPr>
        <w:t xml:space="preserve"> </w:t>
      </w:r>
      <w:r w:rsidR="00EA04EF" w:rsidRPr="00984881">
        <w:rPr>
          <w:sz w:val="28"/>
          <w:szCs w:val="28"/>
          <w:rtl/>
        </w:rPr>
        <w:t>ﮐﺎﻣﻠﺎﻥ ﺍﻟﻬﻰ ﺩﺭ ﺑﺎﺯﮔﺸﺖ ﺑﺨﻠﻖ</w:t>
      </w:r>
      <w:r w:rsidR="00BD77AA">
        <w:rPr>
          <w:sz w:val="28"/>
          <w:szCs w:val="28"/>
          <w:rtl/>
        </w:rPr>
        <w:t xml:space="preserve">، </w:t>
      </w:r>
      <w:r w:rsidR="00EA04EF" w:rsidRPr="00984881">
        <w:rPr>
          <w:sz w:val="28"/>
          <w:szCs w:val="28"/>
          <w:rtl/>
        </w:rPr>
        <w:t xml:space="preserve">ﺍﻓﺘﺨﺎﺭ ﺟﻬﺎﻥ ﻭﺯﻣﺎﻧﻪ ﻭ ﻧﻮﻉ ﺑﺸﺮﻯ ﻫﺴﺘﻨﺪ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ﺗﺎ ﻣﺮﺍ ﻋﺸﻖ ﺗﻮ ﺗﻌﻠﻴﻢ ﺳﺨﻦ ﮔﻔﺘﻦ ﮐﺮﺩ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ﺧﻠﻖ ﺭﺍ ﻭﺭﺩ ﺯﺑﺎﻥ</w:t>
      </w:r>
      <w:r w:rsidR="00BD77AA">
        <w:rPr>
          <w:b/>
          <w:bCs/>
          <w:sz w:val="28"/>
          <w:szCs w:val="28"/>
          <w:rtl/>
        </w:rPr>
        <w:t xml:space="preserve">، </w:t>
      </w:r>
      <w:r w:rsidRPr="00984881">
        <w:rPr>
          <w:b/>
          <w:bCs/>
          <w:sz w:val="28"/>
          <w:szCs w:val="28"/>
          <w:rtl/>
        </w:rPr>
        <w:t xml:space="preserve">ﻣﺪﺣﺖ ﻭ ﺗﺤﺴﻴﻦ ﻣﻨﺴﺖ </w:t>
      </w:r>
    </w:p>
    <w:p w:rsidR="005E653B" w:rsidRDefault="004D25BE" w:rsidP="008A4D1A">
      <w:pPr>
        <w:bidi/>
        <w:jc w:val="both"/>
        <w:rPr>
          <w:sz w:val="28"/>
          <w:szCs w:val="28"/>
        </w:rPr>
      </w:pPr>
      <w:r>
        <w:rPr>
          <w:sz w:val="28"/>
          <w:szCs w:val="28"/>
          <w:rtl/>
        </w:rPr>
        <w:t xml:space="preserve"> </w:t>
      </w:r>
      <w:r w:rsidR="00EA04EF" w:rsidRPr="00984881">
        <w:rPr>
          <w:sz w:val="28"/>
          <w:szCs w:val="28"/>
          <w:rtl/>
        </w:rPr>
        <w:t>ﺯﻳﺮﺍ ﺍﺯ ﻫﻨﮕﺎﻣﻰ ﮐﻪ ﻋﺸﻖ</w:t>
      </w:r>
      <w:r>
        <w:rPr>
          <w:sz w:val="28"/>
          <w:szCs w:val="28"/>
          <w:rtl/>
        </w:rPr>
        <w:t xml:space="preserve"> </w:t>
      </w:r>
      <w:r w:rsidR="00EA04EF" w:rsidRPr="00984881">
        <w:rPr>
          <w:sz w:val="28"/>
          <w:szCs w:val="28"/>
          <w:rtl/>
        </w:rPr>
        <w:t>ﺗﻮ ﺑﻤﻦ ﺗﻌﻠﻴﻢ ﺳﺨﻦ ﮔﻔﺘﻦ ﻭﺩﺭﺳﺖ ﻓﮑﺮ ﮐﺮﺩﻥ ﻭ ﻏﺰﻝ ﺳﺮﺍﺋﻰ ﺭﺍ ﺩﺍﺩ</w:t>
      </w:r>
      <w:r w:rsidR="00BD77AA">
        <w:rPr>
          <w:sz w:val="28"/>
          <w:szCs w:val="28"/>
          <w:rtl/>
        </w:rPr>
        <w:t xml:space="preserve">، </w:t>
      </w:r>
      <w:r w:rsidR="00EA04EF" w:rsidRPr="00984881">
        <w:rPr>
          <w:sz w:val="28"/>
          <w:szCs w:val="28"/>
          <w:rtl/>
        </w:rPr>
        <w:t>ﺁﻧﮕﺎﻩ ﺗﻤﺎﻣﻰ ﺧﻠﻖ ﺭﺍ ﻭﺍﺩﺍﺭ ﺑﻤﺪﺡ ﻭ ﺗﺤﺴﻴﻦ ﻭ ﺳﺘﺎﻳﺶ ﻣﻦ ﮐﺮﺩ ﺯﻳﺮﺍ ﺷﺎﻋر ﺗﺎ ﺷﻬﻮﺩ ﻭ ﺍﺣﺴﺎس ﺗﺤﺴﻴﻦ ﺍﻟﻬﻰ ﻧﻤﻰ ﺗﻮﺍﻧﺪ ﺷﻌﺮﻯ ﭘﺮ</w:t>
      </w:r>
      <w:r>
        <w:rPr>
          <w:sz w:val="28"/>
          <w:szCs w:val="28"/>
          <w:rtl/>
        </w:rPr>
        <w:t xml:space="preserve"> </w:t>
      </w:r>
      <w:r w:rsidR="002F127C" w:rsidRPr="00984881">
        <w:rPr>
          <w:sz w:val="28"/>
          <w:szCs w:val="28"/>
          <w:rtl/>
        </w:rPr>
        <w:t>إحساس</w:t>
      </w:r>
      <w:r w:rsidR="00EA04EF" w:rsidRPr="00984881">
        <w:rPr>
          <w:sz w:val="28"/>
          <w:szCs w:val="28"/>
          <w:rtl/>
        </w:rPr>
        <w:t xml:space="preserve"> ﺑﻴﺎﻥ ﮐﻨﺪ</w:t>
      </w:r>
    </w:p>
    <w:p w:rsidR="00EA04EF" w:rsidRPr="00984881" w:rsidRDefault="004D25BE" w:rsidP="005E653B">
      <w:pPr>
        <w:bidi/>
        <w:jc w:val="both"/>
        <w:rPr>
          <w:b/>
          <w:bCs/>
          <w:sz w:val="28"/>
          <w:szCs w:val="28"/>
          <w:rtl/>
        </w:rPr>
      </w:pPr>
      <w:r>
        <w:rPr>
          <w:sz w:val="28"/>
          <w:szCs w:val="28"/>
          <w:rtl/>
        </w:rPr>
        <w:t xml:space="preserve"> </w:t>
      </w:r>
      <w:r w:rsidR="00EA04EF" w:rsidRPr="00984881">
        <w:rPr>
          <w:b/>
          <w:bCs/>
          <w:sz w:val="28"/>
          <w:szCs w:val="28"/>
          <w:rtl/>
        </w:rPr>
        <w:t>ﺩﻭﻟﺖ ﻓﻘﺮ</w:t>
      </w:r>
      <w:r w:rsidR="00BD77AA">
        <w:rPr>
          <w:b/>
          <w:bCs/>
          <w:sz w:val="28"/>
          <w:szCs w:val="28"/>
          <w:rtl/>
        </w:rPr>
        <w:t xml:space="preserve">، </w:t>
      </w:r>
      <w:r w:rsidR="00EA04EF" w:rsidRPr="00984881">
        <w:rPr>
          <w:b/>
          <w:bCs/>
          <w:sz w:val="28"/>
          <w:szCs w:val="28"/>
          <w:rtl/>
        </w:rPr>
        <w:t>ﺧﺪﺍﻳﺎ ﺑﻤﻦ</w:t>
      </w:r>
      <w:r>
        <w:rPr>
          <w:b/>
          <w:bCs/>
          <w:sz w:val="28"/>
          <w:szCs w:val="28"/>
          <w:rtl/>
        </w:rPr>
        <w:t xml:space="preserve"> </w:t>
      </w:r>
      <w:r w:rsidR="00EA04EF" w:rsidRPr="00984881">
        <w:rPr>
          <w:b/>
          <w:bCs/>
          <w:sz w:val="28"/>
          <w:szCs w:val="28"/>
          <w:rtl/>
        </w:rPr>
        <w:t>ﺃﺭﺯﺍﻧﻰ</w:t>
      </w:r>
      <w:r>
        <w:rPr>
          <w:b/>
          <w:bCs/>
          <w:sz w:val="28"/>
          <w:szCs w:val="28"/>
          <w:rtl/>
        </w:rPr>
        <w:t xml:space="preserve"> </w:t>
      </w:r>
      <w:r w:rsidR="00EA04EF" w:rsidRPr="00984881">
        <w:rPr>
          <w:b/>
          <w:bCs/>
          <w:sz w:val="28"/>
          <w:szCs w:val="28"/>
          <w:rtl/>
        </w:rPr>
        <w:t>ﺩﺍﺭ</w:t>
      </w:r>
      <w:r>
        <w:rPr>
          <w:b/>
          <w:bCs/>
          <w:sz w:val="28"/>
          <w:szCs w:val="28"/>
          <w:rtl/>
        </w:rPr>
        <w:t xml:space="preserve"> </w:t>
      </w:r>
      <w:r w:rsidR="00EA04EF" w:rsidRPr="00984881">
        <w:rPr>
          <w:b/>
          <w:bCs/>
          <w:sz w:val="28"/>
          <w:szCs w:val="28"/>
          <w:rtl/>
        </w:rPr>
        <w:t>*</w:t>
      </w:r>
      <w:r>
        <w:rPr>
          <w:b/>
          <w:bCs/>
          <w:sz w:val="28"/>
          <w:szCs w:val="28"/>
          <w:rtl/>
        </w:rPr>
        <w:t xml:space="preserve"> </w:t>
      </w:r>
      <w:r w:rsidR="00EA04EF" w:rsidRPr="00984881">
        <w:rPr>
          <w:b/>
          <w:bCs/>
          <w:sz w:val="28"/>
          <w:szCs w:val="28"/>
          <w:rtl/>
        </w:rPr>
        <w:t>ﮐﻴﻦ ﮐﺮﺍﻣﺖ</w:t>
      </w:r>
      <w:r w:rsidR="00BD77AA">
        <w:rPr>
          <w:b/>
          <w:bCs/>
          <w:sz w:val="28"/>
          <w:szCs w:val="28"/>
          <w:rtl/>
        </w:rPr>
        <w:t xml:space="preserve">، </w:t>
      </w:r>
      <w:r w:rsidR="00EA04EF" w:rsidRPr="00984881">
        <w:rPr>
          <w:b/>
          <w:bCs/>
          <w:sz w:val="28"/>
          <w:szCs w:val="28"/>
          <w:rtl/>
        </w:rPr>
        <w:t xml:space="preserve">ﺳﺒﺐ ﺣﺸﻤﺖ ﻭ ﺗﻤﮑﻴﻦ ﻣﻨﺴﺖ </w:t>
      </w:r>
    </w:p>
    <w:p w:rsidR="00EA04EF" w:rsidRDefault="004D25BE" w:rsidP="00EA04EF">
      <w:pPr>
        <w:bidi/>
        <w:jc w:val="both"/>
        <w:rPr>
          <w:sz w:val="28"/>
          <w:szCs w:val="28"/>
        </w:rPr>
      </w:pPr>
      <w:r>
        <w:rPr>
          <w:sz w:val="28"/>
          <w:szCs w:val="28"/>
          <w:rtl/>
        </w:rPr>
        <w:t xml:space="preserve"> </w:t>
      </w:r>
      <w:r w:rsidR="00EA04EF" w:rsidRPr="00984881">
        <w:rPr>
          <w:sz w:val="28"/>
          <w:szCs w:val="28"/>
          <w:rtl/>
        </w:rPr>
        <w:t>ﻟﺬﺍ ﺣﺎﻓﻆ</w:t>
      </w:r>
      <w:r>
        <w:rPr>
          <w:sz w:val="28"/>
          <w:szCs w:val="28"/>
          <w:rtl/>
        </w:rPr>
        <w:t xml:space="preserve"> </w:t>
      </w:r>
      <w:r w:rsidR="00EA04EF" w:rsidRPr="00984881">
        <w:rPr>
          <w:sz w:val="28"/>
          <w:szCs w:val="28"/>
          <w:rtl/>
        </w:rPr>
        <w:t>ﺍﺯ ﺧﺪﺍﻭﻧﺪ ﻣﻴﺨﻮﺍﻫﺪ</w:t>
      </w:r>
      <w:r w:rsidR="00BD77AA">
        <w:rPr>
          <w:sz w:val="28"/>
          <w:szCs w:val="28"/>
          <w:rtl/>
        </w:rPr>
        <w:t xml:space="preserve">، </w:t>
      </w:r>
      <w:r w:rsidR="00EA04EF" w:rsidRPr="00984881">
        <w:rPr>
          <w:sz w:val="28"/>
          <w:szCs w:val="28"/>
          <w:rtl/>
        </w:rPr>
        <w:t>ﮐﻪ ﺧﻮﺩﻓﻘﺮﻯ ﺳﻠﻮﮐﻰ ﺭﺍ ﺑﻮﻯ ﺍﺭﺯﺍﻧﻰ ﻭ ﻣﻴﺴّﺮ</w:t>
      </w:r>
      <w:r>
        <w:rPr>
          <w:sz w:val="28"/>
          <w:szCs w:val="28"/>
          <w:rtl/>
        </w:rPr>
        <w:t xml:space="preserve"> </w:t>
      </w:r>
      <w:r w:rsidR="00EA04EF" w:rsidRPr="00984881">
        <w:rPr>
          <w:sz w:val="28"/>
          <w:szCs w:val="28"/>
          <w:rtl/>
        </w:rPr>
        <w:t>ﮐﻨﺪ</w:t>
      </w:r>
      <w:r w:rsidR="00BD77AA">
        <w:rPr>
          <w:sz w:val="28"/>
          <w:szCs w:val="28"/>
          <w:rtl/>
        </w:rPr>
        <w:t xml:space="preserve">. </w:t>
      </w:r>
      <w:r w:rsidR="00EA04EF" w:rsidRPr="00984881">
        <w:rPr>
          <w:sz w:val="28"/>
          <w:szCs w:val="28"/>
          <w:rtl/>
        </w:rPr>
        <w:t>ﮐﻪ ﺑﺎﻋث</w:t>
      </w:r>
      <w:r>
        <w:rPr>
          <w:sz w:val="28"/>
          <w:szCs w:val="28"/>
          <w:rtl/>
        </w:rPr>
        <w:t xml:space="preserve"> </w:t>
      </w:r>
      <w:r w:rsidR="00EA04EF" w:rsidRPr="00984881">
        <w:rPr>
          <w:sz w:val="28"/>
          <w:szCs w:val="28"/>
          <w:rtl/>
        </w:rPr>
        <w:t>ﻓﺨﺮ ﻭ ﺍﻓﺘﺨﺎﺭ ﺣﺎﻓﻆ ﺳﺎﻟﻚ ﺍﺳﺖ</w:t>
      </w:r>
      <w:r w:rsidR="00BD77AA">
        <w:rPr>
          <w:sz w:val="28"/>
          <w:szCs w:val="28"/>
          <w:rtl/>
        </w:rPr>
        <w:t xml:space="preserve">. </w:t>
      </w:r>
      <w:r w:rsidR="00EA04EF" w:rsidRPr="00984881">
        <w:rPr>
          <w:sz w:val="28"/>
          <w:szCs w:val="28"/>
          <w:rtl/>
        </w:rPr>
        <w:t>ﻭ ﺑﺨﺎﻃﺮ ﺍﻳﻦ ﮐﺮﺍﻣﺖ</w:t>
      </w:r>
      <w:r w:rsidR="00BD77AA">
        <w:rPr>
          <w:sz w:val="28"/>
          <w:szCs w:val="28"/>
          <w:rtl/>
        </w:rPr>
        <w:t xml:space="preserve">، </w:t>
      </w:r>
      <w:r w:rsidR="00EA04EF" w:rsidRPr="00984881">
        <w:rPr>
          <w:sz w:val="28"/>
          <w:szCs w:val="28"/>
          <w:rtl/>
        </w:rPr>
        <w:t>ﮐﻪ ﺍﺯ ﺧﻮﺩﻓﻘﺮﻯ ﻭ ﺍﮐﺘﻔﺎ ﺑﻌﺸﻖ ﭘﻴﺮ ﺩﺍﺭﺩ</w:t>
      </w:r>
      <w:r w:rsidR="00BD77AA">
        <w:rPr>
          <w:sz w:val="28"/>
          <w:szCs w:val="28"/>
          <w:rtl/>
        </w:rPr>
        <w:t xml:space="preserve">. </w:t>
      </w:r>
      <w:r w:rsidR="00EA04EF" w:rsidRPr="00984881">
        <w:rPr>
          <w:sz w:val="28"/>
          <w:szCs w:val="28"/>
          <w:rtl/>
        </w:rPr>
        <w:t>ﻭﺑﺎﻋث ﺣﺸﻤﺖ ﭘﺎﺩﺷﺎﻫﻰ</w:t>
      </w:r>
      <w:r w:rsidR="00BD77AA">
        <w:rPr>
          <w:sz w:val="28"/>
          <w:szCs w:val="28"/>
          <w:rtl/>
        </w:rPr>
        <w:t xml:space="preserve">، </w:t>
      </w:r>
      <w:r w:rsidR="00EA04EF" w:rsidRPr="00984881">
        <w:rPr>
          <w:sz w:val="28"/>
          <w:szCs w:val="28"/>
          <w:rtl/>
        </w:rPr>
        <w:t>ﻭ ﻣﻘﺎﻡ ﻣﻮﺭﺩ</w:t>
      </w:r>
      <w:r>
        <w:rPr>
          <w:sz w:val="28"/>
          <w:szCs w:val="28"/>
          <w:rtl/>
        </w:rPr>
        <w:t xml:space="preserve"> </w:t>
      </w:r>
      <w:r w:rsidR="00EA04EF" w:rsidRPr="00984881">
        <w:rPr>
          <w:sz w:val="28"/>
          <w:szCs w:val="28"/>
          <w:rtl/>
        </w:rPr>
        <w:t>ﺳﺘﺎﻳﺶ ﻭ ﻣﮑﺎﻧﺖ ﻣﺤﺘﺮﻡ ﺳﺎﻟﻚ</w:t>
      </w:r>
      <w:r>
        <w:rPr>
          <w:sz w:val="28"/>
          <w:szCs w:val="28"/>
          <w:rtl/>
        </w:rPr>
        <w:t xml:space="preserve"> </w:t>
      </w:r>
      <w:r w:rsidR="00EA04EF" w:rsidRPr="00984881">
        <w:rPr>
          <w:sz w:val="28"/>
          <w:szCs w:val="28"/>
          <w:rtl/>
        </w:rPr>
        <w:t>ﺷﺪﻩ ﺍﺳﺖ</w:t>
      </w:r>
      <w:r w:rsidR="00BD77AA">
        <w:rPr>
          <w:sz w:val="28"/>
          <w:szCs w:val="28"/>
          <w:rtl/>
        </w:rPr>
        <w:t xml:space="preserve">. </w:t>
      </w:r>
      <w:r w:rsidR="00EA04EF" w:rsidRPr="00984881">
        <w:rPr>
          <w:sz w:val="28"/>
          <w:szCs w:val="28"/>
          <w:rtl/>
        </w:rPr>
        <w:t>ﭘﻴﺎﻣﺒﺮ ﻓﻘﺮ ﺧﻮﺩﺭﺍ ﻓﺨﺮ ﺧﻮﺩ</w:t>
      </w:r>
      <w:r>
        <w:rPr>
          <w:sz w:val="28"/>
          <w:szCs w:val="28"/>
          <w:rtl/>
        </w:rPr>
        <w:t xml:space="preserve"> </w:t>
      </w:r>
      <w:r w:rsidR="00EA04EF" w:rsidRPr="00984881">
        <w:rPr>
          <w:sz w:val="28"/>
          <w:szCs w:val="28"/>
          <w:rtl/>
        </w:rPr>
        <w:t>ﻣﻴﮕﻔﺖ</w:t>
      </w:r>
      <w:r w:rsidR="00BD77AA">
        <w:rPr>
          <w:sz w:val="28"/>
          <w:szCs w:val="28"/>
          <w:rtl/>
        </w:rPr>
        <w:t xml:space="preserve">، </w:t>
      </w:r>
      <w:r w:rsidR="00EA04EF" w:rsidRPr="00984881">
        <w:rPr>
          <w:sz w:val="28"/>
          <w:szCs w:val="28"/>
          <w:rtl/>
        </w:rPr>
        <w:t>ﻭﻓﻘﺮﻏﻴﺮ ﺳﺎﻟﮑﺎﻥ ﺭﺍ ﮐﻔﺮ ﻣﻴﺪﺍﻧﺴﺖ</w:t>
      </w:r>
      <w:r w:rsidR="00BD77AA">
        <w:rPr>
          <w:sz w:val="28"/>
          <w:szCs w:val="28"/>
          <w:rtl/>
        </w:rPr>
        <w:t xml:space="preserve">. </w:t>
      </w:r>
      <w:r w:rsidR="00EA04EF" w:rsidRPr="00984881">
        <w:rPr>
          <w:sz w:val="28"/>
          <w:szCs w:val="28"/>
          <w:rtl/>
        </w:rPr>
        <w:t>ﮐﻪ ﺳﺎﻟﻚ</w:t>
      </w:r>
      <w:r w:rsidR="00BD77AA">
        <w:rPr>
          <w:sz w:val="28"/>
          <w:szCs w:val="28"/>
          <w:rtl/>
        </w:rPr>
        <w:t xml:space="preserve">، </w:t>
      </w:r>
      <w:r w:rsidR="00EA04EF" w:rsidRPr="00984881">
        <w:rPr>
          <w:sz w:val="28"/>
          <w:szCs w:val="28"/>
          <w:rtl/>
        </w:rPr>
        <w:t>ﻓﻘﻴﺮ ﺧﺪﺍﻭﻧﺪ ﻭ ﭘﻴﺮ ﺍﻟﻬﻰ</w:t>
      </w:r>
      <w:r>
        <w:rPr>
          <w:sz w:val="28"/>
          <w:szCs w:val="28"/>
          <w:rtl/>
        </w:rPr>
        <w:t xml:space="preserve"> </w:t>
      </w:r>
      <w:r w:rsidR="00EA04EF" w:rsidRPr="00984881">
        <w:rPr>
          <w:sz w:val="28"/>
          <w:szCs w:val="28"/>
          <w:rtl/>
        </w:rPr>
        <w:t>ﻣﻴﺒﺎﺷﺪ</w:t>
      </w:r>
      <w:r w:rsidR="00BD77AA">
        <w:rPr>
          <w:sz w:val="28"/>
          <w:szCs w:val="28"/>
          <w:rtl/>
        </w:rPr>
        <w:t xml:space="preserve">، </w:t>
      </w:r>
      <w:r w:rsidR="00EA04EF" w:rsidRPr="00984881">
        <w:rPr>
          <w:sz w:val="28"/>
          <w:szCs w:val="28"/>
          <w:rtl/>
        </w:rPr>
        <w:t>ﻭﺑﻰ ﻧﻴﺎﺯ ﺍﺯ غیر ﺍﻭ</w:t>
      </w:r>
      <w:r w:rsidR="00BD77AA">
        <w:rPr>
          <w:sz w:val="28"/>
          <w:szCs w:val="28"/>
          <w:rtl/>
        </w:rPr>
        <w:t xml:space="preserve">. </w:t>
      </w:r>
      <w:r w:rsidR="00EA04EF" w:rsidRPr="00984881">
        <w:rPr>
          <w:sz w:val="28"/>
          <w:szCs w:val="28"/>
          <w:rtl/>
        </w:rPr>
        <w:t>ﻭ ﻫﺮﭼﻪ ﺑﻴﺸﺘﺮ ﺭﺣﻤﺖ ﺭﻭﺣﻰ ﻭ ﻋﻘﻠﻰ ﻭ ﻣﻘﺎﻣﻰ ﻭ ﺍﺣﻮﺍﻟﻰ ﭘﻴﺪﺍ ﮐﻨﺪ</w:t>
      </w:r>
      <w:r w:rsidR="00BD77AA">
        <w:rPr>
          <w:sz w:val="28"/>
          <w:szCs w:val="28"/>
          <w:rtl/>
        </w:rPr>
        <w:t xml:space="preserve">، </w:t>
      </w:r>
      <w:r w:rsidR="00EA04EF" w:rsidRPr="00984881">
        <w:rPr>
          <w:sz w:val="28"/>
          <w:szCs w:val="28"/>
          <w:rtl/>
        </w:rPr>
        <w:t>ﺑﻴﺸﺘﺮ ﺍﺣﺴﺎس</w:t>
      </w:r>
      <w:r>
        <w:rPr>
          <w:sz w:val="28"/>
          <w:szCs w:val="28"/>
          <w:rtl/>
        </w:rPr>
        <w:t xml:space="preserve"> </w:t>
      </w:r>
      <w:r w:rsidR="00EA04EF" w:rsidRPr="00984881">
        <w:rPr>
          <w:sz w:val="28"/>
          <w:szCs w:val="28"/>
          <w:rtl/>
        </w:rPr>
        <w:t>ﻓﻘﺮ ﻭﻧﻴﺎﺯ ﺧﻮﺩ</w:t>
      </w:r>
      <w:r>
        <w:rPr>
          <w:sz w:val="28"/>
          <w:szCs w:val="28"/>
          <w:rtl/>
        </w:rPr>
        <w:t xml:space="preserve"> </w:t>
      </w:r>
      <w:r w:rsidR="00EA04EF" w:rsidRPr="00984881">
        <w:rPr>
          <w:sz w:val="28"/>
          <w:szCs w:val="28"/>
          <w:rtl/>
        </w:rPr>
        <w:t>ﻣﻴﻨﻤﺎﻳﺪ</w:t>
      </w:r>
      <w:r w:rsidR="00BD77AA">
        <w:rPr>
          <w:sz w:val="28"/>
          <w:szCs w:val="28"/>
          <w:rtl/>
        </w:rPr>
        <w:t xml:space="preserve">، </w:t>
      </w:r>
      <w:r w:rsidR="00EA04EF" w:rsidRPr="00984881">
        <w:rPr>
          <w:sz w:val="28"/>
          <w:szCs w:val="28"/>
          <w:rtl/>
        </w:rPr>
        <w:t>ﻭﺑﻴﺸﺘﺮ ﻣﻴﺪﺍﻧﺪ ﮐﻪ ﻫﻨﻮﺯ ﭼﻴﺰﻯ ﻧﻤﻴﺪﺍﻧﺪ</w:t>
      </w:r>
      <w:r w:rsidR="00BD77AA">
        <w:rPr>
          <w:sz w:val="28"/>
          <w:szCs w:val="28"/>
          <w:rtl/>
        </w:rPr>
        <w:t xml:space="preserve">، </w:t>
      </w:r>
      <w:r w:rsidR="00EA04EF" w:rsidRPr="00984881">
        <w:rPr>
          <w:sz w:val="28"/>
          <w:szCs w:val="28"/>
          <w:rtl/>
        </w:rPr>
        <w:t>ﺍﮔﺮ ﺳﺎﻟﻚ ﺩﺭ ﻋﺰﻟﺖ ﺧﻮﺩ</w:t>
      </w:r>
      <w:r w:rsidR="00BD77AA">
        <w:rPr>
          <w:sz w:val="28"/>
          <w:szCs w:val="28"/>
          <w:rtl/>
        </w:rPr>
        <w:t xml:space="preserve">، </w:t>
      </w:r>
      <w:r w:rsidR="00EA04EF" w:rsidRPr="00984881">
        <w:rPr>
          <w:sz w:val="28"/>
          <w:szCs w:val="28"/>
          <w:rtl/>
        </w:rPr>
        <w:t>ﺑﻔﻘﺮ ﺧﻮﻳﺶ ﺩﻟﺨﻮﺵ ﺑﺎﺷﺪ</w:t>
      </w:r>
      <w:r w:rsidR="00BD77AA">
        <w:rPr>
          <w:sz w:val="28"/>
          <w:szCs w:val="28"/>
          <w:rtl/>
        </w:rPr>
        <w:t xml:space="preserve">، </w:t>
      </w:r>
      <w:r w:rsidR="00EA04EF" w:rsidRPr="00984881">
        <w:rPr>
          <w:sz w:val="28"/>
          <w:szCs w:val="28"/>
          <w:rtl/>
        </w:rPr>
        <w:t>ﻳﻌﻨﻰ ﭼﺸﻢ ﻃﻤﻊ</w:t>
      </w:r>
      <w:r>
        <w:rPr>
          <w:sz w:val="28"/>
          <w:szCs w:val="28"/>
          <w:rtl/>
        </w:rPr>
        <w:t xml:space="preserve"> </w:t>
      </w:r>
      <w:r w:rsidR="00EA04EF" w:rsidRPr="00984881">
        <w:rPr>
          <w:sz w:val="28"/>
          <w:szCs w:val="28"/>
          <w:rtl/>
        </w:rPr>
        <w:t>ﺑﺪﻧﻴﺎ ﻭ ﻣﺎﻝ</w:t>
      </w:r>
      <w:r>
        <w:rPr>
          <w:sz w:val="28"/>
          <w:szCs w:val="28"/>
          <w:rtl/>
        </w:rPr>
        <w:t xml:space="preserve"> </w:t>
      </w:r>
      <w:r w:rsidR="00EA04EF" w:rsidRPr="00984881">
        <w:rPr>
          <w:sz w:val="28"/>
          <w:szCs w:val="28"/>
          <w:rtl/>
        </w:rPr>
        <w:t>ﺩﻧﻴﺎ ﺑﻬﺮ ﺷﮑﻞ ﺁﻥ ﺭﺍ ﻧﺪﺍﺭﺩ</w:t>
      </w:r>
      <w:r w:rsidR="00BD77AA">
        <w:rPr>
          <w:sz w:val="28"/>
          <w:szCs w:val="28"/>
          <w:rtl/>
        </w:rPr>
        <w:t xml:space="preserve">. </w:t>
      </w:r>
      <w:r w:rsidR="00EA04EF" w:rsidRPr="00984881">
        <w:rPr>
          <w:sz w:val="28"/>
          <w:szCs w:val="28"/>
          <w:rtl/>
        </w:rPr>
        <w:t>ﭘس ﺗﺮﻙ ﺧﻮﻳﺸﺘﻦ ﻭ ﺩﻧﻴﺎﻯ ﺑﺸﺮﻯ ﺭﺍ ﻧﻤﺎﻳﺪ</w:t>
      </w:r>
      <w:r w:rsidR="00BD77AA">
        <w:rPr>
          <w:sz w:val="28"/>
          <w:szCs w:val="28"/>
          <w:rtl/>
        </w:rPr>
        <w:t xml:space="preserve">، </w:t>
      </w:r>
      <w:r w:rsidR="00EA04EF" w:rsidRPr="00984881">
        <w:rPr>
          <w:sz w:val="28"/>
          <w:szCs w:val="28"/>
          <w:rtl/>
        </w:rPr>
        <w:t>ﻭ ﺗﺎ ﺑﻮ</w:t>
      </w:r>
      <w:r w:rsidR="009732B0" w:rsidRPr="00984881">
        <w:rPr>
          <w:sz w:val="28"/>
          <w:szCs w:val="28"/>
          <w:rtl/>
        </w:rPr>
        <w:t>حَدّ</w:t>
      </w:r>
      <w:r w:rsidR="00EA04EF" w:rsidRPr="00984881">
        <w:rPr>
          <w:sz w:val="28"/>
          <w:szCs w:val="28"/>
          <w:rtl/>
        </w:rPr>
        <w:t>ﺕ ﻭﺟﻮﺩ ﺧﻮﺩ</w:t>
      </w:r>
      <w:r w:rsidR="00BD77AA">
        <w:rPr>
          <w:sz w:val="28"/>
          <w:szCs w:val="28"/>
          <w:rtl/>
        </w:rPr>
        <w:t xml:space="preserve">، </w:t>
      </w:r>
      <w:r w:rsidR="00EA04EF" w:rsidRPr="00984881">
        <w:rPr>
          <w:sz w:val="28"/>
          <w:szCs w:val="28"/>
          <w:rtl/>
        </w:rPr>
        <w:t>ﺑﺎ ﻣﺮﺍﺗﺐ ﺍﻟﻬﻰ ﺧﻮﻳﺶ ﺩﺭ ﺷﻬﻮﺩﻫﺎ ﺑﺮﺳﺪ ﮐﻪ ﺣﺘﻰ ﺧﻮﺩﺭﺍ ﻧﻴﺰ</w:t>
      </w:r>
      <w:r>
        <w:rPr>
          <w:sz w:val="28"/>
          <w:szCs w:val="28"/>
          <w:rtl/>
        </w:rPr>
        <w:t xml:space="preserve"> </w:t>
      </w:r>
      <w:r w:rsidR="00EA04EF" w:rsidRPr="00984881">
        <w:rPr>
          <w:sz w:val="28"/>
          <w:szCs w:val="28"/>
          <w:rtl/>
        </w:rPr>
        <w:t xml:space="preserve">ﺩﺭ ﻣﻴﺎﻥ ﻧﻤﻰ ﺑﻴﻨﺪ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ﻭﺍﻋﻆ ﺷﺤﻨﻪ ﺷﻨﺎس ﺍﻳﻦ ﻋﻈﻤﺖ ﮔﻮ ﻣﻔﺮﻭﺵ</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ﺯﺍﻧﮑﻪ ﻣﻨﺰﻟﮕﻪ ﺳﻠﻄﺎﻥ</w:t>
      </w:r>
      <w:r w:rsidR="00BD77AA">
        <w:rPr>
          <w:b/>
          <w:bCs/>
          <w:sz w:val="28"/>
          <w:szCs w:val="28"/>
          <w:rtl/>
        </w:rPr>
        <w:t xml:space="preserve">، </w:t>
      </w:r>
      <w:r w:rsidRPr="00984881">
        <w:rPr>
          <w:b/>
          <w:bCs/>
          <w:sz w:val="28"/>
          <w:szCs w:val="28"/>
          <w:rtl/>
        </w:rPr>
        <w:t xml:space="preserve">ﺩﻝ ﻣﺴﮑﻴﻦ ﻣﻨﺴﺖ </w:t>
      </w:r>
    </w:p>
    <w:p w:rsidR="00EA04EF" w:rsidRPr="00984881" w:rsidRDefault="004D25BE" w:rsidP="00747C2C">
      <w:pPr>
        <w:bidi/>
        <w:jc w:val="both"/>
        <w:rPr>
          <w:sz w:val="28"/>
          <w:szCs w:val="28"/>
          <w:rtl/>
        </w:rPr>
      </w:pPr>
      <w:r>
        <w:rPr>
          <w:sz w:val="28"/>
          <w:szCs w:val="28"/>
          <w:rtl/>
        </w:rPr>
        <w:t xml:space="preserve"> </w:t>
      </w:r>
      <w:r w:rsidR="00EA04EF" w:rsidRPr="00984881">
        <w:rPr>
          <w:sz w:val="28"/>
          <w:szCs w:val="28"/>
          <w:rtl/>
        </w:rPr>
        <w:t>ﺧﻄﺎﺏ ﺣﺎﻓﻆ ﺑﻮﺍﻋﻆ ﻓﻘﻴﻪ</w:t>
      </w:r>
      <w:r>
        <w:rPr>
          <w:sz w:val="28"/>
          <w:szCs w:val="28"/>
          <w:rtl/>
        </w:rPr>
        <w:t xml:space="preserve"> </w:t>
      </w:r>
      <w:r w:rsidR="00EA04EF" w:rsidRPr="00984881">
        <w:rPr>
          <w:sz w:val="28"/>
          <w:szCs w:val="28"/>
          <w:rtl/>
        </w:rPr>
        <w:t>ﻗﺸﺮﻯ</w:t>
      </w:r>
      <w:r w:rsidR="00BD77AA">
        <w:rPr>
          <w:sz w:val="28"/>
          <w:szCs w:val="28"/>
          <w:rtl/>
        </w:rPr>
        <w:t xml:space="preserve">، </w:t>
      </w:r>
      <w:r w:rsidR="00EA04EF" w:rsidRPr="00984881">
        <w:rPr>
          <w:sz w:val="28"/>
          <w:szCs w:val="28"/>
          <w:rtl/>
        </w:rPr>
        <w:t>ﮐﻪ ﻭﻋﻆ ﻣﺮﺩﻡ ﻣﻴﮑﻨﺪ</w:t>
      </w:r>
      <w:r w:rsidR="00BD77AA">
        <w:rPr>
          <w:sz w:val="28"/>
          <w:szCs w:val="28"/>
          <w:rtl/>
        </w:rPr>
        <w:t xml:space="preserve">، </w:t>
      </w:r>
      <w:r w:rsidR="00EA04EF" w:rsidRPr="00984881">
        <w:rPr>
          <w:sz w:val="28"/>
          <w:szCs w:val="28"/>
          <w:rtl/>
        </w:rPr>
        <w:t>ﻭ ﺧﻮﺩ ﺩﺭ ﺧﻠﻮﺕ ﺧﻮﻳﺶ ﺁﻥ ﮐﺎﺭ ﺩﻳﮕﺮ ﺩﺍﺭﺩ</w:t>
      </w:r>
      <w:r w:rsidR="00BD77AA">
        <w:rPr>
          <w:sz w:val="28"/>
          <w:szCs w:val="28"/>
          <w:rtl/>
        </w:rPr>
        <w:t xml:space="preserve">. </w:t>
      </w:r>
      <w:r w:rsidR="00EA04EF" w:rsidRPr="00984881">
        <w:rPr>
          <w:sz w:val="28"/>
          <w:szCs w:val="28"/>
          <w:rtl/>
        </w:rPr>
        <w:t xml:space="preserve">ﮐﻪ ﺍﻳﻦ ﻓﻘﻴﻪ ﺩﺭ ﺭﺍﺑﻄﻪ ﺑﺎ </w:t>
      </w:r>
      <w:r w:rsidR="00B3374C" w:rsidRPr="00984881">
        <w:rPr>
          <w:sz w:val="28"/>
          <w:szCs w:val="28"/>
          <w:rtl/>
        </w:rPr>
        <w:t>پلیس</w:t>
      </w:r>
      <w:r w:rsidR="00EA04EF" w:rsidRPr="00984881">
        <w:rPr>
          <w:sz w:val="28"/>
          <w:szCs w:val="28"/>
          <w:rtl/>
        </w:rPr>
        <w:t xml:space="preserve"> ﻭ ﺷﺤﻨﻪ ﻭ ﺣﮑﺎﻡ</w:t>
      </w:r>
      <w:r>
        <w:rPr>
          <w:sz w:val="28"/>
          <w:szCs w:val="28"/>
          <w:rtl/>
        </w:rPr>
        <w:t xml:space="preserve"> </w:t>
      </w:r>
      <w:r w:rsidR="00EA04EF" w:rsidRPr="00984881">
        <w:rPr>
          <w:sz w:val="28"/>
          <w:szCs w:val="28"/>
          <w:rtl/>
        </w:rPr>
        <w:t>ﺳﻴﺎﺳﻰ ﻭ</w:t>
      </w:r>
      <w:r>
        <w:rPr>
          <w:sz w:val="28"/>
          <w:szCs w:val="28"/>
          <w:rtl/>
        </w:rPr>
        <w:t xml:space="preserve"> </w:t>
      </w:r>
      <w:r w:rsidR="00EA04EF" w:rsidRPr="00984881">
        <w:rPr>
          <w:sz w:val="28"/>
          <w:szCs w:val="28"/>
          <w:rtl/>
        </w:rPr>
        <w:t>ﺧﻠﻔﺎ ﻭﺣﺘﻰ ﺳﻔﺎﺭﺗﺨﺎﻧﻪ ﻫﺎﻯ ﺧﺎﺭﺟﻰ ﺍﺳﺖ</w:t>
      </w:r>
      <w:r w:rsidR="00BD77AA">
        <w:rPr>
          <w:sz w:val="28"/>
          <w:szCs w:val="28"/>
          <w:rtl/>
        </w:rPr>
        <w:t xml:space="preserve">، </w:t>
      </w:r>
      <w:r w:rsidR="00EA04EF" w:rsidRPr="00984881">
        <w:rPr>
          <w:sz w:val="28"/>
          <w:szCs w:val="28"/>
          <w:rtl/>
        </w:rPr>
        <w:t>ﻭﻣﻮﺍﺟﺐ ﺑﮕﻴﺮ ﺁﻧﻬﺎ ﺍﺳﺖ</w:t>
      </w:r>
      <w:r w:rsidR="00BD77AA">
        <w:rPr>
          <w:sz w:val="28"/>
          <w:szCs w:val="28"/>
          <w:rtl/>
        </w:rPr>
        <w:t xml:space="preserve">. </w:t>
      </w:r>
      <w:r w:rsidR="00EA04EF" w:rsidRPr="00984881">
        <w:rPr>
          <w:sz w:val="28"/>
          <w:szCs w:val="28"/>
          <w:rtl/>
        </w:rPr>
        <w:t>ﻭ ﺑﻨﻔﻊ ﺗﺴﻠﻂ ﺁﻥ ﺣﮑﺎﻡ ﻣﺮﺩﻡ</w:t>
      </w:r>
      <w:r>
        <w:rPr>
          <w:sz w:val="28"/>
          <w:szCs w:val="28"/>
          <w:rtl/>
        </w:rPr>
        <w:t xml:space="preserve"> </w:t>
      </w:r>
      <w:r w:rsidR="00EA04EF" w:rsidRPr="00984881">
        <w:rPr>
          <w:sz w:val="28"/>
          <w:szCs w:val="28"/>
          <w:rtl/>
        </w:rPr>
        <w:t>ﺟﺎﻫﻞ ﺭﺍ ﺑﻤﻴﻞ ﺣﺎﮐﻢ ﻣﻴﺮﺍﻧﻨﺪ</w:t>
      </w:r>
      <w:r w:rsidR="00BD77AA">
        <w:rPr>
          <w:sz w:val="28"/>
          <w:szCs w:val="28"/>
          <w:rtl/>
        </w:rPr>
        <w:t xml:space="preserve">. </w:t>
      </w:r>
      <w:r w:rsidR="00EA04EF" w:rsidRPr="00984881">
        <w:rPr>
          <w:sz w:val="28"/>
          <w:szCs w:val="28"/>
          <w:rtl/>
        </w:rPr>
        <w:t>ﻭ ﺣﺘﻰ ﺧﻮﺩﺁﺧﻮﻧﺪﻫﺎ ﺍﺻﻄﻠﺎﺡ ﺃﻫﻞ ﺣﻔﻴﺰ ﻳﺎ ﺍﻭﻓﻴس ﻭﺍﺩﺍﺭﻩ</w:t>
      </w:r>
      <w:r w:rsidR="00BD77AA">
        <w:rPr>
          <w:sz w:val="28"/>
          <w:szCs w:val="28"/>
          <w:rtl/>
        </w:rPr>
        <w:t xml:space="preserve">، </w:t>
      </w:r>
      <w:r w:rsidR="00EA04EF" w:rsidRPr="00984881">
        <w:rPr>
          <w:sz w:val="28"/>
          <w:szCs w:val="28"/>
          <w:rtl/>
        </w:rPr>
        <w:t>ﺩﺭ ﻣﺘﻬﻢ ﮐﺮﺩﻥ ﻳﮑﺪﻳﮕﺮ ﺑﮑﺎﺭﻣﻴﺒﺮﺩﻧﺪ</w:t>
      </w:r>
      <w:r w:rsidR="00BD77AA">
        <w:rPr>
          <w:sz w:val="28"/>
          <w:szCs w:val="28"/>
          <w:rtl/>
        </w:rPr>
        <w:t xml:space="preserve">. </w:t>
      </w:r>
      <w:r w:rsidR="00EA04EF" w:rsidRPr="00984881">
        <w:rPr>
          <w:sz w:val="28"/>
          <w:szCs w:val="28"/>
          <w:rtl/>
        </w:rPr>
        <w:t>ﻭ ﻫﻤﻴﺸﻪ</w:t>
      </w:r>
      <w:r>
        <w:rPr>
          <w:sz w:val="28"/>
          <w:szCs w:val="28"/>
          <w:rtl/>
        </w:rPr>
        <w:t xml:space="preserve"> </w:t>
      </w:r>
      <w:r w:rsidR="00EA04EF" w:rsidRPr="00984881">
        <w:rPr>
          <w:sz w:val="28"/>
          <w:szCs w:val="28"/>
          <w:rtl/>
        </w:rPr>
        <w:t>ﺑﺮﻣﺨﺎﻟﻔﺖ ﺃﻭﻟﻴﺎ ﻭ ﺩﺷﻤﻨﻰ ﺁﻧﺎﻥ ﻣﻴﺒﺎﺷﻨﺪ</w:t>
      </w:r>
      <w:r w:rsidR="00BD77AA">
        <w:rPr>
          <w:sz w:val="28"/>
          <w:szCs w:val="28"/>
          <w:rtl/>
        </w:rPr>
        <w:t xml:space="preserve">. </w:t>
      </w:r>
      <w:r w:rsidR="00EA04EF" w:rsidRPr="00984881">
        <w:rPr>
          <w:sz w:val="28"/>
          <w:szCs w:val="28"/>
          <w:rtl/>
        </w:rPr>
        <w:t>ﮐﻪ ﻣﺪﺍﻡ ﺍﻣثاﻝ ﺣﺎﻓﻆ ﺳﺎﻟﻚ ﻭ ﮐﺎﻣﻞ ﺭﺍ</w:t>
      </w:r>
      <w:r w:rsidR="00BD77AA">
        <w:rPr>
          <w:sz w:val="28"/>
          <w:szCs w:val="28"/>
          <w:rtl/>
        </w:rPr>
        <w:t xml:space="preserve">، </w:t>
      </w:r>
      <w:r w:rsidR="00EA04EF" w:rsidRPr="00984881">
        <w:rPr>
          <w:sz w:val="28"/>
          <w:szCs w:val="28"/>
          <w:rtl/>
        </w:rPr>
        <w:t>ﺗﮑﻔﻴﺮ ﻭ ﻓﺘﻮﺍﻯ ﻣﺮﮒ ﻣﻴﺪﻫﻨﺪ</w:t>
      </w:r>
      <w:r w:rsidR="00BD77AA">
        <w:rPr>
          <w:sz w:val="28"/>
          <w:szCs w:val="28"/>
          <w:rtl/>
        </w:rPr>
        <w:t xml:space="preserve">. </w:t>
      </w:r>
      <w:r w:rsidR="00EA04EF" w:rsidRPr="00984881">
        <w:rPr>
          <w:sz w:val="28"/>
          <w:szCs w:val="28"/>
          <w:rtl/>
        </w:rPr>
        <w:t xml:space="preserve">ﺣﺎﻓﻆ ﺑﺮﺍﻯ ﭼﻨﻴﻦ ﻭﺍﻋﻈﻰ ﭘﻴﺎﻡ ﻣﻰ </w:t>
      </w:r>
      <w:r w:rsidR="009915B2" w:rsidRPr="00984881">
        <w:rPr>
          <w:sz w:val="28"/>
          <w:szCs w:val="28"/>
          <w:rtl/>
        </w:rPr>
        <w:t>فر</w:t>
      </w:r>
      <w:r w:rsidR="00EA04EF" w:rsidRPr="00984881">
        <w:rPr>
          <w:sz w:val="28"/>
          <w:szCs w:val="28"/>
          <w:rtl/>
        </w:rPr>
        <w:t>ﺳﺘﺪ</w:t>
      </w:r>
      <w:r w:rsidR="00BD77AA">
        <w:rPr>
          <w:sz w:val="28"/>
          <w:szCs w:val="28"/>
          <w:rtl/>
        </w:rPr>
        <w:t xml:space="preserve">، </w:t>
      </w:r>
      <w:r w:rsidR="00EA04EF" w:rsidRPr="00984881">
        <w:rPr>
          <w:sz w:val="28"/>
          <w:szCs w:val="28"/>
          <w:rtl/>
        </w:rPr>
        <w:t>ﮐﻪ ﻋﻈﻤﺖ ﻭ ثرﻭﺕ</w:t>
      </w:r>
      <w:r>
        <w:rPr>
          <w:sz w:val="28"/>
          <w:szCs w:val="28"/>
          <w:rtl/>
        </w:rPr>
        <w:t xml:space="preserve"> </w:t>
      </w:r>
      <w:r w:rsidR="00EA04EF" w:rsidRPr="00984881">
        <w:rPr>
          <w:sz w:val="28"/>
          <w:szCs w:val="28"/>
          <w:rtl/>
        </w:rPr>
        <w:t>ﻭ ﻣﻘﺎﻡ ﻭ ﻗﺪﺭﺕ ﺧﻮﺩﺭﺍ ﺑﺮﺥ ﻣﻦ ﻣﮑﺶ</w:t>
      </w:r>
      <w:r w:rsidR="00BD77AA">
        <w:rPr>
          <w:sz w:val="28"/>
          <w:szCs w:val="28"/>
          <w:rtl/>
        </w:rPr>
        <w:t xml:space="preserve">، </w:t>
      </w:r>
      <w:r w:rsidR="00EA04EF" w:rsidRPr="00984881">
        <w:rPr>
          <w:sz w:val="28"/>
          <w:szCs w:val="28"/>
          <w:rtl/>
        </w:rPr>
        <w:t>ﮐﻪ ﻫﺮ ﺭﻭﺯ ﻣﺮﺍ ﺗﻬﺪﻳﺪ ﻣﻴﮑﻨﻰ</w:t>
      </w:r>
      <w:r w:rsidR="00BD77AA">
        <w:rPr>
          <w:sz w:val="28"/>
          <w:szCs w:val="28"/>
          <w:rtl/>
        </w:rPr>
        <w:t xml:space="preserve">. </w:t>
      </w:r>
      <w:r w:rsidR="00EA04EF" w:rsidRPr="00984881">
        <w:rPr>
          <w:sz w:val="28"/>
          <w:szCs w:val="28"/>
          <w:rtl/>
        </w:rPr>
        <w:t>ﺯﻳﺮﺍ ﻣﻦ ﺗﺤﺖ ﺗﺴﻠّﻂ ﺳﻠﻄﺎﻥ ﺍﻟﻬﻰ ﭘﻴﺮ ﮐﺎﻣﻞ ﺧﻮﺩ</w:t>
      </w:r>
      <w:r>
        <w:rPr>
          <w:sz w:val="28"/>
          <w:szCs w:val="28"/>
          <w:rtl/>
        </w:rPr>
        <w:t xml:space="preserve"> </w:t>
      </w:r>
      <w:r w:rsidR="00EA04EF" w:rsidRPr="00984881">
        <w:rPr>
          <w:sz w:val="28"/>
          <w:szCs w:val="28"/>
          <w:rtl/>
        </w:rPr>
        <w:t>ﻫﺴﺘﻢ</w:t>
      </w:r>
      <w:r w:rsidR="00BD77AA">
        <w:rPr>
          <w:sz w:val="28"/>
          <w:szCs w:val="28"/>
          <w:rtl/>
        </w:rPr>
        <w:t xml:space="preserve">، </w:t>
      </w:r>
      <w:r w:rsidR="00EA04EF" w:rsidRPr="00984881">
        <w:rPr>
          <w:sz w:val="28"/>
          <w:szCs w:val="28"/>
          <w:rtl/>
        </w:rPr>
        <w:t>ﮐﻪ ﺩﻝ ﻣﻦ ﻣﺴﮑﻦ ﺍﻭ ﺍﺳﺖ</w:t>
      </w:r>
      <w:r w:rsidR="00BD77AA">
        <w:rPr>
          <w:sz w:val="28"/>
          <w:szCs w:val="28"/>
          <w:rtl/>
        </w:rPr>
        <w:t xml:space="preserve">، </w:t>
      </w:r>
      <w:r w:rsidR="00EA04EF" w:rsidRPr="00984881">
        <w:rPr>
          <w:sz w:val="28"/>
          <w:szCs w:val="28"/>
          <w:rtl/>
        </w:rPr>
        <w:t>ﻭ ﺩﺭ ﻗﻠﺐ ﻣﻦ ﺟﺎﻯ ﺩﺍﺭﺩ</w:t>
      </w:r>
      <w:r w:rsidR="00BD77AA">
        <w:rPr>
          <w:sz w:val="28"/>
          <w:szCs w:val="28"/>
          <w:rtl/>
        </w:rPr>
        <w:t xml:space="preserve">. </w:t>
      </w:r>
      <w:r w:rsidR="00EA04EF" w:rsidRPr="00984881">
        <w:rPr>
          <w:sz w:val="28"/>
          <w:szCs w:val="28"/>
          <w:rtl/>
        </w:rPr>
        <w:t>ﻭ ﺗﻮﺳّﻞ</w:t>
      </w:r>
      <w:r>
        <w:rPr>
          <w:sz w:val="28"/>
          <w:szCs w:val="28"/>
          <w:rtl/>
        </w:rPr>
        <w:t xml:space="preserve"> </w:t>
      </w:r>
      <w:r w:rsidR="00EA04EF" w:rsidRPr="00984881">
        <w:rPr>
          <w:sz w:val="28"/>
          <w:szCs w:val="28"/>
          <w:rtl/>
        </w:rPr>
        <w:t xml:space="preserve">ﻋﺒﺎﺩﻯ ﻣﻦ ﺍﻭﺭﺍ ﺩﺭ ﺩﻟﻢ </w:t>
      </w:r>
      <w:r w:rsidR="00B3374C" w:rsidRPr="00984881">
        <w:rPr>
          <w:sz w:val="28"/>
          <w:szCs w:val="28"/>
          <w:rtl/>
        </w:rPr>
        <w:t>تثبیت</w:t>
      </w:r>
      <w:r>
        <w:rPr>
          <w:sz w:val="28"/>
          <w:szCs w:val="28"/>
          <w:rtl/>
        </w:rPr>
        <w:t xml:space="preserve"> </w:t>
      </w:r>
      <w:r w:rsidR="00EA04EF" w:rsidRPr="00984881">
        <w:rPr>
          <w:sz w:val="28"/>
          <w:szCs w:val="28"/>
          <w:rtl/>
        </w:rPr>
        <w:t>ﮐﺮﺩﻩ</w:t>
      </w:r>
      <w:r w:rsidR="00BD77AA">
        <w:rPr>
          <w:sz w:val="28"/>
          <w:szCs w:val="28"/>
          <w:rtl/>
        </w:rPr>
        <w:t xml:space="preserve">، </w:t>
      </w:r>
      <w:r w:rsidR="00EA04EF" w:rsidRPr="00984881">
        <w:rPr>
          <w:sz w:val="28"/>
          <w:szCs w:val="28"/>
          <w:rtl/>
        </w:rPr>
        <w:t>ﮐﻪ ﺣﺘﻰ ﺩﺭ ﺁﻳﻨﻪ ﭼﻮﻥ ﻣﻰ ﻧﮕﺮﻡ ﺍﻭﺭﺍ ﻣﻴﺒﻴﻨﻢ</w:t>
      </w:r>
      <w:r w:rsidR="00BD77AA">
        <w:rPr>
          <w:sz w:val="28"/>
          <w:szCs w:val="28"/>
          <w:rtl/>
        </w:rPr>
        <w:t xml:space="preserve">. </w:t>
      </w:r>
      <w:r w:rsidR="00EA04EF" w:rsidRPr="00984881">
        <w:rPr>
          <w:sz w:val="28"/>
          <w:szCs w:val="28"/>
          <w:rtl/>
        </w:rPr>
        <w:t>ﻭ ﭼﻮﻥ ﺳﺎﻟﻚ ﭘﻴﺮ ﺍﻟﻬﻰ ﺧﻮﺩ</w:t>
      </w:r>
      <w:r w:rsidR="00BD77AA">
        <w:rPr>
          <w:sz w:val="28"/>
          <w:szCs w:val="28"/>
          <w:rtl/>
        </w:rPr>
        <w:t xml:space="preserve">، </w:t>
      </w:r>
      <w:r w:rsidR="00EA04EF" w:rsidRPr="00984881">
        <w:rPr>
          <w:sz w:val="28"/>
          <w:szCs w:val="28"/>
          <w:rtl/>
        </w:rPr>
        <w:t>ﻭ ﻫﺮ ﻣﻘﺎﻡ</w:t>
      </w:r>
      <w:r>
        <w:rPr>
          <w:sz w:val="28"/>
          <w:szCs w:val="28"/>
          <w:rtl/>
        </w:rPr>
        <w:t xml:space="preserve"> </w:t>
      </w:r>
      <w:r w:rsidR="00EA04EF" w:rsidRPr="00984881">
        <w:rPr>
          <w:sz w:val="28"/>
          <w:szCs w:val="28"/>
          <w:rtl/>
        </w:rPr>
        <w:t>ﺷﻬﻮﺩﻯ ﺧﻮﻳﺶ ﺭﺍ ﺩﺭ ﺭؤﻳﺎ ﺍﺯ ﺧﺪﺍﻭﻧﺪ ﻣﻰ ﺑﻴﻨﺪ</w:t>
      </w:r>
      <w:r w:rsidR="00BD77AA">
        <w:rPr>
          <w:sz w:val="28"/>
          <w:szCs w:val="28"/>
          <w:rtl/>
        </w:rPr>
        <w:t xml:space="preserve">، </w:t>
      </w:r>
      <w:r w:rsidR="00EA04EF" w:rsidRPr="00984881">
        <w:rPr>
          <w:sz w:val="28"/>
          <w:szCs w:val="28"/>
          <w:rtl/>
        </w:rPr>
        <w:t>ﻋﻤﻠﺎ ﺧﻮﺩﺭﺍ ﺩﻳﺪﻩ ﺍﺳﺖ</w:t>
      </w:r>
      <w:r w:rsidR="00BD77AA">
        <w:rPr>
          <w:sz w:val="28"/>
          <w:szCs w:val="28"/>
          <w:rtl/>
        </w:rPr>
        <w:t xml:space="preserve">. </w:t>
      </w:r>
      <w:r w:rsidR="00EA04EF" w:rsidRPr="00984881">
        <w:rPr>
          <w:sz w:val="28"/>
          <w:szCs w:val="28"/>
          <w:rtl/>
        </w:rPr>
        <w:t>ﺯﻳﺮﺍ ﺍﻳﻦ ﻫﻤﺎﻧﻰ ﻣﻘﺎﻡ</w:t>
      </w:r>
      <w:r>
        <w:rPr>
          <w:sz w:val="28"/>
          <w:szCs w:val="28"/>
          <w:rtl/>
        </w:rPr>
        <w:t xml:space="preserve"> </w:t>
      </w:r>
      <w:r w:rsidR="00EA04EF" w:rsidRPr="00984881">
        <w:rPr>
          <w:sz w:val="28"/>
          <w:szCs w:val="28"/>
          <w:rtl/>
        </w:rPr>
        <w:t>ﺷﻬﻮﺩﻯ ﺭﺍ ﻳﺎﻓﺘﻪ</w:t>
      </w:r>
      <w:r w:rsidR="00BD77AA">
        <w:rPr>
          <w:sz w:val="28"/>
          <w:szCs w:val="28"/>
          <w:rtl/>
        </w:rPr>
        <w:t xml:space="preserve">. </w:t>
      </w:r>
      <w:r w:rsidR="00EA04EF" w:rsidRPr="00984881">
        <w:rPr>
          <w:sz w:val="28"/>
          <w:szCs w:val="28"/>
          <w:rtl/>
        </w:rPr>
        <w:t>ﻭﮐﺎﻣﻠﺎﻥ ﻣﺤﻤﺪﻯ ﺑﺎﺯﮔﺸﺘﻪ ﺑﺨﻠﻖ</w:t>
      </w:r>
      <w:r w:rsidR="00BD77AA">
        <w:rPr>
          <w:sz w:val="28"/>
          <w:szCs w:val="28"/>
          <w:rtl/>
        </w:rPr>
        <w:t xml:space="preserve">، </w:t>
      </w:r>
      <w:r w:rsidR="00EA04EF" w:rsidRPr="00984881">
        <w:rPr>
          <w:sz w:val="28"/>
          <w:szCs w:val="28"/>
          <w:rtl/>
        </w:rPr>
        <w:t>ﺷﺎﻫﺪ ﺭﻭﺡ ﺍﻟﻘﺪس ﻗﺎﺋﻢ</w:t>
      </w:r>
      <w:r w:rsidR="00BD77AA">
        <w:rPr>
          <w:sz w:val="28"/>
          <w:szCs w:val="28"/>
          <w:rtl/>
        </w:rPr>
        <w:t xml:space="preserve">، </w:t>
      </w:r>
      <w:r w:rsidR="00EA04EF" w:rsidRPr="00984881">
        <w:rPr>
          <w:sz w:val="28"/>
          <w:szCs w:val="28"/>
          <w:rtl/>
        </w:rPr>
        <w:t>ﺧﻮﺩ</w:t>
      </w:r>
      <w:r>
        <w:rPr>
          <w:sz w:val="28"/>
          <w:szCs w:val="28"/>
          <w:rtl/>
        </w:rPr>
        <w:t xml:space="preserve"> </w:t>
      </w:r>
      <w:r w:rsidR="00EA04EF" w:rsidRPr="00984881">
        <w:rPr>
          <w:sz w:val="28"/>
          <w:szCs w:val="28"/>
          <w:rtl/>
        </w:rPr>
        <w:t>ﻧﻴﺰ ﺭﻭﺡ ﺍﻟﻘﺪ س ﺍﻟﻬﻰ ﻫﺴﺘﻨﺪ</w:t>
      </w:r>
      <w:r w:rsidR="00BD77AA">
        <w:rPr>
          <w:sz w:val="28"/>
          <w:szCs w:val="28"/>
          <w:rtl/>
        </w:rPr>
        <w:t xml:space="preserve">. </w:t>
      </w:r>
      <w:r w:rsidR="00EA04EF" w:rsidRPr="00984881">
        <w:rPr>
          <w:sz w:val="28"/>
          <w:szCs w:val="28"/>
          <w:rtl/>
        </w:rPr>
        <w:t>ﮐﻪ ﻣﻘﺎﻡ ﻗﺎﺋﻢ ﺯﻣﺎﻥ ﺭﺍ ﺑﺮﺍﻯ ﭼﻨﺪ ﺳﺎﻟﻚ</w:t>
      </w:r>
      <w:r>
        <w:rPr>
          <w:sz w:val="28"/>
          <w:szCs w:val="28"/>
          <w:rtl/>
        </w:rPr>
        <w:t xml:space="preserve"> </w:t>
      </w:r>
      <w:r w:rsidR="00EA04EF" w:rsidRPr="00984881">
        <w:rPr>
          <w:sz w:val="28"/>
          <w:szCs w:val="28"/>
          <w:rtl/>
        </w:rPr>
        <w:t>ﺧﻮﺩ ﺩﺍﺭﻧﺪ</w:t>
      </w:r>
      <w:r w:rsidR="00BD77AA">
        <w:rPr>
          <w:sz w:val="28"/>
          <w:szCs w:val="28"/>
          <w:rtl/>
        </w:rPr>
        <w:t xml:space="preserve">. </w:t>
      </w:r>
      <w:r w:rsidR="00EA04EF" w:rsidRPr="00984881">
        <w:rPr>
          <w:sz w:val="28"/>
          <w:szCs w:val="28"/>
          <w:rtl/>
        </w:rPr>
        <w:t>ﻭ ﻧﻪ ﺑﺮﺍﻯ ﻫﻤﮕﺎﻥ</w:t>
      </w:r>
      <w:r w:rsidR="00BD77AA">
        <w:rPr>
          <w:sz w:val="28"/>
          <w:szCs w:val="28"/>
          <w:rtl/>
        </w:rPr>
        <w:t xml:space="preserve">. </w:t>
      </w:r>
      <w:r w:rsidR="00EA04EF" w:rsidRPr="00984881">
        <w:rPr>
          <w:sz w:val="28"/>
          <w:szCs w:val="28"/>
          <w:rtl/>
        </w:rPr>
        <w:t xml:space="preserve">ﮔﺮﭼﻪ ﻗﺎﺋﻢ ﺁﺧﺮ ﺍﻟﺰﻣﺎﻥ ﻣﺤﻤﺪﻯ ﻧﻴﺰ </w:t>
      </w:r>
      <w:r w:rsidR="00EA04EF" w:rsidRPr="00984881">
        <w:rPr>
          <w:sz w:val="28"/>
          <w:szCs w:val="28"/>
          <w:rtl/>
          <w:lang w:bidi="fa-IR"/>
        </w:rPr>
        <w:t>۵۵ ﻗﺮﻥ ﺩﻳﮕﺮ</w:t>
      </w:r>
      <w:r w:rsidR="00BD77AA">
        <w:rPr>
          <w:sz w:val="28"/>
          <w:szCs w:val="28"/>
          <w:rtl/>
        </w:rPr>
        <w:t xml:space="preserve">، </w:t>
      </w:r>
      <w:r w:rsidR="00EA04EF" w:rsidRPr="00984881">
        <w:rPr>
          <w:sz w:val="28"/>
          <w:szCs w:val="28"/>
          <w:rtl/>
        </w:rPr>
        <w:t>ﺩﺭ ﻣﻬﺪﻯ ﻣﻮﻋﻮﺩ ﻣﺤﻤﺪ</w:t>
      </w:r>
      <w:r w:rsidR="00BD77AA">
        <w:rPr>
          <w:sz w:val="28"/>
          <w:szCs w:val="28"/>
          <w:rtl/>
        </w:rPr>
        <w:t xml:space="preserve">، </w:t>
      </w:r>
      <w:r w:rsidR="00EA04EF" w:rsidRPr="00984881">
        <w:rPr>
          <w:sz w:val="28"/>
          <w:szCs w:val="28"/>
          <w:rtl/>
        </w:rPr>
        <w:t>ﻫﺮﮐﺴﻰ ﺑﺎﺷﺪ</w:t>
      </w:r>
      <w:r w:rsidR="00BD77AA">
        <w:rPr>
          <w:sz w:val="28"/>
          <w:szCs w:val="28"/>
          <w:rtl/>
        </w:rPr>
        <w:t xml:space="preserve">، </w:t>
      </w:r>
      <w:r w:rsidR="00EA04EF" w:rsidRPr="00984881">
        <w:rPr>
          <w:sz w:val="28"/>
          <w:szCs w:val="28"/>
          <w:rtl/>
        </w:rPr>
        <w:t>ﮐﻪ ﺁﺧﺮﻳﻦ ﮐﺎﻣﻞ ﻣﺤﻤﺪﻯ</w:t>
      </w:r>
      <w:r w:rsidR="00BD77AA">
        <w:rPr>
          <w:sz w:val="28"/>
          <w:szCs w:val="28"/>
          <w:rtl/>
        </w:rPr>
        <w:t xml:space="preserve">، </w:t>
      </w:r>
      <w:r w:rsidR="00EA04EF" w:rsidRPr="00984881">
        <w:rPr>
          <w:sz w:val="28"/>
          <w:szCs w:val="28"/>
          <w:rtl/>
        </w:rPr>
        <w:t>ﻭﺁﺧﺮﻳﻦ ﺍﻣﺎﻡ ﺯﻣﺎﻥﺎﺳﺖ</w:t>
      </w:r>
      <w:r w:rsidR="00BD77AA">
        <w:rPr>
          <w:sz w:val="28"/>
          <w:szCs w:val="28"/>
          <w:rtl/>
        </w:rPr>
        <w:t xml:space="preserve">. </w:t>
      </w:r>
      <w:r w:rsidR="00EA04EF" w:rsidRPr="00984881">
        <w:rPr>
          <w:sz w:val="28"/>
          <w:szCs w:val="28"/>
          <w:rtl/>
        </w:rPr>
        <w:t>ﮐﻪ ﺿﻤﻨﺎ ﺍﻭﻟﻴﻦ ﮐﺎﻣل ﻔﻮﻕ ﺑﺸﺮﻯ ﻭﺍﻭلی اﻟﻌﺰﻡ ﺁﻥ ﻧﻮﻉ ﺧﻮﺍﻫﺪ ﺑﻮﺩ</w:t>
      </w:r>
      <w:r w:rsidR="00BD77AA">
        <w:rPr>
          <w:sz w:val="28"/>
          <w:szCs w:val="28"/>
          <w:rtl/>
        </w:rPr>
        <w:t xml:space="preserve">. </w:t>
      </w:r>
      <w:r w:rsidR="00EA04EF" w:rsidRPr="00984881">
        <w:rPr>
          <w:sz w:val="28"/>
          <w:szCs w:val="28"/>
          <w:rtl/>
        </w:rPr>
        <w:t>ﮐﻪ ﺷﺎﻫﺪ</w:t>
      </w:r>
      <w:r>
        <w:rPr>
          <w:sz w:val="28"/>
          <w:szCs w:val="28"/>
          <w:rtl/>
        </w:rPr>
        <w:t xml:space="preserve"> </w:t>
      </w:r>
      <w:r w:rsidR="00EA04EF" w:rsidRPr="00984881">
        <w:rPr>
          <w:sz w:val="28"/>
          <w:szCs w:val="28"/>
          <w:rtl/>
        </w:rPr>
        <w:t xml:space="preserve">ﻧﻮﺭ </w:t>
      </w:r>
      <w:r w:rsidR="00661646" w:rsidRPr="00984881">
        <w:rPr>
          <w:sz w:val="28"/>
          <w:szCs w:val="28"/>
          <w:rtl/>
        </w:rPr>
        <w:t>ربّ</w:t>
      </w:r>
      <w:r>
        <w:rPr>
          <w:sz w:val="28"/>
          <w:szCs w:val="28"/>
          <w:rtl/>
        </w:rPr>
        <w:t xml:space="preserve"> </w:t>
      </w:r>
      <w:r w:rsidR="00EA04EF" w:rsidRPr="00984881">
        <w:rPr>
          <w:sz w:val="28"/>
          <w:szCs w:val="28"/>
          <w:rtl/>
        </w:rPr>
        <w:t>ﺭﺣﻤﺎﻥ ﺷﺪﻩ</w:t>
      </w:r>
      <w:r>
        <w:rPr>
          <w:sz w:val="28"/>
          <w:szCs w:val="28"/>
          <w:rtl/>
        </w:rPr>
        <w:t xml:space="preserve"> </w:t>
      </w:r>
      <w:r w:rsidR="00EA04EF" w:rsidRPr="00984881">
        <w:rPr>
          <w:sz w:val="28"/>
          <w:szCs w:val="28"/>
          <w:rtl/>
        </w:rPr>
        <w:t>ﻭﺍﻳﻦ ﻫﻤﺎﻧﻰ ﺍﻭﺭﺍ ﻣﻴﻴﺎﺑﺪ</w:t>
      </w:r>
      <w:r w:rsidR="00BD77AA">
        <w:rPr>
          <w:sz w:val="28"/>
          <w:szCs w:val="28"/>
          <w:rtl/>
        </w:rPr>
        <w:t xml:space="preserve">. </w:t>
      </w:r>
      <w:r w:rsidR="00EA04EF" w:rsidRPr="00984881">
        <w:rPr>
          <w:sz w:val="28"/>
          <w:szCs w:val="28"/>
          <w:rtl/>
        </w:rPr>
        <w:t>ﻭ ﺩﻳﮕﺮﺍﻥ ﺭﺍ ﻧﻴﺰ ﺑﻬﻤﺎﻥ ﺩﺭﺟﻪ ﺍﻟﻮﻫﻴّﺖ</w:t>
      </w:r>
      <w:r>
        <w:rPr>
          <w:sz w:val="28"/>
          <w:szCs w:val="28"/>
          <w:rtl/>
        </w:rPr>
        <w:t xml:space="preserve"> </w:t>
      </w:r>
      <w:r w:rsidR="00EA04EF" w:rsidRPr="00984881">
        <w:rPr>
          <w:sz w:val="28"/>
          <w:szCs w:val="28"/>
          <w:rtl/>
        </w:rPr>
        <w:t>ﻣﻴﺮﺳﺎﻧﺪ</w:t>
      </w:r>
      <w:r w:rsidR="00BD77AA">
        <w:rPr>
          <w:sz w:val="28"/>
          <w:szCs w:val="28"/>
          <w:rtl/>
        </w:rPr>
        <w:t xml:space="preserve">. </w:t>
      </w:r>
      <w:r w:rsidR="00EA04EF" w:rsidRPr="00984881">
        <w:rPr>
          <w:sz w:val="28"/>
          <w:szCs w:val="28"/>
          <w:rtl/>
        </w:rPr>
        <w:t>ﻫﺮﮐس</w:t>
      </w:r>
      <w:r>
        <w:rPr>
          <w:sz w:val="28"/>
          <w:szCs w:val="28"/>
          <w:rtl/>
        </w:rPr>
        <w:t xml:space="preserve"> </w:t>
      </w:r>
      <w:r w:rsidR="00EA04EF" w:rsidRPr="00984881">
        <w:rPr>
          <w:sz w:val="28"/>
          <w:szCs w:val="28"/>
          <w:rtl/>
        </w:rPr>
        <w:t>ﺩﺭ ﺭؤﻳﺎ ﻫﺮﭼﻪ</w:t>
      </w:r>
      <w:r>
        <w:rPr>
          <w:sz w:val="28"/>
          <w:szCs w:val="28"/>
          <w:rtl/>
        </w:rPr>
        <w:t xml:space="preserve"> </w:t>
      </w:r>
      <w:r w:rsidR="00EA04EF" w:rsidRPr="00984881">
        <w:rPr>
          <w:sz w:val="28"/>
          <w:szCs w:val="28"/>
          <w:rtl/>
        </w:rPr>
        <w:t>ﻣﻰ ﺑﻴﻨﺪ</w:t>
      </w:r>
      <w:r w:rsidR="00BD77AA">
        <w:rPr>
          <w:sz w:val="28"/>
          <w:szCs w:val="28"/>
          <w:rtl/>
        </w:rPr>
        <w:t xml:space="preserve">، </w:t>
      </w:r>
      <w:r w:rsidR="00EA04EF" w:rsidRPr="00984881">
        <w:rPr>
          <w:sz w:val="28"/>
          <w:szCs w:val="28"/>
          <w:rtl/>
        </w:rPr>
        <w:t>ﺧﻮﺩﺵ ﺭﺍ ﺩﻳﺪﻩ ﺍﺳﺖ ﺷﻴﺮ ﺩﺭﻧﺪﻩ ﻳﺎ ﻣﺎﺭ ﮔﺰﻧﺪﻩ</w:t>
      </w:r>
      <w:r w:rsidR="00BD77AA">
        <w:rPr>
          <w:sz w:val="28"/>
          <w:szCs w:val="28"/>
          <w:rtl/>
        </w:rPr>
        <w:t xml:space="preserve">، </w:t>
      </w:r>
      <w:r w:rsidR="00EA04EF" w:rsidRPr="00984881">
        <w:rPr>
          <w:sz w:val="28"/>
          <w:szCs w:val="28"/>
          <w:rtl/>
        </w:rPr>
        <w:t>ﮐﻪ ﭘس ﺍﺯ ﻣﺮﮒ</w:t>
      </w:r>
      <w:r w:rsidR="00BD77AA">
        <w:rPr>
          <w:sz w:val="28"/>
          <w:szCs w:val="28"/>
          <w:rtl/>
        </w:rPr>
        <w:t xml:space="preserve">، </w:t>
      </w:r>
      <w:r w:rsidR="00EA04EF" w:rsidRPr="00984881">
        <w:rPr>
          <w:sz w:val="28"/>
          <w:szCs w:val="28"/>
          <w:rtl/>
        </w:rPr>
        <w:t>ﺑﻬﻤﺎﻥ ﻣﺮﺍﺗﺐ ﻧﻮﻋﻰ ﻣﺴﺦ</w:t>
      </w:r>
      <w:r>
        <w:rPr>
          <w:sz w:val="28"/>
          <w:szCs w:val="28"/>
          <w:rtl/>
        </w:rPr>
        <w:t xml:space="preserve"> </w:t>
      </w:r>
      <w:r w:rsidR="00EA04EF" w:rsidRPr="00984881">
        <w:rPr>
          <w:sz w:val="28"/>
          <w:szCs w:val="28"/>
          <w:rtl/>
        </w:rPr>
        <w:t>ﻣﻴﮕﺮﺩﺩ</w:t>
      </w:r>
      <w:r w:rsidR="00BD77AA">
        <w:rPr>
          <w:sz w:val="28"/>
          <w:szCs w:val="28"/>
          <w:rtl/>
        </w:rPr>
        <w:t xml:space="preserve">. </w:t>
      </w:r>
      <w:r w:rsidR="00EA04EF" w:rsidRPr="00984881">
        <w:rPr>
          <w:sz w:val="28"/>
          <w:szCs w:val="28"/>
          <w:rtl/>
        </w:rPr>
        <w:t xml:space="preserve">ﻭ ﻳﺎ ﺩﻳﺪﺍﺭ ﺍﻭﻟﻴﺎﻯ ﺍﻟﻬﻰ ﻭ ﺃﻧﻮﺍﺭ ﺷﻬﻮﺩﻯ ﻭ ﻣﺮﺍﺗﺐ </w:t>
      </w:r>
      <w:r w:rsidR="00AD782F" w:rsidRPr="00984881">
        <w:rPr>
          <w:sz w:val="28"/>
          <w:szCs w:val="28"/>
          <w:rtl/>
        </w:rPr>
        <w:t>مقدّس</w:t>
      </w:r>
      <w:r>
        <w:rPr>
          <w:rFonts w:hint="cs"/>
          <w:sz w:val="28"/>
          <w:szCs w:val="28"/>
          <w:rtl/>
        </w:rPr>
        <w:t xml:space="preserve"> </w:t>
      </w:r>
      <w:r w:rsidR="00EA04EF" w:rsidRPr="00984881">
        <w:rPr>
          <w:sz w:val="28"/>
          <w:szCs w:val="28"/>
          <w:rtl/>
        </w:rPr>
        <w:t>ﺃﻧﺒﻴﺎ ﻭﺍﻭﻟﻴﺎ</w:t>
      </w:r>
      <w:r w:rsidR="00BD77AA">
        <w:rPr>
          <w:sz w:val="28"/>
          <w:szCs w:val="28"/>
          <w:rtl/>
        </w:rPr>
        <w:t xml:space="preserve">، </w:t>
      </w:r>
      <w:r w:rsidR="00EA04EF" w:rsidRPr="00984881">
        <w:rPr>
          <w:sz w:val="28"/>
          <w:szCs w:val="28"/>
          <w:rtl/>
        </w:rPr>
        <w:t>ﭼﻪ ﺭﺳﺪ ﺑﻤﻘﺎﻣﺎﺕ ﺍﻟﻬﻰ ﭼﻮﻥﺟﺒﺮﺋﻴﻞ</w:t>
      </w:r>
      <w:r w:rsidR="00BD77AA">
        <w:rPr>
          <w:sz w:val="28"/>
          <w:szCs w:val="28"/>
          <w:rtl/>
        </w:rPr>
        <w:t xml:space="preserve">. </w:t>
      </w:r>
      <w:r w:rsidR="00EA04EF" w:rsidRPr="00984881">
        <w:rPr>
          <w:sz w:val="28"/>
          <w:szCs w:val="28"/>
          <w:rtl/>
        </w:rPr>
        <w:t>ﮐﻪ ﺑﺎﺯ ﺍﻳﻦ ﻫﻤﺎﻧﻰ ﺳﺎﻟﻚ ﺍﺯ ﺁﻥ ﻣﻘﺎﻣﺎﺕ ﺍﻟﻬﻰ ﺭﺍ ﻳﺎﻓﺘﻪ ﺍﺳﺖ</w:t>
      </w:r>
      <w:r w:rsidR="00BD77AA">
        <w:rPr>
          <w:sz w:val="28"/>
          <w:szCs w:val="28"/>
          <w:rtl/>
        </w:rPr>
        <w:t xml:space="preserve">. </w:t>
      </w:r>
      <w:r w:rsidR="00EA04EF" w:rsidRPr="00984881">
        <w:rPr>
          <w:sz w:val="28"/>
          <w:szCs w:val="28"/>
          <w:rtl/>
        </w:rPr>
        <w:t>ﮐﻪ ﭘﺎﺩﺷﺎﻩ ﺍﻟﻬﻰ ﺣﺎﻓﻆ ﺩﺭ ﺩﻟﺶ</w:t>
      </w:r>
      <w:r w:rsidR="00BD77AA">
        <w:rPr>
          <w:sz w:val="28"/>
          <w:szCs w:val="28"/>
          <w:rtl/>
        </w:rPr>
        <w:t xml:space="preserve">، </w:t>
      </w:r>
      <w:r w:rsidR="00EA04EF" w:rsidRPr="00984881">
        <w:rPr>
          <w:sz w:val="28"/>
          <w:szCs w:val="28"/>
          <w:rtl/>
        </w:rPr>
        <w:t>ﻭ ﺣﺎﻓﻈﻪ ﺧﻮﺩﺁﮔﺎﻩ ﺍﻭ</w:t>
      </w:r>
      <w:r w:rsidR="00BD77AA">
        <w:rPr>
          <w:sz w:val="28"/>
          <w:szCs w:val="28"/>
          <w:rtl/>
        </w:rPr>
        <w:t xml:space="preserve">، </w:t>
      </w:r>
      <w:r w:rsidR="00EA04EF" w:rsidRPr="00984881">
        <w:rPr>
          <w:sz w:val="28"/>
          <w:szCs w:val="28"/>
          <w:rtl/>
        </w:rPr>
        <w:t>ﺻﻮﺭﺕ ﭘﻴﺮ ﻭﻣﺮﺍﺗﺐ ﺍﻟﻬﻰ ﻣﻴﺒﺎﺷﺪ</w:t>
      </w:r>
      <w:r w:rsidR="00BD77AA">
        <w:rPr>
          <w:sz w:val="28"/>
          <w:szCs w:val="28"/>
          <w:rtl/>
        </w:rPr>
        <w:t xml:space="preserve">. </w:t>
      </w:r>
      <w:r w:rsidR="00EA04EF" w:rsidRPr="00984881">
        <w:rPr>
          <w:sz w:val="28"/>
          <w:szCs w:val="28"/>
          <w:rtl/>
        </w:rPr>
        <w:t>ﻭ ﻧﮕﺮﺍﻥ ﺍﺯ ﺗﻬﺪﻳﺪﺍﺕ</w:t>
      </w:r>
      <w:r>
        <w:rPr>
          <w:sz w:val="28"/>
          <w:szCs w:val="28"/>
          <w:rtl/>
        </w:rPr>
        <w:t xml:space="preserve"> </w:t>
      </w:r>
      <w:r w:rsidR="00EA04EF" w:rsidRPr="00984881">
        <w:rPr>
          <w:sz w:val="28"/>
          <w:szCs w:val="28"/>
          <w:rtl/>
        </w:rPr>
        <w:t>ﻭﺍﻋﻆ ﻭ ﺷﺤﻨﻪ ﻭ ﺧﻠﻔﺎ ﻭ ﻗﺸﺮﻳّﻮﻥ ﺩﻳﮕﺮ ﻧﻴﺴﺖ</w:t>
      </w:r>
      <w:r w:rsidR="00BD77AA">
        <w:rPr>
          <w:sz w:val="28"/>
          <w:szCs w:val="28"/>
          <w:rtl/>
        </w:rPr>
        <w:t xml:space="preserve">، </w:t>
      </w:r>
      <w:r w:rsidR="00EA04EF" w:rsidRPr="00984881">
        <w:rPr>
          <w:sz w:val="28"/>
          <w:szCs w:val="28"/>
          <w:rtl/>
        </w:rPr>
        <w:t>ﺯﻳﺮﺍ ﺑ</w:t>
      </w:r>
      <w:r w:rsidR="00DA649A" w:rsidRPr="00984881">
        <w:rPr>
          <w:sz w:val="28"/>
          <w:szCs w:val="28"/>
          <w:rtl/>
        </w:rPr>
        <w:t>حقّ</w:t>
      </w:r>
      <w:r>
        <w:rPr>
          <w:rFonts w:hint="cs"/>
          <w:sz w:val="28"/>
          <w:szCs w:val="28"/>
          <w:rtl/>
        </w:rPr>
        <w:t xml:space="preserve"> </w:t>
      </w:r>
      <w:r w:rsidR="00EA04EF" w:rsidRPr="00984881">
        <w:rPr>
          <w:sz w:val="28"/>
          <w:szCs w:val="28"/>
          <w:rtl/>
        </w:rPr>
        <w:t>ﺍﻟﻴﻘﻴﻦ ﺧﻮﺩ ﺭﺳﻴﺪﻩ</w:t>
      </w:r>
      <w:r w:rsidR="00BD77AA">
        <w:rPr>
          <w:sz w:val="28"/>
          <w:szCs w:val="28"/>
          <w:rtl/>
        </w:rPr>
        <w:t xml:space="preserve">، </w:t>
      </w:r>
      <w:r w:rsidR="00EA04EF" w:rsidRPr="00984881">
        <w:rPr>
          <w:sz w:val="28"/>
          <w:szCs w:val="28"/>
          <w:rtl/>
        </w:rPr>
        <w:t>ﮐﻪ ﻧﻔﻮﺫﻯ ﺍﺯ ﺍﺑﻠﻴ س ﺁﺧﻮﻧﺪ ﻭ ﻫﺮﮐﺴﻰ</w:t>
      </w:r>
      <w:r w:rsidR="00BD77AA">
        <w:rPr>
          <w:sz w:val="28"/>
          <w:szCs w:val="28"/>
          <w:rtl/>
        </w:rPr>
        <w:t xml:space="preserve">، </w:t>
      </w:r>
      <w:r w:rsidR="00EA04EF" w:rsidRPr="00984881">
        <w:rPr>
          <w:sz w:val="28"/>
          <w:szCs w:val="28"/>
          <w:rtl/>
        </w:rPr>
        <w:t>ﺑﻘﻮﻝ</w:t>
      </w:r>
      <w:r>
        <w:rPr>
          <w:sz w:val="28"/>
          <w:szCs w:val="28"/>
          <w:rtl/>
        </w:rPr>
        <w:t xml:space="preserve"> </w:t>
      </w:r>
      <w:r w:rsidR="00EA04EF" w:rsidRPr="00984881">
        <w:rPr>
          <w:sz w:val="28"/>
          <w:szCs w:val="28"/>
          <w:rtl/>
        </w:rPr>
        <w:t>ﻗﺮﺁﻥ ﻧﺪﺍﺭﺩ</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ﻳﺎ </w:t>
      </w:r>
      <w:r w:rsidR="00661646" w:rsidRPr="00984881">
        <w:rPr>
          <w:b/>
          <w:bCs/>
          <w:sz w:val="28"/>
          <w:szCs w:val="28"/>
          <w:rtl/>
        </w:rPr>
        <w:t>ربّ</w:t>
      </w:r>
      <w:r w:rsidR="00BD77AA">
        <w:rPr>
          <w:b/>
          <w:bCs/>
          <w:sz w:val="28"/>
          <w:szCs w:val="28"/>
          <w:rtl/>
        </w:rPr>
        <w:t xml:space="preserve">، </w:t>
      </w:r>
      <w:r w:rsidRPr="00984881">
        <w:rPr>
          <w:b/>
          <w:bCs/>
          <w:sz w:val="28"/>
          <w:szCs w:val="28"/>
          <w:rtl/>
        </w:rPr>
        <w:t>ﺍﻳﻦ ﮐﻌﺒﻪٴ ﻣﻘﺼﻮﺩ ﺗﻤﺎﺷﺎﮔﻪ ﮐﻴﺴﺖ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ﻣ</w:t>
      </w:r>
      <w:r w:rsidR="00747C2C" w:rsidRPr="00984881">
        <w:rPr>
          <w:rFonts w:hint="cs"/>
          <w:b/>
          <w:bCs/>
          <w:sz w:val="28"/>
          <w:szCs w:val="28"/>
          <w:rtl/>
        </w:rPr>
        <w:t>ُ</w:t>
      </w:r>
      <w:r w:rsidRPr="00984881">
        <w:rPr>
          <w:b/>
          <w:bCs/>
          <w:sz w:val="28"/>
          <w:szCs w:val="28"/>
          <w:rtl/>
        </w:rPr>
        <w:t>ﻐﻴﻠﺎﻥ ﻃﺮﻳﻘﺶ</w:t>
      </w:r>
      <w:r w:rsidR="00BD77AA">
        <w:rPr>
          <w:b/>
          <w:bCs/>
          <w:sz w:val="28"/>
          <w:szCs w:val="28"/>
          <w:rtl/>
        </w:rPr>
        <w:t xml:space="preserve">، </w:t>
      </w:r>
      <w:r w:rsidRPr="00984881">
        <w:rPr>
          <w:b/>
          <w:bCs/>
          <w:sz w:val="28"/>
          <w:szCs w:val="28"/>
          <w:rtl/>
        </w:rPr>
        <w:t xml:space="preserve">ﮔﻞ ﻭ ﻧﺴﺮﻳﻦ ﻣﻨﺴﺖ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ﺧﻮﺍﺟﻪ ﺣﺎﻓﻆ ﺍﺯ ﺗﻌﺠّﺐ ﺧﻮﺩ ﺍﺯ ﺧﺪﺍﻭﻧﺪ</w:t>
      </w:r>
      <w:r>
        <w:rPr>
          <w:sz w:val="28"/>
          <w:szCs w:val="28"/>
          <w:rtl/>
        </w:rPr>
        <w:t xml:space="preserve"> </w:t>
      </w:r>
      <w:r w:rsidR="00EA04EF" w:rsidRPr="00984881">
        <w:rPr>
          <w:sz w:val="28"/>
          <w:szCs w:val="28"/>
          <w:rtl/>
        </w:rPr>
        <w:t>ﻣﻰ ﭘﺮﺳﺪ</w:t>
      </w:r>
      <w:r w:rsidR="00BD77AA">
        <w:rPr>
          <w:sz w:val="28"/>
          <w:szCs w:val="28"/>
          <w:rtl/>
        </w:rPr>
        <w:t xml:space="preserve">، </w:t>
      </w:r>
      <w:r w:rsidR="00EA04EF" w:rsidRPr="00984881">
        <w:rPr>
          <w:sz w:val="28"/>
          <w:szCs w:val="28"/>
          <w:rtl/>
        </w:rPr>
        <w:t>ﮐﻪ ﺍﻳﻦ ﮐﻌﺒﻪ ﻭ ﻣﻘﺼﻮﺩ ﻭ</w:t>
      </w:r>
      <w:r>
        <w:rPr>
          <w:sz w:val="28"/>
          <w:szCs w:val="28"/>
          <w:rtl/>
        </w:rPr>
        <w:t xml:space="preserve"> </w:t>
      </w:r>
      <w:r w:rsidR="00EA04EF" w:rsidRPr="00984881">
        <w:rPr>
          <w:sz w:val="28"/>
          <w:szCs w:val="28"/>
          <w:rtl/>
        </w:rPr>
        <w:t>ﻗﺒﻠﻪ</w:t>
      </w:r>
      <w:r>
        <w:rPr>
          <w:sz w:val="28"/>
          <w:szCs w:val="28"/>
          <w:rtl/>
        </w:rPr>
        <w:t xml:space="preserve"> </w:t>
      </w:r>
      <w:r w:rsidR="00EA04EF" w:rsidRPr="00984881">
        <w:rPr>
          <w:sz w:val="28"/>
          <w:szCs w:val="28"/>
          <w:rtl/>
        </w:rPr>
        <w:t>ﺣﺎﻓﻆ</w:t>
      </w:r>
      <w:r w:rsidR="00BD77AA">
        <w:rPr>
          <w:sz w:val="28"/>
          <w:szCs w:val="28"/>
          <w:rtl/>
        </w:rPr>
        <w:t xml:space="preserve">، </w:t>
      </w:r>
      <w:r w:rsidR="00EA04EF" w:rsidRPr="00984881">
        <w:rPr>
          <w:sz w:val="28"/>
          <w:szCs w:val="28"/>
          <w:rtl/>
        </w:rPr>
        <w:t>ﺗﻤﺎﺷﺎﮔﻪ ﮐﻴﺴﺖ</w:t>
      </w:r>
      <w:r w:rsidR="00BD77AA">
        <w:rPr>
          <w:sz w:val="28"/>
          <w:szCs w:val="28"/>
          <w:rtl/>
        </w:rPr>
        <w:t xml:space="preserve">. </w:t>
      </w:r>
      <w:r w:rsidR="00EA04EF" w:rsidRPr="00984881">
        <w:rPr>
          <w:sz w:val="28"/>
          <w:szCs w:val="28"/>
          <w:rtl/>
        </w:rPr>
        <w:t>ﮐﻪ ﺣﺘﻰ ﺧﺎﺭ ﻣﻐﻴﻠﺎﻥ ﮔﺰﻧﺪﻩ ﺭﺍﻩ ﺩﺭﺍﺯ ﺍﻭ</w:t>
      </w:r>
      <w:r w:rsidR="00BD77AA">
        <w:rPr>
          <w:sz w:val="28"/>
          <w:szCs w:val="28"/>
          <w:rtl/>
        </w:rPr>
        <w:t xml:space="preserve">، </w:t>
      </w:r>
      <w:r w:rsidR="00EA04EF" w:rsidRPr="00984881">
        <w:rPr>
          <w:sz w:val="28"/>
          <w:szCs w:val="28"/>
          <w:rtl/>
        </w:rPr>
        <w:t>ﺑﺮﺍﻯ ﻣﻦ ﭼﻮﻥ ﮔﻞ ﻭﻧﺴﺮﻳﻦ ﻧﺮﻡ ﻭ ﻣﻌﻄّﺮ ﺍﺳﺖ</w:t>
      </w:r>
      <w:r w:rsidR="00BD77AA">
        <w:rPr>
          <w:sz w:val="28"/>
          <w:szCs w:val="28"/>
          <w:rtl/>
        </w:rPr>
        <w:t xml:space="preserve">. </w:t>
      </w:r>
      <w:r w:rsidR="00EA04EF" w:rsidRPr="00984881">
        <w:rPr>
          <w:sz w:val="28"/>
          <w:szCs w:val="28"/>
          <w:rtl/>
        </w:rPr>
        <w:t>ﺯﻳﺮﺍ ﭘﻴﺮ ﺍﻟﻬﻰ ﻣﻘﺼﻮﺩ ﻭ ﻣﻘﺼﺪ ﺩﻳﮕﺮﺍﻥ ﺳﺎﻟﻚ</w:t>
      </w:r>
      <w:r w:rsidR="00BD77AA">
        <w:rPr>
          <w:sz w:val="28"/>
          <w:szCs w:val="28"/>
          <w:rtl/>
        </w:rPr>
        <w:t xml:space="preserve">، </w:t>
      </w:r>
      <w:r w:rsidR="00EA04EF" w:rsidRPr="00984881">
        <w:rPr>
          <w:sz w:val="28"/>
          <w:szCs w:val="28"/>
          <w:rtl/>
        </w:rPr>
        <w:t>ﻭ ﻣﺮﺍﺗﺐ ﺍﻟﻬﻰ ﮐﻪ ﺷﻬﻮﺩﺵ ﺭﺍ ﭘﻴﺮ ﺩﺍﺭﺩ</w:t>
      </w:r>
      <w:r w:rsidR="00BD77AA">
        <w:rPr>
          <w:sz w:val="28"/>
          <w:szCs w:val="28"/>
          <w:rtl/>
        </w:rPr>
        <w:t xml:space="preserve">. </w:t>
      </w:r>
      <w:r w:rsidR="00EA04EF" w:rsidRPr="00984881">
        <w:rPr>
          <w:sz w:val="28"/>
          <w:szCs w:val="28"/>
          <w:rtl/>
        </w:rPr>
        <w:t>ﻭ ﺩﻳﮕﺮ ﻣﺮﺍﺗﺐ</w:t>
      </w:r>
      <w:r>
        <w:rPr>
          <w:sz w:val="28"/>
          <w:szCs w:val="28"/>
          <w:rtl/>
        </w:rPr>
        <w:t xml:space="preserve"> </w:t>
      </w:r>
      <w:r w:rsidR="009915B2" w:rsidRPr="00984881">
        <w:rPr>
          <w:sz w:val="28"/>
          <w:szCs w:val="28"/>
          <w:rtl/>
        </w:rPr>
        <w:t>فر</w:t>
      </w:r>
      <w:r w:rsidR="00EA04EF" w:rsidRPr="00984881">
        <w:rPr>
          <w:sz w:val="28"/>
          <w:szCs w:val="28"/>
          <w:rtl/>
        </w:rPr>
        <w:t>ﺷﺘﮕﺎﻥ ﺍﻟﻬﻰ</w:t>
      </w:r>
      <w:r w:rsidR="00BD77AA">
        <w:rPr>
          <w:sz w:val="28"/>
          <w:szCs w:val="28"/>
          <w:rtl/>
        </w:rPr>
        <w:t xml:space="preserve">. </w:t>
      </w:r>
      <w:r w:rsidR="00EA04EF" w:rsidRPr="00984881">
        <w:rPr>
          <w:sz w:val="28"/>
          <w:szCs w:val="28"/>
          <w:rtl/>
        </w:rPr>
        <w:t>ﮐﻪ ﺑﻘﻮﻝ ﭘﻴﺎﻣﺒﺮ ﻭﻟﻰّ ﺍﻟﻬﻰ ﻣﻦ</w:t>
      </w:r>
      <w:r w:rsidR="00BD77AA">
        <w:rPr>
          <w:sz w:val="28"/>
          <w:szCs w:val="28"/>
          <w:rtl/>
        </w:rPr>
        <w:t xml:space="preserve">، </w:t>
      </w:r>
      <w:r w:rsidR="00EA04EF" w:rsidRPr="00984881">
        <w:rPr>
          <w:sz w:val="28"/>
          <w:szCs w:val="28"/>
          <w:rtl/>
        </w:rPr>
        <w:t>ﺟﺒﺮﺋﻴﻞ ﻭﻣﻴﮑﺎﺋﻴﻞ ﺩﺭ ﺧﺪﻣﺖ ﺍﻭ ﻫﺴﺘﻨﺪ</w:t>
      </w:r>
      <w:r w:rsidR="00BD77AA">
        <w:rPr>
          <w:sz w:val="28"/>
          <w:szCs w:val="28"/>
          <w:rtl/>
        </w:rPr>
        <w:t xml:space="preserve">. </w:t>
      </w:r>
    </w:p>
    <w:p w:rsidR="00221010" w:rsidRDefault="00221010" w:rsidP="00EA04EF">
      <w:pPr>
        <w:bidi/>
        <w:jc w:val="both"/>
        <w:rPr>
          <w:b/>
          <w:bCs/>
          <w:sz w:val="28"/>
          <w:szCs w:val="28"/>
        </w:rPr>
      </w:pPr>
    </w:p>
    <w:p w:rsidR="00EA04EF" w:rsidRPr="00984881" w:rsidRDefault="00EA04EF" w:rsidP="00221010">
      <w:pPr>
        <w:bidi/>
        <w:jc w:val="both"/>
        <w:rPr>
          <w:b/>
          <w:bCs/>
          <w:sz w:val="28"/>
          <w:szCs w:val="28"/>
          <w:rtl/>
        </w:rPr>
      </w:pPr>
      <w:r w:rsidRPr="00984881">
        <w:rPr>
          <w:b/>
          <w:bCs/>
          <w:sz w:val="28"/>
          <w:szCs w:val="28"/>
          <w:rtl/>
        </w:rPr>
        <w:lastRenderedPageBreak/>
        <w:t xml:space="preserve"> ﺣﺎﻓﻆ ﺍﺯ ﺣﺸﻤﺖ ﭘﺮﻭﻳﺰ ﺩﮔﺮ ﻗﺼّﻪ ﻣﺨﻮﺍﻥ</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ﮐﻪ ﻟﺒﺶ ﺟﺮﻋﻪ </w:t>
      </w:r>
      <w:r w:rsidR="003649D7" w:rsidRPr="00984881">
        <w:rPr>
          <w:b/>
          <w:bCs/>
          <w:sz w:val="28"/>
          <w:szCs w:val="28"/>
          <w:rtl/>
        </w:rPr>
        <w:t>کس</w:t>
      </w:r>
      <w:r w:rsidR="004D25BE">
        <w:rPr>
          <w:b/>
          <w:bCs/>
          <w:sz w:val="28"/>
          <w:szCs w:val="28"/>
          <w:rtl/>
        </w:rPr>
        <w:t xml:space="preserve"> </w:t>
      </w:r>
      <w:r w:rsidRPr="00984881">
        <w:rPr>
          <w:b/>
          <w:bCs/>
          <w:sz w:val="28"/>
          <w:szCs w:val="28"/>
          <w:rtl/>
        </w:rPr>
        <w:t>ﺧﺴﺮﻭ ﺷﻴﺮﻳﻦ</w:t>
      </w:r>
      <w:r w:rsidR="004D25BE">
        <w:rPr>
          <w:b/>
          <w:bCs/>
          <w:sz w:val="28"/>
          <w:szCs w:val="28"/>
          <w:rtl/>
        </w:rPr>
        <w:t xml:space="preserve"> </w:t>
      </w:r>
      <w:r w:rsidRPr="00984881">
        <w:rPr>
          <w:b/>
          <w:bCs/>
          <w:sz w:val="28"/>
          <w:szCs w:val="28"/>
          <w:rtl/>
        </w:rPr>
        <w:t xml:space="preserve">ﻣﻨﺴﺖ </w:t>
      </w:r>
    </w:p>
    <w:p w:rsidR="00EA04EF" w:rsidRPr="00984881" w:rsidRDefault="004D25BE" w:rsidP="00B3374C">
      <w:pPr>
        <w:bidi/>
        <w:jc w:val="both"/>
        <w:rPr>
          <w:sz w:val="28"/>
          <w:szCs w:val="28"/>
          <w:rtl/>
        </w:rPr>
      </w:pPr>
      <w:r>
        <w:rPr>
          <w:sz w:val="28"/>
          <w:szCs w:val="28"/>
          <w:rtl/>
        </w:rPr>
        <w:t xml:space="preserve"> </w:t>
      </w:r>
      <w:r w:rsidR="00EA04EF" w:rsidRPr="00984881">
        <w:rPr>
          <w:sz w:val="28"/>
          <w:szCs w:val="28"/>
          <w:rtl/>
        </w:rPr>
        <w:t>ﺣﺎﻓﻆ</w:t>
      </w:r>
      <w:r>
        <w:rPr>
          <w:sz w:val="28"/>
          <w:szCs w:val="28"/>
          <w:rtl/>
        </w:rPr>
        <w:t xml:space="preserve"> </w:t>
      </w:r>
      <w:r w:rsidR="00EA04EF" w:rsidRPr="00984881">
        <w:rPr>
          <w:sz w:val="28"/>
          <w:szCs w:val="28"/>
          <w:rtl/>
        </w:rPr>
        <w:t>ﺑﺨﻮﺩ</w:t>
      </w:r>
      <w:r>
        <w:rPr>
          <w:sz w:val="28"/>
          <w:szCs w:val="28"/>
          <w:rtl/>
        </w:rPr>
        <w:t xml:space="preserve"> </w:t>
      </w:r>
      <w:r w:rsidR="00EA04EF" w:rsidRPr="00984881">
        <w:rPr>
          <w:sz w:val="28"/>
          <w:szCs w:val="28"/>
          <w:rtl/>
        </w:rPr>
        <w:t>ﺗﻘﻮﻳﺖ ﺩﻝ ﻣﻴﺪﻫﺪ</w:t>
      </w:r>
      <w:r w:rsidR="00BD77AA">
        <w:rPr>
          <w:sz w:val="28"/>
          <w:szCs w:val="28"/>
          <w:rtl/>
        </w:rPr>
        <w:t xml:space="preserve">، </w:t>
      </w:r>
      <w:r w:rsidR="00EA04EF" w:rsidRPr="00984881">
        <w:rPr>
          <w:sz w:val="28"/>
          <w:szCs w:val="28"/>
          <w:rtl/>
        </w:rPr>
        <w:t>ﮐﻪ ﺩﻳﮕﺮ ﺻﺤﺒﺖ ﺍﺯ ﺍﻓﺴﺎﻧﻪ ﻫﺎﻯ ﺣﺸﻤﺖ ﻭﺟﺎﻩ ﻭﻣﻘﺎﻡ ﭘﺮﻭﻳﺰ ﭘﺎﺩﺷﺎﻩ ﻣﮑﻦ</w:t>
      </w:r>
      <w:r w:rsidR="00BD77AA">
        <w:rPr>
          <w:sz w:val="28"/>
          <w:szCs w:val="28"/>
          <w:rtl/>
        </w:rPr>
        <w:t xml:space="preserve">، </w:t>
      </w:r>
      <w:r w:rsidR="00EA04EF" w:rsidRPr="00984881">
        <w:rPr>
          <w:sz w:val="28"/>
          <w:szCs w:val="28"/>
          <w:rtl/>
        </w:rPr>
        <w:t>ﮐﻪ ﻟﺒﺎﻥ ﭘﺎﺩﺷﺎﻩ ﻣﻦ</w:t>
      </w:r>
      <w:r w:rsidR="00BD77AA">
        <w:rPr>
          <w:sz w:val="28"/>
          <w:szCs w:val="28"/>
          <w:rtl/>
        </w:rPr>
        <w:t xml:space="preserve">، </w:t>
      </w:r>
      <w:r w:rsidR="00EA04EF" w:rsidRPr="00984881">
        <w:rPr>
          <w:sz w:val="28"/>
          <w:szCs w:val="28"/>
          <w:rtl/>
        </w:rPr>
        <w:t xml:space="preserve">ﻟﺒﺎﻧﺶ ﺟﺮﻋﻪ </w:t>
      </w:r>
      <w:r w:rsidR="003649D7" w:rsidRPr="00984881">
        <w:rPr>
          <w:sz w:val="28"/>
          <w:szCs w:val="28"/>
          <w:rtl/>
        </w:rPr>
        <w:t>کس</w:t>
      </w:r>
      <w:r>
        <w:rPr>
          <w:sz w:val="28"/>
          <w:szCs w:val="28"/>
          <w:rtl/>
        </w:rPr>
        <w:t xml:space="preserve"> </w:t>
      </w:r>
      <w:r w:rsidR="00EA04EF" w:rsidRPr="00984881">
        <w:rPr>
          <w:sz w:val="28"/>
          <w:szCs w:val="28"/>
          <w:rtl/>
        </w:rPr>
        <w:t>ﺍﻣثاﻝ ﺧﺴﺮﻭ ﻭﺷﻴﺮﻳﻦ ﺍﺳﺖ</w:t>
      </w:r>
      <w:r w:rsidR="00BD77AA">
        <w:rPr>
          <w:sz w:val="28"/>
          <w:szCs w:val="28"/>
          <w:rtl/>
        </w:rPr>
        <w:t xml:space="preserve">. </w:t>
      </w:r>
      <w:r w:rsidR="00EA04EF" w:rsidRPr="00984881">
        <w:rPr>
          <w:sz w:val="28"/>
          <w:szCs w:val="28"/>
          <w:rtl/>
        </w:rPr>
        <w:t>ﻭ ﺑﺮﺍﻯ ﻣﻦ ﺧﺴﺮﻭ ﺷﺎﻩ ﻭ ﺷﻴﺮﻳﻦ ﺩﺭ ﻟﺒﺎﻥ ﻣﻴﺒﺎﺷﺪ</w:t>
      </w:r>
      <w:r w:rsidR="00BD77AA">
        <w:rPr>
          <w:sz w:val="28"/>
          <w:szCs w:val="28"/>
          <w:rtl/>
        </w:rPr>
        <w:t xml:space="preserve">، </w:t>
      </w:r>
      <w:r w:rsidR="00EA04EF" w:rsidRPr="00984881">
        <w:rPr>
          <w:sz w:val="28"/>
          <w:szCs w:val="28"/>
          <w:rtl/>
        </w:rPr>
        <w:t>ﮐﻪ ﭘﻴﺮﺍﻟﻬﻰ ﻣﻦ ﻣﻴﺒﺎﺷﺪ</w:t>
      </w:r>
      <w:r w:rsidR="00BD77AA">
        <w:rPr>
          <w:sz w:val="28"/>
          <w:szCs w:val="28"/>
          <w:rtl/>
        </w:rPr>
        <w:t xml:space="preserve">. </w:t>
      </w:r>
      <w:r w:rsidR="00EA04EF" w:rsidRPr="00984881">
        <w:rPr>
          <w:sz w:val="28"/>
          <w:szCs w:val="28"/>
          <w:rtl/>
        </w:rPr>
        <w:t>ﮔﺮﭼﻪ ﺧﺴﺮﻭ ﺷﻴﺮﻳﻦ ﺭﺍ ﻣﻌﺸﻮﻕ ﺩﺍﺷﺖ</w:t>
      </w:r>
      <w:r w:rsidR="00BD77AA">
        <w:rPr>
          <w:sz w:val="28"/>
          <w:szCs w:val="28"/>
          <w:rtl/>
        </w:rPr>
        <w:t xml:space="preserve">، </w:t>
      </w:r>
      <w:r w:rsidR="00EA04EF" w:rsidRPr="00984881">
        <w:rPr>
          <w:sz w:val="28"/>
          <w:szCs w:val="28"/>
          <w:rtl/>
        </w:rPr>
        <w:t>ﻭﻟﻰ ﻣﻌﺸﻮﻕ ﺍﻭ ﺩﻝ ﺑﻔﺮﻫﺎﺩ ﺩﺍﺩﻩ ﺑﻮﺩ ﺣﺎﻓﻆ</w:t>
      </w:r>
      <w:r>
        <w:rPr>
          <w:sz w:val="28"/>
          <w:szCs w:val="28"/>
          <w:rtl/>
        </w:rPr>
        <w:t xml:space="preserve"> </w:t>
      </w:r>
      <w:r w:rsidR="00EA04EF" w:rsidRPr="00984881">
        <w:rPr>
          <w:sz w:val="28"/>
          <w:szCs w:val="28"/>
          <w:rtl/>
        </w:rPr>
        <w:t>ﻧﻴﺰ ﭘﻴﺮ ﺧﻮﺩﺭﺍ ﭘﺎﺩﺷﺎﻩ ﻳﺎ ﺷﻴﺮﻳﻦ ﻋﺎﺷﻖ ﺧﻮﺩ</w:t>
      </w:r>
      <w:r>
        <w:rPr>
          <w:sz w:val="28"/>
          <w:szCs w:val="28"/>
          <w:rtl/>
        </w:rPr>
        <w:t xml:space="preserve"> </w:t>
      </w:r>
      <w:r w:rsidR="00EA04EF" w:rsidRPr="00984881">
        <w:rPr>
          <w:sz w:val="28"/>
          <w:szCs w:val="28"/>
          <w:rtl/>
        </w:rPr>
        <w:t>ﻣﻴﻨﺎﻣﺪ</w:t>
      </w:r>
      <w:r w:rsidR="00BD77AA">
        <w:rPr>
          <w:sz w:val="28"/>
          <w:szCs w:val="28"/>
          <w:rtl/>
        </w:rPr>
        <w:t xml:space="preserve">. </w:t>
      </w:r>
      <w:r w:rsidR="00EA04EF" w:rsidRPr="00984881">
        <w:rPr>
          <w:sz w:val="28"/>
          <w:szCs w:val="28"/>
          <w:rtl/>
        </w:rPr>
        <w:t>ﮐﻪ ﺟﺮﻋﻪ ﻣﻰ ﻧﺎﺏ ﺣﮑﻤﺘﻬﺎﻯ</w:t>
      </w:r>
      <w:r>
        <w:rPr>
          <w:sz w:val="28"/>
          <w:szCs w:val="28"/>
          <w:rtl/>
        </w:rPr>
        <w:t xml:space="preserve"> </w:t>
      </w:r>
      <w:r w:rsidR="00EA04EF" w:rsidRPr="00984881">
        <w:rPr>
          <w:sz w:val="28"/>
          <w:szCs w:val="28"/>
          <w:rtl/>
        </w:rPr>
        <w:t>ﺍﻟﻬﻰ ﺍﻭ ﺍﮔﺮ ﻧﺼﻴﺐ ﭘﺮﻭﻳﺰ ﺷﺎﻩ ﻧﻴﺰ ﻣﻴﺸﺪ ﺧﻮش ﺒﺨﺖ ﺑﻮﺩ</w:t>
      </w:r>
      <w:r w:rsidR="00BD77AA">
        <w:rPr>
          <w:sz w:val="28"/>
          <w:szCs w:val="28"/>
          <w:rtl/>
        </w:rPr>
        <w:t xml:space="preserve">. </w:t>
      </w:r>
      <w:r w:rsidR="00EA04EF" w:rsidRPr="00984881">
        <w:rPr>
          <w:sz w:val="28"/>
          <w:szCs w:val="28"/>
          <w:rtl/>
        </w:rPr>
        <w:t xml:space="preserve">ﮐﻪ ﺣﺎﻓﻆ ﭼﻨﻴﻦ ﺟﺮﻋﻪ </w:t>
      </w:r>
      <w:r w:rsidR="003649D7" w:rsidRPr="00984881">
        <w:rPr>
          <w:sz w:val="28"/>
          <w:szCs w:val="28"/>
          <w:rtl/>
        </w:rPr>
        <w:t>ک</w:t>
      </w:r>
      <w:r w:rsidR="00B3374C" w:rsidRPr="00984881">
        <w:rPr>
          <w:rFonts w:hint="cs"/>
          <w:sz w:val="28"/>
          <w:szCs w:val="28"/>
          <w:rtl/>
        </w:rPr>
        <w:t>ش</w:t>
      </w:r>
      <w:r>
        <w:rPr>
          <w:rFonts w:hint="cs"/>
          <w:sz w:val="28"/>
          <w:szCs w:val="28"/>
          <w:rtl/>
        </w:rPr>
        <w:t xml:space="preserve"> </w:t>
      </w:r>
      <w:r w:rsidR="00EA04EF" w:rsidRPr="00984881">
        <w:rPr>
          <w:sz w:val="28"/>
          <w:szCs w:val="28"/>
          <w:rtl/>
        </w:rPr>
        <w:t>ﺩُﺭﺩ ﺳﺎﻏﺮ ﭘﻴﺮ ﻣﻴﺒﺎﺷﺪ</w:t>
      </w:r>
      <w:r w:rsidR="00BD77AA">
        <w:rPr>
          <w:sz w:val="28"/>
          <w:szCs w:val="28"/>
          <w:rtl/>
        </w:rPr>
        <w:t xml:space="preserve">. </w:t>
      </w:r>
      <w:r w:rsidR="00EA04EF" w:rsidRPr="00984881">
        <w:rPr>
          <w:sz w:val="28"/>
          <w:szCs w:val="28"/>
          <w:rtl/>
        </w:rPr>
        <w:t>ﺟﻬﺎﻧﻰ ﺗﻮﺻﻴﻒ</w:t>
      </w:r>
      <w:r>
        <w:rPr>
          <w:sz w:val="28"/>
          <w:szCs w:val="28"/>
          <w:rtl/>
        </w:rPr>
        <w:t xml:space="preserve"> </w:t>
      </w:r>
      <w:r w:rsidR="00EA04EF" w:rsidRPr="00984881">
        <w:rPr>
          <w:sz w:val="28"/>
          <w:szCs w:val="28"/>
          <w:rtl/>
        </w:rPr>
        <w:t>ﺃﺩﺑﻰ ﻭ ﺳﻤﺒﻮﻟﻴﻚ</w:t>
      </w:r>
      <w:r w:rsidR="00BD77AA">
        <w:rPr>
          <w:sz w:val="28"/>
          <w:szCs w:val="28"/>
          <w:rtl/>
        </w:rPr>
        <w:t xml:space="preserve">، </w:t>
      </w:r>
      <w:r w:rsidR="00EA04EF" w:rsidRPr="00984881">
        <w:rPr>
          <w:sz w:val="28"/>
          <w:szCs w:val="28"/>
          <w:rtl/>
        </w:rPr>
        <w:t>ﮐﻪ ﺗﻨﻬﺎ ﺍﻧﺴﺎﻥ ﻋﺎﻗﻞ ﻭ ﺑﺎ ﺍﺣﺴﺎس</w:t>
      </w:r>
      <w:r>
        <w:rPr>
          <w:sz w:val="28"/>
          <w:szCs w:val="28"/>
          <w:rtl/>
        </w:rPr>
        <w:t xml:space="preserve"> </w:t>
      </w:r>
      <w:r w:rsidR="00EA04EF" w:rsidRPr="00984881">
        <w:rPr>
          <w:sz w:val="28"/>
          <w:szCs w:val="28"/>
          <w:rtl/>
        </w:rPr>
        <w:t>ﻣﻴﺘﻮﺍﻧﺪ</w:t>
      </w:r>
      <w:r w:rsidR="00BD77AA">
        <w:rPr>
          <w:sz w:val="28"/>
          <w:szCs w:val="28"/>
          <w:rtl/>
        </w:rPr>
        <w:t xml:space="preserve">، </w:t>
      </w:r>
      <w:r w:rsidR="00EA04EF" w:rsidRPr="00984881">
        <w:rPr>
          <w:sz w:val="28"/>
          <w:szCs w:val="28"/>
          <w:rtl/>
        </w:rPr>
        <w:t>ﻟﺬﺕ ﻭﻣﻌﻨﻰ ﺑﺎﻃﻨﻰ ﻭ ﺍﻟﻬﻰ ﻭ ﻣﻘﺼﻮﺩ</w:t>
      </w:r>
      <w:r>
        <w:rPr>
          <w:sz w:val="28"/>
          <w:szCs w:val="28"/>
          <w:rtl/>
        </w:rPr>
        <w:t xml:space="preserve"> </w:t>
      </w:r>
      <w:r w:rsidR="00EA04EF" w:rsidRPr="00984881">
        <w:rPr>
          <w:sz w:val="28"/>
          <w:szCs w:val="28"/>
          <w:rtl/>
        </w:rPr>
        <w:t>ﻋﺮﻓﺎﻧﻰ ﻭ ﻋﺸﻖ</w:t>
      </w:r>
      <w:r>
        <w:rPr>
          <w:sz w:val="28"/>
          <w:szCs w:val="28"/>
          <w:rtl/>
        </w:rPr>
        <w:t xml:space="preserve"> </w:t>
      </w:r>
      <w:r w:rsidR="00EA04EF" w:rsidRPr="00984881">
        <w:rPr>
          <w:sz w:val="28"/>
          <w:szCs w:val="28"/>
          <w:rtl/>
        </w:rPr>
        <w:t>ﺍﻟﻬﻰ ﺣﺎﻓﻆ ﺭﺍ ﺩﺭﻳﺎﺑﺪ</w:t>
      </w:r>
      <w:r w:rsidR="00BD77AA">
        <w:rPr>
          <w:sz w:val="28"/>
          <w:szCs w:val="28"/>
          <w:rtl/>
        </w:rPr>
        <w:t xml:space="preserve">. </w:t>
      </w:r>
      <w:r w:rsidR="00EA04EF" w:rsidRPr="00984881">
        <w:rPr>
          <w:sz w:val="28"/>
          <w:szCs w:val="28"/>
          <w:rtl/>
        </w:rPr>
        <w:t>ﻭ ﺍﻟّﺎ ﻫﻴﭻ ﻣﻌﺸﻮﻕ ﺍﻧﺴﺎﻧﻰ</w:t>
      </w:r>
      <w:r w:rsidR="00BD77AA">
        <w:rPr>
          <w:sz w:val="28"/>
          <w:szCs w:val="28"/>
          <w:rtl/>
        </w:rPr>
        <w:t xml:space="preserve">، </w:t>
      </w:r>
      <w:r w:rsidR="00EA04EF" w:rsidRPr="00984881">
        <w:rPr>
          <w:sz w:val="28"/>
          <w:szCs w:val="28"/>
          <w:rtl/>
        </w:rPr>
        <w:t xml:space="preserve">ﻧﻪ ﻭﻓﺎﺩﺍﺭ ﺍﺳﺖ ﻭ ﻧﻪ ﻟﺒﺎﻧﺶ ﻋﺎﺷﻖ </w:t>
      </w:r>
      <w:r w:rsidR="003649D7" w:rsidRPr="00984881">
        <w:rPr>
          <w:sz w:val="28"/>
          <w:szCs w:val="28"/>
          <w:rtl/>
        </w:rPr>
        <w:t>کس</w:t>
      </w:r>
      <w:r>
        <w:rPr>
          <w:sz w:val="28"/>
          <w:szCs w:val="28"/>
          <w:rtl/>
        </w:rPr>
        <w:t xml:space="preserve"> </w:t>
      </w:r>
      <w:r w:rsidR="00EA04EF" w:rsidRPr="00984881">
        <w:rPr>
          <w:sz w:val="28"/>
          <w:szCs w:val="28"/>
          <w:rtl/>
        </w:rPr>
        <w:t>ﻣﻰ ﺑﺎﺷﺪ</w:t>
      </w:r>
      <w:r w:rsidR="00BD77AA">
        <w:rPr>
          <w:sz w:val="28"/>
          <w:szCs w:val="28"/>
          <w:rtl/>
        </w:rPr>
        <w:t xml:space="preserve">. </w:t>
      </w:r>
      <w:r w:rsidR="00EA04EF" w:rsidRPr="00984881">
        <w:rPr>
          <w:sz w:val="28"/>
          <w:szCs w:val="28"/>
          <w:rtl/>
        </w:rPr>
        <w:t>ﻭ ﭼﻨﻴﻦ ﺗﻮﺻﻴﻔﻰ ﺭﺍ ﮐﻪ ﺣﺎﻓﻆ ﻣﻴﮕﻮﻳﺪ</w:t>
      </w:r>
      <w:r w:rsidR="00BD77AA">
        <w:rPr>
          <w:sz w:val="28"/>
          <w:szCs w:val="28"/>
          <w:rtl/>
        </w:rPr>
        <w:t xml:space="preserve">، </w:t>
      </w:r>
      <w:r w:rsidR="00EA04EF" w:rsidRPr="00984881">
        <w:rPr>
          <w:sz w:val="28"/>
          <w:szCs w:val="28"/>
          <w:rtl/>
        </w:rPr>
        <w:t xml:space="preserve">ﺷﺎﻳﺴﺘﻪ ﭼﻨﺎﻥ ﺧﺴﺮﻭﻯ ﻭ ﺷﻴﺮﻳﻨﻰ ﻣﻴﺒﺎﺷﺪ </w:t>
      </w:r>
      <w:r w:rsidR="00BD77AA">
        <w:rPr>
          <w:sz w:val="28"/>
          <w:szCs w:val="28"/>
          <w:rtl/>
        </w:rPr>
        <w:t xml:space="preserve">. </w:t>
      </w:r>
    </w:p>
    <w:p w:rsidR="00EA04EF" w:rsidRPr="00984881" w:rsidRDefault="00EA04EF" w:rsidP="00EA04EF">
      <w:pPr>
        <w:bidi/>
        <w:rPr>
          <w:b/>
          <w:bCs/>
          <w:sz w:val="28"/>
          <w:szCs w:val="28"/>
          <w:rtl/>
        </w:rPr>
      </w:pPr>
      <w:r w:rsidRPr="00984881">
        <w:rPr>
          <w:b/>
          <w:bCs/>
          <w:sz w:val="28"/>
          <w:szCs w:val="28"/>
          <w:rtl/>
        </w:rPr>
        <w:t>ﻣﻨﻢ ﮐﻪ ﮔﻮﺷﻪ ﻣﻴﺨﺎﻧﻪ</w:t>
      </w:r>
      <w:r w:rsidR="00BD77AA">
        <w:rPr>
          <w:b/>
          <w:bCs/>
          <w:sz w:val="28"/>
          <w:szCs w:val="28"/>
          <w:rtl/>
        </w:rPr>
        <w:t xml:space="preserve">، </w:t>
      </w:r>
      <w:r w:rsidRPr="00984881">
        <w:rPr>
          <w:b/>
          <w:bCs/>
          <w:sz w:val="28"/>
          <w:szCs w:val="28"/>
          <w:rtl/>
        </w:rPr>
        <w:t>ﺧﺎﻧﻘﺎﻩ ﻣﻨﺴﺖ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ﺩﻋﺎﻯ ﭘﻴﺮ</w:t>
      </w:r>
      <w:r w:rsidR="004D25BE">
        <w:rPr>
          <w:b/>
          <w:bCs/>
          <w:sz w:val="28"/>
          <w:szCs w:val="28"/>
          <w:rtl/>
        </w:rPr>
        <w:t xml:space="preserve"> </w:t>
      </w:r>
      <w:r w:rsidR="003A0DDA" w:rsidRPr="00984881">
        <w:rPr>
          <w:b/>
          <w:bCs/>
          <w:sz w:val="28"/>
          <w:szCs w:val="28"/>
          <w:rtl/>
        </w:rPr>
        <w:t>مُغان</w:t>
      </w:r>
      <w:r w:rsidR="00BD77AA">
        <w:rPr>
          <w:b/>
          <w:bCs/>
          <w:sz w:val="28"/>
          <w:szCs w:val="28"/>
          <w:rtl/>
        </w:rPr>
        <w:t xml:space="preserve">، </w:t>
      </w:r>
      <w:r w:rsidRPr="00984881">
        <w:rPr>
          <w:b/>
          <w:bCs/>
          <w:sz w:val="28"/>
          <w:szCs w:val="28"/>
          <w:rtl/>
        </w:rPr>
        <w:t>ﻭﺭﺩ ﺻﺒﺤﮕﺎﻩ ﻣﻨﺴﺖ</w:t>
      </w:r>
      <w:r w:rsidRPr="00984881">
        <w:rPr>
          <w:b/>
          <w:bCs/>
          <w:sz w:val="28"/>
          <w:szCs w:val="28"/>
        </w:rPr>
        <w:t xml:space="preserve">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w:t>
      </w:r>
      <w:r>
        <w:rPr>
          <w:sz w:val="28"/>
          <w:szCs w:val="28"/>
          <w:rtl/>
        </w:rPr>
        <w:t xml:space="preserve"> </w:t>
      </w:r>
      <w:r w:rsidR="00EA04EF" w:rsidRPr="00984881">
        <w:rPr>
          <w:sz w:val="28"/>
          <w:szCs w:val="28"/>
          <w:rtl/>
        </w:rPr>
        <w:t>ﺧﻮﺩ ﺭﺍ</w:t>
      </w:r>
      <w:r w:rsidR="00BD77AA">
        <w:rPr>
          <w:sz w:val="28"/>
          <w:szCs w:val="28"/>
          <w:rtl/>
        </w:rPr>
        <w:t xml:space="preserve">، </w:t>
      </w:r>
      <w:r w:rsidR="00EA04EF" w:rsidRPr="00984881">
        <w:rPr>
          <w:sz w:val="28"/>
          <w:szCs w:val="28"/>
          <w:rtl/>
        </w:rPr>
        <w:t>ﺳﺎﻟﻚ ﺑﺎ ﭘﻴﺮ ﺍﻟﻬﻰ ﻭﻟﻰّ ﺍﻟﻬﻰ</w:t>
      </w:r>
      <w:r>
        <w:rPr>
          <w:sz w:val="28"/>
          <w:szCs w:val="28"/>
          <w:rtl/>
        </w:rPr>
        <w:t xml:space="preserve"> </w:t>
      </w:r>
      <w:r w:rsidR="00EA04EF" w:rsidRPr="00984881">
        <w:rPr>
          <w:sz w:val="28"/>
          <w:szCs w:val="28"/>
          <w:rtl/>
        </w:rPr>
        <w:t>ﺑﻤﻌﺮﻓﻰ ﺧﺪﺍﻭﻧﺪ</w:t>
      </w:r>
      <w:r w:rsidR="00BD77AA">
        <w:rPr>
          <w:sz w:val="28"/>
          <w:szCs w:val="28"/>
          <w:rtl/>
        </w:rPr>
        <w:t xml:space="preserve">، </w:t>
      </w:r>
      <w:r w:rsidR="00EA04EF" w:rsidRPr="00984881">
        <w:rPr>
          <w:sz w:val="28"/>
          <w:szCs w:val="28"/>
          <w:rtl/>
        </w:rPr>
        <w:t>ﭼﻨﻴﻦ ﻣﻌﺮﻓﻰ</w:t>
      </w:r>
      <w:r>
        <w:rPr>
          <w:sz w:val="28"/>
          <w:szCs w:val="28"/>
          <w:rtl/>
        </w:rPr>
        <w:t xml:space="preserve"> </w:t>
      </w:r>
      <w:r w:rsidR="00EA04EF" w:rsidRPr="00984881">
        <w:rPr>
          <w:sz w:val="28"/>
          <w:szCs w:val="28"/>
          <w:rtl/>
        </w:rPr>
        <w:t>ﻣﺎ ﻣﻴﻨﻤﺎﻳﺪ</w:t>
      </w:r>
      <w:r w:rsidR="00BD77AA">
        <w:rPr>
          <w:sz w:val="28"/>
          <w:szCs w:val="28"/>
          <w:rtl/>
        </w:rPr>
        <w:t xml:space="preserve">. </w:t>
      </w:r>
      <w:r w:rsidR="00EA04EF" w:rsidRPr="00984881">
        <w:rPr>
          <w:sz w:val="28"/>
          <w:szCs w:val="28"/>
          <w:rtl/>
        </w:rPr>
        <w:t>ﮐﻪ ﻣﻦ ﮐﺴﻰ ﻫﺴﺘﻢ</w:t>
      </w:r>
      <w:r w:rsidR="00BD77AA">
        <w:rPr>
          <w:sz w:val="28"/>
          <w:szCs w:val="28"/>
          <w:rtl/>
        </w:rPr>
        <w:t xml:space="preserve">، </w:t>
      </w:r>
      <w:r w:rsidR="00EA04EF" w:rsidRPr="00984881">
        <w:rPr>
          <w:sz w:val="28"/>
          <w:szCs w:val="28"/>
          <w:rtl/>
        </w:rPr>
        <w:t>ﮐﻪ ﮔﻮﺷﻪ ﮔﻴﺮ ﻣﻴﺨﺎﻧﻪ ﺧﺎﻧﻘﺎﻩ ﭘﻴﺮ ﺧﻮﺩ ﻣﻴﺒﺎﺷﻢ</w:t>
      </w:r>
      <w:r w:rsidR="00BD77AA">
        <w:rPr>
          <w:sz w:val="28"/>
          <w:szCs w:val="28"/>
          <w:rtl/>
        </w:rPr>
        <w:t xml:space="preserve">. </w:t>
      </w:r>
      <w:r w:rsidR="00EA04EF" w:rsidRPr="00984881">
        <w:rPr>
          <w:sz w:val="28"/>
          <w:szCs w:val="28"/>
          <w:rtl/>
        </w:rPr>
        <w:t>ﭼﻪ ﺧﺎﻧﻘﺎﻩ ﺍﻗﺎﻣﺘﮕﺎﻩ ﭘﻴﺮ</w:t>
      </w:r>
      <w:r w:rsidR="00BD77AA">
        <w:rPr>
          <w:sz w:val="28"/>
          <w:szCs w:val="28"/>
          <w:rtl/>
        </w:rPr>
        <w:t xml:space="preserve">، </w:t>
      </w:r>
      <w:r w:rsidR="00EA04EF" w:rsidRPr="00984881">
        <w:rPr>
          <w:sz w:val="28"/>
          <w:szCs w:val="28"/>
          <w:rtl/>
        </w:rPr>
        <w:t>ﻭ ﭼﻪ ﻋﺰﻟﺘﮕﺎﻩ ﺳﻠﻮﮐﻰ</w:t>
      </w:r>
      <w:r>
        <w:rPr>
          <w:sz w:val="28"/>
          <w:szCs w:val="28"/>
          <w:rtl/>
        </w:rPr>
        <w:t xml:space="preserve"> </w:t>
      </w:r>
      <w:r w:rsidR="00EA04EF" w:rsidRPr="00984881">
        <w:rPr>
          <w:sz w:val="28"/>
          <w:szCs w:val="28"/>
          <w:rtl/>
        </w:rPr>
        <w:t>ﺳﺎﻟﻚ</w:t>
      </w:r>
      <w:r w:rsidR="00BD77AA">
        <w:rPr>
          <w:sz w:val="28"/>
          <w:szCs w:val="28"/>
          <w:rtl/>
        </w:rPr>
        <w:t xml:space="preserve">. </w:t>
      </w:r>
      <w:r w:rsidR="00EA04EF" w:rsidRPr="00984881">
        <w:rPr>
          <w:sz w:val="28"/>
          <w:szCs w:val="28"/>
          <w:rtl/>
        </w:rPr>
        <w:t>ﮐﻪ ﺟﺎﻳﮕﺎﻩ ﻭ ﺧﺎﻧﻪ ﺳﻠﻮﮐﻰ ﺣﺎﻓﻆ ﺳﺎﻟﻚ ﻣﻴﺒﺎﺷﺪ</w:t>
      </w:r>
      <w:r w:rsidR="00BD77AA">
        <w:rPr>
          <w:sz w:val="28"/>
          <w:szCs w:val="28"/>
          <w:rtl/>
        </w:rPr>
        <w:t xml:space="preserve">. </w:t>
      </w:r>
      <w:r w:rsidR="00EA04EF" w:rsidRPr="00984881">
        <w:rPr>
          <w:sz w:val="28"/>
          <w:szCs w:val="28"/>
          <w:rtl/>
        </w:rPr>
        <w:t>ﻭﻣﻴﺨﺎﻧﻪ ﺍﻭ</w:t>
      </w:r>
      <w:r w:rsidR="00BD77AA">
        <w:rPr>
          <w:sz w:val="28"/>
          <w:szCs w:val="28"/>
          <w:rtl/>
        </w:rPr>
        <w:t xml:space="preserve">، </w:t>
      </w:r>
      <w:r w:rsidR="00EA04EF" w:rsidRPr="00984881">
        <w:rPr>
          <w:sz w:val="28"/>
          <w:szCs w:val="28"/>
          <w:rtl/>
        </w:rPr>
        <w:t>ﻧﻮﺷﻴﺪﻥ ﻣﺪﺍﻡ ﻣﻰ</w:t>
      </w:r>
      <w:r w:rsidR="00BD77AA">
        <w:rPr>
          <w:sz w:val="28"/>
          <w:szCs w:val="28"/>
          <w:rtl/>
        </w:rPr>
        <w:t xml:space="preserve">، </w:t>
      </w:r>
      <w:r w:rsidR="00EA04EF" w:rsidRPr="00984881">
        <w:rPr>
          <w:sz w:val="28"/>
          <w:szCs w:val="28"/>
          <w:rtl/>
        </w:rPr>
        <w:t>ﻭ</w:t>
      </w:r>
      <w:r w:rsidR="00EA04EF" w:rsidRPr="00984881">
        <w:rPr>
          <w:sz w:val="28"/>
          <w:szCs w:val="28"/>
        </w:rPr>
        <w:t xml:space="preserve"> </w:t>
      </w:r>
      <w:r w:rsidR="00EA04EF" w:rsidRPr="00984881">
        <w:rPr>
          <w:sz w:val="28"/>
          <w:szCs w:val="28"/>
          <w:rtl/>
        </w:rPr>
        <w:t>ﺳﺮﻣﺴﺘﻰ ﺩﺍﺋﻢ ﺑﺎ ﺣﮑﻤت هاﻯ ﭘﻴﺮﺍﻟﻬﻰ ﻣﻴﺒﺎﺷﺪ</w:t>
      </w:r>
      <w:r w:rsidR="00BD77AA">
        <w:rPr>
          <w:sz w:val="28"/>
          <w:szCs w:val="28"/>
          <w:rtl/>
        </w:rPr>
        <w:t xml:space="preserve">. </w:t>
      </w:r>
      <w:r w:rsidR="00EA04EF" w:rsidRPr="00984881">
        <w:rPr>
          <w:sz w:val="28"/>
          <w:szCs w:val="28"/>
          <w:rtl/>
        </w:rPr>
        <w:t>ﭼﻪ ﺩﺭ ﻣﺤﻀﺮ ﭘﻴﺮ ﺩﺭ ﺧﺎﻧﻘﺎﻩ ﺍﻭ ﺑﺎﺷﺪ</w:t>
      </w:r>
      <w:r w:rsidR="00BD77AA">
        <w:rPr>
          <w:sz w:val="28"/>
          <w:szCs w:val="28"/>
          <w:rtl/>
        </w:rPr>
        <w:t xml:space="preserve">، </w:t>
      </w:r>
      <w:r w:rsidR="00EA04EF" w:rsidRPr="00984881">
        <w:rPr>
          <w:sz w:val="28"/>
          <w:szCs w:val="28"/>
          <w:rtl/>
        </w:rPr>
        <w:t>ﻭﻳﺎ ﺩﺭ ﻋﺰﻟﺘﮕﺎﻩ ﺧﻮﺩ</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ﺑﻴﺎﺩ ﮔﻔﺘﻪ ﻫﺎﻯ ﭘﻴﺮ ﻭ ﺗﻌﻠﻴﻤﺎﺕ ﺍﻭ</w:t>
      </w:r>
      <w:r>
        <w:rPr>
          <w:sz w:val="28"/>
          <w:szCs w:val="28"/>
          <w:rtl/>
        </w:rPr>
        <w:t xml:space="preserve"> </w:t>
      </w:r>
      <w:r w:rsidR="00EA04EF" w:rsidRPr="00984881">
        <w:rPr>
          <w:sz w:val="28"/>
          <w:szCs w:val="28"/>
          <w:rtl/>
        </w:rPr>
        <w:t>ﻫﺴﺖ</w:t>
      </w:r>
      <w:r w:rsidR="00BD77AA">
        <w:rPr>
          <w:sz w:val="28"/>
          <w:szCs w:val="28"/>
          <w:rtl/>
        </w:rPr>
        <w:t xml:space="preserve">. </w:t>
      </w:r>
      <w:r w:rsidR="00EA04EF" w:rsidRPr="00984881">
        <w:rPr>
          <w:sz w:val="28"/>
          <w:szCs w:val="28"/>
          <w:rtl/>
        </w:rPr>
        <w:t>ﺧﺎﻧﻪ</w:t>
      </w:r>
      <w:r w:rsidR="00BD77AA">
        <w:rPr>
          <w:sz w:val="28"/>
          <w:szCs w:val="28"/>
          <w:rtl/>
        </w:rPr>
        <w:t xml:space="preserve">، </w:t>
      </w:r>
      <w:r w:rsidR="00EA04EF" w:rsidRPr="00984881">
        <w:rPr>
          <w:sz w:val="28"/>
          <w:szCs w:val="28"/>
          <w:rtl/>
        </w:rPr>
        <w:t>ﺟﺎﻳﮕﺎﻩ ﺧﺎﻥ ﻭ ﭘﺎﺩﺷﺎﻩ ﻭ ﭘﻴﺮ ﺍﻟﻬﻰ ﺍﺳﺖ</w:t>
      </w:r>
      <w:r w:rsidR="00BD77AA">
        <w:rPr>
          <w:sz w:val="28"/>
          <w:szCs w:val="28"/>
          <w:rtl/>
        </w:rPr>
        <w:t xml:space="preserve">. </w:t>
      </w:r>
      <w:r w:rsidR="00EA04EF" w:rsidRPr="00984881">
        <w:rPr>
          <w:sz w:val="28"/>
          <w:szCs w:val="28"/>
          <w:rtl/>
        </w:rPr>
        <w:t>ﻭ ﻋﺰﻟﺘﮕﺎﻩ ﺳﺎﻟﻚ ﺧﺎﻧﻪ ﺍﻭ ﺍﺳﺖ</w:t>
      </w:r>
      <w:r w:rsidR="00BD77AA">
        <w:rPr>
          <w:sz w:val="28"/>
          <w:szCs w:val="28"/>
          <w:rtl/>
        </w:rPr>
        <w:t xml:space="preserve">، </w:t>
      </w:r>
      <w:r w:rsidR="00EA04EF" w:rsidRPr="00984881">
        <w:rPr>
          <w:sz w:val="28"/>
          <w:szCs w:val="28"/>
          <w:rtl/>
        </w:rPr>
        <w:t>ﮐﻪ ﺗﻌﻴﻴﻦ ﺷﺪﻩ</w:t>
      </w:r>
      <w:r>
        <w:rPr>
          <w:sz w:val="28"/>
          <w:szCs w:val="28"/>
          <w:rtl/>
        </w:rPr>
        <w:t xml:space="preserve"> </w:t>
      </w:r>
      <w:r w:rsidR="00EA04EF" w:rsidRPr="00984881">
        <w:rPr>
          <w:sz w:val="28"/>
          <w:szCs w:val="28"/>
          <w:rtl/>
        </w:rPr>
        <w:t>ﺧﺎﻥ ﺑﺮﺍﻯ ﺳﺎﻟﻚ ﻣﻴﺒﺎﺷﺪ</w:t>
      </w:r>
      <w:r w:rsidR="00BD77AA">
        <w:rPr>
          <w:sz w:val="28"/>
          <w:szCs w:val="28"/>
          <w:rtl/>
        </w:rPr>
        <w:t xml:space="preserve">. </w:t>
      </w:r>
      <w:r w:rsidR="00EA04EF" w:rsidRPr="00984881">
        <w:rPr>
          <w:sz w:val="28"/>
          <w:szCs w:val="28"/>
          <w:rtl/>
        </w:rPr>
        <w:t>ﻭ ﺧﺎﻧﻢ</w:t>
      </w:r>
      <w:r w:rsidR="00BD77AA">
        <w:rPr>
          <w:sz w:val="28"/>
          <w:szCs w:val="28"/>
          <w:rtl/>
        </w:rPr>
        <w:t xml:space="preserve">، </w:t>
      </w:r>
      <w:r w:rsidR="00EA04EF" w:rsidRPr="00984881">
        <w:rPr>
          <w:sz w:val="28"/>
          <w:szCs w:val="28"/>
          <w:rtl/>
        </w:rPr>
        <w:t>ﺳﺎﻟﮑﻰ</w:t>
      </w:r>
      <w:r w:rsidR="00EA04EF" w:rsidRPr="00984881">
        <w:rPr>
          <w:sz w:val="28"/>
          <w:szCs w:val="28"/>
        </w:rPr>
        <w:t xml:space="preserve"> </w:t>
      </w:r>
      <w:r w:rsidR="00EA04EF" w:rsidRPr="00984881">
        <w:rPr>
          <w:sz w:val="28"/>
          <w:szCs w:val="28"/>
          <w:rtl/>
        </w:rPr>
        <w:t>ﺍﺳﺖ ﻭﻟﻮ ﻣﺮﺩ</w:t>
      </w:r>
      <w:r>
        <w:rPr>
          <w:sz w:val="28"/>
          <w:szCs w:val="28"/>
          <w:rtl/>
        </w:rPr>
        <w:t xml:space="preserve"> </w:t>
      </w:r>
      <w:r w:rsidR="00EA04EF" w:rsidRPr="00984881">
        <w:rPr>
          <w:sz w:val="28"/>
          <w:szCs w:val="28"/>
          <w:rtl/>
        </w:rPr>
        <w:t>ﺑﺎﺷﺪ</w:t>
      </w:r>
      <w:r w:rsidR="00BD77AA">
        <w:rPr>
          <w:sz w:val="28"/>
          <w:szCs w:val="28"/>
          <w:rtl/>
        </w:rPr>
        <w:t xml:space="preserve">، </w:t>
      </w:r>
      <w:r w:rsidR="00EA04EF" w:rsidRPr="00984881">
        <w:rPr>
          <w:sz w:val="28"/>
          <w:szCs w:val="28"/>
          <w:rtl/>
        </w:rPr>
        <w:t>ﮐﻪ ﺩﺭ ﺧﺎﻧﻪ ﺳﻠﻮﮐﻰ ﺧﻮﺩ</w:t>
      </w:r>
      <w:r w:rsidR="00BD77AA">
        <w:rPr>
          <w:sz w:val="28"/>
          <w:szCs w:val="28"/>
          <w:rtl/>
        </w:rPr>
        <w:t xml:space="preserve">، </w:t>
      </w:r>
      <w:r w:rsidR="00EA04EF" w:rsidRPr="00984881">
        <w:rPr>
          <w:sz w:val="28"/>
          <w:szCs w:val="28"/>
          <w:rtl/>
        </w:rPr>
        <w:t>ﺍﻭﻡ ﻭ ﻫﻮﻡ ﻭ ﺗﻤﺮﮐﺰ ﺳﻠﻮﮐﻰ ﺩﺍﺭﺩ ﮔﺮﭼﻪ ﺍﻳﻦ ﺳﺎﻟﻚ ﻣﺮﺩ ﺑﺎﺷﺪ</w:t>
      </w:r>
      <w:r w:rsidR="00BD77AA">
        <w:rPr>
          <w:sz w:val="28"/>
          <w:szCs w:val="28"/>
          <w:rtl/>
        </w:rPr>
        <w:t xml:space="preserve">، </w:t>
      </w:r>
      <w:r w:rsidR="00EA04EF" w:rsidRPr="00984881">
        <w:rPr>
          <w:sz w:val="28"/>
          <w:szCs w:val="28"/>
          <w:rtl/>
        </w:rPr>
        <w:t>ﭼﻮﻥ ﺯﻥ ﻣﻄﻴﻊ ﺳﻨّﺘﻰ ﭘﻴﺮ ﺍﻟﻬﻰ ﻣﺮﺩ</w:t>
      </w:r>
      <w:r>
        <w:rPr>
          <w:sz w:val="28"/>
          <w:szCs w:val="28"/>
          <w:rtl/>
        </w:rPr>
        <w:t xml:space="preserve"> </w:t>
      </w:r>
      <w:r w:rsidR="00EA04EF" w:rsidRPr="00984881">
        <w:rPr>
          <w:sz w:val="28"/>
          <w:szCs w:val="28"/>
          <w:rtl/>
        </w:rPr>
        <w:t>ﺍﻟﻬﻰ ﺧﻮﺩ</w:t>
      </w:r>
      <w:r>
        <w:rPr>
          <w:sz w:val="28"/>
          <w:szCs w:val="28"/>
          <w:rtl/>
        </w:rPr>
        <w:t xml:space="preserve"> </w:t>
      </w:r>
      <w:r w:rsidR="00EA04EF" w:rsidRPr="00984881">
        <w:rPr>
          <w:sz w:val="28"/>
          <w:szCs w:val="28"/>
          <w:rtl/>
        </w:rPr>
        <w:t xml:space="preserve">ﻫﺴﺖ </w:t>
      </w:r>
      <w:r w:rsidR="00BD77AA">
        <w:rPr>
          <w:sz w:val="28"/>
          <w:szCs w:val="28"/>
          <w:rtl/>
        </w:rPr>
        <w:t xml:space="preserve">. </w:t>
      </w:r>
      <w:r w:rsidR="00EA04EF" w:rsidRPr="00984881">
        <w:rPr>
          <w:sz w:val="28"/>
          <w:szCs w:val="28"/>
          <w:rtl/>
        </w:rPr>
        <w:t>ﮐﻪ ﺭﺟﻞ ﺭﺍ ﺑﺮﺍﻯ ﺯﻥ ﻭﻣﺮﺩ</w:t>
      </w:r>
      <w:r>
        <w:rPr>
          <w:sz w:val="28"/>
          <w:szCs w:val="28"/>
          <w:rtl/>
        </w:rPr>
        <w:t xml:space="preserve"> </w:t>
      </w:r>
      <w:r w:rsidR="00EA04EF" w:rsidRPr="00984881">
        <w:rPr>
          <w:sz w:val="28"/>
          <w:szCs w:val="28"/>
          <w:rtl/>
        </w:rPr>
        <w:t>ﻣﻴﺘﻮﺍﻥ ﺑﮑﺎﺭ ﺑﺮﺩ</w:t>
      </w:r>
      <w:r w:rsidR="00BD77AA">
        <w:rPr>
          <w:sz w:val="28"/>
          <w:szCs w:val="28"/>
          <w:rtl/>
        </w:rPr>
        <w:t xml:space="preserve">. </w:t>
      </w:r>
      <w:r w:rsidR="00EA04EF" w:rsidRPr="00984881">
        <w:rPr>
          <w:sz w:val="28"/>
          <w:szCs w:val="28"/>
          <w:rtl/>
        </w:rPr>
        <w:t xml:space="preserve">ﮐﻪ ﺭﺍﺟﻞ ﺭﻩ ﺭﻭ </w:t>
      </w:r>
      <w:r w:rsidR="00BD77AA">
        <w:rPr>
          <w:sz w:val="28"/>
          <w:szCs w:val="28"/>
          <w:rtl/>
        </w:rPr>
        <w:t xml:space="preserve">، </w:t>
      </w:r>
      <w:r w:rsidR="00EA04EF" w:rsidRPr="00984881">
        <w:rPr>
          <w:sz w:val="28"/>
          <w:szCs w:val="28"/>
          <w:rtl/>
        </w:rPr>
        <w:t>ﻭﺭﺍﺟﻞ ﻭﺍﺻﻞ ﻣﻴﺒﺎﺷﺪ</w:t>
      </w:r>
      <w:r w:rsidR="00BD77AA">
        <w:rPr>
          <w:sz w:val="28"/>
          <w:szCs w:val="28"/>
          <w:rtl/>
        </w:rPr>
        <w:t xml:space="preserve">. </w:t>
      </w:r>
      <w:r w:rsidR="00EA04EF" w:rsidRPr="00984881">
        <w:rPr>
          <w:sz w:val="28"/>
          <w:szCs w:val="28"/>
          <w:rtl/>
        </w:rPr>
        <w:t>ﺣﺎﻓﻆ</w:t>
      </w:r>
      <w:r>
        <w:rPr>
          <w:sz w:val="28"/>
          <w:szCs w:val="28"/>
          <w:rtl/>
        </w:rPr>
        <w:t xml:space="preserve"> </w:t>
      </w:r>
      <w:r w:rsidR="00EA04EF" w:rsidRPr="00984881">
        <w:rPr>
          <w:sz w:val="28"/>
          <w:szCs w:val="28"/>
          <w:rtl/>
        </w:rPr>
        <w:t>ﺍﺩﺍﻣﻪ ﻣﻴﺪﻫﺪ</w:t>
      </w:r>
      <w:r w:rsidR="00BD77AA">
        <w:rPr>
          <w:sz w:val="28"/>
          <w:szCs w:val="28"/>
          <w:rtl/>
        </w:rPr>
        <w:t xml:space="preserve">، </w:t>
      </w:r>
      <w:r w:rsidR="00EA04EF" w:rsidRPr="00984881">
        <w:rPr>
          <w:sz w:val="28"/>
          <w:szCs w:val="28"/>
          <w:rtl/>
        </w:rPr>
        <w:t>ﺩﺭ ﺍﻳﻦ ﺧﺎﻧﻪ ﺧﻮﺩ</w:t>
      </w:r>
      <w:r w:rsidR="00BD77AA">
        <w:rPr>
          <w:sz w:val="28"/>
          <w:szCs w:val="28"/>
          <w:rtl/>
        </w:rPr>
        <w:t xml:space="preserve">، </w:t>
      </w:r>
      <w:r w:rsidR="00EA04EF" w:rsidRPr="00984881">
        <w:rPr>
          <w:sz w:val="28"/>
          <w:szCs w:val="28"/>
          <w:rtl/>
        </w:rPr>
        <w:t>ﺑﺎ ﺩﻋﺎﻯ</w:t>
      </w:r>
      <w:r w:rsidR="00EA04EF" w:rsidRPr="00984881">
        <w:rPr>
          <w:sz w:val="28"/>
          <w:szCs w:val="28"/>
        </w:rPr>
        <w:t xml:space="preserve"> </w:t>
      </w:r>
      <w:r w:rsidR="00EA04EF" w:rsidRPr="00984881">
        <w:rPr>
          <w:sz w:val="28"/>
          <w:szCs w:val="28"/>
          <w:rtl/>
        </w:rPr>
        <w:t>ﭘﻴﺮ</w:t>
      </w:r>
      <w:r>
        <w:rPr>
          <w:sz w:val="28"/>
          <w:szCs w:val="28"/>
          <w:rtl/>
        </w:rPr>
        <w:t xml:space="preserve"> </w:t>
      </w:r>
      <w:r w:rsidR="003A0DDA" w:rsidRPr="00984881">
        <w:rPr>
          <w:sz w:val="28"/>
          <w:szCs w:val="28"/>
          <w:rtl/>
        </w:rPr>
        <w:t>مُغان</w:t>
      </w:r>
      <w:r w:rsidR="00EA04EF" w:rsidRPr="00984881">
        <w:rPr>
          <w:sz w:val="28"/>
          <w:szCs w:val="28"/>
          <w:rtl/>
        </w:rPr>
        <w:t xml:space="preserve"> ﺗﺎ ﺻﺒﺢ ﺩﺭ ﻓﮑﺮ ﻭﺫﮐﺮ ﺍﻭ ﻣﻴﺒﺎﺷﺪ</w:t>
      </w:r>
      <w:r w:rsidR="00BD77AA">
        <w:rPr>
          <w:sz w:val="28"/>
          <w:szCs w:val="28"/>
          <w:rtl/>
        </w:rPr>
        <w:t xml:space="preserve">. </w:t>
      </w:r>
      <w:r w:rsidR="00EA04EF" w:rsidRPr="00984881">
        <w:rPr>
          <w:sz w:val="28"/>
          <w:szCs w:val="28"/>
          <w:rtl/>
        </w:rPr>
        <w:t>ﭼﻪ ﭘﻴﺮ ﺩﻋﺎﻯ ﺳﺎﻟﻚ ﮐﻨﺪ</w:t>
      </w:r>
      <w:r w:rsidR="00BD77AA">
        <w:rPr>
          <w:sz w:val="28"/>
          <w:szCs w:val="28"/>
          <w:rtl/>
        </w:rPr>
        <w:t xml:space="preserve">، </w:t>
      </w:r>
      <w:r w:rsidR="00EA04EF" w:rsidRPr="00984881">
        <w:rPr>
          <w:sz w:val="28"/>
          <w:szCs w:val="28"/>
          <w:rtl/>
        </w:rPr>
        <w:t>ﮐﻪ ﺧﺪﺍﻭﻧﺪ ﺍﻭﺭﺍ ﻣﻮﻓﻖ</w:t>
      </w:r>
      <w:r>
        <w:rPr>
          <w:sz w:val="28"/>
          <w:szCs w:val="28"/>
          <w:rtl/>
        </w:rPr>
        <w:t xml:space="preserve"> </w:t>
      </w:r>
      <w:r w:rsidR="00EA04EF" w:rsidRPr="00984881">
        <w:rPr>
          <w:sz w:val="28"/>
          <w:szCs w:val="28"/>
          <w:rtl/>
        </w:rPr>
        <w:t>ﺑﺸﻬﻮﺩ ﻭ ﻧﺠﺎﺕ ﻧﻤﺎﻳﺪ</w:t>
      </w:r>
      <w:r w:rsidR="00BD77AA">
        <w:rPr>
          <w:sz w:val="28"/>
          <w:szCs w:val="28"/>
          <w:rtl/>
        </w:rPr>
        <w:t xml:space="preserve">. </w:t>
      </w:r>
      <w:r w:rsidR="00EA04EF" w:rsidRPr="00984881">
        <w:rPr>
          <w:sz w:val="28"/>
          <w:szCs w:val="28"/>
          <w:rtl/>
        </w:rPr>
        <w:t>ﻭ ﭼﻪ ﺩﺭ ﻳﻚ ﺻﺒﺤﮕﺎﻫﻰ ﭘﮕﺎﻫﻰ ﻭ ﺳﺤﺮﮔﺎﻫﻰ</w:t>
      </w:r>
      <w:r w:rsidR="00BD77AA">
        <w:rPr>
          <w:sz w:val="28"/>
          <w:szCs w:val="28"/>
          <w:rtl/>
        </w:rPr>
        <w:t xml:space="preserve">، </w:t>
      </w:r>
      <w:r w:rsidR="00EA04EF" w:rsidRPr="00984881">
        <w:rPr>
          <w:sz w:val="28"/>
          <w:szCs w:val="28"/>
          <w:rtl/>
        </w:rPr>
        <w:t>ﺁﺧﺮ ﺷﺐ ﻳﻠﺪﺍﻯ ﺩﺭﺍﺯ ﺳﺮﺩ ﻭﺗﺎﺭﻳﻚ ﻭ ﺗﺮس ﻭﺗﻨﻬﺎﺋﻰ ﻭ ﭘﺮ</w:t>
      </w:r>
      <w:r>
        <w:rPr>
          <w:sz w:val="28"/>
          <w:szCs w:val="28"/>
          <w:rtl/>
        </w:rPr>
        <w:t xml:space="preserve"> </w:t>
      </w:r>
      <w:r w:rsidR="00EA04EF" w:rsidRPr="00984881">
        <w:rPr>
          <w:sz w:val="28"/>
          <w:szCs w:val="28"/>
          <w:rtl/>
        </w:rPr>
        <w:t>ﻏﻢ ﺳﺎﻟﻚ</w:t>
      </w:r>
      <w:r w:rsidR="00BD77AA">
        <w:rPr>
          <w:sz w:val="28"/>
          <w:szCs w:val="28"/>
          <w:rtl/>
        </w:rPr>
        <w:t xml:space="preserve">، </w:t>
      </w:r>
      <w:r w:rsidR="00EA04EF" w:rsidRPr="00984881">
        <w:rPr>
          <w:sz w:val="28"/>
          <w:szCs w:val="28"/>
          <w:rtl/>
        </w:rPr>
        <w:t>ﮐﻪ ﻣﺮﮒ</w:t>
      </w:r>
      <w:r>
        <w:rPr>
          <w:sz w:val="28"/>
          <w:szCs w:val="28"/>
          <w:rtl/>
        </w:rPr>
        <w:t xml:space="preserve"> </w:t>
      </w:r>
      <w:r w:rsidR="00EA04EF" w:rsidRPr="00984881">
        <w:rPr>
          <w:sz w:val="28"/>
          <w:szCs w:val="28"/>
          <w:rtl/>
        </w:rPr>
        <w:t>ﻗﺒﻞ ﺍﺯ ﻣﺮﮒ ﺭﺍ ﻣﻴﺨﻮﺍﻫﺪ</w:t>
      </w:r>
      <w:r>
        <w:rPr>
          <w:sz w:val="28"/>
          <w:szCs w:val="28"/>
          <w:rtl/>
        </w:rPr>
        <w:t xml:space="preserve"> </w:t>
      </w:r>
      <w:r w:rsidR="00EA04EF" w:rsidRPr="00984881">
        <w:rPr>
          <w:sz w:val="28"/>
          <w:szCs w:val="28"/>
          <w:rtl/>
        </w:rPr>
        <w:t>ﺗﺠﺮﺑﻪ ﮐﻨﺪ</w:t>
      </w:r>
      <w:r w:rsidR="00BD77AA">
        <w:rPr>
          <w:sz w:val="28"/>
          <w:szCs w:val="28"/>
          <w:rtl/>
        </w:rPr>
        <w:t xml:space="preserve">، </w:t>
      </w:r>
      <w:r w:rsidR="00EA04EF" w:rsidRPr="00984881">
        <w:rPr>
          <w:sz w:val="28"/>
          <w:szCs w:val="28"/>
          <w:rtl/>
        </w:rPr>
        <w:t>ﻭﺩﺳﺖ ﻧﻤﻴﺪﻫﺪ</w:t>
      </w:r>
      <w:r w:rsidR="00BD77AA">
        <w:rPr>
          <w:sz w:val="28"/>
          <w:szCs w:val="28"/>
          <w:rtl/>
        </w:rPr>
        <w:t xml:space="preserve">. </w:t>
      </w:r>
      <w:r w:rsidR="00EA04EF" w:rsidRPr="00984881">
        <w:rPr>
          <w:sz w:val="28"/>
          <w:szCs w:val="28"/>
          <w:rtl/>
        </w:rPr>
        <w:t>ﮐﻪ ﻧﺎﮔﺎﻩ ﺑﻨﺠﺎﺕ ﺑﺎ ﺷﻬﻮﺩ</w:t>
      </w:r>
      <w:r>
        <w:rPr>
          <w:sz w:val="28"/>
          <w:szCs w:val="28"/>
          <w:rtl/>
        </w:rPr>
        <w:t xml:space="preserve"> </w:t>
      </w:r>
      <w:r w:rsidR="00EA04EF" w:rsidRPr="00984881">
        <w:rPr>
          <w:sz w:val="28"/>
          <w:szCs w:val="28"/>
          <w:rtl/>
        </w:rPr>
        <w:t>ﻧﻮﺭ ﻗﺎﺋﻢ</w:t>
      </w:r>
      <w:r w:rsidR="00BD77AA">
        <w:rPr>
          <w:sz w:val="28"/>
          <w:szCs w:val="28"/>
          <w:rtl/>
        </w:rPr>
        <w:t xml:space="preserve">، </w:t>
      </w:r>
      <w:r w:rsidR="00EA04EF" w:rsidRPr="00984881">
        <w:rPr>
          <w:sz w:val="28"/>
          <w:szCs w:val="28"/>
          <w:rtl/>
        </w:rPr>
        <w:t>ﺩﺭ ﺭؤﻳﺎﻯ ﭘس ﺍﺯ ﻋﺒﺎﺩﺍﺕ ﺷﺒﺎﻧﻪ ﺧﻮﺩ ﻣﻴﺮﺳﺪ</w:t>
      </w:r>
      <w:r w:rsidR="00BD77AA">
        <w:rPr>
          <w:sz w:val="28"/>
          <w:szCs w:val="28"/>
          <w:rtl/>
        </w:rPr>
        <w:t xml:space="preserve">. </w:t>
      </w:r>
      <w:r w:rsidR="00EA04EF" w:rsidRPr="00984881">
        <w:rPr>
          <w:sz w:val="28"/>
          <w:szCs w:val="28"/>
          <w:rtl/>
        </w:rPr>
        <w:t>ﮐﻪ ﭘﮕﻴﻪ ﻭ ﻓﻘﻴﻪ ﻭ ﺩﺍﻧﺎﻯ ﺍﻟﻬﻰ ﻧﻴﺰ ﻣﻴﮕﺮﺩﺩ</w:t>
      </w:r>
      <w:r w:rsidR="00BD77AA">
        <w:rPr>
          <w:sz w:val="28"/>
          <w:szCs w:val="28"/>
          <w:rtl/>
        </w:rPr>
        <w:t xml:space="preserve">. </w:t>
      </w:r>
      <w:r w:rsidR="00EA04EF" w:rsidRPr="00984881">
        <w:rPr>
          <w:sz w:val="28"/>
          <w:szCs w:val="28"/>
          <w:rtl/>
        </w:rPr>
        <w:t>ﻭ ﻧﻪ ﻓﻘﻴﻪ ﻗﺸﺮﻯ</w:t>
      </w:r>
      <w:r w:rsidR="00BD77AA">
        <w:rPr>
          <w:sz w:val="28"/>
          <w:szCs w:val="28"/>
          <w:rtl/>
        </w:rPr>
        <w:t xml:space="preserve">، </w:t>
      </w:r>
      <w:r w:rsidR="00EA04EF" w:rsidRPr="00984881">
        <w:rPr>
          <w:sz w:val="28"/>
          <w:szCs w:val="28"/>
          <w:rtl/>
        </w:rPr>
        <w:t>ﮐﻪ ﻧﺎﻣﻬﺎﻯ ﺍﻟﻬﻰ ﻓﻘﻴﻪ ﻭ ﺁﻳﺖ ﺍﻟﻠﻪ ﻭ ﻏﻴﺮﻩ ﺭﺍ ﺑﺮﺧﻮﺩ ﻣﻴﮕﺬﺍﺭﻧﺪ</w:t>
      </w:r>
      <w:r w:rsidR="00BD77AA">
        <w:rPr>
          <w:sz w:val="28"/>
          <w:szCs w:val="28"/>
          <w:rtl/>
        </w:rPr>
        <w:t xml:space="preserve">. </w:t>
      </w:r>
      <w:r w:rsidR="00EA04EF" w:rsidRPr="00984881">
        <w:rPr>
          <w:sz w:val="28"/>
          <w:szCs w:val="28"/>
          <w:rtl/>
        </w:rPr>
        <w:t>ﻭ ﺑﺮ ﺳﺮ ﺍﻳﻦ ﺍﻟﻘﺎﺏ</w:t>
      </w:r>
      <w:r w:rsidR="00BD77AA">
        <w:rPr>
          <w:sz w:val="28"/>
          <w:szCs w:val="28"/>
          <w:rtl/>
        </w:rPr>
        <w:t xml:space="preserve">، </w:t>
      </w:r>
      <w:r w:rsidR="00EA04EF" w:rsidRPr="00984881">
        <w:rPr>
          <w:sz w:val="28"/>
          <w:szCs w:val="28"/>
          <w:rtl/>
        </w:rPr>
        <w:t>ﺑﺮ ﺳﺮ ﻭﮐﻠّﻪ ﻳﮑﺪﻳﮕﺮ ﻣﻴﺰﻧﻨﺪ</w:t>
      </w:r>
      <w:r w:rsidR="00BD77AA">
        <w:rPr>
          <w:sz w:val="28"/>
          <w:szCs w:val="28"/>
          <w:rtl/>
        </w:rPr>
        <w:t xml:space="preserve">. </w:t>
      </w:r>
      <w:r w:rsidR="00EA04EF" w:rsidRPr="00984881">
        <w:rPr>
          <w:sz w:val="28"/>
          <w:szCs w:val="28"/>
          <w:rtl/>
        </w:rPr>
        <w:t>ﺗﺎ ﺭﻳﺎﺳﺖ ﻭ ﺑﺮﺗﺮﻯ</w:t>
      </w:r>
      <w:r>
        <w:rPr>
          <w:sz w:val="28"/>
          <w:szCs w:val="28"/>
          <w:rtl/>
        </w:rPr>
        <w:t xml:space="preserve"> </w:t>
      </w:r>
      <w:r w:rsidR="00EA04EF" w:rsidRPr="00984881">
        <w:rPr>
          <w:sz w:val="28"/>
          <w:szCs w:val="28"/>
          <w:rtl/>
        </w:rPr>
        <w:t>ﺑﺮ ﺍﻣثاﻝ ﺧﻮﺩﺭﺍ ﺩﺍﺷﺘﻪ</w:t>
      </w:r>
      <w:r w:rsidR="00EA04EF" w:rsidRPr="00984881">
        <w:rPr>
          <w:sz w:val="28"/>
          <w:szCs w:val="28"/>
        </w:rPr>
        <w:t xml:space="preserve"> </w:t>
      </w:r>
      <w:r w:rsidR="00EA04EF" w:rsidRPr="00984881">
        <w:rPr>
          <w:sz w:val="28"/>
          <w:szCs w:val="28"/>
          <w:rtl/>
        </w:rPr>
        <w:t>ﺑﺎﺷﻨﺪ</w:t>
      </w:r>
      <w:r w:rsidR="00BD77AA">
        <w:rPr>
          <w:sz w:val="28"/>
          <w:szCs w:val="28"/>
          <w:rtl/>
        </w:rPr>
        <w:t xml:space="preserve">. </w:t>
      </w:r>
      <w:r w:rsidR="00EA04EF" w:rsidRPr="00984881">
        <w:rPr>
          <w:sz w:val="28"/>
          <w:szCs w:val="28"/>
          <w:rtl/>
        </w:rPr>
        <w:t>ﻭ ﺳﻬﻢ ﺷﻴﺮﺍﻥ ﺭﺍ ﺩﺭ ﺟﻨﮕﻞ</w:t>
      </w:r>
      <w:r>
        <w:rPr>
          <w:sz w:val="28"/>
          <w:szCs w:val="28"/>
          <w:rtl/>
        </w:rPr>
        <w:t xml:space="preserve"> </w:t>
      </w:r>
      <w:r w:rsidR="00EA04EF" w:rsidRPr="00984881">
        <w:rPr>
          <w:sz w:val="28"/>
          <w:szCs w:val="28"/>
          <w:rtl/>
        </w:rPr>
        <w:t>ﺟﻬﻞ</w:t>
      </w:r>
      <w:r>
        <w:rPr>
          <w:sz w:val="28"/>
          <w:szCs w:val="28"/>
          <w:rtl/>
        </w:rPr>
        <w:t xml:space="preserve"> </w:t>
      </w:r>
      <w:r w:rsidR="00EA04EF" w:rsidRPr="00984881">
        <w:rPr>
          <w:sz w:val="28"/>
          <w:szCs w:val="28"/>
          <w:rtl/>
        </w:rPr>
        <w:t>ﺟﺎﻣﻌﻪ ﺑﺮﺍﻯ ﺧﻮﺩ</w:t>
      </w:r>
      <w:r>
        <w:rPr>
          <w:sz w:val="28"/>
          <w:szCs w:val="28"/>
          <w:rtl/>
        </w:rPr>
        <w:t xml:space="preserve"> </w:t>
      </w:r>
      <w:r w:rsidR="00EA04EF" w:rsidRPr="00984881">
        <w:rPr>
          <w:sz w:val="28"/>
          <w:szCs w:val="28"/>
          <w:rtl/>
        </w:rPr>
        <w:t>ﺑﺮﺩﺍﺭﺩ</w:t>
      </w:r>
      <w:r w:rsidR="00BD77AA">
        <w:rPr>
          <w:sz w:val="28"/>
          <w:szCs w:val="28"/>
          <w:rtl/>
        </w:rPr>
        <w:t xml:space="preserve">. </w:t>
      </w:r>
      <w:r w:rsidR="00EA04EF" w:rsidRPr="00984881">
        <w:rPr>
          <w:sz w:val="28"/>
          <w:szCs w:val="28"/>
          <w:rtl/>
        </w:rPr>
        <w:t>ﻭﻳﮑﺪﻳﮕﺮ ﺭﺍ ﺁﻣﺮﻳﮑﺎﺋﻰ ﻭ ﺃﻫﻞ ﺣﻔﻴس ﻭ ﺍﻭﻓﻴس ﻭﻣﻨﺤﺮﻑ ﻣﻴﺨﻮﺍﻧﻨﺪ</w:t>
      </w:r>
      <w:r w:rsidR="00BD77AA">
        <w:rPr>
          <w:sz w:val="28"/>
          <w:szCs w:val="28"/>
          <w:rtl/>
        </w:rPr>
        <w:t xml:space="preserve">، </w:t>
      </w:r>
      <w:r w:rsidR="00EA04EF" w:rsidRPr="00984881">
        <w:rPr>
          <w:sz w:val="28"/>
          <w:szCs w:val="28"/>
          <w:rtl/>
        </w:rPr>
        <w:t>ﮐﻪ ﺧﻮﺩ ﺑﺮﺗﺮ ﺍﺯ ﺩﻳﮕﺮﻯ ﻫﺴﺘﻨﺪ</w:t>
      </w:r>
      <w:r w:rsidR="00BD77AA">
        <w:rPr>
          <w:sz w:val="28"/>
          <w:szCs w:val="28"/>
          <w:rtl/>
        </w:rPr>
        <w:t xml:space="preserve">. </w:t>
      </w:r>
      <w:r w:rsidR="00EA04EF" w:rsidRPr="00984881">
        <w:rPr>
          <w:sz w:val="28"/>
          <w:szCs w:val="28"/>
          <w:rtl/>
        </w:rPr>
        <w:t>ﻭﺑﻘﻮﻝ</w:t>
      </w:r>
      <w:r>
        <w:rPr>
          <w:sz w:val="28"/>
          <w:szCs w:val="28"/>
          <w:rtl/>
        </w:rPr>
        <w:t xml:space="preserve"> </w:t>
      </w:r>
      <w:r w:rsidR="00EA04EF" w:rsidRPr="00984881">
        <w:rPr>
          <w:sz w:val="28"/>
          <w:szCs w:val="28"/>
          <w:rtl/>
        </w:rPr>
        <w:t>ﻗﺮﺁﻥ</w:t>
      </w:r>
      <w:r w:rsidR="00BD77AA">
        <w:rPr>
          <w:sz w:val="28"/>
          <w:szCs w:val="28"/>
          <w:rtl/>
        </w:rPr>
        <w:t xml:space="preserve">، </w:t>
      </w:r>
      <w:r w:rsidR="00EA04EF" w:rsidRPr="00984881">
        <w:rPr>
          <w:sz w:val="28"/>
          <w:szCs w:val="28"/>
          <w:rtl/>
        </w:rPr>
        <w:t>ﻳﮑﺪﻳﮕﺮ ﺭﺍ ﻟﻌﻦ ﻣﻴﻨﻤﺎﻳﻨﺪ</w:t>
      </w:r>
      <w:r w:rsidR="00BD77AA">
        <w:rPr>
          <w:sz w:val="28"/>
          <w:szCs w:val="28"/>
          <w:rtl/>
        </w:rPr>
        <w:t xml:space="preserve">. </w:t>
      </w:r>
      <w:r w:rsidR="00EA04EF" w:rsidRPr="00984881">
        <w:rPr>
          <w:sz w:val="28"/>
          <w:szCs w:val="28"/>
          <w:rtl/>
        </w:rPr>
        <w:t>ﭘﻴﺮ</w:t>
      </w:r>
      <w:r>
        <w:rPr>
          <w:sz w:val="28"/>
          <w:szCs w:val="28"/>
          <w:rtl/>
        </w:rPr>
        <w:t xml:space="preserve"> </w:t>
      </w:r>
      <w:r w:rsidR="003A0DDA" w:rsidRPr="00984881">
        <w:rPr>
          <w:sz w:val="28"/>
          <w:szCs w:val="28"/>
          <w:rtl/>
        </w:rPr>
        <w:t>مُغان</w:t>
      </w:r>
      <w:r w:rsidR="00BD77AA">
        <w:rPr>
          <w:sz w:val="28"/>
          <w:szCs w:val="28"/>
          <w:rtl/>
        </w:rPr>
        <w:t xml:space="preserve">، </w:t>
      </w:r>
      <w:r w:rsidR="00EA04EF" w:rsidRPr="00984881">
        <w:rPr>
          <w:sz w:val="28"/>
          <w:szCs w:val="28"/>
          <w:rtl/>
        </w:rPr>
        <w:t>ﻫﻤﺎﻥ ﭘﻴﺮ ﻣﻰ</w:t>
      </w:r>
      <w:r w:rsidR="009915B2" w:rsidRPr="00984881">
        <w:rPr>
          <w:sz w:val="28"/>
          <w:szCs w:val="28"/>
          <w:rtl/>
        </w:rPr>
        <w:t>فر</w:t>
      </w:r>
      <w:r w:rsidR="00EA04EF" w:rsidRPr="00984881">
        <w:rPr>
          <w:sz w:val="28"/>
          <w:szCs w:val="28"/>
          <w:rtl/>
        </w:rPr>
        <w:t>ﻭﺵ ﻭ</w:t>
      </w:r>
      <w:r>
        <w:rPr>
          <w:sz w:val="28"/>
          <w:szCs w:val="28"/>
          <w:rtl/>
        </w:rPr>
        <w:t xml:space="preserve"> </w:t>
      </w:r>
      <w:r w:rsidR="003A0DDA" w:rsidRPr="00984881">
        <w:rPr>
          <w:sz w:val="28"/>
          <w:szCs w:val="28"/>
          <w:rtl/>
        </w:rPr>
        <w:t>مُغ</w:t>
      </w:r>
      <w:r w:rsidR="00EA04EF" w:rsidRPr="00984881">
        <w:rPr>
          <w:sz w:val="28"/>
          <w:szCs w:val="28"/>
          <w:rtl/>
        </w:rPr>
        <w:t xml:space="preserve"> ﻫﺎ ﺑﺮﺍﻯ ﻗﺸﺮﻳّﻮﻥ ﺍﺳﺖ</w:t>
      </w:r>
      <w:r w:rsidR="00BD77AA">
        <w:rPr>
          <w:sz w:val="28"/>
          <w:szCs w:val="28"/>
          <w:rtl/>
        </w:rPr>
        <w:t xml:space="preserve">. </w:t>
      </w:r>
      <w:r w:rsidR="00EA04EF" w:rsidRPr="00984881">
        <w:rPr>
          <w:sz w:val="28"/>
          <w:szCs w:val="28"/>
          <w:rtl/>
        </w:rPr>
        <w:t>ﻭ</w:t>
      </w:r>
      <w:r>
        <w:rPr>
          <w:sz w:val="28"/>
          <w:szCs w:val="28"/>
          <w:rtl/>
        </w:rPr>
        <w:t xml:space="preserve"> </w:t>
      </w:r>
      <w:r w:rsidR="00CC77C6" w:rsidRPr="00984881">
        <w:rPr>
          <w:sz w:val="28"/>
          <w:szCs w:val="28"/>
          <w:rtl/>
        </w:rPr>
        <w:t>بَغ</w:t>
      </w:r>
      <w:r>
        <w:rPr>
          <w:sz w:val="28"/>
          <w:szCs w:val="28"/>
          <w:rtl/>
        </w:rPr>
        <w:t xml:space="preserve"> </w:t>
      </w:r>
      <w:r w:rsidR="00EA04EF" w:rsidRPr="00984881">
        <w:rPr>
          <w:sz w:val="28"/>
          <w:szCs w:val="28"/>
          <w:rtl/>
        </w:rPr>
        <w:t>ﻫﺎ</w:t>
      </w:r>
      <w:r w:rsidR="00BD77AA">
        <w:rPr>
          <w:sz w:val="28"/>
          <w:szCs w:val="28"/>
          <w:rtl/>
        </w:rPr>
        <w:t xml:space="preserve">، </w:t>
      </w:r>
      <w:r w:rsidR="00EA04EF" w:rsidRPr="00984881">
        <w:rPr>
          <w:sz w:val="28"/>
          <w:szCs w:val="28"/>
          <w:rtl/>
        </w:rPr>
        <w:t>ﺑﺮﺍﻯ ﮐﺎﻣﻠﺎﻥﻤﻴﺒﺎﺷﺪ</w:t>
      </w:r>
      <w:r w:rsidR="00BD77AA">
        <w:rPr>
          <w:sz w:val="28"/>
          <w:szCs w:val="28"/>
          <w:rtl/>
        </w:rPr>
        <w:t xml:space="preserve">، </w:t>
      </w:r>
      <w:r w:rsidR="00EA04EF" w:rsidRPr="00984881">
        <w:rPr>
          <w:sz w:val="28"/>
          <w:szCs w:val="28"/>
          <w:rtl/>
        </w:rPr>
        <w:t>ﻭﺗﺴﻤﻴﻪ ﻫﺎﻯ ﺯﺭﺩﺷﺘﻰ ﺍﺳﺖ</w:t>
      </w:r>
      <w:r w:rsidR="00BD77AA">
        <w:rPr>
          <w:sz w:val="28"/>
          <w:szCs w:val="28"/>
          <w:rtl/>
        </w:rPr>
        <w:t xml:space="preserve">، </w:t>
      </w:r>
      <w:r w:rsidR="00EA04EF" w:rsidRPr="00984881">
        <w:rPr>
          <w:sz w:val="28"/>
          <w:szCs w:val="28"/>
          <w:rtl/>
        </w:rPr>
        <w:t>ﮐﻪ ﻗﺮﻳﺶ ﺯﺭﺩﺷﺘﻰ ﺍﻟﺄﺻﻞ</w:t>
      </w:r>
      <w:r w:rsidR="00BD77AA">
        <w:rPr>
          <w:sz w:val="28"/>
          <w:szCs w:val="28"/>
          <w:rtl/>
        </w:rPr>
        <w:t xml:space="preserve">، </w:t>
      </w:r>
      <w:r w:rsidR="00EA04EF" w:rsidRPr="00984881">
        <w:rPr>
          <w:sz w:val="28"/>
          <w:szCs w:val="28"/>
          <w:rtl/>
        </w:rPr>
        <w:t>ﻣﻬﺎﺟﺮ ﺍﺯ ﺍﻳﺮﺍﻥ ﺑﻴﻤﻦ ﻭ ﻣﮑّﻪ</w:t>
      </w:r>
      <w:r w:rsidR="00BD77AA">
        <w:rPr>
          <w:sz w:val="28"/>
          <w:szCs w:val="28"/>
          <w:rtl/>
        </w:rPr>
        <w:t xml:space="preserve">، </w:t>
      </w:r>
      <w:r w:rsidR="00EA04EF" w:rsidRPr="00984881">
        <w:rPr>
          <w:sz w:val="28"/>
          <w:szCs w:val="28"/>
          <w:rtl/>
        </w:rPr>
        <w:t xml:space="preserve">ﻫﻤﭽﻨﺎﻥ ﻫﻤﺎﻥ </w:t>
      </w:r>
      <w:r w:rsidR="009915B2" w:rsidRPr="00984881">
        <w:rPr>
          <w:sz w:val="28"/>
          <w:szCs w:val="28"/>
          <w:rtl/>
        </w:rPr>
        <w:t>فر</w:t>
      </w:r>
      <w:r w:rsidR="00EA04EF" w:rsidRPr="00984881">
        <w:rPr>
          <w:sz w:val="28"/>
          <w:szCs w:val="28"/>
          <w:rtl/>
        </w:rPr>
        <w:t>ﻫﻨﮓ ﺩﻳﻨﻰ</w:t>
      </w:r>
      <w:r>
        <w:rPr>
          <w:sz w:val="28"/>
          <w:szCs w:val="28"/>
          <w:rtl/>
        </w:rPr>
        <w:t xml:space="preserve"> </w:t>
      </w:r>
      <w:r w:rsidR="00EA04EF" w:rsidRPr="00984881">
        <w:rPr>
          <w:sz w:val="28"/>
          <w:szCs w:val="28"/>
          <w:rtl/>
        </w:rPr>
        <w:t>ﺭﺍ ﺣﻔﻆ</w:t>
      </w:r>
      <w:r>
        <w:rPr>
          <w:sz w:val="28"/>
          <w:szCs w:val="28"/>
          <w:rtl/>
        </w:rPr>
        <w:t xml:space="preserve"> </w:t>
      </w:r>
      <w:r w:rsidR="00EA04EF" w:rsidRPr="00984881">
        <w:rPr>
          <w:sz w:val="28"/>
          <w:szCs w:val="28"/>
          <w:rtl/>
        </w:rPr>
        <w:t>ﮐﺮﺩﻧﺪ</w:t>
      </w:r>
      <w:r w:rsidR="00BD77AA">
        <w:rPr>
          <w:sz w:val="28"/>
          <w:szCs w:val="28"/>
          <w:rtl/>
        </w:rPr>
        <w:t xml:space="preserve">. </w:t>
      </w:r>
      <w:r w:rsidR="00EA04EF" w:rsidRPr="00984881">
        <w:rPr>
          <w:sz w:val="28"/>
          <w:szCs w:val="28"/>
          <w:rtl/>
        </w:rPr>
        <w:t>ﮐﻪ ﮔﺮﭼﻪ</w:t>
      </w:r>
      <w:r>
        <w:rPr>
          <w:sz w:val="28"/>
          <w:szCs w:val="28"/>
          <w:rtl/>
        </w:rPr>
        <w:t xml:space="preserve"> </w:t>
      </w:r>
      <w:r w:rsidR="00EA04EF" w:rsidRPr="00984881">
        <w:rPr>
          <w:sz w:val="28"/>
          <w:szCs w:val="28"/>
          <w:rtl/>
        </w:rPr>
        <w:t>ﺗﻌﺮﻳﺐ ﻭ ﺗﻐﻴﻴﺮ ﻣﺤﻠّﻰ ﺩﺭ ﻃﻮﻝ</w:t>
      </w:r>
      <w:r>
        <w:rPr>
          <w:sz w:val="28"/>
          <w:szCs w:val="28"/>
          <w:rtl/>
        </w:rPr>
        <w:t xml:space="preserve"> </w:t>
      </w:r>
      <w:r w:rsidR="00EA04EF" w:rsidRPr="00984881">
        <w:rPr>
          <w:sz w:val="28"/>
          <w:szCs w:val="28"/>
          <w:rtl/>
        </w:rPr>
        <w:t>ﺯﻣﺎﻥ ﭘﻴﺪﺍ ﮐﺮﺩ</w:t>
      </w:r>
      <w:r w:rsidR="00BD77AA">
        <w:rPr>
          <w:sz w:val="28"/>
          <w:szCs w:val="28"/>
          <w:rtl/>
        </w:rPr>
        <w:t xml:space="preserve">. </w:t>
      </w:r>
      <w:r w:rsidR="00EA04EF" w:rsidRPr="00984881">
        <w:rPr>
          <w:sz w:val="28"/>
          <w:szCs w:val="28"/>
          <w:rtl/>
        </w:rPr>
        <w:t>ﻭ ﻫﺰﺍﺭﺍﻥ ﻭﺍﮊﻩ ﻓﺎﺭﺳﻰ ﺩﺭﻯ ﺯﺭﺩﺷﺘﻰ</w:t>
      </w:r>
      <w:r w:rsidR="00BD77AA">
        <w:rPr>
          <w:sz w:val="28"/>
          <w:szCs w:val="28"/>
          <w:rtl/>
        </w:rPr>
        <w:t xml:space="preserve">، </w:t>
      </w:r>
      <w:r w:rsidR="00EA04EF" w:rsidRPr="00984881">
        <w:rPr>
          <w:sz w:val="28"/>
          <w:szCs w:val="28"/>
          <w:rtl/>
        </w:rPr>
        <w:t>ﺩﺭ ﻗﺮﺁﻥ ﻭﺍﺣﺎﺩﻳث</w:t>
      </w:r>
      <w:r>
        <w:rPr>
          <w:sz w:val="28"/>
          <w:szCs w:val="28"/>
          <w:rtl/>
        </w:rPr>
        <w:t xml:space="preserve"> </w:t>
      </w:r>
      <w:r w:rsidR="00EA04EF" w:rsidRPr="00984881">
        <w:rPr>
          <w:sz w:val="28"/>
          <w:szCs w:val="28"/>
          <w:rtl/>
        </w:rPr>
        <w:t>ﻭﺣﺘﻰ ﺩﺭ ﺗﻤﺎﻡ ﺯﺑﺎﻥ ﻋﺮﺑﻰ ﮐﻨﻮﻧﻰ ﻭﺟﻮﺩ</w:t>
      </w:r>
      <w:r>
        <w:rPr>
          <w:sz w:val="28"/>
          <w:szCs w:val="28"/>
          <w:rtl/>
        </w:rPr>
        <w:t xml:space="preserve"> </w:t>
      </w:r>
      <w:r w:rsidR="00EA04EF" w:rsidRPr="00984881">
        <w:rPr>
          <w:sz w:val="28"/>
          <w:szCs w:val="28"/>
          <w:rtl/>
        </w:rPr>
        <w:t>ﺩﺍﺭﻧﺪ</w:t>
      </w:r>
      <w:r w:rsidR="00BD77AA">
        <w:rPr>
          <w:sz w:val="28"/>
          <w:szCs w:val="28"/>
          <w:rtl/>
        </w:rPr>
        <w:t xml:space="preserve">. </w:t>
      </w:r>
      <w:r w:rsidR="00EA04EF" w:rsidRPr="00984881">
        <w:rPr>
          <w:sz w:val="28"/>
          <w:szCs w:val="28"/>
          <w:rtl/>
        </w:rPr>
        <w:t>ﮐﻪ</w:t>
      </w:r>
      <w:r w:rsidR="00EA04EF" w:rsidRPr="00984881">
        <w:rPr>
          <w:sz w:val="28"/>
          <w:szCs w:val="28"/>
        </w:rPr>
        <w:t xml:space="preserve"> </w:t>
      </w:r>
      <w:r w:rsidR="00EA04EF" w:rsidRPr="00984881">
        <w:rPr>
          <w:sz w:val="28"/>
          <w:szCs w:val="28"/>
          <w:rtl/>
        </w:rPr>
        <w:t>ﻋﻤﻠﺎ ﺯﺑﺎﻥ ﻋﺮﺑﻰ</w:t>
      </w:r>
      <w:r w:rsidR="00BD77AA">
        <w:rPr>
          <w:sz w:val="28"/>
          <w:szCs w:val="28"/>
          <w:rtl/>
        </w:rPr>
        <w:t xml:space="preserve">، </w:t>
      </w:r>
      <w:r w:rsidR="00EA04EF" w:rsidRPr="00984881">
        <w:rPr>
          <w:sz w:val="28"/>
          <w:szCs w:val="28"/>
          <w:rtl/>
        </w:rPr>
        <w:t>ﺯﺑﺎﻥ</w:t>
      </w:r>
      <w:r>
        <w:rPr>
          <w:sz w:val="28"/>
          <w:szCs w:val="28"/>
          <w:rtl/>
        </w:rPr>
        <w:t xml:space="preserve"> </w:t>
      </w:r>
      <w:r w:rsidR="00EA04EF" w:rsidRPr="00984881">
        <w:rPr>
          <w:sz w:val="28"/>
          <w:szCs w:val="28"/>
          <w:rtl/>
        </w:rPr>
        <w:t>ﻗﺮﺁﻥ ﺍﺳﺖ</w:t>
      </w:r>
      <w:r w:rsidR="00BD77AA">
        <w:rPr>
          <w:sz w:val="28"/>
          <w:szCs w:val="28"/>
          <w:rtl/>
        </w:rPr>
        <w:t xml:space="preserve">. </w:t>
      </w:r>
      <w:r w:rsidR="00EA04EF" w:rsidRPr="00984881">
        <w:rPr>
          <w:sz w:val="28"/>
          <w:szCs w:val="28"/>
          <w:rtl/>
        </w:rPr>
        <w:t>ﻭ ﻗﺮﺁﻥ</w:t>
      </w:r>
      <w:r>
        <w:rPr>
          <w:sz w:val="28"/>
          <w:szCs w:val="28"/>
          <w:rtl/>
        </w:rPr>
        <w:t xml:space="preserve"> </w:t>
      </w:r>
      <w:r w:rsidR="00EA04EF" w:rsidRPr="00984881">
        <w:rPr>
          <w:sz w:val="28"/>
          <w:szCs w:val="28"/>
          <w:rtl/>
        </w:rPr>
        <w:t>ﺯﺑﺎﻥ ﻗﺮﻳﺶ</w:t>
      </w:r>
      <w:r w:rsidR="00BD77AA">
        <w:rPr>
          <w:sz w:val="28"/>
          <w:szCs w:val="28"/>
          <w:rtl/>
        </w:rPr>
        <w:t xml:space="preserve">، </w:t>
      </w:r>
      <w:r w:rsidR="00EA04EF" w:rsidRPr="00984881">
        <w:rPr>
          <w:sz w:val="28"/>
          <w:szCs w:val="28"/>
          <w:rtl/>
        </w:rPr>
        <w:t>ﻭ ﻗﺮﻳﺶﺑﺎﺯﺑﺎﻥ</w:t>
      </w:r>
      <w:r>
        <w:rPr>
          <w:sz w:val="28"/>
          <w:szCs w:val="28"/>
          <w:rtl/>
        </w:rPr>
        <w:t xml:space="preserve"> </w:t>
      </w:r>
      <w:r w:rsidR="00EA04EF" w:rsidRPr="00984881">
        <w:rPr>
          <w:sz w:val="28"/>
          <w:szCs w:val="28"/>
          <w:rtl/>
        </w:rPr>
        <w:t>ﺩﺭﻯ ﺩﺳﺘﮑﺎﺭﻯ ﺷﺪﻩ ﻣﻴﺒﺎﺷﺪ ﺯﺑﺎﻥ ﺩﺭﻯ</w:t>
      </w:r>
      <w:r>
        <w:rPr>
          <w:sz w:val="28"/>
          <w:szCs w:val="28"/>
          <w:rtl/>
        </w:rPr>
        <w:t xml:space="preserve"> </w:t>
      </w:r>
      <w:r w:rsidR="00EA04EF" w:rsidRPr="00984881">
        <w:rPr>
          <w:sz w:val="28"/>
          <w:szCs w:val="28"/>
          <w:rtl/>
        </w:rPr>
        <w:t>ﻓﺎﺭﺳﻰ</w:t>
      </w:r>
      <w:r w:rsidR="00BD77AA">
        <w:rPr>
          <w:sz w:val="28"/>
          <w:szCs w:val="28"/>
          <w:rtl/>
        </w:rPr>
        <w:t xml:space="preserve">، </w:t>
      </w:r>
      <w:r w:rsidR="00EA04EF" w:rsidRPr="00984881">
        <w:rPr>
          <w:sz w:val="28"/>
          <w:szCs w:val="28"/>
          <w:rtl/>
        </w:rPr>
        <w:t>ﻳﻚ ﺑﺎﺭ ﺩﻳﮕﺮ</w:t>
      </w:r>
      <w:r>
        <w:rPr>
          <w:sz w:val="28"/>
          <w:szCs w:val="28"/>
          <w:rtl/>
        </w:rPr>
        <w:t xml:space="preserve"> </w:t>
      </w:r>
      <w:r w:rsidR="00EA04EF" w:rsidRPr="00984881">
        <w:rPr>
          <w:sz w:val="28"/>
          <w:szCs w:val="28"/>
          <w:rtl/>
        </w:rPr>
        <w:t>ﺑﻨﺎﻡ</w:t>
      </w:r>
      <w:r>
        <w:rPr>
          <w:sz w:val="28"/>
          <w:szCs w:val="28"/>
          <w:rtl/>
        </w:rPr>
        <w:t xml:space="preserve"> </w:t>
      </w:r>
      <w:r w:rsidR="00EA04EF" w:rsidRPr="00984881">
        <w:rPr>
          <w:sz w:val="28"/>
          <w:szCs w:val="28"/>
          <w:rtl/>
        </w:rPr>
        <w:t>ﺯﺑﺎﻥ</w:t>
      </w:r>
      <w:r>
        <w:rPr>
          <w:sz w:val="28"/>
          <w:szCs w:val="28"/>
          <w:rtl/>
        </w:rPr>
        <w:t xml:space="preserve"> </w:t>
      </w:r>
      <w:r w:rsidR="00EA04EF" w:rsidRPr="00984881">
        <w:rPr>
          <w:sz w:val="28"/>
          <w:szCs w:val="28"/>
          <w:rtl/>
        </w:rPr>
        <w:t>ﻋﺮﺑﻰ ﻳﺎ ﻋﺮﻓﺎﻧﻰ</w:t>
      </w:r>
      <w:r w:rsidR="00BD77AA">
        <w:rPr>
          <w:sz w:val="28"/>
          <w:szCs w:val="28"/>
          <w:rtl/>
        </w:rPr>
        <w:t xml:space="preserve">، </w:t>
      </w:r>
      <w:r w:rsidR="00EA04EF" w:rsidRPr="00984881">
        <w:rPr>
          <w:sz w:val="28"/>
          <w:szCs w:val="28"/>
          <w:rtl/>
        </w:rPr>
        <w:t>ﺑﻨﺰﺩ ﻋﺮﻓﺎﻯ ﺍﻳﺮﺍﻧﻰ ﺑﺎﺯﮔﺸﺘﻪ ﺍﺳﺖ</w:t>
      </w:r>
      <w:r w:rsidR="00BD77AA">
        <w:rPr>
          <w:sz w:val="28"/>
          <w:szCs w:val="28"/>
          <w:rtl/>
        </w:rPr>
        <w:t xml:space="preserve">. </w:t>
      </w:r>
      <w:r w:rsidR="00EA04EF" w:rsidRPr="00984881">
        <w:rPr>
          <w:sz w:val="28"/>
          <w:szCs w:val="28"/>
          <w:rtl/>
        </w:rPr>
        <w:t>ﻭﺯﺑﺎﻥ ﻓﺎﺭﺳﻰعرفانی ﺩﺭﻯ ﻧﻴﺰ ﺯﺑﺎﻥ ﺑﻴﻦ ﺍﻟﺄﻗﻮﺍﻡ ﺍﻳﺮﺍﻧﻰ ﻭ ﻋﺮﻓﺎﻯ ﺗﻤﺎﻣﻰ ﺁﻧﻬﺎ ﺑﻮﺩ</w:t>
      </w:r>
      <w:r w:rsidR="00BD77AA">
        <w:rPr>
          <w:sz w:val="28"/>
          <w:szCs w:val="28"/>
          <w:rtl/>
        </w:rPr>
        <w:t xml:space="preserve">. </w:t>
      </w:r>
      <w:r w:rsidR="00EA04EF" w:rsidRPr="00984881">
        <w:rPr>
          <w:sz w:val="28"/>
          <w:szCs w:val="28"/>
          <w:rtl/>
        </w:rPr>
        <w:t>ﻭ ﺍﻳﻦ ﻧﻮﻳﺴﺘﺪﻩ ﺑﺒﺮﺧﻰ ﺍﺯ ﺁﻧﻬﺎ ﺩﺭ ﺗﻔﺴﻴﺮﺍﺕ ﺷﻬﻮﺩﻯ ﻗﺮﺁﻥ</w:t>
      </w:r>
      <w:r w:rsidR="00BD77AA">
        <w:rPr>
          <w:sz w:val="28"/>
          <w:szCs w:val="28"/>
          <w:rtl/>
        </w:rPr>
        <w:t xml:space="preserve">، </w:t>
      </w:r>
      <w:r w:rsidR="00EA04EF" w:rsidRPr="00984881">
        <w:rPr>
          <w:sz w:val="28"/>
          <w:szCs w:val="28"/>
          <w:rtl/>
        </w:rPr>
        <w:t xml:space="preserve">ﻭ </w:t>
      </w:r>
      <w:r w:rsidR="00B3374C" w:rsidRPr="00984881">
        <w:rPr>
          <w:sz w:val="28"/>
          <w:szCs w:val="28"/>
          <w:rtl/>
        </w:rPr>
        <w:t>أحادیث</w:t>
      </w:r>
      <w:r w:rsidR="00EA04EF" w:rsidRPr="00984881">
        <w:rPr>
          <w:sz w:val="28"/>
          <w:szCs w:val="28"/>
          <w:rtl/>
        </w:rPr>
        <w:t xml:space="preserve"> ﭼﻨﺪ ﺩﻩ ﻫﺰﺍﺭ</w:t>
      </w:r>
      <w:r w:rsidR="00BD77AA">
        <w:rPr>
          <w:sz w:val="28"/>
          <w:szCs w:val="28"/>
          <w:rtl/>
        </w:rPr>
        <w:t xml:space="preserve">، </w:t>
      </w:r>
      <w:r w:rsidR="00EA04EF" w:rsidRPr="00984881">
        <w:rPr>
          <w:sz w:val="28"/>
          <w:szCs w:val="28"/>
          <w:rtl/>
        </w:rPr>
        <w:t>ﻳﺎﺩﺁﺭﻭﻯ ﻭﺍﮊﻩ ﻫﺎﻯ ﺩﺭﻯ ﻭ ﺗﻐﻴﻴﺮﺍﺕﺣﺎﺻﻠﻪﺁﻧﺮﺍ ﮐﺮﺩﻩﺍﻡ</w:t>
      </w:r>
      <w:r w:rsidR="00BD77AA">
        <w:rPr>
          <w:sz w:val="28"/>
          <w:szCs w:val="28"/>
          <w:rtl/>
        </w:rPr>
        <w:t xml:space="preserve">. </w:t>
      </w:r>
      <w:r w:rsidR="00EA04EF" w:rsidRPr="00984881">
        <w:rPr>
          <w:sz w:val="28"/>
          <w:szCs w:val="28"/>
          <w:rtl/>
        </w:rPr>
        <w:t>ﻭ ﺟﺎﻯ ﺑﺮﺭﺳﻰ ﻫﺎﻯ ﺑﻴﺸﺘﺮ ﻣﺤﻘّﻘﻴﻦ ﺍﺳﺖ</w:t>
      </w:r>
      <w:r w:rsidR="00BD77AA">
        <w:rPr>
          <w:sz w:val="28"/>
          <w:szCs w:val="28"/>
          <w:rtl/>
        </w:rPr>
        <w:t xml:space="preserve">. </w:t>
      </w:r>
      <w:r w:rsidR="00EA04EF" w:rsidRPr="00984881">
        <w:rPr>
          <w:sz w:val="28"/>
          <w:szCs w:val="28"/>
          <w:rtl/>
        </w:rPr>
        <w:t>ﺍﻟﺒﺘﻪ</w:t>
      </w:r>
      <w:r>
        <w:rPr>
          <w:sz w:val="28"/>
          <w:szCs w:val="28"/>
          <w:rtl/>
        </w:rPr>
        <w:t xml:space="preserve"> </w:t>
      </w:r>
      <w:r w:rsidR="00EA04EF" w:rsidRPr="00984881">
        <w:rPr>
          <w:sz w:val="28"/>
          <w:szCs w:val="28"/>
          <w:rtl/>
        </w:rPr>
        <w:t xml:space="preserve">ﺁثاﺭﻯ ﺍﺯ ﺯﺑﺎﻧﻬﺎﻯ ﻋﺒﺮﻯ ﻭ ﻳﻮﻧﺎﻧﻰ ﻭ ﻫﻨﺪﻯ ﺩﺭ </w:t>
      </w:r>
      <w:r w:rsidR="009915B2" w:rsidRPr="00984881">
        <w:rPr>
          <w:sz w:val="28"/>
          <w:szCs w:val="28"/>
          <w:rtl/>
        </w:rPr>
        <w:t>فر</w:t>
      </w:r>
      <w:r w:rsidR="00EA04EF" w:rsidRPr="00984881">
        <w:rPr>
          <w:sz w:val="28"/>
          <w:szCs w:val="28"/>
          <w:rtl/>
        </w:rPr>
        <w:t>ﻫﻨﮓ ﺩﻳﻨﻰ</w:t>
      </w:r>
      <w:r>
        <w:rPr>
          <w:sz w:val="28"/>
          <w:szCs w:val="28"/>
          <w:rtl/>
        </w:rPr>
        <w:t xml:space="preserve"> </w:t>
      </w:r>
      <w:r w:rsidR="00EA04EF" w:rsidRPr="00984881">
        <w:rPr>
          <w:sz w:val="28"/>
          <w:szCs w:val="28"/>
          <w:rtl/>
        </w:rPr>
        <w:t>ﻣﺤﻤﺪﻯ ﻫﺴﺖ</w:t>
      </w:r>
      <w:r w:rsidR="00BD77AA">
        <w:rPr>
          <w:sz w:val="28"/>
          <w:szCs w:val="28"/>
          <w:rtl/>
        </w:rPr>
        <w:t xml:space="preserve">، </w:t>
      </w:r>
      <w:r w:rsidR="00EA04EF" w:rsidRPr="00984881">
        <w:rPr>
          <w:sz w:val="28"/>
          <w:szCs w:val="28"/>
          <w:rtl/>
        </w:rPr>
        <w:t xml:space="preserve">ﮐﻪ ﺭﺍﻳﺞ ﺍﻋﺮﺍﺏ ﺷﺪﻩ ﺑﻮﺩﻧﺪ </w:t>
      </w:r>
      <w:r w:rsidR="00BD77AA">
        <w:rPr>
          <w:sz w:val="28"/>
          <w:szCs w:val="28"/>
          <w:rtl/>
        </w:rPr>
        <w:t xml:space="preserve">. </w:t>
      </w:r>
      <w:r w:rsidR="00EA04EF" w:rsidRPr="00984881">
        <w:rPr>
          <w:sz w:val="28"/>
          <w:szCs w:val="28"/>
          <w:rtl/>
        </w:rPr>
        <w:t>ﺯﺑﺎﻥ ﺩﺭﻯ ﻓﺎﺭﺳﻰ ﻭ ﭘﻬﻠﻮﻯ ﻭ ﺍﻭﺳﺘﺎﺋﻰ</w:t>
      </w:r>
      <w:r w:rsidR="00BD77AA">
        <w:rPr>
          <w:sz w:val="28"/>
          <w:szCs w:val="28"/>
          <w:rtl/>
        </w:rPr>
        <w:t xml:space="preserve">، </w:t>
      </w:r>
      <w:r w:rsidR="00EA04EF" w:rsidRPr="00984881">
        <w:rPr>
          <w:sz w:val="28"/>
          <w:szCs w:val="28"/>
          <w:rtl/>
        </w:rPr>
        <w:t>ﺧﻮﺩ ﺍﺯ ﻳﮑﺪﻳﮕﺮ ﭘﻴﺪﺍ ﺷﺪﻩﺍﻧﺪ</w:t>
      </w:r>
      <w:r w:rsidR="00BD77AA">
        <w:rPr>
          <w:sz w:val="28"/>
          <w:szCs w:val="28"/>
          <w:rtl/>
        </w:rPr>
        <w:t xml:space="preserve">. </w:t>
      </w:r>
      <w:r w:rsidR="00EA04EF" w:rsidRPr="00984881">
        <w:rPr>
          <w:sz w:val="28"/>
          <w:szCs w:val="28"/>
          <w:rtl/>
        </w:rPr>
        <w:t>ﮐﻪ ﺗﻐﻴﻴﺮ</w:t>
      </w:r>
      <w:r>
        <w:rPr>
          <w:sz w:val="28"/>
          <w:szCs w:val="28"/>
          <w:rtl/>
        </w:rPr>
        <w:t xml:space="preserve"> </w:t>
      </w:r>
      <w:r w:rsidR="00EA04EF" w:rsidRPr="00984881">
        <w:rPr>
          <w:sz w:val="28"/>
          <w:szCs w:val="28"/>
          <w:rtl/>
        </w:rPr>
        <w:t>ﺯﺑﺎﻥ ﻭ ﺍﻟﻔﺎﻅ ﻭ ﮐﺘﺎﺑﺖ ﺁﻧﻬﺎ</w:t>
      </w:r>
      <w:r w:rsidR="00BD77AA">
        <w:rPr>
          <w:sz w:val="28"/>
          <w:szCs w:val="28"/>
          <w:rtl/>
        </w:rPr>
        <w:t xml:space="preserve">، </w:t>
      </w:r>
      <w:r w:rsidR="00EA04EF" w:rsidRPr="00984881">
        <w:rPr>
          <w:sz w:val="28"/>
          <w:szCs w:val="28"/>
          <w:rtl/>
        </w:rPr>
        <w:t>ﺩﺭ ﻃﻮﻝ ﺯﻣﺎﻥ ﺩﺭ ﻫﻤﻪ</w:t>
      </w:r>
      <w:r>
        <w:rPr>
          <w:sz w:val="28"/>
          <w:szCs w:val="28"/>
          <w:rtl/>
        </w:rPr>
        <w:t xml:space="preserve"> </w:t>
      </w:r>
      <w:r w:rsidR="00EA04EF" w:rsidRPr="00984881">
        <w:rPr>
          <w:sz w:val="28"/>
          <w:szCs w:val="28"/>
          <w:rtl/>
        </w:rPr>
        <w:t>ﻣﻠﻞ ﻭﺟﻮﺩ ﺩﺍﺭﺩ ﻭﮐﻤﺘﺮ ﺯﺑﺎﻧﻰ ﭼﻮﻥ ﻓﺎﺭﺳﻰ ﺩﺭﻯ</w:t>
      </w:r>
      <w:r w:rsidR="00BD77AA">
        <w:rPr>
          <w:sz w:val="28"/>
          <w:szCs w:val="28"/>
          <w:rtl/>
        </w:rPr>
        <w:t xml:space="preserve">، </w:t>
      </w:r>
      <w:r w:rsidR="00EA04EF" w:rsidRPr="00984881">
        <w:rPr>
          <w:sz w:val="28"/>
          <w:szCs w:val="28"/>
          <w:rtl/>
        </w:rPr>
        <w:t>ﺩﺍﺭﺍﻯ ﺗﻮﺍﻧﺎﺋﻰ ﺑﻴﺎﻧﺎﺕ ﻋﺮﻓﺎﻧی ﻤﻴﺒﺎﺷﺪ</w:t>
      </w:r>
      <w:r w:rsidR="00BD77AA">
        <w:rPr>
          <w:sz w:val="28"/>
          <w:szCs w:val="28"/>
          <w:rtl/>
        </w:rPr>
        <w:t xml:space="preserve">. </w:t>
      </w:r>
      <w:r w:rsidR="00EA04EF" w:rsidRPr="00984881">
        <w:rPr>
          <w:sz w:val="28"/>
          <w:szCs w:val="28"/>
          <w:rtl/>
        </w:rPr>
        <w:t>ﮐﻪ ﺯﺑﺎﻥ</w:t>
      </w:r>
      <w:r>
        <w:rPr>
          <w:sz w:val="28"/>
          <w:szCs w:val="28"/>
          <w:rtl/>
        </w:rPr>
        <w:t xml:space="preserve"> </w:t>
      </w:r>
      <w:r w:rsidR="00EA04EF" w:rsidRPr="00984881">
        <w:rPr>
          <w:sz w:val="28"/>
          <w:szCs w:val="28"/>
          <w:rtl/>
        </w:rPr>
        <w:t>ﺳﻌﺪﻯ ﻭﺣﺎﻓﻆ ﺷﺪﻩ ﺍﺳﺖ</w:t>
      </w:r>
      <w:r w:rsidR="00BD77AA">
        <w:rPr>
          <w:sz w:val="28"/>
          <w:szCs w:val="28"/>
          <w:rtl/>
        </w:rPr>
        <w:t xml:space="preserve">. </w:t>
      </w:r>
      <w:r w:rsidR="00EA04EF" w:rsidRPr="00984881">
        <w:rPr>
          <w:sz w:val="28"/>
          <w:szCs w:val="28"/>
          <w:rtl/>
        </w:rPr>
        <w:t>ﻫﻨﺪﻭﺍﻥ ﻳﻤﻦ</w:t>
      </w:r>
      <w:r w:rsidR="00BD77AA">
        <w:rPr>
          <w:sz w:val="28"/>
          <w:szCs w:val="28"/>
          <w:rtl/>
        </w:rPr>
        <w:t xml:space="preserve">، </w:t>
      </w:r>
      <w:r w:rsidR="00EA04EF" w:rsidRPr="00984881">
        <w:rPr>
          <w:sz w:val="28"/>
          <w:szCs w:val="28"/>
          <w:rtl/>
        </w:rPr>
        <w:t>ﻭ ﻳﻬﻮﺩﻳﺎﻥ ﻣﺪﻳﻨﻪ ﻳثرﺏ</w:t>
      </w:r>
      <w:r w:rsidR="00BD77AA">
        <w:rPr>
          <w:sz w:val="28"/>
          <w:szCs w:val="28"/>
          <w:rtl/>
        </w:rPr>
        <w:t xml:space="preserve">، </w:t>
      </w:r>
      <w:r w:rsidR="00EA04EF" w:rsidRPr="00984881">
        <w:rPr>
          <w:sz w:val="28"/>
          <w:szCs w:val="28"/>
          <w:rtl/>
        </w:rPr>
        <w:t>ﻭ ﻣﺴﻴﺤﻴﺎﻥ</w:t>
      </w:r>
      <w:r w:rsidR="00B6269A" w:rsidRPr="00984881">
        <w:rPr>
          <w:rFonts w:hint="cs"/>
          <w:sz w:val="28"/>
          <w:szCs w:val="28"/>
          <w:rtl/>
        </w:rPr>
        <w:t xml:space="preserve"> </w:t>
      </w:r>
      <w:r w:rsidR="00EA04EF" w:rsidRPr="00984881">
        <w:rPr>
          <w:sz w:val="28"/>
          <w:szCs w:val="28"/>
          <w:rtl/>
        </w:rPr>
        <w:t>ﻧﺠﺮﺍﻥ</w:t>
      </w:r>
      <w:r w:rsidR="00BD77AA">
        <w:rPr>
          <w:sz w:val="28"/>
          <w:szCs w:val="28"/>
          <w:rtl/>
        </w:rPr>
        <w:t xml:space="preserve">، </w:t>
      </w:r>
      <w:r w:rsidR="00EA04EF" w:rsidRPr="00984881">
        <w:rPr>
          <w:sz w:val="28"/>
          <w:szCs w:val="28"/>
          <w:rtl/>
        </w:rPr>
        <w:t>ﻭ ﺯﺑﺎﻥ</w:t>
      </w:r>
      <w:r w:rsidR="00EA04EF" w:rsidRPr="00984881">
        <w:rPr>
          <w:sz w:val="28"/>
          <w:szCs w:val="28"/>
        </w:rPr>
        <w:t xml:space="preserve"> </w:t>
      </w:r>
      <w:r w:rsidR="00EA04EF" w:rsidRPr="00984881">
        <w:rPr>
          <w:sz w:val="28"/>
          <w:szCs w:val="28"/>
          <w:rtl/>
        </w:rPr>
        <w:t>ﺳﻮﺭﻳﺎﻧﻰ ﻭ ﺭﻭﻣﻰ ﻭﻳﻮﻧﺎﻧﻰ ﻧﻴﺰ</w:t>
      </w:r>
      <w:r w:rsidR="00BD77AA">
        <w:rPr>
          <w:sz w:val="28"/>
          <w:szCs w:val="28"/>
          <w:rtl/>
        </w:rPr>
        <w:t xml:space="preserve">، </w:t>
      </w:r>
      <w:r w:rsidR="00EA04EF" w:rsidRPr="00984881">
        <w:rPr>
          <w:sz w:val="28"/>
          <w:szCs w:val="28"/>
          <w:rtl/>
        </w:rPr>
        <w:t xml:space="preserve">ﮔﻬﮕﺎﻩ ﺩﺭ </w:t>
      </w:r>
      <w:r w:rsidR="009915B2" w:rsidRPr="00984881">
        <w:rPr>
          <w:sz w:val="28"/>
          <w:szCs w:val="28"/>
          <w:rtl/>
        </w:rPr>
        <w:t>فر</w:t>
      </w:r>
      <w:r w:rsidR="00EA04EF" w:rsidRPr="00984881">
        <w:rPr>
          <w:sz w:val="28"/>
          <w:szCs w:val="28"/>
          <w:rtl/>
        </w:rPr>
        <w:t>ﻫﻨﮓ ﺩﻳﻨﻰ ﻣﺤﻤﺪﻯ ﭘﻴﺪﺍ ﻣﻴﺸﻮﺩ</w:t>
      </w:r>
      <w:r w:rsidR="00BD77AA">
        <w:rPr>
          <w:sz w:val="28"/>
          <w:szCs w:val="28"/>
          <w:rtl/>
        </w:rPr>
        <w:t xml:space="preserve">. </w:t>
      </w:r>
      <w:r w:rsidR="00EA04EF" w:rsidRPr="00984881">
        <w:rPr>
          <w:sz w:val="28"/>
          <w:szCs w:val="28"/>
          <w:rtl/>
        </w:rPr>
        <w:t>ﭼﻮﻥ ﺟﻬﻨّﻢ ﺗﻮﺭﺍﺕ</w:t>
      </w:r>
      <w:r w:rsidR="00BD77AA">
        <w:rPr>
          <w:sz w:val="28"/>
          <w:szCs w:val="28"/>
          <w:rtl/>
        </w:rPr>
        <w:t xml:space="preserve">، </w:t>
      </w:r>
      <w:r w:rsidR="00EA04EF" w:rsidRPr="00984881">
        <w:rPr>
          <w:sz w:val="28"/>
          <w:szCs w:val="28"/>
          <w:rtl/>
        </w:rPr>
        <w:t>ﻭﻳﺎ ﺻﺮﺍﻁ ﺍﺳﺘﺮﻳﺖ ﻭﺍﺳﺘﺮﺍﻳﺖ ﻟﺎﺗﻴﻦ</w:t>
      </w:r>
      <w:r w:rsidR="00BD77AA">
        <w:rPr>
          <w:sz w:val="28"/>
          <w:szCs w:val="28"/>
          <w:rtl/>
        </w:rPr>
        <w:t xml:space="preserve">. </w:t>
      </w:r>
      <w:r w:rsidR="00EA04EF" w:rsidRPr="00984881">
        <w:rPr>
          <w:sz w:val="28"/>
          <w:szCs w:val="28"/>
          <w:rtl/>
        </w:rPr>
        <w:t>ﻭﻟﻰ ﻟﻔﻆ</w:t>
      </w:r>
      <w:r>
        <w:rPr>
          <w:sz w:val="28"/>
          <w:szCs w:val="28"/>
          <w:rtl/>
        </w:rPr>
        <w:t xml:space="preserve"> </w:t>
      </w:r>
      <w:r w:rsidR="003A0DDA" w:rsidRPr="00984881">
        <w:rPr>
          <w:sz w:val="28"/>
          <w:szCs w:val="28"/>
          <w:rtl/>
        </w:rPr>
        <w:t>مُغان</w:t>
      </w:r>
      <w:r w:rsidR="00EA04EF" w:rsidRPr="00984881">
        <w:rPr>
          <w:sz w:val="28"/>
          <w:szCs w:val="28"/>
          <w:rtl/>
        </w:rPr>
        <w:t xml:space="preserve"> ﺑﺠﺎﻯ</w:t>
      </w:r>
      <w:r>
        <w:rPr>
          <w:sz w:val="28"/>
          <w:szCs w:val="28"/>
          <w:rtl/>
        </w:rPr>
        <w:t xml:space="preserve"> </w:t>
      </w:r>
      <w:r w:rsidR="00CC77C6" w:rsidRPr="00984881">
        <w:rPr>
          <w:sz w:val="28"/>
          <w:szCs w:val="28"/>
          <w:rtl/>
        </w:rPr>
        <w:t>بَغ</w:t>
      </w:r>
      <w:r>
        <w:rPr>
          <w:sz w:val="28"/>
          <w:szCs w:val="28"/>
          <w:rtl/>
        </w:rPr>
        <w:t xml:space="preserve"> </w:t>
      </w:r>
      <w:r w:rsidR="00EA04EF" w:rsidRPr="00984881">
        <w:rPr>
          <w:sz w:val="28"/>
          <w:szCs w:val="28"/>
          <w:rtl/>
        </w:rPr>
        <w:t>ﻫﺎﺑﻴﺸﺘﺮ ﺭﺍﻳﺞ</w:t>
      </w:r>
      <w:r>
        <w:rPr>
          <w:sz w:val="28"/>
          <w:szCs w:val="28"/>
          <w:rtl/>
        </w:rPr>
        <w:t xml:space="preserve"> </w:t>
      </w:r>
      <w:r w:rsidR="00EA04EF" w:rsidRPr="00984881">
        <w:rPr>
          <w:sz w:val="28"/>
          <w:szCs w:val="28"/>
          <w:rtl/>
        </w:rPr>
        <w:t>ﺷﺪﻩ</w:t>
      </w:r>
      <w:r w:rsidR="00BD77AA">
        <w:rPr>
          <w:sz w:val="28"/>
          <w:szCs w:val="28"/>
          <w:rtl/>
        </w:rPr>
        <w:t xml:space="preserve">. </w:t>
      </w:r>
      <w:r w:rsidR="00EA04EF" w:rsidRPr="00984881">
        <w:rPr>
          <w:sz w:val="28"/>
          <w:szCs w:val="28"/>
          <w:rtl/>
        </w:rPr>
        <w:t>ﮐﻪ</w:t>
      </w:r>
      <w:r>
        <w:rPr>
          <w:sz w:val="28"/>
          <w:szCs w:val="28"/>
          <w:rtl/>
        </w:rPr>
        <w:t xml:space="preserve"> </w:t>
      </w:r>
      <w:r w:rsidR="003A0DDA" w:rsidRPr="00984881">
        <w:rPr>
          <w:sz w:val="28"/>
          <w:szCs w:val="28"/>
          <w:rtl/>
        </w:rPr>
        <w:t>مُغ</w:t>
      </w:r>
      <w:r w:rsidR="00BD77AA">
        <w:rPr>
          <w:sz w:val="28"/>
          <w:szCs w:val="28"/>
          <w:rtl/>
        </w:rPr>
        <w:t xml:space="preserve">، </w:t>
      </w:r>
      <w:r w:rsidR="00EA04EF" w:rsidRPr="00984881">
        <w:rPr>
          <w:sz w:val="28"/>
          <w:szCs w:val="28"/>
          <w:rtl/>
        </w:rPr>
        <w:t>ﻫﻤﺎﻥ ﻣﻐﻮس ﻳﺎ ﻣﺠﻮس ﻳﻮﻧﺎﻧﻰ</w:t>
      </w:r>
      <w:r w:rsidR="00BD77AA">
        <w:rPr>
          <w:sz w:val="28"/>
          <w:szCs w:val="28"/>
          <w:rtl/>
        </w:rPr>
        <w:t xml:space="preserve">، </w:t>
      </w:r>
      <w:r w:rsidR="00EA04EF" w:rsidRPr="00984881">
        <w:rPr>
          <w:sz w:val="28"/>
          <w:szCs w:val="28"/>
          <w:rtl/>
        </w:rPr>
        <w:t>ﮐﻪ ﻣﻠّﺎﻫﺎﻯ ﻗﺸﺮﻯ ﺯﺭﺩﺷﺘﻰ ﺑﻮﺩﻩﺍﻧﺪ</w:t>
      </w:r>
      <w:r w:rsidR="00BD77AA">
        <w:rPr>
          <w:sz w:val="28"/>
          <w:szCs w:val="28"/>
          <w:rtl/>
        </w:rPr>
        <w:t xml:space="preserve">. </w:t>
      </w:r>
      <w:r w:rsidR="00EA04EF" w:rsidRPr="00984881">
        <w:rPr>
          <w:sz w:val="28"/>
          <w:szCs w:val="28"/>
          <w:rtl/>
        </w:rPr>
        <w:t>ﻣﮑّﻪ</w:t>
      </w:r>
      <w:r>
        <w:rPr>
          <w:sz w:val="28"/>
          <w:szCs w:val="28"/>
          <w:rtl/>
        </w:rPr>
        <w:t xml:space="preserve"> </w:t>
      </w:r>
      <w:r w:rsidR="00EA04EF" w:rsidRPr="00984881">
        <w:rPr>
          <w:sz w:val="28"/>
          <w:szCs w:val="28"/>
          <w:rtl/>
        </w:rPr>
        <w:t>ﺷﻬﺮ</w:t>
      </w:r>
      <w:r>
        <w:rPr>
          <w:sz w:val="28"/>
          <w:szCs w:val="28"/>
          <w:rtl/>
        </w:rPr>
        <w:t xml:space="preserve"> </w:t>
      </w:r>
      <w:r w:rsidR="003A0DDA" w:rsidRPr="00984881">
        <w:rPr>
          <w:sz w:val="28"/>
          <w:szCs w:val="28"/>
          <w:rtl/>
        </w:rPr>
        <w:t>مُغ</w:t>
      </w:r>
      <w:r w:rsidR="00EA04EF" w:rsidRPr="00984881">
        <w:rPr>
          <w:sz w:val="28"/>
          <w:szCs w:val="28"/>
          <w:rtl/>
        </w:rPr>
        <w:t xml:space="preserve"> ﻫﺎ</w:t>
      </w:r>
      <w:r w:rsidR="00BD77AA">
        <w:rPr>
          <w:sz w:val="28"/>
          <w:szCs w:val="28"/>
          <w:rtl/>
        </w:rPr>
        <w:t xml:space="preserve">، </w:t>
      </w:r>
      <w:r w:rsidR="00EA04EF" w:rsidRPr="00984881">
        <w:rPr>
          <w:sz w:val="28"/>
          <w:szCs w:val="28"/>
          <w:rtl/>
        </w:rPr>
        <w:t>ﻭ ﺑﮑّﻪ ﻳﺎ ﮐﻌﺒﻪ ﺟﺎﻳﮕﺎﻩ</w:t>
      </w:r>
      <w:r>
        <w:rPr>
          <w:sz w:val="28"/>
          <w:szCs w:val="28"/>
          <w:rtl/>
        </w:rPr>
        <w:t xml:space="preserve"> </w:t>
      </w:r>
      <w:r w:rsidR="00CC77C6" w:rsidRPr="00984881">
        <w:rPr>
          <w:sz w:val="28"/>
          <w:szCs w:val="28"/>
          <w:rtl/>
        </w:rPr>
        <w:t>بَغ</w:t>
      </w:r>
      <w:r>
        <w:rPr>
          <w:sz w:val="28"/>
          <w:szCs w:val="28"/>
          <w:rtl/>
        </w:rPr>
        <w:t xml:space="preserve"> </w:t>
      </w:r>
      <w:r w:rsidR="00EA04EF" w:rsidRPr="00984881">
        <w:rPr>
          <w:sz w:val="28"/>
          <w:szCs w:val="28"/>
          <w:rtl/>
        </w:rPr>
        <w:t>ﻫﺎ ﻣﻴﺒﺎﺷﺪ</w:t>
      </w:r>
      <w:r w:rsidR="00BD77AA">
        <w:rPr>
          <w:sz w:val="28"/>
          <w:szCs w:val="28"/>
          <w:rtl/>
        </w:rPr>
        <w:t xml:space="preserve">. </w:t>
      </w:r>
      <w:r w:rsidR="00EA04EF" w:rsidRPr="00984881">
        <w:rPr>
          <w:sz w:val="28"/>
          <w:szCs w:val="28"/>
          <w:rtl/>
        </w:rPr>
        <w:t>ﻭ ﺑﻐﺪﺍﺩ ﻣﻨﻄﻘﻪ</w:t>
      </w:r>
      <w:r>
        <w:rPr>
          <w:sz w:val="28"/>
          <w:szCs w:val="28"/>
          <w:rtl/>
        </w:rPr>
        <w:t xml:space="preserve"> </w:t>
      </w:r>
      <w:r w:rsidR="00DC581B" w:rsidRPr="00984881">
        <w:rPr>
          <w:sz w:val="28"/>
          <w:szCs w:val="28"/>
          <w:rtl/>
        </w:rPr>
        <w:t>مقدّس</w:t>
      </w:r>
      <w:r>
        <w:rPr>
          <w:sz w:val="28"/>
          <w:szCs w:val="28"/>
          <w:rtl/>
        </w:rPr>
        <w:t xml:space="preserve"> </w:t>
      </w:r>
      <w:r w:rsidR="00EA04EF" w:rsidRPr="00984881">
        <w:rPr>
          <w:sz w:val="28"/>
          <w:szCs w:val="28"/>
          <w:rtl/>
        </w:rPr>
        <w:t>ﺩﺭ ﺣﻮﺍﻟﻰ ﺗﻴﺴﻔﻮﻥ ﺑﻮﺩﻩ</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ﻗﺒﺮ ﺳﻠﻤﺎﻥ ﻓﺎﺭﺳﻰ</w:t>
      </w:r>
      <w:r>
        <w:rPr>
          <w:sz w:val="28"/>
          <w:szCs w:val="28"/>
          <w:rtl/>
        </w:rPr>
        <w:t xml:space="preserve"> </w:t>
      </w:r>
      <w:r w:rsidR="00EA04EF" w:rsidRPr="00984881">
        <w:rPr>
          <w:sz w:val="28"/>
          <w:szCs w:val="28"/>
          <w:rtl/>
        </w:rPr>
        <w:t>ﻧﻴﺰ ﺩﺭﺁﻥ ﻫﺴﺖ</w:t>
      </w:r>
      <w:r w:rsidR="00BD77AA">
        <w:rPr>
          <w:sz w:val="28"/>
          <w:szCs w:val="28"/>
          <w:rtl/>
        </w:rPr>
        <w:t xml:space="preserve">. </w:t>
      </w:r>
      <w:r w:rsidR="00EA04EF" w:rsidRPr="00984881">
        <w:rPr>
          <w:sz w:val="28"/>
          <w:szCs w:val="28"/>
          <w:rtl/>
        </w:rPr>
        <w:t>ﮐﻪ ﺑﻌﺪﻫﺎ ﻣﻨﺼﻮﺭ ﺩﻭﺍﻧﻘﻰ</w:t>
      </w:r>
      <w:r w:rsidR="00BD77AA">
        <w:rPr>
          <w:sz w:val="28"/>
          <w:szCs w:val="28"/>
          <w:rtl/>
        </w:rPr>
        <w:t xml:space="preserve">، </w:t>
      </w:r>
      <w:r w:rsidR="00EA04EF" w:rsidRPr="00984881">
        <w:rPr>
          <w:sz w:val="28"/>
          <w:szCs w:val="28"/>
          <w:rtl/>
        </w:rPr>
        <w:t>ﺁﻧﺮﺍ ﭘﺎﻳﺘﺨﺖ</w:t>
      </w:r>
      <w:r>
        <w:rPr>
          <w:sz w:val="28"/>
          <w:szCs w:val="28"/>
          <w:rtl/>
        </w:rPr>
        <w:t xml:space="preserve"> </w:t>
      </w:r>
      <w:r w:rsidR="00EA04EF" w:rsidRPr="00984881">
        <w:rPr>
          <w:sz w:val="28"/>
          <w:szCs w:val="28"/>
          <w:rtl/>
        </w:rPr>
        <w:t>ﺧﻮﺩ</w:t>
      </w:r>
      <w:r>
        <w:rPr>
          <w:sz w:val="28"/>
          <w:szCs w:val="28"/>
          <w:rtl/>
        </w:rPr>
        <w:t xml:space="preserve"> </w:t>
      </w:r>
      <w:r w:rsidR="00EA04EF" w:rsidRPr="00984881">
        <w:rPr>
          <w:sz w:val="28"/>
          <w:szCs w:val="28"/>
          <w:rtl/>
        </w:rPr>
        <w:t>ﻧﻤﻮﺩ</w:t>
      </w:r>
      <w:r w:rsidR="00BD77AA">
        <w:rPr>
          <w:sz w:val="28"/>
          <w:szCs w:val="28"/>
          <w:rtl/>
        </w:rPr>
        <w:t xml:space="preserve">. </w:t>
      </w:r>
      <w:r w:rsidR="00EA04EF" w:rsidRPr="00984881">
        <w:rPr>
          <w:sz w:val="28"/>
          <w:szCs w:val="28"/>
          <w:rtl/>
        </w:rPr>
        <w:t>ﮐﻪ ﻧﻘﻄﻪ</w:t>
      </w:r>
      <w:r>
        <w:rPr>
          <w:sz w:val="28"/>
          <w:szCs w:val="28"/>
          <w:rtl/>
        </w:rPr>
        <w:t xml:space="preserve"> </w:t>
      </w:r>
      <w:r w:rsidR="00EA04EF" w:rsidRPr="00984881">
        <w:rPr>
          <w:sz w:val="28"/>
          <w:szCs w:val="28"/>
          <w:rtl/>
        </w:rPr>
        <w:t xml:space="preserve">ﺁﺑﺎﺩﺍﻧﻰ </w:t>
      </w:r>
      <w:r w:rsidR="00EA04EF" w:rsidRPr="00984881">
        <w:rPr>
          <w:sz w:val="28"/>
          <w:szCs w:val="28"/>
          <w:rtl/>
        </w:rPr>
        <w:lastRenderedPageBreak/>
        <w:t>ﺑﻮﺩ</w:t>
      </w:r>
      <w:r w:rsidR="00BD77AA">
        <w:rPr>
          <w:sz w:val="28"/>
          <w:szCs w:val="28"/>
          <w:rtl/>
        </w:rPr>
        <w:t xml:space="preserve">. </w:t>
      </w:r>
      <w:r w:rsidR="00EA04EF" w:rsidRPr="00984881">
        <w:rPr>
          <w:sz w:val="28"/>
          <w:szCs w:val="28"/>
          <w:rtl/>
        </w:rPr>
        <w:t>ﻭ ﺍﺯ ﺧﺮﺍﺏ ﮐﺮﺩﻥ ﺳﺎﺧﺘﻤﺎﻧﻬﺎﻯ ﺍﻳﺮﺍﻧﻰ ﻗﺪﻳﻢ ﺷﻬﺮ ﺑﻐﺪﺍﺩ ﺭﺍ</w:t>
      </w:r>
      <w:r>
        <w:rPr>
          <w:sz w:val="28"/>
          <w:szCs w:val="28"/>
          <w:rtl/>
        </w:rPr>
        <w:t xml:space="preserve"> </w:t>
      </w:r>
      <w:r w:rsidR="00EA04EF" w:rsidRPr="00984881">
        <w:rPr>
          <w:sz w:val="28"/>
          <w:szCs w:val="28"/>
          <w:rtl/>
        </w:rPr>
        <w:t>ﺳﺎﺧﺖ</w:t>
      </w:r>
      <w:r w:rsidR="00BD77AA">
        <w:rPr>
          <w:sz w:val="28"/>
          <w:szCs w:val="28"/>
          <w:rtl/>
        </w:rPr>
        <w:t xml:space="preserve">. </w:t>
      </w:r>
      <w:r w:rsidR="00EA04EF" w:rsidRPr="00984881">
        <w:rPr>
          <w:sz w:val="28"/>
          <w:szCs w:val="28"/>
          <w:rtl/>
        </w:rPr>
        <w:t>ﮐﻪ ﺑﻴﺸﺘﺮ ﻗﺴﻤﺘﻬﺎﻯ ﻃﺎﻕ</w:t>
      </w:r>
      <w:r>
        <w:rPr>
          <w:sz w:val="28"/>
          <w:szCs w:val="28"/>
          <w:rtl/>
        </w:rPr>
        <w:t xml:space="preserve"> </w:t>
      </w:r>
      <w:r w:rsidR="00EA04EF" w:rsidRPr="00984881">
        <w:rPr>
          <w:sz w:val="28"/>
          <w:szCs w:val="28"/>
          <w:rtl/>
        </w:rPr>
        <w:t>ﮐﺴﺮﻯ ﺭﺍ ﻭﻳﺮﺍﻥ ﮐﺮﺩﻧﺪ</w:t>
      </w:r>
      <w:r w:rsidR="00BD77AA">
        <w:rPr>
          <w:sz w:val="28"/>
          <w:szCs w:val="28"/>
          <w:rtl/>
        </w:rPr>
        <w:t xml:space="preserve">، </w:t>
      </w:r>
      <w:r w:rsidR="00EA04EF" w:rsidRPr="00984881">
        <w:rPr>
          <w:sz w:val="28"/>
          <w:szCs w:val="28"/>
          <w:rtl/>
        </w:rPr>
        <w:t>ﻭﺍﺯ ﺗﺮس ﺭﻳﺰﺵ</w:t>
      </w:r>
      <w:r>
        <w:rPr>
          <w:sz w:val="28"/>
          <w:szCs w:val="28"/>
          <w:rtl/>
        </w:rPr>
        <w:t xml:space="preserve"> </w:t>
      </w:r>
      <w:r w:rsidR="00EA04EF" w:rsidRPr="00984881">
        <w:rPr>
          <w:sz w:val="28"/>
          <w:szCs w:val="28"/>
          <w:rtl/>
        </w:rPr>
        <w:t>ﺑﺮﺳﺮ ﺧﻮﺩ</w:t>
      </w:r>
      <w:r w:rsidR="00BD77AA">
        <w:rPr>
          <w:sz w:val="28"/>
          <w:szCs w:val="28"/>
          <w:rtl/>
        </w:rPr>
        <w:t xml:space="preserve">، </w:t>
      </w:r>
      <w:r w:rsidR="00EA04EF" w:rsidRPr="00984881">
        <w:rPr>
          <w:sz w:val="28"/>
          <w:szCs w:val="28"/>
          <w:rtl/>
        </w:rPr>
        <w:t>ﺁﻧﺮﺍ ﺭﻫﺎ ﮐﺮﺩﻧﺪ</w:t>
      </w:r>
      <w:r w:rsidR="00EA04EF" w:rsidRPr="00984881">
        <w:rPr>
          <w:sz w:val="28"/>
          <w:szCs w:val="28"/>
        </w:rPr>
        <w:t xml:space="preserve">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ﮔﺮﻡ ﺗﺮﺍﻧﻪٴ ﭼﻨﮓ ﺻﺒﻮﺡ ﻧﻴﺴﺖ ﭼﻪ ﺑﺎﻙ ؟</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ﻧﻮﺍﻯ ﻣﻦ ﺑﺴﺤﺮ</w:t>
      </w:r>
      <w:r w:rsidR="00BD77AA">
        <w:rPr>
          <w:b/>
          <w:bCs/>
          <w:sz w:val="28"/>
          <w:szCs w:val="28"/>
          <w:rtl/>
        </w:rPr>
        <w:t xml:space="preserve">، </w:t>
      </w:r>
      <w:r w:rsidRPr="00984881">
        <w:rPr>
          <w:b/>
          <w:bCs/>
          <w:sz w:val="28"/>
          <w:szCs w:val="28"/>
          <w:rtl/>
        </w:rPr>
        <w:t>ﺁﻩ ﻋﺬﺭ ﺧﻮﺍﻩ</w:t>
      </w:r>
      <w:r w:rsidR="004D25BE">
        <w:rPr>
          <w:b/>
          <w:bCs/>
          <w:sz w:val="28"/>
          <w:szCs w:val="28"/>
          <w:rtl/>
        </w:rPr>
        <w:t xml:space="preserve"> </w:t>
      </w:r>
      <w:r w:rsidRPr="00984881">
        <w:rPr>
          <w:b/>
          <w:bCs/>
          <w:sz w:val="28"/>
          <w:szCs w:val="28"/>
          <w:rtl/>
        </w:rPr>
        <w:t xml:space="preserve">ﻣﻨﺴﺖ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 ﺍﺯ ﺍﻳﻨﮑﻪ ﺗﺮﺍﻧﻪ ﭼﻨﮓ ﺻﺒﻮﺡ</w:t>
      </w:r>
      <w:r>
        <w:rPr>
          <w:sz w:val="28"/>
          <w:szCs w:val="28"/>
          <w:rtl/>
        </w:rPr>
        <w:t xml:space="preserve"> </w:t>
      </w:r>
      <w:r w:rsidR="00EA04EF" w:rsidRPr="00984881">
        <w:rPr>
          <w:sz w:val="28"/>
          <w:szCs w:val="28"/>
          <w:rtl/>
        </w:rPr>
        <w:t>ﺭﺍ ﻧﺪﺍﺭﺩ ﻧﮕﺮﺍﻥ ﻧﻴﺴﺖ</w:t>
      </w:r>
      <w:r w:rsidR="00BD77AA">
        <w:rPr>
          <w:sz w:val="28"/>
          <w:szCs w:val="28"/>
          <w:rtl/>
        </w:rPr>
        <w:t xml:space="preserve">، </w:t>
      </w:r>
      <w:r w:rsidR="00EA04EF" w:rsidRPr="00984881">
        <w:rPr>
          <w:sz w:val="28"/>
          <w:szCs w:val="28"/>
          <w:rtl/>
        </w:rPr>
        <w:t>ﻣﺎﺩﺍﻡ ﮐﻪ ﺧﻮﺩ ﻧﻮﺍﻯ</w:t>
      </w:r>
      <w:r>
        <w:rPr>
          <w:sz w:val="28"/>
          <w:szCs w:val="28"/>
          <w:rtl/>
        </w:rPr>
        <w:t xml:space="preserve"> </w:t>
      </w:r>
      <w:r w:rsidR="00EA04EF" w:rsidRPr="00984881">
        <w:rPr>
          <w:sz w:val="28"/>
          <w:szCs w:val="28"/>
          <w:rtl/>
        </w:rPr>
        <w:t>ﺁﻩ ﻫﺎﻯ ﺳﺤﺮﮔﺎﻫﻰ ﺧﻮﺩﺭﺍ ﺩﺍﺭﺩ</w:t>
      </w:r>
      <w:r w:rsidR="00BD77AA">
        <w:rPr>
          <w:sz w:val="28"/>
          <w:szCs w:val="28"/>
          <w:rtl/>
        </w:rPr>
        <w:t xml:space="preserve">. </w:t>
      </w:r>
      <w:r w:rsidR="00EA04EF" w:rsidRPr="00984881">
        <w:rPr>
          <w:sz w:val="28"/>
          <w:szCs w:val="28"/>
          <w:rtl/>
        </w:rPr>
        <w:t>ﮐﻪ ﻣﻌﺬﺭﺕ ﺧﻮﺍﻫﻰ ﻭ ﻃﻠﺐ ﺍﺳﺘﻐﻔﺎﺭ ﻭ ﻋﻔﻮ ﺍﺯ ﺧﺪﺍﻭﻧﺪ ﻣﻴﮑﻨﺪ</w:t>
      </w:r>
      <w:r w:rsidR="00BD77AA">
        <w:rPr>
          <w:sz w:val="28"/>
          <w:szCs w:val="28"/>
          <w:rtl/>
        </w:rPr>
        <w:t xml:space="preserve">. </w:t>
      </w:r>
      <w:r w:rsidR="00EA04EF" w:rsidRPr="00984881">
        <w:rPr>
          <w:sz w:val="28"/>
          <w:szCs w:val="28"/>
          <w:rtl/>
        </w:rPr>
        <w:t>ﮔﺮﭼﻪ ﺻﺒﻮﺣﻰ ﺑﺎﻣﺪﺍﺩﻯ</w:t>
      </w:r>
      <w:r w:rsidR="00BD77AA">
        <w:rPr>
          <w:sz w:val="28"/>
          <w:szCs w:val="28"/>
          <w:rtl/>
        </w:rPr>
        <w:t xml:space="preserve">، </w:t>
      </w:r>
      <w:r w:rsidR="00EA04EF" w:rsidRPr="00984881">
        <w:rPr>
          <w:sz w:val="28"/>
          <w:szCs w:val="28"/>
          <w:rtl/>
        </w:rPr>
        <w:t>ﺷﻬﻮﺩ ﻧﻬﺎﺋﻰ ﺭﺍ ﻧﺪﺍﺭﺩ</w:t>
      </w:r>
      <w:r w:rsidR="00BD77AA">
        <w:rPr>
          <w:sz w:val="28"/>
          <w:szCs w:val="28"/>
          <w:rtl/>
        </w:rPr>
        <w:t xml:space="preserve">. </w:t>
      </w:r>
      <w:r w:rsidR="00EA04EF" w:rsidRPr="00984881">
        <w:rPr>
          <w:sz w:val="28"/>
          <w:szCs w:val="28"/>
          <w:rtl/>
        </w:rPr>
        <w:t>ﺻﺒﻮﺣﻰ</w:t>
      </w:r>
      <w:r w:rsidR="00BD77AA">
        <w:rPr>
          <w:sz w:val="28"/>
          <w:szCs w:val="28"/>
          <w:rtl/>
        </w:rPr>
        <w:t xml:space="preserve">، </w:t>
      </w:r>
      <w:r w:rsidR="00EA04EF" w:rsidRPr="00984881">
        <w:rPr>
          <w:sz w:val="28"/>
          <w:szCs w:val="28"/>
          <w:rtl/>
        </w:rPr>
        <w:t>ﺷﺮﺍﺏ ﺻﺒﺤﮕﺎﻫﻰ</w:t>
      </w:r>
      <w:r>
        <w:rPr>
          <w:sz w:val="28"/>
          <w:szCs w:val="28"/>
          <w:rtl/>
        </w:rPr>
        <w:t xml:space="preserve"> </w:t>
      </w:r>
      <w:r w:rsidR="00EA04EF" w:rsidRPr="00984881">
        <w:rPr>
          <w:sz w:val="28"/>
          <w:szCs w:val="28"/>
          <w:rtl/>
        </w:rPr>
        <w:t>ﻣﺴﺘﺎﻥ ﻃﻮﻝ ﺷﺐ ﻣﻴﺒﺎﺷﺪ</w:t>
      </w:r>
      <w:r w:rsidR="00BD77AA">
        <w:rPr>
          <w:sz w:val="28"/>
          <w:szCs w:val="28"/>
          <w:rtl/>
        </w:rPr>
        <w:t xml:space="preserve">، </w:t>
      </w:r>
      <w:r w:rsidR="00EA04EF" w:rsidRPr="00984881">
        <w:rPr>
          <w:sz w:val="28"/>
          <w:szCs w:val="28"/>
          <w:rtl/>
        </w:rPr>
        <w:t>ﮐﻪ ﺳﺮ ﺩﺭﺩ ﺑﺎﻣﺪﺍﺩﻯ ﺭﺍ</w:t>
      </w:r>
      <w:r w:rsidR="00BD77AA">
        <w:rPr>
          <w:sz w:val="28"/>
          <w:szCs w:val="28"/>
          <w:rtl/>
        </w:rPr>
        <w:t xml:space="preserve">، </w:t>
      </w:r>
      <w:r w:rsidR="00EA04EF" w:rsidRPr="00984881">
        <w:rPr>
          <w:sz w:val="28"/>
          <w:szCs w:val="28"/>
          <w:rtl/>
        </w:rPr>
        <w:t>ﺑﺎ</w:t>
      </w:r>
      <w:r>
        <w:rPr>
          <w:sz w:val="28"/>
          <w:szCs w:val="28"/>
          <w:rtl/>
        </w:rPr>
        <w:t xml:space="preserve"> </w:t>
      </w:r>
      <w:r w:rsidR="00EA04EF" w:rsidRPr="00984881">
        <w:rPr>
          <w:sz w:val="28"/>
          <w:szCs w:val="28"/>
          <w:rtl/>
        </w:rPr>
        <w:t>ﻧﻮﺷﻴﺪﻥ</w:t>
      </w:r>
      <w:r>
        <w:rPr>
          <w:sz w:val="28"/>
          <w:szCs w:val="28"/>
          <w:rtl/>
        </w:rPr>
        <w:t xml:space="preserve"> </w:t>
      </w:r>
      <w:r w:rsidR="00EA04EF" w:rsidRPr="00984881">
        <w:rPr>
          <w:sz w:val="28"/>
          <w:szCs w:val="28"/>
          <w:rtl/>
        </w:rPr>
        <w:t>ﺟﺮﻋﻪ ﺩﻳﮕﺮ ﻣﺮﺗﻔﻊ ﻣﻴﻨﻤﺎﻳﻨﺪ</w:t>
      </w:r>
      <w:r w:rsidR="00BD77AA">
        <w:rPr>
          <w:sz w:val="28"/>
          <w:szCs w:val="28"/>
          <w:rtl/>
        </w:rPr>
        <w:t xml:space="preserve">. </w:t>
      </w:r>
      <w:r w:rsidR="00EA04EF" w:rsidRPr="00984881">
        <w:rPr>
          <w:sz w:val="28"/>
          <w:szCs w:val="28"/>
          <w:rtl/>
        </w:rPr>
        <w:t>ﺗﺎ ﺭﻭﺯ ﻋﺎﺩﻯ</w:t>
      </w:r>
      <w:r>
        <w:rPr>
          <w:sz w:val="28"/>
          <w:szCs w:val="28"/>
          <w:rtl/>
        </w:rPr>
        <w:t xml:space="preserve"> </w:t>
      </w:r>
      <w:r w:rsidR="00EA04EF" w:rsidRPr="00984881">
        <w:rPr>
          <w:sz w:val="28"/>
          <w:szCs w:val="28"/>
          <w:rtl/>
        </w:rPr>
        <w:t>ﺧﻮﺩﺭﺍ ﺑﺘﻮﺍﻧﻨﺪ</w:t>
      </w:r>
      <w:r>
        <w:rPr>
          <w:sz w:val="28"/>
          <w:szCs w:val="28"/>
          <w:rtl/>
        </w:rPr>
        <w:t xml:space="preserve"> </w:t>
      </w:r>
      <w:r w:rsidR="00EA04EF" w:rsidRPr="00984881">
        <w:rPr>
          <w:sz w:val="28"/>
          <w:szCs w:val="28"/>
          <w:rtl/>
        </w:rPr>
        <w:t>ﺷﺮﻭﻉ</w:t>
      </w:r>
      <w:r>
        <w:rPr>
          <w:sz w:val="28"/>
          <w:szCs w:val="28"/>
          <w:rtl/>
        </w:rPr>
        <w:t xml:space="preserve"> </w:t>
      </w:r>
      <w:r w:rsidR="00EA04EF" w:rsidRPr="00984881">
        <w:rPr>
          <w:sz w:val="28"/>
          <w:szCs w:val="28"/>
          <w:rtl/>
        </w:rPr>
        <w:t>ﮐﻨﻨﺪ</w:t>
      </w:r>
      <w:r w:rsidR="00BD77AA">
        <w:rPr>
          <w:sz w:val="28"/>
          <w:szCs w:val="28"/>
          <w:rtl/>
        </w:rPr>
        <w:t xml:space="preserve">. </w:t>
      </w:r>
      <w:r w:rsidR="00EA04EF" w:rsidRPr="00984881">
        <w:rPr>
          <w:sz w:val="28"/>
          <w:szCs w:val="28"/>
          <w:rtl/>
        </w:rPr>
        <w:t>ﺑﺎﺯ ﺻﺒﻮﺡ ﻭ ﺻﺒﺎﺡ ﻭ ﺑﺎﺩ ﺻﺒﺎﻯ ﺻﺒﺤﮕﺎﻫﻰ</w:t>
      </w:r>
      <w:r w:rsidR="00BD77AA">
        <w:rPr>
          <w:sz w:val="28"/>
          <w:szCs w:val="28"/>
          <w:rtl/>
        </w:rPr>
        <w:t xml:space="preserve">، </w:t>
      </w:r>
      <w:r w:rsidR="00EA04EF" w:rsidRPr="00984881">
        <w:rPr>
          <w:sz w:val="28"/>
          <w:szCs w:val="28"/>
          <w:rtl/>
        </w:rPr>
        <w:t>ﺧﻨﻚ ﻭ ﻣﻌﻄّﺮ ﺳﺎﻟﻚ ﺩﺭ ﺳﺤﺮﮔﺎﻫﻰ ﺍﺳﺖ</w:t>
      </w:r>
      <w:r w:rsidR="00BD77AA">
        <w:rPr>
          <w:sz w:val="28"/>
          <w:szCs w:val="28"/>
          <w:rtl/>
        </w:rPr>
        <w:t xml:space="preserve">. </w:t>
      </w:r>
      <w:r w:rsidR="00EA04EF" w:rsidRPr="00984881">
        <w:rPr>
          <w:sz w:val="28"/>
          <w:szCs w:val="28"/>
          <w:rtl/>
        </w:rPr>
        <w:t>ﻭ ﺩﺭ ﺷﻬﻮﺩﻫﺎﻯ ﻋﻮﺍﻟﻢ ﺍﻟﻬﻰ ﺍﺣﺴﺎ س</w:t>
      </w:r>
      <w:r>
        <w:rPr>
          <w:sz w:val="28"/>
          <w:szCs w:val="28"/>
          <w:rtl/>
        </w:rPr>
        <w:t xml:space="preserve"> </w:t>
      </w:r>
      <w:r w:rsidR="00EA04EF" w:rsidRPr="00984881">
        <w:rPr>
          <w:sz w:val="28"/>
          <w:szCs w:val="28"/>
          <w:rtl/>
        </w:rPr>
        <w:t>ﺍﻳﻦ ﻧﻮﺍﻯ ﭼﻨﮓ</w:t>
      </w:r>
      <w:r w:rsidR="00BD77AA">
        <w:rPr>
          <w:sz w:val="28"/>
          <w:szCs w:val="28"/>
          <w:rtl/>
        </w:rPr>
        <w:t xml:space="preserve">، </w:t>
      </w:r>
      <w:r w:rsidR="00EA04EF" w:rsidRPr="00984881">
        <w:rPr>
          <w:sz w:val="28"/>
          <w:szCs w:val="28"/>
          <w:rtl/>
        </w:rPr>
        <w:t>ﻭ ﺍﺳﺘﺸﻤﺎﻡ ﻋﻄﺮ ﺭﺍ ﺩﺭ ﻫﺮ ﺷﻬﻮﺩﻯ ﺭﺍ ﺩﺍﺭﺩ</w:t>
      </w:r>
      <w:r w:rsidR="00BD77AA">
        <w:rPr>
          <w:sz w:val="28"/>
          <w:szCs w:val="28"/>
          <w:rtl/>
        </w:rPr>
        <w:t xml:space="preserve">. </w:t>
      </w:r>
      <w:r w:rsidR="00EA04EF" w:rsidRPr="00984881">
        <w:rPr>
          <w:sz w:val="28"/>
          <w:szCs w:val="28"/>
          <w:rtl/>
        </w:rPr>
        <w:t>ﻭ ﺣﺎﻓﻆ ﮐﻪ ﺍﻟﺼﺒﻮﺡ ﺍﻟﺼﺒﻮﺡ ﺭﺍ ﻣﻰ ﻃﻠﺒﺪ</w:t>
      </w:r>
      <w:r>
        <w:rPr>
          <w:sz w:val="28"/>
          <w:szCs w:val="28"/>
          <w:rtl/>
        </w:rPr>
        <w:t xml:space="preserve"> </w:t>
      </w:r>
      <w:r w:rsidR="00EA04EF" w:rsidRPr="00984881">
        <w:rPr>
          <w:sz w:val="28"/>
          <w:szCs w:val="28"/>
          <w:rtl/>
        </w:rPr>
        <w:t>ﻭﺁﺭﺯﻭ ﻣﻴﮑﻨﺪ</w:t>
      </w:r>
      <w:r w:rsidR="00BD77AA">
        <w:rPr>
          <w:sz w:val="28"/>
          <w:szCs w:val="28"/>
          <w:rtl/>
        </w:rPr>
        <w:t xml:space="preserve">، </w:t>
      </w:r>
      <w:r w:rsidR="00EA04EF" w:rsidRPr="00984881">
        <w:rPr>
          <w:sz w:val="28"/>
          <w:szCs w:val="28"/>
          <w:rtl/>
        </w:rPr>
        <w:t>ﻫﻤﺎﻥ ﺻﺒﺤﮕﺎﻫﻰ ﭘﮕﺎﻫﻰ ﺩﺭ ﻭﻗﺖ ﺳﺤﺮﮔﺎﻫﻰ</w:t>
      </w:r>
      <w:r w:rsidR="00BD77AA">
        <w:rPr>
          <w:sz w:val="28"/>
          <w:szCs w:val="28"/>
          <w:rtl/>
        </w:rPr>
        <w:t xml:space="preserve">، </w:t>
      </w:r>
      <w:r w:rsidR="00EA04EF" w:rsidRPr="00984881">
        <w:rPr>
          <w:sz w:val="28"/>
          <w:szCs w:val="28"/>
          <w:rtl/>
        </w:rPr>
        <w:t>ﻭ ﺩﻋﺎﻯ ﻫﺮ ﺳﺎﻟﻚ ﺍﺳﺖ</w:t>
      </w:r>
      <w:r w:rsidR="00BD77AA">
        <w:rPr>
          <w:sz w:val="28"/>
          <w:szCs w:val="28"/>
          <w:rtl/>
        </w:rPr>
        <w:t xml:space="preserve">. </w:t>
      </w:r>
      <w:r w:rsidR="00EA04EF" w:rsidRPr="00984881">
        <w:rPr>
          <w:sz w:val="28"/>
          <w:szCs w:val="28"/>
          <w:rtl/>
        </w:rPr>
        <w:t>ﮐﻪ ﺁﻧﺮﺍ ﻧﻮﺍﺋﻰ ﻣﻴﺨﻮﺍﻧﺪ ﺗﺎ ﺑﻨﻮﺍﺋﻰ ﺍﻟﻬﻰ ﺑﺮﺳﺪ</w:t>
      </w:r>
      <w:r w:rsidR="00BD77AA">
        <w:rPr>
          <w:sz w:val="28"/>
          <w:szCs w:val="28"/>
          <w:rtl/>
        </w:rPr>
        <w:t xml:space="preserve">. </w:t>
      </w:r>
      <w:r w:rsidR="00EA04EF" w:rsidRPr="00984881">
        <w:rPr>
          <w:sz w:val="28"/>
          <w:szCs w:val="28"/>
          <w:rtl/>
        </w:rPr>
        <w:t>ﭼﻨﮓ ﺻﺒﻮﺡ ﻭ ﺗﺮﺍﻧﻪ ﺁﻥ</w:t>
      </w:r>
      <w:r w:rsidR="00BD77AA">
        <w:rPr>
          <w:sz w:val="28"/>
          <w:szCs w:val="28"/>
          <w:rtl/>
        </w:rPr>
        <w:t xml:space="preserve">، </w:t>
      </w:r>
      <w:r w:rsidR="00EA04EF" w:rsidRPr="00984881">
        <w:rPr>
          <w:sz w:val="28"/>
          <w:szCs w:val="28"/>
          <w:rtl/>
        </w:rPr>
        <w:t>ﺩﺭ ﺷﻬﻮﺩ</w:t>
      </w:r>
      <w:r>
        <w:rPr>
          <w:sz w:val="28"/>
          <w:szCs w:val="28"/>
          <w:rtl/>
        </w:rPr>
        <w:t xml:space="preserve"> </w:t>
      </w:r>
      <w:r w:rsidR="00EA04EF" w:rsidRPr="00984881">
        <w:rPr>
          <w:sz w:val="28"/>
          <w:szCs w:val="28"/>
          <w:rtl/>
        </w:rPr>
        <w:t>ﻧﻬﺎﺋﻰ ﻧﻮﺭ ﻗﺎﺋﻢ ﺑﻬﺘﺮ ﺩﺳﺖ ﻣﻴﺪﻫﺪ</w:t>
      </w:r>
      <w:r w:rsidR="00BD77AA">
        <w:rPr>
          <w:sz w:val="28"/>
          <w:szCs w:val="28"/>
          <w:rtl/>
        </w:rPr>
        <w:t xml:space="preserve">. </w:t>
      </w:r>
      <w:r w:rsidR="00EA04EF" w:rsidRPr="00984881">
        <w:rPr>
          <w:sz w:val="28"/>
          <w:szCs w:val="28"/>
          <w:rtl/>
        </w:rPr>
        <w:t>ﻭﻟی ﻤﻮﻗﺘﺎ ﺣﺎﻓﻆ ﺭﺍ ﺁﺭﺍﻡ ﻣﻴﮑﻨﺪ</w:t>
      </w:r>
      <w:r w:rsidR="00BD77AA">
        <w:rPr>
          <w:sz w:val="28"/>
          <w:szCs w:val="28"/>
          <w:rtl/>
        </w:rPr>
        <w:t xml:space="preserve">، </w:t>
      </w:r>
      <w:r w:rsidR="00EA04EF" w:rsidRPr="00984881">
        <w:rPr>
          <w:sz w:val="28"/>
          <w:szCs w:val="28"/>
          <w:rtl/>
        </w:rPr>
        <w:t>ﺗﺎ ﺭﻭﺯﻯ ﮐﻪ ﺑﺼﺒﻮﺡ ﻧﻮﺭ ﻗﺎﺋﻢ</w:t>
      </w:r>
      <w:r>
        <w:rPr>
          <w:sz w:val="28"/>
          <w:szCs w:val="28"/>
          <w:rtl/>
        </w:rPr>
        <w:t xml:space="preserve"> </w:t>
      </w:r>
      <w:r w:rsidR="00EA04EF" w:rsidRPr="00984881">
        <w:rPr>
          <w:sz w:val="28"/>
          <w:szCs w:val="28"/>
          <w:rtl/>
        </w:rPr>
        <w:t>ﺑﺮﺳﺪ</w:t>
      </w:r>
      <w:r w:rsidR="00BD77AA">
        <w:rPr>
          <w:sz w:val="28"/>
          <w:szCs w:val="28"/>
          <w:rtl/>
        </w:rPr>
        <w:t xml:space="preserve">. </w:t>
      </w:r>
      <w:r w:rsidR="00EA04EF" w:rsidRPr="00984881">
        <w:rPr>
          <w:sz w:val="28"/>
          <w:szCs w:val="28"/>
          <w:rtl/>
        </w:rPr>
        <w:t>ﻧﻮﺍﻯ ﻣﻮﺳﻴﻘﻰ ﻭ ﺧﻮﺍﺳﺘﻪ ﺩﻝ</w:t>
      </w:r>
      <w:r w:rsidR="00375D6D" w:rsidRPr="00984881">
        <w:rPr>
          <w:rFonts w:hint="cs"/>
          <w:sz w:val="28"/>
          <w:szCs w:val="28"/>
          <w:rtl/>
        </w:rPr>
        <w:t xml:space="preserve"> </w:t>
      </w:r>
      <w:r w:rsidR="00EA04EF" w:rsidRPr="00984881">
        <w:rPr>
          <w:sz w:val="28"/>
          <w:szCs w:val="28"/>
          <w:rtl/>
        </w:rPr>
        <w:t>ﺳﺎﻟﻚ ﻧﻴﺰ</w:t>
      </w:r>
      <w:r>
        <w:rPr>
          <w:sz w:val="28"/>
          <w:szCs w:val="28"/>
          <w:rtl/>
        </w:rPr>
        <w:t xml:space="preserve"> </w:t>
      </w:r>
      <w:r w:rsidR="00EA04EF" w:rsidRPr="00984881">
        <w:rPr>
          <w:sz w:val="28"/>
          <w:szCs w:val="28"/>
          <w:rtl/>
        </w:rPr>
        <w:t>ﻧﻮﺍ ﻣﻴﺒﺎﺷﺪ</w:t>
      </w:r>
      <w:r w:rsidR="00BD77AA">
        <w:rPr>
          <w:sz w:val="28"/>
          <w:szCs w:val="28"/>
          <w:rtl/>
        </w:rPr>
        <w:t xml:space="preserve">، </w:t>
      </w:r>
      <w:r w:rsidR="00EA04EF" w:rsidRPr="00984881">
        <w:rPr>
          <w:sz w:val="28"/>
          <w:szCs w:val="28"/>
          <w:rtl/>
        </w:rPr>
        <w:t>ﮐﻪ ﺑﻰ ﻧﻮﺍﻳﺎﻥ ﺳﺎﻟﮑﺎﻥ ﻗﺒﻞ ﺍﺯ ﻧﺠﺎﺕ ﻭ ﺷﻬﻮﺩ</w:t>
      </w:r>
      <w:r>
        <w:rPr>
          <w:sz w:val="28"/>
          <w:szCs w:val="28"/>
          <w:rtl/>
        </w:rPr>
        <w:t xml:space="preserve"> </w:t>
      </w:r>
      <w:r w:rsidR="00EA04EF" w:rsidRPr="00984881">
        <w:rPr>
          <w:sz w:val="28"/>
          <w:szCs w:val="28"/>
          <w:rtl/>
        </w:rPr>
        <w:t>ﻫﺴﺘﻨﺪ</w:t>
      </w:r>
      <w:r w:rsidR="00BD77AA">
        <w:rPr>
          <w:sz w:val="28"/>
          <w:szCs w:val="28"/>
          <w:rtl/>
        </w:rPr>
        <w:t xml:space="preserve">، </w:t>
      </w:r>
      <w:r w:rsidR="00EA04EF" w:rsidRPr="00984881">
        <w:rPr>
          <w:sz w:val="28"/>
          <w:szCs w:val="28"/>
          <w:rtl/>
        </w:rPr>
        <w:t>ﺗﺎ ﺑﻨﻮﺍﺋﻰ ﺑﺮﺳﻨﺪ</w:t>
      </w:r>
      <w:r w:rsidR="00BD77AA">
        <w:rPr>
          <w:sz w:val="28"/>
          <w:szCs w:val="28"/>
          <w:rtl/>
        </w:rPr>
        <w:t xml:space="preserve">. </w:t>
      </w:r>
      <w:r w:rsidR="00EA04EF" w:rsidRPr="00984881">
        <w:rPr>
          <w:sz w:val="28"/>
          <w:szCs w:val="28"/>
          <w:rtl/>
        </w:rPr>
        <w:t>ﻭ ﻳﺎ ﺩﺭ ﺩﻳﺪﺍﺭ ﻭ ﺗﻔﺴﻴﺮ ﻭ ﻫﺪﺍﻳﺖ</w:t>
      </w:r>
      <w:r>
        <w:rPr>
          <w:sz w:val="28"/>
          <w:szCs w:val="28"/>
          <w:rtl/>
        </w:rPr>
        <w:t xml:space="preserve"> </w:t>
      </w:r>
      <w:r w:rsidR="00EA04EF" w:rsidRPr="00984881">
        <w:rPr>
          <w:sz w:val="28"/>
          <w:szCs w:val="28"/>
          <w:rtl/>
        </w:rPr>
        <w:t>ﭘﻴﺮ</w:t>
      </w:r>
      <w:r w:rsidR="00BD77AA">
        <w:rPr>
          <w:sz w:val="28"/>
          <w:szCs w:val="28"/>
          <w:rtl/>
        </w:rPr>
        <w:t xml:space="preserve">، </w:t>
      </w:r>
      <w:r w:rsidR="00EA04EF" w:rsidRPr="00984881">
        <w:rPr>
          <w:sz w:val="28"/>
          <w:szCs w:val="28"/>
          <w:rtl/>
        </w:rPr>
        <w:t xml:space="preserve">ﺑﻨﻮﺍﺋﻰ ﺗﺎﺯﻩ ﺑﺮﺳﻨﺪ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ﺯﭘﺎﺩﺷﺎﻩ ﻭ ﮔﺪﺍ ﻓﺎﺭﻏﻢ</w:t>
      </w:r>
      <w:r w:rsidR="00BD77AA">
        <w:rPr>
          <w:b/>
          <w:bCs/>
          <w:sz w:val="28"/>
          <w:szCs w:val="28"/>
          <w:rtl/>
        </w:rPr>
        <w:t xml:space="preserve">، </w:t>
      </w:r>
      <w:r w:rsidRPr="00984881">
        <w:rPr>
          <w:b/>
          <w:bCs/>
          <w:sz w:val="28"/>
          <w:szCs w:val="28"/>
          <w:rtl/>
        </w:rPr>
        <w:t>ﺑﺤﻤﺪ ﺍﻟﻠﻪ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ﮔﺪﺍﻯ ﺧﺎﻙ ﺩﺭ ﺩﻭﺳﺖ</w:t>
      </w:r>
      <w:r w:rsidR="00BD77AA">
        <w:rPr>
          <w:b/>
          <w:bCs/>
          <w:sz w:val="28"/>
          <w:szCs w:val="28"/>
          <w:rtl/>
        </w:rPr>
        <w:t xml:space="preserve">، </w:t>
      </w:r>
      <w:r w:rsidRPr="00984881">
        <w:rPr>
          <w:b/>
          <w:bCs/>
          <w:sz w:val="28"/>
          <w:szCs w:val="28"/>
          <w:rtl/>
        </w:rPr>
        <w:t xml:space="preserve">ﭘﺎﺩﺷﺎﻩ ﻣﻨﺴﺖ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w:t>
      </w:r>
      <w:r>
        <w:rPr>
          <w:sz w:val="28"/>
          <w:szCs w:val="28"/>
          <w:rtl/>
        </w:rPr>
        <w:t xml:space="preserve"> </w:t>
      </w:r>
      <w:r w:rsidR="00EA04EF" w:rsidRPr="00984881">
        <w:rPr>
          <w:sz w:val="28"/>
          <w:szCs w:val="28"/>
          <w:rtl/>
        </w:rPr>
        <w:t>ﺳﭙﺎس ﻭﺣﻤﺪ ﺧﺪﺍﻭﻧﺪ ﺭﺍ ﺩﺍﺭﺩ</w:t>
      </w:r>
      <w:r w:rsidR="00BD77AA">
        <w:rPr>
          <w:sz w:val="28"/>
          <w:szCs w:val="28"/>
          <w:rtl/>
        </w:rPr>
        <w:t xml:space="preserve">، </w:t>
      </w:r>
      <w:r w:rsidR="00EA04EF" w:rsidRPr="00984881">
        <w:rPr>
          <w:sz w:val="28"/>
          <w:szCs w:val="28"/>
          <w:rtl/>
        </w:rPr>
        <w:t>ﻭ ﺍﺯﻫﺮ ﭘﺎﺩﺷﺎﻩ ﻭﮔﺪﺍﺋﻰ ﻧﻴﺰ ﻓﺎﺭﻍ ﺍﻟﺒﺎﻝ ﺍﺳﺖ ﻳﻌﻨﻰ ﺗﻤﺎﻡ ﻣﺮﺩﻡ ﻭﻫﻤﻪ ﺧﻠﻖ ﺭﺍ ﺩﺭ ﻋﺰﻟﺖ</w:t>
      </w:r>
      <w:r>
        <w:rPr>
          <w:sz w:val="28"/>
          <w:szCs w:val="28"/>
          <w:rtl/>
        </w:rPr>
        <w:t xml:space="preserve"> </w:t>
      </w:r>
      <w:r w:rsidR="00EA04EF" w:rsidRPr="00984881">
        <w:rPr>
          <w:sz w:val="28"/>
          <w:szCs w:val="28"/>
          <w:rtl/>
        </w:rPr>
        <w:t>ﺳﻠﻮﮐﻰ ﺧﻮﺩ</w:t>
      </w:r>
      <w:r>
        <w:rPr>
          <w:sz w:val="28"/>
          <w:szCs w:val="28"/>
          <w:rtl/>
        </w:rPr>
        <w:t xml:space="preserve"> </w:t>
      </w:r>
      <w:r w:rsidR="00EA04EF" w:rsidRPr="00984881">
        <w:rPr>
          <w:sz w:val="28"/>
          <w:szCs w:val="28"/>
          <w:rtl/>
        </w:rPr>
        <w:t>ﺭﻫﺎ ﻧﻤﻮﺩﻩ</w:t>
      </w:r>
      <w:r w:rsidR="00BD77AA">
        <w:rPr>
          <w:sz w:val="28"/>
          <w:szCs w:val="28"/>
          <w:rtl/>
        </w:rPr>
        <w:t xml:space="preserve">، </w:t>
      </w:r>
      <w:r w:rsidR="00EA04EF" w:rsidRPr="00984881">
        <w:rPr>
          <w:sz w:val="28"/>
          <w:szCs w:val="28"/>
          <w:rtl/>
        </w:rPr>
        <w:t>ﻭ ﺑﮕﺪﺍﺋﻰ ﺧﻮﺩ ﺍﺯ ﺧﺎﻙ ﺩﺭ ﺩﻭﺳﺖ</w:t>
      </w:r>
      <w:r w:rsidR="00BD77AA">
        <w:rPr>
          <w:sz w:val="28"/>
          <w:szCs w:val="28"/>
          <w:rtl/>
        </w:rPr>
        <w:t xml:space="preserve">، </w:t>
      </w:r>
      <w:r w:rsidR="00EA04EF" w:rsidRPr="00984881">
        <w:rPr>
          <w:sz w:val="28"/>
          <w:szCs w:val="28"/>
          <w:rtl/>
        </w:rPr>
        <w:t>ﭘﻴﺮ ﺍﻟﻬﻰ ﺧﻮﻳﺶ ﮐﻪ ﭘﺎﺩﺷﺎﻩ ﺍﻟﻬﻰ ﺍﻭ ﺍﺳﺖ</w:t>
      </w:r>
      <w:r w:rsidR="00BD77AA">
        <w:rPr>
          <w:sz w:val="28"/>
          <w:szCs w:val="28"/>
          <w:rtl/>
        </w:rPr>
        <w:t xml:space="preserve">، </w:t>
      </w:r>
      <w:r w:rsidR="00EA04EF" w:rsidRPr="00984881">
        <w:rPr>
          <w:sz w:val="28"/>
          <w:szCs w:val="28"/>
          <w:rtl/>
        </w:rPr>
        <w:t>ﻣﺸﻐﻮل ﻤﻴﺒﺎﺷﺪ</w:t>
      </w:r>
      <w:r w:rsidR="00BD77AA">
        <w:rPr>
          <w:sz w:val="28"/>
          <w:szCs w:val="28"/>
          <w:rtl/>
        </w:rPr>
        <w:t xml:space="preserve">. </w:t>
      </w:r>
      <w:r w:rsidR="00EA04EF" w:rsidRPr="00984881">
        <w:rPr>
          <w:sz w:val="28"/>
          <w:szCs w:val="28"/>
          <w:rtl/>
        </w:rPr>
        <w:t>ﻭ ﺍﺩﺍﻣﻪ</w:t>
      </w:r>
      <w:r>
        <w:rPr>
          <w:sz w:val="28"/>
          <w:szCs w:val="28"/>
          <w:rtl/>
        </w:rPr>
        <w:t xml:space="preserve"> </w:t>
      </w:r>
      <w:r w:rsidR="00EA04EF" w:rsidRPr="00984881">
        <w:rPr>
          <w:sz w:val="28"/>
          <w:szCs w:val="28"/>
          <w:rtl/>
        </w:rPr>
        <w:t>ﺳﻠﻮﻙ</w:t>
      </w:r>
      <w:r>
        <w:rPr>
          <w:sz w:val="28"/>
          <w:szCs w:val="28"/>
          <w:rtl/>
        </w:rPr>
        <w:t xml:space="preserve"> </w:t>
      </w:r>
      <w:r w:rsidR="00EA04EF" w:rsidRPr="00984881">
        <w:rPr>
          <w:sz w:val="28"/>
          <w:szCs w:val="28"/>
          <w:rtl/>
        </w:rPr>
        <w:t>ﺧﻮﺩﺭﺍ</w:t>
      </w:r>
      <w:r>
        <w:rPr>
          <w:sz w:val="28"/>
          <w:szCs w:val="28"/>
          <w:rtl/>
        </w:rPr>
        <w:t xml:space="preserve"> </w:t>
      </w:r>
      <w:r w:rsidR="00EA04EF" w:rsidRPr="00984881">
        <w:rPr>
          <w:sz w:val="28"/>
          <w:szCs w:val="28"/>
          <w:rtl/>
        </w:rPr>
        <w:t>ﻣﻴﺪﻫﺪ</w:t>
      </w:r>
      <w:r w:rsidR="00BD77AA">
        <w:rPr>
          <w:sz w:val="28"/>
          <w:szCs w:val="28"/>
          <w:rtl/>
        </w:rPr>
        <w:t xml:space="preserve">. </w:t>
      </w:r>
      <w:r w:rsidR="00EA04EF" w:rsidRPr="00984881">
        <w:rPr>
          <w:sz w:val="28"/>
          <w:szCs w:val="28"/>
          <w:rtl/>
        </w:rPr>
        <w:t>ﺗﺎ ﺭﺣﻤﺘﻰ ﻭ ﺗﻌﻠﻴﻤﻰ ﻭ ﻫﺪﺍﻳﺘﻰ ﻭﻭﻋﺪﻩﺍﻯ ﺑﻴﺎﺑﺪ</w:t>
      </w:r>
      <w:r w:rsidR="00BD77AA">
        <w:rPr>
          <w:sz w:val="28"/>
          <w:szCs w:val="28"/>
          <w:rtl/>
        </w:rPr>
        <w:t xml:space="preserve">. </w:t>
      </w:r>
      <w:r w:rsidR="00EA04EF" w:rsidRPr="00984881">
        <w:rPr>
          <w:sz w:val="28"/>
          <w:szCs w:val="28"/>
          <w:rtl/>
        </w:rPr>
        <w:t>ﮐﻪ ﻭﻋﺪﻩﻫﺎﻯ ﻭﻟﻰ</w:t>
      </w:r>
      <w:r>
        <w:rPr>
          <w:sz w:val="28"/>
          <w:szCs w:val="28"/>
          <w:rtl/>
        </w:rPr>
        <w:t xml:space="preserve"> </w:t>
      </w:r>
      <w:r w:rsidR="00EA04EF" w:rsidRPr="00984881">
        <w:rPr>
          <w:sz w:val="28"/>
          <w:szCs w:val="28"/>
          <w:rtl/>
        </w:rPr>
        <w:t>ﺍﻟﻬﻰ ﺑﺮﺍﻯ ﺳﺎﻟﻚ ﺻﺎﺩﻕ</w:t>
      </w:r>
      <w:r w:rsidR="00BD77AA">
        <w:rPr>
          <w:sz w:val="28"/>
          <w:szCs w:val="28"/>
          <w:rtl/>
        </w:rPr>
        <w:t xml:space="preserve">، </w:t>
      </w:r>
      <w:r w:rsidR="00EA04EF" w:rsidRPr="00984881">
        <w:rPr>
          <w:sz w:val="28"/>
          <w:szCs w:val="28"/>
          <w:rtl/>
        </w:rPr>
        <w:t>ﻫﻤﺎﻥ ﻭﻋﺪﻩ ﻫﺎﻯ ﺧﺪﺍﻭﻧﺪ</w:t>
      </w:r>
      <w:r>
        <w:rPr>
          <w:sz w:val="28"/>
          <w:szCs w:val="28"/>
          <w:rtl/>
        </w:rPr>
        <w:t xml:space="preserve"> </w:t>
      </w:r>
      <w:r w:rsidR="00EA04EF" w:rsidRPr="00984881">
        <w:rPr>
          <w:sz w:val="28"/>
          <w:szCs w:val="28"/>
          <w:rtl/>
        </w:rPr>
        <w:t>ﺍﺳﺖ</w:t>
      </w:r>
      <w:r w:rsidR="00BD77AA">
        <w:rPr>
          <w:sz w:val="28"/>
          <w:szCs w:val="28"/>
          <w:rtl/>
        </w:rPr>
        <w:t xml:space="preserve">. </w:t>
      </w:r>
      <w:r w:rsidR="00EA04EF" w:rsidRPr="00984881">
        <w:rPr>
          <w:sz w:val="28"/>
          <w:szCs w:val="28"/>
          <w:rtl/>
        </w:rPr>
        <w:t>ﻭ ﺑﻘﻮﻝ ﭘﻴﺎﻣﺒﺮ</w:t>
      </w:r>
      <w:r w:rsidR="00BD77AA">
        <w:rPr>
          <w:sz w:val="28"/>
          <w:szCs w:val="28"/>
          <w:rtl/>
        </w:rPr>
        <w:t xml:space="preserve">، </w:t>
      </w:r>
      <w:r w:rsidR="00EA04EF" w:rsidRPr="00984881">
        <w:rPr>
          <w:sz w:val="28"/>
          <w:szCs w:val="28"/>
          <w:rtl/>
        </w:rPr>
        <w:t>ﺣﺘﻰ ﺍﮔﺮ</w:t>
      </w:r>
      <w:r>
        <w:rPr>
          <w:sz w:val="28"/>
          <w:szCs w:val="28"/>
          <w:rtl/>
        </w:rPr>
        <w:t xml:space="preserve"> </w:t>
      </w:r>
      <w:r w:rsidR="00EA04EF" w:rsidRPr="00984881">
        <w:rPr>
          <w:sz w:val="28"/>
          <w:szCs w:val="28"/>
          <w:rtl/>
        </w:rPr>
        <w:t>ﻭﻟﻰ</w:t>
      </w:r>
      <w:r>
        <w:rPr>
          <w:sz w:val="28"/>
          <w:szCs w:val="28"/>
          <w:rtl/>
        </w:rPr>
        <w:t xml:space="preserve"> </w:t>
      </w:r>
      <w:r w:rsidR="00EA04EF" w:rsidRPr="00984881">
        <w:rPr>
          <w:sz w:val="28"/>
          <w:szCs w:val="28"/>
          <w:rtl/>
        </w:rPr>
        <w:t>ﺍﻟﻬﻰ ﺍﺗّﻔﺎﻗﺎ ﺑﺨﻄﺎ</w:t>
      </w:r>
      <w:r>
        <w:rPr>
          <w:sz w:val="28"/>
          <w:szCs w:val="28"/>
          <w:rtl/>
        </w:rPr>
        <w:t xml:space="preserve"> </w:t>
      </w:r>
      <w:r w:rsidR="00EA04EF" w:rsidRPr="00984881">
        <w:rPr>
          <w:sz w:val="28"/>
          <w:szCs w:val="28"/>
          <w:rtl/>
        </w:rPr>
        <w:t>ﭼﻴﺰﻯ ﺑﮕﻮﻳﺪ</w:t>
      </w:r>
      <w:r w:rsidR="00BD77AA">
        <w:rPr>
          <w:sz w:val="28"/>
          <w:szCs w:val="28"/>
          <w:rtl/>
        </w:rPr>
        <w:t xml:space="preserve">، </w:t>
      </w:r>
      <w:r w:rsidR="00EA04EF" w:rsidRPr="00984881">
        <w:rPr>
          <w:sz w:val="28"/>
          <w:szCs w:val="28"/>
          <w:rtl/>
        </w:rPr>
        <w:t>ﺑﺎﺯ ﻫﻤﺎﻥ ﺩﺭﺳﺖ ﺍﺳﺖ ﻭﻣﻘﺒﻮﻝ</w:t>
      </w:r>
      <w:r>
        <w:rPr>
          <w:sz w:val="28"/>
          <w:szCs w:val="28"/>
          <w:rtl/>
        </w:rPr>
        <w:t xml:space="preserve"> </w:t>
      </w:r>
      <w:r w:rsidR="00EA04EF" w:rsidRPr="00984881">
        <w:rPr>
          <w:sz w:val="28"/>
          <w:szCs w:val="28"/>
          <w:rtl/>
        </w:rPr>
        <w:t>ﺍﻟﻬﻰ ﻣﻴﺒﺎﺷﺪ</w:t>
      </w:r>
      <w:r w:rsidR="00BD77AA">
        <w:rPr>
          <w:sz w:val="28"/>
          <w:szCs w:val="28"/>
          <w:rtl/>
        </w:rPr>
        <w:t xml:space="preserve">. </w:t>
      </w:r>
      <w:r w:rsidR="00EA04EF" w:rsidRPr="00984881">
        <w:rPr>
          <w:sz w:val="28"/>
          <w:szCs w:val="28"/>
          <w:rtl/>
        </w:rPr>
        <w:t>ﻭﺧﺪﺍﻭﻧﺪ</w:t>
      </w:r>
      <w:r>
        <w:rPr>
          <w:sz w:val="28"/>
          <w:szCs w:val="28"/>
          <w:rtl/>
        </w:rPr>
        <w:t xml:space="preserve"> </w:t>
      </w:r>
      <w:r w:rsidR="00EA04EF" w:rsidRPr="00984881">
        <w:rPr>
          <w:sz w:val="28"/>
          <w:szCs w:val="28"/>
          <w:rtl/>
        </w:rPr>
        <w:t>ﺗﻤﺎﻡ ﻭﻋﺪﻩ ﻫﺎﻯ ﭘﻴﺮ ﺍﻟﻬﻰ ﺭﺍ</w:t>
      </w:r>
      <w:r w:rsidR="00BD77AA">
        <w:rPr>
          <w:sz w:val="28"/>
          <w:szCs w:val="28"/>
          <w:rtl/>
        </w:rPr>
        <w:t xml:space="preserve">، </w:t>
      </w:r>
      <w:r w:rsidR="00EA04EF" w:rsidRPr="00984881">
        <w:rPr>
          <w:sz w:val="28"/>
          <w:szCs w:val="28"/>
          <w:rtl/>
        </w:rPr>
        <w:t>ﺩﺭ ﺗﺄﻣﻴﻦ ﺃﺟﻠﻬﺎ</w:t>
      </w:r>
      <w:r>
        <w:rPr>
          <w:sz w:val="28"/>
          <w:szCs w:val="28"/>
          <w:rtl/>
        </w:rPr>
        <w:t xml:space="preserve"> </w:t>
      </w:r>
      <w:r w:rsidR="00EA04EF" w:rsidRPr="00984881">
        <w:rPr>
          <w:sz w:val="28"/>
          <w:szCs w:val="28"/>
          <w:rtl/>
        </w:rPr>
        <w:t>ﻭ ﺷﺮﺍﻳﻂ</w:t>
      </w:r>
      <w:r>
        <w:rPr>
          <w:sz w:val="28"/>
          <w:szCs w:val="28"/>
          <w:rtl/>
        </w:rPr>
        <w:t xml:space="preserve"> </w:t>
      </w:r>
      <w:r w:rsidR="00EA04EF" w:rsidRPr="00984881">
        <w:rPr>
          <w:sz w:val="28"/>
          <w:szCs w:val="28"/>
          <w:rtl/>
        </w:rPr>
        <w:t>ﻟﺎﺯﻡ ﺁﻥ ﺩﺭ ﺳﺮ</w:t>
      </w:r>
      <w:r w:rsidR="009732B0" w:rsidRPr="00984881">
        <w:rPr>
          <w:sz w:val="28"/>
          <w:szCs w:val="28"/>
          <w:rtl/>
        </w:rPr>
        <w:t>حَدّ</w:t>
      </w:r>
      <w:r>
        <w:rPr>
          <w:sz w:val="28"/>
          <w:szCs w:val="28"/>
          <w:rtl/>
        </w:rPr>
        <w:t xml:space="preserve"> </w:t>
      </w:r>
      <w:r w:rsidR="00EA04EF" w:rsidRPr="00984881">
        <w:rPr>
          <w:sz w:val="28"/>
          <w:szCs w:val="28"/>
          <w:rtl/>
        </w:rPr>
        <w:t>ﮐﻔﺎﻳﺖ ﺑﺴﺎﻟﻚ ﻣﻴﺪﻫﺪ</w:t>
      </w:r>
      <w:r w:rsidR="00BD77AA">
        <w:rPr>
          <w:sz w:val="28"/>
          <w:szCs w:val="28"/>
          <w:rtl/>
        </w:rPr>
        <w:t xml:space="preserve">. </w:t>
      </w:r>
      <w:r w:rsidR="00EA04EF" w:rsidRPr="00984881">
        <w:rPr>
          <w:sz w:val="28"/>
          <w:szCs w:val="28"/>
          <w:rtl/>
        </w:rPr>
        <w:t>ﺧﺎﻙ ﺩﺭ ﺩﻭﺳﺖ</w:t>
      </w:r>
      <w:r w:rsidR="00BD77AA">
        <w:rPr>
          <w:sz w:val="28"/>
          <w:szCs w:val="28"/>
          <w:rtl/>
        </w:rPr>
        <w:t xml:space="preserve">، </w:t>
      </w:r>
      <w:r w:rsidR="00EA04EF" w:rsidRPr="00984881">
        <w:rPr>
          <w:sz w:val="28"/>
          <w:szCs w:val="28"/>
          <w:rtl/>
        </w:rPr>
        <w:t>ﺩﺭﮔﺎﻩ ﺧﺎﻧﻘﺎﻩ ﭘﻴﺮ ﺍﺳﺖ</w:t>
      </w:r>
      <w:r w:rsidR="00BD77AA">
        <w:rPr>
          <w:sz w:val="28"/>
          <w:szCs w:val="28"/>
          <w:rtl/>
        </w:rPr>
        <w:t xml:space="preserve">، </w:t>
      </w:r>
      <w:r w:rsidR="00EA04EF" w:rsidRPr="00984881">
        <w:rPr>
          <w:sz w:val="28"/>
          <w:szCs w:val="28"/>
          <w:rtl/>
        </w:rPr>
        <w:t xml:space="preserve">ﭼﻪ ﺭﺳﺪ ﺑﺪﺍﺧﻞ ﺧﺎﻧﻘﺎﻩ ﻭ ﺻﺪﺭ ﻣﺠﻠس ﺁﻥ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ﻏﺮﺽ ﺯﻣﺴﺠﺪ ﻭ ﻣﻴﺨﺎﻧﻪﺍﻡ</w:t>
      </w:r>
      <w:r w:rsidR="00BD77AA">
        <w:rPr>
          <w:b/>
          <w:bCs/>
          <w:sz w:val="28"/>
          <w:szCs w:val="28"/>
          <w:rtl/>
        </w:rPr>
        <w:t xml:space="preserve">، </w:t>
      </w:r>
      <w:r w:rsidRPr="00984881">
        <w:rPr>
          <w:b/>
          <w:bCs/>
          <w:sz w:val="28"/>
          <w:szCs w:val="28"/>
          <w:rtl/>
        </w:rPr>
        <w:t>ﻭﺻﺎﻝ ﺷﻤﺎﺳﺖ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ﺟﺰ ﺍﻳﻦ ﺧﻴﺎﻝ ﻧﺪﺍﺭﻡ</w:t>
      </w:r>
      <w:r w:rsidR="00BD77AA">
        <w:rPr>
          <w:b/>
          <w:bCs/>
          <w:sz w:val="28"/>
          <w:szCs w:val="28"/>
          <w:rtl/>
        </w:rPr>
        <w:t xml:space="preserve">، </w:t>
      </w:r>
      <w:r w:rsidRPr="00984881">
        <w:rPr>
          <w:b/>
          <w:bCs/>
          <w:sz w:val="28"/>
          <w:szCs w:val="28"/>
          <w:rtl/>
        </w:rPr>
        <w:t xml:space="preserve">ﺧﺪﺍ ﮔﻮﺍﻩ ﻣﻨﺴﺖ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 ﺑﭙﻴﺮ ﺍﻟﻬﻰ ﺧﻮﺩ ﻣﻴﮕﻮﻳﺪ</w:t>
      </w:r>
      <w:r w:rsidR="00BD77AA">
        <w:rPr>
          <w:sz w:val="28"/>
          <w:szCs w:val="28"/>
          <w:rtl/>
        </w:rPr>
        <w:t xml:space="preserve">، </w:t>
      </w:r>
      <w:r w:rsidR="00EA04EF" w:rsidRPr="00984881">
        <w:rPr>
          <w:sz w:val="28"/>
          <w:szCs w:val="28"/>
          <w:rtl/>
        </w:rPr>
        <w:t>ﮐﻪ ﭼﻪ ﻣﻦ ﻣﺴﺠﺪ ﺑﺮﻭﻡ ﻭ ﻳﺎ ﺑﻤﻴﺨﺎﻧﻪ</w:t>
      </w:r>
      <w:r w:rsidR="00BD77AA">
        <w:rPr>
          <w:sz w:val="28"/>
          <w:szCs w:val="28"/>
          <w:rtl/>
        </w:rPr>
        <w:t xml:space="preserve">، </w:t>
      </w:r>
      <w:r w:rsidR="00EA04EF" w:rsidRPr="00984881">
        <w:rPr>
          <w:sz w:val="28"/>
          <w:szCs w:val="28"/>
          <w:rtl/>
        </w:rPr>
        <w:t>ﺑﺎﺯ ﻣﻘﺼﻮﺩﻡ ﻭﺻﺎﻝ ﻭﻭﺻﻠﺖ</w:t>
      </w:r>
      <w:r w:rsidR="00BD77AA">
        <w:rPr>
          <w:sz w:val="28"/>
          <w:szCs w:val="28"/>
          <w:rtl/>
        </w:rPr>
        <w:t xml:space="preserve">، </w:t>
      </w:r>
      <w:r w:rsidR="00EA04EF" w:rsidRPr="00984881">
        <w:rPr>
          <w:sz w:val="28"/>
          <w:szCs w:val="28"/>
          <w:rtl/>
        </w:rPr>
        <w:t>ﻭﺣﻔﻆ ﺍﺭﺗﺒﺎﻁ ﺑﺎ ﺷﻤﺎ</w:t>
      </w:r>
      <w:r w:rsidR="00BD77AA">
        <w:rPr>
          <w:sz w:val="28"/>
          <w:szCs w:val="28"/>
          <w:rtl/>
        </w:rPr>
        <w:t xml:space="preserve">، </w:t>
      </w:r>
      <w:r w:rsidR="00EA04EF" w:rsidRPr="00984881">
        <w:rPr>
          <w:sz w:val="28"/>
          <w:szCs w:val="28"/>
          <w:rtl/>
        </w:rPr>
        <w:t>ﻭﻟﻰّ</w:t>
      </w:r>
      <w:r>
        <w:rPr>
          <w:sz w:val="28"/>
          <w:szCs w:val="28"/>
          <w:rtl/>
        </w:rPr>
        <w:t xml:space="preserve"> </w:t>
      </w:r>
      <w:r w:rsidR="00EA04EF" w:rsidRPr="00984881">
        <w:rPr>
          <w:sz w:val="28"/>
          <w:szCs w:val="28"/>
          <w:rtl/>
        </w:rPr>
        <w:t>ﺍﻟﻬﻰ ﻣﻦ ﺍﺳﺖ</w:t>
      </w:r>
      <w:r w:rsidR="00BD77AA">
        <w:rPr>
          <w:sz w:val="28"/>
          <w:szCs w:val="28"/>
          <w:rtl/>
        </w:rPr>
        <w:t xml:space="preserve">. </w:t>
      </w:r>
      <w:r w:rsidR="00EA04EF" w:rsidRPr="00984881">
        <w:rPr>
          <w:sz w:val="28"/>
          <w:szCs w:val="28"/>
          <w:rtl/>
        </w:rPr>
        <w:t>ﮐﻪ ﻣﻦ ﺟﺰ ﺍﻳﻦ ﻋﻘﻴﺪﻩ ﻭ ﺧﻴﺎﻝ ﻭ ﺗﺨﻴّﻞ ﺭﺍ ﻧﺪﺍﺭﻡ</w:t>
      </w:r>
      <w:r w:rsidR="00BD77AA">
        <w:rPr>
          <w:sz w:val="28"/>
          <w:szCs w:val="28"/>
          <w:rtl/>
        </w:rPr>
        <w:t xml:space="preserve">، </w:t>
      </w:r>
      <w:r w:rsidR="00EA04EF" w:rsidRPr="00984881">
        <w:rPr>
          <w:sz w:val="28"/>
          <w:szCs w:val="28"/>
          <w:rtl/>
        </w:rPr>
        <w:t>ﻭ ﺧﺪﺍﻭﻧﺪ ﮔﻮﺍﻩ ﻣﻴﺒﺎﺷﺪ</w:t>
      </w:r>
      <w:r w:rsidR="00BD77AA">
        <w:rPr>
          <w:sz w:val="28"/>
          <w:szCs w:val="28"/>
          <w:rtl/>
        </w:rPr>
        <w:t xml:space="preserve">، </w:t>
      </w:r>
      <w:r w:rsidR="00EA04EF" w:rsidRPr="00984881">
        <w:rPr>
          <w:sz w:val="28"/>
          <w:szCs w:val="28"/>
          <w:rtl/>
        </w:rPr>
        <w:t>ﮐﻪ ﺭﺍﺳﺖ ﻣﻴﮕﻮﻳﻢ</w:t>
      </w:r>
      <w:r w:rsidR="00BD77AA">
        <w:rPr>
          <w:sz w:val="28"/>
          <w:szCs w:val="28"/>
          <w:rtl/>
        </w:rPr>
        <w:t xml:space="preserve">. </w:t>
      </w:r>
      <w:r w:rsidR="00EA04EF" w:rsidRPr="00984881">
        <w:rPr>
          <w:sz w:val="28"/>
          <w:szCs w:val="28"/>
          <w:rtl/>
        </w:rPr>
        <w:t>ﺯﻳﺮﺍ ﻣﺴﺠﺪ</w:t>
      </w:r>
      <w:r>
        <w:rPr>
          <w:sz w:val="28"/>
          <w:szCs w:val="28"/>
          <w:rtl/>
        </w:rPr>
        <w:t xml:space="preserve"> </w:t>
      </w:r>
      <w:r w:rsidR="00EA04EF" w:rsidRPr="00984881">
        <w:rPr>
          <w:sz w:val="28"/>
          <w:szCs w:val="28"/>
          <w:rtl/>
        </w:rPr>
        <w:t>ﻗﺸﺮﻳّﻮﻥ ﻣﺬﻫﺒﻰ</w:t>
      </w:r>
      <w:r w:rsidR="00BD77AA">
        <w:rPr>
          <w:sz w:val="28"/>
          <w:szCs w:val="28"/>
          <w:rtl/>
        </w:rPr>
        <w:t xml:space="preserve">، </w:t>
      </w:r>
      <w:r w:rsidR="00EA04EF" w:rsidRPr="00984881">
        <w:rPr>
          <w:sz w:val="28"/>
          <w:szCs w:val="28"/>
          <w:rtl/>
        </w:rPr>
        <w:t>ﻋﻤﻠﺎ ﺧﺎﻧﻪ ﺧﺪﺍ ﻧﻴﺴﺖ</w:t>
      </w:r>
      <w:r w:rsidR="00BD77AA">
        <w:rPr>
          <w:sz w:val="28"/>
          <w:szCs w:val="28"/>
          <w:rtl/>
        </w:rPr>
        <w:t xml:space="preserve">. </w:t>
      </w:r>
      <w:r w:rsidR="00EA04EF" w:rsidRPr="00984881">
        <w:rPr>
          <w:sz w:val="28"/>
          <w:szCs w:val="28"/>
          <w:rtl/>
        </w:rPr>
        <w:t>ﺑﺎﺷﮕﺎﻫﻰ ﺍﺟﺘﻤﺎﻋﻰ</w:t>
      </w:r>
      <w:r w:rsidR="00BD77AA">
        <w:rPr>
          <w:sz w:val="28"/>
          <w:szCs w:val="28"/>
          <w:rtl/>
        </w:rPr>
        <w:t xml:space="preserve">، </w:t>
      </w:r>
      <w:r w:rsidR="00EA04EF" w:rsidRPr="00984881">
        <w:rPr>
          <w:sz w:val="28"/>
          <w:szCs w:val="28"/>
          <w:rtl/>
        </w:rPr>
        <w:t>ﺍﮔﺮ ﮐﻪ ﺍﻣﺮﻭﺯ ﺍﺳﻠﺤﻪ ﺧﺎﻧﻪ ﻭ ﻣﺮﮐﺰ</w:t>
      </w:r>
      <w:r>
        <w:rPr>
          <w:sz w:val="28"/>
          <w:szCs w:val="28"/>
          <w:rtl/>
        </w:rPr>
        <w:t xml:space="preserve"> </w:t>
      </w:r>
      <w:r w:rsidR="00EA04EF" w:rsidRPr="00984881">
        <w:rPr>
          <w:sz w:val="28"/>
          <w:szCs w:val="28"/>
          <w:rtl/>
        </w:rPr>
        <w:t>ﺗﻮﺯﻳﻊ</w:t>
      </w:r>
      <w:r>
        <w:rPr>
          <w:sz w:val="28"/>
          <w:szCs w:val="28"/>
          <w:rtl/>
        </w:rPr>
        <w:t xml:space="preserve"> </w:t>
      </w:r>
      <w:r w:rsidR="00EA04EF" w:rsidRPr="00984881">
        <w:rPr>
          <w:sz w:val="28"/>
          <w:szCs w:val="28"/>
          <w:rtl/>
        </w:rPr>
        <w:t>ﺧﻮﺍﺭﻭﺑﺎﺭ ﻧﺸﺪﻩ ﺑﺎﺷﺪ</w:t>
      </w:r>
      <w:r w:rsidR="00BD77AA">
        <w:rPr>
          <w:sz w:val="28"/>
          <w:szCs w:val="28"/>
          <w:rtl/>
        </w:rPr>
        <w:t xml:space="preserve">. </w:t>
      </w:r>
      <w:r w:rsidR="00EA04EF" w:rsidRPr="00984881">
        <w:rPr>
          <w:sz w:val="28"/>
          <w:szCs w:val="28"/>
          <w:rtl/>
        </w:rPr>
        <w:t>ﺑﻠﮑﻪ ﻫﺮ ﻣﺴﺠﺪﻯ ﭘﺎﻳﺘﺨﺖ ﻭﺣﮑﻮﻣﺖ ﺍﻧﺤﺼﺎﺭﻯ ﻳﺎ ﺁﺧﻮﻧﺪ ﻣﻴﺒﺎﺷﺪ</w:t>
      </w:r>
      <w:r w:rsidR="00BD77AA">
        <w:rPr>
          <w:sz w:val="28"/>
          <w:szCs w:val="28"/>
          <w:rtl/>
        </w:rPr>
        <w:t xml:space="preserve">. </w:t>
      </w:r>
      <w:r w:rsidR="00EA04EF" w:rsidRPr="00984881">
        <w:rPr>
          <w:sz w:val="28"/>
          <w:szCs w:val="28"/>
          <w:rtl/>
        </w:rPr>
        <w:t>ﭼﻪ ﺳﻨّﻰ ﺑﺎﺷﺪ ﻳﺎ ﺷﻴﻌﻰ ﻭ ﻣﺴﺠﺪ ﺁﺑﺎﺩ ﺍﺳﺖ</w:t>
      </w:r>
      <w:r w:rsidR="00BD77AA">
        <w:rPr>
          <w:sz w:val="28"/>
          <w:szCs w:val="28"/>
          <w:rtl/>
        </w:rPr>
        <w:t xml:space="preserve">، </w:t>
      </w:r>
      <w:r w:rsidR="00EA04EF" w:rsidRPr="00984881">
        <w:rPr>
          <w:sz w:val="28"/>
          <w:szCs w:val="28"/>
          <w:rtl/>
        </w:rPr>
        <w:t>ﻭ ﺑﻘﻮﻝ ﭘﻴﺎﻣﺒﺮ</w:t>
      </w:r>
      <w:r w:rsidR="00BD77AA">
        <w:rPr>
          <w:sz w:val="28"/>
          <w:szCs w:val="28"/>
          <w:rtl/>
        </w:rPr>
        <w:t xml:space="preserve">، </w:t>
      </w:r>
      <w:r w:rsidR="00EA04EF" w:rsidRPr="00984881">
        <w:rPr>
          <w:sz w:val="28"/>
          <w:szCs w:val="28"/>
          <w:rtl/>
        </w:rPr>
        <w:t>ﻭﻟﻰ ﺩﻟﻬﺎﻯ ﺩﺍﺧﻞ ﺁﻥ ﺧﺮﺍﺏ</w:t>
      </w:r>
      <w:r>
        <w:rPr>
          <w:sz w:val="28"/>
          <w:szCs w:val="28"/>
          <w:rtl/>
        </w:rPr>
        <w:t xml:space="preserve"> </w:t>
      </w:r>
      <w:r w:rsidR="00EA04EF" w:rsidRPr="00984881">
        <w:rPr>
          <w:sz w:val="28"/>
          <w:szCs w:val="28"/>
          <w:rtl/>
        </w:rPr>
        <w:t>ﻣﻴﺒﺎﺷﺪ</w:t>
      </w:r>
      <w:r w:rsidR="00BD77AA">
        <w:rPr>
          <w:sz w:val="28"/>
          <w:szCs w:val="28"/>
          <w:rtl/>
        </w:rPr>
        <w:t xml:space="preserve">. </w:t>
      </w:r>
      <w:r w:rsidR="00EA04EF" w:rsidRPr="00984881">
        <w:rPr>
          <w:sz w:val="28"/>
          <w:szCs w:val="28"/>
          <w:rtl/>
        </w:rPr>
        <w:t>ﻭ ﻣﺴﺠﺪ ﻣﻘﺒﻮﻝ ﺍﻟﻬﻰ</w:t>
      </w:r>
      <w:r w:rsidR="00BD77AA">
        <w:rPr>
          <w:sz w:val="28"/>
          <w:szCs w:val="28"/>
          <w:rtl/>
        </w:rPr>
        <w:t xml:space="preserve">، </w:t>
      </w:r>
      <w:r w:rsidR="00EA04EF" w:rsidRPr="00984881">
        <w:rPr>
          <w:sz w:val="28"/>
          <w:szCs w:val="28"/>
          <w:rtl/>
        </w:rPr>
        <w:t>ﺟﺎﻯ ﺳﺠﻮﺩ</w:t>
      </w:r>
      <w:r>
        <w:rPr>
          <w:sz w:val="28"/>
          <w:szCs w:val="28"/>
          <w:rtl/>
        </w:rPr>
        <w:t xml:space="preserve"> </w:t>
      </w:r>
      <w:r w:rsidR="00EA04EF" w:rsidRPr="00984881">
        <w:rPr>
          <w:sz w:val="28"/>
          <w:szCs w:val="28"/>
          <w:rtl/>
        </w:rPr>
        <w:t>ﻭ ﺗﺴﻠﻴﻢ ﻭ ﺍﻃﺎﻋﺖ ﺳﺎﻟﻚ ﺩﺭ ﻋﺰﻟﺘﮕﺎﻩ ﺍﻭ ﻣﻴﺒﺎﺷﺪ</w:t>
      </w:r>
      <w:r w:rsidR="00BD77AA">
        <w:rPr>
          <w:sz w:val="28"/>
          <w:szCs w:val="28"/>
          <w:rtl/>
        </w:rPr>
        <w:t xml:space="preserve">، </w:t>
      </w:r>
      <w:r w:rsidR="00EA04EF" w:rsidRPr="00984881">
        <w:rPr>
          <w:sz w:val="28"/>
          <w:szCs w:val="28"/>
          <w:rtl/>
        </w:rPr>
        <w:t>ﮐﻪ ﻫﺮ ﺟﺎﻯ ﺩﻧﻴﺎ ﻣﻴﺘﻮﺍﻧﺪ ﺑﺎﺷﺪ</w:t>
      </w:r>
      <w:r w:rsidR="00BD77AA">
        <w:rPr>
          <w:sz w:val="28"/>
          <w:szCs w:val="28"/>
          <w:rtl/>
        </w:rPr>
        <w:t xml:space="preserve">. </w:t>
      </w:r>
      <w:r w:rsidR="00EA04EF" w:rsidRPr="00984881">
        <w:rPr>
          <w:sz w:val="28"/>
          <w:szCs w:val="28"/>
          <w:rtl/>
        </w:rPr>
        <w:t>ﮔﺮﭼﻪ</w:t>
      </w:r>
      <w:r>
        <w:rPr>
          <w:sz w:val="28"/>
          <w:szCs w:val="28"/>
          <w:rtl/>
        </w:rPr>
        <w:t xml:space="preserve"> </w:t>
      </w:r>
      <w:r w:rsidR="00EA04EF" w:rsidRPr="00984881">
        <w:rPr>
          <w:sz w:val="28"/>
          <w:szCs w:val="28"/>
          <w:rtl/>
        </w:rPr>
        <w:t>ﺧﺎﻧﻘﺎﻩ</w:t>
      </w:r>
      <w:r>
        <w:rPr>
          <w:sz w:val="28"/>
          <w:szCs w:val="28"/>
          <w:rtl/>
        </w:rPr>
        <w:t xml:space="preserve"> </w:t>
      </w:r>
      <w:r w:rsidR="00EA04EF" w:rsidRPr="00984881">
        <w:rPr>
          <w:sz w:val="28"/>
          <w:szCs w:val="28"/>
          <w:rtl/>
        </w:rPr>
        <w:t>ﭘﻴﺮ ﻣﺴﺠﺪ ﺳﺎﻟﻚ ﺍﺳﺖ</w:t>
      </w:r>
      <w:r w:rsidR="00BD77AA">
        <w:rPr>
          <w:sz w:val="28"/>
          <w:szCs w:val="28"/>
          <w:rtl/>
        </w:rPr>
        <w:t xml:space="preserve">، </w:t>
      </w:r>
      <w:r w:rsidR="00EA04EF" w:rsidRPr="00984881">
        <w:rPr>
          <w:sz w:val="28"/>
          <w:szCs w:val="28"/>
          <w:rtl/>
        </w:rPr>
        <w:t>ﺑﺸﺮﻁ</w:t>
      </w:r>
      <w:r>
        <w:rPr>
          <w:sz w:val="28"/>
          <w:szCs w:val="28"/>
          <w:rtl/>
        </w:rPr>
        <w:t xml:space="preserve"> </w:t>
      </w:r>
      <w:r w:rsidR="00EA04EF" w:rsidRPr="00984881">
        <w:rPr>
          <w:sz w:val="28"/>
          <w:szCs w:val="28"/>
          <w:rtl/>
        </w:rPr>
        <w:t>ﺍﻳﻨﮑﻪ ﺩﺭ ﻭﻟﺎﻳﺖ ﺍﻟﻬﻰ ﺑﺎﺷﺪ</w:t>
      </w:r>
      <w:r w:rsidR="00BD77AA">
        <w:rPr>
          <w:sz w:val="28"/>
          <w:szCs w:val="28"/>
          <w:rtl/>
        </w:rPr>
        <w:t xml:space="preserve">. </w:t>
      </w:r>
      <w:r w:rsidR="00EA04EF" w:rsidRPr="00984881">
        <w:rPr>
          <w:sz w:val="28"/>
          <w:szCs w:val="28"/>
          <w:rtl/>
        </w:rPr>
        <w:t>ﺯﻳﺮﺍ ﺩﺭ ﺍﺩﻳﺎﻥ ﻗﺒﻠﻰ</w:t>
      </w:r>
      <w:r w:rsidR="00BD77AA">
        <w:rPr>
          <w:sz w:val="28"/>
          <w:szCs w:val="28"/>
          <w:rtl/>
        </w:rPr>
        <w:t xml:space="preserve">، </w:t>
      </w:r>
      <w:r w:rsidR="00EA04EF" w:rsidRPr="00984881">
        <w:rPr>
          <w:sz w:val="28"/>
          <w:szCs w:val="28"/>
          <w:rtl/>
        </w:rPr>
        <w:t>ﻋﺒﺎﺩﺕ ﺍﻟﻬﻰ ﺗﻨﻬﺎ ﺩﺭ ﻣﻌﺎﺑﺪ ﺭﺳﻤﻰ ﺻﻮﺭﺕ ﻣﻴﮕﺮﻓﺖ ﻭ ﻣﻴﮕﻴﺮﺩ</w:t>
      </w:r>
      <w:r w:rsidR="00BD77AA">
        <w:rPr>
          <w:sz w:val="28"/>
          <w:szCs w:val="28"/>
          <w:rtl/>
        </w:rPr>
        <w:t xml:space="preserve">. </w:t>
      </w:r>
      <w:r w:rsidR="00EA04EF" w:rsidRPr="00984881">
        <w:rPr>
          <w:sz w:val="28"/>
          <w:szCs w:val="28"/>
          <w:rtl/>
        </w:rPr>
        <w:t>ﻭ ﻧﻪ ﺩﺭ ﺧﺎﻧﻪ ﺷﺨﺺ</w:t>
      </w:r>
      <w:r w:rsidR="00BD77AA">
        <w:rPr>
          <w:sz w:val="28"/>
          <w:szCs w:val="28"/>
          <w:rtl/>
        </w:rPr>
        <w:t xml:space="preserve">. </w:t>
      </w:r>
      <w:r w:rsidR="00EA04EF" w:rsidRPr="00984881">
        <w:rPr>
          <w:sz w:val="28"/>
          <w:szCs w:val="28"/>
          <w:rtl/>
        </w:rPr>
        <w:t>ﻭﺳﺎﻟﮑﺎﻥ ﻣﺴﻴﺤﻰ ﻭ ﺃﻫﻞ ﮐﺘﺎﺏ ﺍﺩﻳﺎﻥ</w:t>
      </w:r>
      <w:r w:rsidR="00BD77AA">
        <w:rPr>
          <w:sz w:val="28"/>
          <w:szCs w:val="28"/>
          <w:rtl/>
        </w:rPr>
        <w:t xml:space="preserve">، </w:t>
      </w:r>
      <w:r w:rsidR="00EA04EF" w:rsidRPr="00984881">
        <w:rPr>
          <w:sz w:val="28"/>
          <w:szCs w:val="28"/>
          <w:rtl/>
        </w:rPr>
        <w:t>ﺑﺴﺘﻪ</w:t>
      </w:r>
      <w:r>
        <w:rPr>
          <w:sz w:val="28"/>
          <w:szCs w:val="28"/>
          <w:rtl/>
        </w:rPr>
        <w:t xml:space="preserve"> </w:t>
      </w:r>
      <w:r w:rsidR="00EA04EF" w:rsidRPr="00984881">
        <w:rPr>
          <w:sz w:val="28"/>
          <w:szCs w:val="28"/>
          <w:rtl/>
        </w:rPr>
        <w:t>ﺑﻨﻈﺮ ﭘﻴﺮ ﺍﻟﻬﻰ ﺁﻧﻬﺎ ﺍﺳﺖ</w:t>
      </w:r>
      <w:r w:rsidR="00BD77AA">
        <w:rPr>
          <w:sz w:val="28"/>
          <w:szCs w:val="28"/>
          <w:rtl/>
        </w:rPr>
        <w:t xml:space="preserve">. </w:t>
      </w:r>
      <w:r w:rsidR="00EA04EF" w:rsidRPr="00984881">
        <w:rPr>
          <w:sz w:val="28"/>
          <w:szCs w:val="28"/>
          <w:rtl/>
        </w:rPr>
        <w:t>ﮐﻪ ﺩﺭ ﻧﻘﺎﻁ ﺧﻠﻮﺕ ﻭ ﺻﺤﺮﺍﺋﻰ ﻭ ﮐﻮﻫﺴﺘﺎﻧﻰ</w:t>
      </w:r>
      <w:r w:rsidR="00BD77AA">
        <w:rPr>
          <w:sz w:val="28"/>
          <w:szCs w:val="28"/>
          <w:rtl/>
        </w:rPr>
        <w:t xml:space="preserve">، </w:t>
      </w:r>
      <w:r w:rsidR="00EA04EF" w:rsidRPr="00984881">
        <w:rPr>
          <w:sz w:val="28"/>
          <w:szCs w:val="28"/>
          <w:rtl/>
        </w:rPr>
        <w:t>ﺩﻭﺭ ﺍﺯ ﻣﺮﺩﻡ ﻗﺮﺍﺭ ﻣﻴﮕﻴﺮﻧﺪ</w:t>
      </w:r>
      <w:r w:rsidR="00BD77AA">
        <w:rPr>
          <w:sz w:val="28"/>
          <w:szCs w:val="28"/>
          <w:rtl/>
        </w:rPr>
        <w:t xml:space="preserve">. </w:t>
      </w:r>
      <w:r w:rsidR="00EA04EF" w:rsidRPr="00984881">
        <w:rPr>
          <w:sz w:val="28"/>
          <w:szCs w:val="28"/>
          <w:rtl/>
        </w:rPr>
        <w:t>ﻣﻴﺨﺎﻧﻪ</w:t>
      </w:r>
      <w:r w:rsidR="00BD77AA">
        <w:rPr>
          <w:sz w:val="28"/>
          <w:szCs w:val="28"/>
          <w:rtl/>
        </w:rPr>
        <w:t xml:space="preserve">، </w:t>
      </w:r>
      <w:r w:rsidR="00EA04EF" w:rsidRPr="00984881">
        <w:rPr>
          <w:sz w:val="28"/>
          <w:szCs w:val="28"/>
          <w:rtl/>
        </w:rPr>
        <w:t>ﮔﺮﭼﻪ ﺑﺮﺍﻯ ﺷﺮﺍﺑﺨﺎﻧﻪ ﺍﻟﮑﻠﻰ ﻫﻢ ﺑﮑﺎﺭ ﻣﻴﺮﻭﺩ</w:t>
      </w:r>
      <w:r w:rsidR="00BD77AA">
        <w:rPr>
          <w:sz w:val="28"/>
          <w:szCs w:val="28"/>
          <w:rtl/>
        </w:rPr>
        <w:t xml:space="preserve">، </w:t>
      </w:r>
      <w:r w:rsidR="00EA04EF" w:rsidRPr="00984881">
        <w:rPr>
          <w:sz w:val="28"/>
          <w:szCs w:val="28"/>
          <w:rtl/>
        </w:rPr>
        <w:t>ﮐﻪ ﺳﺎﻟﮑﺎﻥ ﻧﻤﻰ ﺧﻮﺍﻫﻨﺪ ﻣﺪ</w:t>
      </w:r>
      <w:r w:rsidR="00BA4867" w:rsidRPr="00984881">
        <w:rPr>
          <w:sz w:val="28"/>
          <w:szCs w:val="28"/>
          <w:rtl/>
        </w:rPr>
        <w:t>هَوَس</w:t>
      </w:r>
      <w:r>
        <w:rPr>
          <w:sz w:val="28"/>
          <w:szCs w:val="28"/>
          <w:rtl/>
        </w:rPr>
        <w:t xml:space="preserve"> </w:t>
      </w:r>
      <w:r w:rsidR="00EA04EF" w:rsidRPr="00984881">
        <w:rPr>
          <w:sz w:val="28"/>
          <w:szCs w:val="28"/>
          <w:rtl/>
        </w:rPr>
        <w:t>ﻭﺑﻰ</w:t>
      </w:r>
      <w:r>
        <w:rPr>
          <w:sz w:val="28"/>
          <w:szCs w:val="28"/>
          <w:rtl/>
        </w:rPr>
        <w:t xml:space="preserve"> </w:t>
      </w:r>
      <w:r w:rsidR="00BA4867" w:rsidRPr="00984881">
        <w:rPr>
          <w:sz w:val="28"/>
          <w:szCs w:val="28"/>
          <w:rtl/>
        </w:rPr>
        <w:t>هَوَس</w:t>
      </w:r>
      <w:r>
        <w:rPr>
          <w:sz w:val="28"/>
          <w:szCs w:val="28"/>
          <w:rtl/>
        </w:rPr>
        <w:t xml:space="preserve"> </w:t>
      </w:r>
      <w:r w:rsidR="00BD77AA">
        <w:rPr>
          <w:sz w:val="28"/>
          <w:szCs w:val="28"/>
          <w:rtl/>
        </w:rPr>
        <w:t xml:space="preserve">، </w:t>
      </w:r>
      <w:r w:rsidR="00EA04EF" w:rsidRPr="00984881">
        <w:rPr>
          <w:sz w:val="28"/>
          <w:szCs w:val="28"/>
          <w:rtl/>
        </w:rPr>
        <w:t>ﻭﻣﺴﺖ</w:t>
      </w:r>
      <w:r>
        <w:rPr>
          <w:sz w:val="28"/>
          <w:szCs w:val="28"/>
          <w:rtl/>
        </w:rPr>
        <w:t xml:space="preserve"> </w:t>
      </w:r>
      <w:r w:rsidR="00EA04EF" w:rsidRPr="00984881">
        <w:rPr>
          <w:sz w:val="28"/>
          <w:szCs w:val="28"/>
          <w:rtl/>
        </w:rPr>
        <w:t>ﻭﺑﻰ ﻓﮑﺮ</w:t>
      </w:r>
      <w:r>
        <w:rPr>
          <w:sz w:val="28"/>
          <w:szCs w:val="28"/>
          <w:rtl/>
        </w:rPr>
        <w:t xml:space="preserve"> </w:t>
      </w:r>
      <w:r w:rsidR="00EA04EF" w:rsidRPr="00984881">
        <w:rPr>
          <w:sz w:val="28"/>
          <w:szCs w:val="28"/>
          <w:rtl/>
        </w:rPr>
        <w:t>ﮔﺮﺩﻧﺪ</w:t>
      </w:r>
      <w:r w:rsidR="00BD77AA">
        <w:rPr>
          <w:sz w:val="28"/>
          <w:szCs w:val="28"/>
          <w:rtl/>
        </w:rPr>
        <w:t xml:space="preserve">. </w:t>
      </w:r>
      <w:r w:rsidR="00EA04EF" w:rsidRPr="00984881">
        <w:rPr>
          <w:sz w:val="28"/>
          <w:szCs w:val="28"/>
          <w:rtl/>
        </w:rPr>
        <w:t>ﮐﻪ ﺁﻧﮕﺎﻩ ﻧﻔس ﺍﻣّﺎﺭﻩ ﺩﺭ ﺍﻭﺝ ﻗﺪﺭﺕ ﺧﻮﺩ</w:t>
      </w:r>
      <w:r>
        <w:rPr>
          <w:sz w:val="28"/>
          <w:szCs w:val="28"/>
          <w:rtl/>
        </w:rPr>
        <w:t xml:space="preserve"> </w:t>
      </w:r>
      <w:r w:rsidR="00EA04EF" w:rsidRPr="00984881">
        <w:rPr>
          <w:sz w:val="28"/>
          <w:szCs w:val="28"/>
          <w:rtl/>
        </w:rPr>
        <w:t>ﺧﻮﺍﻫﺪ ﺑﻮﺩ</w:t>
      </w:r>
      <w:r w:rsidR="00BD77AA">
        <w:rPr>
          <w:sz w:val="28"/>
          <w:szCs w:val="28"/>
          <w:rtl/>
        </w:rPr>
        <w:t xml:space="preserve">. </w:t>
      </w:r>
      <w:r w:rsidR="00EA04EF" w:rsidRPr="00984881">
        <w:rPr>
          <w:sz w:val="28"/>
          <w:szCs w:val="28"/>
          <w:rtl/>
        </w:rPr>
        <w:t>ﺑﻠﮑﻪ ﻣﻰ ﻧﺎﺏ</w:t>
      </w:r>
      <w:r>
        <w:rPr>
          <w:sz w:val="28"/>
          <w:szCs w:val="28"/>
          <w:rtl/>
        </w:rPr>
        <w:t xml:space="preserve"> </w:t>
      </w:r>
      <w:r w:rsidR="00EA04EF" w:rsidRPr="00984881">
        <w:rPr>
          <w:sz w:val="28"/>
          <w:szCs w:val="28"/>
          <w:rtl/>
        </w:rPr>
        <w:t>ﭘﻴﺮ ﻭﺣﮑﻤﺘﻬﺎﻯ ﺍﻭﺭﺍ ﻣﻰ ﻧﻮﺷﻨﺪ</w:t>
      </w:r>
      <w:r w:rsidR="00BD77AA">
        <w:rPr>
          <w:sz w:val="28"/>
          <w:szCs w:val="28"/>
          <w:rtl/>
        </w:rPr>
        <w:t xml:space="preserve">، </w:t>
      </w:r>
      <w:r w:rsidR="00EA04EF" w:rsidRPr="00984881">
        <w:rPr>
          <w:sz w:val="28"/>
          <w:szCs w:val="28"/>
          <w:rtl/>
        </w:rPr>
        <w:t xml:space="preserve">ﮐﻪ </w:t>
      </w:r>
      <w:r w:rsidR="00BA4867" w:rsidRPr="00984881">
        <w:rPr>
          <w:sz w:val="28"/>
          <w:szCs w:val="28"/>
          <w:rtl/>
        </w:rPr>
        <w:t>هَوَس</w:t>
      </w:r>
      <w:r>
        <w:rPr>
          <w:sz w:val="28"/>
          <w:szCs w:val="28"/>
          <w:rtl/>
        </w:rPr>
        <w:t xml:space="preserve"> </w:t>
      </w:r>
      <w:r w:rsidR="00EA04EF" w:rsidRPr="00984881">
        <w:rPr>
          <w:sz w:val="28"/>
          <w:szCs w:val="28"/>
          <w:rtl/>
        </w:rPr>
        <w:t>ﺑﻴﺸﺘﺮ ﻭ ﺗﻀﻌﻴﻒ</w:t>
      </w:r>
      <w:r>
        <w:rPr>
          <w:sz w:val="28"/>
          <w:szCs w:val="28"/>
          <w:rtl/>
        </w:rPr>
        <w:t xml:space="preserve"> </w:t>
      </w:r>
      <w:r w:rsidR="00EA04EF" w:rsidRPr="00984881">
        <w:rPr>
          <w:sz w:val="28"/>
          <w:szCs w:val="28"/>
          <w:rtl/>
        </w:rPr>
        <w:t>ﺑﻴﺸﺘﺮ ﻧﻔس ﺍﻣّﺎﺭﻩ ﻧﺎﺧﻮﺩﺁﮔﺎﻩ ﺧﻮﺩﺭﺍ</w:t>
      </w:r>
      <w:r>
        <w:rPr>
          <w:sz w:val="28"/>
          <w:szCs w:val="28"/>
          <w:rtl/>
        </w:rPr>
        <w:t xml:space="preserve"> </w:t>
      </w:r>
      <w:r w:rsidR="00EA04EF" w:rsidRPr="00984881">
        <w:rPr>
          <w:sz w:val="28"/>
          <w:szCs w:val="28"/>
          <w:rtl/>
        </w:rPr>
        <w:t>ﭘﻴﺪﺍ ﮐﻨﻨﺪ</w:t>
      </w:r>
      <w:r w:rsidR="00BD77AA">
        <w:rPr>
          <w:sz w:val="28"/>
          <w:szCs w:val="28"/>
          <w:rtl/>
        </w:rPr>
        <w:t xml:space="preserve">. </w:t>
      </w:r>
      <w:r w:rsidR="00EA04EF" w:rsidRPr="00984881">
        <w:rPr>
          <w:sz w:val="28"/>
          <w:szCs w:val="28"/>
          <w:rtl/>
        </w:rPr>
        <w:t>ﻣاء ﻭ( ﻣﺎﻯ) ﻋﺮﺑﻰ</w:t>
      </w:r>
      <w:r w:rsidR="00BD77AA">
        <w:rPr>
          <w:sz w:val="28"/>
          <w:szCs w:val="28"/>
          <w:rtl/>
        </w:rPr>
        <w:t xml:space="preserve">، </w:t>
      </w:r>
      <w:r w:rsidR="00EA04EF" w:rsidRPr="00984881">
        <w:rPr>
          <w:sz w:val="28"/>
          <w:szCs w:val="28"/>
          <w:rtl/>
        </w:rPr>
        <w:t>ﻫﻤﺎﻥ ﻣﻰ ﻓﺎﺭﺳﻰ ﺩﺭﻯ ﻗﻮﻡ ﻗﺮﻳﺶ ﺯﺭﺩﺷﺘﻰ ﺍﻟﺄﺻﻞ ﻣﻴﺒﺎﺷﺪ</w:t>
      </w:r>
      <w:r w:rsidR="00BD77AA">
        <w:rPr>
          <w:sz w:val="28"/>
          <w:szCs w:val="28"/>
          <w:rtl/>
        </w:rPr>
        <w:t xml:space="preserve">. </w:t>
      </w:r>
      <w:r w:rsidR="00EA04EF" w:rsidRPr="00984881">
        <w:rPr>
          <w:sz w:val="28"/>
          <w:szCs w:val="28"/>
          <w:rtl/>
        </w:rPr>
        <w:t>ﮐﻪ ﮔﺎﻫﻰ ﺑﻤﻌﻨﻴﺁﺏ</w:t>
      </w:r>
      <w:r>
        <w:rPr>
          <w:sz w:val="28"/>
          <w:szCs w:val="28"/>
          <w:rtl/>
        </w:rPr>
        <w:t xml:space="preserve"> </w:t>
      </w:r>
      <w:r w:rsidR="00EA04EF" w:rsidRPr="00984881">
        <w:rPr>
          <w:sz w:val="28"/>
          <w:szCs w:val="28"/>
          <w:rtl/>
        </w:rPr>
        <w:t>ﻭ ﻳﺎ ﻣﻰ ﺣﮑﻤﺘﻬﺎﻯ ﺍﻟﻬﻰ ﺍﺳﺖ</w:t>
      </w:r>
      <w:r w:rsidR="00BD77AA">
        <w:rPr>
          <w:sz w:val="28"/>
          <w:szCs w:val="28"/>
          <w:rtl/>
        </w:rPr>
        <w:t xml:space="preserve">. </w:t>
      </w:r>
      <w:r w:rsidR="00EA04EF" w:rsidRPr="00984881">
        <w:rPr>
          <w:sz w:val="28"/>
          <w:szCs w:val="28"/>
          <w:rtl/>
        </w:rPr>
        <w:t>ﺁﺏ</w:t>
      </w:r>
      <w:r>
        <w:rPr>
          <w:sz w:val="28"/>
          <w:szCs w:val="28"/>
          <w:rtl/>
        </w:rPr>
        <w:t xml:space="preserve"> </w:t>
      </w:r>
      <w:r w:rsidR="00EA04EF" w:rsidRPr="00984881">
        <w:rPr>
          <w:sz w:val="28"/>
          <w:szCs w:val="28"/>
          <w:rtl/>
        </w:rPr>
        <w:t>ﮔﻴﺎﻩ ﻭ ﻣﺮﺩﻣﺎﻥ ﺭﺍ ﺯﻧﺪﻩ ﺑﺘﻦ ﻧﮕﺎﻩ ﻣﻴﺪﺍﺭﺩ</w:t>
      </w:r>
      <w:r w:rsidR="00BD77AA">
        <w:rPr>
          <w:sz w:val="28"/>
          <w:szCs w:val="28"/>
          <w:rtl/>
        </w:rPr>
        <w:t xml:space="preserve">، </w:t>
      </w:r>
      <w:r w:rsidR="00EA04EF" w:rsidRPr="00984881">
        <w:rPr>
          <w:sz w:val="28"/>
          <w:szCs w:val="28"/>
          <w:rtl/>
        </w:rPr>
        <w:t>ﻭﻟﻰ ﻣﻰ ﺳﺎﻟﮑﺎﻥ ﺍﻟﻬﻰ ﺭﺍ ﺯﻧﺪﻩ ﺗﺮ</w:t>
      </w:r>
      <w:r w:rsidR="00BD77AA">
        <w:rPr>
          <w:sz w:val="28"/>
          <w:szCs w:val="28"/>
          <w:rtl/>
        </w:rPr>
        <w:t xml:space="preserve">، </w:t>
      </w:r>
      <w:r w:rsidR="00EA04EF" w:rsidRPr="00984881">
        <w:rPr>
          <w:sz w:val="28"/>
          <w:szCs w:val="28"/>
          <w:rtl/>
        </w:rPr>
        <w:t>ﺩﺭ ﻧﺠﺎﺕ ﺷﻬﻮﺩﻯ ﻭﻋﻘﻠﻰ ﻭ ﻣﻘﺎﻣﻰ ﻭ ﺍﺯ ﻧﻮﻉ ﺑﺸﺮﻯ</w:t>
      </w:r>
      <w:r w:rsidR="00B6269A" w:rsidRPr="00984881">
        <w:rPr>
          <w:rFonts w:hint="cs"/>
          <w:sz w:val="28"/>
          <w:szCs w:val="28"/>
          <w:rtl/>
        </w:rPr>
        <w:t xml:space="preserve"> </w:t>
      </w:r>
      <w:r w:rsidR="00EA04EF" w:rsidRPr="00984881">
        <w:rPr>
          <w:sz w:val="28"/>
          <w:szCs w:val="28"/>
          <w:rtl/>
        </w:rPr>
        <w:t>ﻣﻴﻨﻤﺎﻳﺪ</w:t>
      </w:r>
      <w:r w:rsidR="00BD77AA">
        <w:rPr>
          <w:sz w:val="28"/>
          <w:szCs w:val="28"/>
          <w:rtl/>
        </w:rPr>
        <w:t xml:space="preserve">. </w:t>
      </w:r>
      <w:r w:rsidR="00EA04EF" w:rsidRPr="00984881">
        <w:rPr>
          <w:sz w:val="28"/>
          <w:szCs w:val="28"/>
          <w:rtl/>
        </w:rPr>
        <w:t>ﻭﺻﺎﻝ ﻭﻭﺻﻠﺖ</w:t>
      </w:r>
      <w:r w:rsidR="00BD77AA">
        <w:rPr>
          <w:sz w:val="28"/>
          <w:szCs w:val="28"/>
          <w:rtl/>
        </w:rPr>
        <w:t xml:space="preserve">، </w:t>
      </w:r>
      <w:r w:rsidR="00EA04EF" w:rsidRPr="00984881">
        <w:rPr>
          <w:sz w:val="28"/>
          <w:szCs w:val="28"/>
          <w:rtl/>
        </w:rPr>
        <w:t>ﺑﺮﻗﺮﺍﺭﻯ ﺍﺭﺗﺒﺎﻁ ﻭ ﻳﺎﻓﺘﻦ ﺍﺗّﺼﺎﻝ</w:t>
      </w:r>
      <w:r w:rsidR="00BD77AA">
        <w:rPr>
          <w:sz w:val="28"/>
          <w:szCs w:val="28"/>
          <w:rtl/>
        </w:rPr>
        <w:t xml:space="preserve">، </w:t>
      </w:r>
      <w:r w:rsidR="00EA04EF" w:rsidRPr="00984881">
        <w:rPr>
          <w:sz w:val="28"/>
          <w:szCs w:val="28"/>
          <w:rtl/>
        </w:rPr>
        <w:t>ﺩﺭ ﺻﻠﻪﻫﺎﻯ ﭘﻨﺠﮕﺎﻧﻪ ﻧﻤﺎﺯ ﺍﺳﺖ</w:t>
      </w:r>
      <w:r w:rsidR="00BD77AA">
        <w:rPr>
          <w:sz w:val="28"/>
          <w:szCs w:val="28"/>
          <w:rtl/>
        </w:rPr>
        <w:t xml:space="preserve">. </w:t>
      </w:r>
      <w:r w:rsidR="00EA04EF" w:rsidRPr="00984881">
        <w:rPr>
          <w:sz w:val="28"/>
          <w:szCs w:val="28"/>
          <w:rtl/>
        </w:rPr>
        <w:t>ﺑﺨﺼﻮﺹ</w:t>
      </w:r>
      <w:r>
        <w:rPr>
          <w:sz w:val="28"/>
          <w:szCs w:val="28"/>
          <w:rtl/>
        </w:rPr>
        <w:t xml:space="preserve"> </w:t>
      </w:r>
      <w:r w:rsidR="00EA04EF" w:rsidRPr="00984881">
        <w:rPr>
          <w:sz w:val="28"/>
          <w:szCs w:val="28"/>
          <w:rtl/>
        </w:rPr>
        <w:t>ﺍﺭﺗﺒﺎﻁ</w:t>
      </w:r>
      <w:r>
        <w:rPr>
          <w:sz w:val="28"/>
          <w:szCs w:val="28"/>
          <w:rtl/>
        </w:rPr>
        <w:t xml:space="preserve"> </w:t>
      </w:r>
      <w:r w:rsidR="00EA04EF" w:rsidRPr="00984881">
        <w:rPr>
          <w:sz w:val="28"/>
          <w:szCs w:val="28"/>
          <w:rtl/>
        </w:rPr>
        <w:t>ﺑﺎ ﭘﻨﺞ ﺷﻬﻮﺩ ﻣﻘﺪﻣﺎﺗﻰ ﻣﺤﻤﺪﻯ</w:t>
      </w:r>
      <w:r w:rsidR="00BD77AA">
        <w:rPr>
          <w:sz w:val="28"/>
          <w:szCs w:val="28"/>
          <w:rtl/>
        </w:rPr>
        <w:t xml:space="preserve">، </w:t>
      </w:r>
      <w:r w:rsidR="00EA04EF" w:rsidRPr="00984881">
        <w:rPr>
          <w:sz w:val="28"/>
          <w:szCs w:val="28"/>
          <w:rtl/>
        </w:rPr>
        <w:t>ﮐﻪ ﺑﻮﺳﻴﻠﻪ ﺍﻳﻦ ﭘﻨج ﻮﻋﺪﻩ ﻧﻤﺎﺯ ﻭﺍﺟﺐ</w:t>
      </w:r>
      <w:r w:rsidR="00BD77AA">
        <w:rPr>
          <w:sz w:val="28"/>
          <w:szCs w:val="28"/>
          <w:rtl/>
        </w:rPr>
        <w:t xml:space="preserve">، </w:t>
      </w:r>
      <w:r w:rsidR="00EA04EF" w:rsidRPr="00984881">
        <w:rPr>
          <w:sz w:val="28"/>
          <w:szCs w:val="28"/>
          <w:rtl/>
        </w:rPr>
        <w:t>ﻣﻴﺘﻮﺍﻥ</w:t>
      </w:r>
      <w:r>
        <w:rPr>
          <w:sz w:val="28"/>
          <w:szCs w:val="28"/>
          <w:rtl/>
        </w:rPr>
        <w:t xml:space="preserve"> </w:t>
      </w:r>
      <w:r w:rsidR="00EA04EF" w:rsidRPr="00984881">
        <w:rPr>
          <w:sz w:val="28"/>
          <w:szCs w:val="28"/>
          <w:rtl/>
        </w:rPr>
        <w:t>ﺑﻨﻮﺭ ﻗﺎﺋﻢ ﺭﺳﻴﺪ</w:t>
      </w:r>
      <w:r w:rsidR="00BD77AA">
        <w:rPr>
          <w:sz w:val="28"/>
          <w:szCs w:val="28"/>
          <w:rtl/>
        </w:rPr>
        <w:t xml:space="preserve">. </w:t>
      </w:r>
      <w:r w:rsidR="00EA04EF" w:rsidRPr="00984881">
        <w:rPr>
          <w:sz w:val="28"/>
          <w:szCs w:val="28"/>
          <w:rtl/>
        </w:rPr>
        <w:t>ﻭﺍﻣﺎﻡ ﺻﺎﺩﻕ</w:t>
      </w:r>
      <w:r w:rsidR="00BD77AA">
        <w:rPr>
          <w:sz w:val="28"/>
          <w:szCs w:val="28"/>
          <w:rtl/>
        </w:rPr>
        <w:t xml:space="preserve">، </w:t>
      </w:r>
      <w:r w:rsidR="00EA04EF" w:rsidRPr="00984881">
        <w:rPr>
          <w:sz w:val="28"/>
          <w:szCs w:val="28"/>
          <w:rtl/>
        </w:rPr>
        <w:t>ﭘﻨﺞ ﻭﻋﺪﻩ ﻧﻤﺎﺯ ﺭﻭﺯﺍﻧﻪ ﺭﺍ ﻣﻔﺮﻭﺽ ﻣﻴﺨﻮﺍﻫﺪ</w:t>
      </w:r>
      <w:r w:rsidR="00BD77AA">
        <w:rPr>
          <w:sz w:val="28"/>
          <w:szCs w:val="28"/>
          <w:rtl/>
        </w:rPr>
        <w:t xml:space="preserve">، </w:t>
      </w:r>
      <w:r w:rsidR="00EA04EF" w:rsidRPr="00984881">
        <w:rPr>
          <w:sz w:val="28"/>
          <w:szCs w:val="28"/>
          <w:rtl/>
        </w:rPr>
        <w:t>ﮐﻪ ﻣﺠﺒﻮﺭﻧﺪ</w:t>
      </w:r>
      <w:r w:rsidR="00BD77AA">
        <w:rPr>
          <w:sz w:val="28"/>
          <w:szCs w:val="28"/>
          <w:rtl/>
        </w:rPr>
        <w:t xml:space="preserve">، </w:t>
      </w:r>
      <w:r w:rsidR="00EA04EF" w:rsidRPr="00984881">
        <w:rPr>
          <w:sz w:val="28"/>
          <w:szCs w:val="28"/>
          <w:rtl/>
        </w:rPr>
        <w:t xml:space="preserve">ﻭﻟﻰ </w:t>
      </w:r>
      <w:r w:rsidR="00161B08" w:rsidRPr="00984881">
        <w:rPr>
          <w:sz w:val="28"/>
          <w:szCs w:val="28"/>
          <w:rtl/>
        </w:rPr>
        <w:t>أثر</w:t>
      </w:r>
      <w:r w:rsidR="00EA04EF" w:rsidRPr="00984881">
        <w:rPr>
          <w:sz w:val="28"/>
          <w:szCs w:val="28"/>
          <w:rtl/>
        </w:rPr>
        <w:t xml:space="preserve"> ﺳﻠﻮﮐﻰ ﻧﺪﺍﺭﻧﺪ</w:t>
      </w:r>
      <w:r w:rsidR="00BD77AA">
        <w:rPr>
          <w:sz w:val="28"/>
          <w:szCs w:val="28"/>
          <w:rtl/>
        </w:rPr>
        <w:t xml:space="preserve">. </w:t>
      </w:r>
      <w:r w:rsidR="00EA04EF" w:rsidRPr="00984881">
        <w:rPr>
          <w:sz w:val="28"/>
          <w:szCs w:val="28"/>
          <w:rtl/>
        </w:rPr>
        <w:t>ﺍﮔﺮ ﺑﺘﻘﻠﻴﺪ ﻣﺬﺍﻫﺐ ﺑﺎﺷﺪ</w:t>
      </w:r>
      <w:r w:rsidR="00BD77AA">
        <w:rPr>
          <w:sz w:val="28"/>
          <w:szCs w:val="28"/>
          <w:rtl/>
        </w:rPr>
        <w:t xml:space="preserve">. </w:t>
      </w:r>
      <w:r w:rsidR="00EA04EF" w:rsidRPr="00984881">
        <w:rPr>
          <w:sz w:val="28"/>
          <w:szCs w:val="28"/>
          <w:rtl/>
        </w:rPr>
        <w:t>ﻭﺳﺎﻟﮑﺎﻥ ﺑﺮﺍﻯ ﻫﻢ ﺭﻧﮕﻰ ﺑﺎ ﺩﻳﮕﺮﺍﻥ</w:t>
      </w:r>
      <w:r w:rsidR="00BD77AA">
        <w:rPr>
          <w:sz w:val="28"/>
          <w:szCs w:val="28"/>
          <w:rtl/>
        </w:rPr>
        <w:t xml:space="preserve">، </w:t>
      </w:r>
      <w:r w:rsidR="00EA04EF" w:rsidRPr="00984881">
        <w:rPr>
          <w:sz w:val="28"/>
          <w:szCs w:val="28"/>
          <w:rtl/>
        </w:rPr>
        <w:t>ﺍﻟﺒﺘﻪ ﺗﻤﺎﻡ</w:t>
      </w:r>
      <w:r>
        <w:rPr>
          <w:sz w:val="28"/>
          <w:szCs w:val="28"/>
          <w:rtl/>
        </w:rPr>
        <w:t xml:space="preserve"> </w:t>
      </w:r>
      <w:r w:rsidR="00EA04EF" w:rsidRPr="00984881">
        <w:rPr>
          <w:sz w:val="28"/>
          <w:szCs w:val="28"/>
          <w:rtl/>
        </w:rPr>
        <w:t>ﺍﻋﻤﺎﻝ ﻋﺒﺎﺩﻯ ﻗﺸﺮﻯ ﻣﻨﻄﻘﻪ</w:t>
      </w:r>
      <w:r>
        <w:rPr>
          <w:sz w:val="28"/>
          <w:szCs w:val="28"/>
          <w:rtl/>
        </w:rPr>
        <w:t xml:space="preserve"> </w:t>
      </w:r>
      <w:r w:rsidR="00EA04EF" w:rsidRPr="00984881">
        <w:rPr>
          <w:sz w:val="28"/>
          <w:szCs w:val="28"/>
          <w:rtl/>
        </w:rPr>
        <w:t>ﺯﻧﺪﮔﻰ ﺧﻮﺩﺭﺍ ﺍﻧﺠﺎﻡ ﻣﻴﺪﻫﻨﺪ</w:t>
      </w:r>
      <w:r w:rsidR="00BD77AA">
        <w:rPr>
          <w:sz w:val="28"/>
          <w:szCs w:val="28"/>
          <w:rtl/>
        </w:rPr>
        <w:t xml:space="preserve">. </w:t>
      </w:r>
      <w:r w:rsidR="00EA04EF" w:rsidRPr="00984881">
        <w:rPr>
          <w:sz w:val="28"/>
          <w:szCs w:val="28"/>
          <w:rtl/>
        </w:rPr>
        <w:t>ﻭﻟﻰ ﻧﻤﺎﺯ ﻭﺍﺟﺐ</w:t>
      </w:r>
      <w:r>
        <w:rPr>
          <w:sz w:val="28"/>
          <w:szCs w:val="28"/>
          <w:rtl/>
        </w:rPr>
        <w:t xml:space="preserve"> </w:t>
      </w:r>
      <w:r w:rsidR="00EA04EF" w:rsidRPr="00984881">
        <w:rPr>
          <w:sz w:val="28"/>
          <w:szCs w:val="28"/>
          <w:rtl/>
        </w:rPr>
        <w:t>ﺳﺎﻟﮑﺎﻥ</w:t>
      </w:r>
      <w:r w:rsidR="00BD77AA">
        <w:rPr>
          <w:sz w:val="28"/>
          <w:szCs w:val="28"/>
          <w:rtl/>
        </w:rPr>
        <w:t xml:space="preserve">، </w:t>
      </w:r>
      <w:r w:rsidR="00EA04EF" w:rsidRPr="00984881">
        <w:rPr>
          <w:sz w:val="28"/>
          <w:szCs w:val="28"/>
          <w:rtl/>
        </w:rPr>
        <w:t xml:space="preserve">ﻫﻤﺎﻥ ﻧﻤﺎﺯﻫﺎﻯ ﺑﺪﺳﺘﻮﺭ ﭘﻴﺮ ﺩﺭ ثلث </w:t>
      </w:r>
      <w:r w:rsidR="00EA04EF" w:rsidRPr="00984881">
        <w:rPr>
          <w:sz w:val="28"/>
          <w:szCs w:val="28"/>
          <w:rtl/>
        </w:rPr>
        <w:lastRenderedPageBreak/>
        <w:t>ﺳﻮﻡ ﺷﺒﻬﺎ ﻣﻴﺒﺎﺷﺪ</w:t>
      </w:r>
      <w:r w:rsidR="00BD77AA">
        <w:rPr>
          <w:sz w:val="28"/>
          <w:szCs w:val="28"/>
          <w:rtl/>
        </w:rPr>
        <w:t xml:space="preserve">. </w:t>
      </w:r>
      <w:r w:rsidR="00EA04EF" w:rsidRPr="00984881">
        <w:rPr>
          <w:sz w:val="28"/>
          <w:szCs w:val="28"/>
          <w:rtl/>
        </w:rPr>
        <w:t>ﺗﺎ ﺩﻋﺎ ﻭ ﺻﻠﻮﺍﺕ ﺁﻧﻬﺎ</w:t>
      </w:r>
      <w:r w:rsidR="00BD77AA">
        <w:rPr>
          <w:sz w:val="28"/>
          <w:szCs w:val="28"/>
          <w:rtl/>
        </w:rPr>
        <w:t xml:space="preserve">، </w:t>
      </w:r>
      <w:r w:rsidR="00EA04EF" w:rsidRPr="00984881">
        <w:rPr>
          <w:sz w:val="28"/>
          <w:szCs w:val="28"/>
          <w:rtl/>
        </w:rPr>
        <w:t>ﺑﻘﻮﻝ ﭘﻴﺎﻣﺒﺮ</w:t>
      </w:r>
      <w:r w:rsidR="00BD77AA">
        <w:rPr>
          <w:sz w:val="28"/>
          <w:szCs w:val="28"/>
          <w:rtl/>
        </w:rPr>
        <w:t xml:space="preserve">، </w:t>
      </w:r>
      <w:r w:rsidR="00EA04EF" w:rsidRPr="00984881">
        <w:rPr>
          <w:sz w:val="28"/>
          <w:szCs w:val="28"/>
          <w:rtl/>
        </w:rPr>
        <w:t>ﺑﺨﺪﺍﻭﻧﺪ ﺑﺂﺳﻤﺎﻥ ﺑﺮﺳﺪ</w:t>
      </w:r>
      <w:r w:rsidR="00BD77AA">
        <w:rPr>
          <w:sz w:val="28"/>
          <w:szCs w:val="28"/>
          <w:rtl/>
        </w:rPr>
        <w:t xml:space="preserve">. </w:t>
      </w:r>
      <w:r w:rsidR="00EA04EF" w:rsidRPr="00984881">
        <w:rPr>
          <w:sz w:val="28"/>
          <w:szCs w:val="28"/>
          <w:rtl/>
        </w:rPr>
        <w:t>ﻭﺍﻟّﺎ ﺑﺪﻭﻥ ﻭﺳﻴﻠﻪ ﺍﺭﺗﺒﺎﻁ</w:t>
      </w:r>
      <w:r>
        <w:rPr>
          <w:sz w:val="28"/>
          <w:szCs w:val="28"/>
          <w:rtl/>
        </w:rPr>
        <w:t xml:space="preserve"> </w:t>
      </w:r>
      <w:r w:rsidR="00EA04EF" w:rsidRPr="00984881">
        <w:rPr>
          <w:sz w:val="28"/>
          <w:szCs w:val="28"/>
          <w:rtl/>
        </w:rPr>
        <w:t>ﺑﺎ ﺧﺪﺍﻭﻧﺪ</w:t>
      </w:r>
      <w:r w:rsidR="00BD77AA">
        <w:rPr>
          <w:sz w:val="28"/>
          <w:szCs w:val="28"/>
          <w:rtl/>
        </w:rPr>
        <w:t xml:space="preserve">، </w:t>
      </w:r>
      <w:r w:rsidR="00EA04EF" w:rsidRPr="00984881">
        <w:rPr>
          <w:sz w:val="28"/>
          <w:szCs w:val="28"/>
          <w:rtl/>
        </w:rPr>
        <w:t>ﺑﻘﻮﻝ ﭘﻴﺎﻣﺒﺮ</w:t>
      </w:r>
      <w:r w:rsidR="00BD77AA">
        <w:rPr>
          <w:sz w:val="28"/>
          <w:szCs w:val="28"/>
          <w:rtl/>
        </w:rPr>
        <w:t xml:space="preserve">، </w:t>
      </w:r>
      <w:r w:rsidR="00EA04EF" w:rsidRPr="00984881">
        <w:rPr>
          <w:sz w:val="28"/>
          <w:szCs w:val="28"/>
          <w:rtl/>
        </w:rPr>
        <w:t>ﺩﻋﺎ ﻭﻧﻤﺎﺯ</w:t>
      </w:r>
      <w:r>
        <w:rPr>
          <w:sz w:val="28"/>
          <w:szCs w:val="28"/>
          <w:rtl/>
        </w:rPr>
        <w:t xml:space="preserve"> </w:t>
      </w:r>
      <w:r w:rsidR="00EA04EF" w:rsidRPr="00984881">
        <w:rPr>
          <w:sz w:val="28"/>
          <w:szCs w:val="28"/>
          <w:rtl/>
        </w:rPr>
        <w:t>ﺑﺎﺯﮔﺸﺘﻪ ﺑﺼﻮﺭﺕ ﻧﻤﺎﺯ ﮔﺬﺍﺭ ﮐﻮﺑﻴﺪﻩ ﻣﻴﺸﻮﺩ</w:t>
      </w:r>
      <w:r w:rsidR="00BD77AA">
        <w:rPr>
          <w:sz w:val="28"/>
          <w:szCs w:val="28"/>
          <w:rtl/>
        </w:rPr>
        <w:t xml:space="preserve">، </w:t>
      </w:r>
      <w:r w:rsidR="00EA04EF" w:rsidRPr="00984881">
        <w:rPr>
          <w:sz w:val="28"/>
          <w:szCs w:val="28"/>
          <w:rtl/>
        </w:rPr>
        <w:t>ﻭ ﺑﺮﭘﺸﺖ ﺍﻭ ﺑﺎﺭ ﺳﻨﮕﻴﻦ ﺗﺮ ﺷﺮﻙ ﺭﺍ ﺍﻳﺠﺎﺩ ﻣﻴﮑﻨﺪ</w:t>
      </w:r>
      <w:r w:rsidR="00BD77AA">
        <w:rPr>
          <w:sz w:val="28"/>
          <w:szCs w:val="28"/>
          <w:rtl/>
        </w:rPr>
        <w:t xml:space="preserve">. </w:t>
      </w:r>
      <w:r w:rsidR="00EA04EF" w:rsidRPr="00984881">
        <w:rPr>
          <w:sz w:val="28"/>
          <w:szCs w:val="28"/>
          <w:rtl/>
        </w:rPr>
        <w:t>ﻭ ﺑﻘﻮﻝ ﭘﻴﺎﻣﺒﺮ</w:t>
      </w:r>
      <w:r w:rsidR="00BD77AA">
        <w:rPr>
          <w:sz w:val="28"/>
          <w:szCs w:val="28"/>
          <w:rtl/>
        </w:rPr>
        <w:t xml:space="preserve">، </w:t>
      </w:r>
      <w:r w:rsidR="00EA04EF" w:rsidRPr="00984881">
        <w:rPr>
          <w:sz w:val="28"/>
          <w:szCs w:val="28"/>
          <w:rtl/>
        </w:rPr>
        <w:t>ﻫﺮﮐﻪ ﺭﺍ ﺩﻭﺳﺖ ﺑﺪﺍﺭﻳﺪ ﻭ ﺑﺎﻭﺭﮐﻨﻴﺪ ﻭﺗﻘﻠﻴﺪ ﻧﻤﺎﺋﻴﺪ</w:t>
      </w:r>
      <w:r>
        <w:rPr>
          <w:sz w:val="28"/>
          <w:szCs w:val="28"/>
          <w:rtl/>
        </w:rPr>
        <w:t xml:space="preserve"> </w:t>
      </w:r>
      <w:r w:rsidR="00EA04EF" w:rsidRPr="00984881">
        <w:rPr>
          <w:sz w:val="28"/>
          <w:szCs w:val="28"/>
          <w:rtl/>
        </w:rPr>
        <w:t>ﻭﺍﻟﻬﻰ ﺑﺪﺍﻧﻴﺪ</w:t>
      </w:r>
      <w:r w:rsidR="00BD77AA">
        <w:rPr>
          <w:sz w:val="28"/>
          <w:szCs w:val="28"/>
          <w:rtl/>
        </w:rPr>
        <w:t xml:space="preserve">، </w:t>
      </w:r>
      <w:r w:rsidR="00EA04EF" w:rsidRPr="00984881">
        <w:rPr>
          <w:sz w:val="28"/>
          <w:szCs w:val="28"/>
          <w:rtl/>
        </w:rPr>
        <w:t>ﺍﻭ ﺭﺍ ﭘﺮﺳﺘﻴﺪﻩﺍﻳﺪ</w:t>
      </w:r>
      <w:r w:rsidR="00BD77AA">
        <w:rPr>
          <w:sz w:val="28"/>
          <w:szCs w:val="28"/>
          <w:rtl/>
        </w:rPr>
        <w:t xml:space="preserve">. </w:t>
      </w:r>
      <w:r w:rsidR="00EA04EF" w:rsidRPr="00984881">
        <w:rPr>
          <w:sz w:val="28"/>
          <w:szCs w:val="28"/>
          <w:rtl/>
        </w:rPr>
        <w:t>ﮐﻪ ﺷﺮﻳﻚ</w:t>
      </w:r>
      <w:r>
        <w:rPr>
          <w:sz w:val="28"/>
          <w:szCs w:val="28"/>
          <w:rtl/>
        </w:rPr>
        <w:t xml:space="preserve"> </w:t>
      </w:r>
      <w:r w:rsidR="00EA04EF" w:rsidRPr="00984881">
        <w:rPr>
          <w:sz w:val="28"/>
          <w:szCs w:val="28"/>
          <w:rtl/>
        </w:rPr>
        <w:t>ﺧﺪﺍ ﻭﻭﻟﺎﻳﺖ ﺧﺪﺍ ﺩﺭﺳﺖ</w:t>
      </w:r>
      <w:r>
        <w:rPr>
          <w:sz w:val="28"/>
          <w:szCs w:val="28"/>
          <w:rtl/>
        </w:rPr>
        <w:t xml:space="preserve"> </w:t>
      </w:r>
      <w:r w:rsidR="00EA04EF" w:rsidRPr="00984881">
        <w:rPr>
          <w:sz w:val="28"/>
          <w:szCs w:val="28"/>
          <w:rtl/>
        </w:rPr>
        <w:t>ﮐﺮﺩﻩ ﺍﻳﺪ</w:t>
      </w:r>
      <w:r w:rsidR="00BD77AA">
        <w:rPr>
          <w:sz w:val="28"/>
          <w:szCs w:val="28"/>
          <w:rtl/>
        </w:rPr>
        <w:t xml:space="preserve">. </w:t>
      </w:r>
      <w:r w:rsidR="00EA04EF" w:rsidRPr="00984881">
        <w:rPr>
          <w:sz w:val="28"/>
          <w:szCs w:val="28"/>
          <w:rtl/>
        </w:rPr>
        <w:t>ﻭ ﺍﻟّﺎ</w:t>
      </w:r>
      <w:r>
        <w:rPr>
          <w:sz w:val="28"/>
          <w:szCs w:val="28"/>
          <w:rtl/>
        </w:rPr>
        <w:t xml:space="preserve"> </w:t>
      </w:r>
      <w:r w:rsidR="00EA04EF" w:rsidRPr="00984881">
        <w:rPr>
          <w:sz w:val="28"/>
          <w:szCs w:val="28"/>
          <w:rtl/>
        </w:rPr>
        <w:t>ﺷﺮﻙ</w:t>
      </w:r>
      <w:r w:rsidR="00BD77AA">
        <w:rPr>
          <w:sz w:val="28"/>
          <w:szCs w:val="28"/>
          <w:rtl/>
        </w:rPr>
        <w:t xml:space="preserve">، </w:t>
      </w:r>
      <w:r w:rsidR="00EA04EF" w:rsidRPr="00984881">
        <w:rPr>
          <w:sz w:val="28"/>
          <w:szCs w:val="28"/>
          <w:rtl/>
        </w:rPr>
        <w:t>ﺑﺖ</w:t>
      </w:r>
      <w:r>
        <w:rPr>
          <w:sz w:val="28"/>
          <w:szCs w:val="28"/>
          <w:rtl/>
        </w:rPr>
        <w:t xml:space="preserve"> </w:t>
      </w:r>
      <w:r w:rsidR="00EA04EF" w:rsidRPr="00984881">
        <w:rPr>
          <w:sz w:val="28"/>
          <w:szCs w:val="28"/>
          <w:rtl/>
        </w:rPr>
        <w:t>ﺳﻨﮕﻰ ﭘﺮﺳﺘﻴﺪﻥ ﻫﻢ ﻧﻴﺴﺖ</w:t>
      </w:r>
      <w:r w:rsidR="00BD77AA">
        <w:rPr>
          <w:sz w:val="28"/>
          <w:szCs w:val="28"/>
          <w:rtl/>
        </w:rPr>
        <w:t xml:space="preserve">. </w:t>
      </w:r>
      <w:r w:rsidR="00EA04EF" w:rsidRPr="00984881">
        <w:rPr>
          <w:sz w:val="28"/>
          <w:szCs w:val="28"/>
          <w:rtl/>
        </w:rPr>
        <w:t>ﮐﻪ ﺧﺪﺍﻭﻧﺪ ﺩﺭ ﻗﺮﺁﻥ ﺍﺯ</w:t>
      </w:r>
      <w:r>
        <w:rPr>
          <w:sz w:val="28"/>
          <w:szCs w:val="28"/>
          <w:rtl/>
        </w:rPr>
        <w:t xml:space="preserve"> </w:t>
      </w:r>
      <w:r w:rsidR="00EA04EF" w:rsidRPr="00984881">
        <w:rPr>
          <w:sz w:val="28"/>
          <w:szCs w:val="28"/>
          <w:rtl/>
        </w:rPr>
        <w:t>ﺁﻧﻬﺎ</w:t>
      </w:r>
      <w:r>
        <w:rPr>
          <w:sz w:val="28"/>
          <w:szCs w:val="28"/>
          <w:rtl/>
        </w:rPr>
        <w:t xml:space="preserve"> </w:t>
      </w:r>
      <w:r w:rsidR="00EA04EF" w:rsidRPr="00984881">
        <w:rPr>
          <w:sz w:val="28"/>
          <w:szCs w:val="28"/>
          <w:rtl/>
        </w:rPr>
        <w:t>ﺩﻓﺎﻉ ﻣﻴﮑﻨﺪ</w:t>
      </w:r>
      <w:r w:rsidR="00BD77AA">
        <w:rPr>
          <w:sz w:val="28"/>
          <w:szCs w:val="28"/>
          <w:rtl/>
        </w:rPr>
        <w:t xml:space="preserve">. </w:t>
      </w:r>
      <w:r w:rsidR="00EA04EF" w:rsidRPr="00984881">
        <w:rPr>
          <w:sz w:val="28"/>
          <w:szCs w:val="28"/>
          <w:rtl/>
        </w:rPr>
        <w:t>ﮐﻪ ﻣﻴﮕﻮﻳﺪ</w:t>
      </w:r>
      <w:r>
        <w:rPr>
          <w:sz w:val="28"/>
          <w:szCs w:val="28"/>
          <w:rtl/>
        </w:rPr>
        <w:t xml:space="preserve"> </w:t>
      </w:r>
      <w:r w:rsidR="00EA04EF" w:rsidRPr="00984881">
        <w:rPr>
          <w:sz w:val="28"/>
          <w:szCs w:val="28"/>
          <w:rtl/>
        </w:rPr>
        <w:t>ﻣﻴﭙﺮﺳﻢ</w:t>
      </w:r>
      <w:r w:rsidR="00BD77AA">
        <w:rPr>
          <w:sz w:val="28"/>
          <w:szCs w:val="28"/>
          <w:rtl/>
        </w:rPr>
        <w:t xml:space="preserve">، </w:t>
      </w:r>
      <w:r w:rsidR="00EA04EF" w:rsidRPr="00984881">
        <w:rPr>
          <w:sz w:val="28"/>
          <w:szCs w:val="28"/>
          <w:rtl/>
        </w:rPr>
        <w:t>ﭼﺮﺍ ﺳﻨﮓ ﺭﺍ ﻣﻰ ﭘﺮﺳﺘﻴﺪ</w:t>
      </w:r>
      <w:r w:rsidR="00BD77AA">
        <w:rPr>
          <w:sz w:val="28"/>
          <w:szCs w:val="28"/>
          <w:rtl/>
        </w:rPr>
        <w:t xml:space="preserve">، </w:t>
      </w:r>
      <w:r w:rsidR="00EA04EF" w:rsidRPr="00984881">
        <w:rPr>
          <w:sz w:val="28"/>
          <w:szCs w:val="28"/>
          <w:rtl/>
        </w:rPr>
        <w:t>ﻣﻴﮕﻮﻳﻨﺪ ﮐﻪ</w:t>
      </w:r>
      <w:r>
        <w:rPr>
          <w:sz w:val="28"/>
          <w:szCs w:val="28"/>
          <w:rtl/>
        </w:rPr>
        <w:t xml:space="preserve"> </w:t>
      </w:r>
      <w:r w:rsidR="00EA04EF" w:rsidRPr="00984881">
        <w:rPr>
          <w:sz w:val="28"/>
          <w:szCs w:val="28"/>
          <w:rtl/>
        </w:rPr>
        <w:t>ﻣﺎ ﮐﻰ</w:t>
      </w:r>
      <w:r>
        <w:rPr>
          <w:sz w:val="28"/>
          <w:szCs w:val="28"/>
          <w:rtl/>
        </w:rPr>
        <w:t xml:space="preserve"> </w:t>
      </w:r>
      <w:r w:rsidR="00EA04EF" w:rsidRPr="00984881">
        <w:rPr>
          <w:sz w:val="28"/>
          <w:szCs w:val="28"/>
          <w:rtl/>
        </w:rPr>
        <w:t>ﺳﻨﮓ ﺭﺍ ﭘﺮﺳﺘﺶ ﻣﻴﮑﻨﻴﻢ</w:t>
      </w:r>
      <w:r w:rsidR="00BD77AA">
        <w:rPr>
          <w:sz w:val="28"/>
          <w:szCs w:val="28"/>
          <w:rtl/>
        </w:rPr>
        <w:t xml:space="preserve">، </w:t>
      </w:r>
      <w:r w:rsidR="00EA04EF" w:rsidRPr="00984881">
        <w:rPr>
          <w:sz w:val="28"/>
          <w:szCs w:val="28"/>
          <w:rtl/>
        </w:rPr>
        <w:t>ﺑﻠﮑﻪ ﺁﻧﺮﺍ ﻭﺍﺳﻄﻪ ﺧﻮﺩ ﺑﺎ ﺗﻮ ﻗﺮﺍﺭ ﺩﺍﺩﻩ ﺍﻳﻢ</w:t>
      </w:r>
      <w:r w:rsidR="00BD77AA">
        <w:rPr>
          <w:sz w:val="28"/>
          <w:szCs w:val="28"/>
          <w:rtl/>
        </w:rPr>
        <w:t xml:space="preserve">. </w:t>
      </w:r>
      <w:r w:rsidR="00EA04EF" w:rsidRPr="00984881">
        <w:rPr>
          <w:sz w:val="28"/>
          <w:szCs w:val="28"/>
          <w:rtl/>
        </w:rPr>
        <w:t>ﮐﻪ ﺧﻴﻠﻰ ﻭﺿﻊ ﺑﻬﺘﺮﻯ ﺍﺯ ﺻﻨﻢ ﭘﺮﺳﺘﻰ ﺁﺧﻮﻧﺪ ﭘﺮﺳﺘﻰ ﻫﺮ ﻣﺬﻫﺐ</w:t>
      </w:r>
      <w:r>
        <w:rPr>
          <w:sz w:val="28"/>
          <w:szCs w:val="28"/>
          <w:rtl/>
        </w:rPr>
        <w:t xml:space="preserve"> </w:t>
      </w:r>
      <w:r w:rsidR="00EA04EF" w:rsidRPr="00984881">
        <w:rPr>
          <w:sz w:val="28"/>
          <w:szCs w:val="28"/>
          <w:rtl/>
        </w:rPr>
        <w:t>ﻗﺸﺮﻯ</w:t>
      </w:r>
      <w:r w:rsidR="00BD77AA">
        <w:rPr>
          <w:sz w:val="28"/>
          <w:szCs w:val="28"/>
          <w:rtl/>
        </w:rPr>
        <w:t xml:space="preserve">، </w:t>
      </w:r>
      <w:r w:rsidR="00EA04EF" w:rsidRPr="00984881">
        <w:rPr>
          <w:sz w:val="28"/>
          <w:szCs w:val="28"/>
          <w:rtl/>
        </w:rPr>
        <w:t>ﺳﻨّﻰ ﻳﺎ ﺷﻴﻌﻰ ﻭ ﻳﺎ ﺑﻬﺮ</w:t>
      </w:r>
      <w:r>
        <w:rPr>
          <w:sz w:val="28"/>
          <w:szCs w:val="28"/>
          <w:rtl/>
        </w:rPr>
        <w:t xml:space="preserve"> </w:t>
      </w:r>
      <w:r w:rsidR="00EA04EF" w:rsidRPr="00984881">
        <w:rPr>
          <w:sz w:val="28"/>
          <w:szCs w:val="28"/>
          <w:rtl/>
        </w:rPr>
        <w:t>ﻧﺎﻡ ﺩﻳﮕﺮ ﻣﻴﺒﺎﺷﺪ</w:t>
      </w:r>
      <w:r w:rsidR="00BD77AA">
        <w:rPr>
          <w:sz w:val="28"/>
          <w:szCs w:val="28"/>
          <w:rtl/>
        </w:rPr>
        <w:t xml:space="preserve">. </w:t>
      </w:r>
      <w:r w:rsidR="00EA04EF" w:rsidRPr="00984881">
        <w:rPr>
          <w:sz w:val="28"/>
          <w:szCs w:val="28"/>
          <w:rtl/>
        </w:rPr>
        <w:t>ﺁﺧﻮﻧﺪﻫﺎ ﻧﻪ ﺻﻠﺎﺣﻴّﺖ ﺍﻟﻬﻰ</w:t>
      </w:r>
      <w:r w:rsidR="00BD77AA">
        <w:rPr>
          <w:sz w:val="28"/>
          <w:szCs w:val="28"/>
          <w:rtl/>
        </w:rPr>
        <w:t xml:space="preserve">، </w:t>
      </w:r>
      <w:r w:rsidR="00EA04EF" w:rsidRPr="00984881">
        <w:rPr>
          <w:sz w:val="28"/>
          <w:szCs w:val="28"/>
          <w:rtl/>
        </w:rPr>
        <w:t>ﻭﻧﻪ ﻣﺄﻣﻮﺭﻳّﺖ ﺍﻟﻬﻰ ﺑﺮﺍﻯ ﺗﻌﻠﻴﻢ ﺩﻳﻨﻰ</w:t>
      </w:r>
      <w:r>
        <w:rPr>
          <w:sz w:val="28"/>
          <w:szCs w:val="28"/>
          <w:rtl/>
        </w:rPr>
        <w:t xml:space="preserve"> </w:t>
      </w:r>
      <w:r w:rsidR="00EA04EF" w:rsidRPr="00984881">
        <w:rPr>
          <w:sz w:val="28"/>
          <w:szCs w:val="28"/>
          <w:rtl/>
        </w:rPr>
        <w:t>ﺩﺍﺭﻧﺪ</w:t>
      </w:r>
      <w:r w:rsidR="00BD77AA">
        <w:rPr>
          <w:sz w:val="28"/>
          <w:szCs w:val="28"/>
          <w:rtl/>
        </w:rPr>
        <w:t xml:space="preserve">. </w:t>
      </w:r>
      <w:r w:rsidR="00EA04EF" w:rsidRPr="00984881">
        <w:rPr>
          <w:sz w:val="28"/>
          <w:szCs w:val="28"/>
          <w:rtl/>
        </w:rPr>
        <w:t>ﮐﻪ ﺩﻳﻦ ﺗﺸﮑﻴﻠﺎﺕ ﺳﻴﺎﺳﻰ ﻭ ﺍﺟﺘﻤﺎﻋﻰ ﻧﻴﺴﺖ</w:t>
      </w:r>
      <w:r w:rsidR="00BD77AA">
        <w:rPr>
          <w:sz w:val="28"/>
          <w:szCs w:val="28"/>
          <w:rtl/>
        </w:rPr>
        <w:t xml:space="preserve">. </w:t>
      </w:r>
      <w:r w:rsidR="00EA04EF" w:rsidRPr="00984881">
        <w:rPr>
          <w:sz w:val="28"/>
          <w:szCs w:val="28"/>
          <w:rtl/>
        </w:rPr>
        <w:t>ﻭﺣﺘﻰ ﺍﻳﺪﺋﻮﻟﻮﮊﻯ ﺍﻋﺘﻘﺎﺩﻯ ﻫﻢ ﻧﻴﺴﺖ</w:t>
      </w:r>
      <w:r w:rsidR="00BD77AA">
        <w:rPr>
          <w:sz w:val="28"/>
          <w:szCs w:val="28"/>
          <w:rtl/>
        </w:rPr>
        <w:t xml:space="preserve">، </w:t>
      </w:r>
      <w:r w:rsidR="00EA04EF" w:rsidRPr="00984881">
        <w:rPr>
          <w:sz w:val="28"/>
          <w:szCs w:val="28"/>
          <w:rtl/>
        </w:rPr>
        <w:t>ﺑﻠﮑﻪ ﺗﻨﻬﺎ ﺳﻠﻮﻙ ﺍﻟﻬﻰ ﻋﻤﻠﻰ</w:t>
      </w:r>
      <w:r w:rsidR="00BD77AA">
        <w:rPr>
          <w:sz w:val="28"/>
          <w:szCs w:val="28"/>
          <w:rtl/>
        </w:rPr>
        <w:t xml:space="preserve">، </w:t>
      </w:r>
      <w:r w:rsidR="00EA04EF" w:rsidRPr="00984881">
        <w:rPr>
          <w:sz w:val="28"/>
          <w:szCs w:val="28"/>
          <w:rtl/>
        </w:rPr>
        <w:t>ﺩﺭ ﺗﺨﻠﻴﻪ ﻭ ﺗﺤﻠﻴﻪ ﺗﺎ ﺗﺠﻠﻴﻪ ﻫﺎﻯ ﺍﻟﻬﻰ ﻣﻴﺒﺎﺷﺪ</w:t>
      </w:r>
      <w:r w:rsidR="00BD77AA">
        <w:rPr>
          <w:sz w:val="28"/>
          <w:szCs w:val="28"/>
          <w:rtl/>
        </w:rPr>
        <w:t xml:space="preserve">. </w:t>
      </w:r>
      <w:r w:rsidR="00EA04EF" w:rsidRPr="00984881">
        <w:rPr>
          <w:sz w:val="28"/>
          <w:szCs w:val="28"/>
          <w:rtl/>
        </w:rPr>
        <w:t>ﻭﻧﺒﺎﻳﺪ</w:t>
      </w:r>
      <w:r>
        <w:rPr>
          <w:sz w:val="28"/>
          <w:szCs w:val="28"/>
          <w:rtl/>
        </w:rPr>
        <w:t xml:space="preserve"> </w:t>
      </w:r>
      <w:r w:rsidR="00EA04EF" w:rsidRPr="00984881">
        <w:rPr>
          <w:sz w:val="28"/>
          <w:szCs w:val="28"/>
          <w:rtl/>
        </w:rPr>
        <w:t>ﺧﻮﺩ ﭘﺮﺳﺘﻰ ﻭ ﺁﺧﻮﻧﺪﭘﺮﺳﺘﻰ ﻭ ﺍﺑﻠﻴس ﭘﺮﺳﺘﻰ ﻧﻤﻮﺩ</w:t>
      </w:r>
      <w:r w:rsidR="00BD77AA">
        <w:rPr>
          <w:sz w:val="28"/>
          <w:szCs w:val="28"/>
          <w:rtl/>
        </w:rPr>
        <w:t xml:space="preserve">. </w:t>
      </w:r>
      <w:r w:rsidR="00EA04EF" w:rsidRPr="00984881">
        <w:rPr>
          <w:sz w:val="28"/>
          <w:szCs w:val="28"/>
          <w:rtl/>
        </w:rPr>
        <w:t>ﮐﻪ ﭘﻴﺎﻣﺒﺮ ﻫﻤﻴﺸﻪ ﻣﻠّﺎﻫﺎﻯ ﻗﺸﺮﻯ</w:t>
      </w:r>
      <w:r>
        <w:rPr>
          <w:sz w:val="28"/>
          <w:szCs w:val="28"/>
          <w:rtl/>
        </w:rPr>
        <w:t xml:space="preserve"> </w:t>
      </w:r>
      <w:r w:rsidR="00EA04EF" w:rsidRPr="00984881">
        <w:rPr>
          <w:sz w:val="28"/>
          <w:szCs w:val="28"/>
          <w:rtl/>
        </w:rPr>
        <w:t>ﻫﻤﻪ ﺍﺩﻳﺎﻥ</w:t>
      </w:r>
      <w:r w:rsidR="00BD77AA">
        <w:rPr>
          <w:sz w:val="28"/>
          <w:szCs w:val="28"/>
          <w:rtl/>
        </w:rPr>
        <w:t xml:space="preserve">، </w:t>
      </w:r>
      <w:r w:rsidR="00EA04EF" w:rsidRPr="00984881">
        <w:rPr>
          <w:sz w:val="28"/>
          <w:szCs w:val="28"/>
          <w:rtl/>
        </w:rPr>
        <w:t>ﺣﺘﻰ ﻣﺴﻠﻤﺎﻧﺎﻥ ﺭﺍ ﺍﺑﻠﻴس ﺩﺭ ﻟﺒﺎس ﺭﻳﺎﮐﺎﺭﻯ ﻭ ﺩﺭﻭﻍ ﻭ ﺗﻠﺒﻴس</w:t>
      </w:r>
      <w:r>
        <w:rPr>
          <w:sz w:val="28"/>
          <w:szCs w:val="28"/>
          <w:rtl/>
        </w:rPr>
        <w:t xml:space="preserve"> </w:t>
      </w:r>
      <w:r w:rsidR="00EA04EF" w:rsidRPr="00984881">
        <w:rPr>
          <w:sz w:val="28"/>
          <w:szCs w:val="28"/>
          <w:rtl/>
        </w:rPr>
        <w:t>ﻣﻴﻨﺎﻣﺪ</w:t>
      </w:r>
      <w:r w:rsidR="00BD77AA">
        <w:rPr>
          <w:sz w:val="28"/>
          <w:szCs w:val="28"/>
          <w:rtl/>
        </w:rPr>
        <w:t xml:space="preserve">. </w:t>
      </w:r>
      <w:r w:rsidR="00EA04EF" w:rsidRPr="00984881">
        <w:rPr>
          <w:sz w:val="28"/>
          <w:szCs w:val="28"/>
          <w:rtl/>
        </w:rPr>
        <w:t>ﮐﻪﺍﻧﺒﻠﻴﺴﻰ ﻧﻴﺰ</w:t>
      </w:r>
      <w:r>
        <w:rPr>
          <w:sz w:val="28"/>
          <w:szCs w:val="28"/>
          <w:rtl/>
        </w:rPr>
        <w:t xml:space="preserve"> </w:t>
      </w:r>
      <w:r w:rsidR="00EA04EF" w:rsidRPr="00984881">
        <w:rPr>
          <w:sz w:val="28"/>
          <w:szCs w:val="28"/>
          <w:rtl/>
        </w:rPr>
        <w:t>ﺷﺪﻩﺍﻧﺪ</w:t>
      </w:r>
      <w:r w:rsidR="00BD77AA">
        <w:rPr>
          <w:sz w:val="28"/>
          <w:szCs w:val="28"/>
          <w:rtl/>
        </w:rPr>
        <w:t xml:space="preserve">. </w:t>
      </w:r>
      <w:r w:rsidR="00EA04EF" w:rsidRPr="00984881">
        <w:rPr>
          <w:sz w:val="28"/>
          <w:szCs w:val="28"/>
          <w:rtl/>
        </w:rPr>
        <w:t>ﻭﺷﺮﻙ ﻧﻴﺰ ﺗﻨﻬﺎ</w:t>
      </w:r>
      <w:r>
        <w:rPr>
          <w:sz w:val="28"/>
          <w:szCs w:val="28"/>
          <w:rtl/>
        </w:rPr>
        <w:t xml:space="preserve"> </w:t>
      </w:r>
      <w:r w:rsidR="00EA04EF" w:rsidRPr="00984881">
        <w:rPr>
          <w:sz w:val="28"/>
          <w:szCs w:val="28"/>
          <w:rtl/>
        </w:rPr>
        <w:t>ﮔﻨﺎﻫﻰ ﺍﺳﺖ</w:t>
      </w:r>
      <w:r w:rsidR="00BD77AA">
        <w:rPr>
          <w:sz w:val="28"/>
          <w:szCs w:val="28"/>
          <w:rtl/>
        </w:rPr>
        <w:t xml:space="preserve">، </w:t>
      </w:r>
      <w:r w:rsidR="00EA04EF" w:rsidRPr="00984881">
        <w:rPr>
          <w:sz w:val="28"/>
          <w:szCs w:val="28"/>
          <w:rtl/>
        </w:rPr>
        <w:t>ﮐﻪ ﺧﺪﺍﻭﻧﺪ ﺩﺭ ﻫﻴﭻ</w:t>
      </w:r>
      <w:r>
        <w:rPr>
          <w:sz w:val="28"/>
          <w:szCs w:val="28"/>
          <w:rtl/>
        </w:rPr>
        <w:t xml:space="preserve"> </w:t>
      </w:r>
      <w:r w:rsidR="00EA04EF" w:rsidRPr="00984881">
        <w:rPr>
          <w:sz w:val="28"/>
          <w:szCs w:val="28"/>
          <w:rtl/>
        </w:rPr>
        <w:t>ﺷﺮﺍﻳﻄﻰ</w:t>
      </w:r>
      <w:r>
        <w:rPr>
          <w:sz w:val="28"/>
          <w:szCs w:val="28"/>
          <w:rtl/>
        </w:rPr>
        <w:t xml:space="preserve"> </w:t>
      </w:r>
      <w:r w:rsidR="00EA04EF" w:rsidRPr="00984881">
        <w:rPr>
          <w:sz w:val="28"/>
          <w:szCs w:val="28"/>
          <w:rtl/>
        </w:rPr>
        <w:t>ﻧﺨﻮﺍﻫﺪ ﺑﺨﺸﻴﺪ</w:t>
      </w:r>
      <w:r w:rsidR="00BD77AA">
        <w:rPr>
          <w:sz w:val="28"/>
          <w:szCs w:val="28"/>
          <w:rtl/>
        </w:rPr>
        <w:t xml:space="preserve">. </w:t>
      </w:r>
      <w:r w:rsidR="00EA04EF" w:rsidRPr="00984881">
        <w:rPr>
          <w:sz w:val="28"/>
          <w:szCs w:val="28"/>
          <w:rtl/>
        </w:rPr>
        <w:t>ﻣﮕﺮ ﺩﺭ ﺗﻮﺑﻪ</w:t>
      </w:r>
      <w:r>
        <w:rPr>
          <w:sz w:val="28"/>
          <w:szCs w:val="28"/>
          <w:rtl/>
        </w:rPr>
        <w:t xml:space="preserve"> </w:t>
      </w:r>
      <w:r w:rsidR="00EA04EF" w:rsidRPr="00984881">
        <w:rPr>
          <w:sz w:val="28"/>
          <w:szCs w:val="28"/>
          <w:rtl/>
        </w:rPr>
        <w:t>ﺳﻠﻮﮐﻰ</w:t>
      </w:r>
      <w:r>
        <w:rPr>
          <w:sz w:val="28"/>
          <w:szCs w:val="28"/>
          <w:rtl/>
        </w:rPr>
        <w:t xml:space="preserve"> </w:t>
      </w:r>
      <w:r w:rsidR="00EA04EF" w:rsidRPr="00984881">
        <w:rPr>
          <w:sz w:val="28"/>
          <w:szCs w:val="28"/>
          <w:rtl/>
        </w:rPr>
        <w:t>ﺑﺎ ﻭﻟﻰّ اﻟﻬﻰ ﺑﻤﻌﺮﻓﻰ ﺧﺪﺍﻭﻧﺪ</w:t>
      </w:r>
      <w:r w:rsidR="00BD77AA">
        <w:rPr>
          <w:sz w:val="28"/>
          <w:szCs w:val="28"/>
          <w:rtl/>
        </w:rPr>
        <w:t xml:space="preserve">. </w:t>
      </w:r>
      <w:r w:rsidR="00EA04EF" w:rsidRPr="00984881">
        <w:rPr>
          <w:sz w:val="28"/>
          <w:szCs w:val="28"/>
          <w:rtl/>
        </w:rPr>
        <w:t>ﺧﻴﺎﻝ</w:t>
      </w:r>
      <w:r>
        <w:rPr>
          <w:sz w:val="28"/>
          <w:szCs w:val="28"/>
          <w:rtl/>
        </w:rPr>
        <w:t xml:space="preserve"> </w:t>
      </w:r>
      <w:r w:rsidR="00EA04EF" w:rsidRPr="00984881">
        <w:rPr>
          <w:sz w:val="28"/>
          <w:szCs w:val="28"/>
          <w:rtl/>
        </w:rPr>
        <w:t>ﺣﺎﻓﻆ</w:t>
      </w:r>
      <w:r w:rsidR="00BD77AA">
        <w:rPr>
          <w:sz w:val="28"/>
          <w:szCs w:val="28"/>
          <w:rtl/>
        </w:rPr>
        <w:t xml:space="preserve">، </w:t>
      </w:r>
      <w:r w:rsidR="00EA04EF" w:rsidRPr="00984881">
        <w:rPr>
          <w:sz w:val="28"/>
          <w:szCs w:val="28"/>
          <w:rtl/>
        </w:rPr>
        <w:t>ﻫﻤﺎﻥ ﺗﺨﻴّﻞ</w:t>
      </w:r>
      <w:r>
        <w:rPr>
          <w:sz w:val="28"/>
          <w:szCs w:val="28"/>
          <w:rtl/>
        </w:rPr>
        <w:t xml:space="preserve"> </w:t>
      </w:r>
      <w:r w:rsidR="00EA04EF" w:rsidRPr="00984881">
        <w:rPr>
          <w:sz w:val="28"/>
          <w:szCs w:val="28"/>
          <w:rtl/>
        </w:rPr>
        <w:t>ﺩﺍﺋﻢ ﻭﺣﻀﻮﺭ</w:t>
      </w:r>
      <w:r>
        <w:rPr>
          <w:sz w:val="28"/>
          <w:szCs w:val="28"/>
          <w:rtl/>
        </w:rPr>
        <w:t xml:space="preserve"> </w:t>
      </w:r>
      <w:r w:rsidR="00EA04EF" w:rsidRPr="00984881">
        <w:rPr>
          <w:sz w:val="28"/>
          <w:szCs w:val="28"/>
          <w:rtl/>
        </w:rPr>
        <w:t>ﺫﻫﻨﻰ ﺍﺯ ﺻﻮﺭﺕ</w:t>
      </w:r>
      <w:r>
        <w:rPr>
          <w:sz w:val="28"/>
          <w:szCs w:val="28"/>
          <w:rtl/>
        </w:rPr>
        <w:t xml:space="preserve"> </w:t>
      </w:r>
      <w:r w:rsidR="00EA04EF" w:rsidRPr="00984881">
        <w:rPr>
          <w:sz w:val="28"/>
          <w:szCs w:val="28"/>
          <w:rtl/>
        </w:rPr>
        <w:t>ﭘﻴﺮ ﺍﻟﻬﻰ ﺧﻮﺩ</w:t>
      </w:r>
      <w:r w:rsidR="00BD77AA">
        <w:rPr>
          <w:sz w:val="28"/>
          <w:szCs w:val="28"/>
          <w:rtl/>
        </w:rPr>
        <w:t xml:space="preserve">، </w:t>
      </w:r>
      <w:r w:rsidR="00EA04EF" w:rsidRPr="00984881">
        <w:rPr>
          <w:sz w:val="28"/>
          <w:szCs w:val="28"/>
          <w:rtl/>
        </w:rPr>
        <w:t>ﺩﺭ ﻫﻨﮕﺎﻡ ﻧﻤﺎﺯ ﻭ ﻫﺮ ﻋﺒﺎﺩﺗﻰ ﻣﻴﺒﺎﺷﺪ</w:t>
      </w:r>
      <w:r w:rsidR="00BD77AA">
        <w:rPr>
          <w:sz w:val="28"/>
          <w:szCs w:val="28"/>
          <w:rtl/>
        </w:rPr>
        <w:t xml:space="preserve">. </w:t>
      </w:r>
      <w:r w:rsidR="00EA04EF" w:rsidRPr="00984881">
        <w:rPr>
          <w:sz w:val="28"/>
          <w:szCs w:val="28"/>
          <w:rtl/>
        </w:rPr>
        <w:t>ﻭ ﻫﻤﺮﺍﻩ ﺍﺫﮐﺎﺭ ﺗﻮﺣﻴﺪﻯ</w:t>
      </w:r>
      <w:r>
        <w:rPr>
          <w:sz w:val="28"/>
          <w:szCs w:val="28"/>
          <w:rtl/>
        </w:rPr>
        <w:t xml:space="preserve"> </w:t>
      </w:r>
      <w:r w:rsidR="00EA04EF" w:rsidRPr="00984881">
        <w:rPr>
          <w:sz w:val="28"/>
          <w:szCs w:val="28"/>
          <w:rtl/>
        </w:rPr>
        <w:t>ﭼﻮﻥ ﻟﺎ ﺍﻟﻪ ﺍﻟّﺎ ﺍﻟﻠﻪ</w:t>
      </w:r>
      <w:r w:rsidR="00BD77AA">
        <w:rPr>
          <w:sz w:val="28"/>
          <w:szCs w:val="28"/>
          <w:rtl/>
        </w:rPr>
        <w:t xml:space="preserve">. </w:t>
      </w:r>
      <w:r w:rsidR="00EA04EF" w:rsidRPr="00984881">
        <w:rPr>
          <w:sz w:val="28"/>
          <w:szCs w:val="28"/>
          <w:rtl/>
        </w:rPr>
        <w:t>ﮐﻪ ﺑﻮﺍﺳﻄﻪ ﺍﻟﻬﻰ ﺧﻮﺩ ﻣﻴﮕﻮﻳﺪ</w:t>
      </w:r>
      <w:r w:rsidR="00BD77AA">
        <w:rPr>
          <w:sz w:val="28"/>
          <w:szCs w:val="28"/>
          <w:rtl/>
        </w:rPr>
        <w:t xml:space="preserve">، </w:t>
      </w:r>
      <w:r w:rsidR="00EA04EF" w:rsidRPr="00984881">
        <w:rPr>
          <w:sz w:val="28"/>
          <w:szCs w:val="28"/>
          <w:rtl/>
        </w:rPr>
        <w:t>ﺍﻟﻬﻰ ﻫﺴﺘﻰ ﻭﻟﻰ ﻫﻨﻮﺯ ﺍﻟﻠﻪ ﻧﻤﻰ ﺑﺎﺷﻰ</w:t>
      </w:r>
      <w:r w:rsidR="00BD77AA">
        <w:rPr>
          <w:sz w:val="28"/>
          <w:szCs w:val="28"/>
          <w:rtl/>
        </w:rPr>
        <w:t xml:space="preserve">. </w:t>
      </w:r>
      <w:r w:rsidR="00EA04EF" w:rsidRPr="00984881">
        <w:rPr>
          <w:sz w:val="28"/>
          <w:szCs w:val="28"/>
          <w:rtl/>
        </w:rPr>
        <w:t>ﮐﻪ</w:t>
      </w:r>
      <w:r w:rsidR="00B6269A" w:rsidRPr="00984881">
        <w:rPr>
          <w:rFonts w:hint="cs"/>
          <w:sz w:val="28"/>
          <w:szCs w:val="28"/>
          <w:rtl/>
        </w:rPr>
        <w:t xml:space="preserve"> </w:t>
      </w:r>
      <w:r w:rsidR="00EA04EF" w:rsidRPr="00984881">
        <w:rPr>
          <w:sz w:val="28"/>
          <w:szCs w:val="28"/>
          <w:rtl/>
        </w:rPr>
        <w:t>ﺩﺭ ﻫﻨﮕﺎﻡ</w:t>
      </w:r>
      <w:r>
        <w:rPr>
          <w:sz w:val="28"/>
          <w:szCs w:val="28"/>
          <w:rtl/>
        </w:rPr>
        <w:t xml:space="preserve"> </w:t>
      </w:r>
      <w:r w:rsidR="00EA04EF" w:rsidRPr="00984881">
        <w:rPr>
          <w:sz w:val="28"/>
          <w:szCs w:val="28"/>
          <w:rtl/>
        </w:rPr>
        <w:t>ﺷﻬﻮﺩ</w:t>
      </w:r>
      <w:r>
        <w:rPr>
          <w:sz w:val="28"/>
          <w:szCs w:val="28"/>
          <w:rtl/>
        </w:rPr>
        <w:t xml:space="preserve"> </w:t>
      </w:r>
      <w:r w:rsidR="00EA04EF" w:rsidRPr="00984881">
        <w:rPr>
          <w:sz w:val="28"/>
          <w:szCs w:val="28"/>
          <w:rtl/>
        </w:rPr>
        <w:t>ﻋﺮﺵ ﺭﺣﻤﺎﻥ ﻧﻴﺰ</w:t>
      </w:r>
      <w:r>
        <w:rPr>
          <w:sz w:val="28"/>
          <w:szCs w:val="28"/>
          <w:rtl/>
        </w:rPr>
        <w:t xml:space="preserve"> </w:t>
      </w:r>
      <w:r w:rsidR="00EA04EF" w:rsidRPr="00984881">
        <w:rPr>
          <w:sz w:val="28"/>
          <w:szCs w:val="28"/>
          <w:rtl/>
        </w:rPr>
        <w:t>ﺑﮑﺎﺭ ﺑﺎﻳﺪ ﺑﺮﺩ</w:t>
      </w:r>
      <w:r w:rsidR="00BD77AA">
        <w:rPr>
          <w:sz w:val="28"/>
          <w:szCs w:val="28"/>
          <w:rtl/>
        </w:rPr>
        <w:t xml:space="preserve">. </w:t>
      </w:r>
      <w:r w:rsidR="00EA04EF" w:rsidRPr="00984881">
        <w:rPr>
          <w:sz w:val="28"/>
          <w:szCs w:val="28"/>
          <w:rtl/>
        </w:rPr>
        <w:t xml:space="preserve">ﻭ ﺑﻘﻮﻝ ﻣﻮﻟﺎ ﻋﻠﻰّ ﺍﮔﺮ ﻣﻦ </w:t>
      </w:r>
      <w:r w:rsidR="00661646" w:rsidRPr="00984881">
        <w:rPr>
          <w:sz w:val="28"/>
          <w:szCs w:val="28"/>
          <w:rtl/>
        </w:rPr>
        <w:t>ربّ</w:t>
      </w:r>
      <w:r>
        <w:rPr>
          <w:sz w:val="28"/>
          <w:szCs w:val="28"/>
          <w:rtl/>
        </w:rPr>
        <w:t xml:space="preserve"> </w:t>
      </w:r>
      <w:r w:rsidR="00EA04EF" w:rsidRPr="00984881">
        <w:rPr>
          <w:sz w:val="28"/>
          <w:szCs w:val="28"/>
          <w:rtl/>
        </w:rPr>
        <w:t>ﻭ ﻣﺮﺑّﻰ ﺍﻟﻬﻰ ﺧﻮﺩﺭﺍ</w:t>
      </w:r>
      <w:r>
        <w:rPr>
          <w:sz w:val="28"/>
          <w:szCs w:val="28"/>
          <w:rtl/>
        </w:rPr>
        <w:t xml:space="preserve"> </w:t>
      </w:r>
      <w:r w:rsidR="00EA04EF" w:rsidRPr="00984881">
        <w:rPr>
          <w:sz w:val="28"/>
          <w:szCs w:val="28"/>
          <w:rtl/>
        </w:rPr>
        <w:t>ﺑﭽﺸﻢ ﻧﺒﻴﻨﻢ</w:t>
      </w:r>
      <w:r w:rsidR="00BD77AA">
        <w:rPr>
          <w:sz w:val="28"/>
          <w:szCs w:val="28"/>
          <w:rtl/>
        </w:rPr>
        <w:t xml:space="preserve">، </w:t>
      </w:r>
      <w:r w:rsidR="00EA04EF" w:rsidRPr="00984881">
        <w:rPr>
          <w:sz w:val="28"/>
          <w:szCs w:val="28"/>
          <w:rtl/>
        </w:rPr>
        <w:t>ﻫﺮﮔﺰ ﻧﻤﺎﺯﻯ ﻫﻢ</w:t>
      </w:r>
      <w:r>
        <w:rPr>
          <w:sz w:val="28"/>
          <w:szCs w:val="28"/>
          <w:rtl/>
        </w:rPr>
        <w:t xml:space="preserve"> </w:t>
      </w:r>
      <w:r w:rsidR="00EA04EF" w:rsidRPr="00984881">
        <w:rPr>
          <w:sz w:val="28"/>
          <w:szCs w:val="28"/>
          <w:rtl/>
        </w:rPr>
        <w:t>ﻧﻤﻰ ﺧﻮﺍﻧﻢ</w:t>
      </w:r>
      <w:r w:rsidR="00BD77AA">
        <w:rPr>
          <w:sz w:val="28"/>
          <w:szCs w:val="28"/>
          <w:rtl/>
        </w:rPr>
        <w:t xml:space="preserve">. </w:t>
      </w:r>
      <w:r w:rsidR="00EA04EF" w:rsidRPr="00984881">
        <w:rPr>
          <w:sz w:val="28"/>
          <w:szCs w:val="28"/>
          <w:rtl/>
        </w:rPr>
        <w:t>ﻟﺬﺍ</w:t>
      </w:r>
      <w:r>
        <w:rPr>
          <w:sz w:val="28"/>
          <w:szCs w:val="28"/>
          <w:rtl/>
        </w:rPr>
        <w:t xml:space="preserve"> </w:t>
      </w:r>
      <w:r w:rsidR="00EA04EF" w:rsidRPr="00984881">
        <w:rPr>
          <w:sz w:val="28"/>
          <w:szCs w:val="28"/>
          <w:rtl/>
        </w:rPr>
        <w:t>ﺳﺎﻟﻚ ﺩﺭ ﻫﺮﺟﺎﻯ ﺟﻬﺎﻥ</w:t>
      </w:r>
      <w:r w:rsidR="00BD77AA">
        <w:rPr>
          <w:sz w:val="28"/>
          <w:szCs w:val="28"/>
          <w:rtl/>
        </w:rPr>
        <w:t xml:space="preserve">، </w:t>
      </w:r>
      <w:r w:rsidR="00EA04EF" w:rsidRPr="00984881">
        <w:rPr>
          <w:sz w:val="28"/>
          <w:szCs w:val="28"/>
          <w:rtl/>
        </w:rPr>
        <w:t>ﻭﻟﻮﺩﺭﻣﻴﮑﺪﻩ</w:t>
      </w:r>
      <w:r>
        <w:rPr>
          <w:sz w:val="28"/>
          <w:szCs w:val="28"/>
          <w:rtl/>
        </w:rPr>
        <w:t xml:space="preserve"> </w:t>
      </w:r>
      <w:r w:rsidR="00EA04EF" w:rsidRPr="00984881">
        <w:rPr>
          <w:sz w:val="28"/>
          <w:szCs w:val="28"/>
          <w:rtl/>
        </w:rPr>
        <w:t>ﺷﺮﺍﺏ ﺃﻧﮕﻮﺭ ﻫﻢ ﺑﺎﺷﺪ</w:t>
      </w:r>
      <w:r w:rsidR="00BD77AA">
        <w:rPr>
          <w:sz w:val="28"/>
          <w:szCs w:val="28"/>
          <w:rtl/>
        </w:rPr>
        <w:t xml:space="preserve">، </w:t>
      </w:r>
      <w:r w:rsidR="00EA04EF" w:rsidRPr="00984881">
        <w:rPr>
          <w:sz w:val="28"/>
          <w:szCs w:val="28"/>
          <w:rtl/>
        </w:rPr>
        <w:t>ﺍﮔﺮ ﺩﺭ ﺫﮐﺮ ﺍﻟﻬﻰ</w:t>
      </w:r>
      <w:r>
        <w:rPr>
          <w:sz w:val="28"/>
          <w:szCs w:val="28"/>
          <w:rtl/>
        </w:rPr>
        <w:t xml:space="preserve"> </w:t>
      </w:r>
      <w:r w:rsidR="00EA04EF" w:rsidRPr="00984881">
        <w:rPr>
          <w:sz w:val="28"/>
          <w:szCs w:val="28"/>
          <w:rtl/>
        </w:rPr>
        <w:t>ﻭﻭﺍﺳﻄﻪ ﺍﻟﻬﻰ ﺧﻮﺩ ﺑﺎﺷﺪ</w:t>
      </w:r>
      <w:r w:rsidR="00BD77AA">
        <w:rPr>
          <w:sz w:val="28"/>
          <w:szCs w:val="28"/>
          <w:rtl/>
        </w:rPr>
        <w:t xml:space="preserve">، </w:t>
      </w:r>
      <w:r w:rsidR="00EA04EF" w:rsidRPr="00984881">
        <w:rPr>
          <w:sz w:val="28"/>
          <w:szCs w:val="28"/>
          <w:rtl/>
        </w:rPr>
        <w:t>ﺩﺭ ﻣﺴﺠﺪ ﺍﺳﺖ</w:t>
      </w:r>
      <w:r w:rsidR="00BD77AA">
        <w:rPr>
          <w:sz w:val="28"/>
          <w:szCs w:val="28"/>
          <w:rtl/>
        </w:rPr>
        <w:t xml:space="preserve">. </w:t>
      </w:r>
      <w:r w:rsidR="00EA04EF" w:rsidRPr="00984881">
        <w:rPr>
          <w:sz w:val="28"/>
          <w:szCs w:val="28"/>
          <w:rtl/>
        </w:rPr>
        <w:t>ﮐﻪ ﺣﺘﻰ ﮔﻨﺎﻩ ﮐﺎﺭﺍﻥ ﻫﺮ ﺟﺎﺋﻰ</w:t>
      </w:r>
      <w:r w:rsidR="00BD77AA">
        <w:rPr>
          <w:sz w:val="28"/>
          <w:szCs w:val="28"/>
          <w:rtl/>
        </w:rPr>
        <w:t xml:space="preserve">، </w:t>
      </w:r>
      <w:r w:rsidR="00EA04EF" w:rsidRPr="00984881">
        <w:rPr>
          <w:sz w:val="28"/>
          <w:szCs w:val="28"/>
          <w:rtl/>
        </w:rPr>
        <w:t>ﺑﺎ ﺑﻮﺩﻥ ﺍﻭﻟﻴﺎﻯ ﺍﻟﻬﻰ ﻧﻴﺰ</w:t>
      </w:r>
      <w:r>
        <w:rPr>
          <w:sz w:val="28"/>
          <w:szCs w:val="28"/>
          <w:rtl/>
        </w:rPr>
        <w:t xml:space="preserve"> </w:t>
      </w:r>
      <w:r w:rsidR="00EA04EF" w:rsidRPr="00984881">
        <w:rPr>
          <w:sz w:val="28"/>
          <w:szCs w:val="28"/>
          <w:rtl/>
        </w:rPr>
        <w:t>ﺑﻰ ﮔﻨﺎﻩ ﺧﻮﺍﻫﻨﺪ ﺑﻮﺩ</w:t>
      </w:r>
      <w:r w:rsidR="00BD77AA">
        <w:rPr>
          <w:sz w:val="28"/>
          <w:szCs w:val="28"/>
          <w:rtl/>
        </w:rPr>
        <w:t xml:space="preserve">، </w:t>
      </w:r>
      <w:r w:rsidR="00EA04EF" w:rsidRPr="00984881">
        <w:rPr>
          <w:sz w:val="28"/>
          <w:szCs w:val="28"/>
          <w:rtl/>
        </w:rPr>
        <w:t>ﺍﮔﺮ ﻧﻈﺮﻯ ﻭ ﻓﮑﺮﻯ ﻫﻢ ﺑﻮﻟﻰ ﺍﻟﻬﻰ ﮐﺮﺩﻩ ﺑﺎﺷﻨﺪ</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ﻣﮕﺮ ﺑﻪ ﺗﻴﻎ ﺃﺟﻞ ﺧﻴﻤﻪ ﺑﺮ ﮐﻨﻢ </w:t>
      </w:r>
      <w:r w:rsidR="00BD77AA">
        <w:rPr>
          <w:b/>
          <w:bCs/>
          <w:sz w:val="28"/>
          <w:szCs w:val="28"/>
          <w:rtl/>
        </w:rPr>
        <w:t xml:space="preserve">، </w:t>
      </w:r>
      <w:r w:rsidRPr="00984881">
        <w:rPr>
          <w:b/>
          <w:bCs/>
          <w:sz w:val="28"/>
          <w:szCs w:val="28"/>
          <w:rtl/>
        </w:rPr>
        <w:t>ﻭﺭ ﻧﻰ</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ﺭﻣﻴﺪﻥ ﺍﺯ ﺩﺭ</w:t>
      </w:r>
      <w:r w:rsidR="00747C2C" w:rsidRPr="00984881">
        <w:rPr>
          <w:rFonts w:hint="cs"/>
          <w:b/>
          <w:bCs/>
          <w:sz w:val="28"/>
          <w:szCs w:val="28"/>
          <w:rtl/>
        </w:rPr>
        <w:t>ِ</w:t>
      </w:r>
      <w:r w:rsidRPr="00984881">
        <w:rPr>
          <w:b/>
          <w:bCs/>
          <w:sz w:val="28"/>
          <w:szCs w:val="28"/>
          <w:rtl/>
        </w:rPr>
        <w:t xml:space="preserve"> ﺩﻭﻟﺖ</w:t>
      </w:r>
      <w:r w:rsidR="00BD77AA">
        <w:rPr>
          <w:b/>
          <w:bCs/>
          <w:sz w:val="28"/>
          <w:szCs w:val="28"/>
          <w:rtl/>
        </w:rPr>
        <w:t xml:space="preserve">، </w:t>
      </w:r>
      <w:r w:rsidRPr="00984881">
        <w:rPr>
          <w:b/>
          <w:bCs/>
          <w:sz w:val="28"/>
          <w:szCs w:val="28"/>
          <w:rtl/>
        </w:rPr>
        <w:t xml:space="preserve">ﻧﻪ ﺭﺳﻢ ﻭ ﺭﺍﻩ ﻣﻨﺴﺖ </w:t>
      </w:r>
    </w:p>
    <w:p w:rsidR="00EA04EF" w:rsidRDefault="004D25BE" w:rsidP="00EA04EF">
      <w:pPr>
        <w:bidi/>
        <w:jc w:val="both"/>
        <w:rPr>
          <w:sz w:val="28"/>
          <w:szCs w:val="28"/>
        </w:rPr>
      </w:pPr>
      <w:r>
        <w:rPr>
          <w:sz w:val="28"/>
          <w:szCs w:val="28"/>
          <w:rtl/>
        </w:rPr>
        <w:t xml:space="preserve"> </w:t>
      </w:r>
      <w:r w:rsidR="00EA04EF" w:rsidRPr="00984881">
        <w:rPr>
          <w:sz w:val="28"/>
          <w:szCs w:val="28"/>
          <w:rtl/>
        </w:rPr>
        <w:t>ﻭ ﺍﻳﻦ ﺧﻴﺎﻝ ﻭ ﺗﺨﻴّﻞ ﻭ ﺗﻮﺳّﻞ</w:t>
      </w:r>
      <w:r>
        <w:rPr>
          <w:sz w:val="28"/>
          <w:szCs w:val="28"/>
          <w:rtl/>
        </w:rPr>
        <w:t xml:space="preserve"> </w:t>
      </w:r>
      <w:r w:rsidR="00EA04EF" w:rsidRPr="00984881">
        <w:rPr>
          <w:sz w:val="28"/>
          <w:szCs w:val="28"/>
          <w:rtl/>
        </w:rPr>
        <w:t>ﻋﺒﺎﺩﻯ ﺣﺎﻓﻆ</w:t>
      </w:r>
      <w:r>
        <w:rPr>
          <w:sz w:val="28"/>
          <w:szCs w:val="28"/>
          <w:rtl/>
        </w:rPr>
        <w:t xml:space="preserve"> </w:t>
      </w:r>
      <w:r w:rsidR="00EA04EF" w:rsidRPr="00984881">
        <w:rPr>
          <w:sz w:val="28"/>
          <w:szCs w:val="28"/>
          <w:rtl/>
        </w:rPr>
        <w:t>ﺳﺎﻟﻚ</w:t>
      </w:r>
      <w:r w:rsidR="00BD77AA">
        <w:rPr>
          <w:sz w:val="28"/>
          <w:szCs w:val="28"/>
          <w:rtl/>
        </w:rPr>
        <w:t xml:space="preserve">، </w:t>
      </w:r>
      <w:r w:rsidR="00EA04EF" w:rsidRPr="00984881">
        <w:rPr>
          <w:sz w:val="28"/>
          <w:szCs w:val="28"/>
          <w:rtl/>
        </w:rPr>
        <w:t>ﮐﻪ ﺩﺭ ﻋﺰﻟﺘﮕﺎﻩ ﺍﻭ ﻫﻤﭽﻨﺎﻥ ﺍﺩﺍﻣﻪ ﺧﻮﺍﻫﺪ ﺩﺍﺷﺖ</w:t>
      </w:r>
      <w:r w:rsidR="00BD77AA">
        <w:rPr>
          <w:sz w:val="28"/>
          <w:szCs w:val="28"/>
          <w:rtl/>
        </w:rPr>
        <w:t xml:space="preserve">، </w:t>
      </w:r>
      <w:r w:rsidR="00EA04EF" w:rsidRPr="00984881">
        <w:rPr>
          <w:sz w:val="28"/>
          <w:szCs w:val="28"/>
          <w:rtl/>
        </w:rPr>
        <w:t>ﻣﮕﺮ ﺁﻧﮑﻪ ﺃﺟﻞ ﻣﺮﮒ ﺧﻴﻤﻪ ﺍﻭﺭﺍ ﺑﺮﭼﻴﻨﺪ</w:t>
      </w:r>
      <w:r w:rsidR="00BD77AA">
        <w:rPr>
          <w:sz w:val="28"/>
          <w:szCs w:val="28"/>
          <w:rtl/>
        </w:rPr>
        <w:t xml:space="preserve">. </w:t>
      </w:r>
      <w:r w:rsidR="00EA04EF" w:rsidRPr="00984881">
        <w:rPr>
          <w:sz w:val="28"/>
          <w:szCs w:val="28"/>
          <w:rtl/>
        </w:rPr>
        <w:t>ﺯﻳﺮﺍ ﺳﺎﻟﻚ ﺩﺭ ﻋﺰﻟﺘﮕﺎﻩ ﺻﺤﺮﺍﺋﻰ ﺧﻮﺩ</w:t>
      </w:r>
      <w:r w:rsidR="00BD77AA">
        <w:rPr>
          <w:sz w:val="28"/>
          <w:szCs w:val="28"/>
          <w:rtl/>
        </w:rPr>
        <w:t xml:space="preserve">، </w:t>
      </w:r>
      <w:r w:rsidR="00EA04EF" w:rsidRPr="00984881">
        <w:rPr>
          <w:sz w:val="28"/>
          <w:szCs w:val="28"/>
          <w:rtl/>
        </w:rPr>
        <w:t>ﻣﻌﻤﻮﻟﺎ ﭘﺮﺩﻩﺍﻯ ﻭ ﭼﺎﺩﺭﻯ ﺑﺮﺍﻯ ﺣﻔﻆ ﺍﺯ ﻧﻮﺭ ﺁﻓﺘﺎﺏ ﺩﺍﺭﺩ</w:t>
      </w:r>
      <w:r w:rsidR="00BD77AA">
        <w:rPr>
          <w:sz w:val="28"/>
          <w:szCs w:val="28"/>
          <w:rtl/>
        </w:rPr>
        <w:t xml:space="preserve">. </w:t>
      </w:r>
      <w:r w:rsidR="00EA04EF" w:rsidRPr="00984881">
        <w:rPr>
          <w:sz w:val="28"/>
          <w:szCs w:val="28"/>
          <w:rtl/>
        </w:rPr>
        <w:t>ﮐﻪ ﺍﮔﺮ</w:t>
      </w:r>
      <w:r>
        <w:rPr>
          <w:sz w:val="28"/>
          <w:szCs w:val="28"/>
          <w:rtl/>
        </w:rPr>
        <w:t xml:space="preserve"> </w:t>
      </w:r>
      <w:r w:rsidR="00EA04EF" w:rsidRPr="00984881">
        <w:rPr>
          <w:sz w:val="28"/>
          <w:szCs w:val="28"/>
          <w:rtl/>
        </w:rPr>
        <w:t>ﺑﺎﺩ ﺁﻧﺮﺍ ﺑﺮﭼﻴﻨﺪ</w:t>
      </w:r>
      <w:r w:rsidR="00BD77AA">
        <w:rPr>
          <w:sz w:val="28"/>
          <w:szCs w:val="28"/>
          <w:rtl/>
        </w:rPr>
        <w:t xml:space="preserve">، </w:t>
      </w:r>
      <w:r w:rsidR="00EA04EF" w:rsidRPr="00984881">
        <w:rPr>
          <w:sz w:val="28"/>
          <w:szCs w:val="28"/>
          <w:rtl/>
        </w:rPr>
        <w:t>ﻟﺤﻈﻪ</w:t>
      </w:r>
      <w:r>
        <w:rPr>
          <w:sz w:val="28"/>
          <w:szCs w:val="28"/>
          <w:rtl/>
        </w:rPr>
        <w:t xml:space="preserve"> </w:t>
      </w:r>
      <w:r w:rsidR="00EA04EF" w:rsidRPr="00984881">
        <w:rPr>
          <w:sz w:val="28"/>
          <w:szCs w:val="28"/>
          <w:rtl/>
        </w:rPr>
        <w:t>ﺑﺮﻗﺮﺍﺭﻯ ﻣﺠﺪﺩ ﺧﻴﻤﻪ</w:t>
      </w:r>
      <w:r w:rsidR="00BD77AA">
        <w:rPr>
          <w:sz w:val="28"/>
          <w:szCs w:val="28"/>
          <w:rtl/>
        </w:rPr>
        <w:t xml:space="preserve">، </w:t>
      </w:r>
      <w:r w:rsidR="00EA04EF" w:rsidRPr="00984881">
        <w:rPr>
          <w:sz w:val="28"/>
          <w:szCs w:val="28"/>
          <w:rtl/>
        </w:rPr>
        <w:t>ﻇﺎﻫﺮﺍ ﺳﺎﻟﻚ ﺭﺍ ﺍﺯ ﺗﺨﻴّﻞ ﺑﺎﺯ ﻣﻴﺪﺍﺭﺩ</w:t>
      </w:r>
      <w:r w:rsidR="00BD77AA">
        <w:rPr>
          <w:sz w:val="28"/>
          <w:szCs w:val="28"/>
          <w:rtl/>
        </w:rPr>
        <w:t xml:space="preserve">. </w:t>
      </w:r>
      <w:r w:rsidR="00EA04EF" w:rsidRPr="00984881">
        <w:rPr>
          <w:sz w:val="28"/>
          <w:szCs w:val="28"/>
          <w:rtl/>
        </w:rPr>
        <w:t>ﮐﻪ ﺑﺎﺯ ﻫﻢ ﺩﺭ ﺣﺎﻝ ﺩﺭ ﺗﺨﻴّﻞ</w:t>
      </w:r>
      <w:r>
        <w:rPr>
          <w:sz w:val="28"/>
          <w:szCs w:val="28"/>
          <w:rtl/>
        </w:rPr>
        <w:t xml:space="preserve"> </w:t>
      </w:r>
      <w:r w:rsidR="00EA04EF" w:rsidRPr="00984881">
        <w:rPr>
          <w:sz w:val="28"/>
          <w:szCs w:val="28"/>
          <w:rtl/>
        </w:rPr>
        <w:t>ﺧﻮﺩ ﻣﻴﺒﺎﺷﺪ</w:t>
      </w:r>
      <w:r w:rsidR="00BD77AA">
        <w:rPr>
          <w:sz w:val="28"/>
          <w:szCs w:val="28"/>
          <w:rtl/>
        </w:rPr>
        <w:t xml:space="preserve">. </w:t>
      </w:r>
      <w:r w:rsidR="00EA04EF" w:rsidRPr="00984881">
        <w:rPr>
          <w:sz w:val="28"/>
          <w:szCs w:val="28"/>
          <w:rtl/>
        </w:rPr>
        <w:t>ﻭﺑﺮﺍﻯ ﺍﻳﻦ ﮐﺎﺭ ﺍﻗﺪﺍﻡ ﺑﺒﺮﻗﺮﺍﺭﻯ</w:t>
      </w:r>
      <w:r>
        <w:rPr>
          <w:sz w:val="28"/>
          <w:szCs w:val="28"/>
          <w:rtl/>
        </w:rPr>
        <w:t xml:space="preserve"> </w:t>
      </w:r>
      <w:r w:rsidR="00EA04EF" w:rsidRPr="00984881">
        <w:rPr>
          <w:sz w:val="28"/>
          <w:szCs w:val="28"/>
          <w:rtl/>
        </w:rPr>
        <w:t>ﻣﺠﺪﺩ ﺧﻴﻤﻪ ﺧﻮﺩ ﻣﻴﻨﻤﺎﻳﺪ</w:t>
      </w:r>
      <w:r w:rsidR="00BD77AA">
        <w:rPr>
          <w:sz w:val="28"/>
          <w:szCs w:val="28"/>
          <w:rtl/>
        </w:rPr>
        <w:t xml:space="preserve">. </w:t>
      </w:r>
      <w:r w:rsidR="00EA04EF" w:rsidRPr="00984881">
        <w:rPr>
          <w:sz w:val="28"/>
          <w:szCs w:val="28"/>
          <w:rtl/>
        </w:rPr>
        <w:t>ﻭﻟﻰ ﻣﻘﺼﻮﺩ</w:t>
      </w:r>
      <w:r>
        <w:rPr>
          <w:sz w:val="28"/>
          <w:szCs w:val="28"/>
          <w:rtl/>
        </w:rPr>
        <w:t xml:space="preserve"> </w:t>
      </w:r>
      <w:r w:rsidR="00EA04EF" w:rsidRPr="00984881">
        <w:rPr>
          <w:sz w:val="28"/>
          <w:szCs w:val="28"/>
          <w:rtl/>
        </w:rPr>
        <w:t>ﺣﺎﻓﻆ</w:t>
      </w:r>
      <w:r w:rsidR="00BD77AA">
        <w:rPr>
          <w:sz w:val="28"/>
          <w:szCs w:val="28"/>
          <w:rtl/>
        </w:rPr>
        <w:t xml:space="preserve">، </w:t>
      </w:r>
      <w:r w:rsidR="00EA04EF" w:rsidRPr="00984881">
        <w:rPr>
          <w:sz w:val="28"/>
          <w:szCs w:val="28"/>
          <w:rtl/>
        </w:rPr>
        <w:t>ﮐﻪ ﺍﮔﺮ ﻣﺮﮒ ﻃﺒﻴﻌﻰ ﺩﺳﺖ ﺑﺪﻫﺪ</w:t>
      </w:r>
      <w:r w:rsidR="00BD77AA">
        <w:rPr>
          <w:sz w:val="28"/>
          <w:szCs w:val="28"/>
          <w:rtl/>
        </w:rPr>
        <w:t xml:space="preserve">، </w:t>
      </w:r>
      <w:r w:rsidR="00EA04EF" w:rsidRPr="00984881">
        <w:rPr>
          <w:sz w:val="28"/>
          <w:szCs w:val="28"/>
          <w:rtl/>
        </w:rPr>
        <w:t>ﮐﻪ ﺍﻟﺒﺘﻪ ﮐﺴﻰ ﺁﻧﮕﺎﻩ ﻗﺎﺩﺭ ﺑﺘﺨﻴّﻞ ﻭ ﺃﻋﻤﺎﻝ ﻋﺒﺎﺩﻯ ﻭ ﺩﻧﻴﻮﻯ ﻧﻴﺴﺖ</w:t>
      </w:r>
      <w:r w:rsidR="00BD77AA">
        <w:rPr>
          <w:sz w:val="28"/>
          <w:szCs w:val="28"/>
          <w:rtl/>
        </w:rPr>
        <w:t xml:space="preserve">. </w:t>
      </w:r>
      <w:r w:rsidR="00EA04EF" w:rsidRPr="00984881">
        <w:rPr>
          <w:sz w:val="28"/>
          <w:szCs w:val="28"/>
          <w:rtl/>
        </w:rPr>
        <w:t>ﻭ ﺑﺎﻟﺎﺧﺮﻩ ﺑﺎﺯ ﺃﺟﻞ</w:t>
      </w:r>
      <w:r w:rsidR="00BD77AA">
        <w:rPr>
          <w:sz w:val="28"/>
          <w:szCs w:val="28"/>
          <w:rtl/>
        </w:rPr>
        <w:t xml:space="preserve">، </w:t>
      </w:r>
      <w:r w:rsidR="00EA04EF" w:rsidRPr="00984881">
        <w:rPr>
          <w:sz w:val="28"/>
          <w:szCs w:val="28"/>
          <w:rtl/>
        </w:rPr>
        <w:t>ﺷﺮﺍﻳﻂ ﻟﺎﺯﻡ ﺩﺭ ﻫﺮ ﻣﺮﺣﻠﻪ</w:t>
      </w:r>
      <w:r>
        <w:rPr>
          <w:sz w:val="28"/>
          <w:szCs w:val="28"/>
          <w:rtl/>
        </w:rPr>
        <w:t xml:space="preserve"> </w:t>
      </w:r>
      <w:r w:rsidR="00EA04EF" w:rsidRPr="00984881">
        <w:rPr>
          <w:sz w:val="28"/>
          <w:szCs w:val="28"/>
          <w:rtl/>
        </w:rPr>
        <w:t>ﺷﻬﻮﺩﻯ ﻭ ﺳﻠﻮﮐﻰ</w:t>
      </w:r>
      <w:r>
        <w:rPr>
          <w:sz w:val="28"/>
          <w:szCs w:val="28"/>
          <w:rtl/>
        </w:rPr>
        <w:t xml:space="preserve"> </w:t>
      </w:r>
      <w:r w:rsidR="00EA04EF" w:rsidRPr="00984881">
        <w:rPr>
          <w:sz w:val="28"/>
          <w:szCs w:val="28"/>
          <w:rtl/>
        </w:rPr>
        <w:t>ﺳﺎﻟﻚ ﺍﺳﺖ</w:t>
      </w:r>
      <w:r w:rsidR="00BD77AA">
        <w:rPr>
          <w:sz w:val="28"/>
          <w:szCs w:val="28"/>
          <w:rtl/>
        </w:rPr>
        <w:t xml:space="preserve">. </w:t>
      </w:r>
      <w:r w:rsidR="00EA04EF" w:rsidRPr="00984881">
        <w:rPr>
          <w:sz w:val="28"/>
          <w:szCs w:val="28"/>
          <w:rtl/>
        </w:rPr>
        <w:t>ﮐﻪ ﺑﺎﻳﺪ</w:t>
      </w:r>
      <w:r>
        <w:rPr>
          <w:sz w:val="28"/>
          <w:szCs w:val="28"/>
          <w:rtl/>
        </w:rPr>
        <w:t xml:space="preserve"> </w:t>
      </w:r>
      <w:r w:rsidR="00EA04EF" w:rsidRPr="00984881">
        <w:rPr>
          <w:sz w:val="28"/>
          <w:szCs w:val="28"/>
          <w:rtl/>
        </w:rPr>
        <w:t>ﺗﺤﻘّﻖ</w:t>
      </w:r>
      <w:r>
        <w:rPr>
          <w:sz w:val="28"/>
          <w:szCs w:val="28"/>
          <w:rtl/>
        </w:rPr>
        <w:t xml:space="preserve"> </w:t>
      </w:r>
      <w:r w:rsidR="00EA04EF" w:rsidRPr="00984881">
        <w:rPr>
          <w:sz w:val="28"/>
          <w:szCs w:val="28"/>
          <w:rtl/>
        </w:rPr>
        <w:t>ﮔﻴﺮﻧﺪ</w:t>
      </w:r>
      <w:r w:rsidR="00BD77AA">
        <w:rPr>
          <w:sz w:val="28"/>
          <w:szCs w:val="28"/>
          <w:rtl/>
        </w:rPr>
        <w:t xml:space="preserve">، </w:t>
      </w:r>
      <w:r w:rsidR="00EA04EF" w:rsidRPr="00984881">
        <w:rPr>
          <w:sz w:val="28"/>
          <w:szCs w:val="28"/>
          <w:rtl/>
        </w:rPr>
        <w:t>ﺗﺎ ﺷﺮﻁ ﮐﺎﻓﻰ ﺍﻟﻬﻰ</w:t>
      </w:r>
      <w:r w:rsidR="00BD77AA">
        <w:rPr>
          <w:sz w:val="28"/>
          <w:szCs w:val="28"/>
          <w:rtl/>
        </w:rPr>
        <w:t xml:space="preserve">، </w:t>
      </w:r>
      <w:r w:rsidR="00EA04EF" w:rsidRPr="00984881">
        <w:rPr>
          <w:sz w:val="28"/>
          <w:szCs w:val="28"/>
          <w:rtl/>
        </w:rPr>
        <w:t>ﺩﺭ ﺣﺘّﻰ ﺃﻋﻠﻢ ﺍﻭ ﺩﺳﺖ ﺑﺪﻫﺪ</w:t>
      </w:r>
      <w:r w:rsidR="00BD77AA">
        <w:rPr>
          <w:sz w:val="28"/>
          <w:szCs w:val="28"/>
          <w:rtl/>
        </w:rPr>
        <w:t xml:space="preserve">. </w:t>
      </w:r>
      <w:r w:rsidR="00EA04EF" w:rsidRPr="00984881">
        <w:rPr>
          <w:sz w:val="28"/>
          <w:szCs w:val="28"/>
          <w:rtl/>
        </w:rPr>
        <w:t>ﮐﻪ ﺑﺪﺍ ﻭ ﻣﺸﻴّﺖ</w:t>
      </w:r>
      <w:r>
        <w:rPr>
          <w:sz w:val="28"/>
          <w:szCs w:val="28"/>
          <w:rtl/>
        </w:rPr>
        <w:t xml:space="preserve"> </w:t>
      </w:r>
      <w:r w:rsidR="00EA04EF" w:rsidRPr="00984881">
        <w:rPr>
          <w:sz w:val="28"/>
          <w:szCs w:val="28"/>
          <w:rtl/>
        </w:rPr>
        <w:t>ﺗﺎﺯﻩ ﺑﺮﺍﻯ ﺳﺮﻧﻮﺷﺘﻰ ﺟﺪﻳﺪ</w:t>
      </w:r>
      <w:r>
        <w:rPr>
          <w:sz w:val="28"/>
          <w:szCs w:val="28"/>
          <w:rtl/>
        </w:rPr>
        <w:t xml:space="preserve"> </w:t>
      </w:r>
      <w:r w:rsidR="00EA04EF" w:rsidRPr="00984881">
        <w:rPr>
          <w:sz w:val="28"/>
          <w:szCs w:val="28"/>
          <w:rtl/>
        </w:rPr>
        <w:t>ﺑﺪﻫﺪ</w:t>
      </w:r>
      <w:r w:rsidR="00BD77AA">
        <w:rPr>
          <w:sz w:val="28"/>
          <w:szCs w:val="28"/>
          <w:rtl/>
        </w:rPr>
        <w:t xml:space="preserve">. </w:t>
      </w:r>
      <w:r w:rsidR="00EA04EF" w:rsidRPr="00984881">
        <w:rPr>
          <w:sz w:val="28"/>
          <w:szCs w:val="28"/>
          <w:rtl/>
        </w:rPr>
        <w:t xml:space="preserve">ﮐﻪ </w:t>
      </w:r>
      <w:r w:rsidR="009732B0" w:rsidRPr="00984881">
        <w:rPr>
          <w:sz w:val="28"/>
          <w:szCs w:val="28"/>
          <w:rtl/>
        </w:rPr>
        <w:t>حَدّ</w:t>
      </w:r>
      <w:r>
        <w:rPr>
          <w:sz w:val="28"/>
          <w:szCs w:val="28"/>
          <w:rtl/>
        </w:rPr>
        <w:t xml:space="preserve"> </w:t>
      </w:r>
      <w:r w:rsidR="00EA04EF" w:rsidRPr="00984881">
        <w:rPr>
          <w:sz w:val="28"/>
          <w:szCs w:val="28"/>
          <w:rtl/>
        </w:rPr>
        <w:t>ﺃﻗﻞ ﺷﻬﻮﺩ ﭼﻬﺎﺭﻡ ﺻﻮﺭﺕ ﻣﺮﺗﻀﻮﻯ</w:t>
      </w:r>
      <w:r w:rsidR="00BD77AA">
        <w:rPr>
          <w:sz w:val="28"/>
          <w:szCs w:val="28"/>
          <w:rtl/>
        </w:rPr>
        <w:t xml:space="preserve">، </w:t>
      </w:r>
      <w:r w:rsidR="00EA04EF" w:rsidRPr="00984881">
        <w:rPr>
          <w:sz w:val="28"/>
          <w:szCs w:val="28"/>
          <w:rtl/>
        </w:rPr>
        <w:t>ﻭ ﺑﺮﺍﻯ ﺑﺎﺯﮔﺸﺘﮕﺎﻥ ﺑﺨﻠﻖ ﻣﺮﺍﺗﺐ</w:t>
      </w:r>
      <w:r>
        <w:rPr>
          <w:sz w:val="28"/>
          <w:szCs w:val="28"/>
          <w:rtl/>
        </w:rPr>
        <w:t xml:space="preserve"> </w:t>
      </w:r>
      <w:r w:rsidR="00EA04EF" w:rsidRPr="00984881">
        <w:rPr>
          <w:sz w:val="28"/>
          <w:szCs w:val="28"/>
          <w:rtl/>
        </w:rPr>
        <w:t>ﺷﻬﻮﺩ ﺑﻌﺪﻯ ﺍﺳﺖ</w:t>
      </w:r>
      <w:r w:rsidR="00BD77AA">
        <w:rPr>
          <w:sz w:val="28"/>
          <w:szCs w:val="28"/>
          <w:rtl/>
        </w:rPr>
        <w:t xml:space="preserve">. </w:t>
      </w:r>
      <w:r w:rsidR="00EA04EF" w:rsidRPr="00984881">
        <w:rPr>
          <w:sz w:val="28"/>
          <w:szCs w:val="28"/>
          <w:rtl/>
        </w:rPr>
        <w:t>ﺣﺎﻓﻆ</w:t>
      </w:r>
      <w:r>
        <w:rPr>
          <w:sz w:val="28"/>
          <w:szCs w:val="28"/>
          <w:rtl/>
        </w:rPr>
        <w:t xml:space="preserve"> </w:t>
      </w:r>
      <w:r w:rsidR="00EA04EF" w:rsidRPr="00984881">
        <w:rPr>
          <w:sz w:val="28"/>
          <w:szCs w:val="28"/>
          <w:rtl/>
        </w:rPr>
        <w:t>ﺍﺩﺍﻣﻪ ﻣﻴﺪﻫﺪ</w:t>
      </w:r>
      <w:r w:rsidR="00BD77AA">
        <w:rPr>
          <w:sz w:val="28"/>
          <w:szCs w:val="28"/>
          <w:rtl/>
        </w:rPr>
        <w:t xml:space="preserve">، </w:t>
      </w:r>
      <w:r w:rsidR="00EA04EF" w:rsidRPr="00984881">
        <w:rPr>
          <w:sz w:val="28"/>
          <w:szCs w:val="28"/>
          <w:rtl/>
        </w:rPr>
        <w:t>ﮐﻪ ﺗﺮﻙ ﺍﻳﻦ ﺗﺨﻴّﻞ ﻗﺒﻞ ﺍﺯ ﻣﺮﮒ ﻗﺒﻞ ﺍﺯ ﻣﺮﮒ</w:t>
      </w:r>
      <w:r w:rsidR="00BD77AA">
        <w:rPr>
          <w:sz w:val="28"/>
          <w:szCs w:val="28"/>
          <w:rtl/>
        </w:rPr>
        <w:t xml:space="preserve">، </w:t>
      </w:r>
      <w:r w:rsidR="00EA04EF" w:rsidRPr="00984881">
        <w:rPr>
          <w:sz w:val="28"/>
          <w:szCs w:val="28"/>
          <w:rtl/>
        </w:rPr>
        <w:t>ﻭ ﺭﻣﻴﺪﻥ ﻭ ﺗﺮﻙ ﺻﻠﺎﺕ ﻭ ﺍﺭﺗﺒﺎﻁ ﻭ ﭘﺴﺖ</w:t>
      </w:r>
      <w:r>
        <w:rPr>
          <w:sz w:val="28"/>
          <w:szCs w:val="28"/>
          <w:rtl/>
        </w:rPr>
        <w:t xml:space="preserve"> </w:t>
      </w:r>
      <w:r w:rsidR="00EA04EF" w:rsidRPr="00984881">
        <w:rPr>
          <w:sz w:val="28"/>
          <w:szCs w:val="28"/>
          <w:rtl/>
        </w:rPr>
        <w:t>ﻋﺒﺎﺩﻯ ﺧﻮﺩ</w:t>
      </w:r>
      <w:r w:rsidR="00BD77AA">
        <w:rPr>
          <w:sz w:val="28"/>
          <w:szCs w:val="28"/>
          <w:rtl/>
        </w:rPr>
        <w:t xml:space="preserve">، </w:t>
      </w:r>
      <w:r w:rsidR="00EA04EF" w:rsidRPr="00984881">
        <w:rPr>
          <w:sz w:val="28"/>
          <w:szCs w:val="28"/>
          <w:rtl/>
        </w:rPr>
        <w:t>ﻭ ﺍﺯ ﺩﺭ</w:t>
      </w:r>
      <w:r>
        <w:rPr>
          <w:sz w:val="28"/>
          <w:szCs w:val="28"/>
          <w:rtl/>
        </w:rPr>
        <w:t xml:space="preserve"> </w:t>
      </w:r>
      <w:r w:rsidR="00EA04EF" w:rsidRPr="00984881">
        <w:rPr>
          <w:sz w:val="28"/>
          <w:szCs w:val="28"/>
          <w:rtl/>
        </w:rPr>
        <w:t>ﺩﻭﻟﺖ ﭘﺎﺩﺷﺎﻫﻰ ﺍﻟﻬﻰ ﺧﻮﻳﺶ ﺑﻴﺮﻭﻥ ﻧﺨﻮﺍﻫﺪ ﺭﻓﺖ</w:t>
      </w:r>
      <w:r w:rsidR="00BD77AA">
        <w:rPr>
          <w:sz w:val="28"/>
          <w:szCs w:val="28"/>
          <w:rtl/>
        </w:rPr>
        <w:t xml:space="preserve">، </w:t>
      </w:r>
      <w:r w:rsidR="00EA04EF" w:rsidRPr="00984881">
        <w:rPr>
          <w:sz w:val="28"/>
          <w:szCs w:val="28"/>
          <w:rtl/>
        </w:rPr>
        <w:t>ﻭﺑﻰ ﻭﻓﺎﺋﻰ</w:t>
      </w:r>
      <w:r>
        <w:rPr>
          <w:sz w:val="28"/>
          <w:szCs w:val="28"/>
          <w:rtl/>
        </w:rPr>
        <w:t xml:space="preserve"> </w:t>
      </w:r>
      <w:r w:rsidR="00EA04EF" w:rsidRPr="00984881">
        <w:rPr>
          <w:sz w:val="28"/>
          <w:szCs w:val="28"/>
          <w:rtl/>
        </w:rPr>
        <w:t>ﻧﺪﺍﺭﺩ</w:t>
      </w:r>
      <w:r w:rsidR="00BD77AA">
        <w:rPr>
          <w:sz w:val="28"/>
          <w:szCs w:val="28"/>
          <w:rtl/>
        </w:rPr>
        <w:t xml:space="preserve">. </w:t>
      </w:r>
      <w:r w:rsidR="00EA04EF" w:rsidRPr="00984881">
        <w:rPr>
          <w:sz w:val="28"/>
          <w:szCs w:val="28"/>
          <w:rtl/>
        </w:rPr>
        <w:t>ﺯﻳﺮﺍ ﺭﺍﻩ ﻭ ﺭﺳﻢ ﺣﺎﻓﻆ</w:t>
      </w:r>
      <w:r>
        <w:rPr>
          <w:sz w:val="28"/>
          <w:szCs w:val="28"/>
          <w:rtl/>
        </w:rPr>
        <w:t xml:space="preserve"> </w:t>
      </w:r>
      <w:r w:rsidR="00EA04EF" w:rsidRPr="00984881">
        <w:rPr>
          <w:sz w:val="28"/>
          <w:szCs w:val="28"/>
          <w:rtl/>
        </w:rPr>
        <w:t>ﻧﻴﺴﺖ</w:t>
      </w:r>
      <w:r w:rsidR="00BD77AA">
        <w:rPr>
          <w:sz w:val="28"/>
          <w:szCs w:val="28"/>
          <w:rtl/>
        </w:rPr>
        <w:t xml:space="preserve">. </w:t>
      </w:r>
      <w:r w:rsidR="00EA04EF" w:rsidRPr="00984881">
        <w:rPr>
          <w:sz w:val="28"/>
          <w:szCs w:val="28"/>
          <w:rtl/>
        </w:rPr>
        <w:t>ﮐﻪ ﺑﺎ ﺧﻮﺩ ﻗﺮﺍﺭ ﺩﺍﺭﺩ</w:t>
      </w:r>
      <w:r w:rsidR="00BD77AA">
        <w:rPr>
          <w:sz w:val="28"/>
          <w:szCs w:val="28"/>
          <w:rtl/>
        </w:rPr>
        <w:t xml:space="preserve">، </w:t>
      </w:r>
      <w:r w:rsidR="00EA04EF" w:rsidRPr="00984881">
        <w:rPr>
          <w:sz w:val="28"/>
          <w:szCs w:val="28"/>
          <w:rtl/>
        </w:rPr>
        <w:t>ﺗﺎ ﺩﻡ ﻣﺮﮒ ﻭﻓﺎﺩﺍﺭ ﻋﺒﺎﺩﻯﻮﺳﻠﻮﮐﻰ ﻭﺗﻮﺳّﻠﻰ ﺧﻮﺩ ﺑﺎﺷﺪ</w:t>
      </w:r>
      <w:r w:rsidR="00BD77AA">
        <w:rPr>
          <w:sz w:val="28"/>
          <w:szCs w:val="28"/>
          <w:rtl/>
        </w:rPr>
        <w:t xml:space="preserve">. </w:t>
      </w:r>
      <w:r w:rsidR="00EA04EF" w:rsidRPr="00984881">
        <w:rPr>
          <w:sz w:val="28"/>
          <w:szCs w:val="28"/>
          <w:rtl/>
        </w:rPr>
        <w:t>ﻭ ﺑﺎ ﺗﻮﺳّﻞ</w:t>
      </w:r>
      <w:r>
        <w:rPr>
          <w:sz w:val="28"/>
          <w:szCs w:val="28"/>
          <w:rtl/>
        </w:rPr>
        <w:t xml:space="preserve"> </w:t>
      </w:r>
      <w:r w:rsidR="00EA04EF" w:rsidRPr="00984881">
        <w:rPr>
          <w:sz w:val="28"/>
          <w:szCs w:val="28"/>
          <w:rtl/>
        </w:rPr>
        <w:t>ﭘﻴﺮ</w:t>
      </w:r>
      <w:r>
        <w:rPr>
          <w:sz w:val="28"/>
          <w:szCs w:val="28"/>
          <w:rtl/>
        </w:rPr>
        <w:t xml:space="preserve"> </w:t>
      </w:r>
      <w:r w:rsidR="00EA04EF" w:rsidRPr="00984881">
        <w:rPr>
          <w:sz w:val="28"/>
          <w:szCs w:val="28"/>
          <w:rtl/>
        </w:rPr>
        <w:t>ﻣﻌﺮﻓﻰ ﺷﺪﻩ</w:t>
      </w:r>
      <w:r>
        <w:rPr>
          <w:sz w:val="28"/>
          <w:szCs w:val="28"/>
          <w:rtl/>
        </w:rPr>
        <w:t xml:space="preserve"> </w:t>
      </w:r>
      <w:r w:rsidR="00EA04EF" w:rsidRPr="00984881">
        <w:rPr>
          <w:sz w:val="28"/>
          <w:szCs w:val="28"/>
          <w:rtl/>
        </w:rPr>
        <w:t xml:space="preserve">ﺧﺪﺍﻭﻧﺪ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ﺍﺯ ﺁﻥ ﺯﻣﺎﻥ</w:t>
      </w:r>
      <w:r w:rsidR="00BD77AA">
        <w:rPr>
          <w:b/>
          <w:bCs/>
          <w:sz w:val="28"/>
          <w:szCs w:val="28"/>
          <w:rtl/>
        </w:rPr>
        <w:t xml:space="preserve">، </w:t>
      </w:r>
      <w:r w:rsidRPr="00984881">
        <w:rPr>
          <w:b/>
          <w:bCs/>
          <w:sz w:val="28"/>
          <w:szCs w:val="28"/>
          <w:rtl/>
        </w:rPr>
        <w:t>ﮐﻪ ﺑﺮﻳﻦ ﺁﺳﺘﺎﻥ ﻧﻬﺎﺩﻡ ﺭﻭﻯ</w:t>
      </w:r>
      <w:r w:rsidR="004D25BE">
        <w:rPr>
          <w:b/>
          <w:bCs/>
          <w:sz w:val="28"/>
          <w:szCs w:val="28"/>
          <w:rtl/>
        </w:rPr>
        <w:t xml:space="preserve"> </w:t>
      </w:r>
      <w:r w:rsidRPr="00984881">
        <w:rPr>
          <w:b/>
          <w:bCs/>
          <w:sz w:val="28"/>
          <w:szCs w:val="28"/>
          <w:rtl/>
        </w:rPr>
        <w:t>*</w:t>
      </w:r>
      <w:r w:rsidR="004D25BE">
        <w:rPr>
          <w:b/>
          <w:bCs/>
          <w:sz w:val="28"/>
          <w:szCs w:val="28"/>
          <w:rtl/>
        </w:rPr>
        <w:t xml:space="preserve"> </w:t>
      </w:r>
      <w:r w:rsidR="009915B2" w:rsidRPr="00984881">
        <w:rPr>
          <w:b/>
          <w:bCs/>
          <w:sz w:val="28"/>
          <w:szCs w:val="28"/>
          <w:rtl/>
        </w:rPr>
        <w:t>فر</w:t>
      </w:r>
      <w:r w:rsidRPr="00984881">
        <w:rPr>
          <w:b/>
          <w:bCs/>
          <w:sz w:val="28"/>
          <w:szCs w:val="28"/>
          <w:rtl/>
        </w:rPr>
        <w:t>ﺍﺯ ﻣﺴﻨﺪ ﺧﻮﺭﺷﻴﺪ</w:t>
      </w:r>
      <w:r w:rsidR="00BD77AA">
        <w:rPr>
          <w:b/>
          <w:bCs/>
          <w:sz w:val="28"/>
          <w:szCs w:val="28"/>
          <w:rtl/>
        </w:rPr>
        <w:t xml:space="preserve">، </w:t>
      </w:r>
      <w:r w:rsidRPr="00984881">
        <w:rPr>
          <w:b/>
          <w:bCs/>
          <w:sz w:val="28"/>
          <w:szCs w:val="28"/>
          <w:rtl/>
        </w:rPr>
        <w:t xml:space="preserve">ﺗﮑﻴﻪ ﮔﺎﻩ ﻣﻨﺴﺖ </w:t>
      </w:r>
    </w:p>
    <w:p w:rsidR="00EA04EF" w:rsidRPr="00984881" w:rsidRDefault="004D25BE" w:rsidP="00B1168F">
      <w:pPr>
        <w:bidi/>
        <w:jc w:val="both"/>
        <w:rPr>
          <w:sz w:val="28"/>
          <w:szCs w:val="28"/>
          <w:rtl/>
        </w:rPr>
      </w:pPr>
      <w:r>
        <w:rPr>
          <w:sz w:val="28"/>
          <w:szCs w:val="28"/>
          <w:rtl/>
        </w:rPr>
        <w:t xml:space="preserve"> </w:t>
      </w:r>
      <w:r w:rsidR="00EA04EF" w:rsidRPr="00984881">
        <w:rPr>
          <w:sz w:val="28"/>
          <w:szCs w:val="28"/>
          <w:rtl/>
        </w:rPr>
        <w:t>ﺩﻟﻴﻞ</w:t>
      </w:r>
      <w:r>
        <w:rPr>
          <w:sz w:val="28"/>
          <w:szCs w:val="28"/>
          <w:rtl/>
        </w:rPr>
        <w:t xml:space="preserve"> </w:t>
      </w:r>
      <w:r w:rsidR="00EA04EF" w:rsidRPr="00984881">
        <w:rPr>
          <w:sz w:val="28"/>
          <w:szCs w:val="28"/>
          <w:rtl/>
        </w:rPr>
        <w:t>ﺣﺎﻓﻆ ﺍﻳﻦ ﺍﺳﺖ</w:t>
      </w:r>
      <w:r w:rsidR="00BD77AA">
        <w:rPr>
          <w:sz w:val="28"/>
          <w:szCs w:val="28"/>
          <w:rtl/>
        </w:rPr>
        <w:t xml:space="preserve">، </w:t>
      </w:r>
      <w:r w:rsidR="00EA04EF" w:rsidRPr="00984881">
        <w:rPr>
          <w:sz w:val="28"/>
          <w:szCs w:val="28"/>
          <w:rtl/>
        </w:rPr>
        <w:t>ﮐﻪ ﺗﺮﻙ ﺩﺭﮔﺎﻩ ﭘﻴﺮ ﻧﺨﻮﺍﻫﺪ ﮐﺮﺩ</w:t>
      </w:r>
      <w:r w:rsidR="00BD77AA">
        <w:rPr>
          <w:sz w:val="28"/>
          <w:szCs w:val="28"/>
          <w:rtl/>
        </w:rPr>
        <w:t xml:space="preserve">. </w:t>
      </w:r>
      <w:r w:rsidR="00EA04EF" w:rsidRPr="00984881">
        <w:rPr>
          <w:sz w:val="28"/>
          <w:szCs w:val="28"/>
          <w:rtl/>
        </w:rPr>
        <w:t>ﺯﻳﺮﺍ ﺭﻭﺯﻯ ﮐﻪ ﺑﺂﺳﺘﺎﻥ ﺍﻟﻬﻰ ﭘﻴﺮ ﺧﻮﺩ ﻗﺪﻡ ﮔﺬﺍﺭﺩ</w:t>
      </w:r>
      <w:r w:rsidR="00BD77AA">
        <w:rPr>
          <w:sz w:val="28"/>
          <w:szCs w:val="28"/>
          <w:rtl/>
        </w:rPr>
        <w:t xml:space="preserve">، </w:t>
      </w:r>
      <w:r w:rsidR="00EA04EF" w:rsidRPr="00984881">
        <w:rPr>
          <w:sz w:val="28"/>
          <w:szCs w:val="28"/>
          <w:rtl/>
        </w:rPr>
        <w:t>ﻭ ﺑﻤﻌﺮﻓﻰ ﺧﺪﺍﻭﻧﺪ</w:t>
      </w:r>
      <w:r w:rsidR="00BD77AA">
        <w:rPr>
          <w:sz w:val="28"/>
          <w:szCs w:val="28"/>
          <w:rtl/>
        </w:rPr>
        <w:t xml:space="preserve">، </w:t>
      </w:r>
      <w:r w:rsidR="00EA04EF" w:rsidRPr="00984881">
        <w:rPr>
          <w:sz w:val="28"/>
          <w:szCs w:val="28"/>
          <w:rtl/>
        </w:rPr>
        <w:t>ﮐﻪ ﭘﻴﺮ ﺧﻮﺩﺭﺍ ﺷﻨﺎﺧﺖ</w:t>
      </w:r>
      <w:r w:rsidR="00BD77AA">
        <w:rPr>
          <w:sz w:val="28"/>
          <w:szCs w:val="28"/>
          <w:rtl/>
        </w:rPr>
        <w:t xml:space="preserve">، </w:t>
      </w:r>
      <w:r w:rsidR="00EA04EF" w:rsidRPr="00984881">
        <w:rPr>
          <w:sz w:val="28"/>
          <w:szCs w:val="28"/>
          <w:rtl/>
        </w:rPr>
        <w:t>ﻭ ﭘﻴﻤﺎﻥ ﺑﺴﺖ</w:t>
      </w:r>
      <w:r>
        <w:rPr>
          <w:sz w:val="28"/>
          <w:szCs w:val="28"/>
          <w:rtl/>
        </w:rPr>
        <w:t xml:space="preserve"> </w:t>
      </w:r>
      <w:r w:rsidR="00EA04EF" w:rsidRPr="00984881">
        <w:rPr>
          <w:sz w:val="28"/>
          <w:szCs w:val="28"/>
          <w:rtl/>
        </w:rPr>
        <w:t>ﻭﺳﻮﮔﻨﺪ</w:t>
      </w:r>
      <w:r>
        <w:rPr>
          <w:sz w:val="28"/>
          <w:szCs w:val="28"/>
          <w:rtl/>
        </w:rPr>
        <w:t xml:space="preserve"> </w:t>
      </w:r>
      <w:r w:rsidR="00EA04EF" w:rsidRPr="00984881">
        <w:rPr>
          <w:sz w:val="28"/>
          <w:szCs w:val="28"/>
          <w:rtl/>
        </w:rPr>
        <w:t>ﻭﻓﺎﺩﺍﺭﻯ ﺗﺎ ﻣﺮﮒ ﺭﺍ ﻗﺒﻮﻝ ﮐﺮﺩ</w:t>
      </w:r>
      <w:r w:rsidR="00BD77AA">
        <w:rPr>
          <w:sz w:val="28"/>
          <w:szCs w:val="28"/>
          <w:rtl/>
        </w:rPr>
        <w:t xml:space="preserve">. </w:t>
      </w:r>
      <w:r w:rsidR="00EA04EF" w:rsidRPr="00984881">
        <w:rPr>
          <w:sz w:val="28"/>
          <w:szCs w:val="28"/>
          <w:rtl/>
        </w:rPr>
        <w:t>ﻫﻤﻴﺸﻪ ﺃﺣﻮﺍﻝ ﻧﻴﮑﻮﺋﻰ ﺍﺯ ﺧﺪﺍﻭﻧﺪ ﺩﺍﺭﺩ</w:t>
      </w:r>
      <w:r w:rsidR="00BD77AA">
        <w:rPr>
          <w:sz w:val="28"/>
          <w:szCs w:val="28"/>
          <w:rtl/>
        </w:rPr>
        <w:t xml:space="preserve">. </w:t>
      </w:r>
      <w:r w:rsidR="00EA04EF" w:rsidRPr="00984881">
        <w:rPr>
          <w:sz w:val="28"/>
          <w:szCs w:val="28"/>
          <w:rtl/>
        </w:rPr>
        <w:t>ﭼﻪ ﺩﺭ ﺑﻴﺪﺍﺭﻯ</w:t>
      </w:r>
      <w:r w:rsidR="00B1168F" w:rsidRPr="00984881">
        <w:rPr>
          <w:rFonts w:hint="cs"/>
          <w:sz w:val="28"/>
          <w:szCs w:val="28"/>
          <w:rtl/>
        </w:rPr>
        <w:t>ها</w:t>
      </w:r>
      <w:r w:rsidR="00EA04EF" w:rsidRPr="00984881">
        <w:rPr>
          <w:sz w:val="28"/>
          <w:szCs w:val="28"/>
          <w:rtl/>
        </w:rPr>
        <w:t xml:space="preserve"> ﻭ ﻳﺎ ﺩﺭ ﺭؤﻳﺎﻫﺎﻯ ﺷﺒﺎﻧﻪ</w:t>
      </w:r>
      <w:r w:rsidR="00BD77AA">
        <w:rPr>
          <w:sz w:val="28"/>
          <w:szCs w:val="28"/>
          <w:rtl/>
        </w:rPr>
        <w:t xml:space="preserve">، </w:t>
      </w:r>
      <w:r w:rsidR="00EA04EF" w:rsidRPr="00984881">
        <w:rPr>
          <w:sz w:val="28"/>
          <w:szCs w:val="28"/>
          <w:rtl/>
        </w:rPr>
        <w:t>ﮐﻪ ﺣﺘﻰ ﺗﻤﺎﻣﻰ ﻣﻮﺟﻮﺩﺍﺕ ﻫﺴﺘﻰ</w:t>
      </w:r>
      <w:r w:rsidR="00BD77AA">
        <w:rPr>
          <w:sz w:val="28"/>
          <w:szCs w:val="28"/>
          <w:rtl/>
        </w:rPr>
        <w:t xml:space="preserve">، </w:t>
      </w:r>
      <w:r w:rsidR="00EA04EF" w:rsidRPr="00984881">
        <w:rPr>
          <w:sz w:val="28"/>
          <w:szCs w:val="28"/>
          <w:rtl/>
        </w:rPr>
        <w:t>ﺑﺎ ﺳﺎﻟﻚ</w:t>
      </w:r>
      <w:r>
        <w:rPr>
          <w:sz w:val="28"/>
          <w:szCs w:val="28"/>
          <w:rtl/>
        </w:rPr>
        <w:t xml:space="preserve"> </w:t>
      </w:r>
      <w:r w:rsidR="00EA04EF" w:rsidRPr="00984881">
        <w:rPr>
          <w:sz w:val="28"/>
          <w:szCs w:val="28"/>
          <w:rtl/>
        </w:rPr>
        <w:t>ﺩﺭ ﺧﻄﺎﺏ ﻭ ﺗﻌﻠﻴﻢ</w:t>
      </w:r>
      <w:r>
        <w:rPr>
          <w:sz w:val="28"/>
          <w:szCs w:val="28"/>
          <w:rtl/>
        </w:rPr>
        <w:t xml:space="preserve"> </w:t>
      </w:r>
      <w:r w:rsidR="00EA04EF" w:rsidRPr="00984881">
        <w:rPr>
          <w:sz w:val="28"/>
          <w:szCs w:val="28"/>
          <w:rtl/>
        </w:rPr>
        <w:t>ﺩﺍﺩﻥ</w:t>
      </w:r>
      <w:r w:rsidR="00BD77AA">
        <w:rPr>
          <w:sz w:val="28"/>
          <w:szCs w:val="28"/>
          <w:rtl/>
        </w:rPr>
        <w:t xml:space="preserve">، </w:t>
      </w:r>
      <w:r w:rsidR="00EA04EF" w:rsidRPr="00984881">
        <w:rPr>
          <w:sz w:val="28"/>
          <w:szCs w:val="28"/>
          <w:rtl/>
        </w:rPr>
        <w:t>ﻭ ﻫﺪﺍﻳﺘﻬﺎﻯ ﺍﻟﻬﻰ ﺑﻮﺳﻴﻠﻪ ﺁﻧﻬﺎ ﻣﻴﺮﺳﺪ</w:t>
      </w:r>
      <w:r w:rsidR="00BD77AA">
        <w:rPr>
          <w:sz w:val="28"/>
          <w:szCs w:val="28"/>
          <w:rtl/>
        </w:rPr>
        <w:t xml:space="preserve">. </w:t>
      </w:r>
      <w:r w:rsidR="00EA04EF" w:rsidRPr="00984881">
        <w:rPr>
          <w:sz w:val="28"/>
          <w:szCs w:val="28"/>
          <w:rtl/>
        </w:rPr>
        <w:t>ﺁﻧﮕﺎﻩ ﺣﺎﻓﻆ ﺳﺎﻟﻚ ﺧﻮﺭﺍ ﺑﺮ ﻣﺴﻨﺪ ﻭ ﺟﺎﻳﮕﺎﻫﻰ ﺗﮑﻴﻪ ﻣﻴﺪﺍﻧﺪ</w:t>
      </w:r>
      <w:r w:rsidR="00BD77AA">
        <w:rPr>
          <w:sz w:val="28"/>
          <w:szCs w:val="28"/>
          <w:rtl/>
        </w:rPr>
        <w:t xml:space="preserve">، </w:t>
      </w:r>
      <w:r w:rsidR="00EA04EF" w:rsidRPr="00984881">
        <w:rPr>
          <w:sz w:val="28"/>
          <w:szCs w:val="28"/>
          <w:rtl/>
        </w:rPr>
        <w:t>ﮐﻪ ﺧﻮﺭﺷﻴﺪ ﺗﮑﻴﻪ ﮔﺎﻩ ﻣﻴﺒﺎﺷﺪ</w:t>
      </w:r>
      <w:r w:rsidR="00BD77AA">
        <w:rPr>
          <w:sz w:val="28"/>
          <w:szCs w:val="28"/>
          <w:rtl/>
        </w:rPr>
        <w:t xml:space="preserve">. </w:t>
      </w:r>
      <w:r w:rsidR="00EA04EF" w:rsidRPr="00984881">
        <w:rPr>
          <w:sz w:val="28"/>
          <w:szCs w:val="28"/>
          <w:rtl/>
        </w:rPr>
        <w:t>ﺑﺎ ﺑﻠﻨﺪﻯ ﺁﻥ ﺩﺭﺁﺳﻤﺎﻥ</w:t>
      </w:r>
      <w:r w:rsidR="00BD77AA">
        <w:rPr>
          <w:sz w:val="28"/>
          <w:szCs w:val="28"/>
          <w:rtl/>
        </w:rPr>
        <w:t xml:space="preserve">، </w:t>
      </w:r>
      <w:r w:rsidR="00EA04EF" w:rsidRPr="00984881">
        <w:rPr>
          <w:sz w:val="28"/>
          <w:szCs w:val="28"/>
          <w:rtl/>
        </w:rPr>
        <w:t>ﻭ ﺩﺭ ﻣﺮﺍﺗﺐ</w:t>
      </w:r>
      <w:r>
        <w:rPr>
          <w:sz w:val="28"/>
          <w:szCs w:val="28"/>
          <w:rtl/>
        </w:rPr>
        <w:t xml:space="preserve"> </w:t>
      </w:r>
      <w:r w:rsidR="00EA04EF" w:rsidRPr="00984881">
        <w:rPr>
          <w:sz w:val="28"/>
          <w:szCs w:val="28"/>
          <w:rtl/>
        </w:rPr>
        <w:t>ﺷﻬﻮﺩﻯ ﻭ</w:t>
      </w:r>
      <w:r>
        <w:rPr>
          <w:sz w:val="28"/>
          <w:szCs w:val="28"/>
          <w:rtl/>
        </w:rPr>
        <w:t xml:space="preserve"> </w:t>
      </w:r>
      <w:r w:rsidR="00EA04EF" w:rsidRPr="00984881">
        <w:rPr>
          <w:sz w:val="28"/>
          <w:szCs w:val="28"/>
          <w:rtl/>
        </w:rPr>
        <w:t>ﺃﻧﻮﺍﺭﻯ ﺧﻮﺩ</w:t>
      </w:r>
      <w:r w:rsidR="00BD77AA">
        <w:rPr>
          <w:sz w:val="28"/>
          <w:szCs w:val="28"/>
          <w:rtl/>
        </w:rPr>
        <w:t xml:space="preserve">. </w:t>
      </w:r>
      <w:r w:rsidR="00EA04EF" w:rsidRPr="00984881">
        <w:rPr>
          <w:sz w:val="28"/>
          <w:szCs w:val="28"/>
          <w:rtl/>
        </w:rPr>
        <w:t>ﮐﻪ ﺗﺎ ﻋﺮﺵ ﺭﺣﻤﺎﻥ ﻧﻴﺰ ﺑﺎﻟﺎ ﻣﻴﺮﻭﺩ</w:t>
      </w:r>
      <w:r w:rsidR="00BD77AA">
        <w:rPr>
          <w:sz w:val="28"/>
          <w:szCs w:val="28"/>
          <w:rtl/>
        </w:rPr>
        <w:t xml:space="preserve">، </w:t>
      </w:r>
      <w:r w:rsidR="00EA04EF" w:rsidRPr="00984881">
        <w:rPr>
          <w:sz w:val="28"/>
          <w:szCs w:val="28"/>
          <w:rtl/>
        </w:rPr>
        <w:t>ﮐﻪ ﺧﻮﺭﺷﻴﺪ ﺯﻳﺮ ﭘﺎﻯ ﺍﻭ ﺧﻮﺍﻫﺪ ﺑﻮﺩ</w:t>
      </w:r>
      <w:r w:rsidR="00BD77AA">
        <w:rPr>
          <w:sz w:val="28"/>
          <w:szCs w:val="28"/>
          <w:rtl/>
        </w:rPr>
        <w:t xml:space="preserve">، </w:t>
      </w:r>
      <w:r w:rsidR="00EA04EF" w:rsidRPr="00984881">
        <w:rPr>
          <w:sz w:val="28"/>
          <w:szCs w:val="28"/>
          <w:rtl/>
        </w:rPr>
        <w:t>ﮐﻪ ﻧﻮﺭﺵ ﺑﺂﻧﺠﺎ ﻧﻤﻴﺮﺳﺪ</w:t>
      </w:r>
      <w:r w:rsidR="00BD77AA">
        <w:rPr>
          <w:sz w:val="28"/>
          <w:szCs w:val="28"/>
          <w:rtl/>
        </w:rPr>
        <w:t xml:space="preserve">. </w:t>
      </w:r>
      <w:r w:rsidR="00EA04EF" w:rsidRPr="00984881">
        <w:rPr>
          <w:sz w:val="28"/>
          <w:szCs w:val="28"/>
          <w:rtl/>
        </w:rPr>
        <w:t>ﺁﺳﺘﺎﻥ</w:t>
      </w:r>
      <w:r>
        <w:rPr>
          <w:sz w:val="28"/>
          <w:szCs w:val="28"/>
          <w:rtl/>
        </w:rPr>
        <w:t xml:space="preserve"> </w:t>
      </w:r>
      <w:r w:rsidR="00DC581B" w:rsidRPr="00984881">
        <w:rPr>
          <w:sz w:val="28"/>
          <w:szCs w:val="28"/>
          <w:rtl/>
        </w:rPr>
        <w:t>مقدّس</w:t>
      </w:r>
      <w:r w:rsidR="00EA04EF" w:rsidRPr="00984881">
        <w:rPr>
          <w:sz w:val="28"/>
          <w:szCs w:val="28"/>
          <w:rtl/>
        </w:rPr>
        <w:t xml:space="preserve"> ﺟﺎﻯ</w:t>
      </w:r>
      <w:r>
        <w:rPr>
          <w:sz w:val="28"/>
          <w:szCs w:val="28"/>
          <w:rtl/>
        </w:rPr>
        <w:t xml:space="preserve"> </w:t>
      </w:r>
      <w:r w:rsidR="00EA04EF" w:rsidRPr="00984881">
        <w:rPr>
          <w:sz w:val="28"/>
          <w:szCs w:val="28"/>
          <w:rtl/>
        </w:rPr>
        <w:t xml:space="preserve">ﺍﻳﺴﺘﺎﺩﻥ ﻭ ﺗﻮﻗّﻒ ﺑﺮﺍﻯ </w:t>
      </w:r>
      <w:r w:rsidR="00B1168F" w:rsidRPr="00984881">
        <w:rPr>
          <w:sz w:val="28"/>
          <w:szCs w:val="28"/>
          <w:rtl/>
        </w:rPr>
        <w:t>تقدّس</w:t>
      </w:r>
      <w:r w:rsidR="00EA04EF" w:rsidRPr="00984881">
        <w:rPr>
          <w:sz w:val="28"/>
          <w:szCs w:val="28"/>
          <w:rtl/>
        </w:rPr>
        <w:t xml:space="preserve"> ﺭﻭﺡ ﺩﺭ ﺳﻠﻮﻙ ﺍﻟﻬﻰ ﺍﺳﺖ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ﮔﻨﺎﻩ</w:t>
      </w:r>
      <w:r w:rsidR="004D25BE">
        <w:rPr>
          <w:b/>
          <w:bCs/>
          <w:sz w:val="28"/>
          <w:szCs w:val="28"/>
          <w:rtl/>
        </w:rPr>
        <w:t xml:space="preserve"> </w:t>
      </w:r>
      <w:r w:rsidRPr="00984881">
        <w:rPr>
          <w:b/>
          <w:bCs/>
          <w:sz w:val="28"/>
          <w:szCs w:val="28"/>
          <w:rtl/>
        </w:rPr>
        <w:t>ﺍﮔﺮ ﭼﻪ ﻧﺒﻮﺩ ﺍﺧﺘﻴﺎﺭ ﻣﺎ ﺣﺎﻓﻆ</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ﺗﻮ ﺩﺭ ﻃﺮﻳﻖ ﺃﺩﺏ ﺑﺎﺵ</w:t>
      </w:r>
      <w:r w:rsidR="00BD77AA">
        <w:rPr>
          <w:b/>
          <w:bCs/>
          <w:sz w:val="28"/>
          <w:szCs w:val="28"/>
          <w:rtl/>
        </w:rPr>
        <w:t xml:space="preserve">، </w:t>
      </w:r>
      <w:r w:rsidRPr="00984881">
        <w:rPr>
          <w:b/>
          <w:bCs/>
          <w:sz w:val="28"/>
          <w:szCs w:val="28"/>
          <w:rtl/>
        </w:rPr>
        <w:t>ﻭﮔﻮ</w:t>
      </w:r>
      <w:r w:rsidR="004D25BE">
        <w:rPr>
          <w:b/>
          <w:bCs/>
          <w:sz w:val="28"/>
          <w:szCs w:val="28"/>
          <w:rtl/>
        </w:rPr>
        <w:t xml:space="preserve"> </w:t>
      </w:r>
      <w:r w:rsidRPr="00984881">
        <w:rPr>
          <w:b/>
          <w:bCs/>
          <w:sz w:val="28"/>
          <w:szCs w:val="28"/>
          <w:rtl/>
        </w:rPr>
        <w:t xml:space="preserve">ﮔﻨﺎﻩ ﻣﻨﺴﺖ </w:t>
      </w:r>
    </w:p>
    <w:p w:rsidR="00EA04EF" w:rsidRDefault="004D25BE" w:rsidP="00EA04EF">
      <w:pPr>
        <w:bidi/>
        <w:jc w:val="both"/>
        <w:rPr>
          <w:sz w:val="28"/>
          <w:szCs w:val="28"/>
        </w:rPr>
      </w:pPr>
      <w:r>
        <w:rPr>
          <w:sz w:val="28"/>
          <w:szCs w:val="28"/>
          <w:rtl/>
        </w:rPr>
        <w:t xml:space="preserve"> </w:t>
      </w:r>
      <w:r w:rsidR="00EA04EF" w:rsidRPr="00984881">
        <w:rPr>
          <w:sz w:val="28"/>
          <w:szCs w:val="28"/>
          <w:rtl/>
        </w:rPr>
        <w:t>ﺣﺎﻓﻆ</w:t>
      </w:r>
      <w:r>
        <w:rPr>
          <w:sz w:val="28"/>
          <w:szCs w:val="28"/>
          <w:rtl/>
        </w:rPr>
        <w:t xml:space="preserve"> </w:t>
      </w:r>
      <w:r w:rsidR="00EA04EF" w:rsidRPr="00984881">
        <w:rPr>
          <w:sz w:val="28"/>
          <w:szCs w:val="28"/>
          <w:rtl/>
        </w:rPr>
        <w:t>ﺩﺭس ﺟﺎﻟﺒﻰ ﻣﻴﺪﻫﺪ</w:t>
      </w:r>
      <w:r w:rsidR="00BD77AA">
        <w:rPr>
          <w:sz w:val="28"/>
          <w:szCs w:val="28"/>
          <w:rtl/>
        </w:rPr>
        <w:t xml:space="preserve">، </w:t>
      </w:r>
      <w:r w:rsidR="00EA04EF" w:rsidRPr="00984881">
        <w:rPr>
          <w:sz w:val="28"/>
          <w:szCs w:val="28"/>
          <w:rtl/>
        </w:rPr>
        <w:t>ﮐﻪ ﺩﺭ ﻓﻠﺴﻔﻪ ﻋﺮﻓﺎﻥ</w:t>
      </w:r>
      <w:r w:rsidR="00BD77AA">
        <w:rPr>
          <w:sz w:val="28"/>
          <w:szCs w:val="28"/>
          <w:rtl/>
        </w:rPr>
        <w:t xml:space="preserve">، </w:t>
      </w:r>
      <w:r w:rsidR="00EA04EF" w:rsidRPr="00984881">
        <w:rPr>
          <w:sz w:val="28"/>
          <w:szCs w:val="28"/>
          <w:rtl/>
        </w:rPr>
        <w:t>ﮔﻨﺎﻩ ﮐﺮﺩﻥ ﻳﺎ</w:t>
      </w:r>
      <w:r>
        <w:rPr>
          <w:sz w:val="28"/>
          <w:szCs w:val="28"/>
          <w:rtl/>
        </w:rPr>
        <w:t xml:space="preserve"> </w:t>
      </w:r>
      <w:r w:rsidR="00EA04EF" w:rsidRPr="00984881">
        <w:rPr>
          <w:sz w:val="28"/>
          <w:szCs w:val="28"/>
          <w:rtl/>
        </w:rPr>
        <w:t>ﻧﮑﺮﺩﻥ ﺩﺭﺍﺧﺘﻴﺎﺭ ﺍﻧﺴﺎﻥ ﻧﻴﺴﺖ ﺍﻟﺒﺘﻪ ﺃﮐثرا ﮔﻨﺎﻫﺎﻥ ﻣﻮﺭﺩ</w:t>
      </w:r>
      <w:r>
        <w:rPr>
          <w:sz w:val="28"/>
          <w:szCs w:val="28"/>
          <w:rtl/>
        </w:rPr>
        <w:t xml:space="preserve"> </w:t>
      </w:r>
      <w:r w:rsidR="00EA04EF" w:rsidRPr="00984881">
        <w:rPr>
          <w:sz w:val="28"/>
          <w:szCs w:val="28"/>
          <w:rtl/>
        </w:rPr>
        <w:t>ﺷﻨﺎﺧﺖ ﺳﺎﻟﻚ</w:t>
      </w:r>
      <w:r w:rsidR="00BD77AA">
        <w:rPr>
          <w:sz w:val="28"/>
          <w:szCs w:val="28"/>
          <w:rtl/>
        </w:rPr>
        <w:t xml:space="preserve">، </w:t>
      </w:r>
      <w:r w:rsidR="00EA04EF" w:rsidRPr="00984881">
        <w:rPr>
          <w:sz w:val="28"/>
          <w:szCs w:val="28"/>
          <w:rtl/>
        </w:rPr>
        <w:t>ﺑﺪﺳﺘﻮﺭ ﭘﻴﺮ</w:t>
      </w:r>
      <w:r>
        <w:rPr>
          <w:sz w:val="28"/>
          <w:szCs w:val="28"/>
          <w:rtl/>
        </w:rPr>
        <w:t xml:space="preserve"> </w:t>
      </w:r>
      <w:r w:rsidR="00EA04EF" w:rsidRPr="00984881">
        <w:rPr>
          <w:sz w:val="28"/>
          <w:szCs w:val="28"/>
          <w:rtl/>
        </w:rPr>
        <w:t>ﻫﺴﺖ ﻭﺩﻭﺭﻯ ﻣﻴﺸﻮﺩ</w:t>
      </w:r>
      <w:r w:rsidR="00BD77AA">
        <w:rPr>
          <w:sz w:val="28"/>
          <w:szCs w:val="28"/>
          <w:rtl/>
        </w:rPr>
        <w:t xml:space="preserve">، </w:t>
      </w:r>
      <w:r w:rsidR="00EA04EF" w:rsidRPr="00984881">
        <w:rPr>
          <w:sz w:val="28"/>
          <w:szCs w:val="28"/>
          <w:rtl/>
        </w:rPr>
        <w:t xml:space="preserve">ﻭﻟﻰ ﮔﻨﺎﻫﺎﻥ ﻧﺪﺍﻧﺴﺘﻪ ﻭ ﻧﭙﻨﺪﺍﺷﺘﻪ ﻭﺣﺘﻰ ﻧﺎ </w:t>
      </w:r>
      <w:r w:rsidR="00EA04EF" w:rsidRPr="00984881">
        <w:rPr>
          <w:sz w:val="28"/>
          <w:szCs w:val="28"/>
          <w:rtl/>
        </w:rPr>
        <w:lastRenderedPageBreak/>
        <w:t>ﺗﻮﺍﻧﺴﺘﻪ ﺍﺯ ﺳﺎﻟﻚ ﺳﺮﻣﻴﺰﻧﺪ</w:t>
      </w:r>
      <w:r w:rsidR="00BD77AA">
        <w:rPr>
          <w:sz w:val="28"/>
          <w:szCs w:val="28"/>
          <w:rtl/>
        </w:rPr>
        <w:t xml:space="preserve">، </w:t>
      </w:r>
      <w:r w:rsidR="00EA04EF" w:rsidRPr="00984881">
        <w:rPr>
          <w:sz w:val="28"/>
          <w:szCs w:val="28"/>
          <w:rtl/>
        </w:rPr>
        <w:t>ﮐﻪ ﭘﻮﺯﺵ ﺍﺯ ﭘﻴﺮ ﻭﺧﺪﺍﻭﻧﺪ ﻣﻴﺨﻮﺍﻫﺪ</w:t>
      </w:r>
      <w:r w:rsidR="00BD77AA">
        <w:rPr>
          <w:sz w:val="28"/>
          <w:szCs w:val="28"/>
          <w:rtl/>
        </w:rPr>
        <w:t xml:space="preserve">، </w:t>
      </w:r>
      <w:r w:rsidR="00EA04EF" w:rsidRPr="00984881">
        <w:rPr>
          <w:sz w:val="28"/>
          <w:szCs w:val="28"/>
          <w:rtl/>
        </w:rPr>
        <w:t>ﻭﻗﺘﻰ ﺑﺪﺍﻥ ﺁﮔﺎﻩ ﻣﻴﺸﻮﺩ</w:t>
      </w:r>
      <w:r w:rsidR="00BD77AA">
        <w:rPr>
          <w:sz w:val="28"/>
          <w:szCs w:val="28"/>
          <w:rtl/>
        </w:rPr>
        <w:t xml:space="preserve">، </w:t>
      </w:r>
      <w:r w:rsidR="00EA04EF" w:rsidRPr="00984881">
        <w:rPr>
          <w:sz w:val="28"/>
          <w:szCs w:val="28"/>
          <w:rtl/>
        </w:rPr>
        <w:t>ﻭ ﺑﻘﻮﻝ ﭘﻴﺎﻣﺒﺮ</w:t>
      </w:r>
      <w:r w:rsidR="00BD77AA">
        <w:rPr>
          <w:sz w:val="28"/>
          <w:szCs w:val="28"/>
          <w:rtl/>
        </w:rPr>
        <w:t xml:space="preserve">، </w:t>
      </w:r>
      <w:r w:rsidR="00EA04EF" w:rsidRPr="00984881">
        <w:rPr>
          <w:sz w:val="28"/>
          <w:szCs w:val="28"/>
          <w:rtl/>
        </w:rPr>
        <w:t>ﺧﺪﺍﻭﻧﺪ</w:t>
      </w:r>
      <w:r>
        <w:rPr>
          <w:sz w:val="28"/>
          <w:szCs w:val="28"/>
          <w:rtl/>
        </w:rPr>
        <w:t xml:space="preserve"> </w:t>
      </w:r>
      <w:r w:rsidR="00EA04EF" w:rsidRPr="00984881">
        <w:rPr>
          <w:sz w:val="28"/>
          <w:szCs w:val="28"/>
          <w:rtl/>
        </w:rPr>
        <w:t>ﻣﻴﮕﻮﻳﺪ</w:t>
      </w:r>
      <w:r w:rsidR="00BD77AA">
        <w:rPr>
          <w:sz w:val="28"/>
          <w:szCs w:val="28"/>
          <w:rtl/>
        </w:rPr>
        <w:t xml:space="preserve">، </w:t>
      </w:r>
      <w:r w:rsidR="00EA04EF" w:rsidRPr="00984881">
        <w:rPr>
          <w:sz w:val="28"/>
          <w:szCs w:val="28"/>
          <w:rtl/>
        </w:rPr>
        <w:t>ﺍﮔﺮ ﮔﻨﺎﻩ ﻧﮑﻨﻴﺪ</w:t>
      </w:r>
      <w:r w:rsidR="00BD77AA">
        <w:rPr>
          <w:sz w:val="28"/>
          <w:szCs w:val="28"/>
          <w:rtl/>
        </w:rPr>
        <w:t xml:space="preserve">، </w:t>
      </w:r>
      <w:r w:rsidR="00EA04EF" w:rsidRPr="00984881">
        <w:rPr>
          <w:sz w:val="28"/>
          <w:szCs w:val="28"/>
          <w:rtl/>
        </w:rPr>
        <w:t>ﺍﻗﻮﺍﻡ ﺍﻭﻡ ﮐﻨﻨﺪﻩ ﺩﻳﮕﺮﻯ ﺭﺍ ﻣﻴﺂﻭﺭﻡ</w:t>
      </w:r>
      <w:r w:rsidR="00BD77AA">
        <w:rPr>
          <w:sz w:val="28"/>
          <w:szCs w:val="28"/>
          <w:rtl/>
        </w:rPr>
        <w:t xml:space="preserve">، </w:t>
      </w:r>
      <w:r w:rsidR="00EA04EF" w:rsidRPr="00984881">
        <w:rPr>
          <w:sz w:val="28"/>
          <w:szCs w:val="28"/>
          <w:rtl/>
        </w:rPr>
        <w:t>ﮐﻪ ﮔﻨﺎﻩ ﮐﻨﻨﺪ</w:t>
      </w:r>
      <w:r w:rsidR="00BD77AA">
        <w:rPr>
          <w:sz w:val="28"/>
          <w:szCs w:val="28"/>
          <w:rtl/>
        </w:rPr>
        <w:t xml:space="preserve">، </w:t>
      </w:r>
      <w:r w:rsidR="00EA04EF" w:rsidRPr="00984881">
        <w:rPr>
          <w:sz w:val="28"/>
          <w:szCs w:val="28"/>
          <w:rtl/>
        </w:rPr>
        <w:t>ﻭﻣﻦ</w:t>
      </w:r>
      <w:r>
        <w:rPr>
          <w:sz w:val="28"/>
          <w:szCs w:val="28"/>
          <w:rtl/>
        </w:rPr>
        <w:t xml:space="preserve"> </w:t>
      </w:r>
      <w:r w:rsidR="00EA04EF" w:rsidRPr="00984881">
        <w:rPr>
          <w:sz w:val="28"/>
          <w:szCs w:val="28"/>
          <w:rtl/>
        </w:rPr>
        <w:t>ﺁﻧﺎﻥ ﺭﺍ ﺑﺒﺨﺸﻢ</w:t>
      </w:r>
      <w:r w:rsidR="00BD77AA">
        <w:rPr>
          <w:sz w:val="28"/>
          <w:szCs w:val="28"/>
          <w:rtl/>
        </w:rPr>
        <w:t xml:space="preserve">. </w:t>
      </w:r>
      <w:r w:rsidR="00EA04EF" w:rsidRPr="00984881">
        <w:rPr>
          <w:sz w:val="28"/>
          <w:szCs w:val="28"/>
          <w:rtl/>
        </w:rPr>
        <w:t>ﺯﻳﺮﺍ ﺑﻰ ﮔﻨﺎﻫﻰ ﺑﺎﻋث ﻏﺮﻭﺭ ﺳﺎﻟﻚ ﻣﻴﺸﻮﺩ</w:t>
      </w:r>
      <w:r w:rsidR="00BD77AA">
        <w:rPr>
          <w:sz w:val="28"/>
          <w:szCs w:val="28"/>
          <w:rtl/>
        </w:rPr>
        <w:t xml:space="preserve">. </w:t>
      </w:r>
      <w:r w:rsidR="00EA04EF" w:rsidRPr="00984881">
        <w:rPr>
          <w:sz w:val="28"/>
          <w:szCs w:val="28"/>
          <w:rtl/>
        </w:rPr>
        <w:t>ﻭﻣﺤﺮﻭﻣﻴّﺖ ﺍﺯ ﻧﺠﺎﺕ</w:t>
      </w:r>
      <w:r w:rsidR="00BD77AA">
        <w:rPr>
          <w:sz w:val="28"/>
          <w:szCs w:val="28"/>
          <w:rtl/>
        </w:rPr>
        <w:t xml:space="preserve">. </w:t>
      </w:r>
      <w:r w:rsidR="00EA04EF" w:rsidRPr="00984881">
        <w:rPr>
          <w:sz w:val="28"/>
          <w:szCs w:val="28"/>
          <w:rtl/>
        </w:rPr>
        <w:t>ﻭﻟﻰ ﮐﺎﻣﻠﺎﻥ ﺍﻟﻬﻰ ﺗﺎ ﻋﻤﺮ ﺩﺍﺭﻧﺪ</w:t>
      </w:r>
      <w:r w:rsidR="00BD77AA">
        <w:rPr>
          <w:sz w:val="28"/>
          <w:szCs w:val="28"/>
          <w:rtl/>
        </w:rPr>
        <w:t xml:space="preserve">، </w:t>
      </w:r>
      <w:r w:rsidR="00EA04EF" w:rsidRPr="00984881">
        <w:rPr>
          <w:sz w:val="28"/>
          <w:szCs w:val="28"/>
          <w:rtl/>
        </w:rPr>
        <w:t>ﺩﺭ ﭘﺸﻴﻤﺎنی ﻮﺧﺠﻠﺖ ﮔﻨﺎﻫﺎﻥ ﻗﺒﻠﻰ ﻭﺑﻌﺪﻯ ﺧﻮﺩ ﻫﺴﺘﻨﺪ</w:t>
      </w:r>
      <w:r w:rsidR="00BD77AA">
        <w:rPr>
          <w:sz w:val="28"/>
          <w:szCs w:val="28"/>
          <w:rtl/>
        </w:rPr>
        <w:t xml:space="preserve">. </w:t>
      </w:r>
      <w:r w:rsidR="00EA04EF" w:rsidRPr="00984881">
        <w:rPr>
          <w:sz w:val="28"/>
          <w:szCs w:val="28"/>
          <w:rtl/>
        </w:rPr>
        <w:t>ﻭﺑﻘﻮﻝ</w:t>
      </w:r>
      <w:r>
        <w:rPr>
          <w:sz w:val="28"/>
          <w:szCs w:val="28"/>
          <w:rtl/>
        </w:rPr>
        <w:t xml:space="preserve"> </w:t>
      </w:r>
      <w:r w:rsidR="00EA04EF" w:rsidRPr="00984881">
        <w:rPr>
          <w:sz w:val="28"/>
          <w:szCs w:val="28"/>
          <w:rtl/>
        </w:rPr>
        <w:t>ﭘﻴﺎﻣﺒﺮ</w:t>
      </w:r>
      <w:r w:rsidR="00BD77AA">
        <w:rPr>
          <w:sz w:val="28"/>
          <w:szCs w:val="28"/>
          <w:rtl/>
        </w:rPr>
        <w:t xml:space="preserve">، </w:t>
      </w:r>
      <w:r w:rsidR="00EA04EF" w:rsidRPr="00984881">
        <w:rPr>
          <w:sz w:val="28"/>
          <w:szCs w:val="28"/>
          <w:rtl/>
        </w:rPr>
        <w:t>ﺧﻮﺷﺎ ﮔﻨﺎﻫﻰ ﮐﻪ ﻣﻨﺠﺮ</w:t>
      </w:r>
      <w:r>
        <w:rPr>
          <w:sz w:val="28"/>
          <w:szCs w:val="28"/>
          <w:rtl/>
        </w:rPr>
        <w:t xml:space="preserve"> </w:t>
      </w:r>
      <w:r w:rsidR="00EA04EF" w:rsidRPr="00984881">
        <w:rPr>
          <w:sz w:val="28"/>
          <w:szCs w:val="28"/>
          <w:rtl/>
        </w:rPr>
        <w:t>ﺑثوﺍﺏ ﮔﺮﺩﺩ</w:t>
      </w:r>
      <w:r w:rsidR="00BD77AA">
        <w:rPr>
          <w:sz w:val="28"/>
          <w:szCs w:val="28"/>
          <w:rtl/>
        </w:rPr>
        <w:t xml:space="preserve">. </w:t>
      </w:r>
      <w:r w:rsidR="00EA04EF" w:rsidRPr="00984881">
        <w:rPr>
          <w:sz w:val="28"/>
          <w:szCs w:val="28"/>
          <w:rtl/>
        </w:rPr>
        <w:t>ﻭﻫﻤﺎﻥ ﭘﺸﻴﻤﺎﻧﻴﻬﺎﻯ ﺑﻌﺪﻯ ثوﺍﺏ ﺳﺎﺯ ﻫﺴﺘﻨﺪ</w:t>
      </w:r>
      <w:r w:rsidR="00BD77AA">
        <w:rPr>
          <w:sz w:val="28"/>
          <w:szCs w:val="28"/>
          <w:rtl/>
        </w:rPr>
        <w:t xml:space="preserve">. </w:t>
      </w:r>
      <w:r w:rsidR="00EA04EF" w:rsidRPr="00984881">
        <w:rPr>
          <w:sz w:val="28"/>
          <w:szCs w:val="28"/>
          <w:rtl/>
        </w:rPr>
        <w:t>ﮔﻨﺎﻩ</w:t>
      </w:r>
      <w:r w:rsidR="00BD77AA">
        <w:rPr>
          <w:sz w:val="28"/>
          <w:szCs w:val="28"/>
          <w:rtl/>
        </w:rPr>
        <w:t xml:space="preserve">، </w:t>
      </w:r>
      <w:r w:rsidR="00EA04EF" w:rsidRPr="00984881">
        <w:rPr>
          <w:sz w:val="28"/>
          <w:szCs w:val="28"/>
          <w:rtl/>
        </w:rPr>
        <w:t>ﺗﻨﻬﺎ ﻣﻤﻨﻮﻋﺎﺗﻰ ﻫﺴﺘﻨﺪ</w:t>
      </w:r>
      <w:r w:rsidR="00BD77AA">
        <w:rPr>
          <w:sz w:val="28"/>
          <w:szCs w:val="28"/>
          <w:rtl/>
        </w:rPr>
        <w:t xml:space="preserve">، </w:t>
      </w:r>
      <w:r w:rsidR="00EA04EF" w:rsidRPr="00984881">
        <w:rPr>
          <w:sz w:val="28"/>
          <w:szCs w:val="28"/>
          <w:rtl/>
        </w:rPr>
        <w:t>ﮐﻪ ﭘﻴﺮﻯ ﺑﺴﺎﻟﻚ ﺑﺨﺼﻮﺻﻰ ﺑﻔﺮﻣﺎﻳﺪ</w:t>
      </w:r>
      <w:r w:rsidR="00BD77AA">
        <w:rPr>
          <w:sz w:val="28"/>
          <w:szCs w:val="28"/>
          <w:rtl/>
        </w:rPr>
        <w:t xml:space="preserve">. </w:t>
      </w:r>
      <w:r w:rsidR="00EA04EF" w:rsidRPr="00984881">
        <w:rPr>
          <w:sz w:val="28"/>
          <w:szCs w:val="28"/>
          <w:rtl/>
        </w:rPr>
        <w:t>ﻭﻧﻪ</w:t>
      </w:r>
      <w:r>
        <w:rPr>
          <w:sz w:val="28"/>
          <w:szCs w:val="28"/>
          <w:rtl/>
        </w:rPr>
        <w:t xml:space="preserve"> </w:t>
      </w:r>
      <w:r w:rsidR="00EA04EF" w:rsidRPr="00984881">
        <w:rPr>
          <w:sz w:val="28"/>
          <w:szCs w:val="28"/>
          <w:rtl/>
        </w:rPr>
        <w:t>ﮔﻨﺎﻫﺎﻥ ﻋﻤﻮﻣﻰ ﺁﺧﻮﻧﺪﻫﺎ</w:t>
      </w:r>
      <w:r w:rsidR="00BD77AA">
        <w:rPr>
          <w:sz w:val="28"/>
          <w:szCs w:val="28"/>
          <w:rtl/>
        </w:rPr>
        <w:t xml:space="preserve">، </w:t>
      </w:r>
      <w:r w:rsidR="00EA04EF" w:rsidRPr="00984881">
        <w:rPr>
          <w:sz w:val="28"/>
          <w:szCs w:val="28"/>
          <w:rtl/>
        </w:rPr>
        <w:t>ﺣﺘﻰ ﺍﮔﺮ ﭘﻴﺎﻣﺒﺮ ﻫﻢ</w:t>
      </w:r>
      <w:r>
        <w:rPr>
          <w:sz w:val="28"/>
          <w:szCs w:val="28"/>
          <w:rtl/>
        </w:rPr>
        <w:t xml:space="preserve"> </w:t>
      </w:r>
      <w:r w:rsidR="00EA04EF" w:rsidRPr="00984881">
        <w:rPr>
          <w:sz w:val="28"/>
          <w:szCs w:val="28"/>
          <w:rtl/>
        </w:rPr>
        <w:t>ﮔﻔﺘﻪ ﺑﺎﺷﺪ</w:t>
      </w:r>
      <w:r w:rsidR="00BD77AA">
        <w:rPr>
          <w:sz w:val="28"/>
          <w:szCs w:val="28"/>
          <w:rtl/>
        </w:rPr>
        <w:t xml:space="preserve">. </w:t>
      </w:r>
      <w:r w:rsidR="00EA04EF" w:rsidRPr="00984881">
        <w:rPr>
          <w:sz w:val="28"/>
          <w:szCs w:val="28"/>
          <w:rtl/>
        </w:rPr>
        <w:t>ﻭ ﻫﻤﻴﺸﻪ</w:t>
      </w:r>
      <w:r>
        <w:rPr>
          <w:sz w:val="28"/>
          <w:szCs w:val="28"/>
          <w:rtl/>
        </w:rPr>
        <w:t xml:space="preserve"> </w:t>
      </w:r>
      <w:r w:rsidR="00EA04EF" w:rsidRPr="00984881">
        <w:rPr>
          <w:sz w:val="28"/>
          <w:szCs w:val="28"/>
          <w:rtl/>
        </w:rPr>
        <w:t>ﺍﻣﻮﺭ ﻭﺍﺟﺐ ﻭﮔﻨﺎﻩ ﻭﺣﻠﺎﻝ ﻣﺠﺎﺯ ﻭ ﻣﺴﺘﺤﺐ ﻭﻣﮑﺮﻭﻩ ﻭ ﺷﺒﻬﻪ ﺁﻭﺭﻫﺎ ﺑﺮﺍﻯ ﺳﺎﻟﻚ</w:t>
      </w:r>
      <w:r>
        <w:rPr>
          <w:sz w:val="28"/>
          <w:szCs w:val="28"/>
          <w:rtl/>
        </w:rPr>
        <w:t xml:space="preserve"> </w:t>
      </w:r>
      <w:r w:rsidR="00EA04EF" w:rsidRPr="00984881">
        <w:rPr>
          <w:sz w:val="28"/>
          <w:szCs w:val="28"/>
          <w:rtl/>
        </w:rPr>
        <w:t>ﺑﺨﺼﻮﺻﻰ</w:t>
      </w:r>
      <w:r w:rsidR="00BD77AA">
        <w:rPr>
          <w:sz w:val="28"/>
          <w:szCs w:val="28"/>
          <w:rtl/>
        </w:rPr>
        <w:t xml:space="preserve">، </w:t>
      </w:r>
      <w:r w:rsidR="00EA04EF" w:rsidRPr="00984881">
        <w:rPr>
          <w:sz w:val="28"/>
          <w:szCs w:val="28"/>
          <w:rtl/>
        </w:rPr>
        <w:t>ﺑﻮﺳﻴﻠﻪ ﭘﻴﺮ ﮔﻔﺘﻪ ﻣﻴﺸﻮﺩ</w:t>
      </w:r>
      <w:r w:rsidR="00BD77AA">
        <w:rPr>
          <w:sz w:val="28"/>
          <w:szCs w:val="28"/>
          <w:rtl/>
        </w:rPr>
        <w:t xml:space="preserve">، </w:t>
      </w:r>
      <w:r w:rsidR="00EA04EF" w:rsidRPr="00984881">
        <w:rPr>
          <w:sz w:val="28"/>
          <w:szCs w:val="28"/>
          <w:rtl/>
        </w:rPr>
        <w:t>ﻭﺧﻮﺩ ﻧﻴﺰ ﺧﻄﺎ ﺭﺍ ﻣﻰ ﺑﺨﺸﺪ</w:t>
      </w:r>
      <w:r w:rsidR="00BD77AA">
        <w:rPr>
          <w:sz w:val="28"/>
          <w:szCs w:val="28"/>
          <w:rtl/>
        </w:rPr>
        <w:t xml:space="preserve">. </w:t>
      </w:r>
    </w:p>
    <w:p w:rsidR="00EA04EF" w:rsidRPr="00984881" w:rsidRDefault="00EA04EF" w:rsidP="00EA04EF">
      <w:pPr>
        <w:bidi/>
        <w:rPr>
          <w:b/>
          <w:bCs/>
          <w:sz w:val="28"/>
          <w:szCs w:val="28"/>
        </w:rPr>
      </w:pPr>
      <w:r w:rsidRPr="00984881">
        <w:rPr>
          <w:b/>
          <w:bCs/>
          <w:sz w:val="28"/>
          <w:szCs w:val="28"/>
          <w:rtl/>
        </w:rPr>
        <w:t>ﺯﮔﺮﻳﻪ</w:t>
      </w:r>
      <w:r w:rsidR="00BD77AA">
        <w:rPr>
          <w:b/>
          <w:bCs/>
          <w:sz w:val="28"/>
          <w:szCs w:val="28"/>
          <w:rtl/>
        </w:rPr>
        <w:t xml:space="preserve">، </w:t>
      </w:r>
      <w:r w:rsidRPr="00984881">
        <w:rPr>
          <w:b/>
          <w:bCs/>
          <w:sz w:val="28"/>
          <w:szCs w:val="28"/>
          <w:rtl/>
        </w:rPr>
        <w:t>ﻣﺮﺩﻡ ﭼﺸﻤﻢ ﻧﺸﺴﺘﻪ ﺩﺭ ﺧﻮﻧﺴﺖ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ﺑﺒﻴﻦ ﮐﻪ ﺩﺭ ﻃﻠﺒﺖ</w:t>
      </w:r>
      <w:r w:rsidR="00BD77AA">
        <w:rPr>
          <w:b/>
          <w:bCs/>
          <w:sz w:val="28"/>
          <w:szCs w:val="28"/>
          <w:rtl/>
        </w:rPr>
        <w:t xml:space="preserve">، </w:t>
      </w:r>
      <w:r w:rsidRPr="00984881">
        <w:rPr>
          <w:b/>
          <w:bCs/>
          <w:sz w:val="28"/>
          <w:szCs w:val="28"/>
          <w:rtl/>
        </w:rPr>
        <w:t>ﺣﺎﻝ ﻣﺮﺩﻣﺎﻥ ﭼﻮﻧﺴﺖ</w:t>
      </w:r>
      <w:r w:rsidRPr="00984881">
        <w:rPr>
          <w:b/>
          <w:bCs/>
          <w:sz w:val="28"/>
          <w:szCs w:val="28"/>
        </w:rPr>
        <w:t xml:space="preserve"> </w:t>
      </w:r>
    </w:p>
    <w:p w:rsidR="00EA04EF" w:rsidRPr="00984881" w:rsidRDefault="004D25BE" w:rsidP="00B1168F">
      <w:pPr>
        <w:bidi/>
        <w:jc w:val="both"/>
        <w:rPr>
          <w:sz w:val="28"/>
          <w:szCs w:val="28"/>
          <w:rtl/>
        </w:rPr>
      </w:pPr>
      <w:r>
        <w:rPr>
          <w:sz w:val="28"/>
          <w:szCs w:val="28"/>
          <w:rtl/>
        </w:rPr>
        <w:t xml:space="preserve"> </w:t>
      </w:r>
      <w:r w:rsidR="00EA04EF" w:rsidRPr="00984881">
        <w:rPr>
          <w:sz w:val="28"/>
          <w:szCs w:val="28"/>
          <w:rtl/>
        </w:rPr>
        <w:t>ﺧﻮﺍﺟﻪ ﺣﺎﻓﻆ ﺍﺯ ﮔﺮﻳﻪ ﻭ ﺃﺷﻚ ﭼﺸﻢ</w:t>
      </w:r>
      <w:r w:rsidR="00BD77AA">
        <w:rPr>
          <w:sz w:val="28"/>
          <w:szCs w:val="28"/>
          <w:rtl/>
        </w:rPr>
        <w:t xml:space="preserve">، </w:t>
      </w:r>
      <w:r w:rsidR="00EA04EF" w:rsidRPr="00984881">
        <w:rPr>
          <w:sz w:val="28"/>
          <w:szCs w:val="28"/>
          <w:rtl/>
        </w:rPr>
        <w:t>ﻧﺘﻴﺠﻪ ﺩﻭﺭﻯ ﺍﺯ ﭘﻴﺮ ﻭ ﺍﻧﺠﺎﻡ ﻭﻇﺎﻳﻒ ﺗﻤﺮﮐﺰ ﻭ ﺗﻮﺳّﻞ ﺳﻠﻮﮐﻰ ﺧﻮﺩ</w:t>
      </w:r>
      <w:r w:rsidR="00BD77AA">
        <w:rPr>
          <w:sz w:val="28"/>
          <w:szCs w:val="28"/>
          <w:rtl/>
        </w:rPr>
        <w:t xml:space="preserve">، </w:t>
      </w:r>
      <w:r w:rsidR="00EA04EF" w:rsidRPr="00984881">
        <w:rPr>
          <w:sz w:val="28"/>
          <w:szCs w:val="28"/>
          <w:rtl/>
        </w:rPr>
        <w:t>ﺩﺭ ﻋﺒﺎﺩﺍﺕ ﺧﻮﻳﺶ ﺩﺭ ﮐﻨﺞ ﻋﺰﻟﺘﮕﺎﻩ</w:t>
      </w:r>
      <w:r w:rsidR="00BD77AA">
        <w:rPr>
          <w:sz w:val="28"/>
          <w:szCs w:val="28"/>
          <w:rtl/>
        </w:rPr>
        <w:t xml:space="preserve">، </w:t>
      </w:r>
      <w:r w:rsidR="00EA04EF" w:rsidRPr="00984881">
        <w:rPr>
          <w:sz w:val="28"/>
          <w:szCs w:val="28"/>
          <w:rtl/>
        </w:rPr>
        <w:t>ﭼﮕﻮﻧﻪ ﭼﺸﻤﺎﻧﺶ ﺑﺨﻮﻥ ﻧﺸﺴﺘﻪ</w:t>
      </w:r>
      <w:r w:rsidR="00BD77AA">
        <w:rPr>
          <w:sz w:val="28"/>
          <w:szCs w:val="28"/>
          <w:rtl/>
        </w:rPr>
        <w:t xml:space="preserve">. </w:t>
      </w:r>
      <w:r w:rsidR="00EA04EF" w:rsidRPr="00984881">
        <w:rPr>
          <w:sz w:val="28"/>
          <w:szCs w:val="28"/>
          <w:rtl/>
        </w:rPr>
        <w:t>ﮐﻪ ﭘﻴﺮ ﻣﻴﺘﻮﺍﻧﺪ ﺑﻴﺎﻳﺪ ﻭ ﺑﺒﻴﻨﺪ</w:t>
      </w:r>
      <w:r w:rsidR="00BD77AA">
        <w:rPr>
          <w:sz w:val="28"/>
          <w:szCs w:val="28"/>
          <w:rtl/>
        </w:rPr>
        <w:t xml:space="preserve">، </w:t>
      </w:r>
      <w:r w:rsidR="00EA04EF" w:rsidRPr="00984881">
        <w:rPr>
          <w:sz w:val="28"/>
          <w:szCs w:val="28"/>
          <w:rtl/>
        </w:rPr>
        <w:t>ﮐﻪ ﻣﺮﺩﻣﻚ ﻭﮐﺎﺳﻪ ﭼﺸﻢ ﺣﺎﻓﻆ ﺳﺎﻟﻚ ﻋﺎﺷﻖ</w:t>
      </w:r>
      <w:r w:rsidR="00BD77AA">
        <w:rPr>
          <w:sz w:val="28"/>
          <w:szCs w:val="28"/>
          <w:rtl/>
        </w:rPr>
        <w:t xml:space="preserve">، </w:t>
      </w:r>
      <w:r w:rsidR="00EA04EF" w:rsidRPr="00984881">
        <w:rPr>
          <w:sz w:val="28"/>
          <w:szCs w:val="28"/>
          <w:rtl/>
        </w:rPr>
        <w:t>ﭼﻪ ﺣﺎﻟﻰ ﺩﺍﺭﺩ</w:t>
      </w:r>
      <w:r w:rsidR="00BD77AA">
        <w:rPr>
          <w:sz w:val="28"/>
          <w:szCs w:val="28"/>
          <w:rtl/>
        </w:rPr>
        <w:t xml:space="preserve">. </w:t>
      </w:r>
      <w:r w:rsidR="00EA04EF" w:rsidRPr="00984881">
        <w:rPr>
          <w:sz w:val="28"/>
          <w:szCs w:val="28"/>
          <w:rtl/>
        </w:rPr>
        <w:t>ﻫﻤﺎﻥ ﺣﺎﻟﻰ ﮐﻪ ﺗﻤﺎﻡ</w:t>
      </w:r>
      <w:r>
        <w:rPr>
          <w:sz w:val="28"/>
          <w:szCs w:val="28"/>
          <w:rtl/>
        </w:rPr>
        <w:t xml:space="preserve"> </w:t>
      </w:r>
      <w:r w:rsidR="00EA04EF" w:rsidRPr="00984881">
        <w:rPr>
          <w:sz w:val="28"/>
          <w:szCs w:val="28"/>
          <w:rtl/>
        </w:rPr>
        <w:t>ﻣﺮﺩﻡ ﻋﺎﺷﻖ</w:t>
      </w:r>
      <w:r>
        <w:rPr>
          <w:sz w:val="28"/>
          <w:szCs w:val="28"/>
          <w:rtl/>
        </w:rPr>
        <w:t xml:space="preserve"> </w:t>
      </w:r>
      <w:r w:rsidR="00EA04EF" w:rsidRPr="00984881">
        <w:rPr>
          <w:sz w:val="28"/>
          <w:szCs w:val="28"/>
          <w:rtl/>
        </w:rPr>
        <w:t>ﺍﻭ ﭼﻨﻴﻦ ﺣﺎﻟﻰ ﺭﺍ</w:t>
      </w:r>
      <w:r>
        <w:rPr>
          <w:sz w:val="28"/>
          <w:szCs w:val="28"/>
          <w:rtl/>
        </w:rPr>
        <w:t xml:space="preserve"> </w:t>
      </w:r>
      <w:r w:rsidR="00EA04EF" w:rsidRPr="00984881">
        <w:rPr>
          <w:sz w:val="28"/>
          <w:szCs w:val="28"/>
          <w:rtl/>
        </w:rPr>
        <w:t>ﺩﺍﺭﻧﺪ</w:t>
      </w:r>
      <w:r w:rsidR="00BD77AA">
        <w:rPr>
          <w:sz w:val="28"/>
          <w:szCs w:val="28"/>
          <w:rtl/>
        </w:rPr>
        <w:t xml:space="preserve">. </w:t>
      </w:r>
      <w:r w:rsidR="00EA04EF" w:rsidRPr="00984881">
        <w:rPr>
          <w:sz w:val="28"/>
          <w:szCs w:val="28"/>
          <w:rtl/>
        </w:rPr>
        <w:t>ﺳﺎﻟﻚ ﺩﺭ ﺗﻤﺮﮐﺰ ﻣﺪﺍﻭﻡ</w:t>
      </w:r>
      <w:r w:rsidR="00BD77AA">
        <w:rPr>
          <w:sz w:val="28"/>
          <w:szCs w:val="28"/>
          <w:rtl/>
        </w:rPr>
        <w:t xml:space="preserve">، </w:t>
      </w:r>
      <w:r w:rsidR="00EA04EF" w:rsidRPr="00984881">
        <w:rPr>
          <w:sz w:val="28"/>
          <w:szCs w:val="28"/>
          <w:rtl/>
        </w:rPr>
        <w:t>ﻭﺗﺨﻴّﻞ</w:t>
      </w:r>
      <w:r>
        <w:rPr>
          <w:sz w:val="28"/>
          <w:szCs w:val="28"/>
          <w:rtl/>
        </w:rPr>
        <w:t xml:space="preserve"> </w:t>
      </w:r>
      <w:r w:rsidR="00EA04EF" w:rsidRPr="00984881">
        <w:rPr>
          <w:sz w:val="28"/>
          <w:szCs w:val="28"/>
          <w:rtl/>
        </w:rPr>
        <w:t>ﺧﻮﺩ</w:t>
      </w:r>
      <w:r>
        <w:rPr>
          <w:sz w:val="28"/>
          <w:szCs w:val="28"/>
          <w:rtl/>
        </w:rPr>
        <w:t xml:space="preserve"> </w:t>
      </w:r>
      <w:r w:rsidR="00EA04EF" w:rsidRPr="00984881">
        <w:rPr>
          <w:sz w:val="28"/>
          <w:szCs w:val="28"/>
          <w:rtl/>
        </w:rPr>
        <w:t>ﺩﺭ ﺣﻀﻮﺭ ﺫﻫﻨﻰ ﺍﺯ ﺻﻮﺭﺕ ﭘﻴﺮ ﺍﻟﻬﻰ</w:t>
      </w:r>
      <w:r w:rsidR="00BD77AA">
        <w:rPr>
          <w:sz w:val="28"/>
          <w:szCs w:val="28"/>
          <w:rtl/>
        </w:rPr>
        <w:t xml:space="preserve">، </w:t>
      </w:r>
      <w:r w:rsidR="00EA04EF" w:rsidRPr="00984881">
        <w:rPr>
          <w:sz w:val="28"/>
          <w:szCs w:val="28"/>
          <w:rtl/>
        </w:rPr>
        <w:t>ﺣﺘﻰ ﺣﺎﺿﺮ ﻧﻴﺴﺖ ﭘﻠﻚ ﭼﺸﻤﺎﻥ ﺧﻮﺩﺭﺍ ﻟﺤﻈﻪﺍﻯﺒﻬﻢ ﺑﺰﻧﺪ</w:t>
      </w:r>
      <w:r w:rsidR="00BD77AA">
        <w:rPr>
          <w:sz w:val="28"/>
          <w:szCs w:val="28"/>
          <w:rtl/>
        </w:rPr>
        <w:t xml:space="preserve">، </w:t>
      </w:r>
      <w:r w:rsidR="00EA04EF" w:rsidRPr="00984881">
        <w:rPr>
          <w:sz w:val="28"/>
          <w:szCs w:val="28"/>
          <w:rtl/>
        </w:rPr>
        <w:t>ﺗﺎ ﻣﺒﺎﺩﺍ ﺟﺪﺍ ﻭﺳﺮﮔﺮﻡ ﺑﻐﻴﺮ ﺻﻮﺭﺕ</w:t>
      </w:r>
      <w:r>
        <w:rPr>
          <w:sz w:val="28"/>
          <w:szCs w:val="28"/>
          <w:rtl/>
        </w:rPr>
        <w:t xml:space="preserve"> </w:t>
      </w:r>
      <w:r w:rsidR="00EA04EF" w:rsidRPr="00984881">
        <w:rPr>
          <w:sz w:val="28"/>
          <w:szCs w:val="28"/>
          <w:rtl/>
        </w:rPr>
        <w:t>ﭘﻴﺮ ﺷﻮﺩ</w:t>
      </w:r>
      <w:r w:rsidR="00BD77AA">
        <w:rPr>
          <w:sz w:val="28"/>
          <w:szCs w:val="28"/>
          <w:rtl/>
        </w:rPr>
        <w:t xml:space="preserve">، </w:t>
      </w:r>
      <w:r w:rsidR="00EA04EF" w:rsidRPr="00984881">
        <w:rPr>
          <w:sz w:val="28"/>
          <w:szCs w:val="28"/>
          <w:rtl/>
        </w:rPr>
        <w:t>ﮔﺮﭼﻪ ﻳﻚ ﻫﺰﺍﺭﻡ ﺷﺎﻧﻴﻪ ﻧﻴﺴﺖ</w:t>
      </w:r>
      <w:r w:rsidR="00BD77AA">
        <w:rPr>
          <w:sz w:val="28"/>
          <w:szCs w:val="28"/>
          <w:rtl/>
        </w:rPr>
        <w:t xml:space="preserve">. </w:t>
      </w:r>
      <w:r w:rsidR="00EA04EF" w:rsidRPr="00984881">
        <w:rPr>
          <w:sz w:val="28"/>
          <w:szCs w:val="28"/>
          <w:rtl/>
        </w:rPr>
        <w:t>ﻭﺍﺯ ﺗﺨﻴّﻞ</w:t>
      </w:r>
      <w:r>
        <w:rPr>
          <w:sz w:val="28"/>
          <w:szCs w:val="28"/>
          <w:rtl/>
        </w:rPr>
        <w:t xml:space="preserve"> </w:t>
      </w:r>
      <w:r w:rsidR="00EA04EF" w:rsidRPr="00984881">
        <w:rPr>
          <w:sz w:val="28"/>
          <w:szCs w:val="28"/>
          <w:rtl/>
        </w:rPr>
        <w:t>ﭘﻴﺮ ﻣﻌﺸﻮﻕ</w:t>
      </w:r>
      <w:r w:rsidR="00BD77AA">
        <w:rPr>
          <w:sz w:val="28"/>
          <w:szCs w:val="28"/>
          <w:rtl/>
        </w:rPr>
        <w:t xml:space="preserve">، </w:t>
      </w:r>
      <w:r w:rsidR="00EA04EF" w:rsidRPr="00984881">
        <w:rPr>
          <w:sz w:val="28"/>
          <w:szCs w:val="28"/>
          <w:rtl/>
        </w:rPr>
        <w:t>ﻧﺘﻴﺠﺘﺎ ﭼﺸﻤﺎﻧﺶ ﺑﺂﺏ ﻭ ﺃﺷﻚ ﻣﻰ ﺍﻓﺘﺪ</w:t>
      </w:r>
      <w:r w:rsidR="00BD77AA">
        <w:rPr>
          <w:sz w:val="28"/>
          <w:szCs w:val="28"/>
          <w:rtl/>
        </w:rPr>
        <w:t xml:space="preserve">. </w:t>
      </w:r>
      <w:r w:rsidR="00EA04EF" w:rsidRPr="00984881">
        <w:rPr>
          <w:sz w:val="28"/>
          <w:szCs w:val="28"/>
          <w:rtl/>
        </w:rPr>
        <w:t>ﮔﻮﺋﻰ ﮔﺮﻳﻪ ﻣﻴﮑﻨﺪ</w:t>
      </w:r>
      <w:r w:rsidR="00BD77AA">
        <w:rPr>
          <w:sz w:val="28"/>
          <w:szCs w:val="28"/>
          <w:rtl/>
        </w:rPr>
        <w:t xml:space="preserve">، </w:t>
      </w:r>
      <w:r w:rsidR="00EA04EF" w:rsidRPr="00984881">
        <w:rPr>
          <w:sz w:val="28"/>
          <w:szCs w:val="28"/>
          <w:rtl/>
        </w:rPr>
        <w:t>ﻭ ﺗﻮﻗّﻔﻰ ﺑﺮﺍﻯ ﺟﺮﻳﺎﻥ ﺃﺷﻚ ﻧﻴﺴﺖ ﺿﻤﻨﺎ ﺳﺎﻟﻚ ﺑﺎ ﻳﺎﺩﺁﻭﺭﺩﻥ ﮔﻨﺎﻫﺎﻥ ﺧﻮﺩ</w:t>
      </w:r>
      <w:r w:rsidR="00BD77AA">
        <w:rPr>
          <w:sz w:val="28"/>
          <w:szCs w:val="28"/>
          <w:rtl/>
        </w:rPr>
        <w:t xml:space="preserve">، </w:t>
      </w:r>
      <w:r w:rsidR="00EA04EF" w:rsidRPr="00984881">
        <w:rPr>
          <w:sz w:val="28"/>
          <w:szCs w:val="28"/>
          <w:rtl/>
        </w:rPr>
        <w:t>ﻭ ﺧﻄﺎﻫﺎ ﻭ ﺗﻮﺣّﺶ ﻫﺎ ﻭﻣﻌﺎﻳﺐ ﻭﻣﻔﺎﺳﺪ ﻭﻣﻈﺎﻟﻢ ﺑﺪﻳﮕﺮﺍﻥ ﻭﺣﺘﻰ ﺧﻮﻳﺸﺘﻦ</w:t>
      </w:r>
      <w:r w:rsidR="00BD77AA">
        <w:rPr>
          <w:sz w:val="28"/>
          <w:szCs w:val="28"/>
          <w:rtl/>
        </w:rPr>
        <w:t xml:space="preserve">، </w:t>
      </w:r>
      <w:r w:rsidR="00EA04EF" w:rsidRPr="00984881">
        <w:rPr>
          <w:sz w:val="28"/>
          <w:szCs w:val="28"/>
          <w:rtl/>
        </w:rPr>
        <w:t>ﺁﻧﻘﺪﺭ ﺍﺣﺴﺎس</w:t>
      </w:r>
      <w:r>
        <w:rPr>
          <w:sz w:val="28"/>
          <w:szCs w:val="28"/>
          <w:rtl/>
        </w:rPr>
        <w:t xml:space="preserve"> </w:t>
      </w:r>
      <w:r w:rsidR="00EA04EF" w:rsidRPr="00984881">
        <w:rPr>
          <w:sz w:val="28"/>
          <w:szCs w:val="28"/>
          <w:rtl/>
        </w:rPr>
        <w:t>ﻧﺪﺍﻣﺖ ﻭ ﭘﺸﻴﻤﺎﻧﻰ ﺩﺍﺭﺩ</w:t>
      </w:r>
      <w:r w:rsidR="00BD77AA">
        <w:rPr>
          <w:sz w:val="28"/>
          <w:szCs w:val="28"/>
          <w:rtl/>
        </w:rPr>
        <w:t xml:space="preserve">، </w:t>
      </w:r>
      <w:r w:rsidR="00EA04EF" w:rsidRPr="00984881">
        <w:rPr>
          <w:sz w:val="28"/>
          <w:szCs w:val="28"/>
          <w:rtl/>
        </w:rPr>
        <w:t>ﮐﻪ ﺑﮕﺮﻳﻪ</w:t>
      </w:r>
      <w:r>
        <w:rPr>
          <w:sz w:val="28"/>
          <w:szCs w:val="28"/>
          <w:rtl/>
        </w:rPr>
        <w:t xml:space="preserve"> </w:t>
      </w:r>
      <w:r w:rsidR="00EA04EF" w:rsidRPr="00984881">
        <w:rPr>
          <w:sz w:val="28"/>
          <w:szCs w:val="28"/>
          <w:rtl/>
        </w:rPr>
        <w:t>ﻭﺣﺴﺮﺕ ﻣﻰ ﺍﻓﺘﺪ</w:t>
      </w:r>
      <w:r w:rsidR="00BD77AA">
        <w:rPr>
          <w:sz w:val="28"/>
          <w:szCs w:val="28"/>
          <w:rtl/>
        </w:rPr>
        <w:t xml:space="preserve">. </w:t>
      </w:r>
      <w:r w:rsidR="00EA04EF" w:rsidRPr="00984881">
        <w:rPr>
          <w:sz w:val="28"/>
          <w:szCs w:val="28"/>
          <w:rtl/>
        </w:rPr>
        <w:t>ﻭ ﺍﻟﺒﺘﻪ ﺍﺯ ﻧﻈﺮ ﻇﺎﻫﺮ</w:t>
      </w:r>
      <w:r w:rsidR="00BD77AA">
        <w:rPr>
          <w:sz w:val="28"/>
          <w:szCs w:val="28"/>
          <w:rtl/>
        </w:rPr>
        <w:t xml:space="preserve">، </w:t>
      </w:r>
      <w:r w:rsidR="00EA04EF" w:rsidRPr="00984881">
        <w:rPr>
          <w:sz w:val="28"/>
          <w:szCs w:val="28"/>
          <w:rtl/>
        </w:rPr>
        <w:t>ﺭﻳﺰﺵ ﺃﺷﻚ ﺩﺭ ﮔﺮﻳﻪ</w:t>
      </w:r>
      <w:r w:rsidR="00BD77AA">
        <w:rPr>
          <w:sz w:val="28"/>
          <w:szCs w:val="28"/>
          <w:rtl/>
        </w:rPr>
        <w:t xml:space="preserve">، </w:t>
      </w:r>
      <w:r w:rsidR="00EA04EF" w:rsidRPr="00984881">
        <w:rPr>
          <w:sz w:val="28"/>
          <w:szCs w:val="28"/>
          <w:rtl/>
        </w:rPr>
        <w:t>ﻣﻨﻮﻁ ﺑﺪﺭﺟﻪ ﺣﺴّﺎﺳﻴّﺖ</w:t>
      </w:r>
      <w:r>
        <w:rPr>
          <w:sz w:val="28"/>
          <w:szCs w:val="28"/>
          <w:rtl/>
        </w:rPr>
        <w:t xml:space="preserve"> </w:t>
      </w:r>
      <w:r w:rsidR="00EA04EF" w:rsidRPr="00984881">
        <w:rPr>
          <w:sz w:val="28"/>
          <w:szCs w:val="28"/>
          <w:rtl/>
        </w:rPr>
        <w:t>ﺳﺎﻟﻚ ﺍﺳﺖ</w:t>
      </w:r>
      <w:r w:rsidR="00BD77AA">
        <w:rPr>
          <w:sz w:val="28"/>
          <w:szCs w:val="28"/>
          <w:rtl/>
        </w:rPr>
        <w:t xml:space="preserve">. </w:t>
      </w:r>
      <w:r w:rsidR="00EA04EF" w:rsidRPr="00984881">
        <w:rPr>
          <w:sz w:val="28"/>
          <w:szCs w:val="28"/>
          <w:rtl/>
        </w:rPr>
        <w:t>ﮐﻪ ﭼﻪ</w:t>
      </w:r>
      <w:r>
        <w:rPr>
          <w:sz w:val="28"/>
          <w:szCs w:val="28"/>
          <w:rtl/>
        </w:rPr>
        <w:t xml:space="preserve"> </w:t>
      </w:r>
      <w:r w:rsidR="00EA04EF" w:rsidRPr="00984881">
        <w:rPr>
          <w:sz w:val="28"/>
          <w:szCs w:val="28"/>
          <w:rtl/>
        </w:rPr>
        <w:t>ﺷﺪﺕ ﺍﺣﺴﺎﺳﻰ ﺩﺍﺷﺘﻪ</w:t>
      </w:r>
      <w:r w:rsidR="00BD77AA">
        <w:rPr>
          <w:sz w:val="28"/>
          <w:szCs w:val="28"/>
          <w:rtl/>
        </w:rPr>
        <w:t xml:space="preserve">، </w:t>
      </w:r>
      <w:r w:rsidR="00EA04EF" w:rsidRPr="00984881">
        <w:rPr>
          <w:sz w:val="28"/>
          <w:szCs w:val="28"/>
          <w:rtl/>
        </w:rPr>
        <w:t>ﻭ ﭼﻪ ﺳﺎﺧﺘﻤﺎﻧﻰ ﺩﺭ ﻏﺪﺩ ﺃﺷﻚ ﺩﺍﺭﺩ ﺑﺮﺧﻰ ﺑﺪﻭﻥ ﺃﺷﻚ ﻧﻴﺰ ﮔﺮﻳﻪ ﻣﻴﮑﻨﻨﺪ</w:t>
      </w:r>
      <w:r w:rsidR="00BD77AA">
        <w:rPr>
          <w:sz w:val="28"/>
          <w:szCs w:val="28"/>
          <w:rtl/>
        </w:rPr>
        <w:t xml:space="preserve">، </w:t>
      </w:r>
      <w:r w:rsidR="00EA04EF" w:rsidRPr="00984881">
        <w:rPr>
          <w:sz w:val="28"/>
          <w:szCs w:val="28"/>
          <w:rtl/>
        </w:rPr>
        <w:t>ﻭ ﺑﺮﺧﻰ ﺑﺎ ﺍﻭﻟﻴﻦ ﻣﺮﺣﻠﻪ ﺣﺴّﺎﺳﻴّﺖ ﻭ ﻏﺼّﻪ ﺧﻮﺩ ﺑﮕﺮﻳﻪ ﻣﻰ ﺍﻓﺘﻨﺪ</w:t>
      </w:r>
      <w:r w:rsidR="00BD77AA">
        <w:rPr>
          <w:sz w:val="28"/>
          <w:szCs w:val="28"/>
          <w:rtl/>
        </w:rPr>
        <w:t xml:space="preserve">. </w:t>
      </w:r>
      <w:r w:rsidR="00EA04EF" w:rsidRPr="00984881">
        <w:rPr>
          <w:sz w:val="28"/>
          <w:szCs w:val="28"/>
          <w:rtl/>
        </w:rPr>
        <w:t>ﻭ ﺯﻧﺎﻥ ﺑﻴﺸﺘﺮ</w:t>
      </w:r>
      <w:r w:rsidR="00BD77AA">
        <w:rPr>
          <w:sz w:val="28"/>
          <w:szCs w:val="28"/>
          <w:rtl/>
        </w:rPr>
        <w:t xml:space="preserve">، </w:t>
      </w:r>
      <w:r w:rsidR="00EA04EF" w:rsidRPr="00984881">
        <w:rPr>
          <w:sz w:val="28"/>
          <w:szCs w:val="28"/>
          <w:rtl/>
        </w:rPr>
        <w:t>ﻭ ﺿﻌﻴﻒ ﺗﺮﺍﻥ ﺑﺎﺯ ﺑﻴﺸﺘﺮ ﮔﺮﻳﻪ ﺩﺍﺭﻧﺪ</w:t>
      </w:r>
      <w:r w:rsidR="00BD77AA">
        <w:rPr>
          <w:sz w:val="28"/>
          <w:szCs w:val="28"/>
          <w:rtl/>
        </w:rPr>
        <w:t xml:space="preserve">. </w:t>
      </w:r>
      <w:r w:rsidR="00EA04EF" w:rsidRPr="00984881">
        <w:rPr>
          <w:sz w:val="28"/>
          <w:szCs w:val="28"/>
          <w:rtl/>
        </w:rPr>
        <w:t>ﺃﺷﻚ</w:t>
      </w:r>
      <w:r w:rsidR="00BD77AA">
        <w:rPr>
          <w:sz w:val="28"/>
          <w:szCs w:val="28"/>
          <w:rtl/>
        </w:rPr>
        <w:t xml:space="preserve">، </w:t>
      </w:r>
      <w:r w:rsidR="00EA04EF" w:rsidRPr="00984881">
        <w:rPr>
          <w:sz w:val="28"/>
          <w:szCs w:val="28"/>
          <w:rtl/>
        </w:rPr>
        <w:t>ﻫﻤﺎﻥ ﻟﻔﻆ</w:t>
      </w:r>
      <w:r>
        <w:rPr>
          <w:sz w:val="28"/>
          <w:szCs w:val="28"/>
          <w:rtl/>
        </w:rPr>
        <w:t xml:space="preserve"> </w:t>
      </w:r>
      <w:r w:rsidR="00EA04EF" w:rsidRPr="00984881">
        <w:rPr>
          <w:sz w:val="28"/>
          <w:szCs w:val="28"/>
          <w:rtl/>
        </w:rPr>
        <w:t>ﻓﺎﺭﺳﻰ ﺩﺭﻯ ﺗﻌﺮﻳﺐ ﻭ ﻋﺮﺑﻰ ﺷﺪﻩ ﺍﺳﺖ</w:t>
      </w:r>
      <w:r w:rsidR="00BD77AA">
        <w:rPr>
          <w:sz w:val="28"/>
          <w:szCs w:val="28"/>
          <w:rtl/>
        </w:rPr>
        <w:t xml:space="preserve">، </w:t>
      </w:r>
      <w:r w:rsidR="00EA04EF" w:rsidRPr="00984881">
        <w:rPr>
          <w:sz w:val="28"/>
          <w:szCs w:val="28"/>
          <w:rtl/>
        </w:rPr>
        <w:t>ﮐﻪ ﻋﺸﻖ ﮔﺮﺩﻳﺪﻩ</w:t>
      </w:r>
      <w:r w:rsidR="00BD77AA">
        <w:rPr>
          <w:sz w:val="28"/>
          <w:szCs w:val="28"/>
          <w:rtl/>
        </w:rPr>
        <w:t xml:space="preserve">. </w:t>
      </w:r>
      <w:r w:rsidR="00EA04EF" w:rsidRPr="00984881">
        <w:rPr>
          <w:sz w:val="28"/>
          <w:szCs w:val="28"/>
          <w:rtl/>
        </w:rPr>
        <w:t>ﮐﻪ</w:t>
      </w:r>
      <w:r w:rsidR="00EA04EF" w:rsidRPr="00984881">
        <w:rPr>
          <w:sz w:val="28"/>
          <w:szCs w:val="28"/>
        </w:rPr>
        <w:t xml:space="preserve"> </w:t>
      </w:r>
      <w:r w:rsidR="00EA04EF" w:rsidRPr="00984881">
        <w:rPr>
          <w:sz w:val="28"/>
          <w:szCs w:val="28"/>
          <w:rtl/>
        </w:rPr>
        <w:t>ﻗﺮﻳﺶ</w:t>
      </w:r>
      <w:r>
        <w:rPr>
          <w:sz w:val="28"/>
          <w:szCs w:val="28"/>
          <w:rtl/>
        </w:rPr>
        <w:t xml:space="preserve"> </w:t>
      </w:r>
      <w:r w:rsidR="00EA04EF" w:rsidRPr="00984881">
        <w:rPr>
          <w:sz w:val="28"/>
          <w:szCs w:val="28"/>
          <w:rtl/>
        </w:rPr>
        <w:t>ﺯﺭﺩﺷﺘﻰ ﺍﻟﺄﺻﻞ</w:t>
      </w:r>
      <w:r w:rsidR="00BD77AA">
        <w:rPr>
          <w:sz w:val="28"/>
          <w:szCs w:val="28"/>
          <w:rtl/>
        </w:rPr>
        <w:t xml:space="preserve">، </w:t>
      </w:r>
      <w:r w:rsidR="009915B2" w:rsidRPr="00984881">
        <w:rPr>
          <w:sz w:val="28"/>
          <w:szCs w:val="28"/>
          <w:rtl/>
        </w:rPr>
        <w:t>فر</w:t>
      </w:r>
      <w:r w:rsidR="00EA04EF" w:rsidRPr="00984881">
        <w:rPr>
          <w:sz w:val="28"/>
          <w:szCs w:val="28"/>
          <w:rtl/>
        </w:rPr>
        <w:t>ﺍﻭﺍﻥ ﺍﺯ ﺍﻳﻦ ﻭﺍﮊﮔﺎﻥ ﺩﺭﻯ ﺭﺍ ﺩﺍﺷﺘﻨﺪ</w:t>
      </w:r>
      <w:r w:rsidR="00BD77AA">
        <w:rPr>
          <w:sz w:val="28"/>
          <w:szCs w:val="28"/>
          <w:rtl/>
        </w:rPr>
        <w:t xml:space="preserve">. </w:t>
      </w:r>
      <w:r w:rsidR="00EA04EF" w:rsidRPr="00984881">
        <w:rPr>
          <w:sz w:val="28"/>
          <w:szCs w:val="28"/>
          <w:rtl/>
        </w:rPr>
        <w:t xml:space="preserve">ﮐﻪ ﺍﺳﮑﻠﺖ ﺯﺑﺎﻥ </w:t>
      </w:r>
      <w:r w:rsidR="009915B2" w:rsidRPr="00984881">
        <w:rPr>
          <w:sz w:val="28"/>
          <w:szCs w:val="28"/>
          <w:rtl/>
        </w:rPr>
        <w:t>فر</w:t>
      </w:r>
      <w:r w:rsidR="00EA04EF" w:rsidRPr="00984881">
        <w:rPr>
          <w:sz w:val="28"/>
          <w:szCs w:val="28"/>
          <w:rtl/>
        </w:rPr>
        <w:t>ﻫﻨﮕﻰ ﻭﺩﻳﻨﻰ</w:t>
      </w:r>
      <w:r>
        <w:rPr>
          <w:sz w:val="28"/>
          <w:szCs w:val="28"/>
          <w:rtl/>
        </w:rPr>
        <w:t xml:space="preserve"> </w:t>
      </w:r>
      <w:r w:rsidR="00EA04EF" w:rsidRPr="00984881">
        <w:rPr>
          <w:sz w:val="28"/>
          <w:szCs w:val="28"/>
          <w:rtl/>
        </w:rPr>
        <w:t>ﻗﻮﻡ ﻗﺮﻳﺶ</w:t>
      </w:r>
      <w:r w:rsidR="00BD77AA">
        <w:rPr>
          <w:sz w:val="28"/>
          <w:szCs w:val="28"/>
          <w:rtl/>
        </w:rPr>
        <w:t xml:space="preserve">، </w:t>
      </w:r>
      <w:r w:rsidR="00EA04EF" w:rsidRPr="00984881">
        <w:rPr>
          <w:sz w:val="28"/>
          <w:szCs w:val="28"/>
          <w:rtl/>
        </w:rPr>
        <w:t>ﻭﺯﺑﺎﻥ ﻗﺮﺁﻥ ﻗﺮﻳﺸﻰ ﺍﻣﺮﻭﺯ</w:t>
      </w:r>
      <w:r w:rsidR="00BD77AA">
        <w:rPr>
          <w:sz w:val="28"/>
          <w:szCs w:val="28"/>
          <w:rtl/>
        </w:rPr>
        <w:t xml:space="preserve">، </w:t>
      </w:r>
      <w:r w:rsidR="00EA04EF" w:rsidRPr="00984881">
        <w:rPr>
          <w:sz w:val="28"/>
          <w:szCs w:val="28"/>
          <w:rtl/>
        </w:rPr>
        <w:t>ﺯﺑﺎﻥ ﺗﻤﺎﻡ ﺍﻋﺮﺍﺏ ﺷﺪﻩ ﺍﺳﺖ</w:t>
      </w:r>
      <w:r w:rsidR="00BD77AA">
        <w:rPr>
          <w:sz w:val="28"/>
          <w:szCs w:val="28"/>
          <w:rtl/>
        </w:rPr>
        <w:t xml:space="preserve">. </w:t>
      </w:r>
      <w:r w:rsidR="00EA04EF" w:rsidRPr="00984881">
        <w:rPr>
          <w:sz w:val="28"/>
          <w:szCs w:val="28"/>
          <w:rtl/>
        </w:rPr>
        <w:t>ﻳﻬﻮﺩﻳﺎﻥ ﺩﺭ ﮐﻨﺎﺭ ﺩﻳﻮﺍﺭ ﻧﺪﺑﻪ</w:t>
      </w:r>
      <w:r w:rsidR="00BD77AA">
        <w:rPr>
          <w:sz w:val="28"/>
          <w:szCs w:val="28"/>
          <w:rtl/>
        </w:rPr>
        <w:t xml:space="preserve">، </w:t>
      </w:r>
      <w:r w:rsidR="00EA04EF" w:rsidRPr="00984881">
        <w:rPr>
          <w:sz w:val="28"/>
          <w:szCs w:val="28"/>
          <w:rtl/>
        </w:rPr>
        <w:t>ﻭ ﺯﺭﺩﺷﺘﻴﺎﻥ ﺭﻭ ﺑﺪﻳﻮﺍﺭ ﮐﻌﺒﻪ ﺧﻮﺩ</w:t>
      </w:r>
      <w:r w:rsidR="00BD77AA">
        <w:rPr>
          <w:sz w:val="28"/>
          <w:szCs w:val="28"/>
          <w:rtl/>
        </w:rPr>
        <w:t xml:space="preserve">، </w:t>
      </w:r>
      <w:r w:rsidR="00EA04EF" w:rsidRPr="00984881">
        <w:rPr>
          <w:sz w:val="28"/>
          <w:szCs w:val="28"/>
          <w:rtl/>
        </w:rPr>
        <w:t>ﮐﻪ ﻗﺮﻳﺶ ﻧﻴﺰ ﮐﻌﺒﻪ ﻣﮑّﻪ ﺭﺍ ﺑﺮﺍﻯ ﺍﻳﻦ ﻫﺪﻑ ﺳﺎﺧﺖ ﺗﺎ ﺑﺪﻭﺭ ﺍﺯﺩﻳﮕﺮﺍﻥ</w:t>
      </w:r>
      <w:r w:rsidR="00EA04EF" w:rsidRPr="00984881">
        <w:rPr>
          <w:sz w:val="28"/>
          <w:szCs w:val="28"/>
        </w:rPr>
        <w:t xml:space="preserve"> </w:t>
      </w:r>
      <w:r w:rsidR="00EA04EF" w:rsidRPr="00984881">
        <w:rPr>
          <w:sz w:val="28"/>
          <w:szCs w:val="28"/>
          <w:rtl/>
        </w:rPr>
        <w:t>ﺩﺭ ﺗﺎﺭﻳﮑﻰ</w:t>
      </w:r>
      <w:r w:rsidR="00BD77AA">
        <w:rPr>
          <w:sz w:val="28"/>
          <w:szCs w:val="28"/>
          <w:rtl/>
        </w:rPr>
        <w:t xml:space="preserve">، </w:t>
      </w:r>
      <w:r w:rsidR="00EA04EF" w:rsidRPr="00984881">
        <w:rPr>
          <w:sz w:val="28"/>
          <w:szCs w:val="28"/>
          <w:rtl/>
        </w:rPr>
        <w:t>ﺑﺪﺭﻭﻥ ﮔﺮﺍﺋﻰ ﻭ (ﺍﻧﻄﻮﺍ) ﻳﺎ ﺗﻮﻯ ﺧﻮﺩ ﺭﻓﺘﻦ ﻭﺍﻧﺘﻮﻳﺸﺘﻦ ﺩﺍﺭﻧﺪ</w:t>
      </w:r>
      <w:r w:rsidR="00BD77AA">
        <w:rPr>
          <w:sz w:val="28"/>
          <w:szCs w:val="28"/>
          <w:rtl/>
        </w:rPr>
        <w:t xml:space="preserve">. </w:t>
      </w:r>
      <w:r w:rsidR="00EA04EF" w:rsidRPr="00984881">
        <w:rPr>
          <w:sz w:val="28"/>
          <w:szCs w:val="28"/>
          <w:rtl/>
        </w:rPr>
        <w:t>ﻭﺭﻳﺰﺵ ﺃﺷﻚ ﻧﺪﺍﻣﺖ ﻭ ﺣﺴﺮﺕ</w:t>
      </w:r>
      <w:r w:rsidR="00BD77AA">
        <w:rPr>
          <w:sz w:val="28"/>
          <w:szCs w:val="28"/>
          <w:rtl/>
        </w:rPr>
        <w:t xml:space="preserve">، </w:t>
      </w:r>
      <w:r w:rsidR="00EA04EF" w:rsidRPr="00984881">
        <w:rPr>
          <w:sz w:val="28"/>
          <w:szCs w:val="28"/>
          <w:rtl/>
        </w:rPr>
        <w:t>ﺑﺎ ﺗﻤﺮﮐﺰ ﻣﺪﺍﻭﻡ ﻭﺳﺎﺋﻂ ﺍﻟﻬﻰ ﺑﺮﺍﻩ</w:t>
      </w:r>
      <w:r>
        <w:rPr>
          <w:sz w:val="28"/>
          <w:szCs w:val="28"/>
          <w:rtl/>
        </w:rPr>
        <w:t xml:space="preserve"> </w:t>
      </w:r>
      <w:r w:rsidR="00EA04EF" w:rsidRPr="00984881">
        <w:rPr>
          <w:sz w:val="28"/>
          <w:szCs w:val="28"/>
          <w:rtl/>
        </w:rPr>
        <w:t>ﻣﻰ ﺍﻓﺘﻨﺪ</w:t>
      </w:r>
      <w:r w:rsidR="00BD77AA">
        <w:rPr>
          <w:sz w:val="28"/>
          <w:szCs w:val="28"/>
          <w:rtl/>
        </w:rPr>
        <w:t xml:space="preserve">، </w:t>
      </w:r>
      <w:r w:rsidR="00EA04EF" w:rsidRPr="00984881">
        <w:rPr>
          <w:sz w:val="28"/>
          <w:szCs w:val="28"/>
          <w:rtl/>
        </w:rPr>
        <w:t>ﮐﻪ ﭼﻮﻥ ﺳﻴﻞ ﺍﺳﺖ</w:t>
      </w:r>
      <w:r w:rsidR="00BD77AA">
        <w:rPr>
          <w:sz w:val="28"/>
          <w:szCs w:val="28"/>
          <w:rtl/>
        </w:rPr>
        <w:t xml:space="preserve">. </w:t>
      </w:r>
      <w:r w:rsidR="00EA04EF" w:rsidRPr="00984881">
        <w:rPr>
          <w:sz w:val="28"/>
          <w:szCs w:val="28"/>
          <w:rtl/>
        </w:rPr>
        <w:t>ﺁﻧﮕﺎﻩ ﺳﺎﻟﮑﺎﻥ ﺩﺭ ﭼﺸﻤﺎﻧﺶ ﺧﻮﻥ ﺑﻴﺸﺘﺮﻯ ﺟﻤﻊ ﻣﻴﺸﻮﺩ</w:t>
      </w:r>
      <w:r w:rsidR="00BD77AA">
        <w:rPr>
          <w:sz w:val="28"/>
          <w:szCs w:val="28"/>
          <w:rtl/>
        </w:rPr>
        <w:t xml:space="preserve">، </w:t>
      </w:r>
      <w:r w:rsidR="00EA04EF" w:rsidRPr="00984881">
        <w:rPr>
          <w:sz w:val="28"/>
          <w:szCs w:val="28"/>
          <w:rtl/>
        </w:rPr>
        <w:t>ﮐﻪ ﻏﺪﺩ ﺍﺷﮑﻰ ﺭﺍ ﻧﻴﺰ ﻓﻌّﺎﻟﺘﺮ ﻣﻴﻨﻤﺎﻳﺪ ﻭ ﺭﮔﻬﺎﻯ ﭼﺸﻢ ﻭ ﺍﻃﺮﺍﻑ ﺁﻥ ﻭﺳﻴﻌﺘﺮ ﺷﺪﻩ</w:t>
      </w:r>
      <w:r w:rsidR="00BD77AA">
        <w:rPr>
          <w:sz w:val="28"/>
          <w:szCs w:val="28"/>
          <w:rtl/>
        </w:rPr>
        <w:t xml:space="preserve">، </w:t>
      </w:r>
      <w:r w:rsidR="00EA04EF" w:rsidRPr="00984881">
        <w:rPr>
          <w:sz w:val="28"/>
          <w:szCs w:val="28"/>
          <w:rtl/>
        </w:rPr>
        <w:t>ﻭﻫﻤﻴﺸﻪ ﻗﺮﻣﺰ ﺧﻮﻧﻴﻦ ﺑﻨﻈﺮ</w:t>
      </w:r>
      <w:r w:rsidR="00B1168F" w:rsidRPr="00984881">
        <w:rPr>
          <w:rFonts w:hint="cs"/>
          <w:sz w:val="28"/>
          <w:szCs w:val="28"/>
          <w:rtl/>
        </w:rPr>
        <w:t>م میر</w:t>
      </w:r>
      <w:r w:rsidR="00EA04EF" w:rsidRPr="00984881">
        <w:rPr>
          <w:sz w:val="28"/>
          <w:szCs w:val="28"/>
          <w:rtl/>
        </w:rPr>
        <w:t>ﺳﺪ</w:t>
      </w:r>
      <w:r w:rsidR="00BD77AA">
        <w:rPr>
          <w:sz w:val="28"/>
          <w:szCs w:val="28"/>
          <w:rtl/>
        </w:rPr>
        <w:t xml:space="preserve">. </w:t>
      </w:r>
      <w:r w:rsidR="00EA04EF" w:rsidRPr="00984881">
        <w:rPr>
          <w:sz w:val="28"/>
          <w:szCs w:val="28"/>
          <w:rtl/>
        </w:rPr>
        <w:t>ﻭﺩﺭ ﻧﺘﻴﺠﻪ</w:t>
      </w:r>
      <w:r>
        <w:rPr>
          <w:sz w:val="28"/>
          <w:szCs w:val="28"/>
          <w:rtl/>
        </w:rPr>
        <w:t xml:space="preserve"> </w:t>
      </w:r>
      <w:r w:rsidR="00EA04EF" w:rsidRPr="00984881">
        <w:rPr>
          <w:sz w:val="28"/>
          <w:szCs w:val="28"/>
          <w:rtl/>
        </w:rPr>
        <w:t>ﭼﺮﺑﻰ ﺑﻴﺸﺘﺮﻯ ﺩﺭ ﺗﺨﻢ ﭼﺸﻢ ﺟﻤﻊ ﻣﻴﺸﻮﺩ</w:t>
      </w:r>
      <w:r w:rsidR="00BD77AA">
        <w:rPr>
          <w:sz w:val="28"/>
          <w:szCs w:val="28"/>
          <w:rtl/>
        </w:rPr>
        <w:t xml:space="preserve">، </w:t>
      </w:r>
      <w:r w:rsidR="00EA04EF" w:rsidRPr="00984881">
        <w:rPr>
          <w:sz w:val="28"/>
          <w:szCs w:val="28"/>
          <w:rtl/>
        </w:rPr>
        <w:t xml:space="preserve">ﮐﻪ ﺣﺠﻢ ﮐﺮﻩ ﻳﺎ </w:t>
      </w:r>
      <w:r w:rsidR="0083063E" w:rsidRPr="00984881">
        <w:rPr>
          <w:sz w:val="28"/>
          <w:szCs w:val="28"/>
          <w:rtl/>
        </w:rPr>
        <w:t>قُرّه</w:t>
      </w:r>
      <w:r w:rsidR="00EA04EF" w:rsidRPr="00984881">
        <w:rPr>
          <w:sz w:val="28"/>
          <w:szCs w:val="28"/>
          <w:rtl/>
        </w:rPr>
        <w:t xml:space="preserve"> ﭼﺸﻢ ﺭﺍ ﺑﺰﺭﮔﺘﺮ ﻣﻴﻨﻤﺎﻳﺪ</w:t>
      </w:r>
      <w:r w:rsidR="00BD77AA">
        <w:rPr>
          <w:sz w:val="28"/>
          <w:szCs w:val="28"/>
          <w:rtl/>
        </w:rPr>
        <w:t xml:space="preserve">، </w:t>
      </w:r>
      <w:r w:rsidR="00EA04EF" w:rsidRPr="00984881">
        <w:rPr>
          <w:sz w:val="28"/>
          <w:szCs w:val="28"/>
          <w:rtl/>
        </w:rPr>
        <w:t>ﮐﻪ ﮐﺎﺳﻪ</w:t>
      </w:r>
      <w:r>
        <w:rPr>
          <w:sz w:val="28"/>
          <w:szCs w:val="28"/>
          <w:rtl/>
        </w:rPr>
        <w:t xml:space="preserve"> </w:t>
      </w:r>
      <w:r w:rsidR="00EA04EF" w:rsidRPr="00984881">
        <w:rPr>
          <w:sz w:val="28"/>
          <w:szCs w:val="28"/>
          <w:rtl/>
        </w:rPr>
        <w:t>ﭼﺸﻢ ﺑﺮﺍﻯ ﭼﺸﻢ ﺗﻨﮓ ﻣﻴﺸﻮﺩ ﻭ ﺑﺒﻴﺮﻭﻥ ﻣﻴﺰﻧﺪ</w:t>
      </w:r>
      <w:r w:rsidR="00BD77AA">
        <w:rPr>
          <w:sz w:val="28"/>
          <w:szCs w:val="28"/>
          <w:rtl/>
        </w:rPr>
        <w:t xml:space="preserve">. </w:t>
      </w:r>
      <w:r w:rsidR="00EA04EF" w:rsidRPr="00984881">
        <w:rPr>
          <w:sz w:val="28"/>
          <w:szCs w:val="28"/>
          <w:rtl/>
        </w:rPr>
        <w:t>ﻭ ﺩﺭ ﻋﻮﺽ ﻗﺪﺭﺕ ﮐﺎﺭﺁﺋﻰ ﭼﺸﻢ ﻧﻴﺰ</w:t>
      </w:r>
      <w:r>
        <w:rPr>
          <w:sz w:val="28"/>
          <w:szCs w:val="28"/>
          <w:rtl/>
        </w:rPr>
        <w:t xml:space="preserve"> </w:t>
      </w:r>
      <w:r w:rsidR="00EA04EF" w:rsidRPr="00984881">
        <w:rPr>
          <w:sz w:val="28"/>
          <w:szCs w:val="28"/>
          <w:rtl/>
        </w:rPr>
        <w:t>ﺑﻴﺸﺘﺮ ﻣﻴﮕﺮﺩﺩ</w:t>
      </w:r>
      <w:r w:rsidR="00BD77AA">
        <w:rPr>
          <w:sz w:val="28"/>
          <w:szCs w:val="28"/>
          <w:rtl/>
        </w:rPr>
        <w:t xml:space="preserve">، </w:t>
      </w:r>
      <w:r w:rsidR="00EA04EF" w:rsidRPr="00984881">
        <w:rPr>
          <w:sz w:val="28"/>
          <w:szCs w:val="28"/>
          <w:rtl/>
        </w:rPr>
        <w:t>ﻭﺑﻴﻨﺎﺋﻰ</w:t>
      </w:r>
      <w:r>
        <w:rPr>
          <w:sz w:val="28"/>
          <w:szCs w:val="28"/>
          <w:rtl/>
        </w:rPr>
        <w:t xml:space="preserve"> </w:t>
      </w:r>
      <w:r w:rsidR="00EA04EF" w:rsidRPr="00984881">
        <w:rPr>
          <w:sz w:val="28"/>
          <w:szCs w:val="28"/>
          <w:rtl/>
        </w:rPr>
        <w:t>ﻧﻮﻉ ﺩﻳﮕﺮﻯ ﻣﻴﻴﺎﺑﺪ</w:t>
      </w:r>
      <w:r w:rsidR="00BD77AA">
        <w:rPr>
          <w:sz w:val="28"/>
          <w:szCs w:val="28"/>
          <w:rtl/>
        </w:rPr>
        <w:t xml:space="preserve">. </w:t>
      </w:r>
      <w:r w:rsidR="00EA04EF" w:rsidRPr="00984881">
        <w:rPr>
          <w:sz w:val="28"/>
          <w:szCs w:val="28"/>
          <w:rtl/>
        </w:rPr>
        <w:t>ﮐﻪ ﺑﻘﻮﻝ</w:t>
      </w:r>
      <w:r>
        <w:rPr>
          <w:sz w:val="28"/>
          <w:szCs w:val="28"/>
          <w:rtl/>
        </w:rPr>
        <w:t xml:space="preserve"> </w:t>
      </w:r>
      <w:r w:rsidR="00EA04EF" w:rsidRPr="00984881">
        <w:rPr>
          <w:sz w:val="28"/>
          <w:szCs w:val="28"/>
          <w:rtl/>
        </w:rPr>
        <w:t>ﻗﺮﺁﻥ</w:t>
      </w:r>
      <w:r w:rsidR="00BD77AA">
        <w:rPr>
          <w:sz w:val="28"/>
          <w:szCs w:val="28"/>
          <w:rtl/>
        </w:rPr>
        <w:t xml:space="preserve">، </w:t>
      </w:r>
      <w:r w:rsidR="00EA04EF" w:rsidRPr="00984881">
        <w:rPr>
          <w:sz w:val="28"/>
          <w:szCs w:val="28"/>
          <w:rtl/>
        </w:rPr>
        <w:t xml:space="preserve">ﺍﻳﻨﻚ ﭼﻮﻥ </w:t>
      </w:r>
      <w:r w:rsidR="009732B0" w:rsidRPr="00984881">
        <w:rPr>
          <w:sz w:val="28"/>
          <w:szCs w:val="28"/>
          <w:rtl/>
        </w:rPr>
        <w:t>حَدّ</w:t>
      </w:r>
      <w:r w:rsidR="00EA04EF" w:rsidRPr="00984881">
        <w:rPr>
          <w:sz w:val="28"/>
          <w:szCs w:val="28"/>
          <w:rtl/>
        </w:rPr>
        <w:t>ﻳﺪ ﺁﻫﻦ ﻗﻮﻯ</w:t>
      </w:r>
      <w:r w:rsidR="00BD77AA">
        <w:rPr>
          <w:sz w:val="28"/>
          <w:szCs w:val="28"/>
          <w:rtl/>
        </w:rPr>
        <w:t xml:space="preserve">، </w:t>
      </w:r>
      <w:r w:rsidR="00EA04EF" w:rsidRPr="00984881">
        <w:rPr>
          <w:sz w:val="28"/>
          <w:szCs w:val="28"/>
          <w:rtl/>
        </w:rPr>
        <w:t>ﻭ ﭼﻮﻥ ﺣﺎﺩ</w:t>
      </w:r>
      <w:r>
        <w:rPr>
          <w:sz w:val="28"/>
          <w:szCs w:val="28"/>
          <w:rtl/>
        </w:rPr>
        <w:t xml:space="preserve"> </w:t>
      </w:r>
      <w:r w:rsidR="00EA04EF" w:rsidRPr="00984881">
        <w:rPr>
          <w:sz w:val="28"/>
          <w:szCs w:val="28"/>
          <w:rtl/>
        </w:rPr>
        <w:t>ﻭ ﺗﻴﺰ ﻭ</w:t>
      </w:r>
      <w:r w:rsidR="00B6269A" w:rsidRPr="00984881">
        <w:rPr>
          <w:rFonts w:hint="cs"/>
          <w:sz w:val="28"/>
          <w:szCs w:val="28"/>
          <w:rtl/>
        </w:rPr>
        <w:t xml:space="preserve"> </w:t>
      </w:r>
      <w:r w:rsidR="00EA04EF" w:rsidRPr="00984881">
        <w:rPr>
          <w:sz w:val="28"/>
          <w:szCs w:val="28"/>
          <w:rtl/>
        </w:rPr>
        <w:t>ﺑﺮﺍﻥ ﻣﻴﺸﻮﺩ</w:t>
      </w:r>
      <w:r w:rsidR="00BD77AA">
        <w:rPr>
          <w:sz w:val="28"/>
          <w:szCs w:val="28"/>
          <w:rtl/>
        </w:rPr>
        <w:t xml:space="preserve">. </w:t>
      </w:r>
      <w:r w:rsidR="00EA04EF" w:rsidRPr="00984881">
        <w:rPr>
          <w:sz w:val="28"/>
          <w:szCs w:val="28"/>
          <w:rtl/>
        </w:rPr>
        <w:t xml:space="preserve">ﮐﻪ ﺩﺭ ﻧﻈﺮ ﺩﻳﮕﺮﺍﻥ </w:t>
      </w:r>
      <w:r w:rsidR="00424C67" w:rsidRPr="00984881">
        <w:rPr>
          <w:sz w:val="28"/>
          <w:szCs w:val="28"/>
          <w:rtl/>
        </w:rPr>
        <w:t>مؤثّرتر</w:t>
      </w:r>
      <w:r w:rsidR="00EA04EF" w:rsidRPr="00984881">
        <w:rPr>
          <w:sz w:val="28"/>
          <w:szCs w:val="28"/>
          <w:rtl/>
        </w:rPr>
        <w:t xml:space="preserve"> ﺍﺳﺖ</w:t>
      </w:r>
      <w:r w:rsidR="00BD77AA">
        <w:rPr>
          <w:sz w:val="28"/>
          <w:szCs w:val="28"/>
          <w:rtl/>
        </w:rPr>
        <w:t xml:space="preserve">. </w:t>
      </w:r>
      <w:r w:rsidR="00EA04EF" w:rsidRPr="00984881">
        <w:rPr>
          <w:sz w:val="28"/>
          <w:szCs w:val="28"/>
          <w:rtl/>
        </w:rPr>
        <w:t>ﮐﻪ ﻣﻴﺘﻮﺍﻧﺪ</w:t>
      </w:r>
      <w:r>
        <w:rPr>
          <w:sz w:val="28"/>
          <w:szCs w:val="28"/>
          <w:rtl/>
        </w:rPr>
        <w:t xml:space="preserve"> </w:t>
      </w:r>
      <w:r w:rsidR="00EA04EF" w:rsidRPr="00984881">
        <w:rPr>
          <w:sz w:val="28"/>
          <w:szCs w:val="28"/>
          <w:rtl/>
        </w:rPr>
        <w:t>ﺍﻧﮕﻴﺰﻩ ﻫﺎﻯ ﻧﻴﺮﻭﻣﻨﺪ ﺩﺭﻭﻧﻰ ﻧﺎﻇﺮﺍﻥ ﺧﻮﺩﺭﺍ ﺑﺤﺮﮐﺖ ﺩﺭﺁﻭﺭﺩ</w:t>
      </w:r>
      <w:r w:rsidR="00BD77AA">
        <w:rPr>
          <w:sz w:val="28"/>
          <w:szCs w:val="28"/>
          <w:rtl/>
        </w:rPr>
        <w:t xml:space="preserve">، </w:t>
      </w:r>
      <w:r w:rsidR="00EA04EF" w:rsidRPr="00984881">
        <w:rPr>
          <w:sz w:val="28"/>
          <w:szCs w:val="28"/>
          <w:rtl/>
        </w:rPr>
        <w:t>ﻭﻧﻮﻋﻰ ﻫﻴﭙﻨﻮﻳﺴﻢ ﺧﻮﺍﻫﺪ ﺑﻮﺩ</w:t>
      </w:r>
      <w:r w:rsidR="00BD77AA">
        <w:rPr>
          <w:sz w:val="28"/>
          <w:szCs w:val="28"/>
          <w:rtl/>
        </w:rPr>
        <w:t xml:space="preserve">. </w:t>
      </w:r>
      <w:r w:rsidR="00EA04EF" w:rsidRPr="00984881">
        <w:rPr>
          <w:sz w:val="28"/>
          <w:szCs w:val="28"/>
          <w:rtl/>
        </w:rPr>
        <w:t>ﻭ ﮔﺎﻫﻰ ﺗﺮﺳﺎﻧﻨﺪﻩ ﮐﻪ ﺑﺎﺑﺎﻗﻮﺭﻯ ﺭﺍ ﺩﺭ ﺩﺭﻭﻳﺸﺎﻥ ﺍﻳﻦ ﭼﻨﻴﻦ</w:t>
      </w:r>
      <w:r>
        <w:rPr>
          <w:sz w:val="28"/>
          <w:szCs w:val="28"/>
          <w:rtl/>
        </w:rPr>
        <w:t xml:space="preserve"> </w:t>
      </w:r>
      <w:r w:rsidR="00EA04EF" w:rsidRPr="00984881">
        <w:rPr>
          <w:sz w:val="28"/>
          <w:szCs w:val="28"/>
          <w:rtl/>
        </w:rPr>
        <w:t>ﻣﻴﮕﻮﻳﻨﺪ</w:t>
      </w:r>
      <w:r w:rsidR="00BD77AA">
        <w:rPr>
          <w:sz w:val="28"/>
          <w:szCs w:val="28"/>
          <w:rtl/>
        </w:rPr>
        <w:t xml:space="preserve">، </w:t>
      </w:r>
      <w:r w:rsidR="00EA04EF" w:rsidRPr="00984881">
        <w:rPr>
          <w:sz w:val="28"/>
          <w:szCs w:val="28"/>
          <w:rtl/>
        </w:rPr>
        <w:t>ﻣﺮﺩﻣﻚ ﭼﺸﻢ</w:t>
      </w:r>
      <w:r>
        <w:rPr>
          <w:sz w:val="28"/>
          <w:szCs w:val="28"/>
          <w:rtl/>
        </w:rPr>
        <w:t xml:space="preserve"> </w:t>
      </w:r>
      <w:r w:rsidR="00EA04EF" w:rsidRPr="00984881">
        <w:rPr>
          <w:sz w:val="28"/>
          <w:szCs w:val="28"/>
          <w:rtl/>
        </w:rPr>
        <w:t>ﻗﺴﻤﺖ ﺳﻴﺎﻩ ﻭ ﺷﻔّﺎﻑ ﮐﺮﻩ</w:t>
      </w:r>
      <w:r>
        <w:rPr>
          <w:sz w:val="28"/>
          <w:szCs w:val="28"/>
          <w:rtl/>
        </w:rPr>
        <w:t xml:space="preserve"> </w:t>
      </w:r>
      <w:r w:rsidR="00EA04EF" w:rsidRPr="00984881">
        <w:rPr>
          <w:sz w:val="28"/>
          <w:szCs w:val="28"/>
          <w:rtl/>
        </w:rPr>
        <w:t>ﭼﺸﻢ ﺍﺳﺖ</w:t>
      </w:r>
      <w:r w:rsidR="00BD77AA">
        <w:rPr>
          <w:sz w:val="28"/>
          <w:szCs w:val="28"/>
          <w:rtl/>
        </w:rPr>
        <w:t xml:space="preserve">، </w:t>
      </w:r>
      <w:r w:rsidR="00EA04EF" w:rsidRPr="00984881">
        <w:rPr>
          <w:sz w:val="28"/>
          <w:szCs w:val="28"/>
          <w:rtl/>
        </w:rPr>
        <w:t>ﻭ ﺷﺪﺕ</w:t>
      </w:r>
      <w:r>
        <w:rPr>
          <w:sz w:val="28"/>
          <w:szCs w:val="28"/>
          <w:rtl/>
        </w:rPr>
        <w:t xml:space="preserve"> </w:t>
      </w:r>
      <w:r w:rsidR="00EA04EF" w:rsidRPr="00984881">
        <w:rPr>
          <w:sz w:val="28"/>
          <w:szCs w:val="28"/>
          <w:rtl/>
        </w:rPr>
        <w:t>ﮔﺮﻳﻪ ﻭ ﺃﺷﻚ ﺭﻳﺰﻯ ﺳﺎﻟﻚ</w:t>
      </w:r>
      <w:r w:rsidR="00BD77AA">
        <w:rPr>
          <w:sz w:val="28"/>
          <w:szCs w:val="28"/>
          <w:rtl/>
        </w:rPr>
        <w:t xml:space="preserve">، </w:t>
      </w:r>
      <w:r w:rsidR="00EA04EF" w:rsidRPr="00984881">
        <w:rPr>
          <w:sz w:val="28"/>
          <w:szCs w:val="28"/>
          <w:rtl/>
        </w:rPr>
        <w:t>ﺑﺎ ﺍﺣﻮﺍﻝ ﻧﺪﺍﻣﺖﺍﻭ</w:t>
      </w:r>
      <w:r w:rsidR="00BD77AA">
        <w:rPr>
          <w:sz w:val="28"/>
          <w:szCs w:val="28"/>
          <w:rtl/>
        </w:rPr>
        <w:t xml:space="preserve">، </w:t>
      </w:r>
      <w:r w:rsidR="00EA04EF" w:rsidRPr="00984881">
        <w:rPr>
          <w:sz w:val="28"/>
          <w:szCs w:val="28"/>
          <w:rtl/>
        </w:rPr>
        <w:t>ﺑﺎﻋث ﺗﺰﮐﻴﻪ ﻧﻔسﻋﻤﻴﻖ ﺗﺮﻯ ﺩﺭﺳﺎﻟﻚ</w:t>
      </w:r>
      <w:r>
        <w:rPr>
          <w:sz w:val="28"/>
          <w:szCs w:val="28"/>
          <w:rtl/>
        </w:rPr>
        <w:t xml:space="preserve"> </w:t>
      </w:r>
      <w:r w:rsidR="00EA04EF" w:rsidRPr="00984881">
        <w:rPr>
          <w:sz w:val="28"/>
          <w:szCs w:val="28"/>
          <w:rtl/>
        </w:rPr>
        <w:t>ﻣﻴﺸﻮﺩ</w:t>
      </w:r>
      <w:r w:rsidR="00BD77AA">
        <w:rPr>
          <w:sz w:val="28"/>
          <w:szCs w:val="28"/>
          <w:rtl/>
        </w:rPr>
        <w:t xml:space="preserve">. </w:t>
      </w:r>
      <w:r w:rsidR="00EA04EF" w:rsidRPr="00984881">
        <w:rPr>
          <w:sz w:val="28"/>
          <w:szCs w:val="28"/>
          <w:rtl/>
        </w:rPr>
        <w:t>ﻭ ﺍﺻﻄﻠﺎﺣﺎ ﺑﺎ ﺁﺏ</w:t>
      </w:r>
      <w:r>
        <w:rPr>
          <w:sz w:val="28"/>
          <w:szCs w:val="28"/>
          <w:rtl/>
        </w:rPr>
        <w:t xml:space="preserve"> </w:t>
      </w:r>
      <w:r w:rsidR="00EA04EF" w:rsidRPr="00984881">
        <w:rPr>
          <w:sz w:val="28"/>
          <w:szCs w:val="28"/>
          <w:rtl/>
        </w:rPr>
        <w:t>ﭼﺸﻢ ﺑﺎﻳﺪ ﺫﺍﺕ ﻭ ﮊﻧﺘﻴﻚ ﺭﻭﺣﻰ ﻭ ﺭﻭﺍﻥ ﻧﺎﺧﻮﺩﺁﮔﺎﻩ ﺧﻮﻳﺶ ﺭﺍ ﺷﺴﺘﺸﻮ ﺩﺍﺩ</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ﺑﻴﺎﺩ ﻟﻌﻞ ﺗﻮ</w:t>
      </w:r>
      <w:r w:rsidR="00BD77AA">
        <w:rPr>
          <w:b/>
          <w:bCs/>
          <w:sz w:val="28"/>
          <w:szCs w:val="28"/>
          <w:rtl/>
        </w:rPr>
        <w:t xml:space="preserve">، </w:t>
      </w:r>
      <w:r w:rsidRPr="00984881">
        <w:rPr>
          <w:b/>
          <w:bCs/>
          <w:sz w:val="28"/>
          <w:szCs w:val="28"/>
          <w:rtl/>
        </w:rPr>
        <w:t>ﻭﭼﺸﻢ ﻣﺴﺖ ﻣَﻴﮕﻮﻧﺖ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ﺯﺟﺎﻡ ﻏﻢ</w:t>
      </w:r>
      <w:r w:rsidR="00BD77AA">
        <w:rPr>
          <w:b/>
          <w:bCs/>
          <w:sz w:val="28"/>
          <w:szCs w:val="28"/>
          <w:rtl/>
        </w:rPr>
        <w:t xml:space="preserve">، </w:t>
      </w:r>
      <w:r w:rsidRPr="00984881">
        <w:rPr>
          <w:b/>
          <w:bCs/>
          <w:sz w:val="28"/>
          <w:szCs w:val="28"/>
          <w:rtl/>
        </w:rPr>
        <w:t xml:space="preserve">ﻣﻰ ﻟﻌﻠﻰ ﮐﻪ ﻣﻴﺨﻮﺭﻡ ﺧﻮﻧﺴﺖ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w:t>
      </w:r>
      <w:r>
        <w:rPr>
          <w:sz w:val="28"/>
          <w:szCs w:val="28"/>
          <w:rtl/>
        </w:rPr>
        <w:t xml:space="preserve"> </w:t>
      </w:r>
      <w:r w:rsidR="00EA04EF" w:rsidRPr="00984881">
        <w:rPr>
          <w:sz w:val="28"/>
          <w:szCs w:val="28"/>
          <w:rtl/>
        </w:rPr>
        <w:t>ﻋﻠّﺖ ﺍﻳﻦ ﺍﺣﻮﺍﻝ ﺭﺍ ﭼﻨﻴﻦ</w:t>
      </w:r>
      <w:r>
        <w:rPr>
          <w:sz w:val="28"/>
          <w:szCs w:val="28"/>
          <w:rtl/>
        </w:rPr>
        <w:t xml:space="preserve"> </w:t>
      </w:r>
      <w:r w:rsidR="00EA04EF" w:rsidRPr="00984881">
        <w:rPr>
          <w:sz w:val="28"/>
          <w:szCs w:val="28"/>
          <w:rtl/>
        </w:rPr>
        <w:t>ﻣﻴﺪﺍﻧﺪ</w:t>
      </w:r>
      <w:r w:rsidR="00BD77AA">
        <w:rPr>
          <w:sz w:val="28"/>
          <w:szCs w:val="28"/>
          <w:rtl/>
        </w:rPr>
        <w:t xml:space="preserve">، </w:t>
      </w:r>
      <w:r w:rsidR="00EA04EF" w:rsidRPr="00984881">
        <w:rPr>
          <w:sz w:val="28"/>
          <w:szCs w:val="28"/>
          <w:rtl/>
        </w:rPr>
        <w:t>ﮐﻪ ﺩﺭ ﻳﺎﺩﺁﻭﺭﻯ ﻟﺒﺎﻥ ﭼﻮﻥ ﻟﻌﻞ ﻭ ﺭﻧﮓ ﻣﻰ ﺳﺮﺥ ﺗﻮ</w:t>
      </w:r>
      <w:r w:rsidR="00BD77AA">
        <w:rPr>
          <w:sz w:val="28"/>
          <w:szCs w:val="28"/>
          <w:rtl/>
        </w:rPr>
        <w:t xml:space="preserve">، </w:t>
      </w:r>
      <w:r w:rsidR="00EA04EF" w:rsidRPr="00984881">
        <w:rPr>
          <w:sz w:val="28"/>
          <w:szCs w:val="28"/>
          <w:rtl/>
        </w:rPr>
        <w:t>ﭘﻴﺮ ﮐﺎﻣﻞ ﺍﻟﻬﻰ ﻣﻦ ﺍﺳﺖ</w:t>
      </w:r>
      <w:r w:rsidR="00BD77AA">
        <w:rPr>
          <w:sz w:val="28"/>
          <w:szCs w:val="28"/>
          <w:rtl/>
        </w:rPr>
        <w:t xml:space="preserve">، </w:t>
      </w:r>
      <w:r w:rsidR="00EA04EF" w:rsidRPr="00984881">
        <w:rPr>
          <w:sz w:val="28"/>
          <w:szCs w:val="28"/>
          <w:rtl/>
        </w:rPr>
        <w:t>ﮐﻪ ﭼﺸﻤﺎﻥ ﻣﺴﺖ ﻭ ﻧﺮﮔﺴﻴﻦ ﺗﻮ ﺳﺒﺐ ﺷﺪﻩ</w:t>
      </w:r>
      <w:r w:rsidR="00BD77AA">
        <w:rPr>
          <w:sz w:val="28"/>
          <w:szCs w:val="28"/>
          <w:rtl/>
        </w:rPr>
        <w:t xml:space="preserve">، </w:t>
      </w:r>
      <w:r w:rsidR="00EA04EF" w:rsidRPr="00984881">
        <w:rPr>
          <w:sz w:val="28"/>
          <w:szCs w:val="28"/>
          <w:rtl/>
        </w:rPr>
        <w:t>ﮐﻪ ﺑﮕﺮﻳﻪ ﻭﺧﻮﻥ ﭼﺸﻢ ﺍﻧﺪﺍﺧﺘﻪ ﺍﺳﺖ</w:t>
      </w:r>
      <w:r w:rsidR="00BD77AA">
        <w:rPr>
          <w:sz w:val="28"/>
          <w:szCs w:val="28"/>
          <w:rtl/>
        </w:rPr>
        <w:t xml:space="preserve">. </w:t>
      </w:r>
      <w:r w:rsidR="00EA04EF" w:rsidRPr="00984881">
        <w:rPr>
          <w:sz w:val="28"/>
          <w:szCs w:val="28"/>
          <w:rtl/>
        </w:rPr>
        <w:t>ﻭ ﻳﺎ ﻧﺘﻴﺠﻪ ﺩﺍﺋﻢ</w:t>
      </w:r>
      <w:r>
        <w:rPr>
          <w:sz w:val="28"/>
          <w:szCs w:val="28"/>
          <w:rtl/>
        </w:rPr>
        <w:t xml:space="preserve"> </w:t>
      </w:r>
      <w:r w:rsidR="00EA04EF" w:rsidRPr="00984881">
        <w:rPr>
          <w:sz w:val="28"/>
          <w:szCs w:val="28"/>
          <w:rtl/>
        </w:rPr>
        <w:t>ﺧﻮﺭﺩﻥ ﻣﻰ ﻟﻌﻞ ﺭﻧﮓ ﺗﻮ ﺍﺳﺖ</w:t>
      </w:r>
      <w:r w:rsidR="00BD77AA">
        <w:rPr>
          <w:sz w:val="28"/>
          <w:szCs w:val="28"/>
          <w:rtl/>
        </w:rPr>
        <w:t xml:space="preserve">، </w:t>
      </w:r>
      <w:r w:rsidR="00EA04EF" w:rsidRPr="00984881">
        <w:rPr>
          <w:sz w:val="28"/>
          <w:szCs w:val="28"/>
          <w:rtl/>
        </w:rPr>
        <w:t>ﮐﻪ ﺩﻝ ﻣﻦ ﺧﻮﻥ ﻣﻴﺒﺎﺷﺪ</w:t>
      </w:r>
      <w:r w:rsidR="00BD77AA">
        <w:rPr>
          <w:sz w:val="28"/>
          <w:szCs w:val="28"/>
          <w:rtl/>
        </w:rPr>
        <w:t xml:space="preserve">. </w:t>
      </w:r>
      <w:r w:rsidR="00EA04EF" w:rsidRPr="00984881">
        <w:rPr>
          <w:sz w:val="28"/>
          <w:szCs w:val="28"/>
          <w:rtl/>
        </w:rPr>
        <w:t>ﻣﺴﺘﻰ ﺣﺎﻓﻆ ﺍﺯ ﺷﺮﺍﺏ ﻧﺎﺏ ﺣﮑﻤت هاﻯ ﺍﻟﻬﻰ ﭘﻴﺮ ﮐﺎﻣﻞ ﺍﺳﺖ</w:t>
      </w:r>
      <w:r w:rsidR="00BD77AA">
        <w:rPr>
          <w:sz w:val="28"/>
          <w:szCs w:val="28"/>
          <w:rtl/>
        </w:rPr>
        <w:t xml:space="preserve">. </w:t>
      </w:r>
      <w:r w:rsidR="00EA04EF" w:rsidRPr="00984881">
        <w:rPr>
          <w:sz w:val="28"/>
          <w:szCs w:val="28"/>
          <w:rtl/>
        </w:rPr>
        <w:t>ﻭ ﺣﺎﻓﻆ ﺁﺭﺯﻭﻯ ﺷﻨﻴﺪﻥ ﻭﻧﻮﺷﻴﺪﻥ ﺑﻴﺸﺘﺮ ﺣﮑﻤﺘﻬﺎﻯ ﭘﻴﺮ ﺍﻟﻬﻰ ﺭﺍ ﺩﺍﺭﺩ</w:t>
      </w:r>
      <w:r w:rsidR="00BD77AA">
        <w:rPr>
          <w:sz w:val="28"/>
          <w:szCs w:val="28"/>
          <w:rtl/>
        </w:rPr>
        <w:t xml:space="preserve">. </w:t>
      </w:r>
      <w:r w:rsidR="00EA04EF" w:rsidRPr="00984881">
        <w:rPr>
          <w:sz w:val="28"/>
          <w:szCs w:val="28"/>
          <w:rtl/>
        </w:rPr>
        <w:t>ﮐﻪ ﻣﺪﺗّﻬﺎ ﺍﺳﺖ</w:t>
      </w:r>
      <w:r w:rsidR="00BD77AA">
        <w:rPr>
          <w:sz w:val="28"/>
          <w:szCs w:val="28"/>
          <w:rtl/>
        </w:rPr>
        <w:t xml:space="preserve">، </w:t>
      </w:r>
      <w:r w:rsidR="00EA04EF" w:rsidRPr="00984881">
        <w:rPr>
          <w:sz w:val="28"/>
          <w:szCs w:val="28"/>
          <w:rtl/>
        </w:rPr>
        <w:t>ﺩﺭ ﻋﺰﻟﺖ ﻭ ﺳﻠﻮﻙ</w:t>
      </w:r>
      <w:r w:rsidR="00BD77AA">
        <w:rPr>
          <w:sz w:val="28"/>
          <w:szCs w:val="28"/>
          <w:rtl/>
        </w:rPr>
        <w:t xml:space="preserve">، </w:t>
      </w:r>
      <w:r w:rsidR="00EA04EF" w:rsidRPr="00984881">
        <w:rPr>
          <w:sz w:val="28"/>
          <w:szCs w:val="28"/>
          <w:rtl/>
        </w:rPr>
        <w:t>ﺑﺪﻭﺭ ﺍﺯ ﺍﻳﻦ ﻣﻰ ﻭ ﻟﺒﺎﻥ ﺳﺮﺥ ﭘﻴﺮ ﻣﻴﺒﺎﺷﺪ</w:t>
      </w:r>
      <w:r w:rsidR="00BD77AA">
        <w:rPr>
          <w:sz w:val="28"/>
          <w:szCs w:val="28"/>
          <w:rtl/>
        </w:rPr>
        <w:t xml:space="preserve">. </w:t>
      </w:r>
      <w:r w:rsidR="00EA04EF" w:rsidRPr="00984881">
        <w:rPr>
          <w:sz w:val="28"/>
          <w:szCs w:val="28"/>
          <w:rtl/>
        </w:rPr>
        <w:t xml:space="preserve">ﻭ ﻣﺴﺘﻰ ﻭ ﻣﺪﻫﻮﺷﻰ ﭘﺮ </w:t>
      </w:r>
      <w:r w:rsidR="00BA4867" w:rsidRPr="00984881">
        <w:rPr>
          <w:sz w:val="28"/>
          <w:szCs w:val="28"/>
          <w:rtl/>
        </w:rPr>
        <w:t>هَوَس</w:t>
      </w:r>
      <w:r>
        <w:rPr>
          <w:sz w:val="28"/>
          <w:szCs w:val="28"/>
          <w:rtl/>
        </w:rPr>
        <w:t xml:space="preserve"> </w:t>
      </w:r>
      <w:r w:rsidR="00EA04EF" w:rsidRPr="00984881">
        <w:rPr>
          <w:sz w:val="28"/>
          <w:szCs w:val="28"/>
          <w:rtl/>
        </w:rPr>
        <w:t>ﺍﻳﺠﺎﺩ</w:t>
      </w:r>
      <w:r>
        <w:rPr>
          <w:sz w:val="28"/>
          <w:szCs w:val="28"/>
          <w:rtl/>
        </w:rPr>
        <w:t xml:space="preserve"> </w:t>
      </w:r>
      <w:r w:rsidR="00EA04EF" w:rsidRPr="00984881">
        <w:rPr>
          <w:sz w:val="28"/>
          <w:szCs w:val="28"/>
          <w:rtl/>
        </w:rPr>
        <w:t>ﻣﻴﮑﻨﺪ</w:t>
      </w:r>
      <w:r w:rsidR="00BD77AA">
        <w:rPr>
          <w:sz w:val="28"/>
          <w:szCs w:val="28"/>
          <w:rtl/>
        </w:rPr>
        <w:t xml:space="preserve">، </w:t>
      </w:r>
      <w:r w:rsidR="00EA04EF" w:rsidRPr="00984881">
        <w:rPr>
          <w:sz w:val="28"/>
          <w:szCs w:val="28"/>
          <w:rtl/>
        </w:rPr>
        <w:t>ﻭ ﻧﻪ ﺷﺮﺍﺏ ﺃﻧﮕﻮﺭ</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ﻣﺪﻫﻮﺷﻰ ﺑﻰ ﻫﻮﺷﻰ ﺑﺪﻧﺒﺎﻝ ﺩﺍﺭﺩ</w:t>
      </w:r>
      <w:r w:rsidR="00BD77AA">
        <w:rPr>
          <w:sz w:val="28"/>
          <w:szCs w:val="28"/>
          <w:rtl/>
        </w:rPr>
        <w:t xml:space="preserve">. </w:t>
      </w:r>
      <w:r w:rsidR="00EA04EF" w:rsidRPr="00984881">
        <w:rPr>
          <w:sz w:val="28"/>
          <w:szCs w:val="28"/>
          <w:rtl/>
        </w:rPr>
        <w:t>ﻧﺨﻮﺭﺩﻥ ﻣﻰ ﺍﻟﻬﻰ</w:t>
      </w:r>
      <w:r w:rsidR="00BD77AA">
        <w:rPr>
          <w:sz w:val="28"/>
          <w:szCs w:val="28"/>
          <w:rtl/>
        </w:rPr>
        <w:t xml:space="preserve">، </w:t>
      </w:r>
      <w:r w:rsidR="00EA04EF" w:rsidRPr="00984881">
        <w:rPr>
          <w:sz w:val="28"/>
          <w:szCs w:val="28"/>
          <w:rtl/>
        </w:rPr>
        <w:t xml:space="preserve">ﺧﻮﻥ ﺩﻝ ﺩﺭ ﻣﺸﺘﺎﻕ ﺩﻳﺪﺍﺭ ﻣﻌﺸﻮﻕ ﻣﻴﻨﻤﺎﻳﺪ </w:t>
      </w:r>
      <w:r w:rsidR="00BD77AA">
        <w:rPr>
          <w:sz w:val="28"/>
          <w:szCs w:val="28"/>
          <w:rtl/>
        </w:rPr>
        <w:t xml:space="preserve">. </w:t>
      </w:r>
    </w:p>
    <w:p w:rsidR="00221010" w:rsidRDefault="00221010" w:rsidP="00EA04EF">
      <w:pPr>
        <w:bidi/>
        <w:jc w:val="both"/>
        <w:rPr>
          <w:b/>
          <w:bCs/>
          <w:sz w:val="28"/>
          <w:szCs w:val="28"/>
        </w:rPr>
      </w:pPr>
    </w:p>
    <w:p w:rsidR="00221010" w:rsidRDefault="00221010" w:rsidP="00221010">
      <w:pPr>
        <w:bidi/>
        <w:jc w:val="both"/>
        <w:rPr>
          <w:b/>
          <w:bCs/>
          <w:sz w:val="28"/>
          <w:szCs w:val="28"/>
        </w:rPr>
      </w:pPr>
    </w:p>
    <w:p w:rsidR="00EA04EF" w:rsidRPr="00984881" w:rsidRDefault="00EA04EF" w:rsidP="00221010">
      <w:pPr>
        <w:bidi/>
        <w:jc w:val="both"/>
        <w:rPr>
          <w:b/>
          <w:bCs/>
          <w:sz w:val="28"/>
          <w:szCs w:val="28"/>
          <w:rtl/>
        </w:rPr>
      </w:pPr>
      <w:r w:rsidRPr="00984881">
        <w:rPr>
          <w:b/>
          <w:bCs/>
          <w:sz w:val="28"/>
          <w:szCs w:val="28"/>
          <w:rtl/>
        </w:rPr>
        <w:lastRenderedPageBreak/>
        <w:t xml:space="preserve"> ﺯﻣﺸﺮﻕ ﺳﺮ ﮐﻮ</w:t>
      </w:r>
      <w:r w:rsidR="00BD77AA">
        <w:rPr>
          <w:b/>
          <w:bCs/>
          <w:sz w:val="28"/>
          <w:szCs w:val="28"/>
          <w:rtl/>
        </w:rPr>
        <w:t xml:space="preserve">، </w:t>
      </w:r>
      <w:r w:rsidRPr="00984881">
        <w:rPr>
          <w:b/>
          <w:bCs/>
          <w:sz w:val="28"/>
          <w:szCs w:val="28"/>
          <w:rtl/>
        </w:rPr>
        <w:t>ﺁﻓﺘﺎﺏ ﻃﻠﻌﺖ ﺗﻮ</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ﺍﮔﺮ ﻃﻠﻮﻉ ﮐﻨﺪ</w:t>
      </w:r>
      <w:r w:rsidR="00BD77AA">
        <w:rPr>
          <w:b/>
          <w:bCs/>
          <w:sz w:val="28"/>
          <w:szCs w:val="28"/>
          <w:rtl/>
        </w:rPr>
        <w:t xml:space="preserve">، </w:t>
      </w:r>
      <w:r w:rsidRPr="00984881">
        <w:rPr>
          <w:b/>
          <w:bCs/>
          <w:sz w:val="28"/>
          <w:szCs w:val="28"/>
          <w:rtl/>
        </w:rPr>
        <w:t xml:space="preserve">ﻃﺎﻟﻌﻢ ﻫﻤﺎﻳﻮﻧﺴﺖ </w:t>
      </w:r>
    </w:p>
    <w:p w:rsidR="00EA04EF" w:rsidRPr="00984881" w:rsidRDefault="004D25BE" w:rsidP="00B1168F">
      <w:pPr>
        <w:bidi/>
        <w:jc w:val="both"/>
        <w:rPr>
          <w:sz w:val="28"/>
          <w:szCs w:val="28"/>
          <w:rtl/>
        </w:rPr>
      </w:pPr>
      <w:r>
        <w:rPr>
          <w:sz w:val="28"/>
          <w:szCs w:val="28"/>
          <w:rtl/>
        </w:rPr>
        <w:t xml:space="preserve"> </w:t>
      </w:r>
      <w:r w:rsidR="00EA04EF" w:rsidRPr="00984881">
        <w:rPr>
          <w:sz w:val="28"/>
          <w:szCs w:val="28"/>
          <w:rtl/>
        </w:rPr>
        <w:t>ﺍﺯ ﻣﺸﺮﻕ ﮐﻮﻯ ﻭ ﻣﺤﻞ ﺍﻗﺎﻣﺖ ﻭ ﻃﺮﻳﻘﺖ ﭘﻴﺮ ﺍﻟﻬﻰ ﺍﺳﺖ ﮐﻪ ﭼﻮﻥ ﺁﻓﺘﺎﺏ ﺣﻘﻴﻘﺖ ﻭ ﻃﻠﻌﺖ ﻭ ﺻﻮﺭﺕ ﺗﻮ ﻃﻠﻮﻉ</w:t>
      </w:r>
      <w:r>
        <w:rPr>
          <w:sz w:val="28"/>
          <w:szCs w:val="28"/>
          <w:rtl/>
        </w:rPr>
        <w:t xml:space="preserve"> </w:t>
      </w:r>
      <w:r w:rsidR="00EA04EF" w:rsidRPr="00984881">
        <w:rPr>
          <w:sz w:val="28"/>
          <w:szCs w:val="28"/>
          <w:rtl/>
        </w:rPr>
        <w:t>ﻧﻤﺎﻳﺪ ﭼﻮﻥ ﺧﻮﺭﺷﻴﺪ</w:t>
      </w:r>
      <w:r>
        <w:rPr>
          <w:sz w:val="28"/>
          <w:szCs w:val="28"/>
          <w:rtl/>
        </w:rPr>
        <w:t xml:space="preserve"> </w:t>
      </w:r>
      <w:r w:rsidR="00EA04EF" w:rsidRPr="00984881">
        <w:rPr>
          <w:sz w:val="28"/>
          <w:szCs w:val="28"/>
          <w:rtl/>
        </w:rPr>
        <w:t>ﻫﺮ ﺑﺎﻣﺪﺍﺩ ﺍﺯ ﭘﺸﺖ ﮐﻮﻩ</w:t>
      </w:r>
      <w:r w:rsidR="00BD77AA">
        <w:rPr>
          <w:sz w:val="28"/>
          <w:szCs w:val="28"/>
          <w:rtl/>
        </w:rPr>
        <w:t xml:space="preserve">، </w:t>
      </w:r>
      <w:r w:rsidR="00EA04EF" w:rsidRPr="00984881">
        <w:rPr>
          <w:sz w:val="28"/>
          <w:szCs w:val="28"/>
          <w:rtl/>
        </w:rPr>
        <w:t>ﺁﻧﮕﺎﻩ ﭼﻮﻥ ﺩﺳﺖ ﺩﻫﺪ</w:t>
      </w:r>
      <w:r w:rsidR="00BD77AA">
        <w:rPr>
          <w:sz w:val="28"/>
          <w:szCs w:val="28"/>
          <w:rtl/>
        </w:rPr>
        <w:t xml:space="preserve">، </w:t>
      </w:r>
      <w:r w:rsidR="00EA04EF" w:rsidRPr="00984881">
        <w:rPr>
          <w:sz w:val="28"/>
          <w:szCs w:val="28"/>
          <w:rtl/>
        </w:rPr>
        <w:t>ﻃﺎﻟﻊ ﻭ ﺑﺨﺖ ﺣﺎﻓﻆ ﻫﻤﺎﻳﻮﻥ ﻭ ﭘﺎﺩﺷﺎﻫﻰ ﻭﻣﻴﻤﻮﻥ ﻣﻴﺸﻮﺩ</w:t>
      </w:r>
      <w:r w:rsidR="00BD77AA">
        <w:rPr>
          <w:sz w:val="28"/>
          <w:szCs w:val="28"/>
          <w:rtl/>
        </w:rPr>
        <w:t xml:space="preserve">. </w:t>
      </w:r>
      <w:r w:rsidR="00EA04EF" w:rsidRPr="00984881">
        <w:rPr>
          <w:sz w:val="28"/>
          <w:szCs w:val="28"/>
          <w:rtl/>
        </w:rPr>
        <w:t>ﮐﻪ ﻃﻠﻮﻉ ﻧﻮﺭ ﺧﻮﺭﺷﻴﺪ ﻭ ﻓﺠﺮ</w:t>
      </w:r>
      <w:r w:rsidR="00BD77AA">
        <w:rPr>
          <w:sz w:val="28"/>
          <w:szCs w:val="28"/>
          <w:rtl/>
        </w:rPr>
        <w:t xml:space="preserve">، </w:t>
      </w:r>
      <w:r w:rsidR="00EA04EF" w:rsidRPr="00984881">
        <w:rPr>
          <w:sz w:val="28"/>
          <w:szCs w:val="28"/>
          <w:rtl/>
        </w:rPr>
        <w:t xml:space="preserve">ﻭﺍﻧﻔﺠﺎﺭ ﻧﺎﮔﻬﺎﻧﻰ ﻏﻴﺮ ﻣﻨﺘﻈﺮﻩ ﺷﻬﻮﺩ ﺷﺸﻢ ﺑﺪﺭ ﻣﻨﻴﺮ ﻗﺎﺋﻢ ﺭﻭﺡ </w:t>
      </w:r>
      <w:r w:rsidR="00B1168F" w:rsidRPr="00984881">
        <w:rPr>
          <w:sz w:val="28"/>
          <w:szCs w:val="28"/>
          <w:rtl/>
        </w:rPr>
        <w:t>القدس</w:t>
      </w:r>
      <w:r w:rsidR="00EA04EF" w:rsidRPr="00984881">
        <w:rPr>
          <w:sz w:val="28"/>
          <w:szCs w:val="28"/>
          <w:rtl/>
        </w:rPr>
        <w:t xml:space="preserve"> ﺍﺳﺖ</w:t>
      </w:r>
      <w:r w:rsidR="00BD77AA">
        <w:rPr>
          <w:sz w:val="28"/>
          <w:szCs w:val="28"/>
          <w:rtl/>
        </w:rPr>
        <w:t xml:space="preserve">، </w:t>
      </w:r>
      <w:r w:rsidR="00EA04EF" w:rsidRPr="00984881">
        <w:rPr>
          <w:sz w:val="28"/>
          <w:szCs w:val="28"/>
          <w:rtl/>
        </w:rPr>
        <w:t xml:space="preserve">ﮐﻪ ﺳﺎﻟﻚ ﺭﺍ </w:t>
      </w:r>
      <w:r w:rsidR="00DA649A" w:rsidRPr="00984881">
        <w:rPr>
          <w:sz w:val="28"/>
          <w:szCs w:val="28"/>
          <w:rtl/>
        </w:rPr>
        <w:t>پس</w:t>
      </w:r>
      <w:r>
        <w:rPr>
          <w:sz w:val="28"/>
          <w:szCs w:val="28"/>
          <w:rtl/>
        </w:rPr>
        <w:t xml:space="preserve"> </w:t>
      </w:r>
      <w:r w:rsidR="00EA04EF" w:rsidRPr="00984881">
        <w:rPr>
          <w:sz w:val="28"/>
          <w:szCs w:val="28"/>
          <w:rtl/>
        </w:rPr>
        <w:t>ﺍﺯ ﻳﻚ ﻣﺮﮒ ﻗﺒﻞ ﺍﺯ ﻣﺮﮒ</w:t>
      </w:r>
      <w:r w:rsidR="00BD77AA">
        <w:rPr>
          <w:sz w:val="28"/>
          <w:szCs w:val="28"/>
          <w:rtl/>
        </w:rPr>
        <w:t xml:space="preserve">، </w:t>
      </w:r>
      <w:r w:rsidR="00EA04EF" w:rsidRPr="00984881">
        <w:rPr>
          <w:sz w:val="28"/>
          <w:szCs w:val="28"/>
          <w:rtl/>
        </w:rPr>
        <w:t>ﺑﻨﺠﺎﺕ ﺍﺯ ﻧﻮﻉ ﺑﺸﺮﻯ ﻣﻴﺮﺳﺎﻧﺪ</w:t>
      </w:r>
      <w:r w:rsidR="00BD77AA">
        <w:rPr>
          <w:sz w:val="28"/>
          <w:szCs w:val="28"/>
          <w:rtl/>
        </w:rPr>
        <w:t xml:space="preserve">، </w:t>
      </w:r>
      <w:r w:rsidR="00EA04EF" w:rsidRPr="00984881">
        <w:rPr>
          <w:sz w:val="28"/>
          <w:szCs w:val="28"/>
          <w:rtl/>
        </w:rPr>
        <w:t>ﮐﻪ ﺍﮔﺮ ﺗﻮﻟّﺪ ﺩﻭﻡ ﻭ ﺍﻟﻬﻰ ﺧﻮﺩﺭﺍ ﺩﺭ ﺟﻬﺎﻥ ﻳﺎﻓت ﺁﻧﮕﺎﻩ ﻣﻌﺼﻮﻡ ﻭﻭﻟﻰّ</w:t>
      </w:r>
      <w:r>
        <w:rPr>
          <w:sz w:val="28"/>
          <w:szCs w:val="28"/>
          <w:rtl/>
        </w:rPr>
        <w:t xml:space="preserve"> </w:t>
      </w:r>
      <w:r w:rsidR="00EA04EF" w:rsidRPr="00984881">
        <w:rPr>
          <w:sz w:val="28"/>
          <w:szCs w:val="28"/>
          <w:rtl/>
        </w:rPr>
        <w:t>ﺍﻟﻬﻰ ﻭﭘﻴﺎﻣﺒﺮ ﺷﺪﻩ ﺍﺳﺖ ﺭﻭﺣﻰ ﻓﻮﻕ ﺑﺸﺮﻯ ﺩﺭ ﺟﺴﻢ ﺑﺸﺮﻯ ﺳﺎﺑﻖ ﻣﺪﻓﻦ</w:t>
      </w:r>
      <w:r>
        <w:rPr>
          <w:sz w:val="28"/>
          <w:szCs w:val="28"/>
          <w:rtl/>
        </w:rPr>
        <w:t xml:space="preserve"> </w:t>
      </w:r>
      <w:r w:rsidR="00EA04EF" w:rsidRPr="00984881">
        <w:rPr>
          <w:sz w:val="28"/>
          <w:szCs w:val="28"/>
          <w:rtl/>
        </w:rPr>
        <w:t>ﺗﺎﺯﻩ ﺭﻭﺡ ﻗﺮﺍﺭ ﻣﻴﮕﻴﺮﺩ</w:t>
      </w:r>
      <w:r w:rsidR="00BD77AA">
        <w:rPr>
          <w:sz w:val="28"/>
          <w:szCs w:val="28"/>
          <w:rtl/>
        </w:rPr>
        <w:t xml:space="preserve">. </w:t>
      </w:r>
      <w:r w:rsidR="00EA04EF" w:rsidRPr="00984881">
        <w:rPr>
          <w:sz w:val="28"/>
          <w:szCs w:val="28"/>
          <w:rtl/>
        </w:rPr>
        <w:t>ﻭ ﺷﺨﺼﻴّﺖ ﮐﺎﻣﻠﺎ</w:t>
      </w:r>
      <w:r>
        <w:rPr>
          <w:sz w:val="28"/>
          <w:szCs w:val="28"/>
          <w:rtl/>
        </w:rPr>
        <w:t xml:space="preserve"> </w:t>
      </w:r>
      <w:r w:rsidR="00EA04EF" w:rsidRPr="00984881">
        <w:rPr>
          <w:sz w:val="28"/>
          <w:szCs w:val="28"/>
          <w:rtl/>
        </w:rPr>
        <w:t>ﺟﺪﻳﺪﻯ ﻧﺴﺒﺖ</w:t>
      </w:r>
      <w:r>
        <w:rPr>
          <w:sz w:val="28"/>
          <w:szCs w:val="28"/>
          <w:rtl/>
        </w:rPr>
        <w:t xml:space="preserve"> </w:t>
      </w:r>
      <w:r w:rsidR="00EA04EF" w:rsidRPr="00984881">
        <w:rPr>
          <w:sz w:val="28"/>
          <w:szCs w:val="28"/>
          <w:rtl/>
        </w:rPr>
        <w:t>ﺑﮕﺬﺷﺘﻪ ﺑﺸﺮﻯ ﻭ ﺣﻴﻮﺍﻥ ﺑﺸﺮﻯ ﺩﺍﺭﺩ</w:t>
      </w:r>
      <w:r w:rsidR="00BD77AA">
        <w:rPr>
          <w:sz w:val="28"/>
          <w:szCs w:val="28"/>
          <w:rtl/>
        </w:rPr>
        <w:t xml:space="preserve">. </w:t>
      </w:r>
      <w:r w:rsidR="00EA04EF" w:rsidRPr="00984881">
        <w:rPr>
          <w:sz w:val="28"/>
          <w:szCs w:val="28"/>
          <w:rtl/>
        </w:rPr>
        <w:t>ﻣﺸﺮﻕ</w:t>
      </w:r>
      <w:r>
        <w:rPr>
          <w:sz w:val="28"/>
          <w:szCs w:val="28"/>
          <w:rtl/>
        </w:rPr>
        <w:t xml:space="preserve"> </w:t>
      </w:r>
      <w:r w:rsidR="00EA04EF" w:rsidRPr="00984881">
        <w:rPr>
          <w:sz w:val="28"/>
          <w:szCs w:val="28"/>
          <w:rtl/>
        </w:rPr>
        <w:t>ﺟﺎﻯ ﺷﺮﻭﻕ ﻭﺍﺷﺮﺍﻕ ﻭ ﻃﻠﻮﻉ ﻧﻮﺭ ﺍﺳﺖ</w:t>
      </w:r>
      <w:r w:rsidR="00BD77AA">
        <w:rPr>
          <w:sz w:val="28"/>
          <w:szCs w:val="28"/>
          <w:rtl/>
        </w:rPr>
        <w:t xml:space="preserve">، </w:t>
      </w:r>
      <w:r w:rsidR="00EA04EF" w:rsidRPr="00984881">
        <w:rPr>
          <w:sz w:val="28"/>
          <w:szCs w:val="28"/>
          <w:rtl/>
        </w:rPr>
        <w:t>ﻭ ﺻﻮﺭﺕ ﭘﻴﺮ ﮐﺎﻣﻞ ﭼﻮﻥ ﺩﺭ ﺫﻫﻦ ﻳﺎ ﺭؤﻳﺎﻯ ﺳﺎﻟﻚ</w:t>
      </w:r>
      <w:r w:rsidR="00BD77AA">
        <w:rPr>
          <w:sz w:val="28"/>
          <w:szCs w:val="28"/>
          <w:rtl/>
        </w:rPr>
        <w:t xml:space="preserve">، </w:t>
      </w:r>
      <w:r w:rsidR="00EA04EF" w:rsidRPr="00984881">
        <w:rPr>
          <w:sz w:val="28"/>
          <w:szCs w:val="28"/>
          <w:rtl/>
        </w:rPr>
        <w:t>ﻣﻮﺭﺩ</w:t>
      </w:r>
      <w:r>
        <w:rPr>
          <w:sz w:val="28"/>
          <w:szCs w:val="28"/>
          <w:rtl/>
        </w:rPr>
        <w:t xml:space="preserve"> </w:t>
      </w:r>
      <w:r w:rsidR="00EA04EF" w:rsidRPr="00984881">
        <w:rPr>
          <w:sz w:val="28"/>
          <w:szCs w:val="28"/>
          <w:rtl/>
        </w:rPr>
        <w:t>ﺗﺬﮐّﺮ ﻭ ﺣﻀﻮﺭ ﺫﻫﻨﻰ ﺳﺎﻟ</w:t>
      </w:r>
      <w:r w:rsidR="00B1168F" w:rsidRPr="00984881">
        <w:rPr>
          <w:rFonts w:hint="cs"/>
          <w:sz w:val="28"/>
          <w:szCs w:val="28"/>
          <w:rtl/>
        </w:rPr>
        <w:t xml:space="preserve">ک </w:t>
      </w:r>
      <w:r w:rsidR="00EA04EF" w:rsidRPr="00984881">
        <w:rPr>
          <w:sz w:val="28"/>
          <w:szCs w:val="28"/>
          <w:rtl/>
        </w:rPr>
        <w:t>ﺘﻤﺎﻡ ﻭﮐﺎﻣﻞ ﺷﻮﺩ</w:t>
      </w:r>
      <w:r w:rsidR="00BD77AA">
        <w:rPr>
          <w:sz w:val="28"/>
          <w:szCs w:val="28"/>
          <w:rtl/>
        </w:rPr>
        <w:t xml:space="preserve">، </w:t>
      </w:r>
      <w:r w:rsidR="00EA04EF" w:rsidRPr="00984881">
        <w:rPr>
          <w:sz w:val="28"/>
          <w:szCs w:val="28"/>
          <w:rtl/>
        </w:rPr>
        <w:t>ﺁﻧﮕﺎﻩ ﺳﺎﻟﻚ ﻣﻴﺘﻮﺍﻧﺪ ﺍﺯ ﻫﺮ ﻋﺒﺎﺩﺗﻰ ﻧﺘﻴﺠﻪ ﺍﻟﻬﻰ ﺑﮕﻴﺮﺩ</w:t>
      </w:r>
      <w:r w:rsidR="00BD77AA">
        <w:rPr>
          <w:sz w:val="28"/>
          <w:szCs w:val="28"/>
          <w:rtl/>
        </w:rPr>
        <w:t xml:space="preserve">. </w:t>
      </w:r>
      <w:r w:rsidR="00EA04EF" w:rsidRPr="00984881">
        <w:rPr>
          <w:sz w:val="28"/>
          <w:szCs w:val="28"/>
          <w:rtl/>
        </w:rPr>
        <w:t>ﮐﻪ ﺑﻘﻮﻝ ﭘﻴﺎﻣﺒﺮ</w:t>
      </w:r>
      <w:r w:rsidR="00BD77AA">
        <w:rPr>
          <w:sz w:val="28"/>
          <w:szCs w:val="28"/>
          <w:rtl/>
        </w:rPr>
        <w:t xml:space="preserve">، </w:t>
      </w:r>
      <w:r w:rsidR="00EA04EF" w:rsidRPr="00984881">
        <w:rPr>
          <w:sz w:val="28"/>
          <w:szCs w:val="28"/>
          <w:rtl/>
        </w:rPr>
        <w:t>ﭼﻮﻥ ﻭﺳﻴﻠﻪ ﺍﻟﻬﻰ ﺑﻤﻌﺮﻓﻰ ﺧﺪﺍﻭﻧﺪ ﺩﺍﺭﺩ</w:t>
      </w:r>
      <w:r w:rsidR="00BD77AA">
        <w:rPr>
          <w:sz w:val="28"/>
          <w:szCs w:val="28"/>
          <w:rtl/>
        </w:rPr>
        <w:t xml:space="preserve">، </w:t>
      </w:r>
      <w:r w:rsidR="00EA04EF" w:rsidRPr="00984881">
        <w:rPr>
          <w:sz w:val="28"/>
          <w:szCs w:val="28"/>
          <w:rtl/>
        </w:rPr>
        <w:t>ﺁﻧﮕﺎﻩ ﻧﻤﺎﺯﺵ ﻭ ﺩﻋﺎﻳﺶ ﺑﺨﺪﺍﻭﻧﺪ ﻭ ﺁﺳﻤﺎﻥ ﻭﺭﻭﺡ ﺧﻮﺩ</w:t>
      </w:r>
      <w:r>
        <w:rPr>
          <w:sz w:val="28"/>
          <w:szCs w:val="28"/>
          <w:rtl/>
        </w:rPr>
        <w:t xml:space="preserve"> </w:t>
      </w:r>
      <w:r w:rsidR="00EA04EF" w:rsidRPr="00984881">
        <w:rPr>
          <w:sz w:val="28"/>
          <w:szCs w:val="28"/>
          <w:rtl/>
        </w:rPr>
        <w:t>ﺳﺎﻟﻚ ﻣﻴﺮﺳﺪ</w:t>
      </w:r>
      <w:r w:rsidR="00BD77AA">
        <w:rPr>
          <w:sz w:val="28"/>
          <w:szCs w:val="28"/>
          <w:rtl/>
        </w:rPr>
        <w:t xml:space="preserve">. </w:t>
      </w:r>
      <w:r w:rsidR="00EA04EF" w:rsidRPr="00984881">
        <w:rPr>
          <w:sz w:val="28"/>
          <w:szCs w:val="28"/>
          <w:rtl/>
        </w:rPr>
        <w:t>ﻭ ﺍﻟّﺎ ﺩﻋﺎﻳﺶ ﻣﻌﮑﻮس ﺑﺨﻮﺩﺵ</w:t>
      </w:r>
      <w:r>
        <w:rPr>
          <w:sz w:val="28"/>
          <w:szCs w:val="28"/>
          <w:rtl/>
        </w:rPr>
        <w:t xml:space="preserve"> </w:t>
      </w:r>
      <w:r w:rsidR="00EA04EF" w:rsidRPr="00984881">
        <w:rPr>
          <w:sz w:val="28"/>
          <w:szCs w:val="28"/>
          <w:rtl/>
        </w:rPr>
        <w:t>ﺑﺎﺯ ﻣﻴﮕﺮﺩﺩ</w:t>
      </w:r>
      <w:r w:rsidR="00BD77AA">
        <w:rPr>
          <w:sz w:val="28"/>
          <w:szCs w:val="28"/>
          <w:rtl/>
        </w:rPr>
        <w:t xml:space="preserve">. </w:t>
      </w:r>
      <w:r w:rsidR="00EA04EF" w:rsidRPr="00984881">
        <w:rPr>
          <w:sz w:val="28"/>
          <w:szCs w:val="28"/>
          <w:rtl/>
        </w:rPr>
        <w:t>ﻭ ﺑﺼﻮﺭﺗﺶ ﮐﻮﺑﻴﺪﻩ ﻣﻴﺸﻮﺩ</w:t>
      </w:r>
      <w:r w:rsidR="00BD77AA">
        <w:rPr>
          <w:sz w:val="28"/>
          <w:szCs w:val="28"/>
          <w:rtl/>
        </w:rPr>
        <w:t xml:space="preserve">، </w:t>
      </w:r>
      <w:r w:rsidR="00EA04EF" w:rsidRPr="00984881">
        <w:rPr>
          <w:sz w:val="28"/>
          <w:szCs w:val="28"/>
          <w:rtl/>
        </w:rPr>
        <w:t xml:space="preserve">ﻭ ﺑﺎﺭ ﺳﻨﮕﻴﻦ ﺷﺮﻙ ﻭﺭﺯﻯ ﺍﻭ ﺳﻨﮕﻴﻦ ﺗﺮ ﻣﻴﮕﺮﺩﺩ ﻭ </w:t>
      </w:r>
      <w:r w:rsidR="00DA649A" w:rsidRPr="00984881">
        <w:rPr>
          <w:sz w:val="28"/>
          <w:szCs w:val="28"/>
          <w:rtl/>
        </w:rPr>
        <w:t>پس</w:t>
      </w:r>
      <w:r>
        <w:rPr>
          <w:sz w:val="28"/>
          <w:szCs w:val="28"/>
          <w:rtl/>
        </w:rPr>
        <w:t xml:space="preserve"> </w:t>
      </w:r>
      <w:r w:rsidR="00EA04EF" w:rsidRPr="00984881">
        <w:rPr>
          <w:sz w:val="28"/>
          <w:szCs w:val="28"/>
          <w:rtl/>
        </w:rPr>
        <w:t>ﺍﺯ ﻣﺮﮒ ﺑﻨﺴﺦ ﻭ ﻣﺴﺨﻬﺎﻯ ﺣﻘﻴﺮﺗﺮﻯ ﻣﻴﺮﻭﺩ</w:t>
      </w:r>
      <w:r w:rsidR="00BD77AA">
        <w:rPr>
          <w:sz w:val="28"/>
          <w:szCs w:val="28"/>
          <w:rtl/>
        </w:rPr>
        <w:t xml:space="preserve">، </w:t>
      </w:r>
      <w:r w:rsidR="00EA04EF" w:rsidRPr="00984881">
        <w:rPr>
          <w:sz w:val="28"/>
          <w:szCs w:val="28"/>
          <w:rtl/>
        </w:rPr>
        <w:t>ﺗﺎ ﺍﺯ ﻧﻮ ﺑﺒﺎﻟﺎ ﺑﻴﺎﺑﺪ ﻭ ﺑﺒﺸﺮﻳّﺖ ﻣﺠﺪﺩ ﺑﺮﺳﺪ</w:t>
      </w:r>
      <w:r w:rsidR="00BD77AA">
        <w:rPr>
          <w:sz w:val="28"/>
          <w:szCs w:val="28"/>
          <w:rtl/>
        </w:rPr>
        <w:t xml:space="preserve">، </w:t>
      </w:r>
      <w:r w:rsidR="00EA04EF" w:rsidRPr="00984881">
        <w:rPr>
          <w:sz w:val="28"/>
          <w:szCs w:val="28"/>
          <w:rtl/>
        </w:rPr>
        <w:t>ﮐﻪ ﻣﻴﺮﺳﺪ</w:t>
      </w:r>
      <w:r w:rsidR="00BD77AA">
        <w:rPr>
          <w:sz w:val="28"/>
          <w:szCs w:val="28"/>
          <w:rtl/>
        </w:rPr>
        <w:t xml:space="preserve">. </w:t>
      </w:r>
      <w:r w:rsidR="00EA04EF" w:rsidRPr="00984881">
        <w:rPr>
          <w:sz w:val="28"/>
          <w:szCs w:val="28"/>
          <w:rtl/>
        </w:rPr>
        <w:t>ﻭ ﻃﺎﻟﻊ</w:t>
      </w:r>
      <w:r>
        <w:rPr>
          <w:sz w:val="28"/>
          <w:szCs w:val="28"/>
          <w:rtl/>
        </w:rPr>
        <w:t xml:space="preserve"> </w:t>
      </w:r>
      <w:r w:rsidR="00EA04EF" w:rsidRPr="00984881">
        <w:rPr>
          <w:sz w:val="28"/>
          <w:szCs w:val="28"/>
          <w:rtl/>
        </w:rPr>
        <w:t>ﺑﺨﺖ ﺟﺪﻳﺪ</w:t>
      </w:r>
      <w:r w:rsidR="00BD77AA">
        <w:rPr>
          <w:sz w:val="28"/>
          <w:szCs w:val="28"/>
          <w:rtl/>
        </w:rPr>
        <w:t xml:space="preserve">، </w:t>
      </w:r>
      <w:r w:rsidR="00EA04EF" w:rsidRPr="00984881">
        <w:rPr>
          <w:sz w:val="28"/>
          <w:szCs w:val="28"/>
          <w:rtl/>
        </w:rPr>
        <w:t>ﺑﻌﻠّﺖ ﻫﻤﺎﻥ ﻃﻠﻮﻉ ﻧﻮﺭ ﺑﺪﺭ ﻣﻨﻴﺮ ﻗﺎﺋﻢ ﺭﻭﺡ ﺍﻟﻘﺪس ﻳﺎ ﺧﻮﺭﺷﻴﺪ</w:t>
      </w:r>
      <w:r>
        <w:rPr>
          <w:sz w:val="28"/>
          <w:szCs w:val="28"/>
          <w:rtl/>
        </w:rPr>
        <w:t xml:space="preserve"> </w:t>
      </w:r>
      <w:r w:rsidR="00EA04EF" w:rsidRPr="00984881">
        <w:rPr>
          <w:sz w:val="28"/>
          <w:szCs w:val="28"/>
          <w:rtl/>
        </w:rPr>
        <w:t>ﺣﻘﻴﻘﺖ ﻣﺤﻤﺪﻯ که</w:t>
      </w:r>
      <w:r>
        <w:rPr>
          <w:sz w:val="28"/>
          <w:szCs w:val="28"/>
          <w:rtl/>
        </w:rPr>
        <w:t xml:space="preserve"> </w:t>
      </w:r>
      <w:r w:rsidR="00EA04EF" w:rsidRPr="00984881">
        <w:rPr>
          <w:sz w:val="28"/>
          <w:szCs w:val="28"/>
          <w:rtl/>
        </w:rPr>
        <w:t>ﺗﺎ ﻋﺮﺵ ﺭﺣﻤﺎﻥ ﻧﻴﺰ ﻣﻴﺮﺳﺪ</w:t>
      </w:r>
      <w:r w:rsidR="00BD77AA">
        <w:rPr>
          <w:sz w:val="28"/>
          <w:szCs w:val="28"/>
          <w:rtl/>
        </w:rPr>
        <w:t xml:space="preserve">. </w:t>
      </w:r>
      <w:r w:rsidR="00EA04EF" w:rsidRPr="00984881">
        <w:rPr>
          <w:sz w:val="28"/>
          <w:szCs w:val="28"/>
          <w:rtl/>
        </w:rPr>
        <w:t>ﻳﺎ ﺷﻬﻮﺩ</w:t>
      </w:r>
      <w:r>
        <w:rPr>
          <w:sz w:val="28"/>
          <w:szCs w:val="28"/>
          <w:rtl/>
        </w:rPr>
        <w:t xml:space="preserve"> </w:t>
      </w:r>
      <w:r w:rsidR="00EA04EF" w:rsidRPr="00984881">
        <w:rPr>
          <w:sz w:val="28"/>
          <w:szCs w:val="28"/>
          <w:rtl/>
        </w:rPr>
        <w:t>ﻫﻔﺘﻢ</w:t>
      </w:r>
      <w:r w:rsidR="00BD77AA">
        <w:rPr>
          <w:sz w:val="28"/>
          <w:szCs w:val="28"/>
          <w:rtl/>
        </w:rPr>
        <w:t xml:space="preserve">، </w:t>
      </w:r>
      <w:r w:rsidR="00EA04EF" w:rsidRPr="00984881">
        <w:rPr>
          <w:sz w:val="28"/>
          <w:szCs w:val="28"/>
          <w:rtl/>
        </w:rPr>
        <w:t>ﮐﻪ ﻭﻳﮋﻩ ﺍﻭﻟﻴﺎﻯ ﻭﻟﺎﻳﺖ</w:t>
      </w:r>
      <w:r>
        <w:rPr>
          <w:sz w:val="28"/>
          <w:szCs w:val="28"/>
          <w:rtl/>
        </w:rPr>
        <w:t xml:space="preserve"> </w:t>
      </w:r>
      <w:r w:rsidR="00EA04EF" w:rsidRPr="00984881">
        <w:rPr>
          <w:sz w:val="28"/>
          <w:szCs w:val="28"/>
          <w:rtl/>
        </w:rPr>
        <w:t>ﻣﺤﻤﺪ</w:t>
      </w:r>
      <w:r w:rsidR="00375D6D" w:rsidRPr="00984881">
        <w:rPr>
          <w:rFonts w:hint="cs"/>
          <w:sz w:val="28"/>
          <w:szCs w:val="28"/>
          <w:rtl/>
        </w:rPr>
        <w:t xml:space="preserve"> </w:t>
      </w:r>
      <w:r w:rsidR="00EA04EF" w:rsidRPr="00984881">
        <w:rPr>
          <w:sz w:val="28"/>
          <w:szCs w:val="28"/>
          <w:rtl/>
        </w:rPr>
        <w:t>ﻭﻣﻮﻟﺎ ﻋﻠﻰ ّ</w:t>
      </w:r>
      <w:r w:rsidR="00BD77AA">
        <w:rPr>
          <w:sz w:val="28"/>
          <w:szCs w:val="28"/>
          <w:rtl/>
        </w:rPr>
        <w:t xml:space="preserve">، </w:t>
      </w:r>
      <w:r w:rsidR="00EA04EF" w:rsidRPr="00984881">
        <w:rPr>
          <w:sz w:val="28"/>
          <w:szCs w:val="28"/>
          <w:rtl/>
        </w:rPr>
        <w:t>ﺩﺭ ﺑﺎﺯﮔﺸﺖ ﺑﺨﻠﻖ ﺁﻧﺎﻥ ﻣﻴﺒﺎﺷﺪ</w:t>
      </w:r>
      <w:r w:rsidR="00BD77AA">
        <w:rPr>
          <w:sz w:val="28"/>
          <w:szCs w:val="28"/>
          <w:rtl/>
        </w:rPr>
        <w:t xml:space="preserve">. </w:t>
      </w:r>
      <w:r w:rsidR="00EA04EF" w:rsidRPr="00984881">
        <w:rPr>
          <w:sz w:val="28"/>
          <w:szCs w:val="28"/>
          <w:rtl/>
        </w:rPr>
        <w:t>ﮐﻪ ﺍﻣﺎﻡ ﺍﻣّﻰ ﺳﺎﻟﮑﺎﻥ ﺧﻮﺩ</w:t>
      </w:r>
      <w:r w:rsidR="00BD77AA">
        <w:rPr>
          <w:sz w:val="28"/>
          <w:szCs w:val="28"/>
          <w:rtl/>
        </w:rPr>
        <w:t xml:space="preserve">، </w:t>
      </w:r>
      <w:r w:rsidR="00EA04EF" w:rsidRPr="00984881">
        <w:rPr>
          <w:sz w:val="28"/>
          <w:szCs w:val="28"/>
          <w:rtl/>
        </w:rPr>
        <w:t>ﻭﺍﻭﻡ ﺩﻫﻨﺪﻩ ﺁﻧﻬﺎ ﺍﺳﺖ</w:t>
      </w:r>
      <w:r w:rsidR="00BD77AA">
        <w:rPr>
          <w:sz w:val="28"/>
          <w:szCs w:val="28"/>
          <w:rtl/>
        </w:rPr>
        <w:t xml:space="preserve">. </w:t>
      </w:r>
      <w:r w:rsidR="00EA04EF" w:rsidRPr="00984881">
        <w:rPr>
          <w:sz w:val="28"/>
          <w:szCs w:val="28"/>
          <w:rtl/>
        </w:rPr>
        <w:t>ﻭ ﺑﻘﻮﻝ ﭘﻴﺎﻣﺒﺮ</w:t>
      </w:r>
      <w:r w:rsidR="00BD77AA">
        <w:rPr>
          <w:sz w:val="28"/>
          <w:szCs w:val="28"/>
          <w:rtl/>
        </w:rPr>
        <w:t xml:space="preserve">، </w:t>
      </w:r>
      <w:r w:rsidR="00EA04EF" w:rsidRPr="00984881">
        <w:rPr>
          <w:sz w:val="28"/>
          <w:szCs w:val="28"/>
          <w:rtl/>
        </w:rPr>
        <w:t>ﺣﺘﻰ</w:t>
      </w:r>
      <w:r>
        <w:rPr>
          <w:sz w:val="28"/>
          <w:szCs w:val="28"/>
          <w:rtl/>
        </w:rPr>
        <w:t xml:space="preserve"> </w:t>
      </w:r>
      <w:r w:rsidR="00EA04EF" w:rsidRPr="00984881">
        <w:rPr>
          <w:sz w:val="28"/>
          <w:szCs w:val="28"/>
          <w:rtl/>
        </w:rPr>
        <w:t>ﺑﺮﺗﺮ ﺍﺯ ﺃﻧﺒﻴﺎﻯ ﺍﻭﻟﻰ ﺍﻟﻌﺰﻡ ﭘﻴﺸﻴﻦ</w:t>
      </w:r>
      <w:r w:rsidR="00375D6D" w:rsidRPr="00984881">
        <w:rPr>
          <w:rFonts w:hint="cs"/>
          <w:sz w:val="28"/>
          <w:szCs w:val="28"/>
          <w:rtl/>
        </w:rPr>
        <w:t xml:space="preserve"> </w:t>
      </w:r>
      <w:r w:rsidR="00EA04EF" w:rsidRPr="00984881">
        <w:rPr>
          <w:sz w:val="28"/>
          <w:szCs w:val="28"/>
          <w:rtl/>
        </w:rPr>
        <w:t>ﻣﻴﮕﺮﺩﺩ</w:t>
      </w:r>
      <w:r w:rsidR="00BD77AA">
        <w:rPr>
          <w:sz w:val="28"/>
          <w:szCs w:val="28"/>
          <w:rtl/>
        </w:rPr>
        <w:t xml:space="preserve">. </w:t>
      </w:r>
      <w:r w:rsidR="00EA04EF" w:rsidRPr="00984881">
        <w:rPr>
          <w:sz w:val="28"/>
          <w:szCs w:val="28"/>
          <w:rtl/>
        </w:rPr>
        <w:t>ﻭ ﺧﻮﺩ</w:t>
      </w:r>
      <w:r>
        <w:rPr>
          <w:sz w:val="28"/>
          <w:szCs w:val="28"/>
          <w:rtl/>
        </w:rPr>
        <w:t xml:space="preserve"> </w:t>
      </w:r>
      <w:r w:rsidR="00EA04EF" w:rsidRPr="00984881">
        <w:rPr>
          <w:sz w:val="28"/>
          <w:szCs w:val="28"/>
          <w:rtl/>
        </w:rPr>
        <w:t>ﻧﻴﺰ ﻣﺤﻤﺪ ﻭ ﻋﻠﻰ</w:t>
      </w:r>
      <w:r w:rsidR="001F7F2C" w:rsidRPr="00984881">
        <w:rPr>
          <w:rFonts w:hint="cs"/>
          <w:sz w:val="28"/>
          <w:szCs w:val="28"/>
          <w:rtl/>
        </w:rPr>
        <w:t>ّ</w:t>
      </w:r>
      <w:r w:rsidR="00EA04EF" w:rsidRPr="00984881">
        <w:rPr>
          <w:sz w:val="28"/>
          <w:szCs w:val="28"/>
          <w:rtl/>
        </w:rPr>
        <w:t xml:space="preserve"> ﻭ ﺣﺴﻴﻦ ﺯﻧﺪﻩﺍﻯ ﺑﺮﺍﻯ ﺳﺎﻟﮑﺎﻥﺨﻮﻳﺶﻣﻴﮕﺮﺩﺩ</w:t>
      </w:r>
      <w:r w:rsidR="00BD77AA">
        <w:rPr>
          <w:sz w:val="28"/>
          <w:szCs w:val="28"/>
          <w:rtl/>
        </w:rPr>
        <w:t xml:space="preserve">. </w:t>
      </w:r>
      <w:r w:rsidR="00EA04EF" w:rsidRPr="00984881">
        <w:rPr>
          <w:sz w:val="28"/>
          <w:szCs w:val="28"/>
          <w:rtl/>
        </w:rPr>
        <w:t>ﻭ ﺣﺘﻰ ﻗﺎﺋﻢ ﺯﻣﺎﻥ</w:t>
      </w:r>
      <w:r>
        <w:rPr>
          <w:sz w:val="28"/>
          <w:szCs w:val="28"/>
          <w:rtl/>
        </w:rPr>
        <w:t xml:space="preserve"> </w:t>
      </w:r>
      <w:r w:rsidR="00EA04EF" w:rsidRPr="00984881">
        <w:rPr>
          <w:sz w:val="28"/>
          <w:szCs w:val="28"/>
          <w:rtl/>
        </w:rPr>
        <w:t>ﻣﻮﺭﺩ</w:t>
      </w:r>
      <w:r>
        <w:rPr>
          <w:sz w:val="28"/>
          <w:szCs w:val="28"/>
          <w:rtl/>
        </w:rPr>
        <w:t xml:space="preserve"> </w:t>
      </w:r>
      <w:r w:rsidR="00EA04EF" w:rsidRPr="00984881">
        <w:rPr>
          <w:sz w:val="28"/>
          <w:szCs w:val="28"/>
          <w:rtl/>
        </w:rPr>
        <w:t>ﺍﻧﺘﻈﺎﺭ ﭼﻨﺪ ﺳﺎﻟﻚ ﺍﻭ ﻣﻴﺒﺎﺷﺪ</w:t>
      </w:r>
      <w:r w:rsidR="00BD77AA">
        <w:rPr>
          <w:sz w:val="28"/>
          <w:szCs w:val="28"/>
          <w:rtl/>
        </w:rPr>
        <w:t xml:space="preserve">. </w:t>
      </w:r>
      <w:r w:rsidR="00EA04EF" w:rsidRPr="00984881">
        <w:rPr>
          <w:sz w:val="28"/>
          <w:szCs w:val="28"/>
          <w:rtl/>
        </w:rPr>
        <w:t xml:space="preserve">ﮔﺮﭼﻪ </w:t>
      </w:r>
      <w:r w:rsidR="00EA04EF" w:rsidRPr="00984881">
        <w:rPr>
          <w:sz w:val="28"/>
          <w:szCs w:val="28"/>
          <w:rtl/>
          <w:lang w:bidi="fa-IR"/>
        </w:rPr>
        <w:t>۵۵ ﻗﺮﻥ ﺩﻳﮕﺮ ﻗﺎﺋﻢ ﺁﺧﺮ ﺍﻟﺰﻣﺎﻥ ﻧﻮﻉ ﺑﺸﺮﻯ</w:t>
      </w:r>
      <w:r w:rsidR="00BD77AA">
        <w:rPr>
          <w:sz w:val="28"/>
          <w:szCs w:val="28"/>
          <w:rtl/>
        </w:rPr>
        <w:t xml:space="preserve">، </w:t>
      </w:r>
      <w:r w:rsidR="00EA04EF" w:rsidRPr="00984881">
        <w:rPr>
          <w:sz w:val="28"/>
          <w:szCs w:val="28"/>
          <w:rtl/>
        </w:rPr>
        <w:t>ﻣﻬﺪﻯ ﻣﻮﻋﻮﺩ ﻣﺤﻤﺪ ﺁﻏﺎﺯﮔﺮ ﻧﻮﻉ ﻓﻮﻕ ﺑﺸﺮﻯ ﻧﻴﺰ ﺧﻮﺍﻫﺪ ﺑﻮﺩ</w:t>
      </w:r>
      <w:r w:rsidR="00BD77AA">
        <w:rPr>
          <w:sz w:val="28"/>
          <w:szCs w:val="28"/>
          <w:rtl/>
        </w:rPr>
        <w:t xml:space="preserve">. </w:t>
      </w:r>
      <w:r w:rsidR="00EA04EF" w:rsidRPr="00984881">
        <w:rPr>
          <w:sz w:val="28"/>
          <w:szCs w:val="28"/>
          <w:rtl/>
        </w:rPr>
        <w:t>ﮐﻮ ﻳﺎ ﮐﻮﻩ ﻭ ﻳﺎ ﮐﻮﻯ ﺍﻗﺎﻣﺖ ﮔﺎﻩ ﭘﻴﺮ</w:t>
      </w:r>
      <w:r w:rsidR="00BD77AA">
        <w:rPr>
          <w:sz w:val="28"/>
          <w:szCs w:val="28"/>
          <w:rtl/>
        </w:rPr>
        <w:t xml:space="preserve">، </w:t>
      </w:r>
      <w:r w:rsidR="00EA04EF" w:rsidRPr="00984881">
        <w:rPr>
          <w:sz w:val="28"/>
          <w:szCs w:val="28"/>
          <w:rtl/>
        </w:rPr>
        <w:t>ﭼﻮﻥ ﮐﻮﻫﻰ ﮐﻪ ﺧﻮﺭﺷﻴﺪ ﺍﺯ ﭘﺸﺖ ﺁﻥ ﻫﺮ ﺑﺎﻣﺪﺍﺩ ﺑﻴﺮﻭﻥ ﻣﻴﺂﻳﺪ</w:t>
      </w:r>
      <w:r w:rsidR="00BD77AA">
        <w:rPr>
          <w:sz w:val="28"/>
          <w:szCs w:val="28"/>
          <w:rtl/>
        </w:rPr>
        <w:t xml:space="preserve">، </w:t>
      </w:r>
      <w:r w:rsidR="00EA04EF" w:rsidRPr="00984881">
        <w:rPr>
          <w:sz w:val="28"/>
          <w:szCs w:val="28"/>
          <w:rtl/>
        </w:rPr>
        <w:t>ﮐﻪ ﺩﺭ ﻳﻚ ﭘﮕﺎﻫﻰ ﺳﺤﺮﮔﺎﻫﻰ</w:t>
      </w:r>
      <w:r w:rsidR="00BD77AA">
        <w:rPr>
          <w:sz w:val="28"/>
          <w:szCs w:val="28"/>
          <w:rtl/>
        </w:rPr>
        <w:t xml:space="preserve">، </w:t>
      </w:r>
      <w:r w:rsidR="00EA04EF" w:rsidRPr="00984881">
        <w:rPr>
          <w:sz w:val="28"/>
          <w:szCs w:val="28"/>
          <w:rtl/>
        </w:rPr>
        <w:t>ﺧﻮﺭﺷﻴﺪ</w:t>
      </w:r>
      <w:r>
        <w:rPr>
          <w:sz w:val="28"/>
          <w:szCs w:val="28"/>
          <w:rtl/>
        </w:rPr>
        <w:t xml:space="preserve"> </w:t>
      </w:r>
      <w:r w:rsidR="00EA04EF" w:rsidRPr="00984881">
        <w:rPr>
          <w:sz w:val="28"/>
          <w:szCs w:val="28"/>
          <w:rtl/>
        </w:rPr>
        <w:t>ﺣﻘﻴﻘﺖ</w:t>
      </w:r>
      <w:r>
        <w:rPr>
          <w:sz w:val="28"/>
          <w:szCs w:val="28"/>
          <w:rtl/>
        </w:rPr>
        <w:t xml:space="preserve"> </w:t>
      </w:r>
      <w:r w:rsidR="00EA04EF" w:rsidRPr="00984881">
        <w:rPr>
          <w:sz w:val="28"/>
          <w:szCs w:val="28"/>
          <w:rtl/>
        </w:rPr>
        <w:t>ﺑﺮﺍﻯ ﺳﺎﻟﻚ</w:t>
      </w:r>
      <w:r>
        <w:rPr>
          <w:sz w:val="28"/>
          <w:szCs w:val="28"/>
          <w:rtl/>
        </w:rPr>
        <w:t xml:space="preserve"> </w:t>
      </w:r>
      <w:r w:rsidR="00EA04EF" w:rsidRPr="00984881">
        <w:rPr>
          <w:sz w:val="28"/>
          <w:szCs w:val="28"/>
          <w:rtl/>
        </w:rPr>
        <w:t>ﺑﺨﺸﻮﺩﻩ ﺷﺪﻩ ﺍﻟﻬﻰ</w:t>
      </w:r>
      <w:r w:rsidR="00BD77AA">
        <w:rPr>
          <w:sz w:val="28"/>
          <w:szCs w:val="28"/>
          <w:rtl/>
        </w:rPr>
        <w:t xml:space="preserve">، </w:t>
      </w:r>
      <w:r w:rsidR="00EA04EF" w:rsidRPr="00984881">
        <w:rPr>
          <w:sz w:val="28"/>
          <w:szCs w:val="28"/>
          <w:rtl/>
        </w:rPr>
        <w:t>ﻭﻣﻮﺭﺩ</w:t>
      </w:r>
      <w:r>
        <w:rPr>
          <w:sz w:val="28"/>
          <w:szCs w:val="28"/>
          <w:rtl/>
        </w:rPr>
        <w:t xml:space="preserve"> </w:t>
      </w:r>
      <w:r w:rsidR="00EA04EF" w:rsidRPr="00984881">
        <w:rPr>
          <w:sz w:val="28"/>
          <w:szCs w:val="28"/>
          <w:rtl/>
        </w:rPr>
        <w:t>ﺑﺪﺍ ﻭ ﺗﻐﻴﻴﺮ ﺳﺮﻧﻮﺷﺖ ﻗﺮﺍﺭ ﮔﺮﻓﺘﻪ ﺷﺮﻭﻕ ﻣﻴﻨﻤﺎﻳﺪ</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ﺣﮑﺎﻳﺖ</w:t>
      </w:r>
      <w:r w:rsidR="004D25BE">
        <w:rPr>
          <w:b/>
          <w:bCs/>
          <w:sz w:val="28"/>
          <w:szCs w:val="28"/>
          <w:rtl/>
        </w:rPr>
        <w:t xml:space="preserve"> </w:t>
      </w:r>
      <w:r w:rsidRPr="00984881">
        <w:rPr>
          <w:b/>
          <w:bCs/>
          <w:sz w:val="28"/>
          <w:szCs w:val="28"/>
          <w:rtl/>
        </w:rPr>
        <w:t xml:space="preserve">ﻟﺐ ﺷﻴﺮﻳﻦ </w:t>
      </w:r>
      <w:r w:rsidR="00BD77AA">
        <w:rPr>
          <w:b/>
          <w:bCs/>
          <w:sz w:val="28"/>
          <w:szCs w:val="28"/>
          <w:rtl/>
        </w:rPr>
        <w:t xml:space="preserve">، </w:t>
      </w:r>
      <w:r w:rsidRPr="00984881">
        <w:rPr>
          <w:b/>
          <w:bCs/>
          <w:sz w:val="28"/>
          <w:szCs w:val="28"/>
          <w:rtl/>
        </w:rPr>
        <w:t xml:space="preserve">ﮐﻠﺎﻡ </w:t>
      </w:r>
      <w:r w:rsidR="009915B2" w:rsidRPr="00984881">
        <w:rPr>
          <w:b/>
          <w:bCs/>
          <w:sz w:val="28"/>
          <w:szCs w:val="28"/>
          <w:rtl/>
        </w:rPr>
        <w:t>فر</w:t>
      </w:r>
      <w:r w:rsidRPr="00984881">
        <w:rPr>
          <w:b/>
          <w:bCs/>
          <w:sz w:val="28"/>
          <w:szCs w:val="28"/>
          <w:rtl/>
        </w:rPr>
        <w:t>ﻫﺎﺩﺳﺖ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ﺷﮑﻨﺞ ﻃﺮّﻩ ﻟﻴﻠﻰ </w:t>
      </w:r>
      <w:r w:rsidR="00BD77AA">
        <w:rPr>
          <w:b/>
          <w:bCs/>
          <w:sz w:val="28"/>
          <w:szCs w:val="28"/>
          <w:rtl/>
        </w:rPr>
        <w:t xml:space="preserve">، </w:t>
      </w:r>
      <w:r w:rsidRPr="00984881">
        <w:rPr>
          <w:b/>
          <w:bCs/>
          <w:sz w:val="28"/>
          <w:szCs w:val="28"/>
          <w:rtl/>
        </w:rPr>
        <w:t xml:space="preserve">ﻣﻘﺎﻡ ﻣﺠﻨﻮﻧﺴﺖ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ﺑﺮﺍﻯ ﺗﻮﺻﻴﻒ ﺑﻴﺸﺘﺮ ﺣﺎﻝ ﻣﻴﺘﻮﺍﻥ ﮔﻔﺖ</w:t>
      </w:r>
      <w:r w:rsidR="00BD77AA">
        <w:rPr>
          <w:sz w:val="28"/>
          <w:szCs w:val="28"/>
          <w:rtl/>
        </w:rPr>
        <w:t xml:space="preserve">، </w:t>
      </w:r>
      <w:r w:rsidR="00EA04EF" w:rsidRPr="00984881">
        <w:rPr>
          <w:sz w:val="28"/>
          <w:szCs w:val="28"/>
          <w:rtl/>
        </w:rPr>
        <w:t xml:space="preserve">ﻭﻗﺘﻰ </w:t>
      </w:r>
      <w:r w:rsidR="009915B2" w:rsidRPr="00984881">
        <w:rPr>
          <w:sz w:val="28"/>
          <w:szCs w:val="28"/>
          <w:rtl/>
        </w:rPr>
        <w:t>فر</w:t>
      </w:r>
      <w:r w:rsidR="00EA04EF" w:rsidRPr="00984881">
        <w:rPr>
          <w:sz w:val="28"/>
          <w:szCs w:val="28"/>
          <w:rtl/>
        </w:rPr>
        <w:t>ﻫﺎﺩ ﺑﺮﺍﻯ ﺷﻴﺮﻳﻦ ﺻﺤﺒﺖ ﮐﻨﺪ</w:t>
      </w:r>
      <w:r w:rsidR="00BD77AA">
        <w:rPr>
          <w:sz w:val="28"/>
          <w:szCs w:val="28"/>
          <w:rtl/>
        </w:rPr>
        <w:t xml:space="preserve">، </w:t>
      </w:r>
      <w:r w:rsidR="00EA04EF" w:rsidRPr="00984881">
        <w:rPr>
          <w:sz w:val="28"/>
          <w:szCs w:val="28"/>
          <w:rtl/>
        </w:rPr>
        <w:t>ﺁﻧﮕﺎﻩ</w:t>
      </w:r>
      <w:r>
        <w:rPr>
          <w:sz w:val="28"/>
          <w:szCs w:val="28"/>
          <w:rtl/>
        </w:rPr>
        <w:t xml:space="preserve"> </w:t>
      </w:r>
      <w:r w:rsidR="00EA04EF" w:rsidRPr="00984881">
        <w:rPr>
          <w:sz w:val="28"/>
          <w:szCs w:val="28"/>
          <w:rtl/>
        </w:rPr>
        <w:t>ﻟﺒﺎﻥ ﺷﻴﺮﻳﻦ ﻣﻌﺸﻮﻗﻪ</w:t>
      </w:r>
      <w:r w:rsidR="00BD77AA">
        <w:rPr>
          <w:sz w:val="28"/>
          <w:szCs w:val="28"/>
          <w:rtl/>
        </w:rPr>
        <w:t xml:space="preserve">، </w:t>
      </w:r>
      <w:r w:rsidR="00EA04EF" w:rsidRPr="00984881">
        <w:rPr>
          <w:sz w:val="28"/>
          <w:szCs w:val="28"/>
          <w:rtl/>
        </w:rPr>
        <w:t>ﺷﻴﺮﻳﻦ ﻣﻴﮕﺮﺩﺩ</w:t>
      </w:r>
      <w:r w:rsidR="00BD77AA">
        <w:rPr>
          <w:sz w:val="28"/>
          <w:szCs w:val="28"/>
          <w:rtl/>
        </w:rPr>
        <w:t xml:space="preserve">. </w:t>
      </w:r>
      <w:r w:rsidR="00EA04EF" w:rsidRPr="00984881">
        <w:rPr>
          <w:sz w:val="28"/>
          <w:szCs w:val="28"/>
          <w:rtl/>
        </w:rPr>
        <w:t>ﻭﮔﻮﻳﺎ ﭼﻮﻥ ﺣﺎﻓﻆ ﺑﺎ ﻏﺰل هاﻯ ﺧﻮﺩ ﻭﻗﺘﻰ ﺗﺮﺑﻴﺖ ﺍﻟﻬﻰ ﻳﺎﻓﺖ</w:t>
      </w:r>
      <w:r w:rsidR="00BD77AA">
        <w:rPr>
          <w:sz w:val="28"/>
          <w:szCs w:val="28"/>
          <w:rtl/>
        </w:rPr>
        <w:t xml:space="preserve">، </w:t>
      </w:r>
      <w:r w:rsidR="00EA04EF" w:rsidRPr="00984881">
        <w:rPr>
          <w:sz w:val="28"/>
          <w:szCs w:val="28"/>
          <w:rtl/>
        </w:rPr>
        <w:t>ﺣﮑﻤﺘﻬﺎﻯ ﭘﻴﺮ ﺧﻮﺩﺭﺍ ﺑﺰﺑﺎﻥ</w:t>
      </w:r>
      <w:r>
        <w:rPr>
          <w:sz w:val="28"/>
          <w:szCs w:val="28"/>
          <w:rtl/>
        </w:rPr>
        <w:t xml:space="preserve"> </w:t>
      </w:r>
      <w:r w:rsidR="00EA04EF" w:rsidRPr="00984881">
        <w:rPr>
          <w:sz w:val="28"/>
          <w:szCs w:val="28"/>
          <w:rtl/>
        </w:rPr>
        <w:t>ﻣﻴﺂﻭﺭﺩ</w:t>
      </w:r>
      <w:r w:rsidR="00BD77AA">
        <w:rPr>
          <w:sz w:val="28"/>
          <w:szCs w:val="28"/>
          <w:rtl/>
        </w:rPr>
        <w:t xml:space="preserve">. </w:t>
      </w:r>
      <w:r w:rsidR="00EA04EF" w:rsidRPr="00984881">
        <w:rPr>
          <w:sz w:val="28"/>
          <w:szCs w:val="28"/>
          <w:rtl/>
        </w:rPr>
        <w:t>ﻭ ﺍﻟّﺎ ﻣﻘﺎﻡ ﻭ ثرﻭﺕ</w:t>
      </w:r>
      <w:r>
        <w:rPr>
          <w:sz w:val="28"/>
          <w:szCs w:val="28"/>
          <w:rtl/>
        </w:rPr>
        <w:t xml:space="preserve"> </w:t>
      </w:r>
      <w:r w:rsidR="00EA04EF" w:rsidRPr="00984881">
        <w:rPr>
          <w:sz w:val="28"/>
          <w:szCs w:val="28"/>
          <w:rtl/>
        </w:rPr>
        <w:t>ﻭ ﺟﻮﺍﻫﺮﺍﺕ</w:t>
      </w:r>
      <w:r>
        <w:rPr>
          <w:sz w:val="28"/>
          <w:szCs w:val="28"/>
          <w:rtl/>
        </w:rPr>
        <w:t xml:space="preserve"> </w:t>
      </w:r>
      <w:r w:rsidR="00EA04EF" w:rsidRPr="00984881">
        <w:rPr>
          <w:sz w:val="28"/>
          <w:szCs w:val="28"/>
          <w:rtl/>
        </w:rPr>
        <w:t>ﭘﺮﻭﻳﺰ ﺷﺎﻩ ﻧﻤﻴﺘﻮﺍﻧﺴﺖ ﭼﺸﻤﺎﻥ ﺷﻴﺮﻳﻦ ﺭﺍ ﺑﺨﻮﺩ</w:t>
      </w:r>
      <w:r>
        <w:rPr>
          <w:sz w:val="28"/>
          <w:szCs w:val="28"/>
          <w:rtl/>
        </w:rPr>
        <w:t xml:space="preserve"> </w:t>
      </w:r>
      <w:r w:rsidR="00EA04EF" w:rsidRPr="00984881">
        <w:rPr>
          <w:sz w:val="28"/>
          <w:szCs w:val="28"/>
          <w:rtl/>
        </w:rPr>
        <w:t>ﺟﻠﺐ ﮐﻨﺪ</w:t>
      </w:r>
      <w:r w:rsidR="00BD77AA">
        <w:rPr>
          <w:sz w:val="28"/>
          <w:szCs w:val="28"/>
          <w:rtl/>
        </w:rPr>
        <w:t xml:space="preserve">. </w:t>
      </w:r>
      <w:r w:rsidR="00EA04EF" w:rsidRPr="00984881">
        <w:rPr>
          <w:sz w:val="28"/>
          <w:szCs w:val="28"/>
          <w:rtl/>
        </w:rPr>
        <w:t>ﻭﺷﻴﺮﻳﻦ ﺳﺮﮔﺮﻡ ﻭﻣﺴﺖ ﭼﻨﺪ</w:t>
      </w:r>
      <w:r>
        <w:rPr>
          <w:sz w:val="28"/>
          <w:szCs w:val="28"/>
          <w:rtl/>
        </w:rPr>
        <w:t xml:space="preserve"> </w:t>
      </w:r>
      <w:r w:rsidR="00EA04EF" w:rsidRPr="00984881">
        <w:rPr>
          <w:sz w:val="28"/>
          <w:szCs w:val="28"/>
          <w:rtl/>
        </w:rPr>
        <w:t>ﮐﻠﺎﻣﻰ ﺍﺳﺖ</w:t>
      </w:r>
      <w:r w:rsidR="00BD77AA">
        <w:rPr>
          <w:sz w:val="28"/>
          <w:szCs w:val="28"/>
          <w:rtl/>
        </w:rPr>
        <w:t xml:space="preserve">، </w:t>
      </w:r>
      <w:r w:rsidR="00EA04EF" w:rsidRPr="00984881">
        <w:rPr>
          <w:sz w:val="28"/>
          <w:szCs w:val="28"/>
          <w:rtl/>
        </w:rPr>
        <w:t xml:space="preserve">ﮐﻪ ﺍﺯ </w:t>
      </w:r>
      <w:r w:rsidR="009915B2" w:rsidRPr="00984881">
        <w:rPr>
          <w:sz w:val="28"/>
          <w:szCs w:val="28"/>
          <w:rtl/>
        </w:rPr>
        <w:t>فر</w:t>
      </w:r>
      <w:r w:rsidR="00EA04EF" w:rsidRPr="00984881">
        <w:rPr>
          <w:sz w:val="28"/>
          <w:szCs w:val="28"/>
          <w:rtl/>
        </w:rPr>
        <w:t>ﻫﺎﺩ ﺩﺭﺑﺎﺭﻩ ﻋﺸﻖ</w:t>
      </w:r>
      <w:r>
        <w:rPr>
          <w:sz w:val="28"/>
          <w:szCs w:val="28"/>
          <w:rtl/>
        </w:rPr>
        <w:t xml:space="preserve"> </w:t>
      </w:r>
      <w:r w:rsidR="00EA04EF" w:rsidRPr="00984881">
        <w:rPr>
          <w:sz w:val="28"/>
          <w:szCs w:val="28"/>
          <w:rtl/>
        </w:rPr>
        <w:t>ﺧﻮﺩ ﮔﻔﺘﻪ ﺑﻮﺩ</w:t>
      </w:r>
      <w:r w:rsidR="00BD77AA">
        <w:rPr>
          <w:sz w:val="28"/>
          <w:szCs w:val="28"/>
          <w:rtl/>
        </w:rPr>
        <w:t xml:space="preserve">. </w:t>
      </w:r>
      <w:r w:rsidR="00EA04EF" w:rsidRPr="00984881">
        <w:rPr>
          <w:sz w:val="28"/>
          <w:szCs w:val="28"/>
          <w:rtl/>
        </w:rPr>
        <w:t>ﻭﺍﺯ ﺩﺳﺘﻮﺭﺍﺕ</w:t>
      </w:r>
      <w:r>
        <w:rPr>
          <w:sz w:val="28"/>
          <w:szCs w:val="28"/>
          <w:rtl/>
        </w:rPr>
        <w:t xml:space="preserve"> </w:t>
      </w:r>
      <w:r w:rsidR="00EA04EF" w:rsidRPr="00984881">
        <w:rPr>
          <w:sz w:val="28"/>
          <w:szCs w:val="28"/>
          <w:rtl/>
        </w:rPr>
        <w:t>ﺷﻴﺮﻳﻦ ﮐﻪ ﮐﻮﻩ ﮐﻨﻰ ﻧﻤﻮﺩ</w:t>
      </w:r>
      <w:r w:rsidR="00BD77AA">
        <w:rPr>
          <w:sz w:val="28"/>
          <w:szCs w:val="28"/>
          <w:rtl/>
        </w:rPr>
        <w:t xml:space="preserve">، </w:t>
      </w:r>
      <w:r w:rsidR="00EA04EF" w:rsidRPr="00984881">
        <w:rPr>
          <w:sz w:val="28"/>
          <w:szCs w:val="28"/>
          <w:rtl/>
        </w:rPr>
        <w:t>ﻭ ﭘﺮﻭﮊﻩ ﺁﺑﺮﺳﺎﻧﻰ ﺭﺍ</w:t>
      </w:r>
      <w:r>
        <w:rPr>
          <w:sz w:val="28"/>
          <w:szCs w:val="28"/>
          <w:rtl/>
        </w:rPr>
        <w:t xml:space="preserve"> </w:t>
      </w:r>
      <w:r w:rsidR="00EA04EF" w:rsidRPr="00984881">
        <w:rPr>
          <w:sz w:val="28"/>
          <w:szCs w:val="28"/>
          <w:rtl/>
        </w:rPr>
        <w:t>ﺑﺨﻮﺍﺳﺘﻪ ﺷﻴﺮﻳﻦ ﺍﺟﺮﺍ ﻧﻤﻮﺩ</w:t>
      </w:r>
      <w:r w:rsidR="00BD77AA">
        <w:rPr>
          <w:sz w:val="28"/>
          <w:szCs w:val="28"/>
          <w:rtl/>
        </w:rPr>
        <w:t xml:space="preserve">، </w:t>
      </w:r>
      <w:r w:rsidR="00EA04EF" w:rsidRPr="00984881">
        <w:rPr>
          <w:sz w:val="28"/>
          <w:szCs w:val="28"/>
          <w:rtl/>
        </w:rPr>
        <w:t>ﻭﺟﺎﻥ ﺧﻮﺩﺭﺍ ﺩﺭ ﺁﻥ ﮐﺎﺭ ﮔﺬﺍﺷﺖ</w:t>
      </w:r>
      <w:r w:rsidR="00BD77AA">
        <w:rPr>
          <w:sz w:val="28"/>
          <w:szCs w:val="28"/>
          <w:rtl/>
        </w:rPr>
        <w:t xml:space="preserve">. </w:t>
      </w:r>
      <w:r w:rsidR="00EA04EF" w:rsidRPr="00984881">
        <w:rPr>
          <w:sz w:val="28"/>
          <w:szCs w:val="28"/>
          <w:rtl/>
        </w:rPr>
        <w:t>ﻭ ﻳﺎ ﺑﺘﻮﺻﻴﻒ</w:t>
      </w:r>
      <w:r>
        <w:rPr>
          <w:sz w:val="28"/>
          <w:szCs w:val="28"/>
          <w:rtl/>
        </w:rPr>
        <w:t xml:space="preserve"> </w:t>
      </w:r>
      <w:r w:rsidR="00EA04EF" w:rsidRPr="00984881">
        <w:rPr>
          <w:sz w:val="28"/>
          <w:szCs w:val="28"/>
          <w:rtl/>
        </w:rPr>
        <w:t>ﺩﻳﮕﺮﻯ ﻫﺮﭼﻪ ﻃﺮﻩ</w:t>
      </w:r>
      <w:r>
        <w:rPr>
          <w:sz w:val="28"/>
          <w:szCs w:val="28"/>
          <w:rtl/>
        </w:rPr>
        <w:t xml:space="preserve"> </w:t>
      </w:r>
      <w:r w:rsidR="00EA04EF" w:rsidRPr="00984881">
        <w:rPr>
          <w:sz w:val="28"/>
          <w:szCs w:val="28"/>
          <w:rtl/>
        </w:rPr>
        <w:t>ﻫﺎﻯ ﮔﻴﺴﻮﻯ ﻟﻴﻠﻰ ﭘﺮ ﭘﻴﭻ ﻭﺧﻢ ﺩﺍﺷﺘﻪ ﺑﺎﺷﺪ</w:t>
      </w:r>
      <w:r w:rsidR="00BD77AA">
        <w:rPr>
          <w:sz w:val="28"/>
          <w:szCs w:val="28"/>
          <w:rtl/>
        </w:rPr>
        <w:t xml:space="preserve">، </w:t>
      </w:r>
      <w:r w:rsidR="00EA04EF" w:rsidRPr="00984881">
        <w:rPr>
          <w:sz w:val="28"/>
          <w:szCs w:val="28"/>
          <w:rtl/>
        </w:rPr>
        <w:t>ﺭﻧﺞ ﻭ ﺷﮑﻨﺠﻪ</w:t>
      </w:r>
      <w:r>
        <w:rPr>
          <w:sz w:val="28"/>
          <w:szCs w:val="28"/>
          <w:rtl/>
        </w:rPr>
        <w:t xml:space="preserve"> </w:t>
      </w:r>
      <w:r w:rsidR="00EA04EF" w:rsidRPr="00984881">
        <w:rPr>
          <w:sz w:val="28"/>
          <w:szCs w:val="28"/>
          <w:rtl/>
        </w:rPr>
        <w:t>ﺑﻴﺸﺘﺮ ﺩﺭ ﺩﻝ ﻣﺠﻨﻮﻥ ﻣﻴﺴﺎﺯﺩ</w:t>
      </w:r>
      <w:r w:rsidR="00BD77AA">
        <w:rPr>
          <w:sz w:val="28"/>
          <w:szCs w:val="28"/>
          <w:rtl/>
        </w:rPr>
        <w:t xml:space="preserve">. </w:t>
      </w:r>
      <w:r w:rsidR="00EA04EF" w:rsidRPr="00984881">
        <w:rPr>
          <w:sz w:val="28"/>
          <w:szCs w:val="28"/>
          <w:rtl/>
        </w:rPr>
        <w:t>ﻭﮔﻮﺋﻰ ﻣﻘﺎﻡ ﺍﻟﻬﻰ ﻋﺸﻖ</w:t>
      </w:r>
      <w:r>
        <w:rPr>
          <w:sz w:val="28"/>
          <w:szCs w:val="28"/>
          <w:rtl/>
        </w:rPr>
        <w:t xml:space="preserve"> </w:t>
      </w:r>
      <w:r w:rsidR="00EA04EF" w:rsidRPr="00984881">
        <w:rPr>
          <w:sz w:val="28"/>
          <w:szCs w:val="28"/>
          <w:rtl/>
        </w:rPr>
        <w:t>ﺧﻮﺩﺭﺍ ﺑﺎﻟﺎﺗﺮ ﻣﻴﺒﺮﺩ</w:t>
      </w:r>
      <w:r w:rsidR="00BD77AA">
        <w:rPr>
          <w:sz w:val="28"/>
          <w:szCs w:val="28"/>
          <w:rtl/>
        </w:rPr>
        <w:t xml:space="preserve">. </w:t>
      </w:r>
      <w:r w:rsidR="00EA04EF" w:rsidRPr="00984881">
        <w:rPr>
          <w:sz w:val="28"/>
          <w:szCs w:val="28"/>
          <w:rtl/>
        </w:rPr>
        <w:t>ﻟﻴﻠﻰ ﻋﺮﺏ</w:t>
      </w:r>
      <w:r>
        <w:rPr>
          <w:sz w:val="28"/>
          <w:szCs w:val="28"/>
          <w:rtl/>
        </w:rPr>
        <w:t xml:space="preserve"> </w:t>
      </w:r>
      <w:r w:rsidR="00EA04EF" w:rsidRPr="00984881">
        <w:rPr>
          <w:sz w:val="28"/>
          <w:szCs w:val="28"/>
          <w:rtl/>
        </w:rPr>
        <w:t>ﻣﻌﺸﻮﻗﻪ ﻣﺠﻨﻮﻥ</w:t>
      </w:r>
      <w:r w:rsidR="00BD77AA">
        <w:rPr>
          <w:sz w:val="28"/>
          <w:szCs w:val="28"/>
          <w:rtl/>
        </w:rPr>
        <w:t xml:space="preserve">، </w:t>
      </w:r>
      <w:r w:rsidR="00EA04EF" w:rsidRPr="00984881">
        <w:rPr>
          <w:sz w:val="28"/>
          <w:szCs w:val="28"/>
          <w:rtl/>
        </w:rPr>
        <w:t>ﺑﺨﺎﻃﺮ ﺩﺷﻤﻨﻰ ﺩﻭ ﻗﺒﻴﻠﻪ ﺍﺯ ﻫﻢ ﻣﺤﺮﻭﻡ ﺷﺪﻧﺪ</w:t>
      </w:r>
      <w:r w:rsidR="00BD77AA">
        <w:rPr>
          <w:sz w:val="28"/>
          <w:szCs w:val="28"/>
          <w:rtl/>
        </w:rPr>
        <w:t xml:space="preserve">. </w:t>
      </w:r>
      <w:r w:rsidR="00EA04EF" w:rsidRPr="00984881">
        <w:rPr>
          <w:sz w:val="28"/>
          <w:szCs w:val="28"/>
          <w:rtl/>
        </w:rPr>
        <w:t>ﻭﺯﻥ ﻫﻴﭻ</w:t>
      </w:r>
      <w:r>
        <w:rPr>
          <w:sz w:val="28"/>
          <w:szCs w:val="28"/>
          <w:rtl/>
        </w:rPr>
        <w:t xml:space="preserve"> </w:t>
      </w:r>
      <w:r w:rsidR="00EA04EF" w:rsidRPr="00984881">
        <w:rPr>
          <w:sz w:val="28"/>
          <w:szCs w:val="28"/>
          <w:rtl/>
        </w:rPr>
        <w:t>ﺣﻘﻮﻕ</w:t>
      </w:r>
      <w:r>
        <w:rPr>
          <w:sz w:val="28"/>
          <w:szCs w:val="28"/>
          <w:rtl/>
        </w:rPr>
        <w:t xml:space="preserve"> </w:t>
      </w:r>
      <w:r w:rsidR="00EA04EF" w:rsidRPr="00984881">
        <w:rPr>
          <w:sz w:val="28"/>
          <w:szCs w:val="28"/>
          <w:rtl/>
        </w:rPr>
        <w:t>ﻭﺍﺣﺘﺮﺍﻣﻰ ﻧﺪﺍﺷﺖ ﻭﻧﺪﺍﺭﺩ</w:t>
      </w:r>
      <w:r w:rsidR="00BD77AA">
        <w:rPr>
          <w:sz w:val="28"/>
          <w:szCs w:val="28"/>
          <w:rtl/>
        </w:rPr>
        <w:t xml:space="preserve">. </w:t>
      </w:r>
      <w:r w:rsidR="00EA04EF" w:rsidRPr="00984881">
        <w:rPr>
          <w:sz w:val="28"/>
          <w:szCs w:val="28"/>
          <w:rtl/>
        </w:rPr>
        <w:t>ﻣﺠﻨﻮﻥ ﻟﻘﺐ ﻋﺎﺷﻖ ﻟﻴﻠﻰ ﺍﺳﺖ</w:t>
      </w:r>
      <w:r w:rsidR="00BD77AA">
        <w:rPr>
          <w:sz w:val="28"/>
          <w:szCs w:val="28"/>
          <w:rtl/>
        </w:rPr>
        <w:t xml:space="preserve">، </w:t>
      </w:r>
      <w:r w:rsidR="00EA04EF" w:rsidRPr="00984881">
        <w:rPr>
          <w:sz w:val="28"/>
          <w:szCs w:val="28"/>
          <w:rtl/>
        </w:rPr>
        <w:t>ﮐﻪ ﺩﻳﻮﺍﻧﻪ ﻭﺍﺭ ﻣﺪﺍﻡ(ﻳﺎ</w:t>
      </w:r>
      <w:r>
        <w:rPr>
          <w:sz w:val="28"/>
          <w:szCs w:val="28"/>
          <w:rtl/>
        </w:rPr>
        <w:t xml:space="preserve"> </w:t>
      </w:r>
      <w:r w:rsidR="00EA04EF" w:rsidRPr="00984881">
        <w:rPr>
          <w:sz w:val="28"/>
          <w:szCs w:val="28"/>
          <w:rtl/>
        </w:rPr>
        <w:t>ﻟﻴﻠﻰ)ﻣﻴﺨﻮﺍﻧﺪ</w:t>
      </w:r>
      <w:r w:rsidR="00BD77AA">
        <w:rPr>
          <w:sz w:val="28"/>
          <w:szCs w:val="28"/>
          <w:rtl/>
        </w:rPr>
        <w:t xml:space="preserve">، </w:t>
      </w:r>
      <w:r w:rsidR="00EA04EF" w:rsidRPr="00984881">
        <w:rPr>
          <w:sz w:val="28"/>
          <w:szCs w:val="28"/>
          <w:rtl/>
        </w:rPr>
        <w:t>ﻭ ﺻﺪﺍﻳﺶ ﻣﻴﮑﺮﺩ</w:t>
      </w:r>
      <w:r w:rsidR="00BD77AA">
        <w:rPr>
          <w:sz w:val="28"/>
          <w:szCs w:val="28"/>
          <w:rtl/>
        </w:rPr>
        <w:t xml:space="preserve">. </w:t>
      </w:r>
      <w:r w:rsidR="00EA04EF" w:rsidRPr="00984881">
        <w:rPr>
          <w:sz w:val="28"/>
          <w:szCs w:val="28"/>
          <w:rtl/>
        </w:rPr>
        <w:t xml:space="preserve">ﻭ ﺍﺯ ﻧﻈﺮ ﻣﺮﺩﻡ ﺩﻳﻮﺍﻧﻪ ﺷﺪﻩ ﺍﺳﺖ ﻭﺟﻦ ﺯﻧﺪﻩ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ﺩﻟﻢ ﺑﺠﻮ</w:t>
      </w:r>
      <w:r w:rsidR="00BD77AA">
        <w:rPr>
          <w:b/>
          <w:bCs/>
          <w:sz w:val="28"/>
          <w:szCs w:val="28"/>
          <w:rtl/>
        </w:rPr>
        <w:t xml:space="preserve">، </w:t>
      </w:r>
      <w:r w:rsidRPr="00984881">
        <w:rPr>
          <w:b/>
          <w:bCs/>
          <w:sz w:val="28"/>
          <w:szCs w:val="28"/>
          <w:rtl/>
        </w:rPr>
        <w:t>ﮐﻪ ﻗﺪﺕ ﻫﻤﭽﻮ ﺳﺮﻭ</w:t>
      </w:r>
      <w:r w:rsidR="00BD77AA">
        <w:rPr>
          <w:b/>
          <w:bCs/>
          <w:sz w:val="28"/>
          <w:szCs w:val="28"/>
          <w:rtl/>
        </w:rPr>
        <w:t xml:space="preserve">، </w:t>
      </w:r>
      <w:r w:rsidRPr="00984881">
        <w:rPr>
          <w:b/>
          <w:bCs/>
          <w:sz w:val="28"/>
          <w:szCs w:val="28"/>
          <w:rtl/>
        </w:rPr>
        <w:t>ﺩﻟﺠﻮﻳﺴﺖ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ﺳﺨﻦ</w:t>
      </w:r>
      <w:r w:rsidR="004D25BE">
        <w:rPr>
          <w:b/>
          <w:bCs/>
          <w:sz w:val="28"/>
          <w:szCs w:val="28"/>
          <w:rtl/>
        </w:rPr>
        <w:t xml:space="preserve"> </w:t>
      </w:r>
      <w:r w:rsidRPr="00984881">
        <w:rPr>
          <w:b/>
          <w:bCs/>
          <w:sz w:val="28"/>
          <w:szCs w:val="28"/>
          <w:rtl/>
        </w:rPr>
        <w:t>ﺑﮕﻮ</w:t>
      </w:r>
      <w:r w:rsidR="00BD77AA">
        <w:rPr>
          <w:b/>
          <w:bCs/>
          <w:sz w:val="28"/>
          <w:szCs w:val="28"/>
          <w:rtl/>
        </w:rPr>
        <w:t xml:space="preserve">، </w:t>
      </w:r>
      <w:r w:rsidRPr="00984881">
        <w:rPr>
          <w:b/>
          <w:bCs/>
          <w:sz w:val="28"/>
          <w:szCs w:val="28"/>
          <w:rtl/>
        </w:rPr>
        <w:t xml:space="preserve">ﮐﻪ ﮐﻠﺎﻣﺖ ﻟﻄﻴﻒ ﻭﻣﻮﺯﻭﻧﺴﺖ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 ﺍﺯ ﻣﺤﺒﻮﺏ ﺍﻟﻬﻰ ﺧﻮﺩ ﺩﻟﺠﻮﺋﻰ ﻭ ﻣﺤﺒّﺖ ﻭ ﻧﻮﺍﺯﺵ ﻭ ﺩﻳﺪﺍﺭﻯ ﻣﻴﺨﻮﺍﻫﺪ</w:t>
      </w:r>
      <w:r w:rsidR="00BD77AA">
        <w:rPr>
          <w:sz w:val="28"/>
          <w:szCs w:val="28"/>
          <w:rtl/>
        </w:rPr>
        <w:t xml:space="preserve">. </w:t>
      </w:r>
      <w:r w:rsidR="00EA04EF" w:rsidRPr="00984881">
        <w:rPr>
          <w:sz w:val="28"/>
          <w:szCs w:val="28"/>
          <w:rtl/>
        </w:rPr>
        <w:t>ﮐﻪ ﭼﻮﻥ ﻗﺪّ ﻭ ﺑﺎﻟﺎﻯ ﻣﺤﺒﻮﺏ ﺭﺍ ﺑﺒﻴﻨﺪ ﺁﺭﺍﻡ ﻣﻴﮕﺮﺩﺩ</w:t>
      </w:r>
      <w:r w:rsidR="00BD77AA">
        <w:rPr>
          <w:sz w:val="28"/>
          <w:szCs w:val="28"/>
          <w:rtl/>
        </w:rPr>
        <w:t xml:space="preserve">. </w:t>
      </w:r>
      <w:r w:rsidR="00EA04EF" w:rsidRPr="00984881">
        <w:rPr>
          <w:sz w:val="28"/>
          <w:szCs w:val="28"/>
          <w:rtl/>
        </w:rPr>
        <w:t xml:space="preserve">ﮐﻪ ﺃﻧﺪﺍﻣﻰ ﭼﻮﻥ ﺩﺭﺧﺖ ﺳﺮﻭ ﻧﺎﺯ ﺑﻠﻨﺪ ﻗﺎﻣﺖ ﻭ ﺳﺮ </w:t>
      </w:r>
      <w:r w:rsidR="009915B2" w:rsidRPr="00984881">
        <w:rPr>
          <w:sz w:val="28"/>
          <w:szCs w:val="28"/>
          <w:rtl/>
        </w:rPr>
        <w:t>فر</w:t>
      </w:r>
      <w:r w:rsidR="00EA04EF" w:rsidRPr="00984881">
        <w:rPr>
          <w:sz w:val="28"/>
          <w:szCs w:val="28"/>
          <w:rtl/>
        </w:rPr>
        <w:t>ﺍﺯ ﺩﺍﺭﺩ</w:t>
      </w:r>
      <w:r w:rsidR="00BD77AA">
        <w:rPr>
          <w:sz w:val="28"/>
          <w:szCs w:val="28"/>
          <w:rtl/>
        </w:rPr>
        <w:t xml:space="preserve">. </w:t>
      </w:r>
      <w:r w:rsidR="00EA04EF" w:rsidRPr="00984881">
        <w:rPr>
          <w:sz w:val="28"/>
          <w:szCs w:val="28"/>
          <w:rtl/>
        </w:rPr>
        <w:t>ﺯﻳﺮﺍ ﺯﻣﺎﻧﻰ ﺍﺳﺖ</w:t>
      </w:r>
      <w:r w:rsidR="00BD77AA">
        <w:rPr>
          <w:sz w:val="28"/>
          <w:szCs w:val="28"/>
          <w:rtl/>
        </w:rPr>
        <w:t xml:space="preserve">. </w:t>
      </w:r>
      <w:r w:rsidR="00EA04EF" w:rsidRPr="00984881">
        <w:rPr>
          <w:sz w:val="28"/>
          <w:szCs w:val="28"/>
          <w:rtl/>
        </w:rPr>
        <w:t>ﮐﻪ ﺣﺎﻓﻆ ﻣﺤﺒﻮﺏ ﺧﻮﺩﺭﺍ ﻧﺪﻳﺪﻩ ﻭ ﻳﺎ ﺷﻬﻮﺩﻯ ﺗﺎﺯﻩ ﻧﺪﺍﺷﺘﻪ</w:t>
      </w:r>
      <w:r w:rsidR="00BD77AA">
        <w:rPr>
          <w:sz w:val="28"/>
          <w:szCs w:val="28"/>
          <w:rtl/>
        </w:rPr>
        <w:t xml:space="preserve">، </w:t>
      </w:r>
      <w:r w:rsidR="00EA04EF" w:rsidRPr="00984881">
        <w:rPr>
          <w:sz w:val="28"/>
          <w:szCs w:val="28"/>
          <w:rtl/>
        </w:rPr>
        <w:t>ﺗﺎ ﺑﺪﻳﺪﺍﺭ ﭘﻴﺮ ﺧﻮﺩ ﺑﺮﻭﺩ</w:t>
      </w:r>
      <w:r w:rsidR="00BD77AA">
        <w:rPr>
          <w:sz w:val="28"/>
          <w:szCs w:val="28"/>
          <w:rtl/>
        </w:rPr>
        <w:t xml:space="preserve">. </w:t>
      </w:r>
      <w:r w:rsidR="00EA04EF" w:rsidRPr="00984881">
        <w:rPr>
          <w:sz w:val="28"/>
          <w:szCs w:val="28"/>
          <w:rtl/>
        </w:rPr>
        <w:t>ﻭ ﺍﺯ ﭘﻴﺮ ﻧﻴﺰ ﺳﺨﻦ ﺗﺎﺯﻩﻳﺎ ﺩﺳﺘﻮﺭ ﺍﺣﻀﺎﺭ ﻭ ﺗﻌﻠﻴﻤﺎﺕ ﻋﻤﻠﻰ ﻭ ﺣﮑﻤﺘﻬﺎﻯ ﻧﻈﺮﻯ ﻣﻴﺨﻮﺍﻫﺪ</w:t>
      </w:r>
      <w:r w:rsidR="00BD77AA">
        <w:rPr>
          <w:sz w:val="28"/>
          <w:szCs w:val="28"/>
          <w:rtl/>
        </w:rPr>
        <w:t xml:space="preserve">. </w:t>
      </w:r>
      <w:r w:rsidR="00EA04EF" w:rsidRPr="00984881">
        <w:rPr>
          <w:sz w:val="28"/>
          <w:szCs w:val="28"/>
          <w:rtl/>
        </w:rPr>
        <w:t>ﺗﺎ ﻋﻠﻢ ﺍﻟﻴﻘﻴﻦ ﺧﻮﺭﺍ ﻧﻴﺮﻭﻣﻨﺪﺗﺮ ﻧﻤﺎﻳﺪ</w:t>
      </w:r>
      <w:r w:rsidR="00BD77AA">
        <w:rPr>
          <w:sz w:val="28"/>
          <w:szCs w:val="28"/>
          <w:rtl/>
        </w:rPr>
        <w:t xml:space="preserve">، </w:t>
      </w:r>
      <w:r w:rsidR="00EA04EF" w:rsidRPr="00984881">
        <w:rPr>
          <w:sz w:val="28"/>
          <w:szCs w:val="28"/>
          <w:rtl/>
        </w:rPr>
        <w:t>ﻭ ﺷﺎﻳﺪ ﺑﻌﻴﻦ ﺍﻟﻴﻘﻴﻦ ﺷﻬﻮﺩ ﺑﭽﺸﻢ ﺩﻝ ﺑﺮﺳﺪ</w:t>
      </w:r>
      <w:r w:rsidR="00BD77AA">
        <w:rPr>
          <w:sz w:val="28"/>
          <w:szCs w:val="28"/>
          <w:rtl/>
        </w:rPr>
        <w:t xml:space="preserve">. </w:t>
      </w:r>
      <w:r w:rsidR="00EA04EF" w:rsidRPr="00984881">
        <w:rPr>
          <w:sz w:val="28"/>
          <w:szCs w:val="28"/>
          <w:rtl/>
        </w:rPr>
        <w:t>ﻭ ﺍﮔﺮ ﮐﻪ ﺑﻨﺠﺎﺕ ﺭﺳﻴﺪ</w:t>
      </w:r>
      <w:r w:rsidR="00BD77AA">
        <w:rPr>
          <w:sz w:val="28"/>
          <w:szCs w:val="28"/>
          <w:rtl/>
        </w:rPr>
        <w:t xml:space="preserve">، </w:t>
      </w:r>
      <w:r w:rsidR="00EA04EF" w:rsidRPr="00984881">
        <w:rPr>
          <w:sz w:val="28"/>
          <w:szCs w:val="28"/>
          <w:rtl/>
        </w:rPr>
        <w:t>ﺑ</w:t>
      </w:r>
      <w:r w:rsidR="00DA649A" w:rsidRPr="00984881">
        <w:rPr>
          <w:sz w:val="28"/>
          <w:szCs w:val="28"/>
          <w:rtl/>
        </w:rPr>
        <w:t>حقّ</w:t>
      </w:r>
      <w:r>
        <w:rPr>
          <w:sz w:val="28"/>
          <w:szCs w:val="28"/>
          <w:rtl/>
        </w:rPr>
        <w:t xml:space="preserve"> </w:t>
      </w:r>
      <w:r w:rsidR="00EA04EF" w:rsidRPr="00984881">
        <w:rPr>
          <w:sz w:val="28"/>
          <w:szCs w:val="28"/>
          <w:rtl/>
        </w:rPr>
        <w:t>ﺍﻟﻴﻘﻴﻦ ﻭﺍﺻﻞ ﺷﺪﻩﺍﺳﺖ</w:t>
      </w:r>
      <w:r w:rsidR="00BD77AA">
        <w:rPr>
          <w:sz w:val="28"/>
          <w:szCs w:val="28"/>
          <w:rtl/>
        </w:rPr>
        <w:t xml:space="preserve">. </w:t>
      </w:r>
      <w:r w:rsidR="00EA04EF" w:rsidRPr="00984881">
        <w:rPr>
          <w:sz w:val="28"/>
          <w:szCs w:val="28"/>
          <w:rtl/>
        </w:rPr>
        <w:t>ﺩ ﺯﻳﺮﺍ ﮐﻠﺎﻡ ﭘﻴﺮ ﺭﺍ ﻟﻄﻴﻒ ﻭﺯﻳﺒﺎ ﻭ ﻧﺮﻡ ﻭﻣﻮﺯﻭﻥ ﺷﻌﺮﻯ ﻭ ﺍﺣﺴﺎﺳﻰ ﻣﻴﺪﺍﻧﺪ</w:t>
      </w:r>
      <w:r w:rsidR="00BD77AA">
        <w:rPr>
          <w:sz w:val="28"/>
          <w:szCs w:val="28"/>
          <w:rtl/>
        </w:rPr>
        <w:t xml:space="preserve">، </w:t>
      </w:r>
      <w:r w:rsidR="00EA04EF" w:rsidRPr="00984881">
        <w:rPr>
          <w:sz w:val="28"/>
          <w:szCs w:val="28"/>
          <w:rtl/>
        </w:rPr>
        <w:t>ﮐﻪ ﺷﻨﻮﻧﺪﻩ ﻫﺮﮔﺰ ﺧﺴﺘﻪ ﺷﻨﻴﺪﻥ ﺁﻥ ﻧﻤﻴﺸﻮﺩ</w:t>
      </w:r>
      <w:r w:rsidR="00BD77AA">
        <w:rPr>
          <w:sz w:val="28"/>
          <w:szCs w:val="28"/>
          <w:rtl/>
        </w:rPr>
        <w:t xml:space="preserve">، </w:t>
      </w:r>
      <w:r w:rsidR="00EA04EF" w:rsidRPr="00984881">
        <w:rPr>
          <w:sz w:val="28"/>
          <w:szCs w:val="28"/>
          <w:rtl/>
        </w:rPr>
        <w:t xml:space="preserve">ﭼﻪ ﺭﺳﺪ ﮐﻪ ﺍﻧﮑﺎﺭ ﻭﻣﺨﺎﻟﻔﺖ ﻧﻤﺎﻳﺪ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ﺯﺩﻭﺭ ﺑﺎﺩﻩ</w:t>
      </w:r>
      <w:r w:rsidR="00BD77AA">
        <w:rPr>
          <w:b/>
          <w:bCs/>
          <w:sz w:val="28"/>
          <w:szCs w:val="28"/>
          <w:rtl/>
        </w:rPr>
        <w:t xml:space="preserve">، </w:t>
      </w:r>
      <w:r w:rsidRPr="00984881">
        <w:rPr>
          <w:b/>
          <w:bCs/>
          <w:sz w:val="28"/>
          <w:szCs w:val="28"/>
          <w:rtl/>
        </w:rPr>
        <w:t>ﺑﺠﺎﻥ ﺭﺍﺣﺘﻰ ﺭﺳﺎﻥ</w:t>
      </w:r>
      <w:r w:rsidR="00BD77AA">
        <w:rPr>
          <w:b/>
          <w:bCs/>
          <w:sz w:val="28"/>
          <w:szCs w:val="28"/>
          <w:rtl/>
        </w:rPr>
        <w:t xml:space="preserve">، </w:t>
      </w:r>
      <w:r w:rsidRPr="00984881">
        <w:rPr>
          <w:b/>
          <w:bCs/>
          <w:sz w:val="28"/>
          <w:szCs w:val="28"/>
          <w:rtl/>
        </w:rPr>
        <w:t>ﺳﺎﻗﻰ</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ﺭﻧﺞ ﺧﺎﻃﺮﻡ</w:t>
      </w:r>
      <w:r w:rsidR="00BD77AA">
        <w:rPr>
          <w:b/>
          <w:bCs/>
          <w:sz w:val="28"/>
          <w:szCs w:val="28"/>
          <w:rtl/>
        </w:rPr>
        <w:t xml:space="preserve">، </w:t>
      </w:r>
      <w:r w:rsidRPr="00984881">
        <w:rPr>
          <w:b/>
          <w:bCs/>
          <w:sz w:val="28"/>
          <w:szCs w:val="28"/>
          <w:rtl/>
        </w:rPr>
        <w:t xml:space="preserve">ﺍﺯ ﺟﻮﺭ ﺩﻭﺭ ﮔﺮﺩﻭﻧﺴﺖ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 ﺩﻭﺭﻩ ﻭ ﮔﺮﺩﺵ ﺗﺎﺯﻩﺍﻯ ﺍﺯ ﻣﻰ ﺭﻳﺰﻯ ﭘﻴﺮ ﺳﺎﻗﻰ ﻣﻴﺨﻮﺍﻫﺪ</w:t>
      </w:r>
      <w:r w:rsidR="00BD77AA">
        <w:rPr>
          <w:sz w:val="28"/>
          <w:szCs w:val="28"/>
          <w:rtl/>
        </w:rPr>
        <w:t xml:space="preserve">. </w:t>
      </w:r>
      <w:r w:rsidR="00EA04EF" w:rsidRPr="00984881">
        <w:rPr>
          <w:sz w:val="28"/>
          <w:szCs w:val="28"/>
          <w:rtl/>
        </w:rPr>
        <w:t>ﮐﻪ ﺳﺎﻗﻴﺎﻥ ﺩﺭ ﺑﻴﻦ ﺟﻤﻊ ﺩﻭﺭﻩ ﻣﻴﮕﺮﺩﻧﺪ</w:t>
      </w:r>
      <w:r w:rsidR="00BD77AA">
        <w:rPr>
          <w:sz w:val="28"/>
          <w:szCs w:val="28"/>
          <w:rtl/>
        </w:rPr>
        <w:t xml:space="preserve">، </w:t>
      </w:r>
      <w:r w:rsidR="00EA04EF" w:rsidRPr="00984881">
        <w:rPr>
          <w:sz w:val="28"/>
          <w:szCs w:val="28"/>
          <w:rtl/>
        </w:rPr>
        <w:t>ﺗﺎﺑﻄﺎﻟﺒﺎﻥ ﻣﻰ ﺑﻴﺸﺘﺮﻯ ﺑﺴﺎﻏﺮ</w:t>
      </w:r>
      <w:r>
        <w:rPr>
          <w:sz w:val="28"/>
          <w:szCs w:val="28"/>
          <w:rtl/>
        </w:rPr>
        <w:t xml:space="preserve"> </w:t>
      </w:r>
      <w:r w:rsidR="00EA04EF" w:rsidRPr="00984881">
        <w:rPr>
          <w:sz w:val="28"/>
          <w:szCs w:val="28"/>
          <w:rtl/>
        </w:rPr>
        <w:t>ﺁﻧﻬﺎ ﺑﺮﻳﺰﺩ</w:t>
      </w:r>
      <w:r w:rsidR="00BD77AA">
        <w:rPr>
          <w:sz w:val="28"/>
          <w:szCs w:val="28"/>
          <w:rtl/>
        </w:rPr>
        <w:t xml:space="preserve">. </w:t>
      </w:r>
      <w:r w:rsidR="00EA04EF" w:rsidRPr="00984881">
        <w:rPr>
          <w:sz w:val="28"/>
          <w:szCs w:val="28"/>
          <w:rtl/>
        </w:rPr>
        <w:t>ﻭ ﺣﺎﻓﻆ</w:t>
      </w:r>
      <w:r>
        <w:rPr>
          <w:sz w:val="28"/>
          <w:szCs w:val="28"/>
          <w:rtl/>
        </w:rPr>
        <w:t xml:space="preserve"> </w:t>
      </w:r>
      <w:r w:rsidR="00EA04EF" w:rsidRPr="00984881">
        <w:rPr>
          <w:sz w:val="28"/>
          <w:szCs w:val="28"/>
          <w:rtl/>
        </w:rPr>
        <w:t>ﻣﻨﺘﻈﺮ ﺍﺳﺖ</w:t>
      </w:r>
      <w:r w:rsidR="00BD77AA">
        <w:rPr>
          <w:sz w:val="28"/>
          <w:szCs w:val="28"/>
          <w:rtl/>
        </w:rPr>
        <w:t xml:space="preserve">، </w:t>
      </w:r>
      <w:r w:rsidR="00EA04EF" w:rsidRPr="00984881">
        <w:rPr>
          <w:sz w:val="28"/>
          <w:szCs w:val="28"/>
          <w:rtl/>
        </w:rPr>
        <w:t>ﺩﻭﺭ ﺟﺪﻳﺪﻯ ﺍﺯ ﺳﺎﻗﻰ ﺯﻳﺒﺎ ﻭﻣﺤﺒﻮﺏ ﺑﺮﺳﺪ</w:t>
      </w:r>
      <w:r w:rsidR="00BD77AA">
        <w:rPr>
          <w:sz w:val="28"/>
          <w:szCs w:val="28"/>
          <w:rtl/>
        </w:rPr>
        <w:t xml:space="preserve">، </w:t>
      </w:r>
      <w:r w:rsidR="00EA04EF" w:rsidRPr="00984881">
        <w:rPr>
          <w:sz w:val="28"/>
          <w:szCs w:val="28"/>
          <w:rtl/>
        </w:rPr>
        <w:t>ﮐﻪ ﺩﻳﺪﺍﺭ ﺗﺎﺯﻩﺍﻯ ﺑﺎ ﺍﻭ ﻧﻤﺎﻳﺪ</w:t>
      </w:r>
      <w:r w:rsidR="00BD77AA">
        <w:rPr>
          <w:sz w:val="28"/>
          <w:szCs w:val="28"/>
          <w:rtl/>
        </w:rPr>
        <w:t xml:space="preserve">. </w:t>
      </w:r>
      <w:r w:rsidR="00EA04EF" w:rsidRPr="00984881">
        <w:rPr>
          <w:sz w:val="28"/>
          <w:szCs w:val="28"/>
          <w:rtl/>
        </w:rPr>
        <w:t>ﮐﻪ ﺭﺍﺣﺘﻰ ﺟﺎﻥ ﻭ ﻓﮑﺮ</w:t>
      </w:r>
      <w:r>
        <w:rPr>
          <w:sz w:val="28"/>
          <w:szCs w:val="28"/>
          <w:rtl/>
        </w:rPr>
        <w:t xml:space="preserve"> </w:t>
      </w:r>
      <w:r w:rsidR="00EA04EF" w:rsidRPr="00984881">
        <w:rPr>
          <w:sz w:val="28"/>
          <w:szCs w:val="28"/>
          <w:rtl/>
        </w:rPr>
        <w:t>ﺧﺴﺘﻪ ﻭ ﺁﺷﻔﺘﻪ ﺳﺎﻟﻚ ﺁﺭﺍﻡ ﮔﻴﺮﺩ</w:t>
      </w:r>
      <w:r w:rsidR="00BD77AA">
        <w:rPr>
          <w:sz w:val="28"/>
          <w:szCs w:val="28"/>
          <w:rtl/>
        </w:rPr>
        <w:t xml:space="preserve">. </w:t>
      </w:r>
      <w:r w:rsidR="00EA04EF" w:rsidRPr="00984881">
        <w:rPr>
          <w:sz w:val="28"/>
          <w:szCs w:val="28"/>
          <w:rtl/>
        </w:rPr>
        <w:t xml:space="preserve">ﺗﺎ ﺷﺎﻳﺪ ﺑﺘﻮﺍﻧﺪ ﺯﻣﺎﻥ </w:t>
      </w:r>
      <w:r w:rsidR="00EA04EF" w:rsidRPr="00984881">
        <w:rPr>
          <w:sz w:val="28"/>
          <w:szCs w:val="28"/>
          <w:rtl/>
        </w:rPr>
        <w:lastRenderedPageBreak/>
        <w:t>ﺩﺭﺍﺯﻯ ﺩﻳﮕﺮ ﺩﺭ ﻋﺰﻟﺘﮕﺎﻩ ﺳﻠﻮﮐﻰ ﺧﻮﺩ</w:t>
      </w:r>
      <w:r w:rsidR="00BD77AA">
        <w:rPr>
          <w:sz w:val="28"/>
          <w:szCs w:val="28"/>
          <w:rtl/>
        </w:rPr>
        <w:t xml:space="preserve">، </w:t>
      </w:r>
      <w:r w:rsidR="00EA04EF" w:rsidRPr="00984881">
        <w:rPr>
          <w:sz w:val="28"/>
          <w:szCs w:val="28"/>
          <w:rtl/>
        </w:rPr>
        <w:t>ﺻﺒﺮ ﻭ ﺗﺤﻤّﻞ ﺳﺨﺘﻰ ﻫﺎﻯ ﺳﻠﻮﻙ ﺭﺍ ﺩﺍﺷﺘﻪ ﺑﺎﺷﺪ ﮐﻪ ﺯﻧﺪﮔﻰ ﺩﺍﻧﺸﺠﻮﺋﻰ ﺑﺮﺍﻯ ﻣثاﻝ</w:t>
      </w:r>
      <w:r w:rsidR="00BD77AA">
        <w:rPr>
          <w:sz w:val="28"/>
          <w:szCs w:val="28"/>
          <w:rtl/>
        </w:rPr>
        <w:t xml:space="preserve">، </w:t>
      </w:r>
      <w:r w:rsidR="00EA04EF" w:rsidRPr="00984881">
        <w:rPr>
          <w:sz w:val="28"/>
          <w:szCs w:val="28"/>
          <w:rtl/>
        </w:rPr>
        <w:t>ﺷﺒﺎﻫﺘﻰ ﺑﺎ ﺯﻧﺪﮔﻰ ﺍﺳﺘﺎﺩﺍﻥ ﻭ ﺳﺎﺣﻞ</w:t>
      </w:r>
      <w:r>
        <w:rPr>
          <w:sz w:val="28"/>
          <w:szCs w:val="28"/>
          <w:rtl/>
        </w:rPr>
        <w:t xml:space="preserve"> </w:t>
      </w:r>
      <w:r w:rsidR="00EA04EF" w:rsidRPr="00984881">
        <w:rPr>
          <w:sz w:val="28"/>
          <w:szCs w:val="28"/>
          <w:rtl/>
        </w:rPr>
        <w:t>ﻧﺸﻴﻨﺎﻥ ﻧﺠﺎﺕ ﻳﺎﻓﺘﻪ ﻧﺪﺍﺭﺩ</w:t>
      </w:r>
      <w:r w:rsidR="00BD77AA">
        <w:rPr>
          <w:sz w:val="28"/>
          <w:szCs w:val="28"/>
          <w:rtl/>
        </w:rPr>
        <w:t xml:space="preserve">. </w:t>
      </w:r>
      <w:r w:rsidR="00EA04EF" w:rsidRPr="00984881">
        <w:rPr>
          <w:sz w:val="28"/>
          <w:szCs w:val="28"/>
          <w:rtl/>
        </w:rPr>
        <w:t>ﮐﻪ ﺁﻧﺎﻥ ﺁﮔﺎﻫﻰ ﻫﺎﻯ ﺷﻬﻮﺩﻯ ﻭ ﺍﻟﻬﻰ ﻳﺎﻓﺘﻪ ﺍﻧﺪ</w:t>
      </w:r>
      <w:r w:rsidR="00BD77AA">
        <w:rPr>
          <w:sz w:val="28"/>
          <w:szCs w:val="28"/>
          <w:rtl/>
        </w:rPr>
        <w:t xml:space="preserve">. </w:t>
      </w:r>
      <w:r w:rsidR="00EA04EF" w:rsidRPr="00984881">
        <w:rPr>
          <w:sz w:val="28"/>
          <w:szCs w:val="28"/>
          <w:rtl/>
        </w:rPr>
        <w:t>ﺯﻳﺮﺍ ﻋﻠّﺖ ﻃﻠﺐ ﻭ ﺩﻭﺭ ﺟﺪﻳﺪ ﻭﻣﻠﺎﻗﺎﺕ ﭘﻴﺮ ﺭﺍ</w:t>
      </w:r>
      <w:r w:rsidR="00BD77AA">
        <w:rPr>
          <w:sz w:val="28"/>
          <w:szCs w:val="28"/>
          <w:rtl/>
        </w:rPr>
        <w:t xml:space="preserve">، </w:t>
      </w:r>
      <w:r w:rsidR="00EA04EF" w:rsidRPr="00984881">
        <w:rPr>
          <w:sz w:val="28"/>
          <w:szCs w:val="28"/>
          <w:rtl/>
        </w:rPr>
        <w:t>ﺟﻮﺭ ﻭ ﺳﺨﺘﻰ ﺩﻭﺭ ﮔﺮﺩﻭﻥ ﺯﻣﺎﻧﻪ ﻣﻴﺪﺍﻧﺪ</w:t>
      </w:r>
      <w:r w:rsidR="00BD77AA">
        <w:rPr>
          <w:sz w:val="28"/>
          <w:szCs w:val="28"/>
          <w:rtl/>
        </w:rPr>
        <w:t xml:space="preserve">. </w:t>
      </w:r>
      <w:r w:rsidR="00EA04EF" w:rsidRPr="00984881">
        <w:rPr>
          <w:sz w:val="28"/>
          <w:szCs w:val="28"/>
          <w:rtl/>
        </w:rPr>
        <w:t>ﮐﻪﭼﻮﻥ ﺧﺎﻃﺮ ﺣﺎﻓﻆ ﺭﻧﺠﻴﺪﻩ ﻭ ﺁﺯﺭﺩﻩ ﺍﺳﺖ</w:t>
      </w:r>
      <w:r w:rsidR="00BD77AA">
        <w:rPr>
          <w:sz w:val="28"/>
          <w:szCs w:val="28"/>
          <w:rtl/>
        </w:rPr>
        <w:t xml:space="preserve">، </w:t>
      </w:r>
      <w:r w:rsidR="00EA04EF" w:rsidRPr="00984881">
        <w:rPr>
          <w:sz w:val="28"/>
          <w:szCs w:val="28"/>
          <w:rtl/>
        </w:rPr>
        <w:t>ﮐﻪ ﭼﺮﺍ</w:t>
      </w:r>
      <w:r>
        <w:rPr>
          <w:sz w:val="28"/>
          <w:szCs w:val="28"/>
          <w:rtl/>
        </w:rPr>
        <w:t xml:space="preserve"> </w:t>
      </w:r>
      <w:r w:rsidR="00EA04EF" w:rsidRPr="00984881">
        <w:rPr>
          <w:sz w:val="28"/>
          <w:szCs w:val="28"/>
          <w:rtl/>
        </w:rPr>
        <w:t>ﭘﻴﺸﺮﻓﺖ ﻭ ﻧﺠﺎﺗﻰ ﻧﺪﺍﺭﺩ</w:t>
      </w:r>
      <w:r w:rsidR="00BD77AA">
        <w:rPr>
          <w:sz w:val="28"/>
          <w:szCs w:val="28"/>
          <w:rtl/>
        </w:rPr>
        <w:t xml:space="preserve">. </w:t>
      </w:r>
      <w:r w:rsidR="00EA04EF" w:rsidRPr="00984881">
        <w:rPr>
          <w:sz w:val="28"/>
          <w:szCs w:val="28"/>
          <w:rtl/>
        </w:rPr>
        <w:t>ﻭ ﻧﻴﺎﺯ ﺑﺸﻔﺎﻯ ﺑﺎ</w:t>
      </w:r>
      <w:r>
        <w:rPr>
          <w:sz w:val="28"/>
          <w:szCs w:val="28"/>
          <w:rtl/>
        </w:rPr>
        <w:t xml:space="preserve"> </w:t>
      </w:r>
      <w:r w:rsidR="00EA04EF" w:rsidRPr="00984881">
        <w:rPr>
          <w:sz w:val="28"/>
          <w:szCs w:val="28"/>
          <w:rtl/>
        </w:rPr>
        <w:t>ﺩﻳﺪﺍﺭ ﭘﻴﺮ ﻣﻴﺒﺎﺷﺪ</w:t>
      </w:r>
      <w:r w:rsidR="00BD77AA">
        <w:rPr>
          <w:sz w:val="28"/>
          <w:szCs w:val="28"/>
          <w:rtl/>
        </w:rPr>
        <w:t xml:space="preserve">. </w:t>
      </w:r>
      <w:r w:rsidR="00EA04EF" w:rsidRPr="00984881">
        <w:rPr>
          <w:sz w:val="28"/>
          <w:szCs w:val="28"/>
          <w:rtl/>
        </w:rPr>
        <w:t>ﻭ ﺟﻮﺭ</w:t>
      </w:r>
      <w:r>
        <w:rPr>
          <w:sz w:val="28"/>
          <w:szCs w:val="28"/>
          <w:rtl/>
        </w:rPr>
        <w:t xml:space="preserve"> </w:t>
      </w:r>
      <w:r w:rsidR="00EA04EF" w:rsidRPr="00984881">
        <w:rPr>
          <w:sz w:val="28"/>
          <w:szCs w:val="28"/>
          <w:rtl/>
        </w:rPr>
        <w:t>ﻭﺳﺘﻢ ﺩﻧﻴﺎ ﻭﺯﻣﺎﻧﻪ ﻫﻢ ﻣﻄﺮﺡ ﻧﻴﺴﺖ</w:t>
      </w:r>
      <w:r w:rsidR="00BD77AA">
        <w:rPr>
          <w:sz w:val="28"/>
          <w:szCs w:val="28"/>
          <w:rtl/>
        </w:rPr>
        <w:t xml:space="preserve">. </w:t>
      </w:r>
      <w:r w:rsidR="00EA04EF" w:rsidRPr="00984881">
        <w:rPr>
          <w:sz w:val="28"/>
          <w:szCs w:val="28"/>
          <w:rtl/>
        </w:rPr>
        <w:t>ﮐﻪ ﺑﺮﺍﻯ ﺧﻴﻠﻰ ﻫﺎ ﺭﺣﻤﺖ ﻭ ﻧﻌﻤﺖ ﺍﺳﺖ</w:t>
      </w:r>
      <w:r w:rsidR="00BD77AA">
        <w:rPr>
          <w:sz w:val="28"/>
          <w:szCs w:val="28"/>
          <w:rtl/>
        </w:rPr>
        <w:t xml:space="preserve">. </w:t>
      </w:r>
      <w:r w:rsidR="00EA04EF" w:rsidRPr="00984881">
        <w:rPr>
          <w:sz w:val="28"/>
          <w:szCs w:val="28"/>
          <w:rtl/>
        </w:rPr>
        <w:t>ﻭﻟﻰ ﺍﻳﻦ ﻧﻮﻉ ﺑﺸﺮﻯ</w:t>
      </w:r>
      <w:r w:rsidR="00BD77AA">
        <w:rPr>
          <w:sz w:val="28"/>
          <w:szCs w:val="28"/>
          <w:rtl/>
        </w:rPr>
        <w:t xml:space="preserve">، </w:t>
      </w:r>
      <w:r w:rsidR="00EA04EF" w:rsidRPr="00984881">
        <w:rPr>
          <w:sz w:val="28"/>
          <w:szCs w:val="28"/>
          <w:rtl/>
        </w:rPr>
        <w:t>ﻭ ﺫﺍﺕ</w:t>
      </w:r>
      <w:r>
        <w:rPr>
          <w:sz w:val="28"/>
          <w:szCs w:val="28"/>
          <w:rtl/>
        </w:rPr>
        <w:t xml:space="preserve"> </w:t>
      </w:r>
      <w:r w:rsidR="00EA04EF" w:rsidRPr="00984881">
        <w:rPr>
          <w:sz w:val="28"/>
          <w:szCs w:val="28"/>
          <w:rtl/>
        </w:rPr>
        <w:t>ﺷﺨﺺ ﻣﻌﻴﻮﺏ</w:t>
      </w:r>
      <w:r w:rsidR="00BD77AA">
        <w:rPr>
          <w:sz w:val="28"/>
          <w:szCs w:val="28"/>
          <w:rtl/>
        </w:rPr>
        <w:t xml:space="preserve">، </w:t>
      </w:r>
      <w:r w:rsidR="00EA04EF" w:rsidRPr="00984881">
        <w:rPr>
          <w:sz w:val="28"/>
          <w:szCs w:val="28"/>
          <w:rtl/>
        </w:rPr>
        <w:t>ﻭ ﻋﻘﺐ ﻣﺎﻧﺪﻩ ﻭ ﭘﺮ ﺁﻟﻮﺩ ﺑﮕﻨﺎﻩ</w:t>
      </w:r>
      <w:r>
        <w:rPr>
          <w:sz w:val="28"/>
          <w:szCs w:val="28"/>
          <w:rtl/>
        </w:rPr>
        <w:t xml:space="preserve"> </w:t>
      </w:r>
      <w:r w:rsidR="00EA04EF" w:rsidRPr="00984881">
        <w:rPr>
          <w:sz w:val="28"/>
          <w:szCs w:val="28"/>
          <w:rtl/>
        </w:rPr>
        <w:t>ﻭ ﺟﻬﺎﻟﺖ ﺳﺎﻟﻚ ﺍﺳﺖ</w:t>
      </w:r>
      <w:r w:rsidR="00BD77AA">
        <w:rPr>
          <w:sz w:val="28"/>
          <w:szCs w:val="28"/>
          <w:rtl/>
        </w:rPr>
        <w:t xml:space="preserve">، </w:t>
      </w:r>
      <w:r w:rsidR="00EA04EF" w:rsidRPr="00984881">
        <w:rPr>
          <w:sz w:val="28"/>
          <w:szCs w:val="28"/>
          <w:rtl/>
        </w:rPr>
        <w:t>ﮐﻪ ﺯﻣﺎﻥ ﺗﺰﮐﻴﻪ ﻧﻔس ﺍﻭ ﺭﺍ ﻃﻮﻟﺎﻧﻰ ﻭ ﺳﺨﺖ ﺗﺮ ﻣﻴﮑﻨﺪ</w:t>
      </w:r>
      <w:r w:rsidR="00BD77AA">
        <w:rPr>
          <w:sz w:val="28"/>
          <w:szCs w:val="28"/>
          <w:rtl/>
        </w:rPr>
        <w:t xml:space="preserve">. </w:t>
      </w:r>
      <w:r w:rsidR="00EA04EF" w:rsidRPr="00984881">
        <w:rPr>
          <w:sz w:val="28"/>
          <w:szCs w:val="28"/>
          <w:rtl/>
        </w:rPr>
        <w:t>ﮐﻪ ﮔﺎﻫﻰ ﺑﻨﺘﻴﺠﻪﺍﻯ ﺩﺭ ﺍﺣﺘﻤﺎﻝ ﺗﺰﮐﻴﻪﻫﺎﻯ</w:t>
      </w:r>
      <w:r>
        <w:rPr>
          <w:sz w:val="28"/>
          <w:szCs w:val="28"/>
          <w:rtl/>
        </w:rPr>
        <w:t xml:space="preserve"> </w:t>
      </w:r>
      <w:r w:rsidR="00EA04EF" w:rsidRPr="00984881">
        <w:rPr>
          <w:sz w:val="28"/>
          <w:szCs w:val="28"/>
          <w:rtl/>
        </w:rPr>
        <w:t>ﺩﺭ ﻧﻬﺎﻳﺖ</w:t>
      </w:r>
      <w:r>
        <w:rPr>
          <w:sz w:val="28"/>
          <w:szCs w:val="28"/>
          <w:rtl/>
        </w:rPr>
        <w:t xml:space="preserve"> </w:t>
      </w:r>
      <w:r w:rsidR="00EA04EF" w:rsidRPr="00984881">
        <w:rPr>
          <w:sz w:val="28"/>
          <w:szCs w:val="28"/>
          <w:rtl/>
        </w:rPr>
        <w:t>ﻧﻤﻰ ﺭﺳﺪ</w:t>
      </w:r>
      <w:r w:rsidR="00BD77AA">
        <w:rPr>
          <w:sz w:val="28"/>
          <w:szCs w:val="28"/>
          <w:rtl/>
        </w:rPr>
        <w:t xml:space="preserve">. </w:t>
      </w:r>
      <w:r w:rsidR="00EA04EF" w:rsidRPr="00984881">
        <w:rPr>
          <w:sz w:val="28"/>
          <w:szCs w:val="28"/>
          <w:rtl/>
        </w:rPr>
        <w:t>ﻭ ﺑﻘﻮﻝ ﭘﻴﺎﻣﺒﺮ</w:t>
      </w:r>
      <w:r w:rsidR="00BD77AA">
        <w:rPr>
          <w:sz w:val="28"/>
          <w:szCs w:val="28"/>
          <w:rtl/>
        </w:rPr>
        <w:t xml:space="preserve">، </w:t>
      </w:r>
      <w:r w:rsidR="00EA04EF" w:rsidRPr="00984881">
        <w:rPr>
          <w:sz w:val="28"/>
          <w:szCs w:val="28"/>
          <w:rtl/>
        </w:rPr>
        <w:t>ﺑﺪﻫﺮ ﻭ ﺯﻣﺎﻧﻪ ﺑﺪ</w:t>
      </w:r>
      <w:r>
        <w:rPr>
          <w:sz w:val="28"/>
          <w:szCs w:val="28"/>
          <w:rtl/>
        </w:rPr>
        <w:t xml:space="preserve"> </w:t>
      </w:r>
      <w:r w:rsidR="00EA04EF" w:rsidRPr="00984881">
        <w:rPr>
          <w:sz w:val="28"/>
          <w:szCs w:val="28"/>
          <w:rtl/>
        </w:rPr>
        <w:t>ﻧﮕﻮﺋﻴﺪ</w:t>
      </w:r>
      <w:r w:rsidR="00BD77AA">
        <w:rPr>
          <w:sz w:val="28"/>
          <w:szCs w:val="28"/>
          <w:rtl/>
        </w:rPr>
        <w:t xml:space="preserve">، </w:t>
      </w:r>
      <w:r w:rsidR="00EA04EF" w:rsidRPr="00984881">
        <w:rPr>
          <w:sz w:val="28"/>
          <w:szCs w:val="28"/>
          <w:rtl/>
        </w:rPr>
        <w:t>ﮐﻪ ﺩﻫﺮ ﻫﻤﺎﻥ ﺧﺪﺍﻭﻧﺪ ﺍﺳﺖ</w:t>
      </w:r>
      <w:r w:rsidR="00BD77AA">
        <w:rPr>
          <w:sz w:val="28"/>
          <w:szCs w:val="28"/>
          <w:rtl/>
        </w:rPr>
        <w:t xml:space="preserve">. </w:t>
      </w:r>
      <w:r w:rsidR="00EA04EF" w:rsidRPr="00984881">
        <w:rPr>
          <w:sz w:val="28"/>
          <w:szCs w:val="28"/>
          <w:rtl/>
        </w:rPr>
        <w:t>ﺧﺪﺍﺋﻰ ﮐﻪ ﺗﻤﺎﻡ ﻫﺴﺘﻰ ﺟﺰﺋﻰ ﺍﺯ ﺍﻭ ﺍﺳﺖ</w:t>
      </w:r>
      <w:r w:rsidR="00BD77AA">
        <w:rPr>
          <w:sz w:val="28"/>
          <w:szCs w:val="28"/>
          <w:rtl/>
        </w:rPr>
        <w:t xml:space="preserve">، </w:t>
      </w:r>
      <w:r w:rsidR="00EA04EF" w:rsidRPr="00984881">
        <w:rPr>
          <w:sz w:val="28"/>
          <w:szCs w:val="28"/>
          <w:rtl/>
        </w:rPr>
        <w:t>ﻭﺧﻮﺩﺭﺍ ﺧﺪﺍ ﺩﺍﺧﻞ ﻣﻴﮕﻮﻳﺪ ﻭﭼﻪ</w:t>
      </w:r>
      <w:r>
        <w:rPr>
          <w:sz w:val="28"/>
          <w:szCs w:val="28"/>
          <w:rtl/>
        </w:rPr>
        <w:t xml:space="preserve"> </w:t>
      </w:r>
      <w:r w:rsidR="00EA04EF" w:rsidRPr="00984881">
        <w:rPr>
          <w:sz w:val="28"/>
          <w:szCs w:val="28"/>
          <w:rtl/>
        </w:rPr>
        <w:t>ﺧﺪﺍﻭﻧﺪ ﺧﺎﺭﺝ ﺍﺯ ﻫﺴﺘﻰ ﻫﺎ</w:t>
      </w:r>
      <w:r w:rsidR="00BD77AA">
        <w:rPr>
          <w:sz w:val="28"/>
          <w:szCs w:val="28"/>
          <w:rtl/>
        </w:rPr>
        <w:t xml:space="preserve">، </w:t>
      </w:r>
      <w:r w:rsidR="00EA04EF" w:rsidRPr="00984881">
        <w:rPr>
          <w:sz w:val="28"/>
          <w:szCs w:val="28"/>
          <w:rtl/>
        </w:rPr>
        <w:t>ﮐﻪ</w:t>
      </w:r>
      <w:r w:rsidR="00B6269A" w:rsidRPr="00984881">
        <w:rPr>
          <w:rFonts w:hint="cs"/>
          <w:sz w:val="28"/>
          <w:szCs w:val="28"/>
          <w:rtl/>
        </w:rPr>
        <w:t xml:space="preserve"> </w:t>
      </w:r>
      <w:r w:rsidR="00EA04EF" w:rsidRPr="00984881">
        <w:rPr>
          <w:sz w:val="28"/>
          <w:szCs w:val="28"/>
          <w:rtl/>
        </w:rPr>
        <w:t>ﺍﻟﺒﺎﻃﻦ ﻭ ﺍﻟﺨﺎﺭﺝ ﺗﻮﺻﻴﻒ</w:t>
      </w:r>
      <w:r>
        <w:rPr>
          <w:sz w:val="28"/>
          <w:szCs w:val="28"/>
          <w:rtl/>
        </w:rPr>
        <w:t xml:space="preserve"> </w:t>
      </w:r>
      <w:r w:rsidR="00EA04EF" w:rsidRPr="00984881">
        <w:rPr>
          <w:sz w:val="28"/>
          <w:szCs w:val="28"/>
          <w:rtl/>
        </w:rPr>
        <w:t xml:space="preserve">ﺷﺪﻩ ﺍﺳﺖ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ﺍﺯ ﺁﻥ ﺩﻣﻰ</w:t>
      </w:r>
      <w:r w:rsidR="004D25BE">
        <w:rPr>
          <w:b/>
          <w:bCs/>
          <w:sz w:val="28"/>
          <w:szCs w:val="28"/>
          <w:rtl/>
        </w:rPr>
        <w:t xml:space="preserve"> </w:t>
      </w:r>
      <w:r w:rsidRPr="00984881">
        <w:rPr>
          <w:b/>
          <w:bCs/>
          <w:sz w:val="28"/>
          <w:szCs w:val="28"/>
          <w:rtl/>
        </w:rPr>
        <w:t>ﮐﻪ ﺯﭼﺸﻤﻢ ﺑﺮﻓﺖ ﺭﻭﺩ</w:t>
      </w:r>
      <w:r w:rsidR="004D25BE">
        <w:rPr>
          <w:b/>
          <w:bCs/>
          <w:sz w:val="28"/>
          <w:szCs w:val="28"/>
          <w:rtl/>
        </w:rPr>
        <w:t xml:space="preserve"> </w:t>
      </w:r>
      <w:r w:rsidRPr="00984881">
        <w:rPr>
          <w:b/>
          <w:bCs/>
          <w:sz w:val="28"/>
          <w:szCs w:val="28"/>
          <w:rtl/>
        </w:rPr>
        <w:t>ﻋﺰﻳﺰ</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ﮐﻨﺎﺭ ﺩﺍﻣﻦ ﻣﻦ </w:t>
      </w:r>
      <w:r w:rsidR="00BD77AA">
        <w:rPr>
          <w:b/>
          <w:bCs/>
          <w:sz w:val="28"/>
          <w:szCs w:val="28"/>
          <w:rtl/>
        </w:rPr>
        <w:t xml:space="preserve">، </w:t>
      </w:r>
      <w:r w:rsidRPr="00984881">
        <w:rPr>
          <w:b/>
          <w:bCs/>
          <w:sz w:val="28"/>
          <w:szCs w:val="28"/>
          <w:rtl/>
        </w:rPr>
        <w:t>ﻫﻤﭽﻮ ﺭﻭﺩ</w:t>
      </w:r>
      <w:r w:rsidR="004D25BE">
        <w:rPr>
          <w:b/>
          <w:bCs/>
          <w:sz w:val="28"/>
          <w:szCs w:val="28"/>
          <w:rtl/>
        </w:rPr>
        <w:t xml:space="preserve"> </w:t>
      </w:r>
      <w:r w:rsidRPr="00984881">
        <w:rPr>
          <w:b/>
          <w:bCs/>
          <w:sz w:val="28"/>
          <w:szCs w:val="28"/>
          <w:rtl/>
        </w:rPr>
        <w:t>ﺟﻴﺤﻮﻧﺴﺖ</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 ﺍﺯ ﻫﻨﮕﺎﻣﻰ ﮐﻪ ﺭﻭﺩ ﻋﺰﻳﺰﺵ</w:t>
      </w:r>
      <w:r w:rsidR="00BD77AA">
        <w:rPr>
          <w:sz w:val="28"/>
          <w:szCs w:val="28"/>
          <w:rtl/>
        </w:rPr>
        <w:t xml:space="preserve">، </w:t>
      </w:r>
      <w:r w:rsidR="00EA04EF" w:rsidRPr="00984881">
        <w:rPr>
          <w:sz w:val="28"/>
          <w:szCs w:val="28"/>
          <w:rtl/>
        </w:rPr>
        <w:t xml:space="preserve">ﮔﻮﻳﺎ </w:t>
      </w:r>
      <w:r w:rsidR="009915B2" w:rsidRPr="00984881">
        <w:rPr>
          <w:sz w:val="28"/>
          <w:szCs w:val="28"/>
          <w:rtl/>
        </w:rPr>
        <w:t>فر</w:t>
      </w:r>
      <w:r w:rsidR="00EA04EF" w:rsidRPr="00984881">
        <w:rPr>
          <w:sz w:val="28"/>
          <w:szCs w:val="28"/>
          <w:rtl/>
        </w:rPr>
        <w:t>ﺯﻧﺪﺵ</w:t>
      </w:r>
      <w:r w:rsidR="00BD77AA">
        <w:rPr>
          <w:sz w:val="28"/>
          <w:szCs w:val="28"/>
          <w:rtl/>
        </w:rPr>
        <w:t xml:space="preserve">، </w:t>
      </w:r>
      <w:r w:rsidR="00EA04EF" w:rsidRPr="00984881">
        <w:rPr>
          <w:sz w:val="28"/>
          <w:szCs w:val="28"/>
          <w:rtl/>
        </w:rPr>
        <w:t>ﺍﺯ ﭼﺸﻤﺶ ﺩﻭﺭ ﺷﺪﻩ ﺍﺳﺖ</w:t>
      </w:r>
      <w:r w:rsidR="00BD77AA">
        <w:rPr>
          <w:sz w:val="28"/>
          <w:szCs w:val="28"/>
          <w:rtl/>
        </w:rPr>
        <w:t xml:space="preserve">، </w:t>
      </w:r>
      <w:r w:rsidR="00EA04EF" w:rsidRPr="00984881">
        <w:rPr>
          <w:sz w:val="28"/>
          <w:szCs w:val="28"/>
          <w:rtl/>
        </w:rPr>
        <w:t>ﻫﻤﭽﻨﺎﻥ ﺩﺍﻣﺎﻥ</w:t>
      </w:r>
      <w:r>
        <w:rPr>
          <w:sz w:val="28"/>
          <w:szCs w:val="28"/>
          <w:rtl/>
        </w:rPr>
        <w:t xml:space="preserve"> </w:t>
      </w:r>
      <w:r w:rsidR="00EA04EF" w:rsidRPr="00984881">
        <w:rPr>
          <w:sz w:val="28"/>
          <w:szCs w:val="28"/>
          <w:rtl/>
        </w:rPr>
        <w:t>ﺍﻭ ﭼﻮﻥ ﺳﺎﺣﻞ ﺟﻴﺤﻮﻥ ﻣﻴﺒﺎﺷﺪ</w:t>
      </w:r>
      <w:r w:rsidR="00BD77AA">
        <w:rPr>
          <w:sz w:val="28"/>
          <w:szCs w:val="28"/>
          <w:rtl/>
        </w:rPr>
        <w:t xml:space="preserve">. </w:t>
      </w:r>
      <w:r w:rsidR="00EA04EF" w:rsidRPr="00984881">
        <w:rPr>
          <w:sz w:val="28"/>
          <w:szCs w:val="28"/>
          <w:rtl/>
        </w:rPr>
        <w:t>ﻫﻤﻴﺸﻪ ﺗﺮ ﻭ ﭘﺮ ﺃﺷﻚ ﻭﻃﻮﻓﺎﻧﻰ</w:t>
      </w:r>
      <w:r w:rsidR="00BD77AA">
        <w:rPr>
          <w:sz w:val="28"/>
          <w:szCs w:val="28"/>
          <w:rtl/>
        </w:rPr>
        <w:t xml:space="preserve">. </w:t>
      </w:r>
      <w:r w:rsidR="00EA04EF" w:rsidRPr="00984881">
        <w:rPr>
          <w:sz w:val="28"/>
          <w:szCs w:val="28"/>
          <w:rtl/>
        </w:rPr>
        <w:t>ﻭ ﺍﻳﻦ ﺭﻭﺩ</w:t>
      </w:r>
      <w:r w:rsidR="00BD77AA">
        <w:rPr>
          <w:sz w:val="28"/>
          <w:szCs w:val="28"/>
          <w:rtl/>
        </w:rPr>
        <w:t xml:space="preserve">، </w:t>
      </w:r>
      <w:r w:rsidR="00EA04EF" w:rsidRPr="00984881">
        <w:rPr>
          <w:sz w:val="28"/>
          <w:szCs w:val="28"/>
          <w:rtl/>
        </w:rPr>
        <w:t>ﻫﻤﺎﻥ</w:t>
      </w:r>
      <w:r>
        <w:rPr>
          <w:sz w:val="28"/>
          <w:szCs w:val="28"/>
          <w:rtl/>
        </w:rPr>
        <w:t xml:space="preserve"> </w:t>
      </w:r>
      <w:r w:rsidR="00EA04EF" w:rsidRPr="00984881">
        <w:rPr>
          <w:sz w:val="28"/>
          <w:szCs w:val="28"/>
          <w:rtl/>
        </w:rPr>
        <w:t>ﭘﻴﺮ ﺍﻟﻬﻰ ﺍﻭ ﺍﺳﺖ ﮐﻪ ﺭﻓﺘﻪ ﺍﺳﺖ</w:t>
      </w:r>
      <w:r w:rsidR="00BD77AA">
        <w:rPr>
          <w:sz w:val="28"/>
          <w:szCs w:val="28"/>
          <w:rtl/>
        </w:rPr>
        <w:t xml:space="preserve">. </w:t>
      </w:r>
      <w:r w:rsidR="00EA04EF" w:rsidRPr="00984881">
        <w:rPr>
          <w:sz w:val="28"/>
          <w:szCs w:val="28"/>
          <w:rtl/>
        </w:rPr>
        <w:t>ﻭﺣﺎﻓﻆ ﺩﻳﮕﺮ ﺩﻳﺪﺍﺭﻯ ﺍﺯ ﺍﻭ ﻧﺪﺍﺭﺩ ﺑﺎﺯ ﺃﺷﻚ ﻭ ﻏﺼّﻪ ﺣﺎﻓﻆ ﺗﺠﺪﻳﺪ</w:t>
      </w:r>
      <w:r>
        <w:rPr>
          <w:sz w:val="28"/>
          <w:szCs w:val="28"/>
          <w:rtl/>
        </w:rPr>
        <w:t xml:space="preserve"> </w:t>
      </w:r>
      <w:r w:rsidR="00EA04EF" w:rsidRPr="00984881">
        <w:rPr>
          <w:sz w:val="28"/>
          <w:szCs w:val="28"/>
          <w:rtl/>
        </w:rPr>
        <w:t>ﮔﺮﺩﻳﺪ</w:t>
      </w:r>
      <w:r w:rsidR="00BD77AA">
        <w:rPr>
          <w:sz w:val="28"/>
          <w:szCs w:val="28"/>
          <w:rtl/>
        </w:rPr>
        <w:t xml:space="preserve">، </w:t>
      </w:r>
      <w:r w:rsidR="00EA04EF" w:rsidRPr="00984881">
        <w:rPr>
          <w:sz w:val="28"/>
          <w:szCs w:val="28"/>
          <w:rtl/>
        </w:rPr>
        <w:t>ﮐﻪ ﻣﺸﺘﺎﻕ ﺩﻳﺪﺍﺭ ﻣﺠﺪﺩ</w:t>
      </w:r>
      <w:r>
        <w:rPr>
          <w:sz w:val="28"/>
          <w:szCs w:val="28"/>
          <w:rtl/>
        </w:rPr>
        <w:t xml:space="preserve"> </w:t>
      </w:r>
      <w:r w:rsidR="00EA04EF" w:rsidRPr="00984881">
        <w:rPr>
          <w:sz w:val="28"/>
          <w:szCs w:val="28"/>
          <w:rtl/>
        </w:rPr>
        <w:t>ﭘﻴﺮ ﻣﻴﺒﺎﺷﺪ</w:t>
      </w:r>
      <w:r w:rsidR="00BD77AA">
        <w:rPr>
          <w:sz w:val="28"/>
          <w:szCs w:val="28"/>
          <w:rtl/>
        </w:rPr>
        <w:t xml:space="preserve">. </w:t>
      </w:r>
      <w:r w:rsidR="00EA04EF" w:rsidRPr="00984881">
        <w:rPr>
          <w:sz w:val="28"/>
          <w:szCs w:val="28"/>
          <w:rtl/>
        </w:rPr>
        <w:t>ﮔﺮﭼﻪ</w:t>
      </w:r>
      <w:r>
        <w:rPr>
          <w:sz w:val="28"/>
          <w:szCs w:val="28"/>
          <w:rtl/>
        </w:rPr>
        <w:t xml:space="preserve"> </w:t>
      </w:r>
      <w:r w:rsidR="00EA04EF" w:rsidRPr="00984881">
        <w:rPr>
          <w:sz w:val="28"/>
          <w:szCs w:val="28"/>
          <w:rtl/>
        </w:rPr>
        <w:t>ﺁﺧﺮﻳﻦ ﺩﻳﺪﺍﺭ ﺻﻮﺭﺕ</w:t>
      </w:r>
      <w:r>
        <w:rPr>
          <w:sz w:val="28"/>
          <w:szCs w:val="28"/>
          <w:rtl/>
        </w:rPr>
        <w:t xml:space="preserve"> </w:t>
      </w:r>
      <w:r w:rsidR="00EA04EF" w:rsidRPr="00984881">
        <w:rPr>
          <w:sz w:val="28"/>
          <w:szCs w:val="28"/>
          <w:rtl/>
        </w:rPr>
        <w:t>ﭘﻴﺮ ﺭﺍ</w:t>
      </w:r>
      <w:r>
        <w:rPr>
          <w:sz w:val="28"/>
          <w:szCs w:val="28"/>
          <w:rtl/>
        </w:rPr>
        <w:t xml:space="preserve"> </w:t>
      </w:r>
      <w:r w:rsidR="00EA04EF" w:rsidRPr="00984881">
        <w:rPr>
          <w:sz w:val="28"/>
          <w:szCs w:val="28"/>
          <w:rtl/>
        </w:rPr>
        <w:t>ﻣﺪﺍﻡ ﺩﺭ ﺣﻀﻮﺭ ﺫﻫﻨﻰ</w:t>
      </w:r>
      <w:r>
        <w:rPr>
          <w:sz w:val="28"/>
          <w:szCs w:val="28"/>
          <w:rtl/>
        </w:rPr>
        <w:t xml:space="preserve"> </w:t>
      </w:r>
      <w:r w:rsidR="00EA04EF" w:rsidRPr="00984881">
        <w:rPr>
          <w:sz w:val="28"/>
          <w:szCs w:val="28"/>
          <w:rtl/>
        </w:rPr>
        <w:t xml:space="preserve">ﺧﻮﺩ ﺩﺍﺭﺩ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ﭼﮕﻮﻧﻪ ﺷﺎﺩ</w:t>
      </w:r>
      <w:r w:rsidR="004D25BE">
        <w:rPr>
          <w:b/>
          <w:bCs/>
          <w:sz w:val="28"/>
          <w:szCs w:val="28"/>
          <w:rtl/>
        </w:rPr>
        <w:t xml:space="preserve"> </w:t>
      </w:r>
      <w:r w:rsidRPr="00984881">
        <w:rPr>
          <w:b/>
          <w:bCs/>
          <w:sz w:val="28"/>
          <w:szCs w:val="28"/>
          <w:rtl/>
        </w:rPr>
        <w:t>ﺷﻮﺩ ﺃﻧﺪﺭﻭﻥ ﻏﻤﮕﻴﻨﻢ</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ﺑﺎﺧﺘﻴﺎﺭ</w:t>
      </w:r>
      <w:r w:rsidR="00BD77AA">
        <w:rPr>
          <w:b/>
          <w:bCs/>
          <w:sz w:val="28"/>
          <w:szCs w:val="28"/>
          <w:rtl/>
        </w:rPr>
        <w:t xml:space="preserve">، </w:t>
      </w:r>
      <w:r w:rsidRPr="00984881">
        <w:rPr>
          <w:b/>
          <w:bCs/>
          <w:sz w:val="28"/>
          <w:szCs w:val="28"/>
          <w:rtl/>
        </w:rPr>
        <w:t xml:space="preserve">ﮐﻪ ﺍﺯ ﺍﺧﺘﻴﺎﺭ ﺑﻴﺮﻭﻧﺴﺖ </w:t>
      </w:r>
    </w:p>
    <w:p w:rsidR="00EA04EF" w:rsidRDefault="004D25BE" w:rsidP="00EA04EF">
      <w:pPr>
        <w:bidi/>
        <w:jc w:val="both"/>
        <w:rPr>
          <w:sz w:val="28"/>
          <w:szCs w:val="28"/>
        </w:rPr>
      </w:pPr>
      <w:r>
        <w:rPr>
          <w:sz w:val="28"/>
          <w:szCs w:val="28"/>
          <w:rtl/>
        </w:rPr>
        <w:t xml:space="preserve"> </w:t>
      </w:r>
      <w:r w:rsidR="00EA04EF" w:rsidRPr="00984881">
        <w:rPr>
          <w:sz w:val="28"/>
          <w:szCs w:val="28"/>
          <w:rtl/>
        </w:rPr>
        <w:t>ﺣﺎﻓﻆ ﺍﺯ ﭘﻴﺮ ﺧﻮﺩ ﻣﻰ ﭘﺮﺳﺪ</w:t>
      </w:r>
      <w:r w:rsidR="00BD77AA">
        <w:rPr>
          <w:sz w:val="28"/>
          <w:szCs w:val="28"/>
          <w:rtl/>
        </w:rPr>
        <w:t xml:space="preserve">، </w:t>
      </w:r>
      <w:r w:rsidR="00EA04EF" w:rsidRPr="00984881">
        <w:rPr>
          <w:sz w:val="28"/>
          <w:szCs w:val="28"/>
          <w:rtl/>
        </w:rPr>
        <w:t>ﮐﻪ ﭼﮕﻮﻧﻪ ﻣﻴﺘﻮﺍﻧﻢ ﺃﻧﺪﺭﻭﻥ ﻏﻤﮕﻴﻦ ﺩﻝ ﺧﻮﺩ ﺭﺍ ﺷﺎﺩ ﮐﻨﻢ</w:t>
      </w:r>
      <w:r w:rsidR="00BD77AA">
        <w:rPr>
          <w:sz w:val="28"/>
          <w:szCs w:val="28"/>
          <w:rtl/>
        </w:rPr>
        <w:t xml:space="preserve">، </w:t>
      </w:r>
      <w:r w:rsidR="00EA04EF" w:rsidRPr="00984881">
        <w:rPr>
          <w:sz w:val="28"/>
          <w:szCs w:val="28"/>
          <w:rtl/>
        </w:rPr>
        <w:t>ﺗﺎ ﺑﺎﺧﺘﻴﺎﺭ ﻭ ﺍﺭﺍﺩﻩ ﻣﻦ ﺷﺎﺩ ﮔﺮﺩﺩ</w:t>
      </w:r>
      <w:r w:rsidR="00BD77AA">
        <w:rPr>
          <w:sz w:val="28"/>
          <w:szCs w:val="28"/>
          <w:rtl/>
        </w:rPr>
        <w:t xml:space="preserve">. </w:t>
      </w:r>
      <w:r w:rsidR="00EA04EF" w:rsidRPr="00984881">
        <w:rPr>
          <w:sz w:val="28"/>
          <w:szCs w:val="28"/>
          <w:rtl/>
        </w:rPr>
        <w:t>ﺩﺭ ﺣﺎﻟﻴﮑﻪ ﺍﺯ ﺍﺧﺘﻴﺎﺭ ﺍﻧﺴﺎﻥ ﺑﻴﺮﻭﻥ ﺍﺳﺖ</w:t>
      </w:r>
      <w:r w:rsidR="00BD77AA">
        <w:rPr>
          <w:sz w:val="28"/>
          <w:szCs w:val="28"/>
          <w:rtl/>
        </w:rPr>
        <w:t xml:space="preserve">. </w:t>
      </w:r>
      <w:r w:rsidR="00EA04EF" w:rsidRPr="00984881">
        <w:rPr>
          <w:sz w:val="28"/>
          <w:szCs w:val="28"/>
          <w:rtl/>
        </w:rPr>
        <w:t>ﮐﻪ ﺃﺣﻮﺍﻝ ﺍﻧﺴﺎﻥ ﺩﺳﺖ ﻣﺮﺍﺗﺐ</w:t>
      </w:r>
      <w:r>
        <w:rPr>
          <w:sz w:val="28"/>
          <w:szCs w:val="28"/>
          <w:rtl/>
        </w:rPr>
        <w:t xml:space="preserve"> </w:t>
      </w:r>
      <w:r w:rsidR="00EA04EF" w:rsidRPr="00984881">
        <w:rPr>
          <w:sz w:val="28"/>
          <w:szCs w:val="28"/>
          <w:rtl/>
        </w:rPr>
        <w:t>مدبّرﺍﻟﻬی ﺒﻮﺩﻩ</w:t>
      </w:r>
      <w:r w:rsidR="00BD77AA">
        <w:rPr>
          <w:sz w:val="28"/>
          <w:szCs w:val="28"/>
          <w:rtl/>
        </w:rPr>
        <w:t xml:space="preserve">، </w:t>
      </w:r>
      <w:r w:rsidR="00EA04EF" w:rsidRPr="00984881">
        <w:rPr>
          <w:sz w:val="28"/>
          <w:szCs w:val="28"/>
          <w:rtl/>
        </w:rPr>
        <w:t>ﻭﺃﻓﮑﺎﺭ ﻧﺼﻒ ﻭﻧﺼﻒ ﺩﺭ ﺍﺧﺘﻴﺎﺭ ﺍﻧﺴﺎﻥ ﻭ ﺗﻨﺶ ﺩﺭ ﺣﺮﮐﺎﺗﺶ ﺩﺭ ﺍﺧﺘﻴﺎﺭ ﺍﻭ است</w:t>
      </w:r>
      <w:r w:rsidR="00BD77AA">
        <w:rPr>
          <w:sz w:val="28"/>
          <w:szCs w:val="28"/>
          <w:rtl/>
        </w:rPr>
        <w:t xml:space="preserve">. </w:t>
      </w:r>
      <w:r w:rsidR="00EA04EF" w:rsidRPr="00984881">
        <w:rPr>
          <w:sz w:val="28"/>
          <w:szCs w:val="28"/>
          <w:rtl/>
        </w:rPr>
        <w:t>ﮔﺮﭼﻪ تن ﺑﺎﺯﻳﭽﻪ ﻓﮑﺮ ﺍﻭ ﻣﻴﺒﺎﺷﺪ</w:t>
      </w:r>
      <w:r w:rsidR="00BD77AA">
        <w:rPr>
          <w:sz w:val="28"/>
          <w:szCs w:val="28"/>
          <w:rtl/>
        </w:rPr>
        <w:t xml:space="preserve">، </w:t>
      </w:r>
      <w:r w:rsidR="00EA04EF" w:rsidRPr="00984881">
        <w:rPr>
          <w:sz w:val="28"/>
          <w:szCs w:val="28"/>
          <w:rtl/>
        </w:rPr>
        <w:t>ﻭ ﻫﺮ ﺩﻭ ﺑﺎﺯﻳﭽﻪ ﻧﺎﺧﻮﺩﺁﮔﺎﻩ ﺧﻮﻳﺶ ﺍﺳﺖ</w:t>
      </w:r>
      <w:r w:rsidR="00BD77AA">
        <w:rPr>
          <w:sz w:val="28"/>
          <w:szCs w:val="28"/>
          <w:rtl/>
        </w:rPr>
        <w:t xml:space="preserve">. </w:t>
      </w:r>
      <w:r w:rsidR="00EA04EF" w:rsidRPr="00984881">
        <w:rPr>
          <w:sz w:val="28"/>
          <w:szCs w:val="28"/>
          <w:rtl/>
        </w:rPr>
        <w:t>ﭘس ﺑﺎﻳﺪ</w:t>
      </w:r>
      <w:r>
        <w:rPr>
          <w:sz w:val="28"/>
          <w:szCs w:val="28"/>
          <w:rtl/>
        </w:rPr>
        <w:t xml:space="preserve"> </w:t>
      </w:r>
      <w:r w:rsidR="00EA04EF" w:rsidRPr="00984881">
        <w:rPr>
          <w:sz w:val="28"/>
          <w:szCs w:val="28"/>
          <w:rtl/>
        </w:rPr>
        <w:t>ﺑﺎﺻﻠﺎﺡ ﻭﺷﻔﺎﻯ ﺍﻳﻦ ﻧﺎﺧﻮﺩ ﺁﮔﺎﻩ ﭘﺮﺩﺍﺧﺖ</w:t>
      </w:r>
      <w:r w:rsidR="00BD77AA">
        <w:rPr>
          <w:sz w:val="28"/>
          <w:szCs w:val="28"/>
          <w:rtl/>
        </w:rPr>
        <w:t xml:space="preserve">. </w:t>
      </w:r>
      <w:r w:rsidR="00EA04EF" w:rsidRPr="00984881">
        <w:rPr>
          <w:sz w:val="28"/>
          <w:szCs w:val="28"/>
          <w:rtl/>
        </w:rPr>
        <w:t>ﭘﺮﺳﺶ ﺑﺎﻣّﻴﺪ ﭘﺎﺳﺦ</w:t>
      </w:r>
      <w:r>
        <w:rPr>
          <w:sz w:val="28"/>
          <w:szCs w:val="28"/>
          <w:rtl/>
        </w:rPr>
        <w:t xml:space="preserve"> </w:t>
      </w:r>
      <w:r w:rsidR="00EA04EF" w:rsidRPr="00984881">
        <w:rPr>
          <w:sz w:val="28"/>
          <w:szCs w:val="28"/>
          <w:rtl/>
        </w:rPr>
        <w:t>ﭘﻴﺮ ﺍﺳﺖ</w:t>
      </w:r>
      <w:r w:rsidR="00BD77AA">
        <w:rPr>
          <w:sz w:val="28"/>
          <w:szCs w:val="28"/>
          <w:rtl/>
        </w:rPr>
        <w:t xml:space="preserve">، </w:t>
      </w:r>
      <w:r w:rsidR="00EA04EF" w:rsidRPr="00984881">
        <w:rPr>
          <w:sz w:val="28"/>
          <w:szCs w:val="28"/>
          <w:rtl/>
        </w:rPr>
        <w:t>ﮐﻪ ﺑﺪﻳﺪﺍﺭﺵ ﺑﻴﺎﻳﺪ</w:t>
      </w:r>
      <w:r w:rsidR="00BD77AA">
        <w:rPr>
          <w:sz w:val="28"/>
          <w:szCs w:val="28"/>
          <w:rtl/>
        </w:rPr>
        <w:t xml:space="preserve">، </w:t>
      </w:r>
      <w:r w:rsidR="00EA04EF" w:rsidRPr="00984881">
        <w:rPr>
          <w:sz w:val="28"/>
          <w:szCs w:val="28"/>
          <w:rtl/>
        </w:rPr>
        <w:t>ﻳﺎ ﺍﻭﺭﺍ ﺍﺣﻀﺎﺭ ﻧﻤﺎﻳﺪ</w:t>
      </w:r>
      <w:r w:rsidR="00BD77AA">
        <w:rPr>
          <w:sz w:val="28"/>
          <w:szCs w:val="28"/>
          <w:rtl/>
        </w:rPr>
        <w:t xml:space="preserve">. </w:t>
      </w:r>
      <w:r w:rsidR="00EA04EF" w:rsidRPr="00984881">
        <w:rPr>
          <w:sz w:val="28"/>
          <w:szCs w:val="28"/>
          <w:rtl/>
        </w:rPr>
        <w:t>ﻣﺴﺄﻟﻪ ﺟﺒﺮ ﻭﺍﺧﺘﻴﺎﺭ ﺩﺭ ﻓﻠﺴﻔﻪ ﻫﻨﻮﺯ ﺑﺠﺎﺋﻰ ﻧﺮﺳﻴﺪﻩ ﺍﻧﺴﺎﻥ ﺍﺣﺴﺎس ﺁﺯﺍﺩﻯ ﺧﻮﺩﺭﺍ ﻣﻴﻨﻤﺎﻳﺪ</w:t>
      </w:r>
      <w:r w:rsidR="00BD77AA">
        <w:rPr>
          <w:sz w:val="28"/>
          <w:szCs w:val="28"/>
          <w:rtl/>
        </w:rPr>
        <w:t xml:space="preserve">، </w:t>
      </w:r>
      <w:r w:rsidR="00EA04EF" w:rsidRPr="00984881">
        <w:rPr>
          <w:sz w:val="28"/>
          <w:szCs w:val="28"/>
          <w:rtl/>
        </w:rPr>
        <w:t>ﮐﻪ ﻭﺍﻗﻌﻰ ﺍﺳﺖ ﻭﻟﻰ ﺩﺭ ﻣ</w:t>
      </w:r>
      <w:r w:rsidR="003D6BDB" w:rsidRPr="00984881">
        <w:rPr>
          <w:sz w:val="28"/>
          <w:szCs w:val="28"/>
          <w:rtl/>
        </w:rPr>
        <w:t xml:space="preserve"> حدّ</w:t>
      </w:r>
      <w:r w:rsidR="00EA04EF" w:rsidRPr="00984881">
        <w:rPr>
          <w:sz w:val="28"/>
          <w:szCs w:val="28"/>
          <w:rtl/>
        </w:rPr>
        <w:t>ﻭﺩﻩﺍﻯ ﺁﺯﺍﺩ ﺍﺳﺖ</w:t>
      </w:r>
      <w:r w:rsidR="00BD77AA">
        <w:rPr>
          <w:sz w:val="28"/>
          <w:szCs w:val="28"/>
          <w:rtl/>
        </w:rPr>
        <w:t xml:space="preserve">. </w:t>
      </w:r>
      <w:r w:rsidR="00EA04EF" w:rsidRPr="00984881">
        <w:rPr>
          <w:sz w:val="28"/>
          <w:szCs w:val="28"/>
          <w:rtl/>
        </w:rPr>
        <w:t>ﻣﺎﻧﻨﺪ ﺁﺯﺍﺩﻯ ﺯﻧﺪﺍﻧﻰ ﺑﻨﺪ ﺍﺳﺖ</w:t>
      </w:r>
      <w:r w:rsidR="00BD77AA">
        <w:rPr>
          <w:sz w:val="28"/>
          <w:szCs w:val="28"/>
          <w:rtl/>
        </w:rPr>
        <w:t xml:space="preserve">، </w:t>
      </w:r>
      <w:r w:rsidR="00EA04EF" w:rsidRPr="00984881">
        <w:rPr>
          <w:sz w:val="28"/>
          <w:szCs w:val="28"/>
          <w:rtl/>
        </w:rPr>
        <w:t>ﮐﻪ ﻣﻴﺘﻮﺍﻧﺪ ﺑﺎﻃﺮﺍﻑ ﺩﺍﺧﻠﻰ ﺯﻧﺪﺍﻥ ﺧﻮﺩﻭ ﺑﻤﻴل ﺨﻮﻳﺶ ﺣﺮﮐﺖ ﮐﻨﺪ</w:t>
      </w:r>
      <w:r w:rsidR="00BD77AA">
        <w:rPr>
          <w:sz w:val="28"/>
          <w:szCs w:val="28"/>
          <w:rtl/>
        </w:rPr>
        <w:t xml:space="preserve">. </w:t>
      </w:r>
      <w:r w:rsidR="00EA04EF" w:rsidRPr="00984881">
        <w:rPr>
          <w:sz w:val="28"/>
          <w:szCs w:val="28"/>
          <w:rtl/>
        </w:rPr>
        <w:t>ﻭ ﻳﺎ ﭘﺮﻧﺪﻩﺍﻯ ﺩﺭ ﻗﻔس</w:t>
      </w:r>
      <w:r w:rsidR="00BD77AA">
        <w:rPr>
          <w:sz w:val="28"/>
          <w:szCs w:val="28"/>
          <w:rtl/>
        </w:rPr>
        <w:t xml:space="preserve">، </w:t>
      </w:r>
      <w:r w:rsidR="00EA04EF" w:rsidRPr="00984881">
        <w:rPr>
          <w:sz w:val="28"/>
          <w:szCs w:val="28"/>
          <w:rtl/>
        </w:rPr>
        <w:t>ﮐﻪ ﻣﻴﺘﻮﺍﻧﺪ ﺑﻬﺮ ﻧﻘﻄﻪ ﻗﻔس ﺑﺮﻭﺩ</w:t>
      </w:r>
      <w:r w:rsidR="00BD77AA">
        <w:rPr>
          <w:sz w:val="28"/>
          <w:szCs w:val="28"/>
          <w:rtl/>
        </w:rPr>
        <w:t xml:space="preserve">. </w:t>
      </w:r>
      <w:r w:rsidR="00EA04EF" w:rsidRPr="00984881">
        <w:rPr>
          <w:sz w:val="28"/>
          <w:szCs w:val="28"/>
          <w:rtl/>
        </w:rPr>
        <w:t>ﮐﻪﺩﺭ ﻭﺍﻗﻊ ﺍﻳﻦ ﺁﺯﺍﺩﻯ ﻧﺎﻡ ﻧﺪﺍﺭﺩ</w:t>
      </w:r>
      <w:r w:rsidR="00BD77AA">
        <w:rPr>
          <w:sz w:val="28"/>
          <w:szCs w:val="28"/>
          <w:rtl/>
        </w:rPr>
        <w:t xml:space="preserve">. </w:t>
      </w:r>
      <w:r w:rsidR="00EA04EF" w:rsidRPr="00984881">
        <w:rPr>
          <w:sz w:val="28"/>
          <w:szCs w:val="28"/>
          <w:rtl/>
        </w:rPr>
        <w:t>ﻭﻧﻮﻉ ﺑﺸﺮﻯ ﮐﺮﺍﻣﺎﺕ ﻧﻮﻋﻰ ﺩﺍﺭﺩ</w:t>
      </w:r>
      <w:r w:rsidR="00BD77AA">
        <w:rPr>
          <w:sz w:val="28"/>
          <w:szCs w:val="28"/>
          <w:rtl/>
        </w:rPr>
        <w:t xml:space="preserve">، </w:t>
      </w:r>
      <w:r w:rsidR="00EA04EF" w:rsidRPr="00984881">
        <w:rPr>
          <w:sz w:val="28"/>
          <w:szCs w:val="28"/>
          <w:rtl/>
        </w:rPr>
        <w:t xml:space="preserve">ﮐﻪ ﺩﺭ </w:t>
      </w:r>
      <w:r w:rsidR="009732B0" w:rsidRPr="00984881">
        <w:rPr>
          <w:sz w:val="28"/>
          <w:szCs w:val="28"/>
          <w:rtl/>
        </w:rPr>
        <w:t>حَدّ</w:t>
      </w:r>
      <w:r w:rsidR="00EA04EF" w:rsidRPr="00984881">
        <w:rPr>
          <w:sz w:val="28"/>
          <w:szCs w:val="28"/>
          <w:rtl/>
        </w:rPr>
        <w:t>ﻭﺩ ﺁﻥ ﺍﺣﺴﺎس ﺁﺯﺍﺩﻯ ﺭﺍ</w:t>
      </w:r>
      <w:r>
        <w:rPr>
          <w:sz w:val="28"/>
          <w:szCs w:val="28"/>
          <w:rtl/>
        </w:rPr>
        <w:t xml:space="preserve"> </w:t>
      </w:r>
      <w:r w:rsidR="00EA04EF" w:rsidRPr="00984881">
        <w:rPr>
          <w:sz w:val="28"/>
          <w:szCs w:val="28"/>
          <w:rtl/>
        </w:rPr>
        <w:t>ﺩﺍﺭﺩ</w:t>
      </w:r>
      <w:r w:rsidR="00BD77AA">
        <w:rPr>
          <w:sz w:val="28"/>
          <w:szCs w:val="28"/>
          <w:rtl/>
        </w:rPr>
        <w:t xml:space="preserve">. </w:t>
      </w:r>
      <w:r w:rsidR="00EA04EF" w:rsidRPr="00984881">
        <w:rPr>
          <w:sz w:val="28"/>
          <w:szCs w:val="28"/>
          <w:rtl/>
        </w:rPr>
        <w:t>ﮐﻪ ﻫﺮﭼﻪ ﺣﻴﻮﺍﻧﻰ ﺗﺮ</w:t>
      </w:r>
      <w:r w:rsidR="00BD77AA">
        <w:rPr>
          <w:sz w:val="28"/>
          <w:szCs w:val="28"/>
          <w:rtl/>
        </w:rPr>
        <w:t xml:space="preserve">، </w:t>
      </w:r>
      <w:r w:rsidR="00EA04EF" w:rsidRPr="00984881">
        <w:rPr>
          <w:sz w:val="28"/>
          <w:szCs w:val="28"/>
          <w:rtl/>
        </w:rPr>
        <w:t>ﺑﺎﺯ ﺁﺯﺍﺩﺗﺮ ﺑﻨﻈﺮ ﻣﻴﺮﺳﺪ</w:t>
      </w:r>
      <w:r w:rsidR="00BD77AA">
        <w:rPr>
          <w:sz w:val="28"/>
          <w:szCs w:val="28"/>
          <w:rtl/>
        </w:rPr>
        <w:t xml:space="preserve">. </w:t>
      </w:r>
      <w:r w:rsidR="00EA04EF" w:rsidRPr="00984881">
        <w:rPr>
          <w:sz w:val="28"/>
          <w:szCs w:val="28"/>
          <w:rtl/>
        </w:rPr>
        <w:t>ﻭ ﻫﺮﭼﻪ ﻋﺎﻗﻞ ﺗﺮ</w:t>
      </w:r>
      <w:r w:rsidR="00BD77AA">
        <w:rPr>
          <w:sz w:val="28"/>
          <w:szCs w:val="28"/>
          <w:rtl/>
        </w:rPr>
        <w:t xml:space="preserve">، </w:t>
      </w:r>
      <w:r w:rsidR="00EA04EF" w:rsidRPr="00984881">
        <w:rPr>
          <w:sz w:val="28"/>
          <w:szCs w:val="28"/>
          <w:rtl/>
        </w:rPr>
        <w:t>ﺁﺯﺍﺩﻯ ﺧﻮﺩ</w:t>
      </w:r>
      <w:r>
        <w:rPr>
          <w:sz w:val="28"/>
          <w:szCs w:val="28"/>
          <w:rtl/>
        </w:rPr>
        <w:t xml:space="preserve"> </w:t>
      </w:r>
      <w:r w:rsidR="00EA04EF" w:rsidRPr="00984881">
        <w:rPr>
          <w:sz w:val="28"/>
          <w:szCs w:val="28"/>
          <w:rtl/>
        </w:rPr>
        <w:t>ﺭﺍ ﺁﺯﺍﺩﺍﻧﻪ ﻣ</w:t>
      </w:r>
      <w:r w:rsidR="003D6BDB" w:rsidRPr="00984881">
        <w:rPr>
          <w:sz w:val="28"/>
          <w:szCs w:val="28"/>
          <w:rtl/>
        </w:rPr>
        <w:t xml:space="preserve"> حدّ</w:t>
      </w:r>
      <w:r w:rsidR="00EA04EF" w:rsidRPr="00984881">
        <w:rPr>
          <w:sz w:val="28"/>
          <w:szCs w:val="28"/>
          <w:rtl/>
        </w:rPr>
        <w:t>ﻭﺩﺗﺮ ﻣﻴﻨﻤﺎﻳﺪ</w:t>
      </w:r>
      <w:r w:rsidR="00BD77AA">
        <w:rPr>
          <w:sz w:val="28"/>
          <w:szCs w:val="28"/>
          <w:rtl/>
        </w:rPr>
        <w:t xml:space="preserve">. </w:t>
      </w:r>
      <w:r w:rsidR="00EA04EF" w:rsidRPr="00984881">
        <w:rPr>
          <w:sz w:val="28"/>
          <w:szCs w:val="28"/>
          <w:rtl/>
        </w:rPr>
        <w:t>ﺗﺎ ﺑﻬﺪﻓﻰ ﮐﻪ ﺩﺭ ﻧﻈﺮ ﺩﺍﺭﺩ</w:t>
      </w:r>
      <w:r>
        <w:rPr>
          <w:sz w:val="28"/>
          <w:szCs w:val="28"/>
          <w:rtl/>
        </w:rPr>
        <w:t xml:space="preserve"> </w:t>
      </w:r>
      <w:r w:rsidR="00EA04EF" w:rsidRPr="00984881">
        <w:rPr>
          <w:sz w:val="28"/>
          <w:szCs w:val="28"/>
          <w:rtl/>
        </w:rPr>
        <w:t>ﺑﺮﺳﺪ</w:t>
      </w:r>
      <w:r w:rsidR="00BD77AA">
        <w:rPr>
          <w:sz w:val="28"/>
          <w:szCs w:val="28"/>
          <w:rtl/>
        </w:rPr>
        <w:t xml:space="preserve">. </w:t>
      </w:r>
      <w:r w:rsidR="00EA04EF" w:rsidRPr="00984881">
        <w:rPr>
          <w:sz w:val="28"/>
          <w:szCs w:val="28"/>
          <w:rtl/>
        </w:rPr>
        <w:t>ﻭﻟﻰ ﺟﺒﺮ ﺧﻮﺍﺳﺘﻪ</w:t>
      </w:r>
      <w:r>
        <w:rPr>
          <w:sz w:val="28"/>
          <w:szCs w:val="28"/>
          <w:rtl/>
        </w:rPr>
        <w:t xml:space="preserve"> </w:t>
      </w:r>
      <w:r w:rsidR="00EA04EF" w:rsidRPr="00984881">
        <w:rPr>
          <w:sz w:val="28"/>
          <w:szCs w:val="28"/>
          <w:rtl/>
        </w:rPr>
        <w:t xml:space="preserve">ﺧﺪﺍﻭﻧﺪ ﻭﻃﺒﻴﻌﺖ ﻣﻴﺒﺎﺷﺪ ﮐﻪ ﺍﺯ ﺃﺯﻝ ﺑﺎ </w:t>
      </w:r>
      <w:r w:rsidR="009915B2" w:rsidRPr="00984881">
        <w:rPr>
          <w:sz w:val="28"/>
          <w:szCs w:val="28"/>
          <w:rtl/>
        </w:rPr>
        <w:t>فر</w:t>
      </w:r>
      <w:r w:rsidR="00EA04EF" w:rsidRPr="00984881">
        <w:rPr>
          <w:sz w:val="28"/>
          <w:szCs w:val="28"/>
          <w:rtl/>
        </w:rPr>
        <w:t>ﻣﺎﻥ ﻟﺎﺯﻡ ﺍﻟﺎﺟﺮﺍﻯ ﮐﻦ ﻓﻴﮑﻮﻥ ﺷﺮﻭﻉ</w:t>
      </w:r>
      <w:r>
        <w:rPr>
          <w:sz w:val="28"/>
          <w:szCs w:val="28"/>
          <w:rtl/>
        </w:rPr>
        <w:t xml:space="preserve"> </w:t>
      </w:r>
      <w:r w:rsidR="00EA04EF" w:rsidRPr="00984881">
        <w:rPr>
          <w:sz w:val="28"/>
          <w:szCs w:val="28"/>
          <w:rtl/>
        </w:rPr>
        <w:t>ﺷﺪﻩ</w:t>
      </w:r>
      <w:r w:rsidR="00BD77AA">
        <w:rPr>
          <w:sz w:val="28"/>
          <w:szCs w:val="28"/>
          <w:rtl/>
        </w:rPr>
        <w:t xml:space="preserve">، </w:t>
      </w:r>
      <w:r w:rsidR="00EA04EF" w:rsidRPr="00984881">
        <w:rPr>
          <w:sz w:val="28"/>
          <w:szCs w:val="28"/>
          <w:rtl/>
        </w:rPr>
        <w:t xml:space="preserve">ﮐﻪ </w:t>
      </w:r>
      <w:r w:rsidR="009915B2" w:rsidRPr="00984881">
        <w:rPr>
          <w:sz w:val="28"/>
          <w:szCs w:val="28"/>
          <w:rtl/>
        </w:rPr>
        <w:t>فر</w:t>
      </w:r>
      <w:r w:rsidR="00EA04EF" w:rsidRPr="00984881">
        <w:rPr>
          <w:sz w:val="28"/>
          <w:szCs w:val="28"/>
          <w:rtl/>
        </w:rPr>
        <w:t>ﻣﻮﺩ ﺑﺸﻮ</w:t>
      </w:r>
      <w:r w:rsidR="00BD77AA">
        <w:rPr>
          <w:sz w:val="28"/>
          <w:szCs w:val="28"/>
          <w:rtl/>
        </w:rPr>
        <w:t xml:space="preserve">، </w:t>
      </w:r>
      <w:r w:rsidR="00EA04EF" w:rsidRPr="00984881">
        <w:rPr>
          <w:sz w:val="28"/>
          <w:szCs w:val="28"/>
          <w:rtl/>
        </w:rPr>
        <w:t>ﻭ ﺁﻥ ﻧﻴﺰ ﺑﺘﺪﺭﻳﺞ</w:t>
      </w:r>
      <w:r>
        <w:rPr>
          <w:sz w:val="28"/>
          <w:szCs w:val="28"/>
          <w:rtl/>
        </w:rPr>
        <w:t xml:space="preserve"> </w:t>
      </w:r>
      <w:r w:rsidR="00EA04EF" w:rsidRPr="00984881">
        <w:rPr>
          <w:sz w:val="28"/>
          <w:szCs w:val="28"/>
          <w:rtl/>
        </w:rPr>
        <w:t>ﺧﻮﺍﻫﺪ ﺷﺪ</w:t>
      </w:r>
      <w:r w:rsidR="00BD77AA">
        <w:rPr>
          <w:sz w:val="28"/>
          <w:szCs w:val="28"/>
          <w:rtl/>
        </w:rPr>
        <w:t xml:space="preserve">. </w:t>
      </w:r>
      <w:r w:rsidR="00EA04EF" w:rsidRPr="00984881">
        <w:rPr>
          <w:sz w:val="28"/>
          <w:szCs w:val="28"/>
          <w:rtl/>
        </w:rPr>
        <w:t>ﻭﺷﺪﻧﻰ ﮐﻪ ﺧﺪﺍﻭﻧﺪ ﺑﭙﺬﻳﺮﺩ</w:t>
      </w:r>
      <w:r w:rsidR="00BD77AA">
        <w:rPr>
          <w:sz w:val="28"/>
          <w:szCs w:val="28"/>
          <w:rtl/>
        </w:rPr>
        <w:t xml:space="preserve">. </w:t>
      </w:r>
      <w:r w:rsidR="00EA04EF" w:rsidRPr="00984881">
        <w:rPr>
          <w:sz w:val="28"/>
          <w:szCs w:val="28"/>
          <w:rtl/>
        </w:rPr>
        <w:t>ﻭﺧﺪﺍﻭﻧﺪ</w:t>
      </w:r>
      <w:r>
        <w:rPr>
          <w:sz w:val="28"/>
          <w:szCs w:val="28"/>
          <w:rtl/>
        </w:rPr>
        <w:t xml:space="preserve"> </w:t>
      </w:r>
      <w:r w:rsidR="00EA04EF" w:rsidRPr="00984881">
        <w:rPr>
          <w:sz w:val="28"/>
          <w:szCs w:val="28"/>
          <w:rtl/>
        </w:rPr>
        <w:t>ﻓﻌﻠﺎ</w:t>
      </w:r>
      <w:r w:rsidR="00B6269A" w:rsidRPr="00984881">
        <w:rPr>
          <w:rFonts w:hint="cs"/>
          <w:sz w:val="28"/>
          <w:szCs w:val="28"/>
          <w:rtl/>
        </w:rPr>
        <w:t xml:space="preserve"> </w:t>
      </w:r>
      <w:r w:rsidR="00EA04EF" w:rsidRPr="00984881">
        <w:rPr>
          <w:sz w:val="28"/>
          <w:szCs w:val="28"/>
          <w:rtl/>
        </w:rPr>
        <w:t>ﺩﺭ ﻧﻮﻉ ﺑﺸﺮﻯ</w:t>
      </w:r>
      <w:r w:rsidR="00BD77AA">
        <w:rPr>
          <w:sz w:val="28"/>
          <w:szCs w:val="28"/>
          <w:rtl/>
        </w:rPr>
        <w:t xml:space="preserve">، </w:t>
      </w:r>
      <w:r w:rsidR="00EA04EF" w:rsidRPr="00984881">
        <w:rPr>
          <w:sz w:val="28"/>
          <w:szCs w:val="28"/>
          <w:rtl/>
        </w:rPr>
        <w:t>ﺗﮑﺎﻣﻞ ﺭﻭﺣﻰ ﻭﺗﺮﻙ</w:t>
      </w:r>
      <w:r>
        <w:rPr>
          <w:sz w:val="28"/>
          <w:szCs w:val="28"/>
          <w:rtl/>
        </w:rPr>
        <w:t xml:space="preserve"> </w:t>
      </w:r>
      <w:r w:rsidR="00EA04EF" w:rsidRPr="00984881">
        <w:rPr>
          <w:sz w:val="28"/>
          <w:szCs w:val="28"/>
          <w:rtl/>
        </w:rPr>
        <w:t>ﺻﻔﺎﺕ ﭘﻴﺸﻴﻦ ﻭﻓﻌﻠﻰ ﺭﺍ ﻣﻴﺨﻮﺍﻫﺪ</w:t>
      </w:r>
      <w:r w:rsidR="00BD77AA">
        <w:rPr>
          <w:sz w:val="28"/>
          <w:szCs w:val="28"/>
          <w:rtl/>
        </w:rPr>
        <w:t xml:space="preserve">، </w:t>
      </w:r>
      <w:r w:rsidR="00EA04EF" w:rsidRPr="00984881">
        <w:rPr>
          <w:sz w:val="28"/>
          <w:szCs w:val="28"/>
          <w:rtl/>
        </w:rPr>
        <w:t>ﺗﺎ ﮐﺴﺐ</w:t>
      </w:r>
      <w:r>
        <w:rPr>
          <w:sz w:val="28"/>
          <w:szCs w:val="28"/>
          <w:rtl/>
        </w:rPr>
        <w:t xml:space="preserve"> </w:t>
      </w:r>
      <w:r w:rsidR="00EA04EF" w:rsidRPr="00984881">
        <w:rPr>
          <w:sz w:val="28"/>
          <w:szCs w:val="28"/>
          <w:rtl/>
        </w:rPr>
        <w:t xml:space="preserve">ﺻﻔﺎﺕ ﻭﮐﺮﺍﻣﺎﺕ </w:t>
      </w:r>
      <w:r w:rsidR="008E00C3" w:rsidRPr="00984881">
        <w:rPr>
          <w:sz w:val="28"/>
          <w:szCs w:val="28"/>
          <w:rtl/>
        </w:rPr>
        <w:t>بالقوّه</w:t>
      </w:r>
      <w:r>
        <w:rPr>
          <w:sz w:val="28"/>
          <w:szCs w:val="28"/>
          <w:rtl/>
        </w:rPr>
        <w:t xml:space="preserve"> </w:t>
      </w:r>
      <w:r w:rsidR="00EA04EF" w:rsidRPr="00984881">
        <w:rPr>
          <w:sz w:val="28"/>
          <w:szCs w:val="28"/>
          <w:rtl/>
        </w:rPr>
        <w:t>ﻣﻨﺎﺳﺐ</w:t>
      </w:r>
      <w:r>
        <w:rPr>
          <w:sz w:val="28"/>
          <w:szCs w:val="28"/>
          <w:rtl/>
        </w:rPr>
        <w:t xml:space="preserve"> </w:t>
      </w:r>
      <w:r w:rsidR="00EA04EF" w:rsidRPr="00984881">
        <w:rPr>
          <w:sz w:val="28"/>
          <w:szCs w:val="28"/>
          <w:rtl/>
        </w:rPr>
        <w:t xml:space="preserve">ﻧﻮﻉ ﻓﻮﻕ ﺑﺸﺮﻯ ﺭﺍ </w:t>
      </w:r>
      <w:r w:rsidR="009915B2" w:rsidRPr="00984881">
        <w:rPr>
          <w:sz w:val="28"/>
          <w:szCs w:val="28"/>
          <w:rtl/>
        </w:rPr>
        <w:t>فر</w:t>
      </w:r>
      <w:r w:rsidR="00EA04EF" w:rsidRPr="00984881">
        <w:rPr>
          <w:sz w:val="28"/>
          <w:szCs w:val="28"/>
          <w:rtl/>
        </w:rPr>
        <w:t>ﺍﻫﻢ ﻧﻤﺎﻳﺪ</w:t>
      </w:r>
      <w:r w:rsidR="00BD77AA">
        <w:rPr>
          <w:sz w:val="28"/>
          <w:szCs w:val="28"/>
          <w:rtl/>
        </w:rPr>
        <w:t xml:space="preserve">. </w:t>
      </w:r>
      <w:r w:rsidR="00EA04EF" w:rsidRPr="00984881">
        <w:rPr>
          <w:sz w:val="28"/>
          <w:szCs w:val="28"/>
          <w:rtl/>
        </w:rPr>
        <w:t>ﻭﺍﻳﻦ ﺟﺒﺮ ﺍﻟﻬﻰ ﺍﺳﺖ</w:t>
      </w:r>
      <w:r w:rsidR="00BD77AA">
        <w:rPr>
          <w:sz w:val="28"/>
          <w:szCs w:val="28"/>
          <w:rtl/>
        </w:rPr>
        <w:t xml:space="preserve">. </w:t>
      </w:r>
      <w:r w:rsidR="00EA04EF" w:rsidRPr="00984881">
        <w:rPr>
          <w:sz w:val="28"/>
          <w:szCs w:val="28"/>
          <w:rtl/>
        </w:rPr>
        <w:t>ﻭ ﺍﺻﻮﻟﺎ ﺩﺭ ﺟﺒﺮ ﻭ ﺍﮐﺮﺍﻩ</w:t>
      </w:r>
      <w:r w:rsidR="00BD77AA">
        <w:rPr>
          <w:sz w:val="28"/>
          <w:szCs w:val="28"/>
          <w:rtl/>
        </w:rPr>
        <w:t xml:space="preserve">، </w:t>
      </w:r>
      <w:r w:rsidR="00EA04EF" w:rsidRPr="00984881">
        <w:rPr>
          <w:sz w:val="28"/>
          <w:szCs w:val="28"/>
          <w:rtl/>
        </w:rPr>
        <w:t>ﺁﻣﻮﺯﺵ</w:t>
      </w:r>
      <w:r>
        <w:rPr>
          <w:sz w:val="28"/>
          <w:szCs w:val="28"/>
          <w:rtl/>
        </w:rPr>
        <w:t xml:space="preserve"> </w:t>
      </w:r>
      <w:r w:rsidR="00EA04EF" w:rsidRPr="00984881">
        <w:rPr>
          <w:sz w:val="28"/>
          <w:szCs w:val="28"/>
          <w:rtl/>
        </w:rPr>
        <w:t>ﻭﺗﮑﺎﻣﻞ ﻣﻴﺴّﺮ ﻧﻴﺴﺖ</w:t>
      </w:r>
      <w:r w:rsidR="00BD77AA">
        <w:rPr>
          <w:sz w:val="28"/>
          <w:szCs w:val="28"/>
          <w:rtl/>
        </w:rPr>
        <w:t xml:space="preserve">. </w:t>
      </w:r>
      <w:r w:rsidR="00EA04EF" w:rsidRPr="00984881">
        <w:rPr>
          <w:sz w:val="28"/>
          <w:szCs w:val="28"/>
          <w:rtl/>
        </w:rPr>
        <w:t>ﻣﮕﺮ ﺑﻌﺸﻖ ﻭﻃﻠﺐ</w:t>
      </w:r>
      <w:r w:rsidR="00BD77AA">
        <w:rPr>
          <w:sz w:val="28"/>
          <w:szCs w:val="28"/>
          <w:rtl/>
        </w:rPr>
        <w:t xml:space="preserve">. </w:t>
      </w:r>
      <w:r w:rsidR="00EA04EF" w:rsidRPr="00984881">
        <w:rPr>
          <w:sz w:val="28"/>
          <w:szCs w:val="28"/>
          <w:rtl/>
        </w:rPr>
        <w:t>ﻟﺬﺍ</w:t>
      </w:r>
      <w:r>
        <w:rPr>
          <w:sz w:val="28"/>
          <w:szCs w:val="28"/>
          <w:rtl/>
        </w:rPr>
        <w:t xml:space="preserve"> </w:t>
      </w:r>
      <w:r w:rsidR="00EA04EF" w:rsidRPr="00984881">
        <w:rPr>
          <w:sz w:val="28"/>
          <w:szCs w:val="28"/>
          <w:rtl/>
        </w:rPr>
        <w:t>ﺍﻧﺴﺎﻥ ﺁﺯﺍﺩ ﮔﺬﺍﺭﺩﻩ ﺷﺪﻩ</w:t>
      </w:r>
      <w:r w:rsidR="00BD77AA">
        <w:rPr>
          <w:sz w:val="28"/>
          <w:szCs w:val="28"/>
          <w:rtl/>
        </w:rPr>
        <w:t xml:space="preserve">، </w:t>
      </w:r>
      <w:r w:rsidR="00EA04EF" w:rsidRPr="00984881">
        <w:rPr>
          <w:sz w:val="28"/>
          <w:szCs w:val="28"/>
          <w:rtl/>
        </w:rPr>
        <w:t>ﻭ ﺑﺎ ﻋﻘﻞ ﻣﺎﺩﻯ ﮐﺎﻓﻰ</w:t>
      </w:r>
      <w:r w:rsidR="00BD77AA">
        <w:rPr>
          <w:sz w:val="28"/>
          <w:szCs w:val="28"/>
          <w:rtl/>
        </w:rPr>
        <w:t xml:space="preserve">، </w:t>
      </w:r>
      <w:r w:rsidR="00EA04EF" w:rsidRPr="00984881">
        <w:rPr>
          <w:sz w:val="28"/>
          <w:szCs w:val="28"/>
          <w:rtl/>
        </w:rPr>
        <w:t>ﮐﻪ ﺑﺨﻮﺍﻫﺪ ﻳﺎ ﻧﺨﻮﺍﻫﺪ</w:t>
      </w:r>
      <w:r>
        <w:rPr>
          <w:sz w:val="28"/>
          <w:szCs w:val="28"/>
          <w:rtl/>
        </w:rPr>
        <w:t xml:space="preserve"> </w:t>
      </w:r>
      <w:r w:rsidR="00EA04EF" w:rsidRPr="00984881">
        <w:rPr>
          <w:sz w:val="28"/>
          <w:szCs w:val="28"/>
          <w:rtl/>
        </w:rPr>
        <w:t>ﺗﮑﺎﻣﻞ ﻧﻤﺎﻳﺪ</w:t>
      </w:r>
      <w:r>
        <w:rPr>
          <w:sz w:val="28"/>
          <w:szCs w:val="28"/>
          <w:rtl/>
        </w:rPr>
        <w:t xml:space="preserve"> </w:t>
      </w:r>
      <w:r w:rsidR="00EA04EF" w:rsidRPr="00984881">
        <w:rPr>
          <w:sz w:val="28"/>
          <w:szCs w:val="28"/>
          <w:rtl/>
        </w:rPr>
        <w:t>ﻭﻣﻴﺘﻮﺍﻧﺪ ﺗﻤﺎﻡ ﮐﺮﺍﻣﺎﺕ</w:t>
      </w:r>
      <w:r>
        <w:rPr>
          <w:sz w:val="28"/>
          <w:szCs w:val="28"/>
          <w:rtl/>
        </w:rPr>
        <w:t xml:space="preserve"> </w:t>
      </w:r>
      <w:r w:rsidR="00EA04EF" w:rsidRPr="00984881">
        <w:rPr>
          <w:sz w:val="28"/>
          <w:szCs w:val="28"/>
          <w:rtl/>
        </w:rPr>
        <w:t>ﺑﺎﻟﻔﻌﻞ</w:t>
      </w:r>
      <w:r>
        <w:rPr>
          <w:sz w:val="28"/>
          <w:szCs w:val="28"/>
          <w:rtl/>
        </w:rPr>
        <w:t xml:space="preserve"> </w:t>
      </w:r>
      <w:r w:rsidR="00EA04EF" w:rsidRPr="00984881">
        <w:rPr>
          <w:sz w:val="28"/>
          <w:szCs w:val="28"/>
          <w:rtl/>
        </w:rPr>
        <w:t>ﺑﺸﺮﻯ ﺧﻮﺩﺭﺍ</w:t>
      </w:r>
      <w:r w:rsidR="00BD77AA">
        <w:rPr>
          <w:sz w:val="28"/>
          <w:szCs w:val="28"/>
          <w:rtl/>
        </w:rPr>
        <w:t xml:space="preserve">، </w:t>
      </w:r>
      <w:r w:rsidR="00EA04EF" w:rsidRPr="00984881">
        <w:rPr>
          <w:sz w:val="28"/>
          <w:szCs w:val="28"/>
          <w:rtl/>
        </w:rPr>
        <w:t>ﺳﻮﺧﺖ ﻟﺬﺕ ﺟﺴﻤﻰ ﻭ ﺟﻨﺴﻰ ﻭ ﺑﺸﺮﻯ</w:t>
      </w:r>
      <w:r>
        <w:rPr>
          <w:sz w:val="28"/>
          <w:szCs w:val="28"/>
          <w:rtl/>
        </w:rPr>
        <w:t xml:space="preserve"> </w:t>
      </w:r>
      <w:r w:rsidR="00EA04EF" w:rsidRPr="00984881">
        <w:rPr>
          <w:sz w:val="28"/>
          <w:szCs w:val="28"/>
          <w:rtl/>
        </w:rPr>
        <w:t>ﻧﻤﺎﻳﺪ</w:t>
      </w:r>
      <w:r w:rsidR="00BD77AA">
        <w:rPr>
          <w:sz w:val="28"/>
          <w:szCs w:val="28"/>
          <w:rtl/>
        </w:rPr>
        <w:t xml:space="preserve">، </w:t>
      </w:r>
      <w:r w:rsidR="00EA04EF" w:rsidRPr="00984881">
        <w:rPr>
          <w:sz w:val="28"/>
          <w:szCs w:val="28"/>
          <w:rtl/>
        </w:rPr>
        <w:t>ﻭﺧﻮﺩﺭﺍ ﺗﻀﻌﻴﻒ ﺩﺭ ﻣﻘﺎﻡ</w:t>
      </w:r>
      <w:r>
        <w:rPr>
          <w:sz w:val="28"/>
          <w:szCs w:val="28"/>
          <w:rtl/>
        </w:rPr>
        <w:t xml:space="preserve"> </w:t>
      </w:r>
      <w:r w:rsidR="00EA04EF" w:rsidRPr="00984881">
        <w:rPr>
          <w:sz w:val="28"/>
          <w:szCs w:val="28"/>
          <w:rtl/>
        </w:rPr>
        <w:t>ﺭﻭﺣﻰ</w:t>
      </w:r>
      <w:r>
        <w:rPr>
          <w:sz w:val="28"/>
          <w:szCs w:val="28"/>
          <w:rtl/>
        </w:rPr>
        <w:t xml:space="preserve"> </w:t>
      </w:r>
      <w:r w:rsidR="00EA04EF" w:rsidRPr="00984881">
        <w:rPr>
          <w:sz w:val="28"/>
          <w:szCs w:val="28"/>
          <w:rtl/>
        </w:rPr>
        <w:t>ﮐﻨﺪ</w:t>
      </w:r>
      <w:r w:rsidR="00BD77AA">
        <w:rPr>
          <w:sz w:val="28"/>
          <w:szCs w:val="28"/>
          <w:rtl/>
        </w:rPr>
        <w:t xml:space="preserve">. </w:t>
      </w:r>
      <w:r w:rsidR="00EA04EF" w:rsidRPr="00984881">
        <w:rPr>
          <w:sz w:val="28"/>
          <w:szCs w:val="28"/>
          <w:rtl/>
        </w:rPr>
        <w:t>ﮐﻪ ﭘس ﺍﺯ ﻣﺮﮒ ﺩﺭ ﺟﻬﻨﻢ ﻭﺟﻬﺎﻧﻮﻡ ﺟﻬﺎﻥ</w:t>
      </w:r>
      <w:r w:rsidR="00BD77AA">
        <w:rPr>
          <w:sz w:val="28"/>
          <w:szCs w:val="28"/>
          <w:rtl/>
        </w:rPr>
        <w:t xml:space="preserve">، </w:t>
      </w:r>
      <w:r w:rsidR="00EA04EF" w:rsidRPr="00984881">
        <w:rPr>
          <w:sz w:val="28"/>
          <w:szCs w:val="28"/>
          <w:rtl/>
        </w:rPr>
        <w:t>ﺩﺭ ﻧﺴﺦ ﻭﻣﺴﺨﻬﺎﻯ ﻣﺠﺪﺩﻯ ﺩﺭﺁﻳﺪ</w:t>
      </w:r>
      <w:r w:rsidR="00BD77AA">
        <w:rPr>
          <w:sz w:val="28"/>
          <w:szCs w:val="28"/>
          <w:rtl/>
        </w:rPr>
        <w:t xml:space="preserve">، </w:t>
      </w:r>
      <w:r w:rsidR="00EA04EF" w:rsidRPr="00984881">
        <w:rPr>
          <w:sz w:val="28"/>
          <w:szCs w:val="28"/>
          <w:rtl/>
        </w:rPr>
        <w:t>ﺗﺎ ﺩﻭﺑﺎﺭﻩ ﺑﻨﻮﻉ ﺑﺸﺮﻯ</w:t>
      </w:r>
      <w:r w:rsidR="00BD77AA">
        <w:rPr>
          <w:sz w:val="28"/>
          <w:szCs w:val="28"/>
          <w:rtl/>
        </w:rPr>
        <w:t xml:space="preserve">، </w:t>
      </w:r>
      <w:r w:rsidR="00EA04EF" w:rsidRPr="00984881">
        <w:rPr>
          <w:sz w:val="28"/>
          <w:szCs w:val="28"/>
          <w:rtl/>
        </w:rPr>
        <w:t>ﻭﻫﻤﻴﻦ</w:t>
      </w:r>
      <w:r>
        <w:rPr>
          <w:sz w:val="28"/>
          <w:szCs w:val="28"/>
          <w:rtl/>
        </w:rPr>
        <w:t xml:space="preserve"> </w:t>
      </w:r>
      <w:r w:rsidR="00EA04EF" w:rsidRPr="00984881">
        <w:rPr>
          <w:sz w:val="28"/>
          <w:szCs w:val="28"/>
          <w:rtl/>
        </w:rPr>
        <w:t>ﻭﻇﻴﻔﻪ ﺍﻟﻬﻰ ﺑﺮﺳﺪ</w:t>
      </w:r>
      <w:r w:rsidR="00BD77AA">
        <w:rPr>
          <w:sz w:val="28"/>
          <w:szCs w:val="28"/>
          <w:rtl/>
        </w:rPr>
        <w:t xml:space="preserve">. </w:t>
      </w:r>
      <w:r w:rsidR="00EA04EF" w:rsidRPr="00984881">
        <w:rPr>
          <w:sz w:val="28"/>
          <w:szCs w:val="28"/>
          <w:rtl/>
        </w:rPr>
        <w:t>ﻭ ﻟﺬﺍ ﺑﻘﻮﻝ ﺍﻣﺎﻡ</w:t>
      </w:r>
      <w:r>
        <w:rPr>
          <w:sz w:val="28"/>
          <w:szCs w:val="28"/>
          <w:rtl/>
        </w:rPr>
        <w:t xml:space="preserve"> </w:t>
      </w:r>
      <w:r w:rsidR="00EA04EF" w:rsidRPr="00984881">
        <w:rPr>
          <w:sz w:val="28"/>
          <w:szCs w:val="28"/>
          <w:rtl/>
        </w:rPr>
        <w:t>ﺻﺎﺩﻕ</w:t>
      </w:r>
      <w:r w:rsidR="00BD77AA">
        <w:rPr>
          <w:sz w:val="28"/>
          <w:szCs w:val="28"/>
          <w:rtl/>
        </w:rPr>
        <w:t xml:space="preserve">، </w:t>
      </w:r>
      <w:r w:rsidR="00EA04EF" w:rsidRPr="00984881">
        <w:rPr>
          <w:sz w:val="28"/>
          <w:szCs w:val="28"/>
          <w:rtl/>
        </w:rPr>
        <w:t>ﮐﻪ ﻧﻪ ﺟﺒﺮ ﺍﺳﺖ ﻭﻧﻪ ﺍﺧﺘﻴﺎﺭ ﻭ ﺗﻔﻮﻳﺾ</w:t>
      </w:r>
      <w:r w:rsidR="00BD77AA">
        <w:rPr>
          <w:sz w:val="28"/>
          <w:szCs w:val="28"/>
          <w:rtl/>
        </w:rPr>
        <w:t xml:space="preserve">. </w:t>
      </w:r>
      <w:r w:rsidR="00EA04EF" w:rsidRPr="00984881">
        <w:rPr>
          <w:sz w:val="28"/>
          <w:szCs w:val="28"/>
          <w:rtl/>
        </w:rPr>
        <w:t>ﺑﻠﮑﻪ( ﺃﻣﺮﻯ ﺑﻴﻦ ﺃﻣﺮﻳﻦ) ﺍﺳﺖ</w:t>
      </w:r>
      <w:r w:rsidR="00BD77AA">
        <w:rPr>
          <w:sz w:val="28"/>
          <w:szCs w:val="28"/>
          <w:rtl/>
        </w:rPr>
        <w:t xml:space="preserve">. </w:t>
      </w:r>
      <w:r w:rsidR="00EA04EF" w:rsidRPr="00984881">
        <w:rPr>
          <w:sz w:val="28"/>
          <w:szCs w:val="28"/>
          <w:rtl/>
        </w:rPr>
        <w:t>ﭼﻴﺰﻯ ﺑﻴﻦ ﺍﻳﻦ ﺩﻭ</w:t>
      </w:r>
      <w:r w:rsidR="00BD77AA">
        <w:rPr>
          <w:sz w:val="28"/>
          <w:szCs w:val="28"/>
          <w:rtl/>
        </w:rPr>
        <w:t xml:space="preserve">. </w:t>
      </w:r>
      <w:r w:rsidR="00EA04EF" w:rsidRPr="00984881">
        <w:rPr>
          <w:sz w:val="28"/>
          <w:szCs w:val="28"/>
          <w:rtl/>
        </w:rPr>
        <w:t>ﻳﻌﻨﻰ ﻫﻢ ﺟﺒﺮ ﺍﻟﻬﻰ ﺃﺯﻟﻰ ﻭ ﺃﺑﺪﻯ ﺑﻮﺩﻩ</w:t>
      </w:r>
      <w:r>
        <w:rPr>
          <w:sz w:val="28"/>
          <w:szCs w:val="28"/>
          <w:rtl/>
        </w:rPr>
        <w:t xml:space="preserve"> </w:t>
      </w:r>
      <w:r w:rsidR="00EA04EF" w:rsidRPr="00984881">
        <w:rPr>
          <w:sz w:val="28"/>
          <w:szCs w:val="28"/>
          <w:rtl/>
        </w:rPr>
        <w:t>ﻭﻫﺴﺖ</w:t>
      </w:r>
      <w:r w:rsidR="00BD77AA">
        <w:rPr>
          <w:sz w:val="28"/>
          <w:szCs w:val="28"/>
          <w:rtl/>
        </w:rPr>
        <w:t xml:space="preserve">، </w:t>
      </w:r>
      <w:r w:rsidR="00EA04EF" w:rsidRPr="00984881">
        <w:rPr>
          <w:sz w:val="28"/>
          <w:szCs w:val="28"/>
          <w:rtl/>
        </w:rPr>
        <w:t>ﻭ ﻫﻢ ﺍﺧﺘﻴﺎﺭ ﺁﺯﺍﺩ</w:t>
      </w:r>
      <w:r>
        <w:rPr>
          <w:sz w:val="28"/>
          <w:szCs w:val="28"/>
          <w:rtl/>
        </w:rPr>
        <w:t xml:space="preserve"> </w:t>
      </w:r>
      <w:r w:rsidR="00EA04EF" w:rsidRPr="00984881">
        <w:rPr>
          <w:sz w:val="28"/>
          <w:szCs w:val="28"/>
          <w:rtl/>
        </w:rPr>
        <w:t>ﻓﻌﻠﻰ ﺍﻧﺴﺎﻥ</w:t>
      </w:r>
      <w:r w:rsidR="00BD77AA">
        <w:rPr>
          <w:sz w:val="28"/>
          <w:szCs w:val="28"/>
          <w:rtl/>
        </w:rPr>
        <w:t xml:space="preserve">. </w:t>
      </w:r>
      <w:r w:rsidR="00EA04EF" w:rsidRPr="00984881">
        <w:rPr>
          <w:sz w:val="28"/>
          <w:szCs w:val="28"/>
          <w:rtl/>
        </w:rPr>
        <w:t>ﻭ ﺑﺘﻌﺒﻴﺮ ﺩﻳﮕﺮﻯ</w:t>
      </w:r>
      <w:r w:rsidR="00BD77AA">
        <w:rPr>
          <w:sz w:val="28"/>
          <w:szCs w:val="28"/>
          <w:rtl/>
        </w:rPr>
        <w:t xml:space="preserve">، </w:t>
      </w:r>
      <w:r w:rsidR="00EA04EF" w:rsidRPr="00984881">
        <w:rPr>
          <w:sz w:val="28"/>
          <w:szCs w:val="28"/>
          <w:rtl/>
        </w:rPr>
        <w:t>ﻫﻢ ﺟﺒﺮﻯ ﻧﻴﺴﺖ ﮐﻪ ﺳﻠﻮﻙ ﺍﻟﻬﻰ ﮐﺎﻣﻠﺎ ﺍﺧﺘﻴﺎﺭﻯ ﻭ ﻋﺎﺷﻘﺎﻧﻪ ﺑﺎﻳﺪ</w:t>
      </w:r>
      <w:r>
        <w:rPr>
          <w:sz w:val="28"/>
          <w:szCs w:val="28"/>
          <w:rtl/>
        </w:rPr>
        <w:t xml:space="preserve"> </w:t>
      </w:r>
      <w:r w:rsidR="00EA04EF" w:rsidRPr="00984881">
        <w:rPr>
          <w:sz w:val="28"/>
          <w:szCs w:val="28"/>
          <w:rtl/>
        </w:rPr>
        <w:t>ﺑﺎﺷﺪ</w:t>
      </w:r>
      <w:r w:rsidR="00BD77AA">
        <w:rPr>
          <w:sz w:val="28"/>
          <w:szCs w:val="28"/>
          <w:rtl/>
        </w:rPr>
        <w:t xml:space="preserve">، </w:t>
      </w:r>
      <w:r w:rsidR="00EA04EF" w:rsidRPr="00984881">
        <w:rPr>
          <w:sz w:val="28"/>
          <w:szCs w:val="28"/>
          <w:rtl/>
        </w:rPr>
        <w:t>ﻭﻫﻢ ﺍﺧﺘﻴﺎﺭﻯ ﻧﻴﺴﺖ</w:t>
      </w:r>
      <w:r w:rsidR="00BD77AA">
        <w:rPr>
          <w:sz w:val="28"/>
          <w:szCs w:val="28"/>
          <w:rtl/>
        </w:rPr>
        <w:t xml:space="preserve">، </w:t>
      </w:r>
      <w:r w:rsidR="00EA04EF" w:rsidRPr="00984881">
        <w:rPr>
          <w:sz w:val="28"/>
          <w:szCs w:val="28"/>
          <w:rtl/>
        </w:rPr>
        <w:t>ﮐﻪ ﺳﺎﻟﻚ</w:t>
      </w:r>
      <w:r>
        <w:rPr>
          <w:sz w:val="28"/>
          <w:szCs w:val="28"/>
          <w:rtl/>
        </w:rPr>
        <w:t xml:space="preserve"> </w:t>
      </w:r>
      <w:r w:rsidR="00EA04EF" w:rsidRPr="00984881">
        <w:rPr>
          <w:sz w:val="28"/>
          <w:szCs w:val="28"/>
          <w:rtl/>
        </w:rPr>
        <w:t>ﺑﺎﻳﺪ</w:t>
      </w:r>
      <w:r>
        <w:rPr>
          <w:sz w:val="28"/>
          <w:szCs w:val="28"/>
          <w:rtl/>
        </w:rPr>
        <w:t xml:space="preserve"> </w:t>
      </w:r>
      <w:r w:rsidR="00EA04EF" w:rsidRPr="00984881">
        <w:rPr>
          <w:sz w:val="28"/>
          <w:szCs w:val="28"/>
          <w:rtl/>
        </w:rPr>
        <w:t>ﺩﺭﺗﺴﻠﻴﻢ ﭘﻴﺮ ﺍﻟﻬﻰ ﻭ ﺧﺪﺍﻭﻧﺪ ﺑﺎﺷﺪ ﺯﻳﺮﺍ</w:t>
      </w:r>
      <w:r>
        <w:rPr>
          <w:sz w:val="28"/>
          <w:szCs w:val="28"/>
          <w:rtl/>
        </w:rPr>
        <w:t xml:space="preserve"> </w:t>
      </w:r>
      <w:r w:rsidR="00EA04EF" w:rsidRPr="00984881">
        <w:rPr>
          <w:sz w:val="28"/>
          <w:szCs w:val="28"/>
          <w:rtl/>
        </w:rPr>
        <w:t>ﺟﻨﻴﻦ ﻭ ﻃﻔﻞ ﻧﻤﻰ ﺗﻮﺍﻧﻨﺪ ﺧﻮﺩﺭﺍ ﺑﺴﺎﺯﻧﺪ</w:t>
      </w:r>
      <w:r w:rsidR="00BD77AA">
        <w:rPr>
          <w:sz w:val="28"/>
          <w:szCs w:val="28"/>
          <w:rtl/>
        </w:rPr>
        <w:t xml:space="preserve">، </w:t>
      </w:r>
      <w:r w:rsidR="00EA04EF" w:rsidRPr="00984881">
        <w:rPr>
          <w:sz w:val="28"/>
          <w:szCs w:val="28"/>
          <w:rtl/>
        </w:rPr>
        <w:t>ﻭ ﺣﻔﻆ</w:t>
      </w:r>
      <w:r>
        <w:rPr>
          <w:sz w:val="28"/>
          <w:szCs w:val="28"/>
          <w:rtl/>
        </w:rPr>
        <w:t xml:space="preserve"> </w:t>
      </w:r>
      <w:r w:rsidR="00EA04EF" w:rsidRPr="00984881">
        <w:rPr>
          <w:sz w:val="28"/>
          <w:szCs w:val="28"/>
          <w:rtl/>
        </w:rPr>
        <w:t>ﺍﺯ ﺯﻭﺍﻝ ﮐﻨﻨﺪ ﺑﻠﮑﻪ ﺑﺎﻳﺪ</w:t>
      </w:r>
      <w:r>
        <w:rPr>
          <w:sz w:val="28"/>
          <w:szCs w:val="28"/>
          <w:rtl/>
        </w:rPr>
        <w:t xml:space="preserve"> </w:t>
      </w:r>
      <w:r w:rsidR="00EA04EF" w:rsidRPr="00984881">
        <w:rPr>
          <w:sz w:val="28"/>
          <w:szCs w:val="28"/>
          <w:rtl/>
        </w:rPr>
        <w:t>ﻣﻄﻴﻊ ﻣﺎﺩﺭ ﭼﻮﻥ ﭘﻴﺮ ﺍﻟﻬﻰ ﺑﺎﺷﻨﺪ</w:t>
      </w:r>
      <w:r w:rsidR="00BD77AA">
        <w:rPr>
          <w:sz w:val="28"/>
          <w:szCs w:val="28"/>
          <w:rtl/>
        </w:rPr>
        <w:t xml:space="preserve">، </w:t>
      </w:r>
      <w:r w:rsidR="00EA04EF" w:rsidRPr="00984881">
        <w:rPr>
          <w:sz w:val="28"/>
          <w:szCs w:val="28"/>
          <w:rtl/>
        </w:rPr>
        <w:t>ﮐﻪ ﻫﻴﭻ ﺭﻫﺮﻭﻯ ﺧﺒﺮ ﺍﺯ ﻣﺸﮑﻠﺎﺕ ﺭﺍﻩ ﺩﺭﺍﺯ ﺑﺴﻮﻯ ﺧﺪﺍﻭﻧﺪ ﻭﮐﻤﺎﻟﺎﺕ ﺃﺑﺪﻯ ﺭﺍ ﻧﺪﺍﺭﺩ</w:t>
      </w:r>
      <w:r w:rsidR="00BD77AA">
        <w:rPr>
          <w:sz w:val="28"/>
          <w:szCs w:val="28"/>
          <w:rtl/>
        </w:rPr>
        <w:t xml:space="preserve">. </w:t>
      </w:r>
      <w:r w:rsidR="00EA04EF" w:rsidRPr="00984881">
        <w:rPr>
          <w:sz w:val="28"/>
          <w:szCs w:val="28"/>
          <w:rtl/>
        </w:rPr>
        <w:t>ﻭ ﻧﻤﻴﺘﻮﺍﻧﺪ ﺣﺘﻰ ﻗﺪﻣﻰ ﺑﺮﺩﺍﺭﺩ</w:t>
      </w:r>
      <w:r w:rsidR="00BD77AA">
        <w:rPr>
          <w:sz w:val="28"/>
          <w:szCs w:val="28"/>
          <w:rtl/>
        </w:rPr>
        <w:t xml:space="preserve">، </w:t>
      </w:r>
      <w:r w:rsidR="00EA04EF" w:rsidRPr="00984881">
        <w:rPr>
          <w:sz w:val="28"/>
          <w:szCs w:val="28"/>
          <w:rtl/>
        </w:rPr>
        <w:t>ﮐﻪ ﺩﺭﻳﺪﻩ ﻭﺣﺸﻴﺎﻥ ﺑﺸﺮ</w:t>
      </w:r>
      <w:r>
        <w:rPr>
          <w:sz w:val="28"/>
          <w:szCs w:val="28"/>
          <w:rtl/>
        </w:rPr>
        <w:t xml:space="preserve"> </w:t>
      </w:r>
      <w:r w:rsidR="00EA04EF" w:rsidRPr="00984881">
        <w:rPr>
          <w:sz w:val="28"/>
          <w:szCs w:val="28"/>
          <w:rtl/>
        </w:rPr>
        <w:t>ﺣﻴﻮﺍﻧﻰ</w:t>
      </w:r>
      <w:r w:rsidR="00BD77AA">
        <w:rPr>
          <w:sz w:val="28"/>
          <w:szCs w:val="28"/>
          <w:rtl/>
        </w:rPr>
        <w:t xml:space="preserve">، </w:t>
      </w:r>
      <w:r w:rsidR="00EA04EF" w:rsidRPr="00984881">
        <w:rPr>
          <w:sz w:val="28"/>
          <w:szCs w:val="28"/>
          <w:rtl/>
        </w:rPr>
        <w:t>ﻭ ﮔﻢ ﺷﺪﻩ ﺩﺭ ﺭﻭﺵ</w:t>
      </w:r>
      <w:r>
        <w:rPr>
          <w:sz w:val="28"/>
          <w:szCs w:val="28"/>
          <w:rtl/>
        </w:rPr>
        <w:t xml:space="preserve"> </w:t>
      </w:r>
      <w:r w:rsidR="00EA04EF" w:rsidRPr="00984881">
        <w:rPr>
          <w:sz w:val="28"/>
          <w:szCs w:val="28"/>
          <w:rtl/>
        </w:rPr>
        <w:t>ﺯﻧﺪﮔﻰ ﻭ</w:t>
      </w:r>
      <w:r w:rsidR="00B6269A" w:rsidRPr="00984881">
        <w:rPr>
          <w:rFonts w:hint="cs"/>
          <w:sz w:val="28"/>
          <w:szCs w:val="28"/>
          <w:rtl/>
        </w:rPr>
        <w:t xml:space="preserve"> </w:t>
      </w:r>
      <w:r w:rsidR="00EA04EF" w:rsidRPr="00984881">
        <w:rPr>
          <w:sz w:val="28"/>
          <w:szCs w:val="28"/>
          <w:rtl/>
        </w:rPr>
        <w:t>ﺩﻳﻨﻰ ﻭﺍﻋﺘﻘﺎﺩﻯﻤﻴﺸﻮﺩ</w:t>
      </w:r>
      <w:r w:rsidR="00BD77AA">
        <w:rPr>
          <w:sz w:val="28"/>
          <w:szCs w:val="28"/>
          <w:rtl/>
        </w:rPr>
        <w:t xml:space="preserve">، </w:t>
      </w:r>
      <w:r w:rsidR="00EA04EF" w:rsidRPr="00984881">
        <w:rPr>
          <w:sz w:val="28"/>
          <w:szCs w:val="28"/>
          <w:rtl/>
        </w:rPr>
        <w:t>ﮐﻪ ﺁﺧﻮﻧﺪﻫﺎ ﺳﺒﺐ ﻫﺴﺘﻨﺪ</w:t>
      </w:r>
      <w:r w:rsidR="00BD77AA">
        <w:rPr>
          <w:sz w:val="28"/>
          <w:szCs w:val="28"/>
          <w:rtl/>
        </w:rPr>
        <w:t xml:space="preserve">. </w:t>
      </w:r>
      <w:r w:rsidR="00EA04EF" w:rsidRPr="00984881">
        <w:rPr>
          <w:sz w:val="28"/>
          <w:szCs w:val="28"/>
          <w:rtl/>
        </w:rPr>
        <w:t>ﻭﺧﺴﺘﻪ ﺩﺭ ﺗﻮﺍﻥ</w:t>
      </w:r>
      <w:r w:rsidR="00BD77AA">
        <w:rPr>
          <w:sz w:val="28"/>
          <w:szCs w:val="28"/>
          <w:rtl/>
        </w:rPr>
        <w:t xml:space="preserve">، </w:t>
      </w:r>
      <w:r w:rsidR="00EA04EF" w:rsidRPr="00984881">
        <w:rPr>
          <w:sz w:val="28"/>
          <w:szCs w:val="28"/>
          <w:rtl/>
        </w:rPr>
        <w:t>ﮐﻪ ﺳﺮﻣﺎﻳﻪﻫﺎﻯﺘﻮﺍﻥ ﺧﻮﺩﺭﺍ ﺗﻠﻒﻧﻤﻮﺩﻩﺍﻧﺪ</w:t>
      </w:r>
      <w:r w:rsidR="00BD77AA">
        <w:rPr>
          <w:sz w:val="28"/>
          <w:szCs w:val="28"/>
          <w:rtl/>
        </w:rPr>
        <w:t xml:space="preserve">. </w:t>
      </w:r>
      <w:r w:rsidR="00EA04EF" w:rsidRPr="00984881">
        <w:rPr>
          <w:sz w:val="28"/>
          <w:szCs w:val="28"/>
          <w:rtl/>
        </w:rPr>
        <w:t>ﭼﻮﻥ ﭼﺮﺍغی که</w:t>
      </w:r>
      <w:r>
        <w:rPr>
          <w:sz w:val="28"/>
          <w:szCs w:val="28"/>
          <w:rtl/>
        </w:rPr>
        <w:t xml:space="preserve"> </w:t>
      </w:r>
      <w:r w:rsidR="00EA04EF" w:rsidRPr="00984881">
        <w:rPr>
          <w:sz w:val="28"/>
          <w:szCs w:val="28"/>
          <w:rtl/>
        </w:rPr>
        <w:t>ﻓﺘﻴﻠﻪﺍﺵ ﺑﺎﻟﺎ ﮐﺸﻴﺪﻩ</w:t>
      </w:r>
      <w:r w:rsidR="00BD77AA">
        <w:rPr>
          <w:sz w:val="28"/>
          <w:szCs w:val="28"/>
          <w:rtl/>
        </w:rPr>
        <w:t xml:space="preserve">، </w:t>
      </w:r>
      <w:r w:rsidR="00EA04EF" w:rsidRPr="00984881">
        <w:rPr>
          <w:sz w:val="28"/>
          <w:szCs w:val="28"/>
          <w:rtl/>
        </w:rPr>
        <w:t>ﮐﻪ ﺳﻮﺧﺖ ﺧﻮﺩﺭﺍ ﻓﻮﺭﺍ ﺑﺎ ﺩَﻡ ﻭﺩﻭﺩ ﺗﻤﺎﻡ ﻣﻴﮑﻨﺪ</w:t>
      </w:r>
      <w:r w:rsidR="00BD77AA">
        <w:rPr>
          <w:sz w:val="28"/>
          <w:szCs w:val="28"/>
          <w:rtl/>
        </w:rPr>
        <w:t xml:space="preserve">، </w:t>
      </w:r>
      <w:r w:rsidR="00EA04EF" w:rsidRPr="00984881">
        <w:rPr>
          <w:sz w:val="28"/>
          <w:szCs w:val="28"/>
          <w:rtl/>
        </w:rPr>
        <w:t xml:space="preserve">ﻭﻧﻮﺭﻯ ﻫﻢ ﻧﺪﺍﺭﺩ </w:t>
      </w:r>
      <w:r w:rsidR="00BD77AA">
        <w:rPr>
          <w:sz w:val="28"/>
          <w:szCs w:val="28"/>
          <w:rtl/>
        </w:rPr>
        <w:t xml:space="preserve">. </w:t>
      </w:r>
      <w:r w:rsidR="00EA04EF" w:rsidRPr="00984881">
        <w:rPr>
          <w:sz w:val="28"/>
          <w:szCs w:val="28"/>
          <w:rtl/>
        </w:rPr>
        <w:t>ﭘس ﺣﺎﻓﻆ ﺧﻮﺩﺭﺍ ﺩﺭ ﺍﺧﺘﻴﺎﺭ</w:t>
      </w:r>
      <w:r>
        <w:rPr>
          <w:sz w:val="28"/>
          <w:szCs w:val="28"/>
          <w:rtl/>
        </w:rPr>
        <w:t xml:space="preserve"> </w:t>
      </w:r>
      <w:r w:rsidR="00EA04EF" w:rsidRPr="00984881">
        <w:rPr>
          <w:sz w:val="28"/>
          <w:szCs w:val="28"/>
          <w:rtl/>
        </w:rPr>
        <w:t>ﭘﻴﺮ ﮔﺬﺍﺭﺩﻩ ﮐﻪ ﺍﻭﺭﺍ ﺭﺷﺪ</w:t>
      </w:r>
      <w:r>
        <w:rPr>
          <w:sz w:val="28"/>
          <w:szCs w:val="28"/>
          <w:rtl/>
        </w:rPr>
        <w:t xml:space="preserve"> </w:t>
      </w:r>
      <w:r w:rsidR="00EA04EF" w:rsidRPr="00984881">
        <w:rPr>
          <w:sz w:val="28"/>
          <w:szCs w:val="28"/>
          <w:rtl/>
        </w:rPr>
        <w:t>ﻭﺍﺭﺷﺎﺩ</w:t>
      </w:r>
      <w:r>
        <w:rPr>
          <w:sz w:val="28"/>
          <w:szCs w:val="28"/>
          <w:rtl/>
        </w:rPr>
        <w:t xml:space="preserve"> </w:t>
      </w:r>
      <w:r w:rsidR="00EA04EF" w:rsidRPr="00984881">
        <w:rPr>
          <w:sz w:val="28"/>
          <w:szCs w:val="28"/>
          <w:rtl/>
        </w:rPr>
        <w:t>ﺩﻫﺪ</w:t>
      </w:r>
      <w:r w:rsidR="00BD77AA">
        <w:rPr>
          <w:sz w:val="28"/>
          <w:szCs w:val="28"/>
          <w:rtl/>
        </w:rPr>
        <w:t xml:space="preserve">. </w:t>
      </w:r>
      <w:r w:rsidR="00EA04EF" w:rsidRPr="00984881">
        <w:rPr>
          <w:sz w:val="28"/>
          <w:szCs w:val="28"/>
          <w:rtl/>
        </w:rPr>
        <w:t xml:space="preserve">ﻭﻟﺬﺍ ﺩﻳﺪﺍﺭﺵ ﺭﺍ ﻣﻴﺨﻮﺍﻫﺪ ﻭﻳﺎ ﺩﺭ ﺗﻤﺮﮐﺰ ﺩﺍﺭﺩ </w:t>
      </w:r>
      <w:r w:rsidR="00BD77AA">
        <w:rPr>
          <w:sz w:val="28"/>
          <w:szCs w:val="28"/>
          <w:rtl/>
        </w:rPr>
        <w:t xml:space="preserve">. </w:t>
      </w:r>
    </w:p>
    <w:p w:rsidR="00221010" w:rsidRDefault="00221010" w:rsidP="00EA04EF">
      <w:pPr>
        <w:bidi/>
        <w:jc w:val="both"/>
        <w:rPr>
          <w:b/>
          <w:bCs/>
          <w:sz w:val="28"/>
          <w:szCs w:val="28"/>
        </w:rPr>
      </w:pPr>
    </w:p>
    <w:p w:rsidR="00EA04EF" w:rsidRPr="00984881" w:rsidRDefault="00EA04EF" w:rsidP="00221010">
      <w:pPr>
        <w:bidi/>
        <w:jc w:val="both"/>
        <w:rPr>
          <w:b/>
          <w:bCs/>
          <w:sz w:val="28"/>
          <w:szCs w:val="28"/>
          <w:rtl/>
        </w:rPr>
      </w:pPr>
      <w:r w:rsidRPr="00984881">
        <w:rPr>
          <w:b/>
          <w:bCs/>
          <w:sz w:val="28"/>
          <w:szCs w:val="28"/>
          <w:rtl/>
        </w:rPr>
        <w:lastRenderedPageBreak/>
        <w:t xml:space="preserve"> ﺯ ﺑﻴﺨﻮﺩﻯ</w:t>
      </w:r>
      <w:r w:rsidR="00BD77AA">
        <w:rPr>
          <w:b/>
          <w:bCs/>
          <w:sz w:val="28"/>
          <w:szCs w:val="28"/>
          <w:rtl/>
        </w:rPr>
        <w:t xml:space="preserve">، </w:t>
      </w:r>
      <w:r w:rsidRPr="00984881">
        <w:rPr>
          <w:b/>
          <w:bCs/>
          <w:sz w:val="28"/>
          <w:szCs w:val="28"/>
          <w:rtl/>
        </w:rPr>
        <w:t>ﻃﻠﺐ ﻳﺎﺭ ﻣﻴﮑﻨﺪ ﺣﺎﻓﻆ</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ﭼﻮ ﻣُﻔﻠﺴﻰ</w:t>
      </w:r>
      <w:r w:rsidR="00BD77AA">
        <w:rPr>
          <w:b/>
          <w:bCs/>
          <w:sz w:val="28"/>
          <w:szCs w:val="28"/>
          <w:rtl/>
        </w:rPr>
        <w:t xml:space="preserve">، </w:t>
      </w:r>
      <w:r w:rsidRPr="00984881">
        <w:rPr>
          <w:b/>
          <w:bCs/>
          <w:sz w:val="28"/>
          <w:szCs w:val="28"/>
          <w:rtl/>
        </w:rPr>
        <w:t xml:space="preserve">ﮐﻪ ﻃﻠﺒﮑﺎﺭ ﮔﻨﺞ ﻗﺎﺭﻭﻧﺴﺖ </w:t>
      </w:r>
    </w:p>
    <w:p w:rsidR="00EA04EF" w:rsidRPr="00984881" w:rsidRDefault="004D25BE" w:rsidP="008367B1">
      <w:pPr>
        <w:bidi/>
        <w:jc w:val="both"/>
        <w:rPr>
          <w:sz w:val="28"/>
          <w:szCs w:val="28"/>
          <w:rtl/>
        </w:rPr>
      </w:pPr>
      <w:r>
        <w:rPr>
          <w:sz w:val="28"/>
          <w:szCs w:val="28"/>
          <w:rtl/>
        </w:rPr>
        <w:t xml:space="preserve"> </w:t>
      </w:r>
      <w:r w:rsidR="00EA04EF" w:rsidRPr="00984881">
        <w:rPr>
          <w:sz w:val="28"/>
          <w:szCs w:val="28"/>
          <w:rtl/>
        </w:rPr>
        <w:t>ﺣﺎﻓﻆ ﺍﺯ ﺧﻮﺍﺳﺘﻪ ﺧﻮﺩﺵ ﺧﻨﺪﻩﺍﺵ</w:t>
      </w:r>
      <w:r>
        <w:rPr>
          <w:sz w:val="28"/>
          <w:szCs w:val="28"/>
          <w:rtl/>
        </w:rPr>
        <w:t xml:space="preserve"> </w:t>
      </w:r>
      <w:r w:rsidR="00EA04EF" w:rsidRPr="00984881">
        <w:rPr>
          <w:sz w:val="28"/>
          <w:szCs w:val="28"/>
          <w:rtl/>
        </w:rPr>
        <w:t>ﮔﺮﻓﺘﻪ</w:t>
      </w:r>
      <w:r w:rsidR="00BD77AA">
        <w:rPr>
          <w:sz w:val="28"/>
          <w:szCs w:val="28"/>
          <w:rtl/>
        </w:rPr>
        <w:t xml:space="preserve">، </w:t>
      </w:r>
      <w:r w:rsidR="00EA04EF" w:rsidRPr="00984881">
        <w:rPr>
          <w:sz w:val="28"/>
          <w:szCs w:val="28"/>
          <w:rtl/>
        </w:rPr>
        <w:t>ﮐﻪ ﻃﻠﺐ ﻳﺎﺭ ﻣﻴﮑﻨﺪ</w:t>
      </w:r>
      <w:r w:rsidR="00BD77AA">
        <w:rPr>
          <w:sz w:val="28"/>
          <w:szCs w:val="28"/>
          <w:rtl/>
        </w:rPr>
        <w:t xml:space="preserve">. </w:t>
      </w:r>
      <w:r w:rsidR="00EA04EF" w:rsidRPr="00984881">
        <w:rPr>
          <w:sz w:val="28"/>
          <w:szCs w:val="28"/>
          <w:rtl/>
        </w:rPr>
        <w:t>ﺩﺭ ﺣﺎﻟﻴﮑﻪ ﻣﻘﺎﻣﻰ</w:t>
      </w:r>
      <w:r>
        <w:rPr>
          <w:sz w:val="28"/>
          <w:szCs w:val="28"/>
          <w:rtl/>
        </w:rPr>
        <w:t xml:space="preserve"> </w:t>
      </w:r>
      <w:r w:rsidR="00EA04EF" w:rsidRPr="00984881">
        <w:rPr>
          <w:sz w:val="28"/>
          <w:szCs w:val="28"/>
          <w:rtl/>
        </w:rPr>
        <w:t>ﻭ ﺷﺎﻳﺴﺘﮕﻰ ﻧﺪﺍﺭﺩ</w:t>
      </w:r>
      <w:r w:rsidR="00BD77AA">
        <w:rPr>
          <w:sz w:val="28"/>
          <w:szCs w:val="28"/>
          <w:rtl/>
        </w:rPr>
        <w:t xml:space="preserve">، </w:t>
      </w:r>
      <w:r w:rsidR="00EA04EF" w:rsidRPr="00984881">
        <w:rPr>
          <w:sz w:val="28"/>
          <w:szCs w:val="28"/>
          <w:rtl/>
        </w:rPr>
        <w:t>ﺗﺎ ﭘﻴﺮ ﺭﺍ ﺍﺣﻀﺎﺭ ﮐﻨﺪ</w:t>
      </w:r>
      <w:r w:rsidR="00BD77AA">
        <w:rPr>
          <w:sz w:val="28"/>
          <w:szCs w:val="28"/>
          <w:rtl/>
        </w:rPr>
        <w:t xml:space="preserve">. </w:t>
      </w:r>
      <w:r w:rsidR="00EA04EF" w:rsidRPr="00984881">
        <w:rPr>
          <w:sz w:val="28"/>
          <w:szCs w:val="28"/>
          <w:rtl/>
        </w:rPr>
        <w:t>ﻭﻳﺎ ﺍﻭﺭﺍ ﻭﺍﺩﺍﺭ ﺑﺎﺣﻀﺎﺭﺵ</w:t>
      </w:r>
      <w:r>
        <w:rPr>
          <w:sz w:val="28"/>
          <w:szCs w:val="28"/>
          <w:rtl/>
        </w:rPr>
        <w:t xml:space="preserve"> </w:t>
      </w:r>
      <w:r w:rsidR="00EA04EF" w:rsidRPr="00984881">
        <w:rPr>
          <w:sz w:val="28"/>
          <w:szCs w:val="28"/>
          <w:rtl/>
        </w:rPr>
        <w:t>ﻧﻤﺎﻳﺪ ﻣﺎﻧﻨﺪ ﻣﻔﻠﺴﻰ ﺩﺭ ﺍﻭﺝ</w:t>
      </w:r>
      <w:r>
        <w:rPr>
          <w:sz w:val="28"/>
          <w:szCs w:val="28"/>
          <w:rtl/>
        </w:rPr>
        <w:t xml:space="preserve"> </w:t>
      </w:r>
      <w:r w:rsidR="00EA04EF" w:rsidRPr="00984881">
        <w:rPr>
          <w:sz w:val="28"/>
          <w:szCs w:val="28"/>
          <w:rtl/>
        </w:rPr>
        <w:t>ﻓﻘﺮ</w:t>
      </w:r>
      <w:r w:rsidR="00BD77AA">
        <w:rPr>
          <w:sz w:val="28"/>
          <w:szCs w:val="28"/>
          <w:rtl/>
        </w:rPr>
        <w:t xml:space="preserve">، </w:t>
      </w:r>
      <w:r w:rsidR="00EA04EF" w:rsidRPr="00984881">
        <w:rPr>
          <w:sz w:val="28"/>
          <w:szCs w:val="28"/>
          <w:rtl/>
        </w:rPr>
        <w:t>ﮐﻪ ﻃﻠﺐ ﮔﻨﺠﻬﺎﻯ ﻗﺎﺭﻭﻥ ﺁﺭﺯﻭ ﮐﻨﺪ</w:t>
      </w:r>
      <w:r w:rsidR="00BD77AA">
        <w:rPr>
          <w:sz w:val="28"/>
          <w:szCs w:val="28"/>
          <w:rtl/>
        </w:rPr>
        <w:t xml:space="preserve">. </w:t>
      </w:r>
      <w:r w:rsidR="00EA04EF" w:rsidRPr="00984881">
        <w:rPr>
          <w:sz w:val="28"/>
          <w:szCs w:val="28"/>
          <w:rtl/>
        </w:rPr>
        <w:t>ﻭ ﻳﺎ ﮔﺪﺍﺋﻰ ﮐﻪ</w:t>
      </w:r>
      <w:r>
        <w:rPr>
          <w:sz w:val="28"/>
          <w:szCs w:val="28"/>
          <w:rtl/>
        </w:rPr>
        <w:t xml:space="preserve"> </w:t>
      </w:r>
      <w:r w:rsidR="00EA04EF" w:rsidRPr="00984881">
        <w:rPr>
          <w:sz w:val="28"/>
          <w:szCs w:val="28"/>
          <w:rtl/>
        </w:rPr>
        <w:t>ﻗﺎﺭﻭﻥ ثرﻭﺗﻤﻨﺪ ﺭﺍ ﺍﺣﻀﺎﺭ ﻧﻤﺎﻳﺪ</w:t>
      </w:r>
      <w:r w:rsidR="00BD77AA">
        <w:rPr>
          <w:sz w:val="28"/>
          <w:szCs w:val="28"/>
          <w:rtl/>
        </w:rPr>
        <w:t xml:space="preserve">، </w:t>
      </w:r>
      <w:r w:rsidR="00EA04EF" w:rsidRPr="00984881">
        <w:rPr>
          <w:sz w:val="28"/>
          <w:szCs w:val="28"/>
          <w:rtl/>
        </w:rPr>
        <w:t>ﻭﺑﺪﻳﺪﻥ ﺧﻮﺩ ﻋﻠﺎﻗﻤﻨﺪ</w:t>
      </w:r>
      <w:r>
        <w:rPr>
          <w:sz w:val="28"/>
          <w:szCs w:val="28"/>
          <w:rtl/>
        </w:rPr>
        <w:t xml:space="preserve"> </w:t>
      </w:r>
      <w:r w:rsidR="00EA04EF" w:rsidRPr="00984881">
        <w:rPr>
          <w:sz w:val="28"/>
          <w:szCs w:val="28"/>
          <w:rtl/>
        </w:rPr>
        <w:t>ﮐﻨﺪ</w:t>
      </w:r>
      <w:r w:rsidR="00BD77AA">
        <w:rPr>
          <w:sz w:val="28"/>
          <w:szCs w:val="28"/>
          <w:rtl/>
        </w:rPr>
        <w:t xml:space="preserve">. </w:t>
      </w:r>
      <w:r w:rsidR="00EA04EF" w:rsidRPr="00984881">
        <w:rPr>
          <w:sz w:val="28"/>
          <w:szCs w:val="28"/>
          <w:rtl/>
        </w:rPr>
        <w:t>ﻣﻔﻠس ﮐﻪ ﺣﺘﻰ ﻓﻠﺴﻰ ﻧﺪﺍﺭﺩ</w:t>
      </w:r>
      <w:r w:rsidR="00BD77AA">
        <w:rPr>
          <w:sz w:val="28"/>
          <w:szCs w:val="28"/>
          <w:rtl/>
        </w:rPr>
        <w:t xml:space="preserve">. </w:t>
      </w:r>
      <w:r w:rsidR="00EA04EF" w:rsidRPr="00984881">
        <w:rPr>
          <w:sz w:val="28"/>
          <w:szCs w:val="28"/>
          <w:rtl/>
        </w:rPr>
        <w:t xml:space="preserve">ﮐﻪ ﻫﻤﺎﻥ </w:t>
      </w:r>
      <w:r w:rsidR="00BA4867" w:rsidRPr="00984881">
        <w:rPr>
          <w:sz w:val="28"/>
          <w:szCs w:val="28"/>
          <w:rtl/>
        </w:rPr>
        <w:t>معرّب</w:t>
      </w:r>
      <w:r>
        <w:rPr>
          <w:sz w:val="28"/>
          <w:szCs w:val="28"/>
          <w:rtl/>
        </w:rPr>
        <w:t xml:space="preserve"> </w:t>
      </w:r>
      <w:r w:rsidR="00EA04EF" w:rsidRPr="00984881">
        <w:rPr>
          <w:sz w:val="28"/>
          <w:szCs w:val="28"/>
          <w:rtl/>
        </w:rPr>
        <w:t>ﭘﻮﻝ ﺳﻴﺎﻩ ﻣﺴﻴﻦ ﻣﻴﺒﺎﺷﺪ</w:t>
      </w:r>
      <w:r w:rsidR="00BD77AA">
        <w:rPr>
          <w:sz w:val="28"/>
          <w:szCs w:val="28"/>
          <w:rtl/>
        </w:rPr>
        <w:t xml:space="preserve">، </w:t>
      </w:r>
      <w:r w:rsidR="00EA04EF" w:rsidRPr="00984881">
        <w:rPr>
          <w:sz w:val="28"/>
          <w:szCs w:val="28"/>
          <w:rtl/>
        </w:rPr>
        <w:t>ﮐﻪ ﺩﺭ ﻗﺪﻳﻢ ﭘﻮﻝ ﻣﺴﻴﻦ ﻳﺎ ﻧﻘﺮﻩ ﻭﻳﺎ ﻃﻠﺎ</w:t>
      </w:r>
      <w:r w:rsidR="00BD77AA">
        <w:rPr>
          <w:sz w:val="28"/>
          <w:szCs w:val="28"/>
          <w:rtl/>
        </w:rPr>
        <w:t xml:space="preserve">، </w:t>
      </w:r>
      <w:r w:rsidR="00EA04EF" w:rsidRPr="00984881">
        <w:rPr>
          <w:sz w:val="28"/>
          <w:szCs w:val="28"/>
          <w:rtl/>
        </w:rPr>
        <w:t>ﻭﺍ</w:t>
      </w:r>
      <w:r w:rsidR="009732B0" w:rsidRPr="00984881">
        <w:rPr>
          <w:sz w:val="28"/>
          <w:szCs w:val="28"/>
          <w:rtl/>
        </w:rPr>
        <w:t>ح</w:t>
      </w:r>
      <w:r w:rsidR="008367B1" w:rsidRPr="00984881">
        <w:rPr>
          <w:rFonts w:hint="cs"/>
          <w:sz w:val="28"/>
          <w:szCs w:val="28"/>
          <w:rtl/>
        </w:rPr>
        <w:t>د</w:t>
      </w:r>
      <w:r w:rsidR="00EA04EF" w:rsidRPr="00984881">
        <w:rPr>
          <w:sz w:val="28"/>
          <w:szCs w:val="28"/>
          <w:rtl/>
        </w:rPr>
        <w:t>ﻫﺎﻯ ﻣﺒﺎﺩﻟﻪ ﻧﻘﺪﻯ ﺑﻮﺩﻩ ﺍﺳﺖ ﮔﻨﺞ ﻗﺎﺭﻭﻥ ﭘﻴﺮ</w:t>
      </w:r>
      <w:r w:rsidR="00BD77AA">
        <w:rPr>
          <w:sz w:val="28"/>
          <w:szCs w:val="28"/>
          <w:rtl/>
        </w:rPr>
        <w:t xml:space="preserve">، </w:t>
      </w:r>
      <w:r w:rsidR="00EA04EF" w:rsidRPr="00984881">
        <w:rPr>
          <w:sz w:val="28"/>
          <w:szCs w:val="28"/>
          <w:rtl/>
        </w:rPr>
        <w:t>ﺣﮑمت هاﻯ ﺳﺮﺷﺎﺭ ﺍﻟﻬﻰ ﺑﺮﺍﻯ ﺳﺎﻟﻚ ﻣﻴﺒﺎﺷﺪ</w:t>
      </w:r>
      <w:r w:rsidR="00BD77AA">
        <w:rPr>
          <w:sz w:val="28"/>
          <w:szCs w:val="28"/>
          <w:rtl/>
        </w:rPr>
        <w:t xml:space="preserve">. </w:t>
      </w:r>
    </w:p>
    <w:p w:rsidR="00EA04EF" w:rsidRPr="00984881" w:rsidRDefault="004D25BE" w:rsidP="00EA04EF">
      <w:pPr>
        <w:bidi/>
        <w:rPr>
          <w:b/>
          <w:bCs/>
          <w:sz w:val="28"/>
          <w:szCs w:val="28"/>
        </w:rPr>
      </w:pPr>
      <w:r>
        <w:rPr>
          <w:sz w:val="28"/>
          <w:szCs w:val="28"/>
          <w:rtl/>
        </w:rPr>
        <w:t xml:space="preserve"> </w:t>
      </w:r>
      <w:r w:rsidR="00EA04EF" w:rsidRPr="00984881">
        <w:rPr>
          <w:b/>
          <w:bCs/>
          <w:sz w:val="28"/>
          <w:szCs w:val="28"/>
          <w:rtl/>
        </w:rPr>
        <w:t>ﺧﻢ ﺯﻟﻒ ﺗﻮ</w:t>
      </w:r>
      <w:r w:rsidR="00BD77AA">
        <w:rPr>
          <w:b/>
          <w:bCs/>
          <w:sz w:val="28"/>
          <w:szCs w:val="28"/>
          <w:rtl/>
        </w:rPr>
        <w:t xml:space="preserve">، </w:t>
      </w:r>
      <w:r w:rsidR="00EA04EF" w:rsidRPr="00984881">
        <w:rPr>
          <w:b/>
          <w:bCs/>
          <w:sz w:val="28"/>
          <w:szCs w:val="28"/>
          <w:rtl/>
        </w:rPr>
        <w:t>ﺩﺍﻡ ﮐﻔﺮ ﻭ ﺩﻳﻨﺴﺖ</w:t>
      </w:r>
      <w:r>
        <w:rPr>
          <w:b/>
          <w:bCs/>
          <w:sz w:val="28"/>
          <w:szCs w:val="28"/>
          <w:rtl/>
        </w:rPr>
        <w:t xml:space="preserve"> </w:t>
      </w:r>
      <w:r w:rsidR="00EA04EF" w:rsidRPr="00984881">
        <w:rPr>
          <w:b/>
          <w:bCs/>
          <w:sz w:val="28"/>
          <w:szCs w:val="28"/>
          <w:rtl/>
        </w:rPr>
        <w:t>*</w:t>
      </w:r>
      <w:r>
        <w:rPr>
          <w:b/>
          <w:bCs/>
          <w:sz w:val="28"/>
          <w:szCs w:val="28"/>
          <w:rtl/>
        </w:rPr>
        <w:t xml:space="preserve"> </w:t>
      </w:r>
      <w:r w:rsidR="00EA04EF" w:rsidRPr="00984881">
        <w:rPr>
          <w:b/>
          <w:bCs/>
          <w:sz w:val="28"/>
          <w:szCs w:val="28"/>
          <w:rtl/>
        </w:rPr>
        <w:t>ﺯﮐﺎﺭﺳﺘﺎﻥ ﺍﻭ</w:t>
      </w:r>
      <w:r w:rsidR="00BD77AA">
        <w:rPr>
          <w:b/>
          <w:bCs/>
          <w:sz w:val="28"/>
          <w:szCs w:val="28"/>
          <w:rtl/>
        </w:rPr>
        <w:t xml:space="preserve">، </w:t>
      </w:r>
      <w:r w:rsidR="00EA04EF" w:rsidRPr="00984881">
        <w:rPr>
          <w:b/>
          <w:bCs/>
          <w:sz w:val="28"/>
          <w:szCs w:val="28"/>
          <w:rtl/>
        </w:rPr>
        <w:t>ﻳﻚ ﺷﻤّﻪ ﺍﻳﻨﺴﺖ</w:t>
      </w:r>
      <w:r w:rsidR="00EA04EF" w:rsidRPr="00984881">
        <w:rPr>
          <w:b/>
          <w:bCs/>
          <w:sz w:val="28"/>
          <w:szCs w:val="28"/>
        </w:rPr>
        <w:t xml:space="preserve">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ﭘﻴﭻ ﻭﺧﻢ ﮔﻴﺴﻮﺍﻥ ﻭ ﺁﻭﻳﺰﻩ ﻫﺎﻯ ﮔﻴﺴﻮﻯ ﻣﺤﺒﻮﺏ ﺍﻟﻬﻰ ﺣﺎﻓﻆ</w:t>
      </w:r>
      <w:r w:rsidR="00BD77AA">
        <w:rPr>
          <w:sz w:val="28"/>
          <w:szCs w:val="28"/>
          <w:rtl/>
        </w:rPr>
        <w:t xml:space="preserve">، </w:t>
      </w:r>
      <w:r w:rsidR="00EA04EF" w:rsidRPr="00984881">
        <w:rPr>
          <w:sz w:val="28"/>
          <w:szCs w:val="28"/>
          <w:rtl/>
        </w:rPr>
        <w:t>ﭘﻴﺮ ﻣﺮﺑّﻰ ﺍﻭ ﺑﻤﻌﺮﻓﻰ ﺧﺪﺍﻭﻧﺪ ﭼﻨﺎﻥ ﺍﺳﺖ</w:t>
      </w:r>
      <w:r w:rsidR="00BD77AA">
        <w:rPr>
          <w:sz w:val="28"/>
          <w:szCs w:val="28"/>
          <w:rtl/>
        </w:rPr>
        <w:t xml:space="preserve">، </w:t>
      </w:r>
      <w:r w:rsidR="00EA04EF" w:rsidRPr="00984881">
        <w:rPr>
          <w:sz w:val="28"/>
          <w:szCs w:val="28"/>
          <w:rtl/>
        </w:rPr>
        <w:t>ﻭ ﺩﺭ ﺧﻄﺎﺏ ﺑﻮﻯ</w:t>
      </w:r>
      <w:r w:rsidR="00BD77AA">
        <w:rPr>
          <w:sz w:val="28"/>
          <w:szCs w:val="28"/>
          <w:rtl/>
        </w:rPr>
        <w:t xml:space="preserve">. </w:t>
      </w:r>
      <w:r w:rsidR="00EA04EF" w:rsidRPr="00984881">
        <w:rPr>
          <w:sz w:val="28"/>
          <w:szCs w:val="28"/>
          <w:rtl/>
        </w:rPr>
        <w:t>ﺍﻳﻦ ﺧﻢ ﻭ ﭘﻴﭻ ﮔﻴﺴﻮﺍﻥ ﺭﺍ</w:t>
      </w:r>
      <w:r w:rsidR="00BD77AA">
        <w:rPr>
          <w:sz w:val="28"/>
          <w:szCs w:val="28"/>
          <w:rtl/>
        </w:rPr>
        <w:t xml:space="preserve">، </w:t>
      </w:r>
      <w:r w:rsidR="00EA04EF" w:rsidRPr="00984881">
        <w:rPr>
          <w:sz w:val="28"/>
          <w:szCs w:val="28"/>
          <w:rtl/>
        </w:rPr>
        <w:t>ﭼﻮﻥ ﺑﻨﺪﻫﺎﻯ</w:t>
      </w:r>
      <w:r>
        <w:rPr>
          <w:sz w:val="28"/>
          <w:szCs w:val="28"/>
          <w:rtl/>
        </w:rPr>
        <w:t xml:space="preserve"> </w:t>
      </w:r>
      <w:r w:rsidR="00EA04EF" w:rsidRPr="00984881">
        <w:rPr>
          <w:sz w:val="28"/>
          <w:szCs w:val="28"/>
          <w:rtl/>
        </w:rPr>
        <w:t>ﺩﺍﻣﻰ ﻣﻴﺪﺍﻧﺪ</w:t>
      </w:r>
      <w:r w:rsidR="00BD77AA">
        <w:rPr>
          <w:sz w:val="28"/>
          <w:szCs w:val="28"/>
          <w:rtl/>
        </w:rPr>
        <w:t xml:space="preserve">، </w:t>
      </w:r>
      <w:r w:rsidR="00EA04EF" w:rsidRPr="00984881">
        <w:rPr>
          <w:sz w:val="28"/>
          <w:szCs w:val="28"/>
          <w:rtl/>
        </w:rPr>
        <w:t>ﮐﻪ ﺍﻭﺭﺍ ﺃﺳﻴﺮ ﺧﻮﺩ ﮐﺮﺩﻩ</w:t>
      </w:r>
      <w:r w:rsidR="00BD77AA">
        <w:rPr>
          <w:sz w:val="28"/>
          <w:szCs w:val="28"/>
          <w:rtl/>
        </w:rPr>
        <w:t xml:space="preserve">، </w:t>
      </w:r>
      <w:r w:rsidR="00EA04EF" w:rsidRPr="00984881">
        <w:rPr>
          <w:sz w:val="28"/>
          <w:szCs w:val="28"/>
          <w:rtl/>
        </w:rPr>
        <w:t>ﻭ ﺩﻭﭼﺎﺭ ﮐﻔﺮ ﻭ ﺩﻳﻦ ﻧﻤﻮﺩﻩ ﺍﺳﺖ</w:t>
      </w:r>
      <w:r w:rsidR="00BD77AA">
        <w:rPr>
          <w:sz w:val="28"/>
          <w:szCs w:val="28"/>
          <w:rtl/>
        </w:rPr>
        <w:t xml:space="preserve">. </w:t>
      </w:r>
      <w:r w:rsidR="00EA04EF" w:rsidRPr="00984881">
        <w:rPr>
          <w:sz w:val="28"/>
          <w:szCs w:val="28"/>
          <w:rtl/>
        </w:rPr>
        <w:t>ﮐﻔﺮ ﻧﺴﺒﺖ ﺑﺘﺮﻙ ﻣﺬﻫﺐ ﻗﺸﺮﻯ ﭘﻴﺸﻴﻦ ﺣﺎﻓﻆ</w:t>
      </w:r>
      <w:r w:rsidR="00BD77AA">
        <w:rPr>
          <w:sz w:val="28"/>
          <w:szCs w:val="28"/>
          <w:rtl/>
        </w:rPr>
        <w:t xml:space="preserve">. </w:t>
      </w:r>
      <w:r w:rsidR="00EA04EF" w:rsidRPr="00984881">
        <w:rPr>
          <w:sz w:val="28"/>
          <w:szCs w:val="28"/>
          <w:rtl/>
        </w:rPr>
        <w:t>ﻭ ﺩﻳﻦ ﻧﻴﺰ</w:t>
      </w:r>
      <w:r w:rsidR="00BD77AA">
        <w:rPr>
          <w:sz w:val="28"/>
          <w:szCs w:val="28"/>
          <w:rtl/>
        </w:rPr>
        <w:t xml:space="preserve">، </w:t>
      </w:r>
      <w:r w:rsidR="00EA04EF" w:rsidRPr="00984881">
        <w:rPr>
          <w:sz w:val="28"/>
          <w:szCs w:val="28"/>
          <w:rtl/>
        </w:rPr>
        <w:t>ﺩﺭ ﻋﻤﻞ ﺳﻠﻮﻙ ﺍﻟﻬﻰ</w:t>
      </w:r>
      <w:r w:rsidR="00BD77AA">
        <w:rPr>
          <w:sz w:val="28"/>
          <w:szCs w:val="28"/>
          <w:rtl/>
        </w:rPr>
        <w:t xml:space="preserve">، </w:t>
      </w:r>
      <w:r w:rsidR="00EA04EF" w:rsidRPr="00984881">
        <w:rPr>
          <w:sz w:val="28"/>
          <w:szCs w:val="28"/>
          <w:rtl/>
        </w:rPr>
        <w:t xml:space="preserve">ﺩﺭ ﻣﺬﻫﺐ ﺟﺪﻳﺪ </w:t>
      </w:r>
      <w:r w:rsidR="001F7F2C" w:rsidRPr="00984881">
        <w:rPr>
          <w:sz w:val="28"/>
          <w:szCs w:val="28"/>
          <w:rtl/>
        </w:rPr>
        <w:t>تصوّف</w:t>
      </w:r>
      <w:r>
        <w:rPr>
          <w:sz w:val="28"/>
          <w:szCs w:val="28"/>
          <w:rtl/>
        </w:rPr>
        <w:t xml:space="preserve"> </w:t>
      </w:r>
      <w:r w:rsidR="00EA04EF" w:rsidRPr="00984881">
        <w:rPr>
          <w:sz w:val="28"/>
          <w:szCs w:val="28"/>
          <w:rtl/>
        </w:rPr>
        <w:t>ﺣﺎﻓﻆ</w:t>
      </w:r>
      <w:r w:rsidR="00BD77AA">
        <w:rPr>
          <w:sz w:val="28"/>
          <w:szCs w:val="28"/>
          <w:rtl/>
        </w:rPr>
        <w:t xml:space="preserve">، </w:t>
      </w:r>
      <w:r w:rsidR="00EA04EF" w:rsidRPr="00984881">
        <w:rPr>
          <w:sz w:val="28"/>
          <w:szCs w:val="28"/>
          <w:rtl/>
        </w:rPr>
        <w:t>ﻭﭘﻴﺮﻭﻯ ﺍﺯ ﻣﺤﺒﻮﺏ ﻣﺮﺑّﻰ ﺍﻟﻬی اﺳﺖ</w:t>
      </w:r>
      <w:r w:rsidR="00BD77AA">
        <w:rPr>
          <w:sz w:val="28"/>
          <w:szCs w:val="28"/>
          <w:rtl/>
        </w:rPr>
        <w:t xml:space="preserve">. </w:t>
      </w:r>
      <w:r w:rsidR="00EA04EF" w:rsidRPr="00984881">
        <w:rPr>
          <w:sz w:val="28"/>
          <w:szCs w:val="28"/>
          <w:rtl/>
        </w:rPr>
        <w:t>ﮐﻪ ﮐﺎﺭ ﻣﻌﺠﺰﻩ ﮔﺮﺍﻧﻪ ﺯﻟﻔﺎﻥ ﭘﻴﺮ ﻭ ﺣﺘﻰ ﺧﻮﺩ ﭘﻴﺮ ﮐﻪ</w:t>
      </w:r>
      <w:r>
        <w:rPr>
          <w:sz w:val="28"/>
          <w:szCs w:val="28"/>
          <w:rtl/>
        </w:rPr>
        <w:t xml:space="preserve"> </w:t>
      </w:r>
      <w:r w:rsidR="00EA04EF" w:rsidRPr="00984881">
        <w:rPr>
          <w:sz w:val="28"/>
          <w:szCs w:val="28"/>
          <w:rtl/>
        </w:rPr>
        <w:t>ﮐﺎﺭﺳﺘﺎﻥ ﻭ ﺷﺎه کاﺭﻯ ﻣﻴﺒﺎﺷﺪ</w:t>
      </w:r>
      <w:r w:rsidR="00BD77AA">
        <w:rPr>
          <w:sz w:val="28"/>
          <w:szCs w:val="28"/>
          <w:rtl/>
        </w:rPr>
        <w:t xml:space="preserve">. </w:t>
      </w:r>
      <w:r w:rsidR="00EA04EF" w:rsidRPr="00984881">
        <w:rPr>
          <w:sz w:val="28"/>
          <w:szCs w:val="28"/>
          <w:rtl/>
        </w:rPr>
        <w:t>ﻳﻚ</w:t>
      </w:r>
      <w:r>
        <w:rPr>
          <w:sz w:val="28"/>
          <w:szCs w:val="28"/>
          <w:rtl/>
        </w:rPr>
        <w:t xml:space="preserve"> </w:t>
      </w:r>
      <w:r w:rsidR="00EA04EF" w:rsidRPr="00984881">
        <w:rPr>
          <w:sz w:val="28"/>
          <w:szCs w:val="28"/>
          <w:rtl/>
        </w:rPr>
        <w:t>ﻧﻤﻮﻧﻪ ﺁﻥ ﻫﻤﻴﻦ ﺑﺪﺍﻡ ﮔﺮﻓﺘﻦ ﺷﺨﺺ</w:t>
      </w:r>
      <w:r w:rsidR="00BD77AA">
        <w:rPr>
          <w:sz w:val="28"/>
          <w:szCs w:val="28"/>
          <w:rtl/>
        </w:rPr>
        <w:t xml:space="preserve">، </w:t>
      </w:r>
      <w:r w:rsidR="00EA04EF" w:rsidRPr="00984881">
        <w:rPr>
          <w:sz w:val="28"/>
          <w:szCs w:val="28"/>
          <w:rtl/>
        </w:rPr>
        <w:t>ﮐﻪ ﮐﻔﺮ ﻭ ﺩﻳﻦ ﻋﺎﺷﻖ ﺭﺍ ﻣﻴﮕﻴﺮﺩ ﻭ ﺷﻤّﻪﺍﻯ ﻭﮔﻮﻧﻪﺍﻯ ﺍﺯ ﺩﻳﮕﺮ ﻫﻨﺮﻫﺎ</w:t>
      </w:r>
      <w:r>
        <w:rPr>
          <w:sz w:val="28"/>
          <w:szCs w:val="28"/>
          <w:rtl/>
        </w:rPr>
        <w:t xml:space="preserve"> </w:t>
      </w:r>
      <w:r w:rsidR="00EA04EF" w:rsidRPr="00984881">
        <w:rPr>
          <w:sz w:val="28"/>
          <w:szCs w:val="28"/>
          <w:rtl/>
        </w:rPr>
        <w:t xml:space="preserve">ﻭ ﻗﺪﺭﺗﻬﺎﻯ </w:t>
      </w:r>
      <w:r w:rsidR="001F7F2C" w:rsidRPr="00984881">
        <w:rPr>
          <w:sz w:val="28"/>
          <w:szCs w:val="28"/>
          <w:rtl/>
        </w:rPr>
        <w:t>تصرّف</w:t>
      </w:r>
      <w:r>
        <w:rPr>
          <w:sz w:val="28"/>
          <w:szCs w:val="28"/>
          <w:rtl/>
        </w:rPr>
        <w:t xml:space="preserve"> </w:t>
      </w:r>
      <w:r w:rsidR="00EA04EF" w:rsidRPr="00984881">
        <w:rPr>
          <w:sz w:val="28"/>
          <w:szCs w:val="28"/>
          <w:rtl/>
        </w:rPr>
        <w:t>ﭘﻴﺮ ﺍﻟﻬﻰ ﺩﺭ</w:t>
      </w:r>
      <w:r w:rsidR="00EA04EF" w:rsidRPr="00984881">
        <w:rPr>
          <w:sz w:val="28"/>
          <w:szCs w:val="28"/>
        </w:rPr>
        <w:t xml:space="preserve"> </w:t>
      </w:r>
      <w:r w:rsidR="00EA04EF" w:rsidRPr="00984881">
        <w:rPr>
          <w:sz w:val="28"/>
          <w:szCs w:val="28"/>
          <w:rtl/>
        </w:rPr>
        <w:t>ﺩﻝ ﻭﺭﻭﺍﻥ ﻭﺗﻦ ﺳﺎﻟﻚ</w:t>
      </w:r>
      <w:r>
        <w:rPr>
          <w:sz w:val="28"/>
          <w:szCs w:val="28"/>
          <w:rtl/>
        </w:rPr>
        <w:t xml:space="preserve"> </w:t>
      </w:r>
      <w:r w:rsidR="00EA04EF" w:rsidRPr="00984881">
        <w:rPr>
          <w:sz w:val="28"/>
          <w:szCs w:val="28"/>
          <w:rtl/>
        </w:rPr>
        <w:t>ﻣﻴﺒﺎﺷﺪ ﺣﺘﻰ ﺍﮔﺮ ﻧﻔﺮﻳﻦ ﺩﺷﻤﻨﺎﻥ ﮐﻨﺪ</w:t>
      </w:r>
      <w:r w:rsidR="00BD77AA">
        <w:rPr>
          <w:sz w:val="28"/>
          <w:szCs w:val="28"/>
          <w:rtl/>
        </w:rPr>
        <w:t xml:space="preserve">، </w:t>
      </w:r>
      <w:r w:rsidR="00EA04EF" w:rsidRPr="00984881">
        <w:rPr>
          <w:sz w:val="28"/>
          <w:szCs w:val="28"/>
          <w:rtl/>
        </w:rPr>
        <w:t>ﮐﻪ ﻣﻌﻤﻮﻟﺎ</w:t>
      </w:r>
      <w:r>
        <w:rPr>
          <w:sz w:val="28"/>
          <w:szCs w:val="28"/>
          <w:rtl/>
        </w:rPr>
        <w:t xml:space="preserve"> </w:t>
      </w:r>
      <w:r w:rsidR="00EA04EF" w:rsidRPr="00984881">
        <w:rPr>
          <w:sz w:val="28"/>
          <w:szCs w:val="28"/>
          <w:rtl/>
        </w:rPr>
        <w:t>ﺑﺎ ﺻﺒﺮ ﭼﻨﺎﻥ ﻧﻤﻰ ﮐﻨﻨﺪ</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ﺟﻤﺎﻟﺖ ﻣﻌﺠﺰ ﺣُﺴﻨﺴﺖ</w:t>
      </w:r>
      <w:r w:rsidR="00BD77AA">
        <w:rPr>
          <w:b/>
          <w:bCs/>
          <w:sz w:val="28"/>
          <w:szCs w:val="28"/>
          <w:rtl/>
        </w:rPr>
        <w:t xml:space="preserve">، </w:t>
      </w:r>
      <w:r w:rsidRPr="00984881">
        <w:rPr>
          <w:b/>
          <w:bCs/>
          <w:sz w:val="28"/>
          <w:szCs w:val="28"/>
          <w:rtl/>
        </w:rPr>
        <w:t>ﻟﻴﮑﻦ</w:t>
      </w:r>
      <w:r w:rsidR="004D25BE">
        <w:rPr>
          <w:b/>
          <w:bCs/>
          <w:sz w:val="28"/>
          <w:szCs w:val="28"/>
          <w:rtl/>
        </w:rPr>
        <w:t xml:space="preserve"> </w:t>
      </w:r>
      <w:r w:rsidRPr="00984881">
        <w:rPr>
          <w:b/>
          <w:bCs/>
          <w:sz w:val="28"/>
          <w:szCs w:val="28"/>
          <w:rtl/>
        </w:rPr>
        <w:t>*</w:t>
      </w:r>
      <w:r w:rsidR="004D25BE">
        <w:rPr>
          <w:b/>
          <w:bCs/>
          <w:sz w:val="28"/>
          <w:szCs w:val="28"/>
          <w:rtl/>
        </w:rPr>
        <w:t xml:space="preserve"> </w:t>
      </w:r>
      <w:r w:rsidR="009732B0" w:rsidRPr="00984881">
        <w:rPr>
          <w:b/>
          <w:bCs/>
          <w:sz w:val="28"/>
          <w:szCs w:val="28"/>
          <w:rtl/>
        </w:rPr>
        <w:t>حَدّ</w:t>
      </w:r>
      <w:r w:rsidRPr="00984881">
        <w:rPr>
          <w:b/>
          <w:bCs/>
          <w:sz w:val="28"/>
          <w:szCs w:val="28"/>
          <w:rtl/>
        </w:rPr>
        <w:t xml:space="preserve">ﻳث ﻏﻤﺰﻩﺍﺕ </w:t>
      </w:r>
      <w:r w:rsidR="00BD77AA">
        <w:rPr>
          <w:b/>
          <w:bCs/>
          <w:sz w:val="28"/>
          <w:szCs w:val="28"/>
          <w:rtl/>
        </w:rPr>
        <w:t xml:space="preserve">، </w:t>
      </w:r>
      <w:r w:rsidRPr="00984881">
        <w:rPr>
          <w:b/>
          <w:bCs/>
          <w:sz w:val="28"/>
          <w:szCs w:val="28"/>
          <w:rtl/>
        </w:rPr>
        <w:t xml:space="preserve">ﺳﺤﺮ ﻣﺒﻴﻨﺴﺖ </w:t>
      </w:r>
    </w:p>
    <w:p w:rsidR="00EA04EF" w:rsidRPr="00984881" w:rsidRDefault="004D25BE" w:rsidP="001F7F2C">
      <w:pPr>
        <w:bidi/>
        <w:jc w:val="both"/>
        <w:rPr>
          <w:sz w:val="28"/>
          <w:szCs w:val="28"/>
          <w:rtl/>
        </w:rPr>
      </w:pPr>
      <w:r>
        <w:rPr>
          <w:sz w:val="28"/>
          <w:szCs w:val="28"/>
          <w:rtl/>
        </w:rPr>
        <w:t xml:space="preserve"> </w:t>
      </w:r>
      <w:r w:rsidR="00EA04EF" w:rsidRPr="00984881">
        <w:rPr>
          <w:sz w:val="28"/>
          <w:szCs w:val="28"/>
          <w:rtl/>
        </w:rPr>
        <w:t>ﺣﺎﻓﻆ ﻣﺎ ﺟﻤﺎﻝ ﻭﺯﻳﺒﺎﺋﻰ ﻣﺤﺒﻮﺏ ﺍﻟﻬﻰ ﺧﻮﺩﺭﺍ</w:t>
      </w:r>
      <w:r w:rsidR="00BD77AA">
        <w:rPr>
          <w:sz w:val="28"/>
          <w:szCs w:val="28"/>
          <w:rtl/>
        </w:rPr>
        <w:t xml:space="preserve">، </w:t>
      </w:r>
      <w:r w:rsidR="00EA04EF" w:rsidRPr="00984881">
        <w:rPr>
          <w:sz w:val="28"/>
          <w:szCs w:val="28"/>
          <w:rtl/>
        </w:rPr>
        <w:t>ﺍﻋﺠﺎﺯﻯ ﺍﺯ ﺣُﺴﻦ ﻭ ﻧﻴﮑﻮﺋﻰ ﺍﻭ ﻣﻴﺪﺍﻧﺪ ﮐﻪ ﻧﻈﻴﺮﻯ ﻫﻢ ﻧﺪﺍﺭﺩ</w:t>
      </w:r>
      <w:r w:rsidR="00BD77AA">
        <w:rPr>
          <w:sz w:val="28"/>
          <w:szCs w:val="28"/>
          <w:rtl/>
        </w:rPr>
        <w:t xml:space="preserve">. </w:t>
      </w:r>
      <w:r w:rsidR="00EA04EF" w:rsidRPr="00984881">
        <w:rPr>
          <w:sz w:val="28"/>
          <w:szCs w:val="28"/>
          <w:rtl/>
        </w:rPr>
        <w:t>ﻭ ﺍﻳﻨﮑﻪ ﭼﻪ ﺍﻧﻘﻠﺎﺑﻰ ﺍﻳﻦ ﺟﻤﺎﻝ ﺩﺭ ﺩﻝ ﻋﺎﺷﻖ ﺧﻮﺩ ﺍﻳﺠﺎﺩ ﻣﻴﮑﻨﺪ</w:t>
      </w:r>
      <w:r w:rsidR="00BD77AA">
        <w:rPr>
          <w:sz w:val="28"/>
          <w:szCs w:val="28"/>
          <w:rtl/>
        </w:rPr>
        <w:t xml:space="preserve">. </w:t>
      </w:r>
      <w:r w:rsidR="00EA04EF" w:rsidRPr="00984881">
        <w:rPr>
          <w:sz w:val="28"/>
          <w:szCs w:val="28"/>
          <w:rtl/>
        </w:rPr>
        <w:t>ﻭﻟﻰ ﺩﺍﺳﺘﺎﻥ ﻏﻤﺰﻩ ﺗﻮ</w:t>
      </w:r>
      <w:r w:rsidR="00BD77AA">
        <w:rPr>
          <w:sz w:val="28"/>
          <w:szCs w:val="28"/>
          <w:rtl/>
        </w:rPr>
        <w:t xml:space="preserve">، </w:t>
      </w:r>
      <w:r w:rsidR="00EA04EF" w:rsidRPr="00984881">
        <w:rPr>
          <w:sz w:val="28"/>
          <w:szCs w:val="28"/>
          <w:rtl/>
        </w:rPr>
        <w:t>ﺃﻯ ﭘﻴﺮ ﻣﻦ</w:t>
      </w:r>
      <w:r w:rsidR="00BD77AA">
        <w:rPr>
          <w:sz w:val="28"/>
          <w:szCs w:val="28"/>
          <w:rtl/>
        </w:rPr>
        <w:t xml:space="preserve">، </w:t>
      </w:r>
      <w:r w:rsidR="00EA04EF" w:rsidRPr="00984881">
        <w:rPr>
          <w:sz w:val="28"/>
          <w:szCs w:val="28"/>
          <w:rtl/>
        </w:rPr>
        <w:t>ﻧﮕﻮ ﮐﻪ ﭼﻴﺰ ﺩﻳﮕﺮﻯ ﺍﺳﺖ</w:t>
      </w:r>
      <w:r w:rsidR="00BD77AA">
        <w:rPr>
          <w:sz w:val="28"/>
          <w:szCs w:val="28"/>
          <w:rtl/>
        </w:rPr>
        <w:t xml:space="preserve">، </w:t>
      </w:r>
      <w:r w:rsidR="00EA04EF" w:rsidRPr="00984881">
        <w:rPr>
          <w:sz w:val="28"/>
          <w:szCs w:val="28"/>
          <w:rtl/>
        </w:rPr>
        <w:t>ﻭ ﺳﺤﺮ ﻣﺒﻴﻦ ﻭ ﺁﺷﮑﺎﺭﻯ ﻣﻴﺒﺎﺷﺪ</w:t>
      </w:r>
      <w:r w:rsidR="00BD77AA">
        <w:rPr>
          <w:sz w:val="28"/>
          <w:szCs w:val="28"/>
          <w:rtl/>
        </w:rPr>
        <w:t xml:space="preserve">. </w:t>
      </w:r>
      <w:r w:rsidR="00EA04EF" w:rsidRPr="00984881">
        <w:rPr>
          <w:sz w:val="28"/>
          <w:szCs w:val="28"/>
          <w:rtl/>
        </w:rPr>
        <w:t>ﺟﻤﺎﻝ ﺯﻳﺒﺎﺋﻰ ﺑﺎﺯ</w:t>
      </w:r>
      <w:r w:rsidR="00BD77AA">
        <w:rPr>
          <w:sz w:val="28"/>
          <w:szCs w:val="28"/>
          <w:rtl/>
        </w:rPr>
        <w:t xml:space="preserve">، </w:t>
      </w:r>
      <w:r w:rsidR="00EA04EF" w:rsidRPr="00984881">
        <w:rPr>
          <w:sz w:val="28"/>
          <w:szCs w:val="28"/>
          <w:rtl/>
        </w:rPr>
        <w:t>ﻫﻤﺎﻥ( ﺟﻢ ﺷﺪﻥ ﻭ ﺍﺯ ﺁﻝ) ﺍﻟﻬﻰ ﻭﻟﺎﻳﺖ ﻭﮐﺎﻣﻞ ﺍﻟﻬﻰ ﺧﻮﺩ ﮔﺮﺩﻳﺪﻥ ﺍﺳﺖ</w:t>
      </w:r>
      <w:r w:rsidR="00BD77AA">
        <w:rPr>
          <w:sz w:val="28"/>
          <w:szCs w:val="28"/>
          <w:rtl/>
        </w:rPr>
        <w:t xml:space="preserve">. </w:t>
      </w:r>
      <w:r w:rsidR="00EA04EF" w:rsidRPr="00984881">
        <w:rPr>
          <w:sz w:val="28"/>
          <w:szCs w:val="28"/>
          <w:rtl/>
        </w:rPr>
        <w:t>ﮐﻪ ﺟﻢ ﺟﻤﺸﻴﺪﻯ</w:t>
      </w:r>
      <w:r w:rsidR="00BD77AA">
        <w:rPr>
          <w:sz w:val="28"/>
          <w:szCs w:val="28"/>
          <w:rtl/>
        </w:rPr>
        <w:t xml:space="preserve">، </w:t>
      </w:r>
      <w:r w:rsidR="00EA04EF" w:rsidRPr="00984881">
        <w:rPr>
          <w:sz w:val="28"/>
          <w:szCs w:val="28"/>
          <w:rtl/>
        </w:rPr>
        <w:t>ﻭ ﺟﻤﻊ ﺷﺪﻥ ﺩﺭ ﻭ</w:t>
      </w:r>
      <w:r w:rsidR="009732B0" w:rsidRPr="00984881">
        <w:rPr>
          <w:sz w:val="28"/>
          <w:szCs w:val="28"/>
          <w:rtl/>
        </w:rPr>
        <w:t>حَدّ</w:t>
      </w:r>
      <w:r w:rsidR="00EA04EF" w:rsidRPr="00984881">
        <w:rPr>
          <w:sz w:val="28"/>
          <w:szCs w:val="28"/>
          <w:rtl/>
        </w:rPr>
        <w:t>ﺕ ﻭﺟﻮﺩﻯ ﻭﺷﻬﻮﺩﻯ ﮐﻪ ﺧﻮﺩ ﺭﺍ ﺑﺎ ﻣﺮﺍﺗﺐ ﺍﻟﻬﻰ ﻳﺎﻓﺘﻪ ﺍﺳﺖ</w:t>
      </w:r>
      <w:r w:rsidR="00BD77AA">
        <w:rPr>
          <w:sz w:val="28"/>
          <w:szCs w:val="28"/>
          <w:rtl/>
        </w:rPr>
        <w:t xml:space="preserve">. </w:t>
      </w:r>
      <w:r w:rsidR="00EA04EF" w:rsidRPr="00984881">
        <w:rPr>
          <w:sz w:val="28"/>
          <w:szCs w:val="28"/>
          <w:rtl/>
        </w:rPr>
        <w:t>ﻭ ﺍﻳﻦ ﻣﻌﺠﺰﻩ ﺍﻟﻬﻰ ﺍﺯ ﭘﻴﺮ ﮐﺎﻣﻞ</w:t>
      </w:r>
      <w:r w:rsidR="00BD77AA">
        <w:rPr>
          <w:sz w:val="28"/>
          <w:szCs w:val="28"/>
          <w:rtl/>
        </w:rPr>
        <w:t xml:space="preserve">، </w:t>
      </w:r>
      <w:r w:rsidR="00EA04EF" w:rsidRPr="00984881">
        <w:rPr>
          <w:sz w:val="28"/>
          <w:szCs w:val="28"/>
          <w:rtl/>
        </w:rPr>
        <w:t>ﻧﻤﺎﻳﻨﺪﻩ ﻭ ﺁﻝ ﻭ</w:t>
      </w:r>
      <w:r>
        <w:rPr>
          <w:sz w:val="28"/>
          <w:szCs w:val="28"/>
          <w:rtl/>
        </w:rPr>
        <w:t xml:space="preserve"> </w:t>
      </w:r>
      <w:r w:rsidR="00EA04EF" w:rsidRPr="00984881">
        <w:rPr>
          <w:sz w:val="28"/>
          <w:szCs w:val="28"/>
          <w:rtl/>
        </w:rPr>
        <w:t>ﺃﻫﻞ ﻭ ﺷﺎﻳﺴﺘﻪ</w:t>
      </w:r>
      <w:r>
        <w:rPr>
          <w:sz w:val="28"/>
          <w:szCs w:val="28"/>
          <w:rtl/>
        </w:rPr>
        <w:t xml:space="preserve"> </w:t>
      </w:r>
      <w:r w:rsidR="00EA04EF" w:rsidRPr="00984881">
        <w:rPr>
          <w:sz w:val="28"/>
          <w:szCs w:val="28"/>
          <w:rtl/>
        </w:rPr>
        <w:t>ﺧﺪﺍﺋﻰ ﻧﺰﺩ</w:t>
      </w:r>
      <w:r>
        <w:rPr>
          <w:sz w:val="28"/>
          <w:szCs w:val="28"/>
          <w:rtl/>
        </w:rPr>
        <w:t xml:space="preserve"> </w:t>
      </w:r>
      <w:r w:rsidR="00EA04EF" w:rsidRPr="00984881">
        <w:rPr>
          <w:sz w:val="28"/>
          <w:szCs w:val="28"/>
          <w:rtl/>
        </w:rPr>
        <w:t>ﺳﺎﻟﻚ ﻣﻴﺒﺎﺷﺪ</w:t>
      </w:r>
      <w:r w:rsidR="00BD77AA">
        <w:rPr>
          <w:sz w:val="28"/>
          <w:szCs w:val="28"/>
          <w:rtl/>
        </w:rPr>
        <w:t xml:space="preserve">. </w:t>
      </w:r>
      <w:r w:rsidR="00EA04EF" w:rsidRPr="00984881">
        <w:rPr>
          <w:sz w:val="28"/>
          <w:szCs w:val="28"/>
          <w:rtl/>
        </w:rPr>
        <w:t>ﺣُﺴﻦ ﺑﻀﻢ ﺣﺎٴ</w:t>
      </w:r>
      <w:r w:rsidR="00BD77AA">
        <w:rPr>
          <w:sz w:val="28"/>
          <w:szCs w:val="28"/>
          <w:rtl/>
        </w:rPr>
        <w:t xml:space="preserve">، </w:t>
      </w:r>
      <w:r w:rsidR="00EA04EF" w:rsidRPr="00984881">
        <w:rPr>
          <w:sz w:val="28"/>
          <w:szCs w:val="28"/>
          <w:rtl/>
        </w:rPr>
        <w:t>ﻫﻤﺎﻥ ﺯﻳﺒﺎﺋﻰ ﻭ ﺑﻬﺒﻮﺩﻯ ﻭ ﻧﻴﮑﻮﺋﻰ</w:t>
      </w:r>
      <w:r w:rsidR="00BD77AA">
        <w:rPr>
          <w:sz w:val="28"/>
          <w:szCs w:val="28"/>
          <w:rtl/>
        </w:rPr>
        <w:t xml:space="preserve">، </w:t>
      </w:r>
      <w:r w:rsidR="00EA04EF" w:rsidRPr="00984881">
        <w:rPr>
          <w:sz w:val="28"/>
          <w:szCs w:val="28"/>
          <w:rtl/>
        </w:rPr>
        <w:t xml:space="preserve">ﻭﺗﺤﺴﻴﻦ ﺗﮑﺎﻣﻠﻰ ﺩﺭ ﻋﻤﻞ ﺗﺰﮐﻴﻪ ﻧﻔس </w:t>
      </w:r>
      <w:r w:rsidR="00BD77AA">
        <w:rPr>
          <w:sz w:val="28"/>
          <w:szCs w:val="28"/>
          <w:rtl/>
        </w:rPr>
        <w:t xml:space="preserve">، </w:t>
      </w:r>
      <w:r w:rsidR="00EA04EF" w:rsidRPr="00984881">
        <w:rPr>
          <w:sz w:val="28"/>
          <w:szCs w:val="28"/>
          <w:rtl/>
        </w:rPr>
        <w:t>ﻭ ﺗﺒﺪﻳﻞ ﻭﺿﻊ ﻧﺎﻣﻄﻠﻮﺏ ﻓﻌﻠﻰ ﺳﺎﻟﻚ ﺑﻮﺿﻊ ﻣﻄﻠﻮﺏ ﻭﻣﻘﺒﻮﻝ ﺍﻟﻬﻰ ﺩﺭﺁﻭﺭﺩﻥ ﺍﺳﺖ</w:t>
      </w:r>
      <w:r w:rsidR="00BD77AA">
        <w:rPr>
          <w:sz w:val="28"/>
          <w:szCs w:val="28"/>
          <w:rtl/>
        </w:rPr>
        <w:t xml:space="preserve">. </w:t>
      </w:r>
      <w:r w:rsidR="00EA04EF" w:rsidRPr="00984881">
        <w:rPr>
          <w:sz w:val="28"/>
          <w:szCs w:val="28"/>
          <w:rtl/>
        </w:rPr>
        <w:t>ﻏﻤﺰﻩ ﭘﻴﺮ</w:t>
      </w:r>
      <w:r w:rsidR="00BD77AA">
        <w:rPr>
          <w:sz w:val="28"/>
          <w:szCs w:val="28"/>
          <w:rtl/>
        </w:rPr>
        <w:t xml:space="preserve">، </w:t>
      </w:r>
      <w:r w:rsidR="00EA04EF" w:rsidRPr="00984881">
        <w:rPr>
          <w:sz w:val="28"/>
          <w:szCs w:val="28"/>
          <w:rtl/>
        </w:rPr>
        <w:t>ﮐﻠﺎﻣﻰ ﺍﺯ ﻋﺸﻖ ﻭ ﻣﺤﺒّﺖ ﻭ ﺍﻣﻴﺪ ﻭﺻﺎﻝ ﻭ ﺭﺿﺎﻳﺖ ﻣﻴﺒﺎﺷﺪ</w:t>
      </w:r>
      <w:r w:rsidR="00BD77AA">
        <w:rPr>
          <w:sz w:val="28"/>
          <w:szCs w:val="28"/>
          <w:rtl/>
        </w:rPr>
        <w:t xml:space="preserve">، </w:t>
      </w:r>
      <w:r w:rsidR="00EA04EF" w:rsidRPr="00984881">
        <w:rPr>
          <w:sz w:val="28"/>
          <w:szCs w:val="28"/>
          <w:rtl/>
        </w:rPr>
        <w:t>ﮐﻪ ﻭﻋﺪﻩ ﻫﺎﻯ ﺩﻳﮕﺮﻯ ﺑﺪﻧﺒﺎﻝ ﺩﺍﺭﺩ</w:t>
      </w:r>
      <w:r w:rsidR="00BD77AA">
        <w:rPr>
          <w:sz w:val="28"/>
          <w:szCs w:val="28"/>
          <w:rtl/>
        </w:rPr>
        <w:t xml:space="preserve">. </w:t>
      </w:r>
      <w:r w:rsidR="00EA04EF" w:rsidRPr="00984881">
        <w:rPr>
          <w:sz w:val="28"/>
          <w:szCs w:val="28"/>
          <w:rtl/>
        </w:rPr>
        <w:t>ﺳﺤﺮ ﻋﻤﻠﺎ ﻭﺟﻮﺩ ﻧﺪﺍﺭﺩ</w:t>
      </w:r>
      <w:r w:rsidR="00BD77AA">
        <w:rPr>
          <w:sz w:val="28"/>
          <w:szCs w:val="28"/>
          <w:rtl/>
        </w:rPr>
        <w:t xml:space="preserve">، </w:t>
      </w:r>
      <w:r w:rsidR="00EA04EF" w:rsidRPr="00984881">
        <w:rPr>
          <w:sz w:val="28"/>
          <w:szCs w:val="28"/>
          <w:rtl/>
        </w:rPr>
        <w:t>ﻭﻟﻰ ﺍﻧﺴﺎﻥ ﺁﻧﭽﻪ ﺭﺍ ﮐﻪ ﻧﻤﻴﺪﺍﻧﺪ</w:t>
      </w:r>
      <w:r w:rsidR="00BD77AA">
        <w:rPr>
          <w:sz w:val="28"/>
          <w:szCs w:val="28"/>
          <w:rtl/>
        </w:rPr>
        <w:t xml:space="preserve">، </w:t>
      </w:r>
      <w:r w:rsidR="00EA04EF" w:rsidRPr="00984881">
        <w:rPr>
          <w:sz w:val="28"/>
          <w:szCs w:val="28"/>
          <w:rtl/>
        </w:rPr>
        <w:t>ﮐﻪ ﭼﮕﻮﻧﻪ ﺻﻮﺭﺕ ﻣﻴﮕﻴﺮﺩ</w:t>
      </w:r>
      <w:r w:rsidR="00BD77AA">
        <w:rPr>
          <w:sz w:val="28"/>
          <w:szCs w:val="28"/>
          <w:rtl/>
        </w:rPr>
        <w:t xml:space="preserve">، </w:t>
      </w:r>
      <w:r w:rsidR="00EA04EF" w:rsidRPr="00984881">
        <w:rPr>
          <w:sz w:val="28"/>
          <w:szCs w:val="28"/>
          <w:rtl/>
        </w:rPr>
        <w:t>ﻭ ﻋﻠﻞ ﻭ ﻋﻮﺍﻣﻞ ﺁﻧﺮﺍ ﻧﻤﻰ ﺷﻨﺎﺳﺪ</w:t>
      </w:r>
      <w:r w:rsidR="00BD77AA">
        <w:rPr>
          <w:sz w:val="28"/>
          <w:szCs w:val="28"/>
          <w:rtl/>
        </w:rPr>
        <w:t xml:space="preserve">، </w:t>
      </w:r>
      <w:r w:rsidR="00EA04EF" w:rsidRPr="00984881">
        <w:rPr>
          <w:sz w:val="28"/>
          <w:szCs w:val="28"/>
          <w:rtl/>
        </w:rPr>
        <w:t>ﺁﻧﺮﺍ ﺳﺤﺮ ﻭ ﺟﺎﺩﻭ ﻣﻴﺨﻮﺍﻧﺪ</w:t>
      </w:r>
      <w:r w:rsidR="00BD77AA">
        <w:rPr>
          <w:sz w:val="28"/>
          <w:szCs w:val="28"/>
          <w:rtl/>
        </w:rPr>
        <w:t xml:space="preserve">. </w:t>
      </w:r>
      <w:r w:rsidR="00EA04EF" w:rsidRPr="00984881">
        <w:rPr>
          <w:sz w:val="28"/>
          <w:szCs w:val="28"/>
          <w:rtl/>
        </w:rPr>
        <w:t>ﻭ ﻳﺎ ﺁﻧﺮﺍ ﺍﺯﻋﻠﻮﻡ ﺗﮑﻨﻴﮑﻰ ﻣﻴﺪﺍﻧﺪ</w:t>
      </w:r>
      <w:r w:rsidR="00BD77AA">
        <w:rPr>
          <w:sz w:val="28"/>
          <w:szCs w:val="28"/>
          <w:rtl/>
        </w:rPr>
        <w:t xml:space="preserve">. </w:t>
      </w:r>
      <w:r w:rsidR="00EA04EF" w:rsidRPr="00984881">
        <w:rPr>
          <w:sz w:val="28"/>
          <w:szCs w:val="28"/>
          <w:rtl/>
        </w:rPr>
        <w:t>ﻭﻟﻰ ﺳﺎﻟﮑﺎﻥ ﺍﺻﺮﺍﺭ ﺩﺍﺭﻧﺪ</w:t>
      </w:r>
      <w:r w:rsidR="00BD77AA">
        <w:rPr>
          <w:sz w:val="28"/>
          <w:szCs w:val="28"/>
          <w:rtl/>
        </w:rPr>
        <w:t xml:space="preserve">، </w:t>
      </w:r>
      <w:r w:rsidR="00EA04EF" w:rsidRPr="00984881">
        <w:rPr>
          <w:sz w:val="28"/>
          <w:szCs w:val="28"/>
          <w:rtl/>
        </w:rPr>
        <w:t>ﮐﻪ ﺁثاﺭﻯ</w:t>
      </w:r>
      <w:r>
        <w:rPr>
          <w:sz w:val="28"/>
          <w:szCs w:val="28"/>
          <w:rtl/>
        </w:rPr>
        <w:t xml:space="preserve"> </w:t>
      </w:r>
      <w:r w:rsidR="00EA04EF" w:rsidRPr="00984881">
        <w:rPr>
          <w:sz w:val="28"/>
          <w:szCs w:val="28"/>
          <w:rtl/>
        </w:rPr>
        <w:t>ﺍﺯ ﭘﻴﺮ ﺍﻟﻬﻰ ﻭﻣﺮﺍﺗﺐ ﺧﺪﺍﻭﻧﺪ ﮐﻪ ﺩﺭ ﺧﻮﺩ ﻣﻴﻴﺎﺑﻨﺪ ﺁﻧﺮﺍ ﺳﺤﺮ</w:t>
      </w:r>
      <w:r>
        <w:rPr>
          <w:sz w:val="28"/>
          <w:szCs w:val="28"/>
          <w:rtl/>
        </w:rPr>
        <w:t xml:space="preserve"> </w:t>
      </w:r>
      <w:r w:rsidR="00EA04EF" w:rsidRPr="00984881">
        <w:rPr>
          <w:sz w:val="28"/>
          <w:szCs w:val="28"/>
          <w:rtl/>
        </w:rPr>
        <w:t>ﺑﺨﻮﺍﻧﻨﺪ ﺯﻳﺮﺍ ﮐﺎﺭ ﻫﻨﺮ ﺷﺨﺺ ﻭ ﺗﺮﺩﺳﺘﻰ ﺟﺎﺩﻭﮔﺮﺍﻧﻪ</w:t>
      </w:r>
      <w:r w:rsidR="00BD77AA">
        <w:rPr>
          <w:sz w:val="28"/>
          <w:szCs w:val="28"/>
          <w:rtl/>
        </w:rPr>
        <w:t xml:space="preserve">، </w:t>
      </w:r>
      <w:r w:rsidR="00EA04EF" w:rsidRPr="00984881">
        <w:rPr>
          <w:sz w:val="28"/>
          <w:szCs w:val="28"/>
          <w:rtl/>
        </w:rPr>
        <w:t>ﺑﺎ</w:t>
      </w:r>
      <w:r>
        <w:rPr>
          <w:sz w:val="28"/>
          <w:szCs w:val="28"/>
          <w:rtl/>
        </w:rPr>
        <w:t xml:space="preserve"> </w:t>
      </w:r>
      <w:r w:rsidR="00EA04EF" w:rsidRPr="00984881">
        <w:rPr>
          <w:sz w:val="28"/>
          <w:szCs w:val="28"/>
          <w:rtl/>
        </w:rPr>
        <w:t>ﻫﻤّﺖ ﻭ ﻓﻦ</w:t>
      </w:r>
      <w:r>
        <w:rPr>
          <w:sz w:val="28"/>
          <w:szCs w:val="28"/>
          <w:rtl/>
        </w:rPr>
        <w:t xml:space="preserve"> </w:t>
      </w:r>
      <w:r w:rsidR="00EA04EF" w:rsidRPr="00984881">
        <w:rPr>
          <w:sz w:val="28"/>
          <w:szCs w:val="28"/>
          <w:rtl/>
        </w:rPr>
        <w:t>ﺧﻮﺩ ﺑﻨﻤﺎﻳﺶ ﻣﻴﮕﺬﺍﺭﺩ</w:t>
      </w:r>
      <w:r w:rsidR="00BD77AA">
        <w:rPr>
          <w:sz w:val="28"/>
          <w:szCs w:val="28"/>
          <w:rtl/>
        </w:rPr>
        <w:t xml:space="preserve">. </w:t>
      </w:r>
      <w:r w:rsidR="00EA04EF" w:rsidRPr="00984881">
        <w:rPr>
          <w:sz w:val="28"/>
          <w:szCs w:val="28"/>
          <w:rtl/>
        </w:rPr>
        <w:t>ﻭﻟﻰ ﺻﺤﻨﻪ ﺟﺎﺩﻭﺋﻰ ﮐﺎﺭ ﺳﺎﺯ ﻧﻴﺴﺖ</w:t>
      </w:r>
      <w:r w:rsidR="00BD77AA">
        <w:rPr>
          <w:sz w:val="28"/>
          <w:szCs w:val="28"/>
          <w:rtl/>
        </w:rPr>
        <w:t xml:space="preserve">. </w:t>
      </w:r>
      <w:r w:rsidR="00EA04EF" w:rsidRPr="00984881">
        <w:rPr>
          <w:sz w:val="28"/>
          <w:szCs w:val="28"/>
          <w:rtl/>
        </w:rPr>
        <w:t>ﺳﺎﻟﻚ ﻣﻰ ﺑﻴﻨﺪ</w:t>
      </w:r>
      <w:r w:rsidR="00B6269A" w:rsidRPr="00984881">
        <w:rPr>
          <w:rFonts w:hint="cs"/>
          <w:sz w:val="28"/>
          <w:szCs w:val="28"/>
          <w:rtl/>
        </w:rPr>
        <w:t xml:space="preserve"> </w:t>
      </w:r>
      <w:r w:rsidR="00EA04EF" w:rsidRPr="00984881">
        <w:rPr>
          <w:sz w:val="28"/>
          <w:szCs w:val="28"/>
          <w:rtl/>
        </w:rPr>
        <w:t>ﻭﻣﻴﺪﺍﻧﺪ</w:t>
      </w:r>
      <w:r w:rsidR="00BD77AA">
        <w:rPr>
          <w:sz w:val="28"/>
          <w:szCs w:val="28"/>
          <w:rtl/>
        </w:rPr>
        <w:t xml:space="preserve">، </w:t>
      </w:r>
      <w:r w:rsidR="00EA04EF" w:rsidRPr="00984881">
        <w:rPr>
          <w:sz w:val="28"/>
          <w:szCs w:val="28"/>
          <w:rtl/>
        </w:rPr>
        <w:t>ﮐﻪ ﺑﺮﺗﺮ ﺍﺯ ﻫﻤّﺖ</w:t>
      </w:r>
      <w:r>
        <w:rPr>
          <w:sz w:val="28"/>
          <w:szCs w:val="28"/>
          <w:rtl/>
        </w:rPr>
        <w:t xml:space="preserve"> </w:t>
      </w:r>
      <w:r w:rsidR="00EA04EF" w:rsidRPr="00984881">
        <w:rPr>
          <w:sz w:val="28"/>
          <w:szCs w:val="28"/>
          <w:rtl/>
        </w:rPr>
        <w:t>ﺧﻮﺩ</w:t>
      </w:r>
      <w:r w:rsidR="00BD77AA">
        <w:rPr>
          <w:sz w:val="28"/>
          <w:szCs w:val="28"/>
          <w:rtl/>
        </w:rPr>
        <w:t xml:space="preserve">، </w:t>
      </w:r>
      <w:r w:rsidR="00EA04EF" w:rsidRPr="00984881">
        <w:rPr>
          <w:sz w:val="28"/>
          <w:szCs w:val="28"/>
          <w:rtl/>
        </w:rPr>
        <w:t>ﻭ ﺷﻔﺎﻋﺖ ﻭﺗﻌﻠﻴﻢ ﭘﻴﺮ ﺑﺪﻭﻥ ﻣﺸﻴّﺖ ﺍﻟﻬﻰ ﻧﻴﺴﺖ</w:t>
      </w:r>
      <w:r w:rsidR="00BD77AA">
        <w:rPr>
          <w:sz w:val="28"/>
          <w:szCs w:val="28"/>
          <w:rtl/>
        </w:rPr>
        <w:t xml:space="preserve">. </w:t>
      </w:r>
      <w:r w:rsidR="00EA04EF" w:rsidRPr="00984881">
        <w:rPr>
          <w:sz w:val="28"/>
          <w:szCs w:val="28"/>
          <w:rtl/>
        </w:rPr>
        <w:t>ﻭ ﻣﻴﺪﺍﻧﺪ ﮐﻪ ﺍﻳﻦ ﻣﺸﻴّﺖ ﺍﻟﻬﻰ</w:t>
      </w:r>
      <w:r w:rsidR="00BD77AA">
        <w:rPr>
          <w:sz w:val="28"/>
          <w:szCs w:val="28"/>
          <w:rtl/>
        </w:rPr>
        <w:t xml:space="preserve">، </w:t>
      </w:r>
      <w:r w:rsidR="00EA04EF" w:rsidRPr="00984881">
        <w:rPr>
          <w:sz w:val="28"/>
          <w:szCs w:val="28"/>
          <w:rtl/>
        </w:rPr>
        <w:t>ﺗﻨﻬﺎ ﺍﺯ ﮐﺎﻧﺎﻝ ﺍﻳﻦ ﭘﻴﺮ ﮐﺎﻣﻞ ﺑﺮﺍﻯ ﺳﺎﻟﻚ ﺩﺳﺖ ﻣﻴﺪﻫﺪ</w:t>
      </w:r>
      <w:r w:rsidR="00BD77AA">
        <w:rPr>
          <w:sz w:val="28"/>
          <w:szCs w:val="28"/>
          <w:rtl/>
        </w:rPr>
        <w:t xml:space="preserve">. </w:t>
      </w:r>
      <w:r w:rsidR="00EA04EF" w:rsidRPr="00984881">
        <w:rPr>
          <w:sz w:val="28"/>
          <w:szCs w:val="28"/>
          <w:rtl/>
        </w:rPr>
        <w:t>ﺳﺤﺮ ﻭﺟﺎﺩﻭ ﻭ ﺍﻋﺠﺎﺯ</w:t>
      </w:r>
      <w:r w:rsidR="00BD77AA">
        <w:rPr>
          <w:sz w:val="28"/>
          <w:szCs w:val="28"/>
          <w:rtl/>
        </w:rPr>
        <w:t xml:space="preserve">، </w:t>
      </w:r>
      <w:r w:rsidR="00EA04EF" w:rsidRPr="00984881">
        <w:rPr>
          <w:sz w:val="28"/>
          <w:szCs w:val="28"/>
          <w:rtl/>
        </w:rPr>
        <w:t>ﻭ ﻫﺮ ﻋﻤﻠﻰ ﮐﻪ ﺩﻳﮕﺮﺍﻥ ﺍﺯ ﺁﻥ ﻋﺎﺟﺰ ﺑﺎﺷﻨﺪ</w:t>
      </w:r>
      <w:r w:rsidR="00BD77AA">
        <w:rPr>
          <w:sz w:val="28"/>
          <w:szCs w:val="28"/>
          <w:rtl/>
        </w:rPr>
        <w:t xml:space="preserve">. </w:t>
      </w:r>
      <w:r w:rsidR="00EA04EF" w:rsidRPr="00984881">
        <w:rPr>
          <w:sz w:val="28"/>
          <w:szCs w:val="28"/>
          <w:rtl/>
        </w:rPr>
        <w:t>ﻧﺎﻡ ﻣﻌﺠﺰﻩ ﻭﻣﺎﮊﻳﻚ ﻭﮐﺎﺭ ﺧﺎﺭﻕ ﺍﻟﻌﺎﺩﻩ ﻭﻏﻴﺮﻃﺒﻴﻌﻰ ﻣﻴﻴﺎﺑﺪ</w:t>
      </w:r>
      <w:r w:rsidR="00BD77AA">
        <w:rPr>
          <w:sz w:val="28"/>
          <w:szCs w:val="28"/>
          <w:rtl/>
        </w:rPr>
        <w:t xml:space="preserve">. </w:t>
      </w:r>
      <w:r w:rsidR="00EA04EF" w:rsidRPr="00984881">
        <w:rPr>
          <w:sz w:val="28"/>
          <w:szCs w:val="28"/>
          <w:rtl/>
        </w:rPr>
        <w:t>ﺍﻟﺒﺘﻪ ﮐﺴﺎﻧﻰ ﮐﻪ</w:t>
      </w:r>
      <w:r>
        <w:rPr>
          <w:sz w:val="28"/>
          <w:szCs w:val="28"/>
          <w:rtl/>
        </w:rPr>
        <w:t xml:space="preserve"> </w:t>
      </w:r>
      <w:r w:rsidR="00EA04EF" w:rsidRPr="00984881">
        <w:rPr>
          <w:sz w:val="28"/>
          <w:szCs w:val="28"/>
          <w:rtl/>
        </w:rPr>
        <w:t>ﺷﻨﻴﺪﻩ</w:t>
      </w:r>
      <w:r>
        <w:rPr>
          <w:sz w:val="28"/>
          <w:szCs w:val="28"/>
          <w:rtl/>
        </w:rPr>
        <w:t xml:space="preserve"> </w:t>
      </w:r>
      <w:r w:rsidR="00EA04EF" w:rsidRPr="00984881">
        <w:rPr>
          <w:sz w:val="28"/>
          <w:szCs w:val="28"/>
          <w:rtl/>
        </w:rPr>
        <w:t>ﻭﻟﻰ ﻧﺪﻳﺪﻩ ﺍﻧﺪ</w:t>
      </w:r>
      <w:r w:rsidR="00BD77AA">
        <w:rPr>
          <w:sz w:val="28"/>
          <w:szCs w:val="28"/>
          <w:rtl/>
        </w:rPr>
        <w:t xml:space="preserve">، </w:t>
      </w:r>
      <w:r w:rsidR="00EA04EF" w:rsidRPr="00984881">
        <w:rPr>
          <w:sz w:val="28"/>
          <w:szCs w:val="28"/>
          <w:rtl/>
        </w:rPr>
        <w:t>ﮐﻪ ﭼﻪ ﺍﻋﺠﺎﺯﻯ ﺻﻮﺭﺕ ﮔﺮﻓﺘﻪ</w:t>
      </w:r>
      <w:r w:rsidR="00BD77AA">
        <w:rPr>
          <w:sz w:val="28"/>
          <w:szCs w:val="28"/>
          <w:rtl/>
        </w:rPr>
        <w:t xml:space="preserve">، </w:t>
      </w:r>
      <w:r w:rsidR="00EA04EF" w:rsidRPr="00984881">
        <w:rPr>
          <w:sz w:val="28"/>
          <w:szCs w:val="28"/>
          <w:rtl/>
        </w:rPr>
        <w:t>ﺣﻖ ﺩﺍﺭﻧﺪ ﻣﻨﮑﺮ ﮔﺮﺩﻧﺪ</w:t>
      </w:r>
      <w:r w:rsidR="00BD77AA">
        <w:rPr>
          <w:sz w:val="28"/>
          <w:szCs w:val="28"/>
          <w:rtl/>
        </w:rPr>
        <w:t xml:space="preserve">. </w:t>
      </w:r>
      <w:r w:rsidR="00EA04EF" w:rsidRPr="00984881">
        <w:rPr>
          <w:sz w:val="28"/>
          <w:szCs w:val="28"/>
          <w:rtl/>
        </w:rPr>
        <w:t>ﻭ ﻟﺬﺍ ﻫﺮﮐﻪ ﺑﺨﻮﺍﻫﺪ ﺍﺯ ﺍﻳﻦ ﻣﺰﺍﻳﺎﻯ ﺍﻋﺠﺎﺯﻯ ﺍﻟﻬﻰ ﺑﺮﺧﻮﺭﺩﺍﺭ ﮔﺮﺩﺩ</w:t>
      </w:r>
      <w:r w:rsidR="00BD77AA">
        <w:rPr>
          <w:sz w:val="28"/>
          <w:szCs w:val="28"/>
          <w:rtl/>
        </w:rPr>
        <w:t xml:space="preserve">. </w:t>
      </w:r>
      <w:r w:rsidR="00EA04EF" w:rsidRPr="00984881">
        <w:rPr>
          <w:sz w:val="28"/>
          <w:szCs w:val="28"/>
          <w:rtl/>
        </w:rPr>
        <w:t>ﺑﺎﻳﺪ</w:t>
      </w:r>
      <w:r>
        <w:rPr>
          <w:sz w:val="28"/>
          <w:szCs w:val="28"/>
          <w:rtl/>
        </w:rPr>
        <w:t xml:space="preserve"> </w:t>
      </w:r>
      <w:r w:rsidR="00EA04EF" w:rsidRPr="00984881">
        <w:rPr>
          <w:sz w:val="28"/>
          <w:szCs w:val="28"/>
          <w:rtl/>
        </w:rPr>
        <w:t>ﺧﻮﺩ ﻧﻴﺰ ﺑﺮﻭﺩ ﻭ ﺑﺒﻴﻨﺪ</w:t>
      </w:r>
      <w:r w:rsidR="00BD77AA">
        <w:rPr>
          <w:sz w:val="28"/>
          <w:szCs w:val="28"/>
          <w:rtl/>
        </w:rPr>
        <w:t xml:space="preserve">، </w:t>
      </w:r>
      <w:r w:rsidR="00EA04EF" w:rsidRPr="00984881">
        <w:rPr>
          <w:sz w:val="28"/>
          <w:szCs w:val="28"/>
          <w:rtl/>
        </w:rPr>
        <w:t>ﻭ ﺍﮐﺘﻔﺎ ﺑﺸﻨﻴﺪﻥ ﻫﻤﺮﺍﻩ ﺍﻧﮑﺎﺭ ﻭﻳﺎ ﺗﻌﺠّﺐ ﻧﻨﻤﺎﻳﺪ</w:t>
      </w:r>
      <w:r w:rsidR="00BD77AA">
        <w:rPr>
          <w:sz w:val="28"/>
          <w:szCs w:val="28"/>
          <w:rtl/>
        </w:rPr>
        <w:t xml:space="preserve">. </w:t>
      </w:r>
      <w:r w:rsidR="00EA04EF" w:rsidRPr="00984881">
        <w:rPr>
          <w:sz w:val="28"/>
          <w:szCs w:val="28"/>
          <w:rtl/>
        </w:rPr>
        <w:t>ﻣﺒﻴﻦ ﭘﻴﺪﺍ ﻭ ﺁﺷﮑﺎﺭ</w:t>
      </w:r>
      <w:r w:rsidR="00BD77AA">
        <w:rPr>
          <w:sz w:val="28"/>
          <w:szCs w:val="28"/>
          <w:rtl/>
        </w:rPr>
        <w:t xml:space="preserve">، </w:t>
      </w:r>
      <w:r w:rsidR="00EA04EF" w:rsidRPr="00984881">
        <w:rPr>
          <w:sz w:val="28"/>
          <w:szCs w:val="28"/>
          <w:rtl/>
        </w:rPr>
        <w:t>ﻫﻤﺎﻥ ﻭﺍﮊﻩ ﻓﺎﺭﺳﻰ ﺩﺭﻯ ﻗﺎﺑﻞ ﺑﻴﻨﺎﺋﻰ ﺑﭽﺸﻢ ﺗﻦ ﻭ ﺑﻴﻨﺶ</w:t>
      </w:r>
      <w:r>
        <w:rPr>
          <w:sz w:val="28"/>
          <w:szCs w:val="28"/>
          <w:rtl/>
        </w:rPr>
        <w:t xml:space="preserve"> </w:t>
      </w:r>
      <w:r w:rsidR="00EA04EF" w:rsidRPr="00984881">
        <w:rPr>
          <w:sz w:val="28"/>
          <w:szCs w:val="28"/>
          <w:rtl/>
        </w:rPr>
        <w:t>ﺑﭽﺸﻢ ﺩﻝ</w:t>
      </w:r>
      <w:r w:rsidR="00BD77AA">
        <w:rPr>
          <w:sz w:val="28"/>
          <w:szCs w:val="28"/>
          <w:rtl/>
        </w:rPr>
        <w:t xml:space="preserve">، </w:t>
      </w:r>
      <w:r w:rsidR="00EA04EF" w:rsidRPr="00984881">
        <w:rPr>
          <w:sz w:val="28"/>
          <w:szCs w:val="28"/>
          <w:rtl/>
        </w:rPr>
        <w:t>ﻭ ﻳﮑﻰ ﺍﺯ ﻫﺰﺍﺭﺍﻥ ﻭﺍﮊﮔﺎﻥ ﻓﺎﺭﺳﻰ ﺩﺭﻯ ﺩﺭ ﺯﺑﺎﻥ ﻗﺮﻳﺶ ﺯﺭﺩﺷﺘﻰ ﺍﻟﺄﺻﻞ ﻣﻴﺒﺎﺷﺪ</w:t>
      </w:r>
      <w:r w:rsidR="00BD77AA">
        <w:rPr>
          <w:sz w:val="28"/>
          <w:szCs w:val="28"/>
          <w:rtl/>
        </w:rPr>
        <w:t xml:space="preserve">. </w:t>
      </w:r>
      <w:r w:rsidR="00EA04EF" w:rsidRPr="00984881">
        <w:rPr>
          <w:sz w:val="28"/>
          <w:szCs w:val="28"/>
          <w:rtl/>
        </w:rPr>
        <w:t>ﮐﻪ ﻗﺮﺁﻥ و زبان کنونی عربی ﻤﻤﻠﻮ ﺍﺯﺁﻥ اﺳﺖ</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ﺯﭼﺸﻢ</w:t>
      </w:r>
      <w:r w:rsidR="004D25BE">
        <w:rPr>
          <w:b/>
          <w:bCs/>
          <w:sz w:val="28"/>
          <w:szCs w:val="28"/>
          <w:rtl/>
        </w:rPr>
        <w:t xml:space="preserve"> </w:t>
      </w:r>
      <w:r w:rsidRPr="00984881">
        <w:rPr>
          <w:b/>
          <w:bCs/>
          <w:sz w:val="28"/>
          <w:szCs w:val="28"/>
          <w:rtl/>
        </w:rPr>
        <w:t>ﺷﻮﺥ ﺗﻮ</w:t>
      </w:r>
      <w:r w:rsidR="00BD77AA">
        <w:rPr>
          <w:b/>
          <w:bCs/>
          <w:sz w:val="28"/>
          <w:szCs w:val="28"/>
          <w:rtl/>
        </w:rPr>
        <w:t xml:space="preserve">، </w:t>
      </w:r>
      <w:r w:rsidRPr="00984881">
        <w:rPr>
          <w:b/>
          <w:bCs/>
          <w:sz w:val="28"/>
          <w:szCs w:val="28"/>
          <w:rtl/>
        </w:rPr>
        <w:t>ﺟﺎﻥ ﮐﻰ</w:t>
      </w:r>
      <w:r w:rsidR="004D25BE">
        <w:rPr>
          <w:b/>
          <w:bCs/>
          <w:sz w:val="28"/>
          <w:szCs w:val="28"/>
          <w:rtl/>
        </w:rPr>
        <w:t xml:space="preserve"> </w:t>
      </w:r>
      <w:r w:rsidRPr="00984881">
        <w:rPr>
          <w:b/>
          <w:bCs/>
          <w:sz w:val="28"/>
          <w:szCs w:val="28"/>
          <w:rtl/>
        </w:rPr>
        <w:t>ﺗﻮﺍﻥ ﺑﺮﺩ ؟</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ﮐﻪ ﺩﺍﻳﻢ ﺑﺎ ﮐﻤﺎﻥ ﺃﻧﺪﺭ ﮐﻤﻴﻨﺴﺖ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 ﺳﺎﻟﻚ ﺑﻤﺤﺒﻮﺏ ﺍﻟﻬﻰ ﺧﻮﺩ</w:t>
      </w:r>
      <w:r>
        <w:rPr>
          <w:sz w:val="28"/>
          <w:szCs w:val="28"/>
          <w:rtl/>
        </w:rPr>
        <w:t xml:space="preserve"> </w:t>
      </w:r>
      <w:r w:rsidR="00EA04EF" w:rsidRPr="00984881">
        <w:rPr>
          <w:sz w:val="28"/>
          <w:szCs w:val="28"/>
          <w:rtl/>
        </w:rPr>
        <w:t>ﻣﻴﮕﻮﻳﺪ</w:t>
      </w:r>
      <w:r w:rsidR="00BD77AA">
        <w:rPr>
          <w:sz w:val="28"/>
          <w:szCs w:val="28"/>
          <w:rtl/>
        </w:rPr>
        <w:t xml:space="preserve">، </w:t>
      </w:r>
      <w:r w:rsidR="00EA04EF" w:rsidRPr="00984881">
        <w:rPr>
          <w:sz w:val="28"/>
          <w:szCs w:val="28"/>
          <w:rtl/>
        </w:rPr>
        <w:t>ﮔﺮﭼﻪ ﻧﻤﻴﺘﻮﺍﻧﻢ ﺟﺎﻥ ﺑﺪﺭ ﺑﺒﺮﻡ</w:t>
      </w:r>
      <w:r w:rsidR="00BD77AA">
        <w:rPr>
          <w:sz w:val="28"/>
          <w:szCs w:val="28"/>
          <w:rtl/>
        </w:rPr>
        <w:t xml:space="preserve">، </w:t>
      </w:r>
      <w:r w:rsidR="00EA04EF" w:rsidRPr="00984881">
        <w:rPr>
          <w:sz w:val="28"/>
          <w:szCs w:val="28"/>
          <w:rtl/>
        </w:rPr>
        <w:t>ﻭ ﺍﺯ ﭼﺸﻤﺎﻥ ﺷﻮﺥ ﺗﻮ ﻧﺠﺎﺕ ﻳﺎﺑﻢ</w:t>
      </w:r>
      <w:r w:rsidR="00BD77AA">
        <w:rPr>
          <w:sz w:val="28"/>
          <w:szCs w:val="28"/>
          <w:rtl/>
        </w:rPr>
        <w:t xml:space="preserve">، </w:t>
      </w:r>
      <w:r w:rsidR="00EA04EF" w:rsidRPr="00984881">
        <w:rPr>
          <w:sz w:val="28"/>
          <w:szCs w:val="28"/>
          <w:rtl/>
        </w:rPr>
        <w:t>ﮐﻪ ﺃﺳﻴﺮ ﺩﺍﻡ ﺁﻥ ﻫﺴﺘﻢ</w:t>
      </w:r>
      <w:r w:rsidR="00BD77AA">
        <w:rPr>
          <w:sz w:val="28"/>
          <w:szCs w:val="28"/>
          <w:rtl/>
        </w:rPr>
        <w:t xml:space="preserve">، </w:t>
      </w:r>
      <w:r w:rsidR="00EA04EF" w:rsidRPr="00984881">
        <w:rPr>
          <w:sz w:val="28"/>
          <w:szCs w:val="28"/>
          <w:rtl/>
        </w:rPr>
        <w:t>ﻭ ﺩﺍﺋﻢ ﺩﺭ ﺗﻤﺮﮐﺰ ﺁﻥ ﻣﻴﺒﺎﺷﻢ</w:t>
      </w:r>
      <w:r w:rsidR="00BD77AA">
        <w:rPr>
          <w:sz w:val="28"/>
          <w:szCs w:val="28"/>
          <w:rtl/>
        </w:rPr>
        <w:t xml:space="preserve">. </w:t>
      </w:r>
      <w:r w:rsidR="00EA04EF" w:rsidRPr="00984881">
        <w:rPr>
          <w:sz w:val="28"/>
          <w:szCs w:val="28"/>
          <w:rtl/>
        </w:rPr>
        <w:t>ﺯﻳﺮﺍ ﻣﻰ ﺑﻴﻨﻢ</w:t>
      </w:r>
      <w:r w:rsidR="00BD77AA">
        <w:rPr>
          <w:sz w:val="28"/>
          <w:szCs w:val="28"/>
          <w:rtl/>
        </w:rPr>
        <w:t xml:space="preserve">، </w:t>
      </w:r>
      <w:r w:rsidR="00EA04EF" w:rsidRPr="00984881">
        <w:rPr>
          <w:sz w:val="28"/>
          <w:szCs w:val="28"/>
          <w:rtl/>
        </w:rPr>
        <w:t>ﮐﻪ ﻣﺪﺍﻡ ﺩﺳﺖ ﺑﮑﻤﺎﻥ ﻭ ﺩﺭ ﮐﻤﻴﻦ ﻫﺴﺘﻰ</w:t>
      </w:r>
      <w:r w:rsidR="00BD77AA">
        <w:rPr>
          <w:sz w:val="28"/>
          <w:szCs w:val="28"/>
          <w:rtl/>
        </w:rPr>
        <w:t xml:space="preserve">، </w:t>
      </w:r>
      <w:r w:rsidR="00EA04EF" w:rsidRPr="00984881">
        <w:rPr>
          <w:sz w:val="28"/>
          <w:szCs w:val="28"/>
          <w:rtl/>
        </w:rPr>
        <w:t>ﻭ ﻣﻴﺨﻮﺍﻫﻰ ﻣﺮﺍ ﺷﮑﺎﺭ ﻭﻧﺸﺎﻧﻪﮔﻴﺮﻯ ﮐﻨﻰ ﺳﺎﻟﻚ ﭘﻴﺮ ﺭﺍ ﺩﺭ ﺣﻀﻮﺭ ﺫﻫﻨﻰ ﺧﻮﺩ ﺣﺎﺿﺮ ﻣﻰ ﺑﻴﻨﺪ ﮐﻪ ﻣﺮﺍﻗﺐ ﺍﻭ ﺍﺳﺖ</w:t>
      </w:r>
      <w:r w:rsidR="00BD77AA">
        <w:rPr>
          <w:sz w:val="28"/>
          <w:szCs w:val="28"/>
          <w:rtl/>
        </w:rPr>
        <w:t xml:space="preserve">. </w:t>
      </w:r>
      <w:r w:rsidR="00EA04EF" w:rsidRPr="00984881">
        <w:rPr>
          <w:sz w:val="28"/>
          <w:szCs w:val="28"/>
          <w:rtl/>
        </w:rPr>
        <w:t>ﺗﺎ ﺑﺎ</w:t>
      </w:r>
      <w:r>
        <w:rPr>
          <w:sz w:val="28"/>
          <w:szCs w:val="28"/>
          <w:rtl/>
        </w:rPr>
        <w:t xml:space="preserve"> </w:t>
      </w:r>
      <w:r w:rsidR="00EA04EF" w:rsidRPr="00984881">
        <w:rPr>
          <w:sz w:val="28"/>
          <w:szCs w:val="28"/>
          <w:rtl/>
        </w:rPr>
        <w:t>ﺍﻭﻟﻴﻦ ﺧﻄﺎ ﻭ ﺳﺮﭘﻴﭽﻰ</w:t>
      </w:r>
      <w:r w:rsidR="00BD77AA">
        <w:rPr>
          <w:sz w:val="28"/>
          <w:szCs w:val="28"/>
          <w:rtl/>
        </w:rPr>
        <w:t xml:space="preserve">، </w:t>
      </w:r>
      <w:r w:rsidR="00EA04EF" w:rsidRPr="00984881">
        <w:rPr>
          <w:sz w:val="28"/>
          <w:szCs w:val="28"/>
          <w:rtl/>
        </w:rPr>
        <w:t>ﺍﻭﺭﺍ ﺑﺎ ﺗﻴﺮﻯ ﻧﺸﺎﻥ ﺑﮕﻴﺮﺩ ﻭ ﻣﺠﺎﺯﺍﺕ ﻧﻤﺎﻳﺪ</w:t>
      </w:r>
      <w:r w:rsidR="00BD77AA">
        <w:rPr>
          <w:sz w:val="28"/>
          <w:szCs w:val="28"/>
          <w:rtl/>
        </w:rPr>
        <w:t xml:space="preserve">. </w:t>
      </w:r>
      <w:r w:rsidR="00EA04EF" w:rsidRPr="00984881">
        <w:rPr>
          <w:sz w:val="28"/>
          <w:szCs w:val="28"/>
          <w:rtl/>
        </w:rPr>
        <w:t>ﮐﻪ ﻣﺠﺎﺯﺍﺕ ﭘﻴﺮ ﺍﻟﻬﻰ ﻣﺠﺎﺯﺍﺕ</w:t>
      </w:r>
      <w:r>
        <w:rPr>
          <w:sz w:val="28"/>
          <w:szCs w:val="28"/>
          <w:rtl/>
        </w:rPr>
        <w:t xml:space="preserve"> </w:t>
      </w:r>
      <w:r w:rsidR="00EA04EF" w:rsidRPr="00984881">
        <w:rPr>
          <w:sz w:val="28"/>
          <w:szCs w:val="28"/>
          <w:rtl/>
        </w:rPr>
        <w:t>ﺧﺪﺍﻭﻧﺪ ﺍﺳﺖ</w:t>
      </w:r>
      <w:r w:rsidR="00BD77AA">
        <w:rPr>
          <w:sz w:val="28"/>
          <w:szCs w:val="28"/>
          <w:rtl/>
        </w:rPr>
        <w:t xml:space="preserve">. </w:t>
      </w:r>
      <w:r w:rsidR="00EA04EF" w:rsidRPr="00984881">
        <w:rPr>
          <w:sz w:val="28"/>
          <w:szCs w:val="28"/>
          <w:rtl/>
        </w:rPr>
        <w:t>ﮐﻪ ﺧﺪﺍ ﺩﻭﺑﺎﺭ</w:t>
      </w:r>
      <w:r w:rsidR="00BD77AA">
        <w:rPr>
          <w:sz w:val="28"/>
          <w:szCs w:val="28"/>
          <w:rtl/>
        </w:rPr>
        <w:t xml:space="preserve">، </w:t>
      </w:r>
      <w:r w:rsidR="00EA04EF" w:rsidRPr="00984881">
        <w:rPr>
          <w:sz w:val="28"/>
          <w:szCs w:val="28"/>
          <w:rtl/>
        </w:rPr>
        <w:t xml:space="preserve">ﻣﺠﺎﺯﺍﺗﻰ ﻧﻤﻰ ﮐﻨﺪ </w:t>
      </w:r>
      <w:r w:rsidR="00BD77AA">
        <w:rPr>
          <w:sz w:val="28"/>
          <w:szCs w:val="28"/>
          <w:rtl/>
        </w:rPr>
        <w:t xml:space="preserve">. </w:t>
      </w:r>
    </w:p>
    <w:p w:rsidR="00221010" w:rsidRDefault="00221010" w:rsidP="00EA04EF">
      <w:pPr>
        <w:bidi/>
        <w:jc w:val="both"/>
        <w:rPr>
          <w:b/>
          <w:bCs/>
          <w:sz w:val="28"/>
          <w:szCs w:val="28"/>
        </w:rPr>
      </w:pPr>
    </w:p>
    <w:p w:rsidR="00221010" w:rsidRDefault="00221010" w:rsidP="00221010">
      <w:pPr>
        <w:bidi/>
        <w:jc w:val="both"/>
        <w:rPr>
          <w:b/>
          <w:bCs/>
          <w:sz w:val="28"/>
          <w:szCs w:val="28"/>
        </w:rPr>
      </w:pPr>
    </w:p>
    <w:p w:rsidR="00EA04EF" w:rsidRPr="00984881" w:rsidRDefault="00EA04EF" w:rsidP="00221010">
      <w:pPr>
        <w:bidi/>
        <w:jc w:val="both"/>
        <w:rPr>
          <w:b/>
          <w:bCs/>
          <w:sz w:val="28"/>
          <w:szCs w:val="28"/>
          <w:rtl/>
        </w:rPr>
      </w:pPr>
      <w:r w:rsidRPr="00984881">
        <w:rPr>
          <w:b/>
          <w:bCs/>
          <w:sz w:val="28"/>
          <w:szCs w:val="28"/>
          <w:rtl/>
        </w:rPr>
        <w:lastRenderedPageBreak/>
        <w:t xml:space="preserve"> ﺑﺮﺁﻥ ﭼﺸﻢ ﺳﻴﻪ</w:t>
      </w:r>
      <w:r w:rsidR="00BD77AA">
        <w:rPr>
          <w:b/>
          <w:bCs/>
          <w:sz w:val="28"/>
          <w:szCs w:val="28"/>
          <w:rtl/>
        </w:rPr>
        <w:t xml:space="preserve">، </w:t>
      </w:r>
      <w:r w:rsidRPr="00984881">
        <w:rPr>
          <w:b/>
          <w:bCs/>
          <w:sz w:val="28"/>
          <w:szCs w:val="28"/>
          <w:rtl/>
        </w:rPr>
        <w:t>ﺻﺪ ﺁ</w:t>
      </w:r>
      <w:r w:rsidR="009915B2" w:rsidRPr="00984881">
        <w:rPr>
          <w:b/>
          <w:bCs/>
          <w:sz w:val="28"/>
          <w:szCs w:val="28"/>
          <w:rtl/>
        </w:rPr>
        <w:t>فر</w:t>
      </w:r>
      <w:r w:rsidRPr="00984881">
        <w:rPr>
          <w:b/>
          <w:bCs/>
          <w:sz w:val="28"/>
          <w:szCs w:val="28"/>
          <w:rtl/>
        </w:rPr>
        <w:t>ﻳﻦ ﺑﺎﺩ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ﺩﺭ ﻋﺎﺷﻖ ﮐﺸﻰ</w:t>
      </w:r>
      <w:r w:rsidR="00BD77AA">
        <w:rPr>
          <w:b/>
          <w:bCs/>
          <w:sz w:val="28"/>
          <w:szCs w:val="28"/>
          <w:rtl/>
        </w:rPr>
        <w:t xml:space="preserve">، </w:t>
      </w:r>
      <w:r w:rsidRPr="00984881">
        <w:rPr>
          <w:b/>
          <w:bCs/>
          <w:sz w:val="28"/>
          <w:szCs w:val="28"/>
          <w:rtl/>
        </w:rPr>
        <w:t>ﺳﺤﺮ ﺁ</w:t>
      </w:r>
      <w:r w:rsidR="009915B2" w:rsidRPr="00984881">
        <w:rPr>
          <w:b/>
          <w:bCs/>
          <w:sz w:val="28"/>
          <w:szCs w:val="28"/>
          <w:rtl/>
        </w:rPr>
        <w:t>فر</w:t>
      </w:r>
      <w:r w:rsidRPr="00984881">
        <w:rPr>
          <w:b/>
          <w:bCs/>
          <w:sz w:val="28"/>
          <w:szCs w:val="28"/>
          <w:rtl/>
        </w:rPr>
        <w:t xml:space="preserve">ﻳﻨﺴﺖ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ﭼﺸﻤﺎﻥ ﺷﻮﺥ ﻭ ﺷﻨﮓ ﻧﺮﮔﺴﻴﻦ ﻭ ﮔﻮﻳﺎ ﻭ ﺳﺤﺮ ﺃﻧﮕﻴﺰ ﻭ ﻣﻌﻠﻢ ﻋﺸق ﻮﻣﺤﺒﺖ ﺗﻮ ﺑﻤﻦ</w:t>
      </w:r>
      <w:r>
        <w:rPr>
          <w:sz w:val="28"/>
          <w:szCs w:val="28"/>
          <w:rtl/>
        </w:rPr>
        <w:t xml:space="preserve"> </w:t>
      </w:r>
      <w:r w:rsidR="00EA04EF" w:rsidRPr="00984881">
        <w:rPr>
          <w:sz w:val="28"/>
          <w:szCs w:val="28"/>
          <w:rtl/>
        </w:rPr>
        <w:t>ﺣﺎﻓﻆ</w:t>
      </w:r>
      <w:r>
        <w:rPr>
          <w:sz w:val="28"/>
          <w:szCs w:val="28"/>
          <w:rtl/>
        </w:rPr>
        <w:t xml:space="preserve"> </w:t>
      </w:r>
      <w:r w:rsidR="00EA04EF" w:rsidRPr="00984881">
        <w:rPr>
          <w:sz w:val="28"/>
          <w:szCs w:val="28"/>
          <w:rtl/>
        </w:rPr>
        <w:t>ﮐﺴﻰ ﻧﻴﺴﺖ</w:t>
      </w:r>
      <w:r>
        <w:rPr>
          <w:sz w:val="28"/>
          <w:szCs w:val="28"/>
          <w:rtl/>
        </w:rPr>
        <w:t xml:space="preserve"> </w:t>
      </w:r>
      <w:r w:rsidR="00EA04EF" w:rsidRPr="00984881">
        <w:rPr>
          <w:sz w:val="28"/>
          <w:szCs w:val="28"/>
          <w:rtl/>
        </w:rPr>
        <w:t>ﮐﻪ ﺑﺘﻮﺍﻧﺪ ﺍﺯ ﭼﺸﻤﺎﻥ ﺗﻮ ﺟﺎﻥ ﺑﺪﺭ ﺑﺒﺮﺩ</w:t>
      </w:r>
      <w:r w:rsidR="00BD77AA">
        <w:rPr>
          <w:sz w:val="28"/>
          <w:szCs w:val="28"/>
          <w:rtl/>
        </w:rPr>
        <w:t xml:space="preserve">. </w:t>
      </w:r>
      <w:r w:rsidR="00EA04EF" w:rsidRPr="00984881">
        <w:rPr>
          <w:sz w:val="28"/>
          <w:szCs w:val="28"/>
          <w:rtl/>
        </w:rPr>
        <w:t>ﮐﻪ ﺣﺎﻓﻆ ﻧﻴﺰ ﭼﻨﻴﻦ ﮔﺮﻓﺘﺎﺭ ﺍﺳﺖ</w:t>
      </w:r>
      <w:r w:rsidR="00BD77AA">
        <w:rPr>
          <w:sz w:val="28"/>
          <w:szCs w:val="28"/>
          <w:rtl/>
        </w:rPr>
        <w:t xml:space="preserve">. </w:t>
      </w:r>
      <w:r w:rsidR="00EA04EF" w:rsidRPr="00984881">
        <w:rPr>
          <w:sz w:val="28"/>
          <w:szCs w:val="28"/>
          <w:rtl/>
        </w:rPr>
        <w:t xml:space="preserve">ﺃﺳﻴﺮ ﻗﺪﺭﺕ </w:t>
      </w:r>
      <w:r w:rsidR="009915B2" w:rsidRPr="00984881">
        <w:rPr>
          <w:sz w:val="28"/>
          <w:szCs w:val="28"/>
          <w:rtl/>
        </w:rPr>
        <w:t>فر</w:t>
      </w:r>
      <w:r w:rsidR="00EA04EF" w:rsidRPr="00984881">
        <w:rPr>
          <w:sz w:val="28"/>
          <w:szCs w:val="28"/>
          <w:rtl/>
        </w:rPr>
        <w:t>ﺍﺭ ﺭﺍ ﻧﺪﺍﺭﺩ</w:t>
      </w:r>
      <w:r w:rsidR="00BD77AA">
        <w:rPr>
          <w:sz w:val="28"/>
          <w:szCs w:val="28"/>
          <w:rtl/>
        </w:rPr>
        <w:t xml:space="preserve">. </w:t>
      </w:r>
      <w:r w:rsidR="00EA04EF" w:rsidRPr="00984881">
        <w:rPr>
          <w:sz w:val="28"/>
          <w:szCs w:val="28"/>
          <w:rtl/>
        </w:rPr>
        <w:t>ﮐﻪ ﺃﺳﻴﺮ ﻋﺸﻖ</w:t>
      </w:r>
      <w:r w:rsidR="00BD77AA">
        <w:rPr>
          <w:sz w:val="28"/>
          <w:szCs w:val="28"/>
          <w:rtl/>
        </w:rPr>
        <w:t xml:space="preserve">، </w:t>
      </w:r>
      <w:r w:rsidR="00EA04EF" w:rsidRPr="00984881">
        <w:rPr>
          <w:sz w:val="28"/>
          <w:szCs w:val="28"/>
          <w:rtl/>
        </w:rPr>
        <w:t>ﺧﻮﺩ ﻃﺎﻟﺐ ﺩﺍﻡ ﻭﺍﺳﺎﺭﺕ ﻭ ﺑﻨﺪﮔﻰ ﻭ ﺟﺎﻥ ﺑﺎﺯﻯ ﺑﺮﺍﻯ ﻣﻌﺸﻮﻕ ﺍﻟﻬﻰ ﺧﻮﻳﺶﻣﻴﺒﺎﺷﺪ</w:t>
      </w:r>
      <w:r w:rsidR="00BD77AA">
        <w:rPr>
          <w:sz w:val="28"/>
          <w:szCs w:val="28"/>
          <w:rtl/>
        </w:rPr>
        <w:t xml:space="preserve">. </w:t>
      </w:r>
      <w:r w:rsidR="00EA04EF" w:rsidRPr="00984881">
        <w:rPr>
          <w:sz w:val="28"/>
          <w:szCs w:val="28"/>
          <w:rtl/>
        </w:rPr>
        <w:t>ﻭﻟﻰ ﻧﻪ ﻣﻌﺸﻮﻕ ﻧﻔﺴﺎنی ﻮﺷﻬﻮﺍﻧﻰ</w:t>
      </w:r>
      <w:r w:rsidR="00BD77AA">
        <w:rPr>
          <w:sz w:val="28"/>
          <w:szCs w:val="28"/>
          <w:rtl/>
        </w:rPr>
        <w:t xml:space="preserve">، </w:t>
      </w:r>
      <w:r w:rsidR="00EA04EF" w:rsidRPr="00984881">
        <w:rPr>
          <w:sz w:val="28"/>
          <w:szCs w:val="28"/>
          <w:rtl/>
        </w:rPr>
        <w:t>ﮐﻪ ﺁﻧﮕﺎﻩ ﻧﻔس رﺍﻣّﺎﺭﻩ ﻟﺬﺕ ﺧﻮﺩﺭﺍ ﺭﻭﺯ ﺍﻓﺰﻭﻥ ﺑﻴﺸﺘﺮ ﻣﻴﺒﺮﺩ</w:t>
      </w:r>
      <w:r w:rsidR="00BD77AA">
        <w:rPr>
          <w:sz w:val="28"/>
          <w:szCs w:val="28"/>
          <w:rtl/>
        </w:rPr>
        <w:t xml:space="preserve">. </w:t>
      </w:r>
      <w:r w:rsidR="00EA04EF" w:rsidRPr="00984881">
        <w:rPr>
          <w:sz w:val="28"/>
          <w:szCs w:val="28"/>
          <w:rtl/>
        </w:rPr>
        <w:t>ﻭ ﺗﻦ ﺧﺴﺘﻪ</w:t>
      </w:r>
      <w:r>
        <w:rPr>
          <w:sz w:val="28"/>
          <w:szCs w:val="28"/>
          <w:rtl/>
        </w:rPr>
        <w:t xml:space="preserve"> </w:t>
      </w:r>
      <w:r w:rsidR="00EA04EF" w:rsidRPr="00984881">
        <w:rPr>
          <w:sz w:val="28"/>
          <w:szCs w:val="28"/>
          <w:rtl/>
        </w:rPr>
        <w:t>ﻭﮐﻮﻓﺘﻪ ﺻﺎﺣﺐ ﺧﻮﺩ ﺭﺍ ﺑﮕﻮﺷﻪﺍﻯ ﭘﺮﺗﺎﺏ ﻣﻴﻨﻤﺎﻳﺪ</w:t>
      </w:r>
      <w:r w:rsidR="00BD77AA">
        <w:rPr>
          <w:sz w:val="28"/>
          <w:szCs w:val="28"/>
          <w:rtl/>
        </w:rPr>
        <w:t xml:space="preserve">. </w:t>
      </w:r>
      <w:r w:rsidR="00EA04EF" w:rsidRPr="00984881">
        <w:rPr>
          <w:sz w:val="28"/>
          <w:szCs w:val="28"/>
          <w:rtl/>
        </w:rPr>
        <w:t>ﺳﺎﻟﻚ ﺃﺳﻴﺮ ﺣﮑﻤﺘﻬﺎﻯ ﻋﻘﻠﻰ ﻭ ﻣﻘﺎﻣﺎﺕ ﺍﻟﻬﻰ ﻣﺤﺒﻮﺏ ﻣﻴﺒﺎﺷﺪ</w:t>
      </w:r>
      <w:r w:rsidR="00BD77AA">
        <w:rPr>
          <w:sz w:val="28"/>
          <w:szCs w:val="28"/>
          <w:rtl/>
        </w:rPr>
        <w:t xml:space="preserve">، </w:t>
      </w:r>
      <w:r w:rsidR="00EA04EF" w:rsidRPr="00984881">
        <w:rPr>
          <w:sz w:val="28"/>
          <w:szCs w:val="28"/>
          <w:rtl/>
        </w:rPr>
        <w:t>ﮐﻪ ﺷﺎﻳﺪ</w:t>
      </w:r>
      <w:r>
        <w:rPr>
          <w:sz w:val="28"/>
          <w:szCs w:val="28"/>
          <w:rtl/>
        </w:rPr>
        <w:t xml:space="preserve"> </w:t>
      </w:r>
      <w:r w:rsidR="00EA04EF" w:rsidRPr="00984881">
        <w:rPr>
          <w:sz w:val="28"/>
          <w:szCs w:val="28"/>
          <w:rtl/>
        </w:rPr>
        <w:t>ﻣﺤﺒﻮﺏ</w:t>
      </w:r>
      <w:r w:rsidR="00BD77AA">
        <w:rPr>
          <w:sz w:val="28"/>
          <w:szCs w:val="28"/>
          <w:rtl/>
        </w:rPr>
        <w:t xml:space="preserve">، </w:t>
      </w:r>
      <w:r w:rsidR="00EA04EF" w:rsidRPr="00984881">
        <w:rPr>
          <w:sz w:val="28"/>
          <w:szCs w:val="28"/>
          <w:rtl/>
        </w:rPr>
        <w:t>ﺍﻭﺭﺍ ﺑﻨﺰﺩ ﺧﻮﺩ ﺑﺎﻟﺎ ﺑﮑﺸﺎﻧﺪ ﻭﮐﻤﺎﻟﺎﺕ ﻭﻣﻘﺎﻣﺎﺕ ﺍﻟﻬﻰ ﺑﻮﻯ ﺑﺮﺳﺎﻧﺪ</w:t>
      </w:r>
      <w:r w:rsidR="00BD77AA">
        <w:rPr>
          <w:sz w:val="28"/>
          <w:szCs w:val="28"/>
          <w:rtl/>
        </w:rPr>
        <w:t xml:space="preserve">. </w:t>
      </w:r>
      <w:r w:rsidR="00EA04EF" w:rsidRPr="00984881">
        <w:rPr>
          <w:sz w:val="28"/>
          <w:szCs w:val="28"/>
          <w:rtl/>
        </w:rPr>
        <w:t>ﮐﻪ ﺗﻨﻬﺎ ﺩﺭ ﻣﺮﺑّﻰ ﺍﻟﻬﻰ ﺍﻳﻦ ﺧﺎﺻﻴّﺖ ﻭ ﺧﺼﻠﺖ ﻫﺴﺖ</w:t>
      </w:r>
      <w:r w:rsidR="00BD77AA">
        <w:rPr>
          <w:sz w:val="28"/>
          <w:szCs w:val="28"/>
          <w:rtl/>
        </w:rPr>
        <w:t xml:space="preserve">. </w:t>
      </w:r>
      <w:r w:rsidR="00DA649A" w:rsidRPr="00984881">
        <w:rPr>
          <w:sz w:val="28"/>
          <w:szCs w:val="28"/>
          <w:rtl/>
        </w:rPr>
        <w:t>پس</w:t>
      </w:r>
      <w:r>
        <w:rPr>
          <w:sz w:val="28"/>
          <w:szCs w:val="28"/>
          <w:rtl/>
        </w:rPr>
        <w:t xml:space="preserve"> </w:t>
      </w:r>
      <w:r w:rsidR="00EA04EF" w:rsidRPr="00984881">
        <w:rPr>
          <w:sz w:val="28"/>
          <w:szCs w:val="28"/>
          <w:rtl/>
        </w:rPr>
        <w:t>ﺑﻪ ﺁﻥ ﭼﺸﻢ ﺳﻴﻪ ﺑﺎ ﻧﻔﻮﺫ ﻭﻧﺎﻓﺬ</w:t>
      </w:r>
      <w:r w:rsidR="00BD77AA">
        <w:rPr>
          <w:sz w:val="28"/>
          <w:szCs w:val="28"/>
          <w:rtl/>
        </w:rPr>
        <w:t xml:space="preserve">، </w:t>
      </w:r>
      <w:r w:rsidR="00EA04EF" w:rsidRPr="00984881">
        <w:rPr>
          <w:sz w:val="28"/>
          <w:szCs w:val="28"/>
          <w:rtl/>
        </w:rPr>
        <w:t>ﺻﺪ ﺁ</w:t>
      </w:r>
      <w:r w:rsidR="009915B2" w:rsidRPr="00984881">
        <w:rPr>
          <w:sz w:val="28"/>
          <w:szCs w:val="28"/>
          <w:rtl/>
        </w:rPr>
        <w:t>فر</w:t>
      </w:r>
      <w:r w:rsidR="00EA04EF" w:rsidRPr="00984881">
        <w:rPr>
          <w:sz w:val="28"/>
          <w:szCs w:val="28"/>
          <w:rtl/>
        </w:rPr>
        <w:t>ﻳﻦ ﻣﻴﮕﻮﻳﺪ</w:t>
      </w:r>
      <w:r w:rsidR="00BD77AA">
        <w:rPr>
          <w:sz w:val="28"/>
          <w:szCs w:val="28"/>
          <w:rtl/>
        </w:rPr>
        <w:t xml:space="preserve">، </w:t>
      </w:r>
      <w:r w:rsidR="00EA04EF" w:rsidRPr="00984881">
        <w:rPr>
          <w:sz w:val="28"/>
          <w:szCs w:val="28"/>
          <w:rtl/>
        </w:rPr>
        <w:t>ﮐﻪ ﺩﺭ ﻋﺎﺷﻖ ﮐﺸﻰ ﺟﺎﺩﻭ ﻣﻴﮑﻨﻰ ﻭ ﻧﻈﻴﺮﻯ ﺩﺭﮐﺎﺭ ﺧﻮﺩ ﻧﺪﺍﺭﻯ</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ﻋﺠﺐ ﻋﻠﻤﻴﺴﺖ</w:t>
      </w:r>
      <w:r w:rsidR="00BD77AA">
        <w:rPr>
          <w:b/>
          <w:bCs/>
          <w:sz w:val="28"/>
          <w:szCs w:val="28"/>
          <w:rtl/>
        </w:rPr>
        <w:t xml:space="preserve">، </w:t>
      </w:r>
      <w:r w:rsidRPr="00984881">
        <w:rPr>
          <w:b/>
          <w:bCs/>
          <w:sz w:val="28"/>
          <w:szCs w:val="28"/>
          <w:rtl/>
        </w:rPr>
        <w:t>ﻋﻠﻢ ﻫﻴﺄﺕ ﻋﺸﻖ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ﭼﺮﺥ ﻫﺸﺘﻤﺶ</w:t>
      </w:r>
      <w:r w:rsidR="00BD77AA">
        <w:rPr>
          <w:b/>
          <w:bCs/>
          <w:sz w:val="28"/>
          <w:szCs w:val="28"/>
          <w:rtl/>
        </w:rPr>
        <w:t xml:space="preserve">، </w:t>
      </w:r>
      <w:r w:rsidRPr="00984881">
        <w:rPr>
          <w:b/>
          <w:bCs/>
          <w:sz w:val="28"/>
          <w:szCs w:val="28"/>
          <w:rtl/>
        </w:rPr>
        <w:t xml:space="preserve">ﻫﻔﺘﻢ ﺯﻣﻴﻨﺴﺖ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 ﻋﻠﻢ ﺳﻠﻮﻙ ﺍﻟﻬﻰ ﻭ ﺁﮔﺎﻫﻰ ﻫﺎﻯ ﺷﻬﻮﺩﻯ ﭘﻴﺮ ﺍﻟﻬﻰ ﺭﺍ</w:t>
      </w:r>
      <w:r w:rsidR="00BD77AA">
        <w:rPr>
          <w:sz w:val="28"/>
          <w:szCs w:val="28"/>
          <w:rtl/>
        </w:rPr>
        <w:t xml:space="preserve">، </w:t>
      </w:r>
      <w:r w:rsidR="00EA04EF" w:rsidRPr="00984881">
        <w:rPr>
          <w:sz w:val="28"/>
          <w:szCs w:val="28"/>
          <w:rtl/>
        </w:rPr>
        <w:t xml:space="preserve">ﮐﻪ ﺍﻭﺭﺍ ﺑﭽﻨﻴﻦ ﻗﺪﺭﺗﻬﺎﻯ </w:t>
      </w:r>
      <w:r w:rsidR="001F7F2C" w:rsidRPr="00984881">
        <w:rPr>
          <w:sz w:val="28"/>
          <w:szCs w:val="28"/>
          <w:rtl/>
        </w:rPr>
        <w:t>تصرّف</w:t>
      </w:r>
      <w:r>
        <w:rPr>
          <w:sz w:val="28"/>
          <w:szCs w:val="28"/>
          <w:rtl/>
        </w:rPr>
        <w:t xml:space="preserve"> </w:t>
      </w:r>
      <w:r w:rsidR="00EA04EF" w:rsidRPr="00984881">
        <w:rPr>
          <w:sz w:val="28"/>
          <w:szCs w:val="28"/>
          <w:rtl/>
        </w:rPr>
        <w:t>ﻭ ﻧﻔﻮﺫ</w:t>
      </w:r>
      <w:r>
        <w:rPr>
          <w:sz w:val="28"/>
          <w:szCs w:val="28"/>
          <w:rtl/>
        </w:rPr>
        <w:t xml:space="preserve"> </w:t>
      </w:r>
      <w:r w:rsidR="00EA04EF" w:rsidRPr="00984881">
        <w:rPr>
          <w:sz w:val="28"/>
          <w:szCs w:val="28"/>
          <w:rtl/>
        </w:rPr>
        <w:t>ﺭﺳﺎﻧﺪﻩ</w:t>
      </w:r>
      <w:r w:rsidR="00BD77AA">
        <w:rPr>
          <w:sz w:val="28"/>
          <w:szCs w:val="28"/>
          <w:rtl/>
        </w:rPr>
        <w:t xml:space="preserve">، </w:t>
      </w:r>
      <w:r w:rsidR="00EA04EF" w:rsidRPr="00984881">
        <w:rPr>
          <w:sz w:val="28"/>
          <w:szCs w:val="28"/>
          <w:rtl/>
        </w:rPr>
        <w:t>ﺍﻇﻬﺎﺭ ﺗﻌﺠّﺐ ﻭ ﺁ</w:t>
      </w:r>
      <w:r w:rsidR="009915B2" w:rsidRPr="00984881">
        <w:rPr>
          <w:sz w:val="28"/>
          <w:szCs w:val="28"/>
          <w:rtl/>
        </w:rPr>
        <w:t>فر</w:t>
      </w:r>
      <w:r w:rsidR="00EA04EF" w:rsidRPr="00984881">
        <w:rPr>
          <w:sz w:val="28"/>
          <w:szCs w:val="28"/>
          <w:rtl/>
        </w:rPr>
        <w:t>ﻳﻦ ﻣﻴﮕﻮﻳﺪ</w:t>
      </w:r>
      <w:r w:rsidR="00BD77AA">
        <w:rPr>
          <w:sz w:val="28"/>
          <w:szCs w:val="28"/>
          <w:rtl/>
        </w:rPr>
        <w:t xml:space="preserve">. </w:t>
      </w:r>
      <w:r w:rsidR="00EA04EF" w:rsidRPr="00984881">
        <w:rPr>
          <w:sz w:val="28"/>
          <w:szCs w:val="28"/>
          <w:rtl/>
        </w:rPr>
        <w:t>ﻭ ﺗﻄﺒﻴﻖ ﺑﻌﻠﻢ ﻧﺠﻮﻡ ﻗﺪﻳﻢ ﮐﺮﺩﻩ</w:t>
      </w:r>
      <w:r w:rsidR="00BD77AA">
        <w:rPr>
          <w:sz w:val="28"/>
          <w:szCs w:val="28"/>
          <w:rtl/>
        </w:rPr>
        <w:t xml:space="preserve">، </w:t>
      </w:r>
      <w:r w:rsidR="00EA04EF" w:rsidRPr="00984881">
        <w:rPr>
          <w:sz w:val="28"/>
          <w:szCs w:val="28"/>
          <w:rtl/>
        </w:rPr>
        <w:t>ﮐﻪ ﺑﻨﺪﺭﺕ ﮐﺴﻰ ﻗﺎﺩﺭ ﺑﺸﻨﺎﺧﺖ ﺍﻣﻮﺭ ﺁﺳﻤﺎﻧﻬﺎ ﻭﻧﺠﻮﻡ ﺍﺳﺖ</w:t>
      </w:r>
      <w:r w:rsidR="00BD77AA">
        <w:rPr>
          <w:sz w:val="28"/>
          <w:szCs w:val="28"/>
          <w:rtl/>
        </w:rPr>
        <w:t xml:space="preserve">. </w:t>
      </w:r>
      <w:r w:rsidR="00EA04EF" w:rsidRPr="00984881">
        <w:rPr>
          <w:sz w:val="28"/>
          <w:szCs w:val="28"/>
          <w:rtl/>
        </w:rPr>
        <w:t>ﭼﻪ ﺭﺳﺪ ﮐﻪ</w:t>
      </w:r>
      <w:r>
        <w:rPr>
          <w:sz w:val="28"/>
          <w:szCs w:val="28"/>
          <w:rtl/>
        </w:rPr>
        <w:t xml:space="preserve"> </w:t>
      </w:r>
      <w:r w:rsidR="00EA04EF" w:rsidRPr="00984881">
        <w:rPr>
          <w:sz w:val="28"/>
          <w:szCs w:val="28"/>
          <w:rtl/>
        </w:rPr>
        <w:t>ﺧﻮﺩﺭﺍ ﻧﻴﺰ ﺳﺘﺎﺭﻩﺍﻯ ﺩﺭﺧﺸﺎﻥ ﺁﺳﻤﺎﻥ ﺍﻟﻬﻰ ﺑﺮﺳﺎﻧﺪ</w:t>
      </w:r>
      <w:r w:rsidR="00BD77AA">
        <w:rPr>
          <w:sz w:val="28"/>
          <w:szCs w:val="28"/>
          <w:rtl/>
        </w:rPr>
        <w:t xml:space="preserve">. </w:t>
      </w:r>
      <w:r w:rsidR="00EA04EF" w:rsidRPr="00984881">
        <w:rPr>
          <w:sz w:val="28"/>
          <w:szCs w:val="28"/>
          <w:rtl/>
        </w:rPr>
        <w:t>ﮐﻪ ﺍﻭﻟﻴﺎﻯ ﻣﺤﻤﺪﻯ ﺑﻘﻮﻝ ﭘﻴﺎﻣﺒﺮ</w:t>
      </w:r>
      <w:r w:rsidR="00BD77AA">
        <w:rPr>
          <w:sz w:val="28"/>
          <w:szCs w:val="28"/>
          <w:rtl/>
        </w:rPr>
        <w:t xml:space="preserve">، </w:t>
      </w:r>
      <w:r w:rsidR="00EA04EF" w:rsidRPr="00984881">
        <w:rPr>
          <w:sz w:val="28"/>
          <w:szCs w:val="28"/>
          <w:rtl/>
        </w:rPr>
        <w:t>ﭼﻮﻥ ﺳﻠﻤﺎﻥ ﻓﺎﺭﺳﻰ ﭘﺎﺭﺳﺎ</w:t>
      </w:r>
      <w:r w:rsidR="00BD77AA">
        <w:rPr>
          <w:sz w:val="28"/>
          <w:szCs w:val="28"/>
          <w:rtl/>
        </w:rPr>
        <w:t xml:space="preserve">، </w:t>
      </w:r>
      <w:r w:rsidR="00EA04EF" w:rsidRPr="00984881">
        <w:rPr>
          <w:sz w:val="28"/>
          <w:szCs w:val="28"/>
          <w:rtl/>
        </w:rPr>
        <w:t>ﺩﺳﺘﺶ ﺑﺴﺘﺎﺭﻩ ﺩﻭﺭ ﺩﺳﺖ ثرﻳّﺎ ﻭ ﭘﺮﻭﻳﻥ ﻮ ﺯُﻫﺮﻩ ﺭﺳﻴﺪﻩ ﺍﺳﺖ</w:t>
      </w:r>
      <w:r w:rsidR="00BD77AA">
        <w:rPr>
          <w:sz w:val="28"/>
          <w:szCs w:val="28"/>
          <w:rtl/>
        </w:rPr>
        <w:t xml:space="preserve">. </w:t>
      </w:r>
      <w:r w:rsidR="00EA04EF" w:rsidRPr="00984881">
        <w:rPr>
          <w:sz w:val="28"/>
          <w:szCs w:val="28"/>
          <w:rtl/>
        </w:rPr>
        <w:t>ﮐﻪ ﻫﻨﻮﺯ ﺳﺘﺎﺭﮔﺎﻥ ﺩﻭﺭ ﺩﺳﺖ ﺗﺮﻯ ﻫﺴﺘﻨﺪ</w:t>
      </w:r>
      <w:r w:rsidR="00BD77AA">
        <w:rPr>
          <w:sz w:val="28"/>
          <w:szCs w:val="28"/>
          <w:rtl/>
        </w:rPr>
        <w:t xml:space="preserve">، </w:t>
      </w:r>
      <w:r w:rsidR="00EA04EF" w:rsidRPr="00984881">
        <w:rPr>
          <w:sz w:val="28"/>
          <w:szCs w:val="28"/>
          <w:rtl/>
        </w:rPr>
        <w:t>ﮐﻪ ﮐﺎﻣﻠﺎﻥ ﻣﻬﺪﻭﻯ ﺩﺭ ﺁﻳﻨﺪﻩ ﻓﻮﻕ ﺑﺸﺮﻯ</w:t>
      </w:r>
      <w:r w:rsidR="00BD77AA">
        <w:rPr>
          <w:sz w:val="28"/>
          <w:szCs w:val="28"/>
          <w:rtl/>
        </w:rPr>
        <w:t xml:space="preserve">، </w:t>
      </w:r>
      <w:r w:rsidR="00EA04EF" w:rsidRPr="00984881">
        <w:rPr>
          <w:sz w:val="28"/>
          <w:szCs w:val="28"/>
          <w:rtl/>
        </w:rPr>
        <w:t>ﻭ ﻧﻴﺰ ﻫﺰﺍﺭﺍﻥ ﻣﻬﺪﻯ ﻫﺎﻯ ﻣﻮﻋﻮﺩ</w:t>
      </w:r>
      <w:r w:rsidR="00BD77AA">
        <w:rPr>
          <w:sz w:val="28"/>
          <w:szCs w:val="28"/>
          <w:rtl/>
        </w:rPr>
        <w:t xml:space="preserve">، </w:t>
      </w:r>
      <w:r w:rsidR="00EA04EF" w:rsidRPr="00984881">
        <w:rPr>
          <w:sz w:val="28"/>
          <w:szCs w:val="28"/>
          <w:rtl/>
        </w:rPr>
        <w:t>ﮐﺎﺷﻔﺎﻥ ﺳﺘﺎﺭﮔﺎﻩ ﺗﺠﻠّﻰ ﺍﻟﻬﻰ</w:t>
      </w:r>
      <w:r w:rsidR="00BD77AA">
        <w:rPr>
          <w:sz w:val="28"/>
          <w:szCs w:val="28"/>
          <w:rtl/>
        </w:rPr>
        <w:t xml:space="preserve">، </w:t>
      </w:r>
      <w:r w:rsidR="00EA04EF" w:rsidRPr="00984881">
        <w:rPr>
          <w:sz w:val="28"/>
          <w:szCs w:val="28"/>
          <w:rtl/>
        </w:rPr>
        <w:t>ﻭ ﺁﻏﺎﺯ ﮔﺮﺍﻥ ﺍﻧﻮﺍﻉ ﻓﻮﻕ ﺑﺸﺮﻯ ﺑﺮﺗﺮ ﺁﻳﻨﺪﻩﻫﺎ ﺩﺭ ﭘﻴﺶ</w:t>
      </w:r>
      <w:r>
        <w:rPr>
          <w:sz w:val="28"/>
          <w:szCs w:val="28"/>
          <w:rtl/>
        </w:rPr>
        <w:t xml:space="preserve"> </w:t>
      </w:r>
      <w:r w:rsidR="00EA04EF" w:rsidRPr="00984881">
        <w:rPr>
          <w:sz w:val="28"/>
          <w:szCs w:val="28"/>
          <w:rtl/>
        </w:rPr>
        <w:t>ﻫﺴﺘﻨﺪ</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ﺍﺭﻭﺍﺡ ﻣﻮﻓّﻘﺎﻥ ﺍﻣﺮﻭﺯ ﺷﺎﻫﺪ ﻧﻮﺭ ﻗﺎﺋﻢ ﺭﻭﺡ ﺍﻟﻘﺪ س ﺭﺍ</w:t>
      </w:r>
      <w:r w:rsidR="00BD77AA">
        <w:rPr>
          <w:sz w:val="28"/>
          <w:szCs w:val="28"/>
          <w:rtl/>
        </w:rPr>
        <w:t xml:space="preserve">، </w:t>
      </w:r>
      <w:r w:rsidR="00EA04EF" w:rsidRPr="00984881">
        <w:rPr>
          <w:sz w:val="28"/>
          <w:szCs w:val="28"/>
          <w:rtl/>
        </w:rPr>
        <w:t>ﭼﻮﻥ ﺭﻭﺡ ﻣﺤﻤﺪ ﻭ ﻋﻠﻰّ</w:t>
      </w:r>
      <w:r w:rsidR="00BD77AA">
        <w:rPr>
          <w:sz w:val="28"/>
          <w:szCs w:val="28"/>
          <w:rtl/>
        </w:rPr>
        <w:t xml:space="preserve">، </w:t>
      </w:r>
      <w:r w:rsidR="00EA04EF" w:rsidRPr="00984881">
        <w:rPr>
          <w:sz w:val="28"/>
          <w:szCs w:val="28"/>
          <w:rtl/>
        </w:rPr>
        <w:t>ﺷﺎﮔﺮﺩﺍﻥ ﺁﻧﻬﺎ ﺧﻮﺍﻫﻨﺪ ﺑﻮﺩ</w:t>
      </w:r>
      <w:r w:rsidR="00BD77AA">
        <w:rPr>
          <w:sz w:val="28"/>
          <w:szCs w:val="28"/>
          <w:rtl/>
        </w:rPr>
        <w:t xml:space="preserve">. </w:t>
      </w:r>
      <w:r w:rsidR="00EA04EF" w:rsidRPr="00984881">
        <w:rPr>
          <w:sz w:val="28"/>
          <w:szCs w:val="28"/>
          <w:rtl/>
        </w:rPr>
        <w:t>ﻋﻠﻢ ( ﻫﻴﺄﺕ ﻋﺸﻖ) و نظام آن ﻧﺎﻡ ﺟﺪﻳﺪ ﺣﺎﻓﻆ ﺑﺮﺍﻯ ﺳﻠﻮﻙ ﺍﻟﻬﻰ</w:t>
      </w:r>
      <w:r w:rsidR="00BD77AA">
        <w:rPr>
          <w:sz w:val="28"/>
          <w:szCs w:val="28"/>
          <w:rtl/>
        </w:rPr>
        <w:t xml:space="preserve">، </w:t>
      </w:r>
      <w:r w:rsidR="00EA04EF" w:rsidRPr="00984881">
        <w:rPr>
          <w:sz w:val="28"/>
          <w:szCs w:val="28"/>
          <w:rtl/>
        </w:rPr>
        <w:t>ﮐﻪ ﺑﺎ ﺍﺣﻮﺍﻝ</w:t>
      </w:r>
      <w:r>
        <w:rPr>
          <w:sz w:val="28"/>
          <w:szCs w:val="28"/>
          <w:rtl/>
        </w:rPr>
        <w:t xml:space="preserve"> </w:t>
      </w:r>
      <w:r w:rsidR="00EA04EF" w:rsidRPr="00984881">
        <w:rPr>
          <w:sz w:val="28"/>
          <w:szCs w:val="28"/>
          <w:rtl/>
        </w:rPr>
        <w:t>ﻋﺎﺷﻘﺎﻧﻪ ﺳﺎﻟﮑﺎﻥ ﻣﻴﺘﻮﺍﻥ ﻓﻀﺎ ﻧﻮﺭﺩﻯ ﮐﺮﺩ</w:t>
      </w:r>
      <w:r w:rsidR="00BD77AA">
        <w:rPr>
          <w:sz w:val="28"/>
          <w:szCs w:val="28"/>
          <w:rtl/>
        </w:rPr>
        <w:t xml:space="preserve">. </w:t>
      </w:r>
      <w:r w:rsidR="00EA04EF" w:rsidRPr="00984881">
        <w:rPr>
          <w:sz w:val="28"/>
          <w:szCs w:val="28"/>
          <w:rtl/>
        </w:rPr>
        <w:t>ﻭﺳﺘﺎﺭﻩ ﺁﺳﻤﺎﻥ ﺑﺮﺍﻯ</w:t>
      </w:r>
      <w:r>
        <w:rPr>
          <w:sz w:val="28"/>
          <w:szCs w:val="28"/>
          <w:rtl/>
        </w:rPr>
        <w:t xml:space="preserve"> </w:t>
      </w:r>
      <w:r w:rsidR="00EA04EF" w:rsidRPr="00984881">
        <w:rPr>
          <w:sz w:val="28"/>
          <w:szCs w:val="28"/>
          <w:rtl/>
        </w:rPr>
        <w:t>ﺩﻳﮕﺮﺍﻥ ﮔﺮﺩﻳﺪ ﮐﻪ ﻫﺸﺖ</w:t>
      </w:r>
      <w:r>
        <w:rPr>
          <w:sz w:val="28"/>
          <w:szCs w:val="28"/>
          <w:rtl/>
        </w:rPr>
        <w:t xml:space="preserve"> </w:t>
      </w:r>
      <w:r w:rsidR="00EA04EF" w:rsidRPr="00984881">
        <w:rPr>
          <w:sz w:val="28"/>
          <w:szCs w:val="28"/>
          <w:rtl/>
        </w:rPr>
        <w:t>ﻓﻠﻚ ﻭ ﭼﺮﺥ ﺩﺍﺭﺩ</w:t>
      </w:r>
      <w:r w:rsidR="00BD77AA">
        <w:rPr>
          <w:sz w:val="28"/>
          <w:szCs w:val="28"/>
          <w:rtl/>
        </w:rPr>
        <w:t xml:space="preserve">. </w:t>
      </w:r>
      <w:r w:rsidR="00EA04EF" w:rsidRPr="00984881">
        <w:rPr>
          <w:sz w:val="28"/>
          <w:szCs w:val="28"/>
          <w:rtl/>
        </w:rPr>
        <w:t>ﮐﻪ ﻫﻔﺘﻤﻴﻦ ﺁﻥ ﺯﻣﻴﺒﻦ ﺍﺳﺖ ﺗﻄﺒﻴﻖ ﺑﺮ ﻧﻈﺮﻳّﺎﺕ ﻧﺠﻮﻡ ﮔﺬﺷﺘﮕﺎﻥ ﺍﺳﺖ</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ﮐﺮﻩ ﺯﻣﻴﻦ ﺭﺍ ﻣﺴﻄّﺢ ﻭ ﻣﺮﮐﺰ ﻫﺴﺘﻰ ﻣﻴﺪﺍﻧﺴﺘﻨﺪ ﮐﻪ ﺧﻮﺭﺷﻴﺪ ﻭﻣﺎﻩ ﻭ ﺳﺘﺎﺭﮔﺎﻥ ﺑﺪﻭﺭﺵ ﻣﻰ ﮔﺮﺩﻧﺪ</w:t>
      </w:r>
      <w:r w:rsidR="00BD77AA">
        <w:rPr>
          <w:sz w:val="28"/>
          <w:szCs w:val="28"/>
          <w:rtl/>
        </w:rPr>
        <w:t xml:space="preserve">. </w:t>
      </w:r>
      <w:r w:rsidR="00EA04EF" w:rsidRPr="00984881">
        <w:rPr>
          <w:sz w:val="28"/>
          <w:szCs w:val="28"/>
          <w:rtl/>
        </w:rPr>
        <w:t>ﺩﺭ ﺣﺎﻟﻴﮑﻪ ﻫﻤﻪ ﺩﻭﺭ ﺧﻮﺭﺷﻴﺪ</w:t>
      </w:r>
      <w:r w:rsidR="00BD77AA">
        <w:rPr>
          <w:sz w:val="28"/>
          <w:szCs w:val="28"/>
          <w:rtl/>
        </w:rPr>
        <w:t xml:space="preserve">، </w:t>
      </w:r>
      <w:r w:rsidR="00EA04EF" w:rsidRPr="00984881">
        <w:rPr>
          <w:sz w:val="28"/>
          <w:szCs w:val="28"/>
          <w:rtl/>
        </w:rPr>
        <w:t>ﻭ ﺧﻮﺭﺷﻴﺪ ﺑﺪﻭﺭ ﻣﺮﮐﺰ ﮐﻬﮑﺸﺎﻥ ﺭﺍﻩ ﺷﻴﺮﻯ ﻣﺎ</w:t>
      </w:r>
      <w:r w:rsidR="00BD77AA">
        <w:rPr>
          <w:sz w:val="28"/>
          <w:szCs w:val="28"/>
          <w:rtl/>
        </w:rPr>
        <w:t xml:space="preserve">، </w:t>
      </w:r>
      <w:r w:rsidR="00EA04EF" w:rsidRPr="00984881">
        <w:rPr>
          <w:sz w:val="28"/>
          <w:szCs w:val="28"/>
          <w:rtl/>
        </w:rPr>
        <w:t>ﻭ ﮐﻬﮑﺸﺎﻥ ﻭﺗﻮﺍﺑﻊ ﺁﻥ</w:t>
      </w:r>
      <w:r w:rsidR="00BD77AA">
        <w:rPr>
          <w:sz w:val="28"/>
          <w:szCs w:val="28"/>
          <w:rtl/>
        </w:rPr>
        <w:t xml:space="preserve">، </w:t>
      </w:r>
      <w:r w:rsidR="00EA04EF" w:rsidRPr="00984881">
        <w:rPr>
          <w:sz w:val="28"/>
          <w:szCs w:val="28"/>
          <w:rtl/>
        </w:rPr>
        <w:t>ﺑﺪﻭﺭ ﺧﻮﺷﻪ ﮐﻬﮑﺸﺎﻧﻰ</w:t>
      </w:r>
      <w:r w:rsidR="00BD77AA">
        <w:rPr>
          <w:sz w:val="28"/>
          <w:szCs w:val="28"/>
          <w:rtl/>
        </w:rPr>
        <w:t xml:space="preserve">، </w:t>
      </w:r>
      <w:r w:rsidR="00EA04EF" w:rsidRPr="00984881">
        <w:rPr>
          <w:sz w:val="28"/>
          <w:szCs w:val="28"/>
          <w:rtl/>
        </w:rPr>
        <w:t>ﮐﻪ ﻣﻠﻴﻮﻧﻬﺎ ﮐﻬﮑﺸﺎﻥ ﺩﺭ ﻳﻚ</w:t>
      </w:r>
      <w:r>
        <w:rPr>
          <w:sz w:val="28"/>
          <w:szCs w:val="28"/>
          <w:rtl/>
        </w:rPr>
        <w:t xml:space="preserve"> </w:t>
      </w:r>
      <w:r w:rsidR="00EA04EF" w:rsidRPr="00984881">
        <w:rPr>
          <w:sz w:val="28"/>
          <w:szCs w:val="28"/>
          <w:rtl/>
        </w:rPr>
        <w:t>ﮔﻮﺷﻪ ﻓﻀﺎ</w:t>
      </w:r>
      <w:r>
        <w:rPr>
          <w:sz w:val="28"/>
          <w:szCs w:val="28"/>
          <w:rtl/>
        </w:rPr>
        <w:t xml:space="preserve"> </w:t>
      </w:r>
      <w:r w:rsidR="00EA04EF" w:rsidRPr="00984881">
        <w:rPr>
          <w:sz w:val="28"/>
          <w:szCs w:val="28"/>
          <w:rtl/>
        </w:rPr>
        <w:t>ﺑﺎ ﻫﻢ ﻫﺴﺘﻨﺪ</w:t>
      </w:r>
      <w:r w:rsidR="00BD77AA">
        <w:rPr>
          <w:sz w:val="28"/>
          <w:szCs w:val="28"/>
          <w:rtl/>
        </w:rPr>
        <w:t xml:space="preserve">، </w:t>
      </w:r>
      <w:r w:rsidR="00EA04EF" w:rsidRPr="00984881">
        <w:rPr>
          <w:sz w:val="28"/>
          <w:szCs w:val="28"/>
          <w:rtl/>
        </w:rPr>
        <w:t>ﮐﻪ ﺑﺪﻭﺭ ﻫﺴﺘﻰ ﻭ ﻫﺴﺘﻰ ﻫﺎﻯ ﺩﻳﮕﺮﻯ ﻣﻰ ﭼﺮﺧﻨﺪ ﮐﻪ ﺗﻮﻗّﻒ ﺩﺭ ﻫﺴﺘﻰ ﻧﻴﺴﺖ</w:t>
      </w:r>
      <w:r w:rsidR="00BD77AA">
        <w:rPr>
          <w:sz w:val="28"/>
          <w:szCs w:val="28"/>
          <w:rtl/>
        </w:rPr>
        <w:t xml:space="preserve">. </w:t>
      </w:r>
      <w:r w:rsidR="00EA04EF" w:rsidRPr="00984881">
        <w:rPr>
          <w:sz w:val="28"/>
          <w:szCs w:val="28"/>
          <w:rtl/>
        </w:rPr>
        <w:t>ﻭ ﺍﻟّﺎ ﻧﺎﺑﻮﺩﻯ ﻓﻮﺭﻯ ﺑﺮﺍﻯ ﻣﺘﻮﻗّﻔﺎﻥ ﻫﺴﺖ</w:t>
      </w:r>
      <w:r w:rsidR="00BD77AA">
        <w:rPr>
          <w:sz w:val="28"/>
          <w:szCs w:val="28"/>
          <w:rtl/>
        </w:rPr>
        <w:t xml:space="preserve">. </w:t>
      </w:r>
      <w:r w:rsidR="00EA04EF" w:rsidRPr="00984881">
        <w:rPr>
          <w:sz w:val="28"/>
          <w:szCs w:val="28"/>
          <w:rtl/>
        </w:rPr>
        <w:t>ﻭ</w:t>
      </w:r>
      <w:r>
        <w:rPr>
          <w:sz w:val="28"/>
          <w:szCs w:val="28"/>
          <w:rtl/>
        </w:rPr>
        <w:t xml:space="preserve"> </w:t>
      </w:r>
      <w:r w:rsidR="00EA04EF" w:rsidRPr="00984881">
        <w:rPr>
          <w:sz w:val="28"/>
          <w:szCs w:val="28"/>
          <w:rtl/>
        </w:rPr>
        <w:t>ﺩﺭ ﺳﻠﻮﻙ ﺍﻟﻬﻰ ﻫﻔﺖ ﺷﻬﻮﺩ ﻫﺴﺖ</w:t>
      </w:r>
      <w:r w:rsidR="00BD77AA">
        <w:rPr>
          <w:sz w:val="28"/>
          <w:szCs w:val="28"/>
          <w:rtl/>
        </w:rPr>
        <w:t xml:space="preserve">، </w:t>
      </w:r>
      <w:r w:rsidR="00EA04EF" w:rsidRPr="00984881">
        <w:rPr>
          <w:sz w:val="28"/>
          <w:szCs w:val="28"/>
          <w:rtl/>
        </w:rPr>
        <w:t>ﮐﻪ ﺩﻭ ﺷﻬﻮﺩ ﻧﺨﺴﺘﻴﻦ ﺍﻧﺴﺎﻧﻰ ﺯﻧﺪﻩ ﺁﻥ</w:t>
      </w:r>
      <w:r w:rsidR="00BD77AA">
        <w:rPr>
          <w:sz w:val="28"/>
          <w:szCs w:val="28"/>
          <w:rtl/>
        </w:rPr>
        <w:t xml:space="preserve">، </w:t>
      </w:r>
      <w:r w:rsidR="00EA04EF" w:rsidRPr="00984881">
        <w:rPr>
          <w:sz w:val="28"/>
          <w:szCs w:val="28"/>
          <w:rtl/>
        </w:rPr>
        <w:t>ﭘﻴﺮ ﮐﺎﻣﻞ ﺣﺴﻴﻨﻰ ﻭ ﺍﻣﺎﻡ ﺯﻣﺎﻥ ﺣﺴﻨﻰ ﺳﺎﻟﻚ</w:t>
      </w:r>
      <w:r w:rsidR="00BD77AA">
        <w:rPr>
          <w:sz w:val="28"/>
          <w:szCs w:val="28"/>
          <w:rtl/>
        </w:rPr>
        <w:t xml:space="preserve">، </w:t>
      </w:r>
      <w:r w:rsidR="00EA04EF" w:rsidRPr="00984881">
        <w:rPr>
          <w:sz w:val="28"/>
          <w:szCs w:val="28"/>
          <w:rtl/>
        </w:rPr>
        <w:t>ﭼﻪ ﺍﻣﺎﻡ ﺯﻣﺎﻥ ﺁﺷﮑﺎﺭﻯ ﺑﺎﺷﺪ ﻳﺎ ﻏﻴﺮ ﺁﺷﮑﺎﺭ</w:t>
      </w:r>
      <w:r w:rsidR="00BD77AA">
        <w:rPr>
          <w:sz w:val="28"/>
          <w:szCs w:val="28"/>
          <w:rtl/>
        </w:rPr>
        <w:t xml:space="preserve">. </w:t>
      </w:r>
      <w:r w:rsidR="00EA04EF" w:rsidRPr="00984881">
        <w:rPr>
          <w:sz w:val="28"/>
          <w:szCs w:val="28"/>
          <w:rtl/>
        </w:rPr>
        <w:t>ﮐﻪ ﺍﻳﻦ ﻓﻠﻚ ﻭ ﺩﻭ ﺭﻭﺯﻯ ﺍﺳﺖ</w:t>
      </w:r>
      <w:r w:rsidR="00BD77AA">
        <w:rPr>
          <w:sz w:val="28"/>
          <w:szCs w:val="28"/>
          <w:rtl/>
        </w:rPr>
        <w:t xml:space="preserve">، </w:t>
      </w:r>
      <w:r w:rsidR="00EA04EF" w:rsidRPr="00984881">
        <w:rPr>
          <w:sz w:val="28"/>
          <w:szCs w:val="28"/>
          <w:rtl/>
        </w:rPr>
        <w:t>ﮐﻪ ﺧﺪﺍﻭﻧﺪ ﺍﺑﺘﺪﺍ ﺁﻧﺮﺍ ﺁ</w:t>
      </w:r>
      <w:r w:rsidR="009915B2" w:rsidRPr="00984881">
        <w:rPr>
          <w:sz w:val="28"/>
          <w:szCs w:val="28"/>
          <w:rtl/>
        </w:rPr>
        <w:t>فر</w:t>
      </w:r>
      <w:r w:rsidR="00EA04EF" w:rsidRPr="00984881">
        <w:rPr>
          <w:sz w:val="28"/>
          <w:szCs w:val="28"/>
          <w:rtl/>
        </w:rPr>
        <w:t>ﻳﺪ</w:t>
      </w:r>
      <w:r w:rsidR="00BD77AA">
        <w:rPr>
          <w:sz w:val="28"/>
          <w:szCs w:val="28"/>
          <w:rtl/>
        </w:rPr>
        <w:t xml:space="preserve">، </w:t>
      </w:r>
      <w:r w:rsidR="00EA04EF" w:rsidRPr="00984881">
        <w:rPr>
          <w:sz w:val="28"/>
          <w:szCs w:val="28"/>
          <w:rtl/>
        </w:rPr>
        <w:t>ﻭ ﺳﭙس ﭼﻬﺎﺭ ﺭﻭﺯ ﺁﺳﻤﺎﻧﻬﺎ ﺭﺍ ﺁ</w:t>
      </w:r>
      <w:r w:rsidR="009915B2" w:rsidRPr="00984881">
        <w:rPr>
          <w:sz w:val="28"/>
          <w:szCs w:val="28"/>
          <w:rtl/>
        </w:rPr>
        <w:t>فر</w:t>
      </w:r>
      <w:r w:rsidR="00EA04EF" w:rsidRPr="00984881">
        <w:rPr>
          <w:sz w:val="28"/>
          <w:szCs w:val="28"/>
          <w:rtl/>
        </w:rPr>
        <w:t>ﻳﺪ</w:t>
      </w:r>
      <w:r w:rsidR="00BD77AA">
        <w:rPr>
          <w:sz w:val="28"/>
          <w:szCs w:val="28"/>
          <w:rtl/>
        </w:rPr>
        <w:t xml:space="preserve">. </w:t>
      </w:r>
      <w:r w:rsidR="00EA04EF" w:rsidRPr="00984881">
        <w:rPr>
          <w:sz w:val="28"/>
          <w:szCs w:val="28"/>
          <w:rtl/>
        </w:rPr>
        <w:t>ﻭلی ﺒﺮﺍﻯ ﺧﺪﺍﻭﻧﺪ ﺯﻣﺎﻥ ﻣﻌﻨﻰ ﻧﺪﺍﺭﺩ</w:t>
      </w:r>
      <w:r w:rsidR="00BD77AA">
        <w:rPr>
          <w:sz w:val="28"/>
          <w:szCs w:val="28"/>
          <w:rtl/>
        </w:rPr>
        <w:t xml:space="preserve">. </w:t>
      </w:r>
      <w:r w:rsidR="00EA04EF" w:rsidRPr="00984881">
        <w:rPr>
          <w:sz w:val="28"/>
          <w:szCs w:val="28"/>
          <w:rtl/>
        </w:rPr>
        <w:t>ﺑﻠﮑﻪ ﺩﺭﺁ</w:t>
      </w:r>
      <w:r w:rsidR="009915B2" w:rsidRPr="00984881">
        <w:rPr>
          <w:sz w:val="28"/>
          <w:szCs w:val="28"/>
          <w:rtl/>
        </w:rPr>
        <w:t>فر</w:t>
      </w:r>
      <w:r w:rsidR="00EA04EF" w:rsidRPr="00984881">
        <w:rPr>
          <w:sz w:val="28"/>
          <w:szCs w:val="28"/>
          <w:rtl/>
        </w:rPr>
        <w:t>ﻳﻨﺶ</w:t>
      </w:r>
      <w:r>
        <w:rPr>
          <w:sz w:val="28"/>
          <w:szCs w:val="28"/>
          <w:rtl/>
        </w:rPr>
        <w:t xml:space="preserve"> </w:t>
      </w:r>
      <w:r w:rsidR="00EA04EF" w:rsidRPr="00984881">
        <w:rPr>
          <w:sz w:val="28"/>
          <w:szCs w:val="28"/>
          <w:rtl/>
        </w:rPr>
        <w:t>ﺍﻧﺴﺎﻥ ﮐﺎﻣﻞ</w:t>
      </w:r>
      <w:r>
        <w:rPr>
          <w:sz w:val="28"/>
          <w:szCs w:val="28"/>
          <w:rtl/>
        </w:rPr>
        <w:t xml:space="preserve"> </w:t>
      </w:r>
      <w:r w:rsidR="00EA04EF" w:rsidRPr="00984881">
        <w:rPr>
          <w:sz w:val="28"/>
          <w:szCs w:val="28"/>
          <w:rtl/>
        </w:rPr>
        <w:t>ﻧﻮﻉ ﺑﺸﺮﻯ ﺍﺳﺖ</w:t>
      </w:r>
      <w:r w:rsidR="00BD77AA">
        <w:rPr>
          <w:sz w:val="28"/>
          <w:szCs w:val="28"/>
          <w:rtl/>
        </w:rPr>
        <w:t xml:space="preserve">، </w:t>
      </w:r>
      <w:r w:rsidR="00EA04EF" w:rsidRPr="00984881">
        <w:rPr>
          <w:sz w:val="28"/>
          <w:szCs w:val="28"/>
          <w:rtl/>
        </w:rPr>
        <w:t>ﮐﻪ ﭼﻬﺎﺭ ﺷﻬﻮﺩ ﻓﺎﻃﻤﻰ ﻭ ﻣﺮﺗﻀﻮﻯ ﻭﻣﺼﻄﻔﻮﻯ ﻭﺭﻭﺡ ﺍﻟﻘﺪس ﻣﻴﺘﻮﺍﻥ ﺩﺍﻧﺴﺖ</w:t>
      </w:r>
      <w:r w:rsidR="00BD77AA">
        <w:rPr>
          <w:sz w:val="28"/>
          <w:szCs w:val="28"/>
          <w:rtl/>
        </w:rPr>
        <w:t xml:space="preserve">. </w:t>
      </w:r>
      <w:r w:rsidR="00EA04EF" w:rsidRPr="00984881">
        <w:rPr>
          <w:sz w:val="28"/>
          <w:szCs w:val="28"/>
          <w:rtl/>
        </w:rPr>
        <w:t>ﮐﻪ ﻫﻔﺘﻢ ﺁﺳﻤﺎﻥ ﻋﺮﺵ ﺭﺣﻤﺎﻥ ﺍﺳﺖ</w:t>
      </w:r>
      <w:r w:rsidR="00BD77AA">
        <w:rPr>
          <w:sz w:val="28"/>
          <w:szCs w:val="28"/>
          <w:rtl/>
        </w:rPr>
        <w:t xml:space="preserve">، </w:t>
      </w:r>
      <w:r w:rsidR="00EA04EF" w:rsidRPr="00984881">
        <w:rPr>
          <w:sz w:val="28"/>
          <w:szCs w:val="28"/>
          <w:rtl/>
        </w:rPr>
        <w:t>ﮐﻪ ﺧﻮﺩ</w:t>
      </w:r>
      <w:r>
        <w:rPr>
          <w:sz w:val="28"/>
          <w:szCs w:val="28"/>
          <w:rtl/>
        </w:rPr>
        <w:t xml:space="preserve"> </w:t>
      </w:r>
      <w:r w:rsidR="00EA04EF" w:rsidRPr="00984881">
        <w:rPr>
          <w:sz w:val="28"/>
          <w:szCs w:val="28"/>
          <w:rtl/>
        </w:rPr>
        <w:t xml:space="preserve">ﺳﻤﺒﻮﻟﻰ ﺍﺯ ﺑﻰ ﻧﻬﺎﻳﺖ ﻋﻮﺍﻟﻢ ﺍﻟﻬﻰ ﻭ ﺍﻧﻮﺍﻉ ﺑﺎﻟﺎﺗﺮ ﻭ ﺍﺭﺑﺎﺏ ﻧﻮﻉ ﺍﻟﻬﻰ ﺗﺮ ﺍﺳﺖ </w:t>
      </w:r>
      <w:r w:rsidR="00BD77AA">
        <w:rPr>
          <w:sz w:val="28"/>
          <w:szCs w:val="28"/>
          <w:rtl/>
        </w:rPr>
        <w:t xml:space="preserve">. </w:t>
      </w:r>
      <w:r w:rsidR="00EA04EF" w:rsidRPr="00984881">
        <w:rPr>
          <w:sz w:val="28"/>
          <w:szCs w:val="28"/>
          <w:rtl/>
        </w:rPr>
        <w:t>ﮐﻪ ﺑﺎﺯ ﻣﻴﺘﻮﺍﻥ ﻃﺮﻳﻘﺖ ﻭﻟﺎﻳﺖ ﭘﻴﺮ ﮐﺎﻣﻞ</w:t>
      </w:r>
      <w:r>
        <w:rPr>
          <w:sz w:val="28"/>
          <w:szCs w:val="28"/>
          <w:rtl/>
        </w:rPr>
        <w:t xml:space="preserve"> </w:t>
      </w:r>
      <w:r w:rsidR="00EA04EF" w:rsidRPr="00984881">
        <w:rPr>
          <w:sz w:val="28"/>
          <w:szCs w:val="28"/>
          <w:rtl/>
        </w:rPr>
        <w:t>ﺭﺍ</w:t>
      </w:r>
      <w:r>
        <w:rPr>
          <w:sz w:val="28"/>
          <w:szCs w:val="28"/>
          <w:rtl/>
        </w:rPr>
        <w:t xml:space="preserve"> </w:t>
      </w:r>
      <w:r w:rsidR="00EA04EF" w:rsidRPr="00984881">
        <w:rPr>
          <w:sz w:val="28"/>
          <w:szCs w:val="28"/>
          <w:rtl/>
        </w:rPr>
        <w:t xml:space="preserve">ﺑﺮﺍﻯ ﺳﺎﻟﻚ ﺧﻮﺩ ﻧﺨﺴﺘﻴﻦ ﺑﻬﺸﺖ ﻭ ﻓﻠﮑﻰ ﺩﺍﻧﺴﺖ ﮐﻪ ﺑﻬﻔﺖ ﻓﻠﻚ ﺑﻌﺪﻯ ﻣﻴﺘﻮﺍﻥ ﺭﻓﺖ ﻣﻬﺪﻯ ﻣﻮﻋﻮﺩ ﺍﺯ ﻫﺸﺖ ﺷﻬﻮﺩ ﺑﺮﺧﻮﺭﺩﺍﺭ ﺧﻮﺍﻫﺪ ﺑﻮﺩ ﮐﻪ ﺑﻨﻮﺭ </w:t>
      </w:r>
      <w:r w:rsidR="00661646" w:rsidRPr="00984881">
        <w:rPr>
          <w:sz w:val="28"/>
          <w:szCs w:val="28"/>
          <w:rtl/>
        </w:rPr>
        <w:t>ربّ</w:t>
      </w:r>
      <w:r w:rsidR="00EA04EF" w:rsidRPr="00984881">
        <w:rPr>
          <w:sz w:val="28"/>
          <w:szCs w:val="28"/>
          <w:rtl/>
        </w:rPr>
        <w:t xml:space="preserve"> ﺭﺣﻤﺎﻥ ﻭ ﻋﺮﺵ</w:t>
      </w:r>
      <w:r>
        <w:rPr>
          <w:sz w:val="28"/>
          <w:szCs w:val="28"/>
          <w:rtl/>
        </w:rPr>
        <w:t xml:space="preserve"> </w:t>
      </w:r>
      <w:r w:rsidR="00661646" w:rsidRPr="00984881">
        <w:rPr>
          <w:sz w:val="28"/>
          <w:szCs w:val="28"/>
          <w:rtl/>
        </w:rPr>
        <w:t>ربّ</w:t>
      </w:r>
      <w:r w:rsidR="00EA04EF" w:rsidRPr="00984881">
        <w:rPr>
          <w:sz w:val="28"/>
          <w:szCs w:val="28"/>
          <w:rtl/>
        </w:rPr>
        <w:t xml:space="preserve"> ﺑﺮﺗﺮ ﺍﺯ ﺭﺣﻤﺎﻥ ﻧﻴﺰ ﻣﻴﺘﻮﺍﻧﺪ ﺑﺮﺳﺪ </w:t>
      </w:r>
      <w:r w:rsidR="00BD77AA">
        <w:rPr>
          <w:sz w:val="28"/>
          <w:szCs w:val="28"/>
          <w:rtl/>
        </w:rPr>
        <w:t xml:space="preserve">. </w:t>
      </w:r>
    </w:p>
    <w:p w:rsidR="00EA04EF" w:rsidRPr="00984881" w:rsidRDefault="00EA04EF" w:rsidP="001F7F2C">
      <w:pPr>
        <w:bidi/>
        <w:jc w:val="both"/>
        <w:rPr>
          <w:b/>
          <w:bCs/>
          <w:sz w:val="28"/>
          <w:szCs w:val="28"/>
          <w:rtl/>
        </w:rPr>
      </w:pPr>
      <w:r w:rsidRPr="00984881">
        <w:rPr>
          <w:b/>
          <w:bCs/>
          <w:sz w:val="28"/>
          <w:szCs w:val="28"/>
          <w:rtl/>
        </w:rPr>
        <w:t xml:space="preserve"> ﺗﻮ ﭘﻨﺪﺍﺭﻯ</w:t>
      </w:r>
      <w:r w:rsidR="00BD77AA">
        <w:rPr>
          <w:b/>
          <w:bCs/>
          <w:sz w:val="28"/>
          <w:szCs w:val="28"/>
          <w:rtl/>
        </w:rPr>
        <w:t xml:space="preserve">، </w:t>
      </w:r>
      <w:r w:rsidRPr="00984881">
        <w:rPr>
          <w:b/>
          <w:bCs/>
          <w:sz w:val="28"/>
          <w:szCs w:val="28"/>
          <w:rtl/>
        </w:rPr>
        <w:t>ﮐﻪ ﺑﺪﮔﻮ ﺭﻓﺖ ﻭﺟﺎﻥ ﺑﺮﺩ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ﺣﺴﺎ</w:t>
      </w:r>
      <w:r w:rsidR="004A4CD9" w:rsidRPr="00984881">
        <w:rPr>
          <w:b/>
          <w:bCs/>
          <w:sz w:val="28"/>
          <w:szCs w:val="28"/>
          <w:rtl/>
        </w:rPr>
        <w:t>ب</w:t>
      </w:r>
      <w:r w:rsidR="001F7F2C" w:rsidRPr="00984881">
        <w:rPr>
          <w:rFonts w:hint="cs"/>
          <w:b/>
          <w:bCs/>
          <w:sz w:val="28"/>
          <w:szCs w:val="28"/>
          <w:rtl/>
        </w:rPr>
        <w:t>ش</w:t>
      </w:r>
      <w:r w:rsidR="004D25BE">
        <w:rPr>
          <w:rFonts w:hint="cs"/>
          <w:b/>
          <w:bCs/>
          <w:sz w:val="28"/>
          <w:szCs w:val="28"/>
          <w:rtl/>
        </w:rPr>
        <w:t xml:space="preserve"> </w:t>
      </w:r>
      <w:r w:rsidRPr="00984881">
        <w:rPr>
          <w:b/>
          <w:bCs/>
          <w:sz w:val="28"/>
          <w:szCs w:val="28"/>
          <w:rtl/>
        </w:rPr>
        <w:t xml:space="preserve">ﺑﺎ ﮐﺮﺍﻡ ﺍﻟﮑﺎﺗﺒﻴﻨﺴﺖ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ﺣﺎﻓﻄ ﺒﺨﻮﺩ ﻣﻴﮕﻮﻳﺪ</w:t>
      </w:r>
      <w:r w:rsidR="00BD77AA">
        <w:rPr>
          <w:sz w:val="28"/>
          <w:szCs w:val="28"/>
          <w:rtl/>
        </w:rPr>
        <w:t xml:space="preserve">، </w:t>
      </w:r>
      <w:r w:rsidR="00EA04EF" w:rsidRPr="00984881">
        <w:rPr>
          <w:sz w:val="28"/>
          <w:szCs w:val="28"/>
          <w:rtl/>
        </w:rPr>
        <w:t>ﮐﻪ ﺁﻳﺎ ﻣﻰ ﭘﻨﺪﺍﺭﻯ ﮐﻪ ﻣﺨﺎﻟﻔﺎﻥ ﻭﺩﺷﻤﻨﺎﻥ ﻭﻟﺎﻳﺖ ﻭ ﭘﻴﺮ ﺍﻟﻬﻰ</w:t>
      </w:r>
      <w:r w:rsidR="00BD77AA">
        <w:rPr>
          <w:sz w:val="28"/>
          <w:szCs w:val="28"/>
          <w:rtl/>
        </w:rPr>
        <w:t xml:space="preserve">، </w:t>
      </w:r>
      <w:r w:rsidR="00EA04EF" w:rsidRPr="00984881">
        <w:rPr>
          <w:sz w:val="28"/>
          <w:szCs w:val="28"/>
          <w:rtl/>
        </w:rPr>
        <w:t>ﺍﮔﺮ ﮐﻪ ﺑﺪ</w:t>
      </w:r>
      <w:r>
        <w:rPr>
          <w:sz w:val="28"/>
          <w:szCs w:val="28"/>
          <w:rtl/>
        </w:rPr>
        <w:t xml:space="preserve"> </w:t>
      </w:r>
      <w:r w:rsidR="00EA04EF" w:rsidRPr="00984881">
        <w:rPr>
          <w:sz w:val="28"/>
          <w:szCs w:val="28"/>
          <w:rtl/>
        </w:rPr>
        <w:t>ﮔﻔﺘﻨﺪ ﻭ ﺍﻧﮑﺎﺭ ﻧﻤﻮﺩﻧﺪ ﻭ ﺭﻓﺘﻨﺪ</w:t>
      </w:r>
      <w:r w:rsidR="00BD77AA">
        <w:rPr>
          <w:sz w:val="28"/>
          <w:szCs w:val="28"/>
          <w:rtl/>
        </w:rPr>
        <w:t xml:space="preserve">، </w:t>
      </w:r>
      <w:r w:rsidR="00EA04EF" w:rsidRPr="00984881">
        <w:rPr>
          <w:sz w:val="28"/>
          <w:szCs w:val="28"/>
          <w:rtl/>
        </w:rPr>
        <w:t>ﺟﺎﻥ ﺑﺪﺭ ﺑﺮﺩﻩﺍﻧﺪ</w:t>
      </w:r>
      <w:r w:rsidR="00BD77AA">
        <w:rPr>
          <w:sz w:val="28"/>
          <w:szCs w:val="28"/>
          <w:rtl/>
        </w:rPr>
        <w:t xml:space="preserve">. </w:t>
      </w:r>
      <w:r w:rsidR="00EA04EF" w:rsidRPr="00984881">
        <w:rPr>
          <w:sz w:val="28"/>
          <w:szCs w:val="28"/>
          <w:rtl/>
        </w:rPr>
        <w:t>ﮐﻪ ﺃﺳﻴﺮ</w:t>
      </w:r>
      <w:r>
        <w:rPr>
          <w:sz w:val="28"/>
          <w:szCs w:val="28"/>
          <w:rtl/>
        </w:rPr>
        <w:t xml:space="preserve"> </w:t>
      </w:r>
      <w:r w:rsidR="00EA04EF" w:rsidRPr="00984881">
        <w:rPr>
          <w:sz w:val="28"/>
          <w:szCs w:val="28"/>
          <w:rtl/>
        </w:rPr>
        <w:t>ﺩﺍﻡ ﭼﺸﻤﺎﻥ ﻭﮔﻴﺴﻮﺍﻥ ﻭﺣﮑﻤﺘﻬﺎﻯ ﭘﻴﺮﻧﺸﺪﻧﺪ</w:t>
      </w:r>
      <w:r w:rsidR="00BD77AA">
        <w:rPr>
          <w:sz w:val="28"/>
          <w:szCs w:val="28"/>
          <w:rtl/>
        </w:rPr>
        <w:t xml:space="preserve">، </w:t>
      </w:r>
      <w:r w:rsidR="00EA04EF" w:rsidRPr="00984881">
        <w:rPr>
          <w:sz w:val="28"/>
          <w:szCs w:val="28"/>
          <w:rtl/>
        </w:rPr>
        <w:t>ﺁﻳﺎ ﺧﻠﺎﺻﻰ ﻳﺎﻓﺘﻨﺪ؟ﺍﺷﺘﺒﺎﻩ ﺑﺰﺭﮔﻰ ﺍﺳﺖ</w:t>
      </w:r>
      <w:r w:rsidR="00BD77AA">
        <w:rPr>
          <w:sz w:val="28"/>
          <w:szCs w:val="28"/>
          <w:rtl/>
        </w:rPr>
        <w:t xml:space="preserve">. </w:t>
      </w:r>
      <w:r w:rsidR="00EA04EF" w:rsidRPr="00984881">
        <w:rPr>
          <w:sz w:val="28"/>
          <w:szCs w:val="28"/>
          <w:rtl/>
        </w:rPr>
        <w:t>ﮐﻪ ﺑﺎﻟﻌﮑس ﺑﭙﺮﺗﮕﺎﻩ ﻧﻴﺴﺘﻰ</w:t>
      </w:r>
      <w:r w:rsidR="00BD77AA">
        <w:rPr>
          <w:sz w:val="28"/>
          <w:szCs w:val="28"/>
          <w:rtl/>
        </w:rPr>
        <w:t xml:space="preserve">، </w:t>
      </w:r>
      <w:r w:rsidR="00EA04EF" w:rsidRPr="00984881">
        <w:rPr>
          <w:sz w:val="28"/>
          <w:szCs w:val="28"/>
          <w:rtl/>
        </w:rPr>
        <w:t>ﻭ ﺣﻘﺎﺭﺕ ﺃﻧﻮﺍﻉ ﻧﺴﺦ ﻭﻣﺴﺦ ﻭﻓﺴﺦ ﻭ ﺭﺳﺦ ﻭ ﻭﺳﺦ ﭘس ﺍﺯ ﻣﺮﮒ ﺩﻭﭼﺎﺭ ﺷﺪﻩ ﻭﻣﻴﺸﻮﻧﺪ</w:t>
      </w:r>
      <w:r w:rsidR="00BD77AA">
        <w:rPr>
          <w:sz w:val="28"/>
          <w:szCs w:val="28"/>
          <w:rtl/>
        </w:rPr>
        <w:t xml:space="preserve">. </w:t>
      </w:r>
      <w:r w:rsidR="00EA04EF" w:rsidRPr="00984881">
        <w:rPr>
          <w:sz w:val="28"/>
          <w:szCs w:val="28"/>
          <w:rtl/>
        </w:rPr>
        <w:t>ﮐﻪ ﺃﺳﻴﺮ ﻃﻠﺴﻤﻬﺎﻯ ﺣﻘﺎﺭﺕ ﻫﺴﺘﻨﺪ ﮐﻪ ﺍﻳﻦ ﺣﺴﺎﺏ ﺭﺳﻰ ﻫﺎ ﺭﺍ ﮐﺮﺍﻡ ﺍﻟﮑﺎﺗﺒﻴﻦ</w:t>
      </w:r>
      <w:r w:rsidR="00BD77AA">
        <w:rPr>
          <w:sz w:val="28"/>
          <w:szCs w:val="28"/>
          <w:rtl/>
        </w:rPr>
        <w:t xml:space="preserve">، </w:t>
      </w:r>
      <w:r w:rsidR="00EA04EF" w:rsidRPr="00984881">
        <w:rPr>
          <w:sz w:val="28"/>
          <w:szCs w:val="28"/>
          <w:rtl/>
        </w:rPr>
        <w:t>ﻳﺎ ﻣﺮﺍﺗﺐ ﻣﻨﺸﻴﺎﻥ ﺍﻟﻬﻰ ﺑﺎ ﮐﺮﺍﻣﺖ ﻭ ﻣﻘﺎﻡ</w:t>
      </w:r>
      <w:r w:rsidR="00BD77AA">
        <w:rPr>
          <w:sz w:val="28"/>
          <w:szCs w:val="28"/>
          <w:rtl/>
        </w:rPr>
        <w:t xml:space="preserve">، </w:t>
      </w:r>
      <w:r w:rsidR="00EA04EF" w:rsidRPr="00984881">
        <w:rPr>
          <w:sz w:val="28"/>
          <w:szCs w:val="28"/>
          <w:rtl/>
        </w:rPr>
        <w:t>ﻭ</w:t>
      </w:r>
      <w:r>
        <w:rPr>
          <w:sz w:val="28"/>
          <w:szCs w:val="28"/>
          <w:rtl/>
        </w:rPr>
        <w:t xml:space="preserve"> </w:t>
      </w:r>
      <w:r w:rsidR="00EA04EF" w:rsidRPr="00984881">
        <w:rPr>
          <w:sz w:val="28"/>
          <w:szCs w:val="28"/>
          <w:rtl/>
        </w:rPr>
        <w:t>ﺩﻫﻨﺪﮔﺎﻥ ﺳﺮﻧﻮﺷﺘﻬﺎﻯ ﺑﻌﺪﻯ</w:t>
      </w:r>
      <w:r w:rsidR="00BD77AA">
        <w:rPr>
          <w:sz w:val="28"/>
          <w:szCs w:val="28"/>
          <w:rtl/>
        </w:rPr>
        <w:t xml:space="preserve">، </w:t>
      </w:r>
      <w:r w:rsidR="00EA04EF" w:rsidRPr="00984881">
        <w:rPr>
          <w:sz w:val="28"/>
          <w:szCs w:val="28"/>
          <w:rtl/>
        </w:rPr>
        <w:t>ﺗﻤﺎﻣﻰ</w:t>
      </w:r>
      <w:r>
        <w:rPr>
          <w:sz w:val="28"/>
          <w:szCs w:val="28"/>
          <w:rtl/>
        </w:rPr>
        <w:t xml:space="preserve"> </w:t>
      </w:r>
      <w:r w:rsidR="00EA04EF" w:rsidRPr="00984881">
        <w:rPr>
          <w:sz w:val="28"/>
          <w:szCs w:val="28"/>
          <w:rtl/>
        </w:rPr>
        <w:t>ﺍﻋﻤﺎﻝ ﻭ ﺍﻓﮑﺎﺭ ﻭ ﮔﻔﺘﺎﺭ ﻭ ﭘﻨﺪﺍﺭﻫﺎﻯ ﺁﻧﺎﻥ ﺭﺍ ﺑﻌﻬﺪﻩ ﺩﺍﺭﻧﺪ</w:t>
      </w:r>
      <w:r w:rsidR="00BD77AA">
        <w:rPr>
          <w:sz w:val="28"/>
          <w:szCs w:val="28"/>
          <w:rtl/>
        </w:rPr>
        <w:t xml:space="preserve">. </w:t>
      </w:r>
      <w:r w:rsidR="00EA04EF" w:rsidRPr="00984881">
        <w:rPr>
          <w:sz w:val="28"/>
          <w:szCs w:val="28"/>
          <w:rtl/>
        </w:rPr>
        <w:t>ﺗﺎ ﺩﻭﺑﺎﺭﻩ ﻭ ﺣﺘﻰ ﺻﺪ ﺑﺎﺭﻩ ﺭﻭﺡ</w:t>
      </w:r>
      <w:r>
        <w:rPr>
          <w:sz w:val="28"/>
          <w:szCs w:val="28"/>
          <w:rtl/>
        </w:rPr>
        <w:t xml:space="preserve"> </w:t>
      </w:r>
      <w:r w:rsidR="00EA04EF" w:rsidRPr="00984881">
        <w:rPr>
          <w:sz w:val="28"/>
          <w:szCs w:val="28"/>
          <w:rtl/>
        </w:rPr>
        <w:t>ﻗﻬﻘﺮﺍﺋﻰ ﺭﺍ ﺍﺯ ﻧﺮﺩﺑﺎﻥ ﺗﮑﺎﻣﻞ ﺃﻧﻮﺍﻉ ﺣﻘﻴﺮ ﺑﺒﺎﻟﺎ ﺑﺒﺮﻧﺪ</w:t>
      </w:r>
      <w:r w:rsidR="00BD77AA">
        <w:rPr>
          <w:sz w:val="28"/>
          <w:szCs w:val="28"/>
          <w:rtl/>
        </w:rPr>
        <w:t xml:space="preserve">. </w:t>
      </w:r>
      <w:r w:rsidR="00EA04EF" w:rsidRPr="00984881">
        <w:rPr>
          <w:sz w:val="28"/>
          <w:szCs w:val="28"/>
          <w:rtl/>
        </w:rPr>
        <w:t>ﻭﺑﺎ ﺗﮑﺎﻣل ﻄﺒﻴﻌﻰ ﺩﺭﺩﻧﺎﻙ ﻭﺯﻧﺪﮔﻰ ﻫﺎﻯ ﭘﺮ ﻋﺬﺍﺏ ﺟﻬﻨّﻢ ﺟﻬﺎﻥ</w:t>
      </w:r>
      <w:r w:rsidR="00BD77AA">
        <w:rPr>
          <w:sz w:val="28"/>
          <w:szCs w:val="28"/>
          <w:rtl/>
        </w:rPr>
        <w:t xml:space="preserve">، </w:t>
      </w:r>
      <w:r w:rsidR="00EA04EF" w:rsidRPr="00984881">
        <w:rPr>
          <w:sz w:val="28"/>
          <w:szCs w:val="28"/>
          <w:rtl/>
        </w:rPr>
        <w:t>ﺩﺭ ﺻﻮﺭﺗﻬﺎﻯ ﻧﻮﻋﻰ</w:t>
      </w:r>
      <w:r w:rsidR="00BD77AA">
        <w:rPr>
          <w:sz w:val="28"/>
          <w:szCs w:val="28"/>
          <w:rtl/>
        </w:rPr>
        <w:t xml:space="preserve">. </w:t>
      </w:r>
      <w:r w:rsidR="00EA04EF" w:rsidRPr="00984881">
        <w:rPr>
          <w:sz w:val="28"/>
          <w:szCs w:val="28"/>
          <w:rtl/>
        </w:rPr>
        <w:t xml:space="preserve">ﮐﻪ ﻣﺎ ﻧﻴﺰ ﻋﺬﺍﺏﺣﻴﻮﺍﻧﺎﺕ ﻭ ﺣﺘﻰ ﻧﻮﻉ ﺑﺸﺮﻯ ﺭﺍ ﺑﭽﺸﻢ ﻣﻰ ﺑﻴﻨﻴﻢ </w:t>
      </w:r>
      <w:r w:rsidR="00BD77AA">
        <w:rPr>
          <w:sz w:val="28"/>
          <w:szCs w:val="28"/>
          <w:rtl/>
        </w:rPr>
        <w:t xml:space="preserve">. </w:t>
      </w:r>
      <w:r w:rsidR="00EA04EF" w:rsidRPr="00984881">
        <w:rPr>
          <w:sz w:val="28"/>
          <w:szCs w:val="28"/>
          <w:rtl/>
        </w:rPr>
        <w:t>ﻋﺎﻗﺒﺖ ﺑﻬﻤﻴﻦ ﻭﻇﻴﻔﻪ ﺍﺳﺎﺭﺕ</w:t>
      </w:r>
      <w:r>
        <w:rPr>
          <w:sz w:val="28"/>
          <w:szCs w:val="28"/>
          <w:rtl/>
        </w:rPr>
        <w:t xml:space="preserve"> </w:t>
      </w:r>
      <w:r w:rsidR="00EA04EF" w:rsidRPr="00984881">
        <w:rPr>
          <w:sz w:val="28"/>
          <w:szCs w:val="28"/>
          <w:rtl/>
        </w:rPr>
        <w:t>ﺑﮕﻴﺴﻮﺍﻥ ﭘﻴﺮ ﺍﻟﻬﻰ ﻣﺮﺑّﻰ ﺧﻮﺩ ﻣﻴﺮﺳﻨﺪ</w:t>
      </w:r>
      <w:r w:rsidR="00BD77AA">
        <w:rPr>
          <w:sz w:val="28"/>
          <w:szCs w:val="28"/>
          <w:rtl/>
        </w:rPr>
        <w:t xml:space="preserve">، </w:t>
      </w:r>
      <w:r w:rsidR="00EA04EF" w:rsidRPr="00984881">
        <w:rPr>
          <w:sz w:val="28"/>
          <w:szCs w:val="28"/>
          <w:rtl/>
        </w:rPr>
        <w:t xml:space="preserve">ﮐﻪ ﺧﻮﺍﻫﻨﺪ ﺭﺳﻴﺪ ﻭ ﺑﺎﻳﺪ ﺑﺮﺳﻨﺪ ﺗﺎ ﺑﺘﻮﺍﻧﻨﺪ </w:t>
      </w:r>
      <w:r w:rsidR="009915B2" w:rsidRPr="00984881">
        <w:rPr>
          <w:sz w:val="28"/>
          <w:szCs w:val="28"/>
          <w:rtl/>
        </w:rPr>
        <w:t>فر</w:t>
      </w:r>
      <w:r w:rsidR="00EA04EF" w:rsidRPr="00984881">
        <w:rPr>
          <w:sz w:val="28"/>
          <w:szCs w:val="28"/>
          <w:rtl/>
        </w:rPr>
        <w:t>ﻣﺎﻥ ﮐﻦ ﻓﻴﮑﻮﻥ ﺍﻟﻬﻰ ﺭﺍ ﺍﺟﺮﺍ ﮐﺮﺩﻩ ﺑﺎﺷﻨﺪ</w:t>
      </w:r>
      <w:r w:rsidR="00BD77AA">
        <w:rPr>
          <w:sz w:val="28"/>
          <w:szCs w:val="28"/>
          <w:rtl/>
        </w:rPr>
        <w:t xml:space="preserve">. </w:t>
      </w:r>
      <w:r w:rsidR="00EA04EF" w:rsidRPr="00984881">
        <w:rPr>
          <w:sz w:val="28"/>
          <w:szCs w:val="28"/>
          <w:rtl/>
        </w:rPr>
        <w:t>ﺗﺎ ﺑﻘﺎﻓﻠﻪ ﺍﺯ ﭘﻴﺶ ﺭﻓﺘﻪ ﺍﻧﻮﺍﻉ ﻓﻮﻕ ﺑﺸﺮﻯ ﻧﻴﺰ ﺑﺮﺳﻨﺪ</w:t>
      </w:r>
      <w:r w:rsidR="00BD77AA">
        <w:rPr>
          <w:sz w:val="28"/>
          <w:szCs w:val="28"/>
          <w:rtl/>
        </w:rPr>
        <w:t xml:space="preserve">. </w:t>
      </w:r>
      <w:r w:rsidR="00EA04EF" w:rsidRPr="00984881">
        <w:rPr>
          <w:sz w:val="28"/>
          <w:szCs w:val="28"/>
          <w:rtl/>
        </w:rPr>
        <w:t>ﻭ ﺍﺻﻄﻠﺎﺣﺎ ﺭﻭﺯﻯ</w:t>
      </w:r>
      <w:r>
        <w:rPr>
          <w:sz w:val="28"/>
          <w:szCs w:val="28"/>
          <w:rtl/>
        </w:rPr>
        <w:t xml:space="preserve"> </w:t>
      </w:r>
      <w:r w:rsidR="00EA04EF" w:rsidRPr="00984881">
        <w:rPr>
          <w:sz w:val="28"/>
          <w:szCs w:val="28"/>
          <w:rtl/>
        </w:rPr>
        <w:t>جهنم</w:t>
      </w:r>
      <w:r>
        <w:rPr>
          <w:sz w:val="28"/>
          <w:szCs w:val="28"/>
          <w:rtl/>
        </w:rPr>
        <w:t xml:space="preserve"> </w:t>
      </w:r>
      <w:r w:rsidR="00EA04EF" w:rsidRPr="00984881">
        <w:rPr>
          <w:sz w:val="28"/>
          <w:szCs w:val="28"/>
          <w:rtl/>
        </w:rPr>
        <w:t xml:space="preserve">ﺟﻬﺎﻥ ﺧﺎﻟﻰ ﺧﻮﺍﻫﺪ ﺷﺪ ﮐﻪ ﻫﻤﻪ </w:t>
      </w:r>
      <w:r w:rsidR="00EA04EF" w:rsidRPr="00984881">
        <w:rPr>
          <w:sz w:val="28"/>
          <w:szCs w:val="28"/>
          <w:rtl/>
        </w:rPr>
        <w:lastRenderedPageBreak/>
        <w:t>ﺑﺨﺪﺍﻭﻧﺪ ﻭﮐﻤﺎﻟﺎﺕ ﺍﻭ ﺑﺎﺯﮔﺸﺘﻪ ﻭ ﺭﺳﻴﺪﻩﺍﻧﺪ</w:t>
      </w:r>
      <w:r w:rsidR="00BD77AA">
        <w:rPr>
          <w:sz w:val="28"/>
          <w:szCs w:val="28"/>
          <w:rtl/>
        </w:rPr>
        <w:t xml:space="preserve">. </w:t>
      </w:r>
      <w:r w:rsidR="00EA04EF" w:rsidRPr="00984881">
        <w:rPr>
          <w:sz w:val="28"/>
          <w:szCs w:val="28"/>
          <w:rtl/>
        </w:rPr>
        <w:t>ﮐﻪ ﺍﻟﺒﺘﻪ ﺁ</w:t>
      </w:r>
      <w:r w:rsidR="009915B2" w:rsidRPr="00984881">
        <w:rPr>
          <w:sz w:val="28"/>
          <w:szCs w:val="28"/>
          <w:rtl/>
        </w:rPr>
        <w:t>فر</w:t>
      </w:r>
      <w:r w:rsidR="00EA04EF" w:rsidRPr="00984881">
        <w:rPr>
          <w:sz w:val="28"/>
          <w:szCs w:val="28"/>
          <w:rtl/>
        </w:rPr>
        <w:t>ﻳﻨﺘﺸﻬﺎﻯ ﺍﻟﻬﻰ ﻧﻴﺰ ﻣ</w:t>
      </w:r>
      <w:r w:rsidR="003D6BDB" w:rsidRPr="00984881">
        <w:rPr>
          <w:sz w:val="28"/>
          <w:szCs w:val="28"/>
          <w:rtl/>
        </w:rPr>
        <w:t xml:space="preserve"> حدّ</w:t>
      </w:r>
      <w:r w:rsidR="00EA04EF" w:rsidRPr="00984881">
        <w:rPr>
          <w:sz w:val="28"/>
          <w:szCs w:val="28"/>
          <w:rtl/>
        </w:rPr>
        <w:t>ﻭﺩ</w:t>
      </w:r>
      <w:r>
        <w:rPr>
          <w:sz w:val="28"/>
          <w:szCs w:val="28"/>
          <w:rtl/>
        </w:rPr>
        <w:t xml:space="preserve"> </w:t>
      </w:r>
      <w:r w:rsidR="00EA04EF" w:rsidRPr="00984881">
        <w:rPr>
          <w:sz w:val="28"/>
          <w:szCs w:val="28"/>
          <w:rtl/>
        </w:rPr>
        <w:t>ﻧﻴﺴﺖ</w:t>
      </w:r>
      <w:r w:rsidR="00BD77AA">
        <w:rPr>
          <w:sz w:val="28"/>
          <w:szCs w:val="28"/>
          <w:rtl/>
        </w:rPr>
        <w:t xml:space="preserve">، </w:t>
      </w:r>
      <w:r w:rsidR="00EA04EF" w:rsidRPr="00984881">
        <w:rPr>
          <w:sz w:val="28"/>
          <w:szCs w:val="28"/>
          <w:rtl/>
        </w:rPr>
        <w:t>ﻭﻧﻬﺎﻳﺘﻰ ﻫﻢ ﻭﺟﻮﺩ</w:t>
      </w:r>
      <w:r>
        <w:rPr>
          <w:sz w:val="28"/>
          <w:szCs w:val="28"/>
          <w:rtl/>
        </w:rPr>
        <w:t xml:space="preserve"> </w:t>
      </w:r>
      <w:r w:rsidR="00EA04EF" w:rsidRPr="00984881">
        <w:rPr>
          <w:sz w:val="28"/>
          <w:szCs w:val="28"/>
          <w:rtl/>
        </w:rPr>
        <w:t>ﻧﺪﺍﺭﺩ</w:t>
      </w:r>
      <w:r w:rsidR="00BD77AA">
        <w:rPr>
          <w:sz w:val="28"/>
          <w:szCs w:val="28"/>
          <w:rtl/>
        </w:rPr>
        <w:t xml:space="preserve">. </w:t>
      </w:r>
      <w:r w:rsidR="00EA04EF" w:rsidRPr="00984881">
        <w:rPr>
          <w:sz w:val="28"/>
          <w:szCs w:val="28"/>
          <w:rtl/>
        </w:rPr>
        <w:t>ﻭﻟﻰ ﺑﺮﺧﻰ ﺑﺎ ﺧﻮﺷﻰ ﻭ ﻟﺬﺕ</w:t>
      </w:r>
      <w:r>
        <w:rPr>
          <w:sz w:val="28"/>
          <w:szCs w:val="28"/>
          <w:rtl/>
        </w:rPr>
        <w:t xml:space="preserve"> </w:t>
      </w:r>
      <w:r w:rsidR="00EA04EF" w:rsidRPr="00984881">
        <w:rPr>
          <w:sz w:val="28"/>
          <w:szCs w:val="28"/>
          <w:rtl/>
        </w:rPr>
        <w:t>ﻭ ﺯﺑﺎﻥ ﺧﻮﺵ ﻣﻮﻓﻖ ﻣﻴﺸﻮﻧﺪ</w:t>
      </w:r>
      <w:r w:rsidR="00BD77AA">
        <w:rPr>
          <w:sz w:val="28"/>
          <w:szCs w:val="28"/>
          <w:rtl/>
        </w:rPr>
        <w:t xml:space="preserve">، </w:t>
      </w:r>
      <w:r w:rsidR="00EA04EF" w:rsidRPr="00984881">
        <w:rPr>
          <w:sz w:val="28"/>
          <w:szCs w:val="28"/>
          <w:rtl/>
        </w:rPr>
        <w:t>ﻭﻟﻰ ﺃﮐثرﺍ ﺑﺎ ﭼﻤﺎﻕ ﻭ ﺗﺎﺯﻳﺎﻧﻪ ﻭ ﺑﺎ ﺗﻠﺨﻰ ﺑﻨﺠﺎﺕ ﺧﻮﺍﻫﻨﺪ ﺭﺳﻴﺪ</w:t>
      </w:r>
      <w:r w:rsidR="00BD77AA">
        <w:rPr>
          <w:sz w:val="28"/>
          <w:szCs w:val="28"/>
          <w:rtl/>
        </w:rPr>
        <w:t xml:space="preserve">. </w:t>
      </w:r>
      <w:r w:rsidR="00EA04EF" w:rsidRPr="00984881">
        <w:rPr>
          <w:sz w:val="28"/>
          <w:szCs w:val="28"/>
          <w:rtl/>
        </w:rPr>
        <w:t>ﮐﻪﺍﻳﻦ ﭼﻤﺎﻗﻬﺎ ﺭﺍ ﺩﺭ ﮔﻠّﻪﻫﺎﻯ ﺧﻮﺩ ﺍﺯ ﺻﺎﺣﺒﺎﻥ ﺧﻮﻳﺶ ﺩﺍﺭﻧﺪ</w:t>
      </w:r>
      <w:r w:rsidR="00BD77AA">
        <w:rPr>
          <w:sz w:val="28"/>
          <w:szCs w:val="28"/>
          <w:rtl/>
        </w:rPr>
        <w:t xml:space="preserve">. </w:t>
      </w:r>
      <w:r w:rsidR="00EA04EF" w:rsidRPr="00984881">
        <w:rPr>
          <w:sz w:val="28"/>
          <w:szCs w:val="28"/>
          <w:rtl/>
        </w:rPr>
        <w:t>ﺣﺎﻓﻆ ﺑﭙﻴﺮ ﺧﻮﺩ ﻣﻴﮕﻮﻳﺪ</w:t>
      </w:r>
      <w:r w:rsidR="00BD77AA">
        <w:rPr>
          <w:sz w:val="28"/>
          <w:szCs w:val="28"/>
          <w:rtl/>
        </w:rPr>
        <w:t xml:space="preserve">، </w:t>
      </w:r>
      <w:r w:rsidR="00EA04EF" w:rsidRPr="00984881">
        <w:rPr>
          <w:sz w:val="28"/>
          <w:szCs w:val="28"/>
          <w:rtl/>
        </w:rPr>
        <w:t>ﻧﮕﺮﺍﻥ ﻧﺒﺎﺵ ﮐﻪ ﺑﺮﺧﻰ ﺗﻮﺭﺍ ﺗﮑﺬﻳﺐ ﻭ ﺗﮑﻔﻴﺮ ﻣﻴﮑﻨﻨﺪ</w:t>
      </w:r>
      <w:r w:rsidR="00BD77AA">
        <w:rPr>
          <w:sz w:val="28"/>
          <w:szCs w:val="28"/>
          <w:rtl/>
        </w:rPr>
        <w:t xml:space="preserve">، </w:t>
      </w:r>
      <w:r w:rsidR="00EA04EF" w:rsidRPr="00984881">
        <w:rPr>
          <w:sz w:val="28"/>
          <w:szCs w:val="28"/>
          <w:rtl/>
        </w:rPr>
        <w:t>ﮐﻪ ﻗﺸﺮﻯ ﻫﺎﻯ ﻣﺬﻫﺒﻰ ﺳﻨّﻰ ﻳﺎ ﺷﻴﻌﻰ ﺑﺪﺍﻥ ﻣﻴﭙﺮﺩﺍﺯﻧﺪ</w:t>
      </w:r>
      <w:r w:rsidR="00BD77AA">
        <w:rPr>
          <w:sz w:val="28"/>
          <w:szCs w:val="28"/>
          <w:rtl/>
        </w:rPr>
        <w:t xml:space="preserve">. </w:t>
      </w:r>
      <w:r w:rsidR="00EA04EF" w:rsidRPr="00984881">
        <w:rPr>
          <w:sz w:val="28"/>
          <w:szCs w:val="28"/>
          <w:rtl/>
        </w:rPr>
        <w:t>ﻭﻩ ﺧﺪﺍﻭﻧﺪ</w:t>
      </w:r>
      <w:r>
        <w:rPr>
          <w:sz w:val="28"/>
          <w:szCs w:val="28"/>
          <w:rtl/>
        </w:rPr>
        <w:t xml:space="preserve"> </w:t>
      </w:r>
      <w:r w:rsidR="00EA04EF" w:rsidRPr="00984881">
        <w:rPr>
          <w:sz w:val="28"/>
          <w:szCs w:val="28"/>
          <w:rtl/>
        </w:rPr>
        <w:t>ﺣﺘﻤﺎ ﺑﺤﺴﺎﺏﺁﻧﻬﺎ ﺧﻮﺍﻫﺪ ﺭﺳﻴﺪ</w:t>
      </w:r>
      <w:r w:rsidR="00BD77AA">
        <w:rPr>
          <w:sz w:val="28"/>
          <w:szCs w:val="28"/>
          <w:rtl/>
        </w:rPr>
        <w:t xml:space="preserve">. </w:t>
      </w:r>
      <w:r w:rsidR="00EA04EF" w:rsidRPr="00984881">
        <w:rPr>
          <w:sz w:val="28"/>
          <w:szCs w:val="28"/>
          <w:rtl/>
        </w:rPr>
        <w:t>ﭼﻪ ﺑﻬﺘﺮ ﮐﻪ ﺧﻮﺩ ﺍﻧﺴﺎﻥ ﺳﺎﻟﻚ ﺑﺤﺴﺎﺏ ﺧﻮﺩ</w:t>
      </w:r>
      <w:r>
        <w:rPr>
          <w:sz w:val="28"/>
          <w:szCs w:val="28"/>
          <w:rtl/>
        </w:rPr>
        <w:t xml:space="preserve"> </w:t>
      </w:r>
      <w:r w:rsidR="00EA04EF" w:rsidRPr="00984881">
        <w:rPr>
          <w:sz w:val="28"/>
          <w:szCs w:val="28"/>
          <w:rtl/>
        </w:rPr>
        <w:t>ﺑﺮﺳﺪ</w:t>
      </w:r>
      <w:r w:rsidR="00BD77AA">
        <w:rPr>
          <w:sz w:val="28"/>
          <w:szCs w:val="28"/>
          <w:rtl/>
        </w:rPr>
        <w:t xml:space="preserve">. </w:t>
      </w:r>
      <w:r w:rsidR="00EA04EF" w:rsidRPr="00984881">
        <w:rPr>
          <w:sz w:val="28"/>
          <w:szCs w:val="28"/>
          <w:rtl/>
        </w:rPr>
        <w:t>ﻭ ﺧﻮﺩﺭﺍ ﺑﺸﻨﺎﺳﺪ ﻭ ﻣﻌﺎﻳﺐ ﺧﻮﺩﺭﺍ ﺑﺮﻃﺮﻑ ﮐﻨﺪ</w:t>
      </w:r>
      <w:r w:rsidR="00BD77AA">
        <w:rPr>
          <w:sz w:val="28"/>
          <w:szCs w:val="28"/>
          <w:rtl/>
        </w:rPr>
        <w:t xml:space="preserve">، </w:t>
      </w:r>
      <w:r w:rsidR="00EA04EF" w:rsidRPr="00984881">
        <w:rPr>
          <w:sz w:val="28"/>
          <w:szCs w:val="28"/>
          <w:rtl/>
        </w:rPr>
        <w:t>ﻭ ﺍﺯ ﭘﻴﺮ ﺍﻟﻬﻰ ﺑﻤﻌﺮﻓﻰ ﺧﺪﺍﻭﻧﺪ ﺁﻣﻮﺯﺵ ﺑﮕﻴﺮﺩ</w:t>
      </w:r>
      <w:r w:rsidR="00BD77AA">
        <w:rPr>
          <w:sz w:val="28"/>
          <w:szCs w:val="28"/>
          <w:rtl/>
        </w:rPr>
        <w:t xml:space="preserve">، </w:t>
      </w:r>
      <w:r w:rsidR="00EA04EF" w:rsidRPr="00984881">
        <w:rPr>
          <w:sz w:val="28"/>
          <w:szCs w:val="28"/>
          <w:rtl/>
        </w:rPr>
        <w:t>ﻭ ﺗﺨﻠﻴﻪ ﻭ ﺗﺤﻠﻴﻪ ﻟﺎﺯﻡ ﺭﺍ ﺑﻨﻤﺎﻳﺪ</w:t>
      </w:r>
      <w:r w:rsidR="00BD77AA">
        <w:rPr>
          <w:sz w:val="28"/>
          <w:szCs w:val="28"/>
          <w:rtl/>
        </w:rPr>
        <w:t xml:space="preserve">، </w:t>
      </w:r>
      <w:r w:rsidR="00EA04EF" w:rsidRPr="00984881">
        <w:rPr>
          <w:sz w:val="28"/>
          <w:szCs w:val="28"/>
          <w:rtl/>
        </w:rPr>
        <w:t>ﺗﺎ ﺑﺘﺠﻠﻴﻪﻫﺎﻯ ﺍﻟﻬﻰ</w:t>
      </w:r>
      <w:r>
        <w:rPr>
          <w:sz w:val="28"/>
          <w:szCs w:val="28"/>
          <w:rtl/>
        </w:rPr>
        <w:t xml:space="preserve"> </w:t>
      </w:r>
      <w:r w:rsidR="00EA04EF" w:rsidRPr="00984881">
        <w:rPr>
          <w:sz w:val="28"/>
          <w:szCs w:val="28"/>
          <w:rtl/>
        </w:rPr>
        <w:t>ﻣﻴﺴّﺮ ﻧﻮﻉ ﺑﺸﺮﻯ ﺑﺮﺳﺪ</w:t>
      </w:r>
      <w:r w:rsidR="00BD77AA">
        <w:rPr>
          <w:sz w:val="28"/>
          <w:szCs w:val="28"/>
          <w:rtl/>
        </w:rPr>
        <w:t xml:space="preserve">، </w:t>
      </w:r>
      <w:r w:rsidR="00EA04EF" w:rsidRPr="00984881">
        <w:rPr>
          <w:sz w:val="28"/>
          <w:szCs w:val="28"/>
          <w:rtl/>
        </w:rPr>
        <w:t xml:space="preserve">ﺗﺎ ﺧﻮﺩ ﻧﻴﺰ ﺍﻟﻬﻰ ﺷﻮﺩ </w:t>
      </w:r>
      <w:r w:rsidR="00BD77AA">
        <w:rPr>
          <w:sz w:val="28"/>
          <w:szCs w:val="28"/>
          <w:rtl/>
        </w:rPr>
        <w:t xml:space="preserve">. </w:t>
      </w:r>
      <w:r w:rsidR="00EA04EF" w:rsidRPr="00984881">
        <w:rPr>
          <w:sz w:val="28"/>
          <w:szCs w:val="28"/>
          <w:rtl/>
        </w:rPr>
        <w:t>کرام الکاتبین فرشتان مدبّر هر کسی است که با کرامت ومقام هستند</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ﻣﺸﻮ ﺣﺎﻓﻆ ﺯﮐﻴﺪ ﺯﻟﻔﺶ ﺍﻳﻤﻦ</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ﺩﻝ ﺑﺮﺩ</w:t>
      </w:r>
      <w:r w:rsidR="00BD77AA">
        <w:rPr>
          <w:b/>
          <w:bCs/>
          <w:sz w:val="28"/>
          <w:szCs w:val="28"/>
          <w:rtl/>
        </w:rPr>
        <w:t xml:space="preserve">، </w:t>
      </w:r>
      <w:r w:rsidRPr="00984881">
        <w:rPr>
          <w:b/>
          <w:bCs/>
          <w:sz w:val="28"/>
          <w:szCs w:val="28"/>
          <w:rtl/>
        </w:rPr>
        <w:t xml:space="preserve">ﻭﮐﻨﻮﻥ ﺩﺭ ﺑﻨﺪ ﺩﻳﻨﺴﺖ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ﭘس ﺗﻮ ﻧﻴﺰ ﺣﺎﻓﻆ ﻭﺧﻮﺍﻧﻨﺪﻩ ﻏﺰﻝ ﺍﻭ</w:t>
      </w:r>
      <w:r w:rsidR="00BD77AA">
        <w:rPr>
          <w:sz w:val="28"/>
          <w:szCs w:val="28"/>
          <w:rtl/>
        </w:rPr>
        <w:t xml:space="preserve">، </w:t>
      </w:r>
      <w:r w:rsidR="00EA04EF" w:rsidRPr="00984881">
        <w:rPr>
          <w:sz w:val="28"/>
          <w:szCs w:val="28"/>
          <w:rtl/>
        </w:rPr>
        <w:t>ﻏﺎﻓﻞ ﺍﺯ ﮐﻴﺪ ﻭﮐﻤﻨﺪ ﺯﻟﻒ ﻳﺎﺭ ﺍﻳﻤﻦ ﻣﺒﺎﺵ</w:t>
      </w:r>
      <w:r w:rsidR="00BD77AA">
        <w:rPr>
          <w:sz w:val="28"/>
          <w:szCs w:val="28"/>
          <w:rtl/>
        </w:rPr>
        <w:t xml:space="preserve">، </w:t>
      </w:r>
      <w:r w:rsidR="00EA04EF" w:rsidRPr="00984881">
        <w:rPr>
          <w:sz w:val="28"/>
          <w:szCs w:val="28"/>
          <w:rtl/>
        </w:rPr>
        <w:t xml:space="preserve">ﮐﻪ ﻧﻤﻴﺘﻮﺍﻧﻰ ﺍﺯ ﺁﻥ </w:t>
      </w:r>
      <w:r w:rsidR="009915B2" w:rsidRPr="00984881">
        <w:rPr>
          <w:sz w:val="28"/>
          <w:szCs w:val="28"/>
          <w:rtl/>
        </w:rPr>
        <w:t>فر</w:t>
      </w:r>
      <w:r w:rsidR="00EA04EF" w:rsidRPr="00984881">
        <w:rPr>
          <w:sz w:val="28"/>
          <w:szCs w:val="28"/>
          <w:rtl/>
        </w:rPr>
        <w:t>ﺍﺭ ﮐﻨﻰ</w:t>
      </w:r>
      <w:r w:rsidR="00BD77AA">
        <w:rPr>
          <w:sz w:val="28"/>
          <w:szCs w:val="28"/>
          <w:rtl/>
        </w:rPr>
        <w:t xml:space="preserve">. </w:t>
      </w:r>
      <w:r w:rsidR="00EA04EF" w:rsidRPr="00984881">
        <w:rPr>
          <w:sz w:val="28"/>
          <w:szCs w:val="28"/>
          <w:rtl/>
        </w:rPr>
        <w:t>ﻭﺍﮔﺮ ﺧﺴﺘﻪ ﺑﺘﻦ ﻭﺑﻌﻘﻞ ﻭﺫﻫﻦ ﻭﺭﻭﺍﻥ ﺷﺪﻩﺍﻯ</w:t>
      </w:r>
      <w:r w:rsidR="00BD77AA">
        <w:rPr>
          <w:sz w:val="28"/>
          <w:szCs w:val="28"/>
          <w:rtl/>
        </w:rPr>
        <w:t xml:space="preserve">. </w:t>
      </w:r>
      <w:r w:rsidR="00EA04EF" w:rsidRPr="00984881">
        <w:rPr>
          <w:sz w:val="28"/>
          <w:szCs w:val="28"/>
          <w:rtl/>
        </w:rPr>
        <w:t>ﮐﻪ ﻫﻴﭻ ﺃﺳﻴﺮ ﺩﺍﻣﻰ</w:t>
      </w:r>
      <w:r w:rsidR="00BD77AA">
        <w:rPr>
          <w:sz w:val="28"/>
          <w:szCs w:val="28"/>
          <w:rtl/>
        </w:rPr>
        <w:t xml:space="preserve">، </w:t>
      </w:r>
      <w:r w:rsidR="00EA04EF" w:rsidRPr="00984881">
        <w:rPr>
          <w:sz w:val="28"/>
          <w:szCs w:val="28"/>
          <w:rtl/>
        </w:rPr>
        <w:t>ﺣﺘﻰ ﺷﻴﺮ ﻏﺮّﺍﻥ</w:t>
      </w:r>
      <w:r>
        <w:rPr>
          <w:sz w:val="28"/>
          <w:szCs w:val="28"/>
          <w:rtl/>
        </w:rPr>
        <w:t xml:space="preserve"> </w:t>
      </w:r>
      <w:r w:rsidR="00EA04EF" w:rsidRPr="00984881">
        <w:rPr>
          <w:sz w:val="28"/>
          <w:szCs w:val="28"/>
          <w:rtl/>
        </w:rPr>
        <w:t>ﺧﻠﺎﺻﻰ ﻧﺪﺍﺭﺩ</w:t>
      </w:r>
      <w:r w:rsidR="00BD77AA">
        <w:rPr>
          <w:sz w:val="28"/>
          <w:szCs w:val="28"/>
          <w:rtl/>
        </w:rPr>
        <w:t xml:space="preserve">. </w:t>
      </w:r>
      <w:r w:rsidR="00EA04EF" w:rsidRPr="00984881">
        <w:rPr>
          <w:sz w:val="28"/>
          <w:szCs w:val="28"/>
          <w:rtl/>
        </w:rPr>
        <w:t>ﻭ ﻋﺎﻗﻠﺎﻥ ﺧﻮﺩ</w:t>
      </w:r>
      <w:r>
        <w:rPr>
          <w:sz w:val="28"/>
          <w:szCs w:val="28"/>
          <w:rtl/>
        </w:rPr>
        <w:t xml:space="preserve"> </w:t>
      </w:r>
      <w:r w:rsidR="00EA04EF" w:rsidRPr="00984881">
        <w:rPr>
          <w:sz w:val="28"/>
          <w:szCs w:val="28"/>
          <w:rtl/>
        </w:rPr>
        <w:t>ﻋﺎﺷﻖ ﮐﻴﺪ ﻭﺗﻮﻃﺌﻪ ﻭﮐﻤﻴﻦ ﺷﮑﺎﺭﭼﻰ ﺧﻮﺩ ﭘﻴﺮ ﺍﻟﻬﻰ ﻫﺴﺘﻨﺪ</w:t>
      </w:r>
      <w:r w:rsidR="00BD77AA">
        <w:rPr>
          <w:sz w:val="28"/>
          <w:szCs w:val="28"/>
          <w:rtl/>
        </w:rPr>
        <w:t xml:space="preserve">. </w:t>
      </w:r>
      <w:r w:rsidR="00EA04EF" w:rsidRPr="00984881">
        <w:rPr>
          <w:sz w:val="28"/>
          <w:szCs w:val="28"/>
          <w:rtl/>
        </w:rPr>
        <w:t>ﮐﻪ ﮐﻴﺪ</w:t>
      </w:r>
      <w:r>
        <w:rPr>
          <w:sz w:val="28"/>
          <w:szCs w:val="28"/>
          <w:rtl/>
        </w:rPr>
        <w:t xml:space="preserve"> </w:t>
      </w:r>
      <w:r w:rsidR="00EA04EF" w:rsidRPr="00984881">
        <w:rPr>
          <w:sz w:val="28"/>
          <w:szCs w:val="28"/>
          <w:rtl/>
        </w:rPr>
        <w:t>ﻭﻧﻴﺮﻧﮓ ﺯﻟﻒ ﻳﺎﺭ ﺩﻝ ﻣﻴﺒﺮﺩ</w:t>
      </w:r>
      <w:r w:rsidR="00BD77AA">
        <w:rPr>
          <w:sz w:val="28"/>
          <w:szCs w:val="28"/>
          <w:rtl/>
        </w:rPr>
        <w:t xml:space="preserve">، </w:t>
      </w:r>
      <w:r w:rsidR="00EA04EF" w:rsidRPr="00984881">
        <w:rPr>
          <w:sz w:val="28"/>
          <w:szCs w:val="28"/>
          <w:rtl/>
        </w:rPr>
        <w:t>ﮐﻪ ﺣﺘﻰ ﺍﺯ ﺩﻳﻦ ﻭﻣﺬﻫﺐ ﻗﺸﺮﻯ ﭘﺮ ﺗﻌﺼّﺐ ﺑﻴﺮﻭﻥ ﻣﻴﺒﺮﺩ</w:t>
      </w:r>
      <w:r w:rsidR="00BD77AA">
        <w:rPr>
          <w:sz w:val="28"/>
          <w:szCs w:val="28"/>
          <w:rtl/>
        </w:rPr>
        <w:t xml:space="preserve">. </w:t>
      </w:r>
      <w:r w:rsidR="00EA04EF" w:rsidRPr="00984881">
        <w:rPr>
          <w:sz w:val="28"/>
          <w:szCs w:val="28"/>
          <w:rtl/>
        </w:rPr>
        <w:t>ﻭ ﻣﻴﺨﻮﺍﻫﺪ ﮐﻪ ﺑﻤﺎﻧﺪ ﺗﺎ ﺩﻳﻦ ﺭﺍﺳﺘﻴﻦ ﺭﺍ ﺑﻴﺎﻣﻮﺯﺩ ﺩﻳﻦ ﺗﺸﮑﻴﻠﺎﺕ ﺍﺟﺘﻤﺎﻋﻰ ﻭ ﺳﻴﺎﺳﻰ ﻭ ﻋﻘﻴﺪﺗﻰ ﻭ ﺣﺰﺑﻰ ﻧﻴﺴﺖ ﮐﻪ ﻫﺮ ﻣﺪﻋﻰ ﻣﻴﺘﻮﺍﻧﺪ ﺧﻮﺩﺭﺍ ﺑﺪﺍﻥ ﻣﻠ</w:t>
      </w:r>
      <w:r w:rsidR="00DA649A" w:rsidRPr="00984881">
        <w:rPr>
          <w:sz w:val="28"/>
          <w:szCs w:val="28"/>
          <w:rtl/>
        </w:rPr>
        <w:t>حقّ</w:t>
      </w:r>
      <w:r>
        <w:rPr>
          <w:sz w:val="28"/>
          <w:szCs w:val="28"/>
          <w:rtl/>
        </w:rPr>
        <w:t xml:space="preserve"> </w:t>
      </w:r>
      <w:r w:rsidR="00EA04EF" w:rsidRPr="00984881">
        <w:rPr>
          <w:sz w:val="28"/>
          <w:szCs w:val="28"/>
          <w:rtl/>
        </w:rPr>
        <w:t>ﮐﻨﺪ</w:t>
      </w:r>
      <w:r w:rsidR="00BD77AA">
        <w:rPr>
          <w:sz w:val="28"/>
          <w:szCs w:val="28"/>
          <w:rtl/>
        </w:rPr>
        <w:t xml:space="preserve">، </w:t>
      </w:r>
      <w:r w:rsidR="00EA04EF" w:rsidRPr="00984881">
        <w:rPr>
          <w:sz w:val="28"/>
          <w:szCs w:val="28"/>
          <w:rtl/>
        </w:rPr>
        <w:t>ﺗﺎ ﺑﺒﻬﺮﻩ ﻫﺎﻯ ﺍﺟﺘﻤﺎﻋﻰ ﺧﻮﺩ ﺑﺮﺳﺪ ﺑﻠﮑﻪ ﺩﻳﻦ</w:t>
      </w:r>
      <w:r w:rsidR="00BD77AA">
        <w:rPr>
          <w:sz w:val="28"/>
          <w:szCs w:val="28"/>
          <w:rtl/>
        </w:rPr>
        <w:t xml:space="preserve">، </w:t>
      </w:r>
      <w:r w:rsidR="00EA04EF" w:rsidRPr="00984881">
        <w:rPr>
          <w:sz w:val="28"/>
          <w:szCs w:val="28"/>
          <w:rtl/>
        </w:rPr>
        <w:t>ﺭﻭﺷﻰ ﻋﻤﻠﻰ ﻭﺭﻭﺵ ﻭ ﻣﺘﺪﻟﻮﮊﻯ ﻭ ﺑﺎ ﻣﻘﺪﻣﺎﺗﻰ</w:t>
      </w:r>
      <w:r>
        <w:rPr>
          <w:sz w:val="28"/>
          <w:szCs w:val="28"/>
          <w:rtl/>
        </w:rPr>
        <w:t xml:space="preserve"> </w:t>
      </w:r>
      <w:r w:rsidR="00EA04EF" w:rsidRPr="00984881">
        <w:rPr>
          <w:sz w:val="28"/>
          <w:szCs w:val="28"/>
          <w:rtl/>
        </w:rPr>
        <w:t>ﺍﺯ ﺍﻳﻤﺎﻥ ﻧﻈﺮﻯ ﻭﺁﮔﺎﻫﻰ ﻋﻘﻠﻰ ﻗﺒﻠﻰ ﻭﻋﻠﻢ ﺍﻟﻴﻘﻴﻨﻰ ﺍﺳﺖ</w:t>
      </w:r>
      <w:r w:rsidR="00BD77AA">
        <w:rPr>
          <w:sz w:val="28"/>
          <w:szCs w:val="28"/>
          <w:rtl/>
        </w:rPr>
        <w:t xml:space="preserve">. </w:t>
      </w:r>
      <w:r w:rsidR="00EA04EF" w:rsidRPr="00984881">
        <w:rPr>
          <w:sz w:val="28"/>
          <w:szCs w:val="28"/>
          <w:rtl/>
        </w:rPr>
        <w:t>ﮐﻪ ﺳﺎﻟﻚ</w:t>
      </w:r>
      <w:r>
        <w:rPr>
          <w:sz w:val="28"/>
          <w:szCs w:val="28"/>
          <w:rtl/>
        </w:rPr>
        <w:t xml:space="preserve"> </w:t>
      </w:r>
      <w:r w:rsidR="00EA04EF" w:rsidRPr="00984881">
        <w:rPr>
          <w:sz w:val="28"/>
          <w:szCs w:val="28"/>
          <w:rtl/>
        </w:rPr>
        <w:t>ﺑﺨﻮﺍﻫﺪ ﻣﺎﻫﻴّﺖ ﺫﺍﺗﻰ ﺧﻮﺩﺭﺍ ﺩﮔﺮﮔﻮﻥ ﻧﻤﺎﻳﺪ</w:t>
      </w:r>
      <w:r w:rsidR="00BD77AA">
        <w:rPr>
          <w:sz w:val="28"/>
          <w:szCs w:val="28"/>
          <w:rtl/>
        </w:rPr>
        <w:t xml:space="preserve">. </w:t>
      </w:r>
      <w:r w:rsidR="00EA04EF" w:rsidRPr="00984881">
        <w:rPr>
          <w:sz w:val="28"/>
          <w:szCs w:val="28"/>
          <w:rtl/>
        </w:rPr>
        <w:t>ﺗﺎ ﺍﺯ ﺣﻴﻮﺍﻧﻴّﺖ ﻧﻮﻉ ﺑﺸﺮﻯ</w:t>
      </w:r>
      <w:r w:rsidR="00BD77AA">
        <w:rPr>
          <w:sz w:val="28"/>
          <w:szCs w:val="28"/>
          <w:rtl/>
        </w:rPr>
        <w:t xml:space="preserve">، </w:t>
      </w:r>
      <w:r w:rsidR="00EA04EF" w:rsidRPr="00984881">
        <w:rPr>
          <w:sz w:val="28"/>
          <w:szCs w:val="28"/>
          <w:rtl/>
        </w:rPr>
        <w:t>ﺑﺎﻟﻮﻫﻴّﺖ ﻭﻟﺎﻳﺖ ﺍﻟﻬﻰ ﺯﻣﺎﻥ ﺩﺭ ﺁﻳﺪ</w:t>
      </w:r>
      <w:r w:rsidR="00BD77AA">
        <w:rPr>
          <w:sz w:val="28"/>
          <w:szCs w:val="28"/>
          <w:rtl/>
        </w:rPr>
        <w:t xml:space="preserve">. </w:t>
      </w:r>
      <w:r w:rsidR="00EA04EF" w:rsidRPr="00984881">
        <w:rPr>
          <w:sz w:val="28"/>
          <w:szCs w:val="28"/>
          <w:rtl/>
        </w:rPr>
        <w:t xml:space="preserve">ﺍﺯ ﺟﻨﮕﻞ ﻣﻮﻟﻰ ﺩﺭ ﺟﻬﺎﻥ ﻭ ﭘﻴﻮﺳﺘﻦ ﺑﺒﻮﺳﺘﺎﻥ ﻣﻨﻈّﻢ ﻭ ﺃﻣﻦ ﭘﻴﺮ ﺍﻟﻬﻰ ﻭﺍﻧﻮﺍﻉ ﻓﻮﻕ ﺑﺸﺮﻯ </w:t>
      </w:r>
      <w:r w:rsidR="00BD77AA">
        <w:rPr>
          <w:sz w:val="28"/>
          <w:szCs w:val="28"/>
          <w:rtl/>
        </w:rPr>
        <w:t xml:space="preserve">. </w:t>
      </w:r>
    </w:p>
    <w:p w:rsidR="00EA04EF" w:rsidRPr="00984881" w:rsidRDefault="00EA04EF" w:rsidP="00EA04EF">
      <w:pPr>
        <w:bidi/>
        <w:rPr>
          <w:b/>
          <w:bCs/>
          <w:sz w:val="28"/>
          <w:szCs w:val="28"/>
        </w:rPr>
      </w:pPr>
      <w:r w:rsidRPr="00984881">
        <w:rPr>
          <w:b/>
          <w:bCs/>
          <w:sz w:val="28"/>
          <w:szCs w:val="28"/>
          <w:rtl/>
        </w:rPr>
        <w:t>ﺩﻝ ﺳﺮﺍ ﭘﺮﺩﻩٴ ﻣﺤﺒّﺖ ﺍﻭﺳﺖ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ﺩﻳﺪﻩ ﺁﻳﻨﻪ ﺩﺍﺭ ﻃﻠﻌﺖ ﺍﻭﺳﺖ</w:t>
      </w:r>
      <w:r w:rsidRPr="00984881">
        <w:rPr>
          <w:b/>
          <w:bCs/>
          <w:sz w:val="28"/>
          <w:szCs w:val="28"/>
        </w:rPr>
        <w:t xml:space="preserve">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 ﺩﺭ ﻭﺻﻒ ﻳﺎﺭ ﺍﻟﻬﻰ ﺧﻮﺩ ﭘﻴﺮ ﮐﺎﻣل ﻮﻣﺮﺑّﻰ ﻭﻯ ﺑﻤﻌﺮﻓﻰ ﺧﺪﺍﻭﻧﺪ</w:t>
      </w:r>
      <w:r w:rsidR="00BD77AA">
        <w:rPr>
          <w:sz w:val="28"/>
          <w:szCs w:val="28"/>
          <w:rtl/>
        </w:rPr>
        <w:t xml:space="preserve">، </w:t>
      </w:r>
      <w:r w:rsidR="00EA04EF" w:rsidRPr="00984881">
        <w:rPr>
          <w:sz w:val="28"/>
          <w:szCs w:val="28"/>
          <w:rtl/>
        </w:rPr>
        <w:t>ﻣﻴﮕﻮﻳﺪ ﮐﻪ فکر و ﺩﻟﺶ ﺳﺮﺍ ﭘﺮﺩﻩ</w:t>
      </w:r>
      <w:r w:rsidR="00BD77AA">
        <w:rPr>
          <w:sz w:val="28"/>
          <w:szCs w:val="28"/>
          <w:rtl/>
        </w:rPr>
        <w:t xml:space="preserve">، </w:t>
      </w:r>
      <w:r w:rsidR="00EA04EF" w:rsidRPr="00984881">
        <w:rPr>
          <w:sz w:val="28"/>
          <w:szCs w:val="28"/>
          <w:rtl/>
        </w:rPr>
        <w:t>ﻭﺟﺎﻳﮕﺎﻩ ﭘﺸﺖ ﭘﺮﺩﻩ ﺩﺭ ﺍﺣﺮﺍﻡ ﻭﺧﻔﺎ</w:t>
      </w:r>
      <w:r w:rsidR="00BD77AA">
        <w:rPr>
          <w:sz w:val="28"/>
          <w:szCs w:val="28"/>
          <w:rtl/>
        </w:rPr>
        <w:t xml:space="preserve">، </w:t>
      </w:r>
      <w:r w:rsidR="00EA04EF" w:rsidRPr="00984881">
        <w:rPr>
          <w:sz w:val="28"/>
          <w:szCs w:val="28"/>
          <w:rtl/>
        </w:rPr>
        <w:t>ﺍﺯ ﭼﺸﻢ ﺩﻳﮕﺮﺍﻥ ﺑﺮﺍﻯ ﭘﻴﺮ</w:t>
      </w:r>
      <w:r>
        <w:rPr>
          <w:sz w:val="28"/>
          <w:szCs w:val="28"/>
          <w:rtl/>
        </w:rPr>
        <w:t xml:space="preserve"> </w:t>
      </w:r>
      <w:r w:rsidR="00EA04EF" w:rsidRPr="00984881">
        <w:rPr>
          <w:sz w:val="28"/>
          <w:szCs w:val="28"/>
          <w:rtl/>
        </w:rPr>
        <w:t>ﺍﻟﻬﻰ ﺧﻮﺩ ﻗﺮﺍﺭ ﺩﺍﺩﻩ</w:t>
      </w:r>
      <w:r w:rsidR="00BD77AA">
        <w:rPr>
          <w:sz w:val="28"/>
          <w:szCs w:val="28"/>
          <w:rtl/>
        </w:rPr>
        <w:t xml:space="preserve">. </w:t>
      </w:r>
      <w:r w:rsidR="00EA04EF" w:rsidRPr="00984881">
        <w:rPr>
          <w:sz w:val="28"/>
          <w:szCs w:val="28"/>
          <w:rtl/>
        </w:rPr>
        <w:t>ﮐﻪ ﻣﺤﺒّﺖ ﺳﺎﻟک غیرﺕ ﺍﻭﺭﺍ ﺑﺎﻋث ﻣﻴﺸﻮﺩ</w:t>
      </w:r>
      <w:r w:rsidR="00BD77AA">
        <w:rPr>
          <w:sz w:val="28"/>
          <w:szCs w:val="28"/>
          <w:rtl/>
        </w:rPr>
        <w:t xml:space="preserve">. </w:t>
      </w:r>
      <w:r w:rsidR="00EA04EF" w:rsidRPr="00984881">
        <w:rPr>
          <w:sz w:val="28"/>
          <w:szCs w:val="28"/>
          <w:rtl/>
        </w:rPr>
        <w:t xml:space="preserve">ﮐﻪ ﺩﻳﮕﺮﺍﻥ ﻣﺰﺍﺣﻢ </w:t>
      </w:r>
      <w:r w:rsidR="00BD77AA">
        <w:rPr>
          <w:sz w:val="28"/>
          <w:szCs w:val="28"/>
          <w:rtl/>
        </w:rPr>
        <w:t xml:space="preserve">، </w:t>
      </w:r>
      <w:r w:rsidR="00EA04EF" w:rsidRPr="00984881">
        <w:rPr>
          <w:sz w:val="28"/>
          <w:szCs w:val="28"/>
          <w:rtl/>
        </w:rPr>
        <w:t>ﻧﺘﻮﺍﻧﻨﺪ ﺩﻳﺪﻯ ﺍﺯ ﭘﺸﺖ ﭘﺮﺩﻩﺳﺮﺍﻯ ﺩﻟﺤﺎﻓﻆ ﺩﺭﻋﺰﻟت گاﻩ ﺍﻭ ﺑﺪﺯﺩﻧﺪ ﮐﻪ ﻣﺪﺍﻡ ﺩﺭ ﺗﻤﺮﮐﺰ ﻭ ﺗﺨﻴّﻞ ﺻﻮﺭﺕ ﭘﻴﺮ ﺍﻟﻬﻰ ﺧﻮﺩ ﻣﻴﺒﺎﺷﺪ</w:t>
      </w:r>
      <w:r w:rsidR="00BD77AA">
        <w:rPr>
          <w:sz w:val="28"/>
          <w:szCs w:val="28"/>
          <w:rtl/>
        </w:rPr>
        <w:t xml:space="preserve">. </w:t>
      </w:r>
      <w:r w:rsidR="00EA04EF" w:rsidRPr="00984881">
        <w:rPr>
          <w:sz w:val="28"/>
          <w:szCs w:val="28"/>
          <w:rtl/>
        </w:rPr>
        <w:t>ﻭ ﺃﺫﮐﺎﺭ ﺗﻮﺣﻴﺪﻯ ﻭ ﻋﺒﺎﺩﺕ ﻭ ﻧﺠﻮﺍ ﺩﺍﺭﺩ</w:t>
      </w:r>
      <w:r w:rsidR="00BD77AA">
        <w:rPr>
          <w:sz w:val="28"/>
          <w:szCs w:val="28"/>
          <w:rtl/>
        </w:rPr>
        <w:t xml:space="preserve">. </w:t>
      </w:r>
      <w:r w:rsidR="00EA04EF" w:rsidRPr="00984881">
        <w:rPr>
          <w:sz w:val="28"/>
          <w:szCs w:val="28"/>
          <w:rtl/>
        </w:rPr>
        <w:t>ﻭﺩﻋﺎ ﻣﻴﮑﻨﺪ ﺗﺎ ﺑﺨﺪﺍ ﻭ ﺁﺳﻤﺎﻥ ﺑﺮﺳﺪ</w:t>
      </w:r>
      <w:r w:rsidR="00BD77AA">
        <w:rPr>
          <w:sz w:val="28"/>
          <w:szCs w:val="28"/>
          <w:rtl/>
        </w:rPr>
        <w:t xml:space="preserve">. </w:t>
      </w:r>
      <w:r w:rsidR="00EA04EF" w:rsidRPr="00984881">
        <w:rPr>
          <w:sz w:val="28"/>
          <w:szCs w:val="28"/>
          <w:rtl/>
        </w:rPr>
        <w:t>ﮐﻪ ﺑﺪﻭﻥ ﻭﺳﻴﻠﻪ ﺍﺗّﺼﺎﻝ ﻭ ﺍﺭﺗﺒﺎﻁ ﺑﺎ ﺧﺪﺍﻭﻧﺪ</w:t>
      </w:r>
      <w:r w:rsidR="00BD77AA">
        <w:rPr>
          <w:sz w:val="28"/>
          <w:szCs w:val="28"/>
          <w:rtl/>
        </w:rPr>
        <w:t xml:space="preserve">، </w:t>
      </w:r>
      <w:r w:rsidR="00EA04EF" w:rsidRPr="00984881">
        <w:rPr>
          <w:sz w:val="28"/>
          <w:szCs w:val="28"/>
          <w:rtl/>
        </w:rPr>
        <w:t>ﻫﻴﭻ ﺗﻤﺎس ﻣﺴﺘﻘﻴﻤﻰ ﻭﺟﻮﺩ</w:t>
      </w:r>
      <w:r>
        <w:rPr>
          <w:sz w:val="28"/>
          <w:szCs w:val="28"/>
          <w:rtl/>
        </w:rPr>
        <w:t xml:space="preserve"> </w:t>
      </w:r>
      <w:r w:rsidR="00EA04EF" w:rsidRPr="00984881">
        <w:rPr>
          <w:sz w:val="28"/>
          <w:szCs w:val="28"/>
          <w:rtl/>
        </w:rPr>
        <w:t>ﻧﺪﺍﺭﺩ</w:t>
      </w:r>
      <w:r w:rsidR="00BD77AA">
        <w:rPr>
          <w:sz w:val="28"/>
          <w:szCs w:val="28"/>
          <w:rtl/>
        </w:rPr>
        <w:t xml:space="preserve">. </w:t>
      </w:r>
      <w:r w:rsidR="00EA04EF" w:rsidRPr="00984881">
        <w:rPr>
          <w:sz w:val="28"/>
          <w:szCs w:val="28"/>
          <w:rtl/>
        </w:rPr>
        <w:t>ﺣﺎﻓﻆ ﺩﺭ ﻋﺒﺎﺭﺕ ﺩﻳﮕﺮﻯ ﻣﻴﮕﻮﻳﺪ</w:t>
      </w:r>
      <w:r w:rsidR="00BD77AA">
        <w:rPr>
          <w:sz w:val="28"/>
          <w:szCs w:val="28"/>
          <w:rtl/>
        </w:rPr>
        <w:t xml:space="preserve">، </w:t>
      </w:r>
      <w:r w:rsidR="00EA04EF" w:rsidRPr="00984881">
        <w:rPr>
          <w:sz w:val="28"/>
          <w:szCs w:val="28"/>
          <w:rtl/>
        </w:rPr>
        <w:t>ﮐﻪ ﺩﻳﺪﻩ ﻭ ﭼﺸﻢ ﺍﻭ ﻧﻴﺰ ﺁﻳﻨﻪ ﺩﺍﺭ</w:t>
      </w:r>
      <w:r w:rsidR="00EA04EF" w:rsidRPr="00984881">
        <w:rPr>
          <w:sz w:val="28"/>
          <w:szCs w:val="28"/>
        </w:rPr>
        <w:t xml:space="preserve"> </w:t>
      </w:r>
      <w:r w:rsidR="00EA04EF" w:rsidRPr="00984881">
        <w:rPr>
          <w:sz w:val="28"/>
          <w:szCs w:val="28"/>
          <w:rtl/>
        </w:rPr>
        <w:t>ﻃﻠﻌﺖ</w:t>
      </w:r>
      <w:r w:rsidR="00BD77AA">
        <w:rPr>
          <w:sz w:val="28"/>
          <w:szCs w:val="28"/>
          <w:rtl/>
        </w:rPr>
        <w:t xml:space="preserve">، </w:t>
      </w:r>
      <w:r w:rsidR="00EA04EF" w:rsidRPr="00984881">
        <w:rPr>
          <w:sz w:val="28"/>
          <w:szCs w:val="28"/>
          <w:rtl/>
        </w:rPr>
        <w:t>ﻭ ﻃﻠﻮﻉ ﺭﻭﻯ ﭘﻴﺮ ﺍﻟﻬﻰ ﻣﻴﺒﺎﺷﺪ</w:t>
      </w:r>
      <w:r w:rsidR="00BD77AA">
        <w:rPr>
          <w:sz w:val="28"/>
          <w:szCs w:val="28"/>
          <w:rtl/>
        </w:rPr>
        <w:t xml:space="preserve">. </w:t>
      </w:r>
      <w:r w:rsidR="00EA04EF" w:rsidRPr="00984881">
        <w:rPr>
          <w:sz w:val="28"/>
          <w:szCs w:val="28"/>
          <w:rtl/>
        </w:rPr>
        <w:t>ﺯﻳﺮﺍ</w:t>
      </w:r>
      <w:r>
        <w:rPr>
          <w:sz w:val="28"/>
          <w:szCs w:val="28"/>
          <w:rtl/>
        </w:rPr>
        <w:t xml:space="preserve"> </w:t>
      </w:r>
      <w:r w:rsidR="00EA04EF" w:rsidRPr="00984881">
        <w:rPr>
          <w:sz w:val="28"/>
          <w:szCs w:val="28"/>
          <w:rtl/>
        </w:rPr>
        <w:t>ﻣﺪﺍﻡ ﺩﺭ ﺗﺨﻴّﻞ ﻭ ﺗﺼﻮﺭ ﺧﻮﺩ</w:t>
      </w:r>
      <w:r w:rsidR="00BD77AA">
        <w:rPr>
          <w:sz w:val="28"/>
          <w:szCs w:val="28"/>
          <w:rtl/>
        </w:rPr>
        <w:t xml:space="preserve">، </w:t>
      </w:r>
      <w:r w:rsidR="00EA04EF" w:rsidRPr="00984881">
        <w:rPr>
          <w:sz w:val="28"/>
          <w:szCs w:val="28"/>
          <w:rtl/>
        </w:rPr>
        <w:t>ﺻﻮﺭﺕ ﭘﻴﺮ ﺭﺍ ﺩﺭ ﻧﻈﺮ</w:t>
      </w:r>
      <w:r>
        <w:rPr>
          <w:sz w:val="28"/>
          <w:szCs w:val="28"/>
          <w:rtl/>
        </w:rPr>
        <w:t xml:space="preserve"> </w:t>
      </w:r>
      <w:r w:rsidR="00EA04EF" w:rsidRPr="00984881">
        <w:rPr>
          <w:sz w:val="28"/>
          <w:szCs w:val="28"/>
          <w:rtl/>
        </w:rPr>
        <w:t>ﺩﺍﺭﺩ</w:t>
      </w:r>
      <w:r w:rsidR="00BD77AA">
        <w:rPr>
          <w:sz w:val="28"/>
          <w:szCs w:val="28"/>
          <w:rtl/>
        </w:rPr>
        <w:t xml:space="preserve">. </w:t>
      </w:r>
      <w:r w:rsidR="00EA04EF" w:rsidRPr="00984881">
        <w:rPr>
          <w:sz w:val="28"/>
          <w:szCs w:val="28"/>
          <w:rtl/>
        </w:rPr>
        <w:t>ﮔﻮﺋﻰ ﺁﻳﻨﻪﺍﻯ ﺍﺳﺖ</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ﺍﻧﻌﮑﺎس ﺻﻮﺭﺕ</w:t>
      </w:r>
      <w:r>
        <w:rPr>
          <w:sz w:val="28"/>
          <w:szCs w:val="28"/>
          <w:rtl/>
        </w:rPr>
        <w:t xml:space="preserve"> </w:t>
      </w:r>
      <w:r w:rsidR="00EA04EF" w:rsidRPr="00984881">
        <w:rPr>
          <w:sz w:val="28"/>
          <w:szCs w:val="28"/>
          <w:rtl/>
        </w:rPr>
        <w:t>ﭘﻴﺮ ﺭﺍ ﺑﺮﺍﻯ ﺳﺎﻟﻚ ﺣﺎﺿﺮ ﻣﻴﮑﻨﺪ</w:t>
      </w:r>
      <w:r w:rsidR="00BD77AA">
        <w:rPr>
          <w:sz w:val="28"/>
          <w:szCs w:val="28"/>
          <w:rtl/>
        </w:rPr>
        <w:t xml:space="preserve">. </w:t>
      </w:r>
      <w:r w:rsidR="00EA04EF" w:rsidRPr="00984881">
        <w:rPr>
          <w:sz w:val="28"/>
          <w:szCs w:val="28"/>
          <w:rtl/>
        </w:rPr>
        <w:t xml:space="preserve">ﻭﺣﺘﻰ ﮔﻮﺋﻰ ﮐﻪ ﺩﺭ ﺁﻳﻨﻪ ﺑﺠﺎﻯ ﺻﻮﺭﺕ ﺧﻮﺩ </w:t>
      </w:r>
      <w:r w:rsidR="00BD77AA">
        <w:rPr>
          <w:sz w:val="28"/>
          <w:szCs w:val="28"/>
          <w:rtl/>
        </w:rPr>
        <w:t xml:space="preserve">، </w:t>
      </w:r>
      <w:r w:rsidR="00EA04EF" w:rsidRPr="00984881">
        <w:rPr>
          <w:sz w:val="28"/>
          <w:szCs w:val="28"/>
          <w:rtl/>
        </w:rPr>
        <w:t>ﺻﻮﺭﺕﭘﻴﺮ ﺍﻟﻬﻰ ﺭﺍ ﺣﺎﺿﺮ ﻣﻴﺪﺍﻧﺪ</w:t>
      </w:r>
      <w:r w:rsidR="00BD77AA">
        <w:rPr>
          <w:sz w:val="28"/>
          <w:szCs w:val="28"/>
          <w:rtl/>
        </w:rPr>
        <w:t xml:space="preserve">. </w:t>
      </w:r>
      <w:r w:rsidR="00EA04EF" w:rsidRPr="00984881">
        <w:rPr>
          <w:sz w:val="28"/>
          <w:szCs w:val="28"/>
          <w:rtl/>
        </w:rPr>
        <w:t>ﻭﻣﺮﺍﻗﺐ ﺍﻭ ﻭ ﻳﺎﺭ ﻣﺪﺩﮐﺎﺭ ﺍﻭ ﺩﺭ ﺗﻨﻬﺎﺋﻰ ﺧﻠﻮﺕ</w:t>
      </w:r>
      <w:r w:rsidR="00EA04EF" w:rsidRPr="00984881">
        <w:rPr>
          <w:sz w:val="28"/>
          <w:szCs w:val="28"/>
        </w:rPr>
        <w:t xml:space="preserve"> </w:t>
      </w:r>
      <w:r w:rsidR="00EA04EF" w:rsidRPr="00984881">
        <w:rPr>
          <w:sz w:val="28"/>
          <w:szCs w:val="28"/>
          <w:rtl/>
        </w:rPr>
        <w:t>ﻋﺰﻟﺘﮕﺎﻩ ﻭﻯ ﻣﻴﺒﺎﺷﺪ</w:t>
      </w:r>
      <w:r w:rsidR="00BD77AA">
        <w:rPr>
          <w:sz w:val="28"/>
          <w:szCs w:val="28"/>
          <w:rtl/>
        </w:rPr>
        <w:t xml:space="preserve">. </w:t>
      </w:r>
      <w:r w:rsidR="00EA04EF" w:rsidRPr="00984881">
        <w:rPr>
          <w:sz w:val="28"/>
          <w:szCs w:val="28"/>
          <w:rtl/>
        </w:rPr>
        <w:t>ﺗﺎ ﺗﺎﺭﻳﮑﻰ ﻭ ﺳﺮﻣﺎ ﻭ ﺗﻨﻬﺎﺋﻰ ﻭ ﻏﺼّﻪ ﺩﻝ ﺍﻭﺭﺍ ﻣﺮﻫﻢ ﻧﻤﺎﻳﺪ</w:t>
      </w:r>
      <w:r w:rsidR="00BD77AA">
        <w:rPr>
          <w:sz w:val="28"/>
          <w:szCs w:val="28"/>
          <w:rtl/>
        </w:rPr>
        <w:t xml:space="preserve">، </w:t>
      </w:r>
      <w:r w:rsidR="00EA04EF" w:rsidRPr="00984881">
        <w:rPr>
          <w:sz w:val="28"/>
          <w:szCs w:val="28"/>
          <w:rtl/>
        </w:rPr>
        <w:t>ﻭ ﻣﺮﺣﻢ ﺑﺎ ﺭﺣﻤﺖ ﻧﻤﺎﻳﺪ</w:t>
      </w:r>
      <w:r w:rsidR="00BD77AA">
        <w:rPr>
          <w:sz w:val="28"/>
          <w:szCs w:val="28"/>
          <w:rtl/>
        </w:rPr>
        <w:t xml:space="preserve">. </w:t>
      </w:r>
      <w:r w:rsidR="00EA04EF" w:rsidRPr="00984881">
        <w:rPr>
          <w:sz w:val="28"/>
          <w:szCs w:val="28"/>
          <w:rtl/>
        </w:rPr>
        <w:t>ﻃﻠﻌﺖ ﻃﻠﻮﻉ ﺻﻮﺭﺕ</w:t>
      </w:r>
      <w:r>
        <w:rPr>
          <w:sz w:val="28"/>
          <w:szCs w:val="28"/>
          <w:rtl/>
        </w:rPr>
        <w:t xml:space="preserve"> </w:t>
      </w:r>
      <w:r w:rsidR="00EA04EF" w:rsidRPr="00984881">
        <w:rPr>
          <w:sz w:val="28"/>
          <w:szCs w:val="28"/>
          <w:rtl/>
        </w:rPr>
        <w:t>ﭘﻴﺮ</w:t>
      </w:r>
      <w:r w:rsidR="00BD77AA">
        <w:rPr>
          <w:sz w:val="28"/>
          <w:szCs w:val="28"/>
          <w:rtl/>
        </w:rPr>
        <w:t xml:space="preserve">، </w:t>
      </w:r>
      <w:r w:rsidR="00EA04EF" w:rsidRPr="00984881">
        <w:rPr>
          <w:sz w:val="28"/>
          <w:szCs w:val="28"/>
          <w:rtl/>
        </w:rPr>
        <w:t>ﮐﻪ ﻣﻨﺠﺮ ﺑﻄﻠﻮﻉ ﺧﻮﺭﺷﻴﺪ ﺣﻘﻴﻘﺖ ﻧﻮﺭ ﻗﺎﺋﻢ ﺩﺭ ﻧﻬﺎﻳﺖ ﺳﻠﻮﻙ ﻣﻴﮕﺮﺩﺩ</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ﻣﻦ ﮐﻪ ﺳﺮ ﺩﺭ ﻧﻴﺎﻭﺭﺩﻡ ﺑﺪﻭ ﮐﻮﻥ</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ﮔﺮﺩﻧﻢ ﺯﻳﺮ ﺑﺎﺭ ﻣﻨّﺖ</w:t>
      </w:r>
      <w:r w:rsidR="004D25BE">
        <w:rPr>
          <w:b/>
          <w:bCs/>
          <w:sz w:val="28"/>
          <w:szCs w:val="28"/>
          <w:rtl/>
        </w:rPr>
        <w:t xml:space="preserve"> </w:t>
      </w:r>
      <w:r w:rsidRPr="00984881">
        <w:rPr>
          <w:b/>
          <w:bCs/>
          <w:sz w:val="28"/>
          <w:szCs w:val="28"/>
          <w:rtl/>
        </w:rPr>
        <w:t xml:space="preserve">ﺍﻭﺳﺖ </w:t>
      </w:r>
    </w:p>
    <w:p w:rsidR="00EA04EF" w:rsidRDefault="004D25BE" w:rsidP="0048628C">
      <w:pPr>
        <w:bidi/>
        <w:jc w:val="both"/>
        <w:rPr>
          <w:sz w:val="28"/>
          <w:szCs w:val="28"/>
        </w:rPr>
      </w:pPr>
      <w:r>
        <w:rPr>
          <w:sz w:val="28"/>
          <w:szCs w:val="28"/>
          <w:rtl/>
        </w:rPr>
        <w:t xml:space="preserve"> </w:t>
      </w:r>
      <w:r w:rsidR="00EA04EF" w:rsidRPr="00984881">
        <w:rPr>
          <w:sz w:val="28"/>
          <w:szCs w:val="28"/>
          <w:rtl/>
        </w:rPr>
        <w:t>ﺣﺎﻓﻆ ﮐﻪ ﻫﻤﻴﺸﻪ ﺳﺮ ﺑﺂﺳﻤﺎﻥ ﻭﺯﻣﻴﻦ ﻭﺯﻣﺎﻥ ﻣﻰ ﮐﺸﺪ</w:t>
      </w:r>
      <w:r w:rsidR="00BD77AA">
        <w:rPr>
          <w:sz w:val="28"/>
          <w:szCs w:val="28"/>
          <w:rtl/>
        </w:rPr>
        <w:t xml:space="preserve">، </w:t>
      </w:r>
      <w:r w:rsidR="00EA04EF" w:rsidRPr="00984881">
        <w:rPr>
          <w:sz w:val="28"/>
          <w:szCs w:val="28"/>
          <w:rtl/>
        </w:rPr>
        <w:t>ﺗﺎ ﺍﺯ ﺩﻭ ﮐﻮﻥ ﻭﻣﮑﺎﻥ</w:t>
      </w:r>
      <w:r w:rsidR="00BD77AA">
        <w:rPr>
          <w:sz w:val="28"/>
          <w:szCs w:val="28"/>
          <w:rtl/>
        </w:rPr>
        <w:t xml:space="preserve">، </w:t>
      </w:r>
      <w:r w:rsidR="00EA04EF" w:rsidRPr="00984881">
        <w:rPr>
          <w:sz w:val="28"/>
          <w:szCs w:val="28"/>
          <w:rtl/>
        </w:rPr>
        <w:t>ﻭ ﺩﻭ ﻋﺎﻟﻢ ﻭﺟﻮﺩ ﺷﻨﺎﺳﺎﺋﻰ ﮐﻨﺪ</w:t>
      </w:r>
      <w:r w:rsidR="00BD77AA">
        <w:rPr>
          <w:sz w:val="28"/>
          <w:szCs w:val="28"/>
          <w:rtl/>
        </w:rPr>
        <w:t xml:space="preserve">. </w:t>
      </w:r>
      <w:r w:rsidR="00EA04EF" w:rsidRPr="00984881">
        <w:rPr>
          <w:sz w:val="28"/>
          <w:szCs w:val="28"/>
          <w:rtl/>
        </w:rPr>
        <w:t>ﮐﺎﺭﺵ ﺑﺠﺎﺋﻰ ﻧﺮﺳﻴﺪ</w:t>
      </w:r>
      <w:r w:rsidR="00BD77AA">
        <w:rPr>
          <w:sz w:val="28"/>
          <w:szCs w:val="28"/>
          <w:rtl/>
        </w:rPr>
        <w:t xml:space="preserve">، </w:t>
      </w:r>
      <w:r w:rsidR="00EA04EF" w:rsidRPr="00984881">
        <w:rPr>
          <w:sz w:val="28"/>
          <w:szCs w:val="28"/>
          <w:rtl/>
        </w:rPr>
        <w:t>ﻭ ﮔﺮﺩﻧﺶ ﺧﺴﺘﻪ ﺷﺪﻩ ﻭﻟﻰ ﺍﻳﻨﻚ</w:t>
      </w:r>
      <w:r>
        <w:rPr>
          <w:sz w:val="28"/>
          <w:szCs w:val="28"/>
          <w:rtl/>
        </w:rPr>
        <w:t xml:space="preserve"> </w:t>
      </w:r>
      <w:r w:rsidR="00EA04EF" w:rsidRPr="00984881">
        <w:rPr>
          <w:sz w:val="28"/>
          <w:szCs w:val="28"/>
          <w:rtl/>
        </w:rPr>
        <w:t>ﺩﺭ</w:t>
      </w:r>
      <w:r>
        <w:rPr>
          <w:sz w:val="28"/>
          <w:szCs w:val="28"/>
          <w:rtl/>
        </w:rPr>
        <w:t xml:space="preserve"> </w:t>
      </w:r>
      <w:r w:rsidR="00EA04EF" w:rsidRPr="00984881">
        <w:rPr>
          <w:sz w:val="28"/>
          <w:szCs w:val="28"/>
          <w:rtl/>
        </w:rPr>
        <w:t>ﻧﺠﺎﺕ ﺳﻠﻮﮐﻰ ﺧﻮﺩ</w:t>
      </w:r>
      <w:r w:rsidR="00BD77AA">
        <w:rPr>
          <w:sz w:val="28"/>
          <w:szCs w:val="28"/>
          <w:rtl/>
        </w:rPr>
        <w:t xml:space="preserve">، </w:t>
      </w:r>
      <w:r w:rsidR="00EA04EF" w:rsidRPr="00984881">
        <w:rPr>
          <w:sz w:val="28"/>
          <w:szCs w:val="28"/>
          <w:rtl/>
        </w:rPr>
        <w:t>ﻭﺩﺭ ﺩﻭﺭﻩ ﺗﻌﻠﻴﻢ ﺳﺎﻟﻚ</w:t>
      </w:r>
      <w:r w:rsidR="00BD77AA">
        <w:rPr>
          <w:sz w:val="28"/>
          <w:szCs w:val="28"/>
          <w:rtl/>
        </w:rPr>
        <w:t xml:space="preserve">، </w:t>
      </w:r>
      <w:r w:rsidR="00EA04EF" w:rsidRPr="00984881">
        <w:rPr>
          <w:sz w:val="28"/>
          <w:szCs w:val="28"/>
          <w:rtl/>
        </w:rPr>
        <w:t>ﺑﺨﻴﻠﻰ ﺣﻘﺎﻳﻖ ﺯﻣﻴﻨﻰ ﺩﻧﻴﺎ ﻭﻧﻮﻉ ﺑﺸﺮﻯ ﻭ ﺣﺎﻝ</w:t>
      </w:r>
      <w:r w:rsidR="00BD77AA">
        <w:rPr>
          <w:sz w:val="28"/>
          <w:szCs w:val="28"/>
          <w:rtl/>
        </w:rPr>
        <w:t xml:space="preserve">، </w:t>
      </w:r>
      <w:r w:rsidR="00EA04EF" w:rsidRPr="00984881">
        <w:rPr>
          <w:sz w:val="28"/>
          <w:szCs w:val="28"/>
          <w:rtl/>
        </w:rPr>
        <w:t>ﻭ ﻧﻴﺰ</w:t>
      </w:r>
      <w:r>
        <w:rPr>
          <w:sz w:val="28"/>
          <w:szCs w:val="28"/>
          <w:rtl/>
        </w:rPr>
        <w:t xml:space="preserve"> </w:t>
      </w:r>
      <w:r w:rsidR="00EA04EF" w:rsidRPr="00984881">
        <w:rPr>
          <w:sz w:val="28"/>
          <w:szCs w:val="28"/>
          <w:rtl/>
        </w:rPr>
        <w:t>ﺣﻘﺎﻳﻖ ﺑﺮﺣﺴﺐ ﺗﻮﺍﻥ ﻋﻘﻞ ﺳﺎﻟﻚ ﺑﺸﺮﻯ</w:t>
      </w:r>
      <w:r w:rsidR="00BD77AA">
        <w:rPr>
          <w:sz w:val="28"/>
          <w:szCs w:val="28"/>
          <w:rtl/>
        </w:rPr>
        <w:t xml:space="preserve">، </w:t>
      </w:r>
      <w:r w:rsidR="00EA04EF" w:rsidRPr="00984881">
        <w:rPr>
          <w:sz w:val="28"/>
          <w:szCs w:val="28"/>
          <w:rtl/>
        </w:rPr>
        <w:t>ﺍﺯ ﻋﻮﺍﻟﻢ ﺍﻟﻬﻰ ﻭ ﺷﻬﻮﺩﻯ ﻭﺣﻘﺎﻳﻖ ﺳﺒﮋﮐﺘﻴﻮ ﻏﻴﺮ</w:t>
      </w:r>
      <w:r>
        <w:rPr>
          <w:sz w:val="28"/>
          <w:szCs w:val="28"/>
          <w:rtl/>
        </w:rPr>
        <w:t xml:space="preserve"> </w:t>
      </w:r>
      <w:r w:rsidR="00851800" w:rsidRPr="00984881">
        <w:rPr>
          <w:sz w:val="28"/>
          <w:szCs w:val="28"/>
          <w:rtl/>
        </w:rPr>
        <w:t>محسوس</w:t>
      </w:r>
      <w:r>
        <w:rPr>
          <w:sz w:val="28"/>
          <w:szCs w:val="28"/>
          <w:rtl/>
        </w:rPr>
        <w:t xml:space="preserve"> </w:t>
      </w:r>
      <w:r w:rsidR="00EA04EF" w:rsidRPr="00984881">
        <w:rPr>
          <w:sz w:val="28"/>
          <w:szCs w:val="28"/>
          <w:rtl/>
        </w:rPr>
        <w:t>ﻫﻤﮕﺎﻥ ﺭﺳﻴﺪﻩ</w:t>
      </w:r>
      <w:r w:rsidR="00BD77AA">
        <w:rPr>
          <w:sz w:val="28"/>
          <w:szCs w:val="28"/>
          <w:rtl/>
        </w:rPr>
        <w:t xml:space="preserve">، </w:t>
      </w:r>
      <w:r w:rsidR="00EA04EF" w:rsidRPr="00984881">
        <w:rPr>
          <w:sz w:val="28"/>
          <w:szCs w:val="28"/>
          <w:rtl/>
        </w:rPr>
        <w:t>ﮐﻪ ﺧﻮﺩﺭﺍ ﻣﺪﻳﻮﻥ ﻣﻨّﺖ ﻭ ﺭﺣﻤﺘﻬﺎﻯ ﭘﻴﺮ ﺍﻟﻬﻰ ﺧﻮﻳﺶﻣﻴﺪﺍﻧﺪ</w:t>
      </w:r>
      <w:r w:rsidR="00BD77AA">
        <w:rPr>
          <w:sz w:val="28"/>
          <w:szCs w:val="28"/>
          <w:rtl/>
        </w:rPr>
        <w:t xml:space="preserve">. </w:t>
      </w:r>
      <w:r w:rsidR="00EA04EF" w:rsidRPr="00984881">
        <w:rPr>
          <w:sz w:val="28"/>
          <w:szCs w:val="28"/>
          <w:rtl/>
        </w:rPr>
        <w:t>ﮐﻪ ﺩﺍﻧﺴﺘﻨﻴﻬﺎﻯ ﻫﺮکس</w:t>
      </w:r>
      <w:r>
        <w:rPr>
          <w:sz w:val="28"/>
          <w:szCs w:val="28"/>
          <w:rtl/>
        </w:rPr>
        <w:t xml:space="preserve"> </w:t>
      </w:r>
      <w:r w:rsidR="00EA04EF" w:rsidRPr="00984881">
        <w:rPr>
          <w:sz w:val="28"/>
          <w:szCs w:val="28"/>
          <w:rtl/>
        </w:rPr>
        <w:t>و ﻣﻮﺟﻮﺩﻯ</w:t>
      </w:r>
      <w:r w:rsidR="00BD77AA">
        <w:rPr>
          <w:sz w:val="28"/>
          <w:szCs w:val="28"/>
          <w:rtl/>
        </w:rPr>
        <w:t xml:space="preserve">، </w:t>
      </w:r>
      <w:r w:rsidR="00EA04EF" w:rsidRPr="00984881">
        <w:rPr>
          <w:sz w:val="28"/>
          <w:szCs w:val="28"/>
          <w:rtl/>
        </w:rPr>
        <w:t>ﺑﺮﺣﺴﺐ ﮐﺮﺍﻣﺎﺕ</w:t>
      </w:r>
      <w:r>
        <w:rPr>
          <w:sz w:val="28"/>
          <w:szCs w:val="28"/>
          <w:rtl/>
        </w:rPr>
        <w:t xml:space="preserve"> </w:t>
      </w:r>
      <w:r w:rsidR="00EA04EF" w:rsidRPr="00984881">
        <w:rPr>
          <w:sz w:val="28"/>
          <w:szCs w:val="28"/>
          <w:rtl/>
        </w:rPr>
        <w:t>ﻋﻘﻞ ﻧﻮﻋﻰ ﺍﻭ ﺍﺳﺖ</w:t>
      </w:r>
      <w:r w:rsidR="00BD77AA">
        <w:rPr>
          <w:sz w:val="28"/>
          <w:szCs w:val="28"/>
          <w:rtl/>
        </w:rPr>
        <w:t xml:space="preserve">. </w:t>
      </w:r>
      <w:r w:rsidR="00EA04EF" w:rsidRPr="00984881">
        <w:rPr>
          <w:sz w:val="28"/>
          <w:szCs w:val="28"/>
          <w:rtl/>
        </w:rPr>
        <w:t>ﻭ ﻧﻮﻉ ﺑﺸﺮﻯ ﺑﺎﺯ ﺑﺘﻤﺎﻡ ﺣﻘﺎﻳﻖ ﻧﻤﻴﺮﺳﺪ</w:t>
      </w:r>
      <w:r w:rsidR="00BD77AA">
        <w:rPr>
          <w:sz w:val="28"/>
          <w:szCs w:val="28"/>
          <w:rtl/>
        </w:rPr>
        <w:t xml:space="preserve">، </w:t>
      </w:r>
      <w:r w:rsidR="00EA04EF" w:rsidRPr="00984881">
        <w:rPr>
          <w:sz w:val="28"/>
          <w:szCs w:val="28"/>
          <w:rtl/>
        </w:rPr>
        <w:t>ﻭ ﻫﻨﻮﺯ ﺑﻰ ﻧﻬﺎﻳﺖ ﺃﻧﻮﺍﻉ ﻓﻮﻕ ﺑﺸﺮﻯ</w:t>
      </w:r>
      <w:r>
        <w:rPr>
          <w:sz w:val="28"/>
          <w:szCs w:val="28"/>
          <w:rtl/>
        </w:rPr>
        <w:t xml:space="preserve"> </w:t>
      </w:r>
      <w:r w:rsidR="00EA04EF" w:rsidRPr="00984881">
        <w:rPr>
          <w:sz w:val="28"/>
          <w:szCs w:val="28"/>
          <w:rtl/>
        </w:rPr>
        <w:t>ﺩﺭ ﭘﻴﺶ ﻫﺴﺘﻨﺪ</w:t>
      </w:r>
      <w:r w:rsidR="00BD77AA">
        <w:rPr>
          <w:sz w:val="28"/>
          <w:szCs w:val="28"/>
          <w:rtl/>
        </w:rPr>
        <w:t xml:space="preserve">. </w:t>
      </w:r>
      <w:r w:rsidR="00EA04EF" w:rsidRPr="00984881">
        <w:rPr>
          <w:sz w:val="28"/>
          <w:szCs w:val="28"/>
          <w:rtl/>
        </w:rPr>
        <w:t>ﮐﻪ ﺑﺤﻘﺎﻳﻖ ﻋﻠﻤﻰ ﻭ ﺭﻭﺣﻰ ﻭ ﺷﻬﻮﺩﻯ ﺑﺮﺗﺮﻯ ﺧﻮﺍﻫﺪ ﺭﺳﻴﺪ</w:t>
      </w:r>
      <w:r w:rsidR="00BD77AA">
        <w:rPr>
          <w:sz w:val="28"/>
          <w:szCs w:val="28"/>
          <w:rtl/>
        </w:rPr>
        <w:t xml:space="preserve">. </w:t>
      </w:r>
      <w:r w:rsidR="00EA04EF" w:rsidRPr="00984881">
        <w:rPr>
          <w:sz w:val="28"/>
          <w:szCs w:val="28"/>
          <w:rtl/>
        </w:rPr>
        <w:t xml:space="preserve">ﮐﻪ </w:t>
      </w:r>
      <w:r w:rsidR="003E489D" w:rsidRPr="00984881">
        <w:rPr>
          <w:sz w:val="28"/>
          <w:szCs w:val="28"/>
          <w:rtl/>
        </w:rPr>
        <w:t>تقرّب</w:t>
      </w:r>
      <w:r>
        <w:rPr>
          <w:sz w:val="28"/>
          <w:szCs w:val="28"/>
          <w:rtl/>
        </w:rPr>
        <w:t xml:space="preserve"> </w:t>
      </w:r>
      <w:r w:rsidR="00EA04EF" w:rsidRPr="00984881">
        <w:rPr>
          <w:sz w:val="28"/>
          <w:szCs w:val="28"/>
          <w:rtl/>
        </w:rPr>
        <w:t>ﻭﻧﺰﺩﻳﮑﺘﺮ ﺷﺪﻥ ﺑﻴﺸﺘﺮﻯ ﺑﻤﺮﺍﺗﺐ ﺍﻟﻬﻰ ﺧﻮﺍﻫﺪ ﻳﺎﻓﺖ</w:t>
      </w:r>
      <w:r w:rsidR="00BD77AA">
        <w:rPr>
          <w:sz w:val="28"/>
          <w:szCs w:val="28"/>
          <w:rtl/>
        </w:rPr>
        <w:t xml:space="preserve">. </w:t>
      </w:r>
      <w:r w:rsidR="00EA04EF" w:rsidRPr="00984881">
        <w:rPr>
          <w:sz w:val="28"/>
          <w:szCs w:val="28"/>
          <w:rtl/>
        </w:rPr>
        <w:t xml:space="preserve">ﮐﻪ </w:t>
      </w:r>
      <w:r w:rsidR="009915B2" w:rsidRPr="00984881">
        <w:rPr>
          <w:sz w:val="28"/>
          <w:szCs w:val="28"/>
          <w:rtl/>
        </w:rPr>
        <w:t>فر</w:t>
      </w:r>
      <w:r w:rsidR="00EA04EF" w:rsidRPr="00984881">
        <w:rPr>
          <w:sz w:val="28"/>
          <w:szCs w:val="28"/>
          <w:rtl/>
        </w:rPr>
        <w:t>ﺿﺎ ﺩﺭ ﻧﻬﺎﻳﺖ ﺑﻰ ﻧﻬﺎﻳﺖ ﺍﺯ ﺍﻧﻮﺍﻉ</w:t>
      </w:r>
      <w:r w:rsidR="00375D6D" w:rsidRPr="00984881">
        <w:rPr>
          <w:rFonts w:hint="cs"/>
          <w:sz w:val="28"/>
          <w:szCs w:val="28"/>
          <w:rtl/>
        </w:rPr>
        <w:t xml:space="preserve"> </w:t>
      </w:r>
      <w:r w:rsidR="00EA04EF" w:rsidRPr="00984881">
        <w:rPr>
          <w:sz w:val="28"/>
          <w:szCs w:val="28"/>
          <w:rtl/>
        </w:rPr>
        <w:t>ﺩﺭ ﺃﺑﺪﻳّﺖ</w:t>
      </w:r>
      <w:r w:rsidR="00BD77AA">
        <w:rPr>
          <w:sz w:val="28"/>
          <w:szCs w:val="28"/>
          <w:rtl/>
        </w:rPr>
        <w:t xml:space="preserve">، </w:t>
      </w:r>
      <w:r w:rsidR="00EA04EF" w:rsidRPr="00984881">
        <w:rPr>
          <w:sz w:val="28"/>
          <w:szCs w:val="28"/>
          <w:rtl/>
        </w:rPr>
        <w:t xml:space="preserve">ﺑﻨﻮﺭ ﺍﻟﻠﻪ </w:t>
      </w:r>
      <w:r w:rsidR="00661646" w:rsidRPr="00984881">
        <w:rPr>
          <w:sz w:val="28"/>
          <w:szCs w:val="28"/>
          <w:rtl/>
        </w:rPr>
        <w:t>ربّ</w:t>
      </w:r>
      <w:r w:rsidR="00EA04EF" w:rsidRPr="00984881">
        <w:rPr>
          <w:sz w:val="28"/>
          <w:szCs w:val="28"/>
          <w:rtl/>
        </w:rPr>
        <w:t xml:space="preserve"> ﺍﻟﺄﺭﺑﺎﺏ ﺑﺮﺳﺪ</w:t>
      </w:r>
      <w:r w:rsidR="00BD77AA">
        <w:rPr>
          <w:sz w:val="28"/>
          <w:szCs w:val="28"/>
          <w:rtl/>
        </w:rPr>
        <w:t xml:space="preserve">. </w:t>
      </w:r>
      <w:r w:rsidR="00EA04EF" w:rsidRPr="00984881">
        <w:rPr>
          <w:sz w:val="28"/>
          <w:szCs w:val="28"/>
          <w:rtl/>
        </w:rPr>
        <w:t>ﮐﻪ ﺑﺎﺯﻫﻢ</w:t>
      </w:r>
      <w:r>
        <w:rPr>
          <w:sz w:val="28"/>
          <w:szCs w:val="28"/>
          <w:rtl/>
        </w:rPr>
        <w:t xml:space="preserve"> </w:t>
      </w:r>
      <w:r w:rsidR="0048628C" w:rsidRPr="00984881">
        <w:rPr>
          <w:rFonts w:hint="cs"/>
          <w:sz w:val="28"/>
          <w:szCs w:val="28"/>
          <w:rtl/>
        </w:rPr>
        <w:t xml:space="preserve">به </w:t>
      </w:r>
      <w:r w:rsidR="00EA04EF" w:rsidRPr="00984881">
        <w:rPr>
          <w:sz w:val="28"/>
          <w:szCs w:val="28"/>
          <w:rtl/>
        </w:rPr>
        <w:t>ﺍﻟﻠﻪ ﺻﺎﺩﺭ ﺍﻭﻝ</w:t>
      </w:r>
      <w:r w:rsidR="00BD77AA">
        <w:rPr>
          <w:sz w:val="28"/>
          <w:szCs w:val="28"/>
          <w:rtl/>
        </w:rPr>
        <w:t xml:space="preserve">، </w:t>
      </w:r>
      <w:r w:rsidR="00EA04EF" w:rsidRPr="00984881">
        <w:rPr>
          <w:sz w:val="28"/>
          <w:szCs w:val="28"/>
          <w:rtl/>
        </w:rPr>
        <w:t>ﻫﻨﻮﺯ ﺧﺪﺍﻭﻧﺪ ( ﻫﻮ ) ﻧﺮﺳﻴﺪﻩ</w:t>
      </w:r>
      <w:r w:rsidR="00BD77AA">
        <w:rPr>
          <w:sz w:val="28"/>
          <w:szCs w:val="28"/>
          <w:rtl/>
        </w:rPr>
        <w:t xml:space="preserve">، </w:t>
      </w:r>
      <w:r w:rsidR="00EA04EF" w:rsidRPr="00984881">
        <w:rPr>
          <w:sz w:val="28"/>
          <w:szCs w:val="28"/>
          <w:rtl/>
        </w:rPr>
        <w:t>ﮐﻪ ﺑﻴﺮﻭﻥ ﺍﺯ ﻫﺮﮔﻮﻧﻪ ﻫﺴﺘﻰ</w:t>
      </w:r>
      <w:r w:rsidR="00BD77AA">
        <w:rPr>
          <w:sz w:val="28"/>
          <w:szCs w:val="28"/>
          <w:rtl/>
        </w:rPr>
        <w:t xml:space="preserve">، </w:t>
      </w:r>
      <w:r w:rsidR="00EA04EF" w:rsidRPr="00984881">
        <w:rPr>
          <w:sz w:val="28"/>
          <w:szCs w:val="28"/>
          <w:rtl/>
        </w:rPr>
        <w:t xml:space="preserve">ﺍﺯ ﻧﻈﺮ ﻭﺗﺼﻮﺭ ﻣﺎ ﻣﻴﺒﺎﺷﺪ </w:t>
      </w:r>
      <w:r w:rsidR="00BD77AA">
        <w:rPr>
          <w:sz w:val="28"/>
          <w:szCs w:val="28"/>
          <w:rtl/>
        </w:rPr>
        <w:t xml:space="preserve">. </w:t>
      </w:r>
    </w:p>
    <w:p w:rsidR="00221010" w:rsidRDefault="00221010" w:rsidP="00EA04EF">
      <w:pPr>
        <w:bidi/>
        <w:jc w:val="both"/>
        <w:rPr>
          <w:b/>
          <w:bCs/>
          <w:sz w:val="28"/>
          <w:szCs w:val="28"/>
        </w:rPr>
      </w:pPr>
    </w:p>
    <w:p w:rsidR="00221010" w:rsidRDefault="00221010" w:rsidP="00221010">
      <w:pPr>
        <w:bidi/>
        <w:jc w:val="both"/>
        <w:rPr>
          <w:b/>
          <w:bCs/>
          <w:sz w:val="28"/>
          <w:szCs w:val="28"/>
        </w:rPr>
      </w:pPr>
    </w:p>
    <w:p w:rsidR="00EA04EF" w:rsidRPr="00984881" w:rsidRDefault="00EA04EF" w:rsidP="00221010">
      <w:pPr>
        <w:bidi/>
        <w:jc w:val="both"/>
        <w:rPr>
          <w:b/>
          <w:bCs/>
          <w:sz w:val="28"/>
          <w:szCs w:val="28"/>
          <w:rtl/>
        </w:rPr>
      </w:pPr>
      <w:r w:rsidRPr="00984881">
        <w:rPr>
          <w:b/>
          <w:bCs/>
          <w:sz w:val="28"/>
          <w:szCs w:val="28"/>
          <w:rtl/>
        </w:rPr>
        <w:lastRenderedPageBreak/>
        <w:t xml:space="preserve"> ﺗﻮ ﻭ ﻃﻮﺑﻰ</w:t>
      </w:r>
      <w:r w:rsidR="00BD77AA">
        <w:rPr>
          <w:b/>
          <w:bCs/>
          <w:sz w:val="28"/>
          <w:szCs w:val="28"/>
          <w:rtl/>
        </w:rPr>
        <w:t xml:space="preserve">، </w:t>
      </w:r>
      <w:r w:rsidRPr="00984881">
        <w:rPr>
          <w:b/>
          <w:bCs/>
          <w:sz w:val="28"/>
          <w:szCs w:val="28"/>
          <w:rtl/>
        </w:rPr>
        <w:t>ﻭﻣﺎ ﻭ ﻗﺎﻣﺖ ﻳﺎﺭ</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ﻓﮑﺮ ﻫﺮﮐس</w:t>
      </w:r>
      <w:r w:rsidR="004D25BE">
        <w:rPr>
          <w:b/>
          <w:bCs/>
          <w:sz w:val="28"/>
          <w:szCs w:val="28"/>
          <w:rtl/>
        </w:rPr>
        <w:t xml:space="preserve"> </w:t>
      </w:r>
      <w:r w:rsidRPr="00984881">
        <w:rPr>
          <w:b/>
          <w:bCs/>
          <w:sz w:val="28"/>
          <w:szCs w:val="28"/>
          <w:rtl/>
        </w:rPr>
        <w:t xml:space="preserve">ﺑﻘﺪﺭ ﻫﻤّﺖ ﺍﻭﺳﺖ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 ﻣﻘﺎﻳﺴﻪ ﭘﻴﺮ ﺍﻟﻬﻰ ﺧﻮﺩ ﺑﺎ ﺩﺭﺧﺖ</w:t>
      </w:r>
      <w:r>
        <w:rPr>
          <w:sz w:val="28"/>
          <w:szCs w:val="28"/>
          <w:rtl/>
        </w:rPr>
        <w:t xml:space="preserve"> </w:t>
      </w:r>
      <w:r w:rsidR="00EA04EF" w:rsidRPr="00984881">
        <w:rPr>
          <w:sz w:val="28"/>
          <w:szCs w:val="28"/>
          <w:rtl/>
        </w:rPr>
        <w:t>ﻃﻮﺑﻰ ﺭﺍ ﻣﻴﻨﻤﺎﻳﺪ</w:t>
      </w:r>
      <w:r w:rsidR="00BD77AA">
        <w:rPr>
          <w:sz w:val="28"/>
          <w:szCs w:val="28"/>
          <w:rtl/>
        </w:rPr>
        <w:t xml:space="preserve">، </w:t>
      </w:r>
      <w:r w:rsidR="00EA04EF" w:rsidRPr="00984881">
        <w:rPr>
          <w:sz w:val="28"/>
          <w:szCs w:val="28"/>
          <w:rtl/>
        </w:rPr>
        <w:t>ﮐﻪ ﭼﻘﺪﺭ ﭘﻴﺮ ﺍﺯ ﻃﻮﺑﺎ ﺑﺮﺗﺮ ﺍﺳﺖ</w:t>
      </w:r>
      <w:r w:rsidR="00BD77AA">
        <w:rPr>
          <w:sz w:val="28"/>
          <w:szCs w:val="28"/>
          <w:rtl/>
        </w:rPr>
        <w:t xml:space="preserve">. </w:t>
      </w:r>
      <w:r w:rsidR="00EA04EF" w:rsidRPr="00984881">
        <w:rPr>
          <w:sz w:val="28"/>
          <w:szCs w:val="28"/>
          <w:rtl/>
        </w:rPr>
        <w:t>ﻭﻳﺎ ﺣﺎﻓﻆ</w:t>
      </w:r>
      <w:r>
        <w:rPr>
          <w:sz w:val="28"/>
          <w:szCs w:val="28"/>
          <w:rtl/>
        </w:rPr>
        <w:t xml:space="preserve"> </w:t>
      </w:r>
      <w:r w:rsidR="00EA04EF" w:rsidRPr="00984881">
        <w:rPr>
          <w:sz w:val="28"/>
          <w:szCs w:val="28"/>
          <w:rtl/>
        </w:rPr>
        <w:t>ﺧﻮﺩﺵ ﺭﺍ ﺑﺎ ﭘﻴﺮ ﻣﻘﺎﻳﺴﻪ ﻣﻴﮑﻨﺪ</w:t>
      </w:r>
      <w:r w:rsidR="00BD77AA">
        <w:rPr>
          <w:sz w:val="28"/>
          <w:szCs w:val="28"/>
          <w:rtl/>
        </w:rPr>
        <w:t xml:space="preserve">، </w:t>
      </w:r>
      <w:r w:rsidR="00EA04EF" w:rsidRPr="00984881">
        <w:rPr>
          <w:sz w:val="28"/>
          <w:szCs w:val="28"/>
          <w:rtl/>
        </w:rPr>
        <w:t>ﮐﻪ ﺧﻮﺩ ﺭﺍ ﺑﺮﮒ ﺳﺒﺰﻯ ﺩﺭ ﭼﻤﻦ ﻭﻟﺎﻳﺖ ﻣﻴﺒﻴﻨﺪ</w:t>
      </w:r>
      <w:r w:rsidR="00BD77AA">
        <w:rPr>
          <w:sz w:val="28"/>
          <w:szCs w:val="28"/>
          <w:rtl/>
        </w:rPr>
        <w:t xml:space="preserve">، </w:t>
      </w:r>
      <w:r w:rsidR="00EA04EF" w:rsidRPr="00984881">
        <w:rPr>
          <w:sz w:val="28"/>
          <w:szCs w:val="28"/>
          <w:rtl/>
        </w:rPr>
        <w:t>ﻭﭘﻴﺮ ﺭﺍ ﺩﺭﺧﺖ ﺳﺮﻭ ﻭﺑﻮﺳﺘﺎﻥ ﻭﻟﺎﻳﺖ</w:t>
      </w:r>
      <w:r w:rsidR="00BD77AA">
        <w:rPr>
          <w:sz w:val="28"/>
          <w:szCs w:val="28"/>
          <w:rtl/>
        </w:rPr>
        <w:t xml:space="preserve">، </w:t>
      </w:r>
      <w:r w:rsidR="00EA04EF" w:rsidRPr="00984881">
        <w:rPr>
          <w:sz w:val="28"/>
          <w:szCs w:val="28"/>
          <w:rtl/>
        </w:rPr>
        <w:t>ﮐﻪ ﻫﻤﺎﻥ ﺩﺭﺧﺖ</w:t>
      </w:r>
      <w:r>
        <w:rPr>
          <w:sz w:val="28"/>
          <w:szCs w:val="28"/>
          <w:rtl/>
        </w:rPr>
        <w:t xml:space="preserve"> </w:t>
      </w:r>
      <w:r w:rsidR="00EA04EF" w:rsidRPr="00984881">
        <w:rPr>
          <w:sz w:val="28"/>
          <w:szCs w:val="28"/>
          <w:rtl/>
        </w:rPr>
        <w:t>ﻃﻮﺑﺎ ﺑﻬﺸﺘﻰ ﺩﺭ ﺭﻭﻯ ﺯﻣﻴﻦ ﻣﻴﺒﺎﺷﺪ</w:t>
      </w:r>
      <w:r w:rsidR="00BD77AA">
        <w:rPr>
          <w:sz w:val="28"/>
          <w:szCs w:val="28"/>
          <w:rtl/>
        </w:rPr>
        <w:t xml:space="preserve">. </w:t>
      </w:r>
      <w:r w:rsidR="00EA04EF" w:rsidRPr="00984881">
        <w:rPr>
          <w:sz w:val="28"/>
          <w:szCs w:val="28"/>
          <w:rtl/>
        </w:rPr>
        <w:t>ﮔﺮﭼﻪ ﺩﺭ ﺍﻳﻦ ﻣﻴﺎﻧﻪ ﺑﺮﺧﻰ ﻧﻴﺰ ﺷﻤﺸﺎﺩ ﻭﺑﻮﺗﻪ ﮔﻞ ﻫﺴﺘﻨﺪ</w:t>
      </w:r>
      <w:r w:rsidR="00BD77AA">
        <w:rPr>
          <w:sz w:val="28"/>
          <w:szCs w:val="28"/>
          <w:rtl/>
        </w:rPr>
        <w:t xml:space="preserve">. </w:t>
      </w:r>
      <w:r w:rsidR="00EA04EF" w:rsidRPr="00984881">
        <w:rPr>
          <w:sz w:val="28"/>
          <w:szCs w:val="28"/>
          <w:rtl/>
        </w:rPr>
        <w:t>ﺍﻟﺒﺘﻪ ﺑﺮﺍﻯ ﺍﻳﻦ ﻣﻘﺎﻳﺴﻪ</w:t>
      </w:r>
      <w:r w:rsidR="00BD77AA">
        <w:rPr>
          <w:sz w:val="28"/>
          <w:szCs w:val="28"/>
          <w:rtl/>
        </w:rPr>
        <w:t xml:space="preserve">، </w:t>
      </w:r>
      <w:r w:rsidR="00EA04EF" w:rsidRPr="00984881">
        <w:rPr>
          <w:sz w:val="28"/>
          <w:szCs w:val="28"/>
          <w:rtl/>
        </w:rPr>
        <w:t>ﻫﺮﮐس و فکرش و مقام الهی او</w:t>
      </w:r>
      <w:r>
        <w:rPr>
          <w:sz w:val="28"/>
          <w:szCs w:val="28"/>
          <w:rtl/>
        </w:rPr>
        <w:t xml:space="preserve"> </w:t>
      </w:r>
      <w:r w:rsidR="00EA04EF" w:rsidRPr="00984881">
        <w:rPr>
          <w:sz w:val="28"/>
          <w:szCs w:val="28"/>
          <w:rtl/>
        </w:rPr>
        <w:t>ﺑﺮﺣﺴﺐ ﻫﻤّﺖ ﻭ ﻫﻮﻡ ﻭ ﺍﻭﻡ</w:t>
      </w:r>
      <w:r>
        <w:rPr>
          <w:sz w:val="28"/>
          <w:szCs w:val="28"/>
          <w:rtl/>
        </w:rPr>
        <w:t xml:space="preserve"> </w:t>
      </w:r>
      <w:r w:rsidR="00EA04EF" w:rsidRPr="00984881">
        <w:rPr>
          <w:sz w:val="28"/>
          <w:szCs w:val="28"/>
          <w:rtl/>
        </w:rPr>
        <w:t>ﻭ ﺳﻠﻮﻙ ﺍﻟﻬی اﺳﺖ</w:t>
      </w:r>
      <w:r w:rsidR="00BD77AA">
        <w:rPr>
          <w:sz w:val="28"/>
          <w:szCs w:val="28"/>
          <w:rtl/>
        </w:rPr>
        <w:t xml:space="preserve">، </w:t>
      </w:r>
      <w:r w:rsidR="00EA04EF" w:rsidRPr="00984881">
        <w:rPr>
          <w:sz w:val="28"/>
          <w:szCs w:val="28"/>
          <w:rtl/>
        </w:rPr>
        <w:t>ﮐﻪ ﭼﻘﺪﺭ ﺗﺸﺒّﻪ ﺑﻄﻮﺑﺎ ﻳﺎ ﺑﻠﻨﺪﻯ ﺳﺮﻭ ﺭﺳﻴﺪﻩﺍﺳﺖ</w:t>
      </w:r>
      <w:r w:rsidR="00BD77AA">
        <w:rPr>
          <w:sz w:val="28"/>
          <w:szCs w:val="28"/>
          <w:rtl/>
        </w:rPr>
        <w:t xml:space="preserve">. </w:t>
      </w:r>
      <w:r w:rsidR="00EA04EF" w:rsidRPr="00984881">
        <w:rPr>
          <w:sz w:val="28"/>
          <w:szCs w:val="28"/>
          <w:rtl/>
        </w:rPr>
        <w:t>ﻭﻫﺮﮐس ﺑﺎﻧﺪﺍﺯﻩ ﻗﺪﺭﺕ ﻋﻘﻠﻰ ﺧﻮﺩ ﻣﻴﺘﻮﺍﻧﺪ ﻣﻘﺎﻳﺴﻪ ﮐﻨﺪ</w:t>
      </w:r>
      <w:r w:rsidR="00BD77AA">
        <w:rPr>
          <w:sz w:val="28"/>
          <w:szCs w:val="28"/>
          <w:rtl/>
        </w:rPr>
        <w:t xml:space="preserve">، </w:t>
      </w:r>
      <w:r w:rsidR="00EA04EF" w:rsidRPr="00984881">
        <w:rPr>
          <w:sz w:val="28"/>
          <w:szCs w:val="28"/>
          <w:rtl/>
        </w:rPr>
        <w:t>ﮐﻪ ﺩﻭﺭ ﺍﺯ ﺣﻘﻴﻘﺖ ﺃﺻﻠﻰ ﺧﻮﺍﻫﺪ ﺑﻮﺩ</w:t>
      </w:r>
      <w:r w:rsidR="00BD77AA">
        <w:rPr>
          <w:sz w:val="28"/>
          <w:szCs w:val="28"/>
          <w:rtl/>
        </w:rPr>
        <w:t xml:space="preserve">. </w:t>
      </w:r>
      <w:r w:rsidR="00EA04EF" w:rsidRPr="00984881">
        <w:rPr>
          <w:sz w:val="28"/>
          <w:szCs w:val="28"/>
          <w:rtl/>
        </w:rPr>
        <w:t>ﻭ ﺍﮔﺮ ﻫﻤّﺖ ﺧﻮﺩﺭﺍ ﺑﻴﺸﺘﺮ ﮐﻨﺪ</w:t>
      </w:r>
      <w:r w:rsidR="00BD77AA">
        <w:rPr>
          <w:sz w:val="28"/>
          <w:szCs w:val="28"/>
          <w:rtl/>
        </w:rPr>
        <w:t xml:space="preserve">، </w:t>
      </w:r>
      <w:r w:rsidR="00EA04EF" w:rsidRPr="00984881">
        <w:rPr>
          <w:sz w:val="28"/>
          <w:szCs w:val="28"/>
          <w:rtl/>
        </w:rPr>
        <w:t>ﺑﺤﻘﻴﻘﺖ ﻣﻨﺎﺳﺐ ﻣﻘﺎﻡ</w:t>
      </w:r>
      <w:r>
        <w:rPr>
          <w:sz w:val="28"/>
          <w:szCs w:val="28"/>
          <w:rtl/>
        </w:rPr>
        <w:t xml:space="preserve"> </w:t>
      </w:r>
      <w:r w:rsidR="00EA04EF" w:rsidRPr="00984881">
        <w:rPr>
          <w:sz w:val="28"/>
          <w:szCs w:val="28"/>
          <w:rtl/>
        </w:rPr>
        <w:t>ﺧﻮﺩ ﻣﻴﺮﺳﺪ</w:t>
      </w:r>
      <w:r w:rsidR="00BD77AA">
        <w:rPr>
          <w:sz w:val="28"/>
          <w:szCs w:val="28"/>
          <w:rtl/>
        </w:rPr>
        <w:t xml:space="preserve">. </w:t>
      </w:r>
      <w:r w:rsidR="00EA04EF" w:rsidRPr="00984881">
        <w:rPr>
          <w:sz w:val="28"/>
          <w:szCs w:val="28"/>
          <w:rtl/>
        </w:rPr>
        <w:t>ﻭ ﻋﻘﺐ ﻣﺎﻧﺪﮔﻰ ﺧﻮﺩ</w:t>
      </w:r>
      <w:r>
        <w:rPr>
          <w:sz w:val="28"/>
          <w:szCs w:val="28"/>
          <w:rtl/>
        </w:rPr>
        <w:t xml:space="preserve"> </w:t>
      </w:r>
      <w:r w:rsidR="00EA04EF" w:rsidRPr="00984881">
        <w:rPr>
          <w:sz w:val="28"/>
          <w:szCs w:val="28"/>
          <w:rtl/>
        </w:rPr>
        <w:t>ﺭﺍ ﺑﻬﺘﺮ ﺩﺭ ﻣﻴﻴﺎﺑﺪ</w:t>
      </w:r>
      <w:r w:rsidR="00BD77AA">
        <w:rPr>
          <w:sz w:val="28"/>
          <w:szCs w:val="28"/>
          <w:rtl/>
        </w:rPr>
        <w:t xml:space="preserve">. </w:t>
      </w:r>
      <w:r w:rsidR="00EA04EF" w:rsidRPr="00984881">
        <w:rPr>
          <w:sz w:val="28"/>
          <w:szCs w:val="28"/>
          <w:rtl/>
        </w:rPr>
        <w:t>ﻃﻮﺑﺎ ﺩﺭﺧﺖ ﺑﻬﺸﺖ ﻫﻤﺎﻥ ﺷﺠﺮﻩ ﻭﻟﺎﻳﺖ</w:t>
      </w:r>
      <w:r w:rsidR="00BD77AA">
        <w:rPr>
          <w:sz w:val="28"/>
          <w:szCs w:val="28"/>
          <w:rtl/>
        </w:rPr>
        <w:t xml:space="preserve">، </w:t>
      </w:r>
      <w:r w:rsidR="00EA04EF" w:rsidRPr="00984881">
        <w:rPr>
          <w:sz w:val="28"/>
          <w:szCs w:val="28"/>
          <w:rtl/>
        </w:rPr>
        <w:t>ﻭ ﻧﻘﺶ</w:t>
      </w:r>
      <w:r>
        <w:rPr>
          <w:sz w:val="28"/>
          <w:szCs w:val="28"/>
          <w:rtl/>
        </w:rPr>
        <w:t xml:space="preserve"> </w:t>
      </w:r>
      <w:r w:rsidR="009915B2" w:rsidRPr="00984881">
        <w:rPr>
          <w:sz w:val="28"/>
          <w:szCs w:val="28"/>
          <w:rtl/>
        </w:rPr>
        <w:t>فر</w:t>
      </w:r>
      <w:r w:rsidR="00EA04EF" w:rsidRPr="00984881">
        <w:rPr>
          <w:sz w:val="28"/>
          <w:szCs w:val="28"/>
          <w:rtl/>
        </w:rPr>
        <w:t>ﺵ ﻋﺮﺵ ﺭﺣﻤﺎﻥ ﺍﺳﺖ</w:t>
      </w:r>
      <w:r w:rsidR="00BD77AA">
        <w:rPr>
          <w:sz w:val="28"/>
          <w:szCs w:val="28"/>
          <w:rtl/>
        </w:rPr>
        <w:t xml:space="preserve">. </w:t>
      </w:r>
      <w:r w:rsidR="00EA04EF" w:rsidRPr="00984881">
        <w:rPr>
          <w:sz w:val="28"/>
          <w:szCs w:val="28"/>
          <w:rtl/>
        </w:rPr>
        <w:t>ﮐﻪ ﮐﺎﻣﻠﺎﻥ ﻣﺤﻤﺪﻯ ﺩﺭﺩﻳﺪﺍﺭ</w:t>
      </w:r>
      <w:r>
        <w:rPr>
          <w:sz w:val="28"/>
          <w:szCs w:val="28"/>
          <w:rtl/>
        </w:rPr>
        <w:t xml:space="preserve"> </w:t>
      </w:r>
      <w:r w:rsidR="00EA04EF" w:rsidRPr="00984881">
        <w:rPr>
          <w:sz w:val="28"/>
          <w:szCs w:val="28"/>
          <w:rtl/>
        </w:rPr>
        <w:t>ﮐﻮﺗﺎﻫﻰ ﺟﺎﻳﮕﺎﻩ ﺁﻳﻨﺪﻩ ﺧﻮﺩﺭﺍ ﺩﻳﺪﻩﺍﻧﺪ</w:t>
      </w:r>
      <w:r w:rsidR="00BD77AA">
        <w:rPr>
          <w:sz w:val="28"/>
          <w:szCs w:val="28"/>
          <w:rtl/>
        </w:rPr>
        <w:t xml:space="preserve">. </w:t>
      </w:r>
      <w:r w:rsidR="00EA04EF" w:rsidRPr="00984881">
        <w:rPr>
          <w:sz w:val="28"/>
          <w:szCs w:val="28"/>
          <w:rtl/>
        </w:rPr>
        <w:t>ﻭ ﻫﻤﺎﻥ ﻳﻮﺗﻴباﻯ</w:t>
      </w:r>
      <w:r>
        <w:rPr>
          <w:sz w:val="28"/>
          <w:szCs w:val="28"/>
          <w:rtl/>
        </w:rPr>
        <w:t xml:space="preserve"> </w:t>
      </w:r>
      <w:r w:rsidR="00EA04EF" w:rsidRPr="00984881">
        <w:rPr>
          <w:sz w:val="28"/>
          <w:szCs w:val="28"/>
          <w:rtl/>
        </w:rPr>
        <w:t>ﻣﺪﺑّﺮ ﻧﺎﺧﻮﺩ ﺁﮔﺎﻩ ﻋﻘﻠﻰ ﻳﻮﻧﺎﻧﻰ ﺍﺳﺖ</w:t>
      </w:r>
      <w:r w:rsidR="00BD77AA">
        <w:rPr>
          <w:sz w:val="28"/>
          <w:szCs w:val="28"/>
          <w:rtl/>
        </w:rPr>
        <w:t xml:space="preserve">. </w:t>
      </w:r>
      <w:r w:rsidR="00EA04EF" w:rsidRPr="00984881">
        <w:rPr>
          <w:sz w:val="28"/>
          <w:szCs w:val="28"/>
          <w:rtl/>
        </w:rPr>
        <w:t>ﻭ ﻫﻤﻴﺸﻪ ﺑﺮﺗﺮﻳﻦ ﻋﻘﻠﻬﺎ</w:t>
      </w:r>
      <w:r>
        <w:rPr>
          <w:sz w:val="28"/>
          <w:szCs w:val="28"/>
          <w:rtl/>
        </w:rPr>
        <w:t xml:space="preserve"> </w:t>
      </w:r>
      <w:r w:rsidR="00EA04EF" w:rsidRPr="00984881">
        <w:rPr>
          <w:sz w:val="28"/>
          <w:szCs w:val="28"/>
          <w:rtl/>
        </w:rPr>
        <w:t>ﺍﻭﻟﻴﺎﻯ ﺯﻣﺎﻥ ﻫﺴﺘﻨﺪ</w:t>
      </w:r>
      <w:r w:rsidR="00BD77AA">
        <w:rPr>
          <w:sz w:val="28"/>
          <w:szCs w:val="28"/>
          <w:rtl/>
        </w:rPr>
        <w:t xml:space="preserve">. </w:t>
      </w:r>
      <w:r w:rsidR="00EA04EF" w:rsidRPr="00984881">
        <w:rPr>
          <w:sz w:val="28"/>
          <w:szCs w:val="28"/>
          <w:rtl/>
        </w:rPr>
        <w:t>ﮐﻪ ﮐﺎﻣﻠﺎﻥ ﻣﺤﻤﺪﻯ ﺯﻧﺪﻩ</w:t>
      </w:r>
      <w:r w:rsidR="00BD77AA">
        <w:rPr>
          <w:sz w:val="28"/>
          <w:szCs w:val="28"/>
          <w:rtl/>
        </w:rPr>
        <w:t xml:space="preserve">، </w:t>
      </w:r>
      <w:r w:rsidR="00EA04EF" w:rsidRPr="00984881">
        <w:rPr>
          <w:sz w:val="28"/>
          <w:szCs w:val="28"/>
          <w:rtl/>
        </w:rPr>
        <w:t>ﺗﺎﺯﻩ ﺑﺘﺎﺯﻩ ﻭ ﻟﺪﻧّﻰ</w:t>
      </w:r>
      <w:r w:rsidR="00BD77AA">
        <w:rPr>
          <w:sz w:val="28"/>
          <w:szCs w:val="28"/>
          <w:rtl/>
        </w:rPr>
        <w:t xml:space="preserve">، </w:t>
      </w:r>
      <w:r w:rsidR="00EA04EF" w:rsidRPr="00984881">
        <w:rPr>
          <w:sz w:val="28"/>
          <w:szCs w:val="28"/>
          <w:rtl/>
        </w:rPr>
        <w:t>ﺍﺯ ﺧﺪﺍﻭﻧﺪ ﺍﻟﻬﺎﻡ</w:t>
      </w:r>
      <w:r>
        <w:rPr>
          <w:sz w:val="28"/>
          <w:szCs w:val="28"/>
          <w:rtl/>
        </w:rPr>
        <w:t xml:space="preserve"> </w:t>
      </w:r>
      <w:r w:rsidR="00EA04EF" w:rsidRPr="00984881">
        <w:rPr>
          <w:sz w:val="28"/>
          <w:szCs w:val="28"/>
          <w:rtl/>
        </w:rPr>
        <w:t>ﻭﻭﺣﻰ ﺩﺍﺭﻧﺪ</w:t>
      </w:r>
      <w:r w:rsidR="00BD77AA">
        <w:rPr>
          <w:sz w:val="28"/>
          <w:szCs w:val="28"/>
          <w:rtl/>
        </w:rPr>
        <w:t xml:space="preserve">. </w:t>
      </w:r>
      <w:r w:rsidR="00EA04EF" w:rsidRPr="00984881">
        <w:rPr>
          <w:sz w:val="28"/>
          <w:szCs w:val="28"/>
          <w:rtl/>
        </w:rPr>
        <w:t>ﮐﻪ ﺧﺎﺩﻡ ﺁﻧﻬﺎ ﺑﻘﻮﻝ ﭘﻴﺎﻣﺒﺮ</w:t>
      </w:r>
      <w:r w:rsidR="00BD77AA">
        <w:rPr>
          <w:sz w:val="28"/>
          <w:szCs w:val="28"/>
          <w:rtl/>
        </w:rPr>
        <w:t xml:space="preserve">، </w:t>
      </w:r>
      <w:r w:rsidR="00EA04EF" w:rsidRPr="00984881">
        <w:rPr>
          <w:sz w:val="28"/>
          <w:szCs w:val="28"/>
          <w:rtl/>
        </w:rPr>
        <w:t>ﺟﺒﺮﺋﻴﻞ ﻭ ﻭﻣﻴﮑﺎﺋﻴﻞ</w:t>
      </w:r>
      <w:r w:rsidR="00BD77AA">
        <w:rPr>
          <w:sz w:val="28"/>
          <w:szCs w:val="28"/>
          <w:rtl/>
        </w:rPr>
        <w:t xml:space="preserve">، </w:t>
      </w:r>
      <w:r w:rsidR="00EA04EF" w:rsidRPr="00984881">
        <w:rPr>
          <w:sz w:val="28"/>
          <w:szCs w:val="28"/>
          <w:rtl/>
        </w:rPr>
        <w:t xml:space="preserve">ﻧﻘﻞ ﮐﻠﺎﻡ ﻭﺩﺳﺘﻮﺭﺕ </w:t>
      </w:r>
      <w:r w:rsidR="00661646" w:rsidRPr="00984881">
        <w:rPr>
          <w:sz w:val="28"/>
          <w:szCs w:val="28"/>
          <w:rtl/>
        </w:rPr>
        <w:t>ربّ</w:t>
      </w:r>
      <w:r w:rsidR="00375D6D" w:rsidRPr="00984881">
        <w:rPr>
          <w:rFonts w:hint="cs"/>
          <w:sz w:val="28"/>
          <w:szCs w:val="28"/>
          <w:rtl/>
        </w:rPr>
        <w:t xml:space="preserve"> </w:t>
      </w:r>
      <w:r w:rsidR="00EA04EF" w:rsidRPr="00984881">
        <w:rPr>
          <w:sz w:val="28"/>
          <w:szCs w:val="28"/>
          <w:rtl/>
        </w:rPr>
        <w:t>ﺭﺣﻤﺎﻧﻰ ﺭﺍ ﺑﺮﺍﻯ ﻭلیّ اﻟﻬﻰ</w:t>
      </w:r>
      <w:r>
        <w:rPr>
          <w:sz w:val="28"/>
          <w:szCs w:val="28"/>
          <w:rtl/>
        </w:rPr>
        <w:t xml:space="preserve"> </w:t>
      </w:r>
      <w:r w:rsidR="00EA04EF" w:rsidRPr="00984881">
        <w:rPr>
          <w:sz w:val="28"/>
          <w:szCs w:val="28"/>
          <w:rtl/>
        </w:rPr>
        <w:t>ﺯﻧﺪﻩ ﻣﻴﻨﻤﺎﻳﻨﺪ</w:t>
      </w:r>
      <w:r w:rsidR="00BD77AA">
        <w:rPr>
          <w:sz w:val="28"/>
          <w:szCs w:val="28"/>
          <w:rtl/>
        </w:rPr>
        <w:t xml:space="preserve">. </w:t>
      </w:r>
      <w:r w:rsidR="00EA04EF" w:rsidRPr="00984881">
        <w:rPr>
          <w:sz w:val="28"/>
          <w:szCs w:val="28"/>
          <w:rtl/>
        </w:rPr>
        <w:t>ﻭﻟﻰ ﺍﺯ ﻃﺮﻳﻖ</w:t>
      </w:r>
      <w:r>
        <w:rPr>
          <w:sz w:val="28"/>
          <w:szCs w:val="28"/>
          <w:rtl/>
        </w:rPr>
        <w:t xml:space="preserve"> </w:t>
      </w:r>
      <w:r w:rsidR="00EA04EF" w:rsidRPr="00984881">
        <w:rPr>
          <w:sz w:val="28"/>
          <w:szCs w:val="28"/>
          <w:rtl/>
        </w:rPr>
        <w:t>ﺳﻤﺒﻮﻟﻬﺎﻯ ﭘﻨﺞ</w:t>
      </w:r>
      <w:r>
        <w:rPr>
          <w:sz w:val="28"/>
          <w:szCs w:val="28"/>
          <w:rtl/>
        </w:rPr>
        <w:t xml:space="preserve"> </w:t>
      </w:r>
      <w:r w:rsidR="00EA04EF" w:rsidRPr="00984881">
        <w:rPr>
          <w:sz w:val="28"/>
          <w:szCs w:val="28"/>
          <w:rtl/>
        </w:rPr>
        <w:t xml:space="preserve">ﺗﻦ ﺩﺭ ﺷﻬﻮﺩﻫﺎﻯ ﻭﻟﻰ ﺍﻟﻬﻰ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ﮔﺮ ﻣﻦ ﺁﻟﻮﺩﻩ ﺩﺍﻣﻨﻢ </w:t>
      </w:r>
      <w:r w:rsidR="00BD77AA">
        <w:rPr>
          <w:b/>
          <w:bCs/>
          <w:sz w:val="28"/>
          <w:szCs w:val="28"/>
          <w:rtl/>
        </w:rPr>
        <w:t xml:space="preserve">، </w:t>
      </w:r>
      <w:r w:rsidRPr="00984881">
        <w:rPr>
          <w:b/>
          <w:bCs/>
          <w:sz w:val="28"/>
          <w:szCs w:val="28"/>
          <w:rtl/>
        </w:rPr>
        <w:t>ﭼﻪ ﻋﺠﺐ ؟</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ﻫﻤﻪ</w:t>
      </w:r>
      <w:r w:rsidR="004D25BE">
        <w:rPr>
          <w:b/>
          <w:bCs/>
          <w:sz w:val="28"/>
          <w:szCs w:val="28"/>
          <w:rtl/>
        </w:rPr>
        <w:t xml:space="preserve"> </w:t>
      </w:r>
      <w:r w:rsidRPr="00984881">
        <w:rPr>
          <w:b/>
          <w:bCs/>
          <w:sz w:val="28"/>
          <w:szCs w:val="28"/>
          <w:rtl/>
        </w:rPr>
        <w:t xml:space="preserve">ﻋﺎﻟﻢ ﮔﻮﺍﻩ ﻋﺼﻤﺖ ﺍﻭﺳﺖ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 ﺩﺭﺍﻳﻦ ﻣﻘﺎﻳﺴﻪ ﺑﻴﻦ ﺧﻮﺩ ﻭ ﻃﻮﺑﺎ ﭘﻴﺮ ﺍﻟﻬﻰ</w:t>
      </w:r>
      <w:r w:rsidR="00BD77AA">
        <w:rPr>
          <w:sz w:val="28"/>
          <w:szCs w:val="28"/>
          <w:rtl/>
        </w:rPr>
        <w:t xml:space="preserve">، </w:t>
      </w:r>
      <w:r w:rsidR="00EA04EF" w:rsidRPr="00984881">
        <w:rPr>
          <w:sz w:val="28"/>
          <w:szCs w:val="28"/>
          <w:rtl/>
        </w:rPr>
        <w:t>ﮐﻪ ﺍﻳﻦ ﻫﻤﺎﻧﻰ ﺩﺭﺧﺖ</w:t>
      </w:r>
      <w:r>
        <w:rPr>
          <w:sz w:val="28"/>
          <w:szCs w:val="28"/>
          <w:rtl/>
        </w:rPr>
        <w:t xml:space="preserve"> </w:t>
      </w:r>
      <w:r w:rsidR="00EA04EF" w:rsidRPr="00984881">
        <w:rPr>
          <w:sz w:val="28"/>
          <w:szCs w:val="28"/>
          <w:rtl/>
        </w:rPr>
        <w:t>ﻃﻮﺑﺎ و طور سینا ﺭﺍ ﺩﺭ ﻋﺮﺵ ﺭﺣﻤﺎﻥ ﻳﺎﻓﺘﻪ ﺍﺳﺖ</w:t>
      </w:r>
      <w:r w:rsidR="00BD77AA">
        <w:rPr>
          <w:sz w:val="28"/>
          <w:szCs w:val="28"/>
          <w:rtl/>
        </w:rPr>
        <w:t xml:space="preserve">. </w:t>
      </w:r>
      <w:r w:rsidR="00EA04EF" w:rsidRPr="00984881">
        <w:rPr>
          <w:sz w:val="28"/>
          <w:szCs w:val="28"/>
          <w:rtl/>
        </w:rPr>
        <w:t>ﻭ ﺑﻴﻦ ﻋﻘﻞ ﺣﺎﻓﻆ ﺑﺎ ﻋﻘﻞ ﺍﻟﻬﻰ ﻳﻮﺗﻴﺒﺎﻯ ﭘﻴﺮ ﮐﺎﻣﻞ</w:t>
      </w:r>
      <w:r w:rsidR="00BD77AA">
        <w:rPr>
          <w:sz w:val="28"/>
          <w:szCs w:val="28"/>
          <w:rtl/>
        </w:rPr>
        <w:t xml:space="preserve">، </w:t>
      </w:r>
      <w:r w:rsidR="00EA04EF" w:rsidRPr="00984881">
        <w:rPr>
          <w:sz w:val="28"/>
          <w:szCs w:val="28"/>
          <w:rtl/>
        </w:rPr>
        <w:t>ﭼﻨﻴﻦ ﺍﺳﺖ ﮐﻪ ﺧﻮﺩﺭﺍ ﺳﺮﺍﭘﺎ ﺑﺎ ﺁﻟﻮﺩﮔﻰ ﻧﻔس ﺍﻣّﺎﺭﻩ ﻣﻴﺪﺍﻧﺪ</w:t>
      </w:r>
      <w:r w:rsidR="00BD77AA">
        <w:rPr>
          <w:sz w:val="28"/>
          <w:szCs w:val="28"/>
          <w:rtl/>
        </w:rPr>
        <w:t xml:space="preserve">، </w:t>
      </w:r>
      <w:r w:rsidR="00EA04EF" w:rsidRPr="00984881">
        <w:rPr>
          <w:sz w:val="28"/>
          <w:szCs w:val="28"/>
          <w:rtl/>
        </w:rPr>
        <w:t>ﻭ ﺗﻤﺎﻡ ﻫﺴﺘﻰ ﻭ ﻋﺎﻟﻤﻴﺎﻥ ﮔﻮﺍﻩ ﻫﺴﺘﻨﺪ</w:t>
      </w:r>
      <w:r w:rsidR="00BD77AA">
        <w:rPr>
          <w:sz w:val="28"/>
          <w:szCs w:val="28"/>
          <w:rtl/>
        </w:rPr>
        <w:t xml:space="preserve">، </w:t>
      </w:r>
      <w:r w:rsidR="00EA04EF" w:rsidRPr="00984881">
        <w:rPr>
          <w:sz w:val="28"/>
          <w:szCs w:val="28"/>
          <w:rtl/>
        </w:rPr>
        <w:t>ﮐﻪ ﭘﻴﺮ ﺍﻟﻬﻰ ﻣﻌﺼﻮﻡ</w:t>
      </w:r>
      <w:r w:rsidR="00BD77AA">
        <w:rPr>
          <w:sz w:val="28"/>
          <w:szCs w:val="28"/>
          <w:rtl/>
        </w:rPr>
        <w:t xml:space="preserve">، </w:t>
      </w:r>
      <w:r w:rsidR="00EA04EF" w:rsidRPr="00984881">
        <w:rPr>
          <w:sz w:val="28"/>
          <w:szCs w:val="28"/>
          <w:rtl/>
        </w:rPr>
        <w:t>ﻭ ﺩﺭ ﻋﺼﻤﺖ ﻭ ﺣﻔﻆ ﺍﺯ ﻫﺮ ﺁﻟﻮﺩﮔﻰ ﺍﺳﺖ</w:t>
      </w:r>
      <w:r w:rsidR="00BD77AA">
        <w:rPr>
          <w:sz w:val="28"/>
          <w:szCs w:val="28"/>
          <w:rtl/>
        </w:rPr>
        <w:t xml:space="preserve">. </w:t>
      </w:r>
      <w:r w:rsidR="00EA04EF" w:rsidRPr="00984881">
        <w:rPr>
          <w:sz w:val="28"/>
          <w:szCs w:val="28"/>
          <w:rtl/>
        </w:rPr>
        <w:t>ﺍﻧﺴﺎﻥ ﻧﺴﺒﺖ ﺑﺄﻧﻮﺍﻉ ﺣﻘﻴﺮﺗﺮ ﺑﺴﻴﺎﺭ ﺍﻣﺘﻴﺎﺯ ﻭﮐﺮﺍﻣﺎﺕ ﺩﺍﺭﺩ</w:t>
      </w:r>
      <w:r w:rsidR="00BD77AA">
        <w:rPr>
          <w:sz w:val="28"/>
          <w:szCs w:val="28"/>
          <w:rtl/>
        </w:rPr>
        <w:t xml:space="preserve">. </w:t>
      </w:r>
      <w:r w:rsidR="00EA04EF" w:rsidRPr="00984881">
        <w:rPr>
          <w:sz w:val="28"/>
          <w:szCs w:val="28"/>
          <w:rtl/>
        </w:rPr>
        <w:t>ﻭﻟﻰ ﻧﺴﺒﺖ ﺑﺎﻧﻮﺍﻉ ﺁﻳﻨﺪﻩ ﺑﺴﻴﺎﺭ ﺑﺎ ﮐﻤﺒﻮﺩ ﺍﺳﺖ</w:t>
      </w:r>
      <w:r w:rsidR="00BD77AA">
        <w:rPr>
          <w:sz w:val="28"/>
          <w:szCs w:val="28"/>
          <w:rtl/>
        </w:rPr>
        <w:t xml:space="preserve">. </w:t>
      </w:r>
      <w:r w:rsidR="00EA04EF" w:rsidRPr="00984881">
        <w:rPr>
          <w:sz w:val="28"/>
          <w:szCs w:val="28"/>
          <w:rtl/>
        </w:rPr>
        <w:t>ﻭ ﮔﺬﺷﺘﻪﻫﺎ ﺍﺯ ﺃﺯﻝ ﺗﺎﮐﻨﻮﻥ</w:t>
      </w:r>
      <w:r w:rsidR="00BD77AA">
        <w:rPr>
          <w:sz w:val="28"/>
          <w:szCs w:val="28"/>
          <w:rtl/>
        </w:rPr>
        <w:t xml:space="preserve">، </w:t>
      </w:r>
      <w:r w:rsidR="00EA04EF" w:rsidRPr="00984881">
        <w:rPr>
          <w:sz w:val="28"/>
          <w:szCs w:val="28"/>
          <w:rtl/>
        </w:rPr>
        <w:t>ﺩﺭ ﺑﺮﺍﺑﺮ ﺃﺑﺪﻳّﺖ ﻧﻘﻄﻪﺍﻯ</w:t>
      </w:r>
      <w:r w:rsidR="00BD77AA">
        <w:rPr>
          <w:sz w:val="28"/>
          <w:szCs w:val="28"/>
          <w:rtl/>
        </w:rPr>
        <w:t xml:space="preserve">، </w:t>
      </w:r>
      <w:r w:rsidR="00EA04EF" w:rsidRPr="00984881">
        <w:rPr>
          <w:sz w:val="28"/>
          <w:szCs w:val="28"/>
          <w:rtl/>
        </w:rPr>
        <w:t>ﻭ ﻗﻄﺮﻩﺍﻯ ﺩﺭ ﺑﺮﺍﺑﺮ ﺍﻗﻴﺎﻧﻮﺳﻰ ﺩﺭ ﺁﻳﻨﺪﻩ ﻫﺎ ﺑﻴﺸﺘﺮ ﻧﻴﺴﺖ</w:t>
      </w:r>
      <w:r w:rsidR="00BD77AA">
        <w:rPr>
          <w:sz w:val="28"/>
          <w:szCs w:val="28"/>
          <w:rtl/>
        </w:rPr>
        <w:t xml:space="preserve">. </w:t>
      </w:r>
      <w:r w:rsidR="00EA04EF" w:rsidRPr="00984881">
        <w:rPr>
          <w:sz w:val="28"/>
          <w:szCs w:val="28"/>
          <w:rtl/>
        </w:rPr>
        <w:t>ﮊﻧﺘﻴﻚ ﺭﻭﺣﻰ ﺑﺎﻳﻦ ﺩﻟﻴﻞ ﭘﺬﻳﺮﻓﺘﻪ ﻭﺩﺭ ﺻﻮﺭﺕ ﻧﻮﻋﻰ ﺧﻮﺩ</w:t>
      </w:r>
      <w:r>
        <w:rPr>
          <w:sz w:val="28"/>
          <w:szCs w:val="28"/>
          <w:rtl/>
        </w:rPr>
        <w:t xml:space="preserve"> </w:t>
      </w:r>
      <w:r w:rsidR="00EA04EF" w:rsidRPr="00984881">
        <w:rPr>
          <w:sz w:val="28"/>
          <w:szCs w:val="28"/>
          <w:rtl/>
        </w:rPr>
        <w:t>ﻣﺘﻮﻟﺪ</w:t>
      </w:r>
      <w:r>
        <w:rPr>
          <w:sz w:val="28"/>
          <w:szCs w:val="28"/>
          <w:rtl/>
        </w:rPr>
        <w:t xml:space="preserve"> </w:t>
      </w:r>
      <w:r w:rsidR="00EA04EF" w:rsidRPr="00984881">
        <w:rPr>
          <w:sz w:val="28"/>
          <w:szCs w:val="28"/>
          <w:rtl/>
        </w:rPr>
        <w:t>ﺷﺪﻩ ﮐﻪ ﺩﻓﻊ ﻣﻌﺎﻳﺐ ﺭﻭﺣﻰ ﺧﻮﺩ</w:t>
      </w:r>
      <w:r>
        <w:rPr>
          <w:sz w:val="28"/>
          <w:szCs w:val="28"/>
          <w:rtl/>
        </w:rPr>
        <w:t xml:space="preserve"> </w:t>
      </w:r>
      <w:r w:rsidR="00EA04EF" w:rsidRPr="00984881">
        <w:rPr>
          <w:sz w:val="28"/>
          <w:szCs w:val="28"/>
          <w:rtl/>
        </w:rPr>
        <w:t>ﮐﻨﺪ</w:t>
      </w:r>
      <w:r w:rsidR="00BD77AA">
        <w:rPr>
          <w:sz w:val="28"/>
          <w:szCs w:val="28"/>
          <w:rtl/>
        </w:rPr>
        <w:t xml:space="preserve">، </w:t>
      </w:r>
      <w:r w:rsidR="00EA04EF" w:rsidRPr="00984881">
        <w:rPr>
          <w:sz w:val="28"/>
          <w:szCs w:val="28"/>
          <w:rtl/>
        </w:rPr>
        <w:t>ﮐﻪ ﺍﺯ ﺗﻮﻟﺪﺍﺕ ﭘﻴﺸﻴﻦ ﺩﺍﺷﺘﻪ</w:t>
      </w:r>
      <w:r w:rsidR="00BD77AA">
        <w:rPr>
          <w:sz w:val="28"/>
          <w:szCs w:val="28"/>
          <w:rtl/>
        </w:rPr>
        <w:t xml:space="preserve">، </w:t>
      </w:r>
      <w:r w:rsidR="00EA04EF" w:rsidRPr="00984881">
        <w:rPr>
          <w:sz w:val="28"/>
          <w:szCs w:val="28"/>
          <w:rtl/>
        </w:rPr>
        <w:t>ﻭﻳﺎ ﺩﺭ ﺗﻮﻟﺪ ﻓﻌﻠﻰ ﺟﻤﻊ</w:t>
      </w:r>
      <w:r>
        <w:rPr>
          <w:sz w:val="28"/>
          <w:szCs w:val="28"/>
          <w:rtl/>
        </w:rPr>
        <w:t xml:space="preserve"> </w:t>
      </w:r>
      <w:r w:rsidR="00EA04EF" w:rsidRPr="00984881">
        <w:rPr>
          <w:sz w:val="28"/>
          <w:szCs w:val="28"/>
          <w:rtl/>
        </w:rPr>
        <w:t>ﻧﻤﻮﺩﻩ</w:t>
      </w:r>
      <w:r w:rsidR="00BD77AA">
        <w:rPr>
          <w:sz w:val="28"/>
          <w:szCs w:val="28"/>
          <w:rtl/>
        </w:rPr>
        <w:t xml:space="preserve">. </w:t>
      </w:r>
      <w:r w:rsidR="00EA04EF" w:rsidRPr="00984881">
        <w:rPr>
          <w:sz w:val="28"/>
          <w:szCs w:val="28"/>
          <w:rtl/>
        </w:rPr>
        <w:t>ﻭ ﺑﺠﺎﻯ ﺁﻥ ﮐﺴﺐ ﺁثاﺭ ﻭ ﺻﻔﺎﺕ ﺍﻟﻬی ﺒﮕﺬﺭﺩ ﻭﺍﺯ ﺣﻴﻮﺍﻧﻴّﺖ ﻭﺟﻬﺎﻟﺖ ﻭ ﺗﻮﺣّﺶ ﺭﺍ ﺍﺯ ﺧﻮﺩ ﺩﻭﺭ ﮐﻨﺪ</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ﮔﻮﺋﻰ ﺟﺎﻥ ﺑﺸﺮﻯ</w:t>
      </w:r>
      <w:r w:rsidR="00BD77AA">
        <w:rPr>
          <w:sz w:val="28"/>
          <w:szCs w:val="28"/>
          <w:rtl/>
        </w:rPr>
        <w:t xml:space="preserve">، </w:t>
      </w:r>
      <w:r w:rsidR="00EA04EF" w:rsidRPr="00984881">
        <w:rPr>
          <w:sz w:val="28"/>
          <w:szCs w:val="28"/>
          <w:rtl/>
        </w:rPr>
        <w:t>ﺷﺪﻳﺪﺗﺮ ﺍﺯ ﺟﺎﻥ ﺩﺭﻧﺪﮔﺎﻥ ﺩﺭ ﺗﻮﺣّﺶ ﻭ ﻋﻴﺐﺍﺳﺖ</w:t>
      </w:r>
      <w:r w:rsidR="00BD77AA">
        <w:rPr>
          <w:sz w:val="28"/>
          <w:szCs w:val="28"/>
          <w:rtl/>
        </w:rPr>
        <w:t xml:space="preserve">. </w:t>
      </w:r>
      <w:r w:rsidR="00EA04EF" w:rsidRPr="00984881">
        <w:rPr>
          <w:sz w:val="28"/>
          <w:szCs w:val="28"/>
          <w:rtl/>
        </w:rPr>
        <w:t>ﺯﻳﺮﺍ ﻋﻴﺐ ﺍﻭ ﺑﺎ ﻋﻘﻞ ﻣﺎﺩﻯ</w:t>
      </w:r>
      <w:r w:rsidR="00BD77AA">
        <w:rPr>
          <w:sz w:val="28"/>
          <w:szCs w:val="28"/>
          <w:rtl/>
        </w:rPr>
        <w:t xml:space="preserve">، </w:t>
      </w:r>
      <w:r w:rsidR="00EA04EF" w:rsidRPr="00984881">
        <w:rPr>
          <w:sz w:val="28"/>
          <w:szCs w:val="28"/>
          <w:rtl/>
        </w:rPr>
        <w:t>ﻭ ﺍﺧﺘﻴﺎﺭﻭﺁﺯﺍﺩﻯ ﮐﻪ ﺧﺪﺍ ﺩﺍﺩﻩ</w:t>
      </w:r>
      <w:r w:rsidR="00BD77AA">
        <w:rPr>
          <w:sz w:val="28"/>
          <w:szCs w:val="28"/>
          <w:rtl/>
        </w:rPr>
        <w:t xml:space="preserve">، </w:t>
      </w:r>
      <w:r w:rsidR="00EA04EF" w:rsidRPr="00984881">
        <w:rPr>
          <w:sz w:val="28"/>
          <w:szCs w:val="28"/>
          <w:rtl/>
        </w:rPr>
        <w:t>ﮐﺎﺭﻫﺎﻯ ﺑﺪﺗﺮﻯ ﺭﺍ ﻣﻴﻨﻤﺎﻳﺪ ﮐﻪ ﺍﮔﺮ</w:t>
      </w:r>
      <w:r>
        <w:rPr>
          <w:sz w:val="28"/>
          <w:szCs w:val="28"/>
          <w:rtl/>
        </w:rPr>
        <w:t xml:space="preserve"> </w:t>
      </w:r>
      <w:r w:rsidR="00EA04EF" w:rsidRPr="00984881">
        <w:rPr>
          <w:sz w:val="28"/>
          <w:szCs w:val="28"/>
          <w:rtl/>
        </w:rPr>
        <w:t>ﭘﻠﻨﮕﻰ ﺣﻴﻮﺍﻧﻰ ﺭﺍ ﻣﻴﺪﺭﺩ</w:t>
      </w:r>
      <w:r w:rsidR="00BD77AA">
        <w:rPr>
          <w:sz w:val="28"/>
          <w:szCs w:val="28"/>
          <w:rtl/>
        </w:rPr>
        <w:t xml:space="preserve">، </w:t>
      </w:r>
      <w:r w:rsidR="00EA04EF" w:rsidRPr="00984881">
        <w:rPr>
          <w:sz w:val="28"/>
          <w:szCs w:val="28"/>
          <w:rtl/>
        </w:rPr>
        <w:t>ﺍﻧﺴﺎﻥ ﮔﺎﻫﻰ ﺟﺎﻣﻌﻪﺍﻯ ﺭﺍ ﮐﺸﺘﺎﺭ ﻣﻴﻨﻤﺎﻳﺪ ﻭﺑﺰﻳﺮ ﺧﺎﻙ ﻣﻴﻔﺮﺳﺘﺪ</w:t>
      </w:r>
      <w:r w:rsidR="00BD77AA">
        <w:rPr>
          <w:sz w:val="28"/>
          <w:szCs w:val="28"/>
          <w:rtl/>
        </w:rPr>
        <w:t xml:space="preserve">. </w:t>
      </w:r>
      <w:r w:rsidR="00EA04EF" w:rsidRPr="00984881">
        <w:rPr>
          <w:sz w:val="28"/>
          <w:szCs w:val="28"/>
          <w:rtl/>
        </w:rPr>
        <w:t>ﻭ ﻟﻮ ﺑﻨﺎﻡ ﺧﺪﺍ ﻭﺧﻠﻖ ﻭ ﺍﻧﺴﺎﻧﻴّﺖ ﻭﺗﻤﺪﻥ</w:t>
      </w:r>
      <w:r>
        <w:rPr>
          <w:sz w:val="28"/>
          <w:szCs w:val="28"/>
          <w:rtl/>
        </w:rPr>
        <w:t xml:space="preserve"> </w:t>
      </w:r>
      <w:r w:rsidR="00EA04EF" w:rsidRPr="00984881">
        <w:rPr>
          <w:sz w:val="28"/>
          <w:szCs w:val="28"/>
          <w:rtl/>
        </w:rPr>
        <w:t>ﭼﻨﻴﻦ ﻣﻴﮑﻨﺪ</w:t>
      </w:r>
      <w:r w:rsidR="00BD77AA">
        <w:rPr>
          <w:sz w:val="28"/>
          <w:szCs w:val="28"/>
          <w:rtl/>
        </w:rPr>
        <w:t xml:space="preserve">. </w:t>
      </w:r>
      <w:r w:rsidR="00EA04EF" w:rsidRPr="00984881">
        <w:rPr>
          <w:sz w:val="28"/>
          <w:szCs w:val="28"/>
          <w:rtl/>
        </w:rPr>
        <w:t>ﻭ ﭘﻴﺮ ﺍﻟﻬﻰ ﭘس ﺍﺯ ﺩﻭﺭﻩ ﺳﻠﻮﮐﻰ ﺧﻮﺩ</w:t>
      </w:r>
      <w:r w:rsidR="00BD77AA">
        <w:rPr>
          <w:sz w:val="28"/>
          <w:szCs w:val="28"/>
          <w:rtl/>
        </w:rPr>
        <w:t xml:space="preserve">، </w:t>
      </w:r>
      <w:r w:rsidR="00EA04EF" w:rsidRPr="00984881">
        <w:rPr>
          <w:sz w:val="28"/>
          <w:szCs w:val="28"/>
          <w:rtl/>
        </w:rPr>
        <w:t>ﻭ ﺭﻓﻊ ﻣﻌﺎﻳﺐ ﻭﻣﻔﺎﺳﺪ ﻭﻧﻮﺍﻗﺺ ﻭ ﻋﻘﺪﻩ ﻫﺎ ﻭﻋﻘﻴﺪﻩ ﻫﺎﻯ ﺑﺎﻃﻞ ﻭ ﺍﻧﺤﺮﺍﻓﻰ ﺧﻮﺩ</w:t>
      </w:r>
      <w:r w:rsidR="00BD77AA">
        <w:rPr>
          <w:sz w:val="28"/>
          <w:szCs w:val="28"/>
          <w:rtl/>
        </w:rPr>
        <w:t xml:space="preserve">، </w:t>
      </w:r>
      <w:r w:rsidR="00EA04EF" w:rsidRPr="00984881">
        <w:rPr>
          <w:sz w:val="28"/>
          <w:szCs w:val="28"/>
          <w:rtl/>
        </w:rPr>
        <w:t>ﮐﻪ ﺗﺰﮐﻴﻪ ﻧﻔس ﻭ ﺗﺤﻠﻴﻪ ﻭ ﺗﺠﻠﻴﻪ ﺍﻟﻬﻰ ﻳﺎﻓﺘﻪ ﺍﺳﺖ</w:t>
      </w:r>
      <w:r w:rsidR="00BD77AA">
        <w:rPr>
          <w:sz w:val="28"/>
          <w:szCs w:val="28"/>
          <w:rtl/>
        </w:rPr>
        <w:t xml:space="preserve">. </w:t>
      </w:r>
      <w:r w:rsidR="00EA04EF" w:rsidRPr="00984881">
        <w:rPr>
          <w:sz w:val="28"/>
          <w:szCs w:val="28"/>
          <w:rtl/>
        </w:rPr>
        <w:t>ﻭﺍﺯ ﮔﺬﺷﺘﻪ ﻫﺎ ﻭ ﻧﻮﻉ ﺑﺸﺮﻯ</w:t>
      </w:r>
      <w:r>
        <w:rPr>
          <w:sz w:val="28"/>
          <w:szCs w:val="28"/>
          <w:rtl/>
        </w:rPr>
        <w:t xml:space="preserve"> </w:t>
      </w:r>
      <w:r w:rsidR="00EA04EF" w:rsidRPr="00984881">
        <w:rPr>
          <w:sz w:val="28"/>
          <w:szCs w:val="28"/>
          <w:rtl/>
        </w:rPr>
        <w:t>ﺧﻮﺩ ﻣﺮﺩﻩ</w:t>
      </w:r>
      <w:r w:rsidR="00BD77AA">
        <w:rPr>
          <w:sz w:val="28"/>
          <w:szCs w:val="28"/>
          <w:rtl/>
        </w:rPr>
        <w:t xml:space="preserve">، </w:t>
      </w:r>
      <w:r w:rsidR="00EA04EF" w:rsidRPr="00984881">
        <w:rPr>
          <w:sz w:val="28"/>
          <w:szCs w:val="28"/>
          <w:rtl/>
        </w:rPr>
        <w:t>ﻭ ﺑﻨﻮﻉ ﻓﻮﻕ ﺑﺸﺮﻯ ﺑﺎ</w:t>
      </w:r>
      <w:r>
        <w:rPr>
          <w:sz w:val="28"/>
          <w:szCs w:val="28"/>
          <w:rtl/>
        </w:rPr>
        <w:t xml:space="preserve"> </w:t>
      </w:r>
      <w:r w:rsidR="00EA04EF" w:rsidRPr="00984881">
        <w:rPr>
          <w:sz w:val="28"/>
          <w:szCs w:val="28"/>
          <w:rtl/>
        </w:rPr>
        <w:t>ﺷﻬﻮﺩ ﻧﻮﺭ ﻗﺎﺋﻢ ﺭﺳﻴﺪﻩ ﺍﺳﺖ</w:t>
      </w:r>
      <w:r w:rsidR="00BD77AA">
        <w:rPr>
          <w:sz w:val="28"/>
          <w:szCs w:val="28"/>
          <w:rtl/>
        </w:rPr>
        <w:t xml:space="preserve">. </w:t>
      </w:r>
      <w:r w:rsidR="00EA04EF" w:rsidRPr="00984881">
        <w:rPr>
          <w:sz w:val="28"/>
          <w:szCs w:val="28"/>
          <w:rtl/>
        </w:rPr>
        <w:t>ﻭﻟﺬﺍ ﺩﺭ ﺑﺎﺯﮔﺸﺖ ﺑﺨﻠﻖ</w:t>
      </w:r>
      <w:r>
        <w:rPr>
          <w:sz w:val="28"/>
          <w:szCs w:val="28"/>
          <w:rtl/>
        </w:rPr>
        <w:t xml:space="preserve"> </w:t>
      </w:r>
      <w:r w:rsidR="00EA04EF" w:rsidRPr="00984881">
        <w:rPr>
          <w:sz w:val="28"/>
          <w:szCs w:val="28"/>
          <w:rtl/>
        </w:rPr>
        <w:t>ﻣﻌﺼﻮﻡ ﭼﻮﻥ ﺃﻧﺒﻴﺎ</w:t>
      </w:r>
      <w:r w:rsidR="00BD77AA">
        <w:rPr>
          <w:sz w:val="28"/>
          <w:szCs w:val="28"/>
          <w:rtl/>
        </w:rPr>
        <w:t xml:space="preserve">، </w:t>
      </w:r>
      <w:r w:rsidR="00EA04EF" w:rsidRPr="00984881">
        <w:rPr>
          <w:sz w:val="28"/>
          <w:szCs w:val="28"/>
          <w:rtl/>
        </w:rPr>
        <w:t>ﻭﻫﻴﭻ ﻭﻇﻴﻔﻪﺍﻯ</w:t>
      </w:r>
      <w:r>
        <w:rPr>
          <w:sz w:val="28"/>
          <w:szCs w:val="28"/>
          <w:rtl/>
        </w:rPr>
        <w:t xml:space="preserve"> </w:t>
      </w:r>
      <w:r w:rsidR="00EA04EF" w:rsidRPr="00984881">
        <w:rPr>
          <w:sz w:val="28"/>
          <w:szCs w:val="28"/>
          <w:rtl/>
        </w:rPr>
        <w:t>ﻧﺪﺍﺭﺩ</w:t>
      </w:r>
      <w:r w:rsidR="00BD77AA">
        <w:rPr>
          <w:sz w:val="28"/>
          <w:szCs w:val="28"/>
          <w:rtl/>
        </w:rPr>
        <w:t xml:space="preserve">، </w:t>
      </w:r>
      <w:r w:rsidR="00EA04EF" w:rsidRPr="00984881">
        <w:rPr>
          <w:sz w:val="28"/>
          <w:szCs w:val="28"/>
          <w:rtl/>
        </w:rPr>
        <w:t>ﺗﺎ ﻋﺼﻴﺎﻥ ﻭﻣﻌﺼﻴﺖ ﻭ ﺳﺮﮐﺸﻰ ﻧﻤﺎﻳﺪ ﺯﻳﺮﺍ ﮔﻨﺎﻩ ﻭﻣﻌﺼﻴﺖ</w:t>
      </w:r>
      <w:r w:rsidR="00BD77AA">
        <w:rPr>
          <w:sz w:val="28"/>
          <w:szCs w:val="28"/>
          <w:rtl/>
        </w:rPr>
        <w:t xml:space="preserve">، </w:t>
      </w:r>
      <w:r w:rsidR="00EA04EF" w:rsidRPr="00984881">
        <w:rPr>
          <w:sz w:val="28"/>
          <w:szCs w:val="28"/>
          <w:rtl/>
        </w:rPr>
        <w:t>ﺗﻨﻬﺎ ﺩﺭ ﺳﺎﻟﮑﺎﻥ ﺩﺍﺭﺍﻯ ﺩﺳﺘﻮﺭﺍﺕ ﺗﻌﻠﻴﻤﻰ ﭘﻴﺮﺍﻟﻬﻰ ﻣﻴﺒﺎﺷﺪ</w:t>
      </w:r>
      <w:r w:rsidR="00BD77AA">
        <w:rPr>
          <w:sz w:val="28"/>
          <w:szCs w:val="28"/>
          <w:rtl/>
        </w:rPr>
        <w:t xml:space="preserve">. </w:t>
      </w:r>
      <w:r w:rsidR="00EA04EF" w:rsidRPr="00984881">
        <w:rPr>
          <w:sz w:val="28"/>
          <w:szCs w:val="28"/>
          <w:rtl/>
        </w:rPr>
        <w:t>ﻭﮔﻨﺎﻫﺎﻥ ﮔﻔﺘﻪ</w:t>
      </w:r>
      <w:r>
        <w:rPr>
          <w:sz w:val="28"/>
          <w:szCs w:val="28"/>
          <w:rtl/>
        </w:rPr>
        <w:t xml:space="preserve"> </w:t>
      </w:r>
      <w:r w:rsidR="00EA04EF" w:rsidRPr="00984881">
        <w:rPr>
          <w:sz w:val="28"/>
          <w:szCs w:val="28"/>
          <w:rtl/>
        </w:rPr>
        <w:t>ﺁﺧﻮﻧﺪﻫﺎ ﻧﺎﺩﺭﺳﺖ ﺍﺳﺖ</w:t>
      </w:r>
      <w:r w:rsidR="00BD77AA">
        <w:rPr>
          <w:sz w:val="28"/>
          <w:szCs w:val="28"/>
          <w:rtl/>
        </w:rPr>
        <w:t xml:space="preserve">، </w:t>
      </w:r>
      <w:r w:rsidR="00EA04EF" w:rsidRPr="00984881">
        <w:rPr>
          <w:sz w:val="28"/>
          <w:szCs w:val="28"/>
          <w:rtl/>
        </w:rPr>
        <w:t>ﺣﺘﻰ ﺍﮔﺮ ﺑﻨﻘﻞ ﺍﺯ ﭘﻴﺎﻣﺒﺮ ﺑﮕﻮﻳﻨﺪ ﻭﻗﺸﺮﻳﻮﻥ ﺑﻴﺸﺘﺮ ﺑﺎ ﺭﻋﺎﻳﺖ ﮔﻨﺎﻫﺎﻥ ﺳﻨّﺘﻰ</w:t>
      </w:r>
      <w:r w:rsidR="00BD77AA">
        <w:rPr>
          <w:sz w:val="28"/>
          <w:szCs w:val="28"/>
          <w:rtl/>
        </w:rPr>
        <w:t xml:space="preserve">، </w:t>
      </w:r>
      <w:r w:rsidR="00EA04EF" w:rsidRPr="00984881">
        <w:rPr>
          <w:sz w:val="28"/>
          <w:szCs w:val="28"/>
          <w:rtl/>
        </w:rPr>
        <w:t>ﺷﺮﻙ</w:t>
      </w:r>
      <w:r>
        <w:rPr>
          <w:sz w:val="28"/>
          <w:szCs w:val="28"/>
          <w:rtl/>
        </w:rPr>
        <w:t xml:space="preserve"> </w:t>
      </w:r>
      <w:r w:rsidR="00EA04EF" w:rsidRPr="00984881">
        <w:rPr>
          <w:sz w:val="28"/>
          <w:szCs w:val="28"/>
          <w:rtl/>
        </w:rPr>
        <w:t>ﺁﺧﻮﻧﺪ ﭘﺮﺳﺘﻰ ﮐﺮﺩﻩﺍﻧﺪ ﮐﻪﺗﺮﻙ</w:t>
      </w:r>
      <w:r>
        <w:rPr>
          <w:sz w:val="28"/>
          <w:szCs w:val="28"/>
          <w:rtl/>
        </w:rPr>
        <w:t xml:space="preserve"> </w:t>
      </w:r>
      <w:r w:rsidR="00EA04EF" w:rsidRPr="00984881">
        <w:rPr>
          <w:sz w:val="28"/>
          <w:szCs w:val="28"/>
          <w:rtl/>
        </w:rPr>
        <w:t>ﻭﻟﺎﻳﺖ ﺍﻟﻬﻰ ﻣﻴﻨﻤﺎﻳﻨﺪ</w:t>
      </w:r>
      <w:r w:rsidR="00BD77AA">
        <w:rPr>
          <w:sz w:val="28"/>
          <w:szCs w:val="28"/>
          <w:rtl/>
        </w:rPr>
        <w:t xml:space="preserve">. </w:t>
      </w:r>
      <w:r w:rsidR="00EA04EF" w:rsidRPr="00984881">
        <w:rPr>
          <w:sz w:val="28"/>
          <w:szCs w:val="28"/>
          <w:rtl/>
        </w:rPr>
        <w:t>ﮔﻮﺍﻩ ﻫﻤﻪ ﻋﺎﻟﻢ ﻫﺴﺖ</w:t>
      </w:r>
      <w:r w:rsidR="00BD77AA">
        <w:rPr>
          <w:sz w:val="28"/>
          <w:szCs w:val="28"/>
          <w:rtl/>
        </w:rPr>
        <w:t xml:space="preserve">، </w:t>
      </w:r>
      <w:r w:rsidR="00EA04EF" w:rsidRPr="00984881">
        <w:rPr>
          <w:sz w:val="28"/>
          <w:szCs w:val="28"/>
          <w:rtl/>
        </w:rPr>
        <w:t>ﮐﻪ ﭘﻴﺮ ﺍﻟﻬﻰ ﻣﻌﺼﻮﻡ ﺍﺳﺖ</w:t>
      </w:r>
      <w:r w:rsidR="00BD77AA">
        <w:rPr>
          <w:sz w:val="28"/>
          <w:szCs w:val="28"/>
          <w:rtl/>
        </w:rPr>
        <w:t xml:space="preserve">. </w:t>
      </w:r>
      <w:r w:rsidR="00EA04EF" w:rsidRPr="00984881">
        <w:rPr>
          <w:sz w:val="28"/>
          <w:szCs w:val="28"/>
          <w:rtl/>
        </w:rPr>
        <w:t>ﮐﻪ ﻣﺮﺍﺗﺐ ﻋﺎﻗﻞ</w:t>
      </w:r>
      <w:r>
        <w:rPr>
          <w:sz w:val="28"/>
          <w:szCs w:val="28"/>
          <w:rtl/>
        </w:rPr>
        <w:t xml:space="preserve"> </w:t>
      </w:r>
      <w:r w:rsidR="00EA04EF" w:rsidRPr="00984881">
        <w:rPr>
          <w:sz w:val="28"/>
          <w:szCs w:val="28"/>
          <w:rtl/>
        </w:rPr>
        <w:t>ﺍﻧﺴﺎﻧﻰ</w:t>
      </w:r>
      <w:r w:rsidR="00BD77AA">
        <w:rPr>
          <w:sz w:val="28"/>
          <w:szCs w:val="28"/>
          <w:rtl/>
        </w:rPr>
        <w:t xml:space="preserve">، </w:t>
      </w:r>
      <w:r w:rsidR="00EA04EF" w:rsidRPr="00984881">
        <w:rPr>
          <w:sz w:val="28"/>
          <w:szCs w:val="28"/>
          <w:rtl/>
        </w:rPr>
        <w:t>ﺗﺄﻳﻴﺪ ﺍﻟﻬﻰ ﮐﻤﺎﻝ ﭘﻴﺮ ﺭﺍ ﺩﻳﺪﻩﺍﻧﺪ</w:t>
      </w:r>
      <w:r w:rsidR="00BD77AA">
        <w:rPr>
          <w:sz w:val="28"/>
          <w:szCs w:val="28"/>
          <w:rtl/>
        </w:rPr>
        <w:t xml:space="preserve">، </w:t>
      </w:r>
      <w:r w:rsidR="00EA04EF" w:rsidRPr="00984881">
        <w:rPr>
          <w:sz w:val="28"/>
          <w:szCs w:val="28"/>
          <w:rtl/>
        </w:rPr>
        <w:t>ﺍﺯﻋﻘﻞ ﻭ ﺭﻓﺘﺎﺭ ﻭ ﮔﻔﺘﺎﺭ ﺍﻭ ﻭ ﻧﻴﺰ ﻋﻮﺍﻟﻢ ﻫﻔﺘﮕﺎﻧﻪ ﺍﻟﻬﻰ ﺍﻭﺭﺍ ﺷﺎﻳﺴﺘﻪ ﺩﻳﺪﻩﺍﻧﺪ</w:t>
      </w:r>
      <w:r w:rsidR="00BD77AA">
        <w:rPr>
          <w:sz w:val="28"/>
          <w:szCs w:val="28"/>
          <w:rtl/>
        </w:rPr>
        <w:t xml:space="preserve">، </w:t>
      </w:r>
      <w:r w:rsidR="00EA04EF" w:rsidRPr="00984881">
        <w:rPr>
          <w:sz w:val="28"/>
          <w:szCs w:val="28"/>
          <w:rtl/>
        </w:rPr>
        <w:t>ﮐﻪ ﺑﺸﻬﻮﺩ ﻣﺮﺍﺗﺐﺭﺳﻴﺪﻩ</w:t>
      </w:r>
      <w:r w:rsidR="00BD77AA">
        <w:rPr>
          <w:sz w:val="28"/>
          <w:szCs w:val="28"/>
          <w:rtl/>
        </w:rPr>
        <w:t xml:space="preserve">، </w:t>
      </w:r>
      <w:r w:rsidR="00EA04EF" w:rsidRPr="00984881">
        <w:rPr>
          <w:sz w:val="28"/>
          <w:szCs w:val="28"/>
          <w:rtl/>
        </w:rPr>
        <w:t>ﻭﺧﻮﺩ ﺭﺍ ﺑﺪﺍﺧﻞ ﺩﻝ ﭘﻴﺮ ﺭﺳﺎﻧﺪﻩ ﺍﻧﺪ</w:t>
      </w:r>
      <w:r w:rsidR="00BD77AA">
        <w:rPr>
          <w:sz w:val="28"/>
          <w:szCs w:val="28"/>
          <w:rtl/>
        </w:rPr>
        <w:t xml:space="preserve">، </w:t>
      </w:r>
      <w:r w:rsidR="00EA04EF" w:rsidRPr="00984881">
        <w:rPr>
          <w:sz w:val="28"/>
          <w:szCs w:val="28"/>
          <w:rtl/>
        </w:rPr>
        <w:t>ﻭ ﺍﻳﻦ ﻫﻤﺎﻧﻰ ﻣﻘﺎﻡ ﺍﻟﻬﻰ ﺧﻮﺩﺭﺍ ﺑﭙﻴﺮﺍﻟﻬﻰ ﺩﺍﺩﻩ ﺍﻧﺪ</w:t>
      </w:r>
      <w:r w:rsidR="00BD77AA">
        <w:rPr>
          <w:sz w:val="28"/>
          <w:szCs w:val="28"/>
          <w:rtl/>
        </w:rPr>
        <w:t xml:space="preserve">. </w:t>
      </w:r>
      <w:r w:rsidR="00EA04EF" w:rsidRPr="00984881">
        <w:rPr>
          <w:sz w:val="28"/>
          <w:szCs w:val="28"/>
          <w:rtl/>
        </w:rPr>
        <w:t>ﮐﻪ ﻭﻟﻰّ ﺍﻟﻬﻰ ﻣﺤﻤﺪﻯ ﺷﺎﻫﺪ ﻧﻮﺭ ﻗﺎﺋﻢ ﻭ ﻋﺮﺵ</w:t>
      </w:r>
      <w:r w:rsidR="00BD77AA">
        <w:rPr>
          <w:sz w:val="28"/>
          <w:szCs w:val="28"/>
          <w:rtl/>
        </w:rPr>
        <w:t xml:space="preserve">، </w:t>
      </w:r>
      <w:r w:rsidR="00EA04EF" w:rsidRPr="00984881">
        <w:rPr>
          <w:sz w:val="28"/>
          <w:szCs w:val="28"/>
          <w:rtl/>
        </w:rPr>
        <w:t>ﺧﻮﺩ</w:t>
      </w:r>
      <w:r>
        <w:rPr>
          <w:sz w:val="28"/>
          <w:szCs w:val="28"/>
          <w:rtl/>
        </w:rPr>
        <w:t xml:space="preserve"> </w:t>
      </w:r>
      <w:r w:rsidR="00EA04EF" w:rsidRPr="00984881">
        <w:rPr>
          <w:sz w:val="28"/>
          <w:szCs w:val="28"/>
          <w:rtl/>
        </w:rPr>
        <w:t>ﻧﻴﺰ ﺭﻭﺡ ﺍﻟﻘﺪس</w:t>
      </w:r>
      <w:r>
        <w:rPr>
          <w:sz w:val="28"/>
          <w:szCs w:val="28"/>
          <w:rtl/>
        </w:rPr>
        <w:t xml:space="preserve"> </w:t>
      </w:r>
      <w:r w:rsidR="00EA04EF" w:rsidRPr="00984881">
        <w:rPr>
          <w:sz w:val="28"/>
          <w:szCs w:val="28"/>
          <w:rtl/>
        </w:rPr>
        <w:t>ﻭ ﻃﻮﺑﺎ ﺷﺪﻩ ﺍﺳﺖ</w:t>
      </w:r>
      <w:r w:rsidR="00BD77AA">
        <w:rPr>
          <w:sz w:val="28"/>
          <w:szCs w:val="28"/>
          <w:rtl/>
        </w:rPr>
        <w:t xml:space="preserve">. </w:t>
      </w:r>
      <w:r w:rsidR="00EA04EF" w:rsidRPr="00984881">
        <w:rPr>
          <w:sz w:val="28"/>
          <w:szCs w:val="28"/>
          <w:rtl/>
        </w:rPr>
        <w:t>ﻭﭼﻮﻥ ﺑﻌﺮﺵ ﻫﻔﺘﻢ ﺭﺣﻤﺎﻥ ﺑﺎﻟﺎ ﺭﻓﺖ</w:t>
      </w:r>
      <w:r w:rsidR="00BD77AA">
        <w:rPr>
          <w:sz w:val="28"/>
          <w:szCs w:val="28"/>
          <w:rtl/>
        </w:rPr>
        <w:t xml:space="preserve">، </w:t>
      </w:r>
      <w:r w:rsidR="00EA04EF" w:rsidRPr="00984881">
        <w:rPr>
          <w:sz w:val="28"/>
          <w:szCs w:val="28"/>
          <w:rtl/>
        </w:rPr>
        <w:t xml:space="preserve">ﺁﻧﮕﺎﻩ ﺟﺒﺮﺋﻴﻞ ﻭﻣﻴﮑﺎﺋﻴﻞ ﺩﺭ ﺧﺪﻣﺖ ﻭﻟﻰّ ﺍﻟﻬﻰ ﺩﺭﺁﻣﺪﻧﺪ </w:t>
      </w:r>
      <w:r w:rsidR="00BD77AA">
        <w:rPr>
          <w:sz w:val="28"/>
          <w:szCs w:val="28"/>
          <w:rtl/>
        </w:rPr>
        <w:t xml:space="preserve">. </w:t>
      </w:r>
    </w:p>
    <w:p w:rsidR="00EA04EF" w:rsidRPr="00984881" w:rsidRDefault="004D25BE" w:rsidP="00EA04EF">
      <w:pPr>
        <w:bidi/>
        <w:jc w:val="both"/>
        <w:rPr>
          <w:b/>
          <w:bCs/>
          <w:sz w:val="28"/>
          <w:szCs w:val="28"/>
          <w:rtl/>
        </w:rPr>
      </w:pPr>
      <w:r>
        <w:rPr>
          <w:b/>
          <w:bCs/>
          <w:sz w:val="28"/>
          <w:szCs w:val="28"/>
          <w:rtl/>
        </w:rPr>
        <w:t xml:space="preserve"> </w:t>
      </w:r>
      <w:r w:rsidR="00EA04EF" w:rsidRPr="00984881">
        <w:rPr>
          <w:b/>
          <w:bCs/>
          <w:sz w:val="28"/>
          <w:szCs w:val="28"/>
          <w:rtl/>
        </w:rPr>
        <w:t>ﻣﻦ ﮐﻪ ﺑﺎﺷﻢ ﺩﺭ ﺁﻥ ﺣﺮﻡ</w:t>
      </w:r>
      <w:r w:rsidR="00BD77AA">
        <w:rPr>
          <w:b/>
          <w:bCs/>
          <w:sz w:val="28"/>
          <w:szCs w:val="28"/>
          <w:rtl/>
        </w:rPr>
        <w:t xml:space="preserve">، </w:t>
      </w:r>
      <w:r w:rsidR="00EA04EF" w:rsidRPr="00984881">
        <w:rPr>
          <w:b/>
          <w:bCs/>
          <w:sz w:val="28"/>
          <w:szCs w:val="28"/>
          <w:rtl/>
        </w:rPr>
        <w:t>ﮐﻪ ﺻﺒﺎ</w:t>
      </w:r>
      <w:r>
        <w:rPr>
          <w:b/>
          <w:bCs/>
          <w:sz w:val="28"/>
          <w:szCs w:val="28"/>
          <w:rtl/>
        </w:rPr>
        <w:t xml:space="preserve"> </w:t>
      </w:r>
      <w:r w:rsidR="00EA04EF" w:rsidRPr="00984881">
        <w:rPr>
          <w:b/>
          <w:bCs/>
          <w:sz w:val="28"/>
          <w:szCs w:val="28"/>
          <w:rtl/>
        </w:rPr>
        <w:t>*</w:t>
      </w:r>
      <w:r>
        <w:rPr>
          <w:b/>
          <w:bCs/>
          <w:sz w:val="28"/>
          <w:szCs w:val="28"/>
          <w:rtl/>
        </w:rPr>
        <w:t xml:space="preserve"> </w:t>
      </w:r>
      <w:r w:rsidR="00EA04EF" w:rsidRPr="00984881">
        <w:rPr>
          <w:b/>
          <w:bCs/>
          <w:sz w:val="28"/>
          <w:szCs w:val="28"/>
          <w:rtl/>
        </w:rPr>
        <w:t>ﭘﺮﺩﻩ ﺩﺍﺭ ﺣﺮﻳﻢ ﺣ</w:t>
      </w:r>
      <w:r w:rsidR="0048628C" w:rsidRPr="00984881">
        <w:rPr>
          <w:rFonts w:hint="cs"/>
          <w:b/>
          <w:bCs/>
          <w:sz w:val="28"/>
          <w:szCs w:val="28"/>
          <w:rtl/>
        </w:rPr>
        <w:t>ُ</w:t>
      </w:r>
      <w:r w:rsidR="00EA04EF" w:rsidRPr="00984881">
        <w:rPr>
          <w:b/>
          <w:bCs/>
          <w:sz w:val="28"/>
          <w:szCs w:val="28"/>
          <w:rtl/>
        </w:rPr>
        <w:t xml:space="preserve">ﺮﻣﺖ ﺍﻭﺳﺖ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w:t>
      </w:r>
      <w:r>
        <w:rPr>
          <w:sz w:val="28"/>
          <w:szCs w:val="28"/>
          <w:rtl/>
        </w:rPr>
        <w:t xml:space="preserve"> </w:t>
      </w:r>
      <w:r w:rsidR="00EA04EF" w:rsidRPr="00984881">
        <w:rPr>
          <w:sz w:val="28"/>
          <w:szCs w:val="28"/>
          <w:rtl/>
        </w:rPr>
        <w:t>ﺧﻮﺩ ﺭﺍ ﮐﻮﭼﮑﺘﺮ ﺍﺯ ﺁﻥ ﻣﻴﺪﺍﻧﻨﺪ</w:t>
      </w:r>
      <w:r w:rsidR="00BD77AA">
        <w:rPr>
          <w:sz w:val="28"/>
          <w:szCs w:val="28"/>
          <w:rtl/>
        </w:rPr>
        <w:t xml:space="preserve">، </w:t>
      </w:r>
      <w:r w:rsidR="00EA04EF" w:rsidRPr="00984881">
        <w:rPr>
          <w:sz w:val="28"/>
          <w:szCs w:val="28"/>
          <w:rtl/>
        </w:rPr>
        <w:t>ﮐﻪ ﺑﺤﺮﻡ سرای ﭘﻴﺮ ﺍﻟﻬی</w:t>
      </w:r>
      <w:r>
        <w:rPr>
          <w:sz w:val="28"/>
          <w:szCs w:val="28"/>
          <w:rtl/>
        </w:rPr>
        <w:t xml:space="preserve"> </w:t>
      </w:r>
      <w:r w:rsidR="00EA04EF" w:rsidRPr="00984881">
        <w:rPr>
          <w:sz w:val="28"/>
          <w:szCs w:val="28"/>
          <w:rtl/>
        </w:rPr>
        <w:t>ﺒﺮﻭﺩ</w:t>
      </w:r>
      <w:r w:rsidR="00BD77AA">
        <w:rPr>
          <w:sz w:val="28"/>
          <w:szCs w:val="28"/>
          <w:rtl/>
        </w:rPr>
        <w:t xml:space="preserve">. </w:t>
      </w:r>
      <w:r w:rsidR="00EA04EF" w:rsidRPr="00984881">
        <w:rPr>
          <w:sz w:val="28"/>
          <w:szCs w:val="28"/>
          <w:rtl/>
        </w:rPr>
        <w:t>ﮐﻪ ﻭﺭﻭﺩ ﻫﺮ ﮐﺴﻰ ﺩﺭ ﺁﻥ ﺣﺮﺍﻡ ﺍﺳﺖ</w:t>
      </w:r>
      <w:r w:rsidR="00BD77AA">
        <w:rPr>
          <w:sz w:val="28"/>
          <w:szCs w:val="28"/>
          <w:rtl/>
        </w:rPr>
        <w:t xml:space="preserve">، </w:t>
      </w:r>
      <w:r w:rsidR="00EA04EF" w:rsidRPr="00984881">
        <w:rPr>
          <w:sz w:val="28"/>
          <w:szCs w:val="28"/>
          <w:rtl/>
        </w:rPr>
        <w:t xml:space="preserve">ﻭ ﺧﺎﺹ ﺩﺍﺭﻧﺪﮔﺎﻥ ﺍﺣﺮﺍﻡ </w:t>
      </w:r>
      <w:r w:rsidR="0039288B" w:rsidRPr="00984881">
        <w:rPr>
          <w:sz w:val="28"/>
          <w:szCs w:val="28"/>
          <w:rtl/>
        </w:rPr>
        <w:t>حجّ</w:t>
      </w:r>
      <w:r>
        <w:rPr>
          <w:sz w:val="28"/>
          <w:szCs w:val="28"/>
          <w:rtl/>
        </w:rPr>
        <w:t xml:space="preserve"> </w:t>
      </w:r>
      <w:r w:rsidR="00EA04EF" w:rsidRPr="00984881">
        <w:rPr>
          <w:sz w:val="28"/>
          <w:szCs w:val="28"/>
          <w:rtl/>
        </w:rPr>
        <w:t>ﺃﮐﺒﺮ می ﺒﺎﺷﺪ</w:t>
      </w:r>
      <w:r w:rsidR="00BD77AA">
        <w:rPr>
          <w:sz w:val="28"/>
          <w:szCs w:val="28"/>
          <w:rtl/>
        </w:rPr>
        <w:t xml:space="preserve">. </w:t>
      </w:r>
      <w:r w:rsidR="00EA04EF" w:rsidRPr="00984881">
        <w:rPr>
          <w:sz w:val="28"/>
          <w:szCs w:val="28"/>
          <w:rtl/>
        </w:rPr>
        <w:t xml:space="preserve">ﮐﻪ ﮐﺎﺳﺖ ﻭ ﻗﺴﻂ ﻭ ﻃﺒﻘﻪ ﻭﺟﻮﺩﻯ ﻫﺮﮐس ﺩﺭ </w:t>
      </w:r>
      <w:r w:rsidR="009732B0" w:rsidRPr="00984881">
        <w:rPr>
          <w:sz w:val="28"/>
          <w:szCs w:val="28"/>
          <w:rtl/>
        </w:rPr>
        <w:t>حَدّ</w:t>
      </w:r>
      <w:r w:rsidR="00EA04EF" w:rsidRPr="00984881">
        <w:rPr>
          <w:sz w:val="28"/>
          <w:szCs w:val="28"/>
          <w:rtl/>
        </w:rPr>
        <w:t>ﻭﺩ</w:t>
      </w:r>
      <w:r>
        <w:rPr>
          <w:sz w:val="28"/>
          <w:szCs w:val="28"/>
          <w:rtl/>
        </w:rPr>
        <w:t xml:space="preserve"> </w:t>
      </w:r>
      <w:r w:rsidR="00EA04EF" w:rsidRPr="00984881">
        <w:rPr>
          <w:sz w:val="28"/>
          <w:szCs w:val="28"/>
          <w:rtl/>
        </w:rPr>
        <w:t>ﻫﻤﺎﻥ ﻣﺮﺍﺗﺐ</w:t>
      </w:r>
      <w:r>
        <w:rPr>
          <w:sz w:val="28"/>
          <w:szCs w:val="28"/>
          <w:rtl/>
        </w:rPr>
        <w:t xml:space="preserve"> </w:t>
      </w:r>
      <w:r w:rsidR="00EA04EF" w:rsidRPr="00984881">
        <w:rPr>
          <w:sz w:val="28"/>
          <w:szCs w:val="28"/>
          <w:rtl/>
        </w:rPr>
        <w:t>ﮐﻤﺎﻝ ﻭ ﺷﻬﻮﺩﻯ ﺍﻭﺳﺖ</w:t>
      </w:r>
      <w:r w:rsidR="00BD77AA">
        <w:rPr>
          <w:sz w:val="28"/>
          <w:szCs w:val="28"/>
          <w:rtl/>
        </w:rPr>
        <w:t xml:space="preserve">، </w:t>
      </w:r>
      <w:r w:rsidR="00EA04EF" w:rsidRPr="00984881">
        <w:rPr>
          <w:sz w:val="28"/>
          <w:szCs w:val="28"/>
          <w:rtl/>
        </w:rPr>
        <w:t>ﻭ ﺣﻖّ ﺑﺎﻟﺎﺗﺮ ﺭﻓﺘﻦ ﺭﺍ ﻧﺪﺍﺭﺩ</w:t>
      </w:r>
      <w:r w:rsidR="00BD77AA">
        <w:rPr>
          <w:sz w:val="28"/>
          <w:szCs w:val="28"/>
          <w:rtl/>
        </w:rPr>
        <w:t xml:space="preserve">. </w:t>
      </w:r>
      <w:r w:rsidR="00EA04EF" w:rsidRPr="00984881">
        <w:rPr>
          <w:sz w:val="28"/>
          <w:szCs w:val="28"/>
          <w:rtl/>
        </w:rPr>
        <w:t>ﮔﺮﭼﻪ ﻫﻨﺪﻳﺎﻥ ﮔﺮﻭﻫﻰ ﺭﺍ ﻧﺠس ﻣﻴﺪﺍﻧﻨﺪ</w:t>
      </w:r>
      <w:r w:rsidR="00BD77AA">
        <w:rPr>
          <w:sz w:val="28"/>
          <w:szCs w:val="28"/>
          <w:rtl/>
        </w:rPr>
        <w:t xml:space="preserve">، </w:t>
      </w:r>
      <w:r w:rsidR="00EA04EF" w:rsidRPr="00984881">
        <w:rPr>
          <w:sz w:val="28"/>
          <w:szCs w:val="28"/>
          <w:rtl/>
        </w:rPr>
        <w:t>ﻭﻟﻰ ﻣﻨﻈﻮﺭ ﻏﻴﺮ ﺳﺎﻟﮑﺎﻥ ﻧﺠس ﺩﺭ ﺭﻭﺍﻥ ﻫﺴﺘﻨﺪ</w:t>
      </w:r>
      <w:r w:rsidR="00BD77AA">
        <w:rPr>
          <w:sz w:val="28"/>
          <w:szCs w:val="28"/>
          <w:rtl/>
        </w:rPr>
        <w:t xml:space="preserve">، </w:t>
      </w:r>
      <w:r w:rsidR="00EA04EF" w:rsidRPr="00984881">
        <w:rPr>
          <w:sz w:val="28"/>
          <w:szCs w:val="28"/>
          <w:rtl/>
        </w:rPr>
        <w:t>ﮐﻪ ﺗﺰﮐﻴﻪ ﻭ ﭘﺎﻙ ﺳﺎﺯﻯ ﻧﺪﺍﺭﻧﺪ</w:t>
      </w:r>
      <w:r w:rsidR="00BD77AA">
        <w:rPr>
          <w:sz w:val="28"/>
          <w:szCs w:val="28"/>
          <w:rtl/>
        </w:rPr>
        <w:t xml:space="preserve">. </w:t>
      </w:r>
      <w:r w:rsidR="00EA04EF" w:rsidRPr="00984881">
        <w:rPr>
          <w:sz w:val="28"/>
          <w:szCs w:val="28"/>
          <w:rtl/>
        </w:rPr>
        <w:t>ﺯﻳﺮﺍ ﺣﺮﻣﺴﺮﺍﻯ ﭘﻴﺮ ﺍﻟﻬﻰ ﻭﺧﺎﻧﻘﺎﻩ ﺍﻭ ﺑﻮﺳﻴﻠﻪ ﺑﺎﺩ ﺻﺒﺎ</w:t>
      </w:r>
      <w:r>
        <w:rPr>
          <w:sz w:val="28"/>
          <w:szCs w:val="28"/>
          <w:rtl/>
        </w:rPr>
        <w:t xml:space="preserve"> </w:t>
      </w:r>
      <w:r w:rsidR="00EA04EF" w:rsidRPr="00984881">
        <w:rPr>
          <w:sz w:val="28"/>
          <w:szCs w:val="28"/>
          <w:rtl/>
        </w:rPr>
        <w:t>ﭘﺮﺩﻩ ﺩﺍﺭﻯ ﻣﻴﺸﻮﺩ</w:t>
      </w:r>
      <w:r w:rsidR="00BD77AA">
        <w:rPr>
          <w:sz w:val="28"/>
          <w:szCs w:val="28"/>
          <w:rtl/>
        </w:rPr>
        <w:t xml:space="preserve">، </w:t>
      </w:r>
      <w:r w:rsidR="00EA04EF" w:rsidRPr="00984881">
        <w:rPr>
          <w:sz w:val="28"/>
          <w:szCs w:val="28"/>
          <w:rtl/>
        </w:rPr>
        <w:t>ﻭ ﻧﮕﻬﺒﺎﻥ ﺍﺯﺩﺧﻮﻝ ﻧﺎﭘﺎﮐﺎﻥ ﻭ ﻏﺮﻳﺒﻪ ﻫﺎ ﻣﻴﺸﻮﺩ</w:t>
      </w:r>
      <w:r w:rsidR="00BD77AA">
        <w:rPr>
          <w:sz w:val="28"/>
          <w:szCs w:val="28"/>
          <w:rtl/>
        </w:rPr>
        <w:t xml:space="preserve">. </w:t>
      </w:r>
      <w:r w:rsidR="00EA04EF" w:rsidRPr="00984881">
        <w:rPr>
          <w:sz w:val="28"/>
          <w:szCs w:val="28"/>
          <w:rtl/>
        </w:rPr>
        <w:t>ﮔﻮﺋﻰ ﺧﺪﺍﻭﻧﺪ ﻭﻣﺮﺍﺗﺐ ﺍﻟﻬﻰ</w:t>
      </w:r>
      <w:r w:rsidR="00BD77AA">
        <w:rPr>
          <w:sz w:val="28"/>
          <w:szCs w:val="28"/>
          <w:rtl/>
        </w:rPr>
        <w:t xml:space="preserve">، </w:t>
      </w:r>
      <w:r w:rsidR="00EA04EF" w:rsidRPr="00984881">
        <w:rPr>
          <w:sz w:val="28"/>
          <w:szCs w:val="28"/>
          <w:rtl/>
        </w:rPr>
        <w:t>ﮐﻪ ﺣﺎﻓﻆ ﻭﻟﺎﻳﺖ ﺯﻣﺎﻥ ﻭ ﺍﻭﻟﻴﺎﻯ ﺍﻟﻬﻰ ﻫﺴﺘﻨﺪ</w:t>
      </w:r>
      <w:r w:rsidR="00BD77AA">
        <w:rPr>
          <w:sz w:val="28"/>
          <w:szCs w:val="28"/>
          <w:rtl/>
        </w:rPr>
        <w:t xml:space="preserve">، </w:t>
      </w:r>
      <w:r w:rsidR="00EA04EF" w:rsidRPr="00984881">
        <w:rPr>
          <w:sz w:val="28"/>
          <w:szCs w:val="28"/>
          <w:rtl/>
        </w:rPr>
        <w:t>ﻫﻤﺎﻥ ﺑﺎﺩ ﺻﺒﺎﻯ ﺻﺒﺤﮕﺎﻫﻰ ﻭ ﭘﮕﺎﻫﻰ</w:t>
      </w:r>
      <w:r>
        <w:rPr>
          <w:sz w:val="28"/>
          <w:szCs w:val="28"/>
          <w:rtl/>
        </w:rPr>
        <w:t xml:space="preserve"> </w:t>
      </w:r>
      <w:r w:rsidR="00EA04EF" w:rsidRPr="00984881">
        <w:rPr>
          <w:sz w:val="28"/>
          <w:szCs w:val="28"/>
          <w:rtl/>
        </w:rPr>
        <w:t xml:space="preserve">ﻧﻮﺭ ﻗﺎﺋﻢ ﻣﻴﺒﺎﺷﺪ ﮐﻪ </w:t>
      </w:r>
      <w:r w:rsidR="00EA04EF" w:rsidRPr="00984881">
        <w:rPr>
          <w:sz w:val="28"/>
          <w:szCs w:val="28"/>
          <w:rtl/>
        </w:rPr>
        <w:lastRenderedPageBreak/>
        <w:t>ﺍ</w:t>
      </w:r>
      <w:r w:rsidR="009915B2" w:rsidRPr="00984881">
        <w:rPr>
          <w:sz w:val="28"/>
          <w:szCs w:val="28"/>
          <w:rtl/>
        </w:rPr>
        <w:t>فر</w:t>
      </w:r>
      <w:r w:rsidR="00EA04EF" w:rsidRPr="00984881">
        <w:rPr>
          <w:sz w:val="28"/>
          <w:szCs w:val="28"/>
          <w:rtl/>
        </w:rPr>
        <w:t>ﺍﺩ ﺑﺸﺮﻯ ﻧﺴﺒﺖ ﺑﻬﻤﻪ</w:t>
      </w:r>
      <w:r w:rsidR="00BD77AA">
        <w:rPr>
          <w:sz w:val="28"/>
          <w:szCs w:val="28"/>
          <w:rtl/>
        </w:rPr>
        <w:t xml:space="preserve">، </w:t>
      </w:r>
      <w:r w:rsidR="00EA04EF" w:rsidRPr="00984881">
        <w:rPr>
          <w:sz w:val="28"/>
          <w:szCs w:val="28"/>
          <w:rtl/>
        </w:rPr>
        <w:t>ﺷﺎﻳﺪ ﺑﺘﻮﺍﻧﻨﺪ ﺳﻠﻄﻪ ﮔﺮﻯ ﮐﻨﻨﺪ</w:t>
      </w:r>
      <w:r w:rsidR="00BD77AA">
        <w:rPr>
          <w:sz w:val="28"/>
          <w:szCs w:val="28"/>
          <w:rtl/>
        </w:rPr>
        <w:t xml:space="preserve">. </w:t>
      </w:r>
      <w:r w:rsidR="00EA04EF" w:rsidRPr="00984881">
        <w:rPr>
          <w:sz w:val="28"/>
          <w:szCs w:val="28"/>
          <w:rtl/>
        </w:rPr>
        <w:t xml:space="preserve">ﻭﻟﻰ ﺑﺮ </w:t>
      </w:r>
      <w:r w:rsidR="00661646" w:rsidRPr="00984881">
        <w:rPr>
          <w:sz w:val="28"/>
          <w:szCs w:val="28"/>
          <w:rtl/>
        </w:rPr>
        <w:t>ربّ</w:t>
      </w:r>
      <w:r w:rsidR="00EA04EF" w:rsidRPr="00984881">
        <w:rPr>
          <w:sz w:val="28"/>
          <w:szCs w:val="28"/>
          <w:rtl/>
        </w:rPr>
        <w:t xml:space="preserve"> ﺍﻟﻨﻮﻉ ﺧﻮﺩ ﻧﺨﻮﺍﻫﻨﺪ ﺗﻮﺍﻧﺴﺖ</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 xml:space="preserve">ﭘﻴﺮ ﺍﻟﻬﻰ ﺩﺭ ﺑﺎﺯﮔﺸﺖ ﺑﺨﻠﻖ ﺧﻮﺩ ﻧﻴﺰ ﺭﻭﺡ ﺍﻟﻘﺪس ﻭ </w:t>
      </w:r>
      <w:r w:rsidR="009915B2" w:rsidRPr="00984881">
        <w:rPr>
          <w:sz w:val="28"/>
          <w:szCs w:val="28"/>
          <w:rtl/>
        </w:rPr>
        <w:t>فر</w:t>
      </w:r>
      <w:r w:rsidR="00EA04EF" w:rsidRPr="00984881">
        <w:rPr>
          <w:sz w:val="28"/>
          <w:szCs w:val="28"/>
          <w:rtl/>
        </w:rPr>
        <w:t>ﻣﺎﻧﺪﻩ</w:t>
      </w:r>
      <w:r>
        <w:rPr>
          <w:sz w:val="28"/>
          <w:szCs w:val="28"/>
          <w:rtl/>
        </w:rPr>
        <w:t xml:space="preserve"> </w:t>
      </w:r>
      <w:r w:rsidR="00EA04EF" w:rsidRPr="00984881">
        <w:rPr>
          <w:sz w:val="28"/>
          <w:szCs w:val="28"/>
          <w:rtl/>
        </w:rPr>
        <w:t>ﺟﺒﺮﺋﻴﻞ ﻭﻣﻴﮑﺎﺋﻴﻞ ﻣﻴﮕﺮﺩﺩ</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ﺑﻰ ﺧﻴﺎﻟﺶ ﻣﺒﺎﺩ ﻣﻨﻈﺮ</w:t>
      </w:r>
      <w:r w:rsidR="004D25BE">
        <w:rPr>
          <w:b/>
          <w:bCs/>
          <w:sz w:val="28"/>
          <w:szCs w:val="28"/>
          <w:rtl/>
        </w:rPr>
        <w:t xml:space="preserve"> </w:t>
      </w:r>
      <w:r w:rsidRPr="00984881">
        <w:rPr>
          <w:b/>
          <w:bCs/>
          <w:sz w:val="28"/>
          <w:szCs w:val="28"/>
          <w:rtl/>
        </w:rPr>
        <w:t>ﭼﺸﻢ</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ﺯﺍﻧﮑﻪ ﺍﻳﻦ ﮔﻮﺷﻪ ﺟﺎﻯ ﺧﻠﻮﺕ ﺍﻭﺳﺖ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 ﺩﻋﺎ ﻣﻴﮑﻨﺪ</w:t>
      </w:r>
      <w:r w:rsidR="00BD77AA">
        <w:rPr>
          <w:sz w:val="28"/>
          <w:szCs w:val="28"/>
          <w:rtl/>
        </w:rPr>
        <w:t xml:space="preserve">، </w:t>
      </w:r>
      <w:r w:rsidR="00EA04EF" w:rsidRPr="00984881">
        <w:rPr>
          <w:sz w:val="28"/>
          <w:szCs w:val="28"/>
          <w:rtl/>
        </w:rPr>
        <w:t>ﮐﻪ ﻣﺒﺎﺩﺍ ﺑﺪﻭﻥ ﺧﻴﺎﻝ ﺻﻮﺭﺕ ﭘﻴﺮﺍﻟﻬﻰ ﺑﻮﺩﻩ ﺑﺎﺷﺪ ﮐﻪ ﻫﻤﻴﺸﻪﺍﻭﺭﺍﺩﺭ ﺗﻤﺮﮐﺰ ﭼﺸﻢ ﺧﻮﺩ ﺩﺍﺭﺩ ﺯﻳﺮﺍ ﻣﻨﻈﺮ ﭼﺸﻢ ﻭ ﮐﺎﺭ ﭼﺸﻢ ﺩﺭ ﻧﻈﺮﮐﺮﺩﻥ ﻣﻨﺤﺼﺮ ﺑﭙﻴﺮ ﺷﺪﻩ</w:t>
      </w:r>
      <w:r w:rsidR="00BD77AA">
        <w:rPr>
          <w:sz w:val="28"/>
          <w:szCs w:val="28"/>
          <w:rtl/>
        </w:rPr>
        <w:t xml:space="preserve">، </w:t>
      </w:r>
      <w:r w:rsidR="00EA04EF" w:rsidRPr="00984881">
        <w:rPr>
          <w:sz w:val="28"/>
          <w:szCs w:val="28"/>
          <w:rtl/>
        </w:rPr>
        <w:t>ﮐﻪ ﺩﺭ ﮔﻮﺷﻪﺍﻯ ﭼﺸﻢ ﻭ ﺩﺭﺩﻝ ﺳﺎﻟﻚ ﺍﺳﺖ</w:t>
      </w:r>
      <w:r w:rsidR="00BD77AA">
        <w:rPr>
          <w:sz w:val="28"/>
          <w:szCs w:val="28"/>
          <w:rtl/>
        </w:rPr>
        <w:t xml:space="preserve">، </w:t>
      </w:r>
      <w:r w:rsidR="00EA04EF" w:rsidRPr="00984881">
        <w:rPr>
          <w:sz w:val="28"/>
          <w:szCs w:val="28"/>
          <w:rtl/>
        </w:rPr>
        <w:t>ﻭ ﺟﺎﻯ ﺧﻠﻮﺕ</w:t>
      </w:r>
      <w:r>
        <w:rPr>
          <w:sz w:val="28"/>
          <w:szCs w:val="28"/>
          <w:rtl/>
        </w:rPr>
        <w:t xml:space="preserve"> </w:t>
      </w:r>
      <w:r w:rsidR="00EA04EF" w:rsidRPr="00984881">
        <w:rPr>
          <w:sz w:val="28"/>
          <w:szCs w:val="28"/>
          <w:rtl/>
        </w:rPr>
        <w:t>ﭘﻴﺮ ﺑﺮﺍﻯ ﺳﺎﻟﻚ ﺍﺳﺖ</w:t>
      </w:r>
      <w:r w:rsidR="00BD77AA">
        <w:rPr>
          <w:sz w:val="28"/>
          <w:szCs w:val="28"/>
          <w:rtl/>
        </w:rPr>
        <w:t xml:space="preserve">. </w:t>
      </w:r>
      <w:r w:rsidR="00EA04EF" w:rsidRPr="00984881">
        <w:rPr>
          <w:sz w:val="28"/>
          <w:szCs w:val="28"/>
          <w:rtl/>
        </w:rPr>
        <w:t>ﭼﻪ ﺩﺭ ﺩﻝ ﺳﺎﻟﻚ ﻭﭼﺸﻢ ﺍﻭ ﻭﭼﻪ ﺩﺭ ﻋﺰﻟﺘﮕﺎﻩ ﺳﻠﻮﮐﻰ</w:t>
      </w:r>
      <w:r w:rsidR="00BD77AA">
        <w:rPr>
          <w:sz w:val="28"/>
          <w:szCs w:val="28"/>
          <w:rtl/>
        </w:rPr>
        <w:t xml:space="preserve">. </w:t>
      </w:r>
      <w:r w:rsidR="00EA04EF" w:rsidRPr="00984881">
        <w:rPr>
          <w:sz w:val="28"/>
          <w:szCs w:val="28"/>
          <w:rtl/>
        </w:rPr>
        <w:t>ﮐﻪ ﮐﺴﻰ ﺭﺍ ﺟﺰ ﺍﻭ</w:t>
      </w:r>
      <w:r w:rsidR="00BD77AA">
        <w:rPr>
          <w:sz w:val="28"/>
          <w:szCs w:val="28"/>
          <w:rtl/>
        </w:rPr>
        <w:t xml:space="preserve">، </w:t>
      </w:r>
      <w:r w:rsidR="00EA04EF" w:rsidRPr="00984881">
        <w:rPr>
          <w:sz w:val="28"/>
          <w:szCs w:val="28"/>
          <w:rtl/>
        </w:rPr>
        <w:t>ﺑﻌﻨﻮﺍﻥ ﻣﺮﺗﺒﻪﺍﻯ ﺍﺯ ﺗﺠﻠّﻴﺎﺕ ﺣﺎﺿﺮ ﺍﻟﻬﻰ ﺧﻮﺩ ﻣﻠﺎﺣﻈﻪ ﺩﺍﺭﺩ</w:t>
      </w:r>
      <w:r w:rsidR="00BD77AA">
        <w:rPr>
          <w:sz w:val="28"/>
          <w:szCs w:val="28"/>
          <w:rtl/>
        </w:rPr>
        <w:t xml:space="preserve">، </w:t>
      </w:r>
      <w:r w:rsidR="00EA04EF" w:rsidRPr="00984881">
        <w:rPr>
          <w:sz w:val="28"/>
          <w:szCs w:val="28"/>
          <w:rtl/>
        </w:rPr>
        <w:t>ﻭ ﺟﺎﻯ ﮐس ﺩﻳﮕﺮﻯ ﻧﻴﺴﺖ</w:t>
      </w:r>
      <w:r w:rsidR="00BD77AA">
        <w:rPr>
          <w:sz w:val="28"/>
          <w:szCs w:val="28"/>
          <w:rtl/>
        </w:rPr>
        <w:t xml:space="preserve">. </w:t>
      </w:r>
      <w:r w:rsidR="00EA04EF" w:rsidRPr="00984881">
        <w:rPr>
          <w:sz w:val="28"/>
          <w:szCs w:val="28"/>
          <w:rtl/>
        </w:rPr>
        <w:t>ﭼﻪ ﺭﺳﺪ ﺑﺂﺧﻮﻧﺪﻫﺎﻯ ﻫﺮ ﻭﻟﺎﻳﺖ ﻓﻘﻴﻪ ﻓﺎﺳﺪﻯ ﻣﺸﺮﻙ</w:t>
      </w:r>
      <w:r w:rsidR="00BD77AA">
        <w:rPr>
          <w:sz w:val="28"/>
          <w:szCs w:val="28"/>
          <w:rtl/>
        </w:rPr>
        <w:t xml:space="preserve">، </w:t>
      </w:r>
      <w:r w:rsidR="00EA04EF" w:rsidRPr="00984881">
        <w:rPr>
          <w:sz w:val="28"/>
          <w:szCs w:val="28"/>
          <w:rtl/>
        </w:rPr>
        <w:t>ﺩﺭﻫﺮﻣﺬﻫﺒﻰ</w:t>
      </w:r>
      <w:r w:rsidR="00BD77AA">
        <w:rPr>
          <w:sz w:val="28"/>
          <w:szCs w:val="28"/>
          <w:rtl/>
        </w:rPr>
        <w:t xml:space="preserve">. </w:t>
      </w:r>
      <w:r w:rsidR="00EA04EF" w:rsidRPr="00984881">
        <w:rPr>
          <w:sz w:val="28"/>
          <w:szCs w:val="28"/>
          <w:rtl/>
        </w:rPr>
        <w:t>ﻭﻳﺎ ﺣﺘﻰ ﻓﻠﺎﺳﻔﻪ ﻭ ﻋﺮﻓﺎﻥ</w:t>
      </w:r>
      <w:r>
        <w:rPr>
          <w:sz w:val="28"/>
          <w:szCs w:val="28"/>
          <w:rtl/>
        </w:rPr>
        <w:t xml:space="preserve"> </w:t>
      </w:r>
      <w:r w:rsidR="00EA04EF" w:rsidRPr="00984881">
        <w:rPr>
          <w:sz w:val="28"/>
          <w:szCs w:val="28"/>
          <w:rtl/>
        </w:rPr>
        <w:t>ﺷﻨﺎﺳﺎﻥ ﻧﻈﺮﻯ</w:t>
      </w:r>
      <w:r w:rsidR="00BD77AA">
        <w:rPr>
          <w:sz w:val="28"/>
          <w:szCs w:val="28"/>
          <w:rtl/>
        </w:rPr>
        <w:t xml:space="preserve">، </w:t>
      </w:r>
      <w:r w:rsidR="00EA04EF" w:rsidRPr="00984881">
        <w:rPr>
          <w:sz w:val="28"/>
          <w:szCs w:val="28"/>
          <w:rtl/>
        </w:rPr>
        <w:t xml:space="preserve">ﻭ ﺻﺎﺣﺒﺎﻥ ﻧﻈﺮﻳﺎﺕ ﺍﺟﺘﻤﺎﻋﻰ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ﻫﺮ ﮔﻞِ</w:t>
      </w:r>
      <w:r w:rsidR="004D25BE">
        <w:rPr>
          <w:b/>
          <w:bCs/>
          <w:sz w:val="28"/>
          <w:szCs w:val="28"/>
          <w:rtl/>
        </w:rPr>
        <w:t xml:space="preserve"> </w:t>
      </w:r>
      <w:r w:rsidRPr="00984881">
        <w:rPr>
          <w:b/>
          <w:bCs/>
          <w:sz w:val="28"/>
          <w:szCs w:val="28"/>
          <w:rtl/>
        </w:rPr>
        <w:t>ﺗﻮ</w:t>
      </w:r>
      <w:r w:rsidR="00BD77AA">
        <w:rPr>
          <w:b/>
          <w:bCs/>
          <w:sz w:val="28"/>
          <w:szCs w:val="28"/>
          <w:rtl/>
        </w:rPr>
        <w:t xml:space="preserve">، </w:t>
      </w:r>
      <w:r w:rsidRPr="00984881">
        <w:rPr>
          <w:b/>
          <w:bCs/>
          <w:sz w:val="28"/>
          <w:szCs w:val="28"/>
          <w:rtl/>
        </w:rPr>
        <w:t>ﮐﻪ ﺷﺪ</w:t>
      </w:r>
      <w:r w:rsidR="004D25BE">
        <w:rPr>
          <w:b/>
          <w:bCs/>
          <w:sz w:val="28"/>
          <w:szCs w:val="28"/>
          <w:rtl/>
        </w:rPr>
        <w:t xml:space="preserve"> </w:t>
      </w:r>
      <w:r w:rsidRPr="00984881">
        <w:rPr>
          <w:b/>
          <w:bCs/>
          <w:sz w:val="28"/>
          <w:szCs w:val="28"/>
          <w:rtl/>
        </w:rPr>
        <w:t>ﭼﻤﻦ ﺁﺭﺍﻯ</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ﺯ ﺃثر ﺭﻧﮓ ﻭ ﺑﻮﻯ ﺻﺤﺒﺖ ﺍﻭﺳﺖ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 ﭘﻴﺪﺍﻳﺶ ﻫﺮ ﮔﻞ ﺗﺎﺯﻩ ﺭﺍ ﺩﺭ ﺑﻮﺳﺘﺎﻧﻬﺎ</w:t>
      </w:r>
      <w:r w:rsidR="00BD77AA">
        <w:rPr>
          <w:sz w:val="28"/>
          <w:szCs w:val="28"/>
          <w:rtl/>
        </w:rPr>
        <w:t xml:space="preserve">، </w:t>
      </w:r>
      <w:r w:rsidR="00EA04EF" w:rsidRPr="00984881">
        <w:rPr>
          <w:sz w:val="28"/>
          <w:szCs w:val="28"/>
          <w:rtl/>
        </w:rPr>
        <w:t>ﺑﺨﺼﻮﺹ ﭘﻴﺪﺍﻳﺶ ﻫﺮ ﺳﺎﻟﮑﻰ ﺟﺪﻳﺪ</w:t>
      </w:r>
      <w:r w:rsidR="00BD77AA">
        <w:rPr>
          <w:sz w:val="28"/>
          <w:szCs w:val="28"/>
          <w:rtl/>
        </w:rPr>
        <w:t xml:space="preserve">، </w:t>
      </w:r>
      <w:r w:rsidR="00EA04EF" w:rsidRPr="00984881">
        <w:rPr>
          <w:sz w:val="28"/>
          <w:szCs w:val="28"/>
          <w:rtl/>
        </w:rPr>
        <w:t>ﮐﻪ ﺑﻤﺮﺍﺗﺐ ﺍﻟﻬﻰ ﻧﻴﺰ ﺗﻮﻓﻴﻖ ﻳﺎﻓﺘﻪ</w:t>
      </w:r>
      <w:r w:rsidR="00BD77AA">
        <w:rPr>
          <w:sz w:val="28"/>
          <w:szCs w:val="28"/>
          <w:rtl/>
        </w:rPr>
        <w:t xml:space="preserve">، </w:t>
      </w:r>
      <w:r w:rsidR="00EA04EF" w:rsidRPr="00984881">
        <w:rPr>
          <w:sz w:val="28"/>
          <w:szCs w:val="28"/>
          <w:rtl/>
        </w:rPr>
        <w:t>ﻭ ﺁﺭﺍﻣﺶ</w:t>
      </w:r>
      <w:r>
        <w:rPr>
          <w:sz w:val="28"/>
          <w:szCs w:val="28"/>
          <w:rtl/>
        </w:rPr>
        <w:t xml:space="preserve"> </w:t>
      </w:r>
      <w:r w:rsidR="00EA04EF" w:rsidRPr="00984881">
        <w:rPr>
          <w:sz w:val="28"/>
          <w:szCs w:val="28"/>
          <w:rtl/>
        </w:rPr>
        <w:t>ﺗﺎﺯﻩﺍﻯ ﺑﭽﻤﻦ ﺳﺮﺳﺒﺰ ﻭﻟﺎﻳﺖ ﻣﻴﺪﻫﺪ</w:t>
      </w:r>
      <w:r w:rsidR="00BD77AA">
        <w:rPr>
          <w:sz w:val="28"/>
          <w:szCs w:val="28"/>
          <w:rtl/>
        </w:rPr>
        <w:t xml:space="preserve">، </w:t>
      </w:r>
      <w:r w:rsidR="00EA04EF" w:rsidRPr="00984881">
        <w:rPr>
          <w:sz w:val="28"/>
          <w:szCs w:val="28"/>
          <w:rtl/>
        </w:rPr>
        <w:t>ﺍﺯ ﺭﻧﮓ ﻭ ﺑﻮﻯ ﻭﻫﻢ ﺻﺤﺒﺘﻰ ﭘﻴﺮ ﮐﺎﻣﻞ ﻣﻴﺒﺎﺷﺪ</w:t>
      </w:r>
      <w:r w:rsidR="00BD77AA">
        <w:rPr>
          <w:sz w:val="28"/>
          <w:szCs w:val="28"/>
          <w:rtl/>
        </w:rPr>
        <w:t xml:space="preserve">. </w:t>
      </w:r>
      <w:r w:rsidR="00EA04EF" w:rsidRPr="00984881">
        <w:rPr>
          <w:sz w:val="28"/>
          <w:szCs w:val="28"/>
          <w:rtl/>
        </w:rPr>
        <w:t>ﮐﻪ ﺍﮔﺮ ﺗﺮﺑﻴﺖ ﭘﻴﺮ ﻧﺒﺎﺷﺪ</w:t>
      </w:r>
      <w:r w:rsidR="00BD77AA">
        <w:rPr>
          <w:sz w:val="28"/>
          <w:szCs w:val="28"/>
          <w:rtl/>
        </w:rPr>
        <w:t xml:space="preserve">، </w:t>
      </w:r>
      <w:r w:rsidR="00EA04EF" w:rsidRPr="00984881">
        <w:rPr>
          <w:sz w:val="28"/>
          <w:szCs w:val="28"/>
          <w:rtl/>
        </w:rPr>
        <w:t>ﻫﻴﭻ</w:t>
      </w:r>
      <w:r>
        <w:rPr>
          <w:sz w:val="28"/>
          <w:szCs w:val="28"/>
          <w:rtl/>
        </w:rPr>
        <w:t xml:space="preserve"> </w:t>
      </w:r>
      <w:r w:rsidR="00EA04EF" w:rsidRPr="00984881">
        <w:rPr>
          <w:sz w:val="28"/>
          <w:szCs w:val="28"/>
          <w:rtl/>
        </w:rPr>
        <w:t>ﻧﻄﻔﻪ ﺍﻟﻬﻰ ﺩﺭ ﻭﺟﻮﺩ ﮐﺴﻰ ﺭﺷﺪ ﻧﻤﻰ ﮐﻨﺪ</w:t>
      </w:r>
      <w:r w:rsidR="00BD77AA">
        <w:rPr>
          <w:sz w:val="28"/>
          <w:szCs w:val="28"/>
          <w:rtl/>
        </w:rPr>
        <w:t xml:space="preserve">، </w:t>
      </w:r>
      <w:r w:rsidR="00EA04EF" w:rsidRPr="00984881">
        <w:rPr>
          <w:sz w:val="28"/>
          <w:szCs w:val="28"/>
          <w:rtl/>
        </w:rPr>
        <w:t>ﻭﻣﻴﻮﻩ ﻭﺑﻬﺮﻩ ﻧﻴﺰ</w:t>
      </w:r>
      <w:r>
        <w:rPr>
          <w:sz w:val="28"/>
          <w:szCs w:val="28"/>
          <w:rtl/>
        </w:rPr>
        <w:t xml:space="preserve"> </w:t>
      </w:r>
      <w:r w:rsidR="00EA04EF" w:rsidRPr="00984881">
        <w:rPr>
          <w:sz w:val="28"/>
          <w:szCs w:val="28"/>
          <w:rtl/>
        </w:rPr>
        <w:t xml:space="preserve">ﺑﺪﻫﺪ </w:t>
      </w:r>
      <w:r w:rsidR="00BD77AA">
        <w:rPr>
          <w:sz w:val="28"/>
          <w:szCs w:val="28"/>
          <w:rtl/>
        </w:rPr>
        <w:t xml:space="preserve">. </w:t>
      </w:r>
    </w:p>
    <w:p w:rsidR="00EA04EF" w:rsidRPr="00984881" w:rsidRDefault="004D25BE" w:rsidP="00EA04EF">
      <w:pPr>
        <w:bidi/>
        <w:jc w:val="both"/>
        <w:rPr>
          <w:b/>
          <w:bCs/>
          <w:sz w:val="28"/>
          <w:szCs w:val="28"/>
          <w:rtl/>
        </w:rPr>
      </w:pPr>
      <w:r>
        <w:rPr>
          <w:b/>
          <w:bCs/>
          <w:sz w:val="28"/>
          <w:szCs w:val="28"/>
          <w:rtl/>
        </w:rPr>
        <w:t xml:space="preserve"> </w:t>
      </w:r>
      <w:r w:rsidR="00EA04EF" w:rsidRPr="00984881">
        <w:rPr>
          <w:b/>
          <w:bCs/>
          <w:sz w:val="28"/>
          <w:szCs w:val="28"/>
          <w:rtl/>
        </w:rPr>
        <w:t>ﺩﻭﺭ ﻣﺠﻨﻮﻥ ﮔﺬﺷﺖ ﻭﻧﻮﺑﺖ ﻣﺎﺳﺖ</w:t>
      </w:r>
      <w:r>
        <w:rPr>
          <w:b/>
          <w:bCs/>
          <w:sz w:val="28"/>
          <w:szCs w:val="28"/>
          <w:rtl/>
        </w:rPr>
        <w:t xml:space="preserve"> </w:t>
      </w:r>
      <w:r w:rsidR="00EA04EF" w:rsidRPr="00984881">
        <w:rPr>
          <w:b/>
          <w:bCs/>
          <w:sz w:val="28"/>
          <w:szCs w:val="28"/>
          <w:rtl/>
        </w:rPr>
        <w:t>*</w:t>
      </w:r>
      <w:r>
        <w:rPr>
          <w:b/>
          <w:bCs/>
          <w:sz w:val="28"/>
          <w:szCs w:val="28"/>
          <w:rtl/>
        </w:rPr>
        <w:t xml:space="preserve"> </w:t>
      </w:r>
      <w:r w:rsidR="00EA04EF" w:rsidRPr="00984881">
        <w:rPr>
          <w:b/>
          <w:bCs/>
          <w:sz w:val="28"/>
          <w:szCs w:val="28"/>
          <w:rtl/>
        </w:rPr>
        <w:t xml:space="preserve">ﻫﺮ ﮐﺴﻰ ﭘﻨﺞ ﺭﻭﺯ ﻧﻮﺑﺖ ﺍﻭﺳﺖ </w:t>
      </w:r>
    </w:p>
    <w:p w:rsidR="00EA04EF" w:rsidRPr="00984881" w:rsidRDefault="004D25BE" w:rsidP="0048628C">
      <w:pPr>
        <w:bidi/>
        <w:jc w:val="both"/>
        <w:rPr>
          <w:sz w:val="28"/>
          <w:szCs w:val="28"/>
          <w:rtl/>
        </w:rPr>
      </w:pPr>
      <w:r>
        <w:rPr>
          <w:sz w:val="28"/>
          <w:szCs w:val="28"/>
          <w:rtl/>
        </w:rPr>
        <w:t xml:space="preserve"> </w:t>
      </w:r>
      <w:r w:rsidR="00EA04EF" w:rsidRPr="00984881">
        <w:rPr>
          <w:sz w:val="28"/>
          <w:szCs w:val="28"/>
          <w:rtl/>
        </w:rPr>
        <w:t>ﺁﻥ ﺯﻣﺎﻥ ﮐﻪ ﻣﺠﻨﻮﻥ ﻟﻴﻠﻰ ﺷﻬﺮﺕ ﺍﻟﻬﻰ ﻳﺎﻓﺖ</w:t>
      </w:r>
      <w:r w:rsidR="00BD77AA">
        <w:rPr>
          <w:sz w:val="28"/>
          <w:szCs w:val="28"/>
          <w:rtl/>
        </w:rPr>
        <w:t xml:space="preserve">، </w:t>
      </w:r>
      <w:r w:rsidR="00EA04EF" w:rsidRPr="00984881">
        <w:rPr>
          <w:sz w:val="28"/>
          <w:szCs w:val="28"/>
          <w:rtl/>
        </w:rPr>
        <w:t>ﮐﻪ ﻋﺎﺷﻖ ﺧﺴﺘﻪ ﺩﻝ ﻟﻴﻠﻰ ﭘﻴﺮ ﺍﻟﻬﻰ ﺧﻮﺩ ﺑﻮﺩ</w:t>
      </w:r>
      <w:r w:rsidR="00BD77AA">
        <w:rPr>
          <w:sz w:val="28"/>
          <w:szCs w:val="28"/>
          <w:rtl/>
        </w:rPr>
        <w:t xml:space="preserve">، </w:t>
      </w:r>
      <w:r w:rsidR="00EA04EF" w:rsidRPr="00984881">
        <w:rPr>
          <w:sz w:val="28"/>
          <w:szCs w:val="28"/>
          <w:rtl/>
        </w:rPr>
        <w:t>ﮔﺬﺷﺖ ﮐﻪ ﺭﻓﺘﻨﺪ</w:t>
      </w:r>
      <w:r w:rsidR="00BD77AA">
        <w:rPr>
          <w:sz w:val="28"/>
          <w:szCs w:val="28"/>
          <w:rtl/>
        </w:rPr>
        <w:t xml:space="preserve">. </w:t>
      </w:r>
      <w:r w:rsidR="00EA04EF" w:rsidRPr="00984881">
        <w:rPr>
          <w:sz w:val="28"/>
          <w:szCs w:val="28"/>
          <w:rtl/>
        </w:rPr>
        <w:t>ﺍﻳﻨﻚ ﻧﻮﺑﺖ ﺣﺎﻓﻆ ﻭ ﺳﺎﻟﮑﺎﻥ ﺗﺎﺯﻩ ﻫﺮﻋﺼﺮﻯ ﺍﺳﺖ</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ﻣﺠﻨﻮﻥ ﭘﻴﺮ ﺍﻟﻬﻰ ﺧﻮﺩ ﮔﺮﺩﻧﺪ</w:t>
      </w:r>
      <w:r w:rsidR="00BD77AA">
        <w:rPr>
          <w:sz w:val="28"/>
          <w:szCs w:val="28"/>
          <w:rtl/>
        </w:rPr>
        <w:t xml:space="preserve">، </w:t>
      </w:r>
      <w:r w:rsidR="00EA04EF" w:rsidRPr="00984881">
        <w:rPr>
          <w:sz w:val="28"/>
          <w:szCs w:val="28"/>
          <w:rtl/>
        </w:rPr>
        <w:t>ﻭﺟﻨﻮﻥ ﺍﻟﻬﻰ</w:t>
      </w:r>
      <w:r w:rsidR="00BD77AA">
        <w:rPr>
          <w:sz w:val="28"/>
          <w:szCs w:val="28"/>
          <w:rtl/>
        </w:rPr>
        <w:t xml:space="preserve">، </w:t>
      </w:r>
      <w:r w:rsidR="00EA04EF" w:rsidRPr="00984881">
        <w:rPr>
          <w:sz w:val="28"/>
          <w:szCs w:val="28"/>
          <w:rtl/>
        </w:rPr>
        <w:t>ﻭ ﺟﻨﻴﻦ ﻭ ﺟﺎﻥ ﻭ ﮊﻧﺘﻴﻚ ﺭﻭﺣﻰ ﺩﺍﺷﺘﻪ ﺑﺎﺷﺪ</w:t>
      </w:r>
      <w:r w:rsidR="00BD77AA">
        <w:rPr>
          <w:sz w:val="28"/>
          <w:szCs w:val="28"/>
          <w:rtl/>
        </w:rPr>
        <w:t xml:space="preserve">. </w:t>
      </w:r>
      <w:r w:rsidR="00EA04EF" w:rsidRPr="00984881">
        <w:rPr>
          <w:sz w:val="28"/>
          <w:szCs w:val="28"/>
          <w:rtl/>
        </w:rPr>
        <w:t>ﺯﻳﺮﺍ ﺑﺎﻟﺎﺧﺮﻩ ﺯﻣﺎﻧﻪ ﻃﻮﺭﻯ ﺍﺳﺖ</w:t>
      </w:r>
      <w:r w:rsidR="00BD77AA">
        <w:rPr>
          <w:sz w:val="28"/>
          <w:szCs w:val="28"/>
          <w:rtl/>
        </w:rPr>
        <w:t xml:space="preserve">، </w:t>
      </w:r>
      <w:r w:rsidR="00EA04EF" w:rsidRPr="00984881">
        <w:rPr>
          <w:sz w:val="28"/>
          <w:szCs w:val="28"/>
          <w:rtl/>
        </w:rPr>
        <w:t>ﮐﻪ ﻫﺮﮐس ﭘﻨﺞ ﺭﻭﺯﻯ ﻧﻮﺑﺖ ﺍﻭﺳﺖ ﻣ</w:t>
      </w:r>
      <w:r w:rsidR="003D6BDB" w:rsidRPr="00984881">
        <w:rPr>
          <w:sz w:val="28"/>
          <w:szCs w:val="28"/>
          <w:rtl/>
        </w:rPr>
        <w:t>حدّ</w:t>
      </w:r>
      <w:r w:rsidR="00EA04EF" w:rsidRPr="00984881">
        <w:rPr>
          <w:sz w:val="28"/>
          <w:szCs w:val="28"/>
          <w:rtl/>
        </w:rPr>
        <w:t>ﻭﺩ ﺑ</w:t>
      </w:r>
      <w:r w:rsidR="003D6BDB" w:rsidRPr="00984881">
        <w:rPr>
          <w:sz w:val="28"/>
          <w:szCs w:val="28"/>
          <w:rtl/>
        </w:rPr>
        <w:t>حدّ</w:t>
      </w:r>
      <w:r w:rsidR="00EA04EF" w:rsidRPr="00984881">
        <w:rPr>
          <w:sz w:val="28"/>
          <w:szCs w:val="28"/>
          <w:rtl/>
        </w:rPr>
        <w:t>ﻭﺩﻯ ﺍﺯ ﺍﻳﺎﻡ ﻋﻤﺮ ﮐﻮﺗﺎﻩ</w:t>
      </w:r>
      <w:r w:rsidR="00BD77AA">
        <w:rPr>
          <w:sz w:val="28"/>
          <w:szCs w:val="28"/>
          <w:rtl/>
        </w:rPr>
        <w:t xml:space="preserve">. </w:t>
      </w:r>
      <w:r w:rsidR="00EA04EF" w:rsidRPr="00984881">
        <w:rPr>
          <w:sz w:val="28"/>
          <w:szCs w:val="28"/>
          <w:rtl/>
        </w:rPr>
        <w:t>ﺑﺎﺯ ﻧﻮﻉ ﺑﺸﺮﻯ ﺑﻄﺮﻳﻘﺖ</w:t>
      </w:r>
      <w:r>
        <w:rPr>
          <w:sz w:val="28"/>
          <w:szCs w:val="28"/>
          <w:rtl/>
        </w:rPr>
        <w:t xml:space="preserve"> </w:t>
      </w:r>
      <w:r w:rsidR="00EA04EF" w:rsidRPr="00984881">
        <w:rPr>
          <w:sz w:val="28"/>
          <w:szCs w:val="28"/>
          <w:rtl/>
        </w:rPr>
        <w:t>ﻭﻟﺎﻳﺖ ﻣﺤﻤﺪ ﺗﻨﻬﺎ</w:t>
      </w:r>
      <w:r>
        <w:rPr>
          <w:sz w:val="28"/>
          <w:szCs w:val="28"/>
          <w:rtl/>
        </w:rPr>
        <w:t xml:space="preserve"> </w:t>
      </w:r>
      <w:r w:rsidR="00EA04EF" w:rsidRPr="00984881">
        <w:rPr>
          <w:sz w:val="28"/>
          <w:szCs w:val="28"/>
          <w:rtl/>
        </w:rPr>
        <w:t>ﺑﭙﻨﺞ ﺷﻬﻮﺩ ﻭ</w:t>
      </w:r>
      <w:r>
        <w:rPr>
          <w:sz w:val="28"/>
          <w:szCs w:val="28"/>
          <w:rtl/>
        </w:rPr>
        <w:t xml:space="preserve"> </w:t>
      </w:r>
      <w:r w:rsidR="00EA04EF" w:rsidRPr="00984881">
        <w:rPr>
          <w:sz w:val="28"/>
          <w:szCs w:val="28"/>
          <w:rtl/>
        </w:rPr>
        <w:t>ﻳﻮﻡ ﺍﻟﻠﻪ ﻭ ﺭﻭﺯﻫﺎﻯ ﺍﻟﻬﻰ ﻣﻴﺮﺳﺪ</w:t>
      </w:r>
      <w:r w:rsidR="00BD77AA">
        <w:rPr>
          <w:sz w:val="28"/>
          <w:szCs w:val="28"/>
          <w:rtl/>
        </w:rPr>
        <w:t xml:space="preserve">، </w:t>
      </w:r>
      <w:r w:rsidR="00EA04EF" w:rsidRPr="00984881">
        <w:rPr>
          <w:sz w:val="28"/>
          <w:szCs w:val="28"/>
          <w:rtl/>
        </w:rPr>
        <w:t>ﮐﻪ ﺑﺄﺳﺎﻣﻰ ﭘﻨﺞ ﺗﻦ</w:t>
      </w:r>
      <w:r>
        <w:rPr>
          <w:sz w:val="28"/>
          <w:szCs w:val="28"/>
          <w:rtl/>
        </w:rPr>
        <w:t xml:space="preserve"> </w:t>
      </w:r>
      <w:r w:rsidR="00EA04EF" w:rsidRPr="00984881">
        <w:rPr>
          <w:sz w:val="28"/>
          <w:szCs w:val="28"/>
          <w:rtl/>
        </w:rPr>
        <w:t>ﻭ ﺁﻝ ﻋﺒﺎﻯ ﻣﺤﻤﺪﻯ ﺩﺭ ﺷﻬﻮﺩﻫﺎ ﻫﺴﺘﻨﺪ</w:t>
      </w:r>
      <w:r w:rsidR="00BD77AA">
        <w:rPr>
          <w:sz w:val="28"/>
          <w:szCs w:val="28"/>
          <w:rtl/>
        </w:rPr>
        <w:t xml:space="preserve">. </w:t>
      </w:r>
      <w:r w:rsidR="00EA04EF" w:rsidRPr="00984881">
        <w:rPr>
          <w:sz w:val="28"/>
          <w:szCs w:val="28"/>
          <w:rtl/>
        </w:rPr>
        <w:t>ﺗﺎ ﺑﺮﺏّ ﺍﻟﻨﻮﻉ ﺧﻮﺩ ﺭﻭﺡ ﺍﻟﻘﺪس ﺟﺒﺮﺋﻴﻞ ﻗﺎﺋﻢ ﻣﻴﺮﺳﺪ</w:t>
      </w:r>
      <w:r w:rsidR="00BD77AA">
        <w:rPr>
          <w:sz w:val="28"/>
          <w:szCs w:val="28"/>
          <w:rtl/>
        </w:rPr>
        <w:t xml:space="preserve">. </w:t>
      </w:r>
      <w:r w:rsidR="00EA04EF" w:rsidRPr="00984881">
        <w:rPr>
          <w:sz w:val="28"/>
          <w:szCs w:val="28"/>
          <w:rtl/>
        </w:rPr>
        <w:t>ﻭ ﺩﺭ ﺍﻧﻮﺍﻉ ﻓﻮﻕ ﺑﺸﺮﻯ ﺭﻭﺯﻫﺎﻯ ﺑﻴﺸﺘﺮﺍﻟﻬی ﺨﻮﺍﻫﺪ ﺑﻮﺩ</w:t>
      </w:r>
      <w:r w:rsidR="00BD77AA">
        <w:rPr>
          <w:sz w:val="28"/>
          <w:szCs w:val="28"/>
          <w:rtl/>
        </w:rPr>
        <w:t xml:space="preserve">. </w:t>
      </w:r>
      <w:r w:rsidR="00EA04EF" w:rsidRPr="00984881">
        <w:rPr>
          <w:sz w:val="28"/>
          <w:szCs w:val="28"/>
          <w:rtl/>
        </w:rPr>
        <w:t>ﻧﺎﻣﻮس ﻮﻧﺎﻧﻰ ﮐﻪ ﻧﻤﺎﺯ ﻓﺎﺭﺳﻰ ﺷﺪﻩ</w:t>
      </w:r>
      <w:r w:rsidR="00BD77AA">
        <w:rPr>
          <w:sz w:val="28"/>
          <w:szCs w:val="28"/>
          <w:rtl/>
        </w:rPr>
        <w:t xml:space="preserve">، </w:t>
      </w:r>
      <w:r w:rsidR="00EA04EF" w:rsidRPr="00984881">
        <w:rPr>
          <w:sz w:val="28"/>
          <w:szCs w:val="28"/>
          <w:rtl/>
        </w:rPr>
        <w:t>ﻫﻤﺎﻥ ﻧﺎﻣﻬﺎﻯ ﺍﻟﻬﻰ ﻭ ﺍﺳﺮﺍﺭ ﺍﻟﻬﻰ ﺳﺎﻟﮑﺎﻥ ﺍﺯ ﺗﺠﻠّﻴﺎﺕ ﺍﻟﻬﻰ ﺍﺳﺖ</w:t>
      </w:r>
      <w:r w:rsidR="00BD77AA">
        <w:rPr>
          <w:sz w:val="28"/>
          <w:szCs w:val="28"/>
          <w:rtl/>
        </w:rPr>
        <w:t xml:space="preserve">. </w:t>
      </w:r>
      <w:r w:rsidR="00EA04EF" w:rsidRPr="00984881">
        <w:rPr>
          <w:sz w:val="28"/>
          <w:szCs w:val="28"/>
          <w:rtl/>
        </w:rPr>
        <w:t>ﮐﻪ ﺻﻮﺭﺕ ﭘﻴﺮ ﮐﺎﻣﻞ</w:t>
      </w:r>
      <w:r>
        <w:rPr>
          <w:sz w:val="28"/>
          <w:szCs w:val="28"/>
          <w:rtl/>
        </w:rPr>
        <w:t xml:space="preserve"> </w:t>
      </w:r>
      <w:r w:rsidR="00EA04EF" w:rsidRPr="00984881">
        <w:rPr>
          <w:sz w:val="28"/>
          <w:szCs w:val="28"/>
          <w:rtl/>
        </w:rPr>
        <w:t>ﺩﺭ ﺭؤﻳﺎ ﺑﻤﻌﺮﻓﻰ ﺧﺪﺍﻭﻧﺪ</w:t>
      </w:r>
      <w:r w:rsidR="00BD77AA">
        <w:rPr>
          <w:sz w:val="28"/>
          <w:szCs w:val="28"/>
          <w:rtl/>
        </w:rPr>
        <w:t xml:space="preserve">، </w:t>
      </w:r>
      <w:r w:rsidR="00EA04EF" w:rsidRPr="00984881">
        <w:rPr>
          <w:sz w:val="28"/>
          <w:szCs w:val="28"/>
          <w:rtl/>
        </w:rPr>
        <w:t>ﻧﺨﺴﺘﻴﻦ ﺍﻳﻦ ﺗﺠﻠّﻴﺎﺕ ﻫﻔﺘﮕﺎﻧﻪ</w:t>
      </w:r>
      <w:r w:rsidR="00BD77AA">
        <w:rPr>
          <w:sz w:val="28"/>
          <w:szCs w:val="28"/>
          <w:rtl/>
        </w:rPr>
        <w:t xml:space="preserve">، </w:t>
      </w:r>
      <w:r w:rsidR="00EA04EF" w:rsidRPr="00984881">
        <w:rPr>
          <w:sz w:val="28"/>
          <w:szCs w:val="28"/>
          <w:rtl/>
        </w:rPr>
        <w:t>ﻣﻴﺴّﺮ</w:t>
      </w:r>
      <w:r>
        <w:rPr>
          <w:sz w:val="28"/>
          <w:szCs w:val="28"/>
          <w:rtl/>
        </w:rPr>
        <w:t xml:space="preserve"> </w:t>
      </w:r>
      <w:r w:rsidR="00EA04EF" w:rsidRPr="00984881">
        <w:rPr>
          <w:sz w:val="28"/>
          <w:szCs w:val="28"/>
          <w:rtl/>
        </w:rPr>
        <w:t>ﺑﺮﺍﻯ ﻧﻮﻉ ﺑﺸﺮﻯ ﻣﻴﺒﺎﺷﺪ</w:t>
      </w:r>
      <w:r w:rsidR="00BD77AA">
        <w:rPr>
          <w:sz w:val="28"/>
          <w:szCs w:val="28"/>
          <w:rtl/>
        </w:rPr>
        <w:t xml:space="preserve">. </w:t>
      </w:r>
      <w:r w:rsidR="00EA04EF" w:rsidRPr="00984881">
        <w:rPr>
          <w:sz w:val="28"/>
          <w:szCs w:val="28"/>
          <w:rtl/>
        </w:rPr>
        <w:t>ﺍﺩﻳﺎﻥ</w:t>
      </w:r>
      <w:r>
        <w:rPr>
          <w:sz w:val="28"/>
          <w:szCs w:val="28"/>
          <w:rtl/>
        </w:rPr>
        <w:t xml:space="preserve"> </w:t>
      </w:r>
      <w:r w:rsidR="00EA04EF" w:rsidRPr="00984881">
        <w:rPr>
          <w:sz w:val="28"/>
          <w:szCs w:val="28"/>
          <w:rtl/>
        </w:rPr>
        <w:t>ﺳﻠﻮﮐﻰ ﺍﻭﻟﻰ ﺍﻟﻌﺰﻣﻬﺎﻯ ﭘﻨﺠﮕﺎﻧﻪ ﭘﻴﺸﻴﻦ</w:t>
      </w:r>
      <w:r w:rsidR="00BD77AA">
        <w:rPr>
          <w:sz w:val="28"/>
          <w:szCs w:val="28"/>
          <w:rtl/>
        </w:rPr>
        <w:t xml:space="preserve">، </w:t>
      </w:r>
      <w:r w:rsidR="00EA04EF" w:rsidRPr="00984881">
        <w:rPr>
          <w:sz w:val="28"/>
          <w:szCs w:val="28"/>
          <w:rtl/>
        </w:rPr>
        <w:t>ﻫﺮ ﻳﻚ ﺁﻏﺎﺯ ﺍﺯ ﺁﺩﻡ</w:t>
      </w:r>
      <w:r w:rsidR="00BD77AA">
        <w:rPr>
          <w:sz w:val="28"/>
          <w:szCs w:val="28"/>
          <w:rtl/>
        </w:rPr>
        <w:t xml:space="preserve">، </w:t>
      </w:r>
      <w:r w:rsidR="00EA04EF" w:rsidRPr="00984881">
        <w:rPr>
          <w:sz w:val="28"/>
          <w:szCs w:val="28"/>
          <w:rtl/>
        </w:rPr>
        <w:t>ﮐﺎﺷﻔﺎﻥ ﺍﻳﻦ ﺃﻧﻮﺍﺭ ﭘﻨﺞ ﺗﻦ ﺑﻮﺩﻩ ﺍﻧﺪ ﮐﻪ ﺑﺎ ﻣﺤﻤﺪ ﺑﺎﻳﺪ ﺗﺠﺪﻳﺪ ﺁﻧﻬﺎ ﻧﻤﻮﺩ</w:t>
      </w:r>
      <w:r w:rsidR="00BD77AA">
        <w:rPr>
          <w:sz w:val="28"/>
          <w:szCs w:val="28"/>
          <w:rtl/>
        </w:rPr>
        <w:t xml:space="preserve">، </w:t>
      </w:r>
      <w:r w:rsidR="00EA04EF" w:rsidRPr="00984881">
        <w:rPr>
          <w:sz w:val="28"/>
          <w:szCs w:val="28"/>
          <w:rtl/>
        </w:rPr>
        <w:t xml:space="preserve">ﻭ ﺳﭙس ﺑﻨﻮﺭ ﻗﺎﺋﻢ </w:t>
      </w:r>
      <w:r w:rsidR="00661646" w:rsidRPr="00984881">
        <w:rPr>
          <w:sz w:val="28"/>
          <w:szCs w:val="28"/>
          <w:rtl/>
        </w:rPr>
        <w:t>ربّ</w:t>
      </w:r>
      <w:r w:rsidR="00EA04EF" w:rsidRPr="00984881">
        <w:rPr>
          <w:sz w:val="28"/>
          <w:szCs w:val="28"/>
          <w:rtl/>
        </w:rPr>
        <w:t xml:space="preserve"> ﺍﻟﻨﻮﻉ ﺑﺸﺮﻯ ﺭﺳﻴﺪ</w:t>
      </w:r>
      <w:r w:rsidR="00BD77AA">
        <w:rPr>
          <w:sz w:val="28"/>
          <w:szCs w:val="28"/>
          <w:rtl/>
        </w:rPr>
        <w:t xml:space="preserve">. </w:t>
      </w:r>
      <w:r w:rsidR="00EA04EF" w:rsidRPr="00984881">
        <w:rPr>
          <w:sz w:val="28"/>
          <w:szCs w:val="28"/>
          <w:rtl/>
        </w:rPr>
        <w:t>ﻭ ﻟﺬﺍ ﺑﻘﻮﻝ ﭘﻴﺎﻣﺒﺮ</w:t>
      </w:r>
      <w:r w:rsidR="00BD77AA">
        <w:rPr>
          <w:sz w:val="28"/>
          <w:szCs w:val="28"/>
          <w:rtl/>
        </w:rPr>
        <w:t xml:space="preserve">، </w:t>
      </w:r>
      <w:r w:rsidR="00EA04EF" w:rsidRPr="00984881">
        <w:rPr>
          <w:sz w:val="28"/>
          <w:szCs w:val="28"/>
          <w:rtl/>
        </w:rPr>
        <w:t>ﺍﻭﻟﻴﺎﻯ ﻣﺤﻤﺪﻯ ﺑﺮﺗﺮ ﺍﺯ ﺃﻧﺒﻴﺎﻯ ﭘﻴﺸﻴﻦ ﻫﺴﺘﻨﺪ</w:t>
      </w:r>
      <w:r w:rsidR="00BD77AA">
        <w:rPr>
          <w:sz w:val="28"/>
          <w:szCs w:val="28"/>
          <w:rtl/>
        </w:rPr>
        <w:t xml:space="preserve">. </w:t>
      </w:r>
      <w:r w:rsidR="00EA04EF" w:rsidRPr="00984881">
        <w:rPr>
          <w:sz w:val="28"/>
          <w:szCs w:val="28"/>
          <w:rtl/>
        </w:rPr>
        <w:t>ﮐﻪ ﻣﺴﻴﺢ ﺑﺮﺗﺮﻳﻦ ﭘﻴﺎﻣﺒﺮ ﻗﺒﻞ ﺍﺯ ﻣﺤﻤﺪ ﻧﻴﺰ ﺑﺸﻬﻮﺩ ﻧﻮﺭ ﻗﺎﺋﻢ ﻧﺮﺳﻴﺪ</w:t>
      </w:r>
      <w:r w:rsidR="00BD77AA">
        <w:rPr>
          <w:sz w:val="28"/>
          <w:szCs w:val="28"/>
          <w:rtl/>
        </w:rPr>
        <w:t xml:space="preserve">. </w:t>
      </w:r>
      <w:r w:rsidR="00EA04EF" w:rsidRPr="00984881">
        <w:rPr>
          <w:sz w:val="28"/>
          <w:szCs w:val="28"/>
          <w:rtl/>
        </w:rPr>
        <w:t>ﻭ</w:t>
      </w:r>
      <w:r>
        <w:rPr>
          <w:sz w:val="28"/>
          <w:szCs w:val="28"/>
          <w:rtl/>
        </w:rPr>
        <w:t xml:space="preserve"> </w:t>
      </w:r>
      <w:r w:rsidR="00EA04EF" w:rsidRPr="00984881">
        <w:rPr>
          <w:sz w:val="28"/>
          <w:szCs w:val="28"/>
          <w:rtl/>
        </w:rPr>
        <w:t>ﺩﺭ ﺗﻮﻟﺪ ﻧﺴﺦ ﺑﻬﺘﺮ ﺑﺸﺮﻯ ﺑﻌﺪﻯ</w:t>
      </w:r>
      <w:r>
        <w:rPr>
          <w:sz w:val="28"/>
          <w:szCs w:val="28"/>
          <w:rtl/>
        </w:rPr>
        <w:t xml:space="preserve"> </w:t>
      </w:r>
      <w:r w:rsidR="00EA04EF" w:rsidRPr="00984881">
        <w:rPr>
          <w:sz w:val="28"/>
          <w:szCs w:val="28"/>
          <w:rtl/>
        </w:rPr>
        <w:t>ﺧﻮﺩ</w:t>
      </w:r>
      <w:r w:rsidR="00BD77AA">
        <w:rPr>
          <w:sz w:val="28"/>
          <w:szCs w:val="28"/>
          <w:rtl/>
        </w:rPr>
        <w:t xml:space="preserve">، </w:t>
      </w:r>
      <w:r w:rsidR="00EA04EF" w:rsidRPr="00984881">
        <w:rPr>
          <w:sz w:val="28"/>
          <w:szCs w:val="28"/>
          <w:rtl/>
        </w:rPr>
        <w:t>ﺩﺭ ﺻﻮﺭﺕ ﻣﻮﻟﺎ ﻋﻠﻰّ ﻣﺘﻮﻟﺪ ﺷﺪ</w:t>
      </w:r>
      <w:r w:rsidR="00BD77AA">
        <w:rPr>
          <w:sz w:val="28"/>
          <w:szCs w:val="28"/>
          <w:rtl/>
        </w:rPr>
        <w:t xml:space="preserve">، </w:t>
      </w:r>
      <w:r w:rsidR="00EA04EF" w:rsidRPr="00984881">
        <w:rPr>
          <w:sz w:val="28"/>
          <w:szCs w:val="28"/>
          <w:rtl/>
        </w:rPr>
        <w:t>ﻭﺑﺎ ﭘﺪﺭ ﺍﻟﻬﻰ ﺧﻮﻳﺶ ﻣﺤﻤﺪ ﺑﻨﻮﺭ ﻗﺎﺋﻢ ﺭﺳﻴﺪ</w:t>
      </w:r>
      <w:r w:rsidR="00BD77AA">
        <w:rPr>
          <w:sz w:val="28"/>
          <w:szCs w:val="28"/>
          <w:rtl/>
        </w:rPr>
        <w:t xml:space="preserve">. </w:t>
      </w:r>
      <w:r w:rsidR="00EA04EF" w:rsidRPr="00984881">
        <w:rPr>
          <w:sz w:val="28"/>
          <w:szCs w:val="28"/>
          <w:rtl/>
        </w:rPr>
        <w:t>ﺗﺎ ﺩﻭﺑﺎﺭﻩ ﺭﻭﺡ ﻣﺤﻤﺪ ﻭ ﻋﻠﻰّ ﺩﺭ ﺻﻮﺭﺗﻬﺎﻯ ﻧﻮﻉ ﻓﻮﻕ ﺑﺸﺮﻯ ﺑﺠﻬﺎﻥ ﺑﺎﺯ ﮔﺮﺩﻧﺪ</w:t>
      </w:r>
      <w:r w:rsidR="00BD77AA">
        <w:rPr>
          <w:sz w:val="28"/>
          <w:szCs w:val="28"/>
          <w:rtl/>
        </w:rPr>
        <w:t xml:space="preserve">، </w:t>
      </w:r>
      <w:r w:rsidR="00EA04EF" w:rsidRPr="00984881">
        <w:rPr>
          <w:sz w:val="28"/>
          <w:szCs w:val="28"/>
          <w:rtl/>
        </w:rPr>
        <w:t xml:space="preserve">ﮐﻪ ﺑﻨﻮﺭ </w:t>
      </w:r>
      <w:r w:rsidR="00661646" w:rsidRPr="00984881">
        <w:rPr>
          <w:sz w:val="28"/>
          <w:szCs w:val="28"/>
          <w:rtl/>
        </w:rPr>
        <w:t>ربّ</w:t>
      </w:r>
      <w:r w:rsidR="00EA04EF" w:rsidRPr="00984881">
        <w:rPr>
          <w:sz w:val="28"/>
          <w:szCs w:val="28"/>
          <w:rtl/>
        </w:rPr>
        <w:t xml:space="preserve"> ﺭﺣﻤﺎﻥ ﻧﻴﺰ ﺑﺮﺳﻨﺪ </w:t>
      </w:r>
      <w:r w:rsidR="00BD77AA">
        <w:rPr>
          <w:sz w:val="28"/>
          <w:szCs w:val="28"/>
          <w:rtl/>
        </w:rPr>
        <w:t xml:space="preserve">. </w:t>
      </w:r>
    </w:p>
    <w:p w:rsidR="00EA04EF" w:rsidRPr="00984881" w:rsidRDefault="00EA04EF" w:rsidP="00747C2C">
      <w:pPr>
        <w:bidi/>
        <w:jc w:val="both"/>
        <w:rPr>
          <w:b/>
          <w:bCs/>
          <w:sz w:val="28"/>
          <w:szCs w:val="28"/>
          <w:rtl/>
        </w:rPr>
      </w:pPr>
      <w:r w:rsidRPr="00984881">
        <w:rPr>
          <w:b/>
          <w:bCs/>
          <w:sz w:val="28"/>
          <w:szCs w:val="28"/>
          <w:rtl/>
        </w:rPr>
        <w:t xml:space="preserve"> ﻣ</w:t>
      </w:r>
      <w:r w:rsidR="00747C2C" w:rsidRPr="00984881">
        <w:rPr>
          <w:rFonts w:hint="cs"/>
          <w:b/>
          <w:bCs/>
          <w:sz w:val="28"/>
          <w:szCs w:val="28"/>
          <w:rtl/>
        </w:rPr>
        <w:t>ُ</w:t>
      </w:r>
      <w:r w:rsidRPr="00984881">
        <w:rPr>
          <w:b/>
          <w:bCs/>
          <w:sz w:val="28"/>
          <w:szCs w:val="28"/>
          <w:rtl/>
        </w:rPr>
        <w:t>ﻠﮑﺖ ﻋﺎﺷﻘﻰ ﻭ ﮔﻨﺞ</w:t>
      </w:r>
      <w:r w:rsidR="004D25BE">
        <w:rPr>
          <w:b/>
          <w:bCs/>
          <w:sz w:val="28"/>
          <w:szCs w:val="28"/>
          <w:rtl/>
        </w:rPr>
        <w:t xml:space="preserve"> </w:t>
      </w:r>
      <w:r w:rsidRPr="00984881">
        <w:rPr>
          <w:b/>
          <w:bCs/>
          <w:sz w:val="28"/>
          <w:szCs w:val="28"/>
          <w:rtl/>
        </w:rPr>
        <w:t>ﻃﺮﺏ</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ﻫﺮﭼﻪ ﺩﺍﺭﻡ</w:t>
      </w:r>
      <w:r w:rsidR="00BD77AA">
        <w:rPr>
          <w:b/>
          <w:bCs/>
          <w:sz w:val="28"/>
          <w:szCs w:val="28"/>
          <w:rtl/>
        </w:rPr>
        <w:t xml:space="preserve">، </w:t>
      </w:r>
      <w:r w:rsidRPr="00984881">
        <w:rPr>
          <w:b/>
          <w:bCs/>
          <w:sz w:val="28"/>
          <w:szCs w:val="28"/>
          <w:rtl/>
        </w:rPr>
        <w:t>ﺯﻳ</w:t>
      </w:r>
      <w:r w:rsidR="0048628C" w:rsidRPr="00984881">
        <w:rPr>
          <w:rFonts w:hint="cs"/>
          <w:b/>
          <w:bCs/>
          <w:sz w:val="28"/>
          <w:szCs w:val="28"/>
          <w:rtl/>
        </w:rPr>
        <w:t>ِ</w:t>
      </w:r>
      <w:r w:rsidR="00747C2C" w:rsidRPr="00984881">
        <w:rPr>
          <w:rFonts w:hint="cs"/>
          <w:b/>
          <w:bCs/>
          <w:sz w:val="28"/>
          <w:szCs w:val="28"/>
          <w:rtl/>
        </w:rPr>
        <w:t>من</w:t>
      </w:r>
      <w:r w:rsidR="004D25BE">
        <w:rPr>
          <w:rFonts w:hint="cs"/>
          <w:b/>
          <w:bCs/>
          <w:sz w:val="28"/>
          <w:szCs w:val="28"/>
          <w:rtl/>
        </w:rPr>
        <w:t xml:space="preserve"> </w:t>
      </w:r>
      <w:r w:rsidRPr="00984881">
        <w:rPr>
          <w:b/>
          <w:bCs/>
          <w:sz w:val="28"/>
          <w:szCs w:val="28"/>
          <w:rtl/>
        </w:rPr>
        <w:t xml:space="preserve">ﻫﻤّﺖ ﺍﻭﺳﺖ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 xml:space="preserve">ﭘﺎﺩﺷﺎﻫﻰ ﻭ ﻣﻠﻚ ﻳﺎ </w:t>
      </w:r>
      <w:r w:rsidR="009915B2" w:rsidRPr="00984881">
        <w:rPr>
          <w:sz w:val="28"/>
          <w:szCs w:val="28"/>
          <w:rtl/>
        </w:rPr>
        <w:t>فر</w:t>
      </w:r>
      <w:r w:rsidR="00EA04EF" w:rsidRPr="00984881">
        <w:rPr>
          <w:sz w:val="28"/>
          <w:szCs w:val="28"/>
          <w:rtl/>
        </w:rPr>
        <w:t>ﺷﺘﻪ ﻭﺻﺎﺣﺐ ﺗﻤﻠّﻚ ﻭ ﺟﺪ</w:t>
      </w:r>
      <w:r>
        <w:rPr>
          <w:sz w:val="28"/>
          <w:szCs w:val="28"/>
          <w:rtl/>
        </w:rPr>
        <w:t xml:space="preserve"> </w:t>
      </w:r>
      <w:r w:rsidR="00EA04EF" w:rsidRPr="00984881">
        <w:rPr>
          <w:sz w:val="28"/>
          <w:szCs w:val="28"/>
          <w:rtl/>
        </w:rPr>
        <w:t>ﺑﻮﺩﻥ</w:t>
      </w:r>
      <w:r w:rsidR="00BD77AA">
        <w:rPr>
          <w:sz w:val="28"/>
          <w:szCs w:val="28"/>
          <w:rtl/>
        </w:rPr>
        <w:t xml:space="preserve">. </w:t>
      </w:r>
      <w:r w:rsidR="00EA04EF" w:rsidRPr="00984881">
        <w:rPr>
          <w:sz w:val="28"/>
          <w:szCs w:val="28"/>
          <w:rtl/>
        </w:rPr>
        <w:t>ﻋﺸﻖ ﻧﺰﺩ</w:t>
      </w:r>
      <w:r>
        <w:rPr>
          <w:sz w:val="28"/>
          <w:szCs w:val="28"/>
          <w:rtl/>
        </w:rPr>
        <w:t xml:space="preserve"> </w:t>
      </w:r>
      <w:r w:rsidR="00EA04EF" w:rsidRPr="00984881">
        <w:rPr>
          <w:sz w:val="28"/>
          <w:szCs w:val="28"/>
          <w:rtl/>
        </w:rPr>
        <w:t>ﺣﺎﻓﻆ ﻭ ﺣﺘﻰ ﻫﺮﮔﻮﻧﻪ ﮔﻨﺠﻴﻨﻪ ﻭ ثرﻭﺗﻰ</w:t>
      </w:r>
      <w:r w:rsidR="00BD77AA">
        <w:rPr>
          <w:sz w:val="28"/>
          <w:szCs w:val="28"/>
          <w:rtl/>
        </w:rPr>
        <w:t xml:space="preserve">، </w:t>
      </w:r>
      <w:r w:rsidR="00EA04EF" w:rsidRPr="00984881">
        <w:rPr>
          <w:sz w:val="28"/>
          <w:szCs w:val="28"/>
          <w:rtl/>
        </w:rPr>
        <w:t>ﮐﻪ ﺍﺯ ﻃﺮﺏ ﻭ ﻏﺰﻝ ﻭ ﺷﺎﺩﻯ ﻭ ﺭﺿﺎﻳﺖ ﺩﺭ ﺧﻮﺩ ﺍﺣﺴﺎس ﮐﻨﺪ</w:t>
      </w:r>
      <w:r w:rsidR="00BD77AA">
        <w:rPr>
          <w:sz w:val="28"/>
          <w:szCs w:val="28"/>
          <w:rtl/>
        </w:rPr>
        <w:t xml:space="preserve">، </w:t>
      </w:r>
      <w:r w:rsidR="00EA04EF" w:rsidRPr="00984881">
        <w:rPr>
          <w:sz w:val="28"/>
          <w:szCs w:val="28"/>
          <w:rtl/>
        </w:rPr>
        <w:t>ﮐﻪ ﺗﻮﺍﻧﺴﺘﻪ ﺑﺎ ﭘﻴﺮ ﺍﻟﻬﻰ ﺧﻮﺩ ﺑﺤﻘﺎﻳﻖ ﺍﻟﻬﻰ ﻭ ﻧﺠﺎﺕ ﺑﺮﺳﺪ</w:t>
      </w:r>
      <w:r w:rsidR="00BD77AA">
        <w:rPr>
          <w:sz w:val="28"/>
          <w:szCs w:val="28"/>
          <w:rtl/>
        </w:rPr>
        <w:t xml:space="preserve">. </w:t>
      </w:r>
      <w:r w:rsidR="00EA04EF" w:rsidRPr="00984881">
        <w:rPr>
          <w:sz w:val="28"/>
          <w:szCs w:val="28"/>
          <w:rtl/>
        </w:rPr>
        <w:t>ﺗﻤﺎﻣﺎ ﺍﺯ ﻫﻤّﺖ ﭘﻴﺮ ﮐﺎﻣﻞ ﺍﻭﺳﺖ</w:t>
      </w:r>
      <w:r w:rsidR="00BD77AA">
        <w:rPr>
          <w:sz w:val="28"/>
          <w:szCs w:val="28"/>
          <w:rtl/>
        </w:rPr>
        <w:t xml:space="preserve">، </w:t>
      </w:r>
      <w:r w:rsidR="00EA04EF" w:rsidRPr="00984881">
        <w:rPr>
          <w:sz w:val="28"/>
          <w:szCs w:val="28"/>
          <w:rtl/>
        </w:rPr>
        <w:t>ﮐﻪ ﺯﺣﻤﺖ ﺗﺮﺑﻴﺖ ﺳﺎﻟﻚ</w:t>
      </w:r>
      <w:r>
        <w:rPr>
          <w:sz w:val="28"/>
          <w:szCs w:val="28"/>
          <w:rtl/>
        </w:rPr>
        <w:t xml:space="preserve"> </w:t>
      </w:r>
      <w:r w:rsidR="00EA04EF" w:rsidRPr="00984881">
        <w:rPr>
          <w:sz w:val="28"/>
          <w:szCs w:val="28"/>
          <w:rtl/>
        </w:rPr>
        <w:t>ﺭﺍ ﺑﻌﻬﺪﻩ ﺩﺍﺷﺖ</w:t>
      </w:r>
      <w:r w:rsidR="00BD77AA">
        <w:rPr>
          <w:sz w:val="28"/>
          <w:szCs w:val="28"/>
          <w:rtl/>
        </w:rPr>
        <w:t xml:space="preserve">. </w:t>
      </w:r>
      <w:r w:rsidR="00EA04EF" w:rsidRPr="00984881">
        <w:rPr>
          <w:sz w:val="28"/>
          <w:szCs w:val="28"/>
          <w:rtl/>
        </w:rPr>
        <w:t>ﺩﺭ ﺣﺎﻟﻴﮑﻪ ﺳﺎﻟﻚ ﺧﻮﺩ</w:t>
      </w:r>
      <w:r>
        <w:rPr>
          <w:sz w:val="28"/>
          <w:szCs w:val="28"/>
          <w:rtl/>
        </w:rPr>
        <w:t xml:space="preserve"> </w:t>
      </w:r>
      <w:r w:rsidR="00EA04EF" w:rsidRPr="00984881">
        <w:rPr>
          <w:sz w:val="28"/>
          <w:szCs w:val="28"/>
          <w:rtl/>
        </w:rPr>
        <w:t>ﻧﻴﺰ ﺯﻳﺮ ﻧﻈﺮ ﭘﻴﺮ ﻫﻤّﺖ ﻣﻴﮑﻨﺪ</w:t>
      </w:r>
      <w:r w:rsidR="00BD77AA">
        <w:rPr>
          <w:sz w:val="28"/>
          <w:szCs w:val="28"/>
          <w:rtl/>
        </w:rPr>
        <w:t xml:space="preserve">، </w:t>
      </w:r>
      <w:r w:rsidR="00EA04EF" w:rsidRPr="00984881">
        <w:rPr>
          <w:sz w:val="28"/>
          <w:szCs w:val="28"/>
          <w:rtl/>
        </w:rPr>
        <w:t>ﻳﺎ ﻫﻮﻡ ﻭﺍﻭﻡ ﻭ ﺳﻠﻮﻙ ﺍﻟﻬﻰ ﻣﻴﻨﻤﺎﻳﺪ</w:t>
      </w:r>
      <w:r w:rsidR="00BD77AA">
        <w:rPr>
          <w:sz w:val="28"/>
          <w:szCs w:val="28"/>
          <w:rtl/>
        </w:rPr>
        <w:t xml:space="preserve">. </w:t>
      </w:r>
      <w:r w:rsidR="00EA04EF" w:rsidRPr="00984881">
        <w:rPr>
          <w:sz w:val="28"/>
          <w:szCs w:val="28"/>
          <w:rtl/>
        </w:rPr>
        <w:t>ﻳﻤﻦ ﺑﺮﮐﺖ</w:t>
      </w:r>
      <w:r w:rsidR="00BD77AA">
        <w:rPr>
          <w:sz w:val="28"/>
          <w:szCs w:val="28"/>
          <w:rtl/>
        </w:rPr>
        <w:t xml:space="preserve">، </w:t>
      </w:r>
      <w:r w:rsidR="00EA04EF" w:rsidRPr="00984881">
        <w:rPr>
          <w:sz w:val="28"/>
          <w:szCs w:val="28"/>
          <w:rtl/>
        </w:rPr>
        <w:t>ﻭ ﻓﺰﻭﻧﻰ ﻫﺎﻯ ﺗﻌﺎﻟﻰ ﻭ ﻃﺒﻘﻪ ﻭﺟﻮﺩﻯ ﺧﻮﺩﺭﺍ ﺍﺯ ﭘﻴﺮ ﺍﻟﻬﻰ ﺩﺍﺭﺩ</w:t>
      </w:r>
      <w:r w:rsidR="00BD77AA">
        <w:rPr>
          <w:sz w:val="28"/>
          <w:szCs w:val="28"/>
          <w:rtl/>
        </w:rPr>
        <w:t xml:space="preserve">. </w:t>
      </w:r>
      <w:r w:rsidR="00EA04EF" w:rsidRPr="00984881">
        <w:rPr>
          <w:sz w:val="28"/>
          <w:szCs w:val="28"/>
          <w:rtl/>
        </w:rPr>
        <w:t>ﻭ ﺍﻟّﺎ ﻫﻴﺠﺎﻥ ﺣﺎﻓﻈﻪ ﻭ ﻫﻤﻪ ﺍﻧﺴﺎﻧﻬﺎ ﺩﺭ ﺟﻨﮕﻞ ﺟﻬﺎﻥ</w:t>
      </w:r>
      <w:r w:rsidR="00BD77AA">
        <w:rPr>
          <w:sz w:val="28"/>
          <w:szCs w:val="28"/>
          <w:rtl/>
        </w:rPr>
        <w:t xml:space="preserve">، </w:t>
      </w:r>
      <w:r w:rsidR="00EA04EF" w:rsidRPr="00984881">
        <w:rPr>
          <w:sz w:val="28"/>
          <w:szCs w:val="28"/>
          <w:rtl/>
        </w:rPr>
        <w:t xml:space="preserve">ﺳﺮﺩﺭ ﮔﻢ ﻭ ﺩﺭ ﺧﻄﺮ ﺩﺭﻳﺪﮔﻰ ﻭ ﺗﺮس ﻭﺣﻘﺎﺭﺕ ﻫﺎﻯ ﻤﺠﺪﺩ ﻫﺴﺘﻨﺪ </w:t>
      </w:r>
      <w:r w:rsidR="00BD77AA">
        <w:rPr>
          <w:sz w:val="28"/>
          <w:szCs w:val="28"/>
          <w:rtl/>
        </w:rPr>
        <w:t xml:space="preserve">. </w:t>
      </w:r>
    </w:p>
    <w:p w:rsidR="00EA04EF" w:rsidRDefault="00EA04EF" w:rsidP="00EA04EF">
      <w:pPr>
        <w:bidi/>
        <w:jc w:val="both"/>
        <w:rPr>
          <w:b/>
          <w:bCs/>
          <w:sz w:val="28"/>
          <w:szCs w:val="28"/>
        </w:rPr>
      </w:pPr>
      <w:r w:rsidRPr="00984881">
        <w:rPr>
          <w:b/>
          <w:bCs/>
          <w:sz w:val="28"/>
          <w:szCs w:val="28"/>
          <w:rtl/>
        </w:rPr>
        <w:t xml:space="preserve"> ﻣﻦ ﻭﺩﻝ ﮔﺮ ﻓﺪﺍ ﺷﺪﻳﻢ</w:t>
      </w:r>
      <w:r w:rsidR="00BD77AA">
        <w:rPr>
          <w:b/>
          <w:bCs/>
          <w:sz w:val="28"/>
          <w:szCs w:val="28"/>
          <w:rtl/>
        </w:rPr>
        <w:t xml:space="preserve">، </w:t>
      </w:r>
      <w:r w:rsidRPr="00984881">
        <w:rPr>
          <w:b/>
          <w:bCs/>
          <w:sz w:val="28"/>
          <w:szCs w:val="28"/>
          <w:rtl/>
        </w:rPr>
        <w:t>ﭼﻪ ﺑﺎﻙ ؟</w:t>
      </w:r>
      <w:r w:rsidR="004D25BE">
        <w:rPr>
          <w:b/>
          <w:bCs/>
          <w:sz w:val="28"/>
          <w:szCs w:val="28"/>
          <w:rtl/>
        </w:rPr>
        <w:t xml:space="preserve"> </w:t>
      </w:r>
      <w:r w:rsidRPr="00984881">
        <w:rPr>
          <w:b/>
          <w:bCs/>
          <w:sz w:val="28"/>
          <w:szCs w:val="28"/>
          <w:rtl/>
        </w:rPr>
        <w:t>* ﻏﺮﺽ ﺃﻧﺪﺭ ﻣﻴﺎﻥ</w:t>
      </w:r>
      <w:r w:rsidR="00BD77AA">
        <w:rPr>
          <w:b/>
          <w:bCs/>
          <w:sz w:val="28"/>
          <w:szCs w:val="28"/>
          <w:rtl/>
        </w:rPr>
        <w:t xml:space="preserve">، </w:t>
      </w:r>
      <w:r w:rsidRPr="00984881">
        <w:rPr>
          <w:b/>
          <w:bCs/>
          <w:sz w:val="28"/>
          <w:szCs w:val="28"/>
          <w:rtl/>
        </w:rPr>
        <w:t xml:space="preserve">ﺳﻠﺎﻣﺖ ﺍﻭﺳﺖ </w:t>
      </w:r>
    </w:p>
    <w:p w:rsidR="005E653B" w:rsidRPr="005E653B" w:rsidRDefault="005E653B" w:rsidP="005E653B">
      <w:pPr>
        <w:bidi/>
        <w:jc w:val="both"/>
        <w:rPr>
          <w:sz w:val="28"/>
          <w:szCs w:val="28"/>
        </w:rPr>
      </w:pPr>
      <w:r w:rsidRPr="005E653B">
        <w:rPr>
          <w:rFonts w:hint="cs"/>
          <w:sz w:val="28"/>
          <w:szCs w:val="28"/>
          <w:rtl/>
        </w:rPr>
        <w:t>ﺣﺎﻓﻆ</w:t>
      </w:r>
      <w:r w:rsidRPr="005E653B">
        <w:rPr>
          <w:sz w:val="28"/>
          <w:szCs w:val="28"/>
          <w:rtl/>
        </w:rPr>
        <w:t xml:space="preserve"> </w:t>
      </w:r>
      <w:r w:rsidRPr="005E653B">
        <w:rPr>
          <w:rFonts w:hint="cs"/>
          <w:sz w:val="28"/>
          <w:szCs w:val="28"/>
          <w:rtl/>
        </w:rPr>
        <w:t>ﺁﻧﻘﺪﺭ</w:t>
      </w:r>
      <w:r w:rsidRPr="005E653B">
        <w:rPr>
          <w:sz w:val="28"/>
          <w:szCs w:val="28"/>
          <w:rtl/>
        </w:rPr>
        <w:t xml:space="preserve"> </w:t>
      </w:r>
      <w:r w:rsidRPr="005E653B">
        <w:rPr>
          <w:rFonts w:hint="cs"/>
          <w:sz w:val="28"/>
          <w:szCs w:val="28"/>
          <w:rtl/>
        </w:rPr>
        <w:t>ﺩﺭ</w:t>
      </w:r>
      <w:r w:rsidRPr="005E653B">
        <w:rPr>
          <w:sz w:val="28"/>
          <w:szCs w:val="28"/>
          <w:rtl/>
        </w:rPr>
        <w:t xml:space="preserve"> </w:t>
      </w:r>
      <w:r w:rsidRPr="005E653B">
        <w:rPr>
          <w:rFonts w:hint="cs"/>
          <w:sz w:val="28"/>
          <w:szCs w:val="28"/>
          <w:rtl/>
        </w:rPr>
        <w:t>ﺳﺘﺎﻳﺶ</w:t>
      </w:r>
      <w:r w:rsidR="004D25BE">
        <w:rPr>
          <w:sz w:val="28"/>
          <w:szCs w:val="28"/>
          <w:rtl/>
        </w:rPr>
        <w:t xml:space="preserve"> </w:t>
      </w:r>
      <w:r w:rsidRPr="005E653B">
        <w:rPr>
          <w:rFonts w:hint="cs"/>
          <w:sz w:val="28"/>
          <w:szCs w:val="28"/>
          <w:rtl/>
        </w:rPr>
        <w:t>ﭘﻴﺮ</w:t>
      </w:r>
      <w:r w:rsidRPr="005E653B">
        <w:rPr>
          <w:sz w:val="28"/>
          <w:szCs w:val="28"/>
          <w:rtl/>
        </w:rPr>
        <w:t xml:space="preserve"> </w:t>
      </w:r>
      <w:r w:rsidRPr="005E653B">
        <w:rPr>
          <w:rFonts w:hint="cs"/>
          <w:sz w:val="28"/>
          <w:szCs w:val="28"/>
          <w:rtl/>
        </w:rPr>
        <w:t>ﺍﻟﻬﻰ</w:t>
      </w:r>
      <w:r w:rsidRPr="005E653B">
        <w:rPr>
          <w:sz w:val="28"/>
          <w:szCs w:val="28"/>
          <w:rtl/>
        </w:rPr>
        <w:t xml:space="preserve"> </w:t>
      </w:r>
      <w:r w:rsidRPr="005E653B">
        <w:rPr>
          <w:rFonts w:hint="cs"/>
          <w:sz w:val="28"/>
          <w:szCs w:val="28"/>
          <w:rtl/>
        </w:rPr>
        <w:t>ﺧﻮﺩ</w:t>
      </w:r>
      <w:r w:rsidRPr="005E653B">
        <w:rPr>
          <w:sz w:val="28"/>
          <w:szCs w:val="28"/>
          <w:rtl/>
        </w:rPr>
        <w:t xml:space="preserve"> </w:t>
      </w:r>
      <w:r w:rsidRPr="005E653B">
        <w:rPr>
          <w:rFonts w:hint="cs"/>
          <w:sz w:val="28"/>
          <w:szCs w:val="28"/>
          <w:rtl/>
        </w:rPr>
        <w:t>ﻣﻴﺨﻮﺍﻫﺪ</w:t>
      </w:r>
      <w:r w:rsidRPr="005E653B">
        <w:rPr>
          <w:sz w:val="28"/>
          <w:szCs w:val="28"/>
          <w:rtl/>
        </w:rPr>
        <w:t xml:space="preserve"> </w:t>
      </w:r>
      <w:r w:rsidRPr="005E653B">
        <w:rPr>
          <w:rFonts w:hint="cs"/>
          <w:sz w:val="28"/>
          <w:szCs w:val="28"/>
          <w:rtl/>
        </w:rPr>
        <w:t>ﺍﻧﺠﺎﻡ</w:t>
      </w:r>
      <w:r w:rsidRPr="005E653B">
        <w:rPr>
          <w:sz w:val="28"/>
          <w:szCs w:val="28"/>
          <w:rtl/>
        </w:rPr>
        <w:t xml:space="preserve"> </w:t>
      </w:r>
      <w:r w:rsidRPr="005E653B">
        <w:rPr>
          <w:rFonts w:hint="cs"/>
          <w:sz w:val="28"/>
          <w:szCs w:val="28"/>
          <w:rtl/>
        </w:rPr>
        <w:t>ﻭﻇﻴﻔﻪ</w:t>
      </w:r>
      <w:r w:rsidRPr="005E653B">
        <w:rPr>
          <w:sz w:val="28"/>
          <w:szCs w:val="28"/>
          <w:rtl/>
        </w:rPr>
        <w:t xml:space="preserve"> </w:t>
      </w:r>
      <w:r w:rsidRPr="005E653B">
        <w:rPr>
          <w:rFonts w:hint="cs"/>
          <w:sz w:val="28"/>
          <w:szCs w:val="28"/>
          <w:rtl/>
        </w:rPr>
        <w:t>ﺍﺧﻠﺎﻗﻰ</w:t>
      </w:r>
      <w:r w:rsidRPr="005E653B">
        <w:rPr>
          <w:sz w:val="28"/>
          <w:szCs w:val="28"/>
          <w:rtl/>
        </w:rPr>
        <w:t xml:space="preserve"> </w:t>
      </w:r>
      <w:r w:rsidRPr="005E653B">
        <w:rPr>
          <w:rFonts w:hint="cs"/>
          <w:sz w:val="28"/>
          <w:szCs w:val="28"/>
          <w:rtl/>
        </w:rPr>
        <w:t>ﺧﻮﺩﺭﺍ</w:t>
      </w:r>
      <w:r w:rsidRPr="005E653B">
        <w:rPr>
          <w:sz w:val="28"/>
          <w:szCs w:val="28"/>
          <w:rtl/>
        </w:rPr>
        <w:t xml:space="preserve"> </w:t>
      </w:r>
      <w:r w:rsidRPr="005E653B">
        <w:rPr>
          <w:rFonts w:hint="cs"/>
          <w:sz w:val="28"/>
          <w:szCs w:val="28"/>
          <w:rtl/>
        </w:rPr>
        <w:t>ﻧﻤﺎﻳﺪ</w:t>
      </w:r>
      <w:r w:rsidR="00BD77AA">
        <w:rPr>
          <w:sz w:val="28"/>
          <w:szCs w:val="28"/>
          <w:rtl/>
        </w:rPr>
        <w:t xml:space="preserve">، </w:t>
      </w:r>
      <w:r w:rsidRPr="005E653B">
        <w:rPr>
          <w:rFonts w:hint="cs"/>
          <w:sz w:val="28"/>
          <w:szCs w:val="28"/>
          <w:rtl/>
        </w:rPr>
        <w:t>ﮐﻪ</w:t>
      </w:r>
      <w:r w:rsidRPr="005E653B">
        <w:rPr>
          <w:sz w:val="28"/>
          <w:szCs w:val="28"/>
          <w:rtl/>
        </w:rPr>
        <w:t xml:space="preserve"> </w:t>
      </w:r>
      <w:r w:rsidRPr="005E653B">
        <w:rPr>
          <w:rFonts w:hint="cs"/>
          <w:sz w:val="28"/>
          <w:szCs w:val="28"/>
          <w:rtl/>
        </w:rPr>
        <w:t>ﺯﻧﺪﮔﻰ</w:t>
      </w:r>
      <w:r w:rsidRPr="005E653B">
        <w:rPr>
          <w:sz w:val="28"/>
          <w:szCs w:val="28"/>
          <w:rtl/>
        </w:rPr>
        <w:t xml:space="preserve"> </w:t>
      </w:r>
      <w:r w:rsidRPr="005E653B">
        <w:rPr>
          <w:rFonts w:hint="cs"/>
          <w:sz w:val="28"/>
          <w:szCs w:val="28"/>
          <w:rtl/>
        </w:rPr>
        <w:t>ﻭ</w:t>
      </w:r>
      <w:r w:rsidRPr="005E653B">
        <w:rPr>
          <w:sz w:val="28"/>
          <w:szCs w:val="28"/>
          <w:rtl/>
        </w:rPr>
        <w:t xml:space="preserve"> </w:t>
      </w:r>
      <w:r w:rsidRPr="005E653B">
        <w:rPr>
          <w:rFonts w:hint="cs"/>
          <w:sz w:val="28"/>
          <w:szCs w:val="28"/>
          <w:rtl/>
        </w:rPr>
        <w:t>ﺟﺎﻥ</w:t>
      </w:r>
      <w:r w:rsidRPr="005E653B">
        <w:rPr>
          <w:sz w:val="28"/>
          <w:szCs w:val="28"/>
          <w:rtl/>
        </w:rPr>
        <w:t xml:space="preserve"> </w:t>
      </w:r>
      <w:r w:rsidRPr="005E653B">
        <w:rPr>
          <w:rFonts w:hint="cs"/>
          <w:sz w:val="28"/>
          <w:szCs w:val="28"/>
          <w:rtl/>
        </w:rPr>
        <w:t>ﺍﻭ</w:t>
      </w:r>
      <w:r w:rsidRPr="005E653B">
        <w:rPr>
          <w:sz w:val="28"/>
          <w:szCs w:val="28"/>
          <w:rtl/>
        </w:rPr>
        <w:t xml:space="preserve"> </w:t>
      </w:r>
      <w:r w:rsidRPr="005E653B">
        <w:rPr>
          <w:rFonts w:hint="cs"/>
          <w:sz w:val="28"/>
          <w:szCs w:val="28"/>
          <w:rtl/>
        </w:rPr>
        <w:t>ﺩﺭ</w:t>
      </w:r>
      <w:r w:rsidRPr="005E653B">
        <w:rPr>
          <w:sz w:val="28"/>
          <w:szCs w:val="28"/>
          <w:rtl/>
        </w:rPr>
        <w:t xml:space="preserve"> </w:t>
      </w:r>
      <w:r w:rsidRPr="005E653B">
        <w:rPr>
          <w:rFonts w:hint="cs"/>
          <w:sz w:val="28"/>
          <w:szCs w:val="28"/>
          <w:rtl/>
        </w:rPr>
        <w:t>ﺭﺍﻩ</w:t>
      </w:r>
      <w:r w:rsidRPr="005E653B">
        <w:rPr>
          <w:sz w:val="28"/>
          <w:szCs w:val="28"/>
          <w:rtl/>
        </w:rPr>
        <w:t xml:space="preserve"> </w:t>
      </w:r>
      <w:r w:rsidRPr="005E653B">
        <w:rPr>
          <w:rFonts w:hint="cs"/>
          <w:sz w:val="28"/>
          <w:szCs w:val="28"/>
          <w:rtl/>
        </w:rPr>
        <w:t>ﻭ</w:t>
      </w:r>
      <w:r w:rsidRPr="005E653B">
        <w:rPr>
          <w:sz w:val="28"/>
          <w:szCs w:val="28"/>
          <w:rtl/>
        </w:rPr>
        <w:t xml:space="preserve"> فر</w:t>
      </w:r>
      <w:r w:rsidRPr="005E653B">
        <w:rPr>
          <w:rFonts w:hint="cs"/>
          <w:sz w:val="28"/>
          <w:szCs w:val="28"/>
          <w:rtl/>
        </w:rPr>
        <w:t>ﻣﺎﻥ</w:t>
      </w:r>
      <w:r w:rsidRPr="005E653B">
        <w:rPr>
          <w:sz w:val="28"/>
          <w:szCs w:val="28"/>
          <w:rtl/>
        </w:rPr>
        <w:t xml:space="preserve"> </w:t>
      </w:r>
      <w:r w:rsidRPr="005E653B">
        <w:rPr>
          <w:rFonts w:hint="cs"/>
          <w:sz w:val="28"/>
          <w:szCs w:val="28"/>
          <w:rtl/>
        </w:rPr>
        <w:t>ﭘﻴﺮ</w:t>
      </w:r>
      <w:r w:rsidRPr="005E653B">
        <w:rPr>
          <w:sz w:val="28"/>
          <w:szCs w:val="28"/>
          <w:rtl/>
        </w:rPr>
        <w:t xml:space="preserve"> </w:t>
      </w:r>
      <w:r w:rsidRPr="005E653B">
        <w:rPr>
          <w:rFonts w:hint="cs"/>
          <w:sz w:val="28"/>
          <w:szCs w:val="28"/>
          <w:rtl/>
        </w:rPr>
        <w:t>ﺍﻟﻬﻰ</w:t>
      </w:r>
      <w:r w:rsidRPr="005E653B">
        <w:rPr>
          <w:sz w:val="28"/>
          <w:szCs w:val="28"/>
          <w:rtl/>
        </w:rPr>
        <w:t xml:space="preserve"> </w:t>
      </w:r>
      <w:r w:rsidRPr="005E653B">
        <w:rPr>
          <w:rFonts w:hint="cs"/>
          <w:sz w:val="28"/>
          <w:szCs w:val="28"/>
          <w:rtl/>
        </w:rPr>
        <w:t>ﻗﺮﺑﺎﻧﻰ</w:t>
      </w:r>
      <w:r w:rsidRPr="005E653B">
        <w:rPr>
          <w:sz w:val="28"/>
          <w:szCs w:val="28"/>
          <w:rtl/>
        </w:rPr>
        <w:t xml:space="preserve"> </w:t>
      </w:r>
      <w:r w:rsidRPr="005E653B">
        <w:rPr>
          <w:rFonts w:hint="cs"/>
          <w:sz w:val="28"/>
          <w:szCs w:val="28"/>
          <w:rtl/>
        </w:rPr>
        <w:t>ﺷﻮﺩ</w:t>
      </w:r>
      <w:r w:rsidR="004D25BE">
        <w:rPr>
          <w:sz w:val="28"/>
          <w:szCs w:val="28"/>
          <w:rtl/>
        </w:rPr>
        <w:t xml:space="preserve"> </w:t>
      </w:r>
      <w:r w:rsidRPr="005E653B">
        <w:rPr>
          <w:rFonts w:hint="cs"/>
          <w:sz w:val="28"/>
          <w:szCs w:val="28"/>
          <w:rtl/>
        </w:rPr>
        <w:t>ﻭ</w:t>
      </w:r>
      <w:r w:rsidRPr="005E653B">
        <w:rPr>
          <w:sz w:val="28"/>
          <w:szCs w:val="28"/>
          <w:rtl/>
        </w:rPr>
        <w:t xml:space="preserve"> </w:t>
      </w:r>
      <w:r w:rsidRPr="005E653B">
        <w:rPr>
          <w:rFonts w:hint="cs"/>
          <w:sz w:val="28"/>
          <w:szCs w:val="28"/>
          <w:rtl/>
        </w:rPr>
        <w:t>ﻓﺪﺍ</w:t>
      </w:r>
      <w:r w:rsidR="004D25BE">
        <w:rPr>
          <w:sz w:val="28"/>
          <w:szCs w:val="28"/>
          <w:rtl/>
        </w:rPr>
        <w:t xml:space="preserve"> </w:t>
      </w:r>
      <w:r w:rsidRPr="005E653B">
        <w:rPr>
          <w:rFonts w:hint="cs"/>
          <w:sz w:val="28"/>
          <w:szCs w:val="28"/>
          <w:rtl/>
        </w:rPr>
        <w:t>ﮔﺮﺩﺩ</w:t>
      </w:r>
      <w:r w:rsidRPr="005E653B">
        <w:rPr>
          <w:sz w:val="28"/>
          <w:szCs w:val="28"/>
          <w:rtl/>
        </w:rPr>
        <w:t xml:space="preserve"> </w:t>
      </w:r>
      <w:r w:rsidRPr="005E653B">
        <w:rPr>
          <w:rFonts w:hint="cs"/>
          <w:sz w:val="28"/>
          <w:szCs w:val="28"/>
          <w:rtl/>
        </w:rPr>
        <w:t>ﻫﻴﭻ</w:t>
      </w:r>
      <w:r w:rsidRPr="005E653B">
        <w:rPr>
          <w:sz w:val="28"/>
          <w:szCs w:val="28"/>
          <w:rtl/>
        </w:rPr>
        <w:t xml:space="preserve"> </w:t>
      </w:r>
      <w:r w:rsidRPr="005E653B">
        <w:rPr>
          <w:rFonts w:hint="cs"/>
          <w:sz w:val="28"/>
          <w:szCs w:val="28"/>
          <w:rtl/>
        </w:rPr>
        <w:t>ﻧﮕﺮﺍﻧﻰ</w:t>
      </w:r>
      <w:r w:rsidRPr="005E653B">
        <w:rPr>
          <w:sz w:val="28"/>
          <w:szCs w:val="28"/>
          <w:rtl/>
        </w:rPr>
        <w:t xml:space="preserve"> </w:t>
      </w:r>
      <w:r w:rsidRPr="005E653B">
        <w:rPr>
          <w:rFonts w:hint="cs"/>
          <w:sz w:val="28"/>
          <w:szCs w:val="28"/>
          <w:rtl/>
        </w:rPr>
        <w:t>ﻧﺪﺍﺭﺩ</w:t>
      </w:r>
      <w:r w:rsidRPr="005E653B">
        <w:rPr>
          <w:sz w:val="28"/>
          <w:szCs w:val="28"/>
          <w:rtl/>
        </w:rPr>
        <w:t xml:space="preserve"> </w:t>
      </w:r>
      <w:r w:rsidRPr="005E653B">
        <w:rPr>
          <w:rFonts w:hint="cs"/>
          <w:sz w:val="28"/>
          <w:szCs w:val="28"/>
          <w:rtl/>
        </w:rPr>
        <w:t>ﻭ</w:t>
      </w:r>
      <w:r w:rsidRPr="005E653B">
        <w:rPr>
          <w:sz w:val="28"/>
          <w:szCs w:val="28"/>
          <w:rtl/>
        </w:rPr>
        <w:t xml:space="preserve"> </w:t>
      </w:r>
      <w:r w:rsidRPr="005E653B">
        <w:rPr>
          <w:rFonts w:hint="cs"/>
          <w:sz w:val="28"/>
          <w:szCs w:val="28"/>
          <w:rtl/>
        </w:rPr>
        <w:t>ﺑﺎﮐﻰ</w:t>
      </w:r>
      <w:r w:rsidRPr="005E653B">
        <w:rPr>
          <w:sz w:val="28"/>
          <w:szCs w:val="28"/>
          <w:rtl/>
        </w:rPr>
        <w:t xml:space="preserve"> </w:t>
      </w:r>
      <w:r w:rsidRPr="005E653B">
        <w:rPr>
          <w:rFonts w:hint="cs"/>
          <w:sz w:val="28"/>
          <w:szCs w:val="28"/>
          <w:rtl/>
        </w:rPr>
        <w:t>ﻧﻴﺴﺖ</w:t>
      </w:r>
      <w:r w:rsidR="00BD77AA">
        <w:rPr>
          <w:sz w:val="28"/>
          <w:szCs w:val="28"/>
          <w:rtl/>
        </w:rPr>
        <w:t xml:space="preserve">. </w:t>
      </w:r>
      <w:r w:rsidRPr="005E653B">
        <w:rPr>
          <w:rFonts w:hint="cs"/>
          <w:sz w:val="28"/>
          <w:szCs w:val="28"/>
          <w:rtl/>
        </w:rPr>
        <w:t>ﺯﻳﺮﺍ</w:t>
      </w:r>
      <w:r w:rsidRPr="005E653B">
        <w:rPr>
          <w:sz w:val="28"/>
          <w:szCs w:val="28"/>
          <w:rtl/>
        </w:rPr>
        <w:t xml:space="preserve"> </w:t>
      </w:r>
      <w:r w:rsidRPr="005E653B">
        <w:rPr>
          <w:rFonts w:hint="cs"/>
          <w:sz w:val="28"/>
          <w:szCs w:val="28"/>
          <w:rtl/>
        </w:rPr>
        <w:t>ﻫﺪﻑ</w:t>
      </w:r>
      <w:r w:rsidRPr="005E653B">
        <w:rPr>
          <w:sz w:val="28"/>
          <w:szCs w:val="28"/>
          <w:rtl/>
        </w:rPr>
        <w:t xml:space="preserve"> </w:t>
      </w:r>
      <w:r w:rsidRPr="005E653B">
        <w:rPr>
          <w:rFonts w:hint="cs"/>
          <w:sz w:val="28"/>
          <w:szCs w:val="28"/>
          <w:rtl/>
        </w:rPr>
        <w:t>ﻣﻬﻤﺘﺮ</w:t>
      </w:r>
      <w:r w:rsidRPr="005E653B">
        <w:rPr>
          <w:sz w:val="28"/>
          <w:szCs w:val="28"/>
          <w:rtl/>
        </w:rPr>
        <w:t xml:space="preserve"> </w:t>
      </w:r>
      <w:r w:rsidRPr="005E653B">
        <w:rPr>
          <w:rFonts w:hint="cs"/>
          <w:sz w:val="28"/>
          <w:szCs w:val="28"/>
          <w:rtl/>
        </w:rPr>
        <w:t>ﺣﻔﻆ</w:t>
      </w:r>
      <w:r w:rsidR="004D25BE">
        <w:rPr>
          <w:sz w:val="28"/>
          <w:szCs w:val="28"/>
          <w:rtl/>
        </w:rPr>
        <w:t xml:space="preserve"> </w:t>
      </w:r>
      <w:r w:rsidRPr="005E653B">
        <w:rPr>
          <w:rFonts w:hint="cs"/>
          <w:sz w:val="28"/>
          <w:szCs w:val="28"/>
          <w:rtl/>
        </w:rPr>
        <w:t>ﺳﻠﺎﻣﺘﻰ</w:t>
      </w:r>
      <w:r w:rsidRPr="005E653B">
        <w:rPr>
          <w:sz w:val="28"/>
          <w:szCs w:val="28"/>
          <w:rtl/>
        </w:rPr>
        <w:t xml:space="preserve"> </w:t>
      </w:r>
      <w:r w:rsidRPr="005E653B">
        <w:rPr>
          <w:rFonts w:hint="cs"/>
          <w:sz w:val="28"/>
          <w:szCs w:val="28"/>
          <w:rtl/>
        </w:rPr>
        <w:t>ﭘﻴﺮ</w:t>
      </w:r>
      <w:r w:rsidRPr="005E653B">
        <w:rPr>
          <w:sz w:val="28"/>
          <w:szCs w:val="28"/>
          <w:rtl/>
        </w:rPr>
        <w:t xml:space="preserve"> </w:t>
      </w:r>
      <w:r w:rsidRPr="005E653B">
        <w:rPr>
          <w:rFonts w:hint="cs"/>
          <w:sz w:val="28"/>
          <w:szCs w:val="28"/>
          <w:rtl/>
        </w:rPr>
        <w:t>ﮐﺎﻣﻞ</w:t>
      </w:r>
      <w:r w:rsidRPr="005E653B">
        <w:rPr>
          <w:sz w:val="28"/>
          <w:szCs w:val="28"/>
          <w:rtl/>
        </w:rPr>
        <w:t xml:space="preserve"> </w:t>
      </w:r>
      <w:r w:rsidRPr="005E653B">
        <w:rPr>
          <w:rFonts w:hint="cs"/>
          <w:sz w:val="28"/>
          <w:szCs w:val="28"/>
          <w:rtl/>
        </w:rPr>
        <w:t>ﻣﻴﺒﺎﺷﺪ</w:t>
      </w:r>
      <w:r w:rsidR="00BD77AA">
        <w:rPr>
          <w:sz w:val="28"/>
          <w:szCs w:val="28"/>
          <w:rtl/>
        </w:rPr>
        <w:t xml:space="preserve">. </w:t>
      </w:r>
      <w:r w:rsidRPr="005E653B">
        <w:rPr>
          <w:rFonts w:hint="cs"/>
          <w:sz w:val="28"/>
          <w:szCs w:val="28"/>
          <w:rtl/>
        </w:rPr>
        <w:t>ﻭ</w:t>
      </w:r>
      <w:r w:rsidRPr="005E653B">
        <w:rPr>
          <w:sz w:val="28"/>
          <w:szCs w:val="28"/>
          <w:rtl/>
        </w:rPr>
        <w:t xml:space="preserve"> </w:t>
      </w:r>
      <w:r w:rsidRPr="005E653B">
        <w:rPr>
          <w:rFonts w:hint="cs"/>
          <w:sz w:val="28"/>
          <w:szCs w:val="28"/>
          <w:rtl/>
        </w:rPr>
        <w:t>ﺍﻳﻦ</w:t>
      </w:r>
      <w:r w:rsidRPr="005E653B">
        <w:rPr>
          <w:sz w:val="28"/>
          <w:szCs w:val="28"/>
          <w:rtl/>
        </w:rPr>
        <w:t xml:space="preserve"> </w:t>
      </w:r>
      <w:r w:rsidRPr="005E653B">
        <w:rPr>
          <w:rFonts w:hint="cs"/>
          <w:sz w:val="28"/>
          <w:szCs w:val="28"/>
          <w:rtl/>
        </w:rPr>
        <w:t>ﻫﻤﺎﻥ</w:t>
      </w:r>
      <w:r w:rsidRPr="005E653B">
        <w:rPr>
          <w:sz w:val="28"/>
          <w:szCs w:val="28"/>
          <w:rtl/>
        </w:rPr>
        <w:t xml:space="preserve"> فر</w:t>
      </w:r>
      <w:r w:rsidRPr="005E653B">
        <w:rPr>
          <w:rFonts w:hint="cs"/>
          <w:sz w:val="28"/>
          <w:szCs w:val="28"/>
          <w:rtl/>
        </w:rPr>
        <w:t>ﻣﺎﻥ</w:t>
      </w:r>
      <w:r w:rsidRPr="005E653B">
        <w:rPr>
          <w:sz w:val="28"/>
          <w:szCs w:val="28"/>
          <w:rtl/>
        </w:rPr>
        <w:t xml:space="preserve"> </w:t>
      </w:r>
      <w:r w:rsidRPr="005E653B">
        <w:rPr>
          <w:rFonts w:hint="cs"/>
          <w:sz w:val="28"/>
          <w:szCs w:val="28"/>
          <w:rtl/>
        </w:rPr>
        <w:t>ﻣﻬﻢ</w:t>
      </w:r>
      <w:r w:rsidRPr="005E653B">
        <w:rPr>
          <w:sz w:val="28"/>
          <w:szCs w:val="28"/>
          <w:rtl/>
        </w:rPr>
        <w:t xml:space="preserve"> </w:t>
      </w:r>
      <w:r w:rsidRPr="005E653B">
        <w:rPr>
          <w:rFonts w:hint="cs"/>
          <w:sz w:val="28"/>
          <w:szCs w:val="28"/>
          <w:rtl/>
        </w:rPr>
        <w:t>ﺗﻘﻴّﻪ</w:t>
      </w:r>
      <w:r w:rsidRPr="005E653B">
        <w:rPr>
          <w:sz w:val="28"/>
          <w:szCs w:val="28"/>
          <w:rtl/>
        </w:rPr>
        <w:t xml:space="preserve"> </w:t>
      </w:r>
      <w:r w:rsidRPr="005E653B">
        <w:rPr>
          <w:rFonts w:hint="cs"/>
          <w:sz w:val="28"/>
          <w:szCs w:val="28"/>
          <w:rtl/>
        </w:rPr>
        <w:t>ﺑﺮﺍﻯ</w:t>
      </w:r>
      <w:r w:rsidRPr="005E653B">
        <w:rPr>
          <w:sz w:val="28"/>
          <w:szCs w:val="28"/>
          <w:rtl/>
        </w:rPr>
        <w:t xml:space="preserve"> </w:t>
      </w:r>
      <w:r w:rsidRPr="005E653B">
        <w:rPr>
          <w:rFonts w:hint="cs"/>
          <w:sz w:val="28"/>
          <w:szCs w:val="28"/>
          <w:rtl/>
        </w:rPr>
        <w:t>ﺳﺎﻟﮑﺎﻥ</w:t>
      </w:r>
      <w:r w:rsidRPr="005E653B">
        <w:rPr>
          <w:sz w:val="28"/>
          <w:szCs w:val="28"/>
          <w:rtl/>
        </w:rPr>
        <w:t xml:space="preserve"> </w:t>
      </w:r>
      <w:r w:rsidRPr="005E653B">
        <w:rPr>
          <w:rFonts w:hint="cs"/>
          <w:sz w:val="28"/>
          <w:szCs w:val="28"/>
          <w:rtl/>
        </w:rPr>
        <w:t>ﺍﻟﻬﻰ</w:t>
      </w:r>
      <w:r w:rsidRPr="005E653B">
        <w:rPr>
          <w:sz w:val="28"/>
          <w:szCs w:val="28"/>
          <w:rtl/>
        </w:rPr>
        <w:t xml:space="preserve"> </w:t>
      </w:r>
      <w:r w:rsidRPr="005E653B">
        <w:rPr>
          <w:rFonts w:hint="cs"/>
          <w:sz w:val="28"/>
          <w:szCs w:val="28"/>
          <w:rtl/>
        </w:rPr>
        <w:t>ﺍﺳﺖ</w:t>
      </w:r>
      <w:r w:rsidRPr="005E653B">
        <w:rPr>
          <w:sz w:val="28"/>
          <w:szCs w:val="28"/>
          <w:rtl/>
        </w:rPr>
        <w:t xml:space="preserve"> </w:t>
      </w:r>
      <w:r w:rsidRPr="005E653B">
        <w:rPr>
          <w:rFonts w:hint="cs"/>
          <w:sz w:val="28"/>
          <w:szCs w:val="28"/>
          <w:rtl/>
        </w:rPr>
        <w:t>ﮐﻪ</w:t>
      </w:r>
      <w:r w:rsidRPr="005E653B">
        <w:rPr>
          <w:sz w:val="28"/>
          <w:szCs w:val="28"/>
          <w:rtl/>
        </w:rPr>
        <w:t xml:space="preserve"> </w:t>
      </w:r>
      <w:r w:rsidRPr="005E653B">
        <w:rPr>
          <w:rFonts w:hint="cs"/>
          <w:sz w:val="28"/>
          <w:szCs w:val="28"/>
          <w:rtl/>
        </w:rPr>
        <w:t>ﺩﺭ</w:t>
      </w:r>
      <w:r w:rsidRPr="005E653B">
        <w:rPr>
          <w:sz w:val="28"/>
          <w:szCs w:val="28"/>
          <w:rtl/>
        </w:rPr>
        <w:t xml:space="preserve"> </w:t>
      </w:r>
      <w:r w:rsidRPr="005E653B">
        <w:rPr>
          <w:rFonts w:hint="cs"/>
          <w:sz w:val="28"/>
          <w:szCs w:val="28"/>
          <w:rtl/>
        </w:rPr>
        <w:t>ﺩﻭﺭﻩ</w:t>
      </w:r>
      <w:r w:rsidR="004D25BE">
        <w:rPr>
          <w:sz w:val="28"/>
          <w:szCs w:val="28"/>
          <w:rtl/>
        </w:rPr>
        <w:t xml:space="preserve"> </w:t>
      </w:r>
      <w:r w:rsidRPr="005E653B">
        <w:rPr>
          <w:rFonts w:hint="cs"/>
          <w:sz w:val="28"/>
          <w:szCs w:val="28"/>
          <w:rtl/>
        </w:rPr>
        <w:t>ﺳﻠﻮﻙ</w:t>
      </w:r>
      <w:r w:rsidRPr="005E653B">
        <w:rPr>
          <w:sz w:val="28"/>
          <w:szCs w:val="28"/>
          <w:rtl/>
        </w:rPr>
        <w:t xml:space="preserve"> </w:t>
      </w:r>
      <w:r w:rsidRPr="005E653B">
        <w:rPr>
          <w:rFonts w:hint="cs"/>
          <w:sz w:val="28"/>
          <w:szCs w:val="28"/>
          <w:rtl/>
        </w:rPr>
        <w:t>ﻫﻴﭻ</w:t>
      </w:r>
      <w:r w:rsidRPr="005E653B">
        <w:rPr>
          <w:sz w:val="28"/>
          <w:szCs w:val="28"/>
          <w:rtl/>
        </w:rPr>
        <w:t xml:space="preserve"> </w:t>
      </w:r>
      <w:r w:rsidRPr="005E653B">
        <w:rPr>
          <w:rFonts w:hint="cs"/>
          <w:sz w:val="28"/>
          <w:szCs w:val="28"/>
          <w:rtl/>
        </w:rPr>
        <w:t>ﮐ</w:t>
      </w:r>
      <w:r w:rsidRPr="005E653B">
        <w:rPr>
          <w:rFonts w:hint="eastAsia"/>
          <w:sz w:val="28"/>
          <w:szCs w:val="28"/>
          <w:rtl/>
        </w:rPr>
        <w:t>س</w:t>
      </w:r>
      <w:r w:rsidRPr="005E653B">
        <w:rPr>
          <w:sz w:val="28"/>
          <w:szCs w:val="28"/>
          <w:rtl/>
        </w:rPr>
        <w:t xml:space="preserve"> </w:t>
      </w:r>
      <w:r w:rsidRPr="005E653B">
        <w:rPr>
          <w:rFonts w:hint="cs"/>
          <w:sz w:val="28"/>
          <w:szCs w:val="28"/>
          <w:rtl/>
        </w:rPr>
        <w:t>ﺍﺯ</w:t>
      </w:r>
      <w:r w:rsidRPr="005E653B">
        <w:rPr>
          <w:sz w:val="28"/>
          <w:szCs w:val="28"/>
          <w:rtl/>
        </w:rPr>
        <w:t xml:space="preserve"> </w:t>
      </w:r>
      <w:r w:rsidRPr="005E653B">
        <w:rPr>
          <w:rFonts w:hint="cs"/>
          <w:sz w:val="28"/>
          <w:szCs w:val="28"/>
          <w:rtl/>
        </w:rPr>
        <w:t>ﺩﺷﻤﻨﺎﻥ</w:t>
      </w:r>
      <w:r w:rsidRPr="005E653B">
        <w:rPr>
          <w:sz w:val="28"/>
          <w:szCs w:val="28"/>
          <w:rtl/>
        </w:rPr>
        <w:t xml:space="preserve"> </w:t>
      </w:r>
      <w:r w:rsidRPr="005E653B">
        <w:rPr>
          <w:rFonts w:hint="cs"/>
          <w:sz w:val="28"/>
          <w:szCs w:val="28"/>
          <w:rtl/>
        </w:rPr>
        <w:t>ﻭﻟﺎﻳﺖ</w:t>
      </w:r>
      <w:r w:rsidR="00BD77AA">
        <w:rPr>
          <w:sz w:val="28"/>
          <w:szCs w:val="28"/>
          <w:rtl/>
        </w:rPr>
        <w:t xml:space="preserve">، </w:t>
      </w:r>
      <w:r w:rsidRPr="005E653B">
        <w:rPr>
          <w:rFonts w:hint="cs"/>
          <w:sz w:val="28"/>
          <w:szCs w:val="28"/>
          <w:rtl/>
        </w:rPr>
        <w:t>ﻭﺣﺘﻰ</w:t>
      </w:r>
      <w:r w:rsidRPr="005E653B">
        <w:rPr>
          <w:sz w:val="28"/>
          <w:szCs w:val="28"/>
          <w:rtl/>
        </w:rPr>
        <w:t xml:space="preserve"> </w:t>
      </w:r>
      <w:r w:rsidRPr="005E653B">
        <w:rPr>
          <w:rFonts w:hint="cs"/>
          <w:sz w:val="28"/>
          <w:szCs w:val="28"/>
          <w:rtl/>
        </w:rPr>
        <w:t>ﺗﻨﻬﺎ</w:t>
      </w:r>
      <w:r w:rsidRPr="005E653B">
        <w:rPr>
          <w:sz w:val="28"/>
          <w:szCs w:val="28"/>
          <w:rtl/>
        </w:rPr>
        <w:t xml:space="preserve"> </w:t>
      </w:r>
      <w:r w:rsidRPr="005E653B">
        <w:rPr>
          <w:rFonts w:hint="cs"/>
          <w:sz w:val="28"/>
          <w:szCs w:val="28"/>
          <w:rtl/>
        </w:rPr>
        <w:t>ﻣﻨﮑﺮﺍﻥ</w:t>
      </w:r>
      <w:r w:rsidR="004D25BE">
        <w:rPr>
          <w:sz w:val="28"/>
          <w:szCs w:val="28"/>
          <w:rtl/>
        </w:rPr>
        <w:t xml:space="preserve"> </w:t>
      </w:r>
      <w:r w:rsidRPr="005E653B">
        <w:rPr>
          <w:rFonts w:hint="cs"/>
          <w:sz w:val="28"/>
          <w:szCs w:val="28"/>
          <w:rtl/>
        </w:rPr>
        <w:t>ﺳﻠﻮﻙ</w:t>
      </w:r>
      <w:r w:rsidRPr="005E653B">
        <w:rPr>
          <w:sz w:val="28"/>
          <w:szCs w:val="28"/>
          <w:rtl/>
        </w:rPr>
        <w:t xml:space="preserve"> </w:t>
      </w:r>
      <w:r w:rsidRPr="005E653B">
        <w:rPr>
          <w:rFonts w:hint="cs"/>
          <w:sz w:val="28"/>
          <w:szCs w:val="28"/>
          <w:rtl/>
        </w:rPr>
        <w:t>ﺍﻟﻬﻰ</w:t>
      </w:r>
      <w:r w:rsidRPr="005E653B">
        <w:rPr>
          <w:sz w:val="28"/>
          <w:szCs w:val="28"/>
          <w:rtl/>
        </w:rPr>
        <w:t xml:space="preserve"> </w:t>
      </w:r>
      <w:r w:rsidRPr="005E653B">
        <w:rPr>
          <w:rFonts w:hint="cs"/>
          <w:sz w:val="28"/>
          <w:szCs w:val="28"/>
          <w:rtl/>
        </w:rPr>
        <w:t>ﻧﺒﺎﻳﺪ</w:t>
      </w:r>
      <w:r w:rsidR="004D25BE">
        <w:rPr>
          <w:sz w:val="28"/>
          <w:szCs w:val="28"/>
          <w:rtl/>
        </w:rPr>
        <w:t xml:space="preserve"> </w:t>
      </w:r>
      <w:r w:rsidRPr="005E653B">
        <w:rPr>
          <w:rFonts w:hint="cs"/>
          <w:sz w:val="28"/>
          <w:szCs w:val="28"/>
          <w:rtl/>
        </w:rPr>
        <w:t>ﺑﺎﺧﺒﺮ</w:t>
      </w:r>
      <w:r w:rsidRPr="005E653B">
        <w:rPr>
          <w:sz w:val="28"/>
          <w:szCs w:val="28"/>
          <w:rtl/>
        </w:rPr>
        <w:t xml:space="preserve"> </w:t>
      </w:r>
      <w:r w:rsidRPr="005E653B">
        <w:rPr>
          <w:rFonts w:hint="cs"/>
          <w:sz w:val="28"/>
          <w:szCs w:val="28"/>
          <w:rtl/>
        </w:rPr>
        <w:t>ﺍﺯ</w:t>
      </w:r>
      <w:r w:rsidRPr="005E653B">
        <w:rPr>
          <w:sz w:val="28"/>
          <w:szCs w:val="28"/>
          <w:rtl/>
        </w:rPr>
        <w:t xml:space="preserve"> </w:t>
      </w:r>
      <w:r w:rsidRPr="005E653B">
        <w:rPr>
          <w:rFonts w:hint="cs"/>
          <w:sz w:val="28"/>
          <w:szCs w:val="28"/>
          <w:rtl/>
        </w:rPr>
        <w:t>ﮐ</w:t>
      </w:r>
      <w:r w:rsidRPr="005E653B">
        <w:rPr>
          <w:rFonts w:hint="eastAsia"/>
          <w:sz w:val="28"/>
          <w:szCs w:val="28"/>
          <w:rtl/>
        </w:rPr>
        <w:t>ار</w:t>
      </w:r>
      <w:r w:rsidRPr="005E653B">
        <w:rPr>
          <w:sz w:val="28"/>
          <w:szCs w:val="28"/>
          <w:rtl/>
        </w:rPr>
        <w:t xml:space="preserve"> </w:t>
      </w:r>
      <w:r w:rsidRPr="005E653B">
        <w:rPr>
          <w:rFonts w:hint="cs"/>
          <w:sz w:val="28"/>
          <w:szCs w:val="28"/>
          <w:rtl/>
        </w:rPr>
        <w:t>ﻋﺒﺎﺩﻯ</w:t>
      </w:r>
      <w:r w:rsidRPr="005E653B">
        <w:rPr>
          <w:sz w:val="28"/>
          <w:szCs w:val="28"/>
          <w:rtl/>
        </w:rPr>
        <w:t xml:space="preserve"> </w:t>
      </w:r>
      <w:r w:rsidRPr="005E653B">
        <w:rPr>
          <w:rFonts w:hint="cs"/>
          <w:sz w:val="28"/>
          <w:szCs w:val="28"/>
          <w:rtl/>
        </w:rPr>
        <w:t>ﺳﺎﻟﻚ</w:t>
      </w:r>
      <w:r w:rsidR="004D25BE">
        <w:rPr>
          <w:sz w:val="28"/>
          <w:szCs w:val="28"/>
          <w:rtl/>
        </w:rPr>
        <w:t xml:space="preserve"> </w:t>
      </w:r>
      <w:r w:rsidRPr="005E653B">
        <w:rPr>
          <w:rFonts w:hint="cs"/>
          <w:sz w:val="28"/>
          <w:szCs w:val="28"/>
          <w:rtl/>
        </w:rPr>
        <w:t>ﺷﻮﻧﺪ</w:t>
      </w:r>
      <w:r w:rsidR="00BD77AA">
        <w:rPr>
          <w:sz w:val="28"/>
          <w:szCs w:val="28"/>
          <w:rtl/>
        </w:rPr>
        <w:t xml:space="preserve">. </w:t>
      </w:r>
      <w:r w:rsidRPr="005E653B">
        <w:rPr>
          <w:rFonts w:hint="cs"/>
          <w:sz w:val="28"/>
          <w:szCs w:val="28"/>
          <w:rtl/>
        </w:rPr>
        <w:t>ﺗﺎ</w:t>
      </w:r>
      <w:r w:rsidRPr="005E653B">
        <w:rPr>
          <w:sz w:val="28"/>
          <w:szCs w:val="28"/>
          <w:rtl/>
        </w:rPr>
        <w:t xml:space="preserve"> </w:t>
      </w:r>
      <w:r w:rsidRPr="005E653B">
        <w:rPr>
          <w:rFonts w:hint="cs"/>
          <w:sz w:val="28"/>
          <w:szCs w:val="28"/>
          <w:rtl/>
        </w:rPr>
        <w:t>ﻣﺒﺎﺩﺍ</w:t>
      </w:r>
      <w:r w:rsidRPr="005E653B">
        <w:rPr>
          <w:sz w:val="28"/>
          <w:szCs w:val="28"/>
          <w:rtl/>
        </w:rPr>
        <w:t xml:space="preserve"> </w:t>
      </w:r>
      <w:r w:rsidRPr="005E653B">
        <w:rPr>
          <w:rFonts w:hint="cs"/>
          <w:sz w:val="28"/>
          <w:szCs w:val="28"/>
          <w:rtl/>
        </w:rPr>
        <w:t>ﺍﻭﺭﺍ</w:t>
      </w:r>
      <w:r w:rsidRPr="005E653B">
        <w:rPr>
          <w:sz w:val="28"/>
          <w:szCs w:val="28"/>
          <w:rtl/>
        </w:rPr>
        <w:t xml:space="preserve"> </w:t>
      </w:r>
      <w:r w:rsidRPr="005E653B">
        <w:rPr>
          <w:rFonts w:hint="cs"/>
          <w:sz w:val="28"/>
          <w:szCs w:val="28"/>
          <w:rtl/>
        </w:rPr>
        <w:t>ﻣﺠﺒﻮﺭ</w:t>
      </w:r>
      <w:r w:rsidRPr="005E653B">
        <w:rPr>
          <w:sz w:val="28"/>
          <w:szCs w:val="28"/>
          <w:rtl/>
        </w:rPr>
        <w:t xml:space="preserve"> </w:t>
      </w:r>
      <w:r w:rsidRPr="005E653B">
        <w:rPr>
          <w:rFonts w:hint="cs"/>
          <w:sz w:val="28"/>
          <w:szCs w:val="28"/>
          <w:rtl/>
        </w:rPr>
        <w:t>ﺑﺎﻋﺘﺮﺍﻑ</w:t>
      </w:r>
      <w:r w:rsidRPr="005E653B">
        <w:rPr>
          <w:sz w:val="28"/>
          <w:szCs w:val="28"/>
          <w:rtl/>
        </w:rPr>
        <w:t xml:space="preserve"> </w:t>
      </w:r>
      <w:r w:rsidRPr="005E653B">
        <w:rPr>
          <w:rFonts w:hint="cs"/>
          <w:sz w:val="28"/>
          <w:szCs w:val="28"/>
          <w:rtl/>
        </w:rPr>
        <w:t>ﺑﺎ</w:t>
      </w:r>
      <w:r w:rsidRPr="005E653B">
        <w:rPr>
          <w:sz w:val="28"/>
          <w:szCs w:val="28"/>
          <w:rtl/>
        </w:rPr>
        <w:t xml:space="preserve"> </w:t>
      </w:r>
      <w:r w:rsidRPr="005E653B">
        <w:rPr>
          <w:rFonts w:hint="cs"/>
          <w:sz w:val="28"/>
          <w:szCs w:val="28"/>
          <w:rtl/>
        </w:rPr>
        <w:t>ﺷﮑﻨﺠﻪ</w:t>
      </w:r>
      <w:r w:rsidRPr="005E653B">
        <w:rPr>
          <w:sz w:val="28"/>
          <w:szCs w:val="28"/>
          <w:rtl/>
        </w:rPr>
        <w:t xml:space="preserve"> </w:t>
      </w:r>
      <w:r w:rsidRPr="005E653B">
        <w:rPr>
          <w:rFonts w:hint="cs"/>
          <w:sz w:val="28"/>
          <w:szCs w:val="28"/>
          <w:rtl/>
        </w:rPr>
        <w:t>ﻧﻤﺎﻳﻨﺪ</w:t>
      </w:r>
      <w:r w:rsidRPr="005E653B">
        <w:rPr>
          <w:sz w:val="28"/>
          <w:szCs w:val="28"/>
          <w:rtl/>
        </w:rPr>
        <w:t xml:space="preserve"> </w:t>
      </w:r>
      <w:r w:rsidRPr="005E653B">
        <w:rPr>
          <w:rFonts w:hint="cs"/>
          <w:sz w:val="28"/>
          <w:szCs w:val="28"/>
          <w:rtl/>
        </w:rPr>
        <w:t>ﮐﻪ</w:t>
      </w:r>
      <w:r w:rsidRPr="005E653B">
        <w:rPr>
          <w:sz w:val="28"/>
          <w:szCs w:val="28"/>
          <w:rtl/>
        </w:rPr>
        <w:t xml:space="preserve"> </w:t>
      </w:r>
      <w:r w:rsidRPr="005E653B">
        <w:rPr>
          <w:rFonts w:hint="cs"/>
          <w:sz w:val="28"/>
          <w:szCs w:val="28"/>
          <w:rtl/>
        </w:rPr>
        <w:t>ﭘﻴﺮ</w:t>
      </w:r>
      <w:r w:rsidRPr="005E653B">
        <w:rPr>
          <w:sz w:val="28"/>
          <w:szCs w:val="28"/>
          <w:rtl/>
        </w:rPr>
        <w:t xml:space="preserve"> </w:t>
      </w:r>
      <w:r w:rsidRPr="005E653B">
        <w:rPr>
          <w:rFonts w:hint="cs"/>
          <w:sz w:val="28"/>
          <w:szCs w:val="28"/>
          <w:rtl/>
        </w:rPr>
        <w:t>ﺧﻮﺩ</w:t>
      </w:r>
      <w:r w:rsidRPr="005E653B">
        <w:rPr>
          <w:sz w:val="28"/>
          <w:szCs w:val="28"/>
          <w:rtl/>
        </w:rPr>
        <w:t xml:space="preserve"> </w:t>
      </w:r>
      <w:r w:rsidRPr="005E653B">
        <w:rPr>
          <w:rFonts w:hint="cs"/>
          <w:sz w:val="28"/>
          <w:szCs w:val="28"/>
          <w:rtl/>
        </w:rPr>
        <w:t>ﻭ</w:t>
      </w:r>
      <w:r w:rsidRPr="005E653B">
        <w:rPr>
          <w:sz w:val="28"/>
          <w:szCs w:val="28"/>
          <w:rtl/>
        </w:rPr>
        <w:t xml:space="preserve"> </w:t>
      </w:r>
      <w:r w:rsidRPr="005E653B">
        <w:rPr>
          <w:rFonts w:hint="cs"/>
          <w:sz w:val="28"/>
          <w:szCs w:val="28"/>
          <w:rtl/>
        </w:rPr>
        <w:t>ﺩﻳﮕﺮ</w:t>
      </w:r>
      <w:r w:rsidRPr="005E653B">
        <w:rPr>
          <w:sz w:val="28"/>
          <w:szCs w:val="28"/>
          <w:rtl/>
        </w:rPr>
        <w:t xml:space="preserve"> </w:t>
      </w:r>
      <w:r w:rsidRPr="005E653B">
        <w:rPr>
          <w:rFonts w:hint="cs"/>
          <w:sz w:val="28"/>
          <w:szCs w:val="28"/>
          <w:rtl/>
        </w:rPr>
        <w:t>ﺳﺎﻟﮑﺎﻥ</w:t>
      </w:r>
      <w:r w:rsidRPr="005E653B">
        <w:rPr>
          <w:sz w:val="28"/>
          <w:szCs w:val="28"/>
          <w:rtl/>
        </w:rPr>
        <w:t xml:space="preserve"> </w:t>
      </w:r>
      <w:r w:rsidRPr="005E653B">
        <w:rPr>
          <w:rFonts w:hint="cs"/>
          <w:sz w:val="28"/>
          <w:szCs w:val="28"/>
          <w:rtl/>
        </w:rPr>
        <w:t>ﺭﺍ</w:t>
      </w:r>
      <w:r w:rsidR="004D25BE">
        <w:rPr>
          <w:sz w:val="28"/>
          <w:szCs w:val="28"/>
          <w:rtl/>
        </w:rPr>
        <w:t xml:space="preserve"> </w:t>
      </w:r>
      <w:r w:rsidRPr="005E653B">
        <w:rPr>
          <w:rFonts w:hint="cs"/>
          <w:sz w:val="28"/>
          <w:szCs w:val="28"/>
          <w:rtl/>
        </w:rPr>
        <w:t>ﺑﺸﻨﺎﺳﻨﺪ</w:t>
      </w:r>
      <w:r w:rsidR="00BD77AA">
        <w:rPr>
          <w:sz w:val="28"/>
          <w:szCs w:val="28"/>
          <w:rtl/>
        </w:rPr>
        <w:t xml:space="preserve">، </w:t>
      </w:r>
      <w:r w:rsidRPr="005E653B">
        <w:rPr>
          <w:rFonts w:hint="cs"/>
          <w:sz w:val="28"/>
          <w:szCs w:val="28"/>
          <w:rtl/>
        </w:rPr>
        <w:t>ﻭ</w:t>
      </w:r>
      <w:r w:rsidR="004D25BE">
        <w:rPr>
          <w:sz w:val="28"/>
          <w:szCs w:val="28"/>
          <w:rtl/>
        </w:rPr>
        <w:t xml:space="preserve"> </w:t>
      </w:r>
      <w:r w:rsidRPr="005E653B">
        <w:rPr>
          <w:rFonts w:hint="cs"/>
          <w:sz w:val="28"/>
          <w:szCs w:val="28"/>
          <w:rtl/>
        </w:rPr>
        <w:t>ﺗﮑﻔﻴﺮ</w:t>
      </w:r>
      <w:r w:rsidRPr="005E653B">
        <w:rPr>
          <w:sz w:val="28"/>
          <w:szCs w:val="28"/>
          <w:rtl/>
        </w:rPr>
        <w:t xml:space="preserve"> </w:t>
      </w:r>
      <w:r w:rsidRPr="005E653B">
        <w:rPr>
          <w:rFonts w:hint="cs"/>
          <w:sz w:val="28"/>
          <w:szCs w:val="28"/>
          <w:rtl/>
        </w:rPr>
        <w:t>ﻭ</w:t>
      </w:r>
      <w:r w:rsidRPr="005E653B">
        <w:rPr>
          <w:sz w:val="28"/>
          <w:szCs w:val="28"/>
          <w:rtl/>
        </w:rPr>
        <w:t xml:space="preserve"> </w:t>
      </w:r>
      <w:r w:rsidRPr="005E653B">
        <w:rPr>
          <w:rFonts w:hint="cs"/>
          <w:sz w:val="28"/>
          <w:szCs w:val="28"/>
          <w:rtl/>
        </w:rPr>
        <w:t>ﮐﺸﺘﺎﺭ</w:t>
      </w:r>
      <w:r w:rsidRPr="005E653B">
        <w:rPr>
          <w:sz w:val="28"/>
          <w:szCs w:val="28"/>
          <w:rtl/>
        </w:rPr>
        <w:t xml:space="preserve"> </w:t>
      </w:r>
      <w:r w:rsidRPr="005E653B">
        <w:rPr>
          <w:rFonts w:hint="cs"/>
          <w:sz w:val="28"/>
          <w:szCs w:val="28"/>
          <w:rtl/>
        </w:rPr>
        <w:t>ﻧﻤﺎﻳﻨﺪ</w:t>
      </w:r>
      <w:r w:rsidRPr="005E653B">
        <w:rPr>
          <w:sz w:val="28"/>
          <w:szCs w:val="28"/>
          <w:rtl/>
        </w:rPr>
        <w:t xml:space="preserve"> </w:t>
      </w:r>
      <w:r w:rsidRPr="005E653B">
        <w:rPr>
          <w:rFonts w:hint="cs"/>
          <w:sz w:val="28"/>
          <w:szCs w:val="28"/>
          <w:rtl/>
        </w:rPr>
        <w:t>ﮔﻮﺋﻰ</w:t>
      </w:r>
      <w:r w:rsidRPr="005E653B">
        <w:rPr>
          <w:sz w:val="28"/>
          <w:szCs w:val="28"/>
          <w:rtl/>
        </w:rPr>
        <w:t xml:space="preserve"> </w:t>
      </w:r>
      <w:r w:rsidRPr="005E653B">
        <w:rPr>
          <w:rFonts w:hint="cs"/>
          <w:sz w:val="28"/>
          <w:szCs w:val="28"/>
          <w:rtl/>
        </w:rPr>
        <w:t>ﻳﻚ</w:t>
      </w:r>
      <w:r w:rsidR="004D25BE">
        <w:rPr>
          <w:sz w:val="28"/>
          <w:szCs w:val="28"/>
          <w:rtl/>
        </w:rPr>
        <w:t xml:space="preserve"> </w:t>
      </w:r>
      <w:r w:rsidRPr="005E653B">
        <w:rPr>
          <w:rFonts w:hint="cs"/>
          <w:sz w:val="28"/>
          <w:szCs w:val="28"/>
          <w:rtl/>
        </w:rPr>
        <w:t>ﺷﺒﮑﻪ</w:t>
      </w:r>
      <w:r w:rsidR="004D25BE">
        <w:rPr>
          <w:sz w:val="28"/>
          <w:szCs w:val="28"/>
          <w:rtl/>
        </w:rPr>
        <w:t xml:space="preserve"> </w:t>
      </w:r>
      <w:r w:rsidRPr="005E653B">
        <w:rPr>
          <w:rFonts w:hint="cs"/>
          <w:sz w:val="28"/>
          <w:szCs w:val="28"/>
          <w:rtl/>
        </w:rPr>
        <w:t>ﺟﺎﺳﻮﺳﻰ</w:t>
      </w:r>
      <w:r w:rsidRPr="005E653B">
        <w:rPr>
          <w:sz w:val="28"/>
          <w:szCs w:val="28"/>
          <w:rtl/>
        </w:rPr>
        <w:t xml:space="preserve"> </w:t>
      </w:r>
      <w:r w:rsidRPr="005E653B">
        <w:rPr>
          <w:rFonts w:hint="cs"/>
          <w:sz w:val="28"/>
          <w:szCs w:val="28"/>
          <w:rtl/>
        </w:rPr>
        <w:t>ﻭ</w:t>
      </w:r>
      <w:r w:rsidRPr="005E653B">
        <w:rPr>
          <w:sz w:val="28"/>
          <w:szCs w:val="28"/>
          <w:rtl/>
        </w:rPr>
        <w:t xml:space="preserve"> </w:t>
      </w:r>
      <w:r w:rsidRPr="005E653B">
        <w:rPr>
          <w:rFonts w:hint="cs"/>
          <w:sz w:val="28"/>
          <w:szCs w:val="28"/>
          <w:rtl/>
        </w:rPr>
        <w:t>ﺑﺮﺍﻧﺪﺍﺯﻯ</w:t>
      </w:r>
      <w:r w:rsidRPr="005E653B">
        <w:rPr>
          <w:sz w:val="28"/>
          <w:szCs w:val="28"/>
          <w:rtl/>
        </w:rPr>
        <w:t xml:space="preserve"> </w:t>
      </w:r>
      <w:r w:rsidRPr="005E653B">
        <w:rPr>
          <w:rFonts w:hint="cs"/>
          <w:sz w:val="28"/>
          <w:szCs w:val="28"/>
          <w:rtl/>
        </w:rPr>
        <w:t>ﻋﻠﻴﻪ</w:t>
      </w:r>
      <w:r w:rsidRPr="005E653B">
        <w:rPr>
          <w:sz w:val="28"/>
          <w:szCs w:val="28"/>
          <w:rtl/>
        </w:rPr>
        <w:t xml:space="preserve"> </w:t>
      </w:r>
      <w:r w:rsidRPr="005E653B">
        <w:rPr>
          <w:rFonts w:hint="cs"/>
          <w:sz w:val="28"/>
          <w:szCs w:val="28"/>
          <w:rtl/>
        </w:rPr>
        <w:t>ﺣﮑﻮﻣﺖ</w:t>
      </w:r>
      <w:r w:rsidRPr="005E653B">
        <w:rPr>
          <w:sz w:val="28"/>
          <w:szCs w:val="28"/>
          <w:rtl/>
        </w:rPr>
        <w:t xml:space="preserve"> </w:t>
      </w:r>
      <w:r w:rsidRPr="005E653B">
        <w:rPr>
          <w:rFonts w:hint="cs"/>
          <w:sz w:val="28"/>
          <w:szCs w:val="28"/>
          <w:rtl/>
        </w:rPr>
        <w:t>ﺩﻳﻨﻰ</w:t>
      </w:r>
      <w:r w:rsidRPr="005E653B">
        <w:rPr>
          <w:sz w:val="28"/>
          <w:szCs w:val="28"/>
          <w:rtl/>
        </w:rPr>
        <w:t xml:space="preserve"> </w:t>
      </w:r>
      <w:r w:rsidRPr="005E653B">
        <w:rPr>
          <w:rFonts w:hint="cs"/>
          <w:sz w:val="28"/>
          <w:szCs w:val="28"/>
          <w:rtl/>
        </w:rPr>
        <w:t>ﻭ</w:t>
      </w:r>
      <w:r w:rsidRPr="005E653B">
        <w:rPr>
          <w:sz w:val="28"/>
          <w:szCs w:val="28"/>
          <w:rtl/>
        </w:rPr>
        <w:t xml:space="preserve"> </w:t>
      </w:r>
      <w:r w:rsidRPr="005E653B">
        <w:rPr>
          <w:rFonts w:hint="cs"/>
          <w:sz w:val="28"/>
          <w:szCs w:val="28"/>
          <w:rtl/>
        </w:rPr>
        <w:t>ﻣﺬﻫﺒﻰ</w:t>
      </w:r>
      <w:r w:rsidRPr="005E653B">
        <w:rPr>
          <w:sz w:val="28"/>
          <w:szCs w:val="28"/>
          <w:rtl/>
        </w:rPr>
        <w:t xml:space="preserve"> </w:t>
      </w:r>
      <w:r w:rsidRPr="005E653B">
        <w:rPr>
          <w:rFonts w:hint="cs"/>
          <w:sz w:val="28"/>
          <w:szCs w:val="28"/>
          <w:rtl/>
        </w:rPr>
        <w:t>ﻗﺸﺮﻯ</w:t>
      </w:r>
      <w:r w:rsidRPr="005E653B">
        <w:rPr>
          <w:sz w:val="28"/>
          <w:szCs w:val="28"/>
          <w:rtl/>
        </w:rPr>
        <w:t xml:space="preserve"> </w:t>
      </w:r>
      <w:r w:rsidRPr="005E653B">
        <w:rPr>
          <w:rFonts w:hint="cs"/>
          <w:sz w:val="28"/>
          <w:szCs w:val="28"/>
          <w:rtl/>
        </w:rPr>
        <w:t>ﺧﻮﺩ</w:t>
      </w:r>
      <w:r w:rsidRPr="005E653B">
        <w:rPr>
          <w:sz w:val="28"/>
          <w:szCs w:val="28"/>
          <w:rtl/>
        </w:rPr>
        <w:t xml:space="preserve"> </w:t>
      </w:r>
      <w:r w:rsidRPr="005E653B">
        <w:rPr>
          <w:rFonts w:hint="cs"/>
          <w:sz w:val="28"/>
          <w:szCs w:val="28"/>
          <w:rtl/>
        </w:rPr>
        <w:t>ﭘﻴﺪﺍ</w:t>
      </w:r>
      <w:r w:rsidRPr="005E653B">
        <w:rPr>
          <w:sz w:val="28"/>
          <w:szCs w:val="28"/>
          <w:rtl/>
        </w:rPr>
        <w:t xml:space="preserve"> </w:t>
      </w:r>
      <w:r w:rsidRPr="005E653B">
        <w:rPr>
          <w:rFonts w:hint="cs"/>
          <w:sz w:val="28"/>
          <w:szCs w:val="28"/>
          <w:rtl/>
        </w:rPr>
        <w:t>ﮐﺮﺩﻩ</w:t>
      </w:r>
      <w:r w:rsidRPr="005E653B">
        <w:rPr>
          <w:sz w:val="28"/>
          <w:szCs w:val="28"/>
          <w:rtl/>
        </w:rPr>
        <w:t xml:space="preserve"> </w:t>
      </w:r>
      <w:r w:rsidRPr="005E653B">
        <w:rPr>
          <w:rFonts w:hint="cs"/>
          <w:sz w:val="28"/>
          <w:szCs w:val="28"/>
          <w:rtl/>
        </w:rPr>
        <w:t>ﺍﻧﺪ</w:t>
      </w:r>
      <w:r w:rsidRPr="005E653B">
        <w:rPr>
          <w:sz w:val="28"/>
          <w:szCs w:val="28"/>
          <w:rtl/>
        </w:rPr>
        <w:t xml:space="preserve"> </w:t>
      </w:r>
      <w:r w:rsidRPr="005E653B">
        <w:rPr>
          <w:rFonts w:hint="cs"/>
          <w:sz w:val="28"/>
          <w:szCs w:val="28"/>
          <w:rtl/>
        </w:rPr>
        <w:t>ﮐﻪ</w:t>
      </w:r>
      <w:r w:rsidRPr="005E653B">
        <w:rPr>
          <w:sz w:val="28"/>
          <w:szCs w:val="28"/>
          <w:rtl/>
        </w:rPr>
        <w:t xml:space="preserve"> </w:t>
      </w:r>
      <w:r w:rsidRPr="005E653B">
        <w:rPr>
          <w:rFonts w:hint="cs"/>
          <w:sz w:val="28"/>
          <w:szCs w:val="28"/>
          <w:rtl/>
        </w:rPr>
        <w:t>ﻣﺒﺎﺩﺍ</w:t>
      </w:r>
      <w:r w:rsidRPr="005E653B">
        <w:rPr>
          <w:sz w:val="28"/>
          <w:szCs w:val="28"/>
          <w:rtl/>
        </w:rPr>
        <w:t xml:space="preserve"> </w:t>
      </w:r>
      <w:r w:rsidRPr="005E653B">
        <w:rPr>
          <w:rFonts w:hint="cs"/>
          <w:sz w:val="28"/>
          <w:szCs w:val="28"/>
          <w:rtl/>
        </w:rPr>
        <w:t>ﻧﻈﺎﻡ</w:t>
      </w:r>
      <w:r w:rsidRPr="005E653B">
        <w:rPr>
          <w:sz w:val="28"/>
          <w:szCs w:val="28"/>
          <w:rtl/>
        </w:rPr>
        <w:t xml:space="preserve"> </w:t>
      </w:r>
      <w:r w:rsidRPr="005E653B">
        <w:rPr>
          <w:rFonts w:hint="cs"/>
          <w:sz w:val="28"/>
          <w:szCs w:val="28"/>
          <w:rtl/>
        </w:rPr>
        <w:t>ﺁﻧﻬﺎ</w:t>
      </w:r>
      <w:r w:rsidRPr="005E653B">
        <w:rPr>
          <w:sz w:val="28"/>
          <w:szCs w:val="28"/>
          <w:rtl/>
        </w:rPr>
        <w:t xml:space="preserve"> </w:t>
      </w:r>
      <w:r w:rsidRPr="005E653B">
        <w:rPr>
          <w:rFonts w:hint="cs"/>
          <w:sz w:val="28"/>
          <w:szCs w:val="28"/>
          <w:rtl/>
        </w:rPr>
        <w:t>ﺭﺍ</w:t>
      </w:r>
      <w:r w:rsidRPr="005E653B">
        <w:rPr>
          <w:sz w:val="28"/>
          <w:szCs w:val="28"/>
          <w:rtl/>
        </w:rPr>
        <w:t xml:space="preserve"> </w:t>
      </w:r>
      <w:r w:rsidRPr="005E653B">
        <w:rPr>
          <w:rFonts w:hint="cs"/>
          <w:sz w:val="28"/>
          <w:szCs w:val="28"/>
          <w:rtl/>
        </w:rPr>
        <w:t>ﺑﺮﭼﻴﻨﺪ</w:t>
      </w:r>
      <w:r w:rsidR="00BD77AA">
        <w:rPr>
          <w:sz w:val="28"/>
          <w:szCs w:val="28"/>
          <w:rtl/>
        </w:rPr>
        <w:t xml:space="preserve">. </w:t>
      </w:r>
      <w:r w:rsidRPr="005E653B">
        <w:rPr>
          <w:rFonts w:hint="cs"/>
          <w:sz w:val="28"/>
          <w:szCs w:val="28"/>
          <w:rtl/>
        </w:rPr>
        <w:t>ﺣﻔﻆ</w:t>
      </w:r>
      <w:r w:rsidRPr="005E653B">
        <w:rPr>
          <w:sz w:val="28"/>
          <w:szCs w:val="28"/>
          <w:rtl/>
        </w:rPr>
        <w:t xml:space="preserve"> </w:t>
      </w:r>
      <w:r w:rsidRPr="005E653B">
        <w:rPr>
          <w:rFonts w:hint="cs"/>
          <w:sz w:val="28"/>
          <w:szCs w:val="28"/>
          <w:rtl/>
        </w:rPr>
        <w:t>ﺳﻠﺎﻣﺘﻰ</w:t>
      </w:r>
      <w:r w:rsidRPr="005E653B">
        <w:rPr>
          <w:sz w:val="28"/>
          <w:szCs w:val="28"/>
          <w:rtl/>
        </w:rPr>
        <w:t xml:space="preserve"> </w:t>
      </w:r>
      <w:r w:rsidRPr="005E653B">
        <w:rPr>
          <w:rFonts w:hint="cs"/>
          <w:sz w:val="28"/>
          <w:szCs w:val="28"/>
          <w:rtl/>
        </w:rPr>
        <w:t>ﭘﻴﺮ</w:t>
      </w:r>
      <w:r w:rsidRPr="005E653B">
        <w:rPr>
          <w:sz w:val="28"/>
          <w:szCs w:val="28"/>
          <w:rtl/>
        </w:rPr>
        <w:t xml:space="preserve"> </w:t>
      </w:r>
      <w:r w:rsidRPr="005E653B">
        <w:rPr>
          <w:rFonts w:hint="cs"/>
          <w:sz w:val="28"/>
          <w:szCs w:val="28"/>
          <w:rtl/>
        </w:rPr>
        <w:t>ﻭﻭﻟﺎﻳﺖ</w:t>
      </w:r>
      <w:r w:rsidRPr="005E653B">
        <w:rPr>
          <w:sz w:val="28"/>
          <w:szCs w:val="28"/>
          <w:rtl/>
        </w:rPr>
        <w:t xml:space="preserve"> </w:t>
      </w:r>
      <w:r w:rsidRPr="005E653B">
        <w:rPr>
          <w:rFonts w:hint="cs"/>
          <w:sz w:val="28"/>
          <w:szCs w:val="28"/>
          <w:rtl/>
        </w:rPr>
        <w:t>ﺑﺎ</w:t>
      </w:r>
      <w:r w:rsidRPr="005E653B">
        <w:rPr>
          <w:sz w:val="28"/>
          <w:szCs w:val="28"/>
          <w:rtl/>
        </w:rPr>
        <w:t xml:space="preserve"> </w:t>
      </w:r>
      <w:r w:rsidRPr="005E653B">
        <w:rPr>
          <w:rFonts w:hint="cs"/>
          <w:sz w:val="28"/>
          <w:szCs w:val="28"/>
          <w:rtl/>
        </w:rPr>
        <w:t>ﻓﺪﺍ</w:t>
      </w:r>
      <w:r w:rsidRPr="005E653B">
        <w:rPr>
          <w:sz w:val="28"/>
          <w:szCs w:val="28"/>
          <w:rtl/>
        </w:rPr>
        <w:t xml:space="preserve"> </w:t>
      </w:r>
      <w:r w:rsidRPr="005E653B">
        <w:rPr>
          <w:rFonts w:hint="cs"/>
          <w:sz w:val="28"/>
          <w:szCs w:val="28"/>
          <w:rtl/>
        </w:rPr>
        <w:t>ﺷﺪﻥ</w:t>
      </w:r>
      <w:r w:rsidRPr="005E653B">
        <w:rPr>
          <w:sz w:val="28"/>
          <w:szCs w:val="28"/>
          <w:rtl/>
        </w:rPr>
        <w:t xml:space="preserve"> </w:t>
      </w:r>
      <w:r w:rsidRPr="005E653B">
        <w:rPr>
          <w:rFonts w:hint="cs"/>
          <w:sz w:val="28"/>
          <w:szCs w:val="28"/>
          <w:rtl/>
        </w:rPr>
        <w:t>ﺳﺎﻟﮑﺎﻥ</w:t>
      </w:r>
      <w:r w:rsidR="004D25BE">
        <w:rPr>
          <w:sz w:val="28"/>
          <w:szCs w:val="28"/>
          <w:rtl/>
        </w:rPr>
        <w:t xml:space="preserve"> </w:t>
      </w:r>
      <w:r w:rsidRPr="005E653B">
        <w:rPr>
          <w:rFonts w:hint="cs"/>
          <w:sz w:val="28"/>
          <w:szCs w:val="28"/>
          <w:rtl/>
        </w:rPr>
        <w:t>ﻣﺎﻧﻨﺪ</w:t>
      </w:r>
      <w:r w:rsidR="004D25BE">
        <w:rPr>
          <w:sz w:val="28"/>
          <w:szCs w:val="28"/>
          <w:rtl/>
        </w:rPr>
        <w:t xml:space="preserve"> </w:t>
      </w:r>
      <w:r w:rsidRPr="005E653B">
        <w:rPr>
          <w:rFonts w:hint="cs"/>
          <w:sz w:val="28"/>
          <w:szCs w:val="28"/>
          <w:rtl/>
        </w:rPr>
        <w:t>ﺯﻣﺎﻥ</w:t>
      </w:r>
      <w:r w:rsidRPr="005E653B">
        <w:rPr>
          <w:sz w:val="28"/>
          <w:szCs w:val="28"/>
          <w:rtl/>
        </w:rPr>
        <w:t xml:space="preserve"> </w:t>
      </w:r>
      <w:r w:rsidRPr="005E653B">
        <w:rPr>
          <w:rFonts w:hint="cs"/>
          <w:sz w:val="28"/>
          <w:szCs w:val="28"/>
          <w:rtl/>
        </w:rPr>
        <w:t>ﭘﻴﺎﻣﺒﺮ</w:t>
      </w:r>
      <w:r w:rsidR="00BD77AA">
        <w:rPr>
          <w:sz w:val="28"/>
          <w:szCs w:val="28"/>
          <w:rtl/>
        </w:rPr>
        <w:t xml:space="preserve">، </w:t>
      </w:r>
      <w:r w:rsidRPr="005E653B">
        <w:rPr>
          <w:rFonts w:hint="cs"/>
          <w:sz w:val="28"/>
          <w:szCs w:val="28"/>
          <w:rtl/>
        </w:rPr>
        <w:t>ﮐﻪ</w:t>
      </w:r>
      <w:r w:rsidRPr="005E653B">
        <w:rPr>
          <w:sz w:val="28"/>
          <w:szCs w:val="28"/>
          <w:rtl/>
        </w:rPr>
        <w:t xml:space="preserve"> </w:t>
      </w:r>
      <w:r w:rsidRPr="005E653B">
        <w:rPr>
          <w:rFonts w:hint="cs"/>
          <w:sz w:val="28"/>
          <w:szCs w:val="28"/>
          <w:rtl/>
        </w:rPr>
        <w:t>ﺑﺠﻨﮓ</w:t>
      </w:r>
      <w:r w:rsidR="004D25BE">
        <w:rPr>
          <w:sz w:val="28"/>
          <w:szCs w:val="28"/>
          <w:rtl/>
        </w:rPr>
        <w:t xml:space="preserve"> </w:t>
      </w:r>
      <w:r w:rsidRPr="005E653B">
        <w:rPr>
          <w:rFonts w:hint="cs"/>
          <w:sz w:val="28"/>
          <w:szCs w:val="28"/>
          <w:rtl/>
        </w:rPr>
        <w:t>ﺑﺮﺍﻯ</w:t>
      </w:r>
      <w:r w:rsidRPr="005E653B">
        <w:rPr>
          <w:sz w:val="28"/>
          <w:szCs w:val="28"/>
          <w:rtl/>
        </w:rPr>
        <w:t xml:space="preserve"> </w:t>
      </w:r>
      <w:r w:rsidRPr="005E653B">
        <w:rPr>
          <w:rFonts w:hint="cs"/>
          <w:sz w:val="28"/>
          <w:szCs w:val="28"/>
          <w:rtl/>
        </w:rPr>
        <w:t>ﮐﺸﺘﻪ</w:t>
      </w:r>
      <w:r w:rsidRPr="005E653B">
        <w:rPr>
          <w:sz w:val="28"/>
          <w:szCs w:val="28"/>
          <w:rtl/>
        </w:rPr>
        <w:t xml:space="preserve"> </w:t>
      </w:r>
      <w:r w:rsidRPr="005E653B">
        <w:rPr>
          <w:rFonts w:hint="cs"/>
          <w:sz w:val="28"/>
          <w:szCs w:val="28"/>
          <w:rtl/>
        </w:rPr>
        <w:t>ﺷﺪﻥ</w:t>
      </w:r>
      <w:r w:rsidRPr="005E653B">
        <w:rPr>
          <w:sz w:val="28"/>
          <w:szCs w:val="28"/>
          <w:rtl/>
        </w:rPr>
        <w:t xml:space="preserve"> </w:t>
      </w:r>
      <w:r w:rsidRPr="005E653B">
        <w:rPr>
          <w:rFonts w:hint="cs"/>
          <w:sz w:val="28"/>
          <w:szCs w:val="28"/>
          <w:rtl/>
        </w:rPr>
        <w:t>ﺣﺘﻤﻰ</w:t>
      </w:r>
      <w:r w:rsidRPr="005E653B">
        <w:rPr>
          <w:sz w:val="28"/>
          <w:szCs w:val="28"/>
          <w:rtl/>
        </w:rPr>
        <w:t xml:space="preserve"> </w:t>
      </w:r>
      <w:r w:rsidRPr="005E653B">
        <w:rPr>
          <w:rFonts w:hint="cs"/>
          <w:sz w:val="28"/>
          <w:szCs w:val="28"/>
          <w:rtl/>
        </w:rPr>
        <w:t>ﻣﻴﺮﻓﺘﻨﺪ</w:t>
      </w:r>
      <w:r w:rsidRPr="005E653B">
        <w:rPr>
          <w:sz w:val="28"/>
          <w:szCs w:val="28"/>
          <w:rtl/>
        </w:rPr>
        <w:t xml:space="preserve"> </w:t>
      </w:r>
      <w:r w:rsidRPr="005E653B">
        <w:rPr>
          <w:rFonts w:hint="cs"/>
          <w:sz w:val="28"/>
          <w:szCs w:val="28"/>
          <w:rtl/>
        </w:rPr>
        <w:lastRenderedPageBreak/>
        <w:t>ﻭﺳﺎﻟﻚ</w:t>
      </w:r>
      <w:r w:rsidR="004D25BE">
        <w:rPr>
          <w:sz w:val="28"/>
          <w:szCs w:val="28"/>
          <w:rtl/>
        </w:rPr>
        <w:t xml:space="preserve"> </w:t>
      </w:r>
      <w:r w:rsidRPr="005E653B">
        <w:rPr>
          <w:rFonts w:hint="cs"/>
          <w:sz w:val="28"/>
          <w:szCs w:val="28"/>
          <w:rtl/>
        </w:rPr>
        <w:t>ﺍﺭﺯﺵ</w:t>
      </w:r>
      <w:r w:rsidRPr="005E653B">
        <w:rPr>
          <w:sz w:val="28"/>
          <w:szCs w:val="28"/>
          <w:rtl/>
        </w:rPr>
        <w:t xml:space="preserve"> </w:t>
      </w:r>
      <w:r w:rsidRPr="005E653B">
        <w:rPr>
          <w:rFonts w:hint="cs"/>
          <w:sz w:val="28"/>
          <w:szCs w:val="28"/>
          <w:rtl/>
        </w:rPr>
        <w:t>ﺧﻮﺩﺭﺍ</w:t>
      </w:r>
      <w:r w:rsidRPr="005E653B">
        <w:rPr>
          <w:sz w:val="28"/>
          <w:szCs w:val="28"/>
          <w:rtl/>
        </w:rPr>
        <w:t xml:space="preserve"> </w:t>
      </w:r>
      <w:r w:rsidRPr="005E653B">
        <w:rPr>
          <w:rFonts w:hint="cs"/>
          <w:sz w:val="28"/>
          <w:szCs w:val="28"/>
          <w:rtl/>
        </w:rPr>
        <w:t>ﺩﺭ</w:t>
      </w:r>
      <w:r w:rsidRPr="005E653B">
        <w:rPr>
          <w:sz w:val="28"/>
          <w:szCs w:val="28"/>
          <w:rtl/>
        </w:rPr>
        <w:t xml:space="preserve"> </w:t>
      </w:r>
      <w:r w:rsidRPr="005E653B">
        <w:rPr>
          <w:rFonts w:hint="cs"/>
          <w:sz w:val="28"/>
          <w:szCs w:val="28"/>
          <w:rtl/>
        </w:rPr>
        <w:t>ﺑﺮﺍﺑﺮ</w:t>
      </w:r>
      <w:r w:rsidRPr="005E653B">
        <w:rPr>
          <w:sz w:val="28"/>
          <w:szCs w:val="28"/>
          <w:rtl/>
        </w:rPr>
        <w:t xml:space="preserve"> </w:t>
      </w:r>
      <w:r w:rsidRPr="005E653B">
        <w:rPr>
          <w:rFonts w:hint="cs"/>
          <w:sz w:val="28"/>
          <w:szCs w:val="28"/>
          <w:rtl/>
        </w:rPr>
        <w:t>ﻃﺮﻳﻘﺖ</w:t>
      </w:r>
      <w:r w:rsidRPr="005E653B">
        <w:rPr>
          <w:sz w:val="28"/>
          <w:szCs w:val="28"/>
          <w:rtl/>
        </w:rPr>
        <w:t xml:space="preserve"> </w:t>
      </w:r>
      <w:r w:rsidRPr="005E653B">
        <w:rPr>
          <w:rFonts w:hint="cs"/>
          <w:sz w:val="28"/>
          <w:szCs w:val="28"/>
          <w:rtl/>
        </w:rPr>
        <w:t>ﻭﻧﻮﻉ</w:t>
      </w:r>
      <w:r w:rsidRPr="005E653B">
        <w:rPr>
          <w:sz w:val="28"/>
          <w:szCs w:val="28"/>
          <w:rtl/>
        </w:rPr>
        <w:t xml:space="preserve"> </w:t>
      </w:r>
      <w:r w:rsidRPr="005E653B">
        <w:rPr>
          <w:rFonts w:hint="cs"/>
          <w:sz w:val="28"/>
          <w:szCs w:val="28"/>
          <w:rtl/>
        </w:rPr>
        <w:t>ﺑﺸﺮﻯ</w:t>
      </w:r>
      <w:r w:rsidR="00BD77AA">
        <w:rPr>
          <w:sz w:val="28"/>
          <w:szCs w:val="28"/>
          <w:rtl/>
        </w:rPr>
        <w:t xml:space="preserve">، </w:t>
      </w:r>
      <w:r w:rsidRPr="005E653B">
        <w:rPr>
          <w:rFonts w:hint="cs"/>
          <w:sz w:val="28"/>
          <w:szCs w:val="28"/>
          <w:rtl/>
        </w:rPr>
        <w:t>ﻗﻄﺮﻩﺍﻯ</w:t>
      </w:r>
      <w:r w:rsidRPr="005E653B">
        <w:rPr>
          <w:sz w:val="28"/>
          <w:szCs w:val="28"/>
          <w:rtl/>
        </w:rPr>
        <w:t xml:space="preserve"> </w:t>
      </w:r>
      <w:r w:rsidRPr="005E653B">
        <w:rPr>
          <w:rFonts w:hint="cs"/>
          <w:sz w:val="28"/>
          <w:szCs w:val="28"/>
          <w:rtl/>
        </w:rPr>
        <w:t>ﺍﺯ</w:t>
      </w:r>
      <w:r w:rsidRPr="005E653B">
        <w:rPr>
          <w:sz w:val="28"/>
          <w:szCs w:val="28"/>
          <w:rtl/>
        </w:rPr>
        <w:t xml:space="preserve"> </w:t>
      </w:r>
      <w:r w:rsidRPr="005E653B">
        <w:rPr>
          <w:rFonts w:hint="cs"/>
          <w:sz w:val="28"/>
          <w:szCs w:val="28"/>
          <w:rtl/>
        </w:rPr>
        <w:t>ﺩﺭﻳﺎ</w:t>
      </w:r>
      <w:r w:rsidRPr="005E653B">
        <w:rPr>
          <w:sz w:val="28"/>
          <w:szCs w:val="28"/>
          <w:rtl/>
        </w:rPr>
        <w:t xml:space="preserve"> </w:t>
      </w:r>
      <w:r w:rsidRPr="005E653B">
        <w:rPr>
          <w:rFonts w:hint="cs"/>
          <w:sz w:val="28"/>
          <w:szCs w:val="28"/>
          <w:rtl/>
        </w:rPr>
        <w:t>ﻣﻴﺪﺍﻧﺪ</w:t>
      </w:r>
      <w:r w:rsidRPr="005E653B">
        <w:rPr>
          <w:sz w:val="28"/>
          <w:szCs w:val="28"/>
          <w:rtl/>
        </w:rPr>
        <w:t xml:space="preserve"> </w:t>
      </w:r>
      <w:r w:rsidRPr="005E653B">
        <w:rPr>
          <w:rFonts w:hint="cs"/>
          <w:sz w:val="28"/>
          <w:szCs w:val="28"/>
          <w:rtl/>
        </w:rPr>
        <w:t>ﻭﺧﻮﺩﺭﺍ</w:t>
      </w:r>
      <w:r w:rsidRPr="005E653B">
        <w:rPr>
          <w:sz w:val="28"/>
          <w:szCs w:val="28"/>
          <w:rtl/>
        </w:rPr>
        <w:t xml:space="preserve"> </w:t>
      </w:r>
      <w:r w:rsidRPr="005E653B">
        <w:rPr>
          <w:rFonts w:hint="cs"/>
          <w:sz w:val="28"/>
          <w:szCs w:val="28"/>
          <w:rtl/>
        </w:rPr>
        <w:t>ﺩﺭ</w:t>
      </w:r>
      <w:r w:rsidRPr="005E653B">
        <w:rPr>
          <w:sz w:val="28"/>
          <w:szCs w:val="28"/>
          <w:rtl/>
        </w:rPr>
        <w:t xml:space="preserve"> </w:t>
      </w:r>
      <w:r w:rsidRPr="005E653B">
        <w:rPr>
          <w:rFonts w:hint="cs"/>
          <w:sz w:val="28"/>
          <w:szCs w:val="28"/>
          <w:rtl/>
        </w:rPr>
        <w:t>ﺑﻴﻦ</w:t>
      </w:r>
      <w:r w:rsidRPr="005E653B">
        <w:rPr>
          <w:sz w:val="28"/>
          <w:szCs w:val="28"/>
          <w:rtl/>
        </w:rPr>
        <w:t xml:space="preserve"> </w:t>
      </w:r>
      <w:r w:rsidRPr="005E653B">
        <w:rPr>
          <w:rFonts w:hint="cs"/>
          <w:sz w:val="28"/>
          <w:szCs w:val="28"/>
          <w:rtl/>
        </w:rPr>
        <w:t>ﻧﻤﻰ</w:t>
      </w:r>
      <w:r w:rsidRPr="005E653B">
        <w:rPr>
          <w:sz w:val="28"/>
          <w:szCs w:val="28"/>
          <w:rtl/>
        </w:rPr>
        <w:t xml:space="preserve"> </w:t>
      </w:r>
      <w:r w:rsidRPr="005E653B">
        <w:rPr>
          <w:rFonts w:hint="cs"/>
          <w:sz w:val="28"/>
          <w:szCs w:val="28"/>
          <w:rtl/>
        </w:rPr>
        <w:t>ﺑﻴﻨﺪ</w:t>
      </w:r>
      <w:r w:rsidR="004D25BE">
        <w:rPr>
          <w:sz w:val="28"/>
          <w:szCs w:val="28"/>
          <w:rtl/>
        </w:rPr>
        <w:t xml:space="preserve"> </w:t>
      </w:r>
      <w:r w:rsidRPr="005E653B">
        <w:rPr>
          <w:rFonts w:hint="cs"/>
          <w:sz w:val="28"/>
          <w:szCs w:val="28"/>
          <w:rtl/>
        </w:rPr>
        <w:t>ﮐﻪ</w:t>
      </w:r>
      <w:r w:rsidRPr="005E653B">
        <w:rPr>
          <w:sz w:val="28"/>
          <w:szCs w:val="28"/>
          <w:rtl/>
        </w:rPr>
        <w:t xml:space="preserve"> </w:t>
      </w:r>
      <w:r w:rsidRPr="005E653B">
        <w:rPr>
          <w:rFonts w:hint="cs"/>
          <w:sz w:val="28"/>
          <w:szCs w:val="28"/>
          <w:rtl/>
        </w:rPr>
        <w:t>ﻣﻮﻓﻖ</w:t>
      </w:r>
      <w:r w:rsidRPr="005E653B">
        <w:rPr>
          <w:sz w:val="28"/>
          <w:szCs w:val="28"/>
          <w:rtl/>
        </w:rPr>
        <w:t xml:space="preserve"> </w:t>
      </w:r>
      <w:r w:rsidRPr="005E653B">
        <w:rPr>
          <w:rFonts w:hint="cs"/>
          <w:sz w:val="28"/>
          <w:szCs w:val="28"/>
          <w:rtl/>
        </w:rPr>
        <w:t>ﺑﻨﺠﺎﺕ</w:t>
      </w:r>
      <w:r w:rsidRPr="005E653B">
        <w:rPr>
          <w:sz w:val="28"/>
          <w:szCs w:val="28"/>
          <w:rtl/>
        </w:rPr>
        <w:t xml:space="preserve"> </w:t>
      </w:r>
      <w:r w:rsidRPr="005E653B">
        <w:rPr>
          <w:rFonts w:hint="cs"/>
          <w:sz w:val="28"/>
          <w:szCs w:val="28"/>
          <w:rtl/>
        </w:rPr>
        <w:t>ﺑﺎ</w:t>
      </w:r>
      <w:r w:rsidRPr="005E653B">
        <w:rPr>
          <w:sz w:val="28"/>
          <w:szCs w:val="28"/>
          <w:rtl/>
        </w:rPr>
        <w:t xml:space="preserve"> </w:t>
      </w:r>
      <w:r w:rsidRPr="005E653B">
        <w:rPr>
          <w:rFonts w:hint="cs"/>
          <w:sz w:val="28"/>
          <w:szCs w:val="28"/>
          <w:rtl/>
        </w:rPr>
        <w:t>ﻧﻮﺭ</w:t>
      </w:r>
      <w:r w:rsidRPr="005E653B">
        <w:rPr>
          <w:sz w:val="28"/>
          <w:szCs w:val="28"/>
          <w:rtl/>
        </w:rPr>
        <w:t xml:space="preserve"> </w:t>
      </w:r>
      <w:r w:rsidRPr="005E653B">
        <w:rPr>
          <w:rFonts w:hint="cs"/>
          <w:sz w:val="28"/>
          <w:szCs w:val="28"/>
          <w:rtl/>
        </w:rPr>
        <w:t>ﻗﺎﺋﻢ</w:t>
      </w:r>
      <w:r w:rsidRPr="005E653B">
        <w:rPr>
          <w:sz w:val="28"/>
          <w:szCs w:val="28"/>
          <w:rtl/>
        </w:rPr>
        <w:t xml:space="preserve"> </w:t>
      </w:r>
      <w:r w:rsidRPr="005E653B">
        <w:rPr>
          <w:rFonts w:hint="cs"/>
          <w:sz w:val="28"/>
          <w:szCs w:val="28"/>
          <w:rtl/>
        </w:rPr>
        <w:t>ﻣﻴﺸﻮﺩ</w:t>
      </w:r>
      <w:r w:rsidRPr="005E653B">
        <w:rPr>
          <w:sz w:val="28"/>
          <w:szCs w:val="28"/>
          <w:rtl/>
        </w:rPr>
        <w:t xml:space="preserve">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ﻓﻘﺮ ﻇﺎﻫﺮ ﻣﺒﻴﻦ ﮐﻪ ﺣﺎﻓﻆ ﺭﺍ</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ﺳﻴﻨﻪ</w:t>
      </w:r>
      <w:r w:rsidR="00BD77AA">
        <w:rPr>
          <w:b/>
          <w:bCs/>
          <w:sz w:val="28"/>
          <w:szCs w:val="28"/>
          <w:rtl/>
        </w:rPr>
        <w:t xml:space="preserve">، </w:t>
      </w:r>
      <w:r w:rsidRPr="00984881">
        <w:rPr>
          <w:b/>
          <w:bCs/>
          <w:sz w:val="28"/>
          <w:szCs w:val="28"/>
          <w:rtl/>
        </w:rPr>
        <w:t>ﮔﻨﺠﻴﻨﻪٴ ﻣﺤﺒّﺖ ﺍﻭﺳﺖ</w:t>
      </w:r>
    </w:p>
    <w:p w:rsidR="00EA04EF" w:rsidRPr="00984881" w:rsidRDefault="004D25BE" w:rsidP="00D42871">
      <w:pPr>
        <w:bidi/>
        <w:jc w:val="both"/>
        <w:rPr>
          <w:sz w:val="28"/>
          <w:szCs w:val="28"/>
          <w:rtl/>
        </w:rPr>
      </w:pPr>
      <w:r>
        <w:rPr>
          <w:sz w:val="28"/>
          <w:szCs w:val="28"/>
          <w:rtl/>
        </w:rPr>
        <w:t xml:space="preserve"> </w:t>
      </w:r>
      <w:r w:rsidR="00EA04EF" w:rsidRPr="00984881">
        <w:rPr>
          <w:sz w:val="28"/>
          <w:szCs w:val="28"/>
          <w:rtl/>
        </w:rPr>
        <w:t>ﺣﺎﻓﻆ ﻗﺒﻮﻝ ﺩﺍﺭﺩ ﮐﻪ ﺩﺭ ﻇﺎﻫﺮ ﺑﺘﻦ ﻭ ﺩﺭ ﻧﻮﻉ ﺑﺸﺮﻯ ﻭ ﺩﻧﻴﻮﻯ</w:t>
      </w:r>
      <w:r>
        <w:rPr>
          <w:sz w:val="28"/>
          <w:szCs w:val="28"/>
          <w:rtl/>
        </w:rPr>
        <w:t xml:space="preserve"> </w:t>
      </w:r>
      <w:r w:rsidR="00EA04EF" w:rsidRPr="00984881">
        <w:rPr>
          <w:sz w:val="28"/>
          <w:szCs w:val="28"/>
          <w:rtl/>
        </w:rPr>
        <w:t>ﻓﻘﻴﺮ ﺍﺳﺖ ﻭ ﺩﺭﻭﻳﺶ ﻳﻚ ﻟﺎ ﻗﺒﺎ ﺍﺳﺖ</w:t>
      </w:r>
      <w:r w:rsidR="00BD77AA">
        <w:rPr>
          <w:sz w:val="28"/>
          <w:szCs w:val="28"/>
          <w:rtl/>
        </w:rPr>
        <w:t xml:space="preserve">. </w:t>
      </w:r>
      <w:r w:rsidR="00EA04EF" w:rsidRPr="00984881">
        <w:rPr>
          <w:sz w:val="28"/>
          <w:szCs w:val="28"/>
          <w:rtl/>
        </w:rPr>
        <w:t>ﻭﻟﻰ ﺑﻰ ﻧﻴﺎﺯ ﺑﻬﻤﻪ ﻣﺮﺩﻡ ﻭ ﺩﻧﻴﺎ ﻣﻴﺒﺎﺷﺪ</w:t>
      </w:r>
      <w:r w:rsidR="00BD77AA">
        <w:rPr>
          <w:sz w:val="28"/>
          <w:szCs w:val="28"/>
          <w:rtl/>
        </w:rPr>
        <w:t xml:space="preserve">. </w:t>
      </w:r>
      <w:r w:rsidR="00EA04EF" w:rsidRPr="00984881">
        <w:rPr>
          <w:sz w:val="28"/>
          <w:szCs w:val="28"/>
          <w:rtl/>
        </w:rPr>
        <w:t>ﺯﻳﺮﺍ ﺳﻴﻨﻪ</w:t>
      </w:r>
      <w:r>
        <w:rPr>
          <w:sz w:val="28"/>
          <w:szCs w:val="28"/>
          <w:rtl/>
        </w:rPr>
        <w:t xml:space="preserve"> </w:t>
      </w:r>
      <w:r w:rsidR="00EA04EF" w:rsidRPr="00984881">
        <w:rPr>
          <w:sz w:val="28"/>
          <w:szCs w:val="28"/>
          <w:rtl/>
        </w:rPr>
        <w:t>ﻭ</w:t>
      </w:r>
      <w:r>
        <w:rPr>
          <w:sz w:val="28"/>
          <w:szCs w:val="28"/>
          <w:rtl/>
        </w:rPr>
        <w:t xml:space="preserve"> </w:t>
      </w:r>
      <w:r w:rsidR="00EA04EF" w:rsidRPr="00984881">
        <w:rPr>
          <w:sz w:val="28"/>
          <w:szCs w:val="28"/>
          <w:rtl/>
        </w:rPr>
        <w:t>ﻓﮑﺮ ﻭ ﮊﻧﺘﻴﻚ ﺭﻭﺣﻰ</w:t>
      </w:r>
      <w:r w:rsidR="00BD77AA">
        <w:rPr>
          <w:sz w:val="28"/>
          <w:szCs w:val="28"/>
          <w:rtl/>
        </w:rPr>
        <w:t xml:space="preserve">، </w:t>
      </w:r>
      <w:r w:rsidR="00EA04EF" w:rsidRPr="00984881">
        <w:rPr>
          <w:sz w:val="28"/>
          <w:szCs w:val="28"/>
          <w:rtl/>
        </w:rPr>
        <w:t>ﭼﻮﻥ ﮔﻨﺠﻴﻨﻪﺍﻯ ﭘﺮ ﺍﺯ ثرﻭﺕ ﻭ ﺟﻮﺍﻫﺮ ﺩﺍﺭﺩ</w:t>
      </w:r>
      <w:r w:rsidR="00BD77AA">
        <w:rPr>
          <w:sz w:val="28"/>
          <w:szCs w:val="28"/>
          <w:rtl/>
        </w:rPr>
        <w:t xml:space="preserve">. </w:t>
      </w:r>
      <w:r w:rsidR="00EA04EF" w:rsidRPr="00984881">
        <w:rPr>
          <w:sz w:val="28"/>
          <w:szCs w:val="28"/>
          <w:rtl/>
        </w:rPr>
        <w:t>ﮐﻪ ﻧﺎﻡ ﻫﻤﻪ ﺁﻧﻬﺎ ﺭﺍ ﻳﮑﺠﺎ ﻣﺤﺒّﺖ</w:t>
      </w:r>
      <w:r>
        <w:rPr>
          <w:sz w:val="28"/>
          <w:szCs w:val="28"/>
          <w:rtl/>
        </w:rPr>
        <w:t xml:space="preserve"> </w:t>
      </w:r>
      <w:r w:rsidR="00EA04EF" w:rsidRPr="00984881">
        <w:rPr>
          <w:sz w:val="28"/>
          <w:szCs w:val="28"/>
          <w:rtl/>
        </w:rPr>
        <w:t>ﭘﻴﺮ ﮔﺬﺍﺭﺩﻩ ﺍﺳﺖ</w:t>
      </w:r>
      <w:r w:rsidR="00BD77AA">
        <w:rPr>
          <w:sz w:val="28"/>
          <w:szCs w:val="28"/>
          <w:rtl/>
        </w:rPr>
        <w:t xml:space="preserve">. </w:t>
      </w:r>
      <w:r w:rsidR="00EA04EF" w:rsidRPr="00984881">
        <w:rPr>
          <w:sz w:val="28"/>
          <w:szCs w:val="28"/>
          <w:rtl/>
        </w:rPr>
        <w:t>ﻋﺸﻖ</w:t>
      </w:r>
      <w:r w:rsidR="00BD77AA">
        <w:rPr>
          <w:sz w:val="28"/>
          <w:szCs w:val="28"/>
          <w:rtl/>
        </w:rPr>
        <w:t xml:space="preserve">، </w:t>
      </w:r>
      <w:r w:rsidR="00EA04EF" w:rsidRPr="00984881">
        <w:rPr>
          <w:sz w:val="28"/>
          <w:szCs w:val="28"/>
          <w:rtl/>
        </w:rPr>
        <w:t>ﺁﺧﺮﻳﻦ ﺷﺎﻫﮑﺎﺭ ﺻﻔﺎﺗﻰ ﺗﺮﺑﻴﺘﻰ ﻭ ﺭﻓﺘﺎﺭﻯ ﺍﻧﺴﺎﻥ ﻧﻮﻉ ﺑﺸﺮﻯ ﺍﺳﺖ</w:t>
      </w:r>
      <w:r w:rsidR="00BD77AA">
        <w:rPr>
          <w:sz w:val="28"/>
          <w:szCs w:val="28"/>
          <w:rtl/>
        </w:rPr>
        <w:t xml:space="preserve">، </w:t>
      </w:r>
      <w:r w:rsidR="00EA04EF" w:rsidRPr="00984881">
        <w:rPr>
          <w:sz w:val="28"/>
          <w:szCs w:val="28"/>
          <w:rtl/>
        </w:rPr>
        <w:t>ﻭ ﺍﻭﻟﻴﻦ ﺣﺮﻑ ﺗﻤﺪﻧّﻰ ﻭ ﺍﺧﻠﺎﻗﻰ ﻭﺗﺮﺑﻴﺘﻰ ﻧﻮﻉ ﻓﻮﻕ ﺑﺸﺮﻯ</w:t>
      </w:r>
      <w:r w:rsidR="00BD77AA">
        <w:rPr>
          <w:sz w:val="28"/>
          <w:szCs w:val="28"/>
          <w:rtl/>
        </w:rPr>
        <w:t xml:space="preserve">، </w:t>
      </w:r>
      <w:r w:rsidR="00EA04EF" w:rsidRPr="00984881">
        <w:rPr>
          <w:sz w:val="28"/>
          <w:szCs w:val="28"/>
          <w:rtl/>
        </w:rPr>
        <w:t>ﻭ ﺗﻨﻬﺎ</w:t>
      </w:r>
      <w:r>
        <w:rPr>
          <w:sz w:val="28"/>
          <w:szCs w:val="28"/>
          <w:rtl/>
        </w:rPr>
        <w:t xml:space="preserve"> </w:t>
      </w:r>
      <w:r w:rsidR="00EA04EF" w:rsidRPr="00984881">
        <w:rPr>
          <w:sz w:val="28"/>
          <w:szCs w:val="28"/>
          <w:rtl/>
        </w:rPr>
        <w:t>ﻧﻘﻄﻪ ﺍﺗّﺼﺎﻝ ﺍﻳﻦ ﺩﻭ ﻧﻮﻉ ﺑﺎ ﮐﻠﻤﻪ ﻋﺸﻖ ﺍﺳﺖ</w:t>
      </w:r>
      <w:r w:rsidR="00BD77AA">
        <w:rPr>
          <w:sz w:val="28"/>
          <w:szCs w:val="28"/>
          <w:rtl/>
        </w:rPr>
        <w:t xml:space="preserve">. </w:t>
      </w:r>
      <w:r w:rsidR="00EA04EF" w:rsidRPr="00984881">
        <w:rPr>
          <w:sz w:val="28"/>
          <w:szCs w:val="28"/>
          <w:rtl/>
        </w:rPr>
        <w:t>ﮐﻪ ﺑﻘﻮﻝ ﺁﺩﻡ ﺍﻭﻟﻴﻦ ﭘﻴﺎﻣﺒﺮ ﮐﻪ ﺩﻳﻦ ﻭﺩﺍﻧﺘﺎ</w:t>
      </w:r>
      <w:r w:rsidR="00BD77AA">
        <w:rPr>
          <w:sz w:val="28"/>
          <w:szCs w:val="28"/>
          <w:rtl/>
        </w:rPr>
        <w:t xml:space="preserve">، </w:t>
      </w:r>
      <w:r w:rsidR="00EA04EF" w:rsidRPr="00984881">
        <w:rPr>
          <w:sz w:val="28"/>
          <w:szCs w:val="28"/>
          <w:rtl/>
        </w:rPr>
        <w:t>ﻳﺎ ﺩﻳﻦ(ﻭِﺩّ)ﻭﻣﺤﺒّﺖ ﺭﺍ ﺑﺮﭘﺎ ﻧﻤﻮﺩ</w:t>
      </w:r>
      <w:r w:rsidR="00BD77AA">
        <w:rPr>
          <w:sz w:val="28"/>
          <w:szCs w:val="28"/>
          <w:rtl/>
        </w:rPr>
        <w:t xml:space="preserve">. </w:t>
      </w:r>
      <w:r w:rsidR="00EA04EF" w:rsidRPr="00984881">
        <w:rPr>
          <w:sz w:val="28"/>
          <w:szCs w:val="28"/>
          <w:rtl/>
        </w:rPr>
        <w:t>ﻭمیترا یا نوح که ﻣﻴﺘﺮﺍﺋﻴﺴﻢ</w:t>
      </w:r>
      <w:r>
        <w:rPr>
          <w:sz w:val="28"/>
          <w:szCs w:val="28"/>
          <w:rtl/>
        </w:rPr>
        <w:t xml:space="preserve"> </w:t>
      </w:r>
      <w:r w:rsidR="00EA04EF" w:rsidRPr="00984881">
        <w:rPr>
          <w:sz w:val="28"/>
          <w:szCs w:val="28"/>
          <w:rtl/>
        </w:rPr>
        <w:t xml:space="preserve">ﺩﻳﻦ </w:t>
      </w:r>
      <w:r w:rsidR="00D42871" w:rsidRPr="00984881">
        <w:rPr>
          <w:sz w:val="28"/>
          <w:szCs w:val="28"/>
          <w:rtl/>
        </w:rPr>
        <w:t>مِهر</w:t>
      </w:r>
      <w:r>
        <w:rPr>
          <w:sz w:val="28"/>
          <w:szCs w:val="28"/>
          <w:rtl/>
        </w:rPr>
        <w:t xml:space="preserve"> </w:t>
      </w:r>
      <w:r w:rsidR="00EA04EF" w:rsidRPr="00984881">
        <w:rPr>
          <w:sz w:val="28"/>
          <w:szCs w:val="28"/>
          <w:rtl/>
        </w:rPr>
        <w:t>ﺭﺍ ﺑﺮﭘﺎ ﮐﺮﺩ</w:t>
      </w:r>
      <w:r w:rsidR="00BD77AA">
        <w:rPr>
          <w:sz w:val="28"/>
          <w:szCs w:val="28"/>
          <w:rtl/>
        </w:rPr>
        <w:t xml:space="preserve">، </w:t>
      </w:r>
      <w:r w:rsidR="00EA04EF" w:rsidRPr="00984881">
        <w:rPr>
          <w:sz w:val="28"/>
          <w:szCs w:val="28"/>
          <w:rtl/>
        </w:rPr>
        <w:t>ﻭ بودا</w:t>
      </w:r>
      <w:r>
        <w:rPr>
          <w:sz w:val="28"/>
          <w:szCs w:val="28"/>
          <w:rtl/>
        </w:rPr>
        <w:t xml:space="preserve"> </w:t>
      </w:r>
      <w:r w:rsidR="00EA04EF" w:rsidRPr="00984881">
        <w:rPr>
          <w:sz w:val="28"/>
          <w:szCs w:val="28"/>
          <w:rtl/>
        </w:rPr>
        <w:t>و ﺯﺭﺩﺷﺖ ﺩﻧﺒﺎﻟﻪ آن</w:t>
      </w:r>
      <w:r>
        <w:rPr>
          <w:sz w:val="28"/>
          <w:szCs w:val="28"/>
          <w:rtl/>
        </w:rPr>
        <w:t xml:space="preserve"> </w:t>
      </w:r>
      <w:r w:rsidR="00EA04EF" w:rsidRPr="00984881">
        <w:rPr>
          <w:sz w:val="28"/>
          <w:szCs w:val="28"/>
          <w:rtl/>
        </w:rPr>
        <w:t>عشق را ﮔﺮﻓتند</w:t>
      </w:r>
      <w:r w:rsidR="00BD77AA">
        <w:rPr>
          <w:sz w:val="28"/>
          <w:szCs w:val="28"/>
          <w:rtl/>
        </w:rPr>
        <w:t xml:space="preserve">. </w:t>
      </w:r>
      <w:r w:rsidR="00EA04EF" w:rsidRPr="00984881">
        <w:rPr>
          <w:sz w:val="28"/>
          <w:szCs w:val="28"/>
          <w:rtl/>
        </w:rPr>
        <w:t>ﻭﻣﺴﻴﺢ ﺣﺘﻰ ﺧﺪﺍ ﺭﺍ ﻫﻤﺎﻥ ﻋﺸﻖ ﻧﺎﻣﻴﺪ</w:t>
      </w:r>
      <w:r w:rsidR="00BD77AA">
        <w:rPr>
          <w:sz w:val="28"/>
          <w:szCs w:val="28"/>
          <w:rtl/>
        </w:rPr>
        <w:t xml:space="preserve">. </w:t>
      </w:r>
      <w:r w:rsidR="00EA04EF" w:rsidRPr="00984881">
        <w:rPr>
          <w:sz w:val="28"/>
          <w:szCs w:val="28"/>
          <w:rtl/>
        </w:rPr>
        <w:t>ﮐﻪ ﺧﺪﺍﻭﻧﺪ</w:t>
      </w:r>
      <w:r w:rsidR="00BD77AA">
        <w:rPr>
          <w:sz w:val="28"/>
          <w:szCs w:val="28"/>
          <w:rtl/>
        </w:rPr>
        <w:t xml:space="preserve">، </w:t>
      </w:r>
      <w:r w:rsidR="00EA04EF" w:rsidRPr="00984881">
        <w:rPr>
          <w:sz w:val="28"/>
          <w:szCs w:val="28"/>
          <w:rtl/>
        </w:rPr>
        <w:t>ﺁﺩﻡ ﻭﻣﻮﺟﻮﺩﻯ ﭼﻮﻥ ﺩﻳﮕﺮ ﻣﻮﺟﻮﺩﺍﺕ ﻧﻴﺴﺖ</w:t>
      </w:r>
      <w:r w:rsidR="00BD77AA">
        <w:rPr>
          <w:sz w:val="28"/>
          <w:szCs w:val="28"/>
          <w:rtl/>
        </w:rPr>
        <w:t xml:space="preserve">. </w:t>
      </w:r>
      <w:r w:rsidR="00EA04EF" w:rsidRPr="00984881">
        <w:rPr>
          <w:sz w:val="28"/>
          <w:szCs w:val="28"/>
          <w:rtl/>
        </w:rPr>
        <w:t>ﻭ ﻳﺎ ﺑﻘﻮﻝ ﺍﻣﺎﻡ ﺻﺎﺩﻕ</w:t>
      </w:r>
      <w:r w:rsidR="00BD77AA">
        <w:rPr>
          <w:sz w:val="28"/>
          <w:szCs w:val="28"/>
          <w:rtl/>
        </w:rPr>
        <w:t xml:space="preserve">، </w:t>
      </w:r>
      <w:r w:rsidR="00EA04EF" w:rsidRPr="00984881">
        <w:rPr>
          <w:sz w:val="28"/>
          <w:szCs w:val="28"/>
          <w:rtl/>
        </w:rPr>
        <w:t>ﻣﮕﺮ</w:t>
      </w:r>
      <w:r>
        <w:rPr>
          <w:sz w:val="28"/>
          <w:szCs w:val="28"/>
          <w:rtl/>
        </w:rPr>
        <w:t xml:space="preserve"> </w:t>
      </w:r>
      <w:r w:rsidR="00EA04EF" w:rsidRPr="00984881">
        <w:rPr>
          <w:sz w:val="28"/>
          <w:szCs w:val="28"/>
          <w:rtl/>
        </w:rPr>
        <w:t>ﺩﻳﻦ ﭼﻴﺰﻯ</w:t>
      </w:r>
      <w:r>
        <w:rPr>
          <w:sz w:val="28"/>
          <w:szCs w:val="28"/>
          <w:rtl/>
        </w:rPr>
        <w:t xml:space="preserve"> </w:t>
      </w:r>
      <w:r w:rsidR="00EA04EF" w:rsidRPr="00984881">
        <w:rPr>
          <w:sz w:val="28"/>
          <w:szCs w:val="28"/>
          <w:rtl/>
        </w:rPr>
        <w:t>ﻏﻴﺮ</w:t>
      </w:r>
      <w:r w:rsidR="00D42871" w:rsidRPr="00984881">
        <w:rPr>
          <w:rFonts w:hint="cs"/>
          <w:sz w:val="28"/>
          <w:szCs w:val="28"/>
          <w:rtl/>
        </w:rPr>
        <w:t xml:space="preserve"> </w:t>
      </w:r>
      <w:r w:rsidR="00D42871" w:rsidRPr="00984881">
        <w:rPr>
          <w:sz w:val="28"/>
          <w:szCs w:val="28"/>
          <w:rtl/>
        </w:rPr>
        <w:t>مِهر</w:t>
      </w:r>
      <w:r>
        <w:rPr>
          <w:sz w:val="28"/>
          <w:szCs w:val="28"/>
          <w:rtl/>
        </w:rPr>
        <w:t xml:space="preserve"> </w:t>
      </w:r>
      <w:r w:rsidR="00EA04EF" w:rsidRPr="00984881">
        <w:rPr>
          <w:sz w:val="28"/>
          <w:szCs w:val="28"/>
          <w:rtl/>
        </w:rPr>
        <w:t>ﻭﻣﺤﺒّﺖ ﺍﺳﺖ؟ ﻋﺎﺷﻖ ﺧﻮﺩﺭﺍ ﺩﺭ ﺩﻳﮕﺮﻯ ﻭ ﺩﻳﮕﺮﺍﻥ ﮐﺎﻣﻴﺎﺏ ﻣﻴﺪﺍﻧﺪ</w:t>
      </w:r>
      <w:r w:rsidR="00BD77AA">
        <w:rPr>
          <w:sz w:val="28"/>
          <w:szCs w:val="28"/>
          <w:rtl/>
        </w:rPr>
        <w:t xml:space="preserve">، </w:t>
      </w:r>
      <w:r w:rsidR="00EA04EF" w:rsidRPr="00984881">
        <w:rPr>
          <w:sz w:val="28"/>
          <w:szCs w:val="28"/>
          <w:rtl/>
        </w:rPr>
        <w:t>ﻭﺍﺯ ﺧﻮﺩ ﺑﺎﻳﺪ</w:t>
      </w:r>
      <w:r>
        <w:rPr>
          <w:sz w:val="28"/>
          <w:szCs w:val="28"/>
          <w:rtl/>
        </w:rPr>
        <w:t xml:space="preserve"> </w:t>
      </w:r>
      <w:r w:rsidR="00EA04EF" w:rsidRPr="00984881">
        <w:rPr>
          <w:sz w:val="28"/>
          <w:szCs w:val="28"/>
          <w:rtl/>
        </w:rPr>
        <w:t>ﺑﮕﺬﺭﺩ</w:t>
      </w:r>
      <w:r w:rsidR="00BD77AA">
        <w:rPr>
          <w:sz w:val="28"/>
          <w:szCs w:val="28"/>
          <w:rtl/>
        </w:rPr>
        <w:t xml:space="preserve">. </w:t>
      </w:r>
      <w:r w:rsidR="00EA04EF" w:rsidRPr="00984881">
        <w:rPr>
          <w:sz w:val="28"/>
          <w:szCs w:val="28"/>
          <w:rtl/>
        </w:rPr>
        <w:t>ﻭ ﺑﺠﺎﻯ ﺧﻮﺩﺧﻮﺍﻫﻰ ﻭ ﺣﺘﻰ ﻫﻤﮑﺎﺭﻯ</w:t>
      </w:r>
      <w:r w:rsidR="00BD77AA">
        <w:rPr>
          <w:sz w:val="28"/>
          <w:szCs w:val="28"/>
          <w:rtl/>
        </w:rPr>
        <w:t xml:space="preserve">، </w:t>
      </w:r>
      <w:r w:rsidR="00EA04EF" w:rsidRPr="00984881">
        <w:rPr>
          <w:sz w:val="28"/>
          <w:szCs w:val="28"/>
          <w:rtl/>
        </w:rPr>
        <w:t>ﺑﻔﺪﺍﮐﺎﺭﻯ ﻭﮔﺬﺷﺖ</w:t>
      </w:r>
      <w:r w:rsidR="00BD77AA">
        <w:rPr>
          <w:sz w:val="28"/>
          <w:szCs w:val="28"/>
          <w:rtl/>
        </w:rPr>
        <w:t xml:space="preserve">، </w:t>
      </w:r>
      <w:r w:rsidR="00EA04EF" w:rsidRPr="00984881">
        <w:rPr>
          <w:sz w:val="28"/>
          <w:szCs w:val="28"/>
          <w:rtl/>
        </w:rPr>
        <w:t>ﺣﺘﻰ ﺍﺯ ﺧﻮﺩ ﻧﻴﺰ ﺑﮕﺬﺭﺩ</w:t>
      </w:r>
      <w:r w:rsidR="00BD77AA">
        <w:rPr>
          <w:sz w:val="28"/>
          <w:szCs w:val="28"/>
          <w:rtl/>
        </w:rPr>
        <w:t xml:space="preserve">، </w:t>
      </w:r>
      <w:r w:rsidR="00EA04EF" w:rsidRPr="00984881">
        <w:rPr>
          <w:sz w:val="28"/>
          <w:szCs w:val="28"/>
          <w:rtl/>
        </w:rPr>
        <w:t>ﺗﺎ ﺑﺠﺎﻧﺎﻥ ﺍﻟﻬﻰ</w:t>
      </w:r>
      <w:r>
        <w:rPr>
          <w:sz w:val="28"/>
          <w:szCs w:val="28"/>
          <w:rtl/>
        </w:rPr>
        <w:t xml:space="preserve"> </w:t>
      </w:r>
      <w:r w:rsidR="00EA04EF" w:rsidRPr="00984881">
        <w:rPr>
          <w:sz w:val="28"/>
          <w:szCs w:val="28"/>
          <w:rtl/>
        </w:rPr>
        <w:t xml:space="preserve">ﻭﺷﺎﻳﺴﺘﻪ ﺍﻧﻮﺍﻉ ﺑﺮﺗﺮ ﺍﻟﻬﻰ ﮔﺮﺩﺩ </w:t>
      </w:r>
      <w:r w:rsidR="00BD77AA">
        <w:rPr>
          <w:sz w:val="28"/>
          <w:szCs w:val="28"/>
          <w:rtl/>
        </w:rPr>
        <w:t xml:space="preserve">. </w:t>
      </w:r>
    </w:p>
    <w:p w:rsidR="00EA04EF" w:rsidRPr="00984881" w:rsidRDefault="00EA04EF" w:rsidP="00747C2C">
      <w:pPr>
        <w:bidi/>
        <w:rPr>
          <w:b/>
          <w:bCs/>
          <w:sz w:val="28"/>
          <w:szCs w:val="28"/>
        </w:rPr>
      </w:pPr>
      <w:r w:rsidRPr="00984881">
        <w:rPr>
          <w:b/>
          <w:bCs/>
          <w:sz w:val="28"/>
          <w:szCs w:val="28"/>
          <w:rtl/>
        </w:rPr>
        <w:t>ﺁﻥ ﺳﻴﻪ ﭼ</w:t>
      </w:r>
      <w:r w:rsidR="00747C2C" w:rsidRPr="00984881">
        <w:rPr>
          <w:rFonts w:hint="cs"/>
          <w:b/>
          <w:bCs/>
          <w:sz w:val="28"/>
          <w:szCs w:val="28"/>
          <w:rtl/>
        </w:rPr>
        <w:t>ُ</w:t>
      </w:r>
      <w:r w:rsidRPr="00984881">
        <w:rPr>
          <w:b/>
          <w:bCs/>
          <w:sz w:val="28"/>
          <w:szCs w:val="28"/>
          <w:rtl/>
        </w:rPr>
        <w:t>ﺮﺩﻩ ﮐﻪ ﺷﻴﺮﻳﻨﻰ ﻋﺎﻟﻢ ﺑﺎ ﺍﻭﺳﺖ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ﭼﺸﻢ ﻣﻰ ﮔﻮﻥ</w:t>
      </w:r>
      <w:r w:rsidR="00BD77AA">
        <w:rPr>
          <w:b/>
          <w:bCs/>
          <w:sz w:val="28"/>
          <w:szCs w:val="28"/>
          <w:rtl/>
        </w:rPr>
        <w:t xml:space="preserve">، </w:t>
      </w:r>
      <w:r w:rsidRPr="00984881">
        <w:rPr>
          <w:b/>
          <w:bCs/>
          <w:sz w:val="28"/>
          <w:szCs w:val="28"/>
          <w:rtl/>
        </w:rPr>
        <w:t xml:space="preserve">ﻟﺐ ﺧﻨﺪﺍﻥ </w:t>
      </w:r>
      <w:r w:rsidR="00BD77AA">
        <w:rPr>
          <w:b/>
          <w:bCs/>
          <w:sz w:val="28"/>
          <w:szCs w:val="28"/>
          <w:rtl/>
        </w:rPr>
        <w:t xml:space="preserve">، </w:t>
      </w:r>
      <w:r w:rsidRPr="00984881">
        <w:rPr>
          <w:b/>
          <w:bCs/>
          <w:sz w:val="28"/>
          <w:szCs w:val="28"/>
          <w:rtl/>
        </w:rPr>
        <w:t xml:space="preserve">ﺩﻝ </w:t>
      </w:r>
      <w:r w:rsidR="00D42871" w:rsidRPr="00984881">
        <w:rPr>
          <w:b/>
          <w:bCs/>
          <w:sz w:val="28"/>
          <w:szCs w:val="28"/>
          <w:rtl/>
        </w:rPr>
        <w:t>خُرّم</w:t>
      </w:r>
      <w:r w:rsidR="004D25BE">
        <w:rPr>
          <w:b/>
          <w:bCs/>
          <w:sz w:val="28"/>
          <w:szCs w:val="28"/>
          <w:rtl/>
        </w:rPr>
        <w:t xml:space="preserve"> </w:t>
      </w:r>
      <w:r w:rsidRPr="00984881">
        <w:rPr>
          <w:b/>
          <w:bCs/>
          <w:sz w:val="28"/>
          <w:szCs w:val="28"/>
          <w:rtl/>
        </w:rPr>
        <w:t>ﺑﺎ ﺍﻭﺳﺖ</w:t>
      </w:r>
      <w:r w:rsidRPr="00984881">
        <w:rPr>
          <w:b/>
          <w:bCs/>
          <w:sz w:val="28"/>
          <w:szCs w:val="28"/>
        </w:rPr>
        <w:t xml:space="preserve">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 ﺩﺭ ﺳﺘﺎﻳﺶ ﭘﻴﺮ ﺍﻟﻬﻰ ﺧﻮﺩ ﻣﻴﮕﻮﻳﺪ</w:t>
      </w:r>
      <w:r w:rsidR="00BD77AA">
        <w:rPr>
          <w:sz w:val="28"/>
          <w:szCs w:val="28"/>
          <w:rtl/>
        </w:rPr>
        <w:t xml:space="preserve">، </w:t>
      </w:r>
      <w:r w:rsidR="00EA04EF" w:rsidRPr="00984881">
        <w:rPr>
          <w:sz w:val="28"/>
          <w:szCs w:val="28"/>
          <w:rtl/>
        </w:rPr>
        <w:t>ﮐﻪ ﺁﻥ ﺳﻴﻪ ﭼﻬﺮﻩ ﻭﻧﻤﮑﻴﻦ</w:t>
      </w:r>
      <w:r w:rsidR="00BD77AA">
        <w:rPr>
          <w:sz w:val="28"/>
          <w:szCs w:val="28"/>
          <w:rtl/>
        </w:rPr>
        <w:t xml:space="preserve">، </w:t>
      </w:r>
      <w:r w:rsidR="00EA04EF" w:rsidRPr="00984881">
        <w:rPr>
          <w:sz w:val="28"/>
          <w:szCs w:val="28"/>
          <w:rtl/>
        </w:rPr>
        <w:t>ﮐﻪ ﻫﻤﻪ</w:t>
      </w:r>
      <w:r>
        <w:rPr>
          <w:sz w:val="28"/>
          <w:szCs w:val="28"/>
          <w:rtl/>
        </w:rPr>
        <w:t xml:space="preserve"> </w:t>
      </w:r>
      <w:r w:rsidR="00EA04EF" w:rsidRPr="00984881">
        <w:rPr>
          <w:sz w:val="28"/>
          <w:szCs w:val="28"/>
          <w:rtl/>
        </w:rPr>
        <w:t>ﺷﻴﺮﻳﻨﻰ ﻭﻧﻴﮑﻮﺋﻰ ﻫﺎﻯ ﺩﻧﻴﺎﺭﺍ ﺩﺍﺭﺩ</w:t>
      </w:r>
      <w:r w:rsidR="00BD77AA">
        <w:rPr>
          <w:sz w:val="28"/>
          <w:szCs w:val="28"/>
          <w:rtl/>
        </w:rPr>
        <w:t xml:space="preserve">، </w:t>
      </w:r>
      <w:r w:rsidR="00EA04EF" w:rsidRPr="00984881">
        <w:rPr>
          <w:sz w:val="28"/>
          <w:szCs w:val="28"/>
          <w:rtl/>
        </w:rPr>
        <w:t>ﮐﻪ ﭼﺸﻢ ﺑﺮﻧﮓ ﻣﻰ ﻣﺴﺖ ﮐﻨﻨﺪﻩ</w:t>
      </w:r>
      <w:r w:rsidR="00BD77AA">
        <w:rPr>
          <w:sz w:val="28"/>
          <w:szCs w:val="28"/>
          <w:rtl/>
        </w:rPr>
        <w:t xml:space="preserve">، </w:t>
      </w:r>
      <w:r w:rsidR="00EA04EF" w:rsidRPr="00984881">
        <w:rPr>
          <w:sz w:val="28"/>
          <w:szCs w:val="28"/>
          <w:rtl/>
        </w:rPr>
        <w:t xml:space="preserve">ﻭ ﻟﺐ ﺧﻨﺪﺍﻥ ﻭﺩﻟﻰ </w:t>
      </w:r>
      <w:r w:rsidR="00D42871" w:rsidRPr="00984881">
        <w:rPr>
          <w:sz w:val="28"/>
          <w:szCs w:val="28"/>
          <w:rtl/>
        </w:rPr>
        <w:t>خُرّم</w:t>
      </w:r>
      <w:r>
        <w:rPr>
          <w:sz w:val="28"/>
          <w:szCs w:val="28"/>
          <w:rtl/>
        </w:rPr>
        <w:t xml:space="preserve"> </w:t>
      </w:r>
      <w:r w:rsidR="00EA04EF" w:rsidRPr="00984881">
        <w:rPr>
          <w:sz w:val="28"/>
          <w:szCs w:val="28"/>
          <w:rtl/>
        </w:rPr>
        <w:t>ﻭﺷﺎﺩﻣﺎﻥ ﻫﻤﻴﺸﻪ ﺑﺎ ﺍﻭﺳﺖ</w:t>
      </w:r>
      <w:r w:rsidR="00EA04EF" w:rsidRPr="00984881">
        <w:rPr>
          <w:sz w:val="28"/>
          <w:szCs w:val="28"/>
        </w:rPr>
        <w:t xml:space="preserve"> </w:t>
      </w:r>
      <w:r w:rsidR="00BD77AA">
        <w:rPr>
          <w:sz w:val="28"/>
          <w:szCs w:val="28"/>
          <w:rtl/>
        </w:rPr>
        <w:t xml:space="preserve">. </w:t>
      </w:r>
    </w:p>
    <w:p w:rsidR="00EA04EF" w:rsidRPr="00984881" w:rsidRDefault="00EA04EF" w:rsidP="00747C2C">
      <w:pPr>
        <w:bidi/>
        <w:jc w:val="both"/>
        <w:rPr>
          <w:b/>
          <w:bCs/>
          <w:sz w:val="28"/>
          <w:szCs w:val="28"/>
          <w:rtl/>
        </w:rPr>
      </w:pPr>
      <w:r w:rsidRPr="00984881">
        <w:rPr>
          <w:b/>
          <w:bCs/>
          <w:sz w:val="28"/>
          <w:szCs w:val="28"/>
          <w:rtl/>
        </w:rPr>
        <w:t xml:space="preserve"> ﮔﺮﭼﻪ ﺷﻴﺮﻳﻦ</w:t>
      </w:r>
      <w:r w:rsidR="004D25BE">
        <w:rPr>
          <w:b/>
          <w:bCs/>
          <w:sz w:val="28"/>
          <w:szCs w:val="28"/>
          <w:rtl/>
        </w:rPr>
        <w:t xml:space="preserve"> </w:t>
      </w:r>
      <w:r w:rsidRPr="00984881">
        <w:rPr>
          <w:b/>
          <w:bCs/>
          <w:sz w:val="28"/>
          <w:szCs w:val="28"/>
          <w:rtl/>
        </w:rPr>
        <w:t>ﺩﻫﻨﺎﻥ ﭘﺎﺩﺷﻬﺎﻧﻨﺪ</w:t>
      </w:r>
      <w:r w:rsidR="00BD77AA">
        <w:rPr>
          <w:b/>
          <w:bCs/>
          <w:sz w:val="28"/>
          <w:szCs w:val="28"/>
          <w:rtl/>
        </w:rPr>
        <w:t xml:space="preserve">، </w:t>
      </w:r>
      <w:r w:rsidRPr="00984881">
        <w:rPr>
          <w:b/>
          <w:bCs/>
          <w:sz w:val="28"/>
          <w:szCs w:val="28"/>
          <w:rtl/>
        </w:rPr>
        <w:t>ﻭﻟﻰ</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ﺍﻭ ﺳﻠﻴﻤﺎﻥ ﺯﻣﺎﻧﺴﺖ</w:t>
      </w:r>
      <w:r w:rsidR="00BD77AA">
        <w:rPr>
          <w:b/>
          <w:bCs/>
          <w:sz w:val="28"/>
          <w:szCs w:val="28"/>
          <w:rtl/>
        </w:rPr>
        <w:t xml:space="preserve">، </w:t>
      </w:r>
      <w:r w:rsidRPr="00984881">
        <w:rPr>
          <w:b/>
          <w:bCs/>
          <w:sz w:val="28"/>
          <w:szCs w:val="28"/>
          <w:rtl/>
        </w:rPr>
        <w:t xml:space="preserve">ﮐﻪ ﺧﺎﺗﻢ ﺑﺎ ﺍﻭﺳﺖ </w:t>
      </w:r>
    </w:p>
    <w:p w:rsidR="00EA04EF" w:rsidRPr="00984881" w:rsidRDefault="00EA04EF" w:rsidP="00EA04EF">
      <w:pPr>
        <w:bidi/>
        <w:jc w:val="both"/>
        <w:rPr>
          <w:sz w:val="28"/>
          <w:szCs w:val="28"/>
          <w:rtl/>
        </w:rPr>
      </w:pPr>
      <w:r w:rsidRPr="00984881">
        <w:rPr>
          <w:sz w:val="28"/>
          <w:szCs w:val="28"/>
          <w:rtl/>
        </w:rPr>
        <w:t>ﮔﺮﭼﻪ ﺷﻴﺮﻳﻦ ﺩﻫﻨﺎﻥ ﺃﻣثاﻝ ﭘﻴﺮ ﻣﻦ ﺍﻭﻟﻴﺎﻯ ﺍﻟﻬﻰ</w:t>
      </w:r>
      <w:r w:rsidR="00BD77AA">
        <w:rPr>
          <w:sz w:val="28"/>
          <w:szCs w:val="28"/>
          <w:rtl/>
        </w:rPr>
        <w:t xml:space="preserve">، </w:t>
      </w:r>
      <w:r w:rsidRPr="00984881">
        <w:rPr>
          <w:sz w:val="28"/>
          <w:szCs w:val="28"/>
          <w:rtl/>
        </w:rPr>
        <w:t>ﭘﺎﺩﺷﺎﻫﺎﻥ ﺟﻬﺎﻥ ﺍﺯ ﻧﻈﺮ ﺧﺪﺍﻭﻧﺪ ﻭﺳﺎلکاﻥ ﺁﻧﻬﺎ ﻫﺴﺘﻨﺪ</w:t>
      </w:r>
      <w:r w:rsidR="00BD77AA">
        <w:rPr>
          <w:sz w:val="28"/>
          <w:szCs w:val="28"/>
          <w:rtl/>
        </w:rPr>
        <w:t xml:space="preserve">. </w:t>
      </w:r>
      <w:r w:rsidRPr="00984881">
        <w:rPr>
          <w:sz w:val="28"/>
          <w:szCs w:val="28"/>
          <w:rtl/>
        </w:rPr>
        <w:t>ﻭﻟﻰ ﭘﻴﺮ ﻣﻦ ﺑﺮﺗﺮ</w:t>
      </w:r>
      <w:r w:rsidR="00BD77AA">
        <w:rPr>
          <w:sz w:val="28"/>
          <w:szCs w:val="28"/>
          <w:rtl/>
        </w:rPr>
        <w:t xml:space="preserve">، </w:t>
      </w:r>
      <w:r w:rsidRPr="00984881">
        <w:rPr>
          <w:sz w:val="28"/>
          <w:szCs w:val="28"/>
          <w:rtl/>
        </w:rPr>
        <w:t>ﮐﻪ ﺧﻮﺩ ﺳﻠﻴﻤﺎﻥ ﻭﺷﺎﻫﻨﺸﺎﻩ ﺯﻣﺎﻥ ﺍﺳﺖ</w:t>
      </w:r>
      <w:r w:rsidR="00BD77AA">
        <w:rPr>
          <w:sz w:val="28"/>
          <w:szCs w:val="28"/>
          <w:rtl/>
        </w:rPr>
        <w:t xml:space="preserve">، </w:t>
      </w:r>
      <w:r w:rsidRPr="00984881">
        <w:rPr>
          <w:sz w:val="28"/>
          <w:szCs w:val="28"/>
          <w:rtl/>
        </w:rPr>
        <w:t>ﮐﻪ ﺩﺍﺭﺍﻯ ﺧﺎﺗﻢ ﻭ ﺍﻧﮕﺸﺘﺮﻯ ﺳﺤﺮ ﺁﻣﻴﺰ</w:t>
      </w:r>
      <w:r w:rsidR="004D25BE">
        <w:rPr>
          <w:sz w:val="28"/>
          <w:szCs w:val="28"/>
          <w:rtl/>
        </w:rPr>
        <w:t xml:space="preserve"> </w:t>
      </w:r>
      <w:r w:rsidRPr="00984881">
        <w:rPr>
          <w:sz w:val="28"/>
          <w:szCs w:val="28"/>
          <w:rtl/>
        </w:rPr>
        <w:t>ﻣﻴﺒﺎﺷﺪ</w:t>
      </w:r>
      <w:r w:rsidR="00BD77AA">
        <w:rPr>
          <w:sz w:val="28"/>
          <w:szCs w:val="28"/>
          <w:rtl/>
        </w:rPr>
        <w:t xml:space="preserve">. </w:t>
      </w:r>
      <w:r w:rsidRPr="00984881">
        <w:rPr>
          <w:sz w:val="28"/>
          <w:szCs w:val="28"/>
          <w:rtl/>
        </w:rPr>
        <w:t>ﮔﻮﺋﻰ ﺧﺪﺍﻭﻧﺪ ﻳﻚ ﺣﻠﻘﻪ ﺃﻧﮕﺸﺘﺮﻯ ﻣﻘﺎﻡ ﺑﺮﺗﺮﻳﻦ ﺟﻬﺎﻥ ﻭﺯﻣﺎﻥ ﺭﺍ</w:t>
      </w:r>
      <w:r w:rsidR="00BD77AA">
        <w:rPr>
          <w:sz w:val="28"/>
          <w:szCs w:val="28"/>
          <w:rtl/>
        </w:rPr>
        <w:t xml:space="preserve">، </w:t>
      </w:r>
      <w:r w:rsidRPr="00984881">
        <w:rPr>
          <w:sz w:val="28"/>
          <w:szCs w:val="28"/>
          <w:rtl/>
        </w:rPr>
        <w:t>ﻣﺪﺍﻡ ﺑﻴﻚ ﭘﻴﺎﻣﺒﺮ ﻳﺎ ﺍﻣﺎﻡ ﺯﻣﺎﻧﻰ ﻣﻴﺪﻫﺪ</w:t>
      </w:r>
      <w:r w:rsidR="00BD77AA">
        <w:rPr>
          <w:sz w:val="28"/>
          <w:szCs w:val="28"/>
          <w:rtl/>
        </w:rPr>
        <w:t xml:space="preserve">. </w:t>
      </w:r>
      <w:r w:rsidRPr="00984881">
        <w:rPr>
          <w:sz w:val="28"/>
          <w:szCs w:val="28"/>
          <w:rtl/>
        </w:rPr>
        <w:t>ﮐﻪ ﺩﺭ ﻭﺍﻗﻊ ﻫﺮ ﻭﻟﻰ ﺍﻟﻬﻰ ﺍﻳﻦ ﺍﻧﮕﺸﺘﺮﻯ ﺭﺍ ﺩﺍﺭﺩ</w:t>
      </w:r>
      <w:r w:rsidR="00BD77AA">
        <w:rPr>
          <w:sz w:val="28"/>
          <w:szCs w:val="28"/>
          <w:rtl/>
        </w:rPr>
        <w:t xml:space="preserve">. </w:t>
      </w:r>
      <w:r w:rsidRPr="00984881">
        <w:rPr>
          <w:sz w:val="28"/>
          <w:szCs w:val="28"/>
          <w:rtl/>
        </w:rPr>
        <w:t>ﮐﻪ ﺑﺎ ﺁﻥ</w:t>
      </w:r>
      <w:r w:rsidR="004D25BE">
        <w:rPr>
          <w:sz w:val="28"/>
          <w:szCs w:val="28"/>
          <w:rtl/>
        </w:rPr>
        <w:t xml:space="preserve"> </w:t>
      </w:r>
      <w:r w:rsidR="00D42871" w:rsidRPr="00984881">
        <w:rPr>
          <w:sz w:val="28"/>
          <w:szCs w:val="28"/>
          <w:rtl/>
        </w:rPr>
        <w:t>مِهر</w:t>
      </w:r>
      <w:r w:rsidR="004D25BE">
        <w:rPr>
          <w:sz w:val="28"/>
          <w:szCs w:val="28"/>
          <w:rtl/>
        </w:rPr>
        <w:t xml:space="preserve"> </w:t>
      </w:r>
      <w:r w:rsidRPr="00984881">
        <w:rPr>
          <w:sz w:val="28"/>
          <w:szCs w:val="28"/>
          <w:rtl/>
        </w:rPr>
        <w:t>ﻧﺎﻣﻪ ﻫﺎ ﺧﻮﺩ</w:t>
      </w:r>
      <w:r w:rsidR="004D25BE">
        <w:rPr>
          <w:sz w:val="28"/>
          <w:szCs w:val="28"/>
          <w:rtl/>
        </w:rPr>
        <w:t xml:space="preserve"> </w:t>
      </w:r>
      <w:r w:rsidRPr="00984881">
        <w:rPr>
          <w:sz w:val="28"/>
          <w:szCs w:val="28"/>
          <w:rtl/>
        </w:rPr>
        <w:t>ﻣﻴﻨﻤﺎﻳﺪ</w:t>
      </w:r>
      <w:r w:rsidR="00BD77AA">
        <w:rPr>
          <w:sz w:val="28"/>
          <w:szCs w:val="28"/>
          <w:rtl/>
        </w:rPr>
        <w:t xml:space="preserve">. </w:t>
      </w:r>
      <w:r w:rsidRPr="00984881">
        <w:rPr>
          <w:sz w:val="28"/>
          <w:szCs w:val="28"/>
          <w:rtl/>
        </w:rPr>
        <w:t>ﻭ ﻧﻪ ﻓﻘﻂ ﻧﺸﺎﻧﻪﺍﻯ ﮐﻪ ﻣﻌﻤﻮﻝ ﻫﻤﮕﺎﻥ ﺍﺳﺖ</w:t>
      </w:r>
      <w:r w:rsidR="00BD77AA">
        <w:rPr>
          <w:sz w:val="28"/>
          <w:szCs w:val="28"/>
          <w:rtl/>
        </w:rPr>
        <w:t xml:space="preserve">، </w:t>
      </w:r>
      <w:r w:rsidRPr="00984881">
        <w:rPr>
          <w:sz w:val="28"/>
          <w:szCs w:val="28"/>
          <w:rtl/>
        </w:rPr>
        <w:t>ﻭﻟﻰ ﻋﻠﺎﻣﺖ ﮐﻤﺎﻝ ﺍﻟﻬﻰ ﻧﻴﺰ ﻣﻴﺒﺎﺷﺪ</w:t>
      </w:r>
      <w:r w:rsidR="00BD77AA">
        <w:rPr>
          <w:sz w:val="28"/>
          <w:szCs w:val="28"/>
          <w:rtl/>
        </w:rPr>
        <w:t xml:space="preserve">. </w:t>
      </w:r>
      <w:r w:rsidRPr="00984881">
        <w:rPr>
          <w:sz w:val="28"/>
          <w:szCs w:val="28"/>
          <w:rtl/>
        </w:rPr>
        <w:t>ﮐﻪ ﭼﻮﻥ ﺳﻠﻴﻤﺎﻥ</w:t>
      </w:r>
      <w:r w:rsidR="00BD77AA">
        <w:rPr>
          <w:sz w:val="28"/>
          <w:szCs w:val="28"/>
          <w:rtl/>
        </w:rPr>
        <w:t xml:space="preserve">، </w:t>
      </w:r>
      <w:r w:rsidRPr="00984881">
        <w:rPr>
          <w:sz w:val="28"/>
          <w:szCs w:val="28"/>
          <w:rtl/>
        </w:rPr>
        <w:t>ﺍﮔﺮ ﺁﻧﺮﺍ ﺑﺮ ﺍﻧﮕﺸﺖ ﺧﻮﺩﻣﻴﮕﺮﺩﺍﻧﺪ</w:t>
      </w:r>
      <w:r w:rsidR="00BD77AA">
        <w:rPr>
          <w:sz w:val="28"/>
          <w:szCs w:val="28"/>
          <w:rtl/>
        </w:rPr>
        <w:t xml:space="preserve">، </w:t>
      </w:r>
      <w:r w:rsidRPr="00984881">
        <w:rPr>
          <w:sz w:val="28"/>
          <w:szCs w:val="28"/>
          <w:rtl/>
        </w:rPr>
        <w:t>ﮔﻮﺋﻰ ﺳﺮﻧﻮﺷﺘﻬﺎ ﻋﻮﺽ ﻣﻴﺸﻮﻧﺪ</w:t>
      </w:r>
      <w:r w:rsidR="00BD77AA">
        <w:rPr>
          <w:sz w:val="28"/>
          <w:szCs w:val="28"/>
          <w:rtl/>
        </w:rPr>
        <w:t xml:space="preserve">. </w:t>
      </w:r>
      <w:r w:rsidRPr="00984881">
        <w:rPr>
          <w:sz w:val="28"/>
          <w:szCs w:val="28"/>
          <w:rtl/>
        </w:rPr>
        <w:t>ﻭﻧﻮﻋﻰ ﺗﺼﻤﻴﻢ ﻭ ﺍﻋﻠﺎﻡ ﻣﻮﺍﻓﻘﺖ ﻣﻴﺒﺎﺷﺪ ﻫﻤﺎﻥ ﮔﻮﻧﻪ ﮐﻪ ﻏﻤﺰﻩ ﭼﺸﻢ</w:t>
      </w:r>
      <w:r w:rsidR="00BD77AA">
        <w:rPr>
          <w:sz w:val="28"/>
          <w:szCs w:val="28"/>
          <w:rtl/>
        </w:rPr>
        <w:t xml:space="preserve">، </w:t>
      </w:r>
      <w:r w:rsidRPr="00984881">
        <w:rPr>
          <w:sz w:val="28"/>
          <w:szCs w:val="28"/>
          <w:rtl/>
        </w:rPr>
        <w:t xml:space="preserve">ﻳﺎ ﺣﺮﮐﺖ ﻣﻮﺍﻓﻖ ﻟﺒﺎﻥ ﻭ ﺳﺮ ﺃﻭﻟﻴﺎﻯ ﺍﻟﻬﻰ ﺑﺮﺍﻯ ﺳﺎﻟﮑﺎﻥ ﺧﻮﺩ ﺩﺍﺭﻧﺪ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ﺭﻭﻯ ﺧﻮﺑﺴﺖ ﻭﮐﻤﺎﻝ ﻫﻨﺮ ﻭ ﺩﺍﻣﻦ ﭘﺎﻙ</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ﻟﺎﺟﺮﻡ ﻫﻤّﺖ ﭘﺎﮐﺎﻥ ﺩﻭ ﻋﺎﻟﻢ ﺑﺎ ﺍﻭﺳﺖ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ﻭ ﻧﻴﺰ ﺭﻭﻯ ﻭﺻﻮﺭﺕ</w:t>
      </w:r>
      <w:r>
        <w:rPr>
          <w:sz w:val="28"/>
          <w:szCs w:val="28"/>
          <w:rtl/>
        </w:rPr>
        <w:t xml:space="preserve"> </w:t>
      </w:r>
      <w:r w:rsidR="00EA04EF" w:rsidRPr="00984881">
        <w:rPr>
          <w:sz w:val="28"/>
          <w:szCs w:val="28"/>
          <w:rtl/>
        </w:rPr>
        <w:t>ﺧﻮﺏ ﻭ ﻧﻴﮑﻮ ﻭﺯﻳﺒﺎ ﻭ ﻣؤثّر</w:t>
      </w:r>
      <w:r>
        <w:rPr>
          <w:sz w:val="28"/>
          <w:szCs w:val="28"/>
          <w:rtl/>
        </w:rPr>
        <w:t xml:space="preserve"> </w:t>
      </w:r>
      <w:r w:rsidR="00EA04EF" w:rsidRPr="00984881">
        <w:rPr>
          <w:sz w:val="28"/>
          <w:szCs w:val="28"/>
          <w:rtl/>
        </w:rPr>
        <w:t>ﺩﺍﺭﺩ</w:t>
      </w:r>
      <w:r w:rsidR="00BD77AA">
        <w:rPr>
          <w:sz w:val="28"/>
          <w:szCs w:val="28"/>
          <w:rtl/>
        </w:rPr>
        <w:t xml:space="preserve">، </w:t>
      </w:r>
      <w:r w:rsidR="00EA04EF" w:rsidRPr="00984881">
        <w:rPr>
          <w:sz w:val="28"/>
          <w:szCs w:val="28"/>
          <w:rtl/>
        </w:rPr>
        <w:t>ﻭ ﻫﻨﺮ ﺭﺍ ﺑﮑﻤﺎﻝ</w:t>
      </w:r>
      <w:r w:rsidR="00BD77AA">
        <w:rPr>
          <w:sz w:val="28"/>
          <w:szCs w:val="28"/>
          <w:rtl/>
        </w:rPr>
        <w:t xml:space="preserve">، </w:t>
      </w:r>
      <w:r w:rsidR="00EA04EF" w:rsidRPr="00984881">
        <w:rPr>
          <w:sz w:val="28"/>
          <w:szCs w:val="28"/>
          <w:rtl/>
        </w:rPr>
        <w:t>ﻭ ﺩﺍﻣﻨﺶ ﻧﻴﺰ ﭘﺎﻙ ﻣﻴﺒﺎﺷﺪ</w:t>
      </w:r>
      <w:r w:rsidR="00BD77AA">
        <w:rPr>
          <w:sz w:val="28"/>
          <w:szCs w:val="28"/>
          <w:rtl/>
        </w:rPr>
        <w:t xml:space="preserve">. </w:t>
      </w:r>
      <w:r w:rsidR="00DA649A" w:rsidRPr="00984881">
        <w:rPr>
          <w:sz w:val="28"/>
          <w:szCs w:val="28"/>
          <w:rtl/>
        </w:rPr>
        <w:t>پس</w:t>
      </w:r>
      <w:r>
        <w:rPr>
          <w:sz w:val="28"/>
          <w:szCs w:val="28"/>
          <w:rtl/>
        </w:rPr>
        <w:t xml:space="preserve"> </w:t>
      </w:r>
      <w:r w:rsidR="00EA04EF" w:rsidRPr="00984881">
        <w:rPr>
          <w:sz w:val="28"/>
          <w:szCs w:val="28"/>
          <w:rtl/>
        </w:rPr>
        <w:t>ﻟﺎﺟﺮﻡ ﻫﻤّﺖ ﭘﺎﮐﺎﻥ ﻫﺮ ﺩﻭ ﻋﺎﻟﻢ ﺑﺎ ﺍﻭﺳﺖ</w:t>
      </w:r>
      <w:r w:rsidR="00BD77AA">
        <w:rPr>
          <w:sz w:val="28"/>
          <w:szCs w:val="28"/>
          <w:rtl/>
        </w:rPr>
        <w:t xml:space="preserve">. </w:t>
      </w:r>
      <w:r w:rsidR="00EA04EF" w:rsidRPr="00984881">
        <w:rPr>
          <w:sz w:val="28"/>
          <w:szCs w:val="28"/>
          <w:rtl/>
        </w:rPr>
        <w:t>ﺧﻮﺏ</w:t>
      </w:r>
      <w:r w:rsidR="00BD77AA">
        <w:rPr>
          <w:sz w:val="28"/>
          <w:szCs w:val="28"/>
          <w:rtl/>
        </w:rPr>
        <w:t xml:space="preserve">، </w:t>
      </w:r>
      <w:r w:rsidR="00EA04EF" w:rsidRPr="00984881">
        <w:rPr>
          <w:sz w:val="28"/>
          <w:szCs w:val="28"/>
          <w:rtl/>
        </w:rPr>
        <w:t>ﻟﻔﻈﻰ ﻓﺎﺭﺳﻰ ﺩﺭﻯ</w:t>
      </w:r>
      <w:r w:rsidR="00BD77AA">
        <w:rPr>
          <w:sz w:val="28"/>
          <w:szCs w:val="28"/>
          <w:rtl/>
        </w:rPr>
        <w:t xml:space="preserve">، </w:t>
      </w:r>
      <w:r w:rsidR="00EA04EF" w:rsidRPr="00984881">
        <w:rPr>
          <w:sz w:val="28"/>
          <w:szCs w:val="28"/>
          <w:rtl/>
        </w:rPr>
        <w:t>ﮐﻪ ﻣﻮﺭﺩ ﺍﺷﺘﻘﺎﻕ ﭘﻴﺎﻣﺒﺮ ﺩﺭ ﺯﺑﺎﻥ ﻗﺮﻳﺶ ﺯﺭﺩﺷﺘﻰ ﺍﻟﺄﺻﻞ ﻭ ﻗﺮﺁﻥ اﺳﺖ</w:t>
      </w:r>
      <w:r w:rsidR="00BD77AA">
        <w:rPr>
          <w:sz w:val="28"/>
          <w:szCs w:val="28"/>
          <w:rtl/>
        </w:rPr>
        <w:t xml:space="preserve">. </w:t>
      </w:r>
      <w:r w:rsidR="00EA04EF" w:rsidRPr="00984881">
        <w:rPr>
          <w:sz w:val="28"/>
          <w:szCs w:val="28"/>
          <w:rtl/>
        </w:rPr>
        <w:t>ﮐﻪ ﻟﻔﻆ(ﺍﻧﺘﺨﺎﺏ)ﺭﺍ ﻧﻤﻮﺩ</w:t>
      </w:r>
      <w:r w:rsidR="00BD77AA">
        <w:rPr>
          <w:sz w:val="28"/>
          <w:szCs w:val="28"/>
          <w:rtl/>
        </w:rPr>
        <w:t xml:space="preserve">. </w:t>
      </w:r>
      <w:r w:rsidR="00EA04EF" w:rsidRPr="00984881">
        <w:rPr>
          <w:sz w:val="28"/>
          <w:szCs w:val="28"/>
          <w:rtl/>
        </w:rPr>
        <w:t>ﮐﻪ ﺑﻤﻌﻨﻰ ﺧﻮﺑﻰ ﺑ</w:t>
      </w:r>
      <w:r w:rsidR="003D6BDB" w:rsidRPr="00984881">
        <w:rPr>
          <w:sz w:val="28"/>
          <w:szCs w:val="28"/>
          <w:rtl/>
        </w:rPr>
        <w:t xml:space="preserve"> حدّ</w:t>
      </w:r>
      <w:r>
        <w:rPr>
          <w:sz w:val="28"/>
          <w:szCs w:val="28"/>
          <w:rtl/>
        </w:rPr>
        <w:t xml:space="preserve"> </w:t>
      </w:r>
      <w:r w:rsidR="00EA04EF" w:rsidRPr="00984881">
        <w:rPr>
          <w:sz w:val="28"/>
          <w:szCs w:val="28"/>
          <w:rtl/>
        </w:rPr>
        <w:t>ﮐﻤﺎﻝ ﻣﻴﺒﺎﺷﺪ</w:t>
      </w:r>
      <w:r w:rsidR="00BD77AA">
        <w:rPr>
          <w:sz w:val="28"/>
          <w:szCs w:val="28"/>
          <w:rtl/>
        </w:rPr>
        <w:t xml:space="preserve">. </w:t>
      </w:r>
      <w:r w:rsidR="00EA04EF" w:rsidRPr="00984881">
        <w:rPr>
          <w:sz w:val="28"/>
          <w:szCs w:val="28"/>
          <w:rtl/>
        </w:rPr>
        <w:t>ﮐﻪ ﺍﺯ ﺑﻬﺘﺮﻳﻦ ﺑﺮﺗﺮﻳﻦ ﺭﺍ ﺑﺮﮔﺰﻳﻨﺪ</w:t>
      </w:r>
      <w:r w:rsidR="00BD77AA">
        <w:rPr>
          <w:sz w:val="28"/>
          <w:szCs w:val="28"/>
          <w:rtl/>
        </w:rPr>
        <w:t xml:space="preserve">. </w:t>
      </w:r>
      <w:r w:rsidR="00EA04EF" w:rsidRPr="00984881">
        <w:rPr>
          <w:sz w:val="28"/>
          <w:szCs w:val="28"/>
          <w:rtl/>
        </w:rPr>
        <w:t>ﻭﻫﻨﺮ ﻧﻪ ﻓﻘﻂ ﺩﺭ ﻫﺮ ﮐﺎﺭ ﺍﻭﻟﻴﺎﻯ ﺍﻟﻬﻰ ﻭ ﺑﻴﺎﻧﺎﺕ ﺁﻧﻬﺎ ﻫﺴﺖ</w:t>
      </w:r>
      <w:r w:rsidR="00BD77AA">
        <w:rPr>
          <w:sz w:val="28"/>
          <w:szCs w:val="28"/>
          <w:rtl/>
        </w:rPr>
        <w:t xml:space="preserve">، </w:t>
      </w:r>
      <w:r w:rsidR="00EA04EF" w:rsidRPr="00984881">
        <w:rPr>
          <w:sz w:val="28"/>
          <w:szCs w:val="28"/>
          <w:rtl/>
        </w:rPr>
        <w:t>ﮐﻪ ﻫﻨﺮ ﻭ ﺻﻨﻌﺖ ﺩﺭ ﻋﺮﻓﺎﻥ</w:t>
      </w:r>
      <w:r w:rsidR="00BD77AA">
        <w:rPr>
          <w:sz w:val="28"/>
          <w:szCs w:val="28"/>
          <w:rtl/>
        </w:rPr>
        <w:t xml:space="preserve">، </w:t>
      </w:r>
      <w:r w:rsidR="00EA04EF" w:rsidRPr="00984881">
        <w:rPr>
          <w:sz w:val="28"/>
          <w:szCs w:val="28"/>
          <w:rtl/>
        </w:rPr>
        <w:t>ﻣﻨﻈﻮﺭ ﻓﻦ ﺳﻠﻮﻙ ﺍﻟﻬﻰ ﺍﺳﺖ</w:t>
      </w:r>
      <w:r w:rsidR="00BD77AA">
        <w:rPr>
          <w:sz w:val="28"/>
          <w:szCs w:val="28"/>
          <w:rtl/>
        </w:rPr>
        <w:t xml:space="preserve">. </w:t>
      </w:r>
      <w:r w:rsidR="00EA04EF" w:rsidRPr="00984881">
        <w:rPr>
          <w:sz w:val="28"/>
          <w:szCs w:val="28"/>
          <w:rtl/>
        </w:rPr>
        <w:t>ﮐﻪ ﺧﻮﺩ</w:t>
      </w:r>
      <w:r>
        <w:rPr>
          <w:sz w:val="28"/>
          <w:szCs w:val="28"/>
          <w:rtl/>
        </w:rPr>
        <w:t xml:space="preserve"> </w:t>
      </w:r>
      <w:r w:rsidR="00EA04EF" w:rsidRPr="00984881">
        <w:rPr>
          <w:sz w:val="28"/>
          <w:szCs w:val="28"/>
          <w:rtl/>
        </w:rPr>
        <w:t>ﻣﻴﺪﺍﻧﺪ ﻭﻫﻤّﺖ ﻭﮐﻮﺷﺶﻭ ﻫﻮﻡ ﻭﺍﻭﻡ ﻭ ﺳﻠﻮﻙ</w:t>
      </w:r>
      <w:r>
        <w:rPr>
          <w:sz w:val="28"/>
          <w:szCs w:val="28"/>
          <w:rtl/>
        </w:rPr>
        <w:t xml:space="preserve"> </w:t>
      </w:r>
      <w:r w:rsidR="00EA04EF" w:rsidRPr="00984881">
        <w:rPr>
          <w:sz w:val="28"/>
          <w:szCs w:val="28"/>
          <w:rtl/>
        </w:rPr>
        <w:t>ﺳﺎﻟﮑﺎﻥ ﺭﺍ ﻣﻰ ﺁﻣﻮﺯﺩ</w:t>
      </w:r>
      <w:r w:rsidR="00BD77AA">
        <w:rPr>
          <w:sz w:val="28"/>
          <w:szCs w:val="28"/>
          <w:rtl/>
        </w:rPr>
        <w:t xml:space="preserve">. </w:t>
      </w:r>
      <w:r w:rsidR="00EA04EF" w:rsidRPr="00984881">
        <w:rPr>
          <w:sz w:val="28"/>
          <w:szCs w:val="28"/>
          <w:rtl/>
        </w:rPr>
        <w:t xml:space="preserve">ﻭ ﺑﻘﻮﻝ </w:t>
      </w:r>
      <w:r w:rsidR="009915B2" w:rsidRPr="00984881">
        <w:rPr>
          <w:sz w:val="28"/>
          <w:szCs w:val="28"/>
          <w:rtl/>
        </w:rPr>
        <w:t>فر</w:t>
      </w:r>
      <w:r w:rsidR="00EA04EF" w:rsidRPr="00984881">
        <w:rPr>
          <w:sz w:val="28"/>
          <w:szCs w:val="28"/>
          <w:rtl/>
        </w:rPr>
        <w:t>ﺩﻭﺳﻰ ﮐﻪ ﻫﻨﺮ ﻧﺰﺩ ﺍﻳﺮﺍﻧﻴﺎﻥ ﺍﺳﺖ ﻭ</w:t>
      </w:r>
      <w:r>
        <w:rPr>
          <w:sz w:val="28"/>
          <w:szCs w:val="28"/>
          <w:rtl/>
        </w:rPr>
        <w:t xml:space="preserve"> </w:t>
      </w:r>
      <w:r w:rsidR="004A4CD9" w:rsidRPr="00984881">
        <w:rPr>
          <w:sz w:val="28"/>
          <w:szCs w:val="28"/>
          <w:rtl/>
        </w:rPr>
        <w:t>بس</w:t>
      </w:r>
      <w:r w:rsidR="00BD77AA">
        <w:rPr>
          <w:sz w:val="28"/>
          <w:szCs w:val="28"/>
          <w:rtl/>
        </w:rPr>
        <w:t xml:space="preserve">، </w:t>
      </w:r>
      <w:r w:rsidR="00EA04EF" w:rsidRPr="00984881">
        <w:rPr>
          <w:sz w:val="28"/>
          <w:szCs w:val="28"/>
          <w:rtl/>
        </w:rPr>
        <w:t>ﻳﻌﻨﻰ ﻫﻨﺮ ﺳﻠﻮﻙ ﺍﻟﻬﻰ ﻭ ﺻﻨﻌﺖ ﺗﻌﺎﻟﻰ ﺭﻭﺣﻰ ﻭﮐﺴﺐ ﻣﺮﺍﺗﺐ ﺷﻬﻮﺩﻯ</w:t>
      </w:r>
      <w:r w:rsidR="00BD77AA">
        <w:rPr>
          <w:sz w:val="28"/>
          <w:szCs w:val="28"/>
          <w:rtl/>
        </w:rPr>
        <w:t xml:space="preserve">، </w:t>
      </w:r>
      <w:r w:rsidR="00EA04EF" w:rsidRPr="00984881">
        <w:rPr>
          <w:sz w:val="28"/>
          <w:szCs w:val="28"/>
          <w:rtl/>
        </w:rPr>
        <w:t>ﺗﻨﻬﺎ ﻧﺰﺩ ﺁﺭﻳﺎ ﺷﺪﮔﺎﻥ ﮐﺎﻣﻞ ﺍﻟﻬﻰ ﻣﻴﺒﺎﺷﺪ</w:t>
      </w:r>
      <w:r w:rsidR="00BD77AA">
        <w:rPr>
          <w:sz w:val="28"/>
          <w:szCs w:val="28"/>
          <w:rtl/>
        </w:rPr>
        <w:t xml:space="preserve">. </w:t>
      </w:r>
      <w:r w:rsidR="00EA04EF" w:rsidRPr="00984881">
        <w:rPr>
          <w:sz w:val="28"/>
          <w:szCs w:val="28"/>
          <w:rtl/>
        </w:rPr>
        <w:t>ﮔﺮﭼﻪ ﺃﮐثرﺍ ﺍﻭﻟﻴﺎﻯ ﺍﻟﻬﻰ ﻃﻮﻝ ﭘﻨﺞ ﻫﺰﺍﺭ ﺳﺎﻝ ﺍﺳﺖ</w:t>
      </w:r>
      <w:r w:rsidR="00BD77AA">
        <w:rPr>
          <w:sz w:val="28"/>
          <w:szCs w:val="28"/>
          <w:rtl/>
        </w:rPr>
        <w:t xml:space="preserve">، </w:t>
      </w:r>
      <w:r w:rsidR="00EA04EF" w:rsidRPr="00984881">
        <w:rPr>
          <w:sz w:val="28"/>
          <w:szCs w:val="28"/>
          <w:rtl/>
        </w:rPr>
        <w:t>ﮐﻪ ﺩﺭ ﺍﻳﺮﺍﻥ ﺯﻣﻴﻦ ﺑﻮﺩﻩ</w:t>
      </w:r>
      <w:r w:rsidR="00BD77AA">
        <w:rPr>
          <w:sz w:val="28"/>
          <w:szCs w:val="28"/>
          <w:rtl/>
        </w:rPr>
        <w:t xml:space="preserve">، </w:t>
      </w:r>
      <w:r w:rsidR="00EA04EF" w:rsidRPr="00984881">
        <w:rPr>
          <w:sz w:val="28"/>
          <w:szCs w:val="28"/>
          <w:rtl/>
        </w:rPr>
        <w:t>ﻭ ﭘﻴﺎﻣﺒﺮ ﺳﺘﺎﻳﺶ ﮔﺮ ﭘﺎﺭﺳﺎﻳﺎﻥ ﭘﺎﺭﺳﻰ ﮔﻮ ﺑﻮﺩﻩ ﺍﺳﺖ</w:t>
      </w:r>
      <w:r w:rsidR="00BD77AA">
        <w:rPr>
          <w:sz w:val="28"/>
          <w:szCs w:val="28"/>
          <w:rtl/>
        </w:rPr>
        <w:t xml:space="preserve">. </w:t>
      </w:r>
      <w:r w:rsidR="00EA04EF" w:rsidRPr="00984881">
        <w:rPr>
          <w:sz w:val="28"/>
          <w:szCs w:val="28"/>
          <w:rtl/>
        </w:rPr>
        <w:t>ﻭﻟﻰ ﻫﻔﺖ ﺧﺎﻧﻮﺍﺩﻩ ﺑﺎﺳﺘﺎﻧﻰ ﺍﻳﺮﺍﻧﻰ</w:t>
      </w:r>
      <w:r w:rsidR="00BD77AA">
        <w:rPr>
          <w:sz w:val="28"/>
          <w:szCs w:val="28"/>
          <w:rtl/>
        </w:rPr>
        <w:t xml:space="preserve">، </w:t>
      </w:r>
      <w:r w:rsidR="00EA04EF" w:rsidRPr="00984881">
        <w:rPr>
          <w:sz w:val="28"/>
          <w:szCs w:val="28"/>
          <w:rtl/>
        </w:rPr>
        <w:t>ﮐﻪ ﺍﻳﺮﺍﻧﻴﺎﻥ ﺑﺮﺗﺮﻯﺒﻮﺩﻩ ﺍﻧﺪ</w:t>
      </w:r>
      <w:r w:rsidR="00BD77AA">
        <w:rPr>
          <w:sz w:val="28"/>
          <w:szCs w:val="28"/>
          <w:rtl/>
        </w:rPr>
        <w:t xml:space="preserve">، </w:t>
      </w:r>
      <w:r w:rsidR="00EA04EF" w:rsidRPr="00984881">
        <w:rPr>
          <w:sz w:val="28"/>
          <w:szCs w:val="28"/>
          <w:rtl/>
        </w:rPr>
        <w:t>ﻫﻤﺎﻥ ﮐﺎﻣﻠﺎﻥ ﻫﻔﺖ ﻃﺮﻳﻘﺖ ﻭ ﺳﻠﻮﻙ ﺯﺭﺩﺷﺘی ﺒﻮﺩﻩ ﺍﺳﺖ</w:t>
      </w:r>
      <w:r w:rsidR="00BD77AA">
        <w:rPr>
          <w:sz w:val="28"/>
          <w:szCs w:val="28"/>
          <w:rtl/>
        </w:rPr>
        <w:t xml:space="preserve">، </w:t>
      </w:r>
      <w:r w:rsidR="00EA04EF" w:rsidRPr="00984881">
        <w:rPr>
          <w:sz w:val="28"/>
          <w:szCs w:val="28"/>
          <w:rtl/>
        </w:rPr>
        <w:t>ﮐﻪ ﻧﺎﻡ</w:t>
      </w:r>
      <w:r>
        <w:rPr>
          <w:sz w:val="28"/>
          <w:szCs w:val="28"/>
          <w:rtl/>
        </w:rPr>
        <w:t xml:space="preserve"> </w:t>
      </w:r>
      <w:r w:rsidR="00EA04EF" w:rsidRPr="00984881">
        <w:rPr>
          <w:sz w:val="28"/>
          <w:szCs w:val="28"/>
          <w:rtl/>
        </w:rPr>
        <w:t>ﺟﺰﺋﻰ ﺑﺮ ﮐﻞّ ﺍﻳﺮﺍﻥ ﻭ ﺍﻳﺮﺍﻧﻴﺎﻥ</w:t>
      </w:r>
      <w:r>
        <w:rPr>
          <w:sz w:val="28"/>
          <w:szCs w:val="28"/>
          <w:rtl/>
        </w:rPr>
        <w:t xml:space="preserve"> </w:t>
      </w:r>
      <w:r w:rsidR="00EA04EF" w:rsidRPr="00984881">
        <w:rPr>
          <w:sz w:val="28"/>
          <w:szCs w:val="28"/>
          <w:rtl/>
        </w:rPr>
        <w:t>ﺍﻃﻠﺎﻕ ﺷﺪﻩ</w:t>
      </w:r>
      <w:r w:rsidR="00BD77AA">
        <w:rPr>
          <w:sz w:val="28"/>
          <w:szCs w:val="28"/>
          <w:rtl/>
        </w:rPr>
        <w:t xml:space="preserve">. </w:t>
      </w:r>
      <w:r w:rsidR="00EA04EF" w:rsidRPr="00984881">
        <w:rPr>
          <w:sz w:val="28"/>
          <w:szCs w:val="28"/>
          <w:rtl/>
        </w:rPr>
        <w:t>ﮐﻪ ﺃﻋﺮﺍﺏ ﻧﻴﺰ ﻓﺎﺭس ﻳﺎ ﭘﺎﺭس ﻭ ﺯﻣﻴﻦ ﭘﺎﺭﺳﺎﻳﺎﻥ ﭼﻮﻥ ﺳﻠﻤﺎﻥ ﻓﺎﺭﺳﻰ</w:t>
      </w:r>
      <w:r>
        <w:rPr>
          <w:sz w:val="28"/>
          <w:szCs w:val="28"/>
          <w:rtl/>
        </w:rPr>
        <w:t xml:space="preserve"> </w:t>
      </w:r>
      <w:r w:rsidR="00EA04EF" w:rsidRPr="00984881">
        <w:rPr>
          <w:sz w:val="28"/>
          <w:szCs w:val="28"/>
          <w:rtl/>
        </w:rPr>
        <w:t>ﮔﻔﺘﻪ ﺍﻧﺪ</w:t>
      </w:r>
      <w:r w:rsidR="00BD77AA">
        <w:rPr>
          <w:sz w:val="28"/>
          <w:szCs w:val="28"/>
          <w:rtl/>
        </w:rPr>
        <w:t xml:space="preserve">. </w:t>
      </w:r>
      <w:r w:rsidR="00EA04EF" w:rsidRPr="00984881">
        <w:rPr>
          <w:sz w:val="28"/>
          <w:szCs w:val="28"/>
          <w:rtl/>
        </w:rPr>
        <w:t>ﮔﺮﭼﻪ ﺩﺭ ﭼﻴﻦ ﻭﻫﻨﺪ ﻭ ﻧﻘﺎﻁ ﺩﻳﮕﺮ ﻧﻴﺰ ﺍﻭﻟﻴﺎﻯ ﺍﻟﻬﻰ ﺑﻮﺩﻩﺍﻧﺪ</w:t>
      </w:r>
      <w:r w:rsidR="00BD77AA">
        <w:rPr>
          <w:sz w:val="28"/>
          <w:szCs w:val="28"/>
          <w:rtl/>
        </w:rPr>
        <w:t xml:space="preserve">، </w:t>
      </w:r>
      <w:r w:rsidR="00EA04EF" w:rsidRPr="00984881">
        <w:rPr>
          <w:sz w:val="28"/>
          <w:szCs w:val="28"/>
          <w:rtl/>
        </w:rPr>
        <w:t>ﮐﻪ ﺑﻤﻘﺎﻡ ﮐﻤﺎﻝ ﻃﺮﻳﻘﺖ ﻭﻟﺎﻳﺖ ﻣﺤﻤﺪﻯ ﭼﻮﻥ ﺍﻳﺮﺍﻧﻴﺎﻥ ﺭﺳﻴﺪﻩﺍﻧﺪ</w:t>
      </w:r>
      <w:r>
        <w:rPr>
          <w:sz w:val="28"/>
          <w:szCs w:val="28"/>
          <w:rtl/>
        </w:rPr>
        <w:t xml:space="preserve"> </w:t>
      </w:r>
      <w:r w:rsidR="00EA04EF" w:rsidRPr="00984881">
        <w:rPr>
          <w:sz w:val="28"/>
          <w:szCs w:val="28"/>
          <w:rtl/>
        </w:rPr>
        <w:t>ﺩﺭ ﺳﺮﺯﻣﻴﻨﻬﺎﻯ ﻏﻴﺮ ﺍﻳﺮﺍﻧﻰ ﺍﻣﺮﻭﺯ</w:t>
      </w:r>
      <w:r w:rsidR="00BD77AA">
        <w:rPr>
          <w:sz w:val="28"/>
          <w:szCs w:val="28"/>
          <w:rtl/>
        </w:rPr>
        <w:t xml:space="preserve">، </w:t>
      </w:r>
      <w:r w:rsidR="009915B2" w:rsidRPr="00984881">
        <w:rPr>
          <w:sz w:val="28"/>
          <w:szCs w:val="28"/>
          <w:rtl/>
        </w:rPr>
        <w:t>فر</w:t>
      </w:r>
      <w:r w:rsidR="00EA04EF" w:rsidRPr="00984881">
        <w:rPr>
          <w:sz w:val="28"/>
          <w:szCs w:val="28"/>
          <w:rtl/>
        </w:rPr>
        <w:t>ﺍﻭﺍﻥ ﮐﺎﻣﻠﺎﻥ ﺍﻟﻬﻰ ﺑﻮﺩﻩ ﻭﻫﺴﺘﻨﺪ</w:t>
      </w:r>
      <w:r w:rsidR="00BD77AA">
        <w:rPr>
          <w:sz w:val="28"/>
          <w:szCs w:val="28"/>
          <w:rtl/>
        </w:rPr>
        <w:t xml:space="preserve">، </w:t>
      </w:r>
      <w:r w:rsidR="00EA04EF" w:rsidRPr="00984881">
        <w:rPr>
          <w:sz w:val="28"/>
          <w:szCs w:val="28"/>
          <w:rtl/>
        </w:rPr>
        <w:t>ﮐﻪ ﻫﻢ ﻧﮋﺍﺩ ﻭ ﻓﺼﻞ ﻧﻮﻋﻰ ﺁﻧﻬﺎ ﺑﺎﻳﺮﺍﻧﻴﺎﻥ ﻣﻴﺮﺳﻴﺪﻩ</w:t>
      </w:r>
      <w:r w:rsidR="00BD77AA">
        <w:rPr>
          <w:sz w:val="28"/>
          <w:szCs w:val="28"/>
          <w:rtl/>
        </w:rPr>
        <w:t xml:space="preserve">، </w:t>
      </w:r>
      <w:r w:rsidR="00EA04EF" w:rsidRPr="00984881">
        <w:rPr>
          <w:sz w:val="28"/>
          <w:szCs w:val="28"/>
          <w:rtl/>
        </w:rPr>
        <w:t>ﮐﻪ ﺑﺎﻃﺮﺍﻑ ﺟﻬﺎﻥ ﻣﻬﺎﺟﺮﺕ ﻣﻴﻨﻤﻮﺩﻧﺪ ﻭ ﻫﻢ ﻣﻨﻈﻮﺭ ﺍﺯﺍﻳﺮﺍﻧﻰ</w:t>
      </w:r>
      <w:r w:rsidR="00BD77AA">
        <w:rPr>
          <w:sz w:val="28"/>
          <w:szCs w:val="28"/>
          <w:rtl/>
        </w:rPr>
        <w:t xml:space="preserve">، </w:t>
      </w:r>
      <w:r w:rsidR="00EA04EF" w:rsidRPr="00984881">
        <w:rPr>
          <w:sz w:val="28"/>
          <w:szCs w:val="28"/>
          <w:rtl/>
        </w:rPr>
        <w:t>ﮐﺎﻣﻠﺎنی</w:t>
      </w:r>
      <w:r>
        <w:rPr>
          <w:sz w:val="28"/>
          <w:szCs w:val="28"/>
          <w:rtl/>
        </w:rPr>
        <w:t xml:space="preserve"> </w:t>
      </w:r>
      <w:r w:rsidR="00EA04EF" w:rsidRPr="00984881">
        <w:rPr>
          <w:sz w:val="28"/>
          <w:szCs w:val="28"/>
          <w:rtl/>
        </w:rPr>
        <w:t>اﻟﻬی اﺳﺖ</w:t>
      </w:r>
      <w:r w:rsidR="00BD77AA">
        <w:rPr>
          <w:sz w:val="28"/>
          <w:szCs w:val="28"/>
          <w:rtl/>
        </w:rPr>
        <w:t xml:space="preserve">. </w:t>
      </w:r>
      <w:r w:rsidR="00EA04EF" w:rsidRPr="00984881">
        <w:rPr>
          <w:sz w:val="28"/>
          <w:szCs w:val="28"/>
          <w:rtl/>
        </w:rPr>
        <w:t>ﭼﻮﻥ ﺳﻴّﺪ ﻭ ﮐﻬﻦ ﻭ ﺍﻟﺴﻴﺪ ﻭﺯﻳﺪ ﻭ ﺷﻴﺪ ﺟﻤﺸﻴﺪﻯ</w:t>
      </w:r>
      <w:r w:rsidR="00BD77AA">
        <w:rPr>
          <w:sz w:val="28"/>
          <w:szCs w:val="28"/>
          <w:rtl/>
        </w:rPr>
        <w:t xml:space="preserve">. </w:t>
      </w:r>
      <w:r w:rsidR="00EA04EF" w:rsidRPr="00984881">
        <w:rPr>
          <w:sz w:val="28"/>
          <w:szCs w:val="28"/>
          <w:rtl/>
        </w:rPr>
        <w:t>ﺩﺍﻣﻦ ﭘﺎﻙ ﺫﺍﺕ ﺭﻭﺣﻰ ﺗﺰﮐﻴﻪ ﺷﺪﻩ</w:t>
      </w:r>
      <w:r w:rsidR="00BD77AA">
        <w:rPr>
          <w:sz w:val="28"/>
          <w:szCs w:val="28"/>
          <w:rtl/>
        </w:rPr>
        <w:t xml:space="preserve">، </w:t>
      </w:r>
      <w:r w:rsidR="00EA04EF" w:rsidRPr="00984881">
        <w:rPr>
          <w:sz w:val="28"/>
          <w:szCs w:val="28"/>
          <w:rtl/>
        </w:rPr>
        <w:t>ﮔﺮﭼﻪ ﻣﻄﻠﻖ ﺗﺰﮐﻴﻪ ﺩﺭ ﮐﺴﻰ ﻧﻴﺴﺖ</w:t>
      </w:r>
      <w:r w:rsidR="00BD77AA">
        <w:rPr>
          <w:sz w:val="28"/>
          <w:szCs w:val="28"/>
          <w:rtl/>
        </w:rPr>
        <w:t xml:space="preserve">. </w:t>
      </w:r>
      <w:r w:rsidR="00EA04EF" w:rsidRPr="00984881">
        <w:rPr>
          <w:sz w:val="28"/>
          <w:szCs w:val="28"/>
          <w:rtl/>
        </w:rPr>
        <w:t>ﺟﺰ</w:t>
      </w:r>
      <w:r>
        <w:rPr>
          <w:sz w:val="28"/>
          <w:szCs w:val="28"/>
          <w:rtl/>
        </w:rPr>
        <w:t xml:space="preserve"> </w:t>
      </w:r>
      <w:r w:rsidR="00EA04EF" w:rsidRPr="00984881">
        <w:rPr>
          <w:sz w:val="28"/>
          <w:szCs w:val="28"/>
          <w:rtl/>
        </w:rPr>
        <w:t>ﺧﺪﺍﻭﻧﺪ</w:t>
      </w:r>
      <w:r w:rsidR="00B6269A" w:rsidRPr="00984881">
        <w:rPr>
          <w:rFonts w:hint="cs"/>
          <w:sz w:val="28"/>
          <w:szCs w:val="28"/>
          <w:rtl/>
        </w:rPr>
        <w:t xml:space="preserve"> </w:t>
      </w:r>
      <w:r w:rsidR="00EA04EF" w:rsidRPr="00984881">
        <w:rPr>
          <w:sz w:val="28"/>
          <w:szCs w:val="28"/>
          <w:rtl/>
        </w:rPr>
        <w:t>ﺍﻟﻠﻪ</w:t>
      </w:r>
      <w:r w:rsidR="00BD77AA">
        <w:rPr>
          <w:sz w:val="28"/>
          <w:szCs w:val="28"/>
          <w:rtl/>
        </w:rPr>
        <w:t xml:space="preserve">. </w:t>
      </w:r>
      <w:r w:rsidR="00EA04EF" w:rsidRPr="00984881">
        <w:rPr>
          <w:sz w:val="28"/>
          <w:szCs w:val="28"/>
          <w:rtl/>
        </w:rPr>
        <w:t>ﻭﻟﻰ ﮐﺎﻣﻠﺎﻥ ﺯﻣﺎﻥ ﻫﺮﻳﻚ ﺩﺭ ﻃﺮﻳﻘﺖ ﺍﻭﻟﻰ ﺍﻟﻌﺰﻡ ﺧﻮﺩ</w:t>
      </w:r>
      <w:r w:rsidR="00BD77AA">
        <w:rPr>
          <w:sz w:val="28"/>
          <w:szCs w:val="28"/>
          <w:rtl/>
        </w:rPr>
        <w:t xml:space="preserve">، </w:t>
      </w:r>
      <w:r w:rsidR="00EA04EF" w:rsidRPr="00984881">
        <w:rPr>
          <w:sz w:val="28"/>
          <w:szCs w:val="28"/>
          <w:rtl/>
        </w:rPr>
        <w:t xml:space="preserve">ﺩﺭ </w:t>
      </w:r>
      <w:r w:rsidR="009732B0" w:rsidRPr="00984881">
        <w:rPr>
          <w:sz w:val="28"/>
          <w:szCs w:val="28"/>
          <w:rtl/>
        </w:rPr>
        <w:t>حَدّ</w:t>
      </w:r>
      <w:r w:rsidR="00EA04EF" w:rsidRPr="00984881">
        <w:rPr>
          <w:sz w:val="28"/>
          <w:szCs w:val="28"/>
          <w:rtl/>
        </w:rPr>
        <w:t xml:space="preserve"> ﮐﻔﺎﻳﺖ ﺍﺯ ﻧﻈﺮ ﺍﻟﻬﻰ</w:t>
      </w:r>
      <w:r w:rsidR="00BD77AA">
        <w:rPr>
          <w:sz w:val="28"/>
          <w:szCs w:val="28"/>
          <w:rtl/>
        </w:rPr>
        <w:t xml:space="preserve">، </w:t>
      </w:r>
      <w:r w:rsidR="00EA04EF" w:rsidRPr="00984881">
        <w:rPr>
          <w:sz w:val="28"/>
          <w:szCs w:val="28"/>
          <w:rtl/>
        </w:rPr>
        <w:t>ﭘﺎﻙ</w:t>
      </w:r>
      <w:r>
        <w:rPr>
          <w:sz w:val="28"/>
          <w:szCs w:val="28"/>
          <w:rtl/>
        </w:rPr>
        <w:t xml:space="preserve"> </w:t>
      </w:r>
      <w:r w:rsidR="00EA04EF" w:rsidRPr="00984881">
        <w:rPr>
          <w:sz w:val="28"/>
          <w:szCs w:val="28"/>
          <w:rtl/>
        </w:rPr>
        <w:t>ﺑﻮﺩﻩ ﮐﻪ ﺩﺭ ﺷﺮﻁ</w:t>
      </w:r>
      <w:r>
        <w:rPr>
          <w:sz w:val="28"/>
          <w:szCs w:val="28"/>
          <w:rtl/>
        </w:rPr>
        <w:t xml:space="preserve"> </w:t>
      </w:r>
      <w:r w:rsidR="00EA04EF" w:rsidRPr="00984881">
        <w:rPr>
          <w:sz w:val="28"/>
          <w:szCs w:val="28"/>
          <w:rtl/>
        </w:rPr>
        <w:t>ﮐﺎﻓﻰ ﺑﻨﺠﺎﺕ ﺭﺳﻴﺪﻩﺍﻧﺪ</w:t>
      </w:r>
      <w:r w:rsidR="00BD77AA">
        <w:rPr>
          <w:sz w:val="28"/>
          <w:szCs w:val="28"/>
          <w:rtl/>
        </w:rPr>
        <w:t xml:space="preserve">. </w:t>
      </w:r>
      <w:r w:rsidR="00EA04EF" w:rsidRPr="00984881">
        <w:rPr>
          <w:sz w:val="28"/>
          <w:szCs w:val="28"/>
          <w:rtl/>
        </w:rPr>
        <w:t>ﻭﺍﻟّﺎ ﻳﻚ ﺭﻭﺡ ﺩﺭ ﺗﻮﻟﺪﺍﺕ ﺑﻌﺪﻯ ﺑﻬﺘﺮﻭﺗﺎ ﺃﺑﺪ</w:t>
      </w:r>
      <w:r w:rsidR="00BD77AA">
        <w:rPr>
          <w:sz w:val="28"/>
          <w:szCs w:val="28"/>
          <w:rtl/>
        </w:rPr>
        <w:t xml:space="preserve">، </w:t>
      </w:r>
      <w:r w:rsidR="00EA04EF" w:rsidRPr="00984881">
        <w:rPr>
          <w:sz w:val="28"/>
          <w:szCs w:val="28"/>
          <w:rtl/>
        </w:rPr>
        <w:t>ﺍﻳﻦ ﺗﺰﮐﻴﻪ ﻫﺎ ﺭﺍ ﺍﺩﺍﻣﻪ ﻣﻴﺪﻫﺪ</w:t>
      </w:r>
      <w:r w:rsidR="00BD77AA">
        <w:rPr>
          <w:sz w:val="28"/>
          <w:szCs w:val="28"/>
          <w:rtl/>
        </w:rPr>
        <w:t xml:space="preserve">. </w:t>
      </w:r>
      <w:r w:rsidR="00EA04EF" w:rsidRPr="00984881">
        <w:rPr>
          <w:sz w:val="28"/>
          <w:szCs w:val="28"/>
          <w:rtl/>
        </w:rPr>
        <w:t>ﺗﺎ ﻫﻢ</w:t>
      </w:r>
      <w:r>
        <w:rPr>
          <w:sz w:val="28"/>
          <w:szCs w:val="28"/>
          <w:rtl/>
        </w:rPr>
        <w:t xml:space="preserve"> </w:t>
      </w:r>
      <w:r w:rsidR="00EA04EF" w:rsidRPr="00984881">
        <w:rPr>
          <w:sz w:val="28"/>
          <w:szCs w:val="28"/>
          <w:rtl/>
        </w:rPr>
        <w:t>ﮔﺬﺷﺘﻪ ﻫﺎ ﻭ ﺻﻔﺎﺕ ﻧﻮﻋﻰ ﻗﺒﻠﻰ ﻭ ﻓﻌﻠﻰ ﺭﺍ ﮐﻨﺎﺭ ﺑﮕﺬﺍﺭﻧﺪ</w:t>
      </w:r>
      <w:r w:rsidR="00BD77AA">
        <w:rPr>
          <w:sz w:val="28"/>
          <w:szCs w:val="28"/>
          <w:rtl/>
        </w:rPr>
        <w:t xml:space="preserve">، </w:t>
      </w:r>
      <w:r w:rsidR="00EA04EF" w:rsidRPr="00984881">
        <w:rPr>
          <w:sz w:val="28"/>
          <w:szCs w:val="28"/>
          <w:rtl/>
        </w:rPr>
        <w:t xml:space="preserve">ﻭ ﺻﻔﺎﺕ ﺑﺮﺗﺮ ﻧﻮﻉ </w:t>
      </w:r>
      <w:r w:rsidR="00EA04EF" w:rsidRPr="00984881">
        <w:rPr>
          <w:sz w:val="28"/>
          <w:szCs w:val="28"/>
          <w:rtl/>
        </w:rPr>
        <w:lastRenderedPageBreak/>
        <w:t>ﺑﺎﻟﺎﺗﺮ ﺭﺍ ﮐﺴﺐ ﻧﻤﺎﻳﻨﺪ</w:t>
      </w:r>
      <w:r w:rsidR="00BD77AA">
        <w:rPr>
          <w:sz w:val="28"/>
          <w:szCs w:val="28"/>
          <w:rtl/>
        </w:rPr>
        <w:t xml:space="preserve">. </w:t>
      </w:r>
      <w:r w:rsidR="00EA04EF" w:rsidRPr="00984881">
        <w:rPr>
          <w:sz w:val="28"/>
          <w:szCs w:val="28"/>
          <w:rtl/>
        </w:rPr>
        <w:t>ﮐﻪ ﺗﻨﻬﺎ ﺑﺎ ﺗﺰﮐﻴﻪ ﻭﺗﺨﻠﻴﻪ</w:t>
      </w:r>
      <w:r w:rsidR="00BD77AA">
        <w:rPr>
          <w:sz w:val="28"/>
          <w:szCs w:val="28"/>
          <w:rtl/>
        </w:rPr>
        <w:t xml:space="preserve">، </w:t>
      </w:r>
      <w:r w:rsidR="00EA04EF" w:rsidRPr="00984881">
        <w:rPr>
          <w:sz w:val="28"/>
          <w:szCs w:val="28"/>
          <w:rtl/>
        </w:rPr>
        <w:t>ﺍﻣﮑﺎﻥ ﺗﺤﻠﻴﻪ ﻭﺗﺠﻠﻴﻪﻫﺎﻯ ﺍﻟﻬﻰ ﻫﺴﺖ</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ﺁﻣﺎﺩﻩ ﺗﻮﻟﺪ ﺑﺮﺗﺮ ﺩﺭ ﺭﺟﻌﺖ ﻧﻮﻉ ﺑﺮﺗﺮ ﮔﺮﺩﻧﺪ</w:t>
      </w:r>
      <w:r w:rsidR="00BD77AA">
        <w:rPr>
          <w:sz w:val="28"/>
          <w:szCs w:val="28"/>
          <w:rtl/>
        </w:rPr>
        <w:t xml:space="preserve">، </w:t>
      </w:r>
      <w:r w:rsidR="00EA04EF" w:rsidRPr="00984881">
        <w:rPr>
          <w:sz w:val="28"/>
          <w:szCs w:val="28"/>
          <w:rtl/>
        </w:rPr>
        <w:t>ﻭ</w:t>
      </w:r>
      <w:r>
        <w:rPr>
          <w:sz w:val="28"/>
          <w:szCs w:val="28"/>
          <w:rtl/>
        </w:rPr>
        <w:t xml:space="preserve"> </w:t>
      </w:r>
      <w:r w:rsidR="00EA04EF" w:rsidRPr="00984881">
        <w:rPr>
          <w:sz w:val="28"/>
          <w:szCs w:val="28"/>
          <w:rtl/>
        </w:rPr>
        <w:t>ﺑﺸﻬﻮﺩﻫﺎﻯ ﺗﺠﻠّﻰ ﺍﻟﻬﻰ ﺑﺮﺗﺮﻯ ﺑﺮﺳﻨﺪ</w:t>
      </w:r>
      <w:r w:rsidR="00BD77AA">
        <w:rPr>
          <w:sz w:val="28"/>
          <w:szCs w:val="28"/>
          <w:rtl/>
        </w:rPr>
        <w:t xml:space="preserve">. </w:t>
      </w:r>
      <w:r w:rsidR="00EA04EF" w:rsidRPr="00984881">
        <w:rPr>
          <w:sz w:val="28"/>
          <w:szCs w:val="28"/>
          <w:rtl/>
        </w:rPr>
        <w:t>ﺣﺎﻓﻆ</w:t>
      </w:r>
      <w:r>
        <w:rPr>
          <w:sz w:val="28"/>
          <w:szCs w:val="28"/>
          <w:rtl/>
        </w:rPr>
        <w:t xml:space="preserve"> </w:t>
      </w:r>
      <w:r w:rsidR="00EA04EF" w:rsidRPr="00984881">
        <w:rPr>
          <w:sz w:val="28"/>
          <w:szCs w:val="28"/>
          <w:rtl/>
        </w:rPr>
        <w:t>ﻣﻴﮕﻮﻳﺪ ﺑﻬﻤﻴﻦ ﺩﻟﻴﻞ ﺍﺳﺖ</w:t>
      </w:r>
      <w:r w:rsidR="00BD77AA">
        <w:rPr>
          <w:sz w:val="28"/>
          <w:szCs w:val="28"/>
          <w:rtl/>
        </w:rPr>
        <w:t xml:space="preserve">، </w:t>
      </w:r>
      <w:r w:rsidR="00EA04EF" w:rsidRPr="00984881">
        <w:rPr>
          <w:sz w:val="28"/>
          <w:szCs w:val="28"/>
          <w:rtl/>
        </w:rPr>
        <w:t>ﮐﻪ ﭘﻴﺮ ﺍﻟﻬﻰ ﻣﻦ ﺻﺎﺣﺐ</w:t>
      </w:r>
      <w:r>
        <w:rPr>
          <w:sz w:val="28"/>
          <w:szCs w:val="28"/>
          <w:rtl/>
        </w:rPr>
        <w:t xml:space="preserve"> </w:t>
      </w:r>
      <w:r w:rsidR="00EA04EF" w:rsidRPr="00984881">
        <w:rPr>
          <w:sz w:val="28"/>
          <w:szCs w:val="28"/>
          <w:rtl/>
        </w:rPr>
        <w:t>ﻫﻤّﺖ ﺳﺎﻟﮑﺎﻥ ﺩﻭ ﻋﺎﻟﻢ ﻣﻴﺒﺎﺷﺪ</w:t>
      </w:r>
      <w:r w:rsidR="00BD77AA">
        <w:rPr>
          <w:sz w:val="28"/>
          <w:szCs w:val="28"/>
          <w:rtl/>
        </w:rPr>
        <w:t xml:space="preserve">. </w:t>
      </w:r>
      <w:r w:rsidR="00EA04EF" w:rsidRPr="00984881">
        <w:rPr>
          <w:sz w:val="28"/>
          <w:szCs w:val="28"/>
          <w:rtl/>
        </w:rPr>
        <w:t>ﮐﻪ ﻫﻤّﺖ ﻭﮐﻮﺷﺶ ﭘﺎﮐﺎﻥ ﺍﻟﻬﻰ ﺷﺪﻩ</w:t>
      </w:r>
      <w:r w:rsidR="00BD77AA">
        <w:rPr>
          <w:sz w:val="28"/>
          <w:szCs w:val="28"/>
          <w:rtl/>
        </w:rPr>
        <w:t xml:space="preserve">، </w:t>
      </w:r>
      <w:r w:rsidR="00EA04EF" w:rsidRPr="00984881">
        <w:rPr>
          <w:sz w:val="28"/>
          <w:szCs w:val="28"/>
          <w:rtl/>
        </w:rPr>
        <w:t>ﻫﻤﺎﻥ ﻫﻮﻡ ﮐﺮﺩﻩ ﻫﺎ ﻭﻫﻮﻡ ﮐﻨﻨﺪﻩ ﻫﺎﻯ ﺳﺎﻟﻚ ﺍﺯ ﻧﻔس ﺍﻣّﺎﺭﻩ ﺧﻮﺩ ﻣﻴﺒﺎﺷﺪ</w:t>
      </w:r>
      <w:r w:rsidR="00BD77AA">
        <w:rPr>
          <w:sz w:val="28"/>
          <w:szCs w:val="28"/>
          <w:rtl/>
        </w:rPr>
        <w:t xml:space="preserve">. </w:t>
      </w:r>
      <w:r w:rsidR="00EA04EF" w:rsidRPr="00984881">
        <w:rPr>
          <w:sz w:val="28"/>
          <w:szCs w:val="28"/>
          <w:rtl/>
        </w:rPr>
        <w:t>ﮐﻪﺗﻨﻬﺎ ﺑﻮﺳﻴﻠﻪ ﻭلی</w:t>
      </w:r>
      <w:r w:rsidR="00D42871" w:rsidRPr="00984881">
        <w:rPr>
          <w:rFonts w:hint="cs"/>
          <w:sz w:val="28"/>
          <w:szCs w:val="28"/>
          <w:rtl/>
        </w:rPr>
        <w:t>ّ</w:t>
      </w:r>
      <w:r w:rsidR="00EA04EF" w:rsidRPr="00984881">
        <w:rPr>
          <w:sz w:val="28"/>
          <w:szCs w:val="28"/>
          <w:rtl/>
        </w:rPr>
        <w:t xml:space="preserve"> اﻟﻬﻰ</w:t>
      </w:r>
      <w:r w:rsidR="00BD77AA">
        <w:rPr>
          <w:sz w:val="28"/>
          <w:szCs w:val="28"/>
          <w:rtl/>
        </w:rPr>
        <w:t xml:space="preserve">، </w:t>
      </w:r>
      <w:r w:rsidR="00EA04EF" w:rsidRPr="00984881">
        <w:rPr>
          <w:sz w:val="28"/>
          <w:szCs w:val="28"/>
          <w:rtl/>
        </w:rPr>
        <w:t>ﺍﻭﻟﻴﺎﻯ ﺩﻳﮕﺮﻯ ﻨﻴﺰ ﺑﺘﻮﻓﻴق ﺮﺳﻴﺪﻩﺍﻧﺪ</w:t>
      </w:r>
      <w:r w:rsidR="00BD77AA">
        <w:rPr>
          <w:sz w:val="28"/>
          <w:szCs w:val="28"/>
          <w:rtl/>
        </w:rPr>
        <w:t xml:space="preserve">. </w:t>
      </w:r>
      <w:r w:rsidR="00EA04EF" w:rsidRPr="00984881">
        <w:rPr>
          <w:sz w:val="28"/>
          <w:szCs w:val="28"/>
          <w:rtl/>
        </w:rPr>
        <w:t>ﺩﻭ ﻋﺎﻟﻢ</w:t>
      </w:r>
      <w:r w:rsidR="00BD77AA">
        <w:rPr>
          <w:sz w:val="28"/>
          <w:szCs w:val="28"/>
          <w:rtl/>
        </w:rPr>
        <w:t xml:space="preserve">، </w:t>
      </w:r>
      <w:r w:rsidR="00EA04EF" w:rsidRPr="00984881">
        <w:rPr>
          <w:sz w:val="28"/>
          <w:szCs w:val="28"/>
          <w:rtl/>
        </w:rPr>
        <w:t>ﺩﻧﻴﺎﻯ ﺳﺎﻟﮑﺎﻥ ﻭﮐﺎﻣﻠﺎﻥ</w:t>
      </w:r>
      <w:r w:rsidR="00BD77AA">
        <w:rPr>
          <w:sz w:val="28"/>
          <w:szCs w:val="28"/>
          <w:rtl/>
        </w:rPr>
        <w:t xml:space="preserve">، </w:t>
      </w:r>
      <w:r w:rsidR="00EA04EF" w:rsidRPr="00984881">
        <w:rPr>
          <w:sz w:val="28"/>
          <w:szCs w:val="28"/>
          <w:rtl/>
        </w:rPr>
        <w:t>ﻭ ﺩﻳﮕﺮﻯ ﻋﺎﻟﻢ ﻣﻠﮑﻮﺕ ﺍﺭﻭﺍﺡ ﻣﺤﻤﺪﻯ ﮐﺎﻣﻞ ﻭﺩﺭﮔﺬﺷﺘﻪ</w:t>
      </w:r>
      <w:r w:rsidR="00BD77AA">
        <w:rPr>
          <w:sz w:val="28"/>
          <w:szCs w:val="28"/>
          <w:rtl/>
        </w:rPr>
        <w:t xml:space="preserve">، </w:t>
      </w:r>
      <w:r w:rsidR="00EA04EF" w:rsidRPr="00984881">
        <w:rPr>
          <w:sz w:val="28"/>
          <w:szCs w:val="28"/>
          <w:rtl/>
        </w:rPr>
        <w:t xml:space="preserve">ﮐﻪ ﺍﻧﺘﻈﺎﺭ ﺑﻬﺸﺘﻰ ﻫﻔﺖ ﻫﺰﺍﺭ ﺳﺎﻟﻪ ﺧﻮﺩﺭﺍ ﺩﺭ ﺳﺎﻳﻪ ﻋﺮﺵ ﺭﺣﻤﺎﻥ ﺩﺍﺭﻧﺪ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ﺧﺎﻝ ﻣﺸﮑﻴﻦ</w:t>
      </w:r>
      <w:r w:rsidR="00BD77AA">
        <w:rPr>
          <w:b/>
          <w:bCs/>
          <w:sz w:val="28"/>
          <w:szCs w:val="28"/>
          <w:rtl/>
        </w:rPr>
        <w:t xml:space="preserve">، </w:t>
      </w:r>
      <w:r w:rsidRPr="00984881">
        <w:rPr>
          <w:b/>
          <w:bCs/>
          <w:sz w:val="28"/>
          <w:szCs w:val="28"/>
          <w:rtl/>
        </w:rPr>
        <w:t>ﮐﻪ ﺑﺪﺍﻥ ﻋﺎﺭﺽ ﮔﻨﺪﻡ ﮔﻮﻧﺴﺖ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ﺳﺮّ ﺁﻥ ﺩﺍﻧﻪ ﮐﻪ ﺷﺪ ﺭﻫﺰﻥ ﺁﺩﻡ</w:t>
      </w:r>
      <w:r w:rsidR="00BD77AA">
        <w:rPr>
          <w:b/>
          <w:bCs/>
          <w:sz w:val="28"/>
          <w:szCs w:val="28"/>
          <w:rtl/>
        </w:rPr>
        <w:t xml:space="preserve">، </w:t>
      </w:r>
      <w:r w:rsidRPr="00984881">
        <w:rPr>
          <w:b/>
          <w:bCs/>
          <w:sz w:val="28"/>
          <w:szCs w:val="28"/>
          <w:rtl/>
        </w:rPr>
        <w:t xml:space="preserve">ﺑﺎ ﺍﻭﺳﺖ </w:t>
      </w:r>
    </w:p>
    <w:p w:rsidR="00EA04EF" w:rsidRPr="00984881" w:rsidRDefault="004D25BE" w:rsidP="00D42871">
      <w:pPr>
        <w:bidi/>
        <w:jc w:val="both"/>
        <w:rPr>
          <w:sz w:val="28"/>
          <w:szCs w:val="28"/>
          <w:rtl/>
        </w:rPr>
      </w:pPr>
      <w:r>
        <w:rPr>
          <w:sz w:val="28"/>
          <w:szCs w:val="28"/>
          <w:rtl/>
        </w:rPr>
        <w:t xml:space="preserve"> </w:t>
      </w:r>
      <w:r w:rsidR="00EA04EF" w:rsidRPr="00984881">
        <w:rPr>
          <w:sz w:val="28"/>
          <w:szCs w:val="28"/>
          <w:rtl/>
        </w:rPr>
        <w:t>ﺑﺎﺯ ﺩﺭ ﻭﺻﻒﺧﺎﻝ ﺻﻮﺭﺕ ﭘﻴﺮ ﺍﻟﻬﻰ</w:t>
      </w:r>
      <w:r w:rsidR="00BD77AA">
        <w:rPr>
          <w:sz w:val="28"/>
          <w:szCs w:val="28"/>
          <w:rtl/>
        </w:rPr>
        <w:t xml:space="preserve">، </w:t>
      </w:r>
      <w:r w:rsidR="00EA04EF" w:rsidRPr="00984881">
        <w:rPr>
          <w:sz w:val="28"/>
          <w:szCs w:val="28"/>
          <w:rtl/>
        </w:rPr>
        <w:t>ﻳﺎ ﻧﻘﻄﻪ ﺗﻤﺮﮐﺰ ﺳﺎﻟﻚ ﭘﻴﺮﻭ ﻭ ﻣﺘﻮﺳّﻞ ﺑﭙﻴﺮ ﺩﺭﺧﺎﻝ ﺳﻴﺎﻫﻰ ﺍﺳﺖ</w:t>
      </w:r>
      <w:r w:rsidR="00BD77AA">
        <w:rPr>
          <w:sz w:val="28"/>
          <w:szCs w:val="28"/>
          <w:rtl/>
        </w:rPr>
        <w:t xml:space="preserve">، </w:t>
      </w:r>
      <w:r w:rsidR="00EA04EF" w:rsidRPr="00984881">
        <w:rPr>
          <w:sz w:val="28"/>
          <w:szCs w:val="28"/>
          <w:rtl/>
        </w:rPr>
        <w:t>ﮐﻪ ﺑﺮ ﺻﻮﺭﺕ ﺩﺍﺭﺩ</w:t>
      </w:r>
      <w:r w:rsidR="00BD77AA">
        <w:rPr>
          <w:sz w:val="28"/>
          <w:szCs w:val="28"/>
          <w:rtl/>
        </w:rPr>
        <w:t xml:space="preserve">. </w:t>
      </w:r>
      <w:r w:rsidR="00EA04EF" w:rsidRPr="00984881">
        <w:rPr>
          <w:sz w:val="28"/>
          <w:szCs w:val="28"/>
          <w:rtl/>
        </w:rPr>
        <w:t>ﮐﻪ ﺭﻧﮓ ﮔﻨﺪﻡ ﮔﻮﻥ ﺩﺍﺭﺩ</w:t>
      </w:r>
      <w:r w:rsidR="00BD77AA">
        <w:rPr>
          <w:sz w:val="28"/>
          <w:szCs w:val="28"/>
          <w:rtl/>
        </w:rPr>
        <w:t xml:space="preserve">، </w:t>
      </w:r>
      <w:r w:rsidR="00EA04EF" w:rsidRPr="00984881">
        <w:rPr>
          <w:sz w:val="28"/>
          <w:szCs w:val="28"/>
          <w:rtl/>
        </w:rPr>
        <w:t>ﻭﻳﺎ ﻣﺎﻧﻨﺪ ﮔﻨﺪﻣﻰ ﺩﺭﮐﻮﭼﮑﻰ ﺍﺳﺖ</w:t>
      </w:r>
      <w:r w:rsidR="00BD77AA">
        <w:rPr>
          <w:sz w:val="28"/>
          <w:szCs w:val="28"/>
          <w:rtl/>
        </w:rPr>
        <w:t xml:space="preserve">. </w:t>
      </w:r>
      <w:r w:rsidR="00EA04EF" w:rsidRPr="00984881">
        <w:rPr>
          <w:sz w:val="28"/>
          <w:szCs w:val="28"/>
          <w:rtl/>
        </w:rPr>
        <w:t>ﻭ ﺭﺍﺯ ﺍﻳﻦ ﻧﻘﻄﻪ ﺳﻴﺎﻩﻭﺧﺎﻝ ﺍﻳﻦ ﺍﺳﺖ</w:t>
      </w:r>
      <w:r w:rsidR="00BD77AA">
        <w:rPr>
          <w:sz w:val="28"/>
          <w:szCs w:val="28"/>
          <w:rtl/>
        </w:rPr>
        <w:t xml:space="preserve">، </w:t>
      </w:r>
      <w:r w:rsidR="00EA04EF" w:rsidRPr="00984881">
        <w:rPr>
          <w:sz w:val="28"/>
          <w:szCs w:val="28"/>
          <w:rtl/>
        </w:rPr>
        <w:t>ﮐﻪ ﺭﻫﺰﻥ ﺁﺩﻡ ﺍﻓﺴﺎﻧﻪﺍﻯ ﺩﺭ ﺑﻬﺸﺖﮔﺮﺩﻳﺪ</w:t>
      </w:r>
      <w:r w:rsidR="00BD77AA">
        <w:rPr>
          <w:sz w:val="28"/>
          <w:szCs w:val="28"/>
          <w:rtl/>
        </w:rPr>
        <w:t xml:space="preserve">. </w:t>
      </w:r>
      <w:r w:rsidR="00EA04EF" w:rsidRPr="00984881">
        <w:rPr>
          <w:sz w:val="28"/>
          <w:szCs w:val="28"/>
          <w:rtl/>
        </w:rPr>
        <w:t xml:space="preserve">ﮐﻪﻫﺮ ﻣﺴﺘﻌﺪ </w:t>
      </w:r>
      <w:r w:rsidR="00BD77AA">
        <w:rPr>
          <w:sz w:val="28"/>
          <w:szCs w:val="28"/>
          <w:rtl/>
        </w:rPr>
        <w:t xml:space="preserve">، </w:t>
      </w:r>
      <w:r w:rsidR="00EA04EF" w:rsidRPr="00984881">
        <w:rPr>
          <w:sz w:val="28"/>
          <w:szCs w:val="28"/>
          <w:rtl/>
        </w:rPr>
        <w:t>ﺍﮔﺮﺗﺤﺖ ﺗﺄثیر ﭘﻴﺮ ﮐﺎﻣﻞ ﻗﺮﺍﺭ ﮔﺮﻓﺖ</w:t>
      </w:r>
      <w:r w:rsidR="00BD77AA">
        <w:rPr>
          <w:sz w:val="28"/>
          <w:szCs w:val="28"/>
          <w:rtl/>
        </w:rPr>
        <w:t xml:space="preserve">، </w:t>
      </w:r>
      <w:r w:rsidR="00EA04EF" w:rsidRPr="00984881">
        <w:rPr>
          <w:sz w:val="28"/>
          <w:szCs w:val="28"/>
          <w:rtl/>
        </w:rPr>
        <w:t>ﻭﺗﻤﺮﮐﺰ ﺩﺭ ﺧﺎﻝ</w:t>
      </w:r>
      <w:r>
        <w:rPr>
          <w:sz w:val="28"/>
          <w:szCs w:val="28"/>
          <w:rtl/>
        </w:rPr>
        <w:t xml:space="preserve"> </w:t>
      </w:r>
      <w:r w:rsidR="00EA04EF" w:rsidRPr="00984881">
        <w:rPr>
          <w:sz w:val="28"/>
          <w:szCs w:val="28"/>
          <w:rtl/>
        </w:rPr>
        <w:t>ﺻﻮﺭﺕ ﺍﻭ ﮐﺮﺩ</w:t>
      </w:r>
      <w:r w:rsidR="00BD77AA">
        <w:rPr>
          <w:sz w:val="28"/>
          <w:szCs w:val="28"/>
          <w:rtl/>
        </w:rPr>
        <w:t xml:space="preserve">، </w:t>
      </w:r>
      <w:r w:rsidR="00EA04EF" w:rsidRPr="00984881">
        <w:rPr>
          <w:sz w:val="28"/>
          <w:szCs w:val="28"/>
          <w:rtl/>
        </w:rPr>
        <w:t>ﮐﻪ ﺁﺩﻡ ﺷﺪ ﻭ ﺑﺂﺩﻣﻴّﺖ ﺭﺳﻴﺪ</w:t>
      </w:r>
      <w:r w:rsidR="00BD77AA">
        <w:rPr>
          <w:sz w:val="28"/>
          <w:szCs w:val="28"/>
          <w:rtl/>
        </w:rPr>
        <w:t xml:space="preserve">، </w:t>
      </w:r>
      <w:r w:rsidR="00EA04EF" w:rsidRPr="00984881">
        <w:rPr>
          <w:sz w:val="28"/>
          <w:szCs w:val="28"/>
          <w:rtl/>
        </w:rPr>
        <w:t>ﮐﻪ ﭘﻴﺎﻣﺒﺮ ﺧﺪﺍ ﮔﺮﺩﻳﺪ ﻭ</w:t>
      </w:r>
      <w:r w:rsidR="009915B2" w:rsidRPr="00984881">
        <w:rPr>
          <w:sz w:val="28"/>
          <w:szCs w:val="28"/>
          <w:rtl/>
        </w:rPr>
        <w:t>فر</w:t>
      </w:r>
      <w:r w:rsidR="00EA04EF" w:rsidRPr="00984881">
        <w:rPr>
          <w:sz w:val="28"/>
          <w:szCs w:val="28"/>
          <w:rtl/>
        </w:rPr>
        <w:t>ﺳﺘﺎﺩﻩ ﺑﺨﻠﻖ</w:t>
      </w:r>
      <w:r w:rsidR="00BD77AA">
        <w:rPr>
          <w:sz w:val="28"/>
          <w:szCs w:val="28"/>
          <w:rtl/>
        </w:rPr>
        <w:t xml:space="preserve">. </w:t>
      </w:r>
      <w:r w:rsidR="00EA04EF" w:rsidRPr="00984881">
        <w:rPr>
          <w:sz w:val="28"/>
          <w:szCs w:val="28"/>
          <w:rtl/>
        </w:rPr>
        <w:t>ﮔﺮﭼﻪ ﺁﺩﻡ ﺍﻓﺴﺎﻧﻪﺍﻯ</w:t>
      </w:r>
      <w:r w:rsidR="00BD77AA">
        <w:rPr>
          <w:sz w:val="28"/>
          <w:szCs w:val="28"/>
          <w:rtl/>
        </w:rPr>
        <w:t xml:space="preserve">، </w:t>
      </w:r>
      <w:r w:rsidR="00EA04EF" w:rsidRPr="00984881">
        <w:rPr>
          <w:sz w:val="28"/>
          <w:szCs w:val="28"/>
          <w:rtl/>
        </w:rPr>
        <w:t>ﻳﮑﻰ ﺍﺯ ﻧﺎم هاﻯ ﻣﺘﻌﺪﺩ ﺍﻭﻟﻴﻦ ﭘﻴﺎﻣﺒﺮ ﺍﻭﻟﻰ ﺍﻟﻌﺰﻡ ﭼﻮﻥ ﮐﻴﻮﻣﺮث ﻳﺎ (ﮐﻴﺎ ﻣﺮﺩ) ﻣﻴﺒﺎﺷﺪ</w:t>
      </w:r>
      <w:r w:rsidR="00BD77AA">
        <w:rPr>
          <w:sz w:val="28"/>
          <w:szCs w:val="28"/>
          <w:rtl/>
        </w:rPr>
        <w:t xml:space="preserve">. </w:t>
      </w:r>
      <w:r w:rsidR="00EA04EF" w:rsidRPr="00984881">
        <w:rPr>
          <w:sz w:val="28"/>
          <w:szCs w:val="28"/>
          <w:rtl/>
        </w:rPr>
        <w:t>ﮐﻪ ﻧﺨﺴﺘﻴﻦ ﺷﻬﻮﺩ ﭘﻨﺞ ﺗﻦ ﻣﺤﻤﺪﻯ ﺭﺍ</w:t>
      </w:r>
      <w:r>
        <w:rPr>
          <w:sz w:val="28"/>
          <w:szCs w:val="28"/>
          <w:rtl/>
        </w:rPr>
        <w:t xml:space="preserve"> </w:t>
      </w:r>
      <w:r w:rsidR="00EA04EF" w:rsidRPr="00984881">
        <w:rPr>
          <w:sz w:val="28"/>
          <w:szCs w:val="28"/>
          <w:rtl/>
        </w:rPr>
        <w:t>ﮐﺸﻒ ﻧﻤﻮﺩ</w:t>
      </w:r>
      <w:r w:rsidR="00BD77AA">
        <w:rPr>
          <w:sz w:val="28"/>
          <w:szCs w:val="28"/>
          <w:rtl/>
        </w:rPr>
        <w:t xml:space="preserve">، </w:t>
      </w:r>
      <w:r w:rsidR="00EA04EF" w:rsidRPr="00984881">
        <w:rPr>
          <w:sz w:val="28"/>
          <w:szCs w:val="28"/>
          <w:rtl/>
        </w:rPr>
        <w:t>ﻭﺑﺎﺭ</w:t>
      </w:r>
      <w:r w:rsidR="003A0DDA" w:rsidRPr="00984881">
        <w:rPr>
          <w:sz w:val="28"/>
          <w:szCs w:val="28"/>
          <w:rtl/>
        </w:rPr>
        <w:t xml:space="preserve"> مُغان</w:t>
      </w:r>
      <w:r w:rsidR="00EA04EF" w:rsidRPr="00984881">
        <w:rPr>
          <w:sz w:val="28"/>
          <w:szCs w:val="28"/>
          <w:rtl/>
        </w:rPr>
        <w:t xml:space="preserve"> ﺩﻳﮕﺮﺍﻥ ﺁﻭﺭﺩ ﻭﻧﻮﺭ ﺣﺴﻴﻨﻰ ﺑﺎ ﻋﺮﺵ</w:t>
      </w:r>
      <w:r>
        <w:rPr>
          <w:sz w:val="28"/>
          <w:szCs w:val="28"/>
          <w:rtl/>
        </w:rPr>
        <w:t xml:space="preserve"> </w:t>
      </w:r>
      <w:r w:rsidR="00EA04EF" w:rsidRPr="00984881">
        <w:rPr>
          <w:sz w:val="28"/>
          <w:szCs w:val="28"/>
          <w:rtl/>
        </w:rPr>
        <w:t>ﺣﺴﻨﻰ ﺭﺍ ﺩﺍﺷﺖ</w:t>
      </w:r>
      <w:r w:rsidR="00BD77AA">
        <w:rPr>
          <w:sz w:val="28"/>
          <w:szCs w:val="28"/>
          <w:rtl/>
        </w:rPr>
        <w:t xml:space="preserve">. </w:t>
      </w:r>
      <w:r w:rsidR="00EA04EF" w:rsidRPr="00984881">
        <w:rPr>
          <w:sz w:val="28"/>
          <w:szCs w:val="28"/>
          <w:rtl/>
        </w:rPr>
        <w:t>ﺑﺎﺯ</w:t>
      </w:r>
      <w:r>
        <w:rPr>
          <w:sz w:val="28"/>
          <w:szCs w:val="28"/>
          <w:rtl/>
        </w:rPr>
        <w:t xml:space="preserve"> </w:t>
      </w:r>
      <w:r w:rsidR="00EA04EF" w:rsidRPr="00984881">
        <w:rPr>
          <w:sz w:val="28"/>
          <w:szCs w:val="28"/>
          <w:rtl/>
        </w:rPr>
        <w:t>ﺩﺭ ﺍﻓﺴﺎﻧﻪ ﻫﺎﻯ ﺗﻮﺭﺍﺕ</w:t>
      </w:r>
      <w:r w:rsidR="00BD77AA">
        <w:rPr>
          <w:sz w:val="28"/>
          <w:szCs w:val="28"/>
          <w:rtl/>
        </w:rPr>
        <w:t xml:space="preserve">، </w:t>
      </w:r>
      <w:r w:rsidR="00EA04EF" w:rsidRPr="00984881">
        <w:rPr>
          <w:sz w:val="28"/>
          <w:szCs w:val="28"/>
          <w:rtl/>
        </w:rPr>
        <w:t>ﻭ ﭘﺮﻭﺭﺵ ﺁﺩﻡ ﺑﺪﺳﺖ ﺧﺪﺍﻭﻧﺪ ﻭﺍﺯ ﮔﻞ</w:t>
      </w:r>
      <w:r w:rsidR="00BD77AA">
        <w:rPr>
          <w:sz w:val="28"/>
          <w:szCs w:val="28"/>
          <w:rtl/>
        </w:rPr>
        <w:t xml:space="preserve">، </w:t>
      </w:r>
      <w:r w:rsidR="00EA04EF" w:rsidRPr="00984881">
        <w:rPr>
          <w:sz w:val="28"/>
          <w:szCs w:val="28"/>
          <w:rtl/>
        </w:rPr>
        <w:t>ﺗﻤثیلی ﺑﺎﺳﺘﺎﻧﻰ ﺍﺳﺖ ﮐﻪ ﺧﺪﺍﻭﻧﺪ ﺭﻭﺡ ﻭﺭﻭﺍﻥ ﺧﺎﮐﻰ ﺳﺎﻟﻚ ﺭﺍ</w:t>
      </w:r>
      <w:r w:rsidR="00BD77AA">
        <w:rPr>
          <w:sz w:val="28"/>
          <w:szCs w:val="28"/>
          <w:rtl/>
        </w:rPr>
        <w:t xml:space="preserve">، </w:t>
      </w:r>
      <w:r w:rsidR="00EA04EF" w:rsidRPr="00984881">
        <w:rPr>
          <w:sz w:val="28"/>
          <w:szCs w:val="28"/>
          <w:rtl/>
        </w:rPr>
        <w:t>ﺩﺭ ﻫﺮ ﺯﻣﺎﻥ ﺑﺎ ﺣﻘﺎﺭﺕ ﺁﻥ</w:t>
      </w:r>
      <w:r w:rsidR="00BD77AA">
        <w:rPr>
          <w:sz w:val="28"/>
          <w:szCs w:val="28"/>
          <w:rtl/>
        </w:rPr>
        <w:t xml:space="preserve">، </w:t>
      </w:r>
      <w:r w:rsidR="00EA04EF" w:rsidRPr="00984881">
        <w:rPr>
          <w:sz w:val="28"/>
          <w:szCs w:val="28"/>
          <w:rtl/>
        </w:rPr>
        <w:t>ﻣﺎﻟﺶ ﻭﺗﺮﺑﻴﺖ ﻭ ﭘﺮﻭﺭﺵ ﺩﺍﺩﻩ</w:t>
      </w:r>
      <w:r w:rsidR="00BD77AA">
        <w:rPr>
          <w:sz w:val="28"/>
          <w:szCs w:val="28"/>
          <w:rtl/>
        </w:rPr>
        <w:t xml:space="preserve">، </w:t>
      </w:r>
      <w:r w:rsidR="00EA04EF" w:rsidRPr="00984881">
        <w:rPr>
          <w:sz w:val="28"/>
          <w:szCs w:val="28"/>
          <w:rtl/>
        </w:rPr>
        <w:t>ﮐﻪ ﺁﺩﻣﻰ ﻭ ﭘﻴﺎﻣﺒﺮ ﺷﺪﻩ</w:t>
      </w:r>
      <w:r w:rsidR="00BD77AA">
        <w:rPr>
          <w:sz w:val="28"/>
          <w:szCs w:val="28"/>
          <w:rtl/>
        </w:rPr>
        <w:t xml:space="preserve">. </w:t>
      </w:r>
      <w:r w:rsidR="00EA04EF" w:rsidRPr="00984881">
        <w:rPr>
          <w:sz w:val="28"/>
          <w:szCs w:val="28"/>
          <w:rtl/>
        </w:rPr>
        <w:t>ﻭ ﺃﻧﺒﻴﺎﻯ ﺍﻭﻟﻰ ﺍﻟﻌﺰﻡ ﺑﻌﺪﻯ</w:t>
      </w:r>
      <w:r w:rsidR="00BD77AA">
        <w:rPr>
          <w:sz w:val="28"/>
          <w:szCs w:val="28"/>
          <w:rtl/>
        </w:rPr>
        <w:t xml:space="preserve">، </w:t>
      </w:r>
      <w:r w:rsidR="00EA04EF" w:rsidRPr="00984881">
        <w:rPr>
          <w:sz w:val="28"/>
          <w:szCs w:val="28"/>
          <w:rtl/>
        </w:rPr>
        <w:t>ﻭﮐﺎﻣﻠﺎﻥ ﺗﺎﺑﻊ ﺁﻧﺎﻥ</w:t>
      </w:r>
      <w:r w:rsidR="00BD77AA">
        <w:rPr>
          <w:sz w:val="28"/>
          <w:szCs w:val="28"/>
          <w:rtl/>
        </w:rPr>
        <w:t xml:space="preserve">، </w:t>
      </w:r>
      <w:r w:rsidR="00EA04EF" w:rsidRPr="00984881">
        <w:rPr>
          <w:sz w:val="28"/>
          <w:szCs w:val="28"/>
          <w:rtl/>
        </w:rPr>
        <w:t>ﮐﻪ ﺑﺎﺯ ﭘﻴﺎﻣﺒﺮ ﻭﻧﺒﻰ</w:t>
      </w:r>
      <w:r>
        <w:rPr>
          <w:sz w:val="28"/>
          <w:szCs w:val="28"/>
          <w:rtl/>
        </w:rPr>
        <w:t xml:space="preserve"> </w:t>
      </w:r>
      <w:r w:rsidR="00EA04EF" w:rsidRPr="00984881">
        <w:rPr>
          <w:sz w:val="28"/>
          <w:szCs w:val="28"/>
          <w:rtl/>
        </w:rPr>
        <w:t>ﺧﻮﺍﻧﺪﻩ ﻣﻴﺸﻮﻧﺪ</w:t>
      </w:r>
      <w:r w:rsidR="00BD77AA">
        <w:rPr>
          <w:sz w:val="28"/>
          <w:szCs w:val="28"/>
          <w:rtl/>
        </w:rPr>
        <w:t xml:space="preserve">، </w:t>
      </w:r>
      <w:r w:rsidR="00EA04EF" w:rsidRPr="00984881">
        <w:rPr>
          <w:sz w:val="28"/>
          <w:szCs w:val="28"/>
          <w:rtl/>
        </w:rPr>
        <w:t>ﻧﻴﺰ ﺁﺩﻣﻬﺎﻯ ﺑﺮﺗﺮﻯ ﻫﺴﺘﻨﺪ</w:t>
      </w:r>
      <w:r w:rsidR="00BD77AA">
        <w:rPr>
          <w:sz w:val="28"/>
          <w:szCs w:val="28"/>
          <w:rtl/>
        </w:rPr>
        <w:t xml:space="preserve">. </w:t>
      </w:r>
      <w:r w:rsidR="00EA04EF" w:rsidRPr="00984881">
        <w:rPr>
          <w:sz w:val="28"/>
          <w:szCs w:val="28"/>
          <w:rtl/>
        </w:rPr>
        <w:t>ﮐﻪ ﺑﺎﺯ ﻣﺤﻤﺪ ﻭ ﮐﺎﻣﻠﺎﻥ ﻣﺤﻤﺪﻯ</w:t>
      </w:r>
      <w:r w:rsidR="00BD77AA">
        <w:rPr>
          <w:sz w:val="28"/>
          <w:szCs w:val="28"/>
          <w:rtl/>
        </w:rPr>
        <w:t xml:space="preserve">، </w:t>
      </w:r>
      <w:r w:rsidR="00EA04EF" w:rsidRPr="00984881">
        <w:rPr>
          <w:sz w:val="28"/>
          <w:szCs w:val="28"/>
          <w:rtl/>
        </w:rPr>
        <w:t>ﺗﺎ ﻇﻬﻮﺭ ﻣﻬﺪﻯ ﻣﻮﻋﻮﺩ</w:t>
      </w:r>
      <w:r w:rsidR="00BD77AA">
        <w:rPr>
          <w:sz w:val="28"/>
          <w:szCs w:val="28"/>
          <w:rtl/>
        </w:rPr>
        <w:t xml:space="preserve">، </w:t>
      </w:r>
      <w:r w:rsidR="00EA04EF" w:rsidRPr="00984881">
        <w:rPr>
          <w:sz w:val="28"/>
          <w:szCs w:val="28"/>
          <w:rtl/>
        </w:rPr>
        <w:t>ﺩﺭ ﻣﻘﺎﻡ ﺁﺩﻣﻴّﺖ ﺑﺮﺗﺮﻯ ﺩﺭ ﻣﻘﺎﻡ ﺷﻬﻮﺩﻯ ﻫﺴﺘﻨﺪ ﮔﺮﭼﻪ ﻣﺘﻔﺎﻭﺕ ﺩﺭ ﻣﻘﺎﻣﺎﺕ ﺍﺣﻮﺍﻟﻰ ﻭﻋﻘﻠﻰ ﻭ ﮐﺮﺍﻣﺎﺕ ﻣﻴﺒﺎﺷﻨﺪ</w:t>
      </w:r>
      <w:r w:rsidR="00BD77AA">
        <w:rPr>
          <w:sz w:val="28"/>
          <w:szCs w:val="28"/>
          <w:rtl/>
        </w:rPr>
        <w:t xml:space="preserve">. </w:t>
      </w:r>
      <w:r w:rsidR="00EA04EF" w:rsidRPr="00984881">
        <w:rPr>
          <w:sz w:val="28"/>
          <w:szCs w:val="28"/>
          <w:rtl/>
        </w:rPr>
        <w:t>ﮐﻪ ﺍﻳﻦ ﺃﺣﻮﺍﻝ ﺧﺎﺹ ﺷﺨﺺ</w:t>
      </w:r>
      <w:r w:rsidR="00BD77AA">
        <w:rPr>
          <w:sz w:val="28"/>
          <w:szCs w:val="28"/>
          <w:rtl/>
        </w:rPr>
        <w:t xml:space="preserve">، </w:t>
      </w:r>
      <w:r w:rsidR="00EA04EF" w:rsidRPr="00984881">
        <w:rPr>
          <w:sz w:val="28"/>
          <w:szCs w:val="28"/>
          <w:rtl/>
        </w:rPr>
        <w:t>ﻭﻣﻨﺎﺳﺐ ﺯﻣﺎﻥ ﻭﻣﮑﺎﻥ ﺍﻭ ﺍﺳﺖ</w:t>
      </w:r>
      <w:r w:rsidR="00BD77AA">
        <w:rPr>
          <w:sz w:val="28"/>
          <w:szCs w:val="28"/>
          <w:rtl/>
        </w:rPr>
        <w:t xml:space="preserve">. </w:t>
      </w:r>
      <w:r w:rsidR="00EA04EF" w:rsidRPr="00984881">
        <w:rPr>
          <w:sz w:val="28"/>
          <w:szCs w:val="28"/>
          <w:rtl/>
        </w:rPr>
        <w:t>ﻭﻣﻮﻟﺎ ﻋﻠﻰّ ﺧﻠﺎﺻﻪ ﻗﺮﺁﻥ</w:t>
      </w:r>
      <w:r>
        <w:rPr>
          <w:sz w:val="28"/>
          <w:szCs w:val="28"/>
          <w:rtl/>
        </w:rPr>
        <w:t xml:space="preserve"> </w:t>
      </w:r>
      <w:r w:rsidR="00EA04EF" w:rsidRPr="00984881">
        <w:rPr>
          <w:sz w:val="28"/>
          <w:szCs w:val="28"/>
          <w:rtl/>
        </w:rPr>
        <w:t>ﺭﺍ ﺳﻮﺭﻩ ﻓﺎﺗﺤﻪ ﻣﻴﺪﺍﻧﺪ</w:t>
      </w:r>
      <w:r w:rsidR="00BD77AA">
        <w:rPr>
          <w:sz w:val="28"/>
          <w:szCs w:val="28"/>
          <w:rtl/>
        </w:rPr>
        <w:t xml:space="preserve">. </w:t>
      </w:r>
      <w:r w:rsidR="00EA04EF" w:rsidRPr="00984881">
        <w:rPr>
          <w:sz w:val="28"/>
          <w:szCs w:val="28"/>
          <w:rtl/>
        </w:rPr>
        <w:t>ﻳﻌﻨﻰ ﻓﺘﺢ ﺑﺎﺏ ﻭﻟﺎﻳﺖ</w:t>
      </w:r>
      <w:r w:rsidR="00BD77AA">
        <w:rPr>
          <w:sz w:val="28"/>
          <w:szCs w:val="28"/>
          <w:rtl/>
        </w:rPr>
        <w:t xml:space="preserve">، </w:t>
      </w:r>
      <w:r w:rsidR="00EA04EF" w:rsidRPr="00984881">
        <w:rPr>
          <w:sz w:val="28"/>
          <w:szCs w:val="28"/>
          <w:rtl/>
        </w:rPr>
        <w:t>ﻭ ﮔﺸﻮﺩﻥ ﺁﻥ ﺑﺮﺍﻯ ﺳﺎﻟﮑﻰ ﺑﺮﺍﻯ ﮐﺴﺐ ﻗﺮﺁﻥ</w:t>
      </w:r>
      <w:r w:rsidR="00BD77AA">
        <w:rPr>
          <w:sz w:val="28"/>
          <w:szCs w:val="28"/>
          <w:rtl/>
        </w:rPr>
        <w:t xml:space="preserve">، </w:t>
      </w:r>
      <w:r w:rsidR="00EA04EF" w:rsidRPr="00984881">
        <w:rPr>
          <w:sz w:val="28"/>
          <w:szCs w:val="28"/>
          <w:rtl/>
        </w:rPr>
        <w:t xml:space="preserve">ﻳﺎ ﺩﻭ </w:t>
      </w:r>
      <w:r w:rsidR="0083063E" w:rsidRPr="00984881">
        <w:rPr>
          <w:sz w:val="28"/>
          <w:szCs w:val="28"/>
          <w:rtl/>
        </w:rPr>
        <w:t>قُرّه</w:t>
      </w:r>
      <w:r>
        <w:rPr>
          <w:sz w:val="28"/>
          <w:szCs w:val="28"/>
          <w:rtl/>
        </w:rPr>
        <w:t xml:space="preserve"> </w:t>
      </w:r>
      <w:r w:rsidR="00EA04EF" w:rsidRPr="00984881">
        <w:rPr>
          <w:sz w:val="28"/>
          <w:szCs w:val="28"/>
          <w:rtl/>
        </w:rPr>
        <w:t>ﺷﻬﻮﺩﻯ ﻣﺤﻤﺪﻯ ﻗﺎﺋﻢ ﻭ ﻋﺮﺵ ﺭﺣﻤﺎﻥ ﺍﺳﺖ</w:t>
      </w:r>
      <w:r w:rsidR="00BD77AA">
        <w:rPr>
          <w:sz w:val="28"/>
          <w:szCs w:val="28"/>
          <w:rtl/>
        </w:rPr>
        <w:t xml:space="preserve">. </w:t>
      </w:r>
      <w:r w:rsidR="00EA04EF" w:rsidRPr="00984881">
        <w:rPr>
          <w:sz w:val="28"/>
          <w:szCs w:val="28"/>
          <w:rtl/>
        </w:rPr>
        <w:t>ﻭ ﺑﺴﻢ ﺍﻟﻠﻪ ﺭﺍ ﻧﻴﺰ</w:t>
      </w:r>
      <w:r w:rsidR="00375D6D" w:rsidRPr="00984881">
        <w:rPr>
          <w:rFonts w:hint="cs"/>
          <w:sz w:val="28"/>
          <w:szCs w:val="28"/>
          <w:rtl/>
        </w:rPr>
        <w:t xml:space="preserve"> </w:t>
      </w:r>
      <w:r w:rsidR="00EA04EF" w:rsidRPr="00984881">
        <w:rPr>
          <w:sz w:val="28"/>
          <w:szCs w:val="28"/>
          <w:rtl/>
        </w:rPr>
        <w:t>ﺧﻠﺎﺻﻪ ﺳﻮﺭﻩ</w:t>
      </w:r>
      <w:r>
        <w:rPr>
          <w:sz w:val="28"/>
          <w:szCs w:val="28"/>
          <w:rtl/>
        </w:rPr>
        <w:t xml:space="preserve"> </w:t>
      </w:r>
      <w:r w:rsidR="00EA04EF" w:rsidRPr="00984881">
        <w:rPr>
          <w:sz w:val="28"/>
          <w:szCs w:val="28"/>
          <w:rtl/>
        </w:rPr>
        <w:t>ﻓﺎﺗﺤﻪ</w:t>
      </w:r>
      <w:r w:rsidR="00BD77AA">
        <w:rPr>
          <w:sz w:val="28"/>
          <w:szCs w:val="28"/>
          <w:rtl/>
        </w:rPr>
        <w:t xml:space="preserve">، </w:t>
      </w:r>
      <w:r w:rsidR="00EA04EF" w:rsidRPr="00984881">
        <w:rPr>
          <w:sz w:val="28"/>
          <w:szCs w:val="28"/>
          <w:rtl/>
        </w:rPr>
        <w:t>ﻭ ﺑﺎٴ ﺑﺴﻢ ﺍﻟﻠﻪ ﺭﺍ ﺧﻠﺎﺻﻪ ﺑﺴﻢ ﺍﻟﻠﻪ</w:t>
      </w:r>
      <w:r w:rsidR="00BD77AA">
        <w:rPr>
          <w:sz w:val="28"/>
          <w:szCs w:val="28"/>
          <w:rtl/>
        </w:rPr>
        <w:t xml:space="preserve">، </w:t>
      </w:r>
      <w:r w:rsidR="00EA04EF" w:rsidRPr="00984881">
        <w:rPr>
          <w:sz w:val="28"/>
          <w:szCs w:val="28"/>
          <w:rtl/>
        </w:rPr>
        <w:t>ﻭ ﻧﻘﻄﻪ ﺯﻳﺮ ﺑﺎٴ ﺭﺍ ﺟﻮﻫﺮ ﻭﺧﻠﺎﺻﻪ ﺗﻤﺎﻡ</w:t>
      </w:r>
      <w:r>
        <w:rPr>
          <w:sz w:val="28"/>
          <w:szCs w:val="28"/>
          <w:rtl/>
        </w:rPr>
        <w:t xml:space="preserve"> </w:t>
      </w:r>
      <w:r w:rsidR="00EA04EF" w:rsidRPr="00984881">
        <w:rPr>
          <w:sz w:val="28"/>
          <w:szCs w:val="28"/>
          <w:rtl/>
        </w:rPr>
        <w:t>ﻗﺮﺁﻥ ﻭﺍﻣﻮﺭ ﺍﻟﻬﻰ ﻣﻴﺪﺍﻧﺪ</w:t>
      </w:r>
      <w:r w:rsidR="00BD77AA">
        <w:rPr>
          <w:sz w:val="28"/>
          <w:szCs w:val="28"/>
          <w:rtl/>
        </w:rPr>
        <w:t xml:space="preserve">. </w:t>
      </w:r>
      <w:r w:rsidR="00EA04EF" w:rsidRPr="00984881">
        <w:rPr>
          <w:sz w:val="28"/>
          <w:szCs w:val="28"/>
          <w:rtl/>
        </w:rPr>
        <w:t>ﺁﻧﮕﺎﻩ ﻣﻮﻟﺎ ﻣﻴﮕﻮﻳﺪ</w:t>
      </w:r>
      <w:r w:rsidR="00BD77AA">
        <w:rPr>
          <w:sz w:val="28"/>
          <w:szCs w:val="28"/>
          <w:rtl/>
        </w:rPr>
        <w:t xml:space="preserve">، </w:t>
      </w:r>
      <w:r w:rsidR="00EA04EF" w:rsidRPr="00984881">
        <w:rPr>
          <w:sz w:val="28"/>
          <w:szCs w:val="28"/>
          <w:rtl/>
        </w:rPr>
        <w:t>ﮐﻪ ﺍﻳﻦ ﻧﻘﻄﻪ</w:t>
      </w:r>
      <w:r w:rsidR="00375D6D" w:rsidRPr="00984881">
        <w:rPr>
          <w:rFonts w:hint="cs"/>
          <w:sz w:val="28"/>
          <w:szCs w:val="28"/>
          <w:rtl/>
        </w:rPr>
        <w:t xml:space="preserve"> </w:t>
      </w:r>
      <w:r w:rsidR="00EA04EF" w:rsidRPr="00984881">
        <w:rPr>
          <w:sz w:val="28"/>
          <w:szCs w:val="28"/>
          <w:rtl/>
        </w:rPr>
        <w:t>ﻣﻦ ﻫﺴﺘﻢ</w:t>
      </w:r>
      <w:r w:rsidR="00BD77AA">
        <w:rPr>
          <w:sz w:val="28"/>
          <w:szCs w:val="28"/>
          <w:rtl/>
        </w:rPr>
        <w:t xml:space="preserve">. </w:t>
      </w:r>
      <w:r w:rsidR="00EA04EF" w:rsidRPr="00984881">
        <w:rPr>
          <w:sz w:val="28"/>
          <w:szCs w:val="28"/>
          <w:rtl/>
        </w:rPr>
        <w:t>ﻳﻌﻨﻰ ﻭﻟﺎﻳﺖ ﻣﻮﻟﺎ ﺩﺭ ﺣﻴﺎﺗﺶ</w:t>
      </w:r>
      <w:r w:rsidR="00BD77AA">
        <w:rPr>
          <w:sz w:val="28"/>
          <w:szCs w:val="28"/>
          <w:rtl/>
        </w:rPr>
        <w:t xml:space="preserve">، </w:t>
      </w:r>
      <w:r w:rsidR="00EA04EF" w:rsidRPr="00984881">
        <w:rPr>
          <w:sz w:val="28"/>
          <w:szCs w:val="28"/>
          <w:rtl/>
        </w:rPr>
        <w:t xml:space="preserve">ﻭ ﻣﻘﺎﻡ ﻣﻮﻟﺎ ﺩﺭ ﺷﻬﻮﺩ ﭼﻬﺎﺭﻡ ﻣﺮﺗﻀﻮﻯکه </w:t>
      </w:r>
      <w:r w:rsidR="009732B0" w:rsidRPr="00984881">
        <w:rPr>
          <w:sz w:val="28"/>
          <w:szCs w:val="28"/>
          <w:rtl/>
        </w:rPr>
        <w:t>حَدّ</w:t>
      </w:r>
      <w:r>
        <w:rPr>
          <w:sz w:val="28"/>
          <w:szCs w:val="28"/>
          <w:rtl/>
        </w:rPr>
        <w:t xml:space="preserve"> </w:t>
      </w:r>
      <w:r w:rsidR="00EA04EF" w:rsidRPr="00984881">
        <w:rPr>
          <w:sz w:val="28"/>
          <w:szCs w:val="28"/>
          <w:rtl/>
        </w:rPr>
        <w:t>ﺃﻗﻞ</w:t>
      </w:r>
      <w:r>
        <w:rPr>
          <w:sz w:val="28"/>
          <w:szCs w:val="28"/>
          <w:rtl/>
        </w:rPr>
        <w:t xml:space="preserve"> </w:t>
      </w:r>
      <w:r w:rsidR="00EA04EF" w:rsidRPr="00984881">
        <w:rPr>
          <w:sz w:val="28"/>
          <w:szCs w:val="28"/>
          <w:rtl/>
        </w:rPr>
        <w:t>ﺷﺮﻁ</w:t>
      </w:r>
      <w:r>
        <w:rPr>
          <w:sz w:val="28"/>
          <w:szCs w:val="28"/>
          <w:rtl/>
        </w:rPr>
        <w:t xml:space="preserve"> </w:t>
      </w:r>
      <w:r w:rsidR="00EA04EF" w:rsidRPr="00984881">
        <w:rPr>
          <w:sz w:val="28"/>
          <w:szCs w:val="28"/>
          <w:rtl/>
        </w:rPr>
        <w:t>ﻧﺠﺎﺕ ﺳﺎﻟﻚ ﻣﺤﻤﺪﻯ ﺍﺯ ﻧﻮﻉ ﺑﺸﺮﻯ ﺍﺳﺖ</w:t>
      </w:r>
      <w:r w:rsidR="00BD77AA">
        <w:rPr>
          <w:sz w:val="28"/>
          <w:szCs w:val="28"/>
          <w:rtl/>
        </w:rPr>
        <w:t xml:space="preserve">، </w:t>
      </w:r>
      <w:r w:rsidR="00EA04EF" w:rsidRPr="00984881">
        <w:rPr>
          <w:sz w:val="28"/>
          <w:szCs w:val="28"/>
          <w:rtl/>
        </w:rPr>
        <w:t>ﻭ ﻫﺮ ﮐﺎﻣﻞ ﻣﺤﻤﺪﻯ ﻧﻴﺰ</w:t>
      </w:r>
      <w:r>
        <w:rPr>
          <w:sz w:val="28"/>
          <w:szCs w:val="28"/>
          <w:rtl/>
        </w:rPr>
        <w:t xml:space="preserve"> </w:t>
      </w:r>
      <w:r w:rsidR="00EA04EF" w:rsidRPr="00984881">
        <w:rPr>
          <w:sz w:val="28"/>
          <w:szCs w:val="28"/>
          <w:rtl/>
        </w:rPr>
        <w:t>ﺻﺎﺣﺐ ﻣﻘﺎﻡ ﺷﻬﻮﺩ ﻣﺮﺗﻀﻮﻯ ﻭ ﺑﺮﺗﺮ ﻧﻴﺰ ﻫﺴﺖ</w:t>
      </w:r>
      <w:r w:rsidR="00BD77AA">
        <w:rPr>
          <w:sz w:val="28"/>
          <w:szCs w:val="28"/>
          <w:rtl/>
        </w:rPr>
        <w:t xml:space="preserve">. </w:t>
      </w:r>
      <w:r w:rsidR="00EA04EF" w:rsidRPr="00984881">
        <w:rPr>
          <w:sz w:val="28"/>
          <w:szCs w:val="28"/>
          <w:rtl/>
        </w:rPr>
        <w:t>ﭘس ﺑﺮﺍﻯ ﺳﺎﻟﻚ ﻣﻘﺎﻡ ﻋﻠﻰّ ﺯﻧﺪﻩ ﻭ ﻧﻘﻄﻪ ﺑﺎٴ ﺑﺴﻢ ﺍﻟﻠﻪ</w:t>
      </w:r>
      <w:r w:rsidR="00BD77AA">
        <w:rPr>
          <w:sz w:val="28"/>
          <w:szCs w:val="28"/>
          <w:rtl/>
        </w:rPr>
        <w:t xml:space="preserve">، </w:t>
      </w:r>
      <w:r w:rsidR="00EA04EF" w:rsidRPr="00984881">
        <w:rPr>
          <w:sz w:val="28"/>
          <w:szCs w:val="28"/>
          <w:rtl/>
        </w:rPr>
        <w:t>ﻭ ﻓﺘﺢ ﺑﺎﻯ ﻧﺠﺎﺕ ﻭ ﻧﺨﺴﺘﻴﻦ ﺷﺮﻁ</w:t>
      </w:r>
      <w:r>
        <w:rPr>
          <w:sz w:val="28"/>
          <w:szCs w:val="28"/>
          <w:rtl/>
        </w:rPr>
        <w:t xml:space="preserve"> </w:t>
      </w:r>
      <w:r w:rsidR="00EA04EF" w:rsidRPr="00984881">
        <w:rPr>
          <w:sz w:val="28"/>
          <w:szCs w:val="28"/>
          <w:rtl/>
        </w:rPr>
        <w:t>ﻟﺎﺯﻡ ﺑﺮﺍﻯ ﻭﺭﻭﺩ</w:t>
      </w:r>
      <w:r>
        <w:rPr>
          <w:sz w:val="28"/>
          <w:szCs w:val="28"/>
          <w:rtl/>
        </w:rPr>
        <w:t xml:space="preserve"> </w:t>
      </w:r>
      <w:r w:rsidR="00EA04EF" w:rsidRPr="00984881">
        <w:rPr>
          <w:sz w:val="28"/>
          <w:szCs w:val="28"/>
          <w:rtl/>
        </w:rPr>
        <w:t>ﺑﻌﻮﺍﻟﻢ ﺍﻟﻬﻰ ﺩﺍﺷﺘﻦ ﭘﻴﺮ ﮐﺎﻣﻞ ﺣﺴﻴﻨﻰ ﺑﻤﻌﺮﻓﻰ ﺧﺪﺍﻭﻧﺪ</w:t>
      </w:r>
      <w:r>
        <w:rPr>
          <w:sz w:val="28"/>
          <w:szCs w:val="28"/>
          <w:rtl/>
        </w:rPr>
        <w:t xml:space="preserve"> </w:t>
      </w:r>
      <w:r w:rsidR="00EA04EF" w:rsidRPr="00984881">
        <w:rPr>
          <w:sz w:val="28"/>
          <w:szCs w:val="28"/>
          <w:rtl/>
        </w:rPr>
        <w:t xml:space="preserve">ﻣﻴﺒﺎﺷﺪ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ﺩﻟﺒﺮﻡ</w:t>
      </w:r>
      <w:r w:rsidR="004D25BE">
        <w:rPr>
          <w:b/>
          <w:bCs/>
          <w:sz w:val="28"/>
          <w:szCs w:val="28"/>
          <w:rtl/>
        </w:rPr>
        <w:t xml:space="preserve"> </w:t>
      </w:r>
      <w:r w:rsidRPr="00984881">
        <w:rPr>
          <w:b/>
          <w:bCs/>
          <w:sz w:val="28"/>
          <w:szCs w:val="28"/>
          <w:rtl/>
        </w:rPr>
        <w:t>ﻋﺰﻡ ﺳﻔﺮ ﮐﺮﺩ</w:t>
      </w:r>
      <w:r w:rsidR="00BD77AA">
        <w:rPr>
          <w:b/>
          <w:bCs/>
          <w:sz w:val="28"/>
          <w:szCs w:val="28"/>
          <w:rtl/>
        </w:rPr>
        <w:t xml:space="preserve">، </w:t>
      </w:r>
      <w:r w:rsidRPr="00984881">
        <w:rPr>
          <w:b/>
          <w:bCs/>
          <w:sz w:val="28"/>
          <w:szCs w:val="28"/>
          <w:rtl/>
        </w:rPr>
        <w:t>ﺧﺪﺍﺭﺍ</w:t>
      </w:r>
      <w:r w:rsidR="00BD77AA">
        <w:rPr>
          <w:b/>
          <w:bCs/>
          <w:sz w:val="28"/>
          <w:szCs w:val="28"/>
          <w:rtl/>
        </w:rPr>
        <w:t xml:space="preserve">، </w:t>
      </w:r>
      <w:r w:rsidRPr="00984881">
        <w:rPr>
          <w:b/>
          <w:bCs/>
          <w:sz w:val="28"/>
          <w:szCs w:val="28"/>
          <w:rtl/>
        </w:rPr>
        <w:t>ﻳﺎﺭﺍﻥ</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ﭼﮑﻨﻢ ﺑﺎ ﺩﻝ ﻣﺠﺮﻭﺡ</w:t>
      </w:r>
      <w:r w:rsidR="00BD77AA">
        <w:rPr>
          <w:b/>
          <w:bCs/>
          <w:sz w:val="28"/>
          <w:szCs w:val="28"/>
          <w:rtl/>
        </w:rPr>
        <w:t xml:space="preserve">، </w:t>
      </w:r>
      <w:r w:rsidRPr="00984881">
        <w:rPr>
          <w:b/>
          <w:bCs/>
          <w:sz w:val="28"/>
          <w:szCs w:val="28"/>
          <w:rtl/>
        </w:rPr>
        <w:t xml:space="preserve">ﮐﻪ ﻣﺮﻫﻢ ﺑﺎ ﺍﻭﺳﺖ </w:t>
      </w:r>
    </w:p>
    <w:p w:rsidR="00EA04EF" w:rsidRDefault="004D25BE" w:rsidP="00EA04EF">
      <w:pPr>
        <w:bidi/>
        <w:jc w:val="both"/>
        <w:rPr>
          <w:sz w:val="28"/>
          <w:szCs w:val="28"/>
        </w:rPr>
      </w:pPr>
      <w:r>
        <w:rPr>
          <w:sz w:val="28"/>
          <w:szCs w:val="28"/>
          <w:rtl/>
        </w:rPr>
        <w:t xml:space="preserve"> </w:t>
      </w:r>
      <w:r w:rsidR="00EA04EF" w:rsidRPr="00984881">
        <w:rPr>
          <w:sz w:val="28"/>
          <w:szCs w:val="28"/>
          <w:rtl/>
        </w:rPr>
        <w:t xml:space="preserve">ﺁﻧﮕﺎﻩ ﺣﺎﻓﻆ </w:t>
      </w:r>
      <w:r w:rsidR="00DA649A" w:rsidRPr="00984881">
        <w:rPr>
          <w:sz w:val="28"/>
          <w:szCs w:val="28"/>
          <w:rtl/>
        </w:rPr>
        <w:t>پس</w:t>
      </w:r>
      <w:r>
        <w:rPr>
          <w:sz w:val="28"/>
          <w:szCs w:val="28"/>
          <w:rtl/>
        </w:rPr>
        <w:t xml:space="preserve"> </w:t>
      </w:r>
      <w:r w:rsidR="00EA04EF" w:rsidRPr="00984881">
        <w:rPr>
          <w:sz w:val="28"/>
          <w:szCs w:val="28"/>
          <w:rtl/>
        </w:rPr>
        <w:t>ﺍﺯ ﺗﻮﺻﻴﻒ ﭘﻴﺮ ﻣﻴﮕﻮﻳﺪ</w:t>
      </w:r>
      <w:r w:rsidR="00BD77AA">
        <w:rPr>
          <w:sz w:val="28"/>
          <w:szCs w:val="28"/>
          <w:rtl/>
        </w:rPr>
        <w:t xml:space="preserve">، </w:t>
      </w:r>
      <w:r w:rsidR="00EA04EF" w:rsidRPr="00984881">
        <w:rPr>
          <w:sz w:val="28"/>
          <w:szCs w:val="28"/>
          <w:rtl/>
        </w:rPr>
        <w:t>ﺣﺎﻝ ﺍﻳﻦ ﺩﻟﺒﺮ ﻣﻦ ﮐﻪ ﺩﻝ ﻣﺮﺍ ﺑﺎ ﺧﻮﺩ ﺑﺮﺩﻩ ﺍﺳﺖ</w:t>
      </w:r>
      <w:r w:rsidR="00BD77AA">
        <w:rPr>
          <w:sz w:val="28"/>
          <w:szCs w:val="28"/>
          <w:rtl/>
        </w:rPr>
        <w:t xml:space="preserve">، </w:t>
      </w:r>
      <w:r w:rsidR="00EA04EF" w:rsidRPr="00984881">
        <w:rPr>
          <w:sz w:val="28"/>
          <w:szCs w:val="28"/>
          <w:rtl/>
        </w:rPr>
        <w:t>ﻋﺰﻡ ﺳﻔﺮ ﺩﺍﺭﺩ</w:t>
      </w:r>
      <w:r w:rsidR="00BD77AA">
        <w:rPr>
          <w:sz w:val="28"/>
          <w:szCs w:val="28"/>
          <w:rtl/>
        </w:rPr>
        <w:t xml:space="preserve">، </w:t>
      </w:r>
      <w:r w:rsidR="00EA04EF" w:rsidRPr="00984881">
        <w:rPr>
          <w:sz w:val="28"/>
          <w:szCs w:val="28"/>
          <w:rtl/>
        </w:rPr>
        <w:t>ﮐﻪ ﺩﻭﺭ ﺍﺯ ﻣﻦ ﺷﻮﺩ</w:t>
      </w:r>
      <w:r w:rsidR="00BD77AA">
        <w:rPr>
          <w:sz w:val="28"/>
          <w:szCs w:val="28"/>
          <w:rtl/>
        </w:rPr>
        <w:t xml:space="preserve">. </w:t>
      </w:r>
      <w:r w:rsidR="00EA04EF" w:rsidRPr="00984881">
        <w:rPr>
          <w:sz w:val="28"/>
          <w:szCs w:val="28"/>
          <w:rtl/>
        </w:rPr>
        <w:t>ﺁﻧﮕﺎﻩ ﺣﺎﻓﻆ</w:t>
      </w:r>
      <w:r>
        <w:rPr>
          <w:sz w:val="28"/>
          <w:szCs w:val="28"/>
          <w:rtl/>
        </w:rPr>
        <w:t xml:space="preserve"> </w:t>
      </w:r>
      <w:r w:rsidR="00EA04EF" w:rsidRPr="00984881">
        <w:rPr>
          <w:sz w:val="28"/>
          <w:szCs w:val="28"/>
          <w:rtl/>
        </w:rPr>
        <w:t>ﺩﺭﺧﻮﺍﺳﺖ ﻭﺍﻟﺘﻤﺎس ﺑﺨﺪﺍﻭﻧﺪ ﻭ ﻳﺎﺭﺍﻥ ﺩﻳﮕﺮ ﻣﻴﮑﻨﺪ</w:t>
      </w:r>
      <w:r w:rsidR="00BD77AA">
        <w:rPr>
          <w:sz w:val="28"/>
          <w:szCs w:val="28"/>
          <w:rtl/>
        </w:rPr>
        <w:t xml:space="preserve">، </w:t>
      </w:r>
      <w:r w:rsidR="00EA04EF" w:rsidRPr="00984881">
        <w:rPr>
          <w:sz w:val="28"/>
          <w:szCs w:val="28"/>
          <w:rtl/>
        </w:rPr>
        <w:t>ﮐﻪ ﺑﺮﺍﻯ ﺣﺎﻓﻆ</w:t>
      </w:r>
      <w:r>
        <w:rPr>
          <w:sz w:val="28"/>
          <w:szCs w:val="28"/>
          <w:rtl/>
        </w:rPr>
        <w:t xml:space="preserve"> </w:t>
      </w:r>
      <w:r w:rsidR="00EA04EF" w:rsidRPr="00984881">
        <w:rPr>
          <w:sz w:val="28"/>
          <w:szCs w:val="28"/>
          <w:rtl/>
        </w:rPr>
        <w:t>ﭼﺎﺭﻩ ﺳﺎﺯﻯ ﮐﻨﺪ ﮐﻪ ﺩﻝ ﻣﺠﺮﻭﺡ</w:t>
      </w:r>
      <w:r>
        <w:rPr>
          <w:sz w:val="28"/>
          <w:szCs w:val="28"/>
          <w:rtl/>
        </w:rPr>
        <w:t xml:space="preserve"> </w:t>
      </w:r>
      <w:r w:rsidR="00EA04EF" w:rsidRPr="00984881">
        <w:rPr>
          <w:sz w:val="28"/>
          <w:szCs w:val="28"/>
          <w:rtl/>
        </w:rPr>
        <w:t>ﻭ ﻋﺎﺷﻖ ﮐﻪ ﺑﺮﺍﻯ</w:t>
      </w:r>
      <w:r>
        <w:rPr>
          <w:sz w:val="28"/>
          <w:szCs w:val="28"/>
          <w:rtl/>
        </w:rPr>
        <w:t xml:space="preserve"> </w:t>
      </w:r>
      <w:r w:rsidR="00EA04EF" w:rsidRPr="00984881">
        <w:rPr>
          <w:sz w:val="28"/>
          <w:szCs w:val="28"/>
          <w:rtl/>
        </w:rPr>
        <w:t>ﺣﺎﻓﻆ</w:t>
      </w:r>
      <w:r>
        <w:rPr>
          <w:sz w:val="28"/>
          <w:szCs w:val="28"/>
          <w:rtl/>
        </w:rPr>
        <w:t xml:space="preserve"> </w:t>
      </w:r>
      <w:r w:rsidR="00EA04EF" w:rsidRPr="00984881">
        <w:rPr>
          <w:sz w:val="28"/>
          <w:szCs w:val="28"/>
          <w:rtl/>
        </w:rPr>
        <w:t>ﻣﺎﻧﺪﻩ</w:t>
      </w:r>
      <w:r w:rsidR="00BD77AA">
        <w:rPr>
          <w:sz w:val="28"/>
          <w:szCs w:val="28"/>
          <w:rtl/>
        </w:rPr>
        <w:t xml:space="preserve">، </w:t>
      </w:r>
      <w:r w:rsidR="00EA04EF" w:rsidRPr="00984881">
        <w:rPr>
          <w:sz w:val="28"/>
          <w:szCs w:val="28"/>
          <w:rtl/>
        </w:rPr>
        <w:t>ﺑﺎ ﺯﺧﻢ ﻭ ﺭﻧﺞ ﭼﻪ</w:t>
      </w:r>
      <w:r>
        <w:rPr>
          <w:sz w:val="28"/>
          <w:szCs w:val="28"/>
          <w:rtl/>
        </w:rPr>
        <w:t xml:space="preserve"> </w:t>
      </w:r>
      <w:r w:rsidR="00EA04EF" w:rsidRPr="00984881">
        <w:rPr>
          <w:sz w:val="28"/>
          <w:szCs w:val="28"/>
          <w:rtl/>
        </w:rPr>
        <w:t>ﮐﻨﺪ</w:t>
      </w:r>
      <w:r w:rsidR="00BD77AA">
        <w:rPr>
          <w:sz w:val="28"/>
          <w:szCs w:val="28"/>
          <w:rtl/>
        </w:rPr>
        <w:t xml:space="preserve">. </w:t>
      </w:r>
      <w:r w:rsidR="00EA04EF" w:rsidRPr="00984881">
        <w:rPr>
          <w:sz w:val="28"/>
          <w:szCs w:val="28"/>
          <w:rtl/>
        </w:rPr>
        <w:t>ﻣﺎﺩﺍﻡ ﮐﻪ ﻣﺮﻫﻢ</w:t>
      </w:r>
      <w:r>
        <w:rPr>
          <w:sz w:val="28"/>
          <w:szCs w:val="28"/>
          <w:rtl/>
        </w:rPr>
        <w:t xml:space="preserve"> </w:t>
      </w:r>
      <w:r w:rsidR="00EA04EF" w:rsidRPr="00984881">
        <w:rPr>
          <w:sz w:val="28"/>
          <w:szCs w:val="28"/>
          <w:rtl/>
        </w:rPr>
        <w:t>ﺩﺍﺭﻭﻯ ﺷﻔﺎﻯ ﺍﻳﻦ ﺯﺧﻢ ﺩﻝ ﻭ ﻋﺸﻖ</w:t>
      </w:r>
      <w:r w:rsidR="00BD77AA">
        <w:rPr>
          <w:sz w:val="28"/>
          <w:szCs w:val="28"/>
          <w:rtl/>
        </w:rPr>
        <w:t xml:space="preserve">، </w:t>
      </w:r>
      <w:r w:rsidR="00EA04EF" w:rsidRPr="00984881">
        <w:rPr>
          <w:sz w:val="28"/>
          <w:szCs w:val="28"/>
          <w:rtl/>
        </w:rPr>
        <w:t>ﺑﺎ ﭘﻴﺮ ﺍﻟﻬﻰ ﻭﻣﺤﺒﻮﺏ ﻣﻴﺒﺎﺷﺪ</w:t>
      </w:r>
      <w:r w:rsidR="00BD77AA">
        <w:rPr>
          <w:sz w:val="28"/>
          <w:szCs w:val="28"/>
          <w:rtl/>
        </w:rPr>
        <w:t xml:space="preserve">، </w:t>
      </w:r>
      <w:r w:rsidR="00EA04EF" w:rsidRPr="00984881">
        <w:rPr>
          <w:sz w:val="28"/>
          <w:szCs w:val="28"/>
          <w:rtl/>
        </w:rPr>
        <w:t>ﮐﻪ ﻣﻴﺨﻮﺍﻫﺪ ﺍﺯ ﺣﺎﻓﻆ</w:t>
      </w:r>
      <w:r>
        <w:rPr>
          <w:sz w:val="28"/>
          <w:szCs w:val="28"/>
          <w:rtl/>
        </w:rPr>
        <w:t xml:space="preserve"> </w:t>
      </w:r>
      <w:r w:rsidR="00EA04EF" w:rsidRPr="00984881">
        <w:rPr>
          <w:sz w:val="28"/>
          <w:szCs w:val="28"/>
          <w:rtl/>
        </w:rPr>
        <w:t>ﺩﻭﺭ ﺷﻮﺩ</w:t>
      </w:r>
      <w:r w:rsidR="00BD77AA">
        <w:rPr>
          <w:sz w:val="28"/>
          <w:szCs w:val="28"/>
          <w:rtl/>
        </w:rPr>
        <w:t xml:space="preserve">. </w:t>
      </w:r>
      <w:r w:rsidR="00EA04EF" w:rsidRPr="00984881">
        <w:rPr>
          <w:sz w:val="28"/>
          <w:szCs w:val="28"/>
          <w:rtl/>
        </w:rPr>
        <w:t>ﺍﻟﺒﺘﻪ ﭼﺎﺭﻩﺍﺵ ﺍﺩﺍﻣﻪ ﺗﻤﺮﮐﺰ ﻭ ﺗﺨﻴّﻞ ﻭ ﺗﺼﻮﺭ ﺩﺭ ﺻﻮﺭﺕ</w:t>
      </w:r>
      <w:r>
        <w:rPr>
          <w:sz w:val="28"/>
          <w:szCs w:val="28"/>
          <w:rtl/>
        </w:rPr>
        <w:t xml:space="preserve"> </w:t>
      </w:r>
      <w:r w:rsidR="00EA04EF" w:rsidRPr="00984881">
        <w:rPr>
          <w:sz w:val="28"/>
          <w:szCs w:val="28"/>
          <w:rtl/>
        </w:rPr>
        <w:t>ﭘﻴﺮ ﮐﺎﻣﻞ ﺍﻟﻬﻰ ﺩﺭ ﻋﺒﺎﺩﺍﺕ ﻭ ﺩﻋﺎﻫﺎﻯ ﻣﺪﺍﻭم ﺘﻮﺳّلی ﻤﻴﺒﺎﺷﺪ</w:t>
      </w:r>
      <w:r w:rsidR="00BD77AA">
        <w:rPr>
          <w:sz w:val="28"/>
          <w:szCs w:val="28"/>
          <w:rtl/>
        </w:rPr>
        <w:t xml:space="preserve">. </w:t>
      </w:r>
      <w:r w:rsidR="00EA04EF" w:rsidRPr="00984881">
        <w:rPr>
          <w:sz w:val="28"/>
          <w:szCs w:val="28"/>
          <w:rtl/>
        </w:rPr>
        <w:t>ﮐﻪ ﺣﻀﻮﺭ ﺫﻫﻨﻰ ﭘﻴﺮ</w:t>
      </w:r>
      <w:r w:rsidR="00BD77AA">
        <w:rPr>
          <w:sz w:val="28"/>
          <w:szCs w:val="28"/>
          <w:rtl/>
        </w:rPr>
        <w:t xml:space="preserve">، </w:t>
      </w:r>
      <w:r w:rsidR="00EA04EF" w:rsidRPr="00984881">
        <w:rPr>
          <w:sz w:val="28"/>
          <w:szCs w:val="28"/>
          <w:rtl/>
        </w:rPr>
        <w:t>ﭼﻮﻥ ﺣﻀﻮﺭ ﺷﺨﺼی اﻭ ﺍﺳﺖ</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با ﮐﻪ ﺍﻳﻦ ﻧﮑﺘﻪ ﺗﻮﺍﻥ ﮔﻔﺖ</w:t>
      </w:r>
      <w:r w:rsidR="00BD77AA">
        <w:rPr>
          <w:b/>
          <w:bCs/>
          <w:sz w:val="28"/>
          <w:szCs w:val="28"/>
          <w:rtl/>
        </w:rPr>
        <w:t xml:space="preserve">، </w:t>
      </w:r>
      <w:r w:rsidRPr="00984881">
        <w:rPr>
          <w:b/>
          <w:bCs/>
          <w:sz w:val="28"/>
          <w:szCs w:val="28"/>
          <w:rtl/>
        </w:rPr>
        <w:t>ﮐﻪ ﺁﻥ ﺳﻨﮕﻴﻦ ﺩﻝ</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ﮐُﺸﺖ ﻣﺎﺭﺍ</w:t>
      </w:r>
      <w:r w:rsidR="00BD77AA">
        <w:rPr>
          <w:b/>
          <w:bCs/>
          <w:sz w:val="28"/>
          <w:szCs w:val="28"/>
          <w:rtl/>
        </w:rPr>
        <w:t xml:space="preserve">، </w:t>
      </w:r>
      <w:r w:rsidRPr="00984881">
        <w:rPr>
          <w:b/>
          <w:bCs/>
          <w:sz w:val="28"/>
          <w:szCs w:val="28"/>
          <w:rtl/>
        </w:rPr>
        <w:t xml:space="preserve">ﻭ ﺩﻡ ﻋﻴﺴﻰ ﻣﺮﻳﻢ ﺑﺎ ﺍﻭﺳﺖ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ﺑﺎ ﭼﻪ ﮐﺴﻰ ﻣﻴﺘﻮﺍﻧﻢ</w:t>
      </w:r>
      <w:r>
        <w:rPr>
          <w:sz w:val="28"/>
          <w:szCs w:val="28"/>
          <w:rtl/>
        </w:rPr>
        <w:t xml:space="preserve"> </w:t>
      </w:r>
      <w:r w:rsidR="00EA04EF" w:rsidRPr="00984881">
        <w:rPr>
          <w:sz w:val="28"/>
          <w:szCs w:val="28"/>
          <w:rtl/>
        </w:rPr>
        <w:t>ﺍﻳﻦ ﻧﮑﺘﻪ ﻭ ﺭﺍﺯ ﻭ ﺩﺭﺩ ﺭﺍ ﺑﮕﻮﻳﻢ</w:t>
      </w:r>
      <w:r w:rsidR="00BD77AA">
        <w:rPr>
          <w:sz w:val="28"/>
          <w:szCs w:val="28"/>
          <w:rtl/>
        </w:rPr>
        <w:t xml:space="preserve">، </w:t>
      </w:r>
      <w:r w:rsidR="00EA04EF" w:rsidRPr="00984881">
        <w:rPr>
          <w:sz w:val="28"/>
          <w:szCs w:val="28"/>
          <w:rtl/>
        </w:rPr>
        <w:t>ﮐﻪ ﺍﻳﻦ ﻣﺤﺒﻮﺏ ﺳﻨﮓ</w:t>
      </w:r>
      <w:r>
        <w:rPr>
          <w:sz w:val="28"/>
          <w:szCs w:val="28"/>
          <w:rtl/>
        </w:rPr>
        <w:t xml:space="preserve"> </w:t>
      </w:r>
      <w:r w:rsidR="00EA04EF" w:rsidRPr="00984881">
        <w:rPr>
          <w:sz w:val="28"/>
          <w:szCs w:val="28"/>
          <w:rtl/>
        </w:rPr>
        <w:t>ﺩﻝ ﻣﺮﺍ ﮐﺸﺖ</w:t>
      </w:r>
      <w:r w:rsidR="00BD77AA">
        <w:rPr>
          <w:sz w:val="28"/>
          <w:szCs w:val="28"/>
          <w:rtl/>
        </w:rPr>
        <w:t xml:space="preserve">، </w:t>
      </w:r>
      <w:r w:rsidR="00EA04EF" w:rsidRPr="00984881">
        <w:rPr>
          <w:sz w:val="28"/>
          <w:szCs w:val="28"/>
          <w:rtl/>
        </w:rPr>
        <w:t>ﮐﻪ ﺩﺭ ﮐﺸﺘﻦ ﻣﻦ ﺑﺎ ﮐﻤﺎﻝ ﺳﻨﮓ ﺩﻟﻰ ﭼﻮﻥ ﻫﺮ ﺟﺮﺍﺡ ﻗﻠﺐ ﺍﻧﺠﺎﻡ ﺩﺍﺩ</w:t>
      </w:r>
      <w:r w:rsidR="00BD77AA">
        <w:rPr>
          <w:sz w:val="28"/>
          <w:szCs w:val="28"/>
          <w:rtl/>
        </w:rPr>
        <w:t xml:space="preserve">. </w:t>
      </w:r>
      <w:r w:rsidR="00EA04EF" w:rsidRPr="00984881">
        <w:rPr>
          <w:sz w:val="28"/>
          <w:szCs w:val="28"/>
          <w:rtl/>
        </w:rPr>
        <w:t>ﺯﻳﺮﺍ ﻫﻤﻪ</w:t>
      </w:r>
      <w:r>
        <w:rPr>
          <w:sz w:val="28"/>
          <w:szCs w:val="28"/>
          <w:rtl/>
        </w:rPr>
        <w:t xml:space="preserve"> </w:t>
      </w:r>
      <w:r w:rsidR="00EA04EF" w:rsidRPr="00984881">
        <w:rPr>
          <w:sz w:val="28"/>
          <w:szCs w:val="28"/>
          <w:rtl/>
        </w:rPr>
        <w:t>ﭼﻴﺰ</w:t>
      </w:r>
      <w:r>
        <w:rPr>
          <w:sz w:val="28"/>
          <w:szCs w:val="28"/>
          <w:rtl/>
        </w:rPr>
        <w:t xml:space="preserve"> </w:t>
      </w:r>
      <w:r w:rsidR="00EA04EF" w:rsidRPr="00984881">
        <w:rPr>
          <w:sz w:val="28"/>
          <w:szCs w:val="28"/>
          <w:rtl/>
        </w:rPr>
        <w:t>ﺳﺎﻟﻚ ﺭﺍ ﺍﺯ ﺍﻭ ﮔﺮﻓﺘﻪ</w:t>
      </w:r>
      <w:r w:rsidR="00BD77AA">
        <w:rPr>
          <w:sz w:val="28"/>
          <w:szCs w:val="28"/>
          <w:rtl/>
        </w:rPr>
        <w:t xml:space="preserve">، </w:t>
      </w:r>
      <w:r w:rsidR="00EA04EF" w:rsidRPr="00984881">
        <w:rPr>
          <w:sz w:val="28"/>
          <w:szCs w:val="28"/>
          <w:rtl/>
        </w:rPr>
        <w:t>ﻭ ﺩﺭﺩﻣﻨﺪ ﻋﺸﻖ</w:t>
      </w:r>
      <w:r>
        <w:rPr>
          <w:sz w:val="28"/>
          <w:szCs w:val="28"/>
          <w:rtl/>
        </w:rPr>
        <w:t xml:space="preserve"> </w:t>
      </w:r>
      <w:r w:rsidR="00EA04EF" w:rsidRPr="00984881">
        <w:rPr>
          <w:sz w:val="28"/>
          <w:szCs w:val="28"/>
          <w:rtl/>
        </w:rPr>
        <w:t>ﺧﻮﺩ ﮐﺮﺩ</w:t>
      </w:r>
      <w:r w:rsidR="00BD77AA">
        <w:rPr>
          <w:sz w:val="28"/>
          <w:szCs w:val="28"/>
          <w:rtl/>
        </w:rPr>
        <w:t xml:space="preserve">. </w:t>
      </w:r>
      <w:r w:rsidR="00EA04EF" w:rsidRPr="00984881">
        <w:rPr>
          <w:sz w:val="28"/>
          <w:szCs w:val="28"/>
          <w:rtl/>
        </w:rPr>
        <w:t>ﮐﻪ ﺗﻨﻬﺎ ﺍﻳﻦ ﻋﺸﻖ ﺩﺭﺩﻣﻨﺪ ﻭ ﭘﺮ ﻏﺼّﻪ ﺍﺳﺖ</w:t>
      </w:r>
      <w:r w:rsidR="00BD77AA">
        <w:rPr>
          <w:sz w:val="28"/>
          <w:szCs w:val="28"/>
          <w:rtl/>
        </w:rPr>
        <w:t xml:space="preserve">، </w:t>
      </w:r>
      <w:r w:rsidR="00EA04EF" w:rsidRPr="00984881">
        <w:rPr>
          <w:sz w:val="28"/>
          <w:szCs w:val="28"/>
          <w:rtl/>
        </w:rPr>
        <w:t>ﮐﻪ ﺳﺎﻟﻚ ﺭﺍ ﺩﺭ ﺍﺣﻮﺍﻝ ﺳﻠﻮﮐﻰ</w:t>
      </w:r>
      <w:r w:rsidR="00BD77AA">
        <w:rPr>
          <w:sz w:val="28"/>
          <w:szCs w:val="28"/>
          <w:rtl/>
        </w:rPr>
        <w:t xml:space="preserve">، </w:t>
      </w:r>
      <w:r w:rsidR="00EA04EF" w:rsidRPr="00984881">
        <w:rPr>
          <w:sz w:val="28"/>
          <w:szCs w:val="28"/>
          <w:rtl/>
        </w:rPr>
        <w:t>ﺗﺰﮐﻴﻪ ﻧﻔس ﻗﺮﺍﺭ ﻣﻴﺪﻫﺪ</w:t>
      </w:r>
      <w:r w:rsidR="00BD77AA">
        <w:rPr>
          <w:sz w:val="28"/>
          <w:szCs w:val="28"/>
          <w:rtl/>
        </w:rPr>
        <w:t xml:space="preserve">. </w:t>
      </w:r>
      <w:r w:rsidR="00EA04EF" w:rsidRPr="00984881">
        <w:rPr>
          <w:sz w:val="28"/>
          <w:szCs w:val="28"/>
          <w:rtl/>
        </w:rPr>
        <w:t>ﺗﺎﻋﺎﻗﺒﺖ ﺑﺎ ﺷﻬﻮﺩ ﻧﻬﺎﺋﻰ ﻧﻮﺭ ﻗﺎﺋﻢ</w:t>
      </w:r>
      <w:r w:rsidR="00BD77AA">
        <w:rPr>
          <w:sz w:val="28"/>
          <w:szCs w:val="28"/>
          <w:rtl/>
        </w:rPr>
        <w:t xml:space="preserve">، </w:t>
      </w:r>
      <w:r w:rsidR="00EA04EF" w:rsidRPr="00984881">
        <w:rPr>
          <w:sz w:val="28"/>
          <w:szCs w:val="28"/>
          <w:rtl/>
        </w:rPr>
        <w:t>ﺑﺮﺍﻯ ﻫﻤﻴﺸﻪ ﺷﺎﺩﻣﺎﻥ ﮔﺮﺩﺩ</w:t>
      </w:r>
      <w:r w:rsidR="00BD77AA">
        <w:rPr>
          <w:sz w:val="28"/>
          <w:szCs w:val="28"/>
          <w:rtl/>
        </w:rPr>
        <w:t xml:space="preserve">. </w:t>
      </w:r>
      <w:r w:rsidR="00EA04EF" w:rsidRPr="00984881">
        <w:rPr>
          <w:sz w:val="28"/>
          <w:szCs w:val="28"/>
          <w:rtl/>
        </w:rPr>
        <w:t>ﻭ ﺍﻟّﺎ ﻫﺮ ﺷﻬﻮﺩﻯ ﺗﺎﺯﻩ ﻣﻮﻗّﺘﺎ</w:t>
      </w:r>
      <w:r w:rsidR="00BD77AA">
        <w:rPr>
          <w:sz w:val="28"/>
          <w:szCs w:val="28"/>
          <w:rtl/>
        </w:rPr>
        <w:t xml:space="preserve">، </w:t>
      </w:r>
      <w:r w:rsidR="00EA04EF" w:rsidRPr="00984881">
        <w:rPr>
          <w:sz w:val="28"/>
          <w:szCs w:val="28"/>
          <w:rtl/>
        </w:rPr>
        <w:t>ﻳﻚ ﺧﻮﺭﺳﻨﺪﻯ ﻭ</w:t>
      </w:r>
      <w:r>
        <w:rPr>
          <w:sz w:val="28"/>
          <w:szCs w:val="28"/>
          <w:rtl/>
        </w:rPr>
        <w:t xml:space="preserve"> </w:t>
      </w:r>
      <w:r w:rsidR="00E36A3F" w:rsidRPr="00984881">
        <w:rPr>
          <w:sz w:val="28"/>
          <w:szCs w:val="28"/>
          <w:rtl/>
        </w:rPr>
        <w:t>خورّه</w:t>
      </w:r>
      <w:r w:rsidR="00EA04EF" w:rsidRPr="00984881">
        <w:rPr>
          <w:sz w:val="28"/>
          <w:szCs w:val="28"/>
          <w:rtl/>
        </w:rPr>
        <w:t xml:space="preserve"> ﻣﻨﺪﻯ ﻫﺴﺖ</w:t>
      </w:r>
      <w:r w:rsidR="00BD77AA">
        <w:rPr>
          <w:sz w:val="28"/>
          <w:szCs w:val="28"/>
          <w:rtl/>
        </w:rPr>
        <w:t xml:space="preserve">. </w:t>
      </w:r>
      <w:r w:rsidR="00EA04EF" w:rsidRPr="00984881">
        <w:rPr>
          <w:sz w:val="28"/>
          <w:szCs w:val="28"/>
          <w:rtl/>
        </w:rPr>
        <w:t>ﻭﻟﻰ ﻏﺼّﻪ ﻣﺮﺣﻠﻪ</w:t>
      </w:r>
      <w:r>
        <w:rPr>
          <w:sz w:val="28"/>
          <w:szCs w:val="28"/>
          <w:rtl/>
        </w:rPr>
        <w:t xml:space="preserve"> </w:t>
      </w:r>
      <w:r w:rsidR="00EA04EF" w:rsidRPr="00984881">
        <w:rPr>
          <w:sz w:val="28"/>
          <w:szCs w:val="28"/>
          <w:rtl/>
        </w:rPr>
        <w:t>ﺟﺪﻳﺪ ﺗﺎﺯﻩ</w:t>
      </w:r>
      <w:r>
        <w:rPr>
          <w:sz w:val="28"/>
          <w:szCs w:val="28"/>
          <w:rtl/>
        </w:rPr>
        <w:t xml:space="preserve"> </w:t>
      </w:r>
      <w:r w:rsidR="00EA04EF" w:rsidRPr="00984881">
        <w:rPr>
          <w:sz w:val="28"/>
          <w:szCs w:val="28"/>
          <w:rtl/>
        </w:rPr>
        <w:t>ﺷﺮﻭﻉ ﻣﻴﺸﻮﺩ</w:t>
      </w:r>
      <w:r w:rsidR="00BD77AA">
        <w:rPr>
          <w:sz w:val="28"/>
          <w:szCs w:val="28"/>
          <w:rtl/>
        </w:rPr>
        <w:t xml:space="preserve">. </w:t>
      </w:r>
      <w:r w:rsidR="00EA04EF" w:rsidRPr="00984881">
        <w:rPr>
          <w:sz w:val="28"/>
          <w:szCs w:val="28"/>
          <w:rtl/>
        </w:rPr>
        <w:t>ﮐﻪ ﺳﻠﻮﻙ ﻣﺤﻤﺪﻯ</w:t>
      </w:r>
      <w:r w:rsidR="00BD77AA">
        <w:rPr>
          <w:sz w:val="28"/>
          <w:szCs w:val="28"/>
          <w:rtl/>
        </w:rPr>
        <w:t xml:space="preserve">، </w:t>
      </w:r>
      <w:r w:rsidR="00EA04EF" w:rsidRPr="00984881">
        <w:rPr>
          <w:sz w:val="28"/>
          <w:szCs w:val="28"/>
          <w:rtl/>
        </w:rPr>
        <w:t>ﻫﻔﺖ ﻣﺮﺣﻠﻪ ﺷﻬﻮﺩﻯ ﺩﺍﺭﺩ</w:t>
      </w:r>
      <w:r w:rsidR="00BD77AA">
        <w:rPr>
          <w:sz w:val="28"/>
          <w:szCs w:val="28"/>
          <w:rtl/>
        </w:rPr>
        <w:t xml:space="preserve">. </w:t>
      </w:r>
      <w:r w:rsidR="00EA04EF" w:rsidRPr="00984881">
        <w:rPr>
          <w:sz w:val="28"/>
          <w:szCs w:val="28"/>
          <w:rtl/>
        </w:rPr>
        <w:t>ﺣﺎﻓﻆ</w:t>
      </w:r>
      <w:r>
        <w:rPr>
          <w:sz w:val="28"/>
          <w:szCs w:val="28"/>
          <w:rtl/>
        </w:rPr>
        <w:t xml:space="preserve"> </w:t>
      </w:r>
      <w:r w:rsidR="00EA04EF" w:rsidRPr="00984881">
        <w:rPr>
          <w:sz w:val="28"/>
          <w:szCs w:val="28"/>
          <w:rtl/>
        </w:rPr>
        <w:t>ﺍﺩﺍﻣﻪ ﻣﻴﺪﻫﺪ</w:t>
      </w:r>
      <w:r w:rsidR="00BD77AA">
        <w:rPr>
          <w:sz w:val="28"/>
          <w:szCs w:val="28"/>
          <w:rtl/>
        </w:rPr>
        <w:t xml:space="preserve">، </w:t>
      </w:r>
      <w:r w:rsidR="00EA04EF" w:rsidRPr="00984881">
        <w:rPr>
          <w:sz w:val="28"/>
          <w:szCs w:val="28"/>
          <w:rtl/>
        </w:rPr>
        <w:t>ﮐﻪ ﺍﻳﻦ ﻣﺤﺒﻮﺏ ﻣﺮﺍ ﮐﺸﺖ</w:t>
      </w:r>
      <w:r w:rsidR="00BD77AA">
        <w:rPr>
          <w:sz w:val="28"/>
          <w:szCs w:val="28"/>
          <w:rtl/>
        </w:rPr>
        <w:t xml:space="preserve">، </w:t>
      </w:r>
      <w:r w:rsidR="00EA04EF" w:rsidRPr="00984881">
        <w:rPr>
          <w:sz w:val="28"/>
          <w:szCs w:val="28"/>
          <w:rtl/>
        </w:rPr>
        <w:t>ﺩﺭ ﺣﺎﻟﻴﮑﻪ ﺩﻡ ﻋﻴﺴﻰ ﺑﻦ ﻣﺮﻳﻢ</w:t>
      </w:r>
      <w:r w:rsidR="00BD77AA">
        <w:rPr>
          <w:sz w:val="28"/>
          <w:szCs w:val="28"/>
          <w:rtl/>
        </w:rPr>
        <w:t xml:space="preserve">، </w:t>
      </w:r>
      <w:r w:rsidR="00EA04EF" w:rsidRPr="00984881">
        <w:rPr>
          <w:sz w:val="28"/>
          <w:szCs w:val="28"/>
          <w:rtl/>
        </w:rPr>
        <w:t>ﺗﻨﻬﺎ ﻣﺮﻫﻢ ﻭ ﭼﺎﺭﻩ ﻣﻦ ﺑﺎ</w:t>
      </w:r>
      <w:r>
        <w:rPr>
          <w:sz w:val="28"/>
          <w:szCs w:val="28"/>
          <w:rtl/>
        </w:rPr>
        <w:t xml:space="preserve"> </w:t>
      </w:r>
      <w:r w:rsidR="00EA04EF" w:rsidRPr="00984881">
        <w:rPr>
          <w:sz w:val="28"/>
          <w:szCs w:val="28"/>
          <w:rtl/>
        </w:rPr>
        <w:t>ﺍﻭ ﺍﺳﺖ</w:t>
      </w:r>
      <w:r w:rsidR="00BD77AA">
        <w:rPr>
          <w:sz w:val="28"/>
          <w:szCs w:val="28"/>
          <w:rtl/>
        </w:rPr>
        <w:t xml:space="preserve">. </w:t>
      </w:r>
      <w:r w:rsidR="00EA04EF" w:rsidRPr="00984881">
        <w:rPr>
          <w:sz w:val="28"/>
          <w:szCs w:val="28"/>
          <w:rtl/>
        </w:rPr>
        <w:t>ﮐﻪ ﺍﻧﻔﺎس</w:t>
      </w:r>
      <w:r>
        <w:rPr>
          <w:sz w:val="28"/>
          <w:szCs w:val="28"/>
          <w:rtl/>
        </w:rPr>
        <w:t xml:space="preserve"> </w:t>
      </w:r>
      <w:r w:rsidR="00EA04EF" w:rsidRPr="00984881">
        <w:rPr>
          <w:sz w:val="28"/>
          <w:szCs w:val="28"/>
          <w:rtl/>
        </w:rPr>
        <w:t>ﭘﻴﺮ</w:t>
      </w:r>
      <w:r w:rsidR="00BD77AA">
        <w:rPr>
          <w:sz w:val="28"/>
          <w:szCs w:val="28"/>
          <w:rtl/>
        </w:rPr>
        <w:t xml:space="preserve">، </w:t>
      </w:r>
      <w:r w:rsidR="00EA04EF" w:rsidRPr="00984881">
        <w:rPr>
          <w:sz w:val="28"/>
          <w:szCs w:val="28"/>
          <w:rtl/>
        </w:rPr>
        <w:t>ﻫﻤﺎﻥ ﺑﻴﺎﻧﺎﺕ ﺣﮑﻴﻤﺎﻧﻪ ﺍﺯ ﻟﺒﺎﻥ</w:t>
      </w:r>
      <w:r>
        <w:rPr>
          <w:sz w:val="28"/>
          <w:szCs w:val="28"/>
          <w:rtl/>
        </w:rPr>
        <w:t xml:space="preserve"> </w:t>
      </w:r>
      <w:r w:rsidR="00EA04EF" w:rsidRPr="00984881">
        <w:rPr>
          <w:sz w:val="28"/>
          <w:szCs w:val="28"/>
          <w:rtl/>
        </w:rPr>
        <w:t>ﻭ ﻧﻔﺴﻬﺎﻯ ﺍﻭ ﻣﻴﺒﺎﺷﺪ</w:t>
      </w:r>
      <w:r w:rsidR="00BD77AA">
        <w:rPr>
          <w:sz w:val="28"/>
          <w:szCs w:val="28"/>
          <w:rtl/>
        </w:rPr>
        <w:t xml:space="preserve">، </w:t>
      </w:r>
      <w:r w:rsidR="00EA04EF" w:rsidRPr="00984881">
        <w:rPr>
          <w:sz w:val="28"/>
          <w:szCs w:val="28"/>
          <w:rtl/>
        </w:rPr>
        <w:t>ﮐﻪ ﻣﺮﻫﻢ ﻭﻣﺮﺣﻢ</w:t>
      </w:r>
      <w:r w:rsidR="00BD77AA">
        <w:rPr>
          <w:sz w:val="28"/>
          <w:szCs w:val="28"/>
          <w:rtl/>
        </w:rPr>
        <w:t xml:space="preserve">، </w:t>
      </w:r>
      <w:r w:rsidR="00EA04EF" w:rsidRPr="00984881">
        <w:rPr>
          <w:sz w:val="28"/>
          <w:szCs w:val="28"/>
          <w:rtl/>
        </w:rPr>
        <w:t xml:space="preserve">ﻳﺎ ﺭﺣﻤﺘﻬﺎﻯ ﺍﻟﻬﻰ ﺳﺎﻟﻚ ﺍﺯ ﺩﻫﺎﻥ ﭘﻴﺮ ﻣﻴﺒﺎﺭﺩ </w:t>
      </w:r>
      <w:r w:rsidR="00BD77AA">
        <w:rPr>
          <w:sz w:val="28"/>
          <w:szCs w:val="28"/>
          <w:rtl/>
        </w:rPr>
        <w:t xml:space="preserve">. </w:t>
      </w:r>
    </w:p>
    <w:p w:rsidR="00221010" w:rsidRDefault="00221010" w:rsidP="00EA04EF">
      <w:pPr>
        <w:bidi/>
        <w:jc w:val="both"/>
        <w:rPr>
          <w:b/>
          <w:bCs/>
          <w:sz w:val="28"/>
          <w:szCs w:val="28"/>
        </w:rPr>
      </w:pPr>
    </w:p>
    <w:p w:rsidR="00EA04EF" w:rsidRPr="00984881" w:rsidRDefault="00EA04EF" w:rsidP="00221010">
      <w:pPr>
        <w:bidi/>
        <w:jc w:val="both"/>
        <w:rPr>
          <w:b/>
          <w:bCs/>
          <w:sz w:val="28"/>
          <w:szCs w:val="28"/>
          <w:rtl/>
        </w:rPr>
      </w:pPr>
      <w:r w:rsidRPr="00984881">
        <w:rPr>
          <w:b/>
          <w:bCs/>
          <w:sz w:val="28"/>
          <w:szCs w:val="28"/>
          <w:rtl/>
        </w:rPr>
        <w:lastRenderedPageBreak/>
        <w:t xml:space="preserve"> ﺣﺎﻓﻆ ﺍﺯ ﻣﻌﺘﻘﺪﺍﻧﺴﺖ</w:t>
      </w:r>
      <w:r w:rsidR="00BD77AA">
        <w:rPr>
          <w:b/>
          <w:bCs/>
          <w:sz w:val="28"/>
          <w:szCs w:val="28"/>
          <w:rtl/>
        </w:rPr>
        <w:t xml:space="preserve">، </w:t>
      </w:r>
      <w:r w:rsidRPr="00984881">
        <w:rPr>
          <w:b/>
          <w:bCs/>
          <w:sz w:val="28"/>
          <w:szCs w:val="28"/>
          <w:rtl/>
        </w:rPr>
        <w:t>ﮔﺮﺍﻣﻰ</w:t>
      </w:r>
      <w:r w:rsidR="004D25BE">
        <w:rPr>
          <w:b/>
          <w:bCs/>
          <w:sz w:val="28"/>
          <w:szCs w:val="28"/>
          <w:rtl/>
        </w:rPr>
        <w:t xml:space="preserve"> </w:t>
      </w:r>
      <w:r w:rsidRPr="00984881">
        <w:rPr>
          <w:b/>
          <w:bCs/>
          <w:sz w:val="28"/>
          <w:szCs w:val="28"/>
          <w:rtl/>
        </w:rPr>
        <w:t>ﺩﺍﺭﺵ</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ﺯﺍﻧﮑﻪ ﺑﺨﺸﺎﻳﺶ ﺑس ﺭﻭﺡ ﻣﮑﺮﻡ ﺑﺎ ﺍﻭﺳﺖ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 ﺧﻮﺩ ﻭ ﺷﻨﻮﻧﺪﮔﺎﻥ ﻭ ﺧﻮﺍﻧﻨﺪﮔﺎﻥ ﺧﻮﺩﺭﺍ ﮔﺮﺍﻣﻰ ﻣﻴﺪﺍﻧﺪ</w:t>
      </w:r>
      <w:r w:rsidR="00BD77AA">
        <w:rPr>
          <w:sz w:val="28"/>
          <w:szCs w:val="28"/>
          <w:rtl/>
        </w:rPr>
        <w:t xml:space="preserve">. </w:t>
      </w:r>
      <w:r w:rsidR="00EA04EF" w:rsidRPr="00984881">
        <w:rPr>
          <w:sz w:val="28"/>
          <w:szCs w:val="28"/>
          <w:rtl/>
        </w:rPr>
        <w:t>ﮐﻪ ﻣﻴﮕﻮﻳﺪ ﻭﻯ ﺍﺯ ﻣﻌﺘﻘﺪﺍﻥ ﺭﺍﻩ ﺧﺪﺍ</w:t>
      </w:r>
      <w:r w:rsidR="00BD77AA">
        <w:rPr>
          <w:sz w:val="28"/>
          <w:szCs w:val="28"/>
          <w:rtl/>
        </w:rPr>
        <w:t xml:space="preserve">، </w:t>
      </w:r>
      <w:r w:rsidR="00EA04EF" w:rsidRPr="00984881">
        <w:rPr>
          <w:sz w:val="28"/>
          <w:szCs w:val="28"/>
          <w:rtl/>
        </w:rPr>
        <w:t>ﻭ ﭘﺮﺳﺘﺶ ﻭﺍﺳﻄﻪ ﺍﻟﻬﻰ ﻣﻴﺒﺎﺷﺪ</w:t>
      </w:r>
      <w:r w:rsidR="00BD77AA">
        <w:rPr>
          <w:sz w:val="28"/>
          <w:szCs w:val="28"/>
          <w:rtl/>
        </w:rPr>
        <w:t xml:space="preserve">. </w:t>
      </w:r>
      <w:r w:rsidR="00EA04EF" w:rsidRPr="00984881">
        <w:rPr>
          <w:sz w:val="28"/>
          <w:szCs w:val="28"/>
          <w:rtl/>
        </w:rPr>
        <w:t>ﮐﻪ ﻣﻌﻤﻮﻟﺎ ﺁﺧﻮﻧﺪﻫﺎﻯ ﻗﺸﺮﻯ</w:t>
      </w:r>
      <w:r>
        <w:rPr>
          <w:sz w:val="28"/>
          <w:szCs w:val="28"/>
          <w:rtl/>
        </w:rPr>
        <w:t xml:space="preserve"> </w:t>
      </w:r>
      <w:r w:rsidR="00EA04EF" w:rsidRPr="00984881">
        <w:rPr>
          <w:sz w:val="28"/>
          <w:szCs w:val="28"/>
          <w:rtl/>
        </w:rPr>
        <w:t>ﺳﻨّﻰ ﻳﺎ ﺷﻴﻌﻰ</w:t>
      </w:r>
      <w:r w:rsidR="00BD77AA">
        <w:rPr>
          <w:sz w:val="28"/>
          <w:szCs w:val="28"/>
          <w:rtl/>
        </w:rPr>
        <w:t xml:space="preserve">، </w:t>
      </w:r>
      <w:r w:rsidR="00EA04EF" w:rsidRPr="00984881">
        <w:rPr>
          <w:sz w:val="28"/>
          <w:szCs w:val="28"/>
          <w:rtl/>
        </w:rPr>
        <w:t>ﺁﻧﺮﺍ ﺗﮑﺬﻳﺐ ﻣﻴﻨﻤﺎﻳﻨﺪ ﻭﺷﺮﻙ ﻣﻴﺪﺍﻧﻨﺪ</w:t>
      </w:r>
      <w:r w:rsidR="00BD77AA">
        <w:rPr>
          <w:sz w:val="28"/>
          <w:szCs w:val="28"/>
          <w:rtl/>
        </w:rPr>
        <w:t xml:space="preserve">. </w:t>
      </w:r>
      <w:r w:rsidR="00EA04EF" w:rsidRPr="00984881">
        <w:rPr>
          <w:sz w:val="28"/>
          <w:szCs w:val="28"/>
          <w:rtl/>
        </w:rPr>
        <w:t>ﻭ ﺩﻟﻴﻞ ﮔﺮﺍﻣﻰ ﺑﻮﺩﻥ ﭘﻴﺮ ﺧﻮﺩ ﺭﺍ</w:t>
      </w:r>
      <w:r w:rsidR="00BD77AA">
        <w:rPr>
          <w:sz w:val="28"/>
          <w:szCs w:val="28"/>
          <w:rtl/>
        </w:rPr>
        <w:t xml:space="preserve">، </w:t>
      </w:r>
      <w:r w:rsidR="00EA04EF" w:rsidRPr="00984881">
        <w:rPr>
          <w:sz w:val="28"/>
          <w:szCs w:val="28"/>
          <w:rtl/>
        </w:rPr>
        <w:t>ﺑﺨﺸﻨﺪﮔﻰ ﺭﻭﺡ ﻣﮑﺮﻡ</w:t>
      </w:r>
      <w:r>
        <w:rPr>
          <w:sz w:val="28"/>
          <w:szCs w:val="28"/>
          <w:rtl/>
        </w:rPr>
        <w:t xml:space="preserve"> </w:t>
      </w:r>
      <w:r w:rsidR="00EA04EF" w:rsidRPr="00984881">
        <w:rPr>
          <w:sz w:val="28"/>
          <w:szCs w:val="28"/>
          <w:rtl/>
        </w:rPr>
        <w:t>ﺑﺎ ﮐﺮﺍﻣﺖ ﺍﻟﻬﻰ ﻧﻮﺭ ﻗﺎﺋﻢ</w:t>
      </w:r>
      <w:r w:rsidR="00BD77AA">
        <w:rPr>
          <w:sz w:val="28"/>
          <w:szCs w:val="28"/>
          <w:rtl/>
        </w:rPr>
        <w:t xml:space="preserve">، </w:t>
      </w:r>
      <w:r w:rsidR="00EA04EF" w:rsidRPr="00984881">
        <w:rPr>
          <w:sz w:val="28"/>
          <w:szCs w:val="28"/>
          <w:rtl/>
        </w:rPr>
        <w:t>ﺩﺭ ﺣﺎﻓﻆ ﻭﺩﻳﮕﺮ ﻭﺍﺻﻠﺎﻥ ﺍﻳﻦ ﭘﻴﺮ ﺑﻮﺩﻩ ﺍﺳﺖ</w:t>
      </w:r>
      <w:r w:rsidR="00BD77AA">
        <w:rPr>
          <w:sz w:val="28"/>
          <w:szCs w:val="28"/>
          <w:rtl/>
        </w:rPr>
        <w:t xml:space="preserve">. </w:t>
      </w:r>
      <w:r w:rsidR="00EA04EF" w:rsidRPr="00984881">
        <w:rPr>
          <w:sz w:val="28"/>
          <w:szCs w:val="28"/>
          <w:rtl/>
        </w:rPr>
        <w:t>ﻭﻳﺎ ﻭﺳﻴﻠﻪﺍﻟﻬﻰ ﺑﺮﺍﻯ ﺳﺎﻟﮑﺎﻥ</w:t>
      </w:r>
      <w:r>
        <w:rPr>
          <w:sz w:val="28"/>
          <w:szCs w:val="28"/>
          <w:rtl/>
        </w:rPr>
        <w:t xml:space="preserve"> </w:t>
      </w:r>
      <w:r w:rsidR="00EA04EF" w:rsidRPr="00984881">
        <w:rPr>
          <w:sz w:val="28"/>
          <w:szCs w:val="28"/>
          <w:rtl/>
        </w:rPr>
        <w:t>ﻓﻌﻠﻰ ﺍﻭ ﻣﻴﺒﺎﺷﺪ</w:t>
      </w:r>
      <w:r w:rsidR="00BD77AA">
        <w:rPr>
          <w:sz w:val="28"/>
          <w:szCs w:val="28"/>
          <w:rtl/>
        </w:rPr>
        <w:t xml:space="preserve">. </w:t>
      </w:r>
      <w:r w:rsidR="00EA04EF" w:rsidRPr="00984881">
        <w:rPr>
          <w:sz w:val="28"/>
          <w:szCs w:val="28"/>
          <w:rtl/>
        </w:rPr>
        <w:t>ﺧﻠﺎﺻﻪ ﻏﻴﺮ ﻣﺴﺘﻘﻴﻢ ﺑﻌﻠﺎﻗﻤﻨﺪﺍﻥ ﺣﺎﻓﻆ</w:t>
      </w:r>
      <w:r>
        <w:rPr>
          <w:sz w:val="28"/>
          <w:szCs w:val="28"/>
          <w:rtl/>
        </w:rPr>
        <w:t xml:space="preserve"> </w:t>
      </w:r>
      <w:r w:rsidR="00EA04EF" w:rsidRPr="00984881">
        <w:rPr>
          <w:sz w:val="28"/>
          <w:szCs w:val="28"/>
          <w:rtl/>
        </w:rPr>
        <w:t>ﻭ ﻏﺰﻟﻴّﺎﺕ ﺍﻭ ﮔﻔﺘﻪ ﻣﻴﺸﻮﺩ</w:t>
      </w:r>
      <w:r w:rsidR="00BD77AA">
        <w:rPr>
          <w:sz w:val="28"/>
          <w:szCs w:val="28"/>
          <w:rtl/>
        </w:rPr>
        <w:t xml:space="preserve">، </w:t>
      </w:r>
      <w:r w:rsidR="00EA04EF" w:rsidRPr="00984881">
        <w:rPr>
          <w:sz w:val="28"/>
          <w:szCs w:val="28"/>
          <w:rtl/>
        </w:rPr>
        <w:t>ﮐﻪ ﻧﻪ ﻓﻘﻂ</w:t>
      </w:r>
      <w:r>
        <w:rPr>
          <w:sz w:val="28"/>
          <w:szCs w:val="28"/>
          <w:rtl/>
        </w:rPr>
        <w:t xml:space="preserve"> </w:t>
      </w:r>
      <w:r w:rsidR="00EA04EF" w:rsidRPr="00984881">
        <w:rPr>
          <w:sz w:val="28"/>
          <w:szCs w:val="28"/>
          <w:rtl/>
        </w:rPr>
        <w:t>ﺣﺎﻓﻆ</w:t>
      </w:r>
      <w:r>
        <w:rPr>
          <w:sz w:val="28"/>
          <w:szCs w:val="28"/>
          <w:rtl/>
        </w:rPr>
        <w:t xml:space="preserve"> </w:t>
      </w:r>
      <w:r w:rsidR="00EA04EF" w:rsidRPr="00984881">
        <w:rPr>
          <w:sz w:val="28"/>
          <w:szCs w:val="28"/>
          <w:rtl/>
        </w:rPr>
        <w:t>ﺭﺍ ﮔﺮﺍﻣﻰ</w:t>
      </w:r>
      <w:r>
        <w:rPr>
          <w:sz w:val="28"/>
          <w:szCs w:val="28"/>
          <w:rtl/>
        </w:rPr>
        <w:t xml:space="preserve"> </w:t>
      </w:r>
      <w:r w:rsidR="00EA04EF" w:rsidRPr="00984881">
        <w:rPr>
          <w:sz w:val="28"/>
          <w:szCs w:val="28"/>
          <w:rtl/>
        </w:rPr>
        <w:t>ﺑﺪﺍﺭﻧﺪ ﺑﻠﮑﻪ ﻣﺎﻧﻨﺪ</w:t>
      </w:r>
      <w:r>
        <w:rPr>
          <w:sz w:val="28"/>
          <w:szCs w:val="28"/>
          <w:rtl/>
        </w:rPr>
        <w:t xml:space="preserve"> </w:t>
      </w:r>
      <w:r w:rsidR="00EA04EF" w:rsidRPr="00984881">
        <w:rPr>
          <w:sz w:val="28"/>
          <w:szCs w:val="28"/>
          <w:rtl/>
        </w:rPr>
        <w:t>ﺍﻭ ﻧﻴﺰ</w:t>
      </w:r>
      <w:r>
        <w:rPr>
          <w:sz w:val="28"/>
          <w:szCs w:val="28"/>
          <w:rtl/>
        </w:rPr>
        <w:t xml:space="preserve"> </w:t>
      </w:r>
      <w:r w:rsidR="00EA04EF" w:rsidRPr="00984881">
        <w:rPr>
          <w:sz w:val="28"/>
          <w:szCs w:val="28"/>
          <w:rtl/>
        </w:rPr>
        <w:t>ﺳﻠﻮﻙ ﺍﻟﻬﻰ ﻭ ﻋﺸﻖ ﻭﺭﺯﻯ</w:t>
      </w:r>
      <w:r>
        <w:rPr>
          <w:sz w:val="28"/>
          <w:szCs w:val="28"/>
          <w:rtl/>
        </w:rPr>
        <w:t xml:space="preserve"> </w:t>
      </w:r>
      <w:r w:rsidR="00EA04EF" w:rsidRPr="00984881">
        <w:rPr>
          <w:sz w:val="28"/>
          <w:szCs w:val="28"/>
          <w:rtl/>
        </w:rPr>
        <w:t>ﻋﺒﺎﺩﻯ ﺑﻮﺳﺎﺋﻞ ﻭ ﻣﺮﺍﺗﺐ ﺍﻟﻬﻰ ﻭﺑﭙﻴﺮ ﺍﻟﻬﻰ ﺑﻤﻌﺮﻓﻰ ﺷﺪﻩﺧﺪﺍﻭﻧﺪ</w:t>
      </w:r>
      <w:r w:rsidR="00BD77AA">
        <w:rPr>
          <w:sz w:val="28"/>
          <w:szCs w:val="28"/>
          <w:rtl/>
        </w:rPr>
        <w:t xml:space="preserve">، </w:t>
      </w:r>
      <w:r w:rsidR="00EA04EF" w:rsidRPr="00984881">
        <w:rPr>
          <w:sz w:val="28"/>
          <w:szCs w:val="28"/>
          <w:rtl/>
        </w:rPr>
        <w:t>ﻭ ﺭﻧﺞ ﺳﻠﻮﮐﻰ ﺗﺎ</w:t>
      </w:r>
      <w:r>
        <w:rPr>
          <w:sz w:val="28"/>
          <w:szCs w:val="28"/>
          <w:rtl/>
        </w:rPr>
        <w:t xml:space="preserve"> </w:t>
      </w:r>
      <w:r w:rsidR="00EA04EF" w:rsidRPr="00984881">
        <w:rPr>
          <w:sz w:val="28"/>
          <w:szCs w:val="28"/>
          <w:rtl/>
        </w:rPr>
        <w:t>ﻟﺬﺕ ﻧﻬﺎﺋﻰ</w:t>
      </w:r>
      <w:r>
        <w:rPr>
          <w:sz w:val="28"/>
          <w:szCs w:val="28"/>
          <w:rtl/>
        </w:rPr>
        <w:t xml:space="preserve"> </w:t>
      </w:r>
      <w:r w:rsidR="00EA04EF" w:rsidRPr="00984881">
        <w:rPr>
          <w:sz w:val="28"/>
          <w:szCs w:val="28"/>
          <w:rtl/>
        </w:rPr>
        <w:t xml:space="preserve">ﺭﺍ ﺑﺒﺮﻧﺪ </w:t>
      </w:r>
      <w:r w:rsidR="00BD77AA">
        <w:rPr>
          <w:sz w:val="28"/>
          <w:szCs w:val="28"/>
          <w:rtl/>
        </w:rPr>
        <w:t xml:space="preserve">. </w:t>
      </w:r>
      <w:r w:rsidR="00EA04EF" w:rsidRPr="00984881">
        <w:rPr>
          <w:sz w:val="28"/>
          <w:szCs w:val="28"/>
          <w:rtl/>
        </w:rPr>
        <w:t xml:space="preserve">ﻭ ﺍﺯ ﺑﻬﺸﺘﻬﺎﻯ ﭼﻬﺎﺭﮔﺎﻧﻪ ﻭ ﭼﻬﺎﺭﮔﻮﻧﻪ ﺑﺮﺧﻮﺭﺩﺍﺭ ﺷﻮﻧﺪ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ﺳَﺮ ﺍﺭﺍﺩﺕ ﻣﺎ</w:t>
      </w:r>
      <w:r w:rsidR="00BD77AA">
        <w:rPr>
          <w:b/>
          <w:bCs/>
          <w:sz w:val="28"/>
          <w:szCs w:val="28"/>
          <w:rtl/>
        </w:rPr>
        <w:t xml:space="preserve">، </w:t>
      </w:r>
      <w:r w:rsidRPr="00984881">
        <w:rPr>
          <w:b/>
          <w:bCs/>
          <w:sz w:val="28"/>
          <w:szCs w:val="28"/>
          <w:rtl/>
        </w:rPr>
        <w:t>ﻭ ﺁﺳﺘﺎﻥ ﺣﻀﺮﺕ ﺩﻭﺳﺖ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ﻫﺮﭼﻪ ﺑﺮﺳﺮ ﻣﺎ ﻣﻴﺮﻭﺩ</w:t>
      </w:r>
      <w:r w:rsidR="00BD77AA">
        <w:rPr>
          <w:b/>
          <w:bCs/>
          <w:sz w:val="28"/>
          <w:szCs w:val="28"/>
          <w:rtl/>
        </w:rPr>
        <w:t xml:space="preserve">، </w:t>
      </w:r>
      <w:r w:rsidRPr="00984881">
        <w:rPr>
          <w:b/>
          <w:bCs/>
          <w:sz w:val="28"/>
          <w:szCs w:val="28"/>
          <w:rtl/>
        </w:rPr>
        <w:t xml:space="preserve">ﺍﺭﺍﺩﺕ ﺍﻭﺳﺖ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ﺧﻮﺍﺟﻪ ﺣﺎﻓﻆ ﺭﺍﺯ ﺍﺭﺍﺩﺕ ﻭ ﺍﻋﺘﻘﺎﺩ ﺧﻮﺩﺭﺍ ﺑﺂﺳﺘﺎﻥ و درگاه</w:t>
      </w:r>
      <w:r>
        <w:rPr>
          <w:sz w:val="28"/>
          <w:szCs w:val="28"/>
          <w:rtl/>
        </w:rPr>
        <w:t xml:space="preserve"> </w:t>
      </w:r>
      <w:r w:rsidR="00DC581B" w:rsidRPr="00984881">
        <w:rPr>
          <w:sz w:val="28"/>
          <w:szCs w:val="28"/>
          <w:rtl/>
        </w:rPr>
        <w:t>مقدّس</w:t>
      </w:r>
      <w:r>
        <w:rPr>
          <w:sz w:val="28"/>
          <w:szCs w:val="28"/>
          <w:rtl/>
        </w:rPr>
        <w:t xml:space="preserve"> </w:t>
      </w:r>
      <w:r w:rsidR="00EA04EF" w:rsidRPr="00984881">
        <w:rPr>
          <w:sz w:val="28"/>
          <w:szCs w:val="28"/>
          <w:rtl/>
        </w:rPr>
        <w:t>ﭘﻴﺮ ﺍﻟﻬﻰ ﻭﻣﺤﺒﻮﺏ</w:t>
      </w:r>
      <w:r w:rsidR="00BD77AA">
        <w:rPr>
          <w:sz w:val="28"/>
          <w:szCs w:val="28"/>
          <w:rtl/>
        </w:rPr>
        <w:t xml:space="preserve">، </w:t>
      </w:r>
      <w:r w:rsidR="00EA04EF" w:rsidRPr="00984881">
        <w:rPr>
          <w:sz w:val="28"/>
          <w:szCs w:val="28"/>
          <w:rtl/>
        </w:rPr>
        <w:t>ﮐﻪ ﺍﻭﺭﺍ ﺩﻭﺳﺖ ﻣﻴﺨﻮﺍﻧﺪ ﺍﻳﻦ ﺍﺳﺖ</w:t>
      </w:r>
      <w:r w:rsidR="00BD77AA">
        <w:rPr>
          <w:sz w:val="28"/>
          <w:szCs w:val="28"/>
          <w:rtl/>
        </w:rPr>
        <w:t xml:space="preserve">، </w:t>
      </w:r>
      <w:r w:rsidR="00EA04EF" w:rsidRPr="00984881">
        <w:rPr>
          <w:sz w:val="28"/>
          <w:szCs w:val="28"/>
          <w:rtl/>
        </w:rPr>
        <w:t>ﮐﻪ ﻫﺮﭼﻪ ﺑﺮ ﺃﺣﻮﺍﻝ ﻭﺯﻧﺪﮔﻰ ﺟﺪﻳﺪ ﺳﻠﻮﮐﻰ ﺣﺎﻓﻆ ﻭﺍﺭﺩ ﺷﺪﻩ</w:t>
      </w:r>
      <w:r w:rsidR="00BD77AA">
        <w:rPr>
          <w:sz w:val="28"/>
          <w:szCs w:val="28"/>
          <w:rtl/>
        </w:rPr>
        <w:t xml:space="preserve">، </w:t>
      </w:r>
      <w:r w:rsidR="00EA04EF" w:rsidRPr="00984881">
        <w:rPr>
          <w:sz w:val="28"/>
          <w:szCs w:val="28"/>
          <w:rtl/>
        </w:rPr>
        <w:t>ﺑﺨﺎﻃﺮ ﺍﻳﻦ ﺍﺭﺍﺩﺕ ﺑﺎﻭ ﺑﻮﺩﻩﺍﺳﺖ</w:t>
      </w:r>
      <w:r w:rsidR="00BD77AA">
        <w:rPr>
          <w:sz w:val="28"/>
          <w:szCs w:val="28"/>
          <w:rtl/>
        </w:rPr>
        <w:t xml:space="preserve">. </w:t>
      </w:r>
      <w:r w:rsidR="00EA04EF" w:rsidRPr="00984881">
        <w:rPr>
          <w:sz w:val="28"/>
          <w:szCs w:val="28"/>
          <w:rtl/>
        </w:rPr>
        <w:t>ﻋﺸﻖ ﻭﺗﺴﻠﻴﻢ ﻭ ﺍﻃﺎﻋﺖ ﻭ ﭘﺮﺳﺘﺶ ﭘﻴﺮﺍﻟﻬﻰ</w:t>
      </w:r>
      <w:r w:rsidR="00BD77AA">
        <w:rPr>
          <w:sz w:val="28"/>
          <w:szCs w:val="28"/>
          <w:rtl/>
        </w:rPr>
        <w:t xml:space="preserve">، </w:t>
      </w:r>
      <w:r w:rsidR="00EA04EF" w:rsidRPr="00984881">
        <w:rPr>
          <w:sz w:val="28"/>
          <w:szCs w:val="28"/>
          <w:rtl/>
        </w:rPr>
        <w:t>ﺑﻌﻨﻮﺍﻥ ﻭﺍﺳﻄﻪ ﺍﻟﻬﻰ ﺑﻤﻌﺮﻓﻰ ﺧﺪﺍﻭﻧﺪ</w:t>
      </w:r>
      <w:r w:rsidR="00BD77AA">
        <w:rPr>
          <w:sz w:val="28"/>
          <w:szCs w:val="28"/>
          <w:rtl/>
        </w:rPr>
        <w:t xml:space="preserve">. </w:t>
      </w:r>
      <w:r w:rsidR="00EA04EF" w:rsidRPr="00984881">
        <w:rPr>
          <w:sz w:val="28"/>
          <w:szCs w:val="28"/>
          <w:rtl/>
        </w:rPr>
        <w:t>ﺣﻀﺮﺕ ﺩﻭﺳﺖ</w:t>
      </w:r>
      <w:r w:rsidR="00BD77AA">
        <w:rPr>
          <w:sz w:val="28"/>
          <w:szCs w:val="28"/>
          <w:rtl/>
        </w:rPr>
        <w:t xml:space="preserve">، </w:t>
      </w:r>
      <w:r w:rsidR="00EA04EF" w:rsidRPr="00984881">
        <w:rPr>
          <w:sz w:val="28"/>
          <w:szCs w:val="28"/>
          <w:rtl/>
        </w:rPr>
        <w:t>ﺑﺎﺯ ﺣﻀﻮﺭ ﺫﻫﻨﻰ ﭘﻴﺮ ﮐﺎﻣﻞ ﺩﺭ ﺗﺨﻴّﻞ ﻣﺪﺍﻭﻡ ﺳﺎﻟﻚ ﺩﺭﻋﺰﻟﺖ ﺳﻠﻮﮐﻰ ﺍﻭ ﻣﻴﺒﺎﺷﺪ</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ﻧﻈﻴﺮ ﺩﻭﺳﺖ ﻧﺪﻳﺪﻡ </w:t>
      </w:r>
      <w:r w:rsidR="00BD77AA">
        <w:rPr>
          <w:b/>
          <w:bCs/>
          <w:sz w:val="28"/>
          <w:szCs w:val="28"/>
          <w:rtl/>
        </w:rPr>
        <w:t xml:space="preserve">، </w:t>
      </w:r>
      <w:r w:rsidRPr="00984881">
        <w:rPr>
          <w:b/>
          <w:bCs/>
          <w:sz w:val="28"/>
          <w:szCs w:val="28"/>
          <w:rtl/>
        </w:rPr>
        <w:t>ﺍﮔﺮ ﭼﻪ ﺍﺯ ﻣﻪ ﻭ</w:t>
      </w:r>
      <w:r w:rsidR="00D42871" w:rsidRPr="00984881">
        <w:rPr>
          <w:b/>
          <w:bCs/>
          <w:sz w:val="28"/>
          <w:szCs w:val="28"/>
          <w:rtl/>
        </w:rPr>
        <w:t>مِهر</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ﻧﻬﺎﺩﻡ ﺁﻳﻨﻪﻫﺎ ﺩﺭ ﻣﻘﺎﺑﻞ ﺭﺥ</w:t>
      </w:r>
      <w:r w:rsidR="004D25BE">
        <w:rPr>
          <w:b/>
          <w:bCs/>
          <w:sz w:val="28"/>
          <w:szCs w:val="28"/>
          <w:rtl/>
        </w:rPr>
        <w:t xml:space="preserve"> </w:t>
      </w:r>
      <w:r w:rsidRPr="00984881">
        <w:rPr>
          <w:b/>
          <w:bCs/>
          <w:sz w:val="28"/>
          <w:szCs w:val="28"/>
          <w:rtl/>
        </w:rPr>
        <w:t xml:space="preserve">ﺩﻭﺳﺖ </w:t>
      </w:r>
    </w:p>
    <w:p w:rsidR="00EA04EF" w:rsidRPr="00984881" w:rsidRDefault="004D25BE" w:rsidP="00D42871">
      <w:pPr>
        <w:bidi/>
        <w:jc w:val="both"/>
        <w:rPr>
          <w:sz w:val="28"/>
          <w:szCs w:val="28"/>
          <w:rtl/>
        </w:rPr>
      </w:pPr>
      <w:r>
        <w:rPr>
          <w:sz w:val="28"/>
          <w:szCs w:val="28"/>
          <w:rtl/>
        </w:rPr>
        <w:t xml:space="preserve"> </w:t>
      </w:r>
      <w:r w:rsidR="00EA04EF" w:rsidRPr="00984881">
        <w:rPr>
          <w:sz w:val="28"/>
          <w:szCs w:val="28"/>
          <w:rtl/>
        </w:rPr>
        <w:t>ﺣﺎﻓﻆ</w:t>
      </w:r>
      <w:r>
        <w:rPr>
          <w:sz w:val="28"/>
          <w:szCs w:val="28"/>
          <w:rtl/>
        </w:rPr>
        <w:t xml:space="preserve"> </w:t>
      </w:r>
      <w:r w:rsidR="00EA04EF" w:rsidRPr="00984881">
        <w:rPr>
          <w:sz w:val="28"/>
          <w:szCs w:val="28"/>
          <w:rtl/>
        </w:rPr>
        <w:t>ﻣﻴﮕﻮﻳﺪ ﮐﻪ ﻣﻦ</w:t>
      </w:r>
      <w:r>
        <w:rPr>
          <w:sz w:val="28"/>
          <w:szCs w:val="28"/>
          <w:rtl/>
        </w:rPr>
        <w:t xml:space="preserve"> </w:t>
      </w:r>
      <w:r w:rsidR="00EA04EF" w:rsidRPr="00984881">
        <w:rPr>
          <w:sz w:val="28"/>
          <w:szCs w:val="28"/>
          <w:rtl/>
        </w:rPr>
        <w:t>ﻣﺎﻧﻨﺪ ﺍﻳﻦ ﺣﻀﺮﺕ ﺩﻭﺳﺖ ﮐﺴﻰ ﺭﺍ ﻧﻴﺎﻓﺘﻪﺍﻡ</w:t>
      </w:r>
      <w:r w:rsidR="00BD77AA">
        <w:rPr>
          <w:sz w:val="28"/>
          <w:szCs w:val="28"/>
          <w:rtl/>
        </w:rPr>
        <w:t xml:space="preserve">. </w:t>
      </w:r>
      <w:r w:rsidR="00EA04EF" w:rsidRPr="00984881">
        <w:rPr>
          <w:sz w:val="28"/>
          <w:szCs w:val="28"/>
          <w:rtl/>
        </w:rPr>
        <w:t xml:space="preserve">ﻭ ﻟﺬﺍ ﺍﺯ ﻣﺎﻩ ﻭ </w:t>
      </w:r>
      <w:r w:rsidR="00D42871" w:rsidRPr="00984881">
        <w:rPr>
          <w:sz w:val="28"/>
          <w:szCs w:val="28"/>
          <w:rtl/>
        </w:rPr>
        <w:t>مِهر</w:t>
      </w:r>
      <w:r>
        <w:rPr>
          <w:sz w:val="28"/>
          <w:szCs w:val="28"/>
          <w:rtl/>
        </w:rPr>
        <w:t xml:space="preserve"> </w:t>
      </w:r>
      <w:r w:rsidR="00EA04EF" w:rsidRPr="00984881">
        <w:rPr>
          <w:sz w:val="28"/>
          <w:szCs w:val="28"/>
          <w:rtl/>
        </w:rPr>
        <w:t>ﺧﻮﺭﺷﻴﺪ ﺁﻳﻨﻪ ﻫﺎ ﺳﺎﺧﺘﻪ ﺍﻡ</w:t>
      </w:r>
      <w:r w:rsidR="00BD77AA">
        <w:rPr>
          <w:sz w:val="28"/>
          <w:szCs w:val="28"/>
          <w:rtl/>
        </w:rPr>
        <w:t xml:space="preserve">، </w:t>
      </w:r>
      <w:r w:rsidR="00EA04EF" w:rsidRPr="00984881">
        <w:rPr>
          <w:sz w:val="28"/>
          <w:szCs w:val="28"/>
          <w:rtl/>
        </w:rPr>
        <w:t>ﮐﻪ ﺭﺥ ﺩﻭﺳﺖ ﺭﺍ ﺩﺭ ﺁﻧﻬﺎ ﻣﻴﺒﻴﻨﻢ</w:t>
      </w:r>
      <w:r w:rsidR="00BD77AA">
        <w:rPr>
          <w:sz w:val="28"/>
          <w:szCs w:val="28"/>
          <w:rtl/>
        </w:rPr>
        <w:t xml:space="preserve">. </w:t>
      </w:r>
      <w:r w:rsidR="00EA04EF" w:rsidRPr="00984881">
        <w:rPr>
          <w:sz w:val="28"/>
          <w:szCs w:val="28"/>
          <w:rtl/>
        </w:rPr>
        <w:t xml:space="preserve">ﺑﺎ ﺩﻳﺪﻥ </w:t>
      </w:r>
      <w:r w:rsidR="00D42871" w:rsidRPr="00984881">
        <w:rPr>
          <w:sz w:val="28"/>
          <w:szCs w:val="28"/>
          <w:rtl/>
        </w:rPr>
        <w:t>مِهر</w:t>
      </w:r>
      <w:r>
        <w:rPr>
          <w:sz w:val="28"/>
          <w:szCs w:val="28"/>
          <w:rtl/>
        </w:rPr>
        <w:t xml:space="preserve"> </w:t>
      </w:r>
      <w:r w:rsidR="00EA04EF" w:rsidRPr="00984881">
        <w:rPr>
          <w:sz w:val="28"/>
          <w:szCs w:val="28"/>
          <w:rtl/>
        </w:rPr>
        <w:t>ﺧﻮﺭﺷﻴﺪ ﻭ ﻣﺤﺒّﺖ ﭘﻴﺮ</w:t>
      </w:r>
      <w:r w:rsidR="00BD77AA">
        <w:rPr>
          <w:sz w:val="28"/>
          <w:szCs w:val="28"/>
          <w:rtl/>
        </w:rPr>
        <w:t xml:space="preserve">، </w:t>
      </w:r>
      <w:r w:rsidR="00EA04EF" w:rsidRPr="00984881">
        <w:rPr>
          <w:sz w:val="28"/>
          <w:szCs w:val="28"/>
          <w:rtl/>
        </w:rPr>
        <w:t>ﻭ ﻣﺎﻩ ﺑﺪﺭ ﻣﻨﻴﺮ ﺁﺳﻤﺎﻥ</w:t>
      </w:r>
      <w:r w:rsidR="00BD77AA">
        <w:rPr>
          <w:sz w:val="28"/>
          <w:szCs w:val="28"/>
          <w:rtl/>
        </w:rPr>
        <w:t xml:space="preserve">، </w:t>
      </w:r>
      <w:r w:rsidR="00EA04EF" w:rsidRPr="00984881">
        <w:rPr>
          <w:sz w:val="28"/>
          <w:szCs w:val="28"/>
          <w:rtl/>
        </w:rPr>
        <w:t>ﻧﻮﺭ ﺻﻮﺭﺕ ﭘﻴﺮ ﮐﺎﻣﻞ ﺩﺭ ﺗﺨﻴّﻞ ﺍﻳﻦ ﺁﻳﻨﻪ ﻫﺎ ﺳﺎﺧﺘﻪ</w:t>
      </w:r>
      <w:r w:rsidR="00BD77AA">
        <w:rPr>
          <w:sz w:val="28"/>
          <w:szCs w:val="28"/>
          <w:rtl/>
        </w:rPr>
        <w:t xml:space="preserve">، </w:t>
      </w:r>
      <w:r w:rsidR="00EA04EF" w:rsidRPr="00984881">
        <w:rPr>
          <w:sz w:val="28"/>
          <w:szCs w:val="28"/>
          <w:rtl/>
        </w:rPr>
        <w:t>ﮐﻪ ﺳﺎﻟﻚ ﺣ</w:t>
      </w:r>
      <w:r w:rsidR="00D42871" w:rsidRPr="00984881">
        <w:rPr>
          <w:rFonts w:hint="cs"/>
          <w:sz w:val="28"/>
          <w:szCs w:val="28"/>
          <w:rtl/>
        </w:rPr>
        <w:t xml:space="preserve">تی </w:t>
      </w:r>
      <w:r w:rsidR="00EA04EF" w:rsidRPr="00984881">
        <w:rPr>
          <w:sz w:val="28"/>
          <w:szCs w:val="28"/>
          <w:rtl/>
        </w:rPr>
        <w:t>ﺪﺭ</w:t>
      </w:r>
      <w:r>
        <w:rPr>
          <w:sz w:val="28"/>
          <w:szCs w:val="28"/>
          <w:rtl/>
        </w:rPr>
        <w:t xml:space="preserve"> </w:t>
      </w:r>
      <w:r w:rsidR="00EA04EF" w:rsidRPr="00984881">
        <w:rPr>
          <w:sz w:val="28"/>
          <w:szCs w:val="28"/>
          <w:rtl/>
        </w:rPr>
        <w:t>ﺁﻳﻨﻪ ﺭﻭﻯ ﺧﻮﺩ</w:t>
      </w:r>
      <w:r w:rsidR="00BD77AA">
        <w:rPr>
          <w:sz w:val="28"/>
          <w:szCs w:val="28"/>
          <w:rtl/>
        </w:rPr>
        <w:t xml:space="preserve">، </w:t>
      </w:r>
      <w:r w:rsidR="00EA04EF" w:rsidRPr="00984881">
        <w:rPr>
          <w:sz w:val="28"/>
          <w:szCs w:val="28"/>
          <w:rtl/>
        </w:rPr>
        <w:t>ﺻﻮﺭﺕ</w:t>
      </w:r>
      <w:r>
        <w:rPr>
          <w:sz w:val="28"/>
          <w:szCs w:val="28"/>
          <w:rtl/>
        </w:rPr>
        <w:t xml:space="preserve"> </w:t>
      </w:r>
      <w:r w:rsidR="00EA04EF" w:rsidRPr="00984881">
        <w:rPr>
          <w:sz w:val="28"/>
          <w:szCs w:val="28"/>
          <w:rtl/>
        </w:rPr>
        <w:t>ﭘﻴﺮ</w:t>
      </w:r>
      <w:r>
        <w:rPr>
          <w:sz w:val="28"/>
          <w:szCs w:val="28"/>
          <w:rtl/>
        </w:rPr>
        <w:t xml:space="preserve"> </w:t>
      </w:r>
      <w:r w:rsidR="00EA04EF" w:rsidRPr="00984881">
        <w:rPr>
          <w:sz w:val="28"/>
          <w:szCs w:val="28"/>
          <w:rtl/>
        </w:rPr>
        <w:t>ﺍﻟﻬﻰ ﺧﻮﻳﺶ</w:t>
      </w:r>
      <w:r>
        <w:rPr>
          <w:sz w:val="28"/>
          <w:szCs w:val="28"/>
          <w:rtl/>
        </w:rPr>
        <w:t xml:space="preserve"> </w:t>
      </w:r>
      <w:r w:rsidR="00EA04EF" w:rsidRPr="00984881">
        <w:rPr>
          <w:sz w:val="28"/>
          <w:szCs w:val="28"/>
          <w:rtl/>
        </w:rPr>
        <w:t>ﺭﺍ ﻣﻴﻴﺎﺑﺪ</w:t>
      </w:r>
      <w:r w:rsidR="00BD77AA">
        <w:rPr>
          <w:sz w:val="28"/>
          <w:szCs w:val="28"/>
          <w:rtl/>
        </w:rPr>
        <w:t xml:space="preserve">. </w:t>
      </w:r>
      <w:r w:rsidR="00EA04EF" w:rsidRPr="00984881">
        <w:rPr>
          <w:sz w:val="28"/>
          <w:szCs w:val="28"/>
          <w:rtl/>
        </w:rPr>
        <w:t xml:space="preserve">ﻭ ﻧﻪ ﺍﻳﻨﮑﻪ </w:t>
      </w:r>
      <w:r w:rsidR="00BA4867" w:rsidRPr="00984881">
        <w:rPr>
          <w:sz w:val="28"/>
          <w:szCs w:val="28"/>
          <w:rtl/>
        </w:rPr>
        <w:t>عکس</w:t>
      </w:r>
      <w:r>
        <w:rPr>
          <w:sz w:val="28"/>
          <w:szCs w:val="28"/>
          <w:rtl/>
        </w:rPr>
        <w:t xml:space="preserve"> </w:t>
      </w:r>
      <w:r w:rsidR="00EA04EF" w:rsidRPr="00984881">
        <w:rPr>
          <w:sz w:val="28"/>
          <w:szCs w:val="28"/>
          <w:rtl/>
        </w:rPr>
        <w:t>ﺁﺧﻮﻧﺪﻯ ﺭﺍ ﺩﺭ ﻣﺎﻩ ﺑﺒﻴﻨﻨﺪ ﺑﻌﺪﻫﻢ ﻣﻨﮑﺮﺁﻥ ﺷﻮﻧﺪ</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ﺻﺒﺎ ﺯﺣﺎﻝ ﺩﻝ ﺗﻨﮓ ﻣﺎ ﭼﻪ ﺷﺮﺡ</w:t>
      </w:r>
      <w:r w:rsidR="004D25BE">
        <w:rPr>
          <w:b/>
          <w:bCs/>
          <w:sz w:val="28"/>
          <w:szCs w:val="28"/>
          <w:rtl/>
        </w:rPr>
        <w:t xml:space="preserve"> </w:t>
      </w:r>
      <w:r w:rsidRPr="00984881">
        <w:rPr>
          <w:b/>
          <w:bCs/>
          <w:sz w:val="28"/>
          <w:szCs w:val="28"/>
          <w:rtl/>
        </w:rPr>
        <w:t>ﺩﻫﺪ ؟</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ﭼﻮﻥ ﺷﮑﻨﺞ ﻭﺭﻗﻬﺎﻯ ﻏﻨﭽﻪ</w:t>
      </w:r>
      <w:r w:rsidR="00BD77AA">
        <w:rPr>
          <w:b/>
          <w:bCs/>
          <w:sz w:val="28"/>
          <w:szCs w:val="28"/>
          <w:rtl/>
        </w:rPr>
        <w:t xml:space="preserve">، </w:t>
      </w:r>
      <w:r w:rsidRPr="00984881">
        <w:rPr>
          <w:b/>
          <w:bCs/>
          <w:sz w:val="28"/>
          <w:szCs w:val="28"/>
          <w:rtl/>
        </w:rPr>
        <w:t xml:space="preserve">ﺗﻮ ﺑﺮ ﺗﻮﺳﺖ </w:t>
      </w:r>
    </w:p>
    <w:p w:rsidR="00EA04EF" w:rsidRPr="00984881" w:rsidRDefault="004D25BE" w:rsidP="00BA4867">
      <w:pPr>
        <w:bidi/>
        <w:jc w:val="both"/>
        <w:rPr>
          <w:sz w:val="28"/>
          <w:szCs w:val="28"/>
          <w:rtl/>
        </w:rPr>
      </w:pPr>
      <w:r>
        <w:rPr>
          <w:sz w:val="28"/>
          <w:szCs w:val="28"/>
          <w:rtl/>
        </w:rPr>
        <w:t xml:space="preserve"> </w:t>
      </w:r>
      <w:r w:rsidR="00EA04EF" w:rsidRPr="00984881">
        <w:rPr>
          <w:sz w:val="28"/>
          <w:szCs w:val="28"/>
          <w:rtl/>
        </w:rPr>
        <w:t>ﺣﺎﻓﻆ ﻧﻤﻴﺪﺍﻧﺪ</w:t>
      </w:r>
      <w:r w:rsidR="00BD77AA">
        <w:rPr>
          <w:sz w:val="28"/>
          <w:szCs w:val="28"/>
          <w:rtl/>
        </w:rPr>
        <w:t xml:space="preserve">، </w:t>
      </w:r>
      <w:r w:rsidR="00EA04EF" w:rsidRPr="00984881">
        <w:rPr>
          <w:sz w:val="28"/>
          <w:szCs w:val="28"/>
          <w:rtl/>
        </w:rPr>
        <w:t>ﺑﺎﺩ ﺻﺒﺎ ﮐﻪ ﺑﻨﺰﺩ ﭘﻴﺮ ﻣﻴﺮﺳﺪ</w:t>
      </w:r>
      <w:r w:rsidR="00BD77AA">
        <w:rPr>
          <w:sz w:val="28"/>
          <w:szCs w:val="28"/>
          <w:rtl/>
        </w:rPr>
        <w:t xml:space="preserve">، </w:t>
      </w:r>
      <w:r w:rsidR="00EA04EF" w:rsidRPr="00984881">
        <w:rPr>
          <w:sz w:val="28"/>
          <w:szCs w:val="28"/>
          <w:rtl/>
        </w:rPr>
        <w:t>ﻭ ﺍﺯ ﺃﺣﻮﺍﻝ ﺍﻭ ﻧﻴﺰ ﺑﺎﺧﺒﺮ ﺷﺪﻩ</w:t>
      </w:r>
      <w:r w:rsidR="00BD77AA">
        <w:rPr>
          <w:sz w:val="28"/>
          <w:szCs w:val="28"/>
          <w:rtl/>
        </w:rPr>
        <w:t xml:space="preserve">، </w:t>
      </w:r>
      <w:r w:rsidR="00EA04EF" w:rsidRPr="00984881">
        <w:rPr>
          <w:sz w:val="28"/>
          <w:szCs w:val="28"/>
          <w:rtl/>
        </w:rPr>
        <w:t xml:space="preserve">ﺑﭙﻴﺮ ﺍﻟﻬﻰ ﭼﻪ ﺧﻮﺍﻫﺪ ﮔﻔﺖ ﺗﺎ ﮐﻪ ﺷﺎﻳﺪ ﺩﻝ ﭘﻴﺮ ﺑﻤﺤﺒّﺖ ﺟﺪﻳﺪﻯ ﺑﺮﺍﻯ ﺳﺎﻟﻚ </w:t>
      </w:r>
      <w:r w:rsidR="009915B2" w:rsidRPr="00984881">
        <w:rPr>
          <w:sz w:val="28"/>
          <w:szCs w:val="28"/>
          <w:rtl/>
        </w:rPr>
        <w:t>فر</w:t>
      </w:r>
      <w:r w:rsidR="00EA04EF" w:rsidRPr="00984881">
        <w:rPr>
          <w:sz w:val="28"/>
          <w:szCs w:val="28"/>
          <w:rtl/>
        </w:rPr>
        <w:t>ﺍﻣﻮﺵ ﺷﺪﻩ ﺑﺮﺳﺪ</w:t>
      </w:r>
      <w:r w:rsidR="00BD77AA">
        <w:rPr>
          <w:sz w:val="28"/>
          <w:szCs w:val="28"/>
          <w:rtl/>
        </w:rPr>
        <w:t xml:space="preserve">. </w:t>
      </w:r>
      <w:r w:rsidR="00EA04EF" w:rsidRPr="00984881">
        <w:rPr>
          <w:sz w:val="28"/>
          <w:szCs w:val="28"/>
          <w:rtl/>
        </w:rPr>
        <w:t>ﮐﻪ ﺷﺎﻳﺪ ﺩﻳﺪﺍﺭﻯ ﺍﺯ ﺳﺎﻟﻚ ﺩﺭ ﻋﺰﻟﺘﮕﺎﻩ ﺍﻭ</w:t>
      </w:r>
      <w:r w:rsidR="00BD77AA">
        <w:rPr>
          <w:sz w:val="28"/>
          <w:szCs w:val="28"/>
          <w:rtl/>
        </w:rPr>
        <w:t xml:space="preserve">، </w:t>
      </w:r>
      <w:r w:rsidR="00EA04EF" w:rsidRPr="00984881">
        <w:rPr>
          <w:sz w:val="28"/>
          <w:szCs w:val="28"/>
          <w:rtl/>
        </w:rPr>
        <w:t>ﻭ ﻳﺎ ﺩﺳﺘﻮﺭ ﺍﺣﻀﺎﺭ ﺳﺎﻟﻚ ﺭﺍ ﺑﺪﻫﺪ</w:t>
      </w:r>
      <w:r w:rsidR="00BD77AA">
        <w:rPr>
          <w:sz w:val="28"/>
          <w:szCs w:val="28"/>
          <w:rtl/>
        </w:rPr>
        <w:t xml:space="preserve">. </w:t>
      </w:r>
      <w:r w:rsidR="00EA04EF" w:rsidRPr="00984881">
        <w:rPr>
          <w:sz w:val="28"/>
          <w:szCs w:val="28"/>
          <w:rtl/>
        </w:rPr>
        <w:t>ﮐﻪ ﺃﺣﻮﺍﻝ ﺣﺎﻓﻆ</w:t>
      </w:r>
      <w:r>
        <w:rPr>
          <w:sz w:val="28"/>
          <w:szCs w:val="28"/>
          <w:rtl/>
        </w:rPr>
        <w:t xml:space="preserve"> </w:t>
      </w:r>
      <w:r w:rsidR="00EA04EF" w:rsidRPr="00984881">
        <w:rPr>
          <w:sz w:val="28"/>
          <w:szCs w:val="28"/>
          <w:rtl/>
        </w:rPr>
        <w:t>ﺩﺭ ﻋﺰﻟﺘﮕﺎﻩ ﺍﻭ</w:t>
      </w:r>
      <w:r w:rsidR="00BD77AA">
        <w:rPr>
          <w:sz w:val="28"/>
          <w:szCs w:val="28"/>
          <w:rtl/>
        </w:rPr>
        <w:t xml:space="preserve">، </w:t>
      </w:r>
      <w:r w:rsidR="00EA04EF" w:rsidRPr="00984881">
        <w:rPr>
          <w:sz w:val="28"/>
          <w:szCs w:val="28"/>
          <w:rtl/>
        </w:rPr>
        <w:t>ﭼﻨﺎﻥ ﻓﺸﺮﺩﻩ ﺩﺭ ﺧﻮﺩ</w:t>
      </w:r>
      <w:r>
        <w:rPr>
          <w:sz w:val="28"/>
          <w:szCs w:val="28"/>
          <w:rtl/>
        </w:rPr>
        <w:t xml:space="preserve"> </w:t>
      </w:r>
      <w:r w:rsidR="00EA04EF" w:rsidRPr="00984881">
        <w:rPr>
          <w:sz w:val="28"/>
          <w:szCs w:val="28"/>
          <w:rtl/>
        </w:rPr>
        <w:t>ﻣﻴﺒﺎﺷﺪ</w:t>
      </w:r>
      <w:r w:rsidR="00BD77AA">
        <w:rPr>
          <w:sz w:val="28"/>
          <w:szCs w:val="28"/>
          <w:rtl/>
        </w:rPr>
        <w:t xml:space="preserve">، </w:t>
      </w:r>
      <w:r w:rsidR="00EA04EF" w:rsidRPr="00984881">
        <w:rPr>
          <w:sz w:val="28"/>
          <w:szCs w:val="28"/>
          <w:rtl/>
        </w:rPr>
        <w:t>ﻭ ﺩﺭﻭﻥ گرﺍﺋﻰ ﺩﺍﺭﺩ</w:t>
      </w:r>
      <w:r w:rsidR="00BD77AA">
        <w:rPr>
          <w:sz w:val="28"/>
          <w:szCs w:val="28"/>
          <w:rtl/>
        </w:rPr>
        <w:t xml:space="preserve">، </w:t>
      </w:r>
      <w:r w:rsidR="00EA04EF" w:rsidRPr="00984881">
        <w:rPr>
          <w:sz w:val="28"/>
          <w:szCs w:val="28"/>
          <w:rtl/>
        </w:rPr>
        <w:t>ﮐﻪ ﮔﻮﺋﻰ ﺑﺮﮔﻬﺎﻯ ﮔﻞ ﺍﺳﺖ</w:t>
      </w:r>
      <w:r w:rsidR="00BD77AA">
        <w:rPr>
          <w:sz w:val="28"/>
          <w:szCs w:val="28"/>
          <w:rtl/>
        </w:rPr>
        <w:t xml:space="preserve">، </w:t>
      </w:r>
      <w:r w:rsidR="00EA04EF" w:rsidRPr="00984881">
        <w:rPr>
          <w:sz w:val="28"/>
          <w:szCs w:val="28"/>
          <w:rtl/>
        </w:rPr>
        <w:t>ﮐﻪ ﺗﻮ ﺩﺭ ﺗﻮ ﺷﺪﻩ</w:t>
      </w:r>
      <w:r w:rsidR="00BD77AA">
        <w:rPr>
          <w:sz w:val="28"/>
          <w:szCs w:val="28"/>
          <w:rtl/>
        </w:rPr>
        <w:t xml:space="preserve">، </w:t>
      </w:r>
      <w:r w:rsidR="00EA04EF" w:rsidRPr="00984881">
        <w:rPr>
          <w:sz w:val="28"/>
          <w:szCs w:val="28"/>
          <w:rtl/>
        </w:rPr>
        <w:t>ﻭﻏﻨﭽﻪﺍﻯ ﺭﺍ ﺳﺎﺧﺘﻪ ﺍﺳﺖ</w:t>
      </w:r>
      <w:r w:rsidR="00BD77AA">
        <w:rPr>
          <w:sz w:val="28"/>
          <w:szCs w:val="28"/>
          <w:rtl/>
        </w:rPr>
        <w:t xml:space="preserve">. </w:t>
      </w:r>
      <w:r w:rsidR="00EA04EF" w:rsidRPr="00984881">
        <w:rPr>
          <w:sz w:val="28"/>
          <w:szCs w:val="28"/>
          <w:rtl/>
        </w:rPr>
        <w:t xml:space="preserve">ﺗﻮ ﺩﺭ ﺗﻮ ﻫﻤﺎﻥ </w:t>
      </w:r>
      <w:r w:rsidR="00BA4867" w:rsidRPr="00984881">
        <w:rPr>
          <w:sz w:val="28"/>
          <w:szCs w:val="28"/>
          <w:rtl/>
        </w:rPr>
        <w:t>معرّب</w:t>
      </w:r>
      <w:r>
        <w:rPr>
          <w:sz w:val="28"/>
          <w:szCs w:val="28"/>
          <w:rtl/>
        </w:rPr>
        <w:t xml:space="preserve"> </w:t>
      </w:r>
      <w:r w:rsidR="00EA04EF" w:rsidRPr="00984881">
        <w:rPr>
          <w:sz w:val="28"/>
          <w:szCs w:val="28"/>
          <w:rtl/>
        </w:rPr>
        <w:t xml:space="preserve">ﺍﻧﻄﻮﺍﻯ ﻋﺮﺑﻰ ﻭ ﺍﻳﻨﺘﻮﻳﺸﻦ </w:t>
      </w:r>
      <w:r w:rsidR="009915B2" w:rsidRPr="00984881">
        <w:rPr>
          <w:sz w:val="28"/>
          <w:szCs w:val="28"/>
          <w:rtl/>
        </w:rPr>
        <w:t>فر</w:t>
      </w:r>
      <w:r w:rsidR="00EA04EF" w:rsidRPr="00984881">
        <w:rPr>
          <w:sz w:val="28"/>
          <w:szCs w:val="28"/>
          <w:rtl/>
        </w:rPr>
        <w:t>ﻧﮕﻰ ﺍﺳﺖ</w:t>
      </w:r>
      <w:r w:rsidR="00BD77AA">
        <w:rPr>
          <w:sz w:val="28"/>
          <w:szCs w:val="28"/>
          <w:rtl/>
        </w:rPr>
        <w:t xml:space="preserve">، </w:t>
      </w:r>
      <w:r w:rsidR="00EA04EF" w:rsidRPr="00984881">
        <w:rPr>
          <w:sz w:val="28"/>
          <w:szCs w:val="28"/>
          <w:rtl/>
        </w:rPr>
        <w:t>ﮐﻪ ﺩﺭﻭﻥ</w:t>
      </w:r>
      <w:r w:rsidR="00BA4867" w:rsidRPr="00984881">
        <w:rPr>
          <w:rFonts w:hint="cs"/>
          <w:sz w:val="28"/>
          <w:szCs w:val="28"/>
          <w:rtl/>
        </w:rPr>
        <w:t xml:space="preserve"> گر</w:t>
      </w:r>
      <w:r w:rsidR="00EA04EF" w:rsidRPr="00984881">
        <w:rPr>
          <w:sz w:val="28"/>
          <w:szCs w:val="28"/>
          <w:rtl/>
        </w:rPr>
        <w:t>ﺍﺋﻰ ﺳﺎﻟﻚ ﺍﺳﺖ</w:t>
      </w:r>
      <w:r w:rsidR="00BD77AA">
        <w:rPr>
          <w:sz w:val="28"/>
          <w:szCs w:val="28"/>
          <w:rtl/>
        </w:rPr>
        <w:t xml:space="preserve">. </w:t>
      </w:r>
      <w:r w:rsidR="00EA04EF" w:rsidRPr="00984881">
        <w:rPr>
          <w:sz w:val="28"/>
          <w:szCs w:val="28"/>
          <w:rtl/>
        </w:rPr>
        <w:t>ﮐﻪ ﺍﺯ ﺑﻴﺮﻭﻥ ﺧﻮﺩ ﻭﻣﺮﺩﻡ ﻭﺟﻬﺎﻥ ﻭﻧﻮﻉ ﺑﺸﺮﻯ ﺧﻮﻳﺶ</w:t>
      </w:r>
      <w:r w:rsidR="00BD77AA">
        <w:rPr>
          <w:sz w:val="28"/>
          <w:szCs w:val="28"/>
          <w:rtl/>
        </w:rPr>
        <w:t xml:space="preserve">، </w:t>
      </w:r>
      <w:r w:rsidR="00EA04EF" w:rsidRPr="00984881">
        <w:rPr>
          <w:sz w:val="28"/>
          <w:szCs w:val="28"/>
          <w:rtl/>
        </w:rPr>
        <w:t>ﮐﺎﻣﻠﺎ ﺟﺪﺍ ﮔﺮﺩﻳﺪﻩ</w:t>
      </w:r>
      <w:r w:rsidR="00BD77AA">
        <w:rPr>
          <w:sz w:val="28"/>
          <w:szCs w:val="28"/>
          <w:rtl/>
        </w:rPr>
        <w:t xml:space="preserve">، </w:t>
      </w:r>
      <w:r w:rsidR="00EA04EF" w:rsidRPr="00984881">
        <w:rPr>
          <w:sz w:val="28"/>
          <w:szCs w:val="28"/>
          <w:rtl/>
        </w:rPr>
        <w:t>ﻭﻣﺪﺍﻡ ﺩﺭ ﺗﺬﮐّﺮ ﺍﻟﻬﻰ ﻭ ﺩﺭ ﺗﻔﮑّﺮ ﺳﻠﻮﮐﻰ</w:t>
      </w:r>
      <w:r w:rsidR="00BD77AA">
        <w:rPr>
          <w:sz w:val="28"/>
          <w:szCs w:val="28"/>
          <w:rtl/>
        </w:rPr>
        <w:t xml:space="preserve">، </w:t>
      </w:r>
      <w:r w:rsidR="00EA04EF" w:rsidRPr="00984881">
        <w:rPr>
          <w:sz w:val="28"/>
          <w:szCs w:val="28"/>
          <w:rtl/>
        </w:rPr>
        <w:t>ﻭ ﺑﻴﺎﺩ ﻭﺍﺳﻄﻪ ﺍﻟﻬﻰ ﺧﻮﺩ ﺑﻮﺩﻥ ﺩﺭ ﻋﺒﺎﺩﺍﺕ</w:t>
      </w:r>
      <w:r>
        <w:rPr>
          <w:sz w:val="28"/>
          <w:szCs w:val="28"/>
          <w:rtl/>
        </w:rPr>
        <w:t xml:space="preserve"> </w:t>
      </w:r>
      <w:r w:rsidR="00EA04EF" w:rsidRPr="00984881">
        <w:rPr>
          <w:sz w:val="28"/>
          <w:szCs w:val="28"/>
          <w:rtl/>
        </w:rPr>
        <w:t>ﺳﻠﻮﮐﻰ ﻭ ﺷﺒﺎﻧﻪ ﺭﻭﺯ ﻣﻴﺒﺎﺷﺪ</w:t>
      </w:r>
      <w:r w:rsidR="00BD77AA">
        <w:rPr>
          <w:sz w:val="28"/>
          <w:szCs w:val="28"/>
          <w:rtl/>
        </w:rPr>
        <w:t xml:space="preserve">. </w:t>
      </w:r>
      <w:r w:rsidR="00EA04EF" w:rsidRPr="00984881">
        <w:rPr>
          <w:sz w:val="28"/>
          <w:szCs w:val="28"/>
          <w:rtl/>
        </w:rPr>
        <w:t>ﺗﺎ ﺩﻋﺎﻯ ﺳﺎﻟﻚ</w:t>
      </w:r>
      <w:r>
        <w:rPr>
          <w:sz w:val="28"/>
          <w:szCs w:val="28"/>
          <w:rtl/>
        </w:rPr>
        <w:t xml:space="preserve"> </w:t>
      </w:r>
      <w:r w:rsidR="00EA04EF" w:rsidRPr="00984881">
        <w:rPr>
          <w:sz w:val="28"/>
          <w:szCs w:val="28"/>
          <w:rtl/>
        </w:rPr>
        <w:t>ﺑﺨﺎﻃﺮ ﺗﻮﺳّﻞ ﺑﺎ ﻭﺳﻴﻠﻪﺍﻯ ﺍﻟﻬﻰ ﺑﺨﺪﺍﻭﻧﺪ ﺑﺎﻟﺎ ﺑﺮﻭﺩ</w:t>
      </w:r>
      <w:r w:rsidR="00BD77AA">
        <w:rPr>
          <w:sz w:val="28"/>
          <w:szCs w:val="28"/>
          <w:rtl/>
        </w:rPr>
        <w:t xml:space="preserve">، </w:t>
      </w:r>
      <w:r w:rsidR="00EA04EF" w:rsidRPr="00984881">
        <w:rPr>
          <w:sz w:val="28"/>
          <w:szCs w:val="28"/>
          <w:rtl/>
        </w:rPr>
        <w:t>ﺷﮑﻨﺞ ﻣﺘﺪﺍﺧﻞ ﮐﻪ ﺣﺎﻓﻂ</w:t>
      </w:r>
      <w:r w:rsidR="00BD77AA">
        <w:rPr>
          <w:sz w:val="28"/>
          <w:szCs w:val="28"/>
          <w:rtl/>
        </w:rPr>
        <w:t xml:space="preserve">، </w:t>
      </w:r>
      <w:r w:rsidR="00EA04EF" w:rsidRPr="00984881">
        <w:rPr>
          <w:sz w:val="28"/>
          <w:szCs w:val="28"/>
          <w:rtl/>
        </w:rPr>
        <w:t xml:space="preserve">ﮔﺎﻫﻰ ﺑﻤﻌﻨﻰ ﺷﮑﻨﺠﻪ ﻭ ﺭﻧﺞ ﺁﻥ ﻧﻴﺰ ﺑﮑﺎﺭ ﻣﻴﺒﺮﺩ </w:t>
      </w:r>
      <w:r w:rsidR="00BD77AA">
        <w:rPr>
          <w:sz w:val="28"/>
          <w:szCs w:val="28"/>
          <w:rtl/>
        </w:rPr>
        <w:t xml:space="preserve">. </w:t>
      </w:r>
    </w:p>
    <w:p w:rsidR="00BA4867" w:rsidRPr="00984881" w:rsidRDefault="00EA04EF" w:rsidP="00BA4867">
      <w:pPr>
        <w:bidi/>
        <w:jc w:val="both"/>
        <w:rPr>
          <w:sz w:val="28"/>
          <w:szCs w:val="28"/>
          <w:rtl/>
        </w:rPr>
      </w:pPr>
      <w:r w:rsidRPr="00984881">
        <w:rPr>
          <w:b/>
          <w:bCs/>
          <w:sz w:val="28"/>
          <w:szCs w:val="28"/>
          <w:rtl/>
        </w:rPr>
        <w:t xml:space="preserve"> ﻧﻪ ﻣﻦ ﺳﺒﻮ</w:t>
      </w:r>
      <w:r w:rsidR="003649D7" w:rsidRPr="00984881">
        <w:rPr>
          <w:b/>
          <w:bCs/>
          <w:sz w:val="28"/>
          <w:szCs w:val="28"/>
          <w:rtl/>
        </w:rPr>
        <w:t>ک</w:t>
      </w:r>
      <w:r w:rsidR="00BA4867" w:rsidRPr="00984881">
        <w:rPr>
          <w:rFonts w:hint="cs"/>
          <w:b/>
          <w:bCs/>
          <w:sz w:val="28"/>
          <w:szCs w:val="28"/>
          <w:rtl/>
        </w:rPr>
        <w:t>ش</w:t>
      </w:r>
      <w:r w:rsidR="004D25BE">
        <w:rPr>
          <w:rFonts w:hint="cs"/>
          <w:b/>
          <w:bCs/>
          <w:sz w:val="28"/>
          <w:szCs w:val="28"/>
          <w:rtl/>
        </w:rPr>
        <w:t xml:space="preserve"> </w:t>
      </w:r>
      <w:r w:rsidRPr="00984881">
        <w:rPr>
          <w:b/>
          <w:bCs/>
          <w:sz w:val="28"/>
          <w:szCs w:val="28"/>
          <w:rtl/>
        </w:rPr>
        <w:t>ﺍﻳﻦ ﺩﻳﺮ ﺭﻧﺪ ﺳﻮﺯﻡ ﻭ ﺑس</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ﺑﺴﺎ ﺳﺮﺍ ﮐﻪ ﺩﺭﻳﻦ ﮐﺎﺭﺧﺎﻧﻪ ﺳﻨﮓ ﻭ ﺳﺒﻮﺳﺖ</w:t>
      </w:r>
      <w:r w:rsidR="004D25BE">
        <w:rPr>
          <w:b/>
          <w:bCs/>
          <w:sz w:val="28"/>
          <w:szCs w:val="28"/>
          <w:rtl/>
        </w:rPr>
        <w:t xml:space="preserve"> </w:t>
      </w:r>
    </w:p>
    <w:p w:rsidR="00EA04EF" w:rsidRPr="00984881" w:rsidRDefault="004D25BE" w:rsidP="00BA4867">
      <w:pPr>
        <w:bidi/>
        <w:jc w:val="both"/>
        <w:rPr>
          <w:sz w:val="28"/>
          <w:szCs w:val="28"/>
          <w:rtl/>
        </w:rPr>
      </w:pPr>
      <w:r>
        <w:rPr>
          <w:sz w:val="28"/>
          <w:szCs w:val="28"/>
          <w:rtl/>
        </w:rPr>
        <w:t xml:space="preserve"> </w:t>
      </w:r>
      <w:r w:rsidR="00EA04EF" w:rsidRPr="00984881">
        <w:rPr>
          <w:sz w:val="28"/>
          <w:szCs w:val="28"/>
          <w:rtl/>
        </w:rPr>
        <w:t>ﺣﺎﻓﻆ ﻣﻴﮕﻮﻳﺪ ﺧﻮﺩﺭﺍ ﺗﻨﻬﺎ ﺳﺒﻮ</w:t>
      </w:r>
      <w:r w:rsidR="003649D7" w:rsidRPr="00984881">
        <w:rPr>
          <w:sz w:val="28"/>
          <w:szCs w:val="28"/>
          <w:rtl/>
        </w:rPr>
        <w:t>کس</w:t>
      </w:r>
      <w:r>
        <w:rPr>
          <w:sz w:val="28"/>
          <w:szCs w:val="28"/>
          <w:rtl/>
        </w:rPr>
        <w:t xml:space="preserve"> </w:t>
      </w:r>
      <w:r w:rsidR="00EA04EF" w:rsidRPr="00984881">
        <w:rPr>
          <w:sz w:val="28"/>
          <w:szCs w:val="28"/>
          <w:rtl/>
        </w:rPr>
        <w:t>ﺍﻳﻦ ﺩﻳﺮ ﻭ ﻣﻌﺒﺪ ﻃﺮﻳﻘﺖ ﻧﻴﺴﺘﻢ ﮐﻪ ﻣﻴﺴﻮﺯﻡ</w:t>
      </w:r>
      <w:r w:rsidR="00BD77AA">
        <w:rPr>
          <w:sz w:val="28"/>
          <w:szCs w:val="28"/>
          <w:rtl/>
        </w:rPr>
        <w:t xml:space="preserve">، </w:t>
      </w:r>
      <w:r w:rsidR="00EA04EF" w:rsidRPr="00984881">
        <w:rPr>
          <w:sz w:val="28"/>
          <w:szCs w:val="28"/>
          <w:rtl/>
        </w:rPr>
        <w:t>ﮐﻪ ﭼﻮﻥ ﮐﺎﺭﮔﺮﺍﻥ ﮐﻮﺭﻩ ﮐﻮﺯﻩ ﭘﺰﻯ</w:t>
      </w:r>
      <w:r w:rsidR="00BD77AA">
        <w:rPr>
          <w:sz w:val="28"/>
          <w:szCs w:val="28"/>
          <w:rtl/>
        </w:rPr>
        <w:t xml:space="preserve">، </w:t>
      </w:r>
      <w:r w:rsidR="00EA04EF" w:rsidRPr="00984881">
        <w:rPr>
          <w:sz w:val="28"/>
          <w:szCs w:val="28"/>
          <w:rtl/>
        </w:rPr>
        <w:t>ﻭ ﻳﺎ ﺧﻮﺩ ﭼﻮﻥ ﮔﻞ ﮐﻮﺯﻩﮔﺮﻯ ﺍﺳﺖ</w:t>
      </w:r>
      <w:r w:rsidR="00BD77AA">
        <w:rPr>
          <w:sz w:val="28"/>
          <w:szCs w:val="28"/>
          <w:rtl/>
        </w:rPr>
        <w:t xml:space="preserve">، </w:t>
      </w:r>
      <w:r w:rsidR="00EA04EF" w:rsidRPr="00984881">
        <w:rPr>
          <w:sz w:val="28"/>
          <w:szCs w:val="28"/>
          <w:rtl/>
        </w:rPr>
        <w:t>ﮐﻪ ﺑﺎﻳﺪ ﺩﺭ ﮐﻮﺭﻩ ﺩﻧﻴﺎ ﻭﻧﻮﻉ ﺑﺸﺮﻯ ﻭ ﺳﻠﻮﻙ ﺍﻟﻬﻰ ﺩﺭ ﻋﺰﻟﺘﮕﺎﻩ ﺧﻮﺩ ﺑﺴﻮﺯﺩ</w:t>
      </w:r>
      <w:r w:rsidR="00BD77AA">
        <w:rPr>
          <w:sz w:val="28"/>
          <w:szCs w:val="28"/>
          <w:rtl/>
        </w:rPr>
        <w:t xml:space="preserve">، </w:t>
      </w:r>
      <w:r w:rsidR="00EA04EF" w:rsidRPr="00984881">
        <w:rPr>
          <w:sz w:val="28"/>
          <w:szCs w:val="28"/>
          <w:rtl/>
        </w:rPr>
        <w:t>ﺗﺎ ﺧﻮﺩﺭﺍ ﺑﺴﺎﺯﺩ</w:t>
      </w:r>
      <w:r w:rsidR="00BD77AA">
        <w:rPr>
          <w:sz w:val="28"/>
          <w:szCs w:val="28"/>
          <w:rtl/>
        </w:rPr>
        <w:t xml:space="preserve">. </w:t>
      </w:r>
      <w:r w:rsidR="00EA04EF" w:rsidRPr="00984881">
        <w:rPr>
          <w:sz w:val="28"/>
          <w:szCs w:val="28"/>
          <w:rtl/>
        </w:rPr>
        <w:t xml:space="preserve">ﺑﻠﮑﻪ ﭼﻪ ﺑﺴﺎ </w:t>
      </w:r>
      <w:r w:rsidR="009915B2" w:rsidRPr="00984881">
        <w:rPr>
          <w:sz w:val="28"/>
          <w:szCs w:val="28"/>
          <w:rtl/>
        </w:rPr>
        <w:t>فر</w:t>
      </w:r>
      <w:r w:rsidR="00EA04EF" w:rsidRPr="00984881">
        <w:rPr>
          <w:sz w:val="28"/>
          <w:szCs w:val="28"/>
          <w:rtl/>
        </w:rPr>
        <w:t>ﺍﻭﺍﻥﺴﺮﻫﺎﻯﺒﺰﺭﮒ</w:t>
      </w:r>
      <w:r>
        <w:rPr>
          <w:sz w:val="28"/>
          <w:szCs w:val="28"/>
          <w:rtl/>
        </w:rPr>
        <w:t xml:space="preserve"> </w:t>
      </w:r>
      <w:r w:rsidR="00EA04EF" w:rsidRPr="00984881">
        <w:rPr>
          <w:sz w:val="28"/>
          <w:szCs w:val="28"/>
          <w:rtl/>
        </w:rPr>
        <w:t>ﺩﻳﮕﺮ ﮐﻪﺩﺭ ﺍﻳﻦ ﮐﺎﺭﺧﺎﻧﻪ ﮐﻮﺯﻩﮔﺮﻯ ﺑﺼﻮﺭﺕﺳﻨﮓ ﻭ ﺳﺒﻮ ﺑﻮﺩﻧﺪ ﮐﻪ ﺳﺒﻮ ﻭﮐﻮﺯﻩ ﺷﺪﻧﺪ</w:t>
      </w:r>
      <w:r w:rsidR="00BD77AA">
        <w:rPr>
          <w:sz w:val="28"/>
          <w:szCs w:val="28"/>
          <w:rtl/>
        </w:rPr>
        <w:t xml:space="preserve">. </w:t>
      </w:r>
      <w:r w:rsidR="00EA04EF" w:rsidRPr="00984881">
        <w:rPr>
          <w:sz w:val="28"/>
          <w:szCs w:val="28"/>
          <w:rtl/>
        </w:rPr>
        <w:t>ﮐﻪ ﻣﺮﺩﻧﺪ ﻭﺧﺎﻙ ﺷﺪﻧﺪ ﮐﻪ ﺧﺎﻙ ﮐﻮﺯﻩ ﮔﺮﻯ</w:t>
      </w:r>
      <w:r w:rsidR="00BA4867" w:rsidRPr="00984881">
        <w:rPr>
          <w:rFonts w:hint="cs"/>
          <w:sz w:val="28"/>
          <w:szCs w:val="28"/>
          <w:rtl/>
        </w:rPr>
        <w:t xml:space="preserve"> گر</w:t>
      </w:r>
      <w:r w:rsidR="00EA04EF" w:rsidRPr="00984881">
        <w:rPr>
          <w:sz w:val="28"/>
          <w:szCs w:val="28"/>
          <w:rtl/>
        </w:rPr>
        <w:t>ﺩﻧﺪ</w:t>
      </w:r>
      <w:r w:rsidR="00BD77AA">
        <w:rPr>
          <w:sz w:val="28"/>
          <w:szCs w:val="28"/>
          <w:rtl/>
        </w:rPr>
        <w:t xml:space="preserve">. </w:t>
      </w:r>
      <w:r w:rsidR="00EA04EF" w:rsidRPr="00984881">
        <w:rPr>
          <w:sz w:val="28"/>
          <w:szCs w:val="28"/>
          <w:rtl/>
        </w:rPr>
        <w:t>ﮐﻪ ﺳﺮﻧﻮﺷﺖ</w:t>
      </w:r>
      <w:r>
        <w:rPr>
          <w:sz w:val="28"/>
          <w:szCs w:val="28"/>
          <w:rtl/>
        </w:rPr>
        <w:t xml:space="preserve"> </w:t>
      </w:r>
      <w:r w:rsidR="00EA04EF" w:rsidRPr="00984881">
        <w:rPr>
          <w:sz w:val="28"/>
          <w:szCs w:val="28"/>
          <w:rtl/>
        </w:rPr>
        <w:t>ﻫﺮ ﻣﻮﺟﻮﺩﻯ ﺩﺭ ﻫﺮ ﻧﻮﻋﻰ ﮐﻪ ﻫﺴﺖ</w:t>
      </w:r>
      <w:r w:rsidR="00BD77AA">
        <w:rPr>
          <w:sz w:val="28"/>
          <w:szCs w:val="28"/>
          <w:rtl/>
        </w:rPr>
        <w:t xml:space="preserve">، </w:t>
      </w:r>
      <w:r w:rsidR="00EA04EF" w:rsidRPr="00984881">
        <w:rPr>
          <w:sz w:val="28"/>
          <w:szCs w:val="28"/>
          <w:rtl/>
        </w:rPr>
        <w:t>ﭘس</w:t>
      </w:r>
      <w:r>
        <w:rPr>
          <w:sz w:val="28"/>
          <w:szCs w:val="28"/>
          <w:rtl/>
        </w:rPr>
        <w:t xml:space="preserve"> </w:t>
      </w:r>
      <w:r w:rsidR="00EA04EF" w:rsidRPr="00984881">
        <w:rPr>
          <w:sz w:val="28"/>
          <w:szCs w:val="28"/>
          <w:rtl/>
        </w:rPr>
        <w:t>ﺍﺯ ﻣﺮﮔﻬﺎ ﺍﺳﺖ</w:t>
      </w:r>
      <w:r w:rsidR="00BD77AA">
        <w:rPr>
          <w:sz w:val="28"/>
          <w:szCs w:val="28"/>
          <w:rtl/>
        </w:rPr>
        <w:t xml:space="preserve">. </w:t>
      </w:r>
      <w:r w:rsidR="00EA04EF" w:rsidRPr="00984881">
        <w:rPr>
          <w:sz w:val="28"/>
          <w:szCs w:val="28"/>
          <w:rtl/>
        </w:rPr>
        <w:t>ﮐﻪ ﺗﻦ ﺍﻧﺴﺎﻥ ﻭ ﺣﺘﻰ ﺫﻫﻦ ﻭ ﻋﻠﻮﻡ ﺍﻭ ﺑﻘﺎﺋﻰ ﻧﺪﺍﺭﻧﺪ</w:t>
      </w:r>
      <w:r w:rsidR="00BD77AA">
        <w:rPr>
          <w:sz w:val="28"/>
          <w:szCs w:val="28"/>
          <w:rtl/>
        </w:rPr>
        <w:t xml:space="preserve">. </w:t>
      </w:r>
      <w:r w:rsidR="00EA04EF" w:rsidRPr="00984881">
        <w:rPr>
          <w:sz w:val="28"/>
          <w:szCs w:val="28"/>
          <w:rtl/>
        </w:rPr>
        <w:t>ﻣﮕﺮ ﺭﻭﺡ ﻳﺎ ﮊﻧﺘﻴﻚ</w:t>
      </w:r>
      <w:r>
        <w:rPr>
          <w:sz w:val="28"/>
          <w:szCs w:val="28"/>
          <w:rtl/>
        </w:rPr>
        <w:t xml:space="preserve"> </w:t>
      </w:r>
      <w:r w:rsidR="00EA04EF" w:rsidRPr="00984881">
        <w:rPr>
          <w:sz w:val="28"/>
          <w:szCs w:val="28"/>
          <w:rtl/>
        </w:rPr>
        <w:t>ﺭﻭﺣﻰ ﺍﻭ</w:t>
      </w:r>
      <w:r w:rsidR="00BD77AA">
        <w:rPr>
          <w:sz w:val="28"/>
          <w:szCs w:val="28"/>
          <w:rtl/>
        </w:rPr>
        <w:t xml:space="preserve">، </w:t>
      </w:r>
      <w:r w:rsidR="00EA04EF" w:rsidRPr="00984881">
        <w:rPr>
          <w:sz w:val="28"/>
          <w:szCs w:val="28"/>
          <w:rtl/>
        </w:rPr>
        <w:t>ﮐﻪ ﺗﻨﻬﺎ ﺣﺎﻣﻞ ﺷﻬﻮﺩ</w:t>
      </w:r>
      <w:r>
        <w:rPr>
          <w:sz w:val="28"/>
          <w:szCs w:val="28"/>
          <w:rtl/>
        </w:rPr>
        <w:t xml:space="preserve"> </w:t>
      </w:r>
      <w:r w:rsidR="00EA04EF" w:rsidRPr="00984881">
        <w:rPr>
          <w:sz w:val="28"/>
          <w:szCs w:val="28"/>
          <w:rtl/>
        </w:rPr>
        <w:t>ﻭ</w:t>
      </w:r>
      <w:r>
        <w:rPr>
          <w:sz w:val="28"/>
          <w:szCs w:val="28"/>
          <w:rtl/>
        </w:rPr>
        <w:t xml:space="preserve"> </w:t>
      </w:r>
      <w:r w:rsidR="00EA04EF" w:rsidRPr="00984881">
        <w:rPr>
          <w:sz w:val="28"/>
          <w:szCs w:val="28"/>
          <w:rtl/>
        </w:rPr>
        <w:t>ﻣﻘﺎﻡ</w:t>
      </w:r>
      <w:r w:rsidR="00375D6D" w:rsidRPr="00984881">
        <w:rPr>
          <w:rFonts w:hint="cs"/>
          <w:sz w:val="28"/>
          <w:szCs w:val="28"/>
          <w:rtl/>
        </w:rPr>
        <w:t xml:space="preserve"> </w:t>
      </w:r>
      <w:r w:rsidR="00EA04EF" w:rsidRPr="00984881">
        <w:rPr>
          <w:sz w:val="28"/>
          <w:szCs w:val="28"/>
          <w:rtl/>
        </w:rPr>
        <w:t xml:space="preserve">ﺗﮑﺎﻣﻠﻰ ﻭ </w:t>
      </w:r>
      <w:r w:rsidR="00EC49ED" w:rsidRPr="00984881">
        <w:rPr>
          <w:sz w:val="28"/>
          <w:szCs w:val="28"/>
          <w:rtl/>
        </w:rPr>
        <w:t>تقرّب</w:t>
      </w:r>
      <w:r>
        <w:rPr>
          <w:sz w:val="28"/>
          <w:szCs w:val="28"/>
          <w:rtl/>
        </w:rPr>
        <w:t xml:space="preserve"> </w:t>
      </w:r>
      <w:r w:rsidR="00EA04EF" w:rsidRPr="00984881">
        <w:rPr>
          <w:sz w:val="28"/>
          <w:szCs w:val="28"/>
          <w:rtl/>
        </w:rPr>
        <w:t>ﺍﻟﻬﻰ ﻳﻚ ﺭﻭﺡ ﻣﻴﺒﺎﺷﺪ</w:t>
      </w:r>
      <w:r w:rsidR="00BD77AA">
        <w:rPr>
          <w:sz w:val="28"/>
          <w:szCs w:val="28"/>
          <w:rtl/>
        </w:rPr>
        <w:t xml:space="preserve">. </w:t>
      </w:r>
      <w:r w:rsidR="00EA04EF" w:rsidRPr="00984881">
        <w:rPr>
          <w:sz w:val="28"/>
          <w:szCs w:val="28"/>
          <w:rtl/>
        </w:rPr>
        <w:t>ﮐﻪ ﺃﺻﻠﻰ ﺍﻟﻬﻰ ﺃﺯﻟﻰ ﺩﺍﺷﺘﻪ</w:t>
      </w:r>
      <w:r w:rsidR="00BD77AA">
        <w:rPr>
          <w:sz w:val="28"/>
          <w:szCs w:val="28"/>
          <w:rtl/>
        </w:rPr>
        <w:t xml:space="preserve">، </w:t>
      </w:r>
      <w:r w:rsidR="00EA04EF" w:rsidRPr="00984881">
        <w:rPr>
          <w:sz w:val="28"/>
          <w:szCs w:val="28"/>
          <w:rtl/>
        </w:rPr>
        <w:t>ﻭ ﺃﺻﻠﻰ ﺗﺮ ﺍﻟﻬﻰ ﺩﺭ ﺗﺸﺒّﻪ ﺑﺼﻔﺎﺕ ﺍﻟﻬﻰ ﻳﺎﻓﺘﻪ</w:t>
      </w:r>
      <w:r w:rsidR="00BD77AA">
        <w:rPr>
          <w:sz w:val="28"/>
          <w:szCs w:val="28"/>
          <w:rtl/>
        </w:rPr>
        <w:t xml:space="preserve">، </w:t>
      </w:r>
      <w:r w:rsidR="00EA04EF" w:rsidRPr="00984881">
        <w:rPr>
          <w:sz w:val="28"/>
          <w:szCs w:val="28"/>
          <w:rtl/>
        </w:rPr>
        <w:t>ﮐﻪ ﺗﻨﻬﺎ ﺭﻭﻧﺪﻩ</w:t>
      </w:r>
      <w:r>
        <w:rPr>
          <w:sz w:val="28"/>
          <w:szCs w:val="28"/>
          <w:rtl/>
        </w:rPr>
        <w:t xml:space="preserve"> </w:t>
      </w:r>
      <w:r w:rsidR="00EA04EF" w:rsidRPr="00984881">
        <w:rPr>
          <w:sz w:val="28"/>
          <w:szCs w:val="28"/>
          <w:rtl/>
        </w:rPr>
        <w:t>ﺍﻧﺴﺎﻥ ﺑﻨﺰﺩ ﺧﺪﺍﻭﻧﺪ</w:t>
      </w:r>
      <w:r w:rsidR="00BD77AA">
        <w:rPr>
          <w:sz w:val="28"/>
          <w:szCs w:val="28"/>
          <w:rtl/>
        </w:rPr>
        <w:t xml:space="preserve">، </w:t>
      </w:r>
      <w:r w:rsidR="00EA04EF" w:rsidRPr="00984881">
        <w:rPr>
          <w:sz w:val="28"/>
          <w:szCs w:val="28"/>
          <w:rtl/>
        </w:rPr>
        <w:t>ﺩﺭ</w:t>
      </w:r>
      <w:r w:rsidR="00B6269A" w:rsidRPr="00984881">
        <w:rPr>
          <w:rFonts w:hint="cs"/>
          <w:sz w:val="28"/>
          <w:szCs w:val="28"/>
          <w:rtl/>
        </w:rPr>
        <w:t xml:space="preserve"> </w:t>
      </w:r>
      <w:r w:rsidR="00EA04EF" w:rsidRPr="00984881">
        <w:rPr>
          <w:sz w:val="28"/>
          <w:szCs w:val="28"/>
          <w:rtl/>
        </w:rPr>
        <w:t>ﺗﺠﻠّﻴﺎﺕ ﻭ ﺩﺭ ﺑﻬﺸﺘﻬﺎﻯ ﺍﻧﺘﻈﺎﺭ</w:t>
      </w:r>
      <w:r w:rsidR="00BD77AA">
        <w:rPr>
          <w:sz w:val="28"/>
          <w:szCs w:val="28"/>
          <w:rtl/>
        </w:rPr>
        <w:t xml:space="preserve">، </w:t>
      </w:r>
      <w:r w:rsidR="00EA04EF" w:rsidRPr="00984881">
        <w:rPr>
          <w:sz w:val="28"/>
          <w:szCs w:val="28"/>
          <w:rtl/>
        </w:rPr>
        <w:t>ﻭ ﺭﺟﻌﺘﻬﺎﻯ ﺗﻮﻟﺪﺍﺕ ﺑﻬﺘﺮ ﻧﺴﺦ</w:t>
      </w:r>
      <w:r>
        <w:rPr>
          <w:sz w:val="28"/>
          <w:szCs w:val="28"/>
          <w:rtl/>
        </w:rPr>
        <w:t xml:space="preserve"> </w:t>
      </w:r>
      <w:r w:rsidR="00EA04EF" w:rsidRPr="00984881">
        <w:rPr>
          <w:sz w:val="28"/>
          <w:szCs w:val="28"/>
          <w:rtl/>
        </w:rPr>
        <w:t>ﺑﺸﺮﻯ ﻳﺎ ﻓﻮﻕ ﺑﺸﺮﻯﺎﺳﺖ</w:t>
      </w:r>
      <w:r w:rsidR="00BD77AA">
        <w:rPr>
          <w:sz w:val="28"/>
          <w:szCs w:val="28"/>
          <w:rtl/>
        </w:rPr>
        <w:t xml:space="preserve">. </w:t>
      </w:r>
      <w:r w:rsidR="00EA04EF" w:rsidRPr="00984881">
        <w:rPr>
          <w:sz w:val="28"/>
          <w:szCs w:val="28"/>
          <w:rtl/>
        </w:rPr>
        <w:t>ﻭﺍﻟّﺎ ﺭﻭﺡ ﺣﻘﻴﺮ ﺗﺮﺷﺪﻩ</w:t>
      </w:r>
      <w:r w:rsidR="00BD77AA">
        <w:rPr>
          <w:sz w:val="28"/>
          <w:szCs w:val="28"/>
          <w:rtl/>
        </w:rPr>
        <w:t xml:space="preserve">، </w:t>
      </w:r>
      <w:r w:rsidR="00EA04EF" w:rsidRPr="00984881">
        <w:rPr>
          <w:sz w:val="28"/>
          <w:szCs w:val="28"/>
          <w:rtl/>
        </w:rPr>
        <w:t>ﺑﻨﺴﺦ ﻭﻣﺴﺦ ﻭ ﺑﺪﺗﺮ ﺩﺭ</w:t>
      </w:r>
      <w:r>
        <w:rPr>
          <w:sz w:val="28"/>
          <w:szCs w:val="28"/>
          <w:rtl/>
        </w:rPr>
        <w:t xml:space="preserve"> </w:t>
      </w:r>
      <w:r w:rsidR="00EA04EF" w:rsidRPr="00984881">
        <w:rPr>
          <w:sz w:val="28"/>
          <w:szCs w:val="28"/>
          <w:rtl/>
        </w:rPr>
        <w:t>ﺗﻮﻟﺪﺍﺕ ﻣﺠﺪﺩ ﺣﻴﻮﺍﻧﻰ ﺑﺠﻬﺎﻥ</w:t>
      </w:r>
      <w:r>
        <w:rPr>
          <w:sz w:val="28"/>
          <w:szCs w:val="28"/>
          <w:rtl/>
        </w:rPr>
        <w:t xml:space="preserve"> </w:t>
      </w:r>
      <w:r w:rsidR="00EA04EF" w:rsidRPr="00984881">
        <w:rPr>
          <w:sz w:val="28"/>
          <w:szCs w:val="28"/>
          <w:rtl/>
        </w:rPr>
        <w:t>ﻭﻓﻮﺭﺍ ﻣﻴﺮﻭﺩ</w:t>
      </w:r>
      <w:r w:rsidR="00BD77AA">
        <w:rPr>
          <w:sz w:val="28"/>
          <w:szCs w:val="28"/>
          <w:rtl/>
        </w:rPr>
        <w:t xml:space="preserve">. </w:t>
      </w:r>
      <w:r w:rsidR="00EA04EF" w:rsidRPr="00984881">
        <w:rPr>
          <w:sz w:val="28"/>
          <w:szCs w:val="28"/>
          <w:rtl/>
        </w:rPr>
        <w:t>ﺗﺎ ﺩﻭﺑﺎﺭﻩ ﻭﺣﺘﻰ ﺻﺪ ﺑﺎﺭﻩ</w:t>
      </w:r>
      <w:r w:rsidR="00BD77AA">
        <w:rPr>
          <w:sz w:val="28"/>
          <w:szCs w:val="28"/>
          <w:rtl/>
        </w:rPr>
        <w:t xml:space="preserve">، </w:t>
      </w:r>
      <w:r w:rsidR="00EA04EF" w:rsidRPr="00984881">
        <w:rPr>
          <w:sz w:val="28"/>
          <w:szCs w:val="28"/>
          <w:rtl/>
        </w:rPr>
        <w:t>ﺧﻮﺩﺭﺍﺑﻨﻮﻉ ﺑﺸﺮﻯ ﻭﻫﻤﻴﻦ</w:t>
      </w:r>
      <w:r>
        <w:rPr>
          <w:sz w:val="28"/>
          <w:szCs w:val="28"/>
          <w:rtl/>
        </w:rPr>
        <w:t xml:space="preserve"> </w:t>
      </w:r>
      <w:r w:rsidR="00EA04EF" w:rsidRPr="00984881">
        <w:rPr>
          <w:sz w:val="28"/>
          <w:szCs w:val="28"/>
          <w:rtl/>
        </w:rPr>
        <w:t>ﻭﻇﻴﻔﻪ ﺳﻠﻮﻙ ﺍﻟﻬﻰ</w:t>
      </w:r>
      <w:r w:rsidR="00BD77AA">
        <w:rPr>
          <w:sz w:val="28"/>
          <w:szCs w:val="28"/>
          <w:rtl/>
        </w:rPr>
        <w:t xml:space="preserve">، </w:t>
      </w:r>
      <w:r w:rsidR="00EA04EF" w:rsidRPr="00984881">
        <w:rPr>
          <w:sz w:val="28"/>
          <w:szCs w:val="28"/>
          <w:rtl/>
        </w:rPr>
        <w:t xml:space="preserve">ﻭ </w:t>
      </w:r>
      <w:r w:rsidR="009915B2" w:rsidRPr="00984881">
        <w:rPr>
          <w:sz w:val="28"/>
          <w:szCs w:val="28"/>
          <w:rtl/>
        </w:rPr>
        <w:t>فر</w:t>
      </w:r>
      <w:r w:rsidR="00EA04EF" w:rsidRPr="00984881">
        <w:rPr>
          <w:sz w:val="28"/>
          <w:szCs w:val="28"/>
          <w:rtl/>
        </w:rPr>
        <w:t>ﻣﺎﻥ ﮐﻦ ﻓﻴﮑﻮﻥ</w:t>
      </w:r>
      <w:r>
        <w:rPr>
          <w:sz w:val="28"/>
          <w:szCs w:val="28"/>
          <w:rtl/>
        </w:rPr>
        <w:t xml:space="preserve"> </w:t>
      </w:r>
      <w:r w:rsidR="00EA04EF" w:rsidRPr="00984881">
        <w:rPr>
          <w:sz w:val="28"/>
          <w:szCs w:val="28"/>
          <w:rtl/>
        </w:rPr>
        <w:t>ﺑﺮﺳﺎﻧﺪ ﮐﻪ ﻋﺎﻗﺒﺖ ﻫﻤﮕﺎﻥ ﺧﻮﺍﻫﻨﺪ ﺭﺳﻴﺪ</w:t>
      </w:r>
      <w:r w:rsidR="00BD77AA">
        <w:rPr>
          <w:sz w:val="28"/>
          <w:szCs w:val="28"/>
          <w:rtl/>
        </w:rPr>
        <w:t xml:space="preserve">. </w:t>
      </w:r>
      <w:r w:rsidR="00EA04EF" w:rsidRPr="00984881">
        <w:rPr>
          <w:sz w:val="28"/>
          <w:szCs w:val="28"/>
          <w:rtl/>
        </w:rPr>
        <w:t>ﺳﺮﺍ ﻭﺧﺎﻧﻪ ﻭ ﺧﺎﻧﻘﺎﻩ ﭘﻴﺮ ﻧﻴﺰ</w:t>
      </w:r>
      <w:r>
        <w:rPr>
          <w:sz w:val="28"/>
          <w:szCs w:val="28"/>
          <w:rtl/>
        </w:rPr>
        <w:t xml:space="preserve"> </w:t>
      </w:r>
      <w:r w:rsidR="009915B2" w:rsidRPr="00984881">
        <w:rPr>
          <w:sz w:val="28"/>
          <w:szCs w:val="28"/>
          <w:rtl/>
        </w:rPr>
        <w:t>فر</w:t>
      </w:r>
      <w:r w:rsidR="00EA04EF" w:rsidRPr="00984881">
        <w:rPr>
          <w:sz w:val="28"/>
          <w:szCs w:val="28"/>
          <w:rtl/>
        </w:rPr>
        <w:t>ﺍﻭﺍﻥ</w:t>
      </w:r>
      <w:r>
        <w:rPr>
          <w:sz w:val="28"/>
          <w:szCs w:val="28"/>
          <w:rtl/>
        </w:rPr>
        <w:t xml:space="preserve"> </w:t>
      </w:r>
      <w:r w:rsidR="00EA04EF" w:rsidRPr="00984881">
        <w:rPr>
          <w:sz w:val="28"/>
          <w:szCs w:val="28"/>
          <w:rtl/>
        </w:rPr>
        <w:t>ﺳﺮﻫﺎﻯ ﺳﺎﻟﮑﺎﻥ ﻭ ﻋﺎﺷﻘﺎﻥ ﺩﻳﮕﺮ ﺩﺍﺷﺘﻪ</w:t>
      </w:r>
      <w:r w:rsidR="00BD77AA">
        <w:rPr>
          <w:sz w:val="28"/>
          <w:szCs w:val="28"/>
          <w:rtl/>
        </w:rPr>
        <w:t xml:space="preserve">، </w:t>
      </w:r>
      <w:r w:rsidR="00EA04EF" w:rsidRPr="00984881">
        <w:rPr>
          <w:sz w:val="28"/>
          <w:szCs w:val="28"/>
          <w:rtl/>
        </w:rPr>
        <w:t>ﮐﻪﺩﺭﻋﺰﻟﺖ ﺧﻮﺩ ﺳﻮﺧﺘﻨﺪ</w:t>
      </w:r>
      <w:r w:rsidR="00BD77AA">
        <w:rPr>
          <w:sz w:val="28"/>
          <w:szCs w:val="28"/>
          <w:rtl/>
        </w:rPr>
        <w:t xml:space="preserve">، </w:t>
      </w:r>
      <w:r w:rsidR="00EA04EF" w:rsidRPr="00984881">
        <w:rPr>
          <w:sz w:val="28"/>
          <w:szCs w:val="28"/>
          <w:rtl/>
        </w:rPr>
        <w:t>ﻭﺗﻦ ﺧﻮﺩﺭﺍ ﺭﻫﺎ ﻧﻤﻮﺩﻧﺪ ﻭ ﺭﻓﺘﻨﺪ</w:t>
      </w:r>
      <w:r w:rsidR="00BD77AA">
        <w:rPr>
          <w:sz w:val="28"/>
          <w:szCs w:val="28"/>
          <w:rtl/>
        </w:rPr>
        <w:t xml:space="preserve">، </w:t>
      </w:r>
      <w:r w:rsidR="00EA04EF" w:rsidRPr="00984881">
        <w:rPr>
          <w:sz w:val="28"/>
          <w:szCs w:val="28"/>
          <w:rtl/>
        </w:rPr>
        <w:t>ﮐﻪ ﺑﻨﺠﺎﺕ ﺭﻭﺣﻰ ﻭﺍﻟﻬﻰ ﺧﻮﺩ ﺭﺳﻴﺪﻧﺪ</w:t>
      </w:r>
      <w:r w:rsidR="00BD77AA">
        <w:rPr>
          <w:sz w:val="28"/>
          <w:szCs w:val="28"/>
          <w:rtl/>
        </w:rPr>
        <w:t xml:space="preserve">. </w:t>
      </w:r>
    </w:p>
    <w:p w:rsidR="00221010" w:rsidRDefault="00221010" w:rsidP="00EA04EF">
      <w:pPr>
        <w:bidi/>
        <w:jc w:val="both"/>
        <w:rPr>
          <w:b/>
          <w:bCs/>
          <w:sz w:val="28"/>
          <w:szCs w:val="28"/>
        </w:rPr>
      </w:pPr>
    </w:p>
    <w:p w:rsidR="00221010" w:rsidRDefault="00221010" w:rsidP="00221010">
      <w:pPr>
        <w:bidi/>
        <w:jc w:val="both"/>
        <w:rPr>
          <w:b/>
          <w:bCs/>
          <w:sz w:val="28"/>
          <w:szCs w:val="28"/>
        </w:rPr>
      </w:pPr>
    </w:p>
    <w:p w:rsidR="00EA04EF" w:rsidRPr="00984881" w:rsidRDefault="00EA04EF" w:rsidP="00221010">
      <w:pPr>
        <w:bidi/>
        <w:jc w:val="both"/>
        <w:rPr>
          <w:b/>
          <w:bCs/>
          <w:sz w:val="28"/>
          <w:szCs w:val="28"/>
          <w:rtl/>
        </w:rPr>
      </w:pPr>
      <w:r w:rsidRPr="00984881">
        <w:rPr>
          <w:b/>
          <w:bCs/>
          <w:sz w:val="28"/>
          <w:szCs w:val="28"/>
          <w:rtl/>
        </w:rPr>
        <w:lastRenderedPageBreak/>
        <w:t xml:space="preserve"> ﻣﮕﺮ ﺗﻮ ﺷﺎﻧﻪ ﺯﺩﻯ ﺯﻟﻒ ﻋﻨﺒﺮ ﺃﻓﺸﺎﻥ ﺭﺍ</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ﮐﻪ ﺑﺎﺩ ﻏﺎﻟﻴﻪﺳﺎ ﮔﺸﺖ ﻭﺧﺎﻙ ﻋﻨﺒﺮ ﺑﻮﺳﺖ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 ﺑﭙﻴﺮ ﺍﻟﻬﻰ ﻭﻣﺤﺒﻮﺏ ﺧﻮﺩ</w:t>
      </w:r>
      <w:r>
        <w:rPr>
          <w:sz w:val="28"/>
          <w:szCs w:val="28"/>
          <w:rtl/>
        </w:rPr>
        <w:t xml:space="preserve"> </w:t>
      </w:r>
      <w:r w:rsidR="00EA04EF" w:rsidRPr="00984881">
        <w:rPr>
          <w:sz w:val="28"/>
          <w:szCs w:val="28"/>
          <w:rtl/>
        </w:rPr>
        <w:t>ﻣﻴﮕﻮﻳﺪ ﻳﺎ ﭘﻴﺎﻡ ﻣﻴﺪﻫﺪ</w:t>
      </w:r>
      <w:r w:rsidR="00BD77AA">
        <w:rPr>
          <w:sz w:val="28"/>
          <w:szCs w:val="28"/>
          <w:rtl/>
        </w:rPr>
        <w:t xml:space="preserve">، </w:t>
      </w:r>
      <w:r w:rsidR="00EA04EF" w:rsidRPr="00984881">
        <w:rPr>
          <w:sz w:val="28"/>
          <w:szCs w:val="28"/>
          <w:rtl/>
        </w:rPr>
        <w:t>ﮐﻪ ﻣﮕﺮ ﺗﻮ ﺷﺎﻧﻪ ﺑﺮ ﮔﻴﺴﻮﺍﻥ ﺧﻮﺩ ﺯﺩﻯ ﮐﻪ ﭼﻨﻴﻦ ﺑﻮﻯ ﻋﻨﺒﺮ ﺃﻓﺸﺎﻧﺪﻯ</w:t>
      </w:r>
      <w:r w:rsidR="00BD77AA">
        <w:rPr>
          <w:sz w:val="28"/>
          <w:szCs w:val="28"/>
          <w:rtl/>
        </w:rPr>
        <w:t xml:space="preserve">، </w:t>
      </w:r>
      <w:r w:rsidR="00EA04EF" w:rsidRPr="00984881">
        <w:rPr>
          <w:sz w:val="28"/>
          <w:szCs w:val="28"/>
          <w:rtl/>
        </w:rPr>
        <w:t>ﮐﻪ ﺑﺎﺩ</w:t>
      </w:r>
      <w:r>
        <w:rPr>
          <w:sz w:val="28"/>
          <w:szCs w:val="28"/>
          <w:rtl/>
        </w:rPr>
        <w:t xml:space="preserve"> </w:t>
      </w:r>
      <w:r w:rsidR="00EA04EF" w:rsidRPr="00984881">
        <w:rPr>
          <w:sz w:val="28"/>
          <w:szCs w:val="28"/>
          <w:rtl/>
        </w:rPr>
        <w:t>ﻏﺎﻟﻴﻪ ﺳﺎﻥ ﻧﻴﺰ ﻣﻌﻄّﺮ ﺑﻬﻤﻪ ﺍﻧﻮﺍﻉ</w:t>
      </w:r>
      <w:r>
        <w:rPr>
          <w:sz w:val="28"/>
          <w:szCs w:val="28"/>
          <w:rtl/>
        </w:rPr>
        <w:t xml:space="preserve"> </w:t>
      </w:r>
      <w:r w:rsidR="00EA04EF" w:rsidRPr="00984881">
        <w:rPr>
          <w:sz w:val="28"/>
          <w:szCs w:val="28"/>
          <w:rtl/>
        </w:rPr>
        <w:t>ﻋﻄﺮﻫﺎ ﺷﺪﻩ ﻭ ﺧﺎﻙ ﺭﺍ ﮐﻪ ﺑﺎﺩ ﺁﻭﺭﺩﻩ ﻋﻨﺒﺮ ﺑﻮ ﻧﻤﻮﺩﻩ ﺍﺳﺖ</w:t>
      </w:r>
      <w:r w:rsidR="00BD77AA">
        <w:rPr>
          <w:sz w:val="28"/>
          <w:szCs w:val="28"/>
          <w:rtl/>
        </w:rPr>
        <w:t xml:space="preserve">. </w:t>
      </w:r>
      <w:r w:rsidR="00EA04EF" w:rsidRPr="00984881">
        <w:rPr>
          <w:sz w:val="28"/>
          <w:szCs w:val="28"/>
          <w:rtl/>
        </w:rPr>
        <w:t>ﺑﺎﺩ ﻏﺎﻟﻴﻪ ﻫﻤﺎﻥ ﺑﺎﺩ</w:t>
      </w:r>
      <w:r>
        <w:rPr>
          <w:sz w:val="28"/>
          <w:szCs w:val="28"/>
          <w:rtl/>
        </w:rPr>
        <w:t xml:space="preserve"> </w:t>
      </w:r>
      <w:r w:rsidR="00EA04EF" w:rsidRPr="00984881">
        <w:rPr>
          <w:sz w:val="28"/>
          <w:szCs w:val="28"/>
          <w:rtl/>
        </w:rPr>
        <w:t>ﺻﺒﺎ</w:t>
      </w:r>
      <w:r w:rsidR="00BD77AA">
        <w:rPr>
          <w:sz w:val="28"/>
          <w:szCs w:val="28"/>
          <w:rtl/>
        </w:rPr>
        <w:t xml:space="preserve">، </w:t>
      </w:r>
      <w:r w:rsidR="00EA04EF" w:rsidRPr="00984881">
        <w:rPr>
          <w:sz w:val="28"/>
          <w:szCs w:val="28"/>
          <w:rtl/>
        </w:rPr>
        <w:t>ﻭﮔﺮﺍﻥ ﻣﺎﻳﻪ ﻭﻣﻌﻄّﺮ ﺍﺳﺖ</w:t>
      </w:r>
      <w:r w:rsidR="00BD77AA">
        <w:rPr>
          <w:sz w:val="28"/>
          <w:szCs w:val="28"/>
          <w:rtl/>
        </w:rPr>
        <w:t xml:space="preserve">. </w:t>
      </w:r>
      <w:r w:rsidR="00EA04EF" w:rsidRPr="00984881">
        <w:rPr>
          <w:sz w:val="28"/>
          <w:szCs w:val="28"/>
          <w:rtl/>
        </w:rPr>
        <w:t xml:space="preserve">ﮐﻪ ﺑﻤﻌﻨﻰ ﻣﻌﺠﻮﻥ ﭼﻨﺪﻳﻦ ﻋﻄﺮ ﻧﻴﺰ ﮔﻔﺘﻪ ﺍﻧﺪ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w:t>
      </w:r>
      <w:r w:rsidR="00BA4867" w:rsidRPr="00984881">
        <w:rPr>
          <w:b/>
          <w:bCs/>
          <w:sz w:val="28"/>
          <w:szCs w:val="28"/>
          <w:rtl/>
        </w:rPr>
        <w:t>نثار</w:t>
      </w:r>
      <w:r w:rsidR="004D25BE">
        <w:rPr>
          <w:b/>
          <w:bCs/>
          <w:sz w:val="28"/>
          <w:szCs w:val="28"/>
          <w:rtl/>
        </w:rPr>
        <w:t xml:space="preserve"> </w:t>
      </w:r>
      <w:r w:rsidRPr="00984881">
        <w:rPr>
          <w:b/>
          <w:bCs/>
          <w:sz w:val="28"/>
          <w:szCs w:val="28"/>
          <w:rtl/>
        </w:rPr>
        <w:t>ﺭﻭﻯ ﺗﻮ</w:t>
      </w:r>
      <w:r w:rsidR="00BD77AA">
        <w:rPr>
          <w:b/>
          <w:bCs/>
          <w:sz w:val="28"/>
          <w:szCs w:val="28"/>
          <w:rtl/>
        </w:rPr>
        <w:t xml:space="preserve">، </w:t>
      </w:r>
      <w:r w:rsidRPr="00984881">
        <w:rPr>
          <w:b/>
          <w:bCs/>
          <w:sz w:val="28"/>
          <w:szCs w:val="28"/>
          <w:rtl/>
        </w:rPr>
        <w:t>ﻫﺮ ﺑﺮﮒ ﮔﻞ ﮐﻪ ﺩﺭ ﭼﻤﻨﺴﺖ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ﻓﺪﺍﻯ ﻗﺪ ﺗﻮ</w:t>
      </w:r>
      <w:r w:rsidR="00BD77AA">
        <w:rPr>
          <w:b/>
          <w:bCs/>
          <w:sz w:val="28"/>
          <w:szCs w:val="28"/>
          <w:rtl/>
        </w:rPr>
        <w:t xml:space="preserve">، </w:t>
      </w:r>
      <w:r w:rsidRPr="00984881">
        <w:rPr>
          <w:b/>
          <w:bCs/>
          <w:sz w:val="28"/>
          <w:szCs w:val="28"/>
          <w:rtl/>
        </w:rPr>
        <w:t xml:space="preserve">ﻫﺮ ﺳﺮﻭ ﺑﻦ ﮐﻪ ﺑﺮ ﻟﺐ ﺟﻮﺳﺖ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 ﻫﺮ</w:t>
      </w:r>
      <w:r>
        <w:rPr>
          <w:sz w:val="28"/>
          <w:szCs w:val="28"/>
          <w:rtl/>
        </w:rPr>
        <w:t xml:space="preserve"> </w:t>
      </w:r>
      <w:r w:rsidR="00EA04EF" w:rsidRPr="00984881">
        <w:rPr>
          <w:sz w:val="28"/>
          <w:szCs w:val="28"/>
          <w:rtl/>
        </w:rPr>
        <w:t>ﺑﺮﮒ ﮔﻠﻰ ﺭﺍ ﮐﻪ ﻫﺴﺖ</w:t>
      </w:r>
      <w:r w:rsidR="00BD77AA">
        <w:rPr>
          <w:sz w:val="28"/>
          <w:szCs w:val="28"/>
          <w:rtl/>
        </w:rPr>
        <w:t xml:space="preserve">، </w:t>
      </w:r>
      <w:r w:rsidR="00EA04EF" w:rsidRPr="00984881">
        <w:rPr>
          <w:sz w:val="28"/>
          <w:szCs w:val="28"/>
          <w:rtl/>
        </w:rPr>
        <w:t>ﻧثاﺭ ﺭﻭﻯ ﭘﻴﺮﺍﻟﻬﻰ ﺧﻮﺩ ﻣﻴﮑﻨﺪ</w:t>
      </w:r>
      <w:r w:rsidR="00BD77AA">
        <w:rPr>
          <w:sz w:val="28"/>
          <w:szCs w:val="28"/>
          <w:rtl/>
        </w:rPr>
        <w:t xml:space="preserve">. </w:t>
      </w:r>
      <w:r w:rsidR="00EA04EF" w:rsidRPr="00984881">
        <w:rPr>
          <w:sz w:val="28"/>
          <w:szCs w:val="28"/>
          <w:rtl/>
        </w:rPr>
        <w:t>ﺯﻳﺮﺍ ﺣﺎﻓﻆ ﺩﺭ ﭼﻤﻦ ﻫﺮ ﮔﻠﻰ ﺭﺍ ﮐﻪ ﻣﻰ ﺑﻴﻨﺪ</w:t>
      </w:r>
      <w:r w:rsidR="00BD77AA">
        <w:rPr>
          <w:sz w:val="28"/>
          <w:szCs w:val="28"/>
          <w:rtl/>
        </w:rPr>
        <w:t xml:space="preserve">، </w:t>
      </w:r>
      <w:r w:rsidR="00EA04EF" w:rsidRPr="00984881">
        <w:rPr>
          <w:sz w:val="28"/>
          <w:szCs w:val="28"/>
          <w:rtl/>
        </w:rPr>
        <w:t>ﺁﻧﺮﺍﺭﻭﻯ ﻳﺎﺭ ﺧﻮﺩ ﺩﺭ ﺯﻳﺒﺎﺋﻰ ﻭ ﻣﻌﻄّﺮ ﻣﻴﻴﺎﺑﺪ</w:t>
      </w:r>
      <w:r w:rsidR="00BD77AA">
        <w:rPr>
          <w:sz w:val="28"/>
          <w:szCs w:val="28"/>
          <w:rtl/>
        </w:rPr>
        <w:t xml:space="preserve">. </w:t>
      </w:r>
      <w:r w:rsidR="00EA04EF" w:rsidRPr="00984881">
        <w:rPr>
          <w:sz w:val="28"/>
          <w:szCs w:val="28"/>
          <w:rtl/>
        </w:rPr>
        <w:t>ﮔﺮﭼﻪﭼﻤﻦ</w:t>
      </w:r>
      <w:r w:rsidR="00BD77AA">
        <w:rPr>
          <w:sz w:val="28"/>
          <w:szCs w:val="28"/>
          <w:rtl/>
        </w:rPr>
        <w:t xml:space="preserve">، </w:t>
      </w:r>
      <w:r w:rsidR="00EA04EF" w:rsidRPr="00984881">
        <w:rPr>
          <w:sz w:val="28"/>
          <w:szCs w:val="28"/>
          <w:rtl/>
        </w:rPr>
        <w:t>ﻣﺰﺭﻋﻪ ﺳﺒﺰ ﻃﺮﻳﻘﺖ ﻭﻟﺎﻳﺖ ﺍﺳﺖ ﮐﻪ ﺳﺎﻟﮑﺎﻥ</w:t>
      </w:r>
      <w:r>
        <w:rPr>
          <w:sz w:val="28"/>
          <w:szCs w:val="28"/>
          <w:rtl/>
        </w:rPr>
        <w:t xml:space="preserve"> </w:t>
      </w:r>
      <w:r w:rsidR="00EA04EF" w:rsidRPr="00984881">
        <w:rPr>
          <w:sz w:val="28"/>
          <w:szCs w:val="28"/>
          <w:rtl/>
        </w:rPr>
        <w:t>ﭼﻮﻥ ﻋﻠﻔﻬﺎﻯ ﮐﻮﺗﺎﻩ ﭼﻤﻦ ﺑﻮﺩﻩ</w:t>
      </w:r>
      <w:r w:rsidR="00BD77AA">
        <w:rPr>
          <w:sz w:val="28"/>
          <w:szCs w:val="28"/>
          <w:rtl/>
        </w:rPr>
        <w:t xml:space="preserve">، </w:t>
      </w:r>
      <w:r w:rsidR="00EA04EF" w:rsidRPr="00984881">
        <w:rPr>
          <w:sz w:val="28"/>
          <w:szCs w:val="28"/>
          <w:rtl/>
        </w:rPr>
        <w:t>ﻭﻣﻮﻓّﻘﺎﻥ ﺭﺍﻩ ﺍﻟﻬﻰ ﺑﺎ ﭘﻴﺮ</w:t>
      </w:r>
      <w:r w:rsidR="00BD77AA">
        <w:rPr>
          <w:sz w:val="28"/>
          <w:szCs w:val="28"/>
          <w:rtl/>
        </w:rPr>
        <w:t xml:space="preserve">، </w:t>
      </w:r>
      <w:r w:rsidR="00EA04EF" w:rsidRPr="00984881">
        <w:rPr>
          <w:sz w:val="28"/>
          <w:szCs w:val="28"/>
          <w:rtl/>
        </w:rPr>
        <w:t>ﺷﻤﺸﺎﺩ ﻫﺎ ﻭ ﺳﺮﻭﻫﺎ ﺗﺎﺯﻩ ﺁﻥ ﺑﻮﺳﺘﺎﻥ ﻫﺴﺘﻨﺪ</w:t>
      </w:r>
      <w:r w:rsidR="00BD77AA">
        <w:rPr>
          <w:sz w:val="28"/>
          <w:szCs w:val="28"/>
          <w:rtl/>
        </w:rPr>
        <w:t xml:space="preserve">. </w:t>
      </w:r>
      <w:r w:rsidR="00EA04EF" w:rsidRPr="00984881">
        <w:rPr>
          <w:sz w:val="28"/>
          <w:szCs w:val="28"/>
          <w:rtl/>
        </w:rPr>
        <w:t>ﻭ ﻟﺬﺍ</w:t>
      </w:r>
      <w:r>
        <w:rPr>
          <w:sz w:val="28"/>
          <w:szCs w:val="28"/>
          <w:rtl/>
        </w:rPr>
        <w:t xml:space="preserve"> </w:t>
      </w:r>
      <w:r w:rsidR="00EA04EF" w:rsidRPr="00984881">
        <w:rPr>
          <w:sz w:val="28"/>
          <w:szCs w:val="28"/>
          <w:rtl/>
        </w:rPr>
        <w:t>ﻫﺮ ﺟﺎﻯ ﺟﻬﺎﻥ ﺭﺍ ﺟﺰ ﻭﻟﺎﻳﺖ (ﺩﻣﻦ)ﻭ ﺁثاﺭﻯ ﺧﺮﺍﺑﻪ ﻭﺳﻮﺧﺘﻪ ﺍﺯ ﮔﺬﺷﺘﻪ ﻫﺎ ﻣﻴﺪﺍﻧﺪ</w:t>
      </w:r>
      <w:r w:rsidR="00BD77AA">
        <w:rPr>
          <w:sz w:val="28"/>
          <w:szCs w:val="28"/>
          <w:rtl/>
        </w:rPr>
        <w:t xml:space="preserve">. </w:t>
      </w:r>
      <w:r w:rsidR="00EA04EF" w:rsidRPr="00984881">
        <w:rPr>
          <w:sz w:val="28"/>
          <w:szCs w:val="28"/>
          <w:rtl/>
        </w:rPr>
        <w:t>ﺯﻳﺮﺍ ﻫﻤﻪ ﺁﻧﻬﺎ ﺭﺍ ﻗﻬﻘﺮﺍﺋﻰ ﺷﺪﻩ</w:t>
      </w:r>
      <w:r w:rsidR="00BD77AA">
        <w:rPr>
          <w:sz w:val="28"/>
          <w:szCs w:val="28"/>
          <w:rtl/>
        </w:rPr>
        <w:t xml:space="preserve">، </w:t>
      </w:r>
      <w:r w:rsidR="00EA04EF" w:rsidRPr="00984881">
        <w:rPr>
          <w:sz w:val="28"/>
          <w:szCs w:val="28"/>
          <w:rtl/>
        </w:rPr>
        <w:t>ﻭﻣﺮﺩﻩ ﺧﺎﻙ ﺷﺪﻩ ﺑﺮﺍﻯ ﺁﻳﻨﺪﻩ ﻣﻰ</w:t>
      </w:r>
      <w:r>
        <w:rPr>
          <w:sz w:val="28"/>
          <w:szCs w:val="28"/>
          <w:rtl/>
        </w:rPr>
        <w:t xml:space="preserve"> </w:t>
      </w:r>
      <w:r w:rsidR="00EA04EF" w:rsidRPr="00984881">
        <w:rPr>
          <w:sz w:val="28"/>
          <w:szCs w:val="28"/>
          <w:rtl/>
        </w:rPr>
        <w:t>ﺑﻴﻨﺪ</w:t>
      </w:r>
      <w:r w:rsidR="00BD77AA">
        <w:rPr>
          <w:sz w:val="28"/>
          <w:szCs w:val="28"/>
          <w:rtl/>
        </w:rPr>
        <w:t xml:space="preserve">. </w:t>
      </w:r>
      <w:r w:rsidR="00EA04EF" w:rsidRPr="00984881">
        <w:rPr>
          <w:sz w:val="28"/>
          <w:szCs w:val="28"/>
          <w:rtl/>
        </w:rPr>
        <w:t>ﮐﻪ ﺗﻨﻬﺎ ﺳﺎﻟﮑﺎﻥ ﻣﻮﻓﻖ ﺩﺭ ﺭﺍﻩ ﺍﻟﻬﻰ</w:t>
      </w:r>
      <w:r w:rsidR="00BD77AA">
        <w:rPr>
          <w:sz w:val="28"/>
          <w:szCs w:val="28"/>
          <w:rtl/>
        </w:rPr>
        <w:t xml:space="preserve">، </w:t>
      </w:r>
      <w:r w:rsidR="00EA04EF" w:rsidRPr="00984881">
        <w:rPr>
          <w:sz w:val="28"/>
          <w:szCs w:val="28"/>
          <w:rtl/>
        </w:rPr>
        <w:t>ﻭﺟﻮﺩ ﺭﻭﺣﻰ ﺑﺎﻗﻰ ﺩﺍﺭﻧﺪ</w:t>
      </w:r>
      <w:r w:rsidR="00BD77AA">
        <w:rPr>
          <w:sz w:val="28"/>
          <w:szCs w:val="28"/>
          <w:rtl/>
        </w:rPr>
        <w:t xml:space="preserve">. </w:t>
      </w:r>
      <w:r w:rsidR="00EA04EF" w:rsidRPr="00984881">
        <w:rPr>
          <w:sz w:val="28"/>
          <w:szCs w:val="28"/>
          <w:rtl/>
        </w:rPr>
        <w:t>ﮔﺮﭼﻪ ﺑﺎﺯ ﻭﺟﻮﺩ ﺟﺴﻢ ﺑﺸﺮﻯ ﺧﻮﺩﺭﺍ ﺭﻫﺎ ﻣﻴﮑﻨﻨﺪ ﻟﺬﺍ ﺣﺎﻓﻆ ﻗﺪ</w:t>
      </w:r>
      <w:r w:rsidR="00BA4867" w:rsidRPr="00984881">
        <w:rPr>
          <w:rFonts w:hint="cs"/>
          <w:sz w:val="28"/>
          <w:szCs w:val="28"/>
          <w:rtl/>
        </w:rPr>
        <w:t>ّ</w:t>
      </w:r>
      <w:r w:rsidR="00EA04EF" w:rsidRPr="00984881">
        <w:rPr>
          <w:sz w:val="28"/>
          <w:szCs w:val="28"/>
          <w:rtl/>
        </w:rPr>
        <w:t xml:space="preserve"> ﻭ ﻗﻮﺍﺭﻩ ﻣﺤﺒﻮﺏ ﺭﺍ</w:t>
      </w:r>
      <w:r w:rsidR="00BD77AA">
        <w:rPr>
          <w:sz w:val="28"/>
          <w:szCs w:val="28"/>
          <w:rtl/>
        </w:rPr>
        <w:t xml:space="preserve">، </w:t>
      </w:r>
      <w:r w:rsidR="00EA04EF" w:rsidRPr="00984881">
        <w:rPr>
          <w:sz w:val="28"/>
          <w:szCs w:val="28"/>
          <w:rtl/>
        </w:rPr>
        <w:t>ﺩﺭﻫﺮ ﺳﺮﻭ ﻭ ﺩﺭﺧﺘﻰ</w:t>
      </w:r>
      <w:r>
        <w:rPr>
          <w:sz w:val="28"/>
          <w:szCs w:val="28"/>
          <w:rtl/>
        </w:rPr>
        <w:t xml:space="preserve"> </w:t>
      </w:r>
      <w:r w:rsidR="00EA04EF" w:rsidRPr="00984881">
        <w:rPr>
          <w:sz w:val="28"/>
          <w:szCs w:val="28"/>
          <w:rtl/>
        </w:rPr>
        <w:t>ﮐﻪ ﺩﺭ ﮐﻨﺎﺭ ﺟﻮﻯ ﺑﺎﺭ ﻣﻰ ﺑﻴﻨﺪ</w:t>
      </w:r>
      <w:r w:rsidR="00BD77AA">
        <w:rPr>
          <w:sz w:val="28"/>
          <w:szCs w:val="28"/>
          <w:rtl/>
        </w:rPr>
        <w:t xml:space="preserve">، </w:t>
      </w:r>
      <w:r w:rsidR="00EA04EF" w:rsidRPr="00984881">
        <w:rPr>
          <w:sz w:val="28"/>
          <w:szCs w:val="28"/>
          <w:rtl/>
        </w:rPr>
        <w:t>ﺑﻴﺎﺩ ﺍﻧﺪﺍﻡ ﻳﺎﺭ ﺍﻟﻬﻰ ﺧﻮﺩ</w:t>
      </w:r>
      <w:r>
        <w:rPr>
          <w:sz w:val="28"/>
          <w:szCs w:val="28"/>
          <w:rtl/>
        </w:rPr>
        <w:t xml:space="preserve"> </w:t>
      </w:r>
      <w:r w:rsidR="00EA04EF" w:rsidRPr="00984881">
        <w:rPr>
          <w:sz w:val="28"/>
          <w:szCs w:val="28"/>
          <w:rtl/>
        </w:rPr>
        <w:t>ﻣﻰ ﺍﻓﺘﺪ</w:t>
      </w:r>
      <w:r w:rsidR="00BD77AA">
        <w:rPr>
          <w:sz w:val="28"/>
          <w:szCs w:val="28"/>
          <w:rtl/>
        </w:rPr>
        <w:t xml:space="preserve">. </w:t>
      </w:r>
      <w:r w:rsidR="00EA04EF" w:rsidRPr="00984881">
        <w:rPr>
          <w:sz w:val="28"/>
          <w:szCs w:val="28"/>
          <w:rtl/>
        </w:rPr>
        <w:t>ﻭﻭﻗﺘﻰ ﮐﻪ ﺑﺎ ﮐﺮﺷﻤﻪ</w:t>
      </w:r>
      <w:r>
        <w:rPr>
          <w:sz w:val="28"/>
          <w:szCs w:val="28"/>
          <w:rtl/>
        </w:rPr>
        <w:t xml:space="preserve"> </w:t>
      </w:r>
      <w:r w:rsidR="00EA04EF" w:rsidRPr="00984881">
        <w:rPr>
          <w:sz w:val="28"/>
          <w:szCs w:val="28"/>
          <w:rtl/>
        </w:rPr>
        <w:t>ﺭﺍﻩ ﻣﻴﺮﻭﺩ ﭼﻮﻥ ﺣﺮﮐﺖ ﺳﺮﻭ ﻧﺎﺯ ﻫﻨﮕﺎﻥ ﻭﺯﺵ ﺑﺎﺩ</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ﺯﺑﺎﻥ ﻧﺎﻃﻘﻪ</w:t>
      </w:r>
      <w:r w:rsidR="00BD77AA">
        <w:rPr>
          <w:b/>
          <w:bCs/>
          <w:sz w:val="28"/>
          <w:szCs w:val="28"/>
          <w:rtl/>
        </w:rPr>
        <w:t xml:space="preserve">، </w:t>
      </w:r>
      <w:r w:rsidRPr="00984881">
        <w:rPr>
          <w:b/>
          <w:bCs/>
          <w:sz w:val="28"/>
          <w:szCs w:val="28"/>
          <w:rtl/>
        </w:rPr>
        <w:t>ﺩﺭ ﻭﺻﻒ ﺷﻮﻕ ﻧﺎﻟﺎﻧﺴﺖ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ﭼﻪ ﺟﺎﻯ ﮐَﻠﻚ ﺑﺮﻳﺪﻩ ﺯﺑﺎﻥ ﺑﻴﻬﺪﻩ ﮔﻮﺳﺖ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 ﺩﺭ ﻭﺻﻒ</w:t>
      </w:r>
      <w:r>
        <w:rPr>
          <w:sz w:val="28"/>
          <w:szCs w:val="28"/>
          <w:rtl/>
        </w:rPr>
        <w:t xml:space="preserve"> </w:t>
      </w:r>
      <w:r w:rsidR="00EA04EF" w:rsidRPr="00984881">
        <w:rPr>
          <w:sz w:val="28"/>
          <w:szCs w:val="28"/>
          <w:rtl/>
        </w:rPr>
        <w:t>ﭘﻴﺮ ﺍﻟﻬﻰ</w:t>
      </w:r>
      <w:r w:rsidR="00BD77AA">
        <w:rPr>
          <w:sz w:val="28"/>
          <w:szCs w:val="28"/>
          <w:rtl/>
        </w:rPr>
        <w:t xml:space="preserve">، </w:t>
      </w:r>
      <w:r w:rsidR="00EA04EF" w:rsidRPr="00984881">
        <w:rPr>
          <w:sz w:val="28"/>
          <w:szCs w:val="28"/>
          <w:rtl/>
        </w:rPr>
        <w:t>ﻭ ﺍﺑﺮﺍﺯ</w:t>
      </w:r>
      <w:r>
        <w:rPr>
          <w:sz w:val="28"/>
          <w:szCs w:val="28"/>
          <w:rtl/>
        </w:rPr>
        <w:t xml:space="preserve"> </w:t>
      </w:r>
      <w:r w:rsidR="00EA04EF" w:rsidRPr="00984881">
        <w:rPr>
          <w:sz w:val="28"/>
          <w:szCs w:val="28"/>
          <w:rtl/>
        </w:rPr>
        <w:t>ﻋﺸﻖ ﻭﻣﺤﺒّﺖ</w:t>
      </w:r>
      <w:r w:rsidR="00BD77AA">
        <w:rPr>
          <w:sz w:val="28"/>
          <w:szCs w:val="28"/>
          <w:rtl/>
        </w:rPr>
        <w:t xml:space="preserve">، </w:t>
      </w:r>
      <w:r w:rsidR="00EA04EF" w:rsidRPr="00984881">
        <w:rPr>
          <w:sz w:val="28"/>
          <w:szCs w:val="28"/>
          <w:rtl/>
        </w:rPr>
        <w:t>ﺯﺑﺎﻥ ﮔﻮﻳﺎ ﺭﺍ ﺑﺨﺎﻃﺮ ﺷﻮﻗﻴﮑﻪ ﺩﺭ ﮔﻮﻳﻨﺪﻩ ﻭﻧﻮﻳﺴﻨﺪﻩ ﺁﻥ ﻫﺴﺖ ﻧﺎﻟﺎﻥ ﻣﻴﺪﺍﻧﺪ</w:t>
      </w:r>
      <w:r w:rsidR="00BD77AA">
        <w:rPr>
          <w:sz w:val="28"/>
          <w:szCs w:val="28"/>
          <w:rtl/>
        </w:rPr>
        <w:t xml:space="preserve">. </w:t>
      </w:r>
      <w:r w:rsidR="00EA04EF" w:rsidRPr="00984881">
        <w:rPr>
          <w:sz w:val="28"/>
          <w:szCs w:val="28"/>
          <w:rtl/>
        </w:rPr>
        <w:t>ﻭ ﺣﺎﻓﻆ ﺍﺟﺎﺯﻩ ﻧﻤﻴﺪﻫﺪ</w:t>
      </w:r>
      <w:r w:rsidR="00BD77AA">
        <w:rPr>
          <w:sz w:val="28"/>
          <w:szCs w:val="28"/>
          <w:rtl/>
        </w:rPr>
        <w:t xml:space="preserve">، </w:t>
      </w:r>
      <w:r w:rsidR="00EA04EF" w:rsidRPr="00984881">
        <w:rPr>
          <w:sz w:val="28"/>
          <w:szCs w:val="28"/>
          <w:rtl/>
        </w:rPr>
        <w:t>ﻭ ﺷﺘﺎﻳﺴﺘﻪ ﻧﻤﻰ ﺩﺍﻧﺪ</w:t>
      </w:r>
      <w:r w:rsidR="00BD77AA">
        <w:rPr>
          <w:sz w:val="28"/>
          <w:szCs w:val="28"/>
          <w:rtl/>
        </w:rPr>
        <w:t xml:space="preserve">، </w:t>
      </w:r>
      <w:r w:rsidR="00EA04EF" w:rsidRPr="00984881">
        <w:rPr>
          <w:sz w:val="28"/>
          <w:szCs w:val="28"/>
          <w:rtl/>
        </w:rPr>
        <w:t>ﮐﻪ ﻗﻠﻢ ﻭﮐﻠﻜﻬﺎﻯ ﺯﺑﺎﻥ ﺑﺮﻳﺪﻩ</w:t>
      </w:r>
      <w:r w:rsidR="00BD77AA">
        <w:rPr>
          <w:sz w:val="28"/>
          <w:szCs w:val="28"/>
          <w:rtl/>
        </w:rPr>
        <w:t xml:space="preserve">، </w:t>
      </w:r>
      <w:r w:rsidR="00EA04EF" w:rsidRPr="00984881">
        <w:rPr>
          <w:sz w:val="28"/>
          <w:szCs w:val="28"/>
          <w:rtl/>
        </w:rPr>
        <w:t>ﻭ ﺑﻰ ﻫﻮﺩﻩ ﮔﻮﻳﺎﻥ ﺑﺨﻮﺍﻫﻨﺪ ﻭﺻﻒ ﺍﻭ ﮐﻨﻨﺪ</w:t>
      </w:r>
      <w:r w:rsidR="00BD77AA">
        <w:rPr>
          <w:sz w:val="28"/>
          <w:szCs w:val="28"/>
          <w:rtl/>
        </w:rPr>
        <w:t xml:space="preserve">. </w:t>
      </w:r>
      <w:r w:rsidR="00EA04EF" w:rsidRPr="00984881">
        <w:rPr>
          <w:sz w:val="28"/>
          <w:szCs w:val="28"/>
          <w:rtl/>
        </w:rPr>
        <w:t>ﮐﻪ ﺩﺭ ﻭﺍﻗﻊ ﺗﻮﺻﻴﻒ</w:t>
      </w:r>
      <w:r>
        <w:rPr>
          <w:sz w:val="28"/>
          <w:szCs w:val="28"/>
          <w:rtl/>
        </w:rPr>
        <w:t xml:space="preserve"> </w:t>
      </w:r>
      <w:r w:rsidR="0039288B" w:rsidRPr="00984881">
        <w:rPr>
          <w:sz w:val="28"/>
          <w:szCs w:val="28"/>
          <w:rtl/>
        </w:rPr>
        <w:t>نفس</w:t>
      </w:r>
      <w:r>
        <w:rPr>
          <w:sz w:val="28"/>
          <w:szCs w:val="28"/>
          <w:rtl/>
        </w:rPr>
        <w:t xml:space="preserve"> </w:t>
      </w:r>
      <w:r w:rsidR="00EA04EF" w:rsidRPr="00984881">
        <w:rPr>
          <w:sz w:val="28"/>
          <w:szCs w:val="28"/>
          <w:rtl/>
        </w:rPr>
        <w:t>ﺍﻣّﺎﺭﻩ ﺧﻮﺩ ﺭﺍ ﺩﺍﺭﻧﺪ</w:t>
      </w:r>
      <w:r w:rsidR="00BD77AA">
        <w:rPr>
          <w:sz w:val="28"/>
          <w:szCs w:val="28"/>
          <w:rtl/>
        </w:rPr>
        <w:t xml:space="preserve">. </w:t>
      </w:r>
      <w:r w:rsidR="00EA04EF" w:rsidRPr="00984881">
        <w:rPr>
          <w:sz w:val="28"/>
          <w:szCs w:val="28"/>
          <w:rtl/>
        </w:rPr>
        <w:t>ﺯﻳﺮﺍ ﺗﺎ ﮐﺴﻰ ﺑﮑﻤﺎﻝ ﺍﻟﻬﻰ ﭘﻴﺮ ﺧﻮﺩ ﻧﺮﺳﺪ</w:t>
      </w:r>
      <w:r w:rsidR="00BD77AA">
        <w:rPr>
          <w:sz w:val="28"/>
          <w:szCs w:val="28"/>
          <w:rtl/>
        </w:rPr>
        <w:t xml:space="preserve">، </w:t>
      </w:r>
      <w:r w:rsidR="00EA04EF" w:rsidRPr="00984881">
        <w:rPr>
          <w:sz w:val="28"/>
          <w:szCs w:val="28"/>
          <w:rtl/>
        </w:rPr>
        <w:t>ﻧﻤﻴﺘﻮﺍﻧﺪ ﺑﺪﺍﻧﺪ ﮐﻪ ﻣﺤﺒﻮﺏ ﺍﻟﻬﻰ ﺍﻭ</w:t>
      </w:r>
      <w:r w:rsidR="00BD77AA">
        <w:rPr>
          <w:sz w:val="28"/>
          <w:szCs w:val="28"/>
          <w:rtl/>
        </w:rPr>
        <w:t xml:space="preserve">، </w:t>
      </w:r>
      <w:r w:rsidR="00EA04EF" w:rsidRPr="00984881">
        <w:rPr>
          <w:sz w:val="28"/>
          <w:szCs w:val="28"/>
          <w:rtl/>
        </w:rPr>
        <w:t>ﭼﻪ ﺃﻭﺻﺎﻓﻰ ﺍﻟﻬﻰ ﺩﺍﺭﺩ</w:t>
      </w:r>
      <w:r w:rsidR="00BD77AA">
        <w:rPr>
          <w:sz w:val="28"/>
          <w:szCs w:val="28"/>
          <w:rtl/>
        </w:rPr>
        <w:t xml:space="preserve">. </w:t>
      </w:r>
      <w:r w:rsidR="00EA04EF" w:rsidRPr="00984881">
        <w:rPr>
          <w:sz w:val="28"/>
          <w:szCs w:val="28"/>
          <w:rtl/>
        </w:rPr>
        <w:t>ﻭﺧﺪﺍﻭﻧﺪ ﻣﻴﮕﻮﻳﺪ</w:t>
      </w:r>
      <w:r w:rsidR="00BD77AA">
        <w:rPr>
          <w:sz w:val="28"/>
          <w:szCs w:val="28"/>
          <w:rtl/>
        </w:rPr>
        <w:t xml:space="preserve">، </w:t>
      </w:r>
      <w:r w:rsidR="00EA04EF" w:rsidRPr="00984881">
        <w:rPr>
          <w:sz w:val="28"/>
          <w:szCs w:val="28"/>
          <w:rtl/>
        </w:rPr>
        <w:t>ﮐﻪ ﺍﻟﻠﻪ ﺭﺍ ﺗﻮﺻﻴﻒ ﻧﮑﻨﻴﺪ</w:t>
      </w:r>
      <w:r w:rsidR="00BD77AA">
        <w:rPr>
          <w:sz w:val="28"/>
          <w:szCs w:val="28"/>
          <w:rtl/>
        </w:rPr>
        <w:t xml:space="preserve">، </w:t>
      </w:r>
      <w:r w:rsidR="00EA04EF" w:rsidRPr="00984881">
        <w:rPr>
          <w:sz w:val="28"/>
          <w:szCs w:val="28"/>
          <w:rtl/>
        </w:rPr>
        <w:t>ﮐﻪ ﻫﺰﺍﺭﺍﻥ ﻭﺻﻒ ﺍﺯ ﺧﻮﺩ ﺩﺭ ﻗﺮﺁﻥ ﻧﻤﻮﺩﻩ</w:t>
      </w:r>
      <w:r w:rsidR="00BD77AA">
        <w:rPr>
          <w:sz w:val="28"/>
          <w:szCs w:val="28"/>
          <w:rtl/>
        </w:rPr>
        <w:t xml:space="preserve">. </w:t>
      </w:r>
      <w:r w:rsidR="00EA04EF" w:rsidRPr="00984881">
        <w:rPr>
          <w:sz w:val="28"/>
          <w:szCs w:val="28"/>
          <w:rtl/>
        </w:rPr>
        <w:t>ﺑﻠﮑﻪ ﺑﮕﺬﺍﺭﻳﺪ ﮐﻪ ﺧﺪﺍﻭﻧﺪ</w:t>
      </w:r>
      <w:r>
        <w:rPr>
          <w:sz w:val="28"/>
          <w:szCs w:val="28"/>
          <w:rtl/>
        </w:rPr>
        <w:t xml:space="preserve"> </w:t>
      </w:r>
      <w:r w:rsidR="00EA04EF" w:rsidRPr="00984881">
        <w:rPr>
          <w:sz w:val="28"/>
          <w:szCs w:val="28"/>
          <w:rtl/>
        </w:rPr>
        <w:t>ﺧﻮﺩﺭﺍ ﺑﺸﻤﺎ</w:t>
      </w:r>
      <w:r>
        <w:rPr>
          <w:sz w:val="28"/>
          <w:szCs w:val="28"/>
          <w:rtl/>
        </w:rPr>
        <w:t xml:space="preserve"> </w:t>
      </w:r>
      <w:r w:rsidR="00EA04EF" w:rsidRPr="00984881">
        <w:rPr>
          <w:sz w:val="28"/>
          <w:szCs w:val="28"/>
          <w:rtl/>
        </w:rPr>
        <w:t>ﻧﺸﺎﻥ ﺑﺪﻫﺪ</w:t>
      </w:r>
      <w:r w:rsidR="00BD77AA">
        <w:rPr>
          <w:sz w:val="28"/>
          <w:szCs w:val="28"/>
          <w:rtl/>
        </w:rPr>
        <w:t xml:space="preserve">. </w:t>
      </w:r>
      <w:r w:rsidR="00EA04EF" w:rsidRPr="00984881">
        <w:rPr>
          <w:sz w:val="28"/>
          <w:szCs w:val="28"/>
          <w:rtl/>
        </w:rPr>
        <w:t>ﺑﻌﺪ ﺁﻧﺮﺍ</w:t>
      </w:r>
      <w:r>
        <w:rPr>
          <w:sz w:val="28"/>
          <w:szCs w:val="28"/>
          <w:rtl/>
        </w:rPr>
        <w:t xml:space="preserve"> </w:t>
      </w:r>
      <w:r w:rsidR="00EA04EF" w:rsidRPr="00984881">
        <w:rPr>
          <w:sz w:val="28"/>
          <w:szCs w:val="28"/>
          <w:rtl/>
        </w:rPr>
        <w:t>ﺗﻮﺻﻴﻒ</w:t>
      </w:r>
      <w:r>
        <w:rPr>
          <w:sz w:val="28"/>
          <w:szCs w:val="28"/>
          <w:rtl/>
        </w:rPr>
        <w:t xml:space="preserve"> </w:t>
      </w:r>
      <w:r w:rsidR="00EA04EF" w:rsidRPr="00984881">
        <w:rPr>
          <w:sz w:val="28"/>
          <w:szCs w:val="28"/>
          <w:rtl/>
        </w:rPr>
        <w:t>ﮐﻨﻴﺪ</w:t>
      </w:r>
      <w:r w:rsidR="00BD77AA">
        <w:rPr>
          <w:sz w:val="28"/>
          <w:szCs w:val="28"/>
          <w:rtl/>
        </w:rPr>
        <w:t xml:space="preserve">، </w:t>
      </w:r>
      <w:r w:rsidR="00EA04EF" w:rsidRPr="00984881">
        <w:rPr>
          <w:sz w:val="28"/>
          <w:szCs w:val="28"/>
          <w:rtl/>
        </w:rPr>
        <w:t>ﮐﻪ ﺑﻤﺮﺍﺗﺐ</w:t>
      </w:r>
      <w:r>
        <w:rPr>
          <w:sz w:val="28"/>
          <w:szCs w:val="28"/>
          <w:rtl/>
        </w:rPr>
        <w:t xml:space="preserve"> </w:t>
      </w:r>
      <w:r w:rsidR="00EA04EF" w:rsidRPr="00984881">
        <w:rPr>
          <w:sz w:val="28"/>
          <w:szCs w:val="28"/>
          <w:rtl/>
        </w:rPr>
        <w:t>ﺷﻬﻮﺩﻯ ﺧﻮﺩ ﺑﺮﺳﻴﺪ</w:t>
      </w:r>
      <w:r w:rsidR="00BD77AA">
        <w:rPr>
          <w:sz w:val="28"/>
          <w:szCs w:val="28"/>
          <w:rtl/>
        </w:rPr>
        <w:t xml:space="preserve">، </w:t>
      </w:r>
      <w:r w:rsidR="00EA04EF" w:rsidRPr="00984881">
        <w:rPr>
          <w:sz w:val="28"/>
          <w:szCs w:val="28"/>
          <w:rtl/>
        </w:rPr>
        <w:t>ﻭﻭﺻﻒ ﺩﻳﺪﻧﻰ ﻫﺎﻯ ﺧﻮﺩﺭﺍ ﺑﻨﻤﺎﺋﻴﺪ</w:t>
      </w:r>
      <w:r w:rsidR="00BD77AA">
        <w:rPr>
          <w:sz w:val="28"/>
          <w:szCs w:val="28"/>
          <w:rtl/>
        </w:rPr>
        <w:t xml:space="preserve">. </w:t>
      </w:r>
    </w:p>
    <w:p w:rsidR="00EA04EF" w:rsidRPr="00984881" w:rsidRDefault="00EA04EF" w:rsidP="00BA4867">
      <w:pPr>
        <w:bidi/>
        <w:jc w:val="both"/>
        <w:rPr>
          <w:b/>
          <w:bCs/>
          <w:sz w:val="28"/>
          <w:szCs w:val="28"/>
          <w:rtl/>
        </w:rPr>
      </w:pPr>
      <w:r w:rsidRPr="00984881">
        <w:rPr>
          <w:b/>
          <w:bCs/>
          <w:sz w:val="28"/>
          <w:szCs w:val="28"/>
          <w:rtl/>
        </w:rPr>
        <w:t xml:space="preserve"> ﺭﺥ</w:t>
      </w:r>
      <w:r w:rsidR="004D25BE">
        <w:rPr>
          <w:b/>
          <w:bCs/>
          <w:sz w:val="28"/>
          <w:szCs w:val="28"/>
          <w:rtl/>
        </w:rPr>
        <w:t xml:space="preserve"> </w:t>
      </w:r>
      <w:r w:rsidRPr="00984881">
        <w:rPr>
          <w:b/>
          <w:bCs/>
          <w:sz w:val="28"/>
          <w:szCs w:val="28"/>
          <w:rtl/>
        </w:rPr>
        <w:t>ﺗﻮ ﺩﺭ ﺩﻟﻢ ﺁﻣﺪ</w:t>
      </w:r>
      <w:r w:rsidR="00BD77AA">
        <w:rPr>
          <w:b/>
          <w:bCs/>
          <w:sz w:val="28"/>
          <w:szCs w:val="28"/>
          <w:rtl/>
        </w:rPr>
        <w:t xml:space="preserve">، </w:t>
      </w:r>
      <w:r w:rsidRPr="00984881">
        <w:rPr>
          <w:b/>
          <w:bCs/>
          <w:sz w:val="28"/>
          <w:szCs w:val="28"/>
          <w:rtl/>
        </w:rPr>
        <w:t>ﻣ</w:t>
      </w:r>
      <w:r w:rsidR="00BA4867" w:rsidRPr="00984881">
        <w:rPr>
          <w:rFonts w:hint="cs"/>
          <w:b/>
          <w:bCs/>
          <w:sz w:val="28"/>
          <w:szCs w:val="28"/>
          <w:rtl/>
        </w:rPr>
        <w:t>ُر</w:t>
      </w:r>
      <w:r w:rsidRPr="00984881">
        <w:rPr>
          <w:b/>
          <w:bCs/>
          <w:sz w:val="28"/>
          <w:szCs w:val="28"/>
          <w:rtl/>
        </w:rPr>
        <w:t>ﺍﺩ ﺧﻮﺍﻫﻢ ﻳﺎﻓﺖ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ﭼﺮﺍ ﮐﻪ ﺣﺎﻝ ﻧﮑﻮ</w:t>
      </w:r>
      <w:r w:rsidR="00BD77AA">
        <w:rPr>
          <w:b/>
          <w:bCs/>
          <w:sz w:val="28"/>
          <w:szCs w:val="28"/>
          <w:rtl/>
        </w:rPr>
        <w:t xml:space="preserve">، </w:t>
      </w:r>
      <w:r w:rsidRPr="00984881">
        <w:rPr>
          <w:b/>
          <w:bCs/>
          <w:sz w:val="28"/>
          <w:szCs w:val="28"/>
          <w:rtl/>
        </w:rPr>
        <w:t xml:space="preserve">ﺩﺭ ﻗﻔﺎﻯ ﻗﺎﻝ ﻧﮑﻮﺳﺖ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ﺍﮔﺮ ﮐﻪ ﺭﺥ ﻭ ﺻﻮﺭﺕ ﭘﻴﺮ ﺍﻟﻬﻰ ﺩﺭ ﺩﻟﻢ ﺑﻴﺎﻳﺪ</w:t>
      </w:r>
      <w:r w:rsidR="00BD77AA">
        <w:rPr>
          <w:sz w:val="28"/>
          <w:szCs w:val="28"/>
          <w:rtl/>
        </w:rPr>
        <w:t xml:space="preserve">، </w:t>
      </w:r>
      <w:r w:rsidR="00EA04EF" w:rsidRPr="00984881">
        <w:rPr>
          <w:sz w:val="28"/>
          <w:szCs w:val="28"/>
          <w:rtl/>
        </w:rPr>
        <w:t>ﺁﻧﮕﺎﻩ ﺑﻤﺮﺍﺩ</w:t>
      </w:r>
      <w:r>
        <w:rPr>
          <w:sz w:val="28"/>
          <w:szCs w:val="28"/>
          <w:rtl/>
        </w:rPr>
        <w:t xml:space="preserve"> </w:t>
      </w:r>
      <w:r w:rsidR="00EA04EF" w:rsidRPr="00984881">
        <w:rPr>
          <w:sz w:val="28"/>
          <w:szCs w:val="28"/>
          <w:rtl/>
        </w:rPr>
        <w:t>ﺧﻮﺩ ﺭﺳﻴﺪﻩﺍﻡ</w:t>
      </w:r>
      <w:r w:rsidR="00BD77AA">
        <w:rPr>
          <w:sz w:val="28"/>
          <w:szCs w:val="28"/>
          <w:rtl/>
        </w:rPr>
        <w:t xml:space="preserve">. </w:t>
      </w:r>
      <w:r w:rsidR="00EA04EF" w:rsidRPr="00984881">
        <w:rPr>
          <w:sz w:val="28"/>
          <w:szCs w:val="28"/>
          <w:rtl/>
        </w:rPr>
        <w:t>ﭼﻪ ﺃﻧﻮﺍﺭ ﺷﻬﻮﺩﻯ ﺻﻮﺭﺕ</w:t>
      </w:r>
      <w:r>
        <w:rPr>
          <w:sz w:val="28"/>
          <w:szCs w:val="28"/>
          <w:rtl/>
        </w:rPr>
        <w:t xml:space="preserve"> </w:t>
      </w:r>
      <w:r w:rsidR="00EA04EF" w:rsidRPr="00984881">
        <w:rPr>
          <w:sz w:val="28"/>
          <w:szCs w:val="28"/>
          <w:rtl/>
        </w:rPr>
        <w:t>ﭘﻴﺮ</w:t>
      </w:r>
      <w:r w:rsidR="00BD77AA">
        <w:rPr>
          <w:sz w:val="28"/>
          <w:szCs w:val="28"/>
          <w:rtl/>
        </w:rPr>
        <w:t xml:space="preserve">، </w:t>
      </w:r>
      <w:r w:rsidR="00EA04EF" w:rsidRPr="00984881">
        <w:rPr>
          <w:sz w:val="28"/>
          <w:szCs w:val="28"/>
          <w:rtl/>
        </w:rPr>
        <w:t>ﺍﺯ ﻧﻈﺮ ﻣﻌﺮﻓﻰ ﺍﻟﻬﻰ ﺑﺴﺎﻟﻚ</w:t>
      </w:r>
      <w:r w:rsidR="00BD77AA">
        <w:rPr>
          <w:sz w:val="28"/>
          <w:szCs w:val="28"/>
          <w:rtl/>
        </w:rPr>
        <w:t xml:space="preserve">، </w:t>
      </w:r>
      <w:r w:rsidR="00EA04EF" w:rsidRPr="00984881">
        <w:rPr>
          <w:sz w:val="28"/>
          <w:szCs w:val="28"/>
          <w:rtl/>
        </w:rPr>
        <w:t>ﻭ ﭼﻪ ﺩﺭﺣﻀﻮﺭ ﺫﻫﻨﻰ ﺳﺎﻟﻚ ﺍﺯ ﺻﻮﺭﺕ</w:t>
      </w:r>
      <w:r>
        <w:rPr>
          <w:sz w:val="28"/>
          <w:szCs w:val="28"/>
          <w:rtl/>
        </w:rPr>
        <w:t xml:space="preserve"> </w:t>
      </w:r>
      <w:r w:rsidR="00EA04EF" w:rsidRPr="00984881">
        <w:rPr>
          <w:sz w:val="28"/>
          <w:szCs w:val="28"/>
          <w:rtl/>
        </w:rPr>
        <w:t>ﭘﻴﺮ</w:t>
      </w:r>
      <w:r w:rsidR="00BD77AA">
        <w:rPr>
          <w:sz w:val="28"/>
          <w:szCs w:val="28"/>
          <w:rtl/>
        </w:rPr>
        <w:t xml:space="preserve">، </w:t>
      </w:r>
      <w:r w:rsidR="00EA04EF" w:rsidRPr="00984881">
        <w:rPr>
          <w:sz w:val="28"/>
          <w:szCs w:val="28"/>
          <w:rtl/>
        </w:rPr>
        <w:t>ﮐﻪ ﻫﺮ ﮔﺎﻩ ﺩﺭ ﻫﺮ ﺗﻮﺳّﻞ ﻋﺒﺎﺩﻯ ﺑﻨﻈﺮ ﻣﻰ ﺁﻭﺭﺩ</w:t>
      </w:r>
      <w:r w:rsidR="00BD77AA">
        <w:rPr>
          <w:sz w:val="28"/>
          <w:szCs w:val="28"/>
          <w:rtl/>
        </w:rPr>
        <w:t xml:space="preserve">، </w:t>
      </w:r>
      <w:r w:rsidR="00EA04EF" w:rsidRPr="00984881">
        <w:rPr>
          <w:sz w:val="28"/>
          <w:szCs w:val="28"/>
          <w:rtl/>
        </w:rPr>
        <w:t>ﮔﻮﺋﻰ ﺑﻤﺮﺍﺩ</w:t>
      </w:r>
      <w:r>
        <w:rPr>
          <w:sz w:val="28"/>
          <w:szCs w:val="28"/>
          <w:rtl/>
        </w:rPr>
        <w:t xml:space="preserve"> </w:t>
      </w:r>
      <w:r w:rsidR="00EA04EF" w:rsidRPr="00984881">
        <w:rPr>
          <w:sz w:val="28"/>
          <w:szCs w:val="28"/>
          <w:rtl/>
        </w:rPr>
        <w:t>ﺧﻮﺩ ﺭﺳﻴﺪﻩ ﺍﺳﺖ ﭼﻮﻥ ﺣﻀﻮﺭ ﺩﺭﺑﺮﺍﺑﺮ ﭘﻴﺮ</w:t>
      </w:r>
      <w:r w:rsidR="00BD77AA">
        <w:rPr>
          <w:sz w:val="28"/>
          <w:szCs w:val="28"/>
          <w:rtl/>
        </w:rPr>
        <w:t xml:space="preserve">، </w:t>
      </w:r>
      <w:r w:rsidR="00EA04EF" w:rsidRPr="00984881">
        <w:rPr>
          <w:sz w:val="28"/>
          <w:szCs w:val="28"/>
          <w:rtl/>
        </w:rPr>
        <w:t>ﮔﺮﭼﻪ ﻫﻨﻮﺯ ﺑﺪﻳﺪﺍﺭ ﻧﻮﺭﻗﺎﺋﻢ ﻧﺮﺳﻴﺪﻩ</w:t>
      </w:r>
      <w:r w:rsidR="00BD77AA">
        <w:rPr>
          <w:sz w:val="28"/>
          <w:szCs w:val="28"/>
          <w:rtl/>
        </w:rPr>
        <w:t xml:space="preserve">، </w:t>
      </w:r>
      <w:r w:rsidR="00EA04EF" w:rsidRPr="00984881">
        <w:rPr>
          <w:sz w:val="28"/>
          <w:szCs w:val="28"/>
          <w:rtl/>
        </w:rPr>
        <w:t>ﺑﺎﺯ ﭘﻴﺮ ﺍﻟﻬﻰ ﺍﻳﻦ ﻫﻤﺎنی قائم ﺮﺍ ﺩﺍﺭﺩ</w:t>
      </w:r>
      <w:r w:rsidR="00BD77AA">
        <w:rPr>
          <w:sz w:val="28"/>
          <w:szCs w:val="28"/>
          <w:rtl/>
        </w:rPr>
        <w:t xml:space="preserve">. </w:t>
      </w:r>
      <w:r w:rsidR="00EA04EF" w:rsidRPr="00984881">
        <w:rPr>
          <w:sz w:val="28"/>
          <w:szCs w:val="28"/>
          <w:rtl/>
        </w:rPr>
        <w:t>ﻭ ﺩﻟﻴﻞ</w:t>
      </w:r>
      <w:r>
        <w:rPr>
          <w:sz w:val="28"/>
          <w:szCs w:val="28"/>
          <w:rtl/>
        </w:rPr>
        <w:t xml:space="preserve"> </w:t>
      </w:r>
      <w:r w:rsidR="00EA04EF" w:rsidRPr="00984881">
        <w:rPr>
          <w:sz w:val="28"/>
          <w:szCs w:val="28"/>
          <w:rtl/>
        </w:rPr>
        <w:t>ﺣﺎﻓﻆ</w:t>
      </w:r>
      <w:r>
        <w:rPr>
          <w:sz w:val="28"/>
          <w:szCs w:val="28"/>
          <w:rtl/>
        </w:rPr>
        <w:t xml:space="preserve"> </w:t>
      </w:r>
      <w:r w:rsidR="00EA04EF" w:rsidRPr="00984881">
        <w:rPr>
          <w:sz w:val="28"/>
          <w:szCs w:val="28"/>
          <w:rtl/>
        </w:rPr>
        <w:t>ﺍﻳﻦ ﺍﺳﺖ</w:t>
      </w:r>
      <w:r w:rsidR="00BD77AA">
        <w:rPr>
          <w:sz w:val="28"/>
          <w:szCs w:val="28"/>
          <w:rtl/>
        </w:rPr>
        <w:t xml:space="preserve">، </w:t>
      </w:r>
      <w:r w:rsidR="00EA04EF" w:rsidRPr="00984881">
        <w:rPr>
          <w:sz w:val="28"/>
          <w:szCs w:val="28"/>
          <w:rtl/>
        </w:rPr>
        <w:t>ﮐﻪ ﻫﺮ ﮔﺎﻩ ﺣﺎﻝ ﻧﻴﮑﻮ ﻭ ﺧﻮﺵ ﺣﺎﻟﻰ ﺩﺍﺷﺘﻪ ﺑﺎﺷﻢ</w:t>
      </w:r>
      <w:r w:rsidR="00BD77AA">
        <w:rPr>
          <w:sz w:val="28"/>
          <w:szCs w:val="28"/>
          <w:rtl/>
        </w:rPr>
        <w:t xml:space="preserve">، </w:t>
      </w:r>
      <w:r w:rsidR="00EA04EF" w:rsidRPr="00984881">
        <w:rPr>
          <w:sz w:val="28"/>
          <w:szCs w:val="28"/>
          <w:rtl/>
        </w:rPr>
        <w:t>ﺑﺪﻧﺒﺎﻝ ﺁﻥ ﺍﻣﻴﺪﻭﻓﺎﻝ ﻭ ﺳﺮﻧﻮﺷﺖ ﻧﻴﮑﻮﻯ ﺑﻌﺪﻯﺒﺪﻧﺒﺎﻝ ﺩﺍﺭﺩ</w:t>
      </w:r>
      <w:r w:rsidR="00BD77AA">
        <w:rPr>
          <w:sz w:val="28"/>
          <w:szCs w:val="28"/>
          <w:rtl/>
        </w:rPr>
        <w:t xml:space="preserve">. </w:t>
      </w:r>
      <w:r w:rsidR="00EA04EF" w:rsidRPr="00984881">
        <w:rPr>
          <w:sz w:val="28"/>
          <w:szCs w:val="28"/>
          <w:rtl/>
        </w:rPr>
        <w:t>ﻭ ﺩﻳﺪﺍﺭ ﺻﻮﺭﺕ ﭘﻴﺮ ﺑﻤﻌﺮﻓﻰ ﺧﺪﺍﻭﻧﺪ</w:t>
      </w:r>
      <w:r w:rsidR="00BD77AA">
        <w:rPr>
          <w:sz w:val="28"/>
          <w:szCs w:val="28"/>
          <w:rtl/>
        </w:rPr>
        <w:t xml:space="preserve">، </w:t>
      </w:r>
      <w:r w:rsidR="00EA04EF" w:rsidRPr="00984881">
        <w:rPr>
          <w:sz w:val="28"/>
          <w:szCs w:val="28"/>
          <w:rtl/>
        </w:rPr>
        <w:t>ﺍﻣﻴﺪ ﻧﺠﺎﺕ ﺳﺎﻟﻚ ﺍﺳﺖ</w:t>
      </w:r>
      <w:r w:rsidR="00BD77AA">
        <w:rPr>
          <w:sz w:val="28"/>
          <w:szCs w:val="28"/>
          <w:rtl/>
        </w:rPr>
        <w:t xml:space="preserve">. </w:t>
      </w:r>
      <w:r w:rsidR="00EA04EF" w:rsidRPr="00984881">
        <w:rPr>
          <w:sz w:val="28"/>
          <w:szCs w:val="28"/>
          <w:rtl/>
        </w:rPr>
        <w:t>ﺍﮔﺮ ﺧﻮﺩ ﻧﻴﺰ ﻫﻤّﺖ ﻣﺮﺍﺣﻞ ﻣﺨﺘﻠﻒ ﺭﺍ ﺑﻨﻤﺎﻳﺪ</w:t>
      </w:r>
      <w:r w:rsidR="00BD77AA">
        <w:rPr>
          <w:sz w:val="28"/>
          <w:szCs w:val="28"/>
          <w:rtl/>
        </w:rPr>
        <w:t xml:space="preserve">. </w:t>
      </w:r>
      <w:r w:rsidR="00EA04EF" w:rsidRPr="00984881">
        <w:rPr>
          <w:sz w:val="28"/>
          <w:szCs w:val="28"/>
          <w:rtl/>
        </w:rPr>
        <w:t>ﻭ ﺧﺪﺍﻭﻧﺪ</w:t>
      </w:r>
      <w:r w:rsidR="00BD77AA">
        <w:rPr>
          <w:sz w:val="28"/>
          <w:szCs w:val="28"/>
          <w:rtl/>
        </w:rPr>
        <w:t xml:space="preserve">، </w:t>
      </w:r>
      <w:r w:rsidR="00EA04EF" w:rsidRPr="00984881">
        <w:rPr>
          <w:sz w:val="28"/>
          <w:szCs w:val="28"/>
          <w:rtl/>
        </w:rPr>
        <w:t>ﻧﻴﺰ ﺑﭙﺬﻳﺮﺩ</w:t>
      </w:r>
      <w:r w:rsidR="00BD77AA">
        <w:rPr>
          <w:sz w:val="28"/>
          <w:szCs w:val="28"/>
          <w:rtl/>
        </w:rPr>
        <w:t xml:space="preserve">، </w:t>
      </w:r>
      <w:r w:rsidR="00EA04EF" w:rsidRPr="00984881">
        <w:rPr>
          <w:sz w:val="28"/>
          <w:szCs w:val="28"/>
          <w:rtl/>
        </w:rPr>
        <w:t>ﮐﻪ ﺑﺪﺍ ﻭ ﺗﻐﻴﻴﺮ ﺳﺮﻧﻮﺷﺖ ﺑﺪﻫﺪ</w:t>
      </w:r>
      <w:r w:rsidR="00BD77AA">
        <w:rPr>
          <w:sz w:val="28"/>
          <w:szCs w:val="28"/>
          <w:rtl/>
        </w:rPr>
        <w:t xml:space="preserve">. </w:t>
      </w:r>
      <w:r w:rsidR="00EA04EF" w:rsidRPr="00984881">
        <w:rPr>
          <w:sz w:val="28"/>
          <w:szCs w:val="28"/>
          <w:rtl/>
        </w:rPr>
        <w:t>ﮔﺮﭼﻪ</w:t>
      </w:r>
      <w:r>
        <w:rPr>
          <w:sz w:val="28"/>
          <w:szCs w:val="28"/>
          <w:rtl/>
        </w:rPr>
        <w:t xml:space="preserve"> </w:t>
      </w:r>
      <w:r w:rsidR="00EA04EF" w:rsidRPr="00984881">
        <w:rPr>
          <w:sz w:val="28"/>
          <w:szCs w:val="28"/>
          <w:rtl/>
        </w:rPr>
        <w:t xml:space="preserve">ﺭﺿﺎﻳﺖ ﭘﻴﺮ ﺍﻟﻬﻰ ﺩﺭ ﺗﻤﺎﻣﻰ ﻣﺮﺍﺣﻞ ﻣﻘﺪﻣﺎﺗﻰ ﺷﺮﻁ ﺍﺳﺖﻭﺭﺿﺎﻳﺖ ﺧﺪﺍﻭﻧﺪ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ﻧﻪ ﺍﻳﻦ ﺯﻣﺎﻥ</w:t>
      </w:r>
      <w:r w:rsidR="004D25BE">
        <w:rPr>
          <w:b/>
          <w:bCs/>
          <w:sz w:val="28"/>
          <w:szCs w:val="28"/>
          <w:rtl/>
        </w:rPr>
        <w:t xml:space="preserve"> </w:t>
      </w:r>
      <w:r w:rsidRPr="00984881">
        <w:rPr>
          <w:b/>
          <w:bCs/>
          <w:sz w:val="28"/>
          <w:szCs w:val="28"/>
          <w:rtl/>
        </w:rPr>
        <w:t>ﺩﻝ ﺣﺎﻓﻆ ﺩﺭ ﺁﺗﺶ ﻫ</w:t>
      </w:r>
      <w:r w:rsidR="00BA4867" w:rsidRPr="00984881">
        <w:rPr>
          <w:rFonts w:hint="cs"/>
          <w:b/>
          <w:bCs/>
          <w:sz w:val="28"/>
          <w:szCs w:val="28"/>
          <w:rtl/>
        </w:rPr>
        <w:t>َ</w:t>
      </w:r>
      <w:r w:rsidRPr="00984881">
        <w:rPr>
          <w:b/>
          <w:bCs/>
          <w:sz w:val="28"/>
          <w:szCs w:val="28"/>
          <w:rtl/>
        </w:rPr>
        <w:t>ﻮ</w:t>
      </w:r>
      <w:r w:rsidR="00BA4867" w:rsidRPr="00984881">
        <w:rPr>
          <w:rFonts w:hint="cs"/>
          <w:b/>
          <w:bCs/>
          <w:sz w:val="28"/>
          <w:szCs w:val="28"/>
          <w:rtl/>
        </w:rPr>
        <w:t>َ</w:t>
      </w:r>
      <w:r w:rsidRPr="00984881">
        <w:rPr>
          <w:b/>
          <w:bCs/>
          <w:sz w:val="28"/>
          <w:szCs w:val="28"/>
          <w:rtl/>
        </w:rPr>
        <w:t>ﺳﺴﺖ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ﺩﺍﻍ ﺩﺍﺭ ﺃﺯﻝ</w:t>
      </w:r>
      <w:r w:rsidR="00BD77AA">
        <w:rPr>
          <w:b/>
          <w:bCs/>
          <w:sz w:val="28"/>
          <w:szCs w:val="28"/>
          <w:rtl/>
        </w:rPr>
        <w:t xml:space="preserve">، </w:t>
      </w:r>
      <w:r w:rsidRPr="00984881">
        <w:rPr>
          <w:b/>
          <w:bCs/>
          <w:sz w:val="28"/>
          <w:szCs w:val="28"/>
          <w:rtl/>
        </w:rPr>
        <w:t xml:space="preserve">ﻫﻤﭽﻮ ﻟﺎﻟﻪٴ ﺧﻮﺩﺭﻭﺳﺖ </w:t>
      </w:r>
    </w:p>
    <w:p w:rsidR="00EA04EF" w:rsidRPr="00984881" w:rsidRDefault="004D25BE" w:rsidP="000E27B8">
      <w:pPr>
        <w:bidi/>
        <w:jc w:val="both"/>
        <w:rPr>
          <w:sz w:val="28"/>
          <w:szCs w:val="28"/>
          <w:rtl/>
        </w:rPr>
      </w:pPr>
      <w:r>
        <w:rPr>
          <w:sz w:val="28"/>
          <w:szCs w:val="28"/>
          <w:rtl/>
        </w:rPr>
        <w:t xml:space="preserve"> </w:t>
      </w:r>
      <w:r w:rsidR="00EA04EF" w:rsidRPr="00984881">
        <w:rPr>
          <w:sz w:val="28"/>
          <w:szCs w:val="28"/>
          <w:rtl/>
        </w:rPr>
        <w:t xml:space="preserve">ﺣﺎﻓﻆ ﺑﺘﺎﺯﮔﻰ ﻧﻴﺴﺖ ﺩﺭ ﺁﺗﺶ </w:t>
      </w:r>
      <w:r w:rsidR="00BA4867" w:rsidRPr="00984881">
        <w:rPr>
          <w:sz w:val="28"/>
          <w:szCs w:val="28"/>
          <w:rtl/>
        </w:rPr>
        <w:t>هَوَس</w:t>
      </w:r>
      <w:r>
        <w:rPr>
          <w:sz w:val="28"/>
          <w:szCs w:val="28"/>
          <w:rtl/>
        </w:rPr>
        <w:t xml:space="preserve"> </w:t>
      </w:r>
      <w:r w:rsidR="00EA04EF" w:rsidRPr="00984881">
        <w:rPr>
          <w:sz w:val="28"/>
          <w:szCs w:val="28"/>
          <w:rtl/>
        </w:rPr>
        <w:t>ﺍﻟﻬﻰ ﻭ ﺁﺭﺯﻭﻫﺎﻯ</w:t>
      </w:r>
      <w:r>
        <w:rPr>
          <w:sz w:val="28"/>
          <w:szCs w:val="28"/>
          <w:rtl/>
        </w:rPr>
        <w:t xml:space="preserve"> </w:t>
      </w:r>
      <w:r w:rsidR="00EA04EF" w:rsidRPr="00984881">
        <w:rPr>
          <w:sz w:val="28"/>
          <w:szCs w:val="28"/>
          <w:rtl/>
        </w:rPr>
        <w:t>ﺧﻮﺩ</w:t>
      </w:r>
      <w:r>
        <w:rPr>
          <w:sz w:val="28"/>
          <w:szCs w:val="28"/>
          <w:rtl/>
        </w:rPr>
        <w:t xml:space="preserve"> </w:t>
      </w:r>
      <w:r w:rsidR="00EA04EF" w:rsidRPr="00984881">
        <w:rPr>
          <w:sz w:val="28"/>
          <w:szCs w:val="28"/>
          <w:rtl/>
        </w:rPr>
        <w:t>ﺳﻮﺧﺘﻪ ﺍﺳﺖ ﮐﻪ ﺩﺭ ﺍﻳﻦ ﺗﻮﻟﺪ ﺑﺮﺍﻩﺧﺪﺍﻭﻧﺪ ﺭﻓﺘﻪ ﺷﺪ</w:t>
      </w:r>
      <w:r w:rsidR="00BD77AA">
        <w:rPr>
          <w:sz w:val="28"/>
          <w:szCs w:val="28"/>
          <w:rtl/>
        </w:rPr>
        <w:t xml:space="preserve">. </w:t>
      </w:r>
      <w:r w:rsidR="00EA04EF" w:rsidRPr="00984881">
        <w:rPr>
          <w:sz w:val="28"/>
          <w:szCs w:val="28"/>
          <w:rtl/>
        </w:rPr>
        <w:t>ﮐﻪ ﺩﺭ ﺗﻮﻟﺪﺍﺕ ﺃﺯﻟﻰ ﭘﻴﺸﻴﻦ ﺍﻳﻦ ﺭﺍﻩ ﺭﺍ ﺑﻄﻮﺭ ﻃﺒﻴﻌﻰ ﮔﺬﺭﺍﻧﻴﺪﻩ</w:t>
      </w:r>
      <w:r w:rsidR="00BD77AA">
        <w:rPr>
          <w:sz w:val="28"/>
          <w:szCs w:val="28"/>
          <w:rtl/>
        </w:rPr>
        <w:t xml:space="preserve">، </w:t>
      </w:r>
      <w:r w:rsidR="00EA04EF" w:rsidRPr="00984881">
        <w:rPr>
          <w:sz w:val="28"/>
          <w:szCs w:val="28"/>
          <w:rtl/>
        </w:rPr>
        <w:t>ﻭ ﺁثاﺭ ﺩﺍﻍ ﺷﺪﻥ ﺍﺯ ﺃﺯﻝ</w:t>
      </w:r>
      <w:r w:rsidR="00BD77AA">
        <w:rPr>
          <w:sz w:val="28"/>
          <w:szCs w:val="28"/>
          <w:rtl/>
        </w:rPr>
        <w:t xml:space="preserve">، </w:t>
      </w:r>
      <w:r w:rsidR="00EA04EF" w:rsidRPr="00984881">
        <w:rPr>
          <w:sz w:val="28"/>
          <w:szCs w:val="28"/>
          <w:rtl/>
        </w:rPr>
        <w:t>ﺩﺭ ﺗﻦ ﻭ ﺭﻭﺡ</w:t>
      </w:r>
      <w:r>
        <w:rPr>
          <w:sz w:val="28"/>
          <w:szCs w:val="28"/>
          <w:rtl/>
        </w:rPr>
        <w:t xml:space="preserve"> </w:t>
      </w:r>
      <w:r w:rsidR="00EA04EF" w:rsidRPr="00984881">
        <w:rPr>
          <w:sz w:val="28"/>
          <w:szCs w:val="28"/>
          <w:rtl/>
        </w:rPr>
        <w:t>ﺣﺎﻓﻆ</w:t>
      </w:r>
      <w:r>
        <w:rPr>
          <w:sz w:val="28"/>
          <w:szCs w:val="28"/>
          <w:rtl/>
        </w:rPr>
        <w:t xml:space="preserve"> </w:t>
      </w:r>
      <w:r w:rsidR="00EA04EF" w:rsidRPr="00984881">
        <w:rPr>
          <w:sz w:val="28"/>
          <w:szCs w:val="28"/>
          <w:rtl/>
        </w:rPr>
        <w:t>ﻭﺟﻮﺩ</w:t>
      </w:r>
      <w:r>
        <w:rPr>
          <w:sz w:val="28"/>
          <w:szCs w:val="28"/>
          <w:rtl/>
        </w:rPr>
        <w:t xml:space="preserve"> </w:t>
      </w:r>
      <w:r w:rsidR="00EA04EF" w:rsidRPr="00984881">
        <w:rPr>
          <w:sz w:val="28"/>
          <w:szCs w:val="28"/>
          <w:rtl/>
        </w:rPr>
        <w:t>ﺩﺍﺭﺩ</w:t>
      </w:r>
      <w:r w:rsidR="00BD77AA">
        <w:rPr>
          <w:sz w:val="28"/>
          <w:szCs w:val="28"/>
          <w:rtl/>
        </w:rPr>
        <w:t xml:space="preserve">. </w:t>
      </w:r>
      <w:r w:rsidR="00EA04EF" w:rsidRPr="00984881">
        <w:rPr>
          <w:sz w:val="28"/>
          <w:szCs w:val="28"/>
          <w:rtl/>
        </w:rPr>
        <w:t>ﮐﻪ ﭼﻮﻥ ﺭﻧﮓ ﺳﺮﺥ</w:t>
      </w:r>
      <w:r>
        <w:rPr>
          <w:sz w:val="28"/>
          <w:szCs w:val="28"/>
          <w:rtl/>
        </w:rPr>
        <w:t xml:space="preserve"> </w:t>
      </w:r>
      <w:r w:rsidR="00EA04EF" w:rsidRPr="00984881">
        <w:rPr>
          <w:sz w:val="28"/>
          <w:szCs w:val="28"/>
          <w:rtl/>
        </w:rPr>
        <w:t>ﻟﺎﻟﻪ ﻫﺎﻯ ﺻﺤﺮﺍﺋﻰ ﺧﻮﺩ ﺭﻭ</w:t>
      </w:r>
      <w:r w:rsidR="00BD77AA">
        <w:rPr>
          <w:sz w:val="28"/>
          <w:szCs w:val="28"/>
          <w:rtl/>
        </w:rPr>
        <w:t xml:space="preserve">، </w:t>
      </w:r>
      <w:r w:rsidR="00EA04EF" w:rsidRPr="00984881">
        <w:rPr>
          <w:sz w:val="28"/>
          <w:szCs w:val="28"/>
          <w:rtl/>
        </w:rPr>
        <w:t>ﻭﺟﻮﺩﺵ ﺭﺍ ﺭﻧﮕﻴﻦ ﮐﺮﺩﻩ ﺍﺳﺖ ﺯﻳﺮﺍ</w:t>
      </w:r>
      <w:r>
        <w:rPr>
          <w:sz w:val="28"/>
          <w:szCs w:val="28"/>
          <w:rtl/>
        </w:rPr>
        <w:t xml:space="preserve"> </w:t>
      </w:r>
      <w:r w:rsidR="00EA04EF" w:rsidRPr="00984881">
        <w:rPr>
          <w:sz w:val="28"/>
          <w:szCs w:val="28"/>
          <w:rtl/>
        </w:rPr>
        <w:t>ﺣﺎﻓﻆ ﻭﻫﺮ ﺍﻧﺴﺎﻧﻰ ﺩﺭ ﺗﻮﻟﺪﺍﺕ ﭘﻴﺸﻴﻦ ﺗﺤﺖ ﺟﻤﺎﺩﻯ ﻭ ﺟﻤﺎﺩﻯ</w:t>
      </w:r>
      <w:r w:rsidR="00BD77AA">
        <w:rPr>
          <w:sz w:val="28"/>
          <w:szCs w:val="28"/>
          <w:rtl/>
        </w:rPr>
        <w:t xml:space="preserve">، </w:t>
      </w:r>
      <w:r w:rsidR="00EA04EF" w:rsidRPr="00984881">
        <w:rPr>
          <w:sz w:val="28"/>
          <w:szCs w:val="28"/>
          <w:rtl/>
        </w:rPr>
        <w:t>ﻭ ﺍﻧﻮﺍﻉ</w:t>
      </w:r>
      <w:r>
        <w:rPr>
          <w:sz w:val="28"/>
          <w:szCs w:val="28"/>
          <w:rtl/>
        </w:rPr>
        <w:t xml:space="preserve"> </w:t>
      </w:r>
      <w:r w:rsidR="00EA04EF" w:rsidRPr="00984881">
        <w:rPr>
          <w:sz w:val="28"/>
          <w:szCs w:val="28"/>
          <w:rtl/>
        </w:rPr>
        <w:t>ﮔﻴﺎﻫﻰ ﻭﺣﻴﻮﺍﻧﻰ</w:t>
      </w:r>
      <w:r w:rsidR="00BD77AA">
        <w:rPr>
          <w:sz w:val="28"/>
          <w:szCs w:val="28"/>
          <w:rtl/>
        </w:rPr>
        <w:t xml:space="preserve">، </w:t>
      </w:r>
      <w:r w:rsidR="00EA04EF" w:rsidRPr="00984881">
        <w:rPr>
          <w:sz w:val="28"/>
          <w:szCs w:val="28"/>
          <w:rtl/>
        </w:rPr>
        <w:t>ﺑﺎﺭﻫﺎ ﻭ ﺑﺎﺭﻫﺎ ﻧﻴﺰ ﺗﻮﻟﺪ</w:t>
      </w:r>
      <w:r>
        <w:rPr>
          <w:sz w:val="28"/>
          <w:szCs w:val="28"/>
          <w:rtl/>
        </w:rPr>
        <w:t xml:space="preserve"> </w:t>
      </w:r>
      <w:r w:rsidR="00EA04EF" w:rsidRPr="00984881">
        <w:rPr>
          <w:sz w:val="28"/>
          <w:szCs w:val="28"/>
          <w:rtl/>
        </w:rPr>
        <w:t>ﺑﺸﺮﻯ ﺭﺍ ﺩﺭ ﻓﺼﻮﻝ</w:t>
      </w:r>
      <w:r>
        <w:rPr>
          <w:sz w:val="28"/>
          <w:szCs w:val="28"/>
          <w:rtl/>
        </w:rPr>
        <w:t xml:space="preserve"> </w:t>
      </w:r>
      <w:r w:rsidR="00EA04EF" w:rsidRPr="00984881">
        <w:rPr>
          <w:sz w:val="28"/>
          <w:szCs w:val="28"/>
          <w:rtl/>
        </w:rPr>
        <w:t>ﻧﻮﻋﻰ ﺑﻬﺘﺮ ﻭ ﺑﻬﺘﺮ ﻳﺎﻓﺘﻪ</w:t>
      </w:r>
      <w:r w:rsidR="00BD77AA">
        <w:rPr>
          <w:sz w:val="28"/>
          <w:szCs w:val="28"/>
          <w:rtl/>
        </w:rPr>
        <w:t xml:space="preserve">، </w:t>
      </w:r>
      <w:r w:rsidR="00EA04EF" w:rsidRPr="00984881">
        <w:rPr>
          <w:sz w:val="28"/>
          <w:szCs w:val="28"/>
          <w:rtl/>
        </w:rPr>
        <w:t>ﮐﻪ ﺑﺎ ﭘﻨﺞ ﺍﻭﻟﻰ ﺍﻟﻌﺰﻡ ﭘﻴﺶ ﺍﺯ ﻣﺤﻤﺪ ﻧﻴﺰ ﺳﻠﻮﻙ ﺍﻟﻬﻰ ﺩﺍﺷﺘﻪ</w:t>
      </w:r>
      <w:r w:rsidR="00BD77AA">
        <w:rPr>
          <w:sz w:val="28"/>
          <w:szCs w:val="28"/>
          <w:rtl/>
        </w:rPr>
        <w:t xml:space="preserve">، </w:t>
      </w:r>
      <w:r w:rsidR="00EA04EF" w:rsidRPr="00984881">
        <w:rPr>
          <w:sz w:val="28"/>
          <w:szCs w:val="28"/>
          <w:rtl/>
        </w:rPr>
        <w:t>ﻭ ﺑﺎ ﺷﻬﻮﺩﻫﺎﻯ ﻧﻬﺎﺋﻰ ﻭ ﻋﺮﺷﻰ ﺧﻮﺩ</w:t>
      </w:r>
      <w:r w:rsidR="00BD77AA">
        <w:rPr>
          <w:sz w:val="28"/>
          <w:szCs w:val="28"/>
          <w:rtl/>
        </w:rPr>
        <w:t xml:space="preserve">، </w:t>
      </w:r>
      <w:r w:rsidR="00EA04EF" w:rsidRPr="00984881">
        <w:rPr>
          <w:sz w:val="28"/>
          <w:szCs w:val="28"/>
          <w:rtl/>
        </w:rPr>
        <w:t>ﻫﺮﺑﺎﺭ</w:t>
      </w:r>
      <w:r>
        <w:rPr>
          <w:sz w:val="28"/>
          <w:szCs w:val="28"/>
          <w:rtl/>
        </w:rPr>
        <w:t xml:space="preserve"> </w:t>
      </w:r>
      <w:r w:rsidR="00EA04EF" w:rsidRPr="00984881">
        <w:rPr>
          <w:sz w:val="28"/>
          <w:szCs w:val="28"/>
          <w:rtl/>
        </w:rPr>
        <w:t>ﭘﻴﺎﻣﺒﺮ ﺑﺨﻠﻖ</w:t>
      </w:r>
      <w:r>
        <w:rPr>
          <w:sz w:val="28"/>
          <w:szCs w:val="28"/>
          <w:rtl/>
        </w:rPr>
        <w:t xml:space="preserve"> </w:t>
      </w:r>
      <w:r w:rsidR="00EA04EF" w:rsidRPr="00984881">
        <w:rPr>
          <w:sz w:val="28"/>
          <w:szCs w:val="28"/>
          <w:rtl/>
        </w:rPr>
        <w:t>ﺑﺎﺯﮔﺸﺘﻪ</w:t>
      </w:r>
      <w:r w:rsidR="00BD77AA">
        <w:rPr>
          <w:sz w:val="28"/>
          <w:szCs w:val="28"/>
          <w:rtl/>
        </w:rPr>
        <w:t xml:space="preserve">، </w:t>
      </w:r>
      <w:r w:rsidR="00EA04EF" w:rsidRPr="00984881">
        <w:rPr>
          <w:sz w:val="28"/>
          <w:szCs w:val="28"/>
          <w:rtl/>
        </w:rPr>
        <w:t>ﮐﻪ ﺍﻳﻨﻚ</w:t>
      </w:r>
      <w:r>
        <w:rPr>
          <w:sz w:val="28"/>
          <w:szCs w:val="28"/>
          <w:rtl/>
        </w:rPr>
        <w:t xml:space="preserve"> </w:t>
      </w:r>
      <w:r w:rsidR="00EA04EF" w:rsidRPr="00984881">
        <w:rPr>
          <w:sz w:val="28"/>
          <w:szCs w:val="28"/>
          <w:rtl/>
        </w:rPr>
        <w:t>ﺩﺭ ﺍﻳﻦ ﺗﻮﻟﺪ ﺑﻄﺮﻳﻘﺖ ﻭﻟﺎﻳﺖ</w:t>
      </w:r>
      <w:r>
        <w:rPr>
          <w:sz w:val="28"/>
          <w:szCs w:val="28"/>
          <w:rtl/>
        </w:rPr>
        <w:t xml:space="preserve"> </w:t>
      </w:r>
      <w:r w:rsidR="00EA04EF" w:rsidRPr="00984881">
        <w:rPr>
          <w:sz w:val="28"/>
          <w:szCs w:val="28"/>
          <w:rtl/>
        </w:rPr>
        <w:t>ﻣﺤﻤﺪ</w:t>
      </w:r>
      <w:r w:rsidR="00BD77AA">
        <w:rPr>
          <w:sz w:val="28"/>
          <w:szCs w:val="28"/>
          <w:rtl/>
        </w:rPr>
        <w:t xml:space="preserve">، </w:t>
      </w:r>
      <w:r w:rsidR="00EA04EF" w:rsidRPr="00984881">
        <w:rPr>
          <w:sz w:val="28"/>
          <w:szCs w:val="28"/>
          <w:rtl/>
        </w:rPr>
        <w:t>ﺗﻮﺍﻧﺴﺘﻪ ﺑﺸﻬﻮﺩ</w:t>
      </w:r>
      <w:r>
        <w:rPr>
          <w:sz w:val="28"/>
          <w:szCs w:val="28"/>
          <w:rtl/>
        </w:rPr>
        <w:t xml:space="preserve"> </w:t>
      </w:r>
      <w:r w:rsidR="00EA04EF" w:rsidRPr="00984881">
        <w:rPr>
          <w:sz w:val="28"/>
          <w:szCs w:val="28"/>
          <w:rtl/>
        </w:rPr>
        <w:t>ﺷﺸﻢ ﻧﻮﺭ ﻗﺎﺋﻢ ﻭ ﻋﺮﺵ ﺭﺣﻤﺎﻥ ﻧﻴﺰ ﺑﺮﺳﺪ</w:t>
      </w:r>
      <w:r w:rsidR="00BD77AA">
        <w:rPr>
          <w:sz w:val="28"/>
          <w:szCs w:val="28"/>
          <w:rtl/>
        </w:rPr>
        <w:t xml:space="preserve">. </w:t>
      </w:r>
      <w:r w:rsidR="00EA04EF" w:rsidRPr="00984881">
        <w:rPr>
          <w:sz w:val="28"/>
          <w:szCs w:val="28"/>
          <w:rtl/>
        </w:rPr>
        <w:t>ﻳﺎ</w:t>
      </w:r>
      <w:r>
        <w:rPr>
          <w:sz w:val="28"/>
          <w:szCs w:val="28"/>
          <w:rtl/>
        </w:rPr>
        <w:t xml:space="preserve"> </w:t>
      </w:r>
      <w:r w:rsidR="00EA04EF" w:rsidRPr="00984881">
        <w:rPr>
          <w:sz w:val="28"/>
          <w:szCs w:val="28"/>
          <w:rtl/>
        </w:rPr>
        <w:t>ﺍﻳﻨﻚ ﻣﻴﺘﻮﺍﻧﺪ</w:t>
      </w:r>
      <w:r>
        <w:rPr>
          <w:sz w:val="28"/>
          <w:szCs w:val="28"/>
          <w:rtl/>
        </w:rPr>
        <w:t xml:space="preserve"> </w:t>
      </w:r>
      <w:r w:rsidR="00EA04EF" w:rsidRPr="00984881">
        <w:rPr>
          <w:sz w:val="28"/>
          <w:szCs w:val="28"/>
          <w:rtl/>
        </w:rPr>
        <w:t>ﺍﻫﻤﻴّﺖ</w:t>
      </w:r>
      <w:r>
        <w:rPr>
          <w:sz w:val="28"/>
          <w:szCs w:val="28"/>
          <w:rtl/>
        </w:rPr>
        <w:t xml:space="preserve"> </w:t>
      </w:r>
      <w:r w:rsidR="00EA04EF" w:rsidRPr="00984881">
        <w:rPr>
          <w:sz w:val="28"/>
          <w:szCs w:val="28"/>
          <w:rtl/>
        </w:rPr>
        <w:t>ﺳﻠﻮﻙ ﺍﻟﻬﻰ</w:t>
      </w:r>
      <w:r>
        <w:rPr>
          <w:sz w:val="28"/>
          <w:szCs w:val="28"/>
          <w:rtl/>
        </w:rPr>
        <w:t xml:space="preserve"> </w:t>
      </w:r>
      <w:r w:rsidR="00EA04EF" w:rsidRPr="00984881">
        <w:rPr>
          <w:sz w:val="28"/>
          <w:szCs w:val="28"/>
          <w:rtl/>
        </w:rPr>
        <w:t>ﺭﺍ ﺑﺪﺍﻧﺪ</w:t>
      </w:r>
      <w:r w:rsidR="00BD77AA">
        <w:rPr>
          <w:sz w:val="28"/>
          <w:szCs w:val="28"/>
          <w:rtl/>
        </w:rPr>
        <w:t xml:space="preserve">، </w:t>
      </w:r>
      <w:r w:rsidR="00EA04EF" w:rsidRPr="00984881">
        <w:rPr>
          <w:sz w:val="28"/>
          <w:szCs w:val="28"/>
          <w:rtl/>
        </w:rPr>
        <w:t>ﺗﺎ ﺧﻮﺩﺭﺍ ﻧﻴﺰ</w:t>
      </w:r>
      <w:r>
        <w:rPr>
          <w:sz w:val="28"/>
          <w:szCs w:val="28"/>
          <w:rtl/>
        </w:rPr>
        <w:t xml:space="preserve"> </w:t>
      </w:r>
      <w:r w:rsidR="00EA04EF" w:rsidRPr="00984881">
        <w:rPr>
          <w:sz w:val="28"/>
          <w:szCs w:val="28"/>
          <w:rtl/>
        </w:rPr>
        <w:t>ﺑﻨﺠﺎﺕ ﺑﺎ ﻫﻔﺖ ﺷﻬﻮﺩ ﻣﻴﺴّﺮ ﺑﺮﺍﻯ ﻧﻮﻉ ﺑﺸﺮﻯ</w:t>
      </w:r>
      <w:r w:rsidR="00BD77AA">
        <w:rPr>
          <w:sz w:val="28"/>
          <w:szCs w:val="28"/>
          <w:rtl/>
        </w:rPr>
        <w:t xml:space="preserve">، </w:t>
      </w:r>
      <w:r w:rsidR="00EA04EF" w:rsidRPr="00984881">
        <w:rPr>
          <w:sz w:val="28"/>
          <w:szCs w:val="28"/>
          <w:rtl/>
        </w:rPr>
        <w:t>ﺑﻄﺮﻳﻘﺖ ﻭﻟﺎﻳﺖ ﻣﺤﻤﺪﻯ ﻭﻣﻮﻟﺎ ﺑﺮﺳﺎﻧﺪ</w:t>
      </w:r>
      <w:r w:rsidR="00BD77AA">
        <w:rPr>
          <w:sz w:val="28"/>
          <w:szCs w:val="28"/>
          <w:rtl/>
        </w:rPr>
        <w:t xml:space="preserve">. </w:t>
      </w:r>
      <w:r w:rsidR="00EA04EF" w:rsidRPr="00984881">
        <w:rPr>
          <w:sz w:val="28"/>
          <w:szCs w:val="28"/>
          <w:rtl/>
        </w:rPr>
        <w:t>ﻭ ﻫﺮﮐس ﮐﻪ ﺍﻳﻨﻚ</w:t>
      </w:r>
      <w:r>
        <w:rPr>
          <w:sz w:val="28"/>
          <w:szCs w:val="28"/>
          <w:rtl/>
        </w:rPr>
        <w:t xml:space="preserve"> </w:t>
      </w:r>
      <w:r w:rsidR="00EA04EF" w:rsidRPr="00984881">
        <w:rPr>
          <w:sz w:val="28"/>
          <w:szCs w:val="28"/>
          <w:rtl/>
        </w:rPr>
        <w:t>ﺑﺘﻮﺍﻧﺪ</w:t>
      </w:r>
      <w:r>
        <w:rPr>
          <w:sz w:val="28"/>
          <w:szCs w:val="28"/>
          <w:rtl/>
        </w:rPr>
        <w:t xml:space="preserve"> </w:t>
      </w:r>
      <w:r w:rsidR="00EA04EF" w:rsidRPr="00984881">
        <w:rPr>
          <w:sz w:val="28"/>
          <w:szCs w:val="28"/>
          <w:rtl/>
        </w:rPr>
        <w:t>ﺍﺣﺴﺎس</w:t>
      </w:r>
      <w:r>
        <w:rPr>
          <w:sz w:val="28"/>
          <w:szCs w:val="28"/>
          <w:rtl/>
        </w:rPr>
        <w:t xml:space="preserve"> </w:t>
      </w:r>
      <w:r w:rsidR="00EA04EF" w:rsidRPr="00984881">
        <w:rPr>
          <w:sz w:val="28"/>
          <w:szCs w:val="28"/>
          <w:rtl/>
        </w:rPr>
        <w:t>ﺧﻄﺮ ﻭ ﺍﻫﻤﻴّﺖ ﺳﻠﻮﻙ ﺍﻟﻬﻰ ﺭﺍ ﺑﻬﺮ ﺩﺭﺟﻪﺍﻯ ﺑﺪﺍﻧﺪ</w:t>
      </w:r>
      <w:r w:rsidR="00BD77AA">
        <w:rPr>
          <w:sz w:val="28"/>
          <w:szCs w:val="28"/>
          <w:rtl/>
        </w:rPr>
        <w:t xml:space="preserve">، </w:t>
      </w:r>
      <w:r w:rsidR="00EA04EF" w:rsidRPr="00984881">
        <w:rPr>
          <w:sz w:val="28"/>
          <w:szCs w:val="28"/>
          <w:rtl/>
        </w:rPr>
        <w:t>ﺩﻟﻴﻞ ﺍﺳﺘﻌﺪﺍﺩﻫﺎﻯ ﻗﺒﻠﻰ ﻭ ﺗﮑﺎﻣﻠﺎﺕ ﺩﺭ ﺗﻮﻟﺪﺍﺕ</w:t>
      </w:r>
      <w:r>
        <w:rPr>
          <w:sz w:val="28"/>
          <w:szCs w:val="28"/>
          <w:rtl/>
        </w:rPr>
        <w:t xml:space="preserve"> </w:t>
      </w:r>
      <w:r w:rsidR="00EA04EF" w:rsidRPr="00984881">
        <w:rPr>
          <w:sz w:val="28"/>
          <w:szCs w:val="28"/>
          <w:rtl/>
        </w:rPr>
        <w:t>ﭘﻴﺸﻴﻦ ﺍﻭ ﺍﺳﺖ</w:t>
      </w:r>
      <w:r w:rsidR="00BD77AA">
        <w:rPr>
          <w:sz w:val="28"/>
          <w:szCs w:val="28"/>
          <w:rtl/>
        </w:rPr>
        <w:t xml:space="preserve">. </w:t>
      </w:r>
      <w:r w:rsidR="00EA04EF" w:rsidRPr="00984881">
        <w:rPr>
          <w:sz w:val="28"/>
          <w:szCs w:val="28"/>
          <w:rtl/>
        </w:rPr>
        <w:t>ﭘس ﻫﺮﮐس ﺑﺎﻳﺪ ﺁﺯﻣﺎﻳﺶ ﺳﺮﻣﺎﻳﻪ ﻫﺎﻯ ﻧﻮﻋﻰ ﺧﻮﺩ ﺭﺍ ﺑﻨﻤﺎﻳﺪ</w:t>
      </w:r>
      <w:r w:rsidR="00BD77AA">
        <w:rPr>
          <w:sz w:val="28"/>
          <w:szCs w:val="28"/>
          <w:rtl/>
        </w:rPr>
        <w:t xml:space="preserve">، </w:t>
      </w:r>
      <w:r w:rsidR="00EA04EF" w:rsidRPr="00984881">
        <w:rPr>
          <w:sz w:val="28"/>
          <w:szCs w:val="28"/>
          <w:rtl/>
        </w:rPr>
        <w:t>ﻭ ﺃﻧﺪﻭﺧﺘﻪ ﻫﺎﻯ ﻗﺒﻠﻰ ﺧﻮﺩﺭﺍ</w:t>
      </w:r>
      <w:r>
        <w:rPr>
          <w:sz w:val="28"/>
          <w:szCs w:val="28"/>
          <w:rtl/>
        </w:rPr>
        <w:t xml:space="preserve"> </w:t>
      </w:r>
      <w:r w:rsidR="00EA04EF" w:rsidRPr="00984881">
        <w:rPr>
          <w:sz w:val="28"/>
          <w:szCs w:val="28"/>
          <w:rtl/>
        </w:rPr>
        <w:t>ﻧﻴﺰ ﻧﺠﺎﺕ ﺑﺪﻫﺪ</w:t>
      </w:r>
      <w:r w:rsidR="00BD77AA">
        <w:rPr>
          <w:sz w:val="28"/>
          <w:szCs w:val="28"/>
          <w:rtl/>
        </w:rPr>
        <w:t xml:space="preserve">. </w:t>
      </w:r>
      <w:r w:rsidR="00EA04EF" w:rsidRPr="00984881">
        <w:rPr>
          <w:sz w:val="28"/>
          <w:szCs w:val="28"/>
          <w:rtl/>
        </w:rPr>
        <w:t>ﮐﻪ ﺳﻮﺧﺖﻫﻮﺳﻬﺎﻯ ﺷﻬﻮﺍﻧﻰ ﻧﻔس ﺍﻣّﺎﺭﻩ ﺟﺎﻫﻞ ﺧﻮﺩ ﻧﺸﻮﺩ</w:t>
      </w:r>
      <w:r w:rsidR="00BD77AA">
        <w:rPr>
          <w:sz w:val="28"/>
          <w:szCs w:val="28"/>
          <w:rtl/>
        </w:rPr>
        <w:t xml:space="preserve">. </w:t>
      </w:r>
      <w:r w:rsidR="00EA04EF" w:rsidRPr="00984881">
        <w:rPr>
          <w:sz w:val="28"/>
          <w:szCs w:val="28"/>
          <w:rtl/>
        </w:rPr>
        <w:t>ﺯﻳﺮﺍ ﺧﺒﺮ ﺍﺯ ﺁﻳﻨﺪﻩ ﻫﺎﻯ ﺑﻬﺘﺮ ﺭﺍ ﻧﺪﺍﺭﺩ</w:t>
      </w:r>
      <w:r w:rsidR="00BD77AA">
        <w:rPr>
          <w:sz w:val="28"/>
          <w:szCs w:val="28"/>
          <w:rtl/>
        </w:rPr>
        <w:t xml:space="preserve">. </w:t>
      </w:r>
      <w:r w:rsidR="00BA4867" w:rsidRPr="00984881">
        <w:rPr>
          <w:sz w:val="28"/>
          <w:szCs w:val="28"/>
          <w:rtl/>
        </w:rPr>
        <w:t>هَوَس</w:t>
      </w:r>
      <w:r>
        <w:rPr>
          <w:sz w:val="28"/>
          <w:szCs w:val="28"/>
          <w:rtl/>
        </w:rPr>
        <w:t xml:space="preserve"> </w:t>
      </w:r>
      <w:r w:rsidR="00EA04EF" w:rsidRPr="00984881">
        <w:rPr>
          <w:sz w:val="28"/>
          <w:szCs w:val="28"/>
          <w:rtl/>
        </w:rPr>
        <w:t>ﻏﻴﺮﺳﺎﻟﮑﺎﻥ ﻟﺬﺕ ﺣﻴﻮﺍﻧﻰ</w:t>
      </w:r>
      <w:r w:rsidR="00BD77AA">
        <w:rPr>
          <w:sz w:val="28"/>
          <w:szCs w:val="28"/>
          <w:rtl/>
        </w:rPr>
        <w:t xml:space="preserve">، </w:t>
      </w:r>
      <w:r w:rsidR="00EA04EF" w:rsidRPr="00984881">
        <w:rPr>
          <w:sz w:val="28"/>
          <w:szCs w:val="28"/>
          <w:rtl/>
        </w:rPr>
        <w:t xml:space="preserve">ﻭ </w:t>
      </w:r>
      <w:r w:rsidR="00BA4867" w:rsidRPr="00984881">
        <w:rPr>
          <w:sz w:val="28"/>
          <w:szCs w:val="28"/>
          <w:rtl/>
        </w:rPr>
        <w:t>هَوَس</w:t>
      </w:r>
      <w:r>
        <w:rPr>
          <w:sz w:val="28"/>
          <w:szCs w:val="28"/>
          <w:rtl/>
        </w:rPr>
        <w:t xml:space="preserve"> </w:t>
      </w:r>
      <w:r w:rsidR="00EA04EF" w:rsidRPr="00984881">
        <w:rPr>
          <w:sz w:val="28"/>
          <w:szCs w:val="28"/>
          <w:rtl/>
        </w:rPr>
        <w:t>ﺳﺎﻟﮑﺎﻥ ﺑﻬﺸﺘﻬﺎﻯ ﺍﻟﻬﻰ</w:t>
      </w:r>
      <w:r w:rsidR="00BD77AA">
        <w:rPr>
          <w:sz w:val="28"/>
          <w:szCs w:val="28"/>
          <w:rtl/>
        </w:rPr>
        <w:t xml:space="preserve">، </w:t>
      </w:r>
      <w:r w:rsidR="00EA04EF" w:rsidRPr="00984881">
        <w:rPr>
          <w:sz w:val="28"/>
          <w:szCs w:val="28"/>
          <w:rtl/>
        </w:rPr>
        <w:t>ﻭ</w:t>
      </w:r>
      <w:r w:rsidR="00BA4867" w:rsidRPr="00984881">
        <w:rPr>
          <w:sz w:val="28"/>
          <w:szCs w:val="28"/>
          <w:rtl/>
        </w:rPr>
        <w:t>هَوَس</w:t>
      </w:r>
      <w:r>
        <w:rPr>
          <w:sz w:val="28"/>
          <w:szCs w:val="28"/>
          <w:rtl/>
        </w:rPr>
        <w:t xml:space="preserve"> </w:t>
      </w:r>
      <w:r w:rsidR="00EA04EF" w:rsidRPr="00984881">
        <w:rPr>
          <w:sz w:val="28"/>
          <w:szCs w:val="28"/>
          <w:rtl/>
        </w:rPr>
        <w:t>ﺍﻭﻟﻴﺎ ﻧﺠﺎﺕ</w:t>
      </w:r>
      <w:r>
        <w:rPr>
          <w:sz w:val="28"/>
          <w:szCs w:val="28"/>
          <w:rtl/>
        </w:rPr>
        <w:t xml:space="preserve"> </w:t>
      </w:r>
      <w:r w:rsidR="00EA04EF" w:rsidRPr="00984881">
        <w:rPr>
          <w:sz w:val="28"/>
          <w:szCs w:val="28"/>
          <w:rtl/>
        </w:rPr>
        <w:t xml:space="preserve">ﺩﻳﮕﺮﺍﻥ ﺍﺯ ﮐﺎﺳﺖ ﻭ ﻃﺒﻘﻪ ﺁﻧﻬﺎ ﺍﺳﺖ </w:t>
      </w:r>
    </w:p>
    <w:p w:rsidR="00EA04EF" w:rsidRPr="00984881" w:rsidRDefault="00EA04EF" w:rsidP="009016F5">
      <w:pPr>
        <w:bidi/>
        <w:rPr>
          <w:b/>
          <w:bCs/>
          <w:sz w:val="28"/>
          <w:szCs w:val="28"/>
        </w:rPr>
      </w:pPr>
      <w:r w:rsidRPr="00984881">
        <w:rPr>
          <w:b/>
          <w:bCs/>
          <w:sz w:val="28"/>
          <w:szCs w:val="28"/>
          <w:rtl/>
        </w:rPr>
        <w:lastRenderedPageBreak/>
        <w:t>ﺩﺍﺭﻡ ﺍﻣﻴﺪ</w:t>
      </w:r>
      <w:r w:rsidR="004D25BE">
        <w:rPr>
          <w:b/>
          <w:bCs/>
          <w:sz w:val="28"/>
          <w:szCs w:val="28"/>
          <w:rtl/>
        </w:rPr>
        <w:t xml:space="preserve"> </w:t>
      </w:r>
      <w:r w:rsidRPr="00984881">
        <w:rPr>
          <w:b/>
          <w:bCs/>
          <w:sz w:val="28"/>
          <w:szCs w:val="28"/>
          <w:rtl/>
        </w:rPr>
        <w:t>ﻋﺎﻃﻔﺘﻰ ﺍﺯ ﺟﻨﺎﺏ ﺩﻭﺳﺖ</w:t>
      </w:r>
      <w:r w:rsidR="004D25BE">
        <w:rPr>
          <w:b/>
          <w:bCs/>
          <w:sz w:val="28"/>
          <w:szCs w:val="28"/>
          <w:rtl/>
        </w:rPr>
        <w:t xml:space="preserve"> </w:t>
      </w:r>
      <w:r w:rsidR="009016F5" w:rsidRPr="00984881">
        <w:rPr>
          <w:rFonts w:hint="cs"/>
          <w:b/>
          <w:bCs/>
          <w:sz w:val="28"/>
          <w:szCs w:val="28"/>
          <w:rtl/>
        </w:rPr>
        <w:t>*</w:t>
      </w:r>
      <w:r w:rsidR="004D25BE">
        <w:rPr>
          <w:rFonts w:hint="cs"/>
          <w:b/>
          <w:bCs/>
          <w:sz w:val="28"/>
          <w:szCs w:val="28"/>
          <w:rtl/>
        </w:rPr>
        <w:t xml:space="preserve"> </w:t>
      </w:r>
      <w:r w:rsidRPr="00984881">
        <w:rPr>
          <w:b/>
          <w:bCs/>
          <w:sz w:val="28"/>
          <w:szCs w:val="28"/>
          <w:rtl/>
        </w:rPr>
        <w:t>ﮐﺮﺩﻡ ﺟﻨﺎﻳﺘﻰ</w:t>
      </w:r>
      <w:r w:rsidR="00BD77AA">
        <w:rPr>
          <w:b/>
          <w:bCs/>
          <w:sz w:val="28"/>
          <w:szCs w:val="28"/>
          <w:rtl/>
        </w:rPr>
        <w:t xml:space="preserve">، </w:t>
      </w:r>
      <w:r w:rsidRPr="00984881">
        <w:rPr>
          <w:b/>
          <w:bCs/>
          <w:sz w:val="28"/>
          <w:szCs w:val="28"/>
          <w:rtl/>
        </w:rPr>
        <w:t>ﻭ ﺍﻣﻴﺪﻡ ﺑﻌﻔﻮ ﺍﻭﺳﺖ</w:t>
      </w:r>
      <w:r w:rsidRPr="00984881">
        <w:rPr>
          <w:b/>
          <w:bCs/>
          <w:sz w:val="28"/>
          <w:szCs w:val="28"/>
        </w:rPr>
        <w:t xml:space="preserve"> </w:t>
      </w:r>
    </w:p>
    <w:p w:rsidR="00EA04EF" w:rsidRPr="00984881" w:rsidRDefault="004D25BE" w:rsidP="009016F5">
      <w:pPr>
        <w:bidi/>
        <w:jc w:val="both"/>
        <w:rPr>
          <w:sz w:val="28"/>
          <w:szCs w:val="28"/>
          <w:rtl/>
        </w:rPr>
      </w:pPr>
      <w:r>
        <w:rPr>
          <w:sz w:val="28"/>
          <w:szCs w:val="28"/>
          <w:rtl/>
        </w:rPr>
        <w:t xml:space="preserve"> </w:t>
      </w:r>
      <w:r w:rsidR="00EA04EF" w:rsidRPr="00984881">
        <w:rPr>
          <w:sz w:val="28"/>
          <w:szCs w:val="28"/>
          <w:rtl/>
        </w:rPr>
        <w:t>ﺣﺎﻓﻆ ﺍﺯ ﺟﻨﺎﺏ ﺩﻭﺳﺖ ﻭ ﺣﻀﺮﺕ ﭘﻴﺮ ﮐﺎﻣﻞ ﺍﻟﻬﻰ ﺧﻮﺩ</w:t>
      </w:r>
      <w:r w:rsidR="00BD77AA">
        <w:rPr>
          <w:sz w:val="28"/>
          <w:szCs w:val="28"/>
          <w:rtl/>
        </w:rPr>
        <w:t xml:space="preserve">، </w:t>
      </w:r>
      <w:r w:rsidR="00EA04EF" w:rsidRPr="00984881">
        <w:rPr>
          <w:sz w:val="28"/>
          <w:szCs w:val="28"/>
          <w:rtl/>
        </w:rPr>
        <w:t>ﺩﺭﺧﻮﺍﺳﺖ ﻋﺎﻃﻔﺖ</w:t>
      </w:r>
      <w:r>
        <w:rPr>
          <w:sz w:val="28"/>
          <w:szCs w:val="28"/>
          <w:rtl/>
        </w:rPr>
        <w:t xml:space="preserve"> </w:t>
      </w:r>
      <w:r w:rsidR="00EA04EF" w:rsidRPr="00984881">
        <w:rPr>
          <w:sz w:val="28"/>
          <w:szCs w:val="28"/>
          <w:rtl/>
        </w:rPr>
        <w:t>ﻭﺑﺰﺭﮔﻮﺍﺭﻯ ﻭﻧﻮﺍﺯﺵ ﺩﺍﺭﺩ</w:t>
      </w:r>
      <w:r w:rsidR="00BD77AA">
        <w:rPr>
          <w:sz w:val="28"/>
          <w:szCs w:val="28"/>
          <w:rtl/>
        </w:rPr>
        <w:t xml:space="preserve">. </w:t>
      </w:r>
      <w:r w:rsidR="00EA04EF" w:rsidRPr="00984881">
        <w:rPr>
          <w:sz w:val="28"/>
          <w:szCs w:val="28"/>
          <w:rtl/>
        </w:rPr>
        <w:t>ﻭ ﺑﺪﺍﻥ ﺍﻣﻴﺪ ﺍﻣﻴﺪﻭﺍﺭ ﺍﺳﺖ</w:t>
      </w:r>
      <w:r w:rsidR="00BD77AA">
        <w:rPr>
          <w:sz w:val="28"/>
          <w:szCs w:val="28"/>
          <w:rtl/>
        </w:rPr>
        <w:t xml:space="preserve">. </w:t>
      </w:r>
      <w:r w:rsidR="00EA04EF" w:rsidRPr="00984881">
        <w:rPr>
          <w:sz w:val="28"/>
          <w:szCs w:val="28"/>
          <w:rtl/>
        </w:rPr>
        <w:t>ﺯﻳﺮﺍ ﺟﻨﺎﻳﺘﻰ ﻭ ﮔﻨﺎﻩ ﻭﺧﻠﺎﻓﻰ</w:t>
      </w:r>
      <w:r>
        <w:rPr>
          <w:sz w:val="28"/>
          <w:szCs w:val="28"/>
          <w:rtl/>
        </w:rPr>
        <w:t xml:space="preserve"> </w:t>
      </w:r>
      <w:r w:rsidR="00EA04EF" w:rsidRPr="00984881">
        <w:rPr>
          <w:sz w:val="28"/>
          <w:szCs w:val="28"/>
          <w:rtl/>
        </w:rPr>
        <w:t>ﻧﻤﻮﺩﻩ ﻭ ﺍﻧﺘﻈﺎﺭ ﻋﻔﻮ ﭘﻴﺮ ﺭﺍ ﺩﺍﺭﺩ</w:t>
      </w:r>
      <w:r w:rsidR="00BD77AA">
        <w:rPr>
          <w:sz w:val="28"/>
          <w:szCs w:val="28"/>
          <w:rtl/>
        </w:rPr>
        <w:t xml:space="preserve">. </w:t>
      </w:r>
      <w:r w:rsidR="00EA04EF" w:rsidRPr="00984881">
        <w:rPr>
          <w:sz w:val="28"/>
          <w:szCs w:val="28"/>
          <w:rtl/>
        </w:rPr>
        <w:t>ﻫﺮ ﺧﻄﺎ ﻭ ﺧﻠﺎﻓﮑﺎﺭﻯ</w:t>
      </w:r>
      <w:r w:rsidR="00BD77AA">
        <w:rPr>
          <w:sz w:val="28"/>
          <w:szCs w:val="28"/>
          <w:rtl/>
        </w:rPr>
        <w:t xml:space="preserve">، </w:t>
      </w:r>
      <w:r w:rsidR="00EA04EF" w:rsidRPr="00984881">
        <w:rPr>
          <w:sz w:val="28"/>
          <w:szCs w:val="28"/>
          <w:rtl/>
        </w:rPr>
        <w:t>ﺑﺮ ﺣﺴﺐ</w:t>
      </w:r>
      <w:r>
        <w:rPr>
          <w:sz w:val="28"/>
          <w:szCs w:val="28"/>
          <w:rtl/>
        </w:rPr>
        <w:t xml:space="preserve"> </w:t>
      </w:r>
      <w:r w:rsidR="00EA04EF" w:rsidRPr="00984881">
        <w:rPr>
          <w:sz w:val="28"/>
          <w:szCs w:val="28"/>
          <w:rtl/>
        </w:rPr>
        <w:t>ﺩﺳﺘﻮﺭﺍﺕ ﻭﻣﻤﻨﻮﻋﺎﺕ ﻭﻣﻨﻬﻴّﺎﺕ ﻗﺒﻠﻰ ﭘﻴﺮ ﺍﻟﻬﻰ</w:t>
      </w:r>
      <w:r w:rsidR="00BD77AA">
        <w:rPr>
          <w:sz w:val="28"/>
          <w:szCs w:val="28"/>
          <w:rtl/>
        </w:rPr>
        <w:t xml:space="preserve">، </w:t>
      </w:r>
      <w:r w:rsidR="00EA04EF" w:rsidRPr="00984881">
        <w:rPr>
          <w:sz w:val="28"/>
          <w:szCs w:val="28"/>
          <w:rtl/>
        </w:rPr>
        <w:t>ﺟﻨﺎﻳﺖ ﺳﺎﻟﻚ</w:t>
      </w:r>
      <w:r>
        <w:rPr>
          <w:sz w:val="28"/>
          <w:szCs w:val="28"/>
          <w:rtl/>
        </w:rPr>
        <w:t xml:space="preserve"> </w:t>
      </w:r>
      <w:r w:rsidR="00EA04EF" w:rsidRPr="00984881">
        <w:rPr>
          <w:sz w:val="28"/>
          <w:szCs w:val="28"/>
          <w:rtl/>
        </w:rPr>
        <w:t>ﺑﻮﺩﻩ</w:t>
      </w:r>
      <w:r w:rsidR="00BD77AA">
        <w:rPr>
          <w:sz w:val="28"/>
          <w:szCs w:val="28"/>
          <w:rtl/>
        </w:rPr>
        <w:t xml:space="preserve">، </w:t>
      </w:r>
      <w:r w:rsidR="00EA04EF" w:rsidRPr="00984881">
        <w:rPr>
          <w:sz w:val="28"/>
          <w:szCs w:val="28"/>
          <w:rtl/>
        </w:rPr>
        <w:t>ﮐﻪ ﺑ</w:t>
      </w:r>
      <w:r w:rsidR="00DA649A" w:rsidRPr="00984881">
        <w:rPr>
          <w:sz w:val="28"/>
          <w:szCs w:val="28"/>
          <w:rtl/>
        </w:rPr>
        <w:t>حقّ</w:t>
      </w:r>
      <w:r>
        <w:rPr>
          <w:sz w:val="28"/>
          <w:szCs w:val="28"/>
          <w:rtl/>
        </w:rPr>
        <w:t xml:space="preserve"> </w:t>
      </w:r>
      <w:r w:rsidR="00EA04EF" w:rsidRPr="00984881">
        <w:rPr>
          <w:sz w:val="28"/>
          <w:szCs w:val="28"/>
          <w:rtl/>
        </w:rPr>
        <w:t>ﺧﻮﺩ ﻭ ﺁﻳﻨﺪﻩ ﺧﻮﺩ ﺟﻨﺎﻳﺖ ﮐﺮﺩﻩ ﺍﺳﺖ</w:t>
      </w:r>
      <w:r w:rsidR="00BD77AA">
        <w:rPr>
          <w:sz w:val="28"/>
          <w:szCs w:val="28"/>
          <w:rtl/>
        </w:rPr>
        <w:t xml:space="preserve">. </w:t>
      </w:r>
      <w:r w:rsidR="00EA04EF" w:rsidRPr="00984881">
        <w:rPr>
          <w:sz w:val="28"/>
          <w:szCs w:val="28"/>
          <w:rtl/>
        </w:rPr>
        <w:t>ﻋﻄﻒ ﺗﻮﺟّﻪ ﭘﻴﺮ</w:t>
      </w:r>
      <w:r w:rsidR="00BD77AA">
        <w:rPr>
          <w:sz w:val="28"/>
          <w:szCs w:val="28"/>
          <w:rtl/>
        </w:rPr>
        <w:t xml:space="preserve">، </w:t>
      </w:r>
      <w:r w:rsidR="00EA04EF" w:rsidRPr="00984881">
        <w:rPr>
          <w:sz w:val="28"/>
          <w:szCs w:val="28"/>
          <w:rtl/>
        </w:rPr>
        <w:t xml:space="preserve">ﻧﻈﺮﻯ ﺑﺎ </w:t>
      </w:r>
      <w:r w:rsidR="00D42871" w:rsidRPr="00984881">
        <w:rPr>
          <w:sz w:val="28"/>
          <w:szCs w:val="28"/>
          <w:rtl/>
        </w:rPr>
        <w:t>مِهر</w:t>
      </w:r>
      <w:r w:rsidR="00EA04EF" w:rsidRPr="00984881">
        <w:rPr>
          <w:sz w:val="28"/>
          <w:szCs w:val="28"/>
          <w:rtl/>
        </w:rPr>
        <w:t>ﺑﺎﻧﻰ ﻭ ﻋﻄﻮﻓﺖ ﺑﺴﻮﻯ ﺳﺎﻟﻚ ﺍﺳﺖ</w:t>
      </w:r>
      <w:r w:rsidR="00BD77AA">
        <w:rPr>
          <w:sz w:val="28"/>
          <w:szCs w:val="28"/>
          <w:rtl/>
        </w:rPr>
        <w:t xml:space="preserve">. </w:t>
      </w:r>
      <w:r w:rsidR="00EA04EF" w:rsidRPr="00984881">
        <w:rPr>
          <w:sz w:val="28"/>
          <w:szCs w:val="28"/>
          <w:rtl/>
        </w:rPr>
        <w:t>ﻭ ﻋﻔﻮ ﭘﻴﺮ ﺍﻟﻬﻰ ﻧﻴﺰ ﻫﻤﺎﻥ ﻋﻔﻮ</w:t>
      </w:r>
      <w:r>
        <w:rPr>
          <w:sz w:val="28"/>
          <w:szCs w:val="28"/>
          <w:rtl/>
        </w:rPr>
        <w:t xml:space="preserve"> </w:t>
      </w:r>
      <w:r w:rsidR="00EA04EF" w:rsidRPr="00984881">
        <w:rPr>
          <w:sz w:val="28"/>
          <w:szCs w:val="28"/>
          <w:rtl/>
        </w:rPr>
        <w:t>ﻣﺮﺣﻠﻪﺍﻯ ﺧﺪﺍﻭﻧﺪ ﻣﻴﺒﺎﺷﺪ</w:t>
      </w:r>
      <w:r w:rsidR="00BD77AA">
        <w:rPr>
          <w:sz w:val="28"/>
          <w:szCs w:val="28"/>
          <w:rtl/>
        </w:rPr>
        <w:t xml:space="preserve">، </w:t>
      </w:r>
      <w:r w:rsidR="00EA04EF" w:rsidRPr="00984881">
        <w:rPr>
          <w:sz w:val="28"/>
          <w:szCs w:val="28"/>
          <w:rtl/>
        </w:rPr>
        <w:t>ﺗﺎ ﺑﺎﺭ ﺩﻳﮕﺮ</w:t>
      </w:r>
      <w:r>
        <w:rPr>
          <w:sz w:val="28"/>
          <w:szCs w:val="28"/>
          <w:rtl/>
        </w:rPr>
        <w:t xml:space="preserve"> </w:t>
      </w:r>
      <w:r w:rsidR="00EA04EF" w:rsidRPr="00984881">
        <w:rPr>
          <w:sz w:val="28"/>
          <w:szCs w:val="28"/>
          <w:rtl/>
        </w:rPr>
        <w:t>ﺧﺪﺍﻭﻧﺪ ﺑﺮﺍﻯ ﺍﻳﻦ ﮔﻨﺎﻩ</w:t>
      </w:r>
      <w:r>
        <w:rPr>
          <w:sz w:val="28"/>
          <w:szCs w:val="28"/>
          <w:rtl/>
        </w:rPr>
        <w:t xml:space="preserve"> </w:t>
      </w:r>
      <w:r w:rsidR="00EA04EF" w:rsidRPr="00984881">
        <w:rPr>
          <w:sz w:val="28"/>
          <w:szCs w:val="28"/>
          <w:rtl/>
        </w:rPr>
        <w:t>ﻣﺠﺎﺯﺍﺗﻰ ﻧﻨﻤﺎﻳﺪ</w:t>
      </w:r>
      <w:r w:rsidR="00BD77AA">
        <w:rPr>
          <w:sz w:val="28"/>
          <w:szCs w:val="28"/>
          <w:rtl/>
        </w:rPr>
        <w:t xml:space="preserve">. </w:t>
      </w:r>
      <w:r w:rsidR="00EA04EF" w:rsidRPr="00984881">
        <w:rPr>
          <w:sz w:val="28"/>
          <w:szCs w:val="28"/>
          <w:rtl/>
        </w:rPr>
        <w:t>ﻭﻟﺬﺍ ﺩﺭﺧﻮﺍﺳﺖ ﻣﺠﺎﺯﺍﺕ ﺑﺎﻳﺪ</w:t>
      </w:r>
      <w:r>
        <w:rPr>
          <w:sz w:val="28"/>
          <w:szCs w:val="28"/>
          <w:rtl/>
        </w:rPr>
        <w:t xml:space="preserve"> </w:t>
      </w:r>
      <w:r w:rsidR="00EA04EF" w:rsidRPr="00984881">
        <w:rPr>
          <w:sz w:val="28"/>
          <w:szCs w:val="28"/>
          <w:rtl/>
        </w:rPr>
        <w:t>ﺩﺍﻭﻃﻠﺒﺎﻧﻪ ﺍﺯ ﺳﺎﻟﻚ ﺑﺎ ﺍﻋﺘﺮﺍﻑ ﺑﭙﻴﺮ ﺍﻟﻬﻰ ﺧﻮﺩ</w:t>
      </w:r>
      <w:r w:rsidR="00BD77AA">
        <w:rPr>
          <w:sz w:val="28"/>
          <w:szCs w:val="28"/>
          <w:rtl/>
        </w:rPr>
        <w:t xml:space="preserve">، </w:t>
      </w:r>
      <w:r w:rsidR="00EA04EF" w:rsidRPr="00984881">
        <w:rPr>
          <w:sz w:val="28"/>
          <w:szCs w:val="28"/>
          <w:rtl/>
        </w:rPr>
        <w:t>ﺩﺭ ﺧﻮﺍﺳﺖ ﻣﺠﺎﺯﺍﺕ ﻳﺎ ﻋﻔﻮ ﺑﻨﻤﺎﻳﺪ</w:t>
      </w:r>
      <w:r w:rsidR="00BD77AA">
        <w:rPr>
          <w:sz w:val="28"/>
          <w:szCs w:val="28"/>
          <w:rtl/>
        </w:rPr>
        <w:t xml:space="preserve">. </w:t>
      </w:r>
      <w:r w:rsidR="00EA04EF" w:rsidRPr="00984881">
        <w:rPr>
          <w:sz w:val="28"/>
          <w:szCs w:val="28"/>
          <w:rtl/>
        </w:rPr>
        <w:t>ﻭﻧﻪ ﺑﺮﻗﺮﺍﺭﻯ ﺩﺍﻭﺭﻯ ﺳﺘﻤﮑﺎﺭﺍﻧﻪ ﻣﺬﻫﺒﻰ ﻭ ﺷﺮﻋﻰ ﺁﺧﻮﻧﺪﻫﺎﻯ ﻏﻴﺮﺍﻟﻬﻰ</w:t>
      </w:r>
      <w:r w:rsidR="00BD77AA">
        <w:rPr>
          <w:sz w:val="28"/>
          <w:szCs w:val="28"/>
          <w:rtl/>
        </w:rPr>
        <w:t xml:space="preserve">، </w:t>
      </w:r>
      <w:r w:rsidR="00EA04EF" w:rsidRPr="00984881">
        <w:rPr>
          <w:sz w:val="28"/>
          <w:szCs w:val="28"/>
          <w:rtl/>
        </w:rPr>
        <w:t>ﺩﺭ ﻣﺤﺎﮐﻢ ﭘﺮ ﺷﺮّ ﻭﺷﻮﺭ ﺁﻧﻬﺎ ﺍﺳﺖ</w:t>
      </w:r>
      <w:r w:rsidR="00BD77AA">
        <w:rPr>
          <w:sz w:val="28"/>
          <w:szCs w:val="28"/>
          <w:rtl/>
        </w:rPr>
        <w:t xml:space="preserve">، </w:t>
      </w:r>
      <w:r w:rsidR="00EA04EF" w:rsidRPr="00984881">
        <w:rPr>
          <w:sz w:val="28"/>
          <w:szCs w:val="28"/>
          <w:rtl/>
        </w:rPr>
        <w:t>ﮐﻪ ﺧﻮﺩﺭﺍ ﭘﺎﺩﺷﺎﻩ ﺻﺎﺣﺐ ﺍﺧﺘﻴﺎﺭ ﻣﺮﺩﻡ ﻭﺟﻬﺎﻥ</w:t>
      </w:r>
      <w:r w:rsidR="00BD77AA">
        <w:rPr>
          <w:sz w:val="28"/>
          <w:szCs w:val="28"/>
          <w:rtl/>
        </w:rPr>
        <w:t xml:space="preserve">، </w:t>
      </w:r>
      <w:r w:rsidR="00EA04EF" w:rsidRPr="00984881">
        <w:rPr>
          <w:sz w:val="28"/>
          <w:szCs w:val="28"/>
          <w:rtl/>
        </w:rPr>
        <w:t>ﻭﻧﻤﺎﻳﻨﺪﻩ</w:t>
      </w:r>
      <w:r>
        <w:rPr>
          <w:sz w:val="28"/>
          <w:szCs w:val="28"/>
          <w:rtl/>
        </w:rPr>
        <w:t xml:space="preserve"> </w:t>
      </w:r>
      <w:r w:rsidR="00EA04EF" w:rsidRPr="00984881">
        <w:rPr>
          <w:sz w:val="28"/>
          <w:szCs w:val="28"/>
          <w:rtl/>
        </w:rPr>
        <w:t>ﺗﺎﻡ ﺍﻟﺎﺧﺘﻴﺎﺭ ﺧﺪﺍﻭﻧﺪ ﻣﻴﺪﺍﻧﻨﺪ</w:t>
      </w:r>
      <w:r w:rsidR="00BD77AA">
        <w:rPr>
          <w:sz w:val="28"/>
          <w:szCs w:val="28"/>
          <w:rtl/>
        </w:rPr>
        <w:t xml:space="preserve">. </w:t>
      </w:r>
      <w:r w:rsidR="00EA04EF" w:rsidRPr="00984881">
        <w:rPr>
          <w:sz w:val="28"/>
          <w:szCs w:val="28"/>
          <w:rtl/>
        </w:rPr>
        <w:t>ﺟﻨﺎﻳﺖ ﻫﻤﺎﻥ ﺟﺮﻡ ﻭ</w:t>
      </w:r>
      <w:r w:rsidR="00EA04EF" w:rsidRPr="00984881">
        <w:rPr>
          <w:sz w:val="28"/>
          <w:szCs w:val="28"/>
        </w:rPr>
        <w:t>crime</w:t>
      </w:r>
      <w:r>
        <w:rPr>
          <w:sz w:val="28"/>
          <w:szCs w:val="28"/>
          <w:rtl/>
        </w:rPr>
        <w:t xml:space="preserve"> </w:t>
      </w:r>
      <w:r w:rsidR="009915B2" w:rsidRPr="00984881">
        <w:rPr>
          <w:sz w:val="28"/>
          <w:szCs w:val="28"/>
          <w:rtl/>
        </w:rPr>
        <w:t>فر</w:t>
      </w:r>
      <w:r w:rsidR="00EA04EF" w:rsidRPr="00984881">
        <w:rPr>
          <w:sz w:val="28"/>
          <w:szCs w:val="28"/>
          <w:rtl/>
        </w:rPr>
        <w:t>ﻧﮕﻰ ﻭﻫﻤﺎﻥ ﺟﺮﻡ ﻭﻣﺠﺮﻡ ﻭﮔﺎﺭﻣﻪ ﻭﮐﺎﺭﻣﺎ ﻣﻴﺒﺎﺷﺪ</w:t>
      </w:r>
      <w:r w:rsidR="00BD77AA">
        <w:rPr>
          <w:sz w:val="28"/>
          <w:szCs w:val="28"/>
          <w:rtl/>
        </w:rPr>
        <w:t xml:space="preserve">. </w:t>
      </w:r>
      <w:r w:rsidR="00EA04EF" w:rsidRPr="00984881">
        <w:rPr>
          <w:sz w:val="28"/>
          <w:szCs w:val="28"/>
          <w:rtl/>
        </w:rPr>
        <w:t>ﮐﻪ ﺭﻭﺡ ﺍﻧﺴﺎﻥ ﺑﺠﺎﻯ ﺗﮑﺎﻣﻞ ﻭ ﺗﻌﺎﻟﻰ ﺷﻬﻮﺩﻯ ﻭﻣﻘﺎﻣﻰ ﺑﻘﻬﻘﺮﺍ</w:t>
      </w:r>
      <w:r w:rsidR="00BD77AA">
        <w:rPr>
          <w:sz w:val="28"/>
          <w:szCs w:val="28"/>
          <w:rtl/>
        </w:rPr>
        <w:t xml:space="preserve">، </w:t>
      </w:r>
      <w:r w:rsidR="00EA04EF" w:rsidRPr="00984881">
        <w:rPr>
          <w:sz w:val="28"/>
          <w:szCs w:val="28"/>
          <w:rtl/>
        </w:rPr>
        <w:t>ﻭ ﻣﺴﺨﻬﺎﻯ ﺣﻴﻮﺍﻧﻰ ﻣﻴﺮﻭﺩ</w:t>
      </w:r>
      <w:r w:rsidR="00BD77AA">
        <w:rPr>
          <w:sz w:val="28"/>
          <w:szCs w:val="28"/>
          <w:rtl/>
        </w:rPr>
        <w:t xml:space="preserve">. </w:t>
      </w:r>
      <w:r w:rsidR="00EA04EF" w:rsidRPr="00984881">
        <w:rPr>
          <w:sz w:val="28"/>
          <w:szCs w:val="28"/>
          <w:rtl/>
        </w:rPr>
        <w:t>ﺗﺎ ﻣﺠﺎﺯﺍﺕ ﺑﺎﻟﻤثل ﺍﺯ ﺗﻤﺎﻡ</w:t>
      </w:r>
      <w:r>
        <w:rPr>
          <w:sz w:val="28"/>
          <w:szCs w:val="28"/>
          <w:rtl/>
        </w:rPr>
        <w:t xml:space="preserve"> </w:t>
      </w:r>
      <w:r w:rsidR="00EA04EF" w:rsidRPr="00984881">
        <w:rPr>
          <w:sz w:val="28"/>
          <w:szCs w:val="28"/>
          <w:rtl/>
        </w:rPr>
        <w:t>ﺧﻄﺎﻫﺎﻯ ﻗﺒﻠﻰ ﺍﻭ ﺩﺭ ﺟﻬﻨﻢ</w:t>
      </w:r>
      <w:r>
        <w:rPr>
          <w:sz w:val="28"/>
          <w:szCs w:val="28"/>
          <w:rtl/>
        </w:rPr>
        <w:t xml:space="preserve"> </w:t>
      </w:r>
      <w:r w:rsidR="00EA04EF" w:rsidRPr="00984881">
        <w:rPr>
          <w:sz w:val="28"/>
          <w:szCs w:val="28"/>
          <w:rtl/>
        </w:rPr>
        <w:t>ﻳﺎ ﺟﻬﺎﻧﻮﻡ ﺟﻬﺎﻥ</w:t>
      </w:r>
      <w:r w:rsidR="00BD77AA">
        <w:rPr>
          <w:sz w:val="28"/>
          <w:szCs w:val="28"/>
          <w:rtl/>
        </w:rPr>
        <w:t xml:space="preserve">، </w:t>
      </w:r>
      <w:r w:rsidR="00EA04EF" w:rsidRPr="00984881">
        <w:rPr>
          <w:sz w:val="28"/>
          <w:szCs w:val="28"/>
          <w:rtl/>
        </w:rPr>
        <w:t>ﺩﺭﺻﻮﺭت هاﻯ ﻧﻮﻋﻰ ﺣﻴﻮﺍﻧﻰ ﻭ ﺑﺸﺮﻯ ﺑﻮﺩﻩ ﺑﺎﺷﺪ</w:t>
      </w:r>
      <w:r w:rsidR="00BD77AA">
        <w:rPr>
          <w:sz w:val="28"/>
          <w:szCs w:val="28"/>
          <w:rtl/>
        </w:rPr>
        <w:t xml:space="preserve">. </w:t>
      </w:r>
      <w:r w:rsidR="00EA04EF" w:rsidRPr="00984881">
        <w:rPr>
          <w:sz w:val="28"/>
          <w:szCs w:val="28"/>
          <w:rtl/>
        </w:rPr>
        <w:t>ﺑﺪﺗﺮﻳﻦ ﺟﻨﺎﻳﺖ ﺭﺍ ﻗﺸﺮﻳّﻮﻥ ﻣﺬﻫﺒﻰ ﺩﺍﺭﻧﺪ</w:t>
      </w:r>
      <w:r w:rsidR="00BD77AA">
        <w:rPr>
          <w:sz w:val="28"/>
          <w:szCs w:val="28"/>
          <w:rtl/>
        </w:rPr>
        <w:t xml:space="preserve">. </w:t>
      </w:r>
      <w:r w:rsidR="00EA04EF" w:rsidRPr="00984881">
        <w:rPr>
          <w:sz w:val="28"/>
          <w:szCs w:val="28"/>
          <w:rtl/>
        </w:rPr>
        <w:t>ﻭ ﺍﻟّﺎ ﻣﺮﺩﻡ</w:t>
      </w:r>
      <w:r>
        <w:rPr>
          <w:sz w:val="28"/>
          <w:szCs w:val="28"/>
          <w:rtl/>
        </w:rPr>
        <w:t xml:space="preserve"> </w:t>
      </w:r>
      <w:r w:rsidR="00EA04EF" w:rsidRPr="00984881">
        <w:rPr>
          <w:sz w:val="28"/>
          <w:szCs w:val="28"/>
          <w:rtl/>
        </w:rPr>
        <w:t>ﻋﺎﻣﻰ ﻭ ﺑﻰ ﺧﺒﺮ</w:t>
      </w:r>
      <w:r w:rsidR="00EA04EF" w:rsidRPr="00984881">
        <w:rPr>
          <w:sz w:val="28"/>
          <w:szCs w:val="28"/>
        </w:rPr>
        <w:t xml:space="preserve"> </w:t>
      </w:r>
      <w:r w:rsidR="00EA04EF" w:rsidRPr="00984881">
        <w:rPr>
          <w:sz w:val="28"/>
          <w:szCs w:val="28"/>
          <w:rtl/>
        </w:rPr>
        <w:t>ﺍﺯ ﺣﻘﺎﻳﻖ ﺍﻣﻮﺭ ﮔﻨﺎﻩ ﺍﺯ ﻧﻈﺮ ﺍﻟﻬﻰ ﺭﺍ ﻧﺪﺍﺭﻧﺪ</w:t>
      </w:r>
      <w:r w:rsidR="00BD77AA">
        <w:rPr>
          <w:sz w:val="28"/>
          <w:szCs w:val="28"/>
          <w:rtl/>
        </w:rPr>
        <w:t xml:space="preserve">. </w:t>
      </w:r>
      <w:r w:rsidR="00EA04EF" w:rsidRPr="00984881">
        <w:rPr>
          <w:sz w:val="28"/>
          <w:szCs w:val="28"/>
          <w:rtl/>
        </w:rPr>
        <w:t>ﭼﻪ ﺭﺳﺪ ﺑﺠﻨﺎﻳﺖ ﺳﺎﻟﮑﺎﻥ ﻭﻟﺎﻳﺖ</w:t>
      </w:r>
      <w:r w:rsidR="00BD77AA">
        <w:rPr>
          <w:sz w:val="28"/>
          <w:szCs w:val="28"/>
          <w:rtl/>
        </w:rPr>
        <w:t xml:space="preserve">، </w:t>
      </w:r>
      <w:r w:rsidR="00EA04EF" w:rsidRPr="00984881">
        <w:rPr>
          <w:sz w:val="28"/>
          <w:szCs w:val="28"/>
          <w:rtl/>
        </w:rPr>
        <w:t>ﺩﺭ ﺗﺮﻙ ﺻﻠﺎﺕ ﻭ ﺍﺭﺗﺒﺎﻁ ﻭ</w:t>
      </w:r>
      <w:r>
        <w:rPr>
          <w:sz w:val="28"/>
          <w:szCs w:val="28"/>
          <w:rtl/>
        </w:rPr>
        <w:t xml:space="preserve"> </w:t>
      </w:r>
      <w:r w:rsidR="00EA04EF" w:rsidRPr="00984881">
        <w:rPr>
          <w:sz w:val="28"/>
          <w:szCs w:val="28"/>
          <w:rtl/>
        </w:rPr>
        <w:t>ﭘﻴﻤﺎﻥ ﺷﮑﻨﻰ</w:t>
      </w:r>
      <w:r w:rsidR="00BD77AA">
        <w:rPr>
          <w:sz w:val="28"/>
          <w:szCs w:val="28"/>
          <w:rtl/>
        </w:rPr>
        <w:t xml:space="preserve">، </w:t>
      </w:r>
      <w:r w:rsidR="00EA04EF" w:rsidRPr="00984881">
        <w:rPr>
          <w:sz w:val="28"/>
          <w:szCs w:val="28"/>
          <w:rtl/>
        </w:rPr>
        <w:t>ﻭ ﻣﻨﺎﻓﻘﺎﻧﻪ ﻋﻤﻞ ﮐﺮﺩﻥ ﮐﻪ ﺩﻝ ﺑﺂﺧﻮﻧﺪﻯ ﺩﺍﺷﺘﻦ</w:t>
      </w:r>
      <w:r w:rsidR="00BD77AA">
        <w:rPr>
          <w:sz w:val="28"/>
          <w:szCs w:val="28"/>
          <w:rtl/>
        </w:rPr>
        <w:t xml:space="preserve">، </w:t>
      </w:r>
      <w:r w:rsidR="00EA04EF" w:rsidRPr="00984881">
        <w:rPr>
          <w:sz w:val="28"/>
          <w:szCs w:val="28"/>
          <w:rtl/>
        </w:rPr>
        <w:t>ﮐﻪ</w:t>
      </w:r>
      <w:r w:rsidR="009016F5" w:rsidRPr="00984881">
        <w:rPr>
          <w:rFonts w:hint="cs"/>
          <w:sz w:val="28"/>
          <w:szCs w:val="28"/>
          <w:rtl/>
        </w:rPr>
        <w:t xml:space="preserve"> </w:t>
      </w:r>
      <w:r w:rsidR="00EA04EF" w:rsidRPr="00984881">
        <w:rPr>
          <w:sz w:val="28"/>
          <w:szCs w:val="28"/>
          <w:rtl/>
        </w:rPr>
        <w:t>ﺑﺎ ﻭﻟﻰ</w:t>
      </w:r>
      <w:r w:rsidR="009016F5" w:rsidRPr="00984881">
        <w:rPr>
          <w:rFonts w:hint="cs"/>
          <w:sz w:val="28"/>
          <w:szCs w:val="28"/>
          <w:rtl/>
        </w:rPr>
        <w:t>ّ</w:t>
      </w:r>
      <w:r w:rsidR="00EA04EF" w:rsidRPr="00984881">
        <w:rPr>
          <w:sz w:val="28"/>
          <w:szCs w:val="28"/>
          <w:rtl/>
        </w:rPr>
        <w:t xml:space="preserve"> ﺍﻟﻬﻰ ﭘﻴﻮﺳﺘﻪ</w:t>
      </w:r>
      <w:r w:rsidR="00BD77AA">
        <w:rPr>
          <w:sz w:val="28"/>
          <w:szCs w:val="28"/>
          <w:rtl/>
        </w:rPr>
        <w:t xml:space="preserve">، </w:t>
      </w:r>
      <w:r w:rsidR="00EA04EF" w:rsidRPr="00984881">
        <w:rPr>
          <w:sz w:val="28"/>
          <w:szCs w:val="28"/>
          <w:rtl/>
        </w:rPr>
        <w:t>ﻭ ﻳﺎ ﺳﺎﻟﮑﺎﻧﻰ ﻣﻘﺘﺼﺪ ﮐﻢ ﮐﺎﺭ</w:t>
      </w:r>
      <w:r w:rsidR="00BD77AA">
        <w:rPr>
          <w:sz w:val="28"/>
          <w:szCs w:val="28"/>
          <w:rtl/>
        </w:rPr>
        <w:t xml:space="preserve">، </w:t>
      </w:r>
      <w:r w:rsidR="00EA04EF" w:rsidRPr="00984881">
        <w:rPr>
          <w:sz w:val="28"/>
          <w:szCs w:val="28"/>
          <w:rtl/>
        </w:rPr>
        <w:t>ﻭ ﻳﺎ ﺩﺍﺭﺍﻯ ﻣﻘﺎﺻﺪ ﻭﻣﻨﺎﻓﻊ</w:t>
      </w:r>
      <w:r>
        <w:rPr>
          <w:sz w:val="28"/>
          <w:szCs w:val="28"/>
          <w:rtl/>
        </w:rPr>
        <w:t xml:space="preserve"> </w:t>
      </w:r>
      <w:r w:rsidR="00EA04EF" w:rsidRPr="00984881">
        <w:rPr>
          <w:sz w:val="28"/>
          <w:szCs w:val="28"/>
          <w:rtl/>
        </w:rPr>
        <w:t>ﺑﺸﺮﻯ ﻭ ﺩﻧﻴﻮﻯ</w:t>
      </w:r>
      <w:r w:rsidR="00BD77AA">
        <w:rPr>
          <w:sz w:val="28"/>
          <w:szCs w:val="28"/>
          <w:rtl/>
        </w:rPr>
        <w:t xml:space="preserve">، </w:t>
      </w:r>
      <w:r w:rsidR="00EA04EF" w:rsidRPr="00984881">
        <w:rPr>
          <w:sz w:val="28"/>
          <w:szCs w:val="28"/>
          <w:rtl/>
        </w:rPr>
        <w:t>ﺩﺭ ﭘﻴﻮﺳﺘﻦ ﺧﻮﺩ ﺑﻮﻟﺎﻳﺖ</w:t>
      </w:r>
      <w:r w:rsidR="00BD77AA">
        <w:rPr>
          <w:sz w:val="28"/>
          <w:szCs w:val="28"/>
          <w:rtl/>
        </w:rPr>
        <w:t xml:space="preserve">. </w:t>
      </w:r>
      <w:r w:rsidR="00EA04EF" w:rsidRPr="00984881">
        <w:rPr>
          <w:sz w:val="28"/>
          <w:szCs w:val="28"/>
          <w:rtl/>
        </w:rPr>
        <w:t>ﮐﻪ</w:t>
      </w:r>
      <w:r w:rsidR="00EA04EF" w:rsidRPr="00984881">
        <w:rPr>
          <w:sz w:val="28"/>
          <w:szCs w:val="28"/>
        </w:rPr>
        <w:t xml:space="preserve"> </w:t>
      </w:r>
      <w:r w:rsidR="00EA04EF" w:rsidRPr="00984881">
        <w:rPr>
          <w:sz w:val="28"/>
          <w:szCs w:val="28"/>
          <w:rtl/>
        </w:rPr>
        <w:t>ﻣﺠﺎﺯﺍﺗﻬﺎﻯ ﺳﺨﺖ ﺗﺮ ﺍﺯ ﻗﺸﺮﻳﻮﻥ ﺭﺍ ﺩﺍﺭﻧﺪ</w:t>
      </w:r>
      <w:r w:rsidR="00BD77AA">
        <w:rPr>
          <w:sz w:val="28"/>
          <w:szCs w:val="28"/>
          <w:rtl/>
        </w:rPr>
        <w:t xml:space="preserve">. </w:t>
      </w:r>
      <w:r w:rsidR="00EA04EF" w:rsidRPr="00984881">
        <w:rPr>
          <w:sz w:val="28"/>
          <w:szCs w:val="28"/>
          <w:rtl/>
        </w:rPr>
        <w:t>ﻭ ﺿﻤﻨﺎ</w:t>
      </w:r>
      <w:r>
        <w:rPr>
          <w:sz w:val="28"/>
          <w:szCs w:val="28"/>
          <w:rtl/>
        </w:rPr>
        <w:t xml:space="preserve"> </w:t>
      </w:r>
      <w:r w:rsidR="00EA04EF" w:rsidRPr="00984881">
        <w:rPr>
          <w:sz w:val="28"/>
          <w:szCs w:val="28"/>
          <w:rtl/>
        </w:rPr>
        <w:t>ﺷﺮﻙ</w:t>
      </w:r>
      <w:r>
        <w:rPr>
          <w:sz w:val="28"/>
          <w:szCs w:val="28"/>
          <w:rtl/>
        </w:rPr>
        <w:t xml:space="preserve"> </w:t>
      </w:r>
      <w:r w:rsidR="00EA04EF" w:rsidRPr="00984881">
        <w:rPr>
          <w:sz w:val="28"/>
          <w:szCs w:val="28"/>
          <w:rtl/>
        </w:rPr>
        <w:t>ﺷﻴﻌﻴﺎﻥ ﻣﺪﻋﻰ ﻭﻟﺎﻳﺖ ﻋﻠﻰ</w:t>
      </w:r>
      <w:r w:rsidR="009016F5" w:rsidRPr="00984881">
        <w:rPr>
          <w:rFonts w:hint="cs"/>
          <w:sz w:val="28"/>
          <w:szCs w:val="28"/>
          <w:rtl/>
        </w:rPr>
        <w:t>ّ</w:t>
      </w:r>
      <w:r w:rsidR="00BD77AA">
        <w:rPr>
          <w:sz w:val="28"/>
          <w:szCs w:val="28"/>
          <w:rtl/>
        </w:rPr>
        <w:t xml:space="preserve">، </w:t>
      </w:r>
      <w:r w:rsidR="00EA04EF" w:rsidRPr="00984881">
        <w:rPr>
          <w:sz w:val="28"/>
          <w:szCs w:val="28"/>
          <w:rtl/>
        </w:rPr>
        <w:t>ﻭﻟﻰ ﻏﻴﺮ ﻣﺘﻮﺳّﻞ ﻭ ﺩﺭ ﺗﺴﻠﻴﻢ ﻋﺒﺎﺩﻯ ﺑﺎ ﻋﻠﻰّ ﻫﺎﻯ ﺯﻧﺪﻩ (ﺍﻭﻟﺎﺩ ﺍﻟﻬﻰ ﻣﻮﻟﺎ ﻭ ﭘﻴﺎﻣﺒﺮ)</w:t>
      </w:r>
      <w:r w:rsidR="00BD77AA">
        <w:rPr>
          <w:sz w:val="28"/>
          <w:szCs w:val="28"/>
          <w:rtl/>
        </w:rPr>
        <w:t xml:space="preserve">، </w:t>
      </w:r>
      <w:r w:rsidR="00EA04EF" w:rsidRPr="00984881">
        <w:rPr>
          <w:sz w:val="28"/>
          <w:szCs w:val="28"/>
          <w:rtl/>
        </w:rPr>
        <w:t>ﮐﻪ ﺧﺪﺍﻭﻧﺪ ﺑﺎﻳﺪ ﻳﮑﻰ ﺍﺯ ﺁﻧﻬﺎ ﺭﺍ ﺑﻄﺎﻟﺐ ﻟﻘﺎﻯ ﺍﻟﻬﻰ ﻣﻌﺮﻓﻰ ﻧﻤﺎﻳﺪ</w:t>
      </w:r>
      <w:r w:rsidR="00BD77AA">
        <w:rPr>
          <w:sz w:val="28"/>
          <w:szCs w:val="28"/>
          <w:rtl/>
        </w:rPr>
        <w:t xml:space="preserve">. </w:t>
      </w:r>
      <w:r w:rsidR="00EA04EF" w:rsidRPr="00984881">
        <w:rPr>
          <w:sz w:val="28"/>
          <w:szCs w:val="28"/>
          <w:rtl/>
        </w:rPr>
        <w:t>ﻣﺠﺎﺯﺍﺗﻬﺎﻯ ﺧﺪﺍﻭﻧﺪ</w:t>
      </w:r>
      <w:r>
        <w:rPr>
          <w:sz w:val="28"/>
          <w:szCs w:val="28"/>
          <w:rtl/>
        </w:rPr>
        <w:t xml:space="preserve"> </w:t>
      </w:r>
      <w:r w:rsidR="00EA04EF" w:rsidRPr="00984881">
        <w:rPr>
          <w:sz w:val="28"/>
          <w:szCs w:val="28"/>
          <w:rtl/>
        </w:rPr>
        <w:t>ﻭ ﻏﻀﺐ ﻭ ﺍﻧﺘﻘﺎﻡ</w:t>
      </w:r>
      <w:r>
        <w:rPr>
          <w:sz w:val="28"/>
          <w:szCs w:val="28"/>
          <w:rtl/>
        </w:rPr>
        <w:t xml:space="preserve"> </w:t>
      </w:r>
      <w:r w:rsidR="00EA04EF" w:rsidRPr="00984881">
        <w:rPr>
          <w:sz w:val="28"/>
          <w:szCs w:val="28"/>
          <w:rtl/>
        </w:rPr>
        <w:t>ﺍﻭ ﺍﺯ ﻣﺬﺍﻫﺐ</w:t>
      </w:r>
      <w:r>
        <w:rPr>
          <w:sz w:val="28"/>
          <w:szCs w:val="28"/>
          <w:rtl/>
        </w:rPr>
        <w:t xml:space="preserve"> </w:t>
      </w:r>
      <w:r w:rsidR="00EA04EF" w:rsidRPr="00984881">
        <w:rPr>
          <w:sz w:val="28"/>
          <w:szCs w:val="28"/>
          <w:rtl/>
        </w:rPr>
        <w:t>ﻗﺸﺮﻯ ﺣﺘﻤﻰ ﺍﺳﺖ</w:t>
      </w:r>
      <w:r w:rsidR="00BD77AA">
        <w:rPr>
          <w:sz w:val="28"/>
          <w:szCs w:val="28"/>
          <w:rtl/>
        </w:rPr>
        <w:t xml:space="preserve">. </w:t>
      </w:r>
      <w:r w:rsidR="00EA04EF" w:rsidRPr="00984881">
        <w:rPr>
          <w:sz w:val="28"/>
          <w:szCs w:val="28"/>
          <w:rtl/>
        </w:rPr>
        <w:t>ﮔﺮﭼﻪ</w:t>
      </w:r>
      <w:r>
        <w:rPr>
          <w:sz w:val="28"/>
          <w:szCs w:val="28"/>
          <w:rtl/>
        </w:rPr>
        <w:t xml:space="preserve"> </w:t>
      </w:r>
      <w:r w:rsidR="00EA04EF" w:rsidRPr="00984881">
        <w:rPr>
          <w:sz w:val="28"/>
          <w:szCs w:val="28"/>
          <w:rtl/>
        </w:rPr>
        <w:t>ﻭﻟﺎﻳﺖ</w:t>
      </w:r>
      <w:r>
        <w:rPr>
          <w:sz w:val="28"/>
          <w:szCs w:val="28"/>
          <w:rtl/>
        </w:rPr>
        <w:t xml:space="preserve"> </w:t>
      </w:r>
      <w:r w:rsidR="00EA04EF" w:rsidRPr="00984881">
        <w:rPr>
          <w:sz w:val="28"/>
          <w:szCs w:val="28"/>
          <w:rtl/>
        </w:rPr>
        <w:t>ﺳﻴﺎﺳﻰ ﻣﻮﻟﺎ ﺭﺍ ﺑﺮﺍﻯ ﺧﻠﺎﻓﺖ ﺳﻴﺎﺳﻰ ﭘﺬﻳﺮﻓﺘﻨﺪ ﻭﻟﻰ ﻣﻘﺎﺻﺪ</w:t>
      </w:r>
      <w:r>
        <w:rPr>
          <w:sz w:val="28"/>
          <w:szCs w:val="28"/>
          <w:rtl/>
        </w:rPr>
        <w:t xml:space="preserve"> </w:t>
      </w:r>
      <w:r w:rsidR="00EA04EF" w:rsidRPr="00984881">
        <w:rPr>
          <w:sz w:val="28"/>
          <w:szCs w:val="28"/>
          <w:rtl/>
        </w:rPr>
        <w:t>ﺩﻧﻴﻮﻯ ﺑﺮﺍﻧﺪﺍﺯﻯ</w:t>
      </w:r>
      <w:r>
        <w:rPr>
          <w:sz w:val="28"/>
          <w:szCs w:val="28"/>
          <w:rtl/>
        </w:rPr>
        <w:t xml:space="preserve"> </w:t>
      </w:r>
      <w:r w:rsidR="00EA04EF" w:rsidRPr="00984881">
        <w:rPr>
          <w:sz w:val="28"/>
          <w:szCs w:val="28"/>
          <w:rtl/>
        </w:rPr>
        <w:t>ﺣﮑﻮﻣﺘﻬﺎﻯ ﺍﻣﻮﻯ</w:t>
      </w:r>
      <w:r>
        <w:rPr>
          <w:sz w:val="28"/>
          <w:szCs w:val="28"/>
          <w:rtl/>
        </w:rPr>
        <w:t xml:space="preserve"> </w:t>
      </w:r>
      <w:r w:rsidR="00EA04EF" w:rsidRPr="00984881">
        <w:rPr>
          <w:sz w:val="28"/>
          <w:szCs w:val="28"/>
          <w:rtl/>
        </w:rPr>
        <w:t>ﻭ ﻋﺒﺎﺳﻰ ﻭ ﻏﻴﺮﻩ ﺭﺍﺩﺍﺷﺘﻪ ﻭ ﺩﺍﺭﻧﺪ</w:t>
      </w:r>
      <w:r w:rsidR="00BD77AA">
        <w:rPr>
          <w:sz w:val="28"/>
          <w:szCs w:val="28"/>
          <w:rtl/>
        </w:rPr>
        <w:t xml:space="preserve">. </w:t>
      </w:r>
      <w:r w:rsidR="00EA04EF" w:rsidRPr="00984881">
        <w:rPr>
          <w:sz w:val="28"/>
          <w:szCs w:val="28"/>
          <w:rtl/>
        </w:rPr>
        <w:t>ﻭﻋﻮﺍﻡ ﺍﻟﻨﺎس ﻫﻨﻮﺯ ﻧﺘﻮﺍﻧﺴﺘﻪﺍﻧﺪ</w:t>
      </w:r>
      <w:r w:rsidR="00BD77AA">
        <w:rPr>
          <w:sz w:val="28"/>
          <w:szCs w:val="28"/>
          <w:rtl/>
        </w:rPr>
        <w:t xml:space="preserve">، </w:t>
      </w:r>
      <w:r w:rsidR="00EA04EF" w:rsidRPr="00984881">
        <w:rPr>
          <w:sz w:val="28"/>
          <w:szCs w:val="28"/>
          <w:rtl/>
        </w:rPr>
        <w:t>ﺑﺪﺭﻙ ﺍﻫﻤﻴّﺖ ﺳﻠﻮﻙ ﺍﻟﻬﻰ ﻭﺗﻨﻬﺎ</w:t>
      </w:r>
      <w:r w:rsidR="00375D6D" w:rsidRPr="00984881">
        <w:rPr>
          <w:rFonts w:hint="cs"/>
          <w:sz w:val="28"/>
          <w:szCs w:val="28"/>
          <w:rtl/>
        </w:rPr>
        <w:t xml:space="preserve"> </w:t>
      </w:r>
      <w:r w:rsidR="00EA04EF" w:rsidRPr="00984881">
        <w:rPr>
          <w:sz w:val="28"/>
          <w:szCs w:val="28"/>
          <w:rtl/>
        </w:rPr>
        <w:t>ﺧﻮﺍﺳﺘﻪ ﺧﺪﺍﻭﻧﺪ</w:t>
      </w:r>
      <w:r>
        <w:rPr>
          <w:sz w:val="28"/>
          <w:szCs w:val="28"/>
          <w:rtl/>
        </w:rPr>
        <w:t xml:space="preserve"> </w:t>
      </w:r>
      <w:r w:rsidR="00EA04EF" w:rsidRPr="00984881">
        <w:rPr>
          <w:sz w:val="28"/>
          <w:szCs w:val="28"/>
          <w:rtl/>
        </w:rPr>
        <w:t>ﺑﺮﺳﻨﺪ ﻭ ﻟﺬﺍ ﻫﻤﭽﻨﺎﻥ ﺩﺭ ﻓﺼﻮﻝ ﺣﻴﻮﺍﻧﻰ ﻧﻮﻉ ﺑﺸﺮﻯ</w:t>
      </w:r>
      <w:r>
        <w:rPr>
          <w:sz w:val="28"/>
          <w:szCs w:val="28"/>
          <w:rtl/>
        </w:rPr>
        <w:t xml:space="preserve"> </w:t>
      </w:r>
      <w:r w:rsidR="00EA04EF" w:rsidRPr="00984881">
        <w:rPr>
          <w:sz w:val="28"/>
          <w:szCs w:val="28"/>
          <w:rtl/>
        </w:rPr>
        <w:t>ﺧﻮﺩ ﻣﻴﺒﺎﺷﻨﺪ</w:t>
      </w:r>
      <w:r w:rsidR="00BD77AA">
        <w:rPr>
          <w:sz w:val="28"/>
          <w:szCs w:val="28"/>
          <w:rtl/>
        </w:rPr>
        <w:t xml:space="preserve">. </w:t>
      </w:r>
      <w:r w:rsidR="00EA04EF" w:rsidRPr="00984881">
        <w:rPr>
          <w:sz w:val="28"/>
          <w:szCs w:val="28"/>
          <w:rtl/>
        </w:rPr>
        <w:t>ﻭ ﺩﻩ ﻫﺎ ﺗﻮﻟﺪ ﺑﺸﺮﻯ ﺭﺍ ﺩﺭﺁﻳﻨﺪﻩ ﺩﺍﺭﻧﺪ</w:t>
      </w:r>
      <w:r w:rsidR="00BD77AA">
        <w:rPr>
          <w:sz w:val="28"/>
          <w:szCs w:val="28"/>
          <w:rtl/>
        </w:rPr>
        <w:t xml:space="preserve">، </w:t>
      </w:r>
      <w:r w:rsidR="00EA04EF" w:rsidRPr="00984881">
        <w:rPr>
          <w:sz w:val="28"/>
          <w:szCs w:val="28"/>
          <w:rtl/>
        </w:rPr>
        <w:t>ﺗﺎ ﻋﻘﻞ ﻭ ﺻﺒﺮ ﻭ ﻋﺸﻖ ﻭ ﺍﺭﺍﺩﻩ ﻟﺎﺯﻡ ﺭﺍ ﺑﻴﺎﺑﻨﺪ</w:t>
      </w:r>
      <w:r w:rsidR="00BD77AA">
        <w:rPr>
          <w:sz w:val="28"/>
          <w:szCs w:val="28"/>
          <w:rtl/>
        </w:rPr>
        <w:t xml:space="preserve">. </w:t>
      </w:r>
      <w:r w:rsidR="00EA04EF" w:rsidRPr="00984881">
        <w:rPr>
          <w:sz w:val="28"/>
          <w:szCs w:val="28"/>
          <w:rtl/>
        </w:rPr>
        <w:t>ﮐﻪ ﺍﻳﻦ ﺍﻣﻮﺭ ﮐﺴﺒﻰ ﻧﻴﺴﺘﻨﺪ</w:t>
      </w:r>
      <w:r w:rsidR="00BD77AA">
        <w:rPr>
          <w:sz w:val="28"/>
          <w:szCs w:val="28"/>
          <w:rtl/>
        </w:rPr>
        <w:t xml:space="preserve">، </w:t>
      </w:r>
      <w:r w:rsidR="00EA04EF" w:rsidRPr="00984881">
        <w:rPr>
          <w:sz w:val="28"/>
          <w:szCs w:val="28"/>
          <w:rtl/>
        </w:rPr>
        <w:t>ﮐﻪ ﺑﺎ ﺗﮑﺎﻣﻠﺎﺕ ﺭﻭﺣﻰ ﺑﺪﺳﺖ ﻣﻴﺂﻳﻨﺪ</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ﺩﺍﻧﻢ ﮐﻪ ﺑﮕﺬﺭﺩ</w:t>
      </w:r>
      <w:r w:rsidR="00BD77AA">
        <w:rPr>
          <w:b/>
          <w:bCs/>
          <w:sz w:val="28"/>
          <w:szCs w:val="28"/>
          <w:rtl/>
        </w:rPr>
        <w:t xml:space="preserve">، </w:t>
      </w:r>
      <w:r w:rsidRPr="00984881">
        <w:rPr>
          <w:b/>
          <w:bCs/>
          <w:sz w:val="28"/>
          <w:szCs w:val="28"/>
          <w:rtl/>
        </w:rPr>
        <w:t>ﺯﺳﺮ ﺟﺮﻡ ﻣﻦ</w:t>
      </w:r>
      <w:r w:rsidR="00BD77AA">
        <w:rPr>
          <w:b/>
          <w:bCs/>
          <w:sz w:val="28"/>
          <w:szCs w:val="28"/>
          <w:rtl/>
        </w:rPr>
        <w:t xml:space="preserve">، </w:t>
      </w:r>
      <w:r w:rsidRPr="00984881">
        <w:rPr>
          <w:b/>
          <w:bCs/>
          <w:sz w:val="28"/>
          <w:szCs w:val="28"/>
          <w:rtl/>
        </w:rPr>
        <w:t>ﮐﻪ ﺍﻭ</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ﮔﺮﭼﻪ ﭘَﺮﻯ ﻭﺷﺴﺖ</w:t>
      </w:r>
      <w:r w:rsidR="00BD77AA">
        <w:rPr>
          <w:b/>
          <w:bCs/>
          <w:sz w:val="28"/>
          <w:szCs w:val="28"/>
          <w:rtl/>
        </w:rPr>
        <w:t xml:space="preserve">، </w:t>
      </w:r>
      <w:r w:rsidRPr="00984881">
        <w:rPr>
          <w:b/>
          <w:bCs/>
          <w:sz w:val="28"/>
          <w:szCs w:val="28"/>
          <w:rtl/>
        </w:rPr>
        <w:t xml:space="preserve">ﻭ ﻟﻴﮑﻦ </w:t>
      </w:r>
      <w:r w:rsidR="009915B2" w:rsidRPr="00984881">
        <w:rPr>
          <w:b/>
          <w:bCs/>
          <w:sz w:val="28"/>
          <w:szCs w:val="28"/>
          <w:rtl/>
        </w:rPr>
        <w:t>فر</w:t>
      </w:r>
      <w:r w:rsidRPr="00984881">
        <w:rPr>
          <w:b/>
          <w:bCs/>
          <w:sz w:val="28"/>
          <w:szCs w:val="28"/>
          <w:rtl/>
        </w:rPr>
        <w:t xml:space="preserve">ﺷﺘﻪ ﺧﻮﺳﺖ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w:t>
      </w:r>
      <w:r>
        <w:rPr>
          <w:sz w:val="28"/>
          <w:szCs w:val="28"/>
          <w:rtl/>
        </w:rPr>
        <w:t xml:space="preserve"> </w:t>
      </w:r>
      <w:r w:rsidR="00EA04EF" w:rsidRPr="00984881">
        <w:rPr>
          <w:sz w:val="28"/>
          <w:szCs w:val="28"/>
          <w:rtl/>
        </w:rPr>
        <w:t>ﺍﻃﻤﻴﻨﺎﻥ ﺩﺍﺭﺩ</w:t>
      </w:r>
      <w:r w:rsidR="00BD77AA">
        <w:rPr>
          <w:sz w:val="28"/>
          <w:szCs w:val="28"/>
          <w:rtl/>
        </w:rPr>
        <w:t xml:space="preserve">، </w:t>
      </w:r>
      <w:r w:rsidR="00EA04EF" w:rsidRPr="00984881">
        <w:rPr>
          <w:sz w:val="28"/>
          <w:szCs w:val="28"/>
          <w:rtl/>
        </w:rPr>
        <w:t>ﮐﻪ ﭘﻴﺮ ﺍﻟﻬﻰ ﺍﻭ ﺍﺯ ﺳﺮ ﺗﻘﺼﻴﺮ ﻭﮔﻨﺎﻩ ﻭﺟﺮﻡ ﺍﻭ ﺧﻮﺍﻫﺪ ﮔﺬﺷﺖ ﺯﻳﺮﺍ ﻣﻴﺪﺍﻧﺪ</w:t>
      </w:r>
      <w:r w:rsidR="00BD77AA">
        <w:rPr>
          <w:sz w:val="28"/>
          <w:szCs w:val="28"/>
          <w:rtl/>
        </w:rPr>
        <w:t xml:space="preserve">، </w:t>
      </w:r>
      <w:r w:rsidR="00EA04EF" w:rsidRPr="00984881">
        <w:rPr>
          <w:sz w:val="28"/>
          <w:szCs w:val="28"/>
          <w:rtl/>
        </w:rPr>
        <w:t>ﮐﻪ ﭘﻴﺮ ﺍﻟﻬﻰ ﺍﻭ ﭘﺮﻯﻭﺵ ﭼﻮﻥ ﭘﺮﻳﺎﻥ ﺩﺭ ﻧﺮﻣﻰ است</w:t>
      </w:r>
      <w:r w:rsidR="00BD77AA">
        <w:rPr>
          <w:sz w:val="28"/>
          <w:szCs w:val="28"/>
          <w:rtl/>
        </w:rPr>
        <w:t xml:space="preserve">. </w:t>
      </w:r>
      <w:r w:rsidR="00EA04EF" w:rsidRPr="00984881">
        <w:rPr>
          <w:sz w:val="28"/>
          <w:szCs w:val="28"/>
          <w:rtl/>
        </w:rPr>
        <w:t xml:space="preserve">ﻭ ﭼﻮﻥ </w:t>
      </w:r>
      <w:r w:rsidR="009915B2" w:rsidRPr="00984881">
        <w:rPr>
          <w:sz w:val="28"/>
          <w:szCs w:val="28"/>
          <w:rtl/>
        </w:rPr>
        <w:t>فر</w:t>
      </w:r>
      <w:r w:rsidR="00EA04EF" w:rsidRPr="00984881">
        <w:rPr>
          <w:sz w:val="28"/>
          <w:szCs w:val="28"/>
          <w:rtl/>
        </w:rPr>
        <w:t>ﺷﺘﮕﺎﻥ ﺧﻮﻯ ﻭ ﺍﺧﻠﺎﻕ ﺑﺨﺸﻨﺪﻩ ﻭ ﺍﻟﻬﻰ ﺭﺍ ﺩﺍﺭﻧﺪ</w:t>
      </w:r>
      <w:r w:rsidR="00BD77AA">
        <w:rPr>
          <w:sz w:val="28"/>
          <w:szCs w:val="28"/>
          <w:rtl/>
        </w:rPr>
        <w:t xml:space="preserve">. </w:t>
      </w:r>
      <w:r w:rsidR="00EA04EF" w:rsidRPr="00984881">
        <w:rPr>
          <w:sz w:val="28"/>
          <w:szCs w:val="28"/>
          <w:rtl/>
        </w:rPr>
        <w:t>ﻭﻣﺮﺍﺗﺐ ﺍﻟﻬﻰ ﻭ ﺍﻭﻟﻴﺎﻯ ﺍﻭ ﻫﻤﻴﺸﻪ</w:t>
      </w:r>
      <w:r>
        <w:rPr>
          <w:sz w:val="28"/>
          <w:szCs w:val="28"/>
          <w:rtl/>
        </w:rPr>
        <w:t xml:space="preserve"> </w:t>
      </w:r>
      <w:r w:rsidR="00EA04EF" w:rsidRPr="00984881">
        <w:rPr>
          <w:sz w:val="28"/>
          <w:szCs w:val="28"/>
          <w:rtl/>
        </w:rPr>
        <w:t>ﺑﺨﺸﻨﺪﻩ ﻫﺴﺘﻨﺪ</w:t>
      </w:r>
      <w:r w:rsidR="00BD77AA">
        <w:rPr>
          <w:sz w:val="28"/>
          <w:szCs w:val="28"/>
          <w:rtl/>
        </w:rPr>
        <w:t xml:space="preserve">. </w:t>
      </w:r>
      <w:r w:rsidR="00EA04EF" w:rsidRPr="00984881">
        <w:rPr>
          <w:sz w:val="28"/>
          <w:szCs w:val="28"/>
          <w:rtl/>
        </w:rPr>
        <w:t>ﺑﺸﺮﻁ ﺗﻮﺑﻪ ﻭﺗﻮﻗّﻒ</w:t>
      </w:r>
      <w:r>
        <w:rPr>
          <w:sz w:val="28"/>
          <w:szCs w:val="28"/>
          <w:rtl/>
        </w:rPr>
        <w:t xml:space="preserve"> </w:t>
      </w:r>
      <w:r w:rsidR="00EA04EF" w:rsidRPr="00984881">
        <w:rPr>
          <w:sz w:val="28"/>
          <w:szCs w:val="28"/>
          <w:rtl/>
        </w:rPr>
        <w:t>ﮔﻨﺎﻩ ﺳﻠﻮﮐﻰ</w:t>
      </w:r>
      <w:r w:rsidR="00BD77AA">
        <w:rPr>
          <w:sz w:val="28"/>
          <w:szCs w:val="28"/>
          <w:rtl/>
        </w:rPr>
        <w:t xml:space="preserve">، </w:t>
      </w:r>
      <w:r w:rsidR="00EA04EF" w:rsidRPr="00984881">
        <w:rPr>
          <w:sz w:val="28"/>
          <w:szCs w:val="28"/>
          <w:rtl/>
        </w:rPr>
        <w:t>ﻭ ﺧﻄﺎﻫﺎﻯ ﺳﺮﮐﺸﻰ ﺍﺯ ﺩﺳﺘﻮﺭﺍﺕ ﻣﺮﺑّﻰ ﺍﻟﻬﻰ ﺧﻮﺩ</w:t>
      </w:r>
      <w:r w:rsidR="00BD77AA">
        <w:rPr>
          <w:sz w:val="28"/>
          <w:szCs w:val="28"/>
          <w:rtl/>
        </w:rPr>
        <w:t xml:space="preserve">، </w:t>
      </w:r>
      <w:r w:rsidR="00EA04EF" w:rsidRPr="00984881">
        <w:rPr>
          <w:sz w:val="28"/>
          <w:szCs w:val="28"/>
          <w:rtl/>
        </w:rPr>
        <w:t>ﻭ ﺟﺒﺮﺍﻥ ﺁﻧﻬﺎ ﺩﺭ ﺗﺰﮐﻴﻪ ﻧﻔس ﻭﺣﺘﻰ ﻃﻠﺐ ﻣﺠﺎﺯﺍﺕ ﻫﺮﭼﻪ ﺳﺨﺖ ﺗﺮ ﺍﺯ ﭘﻴﺮ ﺍﻟﻬﻰ ﻣﻴﺒﺎﺷﺪ</w:t>
      </w:r>
      <w:r w:rsidR="00BD77AA">
        <w:rPr>
          <w:sz w:val="28"/>
          <w:szCs w:val="28"/>
          <w:rtl/>
        </w:rPr>
        <w:t xml:space="preserve">. </w:t>
      </w:r>
      <w:r w:rsidR="00EA04EF" w:rsidRPr="00984881">
        <w:rPr>
          <w:sz w:val="28"/>
          <w:szCs w:val="28"/>
          <w:rtl/>
        </w:rPr>
        <w:t>ﺷﺎﮔﺮﺩ ﺭﺍ ﻣﮑﺘﺐ ﻣﺠﺎﺯﺍﺕ</w:t>
      </w:r>
      <w:r>
        <w:rPr>
          <w:sz w:val="28"/>
          <w:szCs w:val="28"/>
          <w:rtl/>
        </w:rPr>
        <w:t xml:space="preserve"> </w:t>
      </w:r>
      <w:r w:rsidR="009915B2" w:rsidRPr="00984881">
        <w:rPr>
          <w:sz w:val="28"/>
          <w:szCs w:val="28"/>
          <w:rtl/>
        </w:rPr>
        <w:t>فر</w:t>
      </w:r>
      <w:r w:rsidR="00EA04EF" w:rsidRPr="00984881">
        <w:rPr>
          <w:sz w:val="28"/>
          <w:szCs w:val="28"/>
          <w:rtl/>
        </w:rPr>
        <w:t>ﺍﺭﻯ ﻣﻴﺪﻫﺪ</w:t>
      </w:r>
      <w:r w:rsidR="00BD77AA">
        <w:rPr>
          <w:sz w:val="28"/>
          <w:szCs w:val="28"/>
          <w:rtl/>
        </w:rPr>
        <w:t xml:space="preserve">. </w:t>
      </w:r>
      <w:r w:rsidR="00EA04EF" w:rsidRPr="00984881">
        <w:rPr>
          <w:sz w:val="28"/>
          <w:szCs w:val="28"/>
          <w:rtl/>
        </w:rPr>
        <w:t>ﻭ ﻟﺬﺍ ﺳﺎﻟﮑﺎﻥ ﺧﻮﺩ ﺑﺎﻳﺪ ﺩﺭﺧﻮﺍﺳﺖ</w:t>
      </w:r>
      <w:r>
        <w:rPr>
          <w:sz w:val="28"/>
          <w:szCs w:val="28"/>
          <w:rtl/>
        </w:rPr>
        <w:t xml:space="preserve"> </w:t>
      </w:r>
      <w:r w:rsidR="00EA04EF" w:rsidRPr="00984881">
        <w:rPr>
          <w:sz w:val="28"/>
          <w:szCs w:val="28"/>
          <w:rtl/>
        </w:rPr>
        <w:t>ﻣﺠﺎﺯﺍﺕ ﻳﺎ ﻋﻔﻮ ﻧﻤﺎﻳﻨﺪ</w:t>
      </w:r>
      <w:r w:rsidR="00BD77AA">
        <w:rPr>
          <w:sz w:val="28"/>
          <w:szCs w:val="28"/>
          <w:rtl/>
        </w:rPr>
        <w:t xml:space="preserve">. </w:t>
      </w:r>
      <w:r w:rsidR="00EA04EF" w:rsidRPr="00984881">
        <w:rPr>
          <w:sz w:val="28"/>
          <w:szCs w:val="28"/>
          <w:rtl/>
        </w:rPr>
        <w:t>ﻭ ﺍﮔﺮ ﮐﻪ ﺑﺪﺭﺳﺘﻰ ﺍﻋﺘﺮﺍﻑ ﮔﻨﺎﻩ ﺧﻮﺩ ﻧﻤﻮﺩﻧﺪ</w:t>
      </w:r>
      <w:r w:rsidR="00BD77AA">
        <w:rPr>
          <w:sz w:val="28"/>
          <w:szCs w:val="28"/>
          <w:rtl/>
        </w:rPr>
        <w:t xml:space="preserve">. </w:t>
      </w:r>
      <w:r w:rsidR="00EA04EF" w:rsidRPr="00984881">
        <w:rPr>
          <w:sz w:val="28"/>
          <w:szCs w:val="28"/>
          <w:rtl/>
        </w:rPr>
        <w:t xml:space="preserve">ﺗﺎ </w:t>
      </w:r>
      <w:r w:rsidR="00DA649A" w:rsidRPr="00984881">
        <w:rPr>
          <w:sz w:val="28"/>
          <w:szCs w:val="28"/>
          <w:rtl/>
        </w:rPr>
        <w:t>پس</w:t>
      </w:r>
      <w:r>
        <w:rPr>
          <w:sz w:val="28"/>
          <w:szCs w:val="28"/>
          <w:rtl/>
        </w:rPr>
        <w:t xml:space="preserve"> </w:t>
      </w:r>
      <w:r w:rsidR="00EA04EF" w:rsidRPr="00984881">
        <w:rPr>
          <w:sz w:val="28"/>
          <w:szCs w:val="28"/>
          <w:rtl/>
        </w:rPr>
        <w:t>ﺍﺯ ﺑﺮﺭﺳﻰ ﺭﻭﺍﻧﻰ ﻭ ﺍﺣﻮﺍﻟﻰ</w:t>
      </w:r>
      <w:r w:rsidR="00BD77AA">
        <w:rPr>
          <w:sz w:val="28"/>
          <w:szCs w:val="28"/>
          <w:rtl/>
        </w:rPr>
        <w:t xml:space="preserve">، </w:t>
      </w:r>
      <w:r w:rsidR="00EA04EF" w:rsidRPr="00984881">
        <w:rPr>
          <w:sz w:val="28"/>
          <w:szCs w:val="28"/>
          <w:rtl/>
        </w:rPr>
        <w:t>ﻭﻋﻠﻞ ﻭ ﻋﻘﺪﻩ ﻫﺎ ﺑﻮﺳﻴﻠﻪ</w:t>
      </w:r>
      <w:r>
        <w:rPr>
          <w:sz w:val="28"/>
          <w:szCs w:val="28"/>
          <w:rtl/>
        </w:rPr>
        <w:t xml:space="preserve"> </w:t>
      </w:r>
      <w:r w:rsidR="00EA04EF" w:rsidRPr="00984881">
        <w:rPr>
          <w:sz w:val="28"/>
          <w:szCs w:val="28"/>
          <w:rtl/>
        </w:rPr>
        <w:t>ﭘﻴﺮ</w:t>
      </w:r>
      <w:r w:rsidR="00BD77AA">
        <w:rPr>
          <w:sz w:val="28"/>
          <w:szCs w:val="28"/>
          <w:rtl/>
        </w:rPr>
        <w:t xml:space="preserve">، </w:t>
      </w:r>
      <w:r w:rsidR="00EA04EF" w:rsidRPr="00984881">
        <w:rPr>
          <w:sz w:val="28"/>
          <w:szCs w:val="28"/>
          <w:rtl/>
        </w:rPr>
        <w:t>ﺩﺳﺘﻮﺭﺍﺕ ﺳﻠﻮﮐﻰ ﺟﺪﻳﺪ ﻳﺎ ﺍﺿﺎﻓﻰ ﺑﺪﻫﺪ</w:t>
      </w:r>
      <w:r w:rsidR="00BD77AA">
        <w:rPr>
          <w:sz w:val="28"/>
          <w:szCs w:val="28"/>
          <w:rtl/>
        </w:rPr>
        <w:t xml:space="preserve">. </w:t>
      </w:r>
      <w:r w:rsidR="00EA04EF" w:rsidRPr="00984881">
        <w:rPr>
          <w:sz w:val="28"/>
          <w:szCs w:val="28"/>
          <w:rtl/>
        </w:rPr>
        <w:t>ﮐﻪ ﻋﻤﻠﺎ ﺟﺒﺮﺍﻥ ﺧﻄﺎ ﻭ ﺁثاﺭ ﻣﻨﻔﻰ ﺁﻥ ﺩﺭ ﺭﻭﺍﻥ ﻧﺎﺧﻮﺩﺁﮔﺎﻩ ﺳﺎﻟﻚ ﺭﺍ ﻣﻴﻤﺎﻧﺪ</w:t>
      </w:r>
      <w:r w:rsidR="00BD77AA">
        <w:rPr>
          <w:sz w:val="28"/>
          <w:szCs w:val="28"/>
          <w:rtl/>
        </w:rPr>
        <w:t xml:space="preserve">. </w:t>
      </w:r>
      <w:r w:rsidR="00EA04EF" w:rsidRPr="00984881">
        <w:rPr>
          <w:sz w:val="28"/>
          <w:szCs w:val="28"/>
          <w:rtl/>
        </w:rPr>
        <w:t>ﭘﺮﻯ ﺭﺍ ﺑﺄﺟﻨّﻪ ﻧﻴﺰ ﻣﻴﮕﻮﻳﻨﺪ</w:t>
      </w:r>
      <w:r w:rsidR="00BD77AA">
        <w:rPr>
          <w:sz w:val="28"/>
          <w:szCs w:val="28"/>
          <w:rtl/>
        </w:rPr>
        <w:t xml:space="preserve">، </w:t>
      </w:r>
      <w:r w:rsidR="00EA04EF" w:rsidRPr="00984881">
        <w:rPr>
          <w:sz w:val="28"/>
          <w:szCs w:val="28"/>
          <w:rtl/>
        </w:rPr>
        <w:t>ﮐﻪ ﺩﺭ ﺟﻬﺎﻥ ﻫﺴﺘﻨﺪ ﻭﻟﻰ ﺩﻳﺪﻩ ﻧﻤﻴﺸﻮﻧﺪ</w:t>
      </w:r>
      <w:r w:rsidR="00BD77AA">
        <w:rPr>
          <w:sz w:val="28"/>
          <w:szCs w:val="28"/>
          <w:rtl/>
        </w:rPr>
        <w:t xml:space="preserve">. </w:t>
      </w:r>
      <w:r w:rsidR="00EA04EF" w:rsidRPr="00984881">
        <w:rPr>
          <w:sz w:val="28"/>
          <w:szCs w:val="28"/>
          <w:rtl/>
        </w:rPr>
        <w:t>ﻭﮔﺎﻫﻰ ﻣﻴﮑﺮﻭﺏ ﻫﺎ ﺭﺍ ﺟﻦ ﻣﻴﺪﺍﻧﻨﺪ</w:t>
      </w:r>
      <w:r w:rsidR="00BD77AA">
        <w:rPr>
          <w:sz w:val="28"/>
          <w:szCs w:val="28"/>
          <w:rtl/>
        </w:rPr>
        <w:t xml:space="preserve">، </w:t>
      </w:r>
      <w:r w:rsidR="00EA04EF" w:rsidRPr="00984881">
        <w:rPr>
          <w:sz w:val="28"/>
          <w:szCs w:val="28"/>
          <w:rtl/>
        </w:rPr>
        <w:t>ﻭ ﻧﻴﺰ ﺃﺭﻭﺍﺡ</w:t>
      </w:r>
      <w:r>
        <w:rPr>
          <w:sz w:val="28"/>
          <w:szCs w:val="28"/>
          <w:rtl/>
        </w:rPr>
        <w:t xml:space="preserve"> </w:t>
      </w:r>
      <w:r w:rsidR="00EA04EF" w:rsidRPr="00984881">
        <w:rPr>
          <w:sz w:val="28"/>
          <w:szCs w:val="28"/>
          <w:rtl/>
        </w:rPr>
        <w:t>ﺳﺮﮔﺮﺩﺍﻥ ﺩﺭ ﺳﻄﺢ ﻫﻤﻴﻦ ﺯﻣﻴﻦ ﺭﺍ ﻧﻴﺰ ﺃﺟﻨّﻪ ﺑﺪ</w:t>
      </w:r>
      <w:r>
        <w:rPr>
          <w:sz w:val="28"/>
          <w:szCs w:val="28"/>
          <w:rtl/>
        </w:rPr>
        <w:t xml:space="preserve"> </w:t>
      </w:r>
      <w:r w:rsidR="00EA04EF" w:rsidRPr="00984881">
        <w:rPr>
          <w:sz w:val="28"/>
          <w:szCs w:val="28"/>
          <w:rtl/>
        </w:rPr>
        <w:t>ﮔﻔﺘﻪ ﺍﻧﺪ</w:t>
      </w:r>
      <w:r w:rsidR="00BD77AA">
        <w:rPr>
          <w:sz w:val="28"/>
          <w:szCs w:val="28"/>
          <w:rtl/>
        </w:rPr>
        <w:t xml:space="preserve">، </w:t>
      </w:r>
      <w:r w:rsidR="00EA04EF" w:rsidRPr="00984881">
        <w:rPr>
          <w:sz w:val="28"/>
          <w:szCs w:val="28"/>
          <w:rtl/>
        </w:rPr>
        <w:t>ﮐﻪ ﺟﻬﻨﻢ ﺳﻮﻡ ﺳﻮﺯﺍﻥ ﺧﻮﺩﺭﺍ ﻣﻴﮕﺬﺭﺍﻧﻨﺪ</w:t>
      </w:r>
      <w:r w:rsidR="00BD77AA">
        <w:rPr>
          <w:sz w:val="28"/>
          <w:szCs w:val="28"/>
          <w:rtl/>
        </w:rPr>
        <w:t xml:space="preserve">. </w:t>
      </w:r>
      <w:r w:rsidR="00EA04EF" w:rsidRPr="00984881">
        <w:rPr>
          <w:sz w:val="28"/>
          <w:szCs w:val="28"/>
          <w:rtl/>
        </w:rPr>
        <w:t>ﻭ ﻳﺎ ﺃﺟﻨّﻪ</w:t>
      </w:r>
      <w:r>
        <w:rPr>
          <w:sz w:val="28"/>
          <w:szCs w:val="28"/>
          <w:rtl/>
        </w:rPr>
        <w:t xml:space="preserve"> </w:t>
      </w:r>
      <w:r w:rsidR="00EA04EF" w:rsidRPr="00984881">
        <w:rPr>
          <w:sz w:val="28"/>
          <w:szCs w:val="28"/>
          <w:rtl/>
        </w:rPr>
        <w:t>ﺧﻮﺏ</w:t>
      </w:r>
      <w:r w:rsidR="00BD77AA">
        <w:rPr>
          <w:sz w:val="28"/>
          <w:szCs w:val="28"/>
          <w:rtl/>
        </w:rPr>
        <w:t xml:space="preserve">، </w:t>
      </w:r>
      <w:r w:rsidR="00EA04EF" w:rsidRPr="00984881">
        <w:rPr>
          <w:sz w:val="28"/>
          <w:szCs w:val="28"/>
          <w:rtl/>
        </w:rPr>
        <w:t>ﮐﻪ ﻗﺮﺁﻥ ﮔﻮﺵ</w:t>
      </w:r>
      <w:r>
        <w:rPr>
          <w:sz w:val="28"/>
          <w:szCs w:val="28"/>
          <w:rtl/>
        </w:rPr>
        <w:t xml:space="preserve"> </w:t>
      </w:r>
      <w:r w:rsidR="00EA04EF" w:rsidRPr="00984881">
        <w:rPr>
          <w:sz w:val="28"/>
          <w:szCs w:val="28"/>
          <w:rtl/>
        </w:rPr>
        <w:t>ﻣﻴﺪﻫﻨﺪ</w:t>
      </w:r>
      <w:r w:rsidR="00BD77AA">
        <w:rPr>
          <w:sz w:val="28"/>
          <w:szCs w:val="28"/>
          <w:rtl/>
        </w:rPr>
        <w:t xml:space="preserve">، </w:t>
      </w:r>
      <w:r w:rsidR="00EA04EF" w:rsidRPr="00984881">
        <w:rPr>
          <w:sz w:val="28"/>
          <w:szCs w:val="28"/>
          <w:rtl/>
        </w:rPr>
        <w:t>ﮐﻪ ﺩﺭ ﺷﺮﻑ ﺗﻮﻟﺪ ﺑﺸﺮﻯ ﺑﻬﺘﺮ ﺧﻮﺩ ﻫﺴﺘﻨﺪ</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ﻃﺎﻟﺐ ﺗﻮﻟﺪ ﻭ ﺗﻌﻬّﺪ</w:t>
      </w:r>
      <w:r>
        <w:rPr>
          <w:sz w:val="28"/>
          <w:szCs w:val="28"/>
          <w:rtl/>
        </w:rPr>
        <w:t xml:space="preserve"> </w:t>
      </w:r>
      <w:r w:rsidR="00EA04EF" w:rsidRPr="00984881">
        <w:rPr>
          <w:sz w:val="28"/>
          <w:szCs w:val="28"/>
          <w:rtl/>
        </w:rPr>
        <w:t>ﻓﻄﺮﻯ ﺑﺮﺍﻯ ﺗﮑﺎﻣﻞ</w:t>
      </w:r>
      <w:r w:rsidR="00BD77AA">
        <w:rPr>
          <w:sz w:val="28"/>
          <w:szCs w:val="28"/>
          <w:rtl/>
        </w:rPr>
        <w:t xml:space="preserve">، </w:t>
      </w:r>
      <w:r w:rsidR="00EA04EF" w:rsidRPr="00984881">
        <w:rPr>
          <w:sz w:val="28"/>
          <w:szCs w:val="28"/>
          <w:rtl/>
        </w:rPr>
        <w:t>ﻭﻧﻴﺰ ﺭﺍﺿﻰ ﺑﺴﺮﻧﻮﺷﺖ</w:t>
      </w:r>
      <w:r>
        <w:rPr>
          <w:sz w:val="28"/>
          <w:szCs w:val="28"/>
          <w:rtl/>
        </w:rPr>
        <w:t xml:space="preserve"> </w:t>
      </w:r>
      <w:r w:rsidR="00EA04EF" w:rsidRPr="00984881">
        <w:rPr>
          <w:sz w:val="28"/>
          <w:szCs w:val="28"/>
          <w:rtl/>
        </w:rPr>
        <w:t>ﺗﺎﺯﻩ ﺧﻮﺩ ﻣﻴﺒﺎﺷﻨﺪ</w:t>
      </w:r>
      <w:r w:rsidR="00BD77AA">
        <w:rPr>
          <w:sz w:val="28"/>
          <w:szCs w:val="28"/>
          <w:rtl/>
        </w:rPr>
        <w:t xml:space="preserve">. </w:t>
      </w:r>
      <w:r w:rsidR="00EA04EF" w:rsidRPr="00984881">
        <w:rPr>
          <w:sz w:val="28"/>
          <w:szCs w:val="28"/>
          <w:rtl/>
        </w:rPr>
        <w:t>ﺗﺎ ﺟﻬﻨّﻢ</w:t>
      </w:r>
      <w:r>
        <w:rPr>
          <w:sz w:val="28"/>
          <w:szCs w:val="28"/>
          <w:rtl/>
        </w:rPr>
        <w:t xml:space="preserve"> </w:t>
      </w:r>
      <w:r w:rsidR="00EA04EF" w:rsidRPr="00984881">
        <w:rPr>
          <w:sz w:val="28"/>
          <w:szCs w:val="28"/>
          <w:rtl/>
        </w:rPr>
        <w:t>ﭼﻬﺎﺭﻡ ﺗﻮﻟﺪ</w:t>
      </w:r>
      <w:r>
        <w:rPr>
          <w:sz w:val="28"/>
          <w:szCs w:val="28"/>
          <w:rtl/>
        </w:rPr>
        <w:t xml:space="preserve"> </w:t>
      </w:r>
      <w:r w:rsidR="00EA04EF" w:rsidRPr="00984881">
        <w:rPr>
          <w:sz w:val="28"/>
          <w:szCs w:val="28"/>
          <w:rtl/>
        </w:rPr>
        <w:t>ﺑﺠﻬﺎﻥ ﻭﺟﻬﻨﻢ ﻧﻮﻋﻰ ﺧﻮﺭﺍ ﺑﻨﻤﺎﻳﻨﺪ</w:t>
      </w:r>
      <w:r w:rsidR="00BD77AA">
        <w:rPr>
          <w:sz w:val="28"/>
          <w:szCs w:val="28"/>
          <w:rtl/>
        </w:rPr>
        <w:t xml:space="preserve">، </w:t>
      </w:r>
      <w:r w:rsidR="00EA04EF" w:rsidRPr="00984881">
        <w:rPr>
          <w:sz w:val="28"/>
          <w:szCs w:val="28"/>
          <w:rtl/>
        </w:rPr>
        <w:t>ﻭ ﺧﻮﺩ ﺭﺍ ﺑﮑﺎﺳﺖ ﻭﻣﻘﺎﻡ</w:t>
      </w:r>
      <w:r>
        <w:rPr>
          <w:sz w:val="28"/>
          <w:szCs w:val="28"/>
          <w:rtl/>
        </w:rPr>
        <w:t xml:space="preserve"> </w:t>
      </w:r>
      <w:r w:rsidR="00EA04EF" w:rsidRPr="00984881">
        <w:rPr>
          <w:sz w:val="28"/>
          <w:szCs w:val="28"/>
          <w:rtl/>
        </w:rPr>
        <w:t>ﺭﻭﺣﻰ ﻭﻧﻮﻋﻰ ﺑﺮﺗﺮﻯ ﺑﺮﺳﺎﻧﻨﺪ ﮐﻪ ﺗﮑﺎﻣﻞ ﺭﻭﺡ ﺗﻨﻬﺎ ﺑﺎ ﻋﺸﻖ ﻭ ﺍﺧﺘﻴﺎﺭ ﺑﺎﻳﺪ ﺑﺎﺷﺪ ﻭ ﺩﺭ ﻳﻚ</w:t>
      </w:r>
      <w:r>
        <w:rPr>
          <w:sz w:val="28"/>
          <w:szCs w:val="28"/>
          <w:rtl/>
        </w:rPr>
        <w:t xml:space="preserve"> </w:t>
      </w:r>
      <w:r w:rsidR="00EA04EF" w:rsidRPr="00984881">
        <w:rPr>
          <w:sz w:val="28"/>
          <w:szCs w:val="28"/>
          <w:rtl/>
        </w:rPr>
        <w:t>ﺻﻮﺭﺕ ﻧﻮﻋﻰ ﺩﺭ ﺟﻬﺎﻥ</w:t>
      </w:r>
      <w:r w:rsidR="00BD77AA">
        <w:rPr>
          <w:sz w:val="28"/>
          <w:szCs w:val="28"/>
          <w:rtl/>
        </w:rPr>
        <w:t xml:space="preserve">. </w:t>
      </w:r>
      <w:r w:rsidR="00EA04EF" w:rsidRPr="00984881">
        <w:rPr>
          <w:sz w:val="28"/>
          <w:szCs w:val="28"/>
          <w:rtl/>
        </w:rPr>
        <w:t>ﻭ ﺍﮔﺮ</w:t>
      </w:r>
      <w:r>
        <w:rPr>
          <w:sz w:val="28"/>
          <w:szCs w:val="28"/>
          <w:rtl/>
        </w:rPr>
        <w:t xml:space="preserve"> </w:t>
      </w:r>
      <w:r w:rsidR="00EA04EF" w:rsidRPr="00984881">
        <w:rPr>
          <w:sz w:val="28"/>
          <w:szCs w:val="28"/>
          <w:rtl/>
        </w:rPr>
        <w:t>ﻫﺮ ﭼﻪ ﻣﻘﺎﻡ ﺭﻭﺣﻰ</w:t>
      </w:r>
      <w:r w:rsidR="00BD77AA">
        <w:rPr>
          <w:sz w:val="28"/>
          <w:szCs w:val="28"/>
          <w:rtl/>
        </w:rPr>
        <w:t xml:space="preserve">، </w:t>
      </w:r>
      <w:r w:rsidR="00EA04EF" w:rsidRPr="00984881">
        <w:rPr>
          <w:sz w:val="28"/>
          <w:szCs w:val="28"/>
          <w:rtl/>
        </w:rPr>
        <w:t>ﺣﻘﺎﺭﺕ ﻣﻘﺎﻣﻰ ﺑﻴﺸﺘﺮﻯ ﺩﺍﺷﺘﻪ</w:t>
      </w:r>
      <w:r w:rsidR="00BD77AA">
        <w:rPr>
          <w:sz w:val="28"/>
          <w:szCs w:val="28"/>
          <w:rtl/>
        </w:rPr>
        <w:t xml:space="preserve">، </w:t>
      </w:r>
      <w:r w:rsidR="00EA04EF" w:rsidRPr="00984881">
        <w:rPr>
          <w:sz w:val="28"/>
          <w:szCs w:val="28"/>
          <w:rtl/>
        </w:rPr>
        <w:t>ﺁﻧﮕﺎﻩ ﺭﻧﺠﻬﺎﻯ ﺟﻬﻨﻤﻰ ﺑﻴﺸﺘﺮ ﺩﺭﻋﺬﺍﺑﻬﺎﻯ ﺯﻧﺪﮔﻰ</w:t>
      </w:r>
      <w:r w:rsidR="00BD77AA">
        <w:rPr>
          <w:sz w:val="28"/>
          <w:szCs w:val="28"/>
          <w:rtl/>
        </w:rPr>
        <w:t xml:space="preserve">، </w:t>
      </w:r>
      <w:r w:rsidR="00EA04EF" w:rsidRPr="00984881">
        <w:rPr>
          <w:sz w:val="28"/>
          <w:szCs w:val="28"/>
          <w:rtl/>
        </w:rPr>
        <w:t>ﺣﺘﻰ ﺩﺭ ﻧﻮﻉ ﺑﺸﺮﻯ ﺭﺍ ﺩﺍﺭﻧﺪ</w:t>
      </w:r>
      <w:r w:rsidR="00BD77AA">
        <w:rPr>
          <w:sz w:val="28"/>
          <w:szCs w:val="28"/>
          <w:rtl/>
        </w:rPr>
        <w:t xml:space="preserve">. </w:t>
      </w:r>
      <w:r w:rsidR="00EA04EF" w:rsidRPr="00984881">
        <w:rPr>
          <w:sz w:val="28"/>
          <w:szCs w:val="28"/>
          <w:rtl/>
        </w:rPr>
        <w:t>ﻭ ﻋﻘﻞ ﻧﻴﺮﻭﻣﻨﺪ ﻣﻴﺘﻮﺍﻧﺪ</w:t>
      </w:r>
      <w:r w:rsidR="00BD77AA">
        <w:rPr>
          <w:sz w:val="28"/>
          <w:szCs w:val="28"/>
          <w:rtl/>
        </w:rPr>
        <w:t xml:space="preserve">، </w:t>
      </w:r>
      <w:r w:rsidR="00EA04EF" w:rsidRPr="00984881">
        <w:rPr>
          <w:sz w:val="28"/>
          <w:szCs w:val="28"/>
          <w:rtl/>
        </w:rPr>
        <w:t>ﮐﻤﻰ ﺍﺯ ﺩﺍﻏﻰ ﺟﻬﻨﻢ</w:t>
      </w:r>
      <w:r>
        <w:rPr>
          <w:sz w:val="28"/>
          <w:szCs w:val="28"/>
          <w:rtl/>
        </w:rPr>
        <w:t xml:space="preserve"> </w:t>
      </w:r>
      <w:r w:rsidR="00EA04EF" w:rsidRPr="00984881">
        <w:rPr>
          <w:sz w:val="28"/>
          <w:szCs w:val="28"/>
          <w:rtl/>
        </w:rPr>
        <w:t>ﺟﻬﺎﻥ ﺭﺍ</w:t>
      </w:r>
      <w:r>
        <w:rPr>
          <w:sz w:val="28"/>
          <w:szCs w:val="28"/>
          <w:rtl/>
        </w:rPr>
        <w:t xml:space="preserve"> </w:t>
      </w:r>
      <w:r w:rsidR="00EA04EF" w:rsidRPr="00984881">
        <w:rPr>
          <w:sz w:val="28"/>
          <w:szCs w:val="28"/>
          <w:rtl/>
        </w:rPr>
        <w:t>ﺳﺒﻚ ﻭ ﺧﻨﻚ ﺗﺮ ﻧﻤﺎﻳﺪ</w:t>
      </w:r>
      <w:r w:rsidR="00BD77AA">
        <w:rPr>
          <w:sz w:val="28"/>
          <w:szCs w:val="28"/>
          <w:rtl/>
        </w:rPr>
        <w:t xml:space="preserve">. </w:t>
      </w:r>
      <w:r w:rsidR="00EA04EF" w:rsidRPr="00984881">
        <w:rPr>
          <w:sz w:val="28"/>
          <w:szCs w:val="28"/>
          <w:rtl/>
        </w:rPr>
        <w:t>ﺑﺨﺼﻮﺹ</w:t>
      </w:r>
      <w:r>
        <w:rPr>
          <w:sz w:val="28"/>
          <w:szCs w:val="28"/>
          <w:rtl/>
        </w:rPr>
        <w:t xml:space="preserve"> </w:t>
      </w:r>
      <w:r w:rsidR="00EA04EF" w:rsidRPr="00984881">
        <w:rPr>
          <w:sz w:val="28"/>
          <w:szCs w:val="28"/>
          <w:rtl/>
        </w:rPr>
        <w:t>ﺩﺭ ﺳﺎﻟﻚ</w:t>
      </w:r>
      <w:r>
        <w:rPr>
          <w:sz w:val="28"/>
          <w:szCs w:val="28"/>
          <w:rtl/>
        </w:rPr>
        <w:t xml:space="preserve"> </w:t>
      </w:r>
      <w:r w:rsidR="00EA04EF" w:rsidRPr="00984881">
        <w:rPr>
          <w:sz w:val="28"/>
          <w:szCs w:val="28"/>
          <w:rtl/>
        </w:rPr>
        <w:t>ﻣﺘﻌﻬﺪ ﭘﻴﻤﺎﻥ ﺑﺎ ﻭﻟﺎﻳﺖ</w:t>
      </w:r>
      <w:r w:rsidR="00BD77AA">
        <w:rPr>
          <w:sz w:val="28"/>
          <w:szCs w:val="28"/>
          <w:rtl/>
        </w:rPr>
        <w:t xml:space="preserve">، </w:t>
      </w:r>
      <w:r w:rsidR="00EA04EF" w:rsidRPr="00984881">
        <w:rPr>
          <w:sz w:val="28"/>
          <w:szCs w:val="28"/>
          <w:rtl/>
        </w:rPr>
        <w:t>ﮐﻪ ﺟﻬﻨﻤﻰ ﺧﻨﻚ ﺩﺍﺭﺩ</w:t>
      </w:r>
      <w:r w:rsidR="00BD77AA">
        <w:rPr>
          <w:sz w:val="28"/>
          <w:szCs w:val="28"/>
          <w:rtl/>
        </w:rPr>
        <w:t xml:space="preserve">. </w:t>
      </w:r>
      <w:r w:rsidR="00EA04EF" w:rsidRPr="00984881">
        <w:rPr>
          <w:sz w:val="28"/>
          <w:szCs w:val="28"/>
          <w:rtl/>
        </w:rPr>
        <w:t>ﮔﺮﭼﻪ</w:t>
      </w:r>
      <w:r>
        <w:rPr>
          <w:sz w:val="28"/>
          <w:szCs w:val="28"/>
          <w:rtl/>
        </w:rPr>
        <w:t xml:space="preserve"> </w:t>
      </w:r>
      <w:r w:rsidR="00EA04EF" w:rsidRPr="00984881">
        <w:rPr>
          <w:sz w:val="28"/>
          <w:szCs w:val="28"/>
          <w:rtl/>
        </w:rPr>
        <w:t>ﭘﻴﺮ ﺍﻟﻬﻰ ﺩﺭ ﺑﺎﺯﮔﺸﺖ ﺑﺨﻠﻖ</w:t>
      </w:r>
      <w:r w:rsidR="00BD77AA">
        <w:rPr>
          <w:sz w:val="28"/>
          <w:szCs w:val="28"/>
          <w:rtl/>
        </w:rPr>
        <w:t xml:space="preserve">، </w:t>
      </w:r>
      <w:r w:rsidR="00EA04EF" w:rsidRPr="00984881">
        <w:rPr>
          <w:sz w:val="28"/>
          <w:szCs w:val="28"/>
          <w:rtl/>
        </w:rPr>
        <w:t>ﺑﻬﺸﺘﻰ ﺍﻭﻝ ﮔﺮﻡ ﺧﻮﺩﺭﺍ ﺩﺍﺭﺩ</w:t>
      </w:r>
      <w:r>
        <w:rPr>
          <w:sz w:val="28"/>
          <w:szCs w:val="28"/>
          <w:rtl/>
        </w:rPr>
        <w:t xml:space="preserve"> </w:t>
      </w:r>
      <w:r w:rsidR="00EA04EF" w:rsidRPr="00984881">
        <w:rPr>
          <w:sz w:val="28"/>
          <w:szCs w:val="28"/>
          <w:rtl/>
        </w:rPr>
        <w:t>ﻭﺑﺪﺍﻥ ﺻﺒﻮﺭ ﻣﻴﺒﺎﺷﺪ</w:t>
      </w:r>
      <w:r w:rsidR="00BD77AA">
        <w:rPr>
          <w:sz w:val="28"/>
          <w:szCs w:val="28"/>
          <w:rtl/>
        </w:rPr>
        <w:t xml:space="preserve">. </w:t>
      </w:r>
      <w:r w:rsidR="009915B2" w:rsidRPr="00984881">
        <w:rPr>
          <w:sz w:val="28"/>
          <w:szCs w:val="28"/>
          <w:rtl/>
        </w:rPr>
        <w:t>فر</w:t>
      </w:r>
      <w:r w:rsidR="00EA04EF" w:rsidRPr="00984881">
        <w:rPr>
          <w:sz w:val="28"/>
          <w:szCs w:val="28"/>
          <w:rtl/>
        </w:rPr>
        <w:t>ﺷﺘﻪ ﺑﺎﺯ ﺩﺭ ﻋﻮﺍﻟﻢ ﺍﻟﻬﻰ ﻭ ﻋﻮﺍﻣﻞ ﺍﺟﺮﺍﺋﻰ ﻭ ﻣﺪﺑّﺮ</w:t>
      </w:r>
      <w:r>
        <w:rPr>
          <w:sz w:val="28"/>
          <w:szCs w:val="28"/>
          <w:rtl/>
        </w:rPr>
        <w:t xml:space="preserve"> </w:t>
      </w:r>
      <w:r w:rsidR="00EA04EF" w:rsidRPr="00984881">
        <w:rPr>
          <w:sz w:val="28"/>
          <w:szCs w:val="28"/>
          <w:rtl/>
        </w:rPr>
        <w:t>ﺧﺪﺍﻭﻧﺪ ﺭﺍ ﻣﻴﮕﻮﻳﻨﺪ</w:t>
      </w:r>
      <w:r w:rsidR="00BD77AA">
        <w:rPr>
          <w:sz w:val="28"/>
          <w:szCs w:val="28"/>
          <w:rtl/>
        </w:rPr>
        <w:t xml:space="preserve">، </w:t>
      </w:r>
      <w:r w:rsidR="00EA04EF" w:rsidRPr="00984881">
        <w:rPr>
          <w:sz w:val="28"/>
          <w:szCs w:val="28"/>
          <w:rtl/>
        </w:rPr>
        <w:t xml:space="preserve">ﮐﻪ ﺑﺮﺍﻯ ﺁﻧﻬﺎ ﻣﺮﺍﺗﺐ </w:t>
      </w:r>
      <w:r w:rsidR="009915B2" w:rsidRPr="00984881">
        <w:rPr>
          <w:sz w:val="28"/>
          <w:szCs w:val="28"/>
          <w:rtl/>
        </w:rPr>
        <w:t>فر</w:t>
      </w:r>
      <w:r w:rsidR="00EA04EF" w:rsidRPr="00984881">
        <w:rPr>
          <w:sz w:val="28"/>
          <w:szCs w:val="28"/>
          <w:rtl/>
        </w:rPr>
        <w:t>ﺍﻭﺍﻥ</w:t>
      </w:r>
      <w:r w:rsidR="00BD77AA">
        <w:rPr>
          <w:sz w:val="28"/>
          <w:szCs w:val="28"/>
          <w:rtl/>
        </w:rPr>
        <w:t xml:space="preserve">، </w:t>
      </w:r>
      <w:r w:rsidR="00EA04EF" w:rsidRPr="00984881">
        <w:rPr>
          <w:sz w:val="28"/>
          <w:szCs w:val="28"/>
          <w:rtl/>
        </w:rPr>
        <w:t>ﺩﺭ ﮐﻤﻴّﺖ ﻭ</w:t>
      </w:r>
      <w:r>
        <w:rPr>
          <w:sz w:val="28"/>
          <w:szCs w:val="28"/>
          <w:rtl/>
        </w:rPr>
        <w:t xml:space="preserve"> </w:t>
      </w:r>
      <w:r w:rsidR="00EA04EF" w:rsidRPr="00984881">
        <w:rPr>
          <w:sz w:val="28"/>
          <w:szCs w:val="28"/>
          <w:rtl/>
        </w:rPr>
        <w:t>ﮐﻴﻔﻴّﺖ</w:t>
      </w:r>
      <w:r w:rsidR="00375D6D" w:rsidRPr="00984881">
        <w:rPr>
          <w:rFonts w:hint="cs"/>
          <w:sz w:val="28"/>
          <w:szCs w:val="28"/>
          <w:rtl/>
        </w:rPr>
        <w:t xml:space="preserve"> </w:t>
      </w:r>
      <w:r w:rsidR="00EA04EF" w:rsidRPr="00984881">
        <w:rPr>
          <w:sz w:val="28"/>
          <w:szCs w:val="28"/>
          <w:rtl/>
        </w:rPr>
        <w:t>ﮔﻔﺘﻪ ﺍﻧﺪ</w:t>
      </w:r>
      <w:r w:rsidR="00BD77AA">
        <w:rPr>
          <w:sz w:val="28"/>
          <w:szCs w:val="28"/>
          <w:rtl/>
        </w:rPr>
        <w:t xml:space="preserve">. </w:t>
      </w:r>
      <w:r w:rsidR="00EA04EF" w:rsidRPr="00984881">
        <w:rPr>
          <w:sz w:val="28"/>
          <w:szCs w:val="28"/>
          <w:rtl/>
        </w:rPr>
        <w:t>ﻭﻟﻰ ﺑﺮﺍﻯ ﺳﺎﻟﻚ</w:t>
      </w:r>
      <w:r w:rsidR="00BD77AA">
        <w:rPr>
          <w:sz w:val="28"/>
          <w:szCs w:val="28"/>
          <w:rtl/>
        </w:rPr>
        <w:t xml:space="preserve">، </w:t>
      </w:r>
      <w:r w:rsidR="00EA04EF" w:rsidRPr="00984881">
        <w:rPr>
          <w:sz w:val="28"/>
          <w:szCs w:val="28"/>
          <w:rtl/>
        </w:rPr>
        <w:t>ﻫﺮ ﻣﻘﺎﻡ</w:t>
      </w:r>
      <w:r>
        <w:rPr>
          <w:sz w:val="28"/>
          <w:szCs w:val="28"/>
          <w:rtl/>
        </w:rPr>
        <w:t xml:space="preserve"> </w:t>
      </w:r>
      <w:r w:rsidR="00EA04EF" w:rsidRPr="00984881">
        <w:rPr>
          <w:sz w:val="28"/>
          <w:szCs w:val="28"/>
          <w:rtl/>
        </w:rPr>
        <w:t>ﺷﻬﻮﺩﻯ ﺍﻭ</w:t>
      </w:r>
      <w:r w:rsidR="00BD77AA">
        <w:rPr>
          <w:sz w:val="28"/>
          <w:szCs w:val="28"/>
          <w:rtl/>
        </w:rPr>
        <w:t xml:space="preserve">، </w:t>
      </w:r>
      <w:r w:rsidR="00EA04EF" w:rsidRPr="00984881">
        <w:rPr>
          <w:sz w:val="28"/>
          <w:szCs w:val="28"/>
          <w:rtl/>
        </w:rPr>
        <w:t xml:space="preserve">ﻳﻚ </w:t>
      </w:r>
      <w:r w:rsidR="009915B2" w:rsidRPr="00984881">
        <w:rPr>
          <w:sz w:val="28"/>
          <w:szCs w:val="28"/>
          <w:rtl/>
        </w:rPr>
        <w:t>فر</w:t>
      </w:r>
      <w:r w:rsidR="00EA04EF" w:rsidRPr="00984881">
        <w:rPr>
          <w:sz w:val="28"/>
          <w:szCs w:val="28"/>
          <w:rtl/>
        </w:rPr>
        <w:t>ﺷﺘﻪ ﻭ</w:t>
      </w:r>
      <w:r w:rsidR="00661646" w:rsidRPr="00984881">
        <w:rPr>
          <w:sz w:val="28"/>
          <w:szCs w:val="28"/>
          <w:rtl/>
        </w:rPr>
        <w:t>ربّ</w:t>
      </w:r>
      <w:r w:rsidR="00EA04EF" w:rsidRPr="00984881">
        <w:rPr>
          <w:sz w:val="28"/>
          <w:szCs w:val="28"/>
          <w:rtl/>
        </w:rPr>
        <w:t xml:space="preserve"> ﺍﻟﻔﺼﻞ ﺑﺮﺗﺮﻯ ﻣﺸﻬﻮﺩ ﺳﺎﻟﻚ ﻣﻴﺸﻮﺩ</w:t>
      </w:r>
      <w:r w:rsidR="00BD77AA">
        <w:rPr>
          <w:sz w:val="28"/>
          <w:szCs w:val="28"/>
          <w:rtl/>
        </w:rPr>
        <w:t xml:space="preserve">. </w:t>
      </w:r>
      <w:r w:rsidR="00EA04EF" w:rsidRPr="00984881">
        <w:rPr>
          <w:sz w:val="28"/>
          <w:szCs w:val="28"/>
          <w:rtl/>
        </w:rPr>
        <w:t>ﺑﺨﺼﻮﺹ</w:t>
      </w:r>
      <w:r>
        <w:rPr>
          <w:sz w:val="28"/>
          <w:szCs w:val="28"/>
          <w:rtl/>
        </w:rPr>
        <w:t xml:space="preserve"> </w:t>
      </w:r>
      <w:r w:rsidR="00EA04EF" w:rsidRPr="00984881">
        <w:rPr>
          <w:sz w:val="28"/>
          <w:szCs w:val="28"/>
          <w:rtl/>
        </w:rPr>
        <w:t>ﭘﻴﺮ ﮐﺎﻣﻞ ﺣﺴﻴﻨﻰ</w:t>
      </w:r>
      <w:r w:rsidR="00BD77AA">
        <w:rPr>
          <w:sz w:val="28"/>
          <w:szCs w:val="28"/>
          <w:rtl/>
        </w:rPr>
        <w:t xml:space="preserve">. </w:t>
      </w:r>
      <w:r w:rsidR="00EA04EF" w:rsidRPr="00984881">
        <w:rPr>
          <w:sz w:val="28"/>
          <w:szCs w:val="28"/>
          <w:rtl/>
        </w:rPr>
        <w:t xml:space="preserve">ﻭ ﮐﻠّﻴﻪ ﮐﺎﻣﻠﺎﻥ ﺍﻟﻬﻰ ﺯﻧﺪﻩ </w:t>
      </w:r>
      <w:r w:rsidR="009915B2" w:rsidRPr="00984881">
        <w:rPr>
          <w:sz w:val="28"/>
          <w:szCs w:val="28"/>
          <w:rtl/>
        </w:rPr>
        <w:t>فر</w:t>
      </w:r>
      <w:r w:rsidR="00EA04EF" w:rsidRPr="00984881">
        <w:rPr>
          <w:sz w:val="28"/>
          <w:szCs w:val="28"/>
          <w:rtl/>
        </w:rPr>
        <w:t xml:space="preserve">ﺷﺘﮕﺎﻥ ﺑﺎ </w:t>
      </w:r>
      <w:r w:rsidR="009915B2" w:rsidRPr="00984881">
        <w:rPr>
          <w:sz w:val="28"/>
          <w:szCs w:val="28"/>
          <w:rtl/>
        </w:rPr>
        <w:t>فر</w:t>
      </w:r>
      <w:r w:rsidR="00EA04EF" w:rsidRPr="00984881">
        <w:rPr>
          <w:sz w:val="28"/>
          <w:szCs w:val="28"/>
          <w:rtl/>
        </w:rPr>
        <w:t xml:space="preserve"> ﺍﻟﻬﻰ ﮐﻪﺗﺎﺝ </w:t>
      </w:r>
      <w:r w:rsidR="00EA04EF" w:rsidRPr="00984881">
        <w:rPr>
          <w:sz w:val="28"/>
          <w:szCs w:val="28"/>
          <w:rtl/>
        </w:rPr>
        <w:lastRenderedPageBreak/>
        <w:t xml:space="preserve">ﭘﺎﺩﺷﺎﻫﻰ ﺍﻟﻬﻰ ﺭﺍ ﺟﺴﺘﻪﺍﻧﺪ </w:t>
      </w:r>
      <w:r w:rsidR="00BD77AA">
        <w:rPr>
          <w:sz w:val="28"/>
          <w:szCs w:val="28"/>
          <w:rtl/>
        </w:rPr>
        <w:t xml:space="preserve">. </w:t>
      </w:r>
      <w:r w:rsidR="00EA04EF" w:rsidRPr="00984881">
        <w:rPr>
          <w:sz w:val="28"/>
          <w:szCs w:val="28"/>
          <w:rtl/>
        </w:rPr>
        <w:t xml:space="preserve">ﻭ ﭘﺮﻯ ﺭﺍ ﻣﻴﺘﻮﺍﻥ ﻫﻤﺎﻥ </w:t>
      </w:r>
      <w:r w:rsidR="009915B2" w:rsidRPr="00984881">
        <w:rPr>
          <w:sz w:val="28"/>
          <w:szCs w:val="28"/>
          <w:rtl/>
        </w:rPr>
        <w:t>فر</w:t>
      </w:r>
      <w:r w:rsidR="00EA04EF" w:rsidRPr="00984881">
        <w:rPr>
          <w:sz w:val="28"/>
          <w:szCs w:val="28"/>
          <w:rtl/>
        </w:rPr>
        <w:t>ﺩﺍﺭﺍﻥ ﮐﺎﻣﻞ ﺍﻟﻬﻰ ﻧﻴﺰ ﺩﺍﻧﺴﺖ</w:t>
      </w:r>
      <w:r w:rsidR="00BD77AA">
        <w:rPr>
          <w:sz w:val="28"/>
          <w:szCs w:val="28"/>
          <w:rtl/>
        </w:rPr>
        <w:t xml:space="preserve">، </w:t>
      </w:r>
      <w:r w:rsidR="00EA04EF" w:rsidRPr="00984881">
        <w:rPr>
          <w:sz w:val="28"/>
          <w:szCs w:val="28"/>
          <w:rtl/>
        </w:rPr>
        <w:t>ﮐﻪ ﭘﺮﺍﻥ</w:t>
      </w:r>
      <w:r>
        <w:rPr>
          <w:sz w:val="28"/>
          <w:szCs w:val="28"/>
          <w:rtl/>
        </w:rPr>
        <w:t xml:space="preserve"> </w:t>
      </w:r>
      <w:r w:rsidR="00EA04EF" w:rsidRPr="00984881">
        <w:rPr>
          <w:sz w:val="28"/>
          <w:szCs w:val="28"/>
          <w:rtl/>
        </w:rPr>
        <w:t>ﺑﺴﻮﻯ ﻋﺮﺵ ﺭﺣﻤﺎﻥ ﺷﺪﻩ ﺍﻧﺪ ﻭ ﺩﺭ ﺳﻠﻮﻙ ﺍﻟﻬﻰ ﺑﺠﺎﻯ ﺭﻩ ﺭﻭﻯ ﭘﺮﻭﺍﺯ ﻣﻴﮑﻨﻨﺪ</w:t>
      </w:r>
      <w:r w:rsidR="00BD77AA">
        <w:rPr>
          <w:sz w:val="28"/>
          <w:szCs w:val="28"/>
          <w:rtl/>
        </w:rPr>
        <w:t xml:space="preserve">. </w:t>
      </w:r>
      <w:r w:rsidR="00EA04EF" w:rsidRPr="00984881">
        <w:rPr>
          <w:sz w:val="28"/>
          <w:szCs w:val="28"/>
          <w:rtl/>
        </w:rPr>
        <w:t>ﻭ ﺑﺎ ﺳﺮﻋﺖ ﺗﮑﺎﻣﻞ</w:t>
      </w:r>
      <w:r>
        <w:rPr>
          <w:sz w:val="28"/>
          <w:szCs w:val="28"/>
          <w:rtl/>
        </w:rPr>
        <w:t xml:space="preserve"> </w:t>
      </w:r>
      <w:r w:rsidR="00EA04EF" w:rsidRPr="00984881">
        <w:rPr>
          <w:sz w:val="28"/>
          <w:szCs w:val="28"/>
          <w:rtl/>
        </w:rPr>
        <w:t>ﻣﻴﻴﺎﺑﻨﺪ ﮐﻪ ﻳﻚ</w:t>
      </w:r>
      <w:r>
        <w:rPr>
          <w:sz w:val="28"/>
          <w:szCs w:val="28"/>
          <w:rtl/>
        </w:rPr>
        <w:t xml:space="preserve"> </w:t>
      </w:r>
      <w:r w:rsidR="00EA04EF" w:rsidRPr="00984881">
        <w:rPr>
          <w:sz w:val="28"/>
          <w:szCs w:val="28"/>
          <w:rtl/>
        </w:rPr>
        <w:t>ﺷﺒﻪ ﺭﻩ</w:t>
      </w:r>
      <w:r>
        <w:rPr>
          <w:sz w:val="28"/>
          <w:szCs w:val="28"/>
          <w:rtl/>
        </w:rPr>
        <w:t xml:space="preserve"> </w:t>
      </w:r>
      <w:r w:rsidR="00EA04EF" w:rsidRPr="00984881">
        <w:rPr>
          <w:sz w:val="28"/>
          <w:szCs w:val="28"/>
          <w:rtl/>
        </w:rPr>
        <w:t>ﺻﺪ ﺳﺎﻟﻪ ﻣﻴﺮﻭﻧﺪ</w:t>
      </w:r>
      <w:r w:rsidR="00BD77AA">
        <w:rPr>
          <w:sz w:val="28"/>
          <w:szCs w:val="28"/>
          <w:rtl/>
        </w:rPr>
        <w:t xml:space="preserve">. </w:t>
      </w:r>
      <w:r w:rsidR="00EA04EF" w:rsidRPr="00984881">
        <w:rPr>
          <w:sz w:val="28"/>
          <w:szCs w:val="28"/>
          <w:rtl/>
        </w:rPr>
        <w:t>ﻭ ﺑﻘﻮﻝ</w:t>
      </w:r>
      <w:r>
        <w:rPr>
          <w:sz w:val="28"/>
          <w:szCs w:val="28"/>
          <w:rtl/>
        </w:rPr>
        <w:t xml:space="preserve"> </w:t>
      </w:r>
      <w:r w:rsidR="00EA04EF" w:rsidRPr="00984881">
        <w:rPr>
          <w:sz w:val="28"/>
          <w:szCs w:val="28"/>
          <w:rtl/>
        </w:rPr>
        <w:t>ﭘﻴﺎﻣﺒﺮ</w:t>
      </w:r>
      <w:r w:rsidR="00BD77AA">
        <w:rPr>
          <w:sz w:val="28"/>
          <w:szCs w:val="28"/>
          <w:rtl/>
        </w:rPr>
        <w:t xml:space="preserve">، </w:t>
      </w:r>
      <w:r w:rsidR="00EA04EF" w:rsidRPr="00984881">
        <w:rPr>
          <w:sz w:val="28"/>
          <w:szCs w:val="28"/>
          <w:rtl/>
        </w:rPr>
        <w:t>ﭼﻨﺎﻥ ﺑﺮ ﺭﻭﻯ ﺻﺮﺍﻁ ﭘﺮﺍﻥ ﻣﻴﺮﻭﻧﺪ ﮐﻪ ﭘﺎﻳﺸﺎﻥ ﺑﮑﻒ ﭘﻞ ﺻﺮﺍﻁ</w:t>
      </w:r>
      <w:r>
        <w:rPr>
          <w:sz w:val="28"/>
          <w:szCs w:val="28"/>
          <w:rtl/>
        </w:rPr>
        <w:t xml:space="preserve"> </w:t>
      </w:r>
      <w:r w:rsidR="00EA04EF" w:rsidRPr="00984881">
        <w:rPr>
          <w:sz w:val="28"/>
          <w:szCs w:val="28"/>
          <w:rtl/>
        </w:rPr>
        <w:t>ﻳﺎ ﺩﻭﺭﻩ ﺳﻠﻮﻙ ﻧﻴﺰ ﻧﻤﻴﺮﺳﺪ</w:t>
      </w:r>
      <w:r w:rsidR="00BD77AA">
        <w:rPr>
          <w:sz w:val="28"/>
          <w:szCs w:val="28"/>
          <w:rtl/>
        </w:rPr>
        <w:t xml:space="preserve">. </w:t>
      </w:r>
      <w:r w:rsidR="00EA04EF" w:rsidRPr="00984881">
        <w:rPr>
          <w:sz w:val="28"/>
          <w:szCs w:val="28"/>
          <w:rtl/>
        </w:rPr>
        <w:t>ﮐﻪ ﺗﻦ ﺩﺭﻋﺰﻟﺘﮕﺎﻩ ﻭ ﺭﻭﺡ ﺁﻧﺎﻥ</w:t>
      </w:r>
      <w:r>
        <w:rPr>
          <w:sz w:val="28"/>
          <w:szCs w:val="28"/>
          <w:rtl/>
        </w:rPr>
        <w:t xml:space="preserve"> </w:t>
      </w:r>
      <w:r w:rsidR="00EA04EF" w:rsidRPr="00984881">
        <w:rPr>
          <w:sz w:val="28"/>
          <w:szCs w:val="28"/>
          <w:rtl/>
        </w:rPr>
        <w:t>ﺩﺭﻣﻌﺮﺍﺟﻬﺎﻯ ﻫﻔﺘﮕﺎﻧﻪ ﺧﻮﺩ ﻫﺴﺘﻨﺪ</w:t>
      </w:r>
      <w:r w:rsidR="00BD77AA">
        <w:rPr>
          <w:sz w:val="28"/>
          <w:szCs w:val="28"/>
          <w:rtl/>
        </w:rPr>
        <w:t xml:space="preserve">. </w:t>
      </w:r>
      <w:r w:rsidR="00EA04EF" w:rsidRPr="00984881">
        <w:rPr>
          <w:sz w:val="28"/>
          <w:szCs w:val="28"/>
          <w:rtl/>
        </w:rPr>
        <w:t>ﻭ ﺑﺮﺧﻰ ﮐﻪ</w:t>
      </w:r>
      <w:r>
        <w:rPr>
          <w:sz w:val="28"/>
          <w:szCs w:val="28"/>
          <w:rtl/>
        </w:rPr>
        <w:t xml:space="preserve"> </w:t>
      </w:r>
      <w:r w:rsidR="00EA04EF" w:rsidRPr="00984881">
        <w:rPr>
          <w:sz w:val="28"/>
          <w:szCs w:val="28"/>
          <w:rtl/>
        </w:rPr>
        <w:t>ﮔﺮﻓﺘﺎﺭ ﻗﻠّﺎﺑﻬﺎﻯ ﭘﻞ</w:t>
      </w:r>
      <w:r>
        <w:rPr>
          <w:sz w:val="28"/>
          <w:szCs w:val="28"/>
          <w:rtl/>
        </w:rPr>
        <w:t xml:space="preserve"> </w:t>
      </w:r>
      <w:r w:rsidR="00EA04EF" w:rsidRPr="00984881">
        <w:rPr>
          <w:sz w:val="28"/>
          <w:szCs w:val="28"/>
          <w:rtl/>
        </w:rPr>
        <w:t>ﺻﺮﺍﻁ</w:t>
      </w:r>
      <w:r>
        <w:rPr>
          <w:sz w:val="28"/>
          <w:szCs w:val="28"/>
          <w:rtl/>
        </w:rPr>
        <w:t xml:space="preserve"> </w:t>
      </w:r>
      <w:r w:rsidR="00EA04EF" w:rsidRPr="00984881">
        <w:rPr>
          <w:sz w:val="28"/>
          <w:szCs w:val="28"/>
          <w:rtl/>
        </w:rPr>
        <w:t>ﻣﻴﺸﻮﻧﺪ ﮐﻪ ﻗﺪﺭﺕﻫﻴﭻ</w:t>
      </w:r>
      <w:r>
        <w:rPr>
          <w:sz w:val="28"/>
          <w:szCs w:val="28"/>
          <w:rtl/>
        </w:rPr>
        <w:t xml:space="preserve"> </w:t>
      </w:r>
      <w:r w:rsidR="00EA04EF" w:rsidRPr="00984881">
        <w:rPr>
          <w:sz w:val="28"/>
          <w:szCs w:val="28"/>
          <w:rtl/>
        </w:rPr>
        <w:t xml:space="preserve">ﺣﺮﮐﺘﻰ ﺭﺍﻧﺪﺍﺭﻧﺪ </w:t>
      </w:r>
      <w:r w:rsidR="00BD77AA">
        <w:rPr>
          <w:sz w:val="28"/>
          <w:szCs w:val="28"/>
          <w:rtl/>
        </w:rPr>
        <w:t xml:space="preserve">. </w:t>
      </w:r>
      <w:r w:rsidR="00EA04EF" w:rsidRPr="00984881">
        <w:rPr>
          <w:sz w:val="28"/>
          <w:szCs w:val="28"/>
          <w:rtl/>
        </w:rPr>
        <w:t>ﮐﻪ ﺗﻨﻬﺎ ﺗﺰﮐﻴﻪ</w:t>
      </w:r>
      <w:r>
        <w:rPr>
          <w:sz w:val="28"/>
          <w:szCs w:val="28"/>
          <w:rtl/>
        </w:rPr>
        <w:t xml:space="preserve"> </w:t>
      </w:r>
      <w:r w:rsidR="00EA04EF" w:rsidRPr="00984881">
        <w:rPr>
          <w:sz w:val="28"/>
          <w:szCs w:val="28"/>
          <w:rtl/>
        </w:rPr>
        <w:t>ﺳﻠﻮﮐﻰ ﭼﺎﺭﻩ ﺁﻧﻬﺎ ﺍﺳﺖ ﺻﺮﺍﻁ ﻟﻔﻈﻰ</w:t>
      </w:r>
      <w:r>
        <w:rPr>
          <w:sz w:val="28"/>
          <w:szCs w:val="28"/>
          <w:rtl/>
        </w:rPr>
        <w:t xml:space="preserve"> </w:t>
      </w:r>
      <w:r w:rsidR="00EA04EF" w:rsidRPr="00984881">
        <w:rPr>
          <w:sz w:val="28"/>
          <w:szCs w:val="28"/>
          <w:rtl/>
        </w:rPr>
        <w:t>ﻳﻮﻧﺎﻧﻰ</w:t>
      </w:r>
      <w:r w:rsidR="00BD77AA">
        <w:rPr>
          <w:sz w:val="28"/>
          <w:szCs w:val="28"/>
          <w:rtl/>
        </w:rPr>
        <w:t xml:space="preserve">، </w:t>
      </w:r>
      <w:r w:rsidR="00EA04EF" w:rsidRPr="00984881">
        <w:rPr>
          <w:sz w:val="28"/>
          <w:szCs w:val="28"/>
          <w:rtl/>
        </w:rPr>
        <w:t>ﻭﻫﻤﺎﻥ ﺍﺳﺘﺮﻳﺖ ﻭ ﺍﺳﺘﺮﺍﻳﺖ ﻭ ﺭﺍﻩ ﺭﺍﺳﺖ ﻭ( ﺭﺍﻳﺖ ) ﻣﻴﺒﺎﺷﺪ</w:t>
      </w:r>
      <w:r>
        <w:rPr>
          <w:sz w:val="28"/>
          <w:szCs w:val="28"/>
          <w:rtl/>
        </w:rPr>
        <w:t xml:space="preserve"> </w:t>
      </w:r>
      <w:r w:rsidR="00EA04EF" w:rsidRPr="00984881">
        <w:rPr>
          <w:sz w:val="28"/>
          <w:szCs w:val="28"/>
          <w:rtl/>
        </w:rPr>
        <w:t>ﮐﻪ ﺍﮔﺮ ﺟﻬﻨﻢ ﺯﻳﺮ ﭘﺎ ﺩﺍﺭﻧﺪ</w:t>
      </w:r>
      <w:r>
        <w:rPr>
          <w:sz w:val="28"/>
          <w:szCs w:val="28"/>
          <w:rtl/>
        </w:rPr>
        <w:t xml:space="preserve"> </w:t>
      </w:r>
      <w:r w:rsidR="00EA04EF" w:rsidRPr="00984881">
        <w:rPr>
          <w:sz w:val="28"/>
          <w:szCs w:val="28"/>
          <w:rtl/>
        </w:rPr>
        <w:t>ﺯﻳﺮﺍ ﺑﺎ ﺍﻭﻟﻴﻦ ﺳﺮﮐﺸﻰ ﻋﻤﺪﻯ</w:t>
      </w:r>
      <w:r>
        <w:rPr>
          <w:sz w:val="28"/>
          <w:szCs w:val="28"/>
          <w:rtl/>
        </w:rPr>
        <w:t xml:space="preserve"> </w:t>
      </w:r>
      <w:r w:rsidR="00EA04EF" w:rsidRPr="00984881">
        <w:rPr>
          <w:sz w:val="28"/>
          <w:szCs w:val="28"/>
          <w:rtl/>
        </w:rPr>
        <w:t>ﭼﻮﻥ ﺑﻨﺪﺑﺎﺯﺍﻥ ﺑﻘﻌﺮ ﺩﺭّﻩ ﺟﻬﻨﻢ ﺟﻬﺎﻥ</w:t>
      </w:r>
      <w:r w:rsidR="00BD77AA">
        <w:rPr>
          <w:sz w:val="28"/>
          <w:szCs w:val="28"/>
          <w:rtl/>
        </w:rPr>
        <w:t xml:space="preserve">، </w:t>
      </w:r>
      <w:r w:rsidR="00EA04EF" w:rsidRPr="00984881">
        <w:rPr>
          <w:sz w:val="28"/>
          <w:szCs w:val="28"/>
          <w:rtl/>
        </w:rPr>
        <w:t>ﺩﺭ ﻳﻚ ﺗﻮﻟﺪ ﺑﺪﺗﺮﻯ</w:t>
      </w:r>
      <w:r>
        <w:rPr>
          <w:sz w:val="28"/>
          <w:szCs w:val="28"/>
          <w:rtl/>
        </w:rPr>
        <w:t xml:space="preserve"> </w:t>
      </w:r>
      <w:r w:rsidR="00EA04EF" w:rsidRPr="00984881">
        <w:rPr>
          <w:sz w:val="28"/>
          <w:szCs w:val="28"/>
          <w:rtl/>
        </w:rPr>
        <w:t>ﺳﻘﻮﻁ</w:t>
      </w:r>
      <w:r>
        <w:rPr>
          <w:sz w:val="28"/>
          <w:szCs w:val="28"/>
          <w:rtl/>
        </w:rPr>
        <w:t xml:space="preserve"> </w:t>
      </w:r>
      <w:r w:rsidR="00EA04EF" w:rsidRPr="00984881">
        <w:rPr>
          <w:sz w:val="28"/>
          <w:szCs w:val="28"/>
          <w:rtl/>
        </w:rPr>
        <w:t>ﻣﻴﮑﻨﻨﺪ</w:t>
      </w:r>
      <w:r w:rsidR="00BD77AA">
        <w:rPr>
          <w:sz w:val="28"/>
          <w:szCs w:val="28"/>
          <w:rtl/>
        </w:rPr>
        <w:t xml:space="preserve">. </w:t>
      </w:r>
      <w:r w:rsidR="00EA04EF" w:rsidRPr="00984881">
        <w:rPr>
          <w:sz w:val="28"/>
          <w:szCs w:val="28"/>
          <w:rtl/>
        </w:rPr>
        <w:t xml:space="preserve">ﮐﻪ ﭼﻮﻥ ﺟﻨﻴﻨﻰ ﺳﻘﻂ ﺟﻨﻴﻦ ﻣﻴﺸﻮﻧﺪ ﻭﻫﺮﭼﻪ ﺍﺯ ﺍﻣﺘﻴﺎﺯﺍﺕ ﺗﮑﺎﻣﻠﻰ ﺗﻮﻟﺪﺍﺕ ﭘﻴﺸﻴﻦ ﻧﻴﺰ ﺩﺍﺷﺘﻪ ﺍﻧﺪ ﺍﺯ ﺩﺳﺖ ﻣﻴﺪﻫﻨﺪ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ﭼﻨﺪﺍﻥ</w:t>
      </w:r>
      <w:r w:rsidR="004D25BE">
        <w:rPr>
          <w:b/>
          <w:bCs/>
          <w:sz w:val="28"/>
          <w:szCs w:val="28"/>
          <w:rtl/>
        </w:rPr>
        <w:t xml:space="preserve"> </w:t>
      </w:r>
      <w:r w:rsidRPr="00984881">
        <w:rPr>
          <w:b/>
          <w:bCs/>
          <w:sz w:val="28"/>
          <w:szCs w:val="28"/>
          <w:rtl/>
        </w:rPr>
        <w:t>ﮔﺮﻳﺴﺘﻢ</w:t>
      </w:r>
      <w:r w:rsidR="00BD77AA">
        <w:rPr>
          <w:b/>
          <w:bCs/>
          <w:sz w:val="28"/>
          <w:szCs w:val="28"/>
          <w:rtl/>
        </w:rPr>
        <w:t xml:space="preserve">، </w:t>
      </w:r>
      <w:r w:rsidRPr="00984881">
        <w:rPr>
          <w:b/>
          <w:bCs/>
          <w:sz w:val="28"/>
          <w:szCs w:val="28"/>
          <w:rtl/>
        </w:rPr>
        <w:t>ﮐﻪ ﻫﺮﮐس ﮐﻪ ﺑﺮ ﮔﺬﺷﺖ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ﺩﺭ ﺃﺷﻚ ﻣﺎ</w:t>
      </w:r>
      <w:r w:rsidR="00BD77AA">
        <w:rPr>
          <w:b/>
          <w:bCs/>
          <w:sz w:val="28"/>
          <w:szCs w:val="28"/>
          <w:rtl/>
        </w:rPr>
        <w:t xml:space="preserve">، </w:t>
      </w:r>
      <w:r w:rsidRPr="00984881">
        <w:rPr>
          <w:b/>
          <w:bCs/>
          <w:sz w:val="28"/>
          <w:szCs w:val="28"/>
          <w:rtl/>
        </w:rPr>
        <w:t>ﭼﻮ ﺩﻳﺪ ﺭﻭﺍﻥ</w:t>
      </w:r>
      <w:r w:rsidR="00BD77AA">
        <w:rPr>
          <w:b/>
          <w:bCs/>
          <w:sz w:val="28"/>
          <w:szCs w:val="28"/>
          <w:rtl/>
        </w:rPr>
        <w:t xml:space="preserve">، </w:t>
      </w:r>
      <w:r w:rsidRPr="00984881">
        <w:rPr>
          <w:b/>
          <w:bCs/>
          <w:sz w:val="28"/>
          <w:szCs w:val="28"/>
          <w:rtl/>
        </w:rPr>
        <w:t xml:space="preserve">ﮔﻔﺖ ﮐﺎﻳﻦ ﭼﻪ ﺟﻮﺳﺖ ؟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w:t>
      </w:r>
      <w:r>
        <w:rPr>
          <w:sz w:val="28"/>
          <w:szCs w:val="28"/>
          <w:rtl/>
        </w:rPr>
        <w:t xml:space="preserve"> </w:t>
      </w:r>
      <w:r w:rsidR="00EA04EF" w:rsidRPr="00984881">
        <w:rPr>
          <w:sz w:val="28"/>
          <w:szCs w:val="28"/>
          <w:rtl/>
        </w:rPr>
        <w:t>ﺩﺭ ﮔﺮﻳﻪ ﺩﺭ ﻧﺪﺍﻣﺖ ﻭﺣﺴﺮﺕ ﮔﻨﺎﻫﺎﻥ</w:t>
      </w:r>
      <w:r>
        <w:rPr>
          <w:sz w:val="28"/>
          <w:szCs w:val="28"/>
          <w:rtl/>
        </w:rPr>
        <w:t xml:space="preserve"> </w:t>
      </w:r>
      <w:r w:rsidR="00EA04EF" w:rsidRPr="00984881">
        <w:rPr>
          <w:sz w:val="28"/>
          <w:szCs w:val="28"/>
          <w:rtl/>
        </w:rPr>
        <w:t>ﭘﻴﺸﻴﻦ</w:t>
      </w:r>
      <w:r w:rsidR="00BD77AA">
        <w:rPr>
          <w:sz w:val="28"/>
          <w:szCs w:val="28"/>
          <w:rtl/>
        </w:rPr>
        <w:t xml:space="preserve">، </w:t>
      </w:r>
      <w:r w:rsidR="00EA04EF" w:rsidRPr="00984881">
        <w:rPr>
          <w:sz w:val="28"/>
          <w:szCs w:val="28"/>
          <w:rtl/>
        </w:rPr>
        <w:t>ﻭﺧﻄﺎﻯ ﺗﺎﺯﻩ ﺧﻮﺩ ﺩﺭ ﻋﺰﻟﺘﮕﺎﻩ ﺳﻠﻮﮐﻰ ﺧﻮﻳﺶ</w:t>
      </w:r>
      <w:r w:rsidR="00BD77AA">
        <w:rPr>
          <w:sz w:val="28"/>
          <w:szCs w:val="28"/>
          <w:rtl/>
        </w:rPr>
        <w:t xml:space="preserve">، </w:t>
      </w:r>
      <w:r w:rsidR="00EA04EF" w:rsidRPr="00984881">
        <w:rPr>
          <w:sz w:val="28"/>
          <w:szCs w:val="28"/>
          <w:rtl/>
        </w:rPr>
        <w:t>ﮐﻪ ﺑﻴﺎﺩ</w:t>
      </w:r>
      <w:r>
        <w:rPr>
          <w:sz w:val="28"/>
          <w:szCs w:val="28"/>
          <w:rtl/>
        </w:rPr>
        <w:t xml:space="preserve"> </w:t>
      </w:r>
      <w:r w:rsidR="00EA04EF" w:rsidRPr="00984881">
        <w:rPr>
          <w:sz w:val="28"/>
          <w:szCs w:val="28"/>
          <w:rtl/>
        </w:rPr>
        <w:t>ﮔﻨﺎﻫﺎﻥ</w:t>
      </w:r>
      <w:r>
        <w:rPr>
          <w:sz w:val="28"/>
          <w:szCs w:val="28"/>
          <w:rtl/>
        </w:rPr>
        <w:t xml:space="preserve"> </w:t>
      </w:r>
      <w:r w:rsidR="00EA04EF" w:rsidRPr="00984881">
        <w:rPr>
          <w:sz w:val="28"/>
          <w:szCs w:val="28"/>
          <w:rtl/>
        </w:rPr>
        <w:t>ﻭ ﺣﻘﺎﺭﺗﻬﺎﻯ</w:t>
      </w:r>
      <w:r>
        <w:rPr>
          <w:sz w:val="28"/>
          <w:szCs w:val="28"/>
          <w:rtl/>
        </w:rPr>
        <w:t xml:space="preserve"> </w:t>
      </w:r>
      <w:r w:rsidR="00EA04EF" w:rsidRPr="00984881">
        <w:rPr>
          <w:sz w:val="28"/>
          <w:szCs w:val="28"/>
          <w:rtl/>
        </w:rPr>
        <w:t>ﺍﻋﻤﺎﻝ ﻭﺍﻓﮑﺎﺭ ﺧﻮﺩ ﻣﻰ ﺍﻓﺘﺪ</w:t>
      </w:r>
      <w:r w:rsidR="00BD77AA">
        <w:rPr>
          <w:sz w:val="28"/>
          <w:szCs w:val="28"/>
          <w:rtl/>
        </w:rPr>
        <w:t xml:space="preserve">، </w:t>
      </w:r>
      <w:r w:rsidR="00EA04EF" w:rsidRPr="00984881">
        <w:rPr>
          <w:sz w:val="28"/>
          <w:szCs w:val="28"/>
          <w:rtl/>
        </w:rPr>
        <w:t>ﻭ</w:t>
      </w:r>
      <w:r>
        <w:rPr>
          <w:sz w:val="28"/>
          <w:szCs w:val="28"/>
          <w:rtl/>
        </w:rPr>
        <w:t xml:space="preserve"> </w:t>
      </w:r>
      <w:r w:rsidR="00EA04EF" w:rsidRPr="00984881">
        <w:rPr>
          <w:sz w:val="28"/>
          <w:szCs w:val="28"/>
          <w:rtl/>
        </w:rPr>
        <w:t>ﺍﺷﻚ ﻧﺪﺍﻣﺖ ﻣﻴﺮﻳﺰﺩ</w:t>
      </w:r>
      <w:r w:rsidR="00BD77AA">
        <w:rPr>
          <w:sz w:val="28"/>
          <w:szCs w:val="28"/>
          <w:rtl/>
        </w:rPr>
        <w:t xml:space="preserve">. </w:t>
      </w:r>
      <w:r w:rsidR="00EA04EF" w:rsidRPr="00984881">
        <w:rPr>
          <w:sz w:val="28"/>
          <w:szCs w:val="28"/>
          <w:rtl/>
        </w:rPr>
        <w:t>ﻭ ﺭﻭ ﺑﺪﻳﻮﺍﺭ ﻧﺪﺑﻪ ﮔﺮﻳﻪ ﻭﺯﺍﺭﻯ</w:t>
      </w:r>
      <w:r>
        <w:rPr>
          <w:sz w:val="28"/>
          <w:szCs w:val="28"/>
          <w:rtl/>
        </w:rPr>
        <w:t xml:space="preserve"> </w:t>
      </w:r>
      <w:r w:rsidR="00EA04EF" w:rsidRPr="00984881">
        <w:rPr>
          <w:sz w:val="28"/>
          <w:szCs w:val="28"/>
          <w:rtl/>
        </w:rPr>
        <w:t>ﻃﻠﺐ</w:t>
      </w:r>
      <w:r>
        <w:rPr>
          <w:sz w:val="28"/>
          <w:szCs w:val="28"/>
          <w:rtl/>
        </w:rPr>
        <w:t xml:space="preserve"> </w:t>
      </w:r>
      <w:r w:rsidR="00EA04EF" w:rsidRPr="00984881">
        <w:rPr>
          <w:sz w:val="28"/>
          <w:szCs w:val="28"/>
          <w:rtl/>
        </w:rPr>
        <w:t>ﻋﻔﻮ ﺍﻟﻬﻰ ﺭﺍ ﺩﺍﺭﺩ</w:t>
      </w:r>
      <w:r w:rsidR="00BD77AA">
        <w:rPr>
          <w:sz w:val="28"/>
          <w:szCs w:val="28"/>
          <w:rtl/>
        </w:rPr>
        <w:t xml:space="preserve">. </w:t>
      </w:r>
      <w:r w:rsidR="00EA04EF" w:rsidRPr="00984881">
        <w:rPr>
          <w:sz w:val="28"/>
          <w:szCs w:val="28"/>
          <w:rtl/>
        </w:rPr>
        <w:t>ﻣﻴﺨﻮﺍﻫﺪ</w:t>
      </w:r>
      <w:r>
        <w:rPr>
          <w:sz w:val="28"/>
          <w:szCs w:val="28"/>
          <w:rtl/>
        </w:rPr>
        <w:t xml:space="preserve"> </w:t>
      </w:r>
      <w:r w:rsidR="00EA04EF" w:rsidRPr="00984881">
        <w:rPr>
          <w:sz w:val="28"/>
          <w:szCs w:val="28"/>
          <w:rtl/>
        </w:rPr>
        <w:t>ﺗﺰﮐﻴﻪ ﺭﻭﺍﻥ ﻭ ﭘﺎﮐﺴﺎﺯﻯ ﺁﻥ ﮐﻨﺪ</w:t>
      </w:r>
      <w:r w:rsidR="00BD77AA">
        <w:rPr>
          <w:sz w:val="28"/>
          <w:szCs w:val="28"/>
          <w:rtl/>
        </w:rPr>
        <w:t xml:space="preserve">. </w:t>
      </w:r>
      <w:r w:rsidR="00EA04EF" w:rsidRPr="00984881">
        <w:rPr>
          <w:sz w:val="28"/>
          <w:szCs w:val="28"/>
          <w:rtl/>
        </w:rPr>
        <w:t>ﻭﭼﻨﺪﺍﻥ ﺃﺷﻚ ﺭﻳﺨﺘﻪ</w:t>
      </w:r>
      <w:r w:rsidR="00BD77AA">
        <w:rPr>
          <w:sz w:val="28"/>
          <w:szCs w:val="28"/>
          <w:rtl/>
        </w:rPr>
        <w:t xml:space="preserve">، </w:t>
      </w:r>
      <w:r w:rsidR="00EA04EF" w:rsidRPr="00984881">
        <w:rPr>
          <w:sz w:val="28"/>
          <w:szCs w:val="28"/>
          <w:rtl/>
        </w:rPr>
        <w:t>ﮐﻪ ﺍﮔﺮ ﮐﺴﻰ ﺍﺯ ﺁﻧﺠﺎ ﮔﺬﺭ</w:t>
      </w:r>
      <w:r>
        <w:rPr>
          <w:sz w:val="28"/>
          <w:szCs w:val="28"/>
          <w:rtl/>
        </w:rPr>
        <w:t xml:space="preserve"> </w:t>
      </w:r>
      <w:r w:rsidR="00EA04EF" w:rsidRPr="00984881">
        <w:rPr>
          <w:sz w:val="28"/>
          <w:szCs w:val="28"/>
          <w:rtl/>
        </w:rPr>
        <w:t>ﮐﻨﺪ</w:t>
      </w:r>
      <w:r w:rsidR="00BD77AA">
        <w:rPr>
          <w:sz w:val="28"/>
          <w:szCs w:val="28"/>
          <w:rtl/>
        </w:rPr>
        <w:t xml:space="preserve">، </w:t>
      </w:r>
      <w:r w:rsidR="00EA04EF" w:rsidRPr="00984881">
        <w:rPr>
          <w:sz w:val="28"/>
          <w:szCs w:val="28"/>
          <w:rtl/>
        </w:rPr>
        <w:t>ﻣﻴﭙﺮﺳﺪ</w:t>
      </w:r>
      <w:r>
        <w:rPr>
          <w:sz w:val="28"/>
          <w:szCs w:val="28"/>
          <w:rtl/>
        </w:rPr>
        <w:t xml:space="preserve"> </w:t>
      </w:r>
      <w:r w:rsidR="00EA04EF" w:rsidRPr="00984881">
        <w:rPr>
          <w:sz w:val="28"/>
          <w:szCs w:val="28"/>
          <w:rtl/>
        </w:rPr>
        <w:t>ﺍﻳﻦ ﭼﻪ ﺟﻮﻳﺒﺎﺭﻯ ﺍﺳﺖ</w:t>
      </w:r>
      <w:r w:rsidR="00BD77AA">
        <w:rPr>
          <w:sz w:val="28"/>
          <w:szCs w:val="28"/>
          <w:rtl/>
        </w:rPr>
        <w:t xml:space="preserve">، </w:t>
      </w:r>
      <w:r w:rsidR="00EA04EF" w:rsidRPr="00984881">
        <w:rPr>
          <w:sz w:val="28"/>
          <w:szCs w:val="28"/>
          <w:rtl/>
        </w:rPr>
        <w:t>ﮐﻪ ﺗﺎﺯﻩ</w:t>
      </w:r>
      <w:r>
        <w:rPr>
          <w:sz w:val="28"/>
          <w:szCs w:val="28"/>
          <w:rtl/>
        </w:rPr>
        <w:t xml:space="preserve"> </w:t>
      </w:r>
      <w:r w:rsidR="00EA04EF" w:rsidRPr="00984881">
        <w:rPr>
          <w:sz w:val="28"/>
          <w:szCs w:val="28"/>
          <w:rtl/>
        </w:rPr>
        <w:t xml:space="preserve">ﭘﻴﺪﺍ ﺷﺪﻩ ﺍﺳﺖ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ﻫﻴﭽﺴﺖ ﺁﻥ ﺩﻫﺎﻥ</w:t>
      </w:r>
      <w:r w:rsidR="00BD77AA">
        <w:rPr>
          <w:b/>
          <w:bCs/>
          <w:sz w:val="28"/>
          <w:szCs w:val="28"/>
          <w:rtl/>
        </w:rPr>
        <w:t xml:space="preserve">، </w:t>
      </w:r>
      <w:r w:rsidRPr="00984881">
        <w:rPr>
          <w:b/>
          <w:bCs/>
          <w:sz w:val="28"/>
          <w:szCs w:val="28"/>
          <w:rtl/>
        </w:rPr>
        <w:t>ﻭ ﻧﺒﻴﻨﻢ ﺍﺯ ﺍﻭ ﻧﺸﺎﻥ</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ﻣﻮﻳﺴﺖ ﺁﻥ ﻣﻴﺎﻥ</w:t>
      </w:r>
      <w:r w:rsidR="00BD77AA">
        <w:rPr>
          <w:b/>
          <w:bCs/>
          <w:sz w:val="28"/>
          <w:szCs w:val="28"/>
          <w:rtl/>
        </w:rPr>
        <w:t xml:space="preserve">، </w:t>
      </w:r>
      <w:r w:rsidRPr="00984881">
        <w:rPr>
          <w:b/>
          <w:bCs/>
          <w:sz w:val="28"/>
          <w:szCs w:val="28"/>
          <w:rtl/>
        </w:rPr>
        <w:t>ﻭ ﻧﺪﺍﻧﻢ ﮐﻪ ﺁﻥ ﭼﻪ ﻣﻮﺳﺖ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 ﺩﻫﺎﻥ ﺑﺴﺘﻪ ﻣﺤﺒﻮﺏ ﺧﻮﺩﺭﺍ ﻣﻴﮕﻮﻳﺪ</w:t>
      </w:r>
      <w:r w:rsidR="00BD77AA">
        <w:rPr>
          <w:sz w:val="28"/>
          <w:szCs w:val="28"/>
          <w:rtl/>
        </w:rPr>
        <w:t xml:space="preserve">، </w:t>
      </w:r>
      <w:r w:rsidR="00EA04EF" w:rsidRPr="00984881">
        <w:rPr>
          <w:sz w:val="28"/>
          <w:szCs w:val="28"/>
          <w:rtl/>
        </w:rPr>
        <w:t>ﮐﻪ ﺩﻫﺎﻧﻰ ﻧﻤﻰ ﺑﻴﻨﻢ</w:t>
      </w:r>
      <w:r w:rsidR="00BD77AA">
        <w:rPr>
          <w:sz w:val="28"/>
          <w:szCs w:val="28"/>
          <w:rtl/>
        </w:rPr>
        <w:t xml:space="preserve">، </w:t>
      </w:r>
      <w:r w:rsidR="00EA04EF" w:rsidRPr="00984881">
        <w:rPr>
          <w:sz w:val="28"/>
          <w:szCs w:val="28"/>
          <w:rtl/>
        </w:rPr>
        <w:t>ﻭ ﻧﺸﺎﻧﻰ</w:t>
      </w:r>
      <w:r>
        <w:rPr>
          <w:sz w:val="28"/>
          <w:szCs w:val="28"/>
          <w:rtl/>
        </w:rPr>
        <w:t xml:space="preserve"> </w:t>
      </w:r>
      <w:r w:rsidR="00EA04EF" w:rsidRPr="00984881">
        <w:rPr>
          <w:sz w:val="28"/>
          <w:szCs w:val="28"/>
          <w:rtl/>
        </w:rPr>
        <w:t>ﺍﺯ</w:t>
      </w:r>
      <w:r>
        <w:rPr>
          <w:sz w:val="28"/>
          <w:szCs w:val="28"/>
          <w:rtl/>
        </w:rPr>
        <w:t xml:space="preserve"> </w:t>
      </w:r>
      <w:r w:rsidR="00EA04EF" w:rsidRPr="00984881">
        <w:rPr>
          <w:sz w:val="28"/>
          <w:szCs w:val="28"/>
          <w:rtl/>
        </w:rPr>
        <w:t>ﺁﻥ ﻧﻴﺴﺖ</w:t>
      </w:r>
      <w:r w:rsidR="00BD77AA">
        <w:rPr>
          <w:sz w:val="28"/>
          <w:szCs w:val="28"/>
          <w:rtl/>
        </w:rPr>
        <w:t xml:space="preserve">. </w:t>
      </w:r>
      <w:r w:rsidR="00EA04EF" w:rsidRPr="00984881">
        <w:rPr>
          <w:sz w:val="28"/>
          <w:szCs w:val="28"/>
          <w:rtl/>
        </w:rPr>
        <w:t>ﮔﻮﺋﻰ ﻣﻮﺋﻰ ﺩﺭ ﻣﻴﺎﻥ ﺻﻮﺭﺕ ﻫﺴﺖ</w:t>
      </w:r>
      <w:r w:rsidR="00BD77AA">
        <w:rPr>
          <w:sz w:val="28"/>
          <w:szCs w:val="28"/>
          <w:rtl/>
        </w:rPr>
        <w:t xml:space="preserve">، </w:t>
      </w:r>
      <w:r w:rsidR="00EA04EF" w:rsidRPr="00984881">
        <w:rPr>
          <w:sz w:val="28"/>
          <w:szCs w:val="28"/>
          <w:rtl/>
        </w:rPr>
        <w:t>ﮐﻪ ﻧﻤﻴﺪﺍﻧﻢ</w:t>
      </w:r>
      <w:r>
        <w:rPr>
          <w:sz w:val="28"/>
          <w:szCs w:val="28"/>
          <w:rtl/>
        </w:rPr>
        <w:t xml:space="preserve"> </w:t>
      </w:r>
      <w:r w:rsidR="00EA04EF" w:rsidRPr="00984881">
        <w:rPr>
          <w:sz w:val="28"/>
          <w:szCs w:val="28"/>
          <w:rtl/>
        </w:rPr>
        <w:t>ﭼﮕﻮﻧﻪ ﻣﻮﺋﻰ ﺍﺳﺖ</w:t>
      </w:r>
      <w:r w:rsidR="00BD77AA">
        <w:rPr>
          <w:sz w:val="28"/>
          <w:szCs w:val="28"/>
          <w:rtl/>
        </w:rPr>
        <w:t xml:space="preserve">. </w:t>
      </w:r>
      <w:r w:rsidR="00EA04EF" w:rsidRPr="00984881">
        <w:rPr>
          <w:sz w:val="28"/>
          <w:szCs w:val="28"/>
          <w:rtl/>
        </w:rPr>
        <w:t>ﻭﺷﺎﻳﺪ ﺳﮑﻮﺕ ﭘﻴﺮ ﻧﺴﺒﺖ</w:t>
      </w:r>
      <w:r>
        <w:rPr>
          <w:sz w:val="28"/>
          <w:szCs w:val="28"/>
          <w:rtl/>
        </w:rPr>
        <w:t xml:space="preserve"> </w:t>
      </w:r>
      <w:r w:rsidR="00EA04EF" w:rsidRPr="00984881">
        <w:rPr>
          <w:sz w:val="28"/>
          <w:szCs w:val="28"/>
          <w:rtl/>
        </w:rPr>
        <w:t>ﺑﺴﺎﻟﻚ</w:t>
      </w:r>
      <w:r w:rsidR="00BD77AA">
        <w:rPr>
          <w:sz w:val="28"/>
          <w:szCs w:val="28"/>
          <w:rtl/>
        </w:rPr>
        <w:t xml:space="preserve">، </w:t>
      </w:r>
      <w:r w:rsidR="00EA04EF" w:rsidRPr="00984881">
        <w:rPr>
          <w:sz w:val="28"/>
          <w:szCs w:val="28"/>
          <w:rtl/>
        </w:rPr>
        <w:t>ﺑﺎﻋث ﺍﻳﻦ</w:t>
      </w:r>
      <w:r>
        <w:rPr>
          <w:sz w:val="28"/>
          <w:szCs w:val="28"/>
          <w:rtl/>
        </w:rPr>
        <w:t xml:space="preserve"> </w:t>
      </w:r>
      <w:r w:rsidR="00EA04EF" w:rsidRPr="00984881">
        <w:rPr>
          <w:sz w:val="28"/>
          <w:szCs w:val="28"/>
          <w:rtl/>
        </w:rPr>
        <w:t>ﺗﻮﺻﻴﻒ ﺣﺎﻓﻆ ﺷﺪﻩ ﺑﺎﺷﺪ</w:t>
      </w:r>
      <w:r w:rsidR="00BD77AA">
        <w:rPr>
          <w:sz w:val="28"/>
          <w:szCs w:val="28"/>
          <w:rtl/>
        </w:rPr>
        <w:t xml:space="preserve">. </w:t>
      </w:r>
      <w:r w:rsidR="00EA04EF" w:rsidRPr="00984881">
        <w:rPr>
          <w:sz w:val="28"/>
          <w:szCs w:val="28"/>
          <w:rtl/>
        </w:rPr>
        <w:t>ﻭﺍﻟّﺎ ﻟﺒﺎﻥ</w:t>
      </w:r>
      <w:r>
        <w:rPr>
          <w:sz w:val="28"/>
          <w:szCs w:val="28"/>
          <w:rtl/>
        </w:rPr>
        <w:t xml:space="preserve"> </w:t>
      </w:r>
      <w:r w:rsidR="00EA04EF" w:rsidRPr="00984881">
        <w:rPr>
          <w:sz w:val="28"/>
          <w:szCs w:val="28"/>
          <w:rtl/>
        </w:rPr>
        <w:t xml:space="preserve">ﺳﺮﺥ ﻭ ﻟﻌﻞ ﺳﺮﺥ ﻭﮔﻮﻳﺎﻯ ﺣﮑﻤﺘﻬﺎﻯ ﺍﻟﻬﻰ ﻭﻣﺴﺖﮐﻨﻨﺪﻩ ﺷﻨﻮﻧﺪﻩ ﺗﻮﺻﻴﻒ ﺣﺎﻓﻆ ﻣﻴﺸﺪﻩ ﺍﺳﺖ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ﺩﺍﺭﻡ ﻋﺠﺐ ﺯﻧﻘﺶ ﺧﻴﺎﻟﺶ</w:t>
      </w:r>
      <w:r w:rsidR="00BD77AA">
        <w:rPr>
          <w:b/>
          <w:bCs/>
          <w:sz w:val="28"/>
          <w:szCs w:val="28"/>
          <w:rtl/>
        </w:rPr>
        <w:t xml:space="preserve">، </w:t>
      </w:r>
      <w:r w:rsidRPr="00984881">
        <w:rPr>
          <w:b/>
          <w:bCs/>
          <w:sz w:val="28"/>
          <w:szCs w:val="28"/>
          <w:rtl/>
        </w:rPr>
        <w:t>ﮐﻪ ﭼﻮﻥ ﻧﺮﻓﺖ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ﺍﺯ ﺩﻳﺪﻩﺍﻡ</w:t>
      </w:r>
      <w:r w:rsidR="00BD77AA">
        <w:rPr>
          <w:b/>
          <w:bCs/>
          <w:sz w:val="28"/>
          <w:szCs w:val="28"/>
          <w:rtl/>
        </w:rPr>
        <w:t xml:space="preserve">، </w:t>
      </w:r>
      <w:r w:rsidRPr="00984881">
        <w:rPr>
          <w:b/>
          <w:bCs/>
          <w:sz w:val="28"/>
          <w:szCs w:val="28"/>
          <w:rtl/>
        </w:rPr>
        <w:t xml:space="preserve">ﮐﻪ ﺩﻡ ﺑﺪﻣﺶ ﮐﺎﺭ ﺷﺴﺖ ﻭﺷﻮﺳﺖ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 ﺗﻌﺠّﺐ ﺍﺯ ﻧﻘﺶ ﺧﻴﺎﻝ ﺭﻭﻯ ﻣﺤﺒﻮﺏ</w:t>
      </w:r>
      <w:r w:rsidR="00BD77AA">
        <w:rPr>
          <w:sz w:val="28"/>
          <w:szCs w:val="28"/>
          <w:rtl/>
        </w:rPr>
        <w:t xml:space="preserve">، </w:t>
      </w:r>
      <w:r w:rsidR="00EA04EF" w:rsidRPr="00984881">
        <w:rPr>
          <w:sz w:val="28"/>
          <w:szCs w:val="28"/>
          <w:rtl/>
        </w:rPr>
        <w:t>ﺩﺭ ﭼﺸﻢ ﺩﻝ ﺧﻮﺩ</w:t>
      </w:r>
      <w:r>
        <w:rPr>
          <w:sz w:val="28"/>
          <w:szCs w:val="28"/>
          <w:rtl/>
        </w:rPr>
        <w:t xml:space="preserve"> </w:t>
      </w:r>
      <w:r w:rsidR="00EA04EF" w:rsidRPr="00984881">
        <w:rPr>
          <w:sz w:val="28"/>
          <w:szCs w:val="28"/>
          <w:rtl/>
        </w:rPr>
        <w:t>ﻣﻴﮑﻨﺪ</w:t>
      </w:r>
      <w:r w:rsidR="00BD77AA">
        <w:rPr>
          <w:sz w:val="28"/>
          <w:szCs w:val="28"/>
          <w:rtl/>
        </w:rPr>
        <w:t xml:space="preserve">. </w:t>
      </w:r>
      <w:r w:rsidR="00EA04EF" w:rsidRPr="00984881">
        <w:rPr>
          <w:sz w:val="28"/>
          <w:szCs w:val="28"/>
          <w:rtl/>
        </w:rPr>
        <w:t>ﮐﻪ ﻋﺠﺐ ﺁﻥ ﺍﻳﻦ ﺍﺳﺖ</w:t>
      </w:r>
      <w:r w:rsidR="00BD77AA">
        <w:rPr>
          <w:sz w:val="28"/>
          <w:szCs w:val="28"/>
          <w:rtl/>
        </w:rPr>
        <w:t xml:space="preserve">، </w:t>
      </w:r>
      <w:r w:rsidR="00EA04EF" w:rsidRPr="00984881">
        <w:rPr>
          <w:sz w:val="28"/>
          <w:szCs w:val="28"/>
          <w:rtl/>
        </w:rPr>
        <w:t>ﮐﻪ ﺍﺯ ﺩﻳﺪﻩ</w:t>
      </w:r>
      <w:r>
        <w:rPr>
          <w:sz w:val="28"/>
          <w:szCs w:val="28"/>
          <w:rtl/>
        </w:rPr>
        <w:t xml:space="preserve"> </w:t>
      </w:r>
      <w:r w:rsidR="00EA04EF" w:rsidRPr="00984881">
        <w:rPr>
          <w:sz w:val="28"/>
          <w:szCs w:val="28"/>
          <w:rtl/>
        </w:rPr>
        <w:t>ﻧﻤﻴﺮﻭﺩ</w:t>
      </w:r>
      <w:r w:rsidR="00BD77AA">
        <w:rPr>
          <w:sz w:val="28"/>
          <w:szCs w:val="28"/>
          <w:rtl/>
        </w:rPr>
        <w:t xml:space="preserve">. </w:t>
      </w:r>
      <w:r w:rsidR="00EA04EF" w:rsidRPr="00984881">
        <w:rPr>
          <w:sz w:val="28"/>
          <w:szCs w:val="28"/>
          <w:rtl/>
        </w:rPr>
        <w:t>ﻭ ﻫﺮ ﺩﻡ</w:t>
      </w:r>
      <w:r>
        <w:rPr>
          <w:sz w:val="28"/>
          <w:szCs w:val="28"/>
          <w:rtl/>
        </w:rPr>
        <w:t xml:space="preserve"> </w:t>
      </w:r>
      <w:r w:rsidR="00EA04EF" w:rsidRPr="00984881">
        <w:rPr>
          <w:sz w:val="28"/>
          <w:szCs w:val="28"/>
          <w:rtl/>
        </w:rPr>
        <w:t>ﺍﻳﻦ ﺧﻴﺎﻝ</w:t>
      </w:r>
      <w:r>
        <w:rPr>
          <w:sz w:val="28"/>
          <w:szCs w:val="28"/>
          <w:rtl/>
        </w:rPr>
        <w:t xml:space="preserve"> </w:t>
      </w:r>
      <w:r w:rsidR="00EA04EF" w:rsidRPr="00984881">
        <w:rPr>
          <w:sz w:val="28"/>
          <w:szCs w:val="28"/>
          <w:rtl/>
        </w:rPr>
        <w:t>ﭘﻴﺮ</w:t>
      </w:r>
      <w:r w:rsidR="00BD77AA">
        <w:rPr>
          <w:sz w:val="28"/>
          <w:szCs w:val="28"/>
          <w:rtl/>
        </w:rPr>
        <w:t xml:space="preserve">، </w:t>
      </w:r>
      <w:r w:rsidR="00EA04EF" w:rsidRPr="00984881">
        <w:rPr>
          <w:sz w:val="28"/>
          <w:szCs w:val="28"/>
          <w:rtl/>
        </w:rPr>
        <w:t>ﺩﺭ ﺣﺎﻝ ﺷﺴﺘﺸﻮﻯ ﺩﺭ ﺃﺷﮑﻬﺎﻯ ﺳﺎﻟﻚ ﻣﻴﺒﺎﺷﺪ</w:t>
      </w:r>
      <w:r w:rsidR="00BD77AA">
        <w:rPr>
          <w:sz w:val="28"/>
          <w:szCs w:val="28"/>
          <w:rtl/>
        </w:rPr>
        <w:t xml:space="preserve">. </w:t>
      </w:r>
      <w:r w:rsidR="00EA04EF" w:rsidRPr="00984881">
        <w:rPr>
          <w:sz w:val="28"/>
          <w:szCs w:val="28"/>
          <w:rtl/>
        </w:rPr>
        <w:t>ﻭ ﺳﺎﻟﻚ ﺩﺭ ﻫﺮ ﺣﺎﻝ ﮔﺮﻳﻪ</w:t>
      </w:r>
      <w:r w:rsidR="00BD77AA">
        <w:rPr>
          <w:sz w:val="28"/>
          <w:szCs w:val="28"/>
          <w:rtl/>
        </w:rPr>
        <w:t xml:space="preserve">، </w:t>
      </w:r>
      <w:r w:rsidR="00EA04EF" w:rsidRPr="00984881">
        <w:rPr>
          <w:sz w:val="28"/>
          <w:szCs w:val="28"/>
          <w:rtl/>
        </w:rPr>
        <w:t>ﺑﺎﺯ ﺗﺨﻴّﻞ ﻭﺗﻮﺳّﻞ</w:t>
      </w:r>
      <w:r>
        <w:rPr>
          <w:sz w:val="28"/>
          <w:szCs w:val="28"/>
          <w:rtl/>
        </w:rPr>
        <w:t xml:space="preserve"> </w:t>
      </w:r>
      <w:r w:rsidR="00EA04EF" w:rsidRPr="00984881">
        <w:rPr>
          <w:sz w:val="28"/>
          <w:szCs w:val="28"/>
          <w:rtl/>
        </w:rPr>
        <w:t>ﺻﻮﺭﺕ</w:t>
      </w:r>
      <w:r>
        <w:rPr>
          <w:sz w:val="28"/>
          <w:szCs w:val="28"/>
          <w:rtl/>
        </w:rPr>
        <w:t xml:space="preserve"> </w:t>
      </w:r>
      <w:r w:rsidR="00EA04EF" w:rsidRPr="00984881">
        <w:rPr>
          <w:sz w:val="28"/>
          <w:szCs w:val="28"/>
          <w:rtl/>
        </w:rPr>
        <w:t>ﭘﻴﺮ ﺍﻟﻬﻰ ﺧﻮﺩﺭﺍ ﺭﻫﺎ ﻧﻤﻰ ﮐﻨﺪ</w:t>
      </w:r>
      <w:r w:rsidR="00BD77AA">
        <w:rPr>
          <w:sz w:val="28"/>
          <w:szCs w:val="28"/>
          <w:rtl/>
        </w:rPr>
        <w:t xml:space="preserve">. </w:t>
      </w:r>
      <w:r w:rsidR="00EA04EF" w:rsidRPr="00984881">
        <w:rPr>
          <w:sz w:val="28"/>
          <w:szCs w:val="28"/>
          <w:rtl/>
        </w:rPr>
        <w:t>ﻭﺍﻳﻦ ﺃﺷﻚ</w:t>
      </w:r>
      <w:r>
        <w:rPr>
          <w:sz w:val="28"/>
          <w:szCs w:val="28"/>
          <w:rtl/>
        </w:rPr>
        <w:t xml:space="preserve"> </w:t>
      </w:r>
      <w:r w:rsidR="00EA04EF" w:rsidRPr="00984881">
        <w:rPr>
          <w:sz w:val="28"/>
          <w:szCs w:val="28"/>
          <w:rtl/>
        </w:rPr>
        <w:t>ﻏﻴﺮ ﺍﺯ ﮔﺮﻳﻪ</w:t>
      </w:r>
      <w:r>
        <w:rPr>
          <w:sz w:val="28"/>
          <w:szCs w:val="28"/>
          <w:rtl/>
        </w:rPr>
        <w:t xml:space="preserve"> </w:t>
      </w:r>
      <w:r w:rsidR="00EA04EF" w:rsidRPr="00984881">
        <w:rPr>
          <w:sz w:val="28"/>
          <w:szCs w:val="28"/>
          <w:rtl/>
        </w:rPr>
        <w:t>ﻧﺪﺍﻣﺖ</w:t>
      </w:r>
      <w:r w:rsidR="00BD77AA">
        <w:rPr>
          <w:sz w:val="28"/>
          <w:szCs w:val="28"/>
          <w:rtl/>
        </w:rPr>
        <w:t xml:space="preserve">، </w:t>
      </w:r>
      <w:r w:rsidR="00EA04EF" w:rsidRPr="00984881">
        <w:rPr>
          <w:sz w:val="28"/>
          <w:szCs w:val="28"/>
          <w:rtl/>
        </w:rPr>
        <w:t>ﺑﺎﺯ ﻧﺘﻴﺠﻪ</w:t>
      </w:r>
      <w:r>
        <w:rPr>
          <w:sz w:val="28"/>
          <w:szCs w:val="28"/>
          <w:rtl/>
        </w:rPr>
        <w:t xml:space="preserve"> </w:t>
      </w:r>
      <w:r w:rsidR="00EA04EF" w:rsidRPr="00984881">
        <w:rPr>
          <w:sz w:val="28"/>
          <w:szCs w:val="28"/>
          <w:rtl/>
        </w:rPr>
        <w:t>ﺑﻬﻢ ﻧﺰﺩﻥ ﭘﻠﮑﻬﺎﻯ ﭼﺸﻢ ﺳﺎﻟﻚ ﻣﻴﺒﺎﺷﺪ</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ﺳﻮﮊﻩ</w:t>
      </w:r>
      <w:r>
        <w:rPr>
          <w:sz w:val="28"/>
          <w:szCs w:val="28"/>
          <w:rtl/>
        </w:rPr>
        <w:t xml:space="preserve"> </w:t>
      </w:r>
      <w:r w:rsidR="00EA04EF" w:rsidRPr="00984881">
        <w:rPr>
          <w:sz w:val="28"/>
          <w:szCs w:val="28"/>
          <w:rtl/>
        </w:rPr>
        <w:t>ﺗﻮﺟّﻪ ﺧﻮﺩﺭﺍ ﻟﺤﻈﻪﺍﻯ ﺭﻫﺎ ﻧﻤﻰ ﻧﻤﺎﻳﺪ</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ﺑﻰ ﮔﻔﺘﮕﻮﻯ</w:t>
      </w:r>
      <w:r w:rsidR="00BD77AA">
        <w:rPr>
          <w:b/>
          <w:bCs/>
          <w:sz w:val="28"/>
          <w:szCs w:val="28"/>
          <w:rtl/>
        </w:rPr>
        <w:t xml:space="preserve">، </w:t>
      </w:r>
      <w:r w:rsidRPr="00984881">
        <w:rPr>
          <w:b/>
          <w:bCs/>
          <w:sz w:val="28"/>
          <w:szCs w:val="28"/>
          <w:rtl/>
        </w:rPr>
        <w:t>ﺯﻟﻒ</w:t>
      </w:r>
      <w:r w:rsidR="004D25BE">
        <w:rPr>
          <w:b/>
          <w:bCs/>
          <w:sz w:val="28"/>
          <w:szCs w:val="28"/>
          <w:rtl/>
        </w:rPr>
        <w:t xml:space="preserve"> </w:t>
      </w:r>
      <w:r w:rsidRPr="00984881">
        <w:rPr>
          <w:b/>
          <w:bCs/>
          <w:sz w:val="28"/>
          <w:szCs w:val="28"/>
          <w:rtl/>
        </w:rPr>
        <w:t>ﺗﻮ</w:t>
      </w:r>
      <w:r w:rsidR="00BD77AA">
        <w:rPr>
          <w:b/>
          <w:bCs/>
          <w:sz w:val="28"/>
          <w:szCs w:val="28"/>
          <w:rtl/>
        </w:rPr>
        <w:t xml:space="preserve">، </w:t>
      </w:r>
      <w:r w:rsidRPr="00984881">
        <w:rPr>
          <w:b/>
          <w:bCs/>
          <w:sz w:val="28"/>
          <w:szCs w:val="28"/>
          <w:rtl/>
        </w:rPr>
        <w:t>ﺩﻝ ﺭﺍ</w:t>
      </w:r>
      <w:r w:rsidR="004D25BE">
        <w:rPr>
          <w:b/>
          <w:bCs/>
          <w:sz w:val="28"/>
          <w:szCs w:val="28"/>
          <w:rtl/>
        </w:rPr>
        <w:t xml:space="preserve"> </w:t>
      </w:r>
      <w:r w:rsidRPr="00984881">
        <w:rPr>
          <w:b/>
          <w:bCs/>
          <w:sz w:val="28"/>
          <w:szCs w:val="28"/>
          <w:rtl/>
        </w:rPr>
        <w:t>ﻫﻤﻰ ﮐﺸﺪ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ﺑﺎ ﺯﻟﻒ ﺩﻟﮑﺶ ﺗﻮ</w:t>
      </w:r>
      <w:r w:rsidR="00BD77AA">
        <w:rPr>
          <w:b/>
          <w:bCs/>
          <w:sz w:val="28"/>
          <w:szCs w:val="28"/>
          <w:rtl/>
        </w:rPr>
        <w:t xml:space="preserve">، </w:t>
      </w:r>
      <w:r w:rsidRPr="00984881">
        <w:rPr>
          <w:b/>
          <w:bCs/>
          <w:sz w:val="28"/>
          <w:szCs w:val="28"/>
          <w:rtl/>
        </w:rPr>
        <w:t xml:space="preserve">ﮐﺮﺍ ﺭﻭﻯ ﮔﻔﺖ ﻭﮔﻮﻯ ﻧﻴﺴﺖ </w:t>
      </w:r>
    </w:p>
    <w:p w:rsidR="00EA04EF" w:rsidRDefault="004D25BE" w:rsidP="00EA04EF">
      <w:pPr>
        <w:bidi/>
        <w:jc w:val="both"/>
        <w:rPr>
          <w:sz w:val="28"/>
          <w:szCs w:val="28"/>
        </w:rPr>
      </w:pPr>
      <w:r>
        <w:rPr>
          <w:sz w:val="28"/>
          <w:szCs w:val="28"/>
          <w:rtl/>
        </w:rPr>
        <w:t xml:space="preserve"> </w:t>
      </w:r>
      <w:r w:rsidR="00EA04EF" w:rsidRPr="00984881">
        <w:rPr>
          <w:sz w:val="28"/>
          <w:szCs w:val="28"/>
          <w:rtl/>
        </w:rPr>
        <w:t>ﺣﺎﻓﻆ ﭘﻴﺮ ﺧﻮﺩﺭﺍ</w:t>
      </w:r>
      <w:r>
        <w:rPr>
          <w:sz w:val="28"/>
          <w:szCs w:val="28"/>
          <w:rtl/>
        </w:rPr>
        <w:t xml:space="preserve"> </w:t>
      </w:r>
      <w:r w:rsidR="00EA04EF" w:rsidRPr="00984881">
        <w:rPr>
          <w:sz w:val="28"/>
          <w:szCs w:val="28"/>
          <w:rtl/>
        </w:rPr>
        <w:t>ﻣﻴﮕﻮﻳﺪ</w:t>
      </w:r>
      <w:r w:rsidR="00BD77AA">
        <w:rPr>
          <w:sz w:val="28"/>
          <w:szCs w:val="28"/>
          <w:rtl/>
        </w:rPr>
        <w:t xml:space="preserve">، </w:t>
      </w:r>
      <w:r w:rsidR="00EA04EF" w:rsidRPr="00984881">
        <w:rPr>
          <w:sz w:val="28"/>
          <w:szCs w:val="28"/>
          <w:rtl/>
        </w:rPr>
        <w:t>ﮐﻪ ﺑﺪﻭﻥ ﻫﺮ ﮔﻔﺘﮕﻮ ﻭ ﺑﺤث ﻭﻧﻴﺎﺯ ﺑﺪﻟﻴﻞ ﻭ ﺍﺳﺘﺪﻟﺎﻝ</w:t>
      </w:r>
      <w:r w:rsidR="00BD77AA">
        <w:rPr>
          <w:sz w:val="28"/>
          <w:szCs w:val="28"/>
          <w:rtl/>
        </w:rPr>
        <w:t xml:space="preserve">، </w:t>
      </w:r>
      <w:r w:rsidR="00EA04EF" w:rsidRPr="00984881">
        <w:rPr>
          <w:sz w:val="28"/>
          <w:szCs w:val="28"/>
          <w:rtl/>
        </w:rPr>
        <w:t>ﺯﻟﻔﺎﻥ ﺗﻮ ﮐﺸﻨﺪﻩ ﻧﺎﻇﺮ ﺳﺎﻟﻚ</w:t>
      </w:r>
      <w:r>
        <w:rPr>
          <w:sz w:val="28"/>
          <w:szCs w:val="28"/>
          <w:rtl/>
        </w:rPr>
        <w:t xml:space="preserve"> </w:t>
      </w:r>
      <w:r w:rsidR="00EA04EF" w:rsidRPr="00984881">
        <w:rPr>
          <w:sz w:val="28"/>
          <w:szCs w:val="28"/>
          <w:rtl/>
        </w:rPr>
        <w:t>ﺧﻮﺩ ﻣﻴﺒﺎﺷﺪ</w:t>
      </w:r>
      <w:r w:rsidR="00BD77AA">
        <w:rPr>
          <w:sz w:val="28"/>
          <w:szCs w:val="28"/>
          <w:rtl/>
        </w:rPr>
        <w:t xml:space="preserve">. </w:t>
      </w:r>
      <w:r w:rsidR="00EA04EF" w:rsidRPr="00984881">
        <w:rPr>
          <w:sz w:val="28"/>
          <w:szCs w:val="28"/>
          <w:rtl/>
        </w:rPr>
        <w:t>ﺯﻳﺮﺍ ﺯﻟﻒ ﺗﻮ ﭼﻨﺎﻥ ﺍﺳﺖ</w:t>
      </w:r>
      <w:r w:rsidR="00BD77AA">
        <w:rPr>
          <w:sz w:val="28"/>
          <w:szCs w:val="28"/>
          <w:rtl/>
        </w:rPr>
        <w:t xml:space="preserve">، </w:t>
      </w:r>
      <w:r w:rsidR="00EA04EF" w:rsidRPr="00984881">
        <w:rPr>
          <w:sz w:val="28"/>
          <w:szCs w:val="28"/>
          <w:rtl/>
        </w:rPr>
        <w:t>ﮐﻪ ﻭﺭﺍﻯ ﻫﺮﮔﻔﺘﮕﻮ ﻣﻴﺒﺎﺷﺪ</w:t>
      </w:r>
      <w:r w:rsidR="00BD77AA">
        <w:rPr>
          <w:sz w:val="28"/>
          <w:szCs w:val="28"/>
          <w:rtl/>
        </w:rPr>
        <w:t xml:space="preserve">. </w:t>
      </w:r>
      <w:r w:rsidR="00EA04EF" w:rsidRPr="00984881">
        <w:rPr>
          <w:sz w:val="28"/>
          <w:szCs w:val="28"/>
          <w:rtl/>
        </w:rPr>
        <w:t xml:space="preserve">ﺯﻳﺮﺍ ﺍﺯ ﺍﻳﻦ ﮔﻴﺴﻮﺍﻥ ﻣﻌﻤﻮﻟﻰ ﻧﻴﺴﺖ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ﻋﻤﺮﻳﺴﺖ</w:t>
      </w:r>
      <w:r w:rsidR="004D25BE">
        <w:rPr>
          <w:b/>
          <w:bCs/>
          <w:sz w:val="28"/>
          <w:szCs w:val="28"/>
          <w:rtl/>
        </w:rPr>
        <w:t xml:space="preserve"> </w:t>
      </w:r>
      <w:r w:rsidRPr="00984881">
        <w:rPr>
          <w:b/>
          <w:bCs/>
          <w:sz w:val="28"/>
          <w:szCs w:val="28"/>
          <w:rtl/>
        </w:rPr>
        <w:t>ﺗﺎ ﺯﺯﻟﻒ ﺗﻮ</w:t>
      </w:r>
      <w:r w:rsidR="00BD77AA">
        <w:rPr>
          <w:b/>
          <w:bCs/>
          <w:sz w:val="28"/>
          <w:szCs w:val="28"/>
          <w:rtl/>
        </w:rPr>
        <w:t xml:space="preserve">، </w:t>
      </w:r>
      <w:r w:rsidRPr="00984881">
        <w:rPr>
          <w:b/>
          <w:bCs/>
          <w:sz w:val="28"/>
          <w:szCs w:val="28"/>
          <w:rtl/>
        </w:rPr>
        <w:t>ﺑﻮﺋﻰ ﺷﻨﻴﺪﻩﺍﻡ</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ﺯﺍﻥ ﺑﻮﻯ ﺩﺭ ﻣﺸﺎﻡ ﺩﻝ ﻣﻦ</w:t>
      </w:r>
      <w:r w:rsidR="00BD77AA">
        <w:rPr>
          <w:b/>
          <w:bCs/>
          <w:sz w:val="28"/>
          <w:szCs w:val="28"/>
          <w:rtl/>
        </w:rPr>
        <w:t xml:space="preserve">، </w:t>
      </w:r>
      <w:r w:rsidRPr="00984881">
        <w:rPr>
          <w:b/>
          <w:bCs/>
          <w:sz w:val="28"/>
          <w:szCs w:val="28"/>
          <w:rtl/>
        </w:rPr>
        <w:t xml:space="preserve">ﻫﻨﻮﺯ ﻫﺴﺖ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 ﺯﻣﺎﻥ ﺩﺭﺍﺯﻯ ﺍﺳﺖ ﮐﻪ ﺩﺭ ﺣﺎﻝ ﺑﻮﺋﻴﺪﻥ ﻭ ﺍﺣﺴﺎس ﻋﻄﺮ ﺯﻟﻔﺎﻥ ﻳﺎﺭ ﺍﻟﻬﻰ ﺧﻮﺩ ﻣﻴﺒﺎﺷﺪ</w:t>
      </w:r>
      <w:r w:rsidR="00BD77AA">
        <w:rPr>
          <w:sz w:val="28"/>
          <w:szCs w:val="28"/>
          <w:rtl/>
        </w:rPr>
        <w:t xml:space="preserve">. </w:t>
      </w:r>
      <w:r w:rsidR="00EA04EF" w:rsidRPr="00984881">
        <w:rPr>
          <w:sz w:val="28"/>
          <w:szCs w:val="28"/>
          <w:rtl/>
        </w:rPr>
        <w:t>ﮐﻪ ﺍﺯ ﺧﺎﻃﺮﺵ</w:t>
      </w:r>
      <w:r>
        <w:rPr>
          <w:sz w:val="28"/>
          <w:szCs w:val="28"/>
          <w:rtl/>
        </w:rPr>
        <w:t xml:space="preserve"> </w:t>
      </w:r>
      <w:r w:rsidR="00EA04EF" w:rsidRPr="00984881">
        <w:rPr>
          <w:sz w:val="28"/>
          <w:szCs w:val="28"/>
          <w:rtl/>
        </w:rPr>
        <w:t>ﻧﻤﻴﺮﻭﺩ</w:t>
      </w:r>
      <w:r w:rsidR="00BD77AA">
        <w:rPr>
          <w:sz w:val="28"/>
          <w:szCs w:val="28"/>
          <w:rtl/>
        </w:rPr>
        <w:t xml:space="preserve">. </w:t>
      </w:r>
      <w:r w:rsidR="00EA04EF" w:rsidRPr="00984881">
        <w:rPr>
          <w:sz w:val="28"/>
          <w:szCs w:val="28"/>
          <w:rtl/>
        </w:rPr>
        <w:t>ﺯﻳﺮﺍ ﺍﻳﻦ</w:t>
      </w:r>
      <w:r>
        <w:rPr>
          <w:sz w:val="28"/>
          <w:szCs w:val="28"/>
          <w:rtl/>
        </w:rPr>
        <w:t xml:space="preserve"> </w:t>
      </w:r>
      <w:r w:rsidR="00EA04EF" w:rsidRPr="00984881">
        <w:rPr>
          <w:sz w:val="28"/>
          <w:szCs w:val="28"/>
          <w:rtl/>
        </w:rPr>
        <w:t>ﺑﻮﻯ ﺯﻟﻔﺎﻥ ﻳﺎﺭ</w:t>
      </w:r>
      <w:r w:rsidR="00BD77AA">
        <w:rPr>
          <w:sz w:val="28"/>
          <w:szCs w:val="28"/>
          <w:rtl/>
        </w:rPr>
        <w:t xml:space="preserve">، </w:t>
      </w:r>
      <w:r w:rsidR="00EA04EF" w:rsidRPr="00984881">
        <w:rPr>
          <w:sz w:val="28"/>
          <w:szCs w:val="28"/>
          <w:rtl/>
        </w:rPr>
        <w:t>ﺩﺭ ﻣﺸﺎﻡ</w:t>
      </w:r>
      <w:r>
        <w:rPr>
          <w:sz w:val="28"/>
          <w:szCs w:val="28"/>
          <w:rtl/>
        </w:rPr>
        <w:t xml:space="preserve"> </w:t>
      </w:r>
      <w:r w:rsidR="00EA04EF" w:rsidRPr="00984881">
        <w:rPr>
          <w:sz w:val="28"/>
          <w:szCs w:val="28"/>
          <w:rtl/>
        </w:rPr>
        <w:t>ﺩﻝ ﻫﭽﻨﺎﻥ ﺑﺎﻗﻰ ﺍﺳﺖ</w:t>
      </w:r>
      <w:r w:rsidR="00BD77AA">
        <w:rPr>
          <w:sz w:val="28"/>
          <w:szCs w:val="28"/>
          <w:rtl/>
        </w:rPr>
        <w:t xml:space="preserve">. </w:t>
      </w:r>
      <w:r w:rsidR="00EA04EF" w:rsidRPr="00984881">
        <w:rPr>
          <w:sz w:val="28"/>
          <w:szCs w:val="28"/>
          <w:rtl/>
        </w:rPr>
        <w:t>ﮔﺮﭼﻪ ﺩﺭ ﻣﺸﺎﻡ ﺑﻴﻨﻰ ﺗﻦ</w:t>
      </w:r>
      <w:r w:rsidR="00BD77AA">
        <w:rPr>
          <w:sz w:val="28"/>
          <w:szCs w:val="28"/>
          <w:rtl/>
        </w:rPr>
        <w:t xml:space="preserve">، </w:t>
      </w:r>
      <w:r w:rsidR="00EA04EF" w:rsidRPr="00984881">
        <w:rPr>
          <w:sz w:val="28"/>
          <w:szCs w:val="28"/>
          <w:rtl/>
        </w:rPr>
        <w:t>ﺍﺣﺴﺎس ﻫﺮﻋﻄﺮﻯ ﺯﺍﺋﻞ ﻣﻴﮕﺮﺩﺩ</w:t>
      </w:r>
      <w:r w:rsidR="00BD77AA">
        <w:rPr>
          <w:sz w:val="28"/>
          <w:szCs w:val="28"/>
          <w:rtl/>
        </w:rPr>
        <w:t xml:space="preserve">. </w:t>
      </w:r>
      <w:r w:rsidR="00EA04EF" w:rsidRPr="00984881">
        <w:rPr>
          <w:sz w:val="28"/>
          <w:szCs w:val="28"/>
          <w:rtl/>
        </w:rPr>
        <w:t>ﻣﺎﻧﻨﺪ ﻫﻤﺎﻥ ﻃﻌﻤﻰ ﺍﺯ ﺧﻮﺭﺍﻙ ﻟﺬﻳﺬﻯ ﺩﺭ ﮔﺬﺷﺘﻪ</w:t>
      </w:r>
      <w:r w:rsidR="00BD77AA">
        <w:rPr>
          <w:sz w:val="28"/>
          <w:szCs w:val="28"/>
          <w:rtl/>
        </w:rPr>
        <w:t xml:space="preserve">، </w:t>
      </w:r>
      <w:r w:rsidR="00EA04EF" w:rsidRPr="00984881">
        <w:rPr>
          <w:sz w:val="28"/>
          <w:szCs w:val="28"/>
          <w:rtl/>
        </w:rPr>
        <w:t>ﮐﻪ ﺑﻘﻮﻝ ﻣﻌﺮﻭﻑ</w:t>
      </w:r>
      <w:r w:rsidR="00BD77AA">
        <w:rPr>
          <w:sz w:val="28"/>
          <w:szCs w:val="28"/>
          <w:rtl/>
        </w:rPr>
        <w:t xml:space="preserve">، </w:t>
      </w:r>
      <w:r w:rsidR="00EA04EF" w:rsidRPr="00984881">
        <w:rPr>
          <w:sz w:val="28"/>
          <w:szCs w:val="28"/>
          <w:rtl/>
        </w:rPr>
        <w:t xml:space="preserve">ﻫﻨﻮﺯ ﺯﻳﺮ ﺩﻧﺪﺍﻥ ﺑﺎﻗﻰ ﺍﺳﺖ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ﺣﺎﻓﻆ ﺑﺪﺳﺖ ﺣﺎﻝ</w:t>
      </w:r>
      <w:r w:rsidR="00BD77AA">
        <w:rPr>
          <w:b/>
          <w:bCs/>
          <w:sz w:val="28"/>
          <w:szCs w:val="28"/>
          <w:rtl/>
        </w:rPr>
        <w:t xml:space="preserve">، </w:t>
      </w:r>
      <w:r w:rsidRPr="00984881">
        <w:rPr>
          <w:b/>
          <w:bCs/>
          <w:sz w:val="28"/>
          <w:szCs w:val="28"/>
          <w:rtl/>
        </w:rPr>
        <w:t>ﭘﺮﻳﺸﺎﻥ</w:t>
      </w:r>
      <w:r w:rsidR="004D25BE">
        <w:rPr>
          <w:b/>
          <w:bCs/>
          <w:sz w:val="28"/>
          <w:szCs w:val="28"/>
          <w:rtl/>
        </w:rPr>
        <w:t xml:space="preserve"> </w:t>
      </w:r>
      <w:r w:rsidRPr="00984881">
        <w:rPr>
          <w:b/>
          <w:bCs/>
          <w:sz w:val="28"/>
          <w:szCs w:val="28"/>
          <w:rtl/>
        </w:rPr>
        <w:t>ﺗﻮ</w:t>
      </w:r>
      <w:r w:rsidR="00BD77AA">
        <w:rPr>
          <w:b/>
          <w:bCs/>
          <w:sz w:val="28"/>
          <w:szCs w:val="28"/>
          <w:rtl/>
        </w:rPr>
        <w:t xml:space="preserve">، </w:t>
      </w:r>
      <w:r w:rsidRPr="00984881">
        <w:rPr>
          <w:b/>
          <w:bCs/>
          <w:sz w:val="28"/>
          <w:szCs w:val="28"/>
          <w:rtl/>
        </w:rPr>
        <w:t>ﻭﻟﻰ</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ﺑﺮ ﺑﻮﻯ ﺯﻟﻒ</w:t>
      </w:r>
      <w:r w:rsidR="004D25BE">
        <w:rPr>
          <w:b/>
          <w:bCs/>
          <w:sz w:val="28"/>
          <w:szCs w:val="28"/>
          <w:rtl/>
        </w:rPr>
        <w:t xml:space="preserve"> </w:t>
      </w:r>
      <w:r w:rsidRPr="00984881">
        <w:rPr>
          <w:b/>
          <w:bCs/>
          <w:sz w:val="28"/>
          <w:szCs w:val="28"/>
          <w:rtl/>
        </w:rPr>
        <w:t>ﻳﺎﺭ</w:t>
      </w:r>
      <w:r w:rsidR="00BD77AA">
        <w:rPr>
          <w:b/>
          <w:bCs/>
          <w:sz w:val="28"/>
          <w:szCs w:val="28"/>
          <w:rtl/>
        </w:rPr>
        <w:t xml:space="preserve">، </w:t>
      </w:r>
      <w:r w:rsidRPr="00984881">
        <w:rPr>
          <w:b/>
          <w:bCs/>
          <w:sz w:val="28"/>
          <w:szCs w:val="28"/>
          <w:rtl/>
        </w:rPr>
        <w:t xml:space="preserve">ﭘﺮﻳﺸﺎﻧﻴﺖ ﻧﻴﮑﻮﺳﺖ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 ﺍﻳﻨﻚ ﮐﻪ ﺣﺎﻝ ﺧﻮﺩﺭﺍ ﺑﺪ ﻣﻴﺪﺍﻧﺪ</w:t>
      </w:r>
      <w:r w:rsidR="00BD77AA">
        <w:rPr>
          <w:sz w:val="28"/>
          <w:szCs w:val="28"/>
          <w:rtl/>
        </w:rPr>
        <w:t xml:space="preserve">، </w:t>
      </w:r>
      <w:r w:rsidR="00EA04EF" w:rsidRPr="00984881">
        <w:rPr>
          <w:sz w:val="28"/>
          <w:szCs w:val="28"/>
          <w:rtl/>
        </w:rPr>
        <w:t>ﮐﻪ ﺩﺭ ﭘﺮﻳﺸﺎﻧﻰ ﺑﺮﺍﻯ ﺩﻳﺪﺍﺭ ﺭﻭﻯ ﺗﻮ ﻣﻌﺸﻮﻕ ﻣﻴﺒﺎﺷﺪ</w:t>
      </w:r>
      <w:r w:rsidR="00BD77AA">
        <w:rPr>
          <w:sz w:val="28"/>
          <w:szCs w:val="28"/>
          <w:rtl/>
        </w:rPr>
        <w:t xml:space="preserve">. </w:t>
      </w:r>
      <w:r w:rsidR="00EA04EF" w:rsidRPr="00984881">
        <w:rPr>
          <w:sz w:val="28"/>
          <w:szCs w:val="28"/>
          <w:rtl/>
        </w:rPr>
        <w:t>ﮐﻪ ﻫﺮ ﺳﺎﻟﮑﻰ ﺩﺭ ﺳﺮﺍﺳﺮ ﺩﻭﺭﻩ ﺳﻠﻮﻙ</w:t>
      </w:r>
      <w:r w:rsidR="00BD77AA">
        <w:rPr>
          <w:sz w:val="28"/>
          <w:szCs w:val="28"/>
          <w:rtl/>
        </w:rPr>
        <w:t xml:space="preserve">، </w:t>
      </w:r>
      <w:r w:rsidR="00EA04EF" w:rsidRPr="00984881">
        <w:rPr>
          <w:sz w:val="28"/>
          <w:szCs w:val="28"/>
          <w:rtl/>
        </w:rPr>
        <w:t>ﭘﺮﻳﺸﺎﻥ ﻭ ﺁﺷﻔﺘﻪ ﻭﻏﻤﮕﻴﻦ ﻣﻴﺒﺎﺷﺪ</w:t>
      </w:r>
      <w:r w:rsidR="00BD77AA">
        <w:rPr>
          <w:sz w:val="28"/>
          <w:szCs w:val="28"/>
          <w:rtl/>
        </w:rPr>
        <w:t xml:space="preserve">. </w:t>
      </w:r>
      <w:r w:rsidR="00EA04EF" w:rsidRPr="00984881">
        <w:rPr>
          <w:sz w:val="28"/>
          <w:szCs w:val="28"/>
          <w:rtl/>
        </w:rPr>
        <w:t>ﻭﻟﻰ ﭘﺮﻳﺸﺎﻧﻰ ﺑﺨﺎﻃﺮ ﺑﻮﺩﻥ</w:t>
      </w:r>
      <w:r>
        <w:rPr>
          <w:sz w:val="28"/>
          <w:szCs w:val="28"/>
          <w:rtl/>
        </w:rPr>
        <w:t xml:space="preserve"> </w:t>
      </w:r>
      <w:r w:rsidR="00EA04EF" w:rsidRPr="00984881">
        <w:rPr>
          <w:sz w:val="28"/>
          <w:szCs w:val="28"/>
          <w:rtl/>
        </w:rPr>
        <w:t>ﺯﻟﻔﺎﻥ ﻳﺎﺭ</w:t>
      </w:r>
      <w:r w:rsidR="00BD77AA">
        <w:rPr>
          <w:sz w:val="28"/>
          <w:szCs w:val="28"/>
          <w:rtl/>
        </w:rPr>
        <w:t xml:space="preserve">، </w:t>
      </w:r>
      <w:r w:rsidR="00EA04EF" w:rsidRPr="00984881">
        <w:rPr>
          <w:sz w:val="28"/>
          <w:szCs w:val="28"/>
          <w:rtl/>
        </w:rPr>
        <w:t>ﺍﻳﻦ</w:t>
      </w:r>
      <w:r>
        <w:rPr>
          <w:sz w:val="28"/>
          <w:szCs w:val="28"/>
          <w:rtl/>
        </w:rPr>
        <w:t xml:space="preserve"> </w:t>
      </w:r>
      <w:r w:rsidR="00EA04EF" w:rsidRPr="00984881">
        <w:rPr>
          <w:sz w:val="28"/>
          <w:szCs w:val="28"/>
          <w:rtl/>
        </w:rPr>
        <w:t>ﭘﺮﻳﺸﺎﻧﻰ ﻣﻔﻴﺪ ﺍﺳﺖ</w:t>
      </w:r>
      <w:r w:rsidR="00BD77AA">
        <w:rPr>
          <w:sz w:val="28"/>
          <w:szCs w:val="28"/>
          <w:rtl/>
        </w:rPr>
        <w:t xml:space="preserve">. </w:t>
      </w:r>
      <w:r w:rsidR="00EA04EF" w:rsidRPr="00984881">
        <w:rPr>
          <w:sz w:val="28"/>
          <w:szCs w:val="28"/>
          <w:rtl/>
        </w:rPr>
        <w:t>ﮐﻪ ﻭﺳﻴﻠﻪ ﺗﺰﮐﻴﻪ ﻧﻔس ﺳﺎﻟﻚ ﻣﻴﺒﺎﺷﺪ</w:t>
      </w:r>
      <w:r w:rsidR="00BD77AA">
        <w:rPr>
          <w:sz w:val="28"/>
          <w:szCs w:val="28"/>
          <w:rtl/>
        </w:rPr>
        <w:t xml:space="preserve">. </w:t>
      </w:r>
      <w:r w:rsidR="00EA04EF" w:rsidRPr="00984881">
        <w:rPr>
          <w:sz w:val="28"/>
          <w:szCs w:val="28"/>
          <w:rtl/>
        </w:rPr>
        <w:t>ﻭ ﻫﺮﭼﻪ ﺁﺷﻔﺘﮕﻰ ﺩﺭ ﺩﻝ ﻭ ﻓﮑﺮ ﺳﺎﻟﻚ ﺑﻴﺸﺘﺮ ﺑﺎﺷﺪ</w:t>
      </w:r>
      <w:r w:rsidR="00BD77AA">
        <w:rPr>
          <w:sz w:val="28"/>
          <w:szCs w:val="28"/>
          <w:rtl/>
        </w:rPr>
        <w:t xml:space="preserve">. </w:t>
      </w:r>
      <w:r w:rsidR="00EA04EF" w:rsidRPr="00984881">
        <w:rPr>
          <w:sz w:val="28"/>
          <w:szCs w:val="28"/>
          <w:rtl/>
        </w:rPr>
        <w:t>ﻋﻤﻴﻖ ﺗﺮ ﺗﺰﮐﻴﻪ ﻧﻔس ﺻﻮﺭﺕ ﻣﻴﮕﻴﺮﺩ</w:t>
      </w:r>
      <w:r w:rsidR="00BD77AA">
        <w:rPr>
          <w:sz w:val="28"/>
          <w:szCs w:val="28"/>
          <w:rtl/>
        </w:rPr>
        <w:t xml:space="preserve">. </w:t>
      </w:r>
      <w:r w:rsidR="00EA04EF" w:rsidRPr="00984881">
        <w:rPr>
          <w:sz w:val="28"/>
          <w:szCs w:val="28"/>
          <w:rtl/>
        </w:rPr>
        <w:t xml:space="preserve">ﮔﺮﭼﻪ ﺻﺒﺮ ﻧﻴﺮﻭﻣﻨﺪﺗﺮﻯ ﻧﻴﺰ ﻟﺎﺯﻡ ﺩﺍﺭﺩ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ﺳﺮﻫﺎ ﭼﻮ ﮔﻮﻯ</w:t>
      </w:r>
      <w:r w:rsidR="00BD77AA">
        <w:rPr>
          <w:b/>
          <w:bCs/>
          <w:sz w:val="28"/>
          <w:szCs w:val="28"/>
          <w:rtl/>
        </w:rPr>
        <w:t xml:space="preserve">، </w:t>
      </w:r>
      <w:r w:rsidRPr="00984881">
        <w:rPr>
          <w:b/>
          <w:bCs/>
          <w:sz w:val="28"/>
          <w:szCs w:val="28"/>
          <w:rtl/>
        </w:rPr>
        <w:t>ﺩﺭ ﺳﺮ ﮐﻮﻯ ﺗﻮ</w:t>
      </w:r>
      <w:r w:rsidR="004D25BE">
        <w:rPr>
          <w:b/>
          <w:bCs/>
          <w:sz w:val="28"/>
          <w:szCs w:val="28"/>
          <w:rtl/>
        </w:rPr>
        <w:t xml:space="preserve"> </w:t>
      </w:r>
      <w:r w:rsidRPr="00984881">
        <w:rPr>
          <w:b/>
          <w:bCs/>
          <w:sz w:val="28"/>
          <w:szCs w:val="28"/>
          <w:rtl/>
        </w:rPr>
        <w:t>ﺑﺎﺧﺘﻴﻢ</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ﻭﺍﻗﻒ ﻧﺸﺪ ﮐﺴﻰ</w:t>
      </w:r>
      <w:r w:rsidR="00BD77AA">
        <w:rPr>
          <w:b/>
          <w:bCs/>
          <w:sz w:val="28"/>
          <w:szCs w:val="28"/>
          <w:rtl/>
        </w:rPr>
        <w:t xml:space="preserve">، </w:t>
      </w:r>
      <w:r w:rsidRPr="00984881">
        <w:rPr>
          <w:b/>
          <w:bCs/>
          <w:sz w:val="28"/>
          <w:szCs w:val="28"/>
          <w:rtl/>
        </w:rPr>
        <w:t xml:space="preserve">ﮐﻪ ﭼﻪ ﮔﻮﻯ ﺍﺳﺖ ﻭﺍﻳﻦ ﭼﻪ ﮐﻮﺳﺖ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ﻣﺎ ﺳﺎﻟﮑﺎﻥ ﺩﺭ ﮐﻮﻯ ﺗﻮ ﭘﻴﺮ ﻣﺤﺒﻮﺏ</w:t>
      </w:r>
      <w:r w:rsidR="00BD77AA">
        <w:rPr>
          <w:sz w:val="28"/>
          <w:szCs w:val="28"/>
          <w:rtl/>
        </w:rPr>
        <w:t xml:space="preserve">، </w:t>
      </w:r>
      <w:r w:rsidR="00EA04EF" w:rsidRPr="00984881">
        <w:rPr>
          <w:sz w:val="28"/>
          <w:szCs w:val="28"/>
          <w:rtl/>
        </w:rPr>
        <w:t>ﭼﻪ ﺳﺮﻫﺎ ﮐﻪ ﭼﻮﻥ ﮔﻮﻯ ﭘﺮﺗﺎﺏ ﺷﺪﻩ ﺩﺭ ﭼﻮﮔﺎﻥ ﺑﺎﺧﺘﻪ ﺍﻳﻢ</w:t>
      </w:r>
      <w:r w:rsidR="00BD77AA">
        <w:rPr>
          <w:sz w:val="28"/>
          <w:szCs w:val="28"/>
          <w:rtl/>
        </w:rPr>
        <w:t xml:space="preserve">، </w:t>
      </w:r>
      <w:r w:rsidR="00EA04EF" w:rsidRPr="00984881">
        <w:rPr>
          <w:sz w:val="28"/>
          <w:szCs w:val="28"/>
          <w:rtl/>
        </w:rPr>
        <w:t>ﻭ ﺑﺎﻃﺮﺍﻑ</w:t>
      </w:r>
      <w:r>
        <w:rPr>
          <w:sz w:val="28"/>
          <w:szCs w:val="28"/>
          <w:rtl/>
        </w:rPr>
        <w:t xml:space="preserve"> </w:t>
      </w:r>
      <w:r w:rsidR="00EA04EF" w:rsidRPr="00984881">
        <w:rPr>
          <w:sz w:val="28"/>
          <w:szCs w:val="28"/>
          <w:rtl/>
        </w:rPr>
        <w:t>ﭘﺮﺍﮐﻨﺪﻩ ﺷﺪﻳﻢ</w:t>
      </w:r>
      <w:r w:rsidR="00BD77AA">
        <w:rPr>
          <w:sz w:val="28"/>
          <w:szCs w:val="28"/>
          <w:rtl/>
        </w:rPr>
        <w:t xml:space="preserve">. </w:t>
      </w:r>
      <w:r w:rsidR="00EA04EF" w:rsidRPr="00984881">
        <w:rPr>
          <w:sz w:val="28"/>
          <w:szCs w:val="28"/>
          <w:rtl/>
        </w:rPr>
        <w:t>ﮐﻪ ﺳﺎﻟﮑﺎﻥ ﺭﺍ ﭘﻴﺮ ﺍﻟﻬﻰ ﺑﺎﻃﺮﺍﻑ ﻣﺄﻣﻮﺭ ﺍﻗﺎﻣﺖ ﺩﻭﺭﻩ</w:t>
      </w:r>
      <w:r>
        <w:rPr>
          <w:sz w:val="28"/>
          <w:szCs w:val="28"/>
          <w:rtl/>
        </w:rPr>
        <w:t xml:space="preserve"> </w:t>
      </w:r>
      <w:r w:rsidR="00EA04EF" w:rsidRPr="00984881">
        <w:rPr>
          <w:sz w:val="28"/>
          <w:szCs w:val="28"/>
          <w:rtl/>
        </w:rPr>
        <w:t>ﺳﻠﻮﻙ ﻭ ﻋﺰﻟﺖ</w:t>
      </w:r>
      <w:r>
        <w:rPr>
          <w:sz w:val="28"/>
          <w:szCs w:val="28"/>
          <w:rtl/>
        </w:rPr>
        <w:t xml:space="preserve"> </w:t>
      </w:r>
      <w:r w:rsidR="00EA04EF" w:rsidRPr="00984881">
        <w:rPr>
          <w:sz w:val="28"/>
          <w:szCs w:val="28"/>
          <w:rtl/>
        </w:rPr>
        <w:t>ﺳﻠﻮﮐﻰ ﻣﻴﻨﻤﺎﻳﺪ ﮐﻪ ﺩﺭ ﺗﻨﻬﺎﺋﻰ ﺩﺭ ﺻﺤﺮﺍ ﻭ</w:t>
      </w:r>
      <w:r>
        <w:rPr>
          <w:sz w:val="28"/>
          <w:szCs w:val="28"/>
          <w:rtl/>
        </w:rPr>
        <w:t xml:space="preserve"> </w:t>
      </w:r>
      <w:r w:rsidR="00EA04EF" w:rsidRPr="00984881">
        <w:rPr>
          <w:sz w:val="28"/>
          <w:szCs w:val="28"/>
          <w:rtl/>
        </w:rPr>
        <w:t>ﮐﻮﻫﺴﺘﺎﻥ ﻋﺰﻟﺖ ﮔﺰﻳﺪﻩﺍﻧﺪ</w:t>
      </w:r>
      <w:r w:rsidR="00BD77AA">
        <w:rPr>
          <w:sz w:val="28"/>
          <w:szCs w:val="28"/>
          <w:rtl/>
        </w:rPr>
        <w:t xml:space="preserve">. </w:t>
      </w:r>
      <w:r w:rsidR="00EA04EF" w:rsidRPr="00984881">
        <w:rPr>
          <w:sz w:val="28"/>
          <w:szCs w:val="28"/>
          <w:rtl/>
        </w:rPr>
        <w:t>ﻭ ﺑﺎﻟﺎﺧﺮﻩ ﺑﺮﺍﻯ ﮐﺴﻰ ﻫﻢ ﻣﻌﻠﻮﻡ ﻧﺸﺪ</w:t>
      </w:r>
      <w:r w:rsidR="00BD77AA">
        <w:rPr>
          <w:sz w:val="28"/>
          <w:szCs w:val="28"/>
          <w:rtl/>
        </w:rPr>
        <w:t xml:space="preserve">. </w:t>
      </w:r>
      <w:r w:rsidR="00EA04EF" w:rsidRPr="00984881">
        <w:rPr>
          <w:sz w:val="28"/>
          <w:szCs w:val="28"/>
          <w:rtl/>
        </w:rPr>
        <w:t>ﮐﻪ ﺍﻳﻦ ﭼﻪﮔﻮﻳﻰ ﺍﺳﺖ</w:t>
      </w:r>
      <w:r w:rsidR="00BD77AA">
        <w:rPr>
          <w:sz w:val="28"/>
          <w:szCs w:val="28"/>
          <w:rtl/>
        </w:rPr>
        <w:t xml:space="preserve">، </w:t>
      </w:r>
      <w:r w:rsidR="00EA04EF" w:rsidRPr="00984881">
        <w:rPr>
          <w:sz w:val="28"/>
          <w:szCs w:val="28"/>
          <w:rtl/>
        </w:rPr>
        <w:t>ﮐﻪ ﭘﻴﺮ ﺑﺎﻃﺮﺍﻑ ﻣﻴﻔﺮﺳﺘﺪ</w:t>
      </w:r>
      <w:r w:rsidR="00BD77AA">
        <w:rPr>
          <w:sz w:val="28"/>
          <w:szCs w:val="28"/>
          <w:rtl/>
        </w:rPr>
        <w:t xml:space="preserve">، </w:t>
      </w:r>
      <w:r w:rsidR="00EA04EF" w:rsidRPr="00984881">
        <w:rPr>
          <w:sz w:val="28"/>
          <w:szCs w:val="28"/>
          <w:rtl/>
        </w:rPr>
        <w:t>ﻭ ﭼﻪ ﺗﻮﻓﻴﻘﻰ ﺧﻮﺍﻫﻨﺪ ﺩﺍﺷﺖ</w:t>
      </w:r>
      <w:r w:rsidR="00BD77AA">
        <w:rPr>
          <w:sz w:val="28"/>
          <w:szCs w:val="28"/>
          <w:rtl/>
        </w:rPr>
        <w:t xml:space="preserve">. </w:t>
      </w:r>
      <w:r w:rsidR="00EA04EF" w:rsidRPr="00984881">
        <w:rPr>
          <w:sz w:val="28"/>
          <w:szCs w:val="28"/>
          <w:rtl/>
        </w:rPr>
        <w:t>ﻭ ﺍﻳﻦ ﭼﻪ ﮐﻮﻯ ﻭ ﺑﺮﺯﻥ ﻭ ﺧﺎﻧﻘﺎﻫﻰ ﺍﺳﺖ</w:t>
      </w:r>
      <w:r w:rsidR="00BD77AA">
        <w:rPr>
          <w:sz w:val="28"/>
          <w:szCs w:val="28"/>
          <w:rtl/>
        </w:rPr>
        <w:t xml:space="preserve">، </w:t>
      </w:r>
      <w:r w:rsidR="00EA04EF" w:rsidRPr="00984881">
        <w:rPr>
          <w:sz w:val="28"/>
          <w:szCs w:val="28"/>
          <w:rtl/>
        </w:rPr>
        <w:t>ﮐﻪ ﭼﻨﻴﻦ ﻣﻴﮑﻨﺪ</w:t>
      </w:r>
      <w:r w:rsidR="00BD77AA">
        <w:rPr>
          <w:sz w:val="28"/>
          <w:szCs w:val="28"/>
          <w:rtl/>
        </w:rPr>
        <w:t xml:space="preserve">. </w:t>
      </w:r>
      <w:r w:rsidR="00EA04EF" w:rsidRPr="00984881">
        <w:rPr>
          <w:sz w:val="28"/>
          <w:szCs w:val="28"/>
          <w:rtl/>
        </w:rPr>
        <w:t>ﮐﻪ ﺑﺮﺍﻯ ﺳﺎﻟﻚ ﻭ ﺣﺎﻓﻆ</w:t>
      </w:r>
      <w:r w:rsidR="00BD77AA">
        <w:rPr>
          <w:sz w:val="28"/>
          <w:szCs w:val="28"/>
          <w:rtl/>
        </w:rPr>
        <w:t xml:space="preserve">، </w:t>
      </w:r>
      <w:r w:rsidR="00EA04EF" w:rsidRPr="00984881">
        <w:rPr>
          <w:sz w:val="28"/>
          <w:szCs w:val="28"/>
          <w:rtl/>
        </w:rPr>
        <w:t>ﺍﻟﺒﺘﻪ ﻣﻌﻠﻮﻡ ﻫﺴﺖ</w:t>
      </w:r>
      <w:r w:rsidR="00BD77AA">
        <w:rPr>
          <w:sz w:val="28"/>
          <w:szCs w:val="28"/>
          <w:rtl/>
        </w:rPr>
        <w:t xml:space="preserve">، </w:t>
      </w:r>
      <w:r w:rsidR="00EA04EF" w:rsidRPr="00984881">
        <w:rPr>
          <w:sz w:val="28"/>
          <w:szCs w:val="28"/>
          <w:rtl/>
        </w:rPr>
        <w:t>ﻣﻨﻈﻮﺭ</w:t>
      </w:r>
      <w:r>
        <w:rPr>
          <w:sz w:val="28"/>
          <w:szCs w:val="28"/>
          <w:rtl/>
        </w:rPr>
        <w:t xml:space="preserve"> </w:t>
      </w:r>
      <w:r w:rsidR="00EA04EF" w:rsidRPr="00984881">
        <w:rPr>
          <w:sz w:val="28"/>
          <w:szCs w:val="28"/>
          <w:rtl/>
        </w:rPr>
        <w:t xml:space="preserve">ﺍﺯ ﻧﺪﺍﻧﺴﺘﻦ ﻗﺪﺭﺗﻬﺎﻯ ﺍﻟﻬﻰ ﻭ </w:t>
      </w:r>
      <w:r w:rsidR="001F7F2C" w:rsidRPr="00984881">
        <w:rPr>
          <w:sz w:val="28"/>
          <w:szCs w:val="28"/>
          <w:rtl/>
        </w:rPr>
        <w:t>تصرّف</w:t>
      </w:r>
      <w:r>
        <w:rPr>
          <w:sz w:val="28"/>
          <w:szCs w:val="28"/>
          <w:rtl/>
        </w:rPr>
        <w:t xml:space="preserve"> </w:t>
      </w:r>
      <w:r w:rsidR="00EA04EF" w:rsidRPr="00984881">
        <w:rPr>
          <w:sz w:val="28"/>
          <w:szCs w:val="28"/>
          <w:rtl/>
        </w:rPr>
        <w:t xml:space="preserve">ﺩﺭ ﭘﻴﺮ ﮐﺎﻣﻞ </w:t>
      </w:r>
      <w:r w:rsidR="00EA04EF" w:rsidRPr="00984881">
        <w:rPr>
          <w:sz w:val="28"/>
          <w:szCs w:val="28"/>
          <w:rtl/>
        </w:rPr>
        <w:lastRenderedPageBreak/>
        <w:t>ﻣﻴﺒﺎﺷﺪ</w:t>
      </w:r>
      <w:r w:rsidR="00BD77AA">
        <w:rPr>
          <w:sz w:val="28"/>
          <w:szCs w:val="28"/>
          <w:rtl/>
        </w:rPr>
        <w:t xml:space="preserve">. </w:t>
      </w:r>
      <w:r w:rsidR="00EA04EF" w:rsidRPr="00984881">
        <w:rPr>
          <w:sz w:val="28"/>
          <w:szCs w:val="28"/>
          <w:rtl/>
        </w:rPr>
        <w:t>ﻭﺍﻳﻨﮑﻪ</w:t>
      </w:r>
      <w:r>
        <w:rPr>
          <w:sz w:val="28"/>
          <w:szCs w:val="28"/>
          <w:rtl/>
        </w:rPr>
        <w:t xml:space="preserve"> </w:t>
      </w:r>
      <w:r w:rsidR="00EA04EF" w:rsidRPr="00984881">
        <w:rPr>
          <w:sz w:val="28"/>
          <w:szCs w:val="28"/>
          <w:rtl/>
        </w:rPr>
        <w:t>ﭼﮕﻮﻧﻪ ﺩﻟﻬﺎ ﺭﺍ ﻣﻰ ﺑﺮﺩ</w:t>
      </w:r>
      <w:r w:rsidR="00BD77AA">
        <w:rPr>
          <w:sz w:val="28"/>
          <w:szCs w:val="28"/>
          <w:rtl/>
        </w:rPr>
        <w:t xml:space="preserve">، </w:t>
      </w:r>
      <w:r w:rsidR="00EA04EF" w:rsidRPr="00984881">
        <w:rPr>
          <w:sz w:val="28"/>
          <w:szCs w:val="28"/>
          <w:rtl/>
        </w:rPr>
        <w:t>ﻭ ﺍﻃﺎﻋﺖ ﺗﺎ ﺳﺮ</w:t>
      </w:r>
      <w:r w:rsidR="009732B0" w:rsidRPr="00984881">
        <w:rPr>
          <w:sz w:val="28"/>
          <w:szCs w:val="28"/>
          <w:rtl/>
        </w:rPr>
        <w:t>حَدّ</w:t>
      </w:r>
      <w:r w:rsidR="00EA04EF" w:rsidRPr="00984881">
        <w:rPr>
          <w:sz w:val="28"/>
          <w:szCs w:val="28"/>
          <w:rtl/>
        </w:rPr>
        <w:t xml:space="preserve"> ﺟﺎﻥ ﺭﺍ</w:t>
      </w:r>
      <w:r w:rsidR="00BD77AA">
        <w:rPr>
          <w:sz w:val="28"/>
          <w:szCs w:val="28"/>
          <w:rtl/>
        </w:rPr>
        <w:t xml:space="preserve">، </w:t>
      </w:r>
      <w:r w:rsidR="00EA04EF" w:rsidRPr="00984881">
        <w:rPr>
          <w:sz w:val="28"/>
          <w:szCs w:val="28"/>
          <w:rtl/>
        </w:rPr>
        <w:t>ﺳﺎﻟﮑﺎﻥ ﻣﻴﭙﺬﻳﺮﻧﺪ</w:t>
      </w:r>
      <w:r w:rsidR="00BD77AA">
        <w:rPr>
          <w:sz w:val="28"/>
          <w:szCs w:val="28"/>
          <w:rtl/>
        </w:rPr>
        <w:t xml:space="preserve">. </w:t>
      </w:r>
      <w:r w:rsidR="00EA04EF" w:rsidRPr="00984881">
        <w:rPr>
          <w:sz w:val="28"/>
          <w:szCs w:val="28"/>
          <w:rtl/>
        </w:rPr>
        <w:t>ﮐﻪ ﺍﻳﻨﺎﻥ</w:t>
      </w:r>
      <w:r>
        <w:rPr>
          <w:sz w:val="28"/>
          <w:szCs w:val="28"/>
          <w:rtl/>
        </w:rPr>
        <w:t xml:space="preserve"> </w:t>
      </w:r>
      <w:r w:rsidR="009915B2" w:rsidRPr="00984881">
        <w:rPr>
          <w:sz w:val="28"/>
          <w:szCs w:val="28"/>
          <w:rtl/>
        </w:rPr>
        <w:t>فر</w:t>
      </w:r>
      <w:r w:rsidR="00EA04EF" w:rsidRPr="00984881">
        <w:rPr>
          <w:sz w:val="28"/>
          <w:szCs w:val="28"/>
          <w:rtl/>
        </w:rPr>
        <w:t>ﺳﺘﺎﺩﮔﺎﻥ</w:t>
      </w:r>
      <w:r>
        <w:rPr>
          <w:sz w:val="28"/>
          <w:szCs w:val="28"/>
          <w:rtl/>
        </w:rPr>
        <w:t xml:space="preserve"> </w:t>
      </w:r>
      <w:r w:rsidR="00EA04EF" w:rsidRPr="00984881">
        <w:rPr>
          <w:sz w:val="28"/>
          <w:szCs w:val="28"/>
          <w:rtl/>
        </w:rPr>
        <w:t>ﺧﺪﺍ ﺑﺮﺍﻯ ﭘﻴﺮ</w:t>
      </w:r>
      <w:r w:rsidR="00BD77AA">
        <w:rPr>
          <w:sz w:val="28"/>
          <w:szCs w:val="28"/>
          <w:rtl/>
        </w:rPr>
        <w:t xml:space="preserve">، </w:t>
      </w:r>
      <w:r w:rsidR="00EA04EF" w:rsidRPr="00984881">
        <w:rPr>
          <w:sz w:val="28"/>
          <w:szCs w:val="28"/>
          <w:rtl/>
        </w:rPr>
        <w:t xml:space="preserve">ﻭ ﭘﻴﺮ </w:t>
      </w:r>
      <w:r w:rsidR="009915B2" w:rsidRPr="00984881">
        <w:rPr>
          <w:sz w:val="28"/>
          <w:szCs w:val="28"/>
          <w:rtl/>
        </w:rPr>
        <w:t>فر</w:t>
      </w:r>
      <w:r w:rsidR="00EA04EF" w:rsidRPr="00984881">
        <w:rPr>
          <w:sz w:val="28"/>
          <w:szCs w:val="28"/>
          <w:rtl/>
        </w:rPr>
        <w:t>ﺳﺘﺎﺩﻩ ﺧﺪﺍﻭﻧﺪ</w:t>
      </w:r>
      <w:r>
        <w:rPr>
          <w:sz w:val="28"/>
          <w:szCs w:val="28"/>
          <w:rtl/>
        </w:rPr>
        <w:t xml:space="preserve"> </w:t>
      </w:r>
      <w:r w:rsidR="00EA04EF" w:rsidRPr="00984881">
        <w:rPr>
          <w:sz w:val="28"/>
          <w:szCs w:val="28"/>
          <w:rtl/>
        </w:rPr>
        <w:t>ﻣﻌﺮﻓﻰ ﺷﺪﻩﺁﻧﻬﺎ ﻣﻴﺒﺎﺷﺪ</w:t>
      </w:r>
      <w:r w:rsidR="00BD77AA">
        <w:rPr>
          <w:sz w:val="28"/>
          <w:szCs w:val="28"/>
          <w:rtl/>
        </w:rPr>
        <w:t xml:space="preserve">. </w:t>
      </w:r>
      <w:r w:rsidR="00EA04EF" w:rsidRPr="00984881">
        <w:rPr>
          <w:sz w:val="28"/>
          <w:szCs w:val="28"/>
          <w:rtl/>
        </w:rPr>
        <w:t>ﻣﻨﻈﻮﺭ ﺣﺎﻓﻆ</w:t>
      </w:r>
      <w:r>
        <w:rPr>
          <w:sz w:val="28"/>
          <w:szCs w:val="28"/>
          <w:rtl/>
        </w:rPr>
        <w:t xml:space="preserve"> </w:t>
      </w:r>
      <w:r w:rsidR="00EA04EF" w:rsidRPr="00984881">
        <w:rPr>
          <w:sz w:val="28"/>
          <w:szCs w:val="28"/>
          <w:rtl/>
        </w:rPr>
        <w:t>ﺑﻴﺎﻥ ﻏﻴﺮ ﻣﺴﺘﻘﻴﻢ</w:t>
      </w:r>
      <w:r>
        <w:rPr>
          <w:sz w:val="28"/>
          <w:szCs w:val="28"/>
          <w:rtl/>
        </w:rPr>
        <w:t xml:space="preserve"> </w:t>
      </w:r>
      <w:r w:rsidR="00EA04EF" w:rsidRPr="00984881">
        <w:rPr>
          <w:sz w:val="28"/>
          <w:szCs w:val="28"/>
          <w:rtl/>
        </w:rPr>
        <w:t>ﺍﻋﺠﺎﺯ ﭘﻴﺮ</w:t>
      </w:r>
      <w:r w:rsidR="00BD77AA">
        <w:rPr>
          <w:sz w:val="28"/>
          <w:szCs w:val="28"/>
          <w:rtl/>
        </w:rPr>
        <w:t xml:space="preserve">، </w:t>
      </w:r>
      <w:r w:rsidR="00EA04EF" w:rsidRPr="00984881">
        <w:rPr>
          <w:sz w:val="28"/>
          <w:szCs w:val="28"/>
          <w:rtl/>
        </w:rPr>
        <w:t>ﻭ ﺍﻫﻤﻴﺖ ﺁﻥ ﺩﺭ ﺩﻝ ﺳﺎﻟﮑﺎﻥ ﺍﺳﺖ</w:t>
      </w:r>
      <w:r w:rsidR="00BD77AA">
        <w:rPr>
          <w:sz w:val="28"/>
          <w:szCs w:val="28"/>
          <w:rtl/>
        </w:rPr>
        <w:t xml:space="preserve">. </w:t>
      </w:r>
      <w:r w:rsidR="00EA04EF" w:rsidRPr="00984881">
        <w:rPr>
          <w:sz w:val="28"/>
          <w:szCs w:val="28"/>
          <w:rtl/>
        </w:rPr>
        <w:t>ﮐﻪ ﻫﺮﭼﻪ ﺩﺭ ﺳﺮ</w:t>
      </w:r>
      <w:r>
        <w:rPr>
          <w:sz w:val="28"/>
          <w:szCs w:val="28"/>
          <w:rtl/>
        </w:rPr>
        <w:t xml:space="preserve"> </w:t>
      </w:r>
      <w:r w:rsidR="00EA04EF" w:rsidRPr="00984881">
        <w:rPr>
          <w:sz w:val="28"/>
          <w:szCs w:val="28"/>
          <w:rtl/>
        </w:rPr>
        <w:t>ﺩﺍﺭﻧﺪ ﺑﺪﻭﺭ ﻣﻰ ﺭﻳﺰﻧﺪ</w:t>
      </w:r>
      <w:r w:rsidR="00BD77AA">
        <w:rPr>
          <w:sz w:val="28"/>
          <w:szCs w:val="28"/>
          <w:rtl/>
        </w:rPr>
        <w:t xml:space="preserve">، </w:t>
      </w:r>
      <w:r w:rsidR="00EA04EF" w:rsidRPr="00984881">
        <w:rPr>
          <w:sz w:val="28"/>
          <w:szCs w:val="28"/>
          <w:rtl/>
        </w:rPr>
        <w:t>ﻭﺟﺰ ﺧﻴﺎﻝ ﭘﻴﺮ ﻭ ﺩﺳﺘﻮﺭﺍﺕ ﺍﻭ</w:t>
      </w:r>
      <w:r w:rsidR="00BD77AA">
        <w:rPr>
          <w:sz w:val="28"/>
          <w:szCs w:val="28"/>
          <w:rtl/>
        </w:rPr>
        <w:t xml:space="preserve">، </w:t>
      </w:r>
      <w:r w:rsidR="00EA04EF" w:rsidRPr="00984881">
        <w:rPr>
          <w:sz w:val="28"/>
          <w:szCs w:val="28"/>
          <w:rtl/>
        </w:rPr>
        <w:t xml:space="preserve">ﭼﻴﺰﻯ ﺩﺭ ﻧﻈﺮ ﺧﻮﺩ ﺑﺎﻗﻰ ﻧﻤﻰ ﮔﺬﺍﺭﻧﺪ </w:t>
      </w:r>
      <w:r w:rsidR="00BD77AA">
        <w:rPr>
          <w:sz w:val="28"/>
          <w:szCs w:val="28"/>
          <w:rtl/>
        </w:rPr>
        <w:t xml:space="preserve">. </w:t>
      </w:r>
    </w:p>
    <w:p w:rsidR="00EA04EF" w:rsidRPr="00984881" w:rsidRDefault="004D25BE" w:rsidP="00EA04EF">
      <w:pPr>
        <w:bidi/>
        <w:rPr>
          <w:b/>
          <w:bCs/>
          <w:sz w:val="28"/>
          <w:szCs w:val="28"/>
        </w:rPr>
      </w:pPr>
      <w:r>
        <w:rPr>
          <w:sz w:val="28"/>
          <w:szCs w:val="28"/>
          <w:rtl/>
        </w:rPr>
        <w:t xml:space="preserve"> </w:t>
      </w:r>
      <w:r w:rsidR="00EA04EF" w:rsidRPr="00984881">
        <w:rPr>
          <w:b/>
          <w:bCs/>
          <w:sz w:val="28"/>
          <w:szCs w:val="28"/>
          <w:rtl/>
        </w:rPr>
        <w:t>ﺁﻥ ﭘﻴﻚ ﻧﺎﻣﻮﺭ</w:t>
      </w:r>
      <w:r w:rsidR="00BD77AA">
        <w:rPr>
          <w:b/>
          <w:bCs/>
          <w:sz w:val="28"/>
          <w:szCs w:val="28"/>
          <w:rtl/>
        </w:rPr>
        <w:t xml:space="preserve">، </w:t>
      </w:r>
      <w:r w:rsidR="00EA04EF" w:rsidRPr="00984881">
        <w:rPr>
          <w:b/>
          <w:bCs/>
          <w:sz w:val="28"/>
          <w:szCs w:val="28"/>
          <w:rtl/>
        </w:rPr>
        <w:t>ﮐﻪ ﺭﺳﻴﺪ ﺍﺯ ﺩﻳﺎﺭ ﺩﻭﺳﺖ</w:t>
      </w:r>
      <w:r>
        <w:rPr>
          <w:b/>
          <w:bCs/>
          <w:sz w:val="28"/>
          <w:szCs w:val="28"/>
          <w:rtl/>
        </w:rPr>
        <w:t xml:space="preserve"> </w:t>
      </w:r>
      <w:r w:rsidR="00EA04EF" w:rsidRPr="00984881">
        <w:rPr>
          <w:b/>
          <w:bCs/>
          <w:sz w:val="28"/>
          <w:szCs w:val="28"/>
          <w:rtl/>
        </w:rPr>
        <w:t>*</w:t>
      </w:r>
      <w:r>
        <w:rPr>
          <w:b/>
          <w:bCs/>
          <w:sz w:val="28"/>
          <w:szCs w:val="28"/>
          <w:rtl/>
        </w:rPr>
        <w:t xml:space="preserve"> </w:t>
      </w:r>
      <w:r w:rsidR="00EA04EF" w:rsidRPr="00984881">
        <w:rPr>
          <w:b/>
          <w:bCs/>
          <w:sz w:val="28"/>
          <w:szCs w:val="28"/>
          <w:rtl/>
        </w:rPr>
        <w:t>ﺁﻭﺭﺩ ﺣ</w:t>
      </w:r>
      <w:r w:rsidR="000E27B8" w:rsidRPr="00984881">
        <w:rPr>
          <w:rFonts w:hint="cs"/>
          <w:b/>
          <w:bCs/>
          <w:sz w:val="28"/>
          <w:szCs w:val="28"/>
          <w:rtl/>
        </w:rPr>
        <w:t>ِ</w:t>
      </w:r>
      <w:r w:rsidR="00EA04EF" w:rsidRPr="00984881">
        <w:rPr>
          <w:b/>
          <w:bCs/>
          <w:sz w:val="28"/>
          <w:szCs w:val="28"/>
          <w:rtl/>
        </w:rPr>
        <w:t>ﺮﺯ ﺟﺎﻥ</w:t>
      </w:r>
      <w:r w:rsidR="00BD77AA">
        <w:rPr>
          <w:b/>
          <w:bCs/>
          <w:sz w:val="28"/>
          <w:szCs w:val="28"/>
          <w:rtl/>
        </w:rPr>
        <w:t xml:space="preserve">، </w:t>
      </w:r>
      <w:r w:rsidR="00EA04EF" w:rsidRPr="00984881">
        <w:rPr>
          <w:b/>
          <w:bCs/>
          <w:sz w:val="28"/>
          <w:szCs w:val="28"/>
          <w:rtl/>
        </w:rPr>
        <w:t>ﺯﺧﻄّ</w:t>
      </w:r>
      <w:r>
        <w:rPr>
          <w:b/>
          <w:bCs/>
          <w:sz w:val="28"/>
          <w:szCs w:val="28"/>
          <w:rtl/>
        </w:rPr>
        <w:t xml:space="preserve"> </w:t>
      </w:r>
      <w:r w:rsidR="00EA04EF" w:rsidRPr="00984881">
        <w:rPr>
          <w:b/>
          <w:bCs/>
          <w:sz w:val="28"/>
          <w:szCs w:val="28"/>
          <w:rtl/>
        </w:rPr>
        <w:t>ﻣﺸﮑﺒﺎﺭ ﺩﻭﺳﺖ</w:t>
      </w:r>
      <w:r w:rsidR="00EA04EF" w:rsidRPr="00984881">
        <w:rPr>
          <w:b/>
          <w:bCs/>
          <w:sz w:val="28"/>
          <w:szCs w:val="28"/>
        </w:rPr>
        <w:t xml:space="preserve"> </w:t>
      </w:r>
    </w:p>
    <w:p w:rsidR="00EA04EF" w:rsidRPr="00984881" w:rsidRDefault="004D25BE" w:rsidP="00EA04EF">
      <w:pPr>
        <w:bidi/>
        <w:jc w:val="both"/>
        <w:rPr>
          <w:sz w:val="28"/>
          <w:szCs w:val="28"/>
          <w:rtl/>
        </w:rPr>
      </w:pPr>
      <w:r>
        <w:rPr>
          <w:sz w:val="28"/>
          <w:szCs w:val="28"/>
          <w:rtl/>
        </w:rPr>
        <w:t xml:space="preserve"> </w:t>
      </w:r>
      <w:r w:rsidR="009915B2" w:rsidRPr="00984881">
        <w:rPr>
          <w:sz w:val="28"/>
          <w:szCs w:val="28"/>
          <w:rtl/>
        </w:rPr>
        <w:t>فر</w:t>
      </w:r>
      <w:r w:rsidR="00EA04EF" w:rsidRPr="00984881">
        <w:rPr>
          <w:sz w:val="28"/>
          <w:szCs w:val="28"/>
          <w:rtl/>
        </w:rPr>
        <w:t>ﺳﺘﺎﺩﻩ ﻭ ﭘﻴﻚ ﭘﻴﺮ ﺍﻟﻬﻰ ﺑﺎﻟﺄﺧﺮﻩ ﺑﺮﺍﻯ ﺣﺎﻓﻆ ﻣﻘﻴﻢ ﻋﺰﻟﺖ ﺳﻠﻮﮐﻰ ﺍﻭ ﺭﺳﻴﺪ ﮐﻪ</w:t>
      </w:r>
      <w:r>
        <w:rPr>
          <w:sz w:val="28"/>
          <w:szCs w:val="28"/>
          <w:rtl/>
        </w:rPr>
        <w:t xml:space="preserve"> </w:t>
      </w:r>
      <w:r w:rsidR="00EA04EF" w:rsidRPr="00984881">
        <w:rPr>
          <w:sz w:val="28"/>
          <w:szCs w:val="28"/>
          <w:rtl/>
        </w:rPr>
        <w:t>ﺍﺯ ﺩﻳﺎﺭ ﺩﻭﺳﺖ ﺭﺳﻴﺪﻩ ﺍﺳﺖ ﺩﻳﺎﺭ ﺳﺮﺯﻣﻴﻦ ﭘﻴﺮ ﻫﻤﺎﻥ ﺩﻳﺮ ﻭﻣﻌﺒﺪ</w:t>
      </w:r>
      <w:r>
        <w:rPr>
          <w:sz w:val="28"/>
          <w:szCs w:val="28"/>
          <w:rtl/>
        </w:rPr>
        <w:t xml:space="preserve"> </w:t>
      </w:r>
      <w:r w:rsidR="00EA04EF" w:rsidRPr="00984881">
        <w:rPr>
          <w:sz w:val="28"/>
          <w:szCs w:val="28"/>
          <w:rtl/>
        </w:rPr>
        <w:t>ﻭﻗﺒﻠﻪ ﻭ ﺧﺎﻧﻘﺎﻩ ﭘﻴﺮ ﺍﺳﺖ</w:t>
      </w:r>
      <w:r w:rsidR="00BD77AA">
        <w:rPr>
          <w:sz w:val="28"/>
          <w:szCs w:val="28"/>
          <w:rtl/>
        </w:rPr>
        <w:t xml:space="preserve">، </w:t>
      </w:r>
      <w:r w:rsidR="00EA04EF" w:rsidRPr="00984881">
        <w:rPr>
          <w:sz w:val="28"/>
          <w:szCs w:val="28"/>
          <w:rtl/>
        </w:rPr>
        <w:t>ﮐﻪ ﻫﻤﻴﺸﻪ ﺩﺍﻳﺮ ﻣﻴﺒﺎﺷﺪ ﮐﻪ ﺍﻳﻦ ﭘﻴﻚ ﺣﺮﺯ ﻭ ﻃﻠﺴﻢ ﺟﺎﻥ</w:t>
      </w:r>
      <w:r>
        <w:rPr>
          <w:sz w:val="28"/>
          <w:szCs w:val="28"/>
          <w:rtl/>
        </w:rPr>
        <w:t xml:space="preserve"> </w:t>
      </w:r>
      <w:r w:rsidR="00EA04EF" w:rsidRPr="00984881">
        <w:rPr>
          <w:sz w:val="28"/>
          <w:szCs w:val="28"/>
          <w:rtl/>
        </w:rPr>
        <w:t>ﺣﺎﻓﻆ ﺭﺍ ﺑﺎ ﺧﻮﺩ ﺩﺍﺷﺘﻪ</w:t>
      </w:r>
      <w:r w:rsidR="00BD77AA">
        <w:rPr>
          <w:sz w:val="28"/>
          <w:szCs w:val="28"/>
          <w:rtl/>
        </w:rPr>
        <w:t xml:space="preserve">، </w:t>
      </w:r>
      <w:r w:rsidR="00EA04EF" w:rsidRPr="00984881">
        <w:rPr>
          <w:sz w:val="28"/>
          <w:szCs w:val="28"/>
          <w:rtl/>
        </w:rPr>
        <w:t>ﮐﻪ ﺩﺭ ﺧﻂ ﻭﻧﻮﺷﺘﻪ ﻣﺸﮑﻴﻦ ﻗﻠﻢ ﻭ ﻣﺸﻚ ﺑﻴﺰ ﻋﻄﺮ ﺩﻭﺳﺖ ﻣﻴﺒﺎﺷﺪ ﭘﻴﺎﻡ ﮐﺘﺒﻰ ﻭ ﺩﺳﺘﻮﺭ ﻳﺎ ﺗﻌﻠﻴﻤﺎﺕ ﺳﻠﻮﮐﻰ ﺍﺳﺖ ﻧﻈﺮ ﻗﺮﺑﺎﻧﻰ ﮐﻪ ﺑﺮﺍﻯ ﺣﻔﻆ ﺑﺒﺎﺯﻭ ﻣﻰ ﺑﻨﺪ ﺣﺮﺯ ﻭ ﺣﻔﺎﻇﺖ ﺗﻦ ﻭﺟﺎﻥ ﺳﺎﻟﻚ ﺍﺯ ﭘﻴﺮ ﻣﻴﺒﺎﺷﺪ</w:t>
      </w:r>
      <w:r w:rsidR="00EA04EF" w:rsidRPr="00984881">
        <w:rPr>
          <w:sz w:val="28"/>
          <w:szCs w:val="28"/>
        </w:rPr>
        <w:t xml:space="preserve">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ﺧﻮﺵ</w:t>
      </w:r>
      <w:r w:rsidR="004D25BE">
        <w:rPr>
          <w:b/>
          <w:bCs/>
          <w:sz w:val="28"/>
          <w:szCs w:val="28"/>
          <w:rtl/>
        </w:rPr>
        <w:t xml:space="preserve"> </w:t>
      </w:r>
      <w:r w:rsidRPr="00984881">
        <w:rPr>
          <w:b/>
          <w:bCs/>
          <w:sz w:val="28"/>
          <w:szCs w:val="28"/>
          <w:rtl/>
        </w:rPr>
        <w:t>ﻣﻴﺪﻫﺪ ﻧﺸﺎﻥ</w:t>
      </w:r>
      <w:r w:rsidR="00BD77AA">
        <w:rPr>
          <w:b/>
          <w:bCs/>
          <w:sz w:val="28"/>
          <w:szCs w:val="28"/>
          <w:rtl/>
        </w:rPr>
        <w:t xml:space="preserve">، </w:t>
      </w:r>
      <w:r w:rsidRPr="00984881">
        <w:rPr>
          <w:b/>
          <w:bCs/>
          <w:sz w:val="28"/>
          <w:szCs w:val="28"/>
          <w:rtl/>
        </w:rPr>
        <w:t>ﺟﻠﺎﻝ ﻭﺟﻤﺎﻝ ﻳﺎﺭ</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ﺧﻮﺵ ﻣﻴﮑﻨﺪ ﺣﮑﺎﻳﺖ</w:t>
      </w:r>
      <w:r w:rsidR="00BD77AA">
        <w:rPr>
          <w:b/>
          <w:bCs/>
          <w:sz w:val="28"/>
          <w:szCs w:val="28"/>
          <w:rtl/>
        </w:rPr>
        <w:t xml:space="preserve">، </w:t>
      </w:r>
      <w:r w:rsidRPr="00984881">
        <w:rPr>
          <w:b/>
          <w:bCs/>
          <w:sz w:val="28"/>
          <w:szCs w:val="28"/>
          <w:rtl/>
        </w:rPr>
        <w:t>ﻋﺰ</w:t>
      </w:r>
      <w:r w:rsidR="00755D68" w:rsidRPr="00984881">
        <w:rPr>
          <w:rFonts w:hint="cs"/>
          <w:b/>
          <w:bCs/>
          <w:sz w:val="28"/>
          <w:szCs w:val="28"/>
          <w:rtl/>
        </w:rPr>
        <w:t>ّ</w:t>
      </w:r>
      <w:r w:rsidRPr="00984881">
        <w:rPr>
          <w:b/>
          <w:bCs/>
          <w:sz w:val="28"/>
          <w:szCs w:val="28"/>
          <w:rtl/>
        </w:rPr>
        <w:t xml:space="preserve"> ﻭ ﻭﻗﺎﺭ ﺩﻭﺳﺖ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ﮐﻪ ﺍﻳﻦ ﺣﺮﺯ ﻭ</w:t>
      </w:r>
      <w:r w:rsidR="009915B2" w:rsidRPr="00984881">
        <w:rPr>
          <w:sz w:val="28"/>
          <w:szCs w:val="28"/>
          <w:rtl/>
        </w:rPr>
        <w:t>فر</w:t>
      </w:r>
      <w:r w:rsidR="00EA04EF" w:rsidRPr="00984881">
        <w:rPr>
          <w:sz w:val="28"/>
          <w:szCs w:val="28"/>
          <w:rtl/>
        </w:rPr>
        <w:t>ﻣﺎﻥ ﻭﻧﻮﺷﺘﻪ ﺩﻭﺳﺖ ﺍﻟﻬﻰ ﭘﻴﺮ ﮐﺎﻣﻞ</w:t>
      </w:r>
      <w:r w:rsidR="00BD77AA">
        <w:rPr>
          <w:sz w:val="28"/>
          <w:szCs w:val="28"/>
          <w:rtl/>
        </w:rPr>
        <w:t xml:space="preserve">، </w:t>
      </w:r>
      <w:r w:rsidR="00EA04EF" w:rsidRPr="00984881">
        <w:rPr>
          <w:sz w:val="28"/>
          <w:szCs w:val="28"/>
          <w:rtl/>
        </w:rPr>
        <w:t>ﻧﺸﺎﻥ ﺩﻫﻨﺪﻩ ﺟﻠﺎﻝ ﻭ ﺟﻤﺎﻝ</w:t>
      </w:r>
      <w:r>
        <w:rPr>
          <w:sz w:val="28"/>
          <w:szCs w:val="28"/>
          <w:rtl/>
        </w:rPr>
        <w:t xml:space="preserve"> </w:t>
      </w:r>
      <w:r w:rsidR="00EA04EF" w:rsidRPr="00984881">
        <w:rPr>
          <w:sz w:val="28"/>
          <w:szCs w:val="28"/>
          <w:rtl/>
        </w:rPr>
        <w:t>ﻳﺎﺭ ﺍﻟﻬﻰ</w:t>
      </w:r>
      <w:r>
        <w:rPr>
          <w:sz w:val="28"/>
          <w:szCs w:val="28"/>
          <w:rtl/>
        </w:rPr>
        <w:t xml:space="preserve"> </w:t>
      </w:r>
      <w:r w:rsidR="00EA04EF" w:rsidRPr="00984881">
        <w:rPr>
          <w:sz w:val="28"/>
          <w:szCs w:val="28"/>
          <w:rtl/>
        </w:rPr>
        <w:t>ﺣﺎﻓﻆ ﻣﻴﺒﺎﺷﺪ</w:t>
      </w:r>
      <w:r w:rsidR="00BD77AA">
        <w:rPr>
          <w:sz w:val="28"/>
          <w:szCs w:val="28"/>
          <w:rtl/>
        </w:rPr>
        <w:t xml:space="preserve">. </w:t>
      </w:r>
      <w:r w:rsidR="00EA04EF" w:rsidRPr="00984881">
        <w:rPr>
          <w:sz w:val="28"/>
          <w:szCs w:val="28"/>
          <w:rtl/>
        </w:rPr>
        <w:t>ﺟﻠﺎﻝ ﻋﻈﻤﺖ ﭘﺎﺩﺷﺎﻫﻰ</w:t>
      </w:r>
      <w:r w:rsidR="00BD77AA">
        <w:rPr>
          <w:sz w:val="28"/>
          <w:szCs w:val="28"/>
          <w:rtl/>
        </w:rPr>
        <w:t xml:space="preserve">، </w:t>
      </w:r>
      <w:r w:rsidR="00EA04EF" w:rsidRPr="00984881">
        <w:rPr>
          <w:sz w:val="28"/>
          <w:szCs w:val="28"/>
          <w:rtl/>
        </w:rPr>
        <w:t>ﻭ ﺑﺰﺭﮔﻰ ﻭ ﺗﺠﻠّﻰ ﺍﻟﻬﻰ ﻣﻘﺎﻡ ﺍﻟﻬﻰ ﺍﻭﺍﺳﺖ</w:t>
      </w:r>
      <w:r w:rsidR="00BD77AA">
        <w:rPr>
          <w:sz w:val="28"/>
          <w:szCs w:val="28"/>
          <w:rtl/>
        </w:rPr>
        <w:t xml:space="preserve">. </w:t>
      </w:r>
      <w:r w:rsidR="00EA04EF" w:rsidRPr="00984881">
        <w:rPr>
          <w:sz w:val="28"/>
          <w:szCs w:val="28"/>
          <w:rtl/>
        </w:rPr>
        <w:t>ﻭ ﻧﻴﺰ ﺟﻤﺎﻝ ﺯﻳﺒﺎﺋﻰ</w:t>
      </w:r>
      <w:r w:rsidR="00BD77AA">
        <w:rPr>
          <w:sz w:val="28"/>
          <w:szCs w:val="28"/>
          <w:rtl/>
        </w:rPr>
        <w:t xml:space="preserve">، </w:t>
      </w:r>
      <w:r w:rsidR="00EA04EF" w:rsidRPr="00984881">
        <w:rPr>
          <w:sz w:val="28"/>
          <w:szCs w:val="28"/>
          <w:rtl/>
        </w:rPr>
        <w:t>ﺑﺎﺯ ﺟﻢ ﻭ ﺁﻝ ﺍﻟﻬﻰ ﭘﻴﺮ ﺍﺳﺖ</w:t>
      </w:r>
      <w:r w:rsidR="00BD77AA">
        <w:rPr>
          <w:sz w:val="28"/>
          <w:szCs w:val="28"/>
          <w:rtl/>
        </w:rPr>
        <w:t xml:space="preserve">، </w:t>
      </w:r>
      <w:r w:rsidR="00EA04EF" w:rsidRPr="00984881">
        <w:rPr>
          <w:sz w:val="28"/>
          <w:szCs w:val="28"/>
          <w:rtl/>
        </w:rPr>
        <w:t>ﮐﻪ ﻫﻢ ﺟﻢ ﺷﺪﻩ ﺟﻤﺸﻴﺪﻯ</w:t>
      </w:r>
      <w:r>
        <w:rPr>
          <w:sz w:val="28"/>
          <w:szCs w:val="28"/>
          <w:rtl/>
        </w:rPr>
        <w:t xml:space="preserve"> </w:t>
      </w:r>
      <w:r w:rsidR="00EA04EF" w:rsidRPr="00984881">
        <w:rPr>
          <w:sz w:val="28"/>
          <w:szCs w:val="28"/>
          <w:rtl/>
        </w:rPr>
        <w:t>ﺩﺭ ﮐﻤﺎﻝ ﺍﻟﻬﻰ ﺩﺭ ﻭﻟﺎﻳﺖ</w:t>
      </w:r>
      <w:r>
        <w:rPr>
          <w:sz w:val="28"/>
          <w:szCs w:val="28"/>
          <w:rtl/>
        </w:rPr>
        <w:t xml:space="preserve"> </w:t>
      </w:r>
      <w:r w:rsidR="00EA04EF" w:rsidRPr="00984881">
        <w:rPr>
          <w:sz w:val="28"/>
          <w:szCs w:val="28"/>
          <w:rtl/>
        </w:rPr>
        <w:t>ﻣﺤﻤﺪﻯ</w:t>
      </w:r>
      <w:r w:rsidR="00BD77AA">
        <w:rPr>
          <w:sz w:val="28"/>
          <w:szCs w:val="28"/>
          <w:rtl/>
        </w:rPr>
        <w:t xml:space="preserve">، </w:t>
      </w:r>
      <w:r w:rsidR="00EA04EF" w:rsidRPr="00984881">
        <w:rPr>
          <w:sz w:val="28"/>
          <w:szCs w:val="28"/>
          <w:rtl/>
        </w:rPr>
        <w:t>ﺩﺭ ﺑﺎﺯﮔﺸﺖ ﺑﺨﻠﻖ ﺍﻭﻟﻴﺎﻯ ﺍﻟﻬﻰ ﺍﺳﺖ</w:t>
      </w:r>
      <w:r w:rsidR="00BD77AA">
        <w:rPr>
          <w:sz w:val="28"/>
          <w:szCs w:val="28"/>
          <w:rtl/>
        </w:rPr>
        <w:t xml:space="preserve">، </w:t>
      </w:r>
      <w:r w:rsidR="00EA04EF" w:rsidRPr="00984881">
        <w:rPr>
          <w:sz w:val="28"/>
          <w:szCs w:val="28"/>
          <w:rtl/>
        </w:rPr>
        <w:t>ﻭ ﻫﻢ ﺁﻝ ﻭﺃﻫﻞ ﻭ ﺿﻤﻦ ﻭﻟﺎﻳﺖ ﺍﻟﻬﻰ ﺯﻧﺪﻩ ﺷﺪﻩ ﺍﺳﺖ</w:t>
      </w:r>
      <w:r w:rsidR="00BD77AA">
        <w:rPr>
          <w:sz w:val="28"/>
          <w:szCs w:val="28"/>
          <w:rtl/>
        </w:rPr>
        <w:t xml:space="preserve">. </w:t>
      </w:r>
      <w:r w:rsidR="00EA04EF" w:rsidRPr="00984881">
        <w:rPr>
          <w:sz w:val="28"/>
          <w:szCs w:val="28"/>
          <w:rtl/>
        </w:rPr>
        <w:t>ﮐﻪ ﺍﺯ ﺁﻝ ﻭ ﺃﻫﻞ ﺑﻴﺖ ﻣﺤﻤﺪ ﻭﻭﻟﺎﻳﺖ ﺷﺪﻩﺍﺳﺖ</w:t>
      </w:r>
      <w:r w:rsidR="00BD77AA">
        <w:rPr>
          <w:sz w:val="28"/>
          <w:szCs w:val="28"/>
          <w:rtl/>
        </w:rPr>
        <w:t xml:space="preserve">. </w:t>
      </w:r>
      <w:r w:rsidR="00EA04EF" w:rsidRPr="00984881">
        <w:rPr>
          <w:sz w:val="28"/>
          <w:szCs w:val="28"/>
          <w:rtl/>
        </w:rPr>
        <w:t>ﮐﻪ ﻣﺮﺍﺳﻢ ﺃﻫﻞ ﺑﻴﺘﻰ ﻭ</w:t>
      </w:r>
      <w:r w:rsidR="009915B2" w:rsidRPr="00984881">
        <w:rPr>
          <w:sz w:val="28"/>
          <w:szCs w:val="28"/>
          <w:rtl/>
        </w:rPr>
        <w:t>فر</w:t>
      </w:r>
      <w:r w:rsidR="00EA04EF" w:rsidRPr="00984881">
        <w:rPr>
          <w:sz w:val="28"/>
          <w:szCs w:val="28"/>
          <w:rtl/>
        </w:rPr>
        <w:t>ﺯﻧﺪ ﺍﻟﻬﻰ ﺷﺪﻥ</w:t>
      </w:r>
      <w:r>
        <w:rPr>
          <w:sz w:val="28"/>
          <w:szCs w:val="28"/>
          <w:rtl/>
        </w:rPr>
        <w:t xml:space="preserve"> </w:t>
      </w:r>
      <w:r w:rsidR="00EA04EF" w:rsidRPr="00984881">
        <w:rPr>
          <w:sz w:val="28"/>
          <w:szCs w:val="28"/>
          <w:rtl/>
        </w:rPr>
        <w:t>ﺳﺎﻟﻚ</w:t>
      </w:r>
      <w:r w:rsidR="00BD77AA">
        <w:rPr>
          <w:sz w:val="28"/>
          <w:szCs w:val="28"/>
          <w:rtl/>
        </w:rPr>
        <w:t xml:space="preserve">، </w:t>
      </w:r>
      <w:r w:rsidR="00EA04EF" w:rsidRPr="00984881">
        <w:rPr>
          <w:sz w:val="28"/>
          <w:szCs w:val="28"/>
          <w:rtl/>
        </w:rPr>
        <w:t>ﺩﺭﺷﻬﻮﺩ ﭘﻨﺠﻢ ﻣﺼﻄﻔﻮﻯ ﻗﺒل اﺯ ﺭﻓﺘﻦ ﺑﻤﺮﮒ ﻗﺒﻞ ﺍﺯ ﻣﺮﮒ ﻣﻴﺒﺎﺷﺪ</w:t>
      </w:r>
      <w:r w:rsidR="00BD77AA">
        <w:rPr>
          <w:sz w:val="28"/>
          <w:szCs w:val="28"/>
          <w:rtl/>
        </w:rPr>
        <w:t xml:space="preserve">. </w:t>
      </w:r>
      <w:r w:rsidR="00EA04EF" w:rsidRPr="00984881">
        <w:rPr>
          <w:sz w:val="28"/>
          <w:szCs w:val="28"/>
          <w:rtl/>
        </w:rPr>
        <w:t>ﻭﺷﺎﻳﺴﺘﻪ ﺍﻟﻬﻰ ﺑﺮﺍﻯ</w:t>
      </w:r>
      <w:r>
        <w:rPr>
          <w:sz w:val="28"/>
          <w:szCs w:val="28"/>
          <w:rtl/>
        </w:rPr>
        <w:t xml:space="preserve"> </w:t>
      </w:r>
      <w:r w:rsidR="00EA04EF" w:rsidRPr="00984881">
        <w:rPr>
          <w:sz w:val="28"/>
          <w:szCs w:val="28"/>
          <w:rtl/>
        </w:rPr>
        <w:t>ﺩﺳﺘﻮﺭﺍﺕ ﺩﻳﻨﻰ ﺩﺍﺩﻥ</w:t>
      </w:r>
      <w:r>
        <w:rPr>
          <w:sz w:val="28"/>
          <w:szCs w:val="28"/>
          <w:rtl/>
        </w:rPr>
        <w:t xml:space="preserve"> </w:t>
      </w:r>
      <w:r w:rsidR="00EA04EF" w:rsidRPr="00984881">
        <w:rPr>
          <w:sz w:val="28"/>
          <w:szCs w:val="28"/>
          <w:rtl/>
        </w:rPr>
        <w:t>ﺑﺴﺎﻟﻚ ﻣﻴﺒﺎﺷﺪ</w:t>
      </w:r>
      <w:r w:rsidR="00BD77AA">
        <w:rPr>
          <w:sz w:val="28"/>
          <w:szCs w:val="28"/>
          <w:rtl/>
        </w:rPr>
        <w:t xml:space="preserve">. </w:t>
      </w:r>
      <w:r w:rsidR="00EA04EF" w:rsidRPr="00984881">
        <w:rPr>
          <w:sz w:val="28"/>
          <w:szCs w:val="28"/>
          <w:rtl/>
        </w:rPr>
        <w:t>ﻭ ﺩﺳﺘﻮﺭﺍﺕ ﻭ ﮐﻠﺎﻡ</w:t>
      </w:r>
      <w:r>
        <w:rPr>
          <w:sz w:val="28"/>
          <w:szCs w:val="28"/>
          <w:rtl/>
        </w:rPr>
        <w:t xml:space="preserve"> </w:t>
      </w:r>
      <w:r w:rsidR="00EA04EF" w:rsidRPr="00984881">
        <w:rPr>
          <w:sz w:val="28"/>
          <w:szCs w:val="28"/>
          <w:rtl/>
        </w:rPr>
        <w:t>ﭘﻴﺮ ﻣﻌﻠﻮﻡ ﺍﺳﺖ</w:t>
      </w:r>
      <w:r w:rsidR="00BD77AA">
        <w:rPr>
          <w:sz w:val="28"/>
          <w:szCs w:val="28"/>
          <w:rtl/>
        </w:rPr>
        <w:t xml:space="preserve">، </w:t>
      </w:r>
      <w:r w:rsidR="00EA04EF" w:rsidRPr="00984881">
        <w:rPr>
          <w:sz w:val="28"/>
          <w:szCs w:val="28"/>
          <w:rtl/>
        </w:rPr>
        <w:t>ﮐﻪ ﭼﻪ ﻣﻘﺎﻣﻰ ﺍﻟﻬﻰ ﺩﺍﺭﺩ</w:t>
      </w:r>
      <w:r w:rsidR="00BD77AA">
        <w:rPr>
          <w:sz w:val="28"/>
          <w:szCs w:val="28"/>
          <w:rtl/>
        </w:rPr>
        <w:t xml:space="preserve">. </w:t>
      </w:r>
      <w:r w:rsidR="00EA04EF" w:rsidRPr="00984881">
        <w:rPr>
          <w:sz w:val="28"/>
          <w:szCs w:val="28"/>
          <w:rtl/>
        </w:rPr>
        <w:t>ﮐﻪ ﺿﻤﻨﺎ ﺩﺍﺳﺘﺎﻥ ﻋﺰ ﻭﻭﻗﺎﺭ ﺩﻭﺳﺖ ﺭﺍ</w:t>
      </w:r>
      <w:r w:rsidR="00BD77AA">
        <w:rPr>
          <w:sz w:val="28"/>
          <w:szCs w:val="28"/>
          <w:rtl/>
        </w:rPr>
        <w:t xml:space="preserve">، </w:t>
      </w:r>
      <w:r w:rsidR="00EA04EF" w:rsidRPr="00984881">
        <w:rPr>
          <w:sz w:val="28"/>
          <w:szCs w:val="28"/>
          <w:rtl/>
        </w:rPr>
        <w:t>ﺯﻳﺒﺎ</w:t>
      </w:r>
      <w:r>
        <w:rPr>
          <w:sz w:val="28"/>
          <w:szCs w:val="28"/>
          <w:rtl/>
        </w:rPr>
        <w:t xml:space="preserve"> </w:t>
      </w:r>
      <w:r w:rsidR="00EA04EF" w:rsidRPr="00984881">
        <w:rPr>
          <w:sz w:val="28"/>
          <w:szCs w:val="28"/>
          <w:rtl/>
        </w:rPr>
        <w:t>ﻧﺸﺎﻥ ﻣﻴﺪﻫﺪ</w:t>
      </w:r>
      <w:r w:rsidR="00BD77AA">
        <w:rPr>
          <w:sz w:val="28"/>
          <w:szCs w:val="28"/>
          <w:rtl/>
        </w:rPr>
        <w:t xml:space="preserve">. </w:t>
      </w:r>
      <w:r w:rsidR="00EA04EF" w:rsidRPr="00984881">
        <w:rPr>
          <w:sz w:val="28"/>
          <w:szCs w:val="28"/>
          <w:rtl/>
        </w:rPr>
        <w:t>ﻋﺰﺕ</w:t>
      </w:r>
      <w:r>
        <w:rPr>
          <w:sz w:val="28"/>
          <w:szCs w:val="28"/>
          <w:rtl/>
        </w:rPr>
        <w:t xml:space="preserve"> </w:t>
      </w:r>
      <w:r w:rsidR="00EA04EF" w:rsidRPr="00984881">
        <w:rPr>
          <w:sz w:val="28"/>
          <w:szCs w:val="28"/>
          <w:rtl/>
        </w:rPr>
        <w:t>ﭘﺎﺩﺷﺎﻫﻰ ﻭ ﻗﺪﺭﺕ ﻭﺗﻮﺍﻧﺎﺋﻰ ﻭ ﻋﺰﻳﺰ ﺍﻟﻬﻰ ﺑﻮﺩﻥ</w:t>
      </w:r>
      <w:r w:rsidR="00BD77AA">
        <w:rPr>
          <w:sz w:val="28"/>
          <w:szCs w:val="28"/>
          <w:rtl/>
        </w:rPr>
        <w:t xml:space="preserve">، </w:t>
      </w:r>
      <w:r w:rsidR="00EA04EF" w:rsidRPr="00984881">
        <w:rPr>
          <w:sz w:val="28"/>
          <w:szCs w:val="28"/>
          <w:rtl/>
        </w:rPr>
        <w:t xml:space="preserve">ﻭ ﻭﻗﺎﺭ ﻭﺷﺎﻳﺴﺘﮕﻰ </w:t>
      </w:r>
      <w:r w:rsidR="0083063E" w:rsidRPr="00984881">
        <w:rPr>
          <w:sz w:val="28"/>
          <w:szCs w:val="28"/>
          <w:rtl/>
        </w:rPr>
        <w:t>قُرّه</w:t>
      </w:r>
      <w:r w:rsidR="00EA04EF" w:rsidRPr="00984881">
        <w:rPr>
          <w:sz w:val="28"/>
          <w:szCs w:val="28"/>
          <w:rtl/>
        </w:rPr>
        <w:t xml:space="preserve"> ﮔﻴﺮﻯ ﺑﺎ ﺻﻮﺭﺕ ﺍﻭ ﺭﺍ ﻧﺸﺎﻥ ﻣﻴﺪﻫﺪ</w:t>
      </w:r>
      <w:r w:rsidR="00BD77AA">
        <w:rPr>
          <w:sz w:val="28"/>
          <w:szCs w:val="28"/>
          <w:rtl/>
        </w:rPr>
        <w:t xml:space="preserve">. </w:t>
      </w:r>
      <w:r w:rsidR="00EA04EF" w:rsidRPr="00984881">
        <w:rPr>
          <w:sz w:val="28"/>
          <w:szCs w:val="28"/>
          <w:rtl/>
        </w:rPr>
        <w:t>ﮐﻪ ﻭﺻﻒ</w:t>
      </w:r>
      <w:r>
        <w:rPr>
          <w:sz w:val="28"/>
          <w:szCs w:val="28"/>
          <w:rtl/>
        </w:rPr>
        <w:t xml:space="preserve"> </w:t>
      </w:r>
      <w:r w:rsidR="00EA04EF" w:rsidRPr="00984881">
        <w:rPr>
          <w:sz w:val="28"/>
          <w:szCs w:val="28"/>
          <w:rtl/>
        </w:rPr>
        <w:t>ﺣﺎﻓﻆ ﺍﺯ</w:t>
      </w:r>
      <w:r>
        <w:rPr>
          <w:sz w:val="28"/>
          <w:szCs w:val="28"/>
          <w:rtl/>
        </w:rPr>
        <w:t xml:space="preserve"> </w:t>
      </w:r>
      <w:r w:rsidR="00EA04EF" w:rsidRPr="00984881">
        <w:rPr>
          <w:sz w:val="28"/>
          <w:szCs w:val="28"/>
          <w:rtl/>
        </w:rPr>
        <w:t>ﻣﺘﻦ</w:t>
      </w:r>
      <w:r>
        <w:rPr>
          <w:sz w:val="28"/>
          <w:szCs w:val="28"/>
          <w:rtl/>
        </w:rPr>
        <w:t xml:space="preserve"> </w:t>
      </w:r>
      <w:r w:rsidR="00EA04EF" w:rsidRPr="00984881">
        <w:rPr>
          <w:sz w:val="28"/>
          <w:szCs w:val="28"/>
          <w:rtl/>
        </w:rPr>
        <w:t>ﭘﻴﺎﻡ ﻣﻴﺒﺎﺷﺪ</w:t>
      </w:r>
      <w:r w:rsidR="00BD77AA">
        <w:rPr>
          <w:sz w:val="28"/>
          <w:szCs w:val="28"/>
          <w:rtl/>
        </w:rPr>
        <w:t xml:space="preserve">، </w:t>
      </w:r>
      <w:r w:rsidR="00EA04EF" w:rsidRPr="00984881">
        <w:rPr>
          <w:sz w:val="28"/>
          <w:szCs w:val="28"/>
          <w:rtl/>
        </w:rPr>
        <w:t>ﮐﻪ ﭼﻮﻥ ﻧﺴﺨﻪ ﭘﺰﺷﻚ</w:t>
      </w:r>
      <w:r>
        <w:rPr>
          <w:sz w:val="28"/>
          <w:szCs w:val="28"/>
          <w:rtl/>
        </w:rPr>
        <w:t xml:space="preserve"> </w:t>
      </w:r>
      <w:r w:rsidR="00EA04EF" w:rsidRPr="00984881">
        <w:rPr>
          <w:sz w:val="28"/>
          <w:szCs w:val="28"/>
          <w:rtl/>
        </w:rPr>
        <w:t>ﺷﻔﺎﺑﺨﺶ</w:t>
      </w:r>
      <w:r w:rsidR="00BD77AA">
        <w:rPr>
          <w:sz w:val="28"/>
          <w:szCs w:val="28"/>
          <w:rtl/>
        </w:rPr>
        <w:t xml:space="preserve">، </w:t>
      </w:r>
      <w:r w:rsidR="00EA04EF" w:rsidRPr="00984881">
        <w:rPr>
          <w:sz w:val="28"/>
          <w:szCs w:val="28"/>
          <w:rtl/>
        </w:rPr>
        <w:t xml:space="preserve">ﻭﭼﻮﻥ </w:t>
      </w:r>
      <w:r w:rsidR="009915B2" w:rsidRPr="00984881">
        <w:rPr>
          <w:sz w:val="28"/>
          <w:szCs w:val="28"/>
          <w:rtl/>
        </w:rPr>
        <w:t>فر</w:t>
      </w:r>
      <w:r w:rsidR="00EA04EF" w:rsidRPr="00984881">
        <w:rPr>
          <w:sz w:val="28"/>
          <w:szCs w:val="28"/>
          <w:rtl/>
        </w:rPr>
        <w:t>ﻣﺎﻧﻰ ﺍﻟﻬﻰ</w:t>
      </w:r>
      <w:r w:rsidR="00BD77AA">
        <w:rPr>
          <w:sz w:val="28"/>
          <w:szCs w:val="28"/>
          <w:rtl/>
        </w:rPr>
        <w:t xml:space="preserve">، </w:t>
      </w:r>
      <w:r w:rsidR="00EA04EF" w:rsidRPr="00984881">
        <w:rPr>
          <w:sz w:val="28"/>
          <w:szCs w:val="28"/>
          <w:rtl/>
        </w:rPr>
        <w:t xml:space="preserve">ﺗﮑﺎﻥ ﺩﻫﻨﺪﻩ ﺭﻭﺍﻥ ﺳﺎﻟﻚ ﻣﻴﺒﺎﺷﺪ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ﺩﻝ ﺩﺍﻣﺶ ﺑﻤﮋﺩﻩ</w:t>
      </w:r>
      <w:r w:rsidR="00BD77AA">
        <w:rPr>
          <w:b/>
          <w:bCs/>
          <w:sz w:val="28"/>
          <w:szCs w:val="28"/>
          <w:rtl/>
        </w:rPr>
        <w:t xml:space="preserve">، </w:t>
      </w:r>
      <w:r w:rsidRPr="00984881">
        <w:rPr>
          <w:b/>
          <w:bCs/>
          <w:sz w:val="28"/>
          <w:szCs w:val="28"/>
          <w:rtl/>
        </w:rPr>
        <w:t>ﻭ ﺧﺠﻠﺖ ﻫﻤﻰ ﺑﺮﻡ</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ﺯﻳﻦ ﻧﻘﺪ ﻗﻠﺐ ﺧﻮﻳﺶ</w:t>
      </w:r>
      <w:r w:rsidR="00BD77AA">
        <w:rPr>
          <w:b/>
          <w:bCs/>
          <w:sz w:val="28"/>
          <w:szCs w:val="28"/>
          <w:rtl/>
        </w:rPr>
        <w:t xml:space="preserve">، </w:t>
      </w:r>
      <w:r w:rsidRPr="00984881">
        <w:rPr>
          <w:b/>
          <w:bCs/>
          <w:sz w:val="28"/>
          <w:szCs w:val="28"/>
          <w:rtl/>
        </w:rPr>
        <w:t xml:space="preserve">ﮐﻪ ﮐﺮﺩﻡ ﻧثاﺭ ﺩﻭﺳﺖ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ﻣﻦ ﻧﻴﺰ ﺑﺎ ﺍﻳﻦ ﻣﮋﺩﻩﺍﻯ ﮐﻪ ﺩﺍﺩ</w:t>
      </w:r>
      <w:r w:rsidR="00BD77AA">
        <w:rPr>
          <w:sz w:val="28"/>
          <w:szCs w:val="28"/>
          <w:rtl/>
        </w:rPr>
        <w:t xml:space="preserve">، </w:t>
      </w:r>
      <w:r w:rsidR="00EA04EF" w:rsidRPr="00984881">
        <w:rPr>
          <w:sz w:val="28"/>
          <w:szCs w:val="28"/>
          <w:rtl/>
        </w:rPr>
        <w:t>ﻭ ﺩﺭ ﭘﻴﺎﻡ ﻭ ﺩﺳﺘﻮﺭ</w:t>
      </w:r>
      <w:r w:rsidR="00BD77AA">
        <w:rPr>
          <w:sz w:val="28"/>
          <w:szCs w:val="28"/>
          <w:rtl/>
        </w:rPr>
        <w:t xml:space="preserve">، </w:t>
      </w:r>
      <w:r w:rsidR="00EA04EF" w:rsidRPr="00984881">
        <w:rPr>
          <w:sz w:val="28"/>
          <w:szCs w:val="28"/>
          <w:rtl/>
        </w:rPr>
        <w:t>ﺣﺎﻓﻆ ﻧﻴﺰ ﺩﺭ ﻣﻘﺎﺑﻞ ﻋﺸﻖ ﻭﻣﺤﺒّﺖ ﺗﺎﺯﻩ ﺍﻯ ﺍﺑﺮﺍﺯ ﻧﻤﻮﺩ</w:t>
      </w:r>
      <w:r w:rsidR="00BD77AA">
        <w:rPr>
          <w:sz w:val="28"/>
          <w:szCs w:val="28"/>
          <w:rtl/>
        </w:rPr>
        <w:t xml:space="preserve">. </w:t>
      </w:r>
      <w:r w:rsidR="00EA04EF" w:rsidRPr="00984881">
        <w:rPr>
          <w:sz w:val="28"/>
          <w:szCs w:val="28"/>
          <w:rtl/>
        </w:rPr>
        <w:t>ﻭﻟﻰ ﺑﺎﺯ ﺧﺠﻞ ﻭ ﺷﺮﻣﻨﺪﻩ ﺍﺳﺖ</w:t>
      </w:r>
      <w:r w:rsidR="00BD77AA">
        <w:rPr>
          <w:sz w:val="28"/>
          <w:szCs w:val="28"/>
          <w:rtl/>
        </w:rPr>
        <w:t xml:space="preserve">، </w:t>
      </w:r>
      <w:r w:rsidR="00EA04EF" w:rsidRPr="00984881">
        <w:rPr>
          <w:sz w:val="28"/>
          <w:szCs w:val="28"/>
          <w:rtl/>
        </w:rPr>
        <w:t>ﮐﻪ ﺍﻳﻦ</w:t>
      </w:r>
      <w:r>
        <w:rPr>
          <w:sz w:val="28"/>
          <w:szCs w:val="28"/>
          <w:rtl/>
        </w:rPr>
        <w:t xml:space="preserve"> </w:t>
      </w:r>
      <w:r w:rsidR="00EA04EF" w:rsidRPr="00984881">
        <w:rPr>
          <w:sz w:val="28"/>
          <w:szCs w:val="28"/>
          <w:rtl/>
        </w:rPr>
        <w:t>ﻧﻘﺪ ﻗﻠﺐ ﺧﻮﺩﺭﺍ</w:t>
      </w:r>
      <w:r w:rsidR="00BD77AA">
        <w:rPr>
          <w:sz w:val="28"/>
          <w:szCs w:val="28"/>
          <w:rtl/>
        </w:rPr>
        <w:t xml:space="preserve">، </w:t>
      </w:r>
      <w:r w:rsidR="00EA04EF" w:rsidRPr="00984881">
        <w:rPr>
          <w:sz w:val="28"/>
          <w:szCs w:val="28"/>
          <w:rtl/>
        </w:rPr>
        <w:t>ﮐﻪ ﺗﻨﻬﺎ ﭼﻴﺰﻯ ﮐﻪ ﺑﺮﺍﻯ ﺍﻭ ﻣﺎﻧﺪﻩ ﻭ ﻧﻘﺪﻳﻨﻪ ﺍﻭﺍﺳﺖ</w:t>
      </w:r>
      <w:r w:rsidR="00BD77AA">
        <w:rPr>
          <w:sz w:val="28"/>
          <w:szCs w:val="28"/>
          <w:rtl/>
        </w:rPr>
        <w:t xml:space="preserve">، </w:t>
      </w:r>
      <w:r w:rsidR="00BA4867" w:rsidRPr="00984881">
        <w:rPr>
          <w:sz w:val="28"/>
          <w:szCs w:val="28"/>
          <w:rtl/>
        </w:rPr>
        <w:t>نثار</w:t>
      </w:r>
      <w:r>
        <w:rPr>
          <w:sz w:val="28"/>
          <w:szCs w:val="28"/>
          <w:rtl/>
        </w:rPr>
        <w:t xml:space="preserve"> </w:t>
      </w:r>
      <w:r w:rsidR="00EA04EF" w:rsidRPr="00984881">
        <w:rPr>
          <w:sz w:val="28"/>
          <w:szCs w:val="28"/>
          <w:rtl/>
        </w:rPr>
        <w:t>ﺩﻭﺳﺖ ﻧﻤﻮﺩ</w:t>
      </w:r>
      <w:r w:rsidR="00BD77AA">
        <w:rPr>
          <w:sz w:val="28"/>
          <w:szCs w:val="28"/>
          <w:rtl/>
        </w:rPr>
        <w:t xml:space="preserve">. </w:t>
      </w:r>
      <w:r w:rsidR="00EA04EF" w:rsidRPr="00984881">
        <w:rPr>
          <w:sz w:val="28"/>
          <w:szCs w:val="28"/>
          <w:rtl/>
        </w:rPr>
        <w:t>ﮔﺮﭼﻪ ﻣﻤﮑﻦ ﺍﺳﺖ ﺍﻳﻦ ﻧﻘﺪ ﻧﻴﺰ ﻗﻠﺐ ﻭ ﺗﻘﻠّﺒﻰ</w:t>
      </w:r>
      <w:r w:rsidR="00BD77AA">
        <w:rPr>
          <w:sz w:val="28"/>
          <w:szCs w:val="28"/>
          <w:rtl/>
        </w:rPr>
        <w:t xml:space="preserve">، </w:t>
      </w:r>
      <w:r w:rsidR="00EA04EF" w:rsidRPr="00984881">
        <w:rPr>
          <w:sz w:val="28"/>
          <w:szCs w:val="28"/>
          <w:rtl/>
        </w:rPr>
        <w:t xml:space="preserve">ﻭ ﻏﻴﺮ ﺷﺎﻳﺴﺘﻪﺍﻯ ﺑﺮﺍﻯ </w:t>
      </w:r>
      <w:r w:rsidR="00BA4867" w:rsidRPr="00984881">
        <w:rPr>
          <w:sz w:val="28"/>
          <w:szCs w:val="28"/>
          <w:rtl/>
        </w:rPr>
        <w:t>نثار</w:t>
      </w:r>
      <w:r>
        <w:rPr>
          <w:sz w:val="28"/>
          <w:szCs w:val="28"/>
          <w:rtl/>
        </w:rPr>
        <w:t xml:space="preserve"> </w:t>
      </w:r>
      <w:r w:rsidR="00EA04EF" w:rsidRPr="00984881">
        <w:rPr>
          <w:sz w:val="28"/>
          <w:szCs w:val="28"/>
          <w:rtl/>
        </w:rPr>
        <w:t>ﺑﭙﻴﺮ ﺍﻟﻬﻰ ﺑﺎﺷﺪ</w:t>
      </w:r>
      <w:r w:rsidR="00BD77AA">
        <w:rPr>
          <w:sz w:val="28"/>
          <w:szCs w:val="28"/>
          <w:rtl/>
        </w:rPr>
        <w:t xml:space="preserve">. </w:t>
      </w:r>
      <w:r w:rsidR="00EA04EF" w:rsidRPr="00984881">
        <w:rPr>
          <w:sz w:val="28"/>
          <w:szCs w:val="28"/>
          <w:rtl/>
        </w:rPr>
        <w:t>ﮐﻪ ﺑﺎﻳﺪ</w:t>
      </w:r>
      <w:r>
        <w:rPr>
          <w:sz w:val="28"/>
          <w:szCs w:val="28"/>
          <w:rtl/>
        </w:rPr>
        <w:t xml:space="preserve"> </w:t>
      </w:r>
      <w:r w:rsidR="00EA04EF" w:rsidRPr="00984881">
        <w:rPr>
          <w:sz w:val="28"/>
          <w:szCs w:val="28"/>
          <w:rtl/>
        </w:rPr>
        <w:t>ﺟﺎﻥ ﺭﺍ ﺩﺍﺩ</w:t>
      </w:r>
      <w:r w:rsidR="00BD77AA">
        <w:rPr>
          <w:sz w:val="28"/>
          <w:szCs w:val="28"/>
          <w:rtl/>
        </w:rPr>
        <w:t xml:space="preserve">. </w:t>
      </w:r>
      <w:r w:rsidR="00EA04EF" w:rsidRPr="00984881">
        <w:rPr>
          <w:sz w:val="28"/>
          <w:szCs w:val="28"/>
          <w:rtl/>
        </w:rPr>
        <w:t>ﻭﻟﻰ ﻣﻨﺘﻈﺮ ﺩﺳﺘﺘﻮﺭ ﭘﻴﺮ ﻭﻳﺎ ﺩﺳﺘﻮﺭﺍﻟﻬﻰ ﻣﻘﺎﻡ ﻣﺼﻄﻔﻮﻯ</w:t>
      </w:r>
      <w:r w:rsidR="00BD77AA">
        <w:rPr>
          <w:sz w:val="28"/>
          <w:szCs w:val="28"/>
          <w:rtl/>
        </w:rPr>
        <w:t xml:space="preserve">، </w:t>
      </w:r>
      <w:r w:rsidR="00EA04EF" w:rsidRPr="00984881">
        <w:rPr>
          <w:sz w:val="28"/>
          <w:szCs w:val="28"/>
          <w:rtl/>
        </w:rPr>
        <w:t>ﭘس ﺍﺯ ﺷﻬﻮﺩ ﭘﻨﺠﻢ</w:t>
      </w:r>
      <w:r>
        <w:rPr>
          <w:sz w:val="28"/>
          <w:szCs w:val="28"/>
          <w:rtl/>
        </w:rPr>
        <w:t xml:space="preserve"> </w:t>
      </w:r>
      <w:r w:rsidR="00EA04EF" w:rsidRPr="00984881">
        <w:rPr>
          <w:sz w:val="28"/>
          <w:szCs w:val="28"/>
          <w:rtl/>
        </w:rPr>
        <w:t>ﺑﺮﺍﻯ ﻓﺪﺍﮐﺮﺩﻥ</w:t>
      </w:r>
      <w:r w:rsidR="00BD77AA">
        <w:rPr>
          <w:sz w:val="28"/>
          <w:szCs w:val="28"/>
          <w:rtl/>
        </w:rPr>
        <w:t xml:space="preserve">، </w:t>
      </w:r>
      <w:r w:rsidR="00EA04EF" w:rsidRPr="00984881">
        <w:rPr>
          <w:sz w:val="28"/>
          <w:szCs w:val="28"/>
          <w:rtl/>
        </w:rPr>
        <w:t>ﻭ ﺗﺮﻙ ﺟﺎﻥ ﺑﺸﺮﻯ ﺩﺭ ﻣﺮﮒ ﺍﺭﺍﺩﻯ ﻗﺒﻞ ﺍﺯ ﻣﺮﮒ ﺍﺳﺖ</w:t>
      </w:r>
      <w:r w:rsidR="00BD77AA">
        <w:rPr>
          <w:sz w:val="28"/>
          <w:szCs w:val="28"/>
          <w:rtl/>
        </w:rPr>
        <w:t xml:space="preserve">. </w:t>
      </w:r>
      <w:r w:rsidR="00EA04EF" w:rsidRPr="00984881">
        <w:rPr>
          <w:sz w:val="28"/>
          <w:szCs w:val="28"/>
          <w:rtl/>
        </w:rPr>
        <w:t>ﺗﺎ ﺑﺠﺎﻧﺎﻥ ﺍﻟﻬﻰ ﻧﻮﺭ ﻗﺎﺋﻢ</w:t>
      </w:r>
      <w:r>
        <w:rPr>
          <w:sz w:val="28"/>
          <w:szCs w:val="28"/>
          <w:rtl/>
        </w:rPr>
        <w:t xml:space="preserve"> </w:t>
      </w:r>
      <w:r w:rsidR="00EA04EF" w:rsidRPr="00984881">
        <w:rPr>
          <w:sz w:val="28"/>
          <w:szCs w:val="28"/>
          <w:rtl/>
        </w:rPr>
        <w:t>ﺑﺮﺳﺪ</w:t>
      </w:r>
      <w:r w:rsidR="00BD77AA">
        <w:rPr>
          <w:sz w:val="28"/>
          <w:szCs w:val="28"/>
          <w:rtl/>
        </w:rPr>
        <w:t xml:space="preserve">. </w:t>
      </w:r>
      <w:r w:rsidR="00EA04EF" w:rsidRPr="00984881">
        <w:rPr>
          <w:sz w:val="28"/>
          <w:szCs w:val="28"/>
          <w:rtl/>
        </w:rPr>
        <w:t>ﻭﻟﻮ</w:t>
      </w:r>
      <w:r>
        <w:rPr>
          <w:sz w:val="28"/>
          <w:szCs w:val="28"/>
          <w:rtl/>
        </w:rPr>
        <w:t xml:space="preserve"> </w:t>
      </w:r>
      <w:r w:rsidR="00EA04EF" w:rsidRPr="00984881">
        <w:rPr>
          <w:sz w:val="28"/>
          <w:szCs w:val="28"/>
          <w:rtl/>
        </w:rPr>
        <w:t>ﺗﻮﻟﺪ</w:t>
      </w:r>
      <w:r>
        <w:rPr>
          <w:sz w:val="28"/>
          <w:szCs w:val="28"/>
          <w:rtl/>
        </w:rPr>
        <w:t xml:space="preserve"> </w:t>
      </w:r>
      <w:r w:rsidR="00EA04EF" w:rsidRPr="00984881">
        <w:rPr>
          <w:sz w:val="28"/>
          <w:szCs w:val="28"/>
          <w:rtl/>
        </w:rPr>
        <w:t>ﺩﻭﻡ ﺍﻟﻬﻰ ﺭﺍ ﻧﺪﺍﺷﺘﻪ</w:t>
      </w:r>
      <w:r>
        <w:rPr>
          <w:sz w:val="28"/>
          <w:szCs w:val="28"/>
          <w:rtl/>
        </w:rPr>
        <w:t xml:space="preserve"> </w:t>
      </w:r>
      <w:r w:rsidR="00EA04EF" w:rsidRPr="00984881">
        <w:rPr>
          <w:sz w:val="28"/>
          <w:szCs w:val="28"/>
          <w:rtl/>
        </w:rPr>
        <w:t>ﺑﺎﺷﺪ</w:t>
      </w:r>
      <w:r>
        <w:rPr>
          <w:sz w:val="28"/>
          <w:szCs w:val="28"/>
          <w:rtl/>
        </w:rPr>
        <w:t xml:space="preserve"> </w:t>
      </w:r>
      <w:r w:rsidR="00EA04EF" w:rsidRPr="00984881">
        <w:rPr>
          <w:sz w:val="28"/>
          <w:szCs w:val="28"/>
          <w:rtl/>
        </w:rPr>
        <w:t>ﻭ ﺑﺨﻠﻖ</w:t>
      </w:r>
      <w:r>
        <w:rPr>
          <w:sz w:val="28"/>
          <w:szCs w:val="28"/>
          <w:rtl/>
        </w:rPr>
        <w:t xml:space="preserve"> </w:t>
      </w:r>
      <w:r w:rsidR="00EA04EF" w:rsidRPr="00984881">
        <w:rPr>
          <w:sz w:val="28"/>
          <w:szCs w:val="28"/>
          <w:rtl/>
        </w:rPr>
        <w:t xml:space="preserve">ﻧﻴﺰ ﺑﺎﺯ ﻧﮕﺮﺩﺩ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ﺷﮑﺮ ﺧﺪﺍ</w:t>
      </w:r>
      <w:r w:rsidR="00BD77AA">
        <w:rPr>
          <w:b/>
          <w:bCs/>
          <w:sz w:val="28"/>
          <w:szCs w:val="28"/>
          <w:rtl/>
        </w:rPr>
        <w:t xml:space="preserve">، </w:t>
      </w:r>
      <w:r w:rsidRPr="00984881">
        <w:rPr>
          <w:b/>
          <w:bCs/>
          <w:sz w:val="28"/>
          <w:szCs w:val="28"/>
          <w:rtl/>
        </w:rPr>
        <w:t>ﮐﻪ ﺍﺯ ﻣﺪﺩ ﺑﺨﺖ</w:t>
      </w:r>
      <w:r w:rsidR="004D25BE">
        <w:rPr>
          <w:b/>
          <w:bCs/>
          <w:sz w:val="28"/>
          <w:szCs w:val="28"/>
          <w:rtl/>
        </w:rPr>
        <w:t xml:space="preserve"> </w:t>
      </w:r>
      <w:r w:rsidRPr="00984881">
        <w:rPr>
          <w:b/>
          <w:bCs/>
          <w:sz w:val="28"/>
          <w:szCs w:val="28"/>
          <w:rtl/>
        </w:rPr>
        <w:t>ﺳﺎﺯﮔﺎﺭ</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ﺑﺮﺣﺴﺐ ﺁﺭﺯﻭﺳﺖ</w:t>
      </w:r>
      <w:r w:rsidR="00BD77AA">
        <w:rPr>
          <w:b/>
          <w:bCs/>
          <w:sz w:val="28"/>
          <w:szCs w:val="28"/>
          <w:rtl/>
        </w:rPr>
        <w:t xml:space="preserve">، </w:t>
      </w:r>
      <w:r w:rsidRPr="00984881">
        <w:rPr>
          <w:b/>
          <w:bCs/>
          <w:sz w:val="28"/>
          <w:szCs w:val="28"/>
          <w:rtl/>
        </w:rPr>
        <w:t xml:space="preserve">ﻫﻤﻪ ﮐﺎﺭ ﻭ ﺑﺎﺭ ﺩﻭﺳﺖ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ﺳﭙﺎس ﺧﺪﺍﻭﻧﺪ</w:t>
      </w:r>
      <w:r>
        <w:rPr>
          <w:sz w:val="28"/>
          <w:szCs w:val="28"/>
          <w:rtl/>
        </w:rPr>
        <w:t xml:space="preserve"> </w:t>
      </w:r>
      <w:r w:rsidR="00EA04EF" w:rsidRPr="00984881">
        <w:rPr>
          <w:sz w:val="28"/>
          <w:szCs w:val="28"/>
          <w:rtl/>
        </w:rPr>
        <w:t>ﮐﻪ ﺍﺯ ﻣﺪﺩ ﻭﮐﻤﻚ ﻭ ﻳﺎﺭﻯ ﺑﺨﺖ ﺳﺎﺯﮔﺎﺭ ﻭﻣﻮﺍﻓﻖ ﻣﻦ ﺍﺳﺖ</w:t>
      </w:r>
      <w:r w:rsidR="00BD77AA">
        <w:rPr>
          <w:sz w:val="28"/>
          <w:szCs w:val="28"/>
          <w:rtl/>
        </w:rPr>
        <w:t xml:space="preserve">، </w:t>
      </w:r>
      <w:r w:rsidR="00EA04EF" w:rsidRPr="00984881">
        <w:rPr>
          <w:sz w:val="28"/>
          <w:szCs w:val="28"/>
          <w:rtl/>
        </w:rPr>
        <w:t>ﮐﻪ ﺑﺮ ﺣﺴﺐ ﺁﺭﺯﻭﺋﻰ ﮐﻪ ﺩﺍﺷﺘﻪﺍﻡ</w:t>
      </w:r>
      <w:r w:rsidR="00BD77AA">
        <w:rPr>
          <w:sz w:val="28"/>
          <w:szCs w:val="28"/>
          <w:rtl/>
        </w:rPr>
        <w:t xml:space="preserve">، </w:t>
      </w:r>
      <w:r w:rsidR="00EA04EF" w:rsidRPr="00984881">
        <w:rPr>
          <w:sz w:val="28"/>
          <w:szCs w:val="28"/>
          <w:rtl/>
        </w:rPr>
        <w:t>ﻫﻤﻪ ﮐﺎﺭﻫﺎﻯ ﺩﻭﺳﺖ ﻣﺤﺒﻮﺏ</w:t>
      </w:r>
      <w:r w:rsidR="00BD77AA">
        <w:rPr>
          <w:sz w:val="28"/>
          <w:szCs w:val="28"/>
          <w:rtl/>
        </w:rPr>
        <w:t xml:space="preserve">، </w:t>
      </w:r>
      <w:r w:rsidR="00EA04EF" w:rsidRPr="00984881">
        <w:rPr>
          <w:sz w:val="28"/>
          <w:szCs w:val="28"/>
          <w:rtl/>
        </w:rPr>
        <w:t>ﺭﻭ ﺑﺮﺍﻩ ﻭ ﺩﺭ ﺣﺎﻝ ﻓﻌّﺎﻟﻴّﺖ ﺩﺭ ﺍﻧﺠﺎﻡ ﻭﻇﺎﻳﻒ ﺍﻟﻬﻰ ﺧﻮﺩ</w:t>
      </w:r>
      <w:r>
        <w:rPr>
          <w:sz w:val="28"/>
          <w:szCs w:val="28"/>
          <w:rtl/>
        </w:rPr>
        <w:t xml:space="preserve"> </w:t>
      </w:r>
      <w:r w:rsidR="00EA04EF" w:rsidRPr="00984881">
        <w:rPr>
          <w:sz w:val="28"/>
          <w:szCs w:val="28"/>
          <w:rtl/>
        </w:rPr>
        <w:t>ﻣﻴﺒﺎﺷﺪ</w:t>
      </w:r>
      <w:r w:rsidR="00BD77AA">
        <w:rPr>
          <w:sz w:val="28"/>
          <w:szCs w:val="28"/>
          <w:rtl/>
        </w:rPr>
        <w:t xml:space="preserve">. </w:t>
      </w:r>
      <w:r w:rsidR="00EA04EF" w:rsidRPr="00984881">
        <w:rPr>
          <w:sz w:val="28"/>
          <w:szCs w:val="28"/>
          <w:rtl/>
        </w:rPr>
        <w:t>ﺑﺨﺖ ﻳﺎ ﺷﺎﻧس</w:t>
      </w:r>
      <w:r>
        <w:rPr>
          <w:sz w:val="28"/>
          <w:szCs w:val="28"/>
          <w:rtl/>
        </w:rPr>
        <w:t xml:space="preserve"> </w:t>
      </w:r>
      <w:r w:rsidR="00EA04EF" w:rsidRPr="00984881">
        <w:rPr>
          <w:sz w:val="28"/>
          <w:szCs w:val="28"/>
          <w:rtl/>
        </w:rPr>
        <w:t>ﻭ ﺳﺮﻧﻮﺷﺖ ﻭ ﭘﻴﺶ ﺁﻣﺪﻫﺎ</w:t>
      </w:r>
      <w:r w:rsidR="00BD77AA">
        <w:rPr>
          <w:sz w:val="28"/>
          <w:szCs w:val="28"/>
          <w:rtl/>
        </w:rPr>
        <w:t xml:space="preserve">، </w:t>
      </w:r>
      <w:r w:rsidR="00EA04EF" w:rsidRPr="00984881">
        <w:rPr>
          <w:sz w:val="28"/>
          <w:szCs w:val="28"/>
          <w:rtl/>
        </w:rPr>
        <w:t xml:space="preserve">ﻟﻔﻈﻰ ﺍﻭﺳﺘﺎﺋﻰ ﮐﻪ ﺩﺭ </w:t>
      </w:r>
      <w:r w:rsidR="009915B2" w:rsidRPr="00984881">
        <w:rPr>
          <w:sz w:val="28"/>
          <w:szCs w:val="28"/>
          <w:rtl/>
        </w:rPr>
        <w:t>فر</w:t>
      </w:r>
      <w:r w:rsidR="00EA04EF" w:rsidRPr="00984881">
        <w:rPr>
          <w:sz w:val="28"/>
          <w:szCs w:val="28"/>
          <w:rtl/>
        </w:rPr>
        <w:t>ﻫﻨﮓ ﺩﻳﻨﻰ ﻗﺮﻳﺶ ﺯﺭﺩﺷﺘﻰ ﺍﻟﺄﺻﻞ ﻧﻴﺰ ﺁﻣﺪﻩ ﺍﺳﺖ</w:t>
      </w:r>
      <w:r w:rsidR="00BD77AA">
        <w:rPr>
          <w:sz w:val="28"/>
          <w:szCs w:val="28"/>
          <w:rtl/>
        </w:rPr>
        <w:t xml:space="preserve">. </w:t>
      </w:r>
      <w:r w:rsidR="00EA04EF" w:rsidRPr="00984881">
        <w:rPr>
          <w:sz w:val="28"/>
          <w:szCs w:val="28"/>
          <w:rtl/>
        </w:rPr>
        <w:t>ﻭ ﺁﺭﺯﻭﻯ ﺳﺎﻟﻚ ﻭ ﺩﻋﺎﻯ ﻣﺪﺍﻭﻡ ﻭ ﺧﻮﺍﺳﺘﻪ ﺍﻭ ﺍﺯ ﺧﺪﺍﻭﻧﺪ</w:t>
      </w:r>
      <w:r w:rsidR="00BD77AA">
        <w:rPr>
          <w:sz w:val="28"/>
          <w:szCs w:val="28"/>
          <w:rtl/>
        </w:rPr>
        <w:t xml:space="preserve">، </w:t>
      </w:r>
      <w:r w:rsidR="00EA04EF" w:rsidRPr="00984881">
        <w:rPr>
          <w:sz w:val="28"/>
          <w:szCs w:val="28"/>
          <w:rtl/>
        </w:rPr>
        <w:t>ﮐﻪ ﺧﻮﺍﺳﺘﻪ ﻫﺎ ﻭ ﺍﻫﺪﺍﻑ ﭘﻴﺮ ﺗﺤﻘّﻖ</w:t>
      </w:r>
      <w:r>
        <w:rPr>
          <w:sz w:val="28"/>
          <w:szCs w:val="28"/>
          <w:rtl/>
        </w:rPr>
        <w:t xml:space="preserve"> </w:t>
      </w:r>
      <w:r w:rsidR="00EA04EF" w:rsidRPr="00984881">
        <w:rPr>
          <w:sz w:val="28"/>
          <w:szCs w:val="28"/>
          <w:rtl/>
        </w:rPr>
        <w:t>ﻳﺎﺑﺪ</w:t>
      </w:r>
      <w:r w:rsidR="00BD77AA">
        <w:rPr>
          <w:sz w:val="28"/>
          <w:szCs w:val="28"/>
          <w:rtl/>
        </w:rPr>
        <w:t xml:space="preserve">، </w:t>
      </w:r>
      <w:r w:rsidR="00EA04EF" w:rsidRPr="00984881">
        <w:rPr>
          <w:sz w:val="28"/>
          <w:szCs w:val="28"/>
          <w:rtl/>
        </w:rPr>
        <w:t>ﮐﻪ ﺑﻨﻔﻊ ﺳﺎﻟﻚ ﻭ ﺩﻳﮕﺮ ﺳﺎﻟﮑﺎﻥ ﭘﻴﺮ ﻣﻴﺒﺎﺷﺪ</w:t>
      </w:r>
      <w:r w:rsidR="00BD77AA">
        <w:rPr>
          <w:sz w:val="28"/>
          <w:szCs w:val="28"/>
          <w:rtl/>
        </w:rPr>
        <w:t xml:space="preserve">. </w:t>
      </w:r>
      <w:r w:rsidR="00EA04EF" w:rsidRPr="00984881">
        <w:rPr>
          <w:sz w:val="28"/>
          <w:szCs w:val="28"/>
          <w:rtl/>
        </w:rPr>
        <w:t>ﺳﻠﺎﻣﺘﻰ ﺗﻦ ﻭ ﺗﻮﻓﻴﻘﺎﺕ ﺫﻫﻨﻰ</w:t>
      </w:r>
      <w:r w:rsidR="00BD77AA">
        <w:rPr>
          <w:sz w:val="28"/>
          <w:szCs w:val="28"/>
          <w:rtl/>
        </w:rPr>
        <w:t xml:space="preserve">، </w:t>
      </w:r>
      <w:r w:rsidR="00EA04EF" w:rsidRPr="00984881">
        <w:rPr>
          <w:sz w:val="28"/>
          <w:szCs w:val="28"/>
          <w:rtl/>
        </w:rPr>
        <w:t>ﻭ ﺍﺣﻮﺍﻝ ﺍﻟﻬﻰ ﺍﻭ</w:t>
      </w:r>
      <w:r w:rsidR="00BD77AA">
        <w:rPr>
          <w:sz w:val="28"/>
          <w:szCs w:val="28"/>
          <w:rtl/>
        </w:rPr>
        <w:t xml:space="preserve">، </w:t>
      </w:r>
      <w:r w:rsidR="00EA04EF" w:rsidRPr="00984881">
        <w:rPr>
          <w:sz w:val="28"/>
          <w:szCs w:val="28"/>
          <w:rtl/>
        </w:rPr>
        <w:t>ﺑﺮﺣﺴﺐ ﻣﻴﻞ ﻭ ﺧﻮﺍﺳﺘﻪ ﭘﻴﺮ</w:t>
      </w:r>
      <w:r w:rsidR="00BD77AA">
        <w:rPr>
          <w:sz w:val="28"/>
          <w:szCs w:val="28"/>
          <w:rtl/>
        </w:rPr>
        <w:t xml:space="preserve">، </w:t>
      </w:r>
      <w:r w:rsidR="00EA04EF" w:rsidRPr="00984881">
        <w:rPr>
          <w:sz w:val="28"/>
          <w:szCs w:val="28"/>
          <w:rtl/>
        </w:rPr>
        <w:t xml:space="preserve">ﺑﺮﻗﺮﺍﺭ ﻭﺟﺎﺭﻯ ﺑﻮﺩﻩ ﺑﺎﺷﺪ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ﺳﻴﺮ ﺳﭙﻬﺮ ﻭ ﺩﻭﺭ ﻗﻤﺮ ﺭﺍ</w:t>
      </w:r>
      <w:r w:rsidR="00BD77AA">
        <w:rPr>
          <w:b/>
          <w:bCs/>
          <w:sz w:val="28"/>
          <w:szCs w:val="28"/>
          <w:rtl/>
        </w:rPr>
        <w:t xml:space="preserve">، </w:t>
      </w:r>
      <w:r w:rsidRPr="00984881">
        <w:rPr>
          <w:b/>
          <w:bCs/>
          <w:sz w:val="28"/>
          <w:szCs w:val="28"/>
          <w:rtl/>
        </w:rPr>
        <w:t>ﭼﻪ ﺍﺧﺘﻴﺎﺭ ؟</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ﺩﺭ ﮔﺮﺩﺷﻨﺪ</w:t>
      </w:r>
      <w:r w:rsidR="00BD77AA">
        <w:rPr>
          <w:b/>
          <w:bCs/>
          <w:sz w:val="28"/>
          <w:szCs w:val="28"/>
          <w:rtl/>
        </w:rPr>
        <w:t xml:space="preserve">، </w:t>
      </w:r>
      <w:r w:rsidRPr="00984881">
        <w:rPr>
          <w:b/>
          <w:bCs/>
          <w:sz w:val="28"/>
          <w:szCs w:val="28"/>
          <w:rtl/>
        </w:rPr>
        <w:t xml:space="preserve">ﺑﺮﺣﺴﺐ ﺍﺧﺘﻴﺎﺭ ﺩﻭﺳﺖ </w:t>
      </w:r>
    </w:p>
    <w:p w:rsidR="00EA04EF" w:rsidRDefault="004D25BE" w:rsidP="00EA04EF">
      <w:pPr>
        <w:bidi/>
        <w:jc w:val="both"/>
        <w:rPr>
          <w:sz w:val="28"/>
          <w:szCs w:val="28"/>
        </w:rPr>
      </w:pPr>
      <w:r>
        <w:rPr>
          <w:sz w:val="28"/>
          <w:szCs w:val="28"/>
          <w:rtl/>
        </w:rPr>
        <w:t xml:space="preserve"> </w:t>
      </w:r>
      <w:r w:rsidR="00EA04EF" w:rsidRPr="00984881">
        <w:rPr>
          <w:sz w:val="28"/>
          <w:szCs w:val="28"/>
          <w:rtl/>
        </w:rPr>
        <w:t>ﺣﺘﻰ ﮔﺮﺩﺵ ﺳﭙﻬﺮ ﻭ ﺁﺳﻤﺎﻥ ﻭ ﺩﻭﺭﺍﻥ ﻣﺎﻩ ﻭﺧﻮﺭﺷﻴﺪ ﺭﺍ ﺩﺭ ﮐﺎﺭ ﮔﺮﺩﺵ ﺁﻧﻬﺎﺩﺭ ﺍﺧﺘﻴﺎﺭ ﺧﻮﺩﺷﺎﻥ ﻧﻴﺴﺖ</w:t>
      </w:r>
      <w:r w:rsidR="00BD77AA">
        <w:rPr>
          <w:sz w:val="28"/>
          <w:szCs w:val="28"/>
          <w:rtl/>
        </w:rPr>
        <w:t xml:space="preserve">. </w:t>
      </w:r>
      <w:r w:rsidR="00EA04EF" w:rsidRPr="00984881">
        <w:rPr>
          <w:sz w:val="28"/>
          <w:szCs w:val="28"/>
          <w:rtl/>
        </w:rPr>
        <w:t>ﺑﻠﮑﻪ ﺑﺮ ﺣﺴﺐ ﺍﺧﺘﻴﺎﺭ ﺩﻭﺳﺖ ﺍﻟﻬﻰ ﻣﻴﺒﺎﺷﺪ ﮔﺮﭼﻪ ﺑﺪﺳﺘﻮﺭ ﺍﻟﻬﻰ ﻭ ﻃﺒﻴﻌﺖ ﺫﺍﺗﻰ ﺧﻮﺩ ﻫﺴﺘﻨﺪ</w:t>
      </w:r>
      <w:r w:rsidR="00BD77AA">
        <w:rPr>
          <w:sz w:val="28"/>
          <w:szCs w:val="28"/>
          <w:rtl/>
        </w:rPr>
        <w:t xml:space="preserve">، </w:t>
      </w:r>
      <w:r w:rsidR="00EA04EF" w:rsidRPr="00984881">
        <w:rPr>
          <w:sz w:val="28"/>
          <w:szCs w:val="28"/>
          <w:rtl/>
        </w:rPr>
        <w:t>ﻭﻟﻰ ﺍﺧﺘﻴﺎﺭ ﭘﻴﺮ ﺍﻟﻬﻰ ﺩﺭ ﮔﺮﺩﺷﻬﺎﻯ ﻫﺮ ﭼﻴﺰﻯ ﺩﺭ ﺟﻬﺎﻥ ﺑﺮﺍﻯ ﺳﺎﻟﮑﺎﻥ ﺧﻮﺩ</w:t>
      </w:r>
      <w:r w:rsidR="00BD77AA">
        <w:rPr>
          <w:sz w:val="28"/>
          <w:szCs w:val="28"/>
          <w:rtl/>
        </w:rPr>
        <w:t xml:space="preserve">، </w:t>
      </w:r>
      <w:r w:rsidR="00EA04EF" w:rsidRPr="00984881">
        <w:rPr>
          <w:sz w:val="28"/>
          <w:szCs w:val="28"/>
          <w:rtl/>
        </w:rPr>
        <w:t>ﺩﺭ ﺍﺧﺘﻴﺎﺭ ﻭﺗﻔﻮﻳﺾﺍﻟﻬﻰ ﺍﻭﺳﺖ</w:t>
      </w:r>
      <w:r w:rsidR="00BD77AA">
        <w:rPr>
          <w:sz w:val="28"/>
          <w:szCs w:val="28"/>
          <w:rtl/>
        </w:rPr>
        <w:t xml:space="preserve">. </w:t>
      </w:r>
      <w:r w:rsidR="00EA04EF" w:rsidRPr="00984881">
        <w:rPr>
          <w:sz w:val="28"/>
          <w:szCs w:val="28"/>
          <w:rtl/>
        </w:rPr>
        <w:t>ﻭﻧﻴﺰ ﺑﺮﺍﻯ ﺳﺎﻟﮑﺎﻥ ﻣﻔﻴﺪ ﺍﺳﺖ</w:t>
      </w:r>
      <w:r w:rsidR="00BD77AA">
        <w:rPr>
          <w:sz w:val="28"/>
          <w:szCs w:val="28"/>
          <w:rtl/>
        </w:rPr>
        <w:t xml:space="preserve">، </w:t>
      </w:r>
      <w:r w:rsidR="00EA04EF" w:rsidRPr="00984881">
        <w:rPr>
          <w:sz w:val="28"/>
          <w:szCs w:val="28"/>
          <w:rtl/>
        </w:rPr>
        <w:t xml:space="preserve">ﮐﻪ </w:t>
      </w:r>
      <w:r w:rsidR="009915B2" w:rsidRPr="00984881">
        <w:rPr>
          <w:sz w:val="28"/>
          <w:szCs w:val="28"/>
          <w:rtl/>
        </w:rPr>
        <w:t>فر</w:t>
      </w:r>
      <w:r w:rsidR="00EA04EF" w:rsidRPr="00984881">
        <w:rPr>
          <w:sz w:val="28"/>
          <w:szCs w:val="28"/>
          <w:rtl/>
        </w:rPr>
        <w:t>ﺻﺖ</w:t>
      </w:r>
      <w:r>
        <w:rPr>
          <w:sz w:val="28"/>
          <w:szCs w:val="28"/>
          <w:rtl/>
        </w:rPr>
        <w:t xml:space="preserve"> </w:t>
      </w:r>
      <w:r w:rsidR="00EA04EF" w:rsidRPr="00984881">
        <w:rPr>
          <w:sz w:val="28"/>
          <w:szCs w:val="28"/>
          <w:rtl/>
        </w:rPr>
        <w:t>ﻋﻤﺮ ﻭ ﺯﻣﺎﻥ ﺭﺍ</w:t>
      </w:r>
      <w:r w:rsidR="00BD77AA">
        <w:rPr>
          <w:sz w:val="28"/>
          <w:szCs w:val="28"/>
          <w:rtl/>
        </w:rPr>
        <w:t xml:space="preserve">، </w:t>
      </w:r>
      <w:r w:rsidR="00EA04EF" w:rsidRPr="00984881">
        <w:rPr>
          <w:sz w:val="28"/>
          <w:szCs w:val="28"/>
          <w:rtl/>
        </w:rPr>
        <w:t>ﺑﺮﺍﻯ ﻣﺮﺍﺣﻞ</w:t>
      </w:r>
      <w:r>
        <w:rPr>
          <w:sz w:val="28"/>
          <w:szCs w:val="28"/>
          <w:rtl/>
        </w:rPr>
        <w:t xml:space="preserve"> </w:t>
      </w:r>
      <w:r w:rsidR="00EA04EF" w:rsidRPr="00984881">
        <w:rPr>
          <w:sz w:val="28"/>
          <w:szCs w:val="28"/>
          <w:rtl/>
        </w:rPr>
        <w:t>ﺳﻠﻮﮐﻰ ﺳﺎﻟﻚ ﭘﻴﺮ ﺗﻌﻴﻴﻦ ﻣﻴﮑﻨﺪ</w:t>
      </w:r>
      <w:r w:rsidR="00BD77AA">
        <w:rPr>
          <w:sz w:val="28"/>
          <w:szCs w:val="28"/>
          <w:rtl/>
        </w:rPr>
        <w:t xml:space="preserve">. </w:t>
      </w:r>
    </w:p>
    <w:p w:rsidR="005953CD" w:rsidRDefault="005953CD" w:rsidP="005953CD">
      <w:pPr>
        <w:bidi/>
        <w:jc w:val="both"/>
        <w:rPr>
          <w:sz w:val="28"/>
          <w:szCs w:val="28"/>
        </w:rPr>
      </w:pPr>
    </w:p>
    <w:p w:rsidR="005953CD" w:rsidRDefault="005953CD" w:rsidP="005953CD">
      <w:pPr>
        <w:bidi/>
        <w:jc w:val="both"/>
        <w:rPr>
          <w:sz w:val="28"/>
          <w:szCs w:val="28"/>
        </w:rPr>
      </w:pPr>
    </w:p>
    <w:p w:rsidR="005953CD" w:rsidRPr="00984881" w:rsidRDefault="005953CD" w:rsidP="005953CD">
      <w:pPr>
        <w:bidi/>
        <w:jc w:val="both"/>
        <w:rPr>
          <w:sz w:val="28"/>
          <w:szCs w:val="28"/>
          <w:rtl/>
        </w:rPr>
      </w:pPr>
    </w:p>
    <w:p w:rsidR="00EA04EF" w:rsidRPr="00984881" w:rsidRDefault="00EA04EF" w:rsidP="00EA04EF">
      <w:pPr>
        <w:bidi/>
        <w:jc w:val="both"/>
        <w:rPr>
          <w:b/>
          <w:bCs/>
          <w:sz w:val="28"/>
          <w:szCs w:val="28"/>
          <w:rtl/>
        </w:rPr>
      </w:pPr>
      <w:r w:rsidRPr="00984881">
        <w:rPr>
          <w:b/>
          <w:bCs/>
          <w:sz w:val="28"/>
          <w:szCs w:val="28"/>
          <w:rtl/>
        </w:rPr>
        <w:lastRenderedPageBreak/>
        <w:t xml:space="preserve"> ﮔﺮ ﺑﺎﺩ ﻓﺘﻨﻪ</w:t>
      </w:r>
      <w:r w:rsidR="00BD77AA">
        <w:rPr>
          <w:b/>
          <w:bCs/>
          <w:sz w:val="28"/>
          <w:szCs w:val="28"/>
          <w:rtl/>
        </w:rPr>
        <w:t xml:space="preserve">، </w:t>
      </w:r>
      <w:r w:rsidRPr="00984881">
        <w:rPr>
          <w:b/>
          <w:bCs/>
          <w:sz w:val="28"/>
          <w:szCs w:val="28"/>
          <w:rtl/>
        </w:rPr>
        <w:t>ﻫﺮ ﺩﻭ ﺟﻬﺎﻥ ﺭﺍ ﺑﻬﻢ ﺯﻧﺪ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ﻣﺎ ﻭﭼﺮﺍﻍ ﭼﺸﻢ</w:t>
      </w:r>
      <w:r w:rsidR="00BD77AA">
        <w:rPr>
          <w:b/>
          <w:bCs/>
          <w:sz w:val="28"/>
          <w:szCs w:val="28"/>
          <w:rtl/>
        </w:rPr>
        <w:t xml:space="preserve">، </w:t>
      </w:r>
      <w:r w:rsidRPr="00984881">
        <w:rPr>
          <w:b/>
          <w:bCs/>
          <w:sz w:val="28"/>
          <w:szCs w:val="28"/>
          <w:rtl/>
        </w:rPr>
        <w:t xml:space="preserve">ﻭ ﺭﻩ ﺍﻧﺘﻈﺎﺭ ﺩﻭﺳﺖ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ﻭ ﺍﮔﺮ ﺑﺎﺩ</w:t>
      </w:r>
      <w:r>
        <w:rPr>
          <w:sz w:val="28"/>
          <w:szCs w:val="28"/>
          <w:rtl/>
        </w:rPr>
        <w:t xml:space="preserve"> </w:t>
      </w:r>
      <w:r w:rsidR="00EA04EF" w:rsidRPr="00984881">
        <w:rPr>
          <w:sz w:val="28"/>
          <w:szCs w:val="28"/>
          <w:rtl/>
        </w:rPr>
        <w:t>ﻓﺘﻨﻪ ﺩﻭ ﺟﻬﺎﻥ ﺭﺍ ﭘﺮ ﺁﺷﻮﺏ</w:t>
      </w:r>
      <w:r>
        <w:rPr>
          <w:sz w:val="28"/>
          <w:szCs w:val="28"/>
          <w:rtl/>
        </w:rPr>
        <w:t xml:space="preserve"> </w:t>
      </w:r>
      <w:r w:rsidR="00EA04EF" w:rsidRPr="00984881">
        <w:rPr>
          <w:sz w:val="28"/>
          <w:szCs w:val="28"/>
          <w:rtl/>
        </w:rPr>
        <w:t>ﮐﻨﺪ</w:t>
      </w:r>
      <w:r w:rsidR="00BD77AA">
        <w:rPr>
          <w:sz w:val="28"/>
          <w:szCs w:val="28"/>
          <w:rtl/>
        </w:rPr>
        <w:t xml:space="preserve">، </w:t>
      </w:r>
      <w:r w:rsidR="00EA04EF" w:rsidRPr="00984881">
        <w:rPr>
          <w:sz w:val="28"/>
          <w:szCs w:val="28"/>
          <w:rtl/>
        </w:rPr>
        <w:t>ﮐﻪ ﻫﻤﻴﺸﻪ</w:t>
      </w:r>
      <w:r>
        <w:rPr>
          <w:sz w:val="28"/>
          <w:szCs w:val="28"/>
          <w:rtl/>
        </w:rPr>
        <w:t xml:space="preserve"> </w:t>
      </w:r>
      <w:r w:rsidR="00EA04EF" w:rsidRPr="00984881">
        <w:rPr>
          <w:sz w:val="28"/>
          <w:szCs w:val="28"/>
          <w:rtl/>
        </w:rPr>
        <w:t>ﻃﺒﻴﻌﺖ</w:t>
      </w:r>
      <w:r>
        <w:rPr>
          <w:sz w:val="28"/>
          <w:szCs w:val="28"/>
          <w:rtl/>
        </w:rPr>
        <w:t xml:space="preserve"> </w:t>
      </w:r>
      <w:r w:rsidR="00EA04EF" w:rsidRPr="00984881">
        <w:rPr>
          <w:sz w:val="28"/>
          <w:szCs w:val="28"/>
          <w:rtl/>
        </w:rPr>
        <w:t>ﭼﻨﺎﻥ ﻫﺴﺖ</w:t>
      </w:r>
      <w:r w:rsidR="00BD77AA">
        <w:rPr>
          <w:sz w:val="28"/>
          <w:szCs w:val="28"/>
          <w:rtl/>
        </w:rPr>
        <w:t xml:space="preserve">. </w:t>
      </w:r>
      <w:r w:rsidR="00EA04EF" w:rsidRPr="00984881">
        <w:rPr>
          <w:sz w:val="28"/>
          <w:szCs w:val="28"/>
          <w:rtl/>
        </w:rPr>
        <w:t>ﻭ ﺧﺸﻚ ﻭ ﺗﺮ ﺭﺍ</w:t>
      </w:r>
      <w:r>
        <w:rPr>
          <w:sz w:val="28"/>
          <w:szCs w:val="28"/>
          <w:rtl/>
        </w:rPr>
        <w:t xml:space="preserve"> </w:t>
      </w:r>
      <w:r w:rsidR="00EA04EF" w:rsidRPr="00984881">
        <w:rPr>
          <w:sz w:val="28"/>
          <w:szCs w:val="28"/>
          <w:rtl/>
        </w:rPr>
        <w:t>ﻟﮕﺪ ﻣﺎﻝ ﻣﻴﻨﻤﺎﻳﺪ</w:t>
      </w:r>
      <w:r w:rsidR="00BD77AA">
        <w:rPr>
          <w:sz w:val="28"/>
          <w:szCs w:val="28"/>
          <w:rtl/>
        </w:rPr>
        <w:t xml:space="preserve">، </w:t>
      </w:r>
      <w:r w:rsidR="00EA04EF" w:rsidRPr="00984881">
        <w:rPr>
          <w:sz w:val="28"/>
          <w:szCs w:val="28"/>
          <w:rtl/>
        </w:rPr>
        <w:t>ﺑﺎﺯ</w:t>
      </w:r>
      <w:r>
        <w:rPr>
          <w:sz w:val="28"/>
          <w:szCs w:val="28"/>
          <w:rtl/>
        </w:rPr>
        <w:t xml:space="preserve"> </w:t>
      </w:r>
      <w:r w:rsidR="00EA04EF" w:rsidRPr="00984881">
        <w:rPr>
          <w:sz w:val="28"/>
          <w:szCs w:val="28"/>
          <w:rtl/>
        </w:rPr>
        <w:t>ﺳﺎﻟﻚ ﮐﺎﺭﻯ ﻭﺗﻮﺟّﻬﻰ ﺑﺂﻧﻬﺎ ﻧﺪﺍﺭﺩ</w:t>
      </w:r>
      <w:r w:rsidR="00BD77AA">
        <w:rPr>
          <w:sz w:val="28"/>
          <w:szCs w:val="28"/>
          <w:rtl/>
        </w:rPr>
        <w:t xml:space="preserve">. </w:t>
      </w:r>
      <w:r w:rsidR="00EA04EF" w:rsidRPr="00984881">
        <w:rPr>
          <w:sz w:val="28"/>
          <w:szCs w:val="28"/>
          <w:rtl/>
        </w:rPr>
        <w:t>ﻭ ﺑﺎﺯﻧﻮﺭ ﭼﺸﻤﺎﻥ ﺳﺎﻟﻚ</w:t>
      </w:r>
      <w:r w:rsidR="00BD77AA">
        <w:rPr>
          <w:sz w:val="28"/>
          <w:szCs w:val="28"/>
          <w:rtl/>
        </w:rPr>
        <w:t xml:space="preserve">، </w:t>
      </w:r>
      <w:r w:rsidR="00EA04EF" w:rsidRPr="00984881">
        <w:rPr>
          <w:sz w:val="28"/>
          <w:szCs w:val="28"/>
          <w:rtl/>
        </w:rPr>
        <w:t>ﺩﺭ ﺍﻧﺘﻈﺎﺭ ﻗﺪﻭﻡ ﺩﻭﺳﺖ ﭘﻴﺮ ﺍﻟﻬﻰ ﻣﻴﺒﺎﺷﺪ</w:t>
      </w:r>
      <w:r w:rsidR="00BD77AA">
        <w:rPr>
          <w:sz w:val="28"/>
          <w:szCs w:val="28"/>
          <w:rtl/>
        </w:rPr>
        <w:t xml:space="preserve">، </w:t>
      </w:r>
      <w:r w:rsidR="00EA04EF" w:rsidRPr="00984881">
        <w:rPr>
          <w:sz w:val="28"/>
          <w:szCs w:val="28"/>
          <w:rtl/>
        </w:rPr>
        <w:t>ﮐﻪ ﺩﻳﺪﺍﺭﻯ ﺍﺯ ﺳﺎﻟﻚ ﮐﻨﺪ</w:t>
      </w:r>
      <w:r w:rsidR="00BD77AA">
        <w:rPr>
          <w:sz w:val="28"/>
          <w:szCs w:val="28"/>
          <w:rtl/>
        </w:rPr>
        <w:t xml:space="preserve">، </w:t>
      </w:r>
      <w:r w:rsidR="00EA04EF" w:rsidRPr="00984881">
        <w:rPr>
          <w:sz w:val="28"/>
          <w:szCs w:val="28"/>
          <w:rtl/>
        </w:rPr>
        <w:t>ﻳﺎ ﺧﻮﺩ ﺩﺭ ﺷﻬﻮﺩ ﺍﻟﻬﻰ ﺑﺪﺍﻥ ﺑﺮﺳﺪ</w:t>
      </w:r>
      <w:r w:rsidR="00BD77AA">
        <w:rPr>
          <w:sz w:val="28"/>
          <w:szCs w:val="28"/>
          <w:rtl/>
        </w:rPr>
        <w:t xml:space="preserve">، </w:t>
      </w:r>
      <w:r w:rsidR="00EA04EF" w:rsidRPr="00984881">
        <w:rPr>
          <w:sz w:val="28"/>
          <w:szCs w:val="28"/>
          <w:rtl/>
        </w:rPr>
        <w:t>ﻭﻳﺎ ﻧﻴﺰﺧﻮﺩ ﺍﺣﻀﺎﺭ ﻧﻤﺎﻳﺪ ﺗﺎ ﺑﺸﻬﻮﺩﻯ ﺗﺎﺯﻩ ﺑﺮﺳﺪ</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ﮐﺤﻞ ﺍﻟﺠﻮﺍﻫﺮﻯ ﺑﻤﻦ ﺁﺭ</w:t>
      </w:r>
      <w:r w:rsidR="00BD77AA">
        <w:rPr>
          <w:b/>
          <w:bCs/>
          <w:sz w:val="28"/>
          <w:szCs w:val="28"/>
          <w:rtl/>
        </w:rPr>
        <w:t xml:space="preserve">، </w:t>
      </w:r>
      <w:r w:rsidRPr="00984881">
        <w:rPr>
          <w:b/>
          <w:bCs/>
          <w:sz w:val="28"/>
          <w:szCs w:val="28"/>
          <w:rtl/>
        </w:rPr>
        <w:t>ﺃﻯ ﻧﺴﻴﻢ ﺻﺒﺢ</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ﺯﺍﻥ ﺧﺎﻙ ﻧﻴﻚ ﺑﺨﺖ</w:t>
      </w:r>
      <w:r w:rsidR="00BD77AA">
        <w:rPr>
          <w:b/>
          <w:bCs/>
          <w:sz w:val="28"/>
          <w:szCs w:val="28"/>
          <w:rtl/>
        </w:rPr>
        <w:t xml:space="preserve">، </w:t>
      </w:r>
      <w:r w:rsidRPr="00984881">
        <w:rPr>
          <w:b/>
          <w:bCs/>
          <w:sz w:val="28"/>
          <w:szCs w:val="28"/>
          <w:rtl/>
        </w:rPr>
        <w:t xml:space="preserve">ﮐﻪ ﺷﺪ ﺭﻫﮕﺬﺭ ﺩﻭﺳﺖ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 ﺍﺯ ﺑﺎﺩ</w:t>
      </w:r>
      <w:r>
        <w:rPr>
          <w:sz w:val="28"/>
          <w:szCs w:val="28"/>
          <w:rtl/>
        </w:rPr>
        <w:t xml:space="preserve"> </w:t>
      </w:r>
      <w:r w:rsidR="00EA04EF" w:rsidRPr="00984881">
        <w:rPr>
          <w:sz w:val="28"/>
          <w:szCs w:val="28"/>
          <w:rtl/>
        </w:rPr>
        <w:t>ﺻﺒﺎ ﻭ ﺻﺒﺤﮕﺎﻫﻰ</w:t>
      </w:r>
      <w:r w:rsidR="00BD77AA">
        <w:rPr>
          <w:sz w:val="28"/>
          <w:szCs w:val="28"/>
          <w:rtl/>
        </w:rPr>
        <w:t xml:space="preserve">، </w:t>
      </w:r>
      <w:r w:rsidR="00EA04EF" w:rsidRPr="00984881">
        <w:rPr>
          <w:sz w:val="28"/>
          <w:szCs w:val="28"/>
          <w:rtl/>
        </w:rPr>
        <w:t>ﺣﺎﻣﻞ</w:t>
      </w:r>
      <w:r>
        <w:rPr>
          <w:sz w:val="28"/>
          <w:szCs w:val="28"/>
          <w:rtl/>
        </w:rPr>
        <w:t xml:space="preserve"> </w:t>
      </w:r>
      <w:r w:rsidR="00EA04EF" w:rsidRPr="00984881">
        <w:rPr>
          <w:sz w:val="28"/>
          <w:szCs w:val="28"/>
          <w:rtl/>
        </w:rPr>
        <w:t>ﺧﻨﮑﻰ ﻭ ﻋﻄﺮ</w:t>
      </w:r>
      <w:r>
        <w:rPr>
          <w:sz w:val="28"/>
          <w:szCs w:val="28"/>
          <w:rtl/>
        </w:rPr>
        <w:t xml:space="preserve"> </w:t>
      </w:r>
      <w:r w:rsidR="00EA04EF" w:rsidRPr="00984881">
        <w:rPr>
          <w:sz w:val="28"/>
          <w:szCs w:val="28"/>
          <w:rtl/>
        </w:rPr>
        <w:t>ﺻﺤﺮﺍﺋﻰ</w:t>
      </w:r>
      <w:r w:rsidR="00BD77AA">
        <w:rPr>
          <w:sz w:val="28"/>
          <w:szCs w:val="28"/>
          <w:rtl/>
        </w:rPr>
        <w:t xml:space="preserve">، </w:t>
      </w:r>
      <w:r w:rsidR="00EA04EF" w:rsidRPr="00984881">
        <w:rPr>
          <w:sz w:val="28"/>
          <w:szCs w:val="28"/>
          <w:rtl/>
        </w:rPr>
        <w:t>ﺳﻤﺒﻞ ﺑﻮﻯ ﮔﻴﺴﻮﺍﻥ</w:t>
      </w:r>
      <w:r>
        <w:rPr>
          <w:sz w:val="28"/>
          <w:szCs w:val="28"/>
          <w:rtl/>
        </w:rPr>
        <w:t xml:space="preserve"> </w:t>
      </w:r>
      <w:r w:rsidR="00EA04EF" w:rsidRPr="00984881">
        <w:rPr>
          <w:sz w:val="28"/>
          <w:szCs w:val="28"/>
          <w:rtl/>
        </w:rPr>
        <w:t>ﻳﺎﺭ ﻣﻴﺨﻮﺍﻫﺪ</w:t>
      </w:r>
      <w:r w:rsidR="00BD77AA">
        <w:rPr>
          <w:sz w:val="28"/>
          <w:szCs w:val="28"/>
          <w:rtl/>
        </w:rPr>
        <w:t xml:space="preserve">، </w:t>
      </w:r>
      <w:r w:rsidR="00EA04EF" w:rsidRPr="00984881">
        <w:rPr>
          <w:sz w:val="28"/>
          <w:szCs w:val="28"/>
          <w:rtl/>
        </w:rPr>
        <w:t>ﮐﻪ ﺑﺮﺍﻳﺶ ﺍﺯ ﮔﺮﺩ ﻭﺧﺎﻙ ﻣﺤﻤﻮﻝ ﺁﻥ</w:t>
      </w:r>
      <w:r w:rsidR="00BD77AA">
        <w:rPr>
          <w:sz w:val="28"/>
          <w:szCs w:val="28"/>
          <w:rtl/>
        </w:rPr>
        <w:t xml:space="preserve">، </w:t>
      </w:r>
      <w:r w:rsidR="00EA04EF" w:rsidRPr="00984881">
        <w:rPr>
          <w:sz w:val="28"/>
          <w:szCs w:val="28"/>
          <w:rtl/>
        </w:rPr>
        <w:t>ﺳﻮﺭﻣﻪ ﺍﺯ ﺳﻨﮕﻬﺎﻯ ﮔﻮﻫﺮﻳﻦ ﺑﺮﺍﻳﺶ ﺑﻴﺎﻭﺭﺩ</w:t>
      </w:r>
      <w:r w:rsidR="00BD77AA">
        <w:rPr>
          <w:sz w:val="28"/>
          <w:szCs w:val="28"/>
          <w:rtl/>
        </w:rPr>
        <w:t xml:space="preserve">، </w:t>
      </w:r>
      <w:r w:rsidR="00EA04EF" w:rsidRPr="00984881">
        <w:rPr>
          <w:sz w:val="28"/>
          <w:szCs w:val="28"/>
          <w:rtl/>
        </w:rPr>
        <w:t>ﮐﻪ ﺳﻮﺭﻣﻪ ﭼﺸﻢ</w:t>
      </w:r>
      <w:r>
        <w:rPr>
          <w:sz w:val="28"/>
          <w:szCs w:val="28"/>
          <w:rtl/>
        </w:rPr>
        <w:t xml:space="preserve"> </w:t>
      </w:r>
      <w:r w:rsidR="00EA04EF" w:rsidRPr="00984881">
        <w:rPr>
          <w:sz w:val="28"/>
          <w:szCs w:val="28"/>
          <w:rtl/>
        </w:rPr>
        <w:t>ﺧﻮﺩ</w:t>
      </w:r>
      <w:r>
        <w:rPr>
          <w:sz w:val="28"/>
          <w:szCs w:val="28"/>
          <w:rtl/>
        </w:rPr>
        <w:t xml:space="preserve"> </w:t>
      </w:r>
      <w:r w:rsidR="00EA04EF" w:rsidRPr="00984881">
        <w:rPr>
          <w:sz w:val="28"/>
          <w:szCs w:val="28"/>
          <w:rtl/>
        </w:rPr>
        <w:t>ﮐﻨﺪ</w:t>
      </w:r>
      <w:r w:rsidR="00BD77AA">
        <w:rPr>
          <w:sz w:val="28"/>
          <w:szCs w:val="28"/>
          <w:rtl/>
        </w:rPr>
        <w:t xml:space="preserve">. </w:t>
      </w:r>
      <w:r w:rsidR="00EA04EF" w:rsidRPr="00984881">
        <w:rPr>
          <w:sz w:val="28"/>
          <w:szCs w:val="28"/>
          <w:rtl/>
        </w:rPr>
        <w:t>ﻫﺮ ﺧﺎﮐﻰ ﮐﻪ</w:t>
      </w:r>
      <w:r>
        <w:rPr>
          <w:sz w:val="28"/>
          <w:szCs w:val="28"/>
          <w:rtl/>
        </w:rPr>
        <w:t xml:space="preserve"> </w:t>
      </w:r>
      <w:r w:rsidR="00EA04EF" w:rsidRPr="00984881">
        <w:rPr>
          <w:sz w:val="28"/>
          <w:szCs w:val="28"/>
          <w:rtl/>
        </w:rPr>
        <w:t>ﺩﻭﺳﺖ ﻗﺪﻡ</w:t>
      </w:r>
      <w:r>
        <w:rPr>
          <w:sz w:val="28"/>
          <w:szCs w:val="28"/>
          <w:rtl/>
        </w:rPr>
        <w:t xml:space="preserve"> </w:t>
      </w:r>
      <w:r w:rsidR="00EA04EF" w:rsidRPr="00984881">
        <w:rPr>
          <w:sz w:val="28"/>
          <w:szCs w:val="28"/>
          <w:rtl/>
        </w:rPr>
        <w:t>ﺑﺮﻭﻯ ﺁﻥ ﮔﺬﺍﺭﺩﻩ</w:t>
      </w:r>
      <w:r w:rsidR="00BD77AA">
        <w:rPr>
          <w:sz w:val="28"/>
          <w:szCs w:val="28"/>
          <w:rtl/>
        </w:rPr>
        <w:t xml:space="preserve">، </w:t>
      </w:r>
      <w:r w:rsidR="00EA04EF" w:rsidRPr="00984881">
        <w:rPr>
          <w:sz w:val="28"/>
          <w:szCs w:val="28"/>
          <w:rtl/>
        </w:rPr>
        <w:t>ﻭ ﺑﺨﺖ ﺁﻥ ﺧﺎﻙ ﺭﺍ ﺧﻮﺵ ﻧﻤﻮﺩﻩ ﺍﺳﺖ ﻭﺑﺨﺖ ﺳﺎﻟﻚ ﺑﻬﺘﺮ ﺷﻮﺩ ﻭﭼﺸﻢ ﺑﻴﻨﺎﺗﺮ</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ﻣﺎﺋﻴﻢ ﻭ ﺁﺳﺘﺎﻧﻪ ﻋﺸﻖ ﻭ ﺳﺮ ﻧﻴﺎﺯ</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ﺗﺎﺧﻮﺍﺏ ﺧﻮﺵ ﮐﻪ ﺭﺍ ﺑﺮﺩ</w:t>
      </w:r>
      <w:r w:rsidR="00BD77AA">
        <w:rPr>
          <w:b/>
          <w:bCs/>
          <w:sz w:val="28"/>
          <w:szCs w:val="28"/>
          <w:rtl/>
        </w:rPr>
        <w:t xml:space="preserve">، </w:t>
      </w:r>
      <w:r w:rsidRPr="00984881">
        <w:rPr>
          <w:b/>
          <w:bCs/>
          <w:sz w:val="28"/>
          <w:szCs w:val="28"/>
          <w:rtl/>
        </w:rPr>
        <w:t xml:space="preserve">ﺃﻧﺪﺭ ﮐﻨﺎﺭ ﺩﻭﺳﺖ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 ﭼﻴﺰﻯ ﺟﺰ ﺍﻳﻦ ﺑﺮﺍﻳﺶ ﻧﻤﺎﻳﺪﻩ</w:t>
      </w:r>
      <w:r w:rsidR="00BD77AA">
        <w:rPr>
          <w:sz w:val="28"/>
          <w:szCs w:val="28"/>
          <w:rtl/>
        </w:rPr>
        <w:t xml:space="preserve">، </w:t>
      </w:r>
      <w:r w:rsidR="00EA04EF" w:rsidRPr="00984881">
        <w:rPr>
          <w:sz w:val="28"/>
          <w:szCs w:val="28"/>
          <w:rtl/>
        </w:rPr>
        <w:t>ﺑﻨﺪﮔﻰ ﺧﻮﺩ</w:t>
      </w:r>
      <w:r>
        <w:rPr>
          <w:sz w:val="28"/>
          <w:szCs w:val="28"/>
          <w:rtl/>
        </w:rPr>
        <w:t xml:space="preserve"> </w:t>
      </w:r>
      <w:r w:rsidR="00EA04EF" w:rsidRPr="00984881">
        <w:rPr>
          <w:sz w:val="28"/>
          <w:szCs w:val="28"/>
          <w:rtl/>
        </w:rPr>
        <w:t>ﻭﻋﺸﻖ ﺑﺪﺭﮔﺎﻩ ﻣﻘﺪ س ﺩﻭﺳﺖ</w:t>
      </w:r>
      <w:r w:rsidR="00BD77AA">
        <w:rPr>
          <w:sz w:val="28"/>
          <w:szCs w:val="28"/>
          <w:rtl/>
        </w:rPr>
        <w:t xml:space="preserve">، </w:t>
      </w:r>
      <w:r w:rsidR="00EA04EF" w:rsidRPr="00984881">
        <w:rPr>
          <w:sz w:val="28"/>
          <w:szCs w:val="28"/>
          <w:rtl/>
        </w:rPr>
        <w:t>ﻭ ﺩﺍﺷﺘﻦ ﺳﺮ ﻧﻴﺎﺯ ﺑﻮﻯ ﻣﻴﺒﺎﺷﺪ</w:t>
      </w:r>
      <w:r w:rsidR="00BD77AA">
        <w:rPr>
          <w:sz w:val="28"/>
          <w:szCs w:val="28"/>
          <w:rtl/>
        </w:rPr>
        <w:t xml:space="preserve">. </w:t>
      </w:r>
      <w:r w:rsidR="00EA04EF" w:rsidRPr="00984881">
        <w:rPr>
          <w:sz w:val="28"/>
          <w:szCs w:val="28"/>
          <w:rtl/>
        </w:rPr>
        <w:t>ﺍﻳﻦ ﻣﺎ</w:t>
      </w:r>
      <w:r w:rsidR="00BD77AA">
        <w:rPr>
          <w:sz w:val="28"/>
          <w:szCs w:val="28"/>
          <w:rtl/>
        </w:rPr>
        <w:t xml:space="preserve">، </w:t>
      </w:r>
      <w:r w:rsidR="00EA04EF" w:rsidRPr="00984881">
        <w:rPr>
          <w:sz w:val="28"/>
          <w:szCs w:val="28"/>
          <w:rtl/>
        </w:rPr>
        <w:t>ﻭﻟﻰ ﺩﻳﮕﺮﺍﻥ</w:t>
      </w:r>
      <w:r w:rsidR="00BD77AA">
        <w:rPr>
          <w:sz w:val="28"/>
          <w:szCs w:val="28"/>
          <w:rtl/>
        </w:rPr>
        <w:t xml:space="preserve">، </w:t>
      </w:r>
      <w:r w:rsidR="00EA04EF" w:rsidRPr="00984881">
        <w:rPr>
          <w:sz w:val="28"/>
          <w:szCs w:val="28"/>
          <w:rtl/>
        </w:rPr>
        <w:t>ﭼﮕﻮﻧﻪ ﺧﻮﺍﺏ</w:t>
      </w:r>
      <w:r>
        <w:rPr>
          <w:sz w:val="28"/>
          <w:szCs w:val="28"/>
          <w:rtl/>
        </w:rPr>
        <w:t xml:space="preserve"> </w:t>
      </w:r>
      <w:r w:rsidR="00EA04EF" w:rsidRPr="00984881">
        <w:rPr>
          <w:sz w:val="28"/>
          <w:szCs w:val="28"/>
          <w:rtl/>
        </w:rPr>
        <w:t>ﺧﻮﺷﻰ ﻧﺼﻴﺐ</w:t>
      </w:r>
      <w:r>
        <w:rPr>
          <w:sz w:val="28"/>
          <w:szCs w:val="28"/>
          <w:rtl/>
        </w:rPr>
        <w:t xml:space="preserve"> </w:t>
      </w:r>
      <w:r w:rsidR="00EA04EF" w:rsidRPr="00984881">
        <w:rPr>
          <w:sz w:val="28"/>
          <w:szCs w:val="28"/>
          <w:rtl/>
        </w:rPr>
        <w:t>ﺁﻧﻬﺎ ﺷﺪﻩ ﺑﺎﺷﺪ</w:t>
      </w:r>
      <w:r w:rsidR="00BD77AA">
        <w:rPr>
          <w:sz w:val="28"/>
          <w:szCs w:val="28"/>
          <w:rtl/>
        </w:rPr>
        <w:t xml:space="preserve">. </w:t>
      </w:r>
      <w:r w:rsidR="00EA04EF" w:rsidRPr="00984881">
        <w:rPr>
          <w:sz w:val="28"/>
          <w:szCs w:val="28"/>
          <w:rtl/>
        </w:rPr>
        <w:t>ﮐﻪ ﺩﺭ ﮐﻨﺎﺭ ﺩﻭﺳﺖ ﺑﺘﻮﺍﻧﻨﺪ ﺑﺨﻮﺍﺑﻨﺪ</w:t>
      </w:r>
      <w:r w:rsidR="00BD77AA">
        <w:rPr>
          <w:sz w:val="28"/>
          <w:szCs w:val="28"/>
          <w:rtl/>
        </w:rPr>
        <w:t xml:space="preserve">. </w:t>
      </w:r>
      <w:r w:rsidR="00EA04EF" w:rsidRPr="00984881">
        <w:rPr>
          <w:sz w:val="28"/>
          <w:szCs w:val="28"/>
          <w:rtl/>
        </w:rPr>
        <w:t>ﮐﻪ ﺗﻨﻬﺎ ﺳﺎﻟﮑﺎﻥ ﻣﻮﻓﻖ ﺭﺍﻩ ﺍﻟﻬﻰ ﻭ ﺳﻠﻮﮐﻰ ﺧﻮﺩ ﻫﺴﺘﻨﺪ</w:t>
      </w:r>
      <w:r w:rsidR="00BD77AA">
        <w:rPr>
          <w:sz w:val="28"/>
          <w:szCs w:val="28"/>
          <w:rtl/>
        </w:rPr>
        <w:t xml:space="preserve">، </w:t>
      </w:r>
      <w:r w:rsidR="00EA04EF" w:rsidRPr="00984881">
        <w:rPr>
          <w:sz w:val="28"/>
          <w:szCs w:val="28"/>
          <w:rtl/>
        </w:rPr>
        <w:t>ﮐﻪ ﻣﻘﻴﻢ ﺩﺭ ﮐﻨﺎﺭ ﭘﻴﺮ ﻣﻴباﺷﻨﺪ</w:t>
      </w:r>
      <w:r w:rsidR="00BD77AA">
        <w:rPr>
          <w:sz w:val="28"/>
          <w:szCs w:val="28"/>
          <w:rtl/>
        </w:rPr>
        <w:t xml:space="preserve">. </w:t>
      </w:r>
      <w:r w:rsidR="00EA04EF" w:rsidRPr="00984881">
        <w:rPr>
          <w:sz w:val="28"/>
          <w:szCs w:val="28"/>
          <w:rtl/>
        </w:rPr>
        <w:t>ﺑﺨﺼﻮﺹ</w:t>
      </w:r>
      <w:r>
        <w:rPr>
          <w:sz w:val="28"/>
          <w:szCs w:val="28"/>
          <w:rtl/>
        </w:rPr>
        <w:t xml:space="preserve"> </w:t>
      </w:r>
      <w:r w:rsidR="00EA04EF" w:rsidRPr="00984881">
        <w:rPr>
          <w:sz w:val="28"/>
          <w:szCs w:val="28"/>
          <w:rtl/>
        </w:rPr>
        <w:t>ﭘس ﺍﺯ ﻧﺠﺎﺕ ﺳﻠﻮﮐﻰ ﺁﻧﺎﻥ</w:t>
      </w:r>
      <w:r w:rsidR="00BD77AA">
        <w:rPr>
          <w:sz w:val="28"/>
          <w:szCs w:val="28"/>
          <w:rtl/>
        </w:rPr>
        <w:t xml:space="preserve">. </w:t>
      </w:r>
      <w:r w:rsidR="00EA04EF" w:rsidRPr="00984881">
        <w:rPr>
          <w:sz w:val="28"/>
          <w:szCs w:val="28"/>
          <w:rtl/>
        </w:rPr>
        <w:t>ﻭﻳﺎ ﺑﺎﺯﮔﺸﺘﺎﻥ ﺑﺨﻠﻖ</w:t>
      </w:r>
      <w:r w:rsidR="00BD77AA">
        <w:rPr>
          <w:sz w:val="28"/>
          <w:szCs w:val="28"/>
          <w:rtl/>
        </w:rPr>
        <w:t xml:space="preserve">، </w:t>
      </w:r>
      <w:r w:rsidR="00EA04EF" w:rsidRPr="00984881">
        <w:rPr>
          <w:sz w:val="28"/>
          <w:szCs w:val="28"/>
          <w:rtl/>
        </w:rPr>
        <w:t>ﮐﻪ ﺩﺭ ﺧﺎﻧﻘﺎﻩ</w:t>
      </w:r>
      <w:r>
        <w:rPr>
          <w:sz w:val="28"/>
          <w:szCs w:val="28"/>
          <w:rtl/>
        </w:rPr>
        <w:t xml:space="preserve"> </w:t>
      </w:r>
      <w:r w:rsidR="00EA04EF" w:rsidRPr="00984881">
        <w:rPr>
          <w:sz w:val="28"/>
          <w:szCs w:val="28"/>
          <w:rtl/>
        </w:rPr>
        <w:t xml:space="preserve">ﺩﻭﺳﺖ ﺭﻓﺖ ﻭ ﺁﻣﺪ ﻭﺍﻗﺎﻣﺖ ﺩﺍﺭﻧﺪ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ﺩﺷﻤﻦ ﺑﻘﺼﺪ ﺣﺎﻓﻆ </w:t>
      </w:r>
      <w:r w:rsidR="00BD77AA">
        <w:rPr>
          <w:b/>
          <w:bCs/>
          <w:sz w:val="28"/>
          <w:szCs w:val="28"/>
          <w:rtl/>
        </w:rPr>
        <w:t xml:space="preserve">، </w:t>
      </w:r>
      <w:r w:rsidRPr="00984881">
        <w:rPr>
          <w:b/>
          <w:bCs/>
          <w:sz w:val="28"/>
          <w:szCs w:val="28"/>
          <w:rtl/>
        </w:rPr>
        <w:t>ﺍﮔﺮ ﺩﻡ ﺯﻧﺪ</w:t>
      </w:r>
      <w:r w:rsidR="00BD77AA">
        <w:rPr>
          <w:b/>
          <w:bCs/>
          <w:sz w:val="28"/>
          <w:szCs w:val="28"/>
          <w:rtl/>
        </w:rPr>
        <w:t xml:space="preserve">، </w:t>
      </w:r>
      <w:r w:rsidRPr="00984881">
        <w:rPr>
          <w:b/>
          <w:bCs/>
          <w:sz w:val="28"/>
          <w:szCs w:val="28"/>
          <w:rtl/>
        </w:rPr>
        <w:t>ﭼﻪ ﺑﺎﻙ ؟</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ﻣﻨّﺖ ﺧﺪﺍﻳﺮﺍ</w:t>
      </w:r>
      <w:r w:rsidR="00BD77AA">
        <w:rPr>
          <w:b/>
          <w:bCs/>
          <w:sz w:val="28"/>
          <w:szCs w:val="28"/>
          <w:rtl/>
        </w:rPr>
        <w:t xml:space="preserve">، </w:t>
      </w:r>
      <w:r w:rsidRPr="00984881">
        <w:rPr>
          <w:b/>
          <w:bCs/>
          <w:sz w:val="28"/>
          <w:szCs w:val="28"/>
          <w:rtl/>
        </w:rPr>
        <w:t>ﮐﻪ ﻧﻴ</w:t>
      </w:r>
      <w:r w:rsidR="000E27B8" w:rsidRPr="00984881">
        <w:rPr>
          <w:rFonts w:hint="cs"/>
          <w:b/>
          <w:bCs/>
          <w:sz w:val="28"/>
          <w:szCs w:val="28"/>
          <w:rtl/>
        </w:rPr>
        <w:t>َ</w:t>
      </w:r>
      <w:r w:rsidRPr="00984881">
        <w:rPr>
          <w:b/>
          <w:bCs/>
          <w:sz w:val="28"/>
          <w:szCs w:val="28"/>
          <w:rtl/>
        </w:rPr>
        <w:t>ﻢ ﺷﺮﻣﺴﺎﺭ</w:t>
      </w:r>
      <w:r w:rsidR="004D25BE">
        <w:rPr>
          <w:b/>
          <w:bCs/>
          <w:sz w:val="28"/>
          <w:szCs w:val="28"/>
          <w:rtl/>
        </w:rPr>
        <w:t xml:space="preserve"> </w:t>
      </w:r>
      <w:r w:rsidRPr="00984881">
        <w:rPr>
          <w:b/>
          <w:bCs/>
          <w:sz w:val="28"/>
          <w:szCs w:val="28"/>
          <w:rtl/>
        </w:rPr>
        <w:t xml:space="preserve">ﺩﻭﺳﺖ </w:t>
      </w:r>
    </w:p>
    <w:p w:rsidR="00EA04EF" w:rsidRDefault="004D25BE" w:rsidP="00EA04EF">
      <w:pPr>
        <w:bidi/>
        <w:jc w:val="both"/>
        <w:rPr>
          <w:sz w:val="28"/>
          <w:szCs w:val="28"/>
        </w:rPr>
      </w:pPr>
      <w:r>
        <w:rPr>
          <w:sz w:val="28"/>
          <w:szCs w:val="28"/>
          <w:rtl/>
        </w:rPr>
        <w:t xml:space="preserve"> </w:t>
      </w:r>
      <w:r w:rsidR="00EA04EF" w:rsidRPr="00984881">
        <w:rPr>
          <w:sz w:val="28"/>
          <w:szCs w:val="28"/>
          <w:rtl/>
        </w:rPr>
        <w:t>ﺩﺷﻤﻦ ﻣﺮﺍﻗﺐ ﺣﺎﻓﻆ</w:t>
      </w:r>
      <w:r>
        <w:rPr>
          <w:sz w:val="28"/>
          <w:szCs w:val="28"/>
          <w:rtl/>
        </w:rPr>
        <w:t xml:space="preserve"> </w:t>
      </w:r>
      <w:r w:rsidR="00EA04EF" w:rsidRPr="00984881">
        <w:rPr>
          <w:sz w:val="28"/>
          <w:szCs w:val="28"/>
          <w:rtl/>
        </w:rPr>
        <w:t>ﺍﺳﺖ</w:t>
      </w:r>
      <w:r w:rsidR="00BD77AA">
        <w:rPr>
          <w:sz w:val="28"/>
          <w:szCs w:val="28"/>
          <w:rtl/>
        </w:rPr>
        <w:t xml:space="preserve">، </w:t>
      </w:r>
      <w:r w:rsidR="00EA04EF" w:rsidRPr="00984881">
        <w:rPr>
          <w:sz w:val="28"/>
          <w:szCs w:val="28"/>
          <w:rtl/>
        </w:rPr>
        <w:t>ﮐﻪ ﺩﻡ ﺑﺰﻧﺪ ﻭ ﮐﻠﺎﻣﻰ ﻭ ﺷﻌﺮﻯ ﺑﮕﻮﻳﺪ</w:t>
      </w:r>
      <w:r w:rsidR="00BD77AA">
        <w:rPr>
          <w:sz w:val="28"/>
          <w:szCs w:val="28"/>
          <w:rtl/>
        </w:rPr>
        <w:t xml:space="preserve">، </w:t>
      </w:r>
      <w:r w:rsidR="00EA04EF" w:rsidRPr="00984881">
        <w:rPr>
          <w:sz w:val="28"/>
          <w:szCs w:val="28"/>
          <w:rtl/>
        </w:rPr>
        <w:t>ﺗﺎ ﺣﺎﻓﻆ ﺭﺍ</w:t>
      </w:r>
      <w:r>
        <w:rPr>
          <w:sz w:val="28"/>
          <w:szCs w:val="28"/>
          <w:rtl/>
        </w:rPr>
        <w:t xml:space="preserve"> </w:t>
      </w:r>
      <w:r w:rsidR="00EA04EF" w:rsidRPr="00984881">
        <w:rPr>
          <w:sz w:val="28"/>
          <w:szCs w:val="28"/>
          <w:rtl/>
        </w:rPr>
        <w:t>ﺗﮑﻔﻴﺮ ﻭﻓﺘﻮﺍﻯ ﻣﺮﮒ ﺑﺪﻫﻨﺪ</w:t>
      </w:r>
      <w:r w:rsidR="00BD77AA">
        <w:rPr>
          <w:sz w:val="28"/>
          <w:szCs w:val="28"/>
          <w:rtl/>
        </w:rPr>
        <w:t xml:space="preserve">. </w:t>
      </w:r>
      <w:r w:rsidR="00EA04EF" w:rsidRPr="00984881">
        <w:rPr>
          <w:sz w:val="28"/>
          <w:szCs w:val="28"/>
          <w:rtl/>
        </w:rPr>
        <w:t>ﻭﻟﻰ ﺣﺎﻓﻆ ﺭﺍ ﺑﺎﮐﻰ ﻧﻴﺴﺖ</w:t>
      </w:r>
      <w:r w:rsidR="00BD77AA">
        <w:rPr>
          <w:sz w:val="28"/>
          <w:szCs w:val="28"/>
          <w:rtl/>
        </w:rPr>
        <w:t xml:space="preserve">، </w:t>
      </w:r>
      <w:r w:rsidR="00EA04EF" w:rsidRPr="00984881">
        <w:rPr>
          <w:sz w:val="28"/>
          <w:szCs w:val="28"/>
          <w:rtl/>
        </w:rPr>
        <w:t>ﻭﻧﮕﺮﺍﻥ ﻧﻤﻰ ﺑﺎﺷﺪ</w:t>
      </w:r>
      <w:r w:rsidR="00BD77AA">
        <w:rPr>
          <w:sz w:val="28"/>
          <w:szCs w:val="28"/>
          <w:rtl/>
        </w:rPr>
        <w:t xml:space="preserve">. </w:t>
      </w:r>
      <w:r w:rsidR="00EA04EF" w:rsidRPr="00984881">
        <w:rPr>
          <w:sz w:val="28"/>
          <w:szCs w:val="28"/>
          <w:rtl/>
        </w:rPr>
        <w:t>ﻭﺣﺮﻑ</w:t>
      </w:r>
      <w:r>
        <w:rPr>
          <w:sz w:val="28"/>
          <w:szCs w:val="28"/>
          <w:rtl/>
        </w:rPr>
        <w:t xml:space="preserve"> </w:t>
      </w:r>
      <w:r w:rsidR="00EA04EF" w:rsidRPr="00984881">
        <w:rPr>
          <w:sz w:val="28"/>
          <w:szCs w:val="28"/>
          <w:rtl/>
        </w:rPr>
        <w:t>ﺧﻮﺩﺭﺍ ﻣﻴﺰﻧﺪ</w:t>
      </w:r>
      <w:r w:rsidR="00BD77AA">
        <w:rPr>
          <w:sz w:val="28"/>
          <w:szCs w:val="28"/>
          <w:rtl/>
        </w:rPr>
        <w:t xml:space="preserve">، </w:t>
      </w:r>
      <w:r w:rsidR="00EA04EF" w:rsidRPr="00984881">
        <w:rPr>
          <w:sz w:val="28"/>
          <w:szCs w:val="28"/>
          <w:rtl/>
        </w:rPr>
        <w:t>ﮔﺮﭼﻪ</w:t>
      </w:r>
      <w:r>
        <w:rPr>
          <w:sz w:val="28"/>
          <w:szCs w:val="28"/>
          <w:rtl/>
        </w:rPr>
        <w:t xml:space="preserve"> </w:t>
      </w:r>
      <w:r w:rsidR="00EA04EF" w:rsidRPr="00984881">
        <w:rPr>
          <w:sz w:val="28"/>
          <w:szCs w:val="28"/>
          <w:rtl/>
        </w:rPr>
        <w:t>ﺗﻤﺎﻡ ﮐﻠﺎﻡ</w:t>
      </w:r>
      <w:r>
        <w:rPr>
          <w:sz w:val="28"/>
          <w:szCs w:val="28"/>
          <w:rtl/>
        </w:rPr>
        <w:t xml:space="preserve"> </w:t>
      </w:r>
      <w:r w:rsidR="00EA04EF" w:rsidRPr="00984881">
        <w:rPr>
          <w:sz w:val="28"/>
          <w:szCs w:val="28"/>
          <w:rtl/>
        </w:rPr>
        <w:t>ﺣﺎﻓﻆ ﺳﻤﺒﻮﻟﻴﻚ ﻭ ﻋﺮﻓﺎﻧﻰ</w:t>
      </w:r>
      <w:r w:rsidR="00BD77AA">
        <w:rPr>
          <w:sz w:val="28"/>
          <w:szCs w:val="28"/>
          <w:rtl/>
        </w:rPr>
        <w:t xml:space="preserve">، </w:t>
      </w:r>
      <w:r w:rsidR="00EA04EF" w:rsidRPr="00984881">
        <w:rPr>
          <w:sz w:val="28"/>
          <w:szCs w:val="28"/>
          <w:rtl/>
        </w:rPr>
        <w:t>ﮐﻪ ﻫﺮﮐس ﺑﺮﺣﺴﺐ</w:t>
      </w:r>
      <w:r>
        <w:rPr>
          <w:sz w:val="28"/>
          <w:szCs w:val="28"/>
          <w:rtl/>
        </w:rPr>
        <w:t xml:space="preserve"> </w:t>
      </w:r>
      <w:r w:rsidR="00EA04EF" w:rsidRPr="00984881">
        <w:rPr>
          <w:sz w:val="28"/>
          <w:szCs w:val="28"/>
          <w:rtl/>
        </w:rPr>
        <w:t>ﺣﺎﻝ ﻭﻋﻘﻞ ﻭﺩﻝ</w:t>
      </w:r>
      <w:r>
        <w:rPr>
          <w:sz w:val="28"/>
          <w:szCs w:val="28"/>
          <w:rtl/>
        </w:rPr>
        <w:t xml:space="preserve"> </w:t>
      </w:r>
      <w:r w:rsidR="00EA04EF" w:rsidRPr="00984881">
        <w:rPr>
          <w:sz w:val="28"/>
          <w:szCs w:val="28"/>
          <w:rtl/>
        </w:rPr>
        <w:t>ﺧﻮﺩ ﺑﺮﺩﺍﺷﺘﻰ ﺩﺍﺭﺩ</w:t>
      </w:r>
      <w:r w:rsidR="00BD77AA">
        <w:rPr>
          <w:sz w:val="28"/>
          <w:szCs w:val="28"/>
          <w:rtl/>
        </w:rPr>
        <w:t xml:space="preserve">. </w:t>
      </w:r>
      <w:r w:rsidR="00EA04EF" w:rsidRPr="00984881">
        <w:rPr>
          <w:sz w:val="28"/>
          <w:szCs w:val="28"/>
          <w:rtl/>
        </w:rPr>
        <w:t>ﻭﻋﺎﻗﻠﺎﻥ ﺷﺎﻳﺴﺘﻪ ﺭﺍ ﻣﺘﻮﺟّﻪ ﻣﻨﻈﻮﺭ ﺣﺎﻓﻆ ﻣﻴﻨﻤﺎﻳﺪ</w:t>
      </w:r>
      <w:r w:rsidR="00BD77AA">
        <w:rPr>
          <w:sz w:val="28"/>
          <w:szCs w:val="28"/>
          <w:rtl/>
        </w:rPr>
        <w:t xml:space="preserve">. </w:t>
      </w:r>
      <w:r w:rsidR="00EA04EF" w:rsidRPr="00984881">
        <w:rPr>
          <w:sz w:val="28"/>
          <w:szCs w:val="28"/>
          <w:rtl/>
        </w:rPr>
        <w:t>ﻣﻨّﺖ ﻭ ﺳﭙﺎس ﺧﺪﺍﻭﻧﺪ</w:t>
      </w:r>
      <w:r w:rsidR="00BD77AA">
        <w:rPr>
          <w:sz w:val="28"/>
          <w:szCs w:val="28"/>
          <w:rtl/>
        </w:rPr>
        <w:t xml:space="preserve">، </w:t>
      </w:r>
      <w:r w:rsidR="00EA04EF" w:rsidRPr="00984881">
        <w:rPr>
          <w:sz w:val="28"/>
          <w:szCs w:val="28"/>
          <w:rtl/>
        </w:rPr>
        <w:t>ﮐﻪ ﺣﺎﻓﻆ</w:t>
      </w:r>
      <w:r>
        <w:rPr>
          <w:sz w:val="28"/>
          <w:szCs w:val="28"/>
          <w:rtl/>
        </w:rPr>
        <w:t xml:space="preserve"> </w:t>
      </w:r>
      <w:r w:rsidR="00EA04EF" w:rsidRPr="00984881">
        <w:rPr>
          <w:sz w:val="28"/>
          <w:szCs w:val="28"/>
          <w:rtl/>
        </w:rPr>
        <w:t>ﺗﺎﮐﻨﻮﻥ ﺷﺮﻣﺴﺎﺭﻯ ﺩﻭﺳﺖ ﺭﺍ</w:t>
      </w:r>
      <w:r>
        <w:rPr>
          <w:sz w:val="28"/>
          <w:szCs w:val="28"/>
          <w:rtl/>
        </w:rPr>
        <w:t xml:space="preserve"> </w:t>
      </w:r>
      <w:r w:rsidR="00EA04EF" w:rsidRPr="00984881">
        <w:rPr>
          <w:sz w:val="28"/>
          <w:szCs w:val="28"/>
          <w:rtl/>
        </w:rPr>
        <w:t>ﻧﺪﺍﺷﺘﻪ ﺍﺳﺖ</w:t>
      </w:r>
      <w:r w:rsidR="00BD77AA">
        <w:rPr>
          <w:sz w:val="28"/>
          <w:szCs w:val="28"/>
          <w:rtl/>
        </w:rPr>
        <w:t xml:space="preserve">، </w:t>
      </w:r>
      <w:r w:rsidR="00EA04EF" w:rsidRPr="00984881">
        <w:rPr>
          <w:sz w:val="28"/>
          <w:szCs w:val="28"/>
          <w:rtl/>
        </w:rPr>
        <w:t>ﮐﻪ ﺑﻮﻇﺎﻳﻒ ﺧﻮﺩ</w:t>
      </w:r>
      <w:r>
        <w:rPr>
          <w:sz w:val="28"/>
          <w:szCs w:val="28"/>
          <w:rtl/>
        </w:rPr>
        <w:t xml:space="preserve"> </w:t>
      </w:r>
      <w:r w:rsidR="00EA04EF" w:rsidRPr="00984881">
        <w:rPr>
          <w:sz w:val="28"/>
          <w:szCs w:val="28"/>
          <w:rtl/>
        </w:rPr>
        <w:t>ﻣﺸﻐﻮﻝ ﻭ ﭘﻴﺮ ﺭﺍﺿﻰ ﺑﻮﺩﻩ</w:t>
      </w:r>
      <w:r w:rsidR="00BD77AA">
        <w:rPr>
          <w:sz w:val="28"/>
          <w:szCs w:val="28"/>
          <w:rtl/>
        </w:rPr>
        <w:t xml:space="preserve">، </w:t>
      </w:r>
      <w:r w:rsidR="00EA04EF" w:rsidRPr="00984881">
        <w:rPr>
          <w:sz w:val="28"/>
          <w:szCs w:val="28"/>
          <w:rtl/>
        </w:rPr>
        <w:t>ﻭ ﺳﺮﮐﺸﻰ ﻧﺪﺍﺷﺘﻪ ﺍﺳﺖ</w:t>
      </w:r>
      <w:r w:rsidR="00BD77AA">
        <w:rPr>
          <w:sz w:val="28"/>
          <w:szCs w:val="28"/>
          <w:rtl/>
        </w:rPr>
        <w:t xml:space="preserve">. </w:t>
      </w:r>
      <w:r w:rsidR="00EA04EF" w:rsidRPr="00984881">
        <w:rPr>
          <w:sz w:val="28"/>
          <w:szCs w:val="28"/>
          <w:rtl/>
        </w:rPr>
        <w:t>ﻭﻳﺎ ﺧﻄﺎﻯ ﺣﺎﻓﻆ ﺭﺍ ﺑﺨﺸﻴﺪﻩ ﺍﺳﺖ</w:t>
      </w:r>
      <w:r w:rsidR="00BD77AA">
        <w:rPr>
          <w:sz w:val="28"/>
          <w:szCs w:val="28"/>
          <w:rtl/>
        </w:rPr>
        <w:t xml:space="preserve">، </w:t>
      </w:r>
      <w:r w:rsidR="00EA04EF" w:rsidRPr="00984881">
        <w:rPr>
          <w:sz w:val="28"/>
          <w:szCs w:val="28"/>
          <w:rtl/>
        </w:rPr>
        <w:t>ﻭ ﺷﺮﻣﻨﺪﮔﻰ ﻭ ﺷﺮﻣﺴﺎﺭﻯ ﺑﺮﺍﻯ ﺳﺎﻟﻚ ﺑﻰ ﺑﻬﺮﻩ ﺷﻬﻮﺩﻯ ﻭ ﻏﻴﺮ ﻓﻌّﺎﻝ</w:t>
      </w:r>
      <w:r w:rsidR="00BD77AA">
        <w:rPr>
          <w:sz w:val="28"/>
          <w:szCs w:val="28"/>
          <w:rtl/>
        </w:rPr>
        <w:t xml:space="preserve">، </w:t>
      </w:r>
      <w:r w:rsidR="00EA04EF" w:rsidRPr="00984881">
        <w:rPr>
          <w:sz w:val="28"/>
          <w:szCs w:val="28"/>
          <w:rtl/>
        </w:rPr>
        <w:t>ﻭ ﻳﺎ ﭘﻴﻤﺎﻥ ﺷﮑﻦ ﻭﻣﻨﺎﻓﻖ ﺩﻭﺩﻭﺯﻩ</w:t>
      </w:r>
      <w:r w:rsidR="00BD77AA">
        <w:rPr>
          <w:sz w:val="28"/>
          <w:szCs w:val="28"/>
          <w:rtl/>
        </w:rPr>
        <w:t xml:space="preserve">، </w:t>
      </w:r>
      <w:r w:rsidR="00EA04EF" w:rsidRPr="00984881">
        <w:rPr>
          <w:sz w:val="28"/>
          <w:szCs w:val="28"/>
          <w:rtl/>
        </w:rPr>
        <w:t>ﺑﺎﺯ ﺩﻝ ﺑﺂﺧﻮﻧﺪﻫﺎ ﺩﺍﺷﺘﻪ</w:t>
      </w:r>
      <w:r w:rsidR="00BD77AA">
        <w:rPr>
          <w:sz w:val="28"/>
          <w:szCs w:val="28"/>
          <w:rtl/>
        </w:rPr>
        <w:t xml:space="preserve">، </w:t>
      </w:r>
      <w:r w:rsidR="00EA04EF" w:rsidRPr="00984881">
        <w:rPr>
          <w:sz w:val="28"/>
          <w:szCs w:val="28"/>
          <w:rtl/>
        </w:rPr>
        <w:t>ﻭ ﻳﺎ ﺍﻳﻨﮑﻪ ﻣﻘﺘﺼﺪ ﮐﻢ ﮐﺎﺭ ﻭ ﺩﺍﺭﺍﻯ ﻣﻘﺎﺻﺪﻯ ﺩﻧﻴﻮﻯ</w:t>
      </w:r>
      <w:r w:rsidR="00BD77AA">
        <w:rPr>
          <w:sz w:val="28"/>
          <w:szCs w:val="28"/>
          <w:rtl/>
        </w:rPr>
        <w:t xml:space="preserve">، </w:t>
      </w:r>
      <w:r w:rsidR="00EA04EF" w:rsidRPr="00984881">
        <w:rPr>
          <w:sz w:val="28"/>
          <w:szCs w:val="28"/>
          <w:rtl/>
        </w:rPr>
        <w:t>ﻭﺩﺭ ﭘﻴﻤﺎﻥ ﻭﺍﺭﺗﺒﺎﻁ</w:t>
      </w:r>
      <w:r>
        <w:rPr>
          <w:sz w:val="28"/>
          <w:szCs w:val="28"/>
          <w:rtl/>
        </w:rPr>
        <w:t xml:space="preserve"> </w:t>
      </w:r>
      <w:r w:rsidR="00EA04EF" w:rsidRPr="00984881">
        <w:rPr>
          <w:sz w:val="28"/>
          <w:szCs w:val="28"/>
          <w:rtl/>
        </w:rPr>
        <w:t>ﺧﻮﺩ ﺑﺎ</w:t>
      </w:r>
      <w:r>
        <w:rPr>
          <w:sz w:val="28"/>
          <w:szCs w:val="28"/>
          <w:rtl/>
        </w:rPr>
        <w:t xml:space="preserve"> </w:t>
      </w:r>
      <w:r w:rsidR="00EA04EF" w:rsidRPr="00984881">
        <w:rPr>
          <w:sz w:val="28"/>
          <w:szCs w:val="28"/>
          <w:rtl/>
        </w:rPr>
        <w:t>ﻭﻟﺎﻳﺖ ﺍﻟﻬﻰ ﺍﺳﺖ</w:t>
      </w:r>
      <w:r w:rsidR="00BD77AA">
        <w:rPr>
          <w:sz w:val="28"/>
          <w:szCs w:val="28"/>
          <w:rtl/>
        </w:rPr>
        <w:t xml:space="preserve">، </w:t>
      </w:r>
      <w:r w:rsidR="00EA04EF" w:rsidRPr="00984881">
        <w:rPr>
          <w:sz w:val="28"/>
          <w:szCs w:val="28"/>
          <w:rtl/>
        </w:rPr>
        <w:t xml:space="preserve">ﮐﻪ ﺑﻤﻨﺎﻓﻊ ﺩﻧﻴﻮﻯ ﻭ </w:t>
      </w:r>
      <w:r w:rsidR="009915B2" w:rsidRPr="00984881">
        <w:rPr>
          <w:sz w:val="28"/>
          <w:szCs w:val="28"/>
          <w:rtl/>
        </w:rPr>
        <w:t>فر</w:t>
      </w:r>
      <w:r w:rsidR="00EA04EF" w:rsidRPr="00984881">
        <w:rPr>
          <w:sz w:val="28"/>
          <w:szCs w:val="28"/>
          <w:rtl/>
        </w:rPr>
        <w:t>ﻳﺐ ﺩﺍﺩﻥ</w:t>
      </w:r>
      <w:r>
        <w:rPr>
          <w:sz w:val="28"/>
          <w:szCs w:val="28"/>
          <w:rtl/>
        </w:rPr>
        <w:t xml:space="preserve"> </w:t>
      </w:r>
      <w:r w:rsidR="00EA04EF" w:rsidRPr="00984881">
        <w:rPr>
          <w:sz w:val="28"/>
          <w:szCs w:val="28"/>
          <w:rtl/>
        </w:rPr>
        <w:t xml:space="preserve">ﺩﻳﮕﺮﺍﻥ ﺍﺳﺘﻔﺎﺩﻩ ﮐﻨﺪ </w:t>
      </w:r>
      <w:r w:rsidR="00BD77AA">
        <w:rPr>
          <w:sz w:val="28"/>
          <w:szCs w:val="28"/>
          <w:rtl/>
        </w:rPr>
        <w:t xml:space="preserve">. </w:t>
      </w:r>
    </w:p>
    <w:p w:rsidR="00EA04EF" w:rsidRPr="00984881" w:rsidRDefault="00EA04EF" w:rsidP="000E27B8">
      <w:pPr>
        <w:bidi/>
        <w:rPr>
          <w:b/>
          <w:bCs/>
          <w:sz w:val="28"/>
          <w:szCs w:val="28"/>
        </w:rPr>
      </w:pPr>
      <w:r w:rsidRPr="00984881">
        <w:rPr>
          <w:sz w:val="28"/>
          <w:szCs w:val="28"/>
          <w:rtl/>
        </w:rPr>
        <w:t xml:space="preserve"> </w:t>
      </w:r>
      <w:r w:rsidRPr="00984881">
        <w:rPr>
          <w:b/>
          <w:bCs/>
          <w:sz w:val="28"/>
          <w:szCs w:val="28"/>
          <w:rtl/>
        </w:rPr>
        <w:t>ﺼﺒﺎ ﺍﮔﺮ ﮔﺬﺭﻯ ﺍﻓﺘﺪﺕ ﺑﮑﺸﻮﺭ ﺩﻭﺳﺖ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ﺑﻴﺎﺭ ﻧ</w:t>
      </w:r>
      <w:r w:rsidR="000E27B8" w:rsidRPr="00984881">
        <w:rPr>
          <w:rFonts w:hint="cs"/>
          <w:b/>
          <w:bCs/>
          <w:sz w:val="28"/>
          <w:szCs w:val="28"/>
          <w:rtl/>
        </w:rPr>
        <w:t>َ</w:t>
      </w:r>
      <w:r w:rsidRPr="00984881">
        <w:rPr>
          <w:b/>
          <w:bCs/>
          <w:sz w:val="28"/>
          <w:szCs w:val="28"/>
          <w:rtl/>
        </w:rPr>
        <w:t>ﻔﺤﻪﺍﻯ ﺍﺯ ﮔﻴﺴﻮﻯ ﻣ</w:t>
      </w:r>
      <w:r w:rsidR="000E27B8" w:rsidRPr="00984881">
        <w:rPr>
          <w:rFonts w:hint="cs"/>
          <w:b/>
          <w:bCs/>
          <w:sz w:val="28"/>
          <w:szCs w:val="28"/>
          <w:rtl/>
        </w:rPr>
        <w:t>ُ</w:t>
      </w:r>
      <w:r w:rsidRPr="00984881">
        <w:rPr>
          <w:b/>
          <w:bCs/>
          <w:sz w:val="28"/>
          <w:szCs w:val="28"/>
          <w:rtl/>
        </w:rPr>
        <w:t>ﻌ</w:t>
      </w:r>
      <w:r w:rsidR="000E27B8" w:rsidRPr="00984881">
        <w:rPr>
          <w:rFonts w:hint="cs"/>
          <w:b/>
          <w:bCs/>
          <w:sz w:val="28"/>
          <w:szCs w:val="28"/>
          <w:rtl/>
        </w:rPr>
        <w:t>َ</w:t>
      </w:r>
      <w:r w:rsidRPr="00984881">
        <w:rPr>
          <w:b/>
          <w:bCs/>
          <w:sz w:val="28"/>
          <w:szCs w:val="28"/>
          <w:rtl/>
        </w:rPr>
        <w:t>ﻨﺒﺮ ﺩﻭﺳﺖ</w:t>
      </w:r>
      <w:r w:rsidRPr="00984881">
        <w:rPr>
          <w:b/>
          <w:bCs/>
          <w:sz w:val="28"/>
          <w:szCs w:val="28"/>
        </w:rPr>
        <w:t xml:space="preserve">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ﺃﻯ ﺑﺎﺩ ﺻﺒﺎ</w:t>
      </w:r>
      <w:r w:rsidR="00BD77AA">
        <w:rPr>
          <w:sz w:val="28"/>
          <w:szCs w:val="28"/>
          <w:rtl/>
        </w:rPr>
        <w:t xml:space="preserve">، </w:t>
      </w:r>
      <w:r w:rsidR="00EA04EF" w:rsidRPr="00984881">
        <w:rPr>
          <w:sz w:val="28"/>
          <w:szCs w:val="28"/>
          <w:rtl/>
        </w:rPr>
        <w:t>ﮐﻪ ﺍﺯ ﺩﻳﺎﺭ</w:t>
      </w:r>
      <w:r>
        <w:rPr>
          <w:sz w:val="28"/>
          <w:szCs w:val="28"/>
          <w:rtl/>
        </w:rPr>
        <w:t xml:space="preserve"> </w:t>
      </w:r>
      <w:r w:rsidR="00EA04EF" w:rsidRPr="00984881">
        <w:rPr>
          <w:sz w:val="28"/>
          <w:szCs w:val="28"/>
          <w:rtl/>
        </w:rPr>
        <w:t>ﺩﻭﺳﺖ ﮔﺬﺭﻯ ﺩﺍﺷﺘﻰ</w:t>
      </w:r>
      <w:r w:rsidR="00BD77AA">
        <w:rPr>
          <w:sz w:val="28"/>
          <w:szCs w:val="28"/>
          <w:rtl/>
        </w:rPr>
        <w:t xml:space="preserve">، </w:t>
      </w:r>
      <w:r w:rsidR="00EA04EF" w:rsidRPr="00984881">
        <w:rPr>
          <w:sz w:val="28"/>
          <w:szCs w:val="28"/>
          <w:rtl/>
        </w:rPr>
        <w:t xml:space="preserve">ﻭﺑﺴﻮﻯ ﻣﻦ ﺧﻮﺍﻫﻰ ﺁﻣﺪ ﮐﻪ ﭘﻴﺎﻣﻰ ﺑﺮﺍﻳﻢ ﺁﻭﺭﺩﻩ ﺑﺎﺷﻰ ﺯﻳﺮﺍ ﭘﻴﻚ </w:t>
      </w:r>
      <w:r w:rsidR="009915B2" w:rsidRPr="00984881">
        <w:rPr>
          <w:sz w:val="28"/>
          <w:szCs w:val="28"/>
          <w:rtl/>
        </w:rPr>
        <w:t>فر</w:t>
      </w:r>
      <w:r w:rsidR="00EA04EF" w:rsidRPr="00984881">
        <w:rPr>
          <w:sz w:val="28"/>
          <w:szCs w:val="28"/>
          <w:rtl/>
        </w:rPr>
        <w:t>ﺿﻰ ﺑﺎﺩ ﺻﺒﺎ</w:t>
      </w:r>
      <w:r w:rsidR="00BD77AA">
        <w:rPr>
          <w:sz w:val="28"/>
          <w:szCs w:val="28"/>
          <w:rtl/>
        </w:rPr>
        <w:t xml:space="preserve">، </w:t>
      </w:r>
      <w:r w:rsidR="00EA04EF" w:rsidRPr="00984881">
        <w:rPr>
          <w:sz w:val="28"/>
          <w:szCs w:val="28"/>
          <w:rtl/>
        </w:rPr>
        <w:t>ﺗﻨﻬﺎ ﺍﻣﻴﺪ ﺳﺎﻟﻚ ﺍﺳﺖ ﮔﺮﭼﻪ ﭘﻴﻚ ﺍﻧﺴﺎﻧﻰ ﭘﻴﺮ ﻧﻴﺰ ﺑﻨﺪﺭﺕ ﻣﻴﺮﺳﺪ</w:t>
      </w:r>
      <w:r w:rsidR="00BD77AA">
        <w:rPr>
          <w:sz w:val="28"/>
          <w:szCs w:val="28"/>
          <w:rtl/>
        </w:rPr>
        <w:t xml:space="preserve">. </w:t>
      </w:r>
      <w:r w:rsidR="00EA04EF" w:rsidRPr="00984881">
        <w:rPr>
          <w:sz w:val="28"/>
          <w:szCs w:val="28"/>
          <w:rtl/>
        </w:rPr>
        <w:t>ﻭﺣﺎﻓﻆ</w:t>
      </w:r>
      <w:r>
        <w:rPr>
          <w:sz w:val="28"/>
          <w:szCs w:val="28"/>
          <w:rtl/>
        </w:rPr>
        <w:t xml:space="preserve"> </w:t>
      </w:r>
      <w:r w:rsidR="00EA04EF" w:rsidRPr="00984881">
        <w:rPr>
          <w:sz w:val="28"/>
          <w:szCs w:val="28"/>
          <w:rtl/>
        </w:rPr>
        <w:t>ﺍﺯ ﺍﻳﻦ ﺑﺎﺩ</w:t>
      </w:r>
      <w:r w:rsidR="00BD77AA">
        <w:rPr>
          <w:sz w:val="28"/>
          <w:szCs w:val="28"/>
          <w:rtl/>
        </w:rPr>
        <w:t xml:space="preserve">، </w:t>
      </w:r>
      <w:r w:rsidR="00EA04EF" w:rsidRPr="00984881">
        <w:rPr>
          <w:sz w:val="28"/>
          <w:szCs w:val="28"/>
          <w:rtl/>
        </w:rPr>
        <w:t>ﻧﻔﺤﻪ ﻳﺎ ﻧﻔﺨﻪ ﻭﺑﺎﺩ ﻣﻌﻄّﺮﻯ ﻣﻴﺨﻮﺍﻫﺪ</w:t>
      </w:r>
      <w:r w:rsidR="00BD77AA">
        <w:rPr>
          <w:sz w:val="28"/>
          <w:szCs w:val="28"/>
          <w:rtl/>
        </w:rPr>
        <w:t xml:space="preserve">، </w:t>
      </w:r>
      <w:r w:rsidR="00EA04EF" w:rsidRPr="00984881">
        <w:rPr>
          <w:sz w:val="28"/>
          <w:szCs w:val="28"/>
          <w:rtl/>
        </w:rPr>
        <w:t>ﮐﻪ ﻋﻄﺮ</w:t>
      </w:r>
      <w:r>
        <w:rPr>
          <w:sz w:val="28"/>
          <w:szCs w:val="28"/>
          <w:rtl/>
        </w:rPr>
        <w:t xml:space="preserve"> </w:t>
      </w:r>
      <w:r w:rsidR="00EA04EF" w:rsidRPr="00984881">
        <w:rPr>
          <w:sz w:val="28"/>
          <w:szCs w:val="28"/>
          <w:rtl/>
        </w:rPr>
        <w:t>ﮔﻴﺴﻮﺍﻥ ﻋﻨﺒﺮﻳﻦ ﺩﻭﺳﺖ ﺭﺍ ﺑﺮﺍﻳﺶ ﺑﻴﺎﻭﺭﺩ</w:t>
      </w:r>
      <w:r w:rsidR="00BD77AA">
        <w:rPr>
          <w:sz w:val="28"/>
          <w:szCs w:val="28"/>
          <w:rtl/>
        </w:rPr>
        <w:t xml:space="preserve">، </w:t>
      </w:r>
      <w:r w:rsidR="00EA04EF" w:rsidRPr="00984881">
        <w:rPr>
          <w:sz w:val="28"/>
          <w:szCs w:val="28"/>
          <w:rtl/>
        </w:rPr>
        <w:t>ﺗﺎ ﺗﺠﺪﻳﺪ ﺍﺣﺴﺎﺳﺎﺕ ﻭ ﺧﻴﺎﻟﺎﺕ ﺳﺎﻟﻚ ﮔﺮﺩﺩ</w:t>
      </w:r>
      <w:r w:rsidR="00BD77AA">
        <w:rPr>
          <w:sz w:val="28"/>
          <w:szCs w:val="28"/>
          <w:rtl/>
        </w:rPr>
        <w:t xml:space="preserve">. </w:t>
      </w:r>
      <w:r w:rsidR="00EA04EF" w:rsidRPr="00984881">
        <w:rPr>
          <w:sz w:val="28"/>
          <w:szCs w:val="28"/>
          <w:rtl/>
        </w:rPr>
        <w:t>ﮔﺮﭼﻪ</w:t>
      </w:r>
      <w:r>
        <w:rPr>
          <w:sz w:val="28"/>
          <w:szCs w:val="28"/>
          <w:rtl/>
        </w:rPr>
        <w:t xml:space="preserve"> </w:t>
      </w:r>
      <w:r w:rsidR="00EA04EF" w:rsidRPr="00984881">
        <w:rPr>
          <w:sz w:val="28"/>
          <w:szCs w:val="28"/>
          <w:rtl/>
        </w:rPr>
        <w:t>ﻧﺴﻴﻢ ﺳﺤﺮﻯ ﺑﺎ ﺑﻮﻯ ﻋﻄﺮﻫﺎﻯ ﮔﻠﻬﺎﻯ ﺻﺤﺮﺍﺋﻰ ﻣﻴﺒﺎﺷﺪ ﮐﻪ ﻫﻨﻮﺯ ﺧﻮﺭﺷﻴﺪ ﺗﺎﺑﺎﻥ</w:t>
      </w:r>
      <w:r w:rsidR="00BD77AA">
        <w:rPr>
          <w:sz w:val="28"/>
          <w:szCs w:val="28"/>
          <w:rtl/>
        </w:rPr>
        <w:t xml:space="preserve">، </w:t>
      </w:r>
      <w:r w:rsidR="00EA04EF" w:rsidRPr="00984881">
        <w:rPr>
          <w:sz w:val="28"/>
          <w:szCs w:val="28"/>
          <w:rtl/>
        </w:rPr>
        <w:t>ﺁﻧﻬﺎ ﺭﺍ ﺑﻰ ﻋﻄﺮ ﻭﺑﻮ ﻧﮑﺮﺩﻩ ﺍﺳﺖ</w:t>
      </w:r>
      <w:r w:rsidR="00BD77AA">
        <w:rPr>
          <w:sz w:val="28"/>
          <w:szCs w:val="28"/>
          <w:rtl/>
        </w:rPr>
        <w:t xml:space="preserve">. </w:t>
      </w:r>
      <w:r w:rsidR="00EA04EF" w:rsidRPr="00984881">
        <w:rPr>
          <w:sz w:val="28"/>
          <w:szCs w:val="28"/>
          <w:rtl/>
        </w:rPr>
        <w:t>ﻭ ﺳﺎﻟﻚ ﺍﺯ ﺍﻳﻦ ﺑﻮﻫﺎ ﺁﻧﺮﺍ ﻣﮋﺩﻩ ﺍﻟﻬﻰ ﻣﻴﺪﺍﻧﺪ ﮐﻪ ﺍﺯ ﭘﻴﺮ ﺍﻟﻬﻰ ﻣﺤﺒﻮﺏ ﺧﻮﺩ</w:t>
      </w:r>
      <w:r>
        <w:rPr>
          <w:sz w:val="28"/>
          <w:szCs w:val="28"/>
          <w:rtl/>
        </w:rPr>
        <w:t xml:space="preserve"> </w:t>
      </w:r>
      <w:r w:rsidR="00EA04EF" w:rsidRPr="00984881">
        <w:rPr>
          <w:sz w:val="28"/>
          <w:szCs w:val="28"/>
          <w:rtl/>
        </w:rPr>
        <w:t>ﺑﻌﻨﻮﺍﻥ ﭘﻴﺎﻡ ﻭﻣﮋﺩﻩ ﺗﻮﻓﻴﻖ ﺩﺭﺁﻳﻨﺪﻩ ﻣﻴﺪﺍﻧﺪ</w:t>
      </w:r>
      <w:r w:rsidR="00BD77AA">
        <w:rPr>
          <w:sz w:val="28"/>
          <w:szCs w:val="28"/>
          <w:rtl/>
        </w:rPr>
        <w:t xml:space="preserve">. </w:t>
      </w:r>
      <w:r w:rsidR="00EA04EF" w:rsidRPr="00984881">
        <w:rPr>
          <w:sz w:val="28"/>
          <w:szCs w:val="28"/>
          <w:rtl/>
        </w:rPr>
        <w:t>ﻭ ﺳﺎﻟﻚ ﺑﻬﺮ</w:t>
      </w:r>
      <w:r w:rsidR="00EA04EF" w:rsidRPr="00984881">
        <w:rPr>
          <w:sz w:val="28"/>
          <w:szCs w:val="28"/>
        </w:rPr>
        <w:t xml:space="preserve"> </w:t>
      </w:r>
      <w:r w:rsidR="00EA04EF" w:rsidRPr="00984881">
        <w:rPr>
          <w:sz w:val="28"/>
          <w:szCs w:val="28"/>
          <w:rtl/>
        </w:rPr>
        <w:t>ﭘﺪﻳﺪﻩ ﺟﺎﺭﻯ ﺍﻃﺮﺍﻑ</w:t>
      </w:r>
      <w:r>
        <w:rPr>
          <w:sz w:val="28"/>
          <w:szCs w:val="28"/>
          <w:rtl/>
        </w:rPr>
        <w:t xml:space="preserve"> </w:t>
      </w:r>
      <w:r w:rsidR="00EA04EF" w:rsidRPr="00984881">
        <w:rPr>
          <w:sz w:val="28"/>
          <w:szCs w:val="28"/>
          <w:rtl/>
        </w:rPr>
        <w:t>ﺧﻮﺩ</w:t>
      </w:r>
      <w:r w:rsidR="00BD77AA">
        <w:rPr>
          <w:sz w:val="28"/>
          <w:szCs w:val="28"/>
          <w:rtl/>
        </w:rPr>
        <w:t xml:space="preserve">، </w:t>
      </w:r>
      <w:r w:rsidR="00EA04EF" w:rsidRPr="00984881">
        <w:rPr>
          <w:sz w:val="28"/>
          <w:szCs w:val="28"/>
          <w:rtl/>
        </w:rPr>
        <w:t>ﻫﻤﻪ ﺭﺍ ﺩﺍﺭﺍﻯ ﺑﺎﺭ</w:t>
      </w:r>
      <w:r>
        <w:rPr>
          <w:sz w:val="28"/>
          <w:szCs w:val="28"/>
          <w:rtl/>
        </w:rPr>
        <w:t xml:space="preserve"> </w:t>
      </w:r>
      <w:r w:rsidR="00EA04EF" w:rsidRPr="00984881">
        <w:rPr>
          <w:sz w:val="28"/>
          <w:szCs w:val="28"/>
          <w:rtl/>
        </w:rPr>
        <w:t xml:space="preserve">ﻣﻌﻨﻮﻯ ﻭ ﻣﮋﺩﻩ ﺍﻟﻬﻰ ﻭ </w:t>
      </w:r>
      <w:r w:rsidR="009915B2" w:rsidRPr="00984881">
        <w:rPr>
          <w:sz w:val="28"/>
          <w:szCs w:val="28"/>
          <w:rtl/>
        </w:rPr>
        <w:t>فر</w:t>
      </w:r>
      <w:r w:rsidR="00EA04EF" w:rsidRPr="00984881">
        <w:rPr>
          <w:sz w:val="28"/>
          <w:szCs w:val="28"/>
          <w:rtl/>
        </w:rPr>
        <w:t>ﺳﺘﺎﺩﻩ</w:t>
      </w:r>
      <w:r>
        <w:rPr>
          <w:sz w:val="28"/>
          <w:szCs w:val="28"/>
          <w:rtl/>
        </w:rPr>
        <w:t xml:space="preserve"> </w:t>
      </w:r>
      <w:r w:rsidR="00EA04EF" w:rsidRPr="00984881">
        <w:rPr>
          <w:sz w:val="28"/>
          <w:szCs w:val="28"/>
          <w:rtl/>
        </w:rPr>
        <w:t>ﺧﺪﺍﻭﻧﺪ ﻭ ﭘﻴﺮ ﻣﻴﺪﺍﻧﺪ</w:t>
      </w:r>
      <w:r w:rsidR="00BD77AA">
        <w:rPr>
          <w:sz w:val="28"/>
          <w:szCs w:val="28"/>
          <w:rtl/>
        </w:rPr>
        <w:t xml:space="preserve">. </w:t>
      </w:r>
      <w:r w:rsidR="00EA04EF" w:rsidRPr="00984881">
        <w:rPr>
          <w:sz w:val="28"/>
          <w:szCs w:val="28"/>
          <w:rtl/>
        </w:rPr>
        <w:t>ﺯﻳﺮﺍ ﻣﻌﺘﻘﺪ ﺍﺳﺖ</w:t>
      </w:r>
      <w:r w:rsidR="00BD77AA">
        <w:rPr>
          <w:sz w:val="28"/>
          <w:szCs w:val="28"/>
          <w:rtl/>
        </w:rPr>
        <w:t xml:space="preserve">، </w:t>
      </w:r>
      <w:r w:rsidR="00EA04EF" w:rsidRPr="00984881">
        <w:rPr>
          <w:sz w:val="28"/>
          <w:szCs w:val="28"/>
          <w:rtl/>
        </w:rPr>
        <w:t>ﮐﻪ ﻫﺴﺘﻰ ﺭﺍ ﺳﺮﺍﺳﺮ ﺧﺪﺍﻭﻧﺪ ﺗﺪﺑﻴﺮ ﻭ ﺍﺩﺍﺭﻩ ﻣﻴﮑﻨﺪ</w:t>
      </w:r>
      <w:r w:rsidR="00BD77AA">
        <w:rPr>
          <w:sz w:val="28"/>
          <w:szCs w:val="28"/>
          <w:rtl/>
        </w:rPr>
        <w:t xml:space="preserve">، </w:t>
      </w:r>
      <w:r w:rsidR="00EA04EF" w:rsidRPr="00984881">
        <w:rPr>
          <w:sz w:val="28"/>
          <w:szCs w:val="28"/>
          <w:rtl/>
        </w:rPr>
        <w:t>ﮔﻮﺋﻰ ﺑﺎ ﺑﻨﺪﻫﺎﺋﻰ ﺗﻤﺎﻡ ﺣﺮﮐﺎﺕ ﻭﺳﮑﻨﺎﺕ ﻣﻮﺟﻮﺩﺍﺕ ﺭﺍ ﭼﻮﻥ ﺑﺎﺯﻳﮕﺮﺍﻥ ﻋﺮﻭﺳﮑﻬﺎﻯ ﺧﻴﻤﻪ ﺷﺐﺑﺎﺯﻯ</w:t>
      </w:r>
      <w:r w:rsidR="00BD77AA">
        <w:rPr>
          <w:sz w:val="28"/>
          <w:szCs w:val="28"/>
          <w:rtl/>
        </w:rPr>
        <w:t xml:space="preserve">، </w:t>
      </w:r>
      <w:r w:rsidR="00EA04EF" w:rsidRPr="00984881">
        <w:rPr>
          <w:sz w:val="28"/>
          <w:szCs w:val="28"/>
          <w:rtl/>
        </w:rPr>
        <w:t>ﺑﺤﺮﮐﺖ ﺩﺭﻣﻴﺂﻭﺭﺩ</w:t>
      </w:r>
      <w:r w:rsidR="00BD77AA">
        <w:rPr>
          <w:sz w:val="28"/>
          <w:szCs w:val="28"/>
          <w:rtl/>
        </w:rPr>
        <w:t xml:space="preserve">، </w:t>
      </w:r>
      <w:r w:rsidR="00EA04EF" w:rsidRPr="00984881">
        <w:rPr>
          <w:sz w:val="28"/>
          <w:szCs w:val="28"/>
          <w:rtl/>
        </w:rPr>
        <w:t>ﻟﺬﺍﺍﺯ ﺧﻮﺩ ﺍﺧﺘﻴﺎﺭﻯ ﻧﺪﺍﺭﻧﺪ ﮐﻪ ﺩﺭ ﻫﺴﺘﻰ ﮐﺴﻰ ﺟﺰ ﺧﺪﺍﻭﻧﺪ</w:t>
      </w:r>
      <w:r>
        <w:rPr>
          <w:sz w:val="28"/>
          <w:szCs w:val="28"/>
          <w:rtl/>
        </w:rPr>
        <w:t xml:space="preserve"> </w:t>
      </w:r>
      <w:r w:rsidR="00EA04EF" w:rsidRPr="00984881">
        <w:rPr>
          <w:sz w:val="28"/>
          <w:szCs w:val="28"/>
          <w:rtl/>
        </w:rPr>
        <w:t>ﻧﻴﺴﺖ</w:t>
      </w:r>
      <w:r w:rsidR="00BD77AA">
        <w:rPr>
          <w:sz w:val="28"/>
          <w:szCs w:val="28"/>
          <w:rtl/>
        </w:rPr>
        <w:t xml:space="preserve">. </w:t>
      </w:r>
      <w:r w:rsidR="00EA04EF" w:rsidRPr="00984881">
        <w:rPr>
          <w:sz w:val="28"/>
          <w:szCs w:val="28"/>
          <w:rtl/>
        </w:rPr>
        <w:t>ﻫﺮﭼﻪ ﻫﺴﺖ ﺗﺠﻠّﻴﺎﺕ</w:t>
      </w:r>
      <w:r>
        <w:rPr>
          <w:sz w:val="28"/>
          <w:szCs w:val="28"/>
          <w:rtl/>
        </w:rPr>
        <w:t xml:space="preserve"> </w:t>
      </w:r>
      <w:r w:rsidR="00EA04EF" w:rsidRPr="00984881">
        <w:rPr>
          <w:sz w:val="28"/>
          <w:szCs w:val="28"/>
          <w:rtl/>
        </w:rPr>
        <w:t>ﺻﻔﺎﺗﻰ ﺧﺪﺍﻭﻧﺪ ﻣﻴﺒﺎﺷﺪ</w:t>
      </w:r>
      <w:r w:rsidR="00BD77AA">
        <w:rPr>
          <w:sz w:val="28"/>
          <w:szCs w:val="28"/>
          <w:rtl/>
        </w:rPr>
        <w:t xml:space="preserve">. </w:t>
      </w:r>
      <w:r w:rsidR="00EA04EF" w:rsidRPr="00984881">
        <w:rPr>
          <w:sz w:val="28"/>
          <w:szCs w:val="28"/>
          <w:rtl/>
        </w:rPr>
        <w:t>ﮐﻪ ﺍﺭﻭﺍﺡ ﺁﻥ ﺃﺷﻴاء</w:t>
      </w:r>
      <w:r w:rsidR="00BD77AA">
        <w:rPr>
          <w:sz w:val="28"/>
          <w:szCs w:val="28"/>
          <w:rtl/>
        </w:rPr>
        <w:t xml:space="preserve">، </w:t>
      </w:r>
      <w:r w:rsidR="00EA04EF" w:rsidRPr="00984881">
        <w:rPr>
          <w:sz w:val="28"/>
          <w:szCs w:val="28"/>
          <w:rtl/>
        </w:rPr>
        <w:t>ﻭ ﻣﻮﺟﻮﺩﺍﺕ ﺩﺭ ﺣﺎﻝ</w:t>
      </w:r>
      <w:r>
        <w:rPr>
          <w:sz w:val="28"/>
          <w:szCs w:val="28"/>
          <w:rtl/>
        </w:rPr>
        <w:t xml:space="preserve"> </w:t>
      </w:r>
      <w:r w:rsidR="00EA04EF" w:rsidRPr="00984881">
        <w:rPr>
          <w:sz w:val="28"/>
          <w:szCs w:val="28"/>
          <w:rtl/>
        </w:rPr>
        <w:t>ﺗﻌﺎﻟﻰ ﺻﻔﺎﺗﻰ</w:t>
      </w:r>
      <w:r w:rsidR="00BD77AA">
        <w:rPr>
          <w:sz w:val="28"/>
          <w:szCs w:val="28"/>
          <w:rtl/>
        </w:rPr>
        <w:t xml:space="preserve">، </w:t>
      </w:r>
      <w:r w:rsidR="00EA04EF" w:rsidRPr="00984881">
        <w:rPr>
          <w:sz w:val="28"/>
          <w:szCs w:val="28"/>
          <w:rtl/>
        </w:rPr>
        <w:t>ﺍﺯ ﻧﺮﺩﺑﺎﻥ ﺻﻔﺎﺕ ﺍﻟﻬﻰ</w:t>
      </w:r>
      <w:r w:rsidR="00BD77AA">
        <w:rPr>
          <w:sz w:val="28"/>
          <w:szCs w:val="28"/>
          <w:rtl/>
        </w:rPr>
        <w:t xml:space="preserve">، </w:t>
      </w:r>
      <w:r w:rsidR="00EA04EF" w:rsidRPr="00984881">
        <w:rPr>
          <w:sz w:val="28"/>
          <w:szCs w:val="28"/>
          <w:rtl/>
        </w:rPr>
        <w:t>ﻭ ﺍﺯ نرﺩﺑﺎﻥ</w:t>
      </w:r>
      <w:r>
        <w:rPr>
          <w:sz w:val="28"/>
          <w:szCs w:val="28"/>
          <w:rtl/>
        </w:rPr>
        <w:t xml:space="preserve"> </w:t>
      </w:r>
      <w:r w:rsidR="00EA04EF" w:rsidRPr="00984881">
        <w:rPr>
          <w:sz w:val="28"/>
          <w:szCs w:val="28"/>
          <w:rtl/>
        </w:rPr>
        <w:t>ﺻﻮﺭﺗﻬﺎﻯ ﻧﻮﻋﻰ</w:t>
      </w:r>
      <w:r w:rsidR="00BD77AA">
        <w:rPr>
          <w:sz w:val="28"/>
          <w:szCs w:val="28"/>
          <w:rtl/>
        </w:rPr>
        <w:t xml:space="preserve">، </w:t>
      </w:r>
      <w:r w:rsidR="00EA04EF" w:rsidRPr="00984881">
        <w:rPr>
          <w:sz w:val="28"/>
          <w:szCs w:val="28"/>
          <w:rtl/>
        </w:rPr>
        <w:t>ﻭ ﺍﺯ ﻧﺮﺩﺑﺎﻥ ﻣﺮﺍﺗﺐ</w:t>
      </w:r>
      <w:r>
        <w:rPr>
          <w:sz w:val="28"/>
          <w:szCs w:val="28"/>
          <w:rtl/>
        </w:rPr>
        <w:t xml:space="preserve"> </w:t>
      </w:r>
      <w:r w:rsidR="00EA04EF" w:rsidRPr="00984881">
        <w:rPr>
          <w:sz w:val="28"/>
          <w:szCs w:val="28"/>
          <w:rtl/>
        </w:rPr>
        <w:t>ﺷﻬﻮﺩﻯ</w:t>
      </w:r>
      <w:r w:rsidR="00BD77AA">
        <w:rPr>
          <w:sz w:val="28"/>
          <w:szCs w:val="28"/>
          <w:rtl/>
        </w:rPr>
        <w:t xml:space="preserve">، </w:t>
      </w:r>
      <w:r w:rsidR="00EA04EF" w:rsidRPr="00984881">
        <w:rPr>
          <w:sz w:val="28"/>
          <w:szCs w:val="28"/>
          <w:rtl/>
        </w:rPr>
        <w:t>ﻭ ﻧﺮﺩﺑﺎﻥ ﺗﻘﺮﺑّﻬﺎﻯ ﺍﺧﻠﺎﻗﻰ</w:t>
      </w:r>
      <w:r w:rsidR="00BD77AA">
        <w:rPr>
          <w:sz w:val="28"/>
          <w:szCs w:val="28"/>
          <w:rtl/>
        </w:rPr>
        <w:t xml:space="preserve">، </w:t>
      </w:r>
      <w:r w:rsidR="00EA04EF" w:rsidRPr="00984881">
        <w:rPr>
          <w:sz w:val="28"/>
          <w:szCs w:val="28"/>
          <w:rtl/>
        </w:rPr>
        <w:t>ﻭ ﺗﺸﺒّﻪ</w:t>
      </w:r>
      <w:r>
        <w:rPr>
          <w:sz w:val="28"/>
          <w:szCs w:val="28"/>
          <w:rtl/>
        </w:rPr>
        <w:t xml:space="preserve"> </w:t>
      </w:r>
      <w:r w:rsidR="00EA04EF" w:rsidRPr="00984881">
        <w:rPr>
          <w:sz w:val="28"/>
          <w:szCs w:val="28"/>
          <w:rtl/>
        </w:rPr>
        <w:t xml:space="preserve">ﺑﻤﺮﺍﺗﺐ </w:t>
      </w:r>
      <w:r w:rsidR="00661646" w:rsidRPr="00984881">
        <w:rPr>
          <w:sz w:val="28"/>
          <w:szCs w:val="28"/>
          <w:rtl/>
        </w:rPr>
        <w:t>ربّ</w:t>
      </w:r>
      <w:r>
        <w:rPr>
          <w:sz w:val="28"/>
          <w:szCs w:val="28"/>
          <w:rtl/>
        </w:rPr>
        <w:t xml:space="preserve"> </w:t>
      </w:r>
      <w:r w:rsidR="00EA04EF" w:rsidRPr="00984881">
        <w:rPr>
          <w:sz w:val="28"/>
          <w:szCs w:val="28"/>
          <w:rtl/>
        </w:rPr>
        <w:t>ﺧﻮﺩ ﺑﺴﻮﻯ ﺧﺪﺍﻭﻧﺪ ﭘﻴﺶ ﻣﻴﺮﻭﻧﺪ</w:t>
      </w:r>
      <w:r w:rsidR="00BD77AA">
        <w:rPr>
          <w:sz w:val="28"/>
          <w:szCs w:val="28"/>
          <w:rtl/>
        </w:rPr>
        <w:t xml:space="preserve">. </w:t>
      </w:r>
      <w:r w:rsidR="00EA04EF" w:rsidRPr="00984881">
        <w:rPr>
          <w:sz w:val="28"/>
          <w:szCs w:val="28"/>
          <w:rtl/>
        </w:rPr>
        <w:t>ﻭﻟﻮ ﻳﻚ ﻭﻳﺮﻭس</w:t>
      </w:r>
      <w:r>
        <w:rPr>
          <w:sz w:val="28"/>
          <w:szCs w:val="28"/>
          <w:rtl/>
        </w:rPr>
        <w:t xml:space="preserve"> </w:t>
      </w:r>
      <w:r w:rsidR="00EA04EF" w:rsidRPr="00984881">
        <w:rPr>
          <w:sz w:val="28"/>
          <w:szCs w:val="28"/>
          <w:rtl/>
        </w:rPr>
        <w:t>ﺯﻧﺪﻩ</w:t>
      </w:r>
      <w:r w:rsidR="00BD77AA">
        <w:rPr>
          <w:sz w:val="28"/>
          <w:szCs w:val="28"/>
          <w:rtl/>
        </w:rPr>
        <w:t xml:space="preserve">، </w:t>
      </w:r>
      <w:r w:rsidR="00EA04EF" w:rsidRPr="00984881">
        <w:rPr>
          <w:sz w:val="28"/>
          <w:szCs w:val="28"/>
          <w:rtl/>
        </w:rPr>
        <w:t>ﻭ ﻳﺎ ﺃﺗﻢ ﻭ ﺗﺤﺖ ﺃﺗﻤﻰ ﻇﺎﻫﺮﺍ ﻏﻴﺮ ﺯﻧﺪﻩ</w:t>
      </w:r>
      <w:r w:rsidR="00BD77AA">
        <w:rPr>
          <w:sz w:val="28"/>
          <w:szCs w:val="28"/>
          <w:rtl/>
        </w:rPr>
        <w:t xml:space="preserve">، </w:t>
      </w:r>
      <w:r w:rsidR="00EA04EF" w:rsidRPr="00984881">
        <w:rPr>
          <w:sz w:val="28"/>
          <w:szCs w:val="28"/>
          <w:rtl/>
        </w:rPr>
        <w:t>ﮐﻪ ﺣﻴﺎﺕ ﺧﻮﺩﺭﺍ ﺩﺍﺭﻧﺪ</w:t>
      </w:r>
      <w:r w:rsidR="00BD77AA">
        <w:rPr>
          <w:sz w:val="28"/>
          <w:szCs w:val="28"/>
          <w:rtl/>
        </w:rPr>
        <w:t xml:space="preserve">، </w:t>
      </w:r>
      <w:r w:rsidR="00EA04EF" w:rsidRPr="00984881">
        <w:rPr>
          <w:sz w:val="28"/>
          <w:szCs w:val="28"/>
          <w:rtl/>
        </w:rPr>
        <w:t>ﺑﺴﻮﻯ ﮐﻤﺎﻝ ﻧﻬﺎﺋﻰ ﺧﺪﺍﻭﻧﺪ</w:t>
      </w:r>
      <w:r w:rsidR="00BD77AA">
        <w:rPr>
          <w:sz w:val="28"/>
          <w:szCs w:val="28"/>
          <w:rtl/>
        </w:rPr>
        <w:t xml:space="preserve">، </w:t>
      </w:r>
      <w:r w:rsidR="00EA04EF" w:rsidRPr="00984881">
        <w:rPr>
          <w:sz w:val="28"/>
          <w:szCs w:val="28"/>
          <w:rtl/>
        </w:rPr>
        <w:t>ﻃﺒﻖ</w:t>
      </w:r>
      <w:r>
        <w:rPr>
          <w:sz w:val="28"/>
          <w:szCs w:val="28"/>
          <w:rtl/>
        </w:rPr>
        <w:t xml:space="preserve"> </w:t>
      </w:r>
      <w:r w:rsidR="009915B2" w:rsidRPr="00984881">
        <w:rPr>
          <w:sz w:val="28"/>
          <w:szCs w:val="28"/>
          <w:rtl/>
        </w:rPr>
        <w:t>فر</w:t>
      </w:r>
      <w:r w:rsidR="00EA04EF" w:rsidRPr="00984881">
        <w:rPr>
          <w:sz w:val="28"/>
          <w:szCs w:val="28"/>
          <w:rtl/>
        </w:rPr>
        <w:t>ﻣﺎﻥ ﺃﺯﻟﻰ ﺃﺑﺪﻯ ﮐﻦ ﻓﻴﮑﻮﻥ ﭘﻴﺶ ﻣﻴﺮﻭﻧﺪ</w:t>
      </w:r>
      <w:r w:rsidR="00BD77AA">
        <w:rPr>
          <w:sz w:val="28"/>
          <w:szCs w:val="28"/>
          <w:rtl/>
        </w:rPr>
        <w:t xml:space="preserve">. </w:t>
      </w:r>
      <w:r w:rsidR="00EA04EF" w:rsidRPr="00984881">
        <w:rPr>
          <w:sz w:val="28"/>
          <w:szCs w:val="28"/>
          <w:rtl/>
        </w:rPr>
        <w:t>ﭘس ﻫﺮ ﺃﻣﺮﻯ ﻣﺎﺩﻯ ﻣﻌﻨﺎﻯ ﻣﻴﻨﻮﻯ ﺩﺍﺭﺩ</w:t>
      </w:r>
      <w:r w:rsidR="00BD77AA">
        <w:rPr>
          <w:sz w:val="28"/>
          <w:szCs w:val="28"/>
          <w:rtl/>
        </w:rPr>
        <w:t xml:space="preserve">. </w:t>
      </w:r>
      <w:r w:rsidR="00EA04EF" w:rsidRPr="00984881">
        <w:rPr>
          <w:sz w:val="28"/>
          <w:szCs w:val="28"/>
          <w:rtl/>
        </w:rPr>
        <w:t>ﺑﺸﺮﻁ</w:t>
      </w:r>
      <w:r>
        <w:rPr>
          <w:sz w:val="28"/>
          <w:szCs w:val="28"/>
          <w:rtl/>
        </w:rPr>
        <w:t xml:space="preserve"> </w:t>
      </w:r>
      <w:r w:rsidR="00EA04EF" w:rsidRPr="00984881">
        <w:rPr>
          <w:sz w:val="28"/>
          <w:szCs w:val="28"/>
          <w:rtl/>
        </w:rPr>
        <w:t>ﺩﺍﺷﺘﻦ ﻋﻘﻞ ﮐﺎﻓﻰ ﺑﺮﺍﻯ</w:t>
      </w:r>
      <w:r>
        <w:rPr>
          <w:sz w:val="28"/>
          <w:szCs w:val="28"/>
          <w:rtl/>
        </w:rPr>
        <w:t xml:space="preserve"> </w:t>
      </w:r>
      <w:r w:rsidR="00EA04EF" w:rsidRPr="00984881">
        <w:rPr>
          <w:sz w:val="28"/>
          <w:szCs w:val="28"/>
          <w:rtl/>
        </w:rPr>
        <w:t>ﺩﺭﻙ</w:t>
      </w:r>
      <w:r>
        <w:rPr>
          <w:sz w:val="28"/>
          <w:szCs w:val="28"/>
          <w:rtl/>
        </w:rPr>
        <w:t xml:space="preserve"> </w:t>
      </w:r>
      <w:r w:rsidR="00EA04EF" w:rsidRPr="00984881">
        <w:rPr>
          <w:sz w:val="28"/>
          <w:szCs w:val="28"/>
          <w:rtl/>
        </w:rPr>
        <w:t>ﻣﻌﻨﻰ ﺍﻟﻬﻰ ﭘﺪﻳﺪﻩ ﻫﺎﻯ ﻫﺴﺘﻰ</w:t>
      </w:r>
      <w:r w:rsidR="00BD77AA">
        <w:rPr>
          <w:sz w:val="28"/>
          <w:szCs w:val="28"/>
          <w:rtl/>
        </w:rPr>
        <w:t xml:space="preserve">. </w:t>
      </w:r>
      <w:r w:rsidR="00EA04EF" w:rsidRPr="00984881">
        <w:rPr>
          <w:sz w:val="28"/>
          <w:szCs w:val="28"/>
          <w:rtl/>
        </w:rPr>
        <w:t>ﻣﻌﻨﻮﻯ ﻫﻤﺎﻥ ﻤﻌﺮﺏ ﻣﻴﻨﻮﻯ ﻗﺮﻳﺶ ﺯﺭﺩﺷﻰ ﺍﻟﺄﺻﻞ ﺍﺳﺖ</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ﺑﺠﺎﻥ ﺍﻭ</w:t>
      </w:r>
      <w:r w:rsidR="00BD77AA">
        <w:rPr>
          <w:b/>
          <w:bCs/>
          <w:sz w:val="28"/>
          <w:szCs w:val="28"/>
          <w:rtl/>
        </w:rPr>
        <w:t xml:space="preserve">، </w:t>
      </w:r>
      <w:r w:rsidRPr="00984881">
        <w:rPr>
          <w:b/>
          <w:bCs/>
          <w:sz w:val="28"/>
          <w:szCs w:val="28"/>
          <w:rtl/>
        </w:rPr>
        <w:t>ﮐﻪ ﺑﺸﮑﺮﺍﻧﻪ</w:t>
      </w:r>
      <w:r w:rsidR="00BD77AA">
        <w:rPr>
          <w:b/>
          <w:bCs/>
          <w:sz w:val="28"/>
          <w:szCs w:val="28"/>
          <w:rtl/>
        </w:rPr>
        <w:t xml:space="preserve">، </w:t>
      </w:r>
      <w:r w:rsidRPr="00984881">
        <w:rPr>
          <w:b/>
          <w:bCs/>
          <w:sz w:val="28"/>
          <w:szCs w:val="28"/>
          <w:rtl/>
        </w:rPr>
        <w:t>ﺟﺎﻥ ﺑﺮ ﺍﻓﺸﺎﻧﻢ</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ﺍﮔﺮ ﺑﺴﻮﻯ</w:t>
      </w:r>
      <w:r w:rsidR="004D25BE">
        <w:rPr>
          <w:b/>
          <w:bCs/>
          <w:sz w:val="28"/>
          <w:szCs w:val="28"/>
          <w:rtl/>
        </w:rPr>
        <w:t xml:space="preserve"> </w:t>
      </w:r>
      <w:r w:rsidRPr="00984881">
        <w:rPr>
          <w:b/>
          <w:bCs/>
          <w:sz w:val="28"/>
          <w:szCs w:val="28"/>
          <w:rtl/>
        </w:rPr>
        <w:t>ﻣﻦ ﺁﺭﻯ</w:t>
      </w:r>
      <w:r w:rsidR="00BD77AA">
        <w:rPr>
          <w:b/>
          <w:bCs/>
          <w:sz w:val="28"/>
          <w:szCs w:val="28"/>
          <w:rtl/>
        </w:rPr>
        <w:t xml:space="preserve">، </w:t>
      </w:r>
      <w:r w:rsidRPr="00984881">
        <w:rPr>
          <w:b/>
          <w:bCs/>
          <w:sz w:val="28"/>
          <w:szCs w:val="28"/>
          <w:rtl/>
        </w:rPr>
        <w:t>ﭘﻴﺎﻣﻰ ﺍﺯ ﺑﺮ ﺩﻭﺳﺖ</w:t>
      </w:r>
    </w:p>
    <w:p w:rsidR="00EA04EF" w:rsidRDefault="004D25BE" w:rsidP="00EA04EF">
      <w:pPr>
        <w:bidi/>
        <w:jc w:val="both"/>
        <w:rPr>
          <w:sz w:val="28"/>
          <w:szCs w:val="28"/>
        </w:rPr>
      </w:pPr>
      <w:r>
        <w:rPr>
          <w:sz w:val="28"/>
          <w:szCs w:val="28"/>
          <w:rtl/>
        </w:rPr>
        <w:t xml:space="preserve"> </w:t>
      </w:r>
      <w:r w:rsidR="00EA04EF" w:rsidRPr="00984881">
        <w:rPr>
          <w:sz w:val="28"/>
          <w:szCs w:val="28"/>
          <w:rtl/>
        </w:rPr>
        <w:t>ﺳﻮﮔﻨﺪ</w:t>
      </w:r>
      <w:r>
        <w:rPr>
          <w:sz w:val="28"/>
          <w:szCs w:val="28"/>
          <w:rtl/>
        </w:rPr>
        <w:t xml:space="preserve"> </w:t>
      </w:r>
      <w:r w:rsidR="00EA04EF" w:rsidRPr="00984881">
        <w:rPr>
          <w:sz w:val="28"/>
          <w:szCs w:val="28"/>
          <w:rtl/>
        </w:rPr>
        <w:t>ﺑﺠﺎﻥ ﻋﺰﻳﺰ ﺗﺮ ﺍﺯ ﺟﺎﻥ ﺧﻮﺩ</w:t>
      </w:r>
      <w:r w:rsidR="00BD77AA">
        <w:rPr>
          <w:sz w:val="28"/>
          <w:szCs w:val="28"/>
          <w:rtl/>
        </w:rPr>
        <w:t xml:space="preserve">، </w:t>
      </w:r>
      <w:r w:rsidR="00EA04EF" w:rsidRPr="00984881">
        <w:rPr>
          <w:sz w:val="28"/>
          <w:szCs w:val="28"/>
          <w:rtl/>
        </w:rPr>
        <w:t>ﮐﻪ ﺣﺎﻓﻆ ﺑﺮﺍﻯ ﺳﭙﺎس ﺁﻭﺭﺩﻥ</w:t>
      </w:r>
      <w:r w:rsidR="00BD77AA">
        <w:rPr>
          <w:sz w:val="28"/>
          <w:szCs w:val="28"/>
          <w:rtl/>
        </w:rPr>
        <w:t xml:space="preserve">، </w:t>
      </w:r>
      <w:r w:rsidR="00EA04EF" w:rsidRPr="00984881">
        <w:rPr>
          <w:sz w:val="28"/>
          <w:szCs w:val="28"/>
          <w:rtl/>
        </w:rPr>
        <w:t>ﺣﺘﻰ ﻳﻚ ﭘﻴﺎﻣﻰ ﺍﺯ ﺩﻭﺳﺖ</w:t>
      </w:r>
      <w:r w:rsidR="00BD77AA">
        <w:rPr>
          <w:sz w:val="28"/>
          <w:szCs w:val="28"/>
          <w:rtl/>
        </w:rPr>
        <w:t xml:space="preserve">، </w:t>
      </w:r>
      <w:r w:rsidR="00EA04EF" w:rsidRPr="00984881">
        <w:rPr>
          <w:sz w:val="28"/>
          <w:szCs w:val="28"/>
          <w:rtl/>
        </w:rPr>
        <w:t>ﮐﻪ ﺷﺨﺼﻰ ﺑﻴﺎﻭﺭﺩ ﻭﻳﺎ ﺑﺎﺩ ﺻﺒﺎ ﺣﺎﻣﻞ ﭘﻴﺎﻡ ﺑﺎﺷﺪ</w:t>
      </w:r>
      <w:r w:rsidR="00BD77AA">
        <w:rPr>
          <w:sz w:val="28"/>
          <w:szCs w:val="28"/>
          <w:rtl/>
        </w:rPr>
        <w:t xml:space="preserve">، </w:t>
      </w:r>
      <w:r w:rsidR="00EA04EF" w:rsidRPr="00984881">
        <w:rPr>
          <w:sz w:val="28"/>
          <w:szCs w:val="28"/>
          <w:rtl/>
        </w:rPr>
        <w:t>ﺣﺎﺿﺮ ﺍﺳﺖ ﺟﺎﻥ ﺧﻮﺩ ﺭﺍ ﺑﻌﻨﻮﺍﻥ ﺷﮑﺮﺍﻧﻪ ﺗﻘﺪﻳﻢ ﮐﻨﺪ</w:t>
      </w:r>
      <w:r w:rsidR="00BD77AA">
        <w:rPr>
          <w:sz w:val="28"/>
          <w:szCs w:val="28"/>
          <w:rtl/>
        </w:rPr>
        <w:t xml:space="preserve">. </w:t>
      </w:r>
      <w:r w:rsidR="00EA04EF" w:rsidRPr="00984881">
        <w:rPr>
          <w:sz w:val="28"/>
          <w:szCs w:val="28"/>
          <w:rtl/>
        </w:rPr>
        <w:t xml:space="preserve">ﻭ ﺁﻧﺮﺍ ﺑﺮﺍﻓﺸﺎﻧﺪ ﻭ </w:t>
      </w:r>
      <w:r w:rsidR="00EA04EF" w:rsidRPr="00984881">
        <w:rPr>
          <w:sz w:val="28"/>
          <w:szCs w:val="28"/>
          <w:rtl/>
        </w:rPr>
        <w:lastRenderedPageBreak/>
        <w:t>ﻧثاﺭ ﮐﻨﺪ</w:t>
      </w:r>
      <w:r w:rsidR="00BD77AA">
        <w:rPr>
          <w:sz w:val="28"/>
          <w:szCs w:val="28"/>
          <w:rtl/>
        </w:rPr>
        <w:t xml:space="preserve">. </w:t>
      </w:r>
      <w:r w:rsidR="00EA04EF" w:rsidRPr="00984881">
        <w:rPr>
          <w:sz w:val="28"/>
          <w:szCs w:val="28"/>
          <w:rtl/>
        </w:rPr>
        <w:t>ﻭﺗﻦ ﺧﻮﺩﺭﺍ ﺭﻫﺎ ﻧﻤﺎﻳﺪ</w:t>
      </w:r>
      <w:r w:rsidR="00BD77AA">
        <w:rPr>
          <w:sz w:val="28"/>
          <w:szCs w:val="28"/>
          <w:rtl/>
        </w:rPr>
        <w:t xml:space="preserve">. </w:t>
      </w:r>
      <w:r w:rsidR="00EA04EF" w:rsidRPr="00984881">
        <w:rPr>
          <w:sz w:val="28"/>
          <w:szCs w:val="28"/>
          <w:rtl/>
        </w:rPr>
        <w:t>ﮔﻮﺋﻰ ﺣﺎﻓﻆ ﭘﻴﺎﻡ ﻣﻮﺭﺩ</w:t>
      </w:r>
      <w:r>
        <w:rPr>
          <w:sz w:val="28"/>
          <w:szCs w:val="28"/>
          <w:rtl/>
        </w:rPr>
        <w:t xml:space="preserve"> </w:t>
      </w:r>
      <w:r w:rsidR="00EA04EF" w:rsidRPr="00984881">
        <w:rPr>
          <w:sz w:val="28"/>
          <w:szCs w:val="28"/>
          <w:rtl/>
        </w:rPr>
        <w:t>ﻧﻈﺮﺵ</w:t>
      </w:r>
      <w:r w:rsidR="00BD77AA">
        <w:rPr>
          <w:sz w:val="28"/>
          <w:szCs w:val="28"/>
          <w:rtl/>
        </w:rPr>
        <w:t xml:space="preserve">، </w:t>
      </w:r>
      <w:r w:rsidR="00EA04EF" w:rsidRPr="00984881">
        <w:rPr>
          <w:sz w:val="28"/>
          <w:szCs w:val="28"/>
          <w:rtl/>
        </w:rPr>
        <w:t>ﺩﺳﺘﻮﺭ ﭘﻴﺮ ﺑﺮﺍﻯ ﺍﻧﺠﺎﻡ ﻣﺮﺍﺣﻞ ﻣﺮﮒ ﻗﺒﻞ ﺍﺯ ﻣﺮﮒ ﺩﺭ ﺗﻮﺍﺟﺪ ﻣﻴﺒﺎﺷﺪ</w:t>
      </w:r>
      <w:r w:rsidR="00BD77AA">
        <w:rPr>
          <w:sz w:val="28"/>
          <w:szCs w:val="28"/>
          <w:rtl/>
        </w:rPr>
        <w:t xml:space="preserve">. </w:t>
      </w:r>
      <w:r w:rsidR="00EA04EF" w:rsidRPr="00984881">
        <w:rPr>
          <w:sz w:val="28"/>
          <w:szCs w:val="28"/>
          <w:rtl/>
        </w:rPr>
        <w:t>ﮐﻪ ﮔﻮﺋﻰ ﺑﺠﺒﻬﻪ ﺟﻨﮓ ﺑﺮﺍﻯ ﺷﻬﺎﺩﺕﺣﺘﻤﻰ ﻣﻴﺮﻭﺩ</w:t>
      </w:r>
      <w:r w:rsidR="00BD77AA">
        <w:rPr>
          <w:sz w:val="28"/>
          <w:szCs w:val="28"/>
          <w:rtl/>
        </w:rPr>
        <w:t xml:space="preserve">. </w:t>
      </w:r>
      <w:r w:rsidR="00EA04EF" w:rsidRPr="00984881">
        <w:rPr>
          <w:sz w:val="28"/>
          <w:szCs w:val="28"/>
          <w:rtl/>
        </w:rPr>
        <w:t>ﺗﺎ ﺣﺘﻤﺎ ﺑﻨﻮﺭ ﻗﺎﺋﻢ</w:t>
      </w:r>
      <w:r>
        <w:rPr>
          <w:sz w:val="28"/>
          <w:szCs w:val="28"/>
          <w:rtl/>
        </w:rPr>
        <w:t xml:space="preserve"> </w:t>
      </w:r>
      <w:r w:rsidR="00EA04EF" w:rsidRPr="00984881">
        <w:rPr>
          <w:sz w:val="28"/>
          <w:szCs w:val="28"/>
          <w:rtl/>
        </w:rPr>
        <w:t>ﻭ ﻧﺠﺎﺕ ﺑﺮﺳﺪ</w:t>
      </w:r>
      <w:r w:rsidR="00BD77AA">
        <w:rPr>
          <w:sz w:val="28"/>
          <w:szCs w:val="28"/>
          <w:rtl/>
        </w:rPr>
        <w:t xml:space="preserve">. </w:t>
      </w:r>
      <w:r w:rsidR="00EA04EF" w:rsidRPr="00984881">
        <w:rPr>
          <w:sz w:val="28"/>
          <w:szCs w:val="28"/>
          <w:rtl/>
        </w:rPr>
        <w:t>ﻭ ﻫﺮ ﭘﻴﺎﻡ ﻭ ﺩﺳﺘﻮﺭ</w:t>
      </w:r>
      <w:r>
        <w:rPr>
          <w:sz w:val="28"/>
          <w:szCs w:val="28"/>
          <w:rtl/>
        </w:rPr>
        <w:t xml:space="preserve"> </w:t>
      </w:r>
      <w:r w:rsidR="00EA04EF" w:rsidRPr="00984881">
        <w:rPr>
          <w:sz w:val="28"/>
          <w:szCs w:val="28"/>
          <w:rtl/>
        </w:rPr>
        <w:t>ﻭ</w:t>
      </w:r>
      <w:r w:rsidR="009915B2" w:rsidRPr="00984881">
        <w:rPr>
          <w:sz w:val="28"/>
          <w:szCs w:val="28"/>
          <w:rtl/>
        </w:rPr>
        <w:t>فر</w:t>
      </w:r>
      <w:r w:rsidR="00EA04EF" w:rsidRPr="00984881">
        <w:rPr>
          <w:sz w:val="28"/>
          <w:szCs w:val="28"/>
          <w:rtl/>
        </w:rPr>
        <w:t>ﺳﺘﺎﺩﻩ ﺗﺎﺯﻩ ﭘﻴﺮ</w:t>
      </w:r>
      <w:r w:rsidR="00BD77AA">
        <w:rPr>
          <w:sz w:val="28"/>
          <w:szCs w:val="28"/>
          <w:rtl/>
        </w:rPr>
        <w:t xml:space="preserve">، </w:t>
      </w:r>
      <w:r w:rsidR="00EA04EF" w:rsidRPr="00984881">
        <w:rPr>
          <w:sz w:val="28"/>
          <w:szCs w:val="28"/>
          <w:rtl/>
        </w:rPr>
        <w:t>ﺗﺤﻮﻟﻰ ﻣﺮﺣﻠﻪﺍﻯ</w:t>
      </w:r>
      <w:r>
        <w:rPr>
          <w:sz w:val="28"/>
          <w:szCs w:val="28"/>
          <w:rtl/>
        </w:rPr>
        <w:t xml:space="preserve"> </w:t>
      </w:r>
      <w:r w:rsidR="00EA04EF" w:rsidRPr="00984881">
        <w:rPr>
          <w:sz w:val="28"/>
          <w:szCs w:val="28"/>
          <w:rtl/>
        </w:rPr>
        <w:t>ﻟﺎﺯﻡ ﺩﺭ ﺍﺣﻮﺍﻝ ﺳﺎﻟﻚ</w:t>
      </w:r>
      <w:r>
        <w:rPr>
          <w:sz w:val="28"/>
          <w:szCs w:val="28"/>
          <w:rtl/>
        </w:rPr>
        <w:t xml:space="preserve"> </w:t>
      </w:r>
      <w:r w:rsidR="00EA04EF" w:rsidRPr="00984881">
        <w:rPr>
          <w:sz w:val="28"/>
          <w:szCs w:val="28"/>
          <w:rtl/>
        </w:rPr>
        <w:t>ﺧﻮﺍﻫﺪ ﺑﻮﺩ</w:t>
      </w:r>
      <w:r w:rsidR="00BD77AA">
        <w:rPr>
          <w:sz w:val="28"/>
          <w:szCs w:val="28"/>
          <w:rtl/>
        </w:rPr>
        <w:t xml:space="preserve">. </w:t>
      </w:r>
      <w:r w:rsidR="00EA04EF" w:rsidRPr="00984881">
        <w:rPr>
          <w:sz w:val="28"/>
          <w:szCs w:val="28"/>
          <w:rtl/>
        </w:rPr>
        <w:t>ﻭ ﺗﺪﺑﻴﺮ ﺁﻥ ﻧﻴﺰ ﺑﺎ ﺧﺪﺍﻭﻧﺪ ﺍﺳﺖ</w:t>
      </w:r>
      <w:r w:rsidR="00BD77AA">
        <w:rPr>
          <w:sz w:val="28"/>
          <w:szCs w:val="28"/>
          <w:rtl/>
        </w:rPr>
        <w:t xml:space="preserve">. </w:t>
      </w:r>
      <w:r w:rsidR="00EA04EF" w:rsidRPr="00984881">
        <w:rPr>
          <w:sz w:val="28"/>
          <w:szCs w:val="28"/>
          <w:rtl/>
        </w:rPr>
        <w:t>ﮐﻪﻫﺮﮔﻮﻧﻪ ﺧﺎﻙ ﻭﮔﻞ ﻭﺟﻮﺩ</w:t>
      </w:r>
      <w:r>
        <w:rPr>
          <w:sz w:val="28"/>
          <w:szCs w:val="28"/>
          <w:rtl/>
        </w:rPr>
        <w:t xml:space="preserve"> </w:t>
      </w:r>
      <w:r w:rsidR="00EA04EF" w:rsidRPr="00984881">
        <w:rPr>
          <w:sz w:val="28"/>
          <w:szCs w:val="28"/>
          <w:rtl/>
        </w:rPr>
        <w:t>ﺳﺎﻟﻚ ﺭﺍ</w:t>
      </w:r>
      <w:r w:rsidR="00BD77AA">
        <w:rPr>
          <w:sz w:val="28"/>
          <w:szCs w:val="28"/>
          <w:rtl/>
        </w:rPr>
        <w:t xml:space="preserve">، </w:t>
      </w:r>
      <w:r w:rsidR="00EA04EF" w:rsidRPr="00984881">
        <w:rPr>
          <w:sz w:val="28"/>
          <w:szCs w:val="28"/>
          <w:rtl/>
        </w:rPr>
        <w:t xml:space="preserve">ﭼﻮﻥ ﺁﺩﻡ ﺍﻓﺴﺎﻧﻪﺍﻯ </w:t>
      </w:r>
      <w:r w:rsidR="00BD77AA">
        <w:rPr>
          <w:sz w:val="28"/>
          <w:szCs w:val="28"/>
          <w:rtl/>
        </w:rPr>
        <w:t xml:space="preserve">، </w:t>
      </w:r>
      <w:r w:rsidR="00EA04EF" w:rsidRPr="00984881">
        <w:rPr>
          <w:sz w:val="28"/>
          <w:szCs w:val="28"/>
          <w:rtl/>
        </w:rPr>
        <w:t>ﻣﺎﻟﺶ ﺑﺪﻫﺪ ﮐﻪ ﺁﺩﻡ ﮔﺮﺩﺩ</w:t>
      </w:r>
      <w:r w:rsidR="00BD77AA">
        <w:rPr>
          <w:sz w:val="28"/>
          <w:szCs w:val="28"/>
          <w:rtl/>
        </w:rPr>
        <w:t xml:space="preserve">، </w:t>
      </w:r>
      <w:r w:rsidR="00EA04EF" w:rsidRPr="00984881">
        <w:rPr>
          <w:sz w:val="28"/>
          <w:szCs w:val="28"/>
          <w:rtl/>
        </w:rPr>
        <w:t>ﻭ ﺑﺨﻠﻖ ﺑﺮﺳﺪ</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ﻭﮔﺮ ﭼﻨﺎﻧﮑﻪ ﺩﺭ ﺁﻥ ﺣﻀﺮﺗﺖ</w:t>
      </w:r>
      <w:r w:rsidR="00BD77AA">
        <w:rPr>
          <w:b/>
          <w:bCs/>
          <w:sz w:val="28"/>
          <w:szCs w:val="28"/>
          <w:rtl/>
        </w:rPr>
        <w:t xml:space="preserve">، </w:t>
      </w:r>
      <w:r w:rsidRPr="00984881">
        <w:rPr>
          <w:b/>
          <w:bCs/>
          <w:sz w:val="28"/>
          <w:szCs w:val="28"/>
          <w:rtl/>
        </w:rPr>
        <w:t>ﻧﺒﺎﺷﺪ ﺑﺎﺭ</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ﺑﺮﺍﻯ ﺩﻳﺪﻩ ﺑﻴﺎﻭﺭ ﻏﺒﺎﺭﻯ ﺍﺯ ﺩﺭ ﺩﻭﺳﺖ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 xml:space="preserve">ﻭ ﺍﮔﺮ ﺗﻮ ﭘﻴﻚ ﺑﺎﺩ ﺻﺒﺎﻯ ﺻﺒﺤﮕﺎﻫﻰ </w:t>
      </w:r>
      <w:r w:rsidR="00BD77AA">
        <w:rPr>
          <w:sz w:val="28"/>
          <w:szCs w:val="28"/>
          <w:rtl/>
        </w:rPr>
        <w:t xml:space="preserve">، </w:t>
      </w:r>
      <w:r w:rsidR="00EA04EF" w:rsidRPr="00984881">
        <w:rPr>
          <w:sz w:val="28"/>
          <w:szCs w:val="28"/>
          <w:rtl/>
        </w:rPr>
        <w:t>ﺯ ﺣﻀﺮﺕ ﭘﻴﺮ ﻭ ﺣﻀﻮﺭ ﺗﻮ ﺩﺭ ﮐﻨﺎﺭ ﭘﻴﺮ</w:t>
      </w:r>
      <w:r w:rsidR="00BD77AA">
        <w:rPr>
          <w:sz w:val="28"/>
          <w:szCs w:val="28"/>
          <w:rtl/>
        </w:rPr>
        <w:t xml:space="preserve">، </w:t>
      </w:r>
      <w:r w:rsidR="00EA04EF" w:rsidRPr="00984881">
        <w:rPr>
          <w:sz w:val="28"/>
          <w:szCs w:val="28"/>
          <w:rtl/>
        </w:rPr>
        <w:t>ﺩﺭ ﮔﺬﺭﺕ</w:t>
      </w:r>
      <w:r w:rsidR="00BD77AA">
        <w:rPr>
          <w:sz w:val="28"/>
          <w:szCs w:val="28"/>
          <w:rtl/>
        </w:rPr>
        <w:t xml:space="preserve">، </w:t>
      </w:r>
      <w:r w:rsidR="00EA04EF" w:rsidRPr="00984881">
        <w:rPr>
          <w:sz w:val="28"/>
          <w:szCs w:val="28"/>
          <w:rtl/>
        </w:rPr>
        <w:t>ﺑﺎﺭ ﭘﻴﺎﻣﻰ ﺣﺎﻣﻞ ﻧﻴﺴﺘﻰ</w:t>
      </w:r>
      <w:r w:rsidR="00BD77AA">
        <w:rPr>
          <w:sz w:val="28"/>
          <w:szCs w:val="28"/>
          <w:rtl/>
        </w:rPr>
        <w:t xml:space="preserve">، </w:t>
      </w:r>
      <w:r w:rsidR="00EA04EF" w:rsidRPr="00984881">
        <w:rPr>
          <w:sz w:val="28"/>
          <w:szCs w:val="28"/>
          <w:rtl/>
        </w:rPr>
        <w:t xml:space="preserve">ﭘس ﻟﺎ ﺃﻗﻞ ﻏﺒﺎﺭﻯ ﺑﺮﺍﻯ ﺳﻮﺭﻣﻪ ﭼﺸﻢ ﻭ ﺑﻴﻨﺎﺗﺮ ﮐﺮﺩﻥ ﭼﺸﻢ ﺩﺭ ﺭؤﻳﺎﻫﺎﻯ ﺷﻬﻮﺩﻯ ﺧﻮﺩ ﺍﺯ ﺩﺭﮔﺎﻩ ﺩﻭﺳﺖ ﺑﺎ ﺧﻮﺩ ﺑﻴﺎﻭﺭ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ﻣﻦ ﮔﺪﺍ</w:t>
      </w:r>
      <w:r w:rsidR="00BD77AA">
        <w:rPr>
          <w:b/>
          <w:bCs/>
          <w:sz w:val="28"/>
          <w:szCs w:val="28"/>
          <w:rtl/>
        </w:rPr>
        <w:t xml:space="preserve">، </w:t>
      </w:r>
      <w:r w:rsidRPr="00984881">
        <w:rPr>
          <w:b/>
          <w:bCs/>
          <w:sz w:val="28"/>
          <w:szCs w:val="28"/>
          <w:rtl/>
        </w:rPr>
        <w:t>ﻭ ﺗﻤﻨّﺎﻯ ﻭﺻﻞ ﺍﻭ ﻫﻴﻬﺎﺕ</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ﻣﮕﺮ ﺑﺨﻮﺍﺏ ﺑﺒﻴﻨﻢ</w:t>
      </w:r>
      <w:r w:rsidR="00BD77AA">
        <w:rPr>
          <w:b/>
          <w:bCs/>
          <w:sz w:val="28"/>
          <w:szCs w:val="28"/>
          <w:rtl/>
        </w:rPr>
        <w:t xml:space="preserve">، </w:t>
      </w:r>
      <w:r w:rsidRPr="00984881">
        <w:rPr>
          <w:b/>
          <w:bCs/>
          <w:sz w:val="28"/>
          <w:szCs w:val="28"/>
          <w:rtl/>
        </w:rPr>
        <w:t>ﺧﻴﺎﻝ ﻣﻨﻈﺮ ﺩﻭﺳﺖ</w:t>
      </w:r>
    </w:p>
    <w:p w:rsidR="00EA04EF" w:rsidRPr="00984881" w:rsidRDefault="004D25BE" w:rsidP="00EA04EF">
      <w:pPr>
        <w:bidi/>
        <w:jc w:val="both"/>
        <w:rPr>
          <w:sz w:val="28"/>
          <w:szCs w:val="28"/>
          <w:rtl/>
          <w:lang w:bidi="fa-IR"/>
        </w:rPr>
      </w:pPr>
      <w:r>
        <w:rPr>
          <w:sz w:val="28"/>
          <w:szCs w:val="28"/>
          <w:rtl/>
        </w:rPr>
        <w:t xml:space="preserve"> </w:t>
      </w:r>
      <w:r w:rsidR="00EA04EF" w:rsidRPr="00984881">
        <w:rPr>
          <w:sz w:val="28"/>
          <w:szCs w:val="28"/>
          <w:rtl/>
        </w:rPr>
        <w:t>ﻫﻴﻬﺎﺕ</w:t>
      </w:r>
      <w:r>
        <w:rPr>
          <w:sz w:val="28"/>
          <w:szCs w:val="28"/>
          <w:rtl/>
        </w:rPr>
        <w:t xml:space="preserve"> </w:t>
      </w:r>
      <w:r w:rsidR="00EA04EF" w:rsidRPr="00984881">
        <w:rPr>
          <w:sz w:val="28"/>
          <w:szCs w:val="28"/>
          <w:rtl/>
        </w:rPr>
        <w:t>ﻭ ﻫﺮﮔﺰ</w:t>
      </w:r>
      <w:r w:rsidR="00BD77AA">
        <w:rPr>
          <w:sz w:val="28"/>
          <w:szCs w:val="28"/>
          <w:rtl/>
        </w:rPr>
        <w:t xml:space="preserve">، </w:t>
      </w:r>
      <w:r w:rsidR="00EA04EF" w:rsidRPr="00984881">
        <w:rPr>
          <w:sz w:val="28"/>
          <w:szCs w:val="28"/>
          <w:rtl/>
        </w:rPr>
        <w:t>ﻣثل ﺍﻳﻦ ﺍﺳﺖ</w:t>
      </w:r>
      <w:r w:rsidR="00BD77AA">
        <w:rPr>
          <w:sz w:val="28"/>
          <w:szCs w:val="28"/>
          <w:rtl/>
        </w:rPr>
        <w:t xml:space="preserve">، </w:t>
      </w:r>
      <w:r w:rsidR="00EA04EF" w:rsidRPr="00984881">
        <w:rPr>
          <w:sz w:val="28"/>
          <w:szCs w:val="28"/>
          <w:rtl/>
        </w:rPr>
        <w:t>ﮐﻪ ﺑﺮﺍﻯ ﻣﻦ ﮔﺪﺍ ﻭ ﺣﻘﻴﺮ</w:t>
      </w:r>
      <w:r w:rsidR="00BD77AA">
        <w:rPr>
          <w:sz w:val="28"/>
          <w:szCs w:val="28"/>
          <w:rtl/>
        </w:rPr>
        <w:t xml:space="preserve">، </w:t>
      </w:r>
      <w:r w:rsidR="00EA04EF" w:rsidRPr="00984881">
        <w:rPr>
          <w:sz w:val="28"/>
          <w:szCs w:val="28"/>
          <w:rtl/>
        </w:rPr>
        <w:t>ﺗﻤﻨّﺎﻯ ﻭﺻﻞ ﻭ ﺩﻳﺪﺍﺭ ﻳﺎﺭ ﻣﻤﮑﻦ ﻧﻴﺴﺖ</w:t>
      </w:r>
      <w:r w:rsidR="00BD77AA">
        <w:rPr>
          <w:sz w:val="28"/>
          <w:szCs w:val="28"/>
          <w:rtl/>
        </w:rPr>
        <w:t xml:space="preserve">. </w:t>
      </w:r>
      <w:r w:rsidR="00EA04EF" w:rsidRPr="00984881">
        <w:rPr>
          <w:sz w:val="28"/>
          <w:szCs w:val="28"/>
          <w:rtl/>
        </w:rPr>
        <w:t>ﻣﮕﺮ ﺍﻳﻨﮑﻪ ﺑﺨﻮﺍﺏ ﺑﺒﻴﻨﻢ ﺧﻴﺎﻝ ﻣﻨﻈﺮ ﻭ ﺻﻮﺭﺕ ﺩﻭﺳﺖﺭﺍ ﮐﻪ ﺗﻤﻨّﺎﻯ ﺩﻳﺪﺍﺭ ﺷﻬﻮﺩﻯ ﭘﻴﺮ ﻭ ﻣﺮﺍﺗﺐ ﺍﻟﻬﻰ</w:t>
      </w:r>
      <w:r w:rsidR="00BD77AA">
        <w:rPr>
          <w:sz w:val="28"/>
          <w:szCs w:val="28"/>
          <w:rtl/>
        </w:rPr>
        <w:t xml:space="preserve">، </w:t>
      </w:r>
      <w:r w:rsidR="00EA04EF" w:rsidRPr="00984881">
        <w:rPr>
          <w:sz w:val="28"/>
          <w:szCs w:val="28"/>
          <w:rtl/>
        </w:rPr>
        <w:t xml:space="preserve">ﺑﺨﺼﻮﺹﺷﻬﻮﺩ ﻧﻮﺭ ﻗﺎﺋﻢ </w:t>
      </w:r>
      <w:r w:rsidR="00661646" w:rsidRPr="00984881">
        <w:rPr>
          <w:sz w:val="28"/>
          <w:szCs w:val="28"/>
          <w:rtl/>
        </w:rPr>
        <w:t>ربّ</w:t>
      </w:r>
      <w:r w:rsidR="00EA04EF" w:rsidRPr="00984881">
        <w:rPr>
          <w:sz w:val="28"/>
          <w:szCs w:val="28"/>
          <w:rtl/>
        </w:rPr>
        <w:t xml:space="preserve"> ﺍﻟﻨﻮﻉ ﺭﻭﺡ ﺍﻟﻘﺪس ﺭﺍ ﺩﺍﺭﺩ</w:t>
      </w:r>
      <w:r w:rsidR="00BD77AA">
        <w:rPr>
          <w:sz w:val="28"/>
          <w:szCs w:val="28"/>
          <w:rtl/>
        </w:rPr>
        <w:t xml:space="preserve">. </w:t>
      </w:r>
      <w:r w:rsidR="00EA04EF" w:rsidRPr="00984881">
        <w:rPr>
          <w:sz w:val="28"/>
          <w:szCs w:val="28"/>
          <w:rtl/>
        </w:rPr>
        <w:t>ﮐﻪ ﺣﺘﻰ ﻫﺮ ﺩﻳﺪﺍﺭ ﭘﻴﺮﺍﻟﻬﻰ</w:t>
      </w:r>
      <w:r w:rsidR="00BD77AA">
        <w:rPr>
          <w:sz w:val="28"/>
          <w:szCs w:val="28"/>
          <w:rtl/>
        </w:rPr>
        <w:t xml:space="preserve">، </w:t>
      </w:r>
      <w:r w:rsidR="00EA04EF" w:rsidRPr="00984881">
        <w:rPr>
          <w:sz w:val="28"/>
          <w:szCs w:val="28"/>
          <w:rtl/>
        </w:rPr>
        <w:t>ﺩﻳﺪﺍﺭ ﻣﻘﺪﻣﺎﺗﻰ ﻣﺮﺍﺗﺐ ﺍﻟﻬﻰ ﺑﻌﺪﻯ ﺍﺳﺖ</w:t>
      </w:r>
      <w:r w:rsidR="00BD77AA">
        <w:rPr>
          <w:sz w:val="28"/>
          <w:szCs w:val="28"/>
          <w:rtl/>
        </w:rPr>
        <w:t xml:space="preserve">. </w:t>
      </w:r>
      <w:r w:rsidR="00EA04EF" w:rsidRPr="00984881">
        <w:rPr>
          <w:sz w:val="28"/>
          <w:szCs w:val="28"/>
          <w:rtl/>
        </w:rPr>
        <w:t xml:space="preserve">ﻭ ﻫﺮﺑﺎﺭ ﺧﻮﺩ ﻳﻚ </w:t>
      </w:r>
      <w:r w:rsidR="0039288B" w:rsidRPr="00984881">
        <w:rPr>
          <w:sz w:val="28"/>
          <w:szCs w:val="28"/>
          <w:rtl/>
        </w:rPr>
        <w:t>حجّ</w:t>
      </w:r>
      <w:r>
        <w:rPr>
          <w:sz w:val="28"/>
          <w:szCs w:val="28"/>
          <w:rtl/>
        </w:rPr>
        <w:t xml:space="preserve"> </w:t>
      </w:r>
      <w:r w:rsidR="00EA04EF" w:rsidRPr="00984881">
        <w:rPr>
          <w:sz w:val="28"/>
          <w:szCs w:val="28"/>
          <w:rtl/>
        </w:rPr>
        <w:t>ﻋﻤﺮﻩﺍﻯ ﻣﻴﺒﺎﺷﺪ</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ﺑﻘﻮﻝ ﺍﻣﺎﻡ</w:t>
      </w:r>
      <w:r>
        <w:rPr>
          <w:sz w:val="28"/>
          <w:szCs w:val="28"/>
          <w:rtl/>
        </w:rPr>
        <w:t xml:space="preserve"> </w:t>
      </w:r>
      <w:r w:rsidR="00EA04EF" w:rsidRPr="00984881">
        <w:rPr>
          <w:sz w:val="28"/>
          <w:szCs w:val="28"/>
          <w:rtl/>
        </w:rPr>
        <w:t>ﺻﺎﺩﻕ</w:t>
      </w:r>
      <w:r w:rsidR="00BD77AA">
        <w:rPr>
          <w:sz w:val="28"/>
          <w:szCs w:val="28"/>
          <w:rtl/>
        </w:rPr>
        <w:t xml:space="preserve">، </w:t>
      </w:r>
      <w:r w:rsidR="00EA04EF" w:rsidRPr="00984881">
        <w:rPr>
          <w:sz w:val="28"/>
          <w:szCs w:val="28"/>
          <w:rtl/>
        </w:rPr>
        <w:t xml:space="preserve">ﺑﻬﺰﺍﺭ ﻫﺰﺍﺭ </w:t>
      </w:r>
      <w:r w:rsidR="0039288B" w:rsidRPr="00984881">
        <w:rPr>
          <w:sz w:val="28"/>
          <w:szCs w:val="28"/>
          <w:rtl/>
        </w:rPr>
        <w:t>حجّ</w:t>
      </w:r>
      <w:r>
        <w:rPr>
          <w:sz w:val="28"/>
          <w:szCs w:val="28"/>
          <w:rtl/>
        </w:rPr>
        <w:t xml:space="preserve"> </w:t>
      </w:r>
      <w:r w:rsidR="00EA04EF" w:rsidRPr="00984881">
        <w:rPr>
          <w:sz w:val="28"/>
          <w:szCs w:val="28"/>
          <w:rtl/>
        </w:rPr>
        <w:t>ﮐﻌﺒﻪ ﻣﻰ ﺁﺭﺯﺩ</w:t>
      </w:r>
      <w:r w:rsidR="00BD77AA">
        <w:rPr>
          <w:sz w:val="28"/>
          <w:szCs w:val="28"/>
          <w:rtl/>
        </w:rPr>
        <w:t xml:space="preserve">. </w:t>
      </w:r>
      <w:r w:rsidR="00EA04EF" w:rsidRPr="00984881">
        <w:rPr>
          <w:sz w:val="28"/>
          <w:szCs w:val="28"/>
          <w:rtl/>
        </w:rPr>
        <w:t>ﻭ ﺩﻳﺪﺍﺭ ﺑﺎ ﭘﻨﺞ</w:t>
      </w:r>
      <w:r>
        <w:rPr>
          <w:sz w:val="28"/>
          <w:szCs w:val="28"/>
          <w:rtl/>
        </w:rPr>
        <w:t xml:space="preserve"> </w:t>
      </w:r>
      <w:r w:rsidR="00EA04EF" w:rsidRPr="00984881">
        <w:rPr>
          <w:sz w:val="28"/>
          <w:szCs w:val="28"/>
          <w:rtl/>
        </w:rPr>
        <w:t>ﺷﻬﻮﺩ</w:t>
      </w:r>
      <w:r w:rsidR="00BD77AA">
        <w:rPr>
          <w:sz w:val="28"/>
          <w:szCs w:val="28"/>
          <w:rtl/>
        </w:rPr>
        <w:t xml:space="preserve">، </w:t>
      </w:r>
      <w:r w:rsidR="00EA04EF" w:rsidRPr="00984881">
        <w:rPr>
          <w:sz w:val="28"/>
          <w:szCs w:val="28"/>
          <w:rtl/>
        </w:rPr>
        <w:t xml:space="preserve">ﭘﻨﺞ </w:t>
      </w:r>
      <w:r w:rsidR="0039288B" w:rsidRPr="00984881">
        <w:rPr>
          <w:sz w:val="28"/>
          <w:szCs w:val="28"/>
          <w:rtl/>
        </w:rPr>
        <w:t>حجّ</w:t>
      </w:r>
      <w:r>
        <w:rPr>
          <w:sz w:val="28"/>
          <w:szCs w:val="28"/>
          <w:rtl/>
        </w:rPr>
        <w:t xml:space="preserve"> </w:t>
      </w:r>
      <w:r w:rsidR="00EA04EF" w:rsidRPr="00984881">
        <w:rPr>
          <w:sz w:val="28"/>
          <w:szCs w:val="28"/>
          <w:rtl/>
        </w:rPr>
        <w:t>ﻋﻤﺮﻩ ﺳﺎﻟﻚ ﺍﺳﺖ</w:t>
      </w:r>
      <w:r w:rsidR="00BD77AA">
        <w:rPr>
          <w:sz w:val="28"/>
          <w:szCs w:val="28"/>
          <w:rtl/>
        </w:rPr>
        <w:t xml:space="preserve">. </w:t>
      </w:r>
      <w:r w:rsidR="00EA04EF" w:rsidRPr="00984881">
        <w:rPr>
          <w:sz w:val="28"/>
          <w:szCs w:val="28"/>
          <w:rtl/>
        </w:rPr>
        <w:t>ﮐﻪ ﻫﺮﮐﺪﺍﻡ ﺭﺍ ﺩﺭﻳﻚ ﻋﻤﺮ ﻭﺗﻮﻟﺪ ﺑﺸﺮﻯ</w:t>
      </w:r>
      <w:r>
        <w:rPr>
          <w:sz w:val="28"/>
          <w:szCs w:val="28"/>
          <w:rtl/>
        </w:rPr>
        <w:t xml:space="preserve"> </w:t>
      </w:r>
      <w:r w:rsidR="00EA04EF" w:rsidRPr="00984881">
        <w:rPr>
          <w:sz w:val="28"/>
          <w:szCs w:val="28"/>
          <w:rtl/>
        </w:rPr>
        <w:t>ﻣﻴﺘﻮﺍﻥ ﺍﺯ ﺧﺪﺍﻭﻧﺪ ﮐﺴﺐ ﻧﻤﻮﺩ</w:t>
      </w:r>
      <w:r w:rsidR="00BD77AA">
        <w:rPr>
          <w:sz w:val="28"/>
          <w:szCs w:val="28"/>
          <w:rtl/>
        </w:rPr>
        <w:t xml:space="preserve">. </w:t>
      </w:r>
      <w:r w:rsidR="00EA04EF" w:rsidRPr="00984881">
        <w:rPr>
          <w:sz w:val="28"/>
          <w:szCs w:val="28"/>
          <w:rtl/>
        </w:rPr>
        <w:t>ﻭ ﮔﺮﭼﻪ ﺩﻳﺪﺍﺭ ﺑﺨﻮﺍﺏ ﺍﺯ ﻣﺮﺍﺗﺐ ﺍﻟﻬﻰ</w:t>
      </w:r>
      <w:r w:rsidR="00BD77AA">
        <w:rPr>
          <w:sz w:val="28"/>
          <w:szCs w:val="28"/>
          <w:rtl/>
        </w:rPr>
        <w:t xml:space="preserve">، </w:t>
      </w:r>
      <w:r w:rsidR="00EA04EF" w:rsidRPr="00984881">
        <w:rPr>
          <w:sz w:val="28"/>
          <w:szCs w:val="28"/>
          <w:rtl/>
        </w:rPr>
        <w:t>ﺑﺮﺍﻯ</w:t>
      </w:r>
      <w:r>
        <w:rPr>
          <w:sz w:val="28"/>
          <w:szCs w:val="28"/>
          <w:rtl/>
        </w:rPr>
        <w:t xml:space="preserve"> </w:t>
      </w:r>
      <w:r w:rsidR="00EA04EF" w:rsidRPr="00984881">
        <w:rPr>
          <w:sz w:val="28"/>
          <w:szCs w:val="28"/>
          <w:rtl/>
        </w:rPr>
        <w:t>ﺭﺳﻴﺪﻥ</w:t>
      </w:r>
      <w:r>
        <w:rPr>
          <w:sz w:val="28"/>
          <w:szCs w:val="28"/>
          <w:rtl/>
        </w:rPr>
        <w:t xml:space="preserve"> </w:t>
      </w:r>
      <w:r w:rsidR="00EA04EF" w:rsidRPr="00984881">
        <w:rPr>
          <w:sz w:val="28"/>
          <w:szCs w:val="28"/>
          <w:rtl/>
        </w:rPr>
        <w:t>ﺑﻌﻮﺍﻟﻢ ﺍﻟﻬﻰ</w:t>
      </w:r>
      <w:r w:rsidR="00BD77AA">
        <w:rPr>
          <w:sz w:val="28"/>
          <w:szCs w:val="28"/>
          <w:rtl/>
        </w:rPr>
        <w:t xml:space="preserve">، </w:t>
      </w:r>
      <w:r w:rsidR="00EA04EF" w:rsidRPr="00984881">
        <w:rPr>
          <w:sz w:val="28"/>
          <w:szCs w:val="28"/>
          <w:rtl/>
        </w:rPr>
        <w:t>ﺭﺍﻩ ﺩﻳﮕﺮﻯ ﻭﺟﻮﺩ ﻧﺪﺍﺭﺩ</w:t>
      </w:r>
      <w:r w:rsidR="00BD77AA">
        <w:rPr>
          <w:sz w:val="28"/>
          <w:szCs w:val="28"/>
          <w:rtl/>
        </w:rPr>
        <w:t xml:space="preserve">. </w:t>
      </w:r>
      <w:r w:rsidR="00EA04EF" w:rsidRPr="00984881">
        <w:rPr>
          <w:sz w:val="28"/>
          <w:szCs w:val="28"/>
          <w:rtl/>
        </w:rPr>
        <w:t>ﻭﺩﻳﺪﺍﺭ ﻧﻮﺭ ﻗﺎﺋﻢ</w:t>
      </w:r>
      <w:r w:rsidR="00BD77AA">
        <w:rPr>
          <w:sz w:val="28"/>
          <w:szCs w:val="28"/>
          <w:rtl/>
        </w:rPr>
        <w:t xml:space="preserve">، </w:t>
      </w:r>
      <w:r w:rsidR="00EA04EF" w:rsidRPr="00984881">
        <w:rPr>
          <w:sz w:val="28"/>
          <w:szCs w:val="28"/>
          <w:rtl/>
        </w:rPr>
        <w:t>ﺑﻘﻮﻝ ﭘﻴﺎﻣﺒﺮ</w:t>
      </w:r>
      <w:r w:rsidR="00BD77AA">
        <w:rPr>
          <w:sz w:val="28"/>
          <w:szCs w:val="28"/>
          <w:rtl/>
        </w:rPr>
        <w:t xml:space="preserve">، </w:t>
      </w:r>
      <w:r w:rsidR="0039288B" w:rsidRPr="00984881">
        <w:rPr>
          <w:sz w:val="28"/>
          <w:szCs w:val="28"/>
          <w:rtl/>
        </w:rPr>
        <w:t>حجّ</w:t>
      </w:r>
      <w:r>
        <w:rPr>
          <w:sz w:val="28"/>
          <w:szCs w:val="28"/>
          <w:rtl/>
        </w:rPr>
        <w:t xml:space="preserve"> </w:t>
      </w:r>
      <w:r w:rsidR="00EA04EF" w:rsidRPr="00984881">
        <w:rPr>
          <w:sz w:val="28"/>
          <w:szCs w:val="28"/>
          <w:rtl/>
        </w:rPr>
        <w:t>ﺃﮐﺒﺮ ﺍﺳﺖ</w:t>
      </w:r>
      <w:r w:rsidR="00BD77AA">
        <w:rPr>
          <w:sz w:val="28"/>
          <w:szCs w:val="28"/>
          <w:rtl/>
        </w:rPr>
        <w:t xml:space="preserve">. </w:t>
      </w:r>
      <w:r w:rsidR="00EA04EF" w:rsidRPr="00984881">
        <w:rPr>
          <w:sz w:val="28"/>
          <w:szCs w:val="28"/>
          <w:rtl/>
        </w:rPr>
        <w:t xml:space="preserve">ﮐﻪ ﭘﻴﺎﻣﺒﺮ ﺩﺭ ﭘﺎﻳﺎﻥ ﻣﺮﺍﺳﻢ ﺗﻌﻠﻴﻢ </w:t>
      </w:r>
      <w:r w:rsidR="0039288B" w:rsidRPr="00984881">
        <w:rPr>
          <w:sz w:val="28"/>
          <w:szCs w:val="28"/>
          <w:rtl/>
        </w:rPr>
        <w:t>حجّ</w:t>
      </w:r>
      <w:r>
        <w:rPr>
          <w:sz w:val="28"/>
          <w:szCs w:val="28"/>
          <w:rtl/>
        </w:rPr>
        <w:t xml:space="preserve"> </w:t>
      </w:r>
      <w:r w:rsidR="00EA04EF" w:rsidRPr="00984881">
        <w:rPr>
          <w:sz w:val="28"/>
          <w:szCs w:val="28"/>
          <w:rtl/>
        </w:rPr>
        <w:t>ﮐﻌﺒﻪ</w:t>
      </w:r>
      <w:r w:rsidR="00BD77AA">
        <w:rPr>
          <w:sz w:val="28"/>
          <w:szCs w:val="28"/>
          <w:rtl/>
        </w:rPr>
        <w:t xml:space="preserve">، </w:t>
      </w:r>
      <w:r w:rsidR="00EA04EF" w:rsidRPr="00984881">
        <w:rPr>
          <w:sz w:val="28"/>
          <w:szCs w:val="28"/>
          <w:rtl/>
        </w:rPr>
        <w:t>ﺑﭙﻴﺮﺍﻣﻮﻧﻴﺎﻥﻔﺮﻣﻮﺩ</w:t>
      </w:r>
      <w:r w:rsidR="00BD77AA">
        <w:rPr>
          <w:sz w:val="28"/>
          <w:szCs w:val="28"/>
          <w:rtl/>
        </w:rPr>
        <w:t xml:space="preserve">، </w:t>
      </w:r>
      <w:r w:rsidR="00EA04EF" w:rsidRPr="00984881">
        <w:rPr>
          <w:sz w:val="28"/>
          <w:szCs w:val="28"/>
          <w:rtl/>
        </w:rPr>
        <w:t>ﺍﻳﻨﻚ ﻧﻮﺑﺖ ﺁﻥ ﺍﺳﺖ</w:t>
      </w:r>
      <w:r w:rsidR="00BD77AA">
        <w:rPr>
          <w:sz w:val="28"/>
          <w:szCs w:val="28"/>
          <w:rtl/>
        </w:rPr>
        <w:t xml:space="preserve">، </w:t>
      </w:r>
      <w:r w:rsidR="00EA04EF" w:rsidRPr="00984881">
        <w:rPr>
          <w:sz w:val="28"/>
          <w:szCs w:val="28"/>
          <w:rtl/>
        </w:rPr>
        <w:t xml:space="preserve">ﮐﻪ </w:t>
      </w:r>
      <w:r w:rsidR="00504502" w:rsidRPr="00984881">
        <w:rPr>
          <w:sz w:val="28"/>
          <w:szCs w:val="28"/>
          <w:rtl/>
        </w:rPr>
        <w:t>بحجّ</w:t>
      </w:r>
      <w:r>
        <w:rPr>
          <w:sz w:val="28"/>
          <w:szCs w:val="28"/>
          <w:rtl/>
        </w:rPr>
        <w:t xml:space="preserve"> </w:t>
      </w:r>
      <w:r w:rsidR="00EA04EF" w:rsidRPr="00984881">
        <w:rPr>
          <w:sz w:val="28"/>
          <w:szCs w:val="28"/>
          <w:rtl/>
        </w:rPr>
        <w:t>ﺃﮐﺒﺮ ﺑﺮﻭﻳﺪ</w:t>
      </w:r>
      <w:r w:rsidR="00BD77AA">
        <w:rPr>
          <w:sz w:val="28"/>
          <w:szCs w:val="28"/>
          <w:rtl/>
        </w:rPr>
        <w:t xml:space="preserve">، </w:t>
      </w:r>
      <w:r w:rsidR="00EA04EF" w:rsidRPr="00984881">
        <w:rPr>
          <w:sz w:val="28"/>
          <w:szCs w:val="28"/>
          <w:rtl/>
        </w:rPr>
        <w:t xml:space="preserve">ﮐﻪ </w:t>
      </w:r>
      <w:r w:rsidR="0039288B" w:rsidRPr="00984881">
        <w:rPr>
          <w:sz w:val="28"/>
          <w:szCs w:val="28"/>
          <w:rtl/>
        </w:rPr>
        <w:t>حجّ</w:t>
      </w:r>
      <w:r>
        <w:rPr>
          <w:sz w:val="28"/>
          <w:szCs w:val="28"/>
          <w:rtl/>
        </w:rPr>
        <w:t xml:space="preserve"> </w:t>
      </w:r>
      <w:r w:rsidR="00EA04EF" w:rsidRPr="00984881">
        <w:rPr>
          <w:sz w:val="28"/>
          <w:szCs w:val="28"/>
          <w:rtl/>
        </w:rPr>
        <w:t>ﮐﻌﺒﻪ ﮐﻮﭼﻚ ﺍﺳﺖ</w:t>
      </w:r>
      <w:r w:rsidR="00BD77AA">
        <w:rPr>
          <w:sz w:val="28"/>
          <w:szCs w:val="28"/>
          <w:rtl/>
        </w:rPr>
        <w:t xml:space="preserve">. </w:t>
      </w:r>
      <w:r w:rsidR="00EA04EF" w:rsidRPr="00984881">
        <w:rPr>
          <w:sz w:val="28"/>
          <w:szCs w:val="28"/>
          <w:rtl/>
        </w:rPr>
        <w:t>ﻭ ﺑﻘﻮﻝ ﺍﻣﺎﻡ ﺑﺎﻗﺮ</w:t>
      </w:r>
      <w:r w:rsidR="00BD77AA">
        <w:rPr>
          <w:sz w:val="28"/>
          <w:szCs w:val="28"/>
          <w:rtl/>
        </w:rPr>
        <w:t xml:space="preserve">، </w:t>
      </w:r>
      <w:r w:rsidR="00EA04EF" w:rsidRPr="00984881">
        <w:rPr>
          <w:sz w:val="28"/>
          <w:szCs w:val="28"/>
          <w:rtl/>
        </w:rPr>
        <w:t>ﺩﺳﺘﻮﺭ</w:t>
      </w:r>
      <w:r>
        <w:rPr>
          <w:sz w:val="28"/>
          <w:szCs w:val="28"/>
          <w:rtl/>
        </w:rPr>
        <w:t xml:space="preserve"> </w:t>
      </w:r>
      <w:r w:rsidR="00EA04EF" w:rsidRPr="00984881">
        <w:rPr>
          <w:sz w:val="28"/>
          <w:szCs w:val="28"/>
          <w:rtl/>
        </w:rPr>
        <w:t>ﺑﺸﻤﺎ ﺣﺠّﺎﺝ ﮐﻌﺒﻪ</w:t>
      </w:r>
      <w:r>
        <w:rPr>
          <w:sz w:val="28"/>
          <w:szCs w:val="28"/>
          <w:rtl/>
        </w:rPr>
        <w:t xml:space="preserve"> </w:t>
      </w:r>
      <w:r w:rsidR="00EA04EF" w:rsidRPr="00984881">
        <w:rPr>
          <w:sz w:val="28"/>
          <w:szCs w:val="28"/>
          <w:rtl/>
        </w:rPr>
        <w:t>ﺍﻳﻦ ﺑﻮﺩﻩ</w:t>
      </w:r>
      <w:r w:rsidR="00BD77AA">
        <w:rPr>
          <w:sz w:val="28"/>
          <w:szCs w:val="28"/>
          <w:rtl/>
        </w:rPr>
        <w:t xml:space="preserve">، </w:t>
      </w:r>
      <w:r w:rsidR="00EA04EF" w:rsidRPr="00984881">
        <w:rPr>
          <w:sz w:val="28"/>
          <w:szCs w:val="28"/>
          <w:rtl/>
        </w:rPr>
        <w:t xml:space="preserve">ﮐﻪ ﭘس ﺍﺯ </w:t>
      </w:r>
      <w:r w:rsidR="0039288B" w:rsidRPr="00984881">
        <w:rPr>
          <w:sz w:val="28"/>
          <w:szCs w:val="28"/>
          <w:rtl/>
        </w:rPr>
        <w:t>حجّ</w:t>
      </w:r>
      <w:r>
        <w:rPr>
          <w:sz w:val="28"/>
          <w:szCs w:val="28"/>
          <w:rtl/>
        </w:rPr>
        <w:t xml:space="preserve"> </w:t>
      </w:r>
      <w:r w:rsidR="00EA04EF" w:rsidRPr="00984881">
        <w:rPr>
          <w:sz w:val="28"/>
          <w:szCs w:val="28"/>
          <w:rtl/>
        </w:rPr>
        <w:t>ﮐﻌﺒﻪ</w:t>
      </w:r>
      <w:r w:rsidR="00BD77AA">
        <w:rPr>
          <w:sz w:val="28"/>
          <w:szCs w:val="28"/>
          <w:rtl/>
        </w:rPr>
        <w:t xml:space="preserve">، </w:t>
      </w:r>
      <w:r w:rsidR="00EA04EF" w:rsidRPr="00984881">
        <w:rPr>
          <w:sz w:val="28"/>
          <w:szCs w:val="28"/>
          <w:rtl/>
        </w:rPr>
        <w:t>ﺑﺪﻳﺪﺍﺭ ﻣﺎ</w:t>
      </w:r>
      <w:r>
        <w:rPr>
          <w:sz w:val="28"/>
          <w:szCs w:val="28"/>
          <w:rtl/>
        </w:rPr>
        <w:t xml:space="preserve"> </w:t>
      </w:r>
      <w:r w:rsidR="00EA04EF" w:rsidRPr="00984881">
        <w:rPr>
          <w:sz w:val="28"/>
          <w:szCs w:val="28"/>
          <w:rtl/>
        </w:rPr>
        <w:t>ولایت سلوکی ﺑﻴﺎﺋﻴﺪ</w:t>
      </w:r>
      <w:r w:rsidR="00BD77AA">
        <w:rPr>
          <w:sz w:val="28"/>
          <w:szCs w:val="28"/>
          <w:rtl/>
        </w:rPr>
        <w:t xml:space="preserve">. </w:t>
      </w:r>
      <w:r w:rsidR="00EA04EF" w:rsidRPr="00984881">
        <w:rPr>
          <w:sz w:val="28"/>
          <w:szCs w:val="28"/>
          <w:rtl/>
        </w:rPr>
        <w:t xml:space="preserve">ﮐﻪ </w:t>
      </w:r>
      <w:r w:rsidR="0039288B" w:rsidRPr="00984881">
        <w:rPr>
          <w:sz w:val="28"/>
          <w:szCs w:val="28"/>
          <w:rtl/>
        </w:rPr>
        <w:t>حجّ</w:t>
      </w:r>
      <w:r>
        <w:rPr>
          <w:sz w:val="28"/>
          <w:szCs w:val="28"/>
          <w:rtl/>
        </w:rPr>
        <w:t xml:space="preserve"> </w:t>
      </w:r>
      <w:r w:rsidR="00EA04EF" w:rsidRPr="00984881">
        <w:rPr>
          <w:sz w:val="28"/>
          <w:szCs w:val="28"/>
          <w:rtl/>
        </w:rPr>
        <w:t>ﺃﮐﺒﺮ ﺳﻠﻮﻙ ﺍﻟﻬﻰ ﻭ ﺷﻬﻮﺩ ﻧﻮﺭ ﻗﺎﺋﻢ</w:t>
      </w:r>
      <w:r w:rsidR="00BD77AA">
        <w:rPr>
          <w:sz w:val="28"/>
          <w:szCs w:val="28"/>
          <w:rtl/>
        </w:rPr>
        <w:t xml:space="preserve">، </w:t>
      </w:r>
      <w:r w:rsidR="00EA04EF" w:rsidRPr="00984881">
        <w:rPr>
          <w:sz w:val="28"/>
          <w:szCs w:val="28"/>
          <w:rtl/>
        </w:rPr>
        <w:t xml:space="preserve">ﺗﻨﻬﺎ ﺍﺯ ﻃﺮﻳﻖ ﺗﻮﺳّﻞ ﺑﻮﻟﺎﻳﺖ ﺍﻟﻬﻰ ﺑﻤﻌﺮﻓﻰ ﺧﺪﺍﻭﻧﺪ ﻣﻴﺒﺎﺷﺪ </w:t>
      </w:r>
      <w:r w:rsidR="00BD77AA">
        <w:rPr>
          <w:sz w:val="28"/>
          <w:szCs w:val="28"/>
          <w:rtl/>
        </w:rPr>
        <w:t xml:space="preserve">. </w:t>
      </w:r>
      <w:r w:rsidR="00EA04EF" w:rsidRPr="00984881">
        <w:rPr>
          <w:sz w:val="28"/>
          <w:szCs w:val="28"/>
          <w:rtl/>
        </w:rPr>
        <w:t xml:space="preserve">ﮐﻪ ﺍﻭﻟﻴﺎﻯ ﺯﻧﺪﻩ ﺍﻟﻬﻰ ﻫﻤﻴﺸﻪ ﺩﺭ ﺟﻬﺎﻥ </w:t>
      </w:r>
      <w:r w:rsidR="00EA04EF" w:rsidRPr="00984881">
        <w:rPr>
          <w:sz w:val="28"/>
          <w:szCs w:val="28"/>
          <w:rtl/>
          <w:lang w:bidi="fa-IR"/>
        </w:rPr>
        <w:t>۳۱۳ ﮐﺎﻣﻞ ﻣﺤﻤﺪﻯ ﻫﺴﺘﻨﺪ</w:t>
      </w:r>
      <w:r w:rsidR="00BD77AA">
        <w:rPr>
          <w:sz w:val="28"/>
          <w:szCs w:val="28"/>
          <w:rtl/>
          <w:lang w:bidi="fa-IR"/>
        </w:rPr>
        <w:t xml:space="preserve">. </w:t>
      </w:r>
    </w:p>
    <w:p w:rsidR="00EA04EF" w:rsidRPr="00984881" w:rsidRDefault="00EA04EF" w:rsidP="00EA04EF">
      <w:pPr>
        <w:bidi/>
        <w:jc w:val="both"/>
        <w:rPr>
          <w:b/>
          <w:bCs/>
          <w:sz w:val="28"/>
          <w:szCs w:val="28"/>
          <w:rtl/>
        </w:rPr>
      </w:pPr>
      <w:r w:rsidRPr="00984881">
        <w:rPr>
          <w:b/>
          <w:bCs/>
          <w:sz w:val="28"/>
          <w:szCs w:val="28"/>
          <w:rtl/>
          <w:lang w:bidi="fa-IR"/>
        </w:rPr>
        <w:t xml:space="preserve"> </w:t>
      </w:r>
      <w:r w:rsidRPr="00984881">
        <w:rPr>
          <w:b/>
          <w:bCs/>
          <w:sz w:val="28"/>
          <w:szCs w:val="28"/>
          <w:rtl/>
        </w:rPr>
        <w:t>ﺩﻝ ﺻﻨﻮﺑﺮﻳﻢ</w:t>
      </w:r>
      <w:r w:rsidR="004D25BE">
        <w:rPr>
          <w:b/>
          <w:bCs/>
          <w:sz w:val="28"/>
          <w:szCs w:val="28"/>
          <w:rtl/>
        </w:rPr>
        <w:t xml:space="preserve"> </w:t>
      </w:r>
      <w:r w:rsidRPr="00984881">
        <w:rPr>
          <w:b/>
          <w:bCs/>
          <w:sz w:val="28"/>
          <w:szCs w:val="28"/>
          <w:rtl/>
        </w:rPr>
        <w:t>ﻫﻤﭽﻮ ﺑﻴﺪ ﻟﺮﺯﺍﻧﺴﺖ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ﺯﺣﺴﺮﺕ ﻗﺪّ ﻭﺑﺎﻟﺎﻯ ﭼﻮﻥ ﺻﻨﻮﺑﺮ ﺩﻭﺳﺖ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ﺍﻳﻨﻚ ﺩﻝ ﻣﻦ</w:t>
      </w:r>
      <w:r w:rsidR="00BD77AA">
        <w:rPr>
          <w:sz w:val="28"/>
          <w:szCs w:val="28"/>
          <w:rtl/>
        </w:rPr>
        <w:t xml:space="preserve">، </w:t>
      </w:r>
      <w:r w:rsidR="00EA04EF" w:rsidRPr="00984881">
        <w:rPr>
          <w:sz w:val="28"/>
          <w:szCs w:val="28"/>
          <w:rtl/>
        </w:rPr>
        <w:t>ﮐﻪ ﺑﺸﮑﻞ ﻭ ﺣﺠﻢ ﻣﻴﻮﻩ ﺻﻨﻮﺑﺮ ﮐﺎﺝ</w:t>
      </w:r>
      <w:r>
        <w:rPr>
          <w:sz w:val="28"/>
          <w:szCs w:val="28"/>
          <w:rtl/>
        </w:rPr>
        <w:t xml:space="preserve"> </w:t>
      </w:r>
      <w:r w:rsidR="00EA04EF" w:rsidRPr="00984881">
        <w:rPr>
          <w:sz w:val="28"/>
          <w:szCs w:val="28"/>
          <w:rtl/>
        </w:rPr>
        <w:t>ﻣﻴﺒﺎﺷﺪ</w:t>
      </w:r>
      <w:r w:rsidR="00BD77AA">
        <w:rPr>
          <w:sz w:val="28"/>
          <w:szCs w:val="28"/>
          <w:rtl/>
        </w:rPr>
        <w:t xml:space="preserve">، </w:t>
      </w:r>
      <w:r w:rsidR="00EA04EF" w:rsidRPr="00984881">
        <w:rPr>
          <w:sz w:val="28"/>
          <w:szCs w:val="28"/>
          <w:rtl/>
        </w:rPr>
        <w:t>ﭼﻮﻥ ﺩﺭﺧﺖ ﺑﺰﺭﮒ ﺑﻴﺪ ﻟﺮﺯﺍﻥ ﺍﺳﺖ</w:t>
      </w:r>
      <w:r w:rsidR="00BD77AA">
        <w:rPr>
          <w:sz w:val="28"/>
          <w:szCs w:val="28"/>
          <w:rtl/>
        </w:rPr>
        <w:t xml:space="preserve">. </w:t>
      </w:r>
      <w:r w:rsidR="00EA04EF" w:rsidRPr="00984881">
        <w:rPr>
          <w:sz w:val="28"/>
          <w:szCs w:val="28"/>
          <w:rtl/>
        </w:rPr>
        <w:t>ﺯﻳﺮﺍ ﺩﺭ ﺣﺴﺮﺕ ﻗﺪ ﻭ ﺑﺎﻟﺎﻯ ﭼﻮﻥ ﺩﺭﺧﺖ ﺻﻨﻮﺑﺮ ﺑﻠﻨﺪ ﺗﻮ ﺩﻭﺳﺖﺍﻟﻬﻰ ﻣﻴﺒﺎﺷﺪ</w:t>
      </w:r>
      <w:r w:rsidR="00BD77AA">
        <w:rPr>
          <w:sz w:val="28"/>
          <w:szCs w:val="28"/>
          <w:rtl/>
        </w:rPr>
        <w:t xml:space="preserve">. </w:t>
      </w:r>
      <w:r w:rsidR="00EA04EF" w:rsidRPr="00984881">
        <w:rPr>
          <w:sz w:val="28"/>
          <w:szCs w:val="28"/>
          <w:rtl/>
        </w:rPr>
        <w:t>ﺩﺭﺧﺖ ﺳﺮﻭ ﻭﮐﺎﺝ ﻭ ﺻﻨﻮﺑﺮ ﺩﺭ ﺑﻠﻨﺪﻯ ﻭﻫﻤﻴﺸﻪ ﺳﺒﺰ ﺑﻮﺩﻥ ﺳﻤﺒﻠﻰ ﺍﺯ ﺟﺎﻭﺩﺍﻧﮕﻰ ﻭ ﺍﺯ ﻋﻈﻤﺖﺍﻭﻟﻴﺎﻯ اﻟﻬﻰ ﻣﻴﺒﺎﺷﺪ</w:t>
      </w:r>
      <w:r w:rsidR="00BD77AA">
        <w:rPr>
          <w:sz w:val="28"/>
          <w:szCs w:val="28"/>
          <w:rtl/>
        </w:rPr>
        <w:t xml:space="preserve">. </w:t>
      </w:r>
      <w:r w:rsidR="00EA04EF" w:rsidRPr="00984881">
        <w:rPr>
          <w:sz w:val="28"/>
          <w:szCs w:val="28"/>
          <w:rtl/>
        </w:rPr>
        <w:t>ﮐﻪ ﺑﺂﺳﻤﺎﻥ ﺍﻟﻬﻰ ﻧﺰﺩﻳﻜﺘﺮ ﻫﺴﺘﻨﺪ</w:t>
      </w:r>
      <w:r w:rsidR="00BD77AA">
        <w:rPr>
          <w:sz w:val="28"/>
          <w:szCs w:val="28"/>
          <w:rtl/>
        </w:rPr>
        <w:t xml:space="preserve">. </w:t>
      </w:r>
      <w:r w:rsidR="00EA04EF" w:rsidRPr="00984881">
        <w:rPr>
          <w:sz w:val="28"/>
          <w:szCs w:val="28"/>
          <w:rtl/>
        </w:rPr>
        <w:t xml:space="preserve">ﻭﻟﻰ ﺳﺎﻟﻚ ﺩﺭ ﮔﻮﺩﺍﻝ ﭼﻮﻥ ﻗﺒﺮ ﺧﻮﺩ ﺩﺭﻋﺰﻟﺖ ﺳﻠﻮﮐﻰ ﺧﻮﻳﺶ ﻣﻴﺒﺎﺷﺪ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ﺍﮔﺮ ﭼﻪ ﺩﻭﺳﺖ ﺑﭽﻴﺰﻯ ﻧﻤﻰ ﺧﺮﺩ ﻣﺎ ﺭﺍ</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ﺑﻌﺎﻟﻤﻰ ﻧﻔﺮﻭﺷﻴﻢ</w:t>
      </w:r>
      <w:r w:rsidR="00BD77AA">
        <w:rPr>
          <w:b/>
          <w:bCs/>
          <w:sz w:val="28"/>
          <w:szCs w:val="28"/>
          <w:rtl/>
        </w:rPr>
        <w:t xml:space="preserve">، </w:t>
      </w:r>
      <w:r w:rsidRPr="00984881">
        <w:rPr>
          <w:b/>
          <w:bCs/>
          <w:sz w:val="28"/>
          <w:szCs w:val="28"/>
          <w:rtl/>
        </w:rPr>
        <w:t xml:space="preserve">ﻣﻮﺋﻰ ﺍﺯ ﺳﺮ ﺩﻭﺳﺖ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w:t>
      </w:r>
      <w:r>
        <w:rPr>
          <w:sz w:val="28"/>
          <w:szCs w:val="28"/>
          <w:rtl/>
        </w:rPr>
        <w:t xml:space="preserve"> </w:t>
      </w:r>
      <w:r w:rsidR="00EA04EF" w:rsidRPr="00984881">
        <w:rPr>
          <w:sz w:val="28"/>
          <w:szCs w:val="28"/>
          <w:rtl/>
        </w:rPr>
        <w:t>ﻣﻴﺪﺍﻧﺪ ﺑﺨﺎﻃﺮ ﻧﺎﭼﻴﺰ ﺑﻮﺩﻥ ﻣﻘﺎﻡ ﺧﻮﺩ</w:t>
      </w:r>
      <w:r w:rsidR="00BD77AA">
        <w:rPr>
          <w:sz w:val="28"/>
          <w:szCs w:val="28"/>
          <w:rtl/>
        </w:rPr>
        <w:t xml:space="preserve">، </w:t>
      </w:r>
      <w:r w:rsidR="00EA04EF" w:rsidRPr="00984881">
        <w:rPr>
          <w:sz w:val="28"/>
          <w:szCs w:val="28"/>
          <w:rtl/>
        </w:rPr>
        <w:t>ﺩﺭ ﺑﺮﺍﺑﺮ ﭘﻴﺮ ﺍﻟﻬﻰ</w:t>
      </w:r>
      <w:r w:rsidR="00BD77AA">
        <w:rPr>
          <w:sz w:val="28"/>
          <w:szCs w:val="28"/>
          <w:rtl/>
        </w:rPr>
        <w:t xml:space="preserve">، </w:t>
      </w:r>
      <w:r w:rsidR="00EA04EF" w:rsidRPr="00984881">
        <w:rPr>
          <w:sz w:val="28"/>
          <w:szCs w:val="28"/>
          <w:rtl/>
        </w:rPr>
        <w:t>ﭘﻴﺮ ﺍﻭ ﺣﻖ ﺩﺍﺭﺩ</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ﺳﺎﻟﻚ ﺭﺍ ﺑﭽﻴﺰﻯ ﺍﺭﺯﺍﻥ ﻫﻢ ﻧﺨﺮﺩ ﻭ ﺍﺭﺝ ﻧﺪﻫﺪ</w:t>
      </w:r>
      <w:r w:rsidR="00BD77AA">
        <w:rPr>
          <w:sz w:val="28"/>
          <w:szCs w:val="28"/>
          <w:rtl/>
        </w:rPr>
        <w:t xml:space="preserve">. </w:t>
      </w:r>
      <w:r w:rsidR="00EA04EF" w:rsidRPr="00984881">
        <w:rPr>
          <w:sz w:val="28"/>
          <w:szCs w:val="28"/>
          <w:rtl/>
        </w:rPr>
        <w:t>ﻣﮕﺮ ﺍﻳﻨﮑﻪ ﺳﺎﻟﻚ ﺑﺎ ﻫﺮﻣﺮﺣﻠﻪ ﺷﻬﻮﺩﻯ ﺧﻮﺩ</w:t>
      </w:r>
      <w:r w:rsidR="00BD77AA">
        <w:rPr>
          <w:sz w:val="28"/>
          <w:szCs w:val="28"/>
          <w:rtl/>
        </w:rPr>
        <w:t xml:space="preserve">، </w:t>
      </w:r>
      <w:r w:rsidR="00EA04EF" w:rsidRPr="00984881">
        <w:rPr>
          <w:sz w:val="28"/>
          <w:szCs w:val="28"/>
          <w:rtl/>
        </w:rPr>
        <w:t>ﺍﺭﺟﻰ ﻭﻋﺰﺗﻰ ﻧﺰﺩ ﭘﻴﺮ ﺍﻟﻬﻰ ﺧﻮﺩ ﺧﻮﺍﻫﺪ ﺩﺍﺷﺖ</w:t>
      </w:r>
      <w:r w:rsidR="00BD77AA">
        <w:rPr>
          <w:sz w:val="28"/>
          <w:szCs w:val="28"/>
          <w:rtl/>
        </w:rPr>
        <w:t xml:space="preserve">. </w:t>
      </w:r>
      <w:r w:rsidR="00EA04EF" w:rsidRPr="00984881">
        <w:rPr>
          <w:sz w:val="28"/>
          <w:szCs w:val="28"/>
          <w:rtl/>
        </w:rPr>
        <w:t>ﻭﻟﻰ ﺑﺎﺯ ﺣﺎﻓﻆ ﻣﻴﮕﻮﻳﺪ</w:t>
      </w:r>
      <w:r w:rsidR="00BD77AA">
        <w:rPr>
          <w:sz w:val="28"/>
          <w:szCs w:val="28"/>
          <w:rtl/>
        </w:rPr>
        <w:t xml:space="preserve">، </w:t>
      </w:r>
      <w:r w:rsidR="00EA04EF" w:rsidRPr="00984881">
        <w:rPr>
          <w:sz w:val="28"/>
          <w:szCs w:val="28"/>
          <w:rtl/>
        </w:rPr>
        <w:t>ﺑﺎ ﺍﻳﻦ ﺣﺎﻝ ﻣﻦ ﻳﻚ ﻣﻮﻯ ﺳﺮ ﺩﻭﺳﺖ ﺭﺍ ﺑﺠﻬﺎﻧﻰ ﮐﻪ ﺑﻤﻦ ﺑﺪﻫﻨﺪ</w:t>
      </w:r>
      <w:r w:rsidR="00BD77AA">
        <w:rPr>
          <w:sz w:val="28"/>
          <w:szCs w:val="28"/>
          <w:rtl/>
        </w:rPr>
        <w:t xml:space="preserve">، </w:t>
      </w:r>
      <w:r w:rsidR="00EA04EF" w:rsidRPr="00984881">
        <w:rPr>
          <w:sz w:val="28"/>
          <w:szCs w:val="28"/>
          <w:rtl/>
        </w:rPr>
        <w:t>ﻧﻤی ﻔﺮﻭﺷﻢ</w:t>
      </w:r>
      <w:r w:rsidR="00BD77AA">
        <w:rPr>
          <w:sz w:val="28"/>
          <w:szCs w:val="28"/>
          <w:rtl/>
        </w:rPr>
        <w:t xml:space="preserve">، </w:t>
      </w:r>
      <w:r w:rsidR="00EA04EF" w:rsidRPr="00984881">
        <w:rPr>
          <w:sz w:val="28"/>
          <w:szCs w:val="28"/>
          <w:rtl/>
        </w:rPr>
        <w:t>ﻭﻟﻮﮔﺮﺍﻥ ﺗﺮ ﺍﺯﺗﻤﺎﻡ ﺟﻬﺎﻥ ﻣﻴﺒﺎﺷﺪ</w:t>
      </w:r>
      <w:r w:rsidR="00BD77AA">
        <w:rPr>
          <w:sz w:val="28"/>
          <w:szCs w:val="28"/>
          <w:rtl/>
        </w:rPr>
        <w:t xml:space="preserve">. </w:t>
      </w:r>
      <w:r w:rsidR="00EA04EF" w:rsidRPr="00984881">
        <w:rPr>
          <w:sz w:val="28"/>
          <w:szCs w:val="28"/>
          <w:rtl/>
        </w:rPr>
        <w:t>ﺩﺭﺣﺎﻟﻴﮑﻪ ﺳﺎﻟﻚ</w:t>
      </w:r>
      <w:r>
        <w:rPr>
          <w:sz w:val="28"/>
          <w:szCs w:val="28"/>
          <w:rtl/>
        </w:rPr>
        <w:t xml:space="preserve"> </w:t>
      </w:r>
      <w:r w:rsidR="00EA04EF" w:rsidRPr="00984881">
        <w:rPr>
          <w:sz w:val="28"/>
          <w:szCs w:val="28"/>
          <w:rtl/>
        </w:rPr>
        <w:t>ﺟﻬﺎﻥ ﺭﺍ ﺗﺮﻙ</w:t>
      </w:r>
      <w:r>
        <w:rPr>
          <w:sz w:val="28"/>
          <w:szCs w:val="28"/>
          <w:rtl/>
        </w:rPr>
        <w:t xml:space="preserve"> </w:t>
      </w:r>
      <w:r w:rsidR="00EA04EF" w:rsidRPr="00984881">
        <w:rPr>
          <w:sz w:val="28"/>
          <w:szCs w:val="28"/>
          <w:rtl/>
        </w:rPr>
        <w:t>ﮐﺮﺩﻩ</w:t>
      </w:r>
      <w:r w:rsidR="00BD77AA">
        <w:rPr>
          <w:sz w:val="28"/>
          <w:szCs w:val="28"/>
          <w:rtl/>
        </w:rPr>
        <w:t xml:space="preserve">، </w:t>
      </w:r>
      <w:r w:rsidR="00EA04EF" w:rsidRPr="00984881">
        <w:rPr>
          <w:sz w:val="28"/>
          <w:szCs w:val="28"/>
          <w:rtl/>
        </w:rPr>
        <w:t xml:space="preserve">ﭼﺮﺍ ﺧﻮﺩﺭﺍ ﺑﺎﺯ ﮔﺮﻓﺘﺎﺭ ﺩﺍﺷﺘﻦ ﻣﺎﺩﻳﺎﺕ ﺟﻬﺎﻥ ﻧﻤﺎﻳﺪ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ﭼﻪ ﺑﺎﺷﺪ</w:t>
      </w:r>
      <w:r w:rsidR="00BD77AA">
        <w:rPr>
          <w:b/>
          <w:bCs/>
          <w:sz w:val="28"/>
          <w:szCs w:val="28"/>
          <w:rtl/>
        </w:rPr>
        <w:t xml:space="preserve">، </w:t>
      </w:r>
      <w:r w:rsidRPr="00984881">
        <w:rPr>
          <w:b/>
          <w:bCs/>
          <w:sz w:val="28"/>
          <w:szCs w:val="28"/>
          <w:rtl/>
        </w:rPr>
        <w:t>ﺃﺭ ﺷﻮﺩ ﺍﺯ ﺑﻨﺪ ﻏﻢ</w:t>
      </w:r>
      <w:r w:rsidR="00BD77AA">
        <w:rPr>
          <w:b/>
          <w:bCs/>
          <w:sz w:val="28"/>
          <w:szCs w:val="28"/>
          <w:rtl/>
        </w:rPr>
        <w:t xml:space="preserve">، </w:t>
      </w:r>
      <w:r w:rsidRPr="00984881">
        <w:rPr>
          <w:b/>
          <w:bCs/>
          <w:sz w:val="28"/>
          <w:szCs w:val="28"/>
          <w:rtl/>
        </w:rPr>
        <w:t>ﺩﻟﺶ ﺁﺯﺍﺩ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ﭼﻮ ﻫﺴﺖ ﺣﺎﻓﻆ</w:t>
      </w:r>
      <w:r w:rsidR="00BD77AA">
        <w:rPr>
          <w:b/>
          <w:bCs/>
          <w:sz w:val="28"/>
          <w:szCs w:val="28"/>
          <w:rtl/>
        </w:rPr>
        <w:t xml:space="preserve">، </w:t>
      </w:r>
      <w:r w:rsidRPr="00984881">
        <w:rPr>
          <w:b/>
          <w:bCs/>
          <w:sz w:val="28"/>
          <w:szCs w:val="28"/>
          <w:rtl/>
        </w:rPr>
        <w:t>ﻣﺴﮑﻴﻦ ﻏﻠﺎﻡ</w:t>
      </w:r>
      <w:r w:rsidR="00BD77AA">
        <w:rPr>
          <w:b/>
          <w:bCs/>
          <w:sz w:val="28"/>
          <w:szCs w:val="28"/>
          <w:rtl/>
        </w:rPr>
        <w:t xml:space="preserve">، </w:t>
      </w:r>
      <w:r w:rsidRPr="00984881">
        <w:rPr>
          <w:b/>
          <w:bCs/>
          <w:sz w:val="28"/>
          <w:szCs w:val="28"/>
          <w:rtl/>
        </w:rPr>
        <w:t xml:space="preserve">ﻭ ﭼﺎﮐﺮ ﺩﻭﺳﺖ </w:t>
      </w:r>
    </w:p>
    <w:p w:rsidR="00EA04EF" w:rsidRDefault="004D25BE" w:rsidP="00755D68">
      <w:pPr>
        <w:bidi/>
        <w:jc w:val="both"/>
        <w:rPr>
          <w:sz w:val="28"/>
          <w:szCs w:val="28"/>
        </w:rPr>
      </w:pPr>
      <w:r>
        <w:rPr>
          <w:sz w:val="28"/>
          <w:szCs w:val="28"/>
          <w:rtl/>
        </w:rPr>
        <w:t xml:space="preserve"> </w:t>
      </w:r>
      <w:r w:rsidR="00EA04EF" w:rsidRPr="00984881">
        <w:rPr>
          <w:sz w:val="28"/>
          <w:szCs w:val="28"/>
          <w:rtl/>
        </w:rPr>
        <w:t>ﺑﺮﺍﻯ ﺣﺎﻓﻆ ﺑﺴﻴﺎﺭ</w:t>
      </w:r>
      <w:r>
        <w:rPr>
          <w:sz w:val="28"/>
          <w:szCs w:val="28"/>
          <w:rtl/>
        </w:rPr>
        <w:t xml:space="preserve"> </w:t>
      </w:r>
      <w:r w:rsidR="00EA04EF" w:rsidRPr="00984881">
        <w:rPr>
          <w:sz w:val="28"/>
          <w:szCs w:val="28"/>
          <w:rtl/>
        </w:rPr>
        <w:t>ﻧﻴﮑﻮ ﻭ ﺑﺠﺎ ﺍﺳﺖ</w:t>
      </w:r>
      <w:r w:rsidR="00BD77AA">
        <w:rPr>
          <w:sz w:val="28"/>
          <w:szCs w:val="28"/>
          <w:rtl/>
        </w:rPr>
        <w:t xml:space="preserve">، </w:t>
      </w:r>
      <w:r w:rsidR="00EA04EF" w:rsidRPr="00984881">
        <w:rPr>
          <w:sz w:val="28"/>
          <w:szCs w:val="28"/>
          <w:rtl/>
        </w:rPr>
        <w:t>ﮐﻪ ﺍﮔﺮ ﺑﻨﺪ ﻏﻢ ﺍﺯ ﺩﻝ ﭘﻴﺮ ﺁﺯﺍﺩ</w:t>
      </w:r>
      <w:r>
        <w:rPr>
          <w:sz w:val="28"/>
          <w:szCs w:val="28"/>
          <w:rtl/>
        </w:rPr>
        <w:t xml:space="preserve"> </w:t>
      </w:r>
      <w:r w:rsidR="00EA04EF" w:rsidRPr="00984881">
        <w:rPr>
          <w:sz w:val="28"/>
          <w:szCs w:val="28"/>
          <w:rtl/>
        </w:rPr>
        <w:t>ﮔﺮﺩﺩ</w:t>
      </w:r>
      <w:r w:rsidR="00BD77AA">
        <w:rPr>
          <w:sz w:val="28"/>
          <w:szCs w:val="28"/>
          <w:rtl/>
        </w:rPr>
        <w:t xml:space="preserve">، </w:t>
      </w:r>
      <w:r w:rsidR="00EA04EF" w:rsidRPr="00984881">
        <w:rPr>
          <w:sz w:val="28"/>
          <w:szCs w:val="28"/>
          <w:rtl/>
        </w:rPr>
        <w:t>ﻣﺎ ﺩﺍﻡ ﭼﻮﻥ ﺣﺎﻓﻆ ﻣﺴﮑﻴﻦ</w:t>
      </w:r>
      <w:r w:rsidR="00BD77AA">
        <w:rPr>
          <w:sz w:val="28"/>
          <w:szCs w:val="28"/>
          <w:rtl/>
        </w:rPr>
        <w:t xml:space="preserve">، </w:t>
      </w:r>
      <w:r w:rsidR="00EA04EF" w:rsidRPr="00984881">
        <w:rPr>
          <w:sz w:val="28"/>
          <w:szCs w:val="28"/>
          <w:rtl/>
        </w:rPr>
        <w:t>(ﺧﻮﺩﻓﻘﺮ)ﻭ ﻏﻠﺎﻡ ﻭ ﭼﺎﮐﺮ ﺩﻭﺳﺖ ﺍﻟﻬﻰ ﺧﻮﺩ</w:t>
      </w:r>
      <w:r>
        <w:rPr>
          <w:sz w:val="28"/>
          <w:szCs w:val="28"/>
          <w:rtl/>
        </w:rPr>
        <w:t xml:space="preserve"> </w:t>
      </w:r>
      <w:r w:rsidR="00EA04EF" w:rsidRPr="00984881">
        <w:rPr>
          <w:sz w:val="28"/>
          <w:szCs w:val="28"/>
          <w:rtl/>
        </w:rPr>
        <w:t>ﻣﻴﺒﺎﺷﺪ</w:t>
      </w:r>
      <w:r w:rsidR="00BD77AA">
        <w:rPr>
          <w:sz w:val="28"/>
          <w:szCs w:val="28"/>
          <w:rtl/>
        </w:rPr>
        <w:t xml:space="preserve">. </w:t>
      </w:r>
      <w:r w:rsidR="00EA04EF" w:rsidRPr="00984881">
        <w:rPr>
          <w:sz w:val="28"/>
          <w:szCs w:val="28"/>
          <w:rtl/>
        </w:rPr>
        <w:t>ﭘس</w:t>
      </w:r>
      <w:r>
        <w:rPr>
          <w:sz w:val="28"/>
          <w:szCs w:val="28"/>
          <w:rtl/>
        </w:rPr>
        <w:t xml:space="preserve"> </w:t>
      </w:r>
      <w:r w:rsidR="00EA04EF" w:rsidRPr="00984881">
        <w:rPr>
          <w:sz w:val="28"/>
          <w:szCs w:val="28"/>
          <w:rtl/>
        </w:rPr>
        <w:t>ﺑﻬﺘﺮ ﺍﺳﺖ</w:t>
      </w:r>
      <w:r w:rsidR="00BD77AA">
        <w:rPr>
          <w:sz w:val="28"/>
          <w:szCs w:val="28"/>
          <w:rtl/>
        </w:rPr>
        <w:t xml:space="preserve">، </w:t>
      </w:r>
      <w:r w:rsidR="00EA04EF" w:rsidRPr="00984881">
        <w:rPr>
          <w:sz w:val="28"/>
          <w:szCs w:val="28"/>
          <w:rtl/>
        </w:rPr>
        <w:t>ﺑﻨﺪﻯ ﺍﺯ ﻏﻤﻬﺎﻯ ﺩﻝ ﭘﻴﺮ ﺑﺎﺯ ﮔﺮﺩﺩ</w:t>
      </w:r>
      <w:r w:rsidR="00BD77AA">
        <w:rPr>
          <w:sz w:val="28"/>
          <w:szCs w:val="28"/>
          <w:rtl/>
        </w:rPr>
        <w:t xml:space="preserve">. </w:t>
      </w:r>
      <w:r w:rsidR="00EA04EF" w:rsidRPr="00984881">
        <w:rPr>
          <w:sz w:val="28"/>
          <w:szCs w:val="28"/>
          <w:rtl/>
        </w:rPr>
        <w:t>ﮔﻮﻳﺎ ﭘﻴﺮ ﺑﺮﺍﻯ ﻫﺮ ﺳﺎﻟﻚ ﺧﻮﺩ</w:t>
      </w:r>
      <w:r>
        <w:rPr>
          <w:sz w:val="28"/>
          <w:szCs w:val="28"/>
          <w:rtl/>
        </w:rPr>
        <w:t xml:space="preserve"> </w:t>
      </w:r>
      <w:r w:rsidR="00EA04EF" w:rsidRPr="00984881">
        <w:rPr>
          <w:sz w:val="28"/>
          <w:szCs w:val="28"/>
          <w:rtl/>
        </w:rPr>
        <w:t>ﺩﺭ ﻋﺰﻟﺖ ﺳﻠﻮﮐﻰ</w:t>
      </w:r>
      <w:r w:rsidR="00BD77AA">
        <w:rPr>
          <w:sz w:val="28"/>
          <w:szCs w:val="28"/>
          <w:rtl/>
        </w:rPr>
        <w:t xml:space="preserve">، </w:t>
      </w:r>
      <w:r w:rsidR="00EA04EF" w:rsidRPr="00984881">
        <w:rPr>
          <w:sz w:val="28"/>
          <w:szCs w:val="28"/>
          <w:rtl/>
        </w:rPr>
        <w:t>ﺩﺭ ﻏﻢ ﺍﻳﻦ ﺍﺳﺖ ﮐﻪ ﭼﺮﺍ ﺯﻭﺩﺗﺮ</w:t>
      </w:r>
      <w:r>
        <w:rPr>
          <w:sz w:val="28"/>
          <w:szCs w:val="28"/>
          <w:rtl/>
        </w:rPr>
        <w:t xml:space="preserve"> </w:t>
      </w:r>
      <w:r w:rsidR="00EA04EF" w:rsidRPr="00984881">
        <w:rPr>
          <w:sz w:val="28"/>
          <w:szCs w:val="28"/>
          <w:rtl/>
        </w:rPr>
        <w:t>ﺑﺘﺰﮐﻴﻪ ﻭ ﭘﺎﺩﺍﺷﻬﺎﻯ ﻣﺮﺣﻠﻪﺍﻟﻬﻰ ﺧﻮﺩ ﻧﻤﻴﺮﺳﻨﺪ</w:t>
      </w:r>
      <w:r w:rsidR="00BD77AA">
        <w:rPr>
          <w:sz w:val="28"/>
          <w:szCs w:val="28"/>
          <w:rtl/>
        </w:rPr>
        <w:t xml:space="preserve">. </w:t>
      </w:r>
      <w:r w:rsidR="00EA04EF" w:rsidRPr="00984881">
        <w:rPr>
          <w:sz w:val="28"/>
          <w:szCs w:val="28"/>
          <w:rtl/>
        </w:rPr>
        <w:t>ﻭﻟﻰ ﺣﺎﻓﻆ</w:t>
      </w:r>
      <w:r>
        <w:rPr>
          <w:sz w:val="28"/>
          <w:szCs w:val="28"/>
          <w:rtl/>
        </w:rPr>
        <w:t xml:space="preserve"> </w:t>
      </w:r>
      <w:r w:rsidR="00EA04EF" w:rsidRPr="00984881">
        <w:rPr>
          <w:sz w:val="28"/>
          <w:szCs w:val="28"/>
          <w:rtl/>
        </w:rPr>
        <w:t>ﺍﻋﻠﺎﻡ</w:t>
      </w:r>
      <w:r>
        <w:rPr>
          <w:sz w:val="28"/>
          <w:szCs w:val="28"/>
          <w:rtl/>
        </w:rPr>
        <w:t xml:space="preserve"> </w:t>
      </w:r>
      <w:r w:rsidR="00EA04EF" w:rsidRPr="00984881">
        <w:rPr>
          <w:sz w:val="28"/>
          <w:szCs w:val="28"/>
          <w:rtl/>
        </w:rPr>
        <w:t>ﺑﻨﺪﮔﻰ ﻭ ﺍﻃﺎﻋﺖ ﺳﻠﻮﮐﻰ ﺭﺍ ﺩﺍﺭﺩ</w:t>
      </w:r>
      <w:r w:rsidR="00BD77AA">
        <w:rPr>
          <w:sz w:val="28"/>
          <w:szCs w:val="28"/>
          <w:rtl/>
        </w:rPr>
        <w:t xml:space="preserve">، </w:t>
      </w:r>
      <w:r w:rsidR="00EA04EF" w:rsidRPr="00984881">
        <w:rPr>
          <w:sz w:val="28"/>
          <w:szCs w:val="28"/>
          <w:rtl/>
        </w:rPr>
        <w:t>ﺑﺎﻳﻦ ﺍﻣّﻴﺪ ﮐﻪ</w:t>
      </w:r>
      <w:r>
        <w:rPr>
          <w:sz w:val="28"/>
          <w:szCs w:val="28"/>
          <w:rtl/>
        </w:rPr>
        <w:t xml:space="preserve"> </w:t>
      </w:r>
      <w:r w:rsidR="00EA04EF" w:rsidRPr="00984881">
        <w:rPr>
          <w:sz w:val="28"/>
          <w:szCs w:val="28"/>
          <w:rtl/>
        </w:rPr>
        <w:t>ﺑﺎ ﺗﻮﻓﻴﻖ ﺧﻮﺩ</w:t>
      </w:r>
      <w:r w:rsidR="00BD77AA">
        <w:rPr>
          <w:sz w:val="28"/>
          <w:szCs w:val="28"/>
          <w:rtl/>
        </w:rPr>
        <w:t xml:space="preserve">، </w:t>
      </w:r>
      <w:r w:rsidR="00EA04EF" w:rsidRPr="00984881">
        <w:rPr>
          <w:sz w:val="28"/>
          <w:szCs w:val="28"/>
          <w:rtl/>
        </w:rPr>
        <w:t>ﺑﻨﺪﻯ ﺍﺯ ﻏﻤﻬﺎﻯ ﭘﻴﺮ ﺑﺎﺯ ﮔﺮﺩﺩ</w:t>
      </w:r>
      <w:r w:rsidR="00BD77AA">
        <w:rPr>
          <w:sz w:val="28"/>
          <w:szCs w:val="28"/>
          <w:rtl/>
        </w:rPr>
        <w:t xml:space="preserve">. </w:t>
      </w:r>
      <w:r w:rsidR="00EA04EF" w:rsidRPr="00984881">
        <w:rPr>
          <w:sz w:val="28"/>
          <w:szCs w:val="28"/>
          <w:rtl/>
        </w:rPr>
        <w:t>ﻭ ﺧﻮﺭﺳﻨﺪﻯ ﭘﻴﺮ</w:t>
      </w:r>
      <w:r w:rsidR="00BD77AA">
        <w:rPr>
          <w:sz w:val="28"/>
          <w:szCs w:val="28"/>
          <w:rtl/>
        </w:rPr>
        <w:t xml:space="preserve">، </w:t>
      </w:r>
      <w:r w:rsidR="00EA04EF" w:rsidRPr="00984881">
        <w:rPr>
          <w:sz w:val="28"/>
          <w:szCs w:val="28"/>
          <w:rtl/>
        </w:rPr>
        <w:t>ﺑﺎ</w:t>
      </w:r>
      <w:r>
        <w:rPr>
          <w:sz w:val="28"/>
          <w:szCs w:val="28"/>
          <w:rtl/>
        </w:rPr>
        <w:t xml:space="preserve"> </w:t>
      </w:r>
      <w:r w:rsidR="00E36A3F" w:rsidRPr="00984881">
        <w:rPr>
          <w:sz w:val="28"/>
          <w:szCs w:val="28"/>
          <w:rtl/>
        </w:rPr>
        <w:t>خورّه</w:t>
      </w:r>
      <w:r w:rsidR="00EA04EF" w:rsidRPr="00984881">
        <w:rPr>
          <w:sz w:val="28"/>
          <w:szCs w:val="28"/>
          <w:rtl/>
        </w:rPr>
        <w:t xml:space="preserve"> ﻣﻨﺪﻯ ﺳﺎﻟﻚ ﺩﺳﺖ ﻣﻴﺪﻫﺪ</w:t>
      </w:r>
      <w:r w:rsidR="00BD77AA">
        <w:rPr>
          <w:sz w:val="28"/>
          <w:szCs w:val="28"/>
          <w:rtl/>
        </w:rPr>
        <w:t xml:space="preserve">. </w:t>
      </w:r>
      <w:r w:rsidR="00EA04EF" w:rsidRPr="00984881">
        <w:rPr>
          <w:sz w:val="28"/>
          <w:szCs w:val="28"/>
          <w:rtl/>
        </w:rPr>
        <w:t>ﻣﺴﮑﻴﻦ ﺑﻰ ﻧﻮﺍ ﺍﺳﺖ</w:t>
      </w:r>
      <w:r w:rsidR="00BD77AA">
        <w:rPr>
          <w:sz w:val="28"/>
          <w:szCs w:val="28"/>
          <w:rtl/>
        </w:rPr>
        <w:t xml:space="preserve">، </w:t>
      </w:r>
      <w:r w:rsidR="00EA04EF" w:rsidRPr="00984881">
        <w:rPr>
          <w:sz w:val="28"/>
          <w:szCs w:val="28"/>
          <w:rtl/>
        </w:rPr>
        <w:t>ﮐﻪ ﺩﺭ ﻋﺰﻟﺖ ﺧﻮﺩ ﺳﺎﮐﻦ ﺍﺳﺖ</w:t>
      </w:r>
      <w:r w:rsidR="00BD77AA">
        <w:rPr>
          <w:sz w:val="28"/>
          <w:szCs w:val="28"/>
          <w:rtl/>
        </w:rPr>
        <w:t xml:space="preserve">. </w:t>
      </w:r>
      <w:r w:rsidR="00EA04EF" w:rsidRPr="00984881">
        <w:rPr>
          <w:sz w:val="28"/>
          <w:szCs w:val="28"/>
          <w:rtl/>
        </w:rPr>
        <w:t>ﻭ ﻣﻘﻴﻢ</w:t>
      </w:r>
      <w:r>
        <w:rPr>
          <w:sz w:val="28"/>
          <w:szCs w:val="28"/>
          <w:rtl/>
        </w:rPr>
        <w:t xml:space="preserve"> </w:t>
      </w:r>
      <w:r w:rsidR="00EA04EF" w:rsidRPr="00984881">
        <w:rPr>
          <w:sz w:val="28"/>
          <w:szCs w:val="28"/>
          <w:rtl/>
        </w:rPr>
        <w:t>ﺳﺎﻟﮑﺎﻧﻰ ﮐﻪ ﻧﺰﺩ</w:t>
      </w:r>
      <w:r>
        <w:rPr>
          <w:sz w:val="28"/>
          <w:szCs w:val="28"/>
          <w:rtl/>
        </w:rPr>
        <w:t xml:space="preserve"> </w:t>
      </w:r>
      <w:r w:rsidR="00EA04EF" w:rsidRPr="00984881">
        <w:rPr>
          <w:sz w:val="28"/>
          <w:szCs w:val="28"/>
          <w:rtl/>
        </w:rPr>
        <w:t>ﭘﻴﺮ</w:t>
      </w:r>
      <w:r>
        <w:rPr>
          <w:sz w:val="28"/>
          <w:szCs w:val="28"/>
          <w:rtl/>
        </w:rPr>
        <w:t xml:space="preserve"> </w:t>
      </w:r>
      <w:r w:rsidR="00EA04EF" w:rsidRPr="00984881">
        <w:rPr>
          <w:sz w:val="28"/>
          <w:szCs w:val="28"/>
          <w:rtl/>
        </w:rPr>
        <w:t>ﺍﻗﺎﻣﺖ ﺩﺍﺭﺩ</w:t>
      </w:r>
      <w:r w:rsidR="00BD77AA">
        <w:rPr>
          <w:sz w:val="28"/>
          <w:szCs w:val="28"/>
          <w:rtl/>
        </w:rPr>
        <w:t xml:space="preserve">. </w:t>
      </w:r>
      <w:r w:rsidR="00EA04EF" w:rsidRPr="00984881">
        <w:rPr>
          <w:sz w:val="28"/>
          <w:szCs w:val="28"/>
          <w:rtl/>
        </w:rPr>
        <w:t>ﮔﺮﭼﻪ ﺑﺮﺍﻯ</w:t>
      </w:r>
      <w:r>
        <w:rPr>
          <w:sz w:val="28"/>
          <w:szCs w:val="28"/>
          <w:rtl/>
        </w:rPr>
        <w:t xml:space="preserve"> </w:t>
      </w:r>
      <w:r w:rsidR="00EA04EF" w:rsidRPr="00984881">
        <w:rPr>
          <w:sz w:val="28"/>
          <w:szCs w:val="28"/>
          <w:rtl/>
        </w:rPr>
        <w:t>ﻋﺰﻟﺘﮕﺎﻩ ﻧﻴﺰ ﻣﻴﺘﻮﺍﻥ ﻣﻘﻴﻢ ﺑﻮﺩ</w:t>
      </w:r>
      <w:r w:rsidR="00BD77AA">
        <w:rPr>
          <w:sz w:val="28"/>
          <w:szCs w:val="28"/>
          <w:rtl/>
        </w:rPr>
        <w:t xml:space="preserve">، </w:t>
      </w:r>
      <w:r w:rsidR="00EA04EF" w:rsidRPr="00984881">
        <w:rPr>
          <w:sz w:val="28"/>
          <w:szCs w:val="28"/>
          <w:rtl/>
        </w:rPr>
        <w:t>ﻭﻣﻘﺎﻡ ﺳﺎﻟﻚ ﺩﺍﻧﺴﺖ</w:t>
      </w:r>
      <w:r w:rsidR="00BD77AA">
        <w:rPr>
          <w:sz w:val="28"/>
          <w:szCs w:val="28"/>
          <w:rtl/>
        </w:rPr>
        <w:t xml:space="preserve">. </w:t>
      </w:r>
      <w:r w:rsidR="00EA04EF" w:rsidRPr="00984881">
        <w:rPr>
          <w:sz w:val="28"/>
          <w:szCs w:val="28"/>
          <w:rtl/>
        </w:rPr>
        <w:t>ﺣﺎﻓﻆ</w:t>
      </w:r>
      <w:r>
        <w:rPr>
          <w:sz w:val="28"/>
          <w:szCs w:val="28"/>
          <w:rtl/>
        </w:rPr>
        <w:t xml:space="preserve"> </w:t>
      </w:r>
      <w:r w:rsidR="00EA04EF" w:rsidRPr="00984881">
        <w:rPr>
          <w:sz w:val="28"/>
          <w:szCs w:val="28"/>
          <w:rtl/>
        </w:rPr>
        <w:t>ﻣﻴﮕﻮﻳﺪ</w:t>
      </w:r>
      <w:r w:rsidR="00BD77AA">
        <w:rPr>
          <w:sz w:val="28"/>
          <w:szCs w:val="28"/>
          <w:rtl/>
        </w:rPr>
        <w:t xml:space="preserve">، </w:t>
      </w:r>
      <w:r w:rsidR="00EA04EF" w:rsidRPr="00984881">
        <w:rPr>
          <w:sz w:val="28"/>
          <w:szCs w:val="28"/>
          <w:rtl/>
        </w:rPr>
        <w:t>ﺍﮔﺮ ﭘﻴﺮ ﺭﺍﺣﺖ ﻭ ﺭﺍﺿﻰ ﺍﺯ ﻭﺿﻊ ﻣﻦ ﺩﺭﻋﺰﻟﺘﮕﺎﻩ ﺑﺎﺷﺪ</w:t>
      </w:r>
      <w:r w:rsidR="00BD77AA">
        <w:rPr>
          <w:sz w:val="28"/>
          <w:szCs w:val="28"/>
          <w:rtl/>
        </w:rPr>
        <w:t xml:space="preserve">، </w:t>
      </w:r>
      <w:r w:rsidR="00EA04EF" w:rsidRPr="00984881">
        <w:rPr>
          <w:sz w:val="28"/>
          <w:szCs w:val="28"/>
          <w:rtl/>
        </w:rPr>
        <w:t>ﻣﻦ ﻧﻴﺰ ﺭﺍﺿﻰ ﻭ ﻣﻄﻴﻊ</w:t>
      </w:r>
      <w:r>
        <w:rPr>
          <w:sz w:val="28"/>
          <w:szCs w:val="28"/>
          <w:rtl/>
        </w:rPr>
        <w:t xml:space="preserve"> </w:t>
      </w:r>
      <w:r w:rsidR="00EA04EF" w:rsidRPr="00984881">
        <w:rPr>
          <w:sz w:val="28"/>
          <w:szCs w:val="28"/>
          <w:rtl/>
        </w:rPr>
        <w:t xml:space="preserve">ﻫﺴﺘﻢ ﻭ ﺑﻐﻠﺎﻣﻰ ﻭ ﺳﺮﺳﭙﺮﺩﮔﻰ ﺧﻮﻳﺶ ﺍﺩﺍﻣﻪ ﻣﻴﺪﻫﻢ </w:t>
      </w:r>
      <w:r w:rsidR="00BD77AA">
        <w:rPr>
          <w:sz w:val="28"/>
          <w:szCs w:val="28"/>
          <w:rtl/>
        </w:rPr>
        <w:t xml:space="preserve">. </w:t>
      </w:r>
    </w:p>
    <w:p w:rsidR="005953CD" w:rsidRPr="00984881" w:rsidRDefault="005953CD" w:rsidP="005953CD">
      <w:pPr>
        <w:bidi/>
        <w:jc w:val="both"/>
        <w:rPr>
          <w:sz w:val="28"/>
          <w:szCs w:val="28"/>
          <w:rtl/>
        </w:rPr>
      </w:pPr>
    </w:p>
    <w:p w:rsidR="00EA04EF" w:rsidRPr="00984881" w:rsidRDefault="004D25BE" w:rsidP="00EA04EF">
      <w:pPr>
        <w:bidi/>
        <w:rPr>
          <w:b/>
          <w:bCs/>
          <w:sz w:val="28"/>
          <w:szCs w:val="28"/>
          <w:rtl/>
        </w:rPr>
      </w:pPr>
      <w:r>
        <w:rPr>
          <w:sz w:val="28"/>
          <w:szCs w:val="28"/>
          <w:rtl/>
        </w:rPr>
        <w:lastRenderedPageBreak/>
        <w:t xml:space="preserve"> </w:t>
      </w:r>
      <w:r w:rsidR="00EA04EF" w:rsidRPr="00984881">
        <w:rPr>
          <w:b/>
          <w:bCs/>
          <w:sz w:val="28"/>
          <w:szCs w:val="28"/>
          <w:rtl/>
        </w:rPr>
        <w:t>ﻣﺮﺣﺒﺎ ﺃﻯ ﭘﻴﻚ ﻣﺸﺘﺎﻗﺎﻥ</w:t>
      </w:r>
      <w:r w:rsidR="00BD77AA">
        <w:rPr>
          <w:b/>
          <w:bCs/>
          <w:sz w:val="28"/>
          <w:szCs w:val="28"/>
          <w:rtl/>
        </w:rPr>
        <w:t xml:space="preserve">، </w:t>
      </w:r>
      <w:r w:rsidR="00EA04EF" w:rsidRPr="00984881">
        <w:rPr>
          <w:b/>
          <w:bCs/>
          <w:sz w:val="28"/>
          <w:szCs w:val="28"/>
          <w:rtl/>
        </w:rPr>
        <w:t>ﺑﺪﻩ ﭘﻴﻐﺎﻡ ﺩﻭﺳﺖ</w:t>
      </w:r>
      <w:r>
        <w:rPr>
          <w:b/>
          <w:bCs/>
          <w:sz w:val="28"/>
          <w:szCs w:val="28"/>
          <w:rtl/>
        </w:rPr>
        <w:t xml:space="preserve"> </w:t>
      </w:r>
      <w:r w:rsidR="00EA04EF" w:rsidRPr="00984881">
        <w:rPr>
          <w:b/>
          <w:bCs/>
          <w:sz w:val="28"/>
          <w:szCs w:val="28"/>
          <w:rtl/>
        </w:rPr>
        <w:t>*</w:t>
      </w:r>
      <w:r>
        <w:rPr>
          <w:b/>
          <w:bCs/>
          <w:sz w:val="28"/>
          <w:szCs w:val="28"/>
          <w:rtl/>
        </w:rPr>
        <w:t xml:space="preserve"> </w:t>
      </w:r>
      <w:r w:rsidR="00EA04EF" w:rsidRPr="00984881">
        <w:rPr>
          <w:b/>
          <w:bCs/>
          <w:sz w:val="28"/>
          <w:szCs w:val="28"/>
          <w:rtl/>
        </w:rPr>
        <w:t>ﺗﺎ ﮐﻨﻢ ﺟﺎﻥ ﺍز ﺳَﺮ ﺭﻏﺒﺖ</w:t>
      </w:r>
      <w:r w:rsidR="00BD77AA">
        <w:rPr>
          <w:b/>
          <w:bCs/>
          <w:sz w:val="28"/>
          <w:szCs w:val="28"/>
          <w:rtl/>
        </w:rPr>
        <w:t xml:space="preserve">، </w:t>
      </w:r>
      <w:r w:rsidR="00EA04EF" w:rsidRPr="00984881">
        <w:rPr>
          <w:b/>
          <w:bCs/>
          <w:sz w:val="28"/>
          <w:szCs w:val="28"/>
          <w:rtl/>
        </w:rPr>
        <w:t>ﻓﺪﺍﻯ ﻧﺎﻡ ﺩﻭﺳﺖ</w:t>
      </w:r>
      <w:r w:rsidR="00EA04EF" w:rsidRPr="00984881">
        <w:rPr>
          <w:b/>
          <w:bCs/>
          <w:sz w:val="28"/>
          <w:szCs w:val="28"/>
        </w:rPr>
        <w:t xml:space="preserve"> </w:t>
      </w:r>
    </w:p>
    <w:p w:rsidR="00EA04EF" w:rsidRPr="00984881" w:rsidRDefault="004D25BE" w:rsidP="00EA04EF">
      <w:pPr>
        <w:bidi/>
        <w:jc w:val="both"/>
        <w:rPr>
          <w:sz w:val="28"/>
          <w:szCs w:val="28"/>
          <w:rtl/>
        </w:rPr>
      </w:pPr>
      <w:r>
        <w:rPr>
          <w:b/>
          <w:bCs/>
          <w:sz w:val="28"/>
          <w:szCs w:val="28"/>
          <w:rtl/>
        </w:rPr>
        <w:t xml:space="preserve"> </w:t>
      </w:r>
      <w:r w:rsidR="00EA04EF" w:rsidRPr="00984881">
        <w:rPr>
          <w:sz w:val="28"/>
          <w:szCs w:val="28"/>
          <w:rtl/>
        </w:rPr>
        <w:t xml:space="preserve">ﺧﻮﺵ ﺁﻣﺪﻯ ﺃﻯ ﭘﻴﻚ ﻭ </w:t>
      </w:r>
      <w:r w:rsidR="009915B2" w:rsidRPr="00984881">
        <w:rPr>
          <w:sz w:val="28"/>
          <w:szCs w:val="28"/>
          <w:rtl/>
        </w:rPr>
        <w:t>فر</w:t>
      </w:r>
      <w:r w:rsidR="00EA04EF" w:rsidRPr="00984881">
        <w:rPr>
          <w:sz w:val="28"/>
          <w:szCs w:val="28"/>
          <w:rtl/>
        </w:rPr>
        <w:t>ﺳﺘﺎﺩﻩ ﺩﻭﺳﺖ</w:t>
      </w:r>
      <w:r w:rsidR="00BD77AA">
        <w:rPr>
          <w:sz w:val="28"/>
          <w:szCs w:val="28"/>
          <w:rtl/>
        </w:rPr>
        <w:t xml:space="preserve">، </w:t>
      </w:r>
      <w:r w:rsidR="00EA04EF" w:rsidRPr="00984881">
        <w:rPr>
          <w:sz w:val="28"/>
          <w:szCs w:val="28"/>
          <w:rtl/>
        </w:rPr>
        <w:t>ﮐﻪ ﺑﺮﺍﻯ ﻣﺸﺘﺎﻗﺎﻥ ﺑﻰ ﺻﺒﺮ ﺁﻥ ﭘﻴﺎﻡ ﻣﻰ ﺁﻭﺭﻯ</w:t>
      </w:r>
      <w:r w:rsidR="00BD77AA">
        <w:rPr>
          <w:sz w:val="28"/>
          <w:szCs w:val="28"/>
          <w:rtl/>
        </w:rPr>
        <w:t xml:space="preserve">. </w:t>
      </w:r>
      <w:r w:rsidR="00EA04EF" w:rsidRPr="00984881">
        <w:rPr>
          <w:sz w:val="28"/>
          <w:szCs w:val="28"/>
          <w:rtl/>
        </w:rPr>
        <w:t>ﭘﻴﺎﻡ ﻳﺎﺭ ﺭﺍ ﺯﻭﺩﺗﺮ ﺑﻤﻦ ﺑﺪﻩ</w:t>
      </w:r>
      <w:r w:rsidR="00BD77AA">
        <w:rPr>
          <w:sz w:val="28"/>
          <w:szCs w:val="28"/>
          <w:rtl/>
        </w:rPr>
        <w:t xml:space="preserve">، </w:t>
      </w:r>
      <w:r w:rsidR="00EA04EF" w:rsidRPr="00984881">
        <w:rPr>
          <w:sz w:val="28"/>
          <w:szCs w:val="28"/>
          <w:rtl/>
        </w:rPr>
        <w:t>ﺗﺎ ﺟﺎﻧﻢ ﺭﺍ ﺍﺯ ﺳﺮ ﺭﻏﺒﺖ ﻓﺪﺍﻯ ﻧﺎﻡ ﺩﻭﺳﺖ ﻧﻤﺎﻳﻢ</w:t>
      </w:r>
      <w:r w:rsidR="00BD77AA">
        <w:rPr>
          <w:sz w:val="28"/>
          <w:szCs w:val="28"/>
          <w:rtl/>
        </w:rPr>
        <w:t xml:space="preserve">. </w:t>
      </w:r>
      <w:r w:rsidR="00EA04EF" w:rsidRPr="00984881">
        <w:rPr>
          <w:sz w:val="28"/>
          <w:szCs w:val="28"/>
          <w:rtl/>
        </w:rPr>
        <w:t>ﭼﻪ ﭘﻴﺮ ﮐﺎﻣﻞ</w:t>
      </w:r>
      <w:r w:rsidR="00BD77AA">
        <w:rPr>
          <w:sz w:val="28"/>
          <w:szCs w:val="28"/>
          <w:rtl/>
        </w:rPr>
        <w:t xml:space="preserve">، </w:t>
      </w:r>
      <w:r w:rsidR="00EA04EF" w:rsidRPr="00984881">
        <w:rPr>
          <w:sz w:val="28"/>
          <w:szCs w:val="28"/>
          <w:rtl/>
        </w:rPr>
        <w:t>ﻭ</w:t>
      </w:r>
      <w:r>
        <w:rPr>
          <w:sz w:val="28"/>
          <w:szCs w:val="28"/>
          <w:rtl/>
        </w:rPr>
        <w:t xml:space="preserve"> </w:t>
      </w:r>
      <w:r w:rsidR="00EA04EF" w:rsidRPr="00984881">
        <w:rPr>
          <w:sz w:val="28"/>
          <w:szCs w:val="28"/>
          <w:rtl/>
        </w:rPr>
        <w:t>ﻫﺮ ﻳﻚ ﺍﺯ ﺍﺯ ﻣﺮﺍﺗﺐ</w:t>
      </w:r>
      <w:r>
        <w:rPr>
          <w:sz w:val="28"/>
          <w:szCs w:val="28"/>
          <w:rtl/>
        </w:rPr>
        <w:t xml:space="preserve"> </w:t>
      </w:r>
      <w:r w:rsidR="00EA04EF" w:rsidRPr="00984881">
        <w:rPr>
          <w:sz w:val="28"/>
          <w:szCs w:val="28"/>
          <w:rtl/>
        </w:rPr>
        <w:t>ﺷﻬﻮﺩﻯ</w:t>
      </w:r>
      <w:r w:rsidR="00BD77AA">
        <w:rPr>
          <w:sz w:val="28"/>
          <w:szCs w:val="28"/>
          <w:rtl/>
        </w:rPr>
        <w:t xml:space="preserve">، </w:t>
      </w:r>
      <w:r w:rsidR="00EA04EF" w:rsidRPr="00984881">
        <w:rPr>
          <w:sz w:val="28"/>
          <w:szCs w:val="28"/>
          <w:rtl/>
        </w:rPr>
        <w:t>ﮐﻪ ﺍﺯ ﭘﻴﻚ ﺍﻟﻬﻰ ﺧﻮﺩ ﺩﺭ</w:t>
      </w:r>
      <w:r>
        <w:rPr>
          <w:sz w:val="28"/>
          <w:szCs w:val="28"/>
          <w:rtl/>
        </w:rPr>
        <w:t xml:space="preserve"> </w:t>
      </w:r>
      <w:r w:rsidR="00EA04EF" w:rsidRPr="00984881">
        <w:rPr>
          <w:sz w:val="28"/>
          <w:szCs w:val="28"/>
          <w:rtl/>
        </w:rPr>
        <w:t>ﺭؤﻳﺎ ﺷﻬﻮﺩ ﻧﻤﻮﺩﻩ</w:t>
      </w:r>
      <w:r w:rsidR="00BD77AA">
        <w:rPr>
          <w:sz w:val="28"/>
          <w:szCs w:val="28"/>
          <w:rtl/>
        </w:rPr>
        <w:t xml:space="preserve">، </w:t>
      </w:r>
      <w:r w:rsidR="00EA04EF" w:rsidRPr="00984881">
        <w:rPr>
          <w:sz w:val="28"/>
          <w:szCs w:val="28"/>
          <w:rtl/>
        </w:rPr>
        <w:t>ﮐﻪ ﺁﺭﺯﻭﻯ ﺣﺎﻓﻆ</w:t>
      </w:r>
      <w:r>
        <w:rPr>
          <w:sz w:val="28"/>
          <w:szCs w:val="28"/>
          <w:rtl/>
        </w:rPr>
        <w:t xml:space="preserve"> </w:t>
      </w:r>
      <w:r w:rsidR="00EA04EF" w:rsidRPr="00984881">
        <w:rPr>
          <w:sz w:val="28"/>
          <w:szCs w:val="28"/>
          <w:rtl/>
        </w:rPr>
        <w:t>ﻭﻫﺮ ﺳﺎﻟﮑﻰ ﻣﻴﺒﺎﺷﺪ</w:t>
      </w:r>
      <w:r w:rsidR="00EA04EF" w:rsidRPr="00984881">
        <w:rPr>
          <w:sz w:val="28"/>
          <w:szCs w:val="28"/>
        </w:rPr>
        <w:t xml:space="preserve">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ﻭﺍﻟﻪ ﻭ ﺷﻴﺪﺍﺳﺖ</w:t>
      </w:r>
      <w:r w:rsidR="00BD77AA">
        <w:rPr>
          <w:b/>
          <w:bCs/>
          <w:sz w:val="28"/>
          <w:szCs w:val="28"/>
          <w:rtl/>
        </w:rPr>
        <w:t xml:space="preserve">، </w:t>
      </w:r>
      <w:r w:rsidRPr="00984881">
        <w:rPr>
          <w:b/>
          <w:bCs/>
          <w:sz w:val="28"/>
          <w:szCs w:val="28"/>
          <w:rtl/>
        </w:rPr>
        <w:t>ﺩﺍﺋﻢ ﻫﻤﭽﻮ ﺑﻠﺒﻞ ﺩﺭ ﻗﻔس</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ﻃﻮﻃﻰ ﻃﺒﻌﻢ</w:t>
      </w:r>
      <w:r w:rsidR="00BD77AA">
        <w:rPr>
          <w:b/>
          <w:bCs/>
          <w:sz w:val="28"/>
          <w:szCs w:val="28"/>
          <w:rtl/>
        </w:rPr>
        <w:t xml:space="preserve">، </w:t>
      </w:r>
      <w:r w:rsidRPr="00984881">
        <w:rPr>
          <w:b/>
          <w:bCs/>
          <w:sz w:val="28"/>
          <w:szCs w:val="28"/>
          <w:rtl/>
        </w:rPr>
        <w:t>ﺯﻋﺸﻖ ﺷﮑّﺮ ﻭ ﺑﺎﺩﺍﻡ</w:t>
      </w:r>
      <w:r w:rsidR="004D25BE">
        <w:rPr>
          <w:b/>
          <w:bCs/>
          <w:sz w:val="28"/>
          <w:szCs w:val="28"/>
          <w:rtl/>
        </w:rPr>
        <w:t xml:space="preserve"> </w:t>
      </w:r>
      <w:r w:rsidRPr="00984881">
        <w:rPr>
          <w:b/>
          <w:bCs/>
          <w:sz w:val="28"/>
          <w:szCs w:val="28"/>
          <w:rtl/>
        </w:rPr>
        <w:t xml:space="preserve">ﺩﻭﺳﺖ </w:t>
      </w:r>
    </w:p>
    <w:p w:rsidR="00EA04EF" w:rsidRPr="00984881" w:rsidRDefault="004D25BE" w:rsidP="000E27B8">
      <w:pPr>
        <w:bidi/>
        <w:jc w:val="both"/>
        <w:rPr>
          <w:sz w:val="28"/>
          <w:szCs w:val="28"/>
          <w:rtl/>
        </w:rPr>
      </w:pPr>
      <w:r>
        <w:rPr>
          <w:sz w:val="28"/>
          <w:szCs w:val="28"/>
          <w:rtl/>
        </w:rPr>
        <w:t xml:space="preserve"> </w:t>
      </w:r>
      <w:r w:rsidR="00EA04EF" w:rsidRPr="00984881">
        <w:rPr>
          <w:sz w:val="28"/>
          <w:szCs w:val="28"/>
          <w:rtl/>
        </w:rPr>
        <w:t>ﻣﻦ ﭼﻨﺎﻥ ﻭﺍﻟﻪ ﻭ ﺷﻴﺪﺍ ﻭ ﺷﻴﻔﺘﻪ ﻭﻣﺸﺘﺎﻕ ﺩﺭ ﻋﺸﻖ ﻭﻟﺎﻳﺖ ﺧﻮﺩ ﺳﺮﻣﺴﺖ ﻭ ﺷﺎﺩ ﻫﺴﺘﻢ ﻫﻤﺎﻥ ﻃﻮﺭ ﮐﻪ ﺑﻠﺒﻞ ﺩﺭ ﻗﻔس ﺳﺮﻭﺭﺩ ﻋﺸﻖ ﺧﻮﺩﺭﺍ ﻣﻰ ﺧﻮﺍﻧﺪ ﻭﭼﻮﻥ ﻣﻦ ﻣﺤﺒﻮﺵ ﺩﺭ ﻋﺰﻟﺘﮕﺎﻩ ﺳﻠﻮﮐﻰ ﺧﻮﺩ ﻣﻴﺒﺎﺷﺪ</w:t>
      </w:r>
      <w:r w:rsidR="00BD77AA">
        <w:rPr>
          <w:sz w:val="28"/>
          <w:szCs w:val="28"/>
          <w:rtl/>
        </w:rPr>
        <w:t xml:space="preserve">. </w:t>
      </w:r>
      <w:r w:rsidR="00EA04EF" w:rsidRPr="00984881">
        <w:rPr>
          <w:sz w:val="28"/>
          <w:szCs w:val="28"/>
          <w:rtl/>
        </w:rPr>
        <w:t>ﺯﻳﺮﺍ ﻃﻮﻃﻰ ﻃﺒﻊ ﺷﺎﻋﺮﻯ ﻣﻦ ﺑﻌﺸﻖ ﺷﮑﺮ ﻭ ﺑﺎﺩﺍﻣﻰ ﮐﻪ ﺩﻭﺳﺖ ﺑﺪﻫﺪ</w:t>
      </w:r>
      <w:r w:rsidR="00BD77AA">
        <w:rPr>
          <w:sz w:val="28"/>
          <w:szCs w:val="28"/>
          <w:rtl/>
        </w:rPr>
        <w:t xml:space="preserve">، </w:t>
      </w:r>
      <w:r w:rsidR="00EA04EF" w:rsidRPr="00984881">
        <w:rPr>
          <w:sz w:val="28"/>
          <w:szCs w:val="28"/>
          <w:rtl/>
        </w:rPr>
        <w:t>ﺷﻴﺪﺍ ﺧﻮﺍﻫﻢ ﺑﻮﺩ ﺯﻳﺮﺍ</w:t>
      </w:r>
      <w:r>
        <w:rPr>
          <w:sz w:val="28"/>
          <w:szCs w:val="28"/>
          <w:rtl/>
        </w:rPr>
        <w:t xml:space="preserve"> </w:t>
      </w:r>
      <w:r w:rsidR="00EA04EF" w:rsidRPr="00984881">
        <w:rPr>
          <w:sz w:val="28"/>
          <w:szCs w:val="28"/>
          <w:rtl/>
        </w:rPr>
        <w:t>ﻏﺬﺍﻯ ﻃﻮﻃﻰ ﺷﮑﺮ ﻭ ﺑﺎﺩﺍﻡ ﺍﺳﺖ ﮐﻪ ﭘﻴﺮ</w:t>
      </w:r>
      <w:r>
        <w:rPr>
          <w:sz w:val="28"/>
          <w:szCs w:val="28"/>
          <w:rtl/>
        </w:rPr>
        <w:t xml:space="preserve"> </w:t>
      </w:r>
      <w:r w:rsidR="00EA04EF" w:rsidRPr="00984881">
        <w:rPr>
          <w:sz w:val="28"/>
          <w:szCs w:val="28"/>
          <w:rtl/>
        </w:rPr>
        <w:t>ﺑﺪﻫﺎﻥ ﻭﺭﻭﺍﻥ ﺣﺎﻓﻆ</w:t>
      </w:r>
      <w:r w:rsidR="00BD77AA">
        <w:rPr>
          <w:sz w:val="28"/>
          <w:szCs w:val="28"/>
          <w:rtl/>
        </w:rPr>
        <w:t xml:space="preserve">، </w:t>
      </w:r>
      <w:r w:rsidR="00EA04EF" w:rsidRPr="00984881">
        <w:rPr>
          <w:sz w:val="28"/>
          <w:szCs w:val="28"/>
          <w:rtl/>
        </w:rPr>
        <w:t>ﺍﺯ ﺣﮑﻤﺘﻬﺎﻯ ﺧﻮﺩ</w:t>
      </w:r>
      <w:r>
        <w:rPr>
          <w:sz w:val="28"/>
          <w:szCs w:val="28"/>
          <w:rtl/>
        </w:rPr>
        <w:t xml:space="preserve"> </w:t>
      </w:r>
      <w:r w:rsidR="00EA04EF" w:rsidRPr="00984881">
        <w:rPr>
          <w:sz w:val="28"/>
          <w:szCs w:val="28"/>
          <w:rtl/>
        </w:rPr>
        <w:t>ﺑﺮﻳﺰﺩ ﮐﻪ ﺷﻴﺮﻳﻦ ﺯﺑﺎﻧﻰ ﻭ ﻏﺰﻟﺴﺮﺍﺋﻰ ﺧﻮﺩﺭﺍ ﺑﻬﺘﺮ ﺑﻨﻤﺎﻳﺪ</w:t>
      </w:r>
      <w:r w:rsidR="00BD77AA">
        <w:rPr>
          <w:sz w:val="28"/>
          <w:szCs w:val="28"/>
          <w:rtl/>
        </w:rPr>
        <w:t xml:space="preserve">. </w:t>
      </w:r>
      <w:r w:rsidR="00EA04EF" w:rsidRPr="00984881">
        <w:rPr>
          <w:sz w:val="28"/>
          <w:szCs w:val="28"/>
          <w:rtl/>
        </w:rPr>
        <w:t>ﻭﻟﺎﻳﺖ</w:t>
      </w:r>
      <w:r w:rsidR="00BD77AA">
        <w:rPr>
          <w:sz w:val="28"/>
          <w:szCs w:val="28"/>
          <w:rtl/>
        </w:rPr>
        <w:t xml:space="preserve">، </w:t>
      </w:r>
      <w:r w:rsidR="00EA04EF" w:rsidRPr="00984881">
        <w:rPr>
          <w:sz w:val="28"/>
          <w:szCs w:val="28"/>
          <w:rtl/>
        </w:rPr>
        <w:t>ﺑﻤﻌﻨﻰ ﻭﻟﻰ ﻭ ﺭﻳﺎﺳﺖ ﮐﻪ ﺩﻳﮕﺮﺍﻥ ﻣﻌﻨﻰ ﻣﻴﮑﻨﻨﺪ</w:t>
      </w:r>
      <w:r>
        <w:rPr>
          <w:sz w:val="28"/>
          <w:szCs w:val="28"/>
          <w:rtl/>
        </w:rPr>
        <w:t xml:space="preserve"> </w:t>
      </w:r>
      <w:r w:rsidR="00EA04EF" w:rsidRPr="00984881">
        <w:rPr>
          <w:sz w:val="28"/>
          <w:szCs w:val="28"/>
          <w:rtl/>
        </w:rPr>
        <w:t>ﺩﺭ ﻋﺮﻓﺎﻥ</w:t>
      </w:r>
      <w:r>
        <w:rPr>
          <w:sz w:val="28"/>
          <w:szCs w:val="28"/>
          <w:rtl/>
        </w:rPr>
        <w:t xml:space="preserve"> </w:t>
      </w:r>
      <w:r w:rsidR="00EA04EF" w:rsidRPr="00984881">
        <w:rPr>
          <w:sz w:val="28"/>
          <w:szCs w:val="28"/>
          <w:rtl/>
        </w:rPr>
        <w:t>ﺳﻠﻮﮐﻰ ﺑﻤﻌﻨﻰ ﻋﺸﻖ ﻭ ﺷﻴﺪﺍ ﺷﺪﻥ ﺑ</w:t>
      </w:r>
      <w:r w:rsidR="003D6BDB" w:rsidRPr="00984881">
        <w:rPr>
          <w:sz w:val="28"/>
          <w:szCs w:val="28"/>
          <w:rtl/>
        </w:rPr>
        <w:t>حدّ</w:t>
      </w:r>
      <w:r>
        <w:rPr>
          <w:sz w:val="28"/>
          <w:szCs w:val="28"/>
          <w:rtl/>
        </w:rPr>
        <w:t xml:space="preserve"> </w:t>
      </w:r>
      <w:r w:rsidR="00EA04EF" w:rsidRPr="00984881">
        <w:rPr>
          <w:sz w:val="28"/>
          <w:szCs w:val="28"/>
          <w:rtl/>
        </w:rPr>
        <w:t>ﻭﺍﻟﻪ ﺷﺪﻥ ﻭﺧﻮﺩﺭﺍ ﺩﺭﻣﻴﺎﻥ ﻧﺪﻳﺪﻥ ﺍﺳﺖ</w:t>
      </w:r>
      <w:r>
        <w:rPr>
          <w:sz w:val="28"/>
          <w:szCs w:val="28"/>
          <w:rtl/>
        </w:rPr>
        <w:t xml:space="preserve"> </w:t>
      </w:r>
      <w:r w:rsidR="00EA04EF" w:rsidRPr="00984881">
        <w:rPr>
          <w:sz w:val="28"/>
          <w:szCs w:val="28"/>
          <w:rtl/>
        </w:rPr>
        <w:t>ﻣﻮﺍﻟﻰ ﺑﻨﺪﮔﻰ ﻣﻴﮑﻨﺪ</w:t>
      </w:r>
      <w:r w:rsidR="00BD77AA">
        <w:rPr>
          <w:sz w:val="28"/>
          <w:szCs w:val="28"/>
          <w:rtl/>
        </w:rPr>
        <w:t xml:space="preserve">، </w:t>
      </w:r>
      <w:r w:rsidR="00EA04EF" w:rsidRPr="00984881">
        <w:rPr>
          <w:sz w:val="28"/>
          <w:szCs w:val="28"/>
          <w:rtl/>
        </w:rPr>
        <w:t>ﻭﻭﺍﻟﻰ ﺑﺮﺗﺮﻯ ﺩﺍﺭﺩ ﻭ ﺗﻮﻟّﺎ ﻗﺒﻮﻝ</w:t>
      </w:r>
      <w:r>
        <w:rPr>
          <w:sz w:val="28"/>
          <w:szCs w:val="28"/>
          <w:rtl/>
        </w:rPr>
        <w:t xml:space="preserve"> </w:t>
      </w:r>
      <w:r w:rsidR="00EA04EF" w:rsidRPr="00984881">
        <w:rPr>
          <w:sz w:val="28"/>
          <w:szCs w:val="28"/>
          <w:rtl/>
        </w:rPr>
        <w:t>ﻭﻟﺎﻳﺖ ﻭﻋﺸﻖ</w:t>
      </w:r>
      <w:r>
        <w:rPr>
          <w:sz w:val="28"/>
          <w:szCs w:val="28"/>
          <w:rtl/>
        </w:rPr>
        <w:t xml:space="preserve"> </w:t>
      </w:r>
      <w:r w:rsidR="00EA04EF" w:rsidRPr="00984881">
        <w:rPr>
          <w:sz w:val="28"/>
          <w:szCs w:val="28"/>
          <w:rtl/>
        </w:rPr>
        <w:t>ﭘﻴﺮ ﺍﻟﻬﻰ ﺍﺳﺖ</w:t>
      </w:r>
      <w:r>
        <w:rPr>
          <w:sz w:val="28"/>
          <w:szCs w:val="28"/>
          <w:rtl/>
        </w:rPr>
        <w:t xml:space="preserve"> </w:t>
      </w:r>
      <w:r w:rsidR="00EA04EF" w:rsidRPr="00984881">
        <w:rPr>
          <w:sz w:val="28"/>
          <w:szCs w:val="28"/>
          <w:rtl/>
        </w:rPr>
        <w:t xml:space="preserve">ﻭ ﺗﻮﻟّﻰ </w:t>
      </w:r>
      <w:r w:rsidR="009915B2" w:rsidRPr="00984881">
        <w:rPr>
          <w:sz w:val="28"/>
          <w:szCs w:val="28"/>
          <w:rtl/>
        </w:rPr>
        <w:t>فر</w:t>
      </w:r>
      <w:r w:rsidR="00EA04EF" w:rsidRPr="00984881">
        <w:rPr>
          <w:sz w:val="28"/>
          <w:szCs w:val="28"/>
          <w:rtl/>
        </w:rPr>
        <w:t>ﺍﺭﻯ ﺑﻮﺩﻥ ﺍﺯ ﻋﺸﻖ</w:t>
      </w:r>
      <w:r>
        <w:rPr>
          <w:sz w:val="28"/>
          <w:szCs w:val="28"/>
          <w:rtl/>
        </w:rPr>
        <w:t xml:space="preserve"> </w:t>
      </w:r>
      <w:r w:rsidR="00EA04EF" w:rsidRPr="00984881">
        <w:rPr>
          <w:sz w:val="28"/>
          <w:szCs w:val="28"/>
          <w:rtl/>
        </w:rPr>
        <w:t>ﻣﻴﺒﺎﺷﺪ ﮐﻪ ﭼﻮﻥ ﺣﻴﻮﺍﻧﺎﺕ ﺍﺯ ﺍﻧﺴﺎﻥ</w:t>
      </w:r>
      <w:r>
        <w:rPr>
          <w:sz w:val="28"/>
          <w:szCs w:val="28"/>
          <w:rtl/>
        </w:rPr>
        <w:t xml:space="preserve"> </w:t>
      </w:r>
      <w:r w:rsidR="00EA04EF" w:rsidRPr="00984881">
        <w:rPr>
          <w:sz w:val="28"/>
          <w:szCs w:val="28"/>
          <w:rtl/>
        </w:rPr>
        <w:t>ﮔﺮﻳﺰﺍﻥ ﻭ ﺗﺮﺳﺎﻥ</w:t>
      </w:r>
      <w:r>
        <w:rPr>
          <w:sz w:val="28"/>
          <w:szCs w:val="28"/>
          <w:rtl/>
        </w:rPr>
        <w:t xml:space="preserve"> </w:t>
      </w:r>
      <w:r w:rsidR="00EA04EF" w:rsidRPr="00984881">
        <w:rPr>
          <w:sz w:val="28"/>
          <w:szCs w:val="28"/>
          <w:rtl/>
        </w:rPr>
        <w:t>ﻫﺴﺘﻨﺪ</w:t>
      </w:r>
      <w:r w:rsidR="00BD77AA">
        <w:rPr>
          <w:sz w:val="28"/>
          <w:szCs w:val="28"/>
          <w:rtl/>
        </w:rPr>
        <w:t xml:space="preserve">. </w:t>
      </w:r>
      <w:r w:rsidR="00EA04EF" w:rsidRPr="00984881">
        <w:rPr>
          <w:sz w:val="28"/>
          <w:szCs w:val="28"/>
          <w:rtl/>
        </w:rPr>
        <w:t>ﺳﺎﻟﻚ ﻭﻟﻰ ﻣﻴﺒﺎﺷﺪ ﻭﺧﺪﺍﻭﻧﺪ</w:t>
      </w:r>
      <w:r>
        <w:rPr>
          <w:sz w:val="28"/>
          <w:szCs w:val="28"/>
          <w:rtl/>
        </w:rPr>
        <w:t xml:space="preserve"> </w:t>
      </w:r>
      <w:r w:rsidR="00EA04EF" w:rsidRPr="00984881">
        <w:rPr>
          <w:sz w:val="28"/>
          <w:szCs w:val="28"/>
          <w:rtl/>
        </w:rPr>
        <w:t>ﻧﻴﺰ ﻭﻟﻰ ﺍﺳﺖ ﮐﻪ</w:t>
      </w:r>
      <w:r>
        <w:rPr>
          <w:sz w:val="28"/>
          <w:szCs w:val="28"/>
          <w:rtl/>
        </w:rPr>
        <w:t xml:space="preserve"> </w:t>
      </w:r>
      <w:r w:rsidR="00EA04EF" w:rsidRPr="00984881">
        <w:rPr>
          <w:sz w:val="28"/>
          <w:szCs w:val="28"/>
          <w:rtl/>
        </w:rPr>
        <w:t>ﻋﺸﻖ ﻭ ﻋﺎﺷﻖ ﻭﻣﻌﺸﻮﻕ ﻭﺍﺳﻄﻪ ﺍﻟﻬﻰ ﺩﺭ ﻳﻚ ﻭ</w:t>
      </w:r>
      <w:r w:rsidR="009732B0" w:rsidRPr="00984881">
        <w:rPr>
          <w:sz w:val="28"/>
          <w:szCs w:val="28"/>
          <w:rtl/>
        </w:rPr>
        <w:t>حَدّ</w:t>
      </w:r>
      <w:r w:rsidR="00EA04EF" w:rsidRPr="00984881">
        <w:rPr>
          <w:sz w:val="28"/>
          <w:szCs w:val="28"/>
          <w:rtl/>
        </w:rPr>
        <w:t>ﺕ ﻭﺟﻮﺩﻯ</w:t>
      </w:r>
      <w:r>
        <w:rPr>
          <w:sz w:val="28"/>
          <w:szCs w:val="28"/>
          <w:rtl/>
        </w:rPr>
        <w:t xml:space="preserve"> </w:t>
      </w:r>
      <w:r w:rsidR="00EA04EF" w:rsidRPr="00984881">
        <w:rPr>
          <w:sz w:val="28"/>
          <w:szCs w:val="28"/>
          <w:rtl/>
        </w:rPr>
        <w:t>ﻭﻭ</w:t>
      </w:r>
      <w:r w:rsidR="009732B0" w:rsidRPr="00984881">
        <w:rPr>
          <w:sz w:val="28"/>
          <w:szCs w:val="28"/>
          <w:rtl/>
        </w:rPr>
        <w:t>حَدّ</w:t>
      </w:r>
      <w:r w:rsidR="00EA04EF" w:rsidRPr="00984881">
        <w:rPr>
          <w:sz w:val="28"/>
          <w:szCs w:val="28"/>
          <w:rtl/>
        </w:rPr>
        <w:t xml:space="preserve">ﺕ ﺷﻬﻮﺩﻯ ﻣﻴﺒﺎﺷﻨﺪ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ﺯﻟﻒ ﺍﻭ ﺩﺍﻣﺴﺖ</w:t>
      </w:r>
      <w:r w:rsidR="00BD77AA">
        <w:rPr>
          <w:b/>
          <w:bCs/>
          <w:sz w:val="28"/>
          <w:szCs w:val="28"/>
          <w:rtl/>
        </w:rPr>
        <w:t xml:space="preserve">، </w:t>
      </w:r>
      <w:r w:rsidRPr="00984881">
        <w:rPr>
          <w:b/>
          <w:bCs/>
          <w:sz w:val="28"/>
          <w:szCs w:val="28"/>
          <w:rtl/>
        </w:rPr>
        <w:t>ﻭ ﺧﺎﻟﺶ ﺩﺍﻧﻪٴ ﺁﻥ ﺩﺍﻡ ﻭ ﻣﻦ</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ﺑﺮ ﺍﻣﻴﺪ ﺩﺍﻧﻪٴ</w:t>
      </w:r>
      <w:r w:rsidR="00BD77AA">
        <w:rPr>
          <w:b/>
          <w:bCs/>
          <w:sz w:val="28"/>
          <w:szCs w:val="28"/>
          <w:rtl/>
        </w:rPr>
        <w:t xml:space="preserve">، </w:t>
      </w:r>
      <w:r w:rsidRPr="00984881">
        <w:rPr>
          <w:b/>
          <w:bCs/>
          <w:sz w:val="28"/>
          <w:szCs w:val="28"/>
          <w:rtl/>
        </w:rPr>
        <w:t xml:space="preserve">ﺍﻓﺘﺎﺩﻩﺍﻡ ﺩﺭ ﺩﺍﻡ ﺩﻭﺳﺖ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ﺯﻟﻔﺎﻥ ﭘﻴﺮ ﺍﻟﻬﻰ ﻭ ﻣﺤﺒﻮﺏ ﻣﻦ ﺩﺍﻣﻰ ﺍﺳﺖ</w:t>
      </w:r>
      <w:r w:rsidR="00BD77AA">
        <w:rPr>
          <w:sz w:val="28"/>
          <w:szCs w:val="28"/>
          <w:rtl/>
        </w:rPr>
        <w:t xml:space="preserve">، </w:t>
      </w:r>
      <w:r w:rsidR="00EA04EF" w:rsidRPr="00984881">
        <w:rPr>
          <w:sz w:val="28"/>
          <w:szCs w:val="28"/>
          <w:rtl/>
        </w:rPr>
        <w:t>ﺑﺮﺍﻯ ﻣﻦ ﮐﻪ ﻣﺮﺍ</w:t>
      </w:r>
      <w:r>
        <w:rPr>
          <w:sz w:val="28"/>
          <w:szCs w:val="28"/>
          <w:rtl/>
        </w:rPr>
        <w:t xml:space="preserve"> </w:t>
      </w:r>
      <w:r w:rsidR="00EA04EF" w:rsidRPr="00984881">
        <w:rPr>
          <w:sz w:val="28"/>
          <w:szCs w:val="28"/>
          <w:rtl/>
        </w:rPr>
        <w:t>ﺃﺳﻴﺮ ﻋﺸﻖ ﻭ ﺑﺒﻨﺪ ﺧﻮﺩ</w:t>
      </w:r>
      <w:r>
        <w:rPr>
          <w:sz w:val="28"/>
          <w:szCs w:val="28"/>
          <w:rtl/>
        </w:rPr>
        <w:t xml:space="preserve"> </w:t>
      </w:r>
      <w:r w:rsidR="00EA04EF" w:rsidRPr="00984881">
        <w:rPr>
          <w:sz w:val="28"/>
          <w:szCs w:val="28"/>
          <w:rtl/>
        </w:rPr>
        <w:t>ﮐﺸﻴﺪﻩ</w:t>
      </w:r>
      <w:r w:rsidR="00BD77AA">
        <w:rPr>
          <w:sz w:val="28"/>
          <w:szCs w:val="28"/>
          <w:rtl/>
        </w:rPr>
        <w:t xml:space="preserve">، </w:t>
      </w:r>
      <w:r w:rsidR="00EA04EF" w:rsidRPr="00984881">
        <w:rPr>
          <w:sz w:val="28"/>
          <w:szCs w:val="28"/>
          <w:rtl/>
        </w:rPr>
        <w:t>ﻭ ﺧﺎﻝ ﺭﻭﻳﺶ ﮐﻪ ﭼﻮﻥ ﺩﺍﻧﻪﺍﻯ ﮐﻪ ﺩﺭ ﺩﺍﻡ ﺧﻮﺩ ﺑﺮﺍﻯ ﻣﻦ ﮔﺬﺍﺭﺩﻩ</w:t>
      </w:r>
      <w:r w:rsidR="00BD77AA">
        <w:rPr>
          <w:sz w:val="28"/>
          <w:szCs w:val="28"/>
          <w:rtl/>
        </w:rPr>
        <w:t xml:space="preserve">، </w:t>
      </w:r>
      <w:r w:rsidR="00EA04EF" w:rsidRPr="00984881">
        <w:rPr>
          <w:sz w:val="28"/>
          <w:szCs w:val="28"/>
          <w:rtl/>
        </w:rPr>
        <w:t>ﺗﺎ ﻣﻦ ﺑﻘﺼﺪ</w:t>
      </w:r>
      <w:r>
        <w:rPr>
          <w:sz w:val="28"/>
          <w:szCs w:val="28"/>
          <w:rtl/>
        </w:rPr>
        <w:t xml:space="preserve"> </w:t>
      </w:r>
      <w:r w:rsidR="00EA04EF" w:rsidRPr="00984881">
        <w:rPr>
          <w:sz w:val="28"/>
          <w:szCs w:val="28"/>
          <w:rtl/>
        </w:rPr>
        <w:t>ﺍﻳﻦ ﺩﺍﻧﻪ ﺍﺳﻴﺮ ﺩﺍﻡ ﺍﻭ ﮔﺮﺩﻡ</w:t>
      </w:r>
      <w:r w:rsidR="00BD77AA">
        <w:rPr>
          <w:sz w:val="28"/>
          <w:szCs w:val="28"/>
          <w:rtl/>
        </w:rPr>
        <w:t xml:space="preserve">. </w:t>
      </w:r>
      <w:r w:rsidR="00EA04EF" w:rsidRPr="00984881">
        <w:rPr>
          <w:sz w:val="28"/>
          <w:szCs w:val="28"/>
          <w:rtl/>
        </w:rPr>
        <w:t>ﮐﻪ ﻣﻦ ﻧﻴﺰ ﭼﻨﻴﻦ ﮐﺮﺩﻡ</w:t>
      </w:r>
      <w:r w:rsidR="00BD77AA">
        <w:rPr>
          <w:sz w:val="28"/>
          <w:szCs w:val="28"/>
          <w:rtl/>
        </w:rPr>
        <w:t xml:space="preserve">، </w:t>
      </w:r>
      <w:r w:rsidR="00EA04EF" w:rsidRPr="00984881">
        <w:rPr>
          <w:sz w:val="28"/>
          <w:szCs w:val="28"/>
          <w:rtl/>
        </w:rPr>
        <w:t>ﻭ ﻣﺸﺘﺎﻕ</w:t>
      </w:r>
      <w:r>
        <w:rPr>
          <w:sz w:val="28"/>
          <w:szCs w:val="28"/>
          <w:rtl/>
        </w:rPr>
        <w:t xml:space="preserve"> </w:t>
      </w:r>
      <w:r w:rsidR="00EA04EF" w:rsidRPr="00984881">
        <w:rPr>
          <w:sz w:val="28"/>
          <w:szCs w:val="28"/>
          <w:rtl/>
        </w:rPr>
        <w:t>ﺍﻳﻦ</w:t>
      </w:r>
      <w:r>
        <w:rPr>
          <w:sz w:val="28"/>
          <w:szCs w:val="28"/>
          <w:rtl/>
        </w:rPr>
        <w:t xml:space="preserve"> </w:t>
      </w:r>
      <w:r w:rsidR="00EA04EF" w:rsidRPr="00984881">
        <w:rPr>
          <w:sz w:val="28"/>
          <w:szCs w:val="28"/>
          <w:rtl/>
        </w:rPr>
        <w:t>ﺑﻨﺪ ﺍﺳﺎﺭﺕ ﻫﺴﺘﻢ</w:t>
      </w:r>
      <w:r w:rsidR="00BD77AA">
        <w:rPr>
          <w:sz w:val="28"/>
          <w:szCs w:val="28"/>
          <w:rtl/>
        </w:rPr>
        <w:t xml:space="preserve">. </w:t>
      </w:r>
      <w:r w:rsidR="00EA04EF" w:rsidRPr="00984881">
        <w:rPr>
          <w:sz w:val="28"/>
          <w:szCs w:val="28"/>
          <w:rtl/>
        </w:rPr>
        <w:t>ﺑﺎﻣّﻴﺪ</w:t>
      </w:r>
      <w:r>
        <w:rPr>
          <w:sz w:val="28"/>
          <w:szCs w:val="28"/>
          <w:rtl/>
        </w:rPr>
        <w:t xml:space="preserve"> </w:t>
      </w:r>
      <w:r w:rsidR="00EA04EF" w:rsidRPr="00984881">
        <w:rPr>
          <w:sz w:val="28"/>
          <w:szCs w:val="28"/>
          <w:rtl/>
        </w:rPr>
        <w:t>ﺍﻳﻨﮑﻪ ﺭﺳﻴﺪﻥ ﺑﺎﻳﻦ ﺩﺍﻧﻪ ﺳﻴﺎﻩ ﻭ ﺧﺎﻝ ﺩﻭﺳﺖ</w:t>
      </w:r>
      <w:r w:rsidR="00BD77AA">
        <w:rPr>
          <w:sz w:val="28"/>
          <w:szCs w:val="28"/>
          <w:rtl/>
        </w:rPr>
        <w:t xml:space="preserve">، </w:t>
      </w:r>
      <w:r w:rsidR="00EA04EF" w:rsidRPr="00984881">
        <w:rPr>
          <w:sz w:val="28"/>
          <w:szCs w:val="28"/>
          <w:rtl/>
        </w:rPr>
        <w:t>ﺑﺪﺍم اﻭ ﺑﻴﻔﺘﻢ</w:t>
      </w:r>
      <w:r w:rsidR="00BD77AA">
        <w:rPr>
          <w:sz w:val="28"/>
          <w:szCs w:val="28"/>
          <w:rtl/>
        </w:rPr>
        <w:t xml:space="preserve">. </w:t>
      </w:r>
      <w:r w:rsidR="00EA04EF" w:rsidRPr="00984881">
        <w:rPr>
          <w:sz w:val="28"/>
          <w:szCs w:val="28"/>
          <w:rtl/>
        </w:rPr>
        <w:t>ﮐﻪ ﺩﻳﺪﺍﺭ ﻣﺠﺪﺩ ﭘﻴﺮ</w:t>
      </w:r>
      <w:r w:rsidR="00BD77AA">
        <w:rPr>
          <w:sz w:val="28"/>
          <w:szCs w:val="28"/>
          <w:rtl/>
        </w:rPr>
        <w:t xml:space="preserve">، </w:t>
      </w:r>
      <w:r w:rsidR="00EA04EF" w:rsidRPr="00984881">
        <w:rPr>
          <w:sz w:val="28"/>
          <w:szCs w:val="28"/>
          <w:rtl/>
        </w:rPr>
        <w:t>ﻭﺩﻳﺪﺍﺭ ﺧﺎﻝ ﺭﻭﻳﺶ</w:t>
      </w:r>
      <w:r w:rsidR="00BD77AA">
        <w:rPr>
          <w:sz w:val="28"/>
          <w:szCs w:val="28"/>
          <w:rtl/>
        </w:rPr>
        <w:t xml:space="preserve">، </w:t>
      </w:r>
      <w:r w:rsidR="00EA04EF" w:rsidRPr="00984881">
        <w:rPr>
          <w:sz w:val="28"/>
          <w:szCs w:val="28"/>
          <w:rtl/>
        </w:rPr>
        <w:t>ﺑﻨﺪ ﺍﺳﺎﺭﺕ ﺗﺎﺯﻩ ﺍﻯ ﺑﺮﺍﻯ ﻋﺸﻖ</w:t>
      </w:r>
      <w:r>
        <w:rPr>
          <w:sz w:val="28"/>
          <w:szCs w:val="28"/>
          <w:rtl/>
        </w:rPr>
        <w:t xml:space="preserve"> </w:t>
      </w:r>
      <w:r w:rsidR="00EA04EF" w:rsidRPr="00984881">
        <w:rPr>
          <w:sz w:val="28"/>
          <w:szCs w:val="28"/>
          <w:rtl/>
        </w:rPr>
        <w:t>ﺣﺎﻓﻆ ﻣﻄﻠﻮﺏ ﻣﻴﺒﺎﺷﺪ</w:t>
      </w:r>
      <w:r w:rsidR="00BD77AA">
        <w:rPr>
          <w:sz w:val="28"/>
          <w:szCs w:val="28"/>
          <w:rtl/>
        </w:rPr>
        <w:t xml:space="preserve">. </w:t>
      </w:r>
      <w:r w:rsidR="00EA04EF" w:rsidRPr="00984881">
        <w:rPr>
          <w:sz w:val="28"/>
          <w:szCs w:val="28"/>
          <w:rtl/>
        </w:rPr>
        <w:t>ﺑﺠﺎﻯ ﺍﻳﻨﮑﻪ ﺩﺍﻡ ﻃﺎﻟﺐ ﺷﮑﺎﺭ ﺧﻮﺩ ﺑﺎﺷﺪ</w:t>
      </w:r>
      <w:r w:rsidR="00BD77AA">
        <w:rPr>
          <w:sz w:val="28"/>
          <w:szCs w:val="28"/>
          <w:rtl/>
        </w:rPr>
        <w:t xml:space="preserve">، </w:t>
      </w:r>
      <w:r w:rsidR="00EA04EF" w:rsidRPr="00984881">
        <w:rPr>
          <w:sz w:val="28"/>
          <w:szCs w:val="28"/>
          <w:rtl/>
        </w:rPr>
        <w:t>ﺍﻳﻦ</w:t>
      </w:r>
      <w:r>
        <w:rPr>
          <w:sz w:val="28"/>
          <w:szCs w:val="28"/>
          <w:rtl/>
        </w:rPr>
        <w:t xml:space="preserve"> </w:t>
      </w:r>
      <w:r w:rsidR="00EA04EF" w:rsidRPr="00984881">
        <w:rPr>
          <w:sz w:val="28"/>
          <w:szCs w:val="28"/>
          <w:rtl/>
        </w:rPr>
        <w:t>ﺷﮑﺎﺭ ﺍﺳﺖ</w:t>
      </w:r>
      <w:r>
        <w:rPr>
          <w:sz w:val="28"/>
          <w:szCs w:val="28"/>
          <w:rtl/>
        </w:rPr>
        <w:t xml:space="preserve"> </w:t>
      </w:r>
      <w:r w:rsidR="00EA04EF" w:rsidRPr="00984881">
        <w:rPr>
          <w:sz w:val="28"/>
          <w:szCs w:val="28"/>
          <w:rtl/>
        </w:rPr>
        <w:t>ﮐﻪ ﺩﻧﺒﺎﻝ ﺩﺍﻡ ﻣﻴﺒﺎﺷﺪ</w:t>
      </w:r>
      <w:r w:rsidR="00BD77AA">
        <w:rPr>
          <w:sz w:val="28"/>
          <w:szCs w:val="28"/>
          <w:rtl/>
        </w:rPr>
        <w:t xml:space="preserve">. </w:t>
      </w:r>
      <w:r w:rsidR="00EA04EF" w:rsidRPr="00984881">
        <w:rPr>
          <w:sz w:val="28"/>
          <w:szCs w:val="28"/>
          <w:rtl/>
        </w:rPr>
        <w:t xml:space="preserve">ﻭﻟﻮ ﺑﺒﻬﺎﻧﻪ ﻳﻚ ﺩﺍﻧﻪ ﺧﺎﻝ ﺳﻴﺎﻩ ﮔﻨﺪﻣﻰ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ﺳﺮ ﻣﺴﺘﻰ ﺑﺮ ﻧﮕﻴﺮﺩ</w:t>
      </w:r>
      <w:r w:rsidR="00BD77AA">
        <w:rPr>
          <w:b/>
          <w:bCs/>
          <w:sz w:val="28"/>
          <w:szCs w:val="28"/>
          <w:rtl/>
        </w:rPr>
        <w:t xml:space="preserve">، </w:t>
      </w:r>
      <w:r w:rsidRPr="00984881">
        <w:rPr>
          <w:b/>
          <w:bCs/>
          <w:sz w:val="28"/>
          <w:szCs w:val="28"/>
          <w:rtl/>
        </w:rPr>
        <w:t>ﺗﺎ ﺑﺼﺒﺢ</w:t>
      </w:r>
      <w:r w:rsidR="004D25BE">
        <w:rPr>
          <w:b/>
          <w:bCs/>
          <w:sz w:val="28"/>
          <w:szCs w:val="28"/>
          <w:rtl/>
        </w:rPr>
        <w:t xml:space="preserve"> </w:t>
      </w:r>
      <w:r w:rsidRPr="00984881">
        <w:rPr>
          <w:b/>
          <w:bCs/>
          <w:sz w:val="28"/>
          <w:szCs w:val="28"/>
          <w:rtl/>
        </w:rPr>
        <w:t>ﺭﻭﺯ ﺣﺸﺮ</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ﻫﺮﮐﻪﭼﻮﻥ ﻣﻦ</w:t>
      </w:r>
      <w:r w:rsidR="00BD77AA">
        <w:rPr>
          <w:b/>
          <w:bCs/>
          <w:sz w:val="28"/>
          <w:szCs w:val="28"/>
          <w:rtl/>
        </w:rPr>
        <w:t xml:space="preserve">، </w:t>
      </w:r>
      <w:r w:rsidRPr="00984881">
        <w:rPr>
          <w:b/>
          <w:bCs/>
          <w:sz w:val="28"/>
          <w:szCs w:val="28"/>
          <w:rtl/>
        </w:rPr>
        <w:t xml:space="preserve">ﺩﺭ ﺃﺯﻝ ﻳﻚ ﺟﺮﻋﻪ ﺧﻮﺭﺩ ﺍﺯ ﺟﺎﻡ ﺩﻭﺳﺖ </w:t>
      </w:r>
    </w:p>
    <w:p w:rsidR="00EA04EF" w:rsidRDefault="004D25BE" w:rsidP="003E489D">
      <w:pPr>
        <w:bidi/>
        <w:jc w:val="both"/>
        <w:rPr>
          <w:sz w:val="28"/>
          <w:szCs w:val="28"/>
        </w:rPr>
      </w:pPr>
      <w:r>
        <w:rPr>
          <w:sz w:val="28"/>
          <w:szCs w:val="28"/>
          <w:rtl/>
        </w:rPr>
        <w:t xml:space="preserve"> </w:t>
      </w:r>
      <w:r w:rsidR="00EA04EF" w:rsidRPr="00984881">
        <w:rPr>
          <w:sz w:val="28"/>
          <w:szCs w:val="28"/>
          <w:rtl/>
        </w:rPr>
        <w:t>ﺳﺮ ﺣﺎﻓﻆ ﺍﺯ ﻣﺴﺘﻰ ﺧﻮﺩ ﺭﻫﺎﺋﻰ ﻧﺪﺍﺭﺩ</w:t>
      </w:r>
      <w:r w:rsidR="00BD77AA">
        <w:rPr>
          <w:sz w:val="28"/>
          <w:szCs w:val="28"/>
          <w:rtl/>
        </w:rPr>
        <w:t xml:space="preserve">، </w:t>
      </w:r>
      <w:r w:rsidR="00EA04EF" w:rsidRPr="00984881">
        <w:rPr>
          <w:sz w:val="28"/>
          <w:szCs w:val="28"/>
          <w:rtl/>
        </w:rPr>
        <w:t>ﮐﻪ ﺗﺎ ﺻﺒﺢ ﺣﺸﺮ ﺑﺮﺁﻥ ﺧﻮﺍﻫﺪ ﺑﻮﺩ</w:t>
      </w:r>
      <w:r w:rsidR="00BD77AA">
        <w:rPr>
          <w:sz w:val="28"/>
          <w:szCs w:val="28"/>
          <w:rtl/>
        </w:rPr>
        <w:t xml:space="preserve">. </w:t>
      </w:r>
      <w:r w:rsidR="00EA04EF" w:rsidRPr="00984881">
        <w:rPr>
          <w:sz w:val="28"/>
          <w:szCs w:val="28"/>
          <w:rtl/>
        </w:rPr>
        <w:t>ﻭﻧﻴﺰ</w:t>
      </w:r>
      <w:r>
        <w:rPr>
          <w:sz w:val="28"/>
          <w:szCs w:val="28"/>
          <w:rtl/>
        </w:rPr>
        <w:t xml:space="preserve"> </w:t>
      </w:r>
      <w:r w:rsidR="00EA04EF" w:rsidRPr="00984881">
        <w:rPr>
          <w:sz w:val="28"/>
          <w:szCs w:val="28"/>
          <w:rtl/>
        </w:rPr>
        <w:t>ﻫﺮﮐﺴﻰ ﭼﻨﻴﻦ ﺍﺳﺖ</w:t>
      </w:r>
      <w:r w:rsidR="00BD77AA">
        <w:rPr>
          <w:sz w:val="28"/>
          <w:szCs w:val="28"/>
          <w:rtl/>
        </w:rPr>
        <w:t xml:space="preserve">، </w:t>
      </w:r>
      <w:r w:rsidR="00EA04EF" w:rsidRPr="00984881">
        <w:rPr>
          <w:sz w:val="28"/>
          <w:szCs w:val="28"/>
          <w:rtl/>
        </w:rPr>
        <w:t>ﺍﮔﺮ ﭼﻮﻥ ﻣﻦ ﺩﺭ ﺃﺯﻝ ﺟﺮﻋﻪﺍﻯ ﺍﺯ ﺟﺎﻡ ﺩﻭﺳﺖ</w:t>
      </w:r>
      <w:r>
        <w:rPr>
          <w:sz w:val="28"/>
          <w:szCs w:val="28"/>
          <w:rtl/>
        </w:rPr>
        <w:t xml:space="preserve"> </w:t>
      </w:r>
      <w:r w:rsidR="00EA04EF" w:rsidRPr="00984881">
        <w:rPr>
          <w:sz w:val="28"/>
          <w:szCs w:val="28"/>
          <w:rtl/>
        </w:rPr>
        <w:t>ﺧﻮﺭﺩﻩ ﺑﺎﺷﺪ</w:t>
      </w:r>
      <w:r w:rsidR="00BD77AA">
        <w:rPr>
          <w:sz w:val="28"/>
          <w:szCs w:val="28"/>
          <w:rtl/>
        </w:rPr>
        <w:t xml:space="preserve">. </w:t>
      </w:r>
      <w:r w:rsidR="00EA04EF" w:rsidRPr="00984881">
        <w:rPr>
          <w:sz w:val="28"/>
          <w:szCs w:val="28"/>
          <w:rtl/>
        </w:rPr>
        <w:t>ﺑﻴﺸﺘﺮ ﺩﻭﺳﺖ ﺍﻟﻬﻰ ﺣﺎﻓﻆ</w:t>
      </w:r>
      <w:r w:rsidR="00BD77AA">
        <w:rPr>
          <w:sz w:val="28"/>
          <w:szCs w:val="28"/>
          <w:rtl/>
        </w:rPr>
        <w:t xml:space="preserve">، </w:t>
      </w:r>
      <w:r w:rsidR="00EA04EF" w:rsidRPr="00984881">
        <w:rPr>
          <w:sz w:val="28"/>
          <w:szCs w:val="28"/>
          <w:rtl/>
        </w:rPr>
        <w:t>ﺗﺠﻠّﻰ ﻧﻮﺭ ﻗﺎﺋﻢ ﺭﻭﺡ ﺍﻟﻘﺪس ﺍﺳﺖ</w:t>
      </w:r>
      <w:r w:rsidR="00BD77AA">
        <w:rPr>
          <w:sz w:val="28"/>
          <w:szCs w:val="28"/>
          <w:rtl/>
        </w:rPr>
        <w:t xml:space="preserve">. </w:t>
      </w:r>
      <w:r w:rsidR="00EA04EF" w:rsidRPr="00984881">
        <w:rPr>
          <w:sz w:val="28"/>
          <w:szCs w:val="28"/>
          <w:rtl/>
        </w:rPr>
        <w:t>ﻭ ﺍﺯ ﺃﺯﻝ ﻳﻚ ﺭﻭﺡ ﺩﺭ ﻓﻄﺮﺗﻬﺎﻯ ﻧﻮﻋﻰ ﺧﻮﺩ</w:t>
      </w:r>
      <w:r w:rsidR="00BD77AA">
        <w:rPr>
          <w:sz w:val="28"/>
          <w:szCs w:val="28"/>
          <w:rtl/>
        </w:rPr>
        <w:t xml:space="preserve">، </w:t>
      </w:r>
      <w:r w:rsidR="00EA04EF" w:rsidRPr="00984881">
        <w:rPr>
          <w:sz w:val="28"/>
          <w:szCs w:val="28"/>
          <w:rtl/>
        </w:rPr>
        <w:t>ﺩﺍﺭﺩ</w:t>
      </w:r>
      <w:r>
        <w:rPr>
          <w:sz w:val="28"/>
          <w:szCs w:val="28"/>
          <w:rtl/>
        </w:rPr>
        <w:t xml:space="preserve"> </w:t>
      </w:r>
      <w:r w:rsidR="009915B2" w:rsidRPr="00984881">
        <w:rPr>
          <w:sz w:val="28"/>
          <w:szCs w:val="28"/>
          <w:rtl/>
        </w:rPr>
        <w:t>فر</w:t>
      </w:r>
      <w:r w:rsidR="00EA04EF" w:rsidRPr="00984881">
        <w:rPr>
          <w:sz w:val="28"/>
          <w:szCs w:val="28"/>
          <w:rtl/>
        </w:rPr>
        <w:t>ﻣﺎﻥ</w:t>
      </w:r>
      <w:r>
        <w:rPr>
          <w:sz w:val="28"/>
          <w:szCs w:val="28"/>
          <w:rtl/>
        </w:rPr>
        <w:t xml:space="preserve"> </w:t>
      </w:r>
      <w:r w:rsidR="00EA04EF" w:rsidRPr="00984881">
        <w:rPr>
          <w:sz w:val="28"/>
          <w:szCs w:val="28"/>
          <w:rtl/>
        </w:rPr>
        <w:t xml:space="preserve">ﺃﺯﻟﻰ ﺃﺑﺪﻯ ﺧﺪﺍﻭﻧﺪ ﺩﺭ </w:t>
      </w:r>
      <w:r w:rsidR="009915B2" w:rsidRPr="00984881">
        <w:rPr>
          <w:sz w:val="28"/>
          <w:szCs w:val="28"/>
          <w:rtl/>
        </w:rPr>
        <w:t>فر</w:t>
      </w:r>
      <w:r w:rsidR="00EA04EF" w:rsidRPr="00984881">
        <w:rPr>
          <w:sz w:val="28"/>
          <w:szCs w:val="28"/>
          <w:rtl/>
        </w:rPr>
        <w:t>ﻣﺎﻥ ﮐﻦ ﻓﻴﮑﻮﻥ ﺍﻟﻬﻰ ﺭﺍ</w:t>
      </w:r>
      <w:r w:rsidR="00BD77AA">
        <w:rPr>
          <w:sz w:val="28"/>
          <w:szCs w:val="28"/>
          <w:rtl/>
        </w:rPr>
        <w:t xml:space="preserve">، </w:t>
      </w:r>
      <w:r w:rsidR="00EA04EF" w:rsidRPr="00984881">
        <w:rPr>
          <w:sz w:val="28"/>
          <w:szCs w:val="28"/>
          <w:rtl/>
        </w:rPr>
        <w:t>ﺩﺭ ﺳﻠﺴﻠﻪ ﺗﻮﻟﺪﺍﺕ</w:t>
      </w:r>
      <w:r>
        <w:rPr>
          <w:sz w:val="28"/>
          <w:szCs w:val="28"/>
          <w:rtl/>
        </w:rPr>
        <w:t xml:space="preserve"> </w:t>
      </w:r>
      <w:r w:rsidR="00EA04EF" w:rsidRPr="00984881">
        <w:rPr>
          <w:sz w:val="28"/>
          <w:szCs w:val="28"/>
          <w:rtl/>
        </w:rPr>
        <w:t>ﻧﻮﻋﻰ ﺩﻧﺒﺎﻝ ﻣﻴﮑﻨﺪ</w:t>
      </w:r>
      <w:r w:rsidR="00BD77AA">
        <w:rPr>
          <w:sz w:val="28"/>
          <w:szCs w:val="28"/>
          <w:rtl/>
        </w:rPr>
        <w:t xml:space="preserve">. </w:t>
      </w:r>
      <w:r w:rsidR="00EA04EF" w:rsidRPr="00984881">
        <w:rPr>
          <w:sz w:val="28"/>
          <w:szCs w:val="28"/>
          <w:rtl/>
        </w:rPr>
        <w:t>ﻭﻫﻤﻴﺸﻪ ﺳﺮﻣﺴﺖﺗﻮﻓﻴﻘﺎﺕ ﺗﮑﺎﻣﻠﻰ ﺭﻭﺡ ﻣﻴﺒﺎﺷﺪ</w:t>
      </w:r>
      <w:r w:rsidR="00BD77AA">
        <w:rPr>
          <w:sz w:val="28"/>
          <w:szCs w:val="28"/>
          <w:rtl/>
        </w:rPr>
        <w:t xml:space="preserve">. </w:t>
      </w:r>
      <w:r w:rsidR="00EA04EF" w:rsidRPr="00984881">
        <w:rPr>
          <w:sz w:val="28"/>
          <w:szCs w:val="28"/>
          <w:rtl/>
        </w:rPr>
        <w:t>ﭼﻪ</w:t>
      </w:r>
      <w:r>
        <w:rPr>
          <w:sz w:val="28"/>
          <w:szCs w:val="28"/>
          <w:rtl/>
        </w:rPr>
        <w:t xml:space="preserve"> </w:t>
      </w:r>
      <w:r w:rsidR="00EA04EF" w:rsidRPr="00984881">
        <w:rPr>
          <w:sz w:val="28"/>
          <w:szCs w:val="28"/>
          <w:rtl/>
        </w:rPr>
        <w:t>ﺩﺭ ﺳﻠﺴﻠﻪ ﺍﻧﻮﺍﻉ</w:t>
      </w:r>
      <w:r>
        <w:rPr>
          <w:sz w:val="28"/>
          <w:szCs w:val="28"/>
          <w:rtl/>
        </w:rPr>
        <w:t xml:space="preserve"> </w:t>
      </w:r>
      <w:r w:rsidR="00EA04EF" w:rsidRPr="00984881">
        <w:rPr>
          <w:sz w:val="28"/>
          <w:szCs w:val="28"/>
          <w:rtl/>
        </w:rPr>
        <w:t>ﺗﺤﺖ ﺟﻤﺎﺩﻯ ﻭ ﺟﻤﺎﺩﻯ</w:t>
      </w:r>
      <w:r w:rsidR="00BD77AA">
        <w:rPr>
          <w:sz w:val="28"/>
          <w:szCs w:val="28"/>
          <w:rtl/>
        </w:rPr>
        <w:t xml:space="preserve">، </w:t>
      </w:r>
      <w:r w:rsidR="00EA04EF" w:rsidRPr="00984881">
        <w:rPr>
          <w:sz w:val="28"/>
          <w:szCs w:val="28"/>
          <w:rtl/>
        </w:rPr>
        <w:t>ﻭ ﺳﻠﺴﻠﻪ ﺍﻧﻮﺍﻉ</w:t>
      </w:r>
      <w:r>
        <w:rPr>
          <w:sz w:val="28"/>
          <w:szCs w:val="28"/>
          <w:rtl/>
        </w:rPr>
        <w:t xml:space="preserve"> </w:t>
      </w:r>
      <w:r w:rsidR="00EA04EF" w:rsidRPr="00984881">
        <w:rPr>
          <w:sz w:val="28"/>
          <w:szCs w:val="28"/>
          <w:rtl/>
        </w:rPr>
        <w:t>ﮔﻴﺎﻫﻰ ﻭ ﺣﻴﻮﺍﻧﻰ</w:t>
      </w:r>
      <w:r w:rsidR="00BD77AA">
        <w:rPr>
          <w:sz w:val="28"/>
          <w:szCs w:val="28"/>
          <w:rtl/>
        </w:rPr>
        <w:t xml:space="preserve">، </w:t>
      </w:r>
      <w:r w:rsidR="00EA04EF" w:rsidRPr="00984881">
        <w:rPr>
          <w:sz w:val="28"/>
          <w:szCs w:val="28"/>
          <w:rtl/>
        </w:rPr>
        <w:t>ﮐﻪ ﻳﻚ</w:t>
      </w:r>
      <w:r>
        <w:rPr>
          <w:sz w:val="28"/>
          <w:szCs w:val="28"/>
          <w:rtl/>
        </w:rPr>
        <w:t xml:space="preserve"> </w:t>
      </w:r>
      <w:r w:rsidR="00EA04EF" w:rsidRPr="00984881">
        <w:rPr>
          <w:sz w:val="28"/>
          <w:szCs w:val="28"/>
          <w:rtl/>
        </w:rPr>
        <w:t>ﺭﻭﺡ ﺑﺎ ﺗﮑﺎﻣﻞ ﻃﺒﻴﻌﻰ</w:t>
      </w:r>
      <w:r w:rsidR="00BD77AA">
        <w:rPr>
          <w:sz w:val="28"/>
          <w:szCs w:val="28"/>
          <w:rtl/>
        </w:rPr>
        <w:t xml:space="preserve">، </w:t>
      </w:r>
      <w:r w:rsidR="00EA04EF" w:rsidRPr="00984881">
        <w:rPr>
          <w:sz w:val="28"/>
          <w:szCs w:val="28"/>
          <w:rtl/>
        </w:rPr>
        <w:t>ﺟﺮﻋﻪ ﻫﺎﻯ ﺷﺮﺍﺏ ﺍﻟﻬﻰ ﺍﺯ ﮐﺮﺍﻣﺎﺕ</w:t>
      </w:r>
      <w:r>
        <w:rPr>
          <w:sz w:val="28"/>
          <w:szCs w:val="28"/>
          <w:rtl/>
        </w:rPr>
        <w:t xml:space="preserve"> </w:t>
      </w:r>
      <w:r w:rsidR="00EA04EF" w:rsidRPr="00984881">
        <w:rPr>
          <w:sz w:val="28"/>
          <w:szCs w:val="28"/>
          <w:rtl/>
        </w:rPr>
        <w:t>ﺗﺎﺯﻩ ﻭ ﺑﺮﺗﺮ</w:t>
      </w:r>
      <w:r w:rsidR="00BD77AA">
        <w:rPr>
          <w:sz w:val="28"/>
          <w:szCs w:val="28"/>
          <w:rtl/>
        </w:rPr>
        <w:t xml:space="preserve">، </w:t>
      </w:r>
      <w:r w:rsidR="00EA04EF" w:rsidRPr="00984881">
        <w:rPr>
          <w:sz w:val="28"/>
          <w:szCs w:val="28"/>
          <w:rtl/>
        </w:rPr>
        <w:t>ﺧﻮﺩ ﻣﺴﺘﻰ ﺩﺍﺋﻢ ﺭﺍ ﺩﺍﺷﺘﻪ</w:t>
      </w:r>
      <w:r w:rsidR="00BD77AA">
        <w:rPr>
          <w:sz w:val="28"/>
          <w:szCs w:val="28"/>
          <w:rtl/>
        </w:rPr>
        <w:t xml:space="preserve">، </w:t>
      </w:r>
      <w:r w:rsidR="00EA04EF" w:rsidRPr="00984881">
        <w:rPr>
          <w:sz w:val="28"/>
          <w:szCs w:val="28"/>
          <w:rtl/>
        </w:rPr>
        <w:t>ﮐﻪ ﺍﻳﻨﻚ ﺩﺭ ﺳﻠﺴﻠﻪ</w:t>
      </w:r>
      <w:r>
        <w:rPr>
          <w:sz w:val="28"/>
          <w:szCs w:val="28"/>
          <w:rtl/>
        </w:rPr>
        <w:t xml:space="preserve"> </w:t>
      </w:r>
      <w:r w:rsidR="00EA04EF" w:rsidRPr="00984881">
        <w:rPr>
          <w:sz w:val="28"/>
          <w:szCs w:val="28"/>
          <w:rtl/>
        </w:rPr>
        <w:t>ﻓﺼﻮﻝ</w:t>
      </w:r>
      <w:r>
        <w:rPr>
          <w:sz w:val="28"/>
          <w:szCs w:val="28"/>
          <w:rtl/>
        </w:rPr>
        <w:t xml:space="preserve"> </w:t>
      </w:r>
      <w:r w:rsidR="00EA04EF" w:rsidRPr="00984881">
        <w:rPr>
          <w:sz w:val="28"/>
          <w:szCs w:val="28"/>
          <w:rtl/>
        </w:rPr>
        <w:t>ﻧﻮﻉ ﺑﺸﺮﻯ ﻫﺰﺍﺭﮔﺎﻧﻪ ﻣﺎﻧﻨﺪﻯ</w:t>
      </w:r>
      <w:r w:rsidR="00BD77AA">
        <w:rPr>
          <w:sz w:val="28"/>
          <w:szCs w:val="28"/>
          <w:rtl/>
        </w:rPr>
        <w:t xml:space="preserve">، </w:t>
      </w:r>
      <w:r w:rsidR="00EA04EF" w:rsidRPr="00984881">
        <w:rPr>
          <w:sz w:val="28"/>
          <w:szCs w:val="28"/>
          <w:rtl/>
        </w:rPr>
        <w:t>ﺑﺎﻣﺮﻭﺯ ﺧﻮﺩ</w:t>
      </w:r>
      <w:r>
        <w:rPr>
          <w:sz w:val="28"/>
          <w:szCs w:val="28"/>
          <w:rtl/>
        </w:rPr>
        <w:t xml:space="preserve"> </w:t>
      </w:r>
      <w:r w:rsidR="00EA04EF" w:rsidRPr="00984881">
        <w:rPr>
          <w:sz w:val="28"/>
          <w:szCs w:val="28"/>
          <w:rtl/>
        </w:rPr>
        <w:t>ﺭﺳﻴﺪﻩ</w:t>
      </w:r>
      <w:r w:rsidR="00BD77AA">
        <w:rPr>
          <w:sz w:val="28"/>
          <w:szCs w:val="28"/>
          <w:rtl/>
        </w:rPr>
        <w:t xml:space="preserve">، </w:t>
      </w:r>
      <w:r w:rsidR="00EA04EF" w:rsidRPr="00984881">
        <w:rPr>
          <w:sz w:val="28"/>
          <w:szCs w:val="28"/>
          <w:rtl/>
        </w:rPr>
        <w:t>ﮐﻪ ﻋﻘﻞ ﻭ ﺻﺒﺮ ﻭ ﻋﺸﻖ ﻭﺍﺭﺍﺩﻩ ﺍﺯ ﻟﻮﺍﺯﻡ</w:t>
      </w:r>
      <w:r>
        <w:rPr>
          <w:sz w:val="28"/>
          <w:szCs w:val="28"/>
          <w:rtl/>
        </w:rPr>
        <w:t xml:space="preserve"> </w:t>
      </w:r>
      <w:r w:rsidR="00EA04EF" w:rsidRPr="00984881">
        <w:rPr>
          <w:sz w:val="28"/>
          <w:szCs w:val="28"/>
          <w:rtl/>
        </w:rPr>
        <w:t>ﺳﻠﻮﻙ ﺍﻟﻬﻰ ﺭﺍ</w:t>
      </w:r>
      <w:r>
        <w:rPr>
          <w:sz w:val="28"/>
          <w:szCs w:val="28"/>
          <w:rtl/>
        </w:rPr>
        <w:t xml:space="preserve"> </w:t>
      </w:r>
      <w:r w:rsidR="00EA04EF" w:rsidRPr="00984881">
        <w:rPr>
          <w:sz w:val="28"/>
          <w:szCs w:val="28"/>
          <w:rtl/>
        </w:rPr>
        <w:t>ﻳﺎﻓﺘﻪ ﺍﺳﺖ</w:t>
      </w:r>
      <w:r w:rsidR="00BD77AA">
        <w:rPr>
          <w:sz w:val="28"/>
          <w:szCs w:val="28"/>
          <w:rtl/>
        </w:rPr>
        <w:t xml:space="preserve">. </w:t>
      </w:r>
      <w:r w:rsidR="00EA04EF" w:rsidRPr="00984881">
        <w:rPr>
          <w:sz w:val="28"/>
          <w:szCs w:val="28"/>
          <w:rtl/>
        </w:rPr>
        <w:t>ﻭ ﺍﻳﻨﻚ ﺩﺭ ﺳﻠﻮﻙ ﺑﺎ ﭘﻴﺮ ﺍﻟﻬﻰ ﺍﺯ ﺳﻠﺴﻠﻪ ﻫﻔﺖ</w:t>
      </w:r>
      <w:r>
        <w:rPr>
          <w:sz w:val="28"/>
          <w:szCs w:val="28"/>
          <w:rtl/>
        </w:rPr>
        <w:t xml:space="preserve"> </w:t>
      </w:r>
      <w:r w:rsidR="00EA04EF" w:rsidRPr="00984881">
        <w:rPr>
          <w:sz w:val="28"/>
          <w:szCs w:val="28"/>
          <w:rtl/>
        </w:rPr>
        <w:t>ﻣﺮﺍﺗﺐ</w:t>
      </w:r>
      <w:r>
        <w:rPr>
          <w:sz w:val="28"/>
          <w:szCs w:val="28"/>
          <w:rtl/>
        </w:rPr>
        <w:t xml:space="preserve"> </w:t>
      </w:r>
      <w:r w:rsidR="00EA04EF" w:rsidRPr="00984881">
        <w:rPr>
          <w:sz w:val="28"/>
          <w:szCs w:val="28"/>
          <w:rtl/>
        </w:rPr>
        <w:t>ﺷﻬﻮﺩ ﺧﻮﺩ ﺑﺎﻟﺎ ﻣﻴﺮﻭﺩ</w:t>
      </w:r>
      <w:r w:rsidR="00BD77AA">
        <w:rPr>
          <w:sz w:val="28"/>
          <w:szCs w:val="28"/>
          <w:rtl/>
        </w:rPr>
        <w:t xml:space="preserve">، </w:t>
      </w:r>
      <w:r w:rsidR="00EA04EF" w:rsidRPr="00984881">
        <w:rPr>
          <w:sz w:val="28"/>
          <w:szCs w:val="28"/>
          <w:rtl/>
        </w:rPr>
        <w:t>ﻭﻣﺴﺖ ﺗﻮﻓﻴﻘﺎﺕ ﻭ ﺁﺭﺯﻭﻯ ﺩﺍﺷﺘﻦ ﺗﻮﻓﻴﻘﺎﺕ ﺩﻳﮕﺮ ﻣﻴﺒﺎﺷﺪ</w:t>
      </w:r>
      <w:r w:rsidR="00BD77AA">
        <w:rPr>
          <w:sz w:val="28"/>
          <w:szCs w:val="28"/>
          <w:rtl/>
        </w:rPr>
        <w:t xml:space="preserve">. </w:t>
      </w:r>
      <w:r w:rsidR="00EA04EF" w:rsidRPr="00984881">
        <w:rPr>
          <w:sz w:val="28"/>
          <w:szCs w:val="28"/>
          <w:rtl/>
        </w:rPr>
        <w:t>ﮐﻪ ﻣﻘﺼﺪ</w:t>
      </w:r>
      <w:r>
        <w:rPr>
          <w:sz w:val="28"/>
          <w:szCs w:val="28"/>
          <w:rtl/>
        </w:rPr>
        <w:t xml:space="preserve"> </w:t>
      </w:r>
      <w:r w:rsidR="00EA04EF" w:rsidRPr="00984881">
        <w:rPr>
          <w:sz w:val="28"/>
          <w:szCs w:val="28"/>
          <w:rtl/>
        </w:rPr>
        <w:t>ﻧﻬﺎﺋﻰ</w:t>
      </w:r>
      <w:r>
        <w:rPr>
          <w:sz w:val="28"/>
          <w:szCs w:val="28"/>
          <w:rtl/>
        </w:rPr>
        <w:t xml:space="preserve"> </w:t>
      </w:r>
      <w:r w:rsidR="00EA04EF" w:rsidRPr="00984881">
        <w:rPr>
          <w:sz w:val="28"/>
          <w:szCs w:val="28"/>
          <w:rtl/>
        </w:rPr>
        <w:t>ﻧﻮﻉ ﺑﺸﺮﻯ</w:t>
      </w:r>
      <w:r w:rsidR="00375D6D" w:rsidRPr="00984881">
        <w:rPr>
          <w:rFonts w:hint="cs"/>
          <w:sz w:val="28"/>
          <w:szCs w:val="28"/>
          <w:rtl/>
        </w:rPr>
        <w:t xml:space="preserve"> </w:t>
      </w:r>
      <w:r w:rsidR="00EA04EF" w:rsidRPr="00984881">
        <w:rPr>
          <w:sz w:val="28"/>
          <w:szCs w:val="28"/>
          <w:rtl/>
        </w:rPr>
        <w:t>ﺭﺳﻴﺪﻥ ﺑﺎﻳﻦ ﻫﻤﺎﻧﻰ</w:t>
      </w:r>
      <w:r>
        <w:rPr>
          <w:sz w:val="28"/>
          <w:szCs w:val="28"/>
          <w:rtl/>
        </w:rPr>
        <w:t xml:space="preserve"> </w:t>
      </w:r>
      <w:r w:rsidR="003633FC" w:rsidRPr="00984881">
        <w:rPr>
          <w:sz w:val="28"/>
          <w:szCs w:val="28"/>
          <w:rtl/>
        </w:rPr>
        <w:t>ربّ النوع</w:t>
      </w:r>
      <w:r>
        <w:rPr>
          <w:sz w:val="28"/>
          <w:szCs w:val="28"/>
          <w:rtl/>
        </w:rPr>
        <w:t xml:space="preserve"> </w:t>
      </w:r>
      <w:r w:rsidR="00EA04EF" w:rsidRPr="00984881">
        <w:rPr>
          <w:sz w:val="28"/>
          <w:szCs w:val="28"/>
          <w:rtl/>
        </w:rPr>
        <w:t>ﺧﻮﺩ</w:t>
      </w:r>
      <w:r w:rsidR="00BD77AA">
        <w:rPr>
          <w:sz w:val="28"/>
          <w:szCs w:val="28"/>
          <w:rtl/>
        </w:rPr>
        <w:t xml:space="preserve">، </w:t>
      </w:r>
      <w:r w:rsidR="00EA04EF" w:rsidRPr="00984881">
        <w:rPr>
          <w:sz w:val="28"/>
          <w:szCs w:val="28"/>
          <w:rtl/>
        </w:rPr>
        <w:t>ﺟﺒﺮﺋﻴﻞ</w:t>
      </w:r>
      <w:r>
        <w:rPr>
          <w:sz w:val="28"/>
          <w:szCs w:val="28"/>
          <w:rtl/>
        </w:rPr>
        <w:t xml:space="preserve"> </w:t>
      </w:r>
      <w:r w:rsidR="00EA04EF" w:rsidRPr="00984881">
        <w:rPr>
          <w:sz w:val="28"/>
          <w:szCs w:val="28"/>
          <w:rtl/>
        </w:rPr>
        <w:t>ﻗﺎﺋﻢ ﻧﻮﻉ ﺑﺸﺮﻯ</w:t>
      </w:r>
      <w:r>
        <w:rPr>
          <w:sz w:val="28"/>
          <w:szCs w:val="28"/>
          <w:rtl/>
        </w:rPr>
        <w:t xml:space="preserve"> </w:t>
      </w:r>
      <w:r w:rsidR="00EA04EF" w:rsidRPr="00984881">
        <w:rPr>
          <w:sz w:val="28"/>
          <w:szCs w:val="28"/>
          <w:rtl/>
        </w:rPr>
        <w:t xml:space="preserve">ﻳﺎ ﺭﻭﺡ </w:t>
      </w:r>
      <w:r w:rsidR="00B1168F" w:rsidRPr="00984881">
        <w:rPr>
          <w:sz w:val="28"/>
          <w:szCs w:val="28"/>
          <w:rtl/>
        </w:rPr>
        <w:t>القدس</w:t>
      </w:r>
      <w:r>
        <w:rPr>
          <w:sz w:val="28"/>
          <w:szCs w:val="28"/>
          <w:rtl/>
        </w:rPr>
        <w:t xml:space="preserve"> </w:t>
      </w:r>
      <w:r w:rsidR="00EA04EF" w:rsidRPr="00984881">
        <w:rPr>
          <w:sz w:val="28"/>
          <w:szCs w:val="28"/>
          <w:rtl/>
        </w:rPr>
        <w:t>ﻭ ﺭﻭﺡ ﺍﻟﺄﻣﻴﻦ ﮐﻪ ﻧﻬﺎﻳﺖ ﺳﺮﻣﺴﺘﻰ ﺳﺎﻟﻚ ﺧﻮﺍﻫﺪ ﺑﻮﺩ</w:t>
      </w:r>
      <w:r w:rsidR="00BD77AA">
        <w:rPr>
          <w:sz w:val="28"/>
          <w:szCs w:val="28"/>
          <w:rtl/>
        </w:rPr>
        <w:t xml:space="preserve">. </w:t>
      </w:r>
      <w:r w:rsidR="00EA04EF" w:rsidRPr="00984881">
        <w:rPr>
          <w:sz w:val="28"/>
          <w:szCs w:val="28"/>
          <w:rtl/>
        </w:rPr>
        <w:t>ﻭ ﻧﺨﺴﺘﻴﻦ ﺍﻳﻦ ﻫﻔﺖ ﺗﺠﻠّﻰ ﺍﻟﻬﻰ</w:t>
      </w:r>
      <w:r w:rsidR="00BD77AA">
        <w:rPr>
          <w:sz w:val="28"/>
          <w:szCs w:val="28"/>
          <w:rtl/>
        </w:rPr>
        <w:t xml:space="preserve">، </w:t>
      </w:r>
      <w:r w:rsidR="00EA04EF" w:rsidRPr="00984881">
        <w:rPr>
          <w:sz w:val="28"/>
          <w:szCs w:val="28"/>
          <w:rtl/>
        </w:rPr>
        <w:t>ﺩﻳﺪﺍﺭ ﺭﻭﻯ ﭘﻴﺮ ﺍﻟﻬﻰ ﺑﻤﻌﺮﻓﻰ ﺧﺪﺍﻭﻧﺪ ﺍﺳﺖ</w:t>
      </w:r>
      <w:r w:rsidR="00BD77AA">
        <w:rPr>
          <w:sz w:val="28"/>
          <w:szCs w:val="28"/>
          <w:rtl/>
        </w:rPr>
        <w:t xml:space="preserve">. </w:t>
      </w:r>
      <w:r w:rsidR="00EA04EF" w:rsidRPr="00984881">
        <w:rPr>
          <w:sz w:val="28"/>
          <w:szCs w:val="28"/>
          <w:rtl/>
        </w:rPr>
        <w:t>ﮐﻪ ﺑﻮﺳﻴﻠﻪ ﺁﻥ ﻣﻴﺘﻮﺍﻥ</w:t>
      </w:r>
      <w:r>
        <w:rPr>
          <w:sz w:val="28"/>
          <w:szCs w:val="28"/>
          <w:rtl/>
        </w:rPr>
        <w:t xml:space="preserve"> </w:t>
      </w:r>
      <w:r w:rsidR="00EA04EF" w:rsidRPr="00984881">
        <w:rPr>
          <w:sz w:val="28"/>
          <w:szCs w:val="28"/>
          <w:rtl/>
        </w:rPr>
        <w:t>ﺑﭙﻠّﻪ ﻫﺎﻯ ﺑﺮﺗﺮ</w:t>
      </w:r>
      <w:r w:rsidR="00BD77AA">
        <w:rPr>
          <w:sz w:val="28"/>
          <w:szCs w:val="28"/>
          <w:rtl/>
        </w:rPr>
        <w:t xml:space="preserve">، </w:t>
      </w:r>
      <w:r w:rsidR="00EA04EF" w:rsidRPr="00984881">
        <w:rPr>
          <w:sz w:val="28"/>
          <w:szCs w:val="28"/>
          <w:rtl/>
        </w:rPr>
        <w:t>ﺗﺎ ﻋﺮﺵ ﺭﺣﻤﺎﻥ ﻧﻴﺰ ﺑﺎﻟﺎﺭﻓﺖ</w:t>
      </w:r>
      <w:r w:rsidR="00BD77AA">
        <w:rPr>
          <w:sz w:val="28"/>
          <w:szCs w:val="28"/>
          <w:rtl/>
        </w:rPr>
        <w:t xml:space="preserve">. </w:t>
      </w:r>
      <w:r w:rsidR="00EA04EF" w:rsidRPr="00984881">
        <w:rPr>
          <w:sz w:val="28"/>
          <w:szCs w:val="28"/>
          <w:rtl/>
        </w:rPr>
        <w:t xml:space="preserve">ﻭ </w:t>
      </w:r>
      <w:r w:rsidR="003E489D" w:rsidRPr="00984881">
        <w:rPr>
          <w:rFonts w:hint="cs"/>
          <w:sz w:val="28"/>
          <w:szCs w:val="28"/>
          <w:rtl/>
        </w:rPr>
        <w:t>تقرّب</w:t>
      </w:r>
      <w:r>
        <w:rPr>
          <w:rFonts w:hint="cs"/>
          <w:sz w:val="28"/>
          <w:szCs w:val="28"/>
          <w:rtl/>
        </w:rPr>
        <w:t xml:space="preserve"> </w:t>
      </w:r>
      <w:r w:rsidR="00EA04EF" w:rsidRPr="00984881">
        <w:rPr>
          <w:sz w:val="28"/>
          <w:szCs w:val="28"/>
          <w:rtl/>
        </w:rPr>
        <w:t>ﺑﺨﺪﺍﻭﻧﺪ</w:t>
      </w:r>
      <w:r>
        <w:rPr>
          <w:sz w:val="28"/>
          <w:szCs w:val="28"/>
          <w:rtl/>
        </w:rPr>
        <w:t xml:space="preserve"> </w:t>
      </w:r>
      <w:r w:rsidR="00EA04EF" w:rsidRPr="00984881">
        <w:rPr>
          <w:sz w:val="28"/>
          <w:szCs w:val="28"/>
          <w:rtl/>
        </w:rPr>
        <w:t>ﺩﺭ ﺗﺸﺒّﻪ ﺍﺧﻠﺎﻗﻰ</w:t>
      </w:r>
      <w:r>
        <w:rPr>
          <w:sz w:val="28"/>
          <w:szCs w:val="28"/>
          <w:rtl/>
        </w:rPr>
        <w:t xml:space="preserve"> </w:t>
      </w:r>
      <w:r w:rsidR="00EA04EF" w:rsidRPr="00984881">
        <w:rPr>
          <w:sz w:val="28"/>
          <w:szCs w:val="28"/>
          <w:rtl/>
        </w:rPr>
        <w:t>ﻭ ﺻﻔﺎﺗﻰ ﻭﻣﻘﺎﻡ ﺍﻟﻬﻰ ﭘﻴﺪﺍ ﮐﻨﺪ</w:t>
      </w:r>
      <w:r w:rsidR="00BD77AA">
        <w:rPr>
          <w:sz w:val="28"/>
          <w:szCs w:val="28"/>
          <w:rtl/>
        </w:rPr>
        <w:t xml:space="preserve">، </w:t>
      </w:r>
      <w:r w:rsidR="00EA04EF" w:rsidRPr="00984881">
        <w:rPr>
          <w:sz w:val="28"/>
          <w:szCs w:val="28"/>
          <w:rtl/>
        </w:rPr>
        <w:t>ﮐﻪ ﻫﻨﻮﺯ ﺗﺎ ﺃﺑﺪ ﺑﻰ ﺍﻧﺘﻬﺎ</w:t>
      </w:r>
      <w:r w:rsidR="00BD77AA">
        <w:rPr>
          <w:sz w:val="28"/>
          <w:szCs w:val="28"/>
          <w:rtl/>
        </w:rPr>
        <w:t xml:space="preserve">، </w:t>
      </w:r>
      <w:r w:rsidR="00EA04EF" w:rsidRPr="00984881">
        <w:rPr>
          <w:sz w:val="28"/>
          <w:szCs w:val="28"/>
          <w:rtl/>
        </w:rPr>
        <w:t>ﺩﺭ ﺑﻰ ﻧﻬﺎﻳﺖ ﺍﻧﻮﺍﻉ ﻓﻮﻕ ﺑﺸﺮﻯ</w:t>
      </w:r>
      <w:r w:rsidR="00BD77AA">
        <w:rPr>
          <w:sz w:val="28"/>
          <w:szCs w:val="28"/>
          <w:rtl/>
        </w:rPr>
        <w:t xml:space="preserve">، </w:t>
      </w:r>
      <w:r w:rsidR="00EA04EF" w:rsidRPr="00984881">
        <w:rPr>
          <w:sz w:val="28"/>
          <w:szCs w:val="28"/>
          <w:rtl/>
        </w:rPr>
        <w:t>ﺍﻳﻦ ﺗﻘﺮﺑﺎﺕ ﺑﺨﺪﺍﻭﻧﺪ ﺍﻟﻠﻪ ﺍﺩﺍﻣﻪ ﺩﺍﺭﺩ</w:t>
      </w:r>
      <w:r w:rsidR="00BD77AA">
        <w:rPr>
          <w:sz w:val="28"/>
          <w:szCs w:val="28"/>
          <w:rtl/>
        </w:rPr>
        <w:t xml:space="preserve">. </w:t>
      </w:r>
      <w:r w:rsidR="00EA04EF" w:rsidRPr="00984881">
        <w:rPr>
          <w:sz w:val="28"/>
          <w:szCs w:val="28"/>
          <w:rtl/>
        </w:rPr>
        <w:t>ﺳﺎﻟﮑﺎﻥ</w:t>
      </w:r>
      <w:r>
        <w:rPr>
          <w:sz w:val="28"/>
          <w:szCs w:val="28"/>
          <w:rtl/>
        </w:rPr>
        <w:t xml:space="preserve"> </w:t>
      </w:r>
      <w:r w:rsidR="00EA04EF" w:rsidRPr="00984881">
        <w:rPr>
          <w:sz w:val="28"/>
          <w:szCs w:val="28"/>
          <w:rtl/>
        </w:rPr>
        <w:t>ﺩﺭ ﺷﻬﻮﺩ</w:t>
      </w:r>
      <w:r>
        <w:rPr>
          <w:sz w:val="28"/>
          <w:szCs w:val="28"/>
          <w:rtl/>
        </w:rPr>
        <w:t xml:space="preserve"> </w:t>
      </w:r>
      <w:r w:rsidR="00EA04EF" w:rsidRPr="00984881">
        <w:rPr>
          <w:sz w:val="28"/>
          <w:szCs w:val="28"/>
          <w:rtl/>
        </w:rPr>
        <w:t>ﻧﻮﺭ ﻗﺎﺋﻢ</w:t>
      </w:r>
      <w:r w:rsidR="00BD77AA">
        <w:rPr>
          <w:sz w:val="28"/>
          <w:szCs w:val="28"/>
          <w:rtl/>
        </w:rPr>
        <w:t xml:space="preserve">، </w:t>
      </w:r>
      <w:r w:rsidR="00EA04EF" w:rsidRPr="00984881">
        <w:rPr>
          <w:sz w:val="28"/>
          <w:szCs w:val="28"/>
          <w:rtl/>
        </w:rPr>
        <w:t>ﻗﻴﺎﻣﺖ ﺁﻧﺎﻥ ﺩﺳﺖﻣﻴﺪﻫﺪ</w:t>
      </w:r>
      <w:r w:rsidR="00BD77AA">
        <w:rPr>
          <w:sz w:val="28"/>
          <w:szCs w:val="28"/>
          <w:rtl/>
        </w:rPr>
        <w:t xml:space="preserve">. </w:t>
      </w:r>
      <w:r w:rsidR="00EA04EF" w:rsidRPr="00984881">
        <w:rPr>
          <w:sz w:val="28"/>
          <w:szCs w:val="28"/>
          <w:rtl/>
        </w:rPr>
        <w:t>ﮐﻪ ﺑﻘﻮﻝ ﭘﻴﺎﻣﺒﺮ</w:t>
      </w:r>
      <w:r w:rsidR="00BD77AA">
        <w:rPr>
          <w:sz w:val="28"/>
          <w:szCs w:val="28"/>
          <w:rtl/>
        </w:rPr>
        <w:t xml:space="preserve">، </w:t>
      </w:r>
      <w:r w:rsidR="00EA04EF" w:rsidRPr="00984881">
        <w:rPr>
          <w:sz w:val="28"/>
          <w:szCs w:val="28"/>
          <w:rtl/>
        </w:rPr>
        <w:t>ﺩﻳﮕﺮ ﺩﺭﻣﺤﺸﺮ ﺩﻳﮕﺮﺍﻥ</w:t>
      </w:r>
      <w:r>
        <w:rPr>
          <w:sz w:val="28"/>
          <w:szCs w:val="28"/>
          <w:rtl/>
        </w:rPr>
        <w:t xml:space="preserve"> </w:t>
      </w:r>
      <w:r w:rsidR="00EA04EF" w:rsidRPr="00984881">
        <w:rPr>
          <w:sz w:val="28"/>
          <w:szCs w:val="28"/>
          <w:rtl/>
        </w:rPr>
        <w:t>ﺣﻀﻮﺭﻯ ﻧﺪﺍﺭﻧﺪ</w:t>
      </w:r>
      <w:r w:rsidR="00BD77AA">
        <w:rPr>
          <w:sz w:val="28"/>
          <w:szCs w:val="28"/>
          <w:rtl/>
        </w:rPr>
        <w:t xml:space="preserve">. </w:t>
      </w:r>
      <w:r w:rsidR="00EA04EF" w:rsidRPr="00984881">
        <w:rPr>
          <w:sz w:val="28"/>
          <w:szCs w:val="28"/>
          <w:rtl/>
        </w:rPr>
        <w:t>ﻭ ﻏﻴﺮ ﺳﺎﻟﮑﺎﻥ</w:t>
      </w:r>
      <w:r>
        <w:rPr>
          <w:sz w:val="28"/>
          <w:szCs w:val="28"/>
          <w:rtl/>
        </w:rPr>
        <w:t xml:space="preserve"> </w:t>
      </w:r>
      <w:r w:rsidR="00EA04EF" w:rsidRPr="00984881">
        <w:rPr>
          <w:sz w:val="28"/>
          <w:szCs w:val="28"/>
          <w:rtl/>
        </w:rPr>
        <w:t>ﺩﺭ ﻧﺴﺦ</w:t>
      </w:r>
      <w:r>
        <w:rPr>
          <w:sz w:val="28"/>
          <w:szCs w:val="28"/>
          <w:rtl/>
        </w:rPr>
        <w:t xml:space="preserve"> </w:t>
      </w:r>
      <w:r w:rsidR="00EA04EF" w:rsidRPr="00984881">
        <w:rPr>
          <w:sz w:val="28"/>
          <w:szCs w:val="28"/>
          <w:rtl/>
        </w:rPr>
        <w:t>ﺑﺸﺮﻯ</w:t>
      </w:r>
      <w:r w:rsidR="00BD77AA">
        <w:rPr>
          <w:sz w:val="28"/>
          <w:szCs w:val="28"/>
          <w:rtl/>
        </w:rPr>
        <w:t xml:space="preserve">، </w:t>
      </w:r>
      <w:r w:rsidR="00EA04EF" w:rsidRPr="00984881">
        <w:rPr>
          <w:sz w:val="28"/>
          <w:szCs w:val="28"/>
          <w:rtl/>
        </w:rPr>
        <w:t>ﻭ ﻗﺸﺮﻳّﻮﻥ ﻣﺬﻫﺒﻰ ﺳﻨّﻰ ﻳﺎ ﺷﻴﻌﻰ</w:t>
      </w:r>
      <w:r w:rsidR="00BD77AA">
        <w:rPr>
          <w:sz w:val="28"/>
          <w:szCs w:val="28"/>
          <w:rtl/>
        </w:rPr>
        <w:t xml:space="preserve">، </w:t>
      </w:r>
      <w:r w:rsidR="00EA04EF" w:rsidRPr="00984881">
        <w:rPr>
          <w:sz w:val="28"/>
          <w:szCs w:val="28"/>
          <w:rtl/>
        </w:rPr>
        <w:t>ﻭ ﺑﻬﺮ ﺩﻳﻨﻰ ﻏﻴﺮ ﺳﻠﻮﮐﻰ ﭘس ﺍﺯ ﻣﺮﮒ</w:t>
      </w:r>
      <w:r w:rsidR="00BD77AA">
        <w:rPr>
          <w:sz w:val="28"/>
          <w:szCs w:val="28"/>
          <w:rtl/>
        </w:rPr>
        <w:t xml:space="preserve">، </w:t>
      </w:r>
      <w:r w:rsidR="00EA04EF" w:rsidRPr="00984881">
        <w:rPr>
          <w:sz w:val="28"/>
          <w:szCs w:val="28"/>
          <w:rtl/>
        </w:rPr>
        <w:t>ﻭ ﻓﻮﺭﺍ ﭘس ﺍﺯ ﻳﻚ ﺩﻭﺭﻩ</w:t>
      </w:r>
      <w:r>
        <w:rPr>
          <w:sz w:val="28"/>
          <w:szCs w:val="28"/>
          <w:rtl/>
        </w:rPr>
        <w:t xml:space="preserve"> </w:t>
      </w:r>
      <w:r w:rsidR="00EA04EF" w:rsidRPr="00984881">
        <w:rPr>
          <w:sz w:val="28"/>
          <w:szCs w:val="28"/>
          <w:rtl/>
        </w:rPr>
        <w:t>ﮐﻮﺗﺎﻩ</w:t>
      </w:r>
      <w:r>
        <w:rPr>
          <w:sz w:val="28"/>
          <w:szCs w:val="28"/>
          <w:rtl/>
        </w:rPr>
        <w:t xml:space="preserve"> </w:t>
      </w:r>
      <w:r w:rsidR="00EA04EF" w:rsidRPr="00984881">
        <w:rPr>
          <w:sz w:val="28"/>
          <w:szCs w:val="28"/>
          <w:rtl/>
        </w:rPr>
        <w:t>ﺟﻬﻨّﻢ ﺳﻮﻡ ﺁﻧﺎﻥ ﺩﺭ ﻣﻠﮑﻮﺕ ﻣﺠﺎﻭﺭ ﺯﻣﻴﻦ</w:t>
      </w:r>
      <w:r w:rsidR="00BD77AA">
        <w:rPr>
          <w:sz w:val="28"/>
          <w:szCs w:val="28"/>
          <w:rtl/>
        </w:rPr>
        <w:t xml:space="preserve">، </w:t>
      </w:r>
      <w:r w:rsidR="00EA04EF" w:rsidRPr="00984881">
        <w:rPr>
          <w:sz w:val="28"/>
          <w:szCs w:val="28"/>
          <w:rtl/>
        </w:rPr>
        <w:t>ﺍﺯ ﺍﺷﻌّﻪ ﻫﻤﻴﻦ ﺁﻓﺘﺎﺏ ﻭ ﻫﺮ ﻧﺎﺭ ﻭ ﻧﻮﺭﻯ ﻣﻴﺴﻮﺯﻧﺪ</w:t>
      </w:r>
      <w:r w:rsidR="00BD77AA">
        <w:rPr>
          <w:sz w:val="28"/>
          <w:szCs w:val="28"/>
          <w:rtl/>
        </w:rPr>
        <w:t xml:space="preserve">. </w:t>
      </w:r>
      <w:r w:rsidR="00EA04EF" w:rsidRPr="00984881">
        <w:rPr>
          <w:sz w:val="28"/>
          <w:szCs w:val="28"/>
          <w:rtl/>
        </w:rPr>
        <w:t>ﻭ ﺷﺒﻬﺎﻳﺶ ﺭﺍ ﻣﻴﺘﺮﺳﻨﺪ</w:t>
      </w:r>
      <w:r w:rsidR="00BD77AA">
        <w:rPr>
          <w:sz w:val="28"/>
          <w:szCs w:val="28"/>
          <w:rtl/>
        </w:rPr>
        <w:t xml:space="preserve">. </w:t>
      </w:r>
      <w:r w:rsidR="00EA04EF" w:rsidRPr="00984881">
        <w:rPr>
          <w:sz w:val="28"/>
          <w:szCs w:val="28"/>
          <w:rtl/>
        </w:rPr>
        <w:t>ﮐﻪ ﻋﺎﻗﺒﺖ</w:t>
      </w:r>
      <w:r>
        <w:rPr>
          <w:sz w:val="28"/>
          <w:szCs w:val="28"/>
          <w:rtl/>
        </w:rPr>
        <w:t xml:space="preserve"> </w:t>
      </w:r>
      <w:r w:rsidR="00EA04EF" w:rsidRPr="00984881">
        <w:rPr>
          <w:sz w:val="28"/>
          <w:szCs w:val="28"/>
          <w:rtl/>
        </w:rPr>
        <w:t>ﻗﺒﻮﻝ ﺳﺮﻧﻮﺷﺖ ﺣﻘﻴﺮ ﺗﺮ ﺑﻌﺪﻯ ﺭﺍ ﻣﻴﻨﻤﺎﻳﻨﺪ</w:t>
      </w:r>
      <w:r w:rsidR="00BD77AA">
        <w:rPr>
          <w:sz w:val="28"/>
          <w:szCs w:val="28"/>
          <w:rtl/>
        </w:rPr>
        <w:t xml:space="preserve">. </w:t>
      </w:r>
      <w:r w:rsidR="00EA04EF" w:rsidRPr="00984881">
        <w:rPr>
          <w:sz w:val="28"/>
          <w:szCs w:val="28"/>
          <w:rtl/>
        </w:rPr>
        <w:t>ﮐﻪ ﺩﺭ ﻧﺴﺦ</w:t>
      </w:r>
      <w:r>
        <w:rPr>
          <w:sz w:val="28"/>
          <w:szCs w:val="28"/>
          <w:rtl/>
        </w:rPr>
        <w:t xml:space="preserve"> </w:t>
      </w:r>
      <w:r w:rsidR="00EA04EF" w:rsidRPr="00984881">
        <w:rPr>
          <w:sz w:val="28"/>
          <w:szCs w:val="28"/>
          <w:rtl/>
        </w:rPr>
        <w:t>ﻭﻣﺴﺦ ﻣﺠﺪﺩ ﺩﺭ ﺟﻬﺎﻥ</w:t>
      </w:r>
      <w:r w:rsidR="00BD77AA">
        <w:rPr>
          <w:sz w:val="28"/>
          <w:szCs w:val="28"/>
          <w:rtl/>
        </w:rPr>
        <w:t xml:space="preserve">، </w:t>
      </w:r>
      <w:r w:rsidR="00EA04EF" w:rsidRPr="00984881">
        <w:rPr>
          <w:sz w:val="28"/>
          <w:szCs w:val="28"/>
          <w:rtl/>
        </w:rPr>
        <w:t>ﺍﺯ ﺭﺣﻢ ﻳﻚ ﻣﺎﺩﺭﻯ</w:t>
      </w:r>
      <w:r>
        <w:rPr>
          <w:sz w:val="28"/>
          <w:szCs w:val="28"/>
          <w:rtl/>
        </w:rPr>
        <w:t xml:space="preserve"> </w:t>
      </w:r>
      <w:r w:rsidR="00EA04EF" w:rsidRPr="00984881">
        <w:rPr>
          <w:sz w:val="28"/>
          <w:szCs w:val="28"/>
          <w:rtl/>
        </w:rPr>
        <w:t>ﻣﺘﻮﻟّﺪ</w:t>
      </w:r>
      <w:r>
        <w:rPr>
          <w:sz w:val="28"/>
          <w:szCs w:val="28"/>
          <w:rtl/>
        </w:rPr>
        <w:t xml:space="preserve"> </w:t>
      </w:r>
      <w:r w:rsidR="00EA04EF" w:rsidRPr="00984881">
        <w:rPr>
          <w:sz w:val="28"/>
          <w:szCs w:val="28"/>
          <w:rtl/>
        </w:rPr>
        <w:t>ﻣﻴﺸﻮﻧﺪ</w:t>
      </w:r>
      <w:r w:rsidR="00BD77AA">
        <w:rPr>
          <w:sz w:val="28"/>
          <w:szCs w:val="28"/>
          <w:rtl/>
        </w:rPr>
        <w:t xml:space="preserve">. </w:t>
      </w:r>
      <w:r w:rsidR="00EA04EF" w:rsidRPr="00984881">
        <w:rPr>
          <w:sz w:val="28"/>
          <w:szCs w:val="28"/>
          <w:rtl/>
        </w:rPr>
        <w:t>ﮐﻪ ﺣﺸﻮ ﺑﺰﻭﺭ ﭘﺮﺗﺎﺏ ﺍﺳﭙﺮﻡ ﺩﺭ ﻧﻄﻔﻪﺍﻯ ﻗﺮﺍﺭ</w:t>
      </w:r>
      <w:r>
        <w:rPr>
          <w:sz w:val="28"/>
          <w:szCs w:val="28"/>
          <w:rtl/>
        </w:rPr>
        <w:t xml:space="preserve"> </w:t>
      </w:r>
      <w:r w:rsidR="00EA04EF" w:rsidRPr="00984881">
        <w:rPr>
          <w:sz w:val="28"/>
          <w:szCs w:val="28"/>
          <w:rtl/>
        </w:rPr>
        <w:t>ﻭ ﻃﻠﺴﻢ ﻣﻴﺸﻮﻧﺪ</w:t>
      </w:r>
      <w:r w:rsidR="00BD77AA">
        <w:rPr>
          <w:sz w:val="28"/>
          <w:szCs w:val="28"/>
          <w:rtl/>
        </w:rPr>
        <w:t xml:space="preserve">. </w:t>
      </w:r>
      <w:r w:rsidR="00EA04EF" w:rsidRPr="00984881">
        <w:rPr>
          <w:sz w:val="28"/>
          <w:szCs w:val="28"/>
          <w:rtl/>
        </w:rPr>
        <w:t>ﺗﺎ ﭘس ﺍﺯ ﺗﻮﻟﺪ</w:t>
      </w:r>
      <w:r>
        <w:rPr>
          <w:sz w:val="28"/>
          <w:szCs w:val="28"/>
          <w:rtl/>
        </w:rPr>
        <w:t xml:space="preserve"> </w:t>
      </w:r>
      <w:r w:rsidR="00EA04EF" w:rsidRPr="00984881">
        <w:rPr>
          <w:sz w:val="28"/>
          <w:szCs w:val="28"/>
          <w:rtl/>
        </w:rPr>
        <w:t>ﺩﺭ ﮔﻠّﻪ ﺣﻴﻮﺍﻧﻰ ﺧﻮﺩ</w:t>
      </w:r>
      <w:r w:rsidR="00BD77AA">
        <w:rPr>
          <w:sz w:val="28"/>
          <w:szCs w:val="28"/>
          <w:rtl/>
        </w:rPr>
        <w:t xml:space="preserve">، </w:t>
      </w:r>
      <w:r w:rsidR="00EA04EF" w:rsidRPr="00984881">
        <w:rPr>
          <w:sz w:val="28"/>
          <w:szCs w:val="28"/>
          <w:rtl/>
        </w:rPr>
        <w:t>ﺑﺎ ﺁﻧﻬﺎ ﻣﺤﺸﻮﺭ ﺧﻮﺍﻫد ﺑﻮﺩ</w:t>
      </w:r>
      <w:r w:rsidR="00BD77AA">
        <w:rPr>
          <w:sz w:val="28"/>
          <w:szCs w:val="28"/>
          <w:rtl/>
        </w:rPr>
        <w:t xml:space="preserve">. </w:t>
      </w:r>
      <w:r w:rsidR="00EA04EF" w:rsidRPr="00984881">
        <w:rPr>
          <w:sz w:val="28"/>
          <w:szCs w:val="28"/>
          <w:rtl/>
        </w:rPr>
        <w:t>ﻭﺳﺎﻟﮑﺎﻥ ﻣﺤﺸﻮﺭ</w:t>
      </w:r>
      <w:r>
        <w:rPr>
          <w:sz w:val="28"/>
          <w:szCs w:val="28"/>
          <w:rtl/>
        </w:rPr>
        <w:t xml:space="preserve"> </w:t>
      </w:r>
      <w:r w:rsidR="00EA04EF" w:rsidRPr="00984881">
        <w:rPr>
          <w:sz w:val="28"/>
          <w:szCs w:val="28"/>
          <w:rtl/>
        </w:rPr>
        <w:t>ﺍﻋﻀﺎﻯ ﻭﻟﺎﻳﺖ</w:t>
      </w:r>
      <w:r w:rsidR="00BD77AA">
        <w:rPr>
          <w:sz w:val="28"/>
          <w:szCs w:val="28"/>
          <w:rtl/>
        </w:rPr>
        <w:t xml:space="preserve">، </w:t>
      </w:r>
      <w:r w:rsidR="00EA04EF" w:rsidRPr="00984881">
        <w:rPr>
          <w:sz w:val="28"/>
          <w:szCs w:val="28"/>
          <w:rtl/>
        </w:rPr>
        <w:t>ﮐﻪﻣﻌﺎﺷﺮﺕ ﻭ ﻋﺸﺮﺕ ﻭ ﺍُﻧس ﺍﻟﻬﻰ ﺧﻮﺩﺭﺍ ﺩﺍﺭﻧﺪ</w:t>
      </w:r>
      <w:r w:rsidR="00BD77AA">
        <w:rPr>
          <w:sz w:val="28"/>
          <w:szCs w:val="28"/>
          <w:rtl/>
        </w:rPr>
        <w:t xml:space="preserve">، </w:t>
      </w:r>
      <w:r w:rsidR="00EA04EF" w:rsidRPr="00984881">
        <w:rPr>
          <w:sz w:val="28"/>
          <w:szCs w:val="28"/>
          <w:rtl/>
        </w:rPr>
        <w:t>ﺗﺎ ﺑﻨﺠﺎﺕ ﺑﺮﺳﻨﺪ</w:t>
      </w:r>
      <w:r w:rsidR="00BD77AA">
        <w:rPr>
          <w:sz w:val="28"/>
          <w:szCs w:val="28"/>
          <w:rtl/>
        </w:rPr>
        <w:t xml:space="preserve">. </w:t>
      </w:r>
      <w:r w:rsidR="00EA04EF" w:rsidRPr="00984881">
        <w:rPr>
          <w:sz w:val="28"/>
          <w:szCs w:val="28"/>
          <w:rtl/>
        </w:rPr>
        <w:t>ﻭﻳﺎ ﺩﺭ ﺗﻮﻟﺪ</w:t>
      </w:r>
      <w:r>
        <w:rPr>
          <w:sz w:val="28"/>
          <w:szCs w:val="28"/>
          <w:rtl/>
        </w:rPr>
        <w:t xml:space="preserve"> </w:t>
      </w:r>
      <w:r w:rsidR="00EA04EF" w:rsidRPr="00984881">
        <w:rPr>
          <w:sz w:val="28"/>
          <w:szCs w:val="28"/>
          <w:rtl/>
        </w:rPr>
        <w:t>ﻧﺴﺦ</w:t>
      </w:r>
      <w:r>
        <w:rPr>
          <w:sz w:val="28"/>
          <w:szCs w:val="28"/>
          <w:rtl/>
        </w:rPr>
        <w:t xml:space="preserve"> </w:t>
      </w:r>
      <w:r w:rsidR="00EA04EF" w:rsidRPr="00984881">
        <w:rPr>
          <w:sz w:val="28"/>
          <w:szCs w:val="28"/>
          <w:rtl/>
        </w:rPr>
        <w:t>ﺑﻬﺘﺮ ﺑﺸﺮﻯ</w:t>
      </w:r>
      <w:r w:rsidR="00BD77AA">
        <w:rPr>
          <w:sz w:val="28"/>
          <w:szCs w:val="28"/>
          <w:rtl/>
        </w:rPr>
        <w:t xml:space="preserve">، </w:t>
      </w:r>
      <w:r w:rsidR="00EA04EF" w:rsidRPr="00984881">
        <w:rPr>
          <w:sz w:val="28"/>
          <w:szCs w:val="28"/>
          <w:rtl/>
        </w:rPr>
        <w:t>ﺑﺎ ﻋﻘﻞ ﻭﮐﺮﺍﻣﺎﺕ ﺑﻴﺸﺘﺮﻯ</w:t>
      </w:r>
      <w:r w:rsidR="00BD77AA">
        <w:rPr>
          <w:sz w:val="28"/>
          <w:szCs w:val="28"/>
          <w:rtl/>
        </w:rPr>
        <w:t xml:space="preserve">، </w:t>
      </w:r>
      <w:r w:rsidR="00EA04EF" w:rsidRPr="00984881">
        <w:rPr>
          <w:sz w:val="28"/>
          <w:szCs w:val="28"/>
          <w:rtl/>
        </w:rPr>
        <w:t>ﺑﺘﻮﺍﻧﻨﺪ</w:t>
      </w:r>
      <w:r>
        <w:rPr>
          <w:sz w:val="28"/>
          <w:szCs w:val="28"/>
          <w:rtl/>
        </w:rPr>
        <w:t xml:space="preserve"> </w:t>
      </w:r>
      <w:r w:rsidR="00EA04EF" w:rsidRPr="00984881">
        <w:rPr>
          <w:sz w:val="28"/>
          <w:szCs w:val="28"/>
          <w:rtl/>
        </w:rPr>
        <w:t>ﺍﮔﺮ ﺑﺨﻮﺍﻫﻨﺪ ﺧﻮﺩ</w:t>
      </w:r>
      <w:r w:rsidR="00BD77AA">
        <w:rPr>
          <w:sz w:val="28"/>
          <w:szCs w:val="28"/>
          <w:rtl/>
        </w:rPr>
        <w:t xml:space="preserve">، </w:t>
      </w:r>
      <w:r w:rsidR="00EA04EF" w:rsidRPr="00984881">
        <w:rPr>
          <w:sz w:val="28"/>
          <w:szCs w:val="28"/>
          <w:rtl/>
        </w:rPr>
        <w:t>ﺭﺍ ﺑﻨﺠﺎﺕ ﺍﺯ ﻧﻮﻉ ﺑﺸﺮﻯ ﻭﮐﺴﺐ ﺷﺎﻳﺴﺘﮕﻰ ﺗﻮﻟﺪ</w:t>
      </w:r>
      <w:r>
        <w:rPr>
          <w:sz w:val="28"/>
          <w:szCs w:val="28"/>
          <w:rtl/>
        </w:rPr>
        <w:t xml:space="preserve"> </w:t>
      </w:r>
      <w:r w:rsidR="00EA04EF" w:rsidRPr="00984881">
        <w:rPr>
          <w:sz w:val="28"/>
          <w:szCs w:val="28"/>
          <w:rtl/>
        </w:rPr>
        <w:t>ﻧﻮﻉ ﻓﻮﻕ ﺑﺸﺮﻯ</w:t>
      </w:r>
      <w:r>
        <w:rPr>
          <w:sz w:val="28"/>
          <w:szCs w:val="28"/>
          <w:rtl/>
        </w:rPr>
        <w:t xml:space="preserve"> </w:t>
      </w:r>
      <w:r w:rsidR="00EA04EF" w:rsidRPr="00984881">
        <w:rPr>
          <w:sz w:val="28"/>
          <w:szCs w:val="28"/>
          <w:rtl/>
        </w:rPr>
        <w:t xml:space="preserve">ﺑﻴﺎﺑﻨﺪ </w:t>
      </w:r>
      <w:r w:rsidR="00BD77AA">
        <w:rPr>
          <w:sz w:val="28"/>
          <w:szCs w:val="28"/>
          <w:rtl/>
        </w:rPr>
        <w:t xml:space="preserve">. </w:t>
      </w:r>
    </w:p>
    <w:p w:rsidR="005646FE" w:rsidRDefault="005646FE" w:rsidP="005646FE">
      <w:pPr>
        <w:bidi/>
        <w:jc w:val="both"/>
        <w:rPr>
          <w:sz w:val="28"/>
          <w:szCs w:val="28"/>
        </w:rPr>
      </w:pPr>
    </w:p>
    <w:p w:rsidR="005646FE" w:rsidRPr="00984881" w:rsidRDefault="005646FE" w:rsidP="005646FE">
      <w:pPr>
        <w:bidi/>
        <w:jc w:val="both"/>
        <w:rPr>
          <w:sz w:val="28"/>
          <w:szCs w:val="28"/>
          <w:rtl/>
        </w:rPr>
      </w:pPr>
    </w:p>
    <w:p w:rsidR="00EA04EF" w:rsidRPr="00984881" w:rsidRDefault="00EA04EF" w:rsidP="00EA04EF">
      <w:pPr>
        <w:bidi/>
        <w:jc w:val="both"/>
        <w:rPr>
          <w:b/>
          <w:bCs/>
          <w:sz w:val="28"/>
          <w:szCs w:val="28"/>
          <w:rtl/>
        </w:rPr>
      </w:pPr>
      <w:r w:rsidRPr="00984881">
        <w:rPr>
          <w:b/>
          <w:bCs/>
          <w:sz w:val="28"/>
          <w:szCs w:val="28"/>
          <w:rtl/>
        </w:rPr>
        <w:t xml:space="preserve"> ﭘس ﻧﮕﻮﻳﻢ</w:t>
      </w:r>
      <w:r w:rsidR="004D25BE">
        <w:rPr>
          <w:b/>
          <w:bCs/>
          <w:sz w:val="28"/>
          <w:szCs w:val="28"/>
          <w:rtl/>
        </w:rPr>
        <w:t xml:space="preserve"> </w:t>
      </w:r>
      <w:r w:rsidRPr="00984881">
        <w:rPr>
          <w:b/>
          <w:bCs/>
          <w:sz w:val="28"/>
          <w:szCs w:val="28"/>
          <w:rtl/>
        </w:rPr>
        <w:t>ﺷﻤّﻪﺍﻯ</w:t>
      </w:r>
      <w:r w:rsidR="00BD77AA">
        <w:rPr>
          <w:b/>
          <w:bCs/>
          <w:sz w:val="28"/>
          <w:szCs w:val="28"/>
          <w:rtl/>
        </w:rPr>
        <w:t xml:space="preserve">، </w:t>
      </w:r>
      <w:r w:rsidRPr="00984881">
        <w:rPr>
          <w:b/>
          <w:bCs/>
          <w:sz w:val="28"/>
          <w:szCs w:val="28"/>
          <w:rtl/>
        </w:rPr>
        <w:t>ﺍﺯ ﺷﺮﺡ ﺷﻮﻕ ﺧﻮﺩ</w:t>
      </w:r>
      <w:r w:rsidR="00BD77AA">
        <w:rPr>
          <w:b/>
          <w:bCs/>
          <w:sz w:val="28"/>
          <w:szCs w:val="28"/>
          <w:rtl/>
        </w:rPr>
        <w:t xml:space="preserve">، </w:t>
      </w:r>
      <w:r w:rsidRPr="00984881">
        <w:rPr>
          <w:b/>
          <w:bCs/>
          <w:sz w:val="28"/>
          <w:szCs w:val="28"/>
          <w:rtl/>
        </w:rPr>
        <w:t>ﺍﺯﺁﻧﻚ</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ﺩﺭﺩ ﺳﺮ ﺑﺎﺷﺪ</w:t>
      </w:r>
      <w:r w:rsidR="00BD77AA">
        <w:rPr>
          <w:b/>
          <w:bCs/>
          <w:sz w:val="28"/>
          <w:szCs w:val="28"/>
          <w:rtl/>
        </w:rPr>
        <w:t xml:space="preserve">، </w:t>
      </w:r>
      <w:r w:rsidRPr="00984881">
        <w:rPr>
          <w:b/>
          <w:bCs/>
          <w:sz w:val="28"/>
          <w:szCs w:val="28"/>
          <w:rtl/>
        </w:rPr>
        <w:t>ﻧﻤﻮﺩﻥ ﺑﻴﺶ ﺍﺯ ﺍﻳﻦ</w:t>
      </w:r>
      <w:r w:rsidR="00BD77AA">
        <w:rPr>
          <w:b/>
          <w:bCs/>
          <w:sz w:val="28"/>
          <w:szCs w:val="28"/>
          <w:rtl/>
        </w:rPr>
        <w:t xml:space="preserve">، </w:t>
      </w:r>
      <w:r w:rsidRPr="00984881">
        <w:rPr>
          <w:b/>
          <w:bCs/>
          <w:sz w:val="28"/>
          <w:szCs w:val="28"/>
          <w:rtl/>
        </w:rPr>
        <w:t xml:space="preserve">ﺍﺑﺮﺍﻡ ﺩﻭﺳﺖ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 ﺣﺘﻰ ﺑﺬﮐﺮ ﻭﺷﻤّﻪﺍﻯ ﺍﺯ ﺷﺮﺡ ﺷﻮﻕ ﺧﻮﺩ</w:t>
      </w:r>
      <w:r w:rsidR="00BD77AA">
        <w:rPr>
          <w:sz w:val="28"/>
          <w:szCs w:val="28"/>
          <w:rtl/>
        </w:rPr>
        <w:t xml:space="preserve">، </w:t>
      </w:r>
      <w:r w:rsidR="00EA04EF" w:rsidRPr="00984881">
        <w:rPr>
          <w:sz w:val="28"/>
          <w:szCs w:val="28"/>
          <w:rtl/>
        </w:rPr>
        <w:t>ﺩﺭ ﺍﻳﻦ ﺳﺮﻣﺴﺘﻴﻬﺎﻯ ﺃﺯﻟﻰ ﭼﻴﺰﻯ ﻧﻤﻴﮕﻮﻳﺪ</w:t>
      </w:r>
      <w:r w:rsidR="00BD77AA">
        <w:rPr>
          <w:sz w:val="28"/>
          <w:szCs w:val="28"/>
          <w:rtl/>
        </w:rPr>
        <w:t xml:space="preserve">. </w:t>
      </w:r>
      <w:r w:rsidR="00EA04EF" w:rsidRPr="00984881">
        <w:rPr>
          <w:sz w:val="28"/>
          <w:szCs w:val="28"/>
          <w:rtl/>
        </w:rPr>
        <w:t>ﮐﻪ ﺍﻳﻦ ﺃﺯﻝ ﺭﺍ ﻗﺒﻮﻝ ﺩﺍﺭﺩ</w:t>
      </w:r>
      <w:r>
        <w:rPr>
          <w:sz w:val="28"/>
          <w:szCs w:val="28"/>
          <w:rtl/>
        </w:rPr>
        <w:t xml:space="preserve"> </w:t>
      </w:r>
      <w:r w:rsidR="00EA04EF" w:rsidRPr="00984881">
        <w:rPr>
          <w:sz w:val="28"/>
          <w:szCs w:val="28"/>
          <w:rtl/>
        </w:rPr>
        <w:t>ﮐﻪ ﺭﺍﻩ ﺩﺭﺍﺯﻯ ﺁﻣﺪﻩ ﻭﻟﻰ ﺑﻴﺎﺩ</w:t>
      </w:r>
      <w:r>
        <w:rPr>
          <w:sz w:val="28"/>
          <w:szCs w:val="28"/>
          <w:rtl/>
        </w:rPr>
        <w:t xml:space="preserve"> </w:t>
      </w:r>
      <w:r w:rsidR="00EA04EF" w:rsidRPr="00984881">
        <w:rPr>
          <w:sz w:val="28"/>
          <w:szCs w:val="28"/>
          <w:rtl/>
        </w:rPr>
        <w:t>ﻧﺪﺍﺭﺩ</w:t>
      </w:r>
      <w:r w:rsidR="00BD77AA">
        <w:rPr>
          <w:sz w:val="28"/>
          <w:szCs w:val="28"/>
          <w:rtl/>
        </w:rPr>
        <w:t xml:space="preserve">، </w:t>
      </w:r>
      <w:r w:rsidR="00EA04EF" w:rsidRPr="00984881">
        <w:rPr>
          <w:sz w:val="28"/>
          <w:szCs w:val="28"/>
          <w:rtl/>
        </w:rPr>
        <w:t>ﮐﻪﭼﻴﺰﻯ ﺑﮕﻮﻳﺪ</w:t>
      </w:r>
      <w:r w:rsidR="00BD77AA">
        <w:rPr>
          <w:sz w:val="28"/>
          <w:szCs w:val="28"/>
          <w:rtl/>
        </w:rPr>
        <w:t xml:space="preserve">. </w:t>
      </w:r>
      <w:r w:rsidR="00EA04EF" w:rsidRPr="00984881">
        <w:rPr>
          <w:sz w:val="28"/>
          <w:szCs w:val="28"/>
          <w:rtl/>
        </w:rPr>
        <w:t>ﻭ ﺣﺘﻰ ﻃﺒﻘﻪ ﺑﻨﺪﻯ ﻫﺎﻯ ﻋﻠﻤﻰ ﺍﻣﺮﻭﺯ</w:t>
      </w:r>
      <w:r w:rsidR="00BD77AA">
        <w:rPr>
          <w:sz w:val="28"/>
          <w:szCs w:val="28"/>
          <w:rtl/>
        </w:rPr>
        <w:t xml:space="preserve">، </w:t>
      </w:r>
      <w:r w:rsidR="00EA04EF" w:rsidRPr="00984881">
        <w:rPr>
          <w:sz w:val="28"/>
          <w:szCs w:val="28"/>
          <w:rtl/>
        </w:rPr>
        <w:t>ﺍﺯ ﺳﻠﺴﻠﻪ</w:t>
      </w:r>
      <w:r>
        <w:rPr>
          <w:sz w:val="28"/>
          <w:szCs w:val="28"/>
          <w:rtl/>
        </w:rPr>
        <w:t xml:space="preserve"> </w:t>
      </w:r>
      <w:r w:rsidR="00EA04EF" w:rsidRPr="00984881">
        <w:rPr>
          <w:sz w:val="28"/>
          <w:szCs w:val="28"/>
          <w:rtl/>
        </w:rPr>
        <w:t>ﻣﺮﺍﺗﺐ</w:t>
      </w:r>
      <w:r>
        <w:rPr>
          <w:sz w:val="28"/>
          <w:szCs w:val="28"/>
          <w:rtl/>
        </w:rPr>
        <w:t xml:space="preserve"> </w:t>
      </w:r>
      <w:r w:rsidR="00EA04EF" w:rsidRPr="00984881">
        <w:rPr>
          <w:sz w:val="28"/>
          <w:szCs w:val="28"/>
          <w:rtl/>
        </w:rPr>
        <w:t>ﺗﮑﺎﻣﻞ ﺍﻧﻮﺍﻉ</w:t>
      </w:r>
      <w:r>
        <w:rPr>
          <w:sz w:val="28"/>
          <w:szCs w:val="28"/>
          <w:rtl/>
        </w:rPr>
        <w:t xml:space="preserve"> </w:t>
      </w:r>
      <w:r w:rsidR="00EA04EF" w:rsidRPr="00984881">
        <w:rPr>
          <w:sz w:val="28"/>
          <w:szCs w:val="28"/>
          <w:rtl/>
        </w:rPr>
        <w:t>ﺩﺍﺭﻭﻳﻨﻰ ﺭﺍ ﻧﻤﻴﺪﺍﻧﺴﺘﻪ</w:t>
      </w:r>
      <w:r w:rsidR="00BD77AA">
        <w:rPr>
          <w:sz w:val="28"/>
          <w:szCs w:val="28"/>
          <w:rtl/>
        </w:rPr>
        <w:t xml:space="preserve">. </w:t>
      </w:r>
      <w:r w:rsidR="00EA04EF" w:rsidRPr="00984881">
        <w:rPr>
          <w:sz w:val="28"/>
          <w:szCs w:val="28"/>
          <w:rtl/>
        </w:rPr>
        <w:t>ﮐﻪ ﺩﺭ ﻫﺮﺣﺎﻝ ﻃﺒﻘﻪ ﺑﻨﺪﻯ ﻭ ﻧﻄﺮﻳﻪﺍﻯ ﻣﻘﺒﻮﻝ ﻭﻣﻌﻘﻮﻝ</w:t>
      </w:r>
      <w:r w:rsidR="00BD77AA">
        <w:rPr>
          <w:sz w:val="28"/>
          <w:szCs w:val="28"/>
          <w:rtl/>
        </w:rPr>
        <w:t xml:space="preserve">، </w:t>
      </w:r>
      <w:r w:rsidR="00EA04EF" w:rsidRPr="00984881">
        <w:rPr>
          <w:sz w:val="28"/>
          <w:szCs w:val="28"/>
          <w:rtl/>
        </w:rPr>
        <w:t>ﺑﺮﺍﻯ ﺍﻣﮑﺎﻥ</w:t>
      </w:r>
      <w:r>
        <w:rPr>
          <w:sz w:val="28"/>
          <w:szCs w:val="28"/>
          <w:rtl/>
        </w:rPr>
        <w:t xml:space="preserve"> </w:t>
      </w:r>
      <w:r w:rsidR="00EA04EF" w:rsidRPr="00984881">
        <w:rPr>
          <w:sz w:val="28"/>
          <w:szCs w:val="28"/>
          <w:rtl/>
        </w:rPr>
        <w:t>ﺗﺼﻮﺭ ﺍﻧﺴﺎﻥ ﺍﺳﺖ</w:t>
      </w:r>
      <w:r w:rsidR="00BD77AA">
        <w:rPr>
          <w:sz w:val="28"/>
          <w:szCs w:val="28"/>
          <w:rtl/>
        </w:rPr>
        <w:t xml:space="preserve">. </w:t>
      </w:r>
      <w:r w:rsidR="00EA04EF" w:rsidRPr="00984881">
        <w:rPr>
          <w:sz w:val="28"/>
          <w:szCs w:val="28"/>
          <w:rtl/>
        </w:rPr>
        <w:t>ﻣﻴﮕﻮﻳﺪ ﺑﻌﻠﺖ ﺍﻳﻨﮑﻪ ﺩﺭﺩﺳﺮ ﻭ ﻣﻠﺎﻝ ﺍﺳﺖ</w:t>
      </w:r>
      <w:r w:rsidR="00BD77AA">
        <w:rPr>
          <w:sz w:val="28"/>
          <w:szCs w:val="28"/>
          <w:rtl/>
        </w:rPr>
        <w:t xml:space="preserve">. </w:t>
      </w:r>
      <w:r w:rsidR="00EA04EF" w:rsidRPr="00984881">
        <w:rPr>
          <w:sz w:val="28"/>
          <w:szCs w:val="28"/>
          <w:rtl/>
        </w:rPr>
        <w:t>ﻭﺍﻟّﺎ ﺍﺑﺮﺍﻡ ﻭ ﺗﺼﺪﻳﻖ ﻭﺗﺄﻳﻴﺪ ﺩﻭﺳﺖ ﭘﻴﺮ ﺍﻟﻬﻰ ﻟﺎﺯﻡ ﺍﺳﺖ</w:t>
      </w:r>
      <w:r w:rsidR="00BD77AA">
        <w:rPr>
          <w:sz w:val="28"/>
          <w:szCs w:val="28"/>
          <w:rtl/>
        </w:rPr>
        <w:t xml:space="preserve">. </w:t>
      </w:r>
      <w:r w:rsidR="00EA04EF" w:rsidRPr="00984881">
        <w:rPr>
          <w:sz w:val="28"/>
          <w:szCs w:val="28"/>
          <w:rtl/>
        </w:rPr>
        <w:t>ﮐﻪ ﺍﺣﻮﺍﻝ ﺟﺪﻳﺪ ﺍﻣﺮﻭﺯ ﻣﺮﺍ ﺑﮕﻮﻳﺪ</w:t>
      </w:r>
      <w:r w:rsidR="00BD77AA">
        <w:rPr>
          <w:sz w:val="28"/>
          <w:szCs w:val="28"/>
          <w:rtl/>
        </w:rPr>
        <w:t xml:space="preserve">، </w:t>
      </w:r>
      <w:r w:rsidR="00EA04EF" w:rsidRPr="00984881">
        <w:rPr>
          <w:sz w:val="28"/>
          <w:szCs w:val="28"/>
          <w:rtl/>
        </w:rPr>
        <w:t>ﺗﺎ ﻭﻗﺘﻴﮑﻪ ﺳﺎﻟﻚ</w:t>
      </w:r>
      <w:r>
        <w:rPr>
          <w:sz w:val="28"/>
          <w:szCs w:val="28"/>
          <w:rtl/>
        </w:rPr>
        <w:t xml:space="preserve"> </w:t>
      </w:r>
      <w:r w:rsidR="00EA04EF" w:rsidRPr="00984881">
        <w:rPr>
          <w:sz w:val="28"/>
          <w:szCs w:val="28"/>
          <w:rtl/>
        </w:rPr>
        <w:t>ﺑﻨﻬﺎﻳﺖ ﮐﻤﺎﻝ</w:t>
      </w:r>
      <w:r>
        <w:rPr>
          <w:sz w:val="28"/>
          <w:szCs w:val="28"/>
          <w:rtl/>
        </w:rPr>
        <w:t xml:space="preserve"> </w:t>
      </w:r>
      <w:r w:rsidR="00EA04EF" w:rsidRPr="00984881">
        <w:rPr>
          <w:sz w:val="28"/>
          <w:szCs w:val="28"/>
          <w:rtl/>
        </w:rPr>
        <w:t>ﺧﻮﺩ ﺑﺮﺳﺪ</w:t>
      </w:r>
      <w:r w:rsidR="00BD77AA">
        <w:rPr>
          <w:sz w:val="28"/>
          <w:szCs w:val="28"/>
          <w:rtl/>
        </w:rPr>
        <w:t xml:space="preserve">، </w:t>
      </w:r>
      <w:r w:rsidR="00EA04EF" w:rsidRPr="00984881">
        <w:rPr>
          <w:sz w:val="28"/>
          <w:szCs w:val="28"/>
          <w:rtl/>
        </w:rPr>
        <w:t>ﮐﻪ ﮔﻮﻳﻨﺪﻩ ﺍﺣﻮﺍﻝ ﺩﻳﮕﺮﺍﻥ ﻧﻴﺰ ﮔﺮﺩﺩ</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ﮔﺮ ﺩﻫﺪ ﺩﺳﺘﻢ</w:t>
      </w:r>
      <w:r w:rsidR="004D25BE">
        <w:rPr>
          <w:b/>
          <w:bCs/>
          <w:sz w:val="28"/>
          <w:szCs w:val="28"/>
          <w:rtl/>
        </w:rPr>
        <w:t xml:space="preserve"> </w:t>
      </w:r>
      <w:r w:rsidRPr="00984881">
        <w:rPr>
          <w:b/>
          <w:bCs/>
          <w:sz w:val="28"/>
          <w:szCs w:val="28"/>
          <w:rtl/>
        </w:rPr>
        <w:t>ﮐﺸﻢ</w:t>
      </w:r>
      <w:r w:rsidR="00BD77AA">
        <w:rPr>
          <w:b/>
          <w:bCs/>
          <w:sz w:val="28"/>
          <w:szCs w:val="28"/>
          <w:rtl/>
        </w:rPr>
        <w:t xml:space="preserve">، </w:t>
      </w:r>
      <w:r w:rsidRPr="00984881">
        <w:rPr>
          <w:b/>
          <w:bCs/>
          <w:sz w:val="28"/>
          <w:szCs w:val="28"/>
          <w:rtl/>
        </w:rPr>
        <w:t>ﺩﺭ ﺩﻳﺪﻩ ﻫﻤﭽﻮﻥ ﺗﻮﺗﻴﺎ</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ﺧﺎﻙ ﺭﺍﻫﻰ</w:t>
      </w:r>
      <w:r w:rsidR="00BD77AA">
        <w:rPr>
          <w:b/>
          <w:bCs/>
          <w:sz w:val="28"/>
          <w:szCs w:val="28"/>
          <w:rtl/>
        </w:rPr>
        <w:t xml:space="preserve">، </w:t>
      </w:r>
      <w:r w:rsidRPr="00984881">
        <w:rPr>
          <w:b/>
          <w:bCs/>
          <w:sz w:val="28"/>
          <w:szCs w:val="28"/>
          <w:rtl/>
        </w:rPr>
        <w:t xml:space="preserve">ﮐﺎﻥ </w:t>
      </w:r>
      <w:r w:rsidR="003E489D" w:rsidRPr="00984881">
        <w:rPr>
          <w:b/>
          <w:bCs/>
          <w:sz w:val="28"/>
          <w:szCs w:val="28"/>
          <w:rtl/>
        </w:rPr>
        <w:t>م</w:t>
      </w:r>
      <w:r w:rsidR="00447957" w:rsidRPr="00984881">
        <w:rPr>
          <w:b/>
          <w:bCs/>
          <w:sz w:val="28"/>
          <w:szCs w:val="28"/>
          <w:rtl/>
        </w:rPr>
        <w:t>شُرُف</w:t>
      </w:r>
      <w:r w:rsidR="004D25BE">
        <w:rPr>
          <w:b/>
          <w:bCs/>
          <w:sz w:val="28"/>
          <w:szCs w:val="28"/>
          <w:rtl/>
        </w:rPr>
        <w:t xml:space="preserve"> </w:t>
      </w:r>
      <w:r w:rsidRPr="00984881">
        <w:rPr>
          <w:b/>
          <w:bCs/>
          <w:sz w:val="28"/>
          <w:szCs w:val="28"/>
          <w:rtl/>
        </w:rPr>
        <w:t>ﮔﺮﺩﺩ</w:t>
      </w:r>
      <w:r w:rsidR="00BD77AA">
        <w:rPr>
          <w:b/>
          <w:bCs/>
          <w:sz w:val="28"/>
          <w:szCs w:val="28"/>
          <w:rtl/>
        </w:rPr>
        <w:t xml:space="preserve">، </w:t>
      </w:r>
      <w:r w:rsidRPr="00984881">
        <w:rPr>
          <w:b/>
          <w:bCs/>
          <w:sz w:val="28"/>
          <w:szCs w:val="28"/>
          <w:rtl/>
        </w:rPr>
        <w:t xml:space="preserve">ﺍﺯ أَﻗﺪﺍﻡ ﺩﻭﺳﺖ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ﺍﮔﺮ ﺩﺳﺖ ﺣﺎﻓﻆ ﺑﺮﺳﺪ</w:t>
      </w:r>
      <w:r w:rsidR="00BD77AA">
        <w:rPr>
          <w:sz w:val="28"/>
          <w:szCs w:val="28"/>
          <w:rtl/>
        </w:rPr>
        <w:t xml:space="preserve">، </w:t>
      </w:r>
      <w:r w:rsidR="00EA04EF" w:rsidRPr="00984881">
        <w:rPr>
          <w:sz w:val="28"/>
          <w:szCs w:val="28"/>
          <w:rtl/>
        </w:rPr>
        <w:t>ﮐﻪ ﺑﺘﻮﺍن</w:t>
      </w:r>
      <w:r>
        <w:rPr>
          <w:sz w:val="28"/>
          <w:szCs w:val="28"/>
          <w:rtl/>
        </w:rPr>
        <w:t xml:space="preserve"> </w:t>
      </w:r>
      <w:r w:rsidR="00EA04EF" w:rsidRPr="00984881">
        <w:rPr>
          <w:sz w:val="28"/>
          <w:szCs w:val="28"/>
          <w:rtl/>
        </w:rPr>
        <w:t>ﭼﻮﻥ ﺗﻮﺗﻴﺎ ﻭﺳﻮﺭﻣﻪ</w:t>
      </w:r>
      <w:r w:rsidR="00BD77AA">
        <w:rPr>
          <w:sz w:val="28"/>
          <w:szCs w:val="28"/>
          <w:rtl/>
        </w:rPr>
        <w:t xml:space="preserve">، </w:t>
      </w:r>
      <w:r w:rsidR="00EA04EF" w:rsidRPr="00984881">
        <w:rPr>
          <w:sz w:val="28"/>
          <w:szCs w:val="28"/>
          <w:rtl/>
        </w:rPr>
        <w:t>ﺍﺯ ﺧﺎﻙ ﺭﺍﻫﻰ ﺑﭽﺸﻢ ﮐﻨﺪ ﮐﻪ</w:t>
      </w:r>
      <w:r>
        <w:rPr>
          <w:sz w:val="28"/>
          <w:szCs w:val="28"/>
          <w:rtl/>
        </w:rPr>
        <w:t xml:space="preserve"> </w:t>
      </w:r>
      <w:r w:rsidR="00EA04EF" w:rsidRPr="00984881">
        <w:rPr>
          <w:sz w:val="28"/>
          <w:szCs w:val="28"/>
          <w:rtl/>
        </w:rPr>
        <w:t>ﻣﻔﺘﺨﺮ ﻭ</w:t>
      </w:r>
      <w:r w:rsidR="003E489D" w:rsidRPr="00984881">
        <w:rPr>
          <w:sz w:val="28"/>
          <w:szCs w:val="28"/>
          <w:rtl/>
        </w:rPr>
        <w:t>م</w:t>
      </w:r>
      <w:r w:rsidR="00447957" w:rsidRPr="00984881">
        <w:rPr>
          <w:sz w:val="28"/>
          <w:szCs w:val="28"/>
          <w:rtl/>
        </w:rPr>
        <w:t>شُرُف</w:t>
      </w:r>
      <w:r>
        <w:rPr>
          <w:sz w:val="28"/>
          <w:szCs w:val="28"/>
          <w:rtl/>
        </w:rPr>
        <w:t xml:space="preserve"> </w:t>
      </w:r>
      <w:r w:rsidR="00EA04EF" w:rsidRPr="00984881">
        <w:rPr>
          <w:sz w:val="28"/>
          <w:szCs w:val="28"/>
          <w:rtl/>
        </w:rPr>
        <w:t>ﺑﻘﺪﻣﻬﺎﻯ ﭘﺎﻯ ﺩﻭﺳﺖ ﺑﺮ ﺁﻥ ﺷﺪﻩ</w:t>
      </w:r>
      <w:r w:rsidR="00BD77AA">
        <w:rPr>
          <w:sz w:val="28"/>
          <w:szCs w:val="28"/>
          <w:rtl/>
        </w:rPr>
        <w:t xml:space="preserve">، </w:t>
      </w:r>
      <w:r w:rsidR="00EA04EF" w:rsidRPr="00984881">
        <w:rPr>
          <w:sz w:val="28"/>
          <w:szCs w:val="28"/>
          <w:rtl/>
        </w:rPr>
        <w:t>ﮐﻪ ﺑﺎﺩ ﺻﺒﺎ ﺑﺮﺍﻳﺶ ﺑﻴﺎﻭﺭﺩ</w:t>
      </w:r>
      <w:r w:rsidR="00BD77AA">
        <w:rPr>
          <w:sz w:val="28"/>
          <w:szCs w:val="28"/>
          <w:rtl/>
        </w:rPr>
        <w:t xml:space="preserve">. </w:t>
      </w:r>
      <w:r w:rsidR="00EA04EF" w:rsidRPr="00984881">
        <w:rPr>
          <w:sz w:val="28"/>
          <w:szCs w:val="28"/>
          <w:rtl/>
        </w:rPr>
        <w:t>ﻭ ﻳﺎ ﺍﺯ ﺧﺎﻙ ﻣﻴﮑﺪﻩ ﻭ ﺧﺎﻧﻘﺎﻩ ﭘﻴﺮ ﺑﺘﻮﺍﻧﻢ ﺳﻮﺭﻣﻪ ﺧﻮﺩ ﮐﻨﻢ</w:t>
      </w:r>
      <w:r w:rsidR="00BD77AA">
        <w:rPr>
          <w:sz w:val="28"/>
          <w:szCs w:val="28"/>
          <w:rtl/>
        </w:rPr>
        <w:t xml:space="preserve">، </w:t>
      </w:r>
      <w:r w:rsidR="00EA04EF" w:rsidRPr="00984881">
        <w:rPr>
          <w:sz w:val="28"/>
          <w:szCs w:val="28"/>
          <w:rtl/>
        </w:rPr>
        <w:t>ﭼﻪ ﺑﻬﺘﺮ</w:t>
      </w:r>
      <w:r w:rsidR="00BD77AA">
        <w:rPr>
          <w:sz w:val="28"/>
          <w:szCs w:val="28"/>
          <w:rtl/>
        </w:rPr>
        <w:t xml:space="preserve">. </w:t>
      </w:r>
      <w:r w:rsidR="00EA04EF" w:rsidRPr="00984881">
        <w:rPr>
          <w:sz w:val="28"/>
          <w:szCs w:val="28"/>
          <w:rtl/>
        </w:rPr>
        <w:t>ﺗﻮﺗﻴﺎ ﻧﻮﻋﻰ ﺳﻮﺭﻣﻪ</w:t>
      </w:r>
      <w:r w:rsidR="00BD77AA">
        <w:rPr>
          <w:sz w:val="28"/>
          <w:szCs w:val="28"/>
          <w:rtl/>
        </w:rPr>
        <w:t xml:space="preserve">، </w:t>
      </w:r>
      <w:r w:rsidR="00EA04EF" w:rsidRPr="00984881">
        <w:rPr>
          <w:sz w:val="28"/>
          <w:szCs w:val="28"/>
          <w:rtl/>
        </w:rPr>
        <w:t>ﮐﻪ ﺩﻭﺩﻩ ﻭﺳﻮﺧﺘﻪ ﺍﺯ ﻣﻮﺍﺩ ﻣﺨﺘﻠﻒ ﺳﺎﺧﺘﻪ ﻣﻴﺸﻮﺩ</w:t>
      </w:r>
      <w:r w:rsidR="00BD77AA">
        <w:rPr>
          <w:sz w:val="28"/>
          <w:szCs w:val="28"/>
          <w:rtl/>
        </w:rPr>
        <w:t xml:space="preserve">. </w:t>
      </w:r>
      <w:r w:rsidR="00EA04EF" w:rsidRPr="00984881">
        <w:rPr>
          <w:sz w:val="28"/>
          <w:szCs w:val="28"/>
          <w:rtl/>
        </w:rPr>
        <w:t xml:space="preserve">ﻣﺎﻧﻨﺪ ﺳﻮﺧﺘﻪ ﺑﺎﺩﺍﻡ ﻭ ﻣﺮﻭﺍﺭﻳﺪ ﻭ ﻓﻠﺰﺍﺕ ﻭﺟﻮﺍﻫﺮ ﺩﻳﮕﺮ ﻭﺗﻮﺗﻴﺎ </w:t>
      </w:r>
      <w:r w:rsidR="00BA4867" w:rsidRPr="00984881">
        <w:rPr>
          <w:sz w:val="28"/>
          <w:szCs w:val="28"/>
          <w:rtl/>
        </w:rPr>
        <w:t>معرّب</w:t>
      </w:r>
      <w:r>
        <w:rPr>
          <w:sz w:val="28"/>
          <w:szCs w:val="28"/>
          <w:rtl/>
        </w:rPr>
        <w:t xml:space="preserve"> </w:t>
      </w:r>
      <w:r w:rsidR="00EA04EF" w:rsidRPr="00984881">
        <w:rPr>
          <w:sz w:val="28"/>
          <w:szCs w:val="28"/>
          <w:rtl/>
        </w:rPr>
        <w:t>ﺩﻭﺩﻩ ﻓﺎﺭﺳﻰ ﺩﺭﻯ ﻗﻮﻡ ﻗﺮﻳﺶﺍﺳﺖ</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ﻣﻴﻞ ﻣﻦ</w:t>
      </w:r>
      <w:r w:rsidR="004D25BE">
        <w:rPr>
          <w:b/>
          <w:bCs/>
          <w:sz w:val="28"/>
          <w:szCs w:val="28"/>
          <w:rtl/>
        </w:rPr>
        <w:t xml:space="preserve"> </w:t>
      </w:r>
      <w:r w:rsidRPr="00984881">
        <w:rPr>
          <w:b/>
          <w:bCs/>
          <w:sz w:val="28"/>
          <w:szCs w:val="28"/>
          <w:rtl/>
        </w:rPr>
        <w:t xml:space="preserve">ﺳﻮﻯ ﻭﺻﺎﻝ ﻭ ﻗﺼﺪ ﺍﻭ ﺳﻮﻯ </w:t>
      </w:r>
      <w:r w:rsidR="009915B2" w:rsidRPr="00984881">
        <w:rPr>
          <w:b/>
          <w:bCs/>
          <w:sz w:val="28"/>
          <w:szCs w:val="28"/>
          <w:rtl/>
        </w:rPr>
        <w:t>فر</w:t>
      </w:r>
      <w:r w:rsidRPr="00984881">
        <w:rPr>
          <w:b/>
          <w:bCs/>
          <w:sz w:val="28"/>
          <w:szCs w:val="28"/>
          <w:rtl/>
        </w:rPr>
        <w:t>ﺍﻕ</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ﺗﺮﻙ ﮐﺎﻡ ﺧﻮﺩ</w:t>
      </w:r>
      <w:r w:rsidR="004D25BE">
        <w:rPr>
          <w:b/>
          <w:bCs/>
          <w:sz w:val="28"/>
          <w:szCs w:val="28"/>
          <w:rtl/>
        </w:rPr>
        <w:t xml:space="preserve"> </w:t>
      </w:r>
      <w:r w:rsidRPr="00984881">
        <w:rPr>
          <w:b/>
          <w:bCs/>
          <w:sz w:val="28"/>
          <w:szCs w:val="28"/>
          <w:rtl/>
        </w:rPr>
        <w:t xml:space="preserve">ﮔﺮﻓﺘﻢ ﺗﺎ ﺑﺮﺁﻳﺪ ﮐﺎﻡ ﺩﻭﺳﺖ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ﺁﺭﺯﻭﻯ ﻣﻦ ﺑﺴﻮﻯ ﻭﺻﻠﺖ ﻭ ﺍﺭﺗﺒﺎﻁ ﻭ ﺭﺳﻴﺪﻥ ﺑﺪﻭﺳﺖ ﺍﺳﺖ</w:t>
      </w:r>
      <w:r w:rsidR="00BD77AA">
        <w:rPr>
          <w:sz w:val="28"/>
          <w:szCs w:val="28"/>
          <w:rtl/>
        </w:rPr>
        <w:t xml:space="preserve">. </w:t>
      </w:r>
      <w:r w:rsidR="00EA04EF" w:rsidRPr="00984881">
        <w:rPr>
          <w:sz w:val="28"/>
          <w:szCs w:val="28"/>
          <w:rtl/>
        </w:rPr>
        <w:t>ﻭﻟﻰ</w:t>
      </w:r>
      <w:r>
        <w:rPr>
          <w:sz w:val="28"/>
          <w:szCs w:val="28"/>
          <w:rtl/>
        </w:rPr>
        <w:t xml:space="preserve"> </w:t>
      </w:r>
      <w:r w:rsidR="00EA04EF" w:rsidRPr="00984881">
        <w:rPr>
          <w:sz w:val="28"/>
          <w:szCs w:val="28"/>
          <w:rtl/>
        </w:rPr>
        <w:t>ﻣﺤﺒﻮﺏ ﻗﺼﺪ</w:t>
      </w:r>
      <w:r>
        <w:rPr>
          <w:sz w:val="28"/>
          <w:szCs w:val="28"/>
          <w:rtl/>
        </w:rPr>
        <w:t xml:space="preserve"> </w:t>
      </w:r>
      <w:r w:rsidR="00EA04EF" w:rsidRPr="00984881">
        <w:rPr>
          <w:sz w:val="28"/>
          <w:szCs w:val="28"/>
          <w:rtl/>
        </w:rPr>
        <w:t xml:space="preserve">ﺩﻭﺭﻯ ﻭ </w:t>
      </w:r>
      <w:r w:rsidR="009915B2" w:rsidRPr="00984881">
        <w:rPr>
          <w:sz w:val="28"/>
          <w:szCs w:val="28"/>
          <w:rtl/>
        </w:rPr>
        <w:t>فر</w:t>
      </w:r>
      <w:r w:rsidR="00EA04EF" w:rsidRPr="00984881">
        <w:rPr>
          <w:sz w:val="28"/>
          <w:szCs w:val="28"/>
          <w:rtl/>
        </w:rPr>
        <w:t>ﺍﻕ ﻣﺮﺍ ﺩﺍﺭﺩ</w:t>
      </w:r>
      <w:r w:rsidR="00BD77AA">
        <w:rPr>
          <w:sz w:val="28"/>
          <w:szCs w:val="28"/>
          <w:rtl/>
        </w:rPr>
        <w:t xml:space="preserve">. </w:t>
      </w:r>
      <w:r w:rsidR="00EA04EF" w:rsidRPr="00984881">
        <w:rPr>
          <w:sz w:val="28"/>
          <w:szCs w:val="28"/>
          <w:rtl/>
        </w:rPr>
        <w:t>ﮐﻪ ﮐﻤﺘﺮ ﺑﺴﺎﻟﻚ ﺳﺮ ﻣﻴﺰﻧﺪ</w:t>
      </w:r>
      <w:r w:rsidR="00BD77AA">
        <w:rPr>
          <w:sz w:val="28"/>
          <w:szCs w:val="28"/>
          <w:rtl/>
        </w:rPr>
        <w:t xml:space="preserve">، </w:t>
      </w:r>
      <w:r w:rsidR="00EA04EF" w:rsidRPr="00984881">
        <w:rPr>
          <w:sz w:val="28"/>
          <w:szCs w:val="28"/>
          <w:rtl/>
        </w:rPr>
        <w:t>ﻭﺍﻭﺭﺍ ﺩﺭ ﻋﺰﻟﺘﮕﺎﻩ ﺑﺤﺎﻝ ﺷﻮﺭﻳﺪﻩ ﺧﻮﺩ ﻗﺮﺍﺭ ﺩﺍﺩﻩ ﺍﺳﺖ</w:t>
      </w:r>
      <w:r w:rsidR="00BD77AA">
        <w:rPr>
          <w:sz w:val="28"/>
          <w:szCs w:val="28"/>
          <w:rtl/>
        </w:rPr>
        <w:t xml:space="preserve">. </w:t>
      </w:r>
      <w:r w:rsidR="00EA04EF" w:rsidRPr="00984881">
        <w:rPr>
          <w:sz w:val="28"/>
          <w:szCs w:val="28"/>
          <w:rtl/>
        </w:rPr>
        <w:t>ﻣﮕﺮ ﺑﺸﻬﻮﺩ ﺗﺎﺯﻩﺍﻯ ﺑﺮﺳﺪ</w:t>
      </w:r>
      <w:r w:rsidR="00BD77AA">
        <w:rPr>
          <w:sz w:val="28"/>
          <w:szCs w:val="28"/>
          <w:rtl/>
        </w:rPr>
        <w:t xml:space="preserve">، </w:t>
      </w:r>
      <w:r w:rsidR="00EA04EF" w:rsidRPr="00984881">
        <w:rPr>
          <w:sz w:val="28"/>
          <w:szCs w:val="28"/>
          <w:rtl/>
        </w:rPr>
        <w:t>ﮐﻪ ﺑﺪﻳﺪﺍﺭ ﭘﻴﺮ ﺑﺮﻭﺩ</w:t>
      </w:r>
      <w:r w:rsidR="00BD77AA">
        <w:rPr>
          <w:sz w:val="28"/>
          <w:szCs w:val="28"/>
          <w:rtl/>
        </w:rPr>
        <w:t xml:space="preserve">. </w:t>
      </w:r>
      <w:r w:rsidR="00EA04EF" w:rsidRPr="00984881">
        <w:rPr>
          <w:sz w:val="28"/>
          <w:szCs w:val="28"/>
          <w:rtl/>
        </w:rPr>
        <w:t>ﻭ ﻟﺬﺍ ﺳﺎﻟﻚ ﮐﺎﻡ ﺩﻝ</w:t>
      </w:r>
      <w:r>
        <w:rPr>
          <w:sz w:val="28"/>
          <w:szCs w:val="28"/>
          <w:rtl/>
        </w:rPr>
        <w:t xml:space="preserve"> </w:t>
      </w:r>
      <w:r w:rsidR="00EA04EF" w:rsidRPr="00984881">
        <w:rPr>
          <w:sz w:val="28"/>
          <w:szCs w:val="28"/>
          <w:rtl/>
        </w:rPr>
        <w:t>ﺧﻮﺩﺭﺍ ﺭﻫﺎ ﻣﻴﮑﻨﺪ</w:t>
      </w:r>
      <w:r w:rsidR="00BD77AA">
        <w:rPr>
          <w:sz w:val="28"/>
          <w:szCs w:val="28"/>
          <w:rtl/>
        </w:rPr>
        <w:t xml:space="preserve">، </w:t>
      </w:r>
      <w:r w:rsidR="00EA04EF" w:rsidRPr="00984881">
        <w:rPr>
          <w:sz w:val="28"/>
          <w:szCs w:val="28"/>
          <w:rtl/>
        </w:rPr>
        <w:t>ﺗﺎ ﮐﺎﻡ</w:t>
      </w:r>
      <w:r>
        <w:rPr>
          <w:sz w:val="28"/>
          <w:szCs w:val="28"/>
          <w:rtl/>
        </w:rPr>
        <w:t xml:space="preserve"> </w:t>
      </w:r>
      <w:r w:rsidR="00EA04EF" w:rsidRPr="00984881">
        <w:rPr>
          <w:sz w:val="28"/>
          <w:szCs w:val="28"/>
          <w:rtl/>
        </w:rPr>
        <w:t>ﺩﻝ ﭘﻴﺮ ﻭﺧﻮﺍﺳﺘﻪ ﺍﻭ ﺗﺤﻘّﻖ ﻳﺎﺑﺪ</w:t>
      </w:r>
      <w:r w:rsidR="00BD77AA">
        <w:rPr>
          <w:sz w:val="28"/>
          <w:szCs w:val="28"/>
          <w:rtl/>
        </w:rPr>
        <w:t xml:space="preserve">. </w:t>
      </w:r>
      <w:r w:rsidR="00EA04EF" w:rsidRPr="00984881">
        <w:rPr>
          <w:sz w:val="28"/>
          <w:szCs w:val="28"/>
          <w:rtl/>
        </w:rPr>
        <w:t>ﺣﺎﻓﻆ ﺑﺴﺮﻧﻮﺷﺖ ﺧﻮﺩ</w:t>
      </w:r>
      <w:r>
        <w:rPr>
          <w:sz w:val="28"/>
          <w:szCs w:val="28"/>
          <w:rtl/>
        </w:rPr>
        <w:t xml:space="preserve"> </w:t>
      </w:r>
      <w:r w:rsidR="00EA04EF" w:rsidRPr="00984881">
        <w:rPr>
          <w:sz w:val="28"/>
          <w:szCs w:val="28"/>
          <w:rtl/>
        </w:rPr>
        <w:t>ﻗﺎﻧﻊ ﺍﺳﺖ</w:t>
      </w:r>
      <w:r w:rsidR="00BD77AA">
        <w:rPr>
          <w:sz w:val="28"/>
          <w:szCs w:val="28"/>
          <w:rtl/>
        </w:rPr>
        <w:t xml:space="preserve">، </w:t>
      </w:r>
      <w:r w:rsidR="00EA04EF" w:rsidRPr="00984881">
        <w:rPr>
          <w:sz w:val="28"/>
          <w:szCs w:val="28"/>
          <w:rtl/>
        </w:rPr>
        <w:t>ﺗﺎ ﺍﺭﺍﺩﻩ ﻭﺧﻮﺍﺳﺘﻪ ﭘﻴﺮ ﺻﻮﺭﺕ ﮔﻴﺮﺩ</w:t>
      </w:r>
      <w:r>
        <w:rPr>
          <w:sz w:val="28"/>
          <w:szCs w:val="28"/>
          <w:rtl/>
        </w:rPr>
        <w:t xml:space="preserve"> </w:t>
      </w:r>
      <w:r w:rsidR="00EA04EF" w:rsidRPr="00984881">
        <w:rPr>
          <w:sz w:val="28"/>
          <w:szCs w:val="28"/>
          <w:rtl/>
        </w:rPr>
        <w:t>ﻭﺭﺍﺿﻰ ﺑﺎﺷﺪ</w:t>
      </w:r>
      <w:r w:rsidR="00BD77AA">
        <w:rPr>
          <w:sz w:val="28"/>
          <w:szCs w:val="28"/>
          <w:rtl/>
        </w:rPr>
        <w:t xml:space="preserve">. </w:t>
      </w:r>
      <w:r w:rsidR="00EA04EF" w:rsidRPr="00984881">
        <w:rPr>
          <w:sz w:val="28"/>
          <w:szCs w:val="28"/>
          <w:rtl/>
        </w:rPr>
        <w:t>ﮐﻪ ﺩﺭ ﮐﺴﺐ ﻣﺮﺍﺗﺐﺍﻟﻬﻰ ﺷﻬﻮﺩﻯ</w:t>
      </w:r>
      <w:r w:rsidR="00BD77AA">
        <w:rPr>
          <w:sz w:val="28"/>
          <w:szCs w:val="28"/>
          <w:rtl/>
        </w:rPr>
        <w:t xml:space="preserve">، </w:t>
      </w:r>
      <w:r w:rsidR="00EA04EF" w:rsidRPr="00984881">
        <w:rPr>
          <w:sz w:val="28"/>
          <w:szCs w:val="28"/>
          <w:rtl/>
        </w:rPr>
        <w:t>ﻭﺩﺭﺗﺰﮐﻴﻪ ﻫﺮﭼﻪ ﻋﻤﻴﻘﺘﺮ ﻧﻔس ﻣّﺎﺭﻩ ﺳﺎﻟﻚ ﺍﺳﺖ</w:t>
      </w:r>
      <w:r w:rsidR="00BD77AA">
        <w:rPr>
          <w:sz w:val="28"/>
          <w:szCs w:val="28"/>
          <w:rtl/>
        </w:rPr>
        <w:t xml:space="preserve">. </w:t>
      </w:r>
      <w:r w:rsidR="00EA04EF" w:rsidRPr="00984881">
        <w:rPr>
          <w:sz w:val="28"/>
          <w:szCs w:val="28"/>
          <w:rtl/>
        </w:rPr>
        <w:t>ﻭﺳﺎﻟﻚ ﺑﺎ</w:t>
      </w:r>
      <w:r>
        <w:rPr>
          <w:sz w:val="28"/>
          <w:szCs w:val="28"/>
          <w:rtl/>
        </w:rPr>
        <w:t xml:space="preserve"> </w:t>
      </w:r>
      <w:r w:rsidR="00EA04EF" w:rsidRPr="00984881">
        <w:rPr>
          <w:sz w:val="28"/>
          <w:szCs w:val="28"/>
          <w:rtl/>
        </w:rPr>
        <w:t>ﺗﻮﺳّﻞ ﻭ ﺗﺬﮐّﺮ ﻭﺑﻴﺎﺩ</w:t>
      </w:r>
      <w:r>
        <w:rPr>
          <w:sz w:val="28"/>
          <w:szCs w:val="28"/>
          <w:rtl/>
        </w:rPr>
        <w:t xml:space="preserve"> </w:t>
      </w:r>
      <w:r w:rsidR="00EA04EF" w:rsidRPr="00984881">
        <w:rPr>
          <w:sz w:val="28"/>
          <w:szCs w:val="28"/>
          <w:rtl/>
        </w:rPr>
        <w:t>ﺻﻮﺭﺕ ﭘﻴﺮ ﺑﻮﺩﻥ ﺭﺍ ﺍﺩﺍﻣﻪ ﻣﻴﺪﻫﺪ</w:t>
      </w:r>
      <w:r w:rsidR="00BD77AA">
        <w:rPr>
          <w:sz w:val="28"/>
          <w:szCs w:val="28"/>
          <w:rtl/>
        </w:rPr>
        <w:t xml:space="preserve">، </w:t>
      </w:r>
      <w:r w:rsidR="00EA04EF" w:rsidRPr="00984881">
        <w:rPr>
          <w:sz w:val="28"/>
          <w:szCs w:val="28"/>
          <w:rtl/>
        </w:rPr>
        <w:t>ﮐﻪ ﺧﻮﺩ ﺗﺬﮐﺮﻯ</w:t>
      </w:r>
      <w:r>
        <w:rPr>
          <w:sz w:val="28"/>
          <w:szCs w:val="28"/>
          <w:rtl/>
        </w:rPr>
        <w:t xml:space="preserve"> </w:t>
      </w:r>
      <w:r w:rsidR="00EA04EF" w:rsidRPr="00984881">
        <w:rPr>
          <w:sz w:val="28"/>
          <w:szCs w:val="28"/>
          <w:rtl/>
        </w:rPr>
        <w:t>ﺍﺯ ﻣﺮﺍﺗﺐ ﺍﻟﻬﻰ ﻣﻴﺒﺎﺷﺪ</w:t>
      </w:r>
      <w:r w:rsidR="00BD77AA">
        <w:rPr>
          <w:sz w:val="28"/>
          <w:szCs w:val="28"/>
          <w:rtl/>
        </w:rPr>
        <w:t xml:space="preserve">. </w:t>
      </w:r>
      <w:r w:rsidR="00EA04EF" w:rsidRPr="00984881">
        <w:rPr>
          <w:sz w:val="28"/>
          <w:szCs w:val="28"/>
          <w:rtl/>
        </w:rPr>
        <w:t>ﻭ ﺑﺼﻠﺎﺕ</w:t>
      </w:r>
      <w:r>
        <w:rPr>
          <w:sz w:val="28"/>
          <w:szCs w:val="28"/>
          <w:rtl/>
        </w:rPr>
        <w:t xml:space="preserve"> </w:t>
      </w:r>
      <w:r w:rsidR="00EA04EF" w:rsidRPr="00984881">
        <w:rPr>
          <w:sz w:val="28"/>
          <w:szCs w:val="28"/>
          <w:rtl/>
        </w:rPr>
        <w:t>ﻋﺒﺎﺩﺍﺕ ﻭ ﺍﺭﺗﺒﺎﻁ ﺩﺭ ﺗﻮﺳّﻠﺎﺕ ﺧﻮﺩ</w:t>
      </w:r>
      <w:r>
        <w:rPr>
          <w:sz w:val="28"/>
          <w:szCs w:val="28"/>
          <w:rtl/>
        </w:rPr>
        <w:t xml:space="preserve"> </w:t>
      </w:r>
      <w:r w:rsidR="00EA04EF" w:rsidRPr="00984881">
        <w:rPr>
          <w:sz w:val="28"/>
          <w:szCs w:val="28"/>
          <w:rtl/>
        </w:rPr>
        <w:t>ﺍﺩﺍﻣﻪ ﻣﻴﺪﻫﺪ</w:t>
      </w:r>
      <w:r w:rsidR="00BD77AA">
        <w:rPr>
          <w:sz w:val="28"/>
          <w:szCs w:val="28"/>
          <w:rtl/>
        </w:rPr>
        <w:t xml:space="preserve">. </w:t>
      </w:r>
      <w:r w:rsidR="00EA04EF" w:rsidRPr="00984881">
        <w:rPr>
          <w:sz w:val="28"/>
          <w:szCs w:val="28"/>
          <w:rtl/>
        </w:rPr>
        <w:t>ﻭ</w:t>
      </w:r>
      <w:r w:rsidR="009915B2" w:rsidRPr="00984881">
        <w:rPr>
          <w:sz w:val="28"/>
          <w:szCs w:val="28"/>
          <w:rtl/>
        </w:rPr>
        <w:t>فر</w:t>
      </w:r>
      <w:r w:rsidR="00EA04EF" w:rsidRPr="00984881">
        <w:rPr>
          <w:sz w:val="28"/>
          <w:szCs w:val="28"/>
          <w:rtl/>
        </w:rPr>
        <w:t>ﺍق اﺯ ﺗﻔﺮﻗﻪ ﻭﺟﺪﺍﺋﻰ ﺍﻭ</w:t>
      </w:r>
      <w:r w:rsidR="00BD77AA">
        <w:rPr>
          <w:sz w:val="28"/>
          <w:szCs w:val="28"/>
          <w:rtl/>
        </w:rPr>
        <w:t xml:space="preserve">، </w:t>
      </w:r>
      <w:r w:rsidR="00EA04EF" w:rsidRPr="00984881">
        <w:rPr>
          <w:sz w:val="28"/>
          <w:szCs w:val="28"/>
          <w:rtl/>
        </w:rPr>
        <w:t>ﺍﺯﻳﻚ ﺗﻤﺮﮐﺰ ﻋﺒﺎﺩﻯ ﺍﺳﺖ</w:t>
      </w:r>
      <w:r w:rsidR="00BD77AA">
        <w:rPr>
          <w:sz w:val="28"/>
          <w:szCs w:val="28"/>
          <w:rtl/>
        </w:rPr>
        <w:t xml:space="preserve">، </w:t>
      </w:r>
      <w:r w:rsidR="00EA04EF" w:rsidRPr="00984881">
        <w:rPr>
          <w:sz w:val="28"/>
          <w:szCs w:val="28"/>
          <w:rtl/>
        </w:rPr>
        <w:t>ﮐﻪ ﭘﻴﺮ ﺍﺭﺗﺒﺎﻁ</w:t>
      </w:r>
      <w:r>
        <w:rPr>
          <w:sz w:val="28"/>
          <w:szCs w:val="28"/>
          <w:rtl/>
        </w:rPr>
        <w:t xml:space="preserve"> </w:t>
      </w:r>
      <w:r w:rsidR="00EA04EF" w:rsidRPr="00984881">
        <w:rPr>
          <w:sz w:val="28"/>
          <w:szCs w:val="28"/>
          <w:rtl/>
        </w:rPr>
        <w:t>ﺧﻮﺩﺭﺍ ﺑﺎ ﻣﺮﺍﺗﺐ ﺍﻟﻬﻰ ﺑﺮﺗﺮ ﺩﺍﺭﺩ</w:t>
      </w:r>
      <w:r w:rsidR="00BD77AA">
        <w:rPr>
          <w:sz w:val="28"/>
          <w:szCs w:val="28"/>
          <w:rtl/>
        </w:rPr>
        <w:t xml:space="preserve">، </w:t>
      </w:r>
      <w:r w:rsidR="00EA04EF" w:rsidRPr="00984881">
        <w:rPr>
          <w:sz w:val="28"/>
          <w:szCs w:val="28"/>
          <w:rtl/>
        </w:rPr>
        <w:t>ﻭ ﻧﻈﺮ ﺑﭙﺎﺋﻴﻦ</w:t>
      </w:r>
      <w:r>
        <w:rPr>
          <w:sz w:val="28"/>
          <w:szCs w:val="28"/>
          <w:rtl/>
        </w:rPr>
        <w:t xml:space="preserve"> </w:t>
      </w:r>
      <w:r w:rsidR="00EA04EF" w:rsidRPr="00984881">
        <w:rPr>
          <w:sz w:val="28"/>
          <w:szCs w:val="28"/>
          <w:rtl/>
        </w:rPr>
        <w:t>ﻧﺪﺍﺭﺩ ﻭ ﺍﻳﻦ ﺳﺎﻟﮑﺎﻥ ﺍﺳﺖ</w:t>
      </w:r>
      <w:r w:rsidR="00BD77AA">
        <w:rPr>
          <w:sz w:val="28"/>
          <w:szCs w:val="28"/>
          <w:rtl/>
        </w:rPr>
        <w:t xml:space="preserve">، </w:t>
      </w:r>
      <w:r w:rsidR="00EA04EF" w:rsidRPr="00984881">
        <w:rPr>
          <w:sz w:val="28"/>
          <w:szCs w:val="28"/>
          <w:rtl/>
        </w:rPr>
        <w:t>ﮐﻪﺩﺭ ﺟﻤﻊ ﺣﻮﺍس</w:t>
      </w:r>
      <w:r>
        <w:rPr>
          <w:sz w:val="28"/>
          <w:szCs w:val="28"/>
          <w:rtl/>
        </w:rPr>
        <w:t xml:space="preserve"> </w:t>
      </w:r>
      <w:r w:rsidR="00BD77AA">
        <w:rPr>
          <w:sz w:val="28"/>
          <w:szCs w:val="28"/>
          <w:rtl/>
        </w:rPr>
        <w:t xml:space="preserve">، </w:t>
      </w:r>
      <w:r w:rsidR="00EA04EF" w:rsidRPr="00984881">
        <w:rPr>
          <w:sz w:val="28"/>
          <w:szCs w:val="28"/>
          <w:rtl/>
        </w:rPr>
        <w:t>ﮐﻪ ﻣﺪﺍﻡ ﭼﺸﻢ ﺑﺒﺎﻟﺎﺗﺮ ﭘﻴﺮ ﺍﻟﻬﻰ ﺩﺍﺭﺩ</w:t>
      </w:r>
      <w:r w:rsidR="00BD77AA">
        <w:rPr>
          <w:sz w:val="28"/>
          <w:szCs w:val="28"/>
          <w:rtl/>
        </w:rPr>
        <w:t xml:space="preserve">، </w:t>
      </w:r>
      <w:r w:rsidR="00EA04EF" w:rsidRPr="00984881">
        <w:rPr>
          <w:sz w:val="28"/>
          <w:szCs w:val="28"/>
          <w:rtl/>
        </w:rPr>
        <w:t>ﺗﺎ ﺷﺎﻳﺪ</w:t>
      </w:r>
      <w:r>
        <w:rPr>
          <w:sz w:val="28"/>
          <w:szCs w:val="28"/>
          <w:rtl/>
        </w:rPr>
        <w:t xml:space="preserve"> </w:t>
      </w:r>
      <w:r w:rsidR="00EA04EF" w:rsidRPr="00984881">
        <w:rPr>
          <w:sz w:val="28"/>
          <w:szCs w:val="28"/>
          <w:rtl/>
        </w:rPr>
        <w:t>ﻣﻘﺒﻮﻝ ﺍﻟﻬﻰ ﮔﺮﺩﺩ</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ﺣﺎﻓﻆ ﺃﻧﺪﺭ ﺩﺭﺩ ﺍﻭ ﻣﻴﺴﻮﺯ</w:t>
      </w:r>
      <w:r w:rsidR="00BD77AA">
        <w:rPr>
          <w:b/>
          <w:bCs/>
          <w:sz w:val="28"/>
          <w:szCs w:val="28"/>
          <w:rtl/>
        </w:rPr>
        <w:t xml:space="preserve">، </w:t>
      </w:r>
      <w:r w:rsidRPr="00984881">
        <w:rPr>
          <w:b/>
          <w:bCs/>
          <w:sz w:val="28"/>
          <w:szCs w:val="28"/>
          <w:rtl/>
        </w:rPr>
        <w:t>ﻭ ﺑﻰ ﺩﺭﻣﺎﻥ ﺑﺴﺎﺯ</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ﺯﺍﻧﮑﻪ ﺩﺭﻣﺎﻧﻰ ﻧﺪﺍﺭﺩ</w:t>
      </w:r>
      <w:r w:rsidR="00BD77AA">
        <w:rPr>
          <w:b/>
          <w:bCs/>
          <w:sz w:val="28"/>
          <w:szCs w:val="28"/>
          <w:rtl/>
        </w:rPr>
        <w:t xml:space="preserve">، </w:t>
      </w:r>
      <w:r w:rsidRPr="00984881">
        <w:rPr>
          <w:b/>
          <w:bCs/>
          <w:sz w:val="28"/>
          <w:szCs w:val="28"/>
          <w:rtl/>
        </w:rPr>
        <w:t xml:space="preserve">ﺩﺭﺩ ﺑﻰ ﺁﺭﺍﻡ ﺩﻭﺳﺖ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 xml:space="preserve">ﺣﺎﻓﻆ ﺩﺭ ﺩﺭﺩ </w:t>
      </w:r>
      <w:r w:rsidR="009915B2" w:rsidRPr="00984881">
        <w:rPr>
          <w:sz w:val="28"/>
          <w:szCs w:val="28"/>
          <w:rtl/>
        </w:rPr>
        <w:t>فر</w:t>
      </w:r>
      <w:r w:rsidR="00EA04EF" w:rsidRPr="00984881">
        <w:rPr>
          <w:sz w:val="28"/>
          <w:szCs w:val="28"/>
          <w:rtl/>
        </w:rPr>
        <w:t>ﺍﻕ ﺩﻭﺳﺖ ﺑﺎﻳﺪ</w:t>
      </w:r>
      <w:r>
        <w:rPr>
          <w:sz w:val="28"/>
          <w:szCs w:val="28"/>
          <w:rtl/>
        </w:rPr>
        <w:t xml:space="preserve"> </w:t>
      </w:r>
      <w:r w:rsidR="00EA04EF" w:rsidRPr="00984881">
        <w:rPr>
          <w:sz w:val="28"/>
          <w:szCs w:val="28"/>
          <w:rtl/>
        </w:rPr>
        <w:t>ﺑﺴﻮﺯﺩ ﻭ ﺍﺩﺍﻣﻪ ﺑﺪﻫﺪ</w:t>
      </w:r>
      <w:r w:rsidR="00BD77AA">
        <w:rPr>
          <w:sz w:val="28"/>
          <w:szCs w:val="28"/>
          <w:rtl/>
        </w:rPr>
        <w:t xml:space="preserve">، </w:t>
      </w:r>
      <w:r w:rsidR="00EA04EF" w:rsidRPr="00984881">
        <w:rPr>
          <w:sz w:val="28"/>
          <w:szCs w:val="28"/>
          <w:rtl/>
        </w:rPr>
        <w:t>ﻭ ﺗﺤﻤّﻞ ﮐﻨﺪ ﺗﺎ ﺧﻮﺩﺭﺍ ﺑﺴﺎﺯﺩ</w:t>
      </w:r>
      <w:r w:rsidR="00BD77AA">
        <w:rPr>
          <w:sz w:val="28"/>
          <w:szCs w:val="28"/>
          <w:rtl/>
        </w:rPr>
        <w:t xml:space="preserve">. </w:t>
      </w:r>
      <w:r w:rsidR="00EA04EF" w:rsidRPr="00984881">
        <w:rPr>
          <w:sz w:val="28"/>
          <w:szCs w:val="28"/>
          <w:rtl/>
        </w:rPr>
        <w:t>ﻭ ﺑﺨﻮﺩ ﺃﻧﺪﺭﺯ ﻣﻴﺪﻫﺪ</w:t>
      </w:r>
      <w:r w:rsidR="00BD77AA">
        <w:rPr>
          <w:sz w:val="28"/>
          <w:szCs w:val="28"/>
          <w:rtl/>
        </w:rPr>
        <w:t xml:space="preserve">، </w:t>
      </w:r>
      <w:r w:rsidR="00EA04EF" w:rsidRPr="00984881">
        <w:rPr>
          <w:sz w:val="28"/>
          <w:szCs w:val="28"/>
          <w:rtl/>
        </w:rPr>
        <w:t>ﮐﻪ ﻫﺮ ﺩﺭﺩ</w:t>
      </w:r>
      <w:r>
        <w:rPr>
          <w:sz w:val="28"/>
          <w:szCs w:val="28"/>
          <w:rtl/>
        </w:rPr>
        <w:t xml:space="preserve"> </w:t>
      </w:r>
      <w:r w:rsidR="00EA04EF" w:rsidRPr="00984881">
        <w:rPr>
          <w:sz w:val="28"/>
          <w:szCs w:val="28"/>
          <w:rtl/>
        </w:rPr>
        <w:t>ﺑﻰ ﺩﺭﻣﺎﻥ</w:t>
      </w:r>
      <w:r w:rsidR="00BD77AA">
        <w:rPr>
          <w:sz w:val="28"/>
          <w:szCs w:val="28"/>
          <w:rtl/>
        </w:rPr>
        <w:t xml:space="preserve">، </w:t>
      </w:r>
      <w:r w:rsidR="00EA04EF" w:rsidRPr="00984881">
        <w:rPr>
          <w:sz w:val="28"/>
          <w:szCs w:val="28"/>
          <w:rtl/>
        </w:rPr>
        <w:t>ﺟﺰ ﺻﺒﺮ ﭼﺎﺭﻩﺍﻯ ﻧﺪﺍﺭﺩ</w:t>
      </w:r>
      <w:r w:rsidR="00BD77AA">
        <w:rPr>
          <w:sz w:val="28"/>
          <w:szCs w:val="28"/>
          <w:rtl/>
        </w:rPr>
        <w:t xml:space="preserve">. </w:t>
      </w:r>
      <w:r w:rsidR="00EA04EF" w:rsidRPr="00984881">
        <w:rPr>
          <w:sz w:val="28"/>
          <w:szCs w:val="28"/>
          <w:rtl/>
        </w:rPr>
        <w:t>ﻭ ﺩﺭﺩ ﺩﻳﺪﺍﺭ ﻣﺮﺍﺗﺐ</w:t>
      </w:r>
      <w:r>
        <w:rPr>
          <w:sz w:val="28"/>
          <w:szCs w:val="28"/>
          <w:rtl/>
        </w:rPr>
        <w:t xml:space="preserve"> </w:t>
      </w:r>
      <w:r w:rsidR="00EA04EF" w:rsidRPr="00984881">
        <w:rPr>
          <w:sz w:val="28"/>
          <w:szCs w:val="28"/>
          <w:rtl/>
        </w:rPr>
        <w:t>ﭘﻴﺮ ﻭﺷﻬﻮﺩﻫﺎﻯ ﺍﻟﻬﻰ ﺑﺮﺍﻯ ﺳﺎﻟﻚ</w:t>
      </w:r>
      <w:r w:rsidR="00BD77AA">
        <w:rPr>
          <w:sz w:val="28"/>
          <w:szCs w:val="28"/>
          <w:rtl/>
        </w:rPr>
        <w:t xml:space="preserve">، </w:t>
      </w:r>
      <w:r w:rsidR="00EA04EF" w:rsidRPr="00984881">
        <w:rPr>
          <w:sz w:val="28"/>
          <w:szCs w:val="28"/>
          <w:rtl/>
        </w:rPr>
        <w:t>ﺩﻭﺍﻳﺶ ﭘﻴﺶ ﺧﻮﺩﺵ ﺍﺳﺖ</w:t>
      </w:r>
      <w:r w:rsidR="00BD77AA">
        <w:rPr>
          <w:sz w:val="28"/>
          <w:szCs w:val="28"/>
          <w:rtl/>
        </w:rPr>
        <w:t xml:space="preserve">، </w:t>
      </w:r>
      <w:r w:rsidR="00EA04EF" w:rsidRPr="00984881">
        <w:rPr>
          <w:sz w:val="28"/>
          <w:szCs w:val="28"/>
          <w:rtl/>
        </w:rPr>
        <w:t>ﮐﻪ ﺗﺰﮐﻴﻪ ﻭ ﺗﺨﻠﻴﻪ</w:t>
      </w:r>
      <w:r>
        <w:rPr>
          <w:sz w:val="28"/>
          <w:szCs w:val="28"/>
          <w:rtl/>
        </w:rPr>
        <w:t xml:space="preserve"> </w:t>
      </w:r>
      <w:r w:rsidR="00EA04EF" w:rsidRPr="00984881">
        <w:rPr>
          <w:sz w:val="28"/>
          <w:szCs w:val="28"/>
          <w:rtl/>
        </w:rPr>
        <w:t>ﻭﺗﻮﺳّﻞ ﺑﻴﺸﺘﺮ ﺑﻨﻤﺎﻳﺪ</w:t>
      </w:r>
      <w:r w:rsidR="00BD77AA">
        <w:rPr>
          <w:sz w:val="28"/>
          <w:szCs w:val="28"/>
          <w:rtl/>
        </w:rPr>
        <w:t xml:space="preserve">. </w:t>
      </w:r>
      <w:r w:rsidR="00EA04EF" w:rsidRPr="00984881">
        <w:rPr>
          <w:sz w:val="28"/>
          <w:szCs w:val="28"/>
          <w:rtl/>
        </w:rPr>
        <w:t>ﺣﺘﻰ ﺍﮔﺮ ﻫﻤﻪ ﻋﻤﺮ ﺍﻭﺭﺍ ﺍﺷﻐﺎﻝ ﻧﻤﺎﻳﺪ</w:t>
      </w:r>
      <w:r w:rsidR="00BD77AA">
        <w:rPr>
          <w:sz w:val="28"/>
          <w:szCs w:val="28"/>
          <w:rtl/>
        </w:rPr>
        <w:t xml:space="preserve">. </w:t>
      </w:r>
      <w:r w:rsidR="00EA04EF" w:rsidRPr="00984881">
        <w:rPr>
          <w:sz w:val="28"/>
          <w:szCs w:val="28"/>
          <w:rtl/>
        </w:rPr>
        <w:t>ﻭﺣﺎﻓﻂ</w:t>
      </w:r>
      <w:r>
        <w:rPr>
          <w:sz w:val="28"/>
          <w:szCs w:val="28"/>
          <w:rtl/>
        </w:rPr>
        <w:t xml:space="preserve"> </w:t>
      </w:r>
      <w:r w:rsidR="00EA04EF" w:rsidRPr="00984881">
        <w:rPr>
          <w:sz w:val="28"/>
          <w:szCs w:val="28"/>
          <w:rtl/>
        </w:rPr>
        <w:t>ﺍﻳﻦ ﺩﺭﺩ ﻋﺸﻖ ﺧﻮﺩﺭﺍ ﺑﺪﻭﻥ ﺩﺭﻣﺎﻥ ﻣﻴﺪﺍﻧﺪ</w:t>
      </w:r>
      <w:r w:rsidR="00BD77AA">
        <w:rPr>
          <w:sz w:val="28"/>
          <w:szCs w:val="28"/>
          <w:rtl/>
        </w:rPr>
        <w:t xml:space="preserve">، </w:t>
      </w:r>
      <w:r w:rsidR="00EA04EF" w:rsidRPr="00984881">
        <w:rPr>
          <w:sz w:val="28"/>
          <w:szCs w:val="28"/>
          <w:rtl/>
        </w:rPr>
        <w:t>ﮐﻪ ﺑﺎﻳﺪ</w:t>
      </w:r>
      <w:r>
        <w:rPr>
          <w:sz w:val="28"/>
          <w:szCs w:val="28"/>
          <w:rtl/>
        </w:rPr>
        <w:t xml:space="preserve"> </w:t>
      </w:r>
      <w:r w:rsidR="00EA04EF" w:rsidRPr="00984881">
        <w:rPr>
          <w:sz w:val="28"/>
          <w:szCs w:val="28"/>
          <w:rtl/>
        </w:rPr>
        <w:t>ﭘﻴﺮ ﺑﺪﻫﺪ</w:t>
      </w:r>
      <w:r w:rsidR="00BD77AA">
        <w:rPr>
          <w:sz w:val="28"/>
          <w:szCs w:val="28"/>
          <w:rtl/>
        </w:rPr>
        <w:t xml:space="preserve">. </w:t>
      </w:r>
      <w:r w:rsidR="00EA04EF" w:rsidRPr="00984881">
        <w:rPr>
          <w:sz w:val="28"/>
          <w:szCs w:val="28"/>
          <w:rtl/>
        </w:rPr>
        <w:t>ﮐﻪ ﺑﺎﻳﺪ ﺧﻮﺩ ﺳﺎﻟﻚ</w:t>
      </w:r>
      <w:r>
        <w:rPr>
          <w:sz w:val="28"/>
          <w:szCs w:val="28"/>
          <w:rtl/>
        </w:rPr>
        <w:t xml:space="preserve"> </w:t>
      </w:r>
      <w:r w:rsidR="00EA04EF" w:rsidRPr="00984881">
        <w:rPr>
          <w:sz w:val="28"/>
          <w:szCs w:val="28"/>
          <w:rtl/>
        </w:rPr>
        <w:t>ﺑﮑﻮﺷﺪ</w:t>
      </w:r>
      <w:r w:rsidR="00BD77AA">
        <w:rPr>
          <w:sz w:val="28"/>
          <w:szCs w:val="28"/>
          <w:rtl/>
        </w:rPr>
        <w:t xml:space="preserve">، </w:t>
      </w:r>
      <w:r w:rsidR="00EA04EF" w:rsidRPr="00984881">
        <w:rPr>
          <w:sz w:val="28"/>
          <w:szCs w:val="28"/>
          <w:rtl/>
        </w:rPr>
        <w:t>ﺗﺎ ﺑﻤﺮﺍﺗﺐ ﺍﻟﻬﻰ ﻭ ﺭؤﻳﺎﺋﻰ</w:t>
      </w:r>
      <w:r>
        <w:rPr>
          <w:sz w:val="28"/>
          <w:szCs w:val="28"/>
          <w:rtl/>
        </w:rPr>
        <w:t xml:space="preserve"> </w:t>
      </w:r>
      <w:r w:rsidR="00EA04EF" w:rsidRPr="00984881">
        <w:rPr>
          <w:sz w:val="28"/>
          <w:szCs w:val="28"/>
          <w:rtl/>
        </w:rPr>
        <w:t>ﺧﻮﺩ ﺑﺮﺳﺪ ﺩﺭﺩ ﺑﻰ ﺁﺭﺍﻣﺶ ﺳﺎﻟﮑﺎﻥ ﺩﺭ ﺳﺮﺍﺳﺮ ﺩﻭﺭﻩ ﺳﻠﻮﻙ ﺍﺳﺖ</w:t>
      </w:r>
      <w:r w:rsidR="00BD77AA">
        <w:rPr>
          <w:sz w:val="28"/>
          <w:szCs w:val="28"/>
          <w:rtl/>
        </w:rPr>
        <w:t xml:space="preserve">، </w:t>
      </w:r>
      <w:r w:rsidR="00EA04EF" w:rsidRPr="00984881">
        <w:rPr>
          <w:sz w:val="28"/>
          <w:szCs w:val="28"/>
          <w:rtl/>
        </w:rPr>
        <w:t>ﮐﻪ ﻏﺼّﻪ ﻫﻔﺖ ﺳﺎﻟﻪ ﺧﻮﺍﻫﺪ ﺩﺍﺷﺖ</w:t>
      </w:r>
      <w:r w:rsidR="00BD77AA">
        <w:rPr>
          <w:sz w:val="28"/>
          <w:szCs w:val="28"/>
          <w:rtl/>
        </w:rPr>
        <w:t xml:space="preserve">، </w:t>
      </w:r>
      <w:r w:rsidR="00EA04EF" w:rsidRPr="00984881">
        <w:rPr>
          <w:sz w:val="28"/>
          <w:szCs w:val="28"/>
          <w:rtl/>
        </w:rPr>
        <w:t xml:space="preserve">ﺗﺎ ﻣﮕﺮ ﺑﻨﺠﺎﺕ ﺑﺮﺳﺪ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ﺮﻭﻯ ﺗﻮ ﮐس</w:t>
      </w:r>
      <w:r w:rsidR="004D25BE">
        <w:rPr>
          <w:b/>
          <w:bCs/>
          <w:sz w:val="28"/>
          <w:szCs w:val="28"/>
          <w:rtl/>
        </w:rPr>
        <w:t xml:space="preserve"> </w:t>
      </w:r>
      <w:r w:rsidRPr="00984881">
        <w:rPr>
          <w:b/>
          <w:bCs/>
          <w:sz w:val="28"/>
          <w:szCs w:val="28"/>
          <w:rtl/>
        </w:rPr>
        <w:t>ﻧﺪﻳﺪ</w:t>
      </w:r>
      <w:r w:rsidR="00BD77AA">
        <w:rPr>
          <w:b/>
          <w:bCs/>
          <w:sz w:val="28"/>
          <w:szCs w:val="28"/>
          <w:rtl/>
        </w:rPr>
        <w:t xml:space="preserve">، </w:t>
      </w:r>
      <w:r w:rsidRPr="00984881">
        <w:rPr>
          <w:b/>
          <w:bCs/>
          <w:sz w:val="28"/>
          <w:szCs w:val="28"/>
          <w:rtl/>
        </w:rPr>
        <w:t>ﻭ ﻫﺰﺍﺭﺕ ﺭﻗﻴﺐ ﻫﺴﺖ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ﺩﺭ ﻏﻨﭽﻪ ﻫﻨﻮﺯ</w:t>
      </w:r>
      <w:r w:rsidR="00BD77AA">
        <w:rPr>
          <w:b/>
          <w:bCs/>
          <w:sz w:val="28"/>
          <w:szCs w:val="28"/>
          <w:rtl/>
        </w:rPr>
        <w:t xml:space="preserve">، </w:t>
      </w:r>
      <w:r w:rsidRPr="00984881">
        <w:rPr>
          <w:b/>
          <w:bCs/>
          <w:sz w:val="28"/>
          <w:szCs w:val="28"/>
          <w:rtl/>
        </w:rPr>
        <w:t>ﻭ ﺻﺪﺕ ﻋﻨﺪﻟﻴﺐ</w:t>
      </w:r>
      <w:r w:rsidR="004D25BE">
        <w:rPr>
          <w:b/>
          <w:bCs/>
          <w:sz w:val="28"/>
          <w:szCs w:val="28"/>
          <w:rtl/>
        </w:rPr>
        <w:t xml:space="preserve"> </w:t>
      </w:r>
      <w:r w:rsidRPr="00984881">
        <w:rPr>
          <w:b/>
          <w:bCs/>
          <w:sz w:val="28"/>
          <w:szCs w:val="28"/>
          <w:rtl/>
        </w:rPr>
        <w:t xml:space="preserve">ﻫﺴﺖ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ﺩﺭ ﺳﺘﺎﻳﺶ ﭘﻴﺮ ﻣﺤﺒﻮﺏ ﺍﻟﻬﻰ</w:t>
      </w:r>
      <w:r w:rsidR="00BD77AA">
        <w:rPr>
          <w:sz w:val="28"/>
          <w:szCs w:val="28"/>
          <w:rtl/>
        </w:rPr>
        <w:t xml:space="preserve">، </w:t>
      </w:r>
      <w:r w:rsidR="00EA04EF" w:rsidRPr="00984881">
        <w:rPr>
          <w:sz w:val="28"/>
          <w:szCs w:val="28"/>
          <w:rtl/>
        </w:rPr>
        <w:t>ﺣﺎﻓﻆ ﮐﻪ ﺃﮐثرﺍ ﻏﺰﻟﻬﺎﻯ ﺍﻭ</w:t>
      </w:r>
      <w:r w:rsidR="00BD77AA">
        <w:rPr>
          <w:sz w:val="28"/>
          <w:szCs w:val="28"/>
          <w:rtl/>
        </w:rPr>
        <w:t xml:space="preserve">، </w:t>
      </w:r>
      <w:r w:rsidR="00EA04EF" w:rsidRPr="00984881">
        <w:rPr>
          <w:sz w:val="28"/>
          <w:szCs w:val="28"/>
          <w:rtl/>
        </w:rPr>
        <w:t>ﺗﻨﻬﺎ ﺩﺭ ﻭﺻﻒ ﭘﻴﺮ ﺍﻟﻬﻰ ﻭ ﻋﺸﻖ ﺍﻭ ﺍﺳﺖ</w:t>
      </w:r>
      <w:r w:rsidR="00BD77AA">
        <w:rPr>
          <w:sz w:val="28"/>
          <w:szCs w:val="28"/>
          <w:rtl/>
        </w:rPr>
        <w:t xml:space="preserve">، </w:t>
      </w:r>
      <w:r w:rsidR="00EA04EF" w:rsidRPr="00984881">
        <w:rPr>
          <w:sz w:val="28"/>
          <w:szCs w:val="28"/>
          <w:rtl/>
        </w:rPr>
        <w:t>ﺗﺎ</w:t>
      </w:r>
      <w:r>
        <w:rPr>
          <w:sz w:val="28"/>
          <w:szCs w:val="28"/>
          <w:rtl/>
        </w:rPr>
        <w:t xml:space="preserve"> </w:t>
      </w:r>
      <w:r w:rsidR="00EA04EF" w:rsidRPr="00984881">
        <w:rPr>
          <w:sz w:val="28"/>
          <w:szCs w:val="28"/>
          <w:rtl/>
        </w:rPr>
        <w:t>ﺧﻮﺍﻧﻨﺪﮔﺎﻥ</w:t>
      </w:r>
      <w:r>
        <w:rPr>
          <w:sz w:val="28"/>
          <w:szCs w:val="28"/>
          <w:rtl/>
        </w:rPr>
        <w:t xml:space="preserve"> </w:t>
      </w:r>
      <w:r w:rsidR="00EA04EF" w:rsidRPr="00984881">
        <w:rPr>
          <w:sz w:val="28"/>
          <w:szCs w:val="28"/>
          <w:rtl/>
        </w:rPr>
        <w:t>ﺷﻌﺮﺵ</w:t>
      </w:r>
      <w:r w:rsidR="00BD77AA">
        <w:rPr>
          <w:sz w:val="28"/>
          <w:szCs w:val="28"/>
          <w:rtl/>
        </w:rPr>
        <w:t xml:space="preserve">، </w:t>
      </w:r>
      <w:r w:rsidR="00EA04EF" w:rsidRPr="00984881">
        <w:rPr>
          <w:sz w:val="28"/>
          <w:szCs w:val="28"/>
          <w:rtl/>
        </w:rPr>
        <w:t>ﺑﺠﺴﺘﺠﻮﻯ ﭼﻨﻴﻦ ﻣﻌﺸﻮﻕ ﺍﻟﻬﻰ ﺧﻮﺩ ﺑﺎﺷﻨﺪ</w:t>
      </w:r>
      <w:r w:rsidR="00BD77AA">
        <w:rPr>
          <w:sz w:val="28"/>
          <w:szCs w:val="28"/>
          <w:rtl/>
        </w:rPr>
        <w:t xml:space="preserve">. </w:t>
      </w:r>
      <w:r w:rsidR="00EA04EF" w:rsidRPr="00984881">
        <w:rPr>
          <w:sz w:val="28"/>
          <w:szCs w:val="28"/>
          <w:rtl/>
        </w:rPr>
        <w:t>ﻭ ﺑﻘﻴﻪ ﺃﺣﻮﺍﻝ ﺳﻠﻮﮐﻰ</w:t>
      </w:r>
      <w:r w:rsidR="00BD77AA">
        <w:rPr>
          <w:sz w:val="28"/>
          <w:szCs w:val="28"/>
          <w:rtl/>
        </w:rPr>
        <w:t xml:space="preserve">، </w:t>
      </w:r>
      <w:r w:rsidR="00EA04EF" w:rsidRPr="00984881">
        <w:rPr>
          <w:sz w:val="28"/>
          <w:szCs w:val="28"/>
          <w:rtl/>
        </w:rPr>
        <w:t>ﺑﺮﺣﺴﺐ ﻭﺿﻊ ﺧﺎﺹ</w:t>
      </w:r>
      <w:r>
        <w:rPr>
          <w:sz w:val="28"/>
          <w:szCs w:val="28"/>
          <w:rtl/>
        </w:rPr>
        <w:t xml:space="preserve"> </w:t>
      </w:r>
      <w:r w:rsidR="00EA04EF" w:rsidRPr="00984881">
        <w:rPr>
          <w:sz w:val="28"/>
          <w:szCs w:val="28"/>
          <w:rtl/>
        </w:rPr>
        <w:t>ﺭﻭﺍﻥ ﺳﺎﻟﻚ ﺍﺳﺖ</w:t>
      </w:r>
      <w:r w:rsidR="00BD77AA">
        <w:rPr>
          <w:sz w:val="28"/>
          <w:szCs w:val="28"/>
          <w:rtl/>
        </w:rPr>
        <w:t xml:space="preserve">. </w:t>
      </w:r>
      <w:r w:rsidR="00EA04EF" w:rsidRPr="00984881">
        <w:rPr>
          <w:sz w:val="28"/>
          <w:szCs w:val="28"/>
          <w:rtl/>
        </w:rPr>
        <w:t>ﻭ ﻧﺴﺨﻪ ﭘﻴﭽﻰ ﺍﺧﺘﺼﺎصی ﺩﺍﺭﺩ</w:t>
      </w:r>
      <w:r w:rsidR="00BD77AA">
        <w:rPr>
          <w:sz w:val="28"/>
          <w:szCs w:val="28"/>
          <w:rtl/>
        </w:rPr>
        <w:t xml:space="preserve">، </w:t>
      </w:r>
      <w:r w:rsidR="00EA04EF" w:rsidRPr="00984881">
        <w:rPr>
          <w:sz w:val="28"/>
          <w:szCs w:val="28"/>
          <w:rtl/>
        </w:rPr>
        <w:t>ﻭ ﺩﺍﺭﻭﻯ ﻋﺎﻣّﻰ ﻧﻴﺴﺖ</w:t>
      </w:r>
      <w:r w:rsidR="00BD77AA">
        <w:rPr>
          <w:sz w:val="28"/>
          <w:szCs w:val="28"/>
          <w:rtl/>
        </w:rPr>
        <w:t xml:space="preserve">. </w:t>
      </w:r>
      <w:r w:rsidR="00EA04EF" w:rsidRPr="00984881">
        <w:rPr>
          <w:sz w:val="28"/>
          <w:szCs w:val="28"/>
          <w:rtl/>
        </w:rPr>
        <w:t>ﮐﻪ ﺁﺧﻮﻧﺪﻫﺎ ﺩﺳﺘﻮﺭ ﺩﻳﻨﻰ ﻋﺎﻡ ﻣﻴﺪﻫﻨﺪ</w:t>
      </w:r>
      <w:r w:rsidR="00BD77AA">
        <w:rPr>
          <w:sz w:val="28"/>
          <w:szCs w:val="28"/>
          <w:rtl/>
        </w:rPr>
        <w:t xml:space="preserve">. </w:t>
      </w:r>
      <w:r w:rsidR="00EA04EF" w:rsidRPr="00984881">
        <w:rPr>
          <w:sz w:val="28"/>
          <w:szCs w:val="28"/>
          <w:rtl/>
        </w:rPr>
        <w:t>ﺣﺎﻓﻆ ﺩﺭ ﺍﻳﻦ</w:t>
      </w:r>
      <w:r>
        <w:rPr>
          <w:sz w:val="28"/>
          <w:szCs w:val="28"/>
          <w:rtl/>
        </w:rPr>
        <w:t xml:space="preserve"> </w:t>
      </w:r>
      <w:r w:rsidR="00EA04EF" w:rsidRPr="00984881">
        <w:rPr>
          <w:sz w:val="28"/>
          <w:szCs w:val="28"/>
          <w:rtl/>
        </w:rPr>
        <w:t>ﻏﺰﻝ ﻣﻴﮕﻮﻳﺪ</w:t>
      </w:r>
      <w:r w:rsidR="00BD77AA">
        <w:rPr>
          <w:sz w:val="28"/>
          <w:szCs w:val="28"/>
          <w:rtl/>
        </w:rPr>
        <w:t xml:space="preserve">، </w:t>
      </w:r>
      <w:r w:rsidR="00EA04EF" w:rsidRPr="00984881">
        <w:rPr>
          <w:sz w:val="28"/>
          <w:szCs w:val="28"/>
          <w:rtl/>
        </w:rPr>
        <w:t>ﮐﺴﻰ ﮐﻪ ﺭﻭﻯ ﺗﻮﺭﺍ ﻫﻨﻮﺯ ﻧﺪﻳﺪﻩ</w:t>
      </w:r>
      <w:r w:rsidR="00BD77AA">
        <w:rPr>
          <w:sz w:val="28"/>
          <w:szCs w:val="28"/>
          <w:rtl/>
        </w:rPr>
        <w:t xml:space="preserve">، </w:t>
      </w:r>
      <w:r w:rsidR="00EA04EF" w:rsidRPr="00984881">
        <w:rPr>
          <w:sz w:val="28"/>
          <w:szCs w:val="28"/>
          <w:rtl/>
        </w:rPr>
        <w:t>ﺑﺎﺯ ﻫﺰﺍﺭﺍﻥ ﺭﻗﻴﺐ ﺩﺍﺭﻯ</w:t>
      </w:r>
      <w:r w:rsidR="00BD77AA">
        <w:rPr>
          <w:sz w:val="28"/>
          <w:szCs w:val="28"/>
          <w:rtl/>
        </w:rPr>
        <w:t xml:space="preserve">، </w:t>
      </w:r>
      <w:r w:rsidR="00EA04EF" w:rsidRPr="00984881">
        <w:rPr>
          <w:sz w:val="28"/>
          <w:szCs w:val="28"/>
          <w:rtl/>
        </w:rPr>
        <w:t>ﮐﻪ ﭘﻴﺮ ﺍﻟﻬﻰ ﻭﻫﺮ ﻭﻟﻰّ ﺍﻟﻬﻰ</w:t>
      </w:r>
      <w:r w:rsidR="00BD77AA">
        <w:rPr>
          <w:sz w:val="28"/>
          <w:szCs w:val="28"/>
          <w:rtl/>
        </w:rPr>
        <w:t xml:space="preserve">، </w:t>
      </w:r>
      <w:r w:rsidR="00EA04EF" w:rsidRPr="00984881">
        <w:rPr>
          <w:sz w:val="28"/>
          <w:szCs w:val="28"/>
          <w:rtl/>
        </w:rPr>
        <w:t>ﺩﺭ ﮔﻤﻨﺎﻣﻰ ﻭ ﺑﺪﻭﺭ ﺍﺯ ﺗﻈﺎﻫﺮ ﻭ ﺭﻳﺎﮐﺎﺭﻯ ﻭ ﻃﻠﺐ ﺷﻬﺮﺕ ﻫﺴﺘﻨﺪ</w:t>
      </w:r>
      <w:r w:rsidR="00BD77AA">
        <w:rPr>
          <w:sz w:val="28"/>
          <w:szCs w:val="28"/>
          <w:rtl/>
        </w:rPr>
        <w:t xml:space="preserve">. </w:t>
      </w:r>
      <w:r w:rsidR="00EA04EF" w:rsidRPr="00984881">
        <w:rPr>
          <w:sz w:val="28"/>
          <w:szCs w:val="28"/>
          <w:rtl/>
        </w:rPr>
        <w:t>ﺳﺎﻟﮑﺎﻥ ﺍﻭﺭﺍ ﺧﺪﺍﻭﻧﺪ ﺑﺮﺍﻯﺁﻧﻬﺎ ﻣﻴﻔﺮﺳﺘﺪ</w:t>
      </w:r>
      <w:r w:rsidR="00BD77AA">
        <w:rPr>
          <w:sz w:val="28"/>
          <w:szCs w:val="28"/>
          <w:rtl/>
        </w:rPr>
        <w:t xml:space="preserve">. </w:t>
      </w:r>
      <w:r w:rsidR="00EA04EF" w:rsidRPr="00984881">
        <w:rPr>
          <w:sz w:val="28"/>
          <w:szCs w:val="28"/>
          <w:rtl/>
        </w:rPr>
        <w:t>ﻭ ﺳﺎﻟﮑﺎﻥ ﺩﺳﺘﻮﺭ ﻣﺮﺍﺟﻌﻪ ﺑﻔﻠﺎﻥ ﻭﻟﻰّ ﺍﻟﻬی ﺮﺍ ﺩﺍﺭﻧﺪ</w:t>
      </w:r>
      <w:r w:rsidR="00BD77AA">
        <w:rPr>
          <w:sz w:val="28"/>
          <w:szCs w:val="28"/>
          <w:rtl/>
        </w:rPr>
        <w:t xml:space="preserve">. </w:t>
      </w:r>
      <w:r w:rsidR="00EA04EF" w:rsidRPr="00984881">
        <w:rPr>
          <w:sz w:val="28"/>
          <w:szCs w:val="28"/>
          <w:rtl/>
        </w:rPr>
        <w:t>ﻭ ﻫﺰﺍﺭﺍﻥ ﺭﻗﻴﺐ ﻣﺮﺍﻗﺐ</w:t>
      </w:r>
      <w:r w:rsidR="00BD77AA">
        <w:rPr>
          <w:sz w:val="28"/>
          <w:szCs w:val="28"/>
          <w:rtl/>
        </w:rPr>
        <w:t xml:space="preserve">، </w:t>
      </w:r>
      <w:r w:rsidR="00EA04EF" w:rsidRPr="00984881">
        <w:rPr>
          <w:sz w:val="28"/>
          <w:szCs w:val="28"/>
          <w:rtl/>
        </w:rPr>
        <w:t>ﺍﺯ ﺁﺧﻮﻧﺪﻫﺎ ﻭ ﻗﺸﺮﻳّﻮﻥ ﻫﺴﺘﻨﺪ</w:t>
      </w:r>
      <w:r w:rsidR="00BD77AA">
        <w:rPr>
          <w:sz w:val="28"/>
          <w:szCs w:val="28"/>
          <w:rtl/>
        </w:rPr>
        <w:t xml:space="preserve">، </w:t>
      </w:r>
      <w:r w:rsidR="00EA04EF" w:rsidRPr="00984881">
        <w:rPr>
          <w:sz w:val="28"/>
          <w:szCs w:val="28"/>
          <w:rtl/>
        </w:rPr>
        <w:t>ﮐﻪ ﺩﺭ ﮐﻤﻴﻦ</w:t>
      </w:r>
      <w:r>
        <w:rPr>
          <w:sz w:val="28"/>
          <w:szCs w:val="28"/>
          <w:rtl/>
        </w:rPr>
        <w:t xml:space="preserve"> </w:t>
      </w:r>
      <w:r w:rsidR="00EA04EF" w:rsidRPr="00984881">
        <w:rPr>
          <w:sz w:val="28"/>
          <w:szCs w:val="28"/>
          <w:rtl/>
        </w:rPr>
        <w:t>ﻧﺸﺴﺘﻪ ﮐﻪ ﺗﮑﻔﻴﺮ ﮐﻨﻨﺪ</w:t>
      </w:r>
      <w:r w:rsidR="00BD77AA">
        <w:rPr>
          <w:sz w:val="28"/>
          <w:szCs w:val="28"/>
          <w:rtl/>
        </w:rPr>
        <w:t xml:space="preserve">، </w:t>
      </w:r>
      <w:r w:rsidR="00EA04EF" w:rsidRPr="00984881">
        <w:rPr>
          <w:sz w:val="28"/>
          <w:szCs w:val="28"/>
          <w:rtl/>
        </w:rPr>
        <w:t>ﻭﺧﻮﺩﺭﺍ ﺑﺮﺍﻯ ﻣﺮﺩﻡ</w:t>
      </w:r>
      <w:r>
        <w:rPr>
          <w:sz w:val="28"/>
          <w:szCs w:val="28"/>
          <w:rtl/>
        </w:rPr>
        <w:t xml:space="preserve"> </w:t>
      </w:r>
      <w:r w:rsidR="00EA04EF" w:rsidRPr="00984881">
        <w:rPr>
          <w:sz w:val="28"/>
          <w:szCs w:val="28"/>
          <w:rtl/>
        </w:rPr>
        <w:t>ﺟﺎﻫﻞ ﺍﻟﻬﻰ</w:t>
      </w:r>
      <w:r w:rsidR="00BD77AA">
        <w:rPr>
          <w:sz w:val="28"/>
          <w:szCs w:val="28"/>
          <w:rtl/>
        </w:rPr>
        <w:t xml:space="preserve">، </w:t>
      </w:r>
      <w:r w:rsidR="00EA04EF" w:rsidRPr="00984881">
        <w:rPr>
          <w:sz w:val="28"/>
          <w:szCs w:val="28"/>
          <w:rtl/>
        </w:rPr>
        <w:t>ﻋﺎﻟﻢ ﺩﻳﻦ ﺑﺪﺍﻧﻨﺪ</w:t>
      </w:r>
      <w:r w:rsidR="00BD77AA">
        <w:rPr>
          <w:sz w:val="28"/>
          <w:szCs w:val="28"/>
          <w:rtl/>
        </w:rPr>
        <w:t xml:space="preserve">. </w:t>
      </w:r>
      <w:r w:rsidR="00EA04EF" w:rsidRPr="00984881">
        <w:rPr>
          <w:sz w:val="28"/>
          <w:szCs w:val="28"/>
          <w:rtl/>
        </w:rPr>
        <w:t>ﮐﻪ ﺭﻗﻴﺐ ﻭﺭﻗﺎﺑﺖ ﻭﻫﻢ ﻃﺮﺍﺯﻯ</w:t>
      </w:r>
      <w:r>
        <w:rPr>
          <w:sz w:val="28"/>
          <w:szCs w:val="28"/>
          <w:rtl/>
        </w:rPr>
        <w:t xml:space="preserve"> </w:t>
      </w:r>
      <w:r w:rsidR="00EA04EF" w:rsidRPr="00984881">
        <w:rPr>
          <w:sz w:val="28"/>
          <w:szCs w:val="28"/>
          <w:rtl/>
        </w:rPr>
        <w:t>ﺃﻭﻟﻴﺎﻯ ﺍﻟﻬﻰ ﻧﺸﺎﻥ ﻣﻴﺪﻫﻨﺪ</w:t>
      </w:r>
      <w:r w:rsidR="00BD77AA">
        <w:rPr>
          <w:sz w:val="28"/>
          <w:szCs w:val="28"/>
          <w:rtl/>
        </w:rPr>
        <w:t xml:space="preserve">. </w:t>
      </w:r>
      <w:r w:rsidR="00EA04EF" w:rsidRPr="00984881">
        <w:rPr>
          <w:sz w:val="28"/>
          <w:szCs w:val="28"/>
          <w:rtl/>
        </w:rPr>
        <w:t>ﻭ ﺧﻮﺩ ﺭﺍ ﺁﻳﺖ ﺍﻟﻠﻪ ﻣﻴﺪﺍﻧﻨﺪ</w:t>
      </w:r>
      <w:r w:rsidR="00BD77AA">
        <w:rPr>
          <w:sz w:val="28"/>
          <w:szCs w:val="28"/>
          <w:rtl/>
        </w:rPr>
        <w:t xml:space="preserve">. </w:t>
      </w:r>
      <w:r w:rsidR="00EA04EF" w:rsidRPr="00984881">
        <w:rPr>
          <w:sz w:val="28"/>
          <w:szCs w:val="28"/>
          <w:rtl/>
        </w:rPr>
        <w:t>ﻭﺁﺧﻮﻧﺪﻫﺎ ﻗﺼﺪ</w:t>
      </w:r>
      <w:r>
        <w:rPr>
          <w:sz w:val="28"/>
          <w:szCs w:val="28"/>
          <w:rtl/>
        </w:rPr>
        <w:t xml:space="preserve"> </w:t>
      </w:r>
      <w:r w:rsidR="00EA04EF" w:rsidRPr="00984881">
        <w:rPr>
          <w:sz w:val="28"/>
          <w:szCs w:val="28"/>
          <w:rtl/>
        </w:rPr>
        <w:t>ﺷﻨﺎﺳﺎﺋﻰ ﻭ ﺗﻌﺰﻳﺮ ﻳﺎ ﺁﺯﺍﺭ ﺍﻭﻟﻴﺎﻯ ﺍﻟﻬی ﺮﺍ ﺩﺍﺭﻧﺪ</w:t>
      </w:r>
      <w:r w:rsidR="00BD77AA">
        <w:rPr>
          <w:sz w:val="28"/>
          <w:szCs w:val="28"/>
          <w:rtl/>
        </w:rPr>
        <w:t xml:space="preserve">. </w:t>
      </w:r>
      <w:r w:rsidR="00EA04EF" w:rsidRPr="00984881">
        <w:rPr>
          <w:sz w:val="28"/>
          <w:szCs w:val="28"/>
          <w:rtl/>
        </w:rPr>
        <w:t>ﮐﻪ ﺍﻳﻨﺎﻥ ﺳﺘﻤﮑﺎﺭﺗﺮﻳﻦ ﺩﺷﻤﻨﺎﻥ ﺧﺪﺍ ﻫﺴﺘﻨﺪ</w:t>
      </w:r>
      <w:r w:rsidR="00BD77AA">
        <w:rPr>
          <w:sz w:val="28"/>
          <w:szCs w:val="28"/>
          <w:rtl/>
        </w:rPr>
        <w:t xml:space="preserve">، </w:t>
      </w:r>
      <w:r w:rsidR="00EA04EF" w:rsidRPr="00984881">
        <w:rPr>
          <w:sz w:val="28"/>
          <w:szCs w:val="28"/>
          <w:rtl/>
        </w:rPr>
        <w:t>ﮐﻪ ﺑﻨﺎﻡ ﺧﺪﺍ ﺁﺯﺍﺭ ﻣﻴﺪﻫﻨﺪ</w:t>
      </w:r>
      <w:r w:rsidR="00BD77AA">
        <w:rPr>
          <w:sz w:val="28"/>
          <w:szCs w:val="28"/>
          <w:rtl/>
        </w:rPr>
        <w:t xml:space="preserve">، </w:t>
      </w:r>
      <w:r w:rsidR="00EA04EF" w:rsidRPr="00984881">
        <w:rPr>
          <w:sz w:val="28"/>
          <w:szCs w:val="28"/>
          <w:rtl/>
        </w:rPr>
        <w:t>ﻭﺧﻮﺭﺍ ﻧﻤﺎﻳﻨﺪﻩ ﺧﺪﺍﻭﻧﺪ ﻣﻴﺪﺍﻧﻨﺪ</w:t>
      </w:r>
      <w:r w:rsidR="00BD77AA">
        <w:rPr>
          <w:sz w:val="28"/>
          <w:szCs w:val="28"/>
          <w:rtl/>
        </w:rPr>
        <w:t xml:space="preserve">. </w:t>
      </w:r>
      <w:r w:rsidR="00EA04EF" w:rsidRPr="00984881">
        <w:rPr>
          <w:sz w:val="28"/>
          <w:szCs w:val="28"/>
          <w:rtl/>
        </w:rPr>
        <w:t>ﺍﺯ ﻃﺮﻑ</w:t>
      </w:r>
      <w:r>
        <w:rPr>
          <w:sz w:val="28"/>
          <w:szCs w:val="28"/>
          <w:rtl/>
        </w:rPr>
        <w:t xml:space="preserve"> </w:t>
      </w:r>
      <w:r w:rsidR="00EA04EF" w:rsidRPr="00984881">
        <w:rPr>
          <w:sz w:val="28"/>
          <w:szCs w:val="28"/>
          <w:rtl/>
        </w:rPr>
        <w:t>ﺩﻳﮕﺮ</w:t>
      </w:r>
      <w:r w:rsidR="00BD77AA">
        <w:rPr>
          <w:sz w:val="28"/>
          <w:szCs w:val="28"/>
          <w:rtl/>
        </w:rPr>
        <w:t xml:space="preserve">، </w:t>
      </w:r>
      <w:r w:rsidR="00EA04EF" w:rsidRPr="00984881">
        <w:rPr>
          <w:sz w:val="28"/>
          <w:szCs w:val="28"/>
          <w:rtl/>
        </w:rPr>
        <w:t>ﻫﺰﺍﺭﺍﻥ ﺳﺎﻟﻚ ﺍﻳﻦ ﻭﻟﻰّ ﺍﻟﻬﻰ ﻭ ﻋﻠﺎﻗﻤﻨﺪﺍﻥ ﺍﻭ</w:t>
      </w:r>
      <w:r w:rsidR="00BD77AA">
        <w:rPr>
          <w:sz w:val="28"/>
          <w:szCs w:val="28"/>
          <w:rtl/>
        </w:rPr>
        <w:t xml:space="preserve">، </w:t>
      </w:r>
      <w:r w:rsidR="00EA04EF" w:rsidRPr="00984881">
        <w:rPr>
          <w:sz w:val="28"/>
          <w:szCs w:val="28"/>
          <w:rtl/>
        </w:rPr>
        <w:t xml:space="preserve">ﺣﻔﺎﻇﺖ ﭘﻴﺮ ﺭﺍ </w:t>
      </w:r>
      <w:r w:rsidR="00EA04EF" w:rsidRPr="00984881">
        <w:rPr>
          <w:sz w:val="28"/>
          <w:szCs w:val="28"/>
          <w:rtl/>
        </w:rPr>
        <w:lastRenderedPageBreak/>
        <w:t>ﺑﻌﻬﺪﻩ ﺩﺍﺭﻧﺪ</w:t>
      </w:r>
      <w:r w:rsidR="00BD77AA">
        <w:rPr>
          <w:sz w:val="28"/>
          <w:szCs w:val="28"/>
          <w:rtl/>
        </w:rPr>
        <w:t xml:space="preserve">، </w:t>
      </w:r>
      <w:r w:rsidR="00EA04EF" w:rsidRPr="00984881">
        <w:rPr>
          <w:sz w:val="28"/>
          <w:szCs w:val="28"/>
          <w:rtl/>
        </w:rPr>
        <w:t>ﻭﻣﺮﺍﻗﺐ</w:t>
      </w:r>
      <w:r>
        <w:rPr>
          <w:sz w:val="28"/>
          <w:szCs w:val="28"/>
          <w:rtl/>
        </w:rPr>
        <w:t xml:space="preserve"> </w:t>
      </w:r>
      <w:r w:rsidR="00EA04EF" w:rsidRPr="00984881">
        <w:rPr>
          <w:sz w:val="28"/>
          <w:szCs w:val="28"/>
          <w:rtl/>
        </w:rPr>
        <w:t>ﻫﺴﺘﻨﺪ</w:t>
      </w:r>
      <w:r w:rsidR="00BD77AA">
        <w:rPr>
          <w:sz w:val="28"/>
          <w:szCs w:val="28"/>
          <w:rtl/>
        </w:rPr>
        <w:t xml:space="preserve">، </w:t>
      </w:r>
      <w:r w:rsidR="00EA04EF" w:rsidRPr="00984881">
        <w:rPr>
          <w:sz w:val="28"/>
          <w:szCs w:val="28"/>
          <w:rtl/>
        </w:rPr>
        <w:t>ﮐﻪ ﺯﺧﻤﻰ ﺑﻮﻯ ﻧﺮﺳﺪ</w:t>
      </w:r>
      <w:r w:rsidR="00BD77AA">
        <w:rPr>
          <w:sz w:val="28"/>
          <w:szCs w:val="28"/>
          <w:rtl/>
        </w:rPr>
        <w:t xml:space="preserve">. </w:t>
      </w:r>
      <w:r w:rsidR="00EA04EF" w:rsidRPr="00984881">
        <w:rPr>
          <w:sz w:val="28"/>
          <w:szCs w:val="28"/>
          <w:rtl/>
        </w:rPr>
        <w:t>ﻭﺣﺎﻓﻆ</w:t>
      </w:r>
      <w:r>
        <w:rPr>
          <w:sz w:val="28"/>
          <w:szCs w:val="28"/>
          <w:rtl/>
        </w:rPr>
        <w:t xml:space="preserve"> </w:t>
      </w:r>
      <w:r w:rsidR="00EA04EF" w:rsidRPr="00984881">
        <w:rPr>
          <w:sz w:val="28"/>
          <w:szCs w:val="28"/>
          <w:rtl/>
        </w:rPr>
        <w:t>ﺍﺩﺍﻣﻪ</w:t>
      </w:r>
      <w:r>
        <w:rPr>
          <w:sz w:val="28"/>
          <w:szCs w:val="28"/>
          <w:rtl/>
        </w:rPr>
        <w:t xml:space="preserve"> </w:t>
      </w:r>
      <w:r w:rsidR="00EA04EF" w:rsidRPr="00984881">
        <w:rPr>
          <w:sz w:val="28"/>
          <w:szCs w:val="28"/>
          <w:rtl/>
        </w:rPr>
        <w:t>ﻣﻴﺪﻫﺪ</w:t>
      </w:r>
      <w:r w:rsidR="00BD77AA">
        <w:rPr>
          <w:sz w:val="28"/>
          <w:szCs w:val="28"/>
          <w:rtl/>
        </w:rPr>
        <w:t xml:space="preserve">، </w:t>
      </w:r>
      <w:r w:rsidR="00EA04EF" w:rsidRPr="00984881">
        <w:rPr>
          <w:sz w:val="28"/>
          <w:szCs w:val="28"/>
          <w:rtl/>
        </w:rPr>
        <w:t>ﮐﻪ ﺗﻮ ﺩﺭ ﻏﻨﭽﻪ ﻭﺩﺭ ﺧﻮﺩ ﭘﻴﭽﻴﺪﻩ ﻫﺴﺘﻰ</w:t>
      </w:r>
      <w:r w:rsidR="00BD77AA">
        <w:rPr>
          <w:sz w:val="28"/>
          <w:szCs w:val="28"/>
          <w:rtl/>
        </w:rPr>
        <w:t xml:space="preserve">، </w:t>
      </w:r>
      <w:r w:rsidR="00EA04EF" w:rsidRPr="00984881">
        <w:rPr>
          <w:sz w:val="28"/>
          <w:szCs w:val="28"/>
          <w:rtl/>
        </w:rPr>
        <w:t>ﮐﻪ ﺻﺪ</w:t>
      </w:r>
      <w:r>
        <w:rPr>
          <w:sz w:val="28"/>
          <w:szCs w:val="28"/>
          <w:rtl/>
        </w:rPr>
        <w:t xml:space="preserve"> </w:t>
      </w:r>
      <w:r w:rsidR="00EA04EF" w:rsidRPr="00984881">
        <w:rPr>
          <w:sz w:val="28"/>
          <w:szCs w:val="28"/>
          <w:rtl/>
        </w:rPr>
        <w:t>ﻋﻨﺪﻟﻴﺐ</w:t>
      </w:r>
      <w:r>
        <w:rPr>
          <w:sz w:val="28"/>
          <w:szCs w:val="28"/>
          <w:rtl/>
        </w:rPr>
        <w:t xml:space="preserve"> </w:t>
      </w:r>
      <w:r w:rsidR="00EA04EF" w:rsidRPr="00984881">
        <w:rPr>
          <w:sz w:val="28"/>
          <w:szCs w:val="28"/>
          <w:rtl/>
        </w:rPr>
        <w:t>ﻭ ﺑﻠﺒﻞ ﺧﻮﺵ</w:t>
      </w:r>
      <w:r>
        <w:rPr>
          <w:sz w:val="28"/>
          <w:szCs w:val="28"/>
          <w:rtl/>
        </w:rPr>
        <w:t xml:space="preserve"> </w:t>
      </w:r>
      <w:r w:rsidR="00EA04EF" w:rsidRPr="00984881">
        <w:rPr>
          <w:sz w:val="28"/>
          <w:szCs w:val="28"/>
          <w:rtl/>
        </w:rPr>
        <w:t>ﺍﻟﺤﺎﻥ</w:t>
      </w:r>
      <w:r w:rsidR="00B6269A" w:rsidRPr="00984881">
        <w:rPr>
          <w:rFonts w:hint="cs"/>
          <w:sz w:val="28"/>
          <w:szCs w:val="28"/>
          <w:rtl/>
        </w:rPr>
        <w:t xml:space="preserve"> </w:t>
      </w:r>
      <w:r w:rsidR="00EA04EF" w:rsidRPr="00984881">
        <w:rPr>
          <w:sz w:val="28"/>
          <w:szCs w:val="28"/>
          <w:rtl/>
        </w:rPr>
        <w:t>ﺩﺍﺭﻯ</w:t>
      </w:r>
      <w:r w:rsidR="00BD77AA">
        <w:rPr>
          <w:sz w:val="28"/>
          <w:szCs w:val="28"/>
          <w:rtl/>
        </w:rPr>
        <w:t xml:space="preserve">، </w:t>
      </w:r>
      <w:r w:rsidR="00EA04EF" w:rsidRPr="00984881">
        <w:rPr>
          <w:sz w:val="28"/>
          <w:szCs w:val="28"/>
          <w:rtl/>
        </w:rPr>
        <w:t>ﮐﻪ ﺩﺭ ﺻﻮﺭﺕ</w:t>
      </w:r>
      <w:r>
        <w:rPr>
          <w:sz w:val="28"/>
          <w:szCs w:val="28"/>
          <w:rtl/>
        </w:rPr>
        <w:t xml:space="preserve"> </w:t>
      </w:r>
      <w:r w:rsidR="00EA04EF" w:rsidRPr="00984881">
        <w:rPr>
          <w:sz w:val="28"/>
          <w:szCs w:val="28"/>
          <w:rtl/>
        </w:rPr>
        <w:t>ﮔﻞ ﺷﮑﻔﺘﻪ ﺷﺪﻥ ﺩﺭﺁﻳﻰ</w:t>
      </w:r>
      <w:r w:rsidR="00BD77AA">
        <w:rPr>
          <w:sz w:val="28"/>
          <w:szCs w:val="28"/>
          <w:rtl/>
        </w:rPr>
        <w:t xml:space="preserve">، </w:t>
      </w:r>
      <w:r w:rsidR="00EA04EF" w:rsidRPr="00984881">
        <w:rPr>
          <w:sz w:val="28"/>
          <w:szCs w:val="28"/>
          <w:rtl/>
        </w:rPr>
        <w:t>ﭼﻘﺪﺭ ﻋﻨﺪﻟﻴﺐ ﻭ ﺑﻠﺒﻞ</w:t>
      </w:r>
      <w:r>
        <w:rPr>
          <w:sz w:val="28"/>
          <w:szCs w:val="28"/>
          <w:rtl/>
        </w:rPr>
        <w:t xml:space="preserve"> </w:t>
      </w:r>
      <w:r w:rsidR="00EA04EF" w:rsidRPr="00984881">
        <w:rPr>
          <w:sz w:val="28"/>
          <w:szCs w:val="28"/>
          <w:rtl/>
        </w:rPr>
        <w:t>ﺧﻮﺍﻫﻰ ﺩﺍﺷﺖ</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ﮔﺮ ﺁﻣﺪﻡ ﺑﮑﻮﻯ ﺗﻮ</w:t>
      </w:r>
      <w:r w:rsidR="00BD77AA">
        <w:rPr>
          <w:b/>
          <w:bCs/>
          <w:sz w:val="28"/>
          <w:szCs w:val="28"/>
          <w:rtl/>
        </w:rPr>
        <w:t xml:space="preserve">، </w:t>
      </w:r>
      <w:r w:rsidRPr="00984881">
        <w:rPr>
          <w:b/>
          <w:bCs/>
          <w:sz w:val="28"/>
          <w:szCs w:val="28"/>
          <w:rtl/>
        </w:rPr>
        <w:t>ﭼﻨﺪﺍﻥ ﻏﺮﻳﺐ ﻧﻴﺴﺖ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ﭼﻮﻥ ﻣﻦ ﺩﺭ ﺁﻥ ﺩﻳﺎﺭ</w:t>
      </w:r>
      <w:r w:rsidR="00BD77AA">
        <w:rPr>
          <w:b/>
          <w:bCs/>
          <w:sz w:val="28"/>
          <w:szCs w:val="28"/>
          <w:rtl/>
        </w:rPr>
        <w:t xml:space="preserve">، </w:t>
      </w:r>
      <w:r w:rsidRPr="00984881">
        <w:rPr>
          <w:b/>
          <w:bCs/>
          <w:sz w:val="28"/>
          <w:szCs w:val="28"/>
          <w:rtl/>
        </w:rPr>
        <w:t xml:space="preserve">ﻫﺰﺍﺭﺍﻥ ﻏﺮﻳﺐ ﻫﺴﺖ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ﺟﺎﻯ ﺗﻌﺠّﺐ</w:t>
      </w:r>
      <w:r>
        <w:rPr>
          <w:sz w:val="28"/>
          <w:szCs w:val="28"/>
          <w:rtl/>
        </w:rPr>
        <w:t xml:space="preserve"> </w:t>
      </w:r>
      <w:r w:rsidR="00EA04EF" w:rsidRPr="00984881">
        <w:rPr>
          <w:sz w:val="28"/>
          <w:szCs w:val="28"/>
          <w:rtl/>
        </w:rPr>
        <w:t>ﻧﺒﺎﻳﺪ</w:t>
      </w:r>
      <w:r>
        <w:rPr>
          <w:sz w:val="28"/>
          <w:szCs w:val="28"/>
          <w:rtl/>
        </w:rPr>
        <w:t xml:space="preserve"> </w:t>
      </w:r>
      <w:r w:rsidR="00EA04EF" w:rsidRPr="00984881">
        <w:rPr>
          <w:sz w:val="28"/>
          <w:szCs w:val="28"/>
          <w:rtl/>
        </w:rPr>
        <w:t>ﺑﺎﺷﺪ</w:t>
      </w:r>
      <w:r w:rsidR="00BD77AA">
        <w:rPr>
          <w:sz w:val="28"/>
          <w:szCs w:val="28"/>
          <w:rtl/>
        </w:rPr>
        <w:t xml:space="preserve">، </w:t>
      </w:r>
      <w:r w:rsidR="00EA04EF" w:rsidRPr="00984881">
        <w:rPr>
          <w:sz w:val="28"/>
          <w:szCs w:val="28"/>
          <w:rtl/>
        </w:rPr>
        <w:t>ﺍﮔﺮ ﻣﻴﺒﻴﻨﻰ ﮐﻪ ﻣﻦ ﺑﮑﻮﻯ ﻭ ﺧﺎﻧﻘﺎﻩ ﻭﻭﻟﺎﻳﺖ ﺗﻮ ﺩﺭ ﺁﻣﺪه ﺍﻡ</w:t>
      </w:r>
      <w:r w:rsidR="00BD77AA">
        <w:rPr>
          <w:sz w:val="28"/>
          <w:szCs w:val="28"/>
          <w:rtl/>
        </w:rPr>
        <w:t xml:space="preserve">. </w:t>
      </w:r>
      <w:r w:rsidR="00EA04EF" w:rsidRPr="00984881">
        <w:rPr>
          <w:sz w:val="28"/>
          <w:szCs w:val="28"/>
          <w:rtl/>
        </w:rPr>
        <w:t>ﺯﻳﺮﺍ ﺩﺭ ﺩﻳﺎﺭ ﺷﻤﺎ ﭘﻴﺮ ﺍﻟﻬﻰ</w:t>
      </w:r>
      <w:r w:rsidR="00BD77AA">
        <w:rPr>
          <w:sz w:val="28"/>
          <w:szCs w:val="28"/>
          <w:rtl/>
        </w:rPr>
        <w:t xml:space="preserve">، </w:t>
      </w:r>
      <w:r w:rsidR="00EA04EF" w:rsidRPr="00984881">
        <w:rPr>
          <w:sz w:val="28"/>
          <w:szCs w:val="28"/>
          <w:rtl/>
        </w:rPr>
        <w:t>ﻫﺰﺍﺭﺍﻥ</w:t>
      </w:r>
      <w:r>
        <w:rPr>
          <w:sz w:val="28"/>
          <w:szCs w:val="28"/>
          <w:rtl/>
        </w:rPr>
        <w:t xml:space="preserve"> </w:t>
      </w:r>
      <w:r w:rsidR="00EA04EF" w:rsidRPr="00984881">
        <w:rPr>
          <w:sz w:val="28"/>
          <w:szCs w:val="28"/>
          <w:rtl/>
        </w:rPr>
        <w:t>ﻏﺮﻳﺐ ﺩﻳﮕﺮ ﭼﻮﻥ ﺧﻮﺩ ﻣﻰ ﺑﻴﻨﻢ</w:t>
      </w:r>
      <w:r w:rsidR="00BD77AA">
        <w:rPr>
          <w:sz w:val="28"/>
          <w:szCs w:val="28"/>
          <w:rtl/>
        </w:rPr>
        <w:t xml:space="preserve">. </w:t>
      </w:r>
      <w:r w:rsidR="00EA04EF" w:rsidRPr="00984881">
        <w:rPr>
          <w:sz w:val="28"/>
          <w:szCs w:val="28"/>
          <w:rtl/>
        </w:rPr>
        <w:t>ﻳﺎ ﺳﺎﻟﮑﺎﻥ ﺩﻳﮕﺮﻯ</w:t>
      </w:r>
      <w:r w:rsidR="00BD77AA">
        <w:rPr>
          <w:sz w:val="28"/>
          <w:szCs w:val="28"/>
          <w:rtl/>
        </w:rPr>
        <w:t xml:space="preserve">، </w:t>
      </w:r>
      <w:r w:rsidR="00EA04EF" w:rsidRPr="00984881">
        <w:rPr>
          <w:sz w:val="28"/>
          <w:szCs w:val="28"/>
          <w:rtl/>
        </w:rPr>
        <w:t>ﺩﺭ ﻋﺰﻟﺘﮕﺎﻩ ﺳﻠﻮﮐﻰ ﺧﻮﺩ</w:t>
      </w:r>
      <w:r w:rsidR="00BD77AA">
        <w:rPr>
          <w:sz w:val="28"/>
          <w:szCs w:val="28"/>
          <w:rtl/>
        </w:rPr>
        <w:t xml:space="preserve">، </w:t>
      </w:r>
      <w:r w:rsidR="00EA04EF" w:rsidRPr="00984881">
        <w:rPr>
          <w:sz w:val="28"/>
          <w:szCs w:val="28"/>
          <w:rtl/>
        </w:rPr>
        <w:t>ﻭ ﻏﺮﻳﺐ ﺩﺭﻏﺮﻳﺒﺖ</w:t>
      </w:r>
      <w:r>
        <w:rPr>
          <w:sz w:val="28"/>
          <w:szCs w:val="28"/>
          <w:rtl/>
        </w:rPr>
        <w:t xml:space="preserve"> </w:t>
      </w:r>
      <w:r w:rsidR="00EA04EF" w:rsidRPr="00984881">
        <w:rPr>
          <w:sz w:val="28"/>
          <w:szCs w:val="28"/>
          <w:rtl/>
        </w:rPr>
        <w:t>ﺧﻮﻳﺶ</w:t>
      </w:r>
      <w:r w:rsidR="00BD77AA">
        <w:rPr>
          <w:sz w:val="28"/>
          <w:szCs w:val="28"/>
          <w:rtl/>
        </w:rPr>
        <w:t xml:space="preserve">، </w:t>
      </w:r>
      <w:r w:rsidR="00EA04EF" w:rsidRPr="00984881">
        <w:rPr>
          <w:sz w:val="28"/>
          <w:szCs w:val="28"/>
          <w:rtl/>
        </w:rPr>
        <w:t>ﺷﺐ ﻭ ﺭﻭﺯ ﺗﺎﺭﻳﻚ ﺧﻮﺩ ﺭﺍ</w:t>
      </w:r>
      <w:r w:rsidR="00BD77AA">
        <w:rPr>
          <w:sz w:val="28"/>
          <w:szCs w:val="28"/>
          <w:rtl/>
        </w:rPr>
        <w:t xml:space="preserve">، </w:t>
      </w:r>
      <w:r w:rsidR="00EA04EF" w:rsidRPr="00984881">
        <w:rPr>
          <w:sz w:val="28"/>
          <w:szCs w:val="28"/>
          <w:rtl/>
        </w:rPr>
        <w:t>ﺩﺭ ﻋﺰﻟﺖ ﺑﺪﺳﺘﻮﺭ ﭘﻴﺮ ﻣﻴﮕﺬﺍﺭﻧﺪ</w:t>
      </w:r>
      <w:r w:rsidR="00BD77AA">
        <w:rPr>
          <w:sz w:val="28"/>
          <w:szCs w:val="28"/>
          <w:rtl/>
        </w:rPr>
        <w:t xml:space="preserve">، </w:t>
      </w:r>
      <w:r w:rsidR="00EA04EF" w:rsidRPr="00984881">
        <w:rPr>
          <w:sz w:val="28"/>
          <w:szCs w:val="28"/>
          <w:rtl/>
        </w:rPr>
        <w:t>ﺗﺎ ﺷﺎﻳﺪ ﺑﻨﻮﺭ ﻗﺎﺋﻢ</w:t>
      </w:r>
      <w:r>
        <w:rPr>
          <w:sz w:val="28"/>
          <w:szCs w:val="28"/>
          <w:rtl/>
        </w:rPr>
        <w:t xml:space="preserve"> </w:t>
      </w:r>
      <w:r w:rsidR="00EA04EF" w:rsidRPr="00984881">
        <w:rPr>
          <w:sz w:val="28"/>
          <w:szCs w:val="28"/>
          <w:rtl/>
        </w:rPr>
        <w:t>ﺩﻭﺳﺖ ﺍﻟﻬﻰ</w:t>
      </w:r>
      <w:r>
        <w:rPr>
          <w:sz w:val="28"/>
          <w:szCs w:val="28"/>
          <w:rtl/>
        </w:rPr>
        <w:t xml:space="preserve"> </w:t>
      </w:r>
      <w:r w:rsidR="00EA04EF" w:rsidRPr="00984881">
        <w:rPr>
          <w:sz w:val="28"/>
          <w:szCs w:val="28"/>
          <w:rtl/>
        </w:rPr>
        <w:t>ﻧﻬﺎﺋﻰ ﻧﻮﻉ ﺑﺸﺮﻯ</w:t>
      </w:r>
      <w:r>
        <w:rPr>
          <w:sz w:val="28"/>
          <w:szCs w:val="28"/>
          <w:rtl/>
        </w:rPr>
        <w:t xml:space="preserve"> </w:t>
      </w:r>
      <w:r w:rsidR="00EA04EF" w:rsidRPr="00984881">
        <w:rPr>
          <w:sz w:val="28"/>
          <w:szCs w:val="28"/>
          <w:rtl/>
        </w:rPr>
        <w:t>ﺑﺮﺳﻨﺪ</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ﺩﺭ ﻋﺸﻖ ﺧﺎﻧﻘﺎﻩ ﻭ ﺧﺮﺍﺑﺎﺕ</w:t>
      </w:r>
      <w:r w:rsidR="00BD77AA">
        <w:rPr>
          <w:b/>
          <w:bCs/>
          <w:sz w:val="28"/>
          <w:szCs w:val="28"/>
          <w:rtl/>
        </w:rPr>
        <w:t xml:space="preserve">، </w:t>
      </w:r>
      <w:r w:rsidR="009915B2" w:rsidRPr="00984881">
        <w:rPr>
          <w:b/>
          <w:bCs/>
          <w:sz w:val="28"/>
          <w:szCs w:val="28"/>
          <w:rtl/>
        </w:rPr>
        <w:t>فر</w:t>
      </w:r>
      <w:r w:rsidRPr="00984881">
        <w:rPr>
          <w:b/>
          <w:bCs/>
          <w:sz w:val="28"/>
          <w:szCs w:val="28"/>
          <w:rtl/>
        </w:rPr>
        <w:t>ﻕ</w:t>
      </w:r>
      <w:r w:rsidR="004D25BE">
        <w:rPr>
          <w:b/>
          <w:bCs/>
          <w:sz w:val="28"/>
          <w:szCs w:val="28"/>
          <w:rtl/>
        </w:rPr>
        <w:t xml:space="preserve"> </w:t>
      </w:r>
      <w:r w:rsidRPr="00984881">
        <w:rPr>
          <w:b/>
          <w:bCs/>
          <w:sz w:val="28"/>
          <w:szCs w:val="28"/>
          <w:rtl/>
        </w:rPr>
        <w:t>ﻧﻴﺴﺖ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ﻫﺮﺟﺎ ﮐﻪ ﻫﺴﺖ</w:t>
      </w:r>
      <w:r w:rsidR="00BD77AA">
        <w:rPr>
          <w:b/>
          <w:bCs/>
          <w:sz w:val="28"/>
          <w:szCs w:val="28"/>
          <w:rtl/>
        </w:rPr>
        <w:t xml:space="preserve">، </w:t>
      </w:r>
      <w:r w:rsidRPr="00984881">
        <w:rPr>
          <w:b/>
          <w:bCs/>
          <w:sz w:val="28"/>
          <w:szCs w:val="28"/>
          <w:rtl/>
        </w:rPr>
        <w:t xml:space="preserve">ﭘﺮﺗﻮ ﺭﻭﻯ ﺣﺒﻴﺐ ﻫﺴﺖ </w:t>
      </w:r>
    </w:p>
    <w:p w:rsidR="00EA04EF" w:rsidRPr="00984881" w:rsidRDefault="004D25BE" w:rsidP="003E489D">
      <w:pPr>
        <w:bidi/>
        <w:jc w:val="both"/>
        <w:rPr>
          <w:sz w:val="28"/>
          <w:szCs w:val="28"/>
          <w:rtl/>
        </w:rPr>
      </w:pPr>
      <w:r>
        <w:rPr>
          <w:sz w:val="28"/>
          <w:szCs w:val="28"/>
          <w:rtl/>
        </w:rPr>
        <w:t xml:space="preserve"> </w:t>
      </w:r>
      <w:r w:rsidR="00EA04EF" w:rsidRPr="00984881">
        <w:rPr>
          <w:sz w:val="28"/>
          <w:szCs w:val="28"/>
          <w:rtl/>
        </w:rPr>
        <w:t>ﺑﻴﻦ ﺧﺎﻧﻘﺎﻩ ﭘﻴﺮ ﻭ ﺩﺭ ﺣﻀﻮﺭ ﺍﻭ</w:t>
      </w:r>
      <w:r>
        <w:rPr>
          <w:sz w:val="28"/>
          <w:szCs w:val="28"/>
          <w:rtl/>
        </w:rPr>
        <w:t xml:space="preserve"> </w:t>
      </w:r>
      <w:r w:rsidR="00EA04EF" w:rsidRPr="00984881">
        <w:rPr>
          <w:sz w:val="28"/>
          <w:szCs w:val="28"/>
          <w:rtl/>
        </w:rPr>
        <w:t>ﺑﻮﺩﻥ</w:t>
      </w:r>
      <w:r w:rsidR="00BD77AA">
        <w:rPr>
          <w:sz w:val="28"/>
          <w:szCs w:val="28"/>
          <w:rtl/>
        </w:rPr>
        <w:t xml:space="preserve">، </w:t>
      </w:r>
      <w:r w:rsidR="00EA04EF" w:rsidRPr="00984881">
        <w:rPr>
          <w:sz w:val="28"/>
          <w:szCs w:val="28"/>
          <w:rtl/>
        </w:rPr>
        <w:t>ﻭ ﺩﺭ ﺧﺮﺍﺑﺎﺕ ﻋﺰﻟﺘﮕﺎﻩ</w:t>
      </w:r>
      <w:r>
        <w:rPr>
          <w:sz w:val="28"/>
          <w:szCs w:val="28"/>
          <w:rtl/>
        </w:rPr>
        <w:t xml:space="preserve"> </w:t>
      </w:r>
      <w:r w:rsidR="00EA04EF" w:rsidRPr="00984881">
        <w:rPr>
          <w:sz w:val="28"/>
          <w:szCs w:val="28"/>
          <w:rtl/>
        </w:rPr>
        <w:t>ﺳﺎﻟﻚ ﻣﺨﺮﻭﺑﻪ ﺗﻔﺎﻭﺗﻰ ﻧﻴﺴﺖ</w:t>
      </w:r>
      <w:r w:rsidR="00BD77AA">
        <w:rPr>
          <w:sz w:val="28"/>
          <w:szCs w:val="28"/>
          <w:rtl/>
        </w:rPr>
        <w:t xml:space="preserve">. </w:t>
      </w:r>
      <w:r w:rsidR="00EA04EF" w:rsidRPr="00984881">
        <w:rPr>
          <w:sz w:val="28"/>
          <w:szCs w:val="28"/>
          <w:rtl/>
        </w:rPr>
        <w:t>ﻭﻫﺮ ﺩﻭ ﻳﮑﻰ ﻫﺴﺘﻨﺪ</w:t>
      </w:r>
      <w:r w:rsidR="00BD77AA">
        <w:rPr>
          <w:sz w:val="28"/>
          <w:szCs w:val="28"/>
          <w:rtl/>
        </w:rPr>
        <w:t xml:space="preserve">، </w:t>
      </w:r>
      <w:r w:rsidR="00EA04EF" w:rsidRPr="00984881">
        <w:rPr>
          <w:sz w:val="28"/>
          <w:szCs w:val="28"/>
          <w:rtl/>
        </w:rPr>
        <w:t>ﻣﺎﺩﺍﻡ ﮐﻪ</w:t>
      </w:r>
      <w:r>
        <w:rPr>
          <w:sz w:val="28"/>
          <w:szCs w:val="28"/>
          <w:rtl/>
        </w:rPr>
        <w:t xml:space="preserve"> </w:t>
      </w:r>
      <w:r w:rsidR="00EA04EF" w:rsidRPr="00984881">
        <w:rPr>
          <w:sz w:val="28"/>
          <w:szCs w:val="28"/>
          <w:rtl/>
        </w:rPr>
        <w:t>ﭘﺮﺗﻮ ﻧﻮﺭ ﺻﻮﺭﺕ</w:t>
      </w:r>
      <w:r>
        <w:rPr>
          <w:sz w:val="28"/>
          <w:szCs w:val="28"/>
          <w:rtl/>
        </w:rPr>
        <w:t xml:space="preserve"> </w:t>
      </w:r>
      <w:r w:rsidR="00EA04EF" w:rsidRPr="00984881">
        <w:rPr>
          <w:sz w:val="28"/>
          <w:szCs w:val="28"/>
          <w:rtl/>
        </w:rPr>
        <w:t>ﭘﻴﺮ ﺍﻟﻬﻰ ﻫﺴﺖ ﮐﻪ ﺩﺭﻋﺰﻟﺘﮕﺎﻩ ﺑﻬﺮﻩ</w:t>
      </w:r>
      <w:r>
        <w:rPr>
          <w:sz w:val="28"/>
          <w:szCs w:val="28"/>
          <w:rtl/>
        </w:rPr>
        <w:t xml:space="preserve"> </w:t>
      </w:r>
      <w:r w:rsidR="00EA04EF" w:rsidRPr="00984881">
        <w:rPr>
          <w:sz w:val="28"/>
          <w:szCs w:val="28"/>
          <w:rtl/>
        </w:rPr>
        <w:t>ﺳﺎﻟﻚ ﺑﺮﺍﻯ ﺗﺰﮐﻴﻪ ﻭ ﺗﺤﻤّﻞ</w:t>
      </w:r>
      <w:r>
        <w:rPr>
          <w:sz w:val="28"/>
          <w:szCs w:val="28"/>
          <w:rtl/>
        </w:rPr>
        <w:t xml:space="preserve"> </w:t>
      </w:r>
      <w:r w:rsidR="00EA04EF" w:rsidRPr="00984881">
        <w:rPr>
          <w:sz w:val="28"/>
          <w:szCs w:val="28"/>
          <w:rtl/>
        </w:rPr>
        <w:t>ﻭ ﺻﺒﺮ ﺑﻴﺶ ﺍﺯ ﺩﺭ ﻣﺤﻀﺮ ﭘﻴﺮ ﺑﻮﺩﻥ ﺑﺮﺍﻯ ﺳﺎﻟﻚ ﻣﻔﻴﺪ ﺍﺳﺖ</w:t>
      </w:r>
      <w:r w:rsidR="00BD77AA">
        <w:rPr>
          <w:sz w:val="28"/>
          <w:szCs w:val="28"/>
          <w:rtl/>
        </w:rPr>
        <w:t xml:space="preserve">. </w:t>
      </w:r>
      <w:r w:rsidR="00EA04EF" w:rsidRPr="00984881">
        <w:rPr>
          <w:sz w:val="28"/>
          <w:szCs w:val="28"/>
          <w:rtl/>
        </w:rPr>
        <w:t>ﺧﺮﺍﺑﺎﺕ</w:t>
      </w:r>
      <w:r>
        <w:rPr>
          <w:sz w:val="28"/>
          <w:szCs w:val="28"/>
          <w:rtl/>
        </w:rPr>
        <w:t xml:space="preserve"> </w:t>
      </w:r>
      <w:r w:rsidR="00EA04EF" w:rsidRPr="00984881">
        <w:rPr>
          <w:sz w:val="28"/>
          <w:szCs w:val="28"/>
          <w:rtl/>
        </w:rPr>
        <w:t>ﻋﺰﻟﺘﮕﺎﻩ ﺳﺎﻟﻚ ﺩﺭ ﺻﺤﺮﺍ ﻭ ﮐﻮﻫﺴﺘﺎﻥ ﻭ ﻳﺎ ﺟﻨﮕﻞ ﻭ ﮐﻨﺞ ﺗﺎﺭﻳﻚ ﺧﺎﻧﻪ ﺳﺎﻟﻚ</w:t>
      </w:r>
      <w:r w:rsidR="00BD77AA">
        <w:rPr>
          <w:sz w:val="28"/>
          <w:szCs w:val="28"/>
          <w:rtl/>
        </w:rPr>
        <w:t xml:space="preserve">، </w:t>
      </w:r>
      <w:r w:rsidR="00EA04EF" w:rsidRPr="00984881">
        <w:rPr>
          <w:sz w:val="28"/>
          <w:szCs w:val="28"/>
          <w:rtl/>
        </w:rPr>
        <w:t>ﻣﺪﺍﻡ ﺩﺭ ﺗﻮﺟّﻪ ﺑﻮﺟﻪ ﻭ ﺻﻮﺭﺕ ﻭﺭﻭﻯ ﭘﻴﺮ ﻣﺤﺒﻮﺏ ﺑﻤﻌﺮﻓﻰ ﺧﺪﺍﻭﻧﺪ</w:t>
      </w:r>
      <w:r>
        <w:rPr>
          <w:sz w:val="28"/>
          <w:szCs w:val="28"/>
          <w:rtl/>
        </w:rPr>
        <w:t xml:space="preserve"> </w:t>
      </w:r>
      <w:r w:rsidR="00EA04EF" w:rsidRPr="00984881">
        <w:rPr>
          <w:sz w:val="28"/>
          <w:szCs w:val="28"/>
          <w:rtl/>
        </w:rPr>
        <w:t>ﺩﺍﺭﺩ</w:t>
      </w:r>
      <w:r w:rsidR="00BD77AA">
        <w:rPr>
          <w:sz w:val="28"/>
          <w:szCs w:val="28"/>
          <w:rtl/>
        </w:rPr>
        <w:t xml:space="preserve">. </w:t>
      </w:r>
      <w:r w:rsidR="00EA04EF" w:rsidRPr="00984881">
        <w:rPr>
          <w:sz w:val="28"/>
          <w:szCs w:val="28"/>
          <w:rtl/>
        </w:rPr>
        <w:t>ﮔﺮﭼﻪ ﺍﻣﻴﺪ</w:t>
      </w:r>
      <w:r>
        <w:rPr>
          <w:sz w:val="28"/>
          <w:szCs w:val="28"/>
          <w:rtl/>
        </w:rPr>
        <w:t xml:space="preserve"> </w:t>
      </w:r>
      <w:r w:rsidR="00EA04EF" w:rsidRPr="00984881">
        <w:rPr>
          <w:sz w:val="28"/>
          <w:szCs w:val="28"/>
          <w:rtl/>
        </w:rPr>
        <w:t>ﺩﻳﺪﺍﺭ ﭘﻴﺮ ﺍﺯ ﺳﺎﻟﻚ ﻫﺴﺖ ﻭ ﻳﺎ ﺑﺎ ﺷﻬﻮﺩ ﺗﺎﺯﻩﺍﻯ</w:t>
      </w:r>
      <w:r>
        <w:rPr>
          <w:sz w:val="28"/>
          <w:szCs w:val="28"/>
          <w:rtl/>
        </w:rPr>
        <w:t xml:space="preserve"> </w:t>
      </w:r>
      <w:r w:rsidR="00EA04EF" w:rsidRPr="00984881">
        <w:rPr>
          <w:sz w:val="28"/>
          <w:szCs w:val="28"/>
          <w:rtl/>
        </w:rPr>
        <w:t>ﺳﺎﻟﻚ ﺑﺪﻳﺪﺍﺭ ﭘﻴﺮ ﺑﺮﺳﺪ</w:t>
      </w:r>
      <w:r w:rsidR="00BD77AA">
        <w:rPr>
          <w:sz w:val="28"/>
          <w:szCs w:val="28"/>
          <w:rtl/>
        </w:rPr>
        <w:t xml:space="preserve">. </w:t>
      </w:r>
      <w:r w:rsidR="00EA04EF" w:rsidRPr="00984881">
        <w:rPr>
          <w:sz w:val="28"/>
          <w:szCs w:val="28"/>
          <w:rtl/>
        </w:rPr>
        <w:t>ﺩﺭ ﺧﺮﺍﺑﺎﺕ ﮊﻧﺘﻴﻚ ﺭﻭﺣﻰ ﻭ ﺑﺸﺮﻯ ﺳﺎﻟﻚ</w:t>
      </w:r>
      <w:r>
        <w:rPr>
          <w:sz w:val="28"/>
          <w:szCs w:val="28"/>
          <w:rtl/>
        </w:rPr>
        <w:t xml:space="preserve"> </w:t>
      </w:r>
      <w:r w:rsidR="00EA04EF" w:rsidRPr="00984881">
        <w:rPr>
          <w:sz w:val="28"/>
          <w:szCs w:val="28"/>
          <w:rtl/>
        </w:rPr>
        <w:t>ﮐﺎﻣﻠﺎ</w:t>
      </w:r>
      <w:r>
        <w:rPr>
          <w:sz w:val="28"/>
          <w:szCs w:val="28"/>
          <w:rtl/>
        </w:rPr>
        <w:t xml:space="preserve"> </w:t>
      </w:r>
      <w:r w:rsidR="00EA04EF" w:rsidRPr="00984881">
        <w:rPr>
          <w:sz w:val="28"/>
          <w:szCs w:val="28"/>
          <w:rtl/>
        </w:rPr>
        <w:t>ﺧﺮﺍﺏ</w:t>
      </w:r>
      <w:r>
        <w:rPr>
          <w:sz w:val="28"/>
          <w:szCs w:val="28"/>
          <w:rtl/>
        </w:rPr>
        <w:t xml:space="preserve"> </w:t>
      </w:r>
      <w:r w:rsidR="00EA04EF" w:rsidRPr="00984881">
        <w:rPr>
          <w:sz w:val="28"/>
          <w:szCs w:val="28"/>
          <w:rtl/>
        </w:rPr>
        <w:t>ﻭﺩﮔﺮﮔﻮﻥﻭ ﻭﺍﮊﮔﻮﻥ ﻣﻴﮕﺮﺩﺩ</w:t>
      </w:r>
      <w:r w:rsidR="00BD77AA">
        <w:rPr>
          <w:sz w:val="28"/>
          <w:szCs w:val="28"/>
          <w:rtl/>
        </w:rPr>
        <w:t xml:space="preserve">. </w:t>
      </w:r>
      <w:r w:rsidR="00EA04EF" w:rsidRPr="00984881">
        <w:rPr>
          <w:sz w:val="28"/>
          <w:szCs w:val="28"/>
          <w:rtl/>
        </w:rPr>
        <w:t>ﮐﻪ ﺑﺎ ﺗﺰﮐﻴﻪ ﻧﻔس ﺣﻴﻮﺍﻧﻰ ﻭﺗﺨﻠﻴﻪ ﺁﻥ ﺍﺯ ﻫﻤﻪ ﭼﻴﺰ ﺩﻧﻴﺎ</w:t>
      </w:r>
      <w:r>
        <w:rPr>
          <w:sz w:val="28"/>
          <w:szCs w:val="28"/>
          <w:rtl/>
        </w:rPr>
        <w:t xml:space="preserve"> </w:t>
      </w:r>
      <w:r w:rsidR="00EA04EF" w:rsidRPr="00984881">
        <w:rPr>
          <w:sz w:val="28"/>
          <w:szCs w:val="28"/>
          <w:rtl/>
        </w:rPr>
        <w:t>ﻭ ﺑﺸﺮﻳّﺖ ﺧﻮﺩ</w:t>
      </w:r>
      <w:r w:rsidR="00BD77AA">
        <w:rPr>
          <w:sz w:val="28"/>
          <w:szCs w:val="28"/>
          <w:rtl/>
        </w:rPr>
        <w:t xml:space="preserve">، </w:t>
      </w:r>
      <w:r w:rsidR="00EA04EF" w:rsidRPr="00984881">
        <w:rPr>
          <w:sz w:val="28"/>
          <w:szCs w:val="28"/>
          <w:rtl/>
        </w:rPr>
        <w:t>ﺑﺘﺤﻠﻴﻪ ﺻﻔﺎﺕ ﺍﻟﻬﻰ</w:t>
      </w:r>
      <w:r w:rsidR="00BD77AA">
        <w:rPr>
          <w:sz w:val="28"/>
          <w:szCs w:val="28"/>
          <w:rtl/>
        </w:rPr>
        <w:t xml:space="preserve">، </w:t>
      </w:r>
      <w:r w:rsidR="00EA04EF" w:rsidRPr="00984881">
        <w:rPr>
          <w:sz w:val="28"/>
          <w:szCs w:val="28"/>
          <w:rtl/>
        </w:rPr>
        <w:t>ﻭﺗﺠﻠﻴﻪ ﻣﺮﺍﺗﺐ ﺷﻬﻮﺩﻯ ﻣﻴﺮﺳﺪ ﻭ ﺍﺯ ﺣﻴﻮﺍﻧﻴّﺖ ﺳﺮ ﺍﺯ ﺍﻟﻮﻫﻴّﺖ ﺩﺭ ﻣﻴﺂﻭﺭﺩ</w:t>
      </w:r>
      <w:r w:rsidR="00BD77AA">
        <w:rPr>
          <w:sz w:val="28"/>
          <w:szCs w:val="28"/>
          <w:rtl/>
        </w:rPr>
        <w:t xml:space="preserve">. </w:t>
      </w:r>
      <w:r w:rsidR="00EA04EF" w:rsidRPr="00984881">
        <w:rPr>
          <w:sz w:val="28"/>
          <w:szCs w:val="28"/>
          <w:rtl/>
        </w:rPr>
        <w:t>ﻭ ﻟﺬﺍ ﺑﺮﺍﻯ ﺣﺎﻓﻆ ﺗﻔﺎﻭﺗﻰ ﺑﻴﻦ ﺍﻳﻦ ﻣﮑﺎﻥ</w:t>
      </w:r>
      <w:r>
        <w:rPr>
          <w:sz w:val="28"/>
          <w:szCs w:val="28"/>
          <w:rtl/>
        </w:rPr>
        <w:t xml:space="preserve"> </w:t>
      </w:r>
      <w:r w:rsidR="00DC581B" w:rsidRPr="00984881">
        <w:rPr>
          <w:sz w:val="28"/>
          <w:szCs w:val="28"/>
          <w:rtl/>
        </w:rPr>
        <w:t>مقدّس</w:t>
      </w:r>
      <w:r w:rsidR="00EA04EF" w:rsidRPr="00984881">
        <w:rPr>
          <w:sz w:val="28"/>
          <w:szCs w:val="28"/>
          <w:rtl/>
        </w:rPr>
        <w:t xml:space="preserve"> ﻧﻴﺴﺖ ﮐﻪ </w:t>
      </w:r>
      <w:r w:rsidR="00B1168F" w:rsidRPr="00984881">
        <w:rPr>
          <w:sz w:val="28"/>
          <w:szCs w:val="28"/>
          <w:rtl/>
        </w:rPr>
        <w:t>تقدّس</w:t>
      </w:r>
      <w:r w:rsidR="00EA04EF" w:rsidRPr="00984881">
        <w:rPr>
          <w:sz w:val="28"/>
          <w:szCs w:val="28"/>
          <w:rtl/>
        </w:rPr>
        <w:t xml:space="preserve"> ﺁﻧﻬﺎ ﺑﺨﺎﻃﺮ ﺣﻀﻮﺭ ﻧﻮﺭ ﺭﻭﻯ ﭘﻴﺮ ﺍﻟﻬﻰ ﻣﻴﺒﺎﺷﺪ ﭼﻪ ﺩﺭ ﻣﺴﺠﺪ ﺑﺎﺷﺪ</w:t>
      </w:r>
      <w:r>
        <w:rPr>
          <w:sz w:val="28"/>
          <w:szCs w:val="28"/>
          <w:rtl/>
        </w:rPr>
        <w:t xml:space="preserve"> </w:t>
      </w:r>
      <w:r w:rsidR="00EA04EF" w:rsidRPr="00984881">
        <w:rPr>
          <w:sz w:val="28"/>
          <w:szCs w:val="28"/>
          <w:rtl/>
        </w:rPr>
        <w:t>ﻳﺎ ﻣﻴﺨﺎﻧﻪ</w:t>
      </w:r>
      <w:r w:rsidR="00BD77AA">
        <w:rPr>
          <w:sz w:val="28"/>
          <w:szCs w:val="28"/>
          <w:rtl/>
        </w:rPr>
        <w:t xml:space="preserve">. </w:t>
      </w:r>
      <w:r w:rsidR="00EA04EF" w:rsidRPr="00984881">
        <w:rPr>
          <w:sz w:val="28"/>
          <w:szCs w:val="28"/>
          <w:rtl/>
        </w:rPr>
        <w:t>ﻭ ﺣﻀﻮﺭ ﺫﻫﻨﻰ ﺳﺎﻟﻚ</w:t>
      </w:r>
      <w:r w:rsidR="00BD77AA">
        <w:rPr>
          <w:sz w:val="28"/>
          <w:szCs w:val="28"/>
          <w:rtl/>
        </w:rPr>
        <w:t xml:space="preserve">، </w:t>
      </w:r>
      <w:r w:rsidR="00EA04EF" w:rsidRPr="00984881">
        <w:rPr>
          <w:sz w:val="28"/>
          <w:szCs w:val="28"/>
          <w:rtl/>
        </w:rPr>
        <w:t>ﺍﺯ ﺗﺬﮐّﺮ ﻭﺑﻴﺎﺩ ﺭﻭﻯ ﭘﻴﺮ ﺍﻟﻬﻰ ﻋﻤﻠﺎ ﺧﻮﺩﺭﺍ ﺩﺭ ﻣﺤﻀﺮ ﭘﻴﺮ ﻣﻴﺪﺍﻧﺪ</w:t>
      </w:r>
      <w:r w:rsidR="00BD77AA">
        <w:rPr>
          <w:sz w:val="28"/>
          <w:szCs w:val="28"/>
          <w:rtl/>
        </w:rPr>
        <w:t xml:space="preserve">، </w:t>
      </w:r>
      <w:r w:rsidR="00EA04EF" w:rsidRPr="00984881">
        <w:rPr>
          <w:sz w:val="28"/>
          <w:szCs w:val="28"/>
          <w:rtl/>
        </w:rPr>
        <w:t>ﻭﺷﺮﻣﻨﺪﮔﻰ ﺍﺯ ﻓﮑﺮ ﻫﺮ ﮐﺎﺭ ﺧﻠﺎﻑ ﺩﺍﺭﺩ</w:t>
      </w:r>
      <w:r w:rsidR="00BD77AA">
        <w:rPr>
          <w:sz w:val="28"/>
          <w:szCs w:val="28"/>
          <w:rtl/>
        </w:rPr>
        <w:t xml:space="preserve">. </w:t>
      </w:r>
      <w:r w:rsidR="00EA04EF" w:rsidRPr="00984881">
        <w:rPr>
          <w:sz w:val="28"/>
          <w:szCs w:val="28"/>
          <w:rtl/>
        </w:rPr>
        <w:t xml:space="preserve">ﭘﺮﺗﻮ ﻧﻮﺭ ﺑﺎﺯ ﻫﻤﺎﻥ </w:t>
      </w:r>
      <w:r w:rsidR="009915B2" w:rsidRPr="00984881">
        <w:rPr>
          <w:sz w:val="28"/>
          <w:szCs w:val="28"/>
          <w:rtl/>
        </w:rPr>
        <w:t>فر</w:t>
      </w:r>
      <w:r w:rsidR="00EA04EF" w:rsidRPr="00984881">
        <w:rPr>
          <w:sz w:val="28"/>
          <w:szCs w:val="28"/>
          <w:rtl/>
        </w:rPr>
        <w:t xml:space="preserve"> ﺍﻟﻬﻰ ﻭﻟﻰ</w:t>
      </w:r>
      <w:r>
        <w:rPr>
          <w:sz w:val="28"/>
          <w:szCs w:val="28"/>
          <w:rtl/>
        </w:rPr>
        <w:t xml:space="preserve"> </w:t>
      </w:r>
      <w:r w:rsidR="00EA04EF" w:rsidRPr="00984881">
        <w:rPr>
          <w:sz w:val="28"/>
          <w:szCs w:val="28"/>
          <w:rtl/>
        </w:rPr>
        <w:t>ﺧﺪﺍ ﻣﻴﺒﺎﺷﺪ</w:t>
      </w:r>
      <w:r w:rsidR="00BD77AA">
        <w:rPr>
          <w:sz w:val="28"/>
          <w:szCs w:val="28"/>
          <w:rtl/>
        </w:rPr>
        <w:t xml:space="preserve">. </w:t>
      </w:r>
      <w:r w:rsidR="00EA04EF" w:rsidRPr="00984881">
        <w:rPr>
          <w:sz w:val="28"/>
          <w:szCs w:val="28"/>
          <w:rtl/>
        </w:rPr>
        <w:t>ﮐﻪ ﺩﺍﺩﻩﺍﻯ ﺍﻟﻬﻰ ﺑﺮﺍﻯ ﺍﻭ ﺑﻮﺩﻩ ﺍﺳﺖ</w:t>
      </w:r>
      <w:r w:rsidR="00BD77AA">
        <w:rPr>
          <w:sz w:val="28"/>
          <w:szCs w:val="28"/>
          <w:rtl/>
        </w:rPr>
        <w:t xml:space="preserve">. </w:t>
      </w:r>
      <w:r w:rsidR="00EA04EF" w:rsidRPr="00984881">
        <w:rPr>
          <w:sz w:val="28"/>
          <w:szCs w:val="28"/>
          <w:rtl/>
        </w:rPr>
        <w:t>ﻭ ﺳﺎﻟﮑﺎﻥ ﺑﺎ ﻧﻮﺭ ﻭ ﻣﻘﺎﻡ ﺍﻟﻬﻰ ﻭ ﻋﻘﻞ</w:t>
      </w:r>
      <w:r>
        <w:rPr>
          <w:sz w:val="28"/>
          <w:szCs w:val="28"/>
          <w:rtl/>
        </w:rPr>
        <w:t xml:space="preserve"> </w:t>
      </w:r>
      <w:r w:rsidR="00EA04EF" w:rsidRPr="00984881">
        <w:rPr>
          <w:sz w:val="28"/>
          <w:szCs w:val="28"/>
          <w:rtl/>
        </w:rPr>
        <w:t>ﭘﻴﺮ ﻭﺣﮑﻤﺘﻬﺎﻯ ﺍﻭ ﺳﺮﻭﮐﺎﺭ ﺩﺍﺭﺩ</w:t>
      </w:r>
      <w:r w:rsidR="00BD77AA">
        <w:rPr>
          <w:sz w:val="28"/>
          <w:szCs w:val="28"/>
          <w:rtl/>
        </w:rPr>
        <w:t xml:space="preserve">، </w:t>
      </w:r>
      <w:r w:rsidR="00EA04EF" w:rsidRPr="00984881">
        <w:rPr>
          <w:sz w:val="28"/>
          <w:szCs w:val="28"/>
          <w:rtl/>
        </w:rPr>
        <w:t>ﻭﻧﻪ ﺑﺘﻦ ﻭ ﻇﺎﻫﺮ ﻣﺎﺩﻯ ﭘﻴﺮ ﺧﻮﺩ</w:t>
      </w:r>
      <w:r>
        <w:rPr>
          <w:sz w:val="28"/>
          <w:szCs w:val="28"/>
          <w:rtl/>
        </w:rPr>
        <w:t xml:space="preserve"> </w:t>
      </w:r>
      <w:r w:rsidR="00EA04EF" w:rsidRPr="00984881">
        <w:rPr>
          <w:sz w:val="28"/>
          <w:szCs w:val="28"/>
          <w:rtl/>
        </w:rPr>
        <w:t>ﻋﺸﻖ ﺧﺎﻧﻘﺎﻩ</w:t>
      </w:r>
      <w:r w:rsidR="00BD77AA">
        <w:rPr>
          <w:sz w:val="28"/>
          <w:szCs w:val="28"/>
          <w:rtl/>
        </w:rPr>
        <w:t xml:space="preserve">، </w:t>
      </w:r>
      <w:r w:rsidR="00EA04EF" w:rsidRPr="00984881">
        <w:rPr>
          <w:sz w:val="28"/>
          <w:szCs w:val="28"/>
          <w:rtl/>
        </w:rPr>
        <w:t>ﻫﻤﺎﻥ ﺩﻟﺒﺴﺘﮕﻰ ﺳﺎﻟﻚ ﺑﺨﺎﻧﻪ ﺍﻣّﻴﺪ ﺧﻮﺩ ﮐﻌﺒﻪ ﻭ ﻗﺒﻠﻪ ﻋﺒﺎﺩﻯ ﺧﻮﺩ ﻣﻴﺒﺎﺷﺪ ﮐﻪ ﺍﺷﻚ ﺭﻳﺰﻯ ﭼﺸﻢ ﺑﺮﺍﻯ ﺩﻳﺪﺍﺭ ﭘﺮﺗﻮﻫﺎﻯ ﺍﻟﻬﻰ ﺑﺎﻟﺎﺗﺮ ﻫﺴﺖ</w:t>
      </w:r>
      <w:r w:rsidR="00BD77AA">
        <w:rPr>
          <w:sz w:val="28"/>
          <w:szCs w:val="28"/>
          <w:rtl/>
        </w:rPr>
        <w:t xml:space="preserve">، </w:t>
      </w:r>
      <w:r w:rsidR="00EA04EF" w:rsidRPr="00984881">
        <w:rPr>
          <w:sz w:val="28"/>
          <w:szCs w:val="28"/>
          <w:rtl/>
        </w:rPr>
        <w:t>ﻭ ﻧﺎ ﺧﻮﺁﮔﺎﻩﺧﻮﺩﺭﺍ ﺑﺎ ﺍﻳﻦ ﺃﺷﻚ ﻣﻴﺸﻮﻳﺪ</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ﺁﻧﺠﺎ ﮐﻪ ﮐﺎﺭ ﺻﻮﻣﻌﻪ ﺭﺍ ﺟﻠﻮﻩ ﻣﻴﺪﻫﻨﺪ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ﻧﺎﻗﻮس ﺩﻳﺮ ﺭﺍﻫﺐ</w:t>
      </w:r>
      <w:r w:rsidR="00BD77AA">
        <w:rPr>
          <w:b/>
          <w:bCs/>
          <w:sz w:val="28"/>
          <w:szCs w:val="28"/>
          <w:rtl/>
        </w:rPr>
        <w:t xml:space="preserve">، </w:t>
      </w:r>
      <w:r w:rsidRPr="00984881">
        <w:rPr>
          <w:b/>
          <w:bCs/>
          <w:sz w:val="28"/>
          <w:szCs w:val="28"/>
          <w:rtl/>
        </w:rPr>
        <w:t xml:space="preserve">ﻭ ﻧﺎﻡ ﺻﻠﻴﺐ ﻫﺴﺖ </w:t>
      </w:r>
    </w:p>
    <w:p w:rsidR="00EA04EF" w:rsidRPr="00984881" w:rsidRDefault="004D25BE" w:rsidP="00DC4478">
      <w:pPr>
        <w:bidi/>
        <w:jc w:val="both"/>
        <w:rPr>
          <w:sz w:val="28"/>
          <w:szCs w:val="28"/>
          <w:rtl/>
        </w:rPr>
      </w:pPr>
      <w:r>
        <w:rPr>
          <w:sz w:val="28"/>
          <w:szCs w:val="28"/>
          <w:rtl/>
        </w:rPr>
        <w:t xml:space="preserve"> </w:t>
      </w:r>
      <w:r w:rsidR="00EA04EF" w:rsidRPr="00984881">
        <w:rPr>
          <w:sz w:val="28"/>
          <w:szCs w:val="28"/>
          <w:rtl/>
        </w:rPr>
        <w:t>ﺻﻮﻣﻌﻪ ﻭﻣﻌﺒﺪ</w:t>
      </w:r>
      <w:r w:rsidR="00BD77AA">
        <w:rPr>
          <w:sz w:val="28"/>
          <w:szCs w:val="28"/>
          <w:rtl/>
        </w:rPr>
        <w:t xml:space="preserve">، </w:t>
      </w:r>
      <w:r w:rsidR="00EA04EF" w:rsidRPr="00984881">
        <w:rPr>
          <w:sz w:val="28"/>
          <w:szCs w:val="28"/>
          <w:rtl/>
        </w:rPr>
        <w:t>ﻭﻗﺘﻰ ﺟﻠﻮﻩ ﻭ ﺗﺠﻠّﻰ ﺍﻟﻬﻰ ﺑﺴﺎﻟﻚ ﻣﻴﺪﻫﺪ</w:t>
      </w:r>
      <w:r w:rsidR="00BD77AA">
        <w:rPr>
          <w:sz w:val="28"/>
          <w:szCs w:val="28"/>
          <w:rtl/>
        </w:rPr>
        <w:t xml:space="preserve">، </w:t>
      </w:r>
      <w:r w:rsidR="00EA04EF" w:rsidRPr="00984881">
        <w:rPr>
          <w:sz w:val="28"/>
          <w:szCs w:val="28"/>
          <w:rtl/>
        </w:rPr>
        <w:t>ﮐﻪ ﻧﺎﻗﻮس ﺩﻳﺮ ﺭﺍﻫﺐ ﻭ ﻧﺎﻡ</w:t>
      </w:r>
      <w:r>
        <w:rPr>
          <w:sz w:val="28"/>
          <w:szCs w:val="28"/>
          <w:rtl/>
        </w:rPr>
        <w:t xml:space="preserve"> </w:t>
      </w:r>
      <w:r w:rsidR="00EA04EF" w:rsidRPr="00984881">
        <w:rPr>
          <w:sz w:val="28"/>
          <w:szCs w:val="28"/>
          <w:rtl/>
        </w:rPr>
        <w:t>ﺻﻠﻴﺐ ﻣﺴﻴﺢ ﺩﺭ ﺁﻥ ﺑﺎﺷﺪ</w:t>
      </w:r>
      <w:r w:rsidR="00BD77AA">
        <w:rPr>
          <w:sz w:val="28"/>
          <w:szCs w:val="28"/>
          <w:rtl/>
        </w:rPr>
        <w:t xml:space="preserve">. </w:t>
      </w:r>
      <w:r w:rsidR="00EA04EF" w:rsidRPr="00984881">
        <w:rPr>
          <w:sz w:val="28"/>
          <w:szCs w:val="28"/>
          <w:rtl/>
        </w:rPr>
        <w:t>ﮐﻪ ﺍﻟﺒﺘﻪ ﺍﻳﻦ ﻣﻌﺒﺪ ﺳﻠﻮﮐﻰ ﻣﺴﻴﺤﻴﺎﻥ</w:t>
      </w:r>
      <w:r>
        <w:rPr>
          <w:sz w:val="28"/>
          <w:szCs w:val="28"/>
          <w:rtl/>
        </w:rPr>
        <w:t xml:space="preserve"> </w:t>
      </w:r>
      <w:r w:rsidR="00EA04EF" w:rsidRPr="00984881">
        <w:rPr>
          <w:sz w:val="28"/>
          <w:szCs w:val="28"/>
          <w:rtl/>
        </w:rPr>
        <w:t>ﺳﺎﻟﻚ ﺍﺳﺖ</w:t>
      </w:r>
      <w:r w:rsidR="00BD77AA">
        <w:rPr>
          <w:sz w:val="28"/>
          <w:szCs w:val="28"/>
          <w:rtl/>
        </w:rPr>
        <w:t xml:space="preserve">، </w:t>
      </w:r>
      <w:r w:rsidR="00EA04EF" w:rsidRPr="00984881">
        <w:rPr>
          <w:sz w:val="28"/>
          <w:szCs w:val="28"/>
          <w:rtl/>
        </w:rPr>
        <w:t>ﮐﻪ ﻗﺒﻞ ﺍﺯ ﺑﻌثت</w:t>
      </w:r>
      <w:r>
        <w:rPr>
          <w:sz w:val="28"/>
          <w:szCs w:val="28"/>
          <w:rtl/>
        </w:rPr>
        <w:t xml:space="preserve"> </w:t>
      </w:r>
      <w:r w:rsidR="00EA04EF" w:rsidRPr="00984881">
        <w:rPr>
          <w:sz w:val="28"/>
          <w:szCs w:val="28"/>
          <w:rtl/>
        </w:rPr>
        <w:t>ﻣﺤﻤﺪ</w:t>
      </w:r>
      <w:r w:rsidR="00BD77AA">
        <w:rPr>
          <w:sz w:val="28"/>
          <w:szCs w:val="28"/>
          <w:rtl/>
        </w:rPr>
        <w:t xml:space="preserve">، </w:t>
      </w:r>
      <w:r w:rsidR="00EA04EF" w:rsidRPr="00984881">
        <w:rPr>
          <w:sz w:val="28"/>
          <w:szCs w:val="28"/>
          <w:rtl/>
        </w:rPr>
        <w:t>ﺑﺮﺗﺮﻯ ﻣﻘﺎم اﻟﻬﻰ ﺭﺍ ﺩﺍﺷﺘﻨﺪ</w:t>
      </w:r>
      <w:r w:rsidR="00BD77AA">
        <w:rPr>
          <w:sz w:val="28"/>
          <w:szCs w:val="28"/>
          <w:rtl/>
        </w:rPr>
        <w:t xml:space="preserve">. </w:t>
      </w:r>
      <w:r w:rsidR="00EA04EF" w:rsidRPr="00984881">
        <w:rPr>
          <w:sz w:val="28"/>
          <w:szCs w:val="28"/>
          <w:rtl/>
        </w:rPr>
        <w:t>ﻭﻟﻰ ﺑﻌﺪ ﺍﺯ ﺑﻌثت</w:t>
      </w:r>
      <w:r>
        <w:rPr>
          <w:sz w:val="28"/>
          <w:szCs w:val="28"/>
          <w:rtl/>
        </w:rPr>
        <w:t xml:space="preserve"> </w:t>
      </w:r>
      <w:r w:rsidR="00EA04EF" w:rsidRPr="00984881">
        <w:rPr>
          <w:sz w:val="28"/>
          <w:szCs w:val="28"/>
          <w:rtl/>
        </w:rPr>
        <w:t>ﻣﺤﻤﺪ</w:t>
      </w:r>
      <w:r w:rsidR="00BD77AA">
        <w:rPr>
          <w:sz w:val="28"/>
          <w:szCs w:val="28"/>
          <w:rtl/>
        </w:rPr>
        <w:t xml:space="preserve">، </w:t>
      </w:r>
      <w:r w:rsidR="00EA04EF" w:rsidRPr="00984881">
        <w:rPr>
          <w:sz w:val="28"/>
          <w:szCs w:val="28"/>
          <w:rtl/>
        </w:rPr>
        <w:t>ﻫﻤﭽﻨﺎﻥ ﻃﺮﻳﻘﺖ ﻣﺴﻴﺢ ﺑﮑﺎﺭ ﺧﻮﺩ</w:t>
      </w:r>
      <w:r>
        <w:rPr>
          <w:sz w:val="28"/>
          <w:szCs w:val="28"/>
          <w:rtl/>
        </w:rPr>
        <w:t xml:space="preserve"> </w:t>
      </w:r>
      <w:r w:rsidR="00EA04EF" w:rsidRPr="00984881">
        <w:rPr>
          <w:sz w:val="28"/>
          <w:szCs w:val="28"/>
          <w:rtl/>
        </w:rPr>
        <w:t>ﺍﺩﺍﻣﻪ ﻣﻴﺪﻫﺪ</w:t>
      </w:r>
      <w:r w:rsidR="00BD77AA">
        <w:rPr>
          <w:sz w:val="28"/>
          <w:szCs w:val="28"/>
          <w:rtl/>
        </w:rPr>
        <w:t xml:space="preserve">، </w:t>
      </w:r>
      <w:r w:rsidR="00EA04EF" w:rsidRPr="00984881">
        <w:rPr>
          <w:sz w:val="28"/>
          <w:szCs w:val="28"/>
          <w:rtl/>
        </w:rPr>
        <w:t>ﻣﺎﻧﻨﺪ</w:t>
      </w:r>
      <w:r>
        <w:rPr>
          <w:sz w:val="28"/>
          <w:szCs w:val="28"/>
          <w:rtl/>
        </w:rPr>
        <w:t xml:space="preserve"> </w:t>
      </w:r>
      <w:r w:rsidR="00EA04EF" w:rsidRPr="00984881">
        <w:rPr>
          <w:sz w:val="28"/>
          <w:szCs w:val="28"/>
          <w:rtl/>
        </w:rPr>
        <w:t>ﺩﻳﮕﺮ ﺍﺩﻳﺎﻥ</w:t>
      </w:r>
      <w:r>
        <w:rPr>
          <w:sz w:val="28"/>
          <w:szCs w:val="28"/>
          <w:rtl/>
        </w:rPr>
        <w:t xml:space="preserve"> </w:t>
      </w:r>
      <w:r w:rsidR="00EA04EF" w:rsidRPr="00984881">
        <w:rPr>
          <w:sz w:val="28"/>
          <w:szCs w:val="28"/>
          <w:rtl/>
        </w:rPr>
        <w:t>ﺳﻠﻮﮐﻰ ﻗﺪﻳﻤﺘﺮ</w:t>
      </w:r>
      <w:r w:rsidR="00BD77AA">
        <w:rPr>
          <w:sz w:val="28"/>
          <w:szCs w:val="28"/>
          <w:rtl/>
        </w:rPr>
        <w:t xml:space="preserve">، </w:t>
      </w:r>
      <w:r w:rsidR="00EA04EF" w:rsidRPr="00984881">
        <w:rPr>
          <w:sz w:val="28"/>
          <w:szCs w:val="28"/>
          <w:rtl/>
        </w:rPr>
        <w:t>ﻭﻟﻰ ﺑﺴﺎﻟﮑﺎﻥ</w:t>
      </w:r>
      <w:r>
        <w:rPr>
          <w:sz w:val="28"/>
          <w:szCs w:val="28"/>
          <w:rtl/>
        </w:rPr>
        <w:t xml:space="preserve"> </w:t>
      </w:r>
      <w:r w:rsidR="00EA04EF" w:rsidRPr="00984881">
        <w:rPr>
          <w:sz w:val="28"/>
          <w:szCs w:val="28"/>
          <w:rtl/>
        </w:rPr>
        <w:t>ﺻﺎﺩﻕ ﺧﻮﺩ</w:t>
      </w:r>
      <w:r w:rsidR="00BD77AA">
        <w:rPr>
          <w:sz w:val="28"/>
          <w:szCs w:val="28"/>
          <w:rtl/>
        </w:rPr>
        <w:t xml:space="preserve">، </w:t>
      </w:r>
      <w:r w:rsidR="00EA04EF" w:rsidRPr="00984881">
        <w:rPr>
          <w:sz w:val="28"/>
          <w:szCs w:val="28"/>
          <w:rtl/>
        </w:rPr>
        <w:t xml:space="preserve">ﺩﻭ </w:t>
      </w:r>
      <w:r w:rsidR="0083063E" w:rsidRPr="00984881">
        <w:rPr>
          <w:sz w:val="28"/>
          <w:szCs w:val="28"/>
          <w:rtl/>
        </w:rPr>
        <w:t>قُرّه</w:t>
      </w:r>
      <w:r w:rsidR="00EA04EF" w:rsidRPr="00984881">
        <w:rPr>
          <w:sz w:val="28"/>
          <w:szCs w:val="28"/>
          <w:rtl/>
        </w:rPr>
        <w:t xml:space="preserve"> ﻣﺤﻤﺪﻯ ﻳﺎ ﻗﺮﺁﻥ ﻧﻮﺭ ﻗﺎﺋﻢ ﻭﻋﺮﺵ ﺭﺣﻤﺎﻥ ﺭﺍ ﻧﻤﻴﺪﻫﻨﺪ</w:t>
      </w:r>
      <w:r w:rsidR="00BD77AA">
        <w:rPr>
          <w:sz w:val="28"/>
          <w:szCs w:val="28"/>
          <w:rtl/>
        </w:rPr>
        <w:t xml:space="preserve">. </w:t>
      </w:r>
      <w:r w:rsidR="00EA04EF" w:rsidRPr="00984881">
        <w:rPr>
          <w:sz w:val="28"/>
          <w:szCs w:val="28"/>
          <w:rtl/>
        </w:rPr>
        <w:t>ﻧﺎﻗﻮس ﻧﻪ ﻓﻘﻂ ﺗﺬﮐّﺮ ﺑﺠﻬﺎﻧﻴﺎﻥ ﺍﺳﺖ</w:t>
      </w:r>
      <w:r w:rsidR="00BD77AA">
        <w:rPr>
          <w:sz w:val="28"/>
          <w:szCs w:val="28"/>
          <w:rtl/>
        </w:rPr>
        <w:t xml:space="preserve">، </w:t>
      </w:r>
      <w:r w:rsidR="00EA04EF" w:rsidRPr="00984881">
        <w:rPr>
          <w:sz w:val="28"/>
          <w:szCs w:val="28"/>
          <w:rtl/>
        </w:rPr>
        <w:t>ﮐﻪ ﺑﻔﮑﺮ ﻣﻌﺒﺪ ﻭ ﻋﺒﺎﺩﺕ ﻭ ﺧﺪﺍﻭﻧﺪ</w:t>
      </w:r>
      <w:r>
        <w:rPr>
          <w:sz w:val="28"/>
          <w:szCs w:val="28"/>
          <w:rtl/>
        </w:rPr>
        <w:t xml:space="preserve"> </w:t>
      </w:r>
      <w:r w:rsidR="00EA04EF" w:rsidRPr="00984881">
        <w:rPr>
          <w:sz w:val="28"/>
          <w:szCs w:val="28"/>
          <w:rtl/>
        </w:rPr>
        <w:t>ﺑﺎﺷﻨﺪ</w:t>
      </w:r>
      <w:r w:rsidR="00BD77AA">
        <w:rPr>
          <w:sz w:val="28"/>
          <w:szCs w:val="28"/>
          <w:rtl/>
        </w:rPr>
        <w:t xml:space="preserve">، </w:t>
      </w:r>
      <w:r w:rsidR="00EA04EF" w:rsidRPr="00984881">
        <w:rPr>
          <w:sz w:val="28"/>
          <w:szCs w:val="28"/>
          <w:rtl/>
        </w:rPr>
        <w:t>ﺑﻠﮑﻪ ﺩﺭ ﺍﺣﻮﺍﻝ ﺳﺎﻟﮑﺎﻥ ﺩﺍﺧﻞ ﻣﻌﺒﺪ</w:t>
      </w:r>
      <w:r w:rsidR="00BD77AA">
        <w:rPr>
          <w:sz w:val="28"/>
          <w:szCs w:val="28"/>
          <w:rtl/>
        </w:rPr>
        <w:t xml:space="preserve">، </w:t>
      </w:r>
      <w:r w:rsidR="00EA04EF" w:rsidRPr="00984881">
        <w:rPr>
          <w:sz w:val="28"/>
          <w:szCs w:val="28"/>
          <w:rtl/>
        </w:rPr>
        <w:t>ﺗﺮﺩﺩ ﻭ ﻃﻨﻴﻦ ﻭﻣﻌﻨﻰ ﺧﺎﺹ ﺧﻮﺩﺭﺍ ﻣﻴﺮﺳﺎﻧﺪ</w:t>
      </w:r>
      <w:r w:rsidR="00BD77AA">
        <w:rPr>
          <w:sz w:val="28"/>
          <w:szCs w:val="28"/>
          <w:rtl/>
        </w:rPr>
        <w:t xml:space="preserve">. </w:t>
      </w:r>
      <w:r w:rsidR="00EA04EF" w:rsidRPr="00984881">
        <w:rPr>
          <w:sz w:val="28"/>
          <w:szCs w:val="28"/>
          <w:rtl/>
        </w:rPr>
        <w:t>ﮐﻪ ﺑﻘﻮﻝ ﻣﻮﻟﺎ</w:t>
      </w:r>
      <w:r w:rsidR="00BD77AA">
        <w:rPr>
          <w:sz w:val="28"/>
          <w:szCs w:val="28"/>
          <w:rtl/>
        </w:rPr>
        <w:t xml:space="preserve">، </w:t>
      </w:r>
      <w:r w:rsidR="00EA04EF" w:rsidRPr="00984881">
        <w:rPr>
          <w:sz w:val="28"/>
          <w:szCs w:val="28"/>
          <w:rtl/>
        </w:rPr>
        <w:t>ﺩﺍﺭﺍﻯ ﻣﻌﺎﻧﻰ ﺳﻠﻮﮐﻰ ﺍﺳﺖ</w:t>
      </w:r>
      <w:r w:rsidR="00BD77AA">
        <w:rPr>
          <w:sz w:val="28"/>
          <w:szCs w:val="28"/>
          <w:rtl/>
        </w:rPr>
        <w:t xml:space="preserve">، </w:t>
      </w:r>
      <w:r w:rsidR="00EA04EF" w:rsidRPr="00984881">
        <w:rPr>
          <w:sz w:val="28"/>
          <w:szCs w:val="28"/>
          <w:rtl/>
        </w:rPr>
        <w:t>ﮐﻪ ﻣﻮﻟﺎ ﺑﺮ ﻣﻴﺸﻤﺮﺩ</w:t>
      </w:r>
      <w:r w:rsidR="00BD77AA">
        <w:rPr>
          <w:sz w:val="28"/>
          <w:szCs w:val="28"/>
          <w:rtl/>
        </w:rPr>
        <w:t xml:space="preserve">. </w:t>
      </w:r>
      <w:r w:rsidR="00EA04EF" w:rsidRPr="00984881">
        <w:rPr>
          <w:sz w:val="28"/>
          <w:szCs w:val="28"/>
          <w:rtl/>
        </w:rPr>
        <w:t>ﻭ ﻫﺮﮐس ﻣﻴﺘﻮﺍﻧﺪ ﺑﺎ ﺭﻧﮓ ﻭﻧﻮﺍﻯ ﻧﺎﻗﻮس ﻣﻄﺎﻟﺒﻰ ﭼﻮﻥ ﻏﺰﻝ</w:t>
      </w:r>
      <w:r>
        <w:rPr>
          <w:sz w:val="28"/>
          <w:szCs w:val="28"/>
          <w:rtl/>
        </w:rPr>
        <w:t xml:space="preserve"> </w:t>
      </w:r>
      <w:r w:rsidR="00EA04EF" w:rsidRPr="00984881">
        <w:rPr>
          <w:sz w:val="28"/>
          <w:szCs w:val="28"/>
          <w:rtl/>
        </w:rPr>
        <w:t>ﺣﺎﻓﻆ ﺑﺴﺎﺯﻧﺪ</w:t>
      </w:r>
      <w:r w:rsidR="00BD77AA">
        <w:rPr>
          <w:sz w:val="28"/>
          <w:szCs w:val="28"/>
          <w:rtl/>
        </w:rPr>
        <w:t xml:space="preserve">. </w:t>
      </w:r>
      <w:r w:rsidR="00EA04EF" w:rsidRPr="00984881">
        <w:rPr>
          <w:sz w:val="28"/>
          <w:szCs w:val="28"/>
          <w:rtl/>
        </w:rPr>
        <w:t>ﻭ ﺭﺍﻫﺐ</w:t>
      </w:r>
      <w:r>
        <w:rPr>
          <w:sz w:val="28"/>
          <w:szCs w:val="28"/>
          <w:rtl/>
        </w:rPr>
        <w:t xml:space="preserve"> </w:t>
      </w:r>
      <w:r w:rsidR="00EA04EF" w:rsidRPr="00984881">
        <w:rPr>
          <w:sz w:val="28"/>
          <w:szCs w:val="28"/>
          <w:rtl/>
        </w:rPr>
        <w:t>ﮐﺴﻰ ﺍﺳﺖ</w:t>
      </w:r>
      <w:r w:rsidR="00BD77AA">
        <w:rPr>
          <w:sz w:val="28"/>
          <w:szCs w:val="28"/>
          <w:rtl/>
        </w:rPr>
        <w:t xml:space="preserve">، </w:t>
      </w:r>
      <w:r w:rsidR="00EA04EF" w:rsidRPr="00984881">
        <w:rPr>
          <w:sz w:val="28"/>
          <w:szCs w:val="28"/>
          <w:rtl/>
        </w:rPr>
        <w:t>ﮐﻪ ﺩﺭ ﻭﺍﻗﻊ ﺭﻫﺮﻭ ﺳﺎﻟﻚ</w:t>
      </w:r>
      <w:r w:rsidR="00BD77AA">
        <w:rPr>
          <w:sz w:val="28"/>
          <w:szCs w:val="28"/>
          <w:rtl/>
        </w:rPr>
        <w:t xml:space="preserve">، </w:t>
      </w:r>
      <w:r w:rsidR="00EA04EF" w:rsidRPr="00984881">
        <w:rPr>
          <w:sz w:val="28"/>
          <w:szCs w:val="28"/>
          <w:rtl/>
        </w:rPr>
        <w:t>ﻭ ﻳﺎ ﺭﻩ ﺭﻓﺘﻪ ﮐﺎﻣﻞ</w:t>
      </w:r>
      <w:r w:rsidR="00BD77AA">
        <w:rPr>
          <w:sz w:val="28"/>
          <w:szCs w:val="28"/>
          <w:rtl/>
        </w:rPr>
        <w:t xml:space="preserve">، </w:t>
      </w:r>
      <w:r w:rsidR="00EA04EF" w:rsidRPr="00984881">
        <w:rPr>
          <w:sz w:val="28"/>
          <w:szCs w:val="28"/>
          <w:rtl/>
        </w:rPr>
        <w:t>ﻭ ﺭﺍﻫﻨﻤﺎﻯ ﺳﻠﻮﮐﻰ</w:t>
      </w:r>
      <w:r>
        <w:rPr>
          <w:sz w:val="28"/>
          <w:szCs w:val="28"/>
          <w:rtl/>
        </w:rPr>
        <w:t xml:space="preserve"> </w:t>
      </w:r>
      <w:r w:rsidR="00EA04EF" w:rsidRPr="00984881">
        <w:rPr>
          <w:sz w:val="28"/>
          <w:szCs w:val="28"/>
          <w:rtl/>
        </w:rPr>
        <w:t>ﺳﺎﻟﮑﺎﻥ ﺧﻮﺩ ﺑﺎﺷﺪ</w:t>
      </w:r>
      <w:r w:rsidR="00BD77AA">
        <w:rPr>
          <w:sz w:val="28"/>
          <w:szCs w:val="28"/>
          <w:rtl/>
        </w:rPr>
        <w:t xml:space="preserve">. </w:t>
      </w:r>
      <w:r w:rsidR="00EA04EF" w:rsidRPr="00984881">
        <w:rPr>
          <w:sz w:val="28"/>
          <w:szCs w:val="28"/>
          <w:rtl/>
        </w:rPr>
        <w:t>ﮔﺮﭼﻪ ﻋﻤﻞ ﺍﻃﺎﻋﺖ ﺩﺭ ﻣﻌﺒﺪ ﻭ ﻋﺰﻟﺘﮕﺎﻩ ﺳﻠﻮﮐﻰ ﺭﺍ ﺭﻫﺒﺎﻧﻴّﺖ ﮔﻔﺘﻪ ﺍﻧﺪ</w:t>
      </w:r>
      <w:r w:rsidR="00BD77AA">
        <w:rPr>
          <w:sz w:val="28"/>
          <w:szCs w:val="28"/>
          <w:rtl/>
        </w:rPr>
        <w:t xml:space="preserve">. </w:t>
      </w:r>
      <w:r w:rsidR="00EA04EF" w:rsidRPr="00984881">
        <w:rPr>
          <w:sz w:val="28"/>
          <w:szCs w:val="28"/>
          <w:rtl/>
        </w:rPr>
        <w:t>ﮐﻪ ﺍﮔﺮ ﭘﻴﺎﻣﺒﺮ ﻧﭙﺬﻳﺮﻓﺖ</w:t>
      </w:r>
      <w:r w:rsidR="00BD77AA">
        <w:rPr>
          <w:sz w:val="28"/>
          <w:szCs w:val="28"/>
          <w:rtl/>
        </w:rPr>
        <w:t xml:space="preserve">، </w:t>
      </w:r>
      <w:r w:rsidR="00EA04EF" w:rsidRPr="00984881">
        <w:rPr>
          <w:sz w:val="28"/>
          <w:szCs w:val="28"/>
          <w:rtl/>
        </w:rPr>
        <w:t>ﭼﻮﻥﺘﺒﺪﻳﻞ ﺑﻘﺸﺮﻯ ﮔﺮﻯ ﻣﺴﻴﺤﻰ ﺷﺪﻩ ﺑﻮﺩ ﮐﻪ ﻣﻔﺎﺳﺪ ﺯﻳﺎﺩﻯ ﺩﺭ ﻣﻌﺎﺑﺪ ﺁﻧﻬﺎ ﭘﻴﺪﺍ ﻣﻴﺸﺪ ﺯﻳﺮﺍ ﺍﺭﺗﺒﺎﻃﻰ ﺑﺎ ﺧﺪﺍﻭﻧﺪ ﺑﺎ ﺍﻭﻟﻴﺎﻯ ﻭﺍﻗﻌﺎ ﺑﺨﻠﻖ ﺑﺎﺯﮔﺸﺘﻪ</w:t>
      </w:r>
      <w:r w:rsidR="00BD77AA">
        <w:rPr>
          <w:sz w:val="28"/>
          <w:szCs w:val="28"/>
          <w:rtl/>
        </w:rPr>
        <w:t xml:space="preserve">، </w:t>
      </w:r>
      <w:r w:rsidR="00EA04EF" w:rsidRPr="00984881">
        <w:rPr>
          <w:sz w:val="28"/>
          <w:szCs w:val="28"/>
          <w:rtl/>
        </w:rPr>
        <w:t>ﺑﺪﻳﻦ ﻭ ﻃﺮﻳﻘﺖ ﺧﻮﺩ ﺍﺭﺗﺒﺎﻃﻰ ﻧﺪﺍﺷﺘﻪﺑﺎﺷﻨﺪ</w:t>
      </w:r>
      <w:r w:rsidR="00BD77AA">
        <w:rPr>
          <w:sz w:val="28"/>
          <w:szCs w:val="28"/>
          <w:rtl/>
        </w:rPr>
        <w:t xml:space="preserve">. </w:t>
      </w:r>
      <w:r w:rsidR="00EA04EF" w:rsidRPr="00984881">
        <w:rPr>
          <w:sz w:val="28"/>
          <w:szCs w:val="28"/>
          <w:rtl/>
        </w:rPr>
        <w:t xml:space="preserve">ﺗﺠﻤّﻊ ﺁﻧﻬﺎ ﺩﺭﻣﻌﺒﺪ ﺩﺭ ﺑﺴﺘﻪ </w:t>
      </w:r>
      <w:r w:rsidR="009915B2" w:rsidRPr="00984881">
        <w:rPr>
          <w:sz w:val="28"/>
          <w:szCs w:val="28"/>
          <w:rtl/>
        </w:rPr>
        <w:t>فر</w:t>
      </w:r>
      <w:r w:rsidR="00EA04EF" w:rsidRPr="00984881">
        <w:rPr>
          <w:sz w:val="28"/>
          <w:szCs w:val="28"/>
          <w:rtl/>
        </w:rPr>
        <w:t>ﺻﺖ ﺧﻮﺑﻰ ﺑﺮﺍﻯ ﺍﺗّﺤﺎﺩ ﻧﻔﻮس ﺍﻣّﺎﺭﻩ ﺧﻮﺍﻫﺪ ﺑﻮﺩ ﮐﻪ ﻣﻌﻤﻮﻟﺎ ﺟﻨﻮﻥ ﺩﺳﺘﻪ</w:t>
      </w:r>
      <w:r w:rsidR="00BD77AA">
        <w:rPr>
          <w:sz w:val="28"/>
          <w:szCs w:val="28"/>
          <w:rtl/>
        </w:rPr>
        <w:t xml:space="preserve">، </w:t>
      </w:r>
      <w:r w:rsidR="00EA04EF" w:rsidRPr="00984881">
        <w:rPr>
          <w:sz w:val="28"/>
          <w:szCs w:val="28"/>
          <w:rtl/>
        </w:rPr>
        <w:t>ﺟﻤﻌﻰ ﻭ ﻫﻴﺴﺘﺮﻯ</w:t>
      </w:r>
      <w:r>
        <w:rPr>
          <w:sz w:val="28"/>
          <w:szCs w:val="28"/>
          <w:rtl/>
        </w:rPr>
        <w:t xml:space="preserve"> </w:t>
      </w:r>
      <w:r w:rsidR="00EA04EF" w:rsidRPr="00984881">
        <w:rPr>
          <w:sz w:val="28"/>
          <w:szCs w:val="28"/>
          <w:rtl/>
        </w:rPr>
        <w:t>ﺟﻤﻌﻰ</w:t>
      </w:r>
      <w:r w:rsidR="00B6269A" w:rsidRPr="00984881">
        <w:rPr>
          <w:rFonts w:hint="cs"/>
          <w:sz w:val="28"/>
          <w:szCs w:val="28"/>
          <w:rtl/>
        </w:rPr>
        <w:t xml:space="preserve"> </w:t>
      </w:r>
      <w:r w:rsidR="00EA04EF" w:rsidRPr="00984881">
        <w:rPr>
          <w:sz w:val="28"/>
          <w:szCs w:val="28"/>
          <w:rtl/>
        </w:rPr>
        <w:t>ﺩﺳﺖ ﻣﻴﺪﻫﺪ</w:t>
      </w:r>
      <w:r w:rsidR="00BD77AA">
        <w:rPr>
          <w:sz w:val="28"/>
          <w:szCs w:val="28"/>
          <w:rtl/>
        </w:rPr>
        <w:t xml:space="preserve">. </w:t>
      </w:r>
      <w:r w:rsidR="00EA04EF" w:rsidRPr="00984881">
        <w:rPr>
          <w:sz w:val="28"/>
          <w:szCs w:val="28"/>
          <w:rtl/>
        </w:rPr>
        <w:t>ﻭ ﺳﺎﻟﮑﺎﻥ ﻣﺘﺮﺍﮐﻢ ﺩﺭ ﻳﻚ ﻧﻘﻄﻪ</w:t>
      </w:r>
      <w:r w:rsidR="00BD77AA">
        <w:rPr>
          <w:sz w:val="28"/>
          <w:szCs w:val="28"/>
          <w:rtl/>
        </w:rPr>
        <w:t xml:space="preserve">، </w:t>
      </w:r>
      <w:r w:rsidR="00EA04EF" w:rsidRPr="00984881">
        <w:rPr>
          <w:sz w:val="28"/>
          <w:szCs w:val="28"/>
          <w:rtl/>
        </w:rPr>
        <w:t>ﻧﺪﺍﻧﺴﺘﻪ ﺑﺎﺯﻳﭽﻪ ﻋﻘﺪﻩ ﻫﺎﻯ ﻣﺘ</w:t>
      </w:r>
      <w:r w:rsidR="003D6BDB" w:rsidRPr="00984881">
        <w:rPr>
          <w:sz w:val="28"/>
          <w:szCs w:val="28"/>
          <w:rtl/>
        </w:rPr>
        <w:t xml:space="preserve"> حدّ</w:t>
      </w:r>
      <w:r w:rsidR="00EA04EF" w:rsidRPr="00984881">
        <w:rPr>
          <w:sz w:val="28"/>
          <w:szCs w:val="28"/>
          <w:rtl/>
        </w:rPr>
        <w:t xml:space="preserve"> ﺍﻣثاﻝ ﺧﻮﺩ</w:t>
      </w:r>
      <w:r>
        <w:rPr>
          <w:sz w:val="28"/>
          <w:szCs w:val="28"/>
          <w:rtl/>
        </w:rPr>
        <w:t xml:space="preserve"> </w:t>
      </w:r>
      <w:r w:rsidR="00EA04EF" w:rsidRPr="00984881">
        <w:rPr>
          <w:sz w:val="28"/>
          <w:szCs w:val="28"/>
          <w:rtl/>
        </w:rPr>
        <w:t>ﻣﻴﺸﻮﻧﺪ</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ﻗﺸﺮﻯ ﮔﺮﻯ ﺭﺍ ﺑﻮﺟﻮﺩ</w:t>
      </w:r>
      <w:r>
        <w:rPr>
          <w:sz w:val="28"/>
          <w:szCs w:val="28"/>
          <w:rtl/>
        </w:rPr>
        <w:t xml:space="preserve"> </w:t>
      </w:r>
      <w:r w:rsidR="00EA04EF" w:rsidRPr="00984881">
        <w:rPr>
          <w:sz w:val="28"/>
          <w:szCs w:val="28"/>
          <w:rtl/>
        </w:rPr>
        <w:t>ﻣﻴﺂﻭﺭﻧﺪ</w:t>
      </w:r>
      <w:r w:rsidR="00BD77AA">
        <w:rPr>
          <w:sz w:val="28"/>
          <w:szCs w:val="28"/>
          <w:rtl/>
        </w:rPr>
        <w:t xml:space="preserve">، </w:t>
      </w:r>
      <w:r w:rsidR="00EA04EF" w:rsidRPr="00984881">
        <w:rPr>
          <w:sz w:val="28"/>
          <w:szCs w:val="28"/>
          <w:rtl/>
        </w:rPr>
        <w:t>ﻭﻣﺬﻫﺐ ﺳﺎﺯﻯ ﺑﺎﻃﻞ ﻣﻴﮑﻨﺪ</w:t>
      </w:r>
      <w:r w:rsidR="00BD77AA">
        <w:rPr>
          <w:sz w:val="28"/>
          <w:szCs w:val="28"/>
          <w:rtl/>
        </w:rPr>
        <w:t xml:space="preserve">. </w:t>
      </w:r>
      <w:r w:rsidR="00EA04EF" w:rsidRPr="00984881">
        <w:rPr>
          <w:sz w:val="28"/>
          <w:szCs w:val="28"/>
          <w:rtl/>
        </w:rPr>
        <w:t>ﺣﺘﻰ ﺍﮔﺮ ﺑﻨﺎﻡ ﻣﻮﻟﺎ ﻋﻠﻰّ ﺩﺭ ﺍﺳﻠﺎﻡ</w:t>
      </w:r>
      <w:r>
        <w:rPr>
          <w:sz w:val="28"/>
          <w:szCs w:val="28"/>
          <w:rtl/>
        </w:rPr>
        <w:t xml:space="preserve"> </w:t>
      </w:r>
      <w:r w:rsidR="00EA04EF" w:rsidRPr="00984881">
        <w:rPr>
          <w:sz w:val="28"/>
          <w:szCs w:val="28"/>
          <w:rtl/>
        </w:rPr>
        <w:t>ﺑﺎﺷﺪ</w:t>
      </w:r>
      <w:r w:rsidR="00BD77AA">
        <w:rPr>
          <w:sz w:val="28"/>
          <w:szCs w:val="28"/>
          <w:rtl/>
        </w:rPr>
        <w:t xml:space="preserve">. </w:t>
      </w:r>
      <w:r w:rsidR="00EA04EF" w:rsidRPr="00984881">
        <w:rPr>
          <w:sz w:val="28"/>
          <w:szCs w:val="28"/>
          <w:rtl/>
        </w:rPr>
        <w:t>ﮐﻪ ﻫﺮﭼﻪ ﻋﺒﺎﺩﺕ ﻗﺸﺮﻯ</w:t>
      </w:r>
      <w:r>
        <w:rPr>
          <w:sz w:val="28"/>
          <w:szCs w:val="28"/>
          <w:rtl/>
        </w:rPr>
        <w:t xml:space="preserve"> </w:t>
      </w:r>
      <w:r w:rsidR="00EA04EF" w:rsidRPr="00984881">
        <w:rPr>
          <w:sz w:val="28"/>
          <w:szCs w:val="28"/>
          <w:rtl/>
        </w:rPr>
        <w:t>ﺧﻮﺩﺭﺍ ﺑﻴﺸﺘﺮ ﺑﮑﻨﻨﺪ ﺷﺮﻙ ﺑﻴﺸﺘﺮﻯ ﻧﻤﻮﺩﻩﺍﻧﺪ</w:t>
      </w:r>
      <w:r w:rsidR="00BD77AA">
        <w:rPr>
          <w:sz w:val="28"/>
          <w:szCs w:val="28"/>
          <w:rtl/>
        </w:rPr>
        <w:t xml:space="preserve">. </w:t>
      </w:r>
      <w:r w:rsidR="00EA04EF" w:rsidRPr="00984881">
        <w:rPr>
          <w:sz w:val="28"/>
          <w:szCs w:val="28"/>
          <w:rtl/>
        </w:rPr>
        <w:t>ﺻﻠﻴﺐ ﻳﺎ ﭼﻠﻴﭙﺎ ﮐﻪ ﻣﺴﻴﺢ ﺭﺍ ﺑﺎ ﺁﻥ ﻣﻴﺦ ﮐﻮﺏ ﮐﺮﺩﻧﺪ ﺭﺳﻢ ﺭﻭﻣﻴﺎﻥ ﺯﻣﺎﻥ ﺑﻮﺩ</w:t>
      </w:r>
      <w:r w:rsidR="00BD77AA">
        <w:rPr>
          <w:sz w:val="28"/>
          <w:szCs w:val="28"/>
          <w:rtl/>
        </w:rPr>
        <w:t xml:space="preserve">، </w:t>
      </w:r>
      <w:r w:rsidR="00EA04EF" w:rsidRPr="00984881">
        <w:rPr>
          <w:sz w:val="28"/>
          <w:szCs w:val="28"/>
          <w:rtl/>
        </w:rPr>
        <w:t>ﮐﻪ ﺑﺮﺻﻠﻴﺐ ﺯﻳﺮ ﺁﻓﺘﺎﺏ ﺭﻧﺞ</w:t>
      </w:r>
      <w:r>
        <w:rPr>
          <w:sz w:val="28"/>
          <w:szCs w:val="28"/>
          <w:rtl/>
        </w:rPr>
        <w:t xml:space="preserve"> </w:t>
      </w:r>
      <w:r w:rsidR="00EA04EF" w:rsidRPr="00984881">
        <w:rPr>
          <w:sz w:val="28"/>
          <w:szCs w:val="28"/>
          <w:rtl/>
        </w:rPr>
        <w:t>ﺑﺒﺮﻧﺪ ﺗﺎ ﺑﻤﻴﺮﻧﺪ</w:t>
      </w:r>
      <w:r w:rsidR="00BD77AA">
        <w:rPr>
          <w:sz w:val="28"/>
          <w:szCs w:val="28"/>
          <w:rtl/>
        </w:rPr>
        <w:t xml:space="preserve">. </w:t>
      </w:r>
      <w:r w:rsidR="00EA04EF" w:rsidRPr="00984881">
        <w:rPr>
          <w:sz w:val="28"/>
          <w:szCs w:val="28"/>
          <w:rtl/>
        </w:rPr>
        <w:t>ﻭ</w:t>
      </w:r>
      <w:r>
        <w:rPr>
          <w:sz w:val="28"/>
          <w:szCs w:val="28"/>
          <w:rtl/>
        </w:rPr>
        <w:t xml:space="preserve"> </w:t>
      </w:r>
      <w:r w:rsidR="00EA04EF" w:rsidRPr="00984881">
        <w:rPr>
          <w:sz w:val="28"/>
          <w:szCs w:val="28"/>
          <w:rtl/>
        </w:rPr>
        <w:t>ﺧﻮﺭﺩﻩ ﻟﺎﺵ ﺧﻮﺭﻫﺎ ﮔﺮﺩﺩ</w:t>
      </w:r>
      <w:r w:rsidR="00BD77AA">
        <w:rPr>
          <w:sz w:val="28"/>
          <w:szCs w:val="28"/>
          <w:rtl/>
        </w:rPr>
        <w:t xml:space="preserve">. </w:t>
      </w:r>
      <w:r w:rsidR="00EA04EF" w:rsidRPr="00984881">
        <w:rPr>
          <w:sz w:val="28"/>
          <w:szCs w:val="28"/>
          <w:rtl/>
        </w:rPr>
        <w:t>ﻭﻟﻰ ﻣﺴﻴﺢ ﺧﻮﺩ ﻣﻰ ﮔﻔﺖ</w:t>
      </w:r>
      <w:r w:rsidR="00BD77AA">
        <w:rPr>
          <w:sz w:val="28"/>
          <w:szCs w:val="28"/>
          <w:rtl/>
        </w:rPr>
        <w:t xml:space="preserve">، </w:t>
      </w:r>
      <w:r w:rsidR="00EA04EF" w:rsidRPr="00984881">
        <w:rPr>
          <w:sz w:val="28"/>
          <w:szCs w:val="28"/>
          <w:rtl/>
        </w:rPr>
        <w:t>ﮐﻪ ﺑﺎﻳﺪ ﻫﻤﻴﺸﻪ</w:t>
      </w:r>
      <w:r>
        <w:rPr>
          <w:sz w:val="28"/>
          <w:szCs w:val="28"/>
          <w:rtl/>
        </w:rPr>
        <w:t xml:space="preserve"> </w:t>
      </w:r>
      <w:r w:rsidR="00EA04EF" w:rsidRPr="00984881">
        <w:rPr>
          <w:sz w:val="28"/>
          <w:szCs w:val="28"/>
          <w:rtl/>
        </w:rPr>
        <w:t>ﺻﻠﻴﺐ ﺧﻮﺩﺭﺍ ﺑﺎ ﺧﻮﺩ ﺩﺍﺷﺖ</w:t>
      </w:r>
      <w:r w:rsidR="00BD77AA">
        <w:rPr>
          <w:sz w:val="28"/>
          <w:szCs w:val="28"/>
          <w:rtl/>
        </w:rPr>
        <w:t xml:space="preserve">. </w:t>
      </w:r>
      <w:r w:rsidR="00EA04EF" w:rsidRPr="00984881">
        <w:rPr>
          <w:sz w:val="28"/>
          <w:szCs w:val="28"/>
          <w:rtl/>
        </w:rPr>
        <w:t>ﻧﻪ ﺍﻳﻨﮑﻪ ﺑﺎ ﻃﻠﺎ ﻭ ﺟﻮﺍﻫﺮ ﺯﻳﻨﺘﻰ ﺑﺮﮔﺮﺩﻥ ﺑﮕﺬﺍﺭﻧﺪ</w:t>
      </w:r>
      <w:r w:rsidR="00BD77AA">
        <w:rPr>
          <w:sz w:val="28"/>
          <w:szCs w:val="28"/>
          <w:rtl/>
        </w:rPr>
        <w:t xml:space="preserve">، </w:t>
      </w:r>
      <w:r w:rsidR="00EA04EF" w:rsidRPr="00984881">
        <w:rPr>
          <w:sz w:val="28"/>
          <w:szCs w:val="28"/>
          <w:rtl/>
        </w:rPr>
        <w:t>ﻭﺑﮕﻨﺎﻩ ﮐﺎﺭﻯ ﻭﺑﻰ ثواﺑﻰ ﺍﺩﺍﻣﻪ ﺑﺪﻫﻨﺪ</w:t>
      </w:r>
      <w:r w:rsidR="00BD77AA">
        <w:rPr>
          <w:sz w:val="28"/>
          <w:szCs w:val="28"/>
          <w:rtl/>
        </w:rPr>
        <w:t xml:space="preserve">. </w:t>
      </w:r>
      <w:r w:rsidR="00EA04EF" w:rsidRPr="00984881">
        <w:rPr>
          <w:sz w:val="28"/>
          <w:szCs w:val="28"/>
          <w:rtl/>
        </w:rPr>
        <w:t>ﺑﻠﮑﻪ ﻣﻘﺼﻮﺩﺵ ﺍﻳﻦ ﺑﻮﺩ</w:t>
      </w:r>
      <w:r w:rsidR="00BD77AA">
        <w:rPr>
          <w:sz w:val="28"/>
          <w:szCs w:val="28"/>
          <w:rtl/>
        </w:rPr>
        <w:t xml:space="preserve">، </w:t>
      </w:r>
      <w:r w:rsidR="00EA04EF" w:rsidRPr="00984881">
        <w:rPr>
          <w:sz w:val="28"/>
          <w:szCs w:val="28"/>
          <w:rtl/>
        </w:rPr>
        <w:t>ﮐﻪ ﺳﺎﻟﮑﺎﻥ ﺭﺍﻩ ﺧﺪﺍ</w:t>
      </w:r>
      <w:r w:rsidR="00BD77AA">
        <w:rPr>
          <w:sz w:val="28"/>
          <w:szCs w:val="28"/>
          <w:rtl/>
        </w:rPr>
        <w:t xml:space="preserve">، </w:t>
      </w:r>
      <w:r w:rsidR="00EA04EF" w:rsidRPr="00984881">
        <w:rPr>
          <w:sz w:val="28"/>
          <w:szCs w:val="28"/>
          <w:rtl/>
        </w:rPr>
        <w:t>ﺧﻮﺩﺭﺍ ﺑﺮﺍﻯ ﻣﺮﮒ ﻗﺒﻞ ﺍﺯ ﻣﺮﮒ ﺍﺭﺍﺩﻯ</w:t>
      </w:r>
      <w:r w:rsidR="00BD77AA">
        <w:rPr>
          <w:sz w:val="28"/>
          <w:szCs w:val="28"/>
          <w:rtl/>
        </w:rPr>
        <w:t xml:space="preserve">، </w:t>
      </w:r>
      <w:r w:rsidR="00EA04EF" w:rsidRPr="00984881">
        <w:rPr>
          <w:sz w:val="28"/>
          <w:szCs w:val="28"/>
          <w:rtl/>
        </w:rPr>
        <w:t>ﻭ ﻳﺎ ﺩﺭ ﺗﺤﻤّﻞ ﺁﺯﺍﺭ</w:t>
      </w:r>
      <w:r w:rsidR="00BD77AA">
        <w:rPr>
          <w:sz w:val="28"/>
          <w:szCs w:val="28"/>
          <w:rtl/>
        </w:rPr>
        <w:t xml:space="preserve">، </w:t>
      </w:r>
      <w:r w:rsidR="00EA04EF" w:rsidRPr="00984881">
        <w:rPr>
          <w:sz w:val="28"/>
          <w:szCs w:val="28"/>
          <w:rtl/>
        </w:rPr>
        <w:lastRenderedPageBreak/>
        <w:t>ﻭﻓﺘﻮﺍﻯ ﻣﺮﮒ ﻗﺸﺮﻳّﻮﻥ</w:t>
      </w:r>
      <w:r>
        <w:rPr>
          <w:sz w:val="28"/>
          <w:szCs w:val="28"/>
          <w:rtl/>
        </w:rPr>
        <w:t xml:space="preserve"> </w:t>
      </w:r>
      <w:r w:rsidR="00EA04EF" w:rsidRPr="00984881">
        <w:rPr>
          <w:sz w:val="28"/>
          <w:szCs w:val="28"/>
          <w:rtl/>
        </w:rPr>
        <w:t>ﺑﻨﺎﻡ ﻣﺴﻴﺢ</w:t>
      </w:r>
      <w:r w:rsidR="00BD77AA">
        <w:rPr>
          <w:sz w:val="28"/>
          <w:szCs w:val="28"/>
          <w:rtl/>
        </w:rPr>
        <w:t xml:space="preserve">، </w:t>
      </w:r>
      <w:r w:rsidR="00EA04EF" w:rsidRPr="00984881">
        <w:rPr>
          <w:sz w:val="28"/>
          <w:szCs w:val="28"/>
          <w:rtl/>
        </w:rPr>
        <w:t>ﺁﻧﺎﻥ ﺭﺍ ﺑﮑﺸﻨﺪ</w:t>
      </w:r>
      <w:r w:rsidR="00BD77AA">
        <w:rPr>
          <w:sz w:val="28"/>
          <w:szCs w:val="28"/>
          <w:rtl/>
        </w:rPr>
        <w:t xml:space="preserve">، </w:t>
      </w:r>
      <w:r w:rsidR="00EA04EF" w:rsidRPr="00984881">
        <w:rPr>
          <w:sz w:val="28"/>
          <w:szCs w:val="28"/>
          <w:rtl/>
        </w:rPr>
        <w:t>ﻭ ﻳﺎ ﻃﻌﻤﻪ</w:t>
      </w:r>
      <w:r>
        <w:rPr>
          <w:sz w:val="28"/>
          <w:szCs w:val="28"/>
          <w:rtl/>
        </w:rPr>
        <w:t xml:space="preserve"> </w:t>
      </w:r>
      <w:r w:rsidR="00EA04EF" w:rsidRPr="00984881">
        <w:rPr>
          <w:sz w:val="28"/>
          <w:szCs w:val="28"/>
          <w:rtl/>
        </w:rPr>
        <w:t>ﺩﺭﻧﺪﮔﺎﻥ ﺩﺭ ﺗﻤﺎﺷﺎﮔﻪ ﻣﺮﺩﻡ ﻧﻤﺎﻳﻨﺪ</w:t>
      </w:r>
      <w:r w:rsidR="00BD77AA">
        <w:rPr>
          <w:sz w:val="28"/>
          <w:szCs w:val="28"/>
          <w:rtl/>
        </w:rPr>
        <w:t xml:space="preserve">. </w:t>
      </w:r>
      <w:r w:rsidR="00EA04EF" w:rsidRPr="00984881">
        <w:rPr>
          <w:sz w:val="28"/>
          <w:szCs w:val="28"/>
          <w:rtl/>
        </w:rPr>
        <w:t>ﻭ ﺑﺎﺻﻄﻠﺎﺡ ﺍﻣﺎﻡ</w:t>
      </w:r>
      <w:r>
        <w:rPr>
          <w:sz w:val="28"/>
          <w:szCs w:val="28"/>
          <w:rtl/>
        </w:rPr>
        <w:t xml:space="preserve"> </w:t>
      </w:r>
      <w:r w:rsidR="00EA04EF" w:rsidRPr="00984881">
        <w:rPr>
          <w:sz w:val="28"/>
          <w:szCs w:val="28"/>
          <w:rtl/>
        </w:rPr>
        <w:t>ﺻﺎﺩﻕ</w:t>
      </w:r>
      <w:r w:rsidR="00BD77AA">
        <w:rPr>
          <w:sz w:val="28"/>
          <w:szCs w:val="28"/>
          <w:rtl/>
        </w:rPr>
        <w:t xml:space="preserve">، </w:t>
      </w:r>
      <w:r w:rsidR="00EA04EF" w:rsidRPr="00984881">
        <w:rPr>
          <w:sz w:val="28"/>
          <w:szCs w:val="28"/>
          <w:rtl/>
        </w:rPr>
        <w:t>ﺑﺎﻳﺪ</w:t>
      </w:r>
      <w:r>
        <w:rPr>
          <w:sz w:val="28"/>
          <w:szCs w:val="28"/>
          <w:rtl/>
        </w:rPr>
        <w:t xml:space="preserve"> </w:t>
      </w:r>
      <w:r w:rsidR="00EA04EF" w:rsidRPr="00984881">
        <w:rPr>
          <w:sz w:val="28"/>
          <w:szCs w:val="28"/>
          <w:rtl/>
        </w:rPr>
        <w:t>ﮐﻔﻦ ﺧﻮﺩ ﺭﺍ ﺑﺎ ﺧﻮﺩ ﺩﺍﺷﺖ</w:t>
      </w:r>
      <w:r w:rsidR="00BD77AA">
        <w:rPr>
          <w:sz w:val="28"/>
          <w:szCs w:val="28"/>
          <w:rtl/>
        </w:rPr>
        <w:t xml:space="preserve">، </w:t>
      </w:r>
      <w:r w:rsidR="00EA04EF" w:rsidRPr="00984881">
        <w:rPr>
          <w:sz w:val="28"/>
          <w:szCs w:val="28"/>
          <w:rtl/>
        </w:rPr>
        <w:t>ﮐﻪ ﺣﺎﺿﺮ ﻣﺮﮒ ﺑﻮﺩﻥ ﻣﻌﻨﻰ ﺩﺍﺭﺩ ﻭﻟﻰ ﺣﺎﻓﻆ ﻧﺎﻡ ﺻﻠﻴﺐ ﻣﻴﮕﻮﻳﺪ</w:t>
      </w:r>
      <w:r w:rsidR="00BD77AA">
        <w:rPr>
          <w:sz w:val="28"/>
          <w:szCs w:val="28"/>
          <w:rtl/>
        </w:rPr>
        <w:t xml:space="preserve">، </w:t>
      </w:r>
      <w:r w:rsidR="00EA04EF" w:rsidRPr="00984881">
        <w:rPr>
          <w:sz w:val="28"/>
          <w:szCs w:val="28"/>
          <w:rtl/>
        </w:rPr>
        <w:t>ﮐﻪ ﻫﻤﺎﻥ ﺻﺎﺣﺐ</w:t>
      </w:r>
      <w:r>
        <w:rPr>
          <w:sz w:val="28"/>
          <w:szCs w:val="28"/>
          <w:rtl/>
        </w:rPr>
        <w:t xml:space="preserve"> </w:t>
      </w:r>
      <w:r w:rsidR="00EA04EF" w:rsidRPr="00984881">
        <w:rPr>
          <w:sz w:val="28"/>
          <w:szCs w:val="28"/>
          <w:rtl/>
        </w:rPr>
        <w:t>ﺻﻠﻴﺐ ﻣﺴﻴﺢ</w:t>
      </w:r>
      <w:r w:rsidR="00BD77AA">
        <w:rPr>
          <w:sz w:val="28"/>
          <w:szCs w:val="28"/>
          <w:rtl/>
        </w:rPr>
        <w:t xml:space="preserve">، </w:t>
      </w:r>
      <w:r w:rsidR="00EA04EF" w:rsidRPr="00984881">
        <w:rPr>
          <w:sz w:val="28"/>
          <w:szCs w:val="28"/>
          <w:rtl/>
        </w:rPr>
        <w:t>ﻭﻳﺎ ﻫﺮ ﻭﻟﻰ ﺍﻟﻬﻰ ﺳﺎﻟﻚ ﺍﺳﺖ</w:t>
      </w:r>
      <w:r w:rsidR="00BD77AA">
        <w:rPr>
          <w:sz w:val="28"/>
          <w:szCs w:val="28"/>
          <w:rtl/>
        </w:rPr>
        <w:t xml:space="preserve">. </w:t>
      </w:r>
      <w:r w:rsidR="00EA04EF" w:rsidRPr="00984881">
        <w:rPr>
          <w:sz w:val="28"/>
          <w:szCs w:val="28"/>
          <w:rtl/>
        </w:rPr>
        <w:t>ﭼﻪ ﻭﻟﻰ</w:t>
      </w:r>
      <w:r w:rsidR="00DC4478" w:rsidRPr="00984881">
        <w:rPr>
          <w:rFonts w:hint="cs"/>
          <w:sz w:val="28"/>
          <w:szCs w:val="28"/>
          <w:rtl/>
        </w:rPr>
        <w:t>ّ</w:t>
      </w:r>
      <w:r>
        <w:rPr>
          <w:sz w:val="28"/>
          <w:szCs w:val="28"/>
          <w:rtl/>
        </w:rPr>
        <w:t xml:space="preserve"> </w:t>
      </w:r>
      <w:r w:rsidR="00EA04EF" w:rsidRPr="00984881">
        <w:rPr>
          <w:sz w:val="28"/>
          <w:szCs w:val="28"/>
          <w:rtl/>
        </w:rPr>
        <w:t>ﺍﻟﻬﻰ ﻣﺤﻤﺪﻯ</w:t>
      </w:r>
      <w:r w:rsidR="00BD77AA">
        <w:rPr>
          <w:sz w:val="28"/>
          <w:szCs w:val="28"/>
          <w:rtl/>
        </w:rPr>
        <w:t xml:space="preserve">، </w:t>
      </w:r>
      <w:r w:rsidR="00EA04EF" w:rsidRPr="00984881">
        <w:rPr>
          <w:sz w:val="28"/>
          <w:szCs w:val="28"/>
          <w:rtl/>
        </w:rPr>
        <w:t>ﻭ ﻳﺎ ﻫﺮ ﻭﻟﻰّ ﺍﻟﻬﻰ ﺍﺩﻳﺎﻥ ﺳﻠﻮﮐﻰ</w:t>
      </w:r>
      <w:r>
        <w:rPr>
          <w:sz w:val="28"/>
          <w:szCs w:val="28"/>
          <w:rtl/>
        </w:rPr>
        <w:t xml:space="preserve"> </w:t>
      </w:r>
      <w:r w:rsidR="00EA04EF" w:rsidRPr="00984881">
        <w:rPr>
          <w:sz w:val="28"/>
          <w:szCs w:val="28"/>
          <w:rtl/>
        </w:rPr>
        <w:t>ﺩﻳﮕﺮ</w:t>
      </w:r>
      <w:r w:rsidR="00BD77AA">
        <w:rPr>
          <w:sz w:val="28"/>
          <w:szCs w:val="28"/>
          <w:rtl/>
        </w:rPr>
        <w:t xml:space="preserve">. </w:t>
      </w:r>
      <w:r w:rsidR="00EA04EF" w:rsidRPr="00984881">
        <w:rPr>
          <w:sz w:val="28"/>
          <w:szCs w:val="28"/>
          <w:rtl/>
        </w:rPr>
        <w:t xml:space="preserve">ﻧﺎﻗﻮس </w:t>
      </w:r>
      <w:r w:rsidR="00BA4867" w:rsidRPr="00984881">
        <w:rPr>
          <w:sz w:val="28"/>
          <w:szCs w:val="28"/>
          <w:rtl/>
        </w:rPr>
        <w:t>معرّب</w:t>
      </w:r>
      <w:r>
        <w:rPr>
          <w:sz w:val="28"/>
          <w:szCs w:val="28"/>
          <w:rtl/>
        </w:rPr>
        <w:t xml:space="preserve"> </w:t>
      </w:r>
      <w:r w:rsidR="00EA04EF" w:rsidRPr="00984881">
        <w:rPr>
          <w:sz w:val="28"/>
          <w:szCs w:val="28"/>
          <w:rtl/>
        </w:rPr>
        <w:t>ﻧﺎﻣﻮس ﻟﺎﺗﻴﻦ ﻣﻴﺘﻮﺍﻧﺪ ﺑﺎﺷﺪ</w:t>
      </w:r>
      <w:r w:rsidR="00BD77AA">
        <w:rPr>
          <w:sz w:val="28"/>
          <w:szCs w:val="28"/>
          <w:rtl/>
        </w:rPr>
        <w:t xml:space="preserve">. </w:t>
      </w:r>
      <w:r w:rsidR="00EA04EF" w:rsidRPr="00984881">
        <w:rPr>
          <w:sz w:val="28"/>
          <w:szCs w:val="28"/>
          <w:rtl/>
        </w:rPr>
        <w:t>ﮐﻪ ﻧﺎﻣﻬﺎﻯ ﺍﻟﻬﻰ ﻭ ﺍﺳﻤاء ﺍﻟﻠﻪ</w:t>
      </w:r>
      <w:r w:rsidR="00BD77AA">
        <w:rPr>
          <w:sz w:val="28"/>
          <w:szCs w:val="28"/>
          <w:rtl/>
        </w:rPr>
        <w:t xml:space="preserve">، </w:t>
      </w:r>
      <w:r w:rsidR="00EA04EF" w:rsidRPr="00984881">
        <w:rPr>
          <w:sz w:val="28"/>
          <w:szCs w:val="28"/>
          <w:rtl/>
        </w:rPr>
        <w:t>ﻭ ﻫﻤﺎﻥ ﭘﻨﺞ</w:t>
      </w:r>
      <w:r>
        <w:rPr>
          <w:sz w:val="28"/>
          <w:szCs w:val="28"/>
          <w:rtl/>
        </w:rPr>
        <w:t xml:space="preserve"> </w:t>
      </w:r>
      <w:r w:rsidR="00EA04EF" w:rsidRPr="00984881">
        <w:rPr>
          <w:sz w:val="28"/>
          <w:szCs w:val="28"/>
          <w:rtl/>
        </w:rPr>
        <w:t>ﺍﺳﺎﻣﻰ</w:t>
      </w:r>
      <w:r>
        <w:rPr>
          <w:sz w:val="28"/>
          <w:szCs w:val="28"/>
          <w:rtl/>
        </w:rPr>
        <w:t xml:space="preserve"> </w:t>
      </w:r>
      <w:r w:rsidR="00EA04EF" w:rsidRPr="00984881">
        <w:rPr>
          <w:sz w:val="28"/>
          <w:szCs w:val="28"/>
          <w:rtl/>
        </w:rPr>
        <w:t>ﺷﻬﻮﺩ ﭘﻨﺞ ﺗﻦ</w:t>
      </w:r>
      <w:r>
        <w:rPr>
          <w:sz w:val="28"/>
          <w:szCs w:val="28"/>
          <w:rtl/>
        </w:rPr>
        <w:t xml:space="preserve"> </w:t>
      </w:r>
      <w:r w:rsidR="00EA04EF" w:rsidRPr="00984881">
        <w:rPr>
          <w:sz w:val="28"/>
          <w:szCs w:val="28"/>
          <w:rtl/>
        </w:rPr>
        <w:t>ﻃﺮﻳﻘﺖ ﻣﺤﻤﺪﻯ ﺍﺳﺖ</w:t>
      </w:r>
      <w:r w:rsidR="00BD77AA">
        <w:rPr>
          <w:sz w:val="28"/>
          <w:szCs w:val="28"/>
          <w:rtl/>
        </w:rPr>
        <w:t xml:space="preserve">. </w:t>
      </w:r>
      <w:r w:rsidR="00EA04EF" w:rsidRPr="00984881">
        <w:rPr>
          <w:sz w:val="28"/>
          <w:szCs w:val="28"/>
          <w:rtl/>
        </w:rPr>
        <w:t xml:space="preserve">ﻣﺴﻴﺢ ﺑﺸﻬﻮﺩ ﻧﻮﺭ ﻣﺼﻄﻔﻮﻯ </w:t>
      </w:r>
      <w:r w:rsidR="00661646" w:rsidRPr="00984881">
        <w:rPr>
          <w:sz w:val="28"/>
          <w:szCs w:val="28"/>
          <w:rtl/>
        </w:rPr>
        <w:t>ربّ</w:t>
      </w:r>
      <w:r w:rsidR="00EA04EF" w:rsidRPr="00984881">
        <w:rPr>
          <w:sz w:val="28"/>
          <w:szCs w:val="28"/>
          <w:rtl/>
        </w:rPr>
        <w:t xml:space="preserve"> ﺷﻬﻮﺩﻯ</w:t>
      </w:r>
      <w:r>
        <w:rPr>
          <w:sz w:val="28"/>
          <w:szCs w:val="28"/>
          <w:rtl/>
        </w:rPr>
        <w:t xml:space="preserve"> </w:t>
      </w:r>
      <w:r w:rsidR="00EA04EF" w:rsidRPr="00984881">
        <w:rPr>
          <w:sz w:val="28"/>
          <w:szCs w:val="28"/>
          <w:rtl/>
        </w:rPr>
        <w:t>ﺧﻮﺩ ﺭﺳﻴﺪ</w:t>
      </w:r>
      <w:r w:rsidR="00BD77AA">
        <w:rPr>
          <w:sz w:val="28"/>
          <w:szCs w:val="28"/>
          <w:rtl/>
        </w:rPr>
        <w:t xml:space="preserve">، </w:t>
      </w:r>
      <w:r w:rsidR="00EA04EF" w:rsidRPr="00984881">
        <w:rPr>
          <w:sz w:val="28"/>
          <w:szCs w:val="28"/>
          <w:rtl/>
        </w:rPr>
        <w:t>ﻭ ﺁﻧﺮﺍ ﮐﺸﻒ ﻭ ﺃﺭ</w:t>
      </w:r>
      <w:r w:rsidR="003A0DDA" w:rsidRPr="00984881">
        <w:rPr>
          <w:sz w:val="28"/>
          <w:szCs w:val="28"/>
          <w:rtl/>
        </w:rPr>
        <w:t>م</w:t>
      </w:r>
      <w:r w:rsidR="00DC4478" w:rsidRPr="00984881">
        <w:rPr>
          <w:rFonts w:hint="cs"/>
          <w:sz w:val="28"/>
          <w:szCs w:val="28"/>
          <w:rtl/>
        </w:rPr>
        <w:t>َ</w:t>
      </w:r>
      <w:r w:rsidR="003A0DDA" w:rsidRPr="00984881">
        <w:rPr>
          <w:sz w:val="28"/>
          <w:szCs w:val="28"/>
          <w:rtl/>
        </w:rPr>
        <w:t>غان</w:t>
      </w:r>
      <w:r>
        <w:rPr>
          <w:sz w:val="28"/>
          <w:szCs w:val="28"/>
          <w:rtl/>
        </w:rPr>
        <w:t xml:space="preserve"> </w:t>
      </w:r>
      <w:r w:rsidR="00EA04EF" w:rsidRPr="00984881">
        <w:rPr>
          <w:sz w:val="28"/>
          <w:szCs w:val="28"/>
          <w:rtl/>
        </w:rPr>
        <w:t>ﺩﻳﮕﺮﺍﻥ ﻧﻤﻮﺩ</w:t>
      </w:r>
      <w:r w:rsidR="00BD77AA">
        <w:rPr>
          <w:sz w:val="28"/>
          <w:szCs w:val="28"/>
          <w:rtl/>
        </w:rPr>
        <w:t xml:space="preserve">. </w:t>
      </w:r>
      <w:r w:rsidR="00EA04EF" w:rsidRPr="00984881">
        <w:rPr>
          <w:sz w:val="28"/>
          <w:szCs w:val="28"/>
          <w:rtl/>
        </w:rPr>
        <w:t>ﮐﻪ ﺑﺮﺗﺮﻳﻥ</w:t>
      </w:r>
      <w:r w:rsidR="00DC4478" w:rsidRPr="00984881">
        <w:rPr>
          <w:rFonts w:hint="cs"/>
          <w:sz w:val="28"/>
          <w:szCs w:val="28"/>
          <w:rtl/>
        </w:rPr>
        <w:t xml:space="preserve"> ا</w:t>
      </w:r>
      <w:r w:rsidR="00EA04EF" w:rsidRPr="00984881">
        <w:rPr>
          <w:sz w:val="28"/>
          <w:szCs w:val="28"/>
          <w:rtl/>
        </w:rPr>
        <w:t>ﻭﻟﻰ ﺍﻟﻌﺰﻡ ﻗﺒﻞ ﺍﺯ ﻣﺤﻤﺪ</w:t>
      </w:r>
      <w:r>
        <w:rPr>
          <w:sz w:val="28"/>
          <w:szCs w:val="28"/>
          <w:rtl/>
        </w:rPr>
        <w:t xml:space="preserve"> </w:t>
      </w:r>
      <w:r w:rsidR="00EA04EF" w:rsidRPr="00984881">
        <w:rPr>
          <w:sz w:val="28"/>
          <w:szCs w:val="28"/>
          <w:rtl/>
        </w:rPr>
        <w:t>ﺑﻮﺩ</w:t>
      </w:r>
      <w:r w:rsidR="00BD77AA">
        <w:rPr>
          <w:sz w:val="28"/>
          <w:szCs w:val="28"/>
          <w:rtl/>
        </w:rPr>
        <w:t xml:space="preserve">. </w:t>
      </w:r>
      <w:r w:rsidR="00EA04EF" w:rsidRPr="00984881">
        <w:rPr>
          <w:sz w:val="28"/>
          <w:szCs w:val="28"/>
          <w:rtl/>
        </w:rPr>
        <w:t>ﻭﺍﻟّﺎ</w:t>
      </w:r>
      <w:r>
        <w:rPr>
          <w:sz w:val="28"/>
          <w:szCs w:val="28"/>
          <w:rtl/>
        </w:rPr>
        <w:t xml:space="preserve"> </w:t>
      </w:r>
      <w:r w:rsidR="00EA04EF" w:rsidRPr="00984881">
        <w:rPr>
          <w:sz w:val="28"/>
          <w:szCs w:val="28"/>
          <w:rtl/>
        </w:rPr>
        <w:t>ﻫﻤﻪ ﺃﻧﺒﻴﺎ ﻳﻚ ﻫﺪﻑ ﺩﺍﺷﺘﻪ</w:t>
      </w:r>
      <w:r w:rsidR="00BD77AA">
        <w:rPr>
          <w:sz w:val="28"/>
          <w:szCs w:val="28"/>
          <w:rtl/>
        </w:rPr>
        <w:t xml:space="preserve">، </w:t>
      </w:r>
      <w:r w:rsidR="00EA04EF" w:rsidRPr="00984881">
        <w:rPr>
          <w:sz w:val="28"/>
          <w:szCs w:val="28"/>
          <w:rtl/>
        </w:rPr>
        <w:t>ﮐﻪ ﺑﺸﻬﻮﺩ ﻣﺮﺍﺗﺐﺍﻟﻬﻰ ﺑﺮﺳﺎﻧﻨﺪ</w:t>
      </w:r>
      <w:r w:rsidR="00BD77AA">
        <w:rPr>
          <w:sz w:val="28"/>
          <w:szCs w:val="28"/>
          <w:rtl/>
        </w:rPr>
        <w:t xml:space="preserve">. </w:t>
      </w:r>
      <w:r w:rsidR="00EA04EF" w:rsidRPr="00984881">
        <w:rPr>
          <w:sz w:val="28"/>
          <w:szCs w:val="28"/>
          <w:rtl/>
        </w:rPr>
        <w:t>ﻭﻟﻰ ﻫﺮ ﻣﮑﺘﺒﻰ ﺳﻠﻮﮐﻰ</w:t>
      </w:r>
      <w:r w:rsidR="00BD77AA">
        <w:rPr>
          <w:sz w:val="28"/>
          <w:szCs w:val="28"/>
          <w:rtl/>
        </w:rPr>
        <w:t xml:space="preserve">، </w:t>
      </w:r>
      <w:r w:rsidR="00EA04EF" w:rsidRPr="00984881">
        <w:rPr>
          <w:sz w:val="28"/>
          <w:szCs w:val="28"/>
          <w:rtl/>
        </w:rPr>
        <w:t>ﻣﻨﺎﺳﺐ</w:t>
      </w:r>
      <w:r>
        <w:rPr>
          <w:sz w:val="28"/>
          <w:szCs w:val="28"/>
          <w:rtl/>
        </w:rPr>
        <w:t xml:space="preserve"> </w:t>
      </w:r>
      <w:r w:rsidR="00EA04EF" w:rsidRPr="00984881">
        <w:rPr>
          <w:sz w:val="28"/>
          <w:szCs w:val="28"/>
          <w:rtl/>
        </w:rPr>
        <w:t>ﻋﻘﻞ ﺟﻤﻌﻰ ﺯﻣﺎﻥ ﻭ ﺍﺣﻮﺍﻝ ﻋﺼﻮﺭ ﺗﺎﺯﻩ ﺑﺸﺮﻯ</w:t>
      </w:r>
      <w:r w:rsidR="00BD77AA">
        <w:rPr>
          <w:sz w:val="28"/>
          <w:szCs w:val="28"/>
          <w:rtl/>
        </w:rPr>
        <w:t xml:space="preserve">، </w:t>
      </w:r>
      <w:r w:rsidR="00EA04EF" w:rsidRPr="00984881">
        <w:rPr>
          <w:sz w:val="28"/>
          <w:szCs w:val="28"/>
          <w:rtl/>
        </w:rPr>
        <w:t>ﺗﻔﺎﻭﺕ ﺩﺭ ﺩﺳﺘﻮﺭﺍﺕ</w:t>
      </w:r>
      <w:r>
        <w:rPr>
          <w:sz w:val="28"/>
          <w:szCs w:val="28"/>
          <w:rtl/>
        </w:rPr>
        <w:t xml:space="preserve"> </w:t>
      </w:r>
      <w:r w:rsidR="00EA04EF" w:rsidRPr="00984881">
        <w:rPr>
          <w:sz w:val="28"/>
          <w:szCs w:val="28"/>
          <w:rtl/>
        </w:rPr>
        <w:t>ﻋﻤﻠﻰ ﺩﺍﺭﻧﺪ</w:t>
      </w:r>
      <w:r w:rsidR="00BD77AA">
        <w:rPr>
          <w:sz w:val="28"/>
          <w:szCs w:val="28"/>
          <w:rtl/>
        </w:rPr>
        <w:t xml:space="preserve">. </w:t>
      </w:r>
      <w:r w:rsidR="00EA04EF" w:rsidRPr="00984881">
        <w:rPr>
          <w:sz w:val="28"/>
          <w:szCs w:val="28"/>
          <w:rtl/>
        </w:rPr>
        <w:t>ﻭ ﺑﻤﺮﺍﺗﺐ</w:t>
      </w:r>
      <w:r>
        <w:rPr>
          <w:sz w:val="28"/>
          <w:szCs w:val="28"/>
          <w:rtl/>
        </w:rPr>
        <w:t xml:space="preserve"> </w:t>
      </w:r>
      <w:r w:rsidR="00EA04EF" w:rsidRPr="00984881">
        <w:rPr>
          <w:sz w:val="28"/>
          <w:szCs w:val="28"/>
          <w:rtl/>
        </w:rPr>
        <w:t>ﺷﻬﻮﺩﻯ ﺍﻭﻟﻰ ﺍﻟﻌﺰﻡ</w:t>
      </w:r>
      <w:r>
        <w:rPr>
          <w:sz w:val="28"/>
          <w:szCs w:val="28"/>
          <w:rtl/>
        </w:rPr>
        <w:t xml:space="preserve"> </w:t>
      </w:r>
      <w:r w:rsidR="00EA04EF" w:rsidRPr="00984881">
        <w:rPr>
          <w:sz w:val="28"/>
          <w:szCs w:val="28"/>
          <w:rtl/>
        </w:rPr>
        <w:t>ﺧﻮﺩ ﻣﻴﺮﺳﺎﻧﺪ</w:t>
      </w:r>
      <w:r w:rsidR="00BD77AA">
        <w:rPr>
          <w:sz w:val="28"/>
          <w:szCs w:val="28"/>
          <w:rtl/>
        </w:rPr>
        <w:t xml:space="preserve">. </w:t>
      </w:r>
      <w:r w:rsidR="00EA04EF" w:rsidRPr="00984881">
        <w:rPr>
          <w:sz w:val="28"/>
          <w:szCs w:val="28"/>
          <w:rtl/>
        </w:rPr>
        <w:t>ﺗﻤﺎﻡ ﺃﻧﺒﻴﺎﻯ ﺑﻨﻰ ﺍﺳﺮﺍﺋﻴﻞ ﻭ ﺯﺭﺩﺷﺘﻰ</w:t>
      </w:r>
      <w:r w:rsidR="00BD77AA">
        <w:rPr>
          <w:sz w:val="28"/>
          <w:szCs w:val="28"/>
          <w:rtl/>
        </w:rPr>
        <w:t xml:space="preserve">، </w:t>
      </w:r>
      <w:r w:rsidR="00EA04EF" w:rsidRPr="00984881">
        <w:rPr>
          <w:sz w:val="28"/>
          <w:szCs w:val="28"/>
          <w:rtl/>
        </w:rPr>
        <w:t>ﻃﺮﻳﻘﺖ ﺯﺭﺩﺷﺖ ﺭﺍ ﺩﺍﺭﻧﺪ</w:t>
      </w:r>
      <w:r w:rsidR="00BD77AA">
        <w:rPr>
          <w:sz w:val="28"/>
          <w:szCs w:val="28"/>
          <w:rtl/>
        </w:rPr>
        <w:t xml:space="preserve">. </w:t>
      </w:r>
      <w:r w:rsidR="00EA04EF" w:rsidRPr="00984881">
        <w:rPr>
          <w:sz w:val="28"/>
          <w:szCs w:val="28"/>
          <w:rtl/>
        </w:rPr>
        <w:t>ﮐﺎﻣﻠﺎﻥ ﺍﺩﻳﺎﻥ ﻏﻴﺮ ﻣﺤﻤﺪﻯ ﺳﺎﻟﻚ</w:t>
      </w:r>
      <w:r w:rsidR="00BD77AA">
        <w:rPr>
          <w:sz w:val="28"/>
          <w:szCs w:val="28"/>
          <w:rtl/>
        </w:rPr>
        <w:t xml:space="preserve">، </w:t>
      </w:r>
      <w:r w:rsidR="00EA04EF" w:rsidRPr="00984881">
        <w:rPr>
          <w:sz w:val="28"/>
          <w:szCs w:val="28"/>
          <w:rtl/>
        </w:rPr>
        <w:t>ﺩﺭ ﺗﻮﻟﺪﺍﺕ</w:t>
      </w:r>
      <w:r>
        <w:rPr>
          <w:sz w:val="28"/>
          <w:szCs w:val="28"/>
          <w:rtl/>
        </w:rPr>
        <w:t xml:space="preserve"> </w:t>
      </w:r>
      <w:r w:rsidR="00EA04EF" w:rsidRPr="00984881">
        <w:rPr>
          <w:sz w:val="28"/>
          <w:szCs w:val="28"/>
          <w:rtl/>
        </w:rPr>
        <w:t>ﻧﺴﺦ ﺑﻬﺘﺮ ﺑﺸﺮﻯ</w:t>
      </w:r>
      <w:r w:rsidR="00BD77AA">
        <w:rPr>
          <w:sz w:val="28"/>
          <w:szCs w:val="28"/>
          <w:rtl/>
        </w:rPr>
        <w:t xml:space="preserve">، </w:t>
      </w:r>
      <w:r w:rsidR="00EA04EF" w:rsidRPr="00984881">
        <w:rPr>
          <w:sz w:val="28"/>
          <w:szCs w:val="28"/>
          <w:rtl/>
        </w:rPr>
        <w:t>ﻋﺎﻗﺒﺖ ﺑﺎﻳﺪ ﺑﻄﺮﻳﻘﺖ ﻭﻟﺎﻳﺖ ﻣﺤﻤﺪ</w:t>
      </w:r>
      <w:r w:rsidR="00BD77AA">
        <w:rPr>
          <w:sz w:val="28"/>
          <w:szCs w:val="28"/>
          <w:rtl/>
        </w:rPr>
        <w:t xml:space="preserve">، </w:t>
      </w:r>
      <w:r w:rsidR="00EA04EF" w:rsidRPr="00984881">
        <w:rPr>
          <w:sz w:val="28"/>
          <w:szCs w:val="28"/>
          <w:rtl/>
        </w:rPr>
        <w:t xml:space="preserve">ﺑﻨﻮﺭ ﻗﺎﺋﻢ </w:t>
      </w:r>
      <w:r w:rsidR="00661646" w:rsidRPr="00984881">
        <w:rPr>
          <w:sz w:val="28"/>
          <w:szCs w:val="28"/>
          <w:rtl/>
        </w:rPr>
        <w:t>ربّ</w:t>
      </w:r>
      <w:r w:rsidR="00EA04EF" w:rsidRPr="00984881">
        <w:rPr>
          <w:sz w:val="28"/>
          <w:szCs w:val="28"/>
          <w:rtl/>
        </w:rPr>
        <w:t xml:space="preserve"> ﺍﻟﻨﻮﻉ</w:t>
      </w:r>
      <w:r>
        <w:rPr>
          <w:sz w:val="28"/>
          <w:szCs w:val="28"/>
          <w:rtl/>
        </w:rPr>
        <w:t xml:space="preserve"> </w:t>
      </w:r>
      <w:r w:rsidR="00EA04EF" w:rsidRPr="00984881">
        <w:rPr>
          <w:sz w:val="28"/>
          <w:szCs w:val="28"/>
          <w:rtl/>
        </w:rPr>
        <w:t>ﺑﺸﺮﻯ ﺭﺳﻴﺪ</w:t>
      </w:r>
      <w:r w:rsidR="00BD77AA">
        <w:rPr>
          <w:sz w:val="28"/>
          <w:szCs w:val="28"/>
          <w:rtl/>
        </w:rPr>
        <w:t xml:space="preserve">. </w:t>
      </w:r>
      <w:r w:rsidR="00EA04EF" w:rsidRPr="00984881">
        <w:rPr>
          <w:sz w:val="28"/>
          <w:szCs w:val="28"/>
          <w:rtl/>
        </w:rPr>
        <w:t>ﮐﻪ ﺍﺯ ﺍﻳﻦ ﻧﻮﻉ ﺣﻘﻴﺮ ﻧﺴﺒﺖ ﺑﻨﻮﻉ ﺑﺮﺗﺮ ﻓﻮﻕ ﺑﺸﺮﻯ ﺁﻳﻨﺪﻩ</w:t>
      </w:r>
      <w:r w:rsidR="00BD77AA">
        <w:rPr>
          <w:sz w:val="28"/>
          <w:szCs w:val="28"/>
          <w:rtl/>
        </w:rPr>
        <w:t xml:space="preserve">، </w:t>
      </w:r>
      <w:r w:rsidR="00EA04EF" w:rsidRPr="00984881">
        <w:rPr>
          <w:sz w:val="28"/>
          <w:szCs w:val="28"/>
          <w:rtl/>
        </w:rPr>
        <w:t xml:space="preserve">ﮐﻪ </w:t>
      </w:r>
      <w:r w:rsidR="00EA04EF" w:rsidRPr="00984881">
        <w:rPr>
          <w:sz w:val="28"/>
          <w:szCs w:val="28"/>
          <w:rtl/>
          <w:lang w:bidi="fa-IR"/>
        </w:rPr>
        <w:t>۵۵ ﻗﺮﻥ ﺩﻳﮕﺮ ﺩﺭ ﺟﻬﺎﻥ ﭘﻴﺪﺍ ﻣﻴﺸﻮﻧﺪ</w:t>
      </w:r>
      <w:r w:rsidR="00BD77AA">
        <w:rPr>
          <w:sz w:val="28"/>
          <w:szCs w:val="28"/>
          <w:rtl/>
        </w:rPr>
        <w:t xml:space="preserve">، </w:t>
      </w:r>
      <w:r w:rsidR="00EA04EF" w:rsidRPr="00984881">
        <w:rPr>
          <w:sz w:val="28"/>
          <w:szCs w:val="28"/>
          <w:rtl/>
        </w:rPr>
        <w:t>ﺷﺎﻳﺴﺘﻪ ﺭﺟﻌﺖ ﺩﺭ ﺁﻥ ﻧﻮﻉ ﮔﺮﺩﻧﺪ</w:t>
      </w:r>
      <w:r w:rsidR="00BD77AA">
        <w:rPr>
          <w:sz w:val="28"/>
          <w:szCs w:val="28"/>
          <w:rtl/>
        </w:rPr>
        <w:t xml:space="preserve">. </w:t>
      </w:r>
      <w:r w:rsidR="00EA04EF" w:rsidRPr="00984881">
        <w:rPr>
          <w:sz w:val="28"/>
          <w:szCs w:val="28"/>
          <w:rtl/>
        </w:rPr>
        <w:t>ﻭﻟﻰ ﻫﺮ ﺑﺎﺭ ﺑﺎﻳﺪ</w:t>
      </w:r>
      <w:r>
        <w:rPr>
          <w:sz w:val="28"/>
          <w:szCs w:val="28"/>
          <w:rtl/>
        </w:rPr>
        <w:t xml:space="preserve"> </w:t>
      </w:r>
      <w:r w:rsidR="00EA04EF" w:rsidRPr="00984881">
        <w:rPr>
          <w:sz w:val="28"/>
          <w:szCs w:val="28"/>
          <w:rtl/>
        </w:rPr>
        <w:t>ﺳﺎﻟﻚ</w:t>
      </w:r>
      <w:r>
        <w:rPr>
          <w:sz w:val="28"/>
          <w:szCs w:val="28"/>
          <w:rtl/>
        </w:rPr>
        <w:t xml:space="preserve"> </w:t>
      </w:r>
      <w:r w:rsidR="00EA04EF" w:rsidRPr="00984881">
        <w:rPr>
          <w:sz w:val="28"/>
          <w:szCs w:val="28"/>
          <w:rtl/>
        </w:rPr>
        <w:t>ﺷﻬﻮﺩﻫﺎﻯ</w:t>
      </w:r>
      <w:r>
        <w:rPr>
          <w:sz w:val="28"/>
          <w:szCs w:val="28"/>
          <w:rtl/>
        </w:rPr>
        <w:t xml:space="preserve"> </w:t>
      </w:r>
      <w:r w:rsidR="00EA04EF" w:rsidRPr="00984881">
        <w:rPr>
          <w:sz w:val="28"/>
          <w:szCs w:val="28"/>
          <w:rtl/>
        </w:rPr>
        <w:t>ﺗﻮﻟﺪﺍﺕ</w:t>
      </w:r>
      <w:r>
        <w:rPr>
          <w:sz w:val="28"/>
          <w:szCs w:val="28"/>
          <w:rtl/>
        </w:rPr>
        <w:t xml:space="preserve"> </w:t>
      </w:r>
      <w:r w:rsidR="00EA04EF" w:rsidRPr="00984881">
        <w:rPr>
          <w:sz w:val="28"/>
          <w:szCs w:val="28"/>
          <w:rtl/>
        </w:rPr>
        <w:t>ﻗﺒﻠﻰ ﺧﻮﺩﺭﺍ</w:t>
      </w:r>
      <w:r w:rsidR="00BD77AA">
        <w:rPr>
          <w:sz w:val="28"/>
          <w:szCs w:val="28"/>
          <w:rtl/>
        </w:rPr>
        <w:t xml:space="preserve">، </w:t>
      </w:r>
      <w:r w:rsidR="00EA04EF" w:rsidRPr="00984881">
        <w:rPr>
          <w:sz w:val="28"/>
          <w:szCs w:val="28"/>
          <w:rtl/>
        </w:rPr>
        <w:t>ﮐﻪ ﻫﺮ</w:t>
      </w:r>
      <w:r>
        <w:rPr>
          <w:sz w:val="28"/>
          <w:szCs w:val="28"/>
          <w:rtl/>
        </w:rPr>
        <w:t xml:space="preserve"> </w:t>
      </w:r>
      <w:r w:rsidR="00EA04EF" w:rsidRPr="00984881">
        <w:rPr>
          <w:sz w:val="28"/>
          <w:szCs w:val="28"/>
          <w:rtl/>
        </w:rPr>
        <w:t>ﮐﺪﺍﻡ ﺭﺍ ﺩﺭ ﻳﻚ ﺗﻮﻟﺪ</w:t>
      </w:r>
      <w:r>
        <w:rPr>
          <w:sz w:val="28"/>
          <w:szCs w:val="28"/>
          <w:rtl/>
        </w:rPr>
        <w:t xml:space="preserve"> </w:t>
      </w:r>
      <w:r w:rsidR="00EA04EF" w:rsidRPr="00984881">
        <w:rPr>
          <w:sz w:val="28"/>
          <w:szCs w:val="28"/>
          <w:rtl/>
        </w:rPr>
        <w:t>ﺑﺸﺮﻯ ﺻﺪﺳﺎﻟﻪ ﺑﺪﺳﺖ ﺁﻭﺭﺩﻩ ﺑﻮﺩﻧﺪ</w:t>
      </w:r>
      <w:r w:rsidR="00BD77AA">
        <w:rPr>
          <w:sz w:val="28"/>
          <w:szCs w:val="28"/>
          <w:rtl/>
        </w:rPr>
        <w:t xml:space="preserve">، </w:t>
      </w:r>
      <w:r w:rsidR="00EA04EF" w:rsidRPr="00984881">
        <w:rPr>
          <w:sz w:val="28"/>
          <w:szCs w:val="28"/>
          <w:rtl/>
        </w:rPr>
        <w:t>ﺗﺠﺪﻳﺪ</w:t>
      </w:r>
      <w:r>
        <w:rPr>
          <w:sz w:val="28"/>
          <w:szCs w:val="28"/>
          <w:rtl/>
        </w:rPr>
        <w:t xml:space="preserve"> </w:t>
      </w:r>
      <w:r w:rsidR="00EA04EF" w:rsidRPr="00984881">
        <w:rPr>
          <w:sz w:val="28"/>
          <w:szCs w:val="28"/>
          <w:rtl/>
        </w:rPr>
        <w:t>ﺷﻬﻮﺩ ﺑﺎ</w:t>
      </w:r>
      <w:r>
        <w:rPr>
          <w:sz w:val="28"/>
          <w:szCs w:val="28"/>
          <w:rtl/>
        </w:rPr>
        <w:t xml:space="preserve"> </w:t>
      </w:r>
      <w:r w:rsidR="00EA04EF" w:rsidRPr="00984881">
        <w:rPr>
          <w:sz w:val="28"/>
          <w:szCs w:val="28"/>
          <w:rtl/>
        </w:rPr>
        <w:t>ﺗﺰﮐﻴﻪ</w:t>
      </w:r>
      <w:r w:rsidR="00375D6D" w:rsidRPr="00984881">
        <w:rPr>
          <w:rFonts w:hint="cs"/>
          <w:sz w:val="28"/>
          <w:szCs w:val="28"/>
          <w:rtl/>
        </w:rPr>
        <w:t xml:space="preserve"> </w:t>
      </w:r>
      <w:r w:rsidR="00EA04EF" w:rsidRPr="00984881">
        <w:rPr>
          <w:sz w:val="28"/>
          <w:szCs w:val="28"/>
          <w:rtl/>
        </w:rPr>
        <w:t>ﻣﺠﺪﺩ</w:t>
      </w:r>
      <w:r>
        <w:rPr>
          <w:sz w:val="28"/>
          <w:szCs w:val="28"/>
          <w:rtl/>
        </w:rPr>
        <w:t xml:space="preserve"> </w:t>
      </w:r>
      <w:r w:rsidR="00EA04EF" w:rsidRPr="00984881">
        <w:rPr>
          <w:sz w:val="28"/>
          <w:szCs w:val="28"/>
          <w:rtl/>
        </w:rPr>
        <w:t>ﻧﻤﺎﻳﺪ</w:t>
      </w:r>
      <w:r w:rsidR="00BD77AA">
        <w:rPr>
          <w:sz w:val="28"/>
          <w:szCs w:val="28"/>
          <w:rtl/>
        </w:rPr>
        <w:t xml:space="preserve">. </w:t>
      </w:r>
      <w:r w:rsidR="00EA04EF" w:rsidRPr="00984881">
        <w:rPr>
          <w:sz w:val="28"/>
          <w:szCs w:val="28"/>
          <w:rtl/>
        </w:rPr>
        <w:t>ﺁﻧﮕﺎﻩ ﺑﺎ ﻭﻟﺎﻳﺖ ﻣﺤﻤﺪ ﺑﺸﻬﻮﺩ ﺷﺸﻢ</w:t>
      </w:r>
      <w:r>
        <w:rPr>
          <w:sz w:val="28"/>
          <w:szCs w:val="28"/>
          <w:rtl/>
        </w:rPr>
        <w:t xml:space="preserve"> </w:t>
      </w:r>
      <w:r w:rsidR="00EA04EF" w:rsidRPr="00984881">
        <w:rPr>
          <w:sz w:val="28"/>
          <w:szCs w:val="28"/>
          <w:rtl/>
        </w:rPr>
        <w:t xml:space="preserve">ﻧﻮﺭ ﻗﺎﺋﻢ ﻣﻴﺮﺳﻨﺪ </w:t>
      </w:r>
      <w:r w:rsidR="00BD77AA">
        <w:rPr>
          <w:sz w:val="28"/>
          <w:szCs w:val="28"/>
          <w:rtl/>
        </w:rPr>
        <w:t xml:space="preserve">. </w:t>
      </w:r>
      <w:r w:rsidR="00EA04EF" w:rsidRPr="00984881">
        <w:rPr>
          <w:sz w:val="28"/>
          <w:szCs w:val="28"/>
          <w:rtl/>
        </w:rPr>
        <w:t>ﮔﺮﭼﻪ ﺷﻬﻮﺩ ﺻﻮﺭﺕ</w:t>
      </w:r>
      <w:r>
        <w:rPr>
          <w:sz w:val="28"/>
          <w:szCs w:val="28"/>
          <w:rtl/>
        </w:rPr>
        <w:t xml:space="preserve"> </w:t>
      </w:r>
      <w:r w:rsidR="00EA04EF" w:rsidRPr="00984881">
        <w:rPr>
          <w:sz w:val="28"/>
          <w:szCs w:val="28"/>
          <w:rtl/>
        </w:rPr>
        <w:t>ﭼﻬﺎﺭﻡ ﻣﺮﺗﻀﻮﻯ</w:t>
      </w:r>
      <w:r w:rsidR="00BD77AA">
        <w:rPr>
          <w:sz w:val="28"/>
          <w:szCs w:val="28"/>
          <w:rtl/>
        </w:rPr>
        <w:t xml:space="preserve">، </w:t>
      </w:r>
      <w:r w:rsidR="00EA04EF" w:rsidRPr="00984881">
        <w:rPr>
          <w:sz w:val="28"/>
          <w:szCs w:val="28"/>
          <w:rtl/>
        </w:rPr>
        <w:t>ﺍﻭﻟﻴﻦ ﺩﺭﺟﻪ ﻧﺠﺎﺕ ﺍﺳﺖ</w:t>
      </w:r>
      <w:r w:rsidR="00BD77AA">
        <w:rPr>
          <w:sz w:val="28"/>
          <w:szCs w:val="28"/>
          <w:rtl/>
        </w:rPr>
        <w:t xml:space="preserve">. </w:t>
      </w:r>
      <w:r w:rsidR="00EA04EF" w:rsidRPr="00984881">
        <w:rPr>
          <w:sz w:val="28"/>
          <w:szCs w:val="28"/>
          <w:rtl/>
        </w:rPr>
        <w:t>ﮐﻪ ﺩﺭ ﺍﻭﻟﻴﻦ ﻓﺼﻮﻝ ﻧﻮﻉ ﻓﻮﻕ ﺑﺸﺮﻯ</w:t>
      </w:r>
      <w:r>
        <w:rPr>
          <w:sz w:val="28"/>
          <w:szCs w:val="28"/>
          <w:rtl/>
        </w:rPr>
        <w:t xml:space="preserve"> </w:t>
      </w:r>
      <w:r w:rsidR="00EA04EF" w:rsidRPr="00984881">
        <w:rPr>
          <w:sz w:val="28"/>
          <w:szCs w:val="28"/>
          <w:rtl/>
        </w:rPr>
        <w:t>ﺭﺟﻌﺖ ﻣﻴﮑﻨﻨﺪ</w:t>
      </w:r>
      <w:r w:rsidR="00BD77AA">
        <w:rPr>
          <w:sz w:val="28"/>
          <w:szCs w:val="28"/>
          <w:rtl/>
        </w:rPr>
        <w:t xml:space="preserve">. </w:t>
      </w:r>
      <w:r w:rsidR="00EA04EF" w:rsidRPr="00984881">
        <w:rPr>
          <w:sz w:val="28"/>
          <w:szCs w:val="28"/>
          <w:rtl/>
        </w:rPr>
        <w:t>ﻭﺍﻭﻟﻴﺎ ﺑﺎ ﺗﮑﺎﻣﻠﺎﺕ ﺑﻴﺸﺘﺮ ﺗﺎ ﻋﺮﺵ</w:t>
      </w:r>
      <w:r w:rsidR="00BD77AA">
        <w:rPr>
          <w:sz w:val="28"/>
          <w:szCs w:val="28"/>
          <w:rtl/>
        </w:rPr>
        <w:t xml:space="preserve">، </w:t>
      </w:r>
      <w:r w:rsidR="00EA04EF" w:rsidRPr="00984881">
        <w:rPr>
          <w:sz w:val="28"/>
          <w:szCs w:val="28"/>
          <w:rtl/>
        </w:rPr>
        <w:t>ﻭ ﺫﺧﻴﺮﻩ ﻫﺎﻯ ﺁﺧﺮﺕ ﺧﻮﺩ ﺩﺭ ﺗﺮﺑﻴﺖ ﺩﻳﮕﺮﺍﻥ</w:t>
      </w:r>
      <w:r w:rsidR="00BD77AA">
        <w:rPr>
          <w:sz w:val="28"/>
          <w:szCs w:val="28"/>
          <w:rtl/>
        </w:rPr>
        <w:t xml:space="preserve">، </w:t>
      </w:r>
      <w:r w:rsidR="00EA04EF" w:rsidRPr="00984881">
        <w:rPr>
          <w:sz w:val="28"/>
          <w:szCs w:val="28"/>
          <w:rtl/>
        </w:rPr>
        <w:t>ﺩﺭ ﻓﺼﻮﻝ ﻧﻮﻉ ﻓﻮﻕ ﺑﺸﺮﻯ ﺑﺮﺗﺮﻯ</w:t>
      </w:r>
      <w:r>
        <w:rPr>
          <w:sz w:val="28"/>
          <w:szCs w:val="28"/>
          <w:rtl/>
        </w:rPr>
        <w:t xml:space="preserve"> </w:t>
      </w:r>
      <w:r w:rsidR="00EA04EF" w:rsidRPr="00984881">
        <w:rPr>
          <w:sz w:val="28"/>
          <w:szCs w:val="28"/>
          <w:rtl/>
        </w:rPr>
        <w:t>ﺭﺟﻌﺖ ﻣﻴﮑﻨﻨﺪ</w:t>
      </w:r>
      <w:r w:rsidR="00BD77AA">
        <w:rPr>
          <w:sz w:val="28"/>
          <w:szCs w:val="28"/>
          <w:rtl/>
        </w:rPr>
        <w:t xml:space="preserve">. </w:t>
      </w:r>
      <w:r w:rsidR="00EA04EF" w:rsidRPr="00984881">
        <w:rPr>
          <w:sz w:val="28"/>
          <w:szCs w:val="28"/>
          <w:rtl/>
        </w:rPr>
        <w:t xml:space="preserve">ﮐﻪ ﺗﻮﺍﻥ ﺑﻴﺸﺘﺮﻯ ﺑﺮﺍﻯ ﺭﺳﻴﺪﻥ ﺑﻨﻮﺭ </w:t>
      </w:r>
      <w:r w:rsidR="00661646" w:rsidRPr="00984881">
        <w:rPr>
          <w:sz w:val="28"/>
          <w:szCs w:val="28"/>
          <w:rtl/>
        </w:rPr>
        <w:t>ربّ</w:t>
      </w:r>
      <w:r w:rsidR="00EA04EF" w:rsidRPr="00984881">
        <w:rPr>
          <w:sz w:val="28"/>
          <w:szCs w:val="28"/>
          <w:rtl/>
        </w:rPr>
        <w:t xml:space="preserve"> ﺭﺣﻤﺎﻥ</w:t>
      </w:r>
      <w:r w:rsidR="00BD77AA">
        <w:rPr>
          <w:sz w:val="28"/>
          <w:szCs w:val="28"/>
          <w:rtl/>
        </w:rPr>
        <w:t xml:space="preserve">، </w:t>
      </w:r>
      <w:r w:rsidR="00EA04EF" w:rsidRPr="00984881">
        <w:rPr>
          <w:sz w:val="28"/>
          <w:szCs w:val="28"/>
          <w:rtl/>
        </w:rPr>
        <w:t>ﺑﺎ ﻃﺮﻳﻘﺖ ﻣﻬﺪﻯ</w:t>
      </w:r>
      <w:r>
        <w:rPr>
          <w:sz w:val="28"/>
          <w:szCs w:val="28"/>
          <w:rtl/>
        </w:rPr>
        <w:t xml:space="preserve"> </w:t>
      </w:r>
      <w:r w:rsidR="00EA04EF" w:rsidRPr="00984881">
        <w:rPr>
          <w:sz w:val="28"/>
          <w:szCs w:val="28"/>
          <w:rtl/>
        </w:rPr>
        <w:t>ﻣﻮﻋﻮﺩ ﺧﻮﺍﻫﻨﺪ ﺩﺍﺷﺖ</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ﻋﺎﺷﻖ</w:t>
      </w:r>
      <w:r w:rsidR="004D25BE">
        <w:rPr>
          <w:b/>
          <w:bCs/>
          <w:sz w:val="28"/>
          <w:szCs w:val="28"/>
          <w:rtl/>
        </w:rPr>
        <w:t xml:space="preserve"> </w:t>
      </w:r>
      <w:r w:rsidRPr="00984881">
        <w:rPr>
          <w:b/>
          <w:bCs/>
          <w:sz w:val="28"/>
          <w:szCs w:val="28"/>
          <w:rtl/>
        </w:rPr>
        <w:t>ﮐﻪ ﺷﺪ</w:t>
      </w:r>
      <w:r w:rsidR="00BD77AA">
        <w:rPr>
          <w:b/>
          <w:bCs/>
          <w:sz w:val="28"/>
          <w:szCs w:val="28"/>
          <w:rtl/>
        </w:rPr>
        <w:t xml:space="preserve">، </w:t>
      </w:r>
      <w:r w:rsidRPr="00984881">
        <w:rPr>
          <w:b/>
          <w:bCs/>
          <w:sz w:val="28"/>
          <w:szCs w:val="28"/>
          <w:rtl/>
        </w:rPr>
        <w:t>ﮐﻪ ﻳﺎﺭ ﺑﺤﺎﻟﺶ ﻧﻈﺮ ﻧﮑﺮﺩ ؟</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ﺃﻯ ﺧﻮﺍﺟﻪ</w:t>
      </w:r>
      <w:r w:rsidR="00BD77AA">
        <w:rPr>
          <w:b/>
          <w:bCs/>
          <w:sz w:val="28"/>
          <w:szCs w:val="28"/>
          <w:rtl/>
        </w:rPr>
        <w:t xml:space="preserve">، </w:t>
      </w:r>
      <w:r w:rsidRPr="00984881">
        <w:rPr>
          <w:b/>
          <w:bCs/>
          <w:sz w:val="28"/>
          <w:szCs w:val="28"/>
          <w:rtl/>
        </w:rPr>
        <w:t>ﺩﺭﺩ ﻧﻴﺴﺖ</w:t>
      </w:r>
      <w:r w:rsidR="00BD77AA">
        <w:rPr>
          <w:b/>
          <w:bCs/>
          <w:sz w:val="28"/>
          <w:szCs w:val="28"/>
          <w:rtl/>
        </w:rPr>
        <w:t xml:space="preserve">، </w:t>
      </w:r>
      <w:r w:rsidRPr="00984881">
        <w:rPr>
          <w:b/>
          <w:bCs/>
          <w:sz w:val="28"/>
          <w:szCs w:val="28"/>
          <w:rtl/>
        </w:rPr>
        <w:t xml:space="preserve">ﻭﮔﺮﻧﻪ ﻃﺒﻴﺐ ﻫﺴﺖ </w:t>
      </w:r>
    </w:p>
    <w:p w:rsidR="00EA04EF" w:rsidRPr="00984881" w:rsidRDefault="004D25BE" w:rsidP="00DC4478">
      <w:pPr>
        <w:bidi/>
        <w:jc w:val="both"/>
        <w:rPr>
          <w:sz w:val="28"/>
          <w:szCs w:val="28"/>
          <w:rtl/>
        </w:rPr>
      </w:pPr>
      <w:r>
        <w:rPr>
          <w:sz w:val="28"/>
          <w:szCs w:val="28"/>
          <w:rtl/>
        </w:rPr>
        <w:t xml:space="preserve"> </w:t>
      </w:r>
      <w:r w:rsidR="00EA04EF" w:rsidRPr="00984881">
        <w:rPr>
          <w:sz w:val="28"/>
          <w:szCs w:val="28"/>
          <w:rtl/>
        </w:rPr>
        <w:t>ﺣﺎﻓﻆ</w:t>
      </w:r>
      <w:r>
        <w:rPr>
          <w:sz w:val="28"/>
          <w:szCs w:val="28"/>
          <w:rtl/>
        </w:rPr>
        <w:t xml:space="preserve"> </w:t>
      </w:r>
      <w:r w:rsidR="00EA04EF" w:rsidRPr="00984881">
        <w:rPr>
          <w:sz w:val="28"/>
          <w:szCs w:val="28"/>
          <w:rtl/>
        </w:rPr>
        <w:t>ﻣﻴﭙﺮﺳﺪ ﻣﮕﺮ ﺳﺎﻟﻚ</w:t>
      </w:r>
      <w:r>
        <w:rPr>
          <w:sz w:val="28"/>
          <w:szCs w:val="28"/>
          <w:rtl/>
        </w:rPr>
        <w:t xml:space="preserve"> </w:t>
      </w:r>
      <w:r w:rsidR="00EA04EF" w:rsidRPr="00984881">
        <w:rPr>
          <w:sz w:val="28"/>
          <w:szCs w:val="28"/>
          <w:rtl/>
        </w:rPr>
        <w:t>ﻋﺎﺷﻖ ﭼﻪ ﮐﺴﻰ ﺍﺳﺖ</w:t>
      </w:r>
      <w:r w:rsidR="00BD77AA">
        <w:rPr>
          <w:sz w:val="28"/>
          <w:szCs w:val="28"/>
          <w:rtl/>
        </w:rPr>
        <w:t xml:space="preserve">، </w:t>
      </w:r>
      <w:r w:rsidR="00EA04EF" w:rsidRPr="00984881">
        <w:rPr>
          <w:sz w:val="28"/>
          <w:szCs w:val="28"/>
          <w:rtl/>
        </w:rPr>
        <w:t>ﮐﻪ ﻳﺎﺭ ﺣﺎﺿﺮ ﻧﻴﺴﺖ ﻧﻈﺮﻯﺒﻮﻯ ﮐﻨﺪ؟ ﺯﻳﺮﺍ ﺑﻰ ﺍﻋﺘﻨﺎﺋﻰ ﭘﻴﺮ ﺑﻨﻔﻊ ﺳﺎﻟﻚ ﺍﺳﺖ</w:t>
      </w:r>
      <w:r w:rsidR="00BD77AA">
        <w:rPr>
          <w:sz w:val="28"/>
          <w:szCs w:val="28"/>
          <w:rtl/>
        </w:rPr>
        <w:t xml:space="preserve">. </w:t>
      </w:r>
      <w:r w:rsidR="00EA04EF" w:rsidRPr="00984881">
        <w:rPr>
          <w:sz w:val="28"/>
          <w:szCs w:val="28"/>
          <w:rtl/>
        </w:rPr>
        <w:t>ﮐﻪ ﺑﺘﺨﻴّﻞ ﻭ ﺗﺰﮐﻴﻪ ﺧﻮﺩ</w:t>
      </w:r>
      <w:r>
        <w:rPr>
          <w:sz w:val="28"/>
          <w:szCs w:val="28"/>
          <w:rtl/>
        </w:rPr>
        <w:t xml:space="preserve"> </w:t>
      </w:r>
      <w:r w:rsidR="00EA04EF" w:rsidRPr="00984881">
        <w:rPr>
          <w:sz w:val="28"/>
          <w:szCs w:val="28"/>
          <w:rtl/>
        </w:rPr>
        <w:t>ﺍﺩﺍﻣﻪ ﺑﺪﻫﺪ</w:t>
      </w:r>
      <w:r w:rsidR="00BD77AA">
        <w:rPr>
          <w:sz w:val="28"/>
          <w:szCs w:val="28"/>
          <w:rtl/>
        </w:rPr>
        <w:t xml:space="preserve">. </w:t>
      </w:r>
      <w:r w:rsidR="00EA04EF" w:rsidRPr="00984881">
        <w:rPr>
          <w:sz w:val="28"/>
          <w:szCs w:val="28"/>
          <w:rtl/>
        </w:rPr>
        <w:t xml:space="preserve">ﺩﻳﺪﺍﺭ </w:t>
      </w:r>
      <w:r w:rsidR="009915B2" w:rsidRPr="00984881">
        <w:rPr>
          <w:sz w:val="28"/>
          <w:szCs w:val="28"/>
          <w:rtl/>
        </w:rPr>
        <w:t>فر</w:t>
      </w:r>
      <w:r w:rsidR="00EA04EF" w:rsidRPr="00984881">
        <w:rPr>
          <w:sz w:val="28"/>
          <w:szCs w:val="28"/>
          <w:rtl/>
        </w:rPr>
        <w:t>ﺍﻭﺍﻥ ﭘﻴﺮ</w:t>
      </w:r>
      <w:r w:rsidR="00BD77AA">
        <w:rPr>
          <w:sz w:val="28"/>
          <w:szCs w:val="28"/>
          <w:rtl/>
        </w:rPr>
        <w:t xml:space="preserve">، </w:t>
      </w:r>
      <w:r w:rsidR="00EA04EF" w:rsidRPr="00984881">
        <w:rPr>
          <w:sz w:val="28"/>
          <w:szCs w:val="28"/>
          <w:rtl/>
        </w:rPr>
        <w:t>ﺣﺎﻟﺖ ﺑﻰ ﺗﻔﺎﻭﺗﻰ ﻭ ﻋﺎﺩﻯ</w:t>
      </w:r>
      <w:r>
        <w:rPr>
          <w:sz w:val="28"/>
          <w:szCs w:val="28"/>
          <w:rtl/>
        </w:rPr>
        <w:t xml:space="preserve"> </w:t>
      </w:r>
      <w:r w:rsidR="00EA04EF" w:rsidRPr="00984881">
        <w:rPr>
          <w:sz w:val="28"/>
          <w:szCs w:val="28"/>
          <w:rtl/>
        </w:rPr>
        <w:t>ﺷﺪﻥ ﺩﺭ ﺩﻝ ﻭ</w:t>
      </w:r>
      <w:r>
        <w:rPr>
          <w:sz w:val="28"/>
          <w:szCs w:val="28"/>
          <w:rtl/>
        </w:rPr>
        <w:t xml:space="preserve"> </w:t>
      </w:r>
      <w:r w:rsidR="00EA04EF" w:rsidRPr="00984881">
        <w:rPr>
          <w:sz w:val="28"/>
          <w:szCs w:val="28"/>
          <w:rtl/>
        </w:rPr>
        <w:t>ﻓﮑﺮ ﻭ ﺷﻮﻕ ﺳﺎﻟﻚ ﺍﻳﺠﺎﺩ</w:t>
      </w:r>
      <w:r>
        <w:rPr>
          <w:sz w:val="28"/>
          <w:szCs w:val="28"/>
          <w:rtl/>
        </w:rPr>
        <w:t xml:space="preserve"> </w:t>
      </w:r>
      <w:r w:rsidR="00EA04EF" w:rsidRPr="00984881">
        <w:rPr>
          <w:sz w:val="28"/>
          <w:szCs w:val="28"/>
          <w:rtl/>
        </w:rPr>
        <w:t>ﻣﻴﮑﻨﺪ</w:t>
      </w:r>
      <w:r w:rsidR="00BD77AA">
        <w:rPr>
          <w:sz w:val="28"/>
          <w:szCs w:val="28"/>
          <w:rtl/>
        </w:rPr>
        <w:t xml:space="preserve">. </w:t>
      </w:r>
      <w:r w:rsidR="00EA04EF" w:rsidRPr="00984881">
        <w:rPr>
          <w:sz w:val="28"/>
          <w:szCs w:val="28"/>
          <w:rtl/>
        </w:rPr>
        <w:t xml:space="preserve">ﺁﻧﮕﺎﻩ ﭘﻴﺮ ﻣﻌﺒﻮﺩ </w:t>
      </w:r>
      <w:r w:rsidR="0039288B" w:rsidRPr="00984881">
        <w:rPr>
          <w:sz w:val="28"/>
          <w:szCs w:val="28"/>
          <w:rtl/>
        </w:rPr>
        <w:t>نفس</w:t>
      </w:r>
      <w:r>
        <w:rPr>
          <w:sz w:val="28"/>
          <w:szCs w:val="28"/>
          <w:rtl/>
        </w:rPr>
        <w:t xml:space="preserve"> </w:t>
      </w:r>
      <w:r w:rsidR="00EA04EF" w:rsidRPr="00984881">
        <w:rPr>
          <w:sz w:val="28"/>
          <w:szCs w:val="28"/>
          <w:rtl/>
        </w:rPr>
        <w:t>ﺍﻣّﺎﺭﻩ ﺳﺎﻟﻚ ﻣﻴﺸﻮﺩ</w:t>
      </w:r>
      <w:r w:rsidR="00BD77AA">
        <w:rPr>
          <w:sz w:val="28"/>
          <w:szCs w:val="28"/>
          <w:rtl/>
        </w:rPr>
        <w:t xml:space="preserve">، </w:t>
      </w:r>
      <w:r w:rsidR="00EA04EF" w:rsidRPr="00984881">
        <w:rPr>
          <w:sz w:val="28"/>
          <w:szCs w:val="28"/>
          <w:rtl/>
        </w:rPr>
        <w:t>ﻭﻧﻪ ﻣﻌﺒﻮﺩ ﺻﺎﺣﺐ ﻧﻔس ﻭ ﻧﻔس ﺍﻣّﺎﺭﻩ ﻣﺘﻈﺎﻫﺮ ﺑﺎﻳﻦ ﻋﺸﻖ ﻣﻴﺸﻮﺩ</w:t>
      </w:r>
      <w:r w:rsidR="00BD77AA">
        <w:rPr>
          <w:sz w:val="28"/>
          <w:szCs w:val="28"/>
          <w:rtl/>
        </w:rPr>
        <w:t xml:space="preserve">. </w:t>
      </w:r>
      <w:r w:rsidR="00EA04EF" w:rsidRPr="00984881">
        <w:rPr>
          <w:sz w:val="28"/>
          <w:szCs w:val="28"/>
          <w:rtl/>
        </w:rPr>
        <w:t>ﻭﺍﻟّﺎ ﺩﺭ ﺧﻠﻮﺕ ﺧﻮﺩ ﭼﻮﻥ ﻗﺸﺮﻳّﻮﻥ ﺁﻥ ﮐﺎﺭ ﻣﺨﺎﻟﻒ ﺩﻳﮕﺮ ﺭﺍ ﻣﻴﻨﻤﺎﻳﺪ ﮐﻪ ﺳﺎﻟﻬﺎ ﺍ</w:t>
      </w:r>
      <w:r w:rsidR="009915B2" w:rsidRPr="00984881">
        <w:rPr>
          <w:sz w:val="28"/>
          <w:szCs w:val="28"/>
          <w:rtl/>
        </w:rPr>
        <w:t>فر</w:t>
      </w:r>
      <w:r w:rsidR="00EA04EF" w:rsidRPr="00984881">
        <w:rPr>
          <w:sz w:val="28"/>
          <w:szCs w:val="28"/>
          <w:rtl/>
        </w:rPr>
        <w:t>ﺍﺩﻯ ﺑﺎ</w:t>
      </w:r>
      <w:r>
        <w:rPr>
          <w:sz w:val="28"/>
          <w:szCs w:val="28"/>
          <w:rtl/>
        </w:rPr>
        <w:t xml:space="preserve"> </w:t>
      </w:r>
      <w:r w:rsidR="00EA04EF" w:rsidRPr="00984881">
        <w:rPr>
          <w:sz w:val="28"/>
          <w:szCs w:val="28"/>
          <w:rtl/>
        </w:rPr>
        <w:t>ﭘﻴﺎﻣﺒﺮ ﻫﻢ ﻧﺸﻴﻦ</w:t>
      </w:r>
      <w:r>
        <w:rPr>
          <w:sz w:val="28"/>
          <w:szCs w:val="28"/>
          <w:rtl/>
        </w:rPr>
        <w:t xml:space="preserve"> </w:t>
      </w:r>
      <w:r w:rsidR="00EA04EF" w:rsidRPr="00984881">
        <w:rPr>
          <w:sz w:val="28"/>
          <w:szCs w:val="28"/>
          <w:rtl/>
        </w:rPr>
        <w:t>ﻣﺪﺍﻭﻡ ﺑﻮﺩﻧﺪ</w:t>
      </w:r>
      <w:r w:rsidR="00BD77AA">
        <w:rPr>
          <w:sz w:val="28"/>
          <w:szCs w:val="28"/>
          <w:rtl/>
        </w:rPr>
        <w:t xml:space="preserve">. </w:t>
      </w:r>
      <w:r w:rsidR="00EA04EF" w:rsidRPr="00984881">
        <w:rPr>
          <w:sz w:val="28"/>
          <w:szCs w:val="28"/>
          <w:rtl/>
        </w:rPr>
        <w:t>ﻭﺑﻘﻮﻝ</w:t>
      </w:r>
      <w:r>
        <w:rPr>
          <w:sz w:val="28"/>
          <w:szCs w:val="28"/>
          <w:rtl/>
        </w:rPr>
        <w:t xml:space="preserve"> </w:t>
      </w:r>
      <w:r w:rsidR="00EA04EF" w:rsidRPr="00984881">
        <w:rPr>
          <w:sz w:val="28"/>
          <w:szCs w:val="28"/>
          <w:rtl/>
        </w:rPr>
        <w:t>ﺧﻮﺩﺷﺎﻥ ﺳﻨﮓ ﺩﻝ ﺷﺪﻧﺪ</w:t>
      </w:r>
      <w:r w:rsidR="00BD77AA">
        <w:rPr>
          <w:sz w:val="28"/>
          <w:szCs w:val="28"/>
          <w:rtl/>
        </w:rPr>
        <w:t xml:space="preserve">. </w:t>
      </w:r>
      <w:r w:rsidR="00EA04EF" w:rsidRPr="00984881">
        <w:rPr>
          <w:sz w:val="28"/>
          <w:szCs w:val="28"/>
          <w:rtl/>
        </w:rPr>
        <w:t>ﺣﺎﻓﻆ ﺑﺨﻮﺍﺟﻪ ﺧﻮﺩ</w:t>
      </w:r>
      <w:r>
        <w:rPr>
          <w:sz w:val="28"/>
          <w:szCs w:val="28"/>
          <w:rtl/>
        </w:rPr>
        <w:t xml:space="preserve"> </w:t>
      </w:r>
      <w:r w:rsidR="00EA04EF" w:rsidRPr="00984881">
        <w:rPr>
          <w:sz w:val="28"/>
          <w:szCs w:val="28"/>
          <w:rtl/>
        </w:rPr>
        <w:t>ﭘﻴﺮ ﺍﻟﻬﻰ ﻭ ﻫﺮ ﺷﻨﻮﻧﺪﻩ ﻳﺎﺩﺁﻭﺭﻯ ﻣﻴﮑﻨﺪ</w:t>
      </w:r>
      <w:r w:rsidR="00BD77AA">
        <w:rPr>
          <w:sz w:val="28"/>
          <w:szCs w:val="28"/>
          <w:rtl/>
        </w:rPr>
        <w:t xml:space="preserve">، </w:t>
      </w:r>
      <w:r w:rsidR="00EA04EF" w:rsidRPr="00984881">
        <w:rPr>
          <w:sz w:val="28"/>
          <w:szCs w:val="28"/>
          <w:rtl/>
        </w:rPr>
        <w:t>ﮐﻪ ﺩﺭﺩ</w:t>
      </w:r>
      <w:r>
        <w:rPr>
          <w:sz w:val="28"/>
          <w:szCs w:val="28"/>
          <w:rtl/>
        </w:rPr>
        <w:t xml:space="preserve"> </w:t>
      </w:r>
      <w:r w:rsidR="00EA04EF" w:rsidRPr="00984881">
        <w:rPr>
          <w:sz w:val="28"/>
          <w:szCs w:val="28"/>
          <w:rtl/>
        </w:rPr>
        <w:t>ﻋﺸﻖ</w:t>
      </w:r>
      <w:r>
        <w:rPr>
          <w:sz w:val="28"/>
          <w:szCs w:val="28"/>
          <w:rtl/>
        </w:rPr>
        <w:t xml:space="preserve"> </w:t>
      </w:r>
      <w:r w:rsidR="00EA04EF" w:rsidRPr="00984881">
        <w:rPr>
          <w:sz w:val="28"/>
          <w:szCs w:val="28"/>
          <w:rtl/>
        </w:rPr>
        <w:t>ﺍﻟﻬﻰ ﻭﺟﻮﺩ</w:t>
      </w:r>
      <w:r>
        <w:rPr>
          <w:sz w:val="28"/>
          <w:szCs w:val="28"/>
          <w:rtl/>
        </w:rPr>
        <w:t xml:space="preserve"> </w:t>
      </w:r>
      <w:r w:rsidR="00EA04EF" w:rsidRPr="00984881">
        <w:rPr>
          <w:sz w:val="28"/>
          <w:szCs w:val="28"/>
          <w:rtl/>
        </w:rPr>
        <w:t>ﻧﺪﺍﺭﺩ</w:t>
      </w:r>
      <w:r w:rsidR="00BD77AA">
        <w:rPr>
          <w:sz w:val="28"/>
          <w:szCs w:val="28"/>
          <w:rtl/>
        </w:rPr>
        <w:t xml:space="preserve">، </w:t>
      </w:r>
      <w:r w:rsidR="00EA04EF" w:rsidRPr="00984881">
        <w:rPr>
          <w:sz w:val="28"/>
          <w:szCs w:val="28"/>
          <w:rtl/>
        </w:rPr>
        <w:t xml:space="preserve">ﻭﺍﻟّﺎ ﻃﺒﻴﺐ ﺍﻟﻬﻰ ﻫﺴﺖ </w:t>
      </w:r>
      <w:r w:rsidR="00BD77AA">
        <w:rPr>
          <w:sz w:val="28"/>
          <w:szCs w:val="28"/>
          <w:rtl/>
        </w:rPr>
        <w:t xml:space="preserve">. </w:t>
      </w:r>
      <w:r w:rsidR="00EA04EF" w:rsidRPr="00984881">
        <w:rPr>
          <w:sz w:val="28"/>
          <w:szCs w:val="28"/>
          <w:rtl/>
        </w:rPr>
        <w:t>ﻭﻫﻤﻴﺸﻪ</w:t>
      </w:r>
      <w:r>
        <w:rPr>
          <w:sz w:val="28"/>
          <w:szCs w:val="28"/>
          <w:rtl/>
        </w:rPr>
        <w:t xml:space="preserve"> </w:t>
      </w:r>
      <w:r w:rsidR="00EA04EF" w:rsidRPr="00984881">
        <w:rPr>
          <w:sz w:val="28"/>
          <w:szCs w:val="28"/>
          <w:rtl/>
        </w:rPr>
        <w:t>ﺯﻣﺎﻧﻬﺎ</w:t>
      </w:r>
      <w:r>
        <w:rPr>
          <w:sz w:val="28"/>
          <w:szCs w:val="28"/>
          <w:rtl/>
        </w:rPr>
        <w:t xml:space="preserve"> </w:t>
      </w:r>
      <w:r w:rsidR="00EA04EF" w:rsidRPr="00984881">
        <w:rPr>
          <w:sz w:val="28"/>
          <w:szCs w:val="28"/>
          <w:rtl/>
        </w:rPr>
        <w:t>ﭼﻨﻴﻦ ﺑﻮﺩﻩ</w:t>
      </w:r>
      <w:r w:rsidR="00BD77AA">
        <w:rPr>
          <w:sz w:val="28"/>
          <w:szCs w:val="28"/>
          <w:rtl/>
        </w:rPr>
        <w:t xml:space="preserve">. </w:t>
      </w:r>
      <w:r w:rsidR="00EA04EF" w:rsidRPr="00984881">
        <w:rPr>
          <w:sz w:val="28"/>
          <w:szCs w:val="28"/>
          <w:rtl/>
        </w:rPr>
        <w:t>ﺩﺭﺩ ﺩﻳﻦ ﻭ ﺷﻮﻕ ﻭﻋﺸﻖ</w:t>
      </w:r>
      <w:r>
        <w:rPr>
          <w:sz w:val="28"/>
          <w:szCs w:val="28"/>
          <w:rtl/>
        </w:rPr>
        <w:t xml:space="preserve"> </w:t>
      </w:r>
      <w:r w:rsidR="00EA04EF" w:rsidRPr="00984881">
        <w:rPr>
          <w:sz w:val="28"/>
          <w:szCs w:val="28"/>
          <w:rtl/>
        </w:rPr>
        <w:t>ﺳﻠﻮﻙ ﻭ ﻃﻠﺐ ﻟﻘﺎﻯ اﻟﻬﻰ</w:t>
      </w:r>
      <w:r w:rsidR="00BD77AA">
        <w:rPr>
          <w:sz w:val="28"/>
          <w:szCs w:val="28"/>
          <w:rtl/>
        </w:rPr>
        <w:t xml:space="preserve">، </w:t>
      </w:r>
      <w:r w:rsidR="00EA04EF" w:rsidRPr="00984881">
        <w:rPr>
          <w:sz w:val="28"/>
          <w:szCs w:val="28"/>
          <w:rtl/>
        </w:rPr>
        <w:t>ﮐﻪ ﻭﺳﻴﻠﻪ ﺗﻮﺳّﻞ ﻋﺒﺎﺩﻯ ﺧﻮﺍﺳﺘﻪ ﻧﻤﻴﺸﻮﺩ</w:t>
      </w:r>
      <w:r w:rsidR="00BD77AA">
        <w:rPr>
          <w:sz w:val="28"/>
          <w:szCs w:val="28"/>
          <w:rtl/>
        </w:rPr>
        <w:t xml:space="preserve">. </w:t>
      </w:r>
      <w:r w:rsidR="00EA04EF" w:rsidRPr="00984881">
        <w:rPr>
          <w:sz w:val="28"/>
          <w:szCs w:val="28"/>
          <w:rtl/>
        </w:rPr>
        <w:t>ﻭﺍﻟّﺎ ﺧﺪﺍﻭﻧﺪ</w:t>
      </w:r>
      <w:r>
        <w:rPr>
          <w:sz w:val="28"/>
          <w:szCs w:val="28"/>
          <w:rtl/>
        </w:rPr>
        <w:t xml:space="preserve"> </w:t>
      </w:r>
      <w:r w:rsidR="00EA04EF" w:rsidRPr="00984881">
        <w:rPr>
          <w:sz w:val="28"/>
          <w:szCs w:val="28"/>
          <w:rtl/>
        </w:rPr>
        <w:t>ﺑﻬﺮ ﻃﺎﻟﺐ ﻟﻘﺎﻯ</w:t>
      </w:r>
      <w:r>
        <w:rPr>
          <w:sz w:val="28"/>
          <w:szCs w:val="28"/>
          <w:rtl/>
        </w:rPr>
        <w:t xml:space="preserve"> </w:t>
      </w:r>
      <w:r w:rsidR="00EA04EF" w:rsidRPr="00984881">
        <w:rPr>
          <w:sz w:val="28"/>
          <w:szCs w:val="28"/>
          <w:rtl/>
        </w:rPr>
        <w:t>ﺍﻟﻬﻰ ﮐﻪ ﺻﺎﺩﻕ ﻭﻣﺴﺘﻌﺪ ﺑﺎﺷﺪ</w:t>
      </w:r>
      <w:r w:rsidR="00BD77AA">
        <w:rPr>
          <w:sz w:val="28"/>
          <w:szCs w:val="28"/>
          <w:rtl/>
        </w:rPr>
        <w:t xml:space="preserve">، </w:t>
      </w:r>
      <w:r w:rsidR="00EA04EF" w:rsidRPr="00984881">
        <w:rPr>
          <w:sz w:val="28"/>
          <w:szCs w:val="28"/>
          <w:rtl/>
        </w:rPr>
        <w:t>ﭘﻴﺮ ﺍﻭﺭﺍ ﻣﻌﺮﻓﻰ ﻣﻴﻨﻤﺎﻳﺪ ﮔﺮﭼﻪ ﺑﻨﻬﺎﻳﺖ</w:t>
      </w:r>
      <w:r>
        <w:rPr>
          <w:sz w:val="28"/>
          <w:szCs w:val="28"/>
          <w:rtl/>
        </w:rPr>
        <w:t xml:space="preserve"> </w:t>
      </w:r>
      <w:r w:rsidR="00EA04EF" w:rsidRPr="00984881">
        <w:rPr>
          <w:sz w:val="28"/>
          <w:szCs w:val="28"/>
          <w:rtl/>
        </w:rPr>
        <w:t>ﺷﻬﻮﺩ ﺧﻮﺩ ﻧﻴﺰ ﻧﺮﺳﺪ</w:t>
      </w:r>
      <w:r w:rsidR="00BD77AA">
        <w:rPr>
          <w:sz w:val="28"/>
          <w:szCs w:val="28"/>
          <w:rtl/>
        </w:rPr>
        <w:t xml:space="preserve">. </w:t>
      </w:r>
      <w:r w:rsidR="00EA04EF" w:rsidRPr="00984881">
        <w:rPr>
          <w:sz w:val="28"/>
          <w:szCs w:val="28"/>
          <w:rtl/>
        </w:rPr>
        <w:t>ﻭ ﺑﻘﻮﻝ</w:t>
      </w:r>
      <w:r>
        <w:rPr>
          <w:sz w:val="28"/>
          <w:szCs w:val="28"/>
          <w:rtl/>
        </w:rPr>
        <w:t xml:space="preserve"> </w:t>
      </w:r>
      <w:r w:rsidR="00EA04EF" w:rsidRPr="00984881">
        <w:rPr>
          <w:sz w:val="28"/>
          <w:szCs w:val="28"/>
          <w:rtl/>
        </w:rPr>
        <w:t>ﺧﺪﺍﻭﻧﺪ ﺩﺭ ﻗﺮﺁﻥ ﺧﺪﺍﻭﻧﺪ ﺩﺭ ﻫﺮ ﻗﻮﻣﻰ ﻭﻣﮑﺎﻧﻰ ﻭﻟﻰّ ﺍﻟﻬﻰ</w:t>
      </w:r>
      <w:r>
        <w:rPr>
          <w:sz w:val="28"/>
          <w:szCs w:val="28"/>
          <w:rtl/>
        </w:rPr>
        <w:t xml:space="preserve"> </w:t>
      </w:r>
      <w:r w:rsidR="00EA04EF" w:rsidRPr="00984881">
        <w:rPr>
          <w:sz w:val="28"/>
          <w:szCs w:val="28"/>
          <w:rtl/>
        </w:rPr>
        <w:t>ﺩﺍﺭﺩ</w:t>
      </w:r>
      <w:r w:rsidR="00BD77AA">
        <w:rPr>
          <w:sz w:val="28"/>
          <w:szCs w:val="28"/>
          <w:rtl/>
        </w:rPr>
        <w:t xml:space="preserve">. </w:t>
      </w:r>
      <w:r w:rsidR="00EA04EF" w:rsidRPr="00984881">
        <w:rPr>
          <w:sz w:val="28"/>
          <w:szCs w:val="28"/>
          <w:rtl/>
        </w:rPr>
        <w:t>ﮔﺮﭼﻪ ﺍﻭﻟﻴﺎ ﺩﺭ ﺟﻮﺍﻣﻊ</w:t>
      </w:r>
      <w:r>
        <w:rPr>
          <w:sz w:val="28"/>
          <w:szCs w:val="28"/>
          <w:rtl/>
        </w:rPr>
        <w:t xml:space="preserve"> </w:t>
      </w:r>
      <w:r w:rsidR="00EA04EF" w:rsidRPr="00984881">
        <w:rPr>
          <w:sz w:val="28"/>
          <w:szCs w:val="28"/>
          <w:rtl/>
        </w:rPr>
        <w:t>ﻗﺸﺮﻯ ﺑﺎﺷﻨﺪ</w:t>
      </w:r>
      <w:r w:rsidR="00BD77AA">
        <w:rPr>
          <w:sz w:val="28"/>
          <w:szCs w:val="28"/>
          <w:rtl/>
        </w:rPr>
        <w:t xml:space="preserve">. </w:t>
      </w:r>
      <w:r w:rsidR="00EA04EF" w:rsidRPr="00984881">
        <w:rPr>
          <w:sz w:val="28"/>
          <w:szCs w:val="28"/>
          <w:rtl/>
        </w:rPr>
        <w:t>ﻭﻟﻰ ﺍﻭﻟﻴﺎﻯ ﺍﻟﻬﻰ ﻣﻨﺎﺳﺐ ﺳﺎﻟﻚ ﺩﺭ ﮔﻤﻨﺎﻣﻰ ﺭﺍﻩ ﺧﻮﺩﺭﺍ ﻣﻴﺮﻭﻧﺪ</w:t>
      </w:r>
      <w:r w:rsidR="00BD77AA">
        <w:rPr>
          <w:sz w:val="28"/>
          <w:szCs w:val="28"/>
          <w:rtl/>
        </w:rPr>
        <w:t xml:space="preserve">. </w:t>
      </w:r>
      <w:r w:rsidR="00EA04EF" w:rsidRPr="00984881">
        <w:rPr>
          <w:sz w:val="28"/>
          <w:szCs w:val="28"/>
          <w:rtl/>
        </w:rPr>
        <w:t>ﭼﻪ ﺑﺴﺎ</w:t>
      </w:r>
      <w:r>
        <w:rPr>
          <w:sz w:val="28"/>
          <w:szCs w:val="28"/>
          <w:rtl/>
        </w:rPr>
        <w:t xml:space="preserve"> </w:t>
      </w:r>
      <w:r w:rsidR="00EA04EF" w:rsidRPr="00984881">
        <w:rPr>
          <w:sz w:val="28"/>
          <w:szCs w:val="28"/>
          <w:rtl/>
        </w:rPr>
        <w:t>ﭘﻴﺮ ﺳﺎﻟﮑﻰ ﺩﺭ</w:t>
      </w:r>
      <w:r>
        <w:rPr>
          <w:sz w:val="28"/>
          <w:szCs w:val="28"/>
          <w:rtl/>
        </w:rPr>
        <w:t xml:space="preserve"> </w:t>
      </w:r>
      <w:r w:rsidR="00EA04EF" w:rsidRPr="00984881">
        <w:rPr>
          <w:sz w:val="28"/>
          <w:szCs w:val="28"/>
          <w:rtl/>
        </w:rPr>
        <w:t>ﺟﺎﻣﻌﻪ ﺩﻳﻨﻰ ﺩﻳﮕﺮﻯ ﺑﺎﺷﺪ</w:t>
      </w:r>
      <w:r w:rsidR="00BD77AA">
        <w:rPr>
          <w:sz w:val="28"/>
          <w:szCs w:val="28"/>
          <w:rtl/>
        </w:rPr>
        <w:t xml:space="preserve">. </w:t>
      </w:r>
      <w:r w:rsidR="00EA04EF" w:rsidRPr="00984881">
        <w:rPr>
          <w:sz w:val="28"/>
          <w:szCs w:val="28"/>
          <w:rtl/>
        </w:rPr>
        <w:t>ﮐﻪ ﺁﻥ ﻭﻟﻰ</w:t>
      </w:r>
      <w:r w:rsidR="00DC4478" w:rsidRPr="00984881">
        <w:rPr>
          <w:rFonts w:hint="cs"/>
          <w:sz w:val="28"/>
          <w:szCs w:val="28"/>
          <w:rtl/>
        </w:rPr>
        <w:t xml:space="preserve">ّ </w:t>
      </w:r>
      <w:r w:rsidR="00EA04EF" w:rsidRPr="00984881">
        <w:rPr>
          <w:sz w:val="28"/>
          <w:szCs w:val="28"/>
          <w:rtl/>
        </w:rPr>
        <w:t>ﺍﻟﻬﻰ ﺗﺨﺼﺺ ﻫﺪﺍﻳﺖ ﺁﻥ ﺟﺎﻣﻌﻪ ﺭﺍ ﺩﺍﺭﺩ</w:t>
      </w:r>
      <w:r w:rsidR="00BD77AA">
        <w:rPr>
          <w:sz w:val="28"/>
          <w:szCs w:val="28"/>
          <w:rtl/>
        </w:rPr>
        <w:t xml:space="preserve">. </w:t>
      </w:r>
      <w:r w:rsidR="00EA04EF" w:rsidRPr="00984881">
        <w:rPr>
          <w:sz w:val="28"/>
          <w:szCs w:val="28"/>
          <w:rtl/>
        </w:rPr>
        <w:t>ﻭﻟﻰ ﺩﺭ ﻭﺍﻗﻊ</w:t>
      </w:r>
      <w:r>
        <w:rPr>
          <w:sz w:val="28"/>
          <w:szCs w:val="28"/>
          <w:rtl/>
        </w:rPr>
        <w:t xml:space="preserve"> </w:t>
      </w:r>
      <w:r w:rsidR="00EA04EF" w:rsidRPr="00984881">
        <w:rPr>
          <w:sz w:val="28"/>
          <w:szCs w:val="28"/>
          <w:rtl/>
        </w:rPr>
        <w:t>ﻋﻀﻮ ﺁﻥ ﻣﺬﺍﻫﺐ ﻭ ﺃﺩﻳﺎﻥ ﺭﺳﻤﻰ ﻧﻴﺴﺖ</w:t>
      </w:r>
      <w:r w:rsidR="00BD77AA">
        <w:rPr>
          <w:sz w:val="28"/>
          <w:szCs w:val="28"/>
          <w:rtl/>
        </w:rPr>
        <w:t xml:space="preserve">. </w:t>
      </w:r>
      <w:r w:rsidR="00EA04EF" w:rsidRPr="00984881">
        <w:rPr>
          <w:sz w:val="28"/>
          <w:szCs w:val="28"/>
          <w:rtl/>
        </w:rPr>
        <w:t>ﺧﻮﺍﺟﻪ ﻫﻤﺎﻥ ﺣﺎﺝ ﻣﺴﺎ</w:t>
      </w:r>
      <w:r w:rsidR="009915B2" w:rsidRPr="00984881">
        <w:rPr>
          <w:sz w:val="28"/>
          <w:szCs w:val="28"/>
          <w:rtl/>
        </w:rPr>
        <w:t>فر</w:t>
      </w:r>
      <w:r w:rsidR="00EA04EF" w:rsidRPr="00984881">
        <w:rPr>
          <w:sz w:val="28"/>
          <w:szCs w:val="28"/>
          <w:rtl/>
        </w:rPr>
        <w:t xml:space="preserve"> ﮐﻌﺒﻪ ﻣﮑّﻪ ﺍﺳﺖ</w:t>
      </w:r>
      <w:r w:rsidR="00BD77AA">
        <w:rPr>
          <w:sz w:val="28"/>
          <w:szCs w:val="28"/>
          <w:rtl/>
        </w:rPr>
        <w:t xml:space="preserve">. </w:t>
      </w:r>
      <w:r w:rsidR="00EA04EF" w:rsidRPr="00984881">
        <w:rPr>
          <w:sz w:val="28"/>
          <w:szCs w:val="28"/>
          <w:rtl/>
        </w:rPr>
        <w:t>ﻭﻟﻰ ﺗﻨﻬﺎ ﺣﺎﺝ ﺁﻗﺎ</w:t>
      </w:r>
      <w:r w:rsidR="00BD77AA">
        <w:rPr>
          <w:sz w:val="28"/>
          <w:szCs w:val="28"/>
          <w:rtl/>
        </w:rPr>
        <w:t xml:space="preserve">، </w:t>
      </w:r>
      <w:r w:rsidR="00EA04EF" w:rsidRPr="00984881">
        <w:rPr>
          <w:sz w:val="28"/>
          <w:szCs w:val="28"/>
          <w:rtl/>
        </w:rPr>
        <w:t>ﮐﺎﻣﻞ</w:t>
      </w:r>
      <w:r>
        <w:rPr>
          <w:sz w:val="28"/>
          <w:szCs w:val="28"/>
          <w:rtl/>
        </w:rPr>
        <w:t xml:space="preserve"> </w:t>
      </w:r>
      <w:r w:rsidR="00EA04EF" w:rsidRPr="00984881">
        <w:rPr>
          <w:sz w:val="28"/>
          <w:szCs w:val="28"/>
          <w:rtl/>
        </w:rPr>
        <w:t xml:space="preserve">ﻣﺤﻤﺪﻯ ﮐﻪﺍﺯ </w:t>
      </w:r>
      <w:r w:rsidR="00EC49ED" w:rsidRPr="00984881">
        <w:rPr>
          <w:sz w:val="28"/>
          <w:szCs w:val="28"/>
          <w:rtl/>
        </w:rPr>
        <w:t>حجّ</w:t>
      </w:r>
      <w:r>
        <w:rPr>
          <w:sz w:val="28"/>
          <w:szCs w:val="28"/>
          <w:rtl/>
        </w:rPr>
        <w:t xml:space="preserve"> </w:t>
      </w:r>
      <w:r w:rsidR="00EA04EF" w:rsidRPr="00984881">
        <w:rPr>
          <w:sz w:val="28"/>
          <w:szCs w:val="28"/>
          <w:rtl/>
        </w:rPr>
        <w:t>ﺃﮐﺒﺮﻗﺎﺋﻢ ﺑﺎﺯ ﮔﺸﺘﻪﺍﺳﺖ</w:t>
      </w:r>
      <w:r w:rsidR="00BD77AA">
        <w:rPr>
          <w:sz w:val="28"/>
          <w:szCs w:val="28"/>
          <w:rtl/>
        </w:rPr>
        <w:t xml:space="preserve">. </w:t>
      </w:r>
      <w:r w:rsidR="00EA04EF" w:rsidRPr="00984881">
        <w:rPr>
          <w:sz w:val="28"/>
          <w:szCs w:val="28"/>
          <w:rtl/>
        </w:rPr>
        <w:t>ﮐﻪ ﺍﻳﻦ ﻭﻇﻴﻔﻪ ﻧﻬﺎﺋﻰ ﺑﺮﺍﻯ ﻫﺮ ﺳﺎﻟﮑﻰ ﺍﺳﺖ</w:t>
      </w:r>
      <w:r w:rsidR="00BD77AA">
        <w:rPr>
          <w:sz w:val="28"/>
          <w:szCs w:val="28"/>
          <w:rtl/>
        </w:rPr>
        <w:t xml:space="preserve">. </w:t>
      </w:r>
      <w:r w:rsidR="00EA04EF" w:rsidRPr="00984881">
        <w:rPr>
          <w:sz w:val="28"/>
          <w:szCs w:val="28"/>
          <w:rtl/>
        </w:rPr>
        <w:t>ﻭ ﻧﻪ ﺁﺧﻮﻧﺪﻫﺎ</w:t>
      </w:r>
      <w:r w:rsidR="00BD77AA">
        <w:rPr>
          <w:sz w:val="28"/>
          <w:szCs w:val="28"/>
          <w:rtl/>
        </w:rPr>
        <w:t xml:space="preserve">، </w:t>
      </w:r>
      <w:r w:rsidR="00EA04EF" w:rsidRPr="00984881">
        <w:rPr>
          <w:sz w:val="28"/>
          <w:szCs w:val="28"/>
          <w:rtl/>
        </w:rPr>
        <w:t>ﮐﻪ ﺑﺮﺍﻯ ﺧﻮﺩ ﻧﺎﻡ ﺣﺎﺝ ﺁﻗﺎ ﮔﺬﺍﺭﺩﻩ ﺍﻧﺪ</w:t>
      </w:r>
      <w:r w:rsidR="00BD77AA">
        <w:rPr>
          <w:sz w:val="28"/>
          <w:szCs w:val="28"/>
          <w:rtl/>
        </w:rPr>
        <w:t xml:space="preserve">. </w:t>
      </w:r>
      <w:r w:rsidR="00EA04EF" w:rsidRPr="00984881">
        <w:rPr>
          <w:sz w:val="28"/>
          <w:szCs w:val="28"/>
          <w:rtl/>
        </w:rPr>
        <w:t>ﮐﻪ ﻧﻪ ﺣﺠﺃﮐﺒﺮ</w:t>
      </w:r>
      <w:r>
        <w:rPr>
          <w:sz w:val="28"/>
          <w:szCs w:val="28"/>
          <w:rtl/>
        </w:rPr>
        <w:t xml:space="preserve"> </w:t>
      </w:r>
      <w:r w:rsidR="00EA04EF" w:rsidRPr="00984881">
        <w:rPr>
          <w:sz w:val="28"/>
          <w:szCs w:val="28"/>
          <w:rtl/>
        </w:rPr>
        <w:t>ﮐﺮﺩﻩ ﻭ ﻧﻪ ﺁﻗﺎ ﻭﺳﻴّﺪ</w:t>
      </w:r>
      <w:r>
        <w:rPr>
          <w:sz w:val="28"/>
          <w:szCs w:val="28"/>
          <w:rtl/>
        </w:rPr>
        <w:t xml:space="preserve"> </w:t>
      </w:r>
      <w:r w:rsidR="00EA04EF" w:rsidRPr="00984881">
        <w:rPr>
          <w:sz w:val="28"/>
          <w:szCs w:val="28"/>
          <w:rtl/>
        </w:rPr>
        <w:t>ﻭﻭلیّ اﻟﻬﻰ ﺷﺪﻩ ﺍﻧﺪ</w:t>
      </w:r>
      <w:r w:rsidR="00BD77AA">
        <w:rPr>
          <w:sz w:val="28"/>
          <w:szCs w:val="28"/>
          <w:rtl/>
        </w:rPr>
        <w:t xml:space="preserve">. </w:t>
      </w:r>
      <w:r w:rsidR="00EA04EF" w:rsidRPr="00984881">
        <w:rPr>
          <w:sz w:val="28"/>
          <w:szCs w:val="28"/>
          <w:rtl/>
        </w:rPr>
        <w:t>ﮐﻪ ﻫﺨﺎﻣﻨﺶ ﻫﻤﺎﻥ ﺁﻗﺎ ﻣﻨﺶ ﮐﺎﻣﻠﺎﻥ</w:t>
      </w:r>
      <w:r>
        <w:rPr>
          <w:sz w:val="28"/>
          <w:szCs w:val="28"/>
          <w:rtl/>
        </w:rPr>
        <w:t xml:space="preserve"> </w:t>
      </w:r>
      <w:r w:rsidR="00EA04EF" w:rsidRPr="00984881">
        <w:rPr>
          <w:sz w:val="28"/>
          <w:szCs w:val="28"/>
          <w:rtl/>
        </w:rPr>
        <w:t>ﺯﺭﺩﺷﺘﻰ ﻗﺪﻳﻢ ﺑﻮﺩﻧﺪ</w:t>
      </w:r>
      <w:r w:rsidR="00BD77AA">
        <w:rPr>
          <w:sz w:val="28"/>
          <w:szCs w:val="28"/>
          <w:rtl/>
        </w:rPr>
        <w:t xml:space="preserve">. </w:t>
      </w:r>
      <w:r w:rsidR="00EA04EF" w:rsidRPr="00984881">
        <w:rPr>
          <w:sz w:val="28"/>
          <w:szCs w:val="28"/>
          <w:rtl/>
        </w:rPr>
        <w:t>ﻭ ﺗﻨﻬﺎ ﺷﻬﻮﺩ</w:t>
      </w:r>
      <w:r>
        <w:rPr>
          <w:sz w:val="28"/>
          <w:szCs w:val="28"/>
          <w:rtl/>
        </w:rPr>
        <w:t xml:space="preserve"> </w:t>
      </w:r>
      <w:r w:rsidR="00EA04EF" w:rsidRPr="00984881">
        <w:rPr>
          <w:sz w:val="28"/>
          <w:szCs w:val="28"/>
          <w:rtl/>
        </w:rPr>
        <w:t>ﻣﺼﻄﻔﻮﻯ ﭘﻨﺠﻢ ﮐﺴﻰ ﺭﺍ ﺁﻗﺎ ﻣﻴﻨﻤﺎﻳﺪ</w:t>
      </w:r>
      <w:r w:rsidR="00BD77AA">
        <w:rPr>
          <w:sz w:val="28"/>
          <w:szCs w:val="28"/>
          <w:rtl/>
        </w:rPr>
        <w:t xml:space="preserve">. </w:t>
      </w:r>
      <w:r w:rsidR="00EA04EF" w:rsidRPr="00984881">
        <w:rPr>
          <w:sz w:val="28"/>
          <w:szCs w:val="28"/>
          <w:rtl/>
        </w:rPr>
        <w:t>ﮐﻪ ﺩﺭ ﺗﺠﺮﺑﻪ ﺍﻳﻦ ﻧﻮﻳﺴﻨﺪﻩ</w:t>
      </w:r>
      <w:r>
        <w:rPr>
          <w:sz w:val="28"/>
          <w:szCs w:val="28"/>
          <w:rtl/>
        </w:rPr>
        <w:t xml:space="preserve"> </w:t>
      </w:r>
      <w:r w:rsidR="00EA04EF" w:rsidRPr="00984881">
        <w:rPr>
          <w:sz w:val="28"/>
          <w:szCs w:val="28"/>
          <w:rtl/>
        </w:rPr>
        <w:t>ﻣﻘﺎﻡ</w:t>
      </w:r>
      <w:r>
        <w:rPr>
          <w:sz w:val="28"/>
          <w:szCs w:val="28"/>
          <w:rtl/>
        </w:rPr>
        <w:t xml:space="preserve"> </w:t>
      </w:r>
      <w:r w:rsidR="00EA04EF" w:rsidRPr="00984881">
        <w:rPr>
          <w:sz w:val="28"/>
          <w:szCs w:val="28"/>
          <w:rtl/>
        </w:rPr>
        <w:t xml:space="preserve">ﺷﻬﻮﺩﻯ ﻣﺼﻄﻔﻮﻯ ﺑﻨﺎﻡ ﺁﻗﺎ ﻣﺼﻄﻔﻰ ﻣﻌﺮﻓﻰ ﮔﺮﺩﻳﺪ </w:t>
      </w:r>
      <w:r w:rsidR="00BD77AA">
        <w:rPr>
          <w:sz w:val="28"/>
          <w:szCs w:val="28"/>
          <w:rtl/>
        </w:rPr>
        <w:t xml:space="preserve">. </w:t>
      </w:r>
    </w:p>
    <w:p w:rsidR="00EA04EF" w:rsidRPr="00984881" w:rsidRDefault="00EA04EF" w:rsidP="000E27B8">
      <w:pPr>
        <w:bidi/>
        <w:jc w:val="both"/>
        <w:rPr>
          <w:b/>
          <w:bCs/>
          <w:sz w:val="28"/>
          <w:szCs w:val="28"/>
          <w:rtl/>
        </w:rPr>
      </w:pPr>
      <w:r w:rsidRPr="00984881">
        <w:rPr>
          <w:b/>
          <w:bCs/>
          <w:sz w:val="28"/>
          <w:szCs w:val="28"/>
          <w:rtl/>
        </w:rPr>
        <w:t xml:space="preserve"> </w:t>
      </w:r>
      <w:r w:rsidR="009915B2" w:rsidRPr="00984881">
        <w:rPr>
          <w:b/>
          <w:bCs/>
          <w:sz w:val="28"/>
          <w:szCs w:val="28"/>
          <w:rtl/>
        </w:rPr>
        <w:t>فر</w:t>
      </w:r>
      <w:r w:rsidRPr="00984881">
        <w:rPr>
          <w:b/>
          <w:bCs/>
          <w:sz w:val="28"/>
          <w:szCs w:val="28"/>
          <w:rtl/>
        </w:rPr>
        <w:t>ﻳﺎﺩ ﺣﺎﻓﻆ ﺍﻳﻦ ﻫﻤﻪ</w:t>
      </w:r>
      <w:r w:rsidR="00BD77AA">
        <w:rPr>
          <w:b/>
          <w:bCs/>
          <w:sz w:val="28"/>
          <w:szCs w:val="28"/>
          <w:rtl/>
        </w:rPr>
        <w:t xml:space="preserve">، </w:t>
      </w:r>
      <w:r w:rsidRPr="00984881">
        <w:rPr>
          <w:b/>
          <w:bCs/>
          <w:sz w:val="28"/>
          <w:szCs w:val="28"/>
          <w:rtl/>
        </w:rPr>
        <w:t>ﺁﺧﺮ ﺑﻬﺮﺯﻩ ﻧﻴﺴﺖ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ﻫﻢ ﻗﺼّﻪ ﻏﺮﻳﺐ ﻭ </w:t>
      </w:r>
      <w:r w:rsidR="009732B0" w:rsidRPr="00984881">
        <w:rPr>
          <w:b/>
          <w:bCs/>
          <w:sz w:val="28"/>
          <w:szCs w:val="28"/>
          <w:rtl/>
        </w:rPr>
        <w:t>حَد</w:t>
      </w:r>
      <w:r w:rsidR="000E27B8" w:rsidRPr="00984881">
        <w:rPr>
          <w:rFonts w:hint="cs"/>
          <w:b/>
          <w:bCs/>
          <w:sz w:val="28"/>
          <w:szCs w:val="28"/>
          <w:rtl/>
        </w:rPr>
        <w:t>ی</w:t>
      </w:r>
      <w:r w:rsidRPr="00984881">
        <w:rPr>
          <w:b/>
          <w:bCs/>
          <w:sz w:val="28"/>
          <w:szCs w:val="28"/>
          <w:rtl/>
        </w:rPr>
        <w:t xml:space="preserve">ثی ﻋﺠﻴﺐ ﻫﺴﺖ </w:t>
      </w:r>
    </w:p>
    <w:p w:rsidR="00EA04EF" w:rsidRPr="00984881" w:rsidRDefault="004D25BE" w:rsidP="00EA04EF">
      <w:pPr>
        <w:bidi/>
        <w:jc w:val="both"/>
        <w:rPr>
          <w:sz w:val="28"/>
          <w:szCs w:val="28"/>
          <w:rtl/>
        </w:rPr>
      </w:pPr>
      <w:r>
        <w:rPr>
          <w:sz w:val="28"/>
          <w:szCs w:val="28"/>
          <w:rtl/>
        </w:rPr>
        <w:t xml:space="preserve"> </w:t>
      </w:r>
      <w:r w:rsidR="00EA04EF" w:rsidRPr="00984881">
        <w:rPr>
          <w:sz w:val="28"/>
          <w:szCs w:val="28"/>
          <w:rtl/>
        </w:rPr>
        <w:t>ﺣﺎﻓﻆ</w:t>
      </w:r>
      <w:r>
        <w:rPr>
          <w:sz w:val="28"/>
          <w:szCs w:val="28"/>
          <w:rtl/>
        </w:rPr>
        <w:t xml:space="preserve"> </w:t>
      </w:r>
      <w:r w:rsidR="00EA04EF" w:rsidRPr="00984881">
        <w:rPr>
          <w:sz w:val="28"/>
          <w:szCs w:val="28"/>
          <w:rtl/>
        </w:rPr>
        <w:t xml:space="preserve">ﻣﻴﮕﻮﻳﺪ ﮐﻪ ﺍﻳﻦ ﻫﻤﻪ ﻣﻦ </w:t>
      </w:r>
      <w:r w:rsidR="009915B2" w:rsidRPr="00984881">
        <w:rPr>
          <w:sz w:val="28"/>
          <w:szCs w:val="28"/>
          <w:rtl/>
        </w:rPr>
        <w:t>فر</w:t>
      </w:r>
      <w:r w:rsidR="00EA04EF" w:rsidRPr="00984881">
        <w:rPr>
          <w:sz w:val="28"/>
          <w:szCs w:val="28"/>
          <w:rtl/>
        </w:rPr>
        <w:t>ﻳﺎﺩ ﻣﻴﺰﻧﻢ ﮐﺎﺭ ﺑﻴﻬﻮﺩﻩﺍﻯ ﻧﻴﺴﺖ</w:t>
      </w:r>
      <w:r w:rsidR="00BD77AA">
        <w:rPr>
          <w:sz w:val="28"/>
          <w:szCs w:val="28"/>
          <w:rtl/>
        </w:rPr>
        <w:t xml:space="preserve">. </w:t>
      </w:r>
      <w:r w:rsidR="00EA04EF" w:rsidRPr="00984881">
        <w:rPr>
          <w:sz w:val="28"/>
          <w:szCs w:val="28"/>
          <w:rtl/>
        </w:rPr>
        <w:t>ﻭ ﻫﺮﺯﻩ ﺑﺪﻭﻥ ﻓﺎﻳﺪﻩ</w:t>
      </w:r>
      <w:r>
        <w:rPr>
          <w:sz w:val="28"/>
          <w:szCs w:val="28"/>
          <w:rtl/>
        </w:rPr>
        <w:t xml:space="preserve"> </w:t>
      </w:r>
      <w:r w:rsidR="00EA04EF" w:rsidRPr="00984881">
        <w:rPr>
          <w:sz w:val="28"/>
          <w:szCs w:val="28"/>
          <w:rtl/>
        </w:rPr>
        <w:t>ﭼﻮﻥ ﻋﻠﻒ ﻫﺮﺯ ﻧﻴﺴﺖ</w:t>
      </w:r>
      <w:r w:rsidR="00BD77AA">
        <w:rPr>
          <w:sz w:val="28"/>
          <w:szCs w:val="28"/>
          <w:rtl/>
        </w:rPr>
        <w:t xml:space="preserve">. </w:t>
      </w:r>
      <w:r w:rsidR="00EA04EF" w:rsidRPr="00984881">
        <w:rPr>
          <w:sz w:val="28"/>
          <w:szCs w:val="28"/>
          <w:rtl/>
        </w:rPr>
        <w:t>ﺑﻠﮑﻪ ﺩﺍﺳﺘﺎﻥ ﻋﺠﻴﺐ ﻭ ﻏﺮﻳﺒﻰ ﺍﺳﺖ</w:t>
      </w:r>
      <w:r w:rsidR="00BD77AA">
        <w:rPr>
          <w:sz w:val="28"/>
          <w:szCs w:val="28"/>
          <w:rtl/>
        </w:rPr>
        <w:t xml:space="preserve">. </w:t>
      </w:r>
      <w:r w:rsidR="00EA04EF" w:rsidRPr="00984881">
        <w:rPr>
          <w:sz w:val="28"/>
          <w:szCs w:val="28"/>
          <w:rtl/>
        </w:rPr>
        <w:t>ﮐﻪ ﺳﻠﻮﻙ</w:t>
      </w:r>
      <w:r>
        <w:rPr>
          <w:sz w:val="28"/>
          <w:szCs w:val="28"/>
          <w:rtl/>
        </w:rPr>
        <w:t xml:space="preserve"> </w:t>
      </w:r>
      <w:r w:rsidR="00EA04EF" w:rsidRPr="00984881">
        <w:rPr>
          <w:sz w:val="28"/>
          <w:szCs w:val="28"/>
          <w:rtl/>
        </w:rPr>
        <w:t>ﺍﻟﻬﻰ ﺗﻨﻬﺎ ﻫﺪﻑ ﺧﺪﺍﻭﻧﺪ ﺩﺭ ﮐﺎﺭ ﺍﺳﺖ</w:t>
      </w:r>
      <w:r w:rsidR="00BD77AA">
        <w:rPr>
          <w:sz w:val="28"/>
          <w:szCs w:val="28"/>
          <w:rtl/>
        </w:rPr>
        <w:t xml:space="preserve">. </w:t>
      </w:r>
      <w:r w:rsidR="00EA04EF" w:rsidRPr="00984881">
        <w:rPr>
          <w:sz w:val="28"/>
          <w:szCs w:val="28"/>
          <w:rtl/>
        </w:rPr>
        <w:t>ﻋﻠّﺖ ﺁ</w:t>
      </w:r>
      <w:r w:rsidR="009915B2" w:rsidRPr="00984881">
        <w:rPr>
          <w:sz w:val="28"/>
          <w:szCs w:val="28"/>
          <w:rtl/>
        </w:rPr>
        <w:t>فر</w:t>
      </w:r>
      <w:r w:rsidR="00EA04EF" w:rsidRPr="00984881">
        <w:rPr>
          <w:sz w:val="28"/>
          <w:szCs w:val="28"/>
          <w:rtl/>
        </w:rPr>
        <w:t>ﻳﻨﺶ ﻭ ﺑﻌثت ﺃﻧﺒﻴﺎ</w:t>
      </w:r>
      <w:r w:rsidR="00BD77AA">
        <w:rPr>
          <w:sz w:val="28"/>
          <w:szCs w:val="28"/>
          <w:rtl/>
        </w:rPr>
        <w:t xml:space="preserve">، </w:t>
      </w:r>
      <w:r w:rsidR="00EA04EF" w:rsidRPr="00984881">
        <w:rPr>
          <w:sz w:val="28"/>
          <w:szCs w:val="28"/>
          <w:rtl/>
        </w:rPr>
        <w:t>ﻭ ﺍﻳﻦ ﻫﻤﻪ</w:t>
      </w:r>
      <w:r>
        <w:rPr>
          <w:sz w:val="28"/>
          <w:szCs w:val="28"/>
          <w:rtl/>
        </w:rPr>
        <w:t xml:space="preserve"> </w:t>
      </w:r>
      <w:r w:rsidR="00EA04EF" w:rsidRPr="00984881">
        <w:rPr>
          <w:sz w:val="28"/>
          <w:szCs w:val="28"/>
          <w:rtl/>
        </w:rPr>
        <w:t>ﻧﻌﻤﺎﺕ ﻭ ﺭﺣﻤﺘﻬﺎﻯ ﺍﻟﻬﻰ ﺑﺨﺎﻃﺮ ﺍﻳﻦ ﺍﺳﺖ</w:t>
      </w:r>
      <w:r w:rsidR="00BD77AA">
        <w:rPr>
          <w:sz w:val="28"/>
          <w:szCs w:val="28"/>
          <w:rtl/>
        </w:rPr>
        <w:t xml:space="preserve">، </w:t>
      </w:r>
      <w:r w:rsidR="00EA04EF" w:rsidRPr="00984881">
        <w:rPr>
          <w:sz w:val="28"/>
          <w:szCs w:val="28"/>
          <w:rtl/>
        </w:rPr>
        <w:t xml:space="preserve">ﮐﻪ </w:t>
      </w:r>
      <w:r w:rsidR="009732B0" w:rsidRPr="00984881">
        <w:rPr>
          <w:sz w:val="28"/>
          <w:szCs w:val="28"/>
          <w:rtl/>
        </w:rPr>
        <w:t>حَدّ</w:t>
      </w:r>
      <w:r w:rsidR="00EA04EF" w:rsidRPr="00984881">
        <w:rPr>
          <w:sz w:val="28"/>
          <w:szCs w:val="28"/>
          <w:rtl/>
        </w:rPr>
        <w:t>ﻳث ﻭﻣﻄﻠﺐ ﮔﻔﺘﻨﻰ</w:t>
      </w:r>
      <w:r>
        <w:rPr>
          <w:sz w:val="28"/>
          <w:szCs w:val="28"/>
          <w:rtl/>
        </w:rPr>
        <w:t xml:space="preserve"> </w:t>
      </w:r>
      <w:r w:rsidR="00EA04EF" w:rsidRPr="00984881">
        <w:rPr>
          <w:sz w:val="28"/>
          <w:szCs w:val="28"/>
          <w:rtl/>
        </w:rPr>
        <w:t>ﻋﺠﻴﺐ ﻭﻏﻴﺮ ﻣﻔﻬﻮﻡ</w:t>
      </w:r>
      <w:r>
        <w:rPr>
          <w:sz w:val="28"/>
          <w:szCs w:val="28"/>
          <w:rtl/>
        </w:rPr>
        <w:t xml:space="preserve"> </w:t>
      </w:r>
      <w:r w:rsidR="00EA04EF" w:rsidRPr="00984881">
        <w:rPr>
          <w:sz w:val="28"/>
          <w:szCs w:val="28"/>
          <w:rtl/>
        </w:rPr>
        <w:t>ﺩﻳﮕﺮﺍﻥ ﻣﻴﺒﺎﺷﺪ</w:t>
      </w:r>
      <w:r w:rsidR="00BD77AA">
        <w:rPr>
          <w:sz w:val="28"/>
          <w:szCs w:val="28"/>
          <w:rtl/>
        </w:rPr>
        <w:t xml:space="preserve">، </w:t>
      </w:r>
      <w:r w:rsidR="00EA04EF" w:rsidRPr="00984881">
        <w:rPr>
          <w:sz w:val="28"/>
          <w:szCs w:val="28"/>
          <w:rtl/>
        </w:rPr>
        <w:t>ﮐﻪ ﺑﺎﻳﺪ ﺑﺪﺍﻧﻨﺪ</w:t>
      </w:r>
      <w:r w:rsidR="00BD77AA">
        <w:rPr>
          <w:sz w:val="28"/>
          <w:szCs w:val="28"/>
          <w:rtl/>
        </w:rPr>
        <w:t xml:space="preserve">. </w:t>
      </w:r>
      <w:r w:rsidR="00EA04EF" w:rsidRPr="00984881">
        <w:rPr>
          <w:sz w:val="28"/>
          <w:szCs w:val="28"/>
          <w:rtl/>
        </w:rPr>
        <w:t>ﻭﺍﮐﺘﻔﺎ ﺑﺸﻨﻴﺪﻥ ﻧﮑﻨﻨﺪ</w:t>
      </w:r>
      <w:r w:rsidR="00BD77AA">
        <w:rPr>
          <w:sz w:val="28"/>
          <w:szCs w:val="28"/>
          <w:rtl/>
        </w:rPr>
        <w:t xml:space="preserve">، </w:t>
      </w:r>
      <w:r w:rsidR="00EA04EF" w:rsidRPr="00984881">
        <w:rPr>
          <w:sz w:val="28"/>
          <w:szCs w:val="28"/>
          <w:rtl/>
        </w:rPr>
        <w:t>ﻭ ﺧﻮﺩ ﺑﺮﻭﻧﺪ</w:t>
      </w:r>
      <w:r>
        <w:rPr>
          <w:sz w:val="28"/>
          <w:szCs w:val="28"/>
          <w:rtl/>
        </w:rPr>
        <w:t xml:space="preserve"> </w:t>
      </w:r>
      <w:r w:rsidR="00EA04EF" w:rsidRPr="00984881">
        <w:rPr>
          <w:sz w:val="28"/>
          <w:szCs w:val="28"/>
          <w:rtl/>
        </w:rPr>
        <w:t>ﺗﺎ ﺑﺒﻴﻨﻨﺪ</w:t>
      </w:r>
      <w:r w:rsidR="00BD77AA">
        <w:rPr>
          <w:sz w:val="28"/>
          <w:szCs w:val="28"/>
          <w:rtl/>
        </w:rPr>
        <w:t xml:space="preserve">، </w:t>
      </w:r>
      <w:r w:rsidR="00EA04EF" w:rsidRPr="00984881">
        <w:rPr>
          <w:sz w:val="28"/>
          <w:szCs w:val="28"/>
          <w:rtl/>
        </w:rPr>
        <w:t xml:space="preserve">ﻭ ﺁﻧﭽﻪ ﻧﺎﺩﻳﺪﻧﻰ ﺍﺳﺖ ﺑﺒﻴﻨﻨﺪ </w:t>
      </w:r>
      <w:r w:rsidR="00BD77AA">
        <w:rPr>
          <w:sz w:val="28"/>
          <w:szCs w:val="28"/>
          <w:rtl/>
        </w:rPr>
        <w:t xml:space="preserve">. </w:t>
      </w:r>
    </w:p>
    <w:p w:rsidR="00EA04EF" w:rsidRPr="00984881" w:rsidRDefault="00EA04EF" w:rsidP="00EA04EF">
      <w:pPr>
        <w:bidi/>
        <w:jc w:val="both"/>
        <w:rPr>
          <w:b/>
          <w:bCs/>
          <w:sz w:val="28"/>
          <w:szCs w:val="28"/>
          <w:rtl/>
        </w:rPr>
      </w:pPr>
      <w:r w:rsidRPr="00984881">
        <w:rPr>
          <w:b/>
          <w:bCs/>
          <w:sz w:val="28"/>
          <w:szCs w:val="28"/>
          <w:rtl/>
        </w:rPr>
        <w:t xml:space="preserve"> ﻫﺮﭼﻨﺪ ﺩﻭﺭﻡ ﺍﺯ ﺗﻮ</w:t>
      </w:r>
      <w:r w:rsidR="00BD77AA">
        <w:rPr>
          <w:b/>
          <w:bCs/>
          <w:sz w:val="28"/>
          <w:szCs w:val="28"/>
          <w:rtl/>
        </w:rPr>
        <w:t xml:space="preserve">، </w:t>
      </w:r>
      <w:r w:rsidRPr="00984881">
        <w:rPr>
          <w:b/>
          <w:bCs/>
          <w:sz w:val="28"/>
          <w:szCs w:val="28"/>
          <w:rtl/>
        </w:rPr>
        <w:t>ﮐﻪ ﺩﻭﺭ ﺍﺯ ﺗﻮ ﮐﺴﻰ ﻣﺒﺎﺩ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ﻟﻴﮑﻦ ﺍﻣّﻴﺪ ﻭﺻﻞ ﺗﻮﺃﻡ ﻋﻦ ﻗﺮﻳﺐ ﻫﺴﺖ</w:t>
      </w:r>
    </w:p>
    <w:p w:rsidR="00EA04EF" w:rsidRPr="00984881" w:rsidRDefault="004D25BE" w:rsidP="000E27B8">
      <w:pPr>
        <w:bidi/>
        <w:jc w:val="both"/>
        <w:rPr>
          <w:sz w:val="28"/>
          <w:szCs w:val="28"/>
          <w:rtl/>
        </w:rPr>
      </w:pPr>
      <w:r>
        <w:rPr>
          <w:sz w:val="28"/>
          <w:szCs w:val="28"/>
          <w:rtl/>
        </w:rPr>
        <w:t xml:space="preserve"> </w:t>
      </w:r>
      <w:r w:rsidR="00EA04EF" w:rsidRPr="00984881">
        <w:rPr>
          <w:sz w:val="28"/>
          <w:szCs w:val="28"/>
          <w:rtl/>
        </w:rPr>
        <w:t>ﮔﺮﭼﻪ</w:t>
      </w:r>
      <w:r>
        <w:rPr>
          <w:sz w:val="28"/>
          <w:szCs w:val="28"/>
          <w:rtl/>
        </w:rPr>
        <w:t xml:space="preserve"> </w:t>
      </w:r>
      <w:r w:rsidR="00EA04EF" w:rsidRPr="00984881">
        <w:rPr>
          <w:sz w:val="28"/>
          <w:szCs w:val="28"/>
          <w:rtl/>
        </w:rPr>
        <w:t>ﺣﺎﻓﻆ ﺩﺭ ﻋﺰﻟﺖ ﺳﻠﻮﮐﻰ ﺑﺪﻭﺭ ﺍﺯ ﭘﻴﺮ ﻣﺤﺒﻮﺏ</w:t>
      </w:r>
      <w:r>
        <w:rPr>
          <w:sz w:val="28"/>
          <w:szCs w:val="28"/>
          <w:rtl/>
        </w:rPr>
        <w:t xml:space="preserve"> </w:t>
      </w:r>
      <w:r w:rsidR="00EA04EF" w:rsidRPr="00984881">
        <w:rPr>
          <w:sz w:val="28"/>
          <w:szCs w:val="28"/>
          <w:rtl/>
        </w:rPr>
        <w:t>ﺧﻮﺩ ﻫﺴﺖ</w:t>
      </w:r>
      <w:r w:rsidR="00BD77AA">
        <w:rPr>
          <w:sz w:val="28"/>
          <w:szCs w:val="28"/>
          <w:rtl/>
        </w:rPr>
        <w:t xml:space="preserve">. </w:t>
      </w:r>
      <w:r w:rsidR="00EA04EF" w:rsidRPr="00984881">
        <w:rPr>
          <w:sz w:val="28"/>
          <w:szCs w:val="28"/>
          <w:rtl/>
        </w:rPr>
        <w:t>ﻭﻟﻰ ﺣﺎﻓﻆ ﺍﻣﻴﺪﻭﺍﺭ ﺍﺳﺖ</w:t>
      </w:r>
      <w:r w:rsidR="00BD77AA">
        <w:rPr>
          <w:sz w:val="28"/>
          <w:szCs w:val="28"/>
          <w:rtl/>
        </w:rPr>
        <w:t xml:space="preserve">، </w:t>
      </w:r>
      <w:r w:rsidR="00EA04EF" w:rsidRPr="00984881">
        <w:rPr>
          <w:sz w:val="28"/>
          <w:szCs w:val="28"/>
          <w:rtl/>
        </w:rPr>
        <w:t>ﮐﻪ ﮐﺴﻰ ﺑﺪﻭﺭ ﺍﺯ ﺗﻮ ﭘﻴﺮ ﺍﻟﻬﻰ ﻧﺒﺎﺷﺪ</w:t>
      </w:r>
      <w:r w:rsidR="00BD77AA">
        <w:rPr>
          <w:sz w:val="28"/>
          <w:szCs w:val="28"/>
          <w:rtl/>
        </w:rPr>
        <w:t xml:space="preserve">. </w:t>
      </w:r>
      <w:r w:rsidR="00EA04EF" w:rsidRPr="00984881">
        <w:rPr>
          <w:sz w:val="28"/>
          <w:szCs w:val="28"/>
          <w:rtl/>
        </w:rPr>
        <w:t>ﮐﻪ ﺳﺎﻟﮑﺎﻥ ﻫﺮﭼﻪ ﺑﻴﺸﺘﺮﻯ ﺩﺭ ﻓﮑﺮ ﻭ ﻳﺎﺩ ﻭ ﺗﻮﺳّﻞ</w:t>
      </w:r>
      <w:r>
        <w:rPr>
          <w:sz w:val="28"/>
          <w:szCs w:val="28"/>
          <w:rtl/>
        </w:rPr>
        <w:t xml:space="preserve"> </w:t>
      </w:r>
      <w:r w:rsidR="00EA04EF" w:rsidRPr="00984881">
        <w:rPr>
          <w:sz w:val="28"/>
          <w:szCs w:val="28"/>
          <w:rtl/>
        </w:rPr>
        <w:t>ﻋﺒﺎﺩﻯ ﭘﻴﺮ ﺑﻮﺩﻩ ﺑﺎﺷﻨﺪ</w:t>
      </w:r>
      <w:r w:rsidR="00BD77AA">
        <w:rPr>
          <w:sz w:val="28"/>
          <w:szCs w:val="28"/>
          <w:rtl/>
        </w:rPr>
        <w:t xml:space="preserve">. </w:t>
      </w:r>
      <w:r w:rsidR="00EA04EF" w:rsidRPr="00984881">
        <w:rPr>
          <w:sz w:val="28"/>
          <w:szCs w:val="28"/>
          <w:rtl/>
        </w:rPr>
        <w:t>ﮐﻪ ﺩﺭ ﺗﻮﺳّﻠﺎﺕ ﻋﺒﺎﺩﻯ ﺑﺎ ﻣﺮﺍﺗﺐ ﺍﻟﻬﻰ ﺑﺎﻟﺎﺗﺮ ﺧﻮﺩ ﻣﻴﺮﺳﻨﺪ</w:t>
      </w:r>
      <w:r w:rsidR="00BD77AA">
        <w:rPr>
          <w:sz w:val="28"/>
          <w:szCs w:val="28"/>
          <w:rtl/>
        </w:rPr>
        <w:t xml:space="preserve">. </w:t>
      </w:r>
      <w:r w:rsidR="00EA04EF" w:rsidRPr="00984881">
        <w:rPr>
          <w:sz w:val="28"/>
          <w:szCs w:val="28"/>
          <w:rtl/>
        </w:rPr>
        <w:t>ﻭﻟﻰ ﻣﻦ ﺣﺎﻓﻆ</w:t>
      </w:r>
      <w:r>
        <w:rPr>
          <w:sz w:val="28"/>
          <w:szCs w:val="28"/>
          <w:rtl/>
        </w:rPr>
        <w:t xml:space="preserve"> </w:t>
      </w:r>
      <w:r w:rsidR="00EA04EF" w:rsidRPr="00984881">
        <w:rPr>
          <w:sz w:val="28"/>
          <w:szCs w:val="28"/>
          <w:rtl/>
        </w:rPr>
        <w:t>ﮐﻪ ﺑﺪﻭﺭ ﻫﺴﺘﻢ</w:t>
      </w:r>
      <w:r w:rsidR="00BD77AA">
        <w:rPr>
          <w:sz w:val="28"/>
          <w:szCs w:val="28"/>
          <w:rtl/>
        </w:rPr>
        <w:t xml:space="preserve">، </w:t>
      </w:r>
      <w:r w:rsidR="00EA04EF" w:rsidRPr="00984881">
        <w:rPr>
          <w:sz w:val="28"/>
          <w:szCs w:val="28"/>
          <w:rtl/>
        </w:rPr>
        <w:t>ﺍﻳﻦ ﺍﻣّﻴﺪ ﺭﺍ ﺩﺍﺭﻡ</w:t>
      </w:r>
      <w:r w:rsidR="00BD77AA">
        <w:rPr>
          <w:sz w:val="28"/>
          <w:szCs w:val="28"/>
          <w:rtl/>
        </w:rPr>
        <w:t xml:space="preserve">. </w:t>
      </w:r>
      <w:r w:rsidR="00EA04EF" w:rsidRPr="00984881">
        <w:rPr>
          <w:sz w:val="28"/>
          <w:szCs w:val="28"/>
          <w:rtl/>
        </w:rPr>
        <w:t xml:space="preserve">ﮐﻪ ﻗﺮﻳﺒﺎ ﺑﺘﻮ </w:t>
      </w:r>
      <w:r w:rsidR="00EA04EF" w:rsidRPr="00984881">
        <w:rPr>
          <w:sz w:val="28"/>
          <w:szCs w:val="28"/>
          <w:rtl/>
        </w:rPr>
        <w:lastRenderedPageBreak/>
        <w:t>ﻭﺻﻞ ﮔﺮﺩﻡ</w:t>
      </w:r>
      <w:r w:rsidR="00BD77AA">
        <w:rPr>
          <w:sz w:val="28"/>
          <w:szCs w:val="28"/>
          <w:rtl/>
        </w:rPr>
        <w:t xml:space="preserve">. </w:t>
      </w:r>
      <w:r w:rsidR="00EA04EF" w:rsidRPr="00984881">
        <w:rPr>
          <w:sz w:val="28"/>
          <w:szCs w:val="28"/>
          <w:rtl/>
        </w:rPr>
        <w:t>ﮐﻪ ﺳﺎﻟﻚ ﺩﺭ ﺭؤﻳﺎ ﭘﻴﺮ ﺍﻟﻬﻰ ﺧﻮﺩ ﺭﺍ ﺑﺒﻴﻨﺪ</w:t>
      </w:r>
      <w:r w:rsidR="00BD77AA">
        <w:rPr>
          <w:sz w:val="28"/>
          <w:szCs w:val="28"/>
          <w:rtl/>
        </w:rPr>
        <w:t xml:space="preserve">. </w:t>
      </w:r>
      <w:r w:rsidR="00EA04EF" w:rsidRPr="00984881">
        <w:rPr>
          <w:sz w:val="28"/>
          <w:szCs w:val="28"/>
          <w:rtl/>
        </w:rPr>
        <w:t>ﺍﮔﺮ ﻫﻨﻮﺯ ﻧﺪﻳﺪﻩ</w:t>
      </w:r>
      <w:r w:rsidR="00BD77AA">
        <w:rPr>
          <w:sz w:val="28"/>
          <w:szCs w:val="28"/>
          <w:rtl/>
        </w:rPr>
        <w:t xml:space="preserve">. </w:t>
      </w:r>
      <w:r w:rsidR="00EA04EF" w:rsidRPr="00984881">
        <w:rPr>
          <w:sz w:val="28"/>
          <w:szCs w:val="28"/>
          <w:rtl/>
        </w:rPr>
        <w:t>ﻭﻳﺎ ﺩﻳﺪﺍﺭ ﭘﻴﺮ ﺭﺍ ﺩﺭ ﻣﺮﺍﺟﻌﻪ ﺍﻭ ﺑﻌﺰﻟﺘﮕﺎﻩ ﺳﻠﻮﮐﻰ</w:t>
      </w:r>
      <w:r>
        <w:rPr>
          <w:sz w:val="28"/>
          <w:szCs w:val="28"/>
          <w:rtl/>
        </w:rPr>
        <w:t xml:space="preserve"> </w:t>
      </w:r>
      <w:r w:rsidR="00EA04EF" w:rsidRPr="00984881">
        <w:rPr>
          <w:sz w:val="28"/>
          <w:szCs w:val="28"/>
          <w:rtl/>
        </w:rPr>
        <w:t>ﺑﺪﺍﻧﺪ</w:t>
      </w:r>
      <w:r w:rsidR="00BD77AA">
        <w:rPr>
          <w:sz w:val="28"/>
          <w:szCs w:val="28"/>
          <w:rtl/>
        </w:rPr>
        <w:t xml:space="preserve">. </w:t>
      </w:r>
      <w:r w:rsidR="00EA04EF" w:rsidRPr="00984881">
        <w:rPr>
          <w:sz w:val="28"/>
          <w:szCs w:val="28"/>
          <w:rtl/>
        </w:rPr>
        <w:t>ﻭ ﻳﺎ</w:t>
      </w:r>
      <w:r>
        <w:rPr>
          <w:sz w:val="28"/>
          <w:szCs w:val="28"/>
          <w:rtl/>
        </w:rPr>
        <w:t xml:space="preserve"> </w:t>
      </w:r>
      <w:r w:rsidR="00EA04EF" w:rsidRPr="00984881">
        <w:rPr>
          <w:sz w:val="28"/>
          <w:szCs w:val="28"/>
          <w:rtl/>
        </w:rPr>
        <w:t>ﭘﻴﺮ ﺳﺎﻟﻚ</w:t>
      </w:r>
      <w:r>
        <w:rPr>
          <w:sz w:val="28"/>
          <w:szCs w:val="28"/>
          <w:rtl/>
        </w:rPr>
        <w:t xml:space="preserve"> </w:t>
      </w:r>
      <w:r w:rsidR="00EA04EF" w:rsidRPr="00984881">
        <w:rPr>
          <w:sz w:val="28"/>
          <w:szCs w:val="28"/>
          <w:rtl/>
        </w:rPr>
        <w:t>ﺭﺍ ﺍﺣﻀﺎﺭ ﮐﻨﺪ</w:t>
      </w:r>
      <w:r w:rsidR="00BD77AA">
        <w:rPr>
          <w:sz w:val="28"/>
          <w:szCs w:val="28"/>
          <w:rtl/>
        </w:rPr>
        <w:t xml:space="preserve">، </w:t>
      </w:r>
      <w:r w:rsidR="00EA04EF" w:rsidRPr="00984881">
        <w:rPr>
          <w:sz w:val="28"/>
          <w:szCs w:val="28"/>
          <w:rtl/>
        </w:rPr>
        <w:t>ﻭ ﻳﺎ ﺍﮔﺮ ﺧﻮﺩ ﺑﺸﻬﻮﺩ ﺗﺎﺯﻩﺍﻯ ﺭﺳﻴﺪﻩ ﺑﺎﺷﺪ</w:t>
      </w:r>
      <w:r w:rsidR="00BD77AA">
        <w:rPr>
          <w:sz w:val="28"/>
          <w:szCs w:val="28"/>
          <w:rtl/>
        </w:rPr>
        <w:t xml:space="preserve">، </w:t>
      </w:r>
      <w:r w:rsidR="00EA04EF" w:rsidRPr="00984881">
        <w:rPr>
          <w:sz w:val="28"/>
          <w:szCs w:val="28"/>
          <w:rtl/>
        </w:rPr>
        <w:t>ﺣﻖ</w:t>
      </w:r>
      <w:r>
        <w:rPr>
          <w:sz w:val="28"/>
          <w:szCs w:val="28"/>
          <w:rtl/>
        </w:rPr>
        <w:t xml:space="preserve"> </w:t>
      </w:r>
      <w:r w:rsidR="00EA04EF" w:rsidRPr="00984881">
        <w:rPr>
          <w:sz w:val="28"/>
          <w:szCs w:val="28"/>
          <w:rtl/>
        </w:rPr>
        <w:t>ﺩﻳﺪﺍﺭ ﭘﻴﺮ ﺭﺍ</w:t>
      </w:r>
      <w:r>
        <w:rPr>
          <w:sz w:val="28"/>
          <w:szCs w:val="28"/>
          <w:rtl/>
        </w:rPr>
        <w:t xml:space="preserve"> </w:t>
      </w:r>
      <w:r w:rsidR="00EA04EF" w:rsidRPr="00984881">
        <w:rPr>
          <w:sz w:val="28"/>
          <w:szCs w:val="28"/>
          <w:rtl/>
        </w:rPr>
        <w:t>ﺩﺍﺭﺩ</w:t>
      </w:r>
      <w:r w:rsidR="00BD77AA">
        <w:rPr>
          <w:sz w:val="28"/>
          <w:szCs w:val="28"/>
          <w:rtl/>
        </w:rPr>
        <w:t xml:space="preserve">. </w:t>
      </w:r>
      <w:r w:rsidR="00EA04EF" w:rsidRPr="00984881">
        <w:rPr>
          <w:sz w:val="28"/>
          <w:szCs w:val="28"/>
          <w:rtl/>
        </w:rPr>
        <w:t>ﺗﺎ ﺗﻔﺴﻴﺮ ﻭﺗﺄﻭﻳﻞ ﻭ ﺑﺮﺭﺳﻰ ﺍﺣﻮﺍﻝ ﺭؤﻳﺎﺋﻰ</w:t>
      </w:r>
      <w:r>
        <w:rPr>
          <w:sz w:val="28"/>
          <w:szCs w:val="28"/>
          <w:rtl/>
        </w:rPr>
        <w:t xml:space="preserve"> </w:t>
      </w:r>
      <w:r w:rsidR="00EA04EF" w:rsidRPr="00984881">
        <w:rPr>
          <w:sz w:val="28"/>
          <w:szCs w:val="28"/>
          <w:rtl/>
        </w:rPr>
        <w:t>ﺳﺎﻟﻚ ﺭﺍ ﺑﻨﻤﺎﻳﺪ</w:t>
      </w:r>
      <w:r w:rsidR="00BD77AA">
        <w:rPr>
          <w:sz w:val="28"/>
          <w:szCs w:val="28"/>
          <w:rtl/>
        </w:rPr>
        <w:t xml:space="preserve">. </w:t>
      </w:r>
      <w:r w:rsidR="00EA04EF" w:rsidRPr="00984881">
        <w:rPr>
          <w:sz w:val="28"/>
          <w:szCs w:val="28"/>
          <w:rtl/>
        </w:rPr>
        <w:t>ﻭ ﺍﮔﺮ ﺳﺎﻟﻚ ﻣﺮﺍﺣﻞ ﻣﻘﺪﻣﺎﺗﻰ ﺷﻬﻮﺩﻯ ﺭﺍ ﻃﻰ ﻧﻤﻮﺩ</w:t>
      </w:r>
      <w:r w:rsidR="00BD77AA">
        <w:rPr>
          <w:sz w:val="28"/>
          <w:szCs w:val="28"/>
          <w:rtl/>
        </w:rPr>
        <w:t xml:space="preserve">، </w:t>
      </w:r>
      <w:r w:rsidR="00EA04EF" w:rsidRPr="00984881">
        <w:rPr>
          <w:sz w:val="28"/>
          <w:szCs w:val="28"/>
          <w:rtl/>
        </w:rPr>
        <w:t>ﺑﺨﺼﻮﺹ</w:t>
      </w:r>
      <w:r>
        <w:rPr>
          <w:sz w:val="28"/>
          <w:szCs w:val="28"/>
          <w:rtl/>
        </w:rPr>
        <w:t xml:space="preserve"> </w:t>
      </w:r>
      <w:r w:rsidR="00EA04EF" w:rsidRPr="00984881">
        <w:rPr>
          <w:sz w:val="28"/>
          <w:szCs w:val="28"/>
          <w:rtl/>
        </w:rPr>
        <w:t>ﭘس ﺍﺯ ﺷﻬﻮﺩ ﺳﻮﻡ ﻓﺎﻃﻤﻰ ﺧﻮﺩ</w:t>
      </w:r>
      <w:r w:rsidR="00BD77AA">
        <w:rPr>
          <w:sz w:val="28"/>
          <w:szCs w:val="28"/>
          <w:rtl/>
        </w:rPr>
        <w:t xml:space="preserve">، </w:t>
      </w:r>
      <w:r w:rsidR="00EA04EF" w:rsidRPr="00984881">
        <w:rPr>
          <w:sz w:val="28"/>
          <w:szCs w:val="28"/>
          <w:rtl/>
        </w:rPr>
        <w:t>ﻣﻤﮑﻦ ﺍﺳﺖ</w:t>
      </w:r>
      <w:r>
        <w:rPr>
          <w:sz w:val="28"/>
          <w:szCs w:val="28"/>
          <w:rtl/>
        </w:rPr>
        <w:t xml:space="preserve"> </w:t>
      </w:r>
      <w:r w:rsidR="00EA04EF" w:rsidRPr="00984881">
        <w:rPr>
          <w:sz w:val="28"/>
          <w:szCs w:val="28"/>
          <w:rtl/>
        </w:rPr>
        <w:t>ﺑﻤﺄﻣﻮﺭﻳّﺖ ﺟﻬﺎﻥ ﮔﺮﺩﻯ ﺑﺮﻭﺩ</w:t>
      </w:r>
      <w:r w:rsidR="00BD77AA">
        <w:rPr>
          <w:sz w:val="28"/>
          <w:szCs w:val="28"/>
          <w:rtl/>
        </w:rPr>
        <w:t xml:space="preserve">، </w:t>
      </w:r>
      <w:r w:rsidR="00EA04EF" w:rsidRPr="00984881">
        <w:rPr>
          <w:sz w:val="28"/>
          <w:szCs w:val="28"/>
          <w:rtl/>
        </w:rPr>
        <w:t>ﺗﺎ ﺑﺎ ﺷﻬﻮﺩ</w:t>
      </w:r>
      <w:r>
        <w:rPr>
          <w:sz w:val="28"/>
          <w:szCs w:val="28"/>
          <w:rtl/>
        </w:rPr>
        <w:t xml:space="preserve"> </w:t>
      </w:r>
      <w:r w:rsidR="00EA04EF" w:rsidRPr="00984881">
        <w:rPr>
          <w:sz w:val="28"/>
          <w:szCs w:val="28"/>
          <w:rtl/>
        </w:rPr>
        <w:t>ﻣﺮﺗﻀﻮﻯ ﺑﻨﺰﺩ ﭘﻴﺮ ﺑﺎﺯ ﮔﺮﺩﺩ</w:t>
      </w:r>
      <w:r w:rsidR="00BD77AA">
        <w:rPr>
          <w:sz w:val="28"/>
          <w:szCs w:val="28"/>
          <w:rtl/>
        </w:rPr>
        <w:t xml:space="preserve">. </w:t>
      </w:r>
      <w:r w:rsidR="00EA04EF" w:rsidRPr="00984881">
        <w:rPr>
          <w:sz w:val="28"/>
          <w:szCs w:val="28"/>
          <w:rtl/>
        </w:rPr>
        <w:t>ﻭﻳﺎ ﺩﺭ ﮐﻨﺎﺭ ﭘﻴﺮ ﺩﺭ ﺧﺎﻧﻘﺎﻩ ﺍﻭ ﺑﺎﺷﺪ</w:t>
      </w:r>
      <w:r w:rsidR="00BD77AA">
        <w:rPr>
          <w:sz w:val="28"/>
          <w:szCs w:val="28"/>
          <w:rtl/>
        </w:rPr>
        <w:t xml:space="preserve">، </w:t>
      </w:r>
      <w:r w:rsidR="00EA04EF" w:rsidRPr="00984881">
        <w:rPr>
          <w:sz w:val="28"/>
          <w:szCs w:val="28"/>
          <w:rtl/>
        </w:rPr>
        <w:t>ﺗﺎ ﺍﺯ ﺣﮑﻤﺘﻬﺎﻯ ﻋﻘﻠﻰ ﺣﻮﺯﻩ ﺩﺭﺳﻰ</w:t>
      </w:r>
      <w:r w:rsidR="00BD77AA">
        <w:rPr>
          <w:sz w:val="28"/>
          <w:szCs w:val="28"/>
          <w:rtl/>
        </w:rPr>
        <w:t xml:space="preserve">، </w:t>
      </w:r>
      <w:r w:rsidR="00EA04EF" w:rsidRPr="00984881">
        <w:rPr>
          <w:sz w:val="28"/>
          <w:szCs w:val="28"/>
          <w:rtl/>
        </w:rPr>
        <w:t>ﻭ ﺣﻮﺽ</w:t>
      </w:r>
      <w:r>
        <w:rPr>
          <w:sz w:val="28"/>
          <w:szCs w:val="28"/>
          <w:rtl/>
        </w:rPr>
        <w:t xml:space="preserve"> </w:t>
      </w:r>
      <w:r w:rsidR="00EA04EF" w:rsidRPr="00984881">
        <w:rPr>
          <w:sz w:val="28"/>
          <w:szCs w:val="28"/>
          <w:rtl/>
        </w:rPr>
        <w:t>ﮐﻮثر ﻣﺤﻤﺪﻯ ﭘﻴﺮ ﺍﻟﻬﻰ ﺑﺮﺧﻮﺭﺩﺍﺭ ﮔﺮﺩﺩ</w:t>
      </w:r>
      <w:r w:rsidR="00BD77AA">
        <w:rPr>
          <w:sz w:val="28"/>
          <w:szCs w:val="28"/>
          <w:rtl/>
        </w:rPr>
        <w:t xml:space="preserve">. </w:t>
      </w:r>
      <w:r w:rsidR="00EA04EF" w:rsidRPr="00984881">
        <w:rPr>
          <w:sz w:val="28"/>
          <w:szCs w:val="28"/>
          <w:rtl/>
        </w:rPr>
        <w:t>ﺷﺎﻳﺪ ﻃﺮﺯ</w:t>
      </w:r>
      <w:r>
        <w:rPr>
          <w:sz w:val="28"/>
          <w:szCs w:val="28"/>
          <w:rtl/>
        </w:rPr>
        <w:t xml:space="preserve"> </w:t>
      </w:r>
      <w:r w:rsidR="00EA04EF" w:rsidRPr="00984881">
        <w:rPr>
          <w:sz w:val="28"/>
          <w:szCs w:val="28"/>
          <w:rtl/>
        </w:rPr>
        <w:t>ﻓﮑﺮ ﻭ ﻫﺪﻓﻬﺎﻯ ﭘﻴﺎﻣﺒﺮ ﺭﺍ ﺩﺭﻙ ﮐﻨﺪ</w:t>
      </w:r>
      <w:r w:rsidR="00BD77AA">
        <w:rPr>
          <w:sz w:val="28"/>
          <w:szCs w:val="28"/>
          <w:rtl/>
        </w:rPr>
        <w:t xml:space="preserve">، </w:t>
      </w:r>
      <w:r w:rsidR="00EA04EF" w:rsidRPr="00984881">
        <w:rPr>
          <w:sz w:val="28"/>
          <w:szCs w:val="28"/>
          <w:rtl/>
        </w:rPr>
        <w:t>ﮐﻪ ﺑﺘﻮﺍﻧﺪ ﺩﺭ ﺑﺎﺯﮔﺸﺖ ﺑﺨﻠﻖ</w:t>
      </w:r>
      <w:r>
        <w:rPr>
          <w:sz w:val="28"/>
          <w:szCs w:val="28"/>
          <w:rtl/>
        </w:rPr>
        <w:t xml:space="preserve"> </w:t>
      </w:r>
      <w:r w:rsidR="00EA04EF" w:rsidRPr="00984881">
        <w:rPr>
          <w:sz w:val="28"/>
          <w:szCs w:val="28"/>
          <w:rtl/>
        </w:rPr>
        <w:t>ﺑﺮﺍﻯ ﺩﻳﮕﺮﺍﻥ</w:t>
      </w:r>
      <w:r w:rsidR="00BD77AA">
        <w:rPr>
          <w:sz w:val="28"/>
          <w:szCs w:val="28"/>
          <w:rtl/>
        </w:rPr>
        <w:t xml:space="preserve">، </w:t>
      </w:r>
      <w:r w:rsidR="00EA04EF" w:rsidRPr="00984881">
        <w:rPr>
          <w:sz w:val="28"/>
          <w:szCs w:val="28"/>
          <w:rtl/>
        </w:rPr>
        <w:t>ﻧﻘﺶ</w:t>
      </w:r>
      <w:r>
        <w:rPr>
          <w:sz w:val="28"/>
          <w:szCs w:val="28"/>
          <w:rtl/>
        </w:rPr>
        <w:t xml:space="preserve"> </w:t>
      </w:r>
      <w:r w:rsidR="00EA04EF" w:rsidRPr="00984881">
        <w:rPr>
          <w:sz w:val="28"/>
          <w:szCs w:val="28"/>
          <w:rtl/>
        </w:rPr>
        <w:t>ﭘﻴﺎﻣﺒﺮ ﺭﺍ ﺩﺭ ﺗﻌﻠﻴﻢ</w:t>
      </w:r>
      <w:r>
        <w:rPr>
          <w:sz w:val="28"/>
          <w:szCs w:val="28"/>
          <w:rtl/>
        </w:rPr>
        <w:t xml:space="preserve"> </w:t>
      </w:r>
      <w:r w:rsidR="00EA04EF" w:rsidRPr="00984881">
        <w:rPr>
          <w:sz w:val="28"/>
          <w:szCs w:val="28"/>
          <w:rtl/>
        </w:rPr>
        <w:t>ﺳﺎﻟﮑﺎﻥ ﺧﻮﺩ ﺍﻧﺠﺎﻡ ﺑﺪﻫﺪ</w:t>
      </w:r>
      <w:r w:rsidR="00BD77AA">
        <w:rPr>
          <w:sz w:val="28"/>
          <w:szCs w:val="28"/>
          <w:rtl/>
        </w:rPr>
        <w:t xml:space="preserve">. </w:t>
      </w:r>
      <w:r w:rsidR="00EA04EF" w:rsidRPr="00984881">
        <w:rPr>
          <w:sz w:val="28"/>
          <w:szCs w:val="28"/>
          <w:rtl/>
        </w:rPr>
        <w:t>ﻭﺍﻟّﺎ</w:t>
      </w:r>
      <w:r>
        <w:rPr>
          <w:sz w:val="28"/>
          <w:szCs w:val="28"/>
          <w:rtl/>
        </w:rPr>
        <w:t xml:space="preserve"> </w:t>
      </w:r>
      <w:r w:rsidR="00EA04EF" w:rsidRPr="00984881">
        <w:rPr>
          <w:sz w:val="28"/>
          <w:szCs w:val="28"/>
          <w:rtl/>
        </w:rPr>
        <w:t>ﮐﺴﺎﻧﻰ ﮐﻪ ﺧﺪﺍﻭﻧﺪ</w:t>
      </w:r>
      <w:r>
        <w:rPr>
          <w:sz w:val="28"/>
          <w:szCs w:val="28"/>
          <w:rtl/>
        </w:rPr>
        <w:t xml:space="preserve"> </w:t>
      </w:r>
      <w:r w:rsidR="00EA04EF" w:rsidRPr="00984881">
        <w:rPr>
          <w:sz w:val="28"/>
          <w:szCs w:val="28"/>
          <w:rtl/>
        </w:rPr>
        <w:t>ﺧﻴﺮ ﻭ ﻓﺎﻳﺪﻩﺍﻯ ﺍﺯ ﺁﻧﻬﺎ</w:t>
      </w:r>
      <w:r>
        <w:rPr>
          <w:sz w:val="28"/>
          <w:szCs w:val="28"/>
          <w:rtl/>
        </w:rPr>
        <w:t xml:space="preserve"> </w:t>
      </w:r>
      <w:r w:rsidR="00EA04EF" w:rsidRPr="00984881">
        <w:rPr>
          <w:sz w:val="28"/>
          <w:szCs w:val="28"/>
          <w:rtl/>
        </w:rPr>
        <w:t>ﻧﺒﻴﻨﺪ</w:t>
      </w:r>
      <w:r w:rsidR="00BD77AA">
        <w:rPr>
          <w:sz w:val="28"/>
          <w:szCs w:val="28"/>
          <w:rtl/>
        </w:rPr>
        <w:t xml:space="preserve">، </w:t>
      </w:r>
      <w:r w:rsidR="00EA04EF" w:rsidRPr="00984881">
        <w:rPr>
          <w:sz w:val="28"/>
          <w:szCs w:val="28"/>
          <w:rtl/>
        </w:rPr>
        <w:t>ﭘس ﺍﺯ ﺷﻬﻮﺩ</w:t>
      </w:r>
      <w:r>
        <w:rPr>
          <w:sz w:val="28"/>
          <w:szCs w:val="28"/>
          <w:rtl/>
        </w:rPr>
        <w:t xml:space="preserve"> </w:t>
      </w:r>
      <w:r w:rsidR="00EA04EF" w:rsidRPr="00984881">
        <w:rPr>
          <w:sz w:val="28"/>
          <w:szCs w:val="28"/>
          <w:rtl/>
        </w:rPr>
        <w:t>ﻧﻮﺭ ﻗﺎﺋﻢ</w:t>
      </w:r>
      <w:r>
        <w:rPr>
          <w:sz w:val="28"/>
          <w:szCs w:val="28"/>
          <w:rtl/>
        </w:rPr>
        <w:t xml:space="preserve"> </w:t>
      </w:r>
      <w:r w:rsidR="00EA04EF" w:rsidRPr="00984881">
        <w:rPr>
          <w:sz w:val="28"/>
          <w:szCs w:val="28"/>
          <w:rtl/>
        </w:rPr>
        <w:t>ﺑﻌﺮﺵ ﺭﺣﻤﺎﻥ ﻣﻴﺮﻭﻧﺪ ﻭ ﺑﺎﺯﮔﺸﺖ ﺑﺨﻠﻘﻰ ﻧﺪﺍﺭﻧﺪ</w:t>
      </w:r>
      <w:r w:rsidR="00BD77AA">
        <w:rPr>
          <w:sz w:val="28"/>
          <w:szCs w:val="28"/>
          <w:rtl/>
        </w:rPr>
        <w:t xml:space="preserve">. </w:t>
      </w:r>
      <w:r w:rsidR="00EA04EF" w:rsidRPr="00984881">
        <w:rPr>
          <w:sz w:val="28"/>
          <w:szCs w:val="28"/>
          <w:rtl/>
        </w:rPr>
        <w:t>ﻭﺗﻨﻬﺎ ﺷﺶ ﻫﺰﺍﺭ ﺳﺎﻝ ﺍﻧﺘﻈﺎﺭ ﺑﻬﺸﺘﻰ ﺭﺍ ﺧﻮﺍﻫﻨﺪ ﺩﺍﺷﺖ</w:t>
      </w:r>
      <w:r w:rsidR="00BD77AA">
        <w:rPr>
          <w:sz w:val="28"/>
          <w:szCs w:val="28"/>
          <w:rtl/>
        </w:rPr>
        <w:t xml:space="preserve">. </w:t>
      </w:r>
      <w:r w:rsidR="00EA04EF" w:rsidRPr="00984881">
        <w:rPr>
          <w:sz w:val="28"/>
          <w:szCs w:val="28"/>
          <w:rtl/>
        </w:rPr>
        <w:t>ﻭ ﺩﺭ ﻓﺼﻮﻝ ﺍﻭﻟﻴﻪ ﻧﻮﻉ ﻓﻮق ﺒﺸﺮﻯ</w:t>
      </w:r>
      <w:r w:rsidR="00BD77AA">
        <w:rPr>
          <w:sz w:val="28"/>
          <w:szCs w:val="28"/>
          <w:rtl/>
        </w:rPr>
        <w:t xml:space="preserve">، </w:t>
      </w:r>
      <w:r w:rsidR="00EA04EF" w:rsidRPr="00984881">
        <w:rPr>
          <w:sz w:val="28"/>
          <w:szCs w:val="28"/>
          <w:rtl/>
        </w:rPr>
        <w:t>ﮐﻪ ﺍﺣﺘﻤﺎﻟﺎ ﺑﺎ ﭼﻨﺪﻳﻦ ﻭ ﭼﻨﺪ</w:t>
      </w:r>
      <w:r>
        <w:rPr>
          <w:sz w:val="28"/>
          <w:szCs w:val="28"/>
          <w:rtl/>
        </w:rPr>
        <w:t xml:space="preserve"> </w:t>
      </w:r>
      <w:r w:rsidR="00EA04EF" w:rsidRPr="00984881">
        <w:rPr>
          <w:sz w:val="28"/>
          <w:szCs w:val="28"/>
          <w:rtl/>
        </w:rPr>
        <w:t>ﺗﻮﻟﺪ</w:t>
      </w:r>
      <w:r>
        <w:rPr>
          <w:sz w:val="28"/>
          <w:szCs w:val="28"/>
          <w:rtl/>
        </w:rPr>
        <w:t xml:space="preserve"> </w:t>
      </w:r>
      <w:r w:rsidR="00EA04EF" w:rsidRPr="00984881">
        <w:rPr>
          <w:sz w:val="28"/>
          <w:szCs w:val="28"/>
          <w:rtl/>
        </w:rPr>
        <w:t>ﻓﻮﻕ ﺑﺸﺮﻯ</w:t>
      </w:r>
      <w:r w:rsidR="00BD77AA">
        <w:rPr>
          <w:sz w:val="28"/>
          <w:szCs w:val="28"/>
          <w:rtl/>
        </w:rPr>
        <w:t xml:space="preserve">، </w:t>
      </w:r>
      <w:r w:rsidR="00EA04EF" w:rsidRPr="00984881">
        <w:rPr>
          <w:sz w:val="28"/>
          <w:szCs w:val="28"/>
          <w:rtl/>
        </w:rPr>
        <w:t xml:space="preserve">ﺑﺘﻮﺍﻧﺪ ﺑﻨﻮﺭ </w:t>
      </w:r>
      <w:r w:rsidR="00661646" w:rsidRPr="00984881">
        <w:rPr>
          <w:sz w:val="28"/>
          <w:szCs w:val="28"/>
          <w:rtl/>
        </w:rPr>
        <w:t>ربّ</w:t>
      </w:r>
      <w:r w:rsidR="00EA04EF" w:rsidRPr="00984881">
        <w:rPr>
          <w:sz w:val="28"/>
          <w:szCs w:val="28"/>
          <w:rtl/>
        </w:rPr>
        <w:t xml:space="preserve"> ﺭﺣﻤﺎﻥ ﺑﺮﺳﻨﺪ</w:t>
      </w:r>
      <w:r w:rsidR="00BD77AA">
        <w:rPr>
          <w:sz w:val="28"/>
          <w:szCs w:val="28"/>
          <w:rtl/>
        </w:rPr>
        <w:t xml:space="preserve">. </w:t>
      </w:r>
      <w:r w:rsidR="00EA04EF" w:rsidRPr="00984881">
        <w:rPr>
          <w:sz w:val="28"/>
          <w:szCs w:val="28"/>
          <w:rtl/>
        </w:rPr>
        <w:t>ﺗﺎ ﺍﺯ ﺁﻥ ﻧﻮﻉ ﻧﺠﺎﺕ ﺑﻴﺎﺑﻨﺪ</w:t>
      </w:r>
      <w:r w:rsidR="00BD77AA">
        <w:rPr>
          <w:sz w:val="28"/>
          <w:szCs w:val="28"/>
          <w:rtl/>
        </w:rPr>
        <w:t xml:space="preserve">. </w:t>
      </w:r>
      <w:r w:rsidR="00EA04EF" w:rsidRPr="00984881">
        <w:rPr>
          <w:sz w:val="28"/>
          <w:szCs w:val="28"/>
          <w:rtl/>
        </w:rPr>
        <w:t>ﮐﻪ ﭼﻬﺎﺭﺻﺪ</w:t>
      </w:r>
      <w:r>
        <w:rPr>
          <w:sz w:val="28"/>
          <w:szCs w:val="28"/>
          <w:rtl/>
        </w:rPr>
        <w:t xml:space="preserve"> </w:t>
      </w:r>
      <w:r w:rsidR="00EA04EF" w:rsidRPr="00984881">
        <w:rPr>
          <w:sz w:val="28"/>
          <w:szCs w:val="28"/>
          <w:rtl/>
        </w:rPr>
        <w:t>ﻫﺰﺍﺭ ﺳﺎﻝ ﺍﻧﺘﻈﺎﺭ ﺑﻬﺸﺘﻰ ﺑﻬﺸﺖ</w:t>
      </w:r>
      <w:r>
        <w:rPr>
          <w:sz w:val="28"/>
          <w:szCs w:val="28"/>
          <w:rtl/>
        </w:rPr>
        <w:t xml:space="preserve"> </w:t>
      </w:r>
      <w:r w:rsidR="00EA04EF" w:rsidRPr="00984881">
        <w:rPr>
          <w:sz w:val="28"/>
          <w:szCs w:val="28"/>
          <w:rtl/>
        </w:rPr>
        <w:t>ﺳﻮﻡ ﺧﻮﺩﺭﺍ</w:t>
      </w:r>
      <w:r>
        <w:rPr>
          <w:sz w:val="28"/>
          <w:szCs w:val="28"/>
          <w:rtl/>
        </w:rPr>
        <w:t xml:space="preserve"> </w:t>
      </w:r>
      <w:r w:rsidR="00EA04EF" w:rsidRPr="00984881">
        <w:rPr>
          <w:sz w:val="28"/>
          <w:szCs w:val="28"/>
          <w:rtl/>
        </w:rPr>
        <w:t>ﺧﻮﺍﻫﻨﺪ ﺩﺍﺷﺖ</w:t>
      </w:r>
      <w:r w:rsidR="00BD77AA">
        <w:rPr>
          <w:sz w:val="28"/>
          <w:szCs w:val="28"/>
          <w:rtl/>
        </w:rPr>
        <w:t xml:space="preserve">. </w:t>
      </w:r>
      <w:r w:rsidR="00EA04EF" w:rsidRPr="00984881">
        <w:rPr>
          <w:sz w:val="28"/>
          <w:szCs w:val="28"/>
          <w:rtl/>
        </w:rPr>
        <w:t>ﺍﻟﺒﺘﻪ ﺑﻄﺮﻳﻘﺖ ﻣﻬﺪﻯ ﻋﻤﻞ ﮐﻨﻨﺪ</w:t>
      </w:r>
      <w:r w:rsidR="00BD77AA">
        <w:rPr>
          <w:sz w:val="28"/>
          <w:szCs w:val="28"/>
          <w:rtl/>
        </w:rPr>
        <w:t xml:space="preserve">، </w:t>
      </w:r>
      <w:r w:rsidR="00EA04EF" w:rsidRPr="00984881">
        <w:rPr>
          <w:sz w:val="28"/>
          <w:szCs w:val="28"/>
          <w:rtl/>
        </w:rPr>
        <w:t>ﻭ ﺑﺎ ﻫﺰﺍﺭ ﺑﺮﺍﺑﺮ ﻋﻘﻞ ﻋﻈﻴﻢ ﺗﺮ ﻧﻮﻉ ﻓﻮﻕ ﺑﺸﺮﻯ</w:t>
      </w:r>
      <w:r w:rsidR="00BD77AA">
        <w:rPr>
          <w:sz w:val="28"/>
          <w:szCs w:val="28"/>
          <w:rtl/>
        </w:rPr>
        <w:t xml:space="preserve">، </w:t>
      </w:r>
      <w:r w:rsidR="00EA04EF" w:rsidRPr="00984881">
        <w:rPr>
          <w:sz w:val="28"/>
          <w:szCs w:val="28"/>
          <w:rtl/>
        </w:rPr>
        <w:t>ﻧﺴﺒﺖ ﺑﻨﻮﻉ ﺑﺸﺮﻯ ﻓﺎﺻﻠﻪ ﻭﺗﻔﺎﻭﺕ ﻫﺴﺖ</w:t>
      </w:r>
      <w:r w:rsidR="00BD77AA">
        <w:rPr>
          <w:sz w:val="28"/>
          <w:szCs w:val="28"/>
          <w:rtl/>
        </w:rPr>
        <w:t xml:space="preserve">. </w:t>
      </w:r>
      <w:r w:rsidR="00EA04EF" w:rsidRPr="00984881">
        <w:rPr>
          <w:sz w:val="28"/>
          <w:szCs w:val="28"/>
          <w:rtl/>
        </w:rPr>
        <w:t>ﮐﻪ ﺑﻴﺶ ﺍﺯ ﻓﺎﺻﻠﻪ ﻋﻘﻞ ﻣﻴﻤﻮﻥ ﺩﺭ ﺟﻨﮕﻞ</w:t>
      </w:r>
      <w:r w:rsidR="00BD77AA">
        <w:rPr>
          <w:sz w:val="28"/>
          <w:szCs w:val="28"/>
          <w:rtl/>
        </w:rPr>
        <w:t xml:space="preserve">، </w:t>
      </w:r>
      <w:r w:rsidR="00EA04EF" w:rsidRPr="00984881">
        <w:rPr>
          <w:sz w:val="28"/>
          <w:szCs w:val="28"/>
          <w:rtl/>
        </w:rPr>
        <w:t>ﺑﺎ ﻋﻘﻞ ﺍﻧﺴﺎﻥ ﺑﺸﺮﻯ</w:t>
      </w:r>
      <w:r>
        <w:rPr>
          <w:sz w:val="28"/>
          <w:szCs w:val="28"/>
          <w:rtl/>
        </w:rPr>
        <w:t xml:space="preserve"> </w:t>
      </w:r>
      <w:r w:rsidR="00EA04EF" w:rsidRPr="00984881">
        <w:rPr>
          <w:sz w:val="28"/>
          <w:szCs w:val="28"/>
          <w:rtl/>
        </w:rPr>
        <w:t>ﮐﻪ ﺑﻔﻀﺎ ﻫﻢ ﺭﻓﺘﻪ ﺍﺳﺖ</w:t>
      </w:r>
      <w:r w:rsidR="00BD77AA">
        <w:rPr>
          <w:sz w:val="28"/>
          <w:szCs w:val="28"/>
          <w:rtl/>
        </w:rPr>
        <w:t xml:space="preserve">. </w:t>
      </w:r>
      <w:r w:rsidR="00EA04EF" w:rsidRPr="00984881">
        <w:rPr>
          <w:sz w:val="28"/>
          <w:szCs w:val="28"/>
          <w:rtl/>
        </w:rPr>
        <w:t>ﮐﻪ ﺩﺭ ﻧﻮﻉ</w:t>
      </w:r>
      <w:r>
        <w:rPr>
          <w:sz w:val="28"/>
          <w:szCs w:val="28"/>
          <w:rtl/>
        </w:rPr>
        <w:t xml:space="preserve"> </w:t>
      </w:r>
      <w:r w:rsidR="00EA04EF" w:rsidRPr="00984881">
        <w:rPr>
          <w:sz w:val="28"/>
          <w:szCs w:val="28"/>
          <w:rtl/>
        </w:rPr>
        <w:t>ﻓﻮﻕﺑﺸﺮﻯ</w:t>
      </w:r>
      <w:r w:rsidR="00BD77AA">
        <w:rPr>
          <w:sz w:val="28"/>
          <w:szCs w:val="28"/>
          <w:rtl/>
        </w:rPr>
        <w:t xml:space="preserve">، </w:t>
      </w:r>
      <w:r w:rsidR="00EA04EF" w:rsidRPr="00984881">
        <w:rPr>
          <w:sz w:val="28"/>
          <w:szCs w:val="28"/>
          <w:rtl/>
        </w:rPr>
        <w:t>ﺳﺮﺍﺳﺮ ﮐﻬﮑﺸﺎﻥ ﺭﺍﻩ</w:t>
      </w:r>
      <w:r>
        <w:rPr>
          <w:sz w:val="28"/>
          <w:szCs w:val="28"/>
          <w:rtl/>
        </w:rPr>
        <w:t xml:space="preserve"> </w:t>
      </w:r>
      <w:r w:rsidR="00EA04EF" w:rsidRPr="00984881">
        <w:rPr>
          <w:sz w:val="28"/>
          <w:szCs w:val="28"/>
          <w:rtl/>
        </w:rPr>
        <w:t>ﺷﻴﺮﻯ</w:t>
      </w:r>
      <w:r w:rsidR="00BD77AA">
        <w:rPr>
          <w:sz w:val="28"/>
          <w:szCs w:val="28"/>
          <w:rtl/>
        </w:rPr>
        <w:t xml:space="preserve">، </w:t>
      </w:r>
      <w:r w:rsidR="00EA04EF" w:rsidRPr="00984881">
        <w:rPr>
          <w:sz w:val="28"/>
          <w:szCs w:val="28"/>
          <w:rtl/>
        </w:rPr>
        <w:t>ﺻﺤﻨﻪ ﺟﻮﻟﺎﻥ ﻭﻓﻌّﺎﻟﻴﺖ ﺁﻧﺎﻥ ﺧﻮﺍﻫﺪ ﺑﻮﺩ</w:t>
      </w:r>
      <w:r w:rsidR="00BD77AA">
        <w:rPr>
          <w:sz w:val="28"/>
          <w:szCs w:val="28"/>
          <w:rtl/>
        </w:rPr>
        <w:t xml:space="preserve">. </w:t>
      </w:r>
      <w:r w:rsidR="00EA04EF" w:rsidRPr="00984881">
        <w:rPr>
          <w:sz w:val="28"/>
          <w:szCs w:val="28"/>
          <w:rtl/>
        </w:rPr>
        <w:t>ﮐﻪ</w:t>
      </w:r>
      <w:r>
        <w:rPr>
          <w:sz w:val="28"/>
          <w:szCs w:val="28"/>
          <w:rtl/>
        </w:rPr>
        <w:t xml:space="preserve"> </w:t>
      </w:r>
      <w:r w:rsidR="00EA04EF" w:rsidRPr="00984881">
        <w:rPr>
          <w:sz w:val="28"/>
          <w:szCs w:val="28"/>
          <w:rtl/>
        </w:rPr>
        <w:t>ﻋﻘﻞ ﻋﻈﻴﻢ ﺗﮑﻨﻴﮑﻰ ﺁﻧﻬﺎ</w:t>
      </w:r>
      <w:r w:rsidR="00BD77AA">
        <w:rPr>
          <w:sz w:val="28"/>
          <w:szCs w:val="28"/>
          <w:rtl/>
        </w:rPr>
        <w:t xml:space="preserve">، </w:t>
      </w:r>
      <w:r w:rsidR="00EA04EF" w:rsidRPr="00984881">
        <w:rPr>
          <w:sz w:val="28"/>
          <w:szCs w:val="28"/>
          <w:rtl/>
        </w:rPr>
        <w:t>ﺩﻟﻴﻞ</w:t>
      </w:r>
      <w:r>
        <w:rPr>
          <w:sz w:val="28"/>
          <w:szCs w:val="28"/>
          <w:rtl/>
        </w:rPr>
        <w:t xml:space="preserve"> </w:t>
      </w:r>
      <w:r w:rsidR="00EA04EF" w:rsidRPr="00984881">
        <w:rPr>
          <w:sz w:val="28"/>
          <w:szCs w:val="28"/>
          <w:rtl/>
        </w:rPr>
        <w:t>ﻋﻈﻤﺖ ﻋﻘﻠﻰ ﺍﻟﻬﻰ ﺁﻧﻬﺎ</w:t>
      </w:r>
      <w:r>
        <w:rPr>
          <w:sz w:val="28"/>
          <w:szCs w:val="28"/>
          <w:rtl/>
        </w:rPr>
        <w:t xml:space="preserve"> </w:t>
      </w:r>
      <w:r w:rsidR="00EA04EF" w:rsidRPr="00984881">
        <w:rPr>
          <w:sz w:val="28"/>
          <w:szCs w:val="28"/>
          <w:rtl/>
        </w:rPr>
        <w:t>ﺧﻮﺍﻫﺪ ﺑﻮﺩ</w:t>
      </w:r>
      <w:r w:rsidR="00BD77AA">
        <w:rPr>
          <w:sz w:val="28"/>
          <w:szCs w:val="28"/>
          <w:rtl/>
        </w:rPr>
        <w:t xml:space="preserve">. </w:t>
      </w:r>
      <w:r w:rsidR="00EA04EF" w:rsidRPr="00984881">
        <w:rPr>
          <w:sz w:val="28"/>
          <w:szCs w:val="28"/>
          <w:rtl/>
        </w:rPr>
        <w:t>ﻭ ﮐﺴﺎﻧﻰ ﮐﻪ ﺑﻤﺮﺍﺗﺒﻰ ﺍﺯ ﺷﻬﻮﺩﻫﺎﻯ</w:t>
      </w:r>
      <w:r>
        <w:rPr>
          <w:sz w:val="28"/>
          <w:szCs w:val="28"/>
          <w:rtl/>
        </w:rPr>
        <w:t xml:space="preserve"> </w:t>
      </w:r>
      <w:r w:rsidR="00EA04EF" w:rsidRPr="00984881">
        <w:rPr>
          <w:sz w:val="28"/>
          <w:szCs w:val="28"/>
          <w:rtl/>
        </w:rPr>
        <w:t>ﻣﻘﺪﻣﺎﺗﻰ ﻣﺤﻤﺪﻯ ﺭﺳﻴﺪﻩ ﺑﺎﺷﻨﺪ</w:t>
      </w:r>
      <w:r w:rsidR="00BD77AA">
        <w:rPr>
          <w:sz w:val="28"/>
          <w:szCs w:val="28"/>
          <w:rtl/>
        </w:rPr>
        <w:t xml:space="preserve">، </w:t>
      </w:r>
      <w:r w:rsidR="00EA04EF" w:rsidRPr="00984881">
        <w:rPr>
          <w:sz w:val="28"/>
          <w:szCs w:val="28"/>
          <w:rtl/>
        </w:rPr>
        <w:t>ﻣﺎﻧﻨﺪ</w:t>
      </w:r>
      <w:r>
        <w:rPr>
          <w:sz w:val="28"/>
          <w:szCs w:val="28"/>
          <w:rtl/>
        </w:rPr>
        <w:t xml:space="preserve"> </w:t>
      </w:r>
      <w:r w:rsidR="00EA04EF" w:rsidRPr="00984881">
        <w:rPr>
          <w:sz w:val="28"/>
          <w:szCs w:val="28"/>
          <w:rtl/>
        </w:rPr>
        <w:t>ﺷﻬﻮﺩ ﻓﺎﻃﻤﻰ ﻭ ﮐﻤﺘﺮ</w:t>
      </w:r>
      <w:r w:rsidR="00BD77AA">
        <w:rPr>
          <w:sz w:val="28"/>
          <w:szCs w:val="28"/>
          <w:rtl/>
        </w:rPr>
        <w:t xml:space="preserve">، </w:t>
      </w:r>
      <w:r w:rsidR="00EA04EF" w:rsidRPr="00984881">
        <w:rPr>
          <w:sz w:val="28"/>
          <w:szCs w:val="28"/>
          <w:rtl/>
        </w:rPr>
        <w:t>ﺑﺎ ﺗﻮﻟﺪ ﻧﺴﺦ ﺑﺸﺮﻯ ﺑﻬﺘﺮﻯ</w:t>
      </w:r>
      <w:r>
        <w:rPr>
          <w:sz w:val="28"/>
          <w:szCs w:val="28"/>
          <w:rtl/>
        </w:rPr>
        <w:t xml:space="preserve"> </w:t>
      </w:r>
      <w:r w:rsidR="00EA04EF" w:rsidRPr="00984881">
        <w:rPr>
          <w:sz w:val="28"/>
          <w:szCs w:val="28"/>
          <w:rtl/>
        </w:rPr>
        <w:t>ﺑﺠﻬﺎﻥ ﺑﺎﺯ ﻣﻴﮕﺮﺩﻧﺪ</w:t>
      </w:r>
      <w:r w:rsidR="00BD77AA">
        <w:rPr>
          <w:sz w:val="28"/>
          <w:szCs w:val="28"/>
          <w:rtl/>
        </w:rPr>
        <w:t xml:space="preserve">، </w:t>
      </w:r>
      <w:r w:rsidR="00EA04EF" w:rsidRPr="00984881">
        <w:rPr>
          <w:sz w:val="28"/>
          <w:szCs w:val="28"/>
          <w:rtl/>
        </w:rPr>
        <w:t>ﺗﺎ ﺑﻘﻴﻪ ﺭﺍﻩ ﺍﻟﻬﻰ ﺭﺍ ﻃﻰ ﮐﻨﻨﺪ</w:t>
      </w:r>
      <w:r w:rsidR="00BD77AA">
        <w:rPr>
          <w:sz w:val="28"/>
          <w:szCs w:val="28"/>
          <w:rtl/>
        </w:rPr>
        <w:t xml:space="preserve">. </w:t>
      </w:r>
      <w:r w:rsidR="00EA04EF" w:rsidRPr="00984881">
        <w:rPr>
          <w:sz w:val="28"/>
          <w:szCs w:val="28"/>
          <w:rtl/>
        </w:rPr>
        <w:t>ﻭ ﺍﮔﺮ ﺁﻧﮕﺎﻩ ﺧﻮﺍﺳﺘﻪ ﺑﺎﺷﻨﺪ</w:t>
      </w:r>
      <w:r>
        <w:rPr>
          <w:sz w:val="28"/>
          <w:szCs w:val="28"/>
          <w:rtl/>
        </w:rPr>
        <w:t xml:space="preserve"> </w:t>
      </w:r>
      <w:r w:rsidR="00EA04EF" w:rsidRPr="00984881">
        <w:rPr>
          <w:sz w:val="28"/>
          <w:szCs w:val="28"/>
          <w:rtl/>
        </w:rPr>
        <w:t>ﮐﻪ ﺳﻠﻮﻙ ﺍﻟﻬ ی ﺒﮑﻨﻨﺪ</w:t>
      </w:r>
      <w:r w:rsidR="00BD77AA">
        <w:rPr>
          <w:sz w:val="28"/>
          <w:szCs w:val="28"/>
          <w:rtl/>
        </w:rPr>
        <w:t xml:space="preserve">، </w:t>
      </w:r>
      <w:r w:rsidR="00EA04EF" w:rsidRPr="00984881">
        <w:rPr>
          <w:sz w:val="28"/>
          <w:szCs w:val="28"/>
          <w:rtl/>
        </w:rPr>
        <w:t>ﻭﺍﮔﺮ ﺗﻤﺎﻣﻰ ﮐﺮﺍﻣﺎﺕ ﻭ ﺍﻣﺘﻴﺎﺯﺍﺕ ﺗﻮﻟﺪﺍﺕ</w:t>
      </w:r>
      <w:r>
        <w:rPr>
          <w:sz w:val="28"/>
          <w:szCs w:val="28"/>
          <w:rtl/>
        </w:rPr>
        <w:t xml:space="preserve"> </w:t>
      </w:r>
      <w:r w:rsidR="00EA04EF" w:rsidRPr="00984881">
        <w:rPr>
          <w:sz w:val="28"/>
          <w:szCs w:val="28"/>
          <w:rtl/>
        </w:rPr>
        <w:t>ﻗﺒﻠﻰ</w:t>
      </w:r>
      <w:r w:rsidR="00BD77AA">
        <w:rPr>
          <w:sz w:val="28"/>
          <w:szCs w:val="28"/>
          <w:rtl/>
        </w:rPr>
        <w:t xml:space="preserve">، </w:t>
      </w:r>
      <w:r w:rsidR="00EA04EF" w:rsidRPr="00984881">
        <w:rPr>
          <w:sz w:val="28"/>
          <w:szCs w:val="28"/>
          <w:rtl/>
        </w:rPr>
        <w:t>ﻭ ﺷﻬﻮﺩﻫﺎﻯ ﺧﻮﻳﺶ ﺭﺍ ﺍﺗﻠﺎﻑ ﻭ ﺍﺳﺮﺍﻑ ﺑﮑﻨﻨﺪ</w:t>
      </w:r>
      <w:r w:rsidR="00BD77AA">
        <w:rPr>
          <w:sz w:val="28"/>
          <w:szCs w:val="28"/>
          <w:rtl/>
        </w:rPr>
        <w:t xml:space="preserve">، </w:t>
      </w:r>
      <w:r w:rsidR="00EA04EF" w:rsidRPr="00984881">
        <w:rPr>
          <w:sz w:val="28"/>
          <w:szCs w:val="28"/>
          <w:rtl/>
        </w:rPr>
        <w:t>ﺗﮑﺮﺍﺭ ﻣﮑﺮﺭ ﮐﺎﺭﻣﺎﻫﺎ ﺩﺳﺖ ﺧﻮﺍﻫﺪ ﺩﺍﺩ</w:t>
      </w:r>
      <w:r w:rsidR="00BD77AA">
        <w:rPr>
          <w:sz w:val="28"/>
          <w:szCs w:val="28"/>
          <w:rtl/>
        </w:rPr>
        <w:t xml:space="preserve">. </w:t>
      </w:r>
      <w:r w:rsidR="00EA04EF" w:rsidRPr="00984881">
        <w:rPr>
          <w:sz w:val="28"/>
          <w:szCs w:val="28"/>
          <w:rtl/>
        </w:rPr>
        <w:t>ﺗﺎﻋﺎﻗﺒﺖ ﻧﺎﭼﺎﺭ</w:t>
      </w:r>
      <w:r w:rsidR="00BD77AA">
        <w:rPr>
          <w:sz w:val="28"/>
          <w:szCs w:val="28"/>
          <w:rtl/>
        </w:rPr>
        <w:t xml:space="preserve">، </w:t>
      </w:r>
      <w:r w:rsidR="00EA04EF" w:rsidRPr="00984881">
        <w:rPr>
          <w:sz w:val="28"/>
          <w:szCs w:val="28"/>
          <w:rtl/>
        </w:rPr>
        <w:t>ﺑﺎﻳﺪ ﺳﻠﻮک اﻟﻬﻰ ﺗﺎ ﻧﻮﺭﻗﺎﺋﻢ ﺭﺍﺑﮑﻨﻨﺪ</w:t>
      </w:r>
      <w:r w:rsidR="00BD77AA">
        <w:rPr>
          <w:sz w:val="28"/>
          <w:szCs w:val="28"/>
          <w:rtl/>
        </w:rPr>
        <w:t xml:space="preserve">. </w:t>
      </w:r>
    </w:p>
    <w:p w:rsidR="00D976BC" w:rsidRPr="00984881" w:rsidRDefault="00D976BC" w:rsidP="00D976BC">
      <w:pPr>
        <w:bidi/>
        <w:rPr>
          <w:b/>
          <w:bCs/>
          <w:sz w:val="28"/>
          <w:szCs w:val="28"/>
          <w:rtl/>
        </w:rPr>
      </w:pPr>
      <w:r w:rsidRPr="00984881">
        <w:rPr>
          <w:b/>
          <w:bCs/>
          <w:sz w:val="28"/>
          <w:szCs w:val="28"/>
          <w:rtl/>
        </w:rPr>
        <w:t>اﮔﺮ ﭼﻪ ﻋﺮﺽ ﻫﻨﺮ ﭘﻴﺶ ﻳﺎﺭ ﺑﻰ ﺃﺩﺑﻰ ﺍﺳﺖ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ﺯﺑﺎﻥ ﺧﻤﻮﺵ</w:t>
      </w:r>
      <w:r w:rsidR="00BD77AA">
        <w:rPr>
          <w:b/>
          <w:bCs/>
          <w:sz w:val="28"/>
          <w:szCs w:val="28"/>
          <w:rtl/>
        </w:rPr>
        <w:t xml:space="preserve">، </w:t>
      </w:r>
      <w:r w:rsidRPr="00984881">
        <w:rPr>
          <w:b/>
          <w:bCs/>
          <w:sz w:val="28"/>
          <w:szCs w:val="28"/>
          <w:rtl/>
        </w:rPr>
        <w:t>ﻭﻟﻴﮑﻦ ﺩﻫﺎﻥ ﭘﺮ ﺍﺯ ﻋﺮﺑﻴﺴﺖ</w:t>
      </w:r>
      <w:r w:rsidRPr="00984881">
        <w:rPr>
          <w:b/>
          <w:bCs/>
          <w:sz w:val="28"/>
          <w:szCs w:val="28"/>
        </w:rPr>
        <w:t xml:space="preserve"> </w:t>
      </w:r>
    </w:p>
    <w:p w:rsidR="00D976BC" w:rsidRPr="00984881" w:rsidRDefault="004D25BE" w:rsidP="00DC4478">
      <w:pPr>
        <w:bidi/>
        <w:jc w:val="both"/>
        <w:rPr>
          <w:sz w:val="28"/>
          <w:szCs w:val="28"/>
          <w:rtl/>
        </w:rPr>
      </w:pPr>
      <w:r>
        <w:rPr>
          <w:sz w:val="28"/>
          <w:szCs w:val="28"/>
          <w:rtl/>
        </w:rPr>
        <w:t xml:space="preserve"> </w:t>
      </w:r>
      <w:r w:rsidR="00D976BC" w:rsidRPr="00984881">
        <w:rPr>
          <w:sz w:val="28"/>
          <w:szCs w:val="28"/>
          <w:rtl/>
        </w:rPr>
        <w:t>ﺣﺎﻓﻆ ﻫﻨﺮﻧﻤﺎﺋﻰ ﺷﻌﺮﻯ</w:t>
      </w:r>
      <w:r w:rsidR="00BD77AA">
        <w:rPr>
          <w:sz w:val="28"/>
          <w:szCs w:val="28"/>
          <w:rtl/>
        </w:rPr>
        <w:t xml:space="preserve">، </w:t>
      </w:r>
      <w:r w:rsidR="00D976BC" w:rsidRPr="00984881">
        <w:rPr>
          <w:sz w:val="28"/>
          <w:szCs w:val="28"/>
          <w:rtl/>
        </w:rPr>
        <w:t>ﻭ ﻳﺎ ﭘﻴﺸﺮﻓﺘﻬﺎﻯ ﺷﻬﻮﺩﻯ ﺧﻮﺩﺭﺍ ﺑﺮﺥ</w:t>
      </w:r>
      <w:r>
        <w:rPr>
          <w:sz w:val="28"/>
          <w:szCs w:val="28"/>
          <w:rtl/>
        </w:rPr>
        <w:t xml:space="preserve"> </w:t>
      </w:r>
      <w:r w:rsidR="00D976BC" w:rsidRPr="00984881">
        <w:rPr>
          <w:sz w:val="28"/>
          <w:szCs w:val="28"/>
          <w:rtl/>
        </w:rPr>
        <w:t>ﭘﻴﺮ ﺍﻟﻬﻰ ﻧﻤﻰ ﮐﺸﺪ</w:t>
      </w:r>
      <w:r w:rsidR="00BD77AA">
        <w:rPr>
          <w:sz w:val="28"/>
          <w:szCs w:val="28"/>
          <w:rtl/>
        </w:rPr>
        <w:t xml:space="preserve">، </w:t>
      </w:r>
      <w:r w:rsidR="00D976BC" w:rsidRPr="00984881">
        <w:rPr>
          <w:sz w:val="28"/>
          <w:szCs w:val="28"/>
          <w:rtl/>
        </w:rPr>
        <w:t>ﻭﺁﻧﺮﺍ ﺑﻰ ﺃﺩﺑﻰ ﻣﻴﺪﺍﻧﺪ</w:t>
      </w:r>
      <w:r w:rsidR="00BD77AA">
        <w:rPr>
          <w:sz w:val="28"/>
          <w:szCs w:val="28"/>
          <w:rtl/>
        </w:rPr>
        <w:t xml:space="preserve">. </w:t>
      </w:r>
      <w:r w:rsidR="00D976BC" w:rsidRPr="00984881">
        <w:rPr>
          <w:sz w:val="28"/>
          <w:szCs w:val="28"/>
          <w:rtl/>
        </w:rPr>
        <w:t>ﮐﻪ ﭘﻴﺮ ﺑﻨﻬﺎﻳﺖ ﮐﻤﺎﻟﺎﺕ</w:t>
      </w:r>
      <w:r>
        <w:rPr>
          <w:sz w:val="28"/>
          <w:szCs w:val="28"/>
          <w:rtl/>
        </w:rPr>
        <w:t xml:space="preserve"> </w:t>
      </w:r>
      <w:r w:rsidR="00D976BC" w:rsidRPr="00984881">
        <w:rPr>
          <w:sz w:val="28"/>
          <w:szCs w:val="28"/>
          <w:rtl/>
        </w:rPr>
        <w:t>ﺳﻠﻮﮐﻰ ﻣﻴﺴّﺮ ﺑﺮﺍﻯ ﻧﻮﻉ ﺑﺸﺮ</w:t>
      </w:r>
      <w:r w:rsidR="00BD77AA">
        <w:rPr>
          <w:sz w:val="28"/>
          <w:szCs w:val="28"/>
          <w:rtl/>
        </w:rPr>
        <w:t xml:space="preserve">، </w:t>
      </w:r>
      <w:r w:rsidR="00D976BC" w:rsidRPr="00984881">
        <w:rPr>
          <w:sz w:val="28"/>
          <w:szCs w:val="28"/>
          <w:rtl/>
        </w:rPr>
        <w:t>ﺭﺳﻴﺪﻩ ﻭﺣﺎﻓﻆ</w:t>
      </w:r>
      <w:r>
        <w:rPr>
          <w:sz w:val="28"/>
          <w:szCs w:val="28"/>
          <w:rtl/>
        </w:rPr>
        <w:t xml:space="preserve"> </w:t>
      </w:r>
      <w:r w:rsidR="00D976BC" w:rsidRPr="00984881">
        <w:rPr>
          <w:sz w:val="28"/>
          <w:szCs w:val="28"/>
          <w:rtl/>
        </w:rPr>
        <w:t>ﻧﺮﺳﻴﺪﻩ</w:t>
      </w:r>
      <w:r w:rsidR="00BD77AA">
        <w:rPr>
          <w:sz w:val="28"/>
          <w:szCs w:val="28"/>
          <w:rtl/>
        </w:rPr>
        <w:t xml:space="preserve">، </w:t>
      </w:r>
      <w:r w:rsidR="00D976BC" w:rsidRPr="00984881">
        <w:rPr>
          <w:sz w:val="28"/>
          <w:szCs w:val="28"/>
          <w:rtl/>
        </w:rPr>
        <w:t>ﮐﻪ ﺩﺭ ﻋﺰﻟﺘﮕﺎﻩ ﺧﻮﺩ ﻣﺴﺘﻘﺮ ﻭ</w:t>
      </w:r>
      <w:r w:rsidR="0083063E" w:rsidRPr="00984881">
        <w:rPr>
          <w:sz w:val="28"/>
          <w:szCs w:val="28"/>
          <w:rtl/>
        </w:rPr>
        <w:t>قُرّه</w:t>
      </w:r>
      <w:r w:rsidR="00D976BC" w:rsidRPr="00984881">
        <w:rPr>
          <w:sz w:val="28"/>
          <w:szCs w:val="28"/>
          <w:rtl/>
        </w:rPr>
        <w:t xml:space="preserve"> ﮔﻴﺮﻯ ﻣﻴﮑﻨﺪ</w:t>
      </w:r>
      <w:r w:rsidR="00BD77AA">
        <w:rPr>
          <w:sz w:val="28"/>
          <w:szCs w:val="28"/>
          <w:rtl/>
        </w:rPr>
        <w:t xml:space="preserve">. </w:t>
      </w:r>
      <w:r w:rsidR="00D976BC" w:rsidRPr="00984881">
        <w:rPr>
          <w:sz w:val="28"/>
          <w:szCs w:val="28"/>
          <w:rtl/>
        </w:rPr>
        <w:t>ﻫﻨﺮ ﻭ ﺻﻨﻌﺖ ﺩﺭ ﻋﺮﻓﺎﻥ</w:t>
      </w:r>
      <w:r w:rsidR="00BD77AA">
        <w:rPr>
          <w:sz w:val="28"/>
          <w:szCs w:val="28"/>
          <w:rtl/>
        </w:rPr>
        <w:t xml:space="preserve">، </w:t>
      </w:r>
      <w:r w:rsidR="00D976BC" w:rsidRPr="00984881">
        <w:rPr>
          <w:sz w:val="28"/>
          <w:szCs w:val="28"/>
          <w:rtl/>
        </w:rPr>
        <w:t>ﺗﻮﻓﻴﻖ ﻫﺎﻯ ﺷﻬﻮﺩﻯ ﻭ ﺗﺠﺎ</w:t>
      </w:r>
      <w:r w:rsidR="00661646" w:rsidRPr="00984881">
        <w:rPr>
          <w:sz w:val="28"/>
          <w:szCs w:val="28"/>
          <w:rtl/>
        </w:rPr>
        <w:t>ربّ</w:t>
      </w:r>
      <w:r w:rsidR="00D976BC" w:rsidRPr="00984881">
        <w:rPr>
          <w:sz w:val="28"/>
          <w:szCs w:val="28"/>
          <w:rtl/>
        </w:rPr>
        <w:t xml:space="preserve"> ﺳﻠﻮﮐﻰ ﻭ ﺩﺭﻳﺎﻓﺘﻬﺎﻯ ﺍﻟﻬﻰ ﺍﺳﺖ</w:t>
      </w:r>
      <w:r w:rsidR="00BD77AA">
        <w:rPr>
          <w:sz w:val="28"/>
          <w:szCs w:val="28"/>
          <w:rtl/>
        </w:rPr>
        <w:t xml:space="preserve">. </w:t>
      </w:r>
      <w:r w:rsidR="00D976BC" w:rsidRPr="00984881">
        <w:rPr>
          <w:sz w:val="28"/>
          <w:szCs w:val="28"/>
          <w:rtl/>
        </w:rPr>
        <w:t>ﺑﺨﺼﻮﺹ ﺩﺭ ﮐﺎﻣﻠﺎﻥ ﺑﺎﺯﮔﺸﺘﻪ ﺑﺨﻠﻖ</w:t>
      </w:r>
      <w:r w:rsidR="00BD77AA">
        <w:rPr>
          <w:sz w:val="28"/>
          <w:szCs w:val="28"/>
          <w:rtl/>
        </w:rPr>
        <w:t xml:space="preserve">، </w:t>
      </w:r>
      <w:r w:rsidR="00D976BC" w:rsidRPr="00984881">
        <w:rPr>
          <w:sz w:val="28"/>
          <w:szCs w:val="28"/>
          <w:rtl/>
        </w:rPr>
        <w:t>ﮐﻪ ﻣﻴﺘﻮﺍﻧﻨﺪ ﺩﻳﮕﺮﺍﻥ ﺭﺍ ﻫﺪﺍﻳﺖ ﮐﻨﻨﺪ</w:t>
      </w:r>
      <w:r w:rsidR="00BD77AA">
        <w:rPr>
          <w:sz w:val="28"/>
          <w:szCs w:val="28"/>
          <w:rtl/>
        </w:rPr>
        <w:t xml:space="preserve">. </w:t>
      </w:r>
      <w:r w:rsidR="00D976BC" w:rsidRPr="00984881">
        <w:rPr>
          <w:sz w:val="28"/>
          <w:szCs w:val="28"/>
          <w:rtl/>
        </w:rPr>
        <w:t>ﺗﺎ ﺁﻧﺎﻥ ﻧﻴﺰ</w:t>
      </w:r>
      <w:r>
        <w:rPr>
          <w:sz w:val="28"/>
          <w:szCs w:val="28"/>
          <w:rtl/>
        </w:rPr>
        <w:t xml:space="preserve"> </w:t>
      </w:r>
      <w:r w:rsidR="00D976BC" w:rsidRPr="00984881">
        <w:rPr>
          <w:sz w:val="28"/>
          <w:szCs w:val="28"/>
          <w:rtl/>
        </w:rPr>
        <w:t>ﺑﻤﺮﺍﺗﺐ</w:t>
      </w:r>
      <w:r>
        <w:rPr>
          <w:sz w:val="28"/>
          <w:szCs w:val="28"/>
          <w:rtl/>
        </w:rPr>
        <w:t xml:space="preserve"> </w:t>
      </w:r>
      <w:r w:rsidR="00D976BC" w:rsidRPr="00984881">
        <w:rPr>
          <w:sz w:val="28"/>
          <w:szCs w:val="28"/>
          <w:rtl/>
        </w:rPr>
        <w:t>ﮐﻤﺎﻝ ﺍﻟﻬﻰ ﻭ ﺷﻬﻮﺩﻯ ﻣﻴﺴّﺮ</w:t>
      </w:r>
      <w:r>
        <w:rPr>
          <w:sz w:val="28"/>
          <w:szCs w:val="28"/>
          <w:rtl/>
        </w:rPr>
        <w:t xml:space="preserve"> </w:t>
      </w:r>
      <w:r w:rsidR="00D976BC" w:rsidRPr="00984881">
        <w:rPr>
          <w:sz w:val="28"/>
          <w:szCs w:val="28"/>
          <w:rtl/>
        </w:rPr>
        <w:t>ﺧﻮﺩ ﺑﺮﺳﻨﺪ</w:t>
      </w:r>
      <w:r w:rsidR="00BD77AA">
        <w:rPr>
          <w:sz w:val="28"/>
          <w:szCs w:val="28"/>
          <w:rtl/>
        </w:rPr>
        <w:t xml:space="preserve">. </w:t>
      </w:r>
      <w:r w:rsidR="00D976BC" w:rsidRPr="00984881">
        <w:rPr>
          <w:sz w:val="28"/>
          <w:szCs w:val="28"/>
          <w:rtl/>
        </w:rPr>
        <w:t>ﻭ ﻣﻴﺘﻮﺍﻧﻨﺪ ﺗﺼﺮﻓﺎﺕ ﺭﻭﺣﻰ ﻭﻋﻘﻠﻰ ﺩﺭ ﺳﺎﻟﮑﺎﻥ ﻭﻣﻌﺘﻘﺪﺍﻥ ﺧﻮﺩ ﺑﮑﻨﻨﺪ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ﺑﺘﻮﺍﻧﻨﺪ ﺗﺨﻠﻴﻪ ﻭﺗﺤﻠﻴﻪ</w:t>
      </w:r>
      <w:r>
        <w:rPr>
          <w:sz w:val="28"/>
          <w:szCs w:val="28"/>
          <w:rtl/>
        </w:rPr>
        <w:t xml:space="preserve"> </w:t>
      </w:r>
      <w:r w:rsidR="00D976BC" w:rsidRPr="00984881">
        <w:rPr>
          <w:sz w:val="28"/>
          <w:szCs w:val="28"/>
          <w:rtl/>
        </w:rPr>
        <w:t>ﺻﻔﺎﺕ ﺧﻮﺩ</w:t>
      </w:r>
      <w:r>
        <w:rPr>
          <w:sz w:val="28"/>
          <w:szCs w:val="28"/>
          <w:rtl/>
        </w:rPr>
        <w:t xml:space="preserve"> </w:t>
      </w:r>
      <w:r w:rsidR="00D976BC" w:rsidRPr="00984881">
        <w:rPr>
          <w:sz w:val="28"/>
          <w:szCs w:val="28"/>
          <w:rtl/>
        </w:rPr>
        <w:t>ﮐﻨﻨﺪ</w:t>
      </w:r>
      <w:r w:rsidR="00BD77AA">
        <w:rPr>
          <w:sz w:val="28"/>
          <w:szCs w:val="28"/>
          <w:rtl/>
        </w:rPr>
        <w:t xml:space="preserve">، </w:t>
      </w:r>
      <w:r w:rsidR="00D976BC" w:rsidRPr="00984881">
        <w:rPr>
          <w:sz w:val="28"/>
          <w:szCs w:val="28"/>
          <w:rtl/>
        </w:rPr>
        <w:t>ﺷﺎﻳﺪ</w:t>
      </w:r>
      <w:r>
        <w:rPr>
          <w:sz w:val="28"/>
          <w:szCs w:val="28"/>
          <w:rtl/>
        </w:rPr>
        <w:t xml:space="preserve"> </w:t>
      </w:r>
      <w:r w:rsidR="00D976BC" w:rsidRPr="00984881">
        <w:rPr>
          <w:sz w:val="28"/>
          <w:szCs w:val="28"/>
          <w:rtl/>
        </w:rPr>
        <w:t>ﮐﻪ ﺑﺘﺠﻠﻴﻪ</w:t>
      </w:r>
      <w:r w:rsidR="00D976BC" w:rsidRPr="00984881">
        <w:rPr>
          <w:sz w:val="28"/>
          <w:szCs w:val="28"/>
        </w:rPr>
        <w:t xml:space="preserve"> </w:t>
      </w:r>
      <w:r w:rsidR="00D976BC" w:rsidRPr="00984881">
        <w:rPr>
          <w:sz w:val="28"/>
          <w:szCs w:val="28"/>
          <w:rtl/>
        </w:rPr>
        <w:t>ﻫﺎﻯ ﺍﻟﻬﻰ ﺑﺮﺳﻨﺪ</w:t>
      </w:r>
      <w:r w:rsidR="00BD77AA">
        <w:rPr>
          <w:sz w:val="28"/>
          <w:szCs w:val="28"/>
          <w:rtl/>
        </w:rPr>
        <w:t xml:space="preserve">. </w:t>
      </w:r>
      <w:r w:rsidR="00D976BC" w:rsidRPr="00984881">
        <w:rPr>
          <w:sz w:val="28"/>
          <w:szCs w:val="28"/>
          <w:rtl/>
        </w:rPr>
        <w:t>ﻫﻨﺮ ﻧﺰﺩ ﺍﻳﺮﺍﻧﻴﺎﻥ ﺍﺳﺖ</w:t>
      </w:r>
      <w:r>
        <w:rPr>
          <w:sz w:val="28"/>
          <w:szCs w:val="28"/>
          <w:rtl/>
        </w:rPr>
        <w:t xml:space="preserve"> </w:t>
      </w:r>
      <w:r w:rsidR="00D976BC" w:rsidRPr="00984881">
        <w:rPr>
          <w:sz w:val="28"/>
          <w:szCs w:val="28"/>
          <w:rtl/>
        </w:rPr>
        <w:t xml:space="preserve">ﮐﻪ </w:t>
      </w:r>
      <w:r w:rsidR="009915B2" w:rsidRPr="00984881">
        <w:rPr>
          <w:sz w:val="28"/>
          <w:szCs w:val="28"/>
          <w:rtl/>
        </w:rPr>
        <w:t>فر</w:t>
      </w:r>
      <w:r w:rsidR="00D976BC" w:rsidRPr="00984881">
        <w:rPr>
          <w:sz w:val="28"/>
          <w:szCs w:val="28"/>
          <w:rtl/>
        </w:rPr>
        <w:t>ﺩﻭﺳﻰ ﻣﻴﮕﻮﻳﺪ</w:t>
      </w:r>
      <w:r w:rsidR="00BD77AA">
        <w:rPr>
          <w:sz w:val="28"/>
          <w:szCs w:val="28"/>
          <w:rtl/>
        </w:rPr>
        <w:t xml:space="preserve">. </w:t>
      </w:r>
      <w:r w:rsidR="00D976BC" w:rsidRPr="00984881">
        <w:rPr>
          <w:sz w:val="28"/>
          <w:szCs w:val="28"/>
          <w:rtl/>
        </w:rPr>
        <w:t>ﭘﻴﺎﻣﺒﺮ ﻧﻴﺰ</w:t>
      </w:r>
      <w:r>
        <w:rPr>
          <w:sz w:val="28"/>
          <w:szCs w:val="28"/>
          <w:rtl/>
        </w:rPr>
        <w:t xml:space="preserve"> </w:t>
      </w:r>
      <w:r w:rsidR="00D976BC" w:rsidRPr="00984881">
        <w:rPr>
          <w:sz w:val="28"/>
          <w:szCs w:val="28"/>
          <w:rtl/>
        </w:rPr>
        <w:t>ﮔﻔﺘﻪ ﺍﺳﺖ</w:t>
      </w:r>
      <w:r w:rsidR="00BD77AA">
        <w:rPr>
          <w:sz w:val="28"/>
          <w:szCs w:val="28"/>
          <w:rtl/>
        </w:rPr>
        <w:t xml:space="preserve">. </w:t>
      </w:r>
      <w:r w:rsidR="00D976BC" w:rsidRPr="00984881">
        <w:rPr>
          <w:sz w:val="28"/>
          <w:szCs w:val="28"/>
          <w:rtl/>
        </w:rPr>
        <w:t>ﻭﻣﻨﻈﻮﺭ ﺍﺯ ﺍﻳﺮﺍﻧﻴﺎﻥ</w:t>
      </w:r>
      <w:r>
        <w:rPr>
          <w:sz w:val="28"/>
          <w:szCs w:val="28"/>
          <w:rtl/>
        </w:rPr>
        <w:t xml:space="preserve"> </w:t>
      </w:r>
      <w:r w:rsidR="00D976BC" w:rsidRPr="00984881">
        <w:rPr>
          <w:sz w:val="28"/>
          <w:szCs w:val="28"/>
          <w:rtl/>
        </w:rPr>
        <w:t xml:space="preserve">ﺍﺯ </w:t>
      </w:r>
      <w:r w:rsidR="009915B2" w:rsidRPr="00984881">
        <w:rPr>
          <w:sz w:val="28"/>
          <w:szCs w:val="28"/>
          <w:rtl/>
        </w:rPr>
        <w:t>فر</w:t>
      </w:r>
      <w:r w:rsidR="00D976BC" w:rsidRPr="00984881">
        <w:rPr>
          <w:sz w:val="28"/>
          <w:szCs w:val="28"/>
          <w:rtl/>
        </w:rPr>
        <w:t xml:space="preserve">ﺩﻭﺳﻰ </w:t>
      </w:r>
      <w:r w:rsidR="00BD77AA">
        <w:rPr>
          <w:sz w:val="28"/>
          <w:szCs w:val="28"/>
          <w:rtl/>
        </w:rPr>
        <w:t xml:space="preserve">، </w:t>
      </w:r>
      <w:r w:rsidR="00D976BC" w:rsidRPr="00984881">
        <w:rPr>
          <w:sz w:val="28"/>
          <w:szCs w:val="28"/>
          <w:rtl/>
        </w:rPr>
        <w:t>ﺁﺭﻳﺎﺋﻴﺎﻥ ﮐﺎﻣﻞ ﺍﻟﻬﻰ ﺷﺪﻩ</w:t>
      </w:r>
      <w:r w:rsidR="00BD77AA">
        <w:rPr>
          <w:sz w:val="28"/>
          <w:szCs w:val="28"/>
          <w:rtl/>
        </w:rPr>
        <w:t xml:space="preserve">، </w:t>
      </w:r>
      <w:r w:rsidR="00D976BC" w:rsidRPr="00984881">
        <w:rPr>
          <w:sz w:val="28"/>
          <w:szCs w:val="28"/>
          <w:rtl/>
        </w:rPr>
        <w:t>ﺑﺘﻌﺒﻴﺮ ﮔﺬﺷﺘﻪ ﻫﺎﻯ ﺯﺭﺩﺷﺘﻰ ﺍﺳﺖ</w:t>
      </w:r>
      <w:r w:rsidR="00BD77AA">
        <w:rPr>
          <w:sz w:val="28"/>
          <w:szCs w:val="28"/>
          <w:rtl/>
        </w:rPr>
        <w:t xml:space="preserve">. </w:t>
      </w:r>
      <w:r w:rsidR="00D976BC" w:rsidRPr="00984881">
        <w:rPr>
          <w:sz w:val="28"/>
          <w:szCs w:val="28"/>
          <w:rtl/>
        </w:rPr>
        <w:t>ﮐﻪ ﺳﻴّﺪ ﻭ ﺷﺮﻳﻒ ﻭﻭﻟﻰّ ﺍﻟﻬﻰ ﻭ ﺍﻧﺴﺎﻥ ﮐﺎﻣﻞ ﺗﻌﺒﻴﺮﺍﺕ ﻣﺤﻤﺪﻯ ﻣﻴﺒﺎﺷﻨﺪ</w:t>
      </w:r>
      <w:r w:rsidR="00BD77AA">
        <w:rPr>
          <w:sz w:val="28"/>
          <w:szCs w:val="28"/>
          <w:rtl/>
        </w:rPr>
        <w:t xml:space="preserve">. </w:t>
      </w:r>
      <w:r w:rsidR="00D976BC" w:rsidRPr="00984881">
        <w:rPr>
          <w:sz w:val="28"/>
          <w:szCs w:val="28"/>
          <w:rtl/>
        </w:rPr>
        <w:t>ﮐﻪ ﻫﻤﻪ</w:t>
      </w:r>
      <w:r>
        <w:rPr>
          <w:sz w:val="28"/>
          <w:szCs w:val="28"/>
          <w:rtl/>
        </w:rPr>
        <w:t xml:space="preserve"> </w:t>
      </w:r>
      <w:r w:rsidR="00D976BC" w:rsidRPr="00984881">
        <w:rPr>
          <w:sz w:val="28"/>
          <w:szCs w:val="28"/>
          <w:rtl/>
        </w:rPr>
        <w:t>ﺍﺩﻳﺎﻥ</w:t>
      </w:r>
      <w:r>
        <w:rPr>
          <w:sz w:val="28"/>
          <w:szCs w:val="28"/>
          <w:rtl/>
        </w:rPr>
        <w:t xml:space="preserve"> </w:t>
      </w:r>
      <w:r w:rsidR="00D976BC" w:rsidRPr="00984881">
        <w:rPr>
          <w:sz w:val="28"/>
          <w:szCs w:val="28"/>
          <w:rtl/>
        </w:rPr>
        <w:t>ﺳﻠﻮﮐﻰ ﻭ ﺍﺳﺎﻣﻰ ﻣﺮﺍﺗﺐ</w:t>
      </w:r>
      <w:r>
        <w:rPr>
          <w:sz w:val="28"/>
          <w:szCs w:val="28"/>
          <w:rtl/>
        </w:rPr>
        <w:t xml:space="preserve"> </w:t>
      </w:r>
      <w:r w:rsidR="00D976BC" w:rsidRPr="00984881">
        <w:rPr>
          <w:sz w:val="28"/>
          <w:szCs w:val="28"/>
          <w:rtl/>
        </w:rPr>
        <w:t>ﺷﻬﻮﺩﻯ</w:t>
      </w:r>
      <w:r w:rsidR="00BD77AA">
        <w:rPr>
          <w:sz w:val="28"/>
          <w:szCs w:val="28"/>
          <w:rtl/>
        </w:rPr>
        <w:t xml:space="preserve">، </w:t>
      </w:r>
      <w:r w:rsidR="00D976BC" w:rsidRPr="00984881">
        <w:rPr>
          <w:sz w:val="28"/>
          <w:szCs w:val="28"/>
          <w:rtl/>
        </w:rPr>
        <w:t>ﻭ ﺍﺻﻄﻠﺎﺣﺎﺕ</w:t>
      </w:r>
      <w:r>
        <w:rPr>
          <w:sz w:val="28"/>
          <w:szCs w:val="28"/>
          <w:rtl/>
        </w:rPr>
        <w:t xml:space="preserve"> </w:t>
      </w:r>
      <w:r w:rsidR="00D976BC" w:rsidRPr="00984881">
        <w:rPr>
          <w:sz w:val="28"/>
          <w:szCs w:val="28"/>
          <w:rtl/>
        </w:rPr>
        <w:t>ﺳﻠﻮﮐﻰ ﺁﻧﺎﻥﻤﺨﺘﻠﻒ ﻣﻴﺒﺎﺷﺪ</w:t>
      </w:r>
      <w:r w:rsidR="00BD77AA">
        <w:rPr>
          <w:sz w:val="28"/>
          <w:szCs w:val="28"/>
          <w:rtl/>
        </w:rPr>
        <w:t xml:space="preserve">، </w:t>
      </w:r>
      <w:r w:rsidR="00D976BC" w:rsidRPr="00984881">
        <w:rPr>
          <w:sz w:val="28"/>
          <w:szCs w:val="28"/>
          <w:rtl/>
        </w:rPr>
        <w:t>ﻟﺬﺍ</w:t>
      </w:r>
      <w:r>
        <w:rPr>
          <w:sz w:val="28"/>
          <w:szCs w:val="28"/>
          <w:rtl/>
        </w:rPr>
        <w:t xml:space="preserve"> </w:t>
      </w:r>
      <w:r w:rsidR="00D976BC" w:rsidRPr="00984881">
        <w:rPr>
          <w:sz w:val="28"/>
          <w:szCs w:val="28"/>
          <w:rtl/>
        </w:rPr>
        <w:t>ﺗﻔﺎﻭﺕ</w:t>
      </w:r>
      <w:r>
        <w:rPr>
          <w:sz w:val="28"/>
          <w:szCs w:val="28"/>
          <w:rtl/>
        </w:rPr>
        <w:t xml:space="preserve"> </w:t>
      </w:r>
      <w:r w:rsidR="00D976BC" w:rsidRPr="00984881">
        <w:rPr>
          <w:sz w:val="28"/>
          <w:szCs w:val="28"/>
          <w:rtl/>
        </w:rPr>
        <w:t>ﺩﺭ ﻣﺮﺍﺗﺐ</w:t>
      </w:r>
      <w:r>
        <w:rPr>
          <w:sz w:val="28"/>
          <w:szCs w:val="28"/>
          <w:rtl/>
        </w:rPr>
        <w:t xml:space="preserve"> </w:t>
      </w:r>
      <w:r w:rsidR="00D976BC" w:rsidRPr="00984881">
        <w:rPr>
          <w:sz w:val="28"/>
          <w:szCs w:val="28"/>
          <w:rtl/>
        </w:rPr>
        <w:t>ﺷﻬﻮﺩﻯ ﺁﻧﻬﺎ ﺍﺳﺖ</w:t>
      </w:r>
      <w:r w:rsidR="00BD77AA">
        <w:rPr>
          <w:sz w:val="28"/>
          <w:szCs w:val="28"/>
          <w:rtl/>
        </w:rPr>
        <w:t xml:space="preserve">. </w:t>
      </w:r>
      <w:r w:rsidR="00D976BC" w:rsidRPr="00984881">
        <w:rPr>
          <w:sz w:val="28"/>
          <w:szCs w:val="28"/>
          <w:rtl/>
        </w:rPr>
        <w:t>ﮐﻪ ﻏﻴﺮ ﮐﺎﻣﻠﺎﻥ ﺑﻄﺮﻳﻘﺖ ﻭﻟﺎﻳﺖ ﻣﺤﻤﺪﻯ</w:t>
      </w:r>
      <w:r w:rsidR="00BD77AA">
        <w:rPr>
          <w:sz w:val="28"/>
          <w:szCs w:val="28"/>
          <w:rtl/>
        </w:rPr>
        <w:t xml:space="preserve">، </w:t>
      </w:r>
      <w:r w:rsidR="00D976BC" w:rsidRPr="00984881">
        <w:rPr>
          <w:sz w:val="28"/>
          <w:szCs w:val="28"/>
          <w:rtl/>
        </w:rPr>
        <w:t xml:space="preserve">ﻗﺮﺁﻥ ﻳﺎ ﺩﻭ </w:t>
      </w:r>
      <w:r w:rsidR="0083063E" w:rsidRPr="00984881">
        <w:rPr>
          <w:sz w:val="28"/>
          <w:szCs w:val="28"/>
          <w:rtl/>
        </w:rPr>
        <w:t>قُرّه</w:t>
      </w:r>
      <w:r w:rsidR="00D976BC" w:rsidRPr="00984881">
        <w:rPr>
          <w:sz w:val="28"/>
          <w:szCs w:val="28"/>
          <w:rtl/>
        </w:rPr>
        <w:t xml:space="preserve"> ﺷﻬﻮﺩﻯ ﺁﺧﺮ ﻧﻮﻉ ﺑﺸﺮﻯ</w:t>
      </w:r>
      <w:r w:rsidR="00BD77AA">
        <w:rPr>
          <w:sz w:val="28"/>
          <w:szCs w:val="28"/>
          <w:rtl/>
        </w:rPr>
        <w:t xml:space="preserve">، </w:t>
      </w:r>
      <w:r w:rsidR="00D976BC" w:rsidRPr="00984881">
        <w:rPr>
          <w:sz w:val="28"/>
          <w:szCs w:val="28"/>
          <w:rtl/>
        </w:rPr>
        <w:t>ﻧﻮﺭ ﻗﺎﺋﻢ ﻭ ﻋﺮﺵ ﺭﺣﻤﺎﻥ ﻧﻤﻴﺮﺳﻨﺪ</w:t>
      </w:r>
      <w:r w:rsidR="00BD77AA">
        <w:rPr>
          <w:sz w:val="28"/>
          <w:szCs w:val="28"/>
          <w:rtl/>
        </w:rPr>
        <w:t xml:space="preserve">. </w:t>
      </w:r>
      <w:r w:rsidR="00D976BC" w:rsidRPr="00984881">
        <w:rPr>
          <w:sz w:val="28"/>
          <w:szCs w:val="28"/>
          <w:rtl/>
        </w:rPr>
        <w:t>ﻣﮕﺮ ﺩﺭ ﺗﻮﻟﺪﺍﺕ ﻣﺠﺪﺩ ﻧﺴﺦ ﺑﻬﺘﺮ ﺑﺸﺮﻯ</w:t>
      </w:r>
      <w:r w:rsidR="00BD77AA">
        <w:rPr>
          <w:sz w:val="28"/>
          <w:szCs w:val="28"/>
          <w:rtl/>
        </w:rPr>
        <w:t xml:space="preserve">، </w:t>
      </w:r>
      <w:r w:rsidR="00D976BC" w:rsidRPr="00984881">
        <w:rPr>
          <w:sz w:val="28"/>
          <w:szCs w:val="28"/>
          <w:rtl/>
        </w:rPr>
        <w:t>ﻭ ﺩﺭ ﻓﺼﻞ ﻧﻮﻉ ﺑﺸﺮﻯ ﺑﺎﻟﺎﺗﺮ ﮐﻪ ﺁﻧﮕﺎﻩ ﺑﺎ ﻭﻟﺎﻳﺖ ﻣﺤﻤﺪ</w:t>
      </w:r>
      <w:r w:rsidR="00BD77AA">
        <w:rPr>
          <w:sz w:val="28"/>
          <w:szCs w:val="28"/>
          <w:rtl/>
        </w:rPr>
        <w:t xml:space="preserve">، </w:t>
      </w:r>
      <w:r w:rsidR="00D976BC" w:rsidRPr="00984881">
        <w:rPr>
          <w:sz w:val="28"/>
          <w:szCs w:val="28"/>
          <w:rtl/>
        </w:rPr>
        <w:t>ﻣﻴﺘﻮﺍﻧﻨﺪ</w:t>
      </w:r>
      <w:r>
        <w:rPr>
          <w:sz w:val="28"/>
          <w:szCs w:val="28"/>
          <w:rtl/>
        </w:rPr>
        <w:t xml:space="preserve"> </w:t>
      </w:r>
      <w:r w:rsidR="00D976BC" w:rsidRPr="00984881">
        <w:rPr>
          <w:sz w:val="28"/>
          <w:szCs w:val="28"/>
          <w:rtl/>
        </w:rPr>
        <w:t>ﭘس ﺍﺯ ﺗﺠﺪﻳﺪ ﭘﻨﺞ</w:t>
      </w:r>
      <w:r>
        <w:rPr>
          <w:sz w:val="28"/>
          <w:szCs w:val="28"/>
          <w:rtl/>
        </w:rPr>
        <w:t xml:space="preserve"> </w:t>
      </w:r>
      <w:r w:rsidR="00D976BC" w:rsidRPr="00984881">
        <w:rPr>
          <w:sz w:val="28"/>
          <w:szCs w:val="28"/>
          <w:rtl/>
        </w:rPr>
        <w:t>ﺷﻬﻮﺩ ﻣﻘﺪﻣﺎﺗﻰ ﻳﺎ ﺍﺳﻤﺎٴ ﺍﻟﻠﻪ</w:t>
      </w:r>
      <w:r w:rsidR="00BD77AA">
        <w:rPr>
          <w:sz w:val="28"/>
          <w:szCs w:val="28"/>
          <w:rtl/>
        </w:rPr>
        <w:t xml:space="preserve">، </w:t>
      </w:r>
      <w:r w:rsidR="00D976BC" w:rsidRPr="00984881">
        <w:rPr>
          <w:sz w:val="28"/>
          <w:szCs w:val="28"/>
          <w:rtl/>
        </w:rPr>
        <w:t>ﻧﺎﻣﻮﺳﻬﺎ ﻭﺍﺳﺮﺍﺭﺍﻟﻬﻰ ﻗﺒﻠﻰ ﺧﻮﺩ</w:t>
      </w:r>
      <w:r w:rsidR="00BD77AA">
        <w:rPr>
          <w:sz w:val="28"/>
          <w:szCs w:val="28"/>
          <w:rtl/>
        </w:rPr>
        <w:t xml:space="preserve">، </w:t>
      </w:r>
      <w:r w:rsidR="00D976BC" w:rsidRPr="00984881">
        <w:rPr>
          <w:sz w:val="28"/>
          <w:szCs w:val="28"/>
          <w:rtl/>
        </w:rPr>
        <w:t>ﮐﻪ ﺩﺭ ﻃﺮﻳﻘﺖ ﻣﺤﻤﺪﻯ ﻧﺎﻡ ﭘﻨﺞ ﺗﻦ ﺁﻝ</w:t>
      </w:r>
      <w:r>
        <w:rPr>
          <w:sz w:val="28"/>
          <w:szCs w:val="28"/>
          <w:rtl/>
        </w:rPr>
        <w:t xml:space="preserve"> </w:t>
      </w:r>
      <w:r w:rsidR="00D976BC" w:rsidRPr="00984881">
        <w:rPr>
          <w:sz w:val="28"/>
          <w:szCs w:val="28"/>
          <w:rtl/>
        </w:rPr>
        <w:t>ﻋﺒﺎ ﻳﺎﻓﺘﻪ ﺍﺳﺖ</w:t>
      </w:r>
      <w:r w:rsidR="00BD77AA">
        <w:rPr>
          <w:sz w:val="28"/>
          <w:szCs w:val="28"/>
          <w:rtl/>
        </w:rPr>
        <w:t xml:space="preserve">، </w:t>
      </w:r>
      <w:r w:rsidR="00D976BC" w:rsidRPr="00984881">
        <w:rPr>
          <w:sz w:val="28"/>
          <w:szCs w:val="28"/>
          <w:rtl/>
        </w:rPr>
        <w:t>ﺑﻨﻮﺭ ﻗﺎﺋﻢ ﻭ ﻧﺠﺎﺕ ﺍﺯ ﻧﻮﻉ ﺑﺸﺮﻯ</w:t>
      </w:r>
      <w:r>
        <w:rPr>
          <w:sz w:val="28"/>
          <w:szCs w:val="28"/>
          <w:rtl/>
        </w:rPr>
        <w:t xml:space="preserve"> </w:t>
      </w:r>
      <w:r w:rsidR="00D976BC" w:rsidRPr="00984881">
        <w:rPr>
          <w:sz w:val="28"/>
          <w:szCs w:val="28"/>
          <w:rtl/>
        </w:rPr>
        <w:t>ﺑﺮﺳﻨﺪ</w:t>
      </w:r>
      <w:r w:rsidR="00BD77AA">
        <w:rPr>
          <w:sz w:val="28"/>
          <w:szCs w:val="28"/>
          <w:rtl/>
        </w:rPr>
        <w:t xml:space="preserve">. </w:t>
      </w:r>
      <w:r w:rsidR="00D976BC" w:rsidRPr="00984881">
        <w:rPr>
          <w:sz w:val="28"/>
          <w:szCs w:val="28"/>
          <w:rtl/>
        </w:rPr>
        <w:t>ﻟﺬﺍ</w:t>
      </w:r>
      <w:r>
        <w:rPr>
          <w:sz w:val="28"/>
          <w:szCs w:val="28"/>
          <w:rtl/>
        </w:rPr>
        <w:t xml:space="preserve"> </w:t>
      </w:r>
      <w:r w:rsidR="00D976BC" w:rsidRPr="00984881">
        <w:rPr>
          <w:sz w:val="28"/>
          <w:szCs w:val="28"/>
          <w:rtl/>
        </w:rPr>
        <w:t>ﺣﺎﻓﻆ ﺧﻤﻮﺵ</w:t>
      </w:r>
      <w:r>
        <w:rPr>
          <w:sz w:val="28"/>
          <w:szCs w:val="28"/>
          <w:rtl/>
        </w:rPr>
        <w:t xml:space="preserve"> </w:t>
      </w:r>
      <w:r w:rsidR="00D976BC" w:rsidRPr="00984881">
        <w:rPr>
          <w:sz w:val="28"/>
          <w:szCs w:val="28"/>
          <w:rtl/>
        </w:rPr>
        <w:t>ﺍﺳﺖ</w:t>
      </w:r>
      <w:r w:rsidR="00BD77AA">
        <w:rPr>
          <w:sz w:val="28"/>
          <w:szCs w:val="28"/>
          <w:rtl/>
        </w:rPr>
        <w:t xml:space="preserve">، </w:t>
      </w:r>
      <w:r w:rsidR="00D976BC" w:rsidRPr="00984881">
        <w:rPr>
          <w:sz w:val="28"/>
          <w:szCs w:val="28"/>
          <w:rtl/>
        </w:rPr>
        <w:t>ﻭ ﺍﺩﻋﺎﺋﻰ ﻧﻤﻰ ﮐﻨﺪ ﮔﺮﭼﻪ ﺍﻭﻟﻴﺎﻯ ﺑﺎﺯﮔﺸﺘﻪ ﺑﺨﻠﻖ</w:t>
      </w:r>
      <w:r w:rsidR="00BD77AA">
        <w:rPr>
          <w:sz w:val="28"/>
          <w:szCs w:val="28"/>
          <w:rtl/>
        </w:rPr>
        <w:t xml:space="preserve">، </w:t>
      </w:r>
      <w:r w:rsidR="00D976BC" w:rsidRPr="00984881">
        <w:rPr>
          <w:sz w:val="28"/>
          <w:szCs w:val="28"/>
          <w:rtl/>
        </w:rPr>
        <w:t>ﻧﺒﺎﻳﺪ ﺧﻤﻮﺵ ﺑﺎﺷﻨﺪ</w:t>
      </w:r>
      <w:r w:rsidR="00BD77AA">
        <w:rPr>
          <w:sz w:val="28"/>
          <w:szCs w:val="28"/>
          <w:rtl/>
        </w:rPr>
        <w:t xml:space="preserve">. </w:t>
      </w:r>
      <w:r w:rsidR="00D976BC" w:rsidRPr="00984881">
        <w:rPr>
          <w:sz w:val="28"/>
          <w:szCs w:val="28"/>
          <w:rtl/>
        </w:rPr>
        <w:t>ﮐﻪ ﺑﺎﻳﺪ ﺩﺳﺘﻮﺭ ﺍﻟﻬی</w:t>
      </w:r>
      <w:r>
        <w:rPr>
          <w:sz w:val="28"/>
          <w:szCs w:val="28"/>
          <w:rtl/>
        </w:rPr>
        <w:t xml:space="preserve"> </w:t>
      </w:r>
      <w:r w:rsidR="00D976BC" w:rsidRPr="00984881">
        <w:rPr>
          <w:sz w:val="28"/>
          <w:szCs w:val="28"/>
          <w:rtl/>
        </w:rPr>
        <w:t>ﻮﻧﻌﻤﺖ ﺭﺑّﻚ ﻓ</w:t>
      </w:r>
      <w:r w:rsidR="003D6BDB" w:rsidRPr="00984881">
        <w:rPr>
          <w:sz w:val="28"/>
          <w:szCs w:val="28"/>
          <w:rtl/>
        </w:rPr>
        <w:t>حدّ</w:t>
      </w:r>
      <w:r w:rsidR="00D976BC" w:rsidRPr="00984881">
        <w:rPr>
          <w:sz w:val="28"/>
          <w:szCs w:val="28"/>
          <w:rtl/>
        </w:rPr>
        <w:t>ث ﮐﻪ ﺭﺣﻤت هاﻯ ﺍﻟﻬﻰ ﻭ ﺷﻬﻮﺩﻯ ﺧﻮﺩﺭﺍ ﺑﺪﻳﮕﺮﺍﻥ ﮐﻪ ﺷﺎﻳﺴﺘﻪ ﺑﺎﺷﻨﺪ ﺑﮕﻮ</w:t>
      </w:r>
      <w:r w:rsidR="00BD77AA">
        <w:rPr>
          <w:sz w:val="28"/>
          <w:szCs w:val="28"/>
          <w:rtl/>
        </w:rPr>
        <w:t xml:space="preserve">. </w:t>
      </w:r>
      <w:r w:rsidR="00D976BC" w:rsidRPr="00984881">
        <w:rPr>
          <w:sz w:val="28"/>
          <w:szCs w:val="28"/>
          <w:rtl/>
        </w:rPr>
        <w:t>ﻭ ﻧﻪ ﺑﺂﺧﻮﻧﺪﻫﺎ</w:t>
      </w:r>
      <w:r>
        <w:rPr>
          <w:sz w:val="28"/>
          <w:szCs w:val="28"/>
          <w:rtl/>
        </w:rPr>
        <w:t xml:space="preserve"> </w:t>
      </w:r>
      <w:r w:rsidR="00D976BC" w:rsidRPr="00984881">
        <w:rPr>
          <w:sz w:val="28"/>
          <w:szCs w:val="28"/>
          <w:rtl/>
        </w:rPr>
        <w:t>ﻭ ﻗﺸﺮﻳّﻮﻥ ﺑﻬﺮ ﻣﺬﻫﺒﻰ</w:t>
      </w:r>
      <w:r w:rsidR="00BD77AA">
        <w:rPr>
          <w:sz w:val="28"/>
          <w:szCs w:val="28"/>
          <w:rtl/>
        </w:rPr>
        <w:t xml:space="preserve">، </w:t>
      </w:r>
      <w:r w:rsidR="00D976BC" w:rsidRPr="00984881">
        <w:rPr>
          <w:sz w:val="28"/>
          <w:szCs w:val="28"/>
          <w:rtl/>
        </w:rPr>
        <w:t>ﻭﻟﻮ ﺷﻴﻌﻪ</w:t>
      </w:r>
      <w:r>
        <w:rPr>
          <w:sz w:val="28"/>
          <w:szCs w:val="28"/>
          <w:rtl/>
        </w:rPr>
        <w:t xml:space="preserve"> </w:t>
      </w:r>
      <w:r w:rsidR="00D976BC" w:rsidRPr="00984881">
        <w:rPr>
          <w:sz w:val="28"/>
          <w:szCs w:val="28"/>
          <w:rtl/>
        </w:rPr>
        <w:t>ﺳﻴﺎﺳﻰ ﻭﻟﺎﻳﺖ ﻋﻠﻰّ ﺑﻮﺩﻩ</w:t>
      </w:r>
      <w:r w:rsidR="00BD77AA">
        <w:rPr>
          <w:sz w:val="28"/>
          <w:szCs w:val="28"/>
          <w:rtl/>
        </w:rPr>
        <w:t xml:space="preserve">، </w:t>
      </w:r>
      <w:r w:rsidR="00D976BC" w:rsidRPr="00984881">
        <w:rPr>
          <w:sz w:val="28"/>
          <w:szCs w:val="28"/>
          <w:rtl/>
        </w:rPr>
        <w:t>ﺑﺎﻭﻟﺎﺩ ﺍﻟﻬﻰ ﻣﻮﻟﺎ</w:t>
      </w:r>
      <w:r w:rsidR="00BD77AA">
        <w:rPr>
          <w:sz w:val="28"/>
          <w:szCs w:val="28"/>
          <w:rtl/>
        </w:rPr>
        <w:t xml:space="preserve">، </w:t>
      </w:r>
      <w:r w:rsidR="00D976BC" w:rsidRPr="00984881">
        <w:rPr>
          <w:sz w:val="28"/>
          <w:szCs w:val="28"/>
          <w:rtl/>
        </w:rPr>
        <w:t>ﺯﻧﺪﻩ ﻧﺒﺎﻳﺪ ﺑﮕﻮﻳﻨﺪ</w:t>
      </w:r>
      <w:r w:rsidR="00BD77AA">
        <w:rPr>
          <w:sz w:val="28"/>
          <w:szCs w:val="28"/>
          <w:rtl/>
        </w:rPr>
        <w:t xml:space="preserve">. </w:t>
      </w:r>
      <w:r w:rsidR="00D976BC" w:rsidRPr="00984881">
        <w:rPr>
          <w:sz w:val="28"/>
          <w:szCs w:val="28"/>
          <w:rtl/>
        </w:rPr>
        <w:t>ﺗﺎ ﻣﺒﺎﺩﺍ ﺁﺧﻮﻧﺪﻫﺎ ﺗﮑﻔﻴﺮ ﻭ ﺗﮑﺬﻳﺐ ﻧﻤﺎﻳﻨﺪ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ﺣﻠّﺎﺝ ﻭﺍﺭﻋﻤﻞ</w:t>
      </w:r>
      <w:r>
        <w:rPr>
          <w:sz w:val="28"/>
          <w:szCs w:val="28"/>
          <w:rtl/>
        </w:rPr>
        <w:t xml:space="preserve"> </w:t>
      </w:r>
      <w:r w:rsidR="00D976BC" w:rsidRPr="00984881">
        <w:rPr>
          <w:sz w:val="28"/>
          <w:szCs w:val="28"/>
          <w:rtl/>
        </w:rPr>
        <w:t>ﻣﻴﮑﻨﻨﺪ ﮐﻪ ﻣﻴﮑﻨﻨﺪ ﺣﺎﻓﻆ ﺯﺑﺎﻧﺶ ﺑﺴﺘﻪ ﺍﺳﺖ</w:t>
      </w:r>
      <w:r w:rsidR="00BD77AA">
        <w:rPr>
          <w:sz w:val="28"/>
          <w:szCs w:val="28"/>
          <w:rtl/>
        </w:rPr>
        <w:t xml:space="preserve">. </w:t>
      </w:r>
      <w:r w:rsidR="00D976BC" w:rsidRPr="00984881">
        <w:rPr>
          <w:sz w:val="28"/>
          <w:szCs w:val="28"/>
          <w:rtl/>
        </w:rPr>
        <w:t>ﻭ ﺟﺰ ﺑﻄﻮﺭ ﺳﻤﺒﻮﻟﻴﻚ ﻭ ﺷﻌﺮﻯ ﭼﻴﺰﻯ ﻧﻤﻰ ﮔﻮﻳﺪ</w:t>
      </w:r>
      <w:r w:rsidR="00BD77AA">
        <w:rPr>
          <w:sz w:val="28"/>
          <w:szCs w:val="28"/>
          <w:rtl/>
        </w:rPr>
        <w:t xml:space="preserve">. </w:t>
      </w:r>
      <w:r w:rsidR="00D976BC" w:rsidRPr="00984881">
        <w:rPr>
          <w:sz w:val="28"/>
          <w:szCs w:val="28"/>
          <w:rtl/>
        </w:rPr>
        <w:t>ﻭﻟﻰ ﺩﻫﺎﻧﺶ ﺍﺯ ﻓﺼﺎﺣﺖ ﻭ ﺑﻠﺎﻏﺖ ﺑﻴﺎﻧﻰ ﺳﺮﺷﺎﺭ ﺩﺍﺭﺩ</w:t>
      </w:r>
      <w:r w:rsidR="00BD77AA">
        <w:rPr>
          <w:sz w:val="28"/>
          <w:szCs w:val="28"/>
          <w:rtl/>
        </w:rPr>
        <w:t xml:space="preserve">. </w:t>
      </w:r>
      <w:r w:rsidR="00D976BC" w:rsidRPr="00984881">
        <w:rPr>
          <w:sz w:val="28"/>
          <w:szCs w:val="28"/>
          <w:rtl/>
        </w:rPr>
        <w:t>ﻭ ﺍﺯ ﻗﺮﺁﻥ ﻭ</w:t>
      </w:r>
      <w:r>
        <w:rPr>
          <w:sz w:val="28"/>
          <w:szCs w:val="28"/>
          <w:rtl/>
        </w:rPr>
        <w:t xml:space="preserve"> </w:t>
      </w:r>
      <w:r w:rsidR="00D976BC" w:rsidRPr="00984881">
        <w:rPr>
          <w:sz w:val="28"/>
          <w:szCs w:val="28"/>
          <w:rtl/>
        </w:rPr>
        <w:t xml:space="preserve">ﺍﺣﺎﺩﻳث ﻭ ﺍﻣﻮﺭ ﺍﻟﻬﻰ </w:t>
      </w:r>
      <w:r w:rsidR="009915B2" w:rsidRPr="00984881">
        <w:rPr>
          <w:sz w:val="28"/>
          <w:szCs w:val="28"/>
          <w:rtl/>
        </w:rPr>
        <w:t>فر</w:t>
      </w:r>
      <w:r w:rsidR="00D976BC" w:rsidRPr="00984881">
        <w:rPr>
          <w:sz w:val="28"/>
          <w:szCs w:val="28"/>
          <w:rtl/>
        </w:rPr>
        <w:t>ﺍﻭﺍﻥ ﻣﻴﺪﺍﻧﺪ</w:t>
      </w:r>
      <w:r w:rsidR="00BD77AA">
        <w:rPr>
          <w:sz w:val="28"/>
          <w:szCs w:val="28"/>
          <w:rtl/>
        </w:rPr>
        <w:t xml:space="preserve">. </w:t>
      </w:r>
      <w:r w:rsidR="00D976BC" w:rsidRPr="00984881">
        <w:rPr>
          <w:sz w:val="28"/>
          <w:szCs w:val="28"/>
          <w:rtl/>
        </w:rPr>
        <w:t>ﻋﺮﺏ</w:t>
      </w:r>
      <w:r w:rsidR="00BD77AA">
        <w:rPr>
          <w:sz w:val="28"/>
          <w:szCs w:val="28"/>
          <w:rtl/>
        </w:rPr>
        <w:t xml:space="preserve">، </w:t>
      </w:r>
      <w:r w:rsidR="00D976BC" w:rsidRPr="00984881">
        <w:rPr>
          <w:sz w:val="28"/>
          <w:szCs w:val="28"/>
          <w:rtl/>
        </w:rPr>
        <w:t>ﻫﻤﺎﻥ ﺃ</w:t>
      </w:r>
      <w:r w:rsidR="00661646" w:rsidRPr="00984881">
        <w:rPr>
          <w:sz w:val="28"/>
          <w:szCs w:val="28"/>
          <w:rtl/>
        </w:rPr>
        <w:t>ربّ</w:t>
      </w:r>
      <w:r w:rsidR="00D976BC" w:rsidRPr="00984881">
        <w:rPr>
          <w:sz w:val="28"/>
          <w:szCs w:val="28"/>
          <w:rtl/>
        </w:rPr>
        <w:t xml:space="preserve"> ﻳﺎ ﺑﺪﻭﻥ </w:t>
      </w:r>
      <w:r w:rsidR="00661646" w:rsidRPr="00984881">
        <w:rPr>
          <w:sz w:val="28"/>
          <w:szCs w:val="28"/>
          <w:rtl/>
        </w:rPr>
        <w:t>ربّ</w:t>
      </w:r>
      <w:r>
        <w:rPr>
          <w:sz w:val="28"/>
          <w:szCs w:val="28"/>
          <w:rtl/>
        </w:rPr>
        <w:t xml:space="preserve"> </w:t>
      </w:r>
      <w:r w:rsidR="00D976BC" w:rsidRPr="00984881">
        <w:rPr>
          <w:sz w:val="28"/>
          <w:szCs w:val="28"/>
          <w:rtl/>
        </w:rPr>
        <w:t>ﻣﺮﺑّﻰ ﺍﻟﻬﻰ ﺍﺳﺖ</w:t>
      </w:r>
      <w:r w:rsidR="00BD77AA">
        <w:rPr>
          <w:sz w:val="28"/>
          <w:szCs w:val="28"/>
          <w:rtl/>
        </w:rPr>
        <w:t xml:space="preserve">، </w:t>
      </w:r>
      <w:r w:rsidR="00D976BC" w:rsidRPr="00984881">
        <w:rPr>
          <w:sz w:val="28"/>
          <w:szCs w:val="28"/>
          <w:rtl/>
        </w:rPr>
        <w:t>ﮐﻪ ﻗﺮﻳﺶ</w:t>
      </w:r>
      <w:r>
        <w:rPr>
          <w:sz w:val="28"/>
          <w:szCs w:val="28"/>
          <w:rtl/>
        </w:rPr>
        <w:t xml:space="preserve"> </w:t>
      </w:r>
      <w:r w:rsidR="00D976BC" w:rsidRPr="00984881">
        <w:rPr>
          <w:sz w:val="28"/>
          <w:szCs w:val="28"/>
          <w:rtl/>
        </w:rPr>
        <w:t>ﺯﺭﺩﺷﺘﻰ ﺍﻟﺄﺻﻞ ﺑﺮﺍﻯ ﻏﻴﺮ ﺳﺎﻟﮑﺎﻥ ﻭ ﻏﻴﺮ ﮐﺎﻣﻠﺎﻥ ﺍﻟﻬﻰ ﻗﺮﻳﺸﻰ ﺧﻮﺩ ﻣﻴﮕﻔﺘﻨﺪ</w:t>
      </w:r>
      <w:r w:rsidR="00BD77AA">
        <w:rPr>
          <w:sz w:val="28"/>
          <w:szCs w:val="28"/>
          <w:rtl/>
        </w:rPr>
        <w:t xml:space="preserve">. </w:t>
      </w:r>
      <w:r w:rsidR="00D976BC" w:rsidRPr="00984881">
        <w:rPr>
          <w:sz w:val="28"/>
          <w:szCs w:val="28"/>
          <w:rtl/>
        </w:rPr>
        <w:t>ﻭ ﻳﺎ ﻋﺠﻢ ﻭ ﺃﺟﻢ</w:t>
      </w:r>
      <w:r w:rsidR="00BD77AA">
        <w:rPr>
          <w:sz w:val="28"/>
          <w:szCs w:val="28"/>
          <w:rtl/>
        </w:rPr>
        <w:t xml:space="preserve">، </w:t>
      </w:r>
      <w:r w:rsidR="00D976BC" w:rsidRPr="00984881">
        <w:rPr>
          <w:sz w:val="28"/>
          <w:szCs w:val="28"/>
          <w:rtl/>
        </w:rPr>
        <w:t>ﮐﻪ ﺟﻢ</w:t>
      </w:r>
      <w:r>
        <w:rPr>
          <w:sz w:val="28"/>
          <w:szCs w:val="28"/>
          <w:rtl/>
        </w:rPr>
        <w:t xml:space="preserve"> </w:t>
      </w:r>
      <w:r w:rsidR="00D976BC" w:rsidRPr="00984881">
        <w:rPr>
          <w:sz w:val="28"/>
          <w:szCs w:val="28"/>
          <w:rtl/>
        </w:rPr>
        <w:t>ﻧﺸﺪﮔﺎﻥ ﻫﺴﺘﻨﺪ</w:t>
      </w:r>
      <w:r w:rsidR="00BD77AA">
        <w:rPr>
          <w:sz w:val="28"/>
          <w:szCs w:val="28"/>
          <w:rtl/>
        </w:rPr>
        <w:t xml:space="preserve">. </w:t>
      </w:r>
      <w:r w:rsidR="00D976BC" w:rsidRPr="00984881">
        <w:rPr>
          <w:sz w:val="28"/>
          <w:szCs w:val="28"/>
          <w:rtl/>
        </w:rPr>
        <w:t>ﻭ ﺍﻟّﺎ ﮐﺎﻣﻠﺎﻥ</w:t>
      </w:r>
      <w:r>
        <w:rPr>
          <w:sz w:val="28"/>
          <w:szCs w:val="28"/>
          <w:rtl/>
        </w:rPr>
        <w:t xml:space="preserve"> </w:t>
      </w:r>
      <w:r w:rsidR="00D976BC" w:rsidRPr="00984881">
        <w:rPr>
          <w:sz w:val="28"/>
          <w:szCs w:val="28"/>
          <w:rtl/>
        </w:rPr>
        <w:t>ﻗﺮﻳﺶ ﺩﺭ ﺳﻄﺢ ﺷﻬﻮﺩﻯ ﺧﻮﺩ ﻧﻴﺰ(ﺟﻢ)ﺟﻤﺸﻴﺪﻯ ﻣﻴﺸﺪﻧﺪ</w:t>
      </w:r>
      <w:r w:rsidR="00BD77AA">
        <w:rPr>
          <w:sz w:val="28"/>
          <w:szCs w:val="28"/>
          <w:rtl/>
        </w:rPr>
        <w:t xml:space="preserve">، </w:t>
      </w:r>
      <w:r w:rsidR="00D976BC" w:rsidRPr="00984881">
        <w:rPr>
          <w:sz w:val="28"/>
          <w:szCs w:val="28"/>
          <w:rtl/>
        </w:rPr>
        <w:t>ﻭ(ﺟﻤﻊ)ﺑﺎ ﻣﺮﺍﺗﺐ ﺍﻟﻬﻰ ﺧﻮﺩ</w:t>
      </w:r>
      <w:r w:rsidR="00BD77AA">
        <w:rPr>
          <w:sz w:val="28"/>
          <w:szCs w:val="28"/>
          <w:rtl/>
        </w:rPr>
        <w:t xml:space="preserve">، </w:t>
      </w:r>
      <w:r w:rsidR="00D976BC" w:rsidRPr="00984881">
        <w:rPr>
          <w:sz w:val="28"/>
          <w:szCs w:val="28"/>
          <w:rtl/>
        </w:rPr>
        <w:t>ﺩﺭ ﻭ</w:t>
      </w:r>
      <w:r w:rsidR="009732B0" w:rsidRPr="00984881">
        <w:rPr>
          <w:sz w:val="28"/>
          <w:szCs w:val="28"/>
          <w:rtl/>
        </w:rPr>
        <w:t>حَدّ</w:t>
      </w:r>
      <w:r w:rsidR="00D976BC" w:rsidRPr="00984881">
        <w:rPr>
          <w:sz w:val="28"/>
          <w:szCs w:val="28"/>
          <w:rtl/>
        </w:rPr>
        <w:t>ﺕ</w:t>
      </w:r>
      <w:r>
        <w:rPr>
          <w:sz w:val="28"/>
          <w:szCs w:val="28"/>
          <w:rtl/>
        </w:rPr>
        <w:t xml:space="preserve"> </w:t>
      </w:r>
      <w:r w:rsidR="00D976BC" w:rsidRPr="00984881">
        <w:rPr>
          <w:sz w:val="28"/>
          <w:szCs w:val="28"/>
          <w:rtl/>
        </w:rPr>
        <w:t>ﺷﻬﻮﺩﻯ ﻣﻴﮕﺮﺩﻳﺪﻧﺪ</w:t>
      </w:r>
      <w:r w:rsidR="00BD77AA">
        <w:rPr>
          <w:sz w:val="28"/>
          <w:szCs w:val="28"/>
          <w:rtl/>
        </w:rPr>
        <w:t xml:space="preserve">. </w:t>
      </w:r>
      <w:r w:rsidR="00D976BC" w:rsidRPr="00984881">
        <w:rPr>
          <w:sz w:val="28"/>
          <w:szCs w:val="28"/>
          <w:rtl/>
        </w:rPr>
        <w:t>ﮐﻪ ﺟﻤﻌﻪ ﺧﻮﺩﺭﺍ ﺟﺸﻦ ﻭ ﺍﺳﺘﺮﺍﺣﺖ ﻧﻤﺎﻳﻨﺪ</w:t>
      </w:r>
      <w:r w:rsidR="00BD77AA">
        <w:rPr>
          <w:sz w:val="28"/>
          <w:szCs w:val="28"/>
          <w:rtl/>
        </w:rPr>
        <w:t xml:space="preserve">. </w:t>
      </w:r>
      <w:r w:rsidR="00D976BC" w:rsidRPr="00984881">
        <w:rPr>
          <w:sz w:val="28"/>
          <w:szCs w:val="28"/>
          <w:rtl/>
        </w:rPr>
        <w:t>ﻭﻟﻰ ﺣﺎﻓﻆ ﺩﺭﺍﻳﻨﺠﺎ ﺍﺯ ﻋﺮﺑﻴّﺖ</w:t>
      </w:r>
      <w:r w:rsidR="00BD77AA">
        <w:rPr>
          <w:sz w:val="28"/>
          <w:szCs w:val="28"/>
          <w:rtl/>
        </w:rPr>
        <w:t xml:space="preserve">، </w:t>
      </w:r>
      <w:r w:rsidR="00D976BC" w:rsidRPr="00984881">
        <w:rPr>
          <w:sz w:val="28"/>
          <w:szCs w:val="28"/>
          <w:rtl/>
        </w:rPr>
        <w:t>ﻗﺪﺭﺕ ﺯﺑﺎﻥ ﻋﺮﺑﻰ</w:t>
      </w:r>
      <w:r w:rsidR="00BD77AA">
        <w:rPr>
          <w:sz w:val="28"/>
          <w:szCs w:val="28"/>
          <w:rtl/>
        </w:rPr>
        <w:t xml:space="preserve">، </w:t>
      </w:r>
      <w:r w:rsidR="00D976BC" w:rsidRPr="00984881">
        <w:rPr>
          <w:sz w:val="28"/>
          <w:szCs w:val="28"/>
          <w:rtl/>
        </w:rPr>
        <w:t>ﻭ ﻣﻄﺎﻟﺐ</w:t>
      </w:r>
      <w:r>
        <w:rPr>
          <w:sz w:val="28"/>
          <w:szCs w:val="28"/>
          <w:rtl/>
        </w:rPr>
        <w:t xml:space="preserve"> </w:t>
      </w:r>
      <w:r w:rsidR="00D976BC" w:rsidRPr="00984881">
        <w:rPr>
          <w:sz w:val="28"/>
          <w:szCs w:val="28"/>
          <w:rtl/>
        </w:rPr>
        <w:t>ﺩﻳﻦ ﻣﺤﻤﺪﻯ ﺭﺍ ﺑﻌﺮﺑﻰ</w:t>
      </w:r>
      <w:r w:rsidR="00BD77AA">
        <w:rPr>
          <w:sz w:val="28"/>
          <w:szCs w:val="28"/>
          <w:rtl/>
        </w:rPr>
        <w:t xml:space="preserve">، </w:t>
      </w:r>
      <w:r w:rsidR="00D976BC" w:rsidRPr="00984881">
        <w:rPr>
          <w:sz w:val="28"/>
          <w:szCs w:val="28"/>
          <w:rtl/>
        </w:rPr>
        <w:t>ﭼﻮﻥ ﺍﺣﺎﺩﻳث ﺑﺨﻮﺑﻰ ﻣﻴﺪﺍﻧﺪ</w:t>
      </w:r>
      <w:r w:rsidR="00BD77AA">
        <w:rPr>
          <w:sz w:val="28"/>
          <w:szCs w:val="28"/>
          <w:rtl/>
        </w:rPr>
        <w:t xml:space="preserve">. </w:t>
      </w:r>
      <w:r w:rsidR="00D976BC" w:rsidRPr="00984881">
        <w:rPr>
          <w:sz w:val="28"/>
          <w:szCs w:val="28"/>
          <w:rtl/>
        </w:rPr>
        <w:t>ﮔﺮﭼﻪ ﺍﻋﺮﺍﺏ</w:t>
      </w:r>
      <w:r>
        <w:rPr>
          <w:sz w:val="28"/>
          <w:szCs w:val="28"/>
          <w:rtl/>
        </w:rPr>
        <w:t xml:space="preserve"> </w:t>
      </w:r>
      <w:r w:rsidR="00D976BC" w:rsidRPr="00984881">
        <w:rPr>
          <w:sz w:val="28"/>
          <w:szCs w:val="28"/>
          <w:rtl/>
        </w:rPr>
        <w:t>ﺗﺎ ﮐﻨﻮﻥ ﺟﺰ ﺍﻳﻦ ﺯﺑﺎﻥ</w:t>
      </w:r>
      <w:r>
        <w:rPr>
          <w:sz w:val="28"/>
          <w:szCs w:val="28"/>
          <w:rtl/>
        </w:rPr>
        <w:t xml:space="preserve"> </w:t>
      </w:r>
      <w:r w:rsidR="00D976BC" w:rsidRPr="00984881">
        <w:rPr>
          <w:sz w:val="28"/>
          <w:szCs w:val="28"/>
          <w:rtl/>
        </w:rPr>
        <w:t xml:space="preserve">ﺧﻮﺩ ﺑﺮﺍﻯ </w:t>
      </w:r>
      <w:r w:rsidR="00D976BC" w:rsidRPr="00984881">
        <w:rPr>
          <w:sz w:val="28"/>
          <w:szCs w:val="28"/>
          <w:rtl/>
        </w:rPr>
        <w:lastRenderedPageBreak/>
        <w:t>ﺑﻴﺎﻥ ﻓﺼﻴﺢ ﻫﻨﺮﻯ ﻧﺪﺍﺭﻧﺪ</w:t>
      </w:r>
      <w:r w:rsidR="00BD77AA">
        <w:rPr>
          <w:sz w:val="28"/>
          <w:szCs w:val="28"/>
          <w:rtl/>
        </w:rPr>
        <w:t xml:space="preserve">. </w:t>
      </w:r>
      <w:r w:rsidR="00D976BC" w:rsidRPr="00984881">
        <w:rPr>
          <w:sz w:val="28"/>
          <w:szCs w:val="28"/>
          <w:rtl/>
        </w:rPr>
        <w:t>ﻭ ﺍﮔﺮ ﻫﻢ ﺑﺎﺷﺪ</w:t>
      </w:r>
      <w:r w:rsidR="00BD77AA">
        <w:rPr>
          <w:sz w:val="28"/>
          <w:szCs w:val="28"/>
          <w:rtl/>
        </w:rPr>
        <w:t xml:space="preserve">، </w:t>
      </w:r>
      <w:r w:rsidR="00D976BC" w:rsidRPr="00984881">
        <w:rPr>
          <w:sz w:val="28"/>
          <w:szCs w:val="28"/>
          <w:rtl/>
        </w:rPr>
        <w:t>ﺗﻨﻬﺎ ﮐﺎﻣﻠﺎﻥﺎﻟﻬﻰ ﻣﺤﻤﺪﻯ ﺁﻧﺎﻥ ﻣﻴﺒﺎﺷﻨﺪ</w:t>
      </w:r>
      <w:r w:rsidR="00BD77AA">
        <w:rPr>
          <w:sz w:val="28"/>
          <w:szCs w:val="28"/>
          <w:rtl/>
        </w:rPr>
        <w:t xml:space="preserve">. </w:t>
      </w:r>
      <w:r w:rsidR="00D976BC" w:rsidRPr="00984881">
        <w:rPr>
          <w:sz w:val="28"/>
          <w:szCs w:val="28"/>
          <w:rtl/>
        </w:rPr>
        <w:t>ﮔﺮﭼﻪ ﺩﺭ ﺃﺻﻞ ﻧﮋﺍﺩ</w:t>
      </w:r>
      <w:r>
        <w:rPr>
          <w:sz w:val="28"/>
          <w:szCs w:val="28"/>
          <w:rtl/>
        </w:rPr>
        <w:t xml:space="preserve"> </w:t>
      </w:r>
      <w:r w:rsidR="00D976BC" w:rsidRPr="00984881">
        <w:rPr>
          <w:sz w:val="28"/>
          <w:szCs w:val="28"/>
          <w:rtl/>
        </w:rPr>
        <w:t>ﺁﺭﻳﺎﺋﻰ</w:t>
      </w:r>
      <w:r>
        <w:rPr>
          <w:sz w:val="28"/>
          <w:szCs w:val="28"/>
          <w:rtl/>
        </w:rPr>
        <w:t xml:space="preserve"> </w:t>
      </w:r>
      <w:r w:rsidR="00D976BC" w:rsidRPr="00984881">
        <w:rPr>
          <w:sz w:val="28"/>
          <w:szCs w:val="28"/>
          <w:rtl/>
        </w:rPr>
        <w:t>ﺧﻮﺩ ﺭﺍ ﺩﺍﺭﻧﺪ</w:t>
      </w:r>
      <w:r w:rsidR="00BD77AA">
        <w:rPr>
          <w:sz w:val="28"/>
          <w:szCs w:val="28"/>
          <w:rtl/>
        </w:rPr>
        <w:t xml:space="preserve">. </w:t>
      </w:r>
      <w:r w:rsidR="00D976BC" w:rsidRPr="00984881">
        <w:rPr>
          <w:sz w:val="28"/>
          <w:szCs w:val="28"/>
          <w:rtl/>
        </w:rPr>
        <w:t>ﮐﻪ ﺩﺭ ﮔﺬﺷﺘﻪ</w:t>
      </w:r>
      <w:r>
        <w:rPr>
          <w:sz w:val="28"/>
          <w:szCs w:val="28"/>
          <w:rtl/>
        </w:rPr>
        <w:t xml:space="preserve"> </w:t>
      </w:r>
      <w:r w:rsidR="00D976BC" w:rsidRPr="00984881">
        <w:rPr>
          <w:sz w:val="28"/>
          <w:szCs w:val="28"/>
          <w:rtl/>
        </w:rPr>
        <w:t>ﺍﺧﺘﻠﺎﻁ</w:t>
      </w:r>
      <w:r>
        <w:rPr>
          <w:sz w:val="28"/>
          <w:szCs w:val="28"/>
          <w:rtl/>
        </w:rPr>
        <w:t xml:space="preserve"> </w:t>
      </w:r>
      <w:r w:rsidR="00D976BC" w:rsidRPr="00984881">
        <w:rPr>
          <w:sz w:val="28"/>
          <w:szCs w:val="28"/>
          <w:rtl/>
        </w:rPr>
        <w:t>ﻧﮋﺍﺩﻫﺎﻯ ﻣﻨﻄﻘﻪ</w:t>
      </w:r>
      <w:r w:rsidR="00BD77AA">
        <w:rPr>
          <w:sz w:val="28"/>
          <w:szCs w:val="28"/>
          <w:rtl/>
        </w:rPr>
        <w:t xml:space="preserve">، </w:t>
      </w:r>
      <w:r w:rsidR="00D976BC" w:rsidRPr="00984881">
        <w:rPr>
          <w:sz w:val="28"/>
          <w:szCs w:val="28"/>
          <w:rtl/>
        </w:rPr>
        <w:t>ﺩﺭ</w:t>
      </w:r>
      <w:r>
        <w:rPr>
          <w:sz w:val="28"/>
          <w:szCs w:val="28"/>
          <w:rtl/>
        </w:rPr>
        <w:t xml:space="preserve"> </w:t>
      </w:r>
      <w:r w:rsidR="00D976BC" w:rsidRPr="00984881">
        <w:rPr>
          <w:sz w:val="28"/>
          <w:szCs w:val="28"/>
          <w:rtl/>
        </w:rPr>
        <w:t>ﺣﮑﻮﻣﺘﻬﺎﻯ ﻭﺍ</w:t>
      </w:r>
      <w:r w:rsidR="009732B0" w:rsidRPr="00984881">
        <w:rPr>
          <w:sz w:val="28"/>
          <w:szCs w:val="28"/>
          <w:rtl/>
        </w:rPr>
        <w:t>حَدّ</w:t>
      </w:r>
      <w:r>
        <w:rPr>
          <w:sz w:val="28"/>
          <w:szCs w:val="28"/>
          <w:rtl/>
        </w:rPr>
        <w:t xml:space="preserve"> </w:t>
      </w:r>
      <w:r w:rsidR="00D976BC" w:rsidRPr="00984881">
        <w:rPr>
          <w:sz w:val="28"/>
          <w:szCs w:val="28"/>
          <w:rtl/>
        </w:rPr>
        <w:t xml:space="preserve">ﺍﺳﻠﺎﻣﻰ ﻭ ﺑﺪﻭﻥ ﻣﺮﺯﻫﺎﻯ ﺳﻴﺎﺳﻰ </w:t>
      </w:r>
      <w:r w:rsidR="00BD77AA">
        <w:rPr>
          <w:sz w:val="28"/>
          <w:szCs w:val="28"/>
          <w:rtl/>
        </w:rPr>
        <w:t xml:space="preserve">، </w:t>
      </w:r>
      <w:r w:rsidR="00D976BC" w:rsidRPr="00984881">
        <w:rPr>
          <w:sz w:val="28"/>
          <w:szCs w:val="28"/>
          <w:rtl/>
        </w:rPr>
        <w:t>ﺑﺴﻴﺎﺭ ﺻﻮﺭﺕ ﻣﻴﮕﺮﻓﺖ</w:t>
      </w:r>
      <w:r w:rsidR="00BD77AA">
        <w:rPr>
          <w:sz w:val="28"/>
          <w:szCs w:val="28"/>
          <w:rtl/>
        </w:rPr>
        <w:t xml:space="preserve">. </w:t>
      </w:r>
      <w:r w:rsidR="00D976BC" w:rsidRPr="00984881">
        <w:rPr>
          <w:sz w:val="28"/>
          <w:szCs w:val="28"/>
          <w:rtl/>
        </w:rPr>
        <w:t>ﭼﻮﻥ ﺍﺑﻦ</w:t>
      </w:r>
      <w:r>
        <w:rPr>
          <w:sz w:val="28"/>
          <w:szCs w:val="28"/>
          <w:rtl/>
        </w:rPr>
        <w:t xml:space="preserve"> </w:t>
      </w:r>
      <w:r w:rsidR="00D976BC" w:rsidRPr="00984881">
        <w:rPr>
          <w:sz w:val="28"/>
          <w:szCs w:val="28"/>
          <w:rtl/>
        </w:rPr>
        <w:t>ﻓﺎﺭﺽ</w:t>
      </w:r>
      <w:r>
        <w:rPr>
          <w:sz w:val="28"/>
          <w:szCs w:val="28"/>
          <w:rtl/>
        </w:rPr>
        <w:t xml:space="preserve"> </w:t>
      </w:r>
      <w:r w:rsidR="00D976BC" w:rsidRPr="00984881">
        <w:rPr>
          <w:sz w:val="28"/>
          <w:szCs w:val="28"/>
          <w:rtl/>
        </w:rPr>
        <w:t>ﻣﺼﺮﻯ ﻭ ﺍﺑﻦ</w:t>
      </w:r>
      <w:r>
        <w:rPr>
          <w:sz w:val="28"/>
          <w:szCs w:val="28"/>
          <w:rtl/>
        </w:rPr>
        <w:t xml:space="preserve"> </w:t>
      </w:r>
      <w:r w:rsidR="00D976BC" w:rsidRPr="00984881">
        <w:rPr>
          <w:sz w:val="28"/>
          <w:szCs w:val="28"/>
          <w:rtl/>
        </w:rPr>
        <w:t>ﻋﺮﺑﻰ ﺃﻧﺪﻟﺴﻰ</w:t>
      </w:r>
      <w:r w:rsidR="00BD77AA">
        <w:rPr>
          <w:sz w:val="28"/>
          <w:szCs w:val="28"/>
          <w:rtl/>
        </w:rPr>
        <w:t xml:space="preserve">، </w:t>
      </w:r>
      <w:r w:rsidR="00D976BC" w:rsidRPr="00984881">
        <w:rPr>
          <w:sz w:val="28"/>
          <w:szCs w:val="28"/>
          <w:rtl/>
        </w:rPr>
        <w:t>ﺍﺟﺪﺍﺩ</w:t>
      </w:r>
      <w:r>
        <w:rPr>
          <w:sz w:val="28"/>
          <w:szCs w:val="28"/>
          <w:rtl/>
        </w:rPr>
        <w:t xml:space="preserve"> </w:t>
      </w:r>
      <w:r w:rsidR="00D976BC" w:rsidRPr="00984881">
        <w:rPr>
          <w:sz w:val="28"/>
          <w:szCs w:val="28"/>
          <w:rtl/>
        </w:rPr>
        <w:t>ﺍﻳﺮﺍﻧﻰ ﺩﺍﺷﺘﻪ ﺍﻧﺪ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ﭘﺮﻯ ﻧﻬﻔﺘﻪ ﺭﺥ</w:t>
      </w:r>
      <w:r w:rsidR="00BD77AA">
        <w:rPr>
          <w:b/>
          <w:bCs/>
          <w:sz w:val="28"/>
          <w:szCs w:val="28"/>
          <w:rtl/>
        </w:rPr>
        <w:t xml:space="preserve">، </w:t>
      </w:r>
      <w:r w:rsidRPr="00984881">
        <w:rPr>
          <w:b/>
          <w:bCs/>
          <w:sz w:val="28"/>
          <w:szCs w:val="28"/>
          <w:rtl/>
        </w:rPr>
        <w:t>ﻭ ﺩﻳﻮ ﺩﺭ ﮐﺮﺷﻤﻪ</w:t>
      </w:r>
      <w:r w:rsidR="004D25BE">
        <w:rPr>
          <w:b/>
          <w:bCs/>
          <w:sz w:val="28"/>
          <w:szCs w:val="28"/>
          <w:rtl/>
        </w:rPr>
        <w:t xml:space="preserve"> </w:t>
      </w:r>
      <w:r w:rsidRPr="00984881">
        <w:rPr>
          <w:b/>
          <w:bCs/>
          <w:sz w:val="28"/>
          <w:szCs w:val="28"/>
          <w:rtl/>
        </w:rPr>
        <w:t>ﺣُﺴﻦ</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ﺑﺴﻮﺧﺖ ﺩﻳﺪﻩ ﺯﺣﻴﺮﺕ</w:t>
      </w:r>
      <w:r w:rsidR="00BD77AA">
        <w:rPr>
          <w:b/>
          <w:bCs/>
          <w:sz w:val="28"/>
          <w:szCs w:val="28"/>
          <w:rtl/>
        </w:rPr>
        <w:t xml:space="preserve">، </w:t>
      </w:r>
      <w:r w:rsidRPr="00984881">
        <w:rPr>
          <w:b/>
          <w:bCs/>
          <w:sz w:val="28"/>
          <w:szCs w:val="28"/>
          <w:rtl/>
        </w:rPr>
        <w:t xml:space="preserve">ﮐﻪ ﺍﻳﻦ ﭼﻪ ﺑﻮﺍﻟﻌﺠﺒﺴﺖ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ﺧﻮﺍﺟﻪ ﺣﺎﻓﻆ ﭘﻴﺮ ﺍﻟﻬﻰ ﻭ ﻳﺎﺭ ﺧﻮﺩﺭﺍ ﭼﻨﻴﻦ ﺗﻮﺻﻴﻒ ﻣﻴﮑﻨﺪ</w:t>
      </w:r>
      <w:r w:rsidR="00BD77AA">
        <w:rPr>
          <w:sz w:val="28"/>
          <w:szCs w:val="28"/>
          <w:rtl/>
        </w:rPr>
        <w:t xml:space="preserve">، </w:t>
      </w:r>
      <w:r w:rsidR="00D976BC" w:rsidRPr="00984881">
        <w:rPr>
          <w:sz w:val="28"/>
          <w:szCs w:val="28"/>
          <w:rtl/>
        </w:rPr>
        <w:t>ﻭ ﻟﺬﺍ ﻋﺮﺿﻪ ﻫﻨﺮ ﻭ ﺑﻰ ﺃﺩﺑﻰ ﻧﺪﺍﺭﺩ ﮐﻪ ﻳﺎﺭ ﺍﻭ</w:t>
      </w:r>
      <w:r w:rsidR="00BD77AA">
        <w:rPr>
          <w:sz w:val="28"/>
          <w:szCs w:val="28"/>
          <w:rtl/>
        </w:rPr>
        <w:t xml:space="preserve">، </w:t>
      </w:r>
      <w:r w:rsidR="00D976BC" w:rsidRPr="00984881">
        <w:rPr>
          <w:sz w:val="28"/>
          <w:szCs w:val="28"/>
          <w:rtl/>
        </w:rPr>
        <w:t>ﻳﻚ</w:t>
      </w:r>
      <w:r>
        <w:rPr>
          <w:sz w:val="28"/>
          <w:szCs w:val="28"/>
          <w:rtl/>
        </w:rPr>
        <w:t xml:space="preserve"> </w:t>
      </w:r>
      <w:r w:rsidR="00D976BC" w:rsidRPr="00984881">
        <w:rPr>
          <w:sz w:val="28"/>
          <w:szCs w:val="28"/>
          <w:rtl/>
        </w:rPr>
        <w:t xml:space="preserve">ﭘﺮﻯ ﻭ </w:t>
      </w:r>
      <w:r w:rsidR="009915B2" w:rsidRPr="00984881">
        <w:rPr>
          <w:sz w:val="28"/>
          <w:szCs w:val="28"/>
          <w:rtl/>
        </w:rPr>
        <w:t>فر</w:t>
      </w:r>
      <w:r w:rsidR="00D976BC" w:rsidRPr="00984881">
        <w:rPr>
          <w:sz w:val="28"/>
          <w:szCs w:val="28"/>
          <w:rtl/>
        </w:rPr>
        <w:t>ﺷﺘﻪ ﺍﺳﺖ</w:t>
      </w:r>
      <w:r w:rsidR="00BD77AA">
        <w:rPr>
          <w:sz w:val="28"/>
          <w:szCs w:val="28"/>
          <w:rtl/>
        </w:rPr>
        <w:t xml:space="preserve">، </w:t>
      </w:r>
      <w:r w:rsidR="00D976BC" w:rsidRPr="00984881">
        <w:rPr>
          <w:sz w:val="28"/>
          <w:szCs w:val="28"/>
          <w:rtl/>
        </w:rPr>
        <w:t>ﮐﻪ ﺭﺥ</w:t>
      </w:r>
      <w:r>
        <w:rPr>
          <w:sz w:val="28"/>
          <w:szCs w:val="28"/>
          <w:rtl/>
        </w:rPr>
        <w:t xml:space="preserve"> </w:t>
      </w:r>
      <w:r w:rsidR="00D976BC" w:rsidRPr="00984881">
        <w:rPr>
          <w:sz w:val="28"/>
          <w:szCs w:val="28"/>
          <w:rtl/>
        </w:rPr>
        <w:t>ﭘﻮﺷﺎﻧﺪﻩ ﻭ ﺯﻳﺒﺎﺋﻰ</w:t>
      </w:r>
      <w:r>
        <w:rPr>
          <w:sz w:val="28"/>
          <w:szCs w:val="28"/>
          <w:rtl/>
        </w:rPr>
        <w:t xml:space="preserve"> </w:t>
      </w:r>
      <w:r w:rsidR="00D976BC" w:rsidRPr="00984881">
        <w:rPr>
          <w:sz w:val="28"/>
          <w:szCs w:val="28"/>
          <w:rtl/>
        </w:rPr>
        <w:t>ﻣﺨﻔﻰ ﮐﺮﺩﻩﮐﻪﺯﻳﺒﺎﺋﻰ ﻫﺎﻯ ﺍﻟﻬﻰ ﺧﻮﺩ ﺭﺍ</w:t>
      </w:r>
      <w:r w:rsidR="00BD77AA">
        <w:rPr>
          <w:sz w:val="28"/>
          <w:szCs w:val="28"/>
          <w:rtl/>
        </w:rPr>
        <w:t xml:space="preserve">، </w:t>
      </w:r>
      <w:r w:rsidR="00D976BC" w:rsidRPr="00984881">
        <w:rPr>
          <w:sz w:val="28"/>
          <w:szCs w:val="28"/>
          <w:rtl/>
        </w:rPr>
        <w:t>ﺩﺭ ﺧﻮﺩ ﻓﻘﺮﻯ ﻭ ﮔﻢ ﻧﺎﻣﻰ</w:t>
      </w:r>
      <w:r w:rsidR="00BD77AA">
        <w:rPr>
          <w:sz w:val="28"/>
          <w:szCs w:val="28"/>
          <w:rtl/>
        </w:rPr>
        <w:t xml:space="preserve">، </w:t>
      </w:r>
      <w:r w:rsidR="00D976BC" w:rsidRPr="00984881">
        <w:rPr>
          <w:sz w:val="28"/>
          <w:szCs w:val="28"/>
          <w:rtl/>
        </w:rPr>
        <w:t>ﺗﻨﻬﺎ ﺑﺮﺍﻯ ﭼﻨﺪ</w:t>
      </w:r>
      <w:r>
        <w:rPr>
          <w:sz w:val="28"/>
          <w:szCs w:val="28"/>
          <w:rtl/>
        </w:rPr>
        <w:t xml:space="preserve"> </w:t>
      </w:r>
      <w:r w:rsidR="00D976BC" w:rsidRPr="00984881">
        <w:rPr>
          <w:sz w:val="28"/>
          <w:szCs w:val="28"/>
          <w:rtl/>
        </w:rPr>
        <w:t>ﺳﺎﻟﻚ ﺧﻮﺩ</w:t>
      </w:r>
      <w:r>
        <w:rPr>
          <w:sz w:val="28"/>
          <w:szCs w:val="28"/>
          <w:rtl/>
        </w:rPr>
        <w:t xml:space="preserve"> </w:t>
      </w:r>
      <w:r w:rsidR="00D976BC" w:rsidRPr="00984881">
        <w:rPr>
          <w:sz w:val="28"/>
          <w:szCs w:val="28"/>
          <w:rtl/>
        </w:rPr>
        <w:t>ﺯﻧﺪﮔﻰ ﻣﻴﮑﻨﺪ</w:t>
      </w:r>
      <w:r w:rsidR="00BD77AA">
        <w:rPr>
          <w:sz w:val="28"/>
          <w:szCs w:val="28"/>
          <w:rtl/>
        </w:rPr>
        <w:t xml:space="preserve">. </w:t>
      </w:r>
      <w:r w:rsidR="00D976BC" w:rsidRPr="00984881">
        <w:rPr>
          <w:sz w:val="28"/>
          <w:szCs w:val="28"/>
          <w:rtl/>
        </w:rPr>
        <w:t xml:space="preserve">ﻭ ﭘﻴﺮ ﺭﺍ ﭼﻮﻥ ﺩﻳﻮ ﻳﺎ ﺑﻤﻌﻨﻰ </w:t>
      </w:r>
      <w:r w:rsidR="009915B2" w:rsidRPr="00984881">
        <w:rPr>
          <w:sz w:val="28"/>
          <w:szCs w:val="28"/>
          <w:rtl/>
        </w:rPr>
        <w:t>فر</w:t>
      </w:r>
      <w:r w:rsidR="00D976BC" w:rsidRPr="00984881">
        <w:rPr>
          <w:sz w:val="28"/>
          <w:szCs w:val="28"/>
          <w:rtl/>
        </w:rPr>
        <w:t>ﺷﺘﻪ ﺍﻟﻬﻰ ﻣﻴﺪﺍﻧﺪ</w:t>
      </w:r>
      <w:r w:rsidR="00BD77AA">
        <w:rPr>
          <w:sz w:val="28"/>
          <w:szCs w:val="28"/>
          <w:rtl/>
        </w:rPr>
        <w:t xml:space="preserve">. </w:t>
      </w:r>
      <w:r w:rsidR="00D976BC" w:rsidRPr="00984881">
        <w:rPr>
          <w:sz w:val="28"/>
          <w:szCs w:val="28"/>
          <w:rtl/>
        </w:rPr>
        <w:t>ﮐﻪﺑﺎ ﺣِﺴﻦ ﻭ ﺯﻳﺒﺎﺋﻰ ﺧﻮﺩ</w:t>
      </w:r>
      <w:r w:rsidR="00BD77AA">
        <w:rPr>
          <w:sz w:val="28"/>
          <w:szCs w:val="28"/>
          <w:rtl/>
        </w:rPr>
        <w:t xml:space="preserve">، </w:t>
      </w:r>
      <w:r w:rsidR="00D976BC" w:rsidRPr="00984881">
        <w:rPr>
          <w:sz w:val="28"/>
          <w:szCs w:val="28"/>
          <w:rtl/>
        </w:rPr>
        <w:t>ﻣﺪﺍﻡ ﺩﺭ ﮐﺮﺷﻤﻪ ﺍﺳﺖ</w:t>
      </w:r>
      <w:r w:rsidR="00BD77AA">
        <w:rPr>
          <w:sz w:val="28"/>
          <w:szCs w:val="28"/>
          <w:rtl/>
        </w:rPr>
        <w:t xml:space="preserve">. </w:t>
      </w:r>
      <w:r w:rsidR="00D976BC" w:rsidRPr="00984881">
        <w:rPr>
          <w:sz w:val="28"/>
          <w:szCs w:val="28"/>
          <w:rtl/>
        </w:rPr>
        <w:t>ﺑﺎﺯ ﻣﺨﻔﻰ ﮐﺎﺭﻯ ﺭﺍ ﺩﺍﺭﺩ</w:t>
      </w:r>
      <w:r w:rsidR="00BD77AA">
        <w:rPr>
          <w:sz w:val="28"/>
          <w:szCs w:val="28"/>
          <w:rtl/>
        </w:rPr>
        <w:t xml:space="preserve">. </w:t>
      </w:r>
      <w:r w:rsidR="00D976BC" w:rsidRPr="00984881">
        <w:rPr>
          <w:sz w:val="28"/>
          <w:szCs w:val="28"/>
          <w:rtl/>
        </w:rPr>
        <w:t>ﻭ ﺗﻌﺠّﺐ ﺣﺎﻓﻆ ﺍﺯ ﺍﻳﻦ ﺍﺳﺖ</w:t>
      </w:r>
      <w:r w:rsidR="00BD77AA">
        <w:rPr>
          <w:sz w:val="28"/>
          <w:szCs w:val="28"/>
          <w:rtl/>
        </w:rPr>
        <w:t xml:space="preserve">. </w:t>
      </w:r>
      <w:r w:rsidR="00D976BC" w:rsidRPr="00984881">
        <w:rPr>
          <w:sz w:val="28"/>
          <w:szCs w:val="28"/>
          <w:rtl/>
        </w:rPr>
        <w:t xml:space="preserve">ﮐﻪ ﭼﻨﻴﻦ </w:t>
      </w:r>
      <w:r w:rsidR="009915B2" w:rsidRPr="00984881">
        <w:rPr>
          <w:sz w:val="28"/>
          <w:szCs w:val="28"/>
          <w:rtl/>
        </w:rPr>
        <w:t>فر</w:t>
      </w:r>
      <w:r w:rsidR="00D976BC" w:rsidRPr="00984881">
        <w:rPr>
          <w:sz w:val="28"/>
          <w:szCs w:val="28"/>
          <w:rtl/>
        </w:rPr>
        <w:t>ﺷﺘﻪﺍﻯ</w:t>
      </w:r>
      <w:r w:rsidR="00BD77AA">
        <w:rPr>
          <w:sz w:val="28"/>
          <w:szCs w:val="28"/>
          <w:rtl/>
        </w:rPr>
        <w:t xml:space="preserve">، </w:t>
      </w:r>
      <w:r w:rsidR="00D976BC" w:rsidRPr="00984881">
        <w:rPr>
          <w:sz w:val="28"/>
          <w:szCs w:val="28"/>
          <w:rtl/>
        </w:rPr>
        <w:t>ﭼﺸﻤﺎﻥ ﭘﺮ ﺣﻴﺮﺕ ﺣﺎﻓﻆ ﻭ ﺳﺎﻟﮑﺎﻥ ﺧﻮﺩ ﺭﺍ</w:t>
      </w:r>
      <w:r>
        <w:rPr>
          <w:sz w:val="28"/>
          <w:szCs w:val="28"/>
          <w:rtl/>
        </w:rPr>
        <w:t xml:space="preserve"> </w:t>
      </w:r>
      <w:r w:rsidR="00D976BC" w:rsidRPr="00984881">
        <w:rPr>
          <w:sz w:val="28"/>
          <w:szCs w:val="28"/>
          <w:rtl/>
        </w:rPr>
        <w:t>ﺳﻮﺯﺍﻧﺪﻩ ﺍﺳﺖ</w:t>
      </w:r>
      <w:r w:rsidR="00BD77AA">
        <w:rPr>
          <w:sz w:val="28"/>
          <w:szCs w:val="28"/>
          <w:rtl/>
        </w:rPr>
        <w:t xml:space="preserve">. </w:t>
      </w:r>
      <w:r w:rsidR="00D976BC" w:rsidRPr="00984881">
        <w:rPr>
          <w:sz w:val="28"/>
          <w:szCs w:val="28"/>
          <w:rtl/>
        </w:rPr>
        <w:t>ﮐﻪ ﻣﺪﺍﻡ ﺩﺭ ﺗﻤﺮﮐﺰ ﻭ ﺳﻮﺧﺘﻦ ﭼﺸم ﻴﺎ ﺭَﻣﺾ ﻭﻭﺭﻡ ﺭﻣﻀﺎﻧﻰ ﭼﺸﻢ ﻫﺴﺘﻨﺪ</w:t>
      </w:r>
      <w:r w:rsidR="00BD77AA">
        <w:rPr>
          <w:sz w:val="28"/>
          <w:szCs w:val="28"/>
          <w:rtl/>
        </w:rPr>
        <w:t xml:space="preserve">. </w:t>
      </w:r>
      <w:r w:rsidR="00D976BC" w:rsidRPr="00984881">
        <w:rPr>
          <w:sz w:val="28"/>
          <w:szCs w:val="28"/>
          <w:rtl/>
        </w:rPr>
        <w:t>ﺑﻮﺍﻟﻌﺠﺐ ﮐﺴﻰ</w:t>
      </w:r>
      <w:r w:rsidR="00BD77AA">
        <w:rPr>
          <w:sz w:val="28"/>
          <w:szCs w:val="28"/>
          <w:rtl/>
        </w:rPr>
        <w:t xml:space="preserve">، </w:t>
      </w:r>
      <w:r w:rsidR="00D976BC" w:rsidRPr="00984881">
        <w:rPr>
          <w:sz w:val="28"/>
          <w:szCs w:val="28"/>
          <w:rtl/>
        </w:rPr>
        <w:t>ﮐﻪ ﭘﺪﺭ ﻭ ﺩﺍﺭﻧﺪﻩ ﻋﺠﺎﻳﺐ ﻣﻴﺒﺎﺷﺪ</w:t>
      </w:r>
      <w:r w:rsidR="00BD77AA">
        <w:rPr>
          <w:sz w:val="28"/>
          <w:szCs w:val="28"/>
          <w:rtl/>
        </w:rPr>
        <w:t xml:space="preserve">. </w:t>
      </w:r>
      <w:r w:rsidR="00D976BC" w:rsidRPr="00984881">
        <w:rPr>
          <w:sz w:val="28"/>
          <w:szCs w:val="28"/>
          <w:rtl/>
        </w:rPr>
        <w:t>ﮐﻪ ﺩﺭ ﺍﺣﻮﺍﻝ ﺳﺎﻟﮑﺎﻥ ﻋﺠﺎﻳﺐ ﭘﻴﺮ ﺩﺭ ﻋﻮﺍﻟﻢ ﺍﻟﻬﻰ ﺩﻳﺪﻩ ﻣﻴﺸﻮﺩ</w:t>
      </w:r>
      <w:r w:rsidR="00BD77AA">
        <w:rPr>
          <w:sz w:val="28"/>
          <w:szCs w:val="28"/>
          <w:rtl/>
        </w:rPr>
        <w:t xml:space="preserve">. </w:t>
      </w:r>
      <w:r w:rsidR="00D976BC" w:rsidRPr="00984881">
        <w:rPr>
          <w:sz w:val="28"/>
          <w:szCs w:val="28"/>
          <w:rtl/>
        </w:rPr>
        <w:t>ﮔﺮﭼﻪ ﺩﺭ ﺣﮑﻤﺘﻬﺎﻯ ﺍﻭ ﻭﺩﺳﺘﻮﺭﺍﺕ ﺳﻠﻮﮐﻰ ﻭﻯ ﺑﺴﺎﻟﮑﺎﻥ ﺧﻮﺩ</w:t>
      </w:r>
      <w:r w:rsidR="00BD77AA">
        <w:rPr>
          <w:sz w:val="28"/>
          <w:szCs w:val="28"/>
          <w:rtl/>
        </w:rPr>
        <w:t xml:space="preserve">، </w:t>
      </w:r>
      <w:r w:rsidR="00D976BC" w:rsidRPr="00984881">
        <w:rPr>
          <w:sz w:val="28"/>
          <w:szCs w:val="28"/>
          <w:rtl/>
        </w:rPr>
        <w:t>ﺍﻳﻦ ﻋﺠﺎﻳﺐ ﻭ ﺁثاﺭ ﺍﻟﻬﻰ ﻭ ﺍﺣﻮﺍﻟﻰ ﻭﺭؤﻳﺎﺋﻰ ﺭﺍ ﻣﻰ ﺑﻴﻨﻨﺪ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ﺩﺭ</w:t>
      </w:r>
      <w:r w:rsidR="004D25BE">
        <w:rPr>
          <w:b/>
          <w:bCs/>
          <w:sz w:val="28"/>
          <w:szCs w:val="28"/>
          <w:rtl/>
        </w:rPr>
        <w:t xml:space="preserve"> </w:t>
      </w:r>
      <w:r w:rsidRPr="00984881">
        <w:rPr>
          <w:b/>
          <w:bCs/>
          <w:sz w:val="28"/>
          <w:szCs w:val="28"/>
          <w:rtl/>
        </w:rPr>
        <w:t>ﺍﻳﻦ</w:t>
      </w:r>
      <w:r w:rsidR="004D25BE">
        <w:rPr>
          <w:b/>
          <w:bCs/>
          <w:sz w:val="28"/>
          <w:szCs w:val="28"/>
          <w:rtl/>
        </w:rPr>
        <w:t xml:space="preserve"> </w:t>
      </w:r>
      <w:r w:rsidRPr="00984881">
        <w:rPr>
          <w:b/>
          <w:bCs/>
          <w:sz w:val="28"/>
          <w:szCs w:val="28"/>
          <w:rtl/>
        </w:rPr>
        <w:t>ﭼﻤﻦ ﮔﻞ ﺑﻰ ﺧﺎﺭ ﮐس ﻧﭽﻴﺪ</w:t>
      </w:r>
      <w:r w:rsidR="00BD77AA">
        <w:rPr>
          <w:b/>
          <w:bCs/>
          <w:sz w:val="28"/>
          <w:szCs w:val="28"/>
          <w:rtl/>
        </w:rPr>
        <w:t xml:space="preserve">، </w:t>
      </w:r>
      <w:r w:rsidRPr="00984881">
        <w:rPr>
          <w:b/>
          <w:bCs/>
          <w:sz w:val="28"/>
          <w:szCs w:val="28"/>
          <w:rtl/>
        </w:rPr>
        <w:t>ﺁﺭﻯ</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ﭼﺮﺍﻍ ﻣﺼﻄﻔﻮﻯ</w:t>
      </w:r>
      <w:r w:rsidR="00BD77AA">
        <w:rPr>
          <w:b/>
          <w:bCs/>
          <w:sz w:val="28"/>
          <w:szCs w:val="28"/>
          <w:rtl/>
        </w:rPr>
        <w:t xml:space="preserve">، </w:t>
      </w:r>
      <w:r w:rsidRPr="00984881">
        <w:rPr>
          <w:b/>
          <w:bCs/>
          <w:sz w:val="28"/>
          <w:szCs w:val="28"/>
          <w:rtl/>
        </w:rPr>
        <w:t xml:space="preserve">ﺑﺄﺷﺮﺍﺭ ﺑﻮﻟﻬﺒﻴﺴﺖ </w:t>
      </w:r>
    </w:p>
    <w:p w:rsidR="00D976BC" w:rsidRPr="00984881" w:rsidRDefault="004D25BE" w:rsidP="00F90ADA">
      <w:pPr>
        <w:bidi/>
        <w:jc w:val="both"/>
        <w:rPr>
          <w:sz w:val="28"/>
          <w:szCs w:val="28"/>
          <w:rtl/>
        </w:rPr>
      </w:pP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ﻣﻴﺪﺍﻧﺪ</w:t>
      </w:r>
      <w:r w:rsidR="00BD77AA">
        <w:rPr>
          <w:sz w:val="28"/>
          <w:szCs w:val="28"/>
          <w:rtl/>
        </w:rPr>
        <w:t xml:space="preserve">، </w:t>
      </w:r>
      <w:r w:rsidR="00D976BC" w:rsidRPr="00984881">
        <w:rPr>
          <w:sz w:val="28"/>
          <w:szCs w:val="28"/>
          <w:rtl/>
        </w:rPr>
        <w:t>ﮐﻪ ﺩﺭ ﻫﺴﺘﻰ ﻫﺮ ﮔﻠﻰ ﮐﻪ ﺑﺎﺷﺪ</w:t>
      </w:r>
      <w:r w:rsidR="00BD77AA">
        <w:rPr>
          <w:sz w:val="28"/>
          <w:szCs w:val="28"/>
          <w:rtl/>
        </w:rPr>
        <w:t xml:space="preserve">، </w:t>
      </w:r>
      <w:r w:rsidR="00D976BC" w:rsidRPr="00984881">
        <w:rPr>
          <w:sz w:val="28"/>
          <w:szCs w:val="28"/>
          <w:rtl/>
        </w:rPr>
        <w:t>ﺑﺎﺯ ﺧﺎﺭ</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ﻭ ﭼﻴﺪﻥ</w:t>
      </w:r>
      <w:r>
        <w:rPr>
          <w:sz w:val="28"/>
          <w:szCs w:val="28"/>
          <w:rtl/>
        </w:rPr>
        <w:t xml:space="preserve"> </w:t>
      </w:r>
      <w:r w:rsidR="00D976BC" w:rsidRPr="00984881">
        <w:rPr>
          <w:sz w:val="28"/>
          <w:szCs w:val="28"/>
          <w:rtl/>
        </w:rPr>
        <w:t>ﮔﻠﻬﺎ</w:t>
      </w:r>
      <w:r>
        <w:rPr>
          <w:sz w:val="28"/>
          <w:szCs w:val="28"/>
          <w:rtl/>
        </w:rPr>
        <w:t xml:space="preserve"> </w:t>
      </w:r>
      <w:r w:rsidR="00D976BC" w:rsidRPr="00984881">
        <w:rPr>
          <w:sz w:val="28"/>
          <w:szCs w:val="28"/>
          <w:rtl/>
        </w:rPr>
        <w:t>ﺑﺮﺍﻯ ﻫﺮﮐس ﺯﺧﻢ ﺧﺎﺭ ﻫﺴﺖ</w:t>
      </w:r>
      <w:r w:rsidR="00BD77AA">
        <w:rPr>
          <w:sz w:val="28"/>
          <w:szCs w:val="28"/>
          <w:rtl/>
        </w:rPr>
        <w:t xml:space="preserve">، </w:t>
      </w:r>
      <w:r w:rsidR="00D976BC" w:rsidRPr="00984881">
        <w:rPr>
          <w:sz w:val="28"/>
          <w:szCs w:val="28"/>
          <w:rtl/>
        </w:rPr>
        <w:t>ﻭﻟﻰ ﺑﻬﺮﻩ ﮔﻴﺮﻯ ﻫﺎﻯ ﺳﺎﻟﮑﺎﻥ ﺍﺯ ﺍﻭﻟﻴﺎﻯ ﺍﻟﻬﻰ ﺧﻮﺩ</w:t>
      </w:r>
      <w:r w:rsidR="00BD77AA">
        <w:rPr>
          <w:sz w:val="28"/>
          <w:szCs w:val="28"/>
          <w:rtl/>
        </w:rPr>
        <w:t xml:space="preserve">، </w:t>
      </w:r>
      <w:r w:rsidR="00D976BC" w:rsidRPr="00984881">
        <w:rPr>
          <w:sz w:val="28"/>
          <w:szCs w:val="28"/>
          <w:rtl/>
        </w:rPr>
        <w:t>ﮔﻞ ﭼﻴﻨﻰ ﺑﺪﻭﻥ ﺧﺎﺭ</w:t>
      </w:r>
      <w:r>
        <w:rPr>
          <w:sz w:val="28"/>
          <w:szCs w:val="28"/>
          <w:rtl/>
        </w:rPr>
        <w:t xml:space="preserve"> </w:t>
      </w:r>
      <w:r w:rsidR="00D976BC" w:rsidRPr="00984881">
        <w:rPr>
          <w:sz w:val="28"/>
          <w:szCs w:val="28"/>
          <w:rtl/>
        </w:rPr>
        <w:t>ﺍﺳﺖ</w:t>
      </w:r>
      <w:r w:rsidR="00BD77AA">
        <w:rPr>
          <w:sz w:val="28"/>
          <w:szCs w:val="28"/>
          <w:rtl/>
        </w:rPr>
        <w:t xml:space="preserve">. </w:t>
      </w:r>
      <w:r w:rsidR="00D976BC" w:rsidRPr="00984881">
        <w:rPr>
          <w:sz w:val="28"/>
          <w:szCs w:val="28"/>
          <w:rtl/>
        </w:rPr>
        <w:t>ﮐﻪ ﺣﮑﻤﺘﻬﺎﻯ ﺍﻟﻬﻰ ﺿﺮﺭﻯ ﻧﺪﺍﺭﻧﺪ ﻭ ﭘﺸﻴﻤﺎﻧﻰ ﺑﺮﺍﻯ ﮐﺴﻰ ﮐﻪ ﺗﺎﺑﻊ ﺩﺳﺘﻮﺭﺍﺕ ﭘﻴﺮ ﺍﻟﻬﻰ ﺑﻤﻌﺮﻓﻰ ﺧﺪﺍﻭﻧﺪ ﺑﺎﺷﺪ</w:t>
      </w:r>
      <w:r w:rsidR="00BD77AA">
        <w:rPr>
          <w:sz w:val="28"/>
          <w:szCs w:val="28"/>
          <w:rtl/>
        </w:rPr>
        <w:t xml:space="preserve">، </w:t>
      </w:r>
      <w:r w:rsidR="00D976BC" w:rsidRPr="00984881">
        <w:rPr>
          <w:sz w:val="28"/>
          <w:szCs w:val="28"/>
          <w:rtl/>
        </w:rPr>
        <w:t>ﻧﺨﻮﺍﻫﺪ ﺩﺍﺷﺖ</w:t>
      </w:r>
      <w:r w:rsidR="00BD77AA">
        <w:rPr>
          <w:sz w:val="28"/>
          <w:szCs w:val="28"/>
          <w:rtl/>
        </w:rPr>
        <w:t xml:space="preserve">. </w:t>
      </w:r>
      <w:r w:rsidR="00D976BC" w:rsidRPr="00984881">
        <w:rPr>
          <w:sz w:val="28"/>
          <w:szCs w:val="28"/>
          <w:rtl/>
        </w:rPr>
        <w:t>ﺯﻳﺮﺍ ﭼﺮﺍﻍ ﻭ ﻃﺮﻳﻘﺖ ﻭ ﻧﻮﺭ ﻣﮑﺘﺐ ﻣﺼﻄﻔﻮﻯ ﭘﻴﺎﻣﺒﺮ ﮐﻪ ﺩﺭ ﻭﻟﺎﻳﺖ ﻣﻮﻟﺎ</w:t>
      </w:r>
      <w:r>
        <w:rPr>
          <w:sz w:val="28"/>
          <w:szCs w:val="28"/>
          <w:rtl/>
        </w:rPr>
        <w:t xml:space="preserve"> </w:t>
      </w:r>
      <w:r w:rsidR="00D976BC" w:rsidRPr="00984881">
        <w:rPr>
          <w:sz w:val="28"/>
          <w:szCs w:val="28"/>
          <w:rtl/>
        </w:rPr>
        <w:t>ﻋﻠﻰّ</w:t>
      </w:r>
      <w:r>
        <w:rPr>
          <w:sz w:val="28"/>
          <w:szCs w:val="28"/>
          <w:rtl/>
        </w:rPr>
        <w:t xml:space="preserve"> </w:t>
      </w:r>
      <w:r w:rsidR="00D976BC" w:rsidRPr="00984881">
        <w:rPr>
          <w:sz w:val="28"/>
          <w:szCs w:val="28"/>
          <w:rtl/>
        </w:rPr>
        <w:t>ﺗﺎ ﮐﻨﻮﻥ</w:t>
      </w:r>
      <w:r w:rsidR="00BD77AA">
        <w:rPr>
          <w:sz w:val="28"/>
          <w:szCs w:val="28"/>
          <w:rtl/>
        </w:rPr>
        <w:t xml:space="preserve">، </w:t>
      </w:r>
      <w:r w:rsidR="00D976BC" w:rsidRPr="00984881">
        <w:rPr>
          <w:sz w:val="28"/>
          <w:szCs w:val="28"/>
          <w:rtl/>
        </w:rPr>
        <w:t xml:space="preserve">ﻭ ﺗﺎ ﻇﻬﻮﺭ ﻣﻬﺪﻯ ﻣﻮﻋﻮﺩ ﻣﺤﻤﺪ </w:t>
      </w:r>
      <w:r w:rsidR="00D976BC" w:rsidRPr="00984881">
        <w:rPr>
          <w:sz w:val="28"/>
          <w:szCs w:val="28"/>
          <w:rtl/>
          <w:lang w:bidi="fa-IR"/>
        </w:rPr>
        <w:t>۵۵ ﻗﺮﻥ</w:t>
      </w:r>
      <w:r>
        <w:rPr>
          <w:sz w:val="28"/>
          <w:szCs w:val="28"/>
          <w:rtl/>
          <w:lang w:bidi="fa-IR"/>
        </w:rPr>
        <w:t xml:space="preserve"> </w:t>
      </w:r>
      <w:r w:rsidR="00D976BC" w:rsidRPr="00984881">
        <w:rPr>
          <w:sz w:val="28"/>
          <w:szCs w:val="28"/>
          <w:rtl/>
          <w:lang w:bidi="fa-IR"/>
        </w:rPr>
        <w:t>ﺩﻳﮕﺮ ﺍﺩﺍﻣﻪ ﺩﺍﺭﺩ</w:t>
      </w:r>
      <w:r w:rsidR="00BD77AA">
        <w:rPr>
          <w:sz w:val="28"/>
          <w:szCs w:val="28"/>
          <w:rtl/>
          <w:lang w:bidi="fa-IR"/>
        </w:rPr>
        <w:t xml:space="preserve">. </w:t>
      </w:r>
      <w:r w:rsidR="00D976BC" w:rsidRPr="00984881">
        <w:rPr>
          <w:sz w:val="28"/>
          <w:szCs w:val="28"/>
          <w:rtl/>
          <w:lang w:bidi="fa-IR"/>
        </w:rPr>
        <w:t xml:space="preserve">ﺑﺮﺍﻯ </w:t>
      </w:r>
      <w:r w:rsidR="00DC4478" w:rsidRPr="00984881">
        <w:rPr>
          <w:rFonts w:hint="cs"/>
          <w:sz w:val="28"/>
          <w:szCs w:val="28"/>
          <w:rtl/>
          <w:lang w:bidi="fa-IR"/>
        </w:rPr>
        <w:t>أشرار و</w:t>
      </w:r>
      <w:r w:rsidR="00D976BC" w:rsidRPr="00984881">
        <w:rPr>
          <w:sz w:val="28"/>
          <w:szCs w:val="28"/>
          <w:rtl/>
          <w:lang w:bidi="fa-IR"/>
        </w:rPr>
        <w:t xml:space="preserve"> ﺁﻟﻮﺩﻩ ﺭﻭﺍﻧﻬﺎ</w:t>
      </w:r>
      <w:r w:rsidR="00BD77AA">
        <w:rPr>
          <w:sz w:val="28"/>
          <w:szCs w:val="28"/>
          <w:rtl/>
        </w:rPr>
        <w:t xml:space="preserve">، </w:t>
      </w:r>
      <w:r w:rsidR="00D976BC" w:rsidRPr="00984881">
        <w:rPr>
          <w:sz w:val="28"/>
          <w:szCs w:val="28"/>
          <w:rtl/>
        </w:rPr>
        <w:t>ﻭﻣﺮﺩﻩ</w:t>
      </w:r>
      <w:r>
        <w:rPr>
          <w:sz w:val="28"/>
          <w:szCs w:val="28"/>
          <w:rtl/>
        </w:rPr>
        <w:t xml:space="preserve"> </w:t>
      </w:r>
      <w:r w:rsidR="00D976BC" w:rsidRPr="00984881">
        <w:rPr>
          <w:sz w:val="28"/>
          <w:szCs w:val="28"/>
          <w:rtl/>
        </w:rPr>
        <w:t>ﺩﻟﺎﻥ ﻗﺸﺮﻯ</w:t>
      </w:r>
      <w:r>
        <w:rPr>
          <w:sz w:val="28"/>
          <w:szCs w:val="28"/>
          <w:rtl/>
        </w:rPr>
        <w:t xml:space="preserve"> </w:t>
      </w:r>
      <w:r w:rsidR="00D976BC" w:rsidRPr="00984881">
        <w:rPr>
          <w:sz w:val="28"/>
          <w:szCs w:val="28"/>
          <w:rtl/>
        </w:rPr>
        <w:t>ﻏﻴﺮ ﺳﺎﻟﻚ ﻭﮐﻮﺭ ﺩﻝ ﻭﺣﺘﻰ ﺳﺎﻟﮑﺎﻥ ﮐﻢ ﮐﺎﺭ ﻭ ﺿﻌﻴﻒ ﺩﺭ ﻣﻘﺎﻡ</w:t>
      </w:r>
      <w:r>
        <w:rPr>
          <w:sz w:val="28"/>
          <w:szCs w:val="28"/>
          <w:rtl/>
        </w:rPr>
        <w:t xml:space="preserve"> </w:t>
      </w:r>
      <w:r w:rsidR="00D976BC" w:rsidRPr="00984881">
        <w:rPr>
          <w:sz w:val="28"/>
          <w:szCs w:val="28"/>
          <w:rtl/>
        </w:rPr>
        <w:t>ﺭﻭﺣﻰ</w:t>
      </w:r>
      <w:r w:rsidR="00BD77AA">
        <w:rPr>
          <w:sz w:val="28"/>
          <w:szCs w:val="28"/>
          <w:rtl/>
        </w:rPr>
        <w:t xml:space="preserve">، </w:t>
      </w:r>
      <w:r w:rsidR="00D976BC" w:rsidRPr="00984881">
        <w:rPr>
          <w:sz w:val="28"/>
          <w:szCs w:val="28"/>
          <w:rtl/>
        </w:rPr>
        <w:t>ﻧﺼﻴﺐ ﺁﻧﺎﻥ ﻧﺨﻮﺍﻫﺪ ﺑﻮﺩ ﺯﻳﺮﺍ ﺷﻬﻮﺩ</w:t>
      </w:r>
      <w:r>
        <w:rPr>
          <w:sz w:val="28"/>
          <w:szCs w:val="28"/>
          <w:rtl/>
        </w:rPr>
        <w:t xml:space="preserve"> </w:t>
      </w:r>
      <w:r w:rsidR="00D976BC" w:rsidRPr="00984881">
        <w:rPr>
          <w:sz w:val="28"/>
          <w:szCs w:val="28"/>
          <w:rtl/>
        </w:rPr>
        <w:t>ﻣﺼﻄﻔﻮﻯ</w:t>
      </w:r>
      <w:r w:rsidR="00BD77AA">
        <w:rPr>
          <w:sz w:val="28"/>
          <w:szCs w:val="28"/>
          <w:rtl/>
        </w:rPr>
        <w:t xml:space="preserve">، </w:t>
      </w:r>
      <w:r w:rsidR="00D976BC" w:rsidRPr="00984881">
        <w:rPr>
          <w:sz w:val="28"/>
          <w:szCs w:val="28"/>
          <w:rtl/>
        </w:rPr>
        <w:t>ﭼﺮﺍﻍ</w:t>
      </w:r>
      <w:r>
        <w:rPr>
          <w:sz w:val="28"/>
          <w:szCs w:val="28"/>
          <w:rtl/>
        </w:rPr>
        <w:t xml:space="preserve"> </w:t>
      </w:r>
      <w:r w:rsidR="00D976BC" w:rsidRPr="00984881">
        <w:rPr>
          <w:sz w:val="28"/>
          <w:szCs w:val="28"/>
          <w:rtl/>
        </w:rPr>
        <w:t>ﻭ ﺷﻌﺎﻉ ﻭ ﭘﺮﺗﻮ ﺷﻬﻮﺩ ﭘﻨﺠﻢ ﻃﺮﻳﻘﺖ ﻣﺤﻤﺪﻯ</w:t>
      </w:r>
      <w:r w:rsidR="00BD77AA">
        <w:rPr>
          <w:sz w:val="28"/>
          <w:szCs w:val="28"/>
          <w:rtl/>
        </w:rPr>
        <w:t xml:space="preserve">، </w:t>
      </w:r>
      <w:r w:rsidR="00D976BC" w:rsidRPr="00984881">
        <w:rPr>
          <w:sz w:val="28"/>
          <w:szCs w:val="28"/>
          <w:rtl/>
        </w:rPr>
        <w:t>ﺗﻨﻬﺎ ﺑﺮﺍﻯ ﺳﺎﻟﮑﺎﻧﻰ ﺍﺳﺖ</w:t>
      </w:r>
      <w:r w:rsidR="00BD77AA">
        <w:rPr>
          <w:sz w:val="28"/>
          <w:szCs w:val="28"/>
          <w:rtl/>
        </w:rPr>
        <w:t xml:space="preserve">، </w:t>
      </w:r>
      <w:r w:rsidR="00D976BC" w:rsidRPr="00984881">
        <w:rPr>
          <w:sz w:val="28"/>
          <w:szCs w:val="28"/>
          <w:rtl/>
        </w:rPr>
        <w:t>ﮐﻪ ﺩﺭﺗﻮﻟﺪﺍﺕ ﻗﺒﻠﻰ</w:t>
      </w:r>
      <w:r w:rsidR="00BD77AA">
        <w:rPr>
          <w:sz w:val="28"/>
          <w:szCs w:val="28"/>
          <w:rtl/>
        </w:rPr>
        <w:t xml:space="preserve">، </w:t>
      </w:r>
      <w:r w:rsidR="00D976BC" w:rsidRPr="00984881">
        <w:rPr>
          <w:sz w:val="28"/>
          <w:szCs w:val="28"/>
          <w:rtl/>
        </w:rPr>
        <w:t>ﭘﻨﺞ</w:t>
      </w:r>
      <w:r>
        <w:rPr>
          <w:sz w:val="28"/>
          <w:szCs w:val="28"/>
          <w:rtl/>
        </w:rPr>
        <w:t xml:space="preserve"> </w:t>
      </w:r>
      <w:r w:rsidR="00D976BC" w:rsidRPr="00984881">
        <w:rPr>
          <w:sz w:val="28"/>
          <w:szCs w:val="28"/>
          <w:rtl/>
        </w:rPr>
        <w:t>ﺷﻬﻮﺩ ﻣﻘﺪﻣﺎﺗﻰ ﺍﻭﻟﻰﺍﻟﻌﺰﻣﻬﺎﻯ ﭘﻴﺸﻴﻦ ﺭﺍ ﺩﺍﺷﺘﻪ ﺍﻧﺪ</w:t>
      </w:r>
      <w:r w:rsidR="00BD77AA">
        <w:rPr>
          <w:sz w:val="28"/>
          <w:szCs w:val="28"/>
          <w:rtl/>
        </w:rPr>
        <w:t xml:space="preserve">. </w:t>
      </w:r>
      <w:r w:rsidR="00D976BC" w:rsidRPr="00984881">
        <w:rPr>
          <w:sz w:val="28"/>
          <w:szCs w:val="28"/>
          <w:rtl/>
        </w:rPr>
        <w:t>ﮐﻪ ﺍﻳﻨﻚ ﺑﺂﻧﻬﺎﻧﺎﻣﻬﺎﻯ ﺟﺪﻳﺪ ﭘﻨﺞ ﺗﻦ ﺁﻝ ﻋﺒﺎﻯﻤﺤﻤﺪ</w:t>
      </w:r>
      <w:r w:rsidR="00BD77AA">
        <w:rPr>
          <w:sz w:val="28"/>
          <w:szCs w:val="28"/>
          <w:rtl/>
        </w:rPr>
        <w:t xml:space="preserve">، </w:t>
      </w:r>
      <w:r w:rsidR="00D976BC" w:rsidRPr="00984881">
        <w:rPr>
          <w:sz w:val="28"/>
          <w:szCs w:val="28"/>
          <w:rtl/>
        </w:rPr>
        <w:t>ﺣﺴﻨﻴﻦ ﻭﻣﺎﺩﺭ ﻭﭘﺪﺭ ﻭﺟﺪّﺵ ﺍﻃﻠﺎﻕ ﻣﻴﺸﻮﺩ</w:t>
      </w:r>
      <w:r w:rsidR="00BD77AA">
        <w:rPr>
          <w:sz w:val="28"/>
          <w:szCs w:val="28"/>
          <w:rtl/>
        </w:rPr>
        <w:t xml:space="preserve">. </w:t>
      </w:r>
      <w:r w:rsidR="00D976BC" w:rsidRPr="00984881">
        <w:rPr>
          <w:sz w:val="28"/>
          <w:szCs w:val="28"/>
          <w:rtl/>
        </w:rPr>
        <w:t>ﻭ ﭼﻮﻥ ﺁﻧﻬﺎ ﺭﺍ ﺗﺠﺪﻳﺪ ﺷﻬﻮﺩ</w:t>
      </w:r>
      <w:r>
        <w:rPr>
          <w:sz w:val="28"/>
          <w:szCs w:val="28"/>
          <w:rtl/>
        </w:rPr>
        <w:t xml:space="preserve"> </w:t>
      </w:r>
      <w:r w:rsidR="00D976BC" w:rsidRPr="00984881">
        <w:rPr>
          <w:sz w:val="28"/>
          <w:szCs w:val="28"/>
          <w:rtl/>
        </w:rPr>
        <w:t>ﻧﻤﺎﻳﻨﺪ</w:t>
      </w:r>
      <w:r w:rsidR="00BD77AA">
        <w:rPr>
          <w:sz w:val="28"/>
          <w:szCs w:val="28"/>
          <w:rtl/>
        </w:rPr>
        <w:t xml:space="preserve">، </w:t>
      </w:r>
      <w:r w:rsidR="00D976BC" w:rsidRPr="00984881">
        <w:rPr>
          <w:sz w:val="28"/>
          <w:szCs w:val="28"/>
          <w:rtl/>
        </w:rPr>
        <w:t>ﮐﻪ</w:t>
      </w:r>
      <w:r w:rsidR="00D976BC" w:rsidRPr="00984881">
        <w:rPr>
          <w:rFonts w:hint="cs"/>
          <w:sz w:val="28"/>
          <w:szCs w:val="28"/>
          <w:rtl/>
        </w:rPr>
        <w:t xml:space="preserve"> </w:t>
      </w:r>
      <w:r w:rsidR="00DA649A" w:rsidRPr="00984881">
        <w:rPr>
          <w:sz w:val="28"/>
          <w:szCs w:val="28"/>
          <w:rtl/>
        </w:rPr>
        <w:t>پس</w:t>
      </w:r>
      <w:r>
        <w:rPr>
          <w:sz w:val="28"/>
          <w:szCs w:val="28"/>
          <w:rtl/>
        </w:rPr>
        <w:t xml:space="preserve"> </w:t>
      </w:r>
      <w:r w:rsidR="00D976BC" w:rsidRPr="00984881">
        <w:rPr>
          <w:sz w:val="28"/>
          <w:szCs w:val="28"/>
          <w:rtl/>
        </w:rPr>
        <w:t>ﺍﺯ ﺗﺰﮐﻴﻪ ﻟﺎﺯﻡ ﺑﺎﺷﻨﺪ</w:t>
      </w:r>
      <w:r w:rsidR="00BD77AA">
        <w:rPr>
          <w:sz w:val="28"/>
          <w:szCs w:val="28"/>
          <w:rtl/>
        </w:rPr>
        <w:t xml:space="preserve">، </w:t>
      </w:r>
      <w:r w:rsidR="00D976BC" w:rsidRPr="00984881">
        <w:rPr>
          <w:sz w:val="28"/>
          <w:szCs w:val="28"/>
          <w:rtl/>
        </w:rPr>
        <w:t>ﺁﻧﮕﺎﻩ ﺑﻨﻮﺭ ﻗﺎﺋﻢ ﻣﻴﺮﺳﻨﺪ</w:t>
      </w:r>
      <w:r w:rsidR="00BD77AA">
        <w:rPr>
          <w:sz w:val="28"/>
          <w:szCs w:val="28"/>
          <w:rtl/>
        </w:rPr>
        <w:t xml:space="preserve">. </w:t>
      </w:r>
      <w:r w:rsidR="00D976BC" w:rsidRPr="00984881">
        <w:rPr>
          <w:sz w:val="28"/>
          <w:szCs w:val="28"/>
          <w:rtl/>
        </w:rPr>
        <w:t>ﻭﮐﺴﺎﻧﻰ ﮐﻪ</w:t>
      </w:r>
      <w:r>
        <w:rPr>
          <w:sz w:val="28"/>
          <w:szCs w:val="28"/>
          <w:rtl/>
        </w:rPr>
        <w:t xml:space="preserve"> </w:t>
      </w:r>
      <w:r w:rsidR="003D6BDB" w:rsidRPr="00984881">
        <w:rPr>
          <w:sz w:val="28"/>
          <w:szCs w:val="28"/>
          <w:rtl/>
        </w:rPr>
        <w:t>هم أکنون</w:t>
      </w:r>
      <w:r>
        <w:rPr>
          <w:sz w:val="28"/>
          <w:szCs w:val="28"/>
          <w:rtl/>
        </w:rPr>
        <w:t xml:space="preserve"> </w:t>
      </w:r>
      <w:r w:rsidR="00D976BC" w:rsidRPr="00984881">
        <w:rPr>
          <w:sz w:val="28"/>
          <w:szCs w:val="28"/>
          <w:rtl/>
        </w:rPr>
        <w:t>ﺷﺎﻳﺴﺘﻪ ﺩﻳﺪﺍﺭ ﻧﻮﺭ</w:t>
      </w:r>
      <w:r>
        <w:rPr>
          <w:sz w:val="28"/>
          <w:szCs w:val="28"/>
          <w:rtl/>
        </w:rPr>
        <w:t xml:space="preserve"> </w:t>
      </w:r>
      <w:r w:rsidR="00D976BC" w:rsidRPr="00984881">
        <w:rPr>
          <w:sz w:val="28"/>
          <w:szCs w:val="28"/>
          <w:rtl/>
        </w:rPr>
        <w:t>ﻗﺎﺋﻢ ﻧﻮﻉ ﺑﺸﺮﻯ ﺑﺎﺷﻨﺪ</w:t>
      </w:r>
      <w:r w:rsidR="00BD77AA">
        <w:rPr>
          <w:sz w:val="28"/>
          <w:szCs w:val="28"/>
          <w:rtl/>
        </w:rPr>
        <w:t xml:space="preserve">، </w:t>
      </w:r>
      <w:r w:rsidR="00D976BC" w:rsidRPr="00984881">
        <w:rPr>
          <w:sz w:val="28"/>
          <w:szCs w:val="28"/>
          <w:rtl/>
        </w:rPr>
        <w:t xml:space="preserve">ﻭ ﻧﻪ </w:t>
      </w:r>
      <w:r w:rsidR="00DA649A" w:rsidRPr="00984881">
        <w:rPr>
          <w:sz w:val="28"/>
          <w:szCs w:val="28"/>
          <w:rtl/>
        </w:rPr>
        <w:t>پس</w:t>
      </w:r>
      <w:r>
        <w:rPr>
          <w:sz w:val="28"/>
          <w:szCs w:val="28"/>
          <w:rtl/>
        </w:rPr>
        <w:t xml:space="preserve"> </w:t>
      </w:r>
      <w:r w:rsidR="00D976BC" w:rsidRPr="00984881">
        <w:rPr>
          <w:sz w:val="28"/>
          <w:szCs w:val="28"/>
          <w:rtl/>
        </w:rPr>
        <w:t>ﺍﺯ ﻣﺮﮒ ﻃﺒﻴﻌﻰ ﺧﻮﺩ</w:t>
      </w:r>
      <w:r w:rsidR="00BD77AA">
        <w:rPr>
          <w:sz w:val="28"/>
          <w:szCs w:val="28"/>
          <w:rtl/>
        </w:rPr>
        <w:t xml:space="preserve">، </w:t>
      </w:r>
      <w:r w:rsidR="00D976BC" w:rsidRPr="00984881">
        <w:rPr>
          <w:sz w:val="28"/>
          <w:szCs w:val="28"/>
          <w:rtl/>
        </w:rPr>
        <w:t>ﻫﻢ ﺃﮐﻨﻮﻥ</w:t>
      </w:r>
      <w:r>
        <w:rPr>
          <w:sz w:val="28"/>
          <w:szCs w:val="28"/>
          <w:rtl/>
        </w:rPr>
        <w:t xml:space="preserve"> </w:t>
      </w:r>
      <w:r w:rsidR="00D976BC" w:rsidRPr="00984881">
        <w:rPr>
          <w:sz w:val="28"/>
          <w:szCs w:val="28"/>
          <w:rtl/>
        </w:rPr>
        <w:t>ﺑﺎﻳﺪ ﺑﺪﺳﺘﻮﺭ ﻣﻘﺎﻡ ﻣﺼﻄﻔﻮﻯ</w:t>
      </w:r>
      <w:r w:rsidR="00BD77AA">
        <w:rPr>
          <w:sz w:val="28"/>
          <w:szCs w:val="28"/>
          <w:rtl/>
        </w:rPr>
        <w:t xml:space="preserve">، </w:t>
      </w:r>
      <w:r w:rsidR="00D976BC" w:rsidRPr="00984881">
        <w:rPr>
          <w:sz w:val="28"/>
          <w:szCs w:val="28"/>
          <w:rtl/>
        </w:rPr>
        <w:t>ﻭ ﺗﺄﻳﻴﺪ ﭘﻴﺮ ﮐﺎﻣﻞ</w:t>
      </w:r>
      <w:r w:rsidR="00BD77AA">
        <w:rPr>
          <w:sz w:val="28"/>
          <w:szCs w:val="28"/>
          <w:rtl/>
        </w:rPr>
        <w:t xml:space="preserve">، </w:t>
      </w:r>
      <w:r w:rsidR="00D976BC" w:rsidRPr="00984881">
        <w:rPr>
          <w:sz w:val="28"/>
          <w:szCs w:val="28"/>
          <w:rtl/>
        </w:rPr>
        <w:t>ﻣﺮﮒ ﻗﺒﻞ ﺍﺯ ﻣﺮﮒ ﺧﻮﺩﺭﺍ ﺩﺭﺗﻮﺍﺟﺪ</w:t>
      </w:r>
      <w:r w:rsidR="00DC4478" w:rsidRPr="00984881">
        <w:rPr>
          <w:rFonts w:hint="cs"/>
          <w:sz w:val="28"/>
          <w:szCs w:val="28"/>
          <w:rtl/>
        </w:rPr>
        <w:t xml:space="preserve"> </w:t>
      </w:r>
      <w:r w:rsidR="00D976BC" w:rsidRPr="00984881">
        <w:rPr>
          <w:sz w:val="28"/>
          <w:szCs w:val="28"/>
          <w:rtl/>
        </w:rPr>
        <w:t>ﺍﺭﺍﺩﻯ</w:t>
      </w:r>
      <w:r w:rsidR="00BD77AA">
        <w:rPr>
          <w:sz w:val="28"/>
          <w:szCs w:val="28"/>
          <w:rtl/>
        </w:rPr>
        <w:t xml:space="preserve">، </w:t>
      </w:r>
      <w:r w:rsidR="00D976BC" w:rsidRPr="00984881">
        <w:rPr>
          <w:sz w:val="28"/>
          <w:szCs w:val="28"/>
          <w:rtl/>
        </w:rPr>
        <w:t>ﻭ ﻳﺎ ﺩﺭ</w:t>
      </w:r>
      <w:r>
        <w:rPr>
          <w:sz w:val="28"/>
          <w:szCs w:val="28"/>
          <w:rtl/>
        </w:rPr>
        <w:t xml:space="preserve"> </w:t>
      </w:r>
      <w:r w:rsidR="00D976BC" w:rsidRPr="00984881">
        <w:rPr>
          <w:sz w:val="28"/>
          <w:szCs w:val="28"/>
          <w:rtl/>
        </w:rPr>
        <w:t>ﻭﺟﺪ</w:t>
      </w:r>
      <w:r>
        <w:rPr>
          <w:sz w:val="28"/>
          <w:szCs w:val="28"/>
          <w:rtl/>
        </w:rPr>
        <w:t xml:space="preserve"> </w:t>
      </w:r>
      <w:r w:rsidR="00D976BC" w:rsidRPr="00984881">
        <w:rPr>
          <w:sz w:val="28"/>
          <w:szCs w:val="28"/>
          <w:rtl/>
        </w:rPr>
        <w:t>ﺷﻬﻮﺩﻯ ﺩﺭ ﺭؤﻳﺎ ﺩﺍﺷﺘﻪ ﺑﺎﺷﻨﺪ</w:t>
      </w:r>
      <w:r w:rsidR="00BD77AA">
        <w:rPr>
          <w:sz w:val="28"/>
          <w:szCs w:val="28"/>
          <w:rtl/>
        </w:rPr>
        <w:t xml:space="preserve">. </w:t>
      </w:r>
      <w:r w:rsidR="00D976BC" w:rsidRPr="00984881">
        <w:rPr>
          <w:sz w:val="28"/>
          <w:szCs w:val="28"/>
          <w:rtl/>
        </w:rPr>
        <w:t>ﮐﻪ ﺁﻧﮕﺎﻩ ﻧﻮﺭ ﻗﺎﺋﻢ ﺭﻭﺡ ﺍﻟﻘﺪس ﺭﺍ ﺩﺍﺭﻧﺪ</w:t>
      </w:r>
      <w:r w:rsidR="00BD77AA">
        <w:rPr>
          <w:sz w:val="28"/>
          <w:szCs w:val="28"/>
          <w:rtl/>
        </w:rPr>
        <w:t xml:space="preserve">. </w:t>
      </w:r>
      <w:r w:rsidR="00D976BC" w:rsidRPr="00984881">
        <w:rPr>
          <w:sz w:val="28"/>
          <w:szCs w:val="28"/>
          <w:rtl/>
        </w:rPr>
        <w:t>ﮐﻪ ﺑﺪﺭﺧﻮﺍﺳﺖ</w:t>
      </w:r>
      <w:r w:rsidR="00BD77AA">
        <w:rPr>
          <w:sz w:val="28"/>
          <w:szCs w:val="28"/>
          <w:rtl/>
        </w:rPr>
        <w:t xml:space="preserve">، </w:t>
      </w:r>
      <w:r w:rsidR="00D976BC" w:rsidRPr="00984881">
        <w:rPr>
          <w:sz w:val="28"/>
          <w:szCs w:val="28"/>
          <w:rtl/>
        </w:rPr>
        <w:t>ﻭﺍﺻﻄﻠﺎﺣﺎ ﺑﺘﺰﮐﻴﻪ</w:t>
      </w:r>
      <w:r>
        <w:rPr>
          <w:sz w:val="28"/>
          <w:szCs w:val="28"/>
          <w:rtl/>
        </w:rPr>
        <w:t xml:space="preserve"> </w:t>
      </w:r>
      <w:r w:rsidR="00D976BC" w:rsidRPr="00984881">
        <w:rPr>
          <w:sz w:val="28"/>
          <w:szCs w:val="28"/>
          <w:rtl/>
        </w:rPr>
        <w:t>ﭘﻴﺎﻣﺒﺮ ﻭ ﮐﺎﻧﺪﻳﺪﺍﺗﻮﺭﻯ ﺍﻭ ﻣﻴﺒﺎﺷﺪ</w:t>
      </w:r>
      <w:r w:rsidR="00BD77AA">
        <w:rPr>
          <w:sz w:val="28"/>
          <w:szCs w:val="28"/>
          <w:rtl/>
        </w:rPr>
        <w:t xml:space="preserve">. </w:t>
      </w:r>
      <w:r w:rsidR="00D976BC" w:rsidRPr="00984881">
        <w:rPr>
          <w:sz w:val="28"/>
          <w:szCs w:val="28"/>
          <w:rtl/>
        </w:rPr>
        <w:t>ﻭﻟﻰ ﺑﺎﺯﮔﺸﺖ ﺑﺨﻠﻖ ﺑﺎ ﺷﻬﻮﺩ ﻋﺮﺵ ﺭﺣﻤﺎﻥ</w:t>
      </w:r>
      <w:r w:rsidR="00BD77AA">
        <w:rPr>
          <w:sz w:val="28"/>
          <w:szCs w:val="28"/>
          <w:rtl/>
        </w:rPr>
        <w:t xml:space="preserve">، </w:t>
      </w:r>
      <w:r w:rsidR="00D976BC" w:rsidRPr="00984881">
        <w:rPr>
          <w:sz w:val="28"/>
          <w:szCs w:val="28"/>
          <w:rtl/>
        </w:rPr>
        <w:t>ﻣﻄﻠﻘﺎ ﺑﻤﺸﻴّﺖ ﺧﺪﺍﻭﻧﺪ</w:t>
      </w:r>
      <w:r>
        <w:rPr>
          <w:sz w:val="28"/>
          <w:szCs w:val="28"/>
          <w:rtl/>
        </w:rPr>
        <w:t xml:space="preserve"> </w:t>
      </w:r>
      <w:r w:rsidR="00D976BC" w:rsidRPr="00984881">
        <w:rPr>
          <w:sz w:val="28"/>
          <w:szCs w:val="28"/>
          <w:rtl/>
        </w:rPr>
        <w:t>ﻭﺑﺪﺍﻯ ﺍﻭﺳﺖ ﺍﮔﺮ ﻣﻔﻴﺪ ﺩﻳﮕﺮﺍﻥ ﺑﺎﺷﻨﺪ</w:t>
      </w:r>
      <w:r w:rsidR="00BD77AA">
        <w:rPr>
          <w:sz w:val="28"/>
          <w:szCs w:val="28"/>
          <w:rtl/>
        </w:rPr>
        <w:t xml:space="preserve">. </w:t>
      </w:r>
      <w:r w:rsidR="00D976BC" w:rsidRPr="00984881">
        <w:rPr>
          <w:sz w:val="28"/>
          <w:szCs w:val="28"/>
          <w:rtl/>
        </w:rPr>
        <w:t>ﺗﻮﻟﺪ ﺩﻭﻡ ﻭﺍﻟﻬﻰ ﺧﻮﺭﺍ ﺩﺭ ﺑﻌثت ﻣﻴﻴﺎﺑﻨﺪ</w:t>
      </w:r>
      <w:r w:rsidR="00BD77AA">
        <w:rPr>
          <w:sz w:val="28"/>
          <w:szCs w:val="28"/>
          <w:rtl/>
        </w:rPr>
        <w:t xml:space="preserve">. </w:t>
      </w:r>
      <w:r w:rsidR="00D976BC" w:rsidRPr="00984881">
        <w:rPr>
          <w:sz w:val="28"/>
          <w:szCs w:val="28"/>
          <w:rtl/>
        </w:rPr>
        <w:t>ﮐﻪ ﺍﺻﻄﻠﺎﺣﺎ ﺟﺸﻦ ﻧﻴﻤﻪ ﺷﻌﺒﺎﻥ ﺧﻮﺩﺭﺍ ﺩﺍﺭﻧﺪ ﻭ ﺑﺎ ﺷﻬﻮﺩ ﺩﻭ ﻣﺮﺣﻠﻪ ﻋﺮﺵ ﺭﺣﻤﺎﻥ ﺑﺨﻠﻖ ﺑﺎﺯ ﻣﻴﮕﺮﺩﻧﺪ</w:t>
      </w:r>
      <w:r w:rsidR="00BD77AA">
        <w:rPr>
          <w:sz w:val="28"/>
          <w:szCs w:val="28"/>
          <w:rtl/>
        </w:rPr>
        <w:t xml:space="preserve">. </w:t>
      </w:r>
      <w:r w:rsidR="00D976BC" w:rsidRPr="00984881">
        <w:rPr>
          <w:sz w:val="28"/>
          <w:szCs w:val="28"/>
          <w:rtl/>
        </w:rPr>
        <w:t>ﮐﻪ ﺁﻧﮕﺎﻩ ﺑﻘﻮﻝ ﭘﻴﺎﻣﺒﺮ</w:t>
      </w:r>
      <w:r w:rsidR="00BD77AA">
        <w:rPr>
          <w:sz w:val="28"/>
          <w:szCs w:val="28"/>
          <w:rtl/>
        </w:rPr>
        <w:t xml:space="preserve">، </w:t>
      </w:r>
      <w:r w:rsidR="00D976BC" w:rsidRPr="00984881">
        <w:rPr>
          <w:sz w:val="28"/>
          <w:szCs w:val="28"/>
          <w:rtl/>
        </w:rPr>
        <w:t xml:space="preserve">ﺟﺒﺮﺋﻴﻞ ﻭ ﻣﻴﮑﺎﺋﻴﻞ ﻭ ﺩﻳﮕﺮ </w:t>
      </w:r>
      <w:r w:rsidR="009915B2" w:rsidRPr="00984881">
        <w:rPr>
          <w:sz w:val="28"/>
          <w:szCs w:val="28"/>
          <w:rtl/>
        </w:rPr>
        <w:t>فر</w:t>
      </w:r>
      <w:r w:rsidR="00D976BC" w:rsidRPr="00984881">
        <w:rPr>
          <w:sz w:val="28"/>
          <w:szCs w:val="28"/>
          <w:rtl/>
        </w:rPr>
        <w:t>ﺷﺘﮕﺎﻥ ﺯﻳﺮ ﺩﺳﺖ</w:t>
      </w:r>
      <w:r w:rsidR="00BD77AA">
        <w:rPr>
          <w:sz w:val="28"/>
          <w:szCs w:val="28"/>
          <w:rtl/>
        </w:rPr>
        <w:t xml:space="preserve">، </w:t>
      </w:r>
      <w:r w:rsidR="00D976BC" w:rsidRPr="00984881">
        <w:rPr>
          <w:sz w:val="28"/>
          <w:szCs w:val="28"/>
          <w:rtl/>
        </w:rPr>
        <w:t>ﺗﻤﺎﻣﺎ</w:t>
      </w:r>
      <w:r>
        <w:rPr>
          <w:sz w:val="28"/>
          <w:szCs w:val="28"/>
          <w:rtl/>
        </w:rPr>
        <w:t xml:space="preserve"> </w:t>
      </w:r>
      <w:r w:rsidR="00D976BC" w:rsidRPr="00984881">
        <w:rPr>
          <w:sz w:val="28"/>
          <w:szCs w:val="28"/>
          <w:rtl/>
        </w:rPr>
        <w:t>ﺩﺭ ﺧﺪﻣﺖ ﻭﻟﻰّ ﺍﻟﻬﻰ ﻣﺤﻤﺪﻯ ﻫﺴﺘﻨﺪ</w:t>
      </w:r>
      <w:r w:rsidR="00BD77AA">
        <w:rPr>
          <w:sz w:val="28"/>
          <w:szCs w:val="28"/>
          <w:rtl/>
        </w:rPr>
        <w:t xml:space="preserve">. </w:t>
      </w:r>
      <w:r w:rsidR="00D976BC" w:rsidRPr="00984881">
        <w:rPr>
          <w:sz w:val="28"/>
          <w:szCs w:val="28"/>
          <w:rtl/>
        </w:rPr>
        <w:t>ﺗﺎ ﭘس ﺍﺯ ﻣﺮﮒ</w:t>
      </w:r>
      <w:r>
        <w:rPr>
          <w:sz w:val="28"/>
          <w:szCs w:val="28"/>
          <w:rtl/>
        </w:rPr>
        <w:t xml:space="preserve"> </w:t>
      </w:r>
      <w:r w:rsidR="00D976BC" w:rsidRPr="00984881">
        <w:rPr>
          <w:sz w:val="28"/>
          <w:szCs w:val="28"/>
          <w:rtl/>
        </w:rPr>
        <w:t>ﻃﺒﻴﻌﻰ ﻭ ﺍﻧﺘﻈﺎﺭ ﻫﻔﺖ ﻫﺰﺍﺭ ﺳﺎﻟﻪ</w:t>
      </w:r>
      <w:r w:rsidR="00BD77AA">
        <w:rPr>
          <w:sz w:val="28"/>
          <w:szCs w:val="28"/>
          <w:rtl/>
        </w:rPr>
        <w:t xml:space="preserve">، </w:t>
      </w:r>
      <w:r w:rsidR="00D976BC" w:rsidRPr="00984881">
        <w:rPr>
          <w:sz w:val="28"/>
          <w:szCs w:val="28"/>
          <w:rtl/>
        </w:rPr>
        <w:t>ﺑﻬﺸﺖ ﺳﻮﻡ</w:t>
      </w:r>
      <w:r w:rsidR="00BD77AA">
        <w:rPr>
          <w:sz w:val="28"/>
          <w:szCs w:val="28"/>
          <w:rtl/>
        </w:rPr>
        <w:t xml:space="preserve">. </w:t>
      </w:r>
      <w:r w:rsidR="00D976BC" w:rsidRPr="00984881">
        <w:rPr>
          <w:sz w:val="28"/>
          <w:szCs w:val="28"/>
          <w:rtl/>
        </w:rPr>
        <w:t>ﺩﺭ ﺳﺎﻳﻪ ﻋﺮﺵ ﺭﺣﻤﺎﻥ</w:t>
      </w:r>
      <w:r w:rsidR="00BD77AA">
        <w:rPr>
          <w:sz w:val="28"/>
          <w:szCs w:val="28"/>
          <w:rtl/>
        </w:rPr>
        <w:t xml:space="preserve">، </w:t>
      </w:r>
      <w:r w:rsidR="00D976BC" w:rsidRPr="00984881">
        <w:rPr>
          <w:sz w:val="28"/>
          <w:szCs w:val="28"/>
          <w:rtl/>
        </w:rPr>
        <w:t>ﺑﺒﻬﺸﺖ ﭼﻬﺎﺭﻡ</w:t>
      </w:r>
      <w:r>
        <w:rPr>
          <w:sz w:val="28"/>
          <w:szCs w:val="28"/>
          <w:rtl/>
        </w:rPr>
        <w:t xml:space="preserve"> </w:t>
      </w:r>
      <w:r w:rsidR="00D976BC" w:rsidRPr="00984881">
        <w:rPr>
          <w:sz w:val="28"/>
          <w:szCs w:val="28"/>
          <w:rtl/>
        </w:rPr>
        <w:t>ﺭﺟﻌﺖ ﻓﻮﻕ ﺑﺸﺮﻯ ﺩﺭ ﻭﻟﺎﻳﺖ ﻣﻬﺪﻯ ﻣﻮﻋﻮﺩ</w:t>
      </w:r>
      <w:r w:rsidR="00BD77AA">
        <w:rPr>
          <w:sz w:val="28"/>
          <w:szCs w:val="28"/>
          <w:rtl/>
        </w:rPr>
        <w:t xml:space="preserve">، </w:t>
      </w:r>
      <w:r w:rsidR="00D976BC" w:rsidRPr="00984881">
        <w:rPr>
          <w:sz w:val="28"/>
          <w:szCs w:val="28"/>
          <w:rtl/>
        </w:rPr>
        <w:t>ﻭ ﺍﻭﻟﻴﻦ ﭘﻴﺎﻣﺒﺮ ﻧﻮﻉ ﻓﻮﻕ ﺑﺸﺮﻯ ﻣﺘﻮﻟﺪ</w:t>
      </w:r>
      <w:r>
        <w:rPr>
          <w:sz w:val="28"/>
          <w:szCs w:val="28"/>
          <w:rtl/>
        </w:rPr>
        <w:t xml:space="preserve"> </w:t>
      </w:r>
      <w:r w:rsidR="00D976BC" w:rsidRPr="00984881">
        <w:rPr>
          <w:sz w:val="28"/>
          <w:szCs w:val="28"/>
          <w:rtl/>
        </w:rPr>
        <w:t>ﻣﻴﺸﻮﻧﺪ</w:t>
      </w:r>
      <w:r w:rsidR="00BD77AA">
        <w:rPr>
          <w:sz w:val="28"/>
          <w:szCs w:val="28"/>
          <w:rtl/>
        </w:rPr>
        <w:t xml:space="preserve">. </w:t>
      </w:r>
      <w:r w:rsidR="00D976BC" w:rsidRPr="00984881">
        <w:rPr>
          <w:sz w:val="28"/>
          <w:szCs w:val="28"/>
          <w:rtl/>
        </w:rPr>
        <w:t xml:space="preserve">ﮐﻪ ﺷﺎﻳﺪ ﺑﺘﻮﺍﻧﻨﺪ ﺑﻨﻮﺭ </w:t>
      </w:r>
      <w:r w:rsidR="00661646" w:rsidRPr="00984881">
        <w:rPr>
          <w:sz w:val="28"/>
          <w:szCs w:val="28"/>
          <w:rtl/>
        </w:rPr>
        <w:t>ربّ</w:t>
      </w:r>
      <w:r w:rsidR="00D976BC" w:rsidRPr="00984881">
        <w:rPr>
          <w:sz w:val="28"/>
          <w:szCs w:val="28"/>
          <w:rtl/>
        </w:rPr>
        <w:t xml:space="preserve"> ﺭﺣﻤﺎﻥ</w:t>
      </w:r>
      <w:r w:rsidR="00BD77AA">
        <w:rPr>
          <w:sz w:val="28"/>
          <w:szCs w:val="28"/>
          <w:rtl/>
        </w:rPr>
        <w:t xml:space="preserve">، </w:t>
      </w:r>
      <w:r w:rsidR="00D976BC" w:rsidRPr="00984881">
        <w:rPr>
          <w:sz w:val="28"/>
          <w:szCs w:val="28"/>
          <w:rtl/>
        </w:rPr>
        <w:t xml:space="preserve">ﻭ ﺣﺘﻰ ﻋﺮﺵ </w:t>
      </w:r>
      <w:r w:rsidR="00661646" w:rsidRPr="00984881">
        <w:rPr>
          <w:sz w:val="28"/>
          <w:szCs w:val="28"/>
          <w:rtl/>
        </w:rPr>
        <w:t>ربّ</w:t>
      </w:r>
      <w:r w:rsidR="00D976BC" w:rsidRPr="00984881">
        <w:rPr>
          <w:sz w:val="28"/>
          <w:szCs w:val="28"/>
          <w:rtl/>
        </w:rPr>
        <w:t xml:space="preserve"> ﺑﺮﺗﺮ ﺍﺯ ﺭﺣﻤﺎﻥ ﻧﻴﺰ ﺑﺮﺳﻨﺪ</w:t>
      </w:r>
      <w:r w:rsidR="00BD77AA">
        <w:rPr>
          <w:sz w:val="28"/>
          <w:szCs w:val="28"/>
          <w:rtl/>
        </w:rPr>
        <w:t xml:space="preserve">. </w:t>
      </w:r>
      <w:r w:rsidR="00D976BC" w:rsidRPr="00984881">
        <w:rPr>
          <w:sz w:val="28"/>
          <w:szCs w:val="28"/>
          <w:rtl/>
        </w:rPr>
        <w:t>ﺍﻟﺒﺘﻪ</w:t>
      </w:r>
      <w:r>
        <w:rPr>
          <w:sz w:val="28"/>
          <w:szCs w:val="28"/>
          <w:rtl/>
        </w:rPr>
        <w:t xml:space="preserve"> </w:t>
      </w:r>
      <w:r w:rsidR="00D976BC" w:rsidRPr="00984881">
        <w:rPr>
          <w:sz w:val="28"/>
          <w:szCs w:val="28"/>
          <w:rtl/>
        </w:rPr>
        <w:t>ﺑﺮﻭﺵ ﺍﻟﻬﻰ ﻣﻬﺪﻯ</w:t>
      </w:r>
      <w:r w:rsidR="00BD77AA">
        <w:rPr>
          <w:sz w:val="28"/>
          <w:szCs w:val="28"/>
          <w:rtl/>
        </w:rPr>
        <w:t xml:space="preserve">، </w:t>
      </w:r>
      <w:r w:rsidR="00D976BC" w:rsidRPr="00984881">
        <w:rPr>
          <w:sz w:val="28"/>
          <w:szCs w:val="28"/>
          <w:rtl/>
        </w:rPr>
        <w:t>ﮐﻪ ﻫﻴﭻ ﺷﺒﺎﻫﺘﻰ ﺑﺎ ﺗﮑﺎﻣﻞ ﺳﻠﻮﮐﻰ ﻧﻮﻉ ﺑﺸﺮﻯ ﻧﺪﺍﺭﺩ</w:t>
      </w:r>
      <w:r w:rsidR="00BD77AA">
        <w:rPr>
          <w:sz w:val="28"/>
          <w:szCs w:val="28"/>
          <w:rtl/>
        </w:rPr>
        <w:t xml:space="preserve">. </w:t>
      </w:r>
      <w:r w:rsidR="00D976BC" w:rsidRPr="00984881">
        <w:rPr>
          <w:sz w:val="28"/>
          <w:szCs w:val="28"/>
          <w:rtl/>
        </w:rPr>
        <w:t>ﺯﻳﺮﺍ ﻫﺰﺍﺭﺍﻥ ﺑﺮﺍﺑﺮﻋﻘﻞ ﻋﻈﻴﻢ</w:t>
      </w:r>
      <w:r w:rsidR="00BD77AA">
        <w:rPr>
          <w:sz w:val="28"/>
          <w:szCs w:val="28"/>
          <w:rtl/>
        </w:rPr>
        <w:t xml:space="preserve">، </w:t>
      </w:r>
      <w:r w:rsidR="00D976BC" w:rsidRPr="00984881">
        <w:rPr>
          <w:sz w:val="28"/>
          <w:szCs w:val="28"/>
          <w:rtl/>
        </w:rPr>
        <w:t xml:space="preserve">ﻭ ﮐﺮﺍﻣﺎﺕ ﺑﺎﻟﻔﻌﻞ ﻭ </w:t>
      </w:r>
      <w:r w:rsidR="008E00C3" w:rsidRPr="00984881">
        <w:rPr>
          <w:sz w:val="28"/>
          <w:szCs w:val="28"/>
          <w:rtl/>
        </w:rPr>
        <w:t>بالقوّه</w:t>
      </w:r>
      <w:r>
        <w:rPr>
          <w:sz w:val="28"/>
          <w:szCs w:val="28"/>
          <w:rtl/>
        </w:rPr>
        <w:t xml:space="preserve"> </w:t>
      </w:r>
      <w:r w:rsidR="00D976BC" w:rsidRPr="00984881">
        <w:rPr>
          <w:sz w:val="28"/>
          <w:szCs w:val="28"/>
          <w:rtl/>
        </w:rPr>
        <w:t>ﺑﺮﺗﺮﻯ ﻫﺴﺘﻨﺪ</w:t>
      </w:r>
      <w:r w:rsidR="00BD77AA">
        <w:rPr>
          <w:sz w:val="28"/>
          <w:szCs w:val="28"/>
          <w:rtl/>
        </w:rPr>
        <w:t xml:space="preserve">، </w:t>
      </w:r>
      <w:r w:rsidR="00D976BC" w:rsidRPr="00984881">
        <w:rPr>
          <w:sz w:val="28"/>
          <w:szCs w:val="28"/>
          <w:rtl/>
        </w:rPr>
        <w:t>ﮐﻪ ﺗﻤﺎﻡ ﮐﻬﮑﺸﺎﻥ ﺭﺍﻩ</w:t>
      </w:r>
      <w:r>
        <w:rPr>
          <w:sz w:val="28"/>
          <w:szCs w:val="28"/>
          <w:rtl/>
        </w:rPr>
        <w:t xml:space="preserve"> </w:t>
      </w:r>
      <w:r w:rsidR="00D976BC" w:rsidRPr="00984881">
        <w:rPr>
          <w:sz w:val="28"/>
          <w:szCs w:val="28"/>
          <w:rtl/>
        </w:rPr>
        <w:t>ﺷﻴﺮﻯ</w:t>
      </w:r>
      <w:r w:rsidR="00BD77AA">
        <w:rPr>
          <w:sz w:val="28"/>
          <w:szCs w:val="28"/>
          <w:rtl/>
        </w:rPr>
        <w:t xml:space="preserve">، </w:t>
      </w:r>
      <w:r w:rsidR="00D976BC" w:rsidRPr="00984881">
        <w:rPr>
          <w:sz w:val="28"/>
          <w:szCs w:val="28"/>
          <w:rtl/>
        </w:rPr>
        <w:t>ﺻﺤﻨﻪ ﺟﻮﻟﺎﻥ ﻭ ﻓﻌّﺎﻟﻴّﺖ ﻭ ﺭﻓﺖ ﻭ ﺁﻣﺪ ﺁﻧﻬﺎ ﺧﻮﺍﻫﺪ ﺑﻮﺩ</w:t>
      </w:r>
      <w:r w:rsidR="00BD77AA">
        <w:rPr>
          <w:sz w:val="28"/>
          <w:szCs w:val="28"/>
          <w:rtl/>
        </w:rPr>
        <w:t xml:space="preserve">. </w:t>
      </w:r>
      <w:r w:rsidR="00DC4478" w:rsidRPr="00984881">
        <w:rPr>
          <w:sz w:val="28"/>
          <w:szCs w:val="28"/>
          <w:rtl/>
        </w:rPr>
        <w:t>أشرار</w:t>
      </w:r>
      <w:r>
        <w:rPr>
          <w:sz w:val="28"/>
          <w:szCs w:val="28"/>
          <w:rtl/>
        </w:rPr>
        <w:t xml:space="preserve"> </w:t>
      </w:r>
      <w:r w:rsidR="00BD77AA">
        <w:rPr>
          <w:sz w:val="28"/>
          <w:szCs w:val="28"/>
          <w:rtl/>
        </w:rPr>
        <w:t xml:space="preserve">، </w:t>
      </w:r>
      <w:r w:rsidR="00D976BC" w:rsidRPr="00984881">
        <w:rPr>
          <w:sz w:val="28"/>
          <w:szCs w:val="28"/>
          <w:rtl/>
        </w:rPr>
        <w:t>ﺩﺍﺭﻧﺪﮔﺎﻥ ﺷﺮﺍﺭﺕ ﻭ ﻋﻴﺐ ﺭﻭﺍﻧﻰ ﻭ ﮔﻨﺎﻩ ﺍﺧﻠﺎﻗﻰ</w:t>
      </w:r>
      <w:r w:rsidR="00BD77AA">
        <w:rPr>
          <w:sz w:val="28"/>
          <w:szCs w:val="28"/>
          <w:rtl/>
        </w:rPr>
        <w:t xml:space="preserve">، </w:t>
      </w:r>
      <w:r w:rsidR="00D976BC" w:rsidRPr="00984881">
        <w:rPr>
          <w:sz w:val="28"/>
          <w:szCs w:val="28"/>
          <w:rtl/>
        </w:rPr>
        <w:t>ﻭ ﻋﻘﺪﻩ ﻫﺎ ﻭ ﻋﻘﺎﻳﺪ ﺑﺎﻃﻞ ﺩﺭ ﻏﻴﺮ ﺳﺎﻟﮑﺎﻥ</w:t>
      </w:r>
      <w:r w:rsidR="00BD77AA">
        <w:rPr>
          <w:sz w:val="28"/>
          <w:szCs w:val="28"/>
          <w:rtl/>
        </w:rPr>
        <w:t xml:space="preserve">، </w:t>
      </w:r>
      <w:r w:rsidR="00D976BC" w:rsidRPr="00984881">
        <w:rPr>
          <w:sz w:val="28"/>
          <w:szCs w:val="28"/>
          <w:rtl/>
        </w:rPr>
        <w:t>ﺑویژه ﺩﺭ ﻗﺸﺮﻳّﻮﻥ ﻣﺬﻫﺒﻰ ﺍﺳﺖ</w:t>
      </w:r>
      <w:r w:rsidR="00BD77AA">
        <w:rPr>
          <w:sz w:val="28"/>
          <w:szCs w:val="28"/>
          <w:rtl/>
        </w:rPr>
        <w:t xml:space="preserve">. </w:t>
      </w:r>
      <w:r w:rsidR="00D976BC" w:rsidRPr="00984881">
        <w:rPr>
          <w:sz w:val="28"/>
          <w:szCs w:val="28"/>
          <w:rtl/>
        </w:rPr>
        <w:t>ﭼﻪ ﺳﻨّﻰ ﺑﺎﺷﻨﺪ ﻳﺎ ﺷﻴﻌﻰ</w:t>
      </w:r>
      <w:r w:rsidR="00BD77AA">
        <w:rPr>
          <w:sz w:val="28"/>
          <w:szCs w:val="28"/>
          <w:rtl/>
        </w:rPr>
        <w:t xml:space="preserve">. </w:t>
      </w:r>
      <w:r w:rsidR="00D976BC" w:rsidRPr="00984881">
        <w:rPr>
          <w:sz w:val="28"/>
          <w:szCs w:val="28"/>
          <w:rtl/>
        </w:rPr>
        <w:t>ﻭ ﻳﺎ ﺑﻬﺮ ﻧﺎﻡ ﺩﻳﮕﺮﻯ</w:t>
      </w:r>
      <w:r w:rsidR="00BD77AA">
        <w:rPr>
          <w:sz w:val="28"/>
          <w:szCs w:val="28"/>
          <w:rtl/>
        </w:rPr>
        <w:t xml:space="preserve">. </w:t>
      </w:r>
      <w:r w:rsidR="00D976BC" w:rsidRPr="00984881">
        <w:rPr>
          <w:sz w:val="28"/>
          <w:szCs w:val="28"/>
          <w:rtl/>
        </w:rPr>
        <w:t>ﺃﺑﻮﻟ</w:t>
      </w:r>
      <w:r w:rsidR="00F90ADA" w:rsidRPr="00984881">
        <w:rPr>
          <w:rFonts w:hint="cs"/>
          <w:sz w:val="28"/>
          <w:szCs w:val="28"/>
          <w:rtl/>
        </w:rPr>
        <w:t>َ</w:t>
      </w:r>
      <w:r w:rsidR="00D976BC" w:rsidRPr="00984881">
        <w:rPr>
          <w:sz w:val="28"/>
          <w:szCs w:val="28"/>
          <w:rtl/>
        </w:rPr>
        <w:t>ﻬ</w:t>
      </w:r>
      <w:r w:rsidR="00F90ADA" w:rsidRPr="00984881">
        <w:rPr>
          <w:rFonts w:hint="cs"/>
          <w:sz w:val="28"/>
          <w:szCs w:val="28"/>
          <w:rtl/>
        </w:rPr>
        <w:t>َ</w:t>
      </w:r>
      <w:r w:rsidR="00D976BC" w:rsidRPr="00984881">
        <w:rPr>
          <w:sz w:val="28"/>
          <w:szCs w:val="28"/>
          <w:rtl/>
        </w:rPr>
        <w:t>ﺐ ﺩﺷﻤﻦ ﭘﻴﺎﻣﺒﺮ ﺑﻮﺩ</w:t>
      </w:r>
      <w:r w:rsidR="00BD77AA">
        <w:rPr>
          <w:sz w:val="28"/>
          <w:szCs w:val="28"/>
          <w:rtl/>
        </w:rPr>
        <w:t xml:space="preserve">، </w:t>
      </w:r>
      <w:r w:rsidR="00D976BC" w:rsidRPr="00984881">
        <w:rPr>
          <w:sz w:val="28"/>
          <w:szCs w:val="28"/>
          <w:rtl/>
        </w:rPr>
        <w:t>ﮐﻪ ﺁﺗﺶ ﻣﻴﺴﻮﺯﺍﻧﺪ ﻭﺑﺂﺗﺶ ﺟﻬﻨّﻢ ﺧﻮﺍﻫﺪﺭﻓﺖ</w:t>
      </w:r>
      <w:r w:rsidR="00BD77AA">
        <w:rPr>
          <w:sz w:val="28"/>
          <w:szCs w:val="28"/>
          <w:rtl/>
        </w:rPr>
        <w:t xml:space="preserve">. </w:t>
      </w:r>
      <w:r w:rsidR="00D976BC" w:rsidRPr="00984881">
        <w:rPr>
          <w:sz w:val="28"/>
          <w:szCs w:val="28"/>
          <w:rtl/>
        </w:rPr>
        <w:t>ﮐﻪ ﻫﺮ ﺩﺷﻤﻦ ﻭﻟﺎﻳﺖ</w:t>
      </w:r>
      <w:r>
        <w:rPr>
          <w:sz w:val="28"/>
          <w:szCs w:val="28"/>
          <w:rtl/>
        </w:rPr>
        <w:t xml:space="preserve"> </w:t>
      </w:r>
      <w:r w:rsidR="00D976BC" w:rsidRPr="00984881">
        <w:rPr>
          <w:sz w:val="28"/>
          <w:szCs w:val="28"/>
          <w:rtl/>
        </w:rPr>
        <w:t>ﻣﺤﻤﺪﻯ ﺩﺭ ﻫﺮ ﺯﻣﺎﻥ</w:t>
      </w:r>
      <w:r w:rsidR="00BD77AA">
        <w:rPr>
          <w:sz w:val="28"/>
          <w:szCs w:val="28"/>
          <w:rtl/>
        </w:rPr>
        <w:t xml:space="preserve">، </w:t>
      </w:r>
      <w:r w:rsidR="00D976BC" w:rsidRPr="00984881">
        <w:rPr>
          <w:sz w:val="28"/>
          <w:szCs w:val="28"/>
          <w:rtl/>
        </w:rPr>
        <w:t>ﺍﻳﻦ ﺳﺮﻧﻮﺷﺖ ﺭﺍ ﺩﺍﺭﺩ</w:t>
      </w:r>
      <w:r w:rsidR="00BD77AA">
        <w:rPr>
          <w:sz w:val="28"/>
          <w:szCs w:val="28"/>
          <w:rtl/>
        </w:rPr>
        <w:t xml:space="preserve">. </w:t>
      </w:r>
      <w:r w:rsidR="00D976BC" w:rsidRPr="00984881">
        <w:rPr>
          <w:sz w:val="28"/>
          <w:szCs w:val="28"/>
          <w:rtl/>
        </w:rPr>
        <w:t xml:space="preserve">ﮐﻪ ﺍﻳﻦ </w:t>
      </w:r>
      <w:r w:rsidR="00DC4478" w:rsidRPr="00984881">
        <w:rPr>
          <w:sz w:val="28"/>
          <w:szCs w:val="28"/>
          <w:rtl/>
        </w:rPr>
        <w:t>أشرار</w:t>
      </w:r>
      <w:r>
        <w:rPr>
          <w:sz w:val="28"/>
          <w:szCs w:val="28"/>
          <w:rtl/>
        </w:rPr>
        <w:t xml:space="preserve"> </w:t>
      </w:r>
      <w:r w:rsidR="00D976BC" w:rsidRPr="00984881">
        <w:rPr>
          <w:sz w:val="28"/>
          <w:szCs w:val="28"/>
          <w:rtl/>
        </w:rPr>
        <w:t>ﻏﻴﺮ ﺳﺎﻟﻚ</w:t>
      </w:r>
      <w:r w:rsidR="00BD77AA">
        <w:rPr>
          <w:sz w:val="28"/>
          <w:szCs w:val="28"/>
          <w:rtl/>
        </w:rPr>
        <w:t xml:space="preserve">، </w:t>
      </w:r>
      <w:r w:rsidR="00D976BC" w:rsidRPr="00984881">
        <w:rPr>
          <w:sz w:val="28"/>
          <w:szCs w:val="28"/>
          <w:rtl/>
        </w:rPr>
        <w:t>ﺑﺎﻳﺪ ﺑﺪﺍﻧﻨﺪ ﮐﻪ ﻫﻢ ﺃﮐﻨﻮﻥ ﺩﺷﻤﻦ ﭘﻴﺎﻣﺒﺮ ﻭ ﻋﻠﻰّ ﻭ ﺍﻣﺎﻣﺎﻥ ﺧﻮﺩ ﻫﺴﺘﻨﺪ</w:t>
      </w:r>
      <w:r w:rsidR="00BD77AA">
        <w:rPr>
          <w:sz w:val="28"/>
          <w:szCs w:val="28"/>
          <w:rtl/>
        </w:rPr>
        <w:t xml:space="preserve">. </w:t>
      </w:r>
      <w:r w:rsidR="00D976BC" w:rsidRPr="00984881">
        <w:rPr>
          <w:sz w:val="28"/>
          <w:szCs w:val="28"/>
          <w:rtl/>
        </w:rPr>
        <w:t>ﻭﻟﺬﺍ ﺍﻣﺮﻭﺯ ﺟﻬﺎﻥ ﺭﺍ ﭘﺮ ﺍﺯ ﺃﺑﻮ ﻟﻬﺐ ﻣﻴﻴﺎﺑﻴﻢ</w:t>
      </w:r>
      <w:r w:rsidR="00BD77AA">
        <w:rPr>
          <w:sz w:val="28"/>
          <w:szCs w:val="28"/>
          <w:rtl/>
        </w:rPr>
        <w:t xml:space="preserve">. </w:t>
      </w:r>
      <w:r w:rsidR="00D976BC" w:rsidRPr="00984881">
        <w:rPr>
          <w:sz w:val="28"/>
          <w:szCs w:val="28"/>
          <w:rtl/>
        </w:rPr>
        <w:t>ﮐﻪ ﺑﺎﻳﺪ ﺩﻭﭼﺎﺭ ﻟﻬﻴﺐ ﻭﺷﻌﻠﻪ ﻫﺎ ﺁﺗﺶ ﺟﻬﻨّﻢ</w:t>
      </w:r>
      <w:r>
        <w:rPr>
          <w:sz w:val="28"/>
          <w:szCs w:val="28"/>
          <w:rtl/>
        </w:rPr>
        <w:t xml:space="preserve"> </w:t>
      </w:r>
      <w:r w:rsidR="00D976BC" w:rsidRPr="00984881">
        <w:rPr>
          <w:sz w:val="28"/>
          <w:szCs w:val="28"/>
          <w:rtl/>
        </w:rPr>
        <w:t>ﺟﻬﺎﻧﻮﻡ ﺟﻬﺎﻥ</w:t>
      </w:r>
      <w:r w:rsidR="00BD77AA">
        <w:rPr>
          <w:sz w:val="28"/>
          <w:szCs w:val="28"/>
          <w:rtl/>
        </w:rPr>
        <w:t xml:space="preserve">، </w:t>
      </w:r>
      <w:r w:rsidR="00D976BC" w:rsidRPr="00984881">
        <w:rPr>
          <w:sz w:val="28"/>
          <w:szCs w:val="28"/>
          <w:rtl/>
        </w:rPr>
        <w:t>ﺩﺭ ﻧﺴﺦ ﻭﻣﺴﺦ ﺣﻴﻮﺍﻧﻰ ﺁﻳﻨﺪﻩ ﺧﻮﺩ ﺑﺎﺷﻨﺪ</w:t>
      </w:r>
      <w:r w:rsidR="00BD77AA">
        <w:rPr>
          <w:sz w:val="28"/>
          <w:szCs w:val="28"/>
          <w:rtl/>
        </w:rPr>
        <w:t xml:space="preserve">. </w:t>
      </w:r>
      <w:r w:rsidR="00D976BC" w:rsidRPr="00984881">
        <w:rPr>
          <w:sz w:val="28"/>
          <w:szCs w:val="28"/>
          <w:rtl/>
        </w:rPr>
        <w:t>ﺷﻬﻮﺩ ﻣﺮﺗﻀﻮﻯ</w:t>
      </w:r>
      <w:r w:rsidR="00F90ADA" w:rsidRPr="00984881">
        <w:rPr>
          <w:rFonts w:hint="cs"/>
          <w:sz w:val="28"/>
          <w:szCs w:val="28"/>
          <w:rtl/>
        </w:rPr>
        <w:t xml:space="preserve"> </w:t>
      </w:r>
      <w:r w:rsidR="00D976BC" w:rsidRPr="00984881">
        <w:rPr>
          <w:sz w:val="28"/>
          <w:szCs w:val="28"/>
          <w:rtl/>
        </w:rPr>
        <w:t>ﭼﻬﺎﺭﻡ ﺩﺭ ﺻﻮﺭﺕ</w:t>
      </w:r>
      <w:r w:rsidR="00BD77AA">
        <w:rPr>
          <w:sz w:val="28"/>
          <w:szCs w:val="28"/>
          <w:rtl/>
        </w:rPr>
        <w:t xml:space="preserve">، </w:t>
      </w:r>
      <w:r w:rsidR="009732B0" w:rsidRPr="00984881">
        <w:rPr>
          <w:sz w:val="28"/>
          <w:szCs w:val="28"/>
          <w:rtl/>
        </w:rPr>
        <w:t>حَدّ</w:t>
      </w:r>
      <w:r>
        <w:rPr>
          <w:sz w:val="28"/>
          <w:szCs w:val="28"/>
          <w:rtl/>
        </w:rPr>
        <w:t xml:space="preserve"> </w:t>
      </w:r>
      <w:r w:rsidR="00D976BC" w:rsidRPr="00984881">
        <w:rPr>
          <w:sz w:val="28"/>
          <w:szCs w:val="28"/>
          <w:rtl/>
        </w:rPr>
        <w:t>ﺃﻗﻞ</w:t>
      </w:r>
      <w:r>
        <w:rPr>
          <w:sz w:val="28"/>
          <w:szCs w:val="28"/>
          <w:rtl/>
        </w:rPr>
        <w:t xml:space="preserve"> </w:t>
      </w:r>
      <w:r w:rsidR="00D976BC" w:rsidRPr="00984881">
        <w:rPr>
          <w:sz w:val="28"/>
          <w:szCs w:val="28"/>
          <w:rtl/>
        </w:rPr>
        <w:t>ﻧﺠﺎﺕ ﺳﺎﻟﮑﺎﻥ ﻭﻟﺎﻳﺖ ﺍﺳﺖ</w:t>
      </w:r>
      <w:r w:rsidR="00BD77AA">
        <w:rPr>
          <w:sz w:val="28"/>
          <w:szCs w:val="28"/>
          <w:rtl/>
        </w:rPr>
        <w:t xml:space="preserve">. </w:t>
      </w:r>
      <w:r w:rsidR="00D976BC" w:rsidRPr="00984881">
        <w:rPr>
          <w:sz w:val="28"/>
          <w:szCs w:val="28"/>
          <w:rtl/>
        </w:rPr>
        <w:t>ﻭﻟﻰ ﺍﻣﺘﻴﺎﺯﺍﺕ</w:t>
      </w:r>
      <w:r>
        <w:rPr>
          <w:sz w:val="28"/>
          <w:szCs w:val="28"/>
          <w:rtl/>
        </w:rPr>
        <w:t xml:space="preserve"> </w:t>
      </w:r>
      <w:r w:rsidR="00D976BC" w:rsidRPr="00984881">
        <w:rPr>
          <w:sz w:val="28"/>
          <w:szCs w:val="28"/>
          <w:rtl/>
        </w:rPr>
        <w:t>ﺑﺴﻴﺎﺭ ﻋﻈﻴﻢ ﺷﺎﻫﺪﺍﻥ ﺷﻬﻮﺩﻫﺎﻯ ﻣﺼﻄﻔﻮﻯ ﻭ ﻗﺎﺋﻢ ﻭﻋﺮﺵ ﺭﺣﻤﺎﻥ ﺭﺍ ﻧﺪﺍﺭﻧﺪ</w:t>
      </w:r>
      <w:r w:rsidR="00BD77AA">
        <w:rPr>
          <w:sz w:val="28"/>
          <w:szCs w:val="28"/>
          <w:rtl/>
        </w:rPr>
        <w:t xml:space="preserve">. </w:t>
      </w:r>
      <w:r w:rsidR="00D976BC" w:rsidRPr="00984881">
        <w:rPr>
          <w:sz w:val="28"/>
          <w:szCs w:val="28"/>
          <w:rtl/>
        </w:rPr>
        <w:t>ﮐﻪ ﺩﺭ ﻓﺼﻮﻝ ﺍﻭﻟﻴﻪ ﻧﻮﻉ ﻓﻮﻕ ﺑﺸﺮﻯ ﺭﺟﻌﺖ ﺑﺠﻬﺎﻥ ﻣﻴﻨﻤﺎﻳﻨﺪ</w:t>
      </w:r>
      <w:r w:rsidR="00BD77AA">
        <w:rPr>
          <w:sz w:val="28"/>
          <w:szCs w:val="28"/>
          <w:rtl/>
        </w:rPr>
        <w:t xml:space="preserve">. </w:t>
      </w:r>
      <w:r w:rsidR="00D976BC" w:rsidRPr="00984881">
        <w:rPr>
          <w:sz w:val="28"/>
          <w:szCs w:val="28"/>
          <w:rtl/>
        </w:rPr>
        <w:t xml:space="preserve">ﮐﻪ ﮐﻤﺘﺮ ﮐﺮﺍﻣﺎﺕ ﺑﺎﻟﻔﻌﻞ ﻭ </w:t>
      </w:r>
      <w:r w:rsidR="008E00C3" w:rsidRPr="00984881">
        <w:rPr>
          <w:sz w:val="28"/>
          <w:szCs w:val="28"/>
          <w:rtl/>
        </w:rPr>
        <w:t>بالقوّه</w:t>
      </w:r>
      <w:r>
        <w:rPr>
          <w:sz w:val="28"/>
          <w:szCs w:val="28"/>
          <w:rtl/>
        </w:rPr>
        <w:t xml:space="preserve"> </w:t>
      </w:r>
      <w:r w:rsidR="00D976BC" w:rsidRPr="00984881">
        <w:rPr>
          <w:sz w:val="28"/>
          <w:szCs w:val="28"/>
          <w:rtl/>
        </w:rPr>
        <w:t xml:space="preserve">ﺍﻯ ﺭﺍ ﺩﺍﺭﻧﺪ ﭼﺮﺍﻍ ﮐﻪ </w:t>
      </w:r>
      <w:r w:rsidR="00BA4867" w:rsidRPr="00984881">
        <w:rPr>
          <w:sz w:val="28"/>
          <w:szCs w:val="28"/>
          <w:rtl/>
        </w:rPr>
        <w:t>معرّب</w:t>
      </w:r>
      <w:r>
        <w:rPr>
          <w:sz w:val="28"/>
          <w:szCs w:val="28"/>
          <w:rtl/>
        </w:rPr>
        <w:t xml:space="preserve"> </w:t>
      </w:r>
      <w:r w:rsidR="00D976BC" w:rsidRPr="00984881">
        <w:rPr>
          <w:sz w:val="28"/>
          <w:szCs w:val="28"/>
          <w:rtl/>
        </w:rPr>
        <w:t>ﺁﻥ</w:t>
      </w:r>
      <w:r>
        <w:rPr>
          <w:sz w:val="28"/>
          <w:szCs w:val="28"/>
          <w:rtl/>
        </w:rPr>
        <w:t xml:space="preserve"> </w:t>
      </w:r>
      <w:r w:rsidR="00D976BC" w:rsidRPr="00984881">
        <w:rPr>
          <w:sz w:val="28"/>
          <w:szCs w:val="28"/>
          <w:rtl/>
        </w:rPr>
        <w:t>ﺳﺮﺍﺝ ﺷﺪﻩ</w:t>
      </w:r>
      <w:r w:rsidR="00BD77AA">
        <w:rPr>
          <w:sz w:val="28"/>
          <w:szCs w:val="28"/>
          <w:rtl/>
        </w:rPr>
        <w:t xml:space="preserve">، </w:t>
      </w:r>
      <w:r w:rsidR="00D976BC" w:rsidRPr="00984881">
        <w:rPr>
          <w:sz w:val="28"/>
          <w:szCs w:val="28"/>
          <w:rtl/>
        </w:rPr>
        <w:t>ﻭﺍﮊﻩ ﻓﺎﺭﺳﻰ ﺩﺭﻯ ﻗﻮﻡ ﺯﺭﺩﺷﺘﻰ</w:t>
      </w:r>
      <w:r>
        <w:rPr>
          <w:sz w:val="28"/>
          <w:szCs w:val="28"/>
          <w:rtl/>
        </w:rPr>
        <w:t xml:space="preserve"> </w:t>
      </w:r>
      <w:r w:rsidR="00D976BC" w:rsidRPr="00984881">
        <w:rPr>
          <w:sz w:val="28"/>
          <w:szCs w:val="28"/>
          <w:rtl/>
        </w:rPr>
        <w:t xml:space="preserve">ﺍﻟﺄﺻﻞ ﻗﺮﻳﺶ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lastRenderedPageBreak/>
        <w:t xml:space="preserve"> ﺳﺒﺐ ﻣﭙﺮس ﮐﻪ ﭼﺮﺥ ﺍﺯ ﭼﻪ ﺳﻔﻠﻪ ﭘﺮﻭﺭ ﺷﺪ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ﮐﺎﻡ ﺑﺨﺸﻰ ﺍﻭﺭﺍ</w:t>
      </w:r>
      <w:r w:rsidR="00BD77AA">
        <w:rPr>
          <w:b/>
          <w:bCs/>
          <w:sz w:val="28"/>
          <w:szCs w:val="28"/>
          <w:rtl/>
        </w:rPr>
        <w:t xml:space="preserve">، </w:t>
      </w:r>
      <w:r w:rsidRPr="00984881">
        <w:rPr>
          <w:b/>
          <w:bCs/>
          <w:sz w:val="28"/>
          <w:szCs w:val="28"/>
          <w:rtl/>
        </w:rPr>
        <w:t xml:space="preserve">ﺑﻬﺎﻧﻪ ﺑﻰ ﺳﺒﺒﻴﺴﺖ </w:t>
      </w:r>
    </w:p>
    <w:p w:rsidR="00D976BC" w:rsidRDefault="004D25BE" w:rsidP="00F90ADA">
      <w:pPr>
        <w:bidi/>
        <w:jc w:val="both"/>
        <w:rPr>
          <w:sz w:val="28"/>
          <w:szCs w:val="28"/>
        </w:rPr>
      </w:pPr>
      <w:r>
        <w:rPr>
          <w:sz w:val="28"/>
          <w:szCs w:val="28"/>
          <w:rtl/>
        </w:rPr>
        <w:t xml:space="preserve"> </w:t>
      </w:r>
      <w:r w:rsidR="00D976BC" w:rsidRPr="00984881">
        <w:rPr>
          <w:sz w:val="28"/>
          <w:szCs w:val="28"/>
          <w:rtl/>
        </w:rPr>
        <w:t>ﺣﺎﻓﻆ ﻣﻴﺨﻮﺍﻫﺪ ﺩﻟﻴﻞ</w:t>
      </w:r>
      <w:r>
        <w:rPr>
          <w:sz w:val="28"/>
          <w:szCs w:val="28"/>
          <w:rtl/>
        </w:rPr>
        <w:t xml:space="preserve"> </w:t>
      </w:r>
      <w:r w:rsidR="00D976BC" w:rsidRPr="00984881">
        <w:rPr>
          <w:sz w:val="28"/>
          <w:szCs w:val="28"/>
          <w:rtl/>
        </w:rPr>
        <w:t>ﺷﺮﺍﺭﺕ ﺃﺑﻮ ﻟﻬﺒﺎﻥ ﺭﺍ ﺑﮕﻮﻳﺪ</w:t>
      </w:r>
      <w:r w:rsidR="00BD77AA">
        <w:rPr>
          <w:sz w:val="28"/>
          <w:szCs w:val="28"/>
          <w:rtl/>
        </w:rPr>
        <w:t xml:space="preserve">، </w:t>
      </w:r>
      <w:r w:rsidR="00D976BC" w:rsidRPr="00984881">
        <w:rPr>
          <w:sz w:val="28"/>
          <w:szCs w:val="28"/>
          <w:rtl/>
        </w:rPr>
        <w:t>ﮐﻪ ﺷﻨﻮﻧﺪﻩ ﻭ ﺧﻮﺍﻧﻨﺪﻩ ﺣﺎﻓﻆ ﺳﺒﺐ ﺭﺍ ﻧﭙﺮﺳﺪ</w:t>
      </w:r>
      <w:r w:rsidR="00BD77AA">
        <w:rPr>
          <w:sz w:val="28"/>
          <w:szCs w:val="28"/>
          <w:rtl/>
        </w:rPr>
        <w:t xml:space="preserve">. </w:t>
      </w:r>
      <w:r w:rsidR="00D976BC" w:rsidRPr="00984881">
        <w:rPr>
          <w:sz w:val="28"/>
          <w:szCs w:val="28"/>
          <w:rtl/>
        </w:rPr>
        <w:t>ﮐﻪ ﺣﺎﻓﻆ ﺍﮔﺮ ﺑﺨﻮﺍﻫﺪ ﺑﺴﻴﺎﺭ ﻣﻴﺘﻮﺍﻣﻨﺪ</w:t>
      </w:r>
      <w:r>
        <w:rPr>
          <w:sz w:val="28"/>
          <w:szCs w:val="28"/>
          <w:rtl/>
        </w:rPr>
        <w:t xml:space="preserve"> </w:t>
      </w:r>
      <w:r w:rsidR="00D976BC" w:rsidRPr="00984881">
        <w:rPr>
          <w:sz w:val="28"/>
          <w:szCs w:val="28"/>
          <w:rtl/>
        </w:rPr>
        <w:t>ﺑﮕﻮﻳﺪ</w:t>
      </w:r>
      <w:r w:rsidR="00BD77AA">
        <w:rPr>
          <w:sz w:val="28"/>
          <w:szCs w:val="28"/>
          <w:rtl/>
        </w:rPr>
        <w:t xml:space="preserve">. </w:t>
      </w:r>
      <w:r w:rsidR="00D976BC" w:rsidRPr="00984881">
        <w:rPr>
          <w:sz w:val="28"/>
          <w:szCs w:val="28"/>
          <w:rtl/>
        </w:rPr>
        <w:t xml:space="preserve">ﻭﻟﻰ </w:t>
      </w:r>
      <w:r w:rsidR="00DC4478" w:rsidRPr="00984881">
        <w:rPr>
          <w:sz w:val="28"/>
          <w:szCs w:val="28"/>
          <w:rtl/>
        </w:rPr>
        <w:t>أشرار</w:t>
      </w:r>
      <w:r w:rsidR="00D976BC" w:rsidRPr="00984881">
        <w:rPr>
          <w:sz w:val="28"/>
          <w:szCs w:val="28"/>
          <w:rtl/>
        </w:rPr>
        <w:t xml:space="preserve"> ﺣﺎﺿﺮ ﺑﻘﺒﻮﻝ ﺷﺮﺍﺭﺕ ﻭ ﺣﻘﺎﺭﺕ ﻫﺎﻯ ﻧﻮﻋﻰ ﻭﻣﻘﺎﻡ ﺭﻭﺣﻰ ﻫﺴﺘﻨﺪ</w:t>
      </w:r>
      <w:r w:rsidR="00BD77AA">
        <w:rPr>
          <w:sz w:val="28"/>
          <w:szCs w:val="28"/>
          <w:rtl/>
        </w:rPr>
        <w:t xml:space="preserve">، </w:t>
      </w:r>
      <w:r w:rsidR="00D976BC" w:rsidRPr="00984881">
        <w:rPr>
          <w:sz w:val="28"/>
          <w:szCs w:val="28"/>
          <w:rtl/>
        </w:rPr>
        <w:t>ﻭﻧﻤﻴﺘﻮﺍﻧﺪ ﺍﺯ ﺃﺧﻴﺎﺭ ﺑﺎ ﺧﻴﺮ ﻭﺗﮑﺎﻣﻞ</w:t>
      </w:r>
      <w:r>
        <w:rPr>
          <w:sz w:val="28"/>
          <w:szCs w:val="28"/>
          <w:rtl/>
        </w:rPr>
        <w:t xml:space="preserve"> </w:t>
      </w:r>
      <w:r w:rsidR="00D976BC" w:rsidRPr="00984881">
        <w:rPr>
          <w:sz w:val="28"/>
          <w:szCs w:val="28"/>
          <w:rtl/>
        </w:rPr>
        <w:t>ﻭﻧﻴﮑﻮﺋﻰ</w:t>
      </w:r>
      <w:r>
        <w:rPr>
          <w:sz w:val="28"/>
          <w:szCs w:val="28"/>
          <w:rtl/>
        </w:rPr>
        <w:t xml:space="preserve"> </w:t>
      </w:r>
      <w:r w:rsidR="00D976BC" w:rsidRPr="00984881">
        <w:rPr>
          <w:sz w:val="28"/>
          <w:szCs w:val="28"/>
          <w:rtl/>
        </w:rPr>
        <w:t>ﺧﺪﺍ ﭘﺴﻨﺪﺍﻧﻪ</w:t>
      </w:r>
      <w:r>
        <w:rPr>
          <w:sz w:val="28"/>
          <w:szCs w:val="28"/>
          <w:rtl/>
        </w:rPr>
        <w:t xml:space="preserve"> </w:t>
      </w:r>
      <w:r w:rsidR="00D976BC" w:rsidRPr="00984881">
        <w:rPr>
          <w:sz w:val="28"/>
          <w:szCs w:val="28"/>
          <w:rtl/>
        </w:rPr>
        <w:t>ﺑﺎﺷﻨﺪ</w:t>
      </w:r>
      <w:r w:rsidR="00BD77AA">
        <w:rPr>
          <w:sz w:val="28"/>
          <w:szCs w:val="28"/>
          <w:rtl/>
        </w:rPr>
        <w:t xml:space="preserve">. </w:t>
      </w:r>
      <w:r w:rsidR="00D976BC" w:rsidRPr="00984881">
        <w:rPr>
          <w:sz w:val="28"/>
          <w:szCs w:val="28"/>
          <w:rtl/>
        </w:rPr>
        <w:t>ﺑﺨﺼﻮﺹ</w:t>
      </w:r>
      <w:r>
        <w:rPr>
          <w:sz w:val="28"/>
          <w:szCs w:val="28"/>
          <w:rtl/>
        </w:rPr>
        <w:t xml:space="preserve"> </w:t>
      </w:r>
      <w:r w:rsidR="00D976BC" w:rsidRPr="00984881">
        <w:rPr>
          <w:sz w:val="28"/>
          <w:szCs w:val="28"/>
          <w:rtl/>
        </w:rPr>
        <w:t>ﺁﺧﻮﻧﺪﻫﺎﺋﻰ ﮐﻪ ﺧﻮﺩ ﺭﺍ ﻋﺎﻟﻢ</w:t>
      </w:r>
      <w:r>
        <w:rPr>
          <w:sz w:val="28"/>
          <w:szCs w:val="28"/>
          <w:rtl/>
        </w:rPr>
        <w:t xml:space="preserve"> </w:t>
      </w:r>
      <w:r w:rsidR="00D976BC" w:rsidRPr="00984881">
        <w:rPr>
          <w:sz w:val="28"/>
          <w:szCs w:val="28"/>
          <w:rtl/>
        </w:rPr>
        <w:t>ﻭﻣﺠﺘﻬﺪ ﻭ ﺩﺍﻧﺸﻤﻨﺪ ﺭﺍﻩ ﺍﻟﻬﻰ ﻣﻴﺪﺍﻧﻨﺪ</w:t>
      </w:r>
      <w:r w:rsidR="00BD77AA">
        <w:rPr>
          <w:sz w:val="28"/>
          <w:szCs w:val="28"/>
          <w:rtl/>
        </w:rPr>
        <w:t xml:space="preserve">، </w:t>
      </w:r>
      <w:r w:rsidR="00D976BC" w:rsidRPr="00984881">
        <w:rPr>
          <w:sz w:val="28"/>
          <w:szCs w:val="28"/>
          <w:rtl/>
        </w:rPr>
        <w:t>ﮔﺮﭼﻪ ﺧﻮﺩ ﺭﻫﺮﻭﻯ</w:t>
      </w:r>
      <w:r>
        <w:rPr>
          <w:sz w:val="28"/>
          <w:szCs w:val="28"/>
          <w:rtl/>
        </w:rPr>
        <w:t xml:space="preserve"> </w:t>
      </w:r>
      <w:r w:rsidR="00D976BC" w:rsidRPr="00984881">
        <w:rPr>
          <w:sz w:val="28"/>
          <w:szCs w:val="28"/>
          <w:rtl/>
        </w:rPr>
        <w:t>ﻧﮑﺮﺩﻩ ﺍﻧﺪ</w:t>
      </w:r>
      <w:r w:rsidR="00BD77AA">
        <w:rPr>
          <w:sz w:val="28"/>
          <w:szCs w:val="28"/>
          <w:rtl/>
        </w:rPr>
        <w:t xml:space="preserve">. </w:t>
      </w:r>
      <w:r w:rsidR="00D976BC" w:rsidRPr="00984881">
        <w:rPr>
          <w:sz w:val="28"/>
          <w:szCs w:val="28"/>
          <w:rtl/>
        </w:rPr>
        <w:t>ﻭ ﺍﻟّﺎ ﺧﻮﺩﺭﺍ ﺁﻳﺖ ﺍﻟﻠﻪ ﻭ ﺣﺠّﺖ ﺍﻟﺎﺳﻠﺎﻡ ﻭﻧﻈﺎﻳﺮ ﺁﻥ</w:t>
      </w:r>
      <w:r w:rsidR="00F90ADA" w:rsidRPr="00984881">
        <w:rPr>
          <w:rFonts w:hint="cs"/>
          <w:sz w:val="28"/>
          <w:szCs w:val="28"/>
          <w:rtl/>
        </w:rPr>
        <w:t xml:space="preserve"> </w:t>
      </w:r>
      <w:r w:rsidR="00D976BC" w:rsidRPr="00984881">
        <w:rPr>
          <w:sz w:val="28"/>
          <w:szCs w:val="28"/>
          <w:rtl/>
        </w:rPr>
        <w:t>ﻨﻤ</w:t>
      </w:r>
      <w:r w:rsidR="00F90ADA" w:rsidRPr="00984881">
        <w:rPr>
          <w:rFonts w:hint="cs"/>
          <w:sz w:val="28"/>
          <w:szCs w:val="28"/>
          <w:rtl/>
        </w:rPr>
        <w:t xml:space="preserve">ی </w:t>
      </w:r>
      <w:r w:rsidR="00D976BC" w:rsidRPr="00984881">
        <w:rPr>
          <w:sz w:val="28"/>
          <w:szCs w:val="28"/>
          <w:rtl/>
        </w:rPr>
        <w:t>ﺨﻮﺍﻧﺪﻧﺪ</w:t>
      </w:r>
      <w:r w:rsidR="00BD77AA">
        <w:rPr>
          <w:sz w:val="28"/>
          <w:szCs w:val="28"/>
          <w:rtl/>
        </w:rPr>
        <w:t xml:space="preserve">، </w:t>
      </w:r>
      <w:r w:rsidR="00D976BC" w:rsidRPr="00984881">
        <w:rPr>
          <w:sz w:val="28"/>
          <w:szCs w:val="28"/>
          <w:rtl/>
        </w:rPr>
        <w:t xml:space="preserve">ﮐﻪ ﺧﻮﺩ </w:t>
      </w:r>
      <w:r w:rsidR="009915B2" w:rsidRPr="00984881">
        <w:rPr>
          <w:sz w:val="28"/>
          <w:szCs w:val="28"/>
          <w:rtl/>
        </w:rPr>
        <w:t>فر</w:t>
      </w:r>
      <w:r w:rsidR="00D976BC" w:rsidRPr="00984881">
        <w:rPr>
          <w:sz w:val="28"/>
          <w:szCs w:val="28"/>
          <w:rtl/>
        </w:rPr>
        <w:t>ﻳﺒﻰ ﺑﻴﺸﺘﺮ</w:t>
      </w:r>
      <w:r w:rsidR="00BD77AA">
        <w:rPr>
          <w:sz w:val="28"/>
          <w:szCs w:val="28"/>
          <w:rtl/>
        </w:rPr>
        <w:t xml:space="preserve">، </w:t>
      </w:r>
      <w:r w:rsidR="00D976BC" w:rsidRPr="00984881">
        <w:rPr>
          <w:sz w:val="28"/>
          <w:szCs w:val="28"/>
          <w:rtl/>
        </w:rPr>
        <w:t xml:space="preserve">ﻭ </w:t>
      </w:r>
      <w:r w:rsidR="009915B2" w:rsidRPr="00984881">
        <w:rPr>
          <w:sz w:val="28"/>
          <w:szCs w:val="28"/>
          <w:rtl/>
        </w:rPr>
        <w:t>فر</w:t>
      </w:r>
      <w:r w:rsidR="00D976BC" w:rsidRPr="00984881">
        <w:rPr>
          <w:sz w:val="28"/>
          <w:szCs w:val="28"/>
          <w:rtl/>
        </w:rPr>
        <w:t>ﻳﺐ ﮐﺎﺭﻯ ﻣﺮﺩﻡ ﺟﺎﻫﻞ</w:t>
      </w:r>
      <w:r>
        <w:rPr>
          <w:sz w:val="28"/>
          <w:szCs w:val="28"/>
          <w:rtl/>
        </w:rPr>
        <w:t xml:space="preserve"> </w:t>
      </w:r>
      <w:r w:rsidR="00D976BC" w:rsidRPr="00984881">
        <w:rPr>
          <w:sz w:val="28"/>
          <w:szCs w:val="28"/>
          <w:rtl/>
        </w:rPr>
        <w:t>ﭘﻴﺮﻭ ﺧﻮﺩ ﻣﻴﻨﻤﺎﻳﻨﺪ ﻭ ﻣﺴؤﻭل ﺪﻳﮕﺮﺍﻥ ﺪﺭ ﻣﺤﺸﺮ ﺧﺮﺍﻥ</w:t>
      </w:r>
      <w:r w:rsidR="00BD77AA">
        <w:rPr>
          <w:sz w:val="28"/>
          <w:szCs w:val="28"/>
          <w:rtl/>
        </w:rPr>
        <w:t xml:space="preserve">. </w:t>
      </w:r>
      <w:r w:rsidR="00D976BC" w:rsidRPr="00984881">
        <w:rPr>
          <w:sz w:val="28"/>
          <w:szCs w:val="28"/>
          <w:rtl/>
        </w:rPr>
        <w:t>ﻭﻟﻰ ﺍﻳﻨﮑّﻪ ﭼﺮﺍ ﺟﻬﺎﻥ ﭘﺮ ﺍﺯ ﺳﻔﻠﻪ ﻭ ﺍ</w:t>
      </w:r>
      <w:r w:rsidR="009915B2" w:rsidRPr="00984881">
        <w:rPr>
          <w:sz w:val="28"/>
          <w:szCs w:val="28"/>
          <w:rtl/>
        </w:rPr>
        <w:t>فر</w:t>
      </w:r>
      <w:r w:rsidR="00D976BC" w:rsidRPr="00984881">
        <w:rPr>
          <w:sz w:val="28"/>
          <w:szCs w:val="28"/>
          <w:rtl/>
        </w:rPr>
        <w:t>ﺍﺩ ﺣﻘﻴﺮ ﻭﺷﺮﻭﺭ ﻫﺴﺖ</w:t>
      </w:r>
      <w:r w:rsidR="00BD77AA">
        <w:rPr>
          <w:sz w:val="28"/>
          <w:szCs w:val="28"/>
          <w:rtl/>
        </w:rPr>
        <w:t xml:space="preserve">، </w:t>
      </w:r>
      <w:r w:rsidR="00D976BC" w:rsidRPr="00984881">
        <w:rPr>
          <w:sz w:val="28"/>
          <w:szCs w:val="28"/>
          <w:rtl/>
        </w:rPr>
        <w:t>ﺯﻳﺮﺍ ﺩﻧﻴﺎ</w:t>
      </w:r>
      <w:r>
        <w:rPr>
          <w:sz w:val="28"/>
          <w:szCs w:val="28"/>
          <w:rtl/>
        </w:rPr>
        <w:t xml:space="preserve"> </w:t>
      </w:r>
      <w:r w:rsidR="00D976BC" w:rsidRPr="00984881">
        <w:rPr>
          <w:sz w:val="28"/>
          <w:szCs w:val="28"/>
          <w:rtl/>
        </w:rPr>
        <w:t>ﺟﻬﻨّﻢ ﺍﺳﺖ</w:t>
      </w:r>
      <w:r w:rsidR="00BD77AA">
        <w:rPr>
          <w:sz w:val="28"/>
          <w:szCs w:val="28"/>
          <w:rtl/>
        </w:rPr>
        <w:t xml:space="preserve">، </w:t>
      </w:r>
      <w:r w:rsidR="00D976BC" w:rsidRPr="00984881">
        <w:rPr>
          <w:sz w:val="28"/>
          <w:szCs w:val="28"/>
          <w:rtl/>
        </w:rPr>
        <w:t>ﻭ ﺟﺎﻯ ﺳﻔﻠﻪ ﻫﺎ</w:t>
      </w:r>
      <w:r w:rsidR="00BD77AA">
        <w:rPr>
          <w:sz w:val="28"/>
          <w:szCs w:val="28"/>
          <w:rtl/>
        </w:rPr>
        <w:t xml:space="preserve">. </w:t>
      </w:r>
      <w:r w:rsidR="00D976BC" w:rsidRPr="00984881">
        <w:rPr>
          <w:sz w:val="28"/>
          <w:szCs w:val="28"/>
          <w:rtl/>
        </w:rPr>
        <w:t>ﻭﺑﺮﺍﻯ ﺗﮑﺎﻣﻞ ﻣﺠﺪﺩ ﺭﻭﺣﻰ ﻃﺒﻴﻌﻰ</w:t>
      </w:r>
      <w:r w:rsidR="00BD77AA">
        <w:rPr>
          <w:sz w:val="28"/>
          <w:szCs w:val="28"/>
          <w:rtl/>
        </w:rPr>
        <w:t xml:space="preserve">، </w:t>
      </w:r>
      <w:r w:rsidR="00D976BC" w:rsidRPr="00984881">
        <w:rPr>
          <w:sz w:val="28"/>
          <w:szCs w:val="28"/>
          <w:rtl/>
        </w:rPr>
        <w:t>ﻭ ﻳﺎ</w:t>
      </w:r>
      <w:r>
        <w:rPr>
          <w:sz w:val="28"/>
          <w:szCs w:val="28"/>
          <w:rtl/>
        </w:rPr>
        <w:t xml:space="preserve"> </w:t>
      </w:r>
      <w:r w:rsidR="00D976BC" w:rsidRPr="00984881">
        <w:rPr>
          <w:sz w:val="28"/>
          <w:szCs w:val="28"/>
          <w:rtl/>
        </w:rPr>
        <w:t>ﺗﮑﺎﻣﻞ ﺍﺭﺍﺩﻯ ﺑﺮﺍﻯ ﺷﺎﻳﺴﺘﮕﺎﻥ</w:t>
      </w:r>
      <w:r w:rsidR="00BD77AA">
        <w:rPr>
          <w:sz w:val="28"/>
          <w:szCs w:val="28"/>
          <w:rtl/>
        </w:rPr>
        <w:t xml:space="preserve">. </w:t>
      </w:r>
      <w:r w:rsidR="00D976BC" w:rsidRPr="00984881">
        <w:rPr>
          <w:sz w:val="28"/>
          <w:szCs w:val="28"/>
          <w:rtl/>
        </w:rPr>
        <w:t>ﮐﻪ ﺗﻌﺎﻟﻰ ﺩﺭ ﻣﻘﺎﻡ ﺣﻴﻮﺍﻧﻰ ﻧﻮﻉ ﺑﺸﺮﻯ</w:t>
      </w:r>
      <w:r w:rsidR="00BD77AA">
        <w:rPr>
          <w:sz w:val="28"/>
          <w:szCs w:val="28"/>
          <w:rtl/>
        </w:rPr>
        <w:t xml:space="preserve">، </w:t>
      </w:r>
      <w:r w:rsidR="00D976BC" w:rsidRPr="00984881">
        <w:rPr>
          <w:sz w:val="28"/>
          <w:szCs w:val="28"/>
          <w:rtl/>
        </w:rPr>
        <w:t>ﺑﺎ ﻫﺰﺍﺭ ﺗﻮﺣّﺶ ﻭ ﺷﺮﺍﺭﺕ</w:t>
      </w:r>
      <w:r>
        <w:rPr>
          <w:sz w:val="28"/>
          <w:szCs w:val="28"/>
          <w:rtl/>
        </w:rPr>
        <w:t xml:space="preserve"> </w:t>
      </w:r>
      <w:r w:rsidR="00D976BC" w:rsidRPr="00984881">
        <w:rPr>
          <w:sz w:val="28"/>
          <w:szCs w:val="28"/>
          <w:rtl/>
        </w:rPr>
        <w:t>ﻭ ﺟﻨﻮﻥ ﺩﺍﺭﻧﺪ</w:t>
      </w:r>
      <w:r w:rsidR="00BD77AA">
        <w:rPr>
          <w:sz w:val="28"/>
          <w:szCs w:val="28"/>
          <w:rtl/>
        </w:rPr>
        <w:t xml:space="preserve">. </w:t>
      </w:r>
      <w:r w:rsidR="00D976BC" w:rsidRPr="00984881">
        <w:rPr>
          <w:sz w:val="28"/>
          <w:szCs w:val="28"/>
          <w:rtl/>
        </w:rPr>
        <w:t>ﮐﻪ ﺑﺎﻳﺪ ﺩﺭ ﭼﻨﺪﻳﻦ ﻭ ﭼﻨﺪ</w:t>
      </w:r>
      <w:r>
        <w:rPr>
          <w:sz w:val="28"/>
          <w:szCs w:val="28"/>
          <w:rtl/>
        </w:rPr>
        <w:t xml:space="preserve"> </w:t>
      </w:r>
      <w:r w:rsidR="00D976BC" w:rsidRPr="00984881">
        <w:rPr>
          <w:sz w:val="28"/>
          <w:szCs w:val="28"/>
          <w:rtl/>
        </w:rPr>
        <w:t>ﺗﻮﻟﺪ</w:t>
      </w:r>
      <w:r>
        <w:rPr>
          <w:sz w:val="28"/>
          <w:szCs w:val="28"/>
          <w:rtl/>
        </w:rPr>
        <w:t xml:space="preserve"> </w:t>
      </w:r>
      <w:r w:rsidR="00D976BC" w:rsidRPr="00984881">
        <w:rPr>
          <w:sz w:val="28"/>
          <w:szCs w:val="28"/>
          <w:rtl/>
        </w:rPr>
        <w:t>ﺑﺸﺮﻯ ﺑﻬﺘﺮ ﻳﺎ ﺑﺪﺗﺮ</w:t>
      </w:r>
      <w:r w:rsidR="00BD77AA">
        <w:rPr>
          <w:sz w:val="28"/>
          <w:szCs w:val="28"/>
          <w:rtl/>
        </w:rPr>
        <w:t xml:space="preserve">، </w:t>
      </w:r>
      <w:r w:rsidR="00D976BC" w:rsidRPr="00984881">
        <w:rPr>
          <w:sz w:val="28"/>
          <w:szCs w:val="28"/>
          <w:rtl/>
        </w:rPr>
        <w:t>ﻫﻤﭽﻨﺎﻥ ﺩﺭ ﺍﻳﻦ ﺩﺍﻳﺮﻩ ﻭﺩﺍﻳﺮﻩﮐﺎﺭﻣﺎ ﻭﻗﻬﻘﺮﺍﻫﺎ ﺭﻓﺖ ﻭ ﺁﻣﺪ ﺑﺸﺮﻯ</w:t>
      </w:r>
      <w:r>
        <w:rPr>
          <w:sz w:val="28"/>
          <w:szCs w:val="28"/>
          <w:rtl/>
        </w:rPr>
        <w:t xml:space="preserve"> </w:t>
      </w:r>
      <w:r w:rsidR="00D976BC" w:rsidRPr="00984881">
        <w:rPr>
          <w:sz w:val="28"/>
          <w:szCs w:val="28"/>
          <w:rtl/>
        </w:rPr>
        <w:t>ﻧﻤﺎﻳﻨﺪ</w:t>
      </w:r>
      <w:r w:rsidR="00BD77AA">
        <w:rPr>
          <w:sz w:val="28"/>
          <w:szCs w:val="28"/>
          <w:rtl/>
        </w:rPr>
        <w:t xml:space="preserve">. </w:t>
      </w:r>
      <w:r w:rsidR="00D976BC" w:rsidRPr="00984881">
        <w:rPr>
          <w:sz w:val="28"/>
          <w:szCs w:val="28"/>
          <w:rtl/>
        </w:rPr>
        <w:t>ﻭ ﺑﺎ ﺭﻧﺞ ﻭ</w:t>
      </w:r>
      <w:r>
        <w:rPr>
          <w:sz w:val="28"/>
          <w:szCs w:val="28"/>
          <w:rtl/>
        </w:rPr>
        <w:t xml:space="preserve"> </w:t>
      </w:r>
      <w:r w:rsidR="00D976BC" w:rsidRPr="00984881">
        <w:rPr>
          <w:sz w:val="28"/>
          <w:szCs w:val="28"/>
          <w:rtl/>
        </w:rPr>
        <w:t>ﺳﺮﻧﻮﺷﺘﻬﺎﻯ ﺩﺭﺩﻧﺎﻙ</w:t>
      </w:r>
      <w:r w:rsidR="00BD77AA">
        <w:rPr>
          <w:sz w:val="28"/>
          <w:szCs w:val="28"/>
          <w:rtl/>
        </w:rPr>
        <w:t xml:space="preserve">، </w:t>
      </w:r>
      <w:r w:rsidR="00D976BC" w:rsidRPr="00984881">
        <w:rPr>
          <w:sz w:val="28"/>
          <w:szCs w:val="28"/>
          <w:rtl/>
        </w:rPr>
        <w:t>ﻭ ﺑﺎ ﺭﻭﺵﺗﺠﺮﺑﻪ ﻭﺧﻄﺎ</w:t>
      </w:r>
      <w:r w:rsidR="00BD77AA">
        <w:rPr>
          <w:sz w:val="28"/>
          <w:szCs w:val="28"/>
          <w:rtl/>
        </w:rPr>
        <w:t xml:space="preserve">، </w:t>
      </w:r>
      <w:r w:rsidR="00D976BC" w:rsidRPr="00984881">
        <w:rPr>
          <w:sz w:val="28"/>
          <w:szCs w:val="28"/>
          <w:rtl/>
        </w:rPr>
        <w:t xml:space="preserve">ﮐﻪ ﺭﺍﻩ ﺗﮑﺎﻣﻞ ﻃﺒﻴﻌﻰ ﺗﻤﺎﻡ ﺣﻴﻮﺍﻧﺎﺕ ﻣﻴﺒﺎﺷﺪ </w:t>
      </w:r>
      <w:r w:rsidR="00BD77AA">
        <w:rPr>
          <w:sz w:val="28"/>
          <w:szCs w:val="28"/>
          <w:rtl/>
        </w:rPr>
        <w:t xml:space="preserve">. </w:t>
      </w:r>
      <w:r w:rsidR="00D976BC" w:rsidRPr="00984881">
        <w:rPr>
          <w:sz w:val="28"/>
          <w:szCs w:val="28"/>
          <w:rtl/>
        </w:rPr>
        <w:t>ﻋﺎﻗﺒﺖ ﻣﺘﻮﺟّﻪ ﺳﻠﻮﻙ ﺍﻟﻬﻰ</w:t>
      </w:r>
      <w:r w:rsidR="00BD77AA">
        <w:rPr>
          <w:sz w:val="28"/>
          <w:szCs w:val="28"/>
          <w:rtl/>
        </w:rPr>
        <w:t xml:space="preserve">، </w:t>
      </w:r>
      <w:r w:rsidR="00D976BC" w:rsidRPr="00984881">
        <w:rPr>
          <w:sz w:val="28"/>
          <w:szCs w:val="28"/>
          <w:rtl/>
        </w:rPr>
        <w:t>ﻭ ﺩﺭﻙ ﺍﻫﻤﻴّﺖ ﺣﻴﺎﺗﻰ ﺁﻧﺮﺍﭘﻴﺪﺍ ﻣﻴﮑﻨﻨﺪ</w:t>
      </w:r>
      <w:r w:rsidR="00BD77AA">
        <w:rPr>
          <w:sz w:val="28"/>
          <w:szCs w:val="28"/>
          <w:rtl/>
        </w:rPr>
        <w:t xml:space="preserve">. </w:t>
      </w:r>
      <w:r w:rsidR="00D976BC" w:rsidRPr="00984881">
        <w:rPr>
          <w:sz w:val="28"/>
          <w:szCs w:val="28"/>
          <w:rtl/>
        </w:rPr>
        <w:t>ﮐﻪﺑﺎﺍﺧﺘﻴﺎﺭ ﻭﻋﺸﻖ</w:t>
      </w:r>
      <w:r w:rsidR="00BD77AA">
        <w:rPr>
          <w:sz w:val="28"/>
          <w:szCs w:val="28"/>
          <w:rtl/>
        </w:rPr>
        <w:t xml:space="preserve">، </w:t>
      </w:r>
      <w:r w:rsidR="00D976BC" w:rsidRPr="00984881">
        <w:rPr>
          <w:sz w:val="28"/>
          <w:szCs w:val="28"/>
          <w:rtl/>
        </w:rPr>
        <w:t>ﺑﺨﻮﺍﻫﻨﺪ ﺻﺒﺮ ﺭﻧﺠﻬﺎﻯ ﺩﻭﺭﻩ ﺳﻠﻮﻙ ﺭﺍ ﺗﺤﻤّﻞ ﮐﻨﻨﺪ</w:t>
      </w:r>
      <w:r w:rsidR="00BD77AA">
        <w:rPr>
          <w:sz w:val="28"/>
          <w:szCs w:val="28"/>
          <w:rtl/>
        </w:rPr>
        <w:t xml:space="preserve">. </w:t>
      </w:r>
      <w:r w:rsidR="00D976BC" w:rsidRPr="00984881">
        <w:rPr>
          <w:sz w:val="28"/>
          <w:szCs w:val="28"/>
          <w:rtl/>
        </w:rPr>
        <w:t xml:space="preserve">ﮐﻪ ﺑﺘﻮﺍﻧﻨﺪ ﺫﺍﺕ ﮊﻧﺘﻴﻚ ﺣﻴﻮﺍﻧﻰ ﺧﻮﺩﺭﺍ ﺩﺭ ﺗﺰﮐﻴﻪ ﻭ ﺗﺨﻠﻴﻪ ﻧﻔس </w:t>
      </w:r>
      <w:r w:rsidR="00BD77AA">
        <w:rPr>
          <w:sz w:val="28"/>
          <w:szCs w:val="28"/>
          <w:rtl/>
        </w:rPr>
        <w:t xml:space="preserve">، </w:t>
      </w:r>
      <w:r w:rsidR="00D976BC" w:rsidRPr="00984881">
        <w:rPr>
          <w:sz w:val="28"/>
          <w:szCs w:val="28"/>
          <w:rtl/>
        </w:rPr>
        <w:t>ﺁﻣﺎﺩﻩ ﺗﺤﻠﻴﻪ ﺑﺼﻔﺎﺕ ﺍﻟﻬﻰ ﭘﻴﺮ ﺧﻮﺩ ﺑﻨﻤﺎﻳﻨﺪ</w:t>
      </w:r>
      <w:r w:rsidR="00BD77AA">
        <w:rPr>
          <w:sz w:val="28"/>
          <w:szCs w:val="28"/>
          <w:rtl/>
        </w:rPr>
        <w:t xml:space="preserve">. </w:t>
      </w:r>
      <w:r w:rsidR="00D976BC" w:rsidRPr="00984881">
        <w:rPr>
          <w:sz w:val="28"/>
          <w:szCs w:val="28"/>
          <w:rtl/>
        </w:rPr>
        <w:t>ﺷﺎﻳﺪ</w:t>
      </w:r>
      <w:r>
        <w:rPr>
          <w:sz w:val="28"/>
          <w:szCs w:val="28"/>
          <w:rtl/>
        </w:rPr>
        <w:t xml:space="preserve"> </w:t>
      </w:r>
      <w:r w:rsidR="00D976BC" w:rsidRPr="00984881">
        <w:rPr>
          <w:sz w:val="28"/>
          <w:szCs w:val="28"/>
          <w:rtl/>
        </w:rPr>
        <w:t xml:space="preserve">ﮐﻪ ﺩﺭ </w:t>
      </w:r>
      <w:r w:rsidR="009732B0" w:rsidRPr="00984881">
        <w:rPr>
          <w:sz w:val="28"/>
          <w:szCs w:val="28"/>
          <w:rtl/>
        </w:rPr>
        <w:t>حَدّ</w:t>
      </w:r>
      <w:r w:rsidR="00D976BC" w:rsidRPr="00984881">
        <w:rPr>
          <w:sz w:val="28"/>
          <w:szCs w:val="28"/>
          <w:rtl/>
        </w:rPr>
        <w:t xml:space="preserve"> ﮐﻔﺎﻳﺖ ﻭ ﺩﺭ ﺷﺮﻁ</w:t>
      </w:r>
      <w:r>
        <w:rPr>
          <w:sz w:val="28"/>
          <w:szCs w:val="28"/>
          <w:rtl/>
        </w:rPr>
        <w:t xml:space="preserve"> </w:t>
      </w:r>
      <w:r w:rsidR="00D976BC" w:rsidRPr="00984881">
        <w:rPr>
          <w:sz w:val="28"/>
          <w:szCs w:val="28"/>
          <w:rtl/>
        </w:rPr>
        <w:t>ﮐﺎﻓﻰ</w:t>
      </w:r>
      <w:r w:rsidR="00BD77AA">
        <w:rPr>
          <w:sz w:val="28"/>
          <w:szCs w:val="28"/>
          <w:rtl/>
        </w:rPr>
        <w:t xml:space="preserve">، </w:t>
      </w:r>
      <w:r w:rsidR="00D976BC" w:rsidRPr="00984881">
        <w:rPr>
          <w:sz w:val="28"/>
          <w:szCs w:val="28"/>
          <w:rtl/>
        </w:rPr>
        <w:t>ﻭﭘس ﺍﺯ ﺷﺮﻭﻁ</w:t>
      </w:r>
      <w:r>
        <w:rPr>
          <w:sz w:val="28"/>
          <w:szCs w:val="28"/>
          <w:rtl/>
        </w:rPr>
        <w:t xml:space="preserve"> </w:t>
      </w:r>
      <w:r w:rsidR="00D976BC" w:rsidRPr="00984881">
        <w:rPr>
          <w:sz w:val="28"/>
          <w:szCs w:val="28"/>
          <w:rtl/>
        </w:rPr>
        <w:t>ﻟﺎﺯﻡ ﻭ ﭘس ﺍﺯ حصول (ﺣﺘّﻰ ﺃﻋﻠﻢ ﺍﻟﻬﻰ)</w:t>
      </w:r>
      <w:r w:rsidR="00BD77AA">
        <w:rPr>
          <w:sz w:val="28"/>
          <w:szCs w:val="28"/>
          <w:rtl/>
        </w:rPr>
        <w:t xml:space="preserve">، </w:t>
      </w:r>
      <w:r w:rsidR="00D976BC" w:rsidRPr="00984881">
        <w:rPr>
          <w:sz w:val="28"/>
          <w:szCs w:val="28"/>
          <w:rtl/>
        </w:rPr>
        <w:t>بتواﻧﻨﺪ ﺑﻤﺸﻴّﺖ ﺍﻟﻬﻰ</w:t>
      </w:r>
      <w:r w:rsidR="00BD77AA">
        <w:rPr>
          <w:sz w:val="28"/>
          <w:szCs w:val="28"/>
          <w:rtl/>
        </w:rPr>
        <w:t xml:space="preserve">، </w:t>
      </w:r>
      <w:r w:rsidR="00D976BC" w:rsidRPr="00984881">
        <w:rPr>
          <w:sz w:val="28"/>
          <w:szCs w:val="28"/>
          <w:rtl/>
        </w:rPr>
        <w:t>ﺑﺮﺍﻯ ﺗﺠﻠﻴﻪﻫﺎ ﻭ ﻧﺠﺎﺕﺍﺯ ﻧﻮﻉ ﺑﺸﺮﻯ</w:t>
      </w:r>
      <w:r>
        <w:rPr>
          <w:sz w:val="28"/>
          <w:szCs w:val="28"/>
          <w:rtl/>
        </w:rPr>
        <w:t xml:space="preserve"> </w:t>
      </w:r>
      <w:r w:rsidR="00D976BC" w:rsidRPr="00984881">
        <w:rPr>
          <w:sz w:val="28"/>
          <w:szCs w:val="28"/>
          <w:rtl/>
        </w:rPr>
        <w:t>ﻓﻮﻕ ﮔﺮﺩﻧﺪ</w:t>
      </w:r>
      <w:r w:rsidR="00BD77AA">
        <w:rPr>
          <w:sz w:val="28"/>
          <w:szCs w:val="28"/>
          <w:rtl/>
        </w:rPr>
        <w:t xml:space="preserve">. </w:t>
      </w:r>
      <w:r w:rsidR="00D976BC" w:rsidRPr="00984881">
        <w:rPr>
          <w:sz w:val="28"/>
          <w:szCs w:val="28"/>
          <w:rtl/>
        </w:rPr>
        <w:t>ﺗﺎ ﺩﺭ ﻧﻮﻉ ﻓﻮﻕ ﺑﺸﺮﻯ ﻧﻴﺰ</w:t>
      </w:r>
      <w:r w:rsidR="00BD77AA">
        <w:rPr>
          <w:sz w:val="28"/>
          <w:szCs w:val="28"/>
          <w:rtl/>
        </w:rPr>
        <w:t xml:space="preserve">، </w:t>
      </w:r>
      <w:r w:rsidR="00D976BC" w:rsidRPr="00984881">
        <w:rPr>
          <w:sz w:val="28"/>
          <w:szCs w:val="28"/>
          <w:rtl/>
        </w:rPr>
        <w:t>ﺗﮑﺎﻣﻞ ﻋﻈﻴﻢ ﺗﺮﻯ ﮐﻪ ﺍﺯ ﺁﻥ ﻧﻤﻴﺘﻮﺍﻧﻴﻢ</w:t>
      </w:r>
      <w:r>
        <w:rPr>
          <w:sz w:val="28"/>
          <w:szCs w:val="28"/>
          <w:rtl/>
        </w:rPr>
        <w:t xml:space="preserve"> </w:t>
      </w:r>
      <w:r w:rsidR="00D976BC" w:rsidRPr="00984881">
        <w:rPr>
          <w:sz w:val="28"/>
          <w:szCs w:val="28"/>
          <w:rtl/>
        </w:rPr>
        <w:t>ﺁﮔﺎﻫﻰ ﺑﻴﺎﺑﻴﻢ</w:t>
      </w:r>
      <w:r w:rsidR="00BD77AA">
        <w:rPr>
          <w:sz w:val="28"/>
          <w:szCs w:val="28"/>
          <w:rtl/>
        </w:rPr>
        <w:t xml:space="preserve">، </w:t>
      </w:r>
      <w:r w:rsidR="00D976BC" w:rsidRPr="00984881">
        <w:rPr>
          <w:sz w:val="28"/>
          <w:szCs w:val="28"/>
          <w:rtl/>
        </w:rPr>
        <w:t xml:space="preserve">ﺑﻨﻮﺭ </w:t>
      </w:r>
      <w:r w:rsidR="00661646" w:rsidRPr="00984881">
        <w:rPr>
          <w:sz w:val="28"/>
          <w:szCs w:val="28"/>
          <w:rtl/>
        </w:rPr>
        <w:t>ربّ</w:t>
      </w:r>
      <w:r w:rsidR="00D976BC" w:rsidRPr="00984881">
        <w:rPr>
          <w:sz w:val="28"/>
          <w:szCs w:val="28"/>
          <w:rtl/>
        </w:rPr>
        <w:t xml:space="preserve"> ﺭﺣﻤﺎﻥ ﻭ ﺣﺘﻰ ﺑﻌﺮﺵ</w:t>
      </w:r>
      <w:r w:rsidR="00661646" w:rsidRPr="00984881">
        <w:rPr>
          <w:sz w:val="28"/>
          <w:szCs w:val="28"/>
          <w:rtl/>
        </w:rPr>
        <w:t>ربّ</w:t>
      </w:r>
      <w:r>
        <w:rPr>
          <w:sz w:val="28"/>
          <w:szCs w:val="28"/>
          <w:rtl/>
        </w:rPr>
        <w:t xml:space="preserve"> </w:t>
      </w:r>
      <w:r w:rsidR="00D976BC" w:rsidRPr="00984881">
        <w:rPr>
          <w:sz w:val="28"/>
          <w:szCs w:val="28"/>
          <w:rtl/>
        </w:rPr>
        <w:t>ﺑﺮﺗﺮ ﺍﺯ ﺭﺣﻤﺎﻥ ﺑﺮﺳﻨﺪ ﻭ ﺑﺎ ﭼﻬﺎﺭ ﺻﺪ ﻫﺰﺍﺭ ﺳﺎﻝ ﺍﻧﺘﻈﺎﺭ ﺑﻬﺸﺘﻰ</w:t>
      </w:r>
      <w:r w:rsidR="00BD77AA">
        <w:rPr>
          <w:sz w:val="28"/>
          <w:szCs w:val="28"/>
          <w:rtl/>
        </w:rPr>
        <w:t xml:space="preserve">، </w:t>
      </w:r>
      <w:r w:rsidR="00D976BC" w:rsidRPr="00984881">
        <w:rPr>
          <w:sz w:val="28"/>
          <w:szCs w:val="28"/>
          <w:rtl/>
        </w:rPr>
        <w:t>ﺑﺎﺭ ﺩﻳﮕﺮ ﺭﺟﻌﺖ ﺩﺭ ﻧﻮﻉ</w:t>
      </w:r>
      <w:r>
        <w:rPr>
          <w:sz w:val="28"/>
          <w:szCs w:val="28"/>
          <w:rtl/>
        </w:rPr>
        <w:t xml:space="preserve"> </w:t>
      </w:r>
      <w:r w:rsidR="00D976BC" w:rsidRPr="00984881">
        <w:rPr>
          <w:sz w:val="28"/>
          <w:szCs w:val="28"/>
          <w:rtl/>
        </w:rPr>
        <w:t>ﺑﺎﺯ ﺑﺮﺗﺮ ﺍﺯ ﻧﻮﻉ ﻓﻮﻕ ﺑﺸﺮﻯ</w:t>
      </w:r>
      <w:r w:rsidR="00D976BC" w:rsidRPr="00984881">
        <w:rPr>
          <w:rFonts w:hint="cs"/>
          <w:sz w:val="28"/>
          <w:szCs w:val="28"/>
          <w:rtl/>
        </w:rPr>
        <w:t xml:space="preserve"> </w:t>
      </w:r>
      <w:r w:rsidR="00D976BC" w:rsidRPr="00984881">
        <w:rPr>
          <w:sz w:val="28"/>
          <w:szCs w:val="28"/>
          <w:rtl/>
        </w:rPr>
        <w:t>ﺑﺠﻬﺎﻥ</w:t>
      </w:r>
      <w:r>
        <w:rPr>
          <w:sz w:val="28"/>
          <w:szCs w:val="28"/>
          <w:rtl/>
        </w:rPr>
        <w:t xml:space="preserve"> </w:t>
      </w:r>
      <w:r w:rsidR="00D976BC" w:rsidRPr="00984881">
        <w:rPr>
          <w:sz w:val="28"/>
          <w:szCs w:val="28"/>
          <w:rtl/>
        </w:rPr>
        <w:t>ﺑﻴﺎﻳﻨﺪ</w:t>
      </w:r>
      <w:r w:rsidR="00BD77AA">
        <w:rPr>
          <w:sz w:val="28"/>
          <w:szCs w:val="28"/>
          <w:rtl/>
        </w:rPr>
        <w:t xml:space="preserve">، </w:t>
      </w:r>
      <w:r w:rsidR="00D976BC" w:rsidRPr="00984881">
        <w:rPr>
          <w:sz w:val="28"/>
          <w:szCs w:val="28"/>
          <w:rtl/>
        </w:rPr>
        <w:t xml:space="preserve">ﮐﻪ ﺗﺎ ﺍﻟﻠﻪ </w:t>
      </w:r>
      <w:r w:rsidR="00661646" w:rsidRPr="00984881">
        <w:rPr>
          <w:sz w:val="28"/>
          <w:szCs w:val="28"/>
          <w:rtl/>
        </w:rPr>
        <w:t>ربّ</w:t>
      </w:r>
      <w:r w:rsidR="00D976BC" w:rsidRPr="00984881">
        <w:rPr>
          <w:sz w:val="28"/>
          <w:szCs w:val="28"/>
          <w:rtl/>
        </w:rPr>
        <w:t xml:space="preserve"> ﺍﻟﺄﺭﺑﺎﺏ</w:t>
      </w:r>
      <w:r w:rsidR="00BD77AA">
        <w:rPr>
          <w:sz w:val="28"/>
          <w:szCs w:val="28"/>
          <w:rtl/>
        </w:rPr>
        <w:t xml:space="preserve">، </w:t>
      </w:r>
      <w:r w:rsidR="00D976BC" w:rsidRPr="00984881">
        <w:rPr>
          <w:sz w:val="28"/>
          <w:szCs w:val="28"/>
          <w:rtl/>
        </w:rPr>
        <w:t>ﺍﻳﻦ ﺭﺟﻌﺘﻬﺎ ﻭ ﺷﻬﻮﺩ</w:t>
      </w:r>
      <w:r>
        <w:rPr>
          <w:sz w:val="28"/>
          <w:szCs w:val="28"/>
          <w:rtl/>
        </w:rPr>
        <w:t xml:space="preserve"> </w:t>
      </w:r>
      <w:r w:rsidR="00D976BC" w:rsidRPr="00984881">
        <w:rPr>
          <w:sz w:val="28"/>
          <w:szCs w:val="28"/>
          <w:rtl/>
        </w:rPr>
        <w:t>ﺗﺠﻠّﻴﺎﺕ ﺍﻟﻬﻰ ﺑﺮﺗﺮ</w:t>
      </w:r>
      <w:r w:rsidR="00BD77AA">
        <w:rPr>
          <w:sz w:val="28"/>
          <w:szCs w:val="28"/>
          <w:rtl/>
        </w:rPr>
        <w:t xml:space="preserve">، </w:t>
      </w:r>
      <w:r w:rsidR="00D976BC" w:rsidRPr="00984881">
        <w:rPr>
          <w:sz w:val="28"/>
          <w:szCs w:val="28"/>
          <w:rtl/>
        </w:rPr>
        <w:t>ﻭ ﮐﺴﺐ ﺗﻤﺪﻥ</w:t>
      </w:r>
      <w:r>
        <w:rPr>
          <w:sz w:val="28"/>
          <w:szCs w:val="28"/>
          <w:rtl/>
        </w:rPr>
        <w:t xml:space="preserve"> </w:t>
      </w:r>
      <w:r w:rsidR="00D976BC" w:rsidRPr="00984881">
        <w:rPr>
          <w:sz w:val="28"/>
          <w:szCs w:val="28"/>
          <w:rtl/>
        </w:rPr>
        <w:t>ﺩﻳﻨﻰ</w:t>
      </w:r>
      <w:r w:rsidR="00BD77AA">
        <w:rPr>
          <w:sz w:val="28"/>
          <w:szCs w:val="28"/>
          <w:rtl/>
        </w:rPr>
        <w:t xml:space="preserve">، </w:t>
      </w:r>
      <w:r w:rsidR="00D976BC" w:rsidRPr="00984881">
        <w:rPr>
          <w:sz w:val="28"/>
          <w:szCs w:val="28"/>
          <w:rtl/>
        </w:rPr>
        <w:t>ﻭ ﻋﻘﻞ ﻭ ﺍﺧﻠﺎﻕ ﻧﻴﮑﻮ ﻭ ﺻﻔﺎﺕ ﺍﻟﻬﻰ ﺗﺮ</w:t>
      </w:r>
      <w:r w:rsidR="00BD77AA">
        <w:rPr>
          <w:sz w:val="28"/>
          <w:szCs w:val="28"/>
          <w:rtl/>
        </w:rPr>
        <w:t xml:space="preserve">، </w:t>
      </w:r>
      <w:r w:rsidR="00D976BC" w:rsidRPr="00984881">
        <w:rPr>
          <w:sz w:val="28"/>
          <w:szCs w:val="28"/>
          <w:rtl/>
        </w:rPr>
        <w:t>ﺧﻮﺩﺭﺍ ﺑﻴﺸﺘﺮ</w:t>
      </w:r>
      <w:r>
        <w:rPr>
          <w:sz w:val="28"/>
          <w:szCs w:val="28"/>
          <w:rtl/>
        </w:rPr>
        <w:t xml:space="preserve"> </w:t>
      </w:r>
      <w:r w:rsidR="00D976BC" w:rsidRPr="00984881">
        <w:rPr>
          <w:sz w:val="28"/>
          <w:szCs w:val="28"/>
          <w:rtl/>
        </w:rPr>
        <w:t>ﺷﺒﺎﻫﺖﺑﻤﺮﺍﺗﺐ ﺍﻟﻬﻰ</w:t>
      </w:r>
      <w:r>
        <w:rPr>
          <w:sz w:val="28"/>
          <w:szCs w:val="28"/>
          <w:rtl/>
        </w:rPr>
        <w:t xml:space="preserve"> </w:t>
      </w:r>
      <w:r w:rsidR="00D976BC" w:rsidRPr="00984881">
        <w:rPr>
          <w:sz w:val="28"/>
          <w:szCs w:val="28"/>
          <w:rtl/>
        </w:rPr>
        <w:t>ﺧﻮﺩ ﺑﻨﻤﺎﻳﻨﺪ</w:t>
      </w:r>
      <w:r w:rsidR="00BD77AA">
        <w:rPr>
          <w:sz w:val="28"/>
          <w:szCs w:val="28"/>
          <w:rtl/>
        </w:rPr>
        <w:t xml:space="preserve">. </w:t>
      </w:r>
      <w:r w:rsidR="00D976BC" w:rsidRPr="00984881">
        <w:rPr>
          <w:sz w:val="28"/>
          <w:szCs w:val="28"/>
          <w:rtl/>
        </w:rPr>
        <w:t>ﻟﺬﺍ ﺳﻔﻠﻪ ﻫﺎ ﻭ ﺣﻘﻴﺮﻫﺎ ﺩﺭ ﺟﻬﺎﻥ ﺟﻬﻨﻢ ﺧﻮﺩﺭﺍ ﺩﺍﺭﻧﺪ</w:t>
      </w:r>
      <w:r w:rsidR="00BD77AA">
        <w:rPr>
          <w:sz w:val="28"/>
          <w:szCs w:val="28"/>
          <w:rtl/>
        </w:rPr>
        <w:t xml:space="preserve">، </w:t>
      </w:r>
      <w:r w:rsidR="00D976BC" w:rsidRPr="00984881">
        <w:rPr>
          <w:sz w:val="28"/>
          <w:szCs w:val="28"/>
          <w:rtl/>
        </w:rPr>
        <w:t>ﻭ ﻧﺪﺍﻧﺴﺘﻪ ﺑﺮﺍﻯ ﺳﺎﻟﮑﺎﻥ ﺯﻣﺎﻥ ﻧﻴﺰ ﺧﺪﻣﺖ ﻣﻴﮑﻨﻨﺪ</w:t>
      </w:r>
      <w:r w:rsidR="00BD77AA">
        <w:rPr>
          <w:sz w:val="28"/>
          <w:szCs w:val="28"/>
          <w:rtl/>
        </w:rPr>
        <w:t xml:space="preserve">، </w:t>
      </w:r>
      <w:r w:rsidR="00D976BC" w:rsidRPr="00984881">
        <w:rPr>
          <w:sz w:val="28"/>
          <w:szCs w:val="28"/>
          <w:rtl/>
        </w:rPr>
        <w:t>ﮐﻪ ﺁﻧﺎﻥ ﺭﺍ ﺁﺯﺍﺭ</w:t>
      </w:r>
      <w:r w:rsidR="00D976BC" w:rsidRPr="00984881">
        <w:rPr>
          <w:rFonts w:hint="cs"/>
          <w:sz w:val="28"/>
          <w:szCs w:val="28"/>
          <w:rtl/>
        </w:rPr>
        <w:t xml:space="preserve"> </w:t>
      </w:r>
      <w:r w:rsidR="00D976BC" w:rsidRPr="00984881">
        <w:rPr>
          <w:sz w:val="28"/>
          <w:szCs w:val="28"/>
          <w:rtl/>
        </w:rPr>
        <w:t>ﻣﻴﺪﻫﻨﺪ</w:t>
      </w:r>
      <w:r w:rsidR="00BD77AA">
        <w:rPr>
          <w:sz w:val="28"/>
          <w:szCs w:val="28"/>
          <w:rtl/>
        </w:rPr>
        <w:t xml:space="preserve">، </w:t>
      </w:r>
      <w:r w:rsidR="00D976BC" w:rsidRPr="00984881">
        <w:rPr>
          <w:sz w:val="28"/>
          <w:szCs w:val="28"/>
          <w:rtl/>
        </w:rPr>
        <w:t xml:space="preserve">ﻭ ﺯﺣﻤﺖ ﺁﻧﺎﻥ ﺭﺍ </w:t>
      </w:r>
      <w:r w:rsidR="009915B2" w:rsidRPr="00984881">
        <w:rPr>
          <w:sz w:val="28"/>
          <w:szCs w:val="28"/>
          <w:rtl/>
        </w:rPr>
        <w:t>فر</w:t>
      </w:r>
      <w:r w:rsidR="00D976BC" w:rsidRPr="00984881">
        <w:rPr>
          <w:sz w:val="28"/>
          <w:szCs w:val="28"/>
          <w:rtl/>
        </w:rPr>
        <w:t>ﺍﻫﻢ ﻣﻴﮑﻨﻨﺪ</w:t>
      </w:r>
      <w:r w:rsidR="00BD77AA">
        <w:rPr>
          <w:sz w:val="28"/>
          <w:szCs w:val="28"/>
          <w:rtl/>
        </w:rPr>
        <w:t xml:space="preserve">. </w:t>
      </w:r>
      <w:r w:rsidR="00D976BC" w:rsidRPr="00984881">
        <w:rPr>
          <w:sz w:val="28"/>
          <w:szCs w:val="28"/>
          <w:rtl/>
        </w:rPr>
        <w:t>ﺯﻳﺮﺍ ﺍﻣﮑﺎﻥ ﺗﺰﮐﻴﻪ ﻧﻔس</w:t>
      </w:r>
      <w:r>
        <w:rPr>
          <w:sz w:val="28"/>
          <w:szCs w:val="28"/>
          <w:rtl/>
        </w:rPr>
        <w:t xml:space="preserve"> </w:t>
      </w:r>
      <w:r w:rsidR="00D976BC" w:rsidRPr="00984881">
        <w:rPr>
          <w:sz w:val="28"/>
          <w:szCs w:val="28"/>
          <w:rtl/>
        </w:rPr>
        <w:t>ﺑﻴﺸﺘﺮ</w:t>
      </w:r>
      <w:r>
        <w:rPr>
          <w:sz w:val="28"/>
          <w:szCs w:val="28"/>
          <w:rtl/>
        </w:rPr>
        <w:t xml:space="preserve"> </w:t>
      </w:r>
      <w:r w:rsidR="00D976BC" w:rsidRPr="00984881">
        <w:rPr>
          <w:sz w:val="28"/>
          <w:szCs w:val="28"/>
          <w:rtl/>
        </w:rPr>
        <w:t>ﺳﺎﻟﮑﺎﻥ ﻣﻴﺴّﺮ</w:t>
      </w:r>
      <w:r>
        <w:rPr>
          <w:sz w:val="28"/>
          <w:szCs w:val="28"/>
          <w:rtl/>
        </w:rPr>
        <w:t xml:space="preserve"> </w:t>
      </w:r>
      <w:r w:rsidR="00D976BC" w:rsidRPr="00984881">
        <w:rPr>
          <w:sz w:val="28"/>
          <w:szCs w:val="28"/>
          <w:rtl/>
        </w:rPr>
        <w:t>ﻣﻴﮕﺮﺩﺩ</w:t>
      </w:r>
      <w:r w:rsidR="00BD77AA">
        <w:rPr>
          <w:sz w:val="28"/>
          <w:szCs w:val="28"/>
          <w:rtl/>
        </w:rPr>
        <w:t xml:space="preserve">. </w:t>
      </w:r>
      <w:r w:rsidR="00D976BC" w:rsidRPr="00984881">
        <w:rPr>
          <w:sz w:val="28"/>
          <w:szCs w:val="28"/>
          <w:rtl/>
        </w:rPr>
        <w:t>ﻭﺍﮔﺮ ﮐﻪ ﺳﺎﻟﮑﺎﻥ</w:t>
      </w:r>
      <w:r>
        <w:rPr>
          <w:sz w:val="28"/>
          <w:szCs w:val="28"/>
          <w:rtl/>
        </w:rPr>
        <w:t xml:space="preserve"> </w:t>
      </w:r>
      <w:r w:rsidR="00D976BC" w:rsidRPr="00984881">
        <w:rPr>
          <w:sz w:val="28"/>
          <w:szCs w:val="28"/>
          <w:rtl/>
        </w:rPr>
        <w:t>ﺻﺒﻮﺭ ﺁﻥ ﺑﻮﺩﻩ ﺑﺎﺷﻨﺪ</w:t>
      </w:r>
      <w:r w:rsidR="00BD77AA">
        <w:rPr>
          <w:sz w:val="28"/>
          <w:szCs w:val="28"/>
          <w:rtl/>
        </w:rPr>
        <w:t xml:space="preserve">، </w:t>
      </w:r>
      <w:r w:rsidR="00D976BC" w:rsidRPr="00984881">
        <w:rPr>
          <w:sz w:val="28"/>
          <w:szCs w:val="28"/>
          <w:rtl/>
        </w:rPr>
        <w:t>ﻭﺑﮑﻤﺎﻝ ﻣﻴﺴّﺮ ﺧﻮﺩ</w:t>
      </w:r>
      <w:r>
        <w:rPr>
          <w:sz w:val="28"/>
          <w:szCs w:val="28"/>
          <w:rtl/>
        </w:rPr>
        <w:t xml:space="preserve"> </w:t>
      </w:r>
      <w:r w:rsidR="00D976BC" w:rsidRPr="00984881">
        <w:rPr>
          <w:sz w:val="28"/>
          <w:szCs w:val="28"/>
          <w:rtl/>
        </w:rPr>
        <w:t xml:space="preserve">ﻭ ﻧﺠﺎﺕ ﺑﺮﺳﻨﺪ </w:t>
      </w:r>
      <w:r w:rsidR="00BD77AA">
        <w:rPr>
          <w:sz w:val="28"/>
          <w:szCs w:val="28"/>
          <w:rtl/>
        </w:rPr>
        <w:t xml:space="preserve">. </w:t>
      </w:r>
      <w:r w:rsidR="00D976BC" w:rsidRPr="00984881">
        <w:rPr>
          <w:sz w:val="28"/>
          <w:szCs w:val="28"/>
          <w:rtl/>
        </w:rPr>
        <w:t>ﮐﻪ ﺍﮔﺮ ﻣﻰ ﺑﻴﻨﻴﻢ</w:t>
      </w:r>
      <w:r w:rsidR="00BD77AA">
        <w:rPr>
          <w:sz w:val="28"/>
          <w:szCs w:val="28"/>
          <w:rtl/>
        </w:rPr>
        <w:t xml:space="preserve">، </w:t>
      </w:r>
      <w:r w:rsidR="00D976BC" w:rsidRPr="00984881">
        <w:rPr>
          <w:sz w:val="28"/>
          <w:szCs w:val="28"/>
          <w:rtl/>
        </w:rPr>
        <w:t>ﮐﻪ ﺍﻳﻦ ﺍﺷﺮﺍﺭ ﮐﺎﻡ ﺑﺨﺸﻰ ﺧﻮﺩﺭﺍ ﺩﺍﺭﻧﺪ</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ﻟﺬﺕ ﺟﻬﺎﻥ ﻭﻧﻮﻉ ﺑﺸﺮﻯ ﺧﻮﺩﺭﺍ ﻣﻴﻴﺎﺑﻨﺪ</w:t>
      </w:r>
      <w:r w:rsidR="00BD77AA">
        <w:rPr>
          <w:sz w:val="28"/>
          <w:szCs w:val="28"/>
          <w:rtl/>
        </w:rPr>
        <w:t xml:space="preserve">، </w:t>
      </w:r>
      <w:r w:rsidR="00D976BC" w:rsidRPr="00984881">
        <w:rPr>
          <w:sz w:val="28"/>
          <w:szCs w:val="28"/>
          <w:rtl/>
        </w:rPr>
        <w:t>ﺯﻳﺮﺍ ﺩﺭ ﺑﻬﺸﺖ ﻣﻮﻋﻮﺩ</w:t>
      </w:r>
      <w:r>
        <w:rPr>
          <w:sz w:val="28"/>
          <w:szCs w:val="28"/>
          <w:rtl/>
        </w:rPr>
        <w:t xml:space="preserve"> </w:t>
      </w:r>
      <w:r w:rsidR="00D976BC" w:rsidRPr="00984881">
        <w:rPr>
          <w:sz w:val="28"/>
          <w:szCs w:val="28"/>
          <w:rtl/>
        </w:rPr>
        <w:t>ﺗﻮﻟﺪﺍﺕ ﭘﻴﺸﻴﻦ</w:t>
      </w:r>
      <w:r>
        <w:rPr>
          <w:sz w:val="28"/>
          <w:szCs w:val="28"/>
          <w:rtl/>
        </w:rPr>
        <w:t xml:space="preserve"> </w:t>
      </w:r>
      <w:r w:rsidR="00D976BC" w:rsidRPr="00984881">
        <w:rPr>
          <w:sz w:val="28"/>
          <w:szCs w:val="28"/>
          <w:rtl/>
        </w:rPr>
        <w:t>ﺧﻮﺩ ﻫﺴﺘﻨﺪ</w:t>
      </w:r>
      <w:r w:rsidR="00BD77AA">
        <w:rPr>
          <w:sz w:val="28"/>
          <w:szCs w:val="28"/>
          <w:rtl/>
        </w:rPr>
        <w:t xml:space="preserve">. </w:t>
      </w:r>
      <w:r w:rsidR="00D976BC" w:rsidRPr="00984881">
        <w:rPr>
          <w:sz w:val="28"/>
          <w:szCs w:val="28"/>
          <w:rtl/>
        </w:rPr>
        <w:t>ﮐﻪ ﺍﮔﺮ ﺭﻭﺣﻰ ﻭ ﺷﺨﺼﻰ</w:t>
      </w:r>
      <w:r w:rsidR="00BD77AA">
        <w:rPr>
          <w:sz w:val="28"/>
          <w:szCs w:val="28"/>
          <w:rtl/>
        </w:rPr>
        <w:t xml:space="preserve">، </w:t>
      </w:r>
      <w:r w:rsidR="00D976BC" w:rsidRPr="00984881">
        <w:rPr>
          <w:sz w:val="28"/>
          <w:szCs w:val="28"/>
          <w:rtl/>
        </w:rPr>
        <w:t>ﺑﻬﺸﺖ</w:t>
      </w:r>
      <w:r>
        <w:rPr>
          <w:sz w:val="28"/>
          <w:szCs w:val="28"/>
          <w:rtl/>
        </w:rPr>
        <w:t xml:space="preserve"> </w:t>
      </w:r>
      <w:r w:rsidR="00D976BC" w:rsidRPr="00984881">
        <w:rPr>
          <w:sz w:val="28"/>
          <w:szCs w:val="28"/>
          <w:rtl/>
        </w:rPr>
        <w:t>ﻓﻌﻠﻰ ﺧﻮﺩﺭﺍ ﻗﺮﺑﺎﻧﻰ ﺧﻮﺍﺳﺘﻪ ﻓﻄﺮﻯﺨﺪﺍﻭﻧﺪ</w:t>
      </w:r>
      <w:r w:rsidR="00BD77AA">
        <w:rPr>
          <w:sz w:val="28"/>
          <w:szCs w:val="28"/>
          <w:rtl/>
        </w:rPr>
        <w:t xml:space="preserve">، </w:t>
      </w:r>
      <w:r w:rsidR="00D976BC" w:rsidRPr="00984881">
        <w:rPr>
          <w:sz w:val="28"/>
          <w:szCs w:val="28"/>
          <w:rtl/>
        </w:rPr>
        <w:t>ﺑﺮﺍﻯ ﺳﻠﻮﻙ ﻭ ﺗﮑﺎﻣﻞ ﮐﻨﺪ</w:t>
      </w:r>
      <w:r>
        <w:rPr>
          <w:sz w:val="28"/>
          <w:szCs w:val="28"/>
          <w:rtl/>
        </w:rPr>
        <w:t xml:space="preserve"> </w:t>
      </w:r>
      <w:r w:rsidR="00D976BC" w:rsidRPr="00984881">
        <w:rPr>
          <w:sz w:val="28"/>
          <w:szCs w:val="28"/>
          <w:rtl/>
        </w:rPr>
        <w:t>ﺑﺒﻬﺸﺖ ﺑﺮﺗﺮﻯ ﻣﻴﺮﺳﺪ</w:t>
      </w:r>
      <w:r w:rsidR="00BD77AA">
        <w:rPr>
          <w:sz w:val="28"/>
          <w:szCs w:val="28"/>
          <w:rtl/>
        </w:rPr>
        <w:t xml:space="preserve">. </w:t>
      </w:r>
      <w:r w:rsidR="00D976BC" w:rsidRPr="00984881">
        <w:rPr>
          <w:sz w:val="28"/>
          <w:szCs w:val="28"/>
          <w:rtl/>
        </w:rPr>
        <w:t>ﮐﻪ ﺑﺎﺯ ﻣﻤﮑﻦ ﺍﺳﺖ ﺁﻥ ﺑﻬﺸﺖ</w:t>
      </w:r>
      <w:r>
        <w:rPr>
          <w:sz w:val="28"/>
          <w:szCs w:val="28"/>
          <w:rtl/>
        </w:rPr>
        <w:t xml:space="preserve"> </w:t>
      </w:r>
      <w:r w:rsidR="00D976BC" w:rsidRPr="00984881">
        <w:rPr>
          <w:sz w:val="28"/>
          <w:szCs w:val="28"/>
          <w:rtl/>
        </w:rPr>
        <w:t>ﺭﺍ ﻗﺮﺑﺎﻧﻰ ﺑﻬﺸﺘﻬﺎﻯ ﻣﻘﺎﻣﻰ ﻭ ﺻﻮﺭﺗﻬﺎﻯ ﻧﻮﻋﻰ ﺑﺮﺗﺮ</w:t>
      </w:r>
      <w:r w:rsidR="00BD77AA">
        <w:rPr>
          <w:sz w:val="28"/>
          <w:szCs w:val="28"/>
          <w:rtl/>
        </w:rPr>
        <w:t xml:space="preserve">، </w:t>
      </w:r>
      <w:r w:rsidR="00D976BC" w:rsidRPr="00984881">
        <w:rPr>
          <w:sz w:val="28"/>
          <w:szCs w:val="28"/>
          <w:rtl/>
        </w:rPr>
        <w:t>ﻭ ﺍﺣﻮﺍﻝ ﻭ ﻋﻘﻠﻬﺎ ﺍﺯ ﻣﺮﺍﺗﺐ</w:t>
      </w:r>
      <w:r>
        <w:rPr>
          <w:sz w:val="28"/>
          <w:szCs w:val="28"/>
          <w:rtl/>
        </w:rPr>
        <w:t xml:space="preserve"> </w:t>
      </w:r>
      <w:r w:rsidR="00D976BC" w:rsidRPr="00984881">
        <w:rPr>
          <w:sz w:val="28"/>
          <w:szCs w:val="28"/>
          <w:rtl/>
        </w:rPr>
        <w:t>ﺍﻟﻬﻰ ﺑﺮﺗﺮﻯ ﺑﻴﺎﺑﻨﺪ</w:t>
      </w:r>
      <w:r w:rsidR="00BD77AA">
        <w:rPr>
          <w:sz w:val="28"/>
          <w:szCs w:val="28"/>
          <w:rtl/>
        </w:rPr>
        <w:t xml:space="preserve">. </w:t>
      </w:r>
      <w:r w:rsidR="00D976BC" w:rsidRPr="00984881">
        <w:rPr>
          <w:sz w:val="28"/>
          <w:szCs w:val="28"/>
          <w:rtl/>
        </w:rPr>
        <w:t>ﮐﺎﺭ ﺧﺪﺍﻭﻧﺪ ﭼﻮﻥ ﻣﺎﺩﺭﻯ ﺍﺳﺖ</w:t>
      </w:r>
      <w:r w:rsidR="00BD77AA">
        <w:rPr>
          <w:sz w:val="28"/>
          <w:szCs w:val="28"/>
          <w:rtl/>
        </w:rPr>
        <w:t xml:space="preserve">، </w:t>
      </w:r>
      <w:r w:rsidR="00D976BC" w:rsidRPr="00984881">
        <w:rPr>
          <w:sz w:val="28"/>
          <w:szCs w:val="28"/>
          <w:rtl/>
        </w:rPr>
        <w:t>ﮐﻪ ﭼﻴﺰ ﺧﻄﺮﻧﺎﻙ</w:t>
      </w:r>
      <w:r w:rsidR="00BD77AA">
        <w:rPr>
          <w:sz w:val="28"/>
          <w:szCs w:val="28"/>
          <w:rtl/>
        </w:rPr>
        <w:t xml:space="preserve">، </w:t>
      </w:r>
      <w:r w:rsidR="00D976BC" w:rsidRPr="00984881">
        <w:rPr>
          <w:sz w:val="28"/>
          <w:szCs w:val="28"/>
          <w:rtl/>
        </w:rPr>
        <w:t>ﻭﻟﻰ ﻣﻄﻠﻮﺏ ﻃﻔﻞ ﺭﺍ ﮐﻪ ﻟﺠﻮﺟﺎﻧﻪ ﻧﮕﺎﻩ ﻣﻴﺪﺍﺭﺩ</w:t>
      </w:r>
      <w:r w:rsidR="00BD77AA">
        <w:rPr>
          <w:sz w:val="28"/>
          <w:szCs w:val="28"/>
          <w:rtl/>
        </w:rPr>
        <w:t xml:space="preserve">، </w:t>
      </w:r>
      <w:r w:rsidR="00D976BC" w:rsidRPr="00984881">
        <w:rPr>
          <w:sz w:val="28"/>
          <w:szCs w:val="28"/>
          <w:rtl/>
        </w:rPr>
        <w:t>ﺑﺎ ﺩﺍﺩﻥ ﻳﻚ</w:t>
      </w:r>
      <w:r>
        <w:rPr>
          <w:sz w:val="28"/>
          <w:szCs w:val="28"/>
          <w:rtl/>
        </w:rPr>
        <w:t xml:space="preserve"> </w:t>
      </w:r>
      <w:r w:rsidR="00D976BC" w:rsidRPr="00984881">
        <w:rPr>
          <w:sz w:val="28"/>
          <w:szCs w:val="28"/>
          <w:rtl/>
        </w:rPr>
        <w:t>ﭼﻴﺰ ﻣﺤﺒﻮﺏ ﺗﺮﻯ ﺑﺮﺍﻯ ﻃﻔﻞ</w:t>
      </w:r>
      <w:r w:rsidR="00BD77AA">
        <w:rPr>
          <w:sz w:val="28"/>
          <w:szCs w:val="28"/>
          <w:rtl/>
        </w:rPr>
        <w:t xml:space="preserve">، </w:t>
      </w:r>
      <w:r w:rsidR="00D976BC" w:rsidRPr="00984881">
        <w:rPr>
          <w:sz w:val="28"/>
          <w:szCs w:val="28"/>
          <w:rtl/>
        </w:rPr>
        <w:t>ﺑﺸﺮﻁ ﮔﺮﻓﺘﻦ ﺁﻧﭽﻪ ﺩﺭ ﺩﺳﺖ</w:t>
      </w:r>
      <w:r>
        <w:rPr>
          <w:sz w:val="28"/>
          <w:szCs w:val="28"/>
          <w:rtl/>
        </w:rPr>
        <w:t xml:space="preserve"> </w:t>
      </w:r>
      <w:r w:rsidR="00D976BC" w:rsidRPr="00984881">
        <w:rPr>
          <w:sz w:val="28"/>
          <w:szCs w:val="28"/>
          <w:rtl/>
        </w:rPr>
        <w:t>ﻃﻔﻞ ﻫﺴﺖ</w:t>
      </w:r>
      <w:r w:rsidR="00BD77AA">
        <w:rPr>
          <w:sz w:val="28"/>
          <w:szCs w:val="28"/>
          <w:rtl/>
        </w:rPr>
        <w:t xml:space="preserve">، </w:t>
      </w:r>
      <w:r w:rsidR="00D976BC" w:rsidRPr="00984881">
        <w:rPr>
          <w:sz w:val="28"/>
          <w:szCs w:val="28"/>
          <w:rtl/>
        </w:rPr>
        <w:t>ﻭ ﺑﺮﺍﻳﺶ</w:t>
      </w:r>
      <w:r>
        <w:rPr>
          <w:sz w:val="28"/>
          <w:szCs w:val="28"/>
          <w:rtl/>
        </w:rPr>
        <w:t xml:space="preserve"> </w:t>
      </w:r>
      <w:r w:rsidR="00D976BC" w:rsidRPr="00984881">
        <w:rPr>
          <w:sz w:val="28"/>
          <w:szCs w:val="28"/>
          <w:rtl/>
        </w:rPr>
        <w:t>ﺧﻄﺮﻧﺎﻙ ﻣﻴﺒﺎﺷﺪ</w:t>
      </w:r>
      <w:r w:rsidR="00BD77AA">
        <w:rPr>
          <w:sz w:val="28"/>
          <w:szCs w:val="28"/>
          <w:rtl/>
        </w:rPr>
        <w:t xml:space="preserve">، </w:t>
      </w:r>
      <w:r w:rsidR="00D976BC" w:rsidRPr="00984881">
        <w:rPr>
          <w:sz w:val="28"/>
          <w:szCs w:val="28"/>
          <w:rtl/>
        </w:rPr>
        <w:t>ﺍﺯ ﺍﻭ ﻣﻴﮕﻴﺮﺩ</w:t>
      </w:r>
      <w:r w:rsidR="00BD77AA">
        <w:rPr>
          <w:sz w:val="28"/>
          <w:szCs w:val="28"/>
          <w:rtl/>
        </w:rPr>
        <w:t xml:space="preserve">. </w:t>
      </w:r>
      <w:r w:rsidR="00D976BC" w:rsidRPr="00984881">
        <w:rPr>
          <w:sz w:val="28"/>
          <w:szCs w:val="28"/>
          <w:rtl/>
        </w:rPr>
        <w:t>ﺍﻳﻨﺎﻥ</w:t>
      </w:r>
      <w:r>
        <w:rPr>
          <w:sz w:val="28"/>
          <w:szCs w:val="28"/>
          <w:rtl/>
        </w:rPr>
        <w:t xml:space="preserve"> </w:t>
      </w:r>
      <w:r w:rsidR="00D976BC" w:rsidRPr="00984881">
        <w:rPr>
          <w:sz w:val="28"/>
          <w:szCs w:val="28"/>
          <w:rtl/>
        </w:rPr>
        <w:t>ﺳﺒﺐ ﺗﻮﺳّﻞ</w:t>
      </w:r>
      <w:r>
        <w:rPr>
          <w:sz w:val="28"/>
          <w:szCs w:val="28"/>
          <w:rtl/>
        </w:rPr>
        <w:t xml:space="preserve"> </w:t>
      </w:r>
      <w:r w:rsidR="00D976BC" w:rsidRPr="00984881">
        <w:rPr>
          <w:sz w:val="28"/>
          <w:szCs w:val="28"/>
          <w:rtl/>
        </w:rPr>
        <w:t>ﺍﻟﻬﻰ ﺩﺭ ﺳﻠﻮﻙ ﺍﺯ ﺧﺪﺍﻭﻧﺪ ﻭﻭﻟﺎﻳﺖ ﺭﺍ ﻧﺪﺍﺭﻧﺪ</w:t>
      </w:r>
      <w:r w:rsidR="00BD77AA">
        <w:rPr>
          <w:sz w:val="28"/>
          <w:szCs w:val="28"/>
          <w:rtl/>
        </w:rPr>
        <w:t xml:space="preserve">، </w:t>
      </w:r>
      <w:r w:rsidR="00D976BC" w:rsidRPr="00984881">
        <w:rPr>
          <w:sz w:val="28"/>
          <w:szCs w:val="28"/>
          <w:rtl/>
        </w:rPr>
        <w:t>ﮐﻪ ﺩﺭ ﺷﺮﺍﺭﺕ ﺧﻮﺩ ﻣﺎﻧﺪﻩ ﻭﺷﺮﻭﺭ ﺗﺮ ﻧﻴﺰ ﻣﻴﺸﻮﻧﺪ</w:t>
      </w:r>
      <w:r w:rsidR="00BD77AA">
        <w:rPr>
          <w:sz w:val="28"/>
          <w:szCs w:val="28"/>
          <w:rtl/>
        </w:rPr>
        <w:t xml:space="preserve">. </w:t>
      </w:r>
      <w:r w:rsidR="00D976BC" w:rsidRPr="00984881">
        <w:rPr>
          <w:sz w:val="28"/>
          <w:szCs w:val="28"/>
          <w:rtl/>
        </w:rPr>
        <w:t>ﮐﻪ ﻗﺸﺮﻳّﻮﻥ ﺑﺎ ﻋﺒﺎﺩﺍﺕ ﻫﺮﭼﻪ ﺑﻴﺸﺘﺮ ﺧﻮﺩ</w:t>
      </w:r>
      <w:r w:rsidR="00BD77AA">
        <w:rPr>
          <w:sz w:val="28"/>
          <w:szCs w:val="28"/>
          <w:rtl/>
        </w:rPr>
        <w:t xml:space="preserve">، </w:t>
      </w:r>
      <w:r w:rsidR="00D976BC" w:rsidRPr="00984881">
        <w:rPr>
          <w:sz w:val="28"/>
          <w:szCs w:val="28"/>
          <w:rtl/>
        </w:rPr>
        <w:t>ﺷﺮﻙ ﺑﻴﺸﺘﺮ</w:t>
      </w:r>
      <w:r>
        <w:rPr>
          <w:sz w:val="28"/>
          <w:szCs w:val="28"/>
          <w:rtl/>
        </w:rPr>
        <w:t xml:space="preserve"> </w:t>
      </w:r>
      <w:r w:rsidR="00D976BC" w:rsidRPr="00984881">
        <w:rPr>
          <w:sz w:val="28"/>
          <w:szCs w:val="28"/>
          <w:rtl/>
        </w:rPr>
        <w:t>ﮐﺮﺩﻩ ﻭ ﺟﻬﻨّﻢ</w:t>
      </w:r>
      <w:r>
        <w:rPr>
          <w:sz w:val="28"/>
          <w:szCs w:val="28"/>
          <w:rtl/>
        </w:rPr>
        <w:t xml:space="preserve"> </w:t>
      </w:r>
      <w:r w:rsidR="00D976BC" w:rsidRPr="00984881">
        <w:rPr>
          <w:sz w:val="28"/>
          <w:szCs w:val="28"/>
          <w:rtl/>
        </w:rPr>
        <w:t>ﺑﻌﺪﻯ ﺧﻮﺩ ﺭﺍ</w:t>
      </w:r>
      <w:r w:rsidR="00BD77AA">
        <w:rPr>
          <w:sz w:val="28"/>
          <w:szCs w:val="28"/>
          <w:rtl/>
        </w:rPr>
        <w:t xml:space="preserve">، </w:t>
      </w:r>
      <w:r w:rsidR="00D976BC" w:rsidRPr="00984881">
        <w:rPr>
          <w:sz w:val="28"/>
          <w:szCs w:val="28"/>
          <w:rtl/>
        </w:rPr>
        <w:t>ﺩﺭ ﻗﻬﻘﺮﺍﻫﺎﻯ ﻧﻮﻋﻰ ﻭ ﺳﺮﻧﻮﺷﺘﻰ ﺩﺍﻍ ﺗﺮ</w:t>
      </w:r>
      <w:r w:rsidR="00BD77AA">
        <w:rPr>
          <w:sz w:val="28"/>
          <w:szCs w:val="28"/>
          <w:rtl/>
        </w:rPr>
        <w:t xml:space="preserve">، </w:t>
      </w:r>
      <w:r w:rsidR="00D976BC" w:rsidRPr="00984881">
        <w:rPr>
          <w:sz w:val="28"/>
          <w:szCs w:val="28"/>
          <w:rtl/>
        </w:rPr>
        <w:t>ﻭ ﺗﺎﺭﻳﮑﺘﺮ ﺩﺭﻋﻘﻞ ﺧﻮﺍﻫﻨﺪ ﻧﻤﻮﺩ</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ﺑﻪ ﻧﻴﻢ ﺟﻮ ﻧﺨﺮﻡ ﻃﺎﻕ ﺧﺎﻧﻘﺎﻩ ﻭ</w:t>
      </w:r>
      <w:r w:rsidR="004D25BE">
        <w:rPr>
          <w:b/>
          <w:bCs/>
          <w:sz w:val="28"/>
          <w:szCs w:val="28"/>
          <w:rtl/>
        </w:rPr>
        <w:t xml:space="preserve"> </w:t>
      </w:r>
      <w:r w:rsidRPr="00984881">
        <w:rPr>
          <w:b/>
          <w:bCs/>
          <w:sz w:val="28"/>
          <w:szCs w:val="28"/>
          <w:rtl/>
        </w:rPr>
        <w:t>ﺭﺑﺎﻁ</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ﻣﺮﺍ ﮐﻪ ﻣﺼﻄﺒﻪ ﺍﻳﻮﺍﻥ</w:t>
      </w:r>
      <w:r w:rsidR="00BD77AA">
        <w:rPr>
          <w:b/>
          <w:bCs/>
          <w:sz w:val="28"/>
          <w:szCs w:val="28"/>
          <w:rtl/>
        </w:rPr>
        <w:t xml:space="preserve">، </w:t>
      </w:r>
      <w:r w:rsidRPr="00984881">
        <w:rPr>
          <w:b/>
          <w:bCs/>
          <w:sz w:val="28"/>
          <w:szCs w:val="28"/>
          <w:rtl/>
        </w:rPr>
        <w:t xml:space="preserve">ﻭ ﭘﺎﻯ ﺧُﻢ ﻃﻨﺒﻴﺴﺖ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ﺣﺎﺿﺮ ﻧﻴﺴﺖ ﻃﺎﻕ ﺑﻠﻨﺪ ﻭ ﺗﺎﻟﺎﺭ ﻫﺎﻯ ﺧﺎﻧﻘﺎﻩ ﭘﻴﺮ</w:t>
      </w:r>
      <w:r>
        <w:rPr>
          <w:sz w:val="28"/>
          <w:szCs w:val="28"/>
          <w:rtl/>
        </w:rPr>
        <w:t xml:space="preserve"> </w:t>
      </w:r>
      <w:r w:rsidR="00D976BC" w:rsidRPr="00984881">
        <w:rPr>
          <w:sz w:val="28"/>
          <w:szCs w:val="28"/>
          <w:rtl/>
        </w:rPr>
        <w:t>ﺧﻮﺩ ﻭ ﺭﺑﺎﻁ</w:t>
      </w:r>
      <w:r>
        <w:rPr>
          <w:sz w:val="28"/>
          <w:szCs w:val="28"/>
          <w:rtl/>
        </w:rPr>
        <w:t xml:space="preserve"> </w:t>
      </w:r>
      <w:r w:rsidR="00D976BC" w:rsidRPr="00984881">
        <w:rPr>
          <w:sz w:val="28"/>
          <w:szCs w:val="28"/>
          <w:rtl/>
        </w:rPr>
        <w:t>ﺧﻮﻳﺶ ﺩﺭ ﻋﺰﻟﺘﮕﺎﻩﺭﺍ</w:t>
      </w:r>
      <w:r w:rsidR="00BD77AA">
        <w:rPr>
          <w:sz w:val="28"/>
          <w:szCs w:val="28"/>
          <w:rtl/>
        </w:rPr>
        <w:t xml:space="preserve">، </w:t>
      </w:r>
      <w:r w:rsidR="00D976BC" w:rsidRPr="00984881">
        <w:rPr>
          <w:sz w:val="28"/>
          <w:szCs w:val="28"/>
          <w:rtl/>
        </w:rPr>
        <w:t>ﺑﻨﻴﻢ ﺟﻮ ﻭ</w:t>
      </w:r>
      <w:r w:rsidR="00BD77AA">
        <w:rPr>
          <w:sz w:val="28"/>
          <w:szCs w:val="28"/>
          <w:rtl/>
        </w:rPr>
        <w:t xml:space="preserve">، </w:t>
      </w:r>
      <w:r w:rsidR="00D976BC" w:rsidRPr="00984881">
        <w:rPr>
          <w:sz w:val="28"/>
          <w:szCs w:val="28"/>
          <w:rtl/>
        </w:rPr>
        <w:t>ﻳﺎ ﺑﻤﻔﺖ ﺁﻧﺠﺎ ﺑﺮﺧﺮﺩ</w:t>
      </w:r>
      <w:r w:rsidR="00BD77AA">
        <w:rPr>
          <w:sz w:val="28"/>
          <w:szCs w:val="28"/>
          <w:rtl/>
        </w:rPr>
        <w:t xml:space="preserve">. </w:t>
      </w:r>
      <w:r w:rsidR="00D976BC" w:rsidRPr="00984881">
        <w:rPr>
          <w:sz w:val="28"/>
          <w:szCs w:val="28"/>
          <w:rtl/>
        </w:rPr>
        <w:t>ﻣﺎﺩﺍﻣﮑﻪﺩﺭ ﻣﺼﻄﺒﻪﻭ ﭘﻴﺶﺧﻮﺍﻥ (ﺻﺐّ) ﺭﻳﺨﺘﻥﻤﻴﮑﺪﻩ ﭘﻴﺮ</w:t>
      </w:r>
      <w:r w:rsidR="00BD77AA">
        <w:rPr>
          <w:sz w:val="28"/>
          <w:szCs w:val="28"/>
          <w:rtl/>
        </w:rPr>
        <w:t xml:space="preserve">، </w:t>
      </w:r>
      <w:r w:rsidR="00D976BC" w:rsidRPr="00984881">
        <w:rPr>
          <w:sz w:val="28"/>
          <w:szCs w:val="28"/>
          <w:rtl/>
        </w:rPr>
        <w:t>ﻭ ﭘﺎﻯ ﺧﻢ ﻃﻨﺎﺏ ﭘﻴﭻ ﺷﺪﻩ</w:t>
      </w:r>
      <w:r>
        <w:rPr>
          <w:sz w:val="28"/>
          <w:szCs w:val="28"/>
          <w:rtl/>
        </w:rPr>
        <w:t xml:space="preserve"> </w:t>
      </w:r>
      <w:r w:rsidR="00D976BC" w:rsidRPr="00984881">
        <w:rPr>
          <w:sz w:val="28"/>
          <w:szCs w:val="28"/>
          <w:rtl/>
        </w:rPr>
        <w:t>ﭘﻴﺮ ﻣﻴﺒﺎﺷﺪ</w:t>
      </w:r>
      <w:r w:rsidR="00BD77AA">
        <w:rPr>
          <w:sz w:val="28"/>
          <w:szCs w:val="28"/>
          <w:rtl/>
        </w:rPr>
        <w:t xml:space="preserve">. </w:t>
      </w:r>
      <w:r w:rsidR="00D976BC" w:rsidRPr="00984881">
        <w:rPr>
          <w:sz w:val="28"/>
          <w:szCs w:val="28"/>
          <w:rtl/>
        </w:rPr>
        <w:t>ﺣﺎﻓﻆ ﺳﺎﻟﻚ ﻣﻴﺪﺍﻧﺪ</w:t>
      </w:r>
      <w:r w:rsidR="00BD77AA">
        <w:rPr>
          <w:sz w:val="28"/>
          <w:szCs w:val="28"/>
          <w:rtl/>
        </w:rPr>
        <w:t xml:space="preserve">، </w:t>
      </w:r>
      <w:r w:rsidR="00D976BC" w:rsidRPr="00984881">
        <w:rPr>
          <w:sz w:val="28"/>
          <w:szCs w:val="28"/>
          <w:rtl/>
        </w:rPr>
        <w:t>ﮐﻪ ﺩﺭ ﺩﺭﮔﺎﻩ ﭘﻴﺮ</w:t>
      </w:r>
      <w:r w:rsidR="00BD77AA">
        <w:rPr>
          <w:sz w:val="28"/>
          <w:szCs w:val="28"/>
          <w:rtl/>
        </w:rPr>
        <w:t xml:space="preserve">، </w:t>
      </w:r>
      <w:r w:rsidR="00D976BC" w:rsidRPr="00984881">
        <w:rPr>
          <w:sz w:val="28"/>
          <w:szCs w:val="28"/>
          <w:rtl/>
        </w:rPr>
        <w:t>ﺳﺎﺧﺘﻤﺎﻥ ﻋﻈﻴﻢ ﻭ ﺯﻧﺪﮔﻰ ﻋﺎﻟﻰ ﻫﺴﺖ</w:t>
      </w:r>
      <w:r w:rsidR="00BD77AA">
        <w:rPr>
          <w:sz w:val="28"/>
          <w:szCs w:val="28"/>
          <w:rtl/>
        </w:rPr>
        <w:t xml:space="preserve">. </w:t>
      </w:r>
      <w:r w:rsidR="00D976BC" w:rsidRPr="00984881">
        <w:rPr>
          <w:sz w:val="28"/>
          <w:szCs w:val="28"/>
          <w:rtl/>
        </w:rPr>
        <w:t>ﮐﻪ ﮐﺎﻣﻠﺎﻥ ﺍﻟﻬﻰ ﺁﻥ ﺩﺍﺭﻧﺪ</w:t>
      </w:r>
      <w:r w:rsidR="00BD77AA">
        <w:rPr>
          <w:sz w:val="28"/>
          <w:szCs w:val="28"/>
          <w:rtl/>
        </w:rPr>
        <w:t xml:space="preserve">. </w:t>
      </w:r>
      <w:r w:rsidR="00D976BC" w:rsidRPr="00984881">
        <w:rPr>
          <w:sz w:val="28"/>
          <w:szCs w:val="28"/>
          <w:rtl/>
        </w:rPr>
        <w:t>ﻭﺧﻮﺩ ﻫﻨﻮﺯ ﺩﺭ ﺭﺑﺎﻁ ﻭ ﻋﺰﻟﺘﮕﺎﻩ ﺧﻮﻳﺶ ﻣﺮﺗﺒﻂ ﻭ ﭘﺎﺑﻨﺪ ﻋﺸﻖ ﻭﺁﺭﺯﻭ ﻣﻴﺒﺎﺷﺪ</w:t>
      </w:r>
      <w:r w:rsidR="00BD77AA">
        <w:rPr>
          <w:sz w:val="28"/>
          <w:szCs w:val="28"/>
          <w:rtl/>
        </w:rPr>
        <w:t xml:space="preserve">. </w:t>
      </w:r>
      <w:r w:rsidR="00D976BC" w:rsidRPr="00984881">
        <w:rPr>
          <w:sz w:val="28"/>
          <w:szCs w:val="28"/>
          <w:rtl/>
        </w:rPr>
        <w:t>ﻭﻟﻰ ﭼﻮﻥ ﻣﻰ ﻧﺎﺏ ﺣﮑﻤﺘﻬﺎﻯ ﺍﻟﻬﻰ ﭘﻴﺮ ﺭﺍ ﺩﺍﺭﺩ</w:t>
      </w:r>
      <w:r w:rsidR="00BD77AA">
        <w:rPr>
          <w:sz w:val="28"/>
          <w:szCs w:val="28"/>
          <w:rtl/>
        </w:rPr>
        <w:t xml:space="preserve">، </w:t>
      </w:r>
      <w:r w:rsidR="00D976BC" w:rsidRPr="00984881">
        <w:rPr>
          <w:sz w:val="28"/>
          <w:szCs w:val="28"/>
          <w:rtl/>
        </w:rPr>
        <w:t>ﮐﻪ ﺑﺨﺎﻃﺮ ﺩﺍﺭﺩ ﻭ ﻳﺎ ﺍﺯ ﻣﺮﺍﺗﺐ</w:t>
      </w:r>
      <w:r>
        <w:rPr>
          <w:sz w:val="28"/>
          <w:szCs w:val="28"/>
          <w:rtl/>
        </w:rPr>
        <w:t xml:space="preserve"> </w:t>
      </w:r>
      <w:r w:rsidR="00D976BC" w:rsidRPr="00984881">
        <w:rPr>
          <w:sz w:val="28"/>
          <w:szCs w:val="28"/>
          <w:rtl/>
        </w:rPr>
        <w:t>ﺷﻬﻮﺩﻯ ﺧﻮﺩ ﺍﻟﻬﺎﻡ ﻣﻴﮕﻴﺮﺩ</w:t>
      </w:r>
      <w:r w:rsidR="00BD77AA">
        <w:rPr>
          <w:sz w:val="28"/>
          <w:szCs w:val="28"/>
          <w:rtl/>
        </w:rPr>
        <w:t xml:space="preserve">، </w:t>
      </w:r>
      <w:r w:rsidR="00D976BC" w:rsidRPr="00984881">
        <w:rPr>
          <w:sz w:val="28"/>
          <w:szCs w:val="28"/>
          <w:rtl/>
        </w:rPr>
        <w:t>ﺑﺪﺍﻥ ﺳﺮﻣﺴﺖ ﺍﺳﺖ</w:t>
      </w:r>
      <w:r w:rsidR="00BD77AA">
        <w:rPr>
          <w:sz w:val="28"/>
          <w:szCs w:val="28"/>
          <w:rtl/>
        </w:rPr>
        <w:t xml:space="preserve">. </w:t>
      </w:r>
      <w:r w:rsidR="00D976BC" w:rsidRPr="00984881">
        <w:rPr>
          <w:sz w:val="28"/>
          <w:szCs w:val="28"/>
          <w:rtl/>
        </w:rPr>
        <w:t>ﺯﻳﺮﺍ ﺗﮑﺎﻣﻞ</w:t>
      </w:r>
      <w:r>
        <w:rPr>
          <w:sz w:val="28"/>
          <w:szCs w:val="28"/>
          <w:rtl/>
        </w:rPr>
        <w:t xml:space="preserve"> </w:t>
      </w:r>
      <w:r w:rsidR="00D976BC" w:rsidRPr="00984881">
        <w:rPr>
          <w:sz w:val="28"/>
          <w:szCs w:val="28"/>
          <w:rtl/>
        </w:rPr>
        <w:t>ﺧﻮﺩ ﺭﺍ</w:t>
      </w:r>
      <w:r>
        <w:rPr>
          <w:sz w:val="28"/>
          <w:szCs w:val="28"/>
          <w:rtl/>
        </w:rPr>
        <w:t xml:space="preserve"> </w:t>
      </w:r>
      <w:r w:rsidR="00D976BC" w:rsidRPr="00984881">
        <w:rPr>
          <w:sz w:val="28"/>
          <w:szCs w:val="28"/>
          <w:rtl/>
        </w:rPr>
        <w:t>ﻣﻴﺨﻮﺍﻫﺪ ﺑ</w:t>
      </w:r>
      <w:r w:rsidR="003D6BDB" w:rsidRPr="00984881">
        <w:rPr>
          <w:sz w:val="28"/>
          <w:szCs w:val="28"/>
          <w:rtl/>
        </w:rPr>
        <w:t xml:space="preserve"> حدّ</w:t>
      </w:r>
      <w:r w:rsidR="00D976BC" w:rsidRPr="00984881">
        <w:rPr>
          <w:sz w:val="28"/>
          <w:szCs w:val="28"/>
          <w:rtl/>
        </w:rPr>
        <w:t xml:space="preserve"> ﺃﻋﻠﺎﻯ</w:t>
      </w:r>
      <w:r>
        <w:rPr>
          <w:sz w:val="28"/>
          <w:szCs w:val="28"/>
          <w:rtl/>
        </w:rPr>
        <w:t xml:space="preserve"> </w:t>
      </w:r>
      <w:r w:rsidR="00D976BC" w:rsidRPr="00984881">
        <w:rPr>
          <w:sz w:val="28"/>
          <w:szCs w:val="28"/>
          <w:rtl/>
        </w:rPr>
        <w:t>ﺁﻥ ﺑﺮﺳﺎﻧﺪ</w:t>
      </w:r>
      <w:r w:rsidR="00BD77AA">
        <w:rPr>
          <w:sz w:val="28"/>
          <w:szCs w:val="28"/>
          <w:rtl/>
        </w:rPr>
        <w:t xml:space="preserve">. </w:t>
      </w:r>
      <w:r w:rsidR="00D976BC" w:rsidRPr="00984881">
        <w:rPr>
          <w:sz w:val="28"/>
          <w:szCs w:val="28"/>
          <w:rtl/>
        </w:rPr>
        <w:t xml:space="preserve">ﺑﺮﺧﻰ ﺍﺯ ﻋﻠﺎﻗﻤﻨﺪﺍﻥ </w:t>
      </w:r>
      <w:r w:rsidR="001F7F2C" w:rsidRPr="00984881">
        <w:rPr>
          <w:sz w:val="28"/>
          <w:szCs w:val="28"/>
          <w:rtl/>
        </w:rPr>
        <w:t>تصوّف</w:t>
      </w:r>
      <w:r>
        <w:rPr>
          <w:sz w:val="28"/>
          <w:szCs w:val="28"/>
          <w:rtl/>
        </w:rPr>
        <w:t xml:space="preserve"> </w:t>
      </w:r>
      <w:r w:rsidR="00D976BC" w:rsidRPr="00984881">
        <w:rPr>
          <w:sz w:val="28"/>
          <w:szCs w:val="28"/>
          <w:rtl/>
        </w:rPr>
        <w:t>ﺩﻳﻨﻰ ﻭﻭﻟﺎﻳﺖ ﺍﻟﻬﻰ ﻭﻧﻪ ﻭﻟﺎﻳﺖ ﻓﻘﻴﻪ</w:t>
      </w:r>
      <w:r w:rsidR="00BD77AA">
        <w:rPr>
          <w:sz w:val="28"/>
          <w:szCs w:val="28"/>
          <w:rtl/>
        </w:rPr>
        <w:t xml:space="preserve">، </w:t>
      </w:r>
      <w:r w:rsidR="00D976BC" w:rsidRPr="00984881">
        <w:rPr>
          <w:sz w:val="28"/>
          <w:szCs w:val="28"/>
          <w:rtl/>
        </w:rPr>
        <w:t>ﺗﻨﻬﺎ ﺣﻀﻮﺭ ﺩﺭ ﺧﺎﻧﻘﺎﻩ</w:t>
      </w:r>
      <w:r w:rsidR="00BD77AA">
        <w:rPr>
          <w:sz w:val="28"/>
          <w:szCs w:val="28"/>
          <w:rtl/>
        </w:rPr>
        <w:t xml:space="preserve">، </w:t>
      </w:r>
      <w:r w:rsidR="00D976BC" w:rsidRPr="00984881">
        <w:rPr>
          <w:sz w:val="28"/>
          <w:szCs w:val="28"/>
          <w:rtl/>
        </w:rPr>
        <w:t>ﻭ ﺍﺳﺘﻤﺎﻉ ﮐﻠﺎﻡ ﭘﻴﺮ</w:t>
      </w:r>
      <w:r w:rsidR="00BD77AA">
        <w:rPr>
          <w:sz w:val="28"/>
          <w:szCs w:val="28"/>
          <w:rtl/>
        </w:rPr>
        <w:t xml:space="preserve">، </w:t>
      </w:r>
      <w:r w:rsidR="00D976BC" w:rsidRPr="00984881">
        <w:rPr>
          <w:sz w:val="28"/>
          <w:szCs w:val="28"/>
          <w:rtl/>
        </w:rPr>
        <w:t>ﻭ ﺩﺍﺩﻥ ﻫﺪﺍﻳﺎﺋﻰ</w:t>
      </w:r>
      <w:r>
        <w:rPr>
          <w:sz w:val="28"/>
          <w:szCs w:val="28"/>
          <w:rtl/>
        </w:rPr>
        <w:t xml:space="preserve"> </w:t>
      </w:r>
      <w:r w:rsidR="00D976BC" w:rsidRPr="00984881">
        <w:rPr>
          <w:sz w:val="28"/>
          <w:szCs w:val="28"/>
          <w:rtl/>
        </w:rPr>
        <w:t>ﺑﺮﺍﻯ ﺧﺎﻧﻘﺎﻩ</w:t>
      </w:r>
      <w:r w:rsidR="00BD77AA">
        <w:rPr>
          <w:sz w:val="28"/>
          <w:szCs w:val="28"/>
          <w:rtl/>
        </w:rPr>
        <w:t xml:space="preserve">، </w:t>
      </w:r>
      <w:r w:rsidR="00D976BC" w:rsidRPr="00984881">
        <w:rPr>
          <w:sz w:val="28"/>
          <w:szCs w:val="28"/>
          <w:rtl/>
        </w:rPr>
        <w:t>ﻣﻴﺨﻮﺍﻫﻨﺪ ﺑﻬﺸﺖ ﺧﻮﺩﺭﺍ ﺑﺨﺮﻧﺪ</w:t>
      </w:r>
      <w:r w:rsidR="00BD77AA">
        <w:rPr>
          <w:sz w:val="28"/>
          <w:szCs w:val="28"/>
          <w:rtl/>
        </w:rPr>
        <w:t xml:space="preserve">. </w:t>
      </w:r>
      <w:r w:rsidR="00D976BC" w:rsidRPr="00984881">
        <w:rPr>
          <w:sz w:val="28"/>
          <w:szCs w:val="28"/>
          <w:rtl/>
        </w:rPr>
        <w:t>ﻭ ﭘﻴﺮ</w:t>
      </w:r>
      <w:r>
        <w:rPr>
          <w:sz w:val="28"/>
          <w:szCs w:val="28"/>
          <w:rtl/>
        </w:rPr>
        <w:t xml:space="preserve"> </w:t>
      </w:r>
      <w:r w:rsidR="00D976BC" w:rsidRPr="00984881">
        <w:rPr>
          <w:sz w:val="28"/>
          <w:szCs w:val="28"/>
          <w:rtl/>
        </w:rPr>
        <w:t>ﻣﻌﺮﻓﻰ ﺷﺪﻩ</w:t>
      </w:r>
      <w:r>
        <w:rPr>
          <w:sz w:val="28"/>
          <w:szCs w:val="28"/>
          <w:rtl/>
        </w:rPr>
        <w:t xml:space="preserve"> </w:t>
      </w:r>
      <w:r w:rsidR="00D976BC" w:rsidRPr="00984881">
        <w:rPr>
          <w:sz w:val="28"/>
          <w:szCs w:val="28"/>
          <w:rtl/>
        </w:rPr>
        <w:t>ﺧﺪﺍﻭﻧﺪ ﺭﺍ ﺩﺍﺭﻧﺪ ﻭﻟﻰ ﮐﻢ ﮐﺎﺭ ﻭﺗﻨﺒﻞ ﻫﺴﺘﻨﺪ</w:t>
      </w:r>
      <w:r w:rsidR="00BD77AA">
        <w:rPr>
          <w:sz w:val="28"/>
          <w:szCs w:val="28"/>
          <w:rtl/>
        </w:rPr>
        <w:t xml:space="preserve">. </w:t>
      </w:r>
      <w:r w:rsidR="00D976BC" w:rsidRPr="00984881">
        <w:rPr>
          <w:sz w:val="28"/>
          <w:szCs w:val="28"/>
          <w:rtl/>
        </w:rPr>
        <w:t>ﮐﻪ ﺍﮔﺮ ﺻﺎﺩﻕ</w:t>
      </w:r>
      <w:r>
        <w:rPr>
          <w:sz w:val="28"/>
          <w:szCs w:val="28"/>
          <w:rtl/>
        </w:rPr>
        <w:t xml:space="preserve"> </w:t>
      </w:r>
      <w:r w:rsidR="00D976BC" w:rsidRPr="00984881">
        <w:rPr>
          <w:sz w:val="28"/>
          <w:szCs w:val="28"/>
          <w:rtl/>
        </w:rPr>
        <w:t>ﺑﺪﻭﻥ ﻧﻔﺎﻕ ﻭﺁﺧﻮﻧﺪ ﭘﺮﺳﺘﻰ ﺿﻤﻨﻰ ﺑﺎﺷﻨﺪ</w:t>
      </w:r>
      <w:r w:rsidR="00BD77AA">
        <w:rPr>
          <w:sz w:val="28"/>
          <w:szCs w:val="28"/>
          <w:rtl/>
        </w:rPr>
        <w:t xml:space="preserve">، </w:t>
      </w:r>
      <w:r w:rsidR="00D976BC" w:rsidRPr="00984881">
        <w:rPr>
          <w:sz w:val="28"/>
          <w:szCs w:val="28"/>
          <w:rtl/>
        </w:rPr>
        <w:t>ﺁﻧﮕﺎﻩ ﺑﻌﻨﻮﺍﻥ ﺍﻭﻟﻴﻦ</w:t>
      </w:r>
      <w:r>
        <w:rPr>
          <w:sz w:val="28"/>
          <w:szCs w:val="28"/>
          <w:rtl/>
        </w:rPr>
        <w:t xml:space="preserve"> </w:t>
      </w:r>
      <w:r w:rsidR="00D976BC" w:rsidRPr="00984881">
        <w:rPr>
          <w:sz w:val="28"/>
          <w:szCs w:val="28"/>
          <w:rtl/>
        </w:rPr>
        <w:t>ﺷﻬﻮﺩ ﺧﻮﺩ ﺍﺯ ﭘﻨﺞ ﺗﻦ ﺭﺍ ﺑﻴﺸﺘﺮ ﻧﺪﺍﺭﻧﺪ ﮐﻪ ﺩﺳﺘﻮﺭﺍﺕ ﺗﺨﻠﻴﻪ ﻭ ﺗﺤﻠﻴﻪ</w:t>
      </w:r>
      <w:r>
        <w:rPr>
          <w:sz w:val="28"/>
          <w:szCs w:val="28"/>
          <w:rtl/>
        </w:rPr>
        <w:t xml:space="preserve"> </w:t>
      </w:r>
      <w:r w:rsidR="00D976BC" w:rsidRPr="00984881">
        <w:rPr>
          <w:sz w:val="28"/>
          <w:szCs w:val="28"/>
          <w:rtl/>
        </w:rPr>
        <w:t>ﭘﻴﺮ ﺭﺍ</w:t>
      </w:r>
      <w:r w:rsidR="00BD77AA">
        <w:rPr>
          <w:sz w:val="28"/>
          <w:szCs w:val="28"/>
          <w:rtl/>
        </w:rPr>
        <w:t xml:space="preserve">، </w:t>
      </w:r>
      <w:r w:rsidR="00D976BC" w:rsidRPr="00984881">
        <w:rPr>
          <w:sz w:val="28"/>
          <w:szCs w:val="28"/>
          <w:rtl/>
        </w:rPr>
        <w:t>ﺑﺎ ﻋﻠﺎﻗﻪ ﻭ ﻋﺸﻖ ﻭﺟﺪﻳّﺖ ﺍﺟﺮﺍ ﻧﻤﻰ ﮐﻨﻨﺪ ﻭ ﭘﻴﺮ ﻧﻴﺰ ﺍﺻﺮﺍﺭ ﻭﻣﺎﻧﻊ</w:t>
      </w:r>
      <w:r>
        <w:rPr>
          <w:sz w:val="28"/>
          <w:szCs w:val="28"/>
          <w:rtl/>
        </w:rPr>
        <w:t xml:space="preserve"> </w:t>
      </w:r>
      <w:r w:rsidR="00D976BC" w:rsidRPr="00984881">
        <w:rPr>
          <w:sz w:val="28"/>
          <w:szCs w:val="28"/>
          <w:rtl/>
        </w:rPr>
        <w:t>ﺁﻧﻬﺎ ﻧﻴﺴﺖ</w:t>
      </w:r>
      <w:r w:rsidR="00BD77AA">
        <w:rPr>
          <w:sz w:val="28"/>
          <w:szCs w:val="28"/>
          <w:rtl/>
        </w:rPr>
        <w:t xml:space="preserve">، </w:t>
      </w:r>
      <w:r w:rsidR="00D976BC" w:rsidRPr="00984881">
        <w:rPr>
          <w:sz w:val="28"/>
          <w:szCs w:val="28"/>
          <w:rtl/>
        </w:rPr>
        <w:t xml:space="preserve">ﻣﺎﺩﺍﻡ ﻧﻔﺎﻗﻰ </w:t>
      </w:r>
      <w:r w:rsidR="00D976BC" w:rsidRPr="00984881">
        <w:rPr>
          <w:sz w:val="28"/>
          <w:szCs w:val="28"/>
          <w:rtl/>
        </w:rPr>
        <w:lastRenderedPageBreak/>
        <w:t>ﻧﺪﺍﺭﻧﺪ</w:t>
      </w:r>
      <w:r w:rsidR="00BD77AA">
        <w:rPr>
          <w:sz w:val="28"/>
          <w:szCs w:val="28"/>
          <w:rtl/>
        </w:rPr>
        <w:t xml:space="preserve">. </w:t>
      </w:r>
      <w:r w:rsidR="00D976BC" w:rsidRPr="00984881">
        <w:rPr>
          <w:sz w:val="28"/>
          <w:szCs w:val="28"/>
          <w:rtl/>
        </w:rPr>
        <w:t>ﺑﺎﻣّﻴﺪ</w:t>
      </w:r>
      <w:r>
        <w:rPr>
          <w:sz w:val="28"/>
          <w:szCs w:val="28"/>
          <w:rtl/>
        </w:rPr>
        <w:t xml:space="preserve"> </w:t>
      </w:r>
      <w:r w:rsidR="00D976BC" w:rsidRPr="00984881">
        <w:rPr>
          <w:sz w:val="28"/>
          <w:szCs w:val="28"/>
          <w:rtl/>
        </w:rPr>
        <w:t>ﺍﻳﻨﮑﻪ ﺷﺎﻳﺪ ﺑﻌﺪﻫﺎ ﺗﻐﻴﻴﺮ ﻋﻘﻴﺪﻩ ﺑﺪﻫﻨﺪ</w:t>
      </w:r>
      <w:r w:rsidR="00BD77AA">
        <w:rPr>
          <w:sz w:val="28"/>
          <w:szCs w:val="28"/>
          <w:rtl/>
        </w:rPr>
        <w:t xml:space="preserve">. </w:t>
      </w:r>
      <w:r w:rsidR="00D976BC" w:rsidRPr="00984881">
        <w:rPr>
          <w:sz w:val="28"/>
          <w:szCs w:val="28"/>
          <w:rtl/>
        </w:rPr>
        <w:t>ﮐﻪ ﺭﻭﺵ</w:t>
      </w:r>
      <w:r>
        <w:rPr>
          <w:sz w:val="28"/>
          <w:szCs w:val="28"/>
          <w:rtl/>
        </w:rPr>
        <w:t xml:space="preserve"> </w:t>
      </w:r>
      <w:r w:rsidR="00D976BC" w:rsidRPr="00984881">
        <w:rPr>
          <w:sz w:val="28"/>
          <w:szCs w:val="28"/>
          <w:rtl/>
        </w:rPr>
        <w:t>ﭘﻴﺎﻣﺒﺮ ﺑﻮﺩﻩ ﺍﺳﺖ</w:t>
      </w:r>
      <w:r w:rsidR="00BD77AA">
        <w:rPr>
          <w:sz w:val="28"/>
          <w:szCs w:val="28"/>
          <w:rtl/>
        </w:rPr>
        <w:t xml:space="preserve">. </w:t>
      </w:r>
      <w:r w:rsidR="00D976BC" w:rsidRPr="00984881">
        <w:rPr>
          <w:sz w:val="28"/>
          <w:szCs w:val="28"/>
          <w:rtl/>
        </w:rPr>
        <w:t>ﻭﻟﻰ ﺍﻟﺒﺘﻪ ﻣﻨﺎﻓﻘﺎﻥ ﻭﺟﺎﺳﻮﺳﺎﻥ ﻭ ﭘﻴﻤﺎﻥ ﺷﮑﻨﺎﻥ</w:t>
      </w:r>
      <w:r w:rsidR="00BD77AA">
        <w:rPr>
          <w:sz w:val="28"/>
          <w:szCs w:val="28"/>
          <w:rtl/>
        </w:rPr>
        <w:t xml:space="preserve">، </w:t>
      </w:r>
      <w:r w:rsidR="00D976BC" w:rsidRPr="00984881">
        <w:rPr>
          <w:sz w:val="28"/>
          <w:szCs w:val="28"/>
          <w:rtl/>
        </w:rPr>
        <w:t>ﻫﻤﻴﻦ ﺍﻣﺘﻴﺎﺯ ﺭﺍ ﻫﻢ ﻧﺪﺍﺭﻧﺪ</w:t>
      </w:r>
      <w:r w:rsidR="00BD77AA">
        <w:rPr>
          <w:sz w:val="28"/>
          <w:szCs w:val="28"/>
          <w:rtl/>
        </w:rPr>
        <w:t xml:space="preserve">، </w:t>
      </w:r>
      <w:r w:rsidR="00D976BC" w:rsidRPr="00984881">
        <w:rPr>
          <w:sz w:val="28"/>
          <w:szCs w:val="28"/>
          <w:rtl/>
        </w:rPr>
        <w:t>ﮐﻪ ﻗﻬﻘﺮﺍﺋﻰ</w:t>
      </w:r>
      <w:r>
        <w:rPr>
          <w:sz w:val="28"/>
          <w:szCs w:val="28"/>
          <w:rtl/>
        </w:rPr>
        <w:t xml:space="preserve"> </w:t>
      </w:r>
      <w:r w:rsidR="00D976BC" w:rsidRPr="00984881">
        <w:rPr>
          <w:sz w:val="28"/>
          <w:szCs w:val="28"/>
          <w:rtl/>
        </w:rPr>
        <w:t>ﺷﺪﻳﺪ ﺗﺮ ﻫﺴﺘﻨﺪ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ﺠﻤﺎﻝ ﺩﺧﺘﺮ ﺭﺯ ﻧﻮﺭ ﭼﺸﻢ ﻣﺎﺳﺖ</w:t>
      </w:r>
      <w:r w:rsidR="00BD77AA">
        <w:rPr>
          <w:b/>
          <w:bCs/>
          <w:sz w:val="28"/>
          <w:szCs w:val="28"/>
          <w:rtl/>
        </w:rPr>
        <w:t xml:space="preserve">، </w:t>
      </w:r>
      <w:r w:rsidRPr="00984881">
        <w:rPr>
          <w:b/>
          <w:bCs/>
          <w:sz w:val="28"/>
          <w:szCs w:val="28"/>
          <w:rtl/>
        </w:rPr>
        <w:t>ﻣﮕﺮ</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ﺩﺭ ﻧﻘﺎﺏ ﺯﺟﺎﺟﻰ</w:t>
      </w:r>
      <w:r w:rsidR="00BD77AA">
        <w:rPr>
          <w:b/>
          <w:bCs/>
          <w:sz w:val="28"/>
          <w:szCs w:val="28"/>
          <w:rtl/>
        </w:rPr>
        <w:t xml:space="preserve">، </w:t>
      </w:r>
      <w:r w:rsidRPr="00984881">
        <w:rPr>
          <w:b/>
          <w:bCs/>
          <w:sz w:val="28"/>
          <w:szCs w:val="28"/>
          <w:rtl/>
        </w:rPr>
        <w:t xml:space="preserve">ﻭ ﭘﺮﺩﻩ ﻋﻨﺒﻴﺴﺖ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ﺟﻤﺎﻝ ﻭﺯﻳﺒﺎﺋﻰ ﺷﺮﺍﺏ ﺩﺧﺘﺮ ﺭﺯ ﻭ ﺃﻧﮕﻮﺭ ﻧﻮﺭ ﭼﺸﻢ ﻣﺎ ﺍﺳﺖ</w:t>
      </w:r>
      <w:r w:rsidR="00BD77AA">
        <w:rPr>
          <w:sz w:val="28"/>
          <w:szCs w:val="28"/>
          <w:rtl/>
        </w:rPr>
        <w:t xml:space="preserve">، </w:t>
      </w:r>
      <w:r w:rsidR="00D976BC" w:rsidRPr="00984881">
        <w:rPr>
          <w:sz w:val="28"/>
          <w:szCs w:val="28"/>
          <w:rtl/>
        </w:rPr>
        <w:t>ﮐﻪﺩﺭ ﺯﺟﺎﺝ ﻭﺷﻴﺸﻪ ﻧﻘﺎﺏ ﺑﺮﺧﻮﺩ ﺩﺍﺭﺩ</w:t>
      </w:r>
      <w:r w:rsidR="00BD77AA">
        <w:rPr>
          <w:sz w:val="28"/>
          <w:szCs w:val="28"/>
          <w:rtl/>
        </w:rPr>
        <w:t xml:space="preserve">، </w:t>
      </w:r>
      <w:r w:rsidR="00D976BC" w:rsidRPr="00984881">
        <w:rPr>
          <w:sz w:val="28"/>
          <w:szCs w:val="28"/>
          <w:rtl/>
        </w:rPr>
        <w:t>ﻭ ﭘﺮﺩﻩ ﺑﻘﺎﻳﺎﻯ ﻋﻨﺐ ﻭ ﺃﻧﮕﻮﺭ ﺑﺮﺧﻮﺩ ﭘﻮﺷﺎﻧﺪﻩ ﺍﺳﺖ</w:t>
      </w:r>
      <w:r w:rsidR="00BD77AA">
        <w:rPr>
          <w:sz w:val="28"/>
          <w:szCs w:val="28"/>
          <w:rtl/>
        </w:rPr>
        <w:t xml:space="preserve">. </w:t>
      </w:r>
      <w:r w:rsidR="00D976BC" w:rsidRPr="00984881">
        <w:rPr>
          <w:sz w:val="28"/>
          <w:szCs w:val="28"/>
          <w:rtl/>
        </w:rPr>
        <w:t>ﭼﻮﻥ ﻣﻰ</w:t>
      </w:r>
      <w:r>
        <w:rPr>
          <w:sz w:val="28"/>
          <w:szCs w:val="28"/>
          <w:rtl/>
        </w:rPr>
        <w:t xml:space="preserve"> </w:t>
      </w:r>
      <w:r w:rsidR="00D976BC" w:rsidRPr="00984881">
        <w:rPr>
          <w:sz w:val="28"/>
          <w:szCs w:val="28"/>
          <w:rtl/>
        </w:rPr>
        <w:t>ﻫﻨﻮﺯ ﺗﺼﻔﻴﻪ ﻧﺸﺪﻩ</w:t>
      </w:r>
      <w:r w:rsidR="00BD77AA">
        <w:rPr>
          <w:sz w:val="28"/>
          <w:szCs w:val="28"/>
          <w:rtl/>
        </w:rPr>
        <w:t xml:space="preserve">. </w:t>
      </w:r>
      <w:r w:rsidR="00D976BC" w:rsidRPr="00984881">
        <w:rPr>
          <w:sz w:val="28"/>
          <w:szCs w:val="28"/>
          <w:rtl/>
        </w:rPr>
        <w:t>ﻭﻟﻰ ﺑﺎﺯ ﺁﻥ ﻣﻰ ﮐﻪ ﭘﻴﺮ ﺑﺴﺎﻟﻚ ﻣﻴﺪﻫﺪ</w:t>
      </w:r>
      <w:r w:rsidR="00BD77AA">
        <w:rPr>
          <w:sz w:val="28"/>
          <w:szCs w:val="28"/>
          <w:rtl/>
        </w:rPr>
        <w:t xml:space="preserve">، </w:t>
      </w:r>
      <w:r w:rsidR="00D976BC" w:rsidRPr="00984881">
        <w:rPr>
          <w:sz w:val="28"/>
          <w:szCs w:val="28"/>
          <w:rtl/>
        </w:rPr>
        <w:t>ﺍﻧﮕﻮﺭﻯ ﻭ ﺍﻟﮑﻠﻰ ﻧﻴﺴﺖ</w:t>
      </w:r>
      <w:r w:rsidR="00BD77AA">
        <w:rPr>
          <w:sz w:val="28"/>
          <w:szCs w:val="28"/>
          <w:rtl/>
        </w:rPr>
        <w:t xml:space="preserve">. </w:t>
      </w:r>
      <w:r w:rsidR="00D976BC" w:rsidRPr="00984881">
        <w:rPr>
          <w:sz w:val="28"/>
          <w:szCs w:val="28"/>
          <w:rtl/>
        </w:rPr>
        <w:t>ﮐﻪ ﭘﻴﺮ ﻣﻴﻔﺮﻭﺵ ﺣﮑﻤﺖ ﻣﺴﺖ ﮐﻨﻨﺪﻩ ﻣﻴﺪﻫﺪ</w:t>
      </w:r>
      <w:r w:rsidR="00BD77AA">
        <w:rPr>
          <w:sz w:val="28"/>
          <w:szCs w:val="28"/>
          <w:rtl/>
        </w:rPr>
        <w:t xml:space="preserve">. </w:t>
      </w:r>
      <w:r w:rsidR="00D976BC" w:rsidRPr="00984881">
        <w:rPr>
          <w:sz w:val="28"/>
          <w:szCs w:val="28"/>
          <w:rtl/>
        </w:rPr>
        <w:t>ﻭ ﺍﻳﻦ ﺩﺧﺘﺮ ﺭﺯ</w:t>
      </w:r>
      <w:r w:rsidR="00BD77AA">
        <w:rPr>
          <w:sz w:val="28"/>
          <w:szCs w:val="28"/>
          <w:rtl/>
        </w:rPr>
        <w:t xml:space="preserve">، </w:t>
      </w:r>
      <w:r w:rsidR="00D976BC" w:rsidRPr="00984881">
        <w:rPr>
          <w:sz w:val="28"/>
          <w:szCs w:val="28"/>
          <w:rtl/>
        </w:rPr>
        <w:t>ﺑﺎﺯ ﻫﻤﺎﻥ ﭘﻴﺮ ﮐﺎﻣﻞ ﺍﺳﺖ</w:t>
      </w:r>
      <w:r w:rsidR="00BD77AA">
        <w:rPr>
          <w:sz w:val="28"/>
          <w:szCs w:val="28"/>
          <w:rtl/>
        </w:rPr>
        <w:t xml:space="preserve">، </w:t>
      </w:r>
      <w:r w:rsidR="00D976BC" w:rsidRPr="00984881">
        <w:rPr>
          <w:sz w:val="28"/>
          <w:szCs w:val="28"/>
          <w:rtl/>
        </w:rPr>
        <w:t>ﮐﻪ ﻧﻮﺭ ﭼﺸﻢ</w:t>
      </w:r>
      <w:r>
        <w:rPr>
          <w:sz w:val="28"/>
          <w:szCs w:val="28"/>
          <w:rtl/>
        </w:rPr>
        <w:t xml:space="preserve"> </w:t>
      </w:r>
      <w:r w:rsidR="00D976BC" w:rsidRPr="00984881">
        <w:rPr>
          <w:sz w:val="28"/>
          <w:szCs w:val="28"/>
          <w:rtl/>
        </w:rPr>
        <w:t>ﺳﺎﻟﻚ ﺩﺭ ﻋﺰﻟﺖ ﺍﻭ ﻣﻴﺒﺎﺷﺪ</w:t>
      </w:r>
      <w:r w:rsidR="00BD77AA">
        <w:rPr>
          <w:sz w:val="28"/>
          <w:szCs w:val="28"/>
          <w:rtl/>
        </w:rPr>
        <w:t xml:space="preserve">. </w:t>
      </w:r>
      <w:r w:rsidR="00D976BC" w:rsidRPr="00984881">
        <w:rPr>
          <w:sz w:val="28"/>
          <w:szCs w:val="28"/>
          <w:rtl/>
        </w:rPr>
        <w:t>ﮐﻪ ﺧﻮﺩﺭﺍ ﺩﺭ ﺗﻘﻴّﻪ</w:t>
      </w:r>
      <w:r>
        <w:rPr>
          <w:sz w:val="28"/>
          <w:szCs w:val="28"/>
          <w:rtl/>
        </w:rPr>
        <w:t xml:space="preserve"> </w:t>
      </w:r>
      <w:r w:rsidR="00D976BC" w:rsidRPr="00984881">
        <w:rPr>
          <w:sz w:val="28"/>
          <w:szCs w:val="28"/>
          <w:rtl/>
        </w:rPr>
        <w:t>ﭘﻮﺷﺎﻧﺪﻩ ﺍﺳﺖ</w:t>
      </w:r>
      <w:r w:rsidR="00BD77AA">
        <w:rPr>
          <w:sz w:val="28"/>
          <w:szCs w:val="28"/>
          <w:rtl/>
        </w:rPr>
        <w:t xml:space="preserve">. </w:t>
      </w:r>
      <w:r w:rsidR="00D976BC" w:rsidRPr="00984881">
        <w:rPr>
          <w:sz w:val="28"/>
          <w:szCs w:val="28"/>
          <w:rtl/>
        </w:rPr>
        <w:t>ﮔﺮﭼﻪ ﺍﻳﻨﮑﺎﺭ ﭘﻴﺮ ﻫﻨﮕﺎﻡ ﻧﮕﺎﻩ ﮐﺮﺩﻥ ﺧﻮﺩ</w:t>
      </w:r>
      <w:r w:rsidR="00BD77AA">
        <w:rPr>
          <w:sz w:val="28"/>
          <w:szCs w:val="28"/>
          <w:rtl/>
        </w:rPr>
        <w:t xml:space="preserve">، </w:t>
      </w:r>
      <w:r w:rsidR="00D976BC" w:rsidRPr="00984881">
        <w:rPr>
          <w:sz w:val="28"/>
          <w:szCs w:val="28"/>
          <w:rtl/>
        </w:rPr>
        <w:t xml:space="preserve">ﺍﻓﮑﺎﺭﺭﺍ ﺍﺯ ﭘﺸﺖ ﻃﺒﻘﺎﺕ </w:t>
      </w:r>
      <w:r w:rsidR="0083063E" w:rsidRPr="00984881">
        <w:rPr>
          <w:sz w:val="28"/>
          <w:szCs w:val="28"/>
          <w:rtl/>
        </w:rPr>
        <w:t>قُرّه</w:t>
      </w:r>
      <w:r w:rsidR="00D976BC" w:rsidRPr="00984881">
        <w:rPr>
          <w:sz w:val="28"/>
          <w:szCs w:val="28"/>
          <w:rtl/>
        </w:rPr>
        <w:t xml:space="preserve"> ﭼﺸﻢ ﻣﺨﻔﻰ ﮐﺮﺩﻩ ﻭﻣﻴﺒﻴﻨﻨﺪ</w:t>
      </w:r>
      <w:r w:rsidR="00BD77AA">
        <w:rPr>
          <w:sz w:val="28"/>
          <w:szCs w:val="28"/>
          <w:rtl/>
        </w:rPr>
        <w:t xml:space="preserve">، </w:t>
      </w:r>
      <w:r w:rsidR="00D976BC" w:rsidRPr="00984881">
        <w:rPr>
          <w:sz w:val="28"/>
          <w:szCs w:val="28"/>
          <w:rtl/>
        </w:rPr>
        <w:t>ﮐﻪ ﺩﺭﺗﻘﻴّﻪ ﻣﻴﮕﻮﻳﺪ</w:t>
      </w:r>
      <w:r w:rsidR="00BD77AA">
        <w:rPr>
          <w:sz w:val="28"/>
          <w:szCs w:val="28"/>
          <w:rtl/>
        </w:rPr>
        <w:t xml:space="preserve">. </w:t>
      </w:r>
      <w:r w:rsidR="00D976BC" w:rsidRPr="00984881">
        <w:rPr>
          <w:sz w:val="28"/>
          <w:szCs w:val="28"/>
          <w:rtl/>
        </w:rPr>
        <w:t>ﺗﺸﺒﻴﻪ ﺷﺒﮑﻴﻪ ﻭ ﻗﺮﻧﻴّﻪ ﻭﺯﺟﺎﺟﻴّﻪﺩﺭ ﭼﺸﻢ ﺷﺪﻩ ﺍﺳﺖ</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ﻫﺰﺍﺭ ﻋﻘﻞ ﻭ ﺃﺩﺏ ﺩﺍﺷﺘﻢ</w:t>
      </w:r>
      <w:r w:rsidR="00BD77AA">
        <w:rPr>
          <w:b/>
          <w:bCs/>
          <w:sz w:val="28"/>
          <w:szCs w:val="28"/>
          <w:rtl/>
        </w:rPr>
        <w:t xml:space="preserve">، </w:t>
      </w:r>
      <w:r w:rsidRPr="00984881">
        <w:rPr>
          <w:b/>
          <w:bCs/>
          <w:sz w:val="28"/>
          <w:szCs w:val="28"/>
          <w:rtl/>
        </w:rPr>
        <w:t>ﻣﻦ ﺃﻯ ﺧﻮﺍﺟﻪ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ﮐﻨﻮﻥ ﮐﻪ ﻣﺴﺖ ﺧﺮﺍﺑﻢ</w:t>
      </w:r>
      <w:r w:rsidR="00BD77AA">
        <w:rPr>
          <w:b/>
          <w:bCs/>
          <w:sz w:val="28"/>
          <w:szCs w:val="28"/>
          <w:rtl/>
        </w:rPr>
        <w:t xml:space="preserve">، </w:t>
      </w:r>
      <w:r w:rsidRPr="00984881">
        <w:rPr>
          <w:b/>
          <w:bCs/>
          <w:sz w:val="28"/>
          <w:szCs w:val="28"/>
          <w:rtl/>
        </w:rPr>
        <w:t xml:space="preserve">ﺻﻠﺎﺡ ﺑﻰ ﺃﺩﺑﻴﺴﺖ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ﻋﻘﻞ</w:t>
      </w:r>
      <w:r>
        <w:rPr>
          <w:sz w:val="28"/>
          <w:szCs w:val="28"/>
          <w:rtl/>
        </w:rPr>
        <w:t xml:space="preserve"> </w:t>
      </w:r>
      <w:r w:rsidR="00D976BC" w:rsidRPr="00984881">
        <w:rPr>
          <w:sz w:val="28"/>
          <w:szCs w:val="28"/>
          <w:rtl/>
        </w:rPr>
        <w:t>ﻗﺸﺮﻯ ﻭ ﺍﺟﺘﻬﺎﺩ ﻭ ﺧﺪﺍﺷﻨﺎﺳﻰ</w:t>
      </w:r>
      <w:r w:rsidR="00BD77AA">
        <w:rPr>
          <w:sz w:val="28"/>
          <w:szCs w:val="28"/>
          <w:rtl/>
        </w:rPr>
        <w:t xml:space="preserve">، </w:t>
      </w:r>
      <w:r w:rsidR="00D976BC" w:rsidRPr="00984881">
        <w:rPr>
          <w:sz w:val="28"/>
          <w:szCs w:val="28"/>
          <w:rtl/>
        </w:rPr>
        <w:t>ﻭ</w:t>
      </w:r>
      <w:r w:rsidR="0039288B" w:rsidRPr="00984881">
        <w:rPr>
          <w:sz w:val="28"/>
          <w:szCs w:val="28"/>
          <w:rtl/>
        </w:rPr>
        <w:t>حجّ</w:t>
      </w:r>
      <w:r>
        <w:rPr>
          <w:sz w:val="28"/>
          <w:szCs w:val="28"/>
          <w:rtl/>
        </w:rPr>
        <w:t xml:space="preserve"> </w:t>
      </w:r>
      <w:r w:rsidR="00D976BC" w:rsidRPr="00984881">
        <w:rPr>
          <w:sz w:val="28"/>
          <w:szCs w:val="28"/>
          <w:rtl/>
        </w:rPr>
        <w:t>ﻣﮑّﻪ ﺭﻓﺘﻦ</w:t>
      </w:r>
      <w:r>
        <w:rPr>
          <w:sz w:val="28"/>
          <w:szCs w:val="28"/>
          <w:rtl/>
        </w:rPr>
        <w:t xml:space="preserve"> </w:t>
      </w:r>
      <w:r w:rsidR="00D976BC" w:rsidRPr="00984881">
        <w:rPr>
          <w:sz w:val="28"/>
          <w:szCs w:val="28"/>
          <w:rtl/>
        </w:rPr>
        <w:t>ﺭﺍ ﻣﻴﺪﺍﻧﺪ</w:t>
      </w:r>
      <w:r w:rsidR="00BD77AA">
        <w:rPr>
          <w:sz w:val="28"/>
          <w:szCs w:val="28"/>
          <w:rtl/>
        </w:rPr>
        <w:t xml:space="preserve">. </w:t>
      </w:r>
      <w:r w:rsidR="00D976BC" w:rsidRPr="00984881">
        <w:rPr>
          <w:sz w:val="28"/>
          <w:szCs w:val="28"/>
          <w:rtl/>
        </w:rPr>
        <w:t>ﮐﻪ ﻋﻘﻞ ﻭﺃﺩﺏ ﻗﺸﺮﻯ ﺩﺍﺷﺘﻢ</w:t>
      </w:r>
      <w:r w:rsidR="00BD77AA">
        <w:rPr>
          <w:sz w:val="28"/>
          <w:szCs w:val="28"/>
          <w:rtl/>
        </w:rPr>
        <w:t xml:space="preserve">. </w:t>
      </w:r>
      <w:r w:rsidR="00D976BC" w:rsidRPr="00984881">
        <w:rPr>
          <w:sz w:val="28"/>
          <w:szCs w:val="28"/>
          <w:rtl/>
        </w:rPr>
        <w:t>ﺑﺎﺯ ﻣﺴﺖ ﻭ ﺧﺮﺍﺏ ﺩﺭ ﺧﺮﺍﺑﺎﺕ</w:t>
      </w:r>
      <w:r>
        <w:rPr>
          <w:sz w:val="28"/>
          <w:szCs w:val="28"/>
          <w:rtl/>
        </w:rPr>
        <w:t xml:space="preserve"> </w:t>
      </w:r>
      <w:r w:rsidR="00D976BC" w:rsidRPr="00984881">
        <w:rPr>
          <w:sz w:val="28"/>
          <w:szCs w:val="28"/>
          <w:rtl/>
        </w:rPr>
        <w:t>ﻋﺰﻟﺘﮕﺎﻩ ﺳﻠﻮﮐﻰ ﺧﻮﺩ</w:t>
      </w:r>
      <w:r w:rsidR="00BD77AA">
        <w:rPr>
          <w:sz w:val="28"/>
          <w:szCs w:val="28"/>
          <w:rtl/>
        </w:rPr>
        <w:t xml:space="preserve">، </w:t>
      </w:r>
      <w:r w:rsidR="00D976BC" w:rsidRPr="00984881">
        <w:rPr>
          <w:sz w:val="28"/>
          <w:szCs w:val="28"/>
          <w:rtl/>
        </w:rPr>
        <w:t>ﻭﻣﺴﺘﻰ ﻣﻰ ﻭ ﺷﺮﺍﺏ ﭘﻴﺮ ﺍﻟﻬﻰ ﺩﺭ ﺣﮑﻤﺖ ﻣﻴﺒﺎﺷﻢ</w:t>
      </w:r>
      <w:r w:rsidR="00BD77AA">
        <w:rPr>
          <w:sz w:val="28"/>
          <w:szCs w:val="28"/>
          <w:rtl/>
        </w:rPr>
        <w:t xml:space="preserve">. </w:t>
      </w:r>
      <w:r w:rsidR="00D976BC" w:rsidRPr="00984881">
        <w:rPr>
          <w:sz w:val="28"/>
          <w:szCs w:val="28"/>
          <w:rtl/>
        </w:rPr>
        <w:t>ﻭ ﻟﺬﺍ ﺍﻳﻨﻚ ﺧﻮﺩﺭﺍ ﺩﺭ ﺑﻰ ﺃﺩﺑﻰ ﻣﻴﺪﺍﻧﻢ</w:t>
      </w:r>
      <w:r w:rsidR="00BD77AA">
        <w:rPr>
          <w:sz w:val="28"/>
          <w:szCs w:val="28"/>
          <w:rtl/>
        </w:rPr>
        <w:t xml:space="preserve">. </w:t>
      </w:r>
      <w:r w:rsidR="00D976BC" w:rsidRPr="00984881">
        <w:rPr>
          <w:sz w:val="28"/>
          <w:szCs w:val="28"/>
          <w:rtl/>
        </w:rPr>
        <w:t>ﻳﻌﻨﻰ ﺍﺩﻋﺎﻯ</w:t>
      </w:r>
      <w:r>
        <w:rPr>
          <w:sz w:val="28"/>
          <w:szCs w:val="28"/>
          <w:rtl/>
        </w:rPr>
        <w:t xml:space="preserve"> </w:t>
      </w:r>
      <w:r w:rsidR="00D976BC" w:rsidRPr="00984881">
        <w:rPr>
          <w:sz w:val="28"/>
          <w:szCs w:val="28"/>
          <w:rtl/>
        </w:rPr>
        <w:t>ﺃﺩﺏ ﻧﻤﻰ ﮐﻨﻢ</w:t>
      </w:r>
      <w:r w:rsidR="00BD77AA">
        <w:rPr>
          <w:sz w:val="28"/>
          <w:szCs w:val="28"/>
          <w:rtl/>
        </w:rPr>
        <w:t xml:space="preserve">. </w:t>
      </w:r>
      <w:r w:rsidR="00D976BC" w:rsidRPr="00984881">
        <w:rPr>
          <w:sz w:val="28"/>
          <w:szCs w:val="28"/>
          <w:rtl/>
        </w:rPr>
        <w:t>ﻭﻋﺮﺑﻰ ﺩﺍﻥ ﻭﻣﻄﺎﻟﺐ ﻋﺮﺑﻰ ﺩﻳﻦ ﺭﺍ ﻣﻴﺪﺍﻧﺪ</w:t>
      </w:r>
      <w:r w:rsidR="00BD77AA">
        <w:rPr>
          <w:sz w:val="28"/>
          <w:szCs w:val="28"/>
          <w:rtl/>
        </w:rPr>
        <w:t xml:space="preserve">. </w:t>
      </w:r>
      <w:r w:rsidR="00D976BC" w:rsidRPr="00984881">
        <w:rPr>
          <w:sz w:val="28"/>
          <w:szCs w:val="28"/>
          <w:rtl/>
        </w:rPr>
        <w:t xml:space="preserve">ﺻﻠﺎﺡ ﺍﻭ ﺍﺻﻠﺎﺡ ﺭﻭﺍﻥ ﺧﻮﺩ ﻣﻴﺒﺎﺷﺪ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ﺑﻴﺎﺭ ﻣﻰ</w:t>
      </w:r>
      <w:r w:rsidR="00BD77AA">
        <w:rPr>
          <w:b/>
          <w:bCs/>
          <w:sz w:val="28"/>
          <w:szCs w:val="28"/>
          <w:rtl/>
        </w:rPr>
        <w:t xml:space="preserve">، </w:t>
      </w:r>
      <w:r w:rsidRPr="00984881">
        <w:rPr>
          <w:b/>
          <w:bCs/>
          <w:sz w:val="28"/>
          <w:szCs w:val="28"/>
          <w:rtl/>
        </w:rPr>
        <w:t>ﮐﻪ ﭼﻮ ﺣﺎﻓﻆ ﻫﺰﺍﺭﻡ ﺍﺳﺘﻈﻬﺎﺭ</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ﺑﮕﺮﻳﻪ ﺳﺤﺮﻯ ﻭ ﻧﻴﺎﺯ ﻧﻴﻢ</w:t>
      </w:r>
      <w:r w:rsidR="004D25BE">
        <w:rPr>
          <w:b/>
          <w:bCs/>
          <w:sz w:val="28"/>
          <w:szCs w:val="28"/>
          <w:rtl/>
        </w:rPr>
        <w:t xml:space="preserve"> </w:t>
      </w:r>
      <w:r w:rsidRPr="00984881">
        <w:rPr>
          <w:b/>
          <w:bCs/>
          <w:sz w:val="28"/>
          <w:szCs w:val="28"/>
          <w:rtl/>
        </w:rPr>
        <w:t xml:space="preserve">ﺷﺒﻴﺴﺖ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ﺑﺮﺍﻯ ﺑﻘﺎﻯ ﺩﺭ ﺃﺣﻮﺍﻝ ﺳﻠﻮﮐﻰ ﺧﻮﺩ</w:t>
      </w:r>
      <w:r w:rsidR="00BD77AA">
        <w:rPr>
          <w:sz w:val="28"/>
          <w:szCs w:val="28"/>
          <w:rtl/>
        </w:rPr>
        <w:t xml:space="preserve">، </w:t>
      </w:r>
      <w:r w:rsidR="00D976BC" w:rsidRPr="00984881">
        <w:rPr>
          <w:sz w:val="28"/>
          <w:szCs w:val="28"/>
          <w:rtl/>
        </w:rPr>
        <w:t>ﺑﺎﻣّﻴﺪ ﻧﺠﺎﺕ ﺍﺯ ﻧﻮﻉ ﺑﺸﺮﻯ</w:t>
      </w:r>
      <w:r w:rsidR="00BD77AA">
        <w:rPr>
          <w:sz w:val="28"/>
          <w:szCs w:val="28"/>
          <w:rtl/>
        </w:rPr>
        <w:t xml:space="preserve">، </w:t>
      </w:r>
      <w:r w:rsidR="00D976BC" w:rsidRPr="00984881">
        <w:rPr>
          <w:sz w:val="28"/>
          <w:szCs w:val="28"/>
          <w:rtl/>
        </w:rPr>
        <w:t>ﻇﻬﺮ ﻭ ﭘﺸﺖ</w:t>
      </w:r>
      <w:r>
        <w:rPr>
          <w:sz w:val="28"/>
          <w:szCs w:val="28"/>
          <w:rtl/>
        </w:rPr>
        <w:t xml:space="preserve"> </w:t>
      </w:r>
      <w:r w:rsidR="00D976BC" w:rsidRPr="00984881">
        <w:rPr>
          <w:sz w:val="28"/>
          <w:szCs w:val="28"/>
          <w:rtl/>
        </w:rPr>
        <w:t>ﻭ ﻗﺪﺭﺕ ﻇﻬﻮﺭ ﻭ ﺍﺳﺘﻈﻬﺎﺭ ﻭ ﺍﺑﺮﺍﺯ ﺣﮑﻤﺖ ﺭﺍ ﺩﺍﺭﺩ</w:t>
      </w:r>
      <w:r w:rsidR="00BD77AA">
        <w:rPr>
          <w:sz w:val="28"/>
          <w:szCs w:val="28"/>
          <w:rtl/>
        </w:rPr>
        <w:t xml:space="preserve">. </w:t>
      </w:r>
      <w:r w:rsidR="00D976BC" w:rsidRPr="00984881">
        <w:rPr>
          <w:sz w:val="28"/>
          <w:szCs w:val="28"/>
          <w:rtl/>
        </w:rPr>
        <w:t>ﻭﻟﻰ ﺑﺎﺯ</w:t>
      </w:r>
      <w:r>
        <w:rPr>
          <w:sz w:val="28"/>
          <w:szCs w:val="28"/>
          <w:rtl/>
        </w:rPr>
        <w:t xml:space="preserve"> </w:t>
      </w:r>
      <w:r w:rsidR="00D976BC" w:rsidRPr="00984881">
        <w:rPr>
          <w:sz w:val="28"/>
          <w:szCs w:val="28"/>
          <w:rtl/>
        </w:rPr>
        <w:t>ﺑﺮﻭﺯ ﻧﻤﻴﺪﻫﺪ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ﻫﻨﻮﺯ ﺑﺨﻠﻖ ﻭﻣﻌﺼﻮﻡ ﻭﮐﺎﻣﻞ</w:t>
      </w:r>
      <w:r>
        <w:rPr>
          <w:sz w:val="28"/>
          <w:szCs w:val="28"/>
          <w:rtl/>
        </w:rPr>
        <w:t xml:space="preserve"> </w:t>
      </w:r>
      <w:r w:rsidR="00D976BC" w:rsidRPr="00984881">
        <w:rPr>
          <w:sz w:val="28"/>
          <w:szCs w:val="28"/>
          <w:rtl/>
        </w:rPr>
        <w:t>ﺑﺎﺯ ﻧﮕﺸﺘﻪ ﺍﺳﺖ</w:t>
      </w:r>
      <w:r w:rsidR="00BD77AA">
        <w:rPr>
          <w:sz w:val="28"/>
          <w:szCs w:val="28"/>
          <w:rtl/>
        </w:rPr>
        <w:t xml:space="preserve">. </w:t>
      </w:r>
      <w:r w:rsidR="00D976BC" w:rsidRPr="00984881">
        <w:rPr>
          <w:sz w:val="28"/>
          <w:szCs w:val="28"/>
          <w:rtl/>
        </w:rPr>
        <w:t>ﻭ ﻫﻤﭽﻨﺎﻥ ﺻﺒﻮﺭ ﺩﺭ ﻋﺰﻟﺘﮕﺎﻩ ﺧﻮﻳﺶ ﺩﺭ ﺍﺻﻠﺎﺡ</w:t>
      </w:r>
      <w:r>
        <w:rPr>
          <w:sz w:val="28"/>
          <w:szCs w:val="28"/>
          <w:rtl/>
        </w:rPr>
        <w:t xml:space="preserve"> </w:t>
      </w:r>
      <w:r w:rsidR="00D976BC" w:rsidRPr="00984881">
        <w:rPr>
          <w:sz w:val="28"/>
          <w:szCs w:val="28"/>
          <w:rtl/>
        </w:rPr>
        <w:t>ﺑﻴﺸﺘﺮ ﺧﻮﺩ</w:t>
      </w:r>
      <w:r w:rsidR="00BD77AA">
        <w:rPr>
          <w:sz w:val="28"/>
          <w:szCs w:val="28"/>
          <w:rtl/>
        </w:rPr>
        <w:t xml:space="preserve">، </w:t>
      </w:r>
      <w:r w:rsidR="00D976BC" w:rsidRPr="00984881">
        <w:rPr>
          <w:sz w:val="28"/>
          <w:szCs w:val="28"/>
          <w:rtl/>
        </w:rPr>
        <w:t>ﺩﺭ ﺗﺨﻠﻴﻪ ﻭﺗﺤﻠﻴﻪ ﻣﻴﭙﺮﺩﺍﺯﺩ</w:t>
      </w:r>
      <w:r w:rsidR="00BD77AA">
        <w:rPr>
          <w:sz w:val="28"/>
          <w:szCs w:val="28"/>
          <w:rtl/>
        </w:rPr>
        <w:t xml:space="preserve">. </w:t>
      </w:r>
      <w:r w:rsidR="00D976BC" w:rsidRPr="00984881">
        <w:rPr>
          <w:sz w:val="28"/>
          <w:szCs w:val="28"/>
          <w:rtl/>
        </w:rPr>
        <w:t>ﻭ ﻫﻤﭽﻨﺎﻥ</w:t>
      </w:r>
      <w:r>
        <w:rPr>
          <w:sz w:val="28"/>
          <w:szCs w:val="28"/>
          <w:rtl/>
        </w:rPr>
        <w:t xml:space="preserve"> </w:t>
      </w:r>
      <w:r w:rsidR="00D976BC" w:rsidRPr="00984881">
        <w:rPr>
          <w:sz w:val="28"/>
          <w:szCs w:val="28"/>
          <w:rtl/>
        </w:rPr>
        <w:t>ﺑﺎ ﮔﺮﻳﻪ ﻫﺎﻯ ﺳﺤﺮﻯ ﺧﻮﺩ ﻭﻧﻴﻤﻪ ﺷﺐ</w:t>
      </w:r>
      <w:r w:rsidR="00BD77AA">
        <w:rPr>
          <w:sz w:val="28"/>
          <w:szCs w:val="28"/>
          <w:rtl/>
        </w:rPr>
        <w:t xml:space="preserve">، </w:t>
      </w:r>
      <w:r w:rsidR="00D976BC" w:rsidRPr="00984881">
        <w:rPr>
          <w:sz w:val="28"/>
          <w:szCs w:val="28"/>
          <w:rtl/>
        </w:rPr>
        <w:t>ﺩﺳﺖ ﻧﻴﺎﺯ ﺑﭙﻴﺮ ﺍﻟﻬﻰ</w:t>
      </w:r>
      <w:r>
        <w:rPr>
          <w:sz w:val="28"/>
          <w:szCs w:val="28"/>
          <w:rtl/>
        </w:rPr>
        <w:t xml:space="preserve"> </w:t>
      </w:r>
      <w:r w:rsidR="00D976BC" w:rsidRPr="00984881">
        <w:rPr>
          <w:sz w:val="28"/>
          <w:szCs w:val="28"/>
          <w:rtl/>
        </w:rPr>
        <w:t>ﻭﺍﺳﻄﻪ ﺍﻟﻬﻰ ﺧﻮﻳﺶ ﺩﺭ ﺩﻋﺎﻫﺎ</w:t>
      </w:r>
      <w:r>
        <w:rPr>
          <w:sz w:val="28"/>
          <w:szCs w:val="28"/>
          <w:rtl/>
        </w:rPr>
        <w:t xml:space="preserve"> </w:t>
      </w:r>
      <w:r w:rsidR="00D976BC" w:rsidRPr="00984881">
        <w:rPr>
          <w:sz w:val="28"/>
          <w:szCs w:val="28"/>
          <w:rtl/>
        </w:rPr>
        <w:t xml:space="preserve">ﻣﻴﺒﺎﺷﺪ </w:t>
      </w:r>
      <w:r w:rsidR="00BD77AA">
        <w:rPr>
          <w:sz w:val="28"/>
          <w:szCs w:val="28"/>
          <w:rtl/>
        </w:rPr>
        <w:t xml:space="preserve">. </w:t>
      </w:r>
      <w:r w:rsidR="00D976BC" w:rsidRPr="00984881">
        <w:rPr>
          <w:sz w:val="28"/>
          <w:szCs w:val="28"/>
          <w:rtl/>
        </w:rPr>
        <w:t>ﺗﺎ</w:t>
      </w:r>
      <w:r>
        <w:rPr>
          <w:sz w:val="28"/>
          <w:szCs w:val="28"/>
          <w:rtl/>
        </w:rPr>
        <w:t xml:space="preserve"> </w:t>
      </w:r>
      <w:r w:rsidR="00D976BC" w:rsidRPr="00984881">
        <w:rPr>
          <w:sz w:val="28"/>
          <w:szCs w:val="28"/>
          <w:rtl/>
        </w:rPr>
        <w:t>ﻋﻔﻮ ﺍﻟﻬﻰ ﺭﺍ ﻭ ﮐﻠّﻰ ﻭﺩﺍﺋﻢ ﺭﺍ ﺑﺎ ﻧﻮﺭ ﻗﺎﺋﻢ</w:t>
      </w:r>
      <w:r>
        <w:rPr>
          <w:sz w:val="28"/>
          <w:szCs w:val="28"/>
          <w:rtl/>
        </w:rPr>
        <w:t xml:space="preserve"> </w:t>
      </w:r>
      <w:r w:rsidR="00D976BC" w:rsidRPr="00984881">
        <w:rPr>
          <w:sz w:val="28"/>
          <w:szCs w:val="28"/>
          <w:rtl/>
        </w:rPr>
        <w:t>ﺑﻴﺎﺑﺪ ﻭ ﺷﻬﻮﺩ ﻧﻬﺎﺋﻰ ﻭﻧﺠﺎﺕ ﺍﺯ ﻧﻮﻉ ﺑﺸﺮﻯ ﺭﺍ ﺑﺮﺳﺪ</w:t>
      </w:r>
      <w:r w:rsidR="00BD77AA">
        <w:rPr>
          <w:sz w:val="28"/>
          <w:szCs w:val="28"/>
          <w:rtl/>
        </w:rPr>
        <w:t xml:space="preserve">، </w:t>
      </w:r>
      <w:r w:rsidR="00D976BC" w:rsidRPr="00984881">
        <w:rPr>
          <w:sz w:val="28"/>
          <w:szCs w:val="28"/>
          <w:rtl/>
        </w:rPr>
        <w:t>ﻭﺑﺎ ﻣﺮﮒ ﻗﺒﻞ ﺍﺯ ﻣﺮﮒ</w:t>
      </w:r>
      <w:r w:rsidR="00BD77AA">
        <w:rPr>
          <w:sz w:val="28"/>
          <w:szCs w:val="28"/>
          <w:rtl/>
        </w:rPr>
        <w:t xml:space="preserve">. </w:t>
      </w:r>
      <w:r w:rsidR="00D976BC" w:rsidRPr="00984881">
        <w:rPr>
          <w:sz w:val="28"/>
          <w:szCs w:val="28"/>
          <w:rtl/>
        </w:rPr>
        <w:t xml:space="preserve">ﻭﻟﻮ ﺍﻳﻨﮑﻪ ﻫﺮﮔﺰ ﻧﻴﺰ ﺑﺨﻠﻖ ﻭﺗﻮﻟﺪ ﺩﻭﻡ ﺍﻟﻬﻰ ﺑﺎﺯ ﻧﮕﺮﺩﺩ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ﺨﻮﺷﺘﺮ ﺯﻋﻴﺶ ﻭ ﺻﺤﺒﺖ ﻭ ﺑﺎﻍ ﻭ ﺑﻬﺎﺭ ﭼﻴﺴﺖ ؟</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ﺳﺎﻗﻰ ﮐﺠﺎﺳﺖ</w:t>
      </w:r>
      <w:r w:rsidR="00BD77AA">
        <w:rPr>
          <w:b/>
          <w:bCs/>
          <w:sz w:val="28"/>
          <w:szCs w:val="28"/>
          <w:rtl/>
        </w:rPr>
        <w:t xml:space="preserve">، </w:t>
      </w:r>
      <w:r w:rsidRPr="00984881">
        <w:rPr>
          <w:b/>
          <w:bCs/>
          <w:sz w:val="28"/>
          <w:szCs w:val="28"/>
          <w:rtl/>
        </w:rPr>
        <w:t>ﮔﻮ ﺳﺒﺐ ﺍﻧﺘﻈﺎﺭ ﭼﻴﺴﺖ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ﺧﻮﺵ ﺗﺮ ﺍﺯ ﺯﻧﺪﮔﻰ ﻭ ﻋﻴﺶ ﻋﺸﺮﺕ</w:t>
      </w:r>
      <w:r w:rsidR="00BD77AA">
        <w:rPr>
          <w:sz w:val="28"/>
          <w:szCs w:val="28"/>
          <w:rtl/>
        </w:rPr>
        <w:t xml:space="preserve">، </w:t>
      </w:r>
      <w:r w:rsidR="00D976BC" w:rsidRPr="00984881">
        <w:rPr>
          <w:sz w:val="28"/>
          <w:szCs w:val="28"/>
          <w:rtl/>
        </w:rPr>
        <w:t>ﻭ ﺻﺤﺒﺖ ﺩﺭ ﺑﺎﻍ ﻭ ﺑﻬﺎﺭ ﭼﻴﺴﺖ</w:t>
      </w:r>
      <w:r w:rsidR="00BD77AA">
        <w:rPr>
          <w:sz w:val="28"/>
          <w:szCs w:val="28"/>
          <w:rtl/>
        </w:rPr>
        <w:t xml:space="preserve">. </w:t>
      </w:r>
      <w:r w:rsidR="00DA649A" w:rsidRPr="00984881">
        <w:rPr>
          <w:sz w:val="28"/>
          <w:szCs w:val="28"/>
          <w:rtl/>
        </w:rPr>
        <w:t>پس</w:t>
      </w:r>
      <w:r>
        <w:rPr>
          <w:sz w:val="28"/>
          <w:szCs w:val="28"/>
          <w:rtl/>
        </w:rPr>
        <w:t xml:space="preserve"> </w:t>
      </w:r>
      <w:r w:rsidR="00D976BC" w:rsidRPr="00984881">
        <w:rPr>
          <w:sz w:val="28"/>
          <w:szCs w:val="28"/>
          <w:rtl/>
        </w:rPr>
        <w:t>ﺳﺎﻗﻰ ﻋﻠﺖ ﺍﻧﺘﻈﺎﺭﮐﺪﺍﻣﺎﺳﺖ؟ ﺳﺎﻗﻰ ﭘﻴﺮ ﻣﻴﻔﺮﻭﺵ ﮐﺎﻣﻞ ﺍﻟﻬﻰ ﺑﻤﻌﺮﻓﻰ ﺧﺪﺍﻭﻧﺪ</w:t>
      </w:r>
      <w:r w:rsidR="00BD77AA">
        <w:rPr>
          <w:sz w:val="28"/>
          <w:szCs w:val="28"/>
          <w:rtl/>
        </w:rPr>
        <w:t xml:space="preserve">، </w:t>
      </w:r>
      <w:r w:rsidR="00D976BC" w:rsidRPr="00984881">
        <w:rPr>
          <w:sz w:val="28"/>
          <w:szCs w:val="28"/>
          <w:rtl/>
        </w:rPr>
        <w:t>ﮐﻪ ﺣﮑﻤﺘﻬﺎﻯ ﺧﻮﺩﺭﺍ ﺑﻴﺎﻥ ﻣﻴﮑﻨﺪ</w:t>
      </w:r>
      <w:r w:rsidR="00BD77AA">
        <w:rPr>
          <w:sz w:val="28"/>
          <w:szCs w:val="28"/>
          <w:rtl/>
        </w:rPr>
        <w:t xml:space="preserve">. </w:t>
      </w:r>
      <w:r w:rsidR="00D976BC" w:rsidRPr="00984881">
        <w:rPr>
          <w:sz w:val="28"/>
          <w:szCs w:val="28"/>
          <w:rtl/>
        </w:rPr>
        <w:t>ﺣﺎﻝ ﮐﻪ ﻓﺼﻞ ﻣﻨﺎﺳﺐ ﺍﺳﺖ</w:t>
      </w:r>
      <w:r w:rsidR="00BD77AA">
        <w:rPr>
          <w:sz w:val="28"/>
          <w:szCs w:val="28"/>
          <w:rtl/>
        </w:rPr>
        <w:t xml:space="preserve">، </w:t>
      </w:r>
      <w:r w:rsidR="00D976BC" w:rsidRPr="00984881">
        <w:rPr>
          <w:sz w:val="28"/>
          <w:szCs w:val="28"/>
          <w:rtl/>
        </w:rPr>
        <w:t>ﭼﺮﺍ ﺍﻧﺘﻈﺎﺭ ﺍﻭﺭﺍ ﺩﺍﺭﺩ</w:t>
      </w:r>
      <w:r w:rsidR="00BD77AA">
        <w:rPr>
          <w:sz w:val="28"/>
          <w:szCs w:val="28"/>
          <w:rtl/>
        </w:rPr>
        <w:t xml:space="preserve">. </w:t>
      </w:r>
      <w:r w:rsidR="00D976BC" w:rsidRPr="00984881">
        <w:rPr>
          <w:sz w:val="28"/>
          <w:szCs w:val="28"/>
          <w:rtl/>
        </w:rPr>
        <w:t>ﺍﻧﺘﻈﺎﺭ ﺩﻳﺪﺍﺭ ﭘﻴﺮ</w:t>
      </w:r>
      <w:r w:rsidR="00BD77AA">
        <w:rPr>
          <w:sz w:val="28"/>
          <w:szCs w:val="28"/>
          <w:rtl/>
        </w:rPr>
        <w:t xml:space="preserve">، </w:t>
      </w:r>
      <w:r w:rsidR="00D976BC" w:rsidRPr="00984881">
        <w:rPr>
          <w:sz w:val="28"/>
          <w:szCs w:val="28"/>
          <w:rtl/>
        </w:rPr>
        <w:t xml:space="preserve">ﻭ ﺭؤﻳﺖ ﺷﻬﻮﺩﻫﺎﻯ ﺳﻠﻮﮐﻰ ﺩﺭ ﺭؤﻳﺎ ﺍﺯ ﺗﺠﻠّﻴﺎﺕ ﺍﻟﻬﻰ ﺍﺳﺖ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ﻫﺮ ﻭﻗﺖ ﺧﻮﺵ ﮐﻪ ﺩﺳﺖ ﺩﻫﺪ</w:t>
      </w:r>
      <w:r w:rsidR="00BD77AA">
        <w:rPr>
          <w:b/>
          <w:bCs/>
          <w:sz w:val="28"/>
          <w:szCs w:val="28"/>
          <w:rtl/>
        </w:rPr>
        <w:t xml:space="preserve">، </w:t>
      </w:r>
      <w:r w:rsidRPr="00984881">
        <w:rPr>
          <w:b/>
          <w:bCs/>
          <w:sz w:val="28"/>
          <w:szCs w:val="28"/>
          <w:rtl/>
        </w:rPr>
        <w:t>ﻣﻐﺘﻨﻢ ﺷﻤﺎﺭ</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ﮐﺴﻰ ﺭﺍ ﻭﻗﻮﻑ ﻧﻴﺴﺖ</w:t>
      </w:r>
      <w:r w:rsidR="00BD77AA">
        <w:rPr>
          <w:b/>
          <w:bCs/>
          <w:sz w:val="28"/>
          <w:szCs w:val="28"/>
          <w:rtl/>
        </w:rPr>
        <w:t xml:space="preserve">، </w:t>
      </w:r>
      <w:r w:rsidRPr="00984881">
        <w:rPr>
          <w:b/>
          <w:bCs/>
          <w:sz w:val="28"/>
          <w:szCs w:val="28"/>
          <w:rtl/>
        </w:rPr>
        <w:t>ﮐﻪ ﺍﻧﺠﺎﻡ ﮐﺎﺭ ﭼﻴﺴﺖ ؟</w:t>
      </w:r>
    </w:p>
    <w:p w:rsidR="00D976BC" w:rsidRDefault="004D25BE" w:rsidP="00D976BC">
      <w:pPr>
        <w:bidi/>
        <w:jc w:val="both"/>
        <w:rPr>
          <w:sz w:val="28"/>
          <w:szCs w:val="28"/>
        </w:rPr>
      </w:pPr>
      <w:r>
        <w:rPr>
          <w:sz w:val="28"/>
          <w:szCs w:val="28"/>
          <w:rtl/>
        </w:rPr>
        <w:t xml:space="preserve"> </w:t>
      </w:r>
      <w:r w:rsidR="00D976BC" w:rsidRPr="00984881">
        <w:rPr>
          <w:sz w:val="28"/>
          <w:szCs w:val="28"/>
          <w:rtl/>
        </w:rPr>
        <w:t>ﻫﺮ ﺯﻣﺎﻥ ﻭ ﺍﺣﻮﺍﻟﻰ ﻧﻴﮑﻮ ﮐﻪ ﺩﺭ ﺳﺎﻟﻚ ﺩﺳﺖ ﻣﻴﺪﻫﺪ</w:t>
      </w:r>
      <w:r w:rsidR="00BD77AA">
        <w:rPr>
          <w:sz w:val="28"/>
          <w:szCs w:val="28"/>
          <w:rtl/>
        </w:rPr>
        <w:t xml:space="preserve">، </w:t>
      </w:r>
      <w:r w:rsidR="00D976BC" w:rsidRPr="00984881">
        <w:rPr>
          <w:sz w:val="28"/>
          <w:szCs w:val="28"/>
          <w:rtl/>
        </w:rPr>
        <w:t>ﺑﺎﻳﺪ</w:t>
      </w:r>
      <w:r>
        <w:rPr>
          <w:sz w:val="28"/>
          <w:szCs w:val="28"/>
          <w:rtl/>
        </w:rPr>
        <w:t xml:space="preserve"> </w:t>
      </w:r>
      <w:r w:rsidR="00D976BC" w:rsidRPr="00984881">
        <w:rPr>
          <w:sz w:val="28"/>
          <w:szCs w:val="28"/>
          <w:rtl/>
        </w:rPr>
        <w:t>ﻣﻐﺘﻨﻢ ﺩﺍﻧﺴﺖ</w:t>
      </w:r>
      <w:r w:rsidR="00BD77AA">
        <w:rPr>
          <w:sz w:val="28"/>
          <w:szCs w:val="28"/>
          <w:rtl/>
        </w:rPr>
        <w:t xml:space="preserve">. </w:t>
      </w:r>
      <w:r w:rsidR="00D976BC" w:rsidRPr="00984881">
        <w:rPr>
          <w:sz w:val="28"/>
          <w:szCs w:val="28"/>
          <w:rtl/>
        </w:rPr>
        <w:t>ﮐﻪ</w:t>
      </w:r>
      <w:r>
        <w:rPr>
          <w:sz w:val="28"/>
          <w:szCs w:val="28"/>
          <w:rtl/>
        </w:rPr>
        <w:t xml:space="preserve"> </w:t>
      </w:r>
      <w:r w:rsidR="009915B2" w:rsidRPr="00984881">
        <w:rPr>
          <w:sz w:val="28"/>
          <w:szCs w:val="28"/>
          <w:rtl/>
        </w:rPr>
        <w:t>فر</w:t>
      </w:r>
      <w:r w:rsidR="00D976BC" w:rsidRPr="00984881">
        <w:rPr>
          <w:sz w:val="28"/>
          <w:szCs w:val="28"/>
          <w:rtl/>
        </w:rPr>
        <w:t>ﺻﺖ</w:t>
      </w:r>
      <w:r>
        <w:rPr>
          <w:sz w:val="28"/>
          <w:szCs w:val="28"/>
          <w:rtl/>
        </w:rPr>
        <w:t xml:space="preserve"> </w:t>
      </w:r>
      <w:r w:rsidR="00D976BC" w:rsidRPr="00984881">
        <w:rPr>
          <w:sz w:val="28"/>
          <w:szCs w:val="28"/>
          <w:rtl/>
        </w:rPr>
        <w:t>ﻋﻤﺮ ﻧﻴﺰ ﮐﻮﺗﺎﻩ ﺍﺳﺖ</w:t>
      </w:r>
      <w:r w:rsidR="00BD77AA">
        <w:rPr>
          <w:sz w:val="28"/>
          <w:szCs w:val="28"/>
          <w:rtl/>
        </w:rPr>
        <w:t xml:space="preserve">، </w:t>
      </w:r>
      <w:r w:rsidR="00D976BC" w:rsidRPr="00984881">
        <w:rPr>
          <w:sz w:val="28"/>
          <w:szCs w:val="28"/>
          <w:rtl/>
        </w:rPr>
        <w:t>ﮐﻪ ﺑﺎﻳﺪ</w:t>
      </w:r>
      <w:r>
        <w:rPr>
          <w:sz w:val="28"/>
          <w:szCs w:val="28"/>
          <w:rtl/>
        </w:rPr>
        <w:t xml:space="preserve"> </w:t>
      </w:r>
      <w:r w:rsidR="00D976BC" w:rsidRPr="00984881">
        <w:rPr>
          <w:sz w:val="28"/>
          <w:szCs w:val="28"/>
          <w:rtl/>
        </w:rPr>
        <w:t>ﻫﺮﭼﻪ</w:t>
      </w:r>
      <w:r>
        <w:rPr>
          <w:sz w:val="28"/>
          <w:szCs w:val="28"/>
          <w:rtl/>
        </w:rPr>
        <w:t xml:space="preserve"> </w:t>
      </w:r>
      <w:r w:rsidR="00D976BC" w:rsidRPr="00984881">
        <w:rPr>
          <w:sz w:val="28"/>
          <w:szCs w:val="28"/>
          <w:rtl/>
        </w:rPr>
        <w:t>ﺯﻭﺩﺗﺮ</w:t>
      </w:r>
      <w:r w:rsidR="00BD77AA">
        <w:rPr>
          <w:sz w:val="28"/>
          <w:szCs w:val="28"/>
          <w:rtl/>
        </w:rPr>
        <w:t xml:space="preserve">، </w:t>
      </w:r>
      <w:r w:rsidR="00D976BC" w:rsidRPr="00984881">
        <w:rPr>
          <w:sz w:val="28"/>
          <w:szCs w:val="28"/>
          <w:rtl/>
        </w:rPr>
        <w:t>ﺑﺄﻋﻤﺎﻝ ﺳﻠﻮﮐﻰ ﺧﻮﺩ ﺑﭙﺮﺩﺍﺯﺩ</w:t>
      </w:r>
      <w:r w:rsidR="00BD77AA">
        <w:rPr>
          <w:sz w:val="28"/>
          <w:szCs w:val="28"/>
          <w:rtl/>
        </w:rPr>
        <w:t xml:space="preserve">. </w:t>
      </w:r>
      <w:r w:rsidR="00D976BC" w:rsidRPr="00984881">
        <w:rPr>
          <w:sz w:val="28"/>
          <w:szCs w:val="28"/>
          <w:rtl/>
        </w:rPr>
        <w:t xml:space="preserve">ﺯﻳﺮﺍ ﻭﻇﻴﻔﻪ ﺳﺎﻟﻚ </w:t>
      </w:r>
      <w:r w:rsidR="00BD77AA">
        <w:rPr>
          <w:sz w:val="28"/>
          <w:szCs w:val="28"/>
          <w:rtl/>
        </w:rPr>
        <w:t xml:space="preserve">، </w:t>
      </w:r>
      <w:r w:rsidR="00D976BC" w:rsidRPr="00984881">
        <w:rPr>
          <w:sz w:val="28"/>
          <w:szCs w:val="28"/>
          <w:rtl/>
        </w:rPr>
        <w:t>ﺗﻮﺳّﻞ ﻋﺒﺎﺩﻯ ﺑﺮﺍﻯ ﺗﺨﻠﻴﻪ ﻭﺗﺤﻠﻴﻪ ﺍﺳﺖ</w:t>
      </w:r>
      <w:r w:rsidR="00BD77AA">
        <w:rPr>
          <w:sz w:val="28"/>
          <w:szCs w:val="28"/>
          <w:rtl/>
        </w:rPr>
        <w:t xml:space="preserve">. </w:t>
      </w:r>
      <w:r w:rsidR="00D976BC" w:rsidRPr="00984881">
        <w:rPr>
          <w:sz w:val="28"/>
          <w:szCs w:val="28"/>
          <w:rtl/>
        </w:rPr>
        <w:t>ﺗﺎ ﺧﺪﺍﻭﻧﺪ ﭼﻪ ﺧﻮﺍﺳﺘﻪ ﺑﺎﺷﺪ</w:t>
      </w:r>
      <w:r w:rsidR="00BD77AA">
        <w:rPr>
          <w:sz w:val="28"/>
          <w:szCs w:val="28"/>
          <w:rtl/>
        </w:rPr>
        <w:t xml:space="preserve">، </w:t>
      </w:r>
      <w:r w:rsidR="00D976BC" w:rsidRPr="00984881">
        <w:rPr>
          <w:sz w:val="28"/>
          <w:szCs w:val="28"/>
          <w:rtl/>
        </w:rPr>
        <w:t>ﻭ ﭼﻪ</w:t>
      </w:r>
      <w:r>
        <w:rPr>
          <w:sz w:val="28"/>
          <w:szCs w:val="28"/>
          <w:rtl/>
        </w:rPr>
        <w:t xml:space="preserve"> </w:t>
      </w:r>
      <w:r w:rsidR="00D976BC" w:rsidRPr="00984881">
        <w:rPr>
          <w:sz w:val="28"/>
          <w:szCs w:val="28"/>
          <w:rtl/>
        </w:rPr>
        <w:t>ﺑﺪﺍﺋﻰ ﺩﺭ ﺳﺮﻧﻮﺷﺖ ﻭﺑﺮﻧﺎﻣﻪ ﺗﺮﻳﺘﻰ ﺭﻭﺡ</w:t>
      </w:r>
      <w:r>
        <w:rPr>
          <w:sz w:val="28"/>
          <w:szCs w:val="28"/>
          <w:rtl/>
        </w:rPr>
        <w:t xml:space="preserve"> </w:t>
      </w:r>
      <w:r w:rsidR="009915B2" w:rsidRPr="00984881">
        <w:rPr>
          <w:sz w:val="28"/>
          <w:szCs w:val="28"/>
          <w:rtl/>
        </w:rPr>
        <w:t>فر</w:t>
      </w:r>
      <w:r w:rsidR="00D976BC" w:rsidRPr="00984881">
        <w:rPr>
          <w:sz w:val="28"/>
          <w:szCs w:val="28"/>
          <w:rtl/>
        </w:rPr>
        <w:t>ﺩﻯ ﺳﺎﻟﻚ ﺍﻳﺠﺎﺩ ﮐﻨﺪ</w:t>
      </w:r>
      <w:r w:rsidR="00BD77AA">
        <w:rPr>
          <w:sz w:val="28"/>
          <w:szCs w:val="28"/>
          <w:rtl/>
        </w:rPr>
        <w:t xml:space="preserve">. </w:t>
      </w:r>
      <w:r w:rsidR="00D976BC" w:rsidRPr="00984881">
        <w:rPr>
          <w:sz w:val="28"/>
          <w:szCs w:val="28"/>
          <w:rtl/>
        </w:rPr>
        <w:t>ﻭﮐﺴﻰ ﭼﻪ ﻣﻴﺪﺍﻧﺪ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ﻋﺎﻗﺒﺖ ﻭ ﺳﺮﺍﻧﺠﺎﻡ ﮐﺎﺭ ﺳﻠﻮﻙ ﺍﻟﻬﻰ ﭼﻴﺴﺖ</w:t>
      </w:r>
      <w:r w:rsidR="00BD77AA">
        <w:rPr>
          <w:sz w:val="28"/>
          <w:szCs w:val="28"/>
          <w:rtl/>
        </w:rPr>
        <w:t xml:space="preserve">. </w:t>
      </w:r>
      <w:r w:rsidR="00D976BC" w:rsidRPr="00984881">
        <w:rPr>
          <w:sz w:val="28"/>
          <w:szCs w:val="28"/>
          <w:rtl/>
        </w:rPr>
        <w:t>ﺁﻳﺎ ﺑﻨﻬﺎﻳﺖ ﮐﻤﺎﻝ ﻭ ﺑﺎﺯﮔﺸﺖ ﺑﺨﻠﻖ ﻭﻣﻌﺼﻮﻣﻴّﺖ ﻣﻴﺮﺳﺪ</w:t>
      </w:r>
      <w:r w:rsidR="00BD77AA">
        <w:rPr>
          <w:sz w:val="28"/>
          <w:szCs w:val="28"/>
          <w:rtl/>
        </w:rPr>
        <w:t xml:space="preserve">، </w:t>
      </w:r>
      <w:r w:rsidR="00D976BC" w:rsidRPr="00984881">
        <w:rPr>
          <w:sz w:val="28"/>
          <w:szCs w:val="28"/>
          <w:rtl/>
        </w:rPr>
        <w:t>ﻭﻳﺎ ﺗﺎ</w:t>
      </w:r>
      <w:r w:rsidR="009732B0" w:rsidRPr="00984881">
        <w:rPr>
          <w:sz w:val="28"/>
          <w:szCs w:val="28"/>
          <w:rtl/>
        </w:rPr>
        <w:t>حَدّ</w:t>
      </w:r>
      <w:r w:rsidR="00D976BC" w:rsidRPr="00984881">
        <w:rPr>
          <w:sz w:val="28"/>
          <w:szCs w:val="28"/>
          <w:rtl/>
        </w:rPr>
        <w:t>ﻭﺩﻯ ﺍﺯ ﻣﺮﺍﺗﺐ ﺷﻬﻮﺩﻯ ﺭﺍ ﺧﻮﺍﻫﺪ ﻧﻤﻮﺩ</w:t>
      </w:r>
      <w:r w:rsidR="00BD77AA">
        <w:rPr>
          <w:sz w:val="28"/>
          <w:szCs w:val="28"/>
          <w:rtl/>
        </w:rPr>
        <w:t xml:space="preserve">. </w:t>
      </w:r>
      <w:r w:rsidR="00D976BC" w:rsidRPr="00984881">
        <w:rPr>
          <w:sz w:val="28"/>
          <w:szCs w:val="28"/>
          <w:rtl/>
        </w:rPr>
        <w:t>ﺗﺎ</w:t>
      </w:r>
      <w:r>
        <w:rPr>
          <w:sz w:val="28"/>
          <w:szCs w:val="28"/>
          <w:rtl/>
        </w:rPr>
        <w:t xml:space="preserve"> </w:t>
      </w:r>
      <w:r w:rsidR="00D976BC" w:rsidRPr="00984881">
        <w:rPr>
          <w:sz w:val="28"/>
          <w:szCs w:val="28"/>
          <w:rtl/>
        </w:rPr>
        <w:t>ﺍﺳﺘﻌﺪﺍﺩ ﺳﺎﻟﻚ</w:t>
      </w:r>
      <w:r w:rsidR="00BD77AA">
        <w:rPr>
          <w:sz w:val="28"/>
          <w:szCs w:val="28"/>
          <w:rtl/>
        </w:rPr>
        <w:t xml:space="preserve">، </w:t>
      </w:r>
      <w:r w:rsidR="00D976BC" w:rsidRPr="00984881">
        <w:rPr>
          <w:sz w:val="28"/>
          <w:szCs w:val="28"/>
          <w:rtl/>
        </w:rPr>
        <w:t>ﻭ ﺷﻬﻮﺩﻫﺎﻯ ﺗﻮﻟﺪﺍﺕ ﭘﻴﺸﻴﻦ ﺍﻭ ﭼﻘﺪﺭ ﺑﺎﺷﺪ</w:t>
      </w:r>
      <w:r w:rsidR="00BD77AA">
        <w:rPr>
          <w:sz w:val="28"/>
          <w:szCs w:val="28"/>
          <w:rtl/>
        </w:rPr>
        <w:t xml:space="preserve">. </w:t>
      </w:r>
      <w:r w:rsidR="00D976BC" w:rsidRPr="00984881">
        <w:rPr>
          <w:sz w:val="28"/>
          <w:szCs w:val="28"/>
          <w:rtl/>
        </w:rPr>
        <w:t>ﻭ ﺁﻟﻮﺩﮔﻰ ﺭﻭﺍﻧﻰ ﺩﺭ ﺍﻳﻦ ﺗﻮﻟﺪ ﺑﺸﺮﻯ ﮐﻨﻮﻧﻰ</w:t>
      </w:r>
      <w:r w:rsidR="00BD77AA">
        <w:rPr>
          <w:sz w:val="28"/>
          <w:szCs w:val="28"/>
          <w:rtl/>
        </w:rPr>
        <w:t xml:space="preserve">، </w:t>
      </w:r>
      <w:r w:rsidR="00D976BC" w:rsidRPr="00984881">
        <w:rPr>
          <w:sz w:val="28"/>
          <w:szCs w:val="28"/>
          <w:rtl/>
        </w:rPr>
        <w:t>ﮐﻪ ﻏﺒﺎﺭﻯ ﺑﺮ ﻣﺮﺍﺗﺐ ﺷﻬﻮﺩﻯ ﺩﺭ ﮊﻧﺘﻴﻚ ﺭﻭﺣﻰ ﺷﺨﺺﺩﺍﺭﺩﭼﻘﺪﺭ ﺑﺎﺷﺪ</w:t>
      </w:r>
      <w:r w:rsidR="00BD77AA">
        <w:rPr>
          <w:sz w:val="28"/>
          <w:szCs w:val="28"/>
          <w:rtl/>
        </w:rPr>
        <w:t xml:space="preserve">. </w:t>
      </w:r>
      <w:r w:rsidR="00D976BC" w:rsidRPr="00984881">
        <w:rPr>
          <w:sz w:val="28"/>
          <w:szCs w:val="28"/>
          <w:rtl/>
        </w:rPr>
        <w:t>ﻭ ﺳﺎﻟﻚ ﻧﻴﺰ ﭼﻪ ﻫﻤّﺘﻰ ﺑﮑﻨﺪ</w:t>
      </w:r>
      <w:r w:rsidR="00BD77AA">
        <w:rPr>
          <w:sz w:val="28"/>
          <w:szCs w:val="28"/>
          <w:rtl/>
        </w:rPr>
        <w:t xml:space="preserve">، </w:t>
      </w:r>
      <w:r w:rsidR="00D976BC" w:rsidRPr="00984881">
        <w:rPr>
          <w:sz w:val="28"/>
          <w:szCs w:val="28"/>
          <w:rtl/>
        </w:rPr>
        <w:t>ﮐﻪ ﺗﺰﮐﻴﻪ ﻧﻔس ﺳﺮﻳﻊ ﻭ ﻋﻤﻴﻖ ﺩﺍﺷﺘﻪ ﺑﺎﺷﺪ</w:t>
      </w:r>
      <w:r w:rsidR="00BD77AA">
        <w:rPr>
          <w:sz w:val="28"/>
          <w:szCs w:val="28"/>
          <w:rtl/>
        </w:rPr>
        <w:t xml:space="preserve">. </w:t>
      </w:r>
      <w:r w:rsidR="00D976BC" w:rsidRPr="00984881">
        <w:rPr>
          <w:sz w:val="28"/>
          <w:szCs w:val="28"/>
          <w:rtl/>
        </w:rPr>
        <w:t>ﺁﻧﮕﺎﻩ</w:t>
      </w:r>
      <w:r>
        <w:rPr>
          <w:sz w:val="28"/>
          <w:szCs w:val="28"/>
          <w:rtl/>
        </w:rPr>
        <w:t xml:space="preserve"> </w:t>
      </w:r>
      <w:r w:rsidR="00D976BC" w:rsidRPr="00984881">
        <w:rPr>
          <w:sz w:val="28"/>
          <w:szCs w:val="28"/>
          <w:rtl/>
        </w:rPr>
        <w:t>ﻫﺮ ﺳﺎﻟﮑﻰ ﺑﺎ ﻭﻟﺎﻳﺖ</w:t>
      </w:r>
      <w:r>
        <w:rPr>
          <w:sz w:val="28"/>
          <w:szCs w:val="28"/>
          <w:rtl/>
        </w:rPr>
        <w:t xml:space="preserve"> </w:t>
      </w:r>
      <w:r w:rsidR="00D976BC" w:rsidRPr="00984881">
        <w:rPr>
          <w:sz w:val="28"/>
          <w:szCs w:val="28"/>
          <w:rtl/>
        </w:rPr>
        <w:t>ﻣﺤﻤﺪﻯ</w:t>
      </w:r>
      <w:r w:rsidR="00BD77AA">
        <w:rPr>
          <w:sz w:val="28"/>
          <w:szCs w:val="28"/>
          <w:rtl/>
        </w:rPr>
        <w:t xml:space="preserve">، </w:t>
      </w:r>
      <w:r w:rsidR="00D976BC" w:rsidRPr="00984881">
        <w:rPr>
          <w:sz w:val="28"/>
          <w:szCs w:val="28"/>
          <w:rtl/>
        </w:rPr>
        <w:t>ﺿﻤﻨﺎ ﺗﺠﺪﻳﺪ ﺷﻬﻮﺩﻫﺎﻯ ﭘﻴﺸﻴﻦ ﻣﻴﮑﻨﺪ</w:t>
      </w:r>
      <w:r w:rsidR="00BD77AA">
        <w:rPr>
          <w:sz w:val="28"/>
          <w:szCs w:val="28"/>
          <w:rtl/>
        </w:rPr>
        <w:t xml:space="preserve">، </w:t>
      </w:r>
      <w:r w:rsidR="00D976BC" w:rsidRPr="00984881">
        <w:rPr>
          <w:sz w:val="28"/>
          <w:szCs w:val="28"/>
          <w:rtl/>
        </w:rPr>
        <w:t>ﻭﺗﻨﻬﺎ ﺑﻴﻚ</w:t>
      </w:r>
      <w:r>
        <w:rPr>
          <w:sz w:val="28"/>
          <w:szCs w:val="28"/>
          <w:rtl/>
        </w:rPr>
        <w:t xml:space="preserve"> </w:t>
      </w:r>
      <w:r w:rsidR="00D976BC" w:rsidRPr="00984881">
        <w:rPr>
          <w:sz w:val="28"/>
          <w:szCs w:val="28"/>
          <w:rtl/>
        </w:rPr>
        <w:t>ﺷﻬﻮﺩ ﺟﺪﻳﺪ ﺗﺎﺯﻩ ﻣﻴﺘﻮﺍﻧﺪ ﺑﺮﺳﺪ</w:t>
      </w:r>
      <w:r w:rsidR="00BD77AA">
        <w:rPr>
          <w:sz w:val="28"/>
          <w:szCs w:val="28"/>
          <w:rtl/>
        </w:rPr>
        <w:t xml:space="preserve">. </w:t>
      </w:r>
      <w:r w:rsidR="00D976BC" w:rsidRPr="00984881">
        <w:rPr>
          <w:sz w:val="28"/>
          <w:szCs w:val="28"/>
          <w:rtl/>
        </w:rPr>
        <w:t xml:space="preserve">ﻭﻟﺬﺍ ﻧﺎﻡ </w:t>
      </w:r>
      <w:r w:rsidR="0039288B" w:rsidRPr="00984881">
        <w:rPr>
          <w:sz w:val="28"/>
          <w:szCs w:val="28"/>
          <w:rtl/>
        </w:rPr>
        <w:t>حجّ</w:t>
      </w:r>
      <w:r>
        <w:rPr>
          <w:sz w:val="28"/>
          <w:szCs w:val="28"/>
          <w:rtl/>
        </w:rPr>
        <w:t xml:space="preserve"> </w:t>
      </w:r>
      <w:r w:rsidR="00D976BC" w:rsidRPr="00984881">
        <w:rPr>
          <w:sz w:val="28"/>
          <w:szCs w:val="28"/>
          <w:rtl/>
        </w:rPr>
        <w:t>ﻋﻤﺮﻩ ﻭﺷﺐ ﻗﺪﺭ ﻫﺰﺍﺭ ﻣﺎﻫﻪ ﺩﺍﺭﺩ</w:t>
      </w:r>
      <w:r w:rsidR="00BD77AA">
        <w:rPr>
          <w:sz w:val="28"/>
          <w:szCs w:val="28"/>
          <w:rtl/>
        </w:rPr>
        <w:t xml:space="preserve">. </w:t>
      </w:r>
      <w:r w:rsidR="00D976BC" w:rsidRPr="00984881">
        <w:rPr>
          <w:sz w:val="28"/>
          <w:szCs w:val="28"/>
          <w:rtl/>
        </w:rPr>
        <w:t>ﮐﻪ ﺍﮔﺮ ﭘﻨﺞ ﺷﻬﻮﺩ ﻣﻘﺪﻣﺎﺗﻰ ﭘﻨﺞ ﺗﻦ ﺁﻝ</w:t>
      </w:r>
      <w:r>
        <w:rPr>
          <w:sz w:val="28"/>
          <w:szCs w:val="28"/>
          <w:rtl/>
        </w:rPr>
        <w:t xml:space="preserve"> </w:t>
      </w:r>
      <w:r w:rsidR="00D976BC" w:rsidRPr="00984881">
        <w:rPr>
          <w:sz w:val="28"/>
          <w:szCs w:val="28"/>
          <w:rtl/>
        </w:rPr>
        <w:t>ﻋﺒﺎ ﺭﺍ</w:t>
      </w:r>
      <w:r w:rsidR="00BD77AA">
        <w:rPr>
          <w:sz w:val="28"/>
          <w:szCs w:val="28"/>
          <w:rtl/>
        </w:rPr>
        <w:t xml:space="preserve">، </w:t>
      </w:r>
      <w:r w:rsidR="00D976BC" w:rsidRPr="00984881">
        <w:rPr>
          <w:sz w:val="28"/>
          <w:szCs w:val="28"/>
          <w:rtl/>
        </w:rPr>
        <w:t>ﻗﺒﻠﺎ ﺑﺎ ﺍﻭﻟﻰ ﺍﻟﻌﺰﻣﻬﺎﻯ ﭘﻴﺸﻴﻦ ﺩﺍﺷﺘﻪ ﺑﺎﺷﺪ</w:t>
      </w:r>
      <w:r w:rsidR="00BD77AA">
        <w:rPr>
          <w:sz w:val="28"/>
          <w:szCs w:val="28"/>
          <w:rtl/>
        </w:rPr>
        <w:t xml:space="preserve">، </w:t>
      </w:r>
      <w:r w:rsidR="00D976BC" w:rsidRPr="00984881">
        <w:rPr>
          <w:sz w:val="28"/>
          <w:szCs w:val="28"/>
          <w:rtl/>
        </w:rPr>
        <w:t>ﺍﻳﻨﻚ ﻣﻴﺘﻮﺍﻧﺪ ﺑﺎ ﻭﻟﺎﻳﺖ ﻣﺤﻤﺪ ﻭ ﻃﺮﻳﻘﺖ ﺳﻠﻮﮐﻰ ﺍﻭ</w:t>
      </w:r>
      <w:r w:rsidR="00BD77AA">
        <w:rPr>
          <w:sz w:val="28"/>
          <w:szCs w:val="28"/>
          <w:rtl/>
        </w:rPr>
        <w:t xml:space="preserve">، </w:t>
      </w:r>
      <w:r w:rsidR="00D976BC" w:rsidRPr="00984881">
        <w:rPr>
          <w:sz w:val="28"/>
          <w:szCs w:val="28"/>
          <w:rtl/>
        </w:rPr>
        <w:t>ﺧﻮﺩﺭﺍ ﺑﻨﻮﺭ ﻗﺎﺋم ﺮﺏّ ﺍﻟﻨﻮﻉ ﺭﻭﺡ ﺍﻟﻘﺪس</w:t>
      </w:r>
      <w:r>
        <w:rPr>
          <w:sz w:val="28"/>
          <w:szCs w:val="28"/>
          <w:rtl/>
        </w:rPr>
        <w:t xml:space="preserve"> </w:t>
      </w:r>
      <w:r w:rsidR="00D976BC" w:rsidRPr="00984881">
        <w:rPr>
          <w:sz w:val="28"/>
          <w:szCs w:val="28"/>
          <w:rtl/>
        </w:rPr>
        <w:t>ﺑﺮﺳﺎﻧﺪ</w:t>
      </w:r>
      <w:r w:rsidR="00BD77AA">
        <w:rPr>
          <w:sz w:val="28"/>
          <w:szCs w:val="28"/>
          <w:rtl/>
        </w:rPr>
        <w:t xml:space="preserve">. </w:t>
      </w:r>
      <w:r w:rsidR="00D976BC" w:rsidRPr="00984881">
        <w:rPr>
          <w:sz w:val="28"/>
          <w:szCs w:val="28"/>
          <w:rtl/>
        </w:rPr>
        <w:t>ﮐﻪ ﺃﮔﺮ ﺑﺨﻠﻖ</w:t>
      </w:r>
      <w:r>
        <w:rPr>
          <w:sz w:val="28"/>
          <w:szCs w:val="28"/>
          <w:rtl/>
        </w:rPr>
        <w:t xml:space="preserve"> </w:t>
      </w:r>
      <w:r w:rsidR="00D976BC" w:rsidRPr="00984881">
        <w:rPr>
          <w:sz w:val="28"/>
          <w:szCs w:val="28"/>
          <w:rtl/>
        </w:rPr>
        <w:t>ﻧﻴﺰ ﺑﺎﺯﮔﺸﺖ ﺭبّ ﺭﺣﻤﺎﻥ ﺭﺍ ﻧﻴﺰ ﺧﻮﺍﻫﺪ ﺩﺍﺷﺖ</w:t>
      </w:r>
      <w:r w:rsidR="00BD77AA">
        <w:rPr>
          <w:sz w:val="28"/>
          <w:szCs w:val="28"/>
          <w:rtl/>
        </w:rPr>
        <w:t xml:space="preserve">. </w:t>
      </w:r>
      <w:r w:rsidR="00D976BC" w:rsidRPr="00984881">
        <w:rPr>
          <w:sz w:val="28"/>
          <w:szCs w:val="28"/>
          <w:rtl/>
        </w:rPr>
        <w:t>ﮔﺮﭼﻪ</w:t>
      </w:r>
      <w:r>
        <w:rPr>
          <w:sz w:val="28"/>
          <w:szCs w:val="28"/>
          <w:rtl/>
        </w:rPr>
        <w:t xml:space="preserve"> </w:t>
      </w:r>
      <w:r w:rsidR="00D976BC" w:rsidRPr="00984881">
        <w:rPr>
          <w:sz w:val="28"/>
          <w:szCs w:val="28"/>
          <w:rtl/>
        </w:rPr>
        <w:t>ﺷﻬﻮﺩ</w:t>
      </w:r>
      <w:r>
        <w:rPr>
          <w:sz w:val="28"/>
          <w:szCs w:val="28"/>
          <w:rtl/>
        </w:rPr>
        <w:t xml:space="preserve"> </w:t>
      </w:r>
      <w:r w:rsidR="00D976BC" w:rsidRPr="00984881">
        <w:rPr>
          <w:sz w:val="28"/>
          <w:szCs w:val="28"/>
          <w:rtl/>
        </w:rPr>
        <w:t>ﭼﻬﺎﺭﻡ(ﺻﻮﺭﺕ ﻣﺮﺗﻀﻮﻯ)</w:t>
      </w:r>
      <w:r w:rsidR="009732B0" w:rsidRPr="00984881">
        <w:rPr>
          <w:sz w:val="28"/>
          <w:szCs w:val="28"/>
          <w:rtl/>
        </w:rPr>
        <w:t>حَدّ</w:t>
      </w:r>
      <w:r w:rsidR="00D976BC" w:rsidRPr="00984881">
        <w:rPr>
          <w:sz w:val="28"/>
          <w:szCs w:val="28"/>
          <w:rtl/>
        </w:rPr>
        <w:t xml:space="preserve"> ﺃﻗﻞ ﺷﺮﻁ</w:t>
      </w:r>
      <w:r>
        <w:rPr>
          <w:sz w:val="28"/>
          <w:szCs w:val="28"/>
          <w:rtl/>
        </w:rPr>
        <w:t xml:space="preserve"> </w:t>
      </w:r>
      <w:r w:rsidR="00D976BC" w:rsidRPr="00984881">
        <w:rPr>
          <w:sz w:val="28"/>
          <w:szCs w:val="28"/>
          <w:rtl/>
        </w:rPr>
        <w:t>ﻟﺎﺯﻡ ﺑﺮﺍﻯ ﻧﺠﺎﺕ ﺍﺯ ﻧﻮﻉ ﺑﺸﺮﻯ ﻫﺴﺖ</w:t>
      </w:r>
      <w:r w:rsidR="00BD77AA">
        <w:rPr>
          <w:sz w:val="28"/>
          <w:szCs w:val="28"/>
          <w:rtl/>
        </w:rPr>
        <w:t xml:space="preserve">. </w:t>
      </w:r>
      <w:r w:rsidR="00D976BC" w:rsidRPr="00984881">
        <w:rPr>
          <w:sz w:val="28"/>
          <w:szCs w:val="28"/>
          <w:rtl/>
        </w:rPr>
        <w:t xml:space="preserve">ﮐﻪ </w:t>
      </w:r>
      <w:r w:rsidR="00DA649A" w:rsidRPr="00984881">
        <w:rPr>
          <w:sz w:val="28"/>
          <w:szCs w:val="28"/>
          <w:rtl/>
        </w:rPr>
        <w:t>پس</w:t>
      </w:r>
      <w:r>
        <w:rPr>
          <w:sz w:val="28"/>
          <w:szCs w:val="28"/>
          <w:rtl/>
        </w:rPr>
        <w:t xml:space="preserve"> </w:t>
      </w:r>
      <w:r w:rsidR="00D976BC" w:rsidRPr="00984881">
        <w:rPr>
          <w:sz w:val="28"/>
          <w:szCs w:val="28"/>
          <w:rtl/>
        </w:rPr>
        <w:t>ﺍﺯ ﻣﺮﮒ ﻃﺒﻴﻌﻰ ﺑﻨﻮﺭ ﻗﺎﺋﻢ ﺧﻮﺍﻫﺪ ﺭﺳﻴﺪ</w:t>
      </w:r>
      <w:r w:rsidR="00BD77AA">
        <w:rPr>
          <w:sz w:val="28"/>
          <w:szCs w:val="28"/>
          <w:rtl/>
        </w:rPr>
        <w:t xml:space="preserve">. </w:t>
      </w:r>
      <w:r w:rsidR="00D976BC" w:rsidRPr="00984881">
        <w:rPr>
          <w:sz w:val="28"/>
          <w:szCs w:val="28"/>
          <w:rtl/>
        </w:rPr>
        <w:t>ﻭﻧﻴﺰ ﺷﻬﻮﺩ ﻣﺼﻄﻔﻮﻯ</w:t>
      </w:r>
      <w:r w:rsidR="00BD77AA">
        <w:rPr>
          <w:sz w:val="28"/>
          <w:szCs w:val="28"/>
          <w:rtl/>
        </w:rPr>
        <w:t xml:space="preserve">، </w:t>
      </w:r>
      <w:r w:rsidR="00D976BC" w:rsidRPr="00984881">
        <w:rPr>
          <w:sz w:val="28"/>
          <w:szCs w:val="28"/>
          <w:rtl/>
        </w:rPr>
        <w:t>ﺳﺎﻟﻚ ﻫﻤﻴﺸﻪ ﻭ ﻫﺮ ﺭﻭﺯ</w:t>
      </w:r>
      <w:r w:rsidR="00BD77AA">
        <w:rPr>
          <w:sz w:val="28"/>
          <w:szCs w:val="28"/>
          <w:rtl/>
        </w:rPr>
        <w:t xml:space="preserve">، </w:t>
      </w:r>
      <w:r w:rsidR="00D976BC" w:rsidRPr="00984881">
        <w:rPr>
          <w:sz w:val="28"/>
          <w:szCs w:val="28"/>
          <w:rtl/>
        </w:rPr>
        <w:t>ﺧﻮﺩﺭﺍ ﺩﺭ ﺁﺧﺮﻳﻦ ﺭﻭﺯ ﻋﻤﺮ ﺧﻮﺩ ﻣﻴﺪﺍﻧﺪ ﻭ</w:t>
      </w:r>
      <w:r w:rsidR="009732B0" w:rsidRPr="00984881">
        <w:rPr>
          <w:sz w:val="28"/>
          <w:szCs w:val="28"/>
          <w:rtl/>
        </w:rPr>
        <w:t>حَدّ</w:t>
      </w:r>
      <w:r w:rsidR="00D976BC" w:rsidRPr="00984881">
        <w:rPr>
          <w:sz w:val="28"/>
          <w:szCs w:val="28"/>
          <w:rtl/>
        </w:rPr>
        <w:t xml:space="preserve"> ﺃﮐثر ﺟﺪّﻳﺖ ﻭ ﻫﻤّﺖ ﻳﺎ ﻫﻮﻡ ﻭﺍﻭﻡ ﻭﺗﻮﺳّﻞ ﻋﺒﺎﺩﻯ</w:t>
      </w:r>
      <w:r w:rsidR="00BD77AA">
        <w:rPr>
          <w:sz w:val="28"/>
          <w:szCs w:val="28"/>
          <w:rtl/>
        </w:rPr>
        <w:t xml:space="preserve">، </w:t>
      </w:r>
      <w:r w:rsidR="00D976BC" w:rsidRPr="00984881">
        <w:rPr>
          <w:sz w:val="28"/>
          <w:szCs w:val="28"/>
          <w:rtl/>
        </w:rPr>
        <w:t>ﺑﺎ ﺑﺎﻟﺎﺗﺮﻳﻦ ﺷﻬﻮﺩ ﺧﻮﺩﺭﺍ ﺩﺍﺭﺩ</w:t>
      </w:r>
      <w:r w:rsidR="00BD77AA">
        <w:rPr>
          <w:sz w:val="28"/>
          <w:szCs w:val="28"/>
          <w:rtl/>
        </w:rPr>
        <w:t xml:space="preserve">. </w:t>
      </w:r>
    </w:p>
    <w:p w:rsidR="005953CD" w:rsidRDefault="005953CD" w:rsidP="005953CD">
      <w:pPr>
        <w:bidi/>
        <w:jc w:val="both"/>
        <w:rPr>
          <w:sz w:val="28"/>
          <w:szCs w:val="28"/>
        </w:rPr>
      </w:pPr>
    </w:p>
    <w:p w:rsidR="005953CD" w:rsidRPr="00984881" w:rsidRDefault="005953CD" w:rsidP="005953CD">
      <w:pPr>
        <w:bidi/>
        <w:jc w:val="both"/>
        <w:rPr>
          <w:sz w:val="28"/>
          <w:szCs w:val="28"/>
          <w:rtl/>
        </w:rPr>
      </w:pPr>
    </w:p>
    <w:p w:rsidR="00D976BC" w:rsidRPr="00984881" w:rsidRDefault="00D976BC" w:rsidP="00F90ADA">
      <w:pPr>
        <w:bidi/>
        <w:jc w:val="both"/>
        <w:rPr>
          <w:b/>
          <w:bCs/>
          <w:sz w:val="28"/>
          <w:szCs w:val="28"/>
          <w:rtl/>
        </w:rPr>
      </w:pPr>
      <w:r w:rsidRPr="00984881">
        <w:rPr>
          <w:b/>
          <w:bCs/>
          <w:sz w:val="28"/>
          <w:szCs w:val="28"/>
          <w:rtl/>
        </w:rPr>
        <w:lastRenderedPageBreak/>
        <w:t xml:space="preserve"> ﭘﻴﻮﻧﺪ</w:t>
      </w:r>
      <w:r w:rsidR="004D25BE">
        <w:rPr>
          <w:b/>
          <w:bCs/>
          <w:sz w:val="28"/>
          <w:szCs w:val="28"/>
          <w:rtl/>
        </w:rPr>
        <w:t xml:space="preserve"> </w:t>
      </w:r>
      <w:r w:rsidRPr="00984881">
        <w:rPr>
          <w:b/>
          <w:bCs/>
          <w:sz w:val="28"/>
          <w:szCs w:val="28"/>
          <w:rtl/>
        </w:rPr>
        <w:t xml:space="preserve">ﻋﻤﺮ ﺑﺴﺘﻪ ﺑﻤﻮﺋﻴﺴﺖ </w:t>
      </w:r>
      <w:r w:rsidR="00F90ADA" w:rsidRPr="00984881">
        <w:rPr>
          <w:rFonts w:hint="cs"/>
          <w:b/>
          <w:bCs/>
          <w:sz w:val="28"/>
          <w:szCs w:val="28"/>
          <w:rtl/>
        </w:rPr>
        <w:t>هوش</w:t>
      </w:r>
      <w:r w:rsidR="004D25BE">
        <w:rPr>
          <w:rFonts w:hint="cs"/>
          <w:b/>
          <w:bCs/>
          <w:sz w:val="28"/>
          <w:szCs w:val="28"/>
          <w:rtl/>
        </w:rPr>
        <w:t xml:space="preserve"> </w:t>
      </w:r>
      <w:r w:rsidRPr="00984881">
        <w:rPr>
          <w:b/>
          <w:bCs/>
          <w:sz w:val="28"/>
          <w:szCs w:val="28"/>
          <w:rtl/>
        </w:rPr>
        <w:t>ﺩﺍﺭ</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ﻏﻤﺨﻮﺍﺭ ﺧﻮﻳﺶ ﺑﺎﺵ</w:t>
      </w:r>
      <w:r w:rsidR="00BD77AA">
        <w:rPr>
          <w:b/>
          <w:bCs/>
          <w:sz w:val="28"/>
          <w:szCs w:val="28"/>
          <w:rtl/>
        </w:rPr>
        <w:t xml:space="preserve">، </w:t>
      </w:r>
      <w:r w:rsidRPr="00984881">
        <w:rPr>
          <w:b/>
          <w:bCs/>
          <w:sz w:val="28"/>
          <w:szCs w:val="28"/>
          <w:rtl/>
        </w:rPr>
        <w:t>ﻏﻢ ﺭﻭﺯﮔﺎﺭﭼﻴﺴﺖ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ﺩﻭﺍﻡ ﻋﻤﺮ ﺍﻧﺴﺎﻥ ﺑﺴﺘﻪ ﺑﮑﻨﺪﻩ ﺷﺪﻥ</w:t>
      </w:r>
      <w:r w:rsidR="00BD77AA">
        <w:rPr>
          <w:sz w:val="28"/>
          <w:szCs w:val="28"/>
          <w:rtl/>
        </w:rPr>
        <w:t xml:space="preserve">، </w:t>
      </w:r>
      <w:r w:rsidR="00D976BC" w:rsidRPr="00984881">
        <w:rPr>
          <w:sz w:val="28"/>
          <w:szCs w:val="28"/>
          <w:rtl/>
        </w:rPr>
        <w:t>ﻣﻮﻯ ﺭﻭﺡ ﺍﺯ ﺗﻦ ﺍﺳﺖ</w:t>
      </w:r>
      <w:r w:rsidR="00BD77AA">
        <w:rPr>
          <w:sz w:val="28"/>
          <w:szCs w:val="28"/>
          <w:rtl/>
        </w:rPr>
        <w:t xml:space="preserve">. </w:t>
      </w:r>
      <w:r w:rsidR="00D976BC" w:rsidRPr="00984881">
        <w:rPr>
          <w:sz w:val="28"/>
          <w:szCs w:val="28"/>
          <w:rtl/>
        </w:rPr>
        <w:t>ﮐﻪ ﭼﻮﻥ ﻗﻄﻊ ﺷﺪ</w:t>
      </w:r>
      <w:r w:rsidR="00BD77AA">
        <w:rPr>
          <w:sz w:val="28"/>
          <w:szCs w:val="28"/>
          <w:rtl/>
        </w:rPr>
        <w:t xml:space="preserve">، </w:t>
      </w:r>
      <w:r w:rsidR="00D976BC" w:rsidRPr="00984881">
        <w:rPr>
          <w:sz w:val="28"/>
          <w:szCs w:val="28"/>
          <w:rtl/>
        </w:rPr>
        <w:t>ﮔﻮﺋﻰ ﭼﻴﺰﻯ ﻭﺟﻮﺩ ﻫﻢ ﻧﺪﺍﺷﺘﻪ ﺍﺳﺖ</w:t>
      </w:r>
      <w:r w:rsidR="00BD77AA">
        <w:rPr>
          <w:sz w:val="28"/>
          <w:szCs w:val="28"/>
          <w:rtl/>
        </w:rPr>
        <w:t xml:space="preserve">. </w:t>
      </w:r>
      <w:r w:rsidR="00D976BC" w:rsidRPr="00984881">
        <w:rPr>
          <w:sz w:val="28"/>
          <w:szCs w:val="28"/>
          <w:rtl/>
        </w:rPr>
        <w:t>ﺁﻧﮕﺎﻩ ﺩﺭ ﻣﺴﻴﺮ ﺃﺯﻟﻰ ﺃﺑﺪﻯ ﻣﻰ ﺍﻓﺘﺪ</w:t>
      </w:r>
      <w:r w:rsidR="00BD77AA">
        <w:rPr>
          <w:sz w:val="28"/>
          <w:szCs w:val="28"/>
          <w:rtl/>
        </w:rPr>
        <w:t xml:space="preserve">. </w:t>
      </w:r>
      <w:r w:rsidR="00D976BC" w:rsidRPr="00984881">
        <w:rPr>
          <w:sz w:val="28"/>
          <w:szCs w:val="28"/>
          <w:rtl/>
        </w:rPr>
        <w:t xml:space="preserve">ﻭ ﺍﮔﺮ ﺗﮑﺎﻣﻠﻰ ﺩﺭ ﺍﻳﻦ ﺭﻭﺡ </w:t>
      </w:r>
      <w:r w:rsidR="009915B2" w:rsidRPr="00984881">
        <w:rPr>
          <w:sz w:val="28"/>
          <w:szCs w:val="28"/>
          <w:rtl/>
        </w:rPr>
        <w:t>فر</w:t>
      </w:r>
      <w:r w:rsidR="00D976BC" w:rsidRPr="00984881">
        <w:rPr>
          <w:sz w:val="28"/>
          <w:szCs w:val="28"/>
          <w:rtl/>
        </w:rPr>
        <w:t>ﺍﻫﻢ ﺷﺪﻩ ﺑﻮﺩ</w:t>
      </w:r>
      <w:r w:rsidR="00BD77AA">
        <w:rPr>
          <w:sz w:val="28"/>
          <w:szCs w:val="28"/>
          <w:rtl/>
        </w:rPr>
        <w:t xml:space="preserve">، </w:t>
      </w:r>
      <w:r w:rsidR="00D976BC" w:rsidRPr="00984881">
        <w:rPr>
          <w:sz w:val="28"/>
          <w:szCs w:val="28"/>
          <w:rtl/>
        </w:rPr>
        <w:t>ﭘﻴﺸﺮﻓﺖ ﺩﺭ ﻓﺼﻞ ﻧﻮﻉ ﺑﺸﺮﻯ ﺩﺭ ﺗﻮﻟﺪ ﺑﻌﺪﻯ</w:t>
      </w:r>
      <w:r w:rsidR="00BD77AA">
        <w:rPr>
          <w:sz w:val="28"/>
          <w:szCs w:val="28"/>
          <w:rtl/>
        </w:rPr>
        <w:t xml:space="preserve">، </w:t>
      </w:r>
      <w:r w:rsidR="00D976BC" w:rsidRPr="00984881">
        <w:rPr>
          <w:sz w:val="28"/>
          <w:szCs w:val="28"/>
          <w:rtl/>
        </w:rPr>
        <w:t>ﻭ ﻳﺎ ﺩﺭ</w:t>
      </w:r>
      <w:r>
        <w:rPr>
          <w:sz w:val="28"/>
          <w:szCs w:val="28"/>
          <w:rtl/>
        </w:rPr>
        <w:t xml:space="preserve"> </w:t>
      </w:r>
      <w:r w:rsidR="00D976BC" w:rsidRPr="00984881">
        <w:rPr>
          <w:sz w:val="28"/>
          <w:szCs w:val="28"/>
          <w:rtl/>
        </w:rPr>
        <w:t>ﻓﺼﻮﻝ ﺍﻭﻟﻴّﻪ ﻧﻮﻉ ﻓﻮﻕ ﺑﺸﺮﻯ ﺭﺍ ﺧﻮﺍﻫﺪ ﺩﺍﺷﺖ</w:t>
      </w:r>
      <w:r w:rsidR="00BD77AA">
        <w:rPr>
          <w:sz w:val="28"/>
          <w:szCs w:val="28"/>
          <w:rtl/>
        </w:rPr>
        <w:t xml:space="preserve">. </w:t>
      </w:r>
      <w:r w:rsidR="00D976BC" w:rsidRPr="00984881">
        <w:rPr>
          <w:sz w:val="28"/>
          <w:szCs w:val="28"/>
          <w:rtl/>
        </w:rPr>
        <w:t>ﻭ ﺍﻟّﺎ ﺍﮔﺮ ﺍﺗﻠﺎﻑ ﮐﺮﺍﻣﺎﺕ ﻧﻮﻉ ﺑﺸﺮﻯ ﺷﺪﻩ ﺑﺎﺷﺪ</w:t>
      </w:r>
      <w:r w:rsidR="00BD77AA">
        <w:rPr>
          <w:sz w:val="28"/>
          <w:szCs w:val="28"/>
          <w:rtl/>
        </w:rPr>
        <w:t xml:space="preserve">، </w:t>
      </w:r>
      <w:r w:rsidR="00D976BC" w:rsidRPr="00984881">
        <w:rPr>
          <w:sz w:val="28"/>
          <w:szCs w:val="28"/>
          <w:rtl/>
        </w:rPr>
        <w:t>ﺑﺨﺼﻮﺹ ﺩﺭ ﻗﺸﺮﻯ ﮔﺮﻯ ﻣﺬﻫﺒﻰ ﺷﺮﻙ ﮔﻮﻧﻪ</w:t>
      </w:r>
      <w:r w:rsidR="00BD77AA">
        <w:rPr>
          <w:sz w:val="28"/>
          <w:szCs w:val="28"/>
          <w:rtl/>
        </w:rPr>
        <w:t xml:space="preserve">، </w:t>
      </w:r>
      <w:r w:rsidR="00D976BC" w:rsidRPr="00984881">
        <w:rPr>
          <w:sz w:val="28"/>
          <w:szCs w:val="28"/>
          <w:rtl/>
        </w:rPr>
        <w:t>ﮐﻪ ﻧﻪ ﺩﻧﻴﺎ ﺭﺍ ﺑﺮﺍﻯ ﺻﺎﺣﺐ</w:t>
      </w:r>
      <w:r>
        <w:rPr>
          <w:sz w:val="28"/>
          <w:szCs w:val="28"/>
          <w:rtl/>
        </w:rPr>
        <w:t xml:space="preserve"> </w:t>
      </w:r>
      <w:r w:rsidR="00D976BC" w:rsidRPr="00984881">
        <w:rPr>
          <w:sz w:val="28"/>
          <w:szCs w:val="28"/>
          <w:rtl/>
        </w:rPr>
        <w:t>ﺧﻮﺩ ﮔﺬﺍﺭﺩﻩ</w:t>
      </w:r>
      <w:r w:rsidR="00BD77AA">
        <w:rPr>
          <w:sz w:val="28"/>
          <w:szCs w:val="28"/>
          <w:rtl/>
        </w:rPr>
        <w:t xml:space="preserve">، </w:t>
      </w:r>
      <w:r w:rsidR="00D976BC" w:rsidRPr="00984881">
        <w:rPr>
          <w:sz w:val="28"/>
          <w:szCs w:val="28"/>
          <w:rtl/>
        </w:rPr>
        <w:t xml:space="preserve">ﻭ ﻧﻪ ﺁﺧﺮﺕ ﺑﻬﺘﺮﻯ ﭘس ﺍﺯ ﻣﺮﮒ ﮐﺴﺐ ﻧﻤﻮﺩﻩ ﺍﺳﺖ </w:t>
      </w:r>
      <w:r w:rsidR="00BD77AA">
        <w:rPr>
          <w:sz w:val="28"/>
          <w:szCs w:val="28"/>
          <w:rtl/>
        </w:rPr>
        <w:t xml:space="preserve">. </w:t>
      </w:r>
      <w:r w:rsidR="00D976BC" w:rsidRPr="00984881">
        <w:rPr>
          <w:sz w:val="28"/>
          <w:szCs w:val="28"/>
          <w:rtl/>
        </w:rPr>
        <w:t>ﺣﺎﻓﻆ ﻣﻴﮕﻮﻳﺪ</w:t>
      </w:r>
      <w:r w:rsidR="00BD77AA">
        <w:rPr>
          <w:sz w:val="28"/>
          <w:szCs w:val="28"/>
          <w:rtl/>
        </w:rPr>
        <w:t xml:space="preserve">، </w:t>
      </w:r>
      <w:r w:rsidR="00D976BC" w:rsidRPr="00984881">
        <w:rPr>
          <w:sz w:val="28"/>
          <w:szCs w:val="28"/>
          <w:rtl/>
        </w:rPr>
        <w:t>ﻣﻦ ﻫﺸﻴﺎﺭ ﻭ ﻫﺸﺪﺍﺭ ﻣﻴﺪﻫﻢ</w:t>
      </w:r>
      <w:r w:rsidR="00BD77AA">
        <w:rPr>
          <w:sz w:val="28"/>
          <w:szCs w:val="28"/>
          <w:rtl/>
        </w:rPr>
        <w:t xml:space="preserve">، </w:t>
      </w:r>
      <w:r w:rsidR="00D976BC" w:rsidRPr="00984881">
        <w:rPr>
          <w:sz w:val="28"/>
          <w:szCs w:val="28"/>
          <w:rtl/>
        </w:rPr>
        <w:t>ﻓﮑﺮﻯ ﺑﺤﺎﻝ ﺧﻮﺩ ﮐﻦ</w:t>
      </w:r>
      <w:r w:rsidR="00BD77AA">
        <w:rPr>
          <w:sz w:val="28"/>
          <w:szCs w:val="28"/>
          <w:rtl/>
        </w:rPr>
        <w:t xml:space="preserve">، </w:t>
      </w:r>
      <w:r w:rsidR="00D976BC" w:rsidRPr="00984881">
        <w:rPr>
          <w:sz w:val="28"/>
          <w:szCs w:val="28"/>
          <w:rtl/>
        </w:rPr>
        <w:t>ﻭﺑﺂﻥ</w:t>
      </w:r>
      <w:r>
        <w:rPr>
          <w:sz w:val="28"/>
          <w:szCs w:val="28"/>
          <w:rtl/>
        </w:rPr>
        <w:t xml:space="preserve"> </w:t>
      </w:r>
      <w:r w:rsidR="00D976BC" w:rsidRPr="00984881">
        <w:rPr>
          <w:sz w:val="28"/>
          <w:szCs w:val="28"/>
          <w:rtl/>
        </w:rPr>
        <w:t>ﺭﺣﻢ ﺑﻨﻤﺎ</w:t>
      </w:r>
      <w:r w:rsidR="00BD77AA">
        <w:rPr>
          <w:sz w:val="28"/>
          <w:szCs w:val="28"/>
          <w:rtl/>
        </w:rPr>
        <w:t xml:space="preserve">، </w:t>
      </w:r>
      <w:r w:rsidR="00D976BC" w:rsidRPr="00984881">
        <w:rPr>
          <w:sz w:val="28"/>
          <w:szCs w:val="28"/>
          <w:rtl/>
        </w:rPr>
        <w:t>ﮐﻪ ﻏﻢ ﺭﻭﺯﮔﺎﺭ ﺭﺍ</w:t>
      </w:r>
      <w:r>
        <w:rPr>
          <w:sz w:val="28"/>
          <w:szCs w:val="28"/>
          <w:rtl/>
        </w:rPr>
        <w:t xml:space="preserve"> </w:t>
      </w:r>
      <w:r w:rsidR="00D976BC" w:rsidRPr="00984881">
        <w:rPr>
          <w:sz w:val="28"/>
          <w:szCs w:val="28"/>
          <w:rtl/>
        </w:rPr>
        <w:t>ﺭﻫﺎ ﮐﻨﻰ</w:t>
      </w:r>
      <w:r w:rsidR="00BD77AA">
        <w:rPr>
          <w:sz w:val="28"/>
          <w:szCs w:val="28"/>
          <w:rtl/>
        </w:rPr>
        <w:t xml:space="preserve">، </w:t>
      </w:r>
      <w:r w:rsidR="00D976BC" w:rsidRPr="00984881">
        <w:rPr>
          <w:sz w:val="28"/>
          <w:szCs w:val="28"/>
          <w:rtl/>
        </w:rPr>
        <w:t>ﻭ ﺗﺮﺑﻴﺖ ﺭﻭﺣﻰ ﻭ ﻣﻘﺎﻡ ﺍﻟﻬﻰ ﺁﻧﺮﺍ ﺩﺭ ﺗﺨﻠﻴﻪ ﻭ ﺗﺤﻠﻴﻪ ﻭ ﺗﺠﻠﻴﻪ ﻫﺮﭼﻪ ﺑﻴﺸﺘﺮ ﺑﺠﺎﺋﻰ ﺑﺮﺳﺎﻧﻰ</w:t>
      </w:r>
      <w:r w:rsidR="00BD77AA">
        <w:rPr>
          <w:sz w:val="28"/>
          <w:szCs w:val="28"/>
          <w:rtl/>
        </w:rPr>
        <w:t xml:space="preserve">. </w:t>
      </w:r>
      <w:r w:rsidR="00D976BC" w:rsidRPr="00984881">
        <w:rPr>
          <w:sz w:val="28"/>
          <w:szCs w:val="28"/>
          <w:rtl/>
        </w:rPr>
        <w:t>ﻭ ﺍﻟّﺎ ﻏﻢ ﺭﻭﺯﮔﺎﺭ ﻭﻧﻮﻉ ﺑﺸﺮﻯ</w:t>
      </w:r>
      <w:r>
        <w:rPr>
          <w:sz w:val="28"/>
          <w:szCs w:val="28"/>
          <w:rtl/>
        </w:rPr>
        <w:t xml:space="preserve"> </w:t>
      </w:r>
      <w:r w:rsidR="00D976BC" w:rsidRPr="00984881">
        <w:rPr>
          <w:sz w:val="28"/>
          <w:szCs w:val="28"/>
          <w:rtl/>
        </w:rPr>
        <w:t xml:space="preserve">ﻣﻮﻗّﺘﻰ ﻭ </w:t>
      </w:r>
      <w:r w:rsidR="009915B2" w:rsidRPr="00984881">
        <w:rPr>
          <w:sz w:val="28"/>
          <w:szCs w:val="28"/>
          <w:rtl/>
        </w:rPr>
        <w:t>فر</w:t>
      </w:r>
      <w:r w:rsidR="00D976BC" w:rsidRPr="00984881">
        <w:rPr>
          <w:sz w:val="28"/>
          <w:szCs w:val="28"/>
          <w:rtl/>
        </w:rPr>
        <w:t>ﻳﺒﻨﺪﻩ ﻣﻴﺒﺎﺷﺪ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ﻣﻌﻨﻰ ﺁﺏ ﺯﻧﺪﮔﻰ</w:t>
      </w:r>
      <w:r w:rsidR="004D25BE">
        <w:rPr>
          <w:b/>
          <w:bCs/>
          <w:sz w:val="28"/>
          <w:szCs w:val="28"/>
          <w:rtl/>
        </w:rPr>
        <w:t xml:space="preserve"> </w:t>
      </w:r>
      <w:r w:rsidRPr="00984881">
        <w:rPr>
          <w:b/>
          <w:bCs/>
          <w:sz w:val="28"/>
          <w:szCs w:val="28"/>
          <w:rtl/>
        </w:rPr>
        <w:t>ﻭ</w:t>
      </w:r>
      <w:r w:rsidR="004D25BE">
        <w:rPr>
          <w:b/>
          <w:bCs/>
          <w:sz w:val="28"/>
          <w:szCs w:val="28"/>
          <w:rtl/>
        </w:rPr>
        <w:t xml:space="preserve"> </w:t>
      </w:r>
      <w:r w:rsidRPr="00984881">
        <w:rPr>
          <w:b/>
          <w:bCs/>
          <w:sz w:val="28"/>
          <w:szCs w:val="28"/>
          <w:rtl/>
        </w:rPr>
        <w:t>ﺭﻭﺿﻪ ﺍﺭﻡ</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ﺟﺰ ﻃﺮﻑ ﺟﻮﻳﺒﺎﺭ ﻭﻣﻰ ﺧﻮﺷﮕﻮﺍﺭ ﭼﻴﺴﺖ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ﺍﮔﺮ</w:t>
      </w:r>
      <w:r>
        <w:rPr>
          <w:sz w:val="28"/>
          <w:szCs w:val="28"/>
          <w:rtl/>
        </w:rPr>
        <w:t xml:space="preserve"> </w:t>
      </w:r>
      <w:r w:rsidR="00D976BC" w:rsidRPr="00984881">
        <w:rPr>
          <w:sz w:val="28"/>
          <w:szCs w:val="28"/>
          <w:rtl/>
        </w:rPr>
        <w:t>ﺻﺤﺒﺖ ﺍﺯ ﺁﺏ ﺣﻴﺎﺕ ﺷﻨﻴﺪﻩﺍﻯ</w:t>
      </w:r>
      <w:r w:rsidR="00BD77AA">
        <w:rPr>
          <w:sz w:val="28"/>
          <w:szCs w:val="28"/>
          <w:rtl/>
        </w:rPr>
        <w:t xml:space="preserve">، </w:t>
      </w:r>
      <w:r w:rsidR="00D976BC" w:rsidRPr="00984881">
        <w:rPr>
          <w:sz w:val="28"/>
          <w:szCs w:val="28"/>
          <w:rtl/>
        </w:rPr>
        <w:t>ﮐﻪ ﺟﺎﻭﺩﺍﻧﮕﻰ ﺑﺒﺎﺭ ﻣﻴﺂﻭﺭﺩ</w:t>
      </w:r>
      <w:r w:rsidR="00BD77AA">
        <w:rPr>
          <w:sz w:val="28"/>
          <w:szCs w:val="28"/>
          <w:rtl/>
        </w:rPr>
        <w:t xml:space="preserve">، </w:t>
      </w:r>
      <w:r w:rsidR="00D976BC" w:rsidRPr="00984881">
        <w:rPr>
          <w:sz w:val="28"/>
          <w:szCs w:val="28"/>
          <w:rtl/>
        </w:rPr>
        <w:t>ﻭﺍﺯ ﺭﻭﺿﻪ ﻭﺑﻮﺳﺘﺎﻥ ﺍ</w:t>
      </w:r>
      <w:r w:rsidR="00F90ADA" w:rsidRPr="00984881">
        <w:rPr>
          <w:rFonts w:hint="cs"/>
          <w:sz w:val="28"/>
          <w:szCs w:val="28"/>
          <w:rtl/>
        </w:rPr>
        <w:t>ِ</w:t>
      </w:r>
      <w:r w:rsidR="00D976BC" w:rsidRPr="00984881">
        <w:rPr>
          <w:sz w:val="28"/>
          <w:szCs w:val="28"/>
          <w:rtl/>
        </w:rPr>
        <w:t>ﺭﻡ ﺫﺍﺕ ﺍﻟﻌﻤﺎﺩ ﺷﻨﻴﺪﻩﺍﻯ ﮐﻪ ﺩﺍﺭﺍﻯ ﺳﺘﻮﻧﻬﺎ ﻭ ﺳﺨﺘﻤﺎﻧﻬﺎﻯ ﺩﺭﺑﺎﻍ ﺍﻓﺴﺎﻧﻪﺍﻯ ﺑﺎﺷﺪ</w:t>
      </w:r>
      <w:r w:rsidR="00BD77AA">
        <w:rPr>
          <w:sz w:val="28"/>
          <w:szCs w:val="28"/>
          <w:rtl/>
        </w:rPr>
        <w:t xml:space="preserve">، </w:t>
      </w:r>
      <w:r w:rsidR="00D976BC" w:rsidRPr="00984881">
        <w:rPr>
          <w:sz w:val="28"/>
          <w:szCs w:val="28"/>
          <w:rtl/>
        </w:rPr>
        <w:t>ﻫﻤﺎﻥ ﺍﺳﺖ ﮐﻪ ﮐﻨﺎﺭ ﺟﻮﻯ ﻧﺸﻴﻨﻰ ﻭ ﻣﻰ ﺧﻮﺷﮕﻮﺍﺭ ﺑﻨﻮﺷﻰ</w:t>
      </w:r>
      <w:r w:rsidR="00BD77AA">
        <w:rPr>
          <w:sz w:val="28"/>
          <w:szCs w:val="28"/>
          <w:rtl/>
        </w:rPr>
        <w:t xml:space="preserve">. </w:t>
      </w:r>
      <w:r w:rsidR="00D976BC" w:rsidRPr="00984881">
        <w:rPr>
          <w:sz w:val="28"/>
          <w:szCs w:val="28"/>
          <w:rtl/>
        </w:rPr>
        <w:t>ﺍﻟﺒﺘﻪ ﭘﻴﺮﻭﺍﻥ ﻣﮑﺘﺐ</w:t>
      </w:r>
      <w:r>
        <w:rPr>
          <w:sz w:val="28"/>
          <w:szCs w:val="28"/>
          <w:rtl/>
        </w:rPr>
        <w:t xml:space="preserve"> </w:t>
      </w:r>
      <w:r w:rsidR="00D976BC" w:rsidRPr="00984881">
        <w:rPr>
          <w:sz w:val="28"/>
          <w:szCs w:val="28"/>
          <w:rtl/>
        </w:rPr>
        <w:t>ﻟﺬﺕ ﻣﻌﺘﻘﺪﻧﺪ</w:t>
      </w:r>
      <w:r w:rsidR="00BD77AA">
        <w:rPr>
          <w:sz w:val="28"/>
          <w:szCs w:val="28"/>
          <w:rtl/>
        </w:rPr>
        <w:t xml:space="preserve">، </w:t>
      </w:r>
      <w:r w:rsidR="00D976BC" w:rsidRPr="00984881">
        <w:rPr>
          <w:sz w:val="28"/>
          <w:szCs w:val="28"/>
          <w:rtl/>
        </w:rPr>
        <w:t xml:space="preserve">ﮐﻪ </w:t>
      </w:r>
      <w:r w:rsidR="009915B2" w:rsidRPr="00984881">
        <w:rPr>
          <w:sz w:val="28"/>
          <w:szCs w:val="28"/>
          <w:rtl/>
        </w:rPr>
        <w:t>فر</w:t>
      </w:r>
      <w:r w:rsidR="00D976BC" w:rsidRPr="00984881">
        <w:rPr>
          <w:sz w:val="28"/>
          <w:szCs w:val="28"/>
          <w:rtl/>
        </w:rPr>
        <w:t>ﺻﺖ ﻋﻤﺮ ﺭﺍ ﺩﺭ ﻟﺬﺕﺑﮑﺎﺭ ﺑﺒﺮﻧﺪ</w:t>
      </w:r>
      <w:r w:rsidR="00BD77AA">
        <w:rPr>
          <w:sz w:val="28"/>
          <w:szCs w:val="28"/>
          <w:rtl/>
        </w:rPr>
        <w:t xml:space="preserve">. </w:t>
      </w:r>
      <w:r w:rsidR="00D976BC" w:rsidRPr="00984881">
        <w:rPr>
          <w:sz w:val="28"/>
          <w:szCs w:val="28"/>
          <w:rtl/>
        </w:rPr>
        <w:t>ﻭﻟﻰ ﺳﺎﻟﮑﺎﻥﺎﺯ ﺭﻧﺞ ﺩﻭﺭﻩﺳﻠﻮﻙ ﭼﻨﺪ ﺳﺎﻟﻪ ﺭﺍ ﺍﺳﺘﻔﺎﺩﻩ ﻣﻴﮑﻨﻨﺪ ﻭﻟﺬﺕ ﻫﺎﻯ ﻧﻮﻉ ﺑﺸﺮﻯ ﺭﺍ ﮐﻨﺎﺭ ﻣﻴﮕﺬﺍﺭﻧﺪ ﻭ ﻃﺒﻌﺎ</w:t>
      </w:r>
      <w:r>
        <w:rPr>
          <w:sz w:val="28"/>
          <w:szCs w:val="28"/>
          <w:rtl/>
        </w:rPr>
        <w:t xml:space="preserve"> </w:t>
      </w:r>
      <w:r w:rsidR="00D976BC" w:rsidRPr="00984881">
        <w:rPr>
          <w:sz w:val="28"/>
          <w:szCs w:val="28"/>
          <w:rtl/>
        </w:rPr>
        <w:t>ﺣﺎﻓﻆ ﺍﺯ ﻣﻰ ﻋﺮﻓﺎﻧﻰ ﻣﻴﮕﻮﻳﺪ ﻭﺟﻮﻳﺒﺎﺭﻯ ﺍﻭ ﻋﺰﻟﺘﮕﺎﻩ ﺳﺎﻟﻚ ﮐﻪﺗﺮﻙ</w:t>
      </w:r>
      <w:r>
        <w:rPr>
          <w:sz w:val="28"/>
          <w:szCs w:val="28"/>
          <w:rtl/>
        </w:rPr>
        <w:t xml:space="preserve"> </w:t>
      </w:r>
      <w:r w:rsidR="00D976BC" w:rsidRPr="00984881">
        <w:rPr>
          <w:sz w:val="28"/>
          <w:szCs w:val="28"/>
          <w:rtl/>
        </w:rPr>
        <w:t>ﺩﻧﻴﺎ ﻣﻴﮑﻨﺪ</w:t>
      </w:r>
      <w:r w:rsidR="00BD77AA">
        <w:rPr>
          <w:sz w:val="28"/>
          <w:szCs w:val="28"/>
          <w:rtl/>
        </w:rPr>
        <w:t xml:space="preserve">. </w:t>
      </w:r>
      <w:r w:rsidR="00D976BC" w:rsidRPr="00984881">
        <w:rPr>
          <w:sz w:val="28"/>
          <w:szCs w:val="28"/>
          <w:rtl/>
        </w:rPr>
        <w:t>ﻭ ﻣﻨﺘﻈﺮ ﺑﻬﺸﺘﻬﺎﻯ ﺍﻟﻬﻰ ﻭ ﺟﺎﻭﺩﺍﻧﮕﻰ ﺧﻮﺍﻫﺪ ﺑﻮﺩ</w:t>
      </w:r>
      <w:r w:rsidR="00BD77AA">
        <w:rPr>
          <w:sz w:val="28"/>
          <w:szCs w:val="28"/>
          <w:rtl/>
        </w:rPr>
        <w:t xml:space="preserve">. </w:t>
      </w:r>
      <w:r w:rsidR="00D976BC" w:rsidRPr="00984881">
        <w:rPr>
          <w:sz w:val="28"/>
          <w:szCs w:val="28"/>
          <w:rtl/>
        </w:rPr>
        <w:t>ﮐﻪ ﻣﺮﮔﻬﺎﻯ ﻗﻬﻘﺮﺍﺋﻰ ﻣﺮﮒ ﻫﺴﺘﻨﺪ</w:t>
      </w:r>
      <w:r w:rsidR="00BD77AA">
        <w:rPr>
          <w:sz w:val="28"/>
          <w:szCs w:val="28"/>
          <w:rtl/>
        </w:rPr>
        <w:t xml:space="preserve">، </w:t>
      </w:r>
      <w:r w:rsidR="00D976BC" w:rsidRPr="00984881">
        <w:rPr>
          <w:sz w:val="28"/>
          <w:szCs w:val="28"/>
          <w:rtl/>
        </w:rPr>
        <w:t>ﻭﻟﻰ ﻣﺮﮔﻬﺎﻯ ﺑﺎ ﺗﮑﺎﻣﻞ ﺭﻭﺣﻰ ﻧﻮﻋﻰ ﺗﻮﻟﺪ</w:t>
      </w:r>
      <w:r>
        <w:rPr>
          <w:sz w:val="28"/>
          <w:szCs w:val="28"/>
          <w:rtl/>
        </w:rPr>
        <w:t xml:space="preserve"> </w:t>
      </w:r>
      <w:r w:rsidR="00D976BC" w:rsidRPr="00984881">
        <w:rPr>
          <w:sz w:val="28"/>
          <w:szCs w:val="28"/>
          <w:rtl/>
        </w:rPr>
        <w:t>ﺩﻭﻡ ﻭ ﺑﻬﺘﺮ ﺭﻭﺡ ﺍﺳﺖ</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ﻣﺴﺘﻮﺭ ﻭ ﻣﺴﺖ ﻫﺮﺩﻭ ﭼﻮ ﺍﺯ ﻳﻚ ﻗﺒﻴﻠﻪﺍﻧﺪ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ﻣﺎ ﺩﻝ ﺑﻌﺸﻮﻩﺍﻯ ﮐﻪ ﺩﻫﻴﻢ ﺍﺧﺘﻴﺎﺭ ﭼﻴﺴﺖ ؟</w:t>
      </w:r>
    </w:p>
    <w:p w:rsidR="00D976BC" w:rsidRPr="00984881" w:rsidRDefault="004D25BE" w:rsidP="00F90ADA">
      <w:pPr>
        <w:bidi/>
        <w:jc w:val="both"/>
        <w:rPr>
          <w:sz w:val="28"/>
          <w:szCs w:val="28"/>
          <w:rtl/>
        </w:rPr>
      </w:pPr>
      <w:r>
        <w:rPr>
          <w:sz w:val="28"/>
          <w:szCs w:val="28"/>
          <w:rtl/>
        </w:rPr>
        <w:t xml:space="preserve"> </w:t>
      </w:r>
      <w:r w:rsidR="00D976BC" w:rsidRPr="00984881">
        <w:rPr>
          <w:sz w:val="28"/>
          <w:szCs w:val="28"/>
          <w:rtl/>
        </w:rPr>
        <w:t>ﻣﺴﺘﻮﺭ ﺳﺎﻟﻚ ﮐﻪ ﭘﺸﺖ ﭘﺮﺩﻩ ﺣﺠﺎﺏ ﻭ ﺧﻴﻤﻪ</w:t>
      </w:r>
      <w:r>
        <w:rPr>
          <w:sz w:val="28"/>
          <w:szCs w:val="28"/>
          <w:rtl/>
        </w:rPr>
        <w:t xml:space="preserve"> </w:t>
      </w:r>
      <w:r w:rsidR="00D976BC" w:rsidRPr="00984881">
        <w:rPr>
          <w:sz w:val="28"/>
          <w:szCs w:val="28"/>
          <w:rtl/>
        </w:rPr>
        <w:t>ﻭ ﺳﺎﻳﻪ ﺑﺎﻥ ﻋﺰﻟﺖ ﺳﻠﻮﮐﻰ ﺩﺭ ﻋﺰﻟﺖ ﻧﺸﺴﺘﻪ</w:t>
      </w:r>
      <w:r w:rsidR="00BD77AA">
        <w:rPr>
          <w:sz w:val="28"/>
          <w:szCs w:val="28"/>
          <w:rtl/>
        </w:rPr>
        <w:t xml:space="preserve">، </w:t>
      </w:r>
      <w:r w:rsidR="00D976BC" w:rsidRPr="00984881">
        <w:rPr>
          <w:sz w:val="28"/>
          <w:szCs w:val="28"/>
          <w:rtl/>
        </w:rPr>
        <w:t>ﻭ ﺩﺭ ﺗﺎﺭﻳﮑﻰ ﻣﺪﺍﻡ ﺗﺪﮐّﺮ ﻣﺮﺍﺗﺐ ﺍﻟﻬﻰ ﺭﺍ ﺩﺭ ﺗﺨﻴّﻞ ﺧﻮﺩ ﻭ ﻋﺒﺎﺩﺍﺕ ﺩﺍﺭﺩ</w:t>
      </w:r>
      <w:r w:rsidR="00BD77AA">
        <w:rPr>
          <w:sz w:val="28"/>
          <w:szCs w:val="28"/>
          <w:rtl/>
        </w:rPr>
        <w:t xml:space="preserve">. </w:t>
      </w:r>
      <w:r w:rsidR="00D976BC" w:rsidRPr="00984881">
        <w:rPr>
          <w:sz w:val="28"/>
          <w:szCs w:val="28"/>
          <w:rtl/>
        </w:rPr>
        <w:t>ﻭﺃﺫﮐﺎﺭ ﺗﻮﺣﻴﺪﻯ ﺩﻓﻊ</w:t>
      </w:r>
      <w:r>
        <w:rPr>
          <w:sz w:val="28"/>
          <w:szCs w:val="28"/>
          <w:rtl/>
        </w:rPr>
        <w:t xml:space="preserve"> </w:t>
      </w:r>
      <w:r w:rsidR="00D976BC" w:rsidRPr="00984881">
        <w:rPr>
          <w:sz w:val="28"/>
          <w:szCs w:val="28"/>
          <w:rtl/>
        </w:rPr>
        <w:t>ﺷﺮﻙ ﻣﻴﮕﻮﻳﺪ</w:t>
      </w:r>
      <w:r w:rsidR="00BD77AA">
        <w:rPr>
          <w:sz w:val="28"/>
          <w:szCs w:val="28"/>
          <w:rtl/>
        </w:rPr>
        <w:t xml:space="preserve">. </w:t>
      </w:r>
      <w:r w:rsidR="00D976BC" w:rsidRPr="00984881">
        <w:rPr>
          <w:sz w:val="28"/>
          <w:szCs w:val="28"/>
          <w:rtl/>
        </w:rPr>
        <w:t>ﻭ ﻳﺎ ﺩﻳﮕﺮﻯ ﮐﻪ ﻣﺴﺖ ﻭﻣﺪ</w:t>
      </w:r>
      <w:r w:rsidR="00BA4867" w:rsidRPr="00984881">
        <w:rPr>
          <w:sz w:val="28"/>
          <w:szCs w:val="28"/>
          <w:rtl/>
        </w:rPr>
        <w:t>ه</w:t>
      </w:r>
      <w:r w:rsidR="00F90ADA" w:rsidRPr="00984881">
        <w:rPr>
          <w:rFonts w:hint="cs"/>
          <w:sz w:val="28"/>
          <w:szCs w:val="28"/>
          <w:rtl/>
        </w:rPr>
        <w:t>وش</w:t>
      </w:r>
      <w:r>
        <w:rPr>
          <w:rFonts w:hint="cs"/>
          <w:sz w:val="28"/>
          <w:szCs w:val="28"/>
          <w:rtl/>
        </w:rPr>
        <w:t xml:space="preserve"> </w:t>
      </w:r>
      <w:r w:rsidR="00D976BC" w:rsidRPr="00984881">
        <w:rPr>
          <w:sz w:val="28"/>
          <w:szCs w:val="28"/>
          <w:rtl/>
        </w:rPr>
        <w:t>ﺍﻓﺘﺎﺩﻩ</w:t>
      </w:r>
      <w:r w:rsidR="00BD77AA">
        <w:rPr>
          <w:sz w:val="28"/>
          <w:szCs w:val="28"/>
          <w:rtl/>
        </w:rPr>
        <w:t xml:space="preserve">، </w:t>
      </w:r>
      <w:r w:rsidR="00D976BC" w:rsidRPr="00984881">
        <w:rPr>
          <w:sz w:val="28"/>
          <w:szCs w:val="28"/>
          <w:rtl/>
        </w:rPr>
        <w:t>ﭼﻪ</w:t>
      </w:r>
      <w:r>
        <w:rPr>
          <w:sz w:val="28"/>
          <w:szCs w:val="28"/>
          <w:rtl/>
        </w:rPr>
        <w:t xml:space="preserve"> </w:t>
      </w:r>
      <w:r w:rsidR="00D976BC" w:rsidRPr="00984881">
        <w:rPr>
          <w:sz w:val="28"/>
          <w:szCs w:val="28"/>
          <w:rtl/>
        </w:rPr>
        <w:t>ﺳﺎﻟﻚ ﺑﺎﺷﺪ</w:t>
      </w:r>
      <w:r w:rsidR="00BD77AA">
        <w:rPr>
          <w:sz w:val="28"/>
          <w:szCs w:val="28"/>
          <w:rtl/>
        </w:rPr>
        <w:t xml:space="preserve">، </w:t>
      </w:r>
      <w:r w:rsidR="00D976BC" w:rsidRPr="00984881">
        <w:rPr>
          <w:sz w:val="28"/>
          <w:szCs w:val="28"/>
          <w:rtl/>
        </w:rPr>
        <w:t>ﻭﻳﺎ ﭘﻴﺮ ﻧﻮﺷﺎﻧﻨﺪﻩ ﺷﺮﺍﺏﺍﻟﻬﻰ</w:t>
      </w:r>
      <w:r w:rsidR="00BD77AA">
        <w:rPr>
          <w:sz w:val="28"/>
          <w:szCs w:val="28"/>
          <w:rtl/>
        </w:rPr>
        <w:t xml:space="preserve">، </w:t>
      </w:r>
      <w:r w:rsidR="00D976BC" w:rsidRPr="00984881">
        <w:rPr>
          <w:sz w:val="28"/>
          <w:szCs w:val="28"/>
          <w:rtl/>
        </w:rPr>
        <w:t>ﻫﺮ ﺩﻭ ﺍﺯ ﻳﻚ</w:t>
      </w:r>
      <w:r>
        <w:rPr>
          <w:sz w:val="28"/>
          <w:szCs w:val="28"/>
          <w:rtl/>
        </w:rPr>
        <w:t xml:space="preserve"> </w:t>
      </w:r>
      <w:r w:rsidR="00D976BC" w:rsidRPr="00984881">
        <w:rPr>
          <w:sz w:val="28"/>
          <w:szCs w:val="28"/>
          <w:rtl/>
        </w:rPr>
        <w:t>ﻗﺒﻴﻠﻪ ﻭ ﻳﻚ</w:t>
      </w:r>
      <w:r>
        <w:rPr>
          <w:sz w:val="28"/>
          <w:szCs w:val="28"/>
          <w:rtl/>
        </w:rPr>
        <w:t xml:space="preserve"> </w:t>
      </w:r>
      <w:r w:rsidR="00D976BC" w:rsidRPr="00984881">
        <w:rPr>
          <w:sz w:val="28"/>
          <w:szCs w:val="28"/>
          <w:rtl/>
        </w:rPr>
        <w:t>ﻗﺒﻠﻪ ﻫﺴﺘﻨﺪ</w:t>
      </w:r>
      <w:r w:rsidR="00BD77AA">
        <w:rPr>
          <w:sz w:val="28"/>
          <w:szCs w:val="28"/>
          <w:rtl/>
        </w:rPr>
        <w:t xml:space="preserve">. </w:t>
      </w:r>
      <w:r w:rsidR="00D976BC" w:rsidRPr="00984881">
        <w:rPr>
          <w:sz w:val="28"/>
          <w:szCs w:val="28"/>
          <w:rtl/>
        </w:rPr>
        <w:t>ﻭﻣﺎ ﺑﮑﺪﺍﻡ ﻳﻚ ﺩﻝ ﺑﺪﻫﻴﻢ</w:t>
      </w:r>
      <w:r w:rsidR="00BD77AA">
        <w:rPr>
          <w:sz w:val="28"/>
          <w:szCs w:val="28"/>
          <w:rtl/>
        </w:rPr>
        <w:t xml:space="preserve">، </w:t>
      </w:r>
      <w:r w:rsidR="00D976BC" w:rsidRPr="00984881">
        <w:rPr>
          <w:sz w:val="28"/>
          <w:szCs w:val="28"/>
          <w:rtl/>
        </w:rPr>
        <w:t>ﻭ ﺑﮑﺪﺍﻡ ﻋﺸﻮﻉ ﻭﮐﺮﺷﻤﻪ ﺑﺎﻳﺪ ﺩﻝ ﺩﺍﺩ</w:t>
      </w:r>
      <w:r w:rsidR="00BD77AA">
        <w:rPr>
          <w:sz w:val="28"/>
          <w:szCs w:val="28"/>
          <w:rtl/>
        </w:rPr>
        <w:t xml:space="preserve">، </w:t>
      </w:r>
      <w:r w:rsidR="00D976BC" w:rsidRPr="00984881">
        <w:rPr>
          <w:sz w:val="28"/>
          <w:szCs w:val="28"/>
          <w:rtl/>
        </w:rPr>
        <w:t>ﻭ ﮐﺪﺍﻡ ﺭﺍ ﺍﺧﺘﻴﺎﺭ ﮐﻨﻴﻢ</w:t>
      </w:r>
      <w:r w:rsidR="00BD77AA">
        <w:rPr>
          <w:sz w:val="28"/>
          <w:szCs w:val="28"/>
          <w:rtl/>
        </w:rPr>
        <w:t xml:space="preserve">. </w:t>
      </w:r>
      <w:r w:rsidR="00D976BC" w:rsidRPr="00984881">
        <w:rPr>
          <w:sz w:val="28"/>
          <w:szCs w:val="28"/>
          <w:rtl/>
        </w:rPr>
        <w:t>ﮐﻪ ﻧﻮﻉ</w:t>
      </w:r>
      <w:r>
        <w:rPr>
          <w:sz w:val="28"/>
          <w:szCs w:val="28"/>
          <w:rtl/>
        </w:rPr>
        <w:t xml:space="preserve"> </w:t>
      </w:r>
      <w:r w:rsidR="00D976BC" w:rsidRPr="00984881">
        <w:rPr>
          <w:sz w:val="28"/>
          <w:szCs w:val="28"/>
          <w:rtl/>
        </w:rPr>
        <w:t>ﺯﻧﺪﮔﻰ ﺳﺎﻟﻚ ﺭﺍ ﭘﻴﺮ ﺗﻌﻴﻴﻦ ﻭ ﺩﺳﺘﻮﺭ ﻣﻴﺪﻫﺪ</w:t>
      </w:r>
      <w:r w:rsidR="00BD77AA">
        <w:rPr>
          <w:sz w:val="28"/>
          <w:szCs w:val="28"/>
          <w:rtl/>
        </w:rPr>
        <w:t xml:space="preserve">. </w:t>
      </w:r>
      <w:r w:rsidR="00D976BC" w:rsidRPr="00984881">
        <w:rPr>
          <w:sz w:val="28"/>
          <w:szCs w:val="28"/>
          <w:rtl/>
        </w:rPr>
        <w:t>ﻭ ﻗﺒﻴﻠﻪ ﻫﺎ</w:t>
      </w:r>
      <w:r w:rsidR="00BD77AA">
        <w:rPr>
          <w:sz w:val="28"/>
          <w:szCs w:val="28"/>
          <w:rtl/>
        </w:rPr>
        <w:t xml:space="preserve">، </w:t>
      </w:r>
      <w:r w:rsidR="00D976BC" w:rsidRPr="00984881">
        <w:rPr>
          <w:sz w:val="28"/>
          <w:szCs w:val="28"/>
          <w:rtl/>
        </w:rPr>
        <w:t>ﻣﻌﻤﻮﻟﺎ ﻫﻢ ﻋﻘﻴﺪﻩ ﻫﺎﻯ ﺩﻳﻨﻰ ﻭﻣﺬﻫﺒﻰ</w:t>
      </w:r>
      <w:r w:rsidR="00BD77AA">
        <w:rPr>
          <w:sz w:val="28"/>
          <w:szCs w:val="28"/>
          <w:rtl/>
        </w:rPr>
        <w:t xml:space="preserve">، </w:t>
      </w:r>
      <w:r w:rsidR="00D976BC" w:rsidRPr="00984881">
        <w:rPr>
          <w:sz w:val="28"/>
          <w:szCs w:val="28"/>
          <w:rtl/>
        </w:rPr>
        <w:t>ﻭﺍﺯ ﻫﻢ ﻗﺒﻠﻪﻫﺎ ﺗﺸﮑﻴﻞ ﻣﻴﺸﻮﺩ</w:t>
      </w:r>
      <w:r w:rsidR="00BD77AA">
        <w:rPr>
          <w:sz w:val="28"/>
          <w:szCs w:val="28"/>
          <w:rtl/>
        </w:rPr>
        <w:t xml:space="preserve">. </w:t>
      </w:r>
      <w:r w:rsidR="00D976BC" w:rsidRPr="00984881">
        <w:rPr>
          <w:sz w:val="28"/>
          <w:szCs w:val="28"/>
          <w:rtl/>
        </w:rPr>
        <w:t>ﮐﻪ ﺑﻴﻦ ﺧﻮﺩ ﺍﺯﺩﻭﺍﺝ ﻭﻭﺻﻠﺖﺩﺍﺭﻧﺪ</w:t>
      </w:r>
      <w:r w:rsidR="00BD77AA">
        <w:rPr>
          <w:sz w:val="28"/>
          <w:szCs w:val="28"/>
          <w:rtl/>
        </w:rPr>
        <w:t xml:space="preserve">، </w:t>
      </w:r>
      <w:r w:rsidR="00D976BC" w:rsidRPr="00984881">
        <w:rPr>
          <w:sz w:val="28"/>
          <w:szCs w:val="28"/>
          <w:rtl/>
        </w:rPr>
        <w:t>ﻭ ﺑﺘﺪﺭﻳﺞ ﺗﺒﺪﻳﻞ ﺑﺠﺎﻣﻌﻪﺍﻯ ﺩﻳﻨﻰ</w:t>
      </w:r>
      <w:r w:rsidR="00BD77AA">
        <w:rPr>
          <w:sz w:val="28"/>
          <w:szCs w:val="28"/>
          <w:rtl/>
        </w:rPr>
        <w:t xml:space="preserve">، </w:t>
      </w:r>
      <w:r w:rsidR="00D976BC" w:rsidRPr="00984881">
        <w:rPr>
          <w:sz w:val="28"/>
          <w:szCs w:val="28"/>
          <w:rtl/>
        </w:rPr>
        <w:t>ﻭﺑﻌﺪﺍ ﺟﺎﻣﻌﻪﺍﻯ ﻧﮋﺍﺩﻯ</w:t>
      </w:r>
      <w:r>
        <w:rPr>
          <w:sz w:val="28"/>
          <w:szCs w:val="28"/>
          <w:rtl/>
        </w:rPr>
        <w:t xml:space="preserve"> </w:t>
      </w:r>
      <w:r w:rsidR="00D976BC" w:rsidRPr="00984881">
        <w:rPr>
          <w:sz w:val="28"/>
          <w:szCs w:val="28"/>
          <w:rtl/>
        </w:rPr>
        <w:t>ﻭﺧﻮﻧﻰ ﻭﺍ</w:t>
      </w:r>
      <w:r w:rsidR="009732B0" w:rsidRPr="00984881">
        <w:rPr>
          <w:sz w:val="28"/>
          <w:szCs w:val="28"/>
          <w:rtl/>
        </w:rPr>
        <w:t>حَدّ</w:t>
      </w:r>
      <w:r>
        <w:rPr>
          <w:sz w:val="28"/>
          <w:szCs w:val="28"/>
          <w:rtl/>
        </w:rPr>
        <w:t xml:space="preserve"> </w:t>
      </w:r>
      <w:r w:rsidR="00D976BC" w:rsidRPr="00984881">
        <w:rPr>
          <w:sz w:val="28"/>
          <w:szCs w:val="28"/>
          <w:rtl/>
        </w:rPr>
        <w:t>ﻣﻴﺸﻮﻧﺪ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ﺭﺍﺯ ﺩﺭﻭﻥ ﭘﺮﺩﻩ ﭼﻪ ﺩﺍﻧﺪ</w:t>
      </w:r>
      <w:r w:rsidR="00BD77AA">
        <w:rPr>
          <w:b/>
          <w:bCs/>
          <w:sz w:val="28"/>
          <w:szCs w:val="28"/>
          <w:rtl/>
        </w:rPr>
        <w:t xml:space="preserve">، </w:t>
      </w:r>
      <w:r w:rsidRPr="00984881">
        <w:rPr>
          <w:b/>
          <w:bCs/>
          <w:sz w:val="28"/>
          <w:szCs w:val="28"/>
          <w:rtl/>
        </w:rPr>
        <w:t>ﻓﻠﻚ ؟ ﺧﻤﻮﺵ</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ﺃﻯ ﻣﺪﻋﻰ</w:t>
      </w:r>
      <w:r w:rsidR="00BD77AA">
        <w:rPr>
          <w:b/>
          <w:bCs/>
          <w:sz w:val="28"/>
          <w:szCs w:val="28"/>
          <w:rtl/>
        </w:rPr>
        <w:t xml:space="preserve">، </w:t>
      </w:r>
      <w:r w:rsidRPr="00984881">
        <w:rPr>
          <w:b/>
          <w:bCs/>
          <w:sz w:val="28"/>
          <w:szCs w:val="28"/>
          <w:rtl/>
        </w:rPr>
        <w:t>ﻧﺰﺍﻉ ﺗﻮ ﺑﺎ ﭘﺮﺩﻩ ﺩﺍﺭ ﭼﻴﺴﺖ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ﮐﺴﻰ ﭼﻪ ﻣﻴﺪﺍﻧﺪ ﮐﻪ ﺭﺍﺯ ﺩﺭﻭﻥ ﭘﺮﺩﻩ ﭼﻴﺴﺖ</w:t>
      </w:r>
      <w:r w:rsidR="00BD77AA">
        <w:rPr>
          <w:sz w:val="28"/>
          <w:szCs w:val="28"/>
          <w:rtl/>
        </w:rPr>
        <w:t xml:space="preserve">. </w:t>
      </w:r>
      <w:r w:rsidR="00D976BC" w:rsidRPr="00984881">
        <w:rPr>
          <w:sz w:val="28"/>
          <w:szCs w:val="28"/>
          <w:rtl/>
        </w:rPr>
        <w:t>ﻓﻠﻚ ﻫﻢ ﻧﻤﻴﺪﺍﻧﺪ</w:t>
      </w:r>
      <w:r w:rsidR="00BD77AA">
        <w:rPr>
          <w:sz w:val="28"/>
          <w:szCs w:val="28"/>
          <w:rtl/>
        </w:rPr>
        <w:t xml:space="preserve">. </w:t>
      </w:r>
      <w:r w:rsidR="00D976BC" w:rsidRPr="00984881">
        <w:rPr>
          <w:sz w:val="28"/>
          <w:szCs w:val="28"/>
          <w:rtl/>
        </w:rPr>
        <w:t>ﭘس ﺃﻯ ﻣﺪﻋﻰ ﺧﻤﻮﺵ ﺑﺎﺵ</w:t>
      </w:r>
      <w:r w:rsidR="00BD77AA">
        <w:rPr>
          <w:sz w:val="28"/>
          <w:szCs w:val="28"/>
          <w:rtl/>
        </w:rPr>
        <w:t xml:space="preserve">، </w:t>
      </w:r>
      <w:r w:rsidR="00D976BC" w:rsidRPr="00984881">
        <w:rPr>
          <w:sz w:val="28"/>
          <w:szCs w:val="28"/>
          <w:rtl/>
        </w:rPr>
        <w:t>ﻭﺑﺎ ﭘﺮﺩﻩ ﺩﺍﺭ ﻧﺰﺍﻉ ﻣﮑﻦ</w:t>
      </w:r>
      <w:r w:rsidR="00BD77AA">
        <w:rPr>
          <w:sz w:val="28"/>
          <w:szCs w:val="28"/>
          <w:rtl/>
        </w:rPr>
        <w:t xml:space="preserve">. </w:t>
      </w:r>
      <w:r w:rsidR="00D976BC" w:rsidRPr="00984881">
        <w:rPr>
          <w:sz w:val="28"/>
          <w:szCs w:val="28"/>
          <w:rtl/>
        </w:rPr>
        <w:t>ﻭﺑﺎﺧﺪﺍﻭﻧﺪ</w:t>
      </w:r>
      <w:r>
        <w:rPr>
          <w:sz w:val="28"/>
          <w:szCs w:val="28"/>
          <w:rtl/>
        </w:rPr>
        <w:t xml:space="preserve"> </w:t>
      </w:r>
      <w:r w:rsidR="00D976BC" w:rsidRPr="00984881">
        <w:rPr>
          <w:sz w:val="28"/>
          <w:szCs w:val="28"/>
          <w:rtl/>
        </w:rPr>
        <w:t>ﻭﻣﺮﺍﺗﺐ ﺍﻟﻬﻰ</w:t>
      </w:r>
      <w:r w:rsidR="00BD77AA">
        <w:rPr>
          <w:sz w:val="28"/>
          <w:szCs w:val="28"/>
          <w:rtl/>
        </w:rPr>
        <w:t xml:space="preserve">، </w:t>
      </w:r>
      <w:r w:rsidR="00D976BC" w:rsidRPr="00984881">
        <w:rPr>
          <w:sz w:val="28"/>
          <w:szCs w:val="28"/>
          <w:rtl/>
        </w:rPr>
        <w:t>ﮐﻪ ﺩﺭ ﭘﺸﺖ ﭘﺮﺩﻩﺩﺍﺭﻫﺎﻯ ﻏﻴﺒﻰ ﺍﺣﻮﺍﻟﻰ ﻭ ﺳﻠﻮﮐﻰ ﻭ ﻋﻮﺍﻟﻢ ﺍﻟﻬﻰ ﺑﺮﺍﻯ ﺳﺎﻟﮑﺎﻥ ﻭﺭؤﻳﺎﻯ ﺁﻧﻬﺎ</w:t>
      </w:r>
      <w:r>
        <w:rPr>
          <w:sz w:val="28"/>
          <w:szCs w:val="28"/>
          <w:rtl/>
        </w:rPr>
        <w:t xml:space="preserve"> </w:t>
      </w:r>
      <w:r w:rsidR="00D976BC" w:rsidRPr="00984881">
        <w:rPr>
          <w:sz w:val="28"/>
          <w:szCs w:val="28"/>
          <w:rtl/>
        </w:rPr>
        <w:t xml:space="preserve">ﺩﺳﺖ ﻣﻴﺪﻫﺪ </w:t>
      </w:r>
      <w:r w:rsidR="00BD77AA">
        <w:rPr>
          <w:sz w:val="28"/>
          <w:szCs w:val="28"/>
          <w:rtl/>
        </w:rPr>
        <w:t xml:space="preserve">، </w:t>
      </w:r>
      <w:r w:rsidR="00D976BC" w:rsidRPr="00984881">
        <w:rPr>
          <w:sz w:val="28"/>
          <w:szCs w:val="28"/>
          <w:rtl/>
        </w:rPr>
        <w:t>ﮐﻪ ﮐﺴﻰ ﻧﻤﻴﺪﺍﻧﺪ</w:t>
      </w:r>
      <w:r w:rsidR="00BD77AA">
        <w:rPr>
          <w:sz w:val="28"/>
          <w:szCs w:val="28"/>
          <w:rtl/>
        </w:rPr>
        <w:t xml:space="preserve">، </w:t>
      </w:r>
      <w:r w:rsidR="00D976BC" w:rsidRPr="00984881">
        <w:rPr>
          <w:sz w:val="28"/>
          <w:szCs w:val="28"/>
          <w:rtl/>
        </w:rPr>
        <w:t>ﺍﺳﺮﺍﺭ ﺁﻥ ﭼﻴﺴﺖ</w:t>
      </w:r>
      <w:r w:rsidR="00BD77AA">
        <w:rPr>
          <w:sz w:val="28"/>
          <w:szCs w:val="28"/>
          <w:rtl/>
        </w:rPr>
        <w:t xml:space="preserve">. </w:t>
      </w:r>
      <w:r w:rsidR="00D976BC" w:rsidRPr="00984881">
        <w:rPr>
          <w:sz w:val="28"/>
          <w:szCs w:val="28"/>
          <w:rtl/>
        </w:rPr>
        <w:t>ﺑﺨﺼﻮﺹ ﭘﺮﺩﻩ ﻣﺮﮒ ﻗﺒﻞ ﺍﺯ ﻣﺮﮒ ﺳﺎﻟﻚ</w:t>
      </w:r>
      <w:r w:rsidR="00BD77AA">
        <w:rPr>
          <w:sz w:val="28"/>
          <w:szCs w:val="28"/>
          <w:rtl/>
        </w:rPr>
        <w:t xml:space="preserve">، </w:t>
      </w:r>
      <w:r w:rsidR="00D976BC" w:rsidRPr="00984881">
        <w:rPr>
          <w:sz w:val="28"/>
          <w:szCs w:val="28"/>
          <w:rtl/>
        </w:rPr>
        <w:t>ﻭ ﭘﺮﺩﻩ</w:t>
      </w:r>
      <w:r>
        <w:rPr>
          <w:sz w:val="28"/>
          <w:szCs w:val="28"/>
          <w:rtl/>
        </w:rPr>
        <w:t xml:space="preserve"> </w:t>
      </w:r>
      <w:r w:rsidR="00D976BC" w:rsidRPr="00984881">
        <w:rPr>
          <w:sz w:val="28"/>
          <w:szCs w:val="28"/>
          <w:rtl/>
        </w:rPr>
        <w:t>ﻋﻮﺍﻟﻢ ﻏﻴﺒﻰ ﻫﻔﺘﮕﺎﻧﻪ</w:t>
      </w:r>
      <w:r w:rsidR="00BD77AA">
        <w:rPr>
          <w:sz w:val="28"/>
          <w:szCs w:val="28"/>
          <w:rtl/>
        </w:rPr>
        <w:t xml:space="preserve">، </w:t>
      </w:r>
      <w:r w:rsidR="00D976BC" w:rsidRPr="00984881">
        <w:rPr>
          <w:sz w:val="28"/>
          <w:szCs w:val="28"/>
          <w:rtl/>
        </w:rPr>
        <w:t>ﮐﻪ ﺑﺮﺍﻯ ﺭﻓﻊ ﺁﻧﻬﺎ ﺩﺭ ﻧﻮﻉ ﺑﺸﺮﻯ</w:t>
      </w:r>
      <w:r w:rsidR="00BD77AA">
        <w:rPr>
          <w:sz w:val="28"/>
          <w:szCs w:val="28"/>
          <w:rtl/>
        </w:rPr>
        <w:t xml:space="preserve">، </w:t>
      </w:r>
      <w:r w:rsidR="00D976BC" w:rsidRPr="00984881">
        <w:rPr>
          <w:sz w:val="28"/>
          <w:szCs w:val="28"/>
          <w:rtl/>
        </w:rPr>
        <w:t>ﺩﺭ ﺗﺨﻠﻴﻪ ﻭ ﺗﺤﻠﻴﻪ ﺍﺭﺍﺩﻯ ﻣﻴﺒﺎﺷﺪ</w:t>
      </w:r>
      <w:r w:rsidR="00BD77AA">
        <w:rPr>
          <w:sz w:val="28"/>
          <w:szCs w:val="28"/>
          <w:rtl/>
        </w:rPr>
        <w:t xml:space="preserve">. </w:t>
      </w:r>
      <w:r w:rsidR="00D976BC" w:rsidRPr="00984881">
        <w:rPr>
          <w:sz w:val="28"/>
          <w:szCs w:val="28"/>
          <w:rtl/>
        </w:rPr>
        <w:t>ﺍﻳﻦ ﻣﺪﻋﻰ ﻣﺨﺎﻟﻒ ﺳﻠﻮﻙ ﺍﻟﻬﻰ ﺍﺳﺖ</w:t>
      </w:r>
      <w:r w:rsidR="00BD77AA">
        <w:rPr>
          <w:sz w:val="28"/>
          <w:szCs w:val="28"/>
          <w:rtl/>
        </w:rPr>
        <w:t xml:space="preserve">، </w:t>
      </w:r>
      <w:r w:rsidR="00D976BC" w:rsidRPr="00984881">
        <w:rPr>
          <w:sz w:val="28"/>
          <w:szCs w:val="28"/>
          <w:rtl/>
        </w:rPr>
        <w:t>ﻭ ﺧﻴﺎﻝ ﻧﺪﺍﺭﺩ ﺳﺮﻯ ﭘﺸﺖ ﭘﺮﺩﻩﻫﺎﻯ ﻏﻴﺐ ﺑﺰﻧﺪ</w:t>
      </w:r>
      <w:r w:rsidR="00BD77AA">
        <w:rPr>
          <w:sz w:val="28"/>
          <w:szCs w:val="28"/>
          <w:rtl/>
        </w:rPr>
        <w:t xml:space="preserve">. </w:t>
      </w:r>
      <w:r w:rsidR="00D976BC" w:rsidRPr="00984881">
        <w:rPr>
          <w:sz w:val="28"/>
          <w:szCs w:val="28"/>
          <w:rtl/>
        </w:rPr>
        <w:t>ﻭ ﺧﻮﺩﺭﺍ ﺑﺎ ﺧﺮﺍﻓﺎﺗﻰ ﺳﺮﮔﺮﻡ ﮐﺮﺩﻩ</w:t>
      </w:r>
      <w:r w:rsidR="00BD77AA">
        <w:rPr>
          <w:sz w:val="28"/>
          <w:szCs w:val="28"/>
          <w:rtl/>
        </w:rPr>
        <w:t xml:space="preserve">. </w:t>
      </w:r>
      <w:r w:rsidR="00D976BC" w:rsidRPr="00984881">
        <w:rPr>
          <w:sz w:val="28"/>
          <w:szCs w:val="28"/>
          <w:rtl/>
        </w:rPr>
        <w:t>ﭘﺮﺩﻩ ﺩﺍﺭ ﺧﺪﺍﻭﻧﺪ ﺍﺳﺖ</w:t>
      </w:r>
      <w:r w:rsidR="00BD77AA">
        <w:rPr>
          <w:sz w:val="28"/>
          <w:szCs w:val="28"/>
          <w:rtl/>
        </w:rPr>
        <w:t xml:space="preserve">. </w:t>
      </w:r>
      <w:r w:rsidR="00D976BC" w:rsidRPr="00984881">
        <w:rPr>
          <w:sz w:val="28"/>
          <w:szCs w:val="28"/>
          <w:rtl/>
        </w:rPr>
        <w:t>ﻭﺍﻭﻟﻴﺎﻯ ﺍﻟﻬﻰ ﺯﻧﺪﻩ</w:t>
      </w:r>
      <w:r w:rsidR="00BD77AA">
        <w:rPr>
          <w:sz w:val="28"/>
          <w:szCs w:val="28"/>
          <w:rtl/>
        </w:rPr>
        <w:t xml:space="preserve">، </w:t>
      </w:r>
      <w:r w:rsidR="00D976BC" w:rsidRPr="00984881">
        <w:rPr>
          <w:sz w:val="28"/>
          <w:szCs w:val="28"/>
          <w:rtl/>
        </w:rPr>
        <w:t>ﮐﻪ ﺳﺎﻟﮑﺎﻥ ﺭﺍ ﻭﺍﺭﺩ ﭘﺸﺖ(ﭘﺮﺩﻩ ﮐﻌﺒﻪ) ﻃﺮﻳﻘﺖ ﻭﻋﻮﺍﻟﻢ ﺍﻟﻬﻰ ﻣﻴﻨﻤﺎﻳﻨﺪ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ﺳﻬﻮ ﻭ ﺧﻄﺎﻯ ﺑﻨﺪﻩ</w:t>
      </w:r>
      <w:r w:rsidR="00BD77AA">
        <w:rPr>
          <w:b/>
          <w:bCs/>
          <w:sz w:val="28"/>
          <w:szCs w:val="28"/>
          <w:rtl/>
        </w:rPr>
        <w:t xml:space="preserve">، </w:t>
      </w:r>
      <w:r w:rsidRPr="00984881">
        <w:rPr>
          <w:b/>
          <w:bCs/>
          <w:sz w:val="28"/>
          <w:szCs w:val="28"/>
          <w:rtl/>
        </w:rPr>
        <w:t>ﮔﺮﺵ ﺍﻋﺘﺒﺎﺭ ﻧﻴﺴﺖ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ﻣﻌﻨﻰ ﻋﻔﻮ ﻭ ﺭﺣﻤﺖ ﺁﻣﺮﺯﮔﺎﺭ ﭼﻴﺴﺖ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ﺍﮔﺮ ﮐﻪ ﺑﻨﺪﻩ ﻣﻮﺑﺪ ﺳﺎﻟﻚ</w:t>
      </w:r>
      <w:r w:rsidR="00BD77AA">
        <w:rPr>
          <w:sz w:val="28"/>
          <w:szCs w:val="28"/>
          <w:rtl/>
        </w:rPr>
        <w:t xml:space="preserve">، </w:t>
      </w:r>
      <w:r w:rsidR="00D976BC" w:rsidRPr="00984881">
        <w:rPr>
          <w:sz w:val="28"/>
          <w:szCs w:val="28"/>
          <w:rtl/>
        </w:rPr>
        <w:t>ﺧﻄﺎ ﻭ ﺳﻬﻮ ﻭ ﺍﺷﺘﺒﺎﻩ ﻧﮑﻨﺪ</w:t>
      </w:r>
      <w:r w:rsidR="00BD77AA">
        <w:rPr>
          <w:sz w:val="28"/>
          <w:szCs w:val="28"/>
          <w:rtl/>
        </w:rPr>
        <w:t xml:space="preserve">، </w:t>
      </w:r>
      <w:r w:rsidR="00D976BC" w:rsidRPr="00984881">
        <w:rPr>
          <w:sz w:val="28"/>
          <w:szCs w:val="28"/>
          <w:rtl/>
        </w:rPr>
        <w:t>ﭘس</w:t>
      </w:r>
      <w:r>
        <w:rPr>
          <w:sz w:val="28"/>
          <w:szCs w:val="28"/>
          <w:rtl/>
        </w:rPr>
        <w:t xml:space="preserve"> </w:t>
      </w:r>
      <w:r w:rsidR="00D976BC" w:rsidRPr="00984881">
        <w:rPr>
          <w:sz w:val="28"/>
          <w:szCs w:val="28"/>
          <w:rtl/>
        </w:rPr>
        <w:t>ﺑﺮﺍﻯ ﭼﻪ ﻋﻔﻮ ﻭ ﺭﺣﻤﺖ ﺁﻣﺮﺯﮔﺎﺭ ﻭ ﺑﺨﺸﻨﺪﮔﻰ ﺍﻟﻬﻰ ﻫﺴﺖ</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ﺯﺍﻫﺪ ﺷﺮﺍﺏ ﮐﻮثر</w:t>
      </w:r>
      <w:r w:rsidR="00BD77AA">
        <w:rPr>
          <w:b/>
          <w:bCs/>
          <w:sz w:val="28"/>
          <w:szCs w:val="28"/>
          <w:rtl/>
        </w:rPr>
        <w:t xml:space="preserve">، </w:t>
      </w:r>
      <w:r w:rsidRPr="00984881">
        <w:rPr>
          <w:b/>
          <w:bCs/>
          <w:sz w:val="28"/>
          <w:szCs w:val="28"/>
          <w:rtl/>
        </w:rPr>
        <w:t>ﻭﺣﺎﻓﻆ ﭘﻴﺎﻟﻪ ﺧﻮﺍﺳﺖ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ﺗﺎ ﺩﺭ ﻣﻴﺎﻧﻪ</w:t>
      </w:r>
      <w:r w:rsidR="00BD77AA">
        <w:rPr>
          <w:b/>
          <w:bCs/>
          <w:sz w:val="28"/>
          <w:szCs w:val="28"/>
          <w:rtl/>
        </w:rPr>
        <w:t xml:space="preserve">، </w:t>
      </w:r>
      <w:r w:rsidRPr="00984881">
        <w:rPr>
          <w:b/>
          <w:bCs/>
          <w:sz w:val="28"/>
          <w:szCs w:val="28"/>
          <w:rtl/>
        </w:rPr>
        <w:t>ﺧﻮﺍﺳﺘﻪٴ ﮐﺮﺩﮔﺎﺭ ﭼﻴﺴﺖ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ﺯﺍﻫﺪ ﺳﺎﻟﻚ ﻭﻟﺎﻳﺖ ﮐﻪ ﺍﺯ ﺩﻧﻴﺎ ﺩﻝ ﺑﺮﻳﺪﻩ</w:t>
      </w:r>
      <w:r w:rsidR="00BD77AA">
        <w:rPr>
          <w:sz w:val="28"/>
          <w:szCs w:val="28"/>
          <w:rtl/>
        </w:rPr>
        <w:t xml:space="preserve">، </w:t>
      </w:r>
      <w:r w:rsidR="00D976BC" w:rsidRPr="00984881">
        <w:rPr>
          <w:sz w:val="28"/>
          <w:szCs w:val="28"/>
          <w:rtl/>
        </w:rPr>
        <w:t>ﻭﺯﻫﺪ ﻭﺑﻰ ﻧﻴﺎﺯﻯ ﺑﺠﻬﺎﻥ ﺩﺭ ﭘﻴﺶ</w:t>
      </w:r>
      <w:r>
        <w:rPr>
          <w:sz w:val="28"/>
          <w:szCs w:val="28"/>
          <w:rtl/>
        </w:rPr>
        <w:t xml:space="preserve"> </w:t>
      </w:r>
      <w:r w:rsidR="00D976BC" w:rsidRPr="00984881">
        <w:rPr>
          <w:sz w:val="28"/>
          <w:szCs w:val="28"/>
          <w:rtl/>
        </w:rPr>
        <w:t>ﮔﺮﻓﺘﻪ</w:t>
      </w:r>
      <w:r>
        <w:rPr>
          <w:sz w:val="28"/>
          <w:szCs w:val="28"/>
          <w:rtl/>
        </w:rPr>
        <w:t xml:space="preserve"> </w:t>
      </w:r>
      <w:r w:rsidR="00D976BC" w:rsidRPr="00984881">
        <w:rPr>
          <w:sz w:val="28"/>
          <w:szCs w:val="28"/>
          <w:rtl/>
        </w:rPr>
        <w:t>ﺷﺮﺍﺏ ﮐﻮثر ﻣﻴﺨﻮﺍﻫﺪ ﻣﻰ ﻧﺎﺏ ﻭﻟﺎﻳﺖ ﻣﺤﻤﺪﻯ</w:t>
      </w:r>
      <w:r w:rsidR="00BD77AA">
        <w:rPr>
          <w:sz w:val="28"/>
          <w:szCs w:val="28"/>
          <w:rtl/>
        </w:rPr>
        <w:t xml:space="preserve">، </w:t>
      </w:r>
      <w:r w:rsidR="00D976BC" w:rsidRPr="00984881">
        <w:rPr>
          <w:sz w:val="28"/>
          <w:szCs w:val="28"/>
          <w:rtl/>
        </w:rPr>
        <w:t>ﮐﻪ ﺍﺯ ﺣﻮﺯﻩ ﻭﺣﻮﺽ</w:t>
      </w:r>
      <w:r>
        <w:rPr>
          <w:sz w:val="28"/>
          <w:szCs w:val="28"/>
          <w:rtl/>
        </w:rPr>
        <w:t xml:space="preserve"> </w:t>
      </w:r>
      <w:r w:rsidR="00D976BC" w:rsidRPr="00984881">
        <w:rPr>
          <w:sz w:val="28"/>
          <w:szCs w:val="28"/>
          <w:rtl/>
        </w:rPr>
        <w:t>ﮐﻮثر ﮐثیر ﻭﻭﺳﻴﻊ ﻋﻘﻠﻰ</w:t>
      </w:r>
      <w:r w:rsidR="00BD77AA">
        <w:rPr>
          <w:sz w:val="28"/>
          <w:szCs w:val="28"/>
          <w:rtl/>
        </w:rPr>
        <w:t xml:space="preserve">، </w:t>
      </w:r>
      <w:r w:rsidR="00D976BC" w:rsidRPr="00984881">
        <w:rPr>
          <w:sz w:val="28"/>
          <w:szCs w:val="28"/>
          <w:rtl/>
        </w:rPr>
        <w:t>ﻭﻣﺪﻳﻨﻪ ﻓﺎﺿﻠﻪ ﻭﻳﻮﺗﻴﺒﺎﻯ ﺁﻥ ﺷﺮﺍﺏ ﻣﻴﺨﻮﺭﺩ</w:t>
      </w:r>
      <w:r w:rsidR="00BD77AA">
        <w:rPr>
          <w:sz w:val="28"/>
          <w:szCs w:val="28"/>
          <w:rtl/>
        </w:rPr>
        <w:t xml:space="preserve">. </w:t>
      </w:r>
      <w:r w:rsidR="00D976BC" w:rsidRPr="00984881">
        <w:rPr>
          <w:sz w:val="28"/>
          <w:szCs w:val="28"/>
          <w:rtl/>
        </w:rPr>
        <w:t>ﮐﻪ ﻣﮑﺘﺐ ﺷﻬﻮﺩﻯ ﻣﺤﻤﺪﻯ</w:t>
      </w:r>
      <w:r w:rsidR="00BD77AA">
        <w:rPr>
          <w:sz w:val="28"/>
          <w:szCs w:val="28"/>
          <w:rtl/>
        </w:rPr>
        <w:t xml:space="preserve">، </w:t>
      </w:r>
      <w:r w:rsidR="00D976BC" w:rsidRPr="00984881">
        <w:rPr>
          <w:sz w:val="28"/>
          <w:szCs w:val="28"/>
          <w:rtl/>
        </w:rPr>
        <w:t>ﻭﺳﻴﻌﺘﺮﺍﺯ ﻣﮑﺎﺗﺐ ﺳﻠﻮﮐﻰ ﭘﻴﺸﻴﻦ ﺍﺳﺖ ﺗﺎ ﻧﻮﺑﺖﺑﻤﮑﺘﺐ ﻣﻬﺪﻯ ﻣﻮﻋﻮﺩ</w:t>
      </w:r>
      <w:r>
        <w:rPr>
          <w:sz w:val="28"/>
          <w:szCs w:val="28"/>
          <w:rtl/>
        </w:rPr>
        <w:t xml:space="preserve"> </w:t>
      </w:r>
      <w:r w:rsidR="00D976BC" w:rsidRPr="00984881">
        <w:rPr>
          <w:sz w:val="28"/>
          <w:szCs w:val="28"/>
          <w:rtl/>
        </w:rPr>
        <w:t>ﺑﺮﺳﺪ</w:t>
      </w:r>
      <w:r w:rsidR="00BD77AA">
        <w:rPr>
          <w:sz w:val="28"/>
          <w:szCs w:val="28"/>
          <w:rtl/>
        </w:rPr>
        <w:t xml:space="preserve">. </w:t>
      </w:r>
      <w:r w:rsidR="00D976BC" w:rsidRPr="00984881">
        <w:rPr>
          <w:sz w:val="28"/>
          <w:szCs w:val="28"/>
          <w:rtl/>
        </w:rPr>
        <w:t>ﺯﺍﻫﺪ ﺷﺮﺍﺏ ﺧﻮﺍﺳﺖ</w:t>
      </w:r>
      <w:r w:rsidR="00BD77AA">
        <w:rPr>
          <w:sz w:val="28"/>
          <w:szCs w:val="28"/>
          <w:rtl/>
        </w:rPr>
        <w:t xml:space="preserve">، </w:t>
      </w:r>
      <w:r w:rsidR="00D976BC" w:rsidRPr="00984881">
        <w:rPr>
          <w:sz w:val="28"/>
          <w:szCs w:val="28"/>
          <w:rtl/>
        </w:rPr>
        <w:t>ﻭ ﺣﺎﻓﻆ ﻧﻴﺰ ﭘﻴﺎﻟﻪ ﺧﻮﺍﺳﺖ</w:t>
      </w:r>
      <w:r w:rsidR="00BD77AA">
        <w:rPr>
          <w:sz w:val="28"/>
          <w:szCs w:val="28"/>
          <w:rtl/>
        </w:rPr>
        <w:t xml:space="preserve">، </w:t>
      </w:r>
      <w:r w:rsidR="00D976BC" w:rsidRPr="00984881">
        <w:rPr>
          <w:sz w:val="28"/>
          <w:szCs w:val="28"/>
          <w:rtl/>
        </w:rPr>
        <w:t>ﺗﺎ ﺩﺭ ﺍﻳﻦ ﻣﻴﺎﻥ</w:t>
      </w:r>
      <w:r w:rsidR="00BD77AA">
        <w:rPr>
          <w:sz w:val="28"/>
          <w:szCs w:val="28"/>
          <w:rtl/>
        </w:rPr>
        <w:t xml:space="preserve">، </w:t>
      </w:r>
      <w:r w:rsidR="00D976BC" w:rsidRPr="00984881">
        <w:rPr>
          <w:sz w:val="28"/>
          <w:szCs w:val="28"/>
          <w:rtl/>
        </w:rPr>
        <w:t>ﺧﻮﺍﺳﺖ ﮐﺮﺩﮔﺎﺭ ﺧﺪﺍﻭﻧﺪ ﭼﻪ ﺑﺎﺷﺪ</w:t>
      </w:r>
      <w:r w:rsidR="00BD77AA">
        <w:rPr>
          <w:sz w:val="28"/>
          <w:szCs w:val="28"/>
          <w:rtl/>
        </w:rPr>
        <w:t xml:space="preserve">. </w:t>
      </w:r>
      <w:r w:rsidR="00D976BC" w:rsidRPr="00984881">
        <w:rPr>
          <w:sz w:val="28"/>
          <w:szCs w:val="28"/>
          <w:rtl/>
        </w:rPr>
        <w:t>ﺳﺮﻧﻮﺷﺘﻬﺎﻯ ﻗﺒﻠﻰ ﻭ ﺍﻣﮑﺎﻥ ﻫﻤّﺖ ﻭ ﺃﻋﻤﺎﻝ ﻋﺒﺎﺩﻯ ﻓﻌﻠﻰ</w:t>
      </w:r>
      <w:r w:rsidR="00BD77AA">
        <w:rPr>
          <w:sz w:val="28"/>
          <w:szCs w:val="28"/>
          <w:rtl/>
        </w:rPr>
        <w:t xml:space="preserve">، </w:t>
      </w:r>
      <w:r w:rsidR="00D976BC" w:rsidRPr="00984881">
        <w:rPr>
          <w:sz w:val="28"/>
          <w:szCs w:val="28"/>
          <w:rtl/>
        </w:rPr>
        <w:t>ﻭﺳﺮﻧﻮﺷﺘﻬﺎﻯ ﺁﻳﻨﺪﻩ ﻫﻤﮕﻰ</w:t>
      </w:r>
      <w:r w:rsidR="00BD77AA">
        <w:rPr>
          <w:sz w:val="28"/>
          <w:szCs w:val="28"/>
          <w:rtl/>
        </w:rPr>
        <w:t xml:space="preserve">، </w:t>
      </w:r>
      <w:r w:rsidR="00D976BC" w:rsidRPr="00984881">
        <w:rPr>
          <w:sz w:val="28"/>
          <w:szCs w:val="28"/>
          <w:rtl/>
        </w:rPr>
        <w:t>ﻣ</w:t>
      </w:r>
      <w:r w:rsidR="003D6BDB" w:rsidRPr="00984881">
        <w:rPr>
          <w:sz w:val="28"/>
          <w:szCs w:val="28"/>
          <w:rtl/>
        </w:rPr>
        <w:t xml:space="preserve"> حدّ</w:t>
      </w:r>
      <w:r w:rsidR="00D976BC" w:rsidRPr="00984881">
        <w:rPr>
          <w:sz w:val="28"/>
          <w:szCs w:val="28"/>
          <w:rtl/>
        </w:rPr>
        <w:t>ﻭﺩﻳّﺘﻬﺎﻯ ﭘﻴﺸﺮﻓﺖ</w:t>
      </w:r>
      <w:r w:rsidR="00D976BC" w:rsidRPr="00984881">
        <w:rPr>
          <w:sz w:val="28"/>
          <w:szCs w:val="28"/>
        </w:rPr>
        <w:t xml:space="preserve"> </w:t>
      </w:r>
      <w:r w:rsidR="00D976BC" w:rsidRPr="00984881">
        <w:rPr>
          <w:sz w:val="28"/>
          <w:szCs w:val="28"/>
          <w:rtl/>
        </w:rPr>
        <w:t>ﺳﺎﻟﻚ ﺭﺍ ﻣﺸﺨﺺﻣﻴﮑﻨﺪ</w:t>
      </w:r>
      <w:r w:rsidR="00BD77AA">
        <w:rPr>
          <w:sz w:val="28"/>
          <w:szCs w:val="28"/>
          <w:rtl/>
        </w:rPr>
        <w:t xml:space="preserve">. </w:t>
      </w:r>
      <w:r w:rsidR="00D976BC" w:rsidRPr="00984881">
        <w:rPr>
          <w:sz w:val="28"/>
          <w:szCs w:val="28"/>
          <w:rtl/>
        </w:rPr>
        <w:t>ﺑﺎﻫﻤّﺖ ﻭﮐﻮﺷﺶ ﺳﺎﻟﻚ ﺑﺮﺣﺴﺐ ﺳﺮﻧﻮﺷﺖ</w:t>
      </w:r>
      <w:r w:rsidR="008E00C3" w:rsidRPr="00984881">
        <w:rPr>
          <w:sz w:val="28"/>
          <w:szCs w:val="28"/>
          <w:rtl/>
        </w:rPr>
        <w:t xml:space="preserve">بالقوّه </w:t>
      </w:r>
      <w:r w:rsidR="00D976BC" w:rsidRPr="00984881">
        <w:rPr>
          <w:sz w:val="28"/>
          <w:szCs w:val="28"/>
          <w:rtl/>
        </w:rPr>
        <w:t>ﺧﻮﺩ ﻣﻴﺘﻮﺍﻧﺪ</w:t>
      </w:r>
      <w:r>
        <w:rPr>
          <w:sz w:val="28"/>
          <w:szCs w:val="28"/>
          <w:rtl/>
        </w:rPr>
        <w:t xml:space="preserve"> </w:t>
      </w:r>
      <w:r w:rsidR="00D976BC" w:rsidRPr="00984881">
        <w:rPr>
          <w:sz w:val="28"/>
          <w:szCs w:val="28"/>
          <w:rtl/>
        </w:rPr>
        <w:t>ﭘﻴﺸﺮﻓﺘﻰ ﮐﻨﺪ</w:t>
      </w:r>
      <w:r w:rsidR="00BD77AA">
        <w:rPr>
          <w:sz w:val="28"/>
          <w:szCs w:val="28"/>
          <w:rtl/>
        </w:rPr>
        <w:t xml:space="preserve">. </w:t>
      </w:r>
      <w:r w:rsidR="00D976BC" w:rsidRPr="00984881">
        <w:rPr>
          <w:sz w:val="28"/>
          <w:szCs w:val="28"/>
          <w:rtl/>
        </w:rPr>
        <w:t xml:space="preserve">ﺯﻳﺮﺍ ﺩﺭ ﺗﻮﻟﺪ ﭘﻴﺸﻴﻦ ﻧﺘﻮﺍﻧﺴﺘﻪ ﺑﻮﺩﻩ ﮐﺮﺍﻣﺎﺕ </w:t>
      </w:r>
      <w:r w:rsidR="008E00C3" w:rsidRPr="00984881">
        <w:rPr>
          <w:sz w:val="28"/>
          <w:szCs w:val="28"/>
          <w:rtl/>
        </w:rPr>
        <w:t>بالقوّه</w:t>
      </w:r>
      <w:r>
        <w:rPr>
          <w:sz w:val="28"/>
          <w:szCs w:val="28"/>
          <w:rtl/>
        </w:rPr>
        <w:t xml:space="preserve"> </w:t>
      </w:r>
      <w:r w:rsidR="00D976BC" w:rsidRPr="00984881">
        <w:rPr>
          <w:sz w:val="28"/>
          <w:szCs w:val="28"/>
          <w:rtl/>
        </w:rPr>
        <w:t>ﺑﻴﺸﺘﺮﻯ ﺑﺮﺍﻯ ﺍﻣﺮﻭﺯ ﺧﻮﺩ</w:t>
      </w:r>
      <w:r>
        <w:rPr>
          <w:sz w:val="28"/>
          <w:szCs w:val="28"/>
          <w:rtl/>
        </w:rPr>
        <w:t xml:space="preserve"> </w:t>
      </w:r>
      <w:r w:rsidR="009915B2" w:rsidRPr="00984881">
        <w:rPr>
          <w:sz w:val="28"/>
          <w:szCs w:val="28"/>
          <w:rtl/>
        </w:rPr>
        <w:t>فر</w:t>
      </w:r>
      <w:r w:rsidR="00D976BC" w:rsidRPr="00984881">
        <w:rPr>
          <w:sz w:val="28"/>
          <w:szCs w:val="28"/>
          <w:rtl/>
        </w:rPr>
        <w:t>ﺍﻫﻢ</w:t>
      </w:r>
      <w:r>
        <w:rPr>
          <w:sz w:val="28"/>
          <w:szCs w:val="28"/>
          <w:rtl/>
        </w:rPr>
        <w:t xml:space="preserve"> </w:t>
      </w:r>
      <w:r w:rsidR="00D976BC" w:rsidRPr="00984881">
        <w:rPr>
          <w:sz w:val="28"/>
          <w:szCs w:val="28"/>
          <w:rtl/>
        </w:rPr>
        <w:t>ﮐﻨﺪ</w:t>
      </w:r>
      <w:r w:rsidR="00BD77AA">
        <w:rPr>
          <w:sz w:val="28"/>
          <w:szCs w:val="28"/>
          <w:rtl/>
        </w:rPr>
        <w:t xml:space="preserve">. </w:t>
      </w:r>
      <w:r w:rsidR="00D976BC" w:rsidRPr="00984881">
        <w:rPr>
          <w:sz w:val="28"/>
          <w:szCs w:val="28"/>
          <w:rtl/>
        </w:rPr>
        <w:t>ﻭ ﺍﻣﺮﻭﺯ ﻧﻴﺰ</w:t>
      </w:r>
      <w:r>
        <w:rPr>
          <w:sz w:val="28"/>
          <w:szCs w:val="28"/>
          <w:rtl/>
        </w:rPr>
        <w:t xml:space="preserve"> </w:t>
      </w:r>
      <w:r w:rsidR="00D976BC" w:rsidRPr="00984881">
        <w:rPr>
          <w:sz w:val="28"/>
          <w:szCs w:val="28"/>
          <w:rtl/>
        </w:rPr>
        <w:t>ﺳﺎﻟﻚ ﺩﺭ ﻣ</w:t>
      </w:r>
      <w:r w:rsidR="003D6BDB" w:rsidRPr="00984881">
        <w:rPr>
          <w:sz w:val="28"/>
          <w:szCs w:val="28"/>
          <w:rtl/>
        </w:rPr>
        <w:t xml:space="preserve"> </w:t>
      </w:r>
      <w:r w:rsidR="003D6BDB" w:rsidRPr="00984881">
        <w:rPr>
          <w:sz w:val="28"/>
          <w:szCs w:val="28"/>
          <w:rtl/>
        </w:rPr>
        <w:lastRenderedPageBreak/>
        <w:t>حدّ</w:t>
      </w:r>
      <w:r w:rsidR="00D976BC" w:rsidRPr="00984881">
        <w:rPr>
          <w:sz w:val="28"/>
          <w:szCs w:val="28"/>
          <w:rtl/>
        </w:rPr>
        <w:t>ﻭﺩﻩ ﺗﻮﺍﻥ ﺑﺎﻟﻔﻌﻞ ﻭﮐﻤﻚ ﺧﺪﺍﻭﻧﺪ ﺩﺭ ﻫﺮ ﻟﺤﻈﻪ ﻭﻭﻣﺸﻴّﺖ ﺍﻭ</w:t>
      </w:r>
      <w:r w:rsidR="00BD77AA">
        <w:rPr>
          <w:sz w:val="28"/>
          <w:szCs w:val="28"/>
          <w:rtl/>
        </w:rPr>
        <w:t xml:space="preserve">، </w:t>
      </w:r>
      <w:r w:rsidR="00D976BC" w:rsidRPr="00984881">
        <w:rPr>
          <w:sz w:val="28"/>
          <w:szCs w:val="28"/>
          <w:rtl/>
        </w:rPr>
        <w:t xml:space="preserve">ﻣﻴﺘﻮﺍﻧﺪ ﺗﺎ </w:t>
      </w:r>
      <w:r w:rsidR="009732B0" w:rsidRPr="00984881">
        <w:rPr>
          <w:sz w:val="28"/>
          <w:szCs w:val="28"/>
          <w:rtl/>
        </w:rPr>
        <w:t>حَدّ</w:t>
      </w:r>
      <w:r w:rsidR="00D976BC" w:rsidRPr="00984881">
        <w:rPr>
          <w:sz w:val="28"/>
          <w:szCs w:val="28"/>
          <w:rtl/>
        </w:rPr>
        <w:t>ﻭﺩﻯ ﺫﺧﻴﺮﻩ ﺁﺧﺮﺕ ﺧﻮﺩﺭﺍ ﺑﺮﺍﻯ ﺗﻮﻟﺪ ﻓﺼﻞ ﻧﻮﻉ ﺑﺸﺮﻯ ﺑﻬﺘﺮ</w:t>
      </w:r>
      <w:r w:rsidR="00BD77AA">
        <w:rPr>
          <w:sz w:val="28"/>
          <w:szCs w:val="28"/>
          <w:rtl/>
        </w:rPr>
        <w:t xml:space="preserve">، </w:t>
      </w:r>
      <w:r w:rsidR="00D976BC" w:rsidRPr="00984881">
        <w:rPr>
          <w:sz w:val="28"/>
          <w:szCs w:val="28"/>
          <w:rtl/>
        </w:rPr>
        <w:t xml:space="preserve">ﻭ ﻳﺎ ﺗﻮﻟﺪ ﺩﺭ ﺭﺟﻌﺖ ﻓﻮﻕ ﺑﺸﺮﻯ ﺑﺎﻟﺎﺗﺮ ﺗﺄﻣﻴﻦ ﮐﺮﺩﻩ ﺑﺎﺷﺪ ﮐﺮﺩﮔﺎﺭ ﺧﺪﺍﻭﻧﺪ ﮐﻪ </w:t>
      </w:r>
      <w:r w:rsidR="009915B2" w:rsidRPr="00984881">
        <w:rPr>
          <w:sz w:val="28"/>
          <w:szCs w:val="28"/>
          <w:rtl/>
        </w:rPr>
        <w:t>فر</w:t>
      </w:r>
      <w:r w:rsidR="00D976BC" w:rsidRPr="00984881">
        <w:rPr>
          <w:sz w:val="28"/>
          <w:szCs w:val="28"/>
          <w:rtl/>
        </w:rPr>
        <w:t>ﺻﺖ ﻫﺮ ﮐﺎﺭ ﻣﺨﻠﻮﻗﺎﺕ ﺭﺍ ﻣﻴﺪﻫﺪ</w:t>
      </w:r>
      <w:r w:rsidR="00BD77AA">
        <w:rPr>
          <w:sz w:val="28"/>
          <w:szCs w:val="28"/>
          <w:rtl/>
        </w:rPr>
        <w:t xml:space="preserve">. </w:t>
      </w:r>
      <w:r w:rsidR="00D976BC" w:rsidRPr="00984881">
        <w:rPr>
          <w:sz w:val="28"/>
          <w:szCs w:val="28"/>
          <w:rtl/>
        </w:rPr>
        <w:t>ﮐﻪ ﺗﻤﺎﻡ ﻭﺟﻮﺩ ﺟﺴﻤﻰ ﻭ ﺫﻫﻨﻰ ﻭ</w:t>
      </w:r>
      <w:r>
        <w:rPr>
          <w:sz w:val="28"/>
          <w:szCs w:val="28"/>
          <w:rtl/>
        </w:rPr>
        <w:t xml:space="preserve"> </w:t>
      </w:r>
      <w:r w:rsidR="00D976BC" w:rsidRPr="00984881">
        <w:rPr>
          <w:sz w:val="28"/>
          <w:szCs w:val="28"/>
          <w:rtl/>
        </w:rPr>
        <w:t>ﺭﻭﺍﻧﻰ ﺍﻧﺴﺎﻥ ﻭ ﻫﺮ ﻣﻮﺟﻮﺩﻯ ﺩﺭ ﺩﺳﺖ ﺧﺪﺍﻭﻧﺪ ﺍﺳﺖ</w:t>
      </w:r>
      <w:r w:rsidR="00BD77AA">
        <w:rPr>
          <w:sz w:val="28"/>
          <w:szCs w:val="28"/>
          <w:rtl/>
        </w:rPr>
        <w:t xml:space="preserve">. </w:t>
      </w:r>
      <w:r w:rsidR="00D976BC" w:rsidRPr="00984881">
        <w:rPr>
          <w:sz w:val="28"/>
          <w:szCs w:val="28"/>
          <w:rtl/>
        </w:rPr>
        <w:t>ﺳﺎﻟﮑﺎﻥ ﻣﻴﺘﻮﺍﻧﻨﺪ</w:t>
      </w:r>
      <w:r w:rsidR="00BD77AA">
        <w:rPr>
          <w:sz w:val="28"/>
          <w:szCs w:val="28"/>
          <w:rtl/>
        </w:rPr>
        <w:t xml:space="preserve">، </w:t>
      </w:r>
      <w:r w:rsidR="009915B2" w:rsidRPr="00984881">
        <w:rPr>
          <w:sz w:val="28"/>
          <w:szCs w:val="28"/>
          <w:rtl/>
        </w:rPr>
        <w:t>فر</w:t>
      </w:r>
      <w:r w:rsidR="00D976BC" w:rsidRPr="00984881">
        <w:rPr>
          <w:sz w:val="28"/>
          <w:szCs w:val="28"/>
          <w:rtl/>
        </w:rPr>
        <w:t xml:space="preserve">ﺻﺖ ﻭﺯﻣﻴﻨﻪ ﺑﻬﺘﺮﻯ ﺭﺍ </w:t>
      </w:r>
      <w:r w:rsidR="009915B2" w:rsidRPr="00984881">
        <w:rPr>
          <w:sz w:val="28"/>
          <w:szCs w:val="28"/>
          <w:rtl/>
        </w:rPr>
        <w:t>فر</w:t>
      </w:r>
      <w:r w:rsidR="00D976BC" w:rsidRPr="00984881">
        <w:rPr>
          <w:sz w:val="28"/>
          <w:szCs w:val="28"/>
          <w:rtl/>
        </w:rPr>
        <w:t>ﺍﻫﻢ ﮐﻨﻨﺪ</w:t>
      </w:r>
      <w:r w:rsidR="00BD77AA">
        <w:rPr>
          <w:sz w:val="28"/>
          <w:szCs w:val="28"/>
          <w:rtl/>
        </w:rPr>
        <w:t xml:space="preserve">، </w:t>
      </w:r>
      <w:r w:rsidR="00D976BC" w:rsidRPr="00984881">
        <w:rPr>
          <w:sz w:val="28"/>
          <w:szCs w:val="28"/>
          <w:rtl/>
        </w:rPr>
        <w:t>ﺗﺎ ﺧﺪﺍﻭﻧﺪ ﺧﻮﺍﺳﺘﻪ ﻫﺎﻯ ﺧﻮﺩ</w:t>
      </w:r>
      <w:r w:rsidR="00BD77AA">
        <w:rPr>
          <w:sz w:val="28"/>
          <w:szCs w:val="28"/>
          <w:rtl/>
        </w:rPr>
        <w:t xml:space="preserve">، </w:t>
      </w:r>
      <w:r w:rsidR="00D976BC" w:rsidRPr="00984881">
        <w:rPr>
          <w:sz w:val="28"/>
          <w:szCs w:val="28"/>
          <w:rtl/>
        </w:rPr>
        <w:t>ﻭ ﺳﺎﻟﻚ ﺑﺎ ﮐﺮﺍﻣﺎﺕﻭﺿﻊ ﺑﻬﺘﺮﻯﺮﺍ ﺩﺭﺷﻬﻮﺩﻫﺎ ﻭﻳﺎ ﺩﺭﺗﻮﻟﺪﺍﺕﻣﺠﺪﺩ ﺑﻌﺪﻯ ﻔﺮﺍﻫﻢ ﻧﻤﺎﻳﺪ</w:t>
      </w:r>
      <w:r w:rsidR="00BD77AA">
        <w:rPr>
          <w:sz w:val="28"/>
          <w:szCs w:val="28"/>
          <w:rtl/>
        </w:rPr>
        <w:t xml:space="preserve">. </w:t>
      </w:r>
      <w:r w:rsidR="00D976BC" w:rsidRPr="00984881">
        <w:rPr>
          <w:sz w:val="28"/>
          <w:szCs w:val="28"/>
          <w:rtl/>
        </w:rPr>
        <w:t>ﻣﺰﺍﺣﻤﺘﻬﺎﻯ ﺧﻮﺩﺳﺮﺍﻧﻪ ﺍﻧﺴﺎﻥ ﺑﻀﺮﺭ ﺧﻮﺩﺵ ﻣﻴﺒﺎﺷﺪ</w:t>
      </w:r>
      <w:r w:rsidR="00BD77AA">
        <w:rPr>
          <w:sz w:val="28"/>
          <w:szCs w:val="28"/>
          <w:rtl/>
        </w:rPr>
        <w:t xml:space="preserve">. </w:t>
      </w:r>
      <w:r w:rsidR="00D976BC" w:rsidRPr="00984881">
        <w:rPr>
          <w:sz w:val="28"/>
          <w:szCs w:val="28"/>
          <w:rtl/>
        </w:rPr>
        <w:t>ﮐﻪ ﻣﺎﻧﻊ ﮐﺎﺭﺧﺪﺍﻭﻧﺪ ﺩﺭﻣﻮﺭﺩ ﺭﻭﺍﻥ ﻮﺫﺍﺕ ﺷﺨﺺ ﻣﻴﺸﻮﺩ</w:t>
      </w:r>
      <w:r w:rsidR="00BD77AA">
        <w:rPr>
          <w:sz w:val="28"/>
          <w:szCs w:val="28"/>
          <w:rtl/>
        </w:rPr>
        <w:t xml:space="preserve">. </w:t>
      </w:r>
      <w:r w:rsidR="00D976BC" w:rsidRPr="00984881">
        <w:rPr>
          <w:sz w:val="28"/>
          <w:szCs w:val="28"/>
          <w:rtl/>
        </w:rPr>
        <w:t>ﻧﻮﻋﻰ ﺟﺒﺮ ﺍﻟﻬﻰ ﺩﺭ ﮐﻠﺎﻡ ﺣﺎﻓﻆ</w:t>
      </w:r>
      <w:r>
        <w:rPr>
          <w:sz w:val="28"/>
          <w:szCs w:val="28"/>
          <w:rtl/>
        </w:rPr>
        <w:t xml:space="preserve"> </w:t>
      </w:r>
      <w:r w:rsidR="00D976BC" w:rsidRPr="00984881">
        <w:rPr>
          <w:sz w:val="28"/>
          <w:szCs w:val="28"/>
          <w:rtl/>
        </w:rPr>
        <w:t>ﻫﺴﺖ</w:t>
      </w:r>
      <w:r w:rsidR="00BD77AA">
        <w:rPr>
          <w:sz w:val="28"/>
          <w:szCs w:val="28"/>
          <w:rtl/>
        </w:rPr>
        <w:t xml:space="preserve">. </w:t>
      </w:r>
      <w:r w:rsidR="00D976BC" w:rsidRPr="00984881">
        <w:rPr>
          <w:sz w:val="28"/>
          <w:szCs w:val="28"/>
          <w:rtl/>
        </w:rPr>
        <w:t>ﮐﻪ ﺳﺎﻟﮑﺎﻥ ﭘس ﺍﺯ ﭘﻴﻤﺎﻥ ﻭ ﺗﺴﻠﻴﻢ</w:t>
      </w:r>
      <w:r w:rsidR="00BD77AA">
        <w:rPr>
          <w:sz w:val="28"/>
          <w:szCs w:val="28"/>
          <w:rtl/>
        </w:rPr>
        <w:t xml:space="preserve">، </w:t>
      </w:r>
      <w:r w:rsidR="00D976BC" w:rsidRPr="00984881">
        <w:rPr>
          <w:sz w:val="28"/>
          <w:szCs w:val="28"/>
          <w:rtl/>
        </w:rPr>
        <w:t>ﺍﺯ ﺧﻮﺩ ﺍﺭﺍﺩﻩﺍﻯ ﺑﺎﻗﻰ ﻧﻤﻰ ﮔﺬﺍﺭﺩ</w:t>
      </w:r>
      <w:r w:rsidR="00BD77AA">
        <w:rPr>
          <w:sz w:val="28"/>
          <w:szCs w:val="28"/>
          <w:rtl/>
        </w:rPr>
        <w:t xml:space="preserve">. </w:t>
      </w:r>
      <w:r w:rsidR="00D976BC" w:rsidRPr="00984881">
        <w:rPr>
          <w:sz w:val="28"/>
          <w:szCs w:val="28"/>
          <w:rtl/>
        </w:rPr>
        <w:t>ﮐﻪ ﻗﻮﺍﻧﻴﻦ ﺟﺒﺮ ﺍﻟﻬﻰ ﺑﻬﺘﺮ</w:t>
      </w:r>
      <w:r w:rsidR="00BD77AA">
        <w:rPr>
          <w:sz w:val="28"/>
          <w:szCs w:val="28"/>
          <w:rtl/>
        </w:rPr>
        <w:t xml:space="preserve">، </w:t>
      </w:r>
      <w:r w:rsidR="00D976BC" w:rsidRPr="00984881">
        <w:rPr>
          <w:sz w:val="28"/>
          <w:szCs w:val="28"/>
          <w:rtl/>
        </w:rPr>
        <w:t>ﺩﺭ ﻣﻮﺭﺩ</w:t>
      </w:r>
      <w:r>
        <w:rPr>
          <w:sz w:val="28"/>
          <w:szCs w:val="28"/>
          <w:rtl/>
        </w:rPr>
        <w:t xml:space="preserve"> </w:t>
      </w:r>
      <w:r w:rsidR="00D976BC" w:rsidRPr="00984881">
        <w:rPr>
          <w:sz w:val="28"/>
          <w:szCs w:val="28"/>
          <w:rtl/>
        </w:rPr>
        <w:t>ﺍﻣﺮﻭﺯ ﻭ ﺁﻳﻨﺪﻩ ﺳﺎﻟﻚ</w:t>
      </w:r>
      <w:r>
        <w:rPr>
          <w:sz w:val="28"/>
          <w:szCs w:val="28"/>
          <w:rtl/>
        </w:rPr>
        <w:t xml:space="preserve"> </w:t>
      </w:r>
      <w:r w:rsidR="00D976BC" w:rsidRPr="00984881">
        <w:rPr>
          <w:sz w:val="28"/>
          <w:szCs w:val="28"/>
          <w:rtl/>
        </w:rPr>
        <w:t>ﺍﺟﺮﺍ ﻣﻴﮕﺮﺩﺩ</w:t>
      </w:r>
      <w:r w:rsidR="00BD77AA">
        <w:rPr>
          <w:sz w:val="28"/>
          <w:szCs w:val="28"/>
          <w:rtl/>
        </w:rPr>
        <w:t xml:space="preserve">. </w:t>
      </w:r>
      <w:r w:rsidR="00D976BC" w:rsidRPr="00984881">
        <w:rPr>
          <w:sz w:val="28"/>
          <w:szCs w:val="28"/>
          <w:rtl/>
        </w:rPr>
        <w:t>ﻭ ﺳﺎﻟﻚ ﮐﺎﺭﻯ ﻣﻴﮑﻨﺪ</w:t>
      </w:r>
      <w:r w:rsidR="00BD77AA">
        <w:rPr>
          <w:sz w:val="28"/>
          <w:szCs w:val="28"/>
          <w:rtl/>
        </w:rPr>
        <w:t xml:space="preserve">، </w:t>
      </w:r>
      <w:r w:rsidR="00D976BC" w:rsidRPr="00984881">
        <w:rPr>
          <w:sz w:val="28"/>
          <w:szCs w:val="28"/>
          <w:rtl/>
        </w:rPr>
        <w:t>ﮐﻪ ﮐﺎﺭﻯ ﻧﮑﺮﺩﻩ ﺑﺎﺷﺪ</w:t>
      </w:r>
      <w:r w:rsidR="00BD77AA">
        <w:rPr>
          <w:sz w:val="28"/>
          <w:szCs w:val="28"/>
          <w:rtl/>
        </w:rPr>
        <w:t xml:space="preserve">. </w:t>
      </w:r>
      <w:r w:rsidR="00D976BC" w:rsidRPr="00984881">
        <w:rPr>
          <w:sz w:val="28"/>
          <w:szCs w:val="28"/>
          <w:rtl/>
        </w:rPr>
        <w:t>ﺗﺎ ﻣﺮﺍﺗﺐﺍﻟﻬﻰ ﺭﺍ ﻣﺰﺍﺣﻢ</w:t>
      </w:r>
      <w:r w:rsidR="00BD77AA">
        <w:rPr>
          <w:sz w:val="28"/>
          <w:szCs w:val="28"/>
          <w:rtl/>
        </w:rPr>
        <w:t xml:space="preserve">، </w:t>
      </w:r>
      <w:r w:rsidR="00D976BC" w:rsidRPr="00984881">
        <w:rPr>
          <w:sz w:val="28"/>
          <w:szCs w:val="28"/>
          <w:rtl/>
        </w:rPr>
        <w:t>ﻭﺑﻀﺮﺭ ﺧﻮﺩﺵ ﻧﺒﺎﺷﺪ</w:t>
      </w:r>
      <w:r w:rsidR="00BD77AA">
        <w:rPr>
          <w:sz w:val="28"/>
          <w:szCs w:val="28"/>
          <w:rtl/>
        </w:rPr>
        <w:t xml:space="preserve">. </w:t>
      </w:r>
      <w:r w:rsidR="00D976BC" w:rsidRPr="00984881">
        <w:rPr>
          <w:sz w:val="28"/>
          <w:szCs w:val="28"/>
          <w:rtl/>
        </w:rPr>
        <w:t>ﺗﺎ ﻣﺮﺍﺗﺐ ﺍﻟﻬﻰ</w:t>
      </w:r>
      <w:r>
        <w:rPr>
          <w:sz w:val="28"/>
          <w:szCs w:val="28"/>
          <w:rtl/>
        </w:rPr>
        <w:t xml:space="preserve"> </w:t>
      </w:r>
      <w:r w:rsidR="00D976BC" w:rsidRPr="00984881">
        <w:rPr>
          <w:sz w:val="28"/>
          <w:szCs w:val="28"/>
          <w:rtl/>
        </w:rPr>
        <w:t>ﺑﺘﻮﺍﻧﻨﺪ ﻭﻇﺎﻳﻒ ﺗﺮﺑﻴﺖ ﺭﻭﺡ ﻭ ﺗﺪﺑﻴﺮ ﺟﻬﺎﻥ ﺭﺍ ﺑﻨﻤﺎﻳﻨﺪ</w:t>
      </w:r>
      <w:r w:rsidR="00BD77AA">
        <w:rPr>
          <w:sz w:val="28"/>
          <w:szCs w:val="28"/>
          <w:rtl/>
        </w:rPr>
        <w:t xml:space="preserve">. </w:t>
      </w:r>
    </w:p>
    <w:p w:rsidR="00D976BC" w:rsidRPr="00984881" w:rsidRDefault="00D976BC" w:rsidP="00D976BC">
      <w:pPr>
        <w:bidi/>
        <w:rPr>
          <w:b/>
          <w:bCs/>
          <w:sz w:val="28"/>
          <w:szCs w:val="28"/>
          <w:rtl/>
        </w:rPr>
      </w:pPr>
      <w:r w:rsidRPr="00984881">
        <w:rPr>
          <w:b/>
          <w:bCs/>
          <w:sz w:val="28"/>
          <w:szCs w:val="28"/>
          <w:rtl/>
        </w:rPr>
        <w:t>ﺑﻨﺎﻝ ﺑﻠﺒﻞ</w:t>
      </w:r>
      <w:r w:rsidR="00BD77AA">
        <w:rPr>
          <w:b/>
          <w:bCs/>
          <w:sz w:val="28"/>
          <w:szCs w:val="28"/>
          <w:rtl/>
        </w:rPr>
        <w:t xml:space="preserve">، </w:t>
      </w:r>
      <w:r w:rsidRPr="00984881">
        <w:rPr>
          <w:b/>
          <w:bCs/>
          <w:sz w:val="28"/>
          <w:szCs w:val="28"/>
          <w:rtl/>
        </w:rPr>
        <w:t>ﺍﮔﺮ ﺑﺎ ﻣﻨﺖ ﺳﺮ ﻳﺎﺭﻳﺴﺖ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ﻣﺎ ﺩﻭ ﻋﺎﺷﻖ ﺯﺍﺭﻳﻢ</w:t>
      </w:r>
      <w:r w:rsidR="00BD77AA">
        <w:rPr>
          <w:b/>
          <w:bCs/>
          <w:sz w:val="28"/>
          <w:szCs w:val="28"/>
          <w:rtl/>
        </w:rPr>
        <w:t xml:space="preserve">، </w:t>
      </w:r>
      <w:r w:rsidRPr="00984881">
        <w:rPr>
          <w:b/>
          <w:bCs/>
          <w:sz w:val="28"/>
          <w:szCs w:val="28"/>
          <w:rtl/>
        </w:rPr>
        <w:t xml:space="preserve">ﻭﮐﺎﺭ ﻣﺎ ﺯﺍﺭﻳﺴﺖ </w:t>
      </w:r>
    </w:p>
    <w:p w:rsidR="00D976BC" w:rsidRPr="00984881" w:rsidRDefault="004D25BE" w:rsidP="00F90ADA">
      <w:pPr>
        <w:bidi/>
        <w:jc w:val="both"/>
        <w:rPr>
          <w:sz w:val="28"/>
          <w:szCs w:val="28"/>
          <w:rtl/>
        </w:rPr>
      </w:pPr>
      <w:r>
        <w:rPr>
          <w:sz w:val="28"/>
          <w:szCs w:val="28"/>
          <w:rtl/>
        </w:rPr>
        <w:t xml:space="preserve"> </w:t>
      </w:r>
      <w:r w:rsidR="00D976BC" w:rsidRPr="00984881">
        <w:rPr>
          <w:sz w:val="28"/>
          <w:szCs w:val="28"/>
          <w:rtl/>
        </w:rPr>
        <w:t>ﺣﺎﻓﻆ ﺩﺭﻋﺰﻟﺖ ﺳﻠﻮﮐﻰ ﻭ ﻏﻢ ﺩﻝ ﺧﻮﺩ</w:t>
      </w:r>
      <w:r w:rsidR="00BD77AA">
        <w:rPr>
          <w:sz w:val="28"/>
          <w:szCs w:val="28"/>
          <w:rtl/>
        </w:rPr>
        <w:t xml:space="preserve">، </w:t>
      </w:r>
      <w:r w:rsidR="00D976BC" w:rsidRPr="00984881">
        <w:rPr>
          <w:sz w:val="28"/>
          <w:szCs w:val="28"/>
          <w:rtl/>
        </w:rPr>
        <w:t>ﻧﺎﻟﻪ ﺑﻠﺒﻞ ﺭﺍ ﻣﻴﺸﻨﻮﺩ</w:t>
      </w:r>
      <w:r w:rsidR="00BD77AA">
        <w:rPr>
          <w:sz w:val="28"/>
          <w:szCs w:val="28"/>
          <w:rtl/>
        </w:rPr>
        <w:t xml:space="preserve">، </w:t>
      </w:r>
      <w:r w:rsidR="00D976BC" w:rsidRPr="00984881">
        <w:rPr>
          <w:sz w:val="28"/>
          <w:szCs w:val="28"/>
          <w:rtl/>
        </w:rPr>
        <w:t>ﮐﻪ ﺑﺒﻠﺒﻞ ﻣﻴﮕﻮﻳﺪ</w:t>
      </w:r>
      <w:r w:rsidR="00BD77AA">
        <w:rPr>
          <w:sz w:val="28"/>
          <w:szCs w:val="28"/>
          <w:rtl/>
        </w:rPr>
        <w:t xml:space="preserve">، </w:t>
      </w:r>
      <w:r w:rsidR="00D976BC" w:rsidRPr="00984881">
        <w:rPr>
          <w:sz w:val="28"/>
          <w:szCs w:val="28"/>
          <w:rtl/>
        </w:rPr>
        <w:t>ﺍﮔﺮ ﺳﺮ ﻳﺎﺭﻯ ﻭﻫﻢ ﺩﺭﺩﻯ ﺑﺎ ﻣﻦ ﺩﺍﺭﻯ</w:t>
      </w:r>
      <w:r w:rsidR="00BD77AA">
        <w:rPr>
          <w:sz w:val="28"/>
          <w:szCs w:val="28"/>
          <w:rtl/>
        </w:rPr>
        <w:t xml:space="preserve">، </w:t>
      </w:r>
      <w:r w:rsidR="00DA649A" w:rsidRPr="00984881">
        <w:rPr>
          <w:sz w:val="28"/>
          <w:szCs w:val="28"/>
          <w:rtl/>
        </w:rPr>
        <w:t>پس</w:t>
      </w:r>
      <w:r w:rsidR="00D976BC" w:rsidRPr="00984881">
        <w:rPr>
          <w:sz w:val="28"/>
          <w:szCs w:val="28"/>
          <w:rtl/>
        </w:rPr>
        <w:t xml:space="preserve"> ﻣﺎﻧﻨﺪ ﻣﻦ ﺑﻨﺎﻝ</w:t>
      </w:r>
      <w:r w:rsidR="00BD77AA">
        <w:rPr>
          <w:sz w:val="28"/>
          <w:szCs w:val="28"/>
          <w:rtl/>
        </w:rPr>
        <w:t xml:space="preserve">. </w:t>
      </w:r>
      <w:r w:rsidR="00D976BC" w:rsidRPr="00984881">
        <w:rPr>
          <w:sz w:val="28"/>
          <w:szCs w:val="28"/>
          <w:rtl/>
        </w:rPr>
        <w:t>ﮐﻪ ﻣﺎ ﻫﺮ ﺩﻭ ﻋﺎﺷﻖ</w:t>
      </w:r>
      <w:r>
        <w:rPr>
          <w:sz w:val="28"/>
          <w:szCs w:val="28"/>
          <w:rtl/>
        </w:rPr>
        <w:t xml:space="preserve"> </w:t>
      </w:r>
      <w:r w:rsidR="00D976BC" w:rsidRPr="00984881">
        <w:rPr>
          <w:sz w:val="28"/>
          <w:szCs w:val="28"/>
          <w:rtl/>
        </w:rPr>
        <w:t>ﺯﺍﺭﻯ ﻫﺴﺘﻴﻢ</w:t>
      </w:r>
      <w:r w:rsidR="00BD77AA">
        <w:rPr>
          <w:sz w:val="28"/>
          <w:szCs w:val="28"/>
          <w:rtl/>
        </w:rPr>
        <w:t xml:space="preserve">، </w:t>
      </w:r>
      <w:r w:rsidR="00D976BC" w:rsidRPr="00984881">
        <w:rPr>
          <w:sz w:val="28"/>
          <w:szCs w:val="28"/>
          <w:rtl/>
        </w:rPr>
        <w:t>ﮐﻪ ﮐﺎﺭﻯ ﺟﺰ ﺯﺍﺭﻯ ﻭ ﺃﺷﻚ ﻭ ﻧﺎﻟﻪ ﻧﺪﺍﺭﻳﻢ</w:t>
      </w:r>
      <w:r w:rsidR="00BD77AA">
        <w:rPr>
          <w:sz w:val="28"/>
          <w:szCs w:val="28"/>
          <w:rtl/>
        </w:rPr>
        <w:t xml:space="preserve">. </w:t>
      </w:r>
      <w:r w:rsidR="00D976BC" w:rsidRPr="00984881">
        <w:rPr>
          <w:sz w:val="28"/>
          <w:szCs w:val="28"/>
          <w:rtl/>
        </w:rPr>
        <w:t xml:space="preserve">ﺯﻳﺮﺍ ﻭﺻﺎﻝ ﺩﺳﺖ ﻧﺪﺍﺩﻩ ﺍﺳﺖ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ﺩﺭﺁﻥ ﺯﻣﻴﻦ ﮐﻪ ﻧﺴﻴﻤﻰ ﻭﺯﺩ ﺯﻃ</w:t>
      </w:r>
      <w:r w:rsidR="00F90ADA" w:rsidRPr="00984881">
        <w:rPr>
          <w:rFonts w:hint="cs"/>
          <w:b/>
          <w:bCs/>
          <w:sz w:val="28"/>
          <w:szCs w:val="28"/>
          <w:rtl/>
        </w:rPr>
        <w:t>ُ</w:t>
      </w:r>
      <w:r w:rsidRPr="00984881">
        <w:rPr>
          <w:b/>
          <w:bCs/>
          <w:sz w:val="28"/>
          <w:szCs w:val="28"/>
          <w:rtl/>
        </w:rPr>
        <w:t>ﺮّﻩ ﺩﻭﺳﺖ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ﭼﻪ ﺟﺎﻯ ﺩﻡ ﺯﺩﻥ ﻧﺎﻓﻬﺎﻯ ﺗﺎﺗﺎﺭﻳﺴﺖ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ﺩﺭ ﺳﺮﺯﻣﻴﻨﻰ ﮐﻪ ﻧﺴﻴﻢ ﻣﻌﻄّﺮ ﻃﺮﻩ ﻫﺎﻯ ﮔﻴﺴﻮﻯ ﻳﺎﺭ ﻣﻴﻮﺯﺩ</w:t>
      </w:r>
      <w:r w:rsidR="00BD77AA">
        <w:rPr>
          <w:sz w:val="28"/>
          <w:szCs w:val="28"/>
          <w:rtl/>
        </w:rPr>
        <w:t xml:space="preserve">، </w:t>
      </w:r>
      <w:r w:rsidR="00D976BC" w:rsidRPr="00984881">
        <w:rPr>
          <w:sz w:val="28"/>
          <w:szCs w:val="28"/>
          <w:rtl/>
        </w:rPr>
        <w:t xml:space="preserve">ﭼﻪ ﺟﺎﻯ ﺻﺤﺒﺖ ﺍﺯ ﻋﻄﺮ ﻧﺎﻓﻪ ﺁﻫﻮﺍﻥ ﺗﺎﺗﺎﺭﻯ ﻣﻴﺒﺎﺷﺪ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ﺑﻴﺎﺭ ﺑﺎﺩﻩ ﮐﻪ ﺭﻧﮕﻴﻦ ﮐﻨﻴﻢ ﺟﺎﻣﻪ ﺯﺭﻕ</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ﻣﺴﺖ ﺟﺎﻡ ﻏﺮﻭﺭﻳﻢ</w:t>
      </w:r>
      <w:r w:rsidR="00BD77AA">
        <w:rPr>
          <w:b/>
          <w:bCs/>
          <w:sz w:val="28"/>
          <w:szCs w:val="28"/>
          <w:rtl/>
        </w:rPr>
        <w:t xml:space="preserve">، </w:t>
      </w:r>
      <w:r w:rsidRPr="00984881">
        <w:rPr>
          <w:b/>
          <w:bCs/>
          <w:sz w:val="28"/>
          <w:szCs w:val="28"/>
          <w:rtl/>
        </w:rPr>
        <w:t xml:space="preserve">ﻭ ﻧﺎﻡ ﻫﺸﻴﺎﺭﻳﺴﺖ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ﭘس ﺑﺎﺩﻩ ﺑﻴﺎﺭ ﮐﻪ ﺟﺎﻣﻪ ﺃﺯﺭﻕ ﻧﻴﻠﻰ ﺧﻮﺩﺭﺍ ﺑﺮﻧﮓ ﻣﻰ ﺩﺭ ﺁﻭﺭﻳﻢ</w:t>
      </w:r>
      <w:r w:rsidR="00BD77AA">
        <w:rPr>
          <w:sz w:val="28"/>
          <w:szCs w:val="28"/>
          <w:rtl/>
        </w:rPr>
        <w:t xml:space="preserve">، </w:t>
      </w:r>
      <w:r w:rsidR="00D976BC" w:rsidRPr="00984881">
        <w:rPr>
          <w:sz w:val="28"/>
          <w:szCs w:val="28"/>
          <w:rtl/>
        </w:rPr>
        <w:t>ﮐﻪ ﻣﺴﺖ ﺟﺎﻡ ﻏﺮﻭﺭﻳﻢ</w:t>
      </w:r>
      <w:r w:rsidR="00BD77AA">
        <w:rPr>
          <w:sz w:val="28"/>
          <w:szCs w:val="28"/>
          <w:rtl/>
        </w:rPr>
        <w:t xml:space="preserve">، </w:t>
      </w:r>
      <w:r w:rsidR="00D976BC" w:rsidRPr="00984881">
        <w:rPr>
          <w:sz w:val="28"/>
          <w:szCs w:val="28"/>
          <w:rtl/>
        </w:rPr>
        <w:t>ﻭﻟﻰ ﻧﺎﻡ ﻫﺸﻴﺎﺭﻯ ﺩﺍﺭﻳﻢ ﺭﻳﺎﮐﺎﺭﺍﻥ ﻣﺬﻫﺒﻰ ﺩﺭ ﮔﺬﺷﺘﻪ</w:t>
      </w:r>
      <w:r w:rsidR="00BD77AA">
        <w:rPr>
          <w:sz w:val="28"/>
          <w:szCs w:val="28"/>
          <w:rtl/>
        </w:rPr>
        <w:t xml:space="preserve">، </w:t>
      </w:r>
      <w:r w:rsidR="00D976BC" w:rsidRPr="00984881">
        <w:rPr>
          <w:sz w:val="28"/>
          <w:szCs w:val="28"/>
          <w:rtl/>
        </w:rPr>
        <w:t>ﻟﺒﺎس</w:t>
      </w:r>
      <w:r>
        <w:rPr>
          <w:sz w:val="28"/>
          <w:szCs w:val="28"/>
          <w:rtl/>
        </w:rPr>
        <w:t xml:space="preserve"> </w:t>
      </w:r>
      <w:r w:rsidR="00D976BC" w:rsidRPr="00984881">
        <w:rPr>
          <w:sz w:val="28"/>
          <w:szCs w:val="28"/>
          <w:rtl/>
        </w:rPr>
        <w:t>ﺳﻔﻴﺪ ﮐﻪ</w:t>
      </w:r>
      <w:r>
        <w:rPr>
          <w:sz w:val="28"/>
          <w:szCs w:val="28"/>
          <w:rtl/>
        </w:rPr>
        <w:t xml:space="preserve"> </w:t>
      </w:r>
      <w:r w:rsidR="00D976BC" w:rsidRPr="00984881">
        <w:rPr>
          <w:sz w:val="28"/>
          <w:szCs w:val="28"/>
          <w:rtl/>
        </w:rPr>
        <w:t>ﺑﺮﻧﮓ ﻧﻴﻞ ﮐﻢ ﺭﻧﮕﻰ ﺭﻧﮕﻴﻦ ﻣﻴﮑﺮﺩﻧﺪ</w:t>
      </w:r>
      <w:r w:rsidR="00BD77AA">
        <w:rPr>
          <w:sz w:val="28"/>
          <w:szCs w:val="28"/>
          <w:rtl/>
        </w:rPr>
        <w:t xml:space="preserve">، </w:t>
      </w:r>
      <w:r w:rsidR="00D976BC" w:rsidRPr="00984881">
        <w:rPr>
          <w:sz w:val="28"/>
          <w:szCs w:val="28"/>
          <w:rtl/>
        </w:rPr>
        <w:t>ﮐﻪ ﻫﻤﭽﻨﺎﻥ ﺩﺭ ﺳﺮﺯﻣﻴﻨﻬﺎﻯ ﮔﺮﻡ ﺳﻴﺮ ﻣﻴﮑﻨﻨﺪ</w:t>
      </w:r>
      <w:r w:rsidR="00BD77AA">
        <w:rPr>
          <w:sz w:val="28"/>
          <w:szCs w:val="28"/>
          <w:rtl/>
        </w:rPr>
        <w:t xml:space="preserve">. </w:t>
      </w:r>
      <w:r w:rsidR="00D976BC" w:rsidRPr="00984881">
        <w:rPr>
          <w:sz w:val="28"/>
          <w:szCs w:val="28"/>
          <w:rtl/>
        </w:rPr>
        <w:t>ﻭﻟﻰ ﺣﺎﻓﻆ ﻣﻴﮕﻮﻳﺪ</w:t>
      </w:r>
      <w:r w:rsidR="00BD77AA">
        <w:rPr>
          <w:sz w:val="28"/>
          <w:szCs w:val="28"/>
          <w:rtl/>
        </w:rPr>
        <w:t xml:space="preserve">، </w:t>
      </w:r>
      <w:r w:rsidR="00D976BC" w:rsidRPr="00984881">
        <w:rPr>
          <w:sz w:val="28"/>
          <w:szCs w:val="28"/>
          <w:rtl/>
        </w:rPr>
        <w:t>ﺍﻳﻦ ﻟﺒﺎس</w:t>
      </w:r>
      <w:r>
        <w:rPr>
          <w:sz w:val="28"/>
          <w:szCs w:val="28"/>
          <w:rtl/>
        </w:rPr>
        <w:t xml:space="preserve"> </w:t>
      </w:r>
      <w:r w:rsidR="00D976BC" w:rsidRPr="00984881">
        <w:rPr>
          <w:sz w:val="28"/>
          <w:szCs w:val="28"/>
          <w:rtl/>
        </w:rPr>
        <w:t>ﺭﺍ ﺑﺎﻳﺪ ﺑﺎ ﺷﺮﺍﺏ ﺁﻟﻮﺩﻩ ﻭ ﺭﻧﮕﻴﻦ ﮐﺮﺩ</w:t>
      </w:r>
      <w:r w:rsidR="00BD77AA">
        <w:rPr>
          <w:sz w:val="28"/>
          <w:szCs w:val="28"/>
          <w:rtl/>
        </w:rPr>
        <w:t xml:space="preserve">. </w:t>
      </w:r>
      <w:r w:rsidR="00D976BC" w:rsidRPr="00984881">
        <w:rPr>
          <w:sz w:val="28"/>
          <w:szCs w:val="28"/>
          <w:rtl/>
        </w:rPr>
        <w:t>ﮐﻪ ﻣﻠﺎﻣﺘﻴّﻪ ﺗﻈﺎﻫﺮ ﺑﻔﺴﺎﺩ</w:t>
      </w:r>
      <w:r>
        <w:rPr>
          <w:sz w:val="28"/>
          <w:szCs w:val="28"/>
          <w:rtl/>
        </w:rPr>
        <w:t xml:space="preserve"> </w:t>
      </w:r>
      <w:r w:rsidR="00D976BC" w:rsidRPr="00984881">
        <w:rPr>
          <w:sz w:val="28"/>
          <w:szCs w:val="28"/>
          <w:rtl/>
        </w:rPr>
        <w:t>ﻭﮔﻨﺎﻩ ﻣﻴﮑﻨﻨﺪ</w:t>
      </w:r>
      <w:r w:rsidR="00BD77AA">
        <w:rPr>
          <w:sz w:val="28"/>
          <w:szCs w:val="28"/>
          <w:rtl/>
        </w:rPr>
        <w:t xml:space="preserve">، </w:t>
      </w:r>
      <w:r w:rsidR="00D976BC" w:rsidRPr="00984881">
        <w:rPr>
          <w:sz w:val="28"/>
          <w:szCs w:val="28"/>
          <w:rtl/>
        </w:rPr>
        <w:t>ﺑﺪﻭﻥ ﺍﻳﻨﮑﻪ ﻭﺍﻗﻌﺎ ﮔﻨﺎﻫس ﺒﮑﻨﻨﺪ</w:t>
      </w:r>
      <w:r w:rsidR="00BD77AA">
        <w:rPr>
          <w:sz w:val="28"/>
          <w:szCs w:val="28"/>
          <w:rtl/>
        </w:rPr>
        <w:t xml:space="preserve">. </w:t>
      </w:r>
      <w:r w:rsidR="00D976BC" w:rsidRPr="00984881">
        <w:rPr>
          <w:sz w:val="28"/>
          <w:szCs w:val="28"/>
          <w:rtl/>
        </w:rPr>
        <w:t>ﺯﻳﺮﺍ ﺣﺎﻓﻈ ﻤﻴﮕﻮﻳﺪ</w:t>
      </w:r>
      <w:r w:rsidR="00BD77AA">
        <w:rPr>
          <w:sz w:val="28"/>
          <w:szCs w:val="28"/>
          <w:rtl/>
        </w:rPr>
        <w:t xml:space="preserve">، </w:t>
      </w:r>
      <w:r w:rsidR="00D976BC" w:rsidRPr="00984881">
        <w:rPr>
          <w:sz w:val="28"/>
          <w:szCs w:val="28"/>
          <w:rtl/>
        </w:rPr>
        <w:t>ﻣﺎ ﮐﻪ ﻣﺴﺖ ﺟﺎﻡ ﻏﺮﻭﺭ ﻭ ﺯﻫﺪ ﻫﺴﺘﻴﻢ</w:t>
      </w:r>
      <w:r w:rsidR="00BD77AA">
        <w:rPr>
          <w:sz w:val="28"/>
          <w:szCs w:val="28"/>
          <w:rtl/>
        </w:rPr>
        <w:t xml:space="preserve">، </w:t>
      </w:r>
      <w:r w:rsidR="00D976BC" w:rsidRPr="00984881">
        <w:rPr>
          <w:sz w:val="28"/>
          <w:szCs w:val="28"/>
          <w:rtl/>
        </w:rPr>
        <w:t>ﻭﻟﻰ ﻧﺎﻡ ﻫﺸﻴﺎﺭﺩﺍﺭﻳﻢ ﮐﻪ ﺧﻮﺏ ﻧﻴﺴﺖ</w:t>
      </w:r>
      <w:r w:rsidR="00BD77AA">
        <w:rPr>
          <w:sz w:val="28"/>
          <w:szCs w:val="28"/>
          <w:rtl/>
        </w:rPr>
        <w:t xml:space="preserve">. </w:t>
      </w:r>
      <w:r w:rsidR="00D976BC" w:rsidRPr="00984881">
        <w:rPr>
          <w:sz w:val="28"/>
          <w:szCs w:val="28"/>
          <w:rtl/>
        </w:rPr>
        <w:t>ﻭ ﺑﺎﻳﺪ ﺷﺮﺍﺏ ﺣﮑﻤﺘﻬﺎﻯ ﭘﻴﺮ ﺍﻟﻬﻰ ﺭﺍ ﻧﻮﺷﻴﺪ</w:t>
      </w:r>
      <w:r w:rsidR="00BD77AA">
        <w:rPr>
          <w:sz w:val="28"/>
          <w:szCs w:val="28"/>
          <w:rtl/>
        </w:rPr>
        <w:t xml:space="preserve">، </w:t>
      </w:r>
      <w:r w:rsidR="00D976BC" w:rsidRPr="00984881">
        <w:rPr>
          <w:sz w:val="28"/>
          <w:szCs w:val="28"/>
          <w:rtl/>
        </w:rPr>
        <w:t>ﮔﺮﭼﻪ ﺩﻳﮕﺮﺍﻥ</w:t>
      </w:r>
      <w:r>
        <w:rPr>
          <w:sz w:val="28"/>
          <w:szCs w:val="28"/>
          <w:rtl/>
        </w:rPr>
        <w:t xml:space="preserve"> </w:t>
      </w:r>
      <w:r w:rsidR="00D976BC" w:rsidRPr="00984881">
        <w:rPr>
          <w:sz w:val="28"/>
          <w:szCs w:val="28"/>
          <w:rtl/>
        </w:rPr>
        <w:t xml:space="preserve">ﻋﻴﺐ ﮐﻨﻨﺪ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ﺧﻴﺎﻝ ﺯﻟﻒ ﺗﻮ ﭘﺨﺘﻦ </w:t>
      </w:r>
      <w:r w:rsidR="00BD77AA">
        <w:rPr>
          <w:b/>
          <w:bCs/>
          <w:sz w:val="28"/>
          <w:szCs w:val="28"/>
          <w:rtl/>
        </w:rPr>
        <w:t xml:space="preserve">، </w:t>
      </w:r>
      <w:r w:rsidRPr="00984881">
        <w:rPr>
          <w:b/>
          <w:bCs/>
          <w:sz w:val="28"/>
          <w:szCs w:val="28"/>
          <w:rtl/>
        </w:rPr>
        <w:t>ﻧﻪ ﮐﺎﺭ ﻫﺮ ﺧﺎﻣﻴﺴﺖ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ﺯﻳﺮ ﺳﻠﺴﻠﻪ ﺭﻓﺘﻦ</w:t>
      </w:r>
      <w:r w:rsidR="00BD77AA">
        <w:rPr>
          <w:b/>
          <w:bCs/>
          <w:sz w:val="28"/>
          <w:szCs w:val="28"/>
          <w:rtl/>
        </w:rPr>
        <w:t xml:space="preserve">، </w:t>
      </w:r>
      <w:r w:rsidRPr="00984881">
        <w:rPr>
          <w:b/>
          <w:bCs/>
          <w:sz w:val="28"/>
          <w:szCs w:val="28"/>
          <w:rtl/>
        </w:rPr>
        <w:t xml:space="preserve">ﻃﺮﻳﻖ ﻋﻴّﺎﺭﻳﺴﺖ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ﺗﺼﻮﺭ ﻭ ﺗﺨﻴّﻞ ﺯﻟﻒ ﭘﻴﺮ ﺍﻟﻬﻰ ﺑﻮﺳﻴﻠﻪ</w:t>
      </w:r>
      <w:r>
        <w:rPr>
          <w:sz w:val="28"/>
          <w:szCs w:val="28"/>
          <w:rtl/>
        </w:rPr>
        <w:t xml:space="preserve"> </w:t>
      </w:r>
      <w:r w:rsidR="00D976BC" w:rsidRPr="00984881">
        <w:rPr>
          <w:sz w:val="28"/>
          <w:szCs w:val="28"/>
          <w:rtl/>
        </w:rPr>
        <w:t>ﺳﺎﻟﻚ</w:t>
      </w:r>
      <w:r w:rsidR="00BD77AA">
        <w:rPr>
          <w:sz w:val="28"/>
          <w:szCs w:val="28"/>
          <w:rtl/>
        </w:rPr>
        <w:t xml:space="preserve">، </w:t>
      </w:r>
      <w:r w:rsidR="00D976BC" w:rsidRPr="00984881">
        <w:rPr>
          <w:sz w:val="28"/>
          <w:szCs w:val="28"/>
          <w:rtl/>
        </w:rPr>
        <w:t>ﺗﻨﻬﺎ ﮐﺎﺭ ﺳﺎﻟﮑﺎﻥ ﺻﺎﺩﻕ ﻭ ﺟﺪﻯ</w:t>
      </w:r>
      <w:r>
        <w:rPr>
          <w:sz w:val="28"/>
          <w:szCs w:val="28"/>
          <w:rtl/>
        </w:rPr>
        <w:t xml:space="preserve"> </w:t>
      </w:r>
      <w:r w:rsidR="00D976BC" w:rsidRPr="00984881">
        <w:rPr>
          <w:sz w:val="28"/>
          <w:szCs w:val="28"/>
          <w:rtl/>
        </w:rPr>
        <w:t>ﺩﺭ ﭘﻴﻤﺎﻥ ﺍﺳﺖ ﻭ ﺩﻳﮕﺮﺍﻥ ﺧﺎﻡ ﻭﮐﻢ ﻋﻘﻞ ﻫﺴﺘﻨﺪ</w:t>
      </w:r>
      <w:r w:rsidR="00BD77AA">
        <w:rPr>
          <w:sz w:val="28"/>
          <w:szCs w:val="28"/>
          <w:rtl/>
        </w:rPr>
        <w:t xml:space="preserve">، </w:t>
      </w:r>
      <w:r w:rsidR="00D976BC" w:rsidRPr="00984881">
        <w:rPr>
          <w:sz w:val="28"/>
          <w:szCs w:val="28"/>
          <w:rtl/>
        </w:rPr>
        <w:t>ﮐﻪ ﺍﺭﺯﺵ ﺗﻮﺳّﻞ ﻋﺒﺎﺩﻯ ﺭﺍ ﻧﻤﻰ ﺩﺍﻧﻨﺪ</w:t>
      </w:r>
      <w:r w:rsidR="00BD77AA">
        <w:rPr>
          <w:sz w:val="28"/>
          <w:szCs w:val="28"/>
          <w:rtl/>
        </w:rPr>
        <w:t xml:space="preserve">. </w:t>
      </w:r>
      <w:r w:rsidR="00D976BC" w:rsidRPr="00984881">
        <w:rPr>
          <w:sz w:val="28"/>
          <w:szCs w:val="28"/>
          <w:rtl/>
        </w:rPr>
        <w:t>ﮐﻪ ﺯﻳﺮ ﺳﻠﺴﻠﻪ ﻭﺯﻧﺠﻴﺮ ﺑﻠﺎ ﺭﻓﺘﻦ</w:t>
      </w:r>
      <w:r w:rsidR="00BD77AA">
        <w:rPr>
          <w:sz w:val="28"/>
          <w:szCs w:val="28"/>
          <w:rtl/>
        </w:rPr>
        <w:t xml:space="preserve">، </w:t>
      </w:r>
      <w:r w:rsidR="00D976BC" w:rsidRPr="00984881">
        <w:rPr>
          <w:sz w:val="28"/>
          <w:szCs w:val="28"/>
          <w:rtl/>
        </w:rPr>
        <w:t>ﺗﻨﻬﺎ ﺩﺭ ﻃﺎﻗﺖ ﻋﻴّﺎﺭﺍﻥ ﻣﻴﺒﺎﺷﺪ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ﻇﺮﻓﻴّﺖ ﺑﻴﺸﺘﺮﻯ ﺩﺍﺷﺘﻪ</w:t>
      </w:r>
      <w:r w:rsidR="00BD77AA">
        <w:rPr>
          <w:sz w:val="28"/>
          <w:szCs w:val="28"/>
          <w:rtl/>
        </w:rPr>
        <w:t xml:space="preserve">، </w:t>
      </w:r>
      <w:r w:rsidR="00D976BC" w:rsidRPr="00984881">
        <w:rPr>
          <w:sz w:val="28"/>
          <w:szCs w:val="28"/>
          <w:rtl/>
        </w:rPr>
        <w:t>ﺑﺪﻓﺎﻉ ﺍﺯ ﻣﻈﻠﻮﻣﺎﻥ ﻣﻴﭙﺮﺩﺍﺧﺘﻨﺪ</w:t>
      </w:r>
      <w:r w:rsidR="00BD77AA">
        <w:rPr>
          <w:sz w:val="28"/>
          <w:szCs w:val="28"/>
          <w:rtl/>
        </w:rPr>
        <w:t xml:space="preserve">. </w:t>
      </w:r>
      <w:r w:rsidR="00D976BC" w:rsidRPr="00984881">
        <w:rPr>
          <w:sz w:val="28"/>
          <w:szCs w:val="28"/>
          <w:rtl/>
        </w:rPr>
        <w:t>ﮐﻪ ﻓﺘﻴﺎﻥ ﻭ ﺟﻮﺍن ﻤﺮﺩﺍﻥ ﻧﻴﺰ ﮔﻔﺘﻪ ﻣﻴﺸﺪﻧﺪ</w:t>
      </w:r>
      <w:r w:rsidR="00BD77AA">
        <w:rPr>
          <w:sz w:val="28"/>
          <w:szCs w:val="28"/>
          <w:rtl/>
        </w:rPr>
        <w:t xml:space="preserve">، </w:t>
      </w:r>
      <w:r w:rsidR="00D976BC" w:rsidRPr="00984881">
        <w:rPr>
          <w:sz w:val="28"/>
          <w:szCs w:val="28"/>
          <w:rtl/>
        </w:rPr>
        <w:t>ﻭﺍﺭﻭﭘﺎﻯ ﻗﺮﻭﻥ ﻭﺳﻄﻰ ﺩﺭ ﻗﺒﻀﻪ</w:t>
      </w:r>
      <w:r>
        <w:rPr>
          <w:sz w:val="28"/>
          <w:szCs w:val="28"/>
          <w:rtl/>
        </w:rPr>
        <w:t xml:space="preserve"> </w:t>
      </w:r>
      <w:r w:rsidR="00D976BC" w:rsidRPr="00984881">
        <w:rPr>
          <w:sz w:val="28"/>
          <w:szCs w:val="28"/>
          <w:rtl/>
        </w:rPr>
        <w:t>ﻗﺪﺭﺕ ﺍﻳﻦ ﮐﺎﻧﺖ ﻫﺎ ﺑﻮﺩ</w:t>
      </w:r>
      <w:r w:rsidR="00BD77AA">
        <w:rPr>
          <w:sz w:val="28"/>
          <w:szCs w:val="28"/>
          <w:rtl/>
        </w:rPr>
        <w:t xml:space="preserve">. </w:t>
      </w:r>
      <w:r w:rsidR="00D976BC" w:rsidRPr="00984881">
        <w:rPr>
          <w:sz w:val="28"/>
          <w:szCs w:val="28"/>
          <w:rtl/>
        </w:rPr>
        <w:t xml:space="preserve">ﻭ ﺣﺘﻰ ﺧﻴﺎﻝ ﺳﻠﺴﻠﻪ ﺯﻟﻒ ﭘﻴﺮ ﻧﻴﺰ ﮐﺎﺭ ﻫﺮ ﮐﺴﻰ ﻧﻴﺴﺖ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ﻟﻄﻴﻔﻪﺍﻳﺴﺖ ﻧﻬﺎﻧﻰ</w:t>
      </w:r>
      <w:r w:rsidR="00BD77AA">
        <w:rPr>
          <w:b/>
          <w:bCs/>
          <w:sz w:val="28"/>
          <w:szCs w:val="28"/>
          <w:rtl/>
        </w:rPr>
        <w:t xml:space="preserve">، </w:t>
      </w:r>
      <w:r w:rsidRPr="00984881">
        <w:rPr>
          <w:b/>
          <w:bCs/>
          <w:sz w:val="28"/>
          <w:szCs w:val="28"/>
          <w:rtl/>
        </w:rPr>
        <w:t>ﮐﻪ ﻋﺸﻖ ﺍﺯﺍﻭ ﺧﻴﺮﺯﺩ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ﮐﻪ ﻧﺎﻡ ﺁﻥ ﻧﻪ ﻟﺐ ﻟﻌﻞ ﻭ ﺧﻄّ ﺯﻧﮕﺎﺭﻳﺴﺖ </w:t>
      </w:r>
    </w:p>
    <w:p w:rsidR="00D976BC" w:rsidRPr="00984881" w:rsidRDefault="004D25BE" w:rsidP="00A13E86">
      <w:pPr>
        <w:bidi/>
        <w:jc w:val="both"/>
        <w:rPr>
          <w:sz w:val="28"/>
          <w:szCs w:val="28"/>
          <w:rtl/>
        </w:rPr>
      </w:pPr>
      <w:r>
        <w:rPr>
          <w:sz w:val="28"/>
          <w:szCs w:val="28"/>
          <w:rtl/>
        </w:rPr>
        <w:t xml:space="preserve"> </w:t>
      </w:r>
      <w:r w:rsidR="00D976BC" w:rsidRPr="00984881">
        <w:rPr>
          <w:sz w:val="28"/>
          <w:szCs w:val="28"/>
          <w:rtl/>
        </w:rPr>
        <w:t>ﻳﻚ ﺃﻣﺮ ﻟﻄﻴﻒ ﻭ ﻇﺮﻳﻒ ﻭ ﺣﺴّﺎس ﻧﻬﺎﻧﻰ ﻧﺎ ﭘﻴﺪﺍ ﺍﺳﺖ</w:t>
      </w:r>
      <w:r w:rsidR="00BD77AA">
        <w:rPr>
          <w:sz w:val="28"/>
          <w:szCs w:val="28"/>
          <w:rtl/>
        </w:rPr>
        <w:t xml:space="preserve">، </w:t>
      </w:r>
      <w:r w:rsidR="00D976BC" w:rsidRPr="00984881">
        <w:rPr>
          <w:sz w:val="28"/>
          <w:szCs w:val="28"/>
          <w:rtl/>
        </w:rPr>
        <w:t>ﮐﻪ ﺑﺎﻋث ﭘﻴﺪﺍﻳﺶ ﻋﺸﻖ</w:t>
      </w:r>
      <w:r>
        <w:rPr>
          <w:sz w:val="28"/>
          <w:szCs w:val="28"/>
          <w:rtl/>
        </w:rPr>
        <w:t xml:space="preserve"> </w:t>
      </w:r>
      <w:r w:rsidR="00D976BC" w:rsidRPr="00984881">
        <w:rPr>
          <w:sz w:val="28"/>
          <w:szCs w:val="28"/>
          <w:rtl/>
        </w:rPr>
        <w:t>ﻣﻴﺸﻮﺩ ﮐﻪ ﻧﺎﻡ ﺁﻥ ﻟﺐ ﻟﻌﻞ ﻭ ﺧﻂ ﺯﻧﮕﺎﺭﻯ ﻣﻴﺒﺎﺷﺪ</w:t>
      </w:r>
      <w:r w:rsidR="00BD77AA">
        <w:rPr>
          <w:sz w:val="28"/>
          <w:szCs w:val="28"/>
          <w:rtl/>
        </w:rPr>
        <w:t xml:space="preserve">. </w:t>
      </w:r>
      <w:r w:rsidR="00D976BC" w:rsidRPr="00984881">
        <w:rPr>
          <w:sz w:val="28"/>
          <w:szCs w:val="28"/>
          <w:rtl/>
        </w:rPr>
        <w:t>ﺍﻳﻦ ﮐﺸﺶ ﺑﻨﺎﻡ ﻋﺸﻖ ﺑﻬﺮ ﭼﻴﺰﻯ</w:t>
      </w:r>
      <w:r w:rsidR="00BD77AA">
        <w:rPr>
          <w:sz w:val="28"/>
          <w:szCs w:val="28"/>
          <w:rtl/>
        </w:rPr>
        <w:t xml:space="preserve">، </w:t>
      </w:r>
      <w:r w:rsidR="00D976BC" w:rsidRPr="00984881">
        <w:rPr>
          <w:sz w:val="28"/>
          <w:szCs w:val="28"/>
          <w:rtl/>
        </w:rPr>
        <w:t>ﻧﺘﻴﺠﻪ ﻧﻴﺎﺯ ﻧﺎﺧﻮﺩﺁﮔﺎﻩ ﺭﻭﺍﻥ ﻧﺎﺷﻨﺎﺧﺘﻪ ﺍﺳﺖ</w:t>
      </w:r>
      <w:r w:rsidR="00BD77AA">
        <w:rPr>
          <w:sz w:val="28"/>
          <w:szCs w:val="28"/>
          <w:rtl/>
        </w:rPr>
        <w:t xml:space="preserve">. </w:t>
      </w:r>
      <w:r w:rsidR="00D976BC" w:rsidRPr="00984881">
        <w:rPr>
          <w:sz w:val="28"/>
          <w:szCs w:val="28"/>
          <w:rtl/>
        </w:rPr>
        <w:t>ﻭ ﺍﻳﻦ ﻟﻄﻴﻔﻪ ﻫﺎﻯ ﺭﻭﺡ ﺣﻴﻮﺍﻧﻰ ﺍﻧﺴﺎﻥ ﺍﺳﺖ</w:t>
      </w:r>
      <w:r w:rsidR="00BD77AA">
        <w:rPr>
          <w:sz w:val="28"/>
          <w:szCs w:val="28"/>
          <w:rtl/>
        </w:rPr>
        <w:t xml:space="preserve">. </w:t>
      </w:r>
      <w:r w:rsidR="00D976BC" w:rsidRPr="00984881">
        <w:rPr>
          <w:sz w:val="28"/>
          <w:szCs w:val="28"/>
          <w:rtl/>
        </w:rPr>
        <w:t>ﻭﺍﮔﺮ ﻋﺎﺷﻖ ﺍﻣﻮﺭ ﺍﻟﻬﻰ ﺑﺸﻮﺩ</w:t>
      </w:r>
      <w:r w:rsidR="00BD77AA">
        <w:rPr>
          <w:sz w:val="28"/>
          <w:szCs w:val="28"/>
          <w:rtl/>
        </w:rPr>
        <w:t xml:space="preserve">، </w:t>
      </w:r>
      <w:r w:rsidR="00D976BC" w:rsidRPr="00984881">
        <w:rPr>
          <w:sz w:val="28"/>
          <w:szCs w:val="28"/>
          <w:rtl/>
        </w:rPr>
        <w:t>ﺁﻧﮕﺎﻩﮐﺎﺭ ﻧﻔس</w:t>
      </w:r>
      <w:r>
        <w:rPr>
          <w:sz w:val="28"/>
          <w:szCs w:val="28"/>
          <w:rtl/>
        </w:rPr>
        <w:t xml:space="preserve"> </w:t>
      </w:r>
      <w:r w:rsidR="00F3457E" w:rsidRPr="00984881">
        <w:rPr>
          <w:sz w:val="28"/>
          <w:szCs w:val="28"/>
          <w:rtl/>
        </w:rPr>
        <w:t>لوّامه</w:t>
      </w:r>
      <w:r>
        <w:rPr>
          <w:sz w:val="28"/>
          <w:szCs w:val="28"/>
          <w:rtl/>
        </w:rPr>
        <w:t xml:space="preserve"> </w:t>
      </w:r>
      <w:r w:rsidR="00D976BC" w:rsidRPr="00984881">
        <w:rPr>
          <w:sz w:val="28"/>
          <w:szCs w:val="28"/>
          <w:rtl/>
        </w:rPr>
        <w:t>ﺍﺳﺖ</w:t>
      </w:r>
      <w:r w:rsidR="00BD77AA">
        <w:rPr>
          <w:sz w:val="28"/>
          <w:szCs w:val="28"/>
          <w:rtl/>
        </w:rPr>
        <w:t xml:space="preserve">، </w:t>
      </w:r>
      <w:r w:rsidR="00D976BC" w:rsidRPr="00984881">
        <w:rPr>
          <w:sz w:val="28"/>
          <w:szCs w:val="28"/>
          <w:rtl/>
        </w:rPr>
        <w:t>ﮐﻪ ﻧﺘﻴﺠﻪ ﺗﺮﺑﻴﺖ ﻣﺤﻴﻄﻰ ﻭﺍﻟﻬﻰ</w:t>
      </w:r>
      <w:r w:rsidR="00BD77AA">
        <w:rPr>
          <w:sz w:val="28"/>
          <w:szCs w:val="28"/>
          <w:rtl/>
        </w:rPr>
        <w:t xml:space="preserve">، </w:t>
      </w:r>
      <w:r w:rsidR="00D976BC" w:rsidRPr="00984881">
        <w:rPr>
          <w:sz w:val="28"/>
          <w:szCs w:val="28"/>
          <w:rtl/>
        </w:rPr>
        <w:t>ﺑﺮ ﻧﻔس ﺍﻣّﺎﺭﻩ ﺣﻴﻮﺍﻧﻰ ﻏﻠﺒﻪ ﺗﺪﺭﻳﺠﻰ ﻣﻴﻴﺎﺑﺪ</w:t>
      </w:r>
      <w:r w:rsidR="00BD77AA">
        <w:rPr>
          <w:sz w:val="28"/>
          <w:szCs w:val="28"/>
          <w:rtl/>
        </w:rPr>
        <w:t xml:space="preserve">. </w:t>
      </w:r>
      <w:r w:rsidR="00D976BC" w:rsidRPr="00984881">
        <w:rPr>
          <w:sz w:val="28"/>
          <w:szCs w:val="28"/>
          <w:rtl/>
        </w:rPr>
        <w:t>ﺍﻳﻦ ﺑﺎ ﺳﻠﺎﺡ ﻋﻘﻞ</w:t>
      </w:r>
      <w:r w:rsidR="00BD77AA">
        <w:rPr>
          <w:sz w:val="28"/>
          <w:szCs w:val="28"/>
          <w:rtl/>
        </w:rPr>
        <w:t xml:space="preserve">، </w:t>
      </w:r>
      <w:r w:rsidR="00D976BC" w:rsidRPr="00984881">
        <w:rPr>
          <w:sz w:val="28"/>
          <w:szCs w:val="28"/>
          <w:rtl/>
        </w:rPr>
        <w:t xml:space="preserve">ﻭﺁﻥ ﺑﺎ ﻧﻴﺮﻭﻯ </w:t>
      </w:r>
      <w:r w:rsidR="00BA4867" w:rsidRPr="00984881">
        <w:rPr>
          <w:sz w:val="28"/>
          <w:szCs w:val="28"/>
          <w:rtl/>
        </w:rPr>
        <w:t>هَوَس</w:t>
      </w:r>
      <w:r>
        <w:rPr>
          <w:sz w:val="28"/>
          <w:szCs w:val="28"/>
          <w:rtl/>
        </w:rPr>
        <w:t xml:space="preserve"> </w:t>
      </w:r>
      <w:r w:rsidR="00D976BC" w:rsidRPr="00984881">
        <w:rPr>
          <w:sz w:val="28"/>
          <w:szCs w:val="28"/>
          <w:rtl/>
        </w:rPr>
        <w:t>ﻭ ﺍﻳﻦ ﻟﻄﻴﻔﻪ ﺭﻭﺡ ﻣﺴﺘﻌﺪ ﺍﻧﺴﺎﻥ ﺍﺳﺖ</w:t>
      </w:r>
      <w:r w:rsidR="00BD77AA">
        <w:rPr>
          <w:sz w:val="28"/>
          <w:szCs w:val="28"/>
          <w:rtl/>
        </w:rPr>
        <w:t xml:space="preserve">، </w:t>
      </w:r>
      <w:r w:rsidR="00D976BC" w:rsidRPr="00984881">
        <w:rPr>
          <w:sz w:val="28"/>
          <w:szCs w:val="28"/>
          <w:rtl/>
        </w:rPr>
        <w:t>ﭼﻮﻥ ﻋﺎﺷﻖ ﺍﻣﻮﺭ ﺍﻟﻬﻰ ﮔﺮﺩﺩ</w:t>
      </w:r>
      <w:r w:rsidR="00BD77AA">
        <w:rPr>
          <w:sz w:val="28"/>
          <w:szCs w:val="28"/>
          <w:rtl/>
        </w:rPr>
        <w:t xml:space="preserve">، </w:t>
      </w:r>
      <w:r w:rsidR="00D976BC" w:rsidRPr="00984881">
        <w:rPr>
          <w:sz w:val="28"/>
          <w:szCs w:val="28"/>
          <w:rtl/>
        </w:rPr>
        <w:t xml:space="preserve">ﺩﺭ ﺣﮑﻢ ﺭﻭﺣﻰ ﺍﻟﻬﻰ ﺩﺭ ﻣﻴﺂﻳﺪ ﮐﻪ ﻧﻔس ﻣﻄﻤﺌﻨّﻪ ﻭ ﻧﻔس </w:t>
      </w:r>
      <w:r w:rsidR="00F90ADA" w:rsidRPr="00984881">
        <w:rPr>
          <w:sz w:val="28"/>
          <w:szCs w:val="28"/>
          <w:rtl/>
        </w:rPr>
        <w:t>مُلهمه</w:t>
      </w:r>
      <w:r>
        <w:rPr>
          <w:sz w:val="28"/>
          <w:szCs w:val="28"/>
          <w:rtl/>
        </w:rPr>
        <w:t xml:space="preserve"> </w:t>
      </w:r>
      <w:r w:rsidR="00BD77AA">
        <w:rPr>
          <w:sz w:val="28"/>
          <w:szCs w:val="28"/>
          <w:rtl/>
        </w:rPr>
        <w:t xml:space="preserve">، </w:t>
      </w:r>
      <w:r w:rsidR="00D976BC" w:rsidRPr="00984881">
        <w:rPr>
          <w:sz w:val="28"/>
          <w:szCs w:val="28"/>
          <w:rtl/>
        </w:rPr>
        <w:t>ﺑﻌﺪﺍ ﻧﺎﻡ ﺧﻮﺍﻫﺪ ﮔﺮﻓﺖ</w:t>
      </w:r>
      <w:r w:rsidR="00BD77AA">
        <w:rPr>
          <w:sz w:val="28"/>
          <w:szCs w:val="28"/>
          <w:rtl/>
        </w:rPr>
        <w:t xml:space="preserve">. </w:t>
      </w:r>
      <w:r w:rsidR="00D976BC" w:rsidRPr="00984881">
        <w:rPr>
          <w:sz w:val="28"/>
          <w:szCs w:val="28"/>
          <w:rtl/>
        </w:rPr>
        <w:t>ﺯﻳﺮﺍ ﻋﺎﺷﻖ ﺣﺎﺿﺮ ﺑﻔﺪﺍﮐﺎﺭﻯ ﻭﺭﻧﺞ ﺑﺮﻭﻥ ﻭﺍﺯ ﺩﺭﻭﻥ ﺧﻮﺩ</w:t>
      </w:r>
      <w:r>
        <w:rPr>
          <w:sz w:val="28"/>
          <w:szCs w:val="28"/>
          <w:rtl/>
        </w:rPr>
        <w:t xml:space="preserve"> </w:t>
      </w:r>
      <w:r w:rsidR="00D976BC" w:rsidRPr="00984881">
        <w:rPr>
          <w:sz w:val="28"/>
          <w:szCs w:val="28"/>
          <w:rtl/>
        </w:rPr>
        <w:t>ﻣﻴﺒﺎﺷﺪ</w:t>
      </w:r>
      <w:r w:rsidR="00BD77AA">
        <w:rPr>
          <w:sz w:val="28"/>
          <w:szCs w:val="28"/>
          <w:rtl/>
        </w:rPr>
        <w:t xml:space="preserve">. </w:t>
      </w:r>
      <w:r w:rsidR="00D976BC" w:rsidRPr="00984881">
        <w:rPr>
          <w:sz w:val="28"/>
          <w:szCs w:val="28"/>
          <w:rtl/>
        </w:rPr>
        <w:t>ﻭﻫﺮﭼﻪ ﻋﻘﻞ ﻭ ﻫﺪﻑ</w:t>
      </w:r>
      <w:r>
        <w:rPr>
          <w:sz w:val="28"/>
          <w:szCs w:val="28"/>
          <w:rtl/>
        </w:rPr>
        <w:t xml:space="preserve"> </w:t>
      </w:r>
      <w:r w:rsidR="00D976BC" w:rsidRPr="00984881">
        <w:rPr>
          <w:sz w:val="28"/>
          <w:szCs w:val="28"/>
          <w:rtl/>
        </w:rPr>
        <w:t>ﺍﻧﺴﺎﻥ ﻭﺍﺿﺢ ﺗﺮ ﻭﻗﻮﻣﻰ ﺗﺮ ﺑﺎﺷﺪ</w:t>
      </w:r>
      <w:r w:rsidR="00BD77AA">
        <w:rPr>
          <w:sz w:val="28"/>
          <w:szCs w:val="28"/>
          <w:rtl/>
        </w:rPr>
        <w:t xml:space="preserve">، </w:t>
      </w:r>
      <w:r w:rsidR="00D976BC" w:rsidRPr="00984881">
        <w:rPr>
          <w:sz w:val="28"/>
          <w:szCs w:val="28"/>
          <w:rtl/>
        </w:rPr>
        <w:t>ﺍﻳﻦ ﻋﺸﻖ ﻭ ﻓﺪﺍﮐﺎﺭﻯ ﺷﺪﻳﺪﺗﺮ ﺍﺳﺖ</w:t>
      </w:r>
      <w:r w:rsidR="00BD77AA">
        <w:rPr>
          <w:sz w:val="28"/>
          <w:szCs w:val="28"/>
          <w:rtl/>
        </w:rPr>
        <w:t xml:space="preserve">. </w:t>
      </w:r>
      <w:r w:rsidR="00D976BC" w:rsidRPr="00984881">
        <w:rPr>
          <w:sz w:val="28"/>
          <w:szCs w:val="28"/>
          <w:rtl/>
        </w:rPr>
        <w:t>ﺩﺭ ﻋﺸﻖ ﻓﺪﺍﮐﺎﺭﻯ ﻫﺴﺖ ﮔﺮﭼﻪ ﻋﺸﻖ ﺯﻧﺎﺷﻮﺋﻰ ﮐﺎﺭ ﻭ ﻫﺪﻓﻰ ﻣﺸﺘﺮﻙ ﻣﻴﺒﺎﺷﺪ</w:t>
      </w:r>
      <w:r w:rsidR="00BD77AA">
        <w:rPr>
          <w:sz w:val="28"/>
          <w:szCs w:val="28"/>
          <w:rtl/>
        </w:rPr>
        <w:t xml:space="preserve">. </w:t>
      </w:r>
      <w:r w:rsidR="00D976BC" w:rsidRPr="00984881">
        <w:rPr>
          <w:sz w:val="28"/>
          <w:szCs w:val="28"/>
          <w:rtl/>
        </w:rPr>
        <w:t>ﻭﻟﻰ ﻋﺸﻖ ﺧﻮﺩﺧﻮﺍﻫﺎﻧﻪ ﻭ ﺷﻬﻮﺍﻧﻰ ﮐﺎﺭ ﺍﺑﻠﻴس ﻗﻬﻘﺮﺍﺋﻰ ﺑﺮ ﺭﻭﺍﻥ ﺣﻴﻮﺍﻧﻰ ﻣﻴﺒﺎﺷﺪ</w:t>
      </w:r>
      <w:r w:rsidR="00BD77AA">
        <w:rPr>
          <w:sz w:val="28"/>
          <w:szCs w:val="28"/>
          <w:rtl/>
        </w:rPr>
        <w:t xml:space="preserve">، </w:t>
      </w:r>
      <w:r w:rsidR="00D976BC" w:rsidRPr="00984881">
        <w:rPr>
          <w:sz w:val="28"/>
          <w:szCs w:val="28"/>
          <w:rtl/>
        </w:rPr>
        <w:t>ﮐﻪ ﮐﻨﺘﺮﻟﻰ ﻧﻤﻴﺸﻮﺩ</w:t>
      </w:r>
      <w:r w:rsidR="00BD77AA">
        <w:rPr>
          <w:sz w:val="28"/>
          <w:szCs w:val="28"/>
          <w:rtl/>
        </w:rPr>
        <w:t xml:space="preserve">. </w:t>
      </w:r>
      <w:r w:rsidR="00D976BC" w:rsidRPr="00984881">
        <w:rPr>
          <w:sz w:val="28"/>
          <w:szCs w:val="28"/>
          <w:rtl/>
        </w:rPr>
        <w:t>ﻭ ﺗﺨﻠﻴﻪ ﻭﺗﺤﻠﻴﻪ ﻧﻤﻰ ﮔﺮﺩﺩ</w:t>
      </w:r>
      <w:r w:rsidR="00BD77AA">
        <w:rPr>
          <w:sz w:val="28"/>
          <w:szCs w:val="28"/>
          <w:rtl/>
        </w:rPr>
        <w:t xml:space="preserve">. </w:t>
      </w:r>
      <w:r w:rsidR="00D976BC" w:rsidRPr="00984881">
        <w:rPr>
          <w:sz w:val="28"/>
          <w:szCs w:val="28"/>
          <w:rtl/>
        </w:rPr>
        <w:t>ﻭ ﺗﺮﺑﻴﺘﻰ ﺍﻟﻬﻰ ﻧﺪﺍﺭﺩ</w:t>
      </w:r>
      <w:r w:rsidR="00BD77AA">
        <w:rPr>
          <w:sz w:val="28"/>
          <w:szCs w:val="28"/>
          <w:rtl/>
        </w:rPr>
        <w:t xml:space="preserve">، </w:t>
      </w:r>
      <w:r w:rsidR="00D976BC" w:rsidRPr="00984881">
        <w:rPr>
          <w:sz w:val="28"/>
          <w:szCs w:val="28"/>
          <w:rtl/>
        </w:rPr>
        <w:t>ﮐﻪﺩﺭﺣﻴﻮﺍﻧﻴّﺖ ﻧﻮﻉ ﺑﺸﺮﻯ ﺍﺳﺖ</w:t>
      </w:r>
      <w:r w:rsidR="00BD77AA">
        <w:rPr>
          <w:sz w:val="28"/>
          <w:szCs w:val="28"/>
          <w:rtl/>
        </w:rPr>
        <w:t xml:space="preserve">. </w:t>
      </w:r>
      <w:r w:rsidR="00D976BC" w:rsidRPr="00984881">
        <w:rPr>
          <w:sz w:val="28"/>
          <w:szCs w:val="28"/>
          <w:rtl/>
        </w:rPr>
        <w:t>ﺣﺎﻓﻆ ﻟﺐ ﺳﺮﺥ ﻣﻌﺸﻮﻕ ﻭ ﺧﻂ</w:t>
      </w:r>
      <w:r>
        <w:rPr>
          <w:sz w:val="28"/>
          <w:szCs w:val="28"/>
          <w:rtl/>
        </w:rPr>
        <w:t xml:space="preserve"> </w:t>
      </w:r>
      <w:r w:rsidR="00D976BC" w:rsidRPr="00984881">
        <w:rPr>
          <w:sz w:val="28"/>
          <w:szCs w:val="28"/>
          <w:rtl/>
        </w:rPr>
        <w:t>ﺳﺒﺰ ﺯﻧﮕﺎﺭﻯ ﺯﻧﮓ ﻣس ﺭﺍ</w:t>
      </w:r>
      <w:r w:rsidR="00BD77AA">
        <w:rPr>
          <w:sz w:val="28"/>
          <w:szCs w:val="28"/>
          <w:rtl/>
        </w:rPr>
        <w:t xml:space="preserve">، </w:t>
      </w:r>
      <w:r w:rsidR="00D976BC" w:rsidRPr="00984881">
        <w:rPr>
          <w:sz w:val="28"/>
          <w:szCs w:val="28"/>
          <w:rtl/>
        </w:rPr>
        <w:t>ﻋﻠّﺖ ﺁﺗﺶ</w:t>
      </w:r>
      <w:r w:rsidR="00A13E86" w:rsidRPr="00984881">
        <w:rPr>
          <w:rFonts w:hint="cs"/>
          <w:sz w:val="28"/>
          <w:szCs w:val="28"/>
          <w:rtl/>
        </w:rPr>
        <w:t xml:space="preserve"> </w:t>
      </w:r>
      <w:r w:rsidR="00D976BC" w:rsidRPr="00984881">
        <w:rPr>
          <w:sz w:val="28"/>
          <w:szCs w:val="28"/>
          <w:rtl/>
        </w:rPr>
        <w:t>ﻋﺸﻖ</w:t>
      </w:r>
      <w:r>
        <w:rPr>
          <w:sz w:val="28"/>
          <w:szCs w:val="28"/>
          <w:rtl/>
        </w:rPr>
        <w:t xml:space="preserve"> </w:t>
      </w:r>
      <w:r w:rsidR="00D976BC" w:rsidRPr="00984881">
        <w:rPr>
          <w:sz w:val="28"/>
          <w:szCs w:val="28"/>
          <w:rtl/>
        </w:rPr>
        <w:t>ﻣﻴﺪﺍﻧﺪ</w:t>
      </w:r>
      <w:r w:rsidR="00BD77AA">
        <w:rPr>
          <w:sz w:val="28"/>
          <w:szCs w:val="28"/>
          <w:rtl/>
        </w:rPr>
        <w:t xml:space="preserve">، </w:t>
      </w:r>
      <w:r w:rsidR="00D976BC" w:rsidRPr="00984881">
        <w:rPr>
          <w:sz w:val="28"/>
          <w:szCs w:val="28"/>
          <w:rtl/>
        </w:rPr>
        <w:t xml:space="preserve">ﮐﻪ ﭼﺸﻢ </w:t>
      </w:r>
      <w:r w:rsidR="009915B2" w:rsidRPr="00984881">
        <w:rPr>
          <w:sz w:val="28"/>
          <w:szCs w:val="28"/>
          <w:rtl/>
        </w:rPr>
        <w:t>فر</w:t>
      </w:r>
      <w:r w:rsidR="00D976BC" w:rsidRPr="00984881">
        <w:rPr>
          <w:sz w:val="28"/>
          <w:szCs w:val="28"/>
          <w:rtl/>
        </w:rPr>
        <w:t>ﻳﺐ ﻣﻴﺨﻮﺭﺩ</w:t>
      </w:r>
      <w:r w:rsidR="00BD77AA">
        <w:rPr>
          <w:sz w:val="28"/>
          <w:szCs w:val="28"/>
          <w:rtl/>
        </w:rPr>
        <w:t xml:space="preserve">. </w:t>
      </w:r>
      <w:r w:rsidR="00D976BC" w:rsidRPr="00984881">
        <w:rPr>
          <w:sz w:val="28"/>
          <w:szCs w:val="28"/>
          <w:rtl/>
        </w:rPr>
        <w:t>ﻭﻟﻰ ﻣﻨﻈﻮﺭﺵ ﺣﮑﻤﺘﻬﺎﻯ ﻟﺒﺎﻥ ﭘﻴﺮ ﻭ ﺯﻧﮕﺎﺭ ﻧﻮﺷﺘﻪ ﻫﺎﻯ ﺍﻭ ﺍﺳﺖ</w:t>
      </w:r>
      <w:r w:rsidR="00BD77AA">
        <w:rPr>
          <w:sz w:val="28"/>
          <w:szCs w:val="28"/>
          <w:rtl/>
        </w:rPr>
        <w:t xml:space="preserve">، </w:t>
      </w:r>
      <w:r w:rsidR="00D976BC" w:rsidRPr="00984881">
        <w:rPr>
          <w:sz w:val="28"/>
          <w:szCs w:val="28"/>
          <w:rtl/>
        </w:rPr>
        <w:t>ﮐﻪ ﺣﺎﻓﻆ</w:t>
      </w:r>
      <w:r>
        <w:rPr>
          <w:sz w:val="28"/>
          <w:szCs w:val="28"/>
          <w:rtl/>
        </w:rPr>
        <w:t xml:space="preserve"> </w:t>
      </w:r>
      <w:r w:rsidR="00D976BC" w:rsidRPr="00984881">
        <w:rPr>
          <w:sz w:val="28"/>
          <w:szCs w:val="28"/>
          <w:rtl/>
        </w:rPr>
        <w:t>ﺭﺍ ﻋﺎﺷﻖ</w:t>
      </w:r>
      <w:r>
        <w:rPr>
          <w:sz w:val="28"/>
          <w:szCs w:val="28"/>
          <w:rtl/>
        </w:rPr>
        <w:t xml:space="preserve"> </w:t>
      </w:r>
      <w:r w:rsidR="00D976BC" w:rsidRPr="00984881">
        <w:rPr>
          <w:sz w:val="28"/>
          <w:szCs w:val="28"/>
          <w:rtl/>
        </w:rPr>
        <w:t>ﻧﻤﻮﺩﻩ</w:t>
      </w:r>
      <w:r w:rsidR="00BD77AA">
        <w:rPr>
          <w:sz w:val="28"/>
          <w:szCs w:val="28"/>
          <w:rtl/>
        </w:rPr>
        <w:t xml:space="preserve">، </w:t>
      </w:r>
      <w:r w:rsidR="00D976BC" w:rsidRPr="00984881">
        <w:rPr>
          <w:sz w:val="28"/>
          <w:szCs w:val="28"/>
          <w:rtl/>
        </w:rPr>
        <w:t>ﻭ ﺍﻳﻦ ﻋﺸﻖ</w:t>
      </w:r>
      <w:r>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 xml:space="preserve">ﮐﺎﺭ ﺩﻝ ﻭ ﻓﮑﺮ ﻭﺫﺍﺕ ﮊﻧﺘﻴﻚ ﺭﻭﺣﻰ ﺍﺳﺖ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lastRenderedPageBreak/>
        <w:t xml:space="preserve"> ﺟﻤﺎﻝ ﺷﺨﺺ ﻧﻪ ﭼﺸﻤﺴﺖ ﻭ ﺯﻟﻒ ﻭ ﻋﺎﺭﺽ</w:t>
      </w:r>
      <w:r w:rsidR="004D25BE">
        <w:rPr>
          <w:b/>
          <w:bCs/>
          <w:sz w:val="28"/>
          <w:szCs w:val="28"/>
          <w:rtl/>
        </w:rPr>
        <w:t xml:space="preserve"> </w:t>
      </w:r>
      <w:r w:rsidRPr="00984881">
        <w:rPr>
          <w:b/>
          <w:bCs/>
          <w:sz w:val="28"/>
          <w:szCs w:val="28"/>
          <w:rtl/>
        </w:rPr>
        <w:t>ﻭﺧﺎﻝ</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ﻫﺰﺍﺭ ﻧﮑﺘﻪ ﺩﺭ ﺍﻳﻦ ﮐﺎﺭ ﻭﺑﺎﺭ ﺩﻟﺪﺍﺭﻳﺴﺖ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ﮊﻧﺘﻴﻚ ﺗﻦ ﻭﺻﻮﺭﺕ ﻇﺎﻫﺮ ﺭﺍ ﺍﺳﺎس</w:t>
      </w:r>
      <w:r>
        <w:rPr>
          <w:sz w:val="28"/>
          <w:szCs w:val="28"/>
          <w:rtl/>
        </w:rPr>
        <w:t xml:space="preserve"> </w:t>
      </w:r>
      <w:r w:rsidR="00D976BC" w:rsidRPr="00984881">
        <w:rPr>
          <w:sz w:val="28"/>
          <w:szCs w:val="28"/>
          <w:rtl/>
        </w:rPr>
        <w:t>ﻧﻤﻴﺪﺍﻧﺪ ﻭﻗﺒﻮﻝ ﻧﺪﺍﺭﺩ</w:t>
      </w:r>
      <w:r w:rsidR="00BD77AA">
        <w:rPr>
          <w:sz w:val="28"/>
          <w:szCs w:val="28"/>
          <w:rtl/>
        </w:rPr>
        <w:t xml:space="preserve">. </w:t>
      </w:r>
      <w:r w:rsidR="00D976BC" w:rsidRPr="00984881">
        <w:rPr>
          <w:sz w:val="28"/>
          <w:szCs w:val="28"/>
          <w:rtl/>
        </w:rPr>
        <w:t>ﮐﻪﺍﺯ ﭼﺸﻢ ﻭ ﺯﻟﻒ ﻭ ﻋﺎﺭﺽ ﻭﺧﺎﻝ ﮐﺴﻰ ﺑﺨﻮﺍﻫﺪ</w:t>
      </w:r>
      <w:r w:rsidR="00BD77AA">
        <w:rPr>
          <w:sz w:val="28"/>
          <w:szCs w:val="28"/>
          <w:rtl/>
        </w:rPr>
        <w:t xml:space="preserve">، </w:t>
      </w:r>
      <w:r w:rsidR="00D976BC" w:rsidRPr="00984881">
        <w:rPr>
          <w:sz w:val="28"/>
          <w:szCs w:val="28"/>
          <w:rtl/>
        </w:rPr>
        <w:t>ﻣﻌﻨﻰ ﺯﻳﺒﺎﺋﻰ ﺭﺍ ﺑﺪﺍﻧﺪ</w:t>
      </w:r>
      <w:r w:rsidR="00BD77AA">
        <w:rPr>
          <w:sz w:val="28"/>
          <w:szCs w:val="28"/>
          <w:rtl/>
        </w:rPr>
        <w:t xml:space="preserve">. </w:t>
      </w:r>
      <w:r w:rsidR="00D976BC" w:rsidRPr="00984881">
        <w:rPr>
          <w:sz w:val="28"/>
          <w:szCs w:val="28"/>
          <w:rtl/>
        </w:rPr>
        <w:t>ﺑﻠﮑﻪ ﻫﺰﺍﺭﺍﻥ ﻧﮑﺘﻪ ﺩﺭ ﺍﻳﻦ ﺍﺭﺯﻳﺎﺑﻰ</w:t>
      </w:r>
      <w:r>
        <w:rPr>
          <w:sz w:val="28"/>
          <w:szCs w:val="28"/>
          <w:rtl/>
        </w:rPr>
        <w:t xml:space="preserve"> </w:t>
      </w:r>
      <w:r w:rsidR="00D976BC" w:rsidRPr="00984881">
        <w:rPr>
          <w:sz w:val="28"/>
          <w:szCs w:val="28"/>
          <w:rtl/>
        </w:rPr>
        <w:t>ﺯﻳﺒﺎﺋﻰ ﻫﺴﺖ</w:t>
      </w:r>
      <w:r w:rsidR="00BD77AA">
        <w:rPr>
          <w:sz w:val="28"/>
          <w:szCs w:val="28"/>
          <w:rtl/>
        </w:rPr>
        <w:t xml:space="preserve">، </w:t>
      </w:r>
      <w:r w:rsidR="00D976BC" w:rsidRPr="00984881">
        <w:rPr>
          <w:sz w:val="28"/>
          <w:szCs w:val="28"/>
          <w:rtl/>
        </w:rPr>
        <w:t>ﮐﻪ ﺩﻟﺪﺍﺭ ﺩﺍﺷﺘﻪ ﮐﻪ ﻣﺤﺒﻮﺏ ﺷﺪﻩ</w:t>
      </w:r>
      <w:r w:rsidR="00BD77AA">
        <w:rPr>
          <w:sz w:val="28"/>
          <w:szCs w:val="28"/>
          <w:rtl/>
        </w:rPr>
        <w:t xml:space="preserve">، </w:t>
      </w:r>
      <w:r w:rsidR="00D976BC" w:rsidRPr="00984881">
        <w:rPr>
          <w:sz w:val="28"/>
          <w:szCs w:val="28"/>
          <w:rtl/>
        </w:rPr>
        <w:t>ﻭ ﻫﻤﻪ ﺭﺍ ﻋﺎﺷﻖ</w:t>
      </w:r>
      <w:r>
        <w:rPr>
          <w:sz w:val="28"/>
          <w:szCs w:val="28"/>
          <w:rtl/>
        </w:rPr>
        <w:t xml:space="preserve"> </w:t>
      </w:r>
      <w:r w:rsidR="00D976BC" w:rsidRPr="00984881">
        <w:rPr>
          <w:sz w:val="28"/>
          <w:szCs w:val="28"/>
          <w:rtl/>
        </w:rPr>
        <w:t>ﺧﻮﺩ ﻣﻴﮑﻨﺪ</w:t>
      </w:r>
      <w:r w:rsidR="00BD77AA">
        <w:rPr>
          <w:sz w:val="28"/>
          <w:szCs w:val="28"/>
          <w:rtl/>
        </w:rPr>
        <w:t xml:space="preserve">. </w:t>
      </w:r>
      <w:r w:rsidR="00D976BC" w:rsidRPr="00984881">
        <w:rPr>
          <w:sz w:val="28"/>
          <w:szCs w:val="28"/>
          <w:rtl/>
        </w:rPr>
        <w:t>ﻭﭼﻮﻥ ﻋﻮﺍﻣﻞ</w:t>
      </w:r>
      <w:r>
        <w:rPr>
          <w:sz w:val="28"/>
          <w:szCs w:val="28"/>
          <w:rtl/>
        </w:rPr>
        <w:t xml:space="preserve"> </w:t>
      </w:r>
      <w:r w:rsidR="00D976BC" w:rsidRPr="00984881">
        <w:rPr>
          <w:sz w:val="28"/>
          <w:szCs w:val="28"/>
          <w:rtl/>
        </w:rPr>
        <w:t>ﻧﺎﺷﻨﺎﺧﺘﻪ ﻣﺤﺒﻮﺏ ﮐﻨﻨﺪﻩ ﺩﻟﻬﺎ ﻭﺟﻮﺩ ﺩﺍﺭﻧﺪ</w:t>
      </w:r>
      <w:r w:rsidR="00BD77AA">
        <w:rPr>
          <w:sz w:val="28"/>
          <w:szCs w:val="28"/>
          <w:rtl/>
        </w:rPr>
        <w:t xml:space="preserve">، </w:t>
      </w:r>
      <w:r w:rsidR="00D976BC" w:rsidRPr="00984881">
        <w:rPr>
          <w:sz w:val="28"/>
          <w:szCs w:val="28"/>
          <w:rtl/>
        </w:rPr>
        <w:t>ﻟﺬﺍ ﻳﮑﺠﺎ</w:t>
      </w:r>
      <w:r w:rsidR="00BD77AA">
        <w:rPr>
          <w:sz w:val="28"/>
          <w:szCs w:val="28"/>
          <w:rtl/>
        </w:rPr>
        <w:t xml:space="preserve">، </w:t>
      </w:r>
      <w:r w:rsidR="00D976BC" w:rsidRPr="00984881">
        <w:rPr>
          <w:sz w:val="28"/>
          <w:szCs w:val="28"/>
          <w:rtl/>
        </w:rPr>
        <w:t>ﺁﻧﺮﺍ ﮐﺎﺭ ﺧﺪﺍﻭﻧﺪ ﻣﻴﮕﻮﻳﺪ</w:t>
      </w:r>
      <w:r w:rsidR="00BD77AA">
        <w:rPr>
          <w:sz w:val="28"/>
          <w:szCs w:val="28"/>
          <w:rtl/>
        </w:rPr>
        <w:t xml:space="preserve">، </w:t>
      </w:r>
      <w:r w:rsidR="00D976BC" w:rsidRPr="00984881">
        <w:rPr>
          <w:sz w:val="28"/>
          <w:szCs w:val="28"/>
          <w:rtl/>
        </w:rPr>
        <w:t>ﮐﻪ ﻫﻤﻪ ﻫﺴﺘﻰ ﻫﺎﻯ ﭘﻴﺪﺍ ﻭ ﻧﺎﭘﻴﺪﺍ</w:t>
      </w:r>
      <w:r w:rsidR="00BD77AA">
        <w:rPr>
          <w:sz w:val="28"/>
          <w:szCs w:val="28"/>
          <w:rtl/>
        </w:rPr>
        <w:t xml:space="preserve">، </w:t>
      </w:r>
      <w:r w:rsidR="00D976BC" w:rsidRPr="00984881">
        <w:rPr>
          <w:sz w:val="28"/>
          <w:szCs w:val="28"/>
          <w:rtl/>
        </w:rPr>
        <w:t>ﺩﺭ ﮐﻨﺘﺮﻝ ﻭ ﺗﺪﺑﻴﺮ ﺍﻟﻬﻰ ﺍﺳﺖ</w:t>
      </w:r>
      <w:r w:rsidR="00BD77AA">
        <w:rPr>
          <w:sz w:val="28"/>
          <w:szCs w:val="28"/>
          <w:rtl/>
        </w:rPr>
        <w:t xml:space="preserve">. </w:t>
      </w:r>
      <w:r w:rsidR="00D976BC" w:rsidRPr="00984881">
        <w:rPr>
          <w:sz w:val="28"/>
          <w:szCs w:val="28"/>
          <w:rtl/>
        </w:rPr>
        <w:t>ﺩﺭ ﺗﻤﺎﻡ ﺍﺩﻳﺎﻥ</w:t>
      </w:r>
      <w:r>
        <w:rPr>
          <w:sz w:val="28"/>
          <w:szCs w:val="28"/>
          <w:rtl/>
        </w:rPr>
        <w:t xml:space="preserve"> </w:t>
      </w:r>
      <w:r w:rsidR="00D976BC" w:rsidRPr="00984881">
        <w:rPr>
          <w:sz w:val="28"/>
          <w:szCs w:val="28"/>
          <w:rtl/>
        </w:rPr>
        <w:t>ﻋﻮﺍﻣﻞ ﺍﺟﺮﺍﺋﻰ</w:t>
      </w:r>
      <w:r>
        <w:rPr>
          <w:sz w:val="28"/>
          <w:szCs w:val="28"/>
          <w:rtl/>
        </w:rPr>
        <w:t xml:space="preserve"> </w:t>
      </w:r>
      <w:r w:rsidR="00D976BC" w:rsidRPr="00984881">
        <w:rPr>
          <w:sz w:val="28"/>
          <w:szCs w:val="28"/>
          <w:rtl/>
        </w:rPr>
        <w:t>ﺧﺪﺍﻭﻧﺪ</w:t>
      </w:r>
      <w:r w:rsidR="00BD77AA">
        <w:rPr>
          <w:sz w:val="28"/>
          <w:szCs w:val="28"/>
          <w:rtl/>
        </w:rPr>
        <w:t xml:space="preserve">، </w:t>
      </w:r>
      <w:r w:rsidR="009915B2" w:rsidRPr="00984881">
        <w:rPr>
          <w:sz w:val="28"/>
          <w:szCs w:val="28"/>
          <w:rtl/>
        </w:rPr>
        <w:t>فر</w:t>
      </w:r>
      <w:r w:rsidR="00D976BC" w:rsidRPr="00984881">
        <w:rPr>
          <w:sz w:val="28"/>
          <w:szCs w:val="28"/>
          <w:rtl/>
        </w:rPr>
        <w:t>ﺷﺘﻪ</w:t>
      </w:r>
      <w:r>
        <w:rPr>
          <w:sz w:val="28"/>
          <w:szCs w:val="28"/>
          <w:rtl/>
        </w:rPr>
        <w:t xml:space="preserve"> </w:t>
      </w:r>
      <w:r w:rsidR="00D976BC" w:rsidRPr="00984881">
        <w:rPr>
          <w:sz w:val="28"/>
          <w:szCs w:val="28"/>
          <w:rtl/>
        </w:rPr>
        <w:t>ﺩﺭ ﻣﺮﺍﺗﺐ ﻣﺨﺘﻠﻒ</w:t>
      </w:r>
      <w:r w:rsidR="00A13E86" w:rsidRPr="00984881">
        <w:rPr>
          <w:rFonts w:hint="cs"/>
          <w:sz w:val="28"/>
          <w:szCs w:val="28"/>
          <w:rtl/>
        </w:rPr>
        <w:t xml:space="preserve"> </w:t>
      </w:r>
      <w:r w:rsidR="00D976BC" w:rsidRPr="00984881">
        <w:rPr>
          <w:sz w:val="28"/>
          <w:szCs w:val="28"/>
          <w:rtl/>
        </w:rPr>
        <w:t>ﮔﻔﺘﻪ ﺍﻧﺪ</w:t>
      </w:r>
      <w:r w:rsidR="00BD77AA">
        <w:rPr>
          <w:sz w:val="28"/>
          <w:szCs w:val="28"/>
          <w:rtl/>
        </w:rPr>
        <w:t xml:space="preserve">. </w:t>
      </w:r>
      <w:r w:rsidR="00D976BC" w:rsidRPr="00984881">
        <w:rPr>
          <w:sz w:val="28"/>
          <w:szCs w:val="28"/>
          <w:rtl/>
        </w:rPr>
        <w:t>ﮐﻪ ﺧﺪﺍﻭﻧﺪ ﺭﺍ ﺍﺯ ﺩﻳﺪ</w:t>
      </w:r>
      <w:r>
        <w:rPr>
          <w:sz w:val="28"/>
          <w:szCs w:val="28"/>
          <w:rtl/>
        </w:rPr>
        <w:t xml:space="preserve"> </w:t>
      </w:r>
      <w:r w:rsidR="00D976BC" w:rsidRPr="00984881">
        <w:rPr>
          <w:sz w:val="28"/>
          <w:szCs w:val="28"/>
          <w:rtl/>
        </w:rPr>
        <w:t>ﻋﻘﻞ ﺑﺸﺮﻯ</w:t>
      </w:r>
      <w:r w:rsidR="00BD77AA">
        <w:rPr>
          <w:sz w:val="28"/>
          <w:szCs w:val="28"/>
          <w:rtl/>
        </w:rPr>
        <w:t xml:space="preserve">، </w:t>
      </w:r>
      <w:r w:rsidR="00D976BC" w:rsidRPr="00984881">
        <w:rPr>
          <w:sz w:val="28"/>
          <w:szCs w:val="28"/>
          <w:rtl/>
        </w:rPr>
        <w:t>ﻧﻴﺎﺯﻣﻨﺪ</w:t>
      </w:r>
      <w:r>
        <w:rPr>
          <w:sz w:val="28"/>
          <w:szCs w:val="28"/>
          <w:rtl/>
        </w:rPr>
        <w:t xml:space="preserve"> </w:t>
      </w:r>
      <w:r w:rsidR="00D976BC" w:rsidRPr="00984881">
        <w:rPr>
          <w:sz w:val="28"/>
          <w:szCs w:val="28"/>
          <w:rtl/>
        </w:rPr>
        <w:t>ﻋﻮﺍﻣﻞ ﺍﺟﺮﺍﺋﻰ ﻣﻴﺪﺍﻧﻨﺪ</w:t>
      </w:r>
      <w:r w:rsidR="00BD77AA">
        <w:rPr>
          <w:sz w:val="28"/>
          <w:szCs w:val="28"/>
          <w:rtl/>
        </w:rPr>
        <w:t xml:space="preserve">. </w:t>
      </w:r>
      <w:r w:rsidR="00D976BC" w:rsidRPr="00984881">
        <w:rPr>
          <w:sz w:val="28"/>
          <w:szCs w:val="28"/>
          <w:rtl/>
        </w:rPr>
        <w:t>ﻭﺍﻟّﺎ ﻣﺎ ﻣﮑﺎﻧﻴﺴﻢ ﺍﻋﻤﺎﻝ ﺍﻟﻬﻰ ﺭﺍ ﻧﻤﻴﺪﺍﻧﻴﻢ</w:t>
      </w:r>
      <w:r w:rsidR="00BD77AA">
        <w:rPr>
          <w:sz w:val="28"/>
          <w:szCs w:val="28"/>
          <w:rtl/>
        </w:rPr>
        <w:t xml:space="preserve">. </w:t>
      </w:r>
      <w:r w:rsidR="00D976BC" w:rsidRPr="00984881">
        <w:rPr>
          <w:sz w:val="28"/>
          <w:szCs w:val="28"/>
          <w:rtl/>
        </w:rPr>
        <w:t>ﮐﻪ ﺩﺭ ﻭ</w:t>
      </w:r>
      <w:r w:rsidR="009732B0" w:rsidRPr="00984881">
        <w:rPr>
          <w:sz w:val="28"/>
          <w:szCs w:val="28"/>
          <w:rtl/>
        </w:rPr>
        <w:t>حَدّ</w:t>
      </w:r>
      <w:r w:rsidR="00D976BC" w:rsidRPr="00984881">
        <w:rPr>
          <w:sz w:val="28"/>
          <w:szCs w:val="28"/>
          <w:rtl/>
        </w:rPr>
        <w:t>ﺕ ﻭﺟﻮﺩ</w:t>
      </w:r>
      <w:r w:rsidR="00BD77AA">
        <w:rPr>
          <w:sz w:val="28"/>
          <w:szCs w:val="28"/>
          <w:rtl/>
        </w:rPr>
        <w:t xml:space="preserve">، </w:t>
      </w:r>
      <w:r w:rsidR="00D976BC" w:rsidRPr="00984881">
        <w:rPr>
          <w:sz w:val="28"/>
          <w:szCs w:val="28"/>
          <w:rtl/>
        </w:rPr>
        <w:t>ﺍﺟﺰﺍٴ ﻭ ﻗﻄﻌﺎﺕ ﻭﺟﻮﺩ ﻧﺪﺍﺭﺩ</w:t>
      </w:r>
      <w:r w:rsidR="00BD77AA">
        <w:rPr>
          <w:sz w:val="28"/>
          <w:szCs w:val="28"/>
          <w:rtl/>
        </w:rPr>
        <w:t xml:space="preserve">. </w:t>
      </w:r>
      <w:r w:rsidR="00D976BC" w:rsidRPr="00984881">
        <w:rPr>
          <w:sz w:val="28"/>
          <w:szCs w:val="28"/>
          <w:rtl/>
        </w:rPr>
        <w:t>ﻭﻟﻰ ﺑﺸﺮ ﻧﺎﭼﺎﺭ ﺍﺳﺖ</w:t>
      </w:r>
      <w:r w:rsidR="00BD77AA">
        <w:rPr>
          <w:sz w:val="28"/>
          <w:szCs w:val="28"/>
          <w:rtl/>
        </w:rPr>
        <w:t xml:space="preserve">. </w:t>
      </w:r>
      <w:r w:rsidR="00D976BC" w:rsidRPr="00984881">
        <w:rPr>
          <w:sz w:val="28"/>
          <w:szCs w:val="28"/>
          <w:rtl/>
        </w:rPr>
        <w:t>ﺑﺮﺣﺴﺐ ﻗﺪﺭﺕ ﺗﺼﻮﺭ ﺫﻫﻨﻰ</w:t>
      </w:r>
      <w:r>
        <w:rPr>
          <w:sz w:val="28"/>
          <w:szCs w:val="28"/>
          <w:rtl/>
        </w:rPr>
        <w:t xml:space="preserve"> </w:t>
      </w:r>
      <w:r w:rsidR="00D976BC" w:rsidRPr="00984881">
        <w:rPr>
          <w:sz w:val="28"/>
          <w:szCs w:val="28"/>
          <w:rtl/>
        </w:rPr>
        <w:t>ﺧﻮﺩ</w:t>
      </w:r>
      <w:r w:rsidR="00BD77AA">
        <w:rPr>
          <w:sz w:val="28"/>
          <w:szCs w:val="28"/>
          <w:rtl/>
        </w:rPr>
        <w:t xml:space="preserve">، </w:t>
      </w:r>
      <w:r w:rsidR="00D976BC" w:rsidRPr="00984881">
        <w:rPr>
          <w:sz w:val="28"/>
          <w:szCs w:val="28"/>
          <w:rtl/>
        </w:rPr>
        <w:t>ﻃﺒﻘﻪ ﺑﻨﺪﻯﻫﺎ ﺭﺍ ﺑﻨﻤﺎﻳﺪ</w:t>
      </w:r>
      <w:r w:rsidR="00BD77AA">
        <w:rPr>
          <w:sz w:val="28"/>
          <w:szCs w:val="28"/>
          <w:rtl/>
        </w:rPr>
        <w:t xml:space="preserve">. </w:t>
      </w:r>
      <w:r w:rsidR="00D976BC" w:rsidRPr="00984881">
        <w:rPr>
          <w:sz w:val="28"/>
          <w:szCs w:val="28"/>
          <w:rtl/>
        </w:rPr>
        <w:t>ﻭﺧﺪﺍﻭﻧﺪ</w:t>
      </w:r>
      <w:r>
        <w:rPr>
          <w:sz w:val="28"/>
          <w:szCs w:val="28"/>
          <w:rtl/>
        </w:rPr>
        <w:t xml:space="preserve"> </w:t>
      </w:r>
      <w:r w:rsidR="00D976BC" w:rsidRPr="00984881">
        <w:rPr>
          <w:sz w:val="28"/>
          <w:szCs w:val="28"/>
          <w:rtl/>
        </w:rPr>
        <w:t>ﭼﻨﻴﻦ ﺭﻓﺘﺎﺭﻯﺒﺎ ﺳﺎﻟﮑﺎﻥ ﺩﺍﺭﺩ</w:t>
      </w:r>
      <w:r w:rsidR="00BD77AA">
        <w:rPr>
          <w:sz w:val="28"/>
          <w:szCs w:val="28"/>
          <w:rtl/>
        </w:rPr>
        <w:t xml:space="preserve">. </w:t>
      </w:r>
      <w:r w:rsidR="00D976BC" w:rsidRPr="00984881">
        <w:rPr>
          <w:sz w:val="28"/>
          <w:szCs w:val="28"/>
          <w:rtl/>
        </w:rPr>
        <w:t>ﮐﻪ ﻣﺮﺍﺗﺐ</w:t>
      </w:r>
      <w:r>
        <w:rPr>
          <w:sz w:val="28"/>
          <w:szCs w:val="28"/>
          <w:rtl/>
        </w:rPr>
        <w:t xml:space="preserve"> </w:t>
      </w:r>
      <w:r w:rsidR="00D976BC" w:rsidRPr="00984881">
        <w:rPr>
          <w:sz w:val="28"/>
          <w:szCs w:val="28"/>
          <w:rtl/>
        </w:rPr>
        <w:t>ﺷﻬﻮﺩ ﻫﻔﺘﮕﺎﻧﻪ ﺭﺍ ﺍﺟﺰﺍﺋﻰ ﻣﻘﺪﻣﺎﺗﻰ</w:t>
      </w:r>
      <w:r w:rsidR="00BD77AA">
        <w:rPr>
          <w:sz w:val="28"/>
          <w:szCs w:val="28"/>
          <w:rtl/>
        </w:rPr>
        <w:t xml:space="preserve">، </w:t>
      </w:r>
      <w:r w:rsidR="00D976BC" w:rsidRPr="00984881">
        <w:rPr>
          <w:sz w:val="28"/>
          <w:szCs w:val="28"/>
          <w:rtl/>
        </w:rPr>
        <w:t>ﺍﺯ ﻣﺮﺍﺗﺐ</w:t>
      </w:r>
      <w:r>
        <w:rPr>
          <w:sz w:val="28"/>
          <w:szCs w:val="28"/>
          <w:rtl/>
        </w:rPr>
        <w:t xml:space="preserve"> </w:t>
      </w:r>
      <w:r w:rsidR="00D976BC" w:rsidRPr="00984881">
        <w:rPr>
          <w:sz w:val="28"/>
          <w:szCs w:val="28"/>
          <w:rtl/>
        </w:rPr>
        <w:t>ﺑﺮﺗﺮ ﺍﻟﻬﻰ ﻧﺸﺎﻥ ﻣﻴﺪﻫﺪ</w:t>
      </w:r>
      <w:r w:rsidR="00BD77AA">
        <w:rPr>
          <w:sz w:val="28"/>
          <w:szCs w:val="28"/>
          <w:rtl/>
        </w:rPr>
        <w:t xml:space="preserve">. </w:t>
      </w:r>
      <w:r w:rsidR="00D976BC" w:rsidRPr="00984881">
        <w:rPr>
          <w:sz w:val="28"/>
          <w:szCs w:val="28"/>
          <w:rtl/>
        </w:rPr>
        <w:t>ﻭﻣﺎ ﻫﻤﭽﻨﺎﻥ ﻧﺎﭼﺎﺭ ﺑﺎﻳﺪ</w:t>
      </w:r>
      <w:r>
        <w:rPr>
          <w:sz w:val="28"/>
          <w:szCs w:val="28"/>
          <w:rtl/>
        </w:rPr>
        <w:t xml:space="preserve"> </w:t>
      </w:r>
      <w:r w:rsidR="00D976BC" w:rsidRPr="00984881">
        <w:rPr>
          <w:sz w:val="28"/>
          <w:szCs w:val="28"/>
          <w:rtl/>
        </w:rPr>
        <w:t>ﺍﺯ ﺗﺠﻠّﻴﺎﺕ ﺑﺎﺯ ﺑﻴﺸﺘﺮ ﺍﻟﻬﻰ</w:t>
      </w:r>
      <w:r w:rsidR="00BD77AA">
        <w:rPr>
          <w:sz w:val="28"/>
          <w:szCs w:val="28"/>
          <w:rtl/>
        </w:rPr>
        <w:t xml:space="preserve">، </w:t>
      </w:r>
      <w:r w:rsidR="00D976BC" w:rsidRPr="00984881">
        <w:rPr>
          <w:sz w:val="28"/>
          <w:szCs w:val="28"/>
          <w:rtl/>
        </w:rPr>
        <w:t>ﻭﺍﺭﺑﺎﺏ ﻧﻮﻉ</w:t>
      </w:r>
      <w:r>
        <w:rPr>
          <w:sz w:val="28"/>
          <w:szCs w:val="28"/>
          <w:rtl/>
        </w:rPr>
        <w:t xml:space="preserve"> </w:t>
      </w:r>
      <w:r w:rsidR="00D976BC" w:rsidRPr="00984881">
        <w:rPr>
          <w:sz w:val="28"/>
          <w:szCs w:val="28"/>
          <w:rtl/>
        </w:rPr>
        <w:t>ﻭ ﻏﻴﺮﻩ</w:t>
      </w:r>
      <w:r>
        <w:rPr>
          <w:sz w:val="28"/>
          <w:szCs w:val="28"/>
          <w:rtl/>
        </w:rPr>
        <w:t xml:space="preserve"> </w:t>
      </w:r>
      <w:r w:rsidR="00D976BC" w:rsidRPr="00984881">
        <w:rPr>
          <w:sz w:val="28"/>
          <w:szCs w:val="28"/>
          <w:rtl/>
        </w:rPr>
        <w:t>ﺑﮕﻮﺋﻴﻢ</w:t>
      </w:r>
      <w:r w:rsidR="00BD77AA">
        <w:rPr>
          <w:sz w:val="28"/>
          <w:szCs w:val="28"/>
          <w:rtl/>
        </w:rPr>
        <w:t xml:space="preserve">، </w:t>
      </w:r>
      <w:r w:rsidR="00D976BC" w:rsidRPr="00984881">
        <w:rPr>
          <w:sz w:val="28"/>
          <w:szCs w:val="28"/>
          <w:rtl/>
        </w:rPr>
        <w:t>ﮐﻪ ﺑﺘﻮﺍﻧﻴﻢ ﺗﺼﻮﺭﻯ ﺭﺍ ﺑﮑﻨﻴﻢ</w:t>
      </w:r>
      <w:r w:rsidR="00BD77AA">
        <w:rPr>
          <w:sz w:val="28"/>
          <w:szCs w:val="28"/>
          <w:rtl/>
        </w:rPr>
        <w:t xml:space="preserve">، </w:t>
      </w:r>
      <w:r w:rsidR="00D976BC" w:rsidRPr="00984881">
        <w:rPr>
          <w:sz w:val="28"/>
          <w:szCs w:val="28"/>
          <w:rtl/>
        </w:rPr>
        <w:t>ﻭﺍﺯ ﺣﻴﺮﺕ</w:t>
      </w:r>
      <w:r>
        <w:rPr>
          <w:sz w:val="28"/>
          <w:szCs w:val="28"/>
          <w:rtl/>
        </w:rPr>
        <w:t xml:space="preserve"> </w:t>
      </w:r>
      <w:r w:rsidR="00D976BC" w:rsidRPr="00984881">
        <w:rPr>
          <w:sz w:val="28"/>
          <w:szCs w:val="28"/>
          <w:rtl/>
        </w:rPr>
        <w:t xml:space="preserve">ﻓﮑﺮﻯ ﺩﺭ ﺑﻴﺎﻳﻴﻢ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ﻗﻠﻨﺪﺭﺍﻥ ﺣﻘﻴﻘﺖ ﺑﻪ ﻧﻴﻢ ﺟﻮ ﻧﺨﺮﻧﺪ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ﻗﺒﺎﻯ ﺃﻃﻠس</w:t>
      </w:r>
      <w:r w:rsidR="004D25BE">
        <w:rPr>
          <w:b/>
          <w:bCs/>
          <w:sz w:val="28"/>
          <w:szCs w:val="28"/>
          <w:rtl/>
        </w:rPr>
        <w:t xml:space="preserve"> </w:t>
      </w:r>
      <w:r w:rsidRPr="00984881">
        <w:rPr>
          <w:b/>
          <w:bCs/>
          <w:sz w:val="28"/>
          <w:szCs w:val="28"/>
          <w:rtl/>
        </w:rPr>
        <w:t>ﺁﻧﮑس ﮐﻪ ﺍﺯ ﻫﻨﺮ ﻋﺎﺭﻳﺴﺖ</w:t>
      </w:r>
    </w:p>
    <w:p w:rsidR="00D976BC" w:rsidRPr="00984881" w:rsidRDefault="004D25BE" w:rsidP="00D976BC">
      <w:pPr>
        <w:bidi/>
        <w:jc w:val="both"/>
        <w:rPr>
          <w:sz w:val="28"/>
          <w:szCs w:val="28"/>
          <w:rtl/>
        </w:rPr>
      </w:pPr>
      <w:r>
        <w:rPr>
          <w:b/>
          <w:bCs/>
          <w:sz w:val="28"/>
          <w:szCs w:val="28"/>
          <w:rtl/>
        </w:rPr>
        <w:t xml:space="preserve"> </w:t>
      </w:r>
      <w:r w:rsidR="00D976BC" w:rsidRPr="00984881">
        <w:rPr>
          <w:sz w:val="28"/>
          <w:szCs w:val="28"/>
          <w:rtl/>
        </w:rPr>
        <w:t>ﺍﻭﻟﻴﺎﻯ ﺍﻟﻬﻰ ﻭ ﺳﺎﻟﮑﺎﻥ ﺷﺠﺎﻉ ﺭﻫﺮﻭ</w:t>
      </w:r>
      <w:r w:rsidR="00BD77AA">
        <w:rPr>
          <w:sz w:val="28"/>
          <w:szCs w:val="28"/>
          <w:rtl/>
        </w:rPr>
        <w:t xml:space="preserve">، </w:t>
      </w:r>
      <w:r w:rsidR="00D976BC" w:rsidRPr="00984881">
        <w:rPr>
          <w:sz w:val="28"/>
          <w:szCs w:val="28"/>
          <w:rtl/>
        </w:rPr>
        <w:t>ﻭﺭﺳﺘﻤﻬﺎﻯ ﺯﻣﺎﻥ ﺍﻭﻟﻴﺎﻯ</w:t>
      </w:r>
      <w:r>
        <w:rPr>
          <w:sz w:val="28"/>
          <w:szCs w:val="28"/>
          <w:rtl/>
        </w:rPr>
        <w:t xml:space="preserve"> </w:t>
      </w:r>
      <w:r w:rsidR="00D976BC" w:rsidRPr="00984881">
        <w:rPr>
          <w:sz w:val="28"/>
          <w:szCs w:val="28"/>
          <w:rtl/>
        </w:rPr>
        <w:t>ﺍﻟﻬﻰ</w:t>
      </w:r>
      <w:r w:rsidR="00BD77AA">
        <w:rPr>
          <w:sz w:val="28"/>
          <w:szCs w:val="28"/>
          <w:rtl/>
        </w:rPr>
        <w:t xml:space="preserve">، </w:t>
      </w:r>
      <w:r w:rsidR="00D976BC" w:rsidRPr="00984881">
        <w:rPr>
          <w:sz w:val="28"/>
          <w:szCs w:val="28"/>
          <w:rtl/>
        </w:rPr>
        <w:t>ﺑﻨﻴﻢ ﺩﺍﻧﻪ ﺟﻮ ﻧﻴﺰ ﺗﻤﺎﻡ ﺟﻬﺎﻥ ﺭﺍ ﻧﻤﻰ ﺧﺮﻧﺪ</w:t>
      </w:r>
      <w:r w:rsidR="00BD77AA">
        <w:rPr>
          <w:sz w:val="28"/>
          <w:szCs w:val="28"/>
          <w:rtl/>
        </w:rPr>
        <w:t xml:space="preserve">، </w:t>
      </w:r>
      <w:r w:rsidR="00D976BC" w:rsidRPr="00984881">
        <w:rPr>
          <w:sz w:val="28"/>
          <w:szCs w:val="28"/>
          <w:rtl/>
        </w:rPr>
        <w:t>ﮐﻪ ﺑﻤﻔﺖ ﻫﻢ</w:t>
      </w:r>
      <w:r>
        <w:rPr>
          <w:sz w:val="28"/>
          <w:szCs w:val="28"/>
          <w:rtl/>
        </w:rPr>
        <w:t xml:space="preserve"> </w:t>
      </w:r>
      <w:r w:rsidR="00D976BC" w:rsidRPr="00984881">
        <w:rPr>
          <w:sz w:val="28"/>
          <w:szCs w:val="28"/>
          <w:rtl/>
        </w:rPr>
        <w:t>ﻧﻤﻰ ﺧﺮﻧﺪ</w:t>
      </w:r>
      <w:r w:rsidR="00BD77AA">
        <w:rPr>
          <w:sz w:val="28"/>
          <w:szCs w:val="28"/>
          <w:rtl/>
        </w:rPr>
        <w:t xml:space="preserve">، </w:t>
      </w:r>
      <w:r w:rsidR="00D976BC" w:rsidRPr="00984881">
        <w:rPr>
          <w:sz w:val="28"/>
          <w:szCs w:val="28"/>
          <w:rtl/>
        </w:rPr>
        <w:t>ﻭ ﺧﻮﺩ ﺭﺍ ﺑﺂﻧﻬﺎ</w:t>
      </w:r>
      <w:r>
        <w:rPr>
          <w:sz w:val="28"/>
          <w:szCs w:val="28"/>
          <w:rtl/>
        </w:rPr>
        <w:t xml:space="preserve"> </w:t>
      </w:r>
      <w:r w:rsidR="00D976BC" w:rsidRPr="00984881">
        <w:rPr>
          <w:sz w:val="28"/>
          <w:szCs w:val="28"/>
          <w:rtl/>
        </w:rPr>
        <w:t>ﺩﻭﺑﺎﺭﻩ ﺁﻟﻮﺩﻩ ﻧﻤﻰ ﻧﻤﺎﻳﻨﺪ ﺣﺎﻝ ﮐﻪ ﺗﻮﺍﻧﺴﺘﻪ ﺃﻧﺪ</w:t>
      </w:r>
      <w:r w:rsidR="00BD77AA">
        <w:rPr>
          <w:sz w:val="28"/>
          <w:szCs w:val="28"/>
          <w:rtl/>
        </w:rPr>
        <w:t xml:space="preserve">، </w:t>
      </w:r>
      <w:r w:rsidR="00D976BC" w:rsidRPr="00984881">
        <w:rPr>
          <w:sz w:val="28"/>
          <w:szCs w:val="28"/>
          <w:rtl/>
        </w:rPr>
        <w:t>ﺑﺎ ﺗﺼﻮﺭ ﺁﺧﺮﺕ ﺑﺮﺗﺮ ﺑﻌﺪﻯ</w:t>
      </w:r>
      <w:r w:rsidR="00BD77AA">
        <w:rPr>
          <w:sz w:val="28"/>
          <w:szCs w:val="28"/>
          <w:rtl/>
        </w:rPr>
        <w:t xml:space="preserve">، </w:t>
      </w:r>
      <w:r w:rsidR="00D976BC" w:rsidRPr="00984881">
        <w:rPr>
          <w:sz w:val="28"/>
          <w:szCs w:val="28"/>
          <w:rtl/>
        </w:rPr>
        <w:t>ﺍﻳﻨک ﺪﻧﻴﺎ ﺭﺍ ﺭﻫﺎ ﮐﻨﻨﺪ</w:t>
      </w:r>
      <w:r w:rsidR="00BD77AA">
        <w:rPr>
          <w:sz w:val="28"/>
          <w:szCs w:val="28"/>
          <w:rtl/>
        </w:rPr>
        <w:t xml:space="preserve">، </w:t>
      </w:r>
      <w:r w:rsidR="00D976BC" w:rsidRPr="00984881">
        <w:rPr>
          <w:sz w:val="28"/>
          <w:szCs w:val="28"/>
          <w:rtl/>
        </w:rPr>
        <w:t>ﻭﺑﺤﻠﻮﺍﻯ ﻧﺴﻴﻪ ﺩل ﺨﻮﺷﻨﺪ ﻭﻧﻪ ﺑﺴﻴﻠﻰ ﻧﻘﺪ ﭼﻪ ﺭﺳﺪ ﮐﻪ ﺍﻳﻨﺎﻥ ﺑﺨﻮﺍﻫﻨﺪ ﮐﺴﻰ ﺭﺍ ﺑﺨﺎﻃﺮ ﻗﺒﺎﻯ ﺍﻃﻠس و ﻇﺎﻫﺮو عارض</w:t>
      </w:r>
      <w:r>
        <w:rPr>
          <w:sz w:val="28"/>
          <w:szCs w:val="28"/>
          <w:rtl/>
        </w:rPr>
        <w:t xml:space="preserve"> </w:t>
      </w:r>
      <w:r w:rsidR="00D976BC" w:rsidRPr="00984881">
        <w:rPr>
          <w:sz w:val="28"/>
          <w:szCs w:val="28"/>
          <w:rtl/>
        </w:rPr>
        <w:t>ﭘﺮ ﺯﺭﻕ ﻭﺑﺮﻕ</w:t>
      </w:r>
      <w:r w:rsidR="00BD77AA">
        <w:rPr>
          <w:sz w:val="28"/>
          <w:szCs w:val="28"/>
          <w:rtl/>
        </w:rPr>
        <w:t xml:space="preserve">، </w:t>
      </w:r>
      <w:r w:rsidR="00D976BC" w:rsidRPr="00984881">
        <w:rPr>
          <w:sz w:val="28"/>
          <w:szCs w:val="28"/>
          <w:rtl/>
        </w:rPr>
        <w:t>ﻭﻟﻰ ﺑﺎﺯ ﺩﺍﺷﺘﻦ ﻫﻨﺮﻯ ﺑﭙﺬﻳﺮﻧﺪ</w:t>
      </w:r>
      <w:r w:rsidR="00BD77AA">
        <w:rPr>
          <w:sz w:val="28"/>
          <w:szCs w:val="28"/>
          <w:rtl/>
        </w:rPr>
        <w:t xml:space="preserve">. </w:t>
      </w:r>
      <w:r w:rsidR="00D976BC" w:rsidRPr="00984881">
        <w:rPr>
          <w:sz w:val="28"/>
          <w:szCs w:val="28"/>
          <w:rtl/>
        </w:rPr>
        <w:t>ﻭﺍﻟّﺎ ﻫﻨﺮ ﻣﻮﺭﺩ ﻧﻈﺮ</w:t>
      </w:r>
      <w:r w:rsidR="00BD77AA">
        <w:rPr>
          <w:sz w:val="28"/>
          <w:szCs w:val="28"/>
          <w:rtl/>
        </w:rPr>
        <w:t xml:space="preserve">، </w:t>
      </w:r>
      <w:r w:rsidR="00D976BC" w:rsidRPr="00984881">
        <w:rPr>
          <w:sz w:val="28"/>
          <w:szCs w:val="28"/>
          <w:rtl/>
        </w:rPr>
        <w:t>ﺻﻨﻌﺖ ﺳﻠﻮﻙ ﺍﻟﻬﻰ ﻭ ﮐﺴﺐ ﺍﻟﻬﺎﻣﺎﺕ ﻟﺪﻧّﻰ ﻣﻴﺒﺎﺷﺪ</w:t>
      </w:r>
      <w:r w:rsidR="00BD77AA">
        <w:rPr>
          <w:sz w:val="28"/>
          <w:szCs w:val="28"/>
          <w:rtl/>
        </w:rPr>
        <w:t xml:space="preserve">. </w:t>
      </w:r>
      <w:r w:rsidR="00D976BC" w:rsidRPr="00984881">
        <w:rPr>
          <w:sz w:val="28"/>
          <w:szCs w:val="28"/>
          <w:rtl/>
        </w:rPr>
        <w:t xml:space="preserve">ﮐﻪ </w:t>
      </w:r>
      <w:r w:rsidR="009915B2" w:rsidRPr="00984881">
        <w:rPr>
          <w:sz w:val="28"/>
          <w:szCs w:val="28"/>
          <w:rtl/>
        </w:rPr>
        <w:t>فر</w:t>
      </w:r>
      <w:r w:rsidR="00D976BC" w:rsidRPr="00984881">
        <w:rPr>
          <w:sz w:val="28"/>
          <w:szCs w:val="28"/>
          <w:rtl/>
        </w:rPr>
        <w:t>ﺩﻭﺳﻰ ﻫﻨﺮ ﻧﺰﺩ</w:t>
      </w:r>
      <w:r>
        <w:rPr>
          <w:sz w:val="28"/>
          <w:szCs w:val="28"/>
          <w:rtl/>
        </w:rPr>
        <w:t xml:space="preserve"> </w:t>
      </w:r>
      <w:r w:rsidR="00D976BC" w:rsidRPr="00984881">
        <w:rPr>
          <w:sz w:val="28"/>
          <w:szCs w:val="28"/>
          <w:rtl/>
        </w:rPr>
        <w:t>ﺍﻳﺮﺍﻧﻴﺎﻥ</w:t>
      </w:r>
      <w:r>
        <w:rPr>
          <w:sz w:val="28"/>
          <w:szCs w:val="28"/>
          <w:rtl/>
        </w:rPr>
        <w:t xml:space="preserve"> </w:t>
      </w:r>
      <w:r w:rsidR="00D976BC" w:rsidRPr="00984881">
        <w:rPr>
          <w:sz w:val="28"/>
          <w:szCs w:val="28"/>
          <w:rtl/>
        </w:rPr>
        <w:t>ﺁﺭﻳﺎ ﺷﺪﻩ ﻭﮐﺎﻣﻞ ﺍﻟﻬﻰ</w:t>
      </w:r>
      <w:r>
        <w:rPr>
          <w:sz w:val="28"/>
          <w:szCs w:val="28"/>
          <w:rtl/>
        </w:rPr>
        <w:t xml:space="preserve"> </w:t>
      </w:r>
      <w:r w:rsidR="00D976BC" w:rsidRPr="00984881">
        <w:rPr>
          <w:sz w:val="28"/>
          <w:szCs w:val="28"/>
          <w:rtl/>
        </w:rPr>
        <w:t>ﮔﺮﺩﻳﺪﻩ ﻣﻴﺪﺍﻧﺪ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ﮔﺮﮒ</w:t>
      </w:r>
      <w:r>
        <w:rPr>
          <w:sz w:val="28"/>
          <w:szCs w:val="28"/>
          <w:rtl/>
        </w:rPr>
        <w:t xml:space="preserve"> </w:t>
      </w:r>
      <w:r w:rsidR="00D976BC" w:rsidRPr="00984881">
        <w:rPr>
          <w:sz w:val="28"/>
          <w:szCs w:val="28"/>
          <w:rtl/>
        </w:rPr>
        <w:t>ﺩﺭ</w:t>
      </w:r>
      <w:r>
        <w:rPr>
          <w:sz w:val="28"/>
          <w:szCs w:val="28"/>
          <w:rtl/>
        </w:rPr>
        <w:t xml:space="preserve"> </w:t>
      </w:r>
      <w:r w:rsidR="00D976BC" w:rsidRPr="00984881">
        <w:rPr>
          <w:sz w:val="28"/>
          <w:szCs w:val="28"/>
          <w:rtl/>
        </w:rPr>
        <w:t xml:space="preserve">ﻟﺒﺎس ﻣﻴﺶ </w:t>
      </w:r>
      <w:r w:rsidR="009915B2" w:rsidRPr="00984881">
        <w:rPr>
          <w:sz w:val="28"/>
          <w:szCs w:val="28"/>
          <w:rtl/>
        </w:rPr>
        <w:t>فر</w:t>
      </w:r>
      <w:r w:rsidR="00D976BC" w:rsidRPr="00984881">
        <w:rPr>
          <w:sz w:val="28"/>
          <w:szCs w:val="28"/>
          <w:rtl/>
        </w:rPr>
        <w:t>ﻳﺒﻨﺪﻩ ﺍﺳﺖ</w:t>
      </w:r>
      <w:r w:rsidR="00BD77AA">
        <w:rPr>
          <w:sz w:val="28"/>
          <w:szCs w:val="28"/>
          <w:rtl/>
        </w:rPr>
        <w:t xml:space="preserve">. </w:t>
      </w:r>
      <w:r w:rsidR="00D976BC" w:rsidRPr="00984881">
        <w:rPr>
          <w:sz w:val="28"/>
          <w:szCs w:val="28"/>
          <w:rtl/>
        </w:rPr>
        <w:t>ﻭﺟﺎﻫﻠﻰ ﺩﺭ ﻟﺒﺎس ﺭﻳﺎﮐﺎﺭﻯ ﻫﺎﻯ ﻋﻠﻤﻰ</w:t>
      </w:r>
      <w:r w:rsidR="00BD77AA">
        <w:rPr>
          <w:sz w:val="28"/>
          <w:szCs w:val="28"/>
          <w:rtl/>
        </w:rPr>
        <w:t xml:space="preserve">، </w:t>
      </w:r>
      <w:r w:rsidR="00D976BC" w:rsidRPr="00984881">
        <w:rPr>
          <w:sz w:val="28"/>
          <w:szCs w:val="28"/>
          <w:rtl/>
        </w:rPr>
        <w:t>ﭼﻮﻥ ﺍﻟﻘﺎﺏ ﺧﺮﻳﺪﻧﻰ ﺩﮐﺘﺮﺍ</w:t>
      </w:r>
      <w:r w:rsidR="00BD77AA">
        <w:rPr>
          <w:sz w:val="28"/>
          <w:szCs w:val="28"/>
          <w:rtl/>
        </w:rPr>
        <w:t xml:space="preserve">. </w:t>
      </w:r>
      <w:r w:rsidR="00D976BC" w:rsidRPr="00984881">
        <w:rPr>
          <w:sz w:val="28"/>
          <w:szCs w:val="28"/>
          <w:rtl/>
        </w:rPr>
        <w:t>ﻭ ﻳﺎ</w:t>
      </w:r>
      <w:r>
        <w:rPr>
          <w:sz w:val="28"/>
          <w:szCs w:val="28"/>
          <w:rtl/>
        </w:rPr>
        <w:t xml:space="preserve"> </w:t>
      </w:r>
      <w:r w:rsidR="00D976BC" w:rsidRPr="00984881">
        <w:rPr>
          <w:sz w:val="28"/>
          <w:szCs w:val="28"/>
          <w:rtl/>
        </w:rPr>
        <w:t>ﺧﺮﺍﻓﺎﺗﻴﺎﻧﻰ ﺑﺎ ﺍﻟﻘﺎﺏ</w:t>
      </w:r>
      <w:r>
        <w:rPr>
          <w:sz w:val="28"/>
          <w:szCs w:val="28"/>
          <w:rtl/>
        </w:rPr>
        <w:t xml:space="preserve"> </w:t>
      </w:r>
      <w:r w:rsidR="00D976BC" w:rsidRPr="00984881">
        <w:rPr>
          <w:sz w:val="28"/>
          <w:szCs w:val="28"/>
          <w:rtl/>
        </w:rPr>
        <w:t>ﺁﻳﺖ ﺍﻟﻠﻪ</w:t>
      </w:r>
      <w:r w:rsidR="00BD77AA">
        <w:rPr>
          <w:sz w:val="28"/>
          <w:szCs w:val="28"/>
          <w:rtl/>
        </w:rPr>
        <w:t xml:space="preserve">. </w:t>
      </w:r>
      <w:r w:rsidR="00D976BC" w:rsidRPr="00984881">
        <w:rPr>
          <w:sz w:val="28"/>
          <w:szCs w:val="28"/>
          <w:rtl/>
        </w:rPr>
        <w:t>ﺍﻟﺒﺘﻪ</w:t>
      </w:r>
      <w:r>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ﺟﺎﻫﻠﺎﻥ ﭼﺸﻢ ﺑﻤﺎﻝ ﻭ ﻣﻘﺎﻡ ﺍﺟﺘﻤﺎﻋﻰ ﻭ ﺯﻳﺒﺎﺋﻰ</w:t>
      </w:r>
      <w:r>
        <w:rPr>
          <w:sz w:val="28"/>
          <w:szCs w:val="28"/>
          <w:rtl/>
        </w:rPr>
        <w:t xml:space="preserve"> </w:t>
      </w:r>
      <w:r w:rsidR="00D976BC" w:rsidRPr="00984881">
        <w:rPr>
          <w:sz w:val="28"/>
          <w:szCs w:val="28"/>
          <w:rtl/>
        </w:rPr>
        <w:t>ﺻﻮﺭﺕ ﻭﺍﺩﻋﺎﻫﺎﻯ ﻓﻮﺭﻯ ﺩﺍﺭﻧﺪ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ﻫﻤﻴﺸﻪ</w:t>
      </w:r>
      <w:r>
        <w:rPr>
          <w:sz w:val="28"/>
          <w:szCs w:val="28"/>
          <w:rtl/>
        </w:rPr>
        <w:t xml:space="preserve"> </w:t>
      </w:r>
      <w:r w:rsidR="00D976BC" w:rsidRPr="00984881">
        <w:rPr>
          <w:sz w:val="28"/>
          <w:szCs w:val="28"/>
          <w:rtl/>
        </w:rPr>
        <w:t xml:space="preserve">ﺳﻴﺎﺳﺘﻤﺪﺍﺭﺍﻥ ﻭﻋﺪﻩ ﻣﻴﺪﻫﻨﺪ ﻭﮐﺎﺭﻯ ﻫﻢ ﻧﻤﻰ ﮐﻨﻨﺪ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ﺑﺮ ﺁﺳﺘﺎﻥ</w:t>
      </w:r>
      <w:r w:rsidR="004D25BE">
        <w:rPr>
          <w:b/>
          <w:bCs/>
          <w:sz w:val="28"/>
          <w:szCs w:val="28"/>
          <w:rtl/>
        </w:rPr>
        <w:t xml:space="preserve"> </w:t>
      </w:r>
      <w:r w:rsidRPr="00984881">
        <w:rPr>
          <w:b/>
          <w:bCs/>
          <w:sz w:val="28"/>
          <w:szCs w:val="28"/>
          <w:rtl/>
        </w:rPr>
        <w:t>ﺗﻮ ﻣﺸﮑﻞ ﺗﻮﺍﻥ ﺭﺳﻴﺪ</w:t>
      </w:r>
      <w:r w:rsidR="00BD77AA">
        <w:rPr>
          <w:b/>
          <w:bCs/>
          <w:sz w:val="28"/>
          <w:szCs w:val="28"/>
          <w:rtl/>
        </w:rPr>
        <w:t xml:space="preserve">، </w:t>
      </w:r>
      <w:r w:rsidRPr="00984881">
        <w:rPr>
          <w:b/>
          <w:bCs/>
          <w:sz w:val="28"/>
          <w:szCs w:val="28"/>
          <w:rtl/>
        </w:rPr>
        <w:t>ﺁﺭﻯ</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ﻋﺮﻭﺝ ﺑﺮ ﻓﻠﻚ</w:t>
      </w:r>
      <w:r w:rsidR="00BD77AA">
        <w:rPr>
          <w:b/>
          <w:bCs/>
          <w:sz w:val="28"/>
          <w:szCs w:val="28"/>
          <w:rtl/>
        </w:rPr>
        <w:t xml:space="preserve">، </w:t>
      </w:r>
      <w:r w:rsidRPr="00984881">
        <w:rPr>
          <w:b/>
          <w:bCs/>
          <w:sz w:val="28"/>
          <w:szCs w:val="28"/>
          <w:rtl/>
        </w:rPr>
        <w:t>ﺳﺮﻭﺭﻯ</w:t>
      </w:r>
      <w:r w:rsidR="004D25BE">
        <w:rPr>
          <w:b/>
          <w:bCs/>
          <w:sz w:val="28"/>
          <w:szCs w:val="28"/>
          <w:rtl/>
        </w:rPr>
        <w:t xml:space="preserve"> </w:t>
      </w:r>
      <w:r w:rsidRPr="00984881">
        <w:rPr>
          <w:b/>
          <w:bCs/>
          <w:sz w:val="28"/>
          <w:szCs w:val="28"/>
          <w:rtl/>
        </w:rPr>
        <w:t xml:space="preserve">ﺑﺪﺷﻮﺍﺭﻳﺴﺖ </w:t>
      </w:r>
    </w:p>
    <w:p w:rsidR="00D976BC" w:rsidRDefault="004D25BE" w:rsidP="00D976BC">
      <w:pPr>
        <w:bidi/>
        <w:jc w:val="both"/>
        <w:rPr>
          <w:sz w:val="28"/>
          <w:szCs w:val="28"/>
        </w:rPr>
      </w:pPr>
      <w:r>
        <w:rPr>
          <w:sz w:val="28"/>
          <w:szCs w:val="28"/>
          <w:rtl/>
        </w:rPr>
        <w:t xml:space="preserve"> </w:t>
      </w:r>
      <w:r w:rsidR="00D976BC" w:rsidRPr="00984881">
        <w:rPr>
          <w:sz w:val="28"/>
          <w:szCs w:val="28"/>
          <w:rtl/>
        </w:rPr>
        <w:t>ﺣﺎﻓﻆ ﺑﭙﻴﺮ ﺧﻮﺩ ﻣﻴﮕﻮﻳﺪ</w:t>
      </w:r>
      <w:r w:rsidR="00BD77AA">
        <w:rPr>
          <w:sz w:val="28"/>
          <w:szCs w:val="28"/>
          <w:rtl/>
        </w:rPr>
        <w:t xml:space="preserve">، </w:t>
      </w:r>
      <w:r w:rsidR="00D976BC" w:rsidRPr="00984881">
        <w:rPr>
          <w:sz w:val="28"/>
          <w:szCs w:val="28"/>
          <w:rtl/>
        </w:rPr>
        <w:t>ﮐﻪ ﺑﺴﺨﺘﻰ ﻣﻴﺘﻮﺍﻥ ﺑﺪﺭﮔﺎﻩ ﺗﻮ ﺭﺳﻴﺪ</w:t>
      </w:r>
      <w:r w:rsidR="00BD77AA">
        <w:rPr>
          <w:sz w:val="28"/>
          <w:szCs w:val="28"/>
          <w:rtl/>
        </w:rPr>
        <w:t xml:space="preserve">. </w:t>
      </w:r>
      <w:r w:rsidR="00D976BC" w:rsidRPr="00984881">
        <w:rPr>
          <w:sz w:val="28"/>
          <w:szCs w:val="28"/>
          <w:rtl/>
        </w:rPr>
        <w:t>ﺯﻳﺮﺍ ﻋﺮﻭﺝ ﻭﻣﻌﺮﺍﺝ</w:t>
      </w:r>
      <w:r>
        <w:rPr>
          <w:sz w:val="28"/>
          <w:szCs w:val="28"/>
          <w:rtl/>
        </w:rPr>
        <w:t xml:space="preserve"> </w:t>
      </w:r>
      <w:r w:rsidR="00D976BC" w:rsidRPr="00984881">
        <w:rPr>
          <w:sz w:val="28"/>
          <w:szCs w:val="28"/>
          <w:rtl/>
        </w:rPr>
        <w:t>ﻭ ﺍﺳﺮاء</w:t>
      </w:r>
      <w:r>
        <w:rPr>
          <w:sz w:val="28"/>
          <w:szCs w:val="28"/>
          <w:rtl/>
        </w:rPr>
        <w:t xml:space="preserve"> </w:t>
      </w:r>
      <w:r w:rsidR="00D976BC" w:rsidRPr="00984881">
        <w:rPr>
          <w:sz w:val="28"/>
          <w:szCs w:val="28"/>
          <w:rtl/>
        </w:rPr>
        <w:t>ﮐﺮﺩﻥ</w:t>
      </w:r>
      <w:r w:rsidR="00BD77AA">
        <w:rPr>
          <w:sz w:val="28"/>
          <w:szCs w:val="28"/>
          <w:rtl/>
        </w:rPr>
        <w:t xml:space="preserve">، </w:t>
      </w:r>
      <w:r w:rsidR="00D976BC" w:rsidRPr="00984881">
        <w:rPr>
          <w:sz w:val="28"/>
          <w:szCs w:val="28"/>
          <w:rtl/>
        </w:rPr>
        <w:t>ﺗﺎ ﻓﻠﻚ</w:t>
      </w:r>
      <w:r>
        <w:rPr>
          <w:sz w:val="28"/>
          <w:szCs w:val="28"/>
          <w:rtl/>
        </w:rPr>
        <w:t xml:space="preserve"> </w:t>
      </w:r>
      <w:r w:rsidR="00D976BC" w:rsidRPr="00984881">
        <w:rPr>
          <w:sz w:val="28"/>
          <w:szCs w:val="28"/>
          <w:rtl/>
        </w:rPr>
        <w:t>ﻫﻔﺘﻢ ﻋﺮﺵ ﺭﺣﻤﺎﻥ</w:t>
      </w:r>
      <w:r w:rsidR="00BD77AA">
        <w:rPr>
          <w:sz w:val="28"/>
          <w:szCs w:val="28"/>
          <w:rtl/>
        </w:rPr>
        <w:t xml:space="preserve">، </w:t>
      </w:r>
      <w:r w:rsidR="00D976BC" w:rsidRPr="00984881">
        <w:rPr>
          <w:sz w:val="28"/>
          <w:szCs w:val="28"/>
          <w:rtl/>
        </w:rPr>
        <w:t>ﮐﻪ ﺍﻭﻟﻴﺎﻯ ﻣﺤﻤﺪﻯ ﺭﺳﻴﺪﻩ ﺍﻧﺪ</w:t>
      </w:r>
      <w:r w:rsidR="00BD77AA">
        <w:rPr>
          <w:sz w:val="28"/>
          <w:szCs w:val="28"/>
          <w:rtl/>
        </w:rPr>
        <w:t xml:space="preserve">، </w:t>
      </w:r>
      <w:r w:rsidR="00D976BC" w:rsidRPr="00984881">
        <w:rPr>
          <w:sz w:val="28"/>
          <w:szCs w:val="28"/>
          <w:rtl/>
        </w:rPr>
        <w:t xml:space="preserve">ﮐﺎﺭ ﺩﺷﻮﺍﺭﻯ ﺍﺳﺖ ﻭ ﻟﺬﺍ ﺷﺎﻳﺴﺘﻪ ﺳﺮﻭﺭﻯ ﺑﺮﺳﺎﻟﮑﺎﻥ ﺭﺍ ﺩﺍﺭﻧﺪ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ﺳﺤﺮ ﮐﺮﺷﻤﻪٴ ﭼﺸﻤﺖ ﺑﺨﻮﺍﺏ</w:t>
      </w:r>
      <w:r w:rsidR="004D25BE">
        <w:rPr>
          <w:b/>
          <w:bCs/>
          <w:sz w:val="28"/>
          <w:szCs w:val="28"/>
          <w:rtl/>
        </w:rPr>
        <w:t xml:space="preserve"> </w:t>
      </w:r>
      <w:r w:rsidRPr="00984881">
        <w:rPr>
          <w:b/>
          <w:bCs/>
          <w:sz w:val="28"/>
          <w:szCs w:val="28"/>
          <w:rtl/>
        </w:rPr>
        <w:t>ﻣﻴﺪﻳﺪﻡ</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ﺯﻫﻰ ﻣﺮﺍﺗﺐ ﺧﻮﺍﺑﻰ</w:t>
      </w:r>
      <w:r w:rsidR="00BD77AA">
        <w:rPr>
          <w:b/>
          <w:bCs/>
          <w:sz w:val="28"/>
          <w:szCs w:val="28"/>
          <w:rtl/>
        </w:rPr>
        <w:t xml:space="preserve">، </w:t>
      </w:r>
      <w:r w:rsidRPr="00984881">
        <w:rPr>
          <w:b/>
          <w:bCs/>
          <w:sz w:val="28"/>
          <w:szCs w:val="28"/>
          <w:rtl/>
        </w:rPr>
        <w:t xml:space="preserve">ﮐﻪ ﺑﻪ ﺯﺑﻴﺪﺍﺭﻳﺴﺖ </w:t>
      </w:r>
    </w:p>
    <w:p w:rsidR="00D976BC" w:rsidRPr="00984881" w:rsidRDefault="004D25BE" w:rsidP="00A13E86">
      <w:pPr>
        <w:bidi/>
        <w:jc w:val="both"/>
        <w:rPr>
          <w:sz w:val="28"/>
          <w:szCs w:val="28"/>
          <w:rtl/>
        </w:rPr>
      </w:pPr>
      <w:r>
        <w:rPr>
          <w:sz w:val="28"/>
          <w:szCs w:val="28"/>
          <w:rtl/>
        </w:rPr>
        <w:t xml:space="preserve"> </w:t>
      </w:r>
      <w:r w:rsidR="00D976BC" w:rsidRPr="00984881">
        <w:rPr>
          <w:sz w:val="28"/>
          <w:szCs w:val="28"/>
          <w:rtl/>
        </w:rPr>
        <w:t>ﻧﺎﺯ ﻭ ﺃﺩﺍﻯ ﻳﺎﺭ ﺍﻟﻬﻰ</w:t>
      </w:r>
      <w:r w:rsidR="00BD77AA">
        <w:rPr>
          <w:sz w:val="28"/>
          <w:szCs w:val="28"/>
          <w:rtl/>
        </w:rPr>
        <w:t xml:space="preserve">، </w:t>
      </w:r>
      <w:r w:rsidR="00D976BC" w:rsidRPr="00984881">
        <w:rPr>
          <w:sz w:val="28"/>
          <w:szCs w:val="28"/>
          <w:rtl/>
        </w:rPr>
        <w:t>ﮐﻪ ﭼﺸﻢ ﺳﺤﺮ ﺁﻣﻴﺰ ﺩﺍﺭﺩ</w:t>
      </w:r>
      <w:r w:rsidR="00BD77AA">
        <w:rPr>
          <w:sz w:val="28"/>
          <w:szCs w:val="28"/>
          <w:rtl/>
        </w:rPr>
        <w:t xml:space="preserve">، </w:t>
      </w:r>
      <w:r w:rsidR="00D976BC" w:rsidRPr="00984881">
        <w:rPr>
          <w:sz w:val="28"/>
          <w:szCs w:val="28"/>
          <w:rtl/>
        </w:rPr>
        <w:t>ﺩﺭ ﺧﻮﺍﺏ ﺣﺎﻓﻆ ﺁﻣﺪ</w:t>
      </w:r>
      <w:r w:rsidR="00BD77AA">
        <w:rPr>
          <w:sz w:val="28"/>
          <w:szCs w:val="28"/>
          <w:rtl/>
        </w:rPr>
        <w:t xml:space="preserve">، </w:t>
      </w:r>
      <w:r w:rsidR="00D976BC" w:rsidRPr="00984881">
        <w:rPr>
          <w:sz w:val="28"/>
          <w:szCs w:val="28"/>
          <w:rtl/>
        </w:rPr>
        <w:t>ﮐﻪ ﭼﻪ ﻟﺬﻳﺬ ﺑﻮﺩﻩ</w:t>
      </w:r>
      <w:r w:rsidR="00BD77AA">
        <w:rPr>
          <w:sz w:val="28"/>
          <w:szCs w:val="28"/>
          <w:rtl/>
        </w:rPr>
        <w:t xml:space="preserve">، </w:t>
      </w:r>
      <w:r w:rsidR="00D976BC" w:rsidRPr="00984881">
        <w:rPr>
          <w:sz w:val="28"/>
          <w:szCs w:val="28"/>
          <w:rtl/>
        </w:rPr>
        <w:t>ﮐﻪ ﺣﺎﻓﻆ ﺁﻧﺮﺍ ﺑﻬﺘﺮ ﺍﺯ ﺑﻴﺪﺍﺭﻯ ﻣﻴﺪﺍﻧﺪ</w:t>
      </w:r>
      <w:r w:rsidR="00BD77AA">
        <w:rPr>
          <w:sz w:val="28"/>
          <w:szCs w:val="28"/>
          <w:rtl/>
        </w:rPr>
        <w:t xml:space="preserve">. </w:t>
      </w:r>
      <w:r w:rsidR="00D976BC" w:rsidRPr="00984881">
        <w:rPr>
          <w:sz w:val="28"/>
          <w:szCs w:val="28"/>
          <w:rtl/>
        </w:rPr>
        <w:t>ﻭﺣﺘﻰ ﺩﺭ</w:t>
      </w:r>
      <w:r>
        <w:rPr>
          <w:sz w:val="28"/>
          <w:szCs w:val="28"/>
          <w:rtl/>
        </w:rPr>
        <w:t xml:space="preserve"> </w:t>
      </w:r>
      <w:r w:rsidR="00D976BC" w:rsidRPr="00984881">
        <w:rPr>
          <w:sz w:val="28"/>
          <w:szCs w:val="28"/>
          <w:rtl/>
        </w:rPr>
        <w:t>ﺣﻘﻴﻘﺖ ﺁﻥ</w:t>
      </w:r>
      <w:r w:rsidR="00BD77AA">
        <w:rPr>
          <w:sz w:val="28"/>
          <w:szCs w:val="28"/>
          <w:rtl/>
        </w:rPr>
        <w:t xml:space="preserve">، </w:t>
      </w:r>
      <w:r w:rsidR="00D976BC" w:rsidRPr="00984881">
        <w:rPr>
          <w:sz w:val="28"/>
          <w:szCs w:val="28"/>
          <w:rtl/>
        </w:rPr>
        <w:t>ﺑﻴﺪﺍﺭﻯ ﺗﻨﻬﺎ ﻭﺍﻗﻊ ﺍﺳﺖ</w:t>
      </w:r>
      <w:r w:rsidR="00BD77AA">
        <w:rPr>
          <w:sz w:val="28"/>
          <w:szCs w:val="28"/>
          <w:rtl/>
        </w:rPr>
        <w:t xml:space="preserve">، </w:t>
      </w:r>
      <w:r w:rsidR="00D976BC" w:rsidRPr="00984881">
        <w:rPr>
          <w:sz w:val="28"/>
          <w:szCs w:val="28"/>
          <w:rtl/>
        </w:rPr>
        <w:t>ﻭﻟﻰ ﻫﻨﻮﺯ ﺣﻘﻴﻘﺖ ﻧﻴﺴﺖ</w:t>
      </w:r>
      <w:r w:rsidR="00BD77AA">
        <w:rPr>
          <w:sz w:val="28"/>
          <w:szCs w:val="28"/>
          <w:rtl/>
        </w:rPr>
        <w:t xml:space="preserve">. </w:t>
      </w:r>
      <w:r w:rsidR="00D976BC" w:rsidRPr="00984881">
        <w:rPr>
          <w:sz w:val="28"/>
          <w:szCs w:val="28"/>
          <w:rtl/>
        </w:rPr>
        <w:t>ﻭﺭؤﻳﺎ ﺣﻘﻴﻘﺖ ﻧﺴﺒﻰ</w:t>
      </w:r>
      <w:r w:rsidR="00BD77AA">
        <w:rPr>
          <w:sz w:val="28"/>
          <w:szCs w:val="28"/>
          <w:rtl/>
        </w:rPr>
        <w:t xml:space="preserve">، </w:t>
      </w:r>
      <w:r w:rsidR="00D976BC" w:rsidRPr="00984881">
        <w:rPr>
          <w:sz w:val="28"/>
          <w:szCs w:val="28"/>
          <w:rtl/>
        </w:rPr>
        <w:t>ﺑﺮﺣﺴﺐ ﻣﻘﺎﻡ</w:t>
      </w:r>
      <w:r>
        <w:rPr>
          <w:sz w:val="28"/>
          <w:szCs w:val="28"/>
          <w:rtl/>
        </w:rPr>
        <w:t xml:space="preserve"> </w:t>
      </w:r>
      <w:r w:rsidR="00D976BC" w:rsidRPr="00984881">
        <w:rPr>
          <w:sz w:val="28"/>
          <w:szCs w:val="28"/>
          <w:rtl/>
        </w:rPr>
        <w:t>ﺭﻭﺣﻰ ﺍﻧﺴﺎﻥ ﺍﺳﺖ</w:t>
      </w:r>
      <w:r w:rsidR="00BD77AA">
        <w:rPr>
          <w:sz w:val="28"/>
          <w:szCs w:val="28"/>
          <w:rtl/>
        </w:rPr>
        <w:t xml:space="preserve">. </w:t>
      </w:r>
      <w:r w:rsidR="00D976BC" w:rsidRPr="00984881">
        <w:rPr>
          <w:sz w:val="28"/>
          <w:szCs w:val="28"/>
          <w:rtl/>
        </w:rPr>
        <w:t>ﮔﺮﭼﻪ ﻫﻨﻮﺯ</w:t>
      </w:r>
      <w:r>
        <w:rPr>
          <w:sz w:val="28"/>
          <w:szCs w:val="28"/>
          <w:rtl/>
        </w:rPr>
        <w:t xml:space="preserve"> </w:t>
      </w:r>
      <w:r w:rsidR="00D976BC" w:rsidRPr="00984881">
        <w:rPr>
          <w:sz w:val="28"/>
          <w:szCs w:val="28"/>
          <w:rtl/>
        </w:rPr>
        <w:t>ﻧﺴﺒﺘﻬﺎﻯ ﺑﺮﺗﺮﻯ ﺍﺯ ﺣﻘﺎﻳﻖ ﺍﻟﻬﻰ</w:t>
      </w:r>
      <w:r w:rsidR="00BD77AA">
        <w:rPr>
          <w:sz w:val="28"/>
          <w:szCs w:val="28"/>
          <w:rtl/>
        </w:rPr>
        <w:t xml:space="preserve">، </w:t>
      </w:r>
      <w:r w:rsidR="00D976BC" w:rsidRPr="00984881">
        <w:rPr>
          <w:sz w:val="28"/>
          <w:szCs w:val="28"/>
          <w:rtl/>
        </w:rPr>
        <w:t>ﺩﺭ ﭘﻴﺶ ﺗﺎ ﺃﺑﺪﻳﺖ ﻫﺴﺘﻨﺪ</w:t>
      </w:r>
      <w:r w:rsidR="00BD77AA">
        <w:rPr>
          <w:sz w:val="28"/>
          <w:szCs w:val="28"/>
          <w:rtl/>
        </w:rPr>
        <w:t xml:space="preserve">. </w:t>
      </w:r>
      <w:r w:rsidR="00D976BC" w:rsidRPr="00984881">
        <w:rPr>
          <w:sz w:val="28"/>
          <w:szCs w:val="28"/>
          <w:rtl/>
        </w:rPr>
        <w:t>ﺣﻘﻴﻘﺖ ﻗﻄﻌﻴّﺖ ﻭﻣ</w:t>
      </w:r>
      <w:r w:rsidR="003D6BDB" w:rsidRPr="00984881">
        <w:rPr>
          <w:sz w:val="28"/>
          <w:szCs w:val="28"/>
          <w:rtl/>
        </w:rPr>
        <w:t xml:space="preserve"> حدّ</w:t>
      </w:r>
      <w:r w:rsidR="00D976BC" w:rsidRPr="00984881">
        <w:rPr>
          <w:sz w:val="28"/>
          <w:szCs w:val="28"/>
          <w:rtl/>
        </w:rPr>
        <w:t>ﻭﺩﻳّﺖ ﭼﻮﻥ ﻭﻗﺎﻳﻊ</w:t>
      </w:r>
      <w:r>
        <w:rPr>
          <w:sz w:val="28"/>
          <w:szCs w:val="28"/>
          <w:rtl/>
        </w:rPr>
        <w:t xml:space="preserve"> </w:t>
      </w:r>
      <w:r w:rsidR="00D976BC" w:rsidRPr="00984881">
        <w:rPr>
          <w:sz w:val="28"/>
          <w:szCs w:val="28"/>
          <w:rtl/>
        </w:rPr>
        <w:t>ﻧﺪﺍﺭﺩ</w:t>
      </w:r>
      <w:r w:rsidR="00BD77AA">
        <w:rPr>
          <w:sz w:val="28"/>
          <w:szCs w:val="28"/>
          <w:rtl/>
        </w:rPr>
        <w:t xml:space="preserve">. </w:t>
      </w:r>
      <w:r w:rsidR="00D976BC" w:rsidRPr="00984881">
        <w:rPr>
          <w:sz w:val="28"/>
          <w:szCs w:val="28"/>
          <w:rtl/>
        </w:rPr>
        <w:t>ﺗﺎ</w:t>
      </w:r>
      <w:r>
        <w:rPr>
          <w:sz w:val="28"/>
          <w:szCs w:val="28"/>
          <w:rtl/>
        </w:rPr>
        <w:t xml:space="preserve"> </w:t>
      </w:r>
      <w:r w:rsidR="00D976BC" w:rsidRPr="00984881">
        <w:rPr>
          <w:sz w:val="28"/>
          <w:szCs w:val="28"/>
          <w:rtl/>
        </w:rPr>
        <w:t>ﺩﻳﺪ ﻭﺍﺣﺴﺎس ﻭ ﻣﻘﺎﻡ ﻭﺟﻮﺩﻯ ﻧﺎﻇﺮ ﺣﻘﻴﻘﺖ ﭼﻘﺪﺭ ﺑﺎﺷﺪ</w:t>
      </w:r>
      <w:r w:rsidR="00BD77AA">
        <w:rPr>
          <w:sz w:val="28"/>
          <w:szCs w:val="28"/>
          <w:rtl/>
        </w:rPr>
        <w:t xml:space="preserve">. </w:t>
      </w:r>
      <w:r w:rsidR="00D976BC" w:rsidRPr="00984881">
        <w:rPr>
          <w:sz w:val="28"/>
          <w:szCs w:val="28"/>
          <w:rtl/>
        </w:rPr>
        <w:t>ﻭﺍﻗﻊ</w:t>
      </w:r>
      <w:r>
        <w:rPr>
          <w:sz w:val="28"/>
          <w:szCs w:val="28"/>
          <w:rtl/>
        </w:rPr>
        <w:t xml:space="preserve"> </w:t>
      </w:r>
      <w:r w:rsidR="00D976BC" w:rsidRPr="00984881">
        <w:rPr>
          <w:sz w:val="28"/>
          <w:szCs w:val="28"/>
          <w:rtl/>
        </w:rPr>
        <w:t>ﻣ</w:t>
      </w:r>
      <w:r w:rsidR="003D6BDB" w:rsidRPr="00984881">
        <w:rPr>
          <w:sz w:val="28"/>
          <w:szCs w:val="28"/>
          <w:rtl/>
        </w:rPr>
        <w:t>حدّ</w:t>
      </w:r>
      <w:r w:rsidR="00D976BC" w:rsidRPr="00984881">
        <w:rPr>
          <w:sz w:val="28"/>
          <w:szCs w:val="28"/>
          <w:rtl/>
        </w:rPr>
        <w:t>ﻭﺩ ﻧﻴﺰ</w:t>
      </w:r>
      <w:r w:rsidR="00BD77AA">
        <w:rPr>
          <w:sz w:val="28"/>
          <w:szCs w:val="28"/>
          <w:rtl/>
        </w:rPr>
        <w:t xml:space="preserve">، </w:t>
      </w:r>
      <w:r w:rsidR="00D976BC" w:rsidRPr="00984881">
        <w:rPr>
          <w:sz w:val="28"/>
          <w:szCs w:val="28"/>
          <w:rtl/>
        </w:rPr>
        <w:t>ﻋﻤﻠﺎ ﺳﻴّﺎﻟﻪ ﻣﺘﻐﻴﺮ ﻣﺎﺩﻯ ﺍﺳﺖ ﮐﻪ ﭼﺸﻢ</w:t>
      </w:r>
      <w:r>
        <w:rPr>
          <w:sz w:val="28"/>
          <w:szCs w:val="28"/>
          <w:rtl/>
        </w:rPr>
        <w:t xml:space="preserve"> </w:t>
      </w:r>
      <w:r w:rsidR="00D976BC" w:rsidRPr="00984881">
        <w:rPr>
          <w:sz w:val="28"/>
          <w:szCs w:val="28"/>
          <w:rtl/>
        </w:rPr>
        <w:t>ﺍﻧﺴﺎﻥ ﺩﺭﻙ ﺗﻐﻴﻴﺮ ﺁﻧﺮﺍ ﻧﻤﻰ ﮐﻨﺪ</w:t>
      </w:r>
      <w:r w:rsidR="00BD77AA">
        <w:rPr>
          <w:sz w:val="28"/>
          <w:szCs w:val="28"/>
          <w:rtl/>
        </w:rPr>
        <w:t xml:space="preserve">. </w:t>
      </w:r>
      <w:r w:rsidR="00D976BC" w:rsidRPr="00984881">
        <w:rPr>
          <w:sz w:val="28"/>
          <w:szCs w:val="28"/>
          <w:rtl/>
        </w:rPr>
        <w:t xml:space="preserve">ﻭ ﻟﺬﺍ ﻭﺍﻗﻊ ﻧﻴﺰ </w:t>
      </w:r>
      <w:r w:rsidR="00A13E86" w:rsidRPr="00984881">
        <w:rPr>
          <w:sz w:val="28"/>
          <w:szCs w:val="28"/>
          <w:rtl/>
        </w:rPr>
        <w:t>ثابت</w:t>
      </w:r>
      <w:r>
        <w:rPr>
          <w:sz w:val="28"/>
          <w:szCs w:val="28"/>
          <w:rtl/>
        </w:rPr>
        <w:t xml:space="preserve"> </w:t>
      </w:r>
      <w:r w:rsidR="00D976BC" w:rsidRPr="00984881">
        <w:rPr>
          <w:sz w:val="28"/>
          <w:szCs w:val="28"/>
          <w:rtl/>
        </w:rPr>
        <w:t>ﻧﻴﺴﺖ</w:t>
      </w:r>
      <w:r w:rsidR="00BD77AA">
        <w:rPr>
          <w:sz w:val="28"/>
          <w:szCs w:val="28"/>
          <w:rtl/>
        </w:rPr>
        <w:t xml:space="preserve">، </w:t>
      </w:r>
      <w:r w:rsidR="00D976BC" w:rsidRPr="00984881">
        <w:rPr>
          <w:sz w:val="28"/>
          <w:szCs w:val="28"/>
          <w:rtl/>
        </w:rPr>
        <w:t xml:space="preserve">ﮐﻪ ﻣﻮﻗّﺘﺎ ﺑﺮﺍﻯ ﻟﺤﻈﺎﺗﻰ ﻳﺎ ﺯﻣﺎﻧﻰ </w:t>
      </w:r>
      <w:r w:rsidR="00A13E86" w:rsidRPr="00984881">
        <w:rPr>
          <w:sz w:val="28"/>
          <w:szCs w:val="28"/>
          <w:rtl/>
        </w:rPr>
        <w:t>ثابت</w:t>
      </w:r>
      <w:r>
        <w:rPr>
          <w:sz w:val="28"/>
          <w:szCs w:val="28"/>
          <w:rtl/>
        </w:rPr>
        <w:t xml:space="preserve"> </w:t>
      </w:r>
      <w:r w:rsidR="00D976BC" w:rsidRPr="00984881">
        <w:rPr>
          <w:sz w:val="28"/>
          <w:szCs w:val="28"/>
          <w:rtl/>
        </w:rPr>
        <w:t>ﺑﻨﻈﺮ ﻣﻴﺮﺳﻨﺪ ﭼﺸﻢ ﺍﻧﺴﺎﻥ ﻭﺍﻗﻌﻴّﺎﺕ ﺭﺍ ﻣﻴﺘﻮﺍﻧﺪ</w:t>
      </w:r>
      <w:r>
        <w:rPr>
          <w:sz w:val="28"/>
          <w:szCs w:val="28"/>
          <w:rtl/>
        </w:rPr>
        <w:t xml:space="preserve"> </w:t>
      </w:r>
      <w:r w:rsidR="00D976BC" w:rsidRPr="00984881">
        <w:rPr>
          <w:sz w:val="28"/>
          <w:szCs w:val="28"/>
          <w:rtl/>
        </w:rPr>
        <w:t>ﺩﺭﻙ ﮐﻨﺪ</w:t>
      </w:r>
      <w:r w:rsidR="00BD77AA">
        <w:rPr>
          <w:sz w:val="28"/>
          <w:szCs w:val="28"/>
          <w:rtl/>
        </w:rPr>
        <w:t xml:space="preserve">، </w:t>
      </w:r>
      <w:r w:rsidR="00D976BC" w:rsidRPr="00984881">
        <w:rPr>
          <w:sz w:val="28"/>
          <w:szCs w:val="28"/>
          <w:rtl/>
        </w:rPr>
        <w:t>ﻭﻟﻰ ﻋﻘﻞ ﻭﭼﺸﻢ ﺩﻝ</w:t>
      </w:r>
      <w:r w:rsidR="00BD77AA">
        <w:rPr>
          <w:sz w:val="28"/>
          <w:szCs w:val="28"/>
          <w:rtl/>
        </w:rPr>
        <w:t xml:space="preserve">، </w:t>
      </w:r>
      <w:r w:rsidR="00D976BC" w:rsidRPr="00984881">
        <w:rPr>
          <w:sz w:val="28"/>
          <w:szCs w:val="28"/>
          <w:rtl/>
        </w:rPr>
        <w:t>ﺣﻘﺎﻳﻖ ﻧﺴﺒﻰ ﺍﻟﻬﻰ ﺭﺍ ﭼﻮﻥ ﺩﺭ ﺭؤﻳﺎ</w:t>
      </w:r>
      <w:r>
        <w:rPr>
          <w:sz w:val="28"/>
          <w:szCs w:val="28"/>
          <w:rtl/>
        </w:rPr>
        <w:t xml:space="preserve"> </w:t>
      </w:r>
      <w:r w:rsidR="00D976BC" w:rsidRPr="00984881">
        <w:rPr>
          <w:sz w:val="28"/>
          <w:szCs w:val="28"/>
          <w:rtl/>
        </w:rPr>
        <w:t>ﻣﻴﺘﻮﺍﻧﺪ ﺑﺒﻴﻨﺪ</w:t>
      </w:r>
      <w:r w:rsidR="00BD77AA">
        <w:rPr>
          <w:sz w:val="28"/>
          <w:szCs w:val="28"/>
          <w:rtl/>
        </w:rPr>
        <w:t xml:space="preserve">. </w:t>
      </w:r>
      <w:r w:rsidR="00D976BC" w:rsidRPr="00984881">
        <w:rPr>
          <w:sz w:val="28"/>
          <w:szCs w:val="28"/>
          <w:rtl/>
        </w:rPr>
        <w:t>ﺩﺭ ﺧﻮﺍﺏ</w:t>
      </w:r>
      <w:r>
        <w:rPr>
          <w:sz w:val="28"/>
          <w:szCs w:val="28"/>
          <w:rtl/>
        </w:rPr>
        <w:t xml:space="preserve"> </w:t>
      </w:r>
      <w:r w:rsidR="00D976BC" w:rsidRPr="00984881">
        <w:rPr>
          <w:sz w:val="28"/>
          <w:szCs w:val="28"/>
          <w:rtl/>
        </w:rPr>
        <w:t>ﺍﻧﺴﺎﻥ ﺍﺭﺍﺩﻩﺍﻯ ﻧﺪﺍﺭﺩ</w:t>
      </w:r>
      <w:r w:rsidR="00BD77AA">
        <w:rPr>
          <w:sz w:val="28"/>
          <w:szCs w:val="28"/>
          <w:rtl/>
        </w:rPr>
        <w:t xml:space="preserve">، </w:t>
      </w:r>
      <w:r w:rsidR="00D976BC" w:rsidRPr="00984881">
        <w:rPr>
          <w:sz w:val="28"/>
          <w:szCs w:val="28"/>
          <w:rtl/>
        </w:rPr>
        <w:t>ﮐﻪ ﺭﻳﺎﮐﺎﺭﻯ ﻭﺻﺤﻨﻪ ﺳﺎﺯﻯ ﮐﻨﺪ</w:t>
      </w:r>
      <w:r w:rsidR="00BD77AA">
        <w:rPr>
          <w:sz w:val="28"/>
          <w:szCs w:val="28"/>
          <w:rtl/>
        </w:rPr>
        <w:t xml:space="preserve">. </w:t>
      </w:r>
      <w:r w:rsidR="00D976BC" w:rsidRPr="00984881">
        <w:rPr>
          <w:sz w:val="28"/>
          <w:szCs w:val="28"/>
          <w:rtl/>
        </w:rPr>
        <w:t>ﺗﺎ</w:t>
      </w:r>
      <w:r>
        <w:rPr>
          <w:sz w:val="28"/>
          <w:szCs w:val="28"/>
          <w:rtl/>
        </w:rPr>
        <w:t xml:space="preserve"> </w:t>
      </w:r>
      <w:r w:rsidR="00D976BC" w:rsidRPr="00984881">
        <w:rPr>
          <w:sz w:val="28"/>
          <w:szCs w:val="28"/>
          <w:rtl/>
        </w:rPr>
        <w:t>ﻣﻘﺎﻡ ﺗﮑﺎﻣﻠﻰ ﺭﻭﺍﻥ ﻫﺮﮐس</w:t>
      </w:r>
      <w:r>
        <w:rPr>
          <w:sz w:val="28"/>
          <w:szCs w:val="28"/>
          <w:rtl/>
        </w:rPr>
        <w:t xml:space="preserve"> </w:t>
      </w:r>
      <w:r w:rsidR="00D976BC" w:rsidRPr="00984881">
        <w:rPr>
          <w:sz w:val="28"/>
          <w:szCs w:val="28"/>
          <w:rtl/>
        </w:rPr>
        <w:t>ﭼﻘﺪﺭ ﺑﺎﺷﺪ</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ﺁﻟﻮﺩﮔﻰ ﻳﺎ ﭘﺎﮐﻰ ﺭﻭﺍﻥ ﺍﻭ ﺑﭽﻪ ﻣﻴﺰﺍﻥ ﻣﻴﺒﺎﺷﺪ</w:t>
      </w:r>
      <w:r w:rsidR="00BD77AA">
        <w:rPr>
          <w:sz w:val="28"/>
          <w:szCs w:val="28"/>
          <w:rtl/>
        </w:rPr>
        <w:t xml:space="preserve">، </w:t>
      </w:r>
      <w:r w:rsidR="00D976BC" w:rsidRPr="00984881">
        <w:rPr>
          <w:sz w:val="28"/>
          <w:szCs w:val="28"/>
          <w:rtl/>
        </w:rPr>
        <w:t>ﮐﻪ ﻣﻴﺘﻮﺍﻧﺪ ﺣﻘﻴﻘﺖﻧﺴﺒﻰ ﻣﻨﺎﺳﺐ ﺧﻮﺩﺭﺍ ﺑﺒﻴﻨﺪ</w:t>
      </w:r>
      <w:r w:rsidR="00BD77AA">
        <w:rPr>
          <w:sz w:val="28"/>
          <w:szCs w:val="28"/>
          <w:rtl/>
        </w:rPr>
        <w:t xml:space="preserve">. </w:t>
      </w:r>
      <w:r w:rsidR="00D976BC" w:rsidRPr="00984881">
        <w:rPr>
          <w:sz w:val="28"/>
          <w:szCs w:val="28"/>
          <w:rtl/>
        </w:rPr>
        <w:t>ﻭﻟﺬﺍ ﺑﺎ ﺗﺰﮐﻴﻪ ﻫﺎﻯ ﺑﻴﺸﺘﺮ</w:t>
      </w:r>
      <w:r>
        <w:rPr>
          <w:sz w:val="28"/>
          <w:szCs w:val="28"/>
          <w:rtl/>
        </w:rPr>
        <w:t xml:space="preserve"> </w:t>
      </w:r>
      <w:r w:rsidR="00D976BC" w:rsidRPr="00984881">
        <w:rPr>
          <w:sz w:val="28"/>
          <w:szCs w:val="28"/>
          <w:rtl/>
        </w:rPr>
        <w:t>ﻭﺗﺤﻠﻴﻪ ﻫﺎﻯ ﺑﺮﺗﺮﻯ</w:t>
      </w:r>
      <w:r w:rsidR="00BD77AA">
        <w:rPr>
          <w:sz w:val="28"/>
          <w:szCs w:val="28"/>
          <w:rtl/>
        </w:rPr>
        <w:t xml:space="preserve">، </w:t>
      </w:r>
      <w:r w:rsidR="00D976BC" w:rsidRPr="00984881">
        <w:rPr>
          <w:sz w:val="28"/>
          <w:szCs w:val="28"/>
          <w:rtl/>
        </w:rPr>
        <w:t>ﺗﺠﻠّﻴﺎﺕ</w:t>
      </w:r>
      <w:r>
        <w:rPr>
          <w:sz w:val="28"/>
          <w:szCs w:val="28"/>
          <w:rtl/>
        </w:rPr>
        <w:t xml:space="preserve"> </w:t>
      </w:r>
      <w:r w:rsidR="00D976BC" w:rsidRPr="00984881">
        <w:rPr>
          <w:sz w:val="28"/>
          <w:szCs w:val="28"/>
          <w:rtl/>
        </w:rPr>
        <w:t>ﺍﻟﻬﻰ ﺑﺮﺗﺮ ﺭﺍ ﺩﺍﺭﺩ</w:t>
      </w:r>
      <w:r w:rsidR="00BD77AA">
        <w:rPr>
          <w:sz w:val="28"/>
          <w:szCs w:val="28"/>
          <w:rtl/>
        </w:rPr>
        <w:t xml:space="preserve">، </w:t>
      </w:r>
      <w:r w:rsidR="00D976BC" w:rsidRPr="00984881">
        <w:rPr>
          <w:sz w:val="28"/>
          <w:szCs w:val="28"/>
          <w:rtl/>
        </w:rPr>
        <w:t>ﮐﻪ ﺑﻤﻮﺍﺯﺍﺕ ﺁﻥ ﻋﻘﻞ ﻭﻗﺪﺭﺕ ﺗﺼﻮﺭ</w:t>
      </w:r>
      <w:r>
        <w:rPr>
          <w:sz w:val="28"/>
          <w:szCs w:val="28"/>
          <w:rtl/>
        </w:rPr>
        <w:t xml:space="preserve"> </w:t>
      </w:r>
      <w:r w:rsidR="00D976BC" w:rsidRPr="00984881">
        <w:rPr>
          <w:sz w:val="28"/>
          <w:szCs w:val="28"/>
          <w:rtl/>
        </w:rPr>
        <w:t>ﻭ ﺗﺼﺪﻳﻖ ﻭﺗﺼﻤﻴﻢ ﺍﻧﺴﺎﻥ ﻧﻴﺰ ﺑﻴﺸﺘﺮ ﻣﻴﮕﺮﺩﺩ</w:t>
      </w:r>
      <w:r w:rsidR="00BD77AA">
        <w:rPr>
          <w:sz w:val="28"/>
          <w:szCs w:val="28"/>
          <w:rtl/>
        </w:rPr>
        <w:t xml:space="preserve">، </w:t>
      </w:r>
      <w:r w:rsidR="00D976BC" w:rsidRPr="00984881">
        <w:rPr>
          <w:sz w:val="28"/>
          <w:szCs w:val="28"/>
          <w:rtl/>
        </w:rPr>
        <w:t>ﮐﻪ ﺍﻭﻟﻴﺎﻯ</w:t>
      </w:r>
      <w:r w:rsidR="00A13E86" w:rsidRPr="00984881">
        <w:rPr>
          <w:rFonts w:hint="cs"/>
          <w:sz w:val="28"/>
          <w:szCs w:val="28"/>
          <w:rtl/>
        </w:rPr>
        <w:t xml:space="preserve"> ا</w:t>
      </w:r>
      <w:r w:rsidR="00D976BC" w:rsidRPr="00984881">
        <w:rPr>
          <w:sz w:val="28"/>
          <w:szCs w:val="28"/>
          <w:rtl/>
        </w:rPr>
        <w:t>ﻟﻬﻰ ﺩﺍﺭﻧﺪ</w:t>
      </w:r>
      <w:r w:rsidR="00BD77AA">
        <w:rPr>
          <w:sz w:val="28"/>
          <w:szCs w:val="28"/>
          <w:rtl/>
        </w:rPr>
        <w:t xml:space="preserve">. </w:t>
      </w:r>
      <w:r w:rsidR="00D976BC" w:rsidRPr="00984881">
        <w:rPr>
          <w:sz w:val="28"/>
          <w:szCs w:val="28"/>
          <w:rtl/>
        </w:rPr>
        <w:t>ﻭﺍﻟّﺎ ﺩﺭﺟﻬﺎﻥ ﻫﻴﭻ ﮐﺴﻰ</w:t>
      </w:r>
      <w:r>
        <w:rPr>
          <w:sz w:val="28"/>
          <w:szCs w:val="28"/>
          <w:rtl/>
        </w:rPr>
        <w:t xml:space="preserve"> </w:t>
      </w:r>
      <w:r w:rsidR="00D976BC" w:rsidRPr="00984881">
        <w:rPr>
          <w:sz w:val="28"/>
          <w:szCs w:val="28"/>
          <w:rtl/>
        </w:rPr>
        <w:t>ﻧﻴﺴﺖ</w:t>
      </w:r>
      <w:r w:rsidR="00BD77AA">
        <w:rPr>
          <w:sz w:val="28"/>
          <w:szCs w:val="28"/>
          <w:rtl/>
        </w:rPr>
        <w:t xml:space="preserve">، </w:t>
      </w:r>
      <w:r w:rsidR="00D976BC" w:rsidRPr="00984881">
        <w:rPr>
          <w:sz w:val="28"/>
          <w:szCs w:val="28"/>
          <w:rtl/>
        </w:rPr>
        <w:t>ﮐﻪ ﺑﻴﺶ ﺍﺯ ﺍﻳﻦ ﺣﻘﻴﻘﺖ ﺑﻴﻨﻰ ﻧﺴﺒﻰ ﺍﻭﻟﻴﺎ</w:t>
      </w:r>
      <w:r w:rsidR="00BD77AA">
        <w:rPr>
          <w:sz w:val="28"/>
          <w:szCs w:val="28"/>
          <w:rtl/>
        </w:rPr>
        <w:t xml:space="preserve">، </w:t>
      </w:r>
      <w:r w:rsidR="00D976BC" w:rsidRPr="00984881">
        <w:rPr>
          <w:sz w:val="28"/>
          <w:szCs w:val="28"/>
          <w:rtl/>
        </w:rPr>
        <w:t>ﻗﺪﺭﺗﻰ ﺩﺍﺷﺘﻪ ﺑﺎﺷﺪ</w:t>
      </w:r>
      <w:r w:rsidR="00BD77AA">
        <w:rPr>
          <w:sz w:val="28"/>
          <w:szCs w:val="28"/>
          <w:rtl/>
        </w:rPr>
        <w:t xml:space="preserve">. </w:t>
      </w:r>
      <w:r w:rsidR="00D976BC" w:rsidRPr="00984881">
        <w:rPr>
          <w:sz w:val="28"/>
          <w:szCs w:val="28"/>
          <w:rtl/>
        </w:rPr>
        <w:t>ﻭﻟﺬﺍ ﺍﻭﻟﻴﺎﻯ ﺍﻟﻬﻰ ﺑﺮﺍﻯ ﺑﺮﺭﺳﻰ ﺍﺣﻮﺍﻝ ﺩﺭﻭﻧﻰ ﻭ ﺭﻭﺍﻧﻰ ﺳﺎﻟﮑﺎﻥ</w:t>
      </w:r>
      <w:r>
        <w:rPr>
          <w:sz w:val="28"/>
          <w:szCs w:val="28"/>
          <w:rtl/>
        </w:rPr>
        <w:t xml:space="preserve"> </w:t>
      </w:r>
      <w:r w:rsidR="00D976BC" w:rsidRPr="00984881">
        <w:rPr>
          <w:sz w:val="28"/>
          <w:szCs w:val="28"/>
          <w:rtl/>
        </w:rPr>
        <w:t>ﺧﻮﺩ</w:t>
      </w:r>
      <w:r w:rsidR="00BD77AA">
        <w:rPr>
          <w:sz w:val="28"/>
          <w:szCs w:val="28"/>
          <w:rtl/>
        </w:rPr>
        <w:t xml:space="preserve">، </w:t>
      </w:r>
      <w:r w:rsidR="00D976BC" w:rsidRPr="00984881">
        <w:rPr>
          <w:sz w:val="28"/>
          <w:szCs w:val="28"/>
          <w:rtl/>
        </w:rPr>
        <w:t>ﺍﺯ</w:t>
      </w:r>
      <w:r>
        <w:rPr>
          <w:sz w:val="28"/>
          <w:szCs w:val="28"/>
          <w:rtl/>
        </w:rPr>
        <w:t xml:space="preserve"> </w:t>
      </w:r>
      <w:r w:rsidR="00D976BC" w:rsidRPr="00984881">
        <w:rPr>
          <w:sz w:val="28"/>
          <w:szCs w:val="28"/>
          <w:rtl/>
        </w:rPr>
        <w:t>ﻣﻴﺰﺍﻥ</w:t>
      </w:r>
      <w:r>
        <w:rPr>
          <w:sz w:val="28"/>
          <w:szCs w:val="28"/>
          <w:rtl/>
        </w:rPr>
        <w:t xml:space="preserve"> </w:t>
      </w:r>
      <w:r w:rsidR="00D976BC" w:rsidRPr="00984881">
        <w:rPr>
          <w:sz w:val="28"/>
          <w:szCs w:val="28"/>
          <w:rtl/>
        </w:rPr>
        <w:t>ﻭﻧﻮﻉ ﺁﻟﻮﺩﮔﻰ ﻫﺎﻯ ﺍﻧﺤﺮﺍﻓﻰ ﺭؤﻳﺎﻫﺎﻯ ﺁﻧﺎﻥ</w:t>
      </w:r>
      <w:r w:rsidR="00BD77AA">
        <w:rPr>
          <w:sz w:val="28"/>
          <w:szCs w:val="28"/>
          <w:rtl/>
        </w:rPr>
        <w:t xml:space="preserve">، </w:t>
      </w:r>
      <w:r w:rsidR="00D976BC" w:rsidRPr="00984881">
        <w:rPr>
          <w:sz w:val="28"/>
          <w:szCs w:val="28"/>
          <w:rtl/>
        </w:rPr>
        <w:t>ﺁﻧﻬﺎﺗﺠﺰﻳﻪ ﻭ ﺗﺤﻠﻴﻞ ﻣﻴﮑﻨﻨﺪ</w:t>
      </w:r>
      <w:r w:rsidR="00BD77AA">
        <w:rPr>
          <w:sz w:val="28"/>
          <w:szCs w:val="28"/>
          <w:rtl/>
        </w:rPr>
        <w:t xml:space="preserve">. </w:t>
      </w:r>
      <w:r w:rsidR="00D976BC" w:rsidRPr="00984881">
        <w:rPr>
          <w:sz w:val="28"/>
          <w:szCs w:val="28"/>
          <w:rtl/>
        </w:rPr>
        <w:t>ﮐﺎﺭﻯ ﺑﻤﺤﺎﺳﻦ ﺭؤﻳﺎ ﻧﺪﺍﺭﻧﺪ</w:t>
      </w:r>
      <w:r w:rsidR="00BD77AA">
        <w:rPr>
          <w:sz w:val="28"/>
          <w:szCs w:val="28"/>
          <w:rtl/>
        </w:rPr>
        <w:t xml:space="preserve">، </w:t>
      </w:r>
      <w:r w:rsidR="00D976BC" w:rsidRPr="00984881">
        <w:rPr>
          <w:sz w:val="28"/>
          <w:szCs w:val="28"/>
          <w:rtl/>
        </w:rPr>
        <w:t>ﺁﻧﻘﺪﺭ ﮐﻪ ﺑﻤﻌﺎﻳﺐ</w:t>
      </w:r>
      <w:r>
        <w:rPr>
          <w:sz w:val="28"/>
          <w:szCs w:val="28"/>
          <w:rtl/>
        </w:rPr>
        <w:t xml:space="preserve"> </w:t>
      </w:r>
      <w:r w:rsidR="00D976BC" w:rsidRPr="00984881">
        <w:rPr>
          <w:sz w:val="28"/>
          <w:szCs w:val="28"/>
          <w:rtl/>
        </w:rPr>
        <w:t>ﻇﺎﻫﺮ ﺷﺪﻩ ﺩﺭ ﺭؤﻳﺎ ﺗﻮﺟّﻪ ﻣﻴﮑﻨﻨﺪ</w:t>
      </w:r>
      <w:r w:rsidR="00BD77AA">
        <w:rPr>
          <w:sz w:val="28"/>
          <w:szCs w:val="28"/>
          <w:rtl/>
        </w:rPr>
        <w:t xml:space="preserve">. </w:t>
      </w:r>
      <w:r w:rsidR="00D976BC" w:rsidRPr="00984881">
        <w:rPr>
          <w:sz w:val="28"/>
          <w:szCs w:val="28"/>
          <w:rtl/>
        </w:rPr>
        <w:t>ﺭﻭﺍﻥ ﮐﺎﻭﺍﻥ ﻣﺘﺎﻓﻴﺰﻳﮑﻰ ﺍﻣﺮﻭﺯ ﻧﻴﺰ</w:t>
      </w:r>
      <w:r w:rsidR="00BD77AA">
        <w:rPr>
          <w:sz w:val="28"/>
          <w:szCs w:val="28"/>
          <w:rtl/>
        </w:rPr>
        <w:t xml:space="preserve">، </w:t>
      </w:r>
      <w:r w:rsidR="00D976BC" w:rsidRPr="00984881">
        <w:rPr>
          <w:sz w:val="28"/>
          <w:szCs w:val="28"/>
          <w:rtl/>
        </w:rPr>
        <w:t>ﺑﺮﺍﻯ ﺧﻮﺍﺏ ﺍﺭﺯﺵ ﺯﻳﺎﺩ</w:t>
      </w:r>
      <w:r>
        <w:rPr>
          <w:sz w:val="28"/>
          <w:szCs w:val="28"/>
          <w:rtl/>
        </w:rPr>
        <w:t xml:space="preserve"> </w:t>
      </w:r>
      <w:r w:rsidR="00D976BC" w:rsidRPr="00984881">
        <w:rPr>
          <w:sz w:val="28"/>
          <w:szCs w:val="28"/>
          <w:rtl/>
        </w:rPr>
        <w:t>ﻗﺎﺋﻠﻨﺪ</w:t>
      </w:r>
      <w:r w:rsidR="00BD77AA">
        <w:rPr>
          <w:sz w:val="28"/>
          <w:szCs w:val="28"/>
          <w:rtl/>
        </w:rPr>
        <w:t xml:space="preserve">. </w:t>
      </w:r>
      <w:r w:rsidR="00D976BC" w:rsidRPr="00984881">
        <w:rPr>
          <w:sz w:val="28"/>
          <w:szCs w:val="28"/>
          <w:rtl/>
        </w:rPr>
        <w:t>ﻭﻟﻰ ﺁﻧﺎﻥ ﺑﺮﺍﻯ ﺷﻨﺎﺧﺖ ﻋﻠﻞ ﺁﺯﺍﺭ ﻳﻤﺎﺭﺍﻥ ﺑﺮﺍﻯ ﺩﻳﮕﺮﺍﻥ</w:t>
      </w:r>
      <w:r>
        <w:rPr>
          <w:sz w:val="28"/>
          <w:szCs w:val="28"/>
          <w:rtl/>
        </w:rPr>
        <w:t xml:space="preserve"> </w:t>
      </w:r>
      <w:r w:rsidR="00D976BC" w:rsidRPr="00984881">
        <w:rPr>
          <w:sz w:val="28"/>
          <w:szCs w:val="28"/>
          <w:rtl/>
        </w:rPr>
        <w:t>ﻣﻰ ﮐﻮﺷﻨﺪ</w:t>
      </w:r>
      <w:r w:rsidR="00BD77AA">
        <w:rPr>
          <w:sz w:val="28"/>
          <w:szCs w:val="28"/>
          <w:rtl/>
        </w:rPr>
        <w:t xml:space="preserve">، </w:t>
      </w:r>
      <w:r w:rsidR="00D976BC" w:rsidRPr="00984881">
        <w:rPr>
          <w:sz w:val="28"/>
          <w:szCs w:val="28"/>
          <w:rtl/>
        </w:rPr>
        <w:t>ﻭﺍﻭﻟﻴﺎ ﻋﻠل عقب</w:t>
      </w:r>
      <w:r>
        <w:rPr>
          <w:sz w:val="28"/>
          <w:szCs w:val="28"/>
          <w:rtl/>
        </w:rPr>
        <w:t xml:space="preserve"> </w:t>
      </w:r>
      <w:r w:rsidR="00D976BC" w:rsidRPr="00984881">
        <w:rPr>
          <w:sz w:val="28"/>
          <w:szCs w:val="28"/>
          <w:rtl/>
        </w:rPr>
        <w:t>ﻣﺎﻧﺪﮔﻰ ﺍﻧﺴﺎﻧﻬﺎﻯ ﻇﺎﻫﺮﺍ ﻧﻮﺭﻣﺎﻝ ﺭﺍ ﻣﻴﺠﻮﻳﻨﺪ</w:t>
      </w:r>
      <w:r w:rsidR="00BD77AA">
        <w:rPr>
          <w:sz w:val="28"/>
          <w:szCs w:val="28"/>
          <w:rtl/>
        </w:rPr>
        <w:t xml:space="preserve">، </w:t>
      </w:r>
      <w:r w:rsidR="00D976BC" w:rsidRPr="00984881">
        <w:rPr>
          <w:sz w:val="28"/>
          <w:szCs w:val="28"/>
          <w:rtl/>
        </w:rPr>
        <w:t xml:space="preserve">ﮐﻪ ﺑﺎﻳﺪﺁﻝ ﻣﻴﺴّﺮ ﮐﻤﺎﻝ ﺑﺮﺳﺎﻧﻨﺪ </w:t>
      </w:r>
      <w:r w:rsidR="00BD77AA">
        <w:rPr>
          <w:sz w:val="28"/>
          <w:szCs w:val="28"/>
          <w:rtl/>
        </w:rPr>
        <w:t xml:space="preserve">. </w:t>
      </w:r>
      <w:r w:rsidR="00D976BC" w:rsidRPr="00984881">
        <w:rPr>
          <w:sz w:val="28"/>
          <w:szCs w:val="28"/>
          <w:rtl/>
        </w:rPr>
        <w:t>ﮐﻪ ﻓﻌﻠﺎ ﺩﺭ ﻧﻮﻉ ﺑﺸﺮﻯ</w:t>
      </w:r>
      <w:r w:rsidR="00BD77AA">
        <w:rPr>
          <w:sz w:val="28"/>
          <w:szCs w:val="28"/>
          <w:rtl/>
        </w:rPr>
        <w:t xml:space="preserve">، </w:t>
      </w:r>
      <w:r w:rsidR="00D976BC" w:rsidRPr="00984881">
        <w:rPr>
          <w:sz w:val="28"/>
          <w:szCs w:val="28"/>
          <w:rtl/>
        </w:rPr>
        <w:t xml:space="preserve">ﺑﺮﺗﺮ ﺍﺯ ﺩﺭﺟﻪ ﮐﻤﺎﻝ </w:t>
      </w:r>
      <w:r w:rsidR="00661646" w:rsidRPr="00984881">
        <w:rPr>
          <w:sz w:val="28"/>
          <w:szCs w:val="28"/>
          <w:rtl/>
        </w:rPr>
        <w:t>ربّ</w:t>
      </w:r>
      <w:r w:rsidR="00D976BC" w:rsidRPr="00984881">
        <w:rPr>
          <w:sz w:val="28"/>
          <w:szCs w:val="28"/>
          <w:rtl/>
        </w:rPr>
        <w:t xml:space="preserve"> ﻟﻨﻮﻉ</w:t>
      </w:r>
      <w:r>
        <w:rPr>
          <w:sz w:val="28"/>
          <w:szCs w:val="28"/>
          <w:rtl/>
        </w:rPr>
        <w:t xml:space="preserve"> </w:t>
      </w:r>
      <w:r w:rsidR="00D976BC" w:rsidRPr="00984881">
        <w:rPr>
          <w:sz w:val="28"/>
          <w:szCs w:val="28"/>
          <w:rtl/>
        </w:rPr>
        <w:t>ﺭﻭﺡ ﺍﻟﻘﺪس</w:t>
      </w:r>
      <w:r>
        <w:rPr>
          <w:sz w:val="28"/>
          <w:szCs w:val="28"/>
          <w:rtl/>
        </w:rPr>
        <w:t xml:space="preserve"> </w:t>
      </w:r>
      <w:r w:rsidR="00D976BC" w:rsidRPr="00984881">
        <w:rPr>
          <w:sz w:val="28"/>
          <w:szCs w:val="28"/>
          <w:rtl/>
        </w:rPr>
        <w:t>ﺍﻟﮕﻮﻯ ﮐﻤﺎﻝ ﻧﻮﻉ</w:t>
      </w:r>
      <w:r>
        <w:rPr>
          <w:sz w:val="28"/>
          <w:szCs w:val="28"/>
          <w:rtl/>
        </w:rPr>
        <w:t xml:space="preserve"> </w:t>
      </w:r>
      <w:r w:rsidR="00D976BC" w:rsidRPr="00984881">
        <w:rPr>
          <w:sz w:val="28"/>
          <w:szCs w:val="28"/>
          <w:rtl/>
        </w:rPr>
        <w:t>ﺑﺸﺮ ﻭ ﺟﻮﺩ</w:t>
      </w:r>
      <w:r>
        <w:rPr>
          <w:sz w:val="28"/>
          <w:szCs w:val="28"/>
          <w:rtl/>
        </w:rPr>
        <w:t xml:space="preserve"> </w:t>
      </w:r>
      <w:r w:rsidR="00D976BC" w:rsidRPr="00984881">
        <w:rPr>
          <w:sz w:val="28"/>
          <w:szCs w:val="28"/>
          <w:rtl/>
        </w:rPr>
        <w:t>ﻧﺪﺍﺭﺩ</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lastRenderedPageBreak/>
        <w:t>ﺪﻟﺶ ﺑﻨﺎﻟﻪ ﺳﺤﺮ ﻣﻴﺎﺯﺍﺭ</w:t>
      </w:r>
      <w:r w:rsidR="00BD77AA">
        <w:rPr>
          <w:b/>
          <w:bCs/>
          <w:sz w:val="28"/>
          <w:szCs w:val="28"/>
          <w:rtl/>
        </w:rPr>
        <w:t xml:space="preserve">، </w:t>
      </w:r>
      <w:r w:rsidRPr="00984881">
        <w:rPr>
          <w:b/>
          <w:bCs/>
          <w:sz w:val="28"/>
          <w:szCs w:val="28"/>
          <w:rtl/>
        </w:rPr>
        <w:t>ﻭ ﺧﺘﻢ ﮐﻦ ﺣﺎﻓﻆ</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ﺭﺳﺘﮕﺎﺭﻯ ﺟﺎﻭﻳﺪ</w:t>
      </w:r>
      <w:r w:rsidR="00BD77AA">
        <w:rPr>
          <w:b/>
          <w:bCs/>
          <w:sz w:val="28"/>
          <w:szCs w:val="28"/>
          <w:rtl/>
        </w:rPr>
        <w:t xml:space="preserve">، </w:t>
      </w:r>
      <w:r w:rsidRPr="00984881">
        <w:rPr>
          <w:b/>
          <w:bCs/>
          <w:sz w:val="28"/>
          <w:szCs w:val="28"/>
          <w:rtl/>
        </w:rPr>
        <w:t xml:space="preserve">ﺩﺭ ﮐﻢ ﺁﺯﺍﺭﻳﺴﺖ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ﻭ ﺑﺎﻟﺎﺧﺮﻩ</w:t>
      </w:r>
      <w:r>
        <w:rPr>
          <w:sz w:val="28"/>
          <w:szCs w:val="28"/>
          <w:rtl/>
        </w:rPr>
        <w:t xml:space="preserve"> </w:t>
      </w:r>
      <w:r w:rsidR="00D976BC" w:rsidRPr="00984881">
        <w:rPr>
          <w:sz w:val="28"/>
          <w:szCs w:val="28"/>
          <w:rtl/>
        </w:rPr>
        <w:t>ﺣﺎﻓﻆ ﻧﻤﻰ ﺧﻮﺍﻫﺪ ﺑﺎ ﻧﺎﻟﻪ ﻫﺎﻯ ﺧﻮﺩ</w:t>
      </w:r>
      <w:r w:rsidR="00BD77AA">
        <w:rPr>
          <w:sz w:val="28"/>
          <w:szCs w:val="28"/>
          <w:rtl/>
        </w:rPr>
        <w:t xml:space="preserve">، </w:t>
      </w:r>
      <w:r w:rsidR="00D976BC" w:rsidRPr="00984881">
        <w:rPr>
          <w:sz w:val="28"/>
          <w:szCs w:val="28"/>
          <w:rtl/>
        </w:rPr>
        <w:t>ﺩﻝ ﭘﻴﺮ ﺧﻮﻳﺶ ﺭﺍ ﺁﺯﺍﺭ ﺑﺪﻫﺪ</w:t>
      </w:r>
      <w:r w:rsidR="00BD77AA">
        <w:rPr>
          <w:sz w:val="28"/>
          <w:szCs w:val="28"/>
          <w:rtl/>
        </w:rPr>
        <w:t xml:space="preserve">، </w:t>
      </w:r>
      <w:r w:rsidR="00D976BC" w:rsidRPr="00984881">
        <w:rPr>
          <w:sz w:val="28"/>
          <w:szCs w:val="28"/>
          <w:rtl/>
        </w:rPr>
        <w:t>ﻭ ﻳﺎ ﺭﻫﮕﺬﺭﺍﻥ ﺭﺍ</w:t>
      </w:r>
      <w:r w:rsidR="00BD77AA">
        <w:rPr>
          <w:sz w:val="28"/>
          <w:szCs w:val="28"/>
          <w:rtl/>
        </w:rPr>
        <w:t xml:space="preserve">. </w:t>
      </w:r>
      <w:r w:rsidR="00D976BC" w:rsidRPr="00984881">
        <w:rPr>
          <w:sz w:val="28"/>
          <w:szCs w:val="28"/>
          <w:rtl/>
        </w:rPr>
        <w:t>ﻭ ﻟﺬﺍ ﺑﺨﻮﺩﺵ</w:t>
      </w:r>
      <w:r>
        <w:rPr>
          <w:sz w:val="28"/>
          <w:szCs w:val="28"/>
          <w:rtl/>
        </w:rPr>
        <w:t xml:space="preserve"> </w:t>
      </w:r>
      <w:r w:rsidR="00D976BC" w:rsidRPr="00984881">
        <w:rPr>
          <w:sz w:val="28"/>
          <w:szCs w:val="28"/>
          <w:rtl/>
        </w:rPr>
        <w:t>ﺩﺳﺘﻮﺭ</w:t>
      </w:r>
      <w:r>
        <w:rPr>
          <w:sz w:val="28"/>
          <w:szCs w:val="28"/>
          <w:rtl/>
        </w:rPr>
        <w:t xml:space="preserve"> </w:t>
      </w:r>
      <w:r w:rsidR="00D976BC" w:rsidRPr="00984881">
        <w:rPr>
          <w:sz w:val="28"/>
          <w:szCs w:val="28"/>
          <w:rtl/>
        </w:rPr>
        <w:t>ﺧﺘﻢ ﮐﻠﺎﻡ ﻣﻴﺪﻫﺪ</w:t>
      </w:r>
      <w:r w:rsidR="00BD77AA">
        <w:rPr>
          <w:sz w:val="28"/>
          <w:szCs w:val="28"/>
          <w:rtl/>
        </w:rPr>
        <w:t xml:space="preserve">. </w:t>
      </w:r>
      <w:r w:rsidR="00D976BC" w:rsidRPr="00984881">
        <w:rPr>
          <w:sz w:val="28"/>
          <w:szCs w:val="28"/>
          <w:rtl/>
        </w:rPr>
        <w:t>ﺯﻳﺮﺍ ﻣﻴﺪﺍﻧﺪ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ﺭﺳﺘﮕﺎﺭﻯ ﻭ ﺳﻌﺎﺩﺕ ﺟﺎﻭﺩﺍﻧﻰ ﺩﺭ ﺃﺑﺪﻳّﺖ ﺍﻟﻬﻰ</w:t>
      </w:r>
      <w:r w:rsidR="00BD77AA">
        <w:rPr>
          <w:sz w:val="28"/>
          <w:szCs w:val="28"/>
          <w:rtl/>
        </w:rPr>
        <w:t xml:space="preserve">، </w:t>
      </w:r>
      <w:r w:rsidR="00D976BC" w:rsidRPr="00984881">
        <w:rPr>
          <w:sz w:val="28"/>
          <w:szCs w:val="28"/>
          <w:rtl/>
        </w:rPr>
        <w:t>ﺗﻨﻬﺎ ﺩﺭ ﮐﻢ ﺁﺯﺍﺭﻯ ﺑﺪﻳﮕﺮﺍﻥ ﻣﻴﺒﺎﺷﺪ</w:t>
      </w:r>
      <w:r w:rsidR="00BD77AA">
        <w:rPr>
          <w:sz w:val="28"/>
          <w:szCs w:val="28"/>
          <w:rtl/>
        </w:rPr>
        <w:t xml:space="preserve">. </w:t>
      </w:r>
      <w:r w:rsidR="00D976BC" w:rsidRPr="00984881">
        <w:rPr>
          <w:sz w:val="28"/>
          <w:szCs w:val="28"/>
          <w:rtl/>
        </w:rPr>
        <w:t>ﺑﻘﻮﻝ ﺣﺎﻓﻆ ﻣﻰ ﺑﺨﻮﺭ ﻣﺴﺠﺪ</w:t>
      </w:r>
      <w:r>
        <w:rPr>
          <w:sz w:val="28"/>
          <w:szCs w:val="28"/>
          <w:rtl/>
        </w:rPr>
        <w:t xml:space="preserve"> </w:t>
      </w:r>
      <w:r w:rsidR="00D976BC" w:rsidRPr="00984881">
        <w:rPr>
          <w:sz w:val="28"/>
          <w:szCs w:val="28"/>
          <w:rtl/>
        </w:rPr>
        <w:t>ﺑﺴﻮﺯﺍﻥ ﻣﺮﺩﻡ ﺁﺯﺍﺭﻯ ﻣﮑﻦ</w:t>
      </w:r>
      <w:r w:rsidR="00BD77AA">
        <w:rPr>
          <w:sz w:val="28"/>
          <w:szCs w:val="28"/>
          <w:rtl/>
        </w:rPr>
        <w:t xml:space="preserve">. </w:t>
      </w:r>
      <w:r w:rsidR="00D976BC" w:rsidRPr="00984881">
        <w:rPr>
          <w:sz w:val="28"/>
          <w:szCs w:val="28"/>
          <w:rtl/>
        </w:rPr>
        <w:t>ﭼﻪ ﺭﺳﺪ ﺑﺂﺯﺍﺭ ﭘﻴﺮ ﻭﺍﻭﻟﻴﺎﻯ ﺍﻟﻬﻰ</w:t>
      </w:r>
      <w:r w:rsidR="00BD77AA">
        <w:rPr>
          <w:sz w:val="28"/>
          <w:szCs w:val="28"/>
          <w:rtl/>
        </w:rPr>
        <w:t xml:space="preserve">. </w:t>
      </w:r>
      <w:r w:rsidR="00D976BC" w:rsidRPr="00984881">
        <w:rPr>
          <w:sz w:val="28"/>
          <w:szCs w:val="28"/>
          <w:rtl/>
        </w:rPr>
        <w:t>ﺯﻳﺮﺍ</w:t>
      </w:r>
      <w:r>
        <w:rPr>
          <w:sz w:val="28"/>
          <w:szCs w:val="28"/>
          <w:rtl/>
        </w:rPr>
        <w:t xml:space="preserve"> </w:t>
      </w:r>
      <w:r w:rsidR="00D976BC" w:rsidRPr="00984881">
        <w:rPr>
          <w:sz w:val="28"/>
          <w:szCs w:val="28"/>
          <w:rtl/>
        </w:rPr>
        <w:t>ﮔﻨﺎﻫﺎﻥ ﺷﺨﺺ ﻗﺎﺑﻞ ﺗﺮﻙ ﻭ ﻋﻔﻮ ﺍﻟﻬﻰ ﻭﺟﺒﺮﺍﻥ ﻫﺴﺖ</w:t>
      </w:r>
      <w:r w:rsidR="00BD77AA">
        <w:rPr>
          <w:sz w:val="28"/>
          <w:szCs w:val="28"/>
          <w:rtl/>
        </w:rPr>
        <w:t xml:space="preserve">، </w:t>
      </w:r>
      <w:r w:rsidR="00D976BC" w:rsidRPr="00984881">
        <w:rPr>
          <w:sz w:val="28"/>
          <w:szCs w:val="28"/>
          <w:rtl/>
        </w:rPr>
        <w:t>ﻭﻟﻰ ﺳﺘﻤﮑﺎﺭﻯ ﺑﺪﻳﮕﺮﺍﻥ ﻫﺮﮔﺰ ﺍﻣﮑﺎﻥ ﺟﺒﺮﺍﻧﻰ ﻧﺪﺍﺭﺩ</w:t>
      </w:r>
      <w:r w:rsidR="00BD77AA">
        <w:rPr>
          <w:sz w:val="28"/>
          <w:szCs w:val="28"/>
          <w:rtl/>
        </w:rPr>
        <w:t xml:space="preserve">، </w:t>
      </w:r>
      <w:r w:rsidR="00D976BC" w:rsidRPr="00984881">
        <w:rPr>
          <w:sz w:val="28"/>
          <w:szCs w:val="28"/>
          <w:rtl/>
        </w:rPr>
        <w:t>ﻭ ﺍﻧﺴﺎﻥ ﻋﺎﺩﺕ ﺑﺎﺩﺍﻣﻪ ﺳﺘﻢ ﻣﻴﮑﻨﺪ</w:t>
      </w:r>
      <w:r w:rsidR="00BD77AA">
        <w:rPr>
          <w:sz w:val="28"/>
          <w:szCs w:val="28"/>
          <w:rtl/>
        </w:rPr>
        <w:t xml:space="preserve">. </w:t>
      </w:r>
      <w:r w:rsidR="00D976BC" w:rsidRPr="00984881">
        <w:rPr>
          <w:sz w:val="28"/>
          <w:szCs w:val="28"/>
          <w:rtl/>
        </w:rPr>
        <w:t>ﭼﻪ ﺳﺘﻢ</w:t>
      </w:r>
      <w:r>
        <w:rPr>
          <w:sz w:val="28"/>
          <w:szCs w:val="28"/>
          <w:rtl/>
        </w:rPr>
        <w:t xml:space="preserve"> </w:t>
      </w:r>
      <w:r w:rsidR="00D976BC" w:rsidRPr="00984881">
        <w:rPr>
          <w:sz w:val="28"/>
          <w:szCs w:val="28"/>
          <w:rtl/>
        </w:rPr>
        <w:t xml:space="preserve">ﺍﻗﺘﺼﺎﺩﻯ ﭼﻮﻥ ﮔﺮﺍﻥ </w:t>
      </w:r>
      <w:r w:rsidR="009915B2" w:rsidRPr="00984881">
        <w:rPr>
          <w:sz w:val="28"/>
          <w:szCs w:val="28"/>
          <w:rtl/>
        </w:rPr>
        <w:t>فر</w:t>
      </w:r>
      <w:r w:rsidR="00D976BC" w:rsidRPr="00984881">
        <w:rPr>
          <w:sz w:val="28"/>
          <w:szCs w:val="28"/>
          <w:rtl/>
        </w:rPr>
        <w:t xml:space="preserve">ﻭﺷﻰ ﻭ ﮐﻢ </w:t>
      </w:r>
      <w:r w:rsidR="009915B2" w:rsidRPr="00984881">
        <w:rPr>
          <w:sz w:val="28"/>
          <w:szCs w:val="28"/>
          <w:rtl/>
        </w:rPr>
        <w:t>فر</w:t>
      </w:r>
      <w:r w:rsidR="00D976BC" w:rsidRPr="00984881">
        <w:rPr>
          <w:sz w:val="28"/>
          <w:szCs w:val="28"/>
          <w:rtl/>
        </w:rPr>
        <w:t xml:space="preserve">ﻭﺷﻰ ﻭ ﺑﺪ </w:t>
      </w:r>
      <w:r w:rsidR="009915B2" w:rsidRPr="00984881">
        <w:rPr>
          <w:sz w:val="28"/>
          <w:szCs w:val="28"/>
          <w:rtl/>
        </w:rPr>
        <w:t>فر</w:t>
      </w:r>
      <w:r w:rsidR="00D976BC" w:rsidRPr="00984881">
        <w:rPr>
          <w:sz w:val="28"/>
          <w:szCs w:val="28"/>
          <w:rtl/>
        </w:rPr>
        <w:t>ﻭﺷﻰ</w:t>
      </w:r>
      <w:r w:rsidR="00BD77AA">
        <w:rPr>
          <w:sz w:val="28"/>
          <w:szCs w:val="28"/>
          <w:rtl/>
        </w:rPr>
        <w:t xml:space="preserve">، </w:t>
      </w:r>
      <w:r w:rsidR="00D976BC" w:rsidRPr="00984881">
        <w:rPr>
          <w:sz w:val="28"/>
          <w:szCs w:val="28"/>
          <w:rtl/>
        </w:rPr>
        <w:t>ﻭ ﭼﻪ ﺳﺘﻤﻬﺎﻯ ﺍﺟﺘﻤﺎﻋﻰ ﭼﻮﻥ</w:t>
      </w:r>
      <w:r>
        <w:rPr>
          <w:sz w:val="28"/>
          <w:szCs w:val="28"/>
          <w:rtl/>
        </w:rPr>
        <w:t xml:space="preserve"> </w:t>
      </w:r>
      <w:r w:rsidR="00D976BC" w:rsidRPr="00984881">
        <w:rPr>
          <w:sz w:val="28"/>
          <w:szCs w:val="28"/>
          <w:rtl/>
        </w:rPr>
        <w:t>ﺍﺣﺘﮑﺎﺭ ﻭ ﺑﺮﭘﺎﺋﻰ ﺭﮊﻳﻤﻬﺎﻯ ﺳﻴﺎﺳﻰ</w:t>
      </w:r>
      <w:r w:rsidR="00BD77AA">
        <w:rPr>
          <w:sz w:val="28"/>
          <w:szCs w:val="28"/>
          <w:rtl/>
        </w:rPr>
        <w:t xml:space="preserve">، </w:t>
      </w:r>
      <w:r w:rsidR="00D976BC" w:rsidRPr="00984881">
        <w:rPr>
          <w:sz w:val="28"/>
          <w:szCs w:val="28"/>
          <w:rtl/>
        </w:rPr>
        <w:t>ﺳﺘﻤﮑﺎﺭﻯ ﺪﺭﺍﻳﺠﺎﺩ</w:t>
      </w:r>
      <w:r>
        <w:rPr>
          <w:sz w:val="28"/>
          <w:szCs w:val="28"/>
          <w:rtl/>
        </w:rPr>
        <w:t xml:space="preserve"> </w:t>
      </w:r>
      <w:r w:rsidR="00D976BC" w:rsidRPr="00984881">
        <w:rPr>
          <w:sz w:val="28"/>
          <w:szCs w:val="28"/>
          <w:rtl/>
        </w:rPr>
        <w:t>ﻋﺎﺩﺍﺕ ﻭ ﺑﺪﻋﺘﻬﺎﻯ ﺍﺟﺘﻤﺎﻋﻰ</w:t>
      </w:r>
      <w:r w:rsidR="00BD77AA">
        <w:rPr>
          <w:sz w:val="28"/>
          <w:szCs w:val="28"/>
          <w:rtl/>
        </w:rPr>
        <w:t xml:space="preserve">، </w:t>
      </w:r>
      <w:r w:rsidR="00D976BC" w:rsidRPr="00984881">
        <w:rPr>
          <w:sz w:val="28"/>
          <w:szCs w:val="28"/>
          <w:rtl/>
        </w:rPr>
        <w:t>ﮐﻪ ﻗﺮﻧﻬﺎ ﺩﺭ ﻳﻚ ﺟﺎﻣﻌﻪ ﺑﻔﻘﺮﺍ ﻭ</w:t>
      </w:r>
      <w:r>
        <w:rPr>
          <w:sz w:val="28"/>
          <w:szCs w:val="28"/>
          <w:rtl/>
        </w:rPr>
        <w:t xml:space="preserve"> </w:t>
      </w:r>
      <w:r w:rsidR="00D976BC" w:rsidRPr="00984881">
        <w:rPr>
          <w:sz w:val="28"/>
          <w:szCs w:val="28"/>
          <w:rtl/>
        </w:rPr>
        <w:t>ﮔﺮﺳﻨﮕﺎﻥ ﻭ ﺑﻴﮑﺎﺭﺍﻥ ﺳﺘﻢ ﺧﻮﺍﻫﺪ ﺷﺪ</w:t>
      </w:r>
      <w:r w:rsidR="00BD77AA">
        <w:rPr>
          <w:sz w:val="28"/>
          <w:szCs w:val="28"/>
          <w:rtl/>
        </w:rPr>
        <w:t xml:space="preserve">. </w:t>
      </w:r>
      <w:r w:rsidR="00D976BC" w:rsidRPr="00984881">
        <w:rPr>
          <w:sz w:val="28"/>
          <w:szCs w:val="28"/>
          <w:rtl/>
        </w:rPr>
        <w:t>ﺣﺘﻰ ﺍﮔﺮ</w:t>
      </w:r>
      <w:r>
        <w:rPr>
          <w:sz w:val="28"/>
          <w:szCs w:val="28"/>
          <w:rtl/>
        </w:rPr>
        <w:t xml:space="preserve"> </w:t>
      </w:r>
      <w:r w:rsidR="00D976BC" w:rsidRPr="00984881">
        <w:rPr>
          <w:sz w:val="28"/>
          <w:szCs w:val="28"/>
          <w:rtl/>
        </w:rPr>
        <w:t>ﻏﺬﺍ ﺑﻔﻘﺮﺍ ﺑﺪﻫﻨﺪ</w:t>
      </w:r>
      <w:r w:rsidR="00BD77AA">
        <w:rPr>
          <w:sz w:val="28"/>
          <w:szCs w:val="28"/>
          <w:rtl/>
        </w:rPr>
        <w:t xml:space="preserve">، </w:t>
      </w:r>
      <w:r w:rsidR="00D976BC" w:rsidRPr="00984881">
        <w:rPr>
          <w:sz w:val="28"/>
          <w:szCs w:val="28"/>
          <w:rtl/>
        </w:rPr>
        <w:t>ﻭﻟﻰ ﻣﻨّﺖ</w:t>
      </w:r>
      <w:r>
        <w:rPr>
          <w:sz w:val="28"/>
          <w:szCs w:val="28"/>
          <w:rtl/>
        </w:rPr>
        <w:t xml:space="preserve"> </w:t>
      </w:r>
      <w:r w:rsidR="00D976BC" w:rsidRPr="00984881">
        <w:rPr>
          <w:sz w:val="28"/>
          <w:szCs w:val="28"/>
          <w:rtl/>
        </w:rPr>
        <w:t xml:space="preserve">ﺑﮕﺬﺍﺭﻧﺪ ﻭﻳﺎ ﺩﺭ ﻣﻘﺎﺑﻞ ﮐﻤﻚ ﺁﻧﺎﻥ ﺭﺍ ﺑﺒﻴﮕﺎﺭﻯ ﺑﮑﺸﻨﺪ </w:t>
      </w:r>
      <w:r w:rsidR="00BD77AA">
        <w:rPr>
          <w:sz w:val="28"/>
          <w:szCs w:val="28"/>
          <w:rtl/>
        </w:rPr>
        <w:t xml:space="preserve">. </w:t>
      </w:r>
    </w:p>
    <w:p w:rsidR="00D976BC" w:rsidRPr="00984881" w:rsidRDefault="004D25BE" w:rsidP="00D976BC">
      <w:pPr>
        <w:bidi/>
        <w:jc w:val="both"/>
        <w:rPr>
          <w:b/>
          <w:bCs/>
          <w:sz w:val="28"/>
          <w:szCs w:val="28"/>
          <w:rtl/>
        </w:rPr>
      </w:pPr>
      <w:r>
        <w:rPr>
          <w:sz w:val="28"/>
          <w:szCs w:val="28"/>
          <w:rtl/>
        </w:rPr>
        <w:t xml:space="preserve"> </w:t>
      </w:r>
      <w:r w:rsidR="00D976BC" w:rsidRPr="00984881">
        <w:rPr>
          <w:b/>
          <w:bCs/>
          <w:sz w:val="28"/>
          <w:szCs w:val="28"/>
          <w:rtl/>
        </w:rPr>
        <w:t xml:space="preserve">ﻳﺎ </w:t>
      </w:r>
      <w:r w:rsidR="00661646" w:rsidRPr="00984881">
        <w:rPr>
          <w:b/>
          <w:bCs/>
          <w:sz w:val="28"/>
          <w:szCs w:val="28"/>
          <w:rtl/>
        </w:rPr>
        <w:t>ربّ</w:t>
      </w:r>
      <w:r w:rsidR="00D976BC" w:rsidRPr="00984881">
        <w:rPr>
          <w:b/>
          <w:bCs/>
          <w:sz w:val="28"/>
          <w:szCs w:val="28"/>
          <w:rtl/>
        </w:rPr>
        <w:t xml:space="preserve"> ﺍﻳﻦ ﺷﻤﻊ ﺩﻟﻔﺮﻭﺯ ﺯﮐﺎﺷﺎﻧﻪ ﮐﻴﺴﺖ ؟</w:t>
      </w:r>
      <w:r>
        <w:rPr>
          <w:b/>
          <w:bCs/>
          <w:sz w:val="28"/>
          <w:szCs w:val="28"/>
          <w:rtl/>
        </w:rPr>
        <w:t xml:space="preserve"> </w:t>
      </w:r>
      <w:r w:rsidR="00D976BC" w:rsidRPr="00984881">
        <w:rPr>
          <w:b/>
          <w:bCs/>
          <w:sz w:val="28"/>
          <w:szCs w:val="28"/>
          <w:rtl/>
        </w:rPr>
        <w:t>*</w:t>
      </w:r>
      <w:r>
        <w:rPr>
          <w:b/>
          <w:bCs/>
          <w:sz w:val="28"/>
          <w:szCs w:val="28"/>
          <w:rtl/>
        </w:rPr>
        <w:t xml:space="preserve"> </w:t>
      </w:r>
      <w:r w:rsidR="00D976BC" w:rsidRPr="00984881">
        <w:rPr>
          <w:b/>
          <w:bCs/>
          <w:sz w:val="28"/>
          <w:szCs w:val="28"/>
          <w:rtl/>
        </w:rPr>
        <w:t>ﺟﺎﻥ ﻣﺎ ﺳﻮﺧﺖ</w:t>
      </w:r>
      <w:r w:rsidR="00BD77AA">
        <w:rPr>
          <w:b/>
          <w:bCs/>
          <w:sz w:val="28"/>
          <w:szCs w:val="28"/>
          <w:rtl/>
        </w:rPr>
        <w:t xml:space="preserve">، </w:t>
      </w:r>
      <w:r w:rsidR="00D976BC" w:rsidRPr="00984881">
        <w:rPr>
          <w:b/>
          <w:bCs/>
          <w:sz w:val="28"/>
          <w:szCs w:val="28"/>
          <w:rtl/>
        </w:rPr>
        <w:t>ﺑﭙﺮﺳﻴﺪ ﮐﻪ ﺟﺎﻧﺎﻧﻪ ﮐﻴﺴﺖ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ﺍﺯ ﺧﺪﺍﻭﻧﺪ ﻣﻰ ﭘﺮﺳﺪ</w:t>
      </w:r>
      <w:r w:rsidR="00BD77AA">
        <w:rPr>
          <w:sz w:val="28"/>
          <w:szCs w:val="28"/>
          <w:rtl/>
        </w:rPr>
        <w:t xml:space="preserve">، </w:t>
      </w:r>
      <w:r w:rsidR="00D976BC" w:rsidRPr="00984881">
        <w:rPr>
          <w:sz w:val="28"/>
          <w:szCs w:val="28"/>
          <w:rtl/>
        </w:rPr>
        <w:t>ﮐﻪ ﺍﻳﻦ ﺷﻤﻊ</w:t>
      </w:r>
      <w:r>
        <w:rPr>
          <w:sz w:val="28"/>
          <w:szCs w:val="28"/>
          <w:rtl/>
        </w:rPr>
        <w:t xml:space="preserve"> </w:t>
      </w:r>
      <w:r w:rsidR="00D976BC" w:rsidRPr="00984881">
        <w:rPr>
          <w:sz w:val="28"/>
          <w:szCs w:val="28"/>
          <w:rtl/>
        </w:rPr>
        <w:t>ﺭﻭﺷﻦ ﻧﻮﺭﺍﻧﻰ ﻭﺩﻝ ﺃ</w:t>
      </w:r>
      <w:r w:rsidR="009915B2" w:rsidRPr="00984881">
        <w:rPr>
          <w:sz w:val="28"/>
          <w:szCs w:val="28"/>
          <w:rtl/>
        </w:rPr>
        <w:t>فر</w:t>
      </w:r>
      <w:r w:rsidR="00D976BC" w:rsidRPr="00984881">
        <w:rPr>
          <w:sz w:val="28"/>
          <w:szCs w:val="28"/>
          <w:rtl/>
        </w:rPr>
        <w:t>ﻭﺯ ﻭﺭﻭﺷﻦ ﮐﻨﻨﺪﻩ ﺩﻝ ﻭ ﻓﮑﺮ</w:t>
      </w:r>
      <w:r w:rsidR="00BD77AA">
        <w:rPr>
          <w:sz w:val="28"/>
          <w:szCs w:val="28"/>
          <w:rtl/>
        </w:rPr>
        <w:t xml:space="preserve">، </w:t>
      </w:r>
      <w:r w:rsidR="00D976BC" w:rsidRPr="00984881">
        <w:rPr>
          <w:sz w:val="28"/>
          <w:szCs w:val="28"/>
          <w:rtl/>
        </w:rPr>
        <w:t>ﺍﺯ ﮐﺪﺍﻡ</w:t>
      </w:r>
      <w:r>
        <w:rPr>
          <w:sz w:val="28"/>
          <w:szCs w:val="28"/>
          <w:rtl/>
        </w:rPr>
        <w:t xml:space="preserve"> </w:t>
      </w:r>
      <w:r w:rsidR="00D976BC" w:rsidRPr="00984881">
        <w:rPr>
          <w:sz w:val="28"/>
          <w:szCs w:val="28"/>
          <w:rtl/>
        </w:rPr>
        <w:t>ﮐﺎﺷﺎﻧﻪ ﻭﺧﺎﻧﻘﺎﻩ ﻭ ﺟﺎﺋﻰ ﻣﻴﺂﻳﺪ</w:t>
      </w:r>
      <w:r w:rsidR="00BD77AA">
        <w:rPr>
          <w:sz w:val="28"/>
          <w:szCs w:val="28"/>
          <w:rtl/>
        </w:rPr>
        <w:t xml:space="preserve">، </w:t>
      </w:r>
      <w:r w:rsidR="00D976BC" w:rsidRPr="00984881">
        <w:rPr>
          <w:sz w:val="28"/>
          <w:szCs w:val="28"/>
          <w:rtl/>
        </w:rPr>
        <w:t>ﮐﻪ ﺟﺎﻥ</w:t>
      </w:r>
      <w:r>
        <w:rPr>
          <w:sz w:val="28"/>
          <w:szCs w:val="28"/>
          <w:rtl/>
        </w:rPr>
        <w:t xml:space="preserve"> </w:t>
      </w:r>
      <w:r w:rsidR="00D976BC" w:rsidRPr="00984881">
        <w:rPr>
          <w:sz w:val="28"/>
          <w:szCs w:val="28"/>
          <w:rtl/>
        </w:rPr>
        <w:t>ﺣﺎﻓﻆ ﺭﺍ ﺳﻮﺯﺍﻧﺪﻩ</w:t>
      </w:r>
      <w:r w:rsidR="00BD77AA">
        <w:rPr>
          <w:sz w:val="28"/>
          <w:szCs w:val="28"/>
          <w:rtl/>
        </w:rPr>
        <w:t xml:space="preserve">، </w:t>
      </w:r>
      <w:r w:rsidR="00D976BC" w:rsidRPr="00984881">
        <w:rPr>
          <w:sz w:val="28"/>
          <w:szCs w:val="28"/>
          <w:rtl/>
        </w:rPr>
        <w:t>ﻭ ﺳﺨﺖ ﺗﺤﺖ ﺗﺄثیر ﻗﺮﺍﺭ ﺩﺍﺩﻩ</w:t>
      </w:r>
      <w:r w:rsidR="00BD77AA">
        <w:rPr>
          <w:sz w:val="28"/>
          <w:szCs w:val="28"/>
          <w:rtl/>
        </w:rPr>
        <w:t xml:space="preserve">. </w:t>
      </w:r>
      <w:r w:rsidR="00D976BC" w:rsidRPr="00984881">
        <w:rPr>
          <w:sz w:val="28"/>
          <w:szCs w:val="28"/>
          <w:rtl/>
        </w:rPr>
        <w:t>ﻭ ﺍﻳﻨﮑﻪ ﻭﻯ ﺟﺎﻧﺎﻧﻪ ﭼﻪ ﮐﺴﺎﻧﻰ ﺍﺳﺖ</w:t>
      </w:r>
      <w:r w:rsidR="00BD77AA">
        <w:rPr>
          <w:sz w:val="28"/>
          <w:szCs w:val="28"/>
          <w:rtl/>
        </w:rPr>
        <w:t xml:space="preserve">، </w:t>
      </w:r>
      <w:r w:rsidR="00D976BC" w:rsidRPr="00984881">
        <w:rPr>
          <w:sz w:val="28"/>
          <w:szCs w:val="28"/>
          <w:rtl/>
        </w:rPr>
        <w:t>ﮐﻪ ﺍﺯ ﺍﻭ ﺑﺮﺧﻮﺭﺩﺍﻧﺪ</w:t>
      </w:r>
      <w:r w:rsidR="00BD77AA">
        <w:rPr>
          <w:sz w:val="28"/>
          <w:szCs w:val="28"/>
          <w:rtl/>
        </w:rPr>
        <w:t xml:space="preserve">. </w:t>
      </w:r>
      <w:r w:rsidR="00D976BC" w:rsidRPr="00984881">
        <w:rPr>
          <w:sz w:val="28"/>
          <w:szCs w:val="28"/>
          <w:rtl/>
        </w:rPr>
        <w:t>ﺩﻟﺴﻮﺯﻯ ﺣﺎﻓﻆ</w:t>
      </w:r>
      <w:r>
        <w:rPr>
          <w:sz w:val="28"/>
          <w:szCs w:val="28"/>
          <w:rtl/>
        </w:rPr>
        <w:t xml:space="preserve"> </w:t>
      </w:r>
      <w:r w:rsidR="00D976BC" w:rsidRPr="00984881">
        <w:rPr>
          <w:sz w:val="28"/>
          <w:szCs w:val="28"/>
          <w:rtl/>
        </w:rPr>
        <w:t>ﺑﺨﺎﻃﺮ ﻣﺤﺮﻭﻣﻴّﺖ ﺍﺯ ﺩﻳﺪﺍﺭ ﭼﻨﻴﻦ ﻣﻨﺒﻊ</w:t>
      </w:r>
      <w:r>
        <w:rPr>
          <w:sz w:val="28"/>
          <w:szCs w:val="28"/>
          <w:rtl/>
        </w:rPr>
        <w:t xml:space="preserve"> </w:t>
      </w:r>
      <w:r w:rsidR="00D976BC" w:rsidRPr="00984881">
        <w:rPr>
          <w:sz w:val="28"/>
          <w:szCs w:val="28"/>
          <w:rtl/>
        </w:rPr>
        <w:t>ﻧﻮﺭ</w:t>
      </w:r>
      <w:r>
        <w:rPr>
          <w:sz w:val="28"/>
          <w:szCs w:val="28"/>
          <w:rtl/>
        </w:rPr>
        <w:t xml:space="preserve"> </w:t>
      </w:r>
      <w:r w:rsidR="00D976BC" w:rsidRPr="00984881">
        <w:rPr>
          <w:sz w:val="28"/>
          <w:szCs w:val="28"/>
          <w:rtl/>
        </w:rPr>
        <w:t>ﻭﺣﮑﻤﺘﻬﺎﻯ ﺍﻟﻬﻰ ﭘﻴﺮ ﻣﻴﺒﺎﺷﺪ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ﺣﺎﻟﻴﺎ ﺧﺎﻧﻪ ﺑﺮﺃﻧﺪﺍﺯ ﺩﻝ ﻭ ﺩﻳﻦ</w:t>
      </w:r>
      <w:r w:rsidR="004D25BE">
        <w:rPr>
          <w:b/>
          <w:bCs/>
          <w:sz w:val="28"/>
          <w:szCs w:val="28"/>
          <w:rtl/>
        </w:rPr>
        <w:t xml:space="preserve"> </w:t>
      </w:r>
      <w:r w:rsidRPr="00984881">
        <w:rPr>
          <w:b/>
          <w:bCs/>
          <w:sz w:val="28"/>
          <w:szCs w:val="28"/>
          <w:rtl/>
        </w:rPr>
        <w:t>ﻣﻨﺴﺖ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ﺗﺎ ﺩﺭ ﺁ</w:t>
      </w:r>
      <w:r w:rsidR="00447957" w:rsidRPr="00984881">
        <w:rPr>
          <w:b/>
          <w:bCs/>
          <w:sz w:val="28"/>
          <w:szCs w:val="28"/>
          <w:rtl/>
        </w:rPr>
        <w:t>غوث</w:t>
      </w:r>
      <w:r w:rsidR="004D25BE">
        <w:rPr>
          <w:b/>
          <w:bCs/>
          <w:sz w:val="28"/>
          <w:szCs w:val="28"/>
          <w:rtl/>
        </w:rPr>
        <w:t xml:space="preserve"> </w:t>
      </w:r>
      <w:r w:rsidRPr="00984881">
        <w:rPr>
          <w:b/>
          <w:bCs/>
          <w:sz w:val="28"/>
          <w:szCs w:val="28"/>
          <w:rtl/>
        </w:rPr>
        <w:t>ﮐﻪ ﻣﻰ ﺧ</w:t>
      </w:r>
      <w:r w:rsidR="00A13E86" w:rsidRPr="00984881">
        <w:rPr>
          <w:rFonts w:hint="cs"/>
          <w:b/>
          <w:bCs/>
          <w:sz w:val="28"/>
          <w:szCs w:val="28"/>
          <w:rtl/>
        </w:rPr>
        <w:t>ُ</w:t>
      </w:r>
      <w:r w:rsidRPr="00984881">
        <w:rPr>
          <w:b/>
          <w:bCs/>
          <w:sz w:val="28"/>
          <w:szCs w:val="28"/>
          <w:rtl/>
        </w:rPr>
        <w:t>ﺴﺒﺪ ﻭ ﻫﻤﺨﺎﻧﻪ ﮐﻴﺴﺖ ؟</w:t>
      </w:r>
    </w:p>
    <w:p w:rsidR="005646FE" w:rsidRPr="00984881" w:rsidRDefault="004D25BE" w:rsidP="005953CD">
      <w:pPr>
        <w:bidi/>
        <w:jc w:val="both"/>
        <w:rPr>
          <w:sz w:val="28"/>
          <w:szCs w:val="28"/>
          <w:rtl/>
        </w:rPr>
      </w:pPr>
      <w:r>
        <w:rPr>
          <w:sz w:val="28"/>
          <w:szCs w:val="28"/>
          <w:rtl/>
        </w:rPr>
        <w:t xml:space="preserve"> </w:t>
      </w:r>
      <w:r w:rsidR="00D976BC" w:rsidRPr="00984881">
        <w:rPr>
          <w:sz w:val="28"/>
          <w:szCs w:val="28"/>
          <w:rtl/>
        </w:rPr>
        <w:t>ﻭ ﺍﻳﻨﻚ ﺍﻳﻦ ﺷﻤﻊ ﺩﻟﻔﺮﻭﺯ</w:t>
      </w:r>
      <w:r w:rsidR="00BD77AA">
        <w:rPr>
          <w:sz w:val="28"/>
          <w:szCs w:val="28"/>
          <w:rtl/>
        </w:rPr>
        <w:t xml:space="preserve">، </w:t>
      </w:r>
      <w:r w:rsidR="00D976BC" w:rsidRPr="00984881">
        <w:rPr>
          <w:sz w:val="28"/>
          <w:szCs w:val="28"/>
          <w:rtl/>
        </w:rPr>
        <w:t>ﺧﺎﻧﻪ ﺑﺮﺃﻧﺪﺍﺯ ﺩﻝ ﻭ ﺩﻳﻦ ﻣﻦ ﺷﺪﻩ ﺍﺳﺖ</w:t>
      </w:r>
      <w:r w:rsidR="00BD77AA">
        <w:rPr>
          <w:sz w:val="28"/>
          <w:szCs w:val="28"/>
          <w:rtl/>
        </w:rPr>
        <w:t xml:space="preserve">. </w:t>
      </w:r>
      <w:r w:rsidR="00D976BC" w:rsidRPr="00984881">
        <w:rPr>
          <w:sz w:val="28"/>
          <w:szCs w:val="28"/>
          <w:rtl/>
        </w:rPr>
        <w:t>ﮐﻪ ﺑﺨﺎﻃﺮ ﺍﻭ ﺁﻭﺍﺭﻩ ﻋﺰﻟﺘﮕﺎﻩ ﺳﻠﻮﮐﻰ ﻭ ﺗﺮﻙ ﺍﻓﮑﺎﺭ ﻭ ﺁﺭﺯﻭﻫﺎﻯ ﮔﺬﺷﺘﻪ ﮐﺮﺩﻩ</w:t>
      </w:r>
      <w:r w:rsidR="00BD77AA">
        <w:rPr>
          <w:sz w:val="28"/>
          <w:szCs w:val="28"/>
          <w:rtl/>
        </w:rPr>
        <w:t xml:space="preserve">، </w:t>
      </w:r>
      <w:r w:rsidR="00D976BC" w:rsidRPr="00984881">
        <w:rPr>
          <w:sz w:val="28"/>
          <w:szCs w:val="28"/>
          <w:rtl/>
        </w:rPr>
        <w:t>ﺣﺘﻰ ﺩﻳﻦ ﻭ ﻣﺬﻫﺐ ﻗﺸﺮﻯ ﭘﻴﺸﻴﻦ ﺧﻮﺩﺭﺍ ﺭﻫﺎ ﻧﻤﻮﺩﻩ ﺍﺳﺖ</w:t>
      </w:r>
      <w:r w:rsidR="00BD77AA">
        <w:rPr>
          <w:sz w:val="28"/>
          <w:szCs w:val="28"/>
          <w:rtl/>
        </w:rPr>
        <w:t xml:space="preserve">. </w:t>
      </w:r>
      <w:r w:rsidR="00D976BC" w:rsidRPr="00984881">
        <w:rPr>
          <w:sz w:val="28"/>
          <w:szCs w:val="28"/>
          <w:rtl/>
        </w:rPr>
        <w:t>ﻭﻟﻰ</w:t>
      </w:r>
      <w:r>
        <w:rPr>
          <w:sz w:val="28"/>
          <w:szCs w:val="28"/>
          <w:rtl/>
        </w:rPr>
        <w:t xml:space="preserve"> </w:t>
      </w:r>
      <w:r w:rsidR="00D976BC" w:rsidRPr="00984881">
        <w:rPr>
          <w:sz w:val="28"/>
          <w:szCs w:val="28"/>
          <w:rtl/>
        </w:rPr>
        <w:t>ﻧﻤﻴﺪﺍﻧﻴﻢ ﮐﻪ ﺍﻳﻨﻚ ﺩﺭ ﺁ</w:t>
      </w:r>
      <w:r w:rsidR="00447957" w:rsidRPr="00984881">
        <w:rPr>
          <w:sz w:val="28"/>
          <w:szCs w:val="28"/>
          <w:rtl/>
        </w:rPr>
        <w:t>غوث</w:t>
      </w:r>
      <w:r>
        <w:rPr>
          <w:sz w:val="28"/>
          <w:szCs w:val="28"/>
          <w:rtl/>
        </w:rPr>
        <w:t xml:space="preserve"> </w:t>
      </w:r>
      <w:r w:rsidR="00D976BC" w:rsidRPr="00984881">
        <w:rPr>
          <w:sz w:val="28"/>
          <w:szCs w:val="28"/>
          <w:rtl/>
        </w:rPr>
        <w:t>ﮐﻰ ﻣﻰ ﺧﻮﺍﺑﺪ ﻭ ﻫﻢ ﺧﺎﻧﻪ ﮐﻴﺴﺖ</w:t>
      </w:r>
      <w:r w:rsidR="00BD77AA">
        <w:rPr>
          <w:sz w:val="28"/>
          <w:szCs w:val="28"/>
          <w:rtl/>
        </w:rPr>
        <w:t xml:space="preserve">. </w:t>
      </w:r>
      <w:r w:rsidR="00D976BC" w:rsidRPr="00984881">
        <w:rPr>
          <w:sz w:val="28"/>
          <w:szCs w:val="28"/>
          <w:rtl/>
        </w:rPr>
        <w:t>ﺍﻭﻟﻴﺎﻯ ﺍﻟﻬﻰ ﺑﺎ ﺳﺎﻟﮑﺎﻥ ﭘﻴﺸﺮﻓﺘﻪ ﺧﻮﺩ ﺯﻧﺪﮔﻰ ﻣﻌﻨﻮﻯ ﺩﺭ ﺣﻮﺯﻩ</w:t>
      </w:r>
      <w:r>
        <w:rPr>
          <w:sz w:val="28"/>
          <w:szCs w:val="28"/>
          <w:rtl/>
        </w:rPr>
        <w:t xml:space="preserve"> </w:t>
      </w:r>
      <w:r w:rsidR="00D976BC" w:rsidRPr="00984881">
        <w:rPr>
          <w:sz w:val="28"/>
          <w:szCs w:val="28"/>
          <w:rtl/>
        </w:rPr>
        <w:t>ﻋﻠﻤﻰ ﺧﻮﺩﺭﺍ ﺩﺍﺭﻧﺪ</w:t>
      </w:r>
      <w:r w:rsidR="00BD77AA">
        <w:rPr>
          <w:sz w:val="28"/>
          <w:szCs w:val="28"/>
          <w:rtl/>
        </w:rPr>
        <w:t xml:space="preserve">. </w:t>
      </w:r>
      <w:r w:rsidR="00D976BC" w:rsidRPr="00984881">
        <w:rPr>
          <w:sz w:val="28"/>
          <w:szCs w:val="28"/>
          <w:rtl/>
        </w:rPr>
        <w:t>ﻭ ﻫﻤﺴﺮﺍﻥ ﺑﻐﻞ</w:t>
      </w:r>
      <w:r>
        <w:rPr>
          <w:sz w:val="28"/>
          <w:szCs w:val="28"/>
          <w:rtl/>
        </w:rPr>
        <w:t xml:space="preserve"> </w:t>
      </w:r>
      <w:r w:rsidR="00D976BC" w:rsidRPr="00984881">
        <w:rPr>
          <w:sz w:val="28"/>
          <w:szCs w:val="28"/>
          <w:rtl/>
        </w:rPr>
        <w:t>ﺧﻮﺍﺏ ﺁﻧﻬﺎ</w:t>
      </w:r>
      <w:r w:rsidR="00BD77AA">
        <w:rPr>
          <w:sz w:val="28"/>
          <w:szCs w:val="28"/>
          <w:rtl/>
        </w:rPr>
        <w:t xml:space="preserve">، </w:t>
      </w:r>
      <w:r w:rsidR="00D976BC" w:rsidRPr="00984881">
        <w:rPr>
          <w:sz w:val="28"/>
          <w:szCs w:val="28"/>
          <w:rtl/>
        </w:rPr>
        <w:t xml:space="preserve">ﻧﻴﺰ ﮐﺎﺭ ﭼﻨﺪﺍﻧﻰ ﺑﺰﻧﺪﮔﻰ ﻣﻌﻨﻮﻯ ﺷﻮﻫﺮﺍﻥ ﺧﻮﺩ ﻧﺪﺍﺭﻧﺪ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ﺑﺎﺩﻩٴ ﻟﻌﻞ ﻟﺒﺶ</w:t>
      </w:r>
      <w:r w:rsidR="00BD77AA">
        <w:rPr>
          <w:b/>
          <w:bCs/>
          <w:sz w:val="28"/>
          <w:szCs w:val="28"/>
          <w:rtl/>
        </w:rPr>
        <w:t xml:space="preserve">، </w:t>
      </w:r>
      <w:r w:rsidRPr="00984881">
        <w:rPr>
          <w:b/>
          <w:bCs/>
          <w:sz w:val="28"/>
          <w:szCs w:val="28"/>
          <w:rtl/>
        </w:rPr>
        <w:t>ﮐﺰ ﻟﺐ ﻣﻦ ﺩﻭﺭ ﻣﺒﺎﺩ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ﺭﺍﺡ ﺭﻭﺡ ﮐﻪ</w:t>
      </w:r>
      <w:r w:rsidR="00BD77AA">
        <w:rPr>
          <w:b/>
          <w:bCs/>
          <w:sz w:val="28"/>
          <w:szCs w:val="28"/>
          <w:rtl/>
        </w:rPr>
        <w:t xml:space="preserve">، </w:t>
      </w:r>
      <w:r w:rsidRPr="00984881">
        <w:rPr>
          <w:b/>
          <w:bCs/>
          <w:sz w:val="28"/>
          <w:szCs w:val="28"/>
          <w:rtl/>
        </w:rPr>
        <w:t>ﻭ ﭘﻴﻤﺎﻥ ﺩﻩ ﭘﻴﻤﺎﻧﻪ ﮐﻴﺴﺖ ؟</w:t>
      </w:r>
    </w:p>
    <w:p w:rsidR="00D976BC" w:rsidRPr="00984881" w:rsidRDefault="004D25BE" w:rsidP="00A13E86">
      <w:pPr>
        <w:bidi/>
        <w:jc w:val="both"/>
        <w:rPr>
          <w:sz w:val="28"/>
          <w:szCs w:val="28"/>
          <w:rtl/>
        </w:rPr>
      </w:pPr>
      <w:r>
        <w:rPr>
          <w:sz w:val="28"/>
          <w:szCs w:val="28"/>
          <w:rtl/>
        </w:rPr>
        <w:t xml:space="preserve"> </w:t>
      </w:r>
      <w:r w:rsidR="00D976BC" w:rsidRPr="00984881">
        <w:rPr>
          <w:sz w:val="28"/>
          <w:szCs w:val="28"/>
          <w:rtl/>
        </w:rPr>
        <w:t>ﺷﺮﺍﺑﻰ ﮐﻪ ﺍﺯ ﻟﺐ ﻟﻌﻞ ﺭﻧﮓ ﻭ ﺳﺮﺥ ﻣﻰ ﮔﻮﻥ ﺍﻭ ﺻﺎﺩﺭ ﻣﻴﺸﻮﺩ</w:t>
      </w:r>
      <w:r w:rsidR="00BD77AA">
        <w:rPr>
          <w:sz w:val="28"/>
          <w:szCs w:val="28"/>
          <w:rtl/>
        </w:rPr>
        <w:t xml:space="preserve">، </w:t>
      </w:r>
      <w:r w:rsidR="00D976BC" w:rsidRPr="00984881">
        <w:rPr>
          <w:sz w:val="28"/>
          <w:szCs w:val="28"/>
          <w:rtl/>
        </w:rPr>
        <w:t>ﺍﻣﻴﺪﻭﺍﺭﻡ ﻫﺮﮔﺰ ﺍﺯﻟﺐ ﻣﻦ ﺩﻭﺭ ﻧﺒﺎﺷﺪ</w:t>
      </w:r>
      <w:r w:rsidR="00BD77AA">
        <w:rPr>
          <w:sz w:val="28"/>
          <w:szCs w:val="28"/>
          <w:rtl/>
        </w:rPr>
        <w:t xml:space="preserve">. </w:t>
      </w:r>
      <w:r w:rsidR="00D976BC" w:rsidRPr="00984881">
        <w:rPr>
          <w:sz w:val="28"/>
          <w:szCs w:val="28"/>
          <w:rtl/>
        </w:rPr>
        <w:t>ﻭﻣﺪﻡ ﺩﺭ ﺍﺳﺘﻤﺎﻉ ﻭﻣﺰﻩ ﮐﺮﺩﻥ ﺣﮑﻤﺘﻬﺎﻯ ﺍﻟﻬﻰ ﭘﻴﺮ ﺑﺎﺷﻢ</w:t>
      </w:r>
      <w:r w:rsidR="00BD77AA">
        <w:rPr>
          <w:sz w:val="28"/>
          <w:szCs w:val="28"/>
          <w:rtl/>
        </w:rPr>
        <w:t xml:space="preserve">. </w:t>
      </w:r>
      <w:r w:rsidR="00D976BC" w:rsidRPr="00984881">
        <w:rPr>
          <w:sz w:val="28"/>
          <w:szCs w:val="28"/>
          <w:rtl/>
        </w:rPr>
        <w:t>ﻭﻟﻰ ﺍﻭ ﺍﻳﻨﻚ ﺭﺍﺣﺖ ﻭ ﺭﻭﺡ ﭼﻪ ﮐﺴﻰ ﺍﺳﺖ</w:t>
      </w:r>
      <w:r w:rsidR="00BD77AA">
        <w:rPr>
          <w:sz w:val="28"/>
          <w:szCs w:val="28"/>
          <w:rtl/>
        </w:rPr>
        <w:t xml:space="preserve">، </w:t>
      </w:r>
      <w:r w:rsidR="00D976BC" w:rsidRPr="00984881">
        <w:rPr>
          <w:sz w:val="28"/>
          <w:szCs w:val="28"/>
          <w:rtl/>
        </w:rPr>
        <w:t>ﻭ ﭘﻴﻤﺎﻧﻪ ﺷﺮﺍﺏ ﺑﺎ ﭼﻪ ﮐﺴﺎﻧﻰ ﻫﻢ ﭘﻴﺎﻟﻪ ﻣﻴﺒﺎﺷﺪ</w:t>
      </w:r>
      <w:r w:rsidR="00BD77AA">
        <w:rPr>
          <w:sz w:val="28"/>
          <w:szCs w:val="28"/>
          <w:rtl/>
        </w:rPr>
        <w:t xml:space="preserve">. </w:t>
      </w:r>
      <w:r w:rsidR="00D976BC" w:rsidRPr="00984881">
        <w:rPr>
          <w:sz w:val="28"/>
          <w:szCs w:val="28"/>
          <w:rtl/>
        </w:rPr>
        <w:t>ﮐﻪﭘﻴﺎﻟﻪ ﻫﺎﻯ ﺁﻧﺎﻥ ﺭﺍ ﺍﺯ ﺣﮑﻤﺘﻬﺎﻯﺘﺎﺯﻩﺍﻯ ﭘﺮ ﻣﻴﮑﻨﺪ</w:t>
      </w:r>
      <w:r w:rsidR="00D976BC" w:rsidRPr="00984881">
        <w:rPr>
          <w:rFonts w:hint="cs"/>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ﺩﻭﻟﺖ ﺻﺤﺒﺖ ﺁﻥ ﺷﻤﻊ ﺳﻌﺎﺩﺕ ﭘﺮﺗﻮ</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ﺑﺎﺯ ﭘﺮﺳﻴﺪ ﺧﺪﺍ ﺭﺍ</w:t>
      </w:r>
      <w:r w:rsidR="00BD77AA">
        <w:rPr>
          <w:b/>
          <w:bCs/>
          <w:sz w:val="28"/>
          <w:szCs w:val="28"/>
          <w:rtl/>
        </w:rPr>
        <w:t xml:space="preserve">، </w:t>
      </w:r>
      <w:r w:rsidRPr="00984881">
        <w:rPr>
          <w:b/>
          <w:bCs/>
          <w:sz w:val="28"/>
          <w:szCs w:val="28"/>
          <w:rtl/>
        </w:rPr>
        <w:t xml:space="preserve">ﮐﻪ ﺑﭙﺮﻭﺍﻧﻪ ﮐﻴﺴﺖ ؟ </w:t>
      </w:r>
    </w:p>
    <w:p w:rsidR="00D976BC" w:rsidRPr="00984881" w:rsidRDefault="004D25BE" w:rsidP="001F1E4F">
      <w:pPr>
        <w:bidi/>
        <w:jc w:val="both"/>
        <w:rPr>
          <w:sz w:val="28"/>
          <w:szCs w:val="28"/>
          <w:rtl/>
        </w:rPr>
      </w:pPr>
      <w:r>
        <w:rPr>
          <w:sz w:val="28"/>
          <w:szCs w:val="28"/>
          <w:rtl/>
        </w:rPr>
        <w:t xml:space="preserve"> </w:t>
      </w:r>
      <w:r w:rsidR="00D976BC" w:rsidRPr="00984881">
        <w:rPr>
          <w:sz w:val="28"/>
          <w:szCs w:val="28"/>
          <w:rtl/>
        </w:rPr>
        <w:t>ﺳﻌﺎﺩﺕ ﻣﺼﺎﺣﺒﻪ ﭘﻴﺮ</w:t>
      </w:r>
      <w:r w:rsidR="00BD77AA">
        <w:rPr>
          <w:sz w:val="28"/>
          <w:szCs w:val="28"/>
          <w:rtl/>
        </w:rPr>
        <w:t xml:space="preserve">، </w:t>
      </w:r>
      <w:r w:rsidR="00D976BC" w:rsidRPr="00984881">
        <w:rPr>
          <w:sz w:val="28"/>
          <w:szCs w:val="28"/>
          <w:rtl/>
        </w:rPr>
        <w:t>ﺁﻥ ﻣﻨﺒﻊ ﻧﻮﺭ</w:t>
      </w:r>
      <w:r w:rsidR="00BD77AA">
        <w:rPr>
          <w:sz w:val="28"/>
          <w:szCs w:val="28"/>
          <w:rtl/>
        </w:rPr>
        <w:t xml:space="preserve">، </w:t>
      </w:r>
      <w:r w:rsidR="00D976BC" w:rsidRPr="00984881">
        <w:rPr>
          <w:sz w:val="28"/>
          <w:szCs w:val="28"/>
          <w:rtl/>
        </w:rPr>
        <w:t>ﻭﺑﺎ ﻧﻮﺭ ﺳﻌﺎﺩﺕﺑﺨﺶ ﺣﺎﻓﻆ</w:t>
      </w:r>
      <w:r>
        <w:rPr>
          <w:sz w:val="28"/>
          <w:szCs w:val="28"/>
          <w:rtl/>
        </w:rPr>
        <w:t xml:space="preserve"> </w:t>
      </w:r>
      <w:r w:rsidR="00D976BC" w:rsidRPr="00984881">
        <w:rPr>
          <w:sz w:val="28"/>
          <w:szCs w:val="28"/>
          <w:rtl/>
        </w:rPr>
        <w:t>ﺍﺯ ﺧﺪﺍﻭﻧﺪ ﻣﻴﭙﺮﺳﺪ</w:t>
      </w:r>
      <w:r w:rsidR="00BD77AA">
        <w:rPr>
          <w:sz w:val="28"/>
          <w:szCs w:val="28"/>
          <w:rtl/>
        </w:rPr>
        <w:t xml:space="preserve">، </w:t>
      </w:r>
      <w:r w:rsidR="00D976BC" w:rsidRPr="00984881">
        <w:rPr>
          <w:sz w:val="28"/>
          <w:szCs w:val="28"/>
          <w:rtl/>
        </w:rPr>
        <w:t>ﺍﻳﻥﮑﺪﺍﻡ ﭘﺮﻭﺍﻧﻪ ﺍﺳﺖ</w:t>
      </w:r>
      <w:r w:rsidR="00BD77AA">
        <w:rPr>
          <w:sz w:val="28"/>
          <w:szCs w:val="28"/>
          <w:rtl/>
        </w:rPr>
        <w:t xml:space="preserve">، </w:t>
      </w:r>
      <w:r w:rsidR="00D976BC" w:rsidRPr="00984881">
        <w:rPr>
          <w:sz w:val="28"/>
          <w:szCs w:val="28"/>
          <w:rtl/>
        </w:rPr>
        <w:t>ﮐﻪ ﻣﺼﺎﺣﺐ ﺍﺳﺖ</w:t>
      </w:r>
      <w:r w:rsidR="00BD77AA">
        <w:rPr>
          <w:sz w:val="28"/>
          <w:szCs w:val="28"/>
          <w:rtl/>
        </w:rPr>
        <w:t xml:space="preserve">، </w:t>
      </w:r>
      <w:r w:rsidR="00D976BC" w:rsidRPr="00984881">
        <w:rPr>
          <w:sz w:val="28"/>
          <w:szCs w:val="28"/>
          <w:rtl/>
        </w:rPr>
        <w:t>ﻭ ﻣﻴﺴﻮﺯﺩ ﻭﻗﺮﺑﺎﻧﻰ</w:t>
      </w:r>
      <w:r w:rsidR="001F1E4F" w:rsidRPr="00984881">
        <w:rPr>
          <w:rFonts w:hint="cs"/>
          <w:sz w:val="28"/>
          <w:szCs w:val="28"/>
          <w:rtl/>
        </w:rPr>
        <w:t xml:space="preserve"> </w:t>
      </w:r>
      <w:r w:rsidR="00D976BC" w:rsidRPr="00984881">
        <w:rPr>
          <w:sz w:val="28"/>
          <w:szCs w:val="28"/>
          <w:rtl/>
        </w:rPr>
        <w:t>ﻣﻴﮕﺮﺩﺩ</w:t>
      </w:r>
      <w:r w:rsidR="00BD77AA">
        <w:rPr>
          <w:sz w:val="28"/>
          <w:szCs w:val="28"/>
          <w:rtl/>
        </w:rPr>
        <w:t xml:space="preserve">. </w:t>
      </w:r>
    </w:p>
    <w:p w:rsidR="00D976BC" w:rsidRPr="00984881" w:rsidRDefault="00D976BC" w:rsidP="00D976BC">
      <w:pPr>
        <w:bidi/>
        <w:rPr>
          <w:sz w:val="28"/>
          <w:szCs w:val="28"/>
          <w:rtl/>
        </w:rPr>
      </w:pPr>
      <w:r w:rsidRPr="00984881">
        <w:rPr>
          <w:b/>
          <w:bCs/>
          <w:sz w:val="28"/>
          <w:szCs w:val="28"/>
          <w:rtl/>
        </w:rPr>
        <w:t xml:space="preserve"> ﻣﻴﺪﻫﺪ ﻫﺮ ﮐﺴﺶ ﺍﻓﺴﻮﻧﻰ</w:t>
      </w:r>
      <w:r w:rsidR="00BD77AA">
        <w:rPr>
          <w:b/>
          <w:bCs/>
          <w:sz w:val="28"/>
          <w:szCs w:val="28"/>
          <w:rtl/>
        </w:rPr>
        <w:t xml:space="preserve">، </w:t>
      </w:r>
      <w:r w:rsidRPr="00984881">
        <w:rPr>
          <w:b/>
          <w:bCs/>
          <w:sz w:val="28"/>
          <w:szCs w:val="28"/>
          <w:rtl/>
        </w:rPr>
        <w:t>ﻭﻣﻌﻠﻮﻡ ﻧﺸﺪ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ﺩﻝ ﻧﺎﺯﻙ ﺍﻭ</w:t>
      </w:r>
      <w:r w:rsidR="00BD77AA">
        <w:rPr>
          <w:b/>
          <w:bCs/>
          <w:sz w:val="28"/>
          <w:szCs w:val="28"/>
          <w:rtl/>
        </w:rPr>
        <w:t xml:space="preserve">، </w:t>
      </w:r>
      <w:r w:rsidRPr="00984881">
        <w:rPr>
          <w:b/>
          <w:bCs/>
          <w:sz w:val="28"/>
          <w:szCs w:val="28"/>
          <w:rtl/>
        </w:rPr>
        <w:t>ﻣﺎﻳﻞ ﺍﻓﺴﺎﻧﻪ ﮐﻴﺴﺖ ؟</w:t>
      </w:r>
      <w:r w:rsidRPr="00984881">
        <w:rPr>
          <w:sz w:val="28"/>
          <w:szCs w:val="28"/>
          <w:rtl/>
        </w:rPr>
        <w:br/>
      </w:r>
      <w:r w:rsidR="004D25BE">
        <w:rPr>
          <w:sz w:val="28"/>
          <w:szCs w:val="28"/>
          <w:rtl/>
        </w:rPr>
        <w:t xml:space="preserve"> </w:t>
      </w:r>
      <w:r w:rsidRPr="00984881">
        <w:rPr>
          <w:sz w:val="28"/>
          <w:szCs w:val="28"/>
          <w:rtl/>
        </w:rPr>
        <w:t>ﻫﺮﮐس ﺃﻓﺴﻮﻥ ﻭﺳﺤﺮﻯ ﻣﻴﻨﻤﺎﻳﺪ</w:t>
      </w:r>
      <w:r w:rsidR="00BD77AA">
        <w:rPr>
          <w:sz w:val="28"/>
          <w:szCs w:val="28"/>
          <w:rtl/>
        </w:rPr>
        <w:t xml:space="preserve">، </w:t>
      </w:r>
      <w:r w:rsidRPr="00984881">
        <w:rPr>
          <w:sz w:val="28"/>
          <w:szCs w:val="28"/>
          <w:rtl/>
        </w:rPr>
        <w:t>ﮐﻪ ﻧﻈﺮ ﭘﻴﺮ ﺭﺍ ﺑﺨﻮﺩ ﺟﻠﺐﮐﻨﺪ</w:t>
      </w:r>
      <w:r w:rsidR="00BD77AA">
        <w:rPr>
          <w:sz w:val="28"/>
          <w:szCs w:val="28"/>
          <w:rtl/>
        </w:rPr>
        <w:t xml:space="preserve">. </w:t>
      </w:r>
      <w:r w:rsidRPr="00984881">
        <w:rPr>
          <w:sz w:val="28"/>
          <w:szCs w:val="28"/>
          <w:rtl/>
        </w:rPr>
        <w:t>ﻭﻟﻰ ﻣﻌﻠﻮﻡ ﻧﻴﺴﺖ ﮐﻪ ﺩﻝ ﻧﺎﺯﻙ ﻳﺎﺭ ﻣﺎﻳﻞ ﺑﮑﺪﺍﻡ ﺍﻓﺴﺎﻧﻪ ﻣﻴﺒﺎﺷﺪ</w:t>
      </w:r>
      <w:r w:rsidR="00BD77AA">
        <w:rPr>
          <w:sz w:val="28"/>
          <w:szCs w:val="28"/>
          <w:rtl/>
        </w:rPr>
        <w:t xml:space="preserve">، </w:t>
      </w:r>
      <w:r w:rsidRPr="00984881">
        <w:rPr>
          <w:sz w:val="28"/>
          <w:szCs w:val="28"/>
          <w:rtl/>
        </w:rPr>
        <w:t>ﮐﻪﻧﻈﺮ ﻭﺣﺎﻝ</w:t>
      </w:r>
      <w:r w:rsidR="004D25BE">
        <w:rPr>
          <w:sz w:val="28"/>
          <w:szCs w:val="28"/>
          <w:rtl/>
        </w:rPr>
        <w:t xml:space="preserve"> </w:t>
      </w:r>
      <w:r w:rsidRPr="00984881">
        <w:rPr>
          <w:sz w:val="28"/>
          <w:szCs w:val="28"/>
          <w:rtl/>
        </w:rPr>
        <w:t xml:space="preserve">ﭼﻪ ﮐﺴﻰ ﺭﺍ ﻣﻰ ﭘﺴﻨﺪﺩ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ﻳﺎ </w:t>
      </w:r>
      <w:r w:rsidR="00661646" w:rsidRPr="00984881">
        <w:rPr>
          <w:b/>
          <w:bCs/>
          <w:sz w:val="28"/>
          <w:szCs w:val="28"/>
          <w:rtl/>
        </w:rPr>
        <w:t>ربّ</w:t>
      </w:r>
      <w:r w:rsidR="00BD77AA">
        <w:rPr>
          <w:b/>
          <w:bCs/>
          <w:sz w:val="28"/>
          <w:szCs w:val="28"/>
          <w:rtl/>
        </w:rPr>
        <w:t xml:space="preserve">، </w:t>
      </w:r>
      <w:r w:rsidRPr="00984881">
        <w:rPr>
          <w:b/>
          <w:bCs/>
          <w:sz w:val="28"/>
          <w:szCs w:val="28"/>
          <w:rtl/>
        </w:rPr>
        <w:t>ﺁﻥ ﺷﺎﻩ ﻭ</w:t>
      </w:r>
      <w:r w:rsidR="00A13E86" w:rsidRPr="00984881">
        <w:rPr>
          <w:rFonts w:hint="cs"/>
          <w:b/>
          <w:bCs/>
          <w:sz w:val="28"/>
          <w:szCs w:val="28"/>
          <w:rtl/>
        </w:rPr>
        <w:t>َ</w:t>
      </w:r>
      <w:r w:rsidRPr="00984881">
        <w:rPr>
          <w:b/>
          <w:bCs/>
          <w:sz w:val="28"/>
          <w:szCs w:val="28"/>
          <w:rtl/>
        </w:rPr>
        <w:t>ﺵ ﻣﺎﻩ ﺭﺥ ﺯﻫﺮﻩ ﺟﺒﻴﻦ</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ﺩﺭ ﻳﮑﺘﺎﻯ ﮐﻪ</w:t>
      </w:r>
      <w:r w:rsidR="00BD77AA">
        <w:rPr>
          <w:b/>
          <w:bCs/>
          <w:sz w:val="28"/>
          <w:szCs w:val="28"/>
          <w:rtl/>
        </w:rPr>
        <w:t xml:space="preserve">، </w:t>
      </w:r>
      <w:r w:rsidRPr="00984881">
        <w:rPr>
          <w:b/>
          <w:bCs/>
          <w:sz w:val="28"/>
          <w:szCs w:val="28"/>
          <w:rtl/>
        </w:rPr>
        <w:t>ﻭ ﮔﻮﻫﺮ ﻳﮑﺪﺍﻧﻪ</w:t>
      </w:r>
      <w:r w:rsidR="004D25BE">
        <w:rPr>
          <w:b/>
          <w:bCs/>
          <w:sz w:val="28"/>
          <w:szCs w:val="28"/>
          <w:rtl/>
        </w:rPr>
        <w:t xml:space="preserve"> </w:t>
      </w:r>
      <w:r w:rsidRPr="00984881">
        <w:rPr>
          <w:b/>
          <w:bCs/>
          <w:sz w:val="28"/>
          <w:szCs w:val="28"/>
          <w:rtl/>
        </w:rPr>
        <w:t>ﮐﻴﺴﺖ ؟</w:t>
      </w:r>
    </w:p>
    <w:p w:rsidR="00D976BC" w:rsidRDefault="004D25BE" w:rsidP="00A13E86">
      <w:pPr>
        <w:bidi/>
        <w:jc w:val="both"/>
        <w:rPr>
          <w:sz w:val="28"/>
          <w:szCs w:val="28"/>
        </w:rPr>
      </w:pPr>
      <w:r>
        <w:rPr>
          <w:sz w:val="28"/>
          <w:szCs w:val="28"/>
          <w:rtl/>
        </w:rPr>
        <w:t xml:space="preserve"> </w:t>
      </w:r>
      <w:r w:rsidR="00D976BC" w:rsidRPr="00984881">
        <w:rPr>
          <w:sz w:val="28"/>
          <w:szCs w:val="28"/>
          <w:rtl/>
        </w:rPr>
        <w:t>ﺧﺪﺍﻳﺎ ﺁﻥ ﻣﺎﻩ ﺭﺥ ﻭ ﺯﻫﺮﻩ ﺟﺒﻴﻦ ﻭ ﭘﻴﺸﺎﻧﻰ</w:t>
      </w:r>
      <w:r w:rsidR="00BD77AA">
        <w:rPr>
          <w:sz w:val="28"/>
          <w:szCs w:val="28"/>
          <w:rtl/>
        </w:rPr>
        <w:t xml:space="preserve">، </w:t>
      </w:r>
      <w:r w:rsidR="00D976BC" w:rsidRPr="00984881">
        <w:rPr>
          <w:sz w:val="28"/>
          <w:szCs w:val="28"/>
          <w:rtl/>
        </w:rPr>
        <w:t>ﮐﻪ ﭼﻮﻥ</w:t>
      </w:r>
      <w:r>
        <w:rPr>
          <w:sz w:val="28"/>
          <w:szCs w:val="28"/>
          <w:rtl/>
        </w:rPr>
        <w:t xml:space="preserve"> </w:t>
      </w:r>
      <w:r w:rsidR="00D976BC" w:rsidRPr="00984881">
        <w:rPr>
          <w:sz w:val="28"/>
          <w:szCs w:val="28"/>
          <w:rtl/>
        </w:rPr>
        <w:t>ﺷﺎﻫﺎﻥ ﻣﻴﺒﺎﺷﺪ</w:t>
      </w:r>
      <w:r w:rsidR="00BD77AA">
        <w:rPr>
          <w:sz w:val="28"/>
          <w:szCs w:val="28"/>
          <w:rtl/>
        </w:rPr>
        <w:t xml:space="preserve">، </w:t>
      </w:r>
      <w:r w:rsidR="00D976BC" w:rsidRPr="00984881">
        <w:rPr>
          <w:sz w:val="28"/>
          <w:szCs w:val="28"/>
          <w:rtl/>
        </w:rPr>
        <w:t>ﺩﺭ ﻭ ﮔﻮﻫﺮ</w:t>
      </w:r>
      <w:r>
        <w:rPr>
          <w:sz w:val="28"/>
          <w:szCs w:val="28"/>
          <w:rtl/>
        </w:rPr>
        <w:t xml:space="preserve"> </w:t>
      </w:r>
      <w:r w:rsidR="00D976BC" w:rsidRPr="00984881">
        <w:rPr>
          <w:sz w:val="28"/>
          <w:szCs w:val="28"/>
          <w:rtl/>
        </w:rPr>
        <w:t>ﺩﺭﺧﺸﺎﻥ ﻭ ﻳﮑﺘﺎﻯ ﮐﺪﺍﻡ ﮔﻮﻫﺮﻯ ﻳﮑﺪﺍﻧﻪﺍﻯ ﻣﻴﺒﺎﺷﺪ</w:t>
      </w:r>
      <w:r w:rsidR="00BD77AA">
        <w:rPr>
          <w:sz w:val="28"/>
          <w:szCs w:val="28"/>
          <w:rtl/>
        </w:rPr>
        <w:t xml:space="preserve">. </w:t>
      </w:r>
      <w:r w:rsidR="00D976BC" w:rsidRPr="00984881">
        <w:rPr>
          <w:sz w:val="28"/>
          <w:szCs w:val="28"/>
          <w:rtl/>
        </w:rPr>
        <w:t>ﺍﻭﻟﻴﺎﻯ ﺍﻟﻬﻰ ﺭﺍ ﺩﺭ</w:t>
      </w:r>
      <w:r>
        <w:rPr>
          <w:sz w:val="28"/>
          <w:szCs w:val="28"/>
          <w:rtl/>
        </w:rPr>
        <w:t xml:space="preserve"> </w:t>
      </w:r>
      <w:r w:rsidR="00D976BC" w:rsidRPr="00984881">
        <w:rPr>
          <w:sz w:val="28"/>
          <w:szCs w:val="28"/>
          <w:rtl/>
        </w:rPr>
        <w:t>ﻳﺘﻴﻢ ﻧﻴﺰ ﻣﻴﮕﻮﻳﻨﺪ</w:t>
      </w:r>
      <w:r>
        <w:rPr>
          <w:sz w:val="28"/>
          <w:szCs w:val="28"/>
          <w:rtl/>
        </w:rPr>
        <w:t xml:space="preserve"> </w:t>
      </w:r>
      <w:r w:rsidR="00D976BC" w:rsidRPr="00984881">
        <w:rPr>
          <w:sz w:val="28"/>
          <w:szCs w:val="28"/>
          <w:rtl/>
        </w:rPr>
        <w:t>ﮐﺴﻰ ﻗﺪﺭ ﺁﻧﻬﺎ ﺭﺍ ﻧﻤﻴﺪﺍﻧﺪ ﻭ ﮔﻮﺷﻪﺍﻯ ﮔ</w:t>
      </w:r>
      <w:r w:rsidR="00A13E86" w:rsidRPr="00984881">
        <w:rPr>
          <w:rFonts w:hint="cs"/>
          <w:sz w:val="28"/>
          <w:szCs w:val="28"/>
          <w:rtl/>
        </w:rPr>
        <w:t>ُ</w:t>
      </w:r>
      <w:r w:rsidR="00D976BC" w:rsidRPr="00984881">
        <w:rPr>
          <w:sz w:val="28"/>
          <w:szCs w:val="28"/>
          <w:rtl/>
        </w:rPr>
        <w:t>ﻢ ﻧﺎﻡ ﺍﻓﺘﺎﺩﻩﺍﻧﺪ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ﮔﻔﺘﻢ ﺁﻩ ﺍﺯ ﺩﻝ ﺩﻳﻮﺍﻧﻪٴ ﺣﺎﻓﻆ ﺑﻰ ﺗﻮ</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ﺯﻳﺮ ﻟﺐ ﺧﻨﺪﻩ ﺯﻧﺎﻥ ﮔﻔﺖ</w:t>
      </w:r>
      <w:r w:rsidR="00BD77AA">
        <w:rPr>
          <w:b/>
          <w:bCs/>
          <w:sz w:val="28"/>
          <w:szCs w:val="28"/>
          <w:rtl/>
        </w:rPr>
        <w:t xml:space="preserve">، </w:t>
      </w:r>
      <w:r w:rsidRPr="00984881">
        <w:rPr>
          <w:b/>
          <w:bCs/>
          <w:sz w:val="28"/>
          <w:szCs w:val="28"/>
          <w:rtl/>
        </w:rPr>
        <w:t>ﮐﻪ ﺩﻳﻮﺍﻧﻪ ﮐﻴﺴﺖ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ﻣﻴﮕﻮﻳﺪﺁﻫﻰ ﺯﺩﻡ ﻭ ﺍﺯ ﺩﻝ ﺩﻳﻮﺍﻧﻪ</w:t>
      </w:r>
      <w:r w:rsidR="00BD77AA">
        <w:rPr>
          <w:sz w:val="28"/>
          <w:szCs w:val="28"/>
          <w:rtl/>
        </w:rPr>
        <w:t xml:space="preserve">، </w:t>
      </w:r>
      <w:r w:rsidR="00D976BC" w:rsidRPr="00984881">
        <w:rPr>
          <w:sz w:val="28"/>
          <w:szCs w:val="28"/>
          <w:rtl/>
        </w:rPr>
        <w:t>ﮐﻪ ﺑﺪﻭﻥ ﺗﻮ ﻣﺤﺒﻮﺏ</w:t>
      </w:r>
      <w:r w:rsidR="00BD77AA">
        <w:rPr>
          <w:sz w:val="28"/>
          <w:szCs w:val="28"/>
          <w:rtl/>
        </w:rPr>
        <w:t xml:space="preserve">، </w:t>
      </w:r>
      <w:r w:rsidR="00D976BC" w:rsidRPr="00984881">
        <w:rPr>
          <w:sz w:val="28"/>
          <w:szCs w:val="28"/>
          <w:rtl/>
        </w:rPr>
        <w:t>ﺩﺭ ﮐﻨﺎﺭ ﻋﺰﻟﺘﮕﺎﻩ ﺍﻓﺘﺎﺩﻩ ﺍﺳﺖ ﺩﺭ ﭘﺎﺳﺦ ﺁﻩ ﻣﻦ ﺯﻳﺮ ﻟﺐ ﺧﻨﺪﻩ ﺯﻧﺎﻥ ﮔﻔﺖ</w:t>
      </w:r>
      <w:r w:rsidR="00BD77AA">
        <w:rPr>
          <w:sz w:val="28"/>
          <w:szCs w:val="28"/>
          <w:rtl/>
        </w:rPr>
        <w:t xml:space="preserve">، </w:t>
      </w:r>
      <w:r w:rsidR="00D976BC" w:rsidRPr="00984881">
        <w:rPr>
          <w:sz w:val="28"/>
          <w:szCs w:val="28"/>
          <w:rtl/>
        </w:rPr>
        <w:t>ﮐﻪ ﺩﻝ ﺣﺎﻓﻆ</w:t>
      </w:r>
      <w:r>
        <w:rPr>
          <w:sz w:val="28"/>
          <w:szCs w:val="28"/>
          <w:rtl/>
        </w:rPr>
        <w:t xml:space="preserve"> </w:t>
      </w:r>
      <w:r w:rsidR="00D976BC" w:rsidRPr="00984881">
        <w:rPr>
          <w:sz w:val="28"/>
          <w:szCs w:val="28"/>
          <w:rtl/>
        </w:rPr>
        <w:t>ﺩﻳﻮﺍﻧﻪ ﮐﻴﺴﺖ ﮐﻪ ﻭﺍﻧﻤﻮﺩ ﻣﻴﮑﻨﺪ</w:t>
      </w:r>
      <w:r w:rsidR="00BD77AA">
        <w:rPr>
          <w:sz w:val="28"/>
          <w:szCs w:val="28"/>
          <w:rtl/>
        </w:rPr>
        <w:t xml:space="preserve">، </w:t>
      </w:r>
      <w:r w:rsidR="00D976BC" w:rsidRPr="00984881">
        <w:rPr>
          <w:sz w:val="28"/>
          <w:szCs w:val="28"/>
          <w:rtl/>
        </w:rPr>
        <w:t>ﺧﺒﺮ ﺍﺯ ﻋﺸﻖ ﺣﺎﻓﻆ</w:t>
      </w:r>
      <w:r>
        <w:rPr>
          <w:sz w:val="28"/>
          <w:szCs w:val="28"/>
          <w:rtl/>
        </w:rPr>
        <w:t xml:space="preserve"> </w:t>
      </w:r>
      <w:r w:rsidR="00D976BC" w:rsidRPr="00984881">
        <w:rPr>
          <w:sz w:val="28"/>
          <w:szCs w:val="28"/>
          <w:rtl/>
        </w:rPr>
        <w:t>ﻧﺪﺍﺭﺩ</w:t>
      </w:r>
      <w:r w:rsidR="00BD77AA">
        <w:rPr>
          <w:sz w:val="28"/>
          <w:szCs w:val="28"/>
          <w:rtl/>
        </w:rPr>
        <w:t xml:space="preserve">. </w:t>
      </w:r>
      <w:r w:rsidR="00D976BC" w:rsidRPr="00984881">
        <w:rPr>
          <w:sz w:val="28"/>
          <w:szCs w:val="28"/>
          <w:rtl/>
        </w:rPr>
        <w:t xml:space="preserve">ﻭﻳﺎ ﻋﻠﺖ ﺩﺭ ﻋﺸﻖ ﺗﻮ ﺍﺳﺖ </w:t>
      </w:r>
      <w:r w:rsidR="00BD77AA">
        <w:rPr>
          <w:sz w:val="28"/>
          <w:szCs w:val="28"/>
          <w:rtl/>
        </w:rPr>
        <w:t xml:space="preserve">. </w:t>
      </w:r>
    </w:p>
    <w:p w:rsidR="00D976BC" w:rsidRPr="00984881" w:rsidRDefault="00D976BC" w:rsidP="00D976BC">
      <w:pPr>
        <w:bidi/>
        <w:jc w:val="both"/>
        <w:rPr>
          <w:b/>
          <w:bCs/>
          <w:sz w:val="28"/>
          <w:szCs w:val="28"/>
          <w:rtl/>
        </w:rPr>
      </w:pPr>
      <w:r w:rsidRPr="00984881">
        <w:rPr>
          <w:sz w:val="28"/>
          <w:szCs w:val="28"/>
          <w:rtl/>
        </w:rPr>
        <w:t xml:space="preserve"> </w:t>
      </w:r>
      <w:r w:rsidRPr="00984881">
        <w:rPr>
          <w:b/>
          <w:bCs/>
          <w:sz w:val="28"/>
          <w:szCs w:val="28"/>
          <w:rtl/>
        </w:rPr>
        <w:t>ﻤﺎﻫﻢ ﺍﻳﻦ ﻫﻔﺘﻪ ﺑﺮﻭﻥ ﺭﻓﺖ ﻭ ﺑﭽﺸﻤﻢ ﺳﺎﻟﻴﺴﺖ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ﺣﺎﻝ ﻫﺠﺮﺍﻥ ﺗﻮ ﭼﻪ ﺩﺍﻧﻰ ﮐﻪ ﭼﻪ ﻣﺸﮑﻞ ﺣﺎﻟﻴﺴﺖ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ﻣﺎﻩ ﺣﺎﻓﻆ ﻣﺤﺒﻮﺏ</w:t>
      </w:r>
      <w:r w:rsidR="00BD77AA">
        <w:rPr>
          <w:sz w:val="28"/>
          <w:szCs w:val="28"/>
          <w:rtl/>
        </w:rPr>
        <w:t xml:space="preserve">، </w:t>
      </w:r>
      <w:r w:rsidR="00D976BC" w:rsidRPr="00984881">
        <w:rPr>
          <w:sz w:val="28"/>
          <w:szCs w:val="28"/>
          <w:rtl/>
        </w:rPr>
        <w:t>ﻳﻚ ﻫﻔﺘﻪ ﺍﺳﺖ</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ﺑﻴﺮﻭﻥ ﺍﺯ ﺑﺮﺍﺑﺮ ﭼﺸﻢ ﺍﻭ ﺭﻓﺘﻪ</w:t>
      </w:r>
      <w:r w:rsidR="00BD77AA">
        <w:rPr>
          <w:sz w:val="28"/>
          <w:szCs w:val="28"/>
          <w:rtl/>
        </w:rPr>
        <w:t xml:space="preserve">. </w:t>
      </w:r>
      <w:r w:rsidR="00D976BC" w:rsidRPr="00984881">
        <w:rPr>
          <w:sz w:val="28"/>
          <w:szCs w:val="28"/>
          <w:rtl/>
        </w:rPr>
        <w:t>ﮐﻪ ﻳﻚ ﺳﺎﻝ ﺑﻨﻈﺮ ﺣﺎﻓﻆ ﻃﻮﻝ ﮐﺸﻴﺪﻩ</w:t>
      </w:r>
      <w:r w:rsidR="00BD77AA">
        <w:rPr>
          <w:sz w:val="28"/>
          <w:szCs w:val="28"/>
          <w:rtl/>
        </w:rPr>
        <w:t xml:space="preserve">. </w:t>
      </w:r>
      <w:r w:rsidR="00D976BC" w:rsidRPr="00984881">
        <w:rPr>
          <w:sz w:val="28"/>
          <w:szCs w:val="28"/>
          <w:rtl/>
        </w:rPr>
        <w:t>ﺯﻳﺮﺍ ﺗﻮ ﺣﺎﻝ</w:t>
      </w:r>
      <w:r>
        <w:rPr>
          <w:sz w:val="28"/>
          <w:szCs w:val="28"/>
          <w:rtl/>
        </w:rPr>
        <w:t xml:space="preserve"> </w:t>
      </w:r>
      <w:r w:rsidR="00D976BC" w:rsidRPr="00984881">
        <w:rPr>
          <w:sz w:val="28"/>
          <w:szCs w:val="28"/>
          <w:rtl/>
        </w:rPr>
        <w:t>ﻫﺠﺮﺍﻥ ﺭﺍ ﻧﻤﻴﺪﺍﻧﻰ</w:t>
      </w:r>
      <w:r w:rsidR="00BD77AA">
        <w:rPr>
          <w:sz w:val="28"/>
          <w:szCs w:val="28"/>
          <w:rtl/>
        </w:rPr>
        <w:t xml:space="preserve">، </w:t>
      </w:r>
      <w:r w:rsidR="00D976BC" w:rsidRPr="00984881">
        <w:rPr>
          <w:sz w:val="28"/>
          <w:szCs w:val="28"/>
          <w:rtl/>
        </w:rPr>
        <w:t>ﮐﻪ ﭼﻘﺪﺭ ﺳﺨﺖ</w:t>
      </w:r>
      <w:r>
        <w:rPr>
          <w:sz w:val="28"/>
          <w:szCs w:val="28"/>
          <w:rtl/>
        </w:rPr>
        <w:t xml:space="preserve"> </w:t>
      </w:r>
      <w:r w:rsidR="00D976BC" w:rsidRPr="00984881">
        <w:rPr>
          <w:sz w:val="28"/>
          <w:szCs w:val="28"/>
          <w:rtl/>
        </w:rPr>
        <w:t>ﺣﺎﻟﻰ ﺍﺳﺖ ﻭﺍﮔﺮ ﻋﺎﺷﻖ</w:t>
      </w:r>
      <w:r>
        <w:rPr>
          <w:sz w:val="28"/>
          <w:szCs w:val="28"/>
          <w:rtl/>
        </w:rPr>
        <w:t xml:space="preserve"> </w:t>
      </w:r>
      <w:r w:rsidR="00D976BC" w:rsidRPr="00984881">
        <w:rPr>
          <w:sz w:val="28"/>
          <w:szCs w:val="28"/>
          <w:rtl/>
        </w:rPr>
        <w:t>ﻧﺒﺎﺷﻰ</w:t>
      </w:r>
      <w:r w:rsidR="00BD77AA">
        <w:rPr>
          <w:sz w:val="28"/>
          <w:szCs w:val="28"/>
          <w:rtl/>
        </w:rPr>
        <w:t xml:space="preserve">. </w:t>
      </w:r>
      <w:r w:rsidR="00D976BC" w:rsidRPr="00984881">
        <w:rPr>
          <w:sz w:val="28"/>
          <w:szCs w:val="28"/>
          <w:rtl/>
        </w:rPr>
        <w:t xml:space="preserve">ﭘﻴﺮ ﮐﺎﻣﻞ ﺑﺪﺭ ﻣﻨﻴﺮ ﺳﺎﻟﻚ </w:t>
      </w:r>
      <w:r w:rsidR="00D976BC" w:rsidRPr="00984881">
        <w:rPr>
          <w:sz w:val="28"/>
          <w:szCs w:val="28"/>
          <w:rtl/>
        </w:rPr>
        <w:lastRenderedPageBreak/>
        <w:t>ﺩﺭﺻﻮﺭﺕ</w:t>
      </w:r>
      <w:r w:rsidR="00BD77AA">
        <w:rPr>
          <w:sz w:val="28"/>
          <w:szCs w:val="28"/>
          <w:rtl/>
        </w:rPr>
        <w:t xml:space="preserve">، </w:t>
      </w:r>
      <w:r w:rsidR="00D976BC" w:rsidRPr="00984881">
        <w:rPr>
          <w:sz w:val="28"/>
          <w:szCs w:val="28"/>
          <w:rtl/>
        </w:rPr>
        <w:t>ﺳﻮﮊﻩ ﻋﺒﺎﺩﻯ ﻫﺴﺖ</w:t>
      </w:r>
      <w:r w:rsidR="00BD77AA">
        <w:rPr>
          <w:sz w:val="28"/>
          <w:szCs w:val="28"/>
          <w:rtl/>
        </w:rPr>
        <w:t xml:space="preserve">، </w:t>
      </w:r>
      <w:r w:rsidR="00D976BC" w:rsidRPr="00984881">
        <w:rPr>
          <w:sz w:val="28"/>
          <w:szCs w:val="28"/>
          <w:rtl/>
        </w:rPr>
        <w:t>ﻫﺠﺮﺍﻧﻰ ﻫﻢ ﻧﺪﺍﺭﺩ</w:t>
      </w:r>
      <w:r w:rsidR="00BD77AA">
        <w:rPr>
          <w:sz w:val="28"/>
          <w:szCs w:val="28"/>
          <w:rtl/>
        </w:rPr>
        <w:t xml:space="preserve">. </w:t>
      </w:r>
      <w:r w:rsidR="00D976BC" w:rsidRPr="00984881">
        <w:rPr>
          <w:sz w:val="28"/>
          <w:szCs w:val="28"/>
          <w:rtl/>
        </w:rPr>
        <w:t>ﻭﺩﺭ ﻭﺻﻞ ﺩﺍﺋﻢ</w:t>
      </w:r>
      <w:r w:rsidR="00BD77AA">
        <w:rPr>
          <w:sz w:val="28"/>
          <w:szCs w:val="28"/>
          <w:rtl/>
        </w:rPr>
        <w:t xml:space="preserve">. </w:t>
      </w:r>
      <w:r w:rsidR="00D976BC" w:rsidRPr="00984881">
        <w:rPr>
          <w:sz w:val="28"/>
          <w:szCs w:val="28"/>
          <w:rtl/>
        </w:rPr>
        <w:t>ﮐﻪﺩﺭﺗﺨﻴّﻞ ﻭﺣﻀﻮﺭ ﺫﻫنی ﺴﺎﻟﻚ ﻟﺤﻈﻪﺍﻯ ﺟﺪﺍ ﻧﻤﻴﺸﻮﺩ</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ﻣﺮﺩﻡ ﺩﻳﺪﻩ</w:t>
      </w:r>
      <w:r w:rsidR="00BD77AA">
        <w:rPr>
          <w:b/>
          <w:bCs/>
          <w:sz w:val="28"/>
          <w:szCs w:val="28"/>
          <w:rtl/>
        </w:rPr>
        <w:t xml:space="preserve">، </w:t>
      </w:r>
      <w:r w:rsidRPr="00984881">
        <w:rPr>
          <w:b/>
          <w:bCs/>
          <w:sz w:val="28"/>
          <w:szCs w:val="28"/>
          <w:rtl/>
        </w:rPr>
        <w:t>ﺯﻟﻄﻒ ﺭﺥ ﺍﻭ</w:t>
      </w:r>
      <w:r w:rsidR="00BD77AA">
        <w:rPr>
          <w:b/>
          <w:bCs/>
          <w:sz w:val="28"/>
          <w:szCs w:val="28"/>
          <w:rtl/>
        </w:rPr>
        <w:t xml:space="preserve">، </w:t>
      </w:r>
      <w:r w:rsidRPr="00984881">
        <w:rPr>
          <w:b/>
          <w:bCs/>
          <w:sz w:val="28"/>
          <w:szCs w:val="28"/>
          <w:rtl/>
        </w:rPr>
        <w:t>ﺩﺭ ﺭﺥ ﺍﻭ</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ﻋﮑس ﺧﻮﺩ ﺩﻳﺪ</w:t>
      </w:r>
      <w:r w:rsidR="00BD77AA">
        <w:rPr>
          <w:b/>
          <w:bCs/>
          <w:sz w:val="28"/>
          <w:szCs w:val="28"/>
          <w:rtl/>
        </w:rPr>
        <w:t xml:space="preserve">، </w:t>
      </w:r>
      <w:r w:rsidRPr="00984881">
        <w:rPr>
          <w:b/>
          <w:bCs/>
          <w:sz w:val="28"/>
          <w:szCs w:val="28"/>
          <w:rtl/>
        </w:rPr>
        <w:t xml:space="preserve">ﮔﻤﺎﻥ ﺑﺮﺩ ﮐﻪ ﻣﺸﮑﻴﻦ ﺧﺎﻟﻴﺴﺖ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ﻣﺮﺩﻣﻚ ﭼﺸﻤﺎﻥ</w:t>
      </w:r>
      <w:r w:rsidR="00BD77AA">
        <w:rPr>
          <w:sz w:val="28"/>
          <w:szCs w:val="28"/>
          <w:rtl/>
        </w:rPr>
        <w:t xml:space="preserve">، </w:t>
      </w:r>
      <w:r w:rsidR="00D976BC" w:rsidRPr="00984881">
        <w:rPr>
          <w:sz w:val="28"/>
          <w:szCs w:val="28"/>
          <w:rtl/>
        </w:rPr>
        <w:t>ﺍﺯ ﻟﻄﻒ ﺭﺥ ﻭ ﺻﻮﺭﺕ ﻣﺎﻩ ﻣﻦ</w:t>
      </w:r>
      <w:r w:rsidR="00BD77AA">
        <w:rPr>
          <w:sz w:val="28"/>
          <w:szCs w:val="28"/>
          <w:rtl/>
        </w:rPr>
        <w:t xml:space="preserve">، </w:t>
      </w:r>
      <w:r w:rsidR="00D976BC" w:rsidRPr="00984881">
        <w:rPr>
          <w:sz w:val="28"/>
          <w:szCs w:val="28"/>
          <w:rtl/>
        </w:rPr>
        <w:t>ﻋﮑس</w:t>
      </w:r>
      <w:r>
        <w:rPr>
          <w:sz w:val="28"/>
          <w:szCs w:val="28"/>
          <w:rtl/>
        </w:rPr>
        <w:t xml:space="preserve"> </w:t>
      </w:r>
      <w:r w:rsidR="00D976BC" w:rsidRPr="00984881">
        <w:rPr>
          <w:sz w:val="28"/>
          <w:szCs w:val="28"/>
          <w:rtl/>
        </w:rPr>
        <w:t>ﺧﻮﺩ ﺭﺍ ﺩﺭ ﺭﺥ ﻳﺎﺭ ﺩﻳﺪ</w:t>
      </w:r>
      <w:r w:rsidR="00BD77AA">
        <w:rPr>
          <w:sz w:val="28"/>
          <w:szCs w:val="28"/>
          <w:rtl/>
        </w:rPr>
        <w:t xml:space="preserve">. </w:t>
      </w:r>
      <w:r w:rsidR="00D976BC" w:rsidRPr="00984881">
        <w:rPr>
          <w:sz w:val="28"/>
          <w:szCs w:val="28"/>
          <w:rtl/>
        </w:rPr>
        <w:t>ﻭﮔﻤﺎﻥ ﮐﺮﺩ</w:t>
      </w:r>
      <w:r w:rsidR="00BD77AA">
        <w:rPr>
          <w:sz w:val="28"/>
          <w:szCs w:val="28"/>
          <w:rtl/>
        </w:rPr>
        <w:t xml:space="preserve">، </w:t>
      </w:r>
      <w:r w:rsidR="00D976BC" w:rsidRPr="00984881">
        <w:rPr>
          <w:sz w:val="28"/>
          <w:szCs w:val="28"/>
          <w:rtl/>
        </w:rPr>
        <w:t>ﮐﻪ ﺧﺎﻝ ﻣﺸﮑﻴﻦ ﺑﺎﺷﺪ</w:t>
      </w:r>
      <w:r w:rsidR="00BD77AA">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ﺩﺭﺁﻳﻨﻪ ﺩﺭ ﻣﺮﺩﻣﻚ ﭼﺸﻢ ﺧﻮﺩ</w:t>
      </w:r>
      <w:r w:rsidR="00BD77AA">
        <w:rPr>
          <w:sz w:val="28"/>
          <w:szCs w:val="28"/>
          <w:rtl/>
        </w:rPr>
        <w:t xml:space="preserve">، </w:t>
      </w:r>
      <w:r w:rsidR="00D976BC" w:rsidRPr="00984881">
        <w:rPr>
          <w:sz w:val="28"/>
          <w:szCs w:val="28"/>
          <w:rtl/>
        </w:rPr>
        <w:t>ﺧﺎﻝ ﻣﺤﺒﻮﺏﺳﻴﺎﻫﻰ ﺩﻳﺪ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ﻣﻰ ﭼﮑﺪ ﺷﻴﺮ ﻫﻨﻮﺯ ﺍﺯ ﻟﺐ ﻫﻤﭽﻮﻥ ﺷﮑﺮﺵ</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ﮔﺮﭼﻪ ﺩﺭ ﺷﻴﻮﻩﮔﺮﻯ</w:t>
      </w:r>
      <w:r w:rsidR="00BD77AA">
        <w:rPr>
          <w:b/>
          <w:bCs/>
          <w:sz w:val="28"/>
          <w:szCs w:val="28"/>
          <w:rtl/>
        </w:rPr>
        <w:t xml:space="preserve">، </w:t>
      </w:r>
      <w:r w:rsidRPr="00984881">
        <w:rPr>
          <w:b/>
          <w:bCs/>
          <w:sz w:val="28"/>
          <w:szCs w:val="28"/>
          <w:rtl/>
        </w:rPr>
        <w:t>ﻫﺮ ﻣ</w:t>
      </w:r>
      <w:r w:rsidR="00A13E86" w:rsidRPr="00984881">
        <w:rPr>
          <w:rFonts w:hint="cs"/>
          <w:b/>
          <w:bCs/>
          <w:sz w:val="28"/>
          <w:szCs w:val="28"/>
          <w:rtl/>
        </w:rPr>
        <w:t>ُ</w:t>
      </w:r>
      <w:r w:rsidRPr="00984881">
        <w:rPr>
          <w:b/>
          <w:bCs/>
          <w:sz w:val="28"/>
          <w:szCs w:val="28"/>
          <w:rtl/>
        </w:rPr>
        <w:t xml:space="preserve">ﮋﻩﺍﺵ ﻗﺘّﺎﻟﻴﺴﺖ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ﻫﻤﭽﻨﺎﻥ ﺍﺯ ﻟﺒﺎﻥ</w:t>
      </w:r>
      <w:r>
        <w:rPr>
          <w:sz w:val="28"/>
          <w:szCs w:val="28"/>
          <w:rtl/>
        </w:rPr>
        <w:t xml:space="preserve"> </w:t>
      </w:r>
      <w:r w:rsidR="00D976BC" w:rsidRPr="00984881">
        <w:rPr>
          <w:sz w:val="28"/>
          <w:szCs w:val="28"/>
          <w:rtl/>
        </w:rPr>
        <w:t>ﭘﻴﺮ ﺣﺎﻓﻆ ﺷﻴﺮ ﭼﻮﻥ</w:t>
      </w:r>
      <w:r>
        <w:rPr>
          <w:sz w:val="28"/>
          <w:szCs w:val="28"/>
          <w:rtl/>
        </w:rPr>
        <w:t xml:space="preserve"> </w:t>
      </w:r>
      <w:r w:rsidR="00D976BC" w:rsidRPr="00984881">
        <w:rPr>
          <w:sz w:val="28"/>
          <w:szCs w:val="28"/>
          <w:rtl/>
        </w:rPr>
        <w:t>ﺷﮑﺮ ﻣﻰ ﭼﮑﺪ</w:t>
      </w:r>
      <w:r w:rsidR="00BD77AA">
        <w:rPr>
          <w:sz w:val="28"/>
          <w:szCs w:val="28"/>
          <w:rtl/>
        </w:rPr>
        <w:t xml:space="preserve">. </w:t>
      </w:r>
      <w:r w:rsidR="00D976BC" w:rsidRPr="00984881">
        <w:rPr>
          <w:sz w:val="28"/>
          <w:szCs w:val="28"/>
          <w:rtl/>
        </w:rPr>
        <w:t>ﮔﺮﭼﻪ ﺷﻴﻮﻩ ﻧﺎﺯ ﻭ ﮐﺮﺷﻤﻪ ﻫﺮ ﻣﮋﮔﺎﻧﺶ ﻭ ﺣﺮﮐﺘﺶ</w:t>
      </w:r>
      <w:r w:rsidR="00BD77AA">
        <w:rPr>
          <w:sz w:val="28"/>
          <w:szCs w:val="28"/>
          <w:rtl/>
        </w:rPr>
        <w:t xml:space="preserve">، </w:t>
      </w:r>
      <w:r w:rsidR="00D976BC" w:rsidRPr="00984881">
        <w:rPr>
          <w:sz w:val="28"/>
          <w:szCs w:val="28"/>
          <w:rtl/>
        </w:rPr>
        <w:t>ﻗﺘّﺎﻝ ﻭﮐﺸﻨﺪﻩ ﻋﺎﺷﻖ</w:t>
      </w:r>
      <w:r>
        <w:rPr>
          <w:sz w:val="28"/>
          <w:szCs w:val="28"/>
          <w:rtl/>
        </w:rPr>
        <w:t xml:space="preserve"> </w:t>
      </w:r>
      <w:r w:rsidR="00D976BC" w:rsidRPr="00984881">
        <w:rPr>
          <w:sz w:val="28"/>
          <w:szCs w:val="28"/>
          <w:rtl/>
        </w:rPr>
        <w:t>ﺍﺳﺖ</w:t>
      </w:r>
      <w:r w:rsidR="00BD77AA">
        <w:rPr>
          <w:sz w:val="28"/>
          <w:szCs w:val="28"/>
          <w:rtl/>
        </w:rPr>
        <w:t xml:space="preserve">. </w:t>
      </w:r>
      <w:r w:rsidR="00D976BC" w:rsidRPr="00984881">
        <w:rPr>
          <w:sz w:val="28"/>
          <w:szCs w:val="28"/>
          <w:rtl/>
        </w:rPr>
        <w:t>ﺷﻴﺮ</w:t>
      </w:r>
      <w:r>
        <w:rPr>
          <w:sz w:val="28"/>
          <w:szCs w:val="28"/>
          <w:rtl/>
        </w:rPr>
        <w:t xml:space="preserve"> </w:t>
      </w:r>
      <w:r w:rsidR="00D976BC" w:rsidRPr="00984881">
        <w:rPr>
          <w:sz w:val="28"/>
          <w:szCs w:val="28"/>
          <w:rtl/>
        </w:rPr>
        <w:t>ﻏﺬﺍﻯ ﺳﺎﻟﮑﺎﻥ ﻭﻟﺎﻳﺖ ﺍﺳﺖ</w:t>
      </w:r>
      <w:r w:rsidR="00BD77AA">
        <w:rPr>
          <w:sz w:val="28"/>
          <w:szCs w:val="28"/>
          <w:rtl/>
        </w:rPr>
        <w:t xml:space="preserve">، </w:t>
      </w:r>
      <w:r w:rsidR="00D976BC" w:rsidRPr="00984881">
        <w:rPr>
          <w:sz w:val="28"/>
          <w:szCs w:val="28"/>
          <w:rtl/>
        </w:rPr>
        <w:t>ﻭ ﻳﮑﻰ ﺍﺯ ﭼﻬﺎﺭﺭﻭﺩﺧﺎﻧﻪ ﺑﻬﺸﺖ ﺍﻟﻬﻰ ﻃﺮﻳﻘﺖ</w:t>
      </w:r>
      <w:r w:rsidR="00BD77AA">
        <w:rPr>
          <w:sz w:val="28"/>
          <w:szCs w:val="28"/>
          <w:rtl/>
        </w:rPr>
        <w:t xml:space="preserve">. </w:t>
      </w:r>
      <w:r w:rsidR="00D976BC" w:rsidRPr="00984881">
        <w:rPr>
          <w:sz w:val="28"/>
          <w:szCs w:val="28"/>
          <w:rtl/>
        </w:rPr>
        <w:t>ﺁﺏ ﻋﻘﻞ ﻭ ﺃﻧﺪﺭﺯﺑﺮﺍﻯ ﻫﻤﮕﺎﻥ</w:t>
      </w:r>
      <w:r w:rsidR="00BD77AA">
        <w:rPr>
          <w:sz w:val="28"/>
          <w:szCs w:val="28"/>
          <w:rtl/>
        </w:rPr>
        <w:t xml:space="preserve">، </w:t>
      </w:r>
      <w:r w:rsidR="00D976BC" w:rsidRPr="00984881">
        <w:rPr>
          <w:sz w:val="28"/>
          <w:szCs w:val="28"/>
          <w:rtl/>
        </w:rPr>
        <w:t>ﻭ ﺷﻴﺮ ﺑﺮﺍﻯ ﺳﺎﻟﮑﺎﻥ</w:t>
      </w:r>
      <w:r w:rsidR="00BD77AA">
        <w:rPr>
          <w:sz w:val="28"/>
          <w:szCs w:val="28"/>
          <w:rtl/>
        </w:rPr>
        <w:t xml:space="preserve">، </w:t>
      </w:r>
      <w:r w:rsidR="00D976BC" w:rsidRPr="00984881">
        <w:rPr>
          <w:sz w:val="28"/>
          <w:szCs w:val="28"/>
          <w:rtl/>
        </w:rPr>
        <w:t>ﻭ ﺷﺮﺍﺏ</w:t>
      </w:r>
      <w:r>
        <w:rPr>
          <w:sz w:val="28"/>
          <w:szCs w:val="28"/>
          <w:rtl/>
        </w:rPr>
        <w:t xml:space="preserve"> </w:t>
      </w:r>
      <w:r w:rsidR="00D976BC" w:rsidRPr="00984881">
        <w:rPr>
          <w:sz w:val="28"/>
          <w:szCs w:val="28"/>
          <w:rtl/>
        </w:rPr>
        <w:t>ﺧﺎﺹ ﺧﻮﺩ ﭘﻴﺮ</w:t>
      </w:r>
      <w:r w:rsidR="00BD77AA">
        <w:rPr>
          <w:sz w:val="28"/>
          <w:szCs w:val="28"/>
          <w:rtl/>
        </w:rPr>
        <w:t xml:space="preserve">، </w:t>
      </w:r>
      <w:r w:rsidR="00D976BC" w:rsidRPr="00984881">
        <w:rPr>
          <w:sz w:val="28"/>
          <w:szCs w:val="28"/>
          <w:rtl/>
        </w:rPr>
        <w:t>ﻭﻋﺴﻞ ﺣﮑﻤﺘﻬﺎﻯ ﺧﺎﺹ</w:t>
      </w:r>
      <w:r>
        <w:rPr>
          <w:sz w:val="28"/>
          <w:szCs w:val="28"/>
          <w:rtl/>
        </w:rPr>
        <w:t xml:space="preserve"> </w:t>
      </w:r>
      <w:r w:rsidR="00D976BC" w:rsidRPr="00984881">
        <w:rPr>
          <w:sz w:val="28"/>
          <w:szCs w:val="28"/>
          <w:rtl/>
        </w:rPr>
        <w:t>ﺍﻭﻟﻴﺎﻯ</w:t>
      </w:r>
      <w:r>
        <w:rPr>
          <w:sz w:val="28"/>
          <w:szCs w:val="28"/>
          <w:rtl/>
        </w:rPr>
        <w:t xml:space="preserve"> </w:t>
      </w:r>
      <w:r w:rsidR="00D976BC" w:rsidRPr="00984881">
        <w:rPr>
          <w:sz w:val="28"/>
          <w:szCs w:val="28"/>
          <w:rtl/>
        </w:rPr>
        <w:t>ﺩﻳﮕﺮ</w:t>
      </w:r>
      <w:r w:rsidR="00BD77AA">
        <w:rPr>
          <w:sz w:val="28"/>
          <w:szCs w:val="28"/>
          <w:rtl/>
        </w:rPr>
        <w:t xml:space="preserve">. </w:t>
      </w:r>
      <w:r w:rsidR="00D976BC" w:rsidRPr="00984881">
        <w:rPr>
          <w:sz w:val="28"/>
          <w:szCs w:val="28"/>
          <w:rtl/>
        </w:rPr>
        <w:t>ﻟﺬﺍ ﺍﺯ ﻟﺒﺎﻥ ﭘﻴﺮ ﻣﺪﺍﻡ ﺷﻴﺮ ﻭ ﻋﺴﻞ ﻭ ﺷﺮﺍﺏ ﻭ ﺣﮑﻤﺘﻬﺎﻯ ﻋﻘﻠﻰ ﺟﺎﺭﻯ ﺍﺳﺖ ﮐﻪ</w:t>
      </w:r>
      <w:r>
        <w:rPr>
          <w:sz w:val="28"/>
          <w:szCs w:val="28"/>
          <w:rtl/>
        </w:rPr>
        <w:t xml:space="preserve"> </w:t>
      </w:r>
      <w:r w:rsidR="00D976BC" w:rsidRPr="00984881">
        <w:rPr>
          <w:sz w:val="28"/>
          <w:szCs w:val="28"/>
          <w:rtl/>
        </w:rPr>
        <w:t>ﺣﮑﻤﺖ</w:t>
      </w:r>
      <w:r>
        <w:rPr>
          <w:sz w:val="28"/>
          <w:szCs w:val="28"/>
          <w:rtl/>
        </w:rPr>
        <w:t xml:space="preserve"> </w:t>
      </w:r>
      <w:r w:rsidR="00D976BC" w:rsidRPr="00984881">
        <w:rPr>
          <w:sz w:val="28"/>
          <w:szCs w:val="28"/>
          <w:rtl/>
        </w:rPr>
        <w:t>ﻭ ﺩﺳﺘﻮﺭ ﻭ ﻫﺪﺍﻳﺖ ﻣﻴﻨﻤﺎﻳﺪ</w:t>
      </w:r>
      <w:r w:rsidR="00BD77AA">
        <w:rPr>
          <w:sz w:val="28"/>
          <w:szCs w:val="28"/>
          <w:rtl/>
        </w:rPr>
        <w:t xml:space="preserve">. </w:t>
      </w:r>
      <w:r w:rsidR="00D976BC" w:rsidRPr="00984881">
        <w:rPr>
          <w:sz w:val="28"/>
          <w:szCs w:val="28"/>
          <w:rtl/>
        </w:rPr>
        <w:t>ﮔﺮﭼﻪ</w:t>
      </w:r>
      <w:r>
        <w:rPr>
          <w:sz w:val="28"/>
          <w:szCs w:val="28"/>
          <w:rtl/>
        </w:rPr>
        <w:t xml:space="preserve"> </w:t>
      </w:r>
      <w:r w:rsidR="00D976BC" w:rsidRPr="00984881">
        <w:rPr>
          <w:sz w:val="28"/>
          <w:szCs w:val="28"/>
          <w:rtl/>
        </w:rPr>
        <w:t>ﺳﺎﻟﮑﺎﻥ ﺑﺎ ﺩﻭ ﺳﺎﻝ ﻫﺪﺍﻳﺖﺍﮔﺮﺑﺠﺎﺋﻰ ﻧﺮﺳﻴﺪﻧﺪ</w:t>
      </w:r>
      <w:r w:rsidR="00BD77AA">
        <w:rPr>
          <w:sz w:val="28"/>
          <w:szCs w:val="28"/>
          <w:rtl/>
        </w:rPr>
        <w:t xml:space="preserve">، </w:t>
      </w:r>
      <w:r w:rsidR="00D976BC" w:rsidRPr="00984881">
        <w:rPr>
          <w:sz w:val="28"/>
          <w:szCs w:val="28"/>
          <w:rtl/>
        </w:rPr>
        <w:t xml:space="preserve">ﺍﺯ ﺩﺭﮔﺎﻩ ﭘﻴﺮ ﺍﺧﺮﺍﺝ ﻣﻴﮕﺮﺩﻧﺪ </w:t>
      </w:r>
      <w:r w:rsidR="00BD77AA">
        <w:rPr>
          <w:sz w:val="28"/>
          <w:szCs w:val="28"/>
          <w:rtl/>
        </w:rPr>
        <w:t xml:space="preserve">. </w:t>
      </w:r>
    </w:p>
    <w:p w:rsidR="00D976BC" w:rsidRPr="00984881" w:rsidRDefault="00D976BC" w:rsidP="00A13E86">
      <w:pPr>
        <w:bidi/>
        <w:jc w:val="both"/>
        <w:rPr>
          <w:b/>
          <w:bCs/>
          <w:sz w:val="28"/>
          <w:szCs w:val="28"/>
          <w:rtl/>
        </w:rPr>
      </w:pPr>
      <w:r w:rsidRPr="00984881">
        <w:rPr>
          <w:b/>
          <w:bCs/>
          <w:sz w:val="28"/>
          <w:szCs w:val="28"/>
          <w:rtl/>
        </w:rPr>
        <w:t xml:space="preserve"> ﺃﻯ ﮐﻪ ﺃﻧﮕﺸﺖ ﻧﻤﺎﺋﻰ ﺑﮑﺮﻡ</w:t>
      </w:r>
      <w:r w:rsidR="00BD77AA">
        <w:rPr>
          <w:b/>
          <w:bCs/>
          <w:sz w:val="28"/>
          <w:szCs w:val="28"/>
          <w:rtl/>
        </w:rPr>
        <w:t xml:space="preserve">، </w:t>
      </w:r>
      <w:r w:rsidRPr="00984881">
        <w:rPr>
          <w:b/>
          <w:bCs/>
          <w:sz w:val="28"/>
          <w:szCs w:val="28"/>
          <w:rtl/>
        </w:rPr>
        <w:t>ﺩﺭ ﻫﻤﻪ</w:t>
      </w:r>
      <w:r w:rsidR="004D25BE">
        <w:rPr>
          <w:b/>
          <w:bCs/>
          <w:sz w:val="28"/>
          <w:szCs w:val="28"/>
          <w:rtl/>
        </w:rPr>
        <w:t xml:space="preserve"> </w:t>
      </w:r>
      <w:r w:rsidRPr="00984881">
        <w:rPr>
          <w:b/>
          <w:bCs/>
          <w:sz w:val="28"/>
          <w:szCs w:val="28"/>
          <w:rtl/>
        </w:rPr>
        <w:t>ﺷﻬﺮ</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ﻭﻩ ﮐﻪ ﺩﺭ ﮐﺎﺭ ﻏﺮﻳﺒﺎﻥ</w:t>
      </w:r>
      <w:r w:rsidR="00BD77AA">
        <w:rPr>
          <w:b/>
          <w:bCs/>
          <w:sz w:val="28"/>
          <w:szCs w:val="28"/>
          <w:rtl/>
        </w:rPr>
        <w:t xml:space="preserve">، </w:t>
      </w:r>
      <w:r w:rsidRPr="00984881">
        <w:rPr>
          <w:b/>
          <w:bCs/>
          <w:sz w:val="28"/>
          <w:szCs w:val="28"/>
          <w:rtl/>
        </w:rPr>
        <w:t xml:space="preserve">ﻋﺠﺒﺖ </w:t>
      </w:r>
      <w:r w:rsidR="00A13E86" w:rsidRPr="00984881">
        <w:rPr>
          <w:rFonts w:hint="cs"/>
          <w:b/>
          <w:bCs/>
          <w:sz w:val="28"/>
          <w:szCs w:val="28"/>
          <w:rtl/>
        </w:rPr>
        <w:t>إ</w:t>
      </w:r>
      <w:r w:rsidRPr="00984881">
        <w:rPr>
          <w:b/>
          <w:bCs/>
          <w:sz w:val="28"/>
          <w:szCs w:val="28"/>
          <w:rtl/>
        </w:rPr>
        <w:t xml:space="preserve">ﻫﻤﺎﻟﻴﺴﺖ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ﺧﻄﺎﺏ ﺑﭙﻴﺮ ﻣﺤﺒﻮﺏ ﮐﻪ ﺃﻧﮕﺸﺖ ﻧﻤﺎﻯ ﺗﻤﺎﻡ ﻣﺮﺩﻡ ﺷﻬﺮ ﺷﺪﻩ</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ﺩﺍﺭﺍﻯ</w:t>
      </w:r>
      <w:r>
        <w:rPr>
          <w:sz w:val="28"/>
          <w:szCs w:val="28"/>
          <w:rtl/>
        </w:rPr>
        <w:t xml:space="preserve"> </w:t>
      </w:r>
      <w:r w:rsidR="00D976BC" w:rsidRPr="00984881">
        <w:rPr>
          <w:sz w:val="28"/>
          <w:szCs w:val="28"/>
          <w:rtl/>
        </w:rPr>
        <w:t>ﮐﺮﻡ</w:t>
      </w:r>
      <w:r>
        <w:rPr>
          <w:sz w:val="28"/>
          <w:szCs w:val="28"/>
          <w:rtl/>
        </w:rPr>
        <w:t xml:space="preserve"> </w:t>
      </w:r>
      <w:r w:rsidR="00D976BC" w:rsidRPr="00984881">
        <w:rPr>
          <w:sz w:val="28"/>
          <w:szCs w:val="28"/>
          <w:rtl/>
        </w:rPr>
        <w:t>ﻭ ﮐﺮﺍﻣﺎﺕ</w:t>
      </w:r>
      <w:r>
        <w:rPr>
          <w:sz w:val="28"/>
          <w:szCs w:val="28"/>
          <w:rtl/>
        </w:rPr>
        <w:t xml:space="preserve"> </w:t>
      </w:r>
      <w:r w:rsidR="00D976BC" w:rsidRPr="00984881">
        <w:rPr>
          <w:sz w:val="28"/>
          <w:szCs w:val="28"/>
          <w:rtl/>
        </w:rPr>
        <w:t>ﻭ ﻣﻘﺎﻣﺎﺕ ﺍﻟﻬﻰ ﻣﻴﺒﺎﺷﺪ ﻭﻟﻰ ﺩﺭ ﮐﺎﺭ ﻏﺮﻳﺒﺎﻥ ﺍﻫﻤﺎﻝ ﻋﺠﻴﺒﻰ ﻣﻴﻨﻤﺎﻳﺪ</w:t>
      </w:r>
      <w:r w:rsidR="00BD77AA">
        <w:rPr>
          <w:sz w:val="28"/>
          <w:szCs w:val="28"/>
          <w:rtl/>
        </w:rPr>
        <w:t xml:space="preserve">. </w:t>
      </w:r>
      <w:r w:rsidR="00D976BC" w:rsidRPr="00984881">
        <w:rPr>
          <w:sz w:val="28"/>
          <w:szCs w:val="28"/>
          <w:rtl/>
        </w:rPr>
        <w:t>ﻏﺮﻳﺒﺎﻥ</w:t>
      </w:r>
      <w:r>
        <w:rPr>
          <w:sz w:val="28"/>
          <w:szCs w:val="28"/>
          <w:rtl/>
        </w:rPr>
        <w:t xml:space="preserve"> </w:t>
      </w:r>
      <w:r w:rsidR="00D976BC" w:rsidRPr="00984881">
        <w:rPr>
          <w:sz w:val="28"/>
          <w:szCs w:val="28"/>
          <w:rtl/>
        </w:rPr>
        <w:t>ﻏﻴﺮ ﺳﺎﻟﻚ ﻭ ﻗﺸﺮﻯ</w:t>
      </w:r>
      <w:r w:rsidR="00BD77AA">
        <w:rPr>
          <w:sz w:val="28"/>
          <w:szCs w:val="28"/>
          <w:rtl/>
        </w:rPr>
        <w:t xml:space="preserve">، </w:t>
      </w:r>
      <w:r w:rsidR="00D976BC" w:rsidRPr="00984881">
        <w:rPr>
          <w:sz w:val="28"/>
          <w:szCs w:val="28"/>
          <w:rtl/>
        </w:rPr>
        <w:t>ﻭ ﻳﺎ ﻏﺮﻳﺒﺎﻥ ﺩﻭﺭ ﺍﻓﺘﺎﺩﻩ ﺩﺭ ﻋﺰﻟﺖ</w:t>
      </w:r>
      <w:r>
        <w:rPr>
          <w:sz w:val="28"/>
          <w:szCs w:val="28"/>
          <w:rtl/>
        </w:rPr>
        <w:t xml:space="preserve"> </w:t>
      </w:r>
      <w:r w:rsidR="00D976BC" w:rsidRPr="00984881">
        <w:rPr>
          <w:sz w:val="28"/>
          <w:szCs w:val="28"/>
          <w:rtl/>
        </w:rPr>
        <w:t>ﺳﻠﻮﮐﻰ ﭼﻮﻥ ﺣﺎﻓﻆ</w:t>
      </w:r>
      <w:r w:rsidR="00BD77AA">
        <w:rPr>
          <w:sz w:val="28"/>
          <w:szCs w:val="28"/>
          <w:rtl/>
        </w:rPr>
        <w:t xml:space="preserve">. </w:t>
      </w:r>
      <w:r w:rsidR="00D976BC" w:rsidRPr="00984881">
        <w:rPr>
          <w:sz w:val="28"/>
          <w:szCs w:val="28"/>
          <w:rtl/>
        </w:rPr>
        <w:t>ﻭ ﺃﻫﻞ ﺷﻬﺮ</w:t>
      </w:r>
      <w:r w:rsidR="00BD77AA">
        <w:rPr>
          <w:sz w:val="28"/>
          <w:szCs w:val="28"/>
          <w:rtl/>
        </w:rPr>
        <w:t xml:space="preserve">، </w:t>
      </w:r>
      <w:r w:rsidR="00D976BC" w:rsidRPr="00984881">
        <w:rPr>
          <w:sz w:val="28"/>
          <w:szCs w:val="28"/>
          <w:rtl/>
        </w:rPr>
        <w:t>ﻧﻴﺰ ﺃﻫﻞ ﻃﺮﻳﻘﺖ ﻭ ﺧﺎﻧﻘﺎﻩ ﻣﻴﺒﺎﺷﻨﺪ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ﺑﻌﺪ ﺍﺯﻳﻨﻢ</w:t>
      </w:r>
      <w:r w:rsidR="004D25BE">
        <w:rPr>
          <w:b/>
          <w:bCs/>
          <w:sz w:val="28"/>
          <w:szCs w:val="28"/>
          <w:rtl/>
        </w:rPr>
        <w:t xml:space="preserve"> </w:t>
      </w:r>
      <w:r w:rsidRPr="00984881">
        <w:rPr>
          <w:b/>
          <w:bCs/>
          <w:sz w:val="28"/>
          <w:szCs w:val="28"/>
          <w:rtl/>
        </w:rPr>
        <w:t xml:space="preserve">ﻧﺒﻮﺩ ﺷﺎﻳﺒﻪ ﺩﺭ ﺟﻮﻫﺮ </w:t>
      </w:r>
      <w:r w:rsidR="009915B2" w:rsidRPr="00984881">
        <w:rPr>
          <w:b/>
          <w:bCs/>
          <w:sz w:val="28"/>
          <w:szCs w:val="28"/>
          <w:rtl/>
        </w:rPr>
        <w:t>فر</w:t>
      </w:r>
      <w:r w:rsidRPr="00984881">
        <w:rPr>
          <w:b/>
          <w:bCs/>
          <w:sz w:val="28"/>
          <w:szCs w:val="28"/>
          <w:rtl/>
        </w:rPr>
        <w:t>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ﺩﻫﺎﻥ ﺗﻮ ﺩﺭﻳﻦ ﻧﮑﺘﻪ</w:t>
      </w:r>
      <w:r w:rsidR="00BD77AA">
        <w:rPr>
          <w:b/>
          <w:bCs/>
          <w:sz w:val="28"/>
          <w:szCs w:val="28"/>
          <w:rtl/>
        </w:rPr>
        <w:t xml:space="preserve">، </w:t>
      </w:r>
      <w:r w:rsidRPr="00984881">
        <w:rPr>
          <w:b/>
          <w:bCs/>
          <w:sz w:val="28"/>
          <w:szCs w:val="28"/>
          <w:rtl/>
        </w:rPr>
        <w:t>ﺧﻮﺵ</w:t>
      </w:r>
      <w:r w:rsidR="004D25BE">
        <w:rPr>
          <w:b/>
          <w:bCs/>
          <w:sz w:val="28"/>
          <w:szCs w:val="28"/>
          <w:rtl/>
        </w:rPr>
        <w:t xml:space="preserve"> </w:t>
      </w:r>
      <w:r w:rsidRPr="00984881">
        <w:rPr>
          <w:b/>
          <w:bCs/>
          <w:sz w:val="28"/>
          <w:szCs w:val="28"/>
          <w:rtl/>
        </w:rPr>
        <w:t xml:space="preserve">ﺍﺳﺘﺪﻟﺎﻟﺴﺖ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ﺍﺯ ﺍﻳﻦ ﭘس ﺷﻚ ﻭ ﺷﺒﻬﻪ ﻭ ﺷﺎﺋﺒﻪﺍﻯ ﻧﺪﺍﺭﺩ</w:t>
      </w:r>
      <w:r w:rsidR="00BD77AA">
        <w:rPr>
          <w:sz w:val="28"/>
          <w:szCs w:val="28"/>
          <w:rtl/>
        </w:rPr>
        <w:t xml:space="preserve">، </w:t>
      </w:r>
      <w:r w:rsidR="00D976BC" w:rsidRPr="00984881">
        <w:rPr>
          <w:sz w:val="28"/>
          <w:szCs w:val="28"/>
          <w:rtl/>
        </w:rPr>
        <w:t>ﮐﻪ ﭘﻴﺮ ﺍﻭ ﺟﻮﻫﺮ ﻣﻨﺤﺼﺮ ﺑﻔﺮﺩ ﺧﻮﺩ ﻣﻴﺒﺎﺷﺪ</w:t>
      </w:r>
      <w:r w:rsidR="00BD77AA">
        <w:rPr>
          <w:sz w:val="28"/>
          <w:szCs w:val="28"/>
          <w:rtl/>
        </w:rPr>
        <w:t xml:space="preserve">. </w:t>
      </w:r>
      <w:r w:rsidR="00D976BC" w:rsidRPr="00984881">
        <w:rPr>
          <w:sz w:val="28"/>
          <w:szCs w:val="28"/>
          <w:rtl/>
        </w:rPr>
        <w:t>ﮔﻮﻫﺮﻯ ﺑﻰ ﻣثاﻝ ﺑﺮﺍﻯ ﺳﺎﻟﻚ</w:t>
      </w:r>
      <w:r w:rsidR="00BD77AA">
        <w:rPr>
          <w:sz w:val="28"/>
          <w:szCs w:val="28"/>
          <w:rtl/>
        </w:rPr>
        <w:t xml:space="preserve">، </w:t>
      </w:r>
      <w:r w:rsidR="00D976BC" w:rsidRPr="00984881">
        <w:rPr>
          <w:sz w:val="28"/>
          <w:szCs w:val="28"/>
          <w:rtl/>
        </w:rPr>
        <w:t>ﭼﻮﻥ ﻣﻌﺮﻓﻰ ﺧﺪﺍﻭﻧﺪ ﺑﺎﻭ ﺍﺳﺖ</w:t>
      </w:r>
      <w:r w:rsidR="00BD77AA">
        <w:rPr>
          <w:sz w:val="28"/>
          <w:szCs w:val="28"/>
          <w:rtl/>
        </w:rPr>
        <w:t xml:space="preserve">. </w:t>
      </w:r>
      <w:r w:rsidR="00D976BC" w:rsidRPr="00984881">
        <w:rPr>
          <w:sz w:val="28"/>
          <w:szCs w:val="28"/>
          <w:rtl/>
        </w:rPr>
        <w:t>ﻭ ﺩﺭ ﺍﻳﻦ ﻣﻮﺭﺩ ﺟﻮﺍﻫﺮ ﺑﻮﺩﻥ</w:t>
      </w:r>
      <w:r w:rsidR="00BD77AA">
        <w:rPr>
          <w:sz w:val="28"/>
          <w:szCs w:val="28"/>
          <w:rtl/>
        </w:rPr>
        <w:t xml:space="preserve">، </w:t>
      </w:r>
      <w:r w:rsidR="00D976BC" w:rsidRPr="00984881">
        <w:rPr>
          <w:sz w:val="28"/>
          <w:szCs w:val="28"/>
          <w:rtl/>
        </w:rPr>
        <w:t>ﺑﻬﺘﺮﻳﻦ ﺩﻟﻴﻞ ﻭﺍﺳﺘﺪﻟﺎﻝ ﺍﻳﻦ ﺍﺳﺖ</w:t>
      </w:r>
      <w:r w:rsidR="00BD77AA">
        <w:rPr>
          <w:sz w:val="28"/>
          <w:szCs w:val="28"/>
          <w:rtl/>
        </w:rPr>
        <w:t xml:space="preserve">، </w:t>
      </w:r>
      <w:r w:rsidR="00D976BC" w:rsidRPr="00984881">
        <w:rPr>
          <w:sz w:val="28"/>
          <w:szCs w:val="28"/>
          <w:rtl/>
        </w:rPr>
        <w:t>ﮐﻪ ﻣﻄﺎﻟﺐ ﻋﻘﻠﻰ ﺍﺭﺍﺋﻪ ﻣﻴﺪﻫﺪ</w:t>
      </w:r>
      <w:r w:rsidR="00BD77AA">
        <w:rPr>
          <w:sz w:val="28"/>
          <w:szCs w:val="28"/>
          <w:rtl/>
        </w:rPr>
        <w:t xml:space="preserve">، </w:t>
      </w:r>
      <w:r w:rsidR="00D976BC" w:rsidRPr="00984881">
        <w:rPr>
          <w:sz w:val="28"/>
          <w:szCs w:val="28"/>
          <w:rtl/>
        </w:rPr>
        <w:t>ﻭﺣﮑﻤﺖ ﺍﺯ ﻟﺒﺎﻥ ﺍﻭ ﻣﻰ ﺭﻳﺰﺩ</w:t>
      </w:r>
      <w:r w:rsidR="00BD77AA">
        <w:rPr>
          <w:sz w:val="28"/>
          <w:szCs w:val="28"/>
          <w:rtl/>
        </w:rPr>
        <w:t xml:space="preserve">. </w:t>
      </w:r>
      <w:r w:rsidR="00D976BC" w:rsidRPr="00984881">
        <w:rPr>
          <w:sz w:val="28"/>
          <w:szCs w:val="28"/>
          <w:rtl/>
        </w:rPr>
        <w:t>ﺟﻮﻫﺮ</w:t>
      </w:r>
      <w:r w:rsidR="009915B2" w:rsidRPr="00984881">
        <w:rPr>
          <w:sz w:val="28"/>
          <w:szCs w:val="28"/>
          <w:rtl/>
        </w:rPr>
        <w:t>فر</w:t>
      </w:r>
      <w:r w:rsidR="00D976BC" w:rsidRPr="00984881">
        <w:rPr>
          <w:sz w:val="28"/>
          <w:szCs w:val="28"/>
          <w:rtl/>
        </w:rPr>
        <w:t>ﺩ ﺍﺻﻄﻠﺎﺡ ﻓﻠﺴﻔﻰ ﺑﺮﺍﻯ ﺧﺪﺍﻭﻧﺪ ﺍﺳﺖ</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 xml:space="preserve">ﺍﻭﺭﺍ ﻧﻮﻉ ﺩﺭ </w:t>
      </w:r>
      <w:r w:rsidR="009915B2" w:rsidRPr="00984881">
        <w:rPr>
          <w:sz w:val="28"/>
          <w:szCs w:val="28"/>
          <w:rtl/>
        </w:rPr>
        <w:t>فر</w:t>
      </w:r>
      <w:r w:rsidR="00D976BC" w:rsidRPr="00984881">
        <w:rPr>
          <w:sz w:val="28"/>
          <w:szCs w:val="28"/>
          <w:rtl/>
        </w:rPr>
        <w:t>ﺩ ﻣﻴﮕﻮﻳﻨﺪ</w:t>
      </w:r>
      <w:r w:rsidR="00BD77AA">
        <w:rPr>
          <w:sz w:val="28"/>
          <w:szCs w:val="28"/>
          <w:rtl/>
        </w:rPr>
        <w:t xml:space="preserve">. </w:t>
      </w:r>
      <w:r w:rsidR="00D976BC" w:rsidRPr="00984881">
        <w:rPr>
          <w:sz w:val="28"/>
          <w:szCs w:val="28"/>
          <w:rtl/>
        </w:rPr>
        <w:t>ﮐﻪ ﺍﻭﺝ ﮐﻤﺎﻝ ﺩﺭ ﺩﻭﮔﺎﻧﮕﻰ ﻧﻴﺴﺖ</w:t>
      </w:r>
      <w:r w:rsidR="00BD77AA">
        <w:rPr>
          <w:sz w:val="28"/>
          <w:szCs w:val="28"/>
          <w:rtl/>
        </w:rPr>
        <w:t xml:space="preserve">. </w:t>
      </w:r>
      <w:r w:rsidR="00D976BC" w:rsidRPr="00984881">
        <w:rPr>
          <w:sz w:val="28"/>
          <w:szCs w:val="28"/>
          <w:rtl/>
        </w:rPr>
        <w:t>ﻭﺍﻟّﺎ ﺑﺎﺯ ﺑﺎﻟﺎﺗﺮﻯ ﻫﺴﺖ</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ﻣﮋﺩﻩ ﺩﺍﺩﻧﺪ</w:t>
      </w:r>
      <w:r w:rsidR="00BD77AA">
        <w:rPr>
          <w:b/>
          <w:bCs/>
          <w:sz w:val="28"/>
          <w:szCs w:val="28"/>
          <w:rtl/>
        </w:rPr>
        <w:t xml:space="preserve">، </w:t>
      </w:r>
      <w:r w:rsidRPr="00984881">
        <w:rPr>
          <w:b/>
          <w:bCs/>
          <w:sz w:val="28"/>
          <w:szCs w:val="28"/>
          <w:rtl/>
        </w:rPr>
        <w:t>ﮐﻪ ﺑﺮ ﻣﺎ ﮔﺬﺭﻯ ﺧﻮﺍﻫﻰ ﮐﺮﺩ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ﻧﻴّﺖ ﺧﻴﺮ ﻣﮕﺮﺩﺍﻥ</w:t>
      </w:r>
      <w:r w:rsidR="00BD77AA">
        <w:rPr>
          <w:b/>
          <w:bCs/>
          <w:sz w:val="28"/>
          <w:szCs w:val="28"/>
          <w:rtl/>
        </w:rPr>
        <w:t xml:space="preserve">، </w:t>
      </w:r>
      <w:r w:rsidRPr="00984881">
        <w:rPr>
          <w:b/>
          <w:bCs/>
          <w:sz w:val="28"/>
          <w:szCs w:val="28"/>
          <w:rtl/>
        </w:rPr>
        <w:t>ﮐﻪ ﻣﺒﺎﺭﻙ</w:t>
      </w:r>
      <w:r w:rsidR="004D25BE">
        <w:rPr>
          <w:b/>
          <w:bCs/>
          <w:sz w:val="28"/>
          <w:szCs w:val="28"/>
          <w:rtl/>
        </w:rPr>
        <w:t xml:space="preserve"> </w:t>
      </w:r>
      <w:r w:rsidRPr="00984881">
        <w:rPr>
          <w:b/>
          <w:bCs/>
          <w:sz w:val="28"/>
          <w:szCs w:val="28"/>
          <w:rtl/>
        </w:rPr>
        <w:t xml:space="preserve">ﻓﺎﻟﻴﺴﺖ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ﻣﻴﮕﻮﻳﺪ ﻣﻄّﻠﻌﻴﻦ ﺑﻤﻦ</w:t>
      </w:r>
      <w:r>
        <w:rPr>
          <w:sz w:val="28"/>
          <w:szCs w:val="28"/>
          <w:rtl/>
        </w:rPr>
        <w:t xml:space="preserve"> </w:t>
      </w:r>
      <w:r w:rsidR="00D976BC" w:rsidRPr="00984881">
        <w:rPr>
          <w:sz w:val="28"/>
          <w:szCs w:val="28"/>
          <w:rtl/>
        </w:rPr>
        <w:t>ﻣﮋﺩﻩ ﺩﺍﺩﻧﺪ</w:t>
      </w:r>
      <w:r w:rsidR="00BD77AA">
        <w:rPr>
          <w:sz w:val="28"/>
          <w:szCs w:val="28"/>
          <w:rtl/>
        </w:rPr>
        <w:t xml:space="preserve">، </w:t>
      </w:r>
      <w:r w:rsidR="00D976BC" w:rsidRPr="00984881">
        <w:rPr>
          <w:sz w:val="28"/>
          <w:szCs w:val="28"/>
          <w:rtl/>
        </w:rPr>
        <w:t>ﻭﻳﺎ ﺩﺭ ﺭؤﻳﺎ</w:t>
      </w:r>
      <w:r w:rsidR="00BD77AA">
        <w:rPr>
          <w:sz w:val="28"/>
          <w:szCs w:val="28"/>
          <w:rtl/>
        </w:rPr>
        <w:t xml:space="preserve">، </w:t>
      </w:r>
      <w:r w:rsidR="00D976BC" w:rsidRPr="00984881">
        <w:rPr>
          <w:sz w:val="28"/>
          <w:szCs w:val="28"/>
          <w:rtl/>
        </w:rPr>
        <w:t>ﮐﻪ ﺗﻮ ﭘﻴﺮ ﺍﻟﻬﻰ ﺑﺮﻣﺎ ﮔﺬﺭﻯ ﺧﻮﺍﻫﻰ ﻧﻤﻮﺩ</w:t>
      </w:r>
      <w:r w:rsidR="00BD77AA">
        <w:rPr>
          <w:sz w:val="28"/>
          <w:szCs w:val="28"/>
          <w:rtl/>
        </w:rPr>
        <w:t xml:space="preserve">. </w:t>
      </w:r>
      <w:r w:rsidR="00D976BC" w:rsidRPr="00984881">
        <w:rPr>
          <w:sz w:val="28"/>
          <w:szCs w:val="28"/>
          <w:rtl/>
        </w:rPr>
        <w:t>ﻭ ﺍﻣﻴﺪﻡ ﺍﻳﻦ ﺍﺳﺖ</w:t>
      </w:r>
      <w:r w:rsidR="00BD77AA">
        <w:rPr>
          <w:sz w:val="28"/>
          <w:szCs w:val="28"/>
          <w:rtl/>
        </w:rPr>
        <w:t xml:space="preserve">، </w:t>
      </w:r>
      <w:r w:rsidR="00D976BC" w:rsidRPr="00984881">
        <w:rPr>
          <w:sz w:val="28"/>
          <w:szCs w:val="28"/>
          <w:rtl/>
        </w:rPr>
        <w:t>ﮐﻪ ﻣﺒﺎﺩﺍ ﺍﻳﻦ ﻧﻴّﺖ ﻭ ﺗﺼﻤﻴﻢ ﺧﻮﺩﺭﺍ ﺗﻐﻴﻴﺮ ﺑﺪﻫﻰ</w:t>
      </w:r>
      <w:r w:rsidR="00BD77AA">
        <w:rPr>
          <w:sz w:val="28"/>
          <w:szCs w:val="28"/>
          <w:rtl/>
        </w:rPr>
        <w:t xml:space="preserve">. </w:t>
      </w:r>
      <w:r w:rsidR="00D976BC" w:rsidRPr="00984881">
        <w:rPr>
          <w:sz w:val="28"/>
          <w:szCs w:val="28"/>
          <w:rtl/>
        </w:rPr>
        <w:t>ﺯﻳﺮﺍ ﺍﻳﻦ ﻣﮋﺩﻩﺍﻯ ﮐﻪ ﻳﺎﻓﺘﻢ</w:t>
      </w:r>
      <w:r w:rsidR="00BD77AA">
        <w:rPr>
          <w:sz w:val="28"/>
          <w:szCs w:val="28"/>
          <w:rtl/>
        </w:rPr>
        <w:t xml:space="preserve">، </w:t>
      </w:r>
      <w:r w:rsidR="00D976BC" w:rsidRPr="00984881">
        <w:rPr>
          <w:sz w:val="28"/>
          <w:szCs w:val="28"/>
          <w:rtl/>
        </w:rPr>
        <w:t>ﻓﺎﻝ ﻣﺒﺎﺭﮐﻰ ﻣﻴﺒﺎﺷﺪ</w:t>
      </w:r>
      <w:r w:rsidR="00BD77AA">
        <w:rPr>
          <w:sz w:val="28"/>
          <w:szCs w:val="28"/>
          <w:rtl/>
        </w:rPr>
        <w:t xml:space="preserve">. </w:t>
      </w:r>
      <w:r w:rsidR="00D976BC" w:rsidRPr="00984881">
        <w:rPr>
          <w:sz w:val="28"/>
          <w:szCs w:val="28"/>
          <w:rtl/>
        </w:rPr>
        <w:t>ﺭؤﻳﺎﻯ ﺑﺮﮐﺖ ﺩﻫﻨﺪﻩ ﻭ ﺗﻌﺎﻟﻰ ﺑﺨﺶ ﺳﺎﻟﻚ</w:t>
      </w:r>
      <w:r>
        <w:rPr>
          <w:sz w:val="28"/>
          <w:szCs w:val="28"/>
          <w:rtl/>
        </w:rPr>
        <w:t xml:space="preserve"> </w:t>
      </w:r>
      <w:r w:rsidR="00D976BC" w:rsidRPr="00984881">
        <w:rPr>
          <w:sz w:val="28"/>
          <w:szCs w:val="28"/>
          <w:rtl/>
        </w:rPr>
        <w:t>ﺑﺮﺍﻯ ﻳﻚ ﺷﻬﻮﺩ</w:t>
      </w:r>
      <w:r>
        <w:rPr>
          <w:sz w:val="28"/>
          <w:szCs w:val="28"/>
          <w:rtl/>
        </w:rPr>
        <w:t xml:space="preserve"> </w:t>
      </w:r>
      <w:r w:rsidR="00D976BC" w:rsidRPr="00984881">
        <w:rPr>
          <w:sz w:val="28"/>
          <w:szCs w:val="28"/>
          <w:rtl/>
        </w:rPr>
        <w:t>ﺗﺎﺯﻩ</w:t>
      </w:r>
      <w:r>
        <w:rPr>
          <w:sz w:val="28"/>
          <w:szCs w:val="28"/>
          <w:rtl/>
        </w:rPr>
        <w:t xml:space="preserve"> </w:t>
      </w:r>
      <w:r w:rsidR="00D976BC" w:rsidRPr="00984881">
        <w:rPr>
          <w:sz w:val="28"/>
          <w:szCs w:val="28"/>
          <w:rtl/>
        </w:rPr>
        <w:t>ﻭ ﻳﺎ ﺣﺎﻟﻰ ﺗﺎﺯﻩ ﻣﻴﺒﺎﺷﺪ</w:t>
      </w:r>
      <w:r w:rsidR="00BD77AA">
        <w:rPr>
          <w:sz w:val="28"/>
          <w:szCs w:val="28"/>
          <w:rtl/>
        </w:rPr>
        <w:t xml:space="preserve">. </w:t>
      </w:r>
      <w:r w:rsidR="00D976BC" w:rsidRPr="00984881">
        <w:rPr>
          <w:sz w:val="28"/>
          <w:szCs w:val="28"/>
          <w:rtl/>
        </w:rPr>
        <w:t>ﺣﺘﻰ ﺗﮑﺎﻣﻞ ﺭﻭﺣﻰ ﻭ ﺣﮑﻤﺖ ﺗﺎﺯﻩ</w:t>
      </w:r>
      <w:r>
        <w:rPr>
          <w:sz w:val="28"/>
          <w:szCs w:val="28"/>
          <w:rtl/>
        </w:rPr>
        <w:t xml:space="preserve"> </w:t>
      </w:r>
      <w:r w:rsidR="00D976BC" w:rsidRPr="00984881">
        <w:rPr>
          <w:sz w:val="28"/>
          <w:szCs w:val="28"/>
          <w:rtl/>
        </w:rPr>
        <w:t>ﭘﻴﺮ ﺑﺮﺍﻯ ﺳﺎﻟﻚ ﺍﺳﺖ</w:t>
      </w:r>
      <w:r w:rsidR="00BD77AA">
        <w:rPr>
          <w:sz w:val="28"/>
          <w:szCs w:val="28"/>
          <w:rtl/>
        </w:rPr>
        <w:t xml:space="preserve">. </w:t>
      </w:r>
      <w:r w:rsidR="00D976BC" w:rsidRPr="00984881">
        <w:rPr>
          <w:sz w:val="28"/>
          <w:szCs w:val="28"/>
          <w:rtl/>
        </w:rPr>
        <w:t>ﻧﻴّﺖ</w:t>
      </w:r>
      <w:r w:rsidR="00BD77AA">
        <w:rPr>
          <w:sz w:val="28"/>
          <w:szCs w:val="28"/>
          <w:rtl/>
        </w:rPr>
        <w:t xml:space="preserve">، </w:t>
      </w:r>
      <w:r w:rsidR="00D976BC" w:rsidRPr="00984881">
        <w:rPr>
          <w:sz w:val="28"/>
          <w:szCs w:val="28"/>
          <w:rtl/>
        </w:rPr>
        <w:t>ﻓﮑﺮ ﻭﻗﺼﺪ ﻧﻮﻳﻦ ﭘﻴﺮ ﺍﺳﺖ</w:t>
      </w:r>
      <w:r w:rsidR="00BD77AA">
        <w:rPr>
          <w:sz w:val="28"/>
          <w:szCs w:val="28"/>
          <w:rtl/>
        </w:rPr>
        <w:t xml:space="preserve">، </w:t>
      </w:r>
      <w:r w:rsidR="00D976BC" w:rsidRPr="00984881">
        <w:rPr>
          <w:sz w:val="28"/>
          <w:szCs w:val="28"/>
          <w:rtl/>
        </w:rPr>
        <w:t>ﮐﻪ ﻟﻔﻈﻰ ﻓﺎﺭﺳﻰ ﺩﺭﻯ ﻗﻮﻡ ﺯﺭﺩﺷﺘﻴﺎﻟﺄﺻﻞ</w:t>
      </w:r>
      <w:r>
        <w:rPr>
          <w:sz w:val="28"/>
          <w:szCs w:val="28"/>
          <w:rtl/>
        </w:rPr>
        <w:t xml:space="preserve"> </w:t>
      </w:r>
      <w:r w:rsidR="00D976BC" w:rsidRPr="00984881">
        <w:rPr>
          <w:sz w:val="28"/>
          <w:szCs w:val="28"/>
          <w:rtl/>
        </w:rPr>
        <w:t>ﻗﺮﻳﺶ ﺍﺳﺖ</w:t>
      </w:r>
      <w:r w:rsidR="00BD77AA">
        <w:rPr>
          <w:sz w:val="28"/>
          <w:szCs w:val="28"/>
          <w:rtl/>
        </w:rPr>
        <w:t xml:space="preserve">. </w:t>
      </w:r>
      <w:r w:rsidR="00D976BC" w:rsidRPr="00984881">
        <w:rPr>
          <w:sz w:val="28"/>
          <w:szCs w:val="28"/>
          <w:rtl/>
        </w:rPr>
        <w:t>ﻭﻣﺒﺎﺭﻙ</w:t>
      </w:r>
      <w:r w:rsidR="00BD77AA">
        <w:rPr>
          <w:sz w:val="28"/>
          <w:szCs w:val="28"/>
          <w:rtl/>
        </w:rPr>
        <w:t xml:space="preserve">، </w:t>
      </w:r>
      <w:r w:rsidR="00D976BC" w:rsidRPr="00984881">
        <w:rPr>
          <w:sz w:val="28"/>
          <w:szCs w:val="28"/>
          <w:rtl/>
        </w:rPr>
        <w:t>ﺑﺮﮐﺖ ﻭ ﻓﺰﻭﻧﻰ ﻣﻘﺎﻣﻰ</w:t>
      </w:r>
      <w:r>
        <w:rPr>
          <w:sz w:val="28"/>
          <w:szCs w:val="28"/>
          <w:rtl/>
        </w:rPr>
        <w:t xml:space="preserve"> </w:t>
      </w:r>
      <w:r w:rsidR="00D976BC" w:rsidRPr="00984881">
        <w:rPr>
          <w:sz w:val="28"/>
          <w:szCs w:val="28"/>
          <w:rtl/>
        </w:rPr>
        <w:t>ﻭﺭﻭﺣﻰ ﺳﺎﻟﻚ ﺍﺳﺖ</w:t>
      </w:r>
      <w:r w:rsidR="00BD77AA">
        <w:rPr>
          <w:sz w:val="28"/>
          <w:szCs w:val="28"/>
          <w:rtl/>
        </w:rPr>
        <w:t xml:space="preserve">. </w:t>
      </w:r>
      <w:r w:rsidR="00D976BC" w:rsidRPr="00984881">
        <w:rPr>
          <w:sz w:val="28"/>
          <w:szCs w:val="28"/>
          <w:rtl/>
        </w:rPr>
        <w:t>ﻓﺎﻝ</w:t>
      </w:r>
      <w:r w:rsidR="00BD77AA">
        <w:rPr>
          <w:sz w:val="28"/>
          <w:szCs w:val="28"/>
          <w:rtl/>
        </w:rPr>
        <w:t xml:space="preserve">، </w:t>
      </w:r>
      <w:r w:rsidR="00D976BC" w:rsidRPr="00984881">
        <w:rPr>
          <w:sz w:val="28"/>
          <w:szCs w:val="28"/>
          <w:rtl/>
        </w:rPr>
        <w:t>ﺍﻧﺘﻈﺎﺭ ﺧﻴﺮ ﺍﺯ ﺷﺨﺺ ﻧﻴﮑﻮ</w:t>
      </w:r>
      <w:r w:rsidR="00BD77AA">
        <w:rPr>
          <w:sz w:val="28"/>
          <w:szCs w:val="28"/>
          <w:rtl/>
        </w:rPr>
        <w:t xml:space="preserve">، </w:t>
      </w:r>
      <w:r w:rsidR="00D976BC" w:rsidRPr="00984881">
        <w:rPr>
          <w:sz w:val="28"/>
          <w:szCs w:val="28"/>
          <w:rtl/>
        </w:rPr>
        <w:t>ﻭ ﺗﻔﺎؤﻟﻰ ﺍﺯ ﻣﮋﺩﻩ ﻣﻴﺒﺎﺷﺪ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ﮐﻮﻩ ﺃﻧﺪﻭﻩ </w:t>
      </w:r>
      <w:r w:rsidR="009915B2" w:rsidRPr="00984881">
        <w:rPr>
          <w:b/>
          <w:bCs/>
          <w:sz w:val="28"/>
          <w:szCs w:val="28"/>
          <w:rtl/>
        </w:rPr>
        <w:t>فر</w:t>
      </w:r>
      <w:r w:rsidRPr="00984881">
        <w:rPr>
          <w:b/>
          <w:bCs/>
          <w:sz w:val="28"/>
          <w:szCs w:val="28"/>
          <w:rtl/>
        </w:rPr>
        <w:t>ﺍﻗﺖ</w:t>
      </w:r>
      <w:r w:rsidR="00BD77AA">
        <w:rPr>
          <w:b/>
          <w:bCs/>
          <w:sz w:val="28"/>
          <w:szCs w:val="28"/>
          <w:rtl/>
        </w:rPr>
        <w:t xml:space="preserve">، </w:t>
      </w:r>
      <w:r w:rsidRPr="00984881">
        <w:rPr>
          <w:b/>
          <w:bCs/>
          <w:sz w:val="28"/>
          <w:szCs w:val="28"/>
          <w:rtl/>
        </w:rPr>
        <w:t>ﺑﭽﻪ ﺣﺎﻟﺖ</w:t>
      </w:r>
      <w:r w:rsidR="004D25BE">
        <w:rPr>
          <w:b/>
          <w:bCs/>
          <w:sz w:val="28"/>
          <w:szCs w:val="28"/>
          <w:rtl/>
        </w:rPr>
        <w:t xml:space="preserve"> </w:t>
      </w:r>
      <w:r w:rsidRPr="00984881">
        <w:rPr>
          <w:b/>
          <w:bCs/>
          <w:sz w:val="28"/>
          <w:szCs w:val="28"/>
          <w:rtl/>
        </w:rPr>
        <w:t>ﺑﮑﺸﺪ ؟</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ﺣﺎﻓﻆ ﺧﺴﺘﻪ</w:t>
      </w:r>
      <w:r w:rsidR="00BD77AA">
        <w:rPr>
          <w:b/>
          <w:bCs/>
          <w:sz w:val="28"/>
          <w:szCs w:val="28"/>
          <w:rtl/>
        </w:rPr>
        <w:t xml:space="preserve">، </w:t>
      </w:r>
      <w:r w:rsidRPr="00984881">
        <w:rPr>
          <w:b/>
          <w:bCs/>
          <w:sz w:val="28"/>
          <w:szCs w:val="28"/>
          <w:rtl/>
        </w:rPr>
        <w:t xml:space="preserve">ﮐﻪ ﺍﺯ ﻧﺎﻟﻪ ﺗﻨﺶ ﭼﻮﻥ ﻧﺎﻟﻴﺴﺖ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ﻏﻢ ﺣﺎﻓﻆ ﮐﻪ ﭼﻮﻥ ﮐﻮﻫﻰ ﺑﺮ ﺩﻝ ﺍﻭ ﺳﻨﮕﻴﻨﻰ ﺩﺍﺭﺩ</w:t>
      </w:r>
      <w:r w:rsidR="00BD77AA">
        <w:rPr>
          <w:sz w:val="28"/>
          <w:szCs w:val="28"/>
          <w:rtl/>
        </w:rPr>
        <w:t xml:space="preserve">. </w:t>
      </w:r>
      <w:r w:rsidR="00D976BC" w:rsidRPr="00984881">
        <w:rPr>
          <w:sz w:val="28"/>
          <w:szCs w:val="28"/>
          <w:rtl/>
        </w:rPr>
        <w:t xml:space="preserve">ﻭﺍﺯ </w:t>
      </w:r>
      <w:r w:rsidR="009915B2" w:rsidRPr="00984881">
        <w:rPr>
          <w:sz w:val="28"/>
          <w:szCs w:val="28"/>
          <w:rtl/>
        </w:rPr>
        <w:t>فر</w:t>
      </w:r>
      <w:r w:rsidR="00D976BC" w:rsidRPr="00984881">
        <w:rPr>
          <w:sz w:val="28"/>
          <w:szCs w:val="28"/>
          <w:rtl/>
        </w:rPr>
        <w:t>ﺍﻕ ﻭﺩﻭﺭﻯ ﺍﺯ ﻣﺤﺒﻮﺏ ﺍﻟﻬﻰ ﺳﺎﻟﻚ ﻣﻴﺒﺎﺷﺪ</w:t>
      </w:r>
      <w:r w:rsidR="00BD77AA">
        <w:rPr>
          <w:sz w:val="28"/>
          <w:szCs w:val="28"/>
          <w:rtl/>
        </w:rPr>
        <w:t xml:space="preserve">. </w:t>
      </w:r>
      <w:r w:rsidR="00D976BC" w:rsidRPr="00984881">
        <w:rPr>
          <w:sz w:val="28"/>
          <w:szCs w:val="28"/>
          <w:rtl/>
        </w:rPr>
        <w:t>ﮐﻪ ﺩﺭ ﻋﺰﻟﺘﮕﺎﻩ ﺳﻠﻮﮐﻰ ﺧﻮﺩ</w:t>
      </w:r>
      <w:r w:rsidR="00BD77AA">
        <w:rPr>
          <w:sz w:val="28"/>
          <w:szCs w:val="28"/>
          <w:rtl/>
        </w:rPr>
        <w:t xml:space="preserve">، </w:t>
      </w:r>
      <w:r w:rsidR="00D976BC" w:rsidRPr="00984881">
        <w:rPr>
          <w:sz w:val="28"/>
          <w:szCs w:val="28"/>
          <w:rtl/>
        </w:rPr>
        <w:t>ﻣﻌﻠﻮﻡ ﻧﻴﺴﺖ</w:t>
      </w:r>
      <w:r>
        <w:rPr>
          <w:sz w:val="28"/>
          <w:szCs w:val="28"/>
          <w:rtl/>
        </w:rPr>
        <w:t xml:space="preserve"> </w:t>
      </w:r>
      <w:r w:rsidR="00D976BC" w:rsidRPr="00984881">
        <w:rPr>
          <w:sz w:val="28"/>
          <w:szCs w:val="28"/>
          <w:rtl/>
        </w:rPr>
        <w:t>ﭼﮕﻮﻧﻪ ﻋﺎﻗﺒﺘﻰ ﺑﺮﺍﻯ ﺣﺎﻓﻆ ﺧﻮﺍﻫﺪ</w:t>
      </w:r>
      <w:r>
        <w:rPr>
          <w:sz w:val="28"/>
          <w:szCs w:val="28"/>
          <w:rtl/>
        </w:rPr>
        <w:t xml:space="preserve"> </w:t>
      </w:r>
      <w:r w:rsidR="00D976BC" w:rsidRPr="00984881">
        <w:rPr>
          <w:sz w:val="28"/>
          <w:szCs w:val="28"/>
          <w:rtl/>
        </w:rPr>
        <w:t>ﺳﺎﺧﺖ</w:t>
      </w:r>
      <w:r w:rsidR="00BD77AA">
        <w:rPr>
          <w:sz w:val="28"/>
          <w:szCs w:val="28"/>
          <w:rtl/>
        </w:rPr>
        <w:t xml:space="preserve">. </w:t>
      </w:r>
      <w:r w:rsidR="00D976BC" w:rsidRPr="00984881">
        <w:rPr>
          <w:sz w:val="28"/>
          <w:szCs w:val="28"/>
          <w:rtl/>
        </w:rPr>
        <w:t>ﻭ ﭼﮕﻮﻧﻪ ﺍﻭﺭﺍ ﺍﻳﻦ ﻏﻢ ﺑﮑﺸﺪ</w:t>
      </w:r>
      <w:r w:rsidR="00BD77AA">
        <w:rPr>
          <w:sz w:val="28"/>
          <w:szCs w:val="28"/>
          <w:rtl/>
        </w:rPr>
        <w:t xml:space="preserve">، </w:t>
      </w:r>
      <w:r w:rsidR="00D976BC" w:rsidRPr="00984881">
        <w:rPr>
          <w:sz w:val="28"/>
          <w:szCs w:val="28"/>
          <w:rtl/>
        </w:rPr>
        <w:t>ﻭ ﺧﻮﻧﺶ ﺭﺍ ﺑﺮﻳﺰﺩ</w:t>
      </w:r>
      <w:r w:rsidR="00BD77AA">
        <w:rPr>
          <w:sz w:val="28"/>
          <w:szCs w:val="28"/>
          <w:rtl/>
        </w:rPr>
        <w:t xml:space="preserve">، </w:t>
      </w:r>
      <w:r w:rsidR="00D976BC" w:rsidRPr="00984881">
        <w:rPr>
          <w:sz w:val="28"/>
          <w:szCs w:val="28"/>
          <w:rtl/>
        </w:rPr>
        <w:t>ﮐﻪ ﺑﺮﺍﻯ</w:t>
      </w:r>
      <w:r>
        <w:rPr>
          <w:sz w:val="28"/>
          <w:szCs w:val="28"/>
          <w:rtl/>
        </w:rPr>
        <w:t xml:space="preserve"> </w:t>
      </w:r>
      <w:r w:rsidR="00D976BC" w:rsidRPr="00984881">
        <w:rPr>
          <w:sz w:val="28"/>
          <w:szCs w:val="28"/>
          <w:rtl/>
        </w:rPr>
        <w:t>ﻣﺮﮒ ﻗﺒﻞ ﺍﺯ ﻣﺮﮒ</w:t>
      </w:r>
      <w:r>
        <w:rPr>
          <w:sz w:val="28"/>
          <w:szCs w:val="28"/>
          <w:rtl/>
        </w:rPr>
        <w:t xml:space="preserve"> </w:t>
      </w:r>
      <w:r w:rsidR="00D976BC" w:rsidRPr="00984881">
        <w:rPr>
          <w:sz w:val="28"/>
          <w:szCs w:val="28"/>
          <w:rtl/>
        </w:rPr>
        <w:t>ﺳﺎﻟﻚ</w:t>
      </w:r>
      <w:r w:rsidR="00BD77AA">
        <w:rPr>
          <w:sz w:val="28"/>
          <w:szCs w:val="28"/>
          <w:rtl/>
        </w:rPr>
        <w:t xml:space="preserve">، </w:t>
      </w:r>
      <w:r w:rsidR="00D976BC" w:rsidRPr="00984881">
        <w:rPr>
          <w:sz w:val="28"/>
          <w:szCs w:val="28"/>
          <w:rtl/>
        </w:rPr>
        <w:t>ﻋﺎﻗﺒﺖ ﺑﺎﻳﺪ</w:t>
      </w:r>
      <w:r>
        <w:rPr>
          <w:sz w:val="28"/>
          <w:szCs w:val="28"/>
          <w:rtl/>
        </w:rPr>
        <w:t xml:space="preserve"> </w:t>
      </w:r>
      <w:r w:rsidR="00D976BC" w:rsidRPr="00984881">
        <w:rPr>
          <w:sz w:val="28"/>
          <w:szCs w:val="28"/>
          <w:rtl/>
        </w:rPr>
        <w:t xml:space="preserve">ﺧﻮﻧﺶ ﺭﻳﺨﺘﻪ ﺷﻮﺩ ﺣﺎﻓﻆ ﮐﻪ ﺍﺯ ﻧﺎﻟﻪ ﻫﺎﻯ </w:t>
      </w:r>
      <w:r w:rsidR="009915B2" w:rsidRPr="00984881">
        <w:rPr>
          <w:sz w:val="28"/>
          <w:szCs w:val="28"/>
          <w:rtl/>
        </w:rPr>
        <w:t>فر</w:t>
      </w:r>
      <w:r w:rsidR="00D976BC" w:rsidRPr="00984881">
        <w:rPr>
          <w:sz w:val="28"/>
          <w:szCs w:val="28"/>
          <w:rtl/>
        </w:rPr>
        <w:t>ﺍﻕ ﺧﺴﺘﻪ ﻭ ﺑﻰ ﺗﺎﺏ ﻭ ﺗﺤﻤّﻞ</w:t>
      </w:r>
      <w:r>
        <w:rPr>
          <w:sz w:val="28"/>
          <w:szCs w:val="28"/>
          <w:rtl/>
        </w:rPr>
        <w:t xml:space="preserve"> </w:t>
      </w:r>
      <w:r w:rsidR="00D976BC" w:rsidRPr="00984881">
        <w:rPr>
          <w:sz w:val="28"/>
          <w:szCs w:val="28"/>
          <w:rtl/>
        </w:rPr>
        <w:t>ﺷﺪﻩ</w:t>
      </w:r>
      <w:r w:rsidR="00BD77AA">
        <w:rPr>
          <w:sz w:val="28"/>
          <w:szCs w:val="28"/>
          <w:rtl/>
        </w:rPr>
        <w:t xml:space="preserve">، </w:t>
      </w:r>
      <w:r w:rsidR="00D976BC" w:rsidRPr="00984881">
        <w:rPr>
          <w:sz w:val="28"/>
          <w:szCs w:val="28"/>
          <w:rtl/>
        </w:rPr>
        <w:t>ﭼﻮﻥ</w:t>
      </w:r>
      <w:r>
        <w:rPr>
          <w:sz w:val="28"/>
          <w:szCs w:val="28"/>
          <w:rtl/>
        </w:rPr>
        <w:t xml:space="preserve"> </w:t>
      </w:r>
      <w:r w:rsidR="00D976BC" w:rsidRPr="00984881">
        <w:rPr>
          <w:sz w:val="28"/>
          <w:szCs w:val="28"/>
          <w:rtl/>
        </w:rPr>
        <w:t>ﻧﻰ ﺷﺪﻩ</w:t>
      </w:r>
      <w:r>
        <w:rPr>
          <w:sz w:val="28"/>
          <w:szCs w:val="28"/>
          <w:rtl/>
        </w:rPr>
        <w:t xml:space="preserve"> </w:t>
      </w:r>
      <w:r w:rsidR="00D976BC" w:rsidRPr="00984881">
        <w:rPr>
          <w:sz w:val="28"/>
          <w:szCs w:val="28"/>
          <w:rtl/>
        </w:rPr>
        <w:t>ﺑﺎﺭﻳﻚ ﻭ ﻣﺴﺘﻀﻌﻒ</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ﺁﻫﻨﮓ ﻧﺎﻟﻪ ﺣﺎﻓﻆ ﺑﻴﺮﻭﻥ ﻣﻴﺂﻳﺪ</w:t>
      </w:r>
      <w:r w:rsidR="00BD77AA">
        <w:rPr>
          <w:sz w:val="28"/>
          <w:szCs w:val="28"/>
          <w:rtl/>
        </w:rPr>
        <w:t xml:space="preserve">. </w:t>
      </w:r>
      <w:r w:rsidR="00D976BC" w:rsidRPr="00984881">
        <w:rPr>
          <w:sz w:val="28"/>
          <w:szCs w:val="28"/>
          <w:rtl/>
        </w:rPr>
        <w:t>ﮐﻪ ﻣﻴﺨﻮﺍﻫﺪ</w:t>
      </w:r>
      <w:r>
        <w:rPr>
          <w:sz w:val="28"/>
          <w:szCs w:val="28"/>
          <w:rtl/>
        </w:rPr>
        <w:t xml:space="preserve"> </w:t>
      </w:r>
      <w:r w:rsidR="00D976BC" w:rsidRPr="00984881">
        <w:rPr>
          <w:sz w:val="28"/>
          <w:szCs w:val="28"/>
          <w:rtl/>
        </w:rPr>
        <w:t>ﻧﺎﻟﻪ ﺧﻮﺩﺭﺍ ﺍﺯ ﻧﻰ ﺑﮕﻮﺵ ﭘﻴﺮ ﺑﺮﺳﺎﻧﺪ</w:t>
      </w:r>
      <w:r w:rsidR="00BD77AA">
        <w:rPr>
          <w:sz w:val="28"/>
          <w:szCs w:val="28"/>
          <w:rtl/>
        </w:rPr>
        <w:t xml:space="preserve">، </w:t>
      </w:r>
      <w:r w:rsidR="00D976BC" w:rsidRPr="00984881">
        <w:rPr>
          <w:sz w:val="28"/>
          <w:szCs w:val="28"/>
          <w:rtl/>
        </w:rPr>
        <w:t xml:space="preserve">ﮐﻪ ﭼﮕﻮﻧﻪ ﺣﮑﺎﻳﺘﻬﺎﻯ </w:t>
      </w:r>
      <w:r w:rsidR="009915B2" w:rsidRPr="00984881">
        <w:rPr>
          <w:sz w:val="28"/>
          <w:szCs w:val="28"/>
          <w:rtl/>
        </w:rPr>
        <w:t>فر</w:t>
      </w:r>
      <w:r w:rsidR="00D976BC" w:rsidRPr="00984881">
        <w:rPr>
          <w:sz w:val="28"/>
          <w:szCs w:val="28"/>
          <w:rtl/>
        </w:rPr>
        <w:t xml:space="preserve">ﺍﻕ ﺩﺍﺭﺩ </w:t>
      </w:r>
      <w:r w:rsidR="00BD77AA">
        <w:rPr>
          <w:sz w:val="28"/>
          <w:szCs w:val="28"/>
          <w:rtl/>
        </w:rPr>
        <w:t xml:space="preserve">. </w:t>
      </w:r>
    </w:p>
    <w:p w:rsidR="00D976BC" w:rsidRPr="00984881" w:rsidRDefault="003649D7" w:rsidP="00D976BC">
      <w:pPr>
        <w:bidi/>
        <w:jc w:val="both"/>
        <w:rPr>
          <w:b/>
          <w:bCs/>
          <w:sz w:val="28"/>
          <w:szCs w:val="28"/>
          <w:rtl/>
        </w:rPr>
      </w:pPr>
      <w:r w:rsidRPr="00984881">
        <w:rPr>
          <w:b/>
          <w:bCs/>
          <w:sz w:val="28"/>
          <w:szCs w:val="28"/>
          <w:rtl/>
        </w:rPr>
        <w:t>کس</w:t>
      </w:r>
      <w:r w:rsidR="004D25BE">
        <w:rPr>
          <w:b/>
          <w:bCs/>
          <w:sz w:val="28"/>
          <w:szCs w:val="28"/>
          <w:rtl/>
        </w:rPr>
        <w:t xml:space="preserve"> </w:t>
      </w:r>
      <w:r w:rsidR="00D976BC" w:rsidRPr="00984881">
        <w:rPr>
          <w:b/>
          <w:bCs/>
          <w:sz w:val="28"/>
          <w:szCs w:val="28"/>
          <w:rtl/>
        </w:rPr>
        <w:t>ﻧﻴﺴﺖ ﮐﻪ ﺍﻓﺘﺎﺩﻩٴ ﺁﻥ ﺯﻟﻒ ﺩﻭﺗﺎ ﻧﻴﺴﺖ</w:t>
      </w:r>
      <w:r w:rsidR="004D25BE">
        <w:rPr>
          <w:b/>
          <w:bCs/>
          <w:sz w:val="28"/>
          <w:szCs w:val="28"/>
          <w:rtl/>
        </w:rPr>
        <w:t xml:space="preserve"> </w:t>
      </w:r>
      <w:r w:rsidR="00D976BC" w:rsidRPr="00984881">
        <w:rPr>
          <w:b/>
          <w:bCs/>
          <w:sz w:val="28"/>
          <w:szCs w:val="28"/>
          <w:rtl/>
        </w:rPr>
        <w:t>*</w:t>
      </w:r>
      <w:r w:rsidR="004D25BE">
        <w:rPr>
          <w:b/>
          <w:bCs/>
          <w:sz w:val="28"/>
          <w:szCs w:val="28"/>
          <w:rtl/>
        </w:rPr>
        <w:t xml:space="preserve"> </w:t>
      </w:r>
      <w:r w:rsidR="00D976BC" w:rsidRPr="00984881">
        <w:rPr>
          <w:b/>
          <w:bCs/>
          <w:sz w:val="28"/>
          <w:szCs w:val="28"/>
          <w:rtl/>
        </w:rPr>
        <w:t>ﺩﺭ ﺭﻫﮕﺬﺭ ﮐﻴﺴﺖ</w:t>
      </w:r>
      <w:r w:rsidR="00BD77AA">
        <w:rPr>
          <w:b/>
          <w:bCs/>
          <w:sz w:val="28"/>
          <w:szCs w:val="28"/>
          <w:rtl/>
        </w:rPr>
        <w:t xml:space="preserve">، </w:t>
      </w:r>
      <w:r w:rsidR="00D976BC" w:rsidRPr="00984881">
        <w:rPr>
          <w:b/>
          <w:bCs/>
          <w:sz w:val="28"/>
          <w:szCs w:val="28"/>
          <w:rtl/>
        </w:rPr>
        <w:t>ﮐﻪ ﺩﺍﻣﻰ ﺯﺑﻠﺎ ﻧﻴﺴﺖ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ﻫﺮﮐس ﺯﻣﻴﻦ ﺧﻮﺭﺩﻥ</w:t>
      </w:r>
      <w:r w:rsidR="00BD77AA">
        <w:rPr>
          <w:sz w:val="28"/>
          <w:szCs w:val="28"/>
          <w:rtl/>
        </w:rPr>
        <w:t xml:space="preserve">، </w:t>
      </w:r>
      <w:r w:rsidR="00D976BC" w:rsidRPr="00984881">
        <w:rPr>
          <w:sz w:val="28"/>
          <w:szCs w:val="28"/>
          <w:rtl/>
        </w:rPr>
        <w:t>ﺍﺯ ﻋﺸﻖ ﺩﻭﺗﺎ ﻃﺮﻩ ﮔﻴﺴﻮﺍﻥ ﺻﻮﺭﺕ ﻳﺎﺭ</w:t>
      </w:r>
      <w:r w:rsidR="00BD77AA">
        <w:rPr>
          <w:sz w:val="28"/>
          <w:szCs w:val="28"/>
          <w:rtl/>
        </w:rPr>
        <w:t xml:space="preserve">، </w:t>
      </w:r>
      <w:r w:rsidR="00D976BC" w:rsidRPr="00984881">
        <w:rPr>
          <w:sz w:val="28"/>
          <w:szCs w:val="28"/>
          <w:rtl/>
        </w:rPr>
        <w:t>ﺩﻭﭼﺎﺭ ﺍﻳﻦ ﺯﻣﻴﻥ ﺨﻮﺭﺩﮔﻰ ﻭﺑﻠﺎ ﻣﻴﺸﻮﺩ</w:t>
      </w:r>
      <w:r w:rsidR="00BD77AA">
        <w:rPr>
          <w:sz w:val="28"/>
          <w:szCs w:val="28"/>
          <w:rtl/>
        </w:rPr>
        <w:t xml:space="preserve">، </w:t>
      </w:r>
      <w:r w:rsidR="00D976BC" w:rsidRPr="00984881">
        <w:rPr>
          <w:sz w:val="28"/>
          <w:szCs w:val="28"/>
          <w:rtl/>
        </w:rPr>
        <w:t>ﮐﻪ ﺣﺎﻓﻆ</w:t>
      </w:r>
      <w:r>
        <w:rPr>
          <w:sz w:val="28"/>
          <w:szCs w:val="28"/>
          <w:rtl/>
        </w:rPr>
        <w:t xml:space="preserve"> </w:t>
      </w:r>
      <w:r w:rsidR="00D976BC" w:rsidRPr="00984881">
        <w:rPr>
          <w:sz w:val="28"/>
          <w:szCs w:val="28"/>
          <w:rtl/>
        </w:rPr>
        <w:t>ﻫﺴﺖ</w:t>
      </w:r>
      <w:r w:rsidR="00BD77AA">
        <w:rPr>
          <w:sz w:val="28"/>
          <w:szCs w:val="28"/>
          <w:rtl/>
        </w:rPr>
        <w:t xml:space="preserve">. </w:t>
      </w:r>
      <w:r w:rsidR="00D976BC" w:rsidRPr="00984881">
        <w:rPr>
          <w:sz w:val="28"/>
          <w:szCs w:val="28"/>
          <w:rtl/>
        </w:rPr>
        <w:t>ﻭ ﺩﺭ ﺭﺍﻩ ﭼﻪ ﮐﺴﻰ ﺩﺍﻡ ﺑﻠﺎﺋﻰ ﺍﺯ ﺯﻟﻔﺎﻥ ﻳﺎﺭ ﻧﻴﺴﺖ</w:t>
      </w:r>
      <w:r w:rsidR="00BD77AA">
        <w:rPr>
          <w:sz w:val="28"/>
          <w:szCs w:val="28"/>
          <w:rtl/>
        </w:rPr>
        <w:t xml:space="preserve">، </w:t>
      </w:r>
      <w:r w:rsidR="00D976BC" w:rsidRPr="00984881">
        <w:rPr>
          <w:sz w:val="28"/>
          <w:szCs w:val="28"/>
          <w:rtl/>
        </w:rPr>
        <w:t>ﮐﻪ ﻫﻤﻪ ﺃﺳﻴﺮ ﺧﻮﺍﻫﺪ ﺷﺪ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ﭼﻮﻥ ﭼﺸﻢ ﺗﻮ</w:t>
      </w:r>
      <w:r w:rsidR="00BD77AA">
        <w:rPr>
          <w:b/>
          <w:bCs/>
          <w:sz w:val="28"/>
          <w:szCs w:val="28"/>
          <w:rtl/>
        </w:rPr>
        <w:t xml:space="preserve">، </w:t>
      </w:r>
      <w:r w:rsidRPr="00984881">
        <w:rPr>
          <w:b/>
          <w:bCs/>
          <w:sz w:val="28"/>
          <w:szCs w:val="28"/>
          <w:rtl/>
        </w:rPr>
        <w:t>ﺩﻝ ﻣﻴﺒﺮﺩ ﺍﺯ ﮔﻮﺷﻪ ﻧﺸﻴﻨﺎﻥ</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ﻫﻤﺮﺍﻩ ﺗﻮ ﺑﻮﺩﻥ</w:t>
      </w:r>
      <w:r w:rsidR="00BD77AA">
        <w:rPr>
          <w:b/>
          <w:bCs/>
          <w:sz w:val="28"/>
          <w:szCs w:val="28"/>
          <w:rtl/>
        </w:rPr>
        <w:t xml:space="preserve">، </w:t>
      </w:r>
      <w:r w:rsidRPr="00984881">
        <w:rPr>
          <w:b/>
          <w:bCs/>
          <w:sz w:val="28"/>
          <w:szCs w:val="28"/>
          <w:rtl/>
        </w:rPr>
        <w:t xml:space="preserve">ﮔﻨﻪ ﺍﺯ ﺟﺎﻧﺐ ﻣﺎ ﻧﻴﺴﺖ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ﺍﮔﺮ ﭼﺸﻤﺎﻥ ﻧﺮﮔس</w:t>
      </w:r>
      <w:r>
        <w:rPr>
          <w:sz w:val="28"/>
          <w:szCs w:val="28"/>
          <w:rtl/>
        </w:rPr>
        <w:t xml:space="preserve"> </w:t>
      </w:r>
      <w:r w:rsidR="00D976BC" w:rsidRPr="00984881">
        <w:rPr>
          <w:sz w:val="28"/>
          <w:szCs w:val="28"/>
          <w:rtl/>
        </w:rPr>
        <w:t>ﺗﻮ ﺩﻝ ﻣﻴﺒﺮﺩ</w:t>
      </w:r>
      <w:r w:rsidR="00BD77AA">
        <w:rPr>
          <w:sz w:val="28"/>
          <w:szCs w:val="28"/>
          <w:rtl/>
        </w:rPr>
        <w:t xml:space="preserve">، </w:t>
      </w:r>
      <w:r w:rsidR="00D976BC" w:rsidRPr="00984881">
        <w:rPr>
          <w:sz w:val="28"/>
          <w:szCs w:val="28"/>
          <w:rtl/>
        </w:rPr>
        <w:t>ﻭ ﮔﻮﺷﻪ ﻧﺸﻴﻨﺎﻥ ﺩﻝ ﻣﻰ ﺑﺎﺯﻧﺪ</w:t>
      </w:r>
      <w:r w:rsidR="00BD77AA">
        <w:rPr>
          <w:sz w:val="28"/>
          <w:szCs w:val="28"/>
          <w:rtl/>
        </w:rPr>
        <w:t xml:space="preserve">، </w:t>
      </w:r>
      <w:r w:rsidR="00D976BC" w:rsidRPr="00984881">
        <w:rPr>
          <w:sz w:val="28"/>
          <w:szCs w:val="28"/>
          <w:rtl/>
        </w:rPr>
        <w:t>ﺍﮔﺮ ﮐﻪ ﻣﻴﺒﻴﻨﻰ ﻣﺎ ﻫﻤﺮﺍﻩ ﺗﻮ ﻭﺩﻧﺒﺎﻟﻪ ﺭﻭ ﺗﻮ ﻫﺴﺘﻴﻢ ﮔﻨﺎﻫﻰ ﻧﺪﺍﺭﻳﻢ</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ﺗﻮ ﻣﺎ ﺭﺍ ﻣﺪﺍﻡ ﻣﻰ ﮐﺸﺎﻧﻰ</w:t>
      </w:r>
      <w:r w:rsidR="00BD77AA">
        <w:rPr>
          <w:sz w:val="28"/>
          <w:szCs w:val="28"/>
          <w:rtl/>
        </w:rPr>
        <w:t xml:space="preserve">، </w:t>
      </w:r>
      <w:r w:rsidR="00D976BC" w:rsidRPr="00984881">
        <w:rPr>
          <w:sz w:val="28"/>
          <w:szCs w:val="28"/>
          <w:rtl/>
        </w:rPr>
        <w:t>ﻭ ﻣﺎ ﺃﺳﻴﺮ ﻋﺸﻖ</w:t>
      </w:r>
      <w:r>
        <w:rPr>
          <w:sz w:val="28"/>
          <w:szCs w:val="28"/>
          <w:rtl/>
        </w:rPr>
        <w:t xml:space="preserve"> </w:t>
      </w:r>
      <w:r w:rsidR="00D976BC" w:rsidRPr="00984881">
        <w:rPr>
          <w:sz w:val="28"/>
          <w:szCs w:val="28"/>
          <w:rtl/>
        </w:rPr>
        <w:t xml:space="preserve">ﻭﺩﺍﻡ ﺗﻮ ﻫﺴﺘﻴﻢ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ﺭﻭﻯ ﺗﻮ</w:t>
      </w:r>
      <w:r w:rsidR="00BD77AA">
        <w:rPr>
          <w:b/>
          <w:bCs/>
          <w:sz w:val="28"/>
          <w:szCs w:val="28"/>
          <w:rtl/>
        </w:rPr>
        <w:t xml:space="preserve">، </w:t>
      </w:r>
      <w:r w:rsidRPr="00984881">
        <w:rPr>
          <w:b/>
          <w:bCs/>
          <w:sz w:val="28"/>
          <w:szCs w:val="28"/>
          <w:rtl/>
        </w:rPr>
        <w:t>ﻣﮕﺮ ﺁﻳﻨﻪ ﻟﻄﻒ ﺍﻟﻬﻴﺴﺖ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ﺣﻘّﺎ ﮐﻪ ﭼﻨﻴﻦ ﺍﺳﺖ</w:t>
      </w:r>
      <w:r w:rsidR="00BD77AA">
        <w:rPr>
          <w:b/>
          <w:bCs/>
          <w:sz w:val="28"/>
          <w:szCs w:val="28"/>
          <w:rtl/>
        </w:rPr>
        <w:t xml:space="preserve">، </w:t>
      </w:r>
      <w:r w:rsidRPr="00984881">
        <w:rPr>
          <w:b/>
          <w:bCs/>
          <w:sz w:val="28"/>
          <w:szCs w:val="28"/>
          <w:rtl/>
        </w:rPr>
        <w:t xml:space="preserve">ﻭ ﺩﺭﻳﻦ ﺭﻭﻯ ﻭ ﺭﻳﺎ ﻧﻴﺴﺖ </w:t>
      </w:r>
    </w:p>
    <w:p w:rsidR="00A13E86" w:rsidRPr="00984881" w:rsidRDefault="004D25BE" w:rsidP="00D976BC">
      <w:pPr>
        <w:bidi/>
        <w:jc w:val="both"/>
        <w:rPr>
          <w:sz w:val="28"/>
          <w:szCs w:val="28"/>
          <w:rtl/>
        </w:rPr>
      </w:pP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ﺍﻋﺘﺮﺍﻑ</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ﮐﻪ ﺭﻭﻯ</w:t>
      </w:r>
      <w:r>
        <w:rPr>
          <w:sz w:val="28"/>
          <w:szCs w:val="28"/>
          <w:rtl/>
        </w:rPr>
        <w:t xml:space="preserve"> </w:t>
      </w:r>
      <w:r w:rsidR="00D976BC" w:rsidRPr="00984881">
        <w:rPr>
          <w:sz w:val="28"/>
          <w:szCs w:val="28"/>
          <w:rtl/>
        </w:rPr>
        <w:t>ﻣﺤﺒﻮﺏ ﺁﻳﻨﻪﺍﻯ ﺍﺯ ﻟﻄﻒ</w:t>
      </w:r>
      <w:r>
        <w:rPr>
          <w:sz w:val="28"/>
          <w:szCs w:val="28"/>
          <w:rtl/>
        </w:rPr>
        <w:t xml:space="preserve"> </w:t>
      </w:r>
      <w:r w:rsidR="00D976BC" w:rsidRPr="00984881">
        <w:rPr>
          <w:sz w:val="28"/>
          <w:szCs w:val="28"/>
          <w:rtl/>
        </w:rPr>
        <w:t>ﺧﺪﺍﻭﻧﺪ ﺍﺳﺖ</w:t>
      </w:r>
      <w:r w:rsidR="00BD77AA">
        <w:rPr>
          <w:sz w:val="28"/>
          <w:szCs w:val="28"/>
          <w:rtl/>
        </w:rPr>
        <w:t xml:space="preserve">. </w:t>
      </w:r>
      <w:r w:rsidR="00D976BC" w:rsidRPr="00984881">
        <w:rPr>
          <w:sz w:val="28"/>
          <w:szCs w:val="28"/>
          <w:rtl/>
        </w:rPr>
        <w:t>ﮐﻪ ﺍﻟﻄﺎﻑ</w:t>
      </w:r>
      <w:r>
        <w:rPr>
          <w:sz w:val="28"/>
          <w:szCs w:val="28"/>
          <w:rtl/>
        </w:rPr>
        <w:t xml:space="preserve"> </w:t>
      </w:r>
      <w:r w:rsidR="00D976BC" w:rsidRPr="00984881">
        <w:rPr>
          <w:sz w:val="28"/>
          <w:szCs w:val="28"/>
          <w:rtl/>
        </w:rPr>
        <w:t>ﺍﻟﻬﻰ</w:t>
      </w:r>
      <w:r w:rsidR="00BD77AA">
        <w:rPr>
          <w:sz w:val="28"/>
          <w:szCs w:val="28"/>
          <w:rtl/>
        </w:rPr>
        <w:t xml:space="preserve">، </w:t>
      </w:r>
      <w:r w:rsidR="00D976BC" w:rsidRPr="00984881">
        <w:rPr>
          <w:sz w:val="28"/>
          <w:szCs w:val="28"/>
          <w:rtl/>
        </w:rPr>
        <w:t>ﺑﻮﺳﻴﻠﻪ ﺗﻮﺳّﻞ</w:t>
      </w:r>
      <w:r>
        <w:rPr>
          <w:sz w:val="28"/>
          <w:szCs w:val="28"/>
          <w:rtl/>
        </w:rPr>
        <w:t xml:space="preserve"> </w:t>
      </w:r>
      <w:r w:rsidR="00D976BC" w:rsidRPr="00984881">
        <w:rPr>
          <w:sz w:val="28"/>
          <w:szCs w:val="28"/>
          <w:rtl/>
        </w:rPr>
        <w:t>ﺑﺮﻭﻯ ﭘﻴﺮ ﮐﺎﻣﻞ ﺩﺭ ﻋﺒﺎﺩﺍﺕ</w:t>
      </w:r>
      <w:r w:rsidR="00BD77AA">
        <w:rPr>
          <w:sz w:val="28"/>
          <w:szCs w:val="28"/>
          <w:rtl/>
        </w:rPr>
        <w:t xml:space="preserve">، </w:t>
      </w:r>
      <w:r w:rsidR="00D976BC" w:rsidRPr="00984881">
        <w:rPr>
          <w:sz w:val="28"/>
          <w:szCs w:val="28"/>
          <w:rtl/>
        </w:rPr>
        <w:t>ﻣﻨﺠﺮ ﺑﭙﺎﺩﺍﺷﻬﺎﻯ</w:t>
      </w:r>
      <w:r w:rsidR="00D976BC" w:rsidRPr="00984881">
        <w:rPr>
          <w:rFonts w:hint="cs"/>
          <w:sz w:val="28"/>
          <w:szCs w:val="28"/>
          <w:rtl/>
        </w:rPr>
        <w:t xml:space="preserve"> </w:t>
      </w:r>
      <w:r w:rsidR="00D976BC" w:rsidRPr="00984881">
        <w:rPr>
          <w:sz w:val="28"/>
          <w:szCs w:val="28"/>
          <w:rtl/>
        </w:rPr>
        <w:t>ﻣﺨﺘﻠﻒ ﺍﻟﻬﻰ</w:t>
      </w:r>
      <w:r w:rsidR="00BD77AA">
        <w:rPr>
          <w:sz w:val="28"/>
          <w:szCs w:val="28"/>
          <w:rtl/>
        </w:rPr>
        <w:t xml:space="preserve">، </w:t>
      </w:r>
      <w:r w:rsidR="00D976BC" w:rsidRPr="00984881">
        <w:rPr>
          <w:sz w:val="28"/>
          <w:szCs w:val="28"/>
          <w:rtl/>
        </w:rPr>
        <w:t>ﺩﺭ ﺍﺣﻮﺍﻝ ﻭ ﺍﻓﮑﺎﺭ ﻭ ﺷﻬﻮﺩﻫﺎ ﻭ ﺭؤﻳﺎﻫﺎ ﺷﺪﻩ ﻭﻣﻴﺸﻮﺩ</w:t>
      </w:r>
      <w:r w:rsidR="00BD77AA">
        <w:rPr>
          <w:sz w:val="28"/>
          <w:szCs w:val="28"/>
          <w:rtl/>
        </w:rPr>
        <w:t xml:space="preserve">. </w:t>
      </w:r>
      <w:r w:rsidR="00D976BC" w:rsidRPr="00984881">
        <w:rPr>
          <w:sz w:val="28"/>
          <w:szCs w:val="28"/>
          <w:rtl/>
        </w:rPr>
        <w:lastRenderedPageBreak/>
        <w:t>ﺯﻳﺮﺍ ﺑﺎﻳﻦ ﻭﺍﺳﻄﻪ ﺍﻟﻬﻰ</w:t>
      </w:r>
      <w:r w:rsidR="00BD77AA">
        <w:rPr>
          <w:sz w:val="28"/>
          <w:szCs w:val="28"/>
          <w:rtl/>
        </w:rPr>
        <w:t xml:space="preserve">، </w:t>
      </w:r>
      <w:r w:rsidR="00D976BC" w:rsidRPr="00984881">
        <w:rPr>
          <w:sz w:val="28"/>
          <w:szCs w:val="28"/>
          <w:rtl/>
        </w:rPr>
        <w:t>ﺑﺎ ﺧﺪﺍ ﻋﺸﻖ ﻣﻰ ﻭﺭﺯﺩ</w:t>
      </w:r>
      <w:r w:rsidR="00BD77AA">
        <w:rPr>
          <w:sz w:val="28"/>
          <w:szCs w:val="28"/>
          <w:rtl/>
        </w:rPr>
        <w:t xml:space="preserve">. </w:t>
      </w:r>
      <w:r w:rsidR="00D976BC" w:rsidRPr="00984881">
        <w:rPr>
          <w:sz w:val="28"/>
          <w:szCs w:val="28"/>
          <w:rtl/>
        </w:rPr>
        <w:t>ﻭﭼﻮﻥ ﺁﻳﻨﻪﺍﻯ ﮐﻪ ﻧﻮﺭ ﺧﻮﺭﺷﻴﺪ ﺭﺍ ﺑﺠﺎﺋﻰ</w:t>
      </w:r>
      <w:r>
        <w:rPr>
          <w:sz w:val="28"/>
          <w:szCs w:val="28"/>
          <w:rtl/>
        </w:rPr>
        <w:t xml:space="preserve"> </w:t>
      </w:r>
      <w:r w:rsidR="00D976BC" w:rsidRPr="00984881">
        <w:rPr>
          <w:sz w:val="28"/>
          <w:szCs w:val="28"/>
          <w:rtl/>
        </w:rPr>
        <w:t>ﻣﻨﻌﮑس ﻣﻰ ﮐﻨﻨﺪ</w:t>
      </w:r>
      <w:r w:rsidR="00BD77AA">
        <w:rPr>
          <w:sz w:val="28"/>
          <w:szCs w:val="28"/>
          <w:rtl/>
        </w:rPr>
        <w:t xml:space="preserve">، </w:t>
      </w:r>
      <w:r w:rsidR="00D976BC" w:rsidRPr="00984881">
        <w:rPr>
          <w:sz w:val="28"/>
          <w:szCs w:val="28"/>
          <w:rtl/>
        </w:rPr>
        <w:t>ﺍﻟﻄﺎﻑﺍﻟﻬﻰ ﺭﺍ ﺑﺴﻮﻯ ﺳﺎﻟﻚ ﻣﻴﺮﺳﺎﻧﺪ</w:t>
      </w:r>
      <w:r w:rsidR="00BD77AA">
        <w:rPr>
          <w:sz w:val="28"/>
          <w:szCs w:val="28"/>
          <w:rtl/>
        </w:rPr>
        <w:t xml:space="preserve">. </w:t>
      </w:r>
      <w:r w:rsidR="00D976BC" w:rsidRPr="00984881">
        <w:rPr>
          <w:sz w:val="28"/>
          <w:szCs w:val="28"/>
          <w:rtl/>
        </w:rPr>
        <w:t>ﻭ ﺩﺭ ﺍﻳﻦ ﮐﻠﺎﻡ ﮐﻪ ﺁﻳﻨﻪ ﻟﻄﻒ ﺑﻮﺩﻥ</w:t>
      </w:r>
      <w:r w:rsidR="00BD77AA">
        <w:rPr>
          <w:sz w:val="28"/>
          <w:szCs w:val="28"/>
          <w:rtl/>
        </w:rPr>
        <w:t xml:space="preserve">، </w:t>
      </w:r>
      <w:r w:rsidR="00D976BC" w:rsidRPr="00984881">
        <w:rPr>
          <w:sz w:val="28"/>
          <w:szCs w:val="28"/>
          <w:rtl/>
        </w:rPr>
        <w:t>ﻭﺗﻨﻬﺎ ﮐﺎﻧﺎﻝ ﺍﻟﻄﺎﻑ</w:t>
      </w:r>
      <w:r>
        <w:rPr>
          <w:sz w:val="28"/>
          <w:szCs w:val="28"/>
          <w:rtl/>
        </w:rPr>
        <w:t xml:space="preserve"> </w:t>
      </w:r>
      <w:r w:rsidR="00D976BC" w:rsidRPr="00984881">
        <w:rPr>
          <w:sz w:val="28"/>
          <w:szCs w:val="28"/>
          <w:rtl/>
        </w:rPr>
        <w:t>ﺍﻟﻬﻰ ﺑﺴﺎﻟﮑﺎﻥ ﺧﻮﺩ ﻣﻴﺒﺎﺷﺪ</w:t>
      </w:r>
      <w:r w:rsidR="00BD77AA">
        <w:rPr>
          <w:sz w:val="28"/>
          <w:szCs w:val="28"/>
          <w:rtl/>
        </w:rPr>
        <w:t xml:space="preserve">، </w:t>
      </w:r>
    </w:p>
    <w:p w:rsidR="00EC49ED" w:rsidRPr="00984881" w:rsidRDefault="00D976BC" w:rsidP="00EC49ED">
      <w:pPr>
        <w:bidi/>
        <w:jc w:val="both"/>
        <w:rPr>
          <w:b/>
          <w:bCs/>
          <w:sz w:val="28"/>
          <w:szCs w:val="28"/>
          <w:rtl/>
        </w:rPr>
      </w:pPr>
      <w:r w:rsidRPr="00984881">
        <w:rPr>
          <w:b/>
          <w:bCs/>
          <w:sz w:val="28"/>
          <w:szCs w:val="28"/>
          <w:rtl/>
        </w:rPr>
        <w:t>ﮐﻪ ﺣﻘّﺎ ﺷﺎﻳﺴﺘﻪ ﺍﻳﻦ ﺁﻳﻨﻪ ﺑﻮﺩﻥ</w:t>
      </w:r>
      <w:r w:rsidR="004D25BE">
        <w:rPr>
          <w:sz w:val="28"/>
          <w:szCs w:val="28"/>
          <w:rtl/>
        </w:rPr>
        <w:t xml:space="preserve"> </w:t>
      </w:r>
      <w:r w:rsidR="00EC49ED" w:rsidRPr="00984881">
        <w:rPr>
          <w:rFonts w:hint="cs"/>
          <w:sz w:val="28"/>
          <w:szCs w:val="28"/>
          <w:rtl/>
        </w:rPr>
        <w:t>*</w:t>
      </w:r>
      <w:r w:rsidR="004D25BE">
        <w:rPr>
          <w:rFonts w:hint="cs"/>
          <w:sz w:val="28"/>
          <w:szCs w:val="28"/>
          <w:rtl/>
        </w:rPr>
        <w:t xml:space="preserve"> </w:t>
      </w:r>
      <w:r w:rsidRPr="00984881">
        <w:rPr>
          <w:b/>
          <w:bCs/>
          <w:sz w:val="28"/>
          <w:szCs w:val="28"/>
          <w:rtl/>
        </w:rPr>
        <w:t xml:space="preserve">ﺧﻴﺎﻝ ﺯﻟﻒ ﺗﻮ ﭘﺨﺘﻦ </w:t>
      </w:r>
      <w:r w:rsidR="00BD77AA">
        <w:rPr>
          <w:b/>
          <w:bCs/>
          <w:sz w:val="28"/>
          <w:szCs w:val="28"/>
          <w:rtl/>
        </w:rPr>
        <w:t xml:space="preserve">، </w:t>
      </w:r>
      <w:r w:rsidRPr="00984881">
        <w:rPr>
          <w:b/>
          <w:bCs/>
          <w:sz w:val="28"/>
          <w:szCs w:val="28"/>
          <w:rtl/>
        </w:rPr>
        <w:t xml:space="preserve">ﻧﻪ ﮐﺎﺭ ﻫﺮ ﺧﺎﻣﻴﺴﺖ </w:t>
      </w:r>
    </w:p>
    <w:p w:rsidR="00D976BC" w:rsidRPr="00984881" w:rsidRDefault="00D976BC" w:rsidP="00EC49ED">
      <w:pPr>
        <w:bidi/>
        <w:jc w:val="both"/>
        <w:rPr>
          <w:sz w:val="28"/>
          <w:szCs w:val="28"/>
          <w:rtl/>
        </w:rPr>
      </w:pPr>
      <w:r w:rsidRPr="00984881">
        <w:rPr>
          <w:sz w:val="28"/>
          <w:szCs w:val="28"/>
          <w:rtl/>
        </w:rPr>
        <w:t>ﻫﺴﺖ</w:t>
      </w:r>
      <w:r w:rsidR="00BD77AA">
        <w:rPr>
          <w:sz w:val="28"/>
          <w:szCs w:val="28"/>
          <w:rtl/>
        </w:rPr>
        <w:t xml:space="preserve">. </w:t>
      </w:r>
      <w:r w:rsidRPr="00984881">
        <w:rPr>
          <w:sz w:val="28"/>
          <w:szCs w:val="28"/>
          <w:rtl/>
        </w:rPr>
        <w:t>ﺯﻳﺮﺍ ﻭﻟﻰ ﺍﻟﻬﻰ</w:t>
      </w:r>
      <w:r w:rsidR="004D25BE">
        <w:rPr>
          <w:sz w:val="28"/>
          <w:szCs w:val="28"/>
          <w:rtl/>
        </w:rPr>
        <w:t xml:space="preserve"> </w:t>
      </w:r>
      <w:r w:rsidRPr="00984881">
        <w:rPr>
          <w:sz w:val="28"/>
          <w:szCs w:val="28"/>
          <w:rtl/>
        </w:rPr>
        <w:t>ﻭ ﺃﻣﻮﺭ ﺧﺪﺍﻭﻧﺪ ﺩﺭ ﺭﺳﺎﻟﺖ</w:t>
      </w:r>
      <w:r w:rsidR="004D25BE">
        <w:rPr>
          <w:sz w:val="28"/>
          <w:szCs w:val="28"/>
          <w:rtl/>
        </w:rPr>
        <w:t xml:space="preserve"> </w:t>
      </w:r>
      <w:r w:rsidRPr="00984881">
        <w:rPr>
          <w:sz w:val="28"/>
          <w:szCs w:val="28"/>
          <w:rtl/>
        </w:rPr>
        <w:t>ﺑﺨﻠﻖ</w:t>
      </w:r>
      <w:r w:rsidR="00BD77AA">
        <w:rPr>
          <w:sz w:val="28"/>
          <w:szCs w:val="28"/>
          <w:rtl/>
        </w:rPr>
        <w:t xml:space="preserve">، </w:t>
      </w:r>
      <w:r w:rsidRPr="00984881">
        <w:rPr>
          <w:sz w:val="28"/>
          <w:szCs w:val="28"/>
          <w:rtl/>
        </w:rPr>
        <w:t>ﻭﺑﺮﺍﻯ ﭼﻨﺪ ﺳﺎﻟﻚ ﺧﻮﺩ ﻣﻴﺒﺎﺷﺪ</w:t>
      </w:r>
      <w:r w:rsidR="00BD77AA">
        <w:rPr>
          <w:sz w:val="28"/>
          <w:szCs w:val="28"/>
          <w:rtl/>
        </w:rPr>
        <w:t xml:space="preserve">. </w:t>
      </w:r>
      <w:r w:rsidRPr="00984881">
        <w:rPr>
          <w:sz w:val="28"/>
          <w:szCs w:val="28"/>
          <w:rtl/>
        </w:rPr>
        <w:t>ﻭ ﺩﺭﺍﻳﻦ ﮔﻔﺘﻪ ﺣﺎﻓﻆ ﻭ ﺍﻋﺘﻘﺎﺩ ﺍﻭ</w:t>
      </w:r>
      <w:r w:rsidR="00BD77AA">
        <w:rPr>
          <w:sz w:val="28"/>
          <w:szCs w:val="28"/>
          <w:rtl/>
        </w:rPr>
        <w:t xml:space="preserve">، </w:t>
      </w:r>
      <w:r w:rsidRPr="00984881">
        <w:rPr>
          <w:sz w:val="28"/>
          <w:szCs w:val="28"/>
          <w:rtl/>
        </w:rPr>
        <w:t>ﻫﻴﭻ ﺗﺮﺩﻳﺪﻯ ﻧﻴﺴﺖ</w:t>
      </w:r>
      <w:r w:rsidR="00BD77AA">
        <w:rPr>
          <w:sz w:val="28"/>
          <w:szCs w:val="28"/>
          <w:rtl/>
        </w:rPr>
        <w:t xml:space="preserve">. </w:t>
      </w:r>
      <w:r w:rsidRPr="00984881">
        <w:rPr>
          <w:sz w:val="28"/>
          <w:szCs w:val="28"/>
          <w:rtl/>
        </w:rPr>
        <w:t>ﻭ ﺭﻳﺎﮐﺎﺭ ﻭ ﺗﻈﺎﻫﺮ ﻭ ﺗﻤﻠّﻖ ﻭﭼﺎﭘﻠﻮﺳﻰ ﻧﺪﺍﺭﺩ</w:t>
      </w:r>
      <w:r w:rsidR="00BD77AA">
        <w:rPr>
          <w:sz w:val="28"/>
          <w:szCs w:val="28"/>
          <w:rtl/>
        </w:rPr>
        <w:t xml:space="preserve">. </w:t>
      </w:r>
      <w:r w:rsidRPr="00984881">
        <w:rPr>
          <w:sz w:val="28"/>
          <w:szCs w:val="28"/>
          <w:rtl/>
        </w:rPr>
        <w:t xml:space="preserve">ﺯﻳﺮﺍ ﺩﻳﺪﺍﺭﺍﻭ </w:t>
      </w:r>
      <w:r w:rsidR="00EC49ED" w:rsidRPr="00984881">
        <w:rPr>
          <w:sz w:val="28"/>
          <w:szCs w:val="28"/>
          <w:rtl/>
        </w:rPr>
        <w:t>حجّ</w:t>
      </w:r>
      <w:r w:rsidR="004D25BE">
        <w:rPr>
          <w:sz w:val="28"/>
          <w:szCs w:val="28"/>
          <w:rtl/>
        </w:rPr>
        <w:t xml:space="preserve"> </w:t>
      </w:r>
      <w:r w:rsidRPr="00984881">
        <w:rPr>
          <w:sz w:val="28"/>
          <w:szCs w:val="28"/>
          <w:rtl/>
        </w:rPr>
        <w:t>عمرﻩﺍﻯ ﻣﻴﺪﺍﻧﺪ</w:t>
      </w:r>
      <w:r w:rsidR="00BD77AA">
        <w:rPr>
          <w:sz w:val="28"/>
          <w:szCs w:val="28"/>
          <w:rtl/>
        </w:rPr>
        <w:t xml:space="preserve">. </w:t>
      </w:r>
      <w:r w:rsidRPr="00984881">
        <w:rPr>
          <w:sz w:val="28"/>
          <w:szCs w:val="28"/>
          <w:rtl/>
        </w:rPr>
        <w:t>ﻭﺯﻳﺎﺭﺕ</w:t>
      </w:r>
      <w:r w:rsidR="004D25BE">
        <w:rPr>
          <w:sz w:val="28"/>
          <w:szCs w:val="28"/>
          <w:rtl/>
        </w:rPr>
        <w:t xml:space="preserve"> </w:t>
      </w:r>
      <w:r w:rsidRPr="00984881">
        <w:rPr>
          <w:sz w:val="28"/>
          <w:szCs w:val="28"/>
          <w:rtl/>
        </w:rPr>
        <w:t>ﭘﻴﺮ ﺣﺴﻴﻨﻰ</w:t>
      </w:r>
      <w:r w:rsidR="00BD77AA">
        <w:rPr>
          <w:sz w:val="28"/>
          <w:szCs w:val="28"/>
          <w:rtl/>
        </w:rPr>
        <w:t xml:space="preserve">، </w:t>
      </w:r>
      <w:r w:rsidRPr="00984881">
        <w:rPr>
          <w:sz w:val="28"/>
          <w:szCs w:val="28"/>
          <w:rtl/>
        </w:rPr>
        <w:t>ﻫﻤﺎﻥ</w:t>
      </w:r>
      <w:r w:rsidR="004D25BE">
        <w:rPr>
          <w:sz w:val="28"/>
          <w:szCs w:val="28"/>
          <w:rtl/>
        </w:rPr>
        <w:t xml:space="preserve"> </w:t>
      </w:r>
      <w:r w:rsidRPr="00984881">
        <w:rPr>
          <w:sz w:val="28"/>
          <w:szCs w:val="28"/>
          <w:rtl/>
        </w:rPr>
        <w:t>ﺯﻳﺎﺭﺕ</w:t>
      </w:r>
      <w:r w:rsidR="004D25BE">
        <w:rPr>
          <w:sz w:val="28"/>
          <w:szCs w:val="28"/>
          <w:rtl/>
        </w:rPr>
        <w:t xml:space="preserve"> </w:t>
      </w:r>
      <w:r w:rsidRPr="00984881">
        <w:rPr>
          <w:sz w:val="28"/>
          <w:szCs w:val="28"/>
          <w:rtl/>
        </w:rPr>
        <w:t>ﻗﺒﺮ ﺣﺴﻴﻦ ﺍﺳﺖ</w:t>
      </w:r>
      <w:r w:rsidR="00BD77AA">
        <w:rPr>
          <w:sz w:val="28"/>
          <w:szCs w:val="28"/>
          <w:rtl/>
        </w:rPr>
        <w:t xml:space="preserve">، </w:t>
      </w:r>
      <w:r w:rsidRPr="00984881">
        <w:rPr>
          <w:sz w:val="28"/>
          <w:szCs w:val="28"/>
          <w:rtl/>
        </w:rPr>
        <w:t>ﮐﻪ ﺑﻘﻮﻝ</w:t>
      </w:r>
      <w:r w:rsidR="004D25BE">
        <w:rPr>
          <w:sz w:val="28"/>
          <w:szCs w:val="28"/>
          <w:rtl/>
        </w:rPr>
        <w:t xml:space="preserve"> </w:t>
      </w:r>
      <w:r w:rsidRPr="00984881">
        <w:rPr>
          <w:sz w:val="28"/>
          <w:szCs w:val="28"/>
          <w:rtl/>
        </w:rPr>
        <w:t>ﺍﻣﺎﻡ ﺻﺎﺩﻕ</w:t>
      </w:r>
      <w:r w:rsidR="00BD77AA">
        <w:rPr>
          <w:sz w:val="28"/>
          <w:szCs w:val="28"/>
          <w:rtl/>
        </w:rPr>
        <w:t xml:space="preserve">، </w:t>
      </w:r>
      <w:r w:rsidRPr="00984881">
        <w:rPr>
          <w:sz w:val="28"/>
          <w:szCs w:val="28"/>
          <w:rtl/>
        </w:rPr>
        <w:t xml:space="preserve">ﺑﻬﺸﺖ ﭘﺎﺩﺍﺵ ﺩﺍﺭﺩ </w:t>
      </w:r>
      <w:r w:rsidR="00BD77AA">
        <w:rPr>
          <w:sz w:val="28"/>
          <w:szCs w:val="28"/>
          <w:rtl/>
        </w:rPr>
        <w:t xml:space="preserve">. </w:t>
      </w:r>
      <w:r w:rsidRPr="00984881">
        <w:rPr>
          <w:sz w:val="28"/>
          <w:szCs w:val="28"/>
          <w:rtl/>
        </w:rPr>
        <w:t>ﺯﻳﺮﺍ ﺗﻦ ﭘﻴﺮ ﺍﻟﻬﻰ</w:t>
      </w:r>
      <w:r w:rsidR="00BD77AA">
        <w:rPr>
          <w:sz w:val="28"/>
          <w:szCs w:val="28"/>
          <w:rtl/>
        </w:rPr>
        <w:t xml:space="preserve">، </w:t>
      </w:r>
      <w:r w:rsidRPr="00984881">
        <w:rPr>
          <w:sz w:val="28"/>
          <w:szCs w:val="28"/>
          <w:rtl/>
        </w:rPr>
        <w:t>ﻣﺪﻓﻦ ﻣﺠﺪﺩ ﺭﻭﺡ</w:t>
      </w:r>
      <w:r w:rsidR="004D25BE">
        <w:rPr>
          <w:sz w:val="28"/>
          <w:szCs w:val="28"/>
          <w:rtl/>
        </w:rPr>
        <w:t xml:space="preserve"> </w:t>
      </w:r>
      <w:r w:rsidRPr="00984881">
        <w:rPr>
          <w:sz w:val="28"/>
          <w:szCs w:val="28"/>
          <w:rtl/>
        </w:rPr>
        <w:t>ﺁﺯﺍﺩ ﺷﺪﻩ ﺍﻭ</w:t>
      </w:r>
      <w:r w:rsidR="00BD77AA">
        <w:rPr>
          <w:sz w:val="28"/>
          <w:szCs w:val="28"/>
          <w:rtl/>
        </w:rPr>
        <w:t xml:space="preserve">، </w:t>
      </w:r>
      <w:r w:rsidRPr="00984881">
        <w:rPr>
          <w:sz w:val="28"/>
          <w:szCs w:val="28"/>
          <w:rtl/>
        </w:rPr>
        <w:t>ﺩﺭ ﻣﺮﮒ ﻗﺒﻞ ﺍﺯ ﻣﺮﮒ ﺧﻮﺩ ﺑﻮﺩ</w:t>
      </w:r>
      <w:r w:rsidR="00BD77AA">
        <w:rPr>
          <w:sz w:val="28"/>
          <w:szCs w:val="28"/>
          <w:rtl/>
        </w:rPr>
        <w:t xml:space="preserve">. </w:t>
      </w:r>
      <w:r w:rsidRPr="00984881">
        <w:rPr>
          <w:sz w:val="28"/>
          <w:szCs w:val="28"/>
          <w:rtl/>
        </w:rPr>
        <w:t>ﮐﻪ ﻭﻟﺪ ﺩﻭﻡ ﻭﺍﻟﻬﻰ ﺧﻮﺩﺭﺍ ﻳﺎﻓﺘﻪ ﺍﺳﺖ</w:t>
      </w:r>
      <w:r w:rsidR="00BD77AA">
        <w:rPr>
          <w:sz w:val="28"/>
          <w:szCs w:val="28"/>
          <w:rtl/>
        </w:rPr>
        <w:t xml:space="preserve">. </w:t>
      </w:r>
      <w:r w:rsidRPr="00984881">
        <w:rPr>
          <w:sz w:val="28"/>
          <w:szCs w:val="28"/>
          <w:rtl/>
        </w:rPr>
        <w:t>ﺭﻭﺣﻰ</w:t>
      </w:r>
      <w:r w:rsidR="004D25BE">
        <w:rPr>
          <w:sz w:val="28"/>
          <w:szCs w:val="28"/>
          <w:rtl/>
        </w:rPr>
        <w:t xml:space="preserve"> </w:t>
      </w:r>
      <w:r w:rsidRPr="00984881">
        <w:rPr>
          <w:sz w:val="28"/>
          <w:szCs w:val="28"/>
          <w:rtl/>
        </w:rPr>
        <w:t>ﻓﻮﻕ ﺑﺸﺮﻯ ﺩﺭ ﺗﻨﻰ ﺑﺸﺮﻯ</w:t>
      </w:r>
      <w:r w:rsidR="00BD77AA">
        <w:rPr>
          <w:sz w:val="28"/>
          <w:szCs w:val="28"/>
          <w:rtl/>
        </w:rPr>
        <w:t xml:space="preserve">. </w:t>
      </w:r>
      <w:r w:rsidRPr="00984881">
        <w:rPr>
          <w:sz w:val="28"/>
          <w:szCs w:val="28"/>
          <w:rtl/>
        </w:rPr>
        <w:t>ﻳﺎ ﻫﻤﺎﻥ ﺗﻨﺎﺳﺨﻰ</w:t>
      </w:r>
      <w:r w:rsidR="004D25BE">
        <w:rPr>
          <w:sz w:val="28"/>
          <w:szCs w:val="28"/>
          <w:rtl/>
        </w:rPr>
        <w:t xml:space="preserve"> </w:t>
      </w:r>
      <w:r w:rsidRPr="00984881">
        <w:rPr>
          <w:sz w:val="28"/>
          <w:szCs w:val="28"/>
          <w:rtl/>
        </w:rPr>
        <w:t>ﮐﻪ ﺁﺧﻮﻧﺪﻫﺎﻯ ﻗﺸﺮﻯ ﻣﺨﺎﻟﻒ ﺍﻣﮑﺎﻥ ﺁﻥ ﻫﺴﺘﻨﺪ</w:t>
      </w:r>
      <w:r w:rsidRPr="00984881">
        <w:rPr>
          <w:sz w:val="28"/>
          <w:szCs w:val="28"/>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ﻧﺮﮔس ﻃﻠﺒﺪ</w:t>
      </w:r>
      <w:r w:rsidR="00BD77AA">
        <w:rPr>
          <w:b/>
          <w:bCs/>
          <w:sz w:val="28"/>
          <w:szCs w:val="28"/>
          <w:rtl/>
        </w:rPr>
        <w:t xml:space="preserve">، </w:t>
      </w:r>
      <w:r w:rsidRPr="00984881">
        <w:rPr>
          <w:b/>
          <w:bCs/>
          <w:sz w:val="28"/>
          <w:szCs w:val="28"/>
          <w:rtl/>
        </w:rPr>
        <w:t>ﺷﻴﻮﻩٴ</w:t>
      </w:r>
      <w:r w:rsidR="004D25BE">
        <w:rPr>
          <w:b/>
          <w:bCs/>
          <w:sz w:val="28"/>
          <w:szCs w:val="28"/>
          <w:rtl/>
        </w:rPr>
        <w:t xml:space="preserve"> </w:t>
      </w:r>
      <w:r w:rsidRPr="00984881">
        <w:rPr>
          <w:b/>
          <w:bCs/>
          <w:sz w:val="28"/>
          <w:szCs w:val="28"/>
          <w:rtl/>
        </w:rPr>
        <w:t>ﭼﺸﻢ ﺗﻮ</w:t>
      </w:r>
      <w:r w:rsidR="00BD77AA">
        <w:rPr>
          <w:b/>
          <w:bCs/>
          <w:sz w:val="28"/>
          <w:szCs w:val="28"/>
          <w:rtl/>
        </w:rPr>
        <w:t xml:space="preserve">، </w:t>
      </w:r>
      <w:r w:rsidRPr="00984881">
        <w:rPr>
          <w:b/>
          <w:bCs/>
          <w:sz w:val="28"/>
          <w:szCs w:val="28"/>
          <w:rtl/>
        </w:rPr>
        <w:t>ﺯﻫﻰ</w:t>
      </w:r>
      <w:r w:rsidR="004D25BE">
        <w:rPr>
          <w:b/>
          <w:bCs/>
          <w:sz w:val="28"/>
          <w:szCs w:val="28"/>
          <w:rtl/>
        </w:rPr>
        <w:t xml:space="preserve"> </w:t>
      </w:r>
      <w:r w:rsidRPr="00984881">
        <w:rPr>
          <w:b/>
          <w:bCs/>
          <w:sz w:val="28"/>
          <w:szCs w:val="28"/>
          <w:rtl/>
        </w:rPr>
        <w:t>ﭼﺸﻢ</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ﻣﺴﮑﻴﻦ ﺧﺒﺮﺵ ﺍﺯ ﺳﺮ</w:t>
      </w:r>
      <w:r w:rsidR="00BD77AA">
        <w:rPr>
          <w:b/>
          <w:bCs/>
          <w:sz w:val="28"/>
          <w:szCs w:val="28"/>
          <w:rtl/>
        </w:rPr>
        <w:t xml:space="preserve">، </w:t>
      </w:r>
      <w:r w:rsidRPr="00984881">
        <w:rPr>
          <w:b/>
          <w:bCs/>
          <w:sz w:val="28"/>
          <w:szCs w:val="28"/>
          <w:rtl/>
        </w:rPr>
        <w:t xml:space="preserve">ﻭ ﺩﺭ ﺩﻳﺪﻩ ﺣﻴﺎ ﻧﻴﺴﺖ </w:t>
      </w:r>
    </w:p>
    <w:p w:rsidR="00D976BC" w:rsidRDefault="004D25BE" w:rsidP="00D976BC">
      <w:pPr>
        <w:bidi/>
        <w:jc w:val="both"/>
        <w:rPr>
          <w:sz w:val="28"/>
          <w:szCs w:val="28"/>
        </w:rPr>
      </w:pPr>
      <w:r>
        <w:rPr>
          <w:sz w:val="28"/>
          <w:szCs w:val="28"/>
          <w:rtl/>
        </w:rPr>
        <w:t xml:space="preserve"> </w:t>
      </w:r>
      <w:r w:rsidR="00D976BC" w:rsidRPr="00984881">
        <w:rPr>
          <w:sz w:val="28"/>
          <w:szCs w:val="28"/>
          <w:rtl/>
        </w:rPr>
        <w:t>ﺷﻴﻮﻩ ﻭ ﻧﺎﺯ</w:t>
      </w:r>
      <w:r>
        <w:rPr>
          <w:sz w:val="28"/>
          <w:szCs w:val="28"/>
          <w:rtl/>
        </w:rPr>
        <w:t xml:space="preserve"> </w:t>
      </w:r>
      <w:r w:rsidR="00D976BC" w:rsidRPr="00984881">
        <w:rPr>
          <w:sz w:val="28"/>
          <w:szCs w:val="28"/>
          <w:rtl/>
        </w:rPr>
        <w:t>ﭼﺸﻤﺎﻥ ﺗﻮ ﻣﺤﺒﻮﺏ ﻧﺮﮔس</w:t>
      </w:r>
      <w:r>
        <w:rPr>
          <w:sz w:val="28"/>
          <w:szCs w:val="28"/>
          <w:rtl/>
        </w:rPr>
        <w:t xml:space="preserve"> </w:t>
      </w:r>
      <w:r w:rsidR="00D976BC" w:rsidRPr="00984881">
        <w:rPr>
          <w:sz w:val="28"/>
          <w:szCs w:val="28"/>
          <w:rtl/>
        </w:rPr>
        <w:t>ﻃﻠﺐ ﺍﺳﺖ</w:t>
      </w:r>
      <w:r w:rsidR="00BD77AA">
        <w:rPr>
          <w:sz w:val="28"/>
          <w:szCs w:val="28"/>
          <w:rtl/>
        </w:rPr>
        <w:t xml:space="preserve">، </w:t>
      </w:r>
      <w:r w:rsidR="00D976BC" w:rsidRPr="00984881">
        <w:rPr>
          <w:sz w:val="28"/>
          <w:szCs w:val="28"/>
          <w:rtl/>
        </w:rPr>
        <w:t>ﺗﺎ ﻋﺎﺷﻘﺎﻥ ﺑﺎ ﭼﺸﻤﺎﻥ ﻧﺮﮔﺴﻴﻦ ﺑﻮﻯ ﻧﻈﺮ ﺩﺍﺷﺘﻪ ﺑﺎﺷﻨﺪ</w:t>
      </w:r>
      <w:r w:rsidR="00BD77AA">
        <w:rPr>
          <w:sz w:val="28"/>
          <w:szCs w:val="28"/>
          <w:rtl/>
        </w:rPr>
        <w:t xml:space="preserve">. </w:t>
      </w:r>
      <w:r w:rsidR="00D976BC" w:rsidRPr="00984881">
        <w:rPr>
          <w:sz w:val="28"/>
          <w:szCs w:val="28"/>
          <w:rtl/>
        </w:rPr>
        <w:t>ﺩﺭ ﺣﺎﻟﻴﮑﻪﺳﺎﻟﻚ ﻣﺴﮑﻴﻦ</w:t>
      </w:r>
      <w:r w:rsidR="00BD77AA">
        <w:rPr>
          <w:sz w:val="28"/>
          <w:szCs w:val="28"/>
          <w:rtl/>
        </w:rPr>
        <w:t xml:space="preserve">، </w:t>
      </w:r>
      <w:r w:rsidR="00D976BC" w:rsidRPr="00984881">
        <w:rPr>
          <w:sz w:val="28"/>
          <w:szCs w:val="28"/>
          <w:rtl/>
        </w:rPr>
        <w:t>ﺧﺒﺮﻯ ﺩﺭ ﺳﺮﺵ ﻭ ﺣﻴﺎﺋﻰ ﺩﺭ</w:t>
      </w:r>
      <w:r>
        <w:rPr>
          <w:sz w:val="28"/>
          <w:szCs w:val="28"/>
          <w:rtl/>
        </w:rPr>
        <w:t xml:space="preserve"> </w:t>
      </w:r>
      <w:r w:rsidR="00D976BC" w:rsidRPr="00984881">
        <w:rPr>
          <w:sz w:val="28"/>
          <w:szCs w:val="28"/>
          <w:rtl/>
        </w:rPr>
        <w:t>ﭼﺸﻤﺎﻧﺶ ﻧﻴﺴﺖ</w:t>
      </w:r>
      <w:r w:rsidR="00BD77AA">
        <w:rPr>
          <w:sz w:val="28"/>
          <w:szCs w:val="28"/>
          <w:rtl/>
        </w:rPr>
        <w:t xml:space="preserve">. </w:t>
      </w:r>
      <w:r w:rsidR="00D976BC" w:rsidRPr="00984881">
        <w:rPr>
          <w:sz w:val="28"/>
          <w:szCs w:val="28"/>
          <w:rtl/>
        </w:rPr>
        <w:t>ﻧﺎﭼﺎﺭ ﺍﺳﺖ ﻣﺪﺍﻡ ﺑﻮﻯ ﻧﻈﺮ ﺩﺍﺷﺘﻪ ﺑﺎﺷﺪ</w:t>
      </w:r>
      <w:r w:rsidR="00BD77AA">
        <w:rPr>
          <w:sz w:val="28"/>
          <w:szCs w:val="28"/>
          <w:rtl/>
        </w:rPr>
        <w:t xml:space="preserve">. </w:t>
      </w:r>
      <w:r w:rsidR="00D976BC" w:rsidRPr="00984881">
        <w:rPr>
          <w:sz w:val="28"/>
          <w:szCs w:val="28"/>
          <w:rtl/>
        </w:rPr>
        <w:t>ﻭ ﺧﻴﺮﻩ ﺷﻮﺩ</w:t>
      </w:r>
      <w:r w:rsidR="00BD77AA">
        <w:rPr>
          <w:sz w:val="28"/>
          <w:szCs w:val="28"/>
          <w:rtl/>
        </w:rPr>
        <w:t xml:space="preserve">. </w:t>
      </w:r>
      <w:r w:rsidR="00D976BC" w:rsidRPr="00984881">
        <w:rPr>
          <w:sz w:val="28"/>
          <w:szCs w:val="28"/>
          <w:rtl/>
        </w:rPr>
        <w:t>ﻭ ﺑﭽﺸﻤﺎﻥ ﻳﺎﺭ ﺑﺎ ﺃﺣﻮﺍﻟﻰ ﻋﺎﺷﻘﺎﻧﻪ ﺗﻮﺟّﻪ ﮐﻨﺪ</w:t>
      </w:r>
      <w:r w:rsidR="00BD77AA">
        <w:rPr>
          <w:sz w:val="28"/>
          <w:szCs w:val="28"/>
          <w:rtl/>
        </w:rPr>
        <w:t xml:space="preserve">، </w:t>
      </w:r>
      <w:r w:rsidR="00D976BC" w:rsidRPr="00984881">
        <w:rPr>
          <w:sz w:val="28"/>
          <w:szCs w:val="28"/>
          <w:rtl/>
        </w:rPr>
        <w:t>ﮐﻪ ﻋﺒﺎﺩﺕ</w:t>
      </w:r>
      <w:r>
        <w:rPr>
          <w:sz w:val="28"/>
          <w:szCs w:val="28"/>
          <w:rtl/>
        </w:rPr>
        <w:t xml:space="preserve"> </w:t>
      </w:r>
      <w:r w:rsidR="00D976BC" w:rsidRPr="00984881">
        <w:rPr>
          <w:sz w:val="28"/>
          <w:szCs w:val="28"/>
          <w:rtl/>
        </w:rPr>
        <w:t xml:space="preserve">ﺳﻠﻮﮐﻰ ﺳﺎﻟﻚ ﻣﻴﺒﺎﺷﺪ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ﺍﺯ ﺑﻬﺮ ﺧﺪﺍ</w:t>
      </w:r>
      <w:r w:rsidR="00BD77AA">
        <w:rPr>
          <w:b/>
          <w:bCs/>
          <w:sz w:val="28"/>
          <w:szCs w:val="28"/>
          <w:rtl/>
        </w:rPr>
        <w:t xml:space="preserve">، </w:t>
      </w:r>
      <w:r w:rsidRPr="00984881">
        <w:rPr>
          <w:b/>
          <w:bCs/>
          <w:sz w:val="28"/>
          <w:szCs w:val="28"/>
          <w:rtl/>
        </w:rPr>
        <w:t>ﺯﻟﻒ ﻣﭙﻴﺮﺍﻯ</w:t>
      </w:r>
      <w:r w:rsidR="00BD77AA">
        <w:rPr>
          <w:b/>
          <w:bCs/>
          <w:sz w:val="28"/>
          <w:szCs w:val="28"/>
          <w:rtl/>
        </w:rPr>
        <w:t xml:space="preserve">، </w:t>
      </w:r>
      <w:r w:rsidRPr="00984881">
        <w:rPr>
          <w:b/>
          <w:bCs/>
          <w:sz w:val="28"/>
          <w:szCs w:val="28"/>
          <w:rtl/>
        </w:rPr>
        <w:t>ﮐﻪ ﻣﺎ ﺭﺍ</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ﺷﺐ ﻧﻴﺴﺖ</w:t>
      </w:r>
      <w:r w:rsidR="00BD77AA">
        <w:rPr>
          <w:b/>
          <w:bCs/>
          <w:sz w:val="28"/>
          <w:szCs w:val="28"/>
          <w:rtl/>
        </w:rPr>
        <w:t xml:space="preserve">، </w:t>
      </w:r>
      <w:r w:rsidRPr="00984881">
        <w:rPr>
          <w:b/>
          <w:bCs/>
          <w:sz w:val="28"/>
          <w:szCs w:val="28"/>
          <w:rtl/>
        </w:rPr>
        <w:t xml:space="preserve">ﮐﻪ ﺻﺪ ﻋﺮﺑﺪﻩ ﺑﺎ ﺑﺎﺩ ﺻﺒﺎ ﻧﻴﺴﺖ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ﭘﻴﺮ ﻣﺤﺒﻮﺏ ﺭﺍ ﻗﺴﻢ ﻣﻴﺪﻫﺪ</w:t>
      </w:r>
      <w:r w:rsidR="00BD77AA">
        <w:rPr>
          <w:sz w:val="28"/>
          <w:szCs w:val="28"/>
          <w:rtl/>
        </w:rPr>
        <w:t xml:space="preserve">، </w:t>
      </w:r>
      <w:r w:rsidR="00D976BC" w:rsidRPr="00984881">
        <w:rPr>
          <w:sz w:val="28"/>
          <w:szCs w:val="28"/>
          <w:rtl/>
        </w:rPr>
        <w:t>ﮐﻪ ﺍﻳﻨﻘﺪﺭ ﺯﻟﻔﺎﻥ ﺧﻮﺩ ﺑﺎﻃﺮﺍﻑ ﭘﺮﺍﻥ ﻧﮑﻨﺪ</w:t>
      </w:r>
      <w:r w:rsidR="00BD77AA">
        <w:rPr>
          <w:sz w:val="28"/>
          <w:szCs w:val="28"/>
          <w:rtl/>
        </w:rPr>
        <w:t xml:space="preserve">، </w:t>
      </w:r>
      <w:r w:rsidR="00D976BC" w:rsidRPr="00984881">
        <w:rPr>
          <w:sz w:val="28"/>
          <w:szCs w:val="28"/>
          <w:rtl/>
        </w:rPr>
        <w:t>ﻭ ﺍﻳﻨﻘﺪﺭ ﺁﺭﺍﻳﺶ ﻭ ﺁﺭﺍﺳﺘﮕﻰ ﻧﻨﻤﺎﻳﺪ</w:t>
      </w:r>
      <w:r w:rsidR="00BD77AA">
        <w:rPr>
          <w:sz w:val="28"/>
          <w:szCs w:val="28"/>
          <w:rtl/>
        </w:rPr>
        <w:t xml:space="preserve">. </w:t>
      </w:r>
      <w:r w:rsidR="00D976BC" w:rsidRPr="00984881">
        <w:rPr>
          <w:sz w:val="28"/>
          <w:szCs w:val="28"/>
          <w:rtl/>
        </w:rPr>
        <w:t>ﺯﻳﺮﺍﻫﺮ ﺷﺐ ﺣﺎﻓﻆ ﻣﻴﺸﻨﻮﺩ</w:t>
      </w:r>
      <w:r w:rsidR="00BD77AA">
        <w:rPr>
          <w:sz w:val="28"/>
          <w:szCs w:val="28"/>
          <w:rtl/>
        </w:rPr>
        <w:t xml:space="preserve">، </w:t>
      </w:r>
      <w:r w:rsidR="00D976BC" w:rsidRPr="00984881">
        <w:rPr>
          <w:sz w:val="28"/>
          <w:szCs w:val="28"/>
          <w:rtl/>
        </w:rPr>
        <w:t>ﮐﻪ ﺻﺪ ﻋﺮﺑﺪﻩ ﺟﻮ</w:t>
      </w:r>
      <w:r>
        <w:rPr>
          <w:sz w:val="28"/>
          <w:szCs w:val="28"/>
          <w:rtl/>
        </w:rPr>
        <w:t xml:space="preserve"> </w:t>
      </w:r>
      <w:r w:rsidR="00D976BC" w:rsidRPr="00984881">
        <w:rPr>
          <w:sz w:val="28"/>
          <w:szCs w:val="28"/>
          <w:rtl/>
        </w:rPr>
        <w:t>ﺩﺭ ﺍﻃﺮﺍﻑ ﻳﺎﺭ ﻫﺴﺖ</w:t>
      </w:r>
      <w:r w:rsidR="00BD77AA">
        <w:rPr>
          <w:sz w:val="28"/>
          <w:szCs w:val="28"/>
          <w:rtl/>
        </w:rPr>
        <w:t xml:space="preserve">. </w:t>
      </w:r>
      <w:r w:rsidR="00D976BC" w:rsidRPr="00984881">
        <w:rPr>
          <w:sz w:val="28"/>
          <w:szCs w:val="28"/>
          <w:rtl/>
        </w:rPr>
        <w:t>ﮐﻪ ﺑﺎﺩ ﺻﺒﺎ ﺻﺪﺍﻯ ﺁﻧﻬﺎ ﺭﺍ ﺑﺤﺎﻓﻆ ﺩﺭ ﻋﺰﻟﺘﮕﺎﻩ ﺍﻭ ﻣﻴﺮﺳﺎﻧﺪ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ﺑﺎﺯﺁﻯ</w:t>
      </w:r>
      <w:r w:rsidR="00BD77AA">
        <w:rPr>
          <w:b/>
          <w:bCs/>
          <w:sz w:val="28"/>
          <w:szCs w:val="28"/>
          <w:rtl/>
        </w:rPr>
        <w:t xml:space="preserve">، </w:t>
      </w:r>
      <w:r w:rsidRPr="00984881">
        <w:rPr>
          <w:b/>
          <w:bCs/>
          <w:sz w:val="28"/>
          <w:szCs w:val="28"/>
          <w:rtl/>
        </w:rPr>
        <w:t>ﮐﻪ ﺑﻰ ﺭﻭﻯ ﺗﻮ ﺃﻯ ﺷﻤﻊ ﺩﻟﻔﺮﻭﺯ</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ﺩﺭ ﺑﺰﻡ ﺣﺮﻳﻔﺎﻥ ﺃثر ﻧﻮﺭ ﻭ ﺻﻔﺎ ﻧﻴﺴﺖ </w:t>
      </w:r>
    </w:p>
    <w:p w:rsidR="00D976BC" w:rsidRDefault="004D25BE" w:rsidP="00D976BC">
      <w:pPr>
        <w:bidi/>
        <w:jc w:val="both"/>
        <w:rPr>
          <w:sz w:val="28"/>
          <w:szCs w:val="28"/>
        </w:rPr>
      </w:pPr>
      <w:r>
        <w:rPr>
          <w:sz w:val="28"/>
          <w:szCs w:val="28"/>
          <w:rtl/>
        </w:rPr>
        <w:t xml:space="preserve"> </w:t>
      </w:r>
      <w:r w:rsidR="00D976BC" w:rsidRPr="00984881">
        <w:rPr>
          <w:sz w:val="28"/>
          <w:szCs w:val="28"/>
          <w:rtl/>
        </w:rPr>
        <w:t>ﺣﺎﻓﻆ ﺍﺯ ﭘﻴﺮ ﻣﺤﺒﻮﺏ ﺩﺭ ﺧﻮﺍﺳﺖ ﺑﺎﺯﮔﺸﺖ</w:t>
      </w:r>
      <w:r w:rsidR="00BD77AA">
        <w:rPr>
          <w:sz w:val="28"/>
          <w:szCs w:val="28"/>
          <w:rtl/>
        </w:rPr>
        <w:t xml:space="preserve">، </w:t>
      </w:r>
      <w:r w:rsidR="00D976BC" w:rsidRPr="00984881">
        <w:rPr>
          <w:sz w:val="28"/>
          <w:szCs w:val="28"/>
          <w:rtl/>
        </w:rPr>
        <w:t>ﻭ ﺩﻳﺪﺍﺭ ﺗﺎﺯﻩﺍﻯ ﺍﺯ ﺣﺎﻓﻆ ﺩﺭ ﻋﺰﻟﺖ ﮔﺎﻩ ﺍﻭ</w:t>
      </w:r>
      <w:r w:rsidR="00BD77AA">
        <w:rPr>
          <w:sz w:val="28"/>
          <w:szCs w:val="28"/>
          <w:rtl/>
        </w:rPr>
        <w:t xml:space="preserve">، </w:t>
      </w:r>
      <w:r w:rsidR="00D976BC" w:rsidRPr="00984881">
        <w:rPr>
          <w:sz w:val="28"/>
          <w:szCs w:val="28"/>
          <w:rtl/>
        </w:rPr>
        <w:t>ﺩﺭ ﮐﻮﻩ ﻭ ﺻﺤﺮﺍ ﻳﺎ ﺟﻨﮕﻞ ﻣﻴﻨﻤﺎﻳﺪ</w:t>
      </w:r>
      <w:r w:rsidR="00BD77AA">
        <w:rPr>
          <w:sz w:val="28"/>
          <w:szCs w:val="28"/>
          <w:rtl/>
        </w:rPr>
        <w:t xml:space="preserve">. </w:t>
      </w:r>
      <w:r w:rsidR="00D976BC" w:rsidRPr="00984881">
        <w:rPr>
          <w:sz w:val="28"/>
          <w:szCs w:val="28"/>
          <w:rtl/>
        </w:rPr>
        <w:t>ﮐﻪ ﺃﻯ ﺷﻤﻊ ﺩﻝ ﺍ</w:t>
      </w:r>
      <w:r w:rsidR="009915B2" w:rsidRPr="00984881">
        <w:rPr>
          <w:sz w:val="28"/>
          <w:szCs w:val="28"/>
          <w:rtl/>
        </w:rPr>
        <w:t>فر</w:t>
      </w:r>
      <w:r w:rsidR="00D976BC" w:rsidRPr="00984881">
        <w:rPr>
          <w:sz w:val="28"/>
          <w:szCs w:val="28"/>
          <w:rtl/>
        </w:rPr>
        <w:t>ﻭﺯ</w:t>
      </w:r>
      <w:r w:rsidR="00BD77AA">
        <w:rPr>
          <w:sz w:val="28"/>
          <w:szCs w:val="28"/>
          <w:rtl/>
        </w:rPr>
        <w:t xml:space="preserve">، </w:t>
      </w:r>
      <w:r w:rsidR="00D976BC" w:rsidRPr="00984881">
        <w:rPr>
          <w:sz w:val="28"/>
          <w:szCs w:val="28"/>
          <w:rtl/>
        </w:rPr>
        <w:t>ﻭ ﺭﻭﺷﻦ ﮐﻨﻨﺪﻩ ﺩﻝ</w:t>
      </w:r>
      <w:r>
        <w:rPr>
          <w:sz w:val="28"/>
          <w:szCs w:val="28"/>
          <w:rtl/>
        </w:rPr>
        <w:t xml:space="preserve"> </w:t>
      </w:r>
      <w:r w:rsidR="00D976BC" w:rsidRPr="00984881">
        <w:rPr>
          <w:sz w:val="28"/>
          <w:szCs w:val="28"/>
          <w:rtl/>
        </w:rPr>
        <w:t>ﻭﻓﮑﺮ ﺳﺎﻟﻚ ﺑﺎ ﺣﮑﻤﺘﻬﺎﻯ ﺧﻮﺩ</w:t>
      </w:r>
      <w:r w:rsidR="00BD77AA">
        <w:rPr>
          <w:sz w:val="28"/>
          <w:szCs w:val="28"/>
          <w:rtl/>
        </w:rPr>
        <w:t xml:space="preserve">، </w:t>
      </w:r>
      <w:r w:rsidR="00D976BC" w:rsidRPr="00984881">
        <w:rPr>
          <w:sz w:val="28"/>
          <w:szCs w:val="28"/>
          <w:rtl/>
        </w:rPr>
        <w:t>ﺑﺪﺍﻥ ﮐﻪ ﺩﺭ ﻣﺠﻠس ﻭ ﺑﺰﻡ ﺣﺮﻳﻔﺎﻥ ﻣﺨﺎﻟﻒ ﻭ ﻟﺬﺕﺟﻮ ﺃثرﻯ ﺍﺯ ﻧﻮﺭ ﻭ ﺻﻔﺎ ﻧﻴﺴﺖ</w:t>
      </w:r>
      <w:r w:rsidR="00BD77AA">
        <w:rPr>
          <w:sz w:val="28"/>
          <w:szCs w:val="28"/>
          <w:rtl/>
        </w:rPr>
        <w:t xml:space="preserve">. </w:t>
      </w:r>
      <w:r w:rsidR="00D976BC" w:rsidRPr="00984881">
        <w:rPr>
          <w:sz w:val="28"/>
          <w:szCs w:val="28"/>
          <w:rtl/>
        </w:rPr>
        <w:t>ﮐﻪ ﺗﻨﻬﺎ ﺩﺭ ﻣﺤﻔﻞ ﺍﻭﻟﻴﺎﻯ ﺍﻟﻬﻰ ﻫﺴﺖ</w:t>
      </w:r>
      <w:r w:rsidR="00BD77AA">
        <w:rPr>
          <w:sz w:val="28"/>
          <w:szCs w:val="28"/>
          <w:rtl/>
        </w:rPr>
        <w:t xml:space="preserve">. </w:t>
      </w:r>
      <w:r w:rsidR="00D976BC" w:rsidRPr="00984881">
        <w:rPr>
          <w:sz w:val="28"/>
          <w:szCs w:val="28"/>
          <w:rtl/>
        </w:rPr>
        <w:t>ﻭ ﺷﺎﻳﺪ</w:t>
      </w:r>
      <w:r>
        <w:rPr>
          <w:sz w:val="28"/>
          <w:szCs w:val="28"/>
          <w:rtl/>
        </w:rPr>
        <w:t xml:space="preserve"> </w:t>
      </w:r>
      <w:r w:rsidR="00D976BC" w:rsidRPr="00984881">
        <w:rPr>
          <w:sz w:val="28"/>
          <w:szCs w:val="28"/>
          <w:rtl/>
        </w:rPr>
        <w:t>ﺣﺎﻓﻆ ﺑﺮﺍﻯ ﻫﺪﺍﻳﺖ ﺧﻮﺩ</w:t>
      </w:r>
      <w:r w:rsidR="00BD77AA">
        <w:rPr>
          <w:sz w:val="28"/>
          <w:szCs w:val="28"/>
          <w:rtl/>
        </w:rPr>
        <w:t xml:space="preserve">، </w:t>
      </w:r>
      <w:r w:rsidR="00D976BC" w:rsidRPr="00984881">
        <w:rPr>
          <w:sz w:val="28"/>
          <w:szCs w:val="28"/>
          <w:rtl/>
        </w:rPr>
        <w:t>ﺍﻳﻦ ﺩﻟﻴﻞ ﺭﺍ ﺁﻭﺭﺩﻩ</w:t>
      </w:r>
      <w:r w:rsidR="00BD77AA">
        <w:rPr>
          <w:sz w:val="28"/>
          <w:szCs w:val="28"/>
          <w:rtl/>
        </w:rPr>
        <w:t xml:space="preserve">. </w:t>
      </w:r>
      <w:r w:rsidR="00D976BC" w:rsidRPr="00984881">
        <w:rPr>
          <w:sz w:val="28"/>
          <w:szCs w:val="28"/>
          <w:rtl/>
        </w:rPr>
        <w:t>ﻭﺍﻟّﺎ ﭘﻴﺮ ﻧﻴﺰ ﮐﺎﺭﻯ ﺑﻤﺤﻔﻞ ﺣﺮﻳﻔﺎﻥ ﺣﺮﻓﻪﺍﻯ ﺁﺧﻮﻧﺪﻫﺎ ﻧﺪﺍﺭﺩ</w:t>
      </w:r>
      <w:r w:rsidR="00BD77AA">
        <w:rPr>
          <w:sz w:val="28"/>
          <w:szCs w:val="28"/>
          <w:rtl/>
        </w:rPr>
        <w:t xml:space="preserve">. </w:t>
      </w:r>
      <w:r w:rsidR="00D976BC" w:rsidRPr="00984881">
        <w:rPr>
          <w:sz w:val="28"/>
          <w:szCs w:val="28"/>
          <w:rtl/>
        </w:rPr>
        <w:t>ﻭ ﺍﻃﺮﺍﻓﻴﺎﻥ ﭘﻴﺮ</w:t>
      </w:r>
      <w:r w:rsidR="00BD77AA">
        <w:rPr>
          <w:sz w:val="28"/>
          <w:szCs w:val="28"/>
          <w:rtl/>
        </w:rPr>
        <w:t xml:space="preserve">، </w:t>
      </w:r>
      <w:r w:rsidR="00D976BC" w:rsidRPr="00984881">
        <w:rPr>
          <w:sz w:val="28"/>
          <w:szCs w:val="28"/>
          <w:rtl/>
        </w:rPr>
        <w:t>ﻧﻴﺰ ﺳﺎﻟﮑﺎﻥ ﻭﻭﺍﺻﻠﺎﻥ</w:t>
      </w:r>
      <w:r w:rsidR="00BD77AA">
        <w:rPr>
          <w:sz w:val="28"/>
          <w:szCs w:val="28"/>
          <w:rtl/>
        </w:rPr>
        <w:t xml:space="preserve">، </w:t>
      </w:r>
      <w:r w:rsidR="00D976BC" w:rsidRPr="00984881">
        <w:rPr>
          <w:sz w:val="28"/>
          <w:szCs w:val="28"/>
          <w:rtl/>
        </w:rPr>
        <w:t>ﻭﺣﺘﻰ ﮐﺎﻣﻠﺎﻥ ﺑﺎ ﺍﻭ ﻫﺴﺘﻨﺪ</w:t>
      </w:r>
      <w:r w:rsidR="00BD77AA">
        <w:rPr>
          <w:sz w:val="28"/>
          <w:szCs w:val="28"/>
          <w:rtl/>
        </w:rPr>
        <w:t xml:space="preserve">. </w:t>
      </w:r>
      <w:r w:rsidR="00D976BC" w:rsidRPr="00984881">
        <w:rPr>
          <w:sz w:val="28"/>
          <w:szCs w:val="28"/>
          <w:rtl/>
        </w:rPr>
        <w:t>ﮐﻪ ﻭﺭﺯﻳﺪﻩ ﻭ ﺻﺎﻟﺢ ﻣﻴﺒﺎﺷﻨﺪ</w:t>
      </w:r>
      <w:r w:rsidR="00BD77AA">
        <w:rPr>
          <w:sz w:val="28"/>
          <w:szCs w:val="28"/>
          <w:rtl/>
        </w:rPr>
        <w:t xml:space="preserve">. </w:t>
      </w:r>
      <w:r w:rsidR="00D976BC" w:rsidRPr="00984881">
        <w:rPr>
          <w:sz w:val="28"/>
          <w:szCs w:val="28"/>
          <w:rtl/>
        </w:rPr>
        <w:t>ﮐﻪ ﺻﺤﺒﺖ ﺑﺎ ﺁﻧﻬﺎ ﭘﺮ ثمر ﺍﺳﺖ</w:t>
      </w:r>
      <w:r w:rsidR="00BD77AA">
        <w:rPr>
          <w:sz w:val="28"/>
          <w:szCs w:val="28"/>
          <w:rtl/>
        </w:rPr>
        <w:t xml:space="preserve">. </w:t>
      </w:r>
      <w:r w:rsidR="00D976BC" w:rsidRPr="00984881">
        <w:rPr>
          <w:sz w:val="28"/>
          <w:szCs w:val="28"/>
          <w:rtl/>
        </w:rPr>
        <w:t>ﮔﺮﭼﻪ</w:t>
      </w:r>
      <w:r>
        <w:rPr>
          <w:sz w:val="28"/>
          <w:szCs w:val="28"/>
          <w:rtl/>
        </w:rPr>
        <w:t xml:space="preserve"> </w:t>
      </w:r>
      <w:r w:rsidR="00D976BC" w:rsidRPr="00984881">
        <w:rPr>
          <w:sz w:val="28"/>
          <w:szCs w:val="28"/>
          <w:rtl/>
        </w:rPr>
        <w:t>ﭼﻴﺰﻯ ﺍﺯ ﺁﻥ ﺑﺤﺎﻓﻆ</w:t>
      </w:r>
      <w:r>
        <w:rPr>
          <w:sz w:val="28"/>
          <w:szCs w:val="28"/>
          <w:rtl/>
        </w:rPr>
        <w:t xml:space="preserve"> </w:t>
      </w:r>
      <w:r w:rsidR="00D976BC" w:rsidRPr="00984881">
        <w:rPr>
          <w:sz w:val="28"/>
          <w:szCs w:val="28"/>
          <w:rtl/>
        </w:rPr>
        <w:t>ﺳﺎﻟﻚ ﻧﻤﻴﺮﺳﺪ</w:t>
      </w:r>
      <w:r w:rsidR="00BD77AA">
        <w:rPr>
          <w:sz w:val="28"/>
          <w:szCs w:val="28"/>
          <w:rtl/>
        </w:rPr>
        <w:t xml:space="preserve">. </w:t>
      </w:r>
      <w:r w:rsidR="00D976BC" w:rsidRPr="00984881">
        <w:rPr>
          <w:sz w:val="28"/>
          <w:szCs w:val="28"/>
          <w:rtl/>
        </w:rPr>
        <w:t>ﮐﻪ ﻧﺒﺎﻳﺪ ﺑﺮﺳﺪ ﮐﻪ ﺗﻨﻬﺎ ﮐﺎﺭ ﺳﺎﻟﻚ</w:t>
      </w:r>
      <w:r>
        <w:rPr>
          <w:sz w:val="28"/>
          <w:szCs w:val="28"/>
          <w:rtl/>
        </w:rPr>
        <w:t xml:space="preserve"> </w:t>
      </w:r>
      <w:r w:rsidR="00D976BC" w:rsidRPr="00984881">
        <w:rPr>
          <w:sz w:val="28"/>
          <w:szCs w:val="28"/>
          <w:rtl/>
        </w:rPr>
        <w:t xml:space="preserve">ﺗﺰﮐﻴﻪ ﻧﻔس ﻣﻴﺒﺎﺷﺪ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ﺗﻴﻤﺎﺭ ﻏﺮﻳﺒﺎﻥ</w:t>
      </w:r>
      <w:r w:rsidR="00BD77AA">
        <w:rPr>
          <w:b/>
          <w:bCs/>
          <w:sz w:val="28"/>
          <w:szCs w:val="28"/>
          <w:rtl/>
        </w:rPr>
        <w:t xml:space="preserve">، </w:t>
      </w:r>
      <w:r w:rsidRPr="00984881">
        <w:rPr>
          <w:b/>
          <w:bCs/>
          <w:sz w:val="28"/>
          <w:szCs w:val="28"/>
          <w:rtl/>
        </w:rPr>
        <w:t>ﺃثر ﺫﮐﺮ ﺟﻤﻴﻞ ﺍﺳﺖ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ﺟﺎﻧﺎ</w:t>
      </w:r>
      <w:r w:rsidR="00BD77AA">
        <w:rPr>
          <w:b/>
          <w:bCs/>
          <w:sz w:val="28"/>
          <w:szCs w:val="28"/>
          <w:rtl/>
        </w:rPr>
        <w:t xml:space="preserve">، </w:t>
      </w:r>
      <w:r w:rsidRPr="00984881">
        <w:rPr>
          <w:b/>
          <w:bCs/>
          <w:sz w:val="28"/>
          <w:szCs w:val="28"/>
          <w:rtl/>
        </w:rPr>
        <w:t xml:space="preserve">ﻣﮕﺮ ﺍﻳﻦ ﻗﺎﻋﺪﻩ ﺩﺭ ﺷﻬﺮ ﺷﻤﺎ ﻧﻴﺴﺖ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ﺗﻴﻤﺎﺭ ﻭ</w:t>
      </w:r>
      <w:r>
        <w:rPr>
          <w:sz w:val="28"/>
          <w:szCs w:val="28"/>
          <w:rtl/>
        </w:rPr>
        <w:t xml:space="preserve"> </w:t>
      </w:r>
      <w:r w:rsidR="00D976BC" w:rsidRPr="00984881">
        <w:rPr>
          <w:sz w:val="28"/>
          <w:szCs w:val="28"/>
          <w:rtl/>
        </w:rPr>
        <w:t>ﻧﻮﺍﺯﺵ ﻭ ﭘﺬﻳﺮﺍﺋﻰ ﺍﺯ ﻏﺮﻳﺒﺎﻥ</w:t>
      </w:r>
      <w:r>
        <w:rPr>
          <w:sz w:val="28"/>
          <w:szCs w:val="28"/>
          <w:rtl/>
        </w:rPr>
        <w:t xml:space="preserve"> </w:t>
      </w:r>
      <w:r w:rsidR="00D976BC" w:rsidRPr="00984881">
        <w:rPr>
          <w:sz w:val="28"/>
          <w:szCs w:val="28"/>
          <w:rtl/>
        </w:rPr>
        <w:t>ﻣﻌﺮﻭﻑ ﺍﺳﺖ</w:t>
      </w:r>
      <w:r w:rsidR="00BD77AA">
        <w:rPr>
          <w:sz w:val="28"/>
          <w:szCs w:val="28"/>
          <w:rtl/>
        </w:rPr>
        <w:t xml:space="preserve">، </w:t>
      </w:r>
      <w:r w:rsidR="00D976BC" w:rsidRPr="00984881">
        <w:rPr>
          <w:sz w:val="28"/>
          <w:szCs w:val="28"/>
          <w:rtl/>
        </w:rPr>
        <w:t>ﮐﻪ ﻧﻴﮑﻮ ﮐﺎﺭﻯ ﻣﻴﺒﺎﺷﺪ</w:t>
      </w:r>
      <w:r w:rsidR="00BD77AA">
        <w:rPr>
          <w:sz w:val="28"/>
          <w:szCs w:val="28"/>
          <w:rtl/>
        </w:rPr>
        <w:t xml:space="preserve">، </w:t>
      </w:r>
      <w:r w:rsidR="00D976BC" w:rsidRPr="00984881">
        <w:rPr>
          <w:sz w:val="28"/>
          <w:szCs w:val="28"/>
          <w:rtl/>
        </w:rPr>
        <w:t>ﻭ ﺫﮐﺮﻯ</w:t>
      </w:r>
      <w:r>
        <w:rPr>
          <w:sz w:val="28"/>
          <w:szCs w:val="28"/>
          <w:rtl/>
        </w:rPr>
        <w:t xml:space="preserve"> </w:t>
      </w:r>
      <w:r w:rsidR="00D976BC" w:rsidRPr="00984881">
        <w:rPr>
          <w:sz w:val="28"/>
          <w:szCs w:val="28"/>
          <w:rtl/>
        </w:rPr>
        <w:t>ﺍﻟﻬﻰ ﻫﺴﺖ</w:t>
      </w:r>
      <w:r w:rsidR="00BD77AA">
        <w:rPr>
          <w:sz w:val="28"/>
          <w:szCs w:val="28"/>
          <w:rtl/>
        </w:rPr>
        <w:t xml:space="preserve">. </w:t>
      </w:r>
      <w:r w:rsidR="00D976BC" w:rsidRPr="00984881">
        <w:rPr>
          <w:sz w:val="28"/>
          <w:szCs w:val="28"/>
          <w:rtl/>
        </w:rPr>
        <w:t>ﺑﺨﺼﻮﺹ ﻏﺮﻳﺒﺎﻥ ﺳﺎﻟﻚ ﺩﺭ ﻋﺰﻟﺘﮕﺎﻩ ﺧﻮﺩ</w:t>
      </w:r>
      <w:r w:rsidR="00BD77AA">
        <w:rPr>
          <w:sz w:val="28"/>
          <w:szCs w:val="28"/>
          <w:rtl/>
        </w:rPr>
        <w:t xml:space="preserve">. </w:t>
      </w:r>
      <w:r w:rsidR="00D976BC" w:rsidRPr="00984881">
        <w:rPr>
          <w:sz w:val="28"/>
          <w:szCs w:val="28"/>
          <w:rtl/>
        </w:rPr>
        <w:t>ﻭ ﺣﺎﻓﻆ ﻣﻰ ﭘﺮﺳﺪ</w:t>
      </w:r>
      <w:r w:rsidR="00BD77AA">
        <w:rPr>
          <w:sz w:val="28"/>
          <w:szCs w:val="28"/>
          <w:rtl/>
        </w:rPr>
        <w:t xml:space="preserve">، </w:t>
      </w:r>
      <w:r w:rsidR="00D976BC" w:rsidRPr="00984881">
        <w:rPr>
          <w:sz w:val="28"/>
          <w:szCs w:val="28"/>
          <w:rtl/>
        </w:rPr>
        <w:t>ﮐﻪ ﺃﻯ ﺟﺎﻥ ﻋﺰﻳﺰ ﻣﻦ</w:t>
      </w:r>
      <w:r w:rsidR="00BD77AA">
        <w:rPr>
          <w:sz w:val="28"/>
          <w:szCs w:val="28"/>
          <w:rtl/>
        </w:rPr>
        <w:t xml:space="preserve">، </w:t>
      </w:r>
      <w:r w:rsidR="00D976BC" w:rsidRPr="00984881">
        <w:rPr>
          <w:sz w:val="28"/>
          <w:szCs w:val="28"/>
          <w:rtl/>
        </w:rPr>
        <w:t>ﻣﮕﺮ ﺩﺭ ﺷﻬﺮ ﻭ ﻃﺮﻳﻘﺖ ﺷﻤﺎ</w:t>
      </w:r>
      <w:r w:rsidR="00BD77AA">
        <w:rPr>
          <w:sz w:val="28"/>
          <w:szCs w:val="28"/>
          <w:rtl/>
        </w:rPr>
        <w:t xml:space="preserve">، </w:t>
      </w:r>
      <w:r w:rsidR="00D976BC" w:rsidRPr="00984881">
        <w:rPr>
          <w:sz w:val="28"/>
          <w:szCs w:val="28"/>
          <w:rtl/>
        </w:rPr>
        <w:t>ﺍﻳﻦ</w:t>
      </w:r>
      <w:r>
        <w:rPr>
          <w:sz w:val="28"/>
          <w:szCs w:val="28"/>
          <w:rtl/>
        </w:rPr>
        <w:t xml:space="preserve"> </w:t>
      </w:r>
      <w:r w:rsidR="00D976BC" w:rsidRPr="00984881">
        <w:rPr>
          <w:sz w:val="28"/>
          <w:szCs w:val="28"/>
          <w:rtl/>
        </w:rPr>
        <w:t>ﻗﺎﻋﺪﻩ ﻭﺟﻮﺩ</w:t>
      </w:r>
      <w:r>
        <w:rPr>
          <w:sz w:val="28"/>
          <w:szCs w:val="28"/>
          <w:rtl/>
        </w:rPr>
        <w:t xml:space="preserve"> </w:t>
      </w:r>
      <w:r w:rsidR="00D976BC" w:rsidRPr="00984881">
        <w:rPr>
          <w:sz w:val="28"/>
          <w:szCs w:val="28"/>
          <w:rtl/>
        </w:rPr>
        <w:t>ﻧﺪﺍﺭﺩ</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ﺍﺯ ﻣﺎﻏﺮﻳﺒﺎﻥ ﺩﺭ ﻏﺮﺑﺖ</w:t>
      </w:r>
      <w:r>
        <w:rPr>
          <w:sz w:val="28"/>
          <w:szCs w:val="28"/>
          <w:rtl/>
        </w:rPr>
        <w:t xml:space="preserve"> </w:t>
      </w:r>
      <w:r w:rsidR="00D976BC" w:rsidRPr="00984881">
        <w:rPr>
          <w:sz w:val="28"/>
          <w:szCs w:val="28"/>
          <w:rtl/>
        </w:rPr>
        <w:t>ﻋﺰﻟﺘﮕﺎﻩ ﺧﻮﺩ ﺩﻳﺪﻥ ﮐﻨﻴﺪ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ﺩﻯ</w:t>
      </w:r>
      <w:r w:rsidR="004D25BE">
        <w:rPr>
          <w:b/>
          <w:bCs/>
          <w:sz w:val="28"/>
          <w:szCs w:val="28"/>
          <w:rtl/>
        </w:rPr>
        <w:t xml:space="preserve"> </w:t>
      </w:r>
      <w:r w:rsidRPr="00984881">
        <w:rPr>
          <w:b/>
          <w:bCs/>
          <w:sz w:val="28"/>
          <w:szCs w:val="28"/>
          <w:rtl/>
        </w:rPr>
        <w:t>ﻣﻴﺸﺪ</w:t>
      </w:r>
      <w:r w:rsidR="00BD77AA">
        <w:rPr>
          <w:b/>
          <w:bCs/>
          <w:sz w:val="28"/>
          <w:szCs w:val="28"/>
          <w:rtl/>
        </w:rPr>
        <w:t xml:space="preserve">، </w:t>
      </w:r>
      <w:r w:rsidRPr="00984881">
        <w:rPr>
          <w:b/>
          <w:bCs/>
          <w:sz w:val="28"/>
          <w:szCs w:val="28"/>
          <w:rtl/>
        </w:rPr>
        <w:t>ﻭ ﮔﻔﺘﻢ ﺻﻨﻤﺎ</w:t>
      </w:r>
      <w:r w:rsidR="00BD77AA">
        <w:rPr>
          <w:b/>
          <w:bCs/>
          <w:sz w:val="28"/>
          <w:szCs w:val="28"/>
          <w:rtl/>
        </w:rPr>
        <w:t xml:space="preserve">، </w:t>
      </w:r>
      <w:r w:rsidRPr="00984881">
        <w:rPr>
          <w:b/>
          <w:bCs/>
          <w:sz w:val="28"/>
          <w:szCs w:val="28"/>
          <w:rtl/>
        </w:rPr>
        <w:t>ﻋﻬﺪ ﺑﺠﺎﻯ ﺁﺭ</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ﮔﻔﺘﺎ ﻏﻠﻄﻰ</w:t>
      </w:r>
      <w:r w:rsidR="00BD77AA">
        <w:rPr>
          <w:b/>
          <w:bCs/>
          <w:sz w:val="28"/>
          <w:szCs w:val="28"/>
          <w:rtl/>
        </w:rPr>
        <w:t xml:space="preserve">، </w:t>
      </w:r>
      <w:r w:rsidRPr="00984881">
        <w:rPr>
          <w:b/>
          <w:bCs/>
          <w:sz w:val="28"/>
          <w:szCs w:val="28"/>
          <w:rtl/>
        </w:rPr>
        <w:t>ﺧﻮﺍﺟﻪ</w:t>
      </w:r>
      <w:r w:rsidR="00BD77AA">
        <w:rPr>
          <w:b/>
          <w:bCs/>
          <w:sz w:val="28"/>
          <w:szCs w:val="28"/>
          <w:rtl/>
        </w:rPr>
        <w:t xml:space="preserve">، </w:t>
      </w:r>
      <w:r w:rsidRPr="00984881">
        <w:rPr>
          <w:b/>
          <w:bCs/>
          <w:sz w:val="28"/>
          <w:szCs w:val="28"/>
          <w:rtl/>
        </w:rPr>
        <w:t xml:space="preserve">ﺩﺭ ﺍﻳﻦ ﻋﻬﺪ ﻭﻓﺎ ﻧﻴﺴﺖ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ﺩﻳﺮﻭﺯ ﺑﻮﺩ ﮐﻪ ﮔﻔﺘﻢ ﺃﻯ ﺻﻨﻢ ﻣﻌﺒﻮﺩ ﺍﻧﺴﺎﻧﻰ ﻭ ﺍﻟﻬﻰ ﻣﻦ</w:t>
      </w:r>
      <w:r w:rsidR="00BD77AA">
        <w:rPr>
          <w:sz w:val="28"/>
          <w:szCs w:val="28"/>
          <w:rtl/>
        </w:rPr>
        <w:t xml:space="preserve">، </w:t>
      </w:r>
      <w:r w:rsidR="00D976BC" w:rsidRPr="00984881">
        <w:rPr>
          <w:sz w:val="28"/>
          <w:szCs w:val="28"/>
          <w:rtl/>
        </w:rPr>
        <w:t>ﮐﻪ ﻋﻬﺪ ﻭ ﻗﻮﻝ ﺧﻮﺩﺭﺍ</w:t>
      </w:r>
      <w:r>
        <w:rPr>
          <w:sz w:val="28"/>
          <w:szCs w:val="28"/>
          <w:rtl/>
        </w:rPr>
        <w:t xml:space="preserve"> </w:t>
      </w:r>
      <w:r w:rsidR="00D976BC" w:rsidRPr="00984881">
        <w:rPr>
          <w:sz w:val="28"/>
          <w:szCs w:val="28"/>
          <w:rtl/>
        </w:rPr>
        <w:t>ﻭﻓﺎ ﮐﻦ</w:t>
      </w:r>
      <w:r w:rsidR="00BD77AA">
        <w:rPr>
          <w:sz w:val="28"/>
          <w:szCs w:val="28"/>
          <w:rtl/>
        </w:rPr>
        <w:t xml:space="preserve">. </w:t>
      </w:r>
      <w:r w:rsidR="00D976BC" w:rsidRPr="00984881">
        <w:rPr>
          <w:sz w:val="28"/>
          <w:szCs w:val="28"/>
          <w:rtl/>
        </w:rPr>
        <w:t>ﻭ ﺍﻭ ﮔﻔﺖ ﮐﻪ ﺃﻯ ﺧﻮﺍﺟﻪ</w:t>
      </w:r>
      <w:r w:rsidR="00BD77AA">
        <w:rPr>
          <w:sz w:val="28"/>
          <w:szCs w:val="28"/>
          <w:rtl/>
        </w:rPr>
        <w:t xml:space="preserve">، </w:t>
      </w:r>
      <w:r w:rsidR="00D976BC" w:rsidRPr="00984881">
        <w:rPr>
          <w:sz w:val="28"/>
          <w:szCs w:val="28"/>
          <w:rtl/>
        </w:rPr>
        <w:t>ﺩﺭ ﺍﻳﻦ ﻋﻬﺪ ﻭﺯﻣﺎﻧﻪ ﻭﻓﺎﺋﻰ ﻧﻴﺴﺖ</w:t>
      </w:r>
      <w:r w:rsidR="00BD77AA">
        <w:rPr>
          <w:sz w:val="28"/>
          <w:szCs w:val="28"/>
          <w:rtl/>
        </w:rPr>
        <w:t xml:space="preserve">. </w:t>
      </w:r>
      <w:r w:rsidR="00D976BC" w:rsidRPr="00984881">
        <w:rPr>
          <w:sz w:val="28"/>
          <w:szCs w:val="28"/>
          <w:rtl/>
        </w:rPr>
        <w:t>ﻭ ﺑﻐﻠﻂ ﺗﺼﻮﺭ ﮐﺮﺩﻯ</w:t>
      </w:r>
      <w:r w:rsidR="00BD77AA">
        <w:rPr>
          <w:sz w:val="28"/>
          <w:szCs w:val="28"/>
          <w:rtl/>
        </w:rPr>
        <w:t xml:space="preserve">، </w:t>
      </w:r>
      <w:r w:rsidR="00D976BC" w:rsidRPr="00984881">
        <w:rPr>
          <w:sz w:val="28"/>
          <w:szCs w:val="28"/>
          <w:rtl/>
        </w:rPr>
        <w:t>ﮐﻪ ﺑﻰ ﺍﻋﺘﻨﺎﺋﻰ ﭘﻴﺮ ﺑﺴﺎﻟﻚ ﺩﺭﻋﺰﻟﺖ</w:t>
      </w:r>
      <w:r>
        <w:rPr>
          <w:sz w:val="28"/>
          <w:szCs w:val="28"/>
          <w:rtl/>
        </w:rPr>
        <w:t xml:space="preserve"> </w:t>
      </w:r>
      <w:r w:rsidR="00D976BC" w:rsidRPr="00984881">
        <w:rPr>
          <w:sz w:val="28"/>
          <w:szCs w:val="28"/>
          <w:rtl/>
        </w:rPr>
        <w:t>ﺳﻠﻮﮐﻰ ﻧﻴﺰ</w:t>
      </w:r>
      <w:r>
        <w:rPr>
          <w:sz w:val="28"/>
          <w:szCs w:val="28"/>
          <w:rtl/>
        </w:rPr>
        <w:t xml:space="preserve"> </w:t>
      </w:r>
      <w:r w:rsidR="00D976BC" w:rsidRPr="00984881">
        <w:rPr>
          <w:sz w:val="28"/>
          <w:szCs w:val="28"/>
          <w:rtl/>
        </w:rPr>
        <w:t>ﺑﻰ ﻭﻓﺎﺋﻰ ﻧﻴﺴﺖ</w:t>
      </w:r>
      <w:r w:rsidR="00BD77AA">
        <w:rPr>
          <w:sz w:val="28"/>
          <w:szCs w:val="28"/>
          <w:rtl/>
        </w:rPr>
        <w:t xml:space="preserve">. </w:t>
      </w:r>
      <w:r w:rsidR="00D976BC" w:rsidRPr="00984881">
        <w:rPr>
          <w:sz w:val="28"/>
          <w:szCs w:val="28"/>
          <w:rtl/>
        </w:rPr>
        <w:t>ﮐﻪ ﺑﻨﻔﻊ</w:t>
      </w:r>
      <w:r>
        <w:rPr>
          <w:sz w:val="28"/>
          <w:szCs w:val="28"/>
          <w:rtl/>
        </w:rPr>
        <w:t xml:space="preserve"> </w:t>
      </w:r>
      <w:r w:rsidR="00D976BC" w:rsidRPr="00984881">
        <w:rPr>
          <w:sz w:val="28"/>
          <w:szCs w:val="28"/>
          <w:rtl/>
        </w:rPr>
        <w:t>ﺳﺎﻟﻚ ﻣﻴﺒﺎﺷﺪ</w:t>
      </w:r>
      <w:r w:rsidR="00BD77AA">
        <w:rPr>
          <w:sz w:val="28"/>
          <w:szCs w:val="28"/>
          <w:rtl/>
        </w:rPr>
        <w:t xml:space="preserve">. </w:t>
      </w:r>
      <w:r w:rsidR="00D976BC" w:rsidRPr="00984881">
        <w:rPr>
          <w:sz w:val="28"/>
          <w:szCs w:val="28"/>
          <w:rtl/>
        </w:rPr>
        <w:t>ﻭﺍﻭ ﺑﺎﻳﺪ</w:t>
      </w:r>
      <w:r>
        <w:rPr>
          <w:sz w:val="28"/>
          <w:szCs w:val="28"/>
          <w:rtl/>
        </w:rPr>
        <w:t xml:space="preserve"> </w:t>
      </w:r>
      <w:r w:rsidR="00D976BC" w:rsidRPr="00984881">
        <w:rPr>
          <w:sz w:val="28"/>
          <w:szCs w:val="28"/>
          <w:rtl/>
        </w:rPr>
        <w:t>ﺍﺯ ﺩﻭﺭ ﻋﺸﻖ</w:t>
      </w:r>
      <w:r>
        <w:rPr>
          <w:sz w:val="28"/>
          <w:szCs w:val="28"/>
          <w:rtl/>
        </w:rPr>
        <w:t xml:space="preserve"> </w:t>
      </w:r>
      <w:r w:rsidR="00D976BC" w:rsidRPr="00984881">
        <w:rPr>
          <w:sz w:val="28"/>
          <w:szCs w:val="28"/>
          <w:rtl/>
        </w:rPr>
        <w:t>ﺑﻮﺭﺯﺩ ﻭ ﺗﺰﮐﻴﻪ ﻧﻔس ﮐﻨﺪ</w:t>
      </w:r>
      <w:r w:rsidR="00BD77AA">
        <w:rPr>
          <w:sz w:val="28"/>
          <w:szCs w:val="28"/>
          <w:rtl/>
        </w:rPr>
        <w:t xml:space="preserve">، </w:t>
      </w:r>
      <w:r w:rsidR="00D976BC" w:rsidRPr="00984881">
        <w:rPr>
          <w:sz w:val="28"/>
          <w:szCs w:val="28"/>
          <w:rtl/>
        </w:rPr>
        <w:t>ﻭ ﺑﻌﻬﺪ</w:t>
      </w:r>
      <w:r>
        <w:rPr>
          <w:sz w:val="28"/>
          <w:szCs w:val="28"/>
          <w:rtl/>
        </w:rPr>
        <w:t xml:space="preserve"> </w:t>
      </w:r>
      <w:r w:rsidR="00D976BC" w:rsidRPr="00984881">
        <w:rPr>
          <w:sz w:val="28"/>
          <w:szCs w:val="28"/>
          <w:rtl/>
        </w:rPr>
        <w:t>ﺧﻮﺩ ﺑﭙﻴﺮ ﻭﺧﺪﺍﻭﻧﺪ ﻋﻤﻞ ﮐﻨﺪ</w:t>
      </w:r>
      <w:r w:rsidR="00BD77AA">
        <w:rPr>
          <w:sz w:val="28"/>
          <w:szCs w:val="28"/>
          <w:rtl/>
        </w:rPr>
        <w:t xml:space="preserve">، </w:t>
      </w:r>
      <w:r w:rsidR="00D976BC" w:rsidRPr="00984881">
        <w:rPr>
          <w:sz w:val="28"/>
          <w:szCs w:val="28"/>
          <w:rtl/>
        </w:rPr>
        <w:t>ﻭﺑﻌﺪ ﺍﺯ ﺗﺤﻘّﻖ ﻋﻬﺪ ﺧﻮﺩ ﺩﺭ ﺍﻧﺠﺎﻡ ﻭﻇﺎﻳﻒ</w:t>
      </w:r>
      <w:r w:rsidR="00BD77AA">
        <w:rPr>
          <w:sz w:val="28"/>
          <w:szCs w:val="28"/>
          <w:rtl/>
        </w:rPr>
        <w:t xml:space="preserve">، </w:t>
      </w:r>
      <w:r w:rsidR="00D976BC" w:rsidRPr="00984881">
        <w:rPr>
          <w:sz w:val="28"/>
          <w:szCs w:val="28"/>
          <w:rtl/>
        </w:rPr>
        <w:t>ﻭ ﻋﺒﻮﺭ ﺍﺯ ﺃﺟﻠﻬﺎ ﻭ ﺷﺮﺍﻳﻂ ﻟﺎﺯﻡ ﻫﺮ ﻣﺮﺣﻠﻪ ﺳﻠﻮﮐﻰ</w:t>
      </w:r>
      <w:r w:rsidR="00BD77AA">
        <w:rPr>
          <w:sz w:val="28"/>
          <w:szCs w:val="28"/>
          <w:rtl/>
        </w:rPr>
        <w:t xml:space="preserve">. </w:t>
      </w:r>
      <w:r w:rsidR="00D976BC" w:rsidRPr="00984881">
        <w:rPr>
          <w:sz w:val="28"/>
          <w:szCs w:val="28"/>
          <w:rtl/>
        </w:rPr>
        <w:t>ﺗﺎ</w:t>
      </w:r>
      <w:r>
        <w:rPr>
          <w:sz w:val="28"/>
          <w:szCs w:val="28"/>
          <w:rtl/>
        </w:rPr>
        <w:t xml:space="preserve"> </w:t>
      </w:r>
      <w:r w:rsidR="00D976BC" w:rsidRPr="00984881">
        <w:rPr>
          <w:sz w:val="28"/>
          <w:szCs w:val="28"/>
          <w:rtl/>
        </w:rPr>
        <w:t>ﺳﺎﻟﻚ</w:t>
      </w:r>
      <w:r>
        <w:rPr>
          <w:sz w:val="28"/>
          <w:szCs w:val="28"/>
          <w:rtl/>
        </w:rPr>
        <w:t xml:space="preserve"> </w:t>
      </w:r>
      <w:r w:rsidR="00D976BC" w:rsidRPr="00984881">
        <w:rPr>
          <w:sz w:val="28"/>
          <w:szCs w:val="28"/>
          <w:rtl/>
        </w:rPr>
        <w:t xml:space="preserve">ﺩﺭ </w:t>
      </w:r>
      <w:r w:rsidR="009732B0" w:rsidRPr="00984881">
        <w:rPr>
          <w:sz w:val="28"/>
          <w:szCs w:val="28"/>
          <w:rtl/>
        </w:rPr>
        <w:t>حَدّ</w:t>
      </w:r>
      <w:r>
        <w:rPr>
          <w:sz w:val="28"/>
          <w:szCs w:val="28"/>
          <w:rtl/>
        </w:rPr>
        <w:t xml:space="preserve"> </w:t>
      </w:r>
      <w:r w:rsidR="00D976BC" w:rsidRPr="00984881">
        <w:rPr>
          <w:sz w:val="28"/>
          <w:szCs w:val="28"/>
          <w:rtl/>
        </w:rPr>
        <w:t>ﮐﻔﺎﻳﺖ ﻭ ﺷﺮﻁ</w:t>
      </w:r>
      <w:r>
        <w:rPr>
          <w:sz w:val="28"/>
          <w:szCs w:val="28"/>
          <w:rtl/>
        </w:rPr>
        <w:t xml:space="preserve"> </w:t>
      </w:r>
      <w:r w:rsidR="00D976BC" w:rsidRPr="00984881">
        <w:rPr>
          <w:sz w:val="28"/>
          <w:szCs w:val="28"/>
          <w:rtl/>
        </w:rPr>
        <w:t>ﮐﺎﻓﻰ ﻧﻬﺎﺋي</w:t>
      </w:r>
      <w:r>
        <w:rPr>
          <w:sz w:val="28"/>
          <w:szCs w:val="28"/>
          <w:rtl/>
        </w:rPr>
        <w:t xml:space="preserve"> </w:t>
      </w:r>
      <w:r w:rsidR="00D976BC" w:rsidRPr="00984881">
        <w:rPr>
          <w:sz w:val="28"/>
          <w:szCs w:val="28"/>
          <w:rtl/>
        </w:rPr>
        <w:t>اﺯ ﻧﻈﺮ ﺍﻟﻬﻰ</w:t>
      </w:r>
      <w:r>
        <w:rPr>
          <w:sz w:val="28"/>
          <w:szCs w:val="28"/>
          <w:rtl/>
        </w:rPr>
        <w:t xml:space="preserve"> </w:t>
      </w:r>
      <w:r w:rsidR="00D976BC" w:rsidRPr="00984881">
        <w:rPr>
          <w:sz w:val="28"/>
          <w:szCs w:val="28"/>
          <w:rtl/>
        </w:rPr>
        <w:t>ﺧﻮﺩﺭﺍ ﺑﺴﺎﺯﺩ</w:t>
      </w:r>
      <w:r w:rsidR="00BD77AA">
        <w:rPr>
          <w:sz w:val="28"/>
          <w:szCs w:val="28"/>
          <w:rtl/>
        </w:rPr>
        <w:t xml:space="preserve">، </w:t>
      </w:r>
      <w:r w:rsidR="00D976BC" w:rsidRPr="00984881">
        <w:rPr>
          <w:sz w:val="28"/>
          <w:szCs w:val="28"/>
          <w:rtl/>
        </w:rPr>
        <w:t>ﺗﺎ ﺧﺪﺍﻭﻧﺪ ﻣﺸﻴّﺖ ﺗﺎﺯﻩﺍﻯ ﺑﺮﺍﻯ ﺷﻬﻮﺩ ﺑﺮﺗﺮ</w:t>
      </w:r>
      <w:r w:rsidR="00BD77AA">
        <w:rPr>
          <w:sz w:val="28"/>
          <w:szCs w:val="28"/>
          <w:rtl/>
        </w:rPr>
        <w:t xml:space="preserve">، </w:t>
      </w:r>
      <w:r w:rsidR="00D976BC" w:rsidRPr="00984881">
        <w:rPr>
          <w:sz w:val="28"/>
          <w:szCs w:val="28"/>
          <w:rtl/>
        </w:rPr>
        <w:t>ﻭﻳﺎ ﻧﺠﺎﺕ ﺍﻭ ﺭﺍ ﺑﻨﻤﺎﻳﺪ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ﮔﺮ ﭘﻴﺮ</w:t>
      </w:r>
      <w:r w:rsidR="004D25BE">
        <w:rPr>
          <w:b/>
          <w:bCs/>
          <w:sz w:val="28"/>
          <w:szCs w:val="28"/>
          <w:rtl/>
        </w:rPr>
        <w:t xml:space="preserve"> </w:t>
      </w:r>
      <w:r w:rsidR="003A0DDA" w:rsidRPr="00984881">
        <w:rPr>
          <w:b/>
          <w:bCs/>
          <w:sz w:val="28"/>
          <w:szCs w:val="28"/>
          <w:rtl/>
        </w:rPr>
        <w:t>مُغان</w:t>
      </w:r>
      <w:r w:rsidRPr="00984881">
        <w:rPr>
          <w:b/>
          <w:bCs/>
          <w:sz w:val="28"/>
          <w:szCs w:val="28"/>
          <w:rtl/>
        </w:rPr>
        <w:t xml:space="preserve"> ﻣﺮﺷﺪ ﻣﻦ ﺷﺪ ﭼﻪ ﺗﻔﺎﻭﺕ ؟</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ﺩﺭ ﻫﻴﭻ ﺳ</w:t>
      </w:r>
      <w:r w:rsidR="001F1E4F" w:rsidRPr="00984881">
        <w:rPr>
          <w:rFonts w:hint="cs"/>
          <w:b/>
          <w:bCs/>
          <w:sz w:val="28"/>
          <w:szCs w:val="28"/>
          <w:rtl/>
        </w:rPr>
        <w:t>َ</w:t>
      </w:r>
      <w:r w:rsidRPr="00984881">
        <w:rPr>
          <w:b/>
          <w:bCs/>
          <w:sz w:val="28"/>
          <w:szCs w:val="28"/>
          <w:rtl/>
        </w:rPr>
        <w:t>ﺮﻯ ﻧﻴﺴﺖ</w:t>
      </w:r>
      <w:r w:rsidR="00BD77AA">
        <w:rPr>
          <w:b/>
          <w:bCs/>
          <w:sz w:val="28"/>
          <w:szCs w:val="28"/>
          <w:rtl/>
        </w:rPr>
        <w:t xml:space="preserve">، </w:t>
      </w:r>
      <w:r w:rsidRPr="00984881">
        <w:rPr>
          <w:b/>
          <w:bCs/>
          <w:sz w:val="28"/>
          <w:szCs w:val="28"/>
          <w:rtl/>
        </w:rPr>
        <w:t>ﮐﻪ ﺳ</w:t>
      </w:r>
      <w:r w:rsidR="001F1E4F" w:rsidRPr="00984881">
        <w:rPr>
          <w:rFonts w:hint="cs"/>
          <w:b/>
          <w:bCs/>
          <w:sz w:val="28"/>
          <w:szCs w:val="28"/>
          <w:rtl/>
        </w:rPr>
        <w:t>ِ</w:t>
      </w:r>
      <w:r w:rsidRPr="00984881">
        <w:rPr>
          <w:b/>
          <w:bCs/>
          <w:sz w:val="28"/>
          <w:szCs w:val="28"/>
          <w:rtl/>
        </w:rPr>
        <w:t xml:space="preserve">ﺮّﻯ ﺯﺧﺪﺍ ﻧﻴﺴﺖ </w:t>
      </w:r>
    </w:p>
    <w:p w:rsidR="005953CD" w:rsidRDefault="004D25BE" w:rsidP="00D976BC">
      <w:pPr>
        <w:bidi/>
        <w:jc w:val="both"/>
        <w:rPr>
          <w:sz w:val="28"/>
          <w:szCs w:val="28"/>
        </w:rPr>
      </w:pP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ﺑﻤﺨﺎﻟﻔﻴﻦ ﺧﻮﺩ</w:t>
      </w:r>
      <w:r>
        <w:rPr>
          <w:sz w:val="28"/>
          <w:szCs w:val="28"/>
          <w:rtl/>
        </w:rPr>
        <w:t xml:space="preserve"> </w:t>
      </w:r>
      <w:r w:rsidR="00D976BC" w:rsidRPr="00984881">
        <w:rPr>
          <w:sz w:val="28"/>
          <w:szCs w:val="28"/>
          <w:rtl/>
        </w:rPr>
        <w:t>ﻣﻴﮕﻮﻳﺪ</w:t>
      </w:r>
      <w:r w:rsidR="00BD77AA">
        <w:rPr>
          <w:sz w:val="28"/>
          <w:szCs w:val="28"/>
          <w:rtl/>
        </w:rPr>
        <w:t xml:space="preserve">، </w:t>
      </w:r>
      <w:r w:rsidR="00D976BC" w:rsidRPr="00984881">
        <w:rPr>
          <w:sz w:val="28"/>
          <w:szCs w:val="28"/>
          <w:rtl/>
        </w:rPr>
        <w:t>ﮐﻪ ﺍﮔﺮ ﭘﻴﺮ</w:t>
      </w:r>
      <w:r>
        <w:rPr>
          <w:sz w:val="28"/>
          <w:szCs w:val="28"/>
          <w:rtl/>
        </w:rPr>
        <w:t xml:space="preserve"> </w:t>
      </w:r>
      <w:r w:rsidR="003A0DDA" w:rsidRPr="00984881">
        <w:rPr>
          <w:sz w:val="28"/>
          <w:szCs w:val="28"/>
          <w:rtl/>
        </w:rPr>
        <w:t>مُغان</w:t>
      </w:r>
      <w:r w:rsidR="00D976BC" w:rsidRPr="00984881">
        <w:rPr>
          <w:sz w:val="28"/>
          <w:szCs w:val="28"/>
          <w:rtl/>
        </w:rPr>
        <w:t xml:space="preserve"> ﺭﺍ ﻣﺮﺷﺪ ﺧﻮﺩ</w:t>
      </w:r>
      <w:r>
        <w:rPr>
          <w:sz w:val="28"/>
          <w:szCs w:val="28"/>
          <w:rtl/>
        </w:rPr>
        <w:t xml:space="preserve"> </w:t>
      </w:r>
      <w:r w:rsidR="00D976BC" w:rsidRPr="00984881">
        <w:rPr>
          <w:sz w:val="28"/>
          <w:szCs w:val="28"/>
          <w:rtl/>
        </w:rPr>
        <w:t>ﻗﺮﺍﺭ ﺩﺍﺩﻩ</w:t>
      </w:r>
      <w:r w:rsidR="00BD77AA">
        <w:rPr>
          <w:sz w:val="28"/>
          <w:szCs w:val="28"/>
          <w:rtl/>
        </w:rPr>
        <w:t xml:space="preserve">، </w:t>
      </w:r>
      <w:r w:rsidR="00D976BC" w:rsidRPr="00984881">
        <w:rPr>
          <w:sz w:val="28"/>
          <w:szCs w:val="28"/>
          <w:rtl/>
        </w:rPr>
        <w:t>ﻋﻴﺒﻰ ﺩﺭ ﺁﻥ ﻧﻴﺴﺖ ﻭ ﺗﻔﺎﻭﺗﻰ ﻧﻤﻰ ﮐﻨﺪ</w:t>
      </w:r>
      <w:r w:rsidR="00BD77AA">
        <w:rPr>
          <w:sz w:val="28"/>
          <w:szCs w:val="28"/>
          <w:rtl/>
        </w:rPr>
        <w:t xml:space="preserve">، </w:t>
      </w:r>
      <w:r w:rsidR="00D976BC" w:rsidRPr="00984881">
        <w:rPr>
          <w:sz w:val="28"/>
          <w:szCs w:val="28"/>
          <w:rtl/>
        </w:rPr>
        <w:t>ﮐﻪ ﭼﻪ ﮐﺴﻰ ﺑﺎﺷﺪ ﻣﺎﺩﺍﻡ ﺩﺭ ﻫﺮ ﺳَﺮﻯ سرِّﻯ ﺍﺯ ﺧﺪﺍ</w:t>
      </w:r>
      <w:r>
        <w:rPr>
          <w:sz w:val="28"/>
          <w:szCs w:val="28"/>
          <w:rtl/>
        </w:rPr>
        <w:t xml:space="preserve"> </w:t>
      </w:r>
      <w:r w:rsidR="00D976BC" w:rsidRPr="00984881">
        <w:rPr>
          <w:sz w:val="28"/>
          <w:szCs w:val="28"/>
          <w:rtl/>
        </w:rPr>
        <w:t>ﻫﺴﺖ</w:t>
      </w:r>
      <w:r w:rsidR="00BD77AA">
        <w:rPr>
          <w:sz w:val="28"/>
          <w:szCs w:val="28"/>
          <w:rtl/>
        </w:rPr>
        <w:t xml:space="preserve">. </w:t>
      </w:r>
      <w:r w:rsidR="00D976BC" w:rsidRPr="00984881">
        <w:rPr>
          <w:sz w:val="28"/>
          <w:szCs w:val="28"/>
          <w:rtl/>
        </w:rPr>
        <w:t>ﺩﺭ ﺣﺎﻟﻴﮑﻪ ﺍﺳﺮﺍﺭ ﺍﻟﻬﻰ ﺩﺭ ﻫﻤﻪ ﺩﻟﻬﺎ ﻭﺩﺭ ﻫﻤﻪٴ ﺳﻄﻮﺡ</w:t>
      </w:r>
      <w:r>
        <w:rPr>
          <w:sz w:val="28"/>
          <w:szCs w:val="28"/>
          <w:rtl/>
        </w:rPr>
        <w:t xml:space="preserve"> </w:t>
      </w:r>
      <w:r w:rsidR="00D976BC" w:rsidRPr="00984881">
        <w:rPr>
          <w:sz w:val="28"/>
          <w:szCs w:val="28"/>
          <w:rtl/>
        </w:rPr>
        <w:t>ﻧﻴﺴﺖ</w:t>
      </w:r>
      <w:r w:rsidR="00BD77AA">
        <w:rPr>
          <w:sz w:val="28"/>
          <w:szCs w:val="28"/>
          <w:rtl/>
        </w:rPr>
        <w:t xml:space="preserve">. </w:t>
      </w:r>
      <w:r w:rsidR="00D976BC" w:rsidRPr="00984881">
        <w:rPr>
          <w:sz w:val="28"/>
          <w:szCs w:val="28"/>
          <w:rtl/>
        </w:rPr>
        <w:t>ﮐﻪ ﭘﻴﺮ</w:t>
      </w:r>
      <w:r>
        <w:rPr>
          <w:sz w:val="28"/>
          <w:szCs w:val="28"/>
          <w:rtl/>
        </w:rPr>
        <w:t xml:space="preserve"> </w:t>
      </w:r>
      <w:r w:rsidR="003A0DDA" w:rsidRPr="00984881">
        <w:rPr>
          <w:sz w:val="28"/>
          <w:szCs w:val="28"/>
          <w:rtl/>
        </w:rPr>
        <w:t>مُغان</w:t>
      </w:r>
      <w:r w:rsidR="00D976BC" w:rsidRPr="00984881">
        <w:rPr>
          <w:sz w:val="28"/>
          <w:szCs w:val="28"/>
          <w:rtl/>
        </w:rPr>
        <w:t xml:space="preserve"> ﺣﺎﻓﻆ ﺭﺍ</w:t>
      </w:r>
      <w:r w:rsidR="00BD77AA">
        <w:rPr>
          <w:sz w:val="28"/>
          <w:szCs w:val="28"/>
          <w:rtl/>
        </w:rPr>
        <w:t xml:space="preserve">، </w:t>
      </w:r>
      <w:r w:rsidR="00D976BC" w:rsidRPr="00984881">
        <w:rPr>
          <w:sz w:val="28"/>
          <w:szCs w:val="28"/>
          <w:rtl/>
        </w:rPr>
        <w:t>ﺧﺪﺍﻭﻧﺪ ﺑﻮﻯ ﻣﻌﺮﻓﻰ ﮐﺮﺩﻩ</w:t>
      </w:r>
      <w:r w:rsidR="00BD77AA">
        <w:rPr>
          <w:sz w:val="28"/>
          <w:szCs w:val="28"/>
          <w:rtl/>
        </w:rPr>
        <w:t xml:space="preserve">، </w:t>
      </w:r>
      <w:r w:rsidR="00D976BC" w:rsidRPr="00984881">
        <w:rPr>
          <w:sz w:val="28"/>
          <w:szCs w:val="28"/>
          <w:rtl/>
        </w:rPr>
        <w:t>ﻭ ﺩﻳﮕﺮﻯ ﺑﺠﺎﻯ ﭘﻴﺮ ﻭﺟﻮﺩ</w:t>
      </w:r>
      <w:r>
        <w:rPr>
          <w:sz w:val="28"/>
          <w:szCs w:val="28"/>
          <w:rtl/>
        </w:rPr>
        <w:t xml:space="preserve"> </w:t>
      </w:r>
      <w:r w:rsidR="00D976BC" w:rsidRPr="00984881">
        <w:rPr>
          <w:sz w:val="28"/>
          <w:szCs w:val="28"/>
          <w:rtl/>
        </w:rPr>
        <w:t>ﻧﺪﺍﺭﺩ</w:t>
      </w:r>
      <w:r w:rsidR="00BD77AA">
        <w:rPr>
          <w:sz w:val="28"/>
          <w:szCs w:val="28"/>
          <w:rtl/>
        </w:rPr>
        <w:t xml:space="preserve">. </w:t>
      </w:r>
      <w:r w:rsidR="00D976BC" w:rsidRPr="00984881">
        <w:rPr>
          <w:sz w:val="28"/>
          <w:szCs w:val="28"/>
          <w:rtl/>
        </w:rPr>
        <w:t>ﮐﻪ ﺣﺎﻓﻆ ﺭﺍ ﺩﺭ ﻋﺒﺎﺩﺍﺕ ﺗﻮﺳّﻠﻰ ﺗﺎ ﻋﺮﺵ ﺭﺣﻤﺎﻥ ﺑﺎﻟﺎ ﺑﺒﺮﺩ</w:t>
      </w:r>
      <w:r w:rsidR="00BD77AA">
        <w:rPr>
          <w:sz w:val="28"/>
          <w:szCs w:val="28"/>
          <w:rtl/>
        </w:rPr>
        <w:t xml:space="preserve">. </w:t>
      </w:r>
      <w:r w:rsidR="00D976BC" w:rsidRPr="00984881">
        <w:rPr>
          <w:sz w:val="28"/>
          <w:szCs w:val="28"/>
          <w:rtl/>
        </w:rPr>
        <w:t xml:space="preserve">ﺩﺭ ﻫﺮ ﺍﻧﺴﺎﻧﻰ ﻓﻄﺮﺕ ﺍﻟﻬﻰ ﻫﺴﺖ </w:t>
      </w:r>
      <w:r w:rsidR="00BD77AA">
        <w:rPr>
          <w:sz w:val="28"/>
          <w:szCs w:val="28"/>
          <w:rtl/>
        </w:rPr>
        <w:t>.</w:t>
      </w:r>
    </w:p>
    <w:p w:rsidR="00D976BC" w:rsidRPr="00984881" w:rsidRDefault="00BD77AA" w:rsidP="005953CD">
      <w:pPr>
        <w:bidi/>
        <w:jc w:val="both"/>
        <w:rPr>
          <w:sz w:val="28"/>
          <w:szCs w:val="28"/>
          <w:rtl/>
        </w:rPr>
      </w:pPr>
      <w:r>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lastRenderedPageBreak/>
        <w:t>ﺪﺭ ﺻﻮﻣﻌﻪ ﺯﺍﻫﺪ</w:t>
      </w:r>
      <w:r w:rsidR="00BD77AA">
        <w:rPr>
          <w:b/>
          <w:bCs/>
          <w:sz w:val="28"/>
          <w:szCs w:val="28"/>
          <w:rtl/>
        </w:rPr>
        <w:t xml:space="preserve">، </w:t>
      </w:r>
      <w:r w:rsidRPr="00984881">
        <w:rPr>
          <w:b/>
          <w:bCs/>
          <w:sz w:val="28"/>
          <w:szCs w:val="28"/>
          <w:rtl/>
        </w:rPr>
        <w:t>ﻭ ﺩﺭ ﺧﻠﻮﺕ ﺻﻮﻓﻰ</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ﺟﺰ ﮔﻮﺷﻪ ﺃﺑﺮﻭﻯ ﺗﻮ</w:t>
      </w:r>
      <w:r w:rsidR="00BD77AA">
        <w:rPr>
          <w:b/>
          <w:bCs/>
          <w:sz w:val="28"/>
          <w:szCs w:val="28"/>
          <w:rtl/>
        </w:rPr>
        <w:t xml:space="preserve">، </w:t>
      </w:r>
      <w:r w:rsidRPr="00984881">
        <w:rPr>
          <w:b/>
          <w:bCs/>
          <w:sz w:val="28"/>
          <w:szCs w:val="28"/>
          <w:rtl/>
        </w:rPr>
        <w:t xml:space="preserve">ﻣﺤﺮﺍﺏ ﺩﻋﺎ ﻧﻴﺴﺖ </w:t>
      </w:r>
    </w:p>
    <w:p w:rsidR="00D976BC" w:rsidRPr="00984881" w:rsidRDefault="004D25BE" w:rsidP="00EC49ED">
      <w:pPr>
        <w:bidi/>
        <w:jc w:val="both"/>
        <w:rPr>
          <w:sz w:val="28"/>
          <w:szCs w:val="28"/>
          <w:rtl/>
        </w:rPr>
      </w:pPr>
      <w:r>
        <w:rPr>
          <w:sz w:val="28"/>
          <w:szCs w:val="28"/>
          <w:rtl/>
        </w:rPr>
        <w:t xml:space="preserve"> </w:t>
      </w:r>
      <w:r w:rsidR="00D976BC" w:rsidRPr="00984881">
        <w:rPr>
          <w:sz w:val="28"/>
          <w:szCs w:val="28"/>
          <w:rtl/>
        </w:rPr>
        <w:t>ﺩﺭ ﻣﻌﺒﺪ ﻭ ﺩﻳﺮ</w:t>
      </w:r>
      <w:r>
        <w:rPr>
          <w:sz w:val="28"/>
          <w:szCs w:val="28"/>
          <w:rtl/>
        </w:rPr>
        <w:t xml:space="preserve"> </w:t>
      </w:r>
      <w:r w:rsidR="00D976BC" w:rsidRPr="00984881">
        <w:rPr>
          <w:sz w:val="28"/>
          <w:szCs w:val="28"/>
          <w:rtl/>
        </w:rPr>
        <w:t>ﻋﺒﺎﺩﺕ ﺯﺍﻫﺪ</w:t>
      </w:r>
      <w:r w:rsidR="00BD77AA">
        <w:rPr>
          <w:sz w:val="28"/>
          <w:szCs w:val="28"/>
          <w:rtl/>
        </w:rPr>
        <w:t xml:space="preserve">، </w:t>
      </w:r>
      <w:r w:rsidR="00D976BC" w:rsidRPr="00984881">
        <w:rPr>
          <w:sz w:val="28"/>
          <w:szCs w:val="28"/>
          <w:rtl/>
        </w:rPr>
        <w:t>ﻭ ﻳﺎ</w:t>
      </w:r>
      <w:r>
        <w:rPr>
          <w:sz w:val="28"/>
          <w:szCs w:val="28"/>
          <w:rtl/>
        </w:rPr>
        <w:t xml:space="preserve"> </w:t>
      </w:r>
      <w:r w:rsidR="00D976BC" w:rsidRPr="00984881">
        <w:rPr>
          <w:sz w:val="28"/>
          <w:szCs w:val="28"/>
          <w:rtl/>
        </w:rPr>
        <w:t>ﺧﻠﻮﺗﮕﺎﻩ ﺻﻮﻓﻰ</w:t>
      </w:r>
      <w:r w:rsidR="00BD77AA">
        <w:rPr>
          <w:sz w:val="28"/>
          <w:szCs w:val="28"/>
          <w:rtl/>
        </w:rPr>
        <w:t xml:space="preserve">، </w:t>
      </w:r>
      <w:r w:rsidR="00D976BC" w:rsidRPr="00984881">
        <w:rPr>
          <w:sz w:val="28"/>
          <w:szCs w:val="28"/>
          <w:rtl/>
        </w:rPr>
        <w:t>ﺟﺰ ﮔﻮﺷﻪ ﺃﺑﺮﻭﻯ ﺗﻮ ﭘﻴﺮ ﺍﻟﻬﻰ</w:t>
      </w:r>
      <w:r w:rsidR="00BD77AA">
        <w:rPr>
          <w:sz w:val="28"/>
          <w:szCs w:val="28"/>
          <w:rtl/>
        </w:rPr>
        <w:t xml:space="preserve">، </w:t>
      </w:r>
      <w:r w:rsidR="00D976BC" w:rsidRPr="00984881">
        <w:rPr>
          <w:sz w:val="28"/>
          <w:szCs w:val="28"/>
          <w:rtl/>
        </w:rPr>
        <w:t>ﻣﺤﺮﺍﺑﻰ ﺑﺮﺍﻯ ﺩﻋﺎ ﻧﻤﻮﺩﻥ ﻧﻴﺴﺖ</w:t>
      </w:r>
      <w:r w:rsidR="00BD77AA">
        <w:rPr>
          <w:sz w:val="28"/>
          <w:szCs w:val="28"/>
          <w:rtl/>
        </w:rPr>
        <w:t xml:space="preserve">. </w:t>
      </w:r>
      <w:r w:rsidR="00D976BC" w:rsidRPr="00984881">
        <w:rPr>
          <w:sz w:val="28"/>
          <w:szCs w:val="28"/>
          <w:rtl/>
        </w:rPr>
        <w:t>ﮐﻪ ﺻﻮﺭﺕ ﭘﻴﺮ ﻭ ﺃﺑﺮﻭﺍﻥ</w:t>
      </w:r>
      <w:r w:rsidR="00BD77AA">
        <w:rPr>
          <w:sz w:val="28"/>
          <w:szCs w:val="28"/>
          <w:rtl/>
        </w:rPr>
        <w:t xml:space="preserve">، </w:t>
      </w:r>
      <w:r w:rsidR="00D976BC" w:rsidRPr="00984881">
        <w:rPr>
          <w:sz w:val="28"/>
          <w:szCs w:val="28"/>
          <w:rtl/>
        </w:rPr>
        <w:t>ﻭ ﻳﺎ ﺧﺎﻝ ﺍﻭ ﻭﺳﻴﻠﻪ ﺗﻮﺳّﻞ</w:t>
      </w:r>
      <w:r>
        <w:rPr>
          <w:sz w:val="28"/>
          <w:szCs w:val="28"/>
          <w:rtl/>
        </w:rPr>
        <w:t xml:space="preserve"> </w:t>
      </w:r>
      <w:r w:rsidR="00D976BC" w:rsidRPr="00984881">
        <w:rPr>
          <w:sz w:val="28"/>
          <w:szCs w:val="28"/>
          <w:rtl/>
        </w:rPr>
        <w:t>ﻋﺒﺎﺩﻯ ﺳﺎﻟﻚ ﺍﺳﺖ</w:t>
      </w:r>
      <w:r w:rsidR="00BD77AA">
        <w:rPr>
          <w:sz w:val="28"/>
          <w:szCs w:val="28"/>
          <w:rtl/>
        </w:rPr>
        <w:t xml:space="preserve">. </w:t>
      </w:r>
      <w:r w:rsidR="00D976BC" w:rsidRPr="00984881">
        <w:rPr>
          <w:sz w:val="28"/>
          <w:szCs w:val="28"/>
          <w:rtl/>
        </w:rPr>
        <w:t>ﭼﻮﻥ ﺧﺪﺍﻭﻧﺪ ﺑﻄﺎﻟﺐ ﻟﻘﺎﻯ ﺍﻟﻬﻰ ﻣﻌﺮﻓﻰ ﻧﻤﻮﺩﻩ ﺍﺳﺖ</w:t>
      </w:r>
      <w:r w:rsidR="00BD77AA">
        <w:rPr>
          <w:sz w:val="28"/>
          <w:szCs w:val="28"/>
          <w:rtl/>
        </w:rPr>
        <w:t xml:space="preserve">. </w:t>
      </w:r>
      <w:r w:rsidR="00D976BC" w:rsidRPr="00984881">
        <w:rPr>
          <w:sz w:val="28"/>
          <w:szCs w:val="28"/>
          <w:rtl/>
        </w:rPr>
        <w:t>ﻭ ﺑﻘﻮﻝ ﭘﻴﺎﻣﺒﺮ</w:t>
      </w:r>
      <w:r w:rsidR="00BD77AA">
        <w:rPr>
          <w:sz w:val="28"/>
          <w:szCs w:val="28"/>
          <w:rtl/>
        </w:rPr>
        <w:t xml:space="preserve">، </w:t>
      </w:r>
      <w:r w:rsidR="00D976BC" w:rsidRPr="00984881">
        <w:rPr>
          <w:sz w:val="28"/>
          <w:szCs w:val="28"/>
          <w:rtl/>
        </w:rPr>
        <w:t>ﺑﺪﻭﻥ ﻭﺳﻴﻠﻪ ﻋﺒﺎﺩﺕ ﮐﺮﺩﻥ ﺷﺮﻙ</w:t>
      </w:r>
      <w:r>
        <w:rPr>
          <w:sz w:val="28"/>
          <w:szCs w:val="28"/>
          <w:rtl/>
        </w:rPr>
        <w:t xml:space="preserve"> </w:t>
      </w:r>
      <w:r w:rsidR="00D976BC" w:rsidRPr="00984881">
        <w:rPr>
          <w:sz w:val="28"/>
          <w:szCs w:val="28"/>
          <w:rtl/>
        </w:rPr>
        <w:t>ﺑﺨﺪﺍﻭﻧﺪ ﺍﺳﺖ</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ﻧﻤﺎﺯ</w:t>
      </w:r>
      <w:r>
        <w:rPr>
          <w:sz w:val="28"/>
          <w:szCs w:val="28"/>
          <w:rtl/>
        </w:rPr>
        <w:t xml:space="preserve"> </w:t>
      </w:r>
      <w:r w:rsidR="00D976BC" w:rsidRPr="00984881">
        <w:rPr>
          <w:sz w:val="28"/>
          <w:szCs w:val="28"/>
          <w:rtl/>
        </w:rPr>
        <w:t>ﻭﺩﻋﺎ ﺑﺨﺪﺍﻭﻧﺪ ﻧﻤﻴﺮﺳﺪ</w:t>
      </w:r>
      <w:r w:rsidR="00BD77AA">
        <w:rPr>
          <w:sz w:val="28"/>
          <w:szCs w:val="28"/>
          <w:rtl/>
        </w:rPr>
        <w:t xml:space="preserve">، </w:t>
      </w:r>
      <w:r w:rsidR="00D976BC" w:rsidRPr="00984881">
        <w:rPr>
          <w:sz w:val="28"/>
          <w:szCs w:val="28"/>
          <w:rtl/>
        </w:rPr>
        <w:t>ﻭ ﺑﺼﻮﺭﺕ</w:t>
      </w:r>
      <w:r>
        <w:rPr>
          <w:sz w:val="28"/>
          <w:szCs w:val="28"/>
          <w:rtl/>
        </w:rPr>
        <w:t xml:space="preserve"> </w:t>
      </w:r>
      <w:r w:rsidR="00D976BC" w:rsidRPr="00984881">
        <w:rPr>
          <w:sz w:val="28"/>
          <w:szCs w:val="28"/>
          <w:rtl/>
        </w:rPr>
        <w:t xml:space="preserve">ﺻﺎﺣﺒﺶ ﮐﻮﺑﻴﺪﻩ ﻣﻴﺸﻮﺩ ﻭ ﺑﻘﻮﻝ ﻣﻮﻟﺎ ﻋﻠﻰّ </w:t>
      </w:r>
      <w:r w:rsidR="00BD77AA">
        <w:rPr>
          <w:sz w:val="28"/>
          <w:szCs w:val="28"/>
          <w:rtl/>
        </w:rPr>
        <w:t xml:space="preserve">، </w:t>
      </w:r>
      <w:r w:rsidR="00D976BC" w:rsidRPr="00984881">
        <w:rPr>
          <w:sz w:val="28"/>
          <w:szCs w:val="28"/>
          <w:rtl/>
        </w:rPr>
        <w:t xml:space="preserve">ﺍﮔﺮ ﻣﻦ </w:t>
      </w:r>
      <w:r w:rsidR="00661646" w:rsidRPr="00984881">
        <w:rPr>
          <w:sz w:val="28"/>
          <w:szCs w:val="28"/>
          <w:rtl/>
        </w:rPr>
        <w:t>ربّ</w:t>
      </w:r>
      <w:r>
        <w:rPr>
          <w:sz w:val="28"/>
          <w:szCs w:val="28"/>
          <w:rtl/>
        </w:rPr>
        <w:t xml:space="preserve"> </w:t>
      </w:r>
      <w:r w:rsidR="00D976BC" w:rsidRPr="00984881">
        <w:rPr>
          <w:sz w:val="28"/>
          <w:szCs w:val="28"/>
          <w:rtl/>
        </w:rPr>
        <w:t>ﺧﻮﺩﺭﺍ ﻧﺒﻴﻨﻢ</w:t>
      </w:r>
      <w:r w:rsidR="00BD77AA">
        <w:rPr>
          <w:sz w:val="28"/>
          <w:szCs w:val="28"/>
          <w:rtl/>
        </w:rPr>
        <w:t xml:space="preserve">، </w:t>
      </w:r>
      <w:r w:rsidR="00D976BC" w:rsidRPr="00984881">
        <w:rPr>
          <w:sz w:val="28"/>
          <w:szCs w:val="28"/>
          <w:rtl/>
        </w:rPr>
        <w:t>ﻧﻤﺎﺯ ﻫﻢ ﻧﻤﻰ ﮐﻨﻢ</w:t>
      </w:r>
      <w:r w:rsidR="00BD77AA">
        <w:rPr>
          <w:sz w:val="28"/>
          <w:szCs w:val="28"/>
          <w:rtl/>
        </w:rPr>
        <w:t xml:space="preserve">. </w:t>
      </w:r>
      <w:r w:rsidR="00D976BC" w:rsidRPr="00984881">
        <w:rPr>
          <w:sz w:val="28"/>
          <w:szCs w:val="28"/>
          <w:rtl/>
        </w:rPr>
        <w:t>ﮐﻪ ﺩﺭﻫﺮ ﺻﻠﺎﺕ ﻭ ﺍﺭﺗﺒﺎﻁ</w:t>
      </w:r>
      <w:r w:rsidR="00BD77AA">
        <w:rPr>
          <w:sz w:val="28"/>
          <w:szCs w:val="28"/>
          <w:rtl/>
        </w:rPr>
        <w:t xml:space="preserve">، </w:t>
      </w:r>
      <w:r w:rsidR="00D976BC" w:rsidRPr="00984881">
        <w:rPr>
          <w:sz w:val="28"/>
          <w:szCs w:val="28"/>
          <w:rtl/>
        </w:rPr>
        <w:t>ﻫﺮ ﺩﻋﺎ ﻭ ﻋﺒﺎﺩﺗﻰ ﺑﺎ ﺧﺪﺍﻭﻧﺪ</w:t>
      </w:r>
      <w:r w:rsidR="00BD77AA">
        <w:rPr>
          <w:sz w:val="28"/>
          <w:szCs w:val="28"/>
          <w:rtl/>
        </w:rPr>
        <w:t xml:space="preserve">، </w:t>
      </w:r>
      <w:r w:rsidR="00D976BC" w:rsidRPr="00984881">
        <w:rPr>
          <w:sz w:val="28"/>
          <w:szCs w:val="28"/>
          <w:rtl/>
        </w:rPr>
        <w:t>ﺍﻭﻝ</w:t>
      </w:r>
      <w:r>
        <w:rPr>
          <w:sz w:val="28"/>
          <w:szCs w:val="28"/>
          <w:rtl/>
        </w:rPr>
        <w:t xml:space="preserve"> </w:t>
      </w:r>
      <w:r w:rsidR="00D976BC" w:rsidRPr="00984881">
        <w:rPr>
          <w:sz w:val="28"/>
          <w:szCs w:val="28"/>
          <w:rtl/>
        </w:rPr>
        <w:t>ﺑﺎﻳﺪ ﻭﺳﻴﻠﻪ ﺍﺭﺗﺒﺎﻁ ﺭﺍ ﺩﺭ ﺗﺨﻴّﻞ</w:t>
      </w:r>
      <w:r>
        <w:rPr>
          <w:sz w:val="28"/>
          <w:szCs w:val="28"/>
          <w:rtl/>
        </w:rPr>
        <w:t xml:space="preserve"> </w:t>
      </w:r>
      <w:r w:rsidR="00D976BC" w:rsidRPr="00984881">
        <w:rPr>
          <w:sz w:val="28"/>
          <w:szCs w:val="28"/>
          <w:rtl/>
        </w:rPr>
        <w:t>ﺧﻮﺩ</w:t>
      </w:r>
      <w:r>
        <w:rPr>
          <w:sz w:val="28"/>
          <w:szCs w:val="28"/>
          <w:rtl/>
        </w:rPr>
        <w:t xml:space="preserve"> </w:t>
      </w:r>
      <w:r w:rsidR="00D976BC" w:rsidRPr="00984881">
        <w:rPr>
          <w:sz w:val="28"/>
          <w:szCs w:val="28"/>
          <w:rtl/>
        </w:rPr>
        <w:t>ﺣﺎﺿﺮ ﮐﺮﺩ</w:t>
      </w:r>
      <w:r w:rsidR="00BD77AA">
        <w:rPr>
          <w:sz w:val="28"/>
          <w:szCs w:val="28"/>
          <w:rtl/>
        </w:rPr>
        <w:t xml:space="preserve">، </w:t>
      </w:r>
      <w:r w:rsidR="00D976BC" w:rsidRPr="00984881">
        <w:rPr>
          <w:sz w:val="28"/>
          <w:szCs w:val="28"/>
          <w:rtl/>
        </w:rPr>
        <w:t>ﻭ ﻭﺿﻮ</w:t>
      </w:r>
      <w:r>
        <w:rPr>
          <w:sz w:val="28"/>
          <w:szCs w:val="28"/>
          <w:rtl/>
        </w:rPr>
        <w:t xml:space="preserve"> </w:t>
      </w:r>
      <w:r w:rsidR="00D976BC" w:rsidRPr="00984881">
        <w:rPr>
          <w:sz w:val="28"/>
          <w:szCs w:val="28"/>
          <w:rtl/>
        </w:rPr>
        <w:t>ﮔﺮﻓﺖ ﻳﺎ ﻫﻤﺎﻥ ﻭﻯ ﺳﻮ ﻭ ﺳﻤﺖ ﭘﻴﺮ ﺍﻟﻬﻰ ﺑﻤﻌﺮﻓﻰ ﺧﺪﺍﻭﻧﺪ</w:t>
      </w:r>
      <w:r w:rsidR="00BD77AA">
        <w:rPr>
          <w:sz w:val="28"/>
          <w:szCs w:val="28"/>
          <w:rtl/>
        </w:rPr>
        <w:t xml:space="preserve">. </w:t>
      </w:r>
      <w:r w:rsidR="00D976BC" w:rsidRPr="00984881">
        <w:rPr>
          <w:sz w:val="28"/>
          <w:szCs w:val="28"/>
          <w:rtl/>
        </w:rPr>
        <w:t>ﺁﻧﮕﺎﻩ ﺑﻨﻤﺎﺯ</w:t>
      </w:r>
      <w:r>
        <w:rPr>
          <w:sz w:val="28"/>
          <w:szCs w:val="28"/>
          <w:rtl/>
        </w:rPr>
        <w:t xml:space="preserve"> </w:t>
      </w:r>
      <w:r w:rsidR="00D976BC" w:rsidRPr="00984881">
        <w:rPr>
          <w:sz w:val="28"/>
          <w:szCs w:val="28"/>
          <w:rtl/>
        </w:rPr>
        <w:t>ﻭ ﺩﻋﺎ ﻣﺸﻐﻮﻝ ﺷﺪ</w:t>
      </w:r>
      <w:r w:rsidR="00BD77AA">
        <w:rPr>
          <w:sz w:val="28"/>
          <w:szCs w:val="28"/>
          <w:rtl/>
        </w:rPr>
        <w:t xml:space="preserve">. </w:t>
      </w:r>
      <w:r w:rsidR="00D976BC" w:rsidRPr="00984881">
        <w:rPr>
          <w:sz w:val="28"/>
          <w:szCs w:val="28"/>
          <w:rtl/>
        </w:rPr>
        <w:t>ﻭ ﺑﺎ ﺍﺫﮐﺎﺭ ﺗﻮﺣﻴﺪﻯ</w:t>
      </w:r>
      <w:r>
        <w:rPr>
          <w:sz w:val="28"/>
          <w:szCs w:val="28"/>
          <w:rtl/>
        </w:rPr>
        <w:t xml:space="preserve"> </w:t>
      </w:r>
      <w:r w:rsidR="00D976BC" w:rsidRPr="00984881">
        <w:rPr>
          <w:sz w:val="28"/>
          <w:szCs w:val="28"/>
          <w:rtl/>
        </w:rPr>
        <w:t>ﺩﻓﻊ</w:t>
      </w:r>
      <w:r>
        <w:rPr>
          <w:sz w:val="28"/>
          <w:szCs w:val="28"/>
          <w:rtl/>
        </w:rPr>
        <w:t xml:space="preserve"> </w:t>
      </w:r>
      <w:r w:rsidR="00D976BC" w:rsidRPr="00984881">
        <w:rPr>
          <w:sz w:val="28"/>
          <w:szCs w:val="28"/>
          <w:rtl/>
        </w:rPr>
        <w:t>ﺷﺮﻙ ﺍﺣﺘﻤﺎﻟﻰ ﭼﻮﻥ ﻟﺎ ﺍﻟﻪ ﺍﻟّﺎ ﺍﻟﻠﻪ</w:t>
      </w:r>
      <w:r w:rsidR="00BD77AA">
        <w:rPr>
          <w:sz w:val="28"/>
          <w:szCs w:val="28"/>
          <w:rtl/>
        </w:rPr>
        <w:t xml:space="preserve">، </w:t>
      </w:r>
      <w:r w:rsidR="00D976BC" w:rsidRPr="00984881">
        <w:rPr>
          <w:sz w:val="28"/>
          <w:szCs w:val="28"/>
          <w:rtl/>
        </w:rPr>
        <w:t>ﮔﻮﺷﻪ ﺃﺑﺮﻭﻯ ﭘﻴﺮ ﭼﻮﻥ ﻗﻮس ﻣﺤﺮﺍﺏ ﻧﻤﺎﺯ</w:t>
      </w:r>
      <w:r w:rsidR="00BD77AA">
        <w:rPr>
          <w:sz w:val="28"/>
          <w:szCs w:val="28"/>
          <w:rtl/>
        </w:rPr>
        <w:t xml:space="preserve">، </w:t>
      </w:r>
      <w:r w:rsidR="00D976BC" w:rsidRPr="00984881">
        <w:rPr>
          <w:sz w:val="28"/>
          <w:szCs w:val="28"/>
          <w:rtl/>
        </w:rPr>
        <w:t xml:space="preserve">ﻳﺎ ﻫﻤﺎﻥ </w:t>
      </w:r>
      <w:r w:rsidR="00D42871" w:rsidRPr="00984881">
        <w:rPr>
          <w:sz w:val="28"/>
          <w:szCs w:val="28"/>
          <w:rtl/>
        </w:rPr>
        <w:t>مِهر</w:t>
      </w:r>
      <w:r w:rsidR="00D976BC" w:rsidRPr="00984881">
        <w:rPr>
          <w:sz w:val="28"/>
          <w:szCs w:val="28"/>
          <w:rtl/>
        </w:rPr>
        <w:t>ﺁﺑﻪ ﺳﺎﻟﻚ ﺍﺳﺖ</w:t>
      </w:r>
      <w:r w:rsidR="00BD77AA">
        <w:rPr>
          <w:sz w:val="28"/>
          <w:szCs w:val="28"/>
          <w:rtl/>
        </w:rPr>
        <w:t xml:space="preserve">، </w:t>
      </w:r>
      <w:r w:rsidR="00D976BC" w:rsidRPr="00984881">
        <w:rPr>
          <w:sz w:val="28"/>
          <w:szCs w:val="28"/>
          <w:rtl/>
        </w:rPr>
        <w:t>ﮐﻪ ﺟﺎﻳﮕﺎﻩ ﻋﺸﻖ ﻭ</w:t>
      </w:r>
      <w:r w:rsidR="00D42871" w:rsidRPr="00984881">
        <w:rPr>
          <w:sz w:val="28"/>
          <w:szCs w:val="28"/>
          <w:rtl/>
        </w:rPr>
        <w:t>مِهر</w:t>
      </w:r>
      <w:r w:rsidR="00D976BC" w:rsidRPr="00984881">
        <w:rPr>
          <w:sz w:val="28"/>
          <w:szCs w:val="28"/>
          <w:rtl/>
        </w:rPr>
        <w:t xml:space="preserve"> ﺍﻟﻬﻰ ﺍﺳﺖ</w:t>
      </w:r>
      <w:r w:rsidR="00BD77AA">
        <w:rPr>
          <w:sz w:val="28"/>
          <w:szCs w:val="28"/>
          <w:rtl/>
        </w:rPr>
        <w:t xml:space="preserve">. </w:t>
      </w:r>
      <w:r w:rsidR="00D976BC" w:rsidRPr="00984881">
        <w:rPr>
          <w:sz w:val="28"/>
          <w:szCs w:val="28"/>
          <w:rtl/>
        </w:rPr>
        <w:t>ﻭ ﻧﻪ ﻣﺤﺮﺍﺏ ﺣ</w:t>
      </w:r>
      <w:r w:rsidR="00EC49ED" w:rsidRPr="00984881">
        <w:rPr>
          <w:rFonts w:hint="cs"/>
          <w:sz w:val="28"/>
          <w:szCs w:val="28"/>
          <w:rtl/>
        </w:rPr>
        <w:t>ِ</w:t>
      </w:r>
      <w:r w:rsidR="00D976BC" w:rsidRPr="00984881">
        <w:rPr>
          <w:sz w:val="28"/>
          <w:szCs w:val="28"/>
          <w:rtl/>
        </w:rPr>
        <w:t>ﺮﺍﺏ</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ﺍﺳﻠﺤﻪ ﺧﺎﻧﻪ ﻭ ﺣ</w:t>
      </w:r>
      <w:r w:rsidR="00EC49ED" w:rsidRPr="00984881">
        <w:rPr>
          <w:rFonts w:hint="cs"/>
          <w:sz w:val="28"/>
          <w:szCs w:val="28"/>
          <w:rtl/>
        </w:rPr>
        <w:t>َ</w:t>
      </w:r>
      <w:r w:rsidR="00D976BC" w:rsidRPr="00984881">
        <w:rPr>
          <w:sz w:val="28"/>
          <w:szCs w:val="28"/>
          <w:rtl/>
        </w:rPr>
        <w:t xml:space="preserve">ﺮﺏ ﺑﺮﺍﻯ ﺁﺧﻮﻧﺪﻫﺎ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ﺃﻯ ﭼﻨﮓ </w:t>
      </w:r>
      <w:r w:rsidR="009915B2" w:rsidRPr="00984881">
        <w:rPr>
          <w:b/>
          <w:bCs/>
          <w:sz w:val="28"/>
          <w:szCs w:val="28"/>
          <w:rtl/>
        </w:rPr>
        <w:t>فر</w:t>
      </w:r>
      <w:r w:rsidRPr="00984881">
        <w:rPr>
          <w:b/>
          <w:bCs/>
          <w:sz w:val="28"/>
          <w:szCs w:val="28"/>
          <w:rtl/>
        </w:rPr>
        <w:t>ﻭ ﺑﺮﺩﻩ ﺑﺨﻮﻥ</w:t>
      </w:r>
      <w:r w:rsidR="004D25BE">
        <w:rPr>
          <w:b/>
          <w:bCs/>
          <w:sz w:val="28"/>
          <w:szCs w:val="28"/>
          <w:rtl/>
        </w:rPr>
        <w:t xml:space="preserve"> </w:t>
      </w:r>
      <w:r w:rsidRPr="00984881">
        <w:rPr>
          <w:b/>
          <w:bCs/>
          <w:sz w:val="28"/>
          <w:szCs w:val="28"/>
          <w:rtl/>
        </w:rPr>
        <w:t>ﺩﻝ ﺣﺎﻓﻆ</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ﻓﮑﺮﺕ ﻣﮕﺮ ﺍﺯ ﻏﻴﺮﺕ ﻗﺮﺁﻥ ﻭ ﺧﺪﺍ ﻧﻴﺴﺖ ؟</w:t>
      </w:r>
    </w:p>
    <w:p w:rsidR="00D976BC" w:rsidRDefault="004D25BE" w:rsidP="00D976BC">
      <w:pPr>
        <w:bidi/>
        <w:jc w:val="both"/>
        <w:rPr>
          <w:sz w:val="28"/>
          <w:szCs w:val="28"/>
        </w:rPr>
      </w:pPr>
      <w:r>
        <w:rPr>
          <w:sz w:val="28"/>
          <w:szCs w:val="28"/>
          <w:rtl/>
        </w:rPr>
        <w:t xml:space="preserve"> </w:t>
      </w:r>
      <w:r w:rsidR="00D976BC" w:rsidRPr="00984881">
        <w:rPr>
          <w:sz w:val="28"/>
          <w:szCs w:val="28"/>
          <w:rtl/>
        </w:rPr>
        <w:t>ﺣﺎﻓﻆ ﺑﻤﺨﺎﻟﻒ ﺳﻠﻮﻙ ﺍﻭ</w:t>
      </w:r>
      <w:r w:rsidR="00BD77AA">
        <w:rPr>
          <w:sz w:val="28"/>
          <w:szCs w:val="28"/>
          <w:rtl/>
        </w:rPr>
        <w:t xml:space="preserve">، </w:t>
      </w:r>
      <w:r w:rsidR="00D976BC" w:rsidRPr="00984881">
        <w:rPr>
          <w:sz w:val="28"/>
          <w:szCs w:val="28"/>
          <w:rtl/>
        </w:rPr>
        <w:t>ﻭﻋﺸﻖ ﺑﭙﻴﺮ ﮐﻪ</w:t>
      </w:r>
      <w:r>
        <w:rPr>
          <w:sz w:val="28"/>
          <w:szCs w:val="28"/>
          <w:rtl/>
        </w:rPr>
        <w:t xml:space="preserve"> </w:t>
      </w:r>
      <w:r w:rsidR="00D976BC" w:rsidRPr="00984881">
        <w:rPr>
          <w:sz w:val="28"/>
          <w:szCs w:val="28"/>
          <w:rtl/>
        </w:rPr>
        <w:t>ﻣﺪﺍﻡ ﺁﺯﺍﺭ ﻣﻴﺪﻫﺪ</w:t>
      </w:r>
      <w:r w:rsidR="00BD77AA">
        <w:rPr>
          <w:sz w:val="28"/>
          <w:szCs w:val="28"/>
          <w:rtl/>
        </w:rPr>
        <w:t xml:space="preserve">. </w:t>
      </w:r>
      <w:r w:rsidR="00D976BC" w:rsidRPr="00984881">
        <w:rPr>
          <w:sz w:val="28"/>
          <w:szCs w:val="28"/>
          <w:rtl/>
        </w:rPr>
        <w:t>ﻣﻴﮕﻮﻳﺪ</w:t>
      </w:r>
      <w:r w:rsidR="00BD77AA">
        <w:rPr>
          <w:sz w:val="28"/>
          <w:szCs w:val="28"/>
          <w:rtl/>
        </w:rPr>
        <w:t xml:space="preserve">، </w:t>
      </w:r>
      <w:r w:rsidR="00D976BC" w:rsidRPr="00984881">
        <w:rPr>
          <w:sz w:val="28"/>
          <w:szCs w:val="28"/>
          <w:rtl/>
        </w:rPr>
        <w:t xml:space="preserve">ﺃﻯ ﺗﻮ ﮐﻪ ﻣﺪﺍﻡ ﭼﻨﮓ ﺩﺭ ﺩﻝ ﻣﻦ </w:t>
      </w:r>
      <w:r w:rsidR="009915B2" w:rsidRPr="00984881">
        <w:rPr>
          <w:sz w:val="28"/>
          <w:szCs w:val="28"/>
          <w:rtl/>
        </w:rPr>
        <w:t>فر</w:t>
      </w:r>
      <w:r w:rsidR="00D976BC" w:rsidRPr="00984881">
        <w:rPr>
          <w:sz w:val="28"/>
          <w:szCs w:val="28"/>
          <w:rtl/>
        </w:rPr>
        <w:t>ﻭ ﻣﻰ ﺑﺮﻯ</w:t>
      </w:r>
      <w:r w:rsidR="00BD77AA">
        <w:rPr>
          <w:sz w:val="28"/>
          <w:szCs w:val="28"/>
          <w:rtl/>
        </w:rPr>
        <w:t xml:space="preserve">، </w:t>
      </w:r>
      <w:r w:rsidR="00D976BC" w:rsidRPr="00984881">
        <w:rPr>
          <w:sz w:val="28"/>
          <w:szCs w:val="28"/>
          <w:rtl/>
        </w:rPr>
        <w:t>ﻭ ﺧﻮﻥ ﻣﻴﺮﻳﺰﻯ ﻭ ﻣﻴﺘﺮﺳﺎﻧﻰ</w:t>
      </w:r>
      <w:r w:rsidR="00BD77AA">
        <w:rPr>
          <w:sz w:val="28"/>
          <w:szCs w:val="28"/>
          <w:rtl/>
        </w:rPr>
        <w:t xml:space="preserve">، </w:t>
      </w:r>
      <w:r w:rsidR="00D976BC" w:rsidRPr="00984881">
        <w:rPr>
          <w:sz w:val="28"/>
          <w:szCs w:val="28"/>
          <w:rtl/>
        </w:rPr>
        <w:t>ﻭ ﺗﻬﺪﻳﺪ</w:t>
      </w:r>
      <w:r>
        <w:rPr>
          <w:sz w:val="28"/>
          <w:szCs w:val="28"/>
          <w:rtl/>
        </w:rPr>
        <w:t xml:space="preserve"> </w:t>
      </w:r>
      <w:r w:rsidR="00D976BC" w:rsidRPr="00984881">
        <w:rPr>
          <w:sz w:val="28"/>
          <w:szCs w:val="28"/>
          <w:rtl/>
        </w:rPr>
        <w:t>ﻣﻴﮑﻨﻰ</w:t>
      </w:r>
      <w:r w:rsidR="00BD77AA">
        <w:rPr>
          <w:sz w:val="28"/>
          <w:szCs w:val="28"/>
          <w:rtl/>
        </w:rPr>
        <w:t xml:space="preserve">. </w:t>
      </w:r>
      <w:r w:rsidR="00D976BC" w:rsidRPr="00984881">
        <w:rPr>
          <w:sz w:val="28"/>
          <w:szCs w:val="28"/>
          <w:rtl/>
        </w:rPr>
        <w:t>ﻣﮕﺮ ﺑﻔﮑﺮ ﺍﻳﻦ</w:t>
      </w:r>
      <w:r>
        <w:rPr>
          <w:sz w:val="28"/>
          <w:szCs w:val="28"/>
          <w:rtl/>
        </w:rPr>
        <w:t xml:space="preserve"> </w:t>
      </w:r>
      <w:r w:rsidR="00D976BC" w:rsidRPr="00984881">
        <w:rPr>
          <w:sz w:val="28"/>
          <w:szCs w:val="28"/>
          <w:rtl/>
        </w:rPr>
        <w:t>ﻧﻴﺴﺘﻰ ﮐﻪ ﻏﻴﺮﺕ</w:t>
      </w:r>
      <w:r>
        <w:rPr>
          <w:sz w:val="28"/>
          <w:szCs w:val="28"/>
          <w:rtl/>
        </w:rPr>
        <w:t xml:space="preserve"> </w:t>
      </w:r>
      <w:r w:rsidR="00D976BC" w:rsidRPr="00984881">
        <w:rPr>
          <w:sz w:val="28"/>
          <w:szCs w:val="28"/>
          <w:rtl/>
        </w:rPr>
        <w:t>ﻗﺮﺁﻥ ﻭ ﺧﺪﺍﻭﻧﺪ ﻧﻴﺰ ﻭﺟﻮﺩ</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ﮐﻪ ﺍﻧﺘﻘﺎﻡ ﻣﻴﮕﻴﺮﺩ</w:t>
      </w:r>
      <w:r w:rsidR="00BD77AA">
        <w:rPr>
          <w:sz w:val="28"/>
          <w:szCs w:val="28"/>
          <w:rtl/>
        </w:rPr>
        <w:t xml:space="preserve">. </w:t>
      </w:r>
      <w:r w:rsidR="00D976BC" w:rsidRPr="00984881">
        <w:rPr>
          <w:sz w:val="28"/>
          <w:szCs w:val="28"/>
          <w:rtl/>
        </w:rPr>
        <w:t>ﮐﺘﺎﺏ ﻗﺮﺁﻥ ﻋثماﻥ ﻏﻴﺮﺗﻰ ﻧﺪﺍﺭﺩ</w:t>
      </w:r>
      <w:r w:rsidR="00BD77AA">
        <w:rPr>
          <w:sz w:val="28"/>
          <w:szCs w:val="28"/>
          <w:rtl/>
        </w:rPr>
        <w:t xml:space="preserve">. </w:t>
      </w:r>
      <w:r w:rsidR="00D976BC" w:rsidRPr="00984881">
        <w:rPr>
          <w:sz w:val="28"/>
          <w:szCs w:val="28"/>
          <w:rtl/>
        </w:rPr>
        <w:t xml:space="preserve">ﮐﻪ </w:t>
      </w:r>
      <w:r w:rsidR="0083063E" w:rsidRPr="00984881">
        <w:rPr>
          <w:sz w:val="28"/>
          <w:szCs w:val="28"/>
          <w:rtl/>
        </w:rPr>
        <w:t>قُرّه</w:t>
      </w:r>
      <w:r w:rsidR="00D976BC" w:rsidRPr="00984881">
        <w:rPr>
          <w:sz w:val="28"/>
          <w:szCs w:val="28"/>
          <w:rtl/>
        </w:rPr>
        <w:t xml:space="preserve"> ﻫﺎﻯ ﺷﻬﻮﺩﻯ ﺣﺎﻓﻆ ﻭ ﭘﻴﺮ ﺍﻭ ﻏﻴﺮﺗﻤﻨﺪ ﻫﺴﺘﻨﺪ</w:t>
      </w:r>
      <w:r w:rsidR="00BD77AA">
        <w:rPr>
          <w:sz w:val="28"/>
          <w:szCs w:val="28"/>
          <w:rtl/>
        </w:rPr>
        <w:t xml:space="preserve">. </w:t>
      </w:r>
      <w:r w:rsidR="00D976BC" w:rsidRPr="00984881">
        <w:rPr>
          <w:sz w:val="28"/>
          <w:szCs w:val="28"/>
          <w:rtl/>
        </w:rPr>
        <w:t>ﮐﻪ ﺑﺴﺨﺘﻰ ﺩﺭ ﺣﻤﺎﻳﺖ</w:t>
      </w:r>
      <w:r>
        <w:rPr>
          <w:sz w:val="28"/>
          <w:szCs w:val="28"/>
          <w:rtl/>
        </w:rPr>
        <w:t xml:space="preserve"> </w:t>
      </w:r>
      <w:r w:rsidR="00D976BC" w:rsidRPr="00984881">
        <w:rPr>
          <w:sz w:val="28"/>
          <w:szCs w:val="28"/>
          <w:rtl/>
        </w:rPr>
        <w:t>ﭘﻴﺮ ﻭ ﺳﺎﻟﻚ ﻣﻴﺒﺎﺷﺪ</w:t>
      </w:r>
      <w:r w:rsidR="00BD77AA">
        <w:rPr>
          <w:sz w:val="28"/>
          <w:szCs w:val="28"/>
          <w:rtl/>
        </w:rPr>
        <w:t xml:space="preserve">. </w:t>
      </w:r>
      <w:r w:rsidR="00D976BC" w:rsidRPr="00984881">
        <w:rPr>
          <w:sz w:val="28"/>
          <w:szCs w:val="28"/>
          <w:rtl/>
        </w:rPr>
        <w:t>ﮐﻪ ﺧﺪﺍﻭﻧﺪ</w:t>
      </w:r>
      <w:r>
        <w:rPr>
          <w:sz w:val="28"/>
          <w:szCs w:val="28"/>
          <w:rtl/>
        </w:rPr>
        <w:t xml:space="preserve"> </w:t>
      </w:r>
      <w:r w:rsidR="00D976BC" w:rsidRPr="00984881">
        <w:rPr>
          <w:sz w:val="28"/>
          <w:szCs w:val="28"/>
          <w:rtl/>
        </w:rPr>
        <w:t>ﺧﻮﺩﺭﺍ ﺣﺎﻓﻆ ﺁﻧﻬﺎ</w:t>
      </w:r>
      <w:r>
        <w:rPr>
          <w:sz w:val="28"/>
          <w:szCs w:val="28"/>
          <w:rtl/>
        </w:rPr>
        <w:t xml:space="preserve"> </w:t>
      </w:r>
      <w:r w:rsidR="00D976BC" w:rsidRPr="00984881">
        <w:rPr>
          <w:sz w:val="28"/>
          <w:szCs w:val="28"/>
          <w:rtl/>
        </w:rPr>
        <w:t>ﻭ ﻃﺮﻳﻘﺖﻭ ﺩﻳﻦ ﻭﺳﻠﻮﻙ ﺍﻟﻬﻰ ﻣﻴﺪﺍﻧﺪ</w:t>
      </w:r>
      <w:r w:rsidR="00BD77AA">
        <w:rPr>
          <w:sz w:val="28"/>
          <w:szCs w:val="28"/>
          <w:rtl/>
        </w:rPr>
        <w:t xml:space="preserve">، </w:t>
      </w:r>
      <w:r w:rsidR="00D976BC" w:rsidRPr="00984881">
        <w:rPr>
          <w:sz w:val="28"/>
          <w:szCs w:val="28"/>
          <w:rtl/>
        </w:rPr>
        <w:t>ﻭ ﻧﻪ ﺣﺎﻓﻆ</w:t>
      </w:r>
      <w:r w:rsidR="00BD77AA">
        <w:rPr>
          <w:sz w:val="28"/>
          <w:szCs w:val="28"/>
          <w:rtl/>
        </w:rPr>
        <w:t xml:space="preserve">. </w:t>
      </w:r>
      <w:r w:rsidR="00D976BC" w:rsidRPr="00984881">
        <w:rPr>
          <w:sz w:val="28"/>
          <w:szCs w:val="28"/>
          <w:rtl/>
        </w:rPr>
        <w:t>ﮐﻪ ﺳﺎﻟﻚ ﮔﺎﻫﻰ ﻗﺮﺑﺎﻧﻰ ﭘﻴﺮ ﻭ ﻃﺮﻳﻘﺖ ﻣﻴﺸﻮﺩ</w:t>
      </w:r>
      <w:r w:rsidR="00BD77AA">
        <w:rPr>
          <w:sz w:val="28"/>
          <w:szCs w:val="28"/>
          <w:rtl/>
        </w:rPr>
        <w:t xml:space="preserve">. </w:t>
      </w:r>
      <w:r w:rsidR="00D976BC" w:rsidRPr="00984881">
        <w:rPr>
          <w:sz w:val="28"/>
          <w:szCs w:val="28"/>
          <w:rtl/>
        </w:rPr>
        <w:t>ﺗﺎ ﺧﻮﺩ ﻧﺠﺎﺕ ﺍﺯ ﻧﻮﻉ ﺑﺸﺮﻯ ﺑﻴﺎﺑﺪ</w:t>
      </w:r>
      <w:r w:rsidR="00BD77AA">
        <w:rPr>
          <w:sz w:val="28"/>
          <w:szCs w:val="28"/>
          <w:rtl/>
        </w:rPr>
        <w:t xml:space="preserve">. </w:t>
      </w:r>
      <w:r w:rsidR="00D976BC" w:rsidRPr="00984881">
        <w:rPr>
          <w:sz w:val="28"/>
          <w:szCs w:val="28"/>
          <w:rtl/>
        </w:rPr>
        <w:t>ﻗﺸﺮﻳﻮﻥ</w:t>
      </w:r>
      <w:r>
        <w:rPr>
          <w:sz w:val="28"/>
          <w:szCs w:val="28"/>
          <w:rtl/>
        </w:rPr>
        <w:t xml:space="preserve"> </w:t>
      </w:r>
      <w:r w:rsidR="00D976BC" w:rsidRPr="00984881">
        <w:rPr>
          <w:sz w:val="28"/>
          <w:szCs w:val="28"/>
          <w:rtl/>
        </w:rPr>
        <w:t>ﻣﺬﻫﺒﻰ ﺳﻨّﻰ ﻳﺎ ﺷﻴﻌﻰ</w:t>
      </w:r>
      <w:r>
        <w:rPr>
          <w:sz w:val="28"/>
          <w:szCs w:val="28"/>
          <w:rtl/>
        </w:rPr>
        <w:t xml:space="preserve"> </w:t>
      </w:r>
      <w:r w:rsidR="00D976BC" w:rsidRPr="00984881">
        <w:rPr>
          <w:sz w:val="28"/>
          <w:szCs w:val="28"/>
          <w:rtl/>
        </w:rPr>
        <w:t>ﻭ ﺭﻫﺒﺮﺍﻥ ﺁﺧﻮﻧﺪ ﺁﻧﻬﺎ ﻧﺪﺍﻧﺴﺘﻪ ﺩﺭ ﺧﺪﻣﺖ ﻭﻟﺎﻳﺖ ﻭ ﺳﻠﻮﻙ ﺍﻟﻬﻰ ﻫﺴﺘﻨﺪ</w:t>
      </w:r>
      <w:r w:rsidR="00BD77AA">
        <w:rPr>
          <w:sz w:val="28"/>
          <w:szCs w:val="28"/>
          <w:rtl/>
        </w:rPr>
        <w:t xml:space="preserve">. </w:t>
      </w:r>
      <w:r w:rsidR="00D976BC" w:rsidRPr="00984881">
        <w:rPr>
          <w:sz w:val="28"/>
          <w:szCs w:val="28"/>
          <w:rtl/>
        </w:rPr>
        <w:t>ﺗﺎ ﺁﻧﺎﻥ</w:t>
      </w:r>
      <w:r>
        <w:rPr>
          <w:sz w:val="28"/>
          <w:szCs w:val="28"/>
          <w:rtl/>
        </w:rPr>
        <w:t xml:space="preserve"> </w:t>
      </w:r>
      <w:r w:rsidR="00D976BC" w:rsidRPr="00984881">
        <w:rPr>
          <w:sz w:val="28"/>
          <w:szCs w:val="28"/>
          <w:rtl/>
        </w:rPr>
        <w:t>ﺻﺒﺮ ﺑﻴﺸﺘﺮ ﻭ ﺑﻬﺮﻩ ﺑﻴﺸﺘﺮ ﺑﺒﺮﻧﺪ</w:t>
      </w:r>
      <w:r w:rsidR="00BD77AA">
        <w:rPr>
          <w:sz w:val="28"/>
          <w:szCs w:val="28"/>
          <w:rtl/>
        </w:rPr>
        <w:t xml:space="preserve">، </w:t>
      </w:r>
      <w:r w:rsidR="00D976BC" w:rsidRPr="00984881">
        <w:rPr>
          <w:sz w:val="28"/>
          <w:szCs w:val="28"/>
          <w:rtl/>
        </w:rPr>
        <w:t>ﻭﻟﻰ ﺧﻮﺩ ﮐﺎﺭﻣﺎﻫﺎ ﻭﻗﻬﻘﺮﺍﻫﺎﻯ ﺷﺪﻳﺪ</w:t>
      </w:r>
      <w:r>
        <w:rPr>
          <w:sz w:val="28"/>
          <w:szCs w:val="28"/>
          <w:rtl/>
        </w:rPr>
        <w:t xml:space="preserve"> </w:t>
      </w:r>
      <w:r w:rsidR="00D976BC" w:rsidRPr="00984881">
        <w:rPr>
          <w:sz w:val="28"/>
          <w:szCs w:val="28"/>
          <w:rtl/>
        </w:rPr>
        <w:t>ﺗﺮ ﺩﺍﺷﺘﻪ ﺑﺎﺷﻨﺪ</w:t>
      </w:r>
      <w:r w:rsidR="00BD77AA">
        <w:rPr>
          <w:sz w:val="28"/>
          <w:szCs w:val="28"/>
          <w:rtl/>
        </w:rPr>
        <w:t xml:space="preserve">. </w:t>
      </w:r>
      <w:r w:rsidR="00D976BC" w:rsidRPr="00984881">
        <w:rPr>
          <w:sz w:val="28"/>
          <w:szCs w:val="28"/>
          <w:rtl/>
        </w:rPr>
        <w:t>ﮐﻪ ﺑﺎﻟﻤثل ﺑﺎﻳﺪ</w:t>
      </w:r>
      <w:r>
        <w:rPr>
          <w:sz w:val="28"/>
          <w:szCs w:val="28"/>
          <w:rtl/>
        </w:rPr>
        <w:t xml:space="preserve"> </w:t>
      </w:r>
      <w:r w:rsidR="00D976BC" w:rsidRPr="00984881">
        <w:rPr>
          <w:sz w:val="28"/>
          <w:szCs w:val="28"/>
          <w:rtl/>
        </w:rPr>
        <w:t>ﻣﺠﺎﺯﺍﺕ ﮔﺮﺩﻧﺪ</w:t>
      </w:r>
      <w:r w:rsidR="00BD77AA">
        <w:rPr>
          <w:sz w:val="28"/>
          <w:szCs w:val="28"/>
          <w:rtl/>
        </w:rPr>
        <w:t xml:space="preserve">. </w:t>
      </w:r>
      <w:r w:rsidR="00D976BC" w:rsidRPr="00984881">
        <w:rPr>
          <w:sz w:val="28"/>
          <w:szCs w:val="28"/>
          <w:rtl/>
        </w:rPr>
        <w:t>ﺩﺭ ﺗﻮﻟﺪﺍﺕ ﻣﮑﺮﺭ ﺣﻴﻮﺍﻧﻰ ﻭ ﺑﺸﺮﻯ</w:t>
      </w:r>
      <w:r w:rsidR="00BD77AA">
        <w:rPr>
          <w:sz w:val="28"/>
          <w:szCs w:val="28"/>
          <w:rtl/>
        </w:rPr>
        <w:t xml:space="preserve">. </w:t>
      </w:r>
      <w:r w:rsidR="00D976BC" w:rsidRPr="00984881">
        <w:rPr>
          <w:sz w:val="28"/>
          <w:szCs w:val="28"/>
          <w:rtl/>
        </w:rPr>
        <w:t>ﻫﺮ ﺳﺘﻤﻰ ﺭﺍ ﮐﻪ ﮐﺮﺩﻩﺍﻧﺪ ﻣﻰ ﺑﻴﻨﻨﺪ</w:t>
      </w:r>
      <w:r w:rsidR="00BD77AA">
        <w:rPr>
          <w:sz w:val="28"/>
          <w:szCs w:val="28"/>
          <w:rtl/>
        </w:rPr>
        <w:t xml:space="preserve">. </w:t>
      </w:r>
      <w:r w:rsidR="00D976BC" w:rsidRPr="00984881">
        <w:rPr>
          <w:sz w:val="28"/>
          <w:szCs w:val="28"/>
          <w:rtl/>
        </w:rPr>
        <w:t>ﻭﻳﺎ ﺳﺎﻟﮑﻰ ﮐﻪ ﻗﺒﻠﺎ</w:t>
      </w:r>
      <w:r>
        <w:rPr>
          <w:sz w:val="28"/>
          <w:szCs w:val="28"/>
          <w:rtl/>
        </w:rPr>
        <w:t xml:space="preserve"> </w:t>
      </w:r>
      <w:r w:rsidR="00D976BC" w:rsidRPr="00984881">
        <w:rPr>
          <w:sz w:val="28"/>
          <w:szCs w:val="28"/>
          <w:rtl/>
        </w:rPr>
        <w:t>ﭼﻨﺎﻥ ﺳﺘﻤﻰ ﮐﺮﺩﻩ</w:t>
      </w:r>
      <w:r w:rsidR="00BD77AA">
        <w:rPr>
          <w:sz w:val="28"/>
          <w:szCs w:val="28"/>
          <w:rtl/>
        </w:rPr>
        <w:t xml:space="preserve">، </w:t>
      </w:r>
      <w:r w:rsidR="00D976BC" w:rsidRPr="00984881">
        <w:rPr>
          <w:sz w:val="28"/>
          <w:szCs w:val="28"/>
          <w:rtl/>
        </w:rPr>
        <w:t>ﺍﻳﻨﻚ ﺗﺼﻔﻴﻪ ﺑﻤﻮﺟﺐ ﻗﺎﻧﻮﻥ ﮐﺎﺭﻣﺎ</w:t>
      </w:r>
      <w:r w:rsidR="00BD77AA">
        <w:rPr>
          <w:sz w:val="28"/>
          <w:szCs w:val="28"/>
          <w:rtl/>
        </w:rPr>
        <w:t xml:space="preserve">، </w:t>
      </w:r>
      <w:r w:rsidR="00D976BC" w:rsidRPr="00984881">
        <w:rPr>
          <w:sz w:val="28"/>
          <w:szCs w:val="28"/>
          <w:rtl/>
        </w:rPr>
        <w:t>ﭼﺸﻢ ﺩﺭ ﺑﺮﺍﺑﺮ ﭼﺸﻢ</w:t>
      </w:r>
      <w:r w:rsidR="00BD77AA">
        <w:rPr>
          <w:sz w:val="28"/>
          <w:szCs w:val="28"/>
          <w:rtl/>
        </w:rPr>
        <w:t xml:space="preserve">، </w:t>
      </w:r>
      <w:r w:rsidR="00D976BC" w:rsidRPr="00984881">
        <w:rPr>
          <w:sz w:val="28"/>
          <w:szCs w:val="28"/>
          <w:rtl/>
        </w:rPr>
        <w:t>ﺩﺭ ﺣﻖ ﺍﻭ ﺍﺟﺮﺍ ﻣﻴﮕﺮﺩﺩ</w:t>
      </w:r>
      <w:r w:rsidR="00BD77AA">
        <w:rPr>
          <w:sz w:val="28"/>
          <w:szCs w:val="28"/>
          <w:rtl/>
        </w:rPr>
        <w:t xml:space="preserve">. </w:t>
      </w:r>
      <w:r w:rsidR="00D976BC" w:rsidRPr="00984881">
        <w:rPr>
          <w:sz w:val="28"/>
          <w:szCs w:val="28"/>
          <w:rtl/>
        </w:rPr>
        <w:t>ﻏﻴﺮﺕ</w:t>
      </w:r>
      <w:r>
        <w:rPr>
          <w:sz w:val="28"/>
          <w:szCs w:val="28"/>
          <w:rtl/>
        </w:rPr>
        <w:t xml:space="preserve"> </w:t>
      </w:r>
      <w:r w:rsidR="00D976BC" w:rsidRPr="00984881">
        <w:rPr>
          <w:sz w:val="28"/>
          <w:szCs w:val="28"/>
          <w:rtl/>
        </w:rPr>
        <w:t>ﺧﺪﺍﻭﻧﺪ</w:t>
      </w:r>
      <w:r>
        <w:rPr>
          <w:sz w:val="28"/>
          <w:szCs w:val="28"/>
          <w:rtl/>
        </w:rPr>
        <w:t xml:space="preserve"> </w:t>
      </w:r>
      <w:r w:rsidR="00D976BC" w:rsidRPr="00984881">
        <w:rPr>
          <w:sz w:val="28"/>
          <w:szCs w:val="28"/>
          <w:rtl/>
        </w:rPr>
        <w:t>ﻧﻴﺰ ﺍﺯ ﺣﺴﺎﺩﺕ</w:t>
      </w:r>
      <w:r>
        <w:rPr>
          <w:sz w:val="28"/>
          <w:szCs w:val="28"/>
          <w:rtl/>
        </w:rPr>
        <w:t xml:space="preserve"> </w:t>
      </w:r>
      <w:r w:rsidR="00D976BC" w:rsidRPr="00984881">
        <w:rPr>
          <w:sz w:val="28"/>
          <w:szCs w:val="28"/>
          <w:rtl/>
        </w:rPr>
        <w:t>ﻧﻴﺴﺖ</w:t>
      </w:r>
      <w:r w:rsidR="00BD77AA">
        <w:rPr>
          <w:sz w:val="28"/>
          <w:szCs w:val="28"/>
          <w:rtl/>
        </w:rPr>
        <w:t xml:space="preserve">، </w:t>
      </w:r>
      <w:r w:rsidR="00D976BC" w:rsidRPr="00984881">
        <w:rPr>
          <w:sz w:val="28"/>
          <w:szCs w:val="28"/>
          <w:rtl/>
        </w:rPr>
        <w:t>ﮐﻪ ﺯﻧﺎﻥ ﻭﻣﺮﺩﺍﻥ ﺣﺴﺎﺩﺕ ﺩﺍﺭﻧﺪ</w:t>
      </w:r>
      <w:r w:rsidR="00BD77AA">
        <w:rPr>
          <w:sz w:val="28"/>
          <w:szCs w:val="28"/>
          <w:rtl/>
        </w:rPr>
        <w:t xml:space="preserve">. </w:t>
      </w:r>
      <w:r w:rsidR="00D976BC" w:rsidRPr="00984881">
        <w:rPr>
          <w:sz w:val="28"/>
          <w:szCs w:val="28"/>
          <w:rtl/>
        </w:rPr>
        <w:t>ﺑﻠﮑﻪ ﻏﻴﺮﻳّﺖ ﻭ ﻏﺮﻳﺒﻪ</w:t>
      </w:r>
      <w:r>
        <w:rPr>
          <w:sz w:val="28"/>
          <w:szCs w:val="28"/>
          <w:rtl/>
        </w:rPr>
        <w:t xml:space="preserve"> </w:t>
      </w:r>
      <w:r w:rsidR="00D976BC" w:rsidRPr="00984881">
        <w:rPr>
          <w:sz w:val="28"/>
          <w:szCs w:val="28"/>
          <w:rtl/>
        </w:rPr>
        <w:t>ﺑﻮﺩﻥ ﻭ ﻏﻴﺮ ﺳﺎﻟﻚ ﻭﻟﺎﻳﺖ ﺑﻮﺩﻥ ﺍﺳﺖ</w:t>
      </w:r>
      <w:r w:rsidR="00BD77AA">
        <w:rPr>
          <w:sz w:val="28"/>
          <w:szCs w:val="28"/>
          <w:rtl/>
        </w:rPr>
        <w:t xml:space="preserve">، </w:t>
      </w:r>
      <w:r w:rsidR="00D976BC" w:rsidRPr="00984881">
        <w:rPr>
          <w:sz w:val="28"/>
          <w:szCs w:val="28"/>
          <w:rtl/>
        </w:rPr>
        <w:t>ﮐﻪ ﺩﺭ ﻧﻈﺮ ﺍﻟﻬﻰ ﺟﺮﻡ ﻣﻴﺒﺎﺷﺪ</w:t>
      </w:r>
      <w:r w:rsidR="00BD77AA">
        <w:rPr>
          <w:sz w:val="28"/>
          <w:szCs w:val="28"/>
          <w:rtl/>
        </w:rPr>
        <w:t xml:space="preserve">. </w:t>
      </w:r>
      <w:r w:rsidR="00D976BC" w:rsidRPr="00984881">
        <w:rPr>
          <w:sz w:val="28"/>
          <w:szCs w:val="28"/>
          <w:rtl/>
        </w:rPr>
        <w:t>ﺑﮑﺎﺭﻣﺎﻫﺎﻯ ﻧﺴﺦ ﻭﻣﺴﺦ ﻭﺑﺪﺗﺮ ﻣﻴﺮﻭﻧﺪ</w:t>
      </w:r>
      <w:r w:rsidR="00BD77AA">
        <w:rPr>
          <w:sz w:val="28"/>
          <w:szCs w:val="28"/>
          <w:rtl/>
        </w:rPr>
        <w:t xml:space="preserve">. </w:t>
      </w:r>
      <w:r w:rsidR="00D976BC" w:rsidRPr="00984881">
        <w:rPr>
          <w:sz w:val="28"/>
          <w:szCs w:val="28"/>
          <w:rtl/>
        </w:rPr>
        <w:t>ﻭﻫﻤﺎﻥ ﺍﻧﺘﻘﺎﻡ ﺧﺪﺍ ﻭ ﻏﻀﺐ ﻭ ﻣﺠﺎﺯﺍﺕ ﺟﻬﻨﻤﻰ ﺍﻭ</w:t>
      </w:r>
      <w:r w:rsidR="00BD77AA">
        <w:rPr>
          <w:sz w:val="28"/>
          <w:szCs w:val="28"/>
          <w:rtl/>
        </w:rPr>
        <w:t xml:space="preserve">، </w:t>
      </w:r>
      <w:r w:rsidR="00D976BC" w:rsidRPr="00984881">
        <w:rPr>
          <w:sz w:val="28"/>
          <w:szCs w:val="28"/>
          <w:rtl/>
        </w:rPr>
        <w:t>ﺩﺭ ﺟﻬﻨﻢ ﺟﻬﺎﻥ</w:t>
      </w:r>
      <w:r>
        <w:rPr>
          <w:sz w:val="28"/>
          <w:szCs w:val="28"/>
          <w:rtl/>
        </w:rPr>
        <w:t xml:space="preserve"> </w:t>
      </w:r>
      <w:r w:rsidR="00D976BC" w:rsidRPr="00984881">
        <w:rPr>
          <w:sz w:val="28"/>
          <w:szCs w:val="28"/>
          <w:rtl/>
        </w:rPr>
        <w:t xml:space="preserve">ﺩﺭ ﺻﻮﺭﺗﻬﺎﻯ ﻧﻮﻋﻰ ﺍﺳﺖ </w:t>
      </w:r>
      <w:r w:rsidR="00BD77AA">
        <w:rPr>
          <w:sz w:val="28"/>
          <w:szCs w:val="28"/>
          <w:rtl/>
        </w:rPr>
        <w:t xml:space="preserve">. </w:t>
      </w:r>
    </w:p>
    <w:p w:rsidR="00D976BC" w:rsidRPr="00984881" w:rsidRDefault="004D25BE" w:rsidP="00D976BC">
      <w:pPr>
        <w:bidi/>
        <w:jc w:val="both"/>
        <w:rPr>
          <w:b/>
          <w:bCs/>
          <w:sz w:val="28"/>
          <w:szCs w:val="28"/>
          <w:rtl/>
        </w:rPr>
      </w:pPr>
      <w:r>
        <w:rPr>
          <w:b/>
          <w:bCs/>
          <w:sz w:val="28"/>
          <w:szCs w:val="28"/>
          <w:rtl/>
        </w:rPr>
        <w:t xml:space="preserve"> </w:t>
      </w:r>
      <w:r w:rsidR="00D976BC" w:rsidRPr="00984881">
        <w:rPr>
          <w:b/>
          <w:bCs/>
          <w:sz w:val="28"/>
          <w:szCs w:val="28"/>
          <w:rtl/>
        </w:rPr>
        <w:t>ﮔﻔﺘﻦ ﺑﺮ ﺧﻮﺭﺷﻴﺪ</w:t>
      </w:r>
      <w:r w:rsidR="00BD77AA">
        <w:rPr>
          <w:b/>
          <w:bCs/>
          <w:sz w:val="28"/>
          <w:szCs w:val="28"/>
          <w:rtl/>
        </w:rPr>
        <w:t xml:space="preserve">، </w:t>
      </w:r>
      <w:r w:rsidR="00D976BC" w:rsidRPr="00984881">
        <w:rPr>
          <w:b/>
          <w:bCs/>
          <w:sz w:val="28"/>
          <w:szCs w:val="28"/>
          <w:rtl/>
        </w:rPr>
        <w:t>ﮐﻪ ﻣﻦ ﭼﺸﻤﻪ ﻧﻮﺭﻡ</w:t>
      </w:r>
      <w:r>
        <w:rPr>
          <w:b/>
          <w:bCs/>
          <w:sz w:val="28"/>
          <w:szCs w:val="28"/>
          <w:rtl/>
        </w:rPr>
        <w:t xml:space="preserve"> </w:t>
      </w:r>
      <w:r w:rsidR="00D976BC" w:rsidRPr="00984881">
        <w:rPr>
          <w:b/>
          <w:bCs/>
          <w:sz w:val="28"/>
          <w:szCs w:val="28"/>
          <w:rtl/>
        </w:rPr>
        <w:t>*</w:t>
      </w:r>
      <w:r>
        <w:rPr>
          <w:b/>
          <w:bCs/>
          <w:sz w:val="28"/>
          <w:szCs w:val="28"/>
          <w:rtl/>
        </w:rPr>
        <w:t xml:space="preserve"> </w:t>
      </w:r>
      <w:r w:rsidR="00D976BC" w:rsidRPr="00984881">
        <w:rPr>
          <w:b/>
          <w:bCs/>
          <w:sz w:val="28"/>
          <w:szCs w:val="28"/>
          <w:rtl/>
        </w:rPr>
        <w:t>ﺩﺍﻧﻨﺪ ﺑﺰﺭﮔﺎﻥ</w:t>
      </w:r>
      <w:r w:rsidR="00BD77AA">
        <w:rPr>
          <w:b/>
          <w:bCs/>
          <w:sz w:val="28"/>
          <w:szCs w:val="28"/>
          <w:rtl/>
        </w:rPr>
        <w:t xml:space="preserve">، </w:t>
      </w:r>
      <w:r w:rsidR="00D976BC" w:rsidRPr="00984881">
        <w:rPr>
          <w:b/>
          <w:bCs/>
          <w:sz w:val="28"/>
          <w:szCs w:val="28"/>
          <w:rtl/>
        </w:rPr>
        <w:t>ﮐﻪ ﺳﺰﺍﻭﺍﺭ ﺳ</w:t>
      </w:r>
      <w:r w:rsidR="00EC49ED" w:rsidRPr="00984881">
        <w:rPr>
          <w:rFonts w:hint="cs"/>
          <w:b/>
          <w:bCs/>
          <w:sz w:val="28"/>
          <w:szCs w:val="28"/>
          <w:rtl/>
        </w:rPr>
        <w:t>ُ</w:t>
      </w:r>
      <w:r w:rsidR="00D976BC" w:rsidRPr="00984881">
        <w:rPr>
          <w:b/>
          <w:bCs/>
          <w:sz w:val="28"/>
          <w:szCs w:val="28"/>
          <w:rtl/>
        </w:rPr>
        <w:t xml:space="preserve">ﻬﺎ ﻧﻴﺴﺖ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ﺩﺭ ﻣﻘﺎﺑﻞ ﻧﻮﺭ ﺧﻮﺭﺷﻴﺪ ﮐﺴﻰ ﺑﮕﻮﻳﺪ</w:t>
      </w:r>
      <w:r w:rsidR="00BD77AA">
        <w:rPr>
          <w:sz w:val="28"/>
          <w:szCs w:val="28"/>
          <w:rtl/>
        </w:rPr>
        <w:t xml:space="preserve">، </w:t>
      </w:r>
      <w:r w:rsidR="00D976BC" w:rsidRPr="00984881">
        <w:rPr>
          <w:sz w:val="28"/>
          <w:szCs w:val="28"/>
          <w:rtl/>
        </w:rPr>
        <w:t>ﮐﻪ ﺧﻮﺩ ﻣﻨﺒﻊ</w:t>
      </w:r>
      <w:r>
        <w:rPr>
          <w:sz w:val="28"/>
          <w:szCs w:val="28"/>
          <w:rtl/>
        </w:rPr>
        <w:t xml:space="preserve"> </w:t>
      </w:r>
      <w:r w:rsidR="00D976BC" w:rsidRPr="00984881">
        <w:rPr>
          <w:sz w:val="28"/>
          <w:szCs w:val="28"/>
          <w:rtl/>
        </w:rPr>
        <w:t>ﻧﻮﺭ ﻣﻴﺒﺎﺷﺪ</w:t>
      </w:r>
      <w:r w:rsidR="00BD77AA">
        <w:rPr>
          <w:sz w:val="28"/>
          <w:szCs w:val="28"/>
          <w:rtl/>
        </w:rPr>
        <w:t xml:space="preserve">. </w:t>
      </w:r>
      <w:r w:rsidR="00D976BC" w:rsidRPr="00984881">
        <w:rPr>
          <w:sz w:val="28"/>
          <w:szCs w:val="28"/>
          <w:rtl/>
        </w:rPr>
        <w:t>ﭘس ﺑﺰﺭﮔﺎﻥ ﻭ ﻋﺎﻗﻠﺎﻥ ﺧﻮﺍﻫﻨﺪ ﺩﺍﻧﺴﺖ</w:t>
      </w:r>
      <w:r w:rsidR="00BD77AA">
        <w:rPr>
          <w:sz w:val="28"/>
          <w:szCs w:val="28"/>
          <w:rtl/>
        </w:rPr>
        <w:t xml:space="preserve">، </w:t>
      </w:r>
      <w:r w:rsidR="00D976BC" w:rsidRPr="00984881">
        <w:rPr>
          <w:sz w:val="28"/>
          <w:szCs w:val="28"/>
          <w:rtl/>
        </w:rPr>
        <w:t>ﮐﻪ ﺍﻭ ﻣﻘﺎﻡ</w:t>
      </w:r>
      <w:r>
        <w:rPr>
          <w:sz w:val="28"/>
          <w:szCs w:val="28"/>
          <w:rtl/>
        </w:rPr>
        <w:t xml:space="preserve"> </w:t>
      </w:r>
      <w:r w:rsidR="00D976BC" w:rsidRPr="00984881">
        <w:rPr>
          <w:sz w:val="28"/>
          <w:szCs w:val="28"/>
          <w:rtl/>
        </w:rPr>
        <w:t>ﺑﺮﺟﺴﺘﻪﺍﻯ ﻧﺪﺍﺭﺩ</w:t>
      </w:r>
      <w:r w:rsidR="00BD77AA">
        <w:rPr>
          <w:sz w:val="28"/>
          <w:szCs w:val="28"/>
          <w:rtl/>
        </w:rPr>
        <w:t xml:space="preserve">. </w:t>
      </w:r>
      <w:r w:rsidR="00D976BC" w:rsidRPr="00984881">
        <w:rPr>
          <w:sz w:val="28"/>
          <w:szCs w:val="28"/>
          <w:rtl/>
        </w:rPr>
        <w:t>ﻭﺗﺄﻳﻴﺪ</w:t>
      </w:r>
      <w:r>
        <w:rPr>
          <w:sz w:val="28"/>
          <w:szCs w:val="28"/>
          <w:rtl/>
        </w:rPr>
        <w:t xml:space="preserve"> </w:t>
      </w:r>
      <w:r w:rsidR="00D976BC" w:rsidRPr="00984881">
        <w:rPr>
          <w:sz w:val="28"/>
          <w:szCs w:val="28"/>
          <w:rtl/>
        </w:rPr>
        <w:t>ﻋﻘﻞ ﺍﻭ ﺭﺍ ﻧﻤﻰ ﻧﻤﺎﻳﻨﺪ</w:t>
      </w:r>
      <w:r w:rsidR="00BD77AA">
        <w:rPr>
          <w:sz w:val="28"/>
          <w:szCs w:val="28"/>
          <w:rtl/>
        </w:rPr>
        <w:t xml:space="preserve">. </w:t>
      </w:r>
      <w:r w:rsidR="00D976BC" w:rsidRPr="00984881">
        <w:rPr>
          <w:sz w:val="28"/>
          <w:szCs w:val="28"/>
          <w:rtl/>
        </w:rPr>
        <w:t>ﮐﻪ ﻧﻮﺭ ﻫﺮﮐس ﺩﺭ ﺫﺍﺕ ﮊﻧﺘﻴﻚ ﺭﻭﺣﻰ</w:t>
      </w:r>
      <w:r w:rsidR="00BD77AA">
        <w:rPr>
          <w:sz w:val="28"/>
          <w:szCs w:val="28"/>
          <w:rtl/>
        </w:rPr>
        <w:t xml:space="preserve">، </w:t>
      </w:r>
      <w:r w:rsidR="00D976BC" w:rsidRPr="00984881">
        <w:rPr>
          <w:sz w:val="28"/>
          <w:szCs w:val="28"/>
          <w:rtl/>
        </w:rPr>
        <w:t>ﺗﻨﻬﺎ ﺩﺭﻋﻘﻞ ﺑﺮﺟﺴﺘﻪﺍﻯ ﺑﺮﺍﻯ ﺩﻳﮕﺮﺍﻥ ﺍﺣﺴﺎس ﻣﻴﺸﻮﺩ</w:t>
      </w:r>
      <w:r w:rsidR="00BD77AA">
        <w:rPr>
          <w:sz w:val="28"/>
          <w:szCs w:val="28"/>
          <w:rtl/>
        </w:rPr>
        <w:t xml:space="preserve">. </w:t>
      </w:r>
      <w:r w:rsidR="00D976BC" w:rsidRPr="00984881">
        <w:rPr>
          <w:sz w:val="28"/>
          <w:szCs w:val="28"/>
          <w:rtl/>
        </w:rPr>
        <w:t>ﻭﻋﻘﻞ ﻧﻴﺰ ﺩﺭ ﮔﻔﺘﺎﺭ ﻭ ﺭﻓﺘﺎﺭ ﻭ ﭘﻨﺪﺍﺭ ﻭﺁﺭﺯﻭﻫﺎﻯ ﺸﺨﺺ ﺑﺮﺍﻯ ﺩﻳﮕﺮﺍﻥ ﻣﻌﻠﻮﻡ ﻣﻴﮕﺮﺩﺩ</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ﺯﺍﻫﺪ ﺩﻫﺪﻡ ﭘﻨﺪ</w:t>
      </w:r>
      <w:r w:rsidR="004D25BE">
        <w:rPr>
          <w:b/>
          <w:bCs/>
          <w:sz w:val="28"/>
          <w:szCs w:val="28"/>
          <w:rtl/>
        </w:rPr>
        <w:t xml:space="preserve"> </w:t>
      </w:r>
      <w:r w:rsidRPr="00984881">
        <w:rPr>
          <w:b/>
          <w:bCs/>
          <w:sz w:val="28"/>
          <w:szCs w:val="28"/>
          <w:rtl/>
        </w:rPr>
        <w:t>ﺯﺭﻭﻯ ﺗﻮ</w:t>
      </w:r>
      <w:r w:rsidR="00BD77AA">
        <w:rPr>
          <w:b/>
          <w:bCs/>
          <w:sz w:val="28"/>
          <w:szCs w:val="28"/>
          <w:rtl/>
        </w:rPr>
        <w:t xml:space="preserve">، </w:t>
      </w:r>
      <w:r w:rsidRPr="00984881">
        <w:rPr>
          <w:b/>
          <w:bCs/>
          <w:sz w:val="28"/>
          <w:szCs w:val="28"/>
          <w:rtl/>
        </w:rPr>
        <w:t>ﺯﻫﻰ ﺭﻭﻯ</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ﻫﻴﭽﺶ ﺯﺧﺪﺍ ﺷﺮﻡ</w:t>
      </w:r>
      <w:r w:rsidR="00BD77AA">
        <w:rPr>
          <w:b/>
          <w:bCs/>
          <w:sz w:val="28"/>
          <w:szCs w:val="28"/>
          <w:rtl/>
        </w:rPr>
        <w:t xml:space="preserve">، </w:t>
      </w:r>
      <w:r w:rsidRPr="00984881">
        <w:rPr>
          <w:b/>
          <w:bCs/>
          <w:sz w:val="28"/>
          <w:szCs w:val="28"/>
          <w:rtl/>
        </w:rPr>
        <w:t xml:space="preserve">ﻭﺯ ﺭﻭﻯ ﺗﻮ ﺣﻴﺎ ﻧﻴﺴﺖ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ﻣﺪﺍﻡ ﺯﺍﻫﺪ ﻗﺸﺮﻯ ﺭﻳﺎﮐﺎﺭ</w:t>
      </w:r>
      <w:r w:rsidR="00BD77AA">
        <w:rPr>
          <w:sz w:val="28"/>
          <w:szCs w:val="28"/>
          <w:rtl/>
        </w:rPr>
        <w:t xml:space="preserve">، </w:t>
      </w:r>
      <w:r w:rsidR="00D976BC" w:rsidRPr="00984881">
        <w:rPr>
          <w:sz w:val="28"/>
          <w:szCs w:val="28"/>
          <w:rtl/>
        </w:rPr>
        <w:t>ﺑﺘﺮﻙ ﺯﻫﺪ ﺍﺯﺟﻬﺎﻥ ﻣﺮﺍ ﺃﻧﺪﺭﺯ ﻭ ﺗﻬﺪﻳﺪ ﻣﻴﮑﻨﺪ</w:t>
      </w:r>
      <w:r w:rsidR="00BD77AA">
        <w:rPr>
          <w:sz w:val="28"/>
          <w:szCs w:val="28"/>
          <w:rtl/>
        </w:rPr>
        <w:t xml:space="preserve">. </w:t>
      </w:r>
      <w:r w:rsidR="00D976BC" w:rsidRPr="00984881">
        <w:rPr>
          <w:sz w:val="28"/>
          <w:szCs w:val="28"/>
          <w:rtl/>
        </w:rPr>
        <w:t>ﮐﻪ ﺑﺮﻭﻯ ﺗﻮ ﭘﻴﺮ ﺍﻟﻬﻰ ﻣﻦ ﺗﻮﺟّﻪ ﻧﺪﺍﺷﺘﻪ ﺑﺎﺷﻢ</w:t>
      </w:r>
      <w:r w:rsidR="00BD77AA">
        <w:rPr>
          <w:sz w:val="28"/>
          <w:szCs w:val="28"/>
          <w:rtl/>
        </w:rPr>
        <w:t xml:space="preserve">، </w:t>
      </w:r>
      <w:r w:rsidR="00D976BC" w:rsidRPr="00984881">
        <w:rPr>
          <w:sz w:val="28"/>
          <w:szCs w:val="28"/>
          <w:rtl/>
        </w:rPr>
        <w:t>ﻭ ﺗﻮﺳّﻞ</w:t>
      </w:r>
      <w:r>
        <w:rPr>
          <w:sz w:val="28"/>
          <w:szCs w:val="28"/>
          <w:rtl/>
        </w:rPr>
        <w:t xml:space="preserve"> </w:t>
      </w:r>
      <w:r w:rsidR="00D976BC" w:rsidRPr="00984881">
        <w:rPr>
          <w:sz w:val="28"/>
          <w:szCs w:val="28"/>
          <w:rtl/>
        </w:rPr>
        <w:t>ﻋﺒﺎﺩﻯ ﻧﮑﻨﻢ</w:t>
      </w:r>
      <w:r w:rsidR="00BD77AA">
        <w:rPr>
          <w:sz w:val="28"/>
          <w:szCs w:val="28"/>
          <w:rtl/>
        </w:rPr>
        <w:t xml:space="preserve">، </w:t>
      </w:r>
      <w:r w:rsidR="00D976BC" w:rsidRPr="00984881">
        <w:rPr>
          <w:sz w:val="28"/>
          <w:szCs w:val="28"/>
          <w:rtl/>
        </w:rPr>
        <w:t>ﮐﻪ ﭼﻨﺎﻥ ﺭﻭﻯﺎﻟﻬﻰ ﺭﺍ</w:t>
      </w:r>
      <w:r w:rsidR="00BD77AA">
        <w:rPr>
          <w:sz w:val="28"/>
          <w:szCs w:val="28"/>
          <w:rtl/>
        </w:rPr>
        <w:t xml:space="preserve">، </w:t>
      </w:r>
      <w:r w:rsidR="00D976BC" w:rsidRPr="00984881">
        <w:rPr>
          <w:sz w:val="28"/>
          <w:szCs w:val="28"/>
          <w:rtl/>
        </w:rPr>
        <w:t>ﺧﺪﺍﻭﻧﺪ</w:t>
      </w:r>
      <w:r>
        <w:rPr>
          <w:sz w:val="28"/>
          <w:szCs w:val="28"/>
          <w:rtl/>
        </w:rPr>
        <w:t xml:space="preserve"> </w:t>
      </w:r>
      <w:r w:rsidR="00D976BC" w:rsidRPr="00984881">
        <w:rPr>
          <w:sz w:val="28"/>
          <w:szCs w:val="28"/>
          <w:rtl/>
        </w:rPr>
        <w:t>ﺑﻤﻦ ﻣﻌﺮﻓﻰ ﻧﻤﻮﺩﻩ ﺍﺳﺖ</w:t>
      </w:r>
      <w:r w:rsidR="00BD77AA">
        <w:rPr>
          <w:sz w:val="28"/>
          <w:szCs w:val="28"/>
          <w:rtl/>
        </w:rPr>
        <w:t xml:space="preserve">. </w:t>
      </w:r>
      <w:r w:rsidR="00D976BC" w:rsidRPr="00984881">
        <w:rPr>
          <w:sz w:val="28"/>
          <w:szCs w:val="28"/>
          <w:rtl/>
        </w:rPr>
        <w:t>ﻭ ﺍﻭ ﻫﺮﮔﺰ ﺍﺯ ﺧﺪﺍ ﺷﺮﻡ ﻭ ﺣﻴﺎ ﻧﺪﺍﺭﺩ</w:t>
      </w:r>
      <w:r w:rsidR="00BD77AA">
        <w:rPr>
          <w:sz w:val="28"/>
          <w:szCs w:val="28"/>
          <w:rtl/>
        </w:rPr>
        <w:t xml:space="preserve">. </w:t>
      </w:r>
      <w:r w:rsidR="00D976BC" w:rsidRPr="00984881">
        <w:rPr>
          <w:sz w:val="28"/>
          <w:szCs w:val="28"/>
          <w:rtl/>
        </w:rPr>
        <w:t>ﻭ ﺍﺯ ﺭﻭﻯ ﺗﻮ ﻧﻴﺰ</w:t>
      </w:r>
      <w:r>
        <w:rPr>
          <w:sz w:val="28"/>
          <w:szCs w:val="28"/>
          <w:rtl/>
        </w:rPr>
        <w:t xml:space="preserve"> </w:t>
      </w:r>
      <w:r w:rsidR="00D976BC" w:rsidRPr="00984881">
        <w:rPr>
          <w:sz w:val="28"/>
          <w:szCs w:val="28"/>
          <w:rtl/>
        </w:rPr>
        <w:t>ﺣﻴﺎ ﻧﻤﻰ ﮐﻨﺪ</w:t>
      </w:r>
      <w:r w:rsidR="00BD77AA">
        <w:rPr>
          <w:sz w:val="28"/>
          <w:szCs w:val="28"/>
          <w:rtl/>
        </w:rPr>
        <w:t xml:space="preserve">، </w:t>
      </w:r>
      <w:r w:rsidR="00D976BC" w:rsidRPr="00984881">
        <w:rPr>
          <w:sz w:val="28"/>
          <w:szCs w:val="28"/>
          <w:rtl/>
        </w:rPr>
        <w:t>ﮐﻪ ﺩﺭ ﺑﺮﺍﺑﺮ ﭘﻴﺮ ﻧﻴﺰ ﺍﻳﻦ ﻣﺨﺎﻟﻔﺖ ﺭﺍ ﺩﺍﺭﺩ</w:t>
      </w:r>
      <w:r w:rsidR="00BD77AA">
        <w:rPr>
          <w:sz w:val="28"/>
          <w:szCs w:val="28"/>
          <w:rtl/>
        </w:rPr>
        <w:t xml:space="preserve">. </w:t>
      </w:r>
      <w:r w:rsidR="00D976BC" w:rsidRPr="00984881">
        <w:rPr>
          <w:sz w:val="28"/>
          <w:szCs w:val="28"/>
          <w:rtl/>
        </w:rPr>
        <w:t>ﺍﮔﺮ ﻭﻯ ﺯﺍﻫﺪ ﺑﻮﺩ</w:t>
      </w:r>
      <w:r w:rsidR="00BD77AA">
        <w:rPr>
          <w:sz w:val="28"/>
          <w:szCs w:val="28"/>
          <w:rtl/>
        </w:rPr>
        <w:t xml:space="preserve">، </w:t>
      </w:r>
      <w:r w:rsidR="00D976BC" w:rsidRPr="00984881">
        <w:rPr>
          <w:sz w:val="28"/>
          <w:szCs w:val="28"/>
          <w:rtl/>
        </w:rPr>
        <w:t>ﺑﺪﻳﮕﺮﺍﻥ ﭼﻪ ﮐﺎﺭ ﺩﺍﺷﺖ</w:t>
      </w:r>
      <w:r w:rsidR="00BD77AA">
        <w:rPr>
          <w:sz w:val="28"/>
          <w:szCs w:val="28"/>
          <w:rtl/>
        </w:rPr>
        <w:t xml:space="preserve">. </w:t>
      </w:r>
      <w:r w:rsidR="00D976BC" w:rsidRPr="00984881">
        <w:rPr>
          <w:sz w:val="28"/>
          <w:szCs w:val="28"/>
          <w:rtl/>
        </w:rPr>
        <w:t>ﻣﮕﺮ ﺩﺭ ﮔﻮﺭ ﺍﻭ ﺧﻮﺍﻫﺪ ﺧﻮﺍﺑﻴﺪ</w:t>
      </w:r>
      <w:r w:rsidR="00BD77AA">
        <w:rPr>
          <w:sz w:val="28"/>
          <w:szCs w:val="28"/>
          <w:rtl/>
        </w:rPr>
        <w:t xml:space="preserve">، </w:t>
      </w:r>
      <w:r w:rsidR="00D976BC" w:rsidRPr="00984881">
        <w:rPr>
          <w:sz w:val="28"/>
          <w:szCs w:val="28"/>
          <w:rtl/>
        </w:rPr>
        <w:t>ﻭﻳﺎ ﺑﺎﻋﻤﺎﻝ ﺍﻭ ﻭﻯ</w:t>
      </w:r>
      <w:r>
        <w:rPr>
          <w:sz w:val="28"/>
          <w:szCs w:val="28"/>
          <w:rtl/>
        </w:rPr>
        <w:t xml:space="preserve"> </w:t>
      </w:r>
      <w:r w:rsidR="00D976BC" w:rsidRPr="00984881">
        <w:rPr>
          <w:sz w:val="28"/>
          <w:szCs w:val="28"/>
          <w:rtl/>
        </w:rPr>
        <w:t>ﺭﺍ ﻣﺤﺎﮐﻤﻪ ﺍﻟﻬﻰ ﻣﻴﮑﻨﻨﺪ</w:t>
      </w:r>
      <w:r w:rsidR="00BD77AA">
        <w:rPr>
          <w:sz w:val="28"/>
          <w:szCs w:val="28"/>
          <w:rtl/>
        </w:rPr>
        <w:t xml:space="preserve">. </w:t>
      </w:r>
    </w:p>
    <w:p w:rsidR="00D976BC" w:rsidRPr="00984881" w:rsidRDefault="004D25BE" w:rsidP="00D976BC">
      <w:pPr>
        <w:bidi/>
        <w:jc w:val="both"/>
        <w:rPr>
          <w:b/>
          <w:bCs/>
          <w:sz w:val="28"/>
          <w:szCs w:val="28"/>
          <w:rtl/>
        </w:rPr>
      </w:pPr>
      <w:r>
        <w:rPr>
          <w:sz w:val="28"/>
          <w:szCs w:val="28"/>
          <w:rtl/>
        </w:rPr>
        <w:t xml:space="preserve"> </w:t>
      </w:r>
      <w:r w:rsidR="00D976BC" w:rsidRPr="00984881">
        <w:rPr>
          <w:b/>
          <w:bCs/>
          <w:sz w:val="28"/>
          <w:szCs w:val="28"/>
          <w:rtl/>
        </w:rPr>
        <w:t>ﻣﺮﺩﻡ ﺩﻳﺪﻩ ﻣﺎ</w:t>
      </w:r>
      <w:r w:rsidR="00BD77AA">
        <w:rPr>
          <w:b/>
          <w:bCs/>
          <w:sz w:val="28"/>
          <w:szCs w:val="28"/>
          <w:rtl/>
        </w:rPr>
        <w:t xml:space="preserve">، </w:t>
      </w:r>
      <w:r w:rsidR="00D976BC" w:rsidRPr="00984881">
        <w:rPr>
          <w:b/>
          <w:bCs/>
          <w:sz w:val="28"/>
          <w:szCs w:val="28"/>
          <w:rtl/>
        </w:rPr>
        <w:t>ﺟﺰ ﺑﺮ</w:t>
      </w:r>
      <w:r w:rsidR="001F1E4F" w:rsidRPr="00984881">
        <w:rPr>
          <w:rFonts w:hint="cs"/>
          <w:b/>
          <w:bCs/>
          <w:sz w:val="28"/>
          <w:szCs w:val="28"/>
          <w:rtl/>
        </w:rPr>
        <w:t>ُ</w:t>
      </w:r>
      <w:r w:rsidR="00D976BC" w:rsidRPr="00984881">
        <w:rPr>
          <w:b/>
          <w:bCs/>
          <w:sz w:val="28"/>
          <w:szCs w:val="28"/>
          <w:rtl/>
        </w:rPr>
        <w:t>ﺧﺖ ﻧﺎﻇﺮ ﻧﻴﺴﺖ</w:t>
      </w:r>
      <w:r>
        <w:rPr>
          <w:b/>
          <w:bCs/>
          <w:sz w:val="28"/>
          <w:szCs w:val="28"/>
          <w:rtl/>
        </w:rPr>
        <w:t xml:space="preserve"> </w:t>
      </w:r>
      <w:r w:rsidR="00D976BC" w:rsidRPr="00984881">
        <w:rPr>
          <w:b/>
          <w:bCs/>
          <w:sz w:val="28"/>
          <w:szCs w:val="28"/>
          <w:rtl/>
        </w:rPr>
        <w:t>*</w:t>
      </w:r>
      <w:r>
        <w:rPr>
          <w:b/>
          <w:bCs/>
          <w:sz w:val="28"/>
          <w:szCs w:val="28"/>
          <w:rtl/>
        </w:rPr>
        <w:t xml:space="preserve"> </w:t>
      </w:r>
      <w:r w:rsidR="00D976BC" w:rsidRPr="00984881">
        <w:rPr>
          <w:b/>
          <w:bCs/>
          <w:sz w:val="28"/>
          <w:szCs w:val="28"/>
          <w:rtl/>
        </w:rPr>
        <w:t>ﺩﻝ ﺳﺮﮔﺸﺘﻪ ﻣﺎ</w:t>
      </w:r>
      <w:r w:rsidR="00BD77AA">
        <w:rPr>
          <w:b/>
          <w:bCs/>
          <w:sz w:val="28"/>
          <w:szCs w:val="28"/>
          <w:rtl/>
        </w:rPr>
        <w:t xml:space="preserve">، </w:t>
      </w:r>
      <w:r w:rsidR="00D976BC" w:rsidRPr="00984881">
        <w:rPr>
          <w:b/>
          <w:bCs/>
          <w:sz w:val="28"/>
          <w:szCs w:val="28"/>
          <w:rtl/>
        </w:rPr>
        <w:t>ﻏﻴﺮ ﺗ</w:t>
      </w:r>
      <w:r w:rsidR="001F1E4F" w:rsidRPr="00984881">
        <w:rPr>
          <w:rFonts w:hint="cs"/>
          <w:b/>
          <w:bCs/>
          <w:sz w:val="28"/>
          <w:szCs w:val="28"/>
          <w:rtl/>
        </w:rPr>
        <w:t>ُ</w:t>
      </w:r>
      <w:r w:rsidR="00D976BC" w:rsidRPr="00984881">
        <w:rPr>
          <w:b/>
          <w:bCs/>
          <w:sz w:val="28"/>
          <w:szCs w:val="28"/>
          <w:rtl/>
        </w:rPr>
        <w:t>ﺮﺍ ﺫﺍﮐ</w:t>
      </w:r>
      <w:r w:rsidR="001F1E4F" w:rsidRPr="00984881">
        <w:rPr>
          <w:rFonts w:hint="cs"/>
          <w:b/>
          <w:bCs/>
          <w:sz w:val="28"/>
          <w:szCs w:val="28"/>
          <w:rtl/>
        </w:rPr>
        <w:t>ِ</w:t>
      </w:r>
      <w:r w:rsidR="00D976BC" w:rsidRPr="00984881">
        <w:rPr>
          <w:b/>
          <w:bCs/>
          <w:sz w:val="28"/>
          <w:szCs w:val="28"/>
          <w:rtl/>
        </w:rPr>
        <w:t xml:space="preserve">ﺮ ﻧﻴﺴﺖ </w:t>
      </w:r>
    </w:p>
    <w:p w:rsidR="00D976BC" w:rsidRPr="00984881" w:rsidRDefault="004D25BE" w:rsidP="00EC49ED">
      <w:pPr>
        <w:bidi/>
        <w:jc w:val="both"/>
        <w:rPr>
          <w:sz w:val="28"/>
          <w:szCs w:val="28"/>
          <w:rtl/>
        </w:rPr>
      </w:pPr>
      <w:r>
        <w:rPr>
          <w:sz w:val="28"/>
          <w:szCs w:val="28"/>
          <w:rtl/>
        </w:rPr>
        <w:t xml:space="preserve"> </w:t>
      </w:r>
      <w:r w:rsidR="00D976BC" w:rsidRPr="00984881">
        <w:rPr>
          <w:sz w:val="28"/>
          <w:szCs w:val="28"/>
          <w:rtl/>
        </w:rPr>
        <w:t>ﻣﺮﺩﻣﻚ ﭼﺸﻢ</w:t>
      </w:r>
      <w:r>
        <w:rPr>
          <w:sz w:val="28"/>
          <w:szCs w:val="28"/>
          <w:rtl/>
        </w:rPr>
        <w:t xml:space="preserve"> </w:t>
      </w:r>
      <w:r w:rsidR="00D976BC" w:rsidRPr="00984881">
        <w:rPr>
          <w:sz w:val="28"/>
          <w:szCs w:val="28"/>
          <w:rtl/>
        </w:rPr>
        <w:t>ﺣﺎﻓﻆ</w:t>
      </w:r>
      <w:r w:rsidR="00BD77AA">
        <w:rPr>
          <w:sz w:val="28"/>
          <w:szCs w:val="28"/>
          <w:rtl/>
        </w:rPr>
        <w:t xml:space="preserve">، </w:t>
      </w:r>
      <w:r w:rsidR="00D976BC" w:rsidRPr="00984881">
        <w:rPr>
          <w:sz w:val="28"/>
          <w:szCs w:val="28"/>
          <w:rtl/>
        </w:rPr>
        <w:t>ﺟﺰ ﺩﺭ ﺗﺨﻴّﻞ ﻭ ﺗﺬﮐّﺮ ﻭ ﺗﻤﺮﮐﺰ ﺩﺭ ﺻﻮﺭﺕ</w:t>
      </w:r>
      <w:r>
        <w:rPr>
          <w:sz w:val="28"/>
          <w:szCs w:val="28"/>
          <w:rtl/>
        </w:rPr>
        <w:t xml:space="preserve"> </w:t>
      </w:r>
      <w:r w:rsidR="00D976BC" w:rsidRPr="00984881">
        <w:rPr>
          <w:sz w:val="28"/>
          <w:szCs w:val="28"/>
          <w:rtl/>
        </w:rPr>
        <w:t>ﭘﻴﺮ ﺍﻟﻬﻰ ﺑﻤﻌﺮﻓﻰ</w:t>
      </w:r>
      <w:r>
        <w:rPr>
          <w:sz w:val="28"/>
          <w:szCs w:val="28"/>
          <w:rtl/>
        </w:rPr>
        <w:t xml:space="preserve"> </w:t>
      </w:r>
      <w:r w:rsidR="00D976BC" w:rsidRPr="00984881">
        <w:rPr>
          <w:sz w:val="28"/>
          <w:szCs w:val="28"/>
          <w:rtl/>
        </w:rPr>
        <w:t>ﺧﺪﺍﻭﻧﺪ</w:t>
      </w:r>
      <w:r w:rsidR="00BD77AA">
        <w:rPr>
          <w:sz w:val="28"/>
          <w:szCs w:val="28"/>
          <w:rtl/>
        </w:rPr>
        <w:t xml:space="preserve">، </w:t>
      </w:r>
      <w:r w:rsidR="00D976BC" w:rsidRPr="00984881">
        <w:rPr>
          <w:sz w:val="28"/>
          <w:szCs w:val="28"/>
          <w:rtl/>
        </w:rPr>
        <w:t>ﮐﺎﺭ ﺩﻳﮕﺮﻯ ﺑﻨﺎﻡ</w:t>
      </w:r>
      <w:r>
        <w:rPr>
          <w:sz w:val="28"/>
          <w:szCs w:val="28"/>
          <w:rtl/>
        </w:rPr>
        <w:t xml:space="preserve"> </w:t>
      </w:r>
      <w:r w:rsidR="00D976BC" w:rsidRPr="00984881">
        <w:rPr>
          <w:sz w:val="28"/>
          <w:szCs w:val="28"/>
          <w:rtl/>
        </w:rPr>
        <w:t>ﻋﺒﺎﺩﺕ ﻧﺪﺍﺭﺩ</w:t>
      </w:r>
      <w:r w:rsidR="00BD77AA">
        <w:rPr>
          <w:sz w:val="28"/>
          <w:szCs w:val="28"/>
          <w:rtl/>
        </w:rPr>
        <w:t xml:space="preserve">، </w:t>
      </w:r>
      <w:r w:rsidR="00D976BC" w:rsidRPr="00984881">
        <w:rPr>
          <w:sz w:val="28"/>
          <w:szCs w:val="28"/>
          <w:rtl/>
        </w:rPr>
        <w:t>ﮐﻪ ﮐﺎﺭ ﺩﺍﺋﻢ</w:t>
      </w:r>
      <w:r>
        <w:rPr>
          <w:sz w:val="28"/>
          <w:szCs w:val="28"/>
          <w:rtl/>
        </w:rPr>
        <w:t xml:space="preserve"> </w:t>
      </w:r>
      <w:r w:rsidR="00D976BC" w:rsidRPr="00984881">
        <w:rPr>
          <w:sz w:val="28"/>
          <w:szCs w:val="28"/>
          <w:rtl/>
        </w:rPr>
        <w:t>ﺳﺎﻟﻚ ﺍﺳﺖ</w:t>
      </w:r>
      <w:r w:rsidR="00BD77AA">
        <w:rPr>
          <w:sz w:val="28"/>
          <w:szCs w:val="28"/>
          <w:rtl/>
        </w:rPr>
        <w:t xml:space="preserve">. </w:t>
      </w:r>
      <w:r w:rsidR="00D976BC" w:rsidRPr="00984881">
        <w:rPr>
          <w:sz w:val="28"/>
          <w:szCs w:val="28"/>
          <w:rtl/>
        </w:rPr>
        <w:t>ﭼﻪ ﻧﻤﺎﺯ ﮐﻨﺪ ﻭﻳﺎ ﺩﻋﺎ ﻭﻧﺠﻮﺍ ﻳﺎﺯﻧﺪﮔﻰ ﻣﻌﻤﻮﻟﻰ ﺭﺍ ﻧﻤﺎﻳﻨﺪ</w:t>
      </w:r>
      <w:r w:rsidR="00BD77AA">
        <w:rPr>
          <w:sz w:val="28"/>
          <w:szCs w:val="28"/>
          <w:rtl/>
        </w:rPr>
        <w:t xml:space="preserve">. </w:t>
      </w:r>
      <w:r w:rsidR="00D976BC" w:rsidRPr="00984881">
        <w:rPr>
          <w:sz w:val="28"/>
          <w:szCs w:val="28"/>
          <w:rtl/>
        </w:rPr>
        <w:t>ﻭﺻﻮﺭﺕ</w:t>
      </w:r>
      <w:r>
        <w:rPr>
          <w:sz w:val="28"/>
          <w:szCs w:val="28"/>
          <w:rtl/>
        </w:rPr>
        <w:t xml:space="preserve"> </w:t>
      </w:r>
      <w:r w:rsidR="00D976BC" w:rsidRPr="00984881">
        <w:rPr>
          <w:sz w:val="28"/>
          <w:szCs w:val="28"/>
          <w:rtl/>
        </w:rPr>
        <w:t>ﭘﻴﺮ ﺧﻮﺩ ﺭﺍ ﺩﺭ ﮐﻨﺎﺭ ﺧﻮﺩ ﺣﺎﺿﺮ ﻣﻴﺪﺍﻧﺪ</w:t>
      </w:r>
      <w:r w:rsidR="00BD77AA">
        <w:rPr>
          <w:sz w:val="28"/>
          <w:szCs w:val="28"/>
          <w:rtl/>
        </w:rPr>
        <w:t xml:space="preserve">، </w:t>
      </w:r>
      <w:r w:rsidR="00D976BC" w:rsidRPr="00984881">
        <w:rPr>
          <w:sz w:val="28"/>
          <w:szCs w:val="28"/>
          <w:rtl/>
        </w:rPr>
        <w:t>ﮐﻪ ﺧﻮﺩ</w:t>
      </w:r>
      <w:r>
        <w:rPr>
          <w:sz w:val="28"/>
          <w:szCs w:val="28"/>
          <w:rtl/>
        </w:rPr>
        <w:t xml:space="preserve"> </w:t>
      </w:r>
      <w:r w:rsidR="00D976BC" w:rsidRPr="00984881">
        <w:rPr>
          <w:sz w:val="28"/>
          <w:szCs w:val="28"/>
          <w:rtl/>
        </w:rPr>
        <w:t>ﺣﻀﻮﺭ ﺧﺪﺍﻭﻧﺪ ﻧﺰﺩ</w:t>
      </w:r>
      <w:r>
        <w:rPr>
          <w:sz w:val="28"/>
          <w:szCs w:val="28"/>
          <w:rtl/>
        </w:rPr>
        <w:t xml:space="preserve"> </w:t>
      </w:r>
      <w:r w:rsidR="00D976BC" w:rsidRPr="00984881">
        <w:rPr>
          <w:sz w:val="28"/>
          <w:szCs w:val="28"/>
          <w:rtl/>
        </w:rPr>
        <w:t>ﺳﺎﻟﻚ ﺍﺳﺖ</w:t>
      </w:r>
      <w:r w:rsidR="00BD77AA">
        <w:rPr>
          <w:sz w:val="28"/>
          <w:szCs w:val="28"/>
          <w:rtl/>
        </w:rPr>
        <w:t xml:space="preserve">. </w:t>
      </w:r>
      <w:r w:rsidR="00D976BC" w:rsidRPr="00984881">
        <w:rPr>
          <w:sz w:val="28"/>
          <w:szCs w:val="28"/>
          <w:rtl/>
        </w:rPr>
        <w:t>ﮐﻪ ﭘﻴﺮ ﻣﻘﺎﻡ ﺍﻭﻝ ﺗﺠﻠّﻰ ﺍﻟﻬﻰ ﺑﺮﺍﻯ ﺳﺎﻟﻚ ﻣﻴﺒﺎﺷﺪ</w:t>
      </w:r>
      <w:r w:rsidR="00BD77AA">
        <w:rPr>
          <w:sz w:val="28"/>
          <w:szCs w:val="28"/>
          <w:rtl/>
        </w:rPr>
        <w:t xml:space="preserve">. </w:t>
      </w:r>
      <w:r w:rsidR="00D976BC" w:rsidRPr="00984881">
        <w:rPr>
          <w:sz w:val="28"/>
          <w:szCs w:val="28"/>
          <w:rtl/>
        </w:rPr>
        <w:t>ﻭ ﺳﺎﻟﻚ ﺩﺭﻋﺰﻟﺘﮕﺎﻩ ﺑﺮﺍﻯ ﺍﻳﻦ ﺍﺳﺖ</w:t>
      </w:r>
      <w:r w:rsidR="00BD77AA">
        <w:rPr>
          <w:sz w:val="28"/>
          <w:szCs w:val="28"/>
          <w:rtl/>
        </w:rPr>
        <w:t xml:space="preserve">، </w:t>
      </w:r>
      <w:r w:rsidR="00D976BC" w:rsidRPr="00984881">
        <w:rPr>
          <w:sz w:val="28"/>
          <w:szCs w:val="28"/>
          <w:rtl/>
        </w:rPr>
        <w:t>ﮐﻪ ﺑﺎﻣﻮﺭ ﺩﻳﮕﺮ ﻏﻴﺮ ﻋﺒﺎﺩﻯ</w:t>
      </w:r>
      <w:r w:rsidR="00BD77AA">
        <w:rPr>
          <w:sz w:val="28"/>
          <w:szCs w:val="28"/>
          <w:rtl/>
        </w:rPr>
        <w:t xml:space="preserve">، </w:t>
      </w:r>
      <w:r w:rsidR="00D976BC" w:rsidRPr="00984881">
        <w:rPr>
          <w:sz w:val="28"/>
          <w:szCs w:val="28"/>
          <w:rtl/>
        </w:rPr>
        <w:t>ﻭ ﻏﻴﺮ ﺩﺳﺘﻮﺭﺍﺕ ﭘﻴﺮ</w:t>
      </w:r>
      <w:r>
        <w:rPr>
          <w:sz w:val="28"/>
          <w:szCs w:val="28"/>
          <w:rtl/>
        </w:rPr>
        <w:t xml:space="preserve"> </w:t>
      </w:r>
      <w:r w:rsidR="00D976BC" w:rsidRPr="00984881">
        <w:rPr>
          <w:sz w:val="28"/>
          <w:szCs w:val="28"/>
          <w:rtl/>
        </w:rPr>
        <w:t>ﺣﺴﻴﻨﻰ ﺧﻮﺩ ﻧﭙﺮﺩﺍﺯﺩ</w:t>
      </w:r>
      <w:r w:rsidR="00BD77AA">
        <w:rPr>
          <w:sz w:val="28"/>
          <w:szCs w:val="28"/>
          <w:rtl/>
        </w:rPr>
        <w:t xml:space="preserve">، </w:t>
      </w:r>
      <w:r w:rsidR="00D976BC" w:rsidRPr="00984881">
        <w:rPr>
          <w:sz w:val="28"/>
          <w:szCs w:val="28"/>
          <w:rtl/>
        </w:rPr>
        <w:t>ﺗﺎ ﻣﺰﺍﺣﻢ ﻧﺸﻮﻧﺪ</w:t>
      </w:r>
      <w:r w:rsidR="00BD77AA">
        <w:rPr>
          <w:sz w:val="28"/>
          <w:szCs w:val="28"/>
          <w:rtl/>
        </w:rPr>
        <w:t xml:space="preserve">. </w:t>
      </w:r>
      <w:r w:rsidR="00D976BC" w:rsidRPr="00984881">
        <w:rPr>
          <w:sz w:val="28"/>
          <w:szCs w:val="28"/>
          <w:rtl/>
        </w:rPr>
        <w:t>ﻭﺣﺘﻰ ﺩﺭ ﺗﺎﺭﻳﮑﻰ ﻭ ﺧﻠﻮﺕ ﮐﺎﻣﻞ</w:t>
      </w:r>
      <w:r w:rsidR="00BD77AA">
        <w:rPr>
          <w:sz w:val="28"/>
          <w:szCs w:val="28"/>
          <w:rtl/>
        </w:rPr>
        <w:t xml:space="preserve">. </w:t>
      </w:r>
      <w:r w:rsidR="00D976BC" w:rsidRPr="00984881">
        <w:rPr>
          <w:sz w:val="28"/>
          <w:szCs w:val="28"/>
          <w:rtl/>
        </w:rPr>
        <w:t>ﺁﻧﮕﺎﻩ ﺑﻘﻮﻝ ﭘﻴﺎﻣﺒﺮ</w:t>
      </w:r>
      <w:r w:rsidR="00BD77AA">
        <w:rPr>
          <w:sz w:val="28"/>
          <w:szCs w:val="28"/>
          <w:rtl/>
        </w:rPr>
        <w:t xml:space="preserve">، </w:t>
      </w:r>
      <w:r w:rsidR="00D976BC" w:rsidRPr="00984881">
        <w:rPr>
          <w:sz w:val="28"/>
          <w:szCs w:val="28"/>
          <w:rtl/>
        </w:rPr>
        <w:t>ﻧﻤﺎﺯ ﻭ ﺻﻠﺎﺕ ﻭ ﺍﺭﺗﺒﺎﻁ ﻭ ﺩﻋﺎﻯ ﺳﺎﻟﻚ ﺑﺨﺪﺍﻭﻧﺪ</w:t>
      </w:r>
      <w:r>
        <w:rPr>
          <w:sz w:val="28"/>
          <w:szCs w:val="28"/>
          <w:rtl/>
        </w:rPr>
        <w:t xml:space="preserve"> </w:t>
      </w:r>
      <w:r w:rsidR="00D976BC" w:rsidRPr="00984881">
        <w:rPr>
          <w:sz w:val="28"/>
          <w:szCs w:val="28"/>
          <w:rtl/>
        </w:rPr>
        <w:t>ﻭﺁﺳﻤﺎﻥ ﺑﺎﻟﺎﻣﻴﺮﻭﺩ</w:t>
      </w:r>
      <w:r w:rsidR="00BD77AA">
        <w:rPr>
          <w:sz w:val="28"/>
          <w:szCs w:val="28"/>
          <w:rtl/>
        </w:rPr>
        <w:t xml:space="preserve">. </w:t>
      </w:r>
      <w:r w:rsidR="00D976BC" w:rsidRPr="00984881">
        <w:rPr>
          <w:sz w:val="28"/>
          <w:szCs w:val="28"/>
          <w:rtl/>
        </w:rPr>
        <w:t>ﭼﻮﻥ ﻭﺳﻴﻠﻪ ﺍﻟﻬﻰ</w:t>
      </w:r>
      <w:r>
        <w:rPr>
          <w:sz w:val="28"/>
          <w:szCs w:val="28"/>
          <w:rtl/>
        </w:rPr>
        <w:t xml:space="preserve"> </w:t>
      </w:r>
      <w:r w:rsidR="00D976BC" w:rsidRPr="00984881">
        <w:rPr>
          <w:sz w:val="28"/>
          <w:szCs w:val="28"/>
          <w:rtl/>
        </w:rPr>
        <w:t>ﺑﻤﻌﺮﻓﻰ ﺧﺪﺍﻭﻧﺪ</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ﻭ ﺑﺪﻭﻥ</w:t>
      </w:r>
      <w:r>
        <w:rPr>
          <w:sz w:val="28"/>
          <w:szCs w:val="28"/>
          <w:rtl/>
        </w:rPr>
        <w:t xml:space="preserve"> </w:t>
      </w:r>
      <w:r w:rsidR="00D976BC" w:rsidRPr="00984881">
        <w:rPr>
          <w:sz w:val="28"/>
          <w:szCs w:val="28"/>
          <w:rtl/>
        </w:rPr>
        <w:t>ﺁﻥ ﺷﺮﻙ ﻭﺭﺯﻯﺎﺳﺖ</w:t>
      </w:r>
      <w:r w:rsidR="00BD77AA">
        <w:rPr>
          <w:sz w:val="28"/>
          <w:szCs w:val="28"/>
          <w:rtl/>
        </w:rPr>
        <w:t xml:space="preserve">. </w:t>
      </w:r>
      <w:r w:rsidR="00D976BC" w:rsidRPr="00984881">
        <w:rPr>
          <w:sz w:val="28"/>
          <w:szCs w:val="28"/>
          <w:rtl/>
        </w:rPr>
        <w:t>ﺧﻮﺩ ﭘﺮﺳﺘی ﻴﺎ ﺁﺧﻮﻧﺪﭘﺮﺳﻰ</w:t>
      </w:r>
      <w:r w:rsidR="00BD77AA">
        <w:rPr>
          <w:sz w:val="28"/>
          <w:szCs w:val="28"/>
          <w:rtl/>
        </w:rPr>
        <w:t xml:space="preserve">، </w:t>
      </w:r>
      <w:r w:rsidR="00D976BC" w:rsidRPr="00984881">
        <w:rPr>
          <w:sz w:val="28"/>
          <w:szCs w:val="28"/>
          <w:rtl/>
        </w:rPr>
        <w:t>ﻭ ﺣﺘﻰ ﺑﻘﻮﻝ</w:t>
      </w:r>
      <w:r>
        <w:rPr>
          <w:sz w:val="28"/>
          <w:szCs w:val="28"/>
          <w:rtl/>
        </w:rPr>
        <w:t xml:space="preserve"> </w:t>
      </w:r>
      <w:r w:rsidR="00D976BC" w:rsidRPr="00984881">
        <w:rPr>
          <w:sz w:val="28"/>
          <w:szCs w:val="28"/>
          <w:rtl/>
        </w:rPr>
        <w:t>ﭘﻴﺎﻣﺒﺮ</w:t>
      </w:r>
      <w:r w:rsidR="00BD77AA">
        <w:rPr>
          <w:sz w:val="28"/>
          <w:szCs w:val="28"/>
          <w:rtl/>
        </w:rPr>
        <w:t xml:space="preserve">، </w:t>
      </w:r>
      <w:r w:rsidR="00D976BC" w:rsidRPr="00984881">
        <w:rPr>
          <w:sz w:val="28"/>
          <w:szCs w:val="28"/>
          <w:rtl/>
        </w:rPr>
        <w:t>ﺩﻗﻴﻘﺎ ﻫﻤﺎﻥ</w:t>
      </w:r>
      <w:r>
        <w:rPr>
          <w:sz w:val="28"/>
          <w:szCs w:val="28"/>
          <w:rtl/>
        </w:rPr>
        <w:t xml:space="preserve"> </w:t>
      </w:r>
      <w:r w:rsidR="00D976BC" w:rsidRPr="00984881">
        <w:rPr>
          <w:sz w:val="28"/>
          <w:szCs w:val="28"/>
          <w:rtl/>
        </w:rPr>
        <w:t>ﺍﺑﻠﻴس ﭘﺮﺳﺘﻰ ﺍﺳﺖ</w:t>
      </w:r>
      <w:r w:rsidR="00BD77AA">
        <w:rPr>
          <w:sz w:val="28"/>
          <w:szCs w:val="28"/>
          <w:rtl/>
        </w:rPr>
        <w:t xml:space="preserve">. </w:t>
      </w:r>
      <w:r w:rsidR="00D976BC" w:rsidRPr="00984881">
        <w:rPr>
          <w:sz w:val="28"/>
          <w:szCs w:val="28"/>
          <w:rtl/>
        </w:rPr>
        <w:t xml:space="preserve">ﮐﻪ ﺁﺧﻮﻧﺪﻫﺎ </w:t>
      </w:r>
      <w:r w:rsidR="00D976BC" w:rsidRPr="00984881">
        <w:rPr>
          <w:sz w:val="28"/>
          <w:szCs w:val="28"/>
          <w:rtl/>
        </w:rPr>
        <w:lastRenderedPageBreak/>
        <w:t>ﺩﺭ ﻟﺒﺎس</w:t>
      </w:r>
      <w:r>
        <w:rPr>
          <w:sz w:val="28"/>
          <w:szCs w:val="28"/>
          <w:rtl/>
        </w:rPr>
        <w:t xml:space="preserve"> </w:t>
      </w:r>
      <w:r w:rsidR="00D976BC" w:rsidRPr="00984881">
        <w:rPr>
          <w:sz w:val="28"/>
          <w:szCs w:val="28"/>
          <w:rtl/>
        </w:rPr>
        <w:t>ﻭ ﺗﻠﺒﻴس ﺭﻳﺎﮐﺎﺭﻯ ﻭ ﺗﻈﺎﻫﺮ ﻫﺴﺘﻨﺪ</w:t>
      </w:r>
      <w:r w:rsidR="00BD77AA">
        <w:rPr>
          <w:sz w:val="28"/>
          <w:szCs w:val="28"/>
          <w:rtl/>
        </w:rPr>
        <w:t xml:space="preserve">. </w:t>
      </w:r>
      <w:r w:rsidR="00D976BC" w:rsidRPr="00984881">
        <w:rPr>
          <w:sz w:val="28"/>
          <w:szCs w:val="28"/>
          <w:rtl/>
        </w:rPr>
        <w:t>ﻭﺍﺑﻠﻴﺴﻰ ﺑﻌﻨﻮﺍﻥ ﻭﺟﻮﺩ ﻭﺍﻗﻌﻰ ﺩﺭ ﮐﺎﺭ ﻧﻴﺴﺖ</w:t>
      </w:r>
      <w:r w:rsidR="00BD77AA">
        <w:rPr>
          <w:sz w:val="28"/>
          <w:szCs w:val="28"/>
          <w:rtl/>
        </w:rPr>
        <w:t xml:space="preserve">، </w:t>
      </w:r>
      <w:r w:rsidR="00D976BC" w:rsidRPr="00984881">
        <w:rPr>
          <w:sz w:val="28"/>
          <w:szCs w:val="28"/>
          <w:rtl/>
        </w:rPr>
        <w:t>ﮔﺮﭼﻪ ﻭﺟﻮﺩ</w:t>
      </w:r>
      <w:r>
        <w:rPr>
          <w:sz w:val="28"/>
          <w:szCs w:val="28"/>
          <w:rtl/>
        </w:rPr>
        <w:t xml:space="preserve"> </w:t>
      </w:r>
      <w:r w:rsidR="00D976BC" w:rsidRPr="00984881">
        <w:rPr>
          <w:sz w:val="28"/>
          <w:szCs w:val="28"/>
          <w:rtl/>
        </w:rPr>
        <w:t>ﺣﻘﻴﻘﻰ</w:t>
      </w:r>
      <w:r w:rsidR="00BD77AA">
        <w:rPr>
          <w:sz w:val="28"/>
          <w:szCs w:val="28"/>
          <w:rtl/>
        </w:rPr>
        <w:t xml:space="preserve">، </w:t>
      </w:r>
      <w:r w:rsidR="00D976BC" w:rsidRPr="00984881">
        <w:rPr>
          <w:sz w:val="28"/>
          <w:szCs w:val="28"/>
          <w:rtl/>
        </w:rPr>
        <w:t xml:space="preserve">ﺑﻌﻨﻮﺍﻥ ﻧﻘﻄﻪ ﻣﺨﺎﻟﻒ ﺗﻌﺎﻟﻰ ﻭ </w:t>
      </w:r>
      <w:r w:rsidR="00EC49ED" w:rsidRPr="00984881">
        <w:rPr>
          <w:sz w:val="28"/>
          <w:szCs w:val="28"/>
          <w:rtl/>
        </w:rPr>
        <w:t>تقرّب</w:t>
      </w:r>
      <w:r>
        <w:rPr>
          <w:sz w:val="28"/>
          <w:szCs w:val="28"/>
          <w:rtl/>
        </w:rPr>
        <w:t xml:space="preserve"> </w:t>
      </w:r>
      <w:r w:rsidR="00D976BC" w:rsidRPr="00984881">
        <w:rPr>
          <w:sz w:val="28"/>
          <w:szCs w:val="28"/>
          <w:rtl/>
        </w:rPr>
        <w:t>ﺑﺨﺪﺍﻭﻧﺪ</w:t>
      </w:r>
      <w:r>
        <w:rPr>
          <w:sz w:val="28"/>
          <w:szCs w:val="28"/>
          <w:rtl/>
        </w:rPr>
        <w:t xml:space="preserve"> </w:t>
      </w:r>
      <w:r w:rsidR="00D976BC" w:rsidRPr="00984881">
        <w:rPr>
          <w:sz w:val="28"/>
          <w:szCs w:val="28"/>
          <w:rtl/>
        </w:rPr>
        <w:t>ﻫﺴﺖ ﺣﺎﻓﻆ ﺍﺩﺍﻣﻪ ﻣﻴﺪﻫﺪ</w:t>
      </w:r>
      <w:r w:rsidR="00BD77AA">
        <w:rPr>
          <w:sz w:val="28"/>
          <w:szCs w:val="28"/>
          <w:rtl/>
        </w:rPr>
        <w:t xml:space="preserve">، </w:t>
      </w:r>
      <w:r w:rsidR="00D976BC" w:rsidRPr="00984881">
        <w:rPr>
          <w:sz w:val="28"/>
          <w:szCs w:val="28"/>
          <w:rtl/>
        </w:rPr>
        <w:t>ﮐﻪ ﺩﻝ ﻭ ﻓﮑﺮ ﺳﺮﮔﺸﺘﻪ</w:t>
      </w:r>
      <w:r w:rsidR="00BD77AA">
        <w:rPr>
          <w:sz w:val="28"/>
          <w:szCs w:val="28"/>
          <w:rtl/>
        </w:rPr>
        <w:t xml:space="preserve">، </w:t>
      </w:r>
      <w:r w:rsidR="00D976BC" w:rsidRPr="00984881">
        <w:rPr>
          <w:sz w:val="28"/>
          <w:szCs w:val="28"/>
          <w:rtl/>
        </w:rPr>
        <w:t>ﮐﻪ ﺍﺯ ﺧﻮﺩ ﻭ ﺩﻧﻴﺎ ﺑﺮﮔﺸﺘﻪ</w:t>
      </w:r>
      <w:r w:rsidR="00BD77AA">
        <w:rPr>
          <w:sz w:val="28"/>
          <w:szCs w:val="28"/>
          <w:rtl/>
        </w:rPr>
        <w:t xml:space="preserve">، </w:t>
      </w:r>
      <w:r w:rsidR="00D976BC" w:rsidRPr="00984881">
        <w:rPr>
          <w:sz w:val="28"/>
          <w:szCs w:val="28"/>
          <w:rtl/>
        </w:rPr>
        <w:t>ﺟﺰ ﺫﮐﺮ ﻭ ﻓﮑﺮﻭ ﻳﺎﺩ ﭘﻴﺮ ﺍﻟﻬﻰ ﮐﺎﺭﻯ ﻧﺪﺍﺭﺩ</w:t>
      </w:r>
      <w:r w:rsidR="00BD77AA">
        <w:rPr>
          <w:sz w:val="28"/>
          <w:szCs w:val="28"/>
          <w:rtl/>
        </w:rPr>
        <w:t xml:space="preserve">. </w:t>
      </w:r>
      <w:r w:rsidR="00D976BC" w:rsidRPr="00984881">
        <w:rPr>
          <w:sz w:val="28"/>
          <w:szCs w:val="28"/>
          <w:rtl/>
        </w:rPr>
        <w:t>ﮔﺮﭼﻪ ﺑﺎﺯ</w:t>
      </w:r>
      <w:r>
        <w:rPr>
          <w:sz w:val="28"/>
          <w:szCs w:val="28"/>
          <w:rtl/>
        </w:rPr>
        <w:t xml:space="preserve"> </w:t>
      </w:r>
      <w:r w:rsidR="00D976BC" w:rsidRPr="00984881">
        <w:rPr>
          <w:sz w:val="28"/>
          <w:szCs w:val="28"/>
          <w:rtl/>
        </w:rPr>
        <w:t>ﺍﻳﻦ ﺗﺬﮐّﺮﺍﺕ ﻭﺑﻴﺎﺩ ﺑﻮﺩﻥ ﻫﺎ ﻭﺗﻮﺳّﻠﺎﺕ</w:t>
      </w:r>
      <w:r w:rsidR="00BD77AA">
        <w:rPr>
          <w:sz w:val="28"/>
          <w:szCs w:val="28"/>
          <w:rtl/>
        </w:rPr>
        <w:t xml:space="preserve">، </w:t>
      </w:r>
      <w:r w:rsidR="00D976BC" w:rsidRPr="00984881">
        <w:rPr>
          <w:sz w:val="28"/>
          <w:szCs w:val="28"/>
          <w:rtl/>
        </w:rPr>
        <w:t>ﻫﻤﺮﺍﻩ ﺍﺫﮐﺎﺭ ﺗﻮﺣﻴﺪﻯ ﺩﻓﻊ</w:t>
      </w:r>
      <w:r>
        <w:rPr>
          <w:sz w:val="28"/>
          <w:szCs w:val="28"/>
          <w:rtl/>
        </w:rPr>
        <w:t xml:space="preserve"> </w:t>
      </w:r>
      <w:r w:rsidR="00D976BC" w:rsidRPr="00984881">
        <w:rPr>
          <w:sz w:val="28"/>
          <w:szCs w:val="28"/>
          <w:rtl/>
        </w:rPr>
        <w:t>ﺷﺮﻙ</w:t>
      </w:r>
      <w:r>
        <w:rPr>
          <w:sz w:val="28"/>
          <w:szCs w:val="28"/>
          <w:rtl/>
        </w:rPr>
        <w:t xml:space="preserve"> </w:t>
      </w:r>
      <w:r w:rsidR="00D976BC" w:rsidRPr="00984881">
        <w:rPr>
          <w:sz w:val="28"/>
          <w:szCs w:val="28"/>
          <w:rtl/>
        </w:rPr>
        <w:t>ﺍﺣﺘﻤﺎﻟﻰ ﻫﺴﺖ</w:t>
      </w:r>
      <w:r w:rsidR="00BD77AA">
        <w:rPr>
          <w:sz w:val="28"/>
          <w:szCs w:val="28"/>
          <w:rtl/>
        </w:rPr>
        <w:t xml:space="preserve">. </w:t>
      </w:r>
      <w:r w:rsidR="00D976BC" w:rsidRPr="00984881">
        <w:rPr>
          <w:sz w:val="28"/>
          <w:szCs w:val="28"/>
          <w:rtl/>
        </w:rPr>
        <w:t>ﭼﻮﻥ ﺍﺫﮐﺎﺭ ﻓﺎﻃﻤﻰ ﻣﺎﻧﻨﺪ ﻟﺎ ﺍﻟﻪ ﺍﻟّﺎ ﺍﻟﻠﻪ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ﺳﺎﻟﻚ</w:t>
      </w:r>
      <w:r>
        <w:rPr>
          <w:sz w:val="28"/>
          <w:szCs w:val="28"/>
          <w:rtl/>
        </w:rPr>
        <w:t xml:space="preserve"> </w:t>
      </w:r>
      <w:r w:rsidR="00D976BC" w:rsidRPr="00984881">
        <w:rPr>
          <w:sz w:val="28"/>
          <w:szCs w:val="28"/>
          <w:rtl/>
        </w:rPr>
        <w:t>ﺑﻮﺍﺳﻄﻪ ﺍﻟﻬﻰ ﺧﻮﺩ ﻣﻴﮕﻮﻳﺪ</w:t>
      </w:r>
      <w:r w:rsidR="00BD77AA">
        <w:rPr>
          <w:sz w:val="28"/>
          <w:szCs w:val="28"/>
          <w:rtl/>
        </w:rPr>
        <w:t xml:space="preserve">، </w:t>
      </w:r>
      <w:r w:rsidR="00D976BC" w:rsidRPr="00984881">
        <w:rPr>
          <w:sz w:val="28"/>
          <w:szCs w:val="28"/>
          <w:rtl/>
        </w:rPr>
        <w:t>ﮐﻪﺍﻟﻬﻰ ﻫﺴﺘﻰ ﻭﻟﻰ</w:t>
      </w:r>
      <w:r w:rsidR="00EC49ED" w:rsidRPr="00984881">
        <w:rPr>
          <w:rFonts w:hint="cs"/>
          <w:sz w:val="28"/>
          <w:szCs w:val="28"/>
          <w:rtl/>
        </w:rPr>
        <w:t>ّ</w:t>
      </w:r>
      <w:r w:rsidR="00D976BC" w:rsidRPr="00984881">
        <w:rPr>
          <w:sz w:val="28"/>
          <w:szCs w:val="28"/>
          <w:rtl/>
        </w:rPr>
        <w:t xml:space="preserve"> ﺍﻟﻠﻪ ﻧﻴﺴﺘﻰ </w:t>
      </w:r>
      <w:r w:rsidR="00BD77AA">
        <w:rPr>
          <w:sz w:val="28"/>
          <w:szCs w:val="28"/>
          <w:rtl/>
        </w:rPr>
        <w:t xml:space="preserve">. </w:t>
      </w:r>
    </w:p>
    <w:p w:rsidR="00D976BC" w:rsidRPr="00984881" w:rsidRDefault="00D976BC" w:rsidP="001F1E4F">
      <w:pPr>
        <w:bidi/>
        <w:jc w:val="both"/>
        <w:rPr>
          <w:b/>
          <w:bCs/>
          <w:sz w:val="28"/>
          <w:szCs w:val="28"/>
          <w:rtl/>
        </w:rPr>
      </w:pPr>
      <w:r w:rsidRPr="00984881">
        <w:rPr>
          <w:b/>
          <w:bCs/>
          <w:sz w:val="28"/>
          <w:szCs w:val="28"/>
          <w:rtl/>
        </w:rPr>
        <w:t xml:space="preserve"> ﺃﺷﮑﻢ</w:t>
      </w:r>
      <w:r w:rsidR="004D25BE">
        <w:rPr>
          <w:b/>
          <w:bCs/>
          <w:sz w:val="28"/>
          <w:szCs w:val="28"/>
          <w:rtl/>
        </w:rPr>
        <w:t xml:space="preserve"> </w:t>
      </w:r>
      <w:r w:rsidRPr="00984881">
        <w:rPr>
          <w:b/>
          <w:bCs/>
          <w:sz w:val="28"/>
          <w:szCs w:val="28"/>
          <w:rtl/>
        </w:rPr>
        <w:t>ﺍﺣﺮﺍﻡ ﻃﻮﺍﻑ ﺣ</w:t>
      </w:r>
      <w:r w:rsidR="001F1E4F" w:rsidRPr="00984881">
        <w:rPr>
          <w:rFonts w:hint="cs"/>
          <w:b/>
          <w:bCs/>
          <w:sz w:val="28"/>
          <w:szCs w:val="28"/>
          <w:rtl/>
        </w:rPr>
        <w:t>َ</w:t>
      </w:r>
      <w:r w:rsidRPr="00984881">
        <w:rPr>
          <w:b/>
          <w:bCs/>
          <w:sz w:val="28"/>
          <w:szCs w:val="28"/>
          <w:rtl/>
        </w:rPr>
        <w:t>ﺮ</w:t>
      </w:r>
      <w:r w:rsidR="001F1E4F" w:rsidRPr="00984881">
        <w:rPr>
          <w:rFonts w:hint="cs"/>
          <w:b/>
          <w:bCs/>
          <w:sz w:val="28"/>
          <w:szCs w:val="28"/>
          <w:rtl/>
        </w:rPr>
        <w:t>َ</w:t>
      </w:r>
      <w:r w:rsidRPr="00984881">
        <w:rPr>
          <w:b/>
          <w:bCs/>
          <w:sz w:val="28"/>
          <w:szCs w:val="28"/>
          <w:rtl/>
        </w:rPr>
        <w:t>ﻣﺖ</w:t>
      </w:r>
      <w:r w:rsidR="004D25BE">
        <w:rPr>
          <w:b/>
          <w:bCs/>
          <w:sz w:val="28"/>
          <w:szCs w:val="28"/>
          <w:rtl/>
        </w:rPr>
        <w:t xml:space="preserve"> </w:t>
      </w:r>
      <w:r w:rsidRPr="00984881">
        <w:rPr>
          <w:b/>
          <w:bCs/>
          <w:sz w:val="28"/>
          <w:szCs w:val="28"/>
          <w:rtl/>
        </w:rPr>
        <w:t>ﻣﻰ ﺑﻨﺪﺩ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ﮔﺮﭼﻪ ﺍﺯ ﺧﻮﻥ ﺩﻝ ﺭﻳﺶ ﺩﻣﻰ ﻃﺎﻫﺮ ﻧﻴﺴﺖ </w:t>
      </w:r>
    </w:p>
    <w:p w:rsidR="00D976BC" w:rsidRDefault="004D25BE" w:rsidP="00D976BC">
      <w:pPr>
        <w:bidi/>
        <w:jc w:val="both"/>
        <w:rPr>
          <w:sz w:val="28"/>
          <w:szCs w:val="28"/>
        </w:rPr>
      </w:pPr>
      <w:r>
        <w:rPr>
          <w:sz w:val="28"/>
          <w:szCs w:val="28"/>
          <w:rtl/>
        </w:rPr>
        <w:t xml:space="preserve"> </w:t>
      </w:r>
      <w:r w:rsidR="00D976BC" w:rsidRPr="00984881">
        <w:rPr>
          <w:sz w:val="28"/>
          <w:szCs w:val="28"/>
          <w:rtl/>
        </w:rPr>
        <w:t>ﺣﺎﻓﻆ ﺃﺷﮑﺶ ﻫﻨﮕﺎﻡ</w:t>
      </w:r>
      <w:r>
        <w:rPr>
          <w:sz w:val="28"/>
          <w:szCs w:val="28"/>
          <w:rtl/>
        </w:rPr>
        <w:t xml:space="preserve"> </w:t>
      </w:r>
      <w:r w:rsidR="00D976BC" w:rsidRPr="00984881">
        <w:rPr>
          <w:sz w:val="28"/>
          <w:szCs w:val="28"/>
          <w:rtl/>
        </w:rPr>
        <w:t>ﻃﻮﺍﻑ ﮐﻌﺒﻪ ﺧﻮﺩ</w:t>
      </w:r>
      <w:r w:rsidR="00BD77AA">
        <w:rPr>
          <w:sz w:val="28"/>
          <w:szCs w:val="28"/>
          <w:rtl/>
        </w:rPr>
        <w:t xml:space="preserve">، </w:t>
      </w:r>
      <w:r w:rsidR="00D976BC" w:rsidRPr="00984881">
        <w:rPr>
          <w:sz w:val="28"/>
          <w:szCs w:val="28"/>
          <w:rtl/>
        </w:rPr>
        <w:t>ﺣﺮﻡ ﭘﻴﺮ ﺍﻟﻬﻰ ﺃﺷﻚ ﺩﺍﺭﺩ ﻭﻟﻰ ﺑﺎﺯ</w:t>
      </w:r>
      <w:r>
        <w:rPr>
          <w:sz w:val="28"/>
          <w:szCs w:val="28"/>
          <w:rtl/>
        </w:rPr>
        <w:t xml:space="preserve"> </w:t>
      </w:r>
      <w:r w:rsidR="00D976BC" w:rsidRPr="00984881">
        <w:rPr>
          <w:sz w:val="28"/>
          <w:szCs w:val="28"/>
          <w:rtl/>
        </w:rPr>
        <w:t>ﻧﮕﺮﺍﻥ ﺍﺳﺖ</w:t>
      </w:r>
      <w:r w:rsidR="00BD77AA">
        <w:rPr>
          <w:sz w:val="28"/>
          <w:szCs w:val="28"/>
          <w:rtl/>
        </w:rPr>
        <w:t xml:space="preserve">، </w:t>
      </w:r>
      <w:r w:rsidR="00D976BC" w:rsidRPr="00984881">
        <w:rPr>
          <w:sz w:val="28"/>
          <w:szCs w:val="28"/>
          <w:rtl/>
        </w:rPr>
        <w:t>ﮐﻪ ﺍﻳﻦ</w:t>
      </w:r>
      <w:r>
        <w:rPr>
          <w:sz w:val="28"/>
          <w:szCs w:val="28"/>
          <w:rtl/>
        </w:rPr>
        <w:t xml:space="preserve"> </w:t>
      </w:r>
      <w:r w:rsidR="00D976BC" w:rsidRPr="00984881">
        <w:rPr>
          <w:sz w:val="28"/>
          <w:szCs w:val="28"/>
          <w:rtl/>
        </w:rPr>
        <w:t>ﻃﻮﺍﻑ ﺑﺨﺎﻃﺮ</w:t>
      </w:r>
      <w:r>
        <w:rPr>
          <w:sz w:val="28"/>
          <w:szCs w:val="28"/>
          <w:rtl/>
        </w:rPr>
        <w:t xml:space="preserve"> </w:t>
      </w:r>
      <w:r w:rsidR="00D976BC" w:rsidRPr="00984881">
        <w:rPr>
          <w:sz w:val="28"/>
          <w:szCs w:val="28"/>
          <w:rtl/>
        </w:rPr>
        <w:t>ﺧﻮﻧﻴﻦ</w:t>
      </w:r>
      <w:r>
        <w:rPr>
          <w:sz w:val="28"/>
          <w:szCs w:val="28"/>
          <w:rtl/>
        </w:rPr>
        <w:t xml:space="preserve"> </w:t>
      </w:r>
      <w:r w:rsidR="00D976BC" w:rsidRPr="00984881">
        <w:rPr>
          <w:sz w:val="28"/>
          <w:szCs w:val="28"/>
          <w:rtl/>
        </w:rPr>
        <w:t>ﺑﻮﺩﻥ ﺃﺷﻚ ﺍﻭ ﻃﻬﺎﺭﺗﻰ ﻧﺪﺍﺷﺘﻪ ﺑﺎﺷﺪ</w:t>
      </w:r>
      <w:r w:rsidR="00BD77AA">
        <w:rPr>
          <w:sz w:val="28"/>
          <w:szCs w:val="28"/>
          <w:rtl/>
        </w:rPr>
        <w:t xml:space="preserve">. </w:t>
      </w:r>
      <w:r w:rsidR="00D976BC" w:rsidRPr="00984881">
        <w:rPr>
          <w:sz w:val="28"/>
          <w:szCs w:val="28"/>
          <w:rtl/>
        </w:rPr>
        <w:t>ﺍﺣﺮﺍﻡ ﺣﺠّﺎﺝ</w:t>
      </w:r>
      <w:r>
        <w:rPr>
          <w:sz w:val="28"/>
          <w:szCs w:val="28"/>
          <w:rtl/>
        </w:rPr>
        <w:t xml:space="preserve"> </w:t>
      </w:r>
      <w:r w:rsidR="00D976BC" w:rsidRPr="00984881">
        <w:rPr>
          <w:sz w:val="28"/>
          <w:szCs w:val="28"/>
          <w:rtl/>
        </w:rPr>
        <w:t>ﮐﻌﺒﻪ</w:t>
      </w:r>
      <w:r w:rsidR="00BD77AA">
        <w:rPr>
          <w:sz w:val="28"/>
          <w:szCs w:val="28"/>
          <w:rtl/>
        </w:rPr>
        <w:t xml:space="preserve">، </w:t>
      </w:r>
      <w:r w:rsidR="00D976BC" w:rsidRPr="00984881">
        <w:rPr>
          <w:sz w:val="28"/>
          <w:szCs w:val="28"/>
          <w:rtl/>
        </w:rPr>
        <w:t>ﺗﻤثیلی ﺍﺯ ﺍﺣﺮﺍﻡ</w:t>
      </w:r>
      <w:r>
        <w:rPr>
          <w:sz w:val="28"/>
          <w:szCs w:val="28"/>
          <w:rtl/>
        </w:rPr>
        <w:t xml:space="preserve"> </w:t>
      </w:r>
      <w:r w:rsidR="00D976BC" w:rsidRPr="00984881">
        <w:rPr>
          <w:sz w:val="28"/>
          <w:szCs w:val="28"/>
          <w:rtl/>
        </w:rPr>
        <w:t>ﺳﺎﻟﻚ</w:t>
      </w:r>
      <w:r>
        <w:rPr>
          <w:sz w:val="28"/>
          <w:szCs w:val="28"/>
          <w:rtl/>
        </w:rPr>
        <w:t xml:space="preserve"> </w:t>
      </w:r>
      <w:r w:rsidR="00D976BC" w:rsidRPr="00984881">
        <w:rPr>
          <w:sz w:val="28"/>
          <w:szCs w:val="28"/>
          <w:rtl/>
        </w:rPr>
        <w:t>ﺩﺭﻋﺰﻟﺘﮕﺎﻩ ﺍﻭ ﺍﺳﺖ ﮐﻪ ﻫﺮﭼﻴﺰﻯ ﺭﺍ ﺑﺮ ﺧﻮﺩ</w:t>
      </w:r>
      <w:r>
        <w:rPr>
          <w:sz w:val="28"/>
          <w:szCs w:val="28"/>
          <w:rtl/>
        </w:rPr>
        <w:t xml:space="preserve"> </w:t>
      </w:r>
      <w:r w:rsidR="00D976BC" w:rsidRPr="00984881">
        <w:rPr>
          <w:sz w:val="28"/>
          <w:szCs w:val="28"/>
          <w:rtl/>
        </w:rPr>
        <w:t>ﺣﺮﺍﻡ ﻣﻴﻨﻤﺎﻳﺪ</w:t>
      </w:r>
      <w:r w:rsidR="00BD77AA">
        <w:rPr>
          <w:sz w:val="28"/>
          <w:szCs w:val="28"/>
          <w:rtl/>
        </w:rPr>
        <w:t xml:space="preserve">. </w:t>
      </w:r>
      <w:r w:rsidR="00D976BC" w:rsidRPr="00984881">
        <w:rPr>
          <w:sz w:val="28"/>
          <w:szCs w:val="28"/>
          <w:rtl/>
        </w:rPr>
        <w:t>ﻭﺣﺮﻣﺖ ﻣﻰ ﻭﺷﺮﺍﺏ</w:t>
      </w:r>
      <w:r>
        <w:rPr>
          <w:sz w:val="28"/>
          <w:szCs w:val="28"/>
          <w:rtl/>
        </w:rPr>
        <w:t xml:space="preserve"> </w:t>
      </w:r>
      <w:r w:rsidR="00D976BC" w:rsidRPr="00984881">
        <w:rPr>
          <w:sz w:val="28"/>
          <w:szCs w:val="28"/>
          <w:rtl/>
        </w:rPr>
        <w:t>ﺣﮑﻤﺘﻬﺎﻯ ﭘﻴﺮ ﺭﺍ ﺩﺭ ﻧﻈﺮ ﺩﺍﺭﺩ</w:t>
      </w:r>
      <w:r w:rsidR="00BD77AA">
        <w:rPr>
          <w:sz w:val="28"/>
          <w:szCs w:val="28"/>
          <w:rtl/>
        </w:rPr>
        <w:t xml:space="preserve">، </w:t>
      </w:r>
      <w:r w:rsidR="00D976BC" w:rsidRPr="00984881">
        <w:rPr>
          <w:sz w:val="28"/>
          <w:szCs w:val="28"/>
          <w:rtl/>
        </w:rPr>
        <w:t>ﮐﻪ ﺑﺎﻳﺪ ﻃﺎﻫﺮ ﺑﺎﺷﺪ</w:t>
      </w:r>
      <w:r w:rsidR="00BD77AA">
        <w:rPr>
          <w:sz w:val="28"/>
          <w:szCs w:val="28"/>
          <w:rtl/>
        </w:rPr>
        <w:t xml:space="preserve">. </w:t>
      </w:r>
      <w:r w:rsidR="00D976BC" w:rsidRPr="00984881">
        <w:rPr>
          <w:sz w:val="28"/>
          <w:szCs w:val="28"/>
          <w:rtl/>
        </w:rPr>
        <w:t>ﻭﺍﻳﻦ ﻣﻰ</w:t>
      </w:r>
      <w:r>
        <w:rPr>
          <w:sz w:val="28"/>
          <w:szCs w:val="28"/>
          <w:rtl/>
        </w:rPr>
        <w:t xml:space="preserve"> </w:t>
      </w:r>
      <w:r w:rsidR="00D976BC" w:rsidRPr="00984881">
        <w:rPr>
          <w:sz w:val="28"/>
          <w:szCs w:val="28"/>
          <w:rtl/>
        </w:rPr>
        <w:t>ﻓﺎﺭﺳﻰ</w:t>
      </w:r>
      <w:r w:rsidR="00BD77AA">
        <w:rPr>
          <w:sz w:val="28"/>
          <w:szCs w:val="28"/>
          <w:rtl/>
        </w:rPr>
        <w:t xml:space="preserve">، </w:t>
      </w:r>
      <w:r w:rsidR="00D976BC" w:rsidRPr="00984881">
        <w:rPr>
          <w:sz w:val="28"/>
          <w:szCs w:val="28"/>
          <w:rtl/>
        </w:rPr>
        <w:t xml:space="preserve">ﻫﻤﺎﻥ </w:t>
      </w:r>
      <w:r w:rsidR="00BA4867" w:rsidRPr="00984881">
        <w:rPr>
          <w:sz w:val="28"/>
          <w:szCs w:val="28"/>
          <w:rtl/>
        </w:rPr>
        <w:t>معرّب</w:t>
      </w:r>
      <w:r>
        <w:rPr>
          <w:sz w:val="28"/>
          <w:szCs w:val="28"/>
          <w:rtl/>
        </w:rPr>
        <w:t xml:space="preserve"> </w:t>
      </w:r>
      <w:r w:rsidR="00D976BC" w:rsidRPr="00984881">
        <w:rPr>
          <w:sz w:val="28"/>
          <w:szCs w:val="28"/>
          <w:rtl/>
        </w:rPr>
        <w:t>ﺷﺪﻩ(ﻣاء ﻭ ﻣﺎﻯ) ﻣﻴﺒﺎﺷﺪ</w:t>
      </w:r>
      <w:r w:rsidR="00BD77AA">
        <w:rPr>
          <w:sz w:val="28"/>
          <w:szCs w:val="28"/>
          <w:rtl/>
        </w:rPr>
        <w:t xml:space="preserve">. </w:t>
      </w:r>
      <w:r w:rsidR="00D976BC" w:rsidRPr="00984881">
        <w:rPr>
          <w:sz w:val="28"/>
          <w:szCs w:val="28"/>
          <w:rtl/>
        </w:rPr>
        <w:t>ﮐﻪ ﻗﺮﻳﺶ ﺯﺭﺩﺷﺘﻰ ﺍﻟﺄﺻﻞ</w:t>
      </w:r>
      <w:r w:rsidR="00BD77AA">
        <w:rPr>
          <w:sz w:val="28"/>
          <w:szCs w:val="28"/>
          <w:rtl/>
        </w:rPr>
        <w:t xml:space="preserve">، </w:t>
      </w:r>
      <w:r w:rsidR="00D976BC" w:rsidRPr="00984881">
        <w:rPr>
          <w:sz w:val="28"/>
          <w:szCs w:val="28"/>
          <w:rtl/>
        </w:rPr>
        <w:t>ﭼﻮﻥ ﻫﺰﺍﺭﺍﻥ ﻭﺍﮊﻩ</w:t>
      </w:r>
      <w:r>
        <w:rPr>
          <w:sz w:val="28"/>
          <w:szCs w:val="28"/>
          <w:rtl/>
        </w:rPr>
        <w:t xml:space="preserve"> </w:t>
      </w:r>
      <w:r w:rsidR="00D976BC" w:rsidRPr="00984881">
        <w:rPr>
          <w:sz w:val="28"/>
          <w:szCs w:val="28"/>
          <w:rtl/>
        </w:rPr>
        <w:t>ﻓﺎﺭﺳﻰ ﺩﺭﻯ ﺩﻳﮕﺮ</w:t>
      </w:r>
      <w:r w:rsidR="00BD77AA">
        <w:rPr>
          <w:sz w:val="28"/>
          <w:szCs w:val="28"/>
          <w:rtl/>
        </w:rPr>
        <w:t xml:space="preserve">، </w:t>
      </w:r>
      <w:r w:rsidR="009915B2" w:rsidRPr="00984881">
        <w:rPr>
          <w:sz w:val="28"/>
          <w:szCs w:val="28"/>
          <w:rtl/>
        </w:rPr>
        <w:t>فر</w:t>
      </w:r>
      <w:r w:rsidR="00D976BC" w:rsidRPr="00984881">
        <w:rPr>
          <w:sz w:val="28"/>
          <w:szCs w:val="28"/>
          <w:rtl/>
        </w:rPr>
        <w:t>ﻫﻨﮓ ﺩﻳﻨﻰ ﻗﺮﻳﺶ ﻭ ﺍﻣﺮﻭﺯ ﺍﺳﻠﺎﻡ ﻭ ﻋﺮﻓﺎﻥ</w:t>
      </w:r>
      <w:r>
        <w:rPr>
          <w:sz w:val="28"/>
          <w:szCs w:val="28"/>
          <w:rtl/>
        </w:rPr>
        <w:t xml:space="preserve"> </w:t>
      </w:r>
      <w:r w:rsidR="00D976BC" w:rsidRPr="00984881">
        <w:rPr>
          <w:sz w:val="28"/>
          <w:szCs w:val="28"/>
          <w:rtl/>
        </w:rPr>
        <w:t>ﺍﺳﻠﺎﻣﻰ ﺭﺍ ﺗﺸﮑﻴﻞ</w:t>
      </w:r>
      <w:r>
        <w:rPr>
          <w:sz w:val="28"/>
          <w:szCs w:val="28"/>
          <w:rtl/>
        </w:rPr>
        <w:t xml:space="preserve"> </w:t>
      </w:r>
      <w:r w:rsidR="00D976BC" w:rsidRPr="00984881">
        <w:rPr>
          <w:sz w:val="28"/>
          <w:szCs w:val="28"/>
          <w:rtl/>
        </w:rPr>
        <w:t>ﻣﻴﺪﺍﺩﻩ ﻭ ﻣﻴﺪﻫﺪ</w:t>
      </w:r>
      <w:r>
        <w:rPr>
          <w:sz w:val="28"/>
          <w:szCs w:val="28"/>
          <w:rtl/>
        </w:rPr>
        <w:t xml:space="preserve"> </w:t>
      </w:r>
      <w:r w:rsidR="00BD77AA">
        <w:rPr>
          <w:sz w:val="28"/>
          <w:szCs w:val="28"/>
          <w:rtl/>
        </w:rPr>
        <w:t xml:space="preserve">. </w:t>
      </w:r>
    </w:p>
    <w:p w:rsidR="00D976BC" w:rsidRPr="00984881" w:rsidRDefault="00D976BC" w:rsidP="001F1E4F">
      <w:pPr>
        <w:bidi/>
        <w:jc w:val="both"/>
        <w:rPr>
          <w:b/>
          <w:bCs/>
          <w:sz w:val="28"/>
          <w:szCs w:val="28"/>
          <w:rtl/>
        </w:rPr>
      </w:pPr>
      <w:r w:rsidRPr="00984881">
        <w:rPr>
          <w:b/>
          <w:bCs/>
          <w:sz w:val="28"/>
          <w:szCs w:val="28"/>
          <w:rtl/>
        </w:rPr>
        <w:t xml:space="preserve"> ﺑﺴﺘﻪ ﺩﺍﻡ ﻗﻔس ﺑﺎﺩ</w:t>
      </w:r>
      <w:r w:rsidR="00BD77AA">
        <w:rPr>
          <w:b/>
          <w:bCs/>
          <w:sz w:val="28"/>
          <w:szCs w:val="28"/>
          <w:rtl/>
        </w:rPr>
        <w:t xml:space="preserve">، </w:t>
      </w:r>
      <w:r w:rsidRPr="00984881">
        <w:rPr>
          <w:b/>
          <w:bCs/>
          <w:sz w:val="28"/>
          <w:szCs w:val="28"/>
          <w:rtl/>
        </w:rPr>
        <w:t>ﭼﻮ ﻣﺮﻍ</w:t>
      </w:r>
      <w:r w:rsidR="004D25BE">
        <w:rPr>
          <w:b/>
          <w:bCs/>
          <w:sz w:val="28"/>
          <w:szCs w:val="28"/>
          <w:rtl/>
        </w:rPr>
        <w:t xml:space="preserve"> </w:t>
      </w:r>
      <w:r w:rsidRPr="00984881">
        <w:rPr>
          <w:b/>
          <w:bCs/>
          <w:sz w:val="28"/>
          <w:szCs w:val="28"/>
          <w:rtl/>
        </w:rPr>
        <w:t>ﻭﺣﺸﻰ</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ﻃﺎﻳﺮ </w:t>
      </w:r>
      <w:r w:rsidR="00DD7C7E" w:rsidRPr="00984881">
        <w:rPr>
          <w:b/>
          <w:bCs/>
          <w:sz w:val="28"/>
          <w:szCs w:val="28"/>
          <w:rtl/>
        </w:rPr>
        <w:t>سدرة</w:t>
      </w:r>
      <w:r w:rsidR="004D25BE">
        <w:rPr>
          <w:b/>
          <w:bCs/>
          <w:sz w:val="28"/>
          <w:szCs w:val="28"/>
          <w:rtl/>
        </w:rPr>
        <w:t xml:space="preserve"> </w:t>
      </w:r>
      <w:r w:rsidR="00BD77AA">
        <w:rPr>
          <w:b/>
          <w:bCs/>
          <w:sz w:val="28"/>
          <w:szCs w:val="28"/>
          <w:rtl/>
        </w:rPr>
        <w:t xml:space="preserve">، </w:t>
      </w:r>
      <w:r w:rsidRPr="00984881">
        <w:rPr>
          <w:b/>
          <w:bCs/>
          <w:sz w:val="28"/>
          <w:szCs w:val="28"/>
          <w:rtl/>
        </w:rPr>
        <w:t xml:space="preserve">ﺍﮔﺮ ﺩﺭ ﻃﻠﺒﺖ ﻃﺎﻳﺮ ﻧﻴﺴﺖ </w:t>
      </w:r>
    </w:p>
    <w:p w:rsidR="00D976BC" w:rsidRDefault="004D25BE" w:rsidP="001F1E4F">
      <w:pPr>
        <w:bidi/>
        <w:jc w:val="both"/>
        <w:rPr>
          <w:sz w:val="28"/>
          <w:szCs w:val="28"/>
        </w:rPr>
      </w:pPr>
      <w:r>
        <w:rPr>
          <w:sz w:val="28"/>
          <w:szCs w:val="28"/>
          <w:rtl/>
        </w:rPr>
        <w:t xml:space="preserve"> </w:t>
      </w:r>
      <w:r w:rsidR="00D976BC" w:rsidRPr="00984881">
        <w:rPr>
          <w:sz w:val="28"/>
          <w:szCs w:val="28"/>
          <w:rtl/>
        </w:rPr>
        <w:t>ﺣﺎﻓﻆ ﺧﻮﺩ ﻭﻫﺮﮐﺴﻰ ﺭﺍ ﮐﻪ ﻧﺨﻮﺍﻫﺪ ﻃﺎﺋﺮ ﻭ ﭘﺮﻧﺪﻩ ﭘﺮﻭﺍﺯ</w:t>
      </w:r>
      <w:r w:rsidR="00BD77AA">
        <w:rPr>
          <w:sz w:val="28"/>
          <w:szCs w:val="28"/>
          <w:rtl/>
        </w:rPr>
        <w:t xml:space="preserve">، </w:t>
      </w:r>
      <w:r w:rsidR="00D976BC" w:rsidRPr="00984881">
        <w:rPr>
          <w:sz w:val="28"/>
          <w:szCs w:val="28"/>
          <w:rtl/>
        </w:rPr>
        <w:t>ﺗﺎ ﺳ</w:t>
      </w:r>
      <w:r w:rsidR="00EC49ED" w:rsidRPr="00984881">
        <w:rPr>
          <w:rFonts w:hint="cs"/>
          <w:sz w:val="28"/>
          <w:szCs w:val="28"/>
          <w:rtl/>
        </w:rPr>
        <w:t>ِ</w:t>
      </w:r>
      <w:r w:rsidR="00D976BC" w:rsidRPr="00984881">
        <w:rPr>
          <w:sz w:val="28"/>
          <w:szCs w:val="28"/>
          <w:rtl/>
        </w:rPr>
        <w:t>ﺪﺭﺕ</w:t>
      </w:r>
      <w:r w:rsidR="00EC49ED" w:rsidRPr="00984881">
        <w:rPr>
          <w:rFonts w:hint="cs"/>
          <w:sz w:val="28"/>
          <w:szCs w:val="28"/>
          <w:rtl/>
        </w:rPr>
        <w:t xml:space="preserve"> </w:t>
      </w:r>
      <w:r w:rsidR="00D976BC" w:rsidRPr="00984881">
        <w:rPr>
          <w:sz w:val="28"/>
          <w:szCs w:val="28"/>
          <w:rtl/>
        </w:rPr>
        <w:t>ﺍﻟﻤﻨﺘﻬﺎ ﺩﺭﻋﺮﺵ ﺭﺣﻤﺎﻥ ﻧﺒﺎﺷﺪ</w:t>
      </w:r>
      <w:r w:rsidR="00BD77AA">
        <w:rPr>
          <w:sz w:val="28"/>
          <w:szCs w:val="28"/>
          <w:rtl/>
        </w:rPr>
        <w:t xml:space="preserve">، </w:t>
      </w:r>
      <w:r w:rsidR="00D976BC" w:rsidRPr="00984881">
        <w:rPr>
          <w:sz w:val="28"/>
          <w:szCs w:val="28"/>
          <w:rtl/>
        </w:rPr>
        <w:t>ﺑﻬﺘﺮ ﺍﺳﺖ</w:t>
      </w:r>
      <w:r>
        <w:rPr>
          <w:sz w:val="28"/>
          <w:szCs w:val="28"/>
          <w:rtl/>
        </w:rPr>
        <w:t xml:space="preserve"> </w:t>
      </w:r>
      <w:r w:rsidR="00D976BC" w:rsidRPr="00984881">
        <w:rPr>
          <w:sz w:val="28"/>
          <w:szCs w:val="28"/>
          <w:rtl/>
        </w:rPr>
        <w:t>ﭼﻮﻥﻬﺮﻣﺮﻍ ﻭﺣﺸﻰ ﭘﺎﺑﻨﺪ ﺑﺠﺎﺋﻰ ﺑﺎﺷﺪ</w:t>
      </w:r>
      <w:r w:rsidR="00BD77AA">
        <w:rPr>
          <w:sz w:val="28"/>
          <w:szCs w:val="28"/>
          <w:rtl/>
        </w:rPr>
        <w:t xml:space="preserve">، </w:t>
      </w:r>
      <w:r w:rsidR="00D976BC" w:rsidRPr="00984881">
        <w:rPr>
          <w:sz w:val="28"/>
          <w:szCs w:val="28"/>
          <w:rtl/>
        </w:rPr>
        <w:t>ﮐﻪ ﻫﺪﺍﻳﺘﻰ ﻧﺪﺍﺭﺩ</w:t>
      </w:r>
      <w:r w:rsidR="00BD77AA">
        <w:rPr>
          <w:sz w:val="28"/>
          <w:szCs w:val="28"/>
          <w:rtl/>
        </w:rPr>
        <w:t xml:space="preserve">. </w:t>
      </w:r>
      <w:r w:rsidR="00D976BC" w:rsidRPr="00984881">
        <w:rPr>
          <w:sz w:val="28"/>
          <w:szCs w:val="28"/>
          <w:rtl/>
        </w:rPr>
        <w:t>ﺍﻗﻠّﺎ</w:t>
      </w:r>
      <w:r>
        <w:rPr>
          <w:sz w:val="28"/>
          <w:szCs w:val="28"/>
          <w:rtl/>
        </w:rPr>
        <w:t xml:space="preserve"> </w:t>
      </w:r>
      <w:r w:rsidR="00D976BC" w:rsidRPr="00984881">
        <w:rPr>
          <w:sz w:val="28"/>
          <w:szCs w:val="28"/>
          <w:rtl/>
        </w:rPr>
        <w:t>ﺍﻧﺤﺮﺍﻓﻰ ﻧﺘﻮﺍﻧﺪ ﺩﺍﺷﺘﻪ ﺑﺎﺷﺪ</w:t>
      </w:r>
      <w:r w:rsidR="00BD77AA">
        <w:rPr>
          <w:sz w:val="28"/>
          <w:szCs w:val="28"/>
          <w:rtl/>
        </w:rPr>
        <w:t xml:space="preserve">. </w:t>
      </w:r>
      <w:r w:rsidR="00D976BC" w:rsidRPr="00984881">
        <w:rPr>
          <w:sz w:val="28"/>
          <w:szCs w:val="28"/>
          <w:rtl/>
        </w:rPr>
        <w:t xml:space="preserve">ﺳﺘﺮﺕﺍﻟﻤﻨﺘﻬﺎ ﻭ </w:t>
      </w:r>
      <w:r w:rsidR="00DD7C7E" w:rsidRPr="00984881">
        <w:rPr>
          <w:sz w:val="28"/>
          <w:szCs w:val="28"/>
          <w:rtl/>
        </w:rPr>
        <w:t>سدرة</w:t>
      </w:r>
      <w:r>
        <w:rPr>
          <w:sz w:val="28"/>
          <w:szCs w:val="28"/>
          <w:rtl/>
        </w:rPr>
        <w:t xml:space="preserve"> </w:t>
      </w:r>
      <w:r w:rsidR="00D976BC" w:rsidRPr="00984881">
        <w:rPr>
          <w:sz w:val="28"/>
          <w:szCs w:val="28"/>
          <w:rtl/>
        </w:rPr>
        <w:t>ﻭ ﺷﺠﺮﻩ</w:t>
      </w:r>
      <w:r w:rsidR="00EC49ED" w:rsidRPr="00984881">
        <w:rPr>
          <w:rFonts w:hint="cs"/>
          <w:sz w:val="28"/>
          <w:szCs w:val="28"/>
          <w:rtl/>
        </w:rPr>
        <w:t xml:space="preserve"> </w:t>
      </w:r>
      <w:r w:rsidR="00D976BC" w:rsidRPr="00984881">
        <w:rPr>
          <w:sz w:val="28"/>
          <w:szCs w:val="28"/>
          <w:rtl/>
        </w:rPr>
        <w:t>ﺍﻟﻬﻰ ﻭﻟﺎﻳﺖ</w:t>
      </w:r>
      <w:r w:rsidR="00BD77AA">
        <w:rPr>
          <w:sz w:val="28"/>
          <w:szCs w:val="28"/>
          <w:rtl/>
        </w:rPr>
        <w:t xml:space="preserve">، </w:t>
      </w:r>
      <w:r w:rsidR="00D976BC" w:rsidRPr="00984881">
        <w:rPr>
          <w:sz w:val="28"/>
          <w:szCs w:val="28"/>
          <w:rtl/>
        </w:rPr>
        <w:t>ﺍﺯ ﺁﺩﻡ ﺗﺎ ﮐﻨﻮﻥ ﺭﻭﻯ ﺯﻣﻴﻦ</w:t>
      </w:r>
      <w:r w:rsidR="00BD77AA">
        <w:rPr>
          <w:sz w:val="28"/>
          <w:szCs w:val="28"/>
          <w:rtl/>
        </w:rPr>
        <w:t xml:space="preserve">، </w:t>
      </w:r>
      <w:r w:rsidR="00D976BC" w:rsidRPr="00984881">
        <w:rPr>
          <w:sz w:val="28"/>
          <w:szCs w:val="28"/>
          <w:rtl/>
        </w:rPr>
        <w:t>ﻭﻟﺎﻳﺖ</w:t>
      </w:r>
      <w:r>
        <w:rPr>
          <w:sz w:val="28"/>
          <w:szCs w:val="28"/>
          <w:rtl/>
        </w:rPr>
        <w:t xml:space="preserve"> </w:t>
      </w:r>
      <w:r w:rsidR="00D976BC" w:rsidRPr="00984881">
        <w:rPr>
          <w:sz w:val="28"/>
          <w:szCs w:val="28"/>
          <w:rtl/>
        </w:rPr>
        <w:t>ﺯﻣﺎﻥ ﺍﺳﺖ</w:t>
      </w:r>
      <w:r w:rsidR="00BD77AA">
        <w:rPr>
          <w:sz w:val="28"/>
          <w:szCs w:val="28"/>
          <w:rtl/>
        </w:rPr>
        <w:t xml:space="preserve">. </w:t>
      </w:r>
      <w:r w:rsidR="00D976BC" w:rsidRPr="00984881">
        <w:rPr>
          <w:sz w:val="28"/>
          <w:szCs w:val="28"/>
          <w:rtl/>
        </w:rPr>
        <w:t>ﻭﺩﺭ ﺷﻬﻮﺩ</w:t>
      </w:r>
      <w:r>
        <w:rPr>
          <w:sz w:val="28"/>
          <w:szCs w:val="28"/>
          <w:rtl/>
        </w:rPr>
        <w:t xml:space="preserve"> </w:t>
      </w:r>
      <w:r w:rsidR="00D976BC" w:rsidRPr="00984881">
        <w:rPr>
          <w:sz w:val="28"/>
          <w:szCs w:val="28"/>
          <w:rtl/>
        </w:rPr>
        <w:t>ﻧﻘﺶ</w:t>
      </w:r>
      <w:r>
        <w:rPr>
          <w:sz w:val="28"/>
          <w:szCs w:val="28"/>
          <w:rtl/>
        </w:rPr>
        <w:t xml:space="preserve"> </w:t>
      </w:r>
      <w:r w:rsidR="009915B2" w:rsidRPr="00984881">
        <w:rPr>
          <w:sz w:val="28"/>
          <w:szCs w:val="28"/>
          <w:rtl/>
        </w:rPr>
        <w:t>فر</w:t>
      </w:r>
      <w:r w:rsidR="00D976BC" w:rsidRPr="00984881">
        <w:rPr>
          <w:sz w:val="28"/>
          <w:szCs w:val="28"/>
          <w:rtl/>
        </w:rPr>
        <w:t>ﺵ</w:t>
      </w:r>
      <w:r>
        <w:rPr>
          <w:sz w:val="28"/>
          <w:szCs w:val="28"/>
          <w:rtl/>
        </w:rPr>
        <w:t xml:space="preserve"> </w:t>
      </w:r>
      <w:r w:rsidR="00D976BC" w:rsidRPr="00984881">
        <w:rPr>
          <w:sz w:val="28"/>
          <w:szCs w:val="28"/>
          <w:rtl/>
        </w:rPr>
        <w:t>ﻋﺮﺵ ﻧﻴﺰ ﺭﺣﻤﺎﻥ ﻣﻴﺒﺎﺷﺪ</w:t>
      </w:r>
      <w:r w:rsidR="00BD77AA">
        <w:rPr>
          <w:sz w:val="28"/>
          <w:szCs w:val="28"/>
          <w:rtl/>
        </w:rPr>
        <w:t xml:space="preserve">. </w:t>
      </w:r>
      <w:r w:rsidR="00D976BC" w:rsidRPr="00984881">
        <w:rPr>
          <w:sz w:val="28"/>
          <w:szCs w:val="28"/>
          <w:rtl/>
        </w:rPr>
        <w:t>ﺍﻟﺒﺘﻪ ﺳﺎﻟﮑﺎﻥ ﺻﺎﺩﻕ ﺟﺪﻯ ﻭﻓﻌّﺎﻝ ﻭ ﻋﺎﺷﻖ</w:t>
      </w:r>
      <w:r w:rsidR="00BD77AA">
        <w:rPr>
          <w:sz w:val="28"/>
          <w:szCs w:val="28"/>
          <w:rtl/>
        </w:rPr>
        <w:t xml:space="preserve">، </w:t>
      </w:r>
      <w:r w:rsidR="00D976BC" w:rsidRPr="00984881">
        <w:rPr>
          <w:sz w:val="28"/>
          <w:szCs w:val="28"/>
          <w:rtl/>
        </w:rPr>
        <w:t>ﺑﻘﻮﻝ ﭘﻴﺎﻣﺒﺮ ﭘﺮﻭﺍﺯ ﮐﻨﺎﻥ ﺍﺯ ﺭﻭﻯ ﭘﻞ</w:t>
      </w:r>
      <w:r>
        <w:rPr>
          <w:sz w:val="28"/>
          <w:szCs w:val="28"/>
          <w:rtl/>
        </w:rPr>
        <w:t xml:space="preserve"> </w:t>
      </w:r>
      <w:r w:rsidR="00D976BC" w:rsidRPr="00984881">
        <w:rPr>
          <w:sz w:val="28"/>
          <w:szCs w:val="28"/>
          <w:rtl/>
        </w:rPr>
        <w:t>ﺻﺮﺍﻁ</w:t>
      </w:r>
      <w:r w:rsidR="00BD77AA">
        <w:rPr>
          <w:sz w:val="28"/>
          <w:szCs w:val="28"/>
          <w:rtl/>
        </w:rPr>
        <w:t xml:space="preserve">، </w:t>
      </w:r>
      <w:r w:rsidR="00D976BC" w:rsidRPr="00984881">
        <w:rPr>
          <w:sz w:val="28"/>
          <w:szCs w:val="28"/>
          <w:rtl/>
        </w:rPr>
        <w:t>ﻳﺎ ﺩﻭﺭﻩ</w:t>
      </w:r>
      <w:r>
        <w:rPr>
          <w:sz w:val="28"/>
          <w:szCs w:val="28"/>
          <w:rtl/>
        </w:rPr>
        <w:t xml:space="preserve"> </w:t>
      </w:r>
      <w:r w:rsidR="00D976BC" w:rsidRPr="00984881">
        <w:rPr>
          <w:sz w:val="28"/>
          <w:szCs w:val="28"/>
          <w:rtl/>
        </w:rPr>
        <w:t>ﺳﻠﻮﻙ ﻣﻴﮕﺬﺭﻧﺪ</w:t>
      </w:r>
      <w:r w:rsidR="00BD77AA">
        <w:rPr>
          <w:sz w:val="28"/>
          <w:szCs w:val="28"/>
          <w:rtl/>
        </w:rPr>
        <w:t xml:space="preserve">، </w:t>
      </w:r>
      <w:r w:rsidR="00D976BC" w:rsidRPr="00984881">
        <w:rPr>
          <w:sz w:val="28"/>
          <w:szCs w:val="28"/>
          <w:rtl/>
        </w:rPr>
        <w:t>ﮐﻪ ﺣﺘﻰ ﭘﺎﻳﺸﺎﻥﺒﮑﻒ</w:t>
      </w:r>
      <w:r>
        <w:rPr>
          <w:sz w:val="28"/>
          <w:szCs w:val="28"/>
          <w:rtl/>
        </w:rPr>
        <w:t xml:space="preserve"> </w:t>
      </w:r>
      <w:r w:rsidR="00D976BC" w:rsidRPr="00984881">
        <w:rPr>
          <w:sz w:val="28"/>
          <w:szCs w:val="28"/>
          <w:rtl/>
        </w:rPr>
        <w:t>ﺻﺮﺍﻁ ﻧﻤﻴﺨﻮﺭﺩ</w:t>
      </w:r>
      <w:r w:rsidR="00BD77AA">
        <w:rPr>
          <w:sz w:val="28"/>
          <w:szCs w:val="28"/>
          <w:rtl/>
        </w:rPr>
        <w:t xml:space="preserve">، </w:t>
      </w:r>
      <w:r w:rsidR="00D976BC" w:rsidRPr="00984881">
        <w:rPr>
          <w:sz w:val="28"/>
          <w:szCs w:val="28"/>
          <w:rtl/>
        </w:rPr>
        <w:t>ﮐﻪ ﮔﺮﻓﺘﺎﺭ ﻗﻠّﺎﺑﻬﺎﻯﺁﻥ ﮔﺮﺩﺩ ﻭﭘﺎﮔﻴﺮ ﺷﻮﺩ</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ﻋﺎﺷﻖ</w:t>
      </w:r>
      <w:r w:rsidR="004D25BE">
        <w:rPr>
          <w:b/>
          <w:bCs/>
          <w:sz w:val="28"/>
          <w:szCs w:val="28"/>
          <w:rtl/>
        </w:rPr>
        <w:t xml:space="preserve"> </w:t>
      </w:r>
      <w:r w:rsidRPr="00984881">
        <w:rPr>
          <w:b/>
          <w:bCs/>
          <w:sz w:val="28"/>
          <w:szCs w:val="28"/>
          <w:rtl/>
        </w:rPr>
        <w:t>ﻣﻔﻠس</w:t>
      </w:r>
      <w:r w:rsidR="004D25BE">
        <w:rPr>
          <w:b/>
          <w:bCs/>
          <w:sz w:val="28"/>
          <w:szCs w:val="28"/>
          <w:rtl/>
        </w:rPr>
        <w:t xml:space="preserve"> </w:t>
      </w:r>
      <w:r w:rsidRPr="00984881">
        <w:rPr>
          <w:b/>
          <w:bCs/>
          <w:sz w:val="28"/>
          <w:szCs w:val="28"/>
          <w:rtl/>
        </w:rPr>
        <w:t>ﺍﮔﺮ ﻗﻠﺐ ﺩﻟﺶ ﮐﺮﺩ</w:t>
      </w:r>
      <w:r w:rsidR="004D25BE">
        <w:rPr>
          <w:b/>
          <w:bCs/>
          <w:sz w:val="28"/>
          <w:szCs w:val="28"/>
          <w:rtl/>
        </w:rPr>
        <w:t xml:space="preserve"> </w:t>
      </w:r>
      <w:r w:rsidRPr="00984881">
        <w:rPr>
          <w:b/>
          <w:bCs/>
          <w:sz w:val="28"/>
          <w:szCs w:val="28"/>
          <w:rtl/>
        </w:rPr>
        <w:t>ﻧثاﺭ</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ﻣﮑﻨﺶ ﻋﻴﺐ</w:t>
      </w:r>
      <w:r w:rsidR="00BD77AA">
        <w:rPr>
          <w:b/>
          <w:bCs/>
          <w:sz w:val="28"/>
          <w:szCs w:val="28"/>
          <w:rtl/>
        </w:rPr>
        <w:t xml:space="preserve">، </w:t>
      </w:r>
      <w:r w:rsidRPr="00984881">
        <w:rPr>
          <w:b/>
          <w:bCs/>
          <w:sz w:val="28"/>
          <w:szCs w:val="28"/>
          <w:rtl/>
        </w:rPr>
        <w:t xml:space="preserve">ﮐﻪ ﺑﺮ ﻧﻘﺪ ﺭﻭﺍﻥ ﻗﺎﺩﺭ ﻧﻴﺴﺖ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ﻭﺍﮔﺮ ﻋﺎﺷﻖ ﻣﻔﻠس ﺑﻰ ﭘﻮﻝ ﻭ ﻓﻘﻴﺮ</w:t>
      </w:r>
      <w:r w:rsidR="00BD77AA">
        <w:rPr>
          <w:sz w:val="28"/>
          <w:szCs w:val="28"/>
          <w:rtl/>
        </w:rPr>
        <w:t xml:space="preserve">، </w:t>
      </w:r>
      <w:r w:rsidR="00D976BC" w:rsidRPr="00984881">
        <w:rPr>
          <w:sz w:val="28"/>
          <w:szCs w:val="28"/>
          <w:rtl/>
        </w:rPr>
        <w:t>ﮐﻪ ﺟﺰ ﻗﻠﺐ ﻭ ﻋﺸﻖ ﻭ ﻓﮑﺮ</w:t>
      </w:r>
      <w:r>
        <w:rPr>
          <w:sz w:val="28"/>
          <w:szCs w:val="28"/>
          <w:rtl/>
        </w:rPr>
        <w:t xml:space="preserve"> </w:t>
      </w:r>
      <w:r w:rsidR="00D976BC" w:rsidRPr="00984881">
        <w:rPr>
          <w:sz w:val="28"/>
          <w:szCs w:val="28"/>
          <w:rtl/>
        </w:rPr>
        <w:t>ﺧﻮﺩﺭﺍ ﻧﺪﺍﺭﺩ</w:t>
      </w:r>
      <w:r w:rsidR="00BD77AA">
        <w:rPr>
          <w:sz w:val="28"/>
          <w:szCs w:val="28"/>
          <w:rtl/>
        </w:rPr>
        <w:t xml:space="preserve">، </w:t>
      </w:r>
      <w:r w:rsidR="00D976BC" w:rsidRPr="00984881">
        <w:rPr>
          <w:sz w:val="28"/>
          <w:szCs w:val="28"/>
          <w:rtl/>
        </w:rPr>
        <w:t>ﮐﻪ ﻧثاﺭ ﭘﻴﺮ ﺍﻟﻬﻰ ﻭﺭﺍﻩ</w:t>
      </w:r>
      <w:r>
        <w:rPr>
          <w:sz w:val="28"/>
          <w:szCs w:val="28"/>
          <w:rtl/>
        </w:rPr>
        <w:t xml:space="preserve"> </w:t>
      </w:r>
      <w:r w:rsidR="00D976BC" w:rsidRPr="00984881">
        <w:rPr>
          <w:sz w:val="28"/>
          <w:szCs w:val="28"/>
          <w:rtl/>
        </w:rPr>
        <w:t>ﺧﺪﺍ ﮐﻨﺪ</w:t>
      </w:r>
      <w:r w:rsidR="00BD77AA">
        <w:rPr>
          <w:sz w:val="28"/>
          <w:szCs w:val="28"/>
          <w:rtl/>
        </w:rPr>
        <w:t xml:space="preserve">، </w:t>
      </w:r>
      <w:r w:rsidR="00D976BC" w:rsidRPr="00984881">
        <w:rPr>
          <w:sz w:val="28"/>
          <w:szCs w:val="28"/>
          <w:rtl/>
        </w:rPr>
        <w:t>ﺍﻭﺭﺍ ﻧﺒﺎﻳﺪ ﻋﻴﺐ ﻧﻤﻮﺩ ﭼﻮﻥ ﭘﻮﻝ</w:t>
      </w:r>
      <w:r>
        <w:rPr>
          <w:sz w:val="28"/>
          <w:szCs w:val="28"/>
          <w:rtl/>
        </w:rPr>
        <w:t xml:space="preserve"> </w:t>
      </w:r>
      <w:r w:rsidR="00D976BC" w:rsidRPr="00984881">
        <w:rPr>
          <w:sz w:val="28"/>
          <w:szCs w:val="28"/>
          <w:rtl/>
        </w:rPr>
        <w:t>ﺭﺍﻳﺞ</w:t>
      </w:r>
      <w:r>
        <w:rPr>
          <w:sz w:val="28"/>
          <w:szCs w:val="28"/>
          <w:rtl/>
        </w:rPr>
        <w:t xml:space="preserve"> </w:t>
      </w:r>
      <w:r w:rsidR="00D976BC" w:rsidRPr="00984881">
        <w:rPr>
          <w:sz w:val="28"/>
          <w:szCs w:val="28"/>
          <w:rtl/>
        </w:rPr>
        <w:t>ﻧﺪﺍﺭﺩ ﮐﻪ ﻧثاﺭ ﮐﻨﺪ</w:t>
      </w:r>
      <w:r w:rsidR="00BD77AA">
        <w:rPr>
          <w:sz w:val="28"/>
          <w:szCs w:val="28"/>
          <w:rtl/>
        </w:rPr>
        <w:t xml:space="preserve">. </w:t>
      </w:r>
      <w:r w:rsidR="00D976BC" w:rsidRPr="00984881">
        <w:rPr>
          <w:sz w:val="28"/>
          <w:szCs w:val="28"/>
          <w:rtl/>
        </w:rPr>
        <w:t>ﮐﻪ ﺍﮔﺮ ﻫﻢ ﻣﻴﺪﺍﺷﺖ ﻭﻧثاﺭ ﻣﻴﮑﺮﺩ</w:t>
      </w:r>
      <w:r w:rsidR="00BD77AA">
        <w:rPr>
          <w:sz w:val="28"/>
          <w:szCs w:val="28"/>
          <w:rtl/>
        </w:rPr>
        <w:t xml:space="preserve">، </w:t>
      </w:r>
      <w:r w:rsidR="00D976BC" w:rsidRPr="00984881">
        <w:rPr>
          <w:sz w:val="28"/>
          <w:szCs w:val="28"/>
          <w:rtl/>
        </w:rPr>
        <w:t>ﮐﺎﺭ ﻋﺸﻖ ﻭﻓﺪﺍﮐﺎﺭﻯ ﺭﺍ ﻧﮑﺮﺩﻩ ﺑﻮﺩ</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ﻋﺎﻗﺒﺖ</w:t>
      </w:r>
      <w:r w:rsidR="004D25BE">
        <w:rPr>
          <w:b/>
          <w:bCs/>
          <w:sz w:val="28"/>
          <w:szCs w:val="28"/>
          <w:rtl/>
        </w:rPr>
        <w:t xml:space="preserve"> </w:t>
      </w:r>
      <w:r w:rsidRPr="00984881">
        <w:rPr>
          <w:b/>
          <w:bCs/>
          <w:sz w:val="28"/>
          <w:szCs w:val="28"/>
          <w:rtl/>
        </w:rPr>
        <w:t>ﺩﺳﺖ ﺑﺪﺍﻥ ﺳﺮﻭ ﺑﻠﻨﺪﺵ</w:t>
      </w:r>
      <w:r w:rsidR="004D25BE">
        <w:rPr>
          <w:b/>
          <w:bCs/>
          <w:sz w:val="28"/>
          <w:szCs w:val="28"/>
          <w:rtl/>
        </w:rPr>
        <w:t xml:space="preserve"> </w:t>
      </w:r>
      <w:r w:rsidRPr="00984881">
        <w:rPr>
          <w:b/>
          <w:bCs/>
          <w:sz w:val="28"/>
          <w:szCs w:val="28"/>
          <w:rtl/>
        </w:rPr>
        <w:t>ﺑﺮﺳﺪ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ﻫﺮﮐﻪ ﺭﺍ ﺩﺭ ﻃﻠﺒﺖ ﻫﻤّﺖ ﺍﻭ</w:t>
      </w:r>
      <w:r w:rsidR="00BD77AA">
        <w:rPr>
          <w:b/>
          <w:bCs/>
          <w:sz w:val="28"/>
          <w:szCs w:val="28"/>
          <w:rtl/>
        </w:rPr>
        <w:t xml:space="preserve">، </w:t>
      </w:r>
      <w:r w:rsidRPr="00984881">
        <w:rPr>
          <w:b/>
          <w:bCs/>
          <w:sz w:val="28"/>
          <w:szCs w:val="28"/>
          <w:rtl/>
        </w:rPr>
        <w:t xml:space="preserve">ﻗﺎﺻﺮ ﻧﻴﺴﺖ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 xml:space="preserve">ﻭ ﺣﺎﻓﻆ ﺍﻃﻤﻴﻨﺎﻥ ﺩﺍﺩﻩ ﮐﻪ </w:t>
      </w:r>
      <w:r w:rsidR="00161B08" w:rsidRPr="00984881">
        <w:rPr>
          <w:sz w:val="28"/>
          <w:szCs w:val="28"/>
          <w:rtl/>
        </w:rPr>
        <w:t>هر کس</w:t>
      </w:r>
      <w:r w:rsidR="00D976BC" w:rsidRPr="00984881">
        <w:rPr>
          <w:sz w:val="28"/>
          <w:szCs w:val="28"/>
          <w:rtl/>
        </w:rPr>
        <w:t xml:space="preserve"> ﺑﺨﻮﺍﻫﺪ ﻭﻫﻤّﺖ ﺩﺍﺷﺘﻪ ﺑﺎﺷﺪ</w:t>
      </w:r>
      <w:r w:rsidR="00BD77AA">
        <w:rPr>
          <w:sz w:val="28"/>
          <w:szCs w:val="28"/>
          <w:rtl/>
        </w:rPr>
        <w:t xml:space="preserve">، </w:t>
      </w:r>
      <w:r w:rsidR="00D976BC" w:rsidRPr="00984881">
        <w:rPr>
          <w:sz w:val="28"/>
          <w:szCs w:val="28"/>
          <w:rtl/>
        </w:rPr>
        <w:t>ﻋﺎﻗﺒﺖ ﺩﺳﺘﺶ ﺑﺂﻥ ﺳﺮﻭ ﺑﻠﻨﺪ ﭘﻴﺮ ﺍﻟﻬﻰ</w:t>
      </w:r>
      <w:r w:rsidR="00BD77AA">
        <w:rPr>
          <w:sz w:val="28"/>
          <w:szCs w:val="28"/>
          <w:rtl/>
        </w:rPr>
        <w:t xml:space="preserve">، </w:t>
      </w:r>
      <w:r w:rsidR="00D976BC" w:rsidRPr="00984881">
        <w:rPr>
          <w:sz w:val="28"/>
          <w:szCs w:val="28"/>
          <w:rtl/>
        </w:rPr>
        <w:t>ﻭ ﺷﺠﺮﻩ ﺳﺮﺳﺒﺰ ﻭﻟﺎﻳﺖ ﻭ ﺷﻬﻮﺩ ﻋﺮﺵﺭﺣﻤﺎﻥ ﻣﻴﺘﻮﺍﻧﺪ ﺑﺮﺳﺪ</w:t>
      </w:r>
      <w:r w:rsidR="00BD77AA">
        <w:rPr>
          <w:sz w:val="28"/>
          <w:szCs w:val="28"/>
          <w:rtl/>
        </w:rPr>
        <w:t xml:space="preserve">. </w:t>
      </w:r>
      <w:r w:rsidR="00D976BC" w:rsidRPr="00984881">
        <w:rPr>
          <w:sz w:val="28"/>
          <w:szCs w:val="28"/>
          <w:rtl/>
        </w:rPr>
        <w:t>ﻭﺍﮔﺮ ﻗﺼﻮﺭ ﻭﺗﻘﺼﻴﺮ ﻧﻤﻮﺩ</w:t>
      </w:r>
      <w:r w:rsidR="00BD77AA">
        <w:rPr>
          <w:sz w:val="28"/>
          <w:szCs w:val="28"/>
          <w:rtl/>
        </w:rPr>
        <w:t xml:space="preserve">، </w:t>
      </w:r>
      <w:r w:rsidR="00D976BC" w:rsidRPr="00984881">
        <w:rPr>
          <w:sz w:val="28"/>
          <w:szCs w:val="28"/>
          <w:rtl/>
        </w:rPr>
        <w:t>ﻗﻬﻘﺮﺍﻯ ﻧﻮﻋﻰ ﺁﻳﻨﺪﻩ ﺩﺍﺭﺩ ﻭ ﻫﻤّﺖ</w:t>
      </w:r>
      <w:r w:rsidR="00BD77AA">
        <w:rPr>
          <w:sz w:val="28"/>
          <w:szCs w:val="28"/>
          <w:rtl/>
        </w:rPr>
        <w:t xml:space="preserve">، </w:t>
      </w:r>
      <w:r w:rsidR="00D976BC" w:rsidRPr="00984881">
        <w:rPr>
          <w:sz w:val="28"/>
          <w:szCs w:val="28"/>
          <w:rtl/>
        </w:rPr>
        <w:t>ﻫﻮﻡ ﻭﺍﻭﻡ ﻭ ﮐﻮﺷﺶ</w:t>
      </w:r>
      <w:r>
        <w:rPr>
          <w:sz w:val="28"/>
          <w:szCs w:val="28"/>
          <w:rtl/>
        </w:rPr>
        <w:t xml:space="preserve"> </w:t>
      </w:r>
      <w:r w:rsidR="00D976BC" w:rsidRPr="00984881">
        <w:rPr>
          <w:sz w:val="28"/>
          <w:szCs w:val="28"/>
          <w:rtl/>
        </w:rPr>
        <w:t>ﻭ ﺻﺒﺮ ﺩﺭ ﺳﻠﻮﻙ ﺍﻟﻬﻰ ﻣﻴﺒﺎﺷﺪ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ﺍﺯ ﺭﻭﺍﻥ</w:t>
      </w:r>
      <w:r w:rsidR="004D25BE">
        <w:rPr>
          <w:b/>
          <w:bCs/>
          <w:sz w:val="28"/>
          <w:szCs w:val="28"/>
          <w:rtl/>
        </w:rPr>
        <w:t xml:space="preserve"> </w:t>
      </w:r>
      <w:r w:rsidRPr="00984881">
        <w:rPr>
          <w:b/>
          <w:bCs/>
          <w:sz w:val="28"/>
          <w:szCs w:val="28"/>
          <w:rtl/>
        </w:rPr>
        <w:t>ﺑﺨﺸﻰ ﻋﻴﺴﻰ</w:t>
      </w:r>
      <w:r w:rsidR="00BD77AA">
        <w:rPr>
          <w:b/>
          <w:bCs/>
          <w:sz w:val="28"/>
          <w:szCs w:val="28"/>
          <w:rtl/>
        </w:rPr>
        <w:t xml:space="preserve">، </w:t>
      </w:r>
      <w:r w:rsidRPr="00984881">
        <w:rPr>
          <w:b/>
          <w:bCs/>
          <w:sz w:val="28"/>
          <w:szCs w:val="28"/>
          <w:rtl/>
        </w:rPr>
        <w:t>ﻧﺰﻡ</w:t>
      </w:r>
      <w:r w:rsidR="004D25BE">
        <w:rPr>
          <w:b/>
          <w:bCs/>
          <w:sz w:val="28"/>
          <w:szCs w:val="28"/>
          <w:rtl/>
        </w:rPr>
        <w:t xml:space="preserve"> </w:t>
      </w:r>
      <w:r w:rsidRPr="00984881">
        <w:rPr>
          <w:b/>
          <w:bCs/>
          <w:sz w:val="28"/>
          <w:szCs w:val="28"/>
          <w:rtl/>
        </w:rPr>
        <w:t>ﺩﻡ</w:t>
      </w:r>
      <w:r w:rsidR="004D25BE">
        <w:rPr>
          <w:b/>
          <w:bCs/>
          <w:sz w:val="28"/>
          <w:szCs w:val="28"/>
          <w:rtl/>
        </w:rPr>
        <w:t xml:space="preserve"> </w:t>
      </w:r>
      <w:r w:rsidRPr="00984881">
        <w:rPr>
          <w:b/>
          <w:bCs/>
          <w:sz w:val="28"/>
          <w:szCs w:val="28"/>
          <w:rtl/>
        </w:rPr>
        <w:t>ﻫﺮﮔﺰ</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ﺯﺍﻧﮑﻪ ﺩﺭ ﺭﻭﺡ ﻓﺰﺍﺋﻰ</w:t>
      </w:r>
      <w:r w:rsidR="00BD77AA">
        <w:rPr>
          <w:b/>
          <w:bCs/>
          <w:sz w:val="28"/>
          <w:szCs w:val="28"/>
          <w:rtl/>
        </w:rPr>
        <w:t xml:space="preserve">، </w:t>
      </w:r>
      <w:r w:rsidRPr="00984881">
        <w:rPr>
          <w:b/>
          <w:bCs/>
          <w:sz w:val="28"/>
          <w:szCs w:val="28"/>
          <w:rtl/>
        </w:rPr>
        <w:t xml:space="preserve">ﭼﻮ ﻟﺒﺖ ﻣﺎﻫﺮ ﻧﻴﺴﺖ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ﭼﻮﻥ ﭘﻴﺮ ﺧﻮﺩﺭﺍ ﺩﺍﺭﺩ</w:t>
      </w:r>
      <w:r w:rsidR="00BD77AA">
        <w:rPr>
          <w:sz w:val="28"/>
          <w:szCs w:val="28"/>
          <w:rtl/>
        </w:rPr>
        <w:t xml:space="preserve">، </w:t>
      </w:r>
      <w:r w:rsidR="00D976BC" w:rsidRPr="00984881">
        <w:rPr>
          <w:sz w:val="28"/>
          <w:szCs w:val="28"/>
          <w:rtl/>
        </w:rPr>
        <w:t>ﺩﻳﮕﺮ ﺻﺤﺒﺖ ﺍﺯ ﺭﻭﺡ ﺑﺨﺸﻰ ﻭ ﺍﺣﻴﺎﻯ ﺍﻣﻮﺍﺕ ﻋﻴﺴﻰ</w:t>
      </w:r>
      <w:r>
        <w:rPr>
          <w:sz w:val="28"/>
          <w:szCs w:val="28"/>
          <w:rtl/>
        </w:rPr>
        <w:t xml:space="preserve"> </w:t>
      </w:r>
      <w:r w:rsidR="00D976BC" w:rsidRPr="00984881">
        <w:rPr>
          <w:sz w:val="28"/>
          <w:szCs w:val="28"/>
          <w:rtl/>
        </w:rPr>
        <w:t>ﻣﻄﺮﺡ ﻧﺨﻮﺍﻫﺪ ﮐﺮﺩ</w:t>
      </w:r>
      <w:r w:rsidR="00BD77AA">
        <w:rPr>
          <w:sz w:val="28"/>
          <w:szCs w:val="28"/>
          <w:rtl/>
        </w:rPr>
        <w:t xml:space="preserve">. </w:t>
      </w:r>
      <w:r w:rsidR="00D976BC" w:rsidRPr="00984881">
        <w:rPr>
          <w:sz w:val="28"/>
          <w:szCs w:val="28"/>
          <w:rtl/>
        </w:rPr>
        <w:t>ﻭ ﺑﭙﻴﺮﺵ</w:t>
      </w:r>
      <w:r>
        <w:rPr>
          <w:sz w:val="28"/>
          <w:szCs w:val="28"/>
          <w:rtl/>
        </w:rPr>
        <w:t xml:space="preserve"> </w:t>
      </w:r>
      <w:r w:rsidR="00D976BC" w:rsidRPr="00984881">
        <w:rPr>
          <w:sz w:val="28"/>
          <w:szCs w:val="28"/>
          <w:rtl/>
        </w:rPr>
        <w:t>ﻣﻴﮕﻮﻳﺪ</w:t>
      </w:r>
      <w:r w:rsidR="00BD77AA">
        <w:rPr>
          <w:sz w:val="28"/>
          <w:szCs w:val="28"/>
          <w:rtl/>
        </w:rPr>
        <w:t xml:space="preserve">. </w:t>
      </w:r>
      <w:r w:rsidR="00D976BC" w:rsidRPr="00984881">
        <w:rPr>
          <w:sz w:val="28"/>
          <w:szCs w:val="28"/>
          <w:rtl/>
        </w:rPr>
        <w:t>ﮐﻪ ﻣﺴﻴﺢ ﺭﻭﺡ ﻓﺰﺍﺋﻰ ﺗﻮﺭﺍ ﻧﺪﺍﺭﺩ</w:t>
      </w:r>
      <w:r w:rsidR="00BD77AA">
        <w:rPr>
          <w:sz w:val="28"/>
          <w:szCs w:val="28"/>
          <w:rtl/>
        </w:rPr>
        <w:t xml:space="preserve">. </w:t>
      </w:r>
      <w:r w:rsidR="00D976BC" w:rsidRPr="00984881">
        <w:rPr>
          <w:sz w:val="28"/>
          <w:szCs w:val="28"/>
          <w:rtl/>
        </w:rPr>
        <w:t>ﮐﻪﺯﻧﺪﻩ</w:t>
      </w:r>
      <w:r>
        <w:rPr>
          <w:sz w:val="28"/>
          <w:szCs w:val="28"/>
          <w:rtl/>
        </w:rPr>
        <w:t xml:space="preserve"> </w:t>
      </w:r>
      <w:r w:rsidR="00D976BC" w:rsidRPr="00984881">
        <w:rPr>
          <w:sz w:val="28"/>
          <w:szCs w:val="28"/>
          <w:rtl/>
        </w:rPr>
        <w:t>ﮐﺮﺩﻥ ﺍﻣﻮﺍﺕ ﺍﻫﻤﻴﺘﻰ ﻧﺪﺍﺭﺩ</w:t>
      </w:r>
      <w:r w:rsidR="00BD77AA">
        <w:rPr>
          <w:sz w:val="28"/>
          <w:szCs w:val="28"/>
          <w:rtl/>
        </w:rPr>
        <w:t xml:space="preserve">، </w:t>
      </w:r>
      <w:r w:rsidR="00D976BC" w:rsidRPr="00984881">
        <w:rPr>
          <w:sz w:val="28"/>
          <w:szCs w:val="28"/>
          <w:rtl/>
        </w:rPr>
        <w:t>ﺁﻧﻄﻮﺭ ﮐﻪ ﺭﻭﺣﻰ ﺭﺍ ﺑﻤﻘﺎﻡ ﺍﻟﻬﻰ ﺑﺎﻟﺎﺗﺮﻯ ﺑﺮﺩ</w:t>
      </w:r>
      <w:r w:rsidR="00BD77AA">
        <w:rPr>
          <w:sz w:val="28"/>
          <w:szCs w:val="28"/>
          <w:rtl/>
        </w:rPr>
        <w:t xml:space="preserve">، </w:t>
      </w:r>
      <w:r w:rsidR="00D976BC" w:rsidRPr="00984881">
        <w:rPr>
          <w:sz w:val="28"/>
          <w:szCs w:val="28"/>
          <w:rtl/>
        </w:rPr>
        <w:t>ﮐﻪ ﺑﺮﻭﺡ ﺍﻟﻘﺪس ﺑﺮﺳﺎﻧﺪ</w:t>
      </w:r>
      <w:r w:rsidR="00BD77AA">
        <w:rPr>
          <w:sz w:val="28"/>
          <w:szCs w:val="28"/>
          <w:rtl/>
        </w:rPr>
        <w:t xml:space="preserve">. </w:t>
      </w:r>
      <w:r w:rsidR="00D976BC" w:rsidRPr="00984881">
        <w:rPr>
          <w:sz w:val="28"/>
          <w:szCs w:val="28"/>
          <w:rtl/>
        </w:rPr>
        <w:t>ﻭﻟﻰ ﻣﺴﻴﺢ ﻧﺮﺳﻴﺪ</w:t>
      </w:r>
      <w:r w:rsidR="00BD77AA">
        <w:rPr>
          <w:sz w:val="28"/>
          <w:szCs w:val="28"/>
          <w:rtl/>
        </w:rPr>
        <w:t xml:space="preserve">، </w:t>
      </w:r>
      <w:r w:rsidR="00D976BC" w:rsidRPr="00984881">
        <w:rPr>
          <w:sz w:val="28"/>
          <w:szCs w:val="28"/>
          <w:rtl/>
        </w:rPr>
        <w:t>ﮔﺮﭼﻪ ﻋﺮﺵﺟﺒﺮﺋﻞ</w:t>
      </w:r>
      <w:r>
        <w:rPr>
          <w:sz w:val="28"/>
          <w:szCs w:val="28"/>
          <w:rtl/>
        </w:rPr>
        <w:t xml:space="preserve"> </w:t>
      </w:r>
      <w:r w:rsidR="00D976BC" w:rsidRPr="00984881">
        <w:rPr>
          <w:sz w:val="28"/>
          <w:szCs w:val="28"/>
          <w:rtl/>
        </w:rPr>
        <w:t>ﺭﺍ ﺩﻳﺪ</w:t>
      </w:r>
      <w:r w:rsidR="00BD77AA">
        <w:rPr>
          <w:sz w:val="28"/>
          <w:szCs w:val="28"/>
          <w:rtl/>
        </w:rPr>
        <w:t xml:space="preserve">. </w:t>
      </w:r>
      <w:r w:rsidR="00D976BC" w:rsidRPr="00984881">
        <w:rPr>
          <w:sz w:val="28"/>
          <w:szCs w:val="28"/>
          <w:rtl/>
        </w:rPr>
        <w:t>ﻭﺗﮑﺎﻣﻞ ﺑﺨﺸﻰ ﺳﺎﻟﮑﺎﻥ</w:t>
      </w:r>
      <w:r w:rsidR="00BD77AA">
        <w:rPr>
          <w:sz w:val="28"/>
          <w:szCs w:val="28"/>
          <w:rtl/>
        </w:rPr>
        <w:t xml:space="preserve">، </w:t>
      </w:r>
      <w:r w:rsidR="00D976BC" w:rsidRPr="00984881">
        <w:rPr>
          <w:sz w:val="28"/>
          <w:szCs w:val="28"/>
          <w:rtl/>
        </w:rPr>
        <w:t xml:space="preserve">ﻋﻤﻠﺎ ﺯﻧﺪﻩ ﮐﺮﺩﻥ ﺑﻴﺸﺘﺮ ﺁﻧﻬﺎ ﺍﺳﺖ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ﻣﻦ ﮐﻪ ﺩﺭ ﺁﺗﺶ ﺳﻮﺩﺍﻯ ﺗﻮ ﺁﻫﻰ ﻧﺰﻧﻢ</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ﮐﻰ ﺗﻮﺍﻥ ﮔﻔﺖ ﮐﻪ ﺑﺮ ﺩﺍﻍ ﺩﻟﻢ ﺻﺎﺑﺮ ﻧﻴﺴﺖ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ﮐﻪ ﺩﺭ ﺁﺗﺶ ﻋﺸﻖ</w:t>
      </w:r>
      <w:r>
        <w:rPr>
          <w:sz w:val="28"/>
          <w:szCs w:val="28"/>
          <w:rtl/>
        </w:rPr>
        <w:t xml:space="preserve"> </w:t>
      </w:r>
      <w:r w:rsidR="00D976BC" w:rsidRPr="00984881">
        <w:rPr>
          <w:sz w:val="28"/>
          <w:szCs w:val="28"/>
          <w:rtl/>
        </w:rPr>
        <w:t>ﺟﻨﻮﻧﻰ ﭘﻴﺮ ﺍﻟﻬﻰ ﺧﻮﺩ</w:t>
      </w:r>
      <w:r w:rsidR="00BD77AA">
        <w:rPr>
          <w:sz w:val="28"/>
          <w:szCs w:val="28"/>
          <w:rtl/>
        </w:rPr>
        <w:t xml:space="preserve">، </w:t>
      </w:r>
      <w:r w:rsidR="00D976BC" w:rsidRPr="00984881">
        <w:rPr>
          <w:sz w:val="28"/>
          <w:szCs w:val="28"/>
          <w:rtl/>
        </w:rPr>
        <w:t xml:space="preserve">ﻭ </w:t>
      </w:r>
      <w:r w:rsidR="00661646" w:rsidRPr="00984881">
        <w:rPr>
          <w:sz w:val="28"/>
          <w:szCs w:val="28"/>
          <w:rtl/>
        </w:rPr>
        <w:t>ربّ</w:t>
      </w:r>
      <w:r w:rsidR="00D976BC" w:rsidRPr="00984881">
        <w:rPr>
          <w:sz w:val="28"/>
          <w:szCs w:val="28"/>
          <w:rtl/>
        </w:rPr>
        <w:t xml:space="preserve"> ﻣﺮﺑّﻰ ﺧﻮﻳﺶ</w:t>
      </w:r>
      <w:r w:rsidR="00BD77AA">
        <w:rPr>
          <w:sz w:val="28"/>
          <w:szCs w:val="28"/>
          <w:rtl/>
        </w:rPr>
        <w:t xml:space="preserve">، </w:t>
      </w:r>
      <w:r w:rsidR="00D976BC" w:rsidRPr="00984881">
        <w:rPr>
          <w:sz w:val="28"/>
          <w:szCs w:val="28"/>
          <w:rtl/>
        </w:rPr>
        <w:t>ﺗﻮﺍﻥ ﺁﻫﻰ ﻧﻴﺰ ﺑﺮﺍﻳﺶ</w:t>
      </w:r>
      <w:r>
        <w:rPr>
          <w:sz w:val="28"/>
          <w:szCs w:val="28"/>
          <w:rtl/>
        </w:rPr>
        <w:t xml:space="preserve"> </w:t>
      </w:r>
      <w:r w:rsidR="00D976BC" w:rsidRPr="00984881">
        <w:rPr>
          <w:sz w:val="28"/>
          <w:szCs w:val="28"/>
          <w:rtl/>
        </w:rPr>
        <w:t>ﻧﻤﺎﻧﺪﻩ</w:t>
      </w:r>
      <w:r w:rsidR="00BD77AA">
        <w:rPr>
          <w:sz w:val="28"/>
          <w:szCs w:val="28"/>
          <w:rtl/>
        </w:rPr>
        <w:t xml:space="preserve">، </w:t>
      </w:r>
      <w:r w:rsidR="00DA649A" w:rsidRPr="00984881">
        <w:rPr>
          <w:sz w:val="28"/>
          <w:szCs w:val="28"/>
          <w:rtl/>
        </w:rPr>
        <w:t>پس</w:t>
      </w:r>
      <w:r>
        <w:rPr>
          <w:sz w:val="28"/>
          <w:szCs w:val="28"/>
          <w:rtl/>
        </w:rPr>
        <w:t xml:space="preserve"> </w:t>
      </w:r>
      <w:r w:rsidR="00D976BC" w:rsidRPr="00984881">
        <w:rPr>
          <w:sz w:val="28"/>
          <w:szCs w:val="28"/>
          <w:rtl/>
        </w:rPr>
        <w:t>ﻣﻴﺘﻮﺍﻧﻢ ﺑﺮ ﺩﺍﻍ ﺩﻟﻢ ﻭﻏﺼّﻪ ﺁﻥ</w:t>
      </w:r>
      <w:r>
        <w:rPr>
          <w:sz w:val="28"/>
          <w:szCs w:val="28"/>
          <w:rtl/>
        </w:rPr>
        <w:t xml:space="preserve"> </w:t>
      </w:r>
      <w:r w:rsidR="00D976BC" w:rsidRPr="00984881">
        <w:rPr>
          <w:sz w:val="28"/>
          <w:szCs w:val="28"/>
          <w:rtl/>
        </w:rPr>
        <w:t>ﺻﺒﻮﺭ ﺑﺎﺷﻢ</w:t>
      </w:r>
      <w:r w:rsidR="00BD77AA">
        <w:rPr>
          <w:sz w:val="28"/>
          <w:szCs w:val="28"/>
          <w:rtl/>
        </w:rPr>
        <w:t xml:space="preserve">. </w:t>
      </w:r>
      <w:r w:rsidR="00D976BC" w:rsidRPr="00984881">
        <w:rPr>
          <w:sz w:val="28"/>
          <w:szCs w:val="28"/>
          <w:rtl/>
        </w:rPr>
        <w:t>ﮐﻪ ﺍﺳﺘﻀﻌﺎﻑ ﺗﻦ ﻭ ﺫﻫﻦ ﻭ ﻧﺎﺧﻮﺩﺁﮔﺎﻩ ﺣﺎﻓﻆ</w:t>
      </w:r>
      <w:r w:rsidR="00BD77AA">
        <w:rPr>
          <w:sz w:val="28"/>
          <w:szCs w:val="28"/>
          <w:rtl/>
        </w:rPr>
        <w:t xml:space="preserve">، </w:t>
      </w:r>
      <w:r w:rsidR="00D976BC" w:rsidRPr="00984881">
        <w:rPr>
          <w:sz w:val="28"/>
          <w:szCs w:val="28"/>
          <w:rtl/>
        </w:rPr>
        <w:t xml:space="preserve">ﻧﮕﺮﺍﻥ ﺩﺍﻍ ﺁﺗﺶ ﻧﻴﺴﺖ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ﺭﻭﺯ ﺍﻭﻝ ﮐﻪ ﺳﺮ ﺯﻟﻒ ﺗﻮ ﺩﻳﺪﻡ ﮔﻔﺘﻢ</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ﮐﻪ ﭘﺮﻳﺸﺎﻧﻰ ﺍﻳﻦ ﺳﻠﺴﻠﻪ ﺭﺍ ﺁﺧﺮ ﻧﻴﺴﺖ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ﺍﺯ ﻫﻤﺎﻥ ﻧﺨﺴﺘﻴﻦ ﺭﻭﺯﻯ ﮐﻪ ﺣﺎﻓﻆ</w:t>
      </w:r>
      <w:r>
        <w:rPr>
          <w:sz w:val="28"/>
          <w:szCs w:val="28"/>
          <w:rtl/>
        </w:rPr>
        <w:t xml:space="preserve"> </w:t>
      </w:r>
      <w:r w:rsidR="00D976BC" w:rsidRPr="00984881">
        <w:rPr>
          <w:sz w:val="28"/>
          <w:szCs w:val="28"/>
          <w:rtl/>
        </w:rPr>
        <w:t>ﺳﺮ ﺯﻟﻒ ﭘﻴﺮ ﺧﻮﺩﺭﺍ ﺩﻳﺪ ﻭ ﻋﺎﺷﻖ</w:t>
      </w:r>
      <w:r>
        <w:rPr>
          <w:sz w:val="28"/>
          <w:szCs w:val="28"/>
          <w:rtl/>
        </w:rPr>
        <w:t xml:space="preserve"> </w:t>
      </w:r>
      <w:r w:rsidR="00D976BC" w:rsidRPr="00984881">
        <w:rPr>
          <w:sz w:val="28"/>
          <w:szCs w:val="28"/>
          <w:rtl/>
        </w:rPr>
        <w:t>ﺷﺪ</w:t>
      </w:r>
      <w:r w:rsidR="00BD77AA">
        <w:rPr>
          <w:sz w:val="28"/>
          <w:szCs w:val="28"/>
          <w:rtl/>
        </w:rPr>
        <w:t xml:space="preserve">، </w:t>
      </w:r>
      <w:r w:rsidR="00D976BC" w:rsidRPr="00984881">
        <w:rPr>
          <w:sz w:val="28"/>
          <w:szCs w:val="28"/>
          <w:rtl/>
        </w:rPr>
        <w:t>ﺩﺍﻧﺴﺖ</w:t>
      </w:r>
      <w:r>
        <w:rPr>
          <w:sz w:val="28"/>
          <w:szCs w:val="28"/>
          <w:rtl/>
        </w:rPr>
        <w:t xml:space="preserve"> </w:t>
      </w:r>
      <w:r w:rsidR="00D976BC" w:rsidRPr="00984881">
        <w:rPr>
          <w:sz w:val="28"/>
          <w:szCs w:val="28"/>
          <w:rtl/>
        </w:rPr>
        <w:t>ﮐﻪ ﭼﻨﺎﻥ ﭘﺮﻳﺸﺎﻧﻰ ﺭﺍ ﺩﺭ ﭘﻴﺶ ﺩﺍﺭﺩ</w:t>
      </w:r>
      <w:r w:rsidR="00BD77AA">
        <w:rPr>
          <w:sz w:val="28"/>
          <w:szCs w:val="28"/>
          <w:rtl/>
        </w:rPr>
        <w:t xml:space="preserve">، </w:t>
      </w:r>
      <w:r w:rsidR="00D976BC" w:rsidRPr="00984881">
        <w:rPr>
          <w:sz w:val="28"/>
          <w:szCs w:val="28"/>
          <w:rtl/>
        </w:rPr>
        <w:t>ﮐﻪ ﭘﺎﻳﺎﻧﻰ ﻫﻢ ﻧﺪﺍﺭﺩ</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ﺳﺮﭘﻴﻮﻧﺪ ﺗﻮ</w:t>
      </w:r>
      <w:r w:rsidR="00BD77AA">
        <w:rPr>
          <w:b/>
          <w:bCs/>
          <w:sz w:val="28"/>
          <w:szCs w:val="28"/>
          <w:rtl/>
        </w:rPr>
        <w:t xml:space="preserve">، </w:t>
      </w:r>
      <w:r w:rsidRPr="00984881">
        <w:rPr>
          <w:b/>
          <w:bCs/>
          <w:sz w:val="28"/>
          <w:szCs w:val="28"/>
          <w:rtl/>
        </w:rPr>
        <w:t>ﺗﻨﻬﺎ ﻧﻪ ﺩﻝ ﺣﺎﻓﻆ ﺭﺍﺳﺖ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ﮐﻴﺴﺖ ﺁﻧﮑس ﺳﺮﭘﻴﻮﻧﺪ ﺗﻮ ﺩﺭ ﺧﺎﻃﺮ ﻧﻴﺴﺖ ؟</w:t>
      </w:r>
    </w:p>
    <w:p w:rsidR="00D976BC" w:rsidRDefault="004D25BE" w:rsidP="00D976BC">
      <w:pPr>
        <w:bidi/>
        <w:jc w:val="both"/>
        <w:rPr>
          <w:sz w:val="28"/>
          <w:szCs w:val="28"/>
        </w:rPr>
      </w:pPr>
      <w:r>
        <w:rPr>
          <w:sz w:val="28"/>
          <w:szCs w:val="28"/>
          <w:rtl/>
        </w:rPr>
        <w:t xml:space="preserve"> </w:t>
      </w:r>
      <w:r w:rsidR="00D976BC" w:rsidRPr="00984881">
        <w:rPr>
          <w:sz w:val="28"/>
          <w:szCs w:val="28"/>
          <w:rtl/>
        </w:rPr>
        <w:t>ﺩﻝ ﺣﺎﻓﻆ ﺑﺮﺳﺮ ﭘﻴﻮﻧﺪ ﻭﭘﻴﻤﺎﻥ ﺗﺎ ﺁﺧﺮ ﭘﺎﺑﺮﺟﺎ ﺍﺳﺖ</w:t>
      </w:r>
      <w:r w:rsidR="00BD77AA">
        <w:rPr>
          <w:sz w:val="28"/>
          <w:szCs w:val="28"/>
          <w:rtl/>
        </w:rPr>
        <w:t xml:space="preserve">. </w:t>
      </w:r>
      <w:r w:rsidR="00D976BC" w:rsidRPr="00984881">
        <w:rPr>
          <w:sz w:val="28"/>
          <w:szCs w:val="28"/>
          <w:rtl/>
        </w:rPr>
        <w:t>ﺯﻳﺮﺍ ﮐﺴﻰ ﺭﺍ ﻧﻤﻰ ﺷﻨﺎﺳﺪ ﺑﺘﻮﺍﻧﺪ ﺳﺮﭘﻴﻮﻧﺪ</w:t>
      </w:r>
      <w:r w:rsidR="00BD77AA">
        <w:rPr>
          <w:sz w:val="28"/>
          <w:szCs w:val="28"/>
          <w:rtl/>
        </w:rPr>
        <w:t xml:space="preserve">، </w:t>
      </w:r>
      <w:r w:rsidR="00D976BC" w:rsidRPr="00984881">
        <w:rPr>
          <w:sz w:val="28"/>
          <w:szCs w:val="28"/>
          <w:rtl/>
        </w:rPr>
        <w:t>ﺑﺎ ﭘﻴﺮ ﺯﻳﺒﺎ ﭘﺎ ﺑﺮﺟﺎ ﻧﺒﺎﺷﺪ</w:t>
      </w:r>
      <w:r w:rsidR="00BD77AA">
        <w:rPr>
          <w:sz w:val="28"/>
          <w:szCs w:val="28"/>
          <w:rtl/>
        </w:rPr>
        <w:t xml:space="preserve">. </w:t>
      </w:r>
      <w:r w:rsidR="00D976BC" w:rsidRPr="00984881">
        <w:rPr>
          <w:sz w:val="28"/>
          <w:szCs w:val="28"/>
          <w:rtl/>
        </w:rPr>
        <w:t>ﻭ ﺣﺎﻓﻆ ﺗﻮﺍﻥ ﺑﻰ ﻭﻓﺎﺋﻰ ﻧﺪﺍﺭﺩ</w:t>
      </w:r>
      <w:r w:rsidR="00BD77AA">
        <w:rPr>
          <w:sz w:val="28"/>
          <w:szCs w:val="28"/>
          <w:rtl/>
        </w:rPr>
        <w:t xml:space="preserve">. </w:t>
      </w:r>
    </w:p>
    <w:p w:rsidR="005953CD" w:rsidRPr="00984881" w:rsidRDefault="005953CD" w:rsidP="005953CD">
      <w:pPr>
        <w:bidi/>
        <w:jc w:val="both"/>
        <w:rPr>
          <w:sz w:val="28"/>
          <w:szCs w:val="28"/>
          <w:rtl/>
        </w:rPr>
      </w:pPr>
    </w:p>
    <w:p w:rsidR="00D976BC" w:rsidRPr="00984881" w:rsidRDefault="00D976BC" w:rsidP="00D976BC">
      <w:pPr>
        <w:bidi/>
        <w:rPr>
          <w:b/>
          <w:bCs/>
          <w:sz w:val="28"/>
          <w:szCs w:val="28"/>
        </w:rPr>
      </w:pPr>
      <w:r w:rsidRPr="00984881">
        <w:rPr>
          <w:b/>
          <w:bCs/>
          <w:sz w:val="28"/>
          <w:szCs w:val="28"/>
          <w:rtl/>
        </w:rPr>
        <w:lastRenderedPageBreak/>
        <w:t>ﺰﺍﻫﺪ ﻇﺎﻫﺮ ﭘﺮﺳﺖ</w:t>
      </w:r>
      <w:r w:rsidR="00BD77AA">
        <w:rPr>
          <w:b/>
          <w:bCs/>
          <w:sz w:val="28"/>
          <w:szCs w:val="28"/>
          <w:rtl/>
        </w:rPr>
        <w:t xml:space="preserve">، </w:t>
      </w:r>
      <w:r w:rsidRPr="00984881">
        <w:rPr>
          <w:b/>
          <w:bCs/>
          <w:sz w:val="28"/>
          <w:szCs w:val="28"/>
          <w:rtl/>
        </w:rPr>
        <w:t>ﺍﺯ ﺣﺎﻝ ﻣﺎ ﺁﮔﺎﻩ ﻧﻴﺴﺖ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ﺩﺭ ﺣﻖّ ﻣﺎ ﻫﺮﭼﻪ ﮔﻮﻳﺪ</w:t>
      </w:r>
      <w:r w:rsidR="00BD77AA">
        <w:rPr>
          <w:b/>
          <w:bCs/>
          <w:sz w:val="28"/>
          <w:szCs w:val="28"/>
          <w:rtl/>
        </w:rPr>
        <w:t xml:space="preserve">، </w:t>
      </w:r>
      <w:r w:rsidRPr="00984881">
        <w:rPr>
          <w:b/>
          <w:bCs/>
          <w:sz w:val="28"/>
          <w:szCs w:val="28"/>
          <w:rtl/>
        </w:rPr>
        <w:t>ﺟﺎﻯ ﻫﻴﭻ ﺍﮐﺮﺍﻩ ﻧﻴﺴﺖ</w:t>
      </w:r>
      <w:r w:rsidRPr="00984881">
        <w:rPr>
          <w:b/>
          <w:bCs/>
          <w:sz w:val="28"/>
          <w:szCs w:val="28"/>
        </w:rPr>
        <w:t xml:space="preserve">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ﺍﻟﺒﺘﻪ ﮐﻪ ﺯﺍﻫﺪ ﻗﺸﺮﻯ ﻇﺎﻫﺮ ﭘﺮﺳﺖ ﻭ ﺭﻳﺎﮐﺎﺭ</w:t>
      </w:r>
      <w:r w:rsidR="00BD77AA">
        <w:rPr>
          <w:sz w:val="28"/>
          <w:szCs w:val="28"/>
          <w:rtl/>
        </w:rPr>
        <w:t xml:space="preserve">، </w:t>
      </w:r>
      <w:r w:rsidR="00D976BC" w:rsidRPr="00984881">
        <w:rPr>
          <w:sz w:val="28"/>
          <w:szCs w:val="28"/>
          <w:rtl/>
        </w:rPr>
        <w:t>ﺍﺯ ﺣﺎﻝ ﺣﺎﻓﻆ ﻭ ﺍﻣثاﻝ ﺍﻭ ﺩﺭ ﺳﻠﻮﻙ</w:t>
      </w:r>
      <w:r>
        <w:rPr>
          <w:sz w:val="28"/>
          <w:szCs w:val="28"/>
          <w:rtl/>
        </w:rPr>
        <w:t xml:space="preserve"> </w:t>
      </w:r>
      <w:r w:rsidR="00D976BC" w:rsidRPr="00984881">
        <w:rPr>
          <w:sz w:val="28"/>
          <w:szCs w:val="28"/>
          <w:rtl/>
        </w:rPr>
        <w:t>ﻭ ﻋﺰﻟﺘﮕﺎﻩ ﺳﻠﻮﮐﻰ</w:t>
      </w:r>
      <w:r w:rsidR="00BD77AA">
        <w:rPr>
          <w:sz w:val="28"/>
          <w:szCs w:val="28"/>
          <w:rtl/>
        </w:rPr>
        <w:t xml:space="preserve">، </w:t>
      </w:r>
      <w:r w:rsidR="00D976BC" w:rsidRPr="00984881">
        <w:rPr>
          <w:sz w:val="28"/>
          <w:szCs w:val="28"/>
          <w:rtl/>
        </w:rPr>
        <w:t>ﻭ ﺷﺮﺍﻳﻂ</w:t>
      </w:r>
      <w:r>
        <w:rPr>
          <w:sz w:val="28"/>
          <w:szCs w:val="28"/>
          <w:rtl/>
        </w:rPr>
        <w:t xml:space="preserve"> </w:t>
      </w:r>
      <w:r w:rsidR="00D976BC" w:rsidRPr="00984881">
        <w:rPr>
          <w:sz w:val="28"/>
          <w:szCs w:val="28"/>
          <w:rtl/>
        </w:rPr>
        <w:t>ﺳﺨﺖ ﺗﺨﻠﻴﻪ ﻭﺗﺤﻠﻴﻪ ﺁﮔﺎﻩ ﻧﻴﺴﺖ</w:t>
      </w:r>
      <w:r w:rsidR="00BD77AA">
        <w:rPr>
          <w:sz w:val="28"/>
          <w:szCs w:val="28"/>
          <w:rtl/>
        </w:rPr>
        <w:t xml:space="preserve">. </w:t>
      </w:r>
      <w:r w:rsidR="00D976BC" w:rsidRPr="00984881">
        <w:rPr>
          <w:sz w:val="28"/>
          <w:szCs w:val="28"/>
          <w:rtl/>
        </w:rPr>
        <w:t>ﻭ ﻟﺬﺍ ﻫﺮﭼﻪ ﺑﺪﮔﻮﺋﻰ</w:t>
      </w:r>
      <w:r>
        <w:rPr>
          <w:sz w:val="28"/>
          <w:szCs w:val="28"/>
          <w:rtl/>
        </w:rPr>
        <w:t xml:space="preserve"> </w:t>
      </w:r>
      <w:r w:rsidR="00D976BC" w:rsidRPr="00984881">
        <w:rPr>
          <w:sz w:val="28"/>
          <w:szCs w:val="28"/>
          <w:rtl/>
        </w:rPr>
        <w:t>ﻭ ﺍﻧﮑﺎﺭ ﺃﻫﻞ ﻭﻟﺎﻳﺖ ﻭ ﺳﻠﻮﻙ ﺍﻟﻬﻰ</w:t>
      </w:r>
      <w:r w:rsidR="00BD77AA">
        <w:rPr>
          <w:sz w:val="28"/>
          <w:szCs w:val="28"/>
          <w:rtl/>
        </w:rPr>
        <w:t xml:space="preserve">، </w:t>
      </w:r>
      <w:r w:rsidR="00D976BC" w:rsidRPr="00984881">
        <w:rPr>
          <w:sz w:val="28"/>
          <w:szCs w:val="28"/>
          <w:rtl/>
        </w:rPr>
        <w:t>ﻭ ﺗﻨﻬﺎ ﻫﺪﻑ ﺧﺪﺍﻭﻧﺪ</w:t>
      </w:r>
      <w:r>
        <w:rPr>
          <w:sz w:val="28"/>
          <w:szCs w:val="28"/>
          <w:rtl/>
        </w:rPr>
        <w:t xml:space="preserve"> </w:t>
      </w:r>
      <w:r w:rsidR="00D976BC" w:rsidRPr="00984881">
        <w:rPr>
          <w:sz w:val="28"/>
          <w:szCs w:val="28"/>
          <w:rtl/>
        </w:rPr>
        <w:t>ﻭﺃﻧﺒﻴﺎ ﻭﻭﻟﺎﻳﺖ ﻭ ﺩﻳﻦ ﺭﺍﺍﻧﮑﺎﺭ ﻧﻤﺎﻳﺪ</w:t>
      </w:r>
      <w:r w:rsidR="00BD77AA">
        <w:rPr>
          <w:sz w:val="28"/>
          <w:szCs w:val="28"/>
          <w:rtl/>
        </w:rPr>
        <w:t xml:space="preserve">، </w:t>
      </w:r>
      <w:r w:rsidR="00D976BC" w:rsidRPr="00984881">
        <w:rPr>
          <w:sz w:val="28"/>
          <w:szCs w:val="28"/>
          <w:rtl/>
        </w:rPr>
        <w:t>ﺟﺎﻯ ﺍﮐﺮﺍﻩ ﻭ ﻧﻔﺮﺕ</w:t>
      </w:r>
      <w:r>
        <w:rPr>
          <w:sz w:val="28"/>
          <w:szCs w:val="28"/>
          <w:rtl/>
        </w:rPr>
        <w:t xml:space="preserve"> </w:t>
      </w:r>
      <w:r w:rsidR="00D976BC" w:rsidRPr="00984881">
        <w:rPr>
          <w:sz w:val="28"/>
          <w:szCs w:val="28"/>
          <w:rtl/>
        </w:rPr>
        <w:t>ﺳﺎﻟﮑﺎﻥ ﻧﺨﻮﺍﻫﺪ ﺑﻮﺩ</w:t>
      </w:r>
      <w:r w:rsidR="00BD77AA">
        <w:rPr>
          <w:sz w:val="28"/>
          <w:szCs w:val="28"/>
          <w:rtl/>
        </w:rPr>
        <w:t xml:space="preserve">. </w:t>
      </w:r>
      <w:r w:rsidR="00D976BC" w:rsidRPr="00984881">
        <w:rPr>
          <w:sz w:val="28"/>
          <w:szCs w:val="28"/>
          <w:rtl/>
        </w:rPr>
        <w:t>ﺯﻳﺮﺍ ﺁﮔﺎﻩ ﻧﻴﺴﺘﻨﺪ ﻭ ﺩﺭﻙ ﺍﻫﻤﻴّﺖ ﺳﻠﻮﻙ ﺍﻟﻬﻰ ﺭﺍ ﻧﻤﻰ ﮐﻨﻨﺪ</w:t>
      </w:r>
      <w:r w:rsidR="00BD77AA">
        <w:rPr>
          <w:sz w:val="28"/>
          <w:szCs w:val="28"/>
          <w:rtl/>
        </w:rPr>
        <w:t xml:space="preserve">. </w:t>
      </w:r>
      <w:r w:rsidR="00D976BC" w:rsidRPr="00984881">
        <w:rPr>
          <w:sz w:val="28"/>
          <w:szCs w:val="28"/>
          <w:rtl/>
        </w:rPr>
        <w:t>ﻭ ﺍﺟﺒﺎﺭﻯ ﻫﻢ ﻧﺪﺍﺭﻧﺪ</w:t>
      </w:r>
      <w:r w:rsidR="00BD77AA">
        <w:rPr>
          <w:sz w:val="28"/>
          <w:szCs w:val="28"/>
          <w:rtl/>
        </w:rPr>
        <w:t xml:space="preserve">، </w:t>
      </w:r>
      <w:r w:rsidR="00D976BC" w:rsidRPr="00984881">
        <w:rPr>
          <w:sz w:val="28"/>
          <w:szCs w:val="28"/>
          <w:rtl/>
        </w:rPr>
        <w:t>ﮐﻪ ﺳﻠﻮﻙ ﺍﻟﻬﻰ</w:t>
      </w:r>
      <w:r>
        <w:rPr>
          <w:sz w:val="28"/>
          <w:szCs w:val="28"/>
          <w:rtl/>
        </w:rPr>
        <w:t xml:space="preserve"> </w:t>
      </w:r>
      <w:r w:rsidR="00D976BC" w:rsidRPr="00984881">
        <w:rPr>
          <w:sz w:val="28"/>
          <w:szCs w:val="28"/>
          <w:rtl/>
        </w:rPr>
        <w:t>ﮐﺎﻣﻠﺎ ﺍﺧﺘﻴﺎﺭﻯ ﺍﺳﺖ</w:t>
      </w:r>
      <w:r w:rsidR="00BD77AA">
        <w:rPr>
          <w:sz w:val="28"/>
          <w:szCs w:val="28"/>
          <w:rtl/>
        </w:rPr>
        <w:t xml:space="preserve">، </w:t>
      </w:r>
      <w:r w:rsidR="00D976BC" w:rsidRPr="00984881">
        <w:rPr>
          <w:sz w:val="28"/>
          <w:szCs w:val="28"/>
          <w:rtl/>
        </w:rPr>
        <w:t>ﻭ ﺑﺎ ﭘﺎﺩﺍﺷﻬﺎﻯ ﻗﺎﺑﻞ ﺗﻮﺟّﻪ ﺁﻥ</w:t>
      </w:r>
      <w:r w:rsidR="00BD77AA">
        <w:rPr>
          <w:sz w:val="28"/>
          <w:szCs w:val="28"/>
          <w:rtl/>
        </w:rPr>
        <w:t xml:space="preserve">. </w:t>
      </w:r>
      <w:r w:rsidR="00D976BC" w:rsidRPr="00984881">
        <w:rPr>
          <w:sz w:val="28"/>
          <w:szCs w:val="28"/>
          <w:rtl/>
        </w:rPr>
        <w:t>ﺩﻳﮕﺮﺍﻥ ﺩﺭ ﺣﻴﻮﺍﻧﻴّﺖ ﻧﻮﻉ ﺑﺸﺮﻯ ﺧﻮﺩ ﻫﺴﺘﻨﺪ</w:t>
      </w:r>
      <w:r w:rsidR="00BD77AA">
        <w:rPr>
          <w:sz w:val="28"/>
          <w:szCs w:val="28"/>
          <w:rtl/>
        </w:rPr>
        <w:t xml:space="preserve">. </w:t>
      </w:r>
      <w:r w:rsidR="00D976BC" w:rsidRPr="00984881">
        <w:rPr>
          <w:sz w:val="28"/>
          <w:szCs w:val="28"/>
          <w:rtl/>
        </w:rPr>
        <w:t>ﻭ ﻗﺸﺮﻳّﻮﻥ</w:t>
      </w:r>
      <w:r>
        <w:rPr>
          <w:sz w:val="28"/>
          <w:szCs w:val="28"/>
          <w:rtl/>
        </w:rPr>
        <w:t xml:space="preserve"> </w:t>
      </w:r>
      <w:r w:rsidR="00D976BC" w:rsidRPr="00984881">
        <w:rPr>
          <w:sz w:val="28"/>
          <w:szCs w:val="28"/>
          <w:rtl/>
        </w:rPr>
        <w:t>ﻣﺬﻫﺒﻰ</w:t>
      </w:r>
      <w:r w:rsidR="00BD77AA">
        <w:rPr>
          <w:sz w:val="28"/>
          <w:szCs w:val="28"/>
          <w:rtl/>
        </w:rPr>
        <w:t xml:space="preserve">، </w:t>
      </w:r>
      <w:r w:rsidR="00D976BC" w:rsidRPr="00984881">
        <w:rPr>
          <w:sz w:val="28"/>
          <w:szCs w:val="28"/>
          <w:rtl/>
        </w:rPr>
        <w:t>ﺑﻬﺸﺖ ﻣﻮﻋﻮﺩ</w:t>
      </w:r>
      <w:r>
        <w:rPr>
          <w:sz w:val="28"/>
          <w:szCs w:val="28"/>
          <w:rtl/>
        </w:rPr>
        <w:t xml:space="preserve"> </w:t>
      </w:r>
      <w:r w:rsidR="00D976BC" w:rsidRPr="00984881">
        <w:rPr>
          <w:sz w:val="28"/>
          <w:szCs w:val="28"/>
          <w:rtl/>
        </w:rPr>
        <w:t>ﺗﻮﻟﺪﺍﺕ ﭘﻴﺸﺖ ﻭ ﺗﮑﺎﻣﻠﺎﺕ ﮔﺬﺷﺘﻪ ﺧﻮﺩﺭﺍ ﻣﻰ ﺑﻴﻨﻨﺪ</w:t>
      </w:r>
      <w:r w:rsidR="00BD77AA">
        <w:rPr>
          <w:sz w:val="28"/>
          <w:szCs w:val="28"/>
          <w:rtl/>
        </w:rPr>
        <w:t xml:space="preserve">. </w:t>
      </w:r>
      <w:r w:rsidR="00D976BC" w:rsidRPr="00984881">
        <w:rPr>
          <w:sz w:val="28"/>
          <w:szCs w:val="28"/>
          <w:rtl/>
        </w:rPr>
        <w:t>ﻭﻟﻰ ﭘس ﺍﺯ ﻣﺮﮒ</w:t>
      </w:r>
      <w:r>
        <w:rPr>
          <w:sz w:val="28"/>
          <w:szCs w:val="28"/>
          <w:rtl/>
        </w:rPr>
        <w:t xml:space="preserve"> </w:t>
      </w:r>
      <w:r w:rsidR="00D976BC" w:rsidRPr="00984881">
        <w:rPr>
          <w:sz w:val="28"/>
          <w:szCs w:val="28"/>
          <w:rtl/>
        </w:rPr>
        <w:t>ﺩﺳﺖ ﺧﺎﻟﻰ ﺑﻤﺴﺦ ﻭ ﻓﺴﺦ ﺧﻮﺍﻫﻨﺪ ﺭﻓﺖ</w:t>
      </w:r>
      <w:r w:rsidR="00BD77AA">
        <w:rPr>
          <w:sz w:val="28"/>
          <w:szCs w:val="28"/>
          <w:rtl/>
        </w:rPr>
        <w:t xml:space="preserve">، </w:t>
      </w:r>
      <w:r w:rsidR="00D976BC" w:rsidRPr="00984881">
        <w:rPr>
          <w:sz w:val="28"/>
          <w:szCs w:val="28"/>
          <w:rtl/>
        </w:rPr>
        <w:t>ﺗﺎ ﺗﮑﺮﺍﺭ ﺩﺭﺍﺯ ﻣﺪﺕ ﭼﻨﺪ ﻫﺰﺍﺭ ﺳﺎﻟﻪ ﮔﺬﺷﺘﻪﻯ ﺣﻴﻮﺍﻧﻰ</w:t>
      </w:r>
      <w:r w:rsidR="00BD77AA">
        <w:rPr>
          <w:sz w:val="28"/>
          <w:szCs w:val="28"/>
          <w:rtl/>
        </w:rPr>
        <w:t xml:space="preserve">، </w:t>
      </w:r>
      <w:r w:rsidR="00D976BC" w:rsidRPr="00984881">
        <w:rPr>
          <w:sz w:val="28"/>
          <w:szCs w:val="28"/>
          <w:rtl/>
        </w:rPr>
        <w:t>ﻭ ﺯﻧﺪﮔﻴﻬﺎﻯ ﭘﺮ ﻋﺬﺍﺏ ﺩﺭ ﺟﻬﻨّﻢ ﺟﻬﺎﻧﻮﻡ ﺟﻬﺎﻥ ﺭﺍ ﺧﻮﺍﻫﻨﺪ ﺩﺍﺷﺖ</w:t>
      </w:r>
      <w:r w:rsidR="00BD77AA">
        <w:rPr>
          <w:sz w:val="28"/>
          <w:szCs w:val="28"/>
          <w:rtl/>
        </w:rPr>
        <w:t xml:space="preserve">. </w:t>
      </w:r>
      <w:r w:rsidR="00D976BC" w:rsidRPr="00984881">
        <w:rPr>
          <w:sz w:val="28"/>
          <w:szCs w:val="28"/>
          <w:rtl/>
        </w:rPr>
        <w:t>ﺗﺎ ﺑﺎﺯ ﺑﻨﻮﻉ ﺑﺸﺮﻯ</w:t>
      </w:r>
      <w:r w:rsidR="00BD77AA">
        <w:rPr>
          <w:sz w:val="28"/>
          <w:szCs w:val="28"/>
          <w:rtl/>
        </w:rPr>
        <w:t xml:space="preserve">، </w:t>
      </w:r>
      <w:r w:rsidR="00D976BC" w:rsidRPr="00984881">
        <w:rPr>
          <w:sz w:val="28"/>
          <w:szCs w:val="28"/>
          <w:rtl/>
        </w:rPr>
        <w:t>ﻭ ﻫﻤﻴﻦ ﻭﻇﻴﻔﻪ</w:t>
      </w:r>
      <w:r>
        <w:rPr>
          <w:sz w:val="28"/>
          <w:szCs w:val="28"/>
          <w:rtl/>
        </w:rPr>
        <w:t xml:space="preserve"> </w:t>
      </w:r>
      <w:r w:rsidR="00D976BC" w:rsidRPr="00984881">
        <w:rPr>
          <w:sz w:val="28"/>
          <w:szCs w:val="28"/>
          <w:rtl/>
        </w:rPr>
        <w:t>ﺳﻠﻮﻙ ﺍﻟﻬﻰ ﺑﭙﺮﺩﺍﺯﻧﺪ</w:t>
      </w:r>
      <w:r w:rsidR="00BD77AA">
        <w:rPr>
          <w:sz w:val="28"/>
          <w:szCs w:val="28"/>
          <w:rtl/>
        </w:rPr>
        <w:t xml:space="preserve">. </w:t>
      </w:r>
      <w:r w:rsidR="00D976BC" w:rsidRPr="00984881">
        <w:rPr>
          <w:sz w:val="28"/>
          <w:szCs w:val="28"/>
          <w:rtl/>
        </w:rPr>
        <w:t xml:space="preserve">ﮐﻪ </w:t>
      </w:r>
      <w:r w:rsidR="009915B2" w:rsidRPr="00984881">
        <w:rPr>
          <w:sz w:val="28"/>
          <w:szCs w:val="28"/>
          <w:rtl/>
        </w:rPr>
        <w:t>فر</w:t>
      </w:r>
      <w:r w:rsidR="00D976BC" w:rsidRPr="00984881">
        <w:rPr>
          <w:sz w:val="28"/>
          <w:szCs w:val="28"/>
          <w:rtl/>
        </w:rPr>
        <w:t>ﻣﺎﻥ ﮐﻦ ﻓﻴﮑﻮﻥ ﺍﻟﻬﻰ ﺭﺍ ﺍﻧﺠﺎﻡ</w:t>
      </w:r>
      <w:r>
        <w:rPr>
          <w:sz w:val="28"/>
          <w:szCs w:val="28"/>
          <w:rtl/>
        </w:rPr>
        <w:t xml:space="preserve"> </w:t>
      </w:r>
      <w:r w:rsidR="00D976BC" w:rsidRPr="00984881">
        <w:rPr>
          <w:sz w:val="28"/>
          <w:szCs w:val="28"/>
          <w:rtl/>
        </w:rPr>
        <w:t>ﺩﺍﺩﻩ ﺑﺎﺷﻨﺪ</w:t>
      </w:r>
      <w:r w:rsidR="00D976BC" w:rsidRPr="00984881">
        <w:rPr>
          <w:sz w:val="28"/>
          <w:szCs w:val="28"/>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ﺩﺭ ﻃﺮﻳﻘﺖ ﻫﺮﭼﻪ ﭘﻴﺶ ﺳﺎﻟﻚ ﺁﻳﺪ</w:t>
      </w:r>
      <w:r w:rsidR="00BD77AA">
        <w:rPr>
          <w:b/>
          <w:bCs/>
          <w:sz w:val="28"/>
          <w:szCs w:val="28"/>
          <w:rtl/>
        </w:rPr>
        <w:t xml:space="preserve">، </w:t>
      </w:r>
      <w:r w:rsidRPr="00984881">
        <w:rPr>
          <w:b/>
          <w:bCs/>
          <w:sz w:val="28"/>
          <w:szCs w:val="28"/>
          <w:rtl/>
        </w:rPr>
        <w:t>ﺧﻴﺮ ﺍﻭﺳﺖ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ﺩﺭ ﺻﺮﺍﻁ</w:t>
      </w:r>
      <w:r w:rsidR="004D25BE">
        <w:rPr>
          <w:b/>
          <w:bCs/>
          <w:sz w:val="28"/>
          <w:szCs w:val="28"/>
          <w:rtl/>
        </w:rPr>
        <w:t xml:space="preserve"> </w:t>
      </w:r>
      <w:r w:rsidRPr="00984881">
        <w:rPr>
          <w:b/>
          <w:bCs/>
          <w:sz w:val="28"/>
          <w:szCs w:val="28"/>
          <w:rtl/>
        </w:rPr>
        <w:t>ﻣﺴﺘﻘﻴﻢ</w:t>
      </w:r>
      <w:r w:rsidR="00BD77AA">
        <w:rPr>
          <w:b/>
          <w:bCs/>
          <w:sz w:val="28"/>
          <w:szCs w:val="28"/>
          <w:rtl/>
        </w:rPr>
        <w:t xml:space="preserve">، </w:t>
      </w:r>
      <w:r w:rsidRPr="00984881">
        <w:rPr>
          <w:b/>
          <w:bCs/>
          <w:sz w:val="28"/>
          <w:szCs w:val="28"/>
          <w:rtl/>
        </w:rPr>
        <w:t>ﺃﻯ ﺩﻝ</w:t>
      </w:r>
      <w:r w:rsidR="00BD77AA">
        <w:rPr>
          <w:b/>
          <w:bCs/>
          <w:sz w:val="28"/>
          <w:szCs w:val="28"/>
          <w:rtl/>
        </w:rPr>
        <w:t xml:space="preserve">، </w:t>
      </w:r>
      <w:r w:rsidRPr="00984881">
        <w:rPr>
          <w:b/>
          <w:bCs/>
          <w:sz w:val="28"/>
          <w:szCs w:val="28"/>
          <w:rtl/>
        </w:rPr>
        <w:t xml:space="preserve">ﮐﺴﻰ ﮔﻤﺮﺍﻩ ﻧﻴﺴﺖ </w:t>
      </w:r>
    </w:p>
    <w:p w:rsidR="00D976BC" w:rsidRPr="00984881" w:rsidRDefault="004D25BE" w:rsidP="00A715F7">
      <w:pPr>
        <w:bidi/>
        <w:jc w:val="both"/>
        <w:rPr>
          <w:sz w:val="28"/>
          <w:szCs w:val="28"/>
          <w:rtl/>
        </w:rPr>
      </w:pPr>
      <w:r>
        <w:rPr>
          <w:sz w:val="28"/>
          <w:szCs w:val="28"/>
          <w:rtl/>
        </w:rPr>
        <w:t xml:space="preserve"> </w:t>
      </w:r>
      <w:r w:rsidR="00D976BC" w:rsidRPr="00984881">
        <w:rPr>
          <w:sz w:val="28"/>
          <w:szCs w:val="28"/>
          <w:rtl/>
        </w:rPr>
        <w:t>ﻓﻠﺴﻔﻪ ﺳﺎﻟﮑﺎﻥ ﻭﻟﺎﻳﺖ ﻭ ﻃﺮﻳﻘﺖ ﺍﻳﻦ ﺍﺳﺖ</w:t>
      </w:r>
      <w:r w:rsidR="00BD77AA">
        <w:rPr>
          <w:sz w:val="28"/>
          <w:szCs w:val="28"/>
          <w:rtl/>
        </w:rPr>
        <w:t xml:space="preserve">، </w:t>
      </w:r>
      <w:r w:rsidR="00D976BC" w:rsidRPr="00984881">
        <w:rPr>
          <w:sz w:val="28"/>
          <w:szCs w:val="28"/>
          <w:rtl/>
        </w:rPr>
        <w:t>ﮐﻪ ﻫﺮ ﭘﻴﺶ ﺁﻣﺪﻯﺒﺮﺍﻯ ﺁﻧﻬﺎ</w:t>
      </w:r>
      <w:r w:rsidR="00BD77AA">
        <w:rPr>
          <w:sz w:val="28"/>
          <w:szCs w:val="28"/>
          <w:rtl/>
        </w:rPr>
        <w:t xml:space="preserve">، </w:t>
      </w:r>
      <w:r w:rsidR="00D976BC" w:rsidRPr="00984881">
        <w:rPr>
          <w:sz w:val="28"/>
          <w:szCs w:val="28"/>
          <w:rtl/>
        </w:rPr>
        <w:t>ﺩﺭ ﺧﻴﺮ ﻭﺻﻠﺎﺣﺁﻧﺎﻥ ﺍﺳﺖ</w:t>
      </w:r>
      <w:r w:rsidR="00BD77AA">
        <w:rPr>
          <w:sz w:val="28"/>
          <w:szCs w:val="28"/>
          <w:rtl/>
        </w:rPr>
        <w:t xml:space="preserve">. </w:t>
      </w:r>
      <w:r w:rsidR="00D976BC" w:rsidRPr="00984881">
        <w:rPr>
          <w:sz w:val="28"/>
          <w:szCs w:val="28"/>
          <w:rtl/>
        </w:rPr>
        <w:t>ﭼﻪ ﺑﻠﺎﻳﺎﻯ ﺩﻭﺭﻩ</w:t>
      </w:r>
      <w:r>
        <w:rPr>
          <w:sz w:val="28"/>
          <w:szCs w:val="28"/>
          <w:rtl/>
        </w:rPr>
        <w:t xml:space="preserve"> </w:t>
      </w:r>
      <w:r w:rsidR="00D976BC" w:rsidRPr="00984881">
        <w:rPr>
          <w:sz w:val="28"/>
          <w:szCs w:val="28"/>
          <w:rtl/>
        </w:rPr>
        <w:t>ﺳﻠﻮﻙ</w:t>
      </w:r>
      <w:r w:rsidR="00BD77AA">
        <w:rPr>
          <w:sz w:val="28"/>
          <w:szCs w:val="28"/>
          <w:rtl/>
        </w:rPr>
        <w:t xml:space="preserve">، </w:t>
      </w:r>
      <w:r w:rsidR="00D976BC" w:rsidRPr="00984881">
        <w:rPr>
          <w:sz w:val="28"/>
          <w:szCs w:val="28"/>
          <w:rtl/>
        </w:rPr>
        <w:t>ﻭﭼﻪ ﺁﺯﺍﺭ ﻣﺨﺎﻟﻔﻴﻦ ﻭﻟﺎﻳﺖ</w:t>
      </w:r>
      <w:r w:rsidR="00BD77AA">
        <w:rPr>
          <w:sz w:val="28"/>
          <w:szCs w:val="28"/>
          <w:rtl/>
        </w:rPr>
        <w:t xml:space="preserve">. </w:t>
      </w:r>
      <w:r w:rsidR="00D976BC" w:rsidRPr="00984881">
        <w:rPr>
          <w:sz w:val="28"/>
          <w:szCs w:val="28"/>
          <w:rtl/>
        </w:rPr>
        <w:t xml:space="preserve">ﻭ ﺣتی ﺪﺭ </w:t>
      </w:r>
      <w:r w:rsidR="00A715F7" w:rsidRPr="00984881">
        <w:rPr>
          <w:sz w:val="28"/>
          <w:szCs w:val="28"/>
          <w:rtl/>
        </w:rPr>
        <w:t>حوادث</w:t>
      </w:r>
      <w:r w:rsidR="00A715F7" w:rsidRPr="00984881">
        <w:rPr>
          <w:rFonts w:hint="cs"/>
          <w:sz w:val="28"/>
          <w:szCs w:val="28"/>
          <w:rtl/>
        </w:rPr>
        <w:t xml:space="preserve"> </w:t>
      </w:r>
      <w:r w:rsidR="00D976BC" w:rsidRPr="00984881">
        <w:rPr>
          <w:sz w:val="28"/>
          <w:szCs w:val="28"/>
          <w:rtl/>
        </w:rPr>
        <w:t>ﻃﺒﻴﻌﻰ</w:t>
      </w:r>
      <w:r w:rsidR="00BD77AA">
        <w:rPr>
          <w:sz w:val="28"/>
          <w:szCs w:val="28"/>
          <w:rtl/>
        </w:rPr>
        <w:t xml:space="preserve">. </w:t>
      </w:r>
      <w:r w:rsidR="00D976BC" w:rsidRPr="00984881">
        <w:rPr>
          <w:sz w:val="28"/>
          <w:szCs w:val="28"/>
          <w:rtl/>
        </w:rPr>
        <w:t>ﺯﻳﺮﺍ ﺩﺭ ﺑﺮﺩ ﺩﻭﺭﺗﺮ</w:t>
      </w:r>
      <w:r w:rsidR="00BD77AA">
        <w:rPr>
          <w:sz w:val="28"/>
          <w:szCs w:val="28"/>
          <w:rtl/>
        </w:rPr>
        <w:t xml:space="preserve">، </w:t>
      </w:r>
      <w:r w:rsidR="00D976BC" w:rsidRPr="00984881">
        <w:rPr>
          <w:sz w:val="28"/>
          <w:szCs w:val="28"/>
          <w:rtl/>
        </w:rPr>
        <w:t>ﻫﻤﻪ ﺍﻣﻮﺭ ﺑﺪﺳﺖ ﻭﺍﻧﮕﺸﺘﺎﻥ ﺧﺪﺍﻭﻧﺪ ﺍﺳﺖ</w:t>
      </w:r>
      <w:r w:rsidR="00BD77AA">
        <w:rPr>
          <w:sz w:val="28"/>
          <w:szCs w:val="28"/>
          <w:rtl/>
        </w:rPr>
        <w:t xml:space="preserve">. </w:t>
      </w:r>
      <w:r w:rsidR="00D976BC" w:rsidRPr="00984881">
        <w:rPr>
          <w:sz w:val="28"/>
          <w:szCs w:val="28"/>
          <w:rtl/>
        </w:rPr>
        <w:t>ﻭ ﻫﺮ ﺣﺮﮐﺘﻰ ﺩﺭ ﻫﺴﺘﻰ ﺍﻧﺠﺎﻡ ﻣﻴﮕﻴﺮﺩ</w:t>
      </w:r>
      <w:r w:rsidR="00BD77AA">
        <w:rPr>
          <w:sz w:val="28"/>
          <w:szCs w:val="28"/>
          <w:rtl/>
        </w:rPr>
        <w:t xml:space="preserve">. </w:t>
      </w:r>
      <w:r w:rsidR="00DA649A" w:rsidRPr="00984881">
        <w:rPr>
          <w:sz w:val="28"/>
          <w:szCs w:val="28"/>
          <w:rtl/>
        </w:rPr>
        <w:t>پس</w:t>
      </w:r>
      <w:r>
        <w:rPr>
          <w:sz w:val="28"/>
          <w:szCs w:val="28"/>
          <w:rtl/>
        </w:rPr>
        <w:t xml:space="preserve"> </w:t>
      </w:r>
      <w:r w:rsidR="00D976BC" w:rsidRPr="00984881">
        <w:rPr>
          <w:sz w:val="28"/>
          <w:szCs w:val="28"/>
          <w:rtl/>
        </w:rPr>
        <w:t>ﺩﺭ ﺳﺨﺘﻰ ﺑﻴﺸﺘﺮ ﺩﺭ ﺳﺮﻧﻮﺷﺘﻬﺎﻯ ﻫﻔﺘﮕﺎﻧﻪ ﺳﺎﻟﮑﺎﻥ</w:t>
      </w:r>
      <w:r w:rsidR="00BD77AA">
        <w:rPr>
          <w:sz w:val="28"/>
          <w:szCs w:val="28"/>
          <w:rtl/>
        </w:rPr>
        <w:t xml:space="preserve">، </w:t>
      </w:r>
      <w:r w:rsidR="00D976BC" w:rsidRPr="00984881">
        <w:rPr>
          <w:sz w:val="28"/>
          <w:szCs w:val="28"/>
          <w:rtl/>
        </w:rPr>
        <w:t>ﺗﺰﮐﻴﻪ ﻧﻔس ﺑﻴﺸﺘﺮ</w:t>
      </w:r>
      <w:r w:rsidR="00BD77AA">
        <w:rPr>
          <w:sz w:val="28"/>
          <w:szCs w:val="28"/>
          <w:rtl/>
        </w:rPr>
        <w:t xml:space="preserve">، </w:t>
      </w:r>
      <w:r w:rsidR="00D976BC" w:rsidRPr="00984881">
        <w:rPr>
          <w:sz w:val="28"/>
          <w:szCs w:val="28"/>
          <w:rtl/>
        </w:rPr>
        <w:t>ﻭ ﺁثاﺭ ﺷﻬﻮﺩﻯ ﻭﺍﺣﻮﺍﻟﻰ ﻭﺭؤﻳﺎﺋﻰ ﺑﻴﺸﺘﺮ ﺧﻮﺍﻫﻨﺪ ﺩﺍﺷﺖ</w:t>
      </w:r>
      <w:r w:rsidR="00BD77AA">
        <w:rPr>
          <w:sz w:val="28"/>
          <w:szCs w:val="28"/>
          <w:rtl/>
        </w:rPr>
        <w:t xml:space="preserve">. </w:t>
      </w:r>
      <w:r w:rsidR="00D976BC" w:rsidRPr="00984881">
        <w:rPr>
          <w:sz w:val="28"/>
          <w:szCs w:val="28"/>
          <w:rtl/>
        </w:rPr>
        <w:t>ﻭ ﺑﺎﻟﺎﺧﺮﻩ</w:t>
      </w:r>
      <w:r>
        <w:rPr>
          <w:sz w:val="28"/>
          <w:szCs w:val="28"/>
          <w:rtl/>
        </w:rPr>
        <w:t xml:space="preserve"> </w:t>
      </w:r>
      <w:r w:rsidR="00D976BC" w:rsidRPr="00984881">
        <w:rPr>
          <w:sz w:val="28"/>
          <w:szCs w:val="28"/>
          <w:rtl/>
        </w:rPr>
        <w:t>ﺳﺨﺘﻰ ﻫﺎﻯ ﺳﺮﻧﻮﺷﺘﻰ ﻭ ﭘﻴﺶ ﺁﻣﺪﻫﺎ</w:t>
      </w:r>
      <w:r w:rsidR="00BD77AA">
        <w:rPr>
          <w:sz w:val="28"/>
          <w:szCs w:val="28"/>
          <w:rtl/>
        </w:rPr>
        <w:t xml:space="preserve">، </w:t>
      </w:r>
      <w:r w:rsidR="00D976BC" w:rsidRPr="00984881">
        <w:rPr>
          <w:sz w:val="28"/>
          <w:szCs w:val="28"/>
          <w:rtl/>
        </w:rPr>
        <w:t>ﺑﺘﺪﺑﻴﺮ ﺍﻟﻬﻰ ﺑﺮﺍﻯ ﺳﺎﻟﻚ ﻭﺑﺨﺎﻃﺮ ﻓﺰﻭﻧﻰ</w:t>
      </w:r>
      <w:r>
        <w:rPr>
          <w:sz w:val="28"/>
          <w:szCs w:val="28"/>
          <w:rtl/>
        </w:rPr>
        <w:t xml:space="preserve"> </w:t>
      </w:r>
      <w:r w:rsidR="00D976BC" w:rsidRPr="00984881">
        <w:rPr>
          <w:sz w:val="28"/>
          <w:szCs w:val="28"/>
          <w:rtl/>
        </w:rPr>
        <w:t>ﮔﻨﺎﻫﺎﻥ ﻭ ﺍﻧﺤﺮﺍﻓﺎﺕ ﻭ ﻋﻘﺪﻩ ﻫﺎ ﻭﮐﻤﺒﻮﺩﻫﺎﻯ ﻗﺒﻞ ﺍﺯ ﺳﻠﻮﻙ ﺁﻧﻬﺎ ﺍﺳﺖ</w:t>
      </w:r>
      <w:r w:rsidR="00BD77AA">
        <w:rPr>
          <w:sz w:val="28"/>
          <w:szCs w:val="28"/>
          <w:rtl/>
        </w:rPr>
        <w:t xml:space="preserve">. </w:t>
      </w:r>
      <w:r w:rsidR="00D976BC" w:rsidRPr="00984881">
        <w:rPr>
          <w:sz w:val="28"/>
          <w:szCs w:val="28"/>
          <w:rtl/>
        </w:rPr>
        <w:t>ﺁﻏﺎﺯ ﺳﻠﻮﻙ</w:t>
      </w:r>
      <w:r>
        <w:rPr>
          <w:sz w:val="28"/>
          <w:szCs w:val="28"/>
          <w:rtl/>
        </w:rPr>
        <w:t xml:space="preserve"> </w:t>
      </w:r>
      <w:r w:rsidR="00D976BC" w:rsidRPr="00984881">
        <w:rPr>
          <w:sz w:val="28"/>
          <w:szCs w:val="28"/>
          <w:rtl/>
        </w:rPr>
        <w:t>ﺩﻳﺮﺗﺮ ﺳﺮﻧﻮﺷﺘﻬﺎﻯ ﺳﺨﺖﺗﺮﻯ ﺧﻮﺍﻫﺪ ﺑﻮﺩ</w:t>
      </w:r>
      <w:r w:rsidR="00BD77AA">
        <w:rPr>
          <w:sz w:val="28"/>
          <w:szCs w:val="28"/>
          <w:rtl/>
        </w:rPr>
        <w:t xml:space="preserve">. </w:t>
      </w:r>
      <w:r w:rsidR="00D976BC" w:rsidRPr="00984881">
        <w:rPr>
          <w:sz w:val="28"/>
          <w:szCs w:val="28"/>
          <w:rtl/>
        </w:rPr>
        <w:t>ﺧﻴﺮﺳﺎﻟﻚ ﻭﻧﻔﻊ</w:t>
      </w:r>
      <w:r>
        <w:rPr>
          <w:sz w:val="28"/>
          <w:szCs w:val="28"/>
          <w:rtl/>
        </w:rPr>
        <w:t xml:space="preserve"> </w:t>
      </w:r>
      <w:r w:rsidR="00D976BC" w:rsidRPr="00984881">
        <w:rPr>
          <w:sz w:val="28"/>
          <w:szCs w:val="28"/>
          <w:rtl/>
        </w:rPr>
        <w:t>ﻭ ﺗﮑﺎﻣﻞ ﻳﺎﺑﻰ ﺭﻭﺡ ﺍﻭ ﺍﺳﺖ</w:t>
      </w:r>
      <w:r w:rsidR="00BD77AA">
        <w:rPr>
          <w:sz w:val="28"/>
          <w:szCs w:val="28"/>
          <w:rtl/>
        </w:rPr>
        <w:t xml:space="preserve">. </w:t>
      </w:r>
      <w:r w:rsidR="00D976BC" w:rsidRPr="00984881">
        <w:rPr>
          <w:sz w:val="28"/>
          <w:szCs w:val="28"/>
          <w:rtl/>
        </w:rPr>
        <w:t>ﺯﻳﺮﺍ ﻫﺮﭼﻪ ﺑﻠﺎﻳﺎ ﻭ ﭘﻴﺶ ﺁﻣﺪﻫﺎ</w:t>
      </w:r>
      <w:r w:rsidR="00BD77AA">
        <w:rPr>
          <w:sz w:val="28"/>
          <w:szCs w:val="28"/>
          <w:rtl/>
        </w:rPr>
        <w:t xml:space="preserve">، </w:t>
      </w:r>
      <w:r w:rsidR="00D976BC" w:rsidRPr="00984881">
        <w:rPr>
          <w:sz w:val="28"/>
          <w:szCs w:val="28"/>
          <w:rtl/>
        </w:rPr>
        <w:t>ﻭ ﻓﺘﻨﻪ ﺩﺷﻤﻨﺎﻥ ﺑﻴﺸﺘﺮ ﮔﺮﺩﺩ</w:t>
      </w:r>
      <w:r w:rsidR="00BD77AA">
        <w:rPr>
          <w:sz w:val="28"/>
          <w:szCs w:val="28"/>
          <w:rtl/>
        </w:rPr>
        <w:t xml:space="preserve">، </w:t>
      </w:r>
      <w:r w:rsidR="00D976BC" w:rsidRPr="00984881">
        <w:rPr>
          <w:sz w:val="28"/>
          <w:szCs w:val="28"/>
          <w:rtl/>
        </w:rPr>
        <w:t>ﻟﺎﺟﺮﻡ ﺻﺒﺮ ﺳﺎﻟﻚ ﺑﻴﺸﺘﺮ</w:t>
      </w:r>
      <w:r w:rsidR="00BD77AA">
        <w:rPr>
          <w:sz w:val="28"/>
          <w:szCs w:val="28"/>
          <w:rtl/>
        </w:rPr>
        <w:t xml:space="preserve">، </w:t>
      </w:r>
      <w:r w:rsidR="00D976BC" w:rsidRPr="00984881">
        <w:rPr>
          <w:sz w:val="28"/>
          <w:szCs w:val="28"/>
          <w:rtl/>
        </w:rPr>
        <w:t>ﻭﻧﻴﺮﻭﻣﻨﺪﻯ ﺍﺭﺍﺩﻩ ﺍﻭ ﺑﻴﺸﺘﺮ</w:t>
      </w:r>
      <w:r w:rsidR="00BD77AA">
        <w:rPr>
          <w:sz w:val="28"/>
          <w:szCs w:val="28"/>
          <w:rtl/>
        </w:rPr>
        <w:t xml:space="preserve">، </w:t>
      </w:r>
      <w:r w:rsidR="00D976BC" w:rsidRPr="00984881">
        <w:rPr>
          <w:sz w:val="28"/>
          <w:szCs w:val="28"/>
          <w:rtl/>
        </w:rPr>
        <w:t>ﻭ ﻧﺘﻴﺠﻪ</w:t>
      </w:r>
      <w:r>
        <w:rPr>
          <w:sz w:val="28"/>
          <w:szCs w:val="28"/>
          <w:rtl/>
        </w:rPr>
        <w:t xml:space="preserve"> </w:t>
      </w:r>
      <w:r w:rsidR="00D976BC" w:rsidRPr="00984881">
        <w:rPr>
          <w:sz w:val="28"/>
          <w:szCs w:val="28"/>
          <w:rtl/>
        </w:rPr>
        <w:t>ﻋﻤﻴﻖ ﺗﺮﻯ ﺩﺭ ﺗﺰﮐﻴﻪ</w:t>
      </w:r>
      <w:r>
        <w:rPr>
          <w:sz w:val="28"/>
          <w:szCs w:val="28"/>
          <w:rtl/>
        </w:rPr>
        <w:t xml:space="preserve"> </w:t>
      </w:r>
      <w:r w:rsidR="00D976BC" w:rsidRPr="00984881">
        <w:rPr>
          <w:sz w:val="28"/>
          <w:szCs w:val="28"/>
          <w:rtl/>
        </w:rPr>
        <w:t>ﻧﻔس ﺧﻮﺍﻫﺪ</w:t>
      </w:r>
      <w:r>
        <w:rPr>
          <w:sz w:val="28"/>
          <w:szCs w:val="28"/>
          <w:rtl/>
        </w:rPr>
        <w:t xml:space="preserve"> </w:t>
      </w:r>
      <w:r w:rsidR="00D976BC" w:rsidRPr="00984881">
        <w:rPr>
          <w:sz w:val="28"/>
          <w:szCs w:val="28"/>
          <w:rtl/>
        </w:rPr>
        <w:t>ﺩﺍﺷﺖ</w:t>
      </w:r>
      <w:r w:rsidR="00BD77AA">
        <w:rPr>
          <w:sz w:val="28"/>
          <w:szCs w:val="28"/>
          <w:rtl/>
        </w:rPr>
        <w:t xml:space="preserve">. </w:t>
      </w:r>
      <w:r w:rsidR="00D976BC" w:rsidRPr="00984881">
        <w:rPr>
          <w:sz w:val="28"/>
          <w:szCs w:val="28"/>
          <w:rtl/>
        </w:rPr>
        <w:t>ﻭﻃﻮﻝ ﺯﻣﺎﻥ ﺩﻭﺭﻩ</w:t>
      </w:r>
      <w:r>
        <w:rPr>
          <w:sz w:val="28"/>
          <w:szCs w:val="28"/>
          <w:rtl/>
        </w:rPr>
        <w:t xml:space="preserve"> </w:t>
      </w:r>
      <w:r w:rsidR="00D976BC" w:rsidRPr="00984881">
        <w:rPr>
          <w:sz w:val="28"/>
          <w:szCs w:val="28"/>
          <w:rtl/>
        </w:rPr>
        <w:t>ﺳﻠﻮﻙ</w:t>
      </w:r>
      <w:r w:rsidR="00BD77AA">
        <w:rPr>
          <w:sz w:val="28"/>
          <w:szCs w:val="28"/>
          <w:rtl/>
        </w:rPr>
        <w:t xml:space="preserve">، </w:t>
      </w:r>
      <w:r w:rsidR="00D976BC" w:rsidRPr="00984881">
        <w:rPr>
          <w:sz w:val="28"/>
          <w:szCs w:val="28"/>
          <w:rtl/>
        </w:rPr>
        <w:t>ﻣﺘﻨﺎﺳﺐ ﻫﻤﻴﻦ</w:t>
      </w:r>
      <w:r>
        <w:rPr>
          <w:sz w:val="28"/>
          <w:szCs w:val="28"/>
          <w:rtl/>
        </w:rPr>
        <w:t xml:space="preserve"> </w:t>
      </w:r>
      <w:r w:rsidR="00D976BC" w:rsidRPr="00984881">
        <w:rPr>
          <w:sz w:val="28"/>
          <w:szCs w:val="28"/>
          <w:rtl/>
        </w:rPr>
        <w:t>ﺳﻮﺍﺑﻖ ﻣﻨﻔﻰ ﺳﺎﻟﻚ ﺍﺳﺖ</w:t>
      </w:r>
      <w:r w:rsidR="00BD77AA">
        <w:rPr>
          <w:sz w:val="28"/>
          <w:szCs w:val="28"/>
          <w:rtl/>
        </w:rPr>
        <w:t xml:space="preserve">. </w:t>
      </w:r>
      <w:r w:rsidR="00D976BC" w:rsidRPr="00984881">
        <w:rPr>
          <w:sz w:val="28"/>
          <w:szCs w:val="28"/>
          <w:rtl/>
        </w:rPr>
        <w:t>ﺻﺮﺍﻁ</w:t>
      </w:r>
      <w:r w:rsidR="00BD77AA">
        <w:rPr>
          <w:sz w:val="28"/>
          <w:szCs w:val="28"/>
          <w:rtl/>
        </w:rPr>
        <w:t xml:space="preserve">، </w:t>
      </w:r>
      <w:r w:rsidR="00D976BC" w:rsidRPr="00984881">
        <w:rPr>
          <w:sz w:val="28"/>
          <w:szCs w:val="28"/>
          <w:rtl/>
        </w:rPr>
        <w:t>ﻫﻤﺎﻥ ﺩﻭﺭﻩ ﺳﻠﻮﻙ</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ﺍﺳﺘﺮﻳﺖ ﻭ ﺍﺳﺘﺮﺍﻳﺖ ﻟﺎﺗﻴﻦ</w:t>
      </w:r>
      <w:r w:rsidR="00BD77AA">
        <w:rPr>
          <w:sz w:val="28"/>
          <w:szCs w:val="28"/>
          <w:rtl/>
        </w:rPr>
        <w:t xml:space="preserve">، </w:t>
      </w:r>
      <w:r w:rsidR="00D976BC" w:rsidRPr="00984881">
        <w:rPr>
          <w:sz w:val="28"/>
          <w:szCs w:val="28"/>
          <w:rtl/>
        </w:rPr>
        <w:t>ﻭ ﻣﺴﺘﻘﻴﻢ ﻗﺎﺋم ﺮﺳﺎﻥ ﻣﻴﺒﺎﺷﺪ</w:t>
      </w:r>
      <w:r w:rsidR="00BD77AA">
        <w:rPr>
          <w:sz w:val="28"/>
          <w:szCs w:val="28"/>
          <w:rtl/>
        </w:rPr>
        <w:t xml:space="preserve">. </w:t>
      </w:r>
      <w:r w:rsidR="00D976BC" w:rsidRPr="00984881">
        <w:rPr>
          <w:sz w:val="28"/>
          <w:szCs w:val="28"/>
          <w:rtl/>
        </w:rPr>
        <w:t>ﻭﺍﮔﺮ ﺍﻧﺤﺮﺍﻑ ﻭ ﺳﺮﮐﺸﻰ ﺩﺭ ﺳﺎﻟﻚ</w:t>
      </w:r>
      <w:r>
        <w:rPr>
          <w:sz w:val="28"/>
          <w:szCs w:val="28"/>
          <w:rtl/>
        </w:rPr>
        <w:t xml:space="preserve"> </w:t>
      </w:r>
      <w:r w:rsidR="00D976BC" w:rsidRPr="00984881">
        <w:rPr>
          <w:sz w:val="28"/>
          <w:szCs w:val="28"/>
          <w:rtl/>
        </w:rPr>
        <w:t>ﺑﻮﺩ</w:t>
      </w:r>
      <w:r w:rsidR="00BD77AA">
        <w:rPr>
          <w:sz w:val="28"/>
          <w:szCs w:val="28"/>
          <w:rtl/>
        </w:rPr>
        <w:t xml:space="preserve">، </w:t>
      </w:r>
      <w:r w:rsidR="00D976BC" w:rsidRPr="00984881">
        <w:rPr>
          <w:sz w:val="28"/>
          <w:szCs w:val="28"/>
          <w:rtl/>
        </w:rPr>
        <w:t>ﺍﺯ ﭘﻞ ﺻﺮﺍﻁ ﺑﺰﻳﺮ ﭘﺎﻳﺶ</w:t>
      </w:r>
      <w:r w:rsidR="00BD77AA">
        <w:rPr>
          <w:sz w:val="28"/>
          <w:szCs w:val="28"/>
          <w:rtl/>
        </w:rPr>
        <w:t xml:space="preserve">، </w:t>
      </w:r>
      <w:r w:rsidR="00D976BC" w:rsidRPr="00984881">
        <w:rPr>
          <w:sz w:val="28"/>
          <w:szCs w:val="28"/>
          <w:rtl/>
        </w:rPr>
        <w:t>ﭼﻮﻥ ﺑﻨﺪﺑﺎﺯﻫﺎ ﺳﻘﻮﻁ</w:t>
      </w:r>
      <w:r>
        <w:rPr>
          <w:sz w:val="28"/>
          <w:szCs w:val="28"/>
          <w:rtl/>
        </w:rPr>
        <w:t xml:space="preserve"> </w:t>
      </w:r>
      <w:r w:rsidR="00D976BC" w:rsidRPr="00984881">
        <w:rPr>
          <w:sz w:val="28"/>
          <w:szCs w:val="28"/>
          <w:rtl/>
        </w:rPr>
        <w:t>ﻣﻴﮑﻨﺪ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ﺗﻮﻟﺪ</w:t>
      </w:r>
      <w:r>
        <w:rPr>
          <w:sz w:val="28"/>
          <w:szCs w:val="28"/>
          <w:rtl/>
        </w:rPr>
        <w:t xml:space="preserve"> </w:t>
      </w:r>
      <w:r w:rsidR="00D976BC" w:rsidRPr="00984881">
        <w:rPr>
          <w:sz w:val="28"/>
          <w:szCs w:val="28"/>
          <w:rtl/>
        </w:rPr>
        <w:t>ﻧﺴﺦ ﻭﻣﺴﺦ ﺟﻬﺎﻥ ﺧﻮﺍﻫﺪ ﺩﺍﺷﺖ</w:t>
      </w:r>
      <w:r w:rsidR="00BD77AA">
        <w:rPr>
          <w:sz w:val="28"/>
          <w:szCs w:val="28"/>
          <w:rtl/>
        </w:rPr>
        <w:t xml:space="preserve">. </w:t>
      </w:r>
      <w:r w:rsidR="00D976BC" w:rsidRPr="00984881">
        <w:rPr>
          <w:sz w:val="28"/>
          <w:szCs w:val="28"/>
          <w:rtl/>
        </w:rPr>
        <w:t>ﻭﻟﻰ ﺍﻟﺒﺘﻪ</w:t>
      </w:r>
      <w:r>
        <w:rPr>
          <w:sz w:val="28"/>
          <w:szCs w:val="28"/>
          <w:rtl/>
        </w:rPr>
        <w:t xml:space="preserve"> </w:t>
      </w:r>
      <w:r w:rsidR="00D976BC" w:rsidRPr="00984881">
        <w:rPr>
          <w:sz w:val="28"/>
          <w:szCs w:val="28"/>
          <w:rtl/>
        </w:rPr>
        <w:t>ﺑﺮﺧﻰ ﻋﺎﺷﻖ ﻭ ﺟﺪﻯ ﭼﻨﺎﻥ ﻋﻤﻞ ﻣﻴﮑﻨﻨﺪ</w:t>
      </w:r>
      <w:r w:rsidR="00BD77AA">
        <w:rPr>
          <w:sz w:val="28"/>
          <w:szCs w:val="28"/>
          <w:rtl/>
        </w:rPr>
        <w:t xml:space="preserve">، </w:t>
      </w:r>
      <w:r w:rsidR="00D976BC" w:rsidRPr="00984881">
        <w:rPr>
          <w:sz w:val="28"/>
          <w:szCs w:val="28"/>
          <w:rtl/>
        </w:rPr>
        <w:t>ﮐﻪ ﺑﻘﻮﻝ ﭘﻴﺎﻣﺒﺮ</w:t>
      </w:r>
      <w:r w:rsidR="00BD77AA">
        <w:rPr>
          <w:sz w:val="28"/>
          <w:szCs w:val="28"/>
          <w:rtl/>
        </w:rPr>
        <w:t xml:space="preserve">، </w:t>
      </w:r>
      <w:r w:rsidR="00D976BC" w:rsidRPr="00984881">
        <w:rPr>
          <w:sz w:val="28"/>
          <w:szCs w:val="28"/>
          <w:rtl/>
        </w:rPr>
        <w:t>ﮔﻮﺋﻰ ﺭﻭﻯ ﭘﻞ</w:t>
      </w:r>
      <w:r>
        <w:rPr>
          <w:sz w:val="28"/>
          <w:szCs w:val="28"/>
          <w:rtl/>
        </w:rPr>
        <w:t xml:space="preserve"> </w:t>
      </w:r>
      <w:r w:rsidR="00D976BC" w:rsidRPr="00984881">
        <w:rPr>
          <w:sz w:val="28"/>
          <w:szCs w:val="28"/>
          <w:rtl/>
        </w:rPr>
        <w:t>ﭘﺮﻭﺍﺯ ﺩﺍﺭﻧﺪ</w:t>
      </w:r>
      <w:r w:rsidR="00BD77AA">
        <w:rPr>
          <w:sz w:val="28"/>
          <w:szCs w:val="28"/>
          <w:rtl/>
        </w:rPr>
        <w:t xml:space="preserve">، </w:t>
      </w:r>
      <w:r w:rsidR="00D976BC" w:rsidRPr="00984881">
        <w:rPr>
          <w:sz w:val="28"/>
          <w:szCs w:val="28"/>
          <w:rtl/>
        </w:rPr>
        <w:t>ﮐﻪ ﭘﺎﻳﺸﺎﻥ ﺑﮑﻒ</w:t>
      </w:r>
      <w:r>
        <w:rPr>
          <w:sz w:val="28"/>
          <w:szCs w:val="28"/>
          <w:rtl/>
        </w:rPr>
        <w:t xml:space="preserve"> </w:t>
      </w:r>
      <w:r w:rsidR="00D976BC" w:rsidRPr="00984881">
        <w:rPr>
          <w:sz w:val="28"/>
          <w:szCs w:val="28"/>
          <w:rtl/>
        </w:rPr>
        <w:t>ﭘﻞ ﺻﺮﺍﻁ</w:t>
      </w:r>
      <w:r>
        <w:rPr>
          <w:sz w:val="28"/>
          <w:szCs w:val="28"/>
          <w:rtl/>
        </w:rPr>
        <w:t xml:space="preserve"> </w:t>
      </w:r>
      <w:r w:rsidR="00D976BC" w:rsidRPr="00984881">
        <w:rPr>
          <w:sz w:val="28"/>
          <w:szCs w:val="28"/>
          <w:rtl/>
        </w:rPr>
        <w:t>ﻧﻤﻰ ﺧﻮﺭﺩ</w:t>
      </w:r>
      <w:r w:rsidR="00BD77AA">
        <w:rPr>
          <w:sz w:val="28"/>
          <w:szCs w:val="28"/>
          <w:rtl/>
        </w:rPr>
        <w:t xml:space="preserve">، </w:t>
      </w:r>
      <w:r w:rsidR="00D976BC" w:rsidRPr="00984881">
        <w:rPr>
          <w:sz w:val="28"/>
          <w:szCs w:val="28"/>
          <w:rtl/>
        </w:rPr>
        <w:t>ﺗﺎ ﭘﺎﮔﻴﺮ ﻗﻠّﺎﺑﻬﺎﻯ ﺁﻥﻨﺸﻮﻧﺪ</w:t>
      </w:r>
      <w:r w:rsidR="00BD77AA">
        <w:rPr>
          <w:sz w:val="28"/>
          <w:szCs w:val="28"/>
          <w:rtl/>
        </w:rPr>
        <w:t xml:space="preserve">. </w:t>
      </w:r>
      <w:r w:rsidR="00D976BC" w:rsidRPr="00984881">
        <w:rPr>
          <w:sz w:val="28"/>
          <w:szCs w:val="28"/>
          <w:rtl/>
        </w:rPr>
        <w:t>ﻭﺍﻳﻦ ﻗﻠّﺎﺑﻬﺎ ﻫﻤﺎﻥ ﻣﻌﻴﺎﺏ ﺗﺰﮐﻴﻪ ﻧﺸﺪﻩ ﺳﺎﻟﻚ ﺍﺳﺖ</w:t>
      </w:r>
      <w:r w:rsidR="00BD77AA">
        <w:rPr>
          <w:sz w:val="28"/>
          <w:szCs w:val="28"/>
          <w:rtl/>
        </w:rPr>
        <w:t xml:space="preserve">. </w:t>
      </w:r>
      <w:r w:rsidR="00D976BC" w:rsidRPr="00984881">
        <w:rPr>
          <w:sz w:val="28"/>
          <w:szCs w:val="28"/>
          <w:rtl/>
        </w:rPr>
        <w:t>ﻭﻳﺎ ﺗﻨﺒﻠﻰ ﺍﻭ ﻭﺑﻰ ﻋﺸﻖ ﻭﻋﻠﺎﻗﻪ ﺑﭙﻴﺮ ﻋﻤﻞ ﮐﻨﺪ</w:t>
      </w:r>
      <w:r w:rsidR="00BD77AA">
        <w:rPr>
          <w:sz w:val="28"/>
          <w:szCs w:val="28"/>
          <w:rtl/>
        </w:rPr>
        <w:t xml:space="preserve">. </w:t>
      </w:r>
      <w:r w:rsidR="00D976BC" w:rsidRPr="00984881">
        <w:rPr>
          <w:sz w:val="28"/>
          <w:szCs w:val="28"/>
          <w:rtl/>
        </w:rPr>
        <w:t>ﮐﻪ ﭼﻴﺰﻯ ﺑﺎﻧﺪﺍﺯﻩ ﻋﺸﻖ ﺑﭙﻴﺮ ﺍﻟﻬﻰ ﺑﻤﻌﺮﻓﻰ ﺧﺪﺍﻭﻧﺪ</w:t>
      </w:r>
      <w:r w:rsidR="00BD77AA">
        <w:rPr>
          <w:sz w:val="28"/>
          <w:szCs w:val="28"/>
          <w:rtl/>
        </w:rPr>
        <w:t xml:space="preserve">، </w:t>
      </w:r>
      <w:r w:rsidR="00D976BC" w:rsidRPr="00984881">
        <w:rPr>
          <w:sz w:val="28"/>
          <w:szCs w:val="28"/>
          <w:rtl/>
        </w:rPr>
        <w:t>ﮐﺴﻰ ﺭﺍ ﺑﺨﺪﺍ ﻧﻤﻰ ﺭﺳﺎﻧﺪ</w:t>
      </w:r>
      <w:r w:rsidR="00BD77AA">
        <w:rPr>
          <w:sz w:val="28"/>
          <w:szCs w:val="28"/>
          <w:rtl/>
        </w:rPr>
        <w:t xml:space="preserve">. </w:t>
      </w:r>
      <w:r w:rsidR="00D976BC" w:rsidRPr="00984881">
        <w:rPr>
          <w:sz w:val="28"/>
          <w:szCs w:val="28"/>
          <w:rtl/>
        </w:rPr>
        <w:t>ﮐﻪ ﺑﻘﻮﻝ</w:t>
      </w:r>
      <w:r>
        <w:rPr>
          <w:sz w:val="28"/>
          <w:szCs w:val="28"/>
          <w:rtl/>
        </w:rPr>
        <w:t xml:space="preserve"> </w:t>
      </w:r>
      <w:r w:rsidR="00D976BC" w:rsidRPr="00984881">
        <w:rPr>
          <w:sz w:val="28"/>
          <w:szCs w:val="28"/>
          <w:rtl/>
        </w:rPr>
        <w:t>ﺍﻣﺎﻡ ﺻﺎﺩﻕ</w:t>
      </w:r>
      <w:r w:rsidR="00BD77AA">
        <w:rPr>
          <w:sz w:val="28"/>
          <w:szCs w:val="28"/>
          <w:rtl/>
        </w:rPr>
        <w:t xml:space="preserve">، </w:t>
      </w:r>
      <w:r w:rsidR="00D976BC" w:rsidRPr="00984881">
        <w:rPr>
          <w:sz w:val="28"/>
          <w:szCs w:val="28"/>
          <w:rtl/>
        </w:rPr>
        <w:t>ﻣﮕﺮ ﺩﻳﻦ ﭼﻴﺰﻯ ﻏﻴﺮ ﺍﺯ ﻋﺸﻖ ﺍﺳﺖ</w:t>
      </w:r>
      <w:r w:rsidR="00BD77AA">
        <w:rPr>
          <w:sz w:val="28"/>
          <w:szCs w:val="28"/>
          <w:rtl/>
        </w:rPr>
        <w:t xml:space="preserve">. </w:t>
      </w:r>
      <w:r w:rsidR="00D976BC" w:rsidRPr="00984881">
        <w:rPr>
          <w:sz w:val="28"/>
          <w:szCs w:val="28"/>
          <w:rtl/>
        </w:rPr>
        <w:t xml:space="preserve">ﻭﺣﺘﻰ ﻧﻔﺮﺕ ﺍﺯ ﻏﻴﺮ ﻭﻟﺎﻳﺖ </w:t>
      </w:r>
      <w:r w:rsidR="00BD77AA">
        <w:rPr>
          <w:sz w:val="28"/>
          <w:szCs w:val="28"/>
          <w:rtl/>
        </w:rPr>
        <w:t xml:space="preserve">. </w:t>
      </w:r>
    </w:p>
    <w:p w:rsidR="00D976BC" w:rsidRPr="00984881" w:rsidRDefault="00D976BC" w:rsidP="00A715F7">
      <w:pPr>
        <w:bidi/>
        <w:jc w:val="both"/>
        <w:rPr>
          <w:b/>
          <w:bCs/>
          <w:sz w:val="28"/>
          <w:szCs w:val="28"/>
          <w:rtl/>
        </w:rPr>
      </w:pPr>
      <w:r w:rsidRPr="00984881">
        <w:rPr>
          <w:b/>
          <w:bCs/>
          <w:sz w:val="28"/>
          <w:szCs w:val="28"/>
          <w:rtl/>
        </w:rPr>
        <w:t xml:space="preserve"> ﺗﺎ ﭼﻪ ﺑﺎﺯﻯ ﺭ</w:t>
      </w:r>
      <w:r w:rsidR="00A715F7" w:rsidRPr="00984881">
        <w:rPr>
          <w:rFonts w:hint="cs"/>
          <w:b/>
          <w:bCs/>
          <w:sz w:val="28"/>
          <w:szCs w:val="28"/>
          <w:rtl/>
        </w:rPr>
        <w:t>ُ</w:t>
      </w:r>
      <w:r w:rsidRPr="00984881">
        <w:rPr>
          <w:b/>
          <w:bCs/>
          <w:sz w:val="28"/>
          <w:szCs w:val="28"/>
          <w:rtl/>
        </w:rPr>
        <w:t>ﺥ ﻧﻤﺎﻳﺪ ؟ ﺑﻴﺪﻗﻰ ﺧﻮﺍﻫﻴﻢ ﺭﺍﻧﺪ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ﻋﺮﺻﻪ ﺷﻄﺮﻧﺞ ﺭﻧﺪﺍﻥ ﺭﺍ</w:t>
      </w:r>
      <w:r w:rsidR="00BD77AA">
        <w:rPr>
          <w:b/>
          <w:bCs/>
          <w:sz w:val="28"/>
          <w:szCs w:val="28"/>
          <w:rtl/>
        </w:rPr>
        <w:t xml:space="preserve">، </w:t>
      </w:r>
      <w:r w:rsidRPr="00984881">
        <w:rPr>
          <w:b/>
          <w:bCs/>
          <w:sz w:val="28"/>
          <w:szCs w:val="28"/>
          <w:rtl/>
        </w:rPr>
        <w:t xml:space="preserve">ﻣﺠﺎﻝ ﺷﺎﻩ ﻧﻴﺴﺖ </w:t>
      </w:r>
    </w:p>
    <w:p w:rsidR="00D976BC" w:rsidRPr="00984881" w:rsidRDefault="004D25BE" w:rsidP="001F1E4F">
      <w:pPr>
        <w:bidi/>
        <w:jc w:val="both"/>
        <w:rPr>
          <w:sz w:val="28"/>
          <w:szCs w:val="28"/>
          <w:rtl/>
        </w:rPr>
      </w:pPr>
      <w:r>
        <w:rPr>
          <w:sz w:val="28"/>
          <w:szCs w:val="28"/>
          <w:rtl/>
        </w:rPr>
        <w:t xml:space="preserve"> </w:t>
      </w:r>
      <w:r w:rsidR="00D976BC" w:rsidRPr="00984881">
        <w:rPr>
          <w:sz w:val="28"/>
          <w:szCs w:val="28"/>
          <w:rtl/>
        </w:rPr>
        <w:t>ﺍﻟﺒﺘﻪ ﺩﺭ ﮐﺎﺭ ﺳﺎﻟﮑﺎﻥ ﺍﻳﻦ ﻫﺴﺖ</w:t>
      </w:r>
      <w:r w:rsidR="00BD77AA">
        <w:rPr>
          <w:sz w:val="28"/>
          <w:szCs w:val="28"/>
          <w:rtl/>
        </w:rPr>
        <w:t xml:space="preserve">، </w:t>
      </w:r>
      <w:r w:rsidR="00D976BC" w:rsidRPr="00984881">
        <w:rPr>
          <w:sz w:val="28"/>
          <w:szCs w:val="28"/>
          <w:rtl/>
        </w:rPr>
        <w:t>ﮐﻪ ﺑﺎﺯﻯ ﺳﺮﻧﻮﺷﺖ ﻭ ﺧﻮﺍﺳﺖ ﺧﺪﺍﻭﻧﺪ</w:t>
      </w:r>
      <w:r w:rsidR="00BD77AA">
        <w:rPr>
          <w:sz w:val="28"/>
          <w:szCs w:val="28"/>
          <w:rtl/>
        </w:rPr>
        <w:t xml:space="preserve">، </w:t>
      </w:r>
      <w:r w:rsidR="00D976BC" w:rsidRPr="00984881">
        <w:rPr>
          <w:sz w:val="28"/>
          <w:szCs w:val="28"/>
          <w:rtl/>
        </w:rPr>
        <w:t>ﻭ ﺑﻰ ﻭﻓﺎﺋﻰ</w:t>
      </w:r>
      <w:r>
        <w:rPr>
          <w:sz w:val="28"/>
          <w:szCs w:val="28"/>
          <w:rtl/>
        </w:rPr>
        <w:t xml:space="preserve"> </w:t>
      </w:r>
      <w:r w:rsidR="00D976BC" w:rsidRPr="00984881">
        <w:rPr>
          <w:sz w:val="28"/>
          <w:szCs w:val="28"/>
          <w:rtl/>
        </w:rPr>
        <w:t>ﻫﺎﻯ ﺟﻬﺎﻥ ﻭﺯﻣﺎﻧﻪ ﻭ ﺧﻮﺩ ﺳﺎﻟﻚ ﭼﮕﻮﻧﻪ ﺑﺎﺷﺪ</w:t>
      </w:r>
      <w:r w:rsidR="00BD77AA">
        <w:rPr>
          <w:sz w:val="28"/>
          <w:szCs w:val="28"/>
          <w:rtl/>
        </w:rPr>
        <w:t xml:space="preserve">. </w:t>
      </w:r>
      <w:r w:rsidR="00D976BC" w:rsidRPr="00984881">
        <w:rPr>
          <w:sz w:val="28"/>
          <w:szCs w:val="28"/>
          <w:rtl/>
        </w:rPr>
        <w:t>ﮐﻪ ﻫﺮﮔﺰ ﺭﺥ ﻭ ﻇﻬﻮﺭﻯ ﻧﺪﺍﺭﺩ</w:t>
      </w:r>
      <w:r w:rsidR="00BD77AA">
        <w:rPr>
          <w:sz w:val="28"/>
          <w:szCs w:val="28"/>
          <w:rtl/>
        </w:rPr>
        <w:t xml:space="preserve">. </w:t>
      </w:r>
      <w:r w:rsidR="00D976BC" w:rsidRPr="00984881">
        <w:rPr>
          <w:sz w:val="28"/>
          <w:szCs w:val="28"/>
          <w:rtl/>
        </w:rPr>
        <w:t>ﻭﺍﻟّﺎ</w:t>
      </w:r>
      <w:r>
        <w:rPr>
          <w:sz w:val="28"/>
          <w:szCs w:val="28"/>
          <w:rtl/>
        </w:rPr>
        <w:t xml:space="preserve"> </w:t>
      </w:r>
      <w:r w:rsidR="00D976BC" w:rsidRPr="00984881">
        <w:rPr>
          <w:sz w:val="28"/>
          <w:szCs w:val="28"/>
          <w:rtl/>
        </w:rPr>
        <w:t>ﻣﺎ ﭼﻮﻥ ﺳﺮﺑﺎﺯ ﺷﻄﺮﻧﺞ ﺭﺍ</w:t>
      </w:r>
      <w:r w:rsidR="00BD77AA">
        <w:rPr>
          <w:sz w:val="28"/>
          <w:szCs w:val="28"/>
          <w:rtl/>
        </w:rPr>
        <w:t xml:space="preserve">، </w:t>
      </w:r>
      <w:r w:rsidR="00D976BC" w:rsidRPr="00984881">
        <w:rPr>
          <w:sz w:val="28"/>
          <w:szCs w:val="28"/>
          <w:rtl/>
        </w:rPr>
        <w:t xml:space="preserve">ﺭﻧﺪﺍﻧﻪ ﺑﺎ </w:t>
      </w:r>
      <w:r w:rsidR="00BA4867" w:rsidRPr="00984881">
        <w:rPr>
          <w:sz w:val="28"/>
          <w:szCs w:val="28"/>
          <w:rtl/>
        </w:rPr>
        <w:t>هَوَس</w:t>
      </w:r>
      <w:r>
        <w:rPr>
          <w:sz w:val="28"/>
          <w:szCs w:val="28"/>
          <w:rtl/>
        </w:rPr>
        <w:t xml:space="preserve"> </w:t>
      </w:r>
      <w:r w:rsidR="00D976BC" w:rsidRPr="00984881">
        <w:rPr>
          <w:sz w:val="28"/>
          <w:szCs w:val="28"/>
          <w:rtl/>
        </w:rPr>
        <w:t>ﭘﻴﺶ ﻣﻴﺮﻭﻳﻢ</w:t>
      </w:r>
      <w:r w:rsidR="00BD77AA">
        <w:rPr>
          <w:sz w:val="28"/>
          <w:szCs w:val="28"/>
          <w:rtl/>
        </w:rPr>
        <w:t xml:space="preserve">. </w:t>
      </w:r>
      <w:r w:rsidR="00D976BC" w:rsidRPr="00984881">
        <w:rPr>
          <w:sz w:val="28"/>
          <w:szCs w:val="28"/>
          <w:rtl/>
        </w:rPr>
        <w:t xml:space="preserve">ﻭ </w:t>
      </w:r>
      <w:r w:rsidR="00A715F7" w:rsidRPr="00984881">
        <w:rPr>
          <w:rFonts w:hint="cs"/>
          <w:sz w:val="28"/>
          <w:szCs w:val="28"/>
          <w:rtl/>
        </w:rPr>
        <w:t>مُهر</w:t>
      </w:r>
      <w:r w:rsidR="00D976BC" w:rsidRPr="00984881">
        <w:rPr>
          <w:sz w:val="28"/>
          <w:szCs w:val="28"/>
          <w:rtl/>
        </w:rPr>
        <w:t xml:space="preserve">ﻩ ﺷﺎﻩ حریف ﺭﺍ ﻣﺠﺎﻝ </w:t>
      </w:r>
      <w:r w:rsidR="009915B2" w:rsidRPr="00984881">
        <w:rPr>
          <w:sz w:val="28"/>
          <w:szCs w:val="28"/>
          <w:rtl/>
        </w:rPr>
        <w:t>فر</w:t>
      </w:r>
      <w:r w:rsidR="00D976BC" w:rsidRPr="00984881">
        <w:rPr>
          <w:sz w:val="28"/>
          <w:szCs w:val="28"/>
          <w:rtl/>
        </w:rPr>
        <w:t>ﺍﺭ ﻧﻤﻴﺪﻫﻴﻢ</w:t>
      </w:r>
      <w:r w:rsidR="00BD77AA">
        <w:rPr>
          <w:sz w:val="28"/>
          <w:szCs w:val="28"/>
          <w:rtl/>
        </w:rPr>
        <w:t xml:space="preserve">، </w:t>
      </w:r>
      <w:r w:rsidR="00D976BC" w:rsidRPr="00984881">
        <w:rPr>
          <w:sz w:val="28"/>
          <w:szCs w:val="28"/>
          <w:rtl/>
        </w:rPr>
        <w:t>ﻭ ﻟﺬﺍ ﻣﺎﺕ ﻣﻴﺸﻮﺩ</w:t>
      </w:r>
      <w:r w:rsidR="00BD77AA">
        <w:rPr>
          <w:sz w:val="28"/>
          <w:szCs w:val="28"/>
          <w:rtl/>
        </w:rPr>
        <w:t xml:space="preserve">. </w:t>
      </w:r>
      <w:r w:rsidR="00D976BC" w:rsidRPr="00984881">
        <w:rPr>
          <w:sz w:val="28"/>
          <w:szCs w:val="28"/>
          <w:rtl/>
        </w:rPr>
        <w:t xml:space="preserve">ﺭﺥ ﻭ ﺑﻴﺪﻕ ﻭ ﺷﺎﻩ </w:t>
      </w:r>
      <w:r w:rsidR="00A715F7" w:rsidRPr="00984881">
        <w:rPr>
          <w:rFonts w:hint="cs"/>
          <w:sz w:val="28"/>
          <w:szCs w:val="28"/>
          <w:rtl/>
        </w:rPr>
        <w:t>مُهر</w:t>
      </w:r>
      <w:r w:rsidR="00D976BC" w:rsidRPr="00984881">
        <w:rPr>
          <w:sz w:val="28"/>
          <w:szCs w:val="28"/>
          <w:rtl/>
        </w:rPr>
        <w:t>ﻩ ﻫﺎﻯ ﺷﻄﺮﻧﺞ ﻫﺴﺘﻨﺪ</w:t>
      </w:r>
      <w:r w:rsidR="00BD77AA">
        <w:rPr>
          <w:sz w:val="28"/>
          <w:szCs w:val="28"/>
          <w:rtl/>
        </w:rPr>
        <w:t xml:space="preserve">. </w:t>
      </w:r>
      <w:r w:rsidR="00D976BC" w:rsidRPr="00984881">
        <w:rPr>
          <w:sz w:val="28"/>
          <w:szCs w:val="28"/>
          <w:rtl/>
        </w:rPr>
        <w:t>ﻭ ﺑﻴﺪﻕ</w:t>
      </w:r>
      <w:r>
        <w:rPr>
          <w:sz w:val="28"/>
          <w:szCs w:val="28"/>
          <w:rtl/>
        </w:rPr>
        <w:t xml:space="preserve"> </w:t>
      </w:r>
      <w:r w:rsidR="00D976BC" w:rsidRPr="00984881">
        <w:rPr>
          <w:sz w:val="28"/>
          <w:szCs w:val="28"/>
          <w:rtl/>
        </w:rPr>
        <w:t>ﻳﺎ ﺑﻴﺮﻕ</w:t>
      </w:r>
      <w:r w:rsidR="00BD77AA">
        <w:rPr>
          <w:sz w:val="28"/>
          <w:szCs w:val="28"/>
          <w:rtl/>
        </w:rPr>
        <w:t xml:space="preserve">، </w:t>
      </w:r>
      <w:r w:rsidR="00D976BC" w:rsidRPr="00984881">
        <w:rPr>
          <w:sz w:val="28"/>
          <w:szCs w:val="28"/>
          <w:rtl/>
        </w:rPr>
        <w:t>ﻫﻤﺎﻥ</w:t>
      </w:r>
      <w:r>
        <w:rPr>
          <w:sz w:val="28"/>
          <w:szCs w:val="28"/>
          <w:rtl/>
        </w:rPr>
        <w:t xml:space="preserve"> </w:t>
      </w:r>
      <w:r w:rsidR="00D976BC" w:rsidRPr="00984881">
        <w:rPr>
          <w:sz w:val="28"/>
          <w:szCs w:val="28"/>
          <w:rtl/>
        </w:rPr>
        <w:t xml:space="preserve">ﻭﺍﮊﻩ ﻭﺍﺭﺳﻰ ﺩﺭﻯ ﭘﻴﺎﺩﻩ ﻣﻴﺒﺎﺷﺪ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ﭼﻴﺴﺖ ﺍﻳﻦ ﺳﻘﻒ ﺑﻠﻨﺪ</w:t>
      </w:r>
      <w:r w:rsidR="00BD77AA">
        <w:rPr>
          <w:b/>
          <w:bCs/>
          <w:sz w:val="28"/>
          <w:szCs w:val="28"/>
          <w:rtl/>
        </w:rPr>
        <w:t xml:space="preserve">، </w:t>
      </w:r>
      <w:r w:rsidRPr="00984881">
        <w:rPr>
          <w:b/>
          <w:bCs/>
          <w:sz w:val="28"/>
          <w:szCs w:val="28"/>
          <w:rtl/>
        </w:rPr>
        <w:t>ﺳﺎﺩﻩٴ ﺑﺴﻴﺎﺭ ﻧﻘﺶ</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ﺯﻳﻦ ﻣﻌﻤّﺎ</w:t>
      </w:r>
      <w:r w:rsidR="00BD77AA">
        <w:rPr>
          <w:b/>
          <w:bCs/>
          <w:sz w:val="28"/>
          <w:szCs w:val="28"/>
          <w:rtl/>
        </w:rPr>
        <w:t xml:space="preserve">، </w:t>
      </w:r>
      <w:r w:rsidRPr="00984881">
        <w:rPr>
          <w:b/>
          <w:bCs/>
          <w:sz w:val="28"/>
          <w:szCs w:val="28"/>
          <w:rtl/>
        </w:rPr>
        <w:t xml:space="preserve">ﻫﻴﭻ ﺩﺍﻧﺎ ﺩﺭ ﺟﻬﺎﻥ ﺁﮔﺎﻩ ﻧﻴﺴﺖ </w:t>
      </w:r>
    </w:p>
    <w:p w:rsidR="00D976BC" w:rsidRPr="00984881" w:rsidRDefault="004D25BE" w:rsidP="00A715F7">
      <w:pPr>
        <w:bidi/>
        <w:jc w:val="both"/>
        <w:rPr>
          <w:sz w:val="28"/>
          <w:szCs w:val="28"/>
          <w:rtl/>
        </w:rPr>
      </w:pPr>
      <w:r>
        <w:rPr>
          <w:sz w:val="28"/>
          <w:szCs w:val="28"/>
          <w:rtl/>
        </w:rPr>
        <w:t xml:space="preserve"> </w:t>
      </w:r>
      <w:r w:rsidR="00D976BC" w:rsidRPr="00984881">
        <w:rPr>
          <w:sz w:val="28"/>
          <w:szCs w:val="28"/>
          <w:rtl/>
        </w:rPr>
        <w:t>ﺍﻟﺒﺘﻪ ﺳﻘﻒ</w:t>
      </w:r>
      <w:r>
        <w:rPr>
          <w:sz w:val="28"/>
          <w:szCs w:val="28"/>
          <w:rtl/>
        </w:rPr>
        <w:t xml:space="preserve"> </w:t>
      </w:r>
      <w:r w:rsidR="00D976BC" w:rsidRPr="00984881">
        <w:rPr>
          <w:sz w:val="28"/>
          <w:szCs w:val="28"/>
          <w:rtl/>
        </w:rPr>
        <w:t>ﺑﻠﻨﺪ ﺁﺳﻤﺎﻥ</w:t>
      </w:r>
      <w:r>
        <w:rPr>
          <w:sz w:val="28"/>
          <w:szCs w:val="28"/>
          <w:rtl/>
        </w:rPr>
        <w:t xml:space="preserve"> </w:t>
      </w:r>
      <w:r w:rsidR="00D976BC" w:rsidRPr="00984881">
        <w:rPr>
          <w:sz w:val="28"/>
          <w:szCs w:val="28"/>
          <w:rtl/>
        </w:rPr>
        <w:t>ﮐﻪ ﻇﺎﻫﺮﺍ ﺧﺎﻟﻰ ﺍﺳﺖ</w:t>
      </w:r>
      <w:r w:rsidR="00BD77AA">
        <w:rPr>
          <w:sz w:val="28"/>
          <w:szCs w:val="28"/>
          <w:rtl/>
        </w:rPr>
        <w:t xml:space="preserve">، </w:t>
      </w:r>
      <w:r w:rsidR="00D976BC" w:rsidRPr="00984881">
        <w:rPr>
          <w:sz w:val="28"/>
          <w:szCs w:val="28"/>
          <w:rtl/>
        </w:rPr>
        <w:t>ﻭﻟﻰ ﭘﺮ ﺍﺯ ﺳﺘﺎﺭﻩ</w:t>
      </w:r>
      <w:r w:rsidR="00BD77AA">
        <w:rPr>
          <w:sz w:val="28"/>
          <w:szCs w:val="28"/>
          <w:rtl/>
        </w:rPr>
        <w:t xml:space="preserve">. </w:t>
      </w:r>
      <w:r w:rsidR="00D976BC" w:rsidRPr="00984881">
        <w:rPr>
          <w:sz w:val="28"/>
          <w:szCs w:val="28"/>
          <w:rtl/>
        </w:rPr>
        <w:t>ﻭ ﻧﻘﺶ</w:t>
      </w:r>
      <w:r>
        <w:rPr>
          <w:sz w:val="28"/>
          <w:szCs w:val="28"/>
          <w:rtl/>
        </w:rPr>
        <w:t xml:space="preserve"> </w:t>
      </w:r>
      <w:r w:rsidR="00D976BC" w:rsidRPr="00984881">
        <w:rPr>
          <w:sz w:val="28"/>
          <w:szCs w:val="28"/>
          <w:rtl/>
        </w:rPr>
        <w:t>ﺳﺘﺎﺭﮔﺎﻥ ﭘﺮ ﺍﺯ ﻣﻌﻤّﺎ ﺍﺳﺖ ﮐﻪ ﺩﺭ ﺟﻬﺎﻥ ﮐﺴﻰ ﺩﺍﻧﺎﻯ ﺁﻥ ﻧﻴﺴﺖ ﻣﮕﺮ ﮐﻪ ﺍﺧﻴﺮﺍ ﺑﺎ ﺩﻭﺭﺑﻴﻬﺎﻯ ﭼﻮﻥ ﻫﺎﺑﻞ ﻭ ﻧﻴﺮﻭﻣﻨﺪ ﺑﻴﺮﻭﻥ ﺍﺯ ﻓﻀﺎﻯ ﮐﺮﻩ ﺯﻣﻴﻦ</w:t>
      </w:r>
      <w:r w:rsidR="00BD77AA">
        <w:rPr>
          <w:sz w:val="28"/>
          <w:szCs w:val="28"/>
          <w:rtl/>
        </w:rPr>
        <w:t xml:space="preserve">، </w:t>
      </w:r>
      <w:r w:rsidR="00D976BC" w:rsidRPr="00984881">
        <w:rPr>
          <w:sz w:val="28"/>
          <w:szCs w:val="28"/>
          <w:rtl/>
        </w:rPr>
        <w:t>ﺍﻃﻠﺎﻋﺎﺕ ﻣﺨﺘﺼﺮﻯ</w:t>
      </w:r>
      <w:r>
        <w:rPr>
          <w:sz w:val="28"/>
          <w:szCs w:val="28"/>
          <w:rtl/>
        </w:rPr>
        <w:t xml:space="preserve"> </w:t>
      </w:r>
      <w:r w:rsidR="00D976BC" w:rsidRPr="00984881">
        <w:rPr>
          <w:sz w:val="28"/>
          <w:szCs w:val="28"/>
          <w:rtl/>
        </w:rPr>
        <w:t>ﺩﺍﺩﻩ اﻧﺪ</w:t>
      </w:r>
      <w:r w:rsidR="00BD77AA">
        <w:rPr>
          <w:sz w:val="28"/>
          <w:szCs w:val="28"/>
          <w:rtl/>
        </w:rPr>
        <w:t xml:space="preserve">. </w:t>
      </w:r>
      <w:r w:rsidR="00D976BC" w:rsidRPr="00984881">
        <w:rPr>
          <w:sz w:val="28"/>
          <w:szCs w:val="28"/>
          <w:rtl/>
        </w:rPr>
        <w:t>ﺗﺎ ﺍﻧﺴﺎﻥ ﺯﻣﺎﻧﻰ ﻭﺍﺭﺩ ﺁﻥ ﺳﻴﺎﺭﻩ ﻫﺎ ﻭ ﺳﺘﺎﺭﮔﺎﻥ ﺷﻮﺩ</w:t>
      </w:r>
      <w:r w:rsidR="00BD77AA">
        <w:rPr>
          <w:sz w:val="28"/>
          <w:szCs w:val="28"/>
          <w:rtl/>
        </w:rPr>
        <w:t xml:space="preserve">. </w:t>
      </w:r>
      <w:r w:rsidR="00D976BC" w:rsidRPr="00984881">
        <w:rPr>
          <w:sz w:val="28"/>
          <w:szCs w:val="28"/>
          <w:rtl/>
        </w:rPr>
        <w:t>ﮐﻪ ﺑﺮﺍﻯ ﻧﻮﻉ ﺑﺸﺮ ﺳﻬﻢ ﻣﺎﻩ ﻭ ﻣﺮﻳﺦ ﺑﻴﺸﺘﺮﻧﻴﺴﺖ</w:t>
      </w:r>
      <w:r w:rsidR="00BD77AA">
        <w:rPr>
          <w:sz w:val="28"/>
          <w:szCs w:val="28"/>
          <w:rtl/>
        </w:rPr>
        <w:t xml:space="preserve">. </w:t>
      </w:r>
      <w:r w:rsidR="00D976BC" w:rsidRPr="00984881">
        <w:rPr>
          <w:sz w:val="28"/>
          <w:szCs w:val="28"/>
          <w:rtl/>
        </w:rPr>
        <w:t>ﻭﺍﻃﻠﺎﻋﺎﺕ ﻣﺨﺘﺼﺮ ﻧﺸﺎﻥ ﻣﻴﺪﻫﺪ ﮐﻪ ﻳﮑﻰ ﺍﺯ ﻗﻤﺮﻫﺎﻯ ﻳﮑﻰ ﺍﺯ ﺳﻴّﺎﺭﺍﺕ ﺧﻮﺭﺷﻴﺪ</w:t>
      </w:r>
      <w:r w:rsidR="00BD77AA">
        <w:rPr>
          <w:sz w:val="28"/>
          <w:szCs w:val="28"/>
          <w:rtl/>
        </w:rPr>
        <w:t xml:space="preserve">، </w:t>
      </w:r>
      <w:r w:rsidR="00D976BC" w:rsidRPr="00984881">
        <w:rPr>
          <w:sz w:val="28"/>
          <w:szCs w:val="28"/>
          <w:rtl/>
        </w:rPr>
        <w:t>ﻣﺤﻴﻄﻰ ﺷﺒﻴﻪ ﮐﺮﻩ ﺯﻣﻴﻦ ﺩﺍﺭﺩ</w:t>
      </w:r>
      <w:r w:rsidR="00BD77AA">
        <w:rPr>
          <w:sz w:val="28"/>
          <w:szCs w:val="28"/>
          <w:rtl/>
        </w:rPr>
        <w:t xml:space="preserve">. </w:t>
      </w:r>
      <w:r w:rsidR="00D976BC" w:rsidRPr="00984881">
        <w:rPr>
          <w:sz w:val="28"/>
          <w:szCs w:val="28"/>
          <w:rtl/>
        </w:rPr>
        <w:t>ﻭﻟﻰ ﺑﺎﺯ ﺍﻧﺴﺎﻥ ﻭ ﻣﻮﺟﻮﺩﺍﺕ</w:t>
      </w:r>
      <w:r>
        <w:rPr>
          <w:sz w:val="28"/>
          <w:szCs w:val="28"/>
          <w:rtl/>
        </w:rPr>
        <w:t xml:space="preserve"> </w:t>
      </w:r>
      <w:r w:rsidR="00D976BC" w:rsidRPr="00984881">
        <w:rPr>
          <w:sz w:val="28"/>
          <w:szCs w:val="28"/>
          <w:rtl/>
        </w:rPr>
        <w:t>ﺯﻧﺪﻩ ﮐﺮﻩ ﺯﻣﻴﻦ</w:t>
      </w:r>
      <w:r w:rsidR="00BD77AA">
        <w:rPr>
          <w:sz w:val="28"/>
          <w:szCs w:val="28"/>
          <w:rtl/>
        </w:rPr>
        <w:t xml:space="preserve">، </w:t>
      </w:r>
      <w:r w:rsidR="00D976BC" w:rsidRPr="00984881">
        <w:rPr>
          <w:sz w:val="28"/>
          <w:szCs w:val="28"/>
          <w:rtl/>
        </w:rPr>
        <w:t>ﺑﺮ ﺍﺳﺎس ﺷﺮﺍﻳﻂ ﻓﻴﺰﻳﮑﻰ ﮐﺮﻩ ﺯﻣﻴﻦ</w:t>
      </w:r>
      <w:r>
        <w:rPr>
          <w:sz w:val="28"/>
          <w:szCs w:val="28"/>
          <w:rtl/>
        </w:rPr>
        <w:t xml:space="preserve"> </w:t>
      </w:r>
      <w:r w:rsidR="00D976BC" w:rsidRPr="00984881">
        <w:rPr>
          <w:sz w:val="28"/>
          <w:szCs w:val="28"/>
          <w:rtl/>
        </w:rPr>
        <w:t>ﺗﺸﮑﻴﻞ ﺷﺪﻩﺍﻧﺪ ﮐﻪ ﺍﻟﺒﺘﻪ ﺭﺑﻄﻰ ﺑﺬﺍﺕ ﺭﻭﺣﻰ ﻧﺪﺍﺭﺩ</w:t>
      </w:r>
      <w:r w:rsidR="00BD77AA">
        <w:rPr>
          <w:sz w:val="28"/>
          <w:szCs w:val="28"/>
          <w:rtl/>
        </w:rPr>
        <w:t xml:space="preserve">، </w:t>
      </w:r>
      <w:r w:rsidR="00D976BC" w:rsidRPr="00984881">
        <w:rPr>
          <w:sz w:val="28"/>
          <w:szCs w:val="28"/>
          <w:rtl/>
        </w:rPr>
        <w:t>ﮐﻪ ﻣﺎﻫﻴّﺘﻰ ﻣﻠﮑﻮﺗﻰ ﺩﺍﺭﺩ</w:t>
      </w:r>
      <w:r w:rsidR="00BD77AA">
        <w:rPr>
          <w:sz w:val="28"/>
          <w:szCs w:val="28"/>
          <w:rtl/>
        </w:rPr>
        <w:t xml:space="preserve">. </w:t>
      </w:r>
      <w:r w:rsidR="00D976BC" w:rsidRPr="00984881">
        <w:rPr>
          <w:sz w:val="28"/>
          <w:szCs w:val="28"/>
          <w:rtl/>
        </w:rPr>
        <w:t>ﻫﺮﺟﺎﻯ ﺩﻳﮕﺮﻯ ﺷﺮﺍﻳﻂ ﺧﻮﺩﺭﺍ ﺩﺍﺭﺩ</w:t>
      </w:r>
      <w:r w:rsidR="00BD77AA">
        <w:rPr>
          <w:sz w:val="28"/>
          <w:szCs w:val="28"/>
          <w:rtl/>
        </w:rPr>
        <w:t xml:space="preserve">، </w:t>
      </w:r>
      <w:r w:rsidR="00D976BC" w:rsidRPr="00984881">
        <w:rPr>
          <w:sz w:val="28"/>
          <w:szCs w:val="28"/>
          <w:rtl/>
        </w:rPr>
        <w:t>ﮐﻪ ﺑﻨﻈﺮ ﻧﻤﻴﺮﺳﺪ</w:t>
      </w:r>
      <w:r w:rsidR="00BD77AA">
        <w:rPr>
          <w:sz w:val="28"/>
          <w:szCs w:val="28"/>
          <w:rtl/>
        </w:rPr>
        <w:t xml:space="preserve">، </w:t>
      </w:r>
      <w:r w:rsidR="00D976BC" w:rsidRPr="00984881">
        <w:rPr>
          <w:sz w:val="28"/>
          <w:szCs w:val="28"/>
          <w:rtl/>
        </w:rPr>
        <w:t>ﻗﺎﺑﻞ ﺍﺳﺘﻔﺎﺩﻩ ﺁﻳﻨﺪﻩ ﻣﻮﺟﻮﺩﺍﺕ ﺯﻣﻴﻨﻰ ﺷﻮﻧﺪ</w:t>
      </w:r>
      <w:r w:rsidR="00BD77AA">
        <w:rPr>
          <w:sz w:val="28"/>
          <w:szCs w:val="28"/>
          <w:rtl/>
        </w:rPr>
        <w:t xml:space="preserve">. </w:t>
      </w:r>
      <w:r w:rsidR="00D976BC" w:rsidRPr="00984881">
        <w:rPr>
          <w:sz w:val="28"/>
          <w:szCs w:val="28"/>
          <w:rtl/>
        </w:rPr>
        <w:t>ﮐﻪﺑﺮﺍﻯ ﺧﻮﺩ ﻣﻮﺟﻮﺩﺍﺕ ﺧﻮﺩﺭﺍ ﺩﺍﺭﻧﺪ</w:t>
      </w:r>
      <w:r w:rsidR="00BD77AA">
        <w:rPr>
          <w:sz w:val="28"/>
          <w:szCs w:val="28"/>
          <w:rtl/>
        </w:rPr>
        <w:t xml:space="preserve">، </w:t>
      </w:r>
      <w:r w:rsidR="00D976BC" w:rsidRPr="00984881">
        <w:rPr>
          <w:sz w:val="28"/>
          <w:szCs w:val="28"/>
          <w:rtl/>
        </w:rPr>
        <w:t>ﮐﻪ ﺍﺯ ﺍﺳﺎس</w:t>
      </w:r>
      <w:r>
        <w:rPr>
          <w:sz w:val="28"/>
          <w:szCs w:val="28"/>
          <w:rtl/>
        </w:rPr>
        <w:t xml:space="preserve"> </w:t>
      </w:r>
      <w:r w:rsidR="00D976BC" w:rsidRPr="00984881">
        <w:rPr>
          <w:sz w:val="28"/>
          <w:szCs w:val="28"/>
          <w:rtl/>
        </w:rPr>
        <w:t>ﺃﺯﻟی</w:t>
      </w:r>
      <w:r>
        <w:rPr>
          <w:sz w:val="28"/>
          <w:szCs w:val="28"/>
          <w:rtl/>
        </w:rPr>
        <w:t xml:space="preserve"> </w:t>
      </w:r>
      <w:r w:rsidR="00D976BC" w:rsidRPr="00984881">
        <w:rPr>
          <w:sz w:val="28"/>
          <w:szCs w:val="28"/>
          <w:rtl/>
        </w:rPr>
        <w:t>ﻤﻨﺎﺳﺐ ﺁﻥ ﺷﺮﺍﻳﻂ ﭘﻴﺪﺍ ﺷﺪﻩﺍﻧﺪ</w:t>
      </w:r>
      <w:r w:rsidR="00BD77AA">
        <w:rPr>
          <w:sz w:val="28"/>
          <w:szCs w:val="28"/>
          <w:rtl/>
        </w:rPr>
        <w:t xml:space="preserve">. </w:t>
      </w:r>
      <w:r w:rsidR="00D976BC" w:rsidRPr="00984881">
        <w:rPr>
          <w:sz w:val="28"/>
          <w:szCs w:val="28"/>
          <w:rtl/>
        </w:rPr>
        <w:t>ﻭﻟﻰ ﺍﺭﻭﺍﺡ ﺩﺭ ﺗﺪﺑﻴﺮ ﺍﻟﻬﻰ</w:t>
      </w:r>
      <w:r w:rsidR="00BD77AA">
        <w:rPr>
          <w:sz w:val="28"/>
          <w:szCs w:val="28"/>
          <w:rtl/>
        </w:rPr>
        <w:t xml:space="preserve">، </w:t>
      </w:r>
      <w:r w:rsidR="00D976BC" w:rsidRPr="00984881">
        <w:rPr>
          <w:sz w:val="28"/>
          <w:szCs w:val="28"/>
          <w:rtl/>
        </w:rPr>
        <w:t>ﺍﻣﮑﺎﻥ ﺗﻮﻟﺪ ﺩﺭ ﭼﻨﺎﻥ ﺳﺘﺎﺭﮔﺎﻥ ﺩﻳﮕﺮﻯ ﻫﺴﺖ</w:t>
      </w:r>
      <w:r w:rsidR="00BD77AA">
        <w:rPr>
          <w:sz w:val="28"/>
          <w:szCs w:val="28"/>
          <w:rtl/>
        </w:rPr>
        <w:t xml:space="preserve">. </w:t>
      </w:r>
      <w:r w:rsidR="00D976BC" w:rsidRPr="00984881">
        <w:rPr>
          <w:sz w:val="28"/>
          <w:szCs w:val="28"/>
          <w:rtl/>
        </w:rPr>
        <w:t>ﻭ ﺑﺮﺣﺴﺐ</w:t>
      </w:r>
      <w:r>
        <w:rPr>
          <w:sz w:val="28"/>
          <w:szCs w:val="28"/>
          <w:rtl/>
        </w:rPr>
        <w:t xml:space="preserve"> </w:t>
      </w:r>
      <w:r w:rsidR="00D976BC" w:rsidRPr="00984881">
        <w:rPr>
          <w:sz w:val="28"/>
          <w:szCs w:val="28"/>
          <w:rtl/>
        </w:rPr>
        <w:t>ﺗﺠﺮﺑﻪ ﺭؤﻳﺎﺋﻰ ﻭ ﺷﻬﻮﺩﻯ ﺍﻳﻦ ﻧﻮﻳﺴﻨﺪﻩ</w:t>
      </w:r>
      <w:r w:rsidR="00BD77AA">
        <w:rPr>
          <w:sz w:val="28"/>
          <w:szCs w:val="28"/>
          <w:rtl/>
        </w:rPr>
        <w:t xml:space="preserve">، </w:t>
      </w:r>
      <w:r w:rsidR="00D976BC" w:rsidRPr="00984881">
        <w:rPr>
          <w:sz w:val="28"/>
          <w:szCs w:val="28"/>
          <w:rtl/>
        </w:rPr>
        <w:t>ﻧﻮﻉ ﻓﻮﻕ ﺑﺸﺮﻯﺮﺍ ﭼﻨﺎﻥ ﺩﺭ ﮐﻬﮑﺸﺎﻥ</w:t>
      </w:r>
      <w:r w:rsidR="00BD77AA">
        <w:rPr>
          <w:sz w:val="28"/>
          <w:szCs w:val="28"/>
          <w:rtl/>
        </w:rPr>
        <w:t xml:space="preserve">، </w:t>
      </w:r>
      <w:r w:rsidR="00D976BC" w:rsidRPr="00984881">
        <w:rPr>
          <w:sz w:val="28"/>
          <w:szCs w:val="28"/>
          <w:rtl/>
        </w:rPr>
        <w:t>ﺻﺤﻨﻪ ﺟﻮﻟﺎﻥ ﻭ ﺣﺮﮐﺖ ﻫﺎﻯ ﺳﺮﻳﻊ ﻳﺎﻓﺘﻢ ﮐﻪ ﺧﻮﺩ ﻧﻴﺰ ﻳﻚ ﭘﺎ ﺑﺮ ﻳﻚ ﮐﺮﻩ</w:t>
      </w:r>
      <w:r w:rsidR="00BD77AA">
        <w:rPr>
          <w:sz w:val="28"/>
          <w:szCs w:val="28"/>
          <w:rtl/>
        </w:rPr>
        <w:t xml:space="preserve">، </w:t>
      </w:r>
      <w:r w:rsidR="00D976BC" w:rsidRPr="00984881">
        <w:rPr>
          <w:sz w:val="28"/>
          <w:szCs w:val="28"/>
          <w:rtl/>
        </w:rPr>
        <w:t>ﻭ ﭘﺎﻯ ﺩﻳﮕﺮ ﺭﺍ ﺩﺭ ﮐﺮﻩ</w:t>
      </w:r>
      <w:r>
        <w:rPr>
          <w:sz w:val="28"/>
          <w:szCs w:val="28"/>
          <w:rtl/>
        </w:rPr>
        <w:t xml:space="preserve"> </w:t>
      </w:r>
      <w:r w:rsidR="00D976BC" w:rsidRPr="00984881">
        <w:rPr>
          <w:sz w:val="28"/>
          <w:szCs w:val="28"/>
          <w:rtl/>
        </w:rPr>
        <w:t>ﺩﻳﮕﺮﻯ</w:t>
      </w:r>
      <w:r w:rsidR="00D976BC" w:rsidRPr="00984881">
        <w:rPr>
          <w:rFonts w:hint="cs"/>
          <w:sz w:val="28"/>
          <w:szCs w:val="28"/>
          <w:rtl/>
        </w:rPr>
        <w:t xml:space="preserve"> </w:t>
      </w:r>
      <w:r w:rsidR="00D976BC" w:rsidRPr="00984881">
        <w:rPr>
          <w:sz w:val="28"/>
          <w:szCs w:val="28"/>
          <w:rtl/>
        </w:rPr>
        <w:t>ﻣﻴﮕﺬﺍﺭﺩﻡ</w:t>
      </w:r>
      <w:r w:rsidR="00BD77AA">
        <w:rPr>
          <w:sz w:val="28"/>
          <w:szCs w:val="28"/>
          <w:rtl/>
        </w:rPr>
        <w:t xml:space="preserve">. </w:t>
      </w:r>
      <w:r w:rsidR="00D976BC" w:rsidRPr="00984881">
        <w:rPr>
          <w:sz w:val="28"/>
          <w:szCs w:val="28"/>
          <w:rtl/>
        </w:rPr>
        <w:t xml:space="preserve">ﻭ </w:t>
      </w:r>
      <w:r w:rsidR="009915B2" w:rsidRPr="00984881">
        <w:rPr>
          <w:sz w:val="28"/>
          <w:szCs w:val="28"/>
          <w:rtl/>
        </w:rPr>
        <w:t>فر</w:t>
      </w:r>
      <w:r w:rsidR="00D976BC" w:rsidRPr="00984881">
        <w:rPr>
          <w:sz w:val="28"/>
          <w:szCs w:val="28"/>
          <w:rtl/>
        </w:rPr>
        <w:t>ﺍﻭﺍﻥ ﮐﺮﺍﺕ ﻧﺰﺩﻳﻚ ﺑﻬﻢ ﺑﻮﺩﻧﺪ</w:t>
      </w:r>
      <w:r>
        <w:rPr>
          <w:sz w:val="28"/>
          <w:szCs w:val="28"/>
          <w:rtl/>
        </w:rPr>
        <w:t xml:space="preserve"> </w:t>
      </w:r>
      <w:r w:rsidR="00D976BC" w:rsidRPr="00984881">
        <w:rPr>
          <w:sz w:val="28"/>
          <w:szCs w:val="28"/>
          <w:rtl/>
        </w:rPr>
        <w:t>ﮐﻪ ﺩﺭﻭﻥ ﻫﻢ ﻣﻴﻠﻮﻟﻴﺪﻧﺪ</w:t>
      </w:r>
      <w:r w:rsidR="00BD77AA">
        <w:rPr>
          <w:sz w:val="28"/>
          <w:szCs w:val="28"/>
          <w:rtl/>
        </w:rPr>
        <w:t xml:space="preserve">، </w:t>
      </w:r>
      <w:r w:rsidR="00D976BC" w:rsidRPr="00984881">
        <w:rPr>
          <w:sz w:val="28"/>
          <w:szCs w:val="28"/>
          <w:rtl/>
        </w:rPr>
        <w:t xml:space="preserve">ﮐﻪ ﺗﺼﻮﺭ ﻧﻮﻉ ﻓﻮﻕ ﺑﺸﺮﻯ ﺭﺍ </w:t>
      </w:r>
      <w:r w:rsidR="00D976BC" w:rsidRPr="00984881">
        <w:rPr>
          <w:sz w:val="28"/>
          <w:szCs w:val="28"/>
          <w:rtl/>
        </w:rPr>
        <w:lastRenderedPageBreak/>
        <w:t>ﻧﻤﻮﺩﻡ</w:t>
      </w:r>
      <w:r w:rsidR="00BD77AA">
        <w:rPr>
          <w:sz w:val="28"/>
          <w:szCs w:val="28"/>
          <w:rtl/>
        </w:rPr>
        <w:t xml:space="preserve">. </w:t>
      </w:r>
      <w:r w:rsidR="00D976BC" w:rsidRPr="00984881">
        <w:rPr>
          <w:sz w:val="28"/>
          <w:szCs w:val="28"/>
          <w:rtl/>
        </w:rPr>
        <w:t>ﻣﻌﻤّﺎ ﻳﻌﻨﻰ ﻣﺴﺄﻟﻪ ﺩﺍﺭﺍﻯ ﻋﻤﺎ ﻭ ﮐﻮﺭﻯ ﻭ ﺗﺎﺭﻳﮑﻰ ﻭ ﺍﺑﻬﺎﻡ ﺍﺳﺖ</w:t>
      </w:r>
      <w:r w:rsidR="00BD77AA">
        <w:rPr>
          <w:sz w:val="28"/>
          <w:szCs w:val="28"/>
          <w:rtl/>
        </w:rPr>
        <w:t xml:space="preserve">. </w:t>
      </w:r>
      <w:r w:rsidR="00D976BC" w:rsidRPr="00984881">
        <w:rPr>
          <w:sz w:val="28"/>
          <w:szCs w:val="28"/>
          <w:rtl/>
        </w:rPr>
        <w:t>ﮐﻪ ﻣﻌﻤﻮﻟﺎ ﻫﻴﭽﮕﺎﻩ ﺩﺭ ﺗﺎﺭﻳﮑﻰ ﭼﻴﺰﻯ ﺩﻳﺪﻩ ﻧﻤﻴﺸﻮﺩ</w:t>
      </w:r>
      <w:r w:rsidR="00BD77AA">
        <w:rPr>
          <w:sz w:val="28"/>
          <w:szCs w:val="28"/>
          <w:rtl/>
        </w:rPr>
        <w:t xml:space="preserve">. </w:t>
      </w:r>
      <w:r w:rsidR="00D976BC" w:rsidRPr="00984881">
        <w:rPr>
          <w:sz w:val="28"/>
          <w:szCs w:val="28"/>
          <w:rtl/>
        </w:rPr>
        <w:t>ﺣﺘﻰ ﺍﮔﺮ</w:t>
      </w:r>
      <w:r>
        <w:rPr>
          <w:sz w:val="28"/>
          <w:szCs w:val="28"/>
          <w:rtl/>
        </w:rPr>
        <w:t xml:space="preserve"> </w:t>
      </w:r>
      <w:r w:rsidR="002F127C" w:rsidRPr="00984881">
        <w:rPr>
          <w:sz w:val="28"/>
          <w:szCs w:val="28"/>
          <w:rtl/>
        </w:rPr>
        <w:t>إحساس</w:t>
      </w:r>
      <w:r w:rsidR="00D976BC" w:rsidRPr="00984881">
        <w:rPr>
          <w:sz w:val="28"/>
          <w:szCs w:val="28"/>
          <w:rtl/>
        </w:rPr>
        <w:t xml:space="preserve"> ﻭ ﻟﻤﺴﻰ ﺑﺎﺷﺪ</w:t>
      </w:r>
      <w:r w:rsidR="00BD77AA">
        <w:rPr>
          <w:sz w:val="28"/>
          <w:szCs w:val="28"/>
          <w:rtl/>
        </w:rPr>
        <w:t xml:space="preserve">. </w:t>
      </w:r>
      <w:r w:rsidR="00D976BC" w:rsidRPr="00984881">
        <w:rPr>
          <w:sz w:val="28"/>
          <w:szCs w:val="28"/>
          <w:rtl/>
        </w:rPr>
        <w:t>ﮐﻪ ﻫﺴﺖ ﻭﻟﻰ ﺷﻨﺎﺧﺘﻪ ﻧﻤﻴﺸﻮﺩ</w:t>
      </w:r>
      <w:r w:rsidR="00BD77AA">
        <w:rPr>
          <w:sz w:val="28"/>
          <w:szCs w:val="28"/>
          <w:rtl/>
        </w:rPr>
        <w:t xml:space="preserve">. </w:t>
      </w:r>
      <w:r w:rsidR="00D976BC" w:rsidRPr="00984881">
        <w:rPr>
          <w:sz w:val="28"/>
          <w:szCs w:val="28"/>
          <w:rtl/>
        </w:rPr>
        <w:t>ﻳﻌﻨﻰ ﺷﻨﺎﺧﺖ ﻣﻬﻤﺘﺮ ﺍﺯ ﻭﺟﻮﺩ ﺩﺭ ﻧﻮﺭ ﺍﺳﺖ</w:t>
      </w:r>
      <w:r w:rsidR="00BD77AA">
        <w:rPr>
          <w:sz w:val="28"/>
          <w:szCs w:val="28"/>
          <w:rtl/>
        </w:rPr>
        <w:t xml:space="preserve">. </w:t>
      </w:r>
      <w:r w:rsidR="00D976BC" w:rsidRPr="00984881">
        <w:rPr>
          <w:sz w:val="28"/>
          <w:szCs w:val="28"/>
          <w:rtl/>
        </w:rPr>
        <w:t>ﻭﻟﺬﺍ</w:t>
      </w:r>
      <w:r>
        <w:rPr>
          <w:sz w:val="28"/>
          <w:szCs w:val="28"/>
          <w:rtl/>
        </w:rPr>
        <w:t xml:space="preserve"> </w:t>
      </w:r>
      <w:r w:rsidR="00D976BC" w:rsidRPr="00984881">
        <w:rPr>
          <w:sz w:val="28"/>
          <w:szCs w:val="28"/>
          <w:rtl/>
        </w:rPr>
        <w:t>ﺷﻬﻮﺩﻫﺎﻯ ﺳﻠﻮﮐﻰ ﺳﺎﻟﮑﺎﻥ</w:t>
      </w:r>
      <w:r w:rsidR="00BD77AA">
        <w:rPr>
          <w:sz w:val="28"/>
          <w:szCs w:val="28"/>
          <w:rtl/>
        </w:rPr>
        <w:t xml:space="preserve">، </w:t>
      </w:r>
      <w:r w:rsidR="00D976BC" w:rsidRPr="00984881">
        <w:rPr>
          <w:sz w:val="28"/>
          <w:szCs w:val="28"/>
          <w:rtl/>
        </w:rPr>
        <w:t>ﻓﻌﻠﺎ ﺩﺭ ﻧﻮﺭﺍﻧﻴّﺖﻭﺩﺭ ﮐﻴﻔﻴّﺖ ﻫﺎﻯ ﻣﺨﺘﻠﻒ ﺍﺳﺖ</w:t>
      </w:r>
      <w:r w:rsidR="00BD77AA">
        <w:rPr>
          <w:sz w:val="28"/>
          <w:szCs w:val="28"/>
          <w:rtl/>
        </w:rPr>
        <w:t xml:space="preserve">. </w:t>
      </w:r>
      <w:r w:rsidR="00D976BC" w:rsidRPr="00984881">
        <w:rPr>
          <w:sz w:val="28"/>
          <w:szCs w:val="28"/>
          <w:rtl/>
        </w:rPr>
        <w:t>ﮐﻪ ﻣﺘﻨﺎﺳﺐ ﻗﺪﺭﺕ</w:t>
      </w:r>
      <w:r>
        <w:rPr>
          <w:sz w:val="28"/>
          <w:szCs w:val="28"/>
          <w:rtl/>
        </w:rPr>
        <w:t xml:space="preserve"> </w:t>
      </w:r>
      <w:r w:rsidR="00D976BC" w:rsidRPr="00984881">
        <w:rPr>
          <w:sz w:val="28"/>
          <w:szCs w:val="28"/>
          <w:rtl/>
        </w:rPr>
        <w:t>ﺍﺳﺘﻔﺎﺩﻩ ﺍﺯ ﻧﻮﺭ ﺑﺮﺍﻯ ﺷﻨﺎﺧﺖ ﻣﻴﺒﺎﺷﺪ</w:t>
      </w:r>
      <w:r w:rsidR="00BD77AA">
        <w:rPr>
          <w:sz w:val="28"/>
          <w:szCs w:val="28"/>
          <w:rtl/>
        </w:rPr>
        <w:t xml:space="preserve">. </w:t>
      </w:r>
      <w:r w:rsidR="00D976BC" w:rsidRPr="00984881">
        <w:rPr>
          <w:sz w:val="28"/>
          <w:szCs w:val="28"/>
          <w:rtl/>
        </w:rPr>
        <w:t>ﮔﺮﭼﻪ ﺣﺘﻰ ﻧﻮﺭﺧﻮﺭﺷﻴﺪﻯ ﻧﺒﺎﺷﺪ</w:t>
      </w:r>
      <w:r w:rsidR="00BD77AA">
        <w:rPr>
          <w:sz w:val="28"/>
          <w:szCs w:val="28"/>
          <w:rtl/>
        </w:rPr>
        <w:t xml:space="preserve">. </w:t>
      </w:r>
      <w:r w:rsidR="00D976BC" w:rsidRPr="00984881">
        <w:rPr>
          <w:sz w:val="28"/>
          <w:szCs w:val="28"/>
          <w:rtl/>
        </w:rPr>
        <w:t xml:space="preserve">ﮐﻪ ﺍﻧﻮﺍﺭ ﻣﺮﺍﺗﺐ ﻭ </w:t>
      </w:r>
      <w:r w:rsidR="009915B2" w:rsidRPr="00984881">
        <w:rPr>
          <w:sz w:val="28"/>
          <w:szCs w:val="28"/>
          <w:rtl/>
        </w:rPr>
        <w:t>فر</w:t>
      </w:r>
      <w:r w:rsidR="00D976BC" w:rsidRPr="00984881">
        <w:rPr>
          <w:sz w:val="28"/>
          <w:szCs w:val="28"/>
          <w:rtl/>
        </w:rPr>
        <w:t>ﮐﺎﻧﺴﻬﺎﻯ ﻧﺎ ﻣ</w:t>
      </w:r>
      <w:r w:rsidR="003D6BDB" w:rsidRPr="00984881">
        <w:rPr>
          <w:sz w:val="28"/>
          <w:szCs w:val="28"/>
          <w:rtl/>
        </w:rPr>
        <w:t>حدّ</w:t>
      </w:r>
      <w:r w:rsidR="00D976BC" w:rsidRPr="00984881">
        <w:rPr>
          <w:sz w:val="28"/>
          <w:szCs w:val="28"/>
          <w:rtl/>
        </w:rPr>
        <w:t>ﻭﻯ ﺩﺍﺭﺩ</w:t>
      </w:r>
      <w:r w:rsidR="00BD77AA">
        <w:rPr>
          <w:sz w:val="28"/>
          <w:szCs w:val="28"/>
          <w:rtl/>
        </w:rPr>
        <w:t xml:space="preserve">. </w:t>
      </w:r>
      <w:r w:rsidR="00D976BC" w:rsidRPr="00984881">
        <w:rPr>
          <w:sz w:val="28"/>
          <w:szCs w:val="28"/>
          <w:rtl/>
        </w:rPr>
        <w:t>ﻭ ﻧﻮﻉ ﺑﺸﺮﻯ ﺍﻣﮑﺎﻥ ﺩﺭﻙ ﺁﻧﻬﺎ ﺭﺍ ﻧﺪﺍﺭﺩ</w:t>
      </w:r>
      <w:r w:rsidR="00BD77AA">
        <w:rPr>
          <w:sz w:val="28"/>
          <w:szCs w:val="28"/>
          <w:rtl/>
        </w:rPr>
        <w:t xml:space="preserve">. </w:t>
      </w:r>
      <w:r w:rsidR="00D976BC" w:rsidRPr="00984881">
        <w:rPr>
          <w:sz w:val="28"/>
          <w:szCs w:val="28"/>
          <w:rtl/>
        </w:rPr>
        <w:t>ﻣﻴﺪﺍﻧﺪ ﺍﻣﻮﺍﺝ</w:t>
      </w:r>
      <w:r>
        <w:rPr>
          <w:sz w:val="28"/>
          <w:szCs w:val="28"/>
          <w:rtl/>
        </w:rPr>
        <w:t xml:space="preserve"> </w:t>
      </w:r>
      <w:r w:rsidR="00D976BC" w:rsidRPr="00984881">
        <w:rPr>
          <w:sz w:val="28"/>
          <w:szCs w:val="28"/>
          <w:rtl/>
        </w:rPr>
        <w:t>ﻧﻮﺭﻯ ﺯﻳﺮ ﻗﺮﻣﺰ ﻭ ﻣﺎ ﻭﺭﺍﻯ ﺑ</w:t>
      </w:r>
      <w:r w:rsidR="00AB0BB4" w:rsidRPr="00984881">
        <w:rPr>
          <w:sz w:val="28"/>
          <w:szCs w:val="28"/>
          <w:rtl/>
        </w:rPr>
        <w:t>نف</w:t>
      </w:r>
      <w:r w:rsidR="00A715F7" w:rsidRPr="00984881">
        <w:rPr>
          <w:rFonts w:hint="cs"/>
          <w:sz w:val="28"/>
          <w:szCs w:val="28"/>
          <w:rtl/>
        </w:rPr>
        <w:t>ش</w:t>
      </w:r>
      <w:r>
        <w:rPr>
          <w:rFonts w:hint="cs"/>
          <w:sz w:val="28"/>
          <w:szCs w:val="28"/>
          <w:rtl/>
        </w:rPr>
        <w:t xml:space="preserve"> </w:t>
      </w:r>
      <w:r w:rsidR="00D976BC" w:rsidRPr="00984881">
        <w:rPr>
          <w:sz w:val="28"/>
          <w:szCs w:val="28"/>
          <w:rtl/>
        </w:rPr>
        <w:t>ﻧﻴﺰ ﻫﺴﺘﻨﺪ</w:t>
      </w:r>
      <w:r w:rsidR="00BD77AA">
        <w:rPr>
          <w:sz w:val="28"/>
          <w:szCs w:val="28"/>
          <w:rtl/>
        </w:rPr>
        <w:t xml:space="preserve">، </w:t>
      </w:r>
      <w:r w:rsidR="00D976BC" w:rsidRPr="00984881">
        <w:rPr>
          <w:sz w:val="28"/>
          <w:szCs w:val="28"/>
          <w:rtl/>
        </w:rPr>
        <w:t>ﻭﻟﻰ ﺷﻨﺎﺧﺘﻪ ﻧﻤﻴﺸﻮﻧﺪ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ﺳﺎﺧﺘﻤﺎﻥ ﻋﺼﺒﻰ ﻭ ﺑﺪﻧﻰ ﻭﻳﮋﻩﺍﻯ ﻣﻴﺨﻮﺍﻫﺪ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ﺩﺭ ﺍﻧﻮﺍﻉ ﻓﻮﻕ ﺑﺸﺮﻯ ﺧﻮﺍﻫﺪ</w:t>
      </w:r>
      <w:r>
        <w:rPr>
          <w:sz w:val="28"/>
          <w:szCs w:val="28"/>
          <w:rtl/>
        </w:rPr>
        <w:t xml:space="preserve"> </w:t>
      </w:r>
      <w:r w:rsidR="00D976BC" w:rsidRPr="00984881">
        <w:rPr>
          <w:sz w:val="28"/>
          <w:szCs w:val="28"/>
          <w:rtl/>
        </w:rPr>
        <w:t>ﺑﻮﺩ</w:t>
      </w:r>
      <w:r w:rsidR="00BD77AA">
        <w:rPr>
          <w:sz w:val="28"/>
          <w:szCs w:val="28"/>
          <w:rtl/>
        </w:rPr>
        <w:t xml:space="preserve">. </w:t>
      </w:r>
      <w:r w:rsidR="00D976BC" w:rsidRPr="00984881">
        <w:rPr>
          <w:sz w:val="28"/>
          <w:szCs w:val="28"/>
          <w:rtl/>
        </w:rPr>
        <w:t>ﻭ ﺍﻣﺮﻭﺯ ﺑﺎﻳﺪ</w:t>
      </w:r>
      <w:r>
        <w:rPr>
          <w:sz w:val="28"/>
          <w:szCs w:val="28"/>
          <w:rtl/>
        </w:rPr>
        <w:t xml:space="preserve"> </w:t>
      </w:r>
      <w:r w:rsidR="00D976BC" w:rsidRPr="00984881">
        <w:rPr>
          <w:sz w:val="28"/>
          <w:szCs w:val="28"/>
          <w:rtl/>
        </w:rPr>
        <w:t>ﺧﻮﺩﺭﺍ ﺑﺮﺍﻯ ﺁﻳﻨﺪﻩ ﺑﺮﺗﺮﻯ ﺁﻣﺎﺩﻩ ﮐﺮﺩ</w:t>
      </w:r>
      <w:r w:rsidR="00BD77AA">
        <w:rPr>
          <w:sz w:val="28"/>
          <w:szCs w:val="28"/>
          <w:rtl/>
        </w:rPr>
        <w:t xml:space="preserve">، </w:t>
      </w:r>
      <w:r w:rsidR="00D976BC" w:rsidRPr="00984881">
        <w:rPr>
          <w:sz w:val="28"/>
          <w:szCs w:val="28"/>
          <w:rtl/>
        </w:rPr>
        <w:t>ﻭﻧﻪ ﺑﺮﺍﻯ ﺁﻳﻨﺪﻩ ﺯﻳﺮﺗﺮ</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 xml:space="preserve">ﺑﺸﺮﻯ ﻭ ﺣﻴﻮﺍﻧﺎﺕ ﺩﺍﺭﻧﺪ </w:t>
      </w:r>
      <w:r w:rsidR="00BD77AA">
        <w:rPr>
          <w:sz w:val="28"/>
          <w:szCs w:val="28"/>
          <w:rtl/>
        </w:rPr>
        <w:t xml:space="preserve">. </w:t>
      </w:r>
    </w:p>
    <w:p w:rsidR="00D976BC" w:rsidRPr="00984881" w:rsidRDefault="004D25BE" w:rsidP="00D976BC">
      <w:pPr>
        <w:bidi/>
        <w:jc w:val="both"/>
        <w:rPr>
          <w:b/>
          <w:bCs/>
          <w:sz w:val="28"/>
          <w:szCs w:val="28"/>
          <w:rtl/>
        </w:rPr>
      </w:pPr>
      <w:r>
        <w:rPr>
          <w:b/>
          <w:bCs/>
          <w:sz w:val="28"/>
          <w:szCs w:val="28"/>
          <w:rtl/>
        </w:rPr>
        <w:t xml:space="preserve"> </w:t>
      </w:r>
      <w:r w:rsidR="00D976BC" w:rsidRPr="00984881">
        <w:rPr>
          <w:b/>
          <w:bCs/>
          <w:sz w:val="28"/>
          <w:szCs w:val="28"/>
          <w:rtl/>
        </w:rPr>
        <w:t xml:space="preserve">ﺍﻳﻦ ﭼﻪ ﺍﺳﺘﻐﻨﺎﺳﺖ ﻳﺎ </w:t>
      </w:r>
      <w:r w:rsidR="00661646" w:rsidRPr="00984881">
        <w:rPr>
          <w:b/>
          <w:bCs/>
          <w:sz w:val="28"/>
          <w:szCs w:val="28"/>
          <w:rtl/>
        </w:rPr>
        <w:t>ربّ</w:t>
      </w:r>
      <w:r w:rsidR="00BD77AA">
        <w:rPr>
          <w:b/>
          <w:bCs/>
          <w:sz w:val="28"/>
          <w:szCs w:val="28"/>
          <w:rtl/>
        </w:rPr>
        <w:t xml:space="preserve">، </w:t>
      </w:r>
      <w:r w:rsidR="00D976BC" w:rsidRPr="00984881">
        <w:rPr>
          <w:b/>
          <w:bCs/>
          <w:sz w:val="28"/>
          <w:szCs w:val="28"/>
          <w:rtl/>
        </w:rPr>
        <w:t>ﻭﻳﻦ ﭼﻪ ﻗﺎﺩﺭ ﺣﮑﻤﺘﻴﺴﺖ ؟</w:t>
      </w:r>
      <w:r>
        <w:rPr>
          <w:b/>
          <w:bCs/>
          <w:sz w:val="28"/>
          <w:szCs w:val="28"/>
          <w:rtl/>
        </w:rPr>
        <w:t xml:space="preserve"> </w:t>
      </w:r>
      <w:r w:rsidR="00D976BC" w:rsidRPr="00984881">
        <w:rPr>
          <w:b/>
          <w:bCs/>
          <w:sz w:val="28"/>
          <w:szCs w:val="28"/>
          <w:rtl/>
        </w:rPr>
        <w:t>*</w:t>
      </w:r>
      <w:r>
        <w:rPr>
          <w:b/>
          <w:bCs/>
          <w:sz w:val="28"/>
          <w:szCs w:val="28"/>
          <w:rtl/>
        </w:rPr>
        <w:t xml:space="preserve"> </w:t>
      </w:r>
      <w:r w:rsidR="00D976BC" w:rsidRPr="00984881">
        <w:rPr>
          <w:b/>
          <w:bCs/>
          <w:sz w:val="28"/>
          <w:szCs w:val="28"/>
          <w:rtl/>
        </w:rPr>
        <w:t>ﮐﺎﻳﻦ ﻫﻤﻪ ﺯﺧﻢ ﻧﻬﺎﻥ ﻫﺴﺖ</w:t>
      </w:r>
      <w:r w:rsidR="00BD77AA">
        <w:rPr>
          <w:b/>
          <w:bCs/>
          <w:sz w:val="28"/>
          <w:szCs w:val="28"/>
          <w:rtl/>
        </w:rPr>
        <w:t xml:space="preserve">، </w:t>
      </w:r>
      <w:r w:rsidR="00D976BC" w:rsidRPr="00984881">
        <w:rPr>
          <w:b/>
          <w:bCs/>
          <w:sz w:val="28"/>
          <w:szCs w:val="28"/>
          <w:rtl/>
        </w:rPr>
        <w:t xml:space="preserve">ﻭ ﻣﺠﺎﻝﺁﻩ ﻧﻴﺴﺖ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 xml:space="preserve">ﺣﺎﻓﻆ ﺍﺯ </w:t>
      </w:r>
      <w:r w:rsidR="00661646" w:rsidRPr="00984881">
        <w:rPr>
          <w:sz w:val="28"/>
          <w:szCs w:val="28"/>
          <w:rtl/>
        </w:rPr>
        <w:t>ربّ</w:t>
      </w:r>
      <w:r w:rsidR="00D976BC" w:rsidRPr="00984881">
        <w:rPr>
          <w:sz w:val="28"/>
          <w:szCs w:val="28"/>
          <w:rtl/>
        </w:rPr>
        <w:t xml:space="preserve"> ﺧﺪﺍﻭﻧﺪ ﻣﻰ ﭘﺮﺳﺪ</w:t>
      </w:r>
      <w:r w:rsidR="00BD77AA">
        <w:rPr>
          <w:sz w:val="28"/>
          <w:szCs w:val="28"/>
          <w:rtl/>
        </w:rPr>
        <w:t xml:space="preserve">، </w:t>
      </w:r>
      <w:r w:rsidR="00D976BC" w:rsidRPr="00984881">
        <w:rPr>
          <w:sz w:val="28"/>
          <w:szCs w:val="28"/>
          <w:rtl/>
        </w:rPr>
        <w:t>ﮐﻪ ﭼﻪ ﺍﺳﺘﻐﻨﺎ ﻭ ﺑﻰ ﻧﻴﺎﺯﻯ ﺍﺳﺖ</w:t>
      </w:r>
      <w:r w:rsidR="00BD77AA">
        <w:rPr>
          <w:sz w:val="28"/>
          <w:szCs w:val="28"/>
          <w:rtl/>
        </w:rPr>
        <w:t xml:space="preserve">، </w:t>
      </w:r>
      <w:r w:rsidR="00D976BC" w:rsidRPr="00984881">
        <w:rPr>
          <w:sz w:val="28"/>
          <w:szCs w:val="28"/>
          <w:rtl/>
        </w:rPr>
        <w:t>ﮐﻪ ﺳﺎﻟﻚ</w:t>
      </w:r>
      <w:r>
        <w:rPr>
          <w:sz w:val="28"/>
          <w:szCs w:val="28"/>
          <w:rtl/>
        </w:rPr>
        <w:t xml:space="preserve"> </w:t>
      </w:r>
      <w:r w:rsidR="00D976BC" w:rsidRPr="00984881">
        <w:rPr>
          <w:sz w:val="28"/>
          <w:szCs w:val="28"/>
          <w:rtl/>
        </w:rPr>
        <w:t>ﺑﺎﻳﺪ ﺩﺍﺷﺘﻪ ﺑﺎﺷﺪ ﻭ ﺑﻴﺎﺑﺪ</w:t>
      </w:r>
      <w:r w:rsidR="00BD77AA">
        <w:rPr>
          <w:sz w:val="28"/>
          <w:szCs w:val="28"/>
          <w:rtl/>
        </w:rPr>
        <w:t xml:space="preserve">. </w:t>
      </w:r>
      <w:r w:rsidR="00D976BC" w:rsidRPr="00984881">
        <w:rPr>
          <w:sz w:val="28"/>
          <w:szCs w:val="28"/>
          <w:rtl/>
        </w:rPr>
        <w:t>ﻭ ﭼﻪ ﺣﮑﻤﺘﻰ ﻭ ﻫﺪﻓﻰ ﺩﺭ ﻗﺪﺭﺗﻬﺎﻯ ﺍﻟﻬﻰ ﻫﺴﺖ</w:t>
      </w:r>
      <w:r w:rsidR="00BD77AA">
        <w:rPr>
          <w:sz w:val="28"/>
          <w:szCs w:val="28"/>
          <w:rtl/>
        </w:rPr>
        <w:t xml:space="preserve">، </w:t>
      </w:r>
      <w:r w:rsidR="00D976BC" w:rsidRPr="00984881">
        <w:rPr>
          <w:sz w:val="28"/>
          <w:szCs w:val="28"/>
          <w:rtl/>
        </w:rPr>
        <w:t>ﮐﻪ ﺍﻳﻦ ﻫﻤﻪ ﺯﺧﻢ ﭘﻴﺪﺍ ﻭ ﻧﺎﭘﻴﺪﺍ ﺑﺮﺍﻯ ﺳﺎﻟﻚ ﻭﻧﻮﻉ ﺑﺸﺮﻯ</w:t>
      </w:r>
      <w:r w:rsidR="00BD77AA">
        <w:rPr>
          <w:sz w:val="28"/>
          <w:szCs w:val="28"/>
          <w:rtl/>
        </w:rPr>
        <w:t xml:space="preserve">، </w:t>
      </w:r>
      <w:r w:rsidR="00D976BC" w:rsidRPr="00984881">
        <w:rPr>
          <w:sz w:val="28"/>
          <w:szCs w:val="28"/>
          <w:rtl/>
        </w:rPr>
        <w:t>ﻭﺗﻤﺎﻡ ﻣﻮﺟﻮﺩﺍﺕ ﺩﺭ ﺭﻧﺞ ﺗﻌﺎﻟﻰ ﺧﻮﺩ</w:t>
      </w:r>
      <w:r w:rsidR="00BD77AA">
        <w:rPr>
          <w:sz w:val="28"/>
          <w:szCs w:val="28"/>
          <w:rtl/>
        </w:rPr>
        <w:t xml:space="preserve">، </w:t>
      </w:r>
      <w:r w:rsidR="00D976BC" w:rsidRPr="00984881">
        <w:rPr>
          <w:sz w:val="28"/>
          <w:szCs w:val="28"/>
          <w:rtl/>
        </w:rPr>
        <w:t>ﻭﺣﺘﻰ ﺩﺭ ﻗﻬﻘﺮﺍﻫﺎ ﺩﺍﺭﺩ</w:t>
      </w:r>
      <w:r w:rsidR="00BD77AA">
        <w:rPr>
          <w:sz w:val="28"/>
          <w:szCs w:val="28"/>
          <w:rtl/>
        </w:rPr>
        <w:t xml:space="preserve">، </w:t>
      </w:r>
      <w:r w:rsidR="00D976BC" w:rsidRPr="00984881">
        <w:rPr>
          <w:sz w:val="28"/>
          <w:szCs w:val="28"/>
          <w:rtl/>
        </w:rPr>
        <w:t>ﮐﻪ ﻣﺠﺎﻝ ﺁﻩ ﻧﻴﺰ ﻧﻤﻴﺪﻫﺪ</w:t>
      </w:r>
      <w:r w:rsidR="00BD77AA">
        <w:rPr>
          <w:sz w:val="28"/>
          <w:szCs w:val="28"/>
          <w:rtl/>
        </w:rPr>
        <w:t xml:space="preserve">. </w:t>
      </w:r>
      <w:r w:rsidR="00D976BC" w:rsidRPr="00984881">
        <w:rPr>
          <w:sz w:val="28"/>
          <w:szCs w:val="28"/>
          <w:rtl/>
        </w:rPr>
        <w:t>ﮐﻪ ﻣﺪﺍﻭﻡ ﺑﻠﺎﻳﺎ ﻣﻴﺮﺳﻨﺪ</w:t>
      </w:r>
      <w:r w:rsidR="00BD77AA">
        <w:rPr>
          <w:sz w:val="28"/>
          <w:szCs w:val="28"/>
          <w:rtl/>
        </w:rPr>
        <w:t xml:space="preserve">. </w:t>
      </w:r>
      <w:r w:rsidR="00D976BC" w:rsidRPr="00984881">
        <w:rPr>
          <w:sz w:val="28"/>
          <w:szCs w:val="28"/>
          <w:rtl/>
        </w:rPr>
        <w:t>ﻭ ﺳﺎﻟﻚ</w:t>
      </w:r>
      <w:r>
        <w:rPr>
          <w:sz w:val="28"/>
          <w:szCs w:val="28"/>
          <w:rtl/>
        </w:rPr>
        <w:t xml:space="preserve"> </w:t>
      </w:r>
      <w:r w:rsidR="00D976BC" w:rsidRPr="00984881">
        <w:rPr>
          <w:sz w:val="28"/>
          <w:szCs w:val="28"/>
          <w:rtl/>
        </w:rPr>
        <w:t>ﺍﻳﻦ ﺩﺭﺩ ﺭﺍ ﺣس ﻣﻴﮑﻨﺪ</w:t>
      </w:r>
      <w:r w:rsidR="00BD77AA">
        <w:rPr>
          <w:sz w:val="28"/>
          <w:szCs w:val="28"/>
          <w:rtl/>
        </w:rPr>
        <w:t xml:space="preserve">، </w:t>
      </w:r>
      <w:r w:rsidR="00D976BC" w:rsidRPr="00984881">
        <w:rPr>
          <w:sz w:val="28"/>
          <w:szCs w:val="28"/>
          <w:rtl/>
        </w:rPr>
        <w:t>ﻭ</w:t>
      </w:r>
      <w:r w:rsidR="009915B2" w:rsidRPr="00984881">
        <w:rPr>
          <w:sz w:val="28"/>
          <w:szCs w:val="28"/>
          <w:rtl/>
        </w:rPr>
        <w:t>فر</w:t>
      </w:r>
      <w:r w:rsidR="00D976BC" w:rsidRPr="00984881">
        <w:rPr>
          <w:sz w:val="28"/>
          <w:szCs w:val="28"/>
          <w:rtl/>
        </w:rPr>
        <w:t>ﺻﺖ ﻧﺎﻟﻪ ﻧﺪﺍﺷﺘﻪ ﺑﺎﺷﺪ</w:t>
      </w:r>
      <w:r w:rsidR="00BD77AA">
        <w:rPr>
          <w:sz w:val="28"/>
          <w:szCs w:val="28"/>
          <w:rtl/>
        </w:rPr>
        <w:t xml:space="preserve">. </w:t>
      </w:r>
      <w:r w:rsidR="00D976BC" w:rsidRPr="00984881">
        <w:rPr>
          <w:sz w:val="28"/>
          <w:szCs w:val="28"/>
          <w:rtl/>
        </w:rPr>
        <w:t>ﻭﺑﺮﺍﻩ ﺧﻮﺩ ﺍﺩﺍﻣﻪ ﻣﻴﺪﻫﺪ ﺗﺎ ﺑﻔﻬﻤﺪ ﺍﺭﺍﺩﻩ (ﻋﺪﻡ ﻧﺎﻟﻪ) ﮐﻨﺪ</w:t>
      </w:r>
      <w:r w:rsidR="00BD77AA">
        <w:rPr>
          <w:sz w:val="28"/>
          <w:szCs w:val="28"/>
          <w:rtl/>
        </w:rPr>
        <w:t xml:space="preserve">. </w:t>
      </w:r>
      <w:r w:rsidR="00D976BC" w:rsidRPr="00984881">
        <w:rPr>
          <w:sz w:val="28"/>
          <w:szCs w:val="28"/>
          <w:rtl/>
        </w:rPr>
        <w:t>ﻭ ﺍﺻﻄﻠﺎﺣﺎ ﮐﻈﻢ</w:t>
      </w:r>
      <w:r>
        <w:rPr>
          <w:sz w:val="28"/>
          <w:szCs w:val="28"/>
          <w:rtl/>
        </w:rPr>
        <w:t xml:space="preserve"> </w:t>
      </w:r>
      <w:r w:rsidR="00D976BC" w:rsidRPr="00984881">
        <w:rPr>
          <w:sz w:val="28"/>
          <w:szCs w:val="28"/>
          <w:rtl/>
        </w:rPr>
        <w:t>ﻏﻴﺾ ﮐﻨﺪ</w:t>
      </w:r>
      <w:r w:rsidR="00BD77AA">
        <w:rPr>
          <w:sz w:val="28"/>
          <w:szCs w:val="28"/>
          <w:rtl/>
        </w:rPr>
        <w:t xml:space="preserve">، </w:t>
      </w:r>
      <w:r w:rsidR="00D976BC" w:rsidRPr="00984881">
        <w:rPr>
          <w:sz w:val="28"/>
          <w:szCs w:val="28"/>
          <w:rtl/>
        </w:rPr>
        <w:t>ﻭ ﮐﺎﻇﻢ ﺩﺭﺩ ﺧﻮﺩ ﺑﺎﺷﺪ</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ﺳﭙﺎس ﮔﺬﺍﺭ ﺍﻳﻦ ﺩﺭﺩﻫﺎ</w:t>
      </w:r>
      <w:r w:rsidR="00BD77AA">
        <w:rPr>
          <w:sz w:val="28"/>
          <w:szCs w:val="28"/>
          <w:rtl/>
        </w:rPr>
        <w:t xml:space="preserve">، </w:t>
      </w:r>
      <w:r w:rsidR="00D976BC" w:rsidRPr="00984881">
        <w:rPr>
          <w:sz w:val="28"/>
          <w:szCs w:val="28"/>
          <w:rtl/>
        </w:rPr>
        <w:t>ﻭﻭﺳﻴﻠﻪ</w:t>
      </w:r>
      <w:r>
        <w:rPr>
          <w:sz w:val="28"/>
          <w:szCs w:val="28"/>
          <w:rtl/>
        </w:rPr>
        <w:t xml:space="preserve"> </w:t>
      </w:r>
      <w:r w:rsidR="00D976BC" w:rsidRPr="00984881">
        <w:rPr>
          <w:sz w:val="28"/>
          <w:szCs w:val="28"/>
          <w:rtl/>
        </w:rPr>
        <w:t>ﺑﻴﺪﺍﺭﻯ ﻫﺎ</w:t>
      </w:r>
      <w:r w:rsidR="00BD77AA">
        <w:rPr>
          <w:sz w:val="28"/>
          <w:szCs w:val="28"/>
          <w:rtl/>
        </w:rPr>
        <w:t xml:space="preserve">. </w:t>
      </w:r>
      <w:r w:rsidR="00D976BC" w:rsidRPr="00984881">
        <w:rPr>
          <w:sz w:val="28"/>
          <w:szCs w:val="28"/>
          <w:rtl/>
        </w:rPr>
        <w:t>ﮐﻪ ﻫﺮﭼﻪ ﻋﻘﻞ ﮐﻤﺘﺮ ﺩﺭﺩﻫﺎ ﺑﻴﺸﺘﺮ ﺍﺳﺖ</w:t>
      </w:r>
      <w:r w:rsidR="00BD77AA">
        <w:rPr>
          <w:sz w:val="28"/>
          <w:szCs w:val="28"/>
          <w:rtl/>
        </w:rPr>
        <w:t xml:space="preserve">. </w:t>
      </w:r>
      <w:r w:rsidR="00D976BC" w:rsidRPr="00984881">
        <w:rPr>
          <w:sz w:val="28"/>
          <w:szCs w:val="28"/>
          <w:rtl/>
        </w:rPr>
        <w:t>ﻭﺍﮔﺮ ﺩﻳﮕﺮﺍﻥ ﻧﺎﻟﻪ ﻣﻴﮑﻨﻨﺪ</w:t>
      </w:r>
      <w:r w:rsidR="00BD77AA">
        <w:rPr>
          <w:sz w:val="28"/>
          <w:szCs w:val="28"/>
          <w:rtl/>
        </w:rPr>
        <w:t xml:space="preserve">، </w:t>
      </w:r>
      <w:r w:rsidR="00D976BC" w:rsidRPr="00984881">
        <w:rPr>
          <w:sz w:val="28"/>
          <w:szCs w:val="28"/>
          <w:rtl/>
        </w:rPr>
        <w:t>ﭼﻮﻥ ﺳﻮﺩ</w:t>
      </w:r>
      <w:r>
        <w:rPr>
          <w:sz w:val="28"/>
          <w:szCs w:val="28"/>
          <w:rtl/>
        </w:rPr>
        <w:t xml:space="preserve"> </w:t>
      </w:r>
      <w:r w:rsidR="00D976BC" w:rsidRPr="00984881">
        <w:rPr>
          <w:sz w:val="28"/>
          <w:szCs w:val="28"/>
          <w:rtl/>
        </w:rPr>
        <w:t>ﻭ ﺑﻬﺮﻩﺍﻯ ﻧﺒﺮﺩﻩ ﺍﻧﺪ ﻭ ﺩﺭﺟﺎ ﻣﻴﺰﻧﻨﺪ ﻭ ﺳﭙﺎس ﻧﺪﺍﺭﻧﺪ</w:t>
      </w:r>
      <w:r w:rsidR="00BD77AA">
        <w:rPr>
          <w:sz w:val="28"/>
          <w:szCs w:val="28"/>
          <w:rtl/>
        </w:rPr>
        <w:t xml:space="preserve">، </w:t>
      </w:r>
      <w:r w:rsidR="00D976BC" w:rsidRPr="00984881">
        <w:rPr>
          <w:sz w:val="28"/>
          <w:szCs w:val="28"/>
          <w:rtl/>
        </w:rPr>
        <w:t>ﮐﻪ ﺍﻋﺘﺮﺍﺽ ﻫﻢ ﺩﺍﺭﻧﺪ</w:t>
      </w:r>
      <w:r w:rsidR="00BD77AA">
        <w:rPr>
          <w:sz w:val="28"/>
          <w:szCs w:val="28"/>
          <w:rtl/>
        </w:rPr>
        <w:t xml:space="preserve">. </w:t>
      </w:r>
      <w:r w:rsidR="00D976BC" w:rsidRPr="00984881">
        <w:rPr>
          <w:sz w:val="28"/>
          <w:szCs w:val="28"/>
          <w:rtl/>
        </w:rPr>
        <w:t>ﺧﻮﺩﺷﺎﻥ ﺭﺍ ﻣﻴﺨﻮﺭﻧﺪ</w:t>
      </w:r>
      <w:r>
        <w:rPr>
          <w:sz w:val="28"/>
          <w:szCs w:val="28"/>
          <w:rtl/>
        </w:rPr>
        <w:t xml:space="preserve"> </w:t>
      </w:r>
      <w:r w:rsidR="00D976BC" w:rsidRPr="00984881">
        <w:rPr>
          <w:sz w:val="28"/>
          <w:szCs w:val="28"/>
          <w:rtl/>
        </w:rPr>
        <w:t>ﻭﺧﻮﻳﺸﺘﻦ ﺫﺍﺗﻰ ﺧﻮﺩﺭﺍ ﺩﺭﺩﺭ ﻣﻮﺟﻮﺩﻳّﺖ ﻣﻰ ﺑﺎﺯﻧﺪ</w:t>
      </w:r>
      <w:r w:rsidR="00BD77AA">
        <w:rPr>
          <w:sz w:val="28"/>
          <w:szCs w:val="28"/>
          <w:rtl/>
        </w:rPr>
        <w:t xml:space="preserve">. </w:t>
      </w:r>
      <w:r w:rsidR="00D976BC" w:rsidRPr="00984881">
        <w:rPr>
          <w:sz w:val="28"/>
          <w:szCs w:val="28"/>
          <w:rtl/>
        </w:rPr>
        <w:t>ﻭﻟﻰ ﺣﻴﻮﺍﻧﺎﺕ ﺷﺎﻳﺪ ﺩﺭ ﺿﻌﻒ ﺣﺎﻓﻈﻪ ﻭﻳﺎ ﻧﺪﺍﺷﺘﻦ ﺁﺯﺍﺩﻯ</w:t>
      </w:r>
      <w:r w:rsidR="00BD77AA">
        <w:rPr>
          <w:sz w:val="28"/>
          <w:szCs w:val="28"/>
          <w:rtl/>
        </w:rPr>
        <w:t xml:space="preserve">، </w:t>
      </w:r>
      <w:r w:rsidR="00D976BC" w:rsidRPr="00984881">
        <w:rPr>
          <w:sz w:val="28"/>
          <w:szCs w:val="28"/>
          <w:rtl/>
        </w:rPr>
        <w:t>ﻫﺮ ﮐﺎﺭ ﺩﻝ ﺑﺨﻮﺍﻩ</w:t>
      </w:r>
      <w:r w:rsidR="00BD77AA">
        <w:rPr>
          <w:sz w:val="28"/>
          <w:szCs w:val="28"/>
          <w:rtl/>
        </w:rPr>
        <w:t xml:space="preserve">، </w:t>
      </w:r>
      <w:r w:rsidR="00D976BC" w:rsidRPr="00984881">
        <w:rPr>
          <w:sz w:val="28"/>
          <w:szCs w:val="28"/>
          <w:rtl/>
        </w:rPr>
        <w:t>ﻫﻤﻴﺸﻪ ﺩﺭ ﮔﻴﺮ ﻣﺸﮑﻠﺎﺕ ﺭﻭﺯ ﺧﻮﺩ</w:t>
      </w:r>
      <w:r>
        <w:rPr>
          <w:sz w:val="28"/>
          <w:szCs w:val="28"/>
          <w:rtl/>
        </w:rPr>
        <w:t xml:space="preserve"> </w:t>
      </w:r>
      <w:r w:rsidR="00D976BC" w:rsidRPr="00984881">
        <w:rPr>
          <w:sz w:val="28"/>
          <w:szCs w:val="28"/>
          <w:rtl/>
        </w:rPr>
        <w:t>ﻫﺴﺘﻨﺪ</w:t>
      </w:r>
      <w:r w:rsidR="00BD77AA">
        <w:rPr>
          <w:sz w:val="28"/>
          <w:szCs w:val="28"/>
          <w:rtl/>
        </w:rPr>
        <w:t xml:space="preserve">، </w:t>
      </w:r>
      <w:r w:rsidR="00D976BC" w:rsidRPr="00984881">
        <w:rPr>
          <w:sz w:val="28"/>
          <w:szCs w:val="28"/>
          <w:rtl/>
        </w:rPr>
        <w:t>ﻭﮐﺎﺭﻯ ﺑﮕﺬﺷﺘﻪ ﻧﺪﺍﺭﻧﺪ</w:t>
      </w:r>
      <w:r w:rsidR="00BD77AA">
        <w:rPr>
          <w:sz w:val="28"/>
          <w:szCs w:val="28"/>
          <w:rtl/>
        </w:rPr>
        <w:t xml:space="preserve">. </w:t>
      </w:r>
      <w:r w:rsidR="00D976BC" w:rsidRPr="00984881">
        <w:rPr>
          <w:sz w:val="28"/>
          <w:szCs w:val="28"/>
          <w:rtl/>
        </w:rPr>
        <w:t>ﮐﻪ ﺍﻧﺴﺎﻥ ﺑﻴﺸﺘﺮ ﺩﺭ ﮔﺬﺷﺘﻪ</w:t>
      </w:r>
      <w:r>
        <w:rPr>
          <w:sz w:val="28"/>
          <w:szCs w:val="28"/>
          <w:rtl/>
        </w:rPr>
        <w:t xml:space="preserve"> </w:t>
      </w:r>
      <w:r w:rsidR="00D976BC" w:rsidRPr="00984881">
        <w:rPr>
          <w:sz w:val="28"/>
          <w:szCs w:val="28"/>
          <w:rtl/>
        </w:rPr>
        <w:t>ﺯﻧﺪﮔﻰ ﻣﻴﮑﻨﺪ</w:t>
      </w:r>
      <w:r w:rsidR="00BD77AA">
        <w:rPr>
          <w:sz w:val="28"/>
          <w:szCs w:val="28"/>
          <w:rtl/>
        </w:rPr>
        <w:t xml:space="preserve">. </w:t>
      </w:r>
      <w:r w:rsidR="00D976BC" w:rsidRPr="00984881">
        <w:rPr>
          <w:sz w:val="28"/>
          <w:szCs w:val="28"/>
          <w:rtl/>
        </w:rPr>
        <w:t>ﻭ ﺍﻣﺮﻭﺯ ﺧﻮﺩ ﺭﺍ</w:t>
      </w:r>
      <w:r w:rsidR="00BD77AA">
        <w:rPr>
          <w:sz w:val="28"/>
          <w:szCs w:val="28"/>
          <w:rtl/>
        </w:rPr>
        <w:t xml:space="preserve">، </w:t>
      </w:r>
      <w:r w:rsidR="00D976BC" w:rsidRPr="00984881">
        <w:rPr>
          <w:sz w:val="28"/>
          <w:szCs w:val="28"/>
          <w:rtl/>
        </w:rPr>
        <w:t>ﺗﺒﺪﻳﻞ</w:t>
      </w:r>
      <w:r>
        <w:rPr>
          <w:sz w:val="28"/>
          <w:szCs w:val="28"/>
          <w:rtl/>
        </w:rPr>
        <w:t xml:space="preserve"> </w:t>
      </w:r>
      <w:r w:rsidR="00D976BC" w:rsidRPr="00984881">
        <w:rPr>
          <w:sz w:val="28"/>
          <w:szCs w:val="28"/>
          <w:rtl/>
        </w:rPr>
        <w:t>ﺑﺸﺮﺍﻳﻂ ﻟﺎﺯﻡ ﺁﻳﻨﺪﻩ ﻫﺎﻯ ﺑﺮﺗﺮ ﻧﻤﻰ ﻧﻤﺎﻳﺪ</w:t>
      </w:r>
      <w:r w:rsidR="00BD77AA">
        <w:rPr>
          <w:sz w:val="28"/>
          <w:szCs w:val="28"/>
          <w:rtl/>
        </w:rPr>
        <w:t xml:space="preserve">. </w:t>
      </w:r>
      <w:r w:rsidR="00D976BC" w:rsidRPr="00984881">
        <w:rPr>
          <w:sz w:val="28"/>
          <w:szCs w:val="28"/>
          <w:rtl/>
        </w:rPr>
        <w:t>ﺗﻤﺎﻡ ﻣﻮﺟﻮﺩﺍﺕ ﺍﺯ ﺭﻭﺵ</w:t>
      </w:r>
      <w:r>
        <w:rPr>
          <w:sz w:val="28"/>
          <w:szCs w:val="28"/>
          <w:rtl/>
        </w:rPr>
        <w:t xml:space="preserve"> </w:t>
      </w:r>
      <w:r w:rsidR="00D976BC" w:rsidRPr="00984881">
        <w:rPr>
          <w:sz w:val="28"/>
          <w:szCs w:val="28"/>
          <w:rtl/>
        </w:rPr>
        <w:t>ﻃﺒﻴﻌﻰ ﺗﺠﺮﺑﻪ ﻭﺧﻄﺎ</w:t>
      </w:r>
      <w:r w:rsidR="00BD77AA">
        <w:rPr>
          <w:sz w:val="28"/>
          <w:szCs w:val="28"/>
          <w:rtl/>
        </w:rPr>
        <w:t xml:space="preserve">، </w:t>
      </w:r>
      <w:r w:rsidR="00D976BC" w:rsidRPr="00984881">
        <w:rPr>
          <w:sz w:val="28"/>
          <w:szCs w:val="28"/>
          <w:rtl/>
        </w:rPr>
        <w:t>ﻭﺩﺭﺩ</w:t>
      </w:r>
      <w:r>
        <w:rPr>
          <w:sz w:val="28"/>
          <w:szCs w:val="28"/>
          <w:rtl/>
        </w:rPr>
        <w:t xml:space="preserve"> </w:t>
      </w:r>
      <w:r w:rsidR="00D976BC" w:rsidRPr="00984881">
        <w:rPr>
          <w:sz w:val="28"/>
          <w:szCs w:val="28"/>
          <w:rtl/>
        </w:rPr>
        <w:t>ﺧﻄﺎ ﻭ ﺗﺼﺤﻴﺢ ﺑﻨﺎﭼﺎﺭﻯ ﺍﺳﺘﻔﺎﺩﻩ ﻣﻴﮑﻨﻨﺪ</w:t>
      </w:r>
      <w:r w:rsidR="00BD77AA">
        <w:rPr>
          <w:sz w:val="28"/>
          <w:szCs w:val="28"/>
          <w:rtl/>
        </w:rPr>
        <w:t xml:space="preserve">. </w:t>
      </w:r>
      <w:r w:rsidR="00D976BC" w:rsidRPr="00984881">
        <w:rPr>
          <w:sz w:val="28"/>
          <w:szCs w:val="28"/>
          <w:rtl/>
        </w:rPr>
        <w:t>ﻭ ﻗﻬﻘﺮﺍﺋﻰ ﻧﺪﺍﺭﻧﺪ</w:t>
      </w:r>
      <w:r w:rsidR="00BD77AA">
        <w:rPr>
          <w:sz w:val="28"/>
          <w:szCs w:val="28"/>
          <w:rtl/>
        </w:rPr>
        <w:t xml:space="preserve">. </w:t>
      </w:r>
      <w:r w:rsidR="00D976BC" w:rsidRPr="00984881">
        <w:rPr>
          <w:sz w:val="28"/>
          <w:szCs w:val="28"/>
          <w:rtl/>
        </w:rPr>
        <w:t>ﻭﻣﺪﺍﻡ ﺑﭙﻴﺶ ﺗﮑﺎﻣﻞ</w:t>
      </w:r>
      <w:r>
        <w:rPr>
          <w:sz w:val="28"/>
          <w:szCs w:val="28"/>
          <w:rtl/>
        </w:rPr>
        <w:t xml:space="preserve"> </w:t>
      </w:r>
      <w:r w:rsidR="00D976BC" w:rsidRPr="00984881">
        <w:rPr>
          <w:sz w:val="28"/>
          <w:szCs w:val="28"/>
          <w:rtl/>
        </w:rPr>
        <w:t>ﻧﻮﻋﻰ ﺧﻮﺩﺭﺍ ﺩﺍﺭﻧﺪ</w:t>
      </w:r>
      <w:r w:rsidR="00BD77AA">
        <w:rPr>
          <w:sz w:val="28"/>
          <w:szCs w:val="28"/>
          <w:rtl/>
        </w:rPr>
        <w:t xml:space="preserve">. </w:t>
      </w:r>
      <w:r w:rsidR="00D976BC" w:rsidRPr="00984881">
        <w:rPr>
          <w:sz w:val="28"/>
          <w:szCs w:val="28"/>
          <w:rtl/>
        </w:rPr>
        <w:t>ﻣﻌﻠﻮﻡ ﻧﻴﺴﺖ ﺍﻧﻮﺍﻉ ﻓﻮﻕ ﺑﺸﺮﻯ</w:t>
      </w:r>
      <w:r w:rsidR="00BD77AA">
        <w:rPr>
          <w:sz w:val="28"/>
          <w:szCs w:val="28"/>
          <w:rtl/>
        </w:rPr>
        <w:t xml:space="preserve">، </w:t>
      </w:r>
      <w:r w:rsidR="00D976BC" w:rsidRPr="00984881">
        <w:rPr>
          <w:sz w:val="28"/>
          <w:szCs w:val="28"/>
          <w:rtl/>
        </w:rPr>
        <w:t>ﭼﮕﻮﻧﻪ ﺁﺯﺍﺩﻯ ﺧﻮﺍﻫﻨﺪ</w:t>
      </w:r>
      <w:r w:rsidR="00D976BC" w:rsidRPr="00984881">
        <w:rPr>
          <w:rFonts w:hint="cs"/>
          <w:sz w:val="28"/>
          <w:szCs w:val="28"/>
          <w:rtl/>
        </w:rPr>
        <w:t xml:space="preserve"> </w:t>
      </w:r>
      <w:r w:rsidR="00D976BC" w:rsidRPr="00984881">
        <w:rPr>
          <w:sz w:val="28"/>
          <w:szCs w:val="28"/>
          <w:rtl/>
        </w:rPr>
        <w:t>ﺩﺍﺷﺖ</w:t>
      </w:r>
      <w:r w:rsidR="00BD77AA">
        <w:rPr>
          <w:sz w:val="28"/>
          <w:szCs w:val="28"/>
          <w:rtl/>
        </w:rPr>
        <w:t xml:space="preserve">، </w:t>
      </w:r>
      <w:r w:rsidR="00D976BC" w:rsidRPr="00984881">
        <w:rPr>
          <w:sz w:val="28"/>
          <w:szCs w:val="28"/>
          <w:rtl/>
        </w:rPr>
        <w:t>ﮐﻪ ﺁﺯﺍﺩﺍﻧﻪ ﺍﺯ ﺁﻥ ﺍﺳﺘﻔﺎﺩﻩ ﻧﮑﻨﻨﺪ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ﺻﺎﺣﺐ ﺩﻳﻮﺍﻥ ﻣﺎ</w:t>
      </w:r>
      <w:r w:rsidR="00BD77AA">
        <w:rPr>
          <w:b/>
          <w:bCs/>
          <w:sz w:val="28"/>
          <w:szCs w:val="28"/>
          <w:rtl/>
        </w:rPr>
        <w:t xml:space="preserve">، </w:t>
      </w:r>
      <w:r w:rsidRPr="00984881">
        <w:rPr>
          <w:b/>
          <w:bCs/>
          <w:sz w:val="28"/>
          <w:szCs w:val="28"/>
          <w:rtl/>
        </w:rPr>
        <w:t>ﮔﻮﺋﻰ ﻧﻤﻴﺪﺍﻧﺪ ﺣﺴﺎﺏ</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ﮐﺎﻧﺪﺭﻳﻦ ﻃﻐﺮﺍ</w:t>
      </w:r>
      <w:r w:rsidR="00BD77AA">
        <w:rPr>
          <w:b/>
          <w:bCs/>
          <w:sz w:val="28"/>
          <w:szCs w:val="28"/>
          <w:rtl/>
        </w:rPr>
        <w:t xml:space="preserve">، </w:t>
      </w:r>
      <w:r w:rsidRPr="00984881">
        <w:rPr>
          <w:b/>
          <w:bCs/>
          <w:sz w:val="28"/>
          <w:szCs w:val="28"/>
          <w:rtl/>
        </w:rPr>
        <w:t>ﻧﺸﺎﻥ ﺣ</w:t>
      </w:r>
      <w:r w:rsidR="009B7EE9" w:rsidRPr="00984881">
        <w:rPr>
          <w:rFonts w:hint="cs"/>
          <w:b/>
          <w:bCs/>
          <w:sz w:val="28"/>
          <w:szCs w:val="28"/>
          <w:rtl/>
        </w:rPr>
        <w:t>َ</w:t>
      </w:r>
      <w:r w:rsidRPr="00984881">
        <w:rPr>
          <w:b/>
          <w:bCs/>
          <w:sz w:val="28"/>
          <w:szCs w:val="28"/>
          <w:rtl/>
        </w:rPr>
        <w:t>ﺴﺒ</w:t>
      </w:r>
      <w:r w:rsidR="009B7EE9" w:rsidRPr="00984881">
        <w:rPr>
          <w:rFonts w:hint="cs"/>
          <w:b/>
          <w:bCs/>
          <w:sz w:val="28"/>
          <w:szCs w:val="28"/>
          <w:rtl/>
        </w:rPr>
        <w:t>َ</w:t>
      </w:r>
      <w:r w:rsidRPr="00984881">
        <w:rPr>
          <w:b/>
          <w:bCs/>
          <w:sz w:val="28"/>
          <w:szCs w:val="28"/>
          <w:rtl/>
        </w:rPr>
        <w:t xml:space="preserve">ﺖ ﻟﻠﻪ ﻧﻴﺴﺖ </w:t>
      </w:r>
    </w:p>
    <w:p w:rsidR="00D976BC" w:rsidRPr="00984881" w:rsidRDefault="004D25BE" w:rsidP="00A715F7">
      <w:pPr>
        <w:bidi/>
        <w:jc w:val="both"/>
        <w:rPr>
          <w:sz w:val="28"/>
          <w:szCs w:val="28"/>
          <w:rtl/>
        </w:rPr>
      </w:pPr>
      <w:r>
        <w:rPr>
          <w:sz w:val="28"/>
          <w:szCs w:val="28"/>
          <w:rtl/>
        </w:rPr>
        <w:t xml:space="preserve"> </w:t>
      </w:r>
      <w:r w:rsidR="00D976BC" w:rsidRPr="00984881">
        <w:rPr>
          <w:sz w:val="28"/>
          <w:szCs w:val="28"/>
          <w:rtl/>
        </w:rPr>
        <w:t>ﺻﺎﺣﺐ ﺩﻓﺘﺮ ﻭ ﺣﺴﺎﺏ ﺣﺎﻓﻆ</w:t>
      </w:r>
      <w:r w:rsidR="00BD77AA">
        <w:rPr>
          <w:sz w:val="28"/>
          <w:szCs w:val="28"/>
          <w:rtl/>
        </w:rPr>
        <w:t xml:space="preserve">، </w:t>
      </w:r>
      <w:r w:rsidR="00D976BC" w:rsidRPr="00984881">
        <w:rPr>
          <w:sz w:val="28"/>
          <w:szCs w:val="28"/>
          <w:rtl/>
        </w:rPr>
        <w:t>ﮔﻮﺋﻰ ﻧﻤﻴﺪﺍﻧﺪ ﭼﻪ ﻣﻰ ﮐﻨﺪ</w:t>
      </w:r>
      <w:r w:rsidR="00BD77AA">
        <w:rPr>
          <w:sz w:val="28"/>
          <w:szCs w:val="28"/>
          <w:rtl/>
        </w:rPr>
        <w:t xml:space="preserve">. </w:t>
      </w:r>
      <w:r w:rsidR="00D976BC" w:rsidRPr="00984881">
        <w:rPr>
          <w:sz w:val="28"/>
          <w:szCs w:val="28"/>
          <w:rtl/>
        </w:rPr>
        <w:t>ﭘﻴﺮ ﮐﺎﻣﻞ ﻣﺮﺑّﻰ</w:t>
      </w:r>
      <w:r>
        <w:rPr>
          <w:sz w:val="28"/>
          <w:szCs w:val="28"/>
          <w:rtl/>
        </w:rPr>
        <w:t xml:space="preserve"> </w:t>
      </w:r>
      <w:r w:rsidR="00D976BC" w:rsidRPr="00984881">
        <w:rPr>
          <w:sz w:val="28"/>
          <w:szCs w:val="28"/>
          <w:rtl/>
        </w:rPr>
        <w:t xml:space="preserve">ﻭ </w:t>
      </w:r>
      <w:r w:rsidR="00661646" w:rsidRPr="00984881">
        <w:rPr>
          <w:sz w:val="28"/>
          <w:szCs w:val="28"/>
          <w:rtl/>
        </w:rPr>
        <w:t>ربّ</w:t>
      </w:r>
      <w:r>
        <w:rPr>
          <w:sz w:val="28"/>
          <w:szCs w:val="28"/>
          <w:rtl/>
        </w:rPr>
        <w:t xml:space="preserve"> </w:t>
      </w:r>
      <w:r w:rsidR="00D976BC" w:rsidRPr="00984881">
        <w:rPr>
          <w:sz w:val="28"/>
          <w:szCs w:val="28"/>
          <w:rtl/>
        </w:rPr>
        <w:t>ﻧﺨﺴﺘﻴﻦ ﺍﻟﻬﻰ ﺳﺎﻟﻚ</w:t>
      </w:r>
      <w:r w:rsidR="00BD77AA">
        <w:rPr>
          <w:sz w:val="28"/>
          <w:szCs w:val="28"/>
          <w:rtl/>
        </w:rPr>
        <w:t xml:space="preserve">، </w:t>
      </w:r>
      <w:r w:rsidR="00D976BC" w:rsidRPr="00984881">
        <w:rPr>
          <w:sz w:val="28"/>
          <w:szCs w:val="28"/>
          <w:rtl/>
        </w:rPr>
        <w:t>ﻧﻤﻰ ﺗﻮﺍﻧﺪ</w:t>
      </w:r>
      <w:r>
        <w:rPr>
          <w:sz w:val="28"/>
          <w:szCs w:val="28"/>
          <w:rtl/>
        </w:rPr>
        <w:t xml:space="preserve"> </w:t>
      </w:r>
      <w:r w:rsidR="00D976BC" w:rsidRPr="00984881">
        <w:rPr>
          <w:sz w:val="28"/>
          <w:szCs w:val="28"/>
          <w:rtl/>
        </w:rPr>
        <w:t>ﻣﻨﻈﻮﺭ ﺣﺎﻓﻆ</w:t>
      </w:r>
      <w:r>
        <w:rPr>
          <w:sz w:val="28"/>
          <w:szCs w:val="28"/>
          <w:rtl/>
        </w:rPr>
        <w:t xml:space="preserve"> </w:t>
      </w:r>
      <w:r w:rsidR="00D976BC" w:rsidRPr="00984881">
        <w:rPr>
          <w:sz w:val="28"/>
          <w:szCs w:val="28"/>
          <w:rtl/>
        </w:rPr>
        <w:t>ﺑﺎﺷﺪ</w:t>
      </w:r>
      <w:r w:rsidR="00BD77AA">
        <w:rPr>
          <w:sz w:val="28"/>
          <w:szCs w:val="28"/>
          <w:rtl/>
        </w:rPr>
        <w:t xml:space="preserve">. </w:t>
      </w:r>
      <w:r w:rsidR="00D976BC" w:rsidRPr="00984881">
        <w:rPr>
          <w:sz w:val="28"/>
          <w:szCs w:val="28"/>
          <w:rtl/>
        </w:rPr>
        <w:t>ﻣﮕﺮ ﺣﺎﻓﻆ ﻳﻚ ﺍﺣﺴﺎس ﻧﺎﺩﺭﺳﺘﻰ ﺭﺍ</w:t>
      </w:r>
      <w:r>
        <w:rPr>
          <w:sz w:val="28"/>
          <w:szCs w:val="28"/>
          <w:rtl/>
        </w:rPr>
        <w:t xml:space="preserve"> </w:t>
      </w:r>
      <w:r w:rsidR="00D976BC" w:rsidRPr="00984881">
        <w:rPr>
          <w:sz w:val="28"/>
          <w:szCs w:val="28"/>
          <w:rtl/>
        </w:rPr>
        <w:t>ﺑﻴﺎﻥ ﻣﻴﮑﻨﺪ ﺷﺎﻳﺪ</w:t>
      </w:r>
      <w:r>
        <w:rPr>
          <w:sz w:val="28"/>
          <w:szCs w:val="28"/>
          <w:rtl/>
        </w:rPr>
        <w:t xml:space="preserve"> </w:t>
      </w:r>
      <w:r w:rsidR="00D976BC" w:rsidRPr="00984881">
        <w:rPr>
          <w:sz w:val="28"/>
          <w:szCs w:val="28"/>
          <w:rtl/>
        </w:rPr>
        <w:t>ﺯﻣﺎﻧﻪ ﻭ ﺩﻧﻴﺎ ﻭﻧﻮﻉ ﺑﺸﺮﻯ</w:t>
      </w:r>
      <w:r w:rsidR="00BD77AA">
        <w:rPr>
          <w:sz w:val="28"/>
          <w:szCs w:val="28"/>
          <w:rtl/>
        </w:rPr>
        <w:t xml:space="preserve">، </w:t>
      </w:r>
      <w:r w:rsidR="00D976BC" w:rsidRPr="00984881">
        <w:rPr>
          <w:sz w:val="28"/>
          <w:szCs w:val="28"/>
          <w:rtl/>
        </w:rPr>
        <w:t>ﺑﺮﺍﻯ ﻋﻘﻞ</w:t>
      </w:r>
      <w:r>
        <w:rPr>
          <w:sz w:val="28"/>
          <w:szCs w:val="28"/>
          <w:rtl/>
        </w:rPr>
        <w:t xml:space="preserve"> </w:t>
      </w:r>
      <w:r w:rsidR="00D976BC" w:rsidRPr="00984881">
        <w:rPr>
          <w:sz w:val="28"/>
          <w:szCs w:val="28"/>
          <w:rtl/>
        </w:rPr>
        <w:t>ﺍﻧﺴﺎﻥ ﺍﻟﺒﺘﻪ</w:t>
      </w:r>
      <w:r>
        <w:rPr>
          <w:sz w:val="28"/>
          <w:szCs w:val="28"/>
          <w:rtl/>
        </w:rPr>
        <w:t xml:space="preserve"> </w:t>
      </w:r>
      <w:r w:rsidR="00D976BC" w:rsidRPr="00984881">
        <w:rPr>
          <w:sz w:val="28"/>
          <w:szCs w:val="28"/>
          <w:rtl/>
        </w:rPr>
        <w:t>ﻣﻌﻠﻮﻡ ﻧﻴﺴﺖ ﮐﻪ ﭼﻪ ﻣﻴﮑﻨﻨﺪ</w:t>
      </w:r>
      <w:r w:rsidR="00BD77AA">
        <w:rPr>
          <w:sz w:val="28"/>
          <w:szCs w:val="28"/>
          <w:rtl/>
        </w:rPr>
        <w:t xml:space="preserve">. </w:t>
      </w:r>
      <w:r w:rsidR="00D976BC" w:rsidRPr="00984881">
        <w:rPr>
          <w:sz w:val="28"/>
          <w:szCs w:val="28"/>
          <w:rtl/>
        </w:rPr>
        <w:t>ﮐﻪ ﺍﻭﺿﺎﻉ</w:t>
      </w:r>
      <w:r>
        <w:rPr>
          <w:sz w:val="28"/>
          <w:szCs w:val="28"/>
          <w:rtl/>
        </w:rPr>
        <w:t xml:space="preserve"> </w:t>
      </w:r>
      <w:r w:rsidR="00D976BC" w:rsidRPr="00984881">
        <w:rPr>
          <w:sz w:val="28"/>
          <w:szCs w:val="28"/>
          <w:rtl/>
        </w:rPr>
        <w:t>ﻃﺒﻴﻌﻰ ﻧﺎﻣﻔﻬﻮﻡ ﺍﻧﺴﺎﻥ ﻇﺎﻫﺮﺍ ﮐﻮﺭ ﺍﺳﺖ</w:t>
      </w:r>
      <w:r w:rsidR="00BD77AA">
        <w:rPr>
          <w:sz w:val="28"/>
          <w:szCs w:val="28"/>
          <w:rtl/>
        </w:rPr>
        <w:t xml:space="preserve">، </w:t>
      </w:r>
      <w:r w:rsidR="00D976BC" w:rsidRPr="00984881">
        <w:rPr>
          <w:sz w:val="28"/>
          <w:szCs w:val="28"/>
          <w:rtl/>
        </w:rPr>
        <w:t>ﮐﻪ ﺧﺸﻚ ﻭ ﺗﺮ ﺭﺍ ﺑﺎﻫﻢ ﻣﻴﺴﻮﺯﺍﻧﺪ</w:t>
      </w:r>
      <w:r w:rsidR="00BD77AA">
        <w:rPr>
          <w:sz w:val="28"/>
          <w:szCs w:val="28"/>
          <w:rtl/>
        </w:rPr>
        <w:t xml:space="preserve">. </w:t>
      </w:r>
      <w:r w:rsidR="00D976BC" w:rsidRPr="00984881">
        <w:rPr>
          <w:sz w:val="28"/>
          <w:szCs w:val="28"/>
          <w:rtl/>
        </w:rPr>
        <w:t>ﻭ ﺣﺎﻓﻆ ﻣﻴﮕﻮﻳﺪ</w:t>
      </w:r>
      <w:r w:rsidR="00BD77AA">
        <w:rPr>
          <w:sz w:val="28"/>
          <w:szCs w:val="28"/>
          <w:rtl/>
        </w:rPr>
        <w:t xml:space="preserve">، </w:t>
      </w:r>
      <w:r w:rsidR="00D976BC" w:rsidRPr="00984881">
        <w:rPr>
          <w:sz w:val="28"/>
          <w:szCs w:val="28"/>
          <w:rtl/>
        </w:rPr>
        <w:t xml:space="preserve">ﺯﻳﺮﺍ ﺩﺭ ﻃﻐﺮﺍ ﻭ </w:t>
      </w:r>
      <w:r w:rsidR="009915B2" w:rsidRPr="00984881">
        <w:rPr>
          <w:sz w:val="28"/>
          <w:szCs w:val="28"/>
          <w:rtl/>
        </w:rPr>
        <w:t>فر</w:t>
      </w:r>
      <w:r w:rsidR="00D976BC" w:rsidRPr="00984881">
        <w:rPr>
          <w:sz w:val="28"/>
          <w:szCs w:val="28"/>
          <w:rtl/>
        </w:rPr>
        <w:t>ﻣﺎﻧﻬﺎ</w:t>
      </w:r>
      <w:r w:rsidR="00BD77AA">
        <w:rPr>
          <w:sz w:val="28"/>
          <w:szCs w:val="28"/>
          <w:rtl/>
        </w:rPr>
        <w:t xml:space="preserve">، </w:t>
      </w:r>
      <w:r w:rsidR="00D976BC" w:rsidRPr="00984881">
        <w:rPr>
          <w:sz w:val="28"/>
          <w:szCs w:val="28"/>
          <w:rtl/>
        </w:rPr>
        <w:t>ﻧﺸﺎﻥ ﭘﺎﺩﺷﺎﻫﻰ ﺧﺪﺍﺋی</w:t>
      </w:r>
      <w:r>
        <w:rPr>
          <w:sz w:val="28"/>
          <w:szCs w:val="28"/>
          <w:rtl/>
        </w:rPr>
        <w:t xml:space="preserve"> </w:t>
      </w:r>
      <w:r w:rsidR="00D976BC" w:rsidRPr="00984881">
        <w:rPr>
          <w:sz w:val="28"/>
          <w:szCs w:val="28"/>
          <w:rtl/>
        </w:rPr>
        <w:t>اﺯﺍﻳﻦ ﺃﺻﻞ</w:t>
      </w:r>
      <w:r w:rsidR="00BD77AA">
        <w:rPr>
          <w:sz w:val="28"/>
          <w:szCs w:val="28"/>
          <w:rtl/>
        </w:rPr>
        <w:t xml:space="preserve">، </w:t>
      </w:r>
      <w:r w:rsidR="00D976BC" w:rsidRPr="00984881">
        <w:rPr>
          <w:sz w:val="28"/>
          <w:szCs w:val="28"/>
          <w:rtl/>
        </w:rPr>
        <w:t>ﮐﻪ ﺗﻨﻬﺎ ﺑﺨﺎﻃﺮ ﺧﺪﺍ</w:t>
      </w:r>
      <w:r w:rsidR="00BD77AA">
        <w:rPr>
          <w:sz w:val="28"/>
          <w:szCs w:val="28"/>
          <w:rtl/>
        </w:rPr>
        <w:t xml:space="preserve">، </w:t>
      </w:r>
      <w:r w:rsidR="00D976BC" w:rsidRPr="00984881">
        <w:rPr>
          <w:sz w:val="28"/>
          <w:szCs w:val="28"/>
          <w:rtl/>
        </w:rPr>
        <w:t>ﻭ ﮐﺎﻓﻰ ﺍﺳﺖ ﺧﺪﺍﻭﻧﺪ ﺭﺍ ﺩﺍﺷﺘﻪ ﺑﺎﺷﻴﻢ</w:t>
      </w:r>
      <w:r w:rsidR="00BD77AA">
        <w:rPr>
          <w:sz w:val="28"/>
          <w:szCs w:val="28"/>
          <w:rtl/>
        </w:rPr>
        <w:t xml:space="preserve">، </w:t>
      </w:r>
      <w:r w:rsidR="00D976BC" w:rsidRPr="00984881">
        <w:rPr>
          <w:sz w:val="28"/>
          <w:szCs w:val="28"/>
          <w:rtl/>
        </w:rPr>
        <w:t>ﺩﻳﺪﻩ ﻧﻤﻴﺸﻮﺩ</w:t>
      </w:r>
      <w:r w:rsidR="00BD77AA">
        <w:rPr>
          <w:sz w:val="28"/>
          <w:szCs w:val="28"/>
          <w:rtl/>
        </w:rPr>
        <w:t xml:space="preserve">. </w:t>
      </w:r>
      <w:r w:rsidR="00D976BC" w:rsidRPr="00984881">
        <w:rPr>
          <w:sz w:val="28"/>
          <w:szCs w:val="28"/>
          <w:rtl/>
        </w:rPr>
        <w:t>ﺯﻳﺮﺍ</w:t>
      </w:r>
      <w:r>
        <w:rPr>
          <w:sz w:val="28"/>
          <w:szCs w:val="28"/>
          <w:rtl/>
        </w:rPr>
        <w:t xml:space="preserve"> </w:t>
      </w:r>
      <w:r w:rsidR="00D976BC" w:rsidRPr="00984881">
        <w:rPr>
          <w:sz w:val="28"/>
          <w:szCs w:val="28"/>
          <w:rtl/>
        </w:rPr>
        <w:t>ﺳﺎﻟﻚ ﺩﺭﻫﺮ ﺣﺎﻝ ﺍﻣﻮﺭ ﺧﻮﺩﺭﺍ ﻭﺍﮔﺬﺍﺭ ﺧﺪﺍﻭﻧﺪ ﻭﻭﻟﻰّ ﺍﻟﻬﻰ ﺧﻮﺩ ﻣﻴﻨﻤﺎﻳﺪ</w:t>
      </w:r>
      <w:r w:rsidR="00BD77AA">
        <w:rPr>
          <w:sz w:val="28"/>
          <w:szCs w:val="28"/>
          <w:rtl/>
        </w:rPr>
        <w:t xml:space="preserve">. </w:t>
      </w:r>
      <w:r w:rsidR="00D976BC" w:rsidRPr="00984881">
        <w:rPr>
          <w:sz w:val="28"/>
          <w:szCs w:val="28"/>
          <w:rtl/>
        </w:rPr>
        <w:t>ﺑﺨﺼﻮﺹ ﺳﺘﻢ ﻫﺎﻯ</w:t>
      </w:r>
      <w:r>
        <w:rPr>
          <w:sz w:val="28"/>
          <w:szCs w:val="28"/>
          <w:rtl/>
        </w:rPr>
        <w:t xml:space="preserve"> </w:t>
      </w:r>
      <w:r w:rsidR="00D976BC" w:rsidRPr="00984881">
        <w:rPr>
          <w:sz w:val="28"/>
          <w:szCs w:val="28"/>
          <w:rtl/>
        </w:rPr>
        <w:t>ﻣﺨﺎﻟﻔﻴﻦ</w:t>
      </w:r>
      <w:r>
        <w:rPr>
          <w:sz w:val="28"/>
          <w:szCs w:val="28"/>
          <w:rtl/>
        </w:rPr>
        <w:t xml:space="preserve"> </w:t>
      </w:r>
      <w:r w:rsidR="00D976BC" w:rsidRPr="00984881">
        <w:rPr>
          <w:sz w:val="28"/>
          <w:szCs w:val="28"/>
          <w:rtl/>
        </w:rPr>
        <w:t>ﻭﻟﺎﻳﺖ ﺭﺍ ﺑﺨﺪﺍ ﻭﺍﮔﺬﺍﺭ ﻣﻴﻨﻤﺎﻳﺪ</w:t>
      </w:r>
      <w:r w:rsidR="00BD77AA">
        <w:rPr>
          <w:sz w:val="28"/>
          <w:szCs w:val="28"/>
          <w:rtl/>
        </w:rPr>
        <w:t xml:space="preserve">. </w:t>
      </w:r>
      <w:r w:rsidR="00D976BC" w:rsidRPr="00984881">
        <w:rPr>
          <w:sz w:val="28"/>
          <w:szCs w:val="28"/>
          <w:rtl/>
        </w:rPr>
        <w:t>ﻭ ﺁﻧﺎﻥ ﺭﺍ ﻣﻰ ﺑﺨﺸﺪ</w:t>
      </w:r>
      <w:r w:rsidR="00BD77AA">
        <w:rPr>
          <w:sz w:val="28"/>
          <w:szCs w:val="28"/>
          <w:rtl/>
        </w:rPr>
        <w:t xml:space="preserve">، </w:t>
      </w:r>
      <w:r w:rsidR="00D976BC" w:rsidRPr="00984881">
        <w:rPr>
          <w:sz w:val="28"/>
          <w:szCs w:val="28"/>
          <w:rtl/>
        </w:rPr>
        <w:t>ﻭ ﺣﺘﻰ ﺳﻌﻰ ﺩﺍﺭﺩ</w:t>
      </w:r>
      <w:r w:rsidR="00BD77AA">
        <w:rPr>
          <w:sz w:val="28"/>
          <w:szCs w:val="28"/>
          <w:rtl/>
        </w:rPr>
        <w:t xml:space="preserve">، </w:t>
      </w:r>
      <w:r w:rsidR="00D976BC" w:rsidRPr="00984881">
        <w:rPr>
          <w:sz w:val="28"/>
          <w:szCs w:val="28"/>
          <w:rtl/>
        </w:rPr>
        <w:t>ﺑﺪﺷﻤﻨﺎﻥ ﺁﺯﺍﺭ ﺩﻫﻨﺪﻩ ﺧﻮﺩ</w:t>
      </w:r>
      <w:r w:rsidR="00BD77AA">
        <w:rPr>
          <w:sz w:val="28"/>
          <w:szCs w:val="28"/>
          <w:rtl/>
        </w:rPr>
        <w:t xml:space="preserve">، </w:t>
      </w:r>
      <w:r w:rsidR="00D976BC" w:rsidRPr="00984881">
        <w:rPr>
          <w:sz w:val="28"/>
          <w:szCs w:val="28"/>
          <w:rtl/>
        </w:rPr>
        <w:t>ﻣﺤﺒّﺖ ﻧﻤﺎﻳﺪ</w:t>
      </w:r>
      <w:r w:rsidR="00BD77AA">
        <w:rPr>
          <w:sz w:val="28"/>
          <w:szCs w:val="28"/>
          <w:rtl/>
        </w:rPr>
        <w:t xml:space="preserve">. </w:t>
      </w:r>
      <w:r w:rsidR="00D976BC" w:rsidRPr="00984881">
        <w:rPr>
          <w:sz w:val="28"/>
          <w:szCs w:val="28"/>
          <w:rtl/>
        </w:rPr>
        <w:t>ﺷﺎﻳﺪ ﮐﻪ ﺍﻳﻨﺎﻥ ﻧﻴﺰ ﻫﺪﺍﻳﺖ</w:t>
      </w:r>
      <w:r>
        <w:rPr>
          <w:sz w:val="28"/>
          <w:szCs w:val="28"/>
          <w:rtl/>
        </w:rPr>
        <w:t xml:space="preserve"> </w:t>
      </w:r>
      <w:r w:rsidR="00D976BC" w:rsidRPr="00984881">
        <w:rPr>
          <w:sz w:val="28"/>
          <w:szCs w:val="28"/>
          <w:rtl/>
        </w:rPr>
        <w:t>ﮔﺮﺩﻧﺪ</w:t>
      </w:r>
      <w:r w:rsidR="00BD77AA">
        <w:rPr>
          <w:sz w:val="28"/>
          <w:szCs w:val="28"/>
          <w:rtl/>
        </w:rPr>
        <w:t xml:space="preserve">. </w:t>
      </w:r>
      <w:r w:rsidR="009915B2" w:rsidRPr="00984881">
        <w:rPr>
          <w:sz w:val="28"/>
          <w:szCs w:val="28"/>
          <w:rtl/>
        </w:rPr>
        <w:t>فر</w:t>
      </w:r>
      <w:r w:rsidR="00D976BC" w:rsidRPr="00984881">
        <w:rPr>
          <w:sz w:val="28"/>
          <w:szCs w:val="28"/>
          <w:rtl/>
        </w:rPr>
        <w:t>ﻣﺎﻧﻬﺎﻯ ﺷﺎﻫﻰ ﻣﻌﻤﻮﻟﺎ</w:t>
      </w:r>
      <w:r>
        <w:rPr>
          <w:sz w:val="28"/>
          <w:szCs w:val="28"/>
          <w:rtl/>
        </w:rPr>
        <w:t xml:space="preserve"> </w:t>
      </w:r>
      <w:r w:rsidR="00D976BC" w:rsidRPr="00984881">
        <w:rPr>
          <w:sz w:val="28"/>
          <w:szCs w:val="28"/>
          <w:rtl/>
        </w:rPr>
        <w:t>ﻋﻠﺎﺋﻢ ﭼﻮﻥ ﺗﺎﺝ ﻭ ﺍﺷﺎﺭﺍﺗﻰ ﺩﺍﺭﺩ</w:t>
      </w:r>
      <w:r w:rsidR="00BD77AA">
        <w:rPr>
          <w:sz w:val="28"/>
          <w:szCs w:val="28"/>
          <w:rtl/>
        </w:rPr>
        <w:t xml:space="preserve">. </w:t>
      </w:r>
      <w:r w:rsidR="00D976BC" w:rsidRPr="00984881">
        <w:rPr>
          <w:sz w:val="28"/>
          <w:szCs w:val="28"/>
          <w:rtl/>
        </w:rPr>
        <w:t>ﮐﻪ ﺭﻭﻯ ﻫﺮ ﺑﺴﺘﻪ ﻧﺎﻣﻪﺍﻳﻦ ﻋﻠﺎﺋﻢ ﻧﻴﺰ ﻫﺴﺖ</w:t>
      </w:r>
      <w:r w:rsidR="00BD77AA">
        <w:rPr>
          <w:sz w:val="28"/>
          <w:szCs w:val="28"/>
          <w:rtl/>
        </w:rPr>
        <w:t xml:space="preserve">. </w:t>
      </w:r>
      <w:r w:rsidR="00D976BC" w:rsidRPr="00984881">
        <w:rPr>
          <w:sz w:val="28"/>
          <w:szCs w:val="28"/>
          <w:rtl/>
        </w:rPr>
        <w:t>ﻭﻫﺮ ﺑﺴﺘﻪﺍﻯ ﺭﺍ ﻃﻐﺮﺍ ﻧﻴﺰ</w:t>
      </w:r>
      <w:r>
        <w:rPr>
          <w:sz w:val="28"/>
          <w:szCs w:val="28"/>
          <w:rtl/>
        </w:rPr>
        <w:t xml:space="preserve"> </w:t>
      </w:r>
      <w:r w:rsidR="00D976BC" w:rsidRPr="00984881">
        <w:rPr>
          <w:sz w:val="28"/>
          <w:szCs w:val="28"/>
          <w:rtl/>
        </w:rPr>
        <w:t xml:space="preserve">ﻣﻴﮕﻮﻳﻨﺪ </w:t>
      </w:r>
      <w:r w:rsidR="00BD77AA">
        <w:rPr>
          <w:sz w:val="28"/>
          <w:szCs w:val="28"/>
          <w:rtl/>
        </w:rPr>
        <w:t xml:space="preserve">. </w:t>
      </w:r>
      <w:r w:rsidR="00D976BC" w:rsidRPr="00984881">
        <w:rPr>
          <w:sz w:val="28"/>
          <w:szCs w:val="28"/>
          <w:rtl/>
        </w:rPr>
        <w:t>ﮔﻮﺋﻰ ﻣﺤﺘﻮﻯ ﺳﺮﻧﻮﺷﺖ ﻭﺩﺭﻳﺎﻓﺘﻬﺎﻯ ﻗﺒﻠﻰ ﻭ ﺧﺎﻟﻰ ﻭ ﺁﻳﻨﺪﻩ ﻫﺮﮐس</w:t>
      </w:r>
      <w:r>
        <w:rPr>
          <w:sz w:val="28"/>
          <w:szCs w:val="28"/>
          <w:rtl/>
        </w:rPr>
        <w:t xml:space="preserve"> </w:t>
      </w:r>
      <w:r w:rsidR="00D976BC" w:rsidRPr="00984881">
        <w:rPr>
          <w:sz w:val="28"/>
          <w:szCs w:val="28"/>
          <w:rtl/>
        </w:rPr>
        <w:t>ﺍﺯ ﺧﺪﺍﻭﻧﺪ ﺩﺭﺁﻥ ﻫﺴﺖ</w:t>
      </w:r>
      <w:r w:rsidR="00BD77AA">
        <w:rPr>
          <w:sz w:val="28"/>
          <w:szCs w:val="28"/>
          <w:rtl/>
        </w:rPr>
        <w:t xml:space="preserve">. </w:t>
      </w:r>
      <w:r w:rsidR="00D976BC" w:rsidRPr="00984881">
        <w:rPr>
          <w:sz w:val="28"/>
          <w:szCs w:val="28"/>
          <w:rtl/>
        </w:rPr>
        <w:t>ﮐﻪ ﻣﺨﺼﻮﺹ ﻳﻚ</w:t>
      </w:r>
      <w:r>
        <w:rPr>
          <w:sz w:val="28"/>
          <w:szCs w:val="28"/>
          <w:rtl/>
        </w:rPr>
        <w:t xml:space="preserve"> </w:t>
      </w:r>
      <w:r w:rsidR="00D976BC" w:rsidRPr="00984881">
        <w:rPr>
          <w:sz w:val="28"/>
          <w:szCs w:val="28"/>
          <w:rtl/>
        </w:rPr>
        <w:t>ﺳﺎﻟﻚ ﺗﻨﻈﻴﻢ ﺷﺪﻩ ﺍﺳﺖ</w:t>
      </w:r>
      <w:r w:rsidR="00BD77AA">
        <w:rPr>
          <w:sz w:val="28"/>
          <w:szCs w:val="28"/>
          <w:rtl/>
        </w:rPr>
        <w:t xml:space="preserve">. </w:t>
      </w:r>
      <w:r w:rsidR="00D976BC" w:rsidRPr="00984881">
        <w:rPr>
          <w:sz w:val="28"/>
          <w:szCs w:val="28"/>
          <w:rtl/>
        </w:rPr>
        <w:t>ﺩﺭ ﮊﻧﺘﻴﻚ ﺭﻭﺣﻰ ﻭ ﺣﺘﻰ ﮊﻧﺘﻴﻚ ﺟﺴﻤﺎﻧﻰ</w:t>
      </w:r>
      <w:r w:rsidR="00BD77AA">
        <w:rPr>
          <w:sz w:val="28"/>
          <w:szCs w:val="28"/>
          <w:rtl/>
        </w:rPr>
        <w:t xml:space="preserve">، </w:t>
      </w:r>
      <w:r w:rsidR="00D976BC" w:rsidRPr="00984881">
        <w:rPr>
          <w:sz w:val="28"/>
          <w:szCs w:val="28"/>
          <w:rtl/>
        </w:rPr>
        <w:t>ﻭ ﻧﻈﺎﻡ ﻭ ﺗﻌﺪﺍﺩ ﺳﻠّﻮﻟﻬﺎﻯ ﮐﻮﺭﺗﮑس ﺯﻳﺮ ﭘﻴﺸﺎﻧﻰ</w:t>
      </w:r>
      <w:r w:rsidR="00BD77AA">
        <w:rPr>
          <w:sz w:val="28"/>
          <w:szCs w:val="28"/>
          <w:rtl/>
        </w:rPr>
        <w:t xml:space="preserve">، </w:t>
      </w:r>
      <w:r w:rsidR="00D976BC" w:rsidRPr="00984881">
        <w:rPr>
          <w:sz w:val="28"/>
          <w:szCs w:val="28"/>
          <w:rtl/>
        </w:rPr>
        <w:t>ﮐﻪ ﺑﻰ ﻧﻬﺎﻳﺖ ﻣﺨﺘﻠﻒ ﺩﺭ ﺍ</w:t>
      </w:r>
      <w:r w:rsidR="009915B2" w:rsidRPr="00984881">
        <w:rPr>
          <w:sz w:val="28"/>
          <w:szCs w:val="28"/>
          <w:rtl/>
        </w:rPr>
        <w:t>فر</w:t>
      </w:r>
      <w:r w:rsidR="00D976BC" w:rsidRPr="00984881">
        <w:rPr>
          <w:sz w:val="28"/>
          <w:szCs w:val="28"/>
          <w:rtl/>
        </w:rPr>
        <w:t>ﺍﺩ ﻫﺴﺘﻨﺪ</w:t>
      </w:r>
      <w:r w:rsidR="00BD77AA">
        <w:rPr>
          <w:sz w:val="28"/>
          <w:szCs w:val="28"/>
          <w:rtl/>
        </w:rPr>
        <w:t xml:space="preserve">. </w:t>
      </w:r>
      <w:r w:rsidR="00D976BC" w:rsidRPr="00984881">
        <w:rPr>
          <w:sz w:val="28"/>
          <w:szCs w:val="28"/>
          <w:rtl/>
        </w:rPr>
        <w:t>ﻭ ﺗﻨﻬﺎ ﺳﺎﻟﻚ ﻣﻴﺘﻮﺍﻧﺪ</w:t>
      </w:r>
      <w:r w:rsidR="00BD77AA">
        <w:rPr>
          <w:sz w:val="28"/>
          <w:szCs w:val="28"/>
          <w:rtl/>
        </w:rPr>
        <w:t xml:space="preserve">، </w:t>
      </w:r>
      <w:r w:rsidR="00D976BC" w:rsidRPr="00984881">
        <w:rPr>
          <w:sz w:val="28"/>
          <w:szCs w:val="28"/>
          <w:rtl/>
        </w:rPr>
        <w:t>ﺗﻐﻴﻴﺮ ﻣﺸﺒﺘﻰ ﺩﺭ ﺍﻳﻦ ﻧﻈﺎﻣﻬﺎ ﺑﺪﻫﺪ ﻭﺍﻟّﺎ ﺭﻭﺯﺍﻧﻪ ﺩﺭﻳﻚ ﺗﺤﻘﻴﻖ</w:t>
      </w:r>
      <w:r>
        <w:rPr>
          <w:sz w:val="28"/>
          <w:szCs w:val="28"/>
          <w:rtl/>
        </w:rPr>
        <w:t xml:space="preserve"> </w:t>
      </w:r>
      <w:r w:rsidR="00D976BC" w:rsidRPr="00984881">
        <w:rPr>
          <w:sz w:val="28"/>
          <w:szCs w:val="28"/>
          <w:rtl/>
        </w:rPr>
        <w:t>ﻋﻠﻤﻰ ﺩﺭ ﺍﻋﺼﺎﺏ</w:t>
      </w:r>
      <w:r w:rsidR="00BD77AA">
        <w:rPr>
          <w:sz w:val="28"/>
          <w:szCs w:val="28"/>
          <w:rtl/>
        </w:rPr>
        <w:t xml:space="preserve">، </w:t>
      </w:r>
      <w:r w:rsidR="00D976BC" w:rsidRPr="00984881">
        <w:rPr>
          <w:sz w:val="28"/>
          <w:szCs w:val="28"/>
          <w:rtl/>
        </w:rPr>
        <w:t>ﻧﺸﺎﻥ ﻣﻴﺪﻫﺪ ﮐﻪ ﺩﻭﻳﺴﺖ ﻫﺰﺍﺭ ﺳﻠّﻮﻝ ﮐﻮﺭﺗﮑس ﻣﻰ ﻣﻴﺮﻧﺪ</w:t>
      </w:r>
      <w:r w:rsidR="00BD77AA">
        <w:rPr>
          <w:sz w:val="28"/>
          <w:szCs w:val="28"/>
          <w:rtl/>
        </w:rPr>
        <w:t xml:space="preserve">. </w:t>
      </w:r>
      <w:r w:rsidR="00D976BC" w:rsidRPr="00984881">
        <w:rPr>
          <w:sz w:val="28"/>
          <w:szCs w:val="28"/>
          <w:rtl/>
        </w:rPr>
        <w:t>ﻭﺩﺭ ﺑﺤﺮﺍﻧﻬﺎﻯ ﺯﻧﺪﮔی ﻮ ﮔﻨﺎﻩ ﮐﺎﺭﻯ ﻭﻣﻔﺎﺳﺪ ﺍﺧﻠﺎﻗﻰ ﻭ ﺳﺘﻤﮑﺎﺭﻯ</w:t>
      </w:r>
      <w:r>
        <w:rPr>
          <w:sz w:val="28"/>
          <w:szCs w:val="28"/>
          <w:rtl/>
        </w:rPr>
        <w:t xml:space="preserve"> </w:t>
      </w:r>
      <w:r w:rsidR="00D976BC" w:rsidRPr="00984881">
        <w:rPr>
          <w:sz w:val="28"/>
          <w:szCs w:val="28"/>
          <w:rtl/>
        </w:rPr>
        <w:t>ﺑﺘﻌﺪﺍﺩ ﺑﻴﺸﺘﺮﻯ ﻣﻴﻤﻴﺮﻧﺪ ﮐﻪ ﺗﻌﺪﺍﺩ ﺁﻧﻬﺎ ﺩﺭ ﺍ</w:t>
      </w:r>
      <w:r w:rsidR="009915B2" w:rsidRPr="00984881">
        <w:rPr>
          <w:sz w:val="28"/>
          <w:szCs w:val="28"/>
          <w:rtl/>
        </w:rPr>
        <w:t>فر</w:t>
      </w:r>
      <w:r w:rsidR="00D976BC" w:rsidRPr="00984881">
        <w:rPr>
          <w:sz w:val="28"/>
          <w:szCs w:val="28"/>
          <w:rtl/>
        </w:rPr>
        <w:t>ﺍﺩ ﺗﺎ ﭼﻬﺎﺭﺩﻩ</w:t>
      </w:r>
      <w:r>
        <w:rPr>
          <w:sz w:val="28"/>
          <w:szCs w:val="28"/>
          <w:rtl/>
        </w:rPr>
        <w:t xml:space="preserve"> </w:t>
      </w:r>
      <w:r w:rsidR="00D976BC" w:rsidRPr="00984881">
        <w:rPr>
          <w:sz w:val="28"/>
          <w:szCs w:val="28"/>
          <w:rtl/>
        </w:rPr>
        <w:t>ﻣﻴﻠﻴﺎﺭﺩ ﺳﻠﻮﻝ ﻣﻴﺒﺎﺷﺪ</w:t>
      </w:r>
      <w:r w:rsidR="00BD77AA">
        <w:rPr>
          <w:sz w:val="28"/>
          <w:szCs w:val="28"/>
          <w:rtl/>
        </w:rPr>
        <w:t xml:space="preserve">. </w:t>
      </w:r>
      <w:r w:rsidR="00D976BC" w:rsidRPr="00984881">
        <w:rPr>
          <w:sz w:val="28"/>
          <w:szCs w:val="28"/>
          <w:rtl/>
        </w:rPr>
        <w:t>ﭼﻮﻥ ﻫﺮﻳﻚ ﺑﻤﻴﺮﻧﺪ ﻋﺼﺐ ﺗﺒﺪﻳﻞ ﺑﻨﺦ ﻣﻴﺸﻮﺩ</w:t>
      </w:r>
      <w:r>
        <w:rPr>
          <w:sz w:val="28"/>
          <w:szCs w:val="28"/>
          <w:rtl/>
        </w:rPr>
        <w:t xml:space="preserve"> </w:t>
      </w:r>
      <w:r w:rsidR="00D976BC" w:rsidRPr="00984881">
        <w:rPr>
          <w:sz w:val="28"/>
          <w:szCs w:val="28"/>
          <w:rtl/>
        </w:rPr>
        <w:t>ﻭﻧﻘﺶ ﺗﻔﮑّﺮﻯ ﻭ ﺩﺭﻳﺎﻓﺘﻰ ﺍﻟﻬﺎﻣﺎﺕ</w:t>
      </w:r>
      <w:r>
        <w:rPr>
          <w:sz w:val="28"/>
          <w:szCs w:val="28"/>
          <w:rtl/>
        </w:rPr>
        <w:t xml:space="preserve"> </w:t>
      </w:r>
      <w:r w:rsidR="00D976BC" w:rsidRPr="00984881">
        <w:rPr>
          <w:sz w:val="28"/>
          <w:szCs w:val="28"/>
          <w:rtl/>
        </w:rPr>
        <w:t>ﺩﺭﻭﻧﻰ</w:t>
      </w:r>
      <w:r>
        <w:rPr>
          <w:sz w:val="28"/>
          <w:szCs w:val="28"/>
          <w:rtl/>
        </w:rPr>
        <w:t xml:space="preserve"> </w:t>
      </w:r>
      <w:r w:rsidR="00D976BC" w:rsidRPr="00984881">
        <w:rPr>
          <w:sz w:val="28"/>
          <w:szCs w:val="28"/>
          <w:rtl/>
        </w:rPr>
        <w:t>ﻭ ﺍﻟﻬﻰ ﻭ ﻃﺒﻴﻌﻰ ﺭﺍ ﻧﺨﻮﺍﻫﻨﺪ ﺩﺍﺷﺖ ﮔﻮﺋﻰ ﺁﻧﺘﻦ ﺁﻧﻬﺎ ﺿﻌﻴﻒ</w:t>
      </w:r>
      <w:r>
        <w:rPr>
          <w:sz w:val="28"/>
          <w:szCs w:val="28"/>
          <w:rtl/>
        </w:rPr>
        <w:t xml:space="preserve"> </w:t>
      </w:r>
      <w:r w:rsidR="00D976BC" w:rsidRPr="00984881">
        <w:rPr>
          <w:sz w:val="28"/>
          <w:szCs w:val="28"/>
          <w:rtl/>
        </w:rPr>
        <w:t>ﻭﻣﻌﻴﻮﺏ ﺷﺪﻩ ﻭ</w:t>
      </w:r>
      <w:r>
        <w:rPr>
          <w:sz w:val="28"/>
          <w:szCs w:val="28"/>
          <w:rtl/>
        </w:rPr>
        <w:t xml:space="preserve"> </w:t>
      </w:r>
      <w:r w:rsidR="00D976BC" w:rsidRPr="00984881">
        <w:rPr>
          <w:sz w:val="28"/>
          <w:szCs w:val="28"/>
          <w:rtl/>
        </w:rPr>
        <w:t>ﮐﻮﺭ ﺷﺪﻩ</w:t>
      </w:r>
      <w:r w:rsidR="00BD77AA">
        <w:rPr>
          <w:sz w:val="28"/>
          <w:szCs w:val="28"/>
          <w:rtl/>
        </w:rPr>
        <w:t xml:space="preserve">، </w:t>
      </w:r>
      <w:r w:rsidR="00D976BC" w:rsidRPr="00984881">
        <w:rPr>
          <w:sz w:val="28"/>
          <w:szCs w:val="28"/>
          <w:rtl/>
        </w:rPr>
        <w:t>ﺍﺯﺑﺮﺧﻰ ﺍﺯ ﺍﻣﻮﺭ ﻭ ﺣﻘﺎﻳﻖ ﻣﻴﺸﻮﺩ</w:t>
      </w:r>
      <w:r w:rsidR="00BD77AA">
        <w:rPr>
          <w:sz w:val="28"/>
          <w:szCs w:val="28"/>
          <w:rtl/>
        </w:rPr>
        <w:t xml:space="preserve">. </w:t>
      </w:r>
      <w:r w:rsidR="00D976BC" w:rsidRPr="00984881">
        <w:rPr>
          <w:sz w:val="28"/>
          <w:szCs w:val="28"/>
          <w:rtl/>
        </w:rPr>
        <w:t>ﻭﻟﻰ ﻣﻌﺠﺰﻩ ﺍﻳﻨﺠﺎ ﺍﺳﺖ</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ﺳﺎﻟﮑﺎﻥ</w:t>
      </w:r>
      <w:r>
        <w:rPr>
          <w:sz w:val="28"/>
          <w:szCs w:val="28"/>
          <w:rtl/>
        </w:rPr>
        <w:t xml:space="preserve"> </w:t>
      </w:r>
      <w:r w:rsidR="00D976BC" w:rsidRPr="00984881">
        <w:rPr>
          <w:sz w:val="28"/>
          <w:szCs w:val="28"/>
          <w:rtl/>
        </w:rPr>
        <w:t>ﺑﺎ ﺗﺨﻠﻴﻪ ﻭ ﺗﺰﮐﻴﻪ</w:t>
      </w:r>
      <w:r w:rsidR="00BD77AA">
        <w:rPr>
          <w:sz w:val="28"/>
          <w:szCs w:val="28"/>
          <w:rtl/>
        </w:rPr>
        <w:t xml:space="preserve">، </w:t>
      </w:r>
      <w:r w:rsidR="00D976BC" w:rsidRPr="00984881">
        <w:rPr>
          <w:sz w:val="28"/>
          <w:szCs w:val="28"/>
          <w:rtl/>
        </w:rPr>
        <w:t>ﻭ ﺍﺻﻠﺎﺡ</w:t>
      </w:r>
      <w:r>
        <w:rPr>
          <w:sz w:val="28"/>
          <w:szCs w:val="28"/>
          <w:rtl/>
        </w:rPr>
        <w:t xml:space="preserve"> </w:t>
      </w:r>
      <w:r w:rsidR="00D976BC" w:rsidRPr="00984881">
        <w:rPr>
          <w:sz w:val="28"/>
          <w:szCs w:val="28"/>
          <w:rtl/>
        </w:rPr>
        <w:t>ﺍﺧﻠﺎﻗﻰ ﻭ ﻓﮑﺮﻯ ﻭ ﺍﻋﺘﻘﺎﺩﻯ</w:t>
      </w:r>
      <w:r w:rsidR="00BD77AA">
        <w:rPr>
          <w:sz w:val="28"/>
          <w:szCs w:val="28"/>
          <w:rtl/>
        </w:rPr>
        <w:t xml:space="preserve">، </w:t>
      </w:r>
      <w:r w:rsidR="00D976BC" w:rsidRPr="00984881">
        <w:rPr>
          <w:sz w:val="28"/>
          <w:szCs w:val="28"/>
          <w:rtl/>
        </w:rPr>
        <w:t>ﻭ ﺭﻓﻊ</w:t>
      </w:r>
      <w:r>
        <w:rPr>
          <w:sz w:val="28"/>
          <w:szCs w:val="28"/>
          <w:rtl/>
        </w:rPr>
        <w:t xml:space="preserve"> </w:t>
      </w:r>
      <w:r w:rsidR="00D976BC" w:rsidRPr="00984881">
        <w:rPr>
          <w:sz w:val="28"/>
          <w:szCs w:val="28"/>
          <w:rtl/>
        </w:rPr>
        <w:t>ﻋﻘﺪﻩ ﻫﺎ</w:t>
      </w:r>
      <w:r w:rsidR="00BD77AA">
        <w:rPr>
          <w:sz w:val="28"/>
          <w:szCs w:val="28"/>
          <w:rtl/>
        </w:rPr>
        <w:t xml:space="preserve">، </w:t>
      </w:r>
      <w:r w:rsidR="00D976BC" w:rsidRPr="00984881">
        <w:rPr>
          <w:sz w:val="28"/>
          <w:szCs w:val="28"/>
          <w:rtl/>
        </w:rPr>
        <w:t>ﺣﺘﻰ ﺗﻤﺎﻣﻰ ﺳﻠّﻮﻟﻬﺎﻯ ﻣﺮﺩﻩ ﻗﺒﻠﻰ</w:t>
      </w:r>
      <w:r>
        <w:rPr>
          <w:sz w:val="28"/>
          <w:szCs w:val="28"/>
          <w:rtl/>
        </w:rPr>
        <w:t xml:space="preserve"> </w:t>
      </w:r>
      <w:r w:rsidR="00D976BC" w:rsidRPr="00984881">
        <w:rPr>
          <w:sz w:val="28"/>
          <w:szCs w:val="28"/>
          <w:rtl/>
        </w:rPr>
        <w:t>ﺩﻭﺑﺎﺭﻩ ﺯﻧﺪﻩ ﻣﻴﺸﻮﻧﺪ</w:t>
      </w:r>
      <w:r w:rsidR="00BD77AA">
        <w:rPr>
          <w:sz w:val="28"/>
          <w:szCs w:val="28"/>
          <w:rtl/>
        </w:rPr>
        <w:t xml:space="preserve">. </w:t>
      </w:r>
      <w:r w:rsidR="00D976BC" w:rsidRPr="00984881">
        <w:rPr>
          <w:sz w:val="28"/>
          <w:szCs w:val="28"/>
          <w:rtl/>
        </w:rPr>
        <w:t>ﻭ ﻫﺴﺘﻪ ﻫﺮ ﻋﺼﺐ ﻣﺮﺩﻩ ﺑﺤﺎﻝ ﻗﺒﻠﻰ</w:t>
      </w:r>
      <w:r>
        <w:rPr>
          <w:sz w:val="28"/>
          <w:szCs w:val="28"/>
          <w:rtl/>
        </w:rPr>
        <w:t xml:space="preserve"> </w:t>
      </w:r>
      <w:r w:rsidR="00D976BC" w:rsidRPr="00984881">
        <w:rPr>
          <w:sz w:val="28"/>
          <w:szCs w:val="28"/>
          <w:rtl/>
        </w:rPr>
        <w:t>ﺧﻮﺩ ﺑﺎﺯ ﻣﻴﮕﺮﺩﻧﺪ</w:t>
      </w:r>
      <w:r w:rsidR="00BD77AA">
        <w:rPr>
          <w:sz w:val="28"/>
          <w:szCs w:val="28"/>
          <w:rtl/>
        </w:rPr>
        <w:t xml:space="preserve">، </w:t>
      </w:r>
      <w:r w:rsidR="00D976BC" w:rsidRPr="00984881">
        <w:rPr>
          <w:sz w:val="28"/>
          <w:szCs w:val="28"/>
          <w:rtl/>
        </w:rPr>
        <w:t>ﻭ ﺑﻴﻨﺎﺋﻰ</w:t>
      </w:r>
      <w:r>
        <w:rPr>
          <w:sz w:val="28"/>
          <w:szCs w:val="28"/>
          <w:rtl/>
        </w:rPr>
        <w:t xml:space="preserve"> </w:t>
      </w:r>
      <w:r w:rsidR="00D976BC" w:rsidRPr="00984881">
        <w:rPr>
          <w:sz w:val="28"/>
          <w:szCs w:val="28"/>
          <w:rtl/>
        </w:rPr>
        <w:t>ﺁﻧﺘﻦ ﺩﺭﻳﺎﻓﺘﻬﺎﻯ ﻣﻠﮑﻮﺗﻰ ﻭ ﻓﮑﺮﻯ ﻧﺎ ﺷﻨﺎﺧﺘﻪ ﻣﺎ</w:t>
      </w:r>
      <w:r w:rsidR="00BD77AA">
        <w:rPr>
          <w:sz w:val="28"/>
          <w:szCs w:val="28"/>
          <w:rtl/>
        </w:rPr>
        <w:t xml:space="preserve">، </w:t>
      </w:r>
      <w:r w:rsidR="00D976BC" w:rsidRPr="00984881">
        <w:rPr>
          <w:sz w:val="28"/>
          <w:szCs w:val="28"/>
          <w:rtl/>
        </w:rPr>
        <w:t>ﺍﺯ</w:t>
      </w:r>
      <w:r>
        <w:rPr>
          <w:sz w:val="28"/>
          <w:szCs w:val="28"/>
          <w:rtl/>
        </w:rPr>
        <w:t xml:space="preserve"> </w:t>
      </w:r>
      <w:r w:rsidR="00D976BC" w:rsidRPr="00984881">
        <w:rPr>
          <w:sz w:val="28"/>
          <w:szCs w:val="28"/>
          <w:rtl/>
        </w:rPr>
        <w:t>ﻣﺮﮐﺰ ﻫﺴﺘﻰ ﻭﻣﺪﺑّﺮ ﺁﻥ ﺑﻴﻨﺎ ﻣﻴﮕﺮﺩﺩ</w:t>
      </w:r>
      <w:r w:rsidR="00BD77AA">
        <w:rPr>
          <w:sz w:val="28"/>
          <w:szCs w:val="28"/>
          <w:rtl/>
        </w:rPr>
        <w:t xml:space="preserve">، </w:t>
      </w:r>
      <w:r w:rsidR="00D976BC" w:rsidRPr="00984881">
        <w:rPr>
          <w:sz w:val="28"/>
          <w:szCs w:val="28"/>
          <w:rtl/>
        </w:rPr>
        <w:t>ﻭ ﻓﻌّﺎﻝ ﺗﺮ ﻣﻴﺸﻮﺩ</w:t>
      </w:r>
      <w:r w:rsidR="00BD77AA">
        <w:rPr>
          <w:sz w:val="28"/>
          <w:szCs w:val="28"/>
          <w:rtl/>
        </w:rPr>
        <w:t xml:space="preserve">. </w:t>
      </w:r>
      <w:r w:rsidR="00D976BC" w:rsidRPr="00984881">
        <w:rPr>
          <w:sz w:val="28"/>
          <w:szCs w:val="28"/>
          <w:rtl/>
        </w:rPr>
        <w:t>ﻭﺍﺯ ﺣﻘﺎﻳﻖ ﻋﻘﻠﻰ ﻧﺴﺒﺘﺎ ﻋﺎﻟﻰ ﺗﺮﻯ ﺑﺮﺧﻮﺭﺩﺍﺭ ﻣﻴﮕﺮﺩﻧﺪ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lastRenderedPageBreak/>
        <w:t xml:space="preserve"> ﻫﺮﮐﻪ ﺧﻮﺍﻫﺪ ﮔﻮ ﺑﻴﺎ</w:t>
      </w:r>
      <w:r w:rsidR="00BD77AA">
        <w:rPr>
          <w:b/>
          <w:bCs/>
          <w:sz w:val="28"/>
          <w:szCs w:val="28"/>
          <w:rtl/>
        </w:rPr>
        <w:t xml:space="preserve">، </w:t>
      </w:r>
      <w:r w:rsidRPr="00984881">
        <w:rPr>
          <w:b/>
          <w:bCs/>
          <w:sz w:val="28"/>
          <w:szCs w:val="28"/>
          <w:rtl/>
        </w:rPr>
        <w:t>ﻭ ﻫﺮﭼﻪ ﺧﻮﺍﻫﺪ ﮔﻮ ﺑﮕﻮ</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ﮐِﺒﺮ ﻭﻧﺎﺯ ﻭﺣﺎﺟﺐ ﻭ ﺩﺭﺑﺎﻥ</w:t>
      </w:r>
      <w:r w:rsidR="00BD77AA">
        <w:rPr>
          <w:b/>
          <w:bCs/>
          <w:sz w:val="28"/>
          <w:szCs w:val="28"/>
          <w:rtl/>
        </w:rPr>
        <w:t xml:space="preserve">، </w:t>
      </w:r>
      <w:r w:rsidRPr="00984881">
        <w:rPr>
          <w:b/>
          <w:bCs/>
          <w:sz w:val="28"/>
          <w:szCs w:val="28"/>
          <w:rtl/>
        </w:rPr>
        <w:t xml:space="preserve">ﺑﺪﻳﻦ ﺩﺭﮔﺎﻩ ﻧﻴﺴﺖ </w:t>
      </w:r>
    </w:p>
    <w:p w:rsidR="00D976BC" w:rsidRDefault="004D25BE" w:rsidP="00D976BC">
      <w:pPr>
        <w:bidi/>
        <w:jc w:val="both"/>
        <w:rPr>
          <w:sz w:val="28"/>
          <w:szCs w:val="28"/>
        </w:rPr>
      </w:pPr>
      <w:r>
        <w:rPr>
          <w:sz w:val="28"/>
          <w:szCs w:val="28"/>
          <w:rtl/>
        </w:rPr>
        <w:t xml:space="preserve"> </w:t>
      </w:r>
      <w:r w:rsidR="00D976BC" w:rsidRPr="00984881">
        <w:rPr>
          <w:sz w:val="28"/>
          <w:szCs w:val="28"/>
          <w:rtl/>
        </w:rPr>
        <w:t>ﺣﺎﻓﻆ ﻧﻈﺮ ﺧﻮﺩ ﺭﺍ ﺭﻭﺷﻦ ﻣﻴﮑﻨﺪ</w:t>
      </w:r>
      <w:r w:rsidR="00BD77AA">
        <w:rPr>
          <w:sz w:val="28"/>
          <w:szCs w:val="28"/>
          <w:rtl/>
        </w:rPr>
        <w:t xml:space="preserve">، </w:t>
      </w:r>
      <w:r w:rsidR="00D976BC" w:rsidRPr="00984881">
        <w:rPr>
          <w:sz w:val="28"/>
          <w:szCs w:val="28"/>
          <w:rtl/>
        </w:rPr>
        <w:t>ﮐﻪ ﺟﻬﺎﻥ ﻭ ﺍﺧﺘﻴﺎﺭ</w:t>
      </w:r>
      <w:r>
        <w:rPr>
          <w:sz w:val="28"/>
          <w:szCs w:val="28"/>
          <w:rtl/>
        </w:rPr>
        <w:t xml:space="preserve"> </w:t>
      </w:r>
      <w:r w:rsidR="00D976BC" w:rsidRPr="00984881">
        <w:rPr>
          <w:sz w:val="28"/>
          <w:szCs w:val="28"/>
          <w:rtl/>
        </w:rPr>
        <w:t>ﺣﻴﻮﺍﻧﻰ ﻭﺟﺎﻫﻠﺎﻧﻪ ﺍﻧﺴﺎﻥ</w:t>
      </w:r>
      <w:r w:rsidR="00BD77AA">
        <w:rPr>
          <w:sz w:val="28"/>
          <w:szCs w:val="28"/>
          <w:rtl/>
        </w:rPr>
        <w:t xml:space="preserve">، </w:t>
      </w:r>
      <w:r w:rsidR="00D976BC" w:rsidRPr="00984881">
        <w:rPr>
          <w:sz w:val="28"/>
          <w:szCs w:val="28"/>
          <w:rtl/>
        </w:rPr>
        <w:t>ﻭ ﺍﻋﻤﺎﻝ</w:t>
      </w:r>
      <w:r>
        <w:rPr>
          <w:sz w:val="28"/>
          <w:szCs w:val="28"/>
          <w:rtl/>
        </w:rPr>
        <w:t xml:space="preserve"> </w:t>
      </w:r>
      <w:r w:rsidR="00D976BC" w:rsidRPr="00984881">
        <w:rPr>
          <w:sz w:val="28"/>
          <w:szCs w:val="28"/>
          <w:rtl/>
        </w:rPr>
        <w:t>ﻃﺒﻴﻌﺖ ﺑﻰ ﻧﻈﺎﻡ ﻭ ﺑﻰ ﺣﺴﺎﺏﻫﻢ ﺑﺎﺷﺪ</w:t>
      </w:r>
      <w:r w:rsidR="00BD77AA">
        <w:rPr>
          <w:sz w:val="28"/>
          <w:szCs w:val="28"/>
          <w:rtl/>
        </w:rPr>
        <w:t xml:space="preserve">. </w:t>
      </w:r>
      <w:r w:rsidR="00D976BC" w:rsidRPr="00984881">
        <w:rPr>
          <w:sz w:val="28"/>
          <w:szCs w:val="28"/>
          <w:rtl/>
        </w:rPr>
        <w:t>ﻭﻟﻰ ﺣﺎﻓﻆ ﺟﻬﺎﻥ ﻃﺮﻳﻘﺖ ﻭﻭﻟﺎﻳﺖ</w:t>
      </w:r>
      <w:r>
        <w:rPr>
          <w:sz w:val="28"/>
          <w:szCs w:val="28"/>
          <w:rtl/>
        </w:rPr>
        <w:t xml:space="preserve"> </w:t>
      </w:r>
      <w:r w:rsidR="00D976BC" w:rsidRPr="00984881">
        <w:rPr>
          <w:sz w:val="28"/>
          <w:szCs w:val="28"/>
          <w:rtl/>
        </w:rPr>
        <w:t>ﺭﺍ ﻋﺎﻟﻢ ﺩﻳﮕﺮﻯ</w:t>
      </w:r>
      <w:r>
        <w:rPr>
          <w:sz w:val="28"/>
          <w:szCs w:val="28"/>
          <w:rtl/>
        </w:rPr>
        <w:t xml:space="preserve"> </w:t>
      </w:r>
      <w:r w:rsidR="00D976BC" w:rsidRPr="00984881">
        <w:rPr>
          <w:sz w:val="28"/>
          <w:szCs w:val="28"/>
          <w:rtl/>
        </w:rPr>
        <w:t>ﻭﺍﺑﺴﺘﻪ ﺑﺂﺧﺮﺕ</w:t>
      </w:r>
      <w:r w:rsidR="00BD77AA">
        <w:rPr>
          <w:sz w:val="28"/>
          <w:szCs w:val="28"/>
          <w:rtl/>
        </w:rPr>
        <w:t xml:space="preserve">، </w:t>
      </w:r>
      <w:r w:rsidR="00D976BC" w:rsidRPr="00984881">
        <w:rPr>
          <w:sz w:val="28"/>
          <w:szCs w:val="28"/>
          <w:rtl/>
        </w:rPr>
        <w:t>ﻭ ﻧﻴﺎﻣﺪﻩ ﻫﺎﻯ ﻏﻴﺒﻰ ﻣﺮﺗﺒﻂ</w:t>
      </w:r>
      <w:r>
        <w:rPr>
          <w:sz w:val="28"/>
          <w:szCs w:val="28"/>
          <w:rtl/>
        </w:rPr>
        <w:t xml:space="preserve"> </w:t>
      </w:r>
      <w:r w:rsidR="00D976BC" w:rsidRPr="00984881">
        <w:rPr>
          <w:sz w:val="28"/>
          <w:szCs w:val="28"/>
          <w:rtl/>
        </w:rPr>
        <w:t>ﻣﻴﮑﻨﺪ</w:t>
      </w:r>
      <w:r w:rsidR="00BD77AA">
        <w:rPr>
          <w:sz w:val="28"/>
          <w:szCs w:val="28"/>
          <w:rtl/>
        </w:rPr>
        <w:t xml:space="preserve">. </w:t>
      </w:r>
      <w:r w:rsidR="00D976BC" w:rsidRPr="00984881">
        <w:rPr>
          <w:sz w:val="28"/>
          <w:szCs w:val="28"/>
          <w:rtl/>
        </w:rPr>
        <w:t>ﮐﻪ ﻣﻴﮕﻮﻳﺪ</w:t>
      </w:r>
      <w:r w:rsidR="00BD77AA">
        <w:rPr>
          <w:sz w:val="28"/>
          <w:szCs w:val="28"/>
          <w:rtl/>
        </w:rPr>
        <w:t xml:space="preserve">، </w:t>
      </w:r>
      <w:r w:rsidR="00D976BC" w:rsidRPr="00984881">
        <w:rPr>
          <w:sz w:val="28"/>
          <w:szCs w:val="28"/>
          <w:rtl/>
        </w:rPr>
        <w:t>ﻫﺮﮐس</w:t>
      </w:r>
      <w:r>
        <w:rPr>
          <w:sz w:val="28"/>
          <w:szCs w:val="28"/>
          <w:rtl/>
        </w:rPr>
        <w:t xml:space="preserve"> </w:t>
      </w:r>
      <w:r w:rsidR="00D976BC" w:rsidRPr="00984881">
        <w:rPr>
          <w:sz w:val="28"/>
          <w:szCs w:val="28"/>
          <w:rtl/>
        </w:rPr>
        <w:t>ﺑﺨﻮﺍﻫﺪ ﺑﻄﺮﻳﻘﺖ ﺑﺮﻭﺩ</w:t>
      </w:r>
      <w:r w:rsidR="00BD77AA">
        <w:rPr>
          <w:sz w:val="28"/>
          <w:szCs w:val="28"/>
          <w:rtl/>
        </w:rPr>
        <w:t xml:space="preserve">، </w:t>
      </w:r>
      <w:r w:rsidR="00D976BC" w:rsidRPr="00984881">
        <w:rPr>
          <w:sz w:val="28"/>
          <w:szCs w:val="28"/>
          <w:rtl/>
        </w:rPr>
        <w:t>ﻣﻴﺘﻮﺍﻧﺪ</w:t>
      </w:r>
      <w:r>
        <w:rPr>
          <w:sz w:val="28"/>
          <w:szCs w:val="28"/>
          <w:rtl/>
        </w:rPr>
        <w:t xml:space="preserve"> </w:t>
      </w:r>
      <w:r w:rsidR="00D976BC" w:rsidRPr="00984881">
        <w:rPr>
          <w:sz w:val="28"/>
          <w:szCs w:val="28"/>
          <w:rtl/>
        </w:rPr>
        <w:t>ﺍﻳﻦ ﺍﺧﺘﻴﺎﺭ ﺭﺍ ﺑﻨﻤﺎﻳﺪ</w:t>
      </w:r>
      <w:r w:rsidR="00BD77AA">
        <w:rPr>
          <w:sz w:val="28"/>
          <w:szCs w:val="28"/>
          <w:rtl/>
        </w:rPr>
        <w:t xml:space="preserve">. </w:t>
      </w:r>
      <w:r w:rsidR="00D976BC" w:rsidRPr="00984881">
        <w:rPr>
          <w:sz w:val="28"/>
          <w:szCs w:val="28"/>
          <w:rtl/>
        </w:rPr>
        <w:t>ﻭ ﻇﺎﻫﺮﺍ ﺩﺭ</w:t>
      </w:r>
      <w:r>
        <w:rPr>
          <w:sz w:val="28"/>
          <w:szCs w:val="28"/>
          <w:rtl/>
        </w:rPr>
        <w:t xml:space="preserve"> </w:t>
      </w:r>
      <w:r w:rsidR="00D976BC" w:rsidRPr="00984881">
        <w:rPr>
          <w:sz w:val="28"/>
          <w:szCs w:val="28"/>
          <w:rtl/>
        </w:rPr>
        <w:t>ﺧﺎﻧﻘﺎﻩ</w:t>
      </w:r>
      <w:r>
        <w:rPr>
          <w:sz w:val="28"/>
          <w:szCs w:val="28"/>
          <w:rtl/>
        </w:rPr>
        <w:t xml:space="preserve"> </w:t>
      </w:r>
      <w:r w:rsidR="00D976BC" w:rsidRPr="00984881">
        <w:rPr>
          <w:sz w:val="28"/>
          <w:szCs w:val="28"/>
          <w:rtl/>
        </w:rPr>
        <w:t>ﭘﻴﺮ ﮐﻨﺘﺮﻝ ﻭ ﻣﺮﺍﻗﺒﻴﻦ ﻭ ﻣﻮﺍﻧﻌﻰ ﻧﻴﺴﺖ</w:t>
      </w:r>
      <w:r w:rsidR="00BD77AA">
        <w:rPr>
          <w:sz w:val="28"/>
          <w:szCs w:val="28"/>
          <w:rtl/>
        </w:rPr>
        <w:t xml:space="preserve">. </w:t>
      </w:r>
      <w:r w:rsidR="00D976BC" w:rsidRPr="00984881">
        <w:rPr>
          <w:sz w:val="28"/>
          <w:szCs w:val="28"/>
          <w:rtl/>
        </w:rPr>
        <w:t>ﺯﻳﺮﺍ ﺩﺭ ﺧﺎﻧﻘﺎﻩ ﺗﮑﺒّﺮﻯ ﻭﻧﺎﺯ ﻭ ﻧﮕﻬﺒﺎﻥ ﻭ ﺩﺭﺑﺎﻧﻰ ﺩﺭ ﺩﺭﮔﺎﻩ</w:t>
      </w:r>
      <w:r>
        <w:rPr>
          <w:sz w:val="28"/>
          <w:szCs w:val="28"/>
          <w:rtl/>
        </w:rPr>
        <w:t xml:space="preserve"> </w:t>
      </w:r>
      <w:r w:rsidR="00D976BC" w:rsidRPr="00984881">
        <w:rPr>
          <w:sz w:val="28"/>
          <w:szCs w:val="28"/>
          <w:rtl/>
        </w:rPr>
        <w:t>ﻃﺮﻳﻘﺖ ﻧﻴﺴﺖ</w:t>
      </w:r>
      <w:r w:rsidR="00BD77AA">
        <w:rPr>
          <w:sz w:val="28"/>
          <w:szCs w:val="28"/>
          <w:rtl/>
        </w:rPr>
        <w:t xml:space="preserve">. </w:t>
      </w:r>
      <w:r w:rsidR="00D976BC" w:rsidRPr="00984881">
        <w:rPr>
          <w:sz w:val="28"/>
          <w:szCs w:val="28"/>
          <w:rtl/>
        </w:rPr>
        <w:t>ﮐﻪ ﻇﺎﻫﺮﺍ ﺣﺴﺎﺑﻴﻬﻢ ﺩﺭ ﮐﺎﺭ ﻧﻴﺴﺖ</w:t>
      </w:r>
      <w:r w:rsidR="00BD77AA">
        <w:rPr>
          <w:sz w:val="28"/>
          <w:szCs w:val="28"/>
          <w:rtl/>
        </w:rPr>
        <w:t xml:space="preserve">. </w:t>
      </w:r>
      <w:r w:rsidR="00D976BC" w:rsidRPr="00984881">
        <w:rPr>
          <w:sz w:val="28"/>
          <w:szCs w:val="28"/>
          <w:rtl/>
        </w:rPr>
        <w:t>ﻭﻟﻰ ﺳﺎﻟﮑﺎﻥ ﺩﺭ ﮐﻨﺘﺮﻝ</w:t>
      </w:r>
      <w:r>
        <w:rPr>
          <w:sz w:val="28"/>
          <w:szCs w:val="28"/>
          <w:rtl/>
        </w:rPr>
        <w:t xml:space="preserve"> </w:t>
      </w:r>
      <w:r w:rsidR="00D976BC" w:rsidRPr="00984881">
        <w:rPr>
          <w:sz w:val="28"/>
          <w:szCs w:val="28"/>
          <w:rtl/>
        </w:rPr>
        <w:t>ﺧﺪﺍﻭﻧﺪ</w:t>
      </w:r>
      <w:r>
        <w:rPr>
          <w:sz w:val="28"/>
          <w:szCs w:val="28"/>
          <w:rtl/>
        </w:rPr>
        <w:t xml:space="preserve"> </w:t>
      </w:r>
      <w:r w:rsidR="00D976BC" w:rsidRPr="00984881">
        <w:rPr>
          <w:sz w:val="28"/>
          <w:szCs w:val="28"/>
          <w:rtl/>
        </w:rPr>
        <w:t>ﻭﭘﻴﺮ ﺧﻮﺩ</w:t>
      </w:r>
      <w:r w:rsidR="00BD77AA">
        <w:rPr>
          <w:sz w:val="28"/>
          <w:szCs w:val="28"/>
          <w:rtl/>
        </w:rPr>
        <w:t xml:space="preserve">، </w:t>
      </w:r>
      <w:r w:rsidR="00D976BC" w:rsidRPr="00984881">
        <w:rPr>
          <w:sz w:val="28"/>
          <w:szCs w:val="28"/>
          <w:rtl/>
        </w:rPr>
        <w:t>ﻭﺩﺭﭘﻴﻤﺎﻥ ﺧﻮﻳﺸﺘﻦ ﻫﺴﺘﻨﺪ</w:t>
      </w:r>
      <w:r w:rsidR="00BD77AA">
        <w:rPr>
          <w:sz w:val="28"/>
          <w:szCs w:val="28"/>
          <w:rtl/>
        </w:rPr>
        <w:t xml:space="preserve">. </w:t>
      </w:r>
      <w:r w:rsidR="00D976BC" w:rsidRPr="00984881">
        <w:rPr>
          <w:sz w:val="28"/>
          <w:szCs w:val="28"/>
          <w:rtl/>
        </w:rPr>
        <w:t>ﻭﺣﺴﺎﺏ ﻭ ﮐﺘﺎﺏ ﺩﻗﻴﻖ ﻫﺴﺖ</w:t>
      </w:r>
      <w:r w:rsidR="00BD77AA">
        <w:rPr>
          <w:sz w:val="28"/>
          <w:szCs w:val="28"/>
          <w:rtl/>
        </w:rPr>
        <w:t xml:space="preserve">. </w:t>
      </w:r>
      <w:r w:rsidR="00D976BC" w:rsidRPr="00984881">
        <w:rPr>
          <w:sz w:val="28"/>
          <w:szCs w:val="28"/>
          <w:rtl/>
        </w:rPr>
        <w:t>ﮐﻪ ﻫﺮ ﺫﺭّﻩ</w:t>
      </w:r>
      <w:r>
        <w:rPr>
          <w:sz w:val="28"/>
          <w:szCs w:val="28"/>
          <w:rtl/>
        </w:rPr>
        <w:t xml:space="preserve"> </w:t>
      </w:r>
      <w:r w:rsidR="00D976BC" w:rsidRPr="00984881">
        <w:rPr>
          <w:sz w:val="28"/>
          <w:szCs w:val="28"/>
          <w:rtl/>
        </w:rPr>
        <w:t>ﺧﻮﺏ ﻭ ﺑﺪ ﻣﺤﺴﻮﺏ ﻣﻴﺒﺎﺷﺪ</w:t>
      </w:r>
      <w:r w:rsidR="00BD77AA">
        <w:rPr>
          <w:sz w:val="28"/>
          <w:szCs w:val="28"/>
          <w:rtl/>
        </w:rPr>
        <w:t xml:space="preserve">. </w:t>
      </w:r>
      <w:r w:rsidR="00D976BC" w:rsidRPr="00984881">
        <w:rPr>
          <w:sz w:val="28"/>
          <w:szCs w:val="28"/>
          <w:rtl/>
        </w:rPr>
        <w:t>ﺍﻟﺒﺘﻪ</w:t>
      </w:r>
      <w:r>
        <w:rPr>
          <w:sz w:val="28"/>
          <w:szCs w:val="28"/>
          <w:rtl/>
        </w:rPr>
        <w:t xml:space="preserve"> </w:t>
      </w:r>
      <w:r w:rsidR="00D976BC" w:rsidRPr="00984881">
        <w:rPr>
          <w:sz w:val="28"/>
          <w:szCs w:val="28"/>
          <w:rtl/>
        </w:rPr>
        <w:t>ﭘﻴﺮ ﻭ</w:t>
      </w:r>
      <w:r>
        <w:rPr>
          <w:sz w:val="28"/>
          <w:szCs w:val="28"/>
          <w:rtl/>
        </w:rPr>
        <w:t xml:space="preserve"> </w:t>
      </w:r>
      <w:r w:rsidR="00D976BC" w:rsidRPr="00984881">
        <w:rPr>
          <w:sz w:val="28"/>
          <w:szCs w:val="28"/>
          <w:rtl/>
        </w:rPr>
        <w:t>ﺳﺎﻟﮑﺎﻥ ﻭﻣﺘﺼﺪﻳﺎﻥ ﻃﺮﻳﻘﺖ ﺗﮑﺒّﺮﻯ ﻧﺪﺍﺭﻧﺪ</w:t>
      </w:r>
      <w:r w:rsidR="00BD77AA">
        <w:rPr>
          <w:sz w:val="28"/>
          <w:szCs w:val="28"/>
          <w:rtl/>
        </w:rPr>
        <w:t xml:space="preserve">. </w:t>
      </w:r>
      <w:r w:rsidR="00D976BC" w:rsidRPr="00984881">
        <w:rPr>
          <w:sz w:val="28"/>
          <w:szCs w:val="28"/>
          <w:rtl/>
        </w:rPr>
        <w:t>ﮐﻪ ﭼﻮﻥ ﺩﺭﺑﺎﺭﻫﺎﻯ ﺳﻴﺎﺳﻰ ﻭ ﻧﻈﺎﻣﻰ ﻭ ﻣﺬﻫﺒﻰ</w:t>
      </w:r>
      <w:r w:rsidR="00BD77AA">
        <w:rPr>
          <w:sz w:val="28"/>
          <w:szCs w:val="28"/>
          <w:rtl/>
        </w:rPr>
        <w:t xml:space="preserve">، </w:t>
      </w:r>
      <w:r w:rsidR="00D976BC" w:rsidRPr="00984881">
        <w:rPr>
          <w:sz w:val="28"/>
          <w:szCs w:val="28"/>
          <w:rtl/>
        </w:rPr>
        <w:t>ﻣﻮﺍﻧﻊ</w:t>
      </w:r>
      <w:r>
        <w:rPr>
          <w:sz w:val="28"/>
          <w:szCs w:val="28"/>
          <w:rtl/>
        </w:rPr>
        <w:t xml:space="preserve"> </w:t>
      </w:r>
      <w:r w:rsidR="00D976BC" w:rsidRPr="00984881">
        <w:rPr>
          <w:sz w:val="28"/>
          <w:szCs w:val="28"/>
          <w:rtl/>
        </w:rPr>
        <w:t>ﻭ ﺷﺮﻭﻃﻰ ﺑﺎﻳﺪ</w:t>
      </w:r>
      <w:r>
        <w:rPr>
          <w:sz w:val="28"/>
          <w:szCs w:val="28"/>
          <w:rtl/>
        </w:rPr>
        <w:t xml:space="preserve"> </w:t>
      </w:r>
      <w:r w:rsidR="00D976BC" w:rsidRPr="00984881">
        <w:rPr>
          <w:sz w:val="28"/>
          <w:szCs w:val="28"/>
          <w:rtl/>
        </w:rPr>
        <w:t>ﺑﻮﺩﻩ ﺑﺎﺷﺪ</w:t>
      </w:r>
      <w:r w:rsidR="00BD77AA">
        <w:rPr>
          <w:sz w:val="28"/>
          <w:szCs w:val="28"/>
          <w:rtl/>
        </w:rPr>
        <w:t xml:space="preserve">. </w:t>
      </w:r>
      <w:r w:rsidR="00D976BC" w:rsidRPr="00984881">
        <w:rPr>
          <w:sz w:val="28"/>
          <w:szCs w:val="28"/>
          <w:rtl/>
        </w:rPr>
        <w:t>ﺑﻬﺘﺮﻳﻦ ﺣﺴﺎﺏ ﺭس ﺧﻮﺩ ﺍﻧﺴﺎﻥ ﺍﺳﺖ</w:t>
      </w:r>
      <w:r w:rsidR="00BD77AA">
        <w:rPr>
          <w:sz w:val="28"/>
          <w:szCs w:val="28"/>
          <w:rtl/>
        </w:rPr>
        <w:t xml:space="preserve">. </w:t>
      </w:r>
      <w:r w:rsidR="00D976BC" w:rsidRPr="00984881">
        <w:rPr>
          <w:sz w:val="28"/>
          <w:szCs w:val="28"/>
          <w:rtl/>
        </w:rPr>
        <w:t>ﮐﻪ ﺳﺎﻟﻚ ﺗﺮﺑﻴﺖ ﮐﻨﻨﺪﻩ ﺫﺍﺕ ﺧﻮﺩ ﻣﻴﺸﻮﺩ</w:t>
      </w:r>
      <w:r w:rsidR="00BD77AA">
        <w:rPr>
          <w:sz w:val="28"/>
          <w:szCs w:val="28"/>
          <w:rtl/>
        </w:rPr>
        <w:t xml:space="preserve">. </w:t>
      </w:r>
      <w:r w:rsidR="00D976BC" w:rsidRPr="00984881">
        <w:rPr>
          <w:sz w:val="28"/>
          <w:szCs w:val="28"/>
          <w:rtl/>
        </w:rPr>
        <w:t>ﻭﭘﻴﺮ ﺍﻟﻬﻰ ﻭﺧﺪﺍﻭﻧﺪ</w:t>
      </w:r>
      <w:r>
        <w:rPr>
          <w:sz w:val="28"/>
          <w:szCs w:val="28"/>
          <w:rtl/>
        </w:rPr>
        <w:t xml:space="preserve"> </w:t>
      </w:r>
      <w:r w:rsidR="00D976BC" w:rsidRPr="00984881">
        <w:rPr>
          <w:sz w:val="28"/>
          <w:szCs w:val="28"/>
          <w:rtl/>
        </w:rPr>
        <w:t>ﺗﺼﺤﻴﺤﺎﺕ ﻭ ﺗﺬﮐّﺮﺍﺕ</w:t>
      </w:r>
      <w:r>
        <w:rPr>
          <w:sz w:val="28"/>
          <w:szCs w:val="28"/>
          <w:rtl/>
        </w:rPr>
        <w:t xml:space="preserve"> </w:t>
      </w:r>
      <w:r w:rsidR="00D976BC" w:rsidRPr="00984881">
        <w:rPr>
          <w:sz w:val="28"/>
          <w:szCs w:val="28"/>
          <w:rtl/>
        </w:rPr>
        <w:t>ﻟﺎﺯﻡ ﺭﺍ ﺩﺭ ﺑﻴﺪﺍﺭﻯﻮﺗﻌﻠﻴﻤﺎﺕ ﭘﻴﺮ</w:t>
      </w:r>
      <w:r w:rsidR="00BD77AA">
        <w:rPr>
          <w:sz w:val="28"/>
          <w:szCs w:val="28"/>
          <w:rtl/>
        </w:rPr>
        <w:t xml:space="preserve">، </w:t>
      </w:r>
      <w:r w:rsidR="00D976BC" w:rsidRPr="00984881">
        <w:rPr>
          <w:sz w:val="28"/>
          <w:szCs w:val="28"/>
          <w:rtl/>
        </w:rPr>
        <w:t>ﻭ ﻳﺎ ﺩﺭ ﺭؤﻳﺎ ﺗﺬﮐّﺮﺍﺕ ﺍﻟﻬﻰ ﺭﺍ ﻣﻴﻨﻤﺎﻳﺪ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ﺑﺮ</w:t>
      </w:r>
      <w:r w:rsidR="004D25BE">
        <w:rPr>
          <w:b/>
          <w:bCs/>
          <w:sz w:val="28"/>
          <w:szCs w:val="28"/>
          <w:rtl/>
        </w:rPr>
        <w:t xml:space="preserve"> </w:t>
      </w:r>
      <w:r w:rsidRPr="00984881">
        <w:rPr>
          <w:b/>
          <w:bCs/>
          <w:sz w:val="28"/>
          <w:szCs w:val="28"/>
          <w:rtl/>
        </w:rPr>
        <w:t>ﺩﺭ ﻣﻴﺨﺎﻧﻪ ﺭﻓﺘﻦ</w:t>
      </w:r>
      <w:r w:rsidR="00BD77AA">
        <w:rPr>
          <w:b/>
          <w:bCs/>
          <w:sz w:val="28"/>
          <w:szCs w:val="28"/>
          <w:rtl/>
        </w:rPr>
        <w:t xml:space="preserve">، </w:t>
      </w:r>
      <w:r w:rsidRPr="00984881">
        <w:rPr>
          <w:b/>
          <w:bCs/>
          <w:sz w:val="28"/>
          <w:szCs w:val="28"/>
          <w:rtl/>
        </w:rPr>
        <w:t>ﮐﺎﺭ ﻳﻚ ﺭﻧﮕﺎﻥ ﺑﻮﺩ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ﺧﻮﺩ</w:t>
      </w:r>
      <w:r w:rsidR="009915B2" w:rsidRPr="00984881">
        <w:rPr>
          <w:b/>
          <w:bCs/>
          <w:sz w:val="28"/>
          <w:szCs w:val="28"/>
          <w:rtl/>
        </w:rPr>
        <w:t>فر</w:t>
      </w:r>
      <w:r w:rsidRPr="00984881">
        <w:rPr>
          <w:b/>
          <w:bCs/>
          <w:sz w:val="28"/>
          <w:szCs w:val="28"/>
          <w:rtl/>
        </w:rPr>
        <w:t xml:space="preserve">ﻭﺷﺎﻥ ﺭﺍ ﺑﮑﻮﻯ ﻣﻰ </w:t>
      </w:r>
      <w:r w:rsidR="009915B2" w:rsidRPr="00984881">
        <w:rPr>
          <w:b/>
          <w:bCs/>
          <w:sz w:val="28"/>
          <w:szCs w:val="28"/>
          <w:rtl/>
        </w:rPr>
        <w:t>فر</w:t>
      </w:r>
      <w:r w:rsidRPr="00984881">
        <w:rPr>
          <w:b/>
          <w:bCs/>
          <w:sz w:val="28"/>
          <w:szCs w:val="28"/>
          <w:rtl/>
        </w:rPr>
        <w:t xml:space="preserve">ﻭﺷﺎﻥ ﺭﺍﻩ ﻧﻴﺴﺖ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ﺑﺮﺍﻯ ﺭﻓﺘﻦ ﺑﻤﻰ ﺧﺎﻧﻪ ﺍﻟﻬﻰ ﻣﻮﺭﺩ</w:t>
      </w:r>
      <w:r>
        <w:rPr>
          <w:sz w:val="28"/>
          <w:szCs w:val="28"/>
          <w:rtl/>
        </w:rPr>
        <w:t xml:space="preserve"> </w:t>
      </w:r>
      <w:r w:rsidR="00D976BC" w:rsidRPr="00984881">
        <w:rPr>
          <w:sz w:val="28"/>
          <w:szCs w:val="28"/>
          <w:rtl/>
        </w:rPr>
        <w:t>ﻧﻈﺮ ﺣﺎﻓﻆ</w:t>
      </w:r>
      <w:r w:rsidR="00BD77AA">
        <w:rPr>
          <w:sz w:val="28"/>
          <w:szCs w:val="28"/>
          <w:rtl/>
        </w:rPr>
        <w:t xml:space="preserve">، </w:t>
      </w:r>
      <w:r w:rsidR="00D976BC" w:rsidRPr="00984881">
        <w:rPr>
          <w:sz w:val="28"/>
          <w:szCs w:val="28"/>
          <w:rtl/>
        </w:rPr>
        <w:t>ﺧﺎﻧﻘﺎﻩ ﻭﻭﻟﺎﻳﺖ ﺍﻟﻬﻰ</w:t>
      </w:r>
      <w:r>
        <w:rPr>
          <w:sz w:val="28"/>
          <w:szCs w:val="28"/>
          <w:rtl/>
        </w:rPr>
        <w:t xml:space="preserve"> </w:t>
      </w:r>
      <w:r w:rsidR="00D976BC" w:rsidRPr="00984881">
        <w:rPr>
          <w:sz w:val="28"/>
          <w:szCs w:val="28"/>
          <w:rtl/>
        </w:rPr>
        <w:t>ﺍﺳﺖ</w:t>
      </w:r>
      <w:r w:rsidR="00BD77AA">
        <w:rPr>
          <w:sz w:val="28"/>
          <w:szCs w:val="28"/>
          <w:rtl/>
        </w:rPr>
        <w:t xml:space="preserve">. </w:t>
      </w:r>
      <w:r w:rsidR="00D976BC" w:rsidRPr="00984881">
        <w:rPr>
          <w:sz w:val="28"/>
          <w:szCs w:val="28"/>
          <w:rtl/>
        </w:rPr>
        <w:t>ﮐﻪ ﺣﮑﻤﺘﻬﺎﻯ ﺑﺮﺗﺮ ﻋﻘﻠﻰ ﺁﻳﻨﺪﮔﺎﻥ ﻏﻴﺒﻰ ﻧﻴﺎﻣﺪﻩ ﻣﺮﺑﻮﻁ ﺑﻨﻮﻉ ﻓﻮﻕ ﺑﺸﺮﻯﺮﺍ ﺩﺍﺭﺩ</w:t>
      </w:r>
      <w:r w:rsidR="00BD77AA">
        <w:rPr>
          <w:sz w:val="28"/>
          <w:szCs w:val="28"/>
          <w:rtl/>
        </w:rPr>
        <w:t xml:space="preserve">. </w:t>
      </w:r>
      <w:r w:rsidR="00D976BC" w:rsidRPr="00984881">
        <w:rPr>
          <w:sz w:val="28"/>
          <w:szCs w:val="28"/>
          <w:rtl/>
        </w:rPr>
        <w:t>ﺍﻟﺒﺘﻪ ﭼﻨﻴﻦ ﮐﺎﺭﻯ ﺧﺎﺹ</w:t>
      </w:r>
      <w:r>
        <w:rPr>
          <w:sz w:val="28"/>
          <w:szCs w:val="28"/>
          <w:rtl/>
        </w:rPr>
        <w:t xml:space="preserve"> </w:t>
      </w:r>
      <w:r w:rsidR="00D976BC" w:rsidRPr="00984881">
        <w:rPr>
          <w:sz w:val="28"/>
          <w:szCs w:val="28"/>
          <w:rtl/>
        </w:rPr>
        <w:t>ﻋﺎﻗﻠﺎﻥ ﻭﻣﺴﺘﻌﺪﺍﻥ</w:t>
      </w:r>
      <w:r w:rsidR="00BD77AA">
        <w:rPr>
          <w:sz w:val="28"/>
          <w:szCs w:val="28"/>
          <w:rtl/>
        </w:rPr>
        <w:t xml:space="preserve">، </w:t>
      </w:r>
      <w:r w:rsidR="00D976BC" w:rsidRPr="00984881">
        <w:rPr>
          <w:sz w:val="28"/>
          <w:szCs w:val="28"/>
          <w:rtl/>
        </w:rPr>
        <w:t>ﻭ ﻳﻚ ﺭﻧﮕﺎﻥ ﻭ ﻳﻚ ﺩﻟﺎﻥ ﻣﻴﺒﺎﺷﺪ</w:t>
      </w:r>
      <w:r w:rsidR="00BD77AA">
        <w:rPr>
          <w:sz w:val="28"/>
          <w:szCs w:val="28"/>
          <w:rtl/>
        </w:rPr>
        <w:t xml:space="preserve">. </w:t>
      </w:r>
      <w:r w:rsidR="00D976BC" w:rsidRPr="00984881">
        <w:rPr>
          <w:sz w:val="28"/>
          <w:szCs w:val="28"/>
          <w:rtl/>
        </w:rPr>
        <w:t>ﮐﻪ ﻗﺼﺪ ﻟﻘﺎﻯ ﺍﻟﻬﻰ ﺭﺍ ﺩﺍﺭﻧﺪ</w:t>
      </w:r>
      <w:r w:rsidR="00BD77AA">
        <w:rPr>
          <w:sz w:val="28"/>
          <w:szCs w:val="28"/>
          <w:rtl/>
        </w:rPr>
        <w:t xml:space="preserve">، </w:t>
      </w:r>
      <w:r w:rsidR="00D976BC" w:rsidRPr="00984881">
        <w:rPr>
          <w:sz w:val="28"/>
          <w:szCs w:val="28"/>
          <w:rtl/>
        </w:rPr>
        <w:t>ﻭﻧﻪ ﺟﺎﺳﻮﺳﺎﻥ</w:t>
      </w:r>
      <w:r>
        <w:rPr>
          <w:sz w:val="28"/>
          <w:szCs w:val="28"/>
          <w:rtl/>
        </w:rPr>
        <w:t xml:space="preserve"> </w:t>
      </w:r>
      <w:r w:rsidR="00D976BC" w:rsidRPr="00984881">
        <w:rPr>
          <w:sz w:val="28"/>
          <w:szCs w:val="28"/>
          <w:rtl/>
        </w:rPr>
        <w:t>ﺁﺧﻮﻧﺪﻫﺎ</w:t>
      </w:r>
      <w:r w:rsidR="00BD77AA">
        <w:rPr>
          <w:sz w:val="28"/>
          <w:szCs w:val="28"/>
          <w:rtl/>
        </w:rPr>
        <w:t xml:space="preserve">. </w:t>
      </w:r>
      <w:r w:rsidR="00D976BC" w:rsidRPr="00984881">
        <w:rPr>
          <w:sz w:val="28"/>
          <w:szCs w:val="28"/>
          <w:rtl/>
        </w:rPr>
        <w:t>ﻭ ﭼﻨﺪ ﺭﻧﮕﺎﻥ ﺩﺭ ﻭﺍﻗﻊ</w:t>
      </w:r>
      <w:r w:rsidR="00BD77AA">
        <w:rPr>
          <w:sz w:val="28"/>
          <w:szCs w:val="28"/>
          <w:rtl/>
        </w:rPr>
        <w:t xml:space="preserve">، </w:t>
      </w:r>
      <w:r w:rsidR="00D976BC" w:rsidRPr="00984881">
        <w:rPr>
          <w:sz w:val="28"/>
          <w:szCs w:val="28"/>
          <w:rtl/>
        </w:rPr>
        <w:t>ﺑﻰ ﺭﻧﮓ ﻭﻳﺎ ﺩﺭﻫﺮ ﺯﻣﺎﻧﻰ ﺑﻴﻚ ﺭﻧﮓ</w:t>
      </w:r>
      <w:r w:rsidR="00BD77AA">
        <w:rPr>
          <w:sz w:val="28"/>
          <w:szCs w:val="28"/>
          <w:rtl/>
        </w:rPr>
        <w:t xml:space="preserve">. </w:t>
      </w:r>
      <w:r w:rsidR="00D976BC" w:rsidRPr="00984881">
        <w:rPr>
          <w:sz w:val="28"/>
          <w:szCs w:val="28"/>
          <w:rtl/>
        </w:rPr>
        <w:t>ﮐﻪ ﺍﻋﺘﻘﺎﺩﻯ ﻫﻢ ﺑﺨﺪﺍﻭﻧﺪ</w:t>
      </w:r>
      <w:r>
        <w:rPr>
          <w:sz w:val="28"/>
          <w:szCs w:val="28"/>
          <w:rtl/>
        </w:rPr>
        <w:t xml:space="preserve"> </w:t>
      </w:r>
      <w:r w:rsidR="00D976BC" w:rsidRPr="00984881">
        <w:rPr>
          <w:sz w:val="28"/>
          <w:szCs w:val="28"/>
          <w:rtl/>
        </w:rPr>
        <w:t>ﺑﺪﺭﺳﺘﻰ ﻧﺪﺍﺭﻧﺪ</w:t>
      </w:r>
      <w:r w:rsidR="00BD77AA">
        <w:rPr>
          <w:sz w:val="28"/>
          <w:szCs w:val="28"/>
          <w:rtl/>
        </w:rPr>
        <w:t xml:space="preserve">. </w:t>
      </w:r>
      <w:r w:rsidR="00D976BC" w:rsidRPr="00984881">
        <w:rPr>
          <w:sz w:val="28"/>
          <w:szCs w:val="28"/>
          <w:rtl/>
        </w:rPr>
        <w:t>ﺑﻌﻘﺪﻩ ﻫﺎ ﻭ ﻋﻘﻴﺪﻩ</w:t>
      </w:r>
      <w:r>
        <w:rPr>
          <w:sz w:val="28"/>
          <w:szCs w:val="28"/>
          <w:rtl/>
        </w:rPr>
        <w:t xml:space="preserve"> </w:t>
      </w:r>
      <w:r w:rsidR="00D976BC" w:rsidRPr="00984881">
        <w:rPr>
          <w:sz w:val="28"/>
          <w:szCs w:val="28"/>
          <w:rtl/>
        </w:rPr>
        <w:t>ﻫﺎﻯ ﺧﻮﺩ ﺑﻴﺸﺘﺮ</w:t>
      </w:r>
      <w:r>
        <w:rPr>
          <w:sz w:val="28"/>
          <w:szCs w:val="28"/>
          <w:rtl/>
        </w:rPr>
        <w:t xml:space="preserve"> </w:t>
      </w:r>
      <w:r w:rsidR="00D976BC" w:rsidRPr="00984881">
        <w:rPr>
          <w:sz w:val="28"/>
          <w:szCs w:val="28"/>
          <w:rtl/>
        </w:rPr>
        <w:t>ﺑﺎﻭﺭ ﺩﺍﺭﻧﺪ</w:t>
      </w:r>
      <w:r w:rsidR="00BD77AA">
        <w:rPr>
          <w:sz w:val="28"/>
          <w:szCs w:val="28"/>
          <w:rtl/>
        </w:rPr>
        <w:t xml:space="preserve">. </w:t>
      </w:r>
      <w:r w:rsidR="00D976BC" w:rsidRPr="00984881">
        <w:rPr>
          <w:sz w:val="28"/>
          <w:szCs w:val="28"/>
          <w:rtl/>
        </w:rPr>
        <w:t>ﮐﺴﺎﻧﻰ ﭼﻨﺪ ﺭﻧﮓ ﮐﻪ</w:t>
      </w:r>
      <w:r>
        <w:rPr>
          <w:sz w:val="28"/>
          <w:szCs w:val="28"/>
          <w:rtl/>
        </w:rPr>
        <w:t xml:space="preserve"> </w:t>
      </w:r>
      <w:r w:rsidR="00D976BC" w:rsidRPr="00984881">
        <w:rPr>
          <w:sz w:val="28"/>
          <w:szCs w:val="28"/>
          <w:rtl/>
        </w:rPr>
        <w:t>ﮐﺮﺍﻣﺎﺕ</w:t>
      </w:r>
      <w:r>
        <w:rPr>
          <w:sz w:val="28"/>
          <w:szCs w:val="28"/>
          <w:rtl/>
        </w:rPr>
        <w:t xml:space="preserve"> </w:t>
      </w:r>
      <w:r w:rsidR="00D976BC" w:rsidRPr="00984881">
        <w:rPr>
          <w:sz w:val="28"/>
          <w:szCs w:val="28"/>
          <w:rtl/>
        </w:rPr>
        <w:t>ﻧﻮﻉ ﺑﺸﺮﻯ</w:t>
      </w:r>
      <w:r>
        <w:rPr>
          <w:sz w:val="28"/>
          <w:szCs w:val="28"/>
          <w:rtl/>
        </w:rPr>
        <w:t xml:space="preserve"> </w:t>
      </w:r>
      <w:r w:rsidR="00D976BC" w:rsidRPr="00984881">
        <w:rPr>
          <w:sz w:val="28"/>
          <w:szCs w:val="28"/>
          <w:rtl/>
        </w:rPr>
        <w:t>ﻭ ﻋﻤﺮ ﻭ ﺳﺮﻧﻮﺷﺖ ﺑﺪ</w:t>
      </w:r>
      <w:r>
        <w:rPr>
          <w:sz w:val="28"/>
          <w:szCs w:val="28"/>
          <w:rtl/>
        </w:rPr>
        <w:t xml:space="preserve"> </w:t>
      </w:r>
      <w:r w:rsidR="00D976BC" w:rsidRPr="00984881">
        <w:rPr>
          <w:sz w:val="28"/>
          <w:szCs w:val="28"/>
          <w:rtl/>
        </w:rPr>
        <w:t>ﺁﻳﻨﺪﻩ ﺧﻮﺩ ﺭﺍ</w:t>
      </w:r>
      <w:r w:rsidR="00BD77AA">
        <w:rPr>
          <w:sz w:val="28"/>
          <w:szCs w:val="28"/>
          <w:rtl/>
        </w:rPr>
        <w:t xml:space="preserve">، </w:t>
      </w:r>
      <w:r w:rsidR="00D976BC" w:rsidRPr="00984881">
        <w:rPr>
          <w:sz w:val="28"/>
          <w:szCs w:val="28"/>
          <w:rtl/>
        </w:rPr>
        <w:t>ﺩﺭ ﻣﻘﺎﺑﻞ ﺃﻧﺪﮐﻰ ﻣﺎﻝ ﻭﻣﻨﺎﻝ ﻣﺒﺎﺩﻟﻪ ﻣﻴﮑﻨﻨﺪ</w:t>
      </w:r>
      <w:r w:rsidR="00BD77AA">
        <w:rPr>
          <w:sz w:val="28"/>
          <w:szCs w:val="28"/>
          <w:rtl/>
        </w:rPr>
        <w:t xml:space="preserve">. </w:t>
      </w:r>
      <w:r w:rsidR="00D976BC" w:rsidRPr="00984881">
        <w:rPr>
          <w:sz w:val="28"/>
          <w:szCs w:val="28"/>
          <w:rtl/>
        </w:rPr>
        <w:t>ﮐﻪ ﻗﺸﺮﻳّﻮﻥ ﻣﺬﻫﺒﻰ</w:t>
      </w:r>
      <w:r w:rsidR="00BD77AA">
        <w:rPr>
          <w:sz w:val="28"/>
          <w:szCs w:val="28"/>
          <w:rtl/>
        </w:rPr>
        <w:t xml:space="preserve">، </w:t>
      </w:r>
      <w:r w:rsidR="00D976BC" w:rsidRPr="00984881">
        <w:rPr>
          <w:sz w:val="28"/>
          <w:szCs w:val="28"/>
          <w:rtl/>
        </w:rPr>
        <w:t>ﺑﺪﺗﺮﻳﻦ ﺍﻳﻦ ﭼﻨﺪ ﺭﻧﮕﻰ ﻫﺎ ﻣﻴﺒﺎﺷﻨﺪ</w:t>
      </w:r>
      <w:r w:rsidR="00BD77AA">
        <w:rPr>
          <w:sz w:val="28"/>
          <w:szCs w:val="28"/>
          <w:rtl/>
        </w:rPr>
        <w:t xml:space="preserve">. </w:t>
      </w:r>
      <w:r w:rsidR="00D976BC" w:rsidRPr="00984881">
        <w:rPr>
          <w:sz w:val="28"/>
          <w:szCs w:val="28"/>
          <w:rtl/>
        </w:rPr>
        <w:t>ﺣﺘﻰ ﺍﮔﺮ ﻣﺪﻋﻰ</w:t>
      </w:r>
      <w:r>
        <w:rPr>
          <w:sz w:val="28"/>
          <w:szCs w:val="28"/>
          <w:rtl/>
        </w:rPr>
        <w:t xml:space="preserve"> </w:t>
      </w:r>
      <w:r w:rsidR="00D976BC" w:rsidRPr="00984881">
        <w:rPr>
          <w:sz w:val="28"/>
          <w:szCs w:val="28"/>
          <w:rtl/>
        </w:rPr>
        <w:t>ﺭﺍﺳﺘﻴﻦ ﻭﻟﺎﻳﺖ ﻣﻮﻟﺎ ﻋﻠﻰّ ﺑﺎﺷﻨﺪ</w:t>
      </w:r>
      <w:r w:rsidR="00BD77AA">
        <w:rPr>
          <w:sz w:val="28"/>
          <w:szCs w:val="28"/>
          <w:rtl/>
        </w:rPr>
        <w:t xml:space="preserve">، </w:t>
      </w:r>
      <w:r w:rsidR="00D976BC" w:rsidRPr="00984881">
        <w:rPr>
          <w:sz w:val="28"/>
          <w:szCs w:val="28"/>
          <w:rtl/>
        </w:rPr>
        <w:t>ﻭﻟﻰ ﺑﺎﻭﻟﺎﺩ ﺍﻟﻬﻰ ﻣﻮﻟﺎ ﻭ ﭘﻴﺎﻣﺒﺮ ﻭﺣﺘﻰ ﺧﺪﺍﻭﻧﺪ</w:t>
      </w:r>
      <w:r w:rsidR="00BD77AA">
        <w:rPr>
          <w:sz w:val="28"/>
          <w:szCs w:val="28"/>
          <w:rtl/>
        </w:rPr>
        <w:t xml:space="preserve">، </w:t>
      </w:r>
      <w:r w:rsidR="00D976BC" w:rsidRPr="00984881">
        <w:rPr>
          <w:sz w:val="28"/>
          <w:szCs w:val="28"/>
          <w:rtl/>
        </w:rPr>
        <w:t>ﮐﻪ ﺯﻧﺪﻩ ﺩﺭﺟﻬﺎﻥ ﻫﺴﺘﻨﺪ</w:t>
      </w:r>
      <w:r w:rsidR="00BD77AA">
        <w:rPr>
          <w:sz w:val="28"/>
          <w:szCs w:val="28"/>
          <w:rtl/>
        </w:rPr>
        <w:t xml:space="preserve">، </w:t>
      </w:r>
      <w:r w:rsidR="00D976BC" w:rsidRPr="00984881">
        <w:rPr>
          <w:sz w:val="28"/>
          <w:szCs w:val="28"/>
          <w:rtl/>
        </w:rPr>
        <w:t>ﺑﺎﻳﺪ ﻳﮑﻴﺎﺯ ﺁﻧﻬﺎ ﺭﺍ ﺍﺯ ﺧﺪﺍﻭﻧﺪ ﺑﺨﻮﺍﻫﻨﺪ</w:t>
      </w:r>
      <w:r w:rsidR="00BD77AA">
        <w:rPr>
          <w:sz w:val="28"/>
          <w:szCs w:val="28"/>
          <w:rtl/>
        </w:rPr>
        <w:t xml:space="preserve">. </w:t>
      </w:r>
      <w:r w:rsidR="00D976BC" w:rsidRPr="00984881">
        <w:rPr>
          <w:sz w:val="28"/>
          <w:szCs w:val="28"/>
          <w:rtl/>
        </w:rPr>
        <w:t>ﻭﻟﻰ ﺗﺴﻠﻴﻢ ﻭﺗﺮﺑﻴﺖ ﺍﻋﺘﻘﺎﺩ ﻭ ﺍﺣﺘﺮﺍﻡ</w:t>
      </w:r>
      <w:r>
        <w:rPr>
          <w:sz w:val="28"/>
          <w:szCs w:val="28"/>
          <w:rtl/>
        </w:rPr>
        <w:t xml:space="preserve"> </w:t>
      </w:r>
      <w:r w:rsidR="00D976BC" w:rsidRPr="00984881">
        <w:rPr>
          <w:sz w:val="28"/>
          <w:szCs w:val="28"/>
          <w:rtl/>
        </w:rPr>
        <w:t xml:space="preserve">ﻟﺎﺯﻡ ﺭﺍ ﻧﺪﺍﺭﻧﺪ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ﻫﺮﭼﻪ ﻫﺴﺖ</w:t>
      </w:r>
      <w:r w:rsidR="00BD77AA">
        <w:rPr>
          <w:b/>
          <w:bCs/>
          <w:sz w:val="28"/>
          <w:szCs w:val="28"/>
          <w:rtl/>
        </w:rPr>
        <w:t xml:space="preserve">، </w:t>
      </w:r>
      <w:r w:rsidRPr="00984881">
        <w:rPr>
          <w:b/>
          <w:bCs/>
          <w:sz w:val="28"/>
          <w:szCs w:val="28"/>
          <w:rtl/>
        </w:rPr>
        <w:t>ﺍﺯ ﻗﺎﻣﺖ ﻧﺎﺳﺎﺯ ﺑﻰ ﺃﻧﺪﺍﻡ ﻣﺎﺳﺖ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ﻭﺭﻧﻪ ﺗﺸﺮﻳﻒ ﺗﻮ</w:t>
      </w:r>
      <w:r w:rsidR="00BD77AA">
        <w:rPr>
          <w:b/>
          <w:bCs/>
          <w:sz w:val="28"/>
          <w:szCs w:val="28"/>
          <w:rtl/>
        </w:rPr>
        <w:t xml:space="preserve">، </w:t>
      </w:r>
      <w:r w:rsidRPr="00984881">
        <w:rPr>
          <w:b/>
          <w:bCs/>
          <w:sz w:val="28"/>
          <w:szCs w:val="28"/>
          <w:rtl/>
        </w:rPr>
        <w:t xml:space="preserve">ﺑﺮ ﺑﺎﻟﺎﻯ ﮐس ﮐﻮﺗﺎﻩ ﻧﻴﺴﺖ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ﺧﻄﺎﺏ ﺑﭙﻴﺮ ﺧﻮﺩ ﻣﻴﮕﻮﻳﺪ</w:t>
      </w:r>
      <w:r w:rsidR="00BD77AA">
        <w:rPr>
          <w:sz w:val="28"/>
          <w:szCs w:val="28"/>
          <w:rtl/>
        </w:rPr>
        <w:t xml:space="preserve">، </w:t>
      </w:r>
      <w:r w:rsidR="00D976BC" w:rsidRPr="00984881">
        <w:rPr>
          <w:sz w:val="28"/>
          <w:szCs w:val="28"/>
          <w:rtl/>
        </w:rPr>
        <w:t>ﮐﻪ ﻫﺮ ﻧﺎﺳﺎﺯﮔﺎﺭﻯ ﺯﻧﺪﮔﻰ ﺳﻠﻮﮐﻰ ﺳﺎﻟﮑﺎﻥ ﻧﺘﻴﺠﻪ ﻧﺎﺭﺳﺎﺋﻰ ﻭﮐﻤﺒﻮﺩ ﻭﻋﻴﺐ ﻭﻣﻮﺍﻧﻊ ﻗﺎﻣﺖ</w:t>
      </w:r>
      <w:r w:rsidR="00BD77AA">
        <w:rPr>
          <w:sz w:val="28"/>
          <w:szCs w:val="28"/>
          <w:rtl/>
        </w:rPr>
        <w:t xml:space="preserve">، </w:t>
      </w:r>
      <w:r w:rsidR="00D976BC" w:rsidRPr="00984881">
        <w:rPr>
          <w:sz w:val="28"/>
          <w:szCs w:val="28"/>
          <w:rtl/>
        </w:rPr>
        <w:t>ﻭﻭﺟﻮﺩ ﺟﺴﻤﻰ ﻭﻋﻘﻠﻰ ﻭﺭﻭﺍﻧﻰ ﻣﺎ ﺍﺳﺖ</w:t>
      </w:r>
      <w:r w:rsidR="00BD77AA">
        <w:rPr>
          <w:sz w:val="28"/>
          <w:szCs w:val="28"/>
          <w:rtl/>
        </w:rPr>
        <w:t xml:space="preserve">. </w:t>
      </w:r>
      <w:r w:rsidR="00D976BC" w:rsidRPr="00984881">
        <w:rPr>
          <w:sz w:val="28"/>
          <w:szCs w:val="28"/>
          <w:rtl/>
        </w:rPr>
        <w:t>ﮐﻪ ﺑﺮﺧﻰ</w:t>
      </w:r>
      <w:r>
        <w:rPr>
          <w:sz w:val="28"/>
          <w:szCs w:val="28"/>
          <w:rtl/>
        </w:rPr>
        <w:t xml:space="preserve"> </w:t>
      </w:r>
      <w:r w:rsidR="00D976BC" w:rsidRPr="00984881">
        <w:rPr>
          <w:sz w:val="28"/>
          <w:szCs w:val="28"/>
          <w:rtl/>
        </w:rPr>
        <w:t>ﺑﺘﻮﻓﻴﻘﻰ ﻧﻤﻴﺮﺳﻨﺪ</w:t>
      </w:r>
      <w:r w:rsidR="00BD77AA">
        <w:rPr>
          <w:sz w:val="28"/>
          <w:szCs w:val="28"/>
          <w:rtl/>
        </w:rPr>
        <w:t xml:space="preserve">، </w:t>
      </w:r>
      <w:r w:rsidR="00D976BC" w:rsidRPr="00984881">
        <w:rPr>
          <w:sz w:val="28"/>
          <w:szCs w:val="28"/>
          <w:rtl/>
        </w:rPr>
        <w:t>ﻭ ﻳﺎ ﺑﻨﻬﺎﻳﺖ ﮐﻤﺎﻝ ﻧﻤﻴﺮﺳﻨﺪ ﭼﻪ ﺭﺳﺪ</w:t>
      </w:r>
      <w:r>
        <w:rPr>
          <w:sz w:val="28"/>
          <w:szCs w:val="28"/>
          <w:rtl/>
        </w:rPr>
        <w:t xml:space="preserve"> </w:t>
      </w:r>
      <w:r w:rsidR="00D976BC" w:rsidRPr="00984881">
        <w:rPr>
          <w:sz w:val="28"/>
          <w:szCs w:val="28"/>
          <w:rtl/>
        </w:rPr>
        <w:t>ﺑﺪﺷﻤﻨﺎﻥ ﻭﻟﺎﻳﺖ ﮐﻪ ﻏﺮﻕ</w:t>
      </w:r>
      <w:r>
        <w:rPr>
          <w:sz w:val="28"/>
          <w:szCs w:val="28"/>
          <w:rtl/>
        </w:rPr>
        <w:t xml:space="preserve"> </w:t>
      </w:r>
      <w:r w:rsidR="00D976BC" w:rsidRPr="00984881">
        <w:rPr>
          <w:sz w:val="28"/>
          <w:szCs w:val="28"/>
          <w:rtl/>
        </w:rPr>
        <w:t>ﻣﻌﺎﻳﺐ</w:t>
      </w:r>
      <w:r>
        <w:rPr>
          <w:sz w:val="28"/>
          <w:szCs w:val="28"/>
          <w:rtl/>
        </w:rPr>
        <w:t xml:space="preserve"> </w:t>
      </w:r>
      <w:r w:rsidR="00D976BC" w:rsidRPr="00984881">
        <w:rPr>
          <w:sz w:val="28"/>
          <w:szCs w:val="28"/>
          <w:rtl/>
        </w:rPr>
        <w:t>ﻧﺎﺧﻮﺩﺁﮔﺎﻩ ﻭ ﺟﻬﺎﻟﺖ ﻭ ﻣﻔﺎﺳﺪ</w:t>
      </w:r>
      <w:r>
        <w:rPr>
          <w:sz w:val="28"/>
          <w:szCs w:val="28"/>
          <w:rtl/>
        </w:rPr>
        <w:t xml:space="preserve"> </w:t>
      </w:r>
      <w:r w:rsidR="00D976BC" w:rsidRPr="00984881">
        <w:rPr>
          <w:sz w:val="28"/>
          <w:szCs w:val="28"/>
          <w:rtl/>
        </w:rPr>
        <w:t>ﻧﺪﺍﻧﺴﺘﻪ ﺧﻮﺩ ﻣﻴﺒﺎﺷﻨﺪ</w:t>
      </w:r>
      <w:r w:rsidR="00BD77AA">
        <w:rPr>
          <w:sz w:val="28"/>
          <w:szCs w:val="28"/>
          <w:rtl/>
        </w:rPr>
        <w:t xml:space="preserve">. </w:t>
      </w:r>
      <w:r w:rsidR="00D976BC" w:rsidRPr="00984881">
        <w:rPr>
          <w:sz w:val="28"/>
          <w:szCs w:val="28"/>
          <w:rtl/>
        </w:rPr>
        <w:t>ﮐﻪ ﺍﮔﺮ ﺗﻮﻓﻴﻖ</w:t>
      </w:r>
      <w:r>
        <w:rPr>
          <w:sz w:val="28"/>
          <w:szCs w:val="28"/>
          <w:rtl/>
        </w:rPr>
        <w:t xml:space="preserve"> </w:t>
      </w:r>
      <w:r w:rsidR="00D976BC" w:rsidRPr="00984881">
        <w:rPr>
          <w:sz w:val="28"/>
          <w:szCs w:val="28"/>
          <w:rtl/>
        </w:rPr>
        <w:t>ﻧﺎﻗﺼﻰ ﺩﺭ ﺳﺎﻟﻚ</w:t>
      </w:r>
      <w:r>
        <w:rPr>
          <w:sz w:val="28"/>
          <w:szCs w:val="28"/>
          <w:rtl/>
        </w:rPr>
        <w:t xml:space="preserve"> </w:t>
      </w:r>
      <w:r w:rsidR="00D976BC" w:rsidRPr="00984881">
        <w:rPr>
          <w:sz w:val="28"/>
          <w:szCs w:val="28"/>
          <w:rtl/>
        </w:rPr>
        <w:t>ﺑﻮﺩ</w:t>
      </w:r>
      <w:r w:rsidR="00BD77AA">
        <w:rPr>
          <w:sz w:val="28"/>
          <w:szCs w:val="28"/>
          <w:rtl/>
        </w:rPr>
        <w:t xml:space="preserve">، </w:t>
      </w:r>
      <w:r w:rsidR="00D976BC" w:rsidRPr="00984881">
        <w:rPr>
          <w:sz w:val="28"/>
          <w:szCs w:val="28"/>
          <w:rtl/>
        </w:rPr>
        <w:t>ﺑﺎﻳﺪ ﺩﺭ ﺗﻮﻟﺪ ﺑﻬﺘﺮ ﻧﺴﺦ ﺑﺸﺮﻯ ﺑﻌﺪﻯ</w:t>
      </w:r>
      <w:r w:rsidR="00BD77AA">
        <w:rPr>
          <w:sz w:val="28"/>
          <w:szCs w:val="28"/>
          <w:rtl/>
        </w:rPr>
        <w:t xml:space="preserve">، </w:t>
      </w:r>
      <w:r w:rsidR="00D976BC" w:rsidRPr="00984881">
        <w:rPr>
          <w:sz w:val="28"/>
          <w:szCs w:val="28"/>
          <w:rtl/>
        </w:rPr>
        <w:t>ﻭﺩﺭ ﻓﺼﻞ ﻧﻮﻉ ﺑﺸﺮﻯ</w:t>
      </w:r>
      <w:r>
        <w:rPr>
          <w:sz w:val="28"/>
          <w:szCs w:val="28"/>
          <w:rtl/>
        </w:rPr>
        <w:t xml:space="preserve"> </w:t>
      </w:r>
      <w:r w:rsidR="00D976BC" w:rsidRPr="00984881">
        <w:rPr>
          <w:sz w:val="28"/>
          <w:szCs w:val="28"/>
          <w:rtl/>
        </w:rPr>
        <w:t>ﺑﻬﺘﺮﻯ</w:t>
      </w:r>
      <w:r w:rsidR="00BD77AA">
        <w:rPr>
          <w:sz w:val="28"/>
          <w:szCs w:val="28"/>
          <w:rtl/>
        </w:rPr>
        <w:t xml:space="preserve">، </w:t>
      </w:r>
      <w:r w:rsidR="00D976BC" w:rsidRPr="00984881">
        <w:rPr>
          <w:sz w:val="28"/>
          <w:szCs w:val="28"/>
          <w:rtl/>
        </w:rPr>
        <w:t>ﺑﺠﻬﺎﻥ ﺟﻬﻨﻤﻰ ﻣﺘﻮﻟﺪ</w:t>
      </w:r>
      <w:r>
        <w:rPr>
          <w:sz w:val="28"/>
          <w:szCs w:val="28"/>
          <w:rtl/>
        </w:rPr>
        <w:t xml:space="preserve"> </w:t>
      </w:r>
      <w:r w:rsidR="00D976BC" w:rsidRPr="00984881">
        <w:rPr>
          <w:sz w:val="28"/>
          <w:szCs w:val="28"/>
          <w:rtl/>
        </w:rPr>
        <w:t>ﺷﻮﺩ ﺗﺎ ﺑﻘﻴﻪ</w:t>
      </w:r>
      <w:r>
        <w:rPr>
          <w:sz w:val="28"/>
          <w:szCs w:val="28"/>
          <w:rtl/>
        </w:rPr>
        <w:t xml:space="preserve"> </w:t>
      </w:r>
      <w:r w:rsidR="00D976BC" w:rsidRPr="00984881">
        <w:rPr>
          <w:sz w:val="28"/>
          <w:szCs w:val="28"/>
          <w:rtl/>
        </w:rPr>
        <w:t>ﺭﺍﻩ ﺭﺍ</w:t>
      </w:r>
      <w:r>
        <w:rPr>
          <w:sz w:val="28"/>
          <w:szCs w:val="28"/>
          <w:rtl/>
        </w:rPr>
        <w:t xml:space="preserve"> </w:t>
      </w:r>
      <w:r w:rsidR="00D976BC" w:rsidRPr="00984881">
        <w:rPr>
          <w:sz w:val="28"/>
          <w:szCs w:val="28"/>
          <w:rtl/>
        </w:rPr>
        <w:t>ﻃﻰ ﮐﻨﺪ</w:t>
      </w:r>
      <w:r w:rsidR="00BD77AA">
        <w:rPr>
          <w:sz w:val="28"/>
          <w:szCs w:val="28"/>
          <w:rtl/>
        </w:rPr>
        <w:t xml:space="preserve">. </w:t>
      </w:r>
      <w:r w:rsidR="00D976BC" w:rsidRPr="00984881">
        <w:rPr>
          <w:sz w:val="28"/>
          <w:szCs w:val="28"/>
          <w:rtl/>
        </w:rPr>
        <w:t>ﻭﺷﺎﻳﺪ ﺩﻩ ﻫﺎ ﺑﺎﺭ ﺍﻳﻦ ﺗﻮﻟﺪﺍﺕ ﻭﮐﺎﺭﻣﺎﻫﺎ ﺻﻮﺭﺕ ﮔﻴﺮﺩ</w:t>
      </w:r>
      <w:r w:rsidR="00BD77AA">
        <w:rPr>
          <w:sz w:val="28"/>
          <w:szCs w:val="28"/>
          <w:rtl/>
        </w:rPr>
        <w:t xml:space="preserve">. </w:t>
      </w:r>
      <w:r w:rsidR="00D976BC" w:rsidRPr="00984881">
        <w:rPr>
          <w:sz w:val="28"/>
          <w:szCs w:val="28"/>
          <w:rtl/>
        </w:rPr>
        <w:t>ﮐﻪ ﺃﮐثرﺍ ﻋﻘﻞ ﻭ ﺍﺧﺘﻴﺎﺭ ﺑﻴﺸﺘﺮ</w:t>
      </w:r>
      <w:r w:rsidR="00BD77AA">
        <w:rPr>
          <w:sz w:val="28"/>
          <w:szCs w:val="28"/>
          <w:rtl/>
        </w:rPr>
        <w:t xml:space="preserve">، </w:t>
      </w:r>
      <w:r w:rsidR="00D976BC" w:rsidRPr="00984881">
        <w:rPr>
          <w:sz w:val="28"/>
          <w:szCs w:val="28"/>
          <w:rtl/>
        </w:rPr>
        <w:t>ﺳﺒﺐ ﺗﺴﺮﻳﻊ</w:t>
      </w:r>
      <w:r>
        <w:rPr>
          <w:sz w:val="28"/>
          <w:szCs w:val="28"/>
          <w:rtl/>
        </w:rPr>
        <w:t xml:space="preserve"> </w:t>
      </w:r>
      <w:r w:rsidR="00D976BC" w:rsidRPr="00984881">
        <w:rPr>
          <w:sz w:val="28"/>
          <w:szCs w:val="28"/>
          <w:rtl/>
        </w:rPr>
        <w:t>ﺩﺭ ﺍﻧﺤﺮﺍﻑ ﺑﻴﺸﺘﺮ</w:t>
      </w:r>
      <w:r>
        <w:rPr>
          <w:sz w:val="28"/>
          <w:szCs w:val="28"/>
          <w:rtl/>
        </w:rPr>
        <w:t xml:space="preserve"> </w:t>
      </w:r>
      <w:r w:rsidR="00D976BC" w:rsidRPr="00984881">
        <w:rPr>
          <w:sz w:val="28"/>
          <w:szCs w:val="28"/>
          <w:rtl/>
        </w:rPr>
        <w:t>ﻣﻴﺒﺎﺷﺪ</w:t>
      </w:r>
      <w:r w:rsidR="00BD77AA">
        <w:rPr>
          <w:sz w:val="28"/>
          <w:szCs w:val="28"/>
          <w:rtl/>
        </w:rPr>
        <w:t xml:space="preserve">. </w:t>
      </w:r>
      <w:r w:rsidR="00D976BC" w:rsidRPr="00984881">
        <w:rPr>
          <w:sz w:val="28"/>
          <w:szCs w:val="28"/>
          <w:rtl/>
        </w:rPr>
        <w:t>ﮐﻪ ﭼﻪ ﺑﺴﺎ</w:t>
      </w:r>
      <w:r>
        <w:rPr>
          <w:sz w:val="28"/>
          <w:szCs w:val="28"/>
          <w:rtl/>
        </w:rPr>
        <w:t xml:space="preserve"> </w:t>
      </w:r>
      <w:r w:rsidR="00D976BC" w:rsidRPr="00984881">
        <w:rPr>
          <w:sz w:val="28"/>
          <w:szCs w:val="28"/>
          <w:rtl/>
        </w:rPr>
        <w:t>ﺑﺎﺭ ﺩﻳﮕﺮ ﻧﺨﻮﺍﺳﺘﻪ ﺑﺎﺷﺪ</w:t>
      </w:r>
      <w:r>
        <w:rPr>
          <w:sz w:val="28"/>
          <w:szCs w:val="28"/>
          <w:rtl/>
        </w:rPr>
        <w:t xml:space="preserve"> </w:t>
      </w:r>
      <w:r w:rsidR="00D976BC" w:rsidRPr="00984881">
        <w:rPr>
          <w:sz w:val="28"/>
          <w:szCs w:val="28"/>
          <w:rtl/>
        </w:rPr>
        <w:t>ﮐﻪ ﺳﻠﻮﻙ ﺍﻟﻬﻰ ﺭﺍﺑﻨﻤﺎﻳﺪ</w:t>
      </w:r>
      <w:r w:rsidR="00BD77AA">
        <w:rPr>
          <w:sz w:val="28"/>
          <w:szCs w:val="28"/>
          <w:rtl/>
        </w:rPr>
        <w:t xml:space="preserve">. </w:t>
      </w:r>
      <w:r w:rsidR="00D976BC" w:rsidRPr="00984881">
        <w:rPr>
          <w:sz w:val="28"/>
          <w:szCs w:val="28"/>
          <w:rtl/>
        </w:rPr>
        <w:t>ﻭﮐﺮﺍﻣﺎﺕ ﺑﻴﺸﺘﺮ ﻧﻮﻉ ﺑﺸﺮﻯ</w:t>
      </w:r>
      <w:r>
        <w:rPr>
          <w:sz w:val="28"/>
          <w:szCs w:val="28"/>
          <w:rtl/>
        </w:rPr>
        <w:t xml:space="preserve"> </w:t>
      </w:r>
      <w:r w:rsidR="00D976BC" w:rsidRPr="00984881">
        <w:rPr>
          <w:sz w:val="28"/>
          <w:szCs w:val="28"/>
          <w:rtl/>
        </w:rPr>
        <w:t>ﺧﻮﺩﺭﺍ ﻟﺬﻳﺬ ﺗﺮ ﺑﺴﻮﺯﺍﻧﺪ ﻭ ﺷﺮﻭﺭ ﺗﺮ ﮔﺮﺩﺩ</w:t>
      </w:r>
      <w:r w:rsidR="00BD77AA">
        <w:rPr>
          <w:sz w:val="28"/>
          <w:szCs w:val="28"/>
          <w:rtl/>
        </w:rPr>
        <w:t xml:space="preserve">، </w:t>
      </w:r>
      <w:r w:rsidR="00D976BC" w:rsidRPr="00984881">
        <w:rPr>
          <w:sz w:val="28"/>
          <w:szCs w:val="28"/>
          <w:rtl/>
        </w:rPr>
        <w:t>ﻭ ﺑﺠﺎﻯ ﺍﻳﻨﮑﻪ ﺧﻴّﺮ ﻭﻧﻴﮑﻮ ﮔﺮﺩﺩ</w:t>
      </w:r>
      <w:r w:rsidR="00BD77AA">
        <w:rPr>
          <w:sz w:val="28"/>
          <w:szCs w:val="28"/>
          <w:rtl/>
        </w:rPr>
        <w:t xml:space="preserve">. </w:t>
      </w:r>
      <w:r w:rsidR="00D976BC" w:rsidRPr="00984881">
        <w:rPr>
          <w:sz w:val="28"/>
          <w:szCs w:val="28"/>
          <w:rtl/>
        </w:rPr>
        <w:t>ﻭ ﺣﺎﻓﻆ</w:t>
      </w:r>
      <w:r>
        <w:rPr>
          <w:sz w:val="28"/>
          <w:szCs w:val="28"/>
          <w:rtl/>
        </w:rPr>
        <w:t xml:space="preserve"> </w:t>
      </w:r>
      <w:r w:rsidR="00D976BC" w:rsidRPr="00984881">
        <w:rPr>
          <w:sz w:val="28"/>
          <w:szCs w:val="28"/>
          <w:rtl/>
        </w:rPr>
        <w:t>ﺑﭙﻴﺮ ﺧﻮﺩ</w:t>
      </w:r>
      <w:r>
        <w:rPr>
          <w:sz w:val="28"/>
          <w:szCs w:val="28"/>
          <w:rtl/>
        </w:rPr>
        <w:t xml:space="preserve"> </w:t>
      </w:r>
      <w:r w:rsidR="00D976BC" w:rsidRPr="00984881">
        <w:rPr>
          <w:sz w:val="28"/>
          <w:szCs w:val="28"/>
          <w:rtl/>
        </w:rPr>
        <w:t>ﻣﻴﮕﻮﻳﺪ</w:t>
      </w:r>
      <w:r w:rsidR="00BD77AA">
        <w:rPr>
          <w:sz w:val="28"/>
          <w:szCs w:val="28"/>
          <w:rtl/>
        </w:rPr>
        <w:t xml:space="preserve">، </w:t>
      </w:r>
      <w:r w:rsidR="00D976BC" w:rsidRPr="00984881">
        <w:rPr>
          <w:sz w:val="28"/>
          <w:szCs w:val="28"/>
          <w:rtl/>
        </w:rPr>
        <w:t>ﻣﻴﺪﺍﻧﻢ</w:t>
      </w:r>
      <w:r>
        <w:rPr>
          <w:sz w:val="28"/>
          <w:szCs w:val="28"/>
          <w:rtl/>
        </w:rPr>
        <w:t xml:space="preserve"> </w:t>
      </w:r>
      <w:r w:rsidR="00D976BC" w:rsidRPr="00984881">
        <w:rPr>
          <w:sz w:val="28"/>
          <w:szCs w:val="28"/>
          <w:rtl/>
        </w:rPr>
        <w:t>ﮐﻪ ﺗﻮ ﺗﺸﺮﻳﻒ ﻭ ﺷﺮﺍﻓﺖ ﻭ ﺍﺷﺮﺍﻑ ﻭ ﺑﺮﺗﺮﻯ ﻭ ﺭﻳﺎﺳﺖ ﺍﻟﻬﻰ ﻭﺣﮑﻤﺘﻬﺎﻯ ﻋﺎﻟﻴﻪﺭﺍ ﺩﺍﺭﻯ</w:t>
      </w:r>
      <w:r w:rsidR="00BD77AA">
        <w:rPr>
          <w:sz w:val="28"/>
          <w:szCs w:val="28"/>
          <w:rtl/>
        </w:rPr>
        <w:t xml:space="preserve">. </w:t>
      </w:r>
      <w:r w:rsidR="00D976BC" w:rsidRPr="00984881">
        <w:rPr>
          <w:sz w:val="28"/>
          <w:szCs w:val="28"/>
          <w:rtl/>
        </w:rPr>
        <w:t>ﮐﻪ ﻣﻴﺘﻮﺍﻧﺪ</w:t>
      </w:r>
      <w:r>
        <w:rPr>
          <w:sz w:val="28"/>
          <w:szCs w:val="28"/>
          <w:rtl/>
        </w:rPr>
        <w:t xml:space="preserve"> </w:t>
      </w:r>
      <w:r w:rsidR="00D976BC" w:rsidRPr="00984881">
        <w:rPr>
          <w:sz w:val="28"/>
          <w:szCs w:val="28"/>
          <w:rtl/>
        </w:rPr>
        <w:t>ﺷﺎﻣﻞ</w:t>
      </w:r>
      <w:r>
        <w:rPr>
          <w:sz w:val="28"/>
          <w:szCs w:val="28"/>
          <w:rtl/>
        </w:rPr>
        <w:t xml:space="preserve"> </w:t>
      </w:r>
      <w:r w:rsidR="00D976BC" w:rsidRPr="00984881">
        <w:rPr>
          <w:sz w:val="28"/>
          <w:szCs w:val="28"/>
          <w:rtl/>
        </w:rPr>
        <w:t>ﻫﻤﮕﺎﻥ ﮔﺮﺩ</w:t>
      </w:r>
      <w:r w:rsidR="00BD77AA">
        <w:rPr>
          <w:sz w:val="28"/>
          <w:szCs w:val="28"/>
          <w:rtl/>
        </w:rPr>
        <w:t xml:space="preserve">. </w:t>
      </w:r>
      <w:r w:rsidR="00D976BC" w:rsidRPr="00984881">
        <w:rPr>
          <w:sz w:val="28"/>
          <w:szCs w:val="28"/>
          <w:rtl/>
        </w:rPr>
        <w:t>ﻭﻟﻰ ﺁﻧﺎﻥ ﺧﻮﺩ ﺑﺎﻳﺪ ﺑﺨﻮﺍﻫﻨﺪ</w:t>
      </w:r>
      <w:r w:rsidR="00BD77AA">
        <w:rPr>
          <w:sz w:val="28"/>
          <w:szCs w:val="28"/>
          <w:rtl/>
        </w:rPr>
        <w:t xml:space="preserve">. </w:t>
      </w:r>
      <w:r w:rsidR="00D976BC" w:rsidRPr="00984881">
        <w:rPr>
          <w:sz w:val="28"/>
          <w:szCs w:val="28"/>
          <w:rtl/>
        </w:rPr>
        <w:t>ﻭﮐﺎﺭ ﺩﻳﻦ ﺑﺎ ﺍﮐﺮﺍﻩ ﻧﻴﺴﺖ</w:t>
      </w:r>
      <w:r w:rsidR="00BD77AA">
        <w:rPr>
          <w:sz w:val="28"/>
          <w:szCs w:val="28"/>
          <w:rtl/>
        </w:rPr>
        <w:t xml:space="preserve">. </w:t>
      </w:r>
      <w:r w:rsidR="00D976BC" w:rsidRPr="00984881">
        <w:rPr>
          <w:sz w:val="28"/>
          <w:szCs w:val="28"/>
          <w:rtl/>
        </w:rPr>
        <w:t>ﻋﺸﻖ ﻭ ﻓﺪﺍﮐﺎﺭﻯ ﺗﻨﻬﺎ ﮐﺎﺭ ﻋﺎﻗﻠﻰ ﺍﺳﺖ</w:t>
      </w:r>
      <w:r w:rsidR="00BD77AA">
        <w:rPr>
          <w:sz w:val="28"/>
          <w:szCs w:val="28"/>
          <w:rtl/>
        </w:rPr>
        <w:t xml:space="preserve">، </w:t>
      </w:r>
      <w:r w:rsidR="00D976BC" w:rsidRPr="00984881">
        <w:rPr>
          <w:sz w:val="28"/>
          <w:szCs w:val="28"/>
          <w:rtl/>
        </w:rPr>
        <w:t>ﮐﻪ ﺁﺯﺍﺩﻯ ﺧﻮﺩﺭﺍ ﺁﺯﺍﺩﺍﻧﻪ ﺭﻫﺎﻣﻴﮑﻨﺪ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ﺑﻨﺪﻩٴ ﭘﻴﺮ ﺧﺮﺍﺑﺎﺗﻢ</w:t>
      </w:r>
      <w:r w:rsidR="00BD77AA">
        <w:rPr>
          <w:b/>
          <w:bCs/>
          <w:sz w:val="28"/>
          <w:szCs w:val="28"/>
          <w:rtl/>
        </w:rPr>
        <w:t xml:space="preserve">، </w:t>
      </w:r>
      <w:r w:rsidRPr="00984881">
        <w:rPr>
          <w:b/>
          <w:bCs/>
          <w:sz w:val="28"/>
          <w:szCs w:val="28"/>
          <w:rtl/>
        </w:rPr>
        <w:t>ﮐﻪ ﻟﻄﻔﺶ ﺩﺍﺋﻤﺴﺖ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ﻭﺭ ﻧﻪ ﻟﻄﻒ ﺷﻴﺦ ﻭﺯﺍﻫﺪ</w:t>
      </w:r>
      <w:r w:rsidR="00BD77AA">
        <w:rPr>
          <w:b/>
          <w:bCs/>
          <w:sz w:val="28"/>
          <w:szCs w:val="28"/>
          <w:rtl/>
        </w:rPr>
        <w:t xml:space="preserve">، </w:t>
      </w:r>
      <w:r w:rsidRPr="00984881">
        <w:rPr>
          <w:b/>
          <w:bCs/>
          <w:sz w:val="28"/>
          <w:szCs w:val="28"/>
          <w:rtl/>
        </w:rPr>
        <w:t xml:space="preserve">ﮔﺎﻩ ﻫﺴﺖ ﻭﮔﺎﻩ ﻧﻴﺴﺖ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ﺍﻇﻬﺎﺭ ﺑﻨﺪﮔﻰ ﻣﺠﺪﺩ</w:t>
      </w:r>
      <w:r w:rsidR="00BD77AA">
        <w:rPr>
          <w:sz w:val="28"/>
          <w:szCs w:val="28"/>
          <w:rtl/>
        </w:rPr>
        <w:t xml:space="preserve">، </w:t>
      </w:r>
      <w:r w:rsidR="00D976BC" w:rsidRPr="00984881">
        <w:rPr>
          <w:sz w:val="28"/>
          <w:szCs w:val="28"/>
          <w:rtl/>
        </w:rPr>
        <w:t>ﺑﺮﺍﻯ ﭘﻴﺮ ﺍﻟﻬﻰ</w:t>
      </w:r>
      <w:r>
        <w:rPr>
          <w:sz w:val="28"/>
          <w:szCs w:val="28"/>
          <w:rtl/>
        </w:rPr>
        <w:t xml:space="preserve"> </w:t>
      </w:r>
      <w:r w:rsidR="00D976BC" w:rsidRPr="00984881">
        <w:rPr>
          <w:sz w:val="28"/>
          <w:szCs w:val="28"/>
          <w:rtl/>
        </w:rPr>
        <w:t>ﺧﻮﺩ ﺑﻤﻌﺮﻓﻰ ﺧﺪﺍﻭﻧﺪ ﺩﺍﺭﺩ</w:t>
      </w:r>
      <w:r w:rsidR="00BD77AA">
        <w:rPr>
          <w:sz w:val="28"/>
          <w:szCs w:val="28"/>
          <w:rtl/>
        </w:rPr>
        <w:t xml:space="preserve">. </w:t>
      </w:r>
      <w:r w:rsidR="00D976BC" w:rsidRPr="00984881">
        <w:rPr>
          <w:sz w:val="28"/>
          <w:szCs w:val="28"/>
          <w:rtl/>
        </w:rPr>
        <w:t>ﮐﻪ ﻫﻤﭽﻨﺎﻥ ﻋﺎﺑﺪ ﻭﻣﻮﺑﺪ ﻭﻣﻄﻴﻊ ﭘﻴﺮ ﺍﻟﻬﻰ ﺧﻮﺩ</w:t>
      </w:r>
      <w:r w:rsidR="00BD77AA">
        <w:rPr>
          <w:sz w:val="28"/>
          <w:szCs w:val="28"/>
          <w:rtl/>
        </w:rPr>
        <w:t xml:space="preserve">، </w:t>
      </w:r>
      <w:r w:rsidR="00D976BC" w:rsidRPr="00984881">
        <w:rPr>
          <w:sz w:val="28"/>
          <w:szCs w:val="28"/>
          <w:rtl/>
        </w:rPr>
        <w:t>ﺩﺭ ﺧﺮﺍﺑﺎﺕ</w:t>
      </w:r>
      <w:r>
        <w:rPr>
          <w:sz w:val="28"/>
          <w:szCs w:val="28"/>
          <w:rtl/>
        </w:rPr>
        <w:t xml:space="preserve"> </w:t>
      </w:r>
      <w:r w:rsidR="00D976BC" w:rsidRPr="00984881">
        <w:rPr>
          <w:sz w:val="28"/>
          <w:szCs w:val="28"/>
          <w:rtl/>
        </w:rPr>
        <w:t>ﺧﺎﻧﻘﺎﻩ</w:t>
      </w:r>
      <w:r w:rsidR="00BD77AA">
        <w:rPr>
          <w:sz w:val="28"/>
          <w:szCs w:val="28"/>
          <w:rtl/>
        </w:rPr>
        <w:t xml:space="preserve">، </w:t>
      </w:r>
      <w:r w:rsidR="00D976BC" w:rsidRPr="00984881">
        <w:rPr>
          <w:sz w:val="28"/>
          <w:szCs w:val="28"/>
          <w:rtl/>
        </w:rPr>
        <w:t>ﻭ ﻳﺎ ﺩﺭ ﻋﺰﻟﺘﮕﺎﻩ ﺧﺮﺍﺏ ﭼﻮﻥ ﮔﻮﺩﺍﻝ ﻗﺒﺮ</w:t>
      </w:r>
      <w:r w:rsidR="00BD77AA">
        <w:rPr>
          <w:sz w:val="28"/>
          <w:szCs w:val="28"/>
          <w:rtl/>
        </w:rPr>
        <w:t xml:space="preserve">، </w:t>
      </w:r>
      <w:r w:rsidR="00D976BC" w:rsidRPr="00984881">
        <w:rPr>
          <w:sz w:val="28"/>
          <w:szCs w:val="28"/>
          <w:rtl/>
        </w:rPr>
        <w:t>ﺩﺭ ﺧﺎﻙ ﻭﺧﻮﻥ ﺩﻝ</w:t>
      </w:r>
      <w:r w:rsidR="00BD77AA">
        <w:rPr>
          <w:sz w:val="28"/>
          <w:szCs w:val="28"/>
          <w:rtl/>
        </w:rPr>
        <w:t xml:space="preserve">، </w:t>
      </w:r>
      <w:r w:rsidR="00D976BC" w:rsidRPr="00984881">
        <w:rPr>
          <w:sz w:val="28"/>
          <w:szCs w:val="28"/>
          <w:rtl/>
        </w:rPr>
        <w:t>ﺑﺴﻠﻮﻙ ﺧﻮﺩ ﺍﺩﺍﻣﻪ ﻣﻴﺪﻫﺪ</w:t>
      </w:r>
      <w:r w:rsidR="00BD77AA">
        <w:rPr>
          <w:sz w:val="28"/>
          <w:szCs w:val="28"/>
          <w:rtl/>
        </w:rPr>
        <w:t xml:space="preserve">. </w:t>
      </w:r>
      <w:r w:rsidR="00D976BC" w:rsidRPr="00984881">
        <w:rPr>
          <w:sz w:val="28"/>
          <w:szCs w:val="28"/>
          <w:rtl/>
        </w:rPr>
        <w:t>ﮐﻪ ﺩﺍﺋﻢ ﺑﺪﺍﻥ ﻣﺸﻐﻮﻝ ﺍﻃﺎﻋﺖ ﺩﺳﺘﻮﺭ ﭘﻴﺮ ﻣﻴﺒﺎﺷﺪ</w:t>
      </w:r>
      <w:r w:rsidR="00BD77AA">
        <w:rPr>
          <w:sz w:val="28"/>
          <w:szCs w:val="28"/>
          <w:rtl/>
        </w:rPr>
        <w:t xml:space="preserve">. </w:t>
      </w:r>
      <w:r w:rsidR="00D976BC" w:rsidRPr="00984881">
        <w:rPr>
          <w:sz w:val="28"/>
          <w:szCs w:val="28"/>
          <w:rtl/>
        </w:rPr>
        <w:t>ﻭﻟﺬﺍ</w:t>
      </w:r>
      <w:r>
        <w:rPr>
          <w:sz w:val="28"/>
          <w:szCs w:val="28"/>
          <w:rtl/>
        </w:rPr>
        <w:t xml:space="preserve"> </w:t>
      </w:r>
      <w:r w:rsidR="002F127C" w:rsidRPr="00984881">
        <w:rPr>
          <w:sz w:val="28"/>
          <w:szCs w:val="28"/>
          <w:rtl/>
        </w:rPr>
        <w:t>سپاس</w:t>
      </w:r>
      <w:r>
        <w:rPr>
          <w:sz w:val="28"/>
          <w:szCs w:val="28"/>
          <w:rtl/>
        </w:rPr>
        <w:t xml:space="preserve"> </w:t>
      </w:r>
      <w:r w:rsidR="00D976BC" w:rsidRPr="00984881">
        <w:rPr>
          <w:sz w:val="28"/>
          <w:szCs w:val="28"/>
          <w:rtl/>
        </w:rPr>
        <w:t>ﮔﺬﺍﺭ ﭘﻴﺮ ﻭ ﺧﺪﺍﻭﻧﺪ</w:t>
      </w:r>
      <w:r>
        <w:rPr>
          <w:sz w:val="28"/>
          <w:szCs w:val="28"/>
          <w:rtl/>
        </w:rPr>
        <w:t xml:space="preserve"> </w:t>
      </w:r>
      <w:r w:rsidR="00D976BC" w:rsidRPr="00984881">
        <w:rPr>
          <w:sz w:val="28"/>
          <w:szCs w:val="28"/>
          <w:rtl/>
        </w:rPr>
        <w:t>ﻧﻴﺰ ﻣﻴﺒﺎﺷﺪ</w:t>
      </w:r>
      <w:r w:rsidR="00BD77AA">
        <w:rPr>
          <w:sz w:val="28"/>
          <w:szCs w:val="28"/>
          <w:rtl/>
        </w:rPr>
        <w:t xml:space="preserve">. </w:t>
      </w:r>
      <w:r w:rsidR="00D976BC" w:rsidRPr="00984881">
        <w:rPr>
          <w:sz w:val="28"/>
          <w:szCs w:val="28"/>
          <w:rtl/>
        </w:rPr>
        <w:t>ﻭﻟﻰ ﻟﻄﻒ ﺁﺧﻮﻧﺪﻫﺎﻯ ﺭﻳﺎﮐﺎﺭ ﮔﻬﮕﺎﻫﻰ ﺍﺳﺖ</w:t>
      </w:r>
      <w:r w:rsidR="00BD77AA">
        <w:rPr>
          <w:sz w:val="28"/>
          <w:szCs w:val="28"/>
          <w:rtl/>
        </w:rPr>
        <w:t xml:space="preserve">، </w:t>
      </w:r>
      <w:r w:rsidR="00D976BC" w:rsidRPr="00984881">
        <w:rPr>
          <w:sz w:val="28"/>
          <w:szCs w:val="28"/>
          <w:rtl/>
        </w:rPr>
        <w:t xml:space="preserve">ﻭﺩﺭ ﻭﺍﻗﻊ ﻫﻴﭽﮕﺎﻩ ﻫﻢ ﻧﻴﺴﺖ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ﺣﺎﻓﻆ ﺍﺭ ﺑﺮ ﺻﺪﺭ ﻧﻨﺸﻴﻨﺪ</w:t>
      </w:r>
      <w:r w:rsidR="00BD77AA">
        <w:rPr>
          <w:b/>
          <w:bCs/>
          <w:sz w:val="28"/>
          <w:szCs w:val="28"/>
          <w:rtl/>
        </w:rPr>
        <w:t xml:space="preserve">، </w:t>
      </w:r>
      <w:r w:rsidRPr="00984881">
        <w:rPr>
          <w:b/>
          <w:bCs/>
          <w:sz w:val="28"/>
          <w:szCs w:val="28"/>
          <w:rtl/>
        </w:rPr>
        <w:t>ﻋﺎﻟﻰ ﻣﺸﺮﺑﻴﺴﺖ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ﻋﺎﺷﻖ ﺩُﺭﺩﻯ </w:t>
      </w:r>
      <w:r w:rsidR="003649D7" w:rsidRPr="00984881">
        <w:rPr>
          <w:b/>
          <w:bCs/>
          <w:sz w:val="28"/>
          <w:szCs w:val="28"/>
          <w:rtl/>
        </w:rPr>
        <w:t xml:space="preserve">کس </w:t>
      </w:r>
      <w:r w:rsidR="00BD77AA">
        <w:rPr>
          <w:b/>
          <w:bCs/>
          <w:sz w:val="28"/>
          <w:szCs w:val="28"/>
          <w:rtl/>
        </w:rPr>
        <w:t xml:space="preserve">، </w:t>
      </w:r>
      <w:r w:rsidRPr="00984881">
        <w:rPr>
          <w:b/>
          <w:bCs/>
          <w:sz w:val="28"/>
          <w:szCs w:val="28"/>
          <w:rtl/>
        </w:rPr>
        <w:t xml:space="preserve">ﺃﻧﺪﺭ ﺑﻨﺪ ﻣﺎﻝ ﻭﺟﺎﻩ ﻧﻴﺴﺖ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ﺍﮔﺮ ﺣﺎﻓﻆ ﺻﺪﺭ ﻧﺸﻴﻨﻰ ﻧﻤﻰ ﮐﻨﺪ</w:t>
      </w:r>
      <w:r w:rsidR="00BD77AA">
        <w:rPr>
          <w:sz w:val="28"/>
          <w:szCs w:val="28"/>
          <w:rtl/>
        </w:rPr>
        <w:t xml:space="preserve">، </w:t>
      </w:r>
      <w:r w:rsidR="00D976BC" w:rsidRPr="00984881">
        <w:rPr>
          <w:sz w:val="28"/>
          <w:szCs w:val="28"/>
          <w:rtl/>
        </w:rPr>
        <w:t>ﺯﻳﺮﺍ ﻣﺸﺮﺏ ﻭﺭﻭﺵ ﻋﺎﻟﻰ ﺍﺳﺖ</w:t>
      </w:r>
      <w:r>
        <w:rPr>
          <w:sz w:val="28"/>
          <w:szCs w:val="28"/>
          <w:rtl/>
        </w:rPr>
        <w:t xml:space="preserve"> </w:t>
      </w:r>
      <w:r w:rsidR="00D976BC" w:rsidRPr="00984881">
        <w:rPr>
          <w:sz w:val="28"/>
          <w:szCs w:val="28"/>
          <w:rtl/>
        </w:rPr>
        <w:t>ﮐﻪ ﺗﻮﺍﺿﻊ ﺩﺍﺭﺩ</w:t>
      </w:r>
      <w:r w:rsidR="00BD77AA">
        <w:rPr>
          <w:sz w:val="28"/>
          <w:szCs w:val="28"/>
          <w:rtl/>
        </w:rPr>
        <w:t xml:space="preserve">. </w:t>
      </w:r>
      <w:r w:rsidR="00D976BC" w:rsidRPr="00984881">
        <w:rPr>
          <w:sz w:val="28"/>
          <w:szCs w:val="28"/>
          <w:rtl/>
        </w:rPr>
        <w:t>ﻭ ﺑﻌﺸﻖ ﻭﺩ</w:t>
      </w:r>
      <w:r w:rsidR="00A715F7" w:rsidRPr="00984881">
        <w:rPr>
          <w:rFonts w:hint="cs"/>
          <w:sz w:val="28"/>
          <w:szCs w:val="28"/>
          <w:rtl/>
        </w:rPr>
        <w:t>ُ</w:t>
      </w:r>
      <w:r w:rsidR="00D976BC" w:rsidRPr="00984881">
        <w:rPr>
          <w:sz w:val="28"/>
          <w:szCs w:val="28"/>
          <w:rtl/>
        </w:rPr>
        <w:t>ﺭﺩ ﺷﺮﺍﺏ ﺳﺎﻏﺮ ﭘﻴﺮ ﺍﺩﺍﻣﻪ ﻣﻴﺪﻫﺪ</w:t>
      </w:r>
      <w:r w:rsidR="00BD77AA">
        <w:rPr>
          <w:sz w:val="28"/>
          <w:szCs w:val="28"/>
          <w:rtl/>
        </w:rPr>
        <w:t xml:space="preserve">، </w:t>
      </w:r>
      <w:r w:rsidR="00D976BC" w:rsidRPr="00984881">
        <w:rPr>
          <w:sz w:val="28"/>
          <w:szCs w:val="28"/>
          <w:rtl/>
        </w:rPr>
        <w:t>ﻭﻫﺪﺍﻳﺖ ﺑﻴﺸﺘﺮﻯ ﺑﺮﺍﻯ ﺁﻳﻨﺪﻩ ﺑﻬﺘﺮﻯ ﻣﻰ ﺧﻮﺍﻫﺪ</w:t>
      </w:r>
      <w:r w:rsidR="00BD77AA">
        <w:rPr>
          <w:sz w:val="28"/>
          <w:szCs w:val="28"/>
          <w:rtl/>
        </w:rPr>
        <w:t xml:space="preserve">، </w:t>
      </w:r>
      <w:r w:rsidR="00D976BC" w:rsidRPr="00984881">
        <w:rPr>
          <w:sz w:val="28"/>
          <w:szCs w:val="28"/>
          <w:rtl/>
        </w:rPr>
        <w:t>ﮐﻪ ﺫﺧﻴﺮﻩ ﺁﺧﺮﺕ ﺑﻴﺸﺘﺮ ﻭ ﺑﻬﺘﺮ ﺑﺮﺍﻯ ﺧﻮﺩ</w:t>
      </w:r>
      <w:r>
        <w:rPr>
          <w:sz w:val="28"/>
          <w:szCs w:val="28"/>
          <w:rtl/>
        </w:rPr>
        <w:t xml:space="preserve"> </w:t>
      </w:r>
      <w:r w:rsidR="009915B2" w:rsidRPr="00984881">
        <w:rPr>
          <w:sz w:val="28"/>
          <w:szCs w:val="28"/>
          <w:rtl/>
        </w:rPr>
        <w:t>فر</w:t>
      </w:r>
      <w:r w:rsidR="00D976BC" w:rsidRPr="00984881">
        <w:rPr>
          <w:sz w:val="28"/>
          <w:szCs w:val="28"/>
          <w:rtl/>
        </w:rPr>
        <w:t xml:space="preserve">ﺍﻫﻢ ﻧﻤﺎﻳﺪ </w:t>
      </w:r>
      <w:r w:rsidR="00BD77AA">
        <w:rPr>
          <w:sz w:val="28"/>
          <w:szCs w:val="28"/>
          <w:rtl/>
        </w:rPr>
        <w:t xml:space="preserve">. </w:t>
      </w:r>
    </w:p>
    <w:p w:rsidR="00D976BC" w:rsidRPr="00984881" w:rsidRDefault="00D976BC" w:rsidP="00D976BC">
      <w:pPr>
        <w:bidi/>
        <w:rPr>
          <w:b/>
          <w:bCs/>
          <w:sz w:val="28"/>
          <w:szCs w:val="28"/>
        </w:rPr>
      </w:pPr>
      <w:r w:rsidRPr="00984881">
        <w:rPr>
          <w:b/>
          <w:bCs/>
          <w:sz w:val="28"/>
          <w:szCs w:val="28"/>
          <w:rtl/>
        </w:rPr>
        <w:t>ﺭﺍﻫﻴﺴﺖ</w:t>
      </w:r>
      <w:r w:rsidR="004D25BE">
        <w:rPr>
          <w:b/>
          <w:bCs/>
          <w:sz w:val="28"/>
          <w:szCs w:val="28"/>
          <w:rtl/>
        </w:rPr>
        <w:t xml:space="preserve"> </w:t>
      </w:r>
      <w:r w:rsidRPr="00984881">
        <w:rPr>
          <w:b/>
          <w:bCs/>
          <w:sz w:val="28"/>
          <w:szCs w:val="28"/>
          <w:rtl/>
        </w:rPr>
        <w:t>ﺭﺍﻩ ﻋﺸﻖ</w:t>
      </w:r>
      <w:r w:rsidR="00BD77AA">
        <w:rPr>
          <w:b/>
          <w:bCs/>
          <w:sz w:val="28"/>
          <w:szCs w:val="28"/>
          <w:rtl/>
        </w:rPr>
        <w:t xml:space="preserve">، </w:t>
      </w:r>
      <w:r w:rsidRPr="00984881">
        <w:rPr>
          <w:b/>
          <w:bCs/>
          <w:sz w:val="28"/>
          <w:szCs w:val="28"/>
          <w:rtl/>
        </w:rPr>
        <w:t>ﮐﻪ ﻫﻴﭽﺶ ﮐﻨﺎﺭﻩ ﻧﻴﺴﺖ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ﺁﻧﺠﺎ ﺟﺰ ﺁﻧﮑﻪ ﺟﺎﻥ ﺑﺴﭙﺎﺭﻧﺪ</w:t>
      </w:r>
      <w:r w:rsidR="00BD77AA">
        <w:rPr>
          <w:b/>
          <w:bCs/>
          <w:sz w:val="28"/>
          <w:szCs w:val="28"/>
          <w:rtl/>
        </w:rPr>
        <w:t xml:space="preserve">، </w:t>
      </w:r>
      <w:r w:rsidRPr="00984881">
        <w:rPr>
          <w:b/>
          <w:bCs/>
          <w:sz w:val="28"/>
          <w:szCs w:val="28"/>
          <w:rtl/>
        </w:rPr>
        <w:t>ﭼﺎﺭﻩ ﻧﻴﺴﺖ</w:t>
      </w:r>
      <w:r w:rsidRPr="00984881">
        <w:rPr>
          <w:b/>
          <w:bCs/>
          <w:sz w:val="28"/>
          <w:szCs w:val="28"/>
        </w:rPr>
        <w:t xml:space="preserve">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ﺑﺪﻭﻥ ﻣﺨﻔﻰ ﮐﺎﺭﻯ</w:t>
      </w:r>
      <w:r w:rsidR="00BD77AA">
        <w:rPr>
          <w:sz w:val="28"/>
          <w:szCs w:val="28"/>
          <w:rtl/>
        </w:rPr>
        <w:t xml:space="preserve">، </w:t>
      </w:r>
      <w:r w:rsidR="00D976BC" w:rsidRPr="00984881">
        <w:rPr>
          <w:sz w:val="28"/>
          <w:szCs w:val="28"/>
          <w:rtl/>
        </w:rPr>
        <w:t>ﺗﻮﺻﻴﻒ ﺭﺍﻩ ﻋﺸﻖ ﻭ ﺳﻠﻮﻙ ﺍﻟﻬﻰ ﺩﺭ ﻭﻟﺎﻳﺖ ﺭﺍ ﻣﻴﻨﻤﺎﻳﺪ</w:t>
      </w:r>
      <w:r w:rsidR="00BD77AA">
        <w:rPr>
          <w:sz w:val="28"/>
          <w:szCs w:val="28"/>
          <w:rtl/>
        </w:rPr>
        <w:t xml:space="preserve">. </w:t>
      </w:r>
      <w:r w:rsidR="00D976BC" w:rsidRPr="00984881">
        <w:rPr>
          <w:sz w:val="28"/>
          <w:szCs w:val="28"/>
          <w:rtl/>
        </w:rPr>
        <w:t>ﻭ ﺻﺤﺒﺖ ﺍﺯ ﻋﺸﻖ</w:t>
      </w:r>
      <w:r>
        <w:rPr>
          <w:sz w:val="28"/>
          <w:szCs w:val="28"/>
          <w:rtl/>
        </w:rPr>
        <w:t xml:space="preserve"> </w:t>
      </w:r>
      <w:r w:rsidR="00D976BC" w:rsidRPr="00984881">
        <w:rPr>
          <w:sz w:val="28"/>
          <w:szCs w:val="28"/>
          <w:rtl/>
        </w:rPr>
        <w:t>ﺑﺎﻟﺬﺕ ﺟﻨﺴﻰ ﻭ ﺍﻣﻮﺭ ﻣﺎﺩﻯ ﺟﻬﺎﻥ ﻭﻧﻮﻉ ﺑﺸﺮﻯ ﻧﻴﺴﺖ</w:t>
      </w:r>
      <w:r w:rsidR="00BD77AA">
        <w:rPr>
          <w:sz w:val="28"/>
          <w:szCs w:val="28"/>
          <w:rtl/>
        </w:rPr>
        <w:t xml:space="preserve">. </w:t>
      </w:r>
      <w:r w:rsidR="00D976BC" w:rsidRPr="00984881">
        <w:rPr>
          <w:sz w:val="28"/>
          <w:szCs w:val="28"/>
          <w:rtl/>
        </w:rPr>
        <w:t>ﮐﻪ ﺳﺎﻟﻚ ﻣﻴﺨﻮﺍﻫﺪ</w:t>
      </w:r>
      <w:r w:rsidR="00BD77AA">
        <w:rPr>
          <w:sz w:val="28"/>
          <w:szCs w:val="28"/>
          <w:rtl/>
        </w:rPr>
        <w:t xml:space="preserve">، </w:t>
      </w:r>
      <w:r w:rsidR="00D976BC" w:rsidRPr="00984881">
        <w:rPr>
          <w:sz w:val="28"/>
          <w:szCs w:val="28"/>
          <w:rtl/>
        </w:rPr>
        <w:t>ﺍﺯ ﻃﺮﻳﻖ</w:t>
      </w:r>
      <w:r>
        <w:rPr>
          <w:sz w:val="28"/>
          <w:szCs w:val="28"/>
          <w:rtl/>
        </w:rPr>
        <w:t xml:space="preserve"> </w:t>
      </w:r>
      <w:r w:rsidR="00D976BC" w:rsidRPr="00984881">
        <w:rPr>
          <w:sz w:val="28"/>
          <w:szCs w:val="28"/>
          <w:rtl/>
        </w:rPr>
        <w:t>ﻭﺍﺳﻄﻪ ﺍﻟﻬﻰ ﺑﻤﻌﺮﻓﻰ ﺧﺪﺍﻭﻧﺪ</w:t>
      </w:r>
      <w:r>
        <w:rPr>
          <w:sz w:val="28"/>
          <w:szCs w:val="28"/>
          <w:rtl/>
        </w:rPr>
        <w:t xml:space="preserve"> </w:t>
      </w:r>
      <w:r w:rsidR="00D976BC" w:rsidRPr="00984881">
        <w:rPr>
          <w:sz w:val="28"/>
          <w:szCs w:val="28"/>
          <w:rtl/>
        </w:rPr>
        <w:lastRenderedPageBreak/>
        <w:t>ﻋﺸﻖ</w:t>
      </w:r>
      <w:r>
        <w:rPr>
          <w:sz w:val="28"/>
          <w:szCs w:val="28"/>
          <w:rtl/>
        </w:rPr>
        <w:t xml:space="preserve"> </w:t>
      </w:r>
      <w:r w:rsidR="00D976BC" w:rsidRPr="00984881">
        <w:rPr>
          <w:sz w:val="28"/>
          <w:szCs w:val="28"/>
          <w:rtl/>
        </w:rPr>
        <w:t>ﺑﻮﺭﺯﺩ</w:t>
      </w:r>
      <w:r w:rsidR="00BD77AA">
        <w:rPr>
          <w:sz w:val="28"/>
          <w:szCs w:val="28"/>
          <w:rtl/>
        </w:rPr>
        <w:t xml:space="preserve">. </w:t>
      </w:r>
      <w:r w:rsidR="00D976BC" w:rsidRPr="00984881">
        <w:rPr>
          <w:sz w:val="28"/>
          <w:szCs w:val="28"/>
          <w:rtl/>
        </w:rPr>
        <w:t>ﺗﺎ ﻋﻤﻠﺎ ﺑﺮﺍﻯ ﺧﺪﺍ ﻋﺸﻖ</w:t>
      </w:r>
      <w:r>
        <w:rPr>
          <w:sz w:val="28"/>
          <w:szCs w:val="28"/>
          <w:rtl/>
        </w:rPr>
        <w:t xml:space="preserve"> </w:t>
      </w:r>
      <w:r w:rsidR="00D976BC" w:rsidRPr="00984881">
        <w:rPr>
          <w:sz w:val="28"/>
          <w:szCs w:val="28"/>
          <w:rtl/>
        </w:rPr>
        <w:t>ﻭﺭﺯﻳﺪﻩ ﺑﺎﺷﺪ</w:t>
      </w:r>
      <w:r w:rsidR="00BD77AA">
        <w:rPr>
          <w:sz w:val="28"/>
          <w:szCs w:val="28"/>
          <w:rtl/>
        </w:rPr>
        <w:t xml:space="preserve">. </w:t>
      </w:r>
      <w:r w:rsidR="00D976BC" w:rsidRPr="00984881">
        <w:rPr>
          <w:sz w:val="28"/>
          <w:szCs w:val="28"/>
          <w:rtl/>
        </w:rPr>
        <w:t>ﻟﺬﺍ ﻣﻴﮕﻮﻳﺪ</w:t>
      </w:r>
      <w:r w:rsidR="00BD77AA">
        <w:rPr>
          <w:sz w:val="28"/>
          <w:szCs w:val="28"/>
          <w:rtl/>
        </w:rPr>
        <w:t xml:space="preserve">، </w:t>
      </w:r>
      <w:r w:rsidR="00D976BC" w:rsidRPr="00984881">
        <w:rPr>
          <w:sz w:val="28"/>
          <w:szCs w:val="28"/>
          <w:rtl/>
        </w:rPr>
        <w:t>ﮐﻪ ﺍﻳﻦ ﺭﺍﻩ</w:t>
      </w:r>
      <w:r>
        <w:rPr>
          <w:sz w:val="28"/>
          <w:szCs w:val="28"/>
          <w:rtl/>
        </w:rPr>
        <w:t xml:space="preserve"> </w:t>
      </w:r>
      <w:r w:rsidR="00D976BC" w:rsidRPr="00984881">
        <w:rPr>
          <w:sz w:val="28"/>
          <w:szCs w:val="28"/>
          <w:rtl/>
        </w:rPr>
        <w:t>ﭘﺎﻳﺎﻧﻰ ﻫﻢ</w:t>
      </w:r>
      <w:r w:rsidR="00D976BC" w:rsidRPr="00984881">
        <w:rPr>
          <w:sz w:val="28"/>
          <w:szCs w:val="28"/>
        </w:rPr>
        <w:t xml:space="preserve"> </w:t>
      </w:r>
      <w:r w:rsidR="00D976BC" w:rsidRPr="00984881">
        <w:rPr>
          <w:sz w:val="28"/>
          <w:szCs w:val="28"/>
          <w:rtl/>
        </w:rPr>
        <w:t>ﺑﺮﺍﻯ ﺁﻥ</w:t>
      </w:r>
      <w:r>
        <w:rPr>
          <w:sz w:val="28"/>
          <w:szCs w:val="28"/>
          <w:rtl/>
        </w:rPr>
        <w:t xml:space="preserve"> </w:t>
      </w:r>
      <w:r w:rsidR="00D976BC" w:rsidRPr="00984881">
        <w:rPr>
          <w:sz w:val="28"/>
          <w:szCs w:val="28"/>
          <w:rtl/>
        </w:rPr>
        <w:t>ﻗﺎﺑﻞ ﺗﺼﻮﺭ ﻧﻤﻰ ﺑﺎﺷﺪ</w:t>
      </w:r>
      <w:r w:rsidR="00BD77AA">
        <w:rPr>
          <w:sz w:val="28"/>
          <w:szCs w:val="28"/>
          <w:rtl/>
        </w:rPr>
        <w:t xml:space="preserve">. </w:t>
      </w:r>
      <w:r w:rsidR="00D976BC" w:rsidRPr="00984881">
        <w:rPr>
          <w:sz w:val="28"/>
          <w:szCs w:val="28"/>
          <w:rtl/>
        </w:rPr>
        <w:t>ﮔﺮﭼﻪ</w:t>
      </w:r>
      <w:r>
        <w:rPr>
          <w:sz w:val="28"/>
          <w:szCs w:val="28"/>
          <w:rtl/>
        </w:rPr>
        <w:t xml:space="preserve"> </w:t>
      </w:r>
      <w:r w:rsidR="00D976BC" w:rsidRPr="00984881">
        <w:rPr>
          <w:sz w:val="28"/>
          <w:szCs w:val="28"/>
          <w:rtl/>
        </w:rPr>
        <w:t>ﺗﮑﺎﻣﻠﺎﺕ ﺷﻬﻮﺩﻯ</w:t>
      </w:r>
      <w:r>
        <w:rPr>
          <w:sz w:val="28"/>
          <w:szCs w:val="28"/>
          <w:rtl/>
        </w:rPr>
        <w:t xml:space="preserve"> </w:t>
      </w:r>
      <w:r w:rsidR="00D976BC" w:rsidRPr="00984881">
        <w:rPr>
          <w:sz w:val="28"/>
          <w:szCs w:val="28"/>
          <w:rtl/>
        </w:rPr>
        <w:t>ﻣﻴﺴّﺮ ﺑﺮﺍﻯ ﻧﻮﻉ ﺑﺸﺮﻯ</w:t>
      </w:r>
      <w:r w:rsidR="00BD77AA">
        <w:rPr>
          <w:sz w:val="28"/>
          <w:szCs w:val="28"/>
          <w:rtl/>
        </w:rPr>
        <w:t xml:space="preserve">، </w:t>
      </w:r>
      <w:r w:rsidR="00D976BC" w:rsidRPr="00984881">
        <w:rPr>
          <w:sz w:val="28"/>
          <w:szCs w:val="28"/>
          <w:rtl/>
        </w:rPr>
        <w:t>ﺩﺭ ﻫﻔﺖ</w:t>
      </w:r>
      <w:r>
        <w:rPr>
          <w:sz w:val="28"/>
          <w:szCs w:val="28"/>
          <w:rtl/>
        </w:rPr>
        <w:t xml:space="preserve"> </w:t>
      </w:r>
      <w:r w:rsidR="00D976BC" w:rsidRPr="00984881">
        <w:rPr>
          <w:sz w:val="28"/>
          <w:szCs w:val="28"/>
          <w:rtl/>
        </w:rPr>
        <w:t>ﺷﻬﻮﺩ ﺗﺎ ﻋﺮﺵ ﺭﺣﻤﺎﻥ ﭘﺎﻳﺎﻧﻰ ﺩﺍﺭﺩ</w:t>
      </w:r>
      <w:r w:rsidR="00BD77AA">
        <w:rPr>
          <w:sz w:val="28"/>
          <w:szCs w:val="28"/>
          <w:rtl/>
        </w:rPr>
        <w:t xml:space="preserve">، </w:t>
      </w:r>
      <w:r w:rsidR="00D976BC" w:rsidRPr="00984881">
        <w:rPr>
          <w:sz w:val="28"/>
          <w:szCs w:val="28"/>
          <w:rtl/>
        </w:rPr>
        <w:t>ﮐﻪ ﺩﺳﺘﻮﺭ ﺍﻟﻬﻰ(ﻗﺎﻑ ﻳﺎ ﻗِﻒ) ﻭ ﺑﺎﻳﺴﺖ ﺑﻮﺍﺻﻞ ﻋﺮﺵ ﮔﻔﺘﻪ ﻣﻴﺸﻮﺩ</w:t>
      </w:r>
      <w:r w:rsidR="00BD77AA">
        <w:rPr>
          <w:sz w:val="28"/>
          <w:szCs w:val="28"/>
          <w:rtl/>
        </w:rPr>
        <w:t xml:space="preserve">، </w:t>
      </w:r>
      <w:r w:rsidR="00D976BC" w:rsidRPr="00984881">
        <w:rPr>
          <w:sz w:val="28"/>
          <w:szCs w:val="28"/>
          <w:rtl/>
        </w:rPr>
        <w:t>ﮐﻪ ﺍﺯ ﮐﻮﻩ ﻗﺎﻑ ﻧﻤﻴﺘﻮﺍﻥ ﮔﺬﺷﺖ</w:t>
      </w:r>
      <w:r w:rsidR="00BD77AA">
        <w:rPr>
          <w:sz w:val="28"/>
          <w:szCs w:val="28"/>
          <w:rtl/>
        </w:rPr>
        <w:t xml:space="preserve">. </w:t>
      </w:r>
      <w:r w:rsidR="00D976BC" w:rsidRPr="00984881">
        <w:rPr>
          <w:sz w:val="28"/>
          <w:szCs w:val="28"/>
          <w:rtl/>
        </w:rPr>
        <w:t>ﻭﻟﻰ ﺩﺭ ﺍﻧﻮﺍﻉ ﻓﻮﻕ ﺑﺸﺮﻯ</w:t>
      </w:r>
      <w:r w:rsidR="00BD77AA">
        <w:rPr>
          <w:sz w:val="28"/>
          <w:szCs w:val="28"/>
          <w:rtl/>
        </w:rPr>
        <w:t xml:space="preserve">، </w:t>
      </w:r>
      <w:r w:rsidR="009915B2" w:rsidRPr="00984881">
        <w:rPr>
          <w:sz w:val="28"/>
          <w:szCs w:val="28"/>
          <w:rtl/>
        </w:rPr>
        <w:t>فر</w:t>
      </w:r>
      <w:r w:rsidR="00D976BC" w:rsidRPr="00984881">
        <w:rPr>
          <w:sz w:val="28"/>
          <w:szCs w:val="28"/>
          <w:rtl/>
        </w:rPr>
        <w:t>ﺍﻭﺍﻥ ﺍﺯ ﺍﻳﻦ ﮐﻮﻫﻬﺎ ﮔﺬﺭﻯ ﺑﺮﺍﻯ ﻣﻮﻓّﻘﺎﻥ</w:t>
      </w:r>
      <w:r w:rsidR="00D976BC" w:rsidRPr="00984881">
        <w:rPr>
          <w:sz w:val="28"/>
          <w:szCs w:val="28"/>
        </w:rPr>
        <w:t xml:space="preserve"> </w:t>
      </w:r>
      <w:r w:rsidR="00D976BC" w:rsidRPr="00984881">
        <w:rPr>
          <w:sz w:val="28"/>
          <w:szCs w:val="28"/>
          <w:rtl/>
        </w:rPr>
        <w:t>ﺍﻣﺮﻭﺯ</w:t>
      </w:r>
      <w:r>
        <w:rPr>
          <w:sz w:val="28"/>
          <w:szCs w:val="28"/>
          <w:rtl/>
        </w:rPr>
        <w:t xml:space="preserve"> </w:t>
      </w:r>
      <w:r w:rsidR="00D976BC" w:rsidRPr="00984881">
        <w:rPr>
          <w:sz w:val="28"/>
          <w:szCs w:val="28"/>
          <w:rtl/>
        </w:rPr>
        <w:t>ﺍﻭﻟﻴﺎﻯ ﻣﺤﻤﺪﻯ ﻭﻭﻟﺎﻳﺖ ﻣﻮﻟﺎ ﻫﺴﺖ</w:t>
      </w:r>
      <w:r w:rsidR="00BD77AA">
        <w:rPr>
          <w:sz w:val="28"/>
          <w:szCs w:val="28"/>
          <w:rtl/>
        </w:rPr>
        <w:t xml:space="preserve">. </w:t>
      </w:r>
      <w:r w:rsidR="00D976BC" w:rsidRPr="00984881">
        <w:rPr>
          <w:sz w:val="28"/>
          <w:szCs w:val="28"/>
          <w:rtl/>
        </w:rPr>
        <w:t>ﻭ ﮐﺎﻣﻠﺎﻥ ﺍﻟﻬﻰ ﺑﺎﺯﮔﺸﺘﻪ ﺑﺨﻠﻖ ﺩﺭ ﻧﻮﻉ ﺑﺸﺮﻯ</w:t>
      </w:r>
      <w:r w:rsidR="00BD77AA">
        <w:rPr>
          <w:sz w:val="28"/>
          <w:szCs w:val="28"/>
          <w:rtl/>
        </w:rPr>
        <w:t xml:space="preserve">، </w:t>
      </w:r>
      <w:r w:rsidR="00D976BC" w:rsidRPr="00984881">
        <w:rPr>
          <w:sz w:val="28"/>
          <w:szCs w:val="28"/>
          <w:rtl/>
        </w:rPr>
        <w:t>ﺑﻰ ﭘﺎﻳﺎﻥ (ﺷﻬﻮﺩﻫﺎﻯ ﻋﻘﻠﻰ)ﺭﺍ ﺩﺍﺭﻧﺪ</w:t>
      </w:r>
      <w:r w:rsidR="00BD77AA">
        <w:rPr>
          <w:sz w:val="28"/>
          <w:szCs w:val="28"/>
          <w:rtl/>
        </w:rPr>
        <w:t xml:space="preserve">، </w:t>
      </w:r>
      <w:r w:rsidR="00D976BC" w:rsidRPr="00984881">
        <w:rPr>
          <w:sz w:val="28"/>
          <w:szCs w:val="28"/>
          <w:rtl/>
        </w:rPr>
        <w:t>ﮐﻪ ﺗﻤﺎﻣﺎ</w:t>
      </w:r>
      <w:r>
        <w:rPr>
          <w:sz w:val="28"/>
          <w:szCs w:val="28"/>
          <w:rtl/>
        </w:rPr>
        <w:t xml:space="preserve"> </w:t>
      </w:r>
      <w:r w:rsidR="00D976BC" w:rsidRPr="00984881">
        <w:rPr>
          <w:sz w:val="28"/>
          <w:szCs w:val="28"/>
          <w:rtl/>
        </w:rPr>
        <w:t>ﺫﺧﻴﺮﻩ ﻫﺎﻯ ﺁﺧﺮﺕ ﻧﻮﻉ ﻓﻮﻕ ﺑﺸﺮﻯ ﺁﻧﻬﺎ ﺍﺳﺖ</w:t>
      </w:r>
      <w:r w:rsidR="00BD77AA">
        <w:rPr>
          <w:sz w:val="28"/>
          <w:szCs w:val="28"/>
          <w:rtl/>
        </w:rPr>
        <w:t xml:space="preserve">. </w:t>
      </w:r>
      <w:r w:rsidR="00D976BC" w:rsidRPr="00984881">
        <w:rPr>
          <w:sz w:val="28"/>
          <w:szCs w:val="28"/>
          <w:rtl/>
        </w:rPr>
        <w:t>ﮐﻪ ﺑﺎ ﻣﻌﺼﻮﻣﻴّﺖ ﻭ ﺍﺩﺍﻣﻪ ﻋﺸﻖ</w:t>
      </w:r>
      <w:r>
        <w:rPr>
          <w:sz w:val="28"/>
          <w:szCs w:val="28"/>
          <w:rtl/>
        </w:rPr>
        <w:t xml:space="preserve"> </w:t>
      </w:r>
      <w:r w:rsidR="00D976BC" w:rsidRPr="00984881">
        <w:rPr>
          <w:sz w:val="28"/>
          <w:szCs w:val="28"/>
          <w:rtl/>
        </w:rPr>
        <w:t>ﺑﻄﺎﻟﺒﺎﻥ</w:t>
      </w:r>
      <w:r>
        <w:rPr>
          <w:sz w:val="28"/>
          <w:szCs w:val="28"/>
          <w:rtl/>
        </w:rPr>
        <w:t xml:space="preserve"> </w:t>
      </w:r>
      <w:r w:rsidR="00D976BC" w:rsidRPr="00984881">
        <w:rPr>
          <w:sz w:val="28"/>
          <w:szCs w:val="28"/>
          <w:rtl/>
        </w:rPr>
        <w:t>ﻟﻘﺎﻯ ﺍﻟﻬﻰ ﺳﺎﻟﮑﺎﻥ ﺧﻮﺩ</w:t>
      </w:r>
      <w:r w:rsidR="00BD77AA">
        <w:rPr>
          <w:sz w:val="28"/>
          <w:szCs w:val="28"/>
          <w:rtl/>
        </w:rPr>
        <w:t xml:space="preserve">، </w:t>
      </w:r>
      <w:r w:rsidR="00D976BC" w:rsidRPr="00984881">
        <w:rPr>
          <w:sz w:val="28"/>
          <w:szCs w:val="28"/>
          <w:rtl/>
        </w:rPr>
        <w:t>ﻋﺒﺎﺩﺕ ﺍﺯ ﻧﻮﻉ ﺩﻳﮕﺮﻯ ﺭﺍ ﺩﺍﺭﻧﺪ</w:t>
      </w:r>
      <w:r w:rsidR="00BD77AA">
        <w:rPr>
          <w:sz w:val="28"/>
          <w:szCs w:val="28"/>
          <w:rtl/>
        </w:rPr>
        <w:t xml:space="preserve">. </w:t>
      </w:r>
      <w:r w:rsidR="00D976BC" w:rsidRPr="00984881">
        <w:rPr>
          <w:sz w:val="28"/>
          <w:szCs w:val="28"/>
          <w:rtl/>
        </w:rPr>
        <w:t>ﺑﻘﻮﻝ ﺍﻣﺎﻡ ﺻﺎﺩﻕ</w:t>
      </w:r>
      <w:r w:rsidR="00BD77AA">
        <w:rPr>
          <w:sz w:val="28"/>
          <w:szCs w:val="28"/>
          <w:rtl/>
        </w:rPr>
        <w:t xml:space="preserve">، </w:t>
      </w:r>
      <w:r w:rsidR="00D976BC" w:rsidRPr="00984881">
        <w:rPr>
          <w:sz w:val="28"/>
          <w:szCs w:val="28"/>
          <w:rtl/>
        </w:rPr>
        <w:t>ﭘﺎﺩﺷﺎﻫﺎﻥ ﺭﺍ ﻋﺒﺎﺩﺕ ﺩﮔﺮﻯ ﺍﺳﺖ</w:t>
      </w:r>
      <w:r w:rsidR="00BD77AA">
        <w:rPr>
          <w:sz w:val="28"/>
          <w:szCs w:val="28"/>
          <w:rtl/>
        </w:rPr>
        <w:t xml:space="preserve">. </w:t>
      </w:r>
      <w:r w:rsidR="00D976BC" w:rsidRPr="00984881">
        <w:rPr>
          <w:sz w:val="28"/>
          <w:szCs w:val="28"/>
          <w:rtl/>
        </w:rPr>
        <w:t>ﺯﻳﺮﺍ ﺍﺯ ﻋﻠﻢ ﺍﻟﻴﻘﻴﻦ ﻧﻈﺮﻯ</w:t>
      </w:r>
      <w:r w:rsidR="00BD77AA">
        <w:rPr>
          <w:sz w:val="28"/>
          <w:szCs w:val="28"/>
          <w:rtl/>
        </w:rPr>
        <w:t xml:space="preserve">، </w:t>
      </w:r>
      <w:r w:rsidR="00D976BC" w:rsidRPr="00984881">
        <w:rPr>
          <w:sz w:val="28"/>
          <w:szCs w:val="28"/>
          <w:rtl/>
        </w:rPr>
        <w:t>ﺧﻮﺩ ﺑﻌﻴﻦ ﺍﻟﻴﻘﻴﻦ ﺷﻬﻮﺩﻯ ﺭﺳﻴﺪﻧﺪ</w:t>
      </w:r>
      <w:r w:rsidR="00BD77AA">
        <w:rPr>
          <w:sz w:val="28"/>
          <w:szCs w:val="28"/>
          <w:rtl/>
        </w:rPr>
        <w:t xml:space="preserve">، </w:t>
      </w:r>
      <w:r w:rsidR="00D976BC" w:rsidRPr="00984881">
        <w:rPr>
          <w:sz w:val="28"/>
          <w:szCs w:val="28"/>
          <w:rtl/>
        </w:rPr>
        <w:t>ﮐﻪ ﺍﻳﻨﻚ ﺩﺭ ﺑﺎﺯﮔﺸﺖ ﺑﺨﻠﻖ ﺩﺭ ﺣﻖّ ﺍﻟﻴﻘﻴﻦ</w:t>
      </w:r>
      <w:r>
        <w:rPr>
          <w:sz w:val="28"/>
          <w:szCs w:val="28"/>
          <w:rtl/>
        </w:rPr>
        <w:t xml:space="preserve"> </w:t>
      </w:r>
      <w:r w:rsidR="00D976BC" w:rsidRPr="00984881">
        <w:rPr>
          <w:sz w:val="28"/>
          <w:szCs w:val="28"/>
          <w:rtl/>
        </w:rPr>
        <w:t>ﺧﻮﺩ ﻣﻴﺒﺎﺷﻨﺪ</w:t>
      </w:r>
      <w:r w:rsidR="00BD77AA">
        <w:rPr>
          <w:sz w:val="28"/>
          <w:szCs w:val="28"/>
          <w:rtl/>
        </w:rPr>
        <w:t xml:space="preserve">، </w:t>
      </w:r>
      <w:r w:rsidR="00D976BC" w:rsidRPr="00984881">
        <w:rPr>
          <w:sz w:val="28"/>
          <w:szCs w:val="28"/>
          <w:rtl/>
        </w:rPr>
        <w:t xml:space="preserve">ﮐﻪ ﺧﻮﺩ ﻧﻴﺰ ﺣﻖ ﻭ </w:t>
      </w:r>
      <w:r w:rsidR="0039288B" w:rsidRPr="00984881">
        <w:rPr>
          <w:sz w:val="28"/>
          <w:szCs w:val="28"/>
          <w:rtl/>
        </w:rPr>
        <w:t>حجّ</w:t>
      </w:r>
      <w:r>
        <w:rPr>
          <w:sz w:val="28"/>
          <w:szCs w:val="28"/>
          <w:rtl/>
        </w:rPr>
        <w:t xml:space="preserve"> </w:t>
      </w:r>
      <w:r w:rsidR="00D976BC" w:rsidRPr="00984881">
        <w:rPr>
          <w:sz w:val="28"/>
          <w:szCs w:val="28"/>
          <w:rtl/>
        </w:rPr>
        <w:t>ﺳﺎﻟﮑﺎﻥ ﺧﻮﻳﺶ ﻣﻴﮕﺮﺩﻧﺪ ﮐﻪ ﻫﺮ ﺩﻳﺪﺍﺭ ﺁﻧﻬﺎ</w:t>
      </w:r>
      <w:r w:rsidR="00BD77AA">
        <w:rPr>
          <w:sz w:val="28"/>
          <w:szCs w:val="28"/>
          <w:rtl/>
        </w:rPr>
        <w:t xml:space="preserve">، </w:t>
      </w:r>
      <w:r w:rsidR="00D976BC" w:rsidRPr="00984881">
        <w:rPr>
          <w:sz w:val="28"/>
          <w:szCs w:val="28"/>
          <w:rtl/>
        </w:rPr>
        <w:t xml:space="preserve">ﻫﺰﺍﺭ ﻫﺰﺍﺭ </w:t>
      </w:r>
      <w:r w:rsidR="0039288B" w:rsidRPr="00984881">
        <w:rPr>
          <w:sz w:val="28"/>
          <w:szCs w:val="28"/>
          <w:rtl/>
        </w:rPr>
        <w:t>حجّ</w:t>
      </w:r>
      <w:r>
        <w:rPr>
          <w:sz w:val="28"/>
          <w:szCs w:val="28"/>
          <w:rtl/>
        </w:rPr>
        <w:t xml:space="preserve"> </w:t>
      </w:r>
      <w:r w:rsidR="00D976BC" w:rsidRPr="00984881">
        <w:rPr>
          <w:sz w:val="28"/>
          <w:szCs w:val="28"/>
          <w:rtl/>
        </w:rPr>
        <w:t>ﮐﻌﺒﻪ</w:t>
      </w:r>
      <w:r>
        <w:rPr>
          <w:sz w:val="28"/>
          <w:szCs w:val="28"/>
          <w:rtl/>
        </w:rPr>
        <w:t xml:space="preserve"> </w:t>
      </w:r>
      <w:r w:rsidR="00D976BC" w:rsidRPr="00984881">
        <w:rPr>
          <w:sz w:val="28"/>
          <w:szCs w:val="28"/>
          <w:rtl/>
        </w:rPr>
        <w:t>ﺑﺮﺍﻯ ﺳﺎﻟﻚ</w:t>
      </w:r>
      <w:r w:rsidR="00BD77AA">
        <w:rPr>
          <w:sz w:val="28"/>
          <w:szCs w:val="28"/>
          <w:rtl/>
        </w:rPr>
        <w:t xml:space="preserve">، </w:t>
      </w:r>
      <w:r w:rsidR="00D976BC" w:rsidRPr="00984881">
        <w:rPr>
          <w:sz w:val="28"/>
          <w:szCs w:val="28"/>
          <w:rtl/>
        </w:rPr>
        <w:t>ﻭ ﺣﺘﻰ ﺑﺮﺍﻯ ﺧﻮﺩ ﭘﻴﺮ</w:t>
      </w:r>
      <w:r w:rsidR="00BD77AA">
        <w:rPr>
          <w:sz w:val="28"/>
          <w:szCs w:val="28"/>
          <w:rtl/>
        </w:rPr>
        <w:t xml:space="preserve">، </w:t>
      </w:r>
      <w:r w:rsidR="00D976BC" w:rsidRPr="00984881">
        <w:rPr>
          <w:sz w:val="28"/>
          <w:szCs w:val="28"/>
          <w:rtl/>
        </w:rPr>
        <w:t>ثوﺍﺏ ﻭ ﻧﻴﮑﻮﺋﻰ ﻭ</w:t>
      </w:r>
      <w:r w:rsidR="00D976BC" w:rsidRPr="00984881">
        <w:rPr>
          <w:sz w:val="28"/>
          <w:szCs w:val="28"/>
        </w:rPr>
        <w:t xml:space="preserve"> </w:t>
      </w:r>
      <w:r w:rsidR="00D976BC" w:rsidRPr="00984881">
        <w:rPr>
          <w:sz w:val="28"/>
          <w:szCs w:val="28"/>
          <w:rtl/>
        </w:rPr>
        <w:t>ﺭﺿﺎﻳﺖ ﺍﻟﻬﻰ ﺭﺍ ﺩﺭ ﺑﺮ ﺩﺍﺭﺩ</w:t>
      </w:r>
      <w:r w:rsidR="00BD77AA">
        <w:rPr>
          <w:sz w:val="28"/>
          <w:szCs w:val="28"/>
          <w:rtl/>
        </w:rPr>
        <w:t xml:space="preserve">. </w:t>
      </w:r>
      <w:r w:rsidR="00D976BC" w:rsidRPr="00984881">
        <w:rPr>
          <w:sz w:val="28"/>
          <w:szCs w:val="28"/>
          <w:rtl/>
        </w:rPr>
        <w:t>ﮐﻪ ﻫﺪﺍﻳﺖ ﺩﻳﮕﺮﺍﻥ ﺑﻰ ﺧﺒﺮ</w:t>
      </w:r>
      <w:r w:rsidR="00BD77AA">
        <w:rPr>
          <w:sz w:val="28"/>
          <w:szCs w:val="28"/>
          <w:rtl/>
        </w:rPr>
        <w:t xml:space="preserve">، </w:t>
      </w:r>
      <w:r w:rsidR="00D976BC" w:rsidRPr="00984881">
        <w:rPr>
          <w:sz w:val="28"/>
          <w:szCs w:val="28"/>
          <w:rtl/>
        </w:rPr>
        <w:t>ﻭ ﺭﻓﻊ ﻣﺸﮑﻠﺎﺕ ﺁﻧﻬﺎ</w:t>
      </w:r>
      <w:r w:rsidR="00BD77AA">
        <w:rPr>
          <w:sz w:val="28"/>
          <w:szCs w:val="28"/>
          <w:rtl/>
        </w:rPr>
        <w:t xml:space="preserve">، </w:t>
      </w:r>
      <w:r w:rsidR="00D976BC" w:rsidRPr="00984881">
        <w:rPr>
          <w:sz w:val="28"/>
          <w:szCs w:val="28"/>
          <w:rtl/>
        </w:rPr>
        <w:t>ﺣﺘﻰ ﺍﮔﺮ ﺭﻭﺯﻯ ﺩﺷﻤﻦ ﺍﻭ ﺑﻮﺩﻩﺍﻧﺪ</w:t>
      </w:r>
      <w:r w:rsidR="00BD77AA">
        <w:rPr>
          <w:sz w:val="28"/>
          <w:szCs w:val="28"/>
          <w:rtl/>
        </w:rPr>
        <w:t xml:space="preserve">، </w:t>
      </w:r>
      <w:r w:rsidR="00D976BC" w:rsidRPr="00984881">
        <w:rPr>
          <w:sz w:val="28"/>
          <w:szCs w:val="28"/>
          <w:rtl/>
        </w:rPr>
        <w:t>ﭘﺎﺩﺍﺵ ﻋﻈﻴﻢ ﺗﺮ ﺩﺍﺭﺩ</w:t>
      </w:r>
      <w:r w:rsidR="00BD77AA">
        <w:rPr>
          <w:sz w:val="28"/>
          <w:szCs w:val="28"/>
          <w:rtl/>
        </w:rPr>
        <w:t xml:space="preserve">. </w:t>
      </w:r>
      <w:r w:rsidR="00D976BC" w:rsidRPr="00984881">
        <w:rPr>
          <w:sz w:val="28"/>
          <w:szCs w:val="28"/>
          <w:rtl/>
        </w:rPr>
        <w:t>ﮐﻪ ﻭﻟﻰ</w:t>
      </w:r>
      <w:r>
        <w:rPr>
          <w:sz w:val="28"/>
          <w:szCs w:val="28"/>
          <w:rtl/>
        </w:rPr>
        <w:t xml:space="preserve"> </w:t>
      </w:r>
      <w:r w:rsidR="00D976BC" w:rsidRPr="00984881">
        <w:rPr>
          <w:sz w:val="28"/>
          <w:szCs w:val="28"/>
          <w:rtl/>
        </w:rPr>
        <w:t>ﺍﻟﻬﻰ ﺁﺯﺍﺩﺍﻧﻪ ﻭ ﺑﺎ ﺍﺧﺘﻴﺎﺭ ﻭﺗﻔﻮﻳﺾ</w:t>
      </w:r>
      <w:r>
        <w:rPr>
          <w:sz w:val="28"/>
          <w:szCs w:val="28"/>
          <w:rtl/>
        </w:rPr>
        <w:t xml:space="preserve"> </w:t>
      </w:r>
      <w:r w:rsidR="00D976BC" w:rsidRPr="00984881">
        <w:rPr>
          <w:sz w:val="28"/>
          <w:szCs w:val="28"/>
          <w:rtl/>
        </w:rPr>
        <w:t>ﺍﻟﻬﻰ ﮐﺎﻣﻞ</w:t>
      </w:r>
      <w:r w:rsidR="00BD77AA">
        <w:rPr>
          <w:sz w:val="28"/>
          <w:szCs w:val="28"/>
          <w:rtl/>
        </w:rPr>
        <w:t xml:space="preserve">، </w:t>
      </w:r>
      <w:r w:rsidR="00D976BC" w:rsidRPr="00984881">
        <w:rPr>
          <w:sz w:val="28"/>
          <w:szCs w:val="28"/>
          <w:rtl/>
        </w:rPr>
        <w:t>ﻫﺮﻃﻮﺭ ﻭ ﻫﺮ ﻗﺪﺭ ﻭ ﺑﻬﺮ ﺷﮑﻞ</w:t>
      </w:r>
      <w:r w:rsidR="00BD77AA">
        <w:rPr>
          <w:sz w:val="28"/>
          <w:szCs w:val="28"/>
          <w:rtl/>
        </w:rPr>
        <w:t xml:space="preserve">، </w:t>
      </w:r>
      <w:r w:rsidR="00D976BC" w:rsidRPr="00984881">
        <w:rPr>
          <w:sz w:val="28"/>
          <w:szCs w:val="28"/>
          <w:rtl/>
        </w:rPr>
        <w:t>ﻓﻌّﺎﻟﻴﺖ ﺑﺮﺍﻯ ﻣﻌﺮﻓﻰ ﺭﺍﻩ ﺍﻟﻬﻰ ﻧﻤﺎﻳﺪ</w:t>
      </w:r>
      <w:r w:rsidR="00BD77AA">
        <w:rPr>
          <w:sz w:val="28"/>
          <w:szCs w:val="28"/>
          <w:rtl/>
        </w:rPr>
        <w:t xml:space="preserve">، </w:t>
      </w:r>
      <w:r w:rsidR="00D976BC" w:rsidRPr="00984881">
        <w:rPr>
          <w:sz w:val="28"/>
          <w:szCs w:val="28"/>
          <w:rtl/>
        </w:rPr>
        <w:t>ﺫﺧﻴﺮﻩ ﺁﺧﺮﺕ ﺑﻴﺸﺘﺮﺍﻭ ﻣﻴﺸﻮﺩ</w:t>
      </w:r>
      <w:r w:rsidR="00BD77AA">
        <w:rPr>
          <w:sz w:val="28"/>
          <w:szCs w:val="28"/>
          <w:rtl/>
        </w:rPr>
        <w:t xml:space="preserve">. </w:t>
      </w:r>
      <w:r w:rsidR="00D976BC" w:rsidRPr="00984881">
        <w:rPr>
          <w:sz w:val="28"/>
          <w:szCs w:val="28"/>
          <w:rtl/>
        </w:rPr>
        <w:t>ﮐﻪﺩﺭ ﺭﺟﻌﺖ ﻓﻮﻕ ﺑﺸﺮﻯ ﺩﺭ ﻓﺼﻞ ﻧﻮﻉ</w:t>
      </w:r>
      <w:r>
        <w:rPr>
          <w:sz w:val="28"/>
          <w:szCs w:val="28"/>
          <w:rtl/>
        </w:rPr>
        <w:t xml:space="preserve"> </w:t>
      </w:r>
      <w:r w:rsidR="00D976BC" w:rsidRPr="00984881">
        <w:rPr>
          <w:sz w:val="28"/>
          <w:szCs w:val="28"/>
          <w:rtl/>
        </w:rPr>
        <w:t>ﻓﻮﻕ ﺑﺸﺮﻯ ﺑﺎﻟﺎﺗﺮﻯ ﺧﻮﺍﻫﺪ ﺑﻮﺩ</w:t>
      </w:r>
      <w:r w:rsidR="00BD77AA">
        <w:rPr>
          <w:sz w:val="28"/>
          <w:szCs w:val="28"/>
          <w:rtl/>
        </w:rPr>
        <w:t xml:space="preserve">. </w:t>
      </w:r>
      <w:r w:rsidR="00D976BC" w:rsidRPr="00984881">
        <w:rPr>
          <w:sz w:val="28"/>
          <w:szCs w:val="28"/>
          <w:rtl/>
        </w:rPr>
        <w:t>ﺧﻮﺍﻩ ﺷﻌﺮ ﺑﮕﻮﻳﺪ</w:t>
      </w:r>
      <w:r w:rsidR="00BD77AA">
        <w:rPr>
          <w:sz w:val="28"/>
          <w:szCs w:val="28"/>
          <w:rtl/>
        </w:rPr>
        <w:t xml:space="preserve">، </w:t>
      </w:r>
      <w:r w:rsidR="00D976BC" w:rsidRPr="00984881">
        <w:rPr>
          <w:sz w:val="28"/>
          <w:szCs w:val="28"/>
          <w:rtl/>
        </w:rPr>
        <w:t>ﮐﻪ ﺣﺎﻓﻆ</w:t>
      </w:r>
      <w:r>
        <w:rPr>
          <w:sz w:val="28"/>
          <w:szCs w:val="28"/>
          <w:rtl/>
        </w:rPr>
        <w:t xml:space="preserve"> </w:t>
      </w:r>
      <w:r w:rsidR="00D976BC" w:rsidRPr="00984881">
        <w:rPr>
          <w:sz w:val="28"/>
          <w:szCs w:val="28"/>
          <w:rtl/>
        </w:rPr>
        <w:t>ﮔﻔﺖ</w:t>
      </w:r>
      <w:r w:rsidR="00BD77AA">
        <w:rPr>
          <w:sz w:val="28"/>
          <w:szCs w:val="28"/>
          <w:rtl/>
        </w:rPr>
        <w:t xml:space="preserve">. </w:t>
      </w:r>
      <w:r w:rsidR="00D976BC" w:rsidRPr="00984881">
        <w:rPr>
          <w:sz w:val="28"/>
          <w:szCs w:val="28"/>
          <w:rtl/>
        </w:rPr>
        <w:t>ﻭﻳﺎ ﺳﺨﻨﺮﺍﻧﻰ ﺑﮑﻨﺪ ﮐﻪ ﻣﻨﺎﺳﺐ</w:t>
      </w:r>
      <w:r>
        <w:rPr>
          <w:sz w:val="28"/>
          <w:szCs w:val="28"/>
          <w:rtl/>
        </w:rPr>
        <w:t xml:space="preserve"> </w:t>
      </w:r>
      <w:r w:rsidR="00D976BC" w:rsidRPr="00984881">
        <w:rPr>
          <w:sz w:val="28"/>
          <w:szCs w:val="28"/>
          <w:rtl/>
        </w:rPr>
        <w:t>ﺷﺮﺍﻳﻂ</w:t>
      </w:r>
      <w:r>
        <w:rPr>
          <w:sz w:val="28"/>
          <w:szCs w:val="28"/>
          <w:rtl/>
        </w:rPr>
        <w:t xml:space="preserve"> </w:t>
      </w:r>
      <w:r w:rsidR="00D976BC" w:rsidRPr="00984881">
        <w:rPr>
          <w:sz w:val="28"/>
          <w:szCs w:val="28"/>
          <w:rtl/>
        </w:rPr>
        <w:t>ﺯﻣﺎﻥ ﻭﻣﺤﻴﻂ</w:t>
      </w:r>
      <w:r>
        <w:rPr>
          <w:sz w:val="28"/>
          <w:szCs w:val="28"/>
          <w:rtl/>
        </w:rPr>
        <w:t xml:space="preserve"> </w:t>
      </w:r>
      <w:r w:rsidR="00D976BC" w:rsidRPr="00984881">
        <w:rPr>
          <w:sz w:val="28"/>
          <w:szCs w:val="28"/>
          <w:rtl/>
        </w:rPr>
        <w:t>ﺧﻮﺩ ﻣﻴﮑﻨﻨﺪ</w:t>
      </w:r>
      <w:r w:rsidR="00BD77AA">
        <w:rPr>
          <w:sz w:val="28"/>
          <w:szCs w:val="28"/>
          <w:rtl/>
        </w:rPr>
        <w:t xml:space="preserve">. </w:t>
      </w:r>
      <w:r w:rsidR="00D976BC" w:rsidRPr="00984881">
        <w:rPr>
          <w:sz w:val="28"/>
          <w:szCs w:val="28"/>
          <w:rtl/>
        </w:rPr>
        <w:t>ﻭ ﻃﺮﺣﻬﺎﻯ ﻋﺮﻓﺎﻧﻰ ﻭ ﻓﻠﺴﻔﻰ ﺍﺭﺍﺋﻪ ﻣﻴﺪﻫﻨﺪ</w:t>
      </w:r>
      <w:r w:rsidR="00BD77AA">
        <w:rPr>
          <w:sz w:val="28"/>
          <w:szCs w:val="28"/>
          <w:rtl/>
        </w:rPr>
        <w:t xml:space="preserve">، </w:t>
      </w:r>
      <w:r w:rsidR="00D976BC" w:rsidRPr="00984881">
        <w:rPr>
          <w:sz w:val="28"/>
          <w:szCs w:val="28"/>
          <w:rtl/>
        </w:rPr>
        <w:t>ﮐﻪ ﻋﺎﻗﻠﺎﻥ ﭘﻰ ﮔﻴﺮ ﺭﺍ</w:t>
      </w:r>
      <w:r w:rsidR="00BD77AA">
        <w:rPr>
          <w:sz w:val="28"/>
          <w:szCs w:val="28"/>
          <w:rtl/>
        </w:rPr>
        <w:t xml:space="preserve">، </w:t>
      </w:r>
      <w:r w:rsidR="00D976BC" w:rsidRPr="00984881">
        <w:rPr>
          <w:sz w:val="28"/>
          <w:szCs w:val="28"/>
          <w:rtl/>
        </w:rPr>
        <w:t>ﺑﺘﺤﻘﻴﻖ</w:t>
      </w:r>
      <w:r>
        <w:rPr>
          <w:sz w:val="28"/>
          <w:szCs w:val="28"/>
          <w:rtl/>
        </w:rPr>
        <w:t xml:space="preserve"> </w:t>
      </w:r>
      <w:r w:rsidR="00D976BC" w:rsidRPr="00984881">
        <w:rPr>
          <w:sz w:val="28"/>
          <w:szCs w:val="28"/>
          <w:rtl/>
        </w:rPr>
        <w:t>ﺑﻴﺸﺘﺮﻯ</w:t>
      </w:r>
      <w:r>
        <w:rPr>
          <w:sz w:val="28"/>
          <w:szCs w:val="28"/>
          <w:rtl/>
        </w:rPr>
        <w:t xml:space="preserve"> </w:t>
      </w:r>
      <w:r w:rsidR="00D976BC" w:rsidRPr="00984881">
        <w:rPr>
          <w:sz w:val="28"/>
          <w:szCs w:val="28"/>
          <w:rtl/>
        </w:rPr>
        <w:t>ﺳﻮﻕ</w:t>
      </w:r>
      <w:r>
        <w:rPr>
          <w:sz w:val="28"/>
          <w:szCs w:val="28"/>
          <w:rtl/>
        </w:rPr>
        <w:t xml:space="preserve"> </w:t>
      </w:r>
      <w:r w:rsidR="00D976BC" w:rsidRPr="00984881">
        <w:rPr>
          <w:sz w:val="28"/>
          <w:szCs w:val="28"/>
          <w:rtl/>
        </w:rPr>
        <w:t>ﻣﻴﺪﻫﺪ</w:t>
      </w:r>
      <w:r w:rsidR="00BD77AA">
        <w:rPr>
          <w:sz w:val="28"/>
          <w:szCs w:val="28"/>
          <w:rtl/>
        </w:rPr>
        <w:t xml:space="preserve">. </w:t>
      </w:r>
      <w:r w:rsidR="00D976BC" w:rsidRPr="00984881">
        <w:rPr>
          <w:sz w:val="28"/>
          <w:szCs w:val="28"/>
          <w:rtl/>
        </w:rPr>
        <w:t>ﻭ ﻳﺎ</w:t>
      </w:r>
      <w:r>
        <w:rPr>
          <w:sz w:val="28"/>
          <w:szCs w:val="28"/>
          <w:rtl/>
        </w:rPr>
        <w:t xml:space="preserve"> </w:t>
      </w:r>
      <w:r w:rsidR="00D976BC" w:rsidRPr="00984881">
        <w:rPr>
          <w:sz w:val="28"/>
          <w:szCs w:val="28"/>
          <w:rtl/>
        </w:rPr>
        <w:t>ﻫﺮ</w:t>
      </w:r>
      <w:r>
        <w:rPr>
          <w:sz w:val="28"/>
          <w:szCs w:val="28"/>
          <w:rtl/>
        </w:rPr>
        <w:t xml:space="preserve"> </w:t>
      </w:r>
      <w:r w:rsidR="00D976BC" w:rsidRPr="00984881">
        <w:rPr>
          <w:sz w:val="28"/>
          <w:szCs w:val="28"/>
          <w:rtl/>
        </w:rPr>
        <w:t>ﻧﻮﺷﺘﻪﺍﻯ ﺩﺍﺷﺘﻪ ﺑﺎﺷﻨﺪ</w:t>
      </w:r>
      <w:r w:rsidR="00BD77AA">
        <w:rPr>
          <w:sz w:val="28"/>
          <w:szCs w:val="28"/>
          <w:rtl/>
        </w:rPr>
        <w:t xml:space="preserve">، </w:t>
      </w:r>
      <w:r w:rsidR="00D976BC" w:rsidRPr="00984881">
        <w:rPr>
          <w:sz w:val="28"/>
          <w:szCs w:val="28"/>
          <w:rtl/>
        </w:rPr>
        <w:t>ﺑﻨﺤﻮﻯ ﻫﺪﺍﻳﺖ ﺍﺳﺖ</w:t>
      </w:r>
      <w:r w:rsidR="00BD77AA">
        <w:rPr>
          <w:sz w:val="28"/>
          <w:szCs w:val="28"/>
          <w:rtl/>
        </w:rPr>
        <w:t xml:space="preserve">. </w:t>
      </w:r>
      <w:r w:rsidR="00D976BC" w:rsidRPr="00984881">
        <w:rPr>
          <w:sz w:val="28"/>
          <w:szCs w:val="28"/>
          <w:rtl/>
        </w:rPr>
        <w:t>ﻭﮔﺎﻫﻰ ﺑﺮﺍﻯ ﺯﻣﺎﻧﻬﺎﻯ ﺩﺭﺍﺯﻯ ﻣﻔﻴﺪ</w:t>
      </w:r>
      <w:r>
        <w:rPr>
          <w:sz w:val="28"/>
          <w:szCs w:val="28"/>
          <w:rtl/>
        </w:rPr>
        <w:t xml:space="preserve"> </w:t>
      </w:r>
      <w:r w:rsidR="00D976BC" w:rsidRPr="00984881">
        <w:rPr>
          <w:sz w:val="28"/>
          <w:szCs w:val="28"/>
          <w:rtl/>
        </w:rPr>
        <w:t xml:space="preserve">ﻧﺴﻠﻬﺎﻯ </w:t>
      </w:r>
      <w:r w:rsidR="009915B2" w:rsidRPr="00984881">
        <w:rPr>
          <w:sz w:val="28"/>
          <w:szCs w:val="28"/>
          <w:rtl/>
        </w:rPr>
        <w:t>فر</w:t>
      </w:r>
      <w:r w:rsidR="00D976BC" w:rsidRPr="00984881">
        <w:rPr>
          <w:sz w:val="28"/>
          <w:szCs w:val="28"/>
          <w:rtl/>
        </w:rPr>
        <w:t>ﺍﻭﺍﻥ</w:t>
      </w:r>
      <w:r>
        <w:rPr>
          <w:sz w:val="28"/>
          <w:szCs w:val="28"/>
          <w:rtl/>
        </w:rPr>
        <w:t xml:space="preserve"> </w:t>
      </w:r>
      <w:r w:rsidR="00D976BC" w:rsidRPr="00984881">
        <w:rPr>
          <w:sz w:val="28"/>
          <w:szCs w:val="28"/>
          <w:rtl/>
        </w:rPr>
        <w:t>ﻣﻴﺸﻮﺩ</w:t>
      </w:r>
      <w:r w:rsidR="00BD77AA">
        <w:rPr>
          <w:sz w:val="28"/>
          <w:szCs w:val="28"/>
          <w:rtl/>
        </w:rPr>
        <w:t xml:space="preserve">. </w:t>
      </w:r>
      <w:r w:rsidR="00D976BC" w:rsidRPr="00984881">
        <w:rPr>
          <w:sz w:val="28"/>
          <w:szCs w:val="28"/>
          <w:rtl/>
        </w:rPr>
        <w:t>ﭼﻮﻥ</w:t>
      </w:r>
      <w:r>
        <w:rPr>
          <w:sz w:val="28"/>
          <w:szCs w:val="28"/>
          <w:rtl/>
        </w:rPr>
        <w:t xml:space="preserve"> </w:t>
      </w:r>
      <w:r w:rsidR="00D976BC" w:rsidRPr="00984881">
        <w:rPr>
          <w:sz w:val="28"/>
          <w:szCs w:val="28"/>
          <w:rtl/>
        </w:rPr>
        <w:t>ﻏﺰﻟﻬﺎﻯ ﺣﺎﻓﻆ</w:t>
      </w:r>
      <w:r w:rsidR="00BD77AA">
        <w:rPr>
          <w:sz w:val="28"/>
          <w:szCs w:val="28"/>
          <w:rtl/>
        </w:rPr>
        <w:t xml:space="preserve">، </w:t>
      </w:r>
      <w:r w:rsidR="00D976BC" w:rsidRPr="00984881">
        <w:rPr>
          <w:sz w:val="28"/>
          <w:szCs w:val="28"/>
          <w:rtl/>
        </w:rPr>
        <w:t>ﮐﻪ ﺷﺎﻳﺪ</w:t>
      </w:r>
      <w:r>
        <w:rPr>
          <w:sz w:val="28"/>
          <w:szCs w:val="28"/>
          <w:rtl/>
        </w:rPr>
        <w:t xml:space="preserve"> </w:t>
      </w:r>
      <w:r w:rsidR="00D976BC" w:rsidRPr="00984881">
        <w:rPr>
          <w:sz w:val="28"/>
          <w:szCs w:val="28"/>
          <w:rtl/>
        </w:rPr>
        <w:t>ﻗﺮﻧﻬﺎ ﻧﻴﺰ ﻣﻮﺭﺩ</w:t>
      </w:r>
      <w:r>
        <w:rPr>
          <w:sz w:val="28"/>
          <w:szCs w:val="28"/>
          <w:rtl/>
        </w:rPr>
        <w:t xml:space="preserve"> </w:t>
      </w:r>
      <w:r w:rsidR="00D976BC" w:rsidRPr="00984881">
        <w:rPr>
          <w:sz w:val="28"/>
          <w:szCs w:val="28"/>
          <w:rtl/>
        </w:rPr>
        <w:t>ﻋﻠﺎﻗﻪ</w:t>
      </w:r>
      <w:r>
        <w:rPr>
          <w:sz w:val="28"/>
          <w:szCs w:val="28"/>
          <w:rtl/>
        </w:rPr>
        <w:t xml:space="preserve"> </w:t>
      </w:r>
      <w:r w:rsidR="00D976BC" w:rsidRPr="00984881">
        <w:rPr>
          <w:sz w:val="28"/>
          <w:szCs w:val="28"/>
          <w:rtl/>
        </w:rPr>
        <w:t>ﻓﺎﺭﺳﻰ ﮔﻮﻳﺎﻥ</w:t>
      </w:r>
      <w:r>
        <w:rPr>
          <w:sz w:val="28"/>
          <w:szCs w:val="28"/>
          <w:rtl/>
        </w:rPr>
        <w:t xml:space="preserve"> </w:t>
      </w:r>
      <w:r w:rsidR="00D976BC" w:rsidRPr="00984881">
        <w:rPr>
          <w:sz w:val="28"/>
          <w:szCs w:val="28"/>
          <w:rtl/>
        </w:rPr>
        <w:t>ﺧﻮﺍﻫﺪ ﺑﻮﺩ</w:t>
      </w:r>
      <w:r w:rsidR="00BD77AA">
        <w:rPr>
          <w:sz w:val="28"/>
          <w:szCs w:val="28"/>
          <w:rtl/>
        </w:rPr>
        <w:t xml:space="preserve">. </w:t>
      </w:r>
      <w:r w:rsidR="00D976BC" w:rsidRPr="00984881">
        <w:rPr>
          <w:sz w:val="28"/>
          <w:szCs w:val="28"/>
          <w:rtl/>
        </w:rPr>
        <w:t>ﻟﺬﺍ ﺭﺍﻩ ﻋﺸﻖ ﺍﻟﻬﻰ ﺩﺭ ﺷﻬﻮﺩﻫﺎﻯ ﻋﻘﻠﻰ</w:t>
      </w:r>
      <w:r w:rsidR="00BD77AA">
        <w:rPr>
          <w:sz w:val="28"/>
          <w:szCs w:val="28"/>
          <w:rtl/>
        </w:rPr>
        <w:t xml:space="preserve">، </w:t>
      </w:r>
      <w:r w:rsidR="00D976BC" w:rsidRPr="00984881">
        <w:rPr>
          <w:sz w:val="28"/>
          <w:szCs w:val="28"/>
          <w:rtl/>
        </w:rPr>
        <w:t>ﺍﻭﻟﻴﺎ ﺍﻟﻬﺎﻣﺎﺕ</w:t>
      </w:r>
      <w:r>
        <w:rPr>
          <w:sz w:val="28"/>
          <w:szCs w:val="28"/>
          <w:rtl/>
        </w:rPr>
        <w:t xml:space="preserve"> </w:t>
      </w:r>
      <w:r w:rsidR="00D976BC" w:rsidRPr="00984881">
        <w:rPr>
          <w:sz w:val="28"/>
          <w:szCs w:val="28"/>
          <w:rtl/>
        </w:rPr>
        <w:t>ﻟﺪﻧّﻰ ﺗﺎﺯﻩ ﺑﺘﺎﺯﻩ ﻭﻧﻮ ﺑﻨﻮ ﺩﺍﺭﻧﺪ</w:t>
      </w:r>
      <w:r w:rsidR="00BD77AA">
        <w:rPr>
          <w:sz w:val="28"/>
          <w:szCs w:val="28"/>
          <w:rtl/>
        </w:rPr>
        <w:t xml:space="preserve">، </w:t>
      </w:r>
      <w:r w:rsidR="00D976BC" w:rsidRPr="00984881">
        <w:rPr>
          <w:sz w:val="28"/>
          <w:szCs w:val="28"/>
          <w:rtl/>
        </w:rPr>
        <w:t>ﮐﻪ ﻣﻨﺎﺳﺐ</w:t>
      </w:r>
      <w:r>
        <w:rPr>
          <w:sz w:val="28"/>
          <w:szCs w:val="28"/>
          <w:rtl/>
        </w:rPr>
        <w:t xml:space="preserve"> </w:t>
      </w:r>
      <w:r w:rsidR="00D976BC" w:rsidRPr="00984881">
        <w:rPr>
          <w:sz w:val="28"/>
          <w:szCs w:val="28"/>
          <w:rtl/>
        </w:rPr>
        <w:t>ﻧﻴﺎﺯ ﻭﻟﻰ ﻭ ﻳﺎ ﺳﺎﻟﮑﺎﻥ ﻭ</w:t>
      </w:r>
      <w:r>
        <w:rPr>
          <w:sz w:val="28"/>
          <w:szCs w:val="28"/>
          <w:rtl/>
        </w:rPr>
        <w:t xml:space="preserve"> </w:t>
      </w:r>
      <w:r w:rsidR="00D976BC" w:rsidRPr="00984881">
        <w:rPr>
          <w:sz w:val="28"/>
          <w:szCs w:val="28"/>
          <w:rtl/>
        </w:rPr>
        <w:t>ﺑﺮﻧﺎﻣﻪ ﻫﺎﻯ ﺗﺪﺑﻴﺮﻯ ﺩﺳﺘﻪ ﺟﻤﻌﻰ ﺍﻟﻬﻰ</w:t>
      </w:r>
      <w:r w:rsidR="00BD77AA">
        <w:rPr>
          <w:sz w:val="28"/>
          <w:szCs w:val="28"/>
          <w:rtl/>
        </w:rPr>
        <w:t xml:space="preserve">، </w:t>
      </w:r>
      <w:r w:rsidR="00D976BC" w:rsidRPr="00984881">
        <w:rPr>
          <w:sz w:val="28"/>
          <w:szCs w:val="28"/>
          <w:rtl/>
        </w:rPr>
        <w:t>ﺑﺮﺍﻯ</w:t>
      </w:r>
      <w:r>
        <w:rPr>
          <w:sz w:val="28"/>
          <w:szCs w:val="28"/>
          <w:rtl/>
        </w:rPr>
        <w:t xml:space="preserve"> </w:t>
      </w:r>
      <w:r w:rsidR="00D976BC" w:rsidRPr="00984881">
        <w:rPr>
          <w:sz w:val="28"/>
          <w:szCs w:val="28"/>
          <w:rtl/>
        </w:rPr>
        <w:t>ﺟﻮﺍﻣﻊ ﻣﺨﺘﻠﻒ</w:t>
      </w:r>
      <w:r>
        <w:rPr>
          <w:sz w:val="28"/>
          <w:szCs w:val="28"/>
          <w:rtl/>
        </w:rPr>
        <w:t xml:space="preserve"> </w:t>
      </w:r>
      <w:r w:rsidR="00D976BC" w:rsidRPr="00984881">
        <w:rPr>
          <w:sz w:val="28"/>
          <w:szCs w:val="28"/>
          <w:rtl/>
        </w:rPr>
        <w:t>ﻣﻴﺒﺎﺷﺪ</w:t>
      </w:r>
      <w:r w:rsidR="00BD77AA">
        <w:rPr>
          <w:sz w:val="28"/>
          <w:szCs w:val="28"/>
          <w:rtl/>
        </w:rPr>
        <w:t xml:space="preserve">. </w:t>
      </w:r>
      <w:r w:rsidR="00D976BC" w:rsidRPr="00984881">
        <w:rPr>
          <w:sz w:val="28"/>
          <w:szCs w:val="28"/>
          <w:rtl/>
        </w:rPr>
        <w:t>ﺩﺍﻧﺸﺠﻮ ﻫﻔﺖ ﺳﺎﻝ ﭘﺰﺷﮑﻰ ﻣﻴﺨﻮﺍﻧﺪ</w:t>
      </w:r>
      <w:r w:rsidR="00BD77AA">
        <w:rPr>
          <w:sz w:val="28"/>
          <w:szCs w:val="28"/>
          <w:rtl/>
        </w:rPr>
        <w:t xml:space="preserve">، </w:t>
      </w:r>
      <w:r w:rsidR="00D976BC" w:rsidRPr="00984881">
        <w:rPr>
          <w:sz w:val="28"/>
          <w:szCs w:val="28"/>
          <w:rtl/>
        </w:rPr>
        <w:t>ﻭ ﻫﻔﺘﺎﺩ ﺳﺎﻝ</w:t>
      </w:r>
      <w:r>
        <w:rPr>
          <w:sz w:val="28"/>
          <w:szCs w:val="28"/>
          <w:rtl/>
        </w:rPr>
        <w:t xml:space="preserve"> </w:t>
      </w:r>
      <w:r w:rsidR="00D976BC" w:rsidRPr="00984881">
        <w:rPr>
          <w:sz w:val="28"/>
          <w:szCs w:val="28"/>
          <w:rtl/>
        </w:rPr>
        <w:t>ﭘﺰﺷﮑﻰ ﻣﻴﻨﻤﺎﻳﺪ</w:t>
      </w:r>
      <w:r w:rsidR="00BD77AA">
        <w:rPr>
          <w:sz w:val="28"/>
          <w:szCs w:val="28"/>
          <w:rtl/>
        </w:rPr>
        <w:t xml:space="preserve">، </w:t>
      </w:r>
      <w:r w:rsidR="00D976BC" w:rsidRPr="00984881">
        <w:rPr>
          <w:sz w:val="28"/>
          <w:szCs w:val="28"/>
          <w:rtl/>
        </w:rPr>
        <w:t>ﮐﻪ ﻫﺪﻑ ﺍﺯ ﺗﺤﺼﻴﻞ ﺑﻮﺩﻩ</w:t>
      </w:r>
      <w:r w:rsidR="00BD77AA">
        <w:rPr>
          <w:sz w:val="28"/>
          <w:szCs w:val="28"/>
          <w:rtl/>
        </w:rPr>
        <w:t xml:space="preserve">. </w:t>
      </w:r>
      <w:r w:rsidR="00D976BC" w:rsidRPr="00984881">
        <w:rPr>
          <w:sz w:val="28"/>
          <w:szCs w:val="28"/>
          <w:rtl/>
        </w:rPr>
        <w:t>ﻭﺧﻮﺩ</w:t>
      </w:r>
      <w:r>
        <w:rPr>
          <w:sz w:val="28"/>
          <w:szCs w:val="28"/>
          <w:rtl/>
        </w:rPr>
        <w:t xml:space="preserve"> </w:t>
      </w:r>
      <w:r w:rsidR="00D976BC" w:rsidRPr="00984881">
        <w:rPr>
          <w:sz w:val="28"/>
          <w:szCs w:val="28"/>
          <w:rtl/>
        </w:rPr>
        <w:t>ﺗﺤﺼﻴﻞ ﻫﺪﻑ ﻧﺒﻮﺩﻩ ﺍﺳﺖ</w:t>
      </w:r>
      <w:r w:rsidR="00BD77AA">
        <w:rPr>
          <w:sz w:val="28"/>
          <w:szCs w:val="28"/>
          <w:rtl/>
        </w:rPr>
        <w:t xml:space="preserve">. </w:t>
      </w:r>
      <w:r w:rsidR="00D976BC" w:rsidRPr="00984881">
        <w:rPr>
          <w:sz w:val="28"/>
          <w:szCs w:val="28"/>
          <w:rtl/>
        </w:rPr>
        <w:t>ﭼﻪ ﺭﺳﺪ</w:t>
      </w:r>
      <w:r>
        <w:rPr>
          <w:sz w:val="28"/>
          <w:szCs w:val="28"/>
          <w:rtl/>
        </w:rPr>
        <w:t xml:space="preserve"> </w:t>
      </w:r>
      <w:r w:rsidR="00D976BC" w:rsidRPr="00984881">
        <w:rPr>
          <w:sz w:val="28"/>
          <w:szCs w:val="28"/>
          <w:rtl/>
        </w:rPr>
        <w:t>ﺑﺮﺍﻯ ﺳﺎﻟﮑﺎﻥ</w:t>
      </w:r>
      <w:r w:rsidR="00BD77AA">
        <w:rPr>
          <w:sz w:val="28"/>
          <w:szCs w:val="28"/>
          <w:rtl/>
        </w:rPr>
        <w:t xml:space="preserve">، </w:t>
      </w:r>
      <w:r w:rsidR="00D976BC" w:rsidRPr="00984881">
        <w:rPr>
          <w:sz w:val="28"/>
          <w:szCs w:val="28"/>
          <w:rtl/>
        </w:rPr>
        <w:t>ﮐﻪ ﻫﺪﻓﻬﺎﻯ</w:t>
      </w:r>
      <w:r>
        <w:rPr>
          <w:sz w:val="28"/>
          <w:szCs w:val="28"/>
          <w:rtl/>
        </w:rPr>
        <w:t xml:space="preserve"> </w:t>
      </w:r>
      <w:r w:rsidR="00D976BC" w:rsidRPr="00984881">
        <w:rPr>
          <w:sz w:val="28"/>
          <w:szCs w:val="28"/>
          <w:rtl/>
        </w:rPr>
        <w:t>ﺗﻮﻟﺪﺍﺕ</w:t>
      </w:r>
      <w:r>
        <w:rPr>
          <w:sz w:val="28"/>
          <w:szCs w:val="28"/>
          <w:rtl/>
        </w:rPr>
        <w:t xml:space="preserve"> </w:t>
      </w:r>
      <w:r w:rsidR="00D976BC" w:rsidRPr="00984881">
        <w:rPr>
          <w:sz w:val="28"/>
          <w:szCs w:val="28"/>
          <w:rtl/>
        </w:rPr>
        <w:t>ﻋﺎﻟﻰ ﺗﺮ ﻭﺩﻳﮕﺮﺍﻥ ﺭﺍ ﺩﺭ ﻧﻈﺮ ﺩﺍﺭﺩ</w:t>
      </w:r>
      <w:r w:rsidR="00BD77AA">
        <w:rPr>
          <w:sz w:val="28"/>
          <w:szCs w:val="28"/>
          <w:rtl/>
        </w:rPr>
        <w:t xml:space="preserve">. </w:t>
      </w:r>
      <w:r w:rsidR="00D976BC" w:rsidRPr="00984881">
        <w:rPr>
          <w:sz w:val="28"/>
          <w:szCs w:val="28"/>
          <w:rtl/>
        </w:rPr>
        <w:t>ﻭ ﺑﻬﻔﺖ ﺳﺎﻝ ﻋﺰﻟﺖ ﺳﻠﻮﮐﻰ ﺁﻥ ﻣﻰ ﺃﺭﺯﺩ ﺍﮔﺮ ﻋﻘﻞ ﺳﺎﻟﻤﻰ ﺩﺭ</w:t>
      </w:r>
      <w:r>
        <w:rPr>
          <w:sz w:val="28"/>
          <w:szCs w:val="28"/>
          <w:rtl/>
        </w:rPr>
        <w:t xml:space="preserve"> </w:t>
      </w:r>
      <w:r w:rsidR="00D976BC" w:rsidRPr="00984881">
        <w:rPr>
          <w:sz w:val="28"/>
          <w:szCs w:val="28"/>
          <w:rtl/>
        </w:rPr>
        <w:t>ﮐﺎﺭ ﺑﺎﺷﺪ</w:t>
      </w:r>
      <w:r w:rsidR="00BD77AA">
        <w:rPr>
          <w:sz w:val="28"/>
          <w:szCs w:val="28"/>
          <w:rtl/>
        </w:rPr>
        <w:t xml:space="preserve">، </w:t>
      </w:r>
      <w:r w:rsidR="00D976BC" w:rsidRPr="00984881">
        <w:rPr>
          <w:sz w:val="28"/>
          <w:szCs w:val="28"/>
          <w:rtl/>
        </w:rPr>
        <w:t>ﻭﻗﺪﺭﺕ ﻋﺸﻖ ﻭﺻﺒﺮ ﻭﺍﺭﺍﺩﻩ ﻭﺍﺳﺘﻌﺪﺍﺩ ﻗﺒﻠﻰ ﺩﺍﺷﺘﻪ ﺑﺎﺷﺪ</w:t>
      </w:r>
      <w:r w:rsidR="00BD77AA">
        <w:rPr>
          <w:sz w:val="28"/>
          <w:szCs w:val="28"/>
          <w:rtl/>
        </w:rPr>
        <w:t xml:space="preserve">. </w:t>
      </w:r>
      <w:r w:rsidR="00D976BC" w:rsidRPr="00984881">
        <w:rPr>
          <w:sz w:val="28"/>
          <w:szCs w:val="28"/>
          <w:rtl/>
        </w:rPr>
        <w:t>ﻫﻨﻮﺯ</w:t>
      </w:r>
      <w:r>
        <w:rPr>
          <w:sz w:val="28"/>
          <w:szCs w:val="28"/>
          <w:rtl/>
        </w:rPr>
        <w:t xml:space="preserve"> </w:t>
      </w:r>
      <w:r w:rsidR="00D976BC" w:rsidRPr="00984881">
        <w:rPr>
          <w:sz w:val="28"/>
          <w:szCs w:val="28"/>
          <w:rtl/>
        </w:rPr>
        <w:t>ﺗﮑﺎﻣﻠﺎﺕ ﺭﻭﺣﻰ ﺑﻰ ﭘﺎﻳﺎﻧﻰ</w:t>
      </w:r>
      <w:r w:rsidR="00BD77AA">
        <w:rPr>
          <w:sz w:val="28"/>
          <w:szCs w:val="28"/>
          <w:rtl/>
        </w:rPr>
        <w:t xml:space="preserve">، </w:t>
      </w:r>
      <w:r w:rsidR="00D976BC" w:rsidRPr="00984881">
        <w:rPr>
          <w:sz w:val="28"/>
          <w:szCs w:val="28"/>
          <w:rtl/>
        </w:rPr>
        <w:t>ﺗﺎ ﺃﺑﺪﻳّﺖ ﻣﻄﻠﻖ ﺩﺭ ﺍﻧﻮﺍﻉ ﻓﻮﻕ ﺑﺸﺮﻯ</w:t>
      </w:r>
      <w:r>
        <w:rPr>
          <w:sz w:val="28"/>
          <w:szCs w:val="28"/>
          <w:rtl/>
        </w:rPr>
        <w:t xml:space="preserve"> </w:t>
      </w:r>
      <w:r w:rsidR="00D976BC" w:rsidRPr="00984881">
        <w:rPr>
          <w:sz w:val="28"/>
          <w:szCs w:val="28"/>
          <w:rtl/>
        </w:rPr>
        <w:t>ﺑﻰ ﻧﻬﺎﻳﺖ</w:t>
      </w:r>
      <w:r w:rsidR="00BD77AA">
        <w:rPr>
          <w:sz w:val="28"/>
          <w:szCs w:val="28"/>
          <w:rtl/>
        </w:rPr>
        <w:t xml:space="preserve">، </w:t>
      </w:r>
      <w:r w:rsidR="00D976BC" w:rsidRPr="00984881">
        <w:rPr>
          <w:sz w:val="28"/>
          <w:szCs w:val="28"/>
          <w:rtl/>
        </w:rPr>
        <w:t>ﻭ ﺃﺭﺑﺎﺏ ﻧﻮﻉ ﺑﺎﻟﺎﺗﺮ ﻭ ﺗﺠﻠّﻴﺎﺕ ﺍﻟﻬﻰ ﺑﻰ ﭘﺎﻳﺎﻥ ﺩﺭ ﭘﻴﺶ ﻫﺴﺘﻨﺪ ﮐﻪ ﺧﺪﺍ ﻣﻴﺪﺍﻧﺪ ﺭﻭﺣﻰ ﺭﺍ ﺑﮑﺠﺎ ﺧﻮﺍﻫﺪ ﺑﺮﺩ</w:t>
      </w:r>
      <w:r w:rsidR="00BD77AA">
        <w:rPr>
          <w:sz w:val="28"/>
          <w:szCs w:val="28"/>
          <w:rtl/>
        </w:rPr>
        <w:t xml:space="preserve">، </w:t>
      </w:r>
      <w:r w:rsidR="00D976BC" w:rsidRPr="00984881">
        <w:rPr>
          <w:sz w:val="28"/>
          <w:szCs w:val="28"/>
          <w:rtl/>
        </w:rPr>
        <w:t>ﻭ</w:t>
      </w:r>
      <w:r w:rsidR="00D976BC" w:rsidRPr="00984881">
        <w:rPr>
          <w:sz w:val="28"/>
          <w:szCs w:val="28"/>
        </w:rPr>
        <w:t xml:space="preserve"> </w:t>
      </w:r>
      <w:r w:rsidR="00D976BC" w:rsidRPr="00984881">
        <w:rPr>
          <w:sz w:val="28"/>
          <w:szCs w:val="28"/>
          <w:rtl/>
        </w:rPr>
        <w:t>ﺗﺎ ﭼﻪ ﻣﺮﺯﻯ ﺗﺸﺒّﻪ ﺑﺼﻔﺎﺕ ﺍﻟﻬﻰ ﻭ ﺍﻟﻮﻫﻴّﺖ</w:t>
      </w:r>
      <w:r>
        <w:rPr>
          <w:sz w:val="28"/>
          <w:szCs w:val="28"/>
          <w:rtl/>
        </w:rPr>
        <w:t xml:space="preserve"> </w:t>
      </w:r>
      <w:r w:rsidR="00D976BC" w:rsidRPr="00984881">
        <w:rPr>
          <w:sz w:val="28"/>
          <w:szCs w:val="28"/>
          <w:rtl/>
        </w:rPr>
        <w:t>ﺧﻮﺩ ﺭﻭﺡ</w:t>
      </w:r>
      <w:r>
        <w:rPr>
          <w:sz w:val="28"/>
          <w:szCs w:val="28"/>
          <w:rtl/>
        </w:rPr>
        <w:t xml:space="preserve"> </w:t>
      </w:r>
      <w:r w:rsidR="00D976BC" w:rsidRPr="00984881">
        <w:rPr>
          <w:sz w:val="28"/>
          <w:szCs w:val="28"/>
          <w:rtl/>
        </w:rPr>
        <w:t>ﺧﻮﺍﻫﺪ ﺩﺍﺷﺖ</w:t>
      </w:r>
      <w:r w:rsidR="00BD77AA">
        <w:rPr>
          <w:sz w:val="28"/>
          <w:szCs w:val="28"/>
          <w:rtl/>
        </w:rPr>
        <w:t xml:space="preserve">. </w:t>
      </w:r>
      <w:r w:rsidR="00D976BC" w:rsidRPr="00984881">
        <w:rPr>
          <w:sz w:val="28"/>
          <w:szCs w:val="28"/>
          <w:rtl/>
        </w:rPr>
        <w:t>ﻭﺗﺎﺯﻩ ﺑﻔﺮﺽ</w:t>
      </w:r>
      <w:r>
        <w:rPr>
          <w:sz w:val="28"/>
          <w:szCs w:val="28"/>
          <w:rtl/>
        </w:rPr>
        <w:t xml:space="preserve"> </w:t>
      </w:r>
      <w:r w:rsidR="00D976BC" w:rsidRPr="00984881">
        <w:rPr>
          <w:sz w:val="28"/>
          <w:szCs w:val="28"/>
          <w:rtl/>
        </w:rPr>
        <w:t>ﻧﻬﺎﻳﺖ ﻣﺮﺯ</w:t>
      </w:r>
      <w:r>
        <w:rPr>
          <w:sz w:val="28"/>
          <w:szCs w:val="28"/>
          <w:rtl/>
        </w:rPr>
        <w:t xml:space="preserve"> </w:t>
      </w:r>
      <w:r w:rsidR="00D976BC" w:rsidRPr="00984881">
        <w:rPr>
          <w:sz w:val="28"/>
          <w:szCs w:val="28"/>
          <w:rtl/>
        </w:rPr>
        <w:t>ﻋﺸﻖ ﻭﺳﻠﻮﻙ ﻭﺗﮑﺎﻣﻞ</w:t>
      </w:r>
      <w:r w:rsidR="00BD77AA">
        <w:rPr>
          <w:sz w:val="28"/>
          <w:szCs w:val="28"/>
          <w:rtl/>
        </w:rPr>
        <w:t xml:space="preserve">، </w:t>
      </w:r>
      <w:r w:rsidR="00D976BC" w:rsidRPr="00984881">
        <w:rPr>
          <w:sz w:val="28"/>
          <w:szCs w:val="28"/>
          <w:rtl/>
        </w:rPr>
        <w:t>ﺧﺪﺍﻭﻧﺪ ﺑﺮﺍﻯ</w:t>
      </w:r>
      <w:r>
        <w:rPr>
          <w:sz w:val="28"/>
          <w:szCs w:val="28"/>
          <w:rtl/>
        </w:rPr>
        <w:t xml:space="preserve"> </w:t>
      </w:r>
      <w:r w:rsidR="00D976BC" w:rsidRPr="00984881">
        <w:rPr>
          <w:sz w:val="28"/>
          <w:szCs w:val="28"/>
          <w:rtl/>
        </w:rPr>
        <w:t>ﻣﺠﻤﻮﻋﻪ</w:t>
      </w:r>
      <w:r>
        <w:rPr>
          <w:sz w:val="28"/>
          <w:szCs w:val="28"/>
          <w:rtl/>
        </w:rPr>
        <w:t xml:space="preserve"> </w:t>
      </w:r>
      <w:r w:rsidR="00D976BC" w:rsidRPr="00984881">
        <w:rPr>
          <w:sz w:val="28"/>
          <w:szCs w:val="28"/>
          <w:rtl/>
        </w:rPr>
        <w:t>ﻫﺎﻯ ﺗﺎﺯﻩ ﺍﺯ ﻫﺪﻓﻬﺎﻯ ﺍﻟﻬﻰ ﺁﻣﺎﺩﻩ ﻭ ﺍﺟﺮﺍ ﻣﻴﻨﻤﺎﻳﺪ</w:t>
      </w:r>
      <w:r w:rsidR="00BD77AA">
        <w:rPr>
          <w:sz w:val="28"/>
          <w:szCs w:val="28"/>
          <w:rtl/>
        </w:rPr>
        <w:t xml:space="preserve">. </w:t>
      </w:r>
      <w:r w:rsidR="00D976BC" w:rsidRPr="00984881">
        <w:rPr>
          <w:sz w:val="28"/>
          <w:szCs w:val="28"/>
          <w:rtl/>
        </w:rPr>
        <w:t>ﮐﻪ ﺍﻳﻦ ﻫﻔﺖ ﺳﺎﻝ ﺳﻠﻮﻙ</w:t>
      </w:r>
      <w:r w:rsidR="00BD77AA">
        <w:rPr>
          <w:sz w:val="28"/>
          <w:szCs w:val="28"/>
          <w:rtl/>
        </w:rPr>
        <w:t xml:space="preserve">، </w:t>
      </w:r>
      <w:r w:rsidR="00D976BC" w:rsidRPr="00984881">
        <w:rPr>
          <w:sz w:val="28"/>
          <w:szCs w:val="28"/>
          <w:rtl/>
        </w:rPr>
        <w:t>ﺗﺎ ﮐﺠﺎ</w:t>
      </w:r>
      <w:r w:rsidR="00D976BC" w:rsidRPr="00984881">
        <w:rPr>
          <w:rFonts w:hint="cs"/>
          <w:sz w:val="28"/>
          <w:szCs w:val="28"/>
          <w:rtl/>
        </w:rPr>
        <w:t xml:space="preserve"> </w:t>
      </w:r>
      <w:r w:rsidR="00D976BC" w:rsidRPr="00984881">
        <w:rPr>
          <w:sz w:val="28"/>
          <w:szCs w:val="28"/>
          <w:rtl/>
        </w:rPr>
        <w:t>ﻧﺘﺎﻳﺞ</w:t>
      </w:r>
      <w:r>
        <w:rPr>
          <w:sz w:val="28"/>
          <w:szCs w:val="28"/>
          <w:rtl/>
        </w:rPr>
        <w:t xml:space="preserve"> </w:t>
      </w:r>
      <w:r w:rsidR="00D976BC" w:rsidRPr="00984881">
        <w:rPr>
          <w:sz w:val="28"/>
          <w:szCs w:val="28"/>
          <w:rtl/>
        </w:rPr>
        <w:t>ﺍﻟﻬﻰ ﺩﺭ ﺑﺮ ﺩﺍﺭﺩ</w:t>
      </w:r>
      <w:r w:rsidR="00BD77AA">
        <w:rPr>
          <w:sz w:val="28"/>
          <w:szCs w:val="28"/>
          <w:rtl/>
        </w:rPr>
        <w:t xml:space="preserve">. </w:t>
      </w:r>
      <w:r w:rsidR="00D976BC" w:rsidRPr="00984881">
        <w:rPr>
          <w:sz w:val="28"/>
          <w:szCs w:val="28"/>
          <w:rtl/>
        </w:rPr>
        <w:t>ﺍﻟﻠﻪ</w:t>
      </w:r>
      <w:r w:rsidR="00BD77AA">
        <w:rPr>
          <w:sz w:val="28"/>
          <w:szCs w:val="28"/>
          <w:rtl/>
        </w:rPr>
        <w:t xml:space="preserve">، </w:t>
      </w:r>
      <w:r w:rsidR="00661646" w:rsidRPr="00984881">
        <w:rPr>
          <w:sz w:val="28"/>
          <w:szCs w:val="28"/>
          <w:rtl/>
        </w:rPr>
        <w:t>ربّ</w:t>
      </w:r>
      <w:r w:rsidR="00D976BC" w:rsidRPr="00984881">
        <w:rPr>
          <w:sz w:val="28"/>
          <w:szCs w:val="28"/>
          <w:rtl/>
        </w:rPr>
        <w:t xml:space="preserve"> ﺍﻟﺄﺭﺑﺎﺏ</w:t>
      </w:r>
      <w:r w:rsidR="00BD77AA">
        <w:rPr>
          <w:sz w:val="28"/>
          <w:szCs w:val="28"/>
          <w:rtl/>
        </w:rPr>
        <w:t xml:space="preserve">، </w:t>
      </w:r>
      <w:r w:rsidR="00D976BC" w:rsidRPr="00984881">
        <w:rPr>
          <w:sz w:val="28"/>
          <w:szCs w:val="28"/>
          <w:rtl/>
        </w:rPr>
        <w:t xml:space="preserve">ﮐﻪ </w:t>
      </w:r>
      <w:r w:rsidR="009915B2" w:rsidRPr="00984881">
        <w:rPr>
          <w:sz w:val="28"/>
          <w:szCs w:val="28"/>
          <w:rtl/>
        </w:rPr>
        <w:t>فر</w:t>
      </w:r>
      <w:r w:rsidR="00D976BC" w:rsidRPr="00984881">
        <w:rPr>
          <w:sz w:val="28"/>
          <w:szCs w:val="28"/>
          <w:rtl/>
        </w:rPr>
        <w:t>ﺿﺎ ﺩﺭ ﺃﺑﺪﻳّﺖ ﺑﺎﻳﺪ</w:t>
      </w:r>
      <w:r w:rsidR="00D976BC" w:rsidRPr="00984881">
        <w:rPr>
          <w:sz w:val="28"/>
          <w:szCs w:val="28"/>
        </w:rPr>
        <w:t xml:space="preserve"> </w:t>
      </w:r>
      <w:r w:rsidR="00D976BC" w:rsidRPr="00984881">
        <w:rPr>
          <w:sz w:val="28"/>
          <w:szCs w:val="28"/>
          <w:rtl/>
        </w:rPr>
        <w:t>ﺑﺪﻳﺪﺍﺭ ﻧﻮﺭ ﺍﻭ ﺭﺳﻴﺪ</w:t>
      </w:r>
      <w:r w:rsidR="00BD77AA">
        <w:rPr>
          <w:sz w:val="28"/>
          <w:szCs w:val="28"/>
          <w:rtl/>
        </w:rPr>
        <w:t xml:space="preserve">، </w:t>
      </w:r>
      <w:r w:rsidR="00D976BC" w:rsidRPr="00984881">
        <w:rPr>
          <w:sz w:val="28"/>
          <w:szCs w:val="28"/>
          <w:rtl/>
        </w:rPr>
        <w:t>ﻫﻨﻮﺯ ﺧﺪﺍﻭﻧﺪ ﻫﻮ</w:t>
      </w:r>
      <w:r w:rsidR="00BD77AA">
        <w:rPr>
          <w:sz w:val="28"/>
          <w:szCs w:val="28"/>
          <w:rtl/>
        </w:rPr>
        <w:t xml:space="preserve">، </w:t>
      </w:r>
      <w:r w:rsidR="00D976BC" w:rsidRPr="00984881">
        <w:rPr>
          <w:sz w:val="28"/>
          <w:szCs w:val="28"/>
          <w:rtl/>
        </w:rPr>
        <w:t>ﺑﻴﺮﻭﻥ ﺍﺯ ﻫﺮﮔﻮﻧﻪ ﻭﺟﻮﺩﻯ ﺩﺭﻫﺎﻫﻮﺕ ﻧﻴﺴﺖ</w:t>
      </w:r>
      <w:r w:rsidR="00BD77AA">
        <w:rPr>
          <w:sz w:val="28"/>
          <w:szCs w:val="28"/>
          <w:rtl/>
        </w:rPr>
        <w:t xml:space="preserve">. </w:t>
      </w:r>
      <w:r w:rsidR="00D976BC" w:rsidRPr="00984881">
        <w:rPr>
          <w:sz w:val="28"/>
          <w:szCs w:val="28"/>
          <w:rtl/>
        </w:rPr>
        <w:t>ﺯﻳﺮﺍ ﺍﻟﻠﻪ ﺧﻮﺩ</w:t>
      </w:r>
      <w:r w:rsidR="00BD77AA">
        <w:rPr>
          <w:sz w:val="28"/>
          <w:szCs w:val="28"/>
          <w:rtl/>
        </w:rPr>
        <w:t xml:space="preserve">، </w:t>
      </w:r>
      <w:r w:rsidR="00D976BC" w:rsidRPr="00984881">
        <w:rPr>
          <w:sz w:val="28"/>
          <w:szCs w:val="28"/>
          <w:rtl/>
        </w:rPr>
        <w:t>ﺻﺎﺩﺭ ﺍﻭﻝ ﻭﻣﺨﻠﻮﻕ</w:t>
      </w:r>
      <w:r>
        <w:rPr>
          <w:sz w:val="28"/>
          <w:szCs w:val="28"/>
          <w:rtl/>
        </w:rPr>
        <w:t xml:space="preserve"> </w:t>
      </w:r>
      <w:r w:rsidR="00D976BC" w:rsidRPr="00984881">
        <w:rPr>
          <w:sz w:val="28"/>
          <w:szCs w:val="28"/>
          <w:rtl/>
        </w:rPr>
        <w:t>ﻧﺨﺴﺘﻴﻦ ﺧﺪﺍﻭﻧﺪ</w:t>
      </w:r>
      <w:r>
        <w:rPr>
          <w:sz w:val="28"/>
          <w:szCs w:val="28"/>
          <w:rtl/>
        </w:rPr>
        <w:t xml:space="preserve"> </w:t>
      </w:r>
      <w:r w:rsidR="00D976BC" w:rsidRPr="00984881">
        <w:rPr>
          <w:sz w:val="28"/>
          <w:szCs w:val="28"/>
          <w:rtl/>
        </w:rPr>
        <w:t>ﻫﻮ ﻣﻴﺒﺎﺷﺪ</w:t>
      </w:r>
      <w:r w:rsidR="00BD77AA">
        <w:rPr>
          <w:sz w:val="28"/>
          <w:szCs w:val="28"/>
          <w:rtl/>
        </w:rPr>
        <w:t xml:space="preserve">. </w:t>
      </w:r>
      <w:r w:rsidR="00D976BC" w:rsidRPr="00984881">
        <w:rPr>
          <w:sz w:val="28"/>
          <w:szCs w:val="28"/>
          <w:rtl/>
        </w:rPr>
        <w:t>ﮔﺮﭼﻪ ﺧﻮﺩ</w:t>
      </w:r>
      <w:r>
        <w:rPr>
          <w:sz w:val="28"/>
          <w:szCs w:val="28"/>
          <w:rtl/>
        </w:rPr>
        <w:t xml:space="preserve"> </w:t>
      </w:r>
      <w:r w:rsidR="00D976BC" w:rsidRPr="00984881">
        <w:rPr>
          <w:sz w:val="28"/>
          <w:szCs w:val="28"/>
          <w:rtl/>
        </w:rPr>
        <w:t>ﺗﮑﺎﻣﻠﻰ ﺑﻴﺸﺘﺮ ﻧﺪﺍﺭﺩ</w:t>
      </w:r>
      <w:r w:rsidR="00BD77AA">
        <w:rPr>
          <w:sz w:val="28"/>
          <w:szCs w:val="28"/>
          <w:rtl/>
        </w:rPr>
        <w:t xml:space="preserve">. </w:t>
      </w:r>
      <w:r w:rsidR="00D976BC" w:rsidRPr="00984881">
        <w:rPr>
          <w:sz w:val="28"/>
          <w:szCs w:val="28"/>
          <w:rtl/>
        </w:rPr>
        <w:t>ﻭﻟﻰ ﻫﻨﻮﺯ ﻫﻮ ﻧﻴﺴﺖ</w:t>
      </w:r>
      <w:r w:rsidR="00BD77AA">
        <w:rPr>
          <w:sz w:val="28"/>
          <w:szCs w:val="28"/>
          <w:rtl/>
        </w:rPr>
        <w:t xml:space="preserve">. </w:t>
      </w:r>
      <w:r w:rsidR="00D976BC" w:rsidRPr="00984881">
        <w:rPr>
          <w:sz w:val="28"/>
          <w:szCs w:val="28"/>
          <w:rtl/>
        </w:rPr>
        <w:t>ﻭ(ﺍﻟﻠﻪ) ﻫﻤﺎﻥ</w:t>
      </w:r>
      <w:r>
        <w:rPr>
          <w:sz w:val="28"/>
          <w:szCs w:val="28"/>
          <w:rtl/>
        </w:rPr>
        <w:t xml:space="preserve"> </w:t>
      </w:r>
      <w:r w:rsidR="00D976BC" w:rsidRPr="00984881">
        <w:rPr>
          <w:sz w:val="28"/>
          <w:szCs w:val="28"/>
          <w:rtl/>
        </w:rPr>
        <w:t>ﻟﻔﻆ</w:t>
      </w:r>
      <w:r>
        <w:rPr>
          <w:sz w:val="28"/>
          <w:szCs w:val="28"/>
          <w:rtl/>
        </w:rPr>
        <w:t xml:space="preserve"> </w:t>
      </w:r>
      <w:r w:rsidR="00D976BC" w:rsidRPr="00984881">
        <w:rPr>
          <w:sz w:val="28"/>
          <w:szCs w:val="28"/>
          <w:rtl/>
        </w:rPr>
        <w:t>ﻓﺎﺭﺳﻰ ﺩﺭﻯ ﻗﻮﻡ ﻗﺮﻳﺶ ﺯﺭﺩﺷﺘﻰ ﺍﻟﺄﺻﻞ ﺍﺳﺖ</w:t>
      </w:r>
      <w:r w:rsidR="00BD77AA">
        <w:rPr>
          <w:sz w:val="28"/>
          <w:szCs w:val="28"/>
          <w:rtl/>
        </w:rPr>
        <w:t xml:space="preserve">، </w:t>
      </w:r>
      <w:r w:rsidR="00D976BC" w:rsidRPr="00984881">
        <w:rPr>
          <w:sz w:val="28"/>
          <w:szCs w:val="28"/>
          <w:rtl/>
        </w:rPr>
        <w:t>ﮐﻪ (ﺃﻫﻮ) ﺩﺭ ﺃﻫﻮﺭﻣﺰﺩﺍ ﻣﻴﺒﺎﺷﺪ</w:t>
      </w:r>
      <w:r w:rsidR="00BD77AA">
        <w:rPr>
          <w:sz w:val="28"/>
          <w:szCs w:val="28"/>
          <w:rtl/>
        </w:rPr>
        <w:t xml:space="preserve">. </w:t>
      </w:r>
      <w:r w:rsidR="00D976BC" w:rsidRPr="00984881">
        <w:rPr>
          <w:sz w:val="28"/>
          <w:szCs w:val="28"/>
          <w:rtl/>
        </w:rPr>
        <w:t>ﻳﻌﻨﻰ ﻫﻨﻮﺯ ﺍﻳﻦ</w:t>
      </w:r>
      <w:r w:rsidR="00BD77AA">
        <w:rPr>
          <w:sz w:val="28"/>
          <w:szCs w:val="28"/>
          <w:rtl/>
        </w:rPr>
        <w:t xml:space="preserve">، </w:t>
      </w:r>
      <w:r w:rsidR="00D976BC" w:rsidRPr="00984881">
        <w:rPr>
          <w:sz w:val="28"/>
          <w:szCs w:val="28"/>
          <w:rtl/>
        </w:rPr>
        <w:t>ﻫﻮ ﻭ ﺍﻭ ﻧﻴﺴﺖ</w:t>
      </w:r>
      <w:r w:rsidR="00BD77AA">
        <w:rPr>
          <w:sz w:val="28"/>
          <w:szCs w:val="28"/>
          <w:rtl/>
        </w:rPr>
        <w:t xml:space="preserve">. </w:t>
      </w:r>
      <w:r w:rsidR="00D976BC" w:rsidRPr="00984881">
        <w:rPr>
          <w:sz w:val="28"/>
          <w:szCs w:val="28"/>
          <w:rtl/>
        </w:rPr>
        <w:t xml:space="preserve">ﺣﺘﻰ ﺍﮔﺮ </w:t>
      </w:r>
      <w:r w:rsidR="009915B2" w:rsidRPr="00984881">
        <w:rPr>
          <w:sz w:val="28"/>
          <w:szCs w:val="28"/>
          <w:rtl/>
        </w:rPr>
        <w:t>فر</w:t>
      </w:r>
      <w:r w:rsidR="00D976BC" w:rsidRPr="00984881">
        <w:rPr>
          <w:sz w:val="28"/>
          <w:szCs w:val="28"/>
          <w:rtl/>
        </w:rPr>
        <w:t>ﺿﺎ ﺑﺪﻳﺪﺍﺭ ﺍﻟﻠﻪ ﺭﺳﻴﺪ</w:t>
      </w:r>
      <w:r w:rsidR="00BD77AA">
        <w:rPr>
          <w:sz w:val="28"/>
          <w:szCs w:val="28"/>
          <w:rtl/>
        </w:rPr>
        <w:t xml:space="preserve">. </w:t>
      </w:r>
      <w:r w:rsidR="00D976BC" w:rsidRPr="00984881">
        <w:rPr>
          <w:sz w:val="28"/>
          <w:szCs w:val="28"/>
          <w:rtl/>
        </w:rPr>
        <w:t>ﻭﺣﺎﻓﻆ ﺑﻰ ﭘﺎﻳﺎﻧﻰ ﺭﺍﻩ ﻋﺸﻖ ﺭﺍ ﺑ</w:t>
      </w:r>
      <w:r w:rsidR="00DA649A" w:rsidRPr="00984881">
        <w:rPr>
          <w:sz w:val="28"/>
          <w:szCs w:val="28"/>
          <w:rtl/>
        </w:rPr>
        <w:t>حقّ</w:t>
      </w:r>
      <w:r>
        <w:rPr>
          <w:sz w:val="28"/>
          <w:szCs w:val="28"/>
          <w:rtl/>
        </w:rPr>
        <w:t xml:space="preserve"> </w:t>
      </w:r>
      <w:r w:rsidR="00D976BC" w:rsidRPr="00984881">
        <w:rPr>
          <w:sz w:val="28"/>
          <w:szCs w:val="28"/>
          <w:rtl/>
        </w:rPr>
        <w:t>ﻣﻴﮕﻮﻳﺪ</w:t>
      </w:r>
      <w:r w:rsidR="00BD77AA">
        <w:rPr>
          <w:sz w:val="28"/>
          <w:szCs w:val="28"/>
          <w:rtl/>
        </w:rPr>
        <w:t xml:space="preserve">. </w:t>
      </w:r>
      <w:r w:rsidR="00D976BC" w:rsidRPr="00984881">
        <w:rPr>
          <w:sz w:val="28"/>
          <w:szCs w:val="28"/>
          <w:rtl/>
        </w:rPr>
        <w:t>ﺩﺭ ﻧﻈﺮﻳّﻪ ﺍﻳﻦ ﻧﻮﻳﺴﻨﺪﻩ ﮐﻪ ﺩﺭ ﺗﻔﺴﻴﺮﺍﺕ</w:t>
      </w:r>
      <w:r>
        <w:rPr>
          <w:sz w:val="28"/>
          <w:szCs w:val="28"/>
          <w:rtl/>
        </w:rPr>
        <w:t xml:space="preserve"> </w:t>
      </w:r>
      <w:r w:rsidR="00D976BC" w:rsidRPr="00984881">
        <w:rPr>
          <w:sz w:val="28"/>
          <w:szCs w:val="28"/>
          <w:rtl/>
        </w:rPr>
        <w:t>ﺧﻮﺩ ﺍﺯ ﻗﺮﺁﻥ ﻭ ﺍﺣﺎﺩﻳث ﭼﻨﺪﻫﺰﺍﺭﮔﺎﻧﻪ ﭘﻴﺎﻣﺒﺮ ﺗﻔﺴﻴﺮﻯ ﺗﻬﻴﻪ ﻧﻤﻮﺩﻩﺍﻡ</w:t>
      </w:r>
      <w:r w:rsidR="00BD77AA">
        <w:rPr>
          <w:sz w:val="28"/>
          <w:szCs w:val="28"/>
          <w:rtl/>
        </w:rPr>
        <w:t xml:space="preserve">، </w:t>
      </w:r>
      <w:r w:rsidR="00D976BC" w:rsidRPr="00984881">
        <w:rPr>
          <w:sz w:val="28"/>
          <w:szCs w:val="28"/>
          <w:rtl/>
        </w:rPr>
        <w:t>ﺑﺤث ﻋﻮﺍﻟﻢ ﻭﺟﻮﺩﻯ</w:t>
      </w:r>
      <w:r w:rsidR="00BD77AA">
        <w:rPr>
          <w:sz w:val="28"/>
          <w:szCs w:val="28"/>
          <w:rtl/>
        </w:rPr>
        <w:t xml:space="preserve">، </w:t>
      </w:r>
      <w:r w:rsidR="00D976BC" w:rsidRPr="00984881">
        <w:rPr>
          <w:sz w:val="28"/>
          <w:szCs w:val="28"/>
          <w:rtl/>
        </w:rPr>
        <w:t>ﻣﺎﺳﻮﺗﻬﺎ ﻭ ﻧﺎﺳﻮﺕ ﻣﺎﺩﻯ ﻣﺎ</w:t>
      </w:r>
      <w:r w:rsidR="00BD77AA">
        <w:rPr>
          <w:sz w:val="28"/>
          <w:szCs w:val="28"/>
          <w:rtl/>
        </w:rPr>
        <w:t xml:space="preserve">، </w:t>
      </w:r>
      <w:r w:rsidR="00D976BC" w:rsidRPr="00984881">
        <w:rPr>
          <w:sz w:val="28"/>
          <w:szCs w:val="28"/>
          <w:rtl/>
        </w:rPr>
        <w:t>ﻭﻣﻠﮑﻮﺕ ﺭﻭﺣﻰ</w:t>
      </w:r>
      <w:r w:rsidR="00BD77AA">
        <w:rPr>
          <w:sz w:val="28"/>
          <w:szCs w:val="28"/>
          <w:rtl/>
        </w:rPr>
        <w:t xml:space="preserve">، </w:t>
      </w:r>
      <w:r w:rsidR="00D976BC" w:rsidRPr="00984881">
        <w:rPr>
          <w:sz w:val="28"/>
          <w:szCs w:val="28"/>
          <w:rtl/>
        </w:rPr>
        <w:t>ﻭ ﺑﻰ ﻧﻬﺎﻳﺖ ﺟﺒﺮﻭﺗﻬﺎ و یونیورسهای متوالی</w:t>
      </w:r>
      <w:r w:rsidR="00BD77AA">
        <w:rPr>
          <w:sz w:val="28"/>
          <w:szCs w:val="28"/>
          <w:rtl/>
        </w:rPr>
        <w:t xml:space="preserve">، </w:t>
      </w:r>
      <w:r w:rsidR="00D976BC" w:rsidRPr="00984881">
        <w:rPr>
          <w:sz w:val="28"/>
          <w:szCs w:val="28"/>
          <w:rtl/>
        </w:rPr>
        <w:t xml:space="preserve">ﻣﮑﺎﻥ ﻟﺎ ﻣﮑﺎﻥ ﻫﺮ </w:t>
      </w:r>
      <w:r w:rsidR="00661646" w:rsidRPr="00984881">
        <w:rPr>
          <w:sz w:val="28"/>
          <w:szCs w:val="28"/>
          <w:rtl/>
        </w:rPr>
        <w:t>ربّ</w:t>
      </w:r>
      <w:r w:rsidR="00D976BC" w:rsidRPr="00984881">
        <w:rPr>
          <w:sz w:val="28"/>
          <w:szCs w:val="28"/>
          <w:rtl/>
        </w:rPr>
        <w:t xml:space="preserve"> ﺍﻟﻨﻮﻋﻰ</w:t>
      </w:r>
      <w:r w:rsidR="00BD77AA">
        <w:rPr>
          <w:sz w:val="28"/>
          <w:szCs w:val="28"/>
          <w:rtl/>
        </w:rPr>
        <w:t xml:space="preserve">، </w:t>
      </w:r>
      <w:r w:rsidR="00D976BC" w:rsidRPr="00984881">
        <w:rPr>
          <w:sz w:val="28"/>
          <w:szCs w:val="28"/>
          <w:rtl/>
        </w:rPr>
        <w:t>ﻋﺎﻗﺒﺖ</w:t>
      </w:r>
      <w:r>
        <w:rPr>
          <w:sz w:val="28"/>
          <w:szCs w:val="28"/>
          <w:rtl/>
        </w:rPr>
        <w:t xml:space="preserve"> </w:t>
      </w:r>
      <w:r w:rsidR="00D976BC" w:rsidRPr="00984881">
        <w:rPr>
          <w:sz w:val="28"/>
          <w:szCs w:val="28"/>
          <w:rtl/>
        </w:rPr>
        <w:t>ﺑﻠﺎﻫﻮﺕ ﺍﻟﻠﻪ ﻣﻴﺮﺳﻴﻢ</w:t>
      </w:r>
      <w:r w:rsidR="00BD77AA">
        <w:rPr>
          <w:sz w:val="28"/>
          <w:szCs w:val="28"/>
          <w:rtl/>
        </w:rPr>
        <w:t xml:space="preserve">، </w:t>
      </w:r>
      <w:r w:rsidR="00D976BC" w:rsidRPr="00984881">
        <w:rPr>
          <w:sz w:val="28"/>
          <w:szCs w:val="28"/>
          <w:rtl/>
        </w:rPr>
        <w:t>ﮐﻪ همچنان ﺧﺪﺍﻭﻧﺪ ﻫﻮ ﻧﻴﺴﺖ</w:t>
      </w:r>
      <w:r w:rsidR="00BD77AA">
        <w:rPr>
          <w:sz w:val="28"/>
          <w:szCs w:val="28"/>
          <w:rtl/>
        </w:rPr>
        <w:t xml:space="preserve">. </w:t>
      </w:r>
      <w:r w:rsidR="00D976BC" w:rsidRPr="00984881">
        <w:rPr>
          <w:sz w:val="28"/>
          <w:szCs w:val="28"/>
          <w:rtl/>
        </w:rPr>
        <w:t xml:space="preserve">ﻭ(ﻫﻮ)ﺩﺭﻫﺎﻫﻮﺕ ﺩﺭ ﻋﻤاء بگفته پیامبر </w:t>
      </w:r>
      <w:r w:rsidR="00BD77AA">
        <w:rPr>
          <w:sz w:val="28"/>
          <w:szCs w:val="28"/>
          <w:rtl/>
        </w:rPr>
        <w:t xml:space="preserve">، </w:t>
      </w:r>
      <w:r w:rsidR="00D976BC" w:rsidRPr="00984881">
        <w:rPr>
          <w:sz w:val="28"/>
          <w:szCs w:val="28"/>
          <w:rtl/>
        </w:rPr>
        <w:t>ﺩﺭ ﻟﺎ ﺑﺸﺮﻁ ﺩﺭ ﺍﺳﻢ ﺍﻟﺒﺎﻃﻦ ﻭ ﺍﻟﺨﺎﺭﺝ</w:t>
      </w:r>
      <w:r w:rsidR="00BD77AA">
        <w:rPr>
          <w:sz w:val="28"/>
          <w:szCs w:val="28"/>
          <w:rtl/>
        </w:rPr>
        <w:t xml:space="preserve">، </w:t>
      </w:r>
      <w:r w:rsidR="00D976BC" w:rsidRPr="00984881">
        <w:rPr>
          <w:sz w:val="28"/>
          <w:szCs w:val="28"/>
          <w:rtl/>
        </w:rPr>
        <w:t>ﺩﺭ ﻋﺎﻟﻢ ﻋﺪﻡ ﻣﺎﺳﻮﺍﻩ ﻣﻴﺒﺎﺷﺪ</w:t>
      </w:r>
      <w:r w:rsidR="00BD77AA">
        <w:rPr>
          <w:sz w:val="28"/>
          <w:szCs w:val="28"/>
          <w:rtl/>
        </w:rPr>
        <w:t xml:space="preserve">. </w:t>
      </w:r>
      <w:r w:rsidR="00D976BC" w:rsidRPr="00984881">
        <w:rPr>
          <w:sz w:val="28"/>
          <w:szCs w:val="28"/>
          <w:rtl/>
        </w:rPr>
        <w:t>ﮐﻪ ﺑﻔﺮﺽ ﺩﺭ ﺣﻀﻮﺭﺵ ﻫﻨﻮﺯ ﺿﻤﻴﺮ ﻏﺎﻳﺐ ﻫﻮ</w:t>
      </w:r>
      <w:r>
        <w:rPr>
          <w:sz w:val="28"/>
          <w:szCs w:val="28"/>
          <w:rtl/>
        </w:rPr>
        <w:t xml:space="preserve"> </w:t>
      </w:r>
      <w:r w:rsidR="00D976BC" w:rsidRPr="00984881">
        <w:rPr>
          <w:sz w:val="28"/>
          <w:szCs w:val="28"/>
          <w:rtl/>
        </w:rPr>
        <w:t>را ﺩﺍﺭﺩ</w:t>
      </w:r>
      <w:r w:rsidR="00BD77AA">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ﺍﺩﺍﻣﻪ ﻣﻴﺪﻫﺪ</w:t>
      </w:r>
      <w:r w:rsidR="00BD77AA">
        <w:rPr>
          <w:sz w:val="28"/>
          <w:szCs w:val="28"/>
          <w:rtl/>
        </w:rPr>
        <w:t xml:space="preserve">. </w:t>
      </w:r>
      <w:r w:rsidR="00DA649A" w:rsidRPr="00984881">
        <w:rPr>
          <w:sz w:val="28"/>
          <w:szCs w:val="28"/>
          <w:rtl/>
        </w:rPr>
        <w:t>پس</w:t>
      </w:r>
      <w:r>
        <w:rPr>
          <w:sz w:val="28"/>
          <w:szCs w:val="28"/>
          <w:rtl/>
        </w:rPr>
        <w:t xml:space="preserve"> </w:t>
      </w:r>
      <w:r w:rsidR="00D976BC" w:rsidRPr="00984881">
        <w:rPr>
          <w:sz w:val="28"/>
          <w:szCs w:val="28"/>
          <w:rtl/>
        </w:rPr>
        <w:t>ﺑﺮﺍﻯ ﭼﻨﻴﻦ ﺭﺍﻩ ﺑﻰ ﭘﺎﻳﺎﻧﻰ</w:t>
      </w:r>
      <w:r w:rsidR="00D976BC" w:rsidRPr="00984881">
        <w:rPr>
          <w:sz w:val="28"/>
          <w:szCs w:val="28"/>
        </w:rPr>
        <w:t xml:space="preserve"> </w:t>
      </w:r>
      <w:r w:rsidR="00D976BC" w:rsidRPr="00984881">
        <w:rPr>
          <w:sz w:val="28"/>
          <w:szCs w:val="28"/>
          <w:rtl/>
        </w:rPr>
        <w:t>ﭼﺎﺭﻩﺍﻯ ﺟﺰ ﺟﺎﻥ ﺳﭙﺮﺩﻥ ﻧﻴﺴﺖ</w:t>
      </w:r>
      <w:r w:rsidR="00BD77AA">
        <w:rPr>
          <w:sz w:val="28"/>
          <w:szCs w:val="28"/>
          <w:rtl/>
        </w:rPr>
        <w:t xml:space="preserve">. </w:t>
      </w:r>
      <w:r w:rsidR="00D976BC" w:rsidRPr="00984881">
        <w:rPr>
          <w:sz w:val="28"/>
          <w:szCs w:val="28"/>
          <w:rtl/>
        </w:rPr>
        <w:t>ﭼﻪ</w:t>
      </w:r>
      <w:r>
        <w:rPr>
          <w:sz w:val="28"/>
          <w:szCs w:val="28"/>
          <w:rtl/>
        </w:rPr>
        <w:t xml:space="preserve"> </w:t>
      </w:r>
      <w:r w:rsidR="00D976BC" w:rsidRPr="00984881">
        <w:rPr>
          <w:sz w:val="28"/>
          <w:szCs w:val="28"/>
          <w:rtl/>
        </w:rPr>
        <w:t>ﮐﻪ ﭘﻴﺮ ﻣﻴﺸﻮﻧﺪ ﻭﺑﺪﻭﻥ ﻋﺸﻖ</w:t>
      </w:r>
      <w:r>
        <w:rPr>
          <w:sz w:val="28"/>
          <w:szCs w:val="28"/>
          <w:rtl/>
        </w:rPr>
        <w:t xml:space="preserve"> </w:t>
      </w:r>
      <w:r w:rsidR="00D976BC" w:rsidRPr="00984881">
        <w:rPr>
          <w:sz w:val="28"/>
          <w:szCs w:val="28"/>
          <w:rtl/>
        </w:rPr>
        <w:t>ﺑﻤﻴﺮﻧﺪ</w:t>
      </w:r>
      <w:r w:rsidR="00BD77AA">
        <w:rPr>
          <w:sz w:val="28"/>
          <w:szCs w:val="28"/>
          <w:rtl/>
        </w:rPr>
        <w:t xml:space="preserve">، </w:t>
      </w:r>
      <w:r w:rsidR="00D976BC" w:rsidRPr="00984881">
        <w:rPr>
          <w:sz w:val="28"/>
          <w:szCs w:val="28"/>
          <w:rtl/>
        </w:rPr>
        <w:t>ﻭﻳﺎ ﺳﺎﻟﻚ ﺑﺎﺷﻨﺪ ﻭﺟﺎﻥ ﺧﻮﺩﺭﺍ ﺩﺭ ﻣﺮﮒ ﻗﺒﻞ ﺍﺯ ﻣﺮﮒ ﺍﺭﺍﺩﻯ ﺧﻮﺩ ﺑﺪﻫﻨﺪ</w:t>
      </w:r>
      <w:r w:rsidR="00BD77AA">
        <w:rPr>
          <w:sz w:val="28"/>
          <w:szCs w:val="28"/>
          <w:rtl/>
        </w:rPr>
        <w:t xml:space="preserve">. </w:t>
      </w:r>
      <w:r w:rsidR="00D976BC" w:rsidRPr="00984881">
        <w:rPr>
          <w:sz w:val="28"/>
          <w:szCs w:val="28"/>
          <w:rtl/>
        </w:rPr>
        <w:t xml:space="preserve">ﻭﻳﺎ ﺩﺭ ﮐﺎﺭﻣﺎﻫﺎ ﻣﺮﮒ ﻭﻣﻴﺮ ﺭﺍ ﺩﺭﮐﺎﺭﻣﺎﻫﺎﻭﻣﺴﺦ ﻭﻧﺴﺦ ﻭﺑﺪﺗﺮ </w:t>
      </w:r>
      <w:r w:rsidR="009915B2" w:rsidRPr="00984881">
        <w:rPr>
          <w:sz w:val="28"/>
          <w:szCs w:val="28"/>
          <w:rtl/>
        </w:rPr>
        <w:t>فر</w:t>
      </w:r>
      <w:r w:rsidR="00D976BC" w:rsidRPr="00984881">
        <w:rPr>
          <w:sz w:val="28"/>
          <w:szCs w:val="28"/>
          <w:rtl/>
        </w:rPr>
        <w:t>ﺍﻭﺍﻥ ﺩﺭ ﭘﻴﺶ ﺩﺍﺭﻧﺪ</w:t>
      </w:r>
      <w:r w:rsidR="00BD77AA">
        <w:rPr>
          <w:sz w:val="28"/>
          <w:szCs w:val="28"/>
          <w:rtl/>
        </w:rPr>
        <w:t xml:space="preserve">. </w:t>
      </w:r>
      <w:r w:rsidR="00D976BC" w:rsidRPr="00984881">
        <w:rPr>
          <w:sz w:val="28"/>
          <w:szCs w:val="28"/>
          <w:rtl/>
        </w:rPr>
        <w:t>ﺯﻳﺮﺍ ﻗﺸﺮﻯ ﮔﺮﻯ ﮐﺮﺩﻩ ﺑﻮﻟﺎﻳﺖ ﻓﻘﻴﻪ ﻓﺎﺳﺪﻯ</w:t>
      </w:r>
      <w:r>
        <w:rPr>
          <w:sz w:val="28"/>
          <w:szCs w:val="28"/>
          <w:rtl/>
        </w:rPr>
        <w:t xml:space="preserve"> </w:t>
      </w:r>
      <w:r w:rsidR="00D976BC" w:rsidRPr="00984881">
        <w:rPr>
          <w:sz w:val="28"/>
          <w:szCs w:val="28"/>
          <w:rtl/>
        </w:rPr>
        <w:t>ﺗﻮﻟّﺎ ﮐﺮﺩﻩ</w:t>
      </w:r>
      <w:r w:rsidR="00BD77AA">
        <w:rPr>
          <w:sz w:val="28"/>
          <w:szCs w:val="28"/>
          <w:rtl/>
        </w:rPr>
        <w:t xml:space="preserve">، </w:t>
      </w:r>
      <w:r w:rsidR="00D976BC" w:rsidRPr="00984881">
        <w:rPr>
          <w:sz w:val="28"/>
          <w:szCs w:val="28"/>
          <w:rtl/>
        </w:rPr>
        <w:t>ﻭﻋﺸﻖ</w:t>
      </w:r>
      <w:r>
        <w:rPr>
          <w:sz w:val="28"/>
          <w:szCs w:val="28"/>
          <w:rtl/>
        </w:rPr>
        <w:t xml:space="preserve"> </w:t>
      </w:r>
      <w:r w:rsidR="00D976BC" w:rsidRPr="00984881">
        <w:rPr>
          <w:sz w:val="28"/>
          <w:szCs w:val="28"/>
          <w:rtl/>
        </w:rPr>
        <w:t>ﻭﺭﺯﻳﺪﻩ</w:t>
      </w:r>
      <w:r w:rsidR="00BD77AA">
        <w:rPr>
          <w:sz w:val="28"/>
          <w:szCs w:val="28"/>
          <w:rtl/>
        </w:rPr>
        <w:t xml:space="preserve">. </w:t>
      </w:r>
      <w:r w:rsidR="00D976BC" w:rsidRPr="00984881">
        <w:rPr>
          <w:sz w:val="28"/>
          <w:szCs w:val="28"/>
          <w:rtl/>
        </w:rPr>
        <w:t>ﮐﻪ ﺑﻬﺘﺮ ﺑﻮﺩ</w:t>
      </w:r>
      <w:r>
        <w:rPr>
          <w:sz w:val="28"/>
          <w:szCs w:val="28"/>
          <w:rtl/>
        </w:rPr>
        <w:t xml:space="preserve"> </w:t>
      </w:r>
      <w:r w:rsidR="00D976BC" w:rsidRPr="00984881">
        <w:rPr>
          <w:sz w:val="28"/>
          <w:szCs w:val="28"/>
          <w:rtl/>
        </w:rPr>
        <w:t>ﺑﺴﻨﮕﻰﻋﺸﻖ ﻣﻴﻮﺭﺯﻳﺪﻧﺪ</w:t>
      </w:r>
      <w:r w:rsidR="00BD77AA">
        <w:rPr>
          <w:sz w:val="28"/>
          <w:szCs w:val="28"/>
          <w:rtl/>
        </w:rPr>
        <w:t xml:space="preserve">، </w:t>
      </w:r>
      <w:r w:rsidR="00D976BC" w:rsidRPr="00984881">
        <w:rPr>
          <w:sz w:val="28"/>
          <w:szCs w:val="28"/>
          <w:rtl/>
        </w:rPr>
        <w:t>ﮐﻪ ﺿﺮﺭﻯﺒﺮﺍﻯ ﺁﻧﻬﺎ</w:t>
      </w:r>
      <w:r>
        <w:rPr>
          <w:sz w:val="28"/>
          <w:szCs w:val="28"/>
          <w:rtl/>
        </w:rPr>
        <w:t xml:space="preserve"> </w:t>
      </w:r>
      <w:r w:rsidR="00D976BC" w:rsidRPr="00984881">
        <w:rPr>
          <w:sz w:val="28"/>
          <w:szCs w:val="28"/>
          <w:rtl/>
        </w:rPr>
        <w:t>ﺩﺭ ﺑﺮ ﻧﺪﺍﺷﺘﻪ ﺑﺎﺷﺪ</w:t>
      </w:r>
      <w:r w:rsidR="00BD77AA">
        <w:rPr>
          <w:sz w:val="28"/>
          <w:szCs w:val="28"/>
          <w:rtl/>
        </w:rPr>
        <w:t xml:space="preserve">. </w:t>
      </w:r>
      <w:r w:rsidR="00D976BC" w:rsidRPr="00984881">
        <w:rPr>
          <w:sz w:val="28"/>
          <w:szCs w:val="28"/>
          <w:rtl/>
        </w:rPr>
        <w:t>ﻭﺑﺎﻟﺎﺧﺮﻩ ﺩﺭ ﺣﻴﺎﺕ</w:t>
      </w:r>
      <w:r>
        <w:rPr>
          <w:sz w:val="28"/>
          <w:szCs w:val="28"/>
          <w:rtl/>
        </w:rPr>
        <w:t xml:space="preserve"> </w:t>
      </w:r>
      <w:r w:rsidR="00D976BC" w:rsidRPr="00984881">
        <w:rPr>
          <w:sz w:val="28"/>
          <w:szCs w:val="28"/>
          <w:rtl/>
        </w:rPr>
        <w:t>ﭘﻴﺎﻣﺒﺮ</w:t>
      </w:r>
      <w:r w:rsidR="00BD77AA">
        <w:rPr>
          <w:sz w:val="28"/>
          <w:szCs w:val="28"/>
          <w:rtl/>
        </w:rPr>
        <w:t xml:space="preserve">، </w:t>
      </w:r>
      <w:r w:rsidR="00D976BC" w:rsidRPr="00984881">
        <w:rPr>
          <w:sz w:val="28"/>
          <w:szCs w:val="28"/>
          <w:rtl/>
        </w:rPr>
        <w:t>ﺩﺳﺘﻮﺭ ﻣﺮﮒ ﻓﺪﺍﺋی ﺸﺪﻥ ﺩﺭﺟﺒﻬﻪ ﺩﺍﺷﺘﻨﺪ</w:t>
      </w:r>
      <w:r w:rsidR="00BD77AA">
        <w:rPr>
          <w:sz w:val="28"/>
          <w:szCs w:val="28"/>
          <w:rtl/>
        </w:rPr>
        <w:t xml:space="preserve">. </w:t>
      </w:r>
      <w:r w:rsidR="00D976BC" w:rsidRPr="00984881">
        <w:rPr>
          <w:sz w:val="28"/>
          <w:szCs w:val="28"/>
          <w:rtl/>
        </w:rPr>
        <w:t>ﻭﻳﺎ ﺍﻳﻨﻚ ﻣﻘﺎﻡ ﻣﺼﻄﻔﻮﻯ ﺷﻬﻮﺩ ﭘﻨﺠﻢ ﺳﺎﻟﻚ</w:t>
      </w:r>
      <w:r w:rsidR="00BD77AA">
        <w:rPr>
          <w:sz w:val="28"/>
          <w:szCs w:val="28"/>
          <w:rtl/>
        </w:rPr>
        <w:t xml:space="preserve">، </w:t>
      </w:r>
      <w:r w:rsidR="00D976BC" w:rsidRPr="00984881">
        <w:rPr>
          <w:sz w:val="28"/>
          <w:szCs w:val="28"/>
          <w:rtl/>
        </w:rPr>
        <w:t>ﺩﺳﺘﻮﺭ ﻣﺮﮒ ﺭﺍ ﺑﺪﻫﺪ</w:t>
      </w:r>
      <w:r w:rsidR="00BD77AA">
        <w:rPr>
          <w:sz w:val="28"/>
          <w:szCs w:val="28"/>
          <w:rtl/>
        </w:rPr>
        <w:t xml:space="preserve">. </w:t>
      </w:r>
      <w:r w:rsidR="00D976BC" w:rsidRPr="00984881">
        <w:rPr>
          <w:sz w:val="28"/>
          <w:szCs w:val="28"/>
          <w:rtl/>
        </w:rPr>
        <w:t>ﻭﻳﺎ ﭘﻴﺮ ﺍﻟﻬﻰ</w:t>
      </w:r>
      <w:r w:rsidR="00BD77AA">
        <w:rPr>
          <w:sz w:val="28"/>
          <w:szCs w:val="28"/>
          <w:rtl/>
        </w:rPr>
        <w:t xml:space="preserve">، </w:t>
      </w:r>
      <w:r w:rsidR="00D976BC" w:rsidRPr="00984881">
        <w:rPr>
          <w:sz w:val="28"/>
          <w:szCs w:val="28"/>
          <w:rtl/>
        </w:rPr>
        <w:t>ﺑﺮﺍﻯ ﻣﺮﮒ ﺍﺭﺍﺩﻯ ﺩﺳﺘﻮﺭﺗﻮﺍﺟﺪ ﻭﻳﺎﻓﺖﺁﻧﺮﺍ ﺑﺪﻫﺪ</w:t>
      </w:r>
      <w:r w:rsidR="00BD77AA">
        <w:rPr>
          <w:sz w:val="28"/>
          <w:szCs w:val="28"/>
          <w:rtl/>
        </w:rPr>
        <w:t xml:space="preserve">. </w:t>
      </w:r>
      <w:r w:rsidR="00D976BC" w:rsidRPr="00984881">
        <w:rPr>
          <w:sz w:val="28"/>
          <w:szCs w:val="28"/>
          <w:rtl/>
        </w:rPr>
        <w:t>ﻭﻳﺎ ﺩﺭ</w:t>
      </w:r>
      <w:r>
        <w:rPr>
          <w:sz w:val="28"/>
          <w:szCs w:val="28"/>
          <w:rtl/>
        </w:rPr>
        <w:t xml:space="preserve"> </w:t>
      </w:r>
      <w:r w:rsidR="00D976BC" w:rsidRPr="00984881">
        <w:rPr>
          <w:sz w:val="28"/>
          <w:szCs w:val="28"/>
          <w:rtl/>
        </w:rPr>
        <w:t>ﺭؤﻳﺎ ﺑﺎ</w:t>
      </w:r>
      <w:r w:rsidR="00D976BC" w:rsidRPr="00984881">
        <w:rPr>
          <w:sz w:val="28"/>
          <w:szCs w:val="28"/>
        </w:rPr>
        <w:t xml:space="preserve"> </w:t>
      </w:r>
      <w:r w:rsidR="00D976BC" w:rsidRPr="00984881">
        <w:rPr>
          <w:sz w:val="28"/>
          <w:szCs w:val="28"/>
          <w:rtl/>
        </w:rPr>
        <w:t>ﭘﻴﺎﻣﺒﺮ ﻣﺼﻄﻔﻰ ﺩﺳﺘﻮﺭ ﻭﺟﺪ ﻭﻳﺎﻓﺖ ﻣﻴﺪﻫﺪ</w:t>
      </w:r>
      <w:r w:rsidR="00BD77AA">
        <w:rPr>
          <w:sz w:val="28"/>
          <w:szCs w:val="28"/>
          <w:rtl/>
        </w:rPr>
        <w:t xml:space="preserve">. </w:t>
      </w:r>
      <w:r w:rsidR="00D976BC" w:rsidRPr="00984881">
        <w:rPr>
          <w:sz w:val="28"/>
          <w:szCs w:val="28"/>
          <w:rtl/>
        </w:rPr>
        <w:t>ﺩﺭ ﻫﺮﺣﺎﻝ ﺟﺎﻥ ﺑﺎﺧﺘﻦ ﻟﺎﺟﺮﻡ ﻫﺴﺖ</w:t>
      </w:r>
      <w:r w:rsidR="00BD77AA">
        <w:rPr>
          <w:sz w:val="28"/>
          <w:szCs w:val="28"/>
          <w:rtl/>
        </w:rPr>
        <w:t xml:space="preserve">. </w:t>
      </w:r>
      <w:r w:rsidR="00D976BC" w:rsidRPr="00984881">
        <w:rPr>
          <w:sz w:val="28"/>
          <w:szCs w:val="28"/>
          <w:rtl/>
        </w:rPr>
        <w:t>ﺑﻬﺘﺮ ﺍﺳﺖ</w:t>
      </w:r>
      <w:r w:rsidR="00BD77AA">
        <w:rPr>
          <w:sz w:val="28"/>
          <w:szCs w:val="28"/>
          <w:rtl/>
        </w:rPr>
        <w:t xml:space="preserve">، </w:t>
      </w:r>
      <w:r w:rsidR="00D976BC" w:rsidRPr="00984881">
        <w:rPr>
          <w:sz w:val="28"/>
          <w:szCs w:val="28"/>
          <w:rtl/>
        </w:rPr>
        <w:t>ﺑﺮﺍﻯ ﺑﻬﺘﺮﻳﻦ ﻭﺑﺮﺗﺮﻳﻦ ﻣﺤﺒﻮﺏ</w:t>
      </w:r>
      <w:r w:rsidR="00BD77AA">
        <w:rPr>
          <w:sz w:val="28"/>
          <w:szCs w:val="28"/>
          <w:rtl/>
        </w:rPr>
        <w:t xml:space="preserve">، </w:t>
      </w:r>
      <w:r w:rsidR="00D976BC" w:rsidRPr="00984881">
        <w:rPr>
          <w:sz w:val="28"/>
          <w:szCs w:val="28"/>
          <w:rtl/>
        </w:rPr>
        <w:t>ﺑﻬﺪﺍﻳﺖ ﺧﺪﺍﻭﻧﺪ ﺑﺎﺷﺪ ﺗﺎﺍﻧﺘﺨﺎﺏ ﺧﻮﺩ</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lastRenderedPageBreak/>
        <w:t xml:space="preserve"> ﻫﺮﮔﻪ ﮐﻪ ﺩﻝ ﺑﻌﺸﻖ ﺩﻫﻰ</w:t>
      </w:r>
      <w:r w:rsidR="00BD77AA">
        <w:rPr>
          <w:b/>
          <w:bCs/>
          <w:sz w:val="28"/>
          <w:szCs w:val="28"/>
          <w:rtl/>
        </w:rPr>
        <w:t xml:space="preserve">، </w:t>
      </w:r>
      <w:r w:rsidRPr="00984881">
        <w:rPr>
          <w:b/>
          <w:bCs/>
          <w:sz w:val="28"/>
          <w:szCs w:val="28"/>
          <w:rtl/>
        </w:rPr>
        <w:t>ﺧﻮﺵ ﺩﻣﻰ ﺑﻮﺩ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ﺩﺭ ﮐﺎﺭ ﺧﻴﺮ</w:t>
      </w:r>
      <w:r w:rsidR="00BD77AA">
        <w:rPr>
          <w:b/>
          <w:bCs/>
          <w:sz w:val="28"/>
          <w:szCs w:val="28"/>
          <w:rtl/>
        </w:rPr>
        <w:t xml:space="preserve">، </w:t>
      </w:r>
      <w:r w:rsidRPr="00984881">
        <w:rPr>
          <w:b/>
          <w:bCs/>
          <w:sz w:val="28"/>
          <w:szCs w:val="28"/>
          <w:rtl/>
        </w:rPr>
        <w:t xml:space="preserve">ﺣﺎﺟﺖ ﻫﻴﭻ ﺍﺳﺘﺨﺎﺭﻩ ﻧﻴﺴﺖ </w:t>
      </w:r>
    </w:p>
    <w:p w:rsidR="00D976BC" w:rsidRPr="00984881" w:rsidRDefault="004D25BE" w:rsidP="00154FB3">
      <w:pPr>
        <w:bidi/>
        <w:jc w:val="both"/>
        <w:rPr>
          <w:sz w:val="28"/>
          <w:szCs w:val="28"/>
          <w:rtl/>
        </w:rPr>
      </w:pPr>
      <w:r>
        <w:rPr>
          <w:sz w:val="28"/>
          <w:szCs w:val="28"/>
          <w:rtl/>
        </w:rPr>
        <w:t xml:space="preserve"> </w:t>
      </w:r>
      <w:r w:rsidR="00D976BC" w:rsidRPr="00984881">
        <w:rPr>
          <w:sz w:val="28"/>
          <w:szCs w:val="28"/>
          <w:rtl/>
        </w:rPr>
        <w:t>ﺧﻮﺍﺟﻪ ﺣﺎﻓﻆ ﺗﺠﺮﺑﻪ ﺧﻮﺩﺭﺍ ﺑﻄﺎﻟﺒﺎﻥ ﺭﺍﻩ ﻋﺸﻖ ﺑﺨﺪﺍ ﻭﻭﻟﺎﻳﺖ ﺧﺪﺍ ﺭﺍ ﻣﻴﮕﻮﻳﺪ</w:t>
      </w:r>
      <w:r w:rsidR="00BD77AA">
        <w:rPr>
          <w:sz w:val="28"/>
          <w:szCs w:val="28"/>
          <w:rtl/>
        </w:rPr>
        <w:t xml:space="preserve">. </w:t>
      </w:r>
      <w:r w:rsidR="00D976BC" w:rsidRPr="00984881">
        <w:rPr>
          <w:sz w:val="28"/>
          <w:szCs w:val="28"/>
          <w:rtl/>
        </w:rPr>
        <w:t>ﻭﻧﻪ</w:t>
      </w:r>
      <w:r>
        <w:rPr>
          <w:sz w:val="28"/>
          <w:szCs w:val="28"/>
          <w:rtl/>
        </w:rPr>
        <w:t xml:space="preserve"> </w:t>
      </w:r>
      <w:r w:rsidR="00D976BC" w:rsidRPr="00984881">
        <w:rPr>
          <w:sz w:val="28"/>
          <w:szCs w:val="28"/>
          <w:rtl/>
        </w:rPr>
        <w:t>ﻭﻟﺎﻳﺖ ﻓﻘﻴﻪﻭﺩﺭ ﻫﺮ ﻣﺬﻫﺒﻰ ﮐﻪ ﺑﺎﺷﺪ ﮐﻪ ﺟﺰ ﺷﺮﻙ ﻧﻴﺴﺖ</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ﺍﮔﺮ ﺑﺘﻮﺍﻧﻰ ﻭﻟﻮ ﮔﻬﮕﺎﻩ</w:t>
      </w:r>
      <w:r w:rsidR="00BD77AA">
        <w:rPr>
          <w:sz w:val="28"/>
          <w:szCs w:val="28"/>
          <w:rtl/>
        </w:rPr>
        <w:t xml:space="preserve">، </w:t>
      </w:r>
      <w:r w:rsidR="00D976BC" w:rsidRPr="00984881">
        <w:rPr>
          <w:sz w:val="28"/>
          <w:szCs w:val="28"/>
          <w:rtl/>
        </w:rPr>
        <w:t>ﭼﻪ ﺭﺳﺪ ﺑﺪﺍﺋﻢ</w:t>
      </w:r>
      <w:r w:rsidR="00BD77AA">
        <w:rPr>
          <w:sz w:val="28"/>
          <w:szCs w:val="28"/>
          <w:rtl/>
        </w:rPr>
        <w:t xml:space="preserve">، </w:t>
      </w:r>
      <w:r w:rsidR="00D976BC" w:rsidRPr="00984881">
        <w:rPr>
          <w:sz w:val="28"/>
          <w:szCs w:val="28"/>
          <w:rtl/>
        </w:rPr>
        <w:t>ﺩﻝ ﺑﻌﺸﻖ ﺑﺪﻫﻰ ﻭ ﻓﮑﺮﺕ ﺭﺍ ﺗﻨﻬﺎ ﺩﺭ ﺫﮐﺮ ﺍﻣﻮﺭ ﻋﺸق اﻟﻬﻰ ﺩﺭ ﺳﻠﻮﻙ ﺑﮕﺬﺍﺭﻯ</w:t>
      </w:r>
      <w:r w:rsidR="00BD77AA">
        <w:rPr>
          <w:sz w:val="28"/>
          <w:szCs w:val="28"/>
          <w:rtl/>
        </w:rPr>
        <w:t xml:space="preserve">، </w:t>
      </w:r>
      <w:r w:rsidR="00D976BC" w:rsidRPr="00984881">
        <w:rPr>
          <w:sz w:val="28"/>
          <w:szCs w:val="28"/>
          <w:rtl/>
        </w:rPr>
        <w:t>ﮐﻪ ﺩﻡ ﻫﺎ ﻭﺍﻧﻔﺎس ﻭ ﻟﺤﻈﺎﺕ ﺧﻮﺵ</w:t>
      </w:r>
      <w:r>
        <w:rPr>
          <w:sz w:val="28"/>
          <w:szCs w:val="28"/>
          <w:rtl/>
        </w:rPr>
        <w:t xml:space="preserve"> </w:t>
      </w:r>
      <w:r w:rsidR="00D976BC" w:rsidRPr="00984881">
        <w:rPr>
          <w:sz w:val="28"/>
          <w:szCs w:val="28"/>
          <w:rtl/>
        </w:rPr>
        <w:t>ﺷﺎﺩﻣﺎﻧﻰ ﺭﺍ ﺧﻮﺍﻫﻰ ﺩﻳﺪ</w:t>
      </w:r>
      <w:r w:rsidR="00BD77AA">
        <w:rPr>
          <w:sz w:val="28"/>
          <w:szCs w:val="28"/>
          <w:rtl/>
        </w:rPr>
        <w:t xml:space="preserve">. </w:t>
      </w:r>
      <w:r w:rsidR="00D976BC" w:rsidRPr="00984881">
        <w:rPr>
          <w:sz w:val="28"/>
          <w:szCs w:val="28"/>
          <w:rtl/>
        </w:rPr>
        <w:t>ﮐﻪ ﺳﺎﻟﻚ ﺩﺭ ﺍﻭﻟﻴﻦ</w:t>
      </w:r>
      <w:r>
        <w:rPr>
          <w:sz w:val="28"/>
          <w:szCs w:val="28"/>
          <w:rtl/>
        </w:rPr>
        <w:t xml:space="preserve"> </w:t>
      </w:r>
      <w:r w:rsidR="00D976BC" w:rsidRPr="00984881">
        <w:rPr>
          <w:sz w:val="28"/>
          <w:szCs w:val="28"/>
          <w:rtl/>
        </w:rPr>
        <w:t>ﺳﺎﻋﺎﺕ ﻋﻘﺪ</w:t>
      </w:r>
      <w:r>
        <w:rPr>
          <w:sz w:val="28"/>
          <w:szCs w:val="28"/>
          <w:rtl/>
        </w:rPr>
        <w:t xml:space="preserve"> </w:t>
      </w:r>
      <w:r w:rsidR="00D976BC" w:rsidRPr="00984881">
        <w:rPr>
          <w:sz w:val="28"/>
          <w:szCs w:val="28"/>
          <w:rtl/>
        </w:rPr>
        <w:t>ﭘﻴﻤﺎﻥ ﺧﻮﺩ ﺑﺎ ﻭﻟﻰّ</w:t>
      </w:r>
      <w:r>
        <w:rPr>
          <w:sz w:val="28"/>
          <w:szCs w:val="28"/>
          <w:rtl/>
        </w:rPr>
        <w:t xml:space="preserve"> </w:t>
      </w:r>
      <w:r w:rsidR="00D976BC" w:rsidRPr="00984881">
        <w:rPr>
          <w:sz w:val="28"/>
          <w:szCs w:val="28"/>
          <w:rtl/>
        </w:rPr>
        <w:t>ﺍﻟﻬﻰ ﺧﻮﻳﺶ</w:t>
      </w:r>
      <w:r w:rsidR="00BD77AA">
        <w:rPr>
          <w:sz w:val="28"/>
          <w:szCs w:val="28"/>
          <w:rtl/>
        </w:rPr>
        <w:t xml:space="preserve">، </w:t>
      </w:r>
      <w:r w:rsidR="00D976BC" w:rsidRPr="00984881">
        <w:rPr>
          <w:sz w:val="28"/>
          <w:szCs w:val="28"/>
          <w:rtl/>
        </w:rPr>
        <w:t>ﺍﺣﺴﺎس</w:t>
      </w:r>
      <w:r>
        <w:rPr>
          <w:sz w:val="28"/>
          <w:szCs w:val="28"/>
          <w:rtl/>
        </w:rPr>
        <w:t xml:space="preserve"> </w:t>
      </w:r>
      <w:r w:rsidR="00D976BC" w:rsidRPr="00984881">
        <w:rPr>
          <w:sz w:val="28"/>
          <w:szCs w:val="28"/>
          <w:rtl/>
        </w:rPr>
        <w:t>ﺍﻳﻦ ﺷﺎﺩﻣﺎﻧﻰ ﺭﺍ ﺩﺍﺭﺩ</w:t>
      </w:r>
      <w:r w:rsidR="00BD77AA">
        <w:rPr>
          <w:sz w:val="28"/>
          <w:szCs w:val="28"/>
          <w:rtl/>
        </w:rPr>
        <w:t xml:space="preserve">. </w:t>
      </w:r>
      <w:r w:rsidR="00D976BC" w:rsidRPr="00984881">
        <w:rPr>
          <w:sz w:val="28"/>
          <w:szCs w:val="28"/>
          <w:rtl/>
        </w:rPr>
        <w:t>ﺯﻳﺮﺍ ﺁﻧﮕﺎﻩ ﺧﺪﺍﻭﻧﺪ</w:t>
      </w:r>
      <w:r>
        <w:rPr>
          <w:sz w:val="28"/>
          <w:szCs w:val="28"/>
          <w:rtl/>
        </w:rPr>
        <w:t xml:space="preserve"> </w:t>
      </w:r>
      <w:r w:rsidR="00D976BC" w:rsidRPr="00984881">
        <w:rPr>
          <w:sz w:val="28"/>
          <w:szCs w:val="28"/>
          <w:rtl/>
        </w:rPr>
        <w:t>ﻭﭘﻴﺮ ﻭﻭ</w:t>
      </w:r>
      <w:r w:rsidR="009732B0" w:rsidRPr="00984881">
        <w:rPr>
          <w:sz w:val="28"/>
          <w:szCs w:val="28"/>
          <w:rtl/>
        </w:rPr>
        <w:t>حَدّ</w:t>
      </w:r>
      <w:r w:rsidR="00D976BC" w:rsidRPr="00984881">
        <w:rPr>
          <w:sz w:val="28"/>
          <w:szCs w:val="28"/>
          <w:rtl/>
        </w:rPr>
        <w:t>ﺍﻥ ﺑﻴﺪﺍﺭ ﺳﺎﻟﻚ</w:t>
      </w:r>
      <w:r w:rsidR="00BD77AA">
        <w:rPr>
          <w:sz w:val="28"/>
          <w:szCs w:val="28"/>
          <w:rtl/>
        </w:rPr>
        <w:t xml:space="preserve">، </w:t>
      </w:r>
      <w:r w:rsidR="00D976BC" w:rsidRPr="00984881">
        <w:rPr>
          <w:sz w:val="28"/>
          <w:szCs w:val="28"/>
          <w:rtl/>
        </w:rPr>
        <w:t>ﺍﺟﺎﺯﻩ ﻧﻤﻴﺪﻫﻨﺪ ﮐﻪ ﺻﺎﺩﻗﺎﻥ ﻭﻣﺴﺘﻌﺪﺍﻥ ﺭﺍﻩ ﻋﺸﻖ ﺩﻭﭼﺎﺭ ﻫﺮ ﺍﻧﺤﺮﺍﻓﻰ ﮔﺮﺩﻧﺪ</w:t>
      </w:r>
      <w:r w:rsidR="00BD77AA">
        <w:rPr>
          <w:sz w:val="28"/>
          <w:szCs w:val="28"/>
          <w:rtl/>
        </w:rPr>
        <w:t xml:space="preserve">. </w:t>
      </w:r>
      <w:r w:rsidR="00D976BC" w:rsidRPr="00984881">
        <w:rPr>
          <w:sz w:val="28"/>
          <w:szCs w:val="28"/>
          <w:rtl/>
        </w:rPr>
        <w:t>ﻭ ﺩﺭ ﻭﺳﻴﻠﻪ ﻭﭘﻴﺶﺁﻣﺪ ﻭﻫﺮ ﺑﺮﺧﻮﺭﺩﻯ ﺍﺯ ﺣﻮﺍﺩث</w:t>
      </w:r>
      <w:r>
        <w:rPr>
          <w:sz w:val="28"/>
          <w:szCs w:val="28"/>
          <w:rtl/>
        </w:rPr>
        <w:t xml:space="preserve"> </w:t>
      </w:r>
      <w:r w:rsidR="00D976BC" w:rsidRPr="00984881">
        <w:rPr>
          <w:sz w:val="28"/>
          <w:szCs w:val="28"/>
          <w:rtl/>
        </w:rPr>
        <w:t>ﺭﻭﺯ</w:t>
      </w:r>
      <w:r w:rsidR="003D6BDB" w:rsidRPr="00984881">
        <w:rPr>
          <w:sz w:val="28"/>
          <w:szCs w:val="28"/>
          <w:rtl/>
        </w:rPr>
        <w:t xml:space="preserve"> مرّه</w:t>
      </w:r>
      <w:r w:rsidR="00D976BC" w:rsidRPr="00984881">
        <w:rPr>
          <w:sz w:val="28"/>
          <w:szCs w:val="28"/>
          <w:rtl/>
        </w:rPr>
        <w:t xml:space="preserve"> ﺩﺭ ﻓﮑﺮ ﺩﺳﺘﻮﺭﺍﺕ ﭘﻴﺮ</w:t>
      </w:r>
      <w:r w:rsidR="00BD77AA">
        <w:rPr>
          <w:sz w:val="28"/>
          <w:szCs w:val="28"/>
          <w:rtl/>
        </w:rPr>
        <w:t xml:space="preserve">، </w:t>
      </w:r>
      <w:r w:rsidR="00D976BC" w:rsidRPr="00984881">
        <w:rPr>
          <w:sz w:val="28"/>
          <w:szCs w:val="28"/>
          <w:rtl/>
        </w:rPr>
        <w:t>ﻭ ﺍﺭﺗﺒﺎﻁ ﺑﺎ ﺻﻮﺭﺕ</w:t>
      </w:r>
      <w:r>
        <w:rPr>
          <w:sz w:val="28"/>
          <w:szCs w:val="28"/>
          <w:rtl/>
        </w:rPr>
        <w:t xml:space="preserve"> </w:t>
      </w:r>
      <w:r w:rsidR="00D976BC" w:rsidRPr="00984881">
        <w:rPr>
          <w:sz w:val="28"/>
          <w:szCs w:val="28"/>
          <w:rtl/>
        </w:rPr>
        <w:t>ﭘﻴﺮ</w:t>
      </w:r>
      <w:r w:rsidR="00BD77AA">
        <w:rPr>
          <w:sz w:val="28"/>
          <w:szCs w:val="28"/>
          <w:rtl/>
        </w:rPr>
        <w:t xml:space="preserve">، </w:t>
      </w:r>
      <w:r w:rsidR="00D976BC" w:rsidRPr="00984881">
        <w:rPr>
          <w:sz w:val="28"/>
          <w:szCs w:val="28"/>
          <w:rtl/>
        </w:rPr>
        <w:t>ﻭ ﻃﻠﺐ ﮐﻤﻚ ﺍﺯ ﺧﺪﺍﻭﻧﺪ ﻣﻴﺒﺎﺷﻨﺪ ﺣﺘﻰ ﺍﮔﺮ ﮔﻨﺎﻫﻰ ﮐﻨﻨﺪ</w:t>
      </w:r>
      <w:r w:rsidR="00BD77AA">
        <w:rPr>
          <w:sz w:val="28"/>
          <w:szCs w:val="28"/>
          <w:rtl/>
        </w:rPr>
        <w:t xml:space="preserve">، </w:t>
      </w:r>
      <w:r w:rsidR="00D976BC" w:rsidRPr="00984881">
        <w:rPr>
          <w:sz w:val="28"/>
          <w:szCs w:val="28"/>
          <w:rtl/>
        </w:rPr>
        <w:t>ﻫﺪﺍﻳﺘﻰ ﺑﺪﻧﺒﺎﻝ ﺧﻮﺍﻫﻨﺪ ﺩﺍﺷﺖ</w:t>
      </w:r>
      <w:r w:rsidR="00BD77AA">
        <w:rPr>
          <w:sz w:val="28"/>
          <w:szCs w:val="28"/>
          <w:rtl/>
        </w:rPr>
        <w:t xml:space="preserve">. </w:t>
      </w:r>
      <w:r w:rsidR="00D976BC" w:rsidRPr="00984881">
        <w:rPr>
          <w:sz w:val="28"/>
          <w:szCs w:val="28"/>
          <w:rtl/>
        </w:rPr>
        <w:t>ﻟﺬﺍ ﺣﺎﻓﻆ ﻣﻴﮕﻮﻳﺪ</w:t>
      </w:r>
      <w:r w:rsidR="00BD77AA">
        <w:rPr>
          <w:sz w:val="28"/>
          <w:szCs w:val="28"/>
          <w:rtl/>
        </w:rPr>
        <w:t xml:space="preserve">، </w:t>
      </w:r>
      <w:r w:rsidR="00D976BC" w:rsidRPr="00984881">
        <w:rPr>
          <w:sz w:val="28"/>
          <w:szCs w:val="28"/>
          <w:rtl/>
        </w:rPr>
        <w:t>ﮐﻪ ﺍﮔﺮ</w:t>
      </w:r>
      <w:r>
        <w:rPr>
          <w:sz w:val="28"/>
          <w:szCs w:val="28"/>
          <w:rtl/>
        </w:rPr>
        <w:t xml:space="preserve"> </w:t>
      </w:r>
      <w:r w:rsidR="00D976BC" w:rsidRPr="00984881">
        <w:rPr>
          <w:sz w:val="28"/>
          <w:szCs w:val="28"/>
          <w:rtl/>
        </w:rPr>
        <w:t>ﭼﻨﻴﻦ ﮐﺎﺭ ﺧﻴﺮ ﻭ ﻧﻴﮑﻮﺋﻰ ﺭﺍ ﺑﺨﻮﺍﻫﻰ ﺍﻧﺠﺎﻡ</w:t>
      </w:r>
      <w:r>
        <w:rPr>
          <w:sz w:val="28"/>
          <w:szCs w:val="28"/>
          <w:rtl/>
        </w:rPr>
        <w:t xml:space="preserve"> </w:t>
      </w:r>
      <w:r w:rsidR="00D976BC" w:rsidRPr="00984881">
        <w:rPr>
          <w:sz w:val="28"/>
          <w:szCs w:val="28"/>
          <w:rtl/>
        </w:rPr>
        <w:t>ﺑﺪﻫﻰ</w:t>
      </w:r>
      <w:r w:rsidR="00BD77AA">
        <w:rPr>
          <w:sz w:val="28"/>
          <w:szCs w:val="28"/>
          <w:rtl/>
        </w:rPr>
        <w:t xml:space="preserve">، </w:t>
      </w:r>
      <w:r w:rsidR="00D976BC" w:rsidRPr="00984881">
        <w:rPr>
          <w:sz w:val="28"/>
          <w:szCs w:val="28"/>
          <w:rtl/>
        </w:rPr>
        <w:t>ﻧﻴﺎﺯ ﺑﻬﻴﭻ ﺍﺳﺘﺨﺎﺭﻩ ﻭ ﺩﻭ ﺩﻟﻰ ﻭﻣﺸﻮﺭﺕ ﻭ ﺍﻣﺮﻭﺯ ﻭ</w:t>
      </w:r>
      <w:r w:rsidR="009915B2" w:rsidRPr="00984881">
        <w:rPr>
          <w:sz w:val="28"/>
          <w:szCs w:val="28"/>
          <w:rtl/>
        </w:rPr>
        <w:t>فر</w:t>
      </w:r>
      <w:r w:rsidR="00D976BC" w:rsidRPr="00984881">
        <w:rPr>
          <w:sz w:val="28"/>
          <w:szCs w:val="28"/>
          <w:rtl/>
        </w:rPr>
        <w:t>ﺩﺍ ﮐﺮﺩﻥ ﻧﻴﺴﺖ</w:t>
      </w:r>
      <w:r w:rsidR="00BD77AA">
        <w:rPr>
          <w:sz w:val="28"/>
          <w:szCs w:val="28"/>
          <w:rtl/>
        </w:rPr>
        <w:t xml:space="preserve">. </w:t>
      </w:r>
      <w:r w:rsidR="00D976BC" w:rsidRPr="00984881">
        <w:rPr>
          <w:sz w:val="28"/>
          <w:szCs w:val="28"/>
          <w:rtl/>
        </w:rPr>
        <w:t xml:space="preserve">ﮐﻪ </w:t>
      </w:r>
      <w:r w:rsidR="009915B2" w:rsidRPr="00984881">
        <w:rPr>
          <w:sz w:val="28"/>
          <w:szCs w:val="28"/>
          <w:rtl/>
        </w:rPr>
        <w:t>فر</w:t>
      </w:r>
      <w:r w:rsidR="00D976BC" w:rsidRPr="00984881">
        <w:rPr>
          <w:sz w:val="28"/>
          <w:szCs w:val="28"/>
          <w:rtl/>
        </w:rPr>
        <w:t>ﺩﺍ ﻧﻴﺰ</w:t>
      </w:r>
      <w:r>
        <w:rPr>
          <w:sz w:val="28"/>
          <w:szCs w:val="28"/>
          <w:rtl/>
        </w:rPr>
        <w:t xml:space="preserve"> </w:t>
      </w:r>
      <w:r w:rsidR="00D976BC" w:rsidRPr="00984881">
        <w:rPr>
          <w:sz w:val="28"/>
          <w:szCs w:val="28"/>
          <w:rtl/>
        </w:rPr>
        <w:t>ﺧﻴﻠﻰ ﺩﻳﺮ ﻣﻴﺒﺎﺷﺪ</w:t>
      </w:r>
      <w:r w:rsidR="00BD77AA">
        <w:rPr>
          <w:sz w:val="28"/>
          <w:szCs w:val="28"/>
          <w:rtl/>
        </w:rPr>
        <w:t xml:space="preserve">. </w:t>
      </w:r>
      <w:r w:rsidR="00D976BC" w:rsidRPr="00984881">
        <w:rPr>
          <w:sz w:val="28"/>
          <w:szCs w:val="28"/>
          <w:rtl/>
        </w:rPr>
        <w:t>ﮔﺮﭼﻪ ﺍﺳﺘﺨﺎﺭﻩ ﺧﻮﺩ</w:t>
      </w:r>
      <w:r>
        <w:rPr>
          <w:sz w:val="28"/>
          <w:szCs w:val="28"/>
          <w:rtl/>
        </w:rPr>
        <w:t xml:space="preserve"> </w:t>
      </w:r>
      <w:r w:rsidR="00D976BC" w:rsidRPr="00984881">
        <w:rPr>
          <w:sz w:val="28"/>
          <w:szCs w:val="28"/>
          <w:rtl/>
        </w:rPr>
        <w:t>ﻃﻠﺐ ﺧﻴﺮ ﺍﺳﺖ</w:t>
      </w:r>
      <w:r w:rsidR="00BD77AA">
        <w:rPr>
          <w:sz w:val="28"/>
          <w:szCs w:val="28"/>
          <w:rtl/>
        </w:rPr>
        <w:t xml:space="preserve">. </w:t>
      </w:r>
      <w:r w:rsidR="00D976BC" w:rsidRPr="00984881">
        <w:rPr>
          <w:sz w:val="28"/>
          <w:szCs w:val="28"/>
          <w:rtl/>
        </w:rPr>
        <w:t>ﺍﮔﺮ ﺭﺍﻩ</w:t>
      </w:r>
      <w:r>
        <w:rPr>
          <w:sz w:val="28"/>
          <w:szCs w:val="28"/>
          <w:rtl/>
        </w:rPr>
        <w:t xml:space="preserve"> </w:t>
      </w:r>
      <w:r w:rsidR="00D976BC" w:rsidRPr="00984881">
        <w:rPr>
          <w:sz w:val="28"/>
          <w:szCs w:val="28"/>
          <w:rtl/>
        </w:rPr>
        <w:t>ﺧﻴﺮ ﻭ ﻋﺸﻖ ﻭﺗﮑﺎﻣﻞ ﺭﻭﺣﻰﻭﺍﻟﻬﻰ ﺭﺍ ﻧﻴﺎﻓﺘﻪﺑﺎﺷﺪ</w:t>
      </w:r>
      <w:r w:rsidR="00BD77AA">
        <w:rPr>
          <w:sz w:val="28"/>
          <w:szCs w:val="28"/>
          <w:rtl/>
        </w:rPr>
        <w:t xml:space="preserve">. </w:t>
      </w:r>
      <w:r w:rsidR="00D976BC" w:rsidRPr="00984881">
        <w:rPr>
          <w:sz w:val="28"/>
          <w:szCs w:val="28"/>
          <w:rtl/>
        </w:rPr>
        <w:t>ﻭ</w:t>
      </w:r>
      <w:r w:rsidR="00A715F7" w:rsidRPr="00984881">
        <w:rPr>
          <w:rFonts w:hint="cs"/>
          <w:sz w:val="28"/>
          <w:szCs w:val="28"/>
          <w:rtl/>
        </w:rPr>
        <w:t>ل</w:t>
      </w:r>
      <w:r w:rsidR="00154FB3" w:rsidRPr="00984881">
        <w:rPr>
          <w:rFonts w:hint="cs"/>
          <w:sz w:val="28"/>
          <w:szCs w:val="28"/>
          <w:rtl/>
        </w:rPr>
        <w:t>ی ا</w:t>
      </w:r>
      <w:r w:rsidR="00D976BC" w:rsidRPr="00984881">
        <w:rPr>
          <w:sz w:val="28"/>
          <w:szCs w:val="28"/>
          <w:rtl/>
        </w:rPr>
        <w:t>ﮔﺮ ﻓﻬﻤﻴﺪ ﻭﺍﺗﻤﺎﻡ ﺣﺠّﺖ ﺷﺪ</w:t>
      </w:r>
      <w:r w:rsidR="00BD77AA">
        <w:rPr>
          <w:sz w:val="28"/>
          <w:szCs w:val="28"/>
          <w:rtl/>
        </w:rPr>
        <w:t xml:space="preserve">، </w:t>
      </w:r>
      <w:r w:rsidR="00D976BC" w:rsidRPr="00984881">
        <w:rPr>
          <w:sz w:val="28"/>
          <w:szCs w:val="28"/>
          <w:rtl/>
        </w:rPr>
        <w:t>ﺩﻳﮕﺮ ﻧﻴﺎﺯ ﺑﺘﺄﺧﻴﺮ ﻧﻴﺴﺖ</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ﻣﺎﺭﺍ ﺯﻣﻨﻊ ﻋﻘﻞ ﻣﺘﺮﺳﺎﻥ</w:t>
      </w:r>
      <w:r w:rsidR="00BD77AA">
        <w:rPr>
          <w:b/>
          <w:bCs/>
          <w:sz w:val="28"/>
          <w:szCs w:val="28"/>
          <w:rtl/>
        </w:rPr>
        <w:t xml:space="preserve">، </w:t>
      </w:r>
      <w:r w:rsidRPr="00984881">
        <w:rPr>
          <w:b/>
          <w:bCs/>
          <w:sz w:val="28"/>
          <w:szCs w:val="28"/>
          <w:rtl/>
        </w:rPr>
        <w:t>ﻭ ﻣﻰ ﺑﻴﺎﺭ</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ﮐﺎﻥ ﺷﺤﻨﻪ ﺩﺭ ﻭﻟﺎﻳﺖ ﻣﺎ</w:t>
      </w:r>
      <w:r w:rsidR="00BD77AA">
        <w:rPr>
          <w:b/>
          <w:bCs/>
          <w:sz w:val="28"/>
          <w:szCs w:val="28"/>
          <w:rtl/>
        </w:rPr>
        <w:t xml:space="preserve">، </w:t>
      </w:r>
      <w:r w:rsidRPr="00984881">
        <w:rPr>
          <w:b/>
          <w:bCs/>
          <w:sz w:val="28"/>
          <w:szCs w:val="28"/>
          <w:rtl/>
        </w:rPr>
        <w:t xml:space="preserve">ﻫﻴﭻ ﮐﺎﺭﻩ ﻧﻴﺴﺖ </w:t>
      </w:r>
    </w:p>
    <w:p w:rsidR="00D976BC" w:rsidRPr="00984881" w:rsidRDefault="004D25BE" w:rsidP="00154FB3">
      <w:pPr>
        <w:bidi/>
        <w:jc w:val="both"/>
        <w:rPr>
          <w:sz w:val="28"/>
          <w:szCs w:val="28"/>
          <w:rtl/>
        </w:rPr>
      </w:pPr>
      <w:r>
        <w:rPr>
          <w:sz w:val="28"/>
          <w:szCs w:val="28"/>
          <w:rtl/>
        </w:rPr>
        <w:t xml:space="preserve"> </w:t>
      </w:r>
      <w:r w:rsidR="00D976BC" w:rsidRPr="00984881">
        <w:rPr>
          <w:sz w:val="28"/>
          <w:szCs w:val="28"/>
          <w:rtl/>
        </w:rPr>
        <w:t>ﺣﺎﻓﻆ ﺑﻘﺸﺮﻯ ﻣﺨﺎﻟﻒ ﻭﺯﺍﻫﺪ ﺭﻳﺎﮐﺎﺭ ﺩﺭ ﺗﻠﺒﻴس ﻭ ﻟﺒﺎس ﺭﻳﺎ ﻣﻴﮕﻮﻳﺪ</w:t>
      </w:r>
      <w:r w:rsidR="00BD77AA">
        <w:rPr>
          <w:sz w:val="28"/>
          <w:szCs w:val="28"/>
          <w:rtl/>
        </w:rPr>
        <w:t xml:space="preserve">، </w:t>
      </w:r>
      <w:r w:rsidR="00D976BC" w:rsidRPr="00984881">
        <w:rPr>
          <w:sz w:val="28"/>
          <w:szCs w:val="28"/>
          <w:rtl/>
        </w:rPr>
        <w:t>ﮐﻪ ﺍﻳﻨﻘﺪﺭ ﻣﺮﺍ ﺍﺯ ﻋﻘﻞ ﻣﺘﺮﺳﺎﻥ</w:t>
      </w:r>
      <w:r w:rsidR="00BD77AA">
        <w:rPr>
          <w:sz w:val="28"/>
          <w:szCs w:val="28"/>
          <w:rtl/>
        </w:rPr>
        <w:t xml:space="preserve">. </w:t>
      </w:r>
      <w:r w:rsidR="00D976BC" w:rsidRPr="00984881">
        <w:rPr>
          <w:sz w:val="28"/>
          <w:szCs w:val="28"/>
          <w:rtl/>
        </w:rPr>
        <w:t>ﮐﻪ ﻋﻘﻞ ﻣﺎﺩﻯ ﺧﻮﺩ</w:t>
      </w:r>
      <w:r>
        <w:rPr>
          <w:sz w:val="28"/>
          <w:szCs w:val="28"/>
          <w:rtl/>
        </w:rPr>
        <w:t xml:space="preserve"> </w:t>
      </w:r>
      <w:r w:rsidR="00D976BC" w:rsidRPr="00984881">
        <w:rPr>
          <w:sz w:val="28"/>
          <w:szCs w:val="28"/>
          <w:rtl/>
        </w:rPr>
        <w:t>ﺟﺎﻯ</w:t>
      </w:r>
      <w:r>
        <w:rPr>
          <w:sz w:val="28"/>
          <w:szCs w:val="28"/>
          <w:rtl/>
        </w:rPr>
        <w:t xml:space="preserve"> </w:t>
      </w:r>
      <w:r w:rsidR="003D6BDB" w:rsidRPr="00984881">
        <w:rPr>
          <w:sz w:val="28"/>
          <w:szCs w:val="28"/>
          <w:rtl/>
        </w:rPr>
        <w:t>ترس</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ﻭﻧﻪ ﻗﺮﺑﺎﻧﻰ ﮐﺮﺩﻥ ﺁﻥ ﺩﺭ ﺭﺍﻩ ﻋﻘﻞ</w:t>
      </w:r>
      <w:r>
        <w:rPr>
          <w:sz w:val="28"/>
          <w:szCs w:val="28"/>
          <w:rtl/>
        </w:rPr>
        <w:t xml:space="preserve"> </w:t>
      </w:r>
      <w:r w:rsidR="00F3457E" w:rsidRPr="00984881">
        <w:rPr>
          <w:sz w:val="28"/>
          <w:szCs w:val="28"/>
          <w:rtl/>
        </w:rPr>
        <w:t>لوّامه</w:t>
      </w:r>
      <w:r>
        <w:rPr>
          <w:sz w:val="28"/>
          <w:szCs w:val="28"/>
          <w:rtl/>
        </w:rPr>
        <w:t xml:space="preserve"> </w:t>
      </w:r>
      <w:r w:rsidR="00D976BC" w:rsidRPr="00984881">
        <w:rPr>
          <w:sz w:val="28"/>
          <w:szCs w:val="28"/>
          <w:rtl/>
        </w:rPr>
        <w:t>ﻧﻘّﺎﺩ</w:t>
      </w:r>
      <w:r>
        <w:rPr>
          <w:sz w:val="28"/>
          <w:szCs w:val="28"/>
          <w:rtl/>
        </w:rPr>
        <w:t xml:space="preserve"> </w:t>
      </w:r>
      <w:r w:rsidR="00D976BC" w:rsidRPr="00984881">
        <w:rPr>
          <w:sz w:val="28"/>
          <w:szCs w:val="28"/>
          <w:rtl/>
        </w:rPr>
        <w:t>ﺧﻮﻳﺸﺘﻦ</w:t>
      </w:r>
      <w:r w:rsidR="00BD77AA">
        <w:rPr>
          <w:sz w:val="28"/>
          <w:szCs w:val="28"/>
          <w:rtl/>
        </w:rPr>
        <w:t xml:space="preserve">، </w:t>
      </w:r>
      <w:r w:rsidR="00D976BC" w:rsidRPr="00984881">
        <w:rPr>
          <w:sz w:val="28"/>
          <w:szCs w:val="28"/>
          <w:rtl/>
        </w:rPr>
        <w:t>ﭼﻪ ﺭﺳﺪ</w:t>
      </w:r>
      <w:r>
        <w:rPr>
          <w:sz w:val="28"/>
          <w:szCs w:val="28"/>
          <w:rtl/>
        </w:rPr>
        <w:t xml:space="preserve"> </w:t>
      </w:r>
      <w:r w:rsidR="00D976BC" w:rsidRPr="00984881">
        <w:rPr>
          <w:sz w:val="28"/>
          <w:szCs w:val="28"/>
          <w:rtl/>
        </w:rPr>
        <w:t>ﺑﻌﻘﻞ ﺍﻟﻬﻰ ﻭﻣﻄﻤﺌﻨّﻪﺍﻯ</w:t>
      </w:r>
      <w:r w:rsidR="00BD77AA">
        <w:rPr>
          <w:sz w:val="28"/>
          <w:szCs w:val="28"/>
          <w:rtl/>
        </w:rPr>
        <w:t xml:space="preserve">، </w:t>
      </w:r>
      <w:r w:rsidR="00D976BC" w:rsidRPr="00984881">
        <w:rPr>
          <w:sz w:val="28"/>
          <w:szCs w:val="28"/>
          <w:rtl/>
        </w:rPr>
        <w:t>ﮐﻪ ﺳﺎﻟﻚ</w:t>
      </w:r>
      <w:r>
        <w:rPr>
          <w:sz w:val="28"/>
          <w:szCs w:val="28"/>
          <w:rtl/>
        </w:rPr>
        <w:t xml:space="preserve"> </w:t>
      </w:r>
      <w:r w:rsidR="00D976BC" w:rsidRPr="00984881">
        <w:rPr>
          <w:sz w:val="28"/>
          <w:szCs w:val="28"/>
          <w:rtl/>
        </w:rPr>
        <w:t>ﺍﺯ ﻭﻟﺎﻳﺖ</w:t>
      </w:r>
      <w:r>
        <w:rPr>
          <w:sz w:val="28"/>
          <w:szCs w:val="28"/>
          <w:rtl/>
        </w:rPr>
        <w:t xml:space="preserve"> </w:t>
      </w:r>
      <w:r w:rsidR="00D976BC" w:rsidRPr="00984881">
        <w:rPr>
          <w:sz w:val="28"/>
          <w:szCs w:val="28"/>
          <w:rtl/>
        </w:rPr>
        <w:t>ﺧﻮﺩ</w:t>
      </w:r>
      <w:r w:rsidR="00BD77AA">
        <w:rPr>
          <w:sz w:val="28"/>
          <w:szCs w:val="28"/>
          <w:rtl/>
        </w:rPr>
        <w:t xml:space="preserve">، </w:t>
      </w:r>
      <w:r w:rsidR="00D976BC" w:rsidRPr="00984881">
        <w:rPr>
          <w:sz w:val="28"/>
          <w:szCs w:val="28"/>
          <w:rtl/>
        </w:rPr>
        <w:t xml:space="preserve">ﺩﺭ ﻣﺮﺍﺗﺒﻰ ﺩﺭﻳﺎﻓﺖ ﻣﻴﻨﻤﺎﻳﺪ </w:t>
      </w:r>
      <w:r w:rsidR="00BD77AA">
        <w:rPr>
          <w:sz w:val="28"/>
          <w:szCs w:val="28"/>
          <w:rtl/>
        </w:rPr>
        <w:t xml:space="preserve">. </w:t>
      </w:r>
      <w:r w:rsidR="00D976BC" w:rsidRPr="00984881">
        <w:rPr>
          <w:sz w:val="28"/>
          <w:szCs w:val="28"/>
          <w:rtl/>
        </w:rPr>
        <w:t>ﻭﻟﺬﺍ ﺣﺎﻓﻆ ﺑﺎﺯ ﺩﺳﺘﻮﺭ ﻣﻰ ﻣﻴﺪﻫﺪ</w:t>
      </w:r>
      <w:r w:rsidR="00BD77AA">
        <w:rPr>
          <w:sz w:val="28"/>
          <w:szCs w:val="28"/>
          <w:rtl/>
        </w:rPr>
        <w:t xml:space="preserve">، </w:t>
      </w:r>
      <w:r w:rsidR="00D976BC" w:rsidRPr="00984881">
        <w:rPr>
          <w:sz w:val="28"/>
          <w:szCs w:val="28"/>
          <w:rtl/>
        </w:rPr>
        <w:t>ﻭ ﺣﮑﻤﺘﻬﺎﻯ ﺍﻟﻬﻰ ﻣﻰ ﻧﺎﺏ ﺍﻟﻬﻰ</w:t>
      </w:r>
      <w:r>
        <w:rPr>
          <w:sz w:val="28"/>
          <w:szCs w:val="28"/>
          <w:rtl/>
        </w:rPr>
        <w:t xml:space="preserve"> </w:t>
      </w:r>
      <w:r w:rsidR="00D976BC" w:rsidRPr="00984881">
        <w:rPr>
          <w:sz w:val="28"/>
          <w:szCs w:val="28"/>
          <w:rtl/>
        </w:rPr>
        <w:t>ﭘﻴﺮ ﻣﻴﻔﺮﻭﺵ ﺧﻮﺩﺭﺍ ﻣﻴﺨﻮﺍﻫﺪ</w:t>
      </w:r>
      <w:r w:rsidR="00BD77AA">
        <w:rPr>
          <w:sz w:val="28"/>
          <w:szCs w:val="28"/>
          <w:rtl/>
        </w:rPr>
        <w:t xml:space="preserve">. </w:t>
      </w:r>
      <w:r w:rsidR="00D976BC" w:rsidRPr="00984881">
        <w:rPr>
          <w:sz w:val="28"/>
          <w:szCs w:val="28"/>
          <w:rtl/>
        </w:rPr>
        <w:t>ﮐﻪ ﻣﺴﺘﻰ ﻣﻰ ﺍﻟﻬﻰ</w:t>
      </w:r>
      <w:r>
        <w:rPr>
          <w:sz w:val="28"/>
          <w:szCs w:val="28"/>
          <w:rtl/>
        </w:rPr>
        <w:t xml:space="preserve"> </w:t>
      </w:r>
      <w:r w:rsidR="00D976BC" w:rsidRPr="00984881">
        <w:rPr>
          <w:sz w:val="28"/>
          <w:szCs w:val="28"/>
          <w:rtl/>
        </w:rPr>
        <w:t>ﺍﺯ ﻧﻮﻉ ﻫﺸﻴﺎﺭﻯ ﺍﺳﺖ</w:t>
      </w:r>
      <w:r w:rsidR="00BD77AA">
        <w:rPr>
          <w:sz w:val="28"/>
          <w:szCs w:val="28"/>
          <w:rtl/>
        </w:rPr>
        <w:t xml:space="preserve">، </w:t>
      </w:r>
      <w:r w:rsidR="00D976BC" w:rsidRPr="00984881">
        <w:rPr>
          <w:sz w:val="28"/>
          <w:szCs w:val="28"/>
          <w:rtl/>
        </w:rPr>
        <w:t>ﻭﻟﻰ ﻣﻰ ﺍﻧﮕﻮﺭ ﻣﺴﺘﻰ ﻭﻣﺪﻫﻮﺷﻰ</w:t>
      </w:r>
      <w:r>
        <w:rPr>
          <w:sz w:val="28"/>
          <w:szCs w:val="28"/>
          <w:rtl/>
        </w:rPr>
        <w:t xml:space="preserve"> </w:t>
      </w:r>
      <w:r w:rsidR="00D976BC" w:rsidRPr="00984881">
        <w:rPr>
          <w:sz w:val="28"/>
          <w:szCs w:val="28"/>
          <w:rtl/>
        </w:rPr>
        <w:t>ﺑﻰ ﻫﻮﺷﻰ ﻣﻴﺪﻫﺪ</w:t>
      </w:r>
      <w:r w:rsidR="00BD77AA">
        <w:rPr>
          <w:sz w:val="28"/>
          <w:szCs w:val="28"/>
          <w:rtl/>
        </w:rPr>
        <w:t xml:space="preserve">. </w:t>
      </w:r>
      <w:r w:rsidR="00D976BC" w:rsidRPr="00984881">
        <w:rPr>
          <w:sz w:val="28"/>
          <w:szCs w:val="28"/>
          <w:rtl/>
        </w:rPr>
        <w:t>ﻭ ﻟﺬﺍ ﺣﺎﻓﻆ ﻣﻴﮕﻮﻳﺪ</w:t>
      </w:r>
      <w:r w:rsidR="00BD77AA">
        <w:rPr>
          <w:sz w:val="28"/>
          <w:szCs w:val="28"/>
          <w:rtl/>
        </w:rPr>
        <w:t xml:space="preserve">، </w:t>
      </w:r>
      <w:r w:rsidR="00D976BC" w:rsidRPr="00984881">
        <w:rPr>
          <w:sz w:val="28"/>
          <w:szCs w:val="28"/>
          <w:rtl/>
        </w:rPr>
        <w:t>ﮐﻪ ﺍﺯ ﺷﺤﻨﻪ ﻭ ﭘﻠﻴس</w:t>
      </w:r>
      <w:r>
        <w:rPr>
          <w:sz w:val="28"/>
          <w:szCs w:val="28"/>
          <w:rtl/>
        </w:rPr>
        <w:t xml:space="preserve"> </w:t>
      </w:r>
      <w:r w:rsidR="00D976BC" w:rsidRPr="00984881">
        <w:rPr>
          <w:sz w:val="28"/>
          <w:szCs w:val="28"/>
          <w:rtl/>
        </w:rPr>
        <w:t>ﻭﺟﺎﺳﻮس ﻣﺸﺤﻮﻥ ﺍﺯ ﻧﻔﺮﺕ ﻭ ﺳﺘﻤﮑﺎﺭﻯ ﻧﻤﻴﺘﺮﺳﺪ</w:t>
      </w:r>
      <w:r w:rsidR="00BD77AA">
        <w:rPr>
          <w:sz w:val="28"/>
          <w:szCs w:val="28"/>
          <w:rtl/>
        </w:rPr>
        <w:t xml:space="preserve">. </w:t>
      </w:r>
      <w:r w:rsidR="00D976BC" w:rsidRPr="00984881">
        <w:rPr>
          <w:sz w:val="28"/>
          <w:szCs w:val="28"/>
          <w:rtl/>
        </w:rPr>
        <w:t>ﮐﻪ ﺍﺯ ﺍﻭ ﮐﺎﺭﻯ ﻫﻢ ﺳﺎﺧﺘﻪ ﻧﻴﺴﺖ</w:t>
      </w:r>
      <w:r w:rsidR="00BD77AA">
        <w:rPr>
          <w:sz w:val="28"/>
          <w:szCs w:val="28"/>
          <w:rtl/>
        </w:rPr>
        <w:t xml:space="preserve">. </w:t>
      </w:r>
      <w:r w:rsidR="00D976BC" w:rsidRPr="00984881">
        <w:rPr>
          <w:sz w:val="28"/>
          <w:szCs w:val="28"/>
          <w:rtl/>
        </w:rPr>
        <w:t>ﮔﺮﭼﻪ ﻫﺮ ﺁﺯﺍﺭﻯ ﺑﺪﻫﺪ</w:t>
      </w:r>
      <w:r w:rsidR="00BD77AA">
        <w:rPr>
          <w:sz w:val="28"/>
          <w:szCs w:val="28"/>
          <w:rtl/>
        </w:rPr>
        <w:t xml:space="preserve">، </w:t>
      </w:r>
      <w:r w:rsidR="00D976BC" w:rsidRPr="00984881">
        <w:rPr>
          <w:sz w:val="28"/>
          <w:szCs w:val="28"/>
          <w:rtl/>
        </w:rPr>
        <w:t>ﻧﺪﺍﻧﺴﺘﻪ ﺑﺴﺎﻟﻚ ﮐﻤﻚ ﮐﺮﺩﻩ</w:t>
      </w:r>
      <w:r w:rsidR="00BD77AA">
        <w:rPr>
          <w:sz w:val="28"/>
          <w:szCs w:val="28"/>
          <w:rtl/>
        </w:rPr>
        <w:t xml:space="preserve">، </w:t>
      </w:r>
      <w:r w:rsidR="00D976BC" w:rsidRPr="00984881">
        <w:rPr>
          <w:sz w:val="28"/>
          <w:szCs w:val="28"/>
          <w:rtl/>
        </w:rPr>
        <w:t>ﮐﻪ ﺻﺒﺮ</w:t>
      </w:r>
      <w:r>
        <w:rPr>
          <w:sz w:val="28"/>
          <w:szCs w:val="28"/>
          <w:rtl/>
        </w:rPr>
        <w:t xml:space="preserve"> </w:t>
      </w:r>
      <w:r w:rsidR="00D976BC" w:rsidRPr="00984881">
        <w:rPr>
          <w:sz w:val="28"/>
          <w:szCs w:val="28"/>
          <w:rtl/>
        </w:rPr>
        <w:t>ﺑﻴﺸﺘﺮ ﺑﻨﻤﺎﻳﺪ</w:t>
      </w:r>
      <w:r w:rsidR="00BD77AA">
        <w:rPr>
          <w:sz w:val="28"/>
          <w:szCs w:val="28"/>
          <w:rtl/>
        </w:rPr>
        <w:t xml:space="preserve">. </w:t>
      </w:r>
      <w:r w:rsidR="00D976BC" w:rsidRPr="00984881">
        <w:rPr>
          <w:sz w:val="28"/>
          <w:szCs w:val="28"/>
          <w:rtl/>
        </w:rPr>
        <w:t>ﻭ ﻳﺎ ﺗﺎﺯﻳﺎﻧﻪ ﻭﻣﺴﻠﺴﻞ</w:t>
      </w:r>
      <w:r>
        <w:rPr>
          <w:sz w:val="28"/>
          <w:szCs w:val="28"/>
          <w:rtl/>
        </w:rPr>
        <w:t xml:space="preserve"> </w:t>
      </w:r>
      <w:r w:rsidR="00D976BC" w:rsidRPr="00984881">
        <w:rPr>
          <w:sz w:val="28"/>
          <w:szCs w:val="28"/>
          <w:rtl/>
        </w:rPr>
        <w:t>ﺁﺧﻮﻧﺪ</w:t>
      </w:r>
      <w:r w:rsidR="00BD77AA">
        <w:rPr>
          <w:sz w:val="28"/>
          <w:szCs w:val="28"/>
          <w:rtl/>
        </w:rPr>
        <w:t xml:space="preserve">، </w:t>
      </w:r>
      <w:r w:rsidR="00D976BC" w:rsidRPr="00984881">
        <w:rPr>
          <w:sz w:val="28"/>
          <w:szCs w:val="28"/>
          <w:rtl/>
        </w:rPr>
        <w:t>ﻫﺮﭼﻪ ﻣﻴﺨﻮﺍﻫﺪ ﺑﮑﻮﺑﺪ</w:t>
      </w:r>
      <w:r w:rsidR="00BD77AA">
        <w:rPr>
          <w:sz w:val="28"/>
          <w:szCs w:val="28"/>
          <w:rtl/>
        </w:rPr>
        <w:t xml:space="preserve">. </w:t>
      </w:r>
      <w:r w:rsidR="00D976BC" w:rsidRPr="00984881">
        <w:rPr>
          <w:sz w:val="28"/>
          <w:szCs w:val="28"/>
          <w:rtl/>
        </w:rPr>
        <w:t xml:space="preserve">ﺳﻘﺮﺍﻃﻬﺎﻯ </w:t>
      </w:r>
      <w:r w:rsidR="009915B2" w:rsidRPr="00984881">
        <w:rPr>
          <w:sz w:val="28"/>
          <w:szCs w:val="28"/>
          <w:rtl/>
        </w:rPr>
        <w:t>فر</w:t>
      </w:r>
      <w:r w:rsidR="00D976BC" w:rsidRPr="00984881">
        <w:rPr>
          <w:sz w:val="28"/>
          <w:szCs w:val="28"/>
          <w:rtl/>
        </w:rPr>
        <w:t>ﺍﻭﺍﻧﻰ ﺭﺍ ﺩﺭ ﻃﻮﻝ ﺗﺎﺭﻳﺦ</w:t>
      </w:r>
      <w:r w:rsidR="00BD77AA">
        <w:rPr>
          <w:sz w:val="28"/>
          <w:szCs w:val="28"/>
          <w:rtl/>
        </w:rPr>
        <w:t xml:space="preserve">، </w:t>
      </w:r>
      <w:r w:rsidR="00D976BC" w:rsidRPr="00984881">
        <w:rPr>
          <w:sz w:val="28"/>
          <w:szCs w:val="28"/>
          <w:rtl/>
        </w:rPr>
        <w:t>ﺁﺧﻮﻧﺪﻫﺎﻯ ﻗﺸﺮﻯ ﺑﺪﻋﺖ ﺳﺎﺯ</w:t>
      </w:r>
      <w:r w:rsidR="00BD77AA">
        <w:rPr>
          <w:sz w:val="28"/>
          <w:szCs w:val="28"/>
          <w:rtl/>
        </w:rPr>
        <w:t xml:space="preserve">، </w:t>
      </w:r>
      <w:r w:rsidR="00D976BC" w:rsidRPr="00984881">
        <w:rPr>
          <w:sz w:val="28"/>
          <w:szCs w:val="28"/>
          <w:rtl/>
        </w:rPr>
        <w:t>ﻣﺠﺒﻮﺭ</w:t>
      </w:r>
      <w:r>
        <w:rPr>
          <w:sz w:val="28"/>
          <w:szCs w:val="28"/>
          <w:rtl/>
        </w:rPr>
        <w:t xml:space="preserve"> </w:t>
      </w:r>
      <w:r w:rsidR="00D976BC" w:rsidRPr="00984881">
        <w:rPr>
          <w:sz w:val="28"/>
          <w:szCs w:val="28"/>
          <w:rtl/>
        </w:rPr>
        <w:t>ﺑﺨﻮﺭﺩﻥ ﺯﻫﺮ ﺷﻮﮐﺮﺍﻥ ﮐﺮﺩﻩﺃﻧﺪ ﮐﻪ ﺣﺎﺿﺮ ﻧﺸﺪﻧﺪ</w:t>
      </w:r>
      <w:r w:rsidR="00BD77AA">
        <w:rPr>
          <w:sz w:val="28"/>
          <w:szCs w:val="28"/>
          <w:rtl/>
        </w:rPr>
        <w:t xml:space="preserve">، </w:t>
      </w:r>
      <w:r w:rsidR="00D976BC" w:rsidRPr="00984881">
        <w:rPr>
          <w:sz w:val="28"/>
          <w:szCs w:val="28"/>
          <w:rtl/>
        </w:rPr>
        <w:t>ﺩﺭ ﺗﺴﻠﻴﻢ ﺟﻬﻞ ﺁﻧﻬﺎ ﻗﺮﺍﺭ ﮔﻴﺮﻧﺪ</w:t>
      </w:r>
      <w:r w:rsidR="00BD77AA">
        <w:rPr>
          <w:sz w:val="28"/>
          <w:szCs w:val="28"/>
          <w:rtl/>
        </w:rPr>
        <w:t xml:space="preserve">. </w:t>
      </w:r>
      <w:r w:rsidR="00D976BC" w:rsidRPr="00984881">
        <w:rPr>
          <w:sz w:val="28"/>
          <w:szCs w:val="28"/>
          <w:rtl/>
        </w:rPr>
        <w:t>ﻭ ﺣﻠّﺎﺝ ﻭﺍﺭ ﮐﺸﺘﻪ ﻭ ﻗﻄﻌﻪ ﻗﻄﻌﻪ ﺷﺪﻧﺪ</w:t>
      </w:r>
      <w:r w:rsidR="00BD77AA">
        <w:rPr>
          <w:sz w:val="28"/>
          <w:szCs w:val="28"/>
          <w:rtl/>
        </w:rPr>
        <w:t xml:space="preserve">. </w:t>
      </w:r>
      <w:r w:rsidR="00D976BC" w:rsidRPr="00984881">
        <w:rPr>
          <w:sz w:val="28"/>
          <w:szCs w:val="28"/>
          <w:rtl/>
        </w:rPr>
        <w:t>ﻭﭼﻮﻥ ﺍﻣﺎﻡ ﺣﺴﻴﻦ ﻧﻴﺰ ﻫﻤﻪ ﻫﺴﺘﻰ ﺷﺨﺼﻰ ﻭﺑﺸﺮﻯ ﺧﻮﺩﺭﺍ ﺍﺯ ﺩﺳﺖ ﺩﺍﺩ ﮐﻪ</w:t>
      </w:r>
      <w:r>
        <w:rPr>
          <w:sz w:val="28"/>
          <w:szCs w:val="28"/>
          <w:rtl/>
        </w:rPr>
        <w:t xml:space="preserve"> </w:t>
      </w:r>
      <w:r w:rsidR="00D976BC" w:rsidRPr="00984881">
        <w:rPr>
          <w:sz w:val="28"/>
          <w:szCs w:val="28"/>
          <w:rtl/>
        </w:rPr>
        <w:t>ﺍﻓﺘﺨﺎﺭ ﺣﺴﻴﻨﻰ</w:t>
      </w:r>
      <w:r w:rsidR="00BD77AA">
        <w:rPr>
          <w:sz w:val="28"/>
          <w:szCs w:val="28"/>
          <w:rtl/>
        </w:rPr>
        <w:t xml:space="preserve">، </w:t>
      </w:r>
      <w:r w:rsidR="00D976BC" w:rsidRPr="00984881">
        <w:rPr>
          <w:sz w:val="28"/>
          <w:szCs w:val="28"/>
          <w:rtl/>
        </w:rPr>
        <w:t>ﭼﻮﻥ ﻫﺮ ﭘﻴﺮ ﺍﻟﻬﻰ ﺭﺍ ﻳﺎﻓﺖ</w:t>
      </w:r>
      <w:r w:rsidR="00BD77AA">
        <w:rPr>
          <w:sz w:val="28"/>
          <w:szCs w:val="28"/>
          <w:rtl/>
        </w:rPr>
        <w:t xml:space="preserve">. </w:t>
      </w:r>
      <w:r w:rsidR="00D976BC" w:rsidRPr="00984881">
        <w:rPr>
          <w:sz w:val="28"/>
          <w:szCs w:val="28"/>
          <w:rtl/>
        </w:rPr>
        <w:t>ﺣﺘﻰ ﻣﺪﻋﻴﺎﻥ</w:t>
      </w:r>
      <w:r>
        <w:rPr>
          <w:sz w:val="28"/>
          <w:szCs w:val="28"/>
          <w:rtl/>
        </w:rPr>
        <w:t xml:space="preserve"> </w:t>
      </w:r>
      <w:r w:rsidR="00D976BC" w:rsidRPr="00984881">
        <w:rPr>
          <w:sz w:val="28"/>
          <w:szCs w:val="28"/>
          <w:rtl/>
        </w:rPr>
        <w:t>ﻭﻟﺎﻳﺖ</w:t>
      </w:r>
      <w:r w:rsidR="00154FB3" w:rsidRPr="00984881">
        <w:rPr>
          <w:rFonts w:hint="cs"/>
          <w:sz w:val="28"/>
          <w:szCs w:val="28"/>
          <w:rtl/>
        </w:rPr>
        <w:t xml:space="preserve"> </w:t>
      </w:r>
      <w:r w:rsidR="00D976BC" w:rsidRPr="00984881">
        <w:rPr>
          <w:sz w:val="28"/>
          <w:szCs w:val="28"/>
          <w:rtl/>
        </w:rPr>
        <w:t>ﻣﻮﻟﺎ</w:t>
      </w:r>
      <w:r w:rsidR="00BD77AA">
        <w:rPr>
          <w:sz w:val="28"/>
          <w:szCs w:val="28"/>
          <w:rtl/>
        </w:rPr>
        <w:t xml:space="preserve">، </w:t>
      </w:r>
      <w:r w:rsidR="00D976BC" w:rsidRPr="00984881">
        <w:rPr>
          <w:sz w:val="28"/>
          <w:szCs w:val="28"/>
          <w:rtl/>
        </w:rPr>
        <w:t>ﺍﻋﺘﻨﺎﺋﻰ ﺑﺎﻭﻟﺎﺩ ﺍﻟﻬﻰ ﻣﻮﻟﺎ ﻭ ﻋﻠ</w:t>
      </w:r>
      <w:r w:rsidR="00154FB3" w:rsidRPr="00984881">
        <w:rPr>
          <w:rFonts w:hint="cs"/>
          <w:sz w:val="28"/>
          <w:szCs w:val="28"/>
          <w:rtl/>
        </w:rPr>
        <w:t>یّ ها</w:t>
      </w:r>
      <w:r w:rsidR="00D976BC" w:rsidRPr="00984881">
        <w:rPr>
          <w:sz w:val="28"/>
          <w:szCs w:val="28"/>
          <w:rtl/>
        </w:rPr>
        <w:t>ﻯ ﺯﻧﺪﻩ</w:t>
      </w:r>
      <w:r w:rsidR="00BD77AA">
        <w:rPr>
          <w:sz w:val="28"/>
          <w:szCs w:val="28"/>
          <w:rtl/>
        </w:rPr>
        <w:t xml:space="preserve">، </w:t>
      </w:r>
      <w:r w:rsidR="00D976BC" w:rsidRPr="00984881">
        <w:rPr>
          <w:sz w:val="28"/>
          <w:szCs w:val="28"/>
          <w:rtl/>
        </w:rPr>
        <w:t>ﻭﺣﺘﻰ ﻣﺤﻤﺪ ﻭﻗﺎﺋﻢ ﻫﺎﻯ ﺯﻧﺪﻩ ﺧﻮﺩ</w:t>
      </w:r>
      <w:r>
        <w:rPr>
          <w:sz w:val="28"/>
          <w:szCs w:val="28"/>
          <w:rtl/>
        </w:rPr>
        <w:t xml:space="preserve"> </w:t>
      </w:r>
      <w:r w:rsidR="00D976BC" w:rsidRPr="00984881">
        <w:rPr>
          <w:sz w:val="28"/>
          <w:szCs w:val="28"/>
          <w:rtl/>
        </w:rPr>
        <w:t>ﻧﻤﻰ ﮐﻨﻨﺪ</w:t>
      </w:r>
      <w:r w:rsidR="00BD77AA">
        <w:rPr>
          <w:sz w:val="28"/>
          <w:szCs w:val="28"/>
          <w:rtl/>
        </w:rPr>
        <w:t xml:space="preserve">. </w:t>
      </w:r>
      <w:r w:rsidR="00D976BC" w:rsidRPr="00984881">
        <w:rPr>
          <w:sz w:val="28"/>
          <w:szCs w:val="28"/>
          <w:rtl/>
        </w:rPr>
        <w:t>ﻭﻟﻰ</w:t>
      </w:r>
      <w:r>
        <w:rPr>
          <w:sz w:val="28"/>
          <w:szCs w:val="28"/>
          <w:rtl/>
        </w:rPr>
        <w:t xml:space="preserve"> </w:t>
      </w:r>
      <w:r w:rsidR="00D976BC" w:rsidRPr="00984881">
        <w:rPr>
          <w:sz w:val="28"/>
          <w:szCs w:val="28"/>
          <w:rtl/>
        </w:rPr>
        <w:t>ﺳﺎﻟﻚ</w:t>
      </w:r>
      <w:r>
        <w:rPr>
          <w:sz w:val="28"/>
          <w:szCs w:val="28"/>
          <w:rtl/>
        </w:rPr>
        <w:t xml:space="preserve"> </w:t>
      </w:r>
      <w:r w:rsidR="00D976BC" w:rsidRPr="00984881">
        <w:rPr>
          <w:sz w:val="28"/>
          <w:szCs w:val="28"/>
          <w:rtl/>
        </w:rPr>
        <w:t>ﻫﻤﻪ ﺍﻣﻮﺭ ﺧﻮﺩﺭﺍ ﺑﺨﺪﺍﻭﻧﺪ</w:t>
      </w:r>
      <w:r>
        <w:rPr>
          <w:sz w:val="28"/>
          <w:szCs w:val="28"/>
          <w:rtl/>
        </w:rPr>
        <w:t xml:space="preserve"> </w:t>
      </w:r>
      <w:r w:rsidR="00D976BC" w:rsidRPr="00984881">
        <w:rPr>
          <w:sz w:val="28"/>
          <w:szCs w:val="28"/>
          <w:rtl/>
        </w:rPr>
        <w:t xml:space="preserve">ﻭﺍﮔﺬﺍﺭ ﻧﻤﻮﺩﻩ ﺍﺳﺖ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ﺍﺯ ﭼﺸﻢ ﺧﻮﺩ ﺑﭙﺮس </w:t>
      </w:r>
      <w:r w:rsidR="00BD77AA">
        <w:rPr>
          <w:b/>
          <w:bCs/>
          <w:sz w:val="28"/>
          <w:szCs w:val="28"/>
          <w:rtl/>
        </w:rPr>
        <w:t xml:space="preserve">، </w:t>
      </w:r>
      <w:r w:rsidRPr="00984881">
        <w:rPr>
          <w:b/>
          <w:bCs/>
          <w:sz w:val="28"/>
          <w:szCs w:val="28"/>
          <w:rtl/>
        </w:rPr>
        <w:t>ﮐﻪ ﻣﺎﺭﺍ ﮐﻪ ﻣﻰ ﮐﺸﺪ ؟</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ﺟﺎﻧﺎ</w:t>
      </w:r>
      <w:r w:rsidR="00BD77AA">
        <w:rPr>
          <w:b/>
          <w:bCs/>
          <w:sz w:val="28"/>
          <w:szCs w:val="28"/>
          <w:rtl/>
        </w:rPr>
        <w:t xml:space="preserve">، </w:t>
      </w:r>
      <w:r w:rsidRPr="00984881">
        <w:rPr>
          <w:b/>
          <w:bCs/>
          <w:sz w:val="28"/>
          <w:szCs w:val="28"/>
          <w:rtl/>
        </w:rPr>
        <w:t>ﮔﻨﺎﻩ ﻃﺎﻟﻊ ﻭ ﺟ</w:t>
      </w:r>
      <w:r w:rsidR="00154FB3" w:rsidRPr="00984881">
        <w:rPr>
          <w:rFonts w:hint="cs"/>
          <w:b/>
          <w:bCs/>
          <w:sz w:val="28"/>
          <w:szCs w:val="28"/>
          <w:rtl/>
        </w:rPr>
        <w:t>ُ</w:t>
      </w:r>
      <w:r w:rsidRPr="00984881">
        <w:rPr>
          <w:b/>
          <w:bCs/>
          <w:sz w:val="28"/>
          <w:szCs w:val="28"/>
          <w:rtl/>
        </w:rPr>
        <w:t xml:space="preserve">ﺮﻡ ﺳﺘﺎﺭﻩ ﻧﻴﺴﺖ </w:t>
      </w:r>
    </w:p>
    <w:p w:rsidR="005953CD" w:rsidRDefault="004D25BE" w:rsidP="00154FB3">
      <w:pPr>
        <w:bidi/>
        <w:jc w:val="both"/>
        <w:rPr>
          <w:sz w:val="28"/>
          <w:szCs w:val="28"/>
        </w:rPr>
      </w:pPr>
      <w:r>
        <w:rPr>
          <w:sz w:val="28"/>
          <w:szCs w:val="28"/>
          <w:rtl/>
        </w:rPr>
        <w:t xml:space="preserve"> </w:t>
      </w:r>
      <w:r w:rsidR="00D976BC" w:rsidRPr="00984881">
        <w:rPr>
          <w:sz w:val="28"/>
          <w:szCs w:val="28"/>
          <w:rtl/>
        </w:rPr>
        <w:t>ﺣﺎﻓﻆ ﺑﺸﻨﻮﻧﺪﻩ ﻭ ﭘﻴﺮ ﺧﻮﺩ ﻣﻴﮕﻮﻳﺪ</w:t>
      </w:r>
      <w:r w:rsidR="00BD77AA">
        <w:rPr>
          <w:sz w:val="28"/>
          <w:szCs w:val="28"/>
          <w:rtl/>
        </w:rPr>
        <w:t xml:space="preserve">، </w:t>
      </w:r>
      <w:r w:rsidR="00D976BC" w:rsidRPr="00984881">
        <w:rPr>
          <w:sz w:val="28"/>
          <w:szCs w:val="28"/>
          <w:rtl/>
        </w:rPr>
        <w:t>ﮐﻪ ﺍﺯ ﭼﺸﻤﺎﻥ ﺧﻮﺩ ﺑﭙﺮﺵ ﻳﻌﻨﻰ ﻧﮕﺎﻩ ﮐﻦ ﻭ ﺗﺤﻘﻴﻖ ﺑﻨﻤﺎ</w:t>
      </w:r>
      <w:r w:rsidR="00BD77AA">
        <w:rPr>
          <w:sz w:val="28"/>
          <w:szCs w:val="28"/>
          <w:rtl/>
        </w:rPr>
        <w:t xml:space="preserve">، </w:t>
      </w:r>
      <w:r w:rsidR="00D976BC" w:rsidRPr="00984881">
        <w:rPr>
          <w:sz w:val="28"/>
          <w:szCs w:val="28"/>
          <w:rtl/>
        </w:rPr>
        <w:t>ﮐﻪ ﭼﻪ ﭼﻴﺰﻯ ﻣﺎ ﺭﺍ ﻣﻰ ﮐﺸﺪ</w:t>
      </w:r>
      <w:r w:rsidR="00BD77AA">
        <w:rPr>
          <w:sz w:val="28"/>
          <w:szCs w:val="28"/>
          <w:rtl/>
        </w:rPr>
        <w:t xml:space="preserve">. </w:t>
      </w:r>
      <w:r w:rsidR="00D976BC" w:rsidRPr="00984881">
        <w:rPr>
          <w:sz w:val="28"/>
          <w:szCs w:val="28"/>
          <w:rtl/>
        </w:rPr>
        <w:t>ﻣﮕﺮ ﻧﻪ</w:t>
      </w:r>
      <w:r>
        <w:rPr>
          <w:sz w:val="28"/>
          <w:szCs w:val="28"/>
          <w:rtl/>
        </w:rPr>
        <w:t xml:space="preserve"> </w:t>
      </w:r>
      <w:r w:rsidR="00D976BC" w:rsidRPr="00984881">
        <w:rPr>
          <w:sz w:val="28"/>
          <w:szCs w:val="28"/>
          <w:rtl/>
        </w:rPr>
        <w:t>ﭼﺸﻤﺎﻥ ﻧﺮﮔس ﺗﻮ ﺍﺳﺖ</w:t>
      </w:r>
      <w:r w:rsidR="00BD77AA">
        <w:rPr>
          <w:sz w:val="28"/>
          <w:szCs w:val="28"/>
          <w:rtl/>
        </w:rPr>
        <w:t xml:space="preserve">. </w:t>
      </w:r>
      <w:r w:rsidR="00D976BC" w:rsidRPr="00984881">
        <w:rPr>
          <w:sz w:val="28"/>
          <w:szCs w:val="28"/>
          <w:rtl/>
        </w:rPr>
        <w:t>ﻭ ﺍﻟّﺎ ﺟﺎﻥ ﻋﺰﻳﺰ ﻣﻦ</w:t>
      </w:r>
      <w:r w:rsidR="00BD77AA">
        <w:rPr>
          <w:sz w:val="28"/>
          <w:szCs w:val="28"/>
          <w:rtl/>
        </w:rPr>
        <w:t xml:space="preserve">، </w:t>
      </w:r>
      <w:r w:rsidR="00D976BC" w:rsidRPr="00984881">
        <w:rPr>
          <w:sz w:val="28"/>
          <w:szCs w:val="28"/>
          <w:rtl/>
        </w:rPr>
        <w:t>ﺻﺤﺒﺖ ﺍﺯ ﻃﺎﻟﻊ ﻭ ﺑﺨﺖ ﺍﺗّﻔﺎﻗﻰ</w:t>
      </w:r>
      <w:r w:rsidR="00BD77AA">
        <w:rPr>
          <w:sz w:val="28"/>
          <w:szCs w:val="28"/>
          <w:rtl/>
        </w:rPr>
        <w:t xml:space="preserve">، </w:t>
      </w:r>
      <w:r w:rsidR="00D976BC" w:rsidRPr="00984881">
        <w:rPr>
          <w:sz w:val="28"/>
          <w:szCs w:val="28"/>
          <w:rtl/>
        </w:rPr>
        <w:t>ﻭﮔﻨﺎﻩ ﺍﺯ ﺃثر ﺳﺘﺎﺭﮔﺎﻥ ﻧﻴﺴﺖ</w:t>
      </w:r>
      <w:r w:rsidR="00BD77AA">
        <w:rPr>
          <w:sz w:val="28"/>
          <w:szCs w:val="28"/>
          <w:rtl/>
        </w:rPr>
        <w:t xml:space="preserve">. </w:t>
      </w:r>
      <w:r w:rsidR="00D976BC" w:rsidRPr="00984881">
        <w:rPr>
          <w:sz w:val="28"/>
          <w:szCs w:val="28"/>
          <w:rtl/>
        </w:rPr>
        <w:t>ﮐﻪ ﻣﻨﺠّﻤﻴﻦ ﻣﻴﮕﻮﻳﻨﺪ</w:t>
      </w:r>
      <w:r w:rsidR="00BD77AA">
        <w:rPr>
          <w:sz w:val="28"/>
          <w:szCs w:val="28"/>
          <w:rtl/>
        </w:rPr>
        <w:t xml:space="preserve">. </w:t>
      </w:r>
      <w:r w:rsidR="00D976BC" w:rsidRPr="00984881">
        <w:rPr>
          <w:sz w:val="28"/>
          <w:szCs w:val="28"/>
          <w:rtl/>
        </w:rPr>
        <w:t>ﮐﻪ ﺟﺒﺮ ﺭﺍ ﺩﺭ ﻣﻘﺎﺑﻞ ﺍﺧﺘﻴﺎﺭ ﺍﻧﺴﺎﻥ ﻗﺮﺍﺭ ﻣﻴﺪﻫﻨﺪ</w:t>
      </w:r>
      <w:r w:rsidR="00BD77AA">
        <w:rPr>
          <w:sz w:val="28"/>
          <w:szCs w:val="28"/>
          <w:rtl/>
        </w:rPr>
        <w:t xml:space="preserve">. </w:t>
      </w:r>
      <w:r w:rsidR="00D976BC" w:rsidRPr="00984881">
        <w:rPr>
          <w:sz w:val="28"/>
          <w:szCs w:val="28"/>
          <w:rtl/>
        </w:rPr>
        <w:t>ﮔﺮﭼﻪ ﻫﻨﻮﺯ ﻫﻢ ﺭﻭﺷﻦ ﻧﻴﺴﺖ</w:t>
      </w:r>
      <w:r w:rsidR="00BD77AA">
        <w:rPr>
          <w:sz w:val="28"/>
          <w:szCs w:val="28"/>
          <w:rtl/>
        </w:rPr>
        <w:t xml:space="preserve">، </w:t>
      </w:r>
      <w:r w:rsidR="00D976BC" w:rsidRPr="00984881">
        <w:rPr>
          <w:sz w:val="28"/>
          <w:szCs w:val="28"/>
          <w:rtl/>
        </w:rPr>
        <w:t>ﭼﻪ ﺁثاﺭﻯ ﺍﺯ ﺃﺷﻌّﻪ ﻫﺎﻯ ﻧﺎﺷﻨﺎﺧﺘﻪ ﮐﻬﮑﺸﺎﻧﻬﺎ ﺑﺮ ﺣﺎﻝ ﻓﻌﻠﻰ ﻳﻚ</w:t>
      </w:r>
      <w:r>
        <w:rPr>
          <w:sz w:val="28"/>
          <w:szCs w:val="28"/>
          <w:rtl/>
        </w:rPr>
        <w:t xml:space="preserve"> </w:t>
      </w:r>
      <w:r w:rsidR="00D976BC" w:rsidRPr="00984881">
        <w:rPr>
          <w:sz w:val="28"/>
          <w:szCs w:val="28"/>
          <w:rtl/>
        </w:rPr>
        <w:t>ﻣﻮﺟﻮﺩ ﻭﺍﻧﺴﺎﻥ ﺗﺄثیر ﻣثبت ﻳﺎ ﻣﻨﻔﻰ</w:t>
      </w:r>
      <w:r>
        <w:rPr>
          <w:sz w:val="28"/>
          <w:szCs w:val="28"/>
          <w:rtl/>
        </w:rPr>
        <w:t xml:space="preserve"> </w:t>
      </w:r>
      <w:r w:rsidR="00D976BC" w:rsidRPr="00984881">
        <w:rPr>
          <w:sz w:val="28"/>
          <w:szCs w:val="28"/>
          <w:rtl/>
        </w:rPr>
        <w:t>ﻣﻴﮕﺬﺍﺭﺩ</w:t>
      </w:r>
      <w:r w:rsidR="00BD77AA">
        <w:rPr>
          <w:sz w:val="28"/>
          <w:szCs w:val="28"/>
          <w:rtl/>
        </w:rPr>
        <w:t xml:space="preserve">. </w:t>
      </w:r>
      <w:r w:rsidR="00D976BC" w:rsidRPr="00984881">
        <w:rPr>
          <w:sz w:val="28"/>
          <w:szCs w:val="28"/>
          <w:rtl/>
        </w:rPr>
        <w:t>ﮐﻪ ﺑﺮﺧﻰ ﺭﺍ ﺃثر ﮐﺸﻨﺪﻩ ﻭﺑﺮﺧﻰ ﺭﺍ ﺃثر ﺟﻬﻨﺪﻩ ژنها ﻭ ﺗﮑﺎﻣﻠﻰ ﻫﺴﺖ</w:t>
      </w:r>
      <w:r w:rsidR="00BD77AA">
        <w:rPr>
          <w:sz w:val="28"/>
          <w:szCs w:val="28"/>
          <w:rtl/>
        </w:rPr>
        <w:t xml:space="preserve">. </w:t>
      </w:r>
      <w:r w:rsidR="00D976BC" w:rsidRPr="00984881">
        <w:rPr>
          <w:sz w:val="28"/>
          <w:szCs w:val="28"/>
          <w:rtl/>
        </w:rPr>
        <w:t>ﺩﺭ ﺑﺮﺭﺳﻰ ﺍﺷﻌّﻪ</w:t>
      </w:r>
      <w:r>
        <w:rPr>
          <w:sz w:val="28"/>
          <w:szCs w:val="28"/>
          <w:rtl/>
        </w:rPr>
        <w:t xml:space="preserve"> </w:t>
      </w:r>
      <w:r w:rsidR="00D976BC" w:rsidRPr="00984881">
        <w:rPr>
          <w:sz w:val="28"/>
          <w:szCs w:val="28"/>
          <w:rtl/>
        </w:rPr>
        <w:t>ﮐﻴﻬﺎﻧﻰ ﻭ ﺃﺗﻤﻰ</w:t>
      </w:r>
      <w:r w:rsidR="00BD77AA">
        <w:rPr>
          <w:sz w:val="28"/>
          <w:szCs w:val="28"/>
          <w:rtl/>
        </w:rPr>
        <w:t xml:space="preserve">، </w:t>
      </w:r>
      <w:r w:rsidR="00D976BC" w:rsidRPr="00984881">
        <w:rPr>
          <w:sz w:val="28"/>
          <w:szCs w:val="28"/>
          <w:rtl/>
        </w:rPr>
        <w:t>ﭼﻮﻥ ﺍﺷﻌّﻪ ﺍﻳﮑس ﻣﻌﻤﻮﻟﻰ ﺗﺮﻳﻦ ﺁﻧﻬﺎ</w:t>
      </w:r>
      <w:r w:rsidR="00BD77AA">
        <w:rPr>
          <w:sz w:val="28"/>
          <w:szCs w:val="28"/>
          <w:rtl/>
        </w:rPr>
        <w:t xml:space="preserve">، </w:t>
      </w:r>
      <w:r w:rsidR="00D976BC" w:rsidRPr="00984881">
        <w:rPr>
          <w:sz w:val="28"/>
          <w:szCs w:val="28"/>
          <w:rtl/>
        </w:rPr>
        <w:t>ﺩﺭ ﮊﻧﻬﺎﻯ ﺳﺎﺯﻧﺪﻩ ﺗﻦ ﻭ ﺳﻠّﻮﻟﻬﺎﻯ ﺟﻨﺴﻰ</w:t>
      </w:r>
      <w:r w:rsidR="00BD77AA">
        <w:rPr>
          <w:sz w:val="28"/>
          <w:szCs w:val="28"/>
          <w:rtl/>
        </w:rPr>
        <w:t xml:space="preserve">، </w:t>
      </w:r>
      <w:r w:rsidR="00D976BC" w:rsidRPr="00984881">
        <w:rPr>
          <w:sz w:val="28"/>
          <w:szCs w:val="28"/>
          <w:rtl/>
        </w:rPr>
        <w:t>ﺩﮔﺮﮔﻮﻧﻴﻬﺎﻯ ﺯﻳﺎﺩﻯ ﺍﻳﺠﺎﺩ</w:t>
      </w:r>
      <w:r>
        <w:rPr>
          <w:sz w:val="28"/>
          <w:szCs w:val="28"/>
          <w:rtl/>
        </w:rPr>
        <w:t xml:space="preserve"> </w:t>
      </w:r>
      <w:r w:rsidR="00D976BC" w:rsidRPr="00984881">
        <w:rPr>
          <w:sz w:val="28"/>
          <w:szCs w:val="28"/>
          <w:rtl/>
        </w:rPr>
        <w:t>ﻣﻴﮑﻨﻨﺪ</w:t>
      </w:r>
      <w:r w:rsidR="00BD77AA">
        <w:rPr>
          <w:sz w:val="28"/>
          <w:szCs w:val="28"/>
          <w:rtl/>
        </w:rPr>
        <w:t xml:space="preserve">. </w:t>
      </w:r>
      <w:r w:rsidR="00D976BC" w:rsidRPr="00984881">
        <w:rPr>
          <w:sz w:val="28"/>
          <w:szCs w:val="28"/>
          <w:rtl/>
        </w:rPr>
        <w:t>ﮐﻪ ﺑﻘﻮﻝ ﻋﻠﻤﺎ</w:t>
      </w:r>
      <w:r w:rsidR="00BD77AA">
        <w:rPr>
          <w:sz w:val="28"/>
          <w:szCs w:val="28"/>
          <w:rtl/>
        </w:rPr>
        <w:t xml:space="preserve">، </w:t>
      </w:r>
      <w:r w:rsidR="00D976BC" w:rsidRPr="00984881">
        <w:rPr>
          <w:sz w:val="28"/>
          <w:szCs w:val="28"/>
          <w:rtl/>
        </w:rPr>
        <w:t>ﺍﺯ ﻳﻚ ﻣﻴﻠﻴﻮﻥ ﺟﻬﺶ ﻭﻣﻮﺗﺎﺳﻴﻮﻥ ﮊﻧﻬﺎ</w:t>
      </w:r>
      <w:r w:rsidR="00BD77AA">
        <w:rPr>
          <w:sz w:val="28"/>
          <w:szCs w:val="28"/>
          <w:rtl/>
        </w:rPr>
        <w:t xml:space="preserve">، </w:t>
      </w:r>
      <w:r w:rsidR="00D976BC" w:rsidRPr="00984881">
        <w:rPr>
          <w:sz w:val="28"/>
          <w:szCs w:val="28"/>
          <w:rtl/>
        </w:rPr>
        <w:t>ﺗﻨﻬﺎ ﻳﮑﻰ</w:t>
      </w:r>
      <w:r>
        <w:rPr>
          <w:sz w:val="28"/>
          <w:szCs w:val="28"/>
          <w:rtl/>
        </w:rPr>
        <w:t xml:space="preserve"> </w:t>
      </w:r>
      <w:r w:rsidR="00D976BC" w:rsidRPr="00984881">
        <w:rPr>
          <w:sz w:val="28"/>
          <w:szCs w:val="28"/>
          <w:rtl/>
        </w:rPr>
        <w:t>ﺍﺯ ﺁﻧﻬﺎ ﺑﻨﻔﻊ ﻣﻮﺟﻮﺩ</w:t>
      </w:r>
      <w:r>
        <w:rPr>
          <w:sz w:val="28"/>
          <w:szCs w:val="28"/>
          <w:rtl/>
        </w:rPr>
        <w:t xml:space="preserve"> </w:t>
      </w:r>
      <w:r w:rsidR="00D976BC" w:rsidRPr="00984881">
        <w:rPr>
          <w:sz w:val="28"/>
          <w:szCs w:val="28"/>
          <w:rtl/>
        </w:rPr>
        <w:t>ﺍﺳﺖ ﻭﻟﻰ ﺩﺭ ﺍﻧﺴﺎﻥ ﺑﺎﻟﻎ</w:t>
      </w:r>
      <w:r w:rsidR="00BD77AA">
        <w:rPr>
          <w:sz w:val="28"/>
          <w:szCs w:val="28"/>
          <w:rtl/>
        </w:rPr>
        <w:t xml:space="preserve">، </w:t>
      </w:r>
      <w:r w:rsidR="00D976BC" w:rsidRPr="00984881">
        <w:rPr>
          <w:sz w:val="28"/>
          <w:szCs w:val="28"/>
          <w:rtl/>
        </w:rPr>
        <w:t>ﻣﺪﺍﻡ ﺍﻳﻦ</w:t>
      </w:r>
      <w:r>
        <w:rPr>
          <w:sz w:val="28"/>
          <w:szCs w:val="28"/>
          <w:rtl/>
        </w:rPr>
        <w:t xml:space="preserve"> </w:t>
      </w:r>
      <w:r w:rsidR="00FB440B" w:rsidRPr="00984881">
        <w:rPr>
          <w:sz w:val="28"/>
          <w:szCs w:val="28"/>
          <w:rtl/>
        </w:rPr>
        <w:t>تأثیر</w:t>
      </w:r>
      <w:r w:rsidR="00D976BC" w:rsidRPr="00984881">
        <w:rPr>
          <w:sz w:val="28"/>
          <w:szCs w:val="28"/>
          <w:rtl/>
        </w:rPr>
        <w:t>ﺍﺕ ﺩﺭ ﻓﮑﺮ ﻭ ﺍﺭﺍﺩﻩ ﻭﺗﻮﺍﻧﻬﺎﻯ ﻣﺨﺘﻠﻒ ﻭ ﺩﮔﺮﮔﻮﻥ ﮐﻨﻨﺪﻩ ﺁﻥ ﻫﺴﺖ</w:t>
      </w:r>
      <w:r w:rsidR="00BD77AA">
        <w:rPr>
          <w:sz w:val="28"/>
          <w:szCs w:val="28"/>
          <w:rtl/>
        </w:rPr>
        <w:t xml:space="preserve">. </w:t>
      </w:r>
      <w:r w:rsidR="00D976BC" w:rsidRPr="00984881">
        <w:rPr>
          <w:sz w:val="28"/>
          <w:szCs w:val="28"/>
          <w:rtl/>
        </w:rPr>
        <w:t xml:space="preserve">ﻭ ﻟﺬﺍ ﺃﻣﺮ ﺑﻴﻦ ﺍﻟﺄﻣﺮﻳﻦ ﺍﻣﺎﻡ ﺻﺎﺩﻕ </w:t>
      </w:r>
      <w:r w:rsidR="00BD77AA">
        <w:rPr>
          <w:sz w:val="28"/>
          <w:szCs w:val="28"/>
          <w:rtl/>
        </w:rPr>
        <w:t xml:space="preserve">، </w:t>
      </w:r>
      <w:r w:rsidR="00D976BC" w:rsidRPr="00984881">
        <w:rPr>
          <w:sz w:val="28"/>
          <w:szCs w:val="28"/>
          <w:rtl/>
        </w:rPr>
        <w:t>ﺣﻘﻴﻘﺖ ﻣﺤﻀﻰ ﺭﺍ ﻣﻴﮕﻮﻳﺪ</w:t>
      </w:r>
      <w:r w:rsidR="00BD77AA">
        <w:rPr>
          <w:sz w:val="28"/>
          <w:szCs w:val="28"/>
          <w:rtl/>
        </w:rPr>
        <w:t xml:space="preserve">. </w:t>
      </w:r>
      <w:r w:rsidR="00D976BC" w:rsidRPr="00984881">
        <w:rPr>
          <w:sz w:val="28"/>
          <w:szCs w:val="28"/>
          <w:rtl/>
        </w:rPr>
        <w:t>ﻭ ﺟﺒﺮ ﺍﻟﻬﻰ ﻭ ﻃﺒﻴﻌﻰ ﻭ ﮊﻧﺘﻴﮑﻰ</w:t>
      </w:r>
      <w:r w:rsidR="00BD77AA">
        <w:rPr>
          <w:sz w:val="28"/>
          <w:szCs w:val="28"/>
          <w:rtl/>
        </w:rPr>
        <w:t xml:space="preserve">، </w:t>
      </w:r>
      <w:r w:rsidR="00D976BC" w:rsidRPr="00984881">
        <w:rPr>
          <w:sz w:val="28"/>
          <w:szCs w:val="28"/>
          <w:rtl/>
        </w:rPr>
        <w:t>ﺩﺭ ﮐﺎﺭﺑﺮﺩ ﺍﺭﺍﺩﻩ ﺁﺯﺍﺩ ﺩﺭ ﺳﻤﺖ ﮐﻨﺘﺮﻝ ﺧﻮﻳﺸﺘﻦ</w:t>
      </w:r>
      <w:r w:rsidR="00BD77AA">
        <w:rPr>
          <w:sz w:val="28"/>
          <w:szCs w:val="28"/>
          <w:rtl/>
        </w:rPr>
        <w:t xml:space="preserve">، </w:t>
      </w:r>
      <w:r w:rsidR="00D976BC" w:rsidRPr="00984881">
        <w:rPr>
          <w:sz w:val="28"/>
          <w:szCs w:val="28"/>
          <w:rtl/>
        </w:rPr>
        <w:t>ﻭ ﺳﻌﻰ ﺩﺭ ﮐﺎﺭﻯ ﻧﮑﺮﺩﻥ ﺑﺎ ﻧﺘﺎﻳﺞ ﻣﻨﻔﻰ</w:t>
      </w:r>
      <w:r w:rsidR="00BD77AA">
        <w:rPr>
          <w:sz w:val="28"/>
          <w:szCs w:val="28"/>
          <w:rtl/>
        </w:rPr>
        <w:t xml:space="preserve">، </w:t>
      </w:r>
      <w:r w:rsidR="00D976BC" w:rsidRPr="00984881">
        <w:rPr>
          <w:sz w:val="28"/>
          <w:szCs w:val="28"/>
          <w:rtl/>
        </w:rPr>
        <w:t>ﺍﻧﺴﺎﻥ ﺭﺍ ﺑﺎﺯ ﻣ</w:t>
      </w:r>
      <w:r w:rsidR="003D6BDB" w:rsidRPr="00984881">
        <w:rPr>
          <w:sz w:val="28"/>
          <w:szCs w:val="28"/>
          <w:rtl/>
        </w:rPr>
        <w:t>حدّ</w:t>
      </w:r>
      <w:r w:rsidR="00D976BC" w:rsidRPr="00984881">
        <w:rPr>
          <w:sz w:val="28"/>
          <w:szCs w:val="28"/>
          <w:rtl/>
        </w:rPr>
        <w:t>ﻭﺩ ﻣﻴﻨﻤﺎﻳﺪ</w:t>
      </w:r>
      <w:r w:rsidR="00BD77AA">
        <w:rPr>
          <w:sz w:val="28"/>
          <w:szCs w:val="28"/>
          <w:rtl/>
        </w:rPr>
        <w:t xml:space="preserve">. </w:t>
      </w:r>
      <w:r w:rsidR="00D976BC" w:rsidRPr="00984881">
        <w:rPr>
          <w:sz w:val="28"/>
          <w:szCs w:val="28"/>
          <w:rtl/>
        </w:rPr>
        <w:t>ﮐﻪ ﺁﺯﺍﺩﻯ ﻣﻄﻠﻖ ﺩﺭ ﮐﺎﺭ ﻧﻴﺴﺖ</w:t>
      </w:r>
      <w:r w:rsidR="00BD77AA">
        <w:rPr>
          <w:sz w:val="28"/>
          <w:szCs w:val="28"/>
          <w:rtl/>
        </w:rPr>
        <w:t xml:space="preserve">. </w:t>
      </w:r>
      <w:r w:rsidR="00D976BC" w:rsidRPr="00984881">
        <w:rPr>
          <w:sz w:val="28"/>
          <w:szCs w:val="28"/>
          <w:rtl/>
        </w:rPr>
        <w:t>ﻭﻟﻰ ﺑﺮﺍﻯ ﺍﻧﺘﺨﺎﺏ ﺭﺍﻩ ﺃﺑﺪﻯ</w:t>
      </w:r>
      <w:r>
        <w:rPr>
          <w:sz w:val="28"/>
          <w:szCs w:val="28"/>
          <w:rtl/>
        </w:rPr>
        <w:t xml:space="preserve"> </w:t>
      </w:r>
      <w:r w:rsidR="00D976BC" w:rsidRPr="00984881">
        <w:rPr>
          <w:sz w:val="28"/>
          <w:szCs w:val="28"/>
          <w:rtl/>
        </w:rPr>
        <w:t>ﺧﻮﺩ ﮐﺎﻓﻰ ﺍﺳﺖ</w:t>
      </w:r>
      <w:r w:rsidR="00BD77AA">
        <w:rPr>
          <w:sz w:val="28"/>
          <w:szCs w:val="28"/>
          <w:rtl/>
        </w:rPr>
        <w:t xml:space="preserve">. </w:t>
      </w:r>
      <w:r w:rsidR="00D976BC" w:rsidRPr="00984881">
        <w:rPr>
          <w:sz w:val="28"/>
          <w:szCs w:val="28"/>
          <w:rtl/>
        </w:rPr>
        <w:t>ﻭﺟﺎﻟﺐ ﺍﻳﻨﮑﻪ ﺩﺭ ﺣﮑﻤﺖ ﺗﺪﺑﻴﺮﺍﻟﻬﻰ ﺍﺯ ﺃﺭﻭﺍﺡ</w:t>
      </w:r>
      <w:r w:rsidR="00BD77AA">
        <w:rPr>
          <w:sz w:val="28"/>
          <w:szCs w:val="28"/>
          <w:rtl/>
        </w:rPr>
        <w:t xml:space="preserve">، </w:t>
      </w:r>
      <w:r w:rsidR="00D976BC" w:rsidRPr="00984881">
        <w:rPr>
          <w:sz w:val="28"/>
          <w:szCs w:val="28"/>
          <w:rtl/>
        </w:rPr>
        <w:t>ﻧﺎﮐﺎﻣﻰ ﻫﺎ ﻭﻧﺎﺭﺳﺎﺋﻰ ﻫﺎ</w:t>
      </w:r>
      <w:r w:rsidR="00D976BC" w:rsidRPr="00984881">
        <w:rPr>
          <w:rFonts w:hint="cs"/>
          <w:sz w:val="28"/>
          <w:szCs w:val="28"/>
          <w:rtl/>
        </w:rPr>
        <w:t xml:space="preserve"> </w:t>
      </w:r>
      <w:r w:rsidR="00D976BC" w:rsidRPr="00984881">
        <w:rPr>
          <w:sz w:val="28"/>
          <w:szCs w:val="28"/>
          <w:rtl/>
        </w:rPr>
        <w:t>ﺩﺭ ﺍﺭﺍﺩﻩ ﺍﻧﺴﺎﻥ ﺑﻨﻔﻊ ﺍﻭ</w:t>
      </w:r>
      <w:r w:rsidR="00BD77AA">
        <w:rPr>
          <w:sz w:val="28"/>
          <w:szCs w:val="28"/>
          <w:rtl/>
        </w:rPr>
        <w:t xml:space="preserve">، </w:t>
      </w:r>
      <w:r w:rsidR="00D976BC" w:rsidRPr="00984881">
        <w:rPr>
          <w:sz w:val="28"/>
          <w:szCs w:val="28"/>
          <w:rtl/>
        </w:rPr>
        <w:t>ﻭﺑﺮﺍﻯ ﺗﺰﮐﻴﻪ ﻧﻔس ﺍﻭ ﻣﻔﻴﺪ ﺍﺳﺖ</w:t>
      </w:r>
      <w:r w:rsidR="00BD77AA">
        <w:rPr>
          <w:sz w:val="28"/>
          <w:szCs w:val="28"/>
          <w:rtl/>
        </w:rPr>
        <w:t xml:space="preserve">. </w:t>
      </w:r>
      <w:r w:rsidR="00D976BC" w:rsidRPr="00984881">
        <w:rPr>
          <w:sz w:val="28"/>
          <w:szCs w:val="28"/>
          <w:rtl/>
        </w:rPr>
        <w:t>ﻭﺍﻟّﺎ ﺩﺭ ﺍﻣﮑﺎﻧﺎﺕ ﻭﺳﻴﻊ ﻭ ﺭﻓﺎﻩ ﻭ ﺁﺯﺍﺩﻯ ﺍﺧﺘﻴﺎﺭ ﺳﺮﺷﺎﺭ ﻭ ﺳﺮﻣﺴﺘﻰ ﻫﺎ</w:t>
      </w:r>
      <w:r w:rsidR="00BD77AA">
        <w:rPr>
          <w:sz w:val="28"/>
          <w:szCs w:val="28"/>
          <w:rtl/>
        </w:rPr>
        <w:t xml:space="preserve">، </w:t>
      </w:r>
      <w:r w:rsidR="00D976BC" w:rsidRPr="00984881">
        <w:rPr>
          <w:sz w:val="28"/>
          <w:szCs w:val="28"/>
          <w:rtl/>
        </w:rPr>
        <w:t>ﺁﻧﮕﺎﻩ ﺍﻧﺴﺎﻥ ﻧﺨﻮﺍﻫﺪ ﺗﻮﺍﻧﺴﺖ</w:t>
      </w:r>
      <w:r w:rsidR="00154FB3" w:rsidRPr="00984881">
        <w:rPr>
          <w:rFonts w:hint="cs"/>
          <w:sz w:val="28"/>
          <w:szCs w:val="28"/>
          <w:rtl/>
        </w:rPr>
        <w:t xml:space="preserve"> </w:t>
      </w:r>
      <w:r w:rsidR="00D976BC" w:rsidRPr="00984881">
        <w:rPr>
          <w:sz w:val="28"/>
          <w:szCs w:val="28"/>
          <w:rtl/>
        </w:rPr>
        <w:t>ﻟﺤﻈﻪﺍﻯ ﺗﺤﻤّﻞ ﺳﺨﺘﻰ ﻧﻤﺎﻳﺪ</w:t>
      </w:r>
      <w:r w:rsidR="00BD77AA">
        <w:rPr>
          <w:sz w:val="28"/>
          <w:szCs w:val="28"/>
          <w:rtl/>
        </w:rPr>
        <w:t xml:space="preserve">، </w:t>
      </w:r>
      <w:r w:rsidR="00D976BC" w:rsidRPr="00984881">
        <w:rPr>
          <w:sz w:val="28"/>
          <w:szCs w:val="28"/>
          <w:rtl/>
        </w:rPr>
        <w:t>ﭼﻪ ﺭﺳﺪ ﺑﺴﻠﻮﻙ ﺍﻟﻬﻰ</w:t>
      </w:r>
      <w:r w:rsidR="00BD77AA">
        <w:rPr>
          <w:sz w:val="28"/>
          <w:szCs w:val="28"/>
          <w:rtl/>
        </w:rPr>
        <w:t xml:space="preserve">. </w:t>
      </w:r>
      <w:r w:rsidR="00D976BC" w:rsidRPr="00984881">
        <w:rPr>
          <w:sz w:val="28"/>
          <w:szCs w:val="28"/>
          <w:rtl/>
        </w:rPr>
        <w:t>ﻟﺬﺍ ﺣﺎﻓﻆ ﺍﻧﺴﺎﻥ ﺭﺍ ﺷﺨﺼﺎ ﻣﺴؤﻭﻝ ﺳﺮﻧﻮﺷﺘﻬﺎﻯ ﻗﺒﻠﻰ</w:t>
      </w:r>
      <w:r w:rsidR="00BD77AA">
        <w:rPr>
          <w:sz w:val="28"/>
          <w:szCs w:val="28"/>
          <w:rtl/>
        </w:rPr>
        <w:t xml:space="preserve">، </w:t>
      </w:r>
      <w:r w:rsidR="00D976BC" w:rsidRPr="00984881">
        <w:rPr>
          <w:sz w:val="28"/>
          <w:szCs w:val="28"/>
          <w:rtl/>
        </w:rPr>
        <w:t>ﮐﻪ ﻣﻨﺠﺮ ﺑﺴﺮﻧﻮﺷﺘﻬﺎﻯ ﻓﻌﻠﻰ ﺍﻭ ﺷﺪﻩ ﻣﻴﺪﺍﻧﺪ</w:t>
      </w:r>
      <w:r w:rsidR="00BD77AA">
        <w:rPr>
          <w:sz w:val="28"/>
          <w:szCs w:val="28"/>
          <w:rtl/>
        </w:rPr>
        <w:t xml:space="preserve">. </w:t>
      </w:r>
      <w:r w:rsidR="00D976BC" w:rsidRPr="00984881">
        <w:rPr>
          <w:sz w:val="28"/>
          <w:szCs w:val="28"/>
          <w:rtl/>
        </w:rPr>
        <w:t xml:space="preserve">ﻭ ﮐﻮﺗﺎﻫﻰ ﺩﺭ ﻭﻇﺎﻳﻒ ﺩﺭ </w:t>
      </w:r>
      <w:r w:rsidR="009732B0" w:rsidRPr="00984881">
        <w:rPr>
          <w:sz w:val="28"/>
          <w:szCs w:val="28"/>
          <w:rtl/>
        </w:rPr>
        <w:t>حَدّ</w:t>
      </w:r>
      <w:r w:rsidR="00D976BC" w:rsidRPr="00984881">
        <w:rPr>
          <w:sz w:val="28"/>
          <w:szCs w:val="28"/>
          <w:rtl/>
        </w:rPr>
        <w:t>ﻭﺩ ﻫﻤﻴﻦ ﺳﺮﻧﻮﺷﺖ ﻓﻌﻠﻰ ﻭ ﺳﺮﻧﻮﺷﺘﻬﺎﻯ ﺳﻠﻮﮐﻰ ﻫﻔﺘﮕﺎﻧﻪ</w:t>
      </w:r>
      <w:r w:rsidR="00BD77AA">
        <w:rPr>
          <w:sz w:val="28"/>
          <w:szCs w:val="28"/>
          <w:rtl/>
        </w:rPr>
        <w:t xml:space="preserve">، </w:t>
      </w:r>
      <w:r w:rsidR="00D976BC" w:rsidRPr="00984881">
        <w:rPr>
          <w:sz w:val="28"/>
          <w:szCs w:val="28"/>
          <w:rtl/>
        </w:rPr>
        <w:t>ﺑﺎﻋث</w:t>
      </w:r>
      <w:r>
        <w:rPr>
          <w:sz w:val="28"/>
          <w:szCs w:val="28"/>
          <w:rtl/>
        </w:rPr>
        <w:t xml:space="preserve"> </w:t>
      </w:r>
      <w:r w:rsidR="00D976BC" w:rsidRPr="00984881">
        <w:rPr>
          <w:sz w:val="28"/>
          <w:szCs w:val="28"/>
          <w:rtl/>
        </w:rPr>
        <w:t>ﺳﺮﻧﻮﺷﺘﻬﺎﻯ ﺣﻘﻴﺮ ﺗﺮ ﺑﻌﺪﻯ ﺩﺭ ﮐﺎﺭﻣﺎﻫﺎ</w:t>
      </w:r>
      <w:r w:rsidR="00BD77AA">
        <w:rPr>
          <w:sz w:val="28"/>
          <w:szCs w:val="28"/>
          <w:rtl/>
        </w:rPr>
        <w:t xml:space="preserve">، </w:t>
      </w:r>
      <w:r w:rsidR="00D976BC" w:rsidRPr="00984881">
        <w:rPr>
          <w:sz w:val="28"/>
          <w:szCs w:val="28"/>
          <w:rtl/>
        </w:rPr>
        <w:t>ﻭﻳﺎ ﺗﻮﻓﻴﻖ ﺩﺭ ﺍﻧﻮﺍﻉ ﻓﻮﻕ ﺑﺸﺮﻯ</w:t>
      </w:r>
      <w:r>
        <w:rPr>
          <w:sz w:val="28"/>
          <w:szCs w:val="28"/>
          <w:rtl/>
        </w:rPr>
        <w:t xml:space="preserve"> </w:t>
      </w:r>
      <w:r w:rsidR="00D976BC" w:rsidRPr="00984881">
        <w:rPr>
          <w:sz w:val="28"/>
          <w:szCs w:val="28"/>
          <w:rtl/>
        </w:rPr>
        <w:t>ﺑﻬﺘﺮ</w:t>
      </w:r>
      <w:r>
        <w:rPr>
          <w:sz w:val="28"/>
          <w:szCs w:val="28"/>
          <w:rtl/>
        </w:rPr>
        <w:t xml:space="preserve"> </w:t>
      </w:r>
      <w:r w:rsidR="00D976BC" w:rsidRPr="00984881">
        <w:rPr>
          <w:sz w:val="28"/>
          <w:szCs w:val="28"/>
          <w:rtl/>
        </w:rPr>
        <w:t>ﺧﻮﺍﻫﺪ ﺷﺪ</w:t>
      </w:r>
      <w:r w:rsidR="00BD77AA">
        <w:rPr>
          <w:sz w:val="28"/>
          <w:szCs w:val="28"/>
          <w:rtl/>
        </w:rPr>
        <w:t>.</w:t>
      </w:r>
    </w:p>
    <w:p w:rsidR="00D976BC" w:rsidRPr="00984881" w:rsidRDefault="00BD77AA" w:rsidP="005953CD">
      <w:pPr>
        <w:bidi/>
        <w:jc w:val="both"/>
        <w:rPr>
          <w:sz w:val="28"/>
          <w:szCs w:val="28"/>
          <w:rtl/>
        </w:rPr>
      </w:pPr>
      <w:r>
        <w:rPr>
          <w:sz w:val="28"/>
          <w:szCs w:val="28"/>
          <w:rtl/>
        </w:rPr>
        <w:t xml:space="preserve"> </w:t>
      </w:r>
    </w:p>
    <w:p w:rsidR="00D976BC" w:rsidRPr="00984881" w:rsidRDefault="00D976BC" w:rsidP="00154FB3">
      <w:pPr>
        <w:bidi/>
        <w:jc w:val="both"/>
        <w:rPr>
          <w:b/>
          <w:bCs/>
          <w:sz w:val="28"/>
          <w:szCs w:val="28"/>
          <w:rtl/>
        </w:rPr>
      </w:pPr>
      <w:r w:rsidRPr="00984881">
        <w:rPr>
          <w:b/>
          <w:bCs/>
          <w:sz w:val="28"/>
          <w:szCs w:val="28"/>
          <w:rtl/>
        </w:rPr>
        <w:lastRenderedPageBreak/>
        <w:t xml:space="preserve"> ﺍﻭﺭﺍ ﺑﭽﺸﻢ ﭘﺎﻙ ﺗﻮﺍﻥ ﺩﻳﺪ</w:t>
      </w:r>
      <w:r w:rsidR="004D25BE">
        <w:rPr>
          <w:b/>
          <w:bCs/>
          <w:sz w:val="28"/>
          <w:szCs w:val="28"/>
          <w:rtl/>
        </w:rPr>
        <w:t xml:space="preserve"> </w:t>
      </w:r>
      <w:r w:rsidRPr="00984881">
        <w:rPr>
          <w:b/>
          <w:bCs/>
          <w:sz w:val="28"/>
          <w:szCs w:val="28"/>
          <w:rtl/>
        </w:rPr>
        <w:t>ﭼﻮﻥ ﻫ</w:t>
      </w:r>
      <w:r w:rsidR="00154FB3" w:rsidRPr="00984881">
        <w:rPr>
          <w:rFonts w:hint="cs"/>
          <w:b/>
          <w:bCs/>
          <w:sz w:val="28"/>
          <w:szCs w:val="28"/>
          <w:rtl/>
        </w:rPr>
        <w:t>ِ</w:t>
      </w:r>
      <w:r w:rsidRPr="00984881">
        <w:rPr>
          <w:b/>
          <w:bCs/>
          <w:sz w:val="28"/>
          <w:szCs w:val="28"/>
          <w:rtl/>
        </w:rPr>
        <w:t>ﻠﺎﻝ</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ﻫﺮ ﺩﻳﺪﻩ</w:t>
      </w:r>
      <w:r w:rsidR="00BD77AA">
        <w:rPr>
          <w:b/>
          <w:bCs/>
          <w:sz w:val="28"/>
          <w:szCs w:val="28"/>
          <w:rtl/>
        </w:rPr>
        <w:t xml:space="preserve">، </w:t>
      </w:r>
      <w:r w:rsidRPr="00984881">
        <w:rPr>
          <w:b/>
          <w:bCs/>
          <w:sz w:val="28"/>
          <w:szCs w:val="28"/>
          <w:rtl/>
        </w:rPr>
        <w:t xml:space="preserve">ﺟﺎﻯ ﺟﻠﻮﻩ ﺁﻥ ﻣﺎﻩ ﭘﺎﺭﻩ ﻧﻴﺴﺖ </w:t>
      </w:r>
    </w:p>
    <w:p w:rsidR="00D976BC" w:rsidRPr="00984881" w:rsidRDefault="004D25BE" w:rsidP="00154FB3">
      <w:pPr>
        <w:bidi/>
        <w:jc w:val="both"/>
        <w:rPr>
          <w:sz w:val="28"/>
          <w:szCs w:val="28"/>
          <w:rtl/>
        </w:rPr>
      </w:pPr>
      <w:r>
        <w:rPr>
          <w:sz w:val="28"/>
          <w:szCs w:val="28"/>
          <w:rtl/>
        </w:rPr>
        <w:t xml:space="preserve"> </w:t>
      </w:r>
      <w:r w:rsidR="00D976BC" w:rsidRPr="00984881">
        <w:rPr>
          <w:sz w:val="28"/>
          <w:szCs w:val="28"/>
          <w:rtl/>
        </w:rPr>
        <w:t>ﺣﺎﻓﻆ ﻣﻴﮕﻮﻳﺪ ﻫﺮﮐس ﻣﻴﺘﻮﺍﻧﺪ ﭘﻴﺮ ﺍﻟﻬﻰ ﻣﺤﺒﻮﺏ ﺍﻭﺭﺍ ﺑﺒﻴﻨﺪ</w:t>
      </w:r>
      <w:r w:rsidR="00BD77AA">
        <w:rPr>
          <w:sz w:val="28"/>
          <w:szCs w:val="28"/>
          <w:rtl/>
        </w:rPr>
        <w:t xml:space="preserve">، </w:t>
      </w:r>
      <w:r w:rsidR="00D976BC" w:rsidRPr="00984881">
        <w:rPr>
          <w:sz w:val="28"/>
          <w:szCs w:val="28"/>
          <w:rtl/>
        </w:rPr>
        <w:t>ﻭﻳﺎ ﺃﻧﻮﺍﺭ ﺷﻬﻮﺩ ﻣﺮﺍﺗﺐ ﺍﻟﻬﻰ ﺭﺍ</w:t>
      </w:r>
      <w:r>
        <w:rPr>
          <w:sz w:val="28"/>
          <w:szCs w:val="28"/>
          <w:rtl/>
        </w:rPr>
        <w:t xml:space="preserve"> </w:t>
      </w:r>
      <w:r w:rsidR="00D976BC" w:rsidRPr="00984881">
        <w:rPr>
          <w:sz w:val="28"/>
          <w:szCs w:val="28"/>
          <w:rtl/>
        </w:rPr>
        <w:t>ﮐﻪ ﻏﻴﺒﻰ ﻫﺴﺘﻨﺪ ﺣﺎﺿﺮ ﺩﺭ ﭼﺸﻢ ﺩﻝ ﺩﺍﺷﺘﻪ ﺑﺎﺷﺪ ﮐﻪ ﺗﺎ ﺭﻭﺡ ﺍﻟﻘﺪس ﻗﺎﺋم ﻴﺎ ﺍﺳﺎس ﻧﻮﻉ ﺑﺸﺮﻯ ﻭ ﺍﻟﮕﻮﻯ ﮐﻤﺎﻝ ﺍﻳﻦ ﻧﻮﻉ ﺭﺍ ﺑﺒﻴﻨﺪ</w:t>
      </w:r>
      <w:r w:rsidR="00BD77AA">
        <w:rPr>
          <w:sz w:val="28"/>
          <w:szCs w:val="28"/>
          <w:rtl/>
        </w:rPr>
        <w:t xml:space="preserve">. </w:t>
      </w:r>
      <w:r w:rsidR="00D976BC" w:rsidRPr="00984881">
        <w:rPr>
          <w:sz w:val="28"/>
          <w:szCs w:val="28"/>
          <w:rtl/>
        </w:rPr>
        <w:t>ﻭﺍﻳﻦ ﻫﻤﺎﻧﻰ ﺁﻧﺮﺍ</w:t>
      </w:r>
      <w:r>
        <w:rPr>
          <w:sz w:val="28"/>
          <w:szCs w:val="28"/>
          <w:rtl/>
        </w:rPr>
        <w:t xml:space="preserve"> </w:t>
      </w:r>
      <w:r w:rsidR="00D976BC" w:rsidRPr="00984881">
        <w:rPr>
          <w:sz w:val="28"/>
          <w:szCs w:val="28"/>
          <w:rtl/>
        </w:rPr>
        <w:t>ﻧﻴﺰ ﺑﻴﺎﺑﺪ</w:t>
      </w:r>
      <w:r w:rsidR="00BD77AA">
        <w:rPr>
          <w:sz w:val="28"/>
          <w:szCs w:val="28"/>
          <w:rtl/>
        </w:rPr>
        <w:t xml:space="preserve">. </w:t>
      </w:r>
      <w:r w:rsidR="00D976BC" w:rsidRPr="00984881">
        <w:rPr>
          <w:sz w:val="28"/>
          <w:szCs w:val="28"/>
          <w:rtl/>
        </w:rPr>
        <w:t>ﺍﮔﺮ ﺩﻝ ﭘﺎﻙ</w:t>
      </w:r>
      <w:r>
        <w:rPr>
          <w:sz w:val="28"/>
          <w:szCs w:val="28"/>
          <w:rtl/>
        </w:rPr>
        <w:t xml:space="preserve"> </w:t>
      </w:r>
      <w:r w:rsidR="00D976BC" w:rsidRPr="00984881">
        <w:rPr>
          <w:sz w:val="28"/>
          <w:szCs w:val="28"/>
          <w:rtl/>
        </w:rPr>
        <w:t>ﮐﻨﺪ</w:t>
      </w:r>
      <w:r w:rsidR="00BD77AA">
        <w:rPr>
          <w:sz w:val="28"/>
          <w:szCs w:val="28"/>
          <w:rtl/>
        </w:rPr>
        <w:t xml:space="preserve">، </w:t>
      </w:r>
      <w:r w:rsidR="00D976BC" w:rsidRPr="00984881">
        <w:rPr>
          <w:sz w:val="28"/>
          <w:szCs w:val="28"/>
          <w:rtl/>
        </w:rPr>
        <w:t>ﻭﺗﺰﮐﻴﻪ</w:t>
      </w:r>
      <w:r>
        <w:rPr>
          <w:sz w:val="28"/>
          <w:szCs w:val="28"/>
          <w:rtl/>
        </w:rPr>
        <w:t xml:space="preserve"> </w:t>
      </w:r>
      <w:r w:rsidR="00D976BC" w:rsidRPr="00984881">
        <w:rPr>
          <w:sz w:val="28"/>
          <w:szCs w:val="28"/>
          <w:rtl/>
        </w:rPr>
        <w:t>ﺫﺍﺕ</w:t>
      </w:r>
      <w:r>
        <w:rPr>
          <w:sz w:val="28"/>
          <w:szCs w:val="28"/>
          <w:rtl/>
        </w:rPr>
        <w:t xml:space="preserve"> </w:t>
      </w:r>
      <w:r w:rsidR="00D976BC" w:rsidRPr="00984881">
        <w:rPr>
          <w:sz w:val="28"/>
          <w:szCs w:val="28"/>
          <w:rtl/>
        </w:rPr>
        <w:t>ﻧﻤﺎﻳﺪ</w:t>
      </w:r>
      <w:r w:rsidR="00BD77AA">
        <w:rPr>
          <w:sz w:val="28"/>
          <w:szCs w:val="28"/>
          <w:rtl/>
        </w:rPr>
        <w:t xml:space="preserve">، </w:t>
      </w:r>
      <w:r w:rsidR="00D976BC" w:rsidRPr="00984881">
        <w:rPr>
          <w:sz w:val="28"/>
          <w:szCs w:val="28"/>
          <w:rtl/>
        </w:rPr>
        <w:t>ﻭﺗﺨﻠﻴﻪﻭﺗﺤﻠﻴﻪ ﺑﺼﻔﺎﺕ ﮐﺮﺩﻩ ﺑﺎﺷﺪ</w:t>
      </w:r>
      <w:r w:rsidR="00BD77AA">
        <w:rPr>
          <w:sz w:val="28"/>
          <w:szCs w:val="28"/>
          <w:rtl/>
        </w:rPr>
        <w:t xml:space="preserve">. </w:t>
      </w:r>
      <w:r w:rsidR="00D976BC" w:rsidRPr="00984881">
        <w:rPr>
          <w:sz w:val="28"/>
          <w:szCs w:val="28"/>
          <w:rtl/>
        </w:rPr>
        <w:t>ﺁﻧﮕﺎﻩ</w:t>
      </w:r>
      <w:r>
        <w:rPr>
          <w:sz w:val="28"/>
          <w:szCs w:val="28"/>
          <w:rtl/>
        </w:rPr>
        <w:t xml:space="preserve"> </w:t>
      </w:r>
      <w:r w:rsidR="00D976BC" w:rsidRPr="00984881">
        <w:rPr>
          <w:sz w:val="28"/>
          <w:szCs w:val="28"/>
          <w:rtl/>
        </w:rPr>
        <w:t>ﭼﻮﻥ ﻫﻠﺎﻝ ﻣﻰ ﺑﻴﻨﺪ</w:t>
      </w:r>
      <w:r w:rsidR="00BD77AA">
        <w:rPr>
          <w:sz w:val="28"/>
          <w:szCs w:val="28"/>
          <w:rtl/>
        </w:rPr>
        <w:t xml:space="preserve">. </w:t>
      </w:r>
      <w:r w:rsidR="00D976BC" w:rsidRPr="00984881">
        <w:rPr>
          <w:sz w:val="28"/>
          <w:szCs w:val="28"/>
          <w:rtl/>
        </w:rPr>
        <w:t>ﺍﻟﺒﺘﻪ</w:t>
      </w:r>
      <w:r>
        <w:rPr>
          <w:sz w:val="28"/>
          <w:szCs w:val="28"/>
          <w:rtl/>
        </w:rPr>
        <w:t xml:space="preserve"> </w:t>
      </w:r>
      <w:r w:rsidR="00D976BC" w:rsidRPr="00984881">
        <w:rPr>
          <w:sz w:val="28"/>
          <w:szCs w:val="28"/>
          <w:rtl/>
        </w:rPr>
        <w:t>ﺣﺎﻓﻆ ﺑﺪﺭ ﻣﻨﻴﺮ ﺷﺐ</w:t>
      </w:r>
      <w:r>
        <w:rPr>
          <w:sz w:val="28"/>
          <w:szCs w:val="28"/>
          <w:rtl/>
        </w:rPr>
        <w:t xml:space="preserve"> </w:t>
      </w:r>
      <w:r w:rsidR="00D976BC" w:rsidRPr="00984881">
        <w:rPr>
          <w:sz w:val="28"/>
          <w:szCs w:val="28"/>
          <w:rtl/>
        </w:rPr>
        <w:t>ﭼﻬﺎﺭﺩﻩ ﻣﺎﻩ ﺭﺍ ﺍﺯ ﺁﻥ ﺭﻭﺡ ﺍﻟﻘﺪ س</w:t>
      </w:r>
      <w:r>
        <w:rPr>
          <w:sz w:val="28"/>
          <w:szCs w:val="28"/>
          <w:rtl/>
        </w:rPr>
        <w:t xml:space="preserve"> </w:t>
      </w:r>
      <w:r w:rsidR="00D976BC" w:rsidRPr="00984881">
        <w:rPr>
          <w:sz w:val="28"/>
          <w:szCs w:val="28"/>
          <w:rtl/>
        </w:rPr>
        <w:t>ﻣﻴﺪﺍﻧﺪ</w:t>
      </w:r>
      <w:r w:rsidR="00BD77AA">
        <w:rPr>
          <w:sz w:val="28"/>
          <w:szCs w:val="28"/>
          <w:rtl/>
        </w:rPr>
        <w:t xml:space="preserve">. </w:t>
      </w:r>
      <w:r w:rsidR="00D976BC" w:rsidRPr="00984881">
        <w:rPr>
          <w:sz w:val="28"/>
          <w:szCs w:val="28"/>
          <w:rtl/>
        </w:rPr>
        <w:t>ﮔﺮﭼﻪ ﭘﻴﺮ ﺍﻭ ﻧﻴﺰ</w:t>
      </w:r>
      <w:r w:rsidR="00BD77AA">
        <w:rPr>
          <w:sz w:val="28"/>
          <w:szCs w:val="28"/>
          <w:rtl/>
        </w:rPr>
        <w:t xml:space="preserve">، </w:t>
      </w:r>
      <w:r w:rsidR="00D976BC" w:rsidRPr="00984881">
        <w:rPr>
          <w:sz w:val="28"/>
          <w:szCs w:val="28"/>
          <w:rtl/>
        </w:rPr>
        <w:t>ﻫﻤﺎﻥ ﻣﻘﺎﻡ ﺍﻟﻬﻰ ﺭﺍ ﺩﺍﺭﺩ</w:t>
      </w:r>
      <w:r w:rsidR="00BD77AA">
        <w:rPr>
          <w:sz w:val="28"/>
          <w:szCs w:val="28"/>
          <w:rtl/>
        </w:rPr>
        <w:t xml:space="preserve">. </w:t>
      </w:r>
      <w:r w:rsidR="00D976BC" w:rsidRPr="00984881">
        <w:rPr>
          <w:sz w:val="28"/>
          <w:szCs w:val="28"/>
          <w:rtl/>
        </w:rPr>
        <w:t>ﻭﻟﻰ</w:t>
      </w:r>
      <w:r>
        <w:rPr>
          <w:sz w:val="28"/>
          <w:szCs w:val="28"/>
          <w:rtl/>
        </w:rPr>
        <w:t xml:space="preserve"> </w:t>
      </w:r>
      <w:r w:rsidR="00D976BC" w:rsidRPr="00984881">
        <w:rPr>
          <w:sz w:val="28"/>
          <w:szCs w:val="28"/>
          <w:rtl/>
        </w:rPr>
        <w:t>ﻧﻮﺭ ﭘﻴﺮ ﺭﺍ ﭼﻮﻥ ﻫﻠﺎﻝ ﻣﻴﮕﻮﻳﺪ</w:t>
      </w:r>
      <w:r w:rsidR="00BD77AA">
        <w:rPr>
          <w:sz w:val="28"/>
          <w:szCs w:val="28"/>
          <w:rtl/>
        </w:rPr>
        <w:t xml:space="preserve">، </w:t>
      </w:r>
      <w:r w:rsidR="00D976BC" w:rsidRPr="00984881">
        <w:rPr>
          <w:sz w:val="28"/>
          <w:szCs w:val="28"/>
          <w:rtl/>
        </w:rPr>
        <w:t>ﺯﻳﺮﺍ ﻣﺎﻩ ﺩﺭﻫﺮ ﺷﺐ</w:t>
      </w:r>
      <w:r w:rsidR="00BD77AA">
        <w:rPr>
          <w:sz w:val="28"/>
          <w:szCs w:val="28"/>
          <w:rtl/>
        </w:rPr>
        <w:t xml:space="preserve">، </w:t>
      </w:r>
      <w:r w:rsidR="00D976BC" w:rsidRPr="00984881">
        <w:rPr>
          <w:sz w:val="28"/>
          <w:szCs w:val="28"/>
          <w:rtl/>
        </w:rPr>
        <w:t>ﻳﻚ ﺩﺭﺟﻪ ﺭﻭﺷﻨﺎﺋﻰ ﺑﻴﺸﺘﺮﻯ ﺭﺍ ﺑﻤﺎ ﻧﺸﺎﻥ ﻣﻴﺪﻫﺪ</w:t>
      </w:r>
      <w:r w:rsidR="00BD77AA">
        <w:rPr>
          <w:sz w:val="28"/>
          <w:szCs w:val="28"/>
          <w:rtl/>
        </w:rPr>
        <w:t xml:space="preserve">. </w:t>
      </w:r>
      <w:r w:rsidR="00D976BC" w:rsidRPr="00984881">
        <w:rPr>
          <w:sz w:val="28"/>
          <w:szCs w:val="28"/>
          <w:rtl/>
        </w:rPr>
        <w:t>ﻭ ﺣﺎﻓﻆ</w:t>
      </w:r>
      <w:r>
        <w:rPr>
          <w:sz w:val="28"/>
          <w:szCs w:val="28"/>
          <w:rtl/>
        </w:rPr>
        <w:t xml:space="preserve"> </w:t>
      </w:r>
      <w:r w:rsidR="00D976BC" w:rsidRPr="00984881">
        <w:rPr>
          <w:sz w:val="28"/>
          <w:szCs w:val="28"/>
          <w:rtl/>
        </w:rPr>
        <w:t>ﺍﺩﺍﻣﻪ ﻣﻴﺪﻫﺪ</w:t>
      </w:r>
      <w:r w:rsidR="00BD77AA">
        <w:rPr>
          <w:sz w:val="28"/>
          <w:szCs w:val="28"/>
          <w:rtl/>
        </w:rPr>
        <w:t xml:space="preserve">، </w:t>
      </w:r>
      <w:r w:rsidR="00D976BC" w:rsidRPr="00984881">
        <w:rPr>
          <w:sz w:val="28"/>
          <w:szCs w:val="28"/>
          <w:rtl/>
        </w:rPr>
        <w:t>ﮐﻪ ﻫﺮ ﺩﻳﺪﻩ ﻭ ﭼﺸﻤﻰ ﺩﺭ ﺟﻬﺎﻥ</w:t>
      </w:r>
      <w:r w:rsidR="00BD77AA">
        <w:rPr>
          <w:sz w:val="28"/>
          <w:szCs w:val="28"/>
          <w:rtl/>
        </w:rPr>
        <w:t xml:space="preserve">، </w:t>
      </w:r>
      <w:r w:rsidR="00D976BC" w:rsidRPr="00984881">
        <w:rPr>
          <w:sz w:val="28"/>
          <w:szCs w:val="28"/>
          <w:rtl/>
        </w:rPr>
        <w:t>ﺟﻠﻮﻩ ﻭ ﺟﻠﺎ ﻭ</w:t>
      </w:r>
      <w:r>
        <w:rPr>
          <w:sz w:val="28"/>
          <w:szCs w:val="28"/>
          <w:rtl/>
        </w:rPr>
        <w:t xml:space="preserve"> </w:t>
      </w:r>
      <w:r w:rsidR="00D976BC" w:rsidRPr="00984881">
        <w:rPr>
          <w:sz w:val="28"/>
          <w:szCs w:val="28"/>
          <w:rtl/>
        </w:rPr>
        <w:t>ﺗﺠّﻠﻰ ﺁﻥ ﻣﺎﻩ ﭘﺎﺭﻩ</w:t>
      </w:r>
      <w:r>
        <w:rPr>
          <w:sz w:val="28"/>
          <w:szCs w:val="28"/>
          <w:rtl/>
        </w:rPr>
        <w:t xml:space="preserve"> </w:t>
      </w:r>
      <w:r w:rsidR="00D976BC" w:rsidRPr="00984881">
        <w:rPr>
          <w:sz w:val="28"/>
          <w:szCs w:val="28"/>
          <w:rtl/>
        </w:rPr>
        <w:t>ﭘﻴﺮ ﺍﻟﻬﻰ ﺭﺍ ﻧﺪﺍﺭﺩ</w:t>
      </w:r>
      <w:r w:rsidR="00BD77AA">
        <w:rPr>
          <w:sz w:val="28"/>
          <w:szCs w:val="28"/>
          <w:rtl/>
        </w:rPr>
        <w:t xml:space="preserve">. </w:t>
      </w:r>
      <w:r w:rsidR="00D976BC" w:rsidRPr="00984881">
        <w:rPr>
          <w:sz w:val="28"/>
          <w:szCs w:val="28"/>
          <w:rtl/>
        </w:rPr>
        <w:t>ﻭ ﺑﺪﺭﻣﻨﻴﺮ ﻧﻮﺭ ﻗﺎﺋﻢ ﺑﺮﺗﺮﻳﻦ ﺗﺠﻠّﻰ ﺍﻟﻬﻰ ﻣﻴﺴّﺮ ﺑﺮﺍﻯ ﻧﻮﻉ ﺑﺸﺮﻯ ﺍﺳﺖ</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ﺗﻨﻬﺎ ﻭﻳﺰﺍﻯ ﻭﺭﻭﺩ</w:t>
      </w:r>
      <w:r>
        <w:rPr>
          <w:sz w:val="28"/>
          <w:szCs w:val="28"/>
          <w:rtl/>
        </w:rPr>
        <w:t xml:space="preserve"> </w:t>
      </w:r>
      <w:r w:rsidR="00D976BC" w:rsidRPr="00984881">
        <w:rPr>
          <w:sz w:val="28"/>
          <w:szCs w:val="28"/>
          <w:rtl/>
        </w:rPr>
        <w:t>ﺑﺂﻳﻨﺪﻩ ﻓﻮﻕ ﺑﺸﺮﻯ ﻣﻴﺒﺎﺷﺪ</w:t>
      </w:r>
      <w:r w:rsidR="00BD77AA">
        <w:rPr>
          <w:sz w:val="28"/>
          <w:szCs w:val="28"/>
          <w:rtl/>
        </w:rPr>
        <w:t xml:space="preserve">. </w:t>
      </w:r>
      <w:r w:rsidR="00D976BC" w:rsidRPr="00984881">
        <w:rPr>
          <w:sz w:val="28"/>
          <w:szCs w:val="28"/>
          <w:rtl/>
        </w:rPr>
        <w:t>ﮐﻪ ﻧﻪﻓﻘﻂ ﻫﻔﺖ ﻫﺰﺍﺭ ﺳﺎﻝ ﺍﻧﺘﻈﺎﺭ ﺑﻬﺸﺘﻰ ﺩﺭ ﻋﺮﺵ ﺭﺣﻤﺎﻥ ﺭﺍ</w:t>
      </w:r>
      <w:r>
        <w:rPr>
          <w:sz w:val="28"/>
          <w:szCs w:val="28"/>
          <w:rtl/>
        </w:rPr>
        <w:t xml:space="preserve"> </w:t>
      </w:r>
      <w:r w:rsidR="00D976BC" w:rsidRPr="00984881">
        <w:rPr>
          <w:sz w:val="28"/>
          <w:szCs w:val="28"/>
          <w:rtl/>
        </w:rPr>
        <w:t>ﺳﺒﺐ ﻣﻴﺸﻮﺩ</w:t>
      </w:r>
      <w:r w:rsidR="00BD77AA">
        <w:rPr>
          <w:sz w:val="28"/>
          <w:szCs w:val="28"/>
          <w:rtl/>
        </w:rPr>
        <w:t xml:space="preserve">، </w:t>
      </w:r>
      <w:r w:rsidR="00D976BC" w:rsidRPr="00984881">
        <w:rPr>
          <w:sz w:val="28"/>
          <w:szCs w:val="28"/>
          <w:rtl/>
        </w:rPr>
        <w:t>ﮐﻪ ﺍﺯ ﻫﺰﺍﺭﺍﻥ ﻫﺰﺍﺭ ﺳﺎﻟﻬﺎﻯ ﻧﺴﺦ ﻭﻣﺴﺦ ﺣﻴﻮﺍﻧﻰ</w:t>
      </w:r>
      <w:r w:rsidR="00BD77AA">
        <w:rPr>
          <w:sz w:val="28"/>
          <w:szCs w:val="28"/>
          <w:rtl/>
        </w:rPr>
        <w:t xml:space="preserve">، </w:t>
      </w:r>
      <w:r w:rsidR="00D976BC" w:rsidRPr="00984881">
        <w:rPr>
          <w:sz w:val="28"/>
          <w:szCs w:val="28"/>
          <w:rtl/>
        </w:rPr>
        <w:t>ﻳﻚ ﺭﻭﺡ</w:t>
      </w:r>
      <w:r>
        <w:rPr>
          <w:sz w:val="28"/>
          <w:szCs w:val="28"/>
          <w:rtl/>
        </w:rPr>
        <w:t xml:space="preserve"> </w:t>
      </w:r>
      <w:r w:rsidR="00D976BC" w:rsidRPr="00984881">
        <w:rPr>
          <w:sz w:val="28"/>
          <w:szCs w:val="28"/>
          <w:rtl/>
        </w:rPr>
        <w:t>ﺍﻧﺴﺎﻥ</w:t>
      </w:r>
      <w:r>
        <w:rPr>
          <w:sz w:val="28"/>
          <w:szCs w:val="28"/>
          <w:rtl/>
        </w:rPr>
        <w:t xml:space="preserve"> </w:t>
      </w:r>
      <w:r w:rsidR="00D976BC" w:rsidRPr="00984881">
        <w:rPr>
          <w:sz w:val="28"/>
          <w:szCs w:val="28"/>
          <w:rtl/>
        </w:rPr>
        <w:t>ﻏﻴﺮ ﺳﺎﻟﻚ ﻭﻣﺨﺎﻟﻒ</w:t>
      </w:r>
      <w:r>
        <w:rPr>
          <w:sz w:val="28"/>
          <w:szCs w:val="28"/>
          <w:rtl/>
        </w:rPr>
        <w:t xml:space="preserve"> </w:t>
      </w:r>
      <w:r w:rsidR="00D976BC" w:rsidRPr="00984881">
        <w:rPr>
          <w:sz w:val="28"/>
          <w:szCs w:val="28"/>
          <w:rtl/>
        </w:rPr>
        <w:t>ﺳﻠﻮﻙ ﺍﻟﻬ</w:t>
      </w:r>
      <w:r w:rsidR="00154FB3" w:rsidRPr="00984881">
        <w:rPr>
          <w:rFonts w:hint="cs"/>
          <w:sz w:val="28"/>
          <w:szCs w:val="28"/>
          <w:rtl/>
        </w:rPr>
        <w:t>ی</w:t>
      </w:r>
      <w:r>
        <w:rPr>
          <w:rFonts w:hint="cs"/>
          <w:sz w:val="28"/>
          <w:szCs w:val="28"/>
          <w:rtl/>
        </w:rPr>
        <w:t xml:space="preserve"> </w:t>
      </w:r>
      <w:r w:rsidR="00D976BC" w:rsidRPr="00984881">
        <w:rPr>
          <w:sz w:val="28"/>
          <w:szCs w:val="28"/>
          <w:rtl/>
        </w:rPr>
        <w:t>ﺮﺍ ﺧﻮﺍﻫﻨﺪ ﺩﺍﺷﺖ</w:t>
      </w:r>
      <w:r w:rsidR="00BD77AA">
        <w:rPr>
          <w:sz w:val="28"/>
          <w:szCs w:val="28"/>
          <w:rtl/>
        </w:rPr>
        <w:t xml:space="preserve">. </w:t>
      </w:r>
      <w:r w:rsidR="00D976BC" w:rsidRPr="00984881">
        <w:rPr>
          <w:sz w:val="28"/>
          <w:szCs w:val="28"/>
          <w:rtl/>
        </w:rPr>
        <w:t>ﺗﺎ ﺑﺎﺯ ﺑﻬﻤﻴﻦ ﻧﻮﻉ</w:t>
      </w:r>
      <w:r>
        <w:rPr>
          <w:sz w:val="28"/>
          <w:szCs w:val="28"/>
          <w:rtl/>
        </w:rPr>
        <w:t xml:space="preserve"> </w:t>
      </w:r>
      <w:r w:rsidR="00D976BC" w:rsidRPr="00984881">
        <w:rPr>
          <w:sz w:val="28"/>
          <w:szCs w:val="28"/>
          <w:rtl/>
        </w:rPr>
        <w:t>ﺑﺸﺮﻯ ﺩﻭﺑﺎﺭﻩ ﻭﺣﺘﻰ ﺻﺪ ﺑﺎﺭﻩ</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ﻋﺎﻗﺒﺖ</w:t>
      </w:r>
      <w:r w:rsidR="00154FB3" w:rsidRPr="00984881">
        <w:rPr>
          <w:rFonts w:hint="cs"/>
          <w:sz w:val="28"/>
          <w:szCs w:val="28"/>
          <w:rtl/>
        </w:rPr>
        <w:t xml:space="preserve"> </w:t>
      </w:r>
      <w:r w:rsidR="00D976BC" w:rsidRPr="00984881">
        <w:rPr>
          <w:sz w:val="28"/>
          <w:szCs w:val="28"/>
          <w:rtl/>
        </w:rPr>
        <w:t>ﺑﻬﻤﻴﻦ ﻭﻇﻴﻔﻪ</w:t>
      </w:r>
      <w:r>
        <w:rPr>
          <w:sz w:val="28"/>
          <w:szCs w:val="28"/>
          <w:rtl/>
        </w:rPr>
        <w:t xml:space="preserve"> </w:t>
      </w:r>
      <w:r w:rsidR="009915B2" w:rsidRPr="00984881">
        <w:rPr>
          <w:sz w:val="28"/>
          <w:szCs w:val="28"/>
          <w:rtl/>
        </w:rPr>
        <w:t>فر</w:t>
      </w:r>
      <w:r w:rsidR="00D976BC" w:rsidRPr="00984881">
        <w:rPr>
          <w:sz w:val="28"/>
          <w:szCs w:val="28"/>
          <w:rtl/>
        </w:rPr>
        <w:t>ﻣﺎﻥ</w:t>
      </w:r>
      <w:r>
        <w:rPr>
          <w:sz w:val="28"/>
          <w:szCs w:val="28"/>
          <w:rtl/>
        </w:rPr>
        <w:t xml:space="preserve"> </w:t>
      </w:r>
      <w:r w:rsidR="00D976BC" w:rsidRPr="00984881">
        <w:rPr>
          <w:sz w:val="28"/>
          <w:szCs w:val="28"/>
          <w:rtl/>
        </w:rPr>
        <w:t>ﮐﻦ ﻓﻴﮑﻮﻥﺎﻟﻬﻰ ﺑﺎﻳﺪ ﺑﭙﺮﺩﺍﺯﺩ</w:t>
      </w:r>
      <w:r w:rsidR="00BD77AA">
        <w:rPr>
          <w:sz w:val="28"/>
          <w:szCs w:val="28"/>
          <w:rtl/>
        </w:rPr>
        <w:t xml:space="preserve">. </w:t>
      </w:r>
      <w:r w:rsidR="00D976BC" w:rsidRPr="00984881">
        <w:rPr>
          <w:sz w:val="28"/>
          <w:szCs w:val="28"/>
          <w:rtl/>
        </w:rPr>
        <w:t>ﮐﻪ ﻫﻤﻪ ﻣﻮﺟﻮﺩﺍﺕ ﺧﻮﺍﻫﻨﺪ ﭘﺮﺩﺍﺧﺖ</w:t>
      </w:r>
      <w:r w:rsidR="00BD77AA">
        <w:rPr>
          <w:sz w:val="28"/>
          <w:szCs w:val="28"/>
          <w:rtl/>
        </w:rPr>
        <w:t xml:space="preserve">. </w:t>
      </w:r>
      <w:r w:rsidR="00D976BC" w:rsidRPr="00984881">
        <w:rPr>
          <w:sz w:val="28"/>
          <w:szCs w:val="28"/>
          <w:rtl/>
        </w:rPr>
        <w:t>ﻭ ﺩﺭ ﺁﻥ</w:t>
      </w:r>
      <w:r>
        <w:rPr>
          <w:sz w:val="28"/>
          <w:szCs w:val="28"/>
          <w:rtl/>
        </w:rPr>
        <w:t xml:space="preserve"> </w:t>
      </w:r>
      <w:r w:rsidR="00D976BC" w:rsidRPr="00984881">
        <w:rPr>
          <w:sz w:val="28"/>
          <w:szCs w:val="28"/>
          <w:rtl/>
        </w:rPr>
        <w:t>ﻭﻗﺖ ﭼﻨﺪﻳﻦ ﻧﻮﻉ ﻓﻮﻕ ﺑﺸﺮﻯ</w:t>
      </w:r>
      <w:r>
        <w:rPr>
          <w:sz w:val="28"/>
          <w:szCs w:val="28"/>
          <w:rtl/>
        </w:rPr>
        <w:t xml:space="preserve"> </w:t>
      </w:r>
      <w:r w:rsidR="00D976BC" w:rsidRPr="00984881">
        <w:rPr>
          <w:sz w:val="28"/>
          <w:szCs w:val="28"/>
          <w:rtl/>
        </w:rPr>
        <w:t>ﻧﻴﺰ ﺩﺭ ﺟﻬﺎﻥ ﻣﻤﮑﻦ ﺍﺳﺖ</w:t>
      </w:r>
      <w:r>
        <w:rPr>
          <w:sz w:val="28"/>
          <w:szCs w:val="28"/>
          <w:rtl/>
        </w:rPr>
        <w:t xml:space="preserve"> </w:t>
      </w:r>
      <w:r w:rsidR="00D976BC" w:rsidRPr="00984881">
        <w:rPr>
          <w:sz w:val="28"/>
          <w:szCs w:val="28"/>
          <w:rtl/>
        </w:rPr>
        <w:t>ﺑﺎﺷﻨﺪ</w:t>
      </w:r>
      <w:r w:rsidR="00BD77AA">
        <w:rPr>
          <w:sz w:val="28"/>
          <w:szCs w:val="28"/>
          <w:rtl/>
        </w:rPr>
        <w:t xml:space="preserve">. </w:t>
      </w:r>
      <w:r w:rsidR="00D976BC" w:rsidRPr="00984881">
        <w:rPr>
          <w:sz w:val="28"/>
          <w:szCs w:val="28"/>
          <w:rtl/>
        </w:rPr>
        <w:t>ﮐﻪ ﭼﻨﺎﻥ ﺍﻧﺴﺎﻧﻰ ﺑﺸﺮﻯ</w:t>
      </w:r>
      <w:r w:rsidR="00BD77AA">
        <w:rPr>
          <w:sz w:val="28"/>
          <w:szCs w:val="28"/>
          <w:rtl/>
        </w:rPr>
        <w:t xml:space="preserve">، </w:t>
      </w:r>
      <w:r w:rsidR="00D976BC" w:rsidRPr="00984881">
        <w:rPr>
          <w:sz w:val="28"/>
          <w:szCs w:val="28"/>
          <w:rtl/>
        </w:rPr>
        <w:t>ﺣﻘﻴﺮ ﺗﺮ ﺍﺯ ﻣﻴﻤﻮﻥ</w:t>
      </w:r>
      <w:r>
        <w:rPr>
          <w:sz w:val="28"/>
          <w:szCs w:val="28"/>
          <w:rtl/>
        </w:rPr>
        <w:t xml:space="preserve"> </w:t>
      </w:r>
      <w:r w:rsidR="00D976BC" w:rsidRPr="00984881">
        <w:rPr>
          <w:sz w:val="28"/>
          <w:szCs w:val="28"/>
          <w:rtl/>
        </w:rPr>
        <w:t>ﺍﻣﺮﻭﺯ</w:t>
      </w:r>
      <w:r w:rsidR="00BD77AA">
        <w:rPr>
          <w:sz w:val="28"/>
          <w:szCs w:val="28"/>
          <w:rtl/>
        </w:rPr>
        <w:t xml:space="preserve">، </w:t>
      </w:r>
      <w:r w:rsidR="00D976BC" w:rsidRPr="00984881">
        <w:rPr>
          <w:sz w:val="28"/>
          <w:szCs w:val="28"/>
          <w:rtl/>
        </w:rPr>
        <w:t>ﺩﺭ ﺑﺮﺍﺑﺮ ﻧﻮﻉ ﺑﺸﺮﻯ ﺧﻮﺍﻫﺪﺑﻮﺩ</w:t>
      </w:r>
      <w:r w:rsidR="00BD77AA">
        <w:rPr>
          <w:sz w:val="28"/>
          <w:szCs w:val="28"/>
          <w:rtl/>
        </w:rPr>
        <w:t xml:space="preserve">. </w:t>
      </w:r>
      <w:r w:rsidR="00D976BC" w:rsidRPr="00984881">
        <w:rPr>
          <w:sz w:val="28"/>
          <w:szCs w:val="28"/>
          <w:rtl/>
        </w:rPr>
        <w:t xml:space="preserve">ﮐﻪ ﺑﺸﺮﻳّﺖ ﺩﺭ ﺑﻴﻦ </w:t>
      </w:r>
      <w:r w:rsidR="009915B2" w:rsidRPr="00984881">
        <w:rPr>
          <w:sz w:val="28"/>
          <w:szCs w:val="28"/>
          <w:rtl/>
        </w:rPr>
        <w:t>فر</w:t>
      </w:r>
      <w:r w:rsidR="00D976BC" w:rsidRPr="00984881">
        <w:rPr>
          <w:sz w:val="28"/>
          <w:szCs w:val="28"/>
          <w:rtl/>
        </w:rPr>
        <w:t>ﺷﺘﮕﺎﻥ</w:t>
      </w:r>
      <w:r w:rsidR="00BD77AA">
        <w:rPr>
          <w:sz w:val="28"/>
          <w:szCs w:val="28"/>
          <w:rtl/>
        </w:rPr>
        <w:t xml:space="preserve">، </w:t>
      </w:r>
      <w:r w:rsidR="00D976BC" w:rsidRPr="00984881">
        <w:rPr>
          <w:sz w:val="28"/>
          <w:szCs w:val="28"/>
          <w:rtl/>
        </w:rPr>
        <w:t>ﺩﺳﺖ ﮐﻤﻰ ﺍﺯ ﺗﻮﺣّﺶ ﺑﺪﺗﺮ ﺍﺯ ﻣﻴﻤﻮﻥ ﺩﺭ ﺑﻴﻦ</w:t>
      </w:r>
      <w:r>
        <w:rPr>
          <w:sz w:val="28"/>
          <w:szCs w:val="28"/>
          <w:rtl/>
        </w:rPr>
        <w:t xml:space="preserve"> </w:t>
      </w:r>
      <w:r w:rsidR="00D976BC" w:rsidRPr="00984881">
        <w:rPr>
          <w:sz w:val="28"/>
          <w:szCs w:val="28"/>
          <w:rtl/>
        </w:rPr>
        <w:t>ﺍﻧﺴﺎﻥ ﻫﺎﻯ ﺑﺸﺮﻯ ﻧﺪﺍﺭﺩ</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w:t>
      </w:r>
      <w:r w:rsidR="009915B2" w:rsidRPr="00984881">
        <w:rPr>
          <w:b/>
          <w:bCs/>
          <w:sz w:val="28"/>
          <w:szCs w:val="28"/>
          <w:rtl/>
        </w:rPr>
        <w:t>فر</w:t>
      </w:r>
      <w:r w:rsidRPr="00984881">
        <w:rPr>
          <w:b/>
          <w:bCs/>
          <w:sz w:val="28"/>
          <w:szCs w:val="28"/>
          <w:rtl/>
        </w:rPr>
        <w:t>ﺻﺖ ﺷُﻤﺮ ﻃﺮﻳﻘﻪٴ</w:t>
      </w:r>
      <w:r w:rsidR="004D25BE">
        <w:rPr>
          <w:b/>
          <w:bCs/>
          <w:sz w:val="28"/>
          <w:szCs w:val="28"/>
          <w:rtl/>
        </w:rPr>
        <w:t xml:space="preserve"> </w:t>
      </w:r>
      <w:r w:rsidRPr="00984881">
        <w:rPr>
          <w:b/>
          <w:bCs/>
          <w:sz w:val="28"/>
          <w:szCs w:val="28"/>
          <w:rtl/>
        </w:rPr>
        <w:t>ﺭﻧﺪﻯ</w:t>
      </w:r>
      <w:r w:rsidR="00BD77AA">
        <w:rPr>
          <w:b/>
          <w:bCs/>
          <w:sz w:val="28"/>
          <w:szCs w:val="28"/>
          <w:rtl/>
        </w:rPr>
        <w:t xml:space="preserve">، </w:t>
      </w:r>
      <w:r w:rsidRPr="00984881">
        <w:rPr>
          <w:b/>
          <w:bCs/>
          <w:sz w:val="28"/>
          <w:szCs w:val="28"/>
          <w:rtl/>
        </w:rPr>
        <w:t>ﮐﻪ ﺍﻳﻦ ﻧﺸﺎﻥ</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ﭼﻮﻥ ﺭﺍﻩ ﮔﻨﺞ</w:t>
      </w:r>
      <w:r w:rsidR="00BD77AA">
        <w:rPr>
          <w:b/>
          <w:bCs/>
          <w:sz w:val="28"/>
          <w:szCs w:val="28"/>
          <w:rtl/>
        </w:rPr>
        <w:t xml:space="preserve">، </w:t>
      </w:r>
      <w:r w:rsidRPr="00984881">
        <w:rPr>
          <w:b/>
          <w:bCs/>
          <w:sz w:val="28"/>
          <w:szCs w:val="28"/>
          <w:rtl/>
        </w:rPr>
        <w:t xml:space="preserve">ﺑﺮﻫﻤﻪ </w:t>
      </w:r>
      <w:r w:rsidR="003649D7" w:rsidRPr="00984881">
        <w:rPr>
          <w:b/>
          <w:bCs/>
          <w:sz w:val="28"/>
          <w:szCs w:val="28"/>
          <w:rtl/>
        </w:rPr>
        <w:t>کس</w:t>
      </w:r>
      <w:r w:rsidR="004D25BE">
        <w:rPr>
          <w:b/>
          <w:bCs/>
          <w:sz w:val="28"/>
          <w:szCs w:val="28"/>
          <w:rtl/>
        </w:rPr>
        <w:t xml:space="preserve"> </w:t>
      </w:r>
      <w:r w:rsidRPr="00984881">
        <w:rPr>
          <w:b/>
          <w:bCs/>
          <w:sz w:val="28"/>
          <w:szCs w:val="28"/>
          <w:rtl/>
        </w:rPr>
        <w:t xml:space="preserve">ﺁﺷﮑﺎﺭﻩ ﻧﻴﺴﺖ </w:t>
      </w:r>
    </w:p>
    <w:p w:rsidR="00D976BC" w:rsidRPr="00984881" w:rsidRDefault="004D25BE" w:rsidP="00154FB3">
      <w:pPr>
        <w:bidi/>
        <w:jc w:val="both"/>
        <w:rPr>
          <w:sz w:val="28"/>
          <w:szCs w:val="28"/>
          <w:rtl/>
        </w:rPr>
      </w:pPr>
      <w:r>
        <w:rPr>
          <w:sz w:val="28"/>
          <w:szCs w:val="28"/>
          <w:rtl/>
        </w:rPr>
        <w:t xml:space="preserve"> </w:t>
      </w:r>
      <w:r w:rsidR="00D976BC" w:rsidRPr="00984881">
        <w:rPr>
          <w:sz w:val="28"/>
          <w:szCs w:val="28"/>
          <w:rtl/>
        </w:rPr>
        <w:t>ﻭ ﺣﺎﻓﻆ ﺍﻳﻦ ﺃﻧﺪﺭﺯ ﺭﺍ ﻣﻴﺪﻫﺪ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ﺧﻮﺍﻧﻨﺪﻩ ﻏﺰﻝ</w:t>
      </w:r>
      <w:r>
        <w:rPr>
          <w:sz w:val="28"/>
          <w:szCs w:val="28"/>
          <w:rtl/>
        </w:rPr>
        <w:t xml:space="preserve"> </w:t>
      </w:r>
      <w:r w:rsidR="00D976BC" w:rsidRPr="00984881">
        <w:rPr>
          <w:sz w:val="28"/>
          <w:szCs w:val="28"/>
          <w:rtl/>
        </w:rPr>
        <w:t>ﺍﻭ</w:t>
      </w:r>
      <w:r w:rsidR="00BD77AA">
        <w:rPr>
          <w:sz w:val="28"/>
          <w:szCs w:val="28"/>
          <w:rtl/>
        </w:rPr>
        <w:t xml:space="preserve">، </w:t>
      </w:r>
      <w:r w:rsidR="009915B2" w:rsidRPr="00984881">
        <w:rPr>
          <w:sz w:val="28"/>
          <w:szCs w:val="28"/>
          <w:rtl/>
        </w:rPr>
        <w:t>فر</w:t>
      </w:r>
      <w:r w:rsidR="00D976BC" w:rsidRPr="00984881">
        <w:rPr>
          <w:sz w:val="28"/>
          <w:szCs w:val="28"/>
          <w:rtl/>
        </w:rPr>
        <w:t xml:space="preserve">ﺻﺖ ﻋﻤﺮ ﺭﺍ ﻣﻐﺘﻨﻢ ﺑﺸﻤﺮﺩ ﻭ </w:t>
      </w:r>
      <w:r w:rsidR="009915B2" w:rsidRPr="00984881">
        <w:rPr>
          <w:sz w:val="28"/>
          <w:szCs w:val="28"/>
          <w:rtl/>
        </w:rPr>
        <w:t>فر</w:t>
      </w:r>
      <w:r w:rsidR="00D976BC" w:rsidRPr="00984881">
        <w:rPr>
          <w:sz w:val="28"/>
          <w:szCs w:val="28"/>
          <w:rtl/>
        </w:rPr>
        <w:t xml:space="preserve">ﺻﺖ ﺩﺭﺩﺳﺖ ﺭس ﺑﻮﺩﻥ ﻃﺮﻳﻘﺖ ﻭﻭﻟﺎﻳﺖ ﻭ ﺍﻭﻟﻴﺎﻯ ﺯﻧﺪﻩ ﺭﺍ </w:t>
      </w:r>
      <w:r w:rsidR="009915B2" w:rsidRPr="00984881">
        <w:rPr>
          <w:sz w:val="28"/>
          <w:szCs w:val="28"/>
          <w:rtl/>
        </w:rPr>
        <w:t>فر</w:t>
      </w:r>
      <w:r w:rsidR="00D976BC" w:rsidRPr="00984881">
        <w:rPr>
          <w:sz w:val="28"/>
          <w:szCs w:val="28"/>
          <w:rtl/>
        </w:rPr>
        <w:t>ﺻﺖ ﺑﺪﺍﻧﻨﺪ</w:t>
      </w:r>
      <w:r w:rsidR="00BD77AA">
        <w:rPr>
          <w:sz w:val="28"/>
          <w:szCs w:val="28"/>
          <w:rtl/>
        </w:rPr>
        <w:t xml:space="preserve">، </w:t>
      </w:r>
      <w:r w:rsidR="00D976BC" w:rsidRPr="00984881">
        <w:rPr>
          <w:sz w:val="28"/>
          <w:szCs w:val="28"/>
          <w:rtl/>
        </w:rPr>
        <w:t>ﮐﻪ ﺍﺯ ﺩﺳﺖ ﺩﺍﺩﻥ ﺁﻥ ﮔﺮﺍﻥ ﺗﻤﺎﻡ ﻣﻴﺸﻮﺩ</w:t>
      </w:r>
      <w:r w:rsidR="00BD77AA">
        <w:rPr>
          <w:sz w:val="28"/>
          <w:szCs w:val="28"/>
          <w:rtl/>
        </w:rPr>
        <w:t xml:space="preserve">. </w:t>
      </w:r>
      <w:r w:rsidR="00D976BC" w:rsidRPr="00984881">
        <w:rPr>
          <w:sz w:val="28"/>
          <w:szCs w:val="28"/>
          <w:rtl/>
        </w:rPr>
        <w:t>ﻭﺩﺭ ﮐﺎﺭﻣﺎﻫﺎ ﺍﻣﮑﺎﻥ ﭘﺸﻴﻤﺎﻧﻰ ﺑﺮﺍﻯ ﺳﻠﻮﻙ ﺍﻟﻬﻰ ﻧﻴﺴﺖ</w:t>
      </w:r>
      <w:r w:rsidR="00BD77AA">
        <w:rPr>
          <w:sz w:val="28"/>
          <w:szCs w:val="28"/>
          <w:rtl/>
        </w:rPr>
        <w:t xml:space="preserve">. </w:t>
      </w:r>
      <w:r w:rsidR="00D976BC" w:rsidRPr="00984881">
        <w:rPr>
          <w:sz w:val="28"/>
          <w:szCs w:val="28"/>
          <w:rtl/>
        </w:rPr>
        <w:t>ﻭ ﺳﻠﻮﻙ ﺍﻟﻬﻰ</w:t>
      </w:r>
      <w:r>
        <w:rPr>
          <w:sz w:val="28"/>
          <w:szCs w:val="28"/>
          <w:rtl/>
        </w:rPr>
        <w:t xml:space="preserve"> </w:t>
      </w:r>
      <w:r w:rsidR="00D976BC" w:rsidRPr="00984881">
        <w:rPr>
          <w:sz w:val="28"/>
          <w:szCs w:val="28"/>
          <w:rtl/>
        </w:rPr>
        <w:t>ﺭﺍ ﺑﺎ ﺭﻧﺪﻯ ﺩﻧﺒﺎﻝ ﻧﻤﺎﻳﺪ ﻭﺍﺯ ﺩﺳﺖ ﻧﺪﻫﺪ</w:t>
      </w:r>
      <w:r w:rsidR="00BD77AA">
        <w:rPr>
          <w:sz w:val="28"/>
          <w:szCs w:val="28"/>
          <w:rtl/>
        </w:rPr>
        <w:t xml:space="preserve">. </w:t>
      </w:r>
      <w:r w:rsidR="00D976BC" w:rsidRPr="00984881">
        <w:rPr>
          <w:sz w:val="28"/>
          <w:szCs w:val="28"/>
          <w:rtl/>
        </w:rPr>
        <w:t>ﺑﺎﻋﻘﻞ ﻭ ﺯﻳﺮﮐﻰ ﻫﺎﻯ ﺩﺭﻭﻳﺸﺎﻧﻪ ﻭ ﻋﺸﻖ ﻭﺭﺯﻯ ﻫﺎﻯ ﺻﺎﺩﻗﺎﻧﻪ</w:t>
      </w:r>
      <w:r w:rsidR="00BD77AA">
        <w:rPr>
          <w:sz w:val="28"/>
          <w:szCs w:val="28"/>
          <w:rtl/>
        </w:rPr>
        <w:t xml:space="preserve">. </w:t>
      </w:r>
      <w:r w:rsidR="00D976BC" w:rsidRPr="00984881">
        <w:rPr>
          <w:sz w:val="28"/>
          <w:szCs w:val="28"/>
          <w:rtl/>
        </w:rPr>
        <w:t>ﺯﻳﺮﺍ ﻣﺎﻧﻨﺪ</w:t>
      </w:r>
      <w:r>
        <w:rPr>
          <w:sz w:val="28"/>
          <w:szCs w:val="28"/>
          <w:rtl/>
        </w:rPr>
        <w:t xml:space="preserve"> </w:t>
      </w:r>
      <w:r w:rsidR="00D976BC" w:rsidRPr="00984881">
        <w:rPr>
          <w:sz w:val="28"/>
          <w:szCs w:val="28"/>
          <w:rtl/>
        </w:rPr>
        <w:t>ﮔﻨﺠﻰ ﭘﻨﻬﺎﻥ ﻣﻴﺒﺎﺷﺪ</w:t>
      </w:r>
      <w:r w:rsidR="00BD77AA">
        <w:rPr>
          <w:sz w:val="28"/>
          <w:szCs w:val="28"/>
          <w:rtl/>
        </w:rPr>
        <w:t xml:space="preserve">، </w:t>
      </w:r>
      <w:r w:rsidR="00D976BC" w:rsidRPr="00984881">
        <w:rPr>
          <w:sz w:val="28"/>
          <w:szCs w:val="28"/>
          <w:rtl/>
        </w:rPr>
        <w:t>ﮐﻪ ﻫﺮﮐس ﺧﺒﺮ ﺍﺯ ﻣﮑﺎﻥ ﻭ ﺭﺍﻩ</w:t>
      </w:r>
      <w:r>
        <w:rPr>
          <w:sz w:val="28"/>
          <w:szCs w:val="28"/>
          <w:rtl/>
        </w:rPr>
        <w:t xml:space="preserve"> </w:t>
      </w:r>
      <w:r w:rsidR="00D976BC" w:rsidRPr="00984881">
        <w:rPr>
          <w:sz w:val="28"/>
          <w:szCs w:val="28"/>
          <w:rtl/>
        </w:rPr>
        <w:t>ﭼﻨﻴﻦ ﮔﻨﺠﻰ ﺭﺍ ﻧﻤﻴﺪﺍﻧﺪ</w:t>
      </w:r>
      <w:r w:rsidR="00BD77AA">
        <w:rPr>
          <w:sz w:val="28"/>
          <w:szCs w:val="28"/>
          <w:rtl/>
        </w:rPr>
        <w:t xml:space="preserve">. </w:t>
      </w:r>
      <w:r w:rsidR="00D976BC" w:rsidRPr="00984881">
        <w:rPr>
          <w:sz w:val="28"/>
          <w:szCs w:val="28"/>
          <w:rtl/>
        </w:rPr>
        <w:t>ﻭ ﻳﺎ ﺗﻮﺍﻥ ﺍﺗّﻔﺎﻗﻰ ﮐﺸﻒ ﮔﻨﺞ ﻧﻴﺴﺖ</w:t>
      </w:r>
      <w:r w:rsidR="00BD77AA">
        <w:rPr>
          <w:sz w:val="28"/>
          <w:szCs w:val="28"/>
          <w:rtl/>
        </w:rPr>
        <w:t xml:space="preserve">. </w:t>
      </w:r>
      <w:r w:rsidR="00D976BC" w:rsidRPr="00984881">
        <w:rPr>
          <w:sz w:val="28"/>
          <w:szCs w:val="28"/>
          <w:rtl/>
        </w:rPr>
        <w:t>ﻭﺩﺭ ﺳﻠﻮﻙ ﺍﻟﻬﻰ ﺑﺎ ﻭﻟﺎﻳﺖ</w:t>
      </w:r>
      <w:r>
        <w:rPr>
          <w:sz w:val="28"/>
          <w:szCs w:val="28"/>
          <w:rtl/>
        </w:rPr>
        <w:t xml:space="preserve"> </w:t>
      </w:r>
      <w:r w:rsidR="00D976BC" w:rsidRPr="00984881">
        <w:rPr>
          <w:sz w:val="28"/>
          <w:szCs w:val="28"/>
          <w:rtl/>
        </w:rPr>
        <w:t>ﺑﺎ ﻣﻌﺮﻓﻰ ﺧﺪﺍﻭﻧﺪ</w:t>
      </w:r>
      <w:r w:rsidR="00BD77AA">
        <w:rPr>
          <w:sz w:val="28"/>
          <w:szCs w:val="28"/>
          <w:rtl/>
        </w:rPr>
        <w:t xml:space="preserve">، </w:t>
      </w:r>
      <w:r w:rsidR="00D976BC" w:rsidRPr="00984881">
        <w:rPr>
          <w:sz w:val="28"/>
          <w:szCs w:val="28"/>
          <w:rtl/>
        </w:rPr>
        <w:t>ﺍﺯ ﭘﻴﺮ ﻭﻭﻟﻰّ ﺍﻟﻬﻰ ﻣﻴﺴّﺮ ﻭﻣﻨﺎﺳﺐ</w:t>
      </w:r>
      <w:r>
        <w:rPr>
          <w:sz w:val="28"/>
          <w:szCs w:val="28"/>
          <w:rtl/>
        </w:rPr>
        <w:t xml:space="preserve"> </w:t>
      </w:r>
      <w:r w:rsidR="00D976BC" w:rsidRPr="00984881">
        <w:rPr>
          <w:sz w:val="28"/>
          <w:szCs w:val="28"/>
          <w:rtl/>
        </w:rPr>
        <w:t>ﺷﺨﺺ</w:t>
      </w:r>
      <w:r w:rsidR="00BD77AA">
        <w:rPr>
          <w:sz w:val="28"/>
          <w:szCs w:val="28"/>
          <w:rtl/>
        </w:rPr>
        <w:t xml:space="preserve">، </w:t>
      </w:r>
      <w:r w:rsidR="00D976BC" w:rsidRPr="00984881">
        <w:rPr>
          <w:sz w:val="28"/>
          <w:szCs w:val="28"/>
          <w:rtl/>
        </w:rPr>
        <w:t>ﻃﺎﻟﺐ ﻟﻘﺎﻯ ﺍﻟﻬﻰ ﺑﺎﻳﻦ ﮔﻨﺞ ﻣﻴﺘﻮﺍﻧﺪ ﺑﺮﺳﺪ</w:t>
      </w:r>
      <w:r w:rsidR="00BD77AA">
        <w:rPr>
          <w:sz w:val="28"/>
          <w:szCs w:val="28"/>
          <w:rtl/>
        </w:rPr>
        <w:t xml:space="preserve">، </w:t>
      </w:r>
      <w:r w:rsidR="00D976BC" w:rsidRPr="00984881">
        <w:rPr>
          <w:sz w:val="28"/>
          <w:szCs w:val="28"/>
          <w:rtl/>
        </w:rPr>
        <w:t>ﻭﻫﻤﻪ ﻣﻴﺘﻮﺍﻧﻨﺪ ﺑﺮﺳﻨﺪ</w:t>
      </w:r>
      <w:r w:rsidR="00BD77AA">
        <w:rPr>
          <w:sz w:val="28"/>
          <w:szCs w:val="28"/>
          <w:rtl/>
        </w:rPr>
        <w:t xml:space="preserve">. </w:t>
      </w:r>
      <w:r w:rsidR="00D976BC" w:rsidRPr="00984881">
        <w:rPr>
          <w:sz w:val="28"/>
          <w:szCs w:val="28"/>
          <w:rtl/>
        </w:rPr>
        <w:t>ﻭﻫﺮﮐس</w:t>
      </w:r>
      <w:r>
        <w:rPr>
          <w:sz w:val="28"/>
          <w:szCs w:val="28"/>
          <w:rtl/>
        </w:rPr>
        <w:t xml:space="preserve"> </w:t>
      </w:r>
      <w:r w:rsidR="00D976BC" w:rsidRPr="00984881">
        <w:rPr>
          <w:sz w:val="28"/>
          <w:szCs w:val="28"/>
          <w:rtl/>
        </w:rPr>
        <w:t>ﺑﺪﺭﺟﺎﺗﻰ ﺍﺯ ﻣﺮﺍﺗﺐ ﺷﻬﻮﺩﻯ ﻭ ﻋﻘﻠﻬﺎﻯ ﺍﻟﻬﻰ ﻭ ﺍﻟﻬﺎﻣﺎﺕ ﻟﺪﻧّﻰ ﻭ ﺍﺣﻮﺍﻝ ﺷﺎﺩ ﻭ</w:t>
      </w:r>
      <w:r w:rsidR="00D42871" w:rsidRPr="00984881">
        <w:rPr>
          <w:sz w:val="28"/>
          <w:szCs w:val="28"/>
          <w:rtl/>
        </w:rPr>
        <w:t>خُرّم</w:t>
      </w:r>
      <w:r>
        <w:rPr>
          <w:sz w:val="28"/>
          <w:szCs w:val="28"/>
          <w:rtl/>
        </w:rPr>
        <w:t xml:space="preserve"> </w:t>
      </w:r>
      <w:r w:rsidR="00BD77AA">
        <w:rPr>
          <w:sz w:val="28"/>
          <w:szCs w:val="28"/>
          <w:rtl/>
        </w:rPr>
        <w:t xml:space="preserve">، </w:t>
      </w:r>
      <w:r w:rsidR="00D976BC" w:rsidRPr="00984881">
        <w:rPr>
          <w:sz w:val="28"/>
          <w:szCs w:val="28"/>
          <w:rtl/>
        </w:rPr>
        <w:t>ﻭ ﺷﻬﻮﺩ ﻣﺮﺍﺗﺐ</w:t>
      </w:r>
      <w:r>
        <w:rPr>
          <w:sz w:val="28"/>
          <w:szCs w:val="28"/>
          <w:rtl/>
        </w:rPr>
        <w:t xml:space="preserve"> </w:t>
      </w:r>
      <w:r w:rsidR="00D976BC" w:rsidRPr="00984881">
        <w:rPr>
          <w:sz w:val="28"/>
          <w:szCs w:val="28"/>
          <w:rtl/>
        </w:rPr>
        <w:t>ﻭ ﻋﻮﺍﻟﻢ</w:t>
      </w:r>
      <w:r>
        <w:rPr>
          <w:sz w:val="28"/>
          <w:szCs w:val="28"/>
          <w:rtl/>
        </w:rPr>
        <w:t xml:space="preserve"> </w:t>
      </w:r>
      <w:r w:rsidR="00D976BC" w:rsidRPr="00984881">
        <w:rPr>
          <w:sz w:val="28"/>
          <w:szCs w:val="28"/>
          <w:rtl/>
        </w:rPr>
        <w:t>ﻣﻠﮑﻮﺗﻰ ﺍﻟﻬﻰ</w:t>
      </w:r>
      <w:r w:rsidR="00BD77AA">
        <w:rPr>
          <w:sz w:val="28"/>
          <w:szCs w:val="28"/>
          <w:rtl/>
        </w:rPr>
        <w:t xml:space="preserve">، </w:t>
      </w:r>
      <w:r w:rsidR="00D976BC" w:rsidRPr="00984881">
        <w:rPr>
          <w:sz w:val="28"/>
          <w:szCs w:val="28"/>
          <w:rtl/>
        </w:rPr>
        <w:t>ﻭ ﻧﻴﺰ ﺁﻳﻨﺪﻩ ﻫﺎﻯ ﺑﻬﺸﺘﻰ ﭼﻬﺎﺭﮔﺎﻧﻪ ﻭ ﭼﻬﺎﺭﮔﻮﻧﻪ</w:t>
      </w:r>
      <w:r w:rsidR="00BD77AA">
        <w:rPr>
          <w:sz w:val="28"/>
          <w:szCs w:val="28"/>
          <w:rtl/>
        </w:rPr>
        <w:t xml:space="preserve">، </w:t>
      </w:r>
      <w:r w:rsidR="00D976BC" w:rsidRPr="00984881">
        <w:rPr>
          <w:sz w:val="28"/>
          <w:szCs w:val="28"/>
          <w:rtl/>
        </w:rPr>
        <w:t>ﻭ ﺑﻰ ﻧﻬﺎﻳﺖ ﺭﺣﻤﺘﻬﺎ ﻭ ﻧﻌﻤﺖ ﻫﺎﺋﻰ ﮐﻪ ﻧﻤﻴﺘﻮﺍﻥ ﺁﻧﻬﺎ ﺭﺍ</w:t>
      </w:r>
      <w:r w:rsidR="00BD77AA">
        <w:rPr>
          <w:sz w:val="28"/>
          <w:szCs w:val="28"/>
          <w:rtl/>
        </w:rPr>
        <w:t xml:space="preserve">، </w:t>
      </w:r>
      <w:r w:rsidR="00D976BC" w:rsidRPr="00984881">
        <w:rPr>
          <w:sz w:val="28"/>
          <w:szCs w:val="28"/>
          <w:rtl/>
        </w:rPr>
        <w:t>ﻭﻟﻮ ﺑﻄﻮﺭ ﮐﻠّﻰ ﺑﺮﺷﻤﺮﺩ</w:t>
      </w:r>
      <w:r w:rsidR="00BD77AA">
        <w:rPr>
          <w:sz w:val="28"/>
          <w:szCs w:val="28"/>
          <w:rtl/>
        </w:rPr>
        <w:t xml:space="preserve">. </w:t>
      </w:r>
      <w:r w:rsidR="00D976BC" w:rsidRPr="00984881">
        <w:rPr>
          <w:sz w:val="28"/>
          <w:szCs w:val="28"/>
          <w:rtl/>
        </w:rPr>
        <w:t>ﻭ ﺍﻟﺒﺘﻪ ﻫﺮﮐس ﮔﻨﺞ ﺑﺮ ﺣﺴﺐ ﻣﻘﺪﺍﺭ</w:t>
      </w:r>
      <w:r>
        <w:rPr>
          <w:sz w:val="28"/>
          <w:szCs w:val="28"/>
          <w:rtl/>
        </w:rPr>
        <w:t xml:space="preserve"> </w:t>
      </w:r>
      <w:r w:rsidR="00D976BC" w:rsidRPr="00984881">
        <w:rPr>
          <w:sz w:val="28"/>
          <w:szCs w:val="28"/>
          <w:rtl/>
        </w:rPr>
        <w:t>ﺭﻧﺞ ﺧﻮﺩ ﺭﺍﺩﺍﺭﺩ ﻭ ﻧﺒﺎﻳﺪ ثرﻭﺗﻬﺎﻯ ﻤﻌﻨﻮﻯ ﻮﻣﻴﻨﻮﻯ ﺍﻟﻬﻰ ﺩﺭ ﻃﺮﻳﻘﺖ</w:t>
      </w:r>
      <w:r w:rsidR="00BD77AA">
        <w:rPr>
          <w:sz w:val="28"/>
          <w:szCs w:val="28"/>
          <w:rtl/>
        </w:rPr>
        <w:t xml:space="preserve">، </w:t>
      </w:r>
      <w:r w:rsidR="00D976BC" w:rsidRPr="00984881">
        <w:rPr>
          <w:sz w:val="28"/>
          <w:szCs w:val="28"/>
          <w:rtl/>
        </w:rPr>
        <w:t>ﺑﺪﻭﻥ ﺭﻧﺞ</w:t>
      </w:r>
      <w:r>
        <w:rPr>
          <w:sz w:val="28"/>
          <w:szCs w:val="28"/>
          <w:rtl/>
        </w:rPr>
        <w:t xml:space="preserve"> </w:t>
      </w:r>
      <w:r w:rsidR="00D976BC" w:rsidRPr="00984881">
        <w:rPr>
          <w:sz w:val="28"/>
          <w:szCs w:val="28"/>
          <w:rtl/>
        </w:rPr>
        <w:t>ﺑﺪﺳﺖ</w:t>
      </w:r>
      <w:r>
        <w:rPr>
          <w:sz w:val="28"/>
          <w:szCs w:val="28"/>
          <w:rtl/>
        </w:rPr>
        <w:t xml:space="preserve"> </w:t>
      </w:r>
      <w:r w:rsidR="00D976BC" w:rsidRPr="00984881">
        <w:rPr>
          <w:sz w:val="28"/>
          <w:szCs w:val="28"/>
          <w:rtl/>
        </w:rPr>
        <w:t>ﺁﻳﺪ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ﮔﻨﺠﻬﺎﻯ ﻣﺎﺩﻯ ﻧﻴﺰ ﺭﻧﺞ</w:t>
      </w:r>
      <w:r>
        <w:rPr>
          <w:sz w:val="28"/>
          <w:szCs w:val="28"/>
          <w:rtl/>
        </w:rPr>
        <w:t xml:space="preserve"> </w:t>
      </w:r>
      <w:r w:rsidR="00D976BC" w:rsidRPr="00984881">
        <w:rPr>
          <w:sz w:val="28"/>
          <w:szCs w:val="28"/>
          <w:rtl/>
        </w:rPr>
        <w:t>ﺩﺍﺭﻧﺪ</w:t>
      </w:r>
      <w:r w:rsidR="00BD77AA">
        <w:rPr>
          <w:sz w:val="28"/>
          <w:szCs w:val="28"/>
          <w:rtl/>
        </w:rPr>
        <w:t xml:space="preserve">. </w:t>
      </w:r>
      <w:r w:rsidR="00D976BC" w:rsidRPr="00984881">
        <w:rPr>
          <w:sz w:val="28"/>
          <w:szCs w:val="28"/>
          <w:rtl/>
        </w:rPr>
        <w:t>ﺑﺮﺍﻯ</w:t>
      </w:r>
      <w:r>
        <w:rPr>
          <w:sz w:val="28"/>
          <w:szCs w:val="28"/>
          <w:rtl/>
        </w:rPr>
        <w:t xml:space="preserve"> </w:t>
      </w:r>
      <w:r w:rsidR="00D976BC" w:rsidRPr="00984881">
        <w:rPr>
          <w:sz w:val="28"/>
          <w:szCs w:val="28"/>
          <w:rtl/>
        </w:rPr>
        <w:t>ﺗﻮﻓﻴﻘﺎﺕ ﺍﻟﻬﻰ</w:t>
      </w:r>
      <w:r w:rsidR="00BD77AA">
        <w:rPr>
          <w:sz w:val="28"/>
          <w:szCs w:val="28"/>
          <w:rtl/>
        </w:rPr>
        <w:t xml:space="preserve">، </w:t>
      </w:r>
      <w:r w:rsidR="00D976BC" w:rsidRPr="00984881">
        <w:rPr>
          <w:sz w:val="28"/>
          <w:szCs w:val="28"/>
          <w:rtl/>
        </w:rPr>
        <w:t>ﺑﺎﻳﺪ</w:t>
      </w:r>
      <w:r>
        <w:rPr>
          <w:sz w:val="28"/>
          <w:szCs w:val="28"/>
          <w:rtl/>
        </w:rPr>
        <w:t xml:space="preserve"> </w:t>
      </w:r>
      <w:r w:rsidR="00D976BC" w:rsidRPr="00984881">
        <w:rPr>
          <w:sz w:val="28"/>
          <w:szCs w:val="28"/>
          <w:rtl/>
        </w:rPr>
        <w:t>ﺍﻣﺮﻭﺯ ﺧﻮﺩﺭﺍ ﺗﻤﺎﻣﺎ ﺳﺮﻣﺎﻳﻪ</w:t>
      </w:r>
      <w:r>
        <w:rPr>
          <w:sz w:val="28"/>
          <w:szCs w:val="28"/>
          <w:rtl/>
        </w:rPr>
        <w:t xml:space="preserve"> </w:t>
      </w:r>
      <w:r w:rsidR="00D976BC" w:rsidRPr="00984881">
        <w:rPr>
          <w:sz w:val="28"/>
          <w:szCs w:val="28"/>
          <w:rtl/>
        </w:rPr>
        <w:t>ﮔﺬﺍﺭﻯ ﺁﻳﻨﺪﻩ ﻫﺎﻯ ﺑﺮﺗﺮ</w:t>
      </w:r>
      <w:r>
        <w:rPr>
          <w:sz w:val="28"/>
          <w:szCs w:val="28"/>
          <w:rtl/>
        </w:rPr>
        <w:t xml:space="preserve"> </w:t>
      </w:r>
      <w:r w:rsidR="00D976BC" w:rsidRPr="00984881">
        <w:rPr>
          <w:sz w:val="28"/>
          <w:szCs w:val="28"/>
          <w:rtl/>
        </w:rPr>
        <w:t>ﻧﻤﻮﺩ</w:t>
      </w:r>
      <w:r w:rsidR="00BD77AA">
        <w:rPr>
          <w:sz w:val="28"/>
          <w:szCs w:val="28"/>
          <w:rtl/>
        </w:rPr>
        <w:t xml:space="preserve">، </w:t>
      </w:r>
      <w:r w:rsidR="00D976BC" w:rsidRPr="00984881">
        <w:rPr>
          <w:sz w:val="28"/>
          <w:szCs w:val="28"/>
          <w:rtl/>
        </w:rPr>
        <w:t xml:space="preserve">ﺗﺎ </w:t>
      </w:r>
      <w:r w:rsidR="009915B2" w:rsidRPr="00984881">
        <w:rPr>
          <w:sz w:val="28"/>
          <w:szCs w:val="28"/>
          <w:rtl/>
        </w:rPr>
        <w:t>فر</w:t>
      </w:r>
      <w:r w:rsidR="00D976BC" w:rsidRPr="00984881">
        <w:rPr>
          <w:sz w:val="28"/>
          <w:szCs w:val="28"/>
          <w:rtl/>
        </w:rPr>
        <w:t>ﺩﺍﻯ ﺑﻬﺘﺮﻯ ﺩﺍﺷﺖ</w:t>
      </w:r>
      <w:r w:rsidR="00BD77AA">
        <w:rPr>
          <w:sz w:val="28"/>
          <w:szCs w:val="28"/>
          <w:rtl/>
        </w:rPr>
        <w:t xml:space="preserve">. </w:t>
      </w:r>
      <w:r w:rsidR="00D976BC" w:rsidRPr="00984881">
        <w:rPr>
          <w:sz w:val="28"/>
          <w:szCs w:val="28"/>
          <w:rtl/>
        </w:rPr>
        <w:t>ﻭ ﺣﺘﻰ ﺑﻬﺸﺖ ﺍﻣﺮﻭﺯ ﺭﺍ</w:t>
      </w:r>
      <w:r>
        <w:rPr>
          <w:sz w:val="28"/>
          <w:szCs w:val="28"/>
          <w:rtl/>
        </w:rPr>
        <w:t xml:space="preserve"> </w:t>
      </w:r>
      <w:r w:rsidR="00D976BC" w:rsidRPr="00984881">
        <w:rPr>
          <w:sz w:val="28"/>
          <w:szCs w:val="28"/>
          <w:rtl/>
        </w:rPr>
        <w:t>ﻗﺮﺑﺎﻧﻰ ﻧﻤﻮﺩ</w:t>
      </w:r>
      <w:r w:rsidR="00BD77AA">
        <w:rPr>
          <w:sz w:val="28"/>
          <w:szCs w:val="28"/>
          <w:rtl/>
        </w:rPr>
        <w:t xml:space="preserve">، </w:t>
      </w:r>
      <w:r w:rsidR="00D976BC" w:rsidRPr="00984881">
        <w:rPr>
          <w:sz w:val="28"/>
          <w:szCs w:val="28"/>
          <w:rtl/>
        </w:rPr>
        <w:t>ﮐﻪ ﺑﺒﻬﺸﺖ ﺑﺮﺗﺮﻯ ﺭﺳﻴﺪ</w:t>
      </w:r>
      <w:r w:rsidR="00BD77AA">
        <w:rPr>
          <w:sz w:val="28"/>
          <w:szCs w:val="28"/>
          <w:rtl/>
        </w:rPr>
        <w:t xml:space="preserve">. </w:t>
      </w:r>
      <w:r w:rsidR="00D976BC" w:rsidRPr="00984881">
        <w:rPr>
          <w:sz w:val="28"/>
          <w:szCs w:val="28"/>
          <w:rtl/>
        </w:rPr>
        <w:t>ﻭﻧﻮﻉ</w:t>
      </w:r>
      <w:r>
        <w:rPr>
          <w:sz w:val="28"/>
          <w:szCs w:val="28"/>
          <w:rtl/>
        </w:rPr>
        <w:t xml:space="preserve"> </w:t>
      </w:r>
      <w:r w:rsidR="00D976BC" w:rsidRPr="00984881">
        <w:rPr>
          <w:sz w:val="28"/>
          <w:szCs w:val="28"/>
          <w:rtl/>
        </w:rPr>
        <w:t>ﺑﺸﺮﻯ ﺭﺍ ﻧﺎﺩﻳﺪﻩ ﮔﺮﻓﺖ</w:t>
      </w:r>
      <w:r w:rsidR="00BD77AA">
        <w:rPr>
          <w:sz w:val="28"/>
          <w:szCs w:val="28"/>
          <w:rtl/>
        </w:rPr>
        <w:t xml:space="preserve">، </w:t>
      </w:r>
      <w:r w:rsidR="00D976BC" w:rsidRPr="00984881">
        <w:rPr>
          <w:sz w:val="28"/>
          <w:szCs w:val="28"/>
          <w:rtl/>
        </w:rPr>
        <w:t>ﮐﻪ ﺑﻨﻮﻉ ﻓﻮﻕ ﺑﺸﺮﻯ ﺭﺳﻴﺪ</w:t>
      </w:r>
      <w:r w:rsidR="00BD77AA">
        <w:rPr>
          <w:sz w:val="28"/>
          <w:szCs w:val="28"/>
          <w:rtl/>
        </w:rPr>
        <w:t xml:space="preserve">. </w:t>
      </w:r>
      <w:r w:rsidR="00D976BC" w:rsidRPr="00984881">
        <w:rPr>
          <w:sz w:val="28"/>
          <w:szCs w:val="28"/>
          <w:rtl/>
        </w:rPr>
        <w:t>ﮐﻪ ﺑﻘﻮﻝ ﭘﻴﺎﻣﺒﺮ</w:t>
      </w:r>
      <w:r w:rsidR="00BD77AA">
        <w:rPr>
          <w:sz w:val="28"/>
          <w:szCs w:val="28"/>
          <w:rtl/>
        </w:rPr>
        <w:t xml:space="preserve">، </w:t>
      </w:r>
      <w:r w:rsidR="00D976BC" w:rsidRPr="00984881">
        <w:rPr>
          <w:sz w:val="28"/>
          <w:szCs w:val="28"/>
          <w:rtl/>
        </w:rPr>
        <w:t>ﻓﺎﺻﻠﻪ</w:t>
      </w:r>
      <w:r>
        <w:rPr>
          <w:sz w:val="28"/>
          <w:szCs w:val="28"/>
          <w:rtl/>
        </w:rPr>
        <w:t xml:space="preserve"> </w:t>
      </w:r>
      <w:r w:rsidR="00D976BC" w:rsidRPr="00984881">
        <w:rPr>
          <w:sz w:val="28"/>
          <w:szCs w:val="28"/>
          <w:rtl/>
        </w:rPr>
        <w:t xml:space="preserve">ﺑﻬﺸﺘﻬﺎﻯ ﺑﺴﻴﺎﺭ </w:t>
      </w:r>
      <w:r w:rsidR="009915B2" w:rsidRPr="00984881">
        <w:rPr>
          <w:sz w:val="28"/>
          <w:szCs w:val="28"/>
          <w:rtl/>
        </w:rPr>
        <w:t>فر</w:t>
      </w:r>
      <w:r w:rsidR="00D976BC" w:rsidRPr="00984881">
        <w:rPr>
          <w:sz w:val="28"/>
          <w:szCs w:val="28"/>
          <w:rtl/>
        </w:rPr>
        <w:t>ﺍﻭﺍﻥ ﺧﺪﺍﻭﻧﺪ</w:t>
      </w:r>
      <w:r w:rsidR="00BD77AA">
        <w:rPr>
          <w:sz w:val="28"/>
          <w:szCs w:val="28"/>
          <w:rtl/>
        </w:rPr>
        <w:t xml:space="preserve">، </w:t>
      </w:r>
      <w:r w:rsidR="00D976BC" w:rsidRPr="00984881">
        <w:rPr>
          <w:sz w:val="28"/>
          <w:szCs w:val="28"/>
          <w:rtl/>
        </w:rPr>
        <w:t>ﻫﺮﻳﻚ ﺍﺯ ﺩﻳﮕﺮﻯ ﭘﺎﻧﺼﺪﺭ ﺳﺎﻝ ﺩﻭﻳﺪﻥ رﺍﻩ ﺍﺳﺖ</w:t>
      </w:r>
      <w:r w:rsidR="00BD77AA">
        <w:rPr>
          <w:sz w:val="28"/>
          <w:szCs w:val="28"/>
          <w:rtl/>
        </w:rPr>
        <w:t xml:space="preserve">. </w:t>
      </w:r>
      <w:r w:rsidR="00D976BC" w:rsidRPr="00984881">
        <w:rPr>
          <w:sz w:val="28"/>
          <w:szCs w:val="28"/>
          <w:rtl/>
        </w:rPr>
        <w:t xml:space="preserve">ﮐﻪ ﺑﺮﺍﻯ ﺧﺮﻭﺝ ﺍﺯ ﻧﻮﻉ ﺑﺸﺮﻯ ﭘﻨﺞ ﺑﺎﺭ ﺑﻬﺸﺖ </w:t>
      </w:r>
      <w:r w:rsidR="00E402A4" w:rsidRPr="00984881">
        <w:rPr>
          <w:sz w:val="28"/>
          <w:szCs w:val="28"/>
          <w:rtl/>
        </w:rPr>
        <w:t>نبوّت</w:t>
      </w:r>
      <w:r>
        <w:rPr>
          <w:sz w:val="28"/>
          <w:szCs w:val="28"/>
          <w:rtl/>
        </w:rPr>
        <w:t xml:space="preserve"> </w:t>
      </w:r>
      <w:r w:rsidR="00D976BC" w:rsidRPr="00984881">
        <w:rPr>
          <w:sz w:val="28"/>
          <w:szCs w:val="28"/>
          <w:rtl/>
        </w:rPr>
        <w:t>ﺭﺍ</w:t>
      </w:r>
      <w:r w:rsidR="00BD77AA">
        <w:rPr>
          <w:sz w:val="28"/>
          <w:szCs w:val="28"/>
          <w:rtl/>
        </w:rPr>
        <w:t xml:space="preserve">، </w:t>
      </w:r>
      <w:r w:rsidR="00D976BC" w:rsidRPr="00984881">
        <w:rPr>
          <w:sz w:val="28"/>
          <w:szCs w:val="28"/>
          <w:rtl/>
        </w:rPr>
        <w:t>ﺑﺎ ﭘﻨﺞ ﺍﻭﻟﻰ ﺍﻟﻌﺰﻡ ﭘﻴﺸﻴﻦ</w:t>
      </w:r>
      <w:r>
        <w:rPr>
          <w:sz w:val="28"/>
          <w:szCs w:val="28"/>
          <w:rtl/>
        </w:rPr>
        <w:t xml:space="preserve"> </w:t>
      </w:r>
      <w:r w:rsidR="00D976BC" w:rsidRPr="00984881">
        <w:rPr>
          <w:sz w:val="28"/>
          <w:szCs w:val="28"/>
          <w:rtl/>
        </w:rPr>
        <w:t>ﺑﺎﻳﺪ</w:t>
      </w:r>
      <w:r>
        <w:rPr>
          <w:sz w:val="28"/>
          <w:szCs w:val="28"/>
          <w:rtl/>
        </w:rPr>
        <w:t xml:space="preserve"> </w:t>
      </w:r>
      <w:r w:rsidR="00D976BC" w:rsidRPr="00984881">
        <w:rPr>
          <w:sz w:val="28"/>
          <w:szCs w:val="28"/>
          <w:rtl/>
        </w:rPr>
        <w:t>ﺩﺍﺷﺖ</w:t>
      </w:r>
      <w:r w:rsidR="00BD77AA">
        <w:rPr>
          <w:sz w:val="28"/>
          <w:szCs w:val="28"/>
          <w:rtl/>
        </w:rPr>
        <w:t xml:space="preserve">. </w:t>
      </w:r>
      <w:r w:rsidR="00D976BC" w:rsidRPr="00984881">
        <w:rPr>
          <w:sz w:val="28"/>
          <w:szCs w:val="28"/>
          <w:rtl/>
        </w:rPr>
        <w:t>ﻭ ﻫﺮﻳﻚ ﺭﺍ ﺩﺭ ﻳﮑﺼﺪ</w:t>
      </w:r>
      <w:r>
        <w:rPr>
          <w:sz w:val="28"/>
          <w:szCs w:val="28"/>
          <w:rtl/>
        </w:rPr>
        <w:t xml:space="preserve"> </w:t>
      </w:r>
      <w:r w:rsidR="00D976BC" w:rsidRPr="00984881">
        <w:rPr>
          <w:sz w:val="28"/>
          <w:szCs w:val="28"/>
          <w:rtl/>
        </w:rPr>
        <w:t>ﺳﺎﻝ ﻋﻤﺮ</w:t>
      </w:r>
      <w:r w:rsidR="00BD77AA">
        <w:rPr>
          <w:sz w:val="28"/>
          <w:szCs w:val="28"/>
          <w:rtl/>
        </w:rPr>
        <w:t xml:space="preserve">، </w:t>
      </w:r>
      <w:r w:rsidR="00D976BC" w:rsidRPr="00984881">
        <w:rPr>
          <w:sz w:val="28"/>
          <w:szCs w:val="28"/>
          <w:rtl/>
        </w:rPr>
        <w:t>ﻣﻌﺎﺩﻝ ﻳﻚ ﺷﺐ ﻗﺪﺭ ﮐﻪ ﻫﺰﺍﺭ ﻣﺎﻩ ﻳﺎ ﺑﻴﺸﺘﺮ ﻣﻴﺒﺎﺷﺪ</w:t>
      </w:r>
      <w:r w:rsidR="00BD77AA">
        <w:rPr>
          <w:sz w:val="28"/>
          <w:szCs w:val="28"/>
          <w:rtl/>
        </w:rPr>
        <w:t xml:space="preserve">، </w:t>
      </w:r>
      <w:r w:rsidR="00D976BC" w:rsidRPr="00984881">
        <w:rPr>
          <w:sz w:val="28"/>
          <w:szCs w:val="28"/>
          <w:rtl/>
        </w:rPr>
        <w:t>ﺁﻧﮕﺎﻩ ﻣﻴﺘﻮﺍﻥ ﺑﻨﻮﻉ ﻓﻮﻕ ﺑﺸﺮﻯ ﺭﻓﺖ</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ﻧﮕﺮﻓﺖ ﺩﺭ ﺗﻮ ﮔﺮﻳﻪٴ ﺣﺎﻓﻆ</w:t>
      </w:r>
      <w:r w:rsidR="004D25BE">
        <w:rPr>
          <w:b/>
          <w:bCs/>
          <w:sz w:val="28"/>
          <w:szCs w:val="28"/>
          <w:rtl/>
        </w:rPr>
        <w:t xml:space="preserve"> </w:t>
      </w:r>
      <w:r w:rsidRPr="00984881">
        <w:rPr>
          <w:b/>
          <w:bCs/>
          <w:sz w:val="28"/>
          <w:szCs w:val="28"/>
          <w:rtl/>
        </w:rPr>
        <w:t>ﺑﻬﻴﭻ ﺭﻭ</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ﺣﻴﺮﺍﻥ ﺁﻥ ﺩﻟﻢ</w:t>
      </w:r>
      <w:r w:rsidR="00BD77AA">
        <w:rPr>
          <w:b/>
          <w:bCs/>
          <w:sz w:val="28"/>
          <w:szCs w:val="28"/>
          <w:rtl/>
        </w:rPr>
        <w:t xml:space="preserve">، </w:t>
      </w:r>
      <w:r w:rsidRPr="00984881">
        <w:rPr>
          <w:b/>
          <w:bCs/>
          <w:sz w:val="28"/>
          <w:szCs w:val="28"/>
          <w:rtl/>
        </w:rPr>
        <w:t xml:space="preserve">ﮐﻪ ﮐﻢ ﺍﺯ ﺳﻨﮓ ﺧﺎﺭﻩ ﻧﻴﺴﺖ </w:t>
      </w:r>
    </w:p>
    <w:p w:rsidR="00D976BC" w:rsidRDefault="004D25BE" w:rsidP="00D976BC">
      <w:pPr>
        <w:bidi/>
        <w:jc w:val="both"/>
        <w:rPr>
          <w:sz w:val="28"/>
          <w:szCs w:val="28"/>
        </w:rPr>
      </w:pPr>
      <w:r>
        <w:rPr>
          <w:sz w:val="28"/>
          <w:szCs w:val="28"/>
          <w:rtl/>
        </w:rPr>
        <w:t xml:space="preserve"> </w:t>
      </w:r>
      <w:r w:rsidR="00D976BC" w:rsidRPr="00984881">
        <w:rPr>
          <w:sz w:val="28"/>
          <w:szCs w:val="28"/>
          <w:rtl/>
        </w:rPr>
        <w:t>ﺃﻓﺴﻮس ﺣﺎﻓﻆ ﮐﻪ ﺍﻳﻦ ﻫﻤﻪ ﮔﺮﻳﻪ ﻭ ﻧﺎﻟﻪ ﻭ ﻧﺼﻴﺤﺖ ﻭ ﻏﺰﻟﺴﺮﺍﺋﻰ ﺑﺮﺍﻯ ﺗﻮ ﮐﺮﺩﻡ</w:t>
      </w:r>
      <w:r w:rsidR="00BD77AA">
        <w:rPr>
          <w:sz w:val="28"/>
          <w:szCs w:val="28"/>
          <w:rtl/>
        </w:rPr>
        <w:t xml:space="preserve">، </w:t>
      </w:r>
      <w:r w:rsidR="00D976BC" w:rsidRPr="00984881">
        <w:rPr>
          <w:sz w:val="28"/>
          <w:szCs w:val="28"/>
          <w:rtl/>
        </w:rPr>
        <w:t>ﮐﻪ ﻧﺘﻮﺍﻧﺴﺘﻪ ﺩﻝ ﺳﻨﻚ</w:t>
      </w:r>
      <w:r>
        <w:rPr>
          <w:sz w:val="28"/>
          <w:szCs w:val="28"/>
          <w:rtl/>
        </w:rPr>
        <w:t xml:space="preserve"> </w:t>
      </w:r>
      <w:r w:rsidR="00D976BC" w:rsidRPr="00984881">
        <w:rPr>
          <w:sz w:val="28"/>
          <w:szCs w:val="28"/>
          <w:rtl/>
        </w:rPr>
        <w:t>ﺧﺎﺭﺍﻯ ﺗﻮﺭﺍ ﻧﺮﻡ ﮐﻨﺪ</w:t>
      </w:r>
      <w:r w:rsidR="00BD77AA">
        <w:rPr>
          <w:sz w:val="28"/>
          <w:szCs w:val="28"/>
          <w:rtl/>
        </w:rPr>
        <w:t xml:space="preserve">. </w:t>
      </w:r>
      <w:r w:rsidR="00D976BC" w:rsidRPr="00984881">
        <w:rPr>
          <w:sz w:val="28"/>
          <w:szCs w:val="28"/>
          <w:rtl/>
        </w:rPr>
        <w:t>ﻭ ﻟﺬﺍ ﻣﻦ ﺩﺭ ﺣﻴﺮﺗﻢ ﻭ ﺩﺭﺩﻣﻨﺪﻯ ﺍﺯ</w:t>
      </w:r>
      <w:r>
        <w:rPr>
          <w:sz w:val="28"/>
          <w:szCs w:val="28"/>
          <w:rtl/>
        </w:rPr>
        <w:t xml:space="preserve"> </w:t>
      </w:r>
      <w:r w:rsidR="00D976BC" w:rsidRPr="00984881">
        <w:rPr>
          <w:sz w:val="28"/>
          <w:szCs w:val="28"/>
          <w:rtl/>
        </w:rPr>
        <w:t>ﭼﻨﻴﻦ ﻋﻤﺎ</w:t>
      </w:r>
      <w:r w:rsidR="00BD77AA">
        <w:rPr>
          <w:sz w:val="28"/>
          <w:szCs w:val="28"/>
          <w:rtl/>
        </w:rPr>
        <w:t xml:space="preserve">، </w:t>
      </w:r>
      <w:r w:rsidR="00D976BC" w:rsidRPr="00984881">
        <w:rPr>
          <w:sz w:val="28"/>
          <w:szCs w:val="28"/>
          <w:rtl/>
        </w:rPr>
        <w:t xml:space="preserve">ﻭﺩﺭ ﻋﻴﻦ ﺣﺎﻝ ﺑﺎ ﭼﺸﻤﺎﻥ ﺑﻴﻨﺎ </w:t>
      </w:r>
      <w:r w:rsidR="00BD77AA">
        <w:rPr>
          <w:sz w:val="28"/>
          <w:szCs w:val="28"/>
          <w:rtl/>
        </w:rPr>
        <w:t xml:space="preserve">، </w:t>
      </w:r>
      <w:r w:rsidR="00D976BC" w:rsidRPr="00984881">
        <w:rPr>
          <w:sz w:val="28"/>
          <w:szCs w:val="28"/>
          <w:rtl/>
        </w:rPr>
        <w:t>ﮐﻪ ﺩﺳﺖ ﮐﻢ ﺍﺯ ﻧﺎ ﺑﻴﻨﺎﺋﻰ ﻧﻴﺴﺖ</w:t>
      </w:r>
      <w:r w:rsidR="00BD77AA">
        <w:rPr>
          <w:sz w:val="28"/>
          <w:szCs w:val="28"/>
          <w:rtl/>
        </w:rPr>
        <w:t xml:space="preserve">. </w:t>
      </w:r>
      <w:r w:rsidR="00D976BC" w:rsidRPr="00984881">
        <w:rPr>
          <w:sz w:val="28"/>
          <w:szCs w:val="28"/>
          <w:rtl/>
        </w:rPr>
        <w:t>ﻭﻗﺘﻰ</w:t>
      </w:r>
      <w:r>
        <w:rPr>
          <w:sz w:val="28"/>
          <w:szCs w:val="28"/>
          <w:rtl/>
        </w:rPr>
        <w:t xml:space="preserve"> </w:t>
      </w:r>
      <w:r w:rsidR="00D976BC" w:rsidRPr="00984881">
        <w:rPr>
          <w:sz w:val="28"/>
          <w:szCs w:val="28"/>
          <w:rtl/>
        </w:rPr>
        <w:t>ﻧﺘﻮﺍﻥ ﺭﺍﻩ ﺩﺭﺳﺖ ﺭﺍ ﻳﺎﻓﺖ</w:t>
      </w:r>
      <w:r w:rsidR="00BD77AA">
        <w:rPr>
          <w:sz w:val="28"/>
          <w:szCs w:val="28"/>
          <w:rtl/>
        </w:rPr>
        <w:t xml:space="preserve">. </w:t>
      </w:r>
      <w:r w:rsidR="00D976BC" w:rsidRPr="00984881">
        <w:rPr>
          <w:sz w:val="28"/>
          <w:szCs w:val="28"/>
          <w:rtl/>
        </w:rPr>
        <w:t>ﻭ ﺑﺨﻮﺩ ﺳﺘﻢ ﻧﻤﻮﺩ ﻭ ﺣﺘﻰ ﺑﺎﻭﻟﺎﺩ ﻭﺟﺎﻣﻌﻪ ﺧﻮﺩ</w:t>
      </w:r>
      <w:r w:rsidR="00BD77AA">
        <w:rPr>
          <w:sz w:val="28"/>
          <w:szCs w:val="28"/>
          <w:rtl/>
        </w:rPr>
        <w:t xml:space="preserve">. </w:t>
      </w:r>
      <w:r w:rsidR="00D976BC" w:rsidRPr="00984881">
        <w:rPr>
          <w:sz w:val="28"/>
          <w:szCs w:val="28"/>
          <w:rtl/>
        </w:rPr>
        <w:t>ﺯﻳﺮﺍ</w:t>
      </w:r>
      <w:r>
        <w:rPr>
          <w:sz w:val="28"/>
          <w:szCs w:val="28"/>
          <w:rtl/>
        </w:rPr>
        <w:t xml:space="preserve"> </w:t>
      </w:r>
      <w:r w:rsidR="00D976BC" w:rsidRPr="00984881">
        <w:rPr>
          <w:sz w:val="28"/>
          <w:szCs w:val="28"/>
          <w:rtl/>
        </w:rPr>
        <w:t>ﺟﺎﻣﻌﻪ ﺍﻯ ﮐﻪ ﺍ</w:t>
      </w:r>
      <w:r w:rsidR="009915B2" w:rsidRPr="00984881">
        <w:rPr>
          <w:sz w:val="28"/>
          <w:szCs w:val="28"/>
          <w:rtl/>
        </w:rPr>
        <w:t>فر</w:t>
      </w:r>
      <w:r w:rsidR="00D976BC" w:rsidRPr="00984881">
        <w:rPr>
          <w:sz w:val="28"/>
          <w:szCs w:val="28"/>
          <w:rtl/>
        </w:rPr>
        <w:t>ﺍﺩ</w:t>
      </w:r>
      <w:r>
        <w:rPr>
          <w:sz w:val="28"/>
          <w:szCs w:val="28"/>
          <w:rtl/>
        </w:rPr>
        <w:t xml:space="preserve"> </w:t>
      </w:r>
      <w:r w:rsidR="00D976BC" w:rsidRPr="00984881">
        <w:rPr>
          <w:sz w:val="28"/>
          <w:szCs w:val="28"/>
          <w:rtl/>
        </w:rPr>
        <w:t>ﺗﮑﺎﻣﻞ ﻳﺎﻓﺘﻪ ﺭﻭﺣﻰ</w:t>
      </w:r>
      <w:r w:rsidR="00BD77AA">
        <w:rPr>
          <w:sz w:val="28"/>
          <w:szCs w:val="28"/>
          <w:rtl/>
        </w:rPr>
        <w:t xml:space="preserve">، </w:t>
      </w:r>
      <w:r w:rsidR="00D976BC" w:rsidRPr="00984881">
        <w:rPr>
          <w:sz w:val="28"/>
          <w:szCs w:val="28"/>
          <w:rtl/>
        </w:rPr>
        <w:t>ﻭ ﺩﺭ ﻓﺼﻮﻝ ﺑﻬﺘﺮ ﻧﻮﻉ ﺑﺸﺮﻯ ﻧﺪﺍﺷﺘﻪ ﺑﺎﺷﻨﺪ</w:t>
      </w:r>
      <w:r w:rsidR="00BD77AA">
        <w:rPr>
          <w:sz w:val="28"/>
          <w:szCs w:val="28"/>
          <w:rtl/>
        </w:rPr>
        <w:t xml:space="preserve">، </w:t>
      </w:r>
      <w:r w:rsidR="00D976BC" w:rsidRPr="00984881">
        <w:rPr>
          <w:sz w:val="28"/>
          <w:szCs w:val="28"/>
          <w:rtl/>
        </w:rPr>
        <w:t>ﻧﺴﻠﻬﺎﻯ ﺑﻌﺪﻯ ﺁﻧﻬﺎ</w:t>
      </w:r>
      <w:r w:rsidR="00BD77AA">
        <w:rPr>
          <w:sz w:val="28"/>
          <w:szCs w:val="28"/>
          <w:rtl/>
        </w:rPr>
        <w:t xml:space="preserve">، </w:t>
      </w:r>
      <w:r w:rsidR="00D976BC" w:rsidRPr="00984881">
        <w:rPr>
          <w:sz w:val="28"/>
          <w:szCs w:val="28"/>
          <w:rtl/>
        </w:rPr>
        <w:t>ﻫﻤﭽﻨﺎﻥ ﺩﺭ ﻓﺼﻮﻝ</w:t>
      </w:r>
      <w:r>
        <w:rPr>
          <w:sz w:val="28"/>
          <w:szCs w:val="28"/>
          <w:rtl/>
        </w:rPr>
        <w:t xml:space="preserve"> </w:t>
      </w:r>
      <w:r w:rsidR="00D976BC" w:rsidRPr="00984881">
        <w:rPr>
          <w:sz w:val="28"/>
          <w:szCs w:val="28"/>
          <w:rtl/>
        </w:rPr>
        <w:t>ﺣﻘﻴﺮ ﺗﺮ ﺑﺸﺮﻯ</w:t>
      </w:r>
      <w:r>
        <w:rPr>
          <w:sz w:val="28"/>
          <w:szCs w:val="28"/>
          <w:rtl/>
        </w:rPr>
        <w:t xml:space="preserve"> </w:t>
      </w:r>
      <w:r w:rsidR="00D976BC" w:rsidRPr="00984881">
        <w:rPr>
          <w:sz w:val="28"/>
          <w:szCs w:val="28"/>
          <w:rtl/>
        </w:rPr>
        <w:t>ﺧﻮﺍﻫﻨﺪ ﺑﻮﺩ</w:t>
      </w:r>
      <w:r w:rsidR="00BD77AA">
        <w:rPr>
          <w:sz w:val="28"/>
          <w:szCs w:val="28"/>
          <w:rtl/>
        </w:rPr>
        <w:t xml:space="preserve">. </w:t>
      </w:r>
      <w:r w:rsidR="00D976BC" w:rsidRPr="00984881">
        <w:rPr>
          <w:sz w:val="28"/>
          <w:szCs w:val="28"/>
          <w:rtl/>
        </w:rPr>
        <w:t>ﮔﻮﺋﻰ ﺟﺎﻣﻌﻪ ﺑﻌﻘﺐ ﻣﻴﺮﻭﺩ</w:t>
      </w:r>
      <w:r w:rsidR="00BD77AA">
        <w:rPr>
          <w:sz w:val="28"/>
          <w:szCs w:val="28"/>
          <w:rtl/>
        </w:rPr>
        <w:t xml:space="preserve">، </w:t>
      </w:r>
      <w:r w:rsidR="00D976BC" w:rsidRPr="00984881">
        <w:rPr>
          <w:sz w:val="28"/>
          <w:szCs w:val="28"/>
          <w:rtl/>
        </w:rPr>
        <w:t>ﻭ ﺣﺘﻰ ﺟﺎﻣﻌﻪ ﻭ ﺷﺮﺍﻳﻂ</w:t>
      </w:r>
      <w:r>
        <w:rPr>
          <w:sz w:val="28"/>
          <w:szCs w:val="28"/>
          <w:rtl/>
        </w:rPr>
        <w:t xml:space="preserve"> </w:t>
      </w:r>
      <w:r w:rsidR="00D976BC" w:rsidRPr="00984881">
        <w:rPr>
          <w:sz w:val="28"/>
          <w:szCs w:val="28"/>
          <w:rtl/>
        </w:rPr>
        <w:t>ﺷﺮﻭﺭﺍﻧﻪ ﺗﺮﻯ ﺩﻭﭼﺎﺭ ﻣﻴﺸﻮﺩ</w:t>
      </w:r>
      <w:r w:rsidR="00BD77AA">
        <w:rPr>
          <w:sz w:val="28"/>
          <w:szCs w:val="28"/>
          <w:rtl/>
        </w:rPr>
        <w:t xml:space="preserve">، </w:t>
      </w:r>
      <w:r w:rsidR="00D976BC" w:rsidRPr="00984881">
        <w:rPr>
          <w:sz w:val="28"/>
          <w:szCs w:val="28"/>
          <w:rtl/>
        </w:rPr>
        <w:t>ﮐﻪ ﺑﻨﻴﺎﺩ</w:t>
      </w:r>
      <w:r>
        <w:rPr>
          <w:sz w:val="28"/>
          <w:szCs w:val="28"/>
          <w:rtl/>
        </w:rPr>
        <w:t xml:space="preserve"> </w:t>
      </w:r>
      <w:r w:rsidR="00D976BC" w:rsidRPr="00984881">
        <w:rPr>
          <w:sz w:val="28"/>
          <w:szCs w:val="28"/>
          <w:rtl/>
        </w:rPr>
        <w:t>ﺟﺎﻣﻌﻪ ﺍﻯ ﺭﺍ ﺍﺯ ﺭﻳﺸﻪ ﺑﺮ ﻣﻰ ﺍﻧﺪﺍﺯﺩ</w:t>
      </w:r>
      <w:r w:rsidR="00BD77AA">
        <w:rPr>
          <w:sz w:val="28"/>
          <w:szCs w:val="28"/>
          <w:rtl/>
        </w:rPr>
        <w:t xml:space="preserve">. </w:t>
      </w:r>
      <w:r w:rsidR="00D976BC" w:rsidRPr="00984881">
        <w:rPr>
          <w:sz w:val="28"/>
          <w:szCs w:val="28"/>
          <w:rtl/>
        </w:rPr>
        <w:t>ﭼﻪ ﺑﺴﺎ ﺟﺎﻣﻌﻪﻫﺎ ﻭﻧﮋﺍﺩﻫﺎ ﻭﺃﻗﻮﺍﻣﻰ ﮐﻪ ﺯﺍﻳﻞ ﺷﺪﻧﺪ</w:t>
      </w:r>
      <w:r w:rsidR="00BD77AA">
        <w:rPr>
          <w:sz w:val="28"/>
          <w:szCs w:val="28"/>
          <w:rtl/>
        </w:rPr>
        <w:t xml:space="preserve">. </w:t>
      </w:r>
    </w:p>
    <w:p w:rsidR="005953CD" w:rsidRDefault="005953CD" w:rsidP="005953CD">
      <w:pPr>
        <w:bidi/>
        <w:jc w:val="both"/>
        <w:rPr>
          <w:sz w:val="28"/>
          <w:szCs w:val="28"/>
        </w:rPr>
      </w:pPr>
    </w:p>
    <w:p w:rsidR="005953CD" w:rsidRDefault="005953CD" w:rsidP="005953CD">
      <w:pPr>
        <w:bidi/>
        <w:jc w:val="both"/>
        <w:rPr>
          <w:sz w:val="28"/>
          <w:szCs w:val="28"/>
        </w:rPr>
      </w:pPr>
    </w:p>
    <w:p w:rsidR="005953CD" w:rsidRPr="00984881" w:rsidRDefault="005953CD" w:rsidP="005953CD">
      <w:pPr>
        <w:bidi/>
        <w:jc w:val="both"/>
        <w:rPr>
          <w:sz w:val="28"/>
          <w:szCs w:val="28"/>
          <w:rtl/>
        </w:rPr>
      </w:pPr>
    </w:p>
    <w:p w:rsidR="00154FB3" w:rsidRPr="00984881" w:rsidRDefault="004D25BE" w:rsidP="00D976BC">
      <w:pPr>
        <w:bidi/>
        <w:rPr>
          <w:b/>
          <w:bCs/>
          <w:sz w:val="28"/>
          <w:szCs w:val="28"/>
          <w:rtl/>
        </w:rPr>
      </w:pPr>
      <w:r>
        <w:rPr>
          <w:b/>
          <w:bCs/>
          <w:sz w:val="28"/>
          <w:szCs w:val="28"/>
          <w:rtl/>
        </w:rPr>
        <w:lastRenderedPageBreak/>
        <w:t xml:space="preserve"> </w:t>
      </w:r>
      <w:r w:rsidR="0089553E">
        <w:rPr>
          <w:rFonts w:hint="cs"/>
          <w:b/>
          <w:bCs/>
          <w:sz w:val="28"/>
          <w:szCs w:val="28"/>
          <w:rtl/>
        </w:rPr>
        <w:t>**************************غزل</w:t>
      </w:r>
      <w:r>
        <w:rPr>
          <w:rFonts w:hint="cs"/>
          <w:b/>
          <w:bCs/>
          <w:sz w:val="28"/>
          <w:szCs w:val="28"/>
          <w:rtl/>
        </w:rPr>
        <w:t xml:space="preserve"> </w:t>
      </w:r>
      <w:r w:rsidR="0089553E">
        <w:rPr>
          <w:rFonts w:hint="cs"/>
          <w:b/>
          <w:bCs/>
          <w:sz w:val="28"/>
          <w:szCs w:val="28"/>
          <w:rtl/>
        </w:rPr>
        <w:t>**************************</w:t>
      </w:r>
      <w:r>
        <w:rPr>
          <w:rFonts w:hint="cs"/>
          <w:b/>
          <w:bCs/>
          <w:sz w:val="28"/>
          <w:szCs w:val="28"/>
          <w:rtl/>
        </w:rPr>
        <w:t xml:space="preserve"> </w:t>
      </w:r>
    </w:p>
    <w:p w:rsidR="00D976BC" w:rsidRPr="00984881" w:rsidRDefault="00D976BC" w:rsidP="00154FB3">
      <w:pPr>
        <w:bidi/>
        <w:rPr>
          <w:b/>
          <w:bCs/>
          <w:sz w:val="28"/>
          <w:szCs w:val="28"/>
        </w:rPr>
      </w:pPr>
      <w:r w:rsidRPr="00984881">
        <w:rPr>
          <w:b/>
          <w:bCs/>
          <w:sz w:val="28"/>
          <w:szCs w:val="28"/>
          <w:rtl/>
        </w:rPr>
        <w:t>ﺭﻭﺷﻦ ﺍﺯ ﭘﺮﺗﻮ ﺭﻭﻳﺖ</w:t>
      </w:r>
      <w:r w:rsidR="00BD77AA">
        <w:rPr>
          <w:b/>
          <w:bCs/>
          <w:sz w:val="28"/>
          <w:szCs w:val="28"/>
          <w:rtl/>
        </w:rPr>
        <w:t xml:space="preserve">، </w:t>
      </w:r>
      <w:r w:rsidRPr="00984881">
        <w:rPr>
          <w:b/>
          <w:bCs/>
          <w:sz w:val="28"/>
          <w:szCs w:val="28"/>
          <w:rtl/>
        </w:rPr>
        <w:t>ﻧﻈﺮﻯ ﻧﻴﺴﺖ ﮐﻪ ﻧﻴﺴﺖ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ﻣﻨّﺖ ﺧﺎﻙ ﺩﺭﺕ ﺑﺮ ﺑﺼﺮﻯ ﻧﻴﺴﺖ ﮐﻪ ﻧﻴﺴﺖ</w:t>
      </w:r>
      <w:r w:rsidRPr="00984881">
        <w:rPr>
          <w:b/>
          <w:bCs/>
          <w:sz w:val="28"/>
          <w:szCs w:val="28"/>
        </w:rPr>
        <w:t xml:space="preserve"> </w:t>
      </w:r>
    </w:p>
    <w:p w:rsidR="00D976BC" w:rsidRPr="00984881" w:rsidRDefault="004D25BE" w:rsidP="00154FB3">
      <w:pPr>
        <w:bidi/>
        <w:jc w:val="both"/>
        <w:rPr>
          <w:sz w:val="28"/>
          <w:szCs w:val="28"/>
          <w:rtl/>
        </w:rPr>
      </w:pPr>
      <w:r>
        <w:rPr>
          <w:sz w:val="28"/>
          <w:szCs w:val="28"/>
          <w:rtl/>
        </w:rPr>
        <w:t xml:space="preserve"> </w:t>
      </w:r>
      <w:r w:rsidR="00D976BC" w:rsidRPr="00984881">
        <w:rPr>
          <w:sz w:val="28"/>
          <w:szCs w:val="28"/>
          <w:rtl/>
        </w:rPr>
        <w:t>ﺣﺎﻓﻆ ﭘﻴﺮ ﺍﻟﻬﻰ ﺧﻮﺩﺭﺍ ﻣﻴﮕﻮﻳﺪ</w:t>
      </w:r>
      <w:r w:rsidR="00BD77AA">
        <w:rPr>
          <w:sz w:val="28"/>
          <w:szCs w:val="28"/>
          <w:rtl/>
        </w:rPr>
        <w:t xml:space="preserve">، </w:t>
      </w:r>
      <w:r w:rsidR="00D976BC" w:rsidRPr="00984881">
        <w:rPr>
          <w:sz w:val="28"/>
          <w:szCs w:val="28"/>
          <w:rtl/>
        </w:rPr>
        <w:t>ﮐﻪ ﺭﻭﺷﻨﺎﺋﻰ ﻧﻮﺭ ﻭ ﭘﺮﺗﻮﻯ ﮐﻪ ﺍﺯ ﺭﻭﻯ ﺍﻭ ﺩﺭﻳﺎﻓﺖ ﻣﻴﺸﻮﺩ</w:t>
      </w:r>
      <w:r w:rsidR="00BD77AA">
        <w:rPr>
          <w:sz w:val="28"/>
          <w:szCs w:val="28"/>
          <w:rtl/>
        </w:rPr>
        <w:t xml:space="preserve">، </w:t>
      </w:r>
      <w:r w:rsidR="00D976BC" w:rsidRPr="00984881">
        <w:rPr>
          <w:sz w:val="28"/>
          <w:szCs w:val="28"/>
          <w:rtl/>
        </w:rPr>
        <w:t>ﺟﺎﻯ ﻫﻴﭻ ﻧﻈﺮ ﻭ ﺍﻇﻬﺎﺭ ﻋﻘﻴﺪﻩ ﻭﺗﺮﺩﻳﺪ ﻭﺑﺤﺸﻰ ﻧﻴﺴﺖ</w:t>
      </w:r>
      <w:r w:rsidR="00BD77AA">
        <w:rPr>
          <w:sz w:val="28"/>
          <w:szCs w:val="28"/>
          <w:rtl/>
        </w:rPr>
        <w:t xml:space="preserve">. </w:t>
      </w:r>
      <w:r w:rsidR="00D976BC" w:rsidRPr="00984881">
        <w:rPr>
          <w:sz w:val="28"/>
          <w:szCs w:val="28"/>
          <w:rtl/>
        </w:rPr>
        <w:t>ﺯﻳﺮﺍ ﻧﻮﺭ ﺻﻮﺭﺕ ﭘﻴﺮ ﺍﻟﻬﻰ ﺣﺎﻓﻆ</w:t>
      </w:r>
      <w:r w:rsidR="00BD77AA">
        <w:rPr>
          <w:sz w:val="28"/>
          <w:szCs w:val="28"/>
          <w:rtl/>
        </w:rPr>
        <w:t xml:space="preserve">، </w:t>
      </w:r>
      <w:r w:rsidR="00D976BC" w:rsidRPr="00984881">
        <w:rPr>
          <w:sz w:val="28"/>
          <w:szCs w:val="28"/>
          <w:rtl/>
        </w:rPr>
        <w:t xml:space="preserve">ﺍﻟﻬﻰ ﺍﺳﺖ ﻭ ﻗﺒﻠﺎ ﺩﺭ ﻣﻌﺮﻓﻰ ﺍﻟﻬﻰ ﺍﺯ ﭘﻴﺮ ﻣﺮﺑّﻰ ﺷﻨﺎﺧﺘﻪ ﺍﺳﺖ </w:t>
      </w:r>
      <w:r w:rsidR="00BD77AA">
        <w:rPr>
          <w:sz w:val="28"/>
          <w:szCs w:val="28"/>
          <w:rtl/>
        </w:rPr>
        <w:t xml:space="preserve">. </w:t>
      </w:r>
      <w:r w:rsidR="00D976BC" w:rsidRPr="00984881">
        <w:rPr>
          <w:sz w:val="28"/>
          <w:szCs w:val="28"/>
          <w:rtl/>
        </w:rPr>
        <w:t>ﺑﺪﺭﺧﻮﺍﺳﺖ ﺣﺎﻓﻆ</w:t>
      </w:r>
      <w:r>
        <w:rPr>
          <w:sz w:val="28"/>
          <w:szCs w:val="28"/>
          <w:rtl/>
        </w:rPr>
        <w:t xml:space="preserve"> </w:t>
      </w:r>
      <w:r w:rsidR="00D976BC" w:rsidRPr="00984881">
        <w:rPr>
          <w:sz w:val="28"/>
          <w:szCs w:val="28"/>
          <w:rtl/>
        </w:rPr>
        <w:t>ﺧﺪﺍﻭﻧﺪ</w:t>
      </w:r>
      <w:r>
        <w:rPr>
          <w:sz w:val="28"/>
          <w:szCs w:val="28"/>
          <w:rtl/>
        </w:rPr>
        <w:t xml:space="preserve"> </w:t>
      </w:r>
      <w:r w:rsidR="00D976BC" w:rsidRPr="00984881">
        <w:rPr>
          <w:sz w:val="28"/>
          <w:szCs w:val="28"/>
          <w:rtl/>
        </w:rPr>
        <w:t>ﻳﻚ ﻭﻟﻴﺎﻟﻬﻰ</w:t>
      </w:r>
      <w:r w:rsidR="00BD77AA">
        <w:rPr>
          <w:sz w:val="28"/>
          <w:szCs w:val="28"/>
          <w:rtl/>
        </w:rPr>
        <w:t xml:space="preserve">، </w:t>
      </w:r>
      <w:r w:rsidR="00D976BC" w:rsidRPr="00984881">
        <w:rPr>
          <w:sz w:val="28"/>
          <w:szCs w:val="28"/>
          <w:rtl/>
        </w:rPr>
        <w:t>ﻭﻣﻘﺎﻡ ﭘﻴﺮ ﺭﺍ ﺩﺭ</w:t>
      </w:r>
      <w:r w:rsidR="00D976BC" w:rsidRPr="00984881">
        <w:rPr>
          <w:sz w:val="28"/>
          <w:szCs w:val="28"/>
        </w:rPr>
        <w:t xml:space="preserve"> </w:t>
      </w:r>
      <w:r w:rsidR="00D976BC" w:rsidRPr="00984881">
        <w:rPr>
          <w:sz w:val="28"/>
          <w:szCs w:val="28"/>
          <w:rtl/>
        </w:rPr>
        <w:t xml:space="preserve">ﺭؤﻳﺎ ﻧﺸﺎﻥ ﺩﺍﺩﻩ ﺑﻮﺩ </w:t>
      </w:r>
      <w:r w:rsidR="00BD77AA">
        <w:rPr>
          <w:sz w:val="28"/>
          <w:szCs w:val="28"/>
          <w:rtl/>
        </w:rPr>
        <w:t xml:space="preserve">. </w:t>
      </w:r>
      <w:r w:rsidR="00D976BC" w:rsidRPr="00984881">
        <w:rPr>
          <w:sz w:val="28"/>
          <w:szCs w:val="28"/>
          <w:rtl/>
        </w:rPr>
        <w:t>ﺻﻮﺭﺕ ﭘﻴﺮ ﺭﺍ ﻧﻮﺭﺍﻧﻰ ﻣﻴﺪﻳﺪﻩ ﺍﺳﺖ</w:t>
      </w:r>
      <w:r w:rsidR="00BD77AA">
        <w:rPr>
          <w:sz w:val="28"/>
          <w:szCs w:val="28"/>
          <w:rtl/>
        </w:rPr>
        <w:t xml:space="preserve">. </w:t>
      </w:r>
      <w:r w:rsidR="00D976BC" w:rsidRPr="00984881">
        <w:rPr>
          <w:sz w:val="28"/>
          <w:szCs w:val="28"/>
          <w:rtl/>
        </w:rPr>
        <w:t>ﮐﻪ ﭼﻪ ﺍﺣﺘﺮﺍﻡ ﻭﻣﻮﻗﻌﻴّﺘﻰ ﺍﻟﻬﻰ ﻭﻣﻠﮑﻮﺗﻰ ﺩﺍﺭﺩ</w:t>
      </w:r>
      <w:r w:rsidR="00BD77AA">
        <w:rPr>
          <w:sz w:val="28"/>
          <w:szCs w:val="28"/>
          <w:rtl/>
        </w:rPr>
        <w:t xml:space="preserve">. </w:t>
      </w:r>
      <w:r w:rsidR="00D976BC" w:rsidRPr="00984881">
        <w:rPr>
          <w:sz w:val="28"/>
          <w:szCs w:val="28"/>
          <w:rtl/>
        </w:rPr>
        <w:t>ﻭ ﻟﺬﺍ ﺑﻌﺪﺍ ﮐﻪ ﺣﺎﻓﻆ ﭘﻴﺮ ﺧﻮﺩﺭﺍ ﻳﺎﻓﺖ ﻭ ﺷﻨﺎﺧﺖ</w:t>
      </w:r>
      <w:r w:rsidR="00BD77AA">
        <w:rPr>
          <w:sz w:val="28"/>
          <w:szCs w:val="28"/>
          <w:rtl/>
        </w:rPr>
        <w:t xml:space="preserve">، </w:t>
      </w:r>
      <w:r w:rsidR="00D976BC" w:rsidRPr="00984881">
        <w:rPr>
          <w:sz w:val="28"/>
          <w:szCs w:val="28"/>
          <w:rtl/>
        </w:rPr>
        <w:t>ﺗﻮﺳّﻞ</w:t>
      </w:r>
      <w:r>
        <w:rPr>
          <w:sz w:val="28"/>
          <w:szCs w:val="28"/>
          <w:rtl/>
        </w:rPr>
        <w:t xml:space="preserve"> </w:t>
      </w:r>
      <w:r w:rsidR="00D976BC" w:rsidRPr="00984881">
        <w:rPr>
          <w:sz w:val="28"/>
          <w:szCs w:val="28"/>
          <w:rtl/>
        </w:rPr>
        <w:t>ﻋﺒﺎﺩﻯ ﺧﻮﺩﺭﺍ ﭘس ﺍﺯ ﭘﻴﻤﺎﻥ ﻭﺗﻌﻠﻴﻤﺎﺕ ﭘﻴﺮ ﺁﻏﺎﺯ ﻧﻤﻮﺩ</w:t>
      </w:r>
      <w:r w:rsidR="00BD77AA">
        <w:rPr>
          <w:sz w:val="28"/>
          <w:szCs w:val="28"/>
          <w:rtl/>
        </w:rPr>
        <w:t xml:space="preserve">. </w:t>
      </w:r>
      <w:r w:rsidR="00D976BC" w:rsidRPr="00984881">
        <w:rPr>
          <w:sz w:val="28"/>
          <w:szCs w:val="28"/>
          <w:rtl/>
        </w:rPr>
        <w:t>ﻭﺍﻃﻤﻴﻨﺎﻥ ﺑﻨﻮﺭ ﺍﻟﻬﻰ ﻭﻧﺎﻣﺮﺋﻰ ﺻﻮﺭﺕ ﭘﻴﺮ ﺩﺍﺭﺩ</w:t>
      </w:r>
      <w:r w:rsidR="00BD77AA">
        <w:rPr>
          <w:sz w:val="28"/>
          <w:szCs w:val="28"/>
          <w:rtl/>
        </w:rPr>
        <w:t xml:space="preserve">. </w:t>
      </w:r>
      <w:r w:rsidR="00D976BC" w:rsidRPr="00984881">
        <w:rPr>
          <w:sz w:val="28"/>
          <w:szCs w:val="28"/>
          <w:rtl/>
        </w:rPr>
        <w:t>ﻭ ﺍﻫﻤﭽﻨﺎﻥ ﻣﻄﻤﺌﻦ ﻣﻴﺒﺎﺷﺪ</w:t>
      </w:r>
      <w:r w:rsidR="00BD77AA">
        <w:rPr>
          <w:sz w:val="28"/>
          <w:szCs w:val="28"/>
          <w:rtl/>
        </w:rPr>
        <w:t xml:space="preserve">. </w:t>
      </w:r>
      <w:r w:rsidR="00D976BC" w:rsidRPr="00984881">
        <w:rPr>
          <w:sz w:val="28"/>
          <w:szCs w:val="28"/>
          <w:rtl/>
        </w:rPr>
        <w:t>ﻭﺍﻟّﺎ ﺃﻭﻟﻴﺎﻯ ﺍﻟﻬﻰ</w:t>
      </w:r>
      <w:r w:rsidR="00BD77AA">
        <w:rPr>
          <w:sz w:val="28"/>
          <w:szCs w:val="28"/>
          <w:rtl/>
        </w:rPr>
        <w:t xml:space="preserve">، </w:t>
      </w:r>
      <w:r w:rsidR="00D976BC" w:rsidRPr="00984881">
        <w:rPr>
          <w:sz w:val="28"/>
          <w:szCs w:val="28"/>
          <w:rtl/>
        </w:rPr>
        <w:t>ﺑﺮ ﺧﻠﺎﻑ ﺻﻮﺭﺗﮕﺮﺍﻧﻰ ﮐﻪ ﺍﺯ ﺃﻧﺒﻴﺎ ﻭ ﺃﻭﻟﻴﺎ ﻧﻘّﺎﺷﻰ ﮐﺮﺩﻩ ﻭﻣﻴﮑﻨﻨﺪ</w:t>
      </w:r>
      <w:r w:rsidR="00BD77AA">
        <w:rPr>
          <w:sz w:val="28"/>
          <w:szCs w:val="28"/>
          <w:rtl/>
        </w:rPr>
        <w:t xml:space="preserve">، </w:t>
      </w:r>
      <w:r w:rsidR="00D976BC" w:rsidRPr="00984881">
        <w:rPr>
          <w:sz w:val="28"/>
          <w:szCs w:val="28"/>
          <w:rtl/>
        </w:rPr>
        <w:t>ﻭ ﻫﺎﻟﻪﺍﻯ ﺍﺯ ﻧﻮﺭ ﺩﻭﺭﺍﺩﻭﺭ ﺳﺮ ﺁﻧﻬﺎ ﻣﻴﺴﺎﺯﻧﺪ</w:t>
      </w:r>
      <w:r w:rsidR="00BD77AA">
        <w:rPr>
          <w:sz w:val="28"/>
          <w:szCs w:val="28"/>
          <w:rtl/>
        </w:rPr>
        <w:t xml:space="preserve">، </w:t>
      </w:r>
      <w:r w:rsidR="00D976BC" w:rsidRPr="00984881">
        <w:rPr>
          <w:sz w:val="28"/>
          <w:szCs w:val="28"/>
          <w:rtl/>
        </w:rPr>
        <w:t>ﮐﻪ ﺩﺭ ﻭﺍﻗﻊ ﺗﻤﺎﻡ</w:t>
      </w:r>
      <w:r>
        <w:rPr>
          <w:sz w:val="28"/>
          <w:szCs w:val="28"/>
          <w:rtl/>
        </w:rPr>
        <w:t xml:space="preserve"> </w:t>
      </w:r>
      <w:r w:rsidR="00D976BC" w:rsidRPr="00984881">
        <w:rPr>
          <w:sz w:val="28"/>
          <w:szCs w:val="28"/>
          <w:rtl/>
        </w:rPr>
        <w:t>ﻫﻴﮑﻞ ﭘﻴﺮ ﺩﺍﺭﺍﻯ ﺍﻳﻦ ﻫﺎﻟﻪ ﺑﺎﻳﺪ ﮐﺸﻴﺪﻩ ﺷﻮﺩ</w:t>
      </w:r>
      <w:r w:rsidR="00BD77AA">
        <w:rPr>
          <w:sz w:val="28"/>
          <w:szCs w:val="28"/>
          <w:rtl/>
        </w:rPr>
        <w:t xml:space="preserve">. </w:t>
      </w:r>
      <w:r w:rsidR="00D976BC" w:rsidRPr="00984881">
        <w:rPr>
          <w:sz w:val="28"/>
          <w:szCs w:val="28"/>
          <w:rtl/>
        </w:rPr>
        <w:t>ﮔﺮﭼﻪ ﺑﻨﻈﺮ ﺩﻳﮕﺮﺍﻥ ﻗﺎﺑﻞ ﺭؤﻳﺖ ﻧﻴﺴﺖ ﻭ ﺃﻏﻠﺐ</w:t>
      </w:r>
      <w:r>
        <w:rPr>
          <w:sz w:val="28"/>
          <w:szCs w:val="28"/>
          <w:rtl/>
        </w:rPr>
        <w:t xml:space="preserve"> </w:t>
      </w:r>
      <w:r w:rsidR="00D976BC" w:rsidRPr="00984881">
        <w:rPr>
          <w:sz w:val="28"/>
          <w:szCs w:val="28"/>
          <w:rtl/>
        </w:rPr>
        <w:t>ﺍﻳﻦ</w:t>
      </w:r>
      <w:r>
        <w:rPr>
          <w:sz w:val="28"/>
          <w:szCs w:val="28"/>
          <w:rtl/>
        </w:rPr>
        <w:t xml:space="preserve"> </w:t>
      </w:r>
      <w:r w:rsidR="00D976BC" w:rsidRPr="00984881">
        <w:rPr>
          <w:sz w:val="28"/>
          <w:szCs w:val="28"/>
          <w:rtl/>
        </w:rPr>
        <w:t>ﺻﻮﺭﺗﮕﺮﺍﻥ</w:t>
      </w:r>
      <w:r w:rsidR="00BD77AA">
        <w:rPr>
          <w:sz w:val="28"/>
          <w:szCs w:val="28"/>
          <w:rtl/>
        </w:rPr>
        <w:t xml:space="preserve">، </w:t>
      </w:r>
      <w:r w:rsidR="00D976BC" w:rsidRPr="00984881">
        <w:rPr>
          <w:sz w:val="28"/>
          <w:szCs w:val="28"/>
          <w:rtl/>
        </w:rPr>
        <w:t>ﻫﻤﺎﻥ ﺻﻮﺭﺕ ﺷﻬﻮﺩﻯ ﺧﻮﺩﺭﺍ ﮐﻪ ﺩﺭ ﺭؤﻳﺎ ﺩﺍﺷﺘﻪ ﺍﻧﺪ ﻣﻰ ﮐﺸﻨﺪ ﻭ ﺷﺎﻳﺪ ﻫﻢ ﻫﺎﻟﻪ ﺍﻃﺮﺍﻑ ﺳﺮ ﺭﺍ ﺩﺭ ﺭؤﻳﺎﻯ ﺧﻮﺩ ﺩﻳﺪﻩﺍﻧﺪ</w:t>
      </w:r>
      <w:r w:rsidR="00BD77AA">
        <w:rPr>
          <w:sz w:val="28"/>
          <w:szCs w:val="28"/>
          <w:rtl/>
        </w:rPr>
        <w:t xml:space="preserve">. </w:t>
      </w:r>
      <w:r w:rsidR="00D976BC" w:rsidRPr="00984881">
        <w:rPr>
          <w:sz w:val="28"/>
          <w:szCs w:val="28"/>
          <w:rtl/>
        </w:rPr>
        <w:t>ﺍﻣّﺎ ﻧﻘﺶ ﺻﻮﺭﺕ ﺭﺍ ﺑﺎﺯ ﺍﻗﺘﺒﺎس ﺍﺯ ﺻﻮﺭﺕ ﺟﺴﻤﺎﻧﻰ ﭘﻴﺎﻣﺒﺮ ﻳﺎ ﻭﻟﻰّ ﺍﻟﻬﻰ ﺧﻮﺩ ﻧﻤﻰ ﮐﺸﻴﺪﻧﺪ</w:t>
      </w:r>
      <w:r w:rsidR="00BD77AA">
        <w:rPr>
          <w:sz w:val="28"/>
          <w:szCs w:val="28"/>
          <w:rtl/>
        </w:rPr>
        <w:t xml:space="preserve">، </w:t>
      </w:r>
      <w:r w:rsidR="00D976BC" w:rsidRPr="00984881">
        <w:rPr>
          <w:sz w:val="28"/>
          <w:szCs w:val="28"/>
          <w:rtl/>
        </w:rPr>
        <w:t>ﻭﻫﻤﺎﻥ ﺻﻮﺭﺕ ﺭؤﻳﺎﺋﻰ ﺭﺍ ﻧﻘّﺎﺷی ﻤﻴﮑﺮﺩﻧﺪ</w:t>
      </w:r>
      <w:r w:rsidR="00BD77AA">
        <w:rPr>
          <w:sz w:val="28"/>
          <w:szCs w:val="28"/>
          <w:rtl/>
        </w:rPr>
        <w:t xml:space="preserve">. </w:t>
      </w:r>
      <w:r w:rsidR="00D976BC" w:rsidRPr="00984881">
        <w:rPr>
          <w:sz w:val="28"/>
          <w:szCs w:val="28"/>
          <w:rtl/>
        </w:rPr>
        <w:t>ﺑﺮﺍﻯ ﻣثاﻝ ﺻﻮﺭﺕ ﻣﺼﻄﻔﻮﻯ ﺩﺭ ﺗﺠﺮﺑﻪ ﺍﻳﻦ ﻧﻮﻳﺴﻨﺪﻩ ﺑﻨﻘﺸﻰ ﺑﻮﺩ</w:t>
      </w:r>
      <w:r w:rsidR="00BD77AA">
        <w:rPr>
          <w:sz w:val="28"/>
          <w:szCs w:val="28"/>
          <w:rtl/>
        </w:rPr>
        <w:t xml:space="preserve">، </w:t>
      </w:r>
      <w:r w:rsidR="00D976BC" w:rsidRPr="00984881">
        <w:rPr>
          <w:sz w:val="28"/>
          <w:szCs w:val="28"/>
          <w:rtl/>
        </w:rPr>
        <w:t>ﮐﻪ ﺍﮔﺮ ﻧﻘّﺎﺷﻰ ﻣﻴﺘﻮﺍﻧﺴﻢ ﺑﮑﻨﻢ ﻫﻤﺎﻥﺮﺍ ﻣﻰ ﮐﺸﻴﺪﻡ</w:t>
      </w:r>
      <w:r w:rsidR="00BD77AA">
        <w:rPr>
          <w:sz w:val="28"/>
          <w:szCs w:val="28"/>
          <w:rtl/>
        </w:rPr>
        <w:t xml:space="preserve">. </w:t>
      </w:r>
      <w:r w:rsidR="00D976BC" w:rsidRPr="00984881">
        <w:rPr>
          <w:sz w:val="28"/>
          <w:szCs w:val="28"/>
          <w:rtl/>
        </w:rPr>
        <w:t>ﻭﻟﻰ ﺁﻳﺎ ﺩﺭ ﺣﻴﺎﺕ ﭘﻴﺎﻣﺒﺮ</w:t>
      </w:r>
      <w:r w:rsidR="00BD77AA">
        <w:rPr>
          <w:sz w:val="28"/>
          <w:szCs w:val="28"/>
          <w:rtl/>
        </w:rPr>
        <w:t xml:space="preserve">، </w:t>
      </w:r>
      <w:r w:rsidR="00D976BC" w:rsidRPr="00984881">
        <w:rPr>
          <w:sz w:val="28"/>
          <w:szCs w:val="28"/>
          <w:rtl/>
        </w:rPr>
        <w:t>ﻫﻤﺎﻥ ﻧﻘﺶ ﺻﻮﺭﺕ ﺭﺍ ﺩﺍﺷﺘﻪ ﺍﺳﺖ ﻳﺎ ﻧﻪ؟ ﻣﻄﻠﺐ</w:t>
      </w:r>
      <w:r>
        <w:rPr>
          <w:sz w:val="28"/>
          <w:szCs w:val="28"/>
          <w:rtl/>
        </w:rPr>
        <w:t xml:space="preserve"> </w:t>
      </w:r>
      <w:r w:rsidR="00D976BC" w:rsidRPr="00984881">
        <w:rPr>
          <w:sz w:val="28"/>
          <w:szCs w:val="28"/>
          <w:rtl/>
        </w:rPr>
        <w:t>ﻣﻬﻤﻰ ﻧﻴﺴﺖ</w:t>
      </w:r>
      <w:r w:rsidR="00BD77AA">
        <w:rPr>
          <w:sz w:val="28"/>
          <w:szCs w:val="28"/>
          <w:rtl/>
        </w:rPr>
        <w:t xml:space="preserve">، </w:t>
      </w:r>
      <w:r w:rsidR="00D976BC" w:rsidRPr="00984881">
        <w:rPr>
          <w:sz w:val="28"/>
          <w:szCs w:val="28"/>
          <w:rtl/>
        </w:rPr>
        <w:t>ﺑﻠﮑﻪ ﺻﻮﺭﺕ ﺍﻟﻬﻰ ﺍﻭ ﻣﻬﻤﺘﺮ ﺍﺳﺖ ﻭ ﻫﺮ ﺷﺎﻫﺪ ﻣﺼﻄﻔﻮﻯ ﻧﻴﺰ ﺑﻴﻚ ﻧﻘﺶ ﻭﺻﻮﺭﺗﻰ ﺧﻮﺍﻫﺪ ﺩﻳﺪ ﺯﻳﺮﺍ ﻧﻪ ﺧﺪﺍﻭﻧﺪ ﺩﺭ ﮐﺎﺭﻫﺎﻯ ﺧﻮﺩ</w:t>
      </w:r>
      <w:r>
        <w:rPr>
          <w:sz w:val="28"/>
          <w:szCs w:val="28"/>
          <w:rtl/>
        </w:rPr>
        <w:t xml:space="preserve"> </w:t>
      </w:r>
      <w:r w:rsidR="00D976BC" w:rsidRPr="00984881">
        <w:rPr>
          <w:sz w:val="28"/>
          <w:szCs w:val="28"/>
          <w:rtl/>
        </w:rPr>
        <w:t>ﺗﮑﺮﺍﺭ ﻭ ﺗﻘﻠﻴﺪ ﺍﺯ ﺧﻮﺩﺵ</w:t>
      </w:r>
      <w:r>
        <w:rPr>
          <w:sz w:val="28"/>
          <w:szCs w:val="28"/>
          <w:rtl/>
        </w:rPr>
        <w:t xml:space="preserve"> </w:t>
      </w:r>
      <w:r w:rsidR="00D976BC" w:rsidRPr="00984881">
        <w:rPr>
          <w:sz w:val="28"/>
          <w:szCs w:val="28"/>
          <w:rtl/>
        </w:rPr>
        <w:t>ﺭﺍ ﻣﻴﻨﻤﺎﻳﺪ</w:t>
      </w:r>
      <w:r w:rsidR="00BD77AA">
        <w:rPr>
          <w:sz w:val="28"/>
          <w:szCs w:val="28"/>
          <w:rtl/>
        </w:rPr>
        <w:t xml:space="preserve">، </w:t>
      </w:r>
      <w:r w:rsidR="00D976BC" w:rsidRPr="00984881">
        <w:rPr>
          <w:sz w:val="28"/>
          <w:szCs w:val="28"/>
          <w:rtl/>
        </w:rPr>
        <w:t>ﮐﻪ ﻣﺪﺍﻡ ﺧﺪﺍﻭﻧﺪ</w:t>
      </w:r>
      <w:r w:rsidR="00D976BC" w:rsidRPr="00984881">
        <w:rPr>
          <w:sz w:val="28"/>
          <w:szCs w:val="28"/>
        </w:rPr>
        <w:t xml:space="preserve"> </w:t>
      </w:r>
      <w:r w:rsidR="00D976BC" w:rsidRPr="00984881">
        <w:rPr>
          <w:sz w:val="28"/>
          <w:szCs w:val="28"/>
          <w:rtl/>
        </w:rPr>
        <w:t>ﺩﺭ ﺍﺑﺪﺍﻉ ﻣﻴﺒﺎﺷﺪ</w:t>
      </w:r>
      <w:r w:rsidR="00BD77AA">
        <w:rPr>
          <w:sz w:val="28"/>
          <w:szCs w:val="28"/>
          <w:rtl/>
        </w:rPr>
        <w:t xml:space="preserve">. </w:t>
      </w:r>
      <w:r w:rsidR="00D976BC" w:rsidRPr="00984881">
        <w:rPr>
          <w:sz w:val="28"/>
          <w:szCs w:val="28"/>
          <w:rtl/>
        </w:rPr>
        <w:t>ﻭ ﻧﻪ ﺍﺣﻮﺍﻝ ﺩﺭﻭﻧﻰ ﻫﻤﻪ ﺷﺎﻫﺪﺍﻥ ﮐﺎﻣﻞ ﻳﮑﺴﺎﻥ ﻣﻴﺒﺎﺷﺪ</w:t>
      </w:r>
      <w:r w:rsidR="00BD77AA">
        <w:rPr>
          <w:sz w:val="28"/>
          <w:szCs w:val="28"/>
          <w:rtl/>
        </w:rPr>
        <w:t xml:space="preserve">. </w:t>
      </w:r>
      <w:r w:rsidR="00D976BC" w:rsidRPr="00984881">
        <w:rPr>
          <w:sz w:val="28"/>
          <w:szCs w:val="28"/>
          <w:rtl/>
        </w:rPr>
        <w:t>ﺩﺭﺣﺎﻟﻴﮑﻪ ﺭؤﻳﺎﻫﺎﻯ ﺳﺎﻟﮑﺎﻥ</w:t>
      </w:r>
      <w:r w:rsidR="00BD77AA">
        <w:rPr>
          <w:sz w:val="28"/>
          <w:szCs w:val="28"/>
          <w:rtl/>
        </w:rPr>
        <w:t xml:space="preserve">، </w:t>
      </w:r>
      <w:r w:rsidR="00D976BC" w:rsidRPr="00984881">
        <w:rPr>
          <w:sz w:val="28"/>
          <w:szCs w:val="28"/>
          <w:rtl/>
        </w:rPr>
        <w:t>ﻣﺎﻳﻪ ﻣﺎﺩﻯ ﺩﺭ ﺻﺤﻨﻪﻫﺎﻯ ﺷﻬﻮﺩﻯ ﺧﻮﺩﺭﺍ</w:t>
      </w:r>
      <w:r w:rsidR="00BD77AA">
        <w:rPr>
          <w:sz w:val="28"/>
          <w:szCs w:val="28"/>
          <w:rtl/>
        </w:rPr>
        <w:t xml:space="preserve">، </w:t>
      </w:r>
      <w:r w:rsidR="00D976BC" w:rsidRPr="00984881">
        <w:rPr>
          <w:sz w:val="28"/>
          <w:szCs w:val="28"/>
          <w:rtl/>
        </w:rPr>
        <w:t>ﺍﺯ ﺳﺮﻣﺎﻳﻪ ﻫﺎﻯ ﺷﺨﺼﻰ ﻓﮑﺮ ﻭﺫﺍﺕ ﻭﺭﻭﺍﻥ ﺧﻮﺩ ﺩﺍﺭﻧﺪ</w:t>
      </w:r>
      <w:r w:rsidR="00BD77AA">
        <w:rPr>
          <w:sz w:val="28"/>
          <w:szCs w:val="28"/>
          <w:rtl/>
        </w:rPr>
        <w:t xml:space="preserve">، </w:t>
      </w:r>
      <w:r w:rsidR="00D976BC" w:rsidRPr="00984881">
        <w:rPr>
          <w:sz w:val="28"/>
          <w:szCs w:val="28"/>
          <w:rtl/>
        </w:rPr>
        <w:t>ﭘس ﺷﺎﻫﺪﺍﻥ ﻣﺼﻄﻔﻮﻯ ﻭﻫﺮﻭﻟﻰّ ﺍﻟﻬﻰ</w:t>
      </w:r>
      <w:r w:rsidR="00BD77AA">
        <w:rPr>
          <w:sz w:val="28"/>
          <w:szCs w:val="28"/>
          <w:rtl/>
        </w:rPr>
        <w:t xml:space="preserve">، </w:t>
      </w:r>
      <w:r w:rsidR="00D976BC" w:rsidRPr="00984881">
        <w:rPr>
          <w:sz w:val="28"/>
          <w:szCs w:val="28"/>
          <w:rtl/>
        </w:rPr>
        <w:t>ﺑﻴﻚ ﻧﺤﻮ ﻧﺨﻮﺍﻫﺪ ﺑﻮﺩ</w:t>
      </w:r>
      <w:r w:rsidR="00BD77AA">
        <w:rPr>
          <w:sz w:val="28"/>
          <w:szCs w:val="28"/>
          <w:rtl/>
        </w:rPr>
        <w:t xml:space="preserve">. </w:t>
      </w:r>
      <w:r w:rsidR="00D976BC" w:rsidRPr="00984881">
        <w:rPr>
          <w:sz w:val="28"/>
          <w:szCs w:val="28"/>
          <w:rtl/>
        </w:rPr>
        <w:t>ﻭﻟﺬﺍ ﺍﻳﻦ ﺻﻮﺭﺗﮕﺮﻯ ﻫﺎ</w:t>
      </w:r>
      <w:r w:rsidR="00BD77AA">
        <w:rPr>
          <w:sz w:val="28"/>
          <w:szCs w:val="28"/>
          <w:rtl/>
        </w:rPr>
        <w:t xml:space="preserve">، </w:t>
      </w:r>
      <w:r w:rsidR="00D976BC" w:rsidRPr="00984881">
        <w:rPr>
          <w:sz w:val="28"/>
          <w:szCs w:val="28"/>
          <w:rtl/>
        </w:rPr>
        <w:t>ﺗﻨﻬﺎ ﻣﻔﻴﺪ ﻳﺎﺩﺁﻭﺭﻯ</w:t>
      </w:r>
      <w:r w:rsidR="00D976BC" w:rsidRPr="00984881">
        <w:rPr>
          <w:sz w:val="28"/>
          <w:szCs w:val="28"/>
        </w:rPr>
        <w:t xml:space="preserve"> </w:t>
      </w:r>
      <w:r w:rsidR="00D976BC" w:rsidRPr="00984881">
        <w:rPr>
          <w:sz w:val="28"/>
          <w:szCs w:val="28"/>
          <w:rtl/>
        </w:rPr>
        <w:t>ﺧﻮﺩ ﺷﺎﻫﺪ ﺍﺳﺖ</w:t>
      </w:r>
      <w:r w:rsidR="00BD77AA">
        <w:rPr>
          <w:sz w:val="28"/>
          <w:szCs w:val="28"/>
          <w:rtl/>
        </w:rPr>
        <w:t xml:space="preserve">. </w:t>
      </w:r>
      <w:r w:rsidR="00D976BC" w:rsidRPr="00984881">
        <w:rPr>
          <w:sz w:val="28"/>
          <w:szCs w:val="28"/>
          <w:rtl/>
        </w:rPr>
        <w:t>ﻭﺯﺑﺎﻥ</w:t>
      </w:r>
      <w:r>
        <w:rPr>
          <w:sz w:val="28"/>
          <w:szCs w:val="28"/>
          <w:rtl/>
        </w:rPr>
        <w:t xml:space="preserve"> </w:t>
      </w:r>
      <w:r w:rsidR="00D976BC" w:rsidRPr="00984881">
        <w:rPr>
          <w:sz w:val="28"/>
          <w:szCs w:val="28"/>
          <w:rtl/>
        </w:rPr>
        <w:t>ﺧﺪﺍﻭﻧﺪ ﺑﺮﺍﻯ</w:t>
      </w:r>
      <w:r>
        <w:rPr>
          <w:sz w:val="28"/>
          <w:szCs w:val="28"/>
          <w:rtl/>
        </w:rPr>
        <w:t xml:space="preserve"> </w:t>
      </w:r>
      <w:r w:rsidR="00D976BC" w:rsidRPr="00984881">
        <w:rPr>
          <w:sz w:val="28"/>
          <w:szCs w:val="28"/>
          <w:rtl/>
        </w:rPr>
        <w:t>ﻧﻮﻉ ﺑﺸﺮﻯ ﻭ ﻫﺮ ﻧﻮﻋﻰ ﺳﻤﺒﻮﻟﻴﻚ ﻣﻴﺒﺎﺷﺪ</w:t>
      </w:r>
      <w:r w:rsidR="00BD77AA">
        <w:rPr>
          <w:sz w:val="28"/>
          <w:szCs w:val="28"/>
          <w:rtl/>
        </w:rPr>
        <w:t xml:space="preserve">. </w:t>
      </w:r>
      <w:r w:rsidR="00D976BC" w:rsidRPr="00984881">
        <w:rPr>
          <w:sz w:val="28"/>
          <w:szCs w:val="28"/>
          <w:rtl/>
        </w:rPr>
        <w:t>ﻭﺻﺤﻨﻪ ﻫﺎﻯ ﻣﺎﺩﻯ ﻗﺎﺑﻞ ﺷﻨﺎﺧﺖ ﻭ ﻓﻬﻢ ﺍﻧﺴﺎﻥ ﺑﮑﺎﺭ ﻣﻴﺮﻭﺩ</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ﻣﻨﺎﺳﺐ ﻋﻘﻞ ﺭﻭﺯ ﺑﺸﺮﻯ ﻭ ﺳﺎﻟﻚ ﺑﻮﺩﻩ ﺑﺎﺷﺪ</w:t>
      </w:r>
      <w:r w:rsidR="00BD77AA">
        <w:rPr>
          <w:sz w:val="28"/>
          <w:szCs w:val="28"/>
          <w:rtl/>
        </w:rPr>
        <w:t xml:space="preserve">. </w:t>
      </w:r>
      <w:r w:rsidR="00D976BC" w:rsidRPr="00984881">
        <w:rPr>
          <w:sz w:val="28"/>
          <w:szCs w:val="28"/>
          <w:rtl/>
        </w:rPr>
        <w:t>ﻭﻟﺬﺍ ﻣﻌﺎﻧﻰ ﺑﻰ ﻧﻬﺎﻳﺘﻰ ﺭﺍ ﻣﻴﺘﻮﺍﻥ ﺍﺯ ﺻﺤﻨﻪ ﻫﺎﻯ ﺭؤﻳﺎ ﮐﺴﺐ ﻭﮐﺸﻒ ﻧﻤﻮﺩ</w:t>
      </w:r>
      <w:r w:rsidR="00BD77AA">
        <w:rPr>
          <w:sz w:val="28"/>
          <w:szCs w:val="28"/>
          <w:rtl/>
        </w:rPr>
        <w:t xml:space="preserve">. </w:t>
      </w:r>
      <w:r w:rsidR="00D976BC" w:rsidRPr="00984881">
        <w:rPr>
          <w:sz w:val="28"/>
          <w:szCs w:val="28"/>
          <w:rtl/>
        </w:rPr>
        <w:t>ﻭ ﺳﺎﻟﮑﺎﻥ ﺑﺎ ﺗﻮﺳّﻞ</w:t>
      </w:r>
      <w:r>
        <w:rPr>
          <w:sz w:val="28"/>
          <w:szCs w:val="28"/>
          <w:rtl/>
        </w:rPr>
        <w:t xml:space="preserve"> </w:t>
      </w:r>
      <w:r w:rsidR="00D976BC" w:rsidRPr="00984881">
        <w:rPr>
          <w:sz w:val="28"/>
          <w:szCs w:val="28"/>
          <w:rtl/>
        </w:rPr>
        <w:t>ﻋﺒﺎﺩﻯ ﻣﺪﺍﻭﻡ</w:t>
      </w:r>
      <w:r w:rsidR="00BD77AA">
        <w:rPr>
          <w:sz w:val="28"/>
          <w:szCs w:val="28"/>
          <w:rtl/>
        </w:rPr>
        <w:t xml:space="preserve">، </w:t>
      </w:r>
      <w:r w:rsidR="00D976BC" w:rsidRPr="00984881">
        <w:rPr>
          <w:sz w:val="28"/>
          <w:szCs w:val="28"/>
          <w:rtl/>
        </w:rPr>
        <w:t>ﺩﺭ ﺻﻮﺭﺕ ﭘﻴﺮ ﺍﻟﻬﻰ ﺑﻤﻌﺮﻓﻰ ﺧﺪﺍﻭﻧﺪ</w:t>
      </w:r>
      <w:r w:rsidR="00BD77AA">
        <w:rPr>
          <w:sz w:val="28"/>
          <w:szCs w:val="28"/>
          <w:rtl/>
        </w:rPr>
        <w:t xml:space="preserve">، </w:t>
      </w:r>
      <w:r w:rsidR="00D976BC" w:rsidRPr="00984881">
        <w:rPr>
          <w:sz w:val="28"/>
          <w:szCs w:val="28"/>
          <w:rtl/>
        </w:rPr>
        <w:t>ﺩﺭ ﺗﻤﺎﻡ ﻋﺒﺎﺩﺍﺕ</w:t>
      </w:r>
      <w:r w:rsidR="00BD77AA">
        <w:rPr>
          <w:sz w:val="28"/>
          <w:szCs w:val="28"/>
          <w:rtl/>
        </w:rPr>
        <w:t xml:space="preserve">، </w:t>
      </w:r>
      <w:r w:rsidR="00D976BC" w:rsidRPr="00984881">
        <w:rPr>
          <w:sz w:val="28"/>
          <w:szCs w:val="28"/>
          <w:rtl/>
        </w:rPr>
        <w:t>ﻭ ﺣﺘﻰ ﺑﻴﺮﻭﻥ ﺍﺯ ﻫﺮﮔﻮﻧﻪ ﻋﺒﺎﺩﺗﻰ ﭼﻮﻥ ﻧﻤﺎﺯ ﻭ ﺩﻋﺎ ﻭﻧﺠﻮﺍ</w:t>
      </w:r>
      <w:r w:rsidR="00BD77AA">
        <w:rPr>
          <w:sz w:val="28"/>
          <w:szCs w:val="28"/>
          <w:rtl/>
        </w:rPr>
        <w:t xml:space="preserve">، </w:t>
      </w:r>
      <w:r w:rsidR="00D976BC" w:rsidRPr="00984881">
        <w:rPr>
          <w:sz w:val="28"/>
          <w:szCs w:val="28"/>
          <w:rtl/>
        </w:rPr>
        <w:t>ﺳﺎﻟﻚ ﻫﻤﻴﺸﻪ ﺍﻳﻦ</w:t>
      </w:r>
      <w:r>
        <w:rPr>
          <w:sz w:val="28"/>
          <w:szCs w:val="28"/>
          <w:rtl/>
        </w:rPr>
        <w:t xml:space="preserve"> </w:t>
      </w:r>
      <w:r w:rsidR="00D976BC" w:rsidRPr="00984881">
        <w:rPr>
          <w:sz w:val="28"/>
          <w:szCs w:val="28"/>
          <w:rtl/>
        </w:rPr>
        <w:t>ﺻﻮﺭﺕ ﺍﻟﻬﻰ ﻣﺮﺑّﻰ ﺍﻟﻬﻰ ﺧﻮﺩ ﺭﺍ</w:t>
      </w:r>
      <w:r w:rsidR="00BD77AA">
        <w:rPr>
          <w:sz w:val="28"/>
          <w:szCs w:val="28"/>
          <w:rtl/>
        </w:rPr>
        <w:t xml:space="preserve">، </w:t>
      </w:r>
      <w:r w:rsidR="00D976BC" w:rsidRPr="00984881">
        <w:rPr>
          <w:sz w:val="28"/>
          <w:szCs w:val="28"/>
          <w:rtl/>
        </w:rPr>
        <w:t>ﮐﻪ ﻧﺨﺴﺘﻴﻦ ﺗﺠﻠّﻰ ﺍﻟﻬﻰ ﺑﺮﺍﻯ ﺳﺎﻟﻚ ﺍﺳﺖ</w:t>
      </w:r>
      <w:r w:rsidR="00BD77AA">
        <w:rPr>
          <w:sz w:val="28"/>
          <w:szCs w:val="28"/>
          <w:rtl/>
        </w:rPr>
        <w:t xml:space="preserve">، </w:t>
      </w:r>
      <w:r w:rsidR="00D976BC" w:rsidRPr="00984881">
        <w:rPr>
          <w:sz w:val="28"/>
          <w:szCs w:val="28"/>
          <w:rtl/>
        </w:rPr>
        <w:t>ﺑﺎ ﺧﻮﺩ ﻭﺩﺭ ﻧﻈﺮ ﻭ ﺩﻝ ﺧﻮﺩ ﺣﺎﺿﺮ ﺩﺍﺭﺩ</w:t>
      </w:r>
      <w:r w:rsidR="00BD77AA">
        <w:rPr>
          <w:sz w:val="28"/>
          <w:szCs w:val="28"/>
          <w:rtl/>
        </w:rPr>
        <w:t xml:space="preserve">. </w:t>
      </w:r>
      <w:r w:rsidR="00D976BC" w:rsidRPr="00984881">
        <w:rPr>
          <w:sz w:val="28"/>
          <w:szCs w:val="28"/>
          <w:rtl/>
        </w:rPr>
        <w:t>ﻭﺃﻏﻠﺐ ﺳﺎﻟﮑﺎﻥ ﺩﺭ ﺣﻀﻮﺭ ﺩﺭ ﺑﺮﺍﺑﺮ ﭘﻴﺮ ﺯﻧﺪﻩ ﺧﻮﺩ</w:t>
      </w:r>
      <w:r w:rsidR="00BD77AA">
        <w:rPr>
          <w:sz w:val="28"/>
          <w:szCs w:val="28"/>
          <w:rtl/>
        </w:rPr>
        <w:t xml:space="preserve">، </w:t>
      </w:r>
      <w:r w:rsidR="00D976BC" w:rsidRPr="00984881">
        <w:rPr>
          <w:sz w:val="28"/>
          <w:szCs w:val="28"/>
          <w:rtl/>
        </w:rPr>
        <w:t>ﺁﺧﺮﻳﻦ ﻭﺿﻌﻴّﺖ ﻭ ﻧﻘﺶ</w:t>
      </w:r>
      <w:r>
        <w:rPr>
          <w:sz w:val="28"/>
          <w:szCs w:val="28"/>
          <w:rtl/>
        </w:rPr>
        <w:t xml:space="preserve"> </w:t>
      </w:r>
      <w:r w:rsidR="00D976BC" w:rsidRPr="00984881">
        <w:rPr>
          <w:sz w:val="28"/>
          <w:szCs w:val="28"/>
          <w:rtl/>
        </w:rPr>
        <w:t>ﺻﻮﺭﺕ ﭘﻴﺮ ﺭﺍ</w:t>
      </w:r>
      <w:r w:rsidR="00BD77AA">
        <w:rPr>
          <w:sz w:val="28"/>
          <w:szCs w:val="28"/>
          <w:rtl/>
        </w:rPr>
        <w:t xml:space="preserve">، </w:t>
      </w:r>
      <w:r w:rsidR="00D976BC" w:rsidRPr="00984881">
        <w:rPr>
          <w:sz w:val="28"/>
          <w:szCs w:val="28"/>
          <w:rtl/>
        </w:rPr>
        <w:t>ﺩﺭ ﻧﻈﺮ ﻭﺣﺎﻓﻈﻪ ﻣﻴﮕﻴﺮﻧﺪ</w:t>
      </w:r>
      <w:r w:rsidR="00BD77AA">
        <w:rPr>
          <w:sz w:val="28"/>
          <w:szCs w:val="28"/>
          <w:rtl/>
        </w:rPr>
        <w:t xml:space="preserve">. </w:t>
      </w:r>
      <w:r w:rsidR="00D976BC" w:rsidRPr="00984881">
        <w:rPr>
          <w:sz w:val="28"/>
          <w:szCs w:val="28"/>
          <w:rtl/>
        </w:rPr>
        <w:t>ﭘس ﺻﻮﺭﺕ ﭘﻴﺮ ﻭﺳﻴﻠﻪ ﻣﻮﺭﺩ</w:t>
      </w:r>
      <w:r>
        <w:rPr>
          <w:sz w:val="28"/>
          <w:szCs w:val="28"/>
          <w:rtl/>
        </w:rPr>
        <w:t xml:space="preserve"> </w:t>
      </w:r>
      <w:r w:rsidR="00D976BC" w:rsidRPr="00984881">
        <w:rPr>
          <w:sz w:val="28"/>
          <w:szCs w:val="28"/>
          <w:rtl/>
        </w:rPr>
        <w:t xml:space="preserve">ﺗﻮﺳّﻞ </w:t>
      </w:r>
      <w:r w:rsidR="00A13E86" w:rsidRPr="00984881">
        <w:rPr>
          <w:sz w:val="28"/>
          <w:szCs w:val="28"/>
          <w:rtl/>
        </w:rPr>
        <w:t>ثابت</w:t>
      </w:r>
      <w:r>
        <w:rPr>
          <w:sz w:val="28"/>
          <w:szCs w:val="28"/>
          <w:rtl/>
        </w:rPr>
        <w:t xml:space="preserve"> </w:t>
      </w:r>
      <w:r w:rsidR="00D976BC" w:rsidRPr="00984881">
        <w:rPr>
          <w:sz w:val="28"/>
          <w:szCs w:val="28"/>
          <w:rtl/>
        </w:rPr>
        <w:t>ﻧﻴﺴﺖ</w:t>
      </w:r>
      <w:r w:rsidR="00BD77AA">
        <w:rPr>
          <w:sz w:val="28"/>
          <w:szCs w:val="28"/>
          <w:rtl/>
        </w:rPr>
        <w:t xml:space="preserve">. </w:t>
      </w:r>
      <w:r w:rsidR="00D976BC" w:rsidRPr="00984881">
        <w:rPr>
          <w:sz w:val="28"/>
          <w:szCs w:val="28"/>
          <w:rtl/>
        </w:rPr>
        <w:t>ﻭ ﺍﻳﻦ ﺣﻘّﺎﻧﻴّﺖ ﺍﺯ ﻧﻈﺮ ﺣﺎﻓﻆ ﻭ ﺳﺎﻟﻚ ﻗﺎﺑﻞ ﺑﺤث ﻭ ﻧﻈﺮ</w:t>
      </w:r>
      <w:r w:rsidR="00BD77AA">
        <w:rPr>
          <w:sz w:val="28"/>
          <w:szCs w:val="28"/>
          <w:rtl/>
        </w:rPr>
        <w:t xml:space="preserve">، </w:t>
      </w:r>
      <w:r w:rsidR="00D976BC" w:rsidRPr="00984881">
        <w:rPr>
          <w:sz w:val="28"/>
          <w:szCs w:val="28"/>
          <w:rtl/>
        </w:rPr>
        <w:t>ﭼﻪ ﺭﺳﺪ</w:t>
      </w:r>
      <w:r>
        <w:rPr>
          <w:sz w:val="28"/>
          <w:szCs w:val="28"/>
          <w:rtl/>
        </w:rPr>
        <w:t xml:space="preserve"> </w:t>
      </w:r>
      <w:r w:rsidR="00D976BC" w:rsidRPr="00984881">
        <w:rPr>
          <w:sz w:val="28"/>
          <w:szCs w:val="28"/>
          <w:rtl/>
        </w:rPr>
        <w:t>ﺑﺘﺮﺩﻳﺪ</w:t>
      </w:r>
      <w:r>
        <w:rPr>
          <w:sz w:val="28"/>
          <w:szCs w:val="28"/>
          <w:rtl/>
        </w:rPr>
        <w:t xml:space="preserve"> </w:t>
      </w:r>
      <w:r w:rsidR="00D976BC" w:rsidRPr="00984881">
        <w:rPr>
          <w:sz w:val="28"/>
          <w:szCs w:val="28"/>
          <w:rtl/>
        </w:rPr>
        <w:t>ﻧﻴﺴﺖ</w:t>
      </w:r>
      <w:r w:rsidR="00BD77AA">
        <w:rPr>
          <w:sz w:val="28"/>
          <w:szCs w:val="28"/>
          <w:rtl/>
        </w:rPr>
        <w:t xml:space="preserve">. </w:t>
      </w:r>
      <w:r w:rsidR="00D976BC" w:rsidRPr="00984881">
        <w:rPr>
          <w:sz w:val="28"/>
          <w:szCs w:val="28"/>
          <w:rtl/>
        </w:rPr>
        <w:t>ﮐﻪ ﻫﻢ ﺣﺎﻓﻆ</w:t>
      </w:r>
      <w:r>
        <w:rPr>
          <w:sz w:val="28"/>
          <w:szCs w:val="28"/>
          <w:rtl/>
        </w:rPr>
        <w:t xml:space="preserve"> </w:t>
      </w:r>
      <w:r w:rsidR="00D976BC" w:rsidRPr="00984881">
        <w:rPr>
          <w:sz w:val="28"/>
          <w:szCs w:val="28"/>
          <w:rtl/>
        </w:rPr>
        <w:t>ﺍﺯ ﺧﺪﺍﻭﻧﺪ ﺩﺭ ﺭؤﻳﺎ ﺩﻳﺪﻩ</w:t>
      </w:r>
      <w:r w:rsidR="00BD77AA">
        <w:rPr>
          <w:sz w:val="28"/>
          <w:szCs w:val="28"/>
          <w:rtl/>
        </w:rPr>
        <w:t xml:space="preserve">، </w:t>
      </w:r>
      <w:r w:rsidR="00D976BC" w:rsidRPr="00984881">
        <w:rPr>
          <w:sz w:val="28"/>
          <w:szCs w:val="28"/>
          <w:rtl/>
        </w:rPr>
        <w:t>ﻭ ﻫﻢ ﺍﻳﻨﻚ ﻧﺘﻴﺠﻪ ﺗﻮﺳّﻠﺎﺕ ﻋﺒﺎﺩﻯ ﺧﻮﺩ ﺭﺍ</w:t>
      </w:r>
      <w:r w:rsidR="00BD77AA">
        <w:rPr>
          <w:sz w:val="28"/>
          <w:szCs w:val="28"/>
          <w:rtl/>
        </w:rPr>
        <w:t xml:space="preserve">، </w:t>
      </w:r>
      <w:r w:rsidR="00D976BC" w:rsidRPr="00984881">
        <w:rPr>
          <w:sz w:val="28"/>
          <w:szCs w:val="28"/>
          <w:rtl/>
        </w:rPr>
        <w:t>ﺩﺭ ﻣﺮﺍﺗﺐ</w:t>
      </w:r>
      <w:r>
        <w:rPr>
          <w:sz w:val="28"/>
          <w:szCs w:val="28"/>
          <w:rtl/>
        </w:rPr>
        <w:t xml:space="preserve"> </w:t>
      </w:r>
      <w:r w:rsidR="00D976BC" w:rsidRPr="00984881">
        <w:rPr>
          <w:sz w:val="28"/>
          <w:szCs w:val="28"/>
          <w:rtl/>
        </w:rPr>
        <w:t>ﺷﻬﻮﺩﻯ ﺑﻌﺪﻯ ﻧﻴﺰ ﺩﻳﺪﻩ ﺍﺳﺖ</w:t>
      </w:r>
      <w:r w:rsidR="00BD77AA">
        <w:rPr>
          <w:sz w:val="28"/>
          <w:szCs w:val="28"/>
          <w:rtl/>
        </w:rPr>
        <w:t xml:space="preserve">. </w:t>
      </w:r>
      <w:r w:rsidR="00D976BC" w:rsidRPr="00984881">
        <w:rPr>
          <w:sz w:val="28"/>
          <w:szCs w:val="28"/>
          <w:rtl/>
        </w:rPr>
        <w:t>ﻭ ﻫﻤﻴﻦ ﮐﺎﻓﻰ ﺍﺳﺖ</w:t>
      </w:r>
      <w:r w:rsidR="00BD77AA">
        <w:rPr>
          <w:sz w:val="28"/>
          <w:szCs w:val="28"/>
          <w:rtl/>
        </w:rPr>
        <w:t xml:space="preserve">، </w:t>
      </w:r>
      <w:r w:rsidR="00D976BC" w:rsidRPr="00984881">
        <w:rPr>
          <w:sz w:val="28"/>
          <w:szCs w:val="28"/>
          <w:rtl/>
        </w:rPr>
        <w:t>ﮐﻪ ﺍﺻﺎﻟﺖ ﻭ ﺍﻟﻮﻫﻴّﺖ ﻭﺭﺑّﺎﻧﻴّﺖ ﻭﻟﻰﺍﻟﻬﻰ ﺑﺮﺍﻯ ﺳﺎﻟﮑﺎﻥ ﺧﻮﺩ ﺑﺪﻭﻥ ﺗﺮﺩﻳﺪ ﺑﺎﺷﺪ</w:t>
      </w:r>
      <w:r w:rsidR="00BD77AA">
        <w:rPr>
          <w:sz w:val="28"/>
          <w:szCs w:val="28"/>
          <w:rtl/>
        </w:rPr>
        <w:t xml:space="preserve">. </w:t>
      </w:r>
      <w:r w:rsidR="00D976BC" w:rsidRPr="00984881">
        <w:rPr>
          <w:sz w:val="28"/>
          <w:szCs w:val="28"/>
          <w:rtl/>
        </w:rPr>
        <w:t>ﻭ ﺣﺎﻓﻆ</w:t>
      </w:r>
      <w:r>
        <w:rPr>
          <w:sz w:val="28"/>
          <w:szCs w:val="28"/>
          <w:rtl/>
        </w:rPr>
        <w:t xml:space="preserve"> </w:t>
      </w:r>
      <w:r w:rsidR="00D976BC" w:rsidRPr="00984881">
        <w:rPr>
          <w:sz w:val="28"/>
          <w:szCs w:val="28"/>
          <w:rtl/>
        </w:rPr>
        <w:t>ﺑﺎﺯ ﺩﺭ ﺳﺘﺎﻳﺶ</w:t>
      </w:r>
      <w:r>
        <w:rPr>
          <w:sz w:val="28"/>
          <w:szCs w:val="28"/>
          <w:rtl/>
        </w:rPr>
        <w:t xml:space="preserve"> </w:t>
      </w:r>
      <w:r w:rsidR="00D976BC" w:rsidRPr="00984881">
        <w:rPr>
          <w:sz w:val="28"/>
          <w:szCs w:val="28"/>
          <w:rtl/>
        </w:rPr>
        <w:t>ﭘﻴﺮ ﺍﻟﻬﻰ</w:t>
      </w:r>
      <w:r w:rsidR="00BD77AA">
        <w:rPr>
          <w:sz w:val="28"/>
          <w:szCs w:val="28"/>
          <w:rtl/>
        </w:rPr>
        <w:t xml:space="preserve">، </w:t>
      </w:r>
      <w:r w:rsidR="00D976BC" w:rsidRPr="00984881">
        <w:rPr>
          <w:sz w:val="28"/>
          <w:szCs w:val="28"/>
          <w:rtl/>
        </w:rPr>
        <w:t>ﮐﻪ ﺗﻘﺮﻳﺒﺎ ﻫﻤﻪ ﻏﺰﻟﻬﺎﻯ ﺣﺎﻓﻆ ﺩﺭ ﺳﺘﺎﻳﺶ ﺍﻟﻮﻫﻴّﺖ ﭘﻴﺮ ﺍﺳﺖ</w:t>
      </w:r>
      <w:r w:rsidR="00BD77AA">
        <w:rPr>
          <w:sz w:val="28"/>
          <w:szCs w:val="28"/>
          <w:rtl/>
        </w:rPr>
        <w:t xml:space="preserve">. </w:t>
      </w:r>
      <w:r w:rsidR="00D976BC" w:rsidRPr="00984881">
        <w:rPr>
          <w:sz w:val="28"/>
          <w:szCs w:val="28"/>
          <w:rtl/>
        </w:rPr>
        <w:t>ﻭ ﺍﻳﻦ ﻧﮑﺘﻪ ﻣﻬﻢ ﺭﺍ ﻫﻤﻴﺸﻪ ﻣﻴﺨﻮﺍﻫﺪ ﺑﺨﻮﺍﻧﻨﺪﮔﺎﻥ ﻏﺰﻟﻴّﺎﺕ ﺧﻮﺩ ﺑﺮﺳﺎﻧﺪ</w:t>
      </w:r>
      <w:r w:rsidR="00BD77AA">
        <w:rPr>
          <w:sz w:val="28"/>
          <w:szCs w:val="28"/>
          <w:rtl/>
        </w:rPr>
        <w:t xml:space="preserve">. </w:t>
      </w:r>
      <w:r w:rsidR="00D976BC" w:rsidRPr="00984881">
        <w:rPr>
          <w:sz w:val="28"/>
          <w:szCs w:val="28"/>
          <w:rtl/>
        </w:rPr>
        <w:t>ﮔﺮﭼﻪ</w:t>
      </w:r>
      <w:r>
        <w:rPr>
          <w:sz w:val="28"/>
          <w:szCs w:val="28"/>
          <w:rtl/>
        </w:rPr>
        <w:t xml:space="preserve"> </w:t>
      </w:r>
      <w:r w:rsidR="00D976BC" w:rsidRPr="00984881">
        <w:rPr>
          <w:sz w:val="28"/>
          <w:szCs w:val="28"/>
          <w:rtl/>
        </w:rPr>
        <w:t>ﻋﻮﺍﻡ ﻭ ﺑﻰ</w:t>
      </w:r>
      <w:r w:rsidR="00D976BC" w:rsidRPr="00984881">
        <w:rPr>
          <w:sz w:val="28"/>
          <w:szCs w:val="28"/>
        </w:rPr>
        <w:t xml:space="preserve"> </w:t>
      </w:r>
      <w:r w:rsidR="00D976BC" w:rsidRPr="00984881">
        <w:rPr>
          <w:sz w:val="28"/>
          <w:szCs w:val="28"/>
          <w:rtl/>
        </w:rPr>
        <w:t>ﺧﺒﺮﺍﻥ ﺍﺯ ﺣﻘﻴﻘﺖ ﻣﺤﺒﻮﺏ</w:t>
      </w:r>
      <w:r>
        <w:rPr>
          <w:sz w:val="28"/>
          <w:szCs w:val="28"/>
          <w:rtl/>
        </w:rPr>
        <w:t xml:space="preserve"> </w:t>
      </w:r>
      <w:r w:rsidR="00D976BC" w:rsidRPr="00984881">
        <w:rPr>
          <w:sz w:val="28"/>
          <w:szCs w:val="28"/>
          <w:rtl/>
        </w:rPr>
        <w:t>ﻭﻣﻌﺸﻮﻕ ﺣﺎﻓﻆ ﺯﻧﻰ ﺭﺍ</w:t>
      </w:r>
      <w:r>
        <w:rPr>
          <w:sz w:val="28"/>
          <w:szCs w:val="28"/>
          <w:rtl/>
        </w:rPr>
        <w:t xml:space="preserve"> </w:t>
      </w:r>
      <w:r w:rsidR="00D976BC" w:rsidRPr="00984881">
        <w:rPr>
          <w:sz w:val="28"/>
          <w:szCs w:val="28"/>
          <w:rtl/>
        </w:rPr>
        <w:t>ﺗﺼّﻮﺭ ﻣﻴﮑﻨﻨﺪ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ﺳﺎﻟﻚ ﻭ ﺣﺎﻓﻆ ﺩﻳﮕﺮﻯ ﻧﻴﺰ ﻣﻴﺘﻮﺍﻧﺪ ﺯﻥ ﺳﺎﻟﮑﻰ ﺑﺎﺷﺪ</w:t>
      </w:r>
      <w:r w:rsidR="00BD77AA">
        <w:rPr>
          <w:sz w:val="28"/>
          <w:szCs w:val="28"/>
          <w:rtl/>
        </w:rPr>
        <w:t xml:space="preserve">. </w:t>
      </w:r>
      <w:r w:rsidR="00D976BC" w:rsidRPr="00984881">
        <w:rPr>
          <w:sz w:val="28"/>
          <w:szCs w:val="28"/>
          <w:rtl/>
        </w:rPr>
        <w:t>ﻭ ﺷﺎﺥ</w:t>
      </w:r>
      <w:r>
        <w:rPr>
          <w:sz w:val="28"/>
          <w:szCs w:val="28"/>
          <w:rtl/>
        </w:rPr>
        <w:t xml:space="preserve"> </w:t>
      </w:r>
      <w:r w:rsidR="00D976BC" w:rsidRPr="00984881">
        <w:rPr>
          <w:sz w:val="28"/>
          <w:szCs w:val="28"/>
          <w:rtl/>
        </w:rPr>
        <w:t>ﻧﺒﺎﺕ</w:t>
      </w:r>
      <w:r w:rsidR="00BD77AA">
        <w:rPr>
          <w:sz w:val="28"/>
          <w:szCs w:val="28"/>
          <w:rtl/>
        </w:rPr>
        <w:t xml:space="preserve">، </w:t>
      </w:r>
      <w:r w:rsidR="00D976BC" w:rsidRPr="00984881">
        <w:rPr>
          <w:sz w:val="28"/>
          <w:szCs w:val="28"/>
          <w:rtl/>
        </w:rPr>
        <w:t>ﻭﺻﻒ</w:t>
      </w:r>
      <w:r>
        <w:rPr>
          <w:sz w:val="28"/>
          <w:szCs w:val="28"/>
          <w:rtl/>
        </w:rPr>
        <w:t xml:space="preserve"> </w:t>
      </w:r>
      <w:r w:rsidR="00D976BC" w:rsidRPr="00984881">
        <w:rPr>
          <w:sz w:val="28"/>
          <w:szCs w:val="28"/>
          <w:rtl/>
        </w:rPr>
        <w:t>ﺷﻴﺮﻳﻨﻰ ﺯﺑﺎﻥ ﺷﻴﺮﻳﻦ ﭘﻴﺮﺍﺳﺖ</w:t>
      </w:r>
      <w:r w:rsidR="00BD77AA">
        <w:rPr>
          <w:sz w:val="28"/>
          <w:szCs w:val="28"/>
          <w:rtl/>
        </w:rPr>
        <w:t xml:space="preserve">. </w:t>
      </w:r>
      <w:r w:rsidR="00D976BC" w:rsidRPr="00984881">
        <w:rPr>
          <w:sz w:val="28"/>
          <w:szCs w:val="28"/>
          <w:rtl/>
        </w:rPr>
        <w:t>ﻭﻧﻪ ﺩﺧﺘﺮﻯ ﮐﻪ ﻧﻘّﺎﺷﺎﻥ ﺻﺤﻨﻪ ﻫﺎﻯ ﻏﺰﻝ</w:t>
      </w:r>
      <w:r>
        <w:rPr>
          <w:sz w:val="28"/>
          <w:szCs w:val="28"/>
          <w:rtl/>
        </w:rPr>
        <w:t xml:space="preserve"> </w:t>
      </w:r>
      <w:r w:rsidR="00D976BC" w:rsidRPr="00984881">
        <w:rPr>
          <w:sz w:val="28"/>
          <w:szCs w:val="28"/>
          <w:rtl/>
        </w:rPr>
        <w:t>ﺣﺎﻓﻆ ﻣﻴﺴﺎﺯﻧﺪ</w:t>
      </w:r>
      <w:r w:rsidR="00BD77AA">
        <w:rPr>
          <w:sz w:val="28"/>
          <w:szCs w:val="28"/>
          <w:rtl/>
        </w:rPr>
        <w:t xml:space="preserve">. </w:t>
      </w:r>
      <w:r w:rsidR="00D976BC" w:rsidRPr="00984881">
        <w:rPr>
          <w:sz w:val="28"/>
          <w:szCs w:val="28"/>
          <w:rtl/>
        </w:rPr>
        <w:t>ﭘس ﺧﺎﻙ ﺩﺭ ﻭﺩﺭﮔﺎﻩ ﭘﻴﺮ ﭼﻨﺎﻥ ﺍﺳﺖ</w:t>
      </w:r>
      <w:r w:rsidR="00BD77AA">
        <w:rPr>
          <w:sz w:val="28"/>
          <w:szCs w:val="28"/>
          <w:rtl/>
        </w:rPr>
        <w:t xml:space="preserve">، </w:t>
      </w:r>
      <w:r w:rsidR="00D976BC" w:rsidRPr="00984881">
        <w:rPr>
          <w:sz w:val="28"/>
          <w:szCs w:val="28"/>
          <w:rtl/>
        </w:rPr>
        <w:t>ﮐﻪ ﭼﻮﻥ ﺳﻮﺭﻣﻪ ﭼﺸﻢ ﺳﺎﻟﻚ ﺷﻮﻧﺪ</w:t>
      </w:r>
      <w:r w:rsidR="00BD77AA">
        <w:rPr>
          <w:sz w:val="28"/>
          <w:szCs w:val="28"/>
          <w:rtl/>
        </w:rPr>
        <w:t xml:space="preserve">، </w:t>
      </w:r>
      <w:r w:rsidR="00D976BC" w:rsidRPr="00984881">
        <w:rPr>
          <w:sz w:val="28"/>
          <w:szCs w:val="28"/>
          <w:rtl/>
        </w:rPr>
        <w:t>ﺟﺎﻯ ﻣﻨّﺖ ﭘﻴﺮ ﺑﺮ ﺳﺎﻟﻚ ﻫﺴﺖ</w:t>
      </w:r>
      <w:r w:rsidR="00BD77AA">
        <w:rPr>
          <w:sz w:val="28"/>
          <w:szCs w:val="28"/>
          <w:rtl/>
        </w:rPr>
        <w:t xml:space="preserve">. </w:t>
      </w:r>
      <w:r w:rsidR="00D976BC" w:rsidRPr="00984881">
        <w:rPr>
          <w:sz w:val="28"/>
          <w:szCs w:val="28"/>
          <w:rtl/>
        </w:rPr>
        <w:t>ﻭ ﺣﺎﻓﻆ ﺗﻌﻤﻴﻢ ﻣﻴﺪﻫﺪ</w:t>
      </w:r>
      <w:r w:rsidR="00BD77AA">
        <w:rPr>
          <w:sz w:val="28"/>
          <w:szCs w:val="28"/>
          <w:rtl/>
        </w:rPr>
        <w:t xml:space="preserve">، </w:t>
      </w:r>
      <w:r w:rsidR="00D976BC" w:rsidRPr="00984881">
        <w:rPr>
          <w:sz w:val="28"/>
          <w:szCs w:val="28"/>
          <w:rtl/>
        </w:rPr>
        <w:t>ﮐﻪ ﻫﺮ ﻧﺎﻇﺮﻯ ﺍﻳﻦ ﺣﺎﻝ ﺭﺍ ﺍﺯ ﺻﻮﺭﺕ ﭘﻴﺮ ﺩﺍﺭﺩ</w:t>
      </w:r>
      <w:r w:rsidR="00BD77AA">
        <w:rPr>
          <w:sz w:val="28"/>
          <w:szCs w:val="28"/>
          <w:rtl/>
        </w:rPr>
        <w:t xml:space="preserve">. </w:t>
      </w:r>
      <w:r w:rsidR="00D976BC" w:rsidRPr="00984881">
        <w:rPr>
          <w:sz w:val="28"/>
          <w:szCs w:val="28"/>
          <w:rtl/>
        </w:rPr>
        <w:t>ﺍﻟﺒﺘﻪ ﺍﮔﺮ ﮐﻪ ﺳﺎﻟﻚ ﺑﺎﺷﻨﺪ</w:t>
      </w:r>
      <w:r w:rsidR="00BD77AA">
        <w:rPr>
          <w:sz w:val="28"/>
          <w:szCs w:val="28"/>
          <w:rtl/>
        </w:rPr>
        <w:t xml:space="preserve">. </w:t>
      </w:r>
      <w:r w:rsidR="00D976BC" w:rsidRPr="00984881">
        <w:rPr>
          <w:sz w:val="28"/>
          <w:szCs w:val="28"/>
          <w:rtl/>
        </w:rPr>
        <w:t>ﻭ ﺍﻟّﺎ ﺑﺎ ﭘﻴﺎﻣﺒﺮ ﮐﺴﺎﻧﻰ ﺳﺎﻟﻴﺎﻥ ﺩﺭﺍﺯ</w:t>
      </w:r>
      <w:r>
        <w:rPr>
          <w:sz w:val="28"/>
          <w:szCs w:val="28"/>
          <w:rtl/>
        </w:rPr>
        <w:t xml:space="preserve"> </w:t>
      </w:r>
      <w:r w:rsidR="00D976BC" w:rsidRPr="00984881">
        <w:rPr>
          <w:sz w:val="28"/>
          <w:szCs w:val="28"/>
          <w:rtl/>
        </w:rPr>
        <w:t>ﺩﺭ ﮐﻨﺎﺭﺵ ﺑﻮﺩﻧﺪ ﻭ ﺧﺪﻣﺖ</w:t>
      </w:r>
      <w:r>
        <w:rPr>
          <w:sz w:val="28"/>
          <w:szCs w:val="28"/>
          <w:rtl/>
        </w:rPr>
        <w:t xml:space="preserve"> </w:t>
      </w:r>
      <w:r w:rsidR="00D976BC" w:rsidRPr="00984881">
        <w:rPr>
          <w:sz w:val="28"/>
          <w:szCs w:val="28"/>
          <w:rtl/>
        </w:rPr>
        <w:t>ﮔﺬﺍﺭﻯ ﺩﺍﺋﻢ ﻧﻴﺰ</w:t>
      </w:r>
      <w:r>
        <w:rPr>
          <w:sz w:val="28"/>
          <w:szCs w:val="28"/>
          <w:rtl/>
        </w:rPr>
        <w:t xml:space="preserve"> </w:t>
      </w:r>
      <w:r w:rsidR="00D976BC" w:rsidRPr="00984881">
        <w:rPr>
          <w:sz w:val="28"/>
          <w:szCs w:val="28"/>
          <w:rtl/>
        </w:rPr>
        <w:t>ﺩﺍﺷﺘﻨﺪ</w:t>
      </w:r>
      <w:r w:rsidR="00BD77AA">
        <w:rPr>
          <w:sz w:val="28"/>
          <w:szCs w:val="28"/>
          <w:rtl/>
        </w:rPr>
        <w:t xml:space="preserve">، </w:t>
      </w:r>
      <w:r w:rsidR="00D976BC" w:rsidRPr="00984881">
        <w:rPr>
          <w:sz w:val="28"/>
          <w:szCs w:val="28"/>
          <w:rtl/>
        </w:rPr>
        <w:t>ﻭ ﻋﺎﻗﺒﺖ ﭼﻮﻥ ﭘﻴﻤﺎﻥ ﻭ ﺍﻳﻤﺎﻥ ﻭ ﺳﻠﻮﻙ ﻧﺪﺍﺷﺘﻨﺪ</w:t>
      </w:r>
      <w:r w:rsidR="00BD77AA">
        <w:rPr>
          <w:sz w:val="28"/>
          <w:szCs w:val="28"/>
          <w:rtl/>
        </w:rPr>
        <w:t xml:space="preserve">، </w:t>
      </w:r>
      <w:r w:rsidR="00D976BC" w:rsidRPr="00984881">
        <w:rPr>
          <w:sz w:val="28"/>
          <w:szCs w:val="28"/>
          <w:rtl/>
        </w:rPr>
        <w:t>ﻭ ﻫﺪﻑ ﻟﻘﺎﻯ ﺍﻟﻬﻰ ﺭﺍ ﺩﺭ ﺳﺮﻧﻤﻰ ﭘﺮﻭﺭﺍﻧﺪﻧﺪ</w:t>
      </w:r>
      <w:r w:rsidR="00BD77AA">
        <w:rPr>
          <w:sz w:val="28"/>
          <w:szCs w:val="28"/>
          <w:rtl/>
        </w:rPr>
        <w:t xml:space="preserve">، </w:t>
      </w:r>
      <w:r w:rsidR="00D976BC" w:rsidRPr="00984881">
        <w:rPr>
          <w:sz w:val="28"/>
          <w:szCs w:val="28"/>
          <w:rtl/>
        </w:rPr>
        <w:t>ﺑﻬﻤﺎﻥ ﺍﺣﺘﺮﺍﻣﺎﺕ ﻇﺎﻫﺮﻯ ﻭﺍﺟﺮﺍﻯ ﻋﺒﺎﺩﺍﺕ (ﻣﻔﺮﻭﺽ ﻫﻤﮕﺎﻥ) ﻭﻧﻪ ﻋﺒﺎﺩﺍﺕ (ﻭﺍﺟﺐ ﺳﺎﻟﮑﺎﻥ)</w:t>
      </w:r>
      <w:r>
        <w:rPr>
          <w:sz w:val="28"/>
          <w:szCs w:val="28"/>
          <w:rtl/>
        </w:rPr>
        <w:t xml:space="preserve"> </w:t>
      </w:r>
      <w:r w:rsidR="00D976BC" w:rsidRPr="00984881">
        <w:rPr>
          <w:sz w:val="28"/>
          <w:szCs w:val="28"/>
          <w:rtl/>
        </w:rPr>
        <w:t>ﺍﮐﺘﻔﺎ ﻣﻴﻨﻤﻮﺩﻧﺪ</w:t>
      </w:r>
      <w:r w:rsidR="00BD77AA">
        <w:rPr>
          <w:sz w:val="28"/>
          <w:szCs w:val="28"/>
          <w:rtl/>
        </w:rPr>
        <w:t xml:space="preserve">. </w:t>
      </w:r>
      <w:r w:rsidR="00D976BC" w:rsidRPr="00984881">
        <w:rPr>
          <w:sz w:val="28"/>
          <w:szCs w:val="28"/>
          <w:rtl/>
        </w:rPr>
        <w:t>ﭼﻪ ﺑﺴﺎ</w:t>
      </w:r>
      <w:r>
        <w:rPr>
          <w:sz w:val="28"/>
          <w:szCs w:val="28"/>
          <w:rtl/>
        </w:rPr>
        <w:t xml:space="preserve"> </w:t>
      </w:r>
      <w:r w:rsidR="00D976BC" w:rsidRPr="00984881">
        <w:rPr>
          <w:sz w:val="28"/>
          <w:szCs w:val="28"/>
          <w:rtl/>
        </w:rPr>
        <w:t xml:space="preserve">ﺍﺷﻌﺎﺭ </w:t>
      </w:r>
      <w:r w:rsidR="009915B2" w:rsidRPr="00984881">
        <w:rPr>
          <w:sz w:val="28"/>
          <w:szCs w:val="28"/>
          <w:rtl/>
        </w:rPr>
        <w:t>فر</w:t>
      </w:r>
      <w:r w:rsidR="00D976BC" w:rsidRPr="00984881">
        <w:rPr>
          <w:sz w:val="28"/>
          <w:szCs w:val="28"/>
          <w:rtl/>
        </w:rPr>
        <w:t>ﺍﻭﺍﻧﻰ ﺩﺭ ﺳﺘﺎﻳﺶ ﭘﻴﺎﻣﺒﺮ ﻧﻴﺰ ﮔﻔﺘﻨﺪ</w:t>
      </w:r>
      <w:r w:rsidR="00BD77AA">
        <w:rPr>
          <w:sz w:val="28"/>
          <w:szCs w:val="28"/>
          <w:rtl/>
        </w:rPr>
        <w:t xml:space="preserve">، </w:t>
      </w:r>
      <w:r w:rsidR="00D976BC" w:rsidRPr="00984881">
        <w:rPr>
          <w:sz w:val="28"/>
          <w:szCs w:val="28"/>
          <w:rtl/>
        </w:rPr>
        <w:t>ﻭﻟﻰ ﻧﺠﺎﺕ</w:t>
      </w:r>
      <w:r>
        <w:rPr>
          <w:sz w:val="28"/>
          <w:szCs w:val="28"/>
          <w:rtl/>
        </w:rPr>
        <w:t xml:space="preserve"> </w:t>
      </w:r>
      <w:r w:rsidR="00D976BC" w:rsidRPr="00984881">
        <w:rPr>
          <w:sz w:val="28"/>
          <w:szCs w:val="28"/>
          <w:rtl/>
        </w:rPr>
        <w:t>ﺷﻬﻮﺩﻯ ﻧﺪﺍﺷﺘﻨﺪ</w:t>
      </w:r>
      <w:r w:rsidR="00BD77AA">
        <w:rPr>
          <w:sz w:val="28"/>
          <w:szCs w:val="28"/>
          <w:rtl/>
        </w:rPr>
        <w:t xml:space="preserve">. </w:t>
      </w:r>
      <w:r w:rsidR="00D976BC" w:rsidRPr="00984881">
        <w:rPr>
          <w:sz w:val="28"/>
          <w:szCs w:val="28"/>
          <w:rtl/>
        </w:rPr>
        <w:t>ﻭﻫﻤﻴﺸﻪ</w:t>
      </w:r>
      <w:r>
        <w:rPr>
          <w:sz w:val="28"/>
          <w:szCs w:val="28"/>
          <w:rtl/>
        </w:rPr>
        <w:t xml:space="preserve"> </w:t>
      </w:r>
      <w:r w:rsidR="00D976BC" w:rsidRPr="00984881">
        <w:rPr>
          <w:sz w:val="28"/>
          <w:szCs w:val="28"/>
          <w:rtl/>
        </w:rPr>
        <w:t>ﺳﺎﻟﮑﺎﻥ</w:t>
      </w:r>
      <w:r w:rsidR="00BD77AA">
        <w:rPr>
          <w:sz w:val="28"/>
          <w:szCs w:val="28"/>
          <w:rtl/>
        </w:rPr>
        <w:t xml:space="preserve">، </w:t>
      </w:r>
      <w:r w:rsidR="00D976BC" w:rsidRPr="00984881">
        <w:rPr>
          <w:sz w:val="28"/>
          <w:szCs w:val="28"/>
          <w:rtl/>
        </w:rPr>
        <w:t>ﭼﻪ ﺭﺳﺪ ﺑﺎﻭﻟﻴﺎ</w:t>
      </w:r>
      <w:r w:rsidR="00BD77AA">
        <w:rPr>
          <w:sz w:val="28"/>
          <w:szCs w:val="28"/>
          <w:rtl/>
        </w:rPr>
        <w:t xml:space="preserve">، </w:t>
      </w:r>
      <w:r w:rsidR="00D976BC" w:rsidRPr="00984881">
        <w:rPr>
          <w:sz w:val="28"/>
          <w:szCs w:val="28"/>
          <w:rtl/>
        </w:rPr>
        <w:t>ﺍﻧﮕﺸﺖ</w:t>
      </w:r>
      <w:r>
        <w:rPr>
          <w:sz w:val="28"/>
          <w:szCs w:val="28"/>
          <w:rtl/>
        </w:rPr>
        <w:t xml:space="preserve"> </w:t>
      </w:r>
      <w:r w:rsidR="00D976BC" w:rsidRPr="00984881">
        <w:rPr>
          <w:sz w:val="28"/>
          <w:szCs w:val="28"/>
          <w:rtl/>
        </w:rPr>
        <w:t>ﺷﻤﺎﺭ ﺑﻮﺩﻩ ﻭﻫﺴﺘﻨﺪ</w:t>
      </w:r>
      <w:r w:rsidR="00BD77AA">
        <w:rPr>
          <w:sz w:val="28"/>
          <w:szCs w:val="28"/>
          <w:rtl/>
        </w:rPr>
        <w:t xml:space="preserve">. </w:t>
      </w:r>
      <w:r w:rsidR="00D976BC" w:rsidRPr="00984881">
        <w:rPr>
          <w:sz w:val="28"/>
          <w:szCs w:val="28"/>
          <w:rtl/>
        </w:rPr>
        <w:t>ﺑﺼﺮ</w:t>
      </w:r>
      <w:r w:rsidR="00BD77AA">
        <w:rPr>
          <w:sz w:val="28"/>
          <w:szCs w:val="28"/>
          <w:rtl/>
        </w:rPr>
        <w:t xml:space="preserve">، </w:t>
      </w:r>
      <w:r w:rsidR="00D976BC" w:rsidRPr="00984881">
        <w:rPr>
          <w:sz w:val="28"/>
          <w:szCs w:val="28"/>
          <w:rtl/>
        </w:rPr>
        <w:t>ﭼﺸﻢ ﺗﻦ ﻭ ﺑﺼﻴﺮﺕ ﺑﭽﺸﻢ ﺩﻝ ﻭ ﻋﻘﻞ</w:t>
      </w:r>
      <w:r>
        <w:rPr>
          <w:sz w:val="28"/>
          <w:szCs w:val="28"/>
          <w:rtl/>
        </w:rPr>
        <w:t xml:space="preserve"> </w:t>
      </w:r>
      <w:r w:rsidR="00D976BC" w:rsidRPr="00984881">
        <w:rPr>
          <w:sz w:val="28"/>
          <w:szCs w:val="28"/>
          <w:rtl/>
        </w:rPr>
        <w:t>ﺩﻳﺪﻥ ﺍﺳﺖ</w:t>
      </w:r>
      <w:r w:rsidR="00BD77AA">
        <w:rPr>
          <w:sz w:val="28"/>
          <w:szCs w:val="28"/>
          <w:rtl/>
        </w:rPr>
        <w:t xml:space="preserve">. </w:t>
      </w:r>
      <w:r w:rsidR="00D976BC" w:rsidRPr="00984881">
        <w:rPr>
          <w:sz w:val="28"/>
          <w:szCs w:val="28"/>
          <w:rtl/>
        </w:rPr>
        <w:t>ﻭ ﺗﺒﺼّﺮ ﺩﻳﺪﻥ ﺩﺭ ﺗﺨﻴّﻞ ﻭ ﺣﻀﻮﺭ ﺫﻫﻨﻰ ﺳﺎﻟﻚ ﻣﻴﺒﺎﺷﺪ</w:t>
      </w:r>
      <w:r w:rsidR="00BD77AA">
        <w:rPr>
          <w:sz w:val="28"/>
          <w:szCs w:val="28"/>
          <w:rtl/>
        </w:rPr>
        <w:t xml:space="preserve">. </w:t>
      </w:r>
      <w:r w:rsidR="00D976BC" w:rsidRPr="00984881">
        <w:rPr>
          <w:sz w:val="28"/>
          <w:szCs w:val="28"/>
          <w:rtl/>
        </w:rPr>
        <w:t>ﺧﺎﻙ ﺩﺭﮔﺎﻩ</w:t>
      </w:r>
      <w:r w:rsidR="00BD77AA">
        <w:rPr>
          <w:sz w:val="28"/>
          <w:szCs w:val="28"/>
          <w:rtl/>
        </w:rPr>
        <w:t xml:space="preserve">، </w:t>
      </w:r>
      <w:r w:rsidR="00D976BC" w:rsidRPr="00984881">
        <w:rPr>
          <w:sz w:val="28"/>
          <w:szCs w:val="28"/>
          <w:rtl/>
        </w:rPr>
        <w:t>ﻳﻌﻨﻰ ﮐﻤﺘﺮﻳﻦ ﺍﻣﻮﺭ ﻣﺤﻴﻂ ﻭﺧﺎﻧﻘﺎﻩ ﭘﻴﺮ ﺍﻟﻬﻰ</w:t>
      </w:r>
      <w:r w:rsidR="00BD77AA">
        <w:rPr>
          <w:sz w:val="28"/>
          <w:szCs w:val="28"/>
          <w:rtl/>
        </w:rPr>
        <w:t xml:space="preserve">، </w:t>
      </w:r>
      <w:r w:rsidR="00D976BC" w:rsidRPr="00984881">
        <w:rPr>
          <w:sz w:val="28"/>
          <w:szCs w:val="28"/>
          <w:rtl/>
        </w:rPr>
        <w:t>ﮐﻪ ﺑﻴﺮﻭﻥ ﺍﺯ ﺧﺎﻧﻘﺎﻩ ﺍﺳﺖ</w:t>
      </w:r>
      <w:r w:rsidR="00BD77AA">
        <w:rPr>
          <w:sz w:val="28"/>
          <w:szCs w:val="28"/>
          <w:rtl/>
        </w:rPr>
        <w:t xml:space="preserve">. </w:t>
      </w:r>
      <w:r w:rsidR="00D976BC" w:rsidRPr="00984881">
        <w:rPr>
          <w:sz w:val="28"/>
          <w:szCs w:val="28"/>
          <w:rtl/>
        </w:rPr>
        <w:t>ﭼﻪ ﺭﺳﺪ ﺑﺪﺍﺧﻞ ﻭ ﺑﻤﻌﻘﻮﻟﺎﺕﻭ ﺍﺣﻮﺍﻟﺎﺕ ﺩﻳﮕﺮ ﭘﻴﺮ</w:t>
      </w:r>
      <w:r w:rsidR="00BD77AA">
        <w:rPr>
          <w:sz w:val="28"/>
          <w:szCs w:val="28"/>
          <w:rtl/>
        </w:rPr>
        <w:t xml:space="preserve">، </w:t>
      </w:r>
      <w:r w:rsidR="00D976BC" w:rsidRPr="00984881">
        <w:rPr>
          <w:sz w:val="28"/>
          <w:szCs w:val="28"/>
          <w:rtl/>
        </w:rPr>
        <w:t>ﮐﻪ ﺳﺎﻟﮑﺎﻥ ﺩﺭ ﺣﻀﻮﺭﺵ ﻣﻰ ﺑﻴﻨﻨﺪ</w:t>
      </w:r>
      <w:r w:rsidR="00BD77AA">
        <w:rPr>
          <w:sz w:val="28"/>
          <w:szCs w:val="28"/>
          <w:rtl/>
        </w:rPr>
        <w:t xml:space="preserve">. </w:t>
      </w:r>
      <w:r w:rsidR="00D976BC" w:rsidRPr="00984881">
        <w:rPr>
          <w:sz w:val="28"/>
          <w:szCs w:val="28"/>
          <w:rtl/>
        </w:rPr>
        <w:t>ﻭ ﻳﺎ ﺩﺭ</w:t>
      </w:r>
      <w:r>
        <w:rPr>
          <w:sz w:val="28"/>
          <w:szCs w:val="28"/>
          <w:rtl/>
        </w:rPr>
        <w:t xml:space="preserve"> </w:t>
      </w:r>
      <w:r w:rsidR="00D976BC" w:rsidRPr="00984881">
        <w:rPr>
          <w:sz w:val="28"/>
          <w:szCs w:val="28"/>
          <w:rtl/>
        </w:rPr>
        <w:t>ﺍﺣﻮﺍﻝ</w:t>
      </w:r>
      <w:r w:rsidR="00D976BC" w:rsidRPr="00984881">
        <w:rPr>
          <w:rFonts w:hint="cs"/>
          <w:sz w:val="28"/>
          <w:szCs w:val="28"/>
          <w:rtl/>
        </w:rPr>
        <w:t xml:space="preserve"> </w:t>
      </w:r>
      <w:r w:rsidR="00D976BC" w:rsidRPr="00984881">
        <w:rPr>
          <w:sz w:val="28"/>
          <w:szCs w:val="28"/>
          <w:rtl/>
        </w:rPr>
        <w:t>ﻭﺭؤﻳﺎﻫﺎﻯ ﺧﻮﺩ ﺩﻳﺪﻩ ﺍﻧﺪ</w:t>
      </w:r>
      <w:r w:rsidR="00BD77AA">
        <w:rPr>
          <w:sz w:val="28"/>
          <w:szCs w:val="28"/>
          <w:rtl/>
        </w:rPr>
        <w:t xml:space="preserve">. </w:t>
      </w:r>
      <w:r w:rsidR="00D976BC" w:rsidRPr="00984881">
        <w:rPr>
          <w:sz w:val="28"/>
          <w:szCs w:val="28"/>
          <w:rtl/>
        </w:rPr>
        <w:t>ﻭ ﺳﺘﺎﻳﺶ ﻭﻟﻰ</w:t>
      </w:r>
      <w:r>
        <w:rPr>
          <w:sz w:val="28"/>
          <w:szCs w:val="28"/>
          <w:rtl/>
        </w:rPr>
        <w:t xml:space="preserve"> </w:t>
      </w:r>
      <w:r w:rsidR="00D976BC" w:rsidRPr="00984881">
        <w:rPr>
          <w:sz w:val="28"/>
          <w:szCs w:val="28"/>
          <w:rtl/>
        </w:rPr>
        <w:t>ﺍﻟﻬﻰ ﺑﻮﺳﻴﻠﻪ</w:t>
      </w:r>
      <w:r>
        <w:rPr>
          <w:sz w:val="28"/>
          <w:szCs w:val="28"/>
          <w:rtl/>
        </w:rPr>
        <w:t xml:space="preserve"> </w:t>
      </w:r>
      <w:r w:rsidR="00D976BC" w:rsidRPr="00984881">
        <w:rPr>
          <w:sz w:val="28"/>
          <w:szCs w:val="28"/>
          <w:rtl/>
        </w:rPr>
        <w:t>ﺳﺎﻟﻚ ﻭﻯ</w:t>
      </w:r>
      <w:r w:rsidR="00BD77AA">
        <w:rPr>
          <w:sz w:val="28"/>
          <w:szCs w:val="28"/>
          <w:rtl/>
        </w:rPr>
        <w:t xml:space="preserve">، </w:t>
      </w:r>
      <w:r w:rsidR="00D976BC" w:rsidRPr="00984881">
        <w:rPr>
          <w:sz w:val="28"/>
          <w:szCs w:val="28"/>
          <w:rtl/>
        </w:rPr>
        <w:t xml:space="preserve">ﺳﺘﺎﻳﺶ ﻭﭘﺮﺳﺘﺶ ﺧﺪﺍﻭﻧﺪ ﺍﺳﺖ ﮔﺮﭼﻪ ﻫﻤﻴﺸﻪ ﺑﺎ ﺃﺫﮐﺎﺭ ﺗﻮﺣﻴﺪﻯ ﺩﻓﻊ </w:t>
      </w:r>
      <w:r w:rsidR="00D976BC" w:rsidRPr="00984881">
        <w:rPr>
          <w:sz w:val="28"/>
          <w:szCs w:val="28"/>
          <w:rtl/>
        </w:rPr>
        <w:lastRenderedPageBreak/>
        <w:t>ﺷﺮﻙ ﺍﺣﺘﻤﺎﻟﻰ ﻣﻴﺒﺎﺷﻨﺪ ﻣﺎﻧﻨﺪ ﺍﺫﮐﺎﺭ ﻓﺎﻃﻤﻰ ﭼﻮﻥ ﻟﺎ ﺍﻟﻪ ﺍﻟّﺎ ﺍﻟﻠﻪ</w:t>
      </w:r>
      <w:r w:rsidR="00BD77AA">
        <w:rPr>
          <w:sz w:val="28"/>
          <w:szCs w:val="28"/>
          <w:rtl/>
        </w:rPr>
        <w:t xml:space="preserve">. </w:t>
      </w:r>
      <w:r w:rsidR="00D976BC" w:rsidRPr="00984881">
        <w:rPr>
          <w:sz w:val="28"/>
          <w:szCs w:val="28"/>
          <w:rtl/>
        </w:rPr>
        <w:t>ﮐﻪ ﺳﺎﻟﻚ ﻣﮑﺮﺭﺍ ﺑﻮﺍﺳﻄﻪ ﺍﻟﻬﻰ ﺧﻮﺩ ﻣﻴﮕﻮﻳﺪ</w:t>
      </w:r>
      <w:r w:rsidR="00BD77AA">
        <w:rPr>
          <w:sz w:val="28"/>
          <w:szCs w:val="28"/>
          <w:rtl/>
        </w:rPr>
        <w:t xml:space="preserve">، </w:t>
      </w:r>
      <w:r w:rsidR="00D976BC" w:rsidRPr="00984881">
        <w:rPr>
          <w:sz w:val="28"/>
          <w:szCs w:val="28"/>
          <w:rtl/>
        </w:rPr>
        <w:t>ﮐﻪ ﺍﻟﻪ ﻭ ﺍﻟﻬﻰ ﻫﺴﺘﻰ</w:t>
      </w:r>
      <w:r w:rsidR="00BD77AA">
        <w:rPr>
          <w:sz w:val="28"/>
          <w:szCs w:val="28"/>
          <w:rtl/>
        </w:rPr>
        <w:t xml:space="preserve">، </w:t>
      </w:r>
      <w:r w:rsidR="00D976BC" w:rsidRPr="00984881">
        <w:rPr>
          <w:sz w:val="28"/>
          <w:szCs w:val="28"/>
          <w:rtl/>
        </w:rPr>
        <w:t>ﻭﻭﺳﻴﻠﻪ ﺗﺄﻟّﻪ ﻭ ﺗﻮﺳّﻞ</w:t>
      </w:r>
      <w:r>
        <w:rPr>
          <w:sz w:val="28"/>
          <w:szCs w:val="28"/>
          <w:rtl/>
        </w:rPr>
        <w:t xml:space="preserve"> </w:t>
      </w:r>
      <w:r w:rsidR="00D976BC" w:rsidRPr="00984881">
        <w:rPr>
          <w:sz w:val="28"/>
          <w:szCs w:val="28"/>
          <w:rtl/>
        </w:rPr>
        <w:t>ﻋﺒﺎﺩﻯ ﻣﻦ ﻣﻴﺒﺎﺷﻰ</w:t>
      </w:r>
      <w:r w:rsidR="00BD77AA">
        <w:rPr>
          <w:sz w:val="28"/>
          <w:szCs w:val="28"/>
          <w:rtl/>
        </w:rPr>
        <w:t xml:space="preserve">، </w:t>
      </w:r>
      <w:r w:rsidR="00D976BC" w:rsidRPr="00984881">
        <w:rPr>
          <w:sz w:val="28"/>
          <w:szCs w:val="28"/>
          <w:rtl/>
        </w:rPr>
        <w:t>ﻭﻟﻰ ﺍﻟﻠﻪ ﻧﻴﺴﺘﻰ</w:t>
      </w:r>
      <w:r w:rsidR="00BD77AA">
        <w:rPr>
          <w:sz w:val="28"/>
          <w:szCs w:val="28"/>
          <w:rtl/>
        </w:rPr>
        <w:t xml:space="preserve">. </w:t>
      </w:r>
      <w:r w:rsidR="00D976BC" w:rsidRPr="00984881">
        <w:rPr>
          <w:sz w:val="28"/>
          <w:szCs w:val="28"/>
          <w:rtl/>
        </w:rPr>
        <w:t xml:space="preserve">ﮐﻪ </w:t>
      </w:r>
      <w:r w:rsidR="00661646" w:rsidRPr="00984881">
        <w:rPr>
          <w:sz w:val="28"/>
          <w:szCs w:val="28"/>
          <w:rtl/>
        </w:rPr>
        <w:t>ربّ</w:t>
      </w:r>
      <w:r w:rsidR="00D976BC" w:rsidRPr="00984881">
        <w:rPr>
          <w:sz w:val="28"/>
          <w:szCs w:val="28"/>
        </w:rPr>
        <w:t xml:space="preserve"> </w:t>
      </w:r>
      <w:r w:rsidR="00D976BC" w:rsidRPr="00984881">
        <w:rPr>
          <w:sz w:val="28"/>
          <w:szCs w:val="28"/>
          <w:rtl/>
        </w:rPr>
        <w:t>ﺭﺣﻤﺎﻥ</w:t>
      </w:r>
      <w:r>
        <w:rPr>
          <w:sz w:val="28"/>
          <w:szCs w:val="28"/>
          <w:rtl/>
        </w:rPr>
        <w:t xml:space="preserve"> </w:t>
      </w:r>
      <w:r w:rsidR="00D976BC" w:rsidRPr="00984881">
        <w:rPr>
          <w:sz w:val="28"/>
          <w:szCs w:val="28"/>
          <w:rtl/>
        </w:rPr>
        <w:t>ﻭﺍﻟﻠﻪ</w:t>
      </w:r>
      <w:r>
        <w:rPr>
          <w:sz w:val="28"/>
          <w:szCs w:val="28"/>
          <w:rtl/>
        </w:rPr>
        <w:t xml:space="preserve"> </w:t>
      </w:r>
      <w:r w:rsidR="00D976BC" w:rsidRPr="00984881">
        <w:rPr>
          <w:sz w:val="28"/>
          <w:szCs w:val="28"/>
          <w:rtl/>
        </w:rPr>
        <w:t>ﺑﻘﻮﻝ</w:t>
      </w:r>
      <w:r>
        <w:rPr>
          <w:sz w:val="28"/>
          <w:szCs w:val="28"/>
          <w:rtl/>
        </w:rPr>
        <w:t xml:space="preserve"> </w:t>
      </w:r>
      <w:r w:rsidR="00D976BC" w:rsidRPr="00984881">
        <w:rPr>
          <w:sz w:val="28"/>
          <w:szCs w:val="28"/>
          <w:rtl/>
        </w:rPr>
        <w:t>ﻗﺮﺁﻥ</w:t>
      </w:r>
      <w:r w:rsidR="00BD77AA">
        <w:rPr>
          <w:sz w:val="28"/>
          <w:szCs w:val="28"/>
          <w:rtl/>
        </w:rPr>
        <w:t xml:space="preserve">، </w:t>
      </w:r>
      <w:r w:rsidR="00D976BC" w:rsidRPr="00984881">
        <w:rPr>
          <w:sz w:val="28"/>
          <w:szCs w:val="28"/>
          <w:rtl/>
        </w:rPr>
        <w:t>ﻣﻮﻗّﺘﺎ ﺗﻔﺎﻭﺗﻰ ﻧﺪﺍﺭﻧﺪ</w:t>
      </w:r>
      <w:r w:rsidR="00BD77AA">
        <w:rPr>
          <w:sz w:val="28"/>
          <w:szCs w:val="28"/>
          <w:rtl/>
        </w:rPr>
        <w:t xml:space="preserve">. </w:t>
      </w:r>
      <w:r w:rsidR="00D976BC" w:rsidRPr="00984881">
        <w:rPr>
          <w:sz w:val="28"/>
          <w:szCs w:val="28"/>
          <w:rtl/>
        </w:rPr>
        <w:t xml:space="preserve">ﻭﻟﻰ ﺩﺭ ﻭﺍﻗﻊ ﺑﻴﻦ </w:t>
      </w:r>
      <w:r w:rsidR="00661646" w:rsidRPr="00984881">
        <w:rPr>
          <w:sz w:val="28"/>
          <w:szCs w:val="28"/>
          <w:rtl/>
        </w:rPr>
        <w:t>ربّ</w:t>
      </w:r>
      <w:r>
        <w:rPr>
          <w:sz w:val="28"/>
          <w:szCs w:val="28"/>
          <w:rtl/>
        </w:rPr>
        <w:t xml:space="preserve"> </w:t>
      </w:r>
      <w:r w:rsidR="00D976BC" w:rsidRPr="00984881">
        <w:rPr>
          <w:sz w:val="28"/>
          <w:szCs w:val="28"/>
          <w:rtl/>
        </w:rPr>
        <w:t xml:space="preserve">ﺭﺣﻤﺎﻥ ﻭ </w:t>
      </w:r>
      <w:r w:rsidR="00661646" w:rsidRPr="00984881">
        <w:rPr>
          <w:sz w:val="28"/>
          <w:szCs w:val="28"/>
          <w:rtl/>
        </w:rPr>
        <w:t>ربّ</w:t>
      </w:r>
      <w:r w:rsidR="00D976BC" w:rsidRPr="00984881">
        <w:rPr>
          <w:sz w:val="28"/>
          <w:szCs w:val="28"/>
          <w:rtl/>
        </w:rPr>
        <w:t xml:space="preserve"> ﺍﻟﺄﺭﺑﺎﺏ ﺍﻟﻠﻪ</w:t>
      </w:r>
      <w:r w:rsidR="00BD77AA">
        <w:rPr>
          <w:sz w:val="28"/>
          <w:szCs w:val="28"/>
          <w:rtl/>
        </w:rPr>
        <w:t xml:space="preserve">، </w:t>
      </w:r>
      <w:r w:rsidR="00D976BC" w:rsidRPr="00984881">
        <w:rPr>
          <w:sz w:val="28"/>
          <w:szCs w:val="28"/>
          <w:rtl/>
        </w:rPr>
        <w:t>ﺑﻰ ﻧﻬﺎﻳﺖ</w:t>
      </w:r>
      <w:r>
        <w:rPr>
          <w:sz w:val="28"/>
          <w:szCs w:val="28"/>
          <w:rtl/>
        </w:rPr>
        <w:t xml:space="preserve"> </w:t>
      </w:r>
      <w:r w:rsidR="00D976BC" w:rsidRPr="00984881">
        <w:rPr>
          <w:sz w:val="28"/>
          <w:szCs w:val="28"/>
          <w:rtl/>
        </w:rPr>
        <w:t>ﻣﺮﺍﺗﺐ ﺃﺭﺑﺎﺏ ﻧﻮﻉ ﻓﻮﻕ ﺑﺸﺮﻯ</w:t>
      </w:r>
      <w:r w:rsidR="00BD77AA">
        <w:rPr>
          <w:sz w:val="28"/>
          <w:szCs w:val="28"/>
          <w:rtl/>
        </w:rPr>
        <w:t xml:space="preserve">، </w:t>
      </w:r>
      <w:r w:rsidR="00D976BC" w:rsidRPr="00984881">
        <w:rPr>
          <w:sz w:val="28"/>
          <w:szCs w:val="28"/>
          <w:rtl/>
        </w:rPr>
        <w:t>ﻳﮑﻰ</w:t>
      </w:r>
      <w:r>
        <w:rPr>
          <w:sz w:val="28"/>
          <w:szCs w:val="28"/>
          <w:rtl/>
        </w:rPr>
        <w:t xml:space="preserve"> </w:t>
      </w:r>
      <w:r w:rsidR="00D976BC" w:rsidRPr="00984881">
        <w:rPr>
          <w:sz w:val="28"/>
          <w:szCs w:val="28"/>
          <w:rtl/>
        </w:rPr>
        <w:t>ﻋﻈﻴﻢ ﺗﺮ ﺍﺯ ﺩﻳﮕﺮﻯ</w:t>
      </w:r>
      <w:r w:rsidR="00BD77AA">
        <w:rPr>
          <w:sz w:val="28"/>
          <w:szCs w:val="28"/>
          <w:rtl/>
        </w:rPr>
        <w:t xml:space="preserve">، </w:t>
      </w:r>
      <w:r w:rsidR="00D976BC" w:rsidRPr="00984881">
        <w:rPr>
          <w:sz w:val="28"/>
          <w:szCs w:val="28"/>
          <w:rtl/>
        </w:rPr>
        <w:t>ﺗﺎ ﺃﺑﺪﻳﺖ ﺑﻰ ﭘﺎﻳﺎﻥ ﺩﺭ ﭘﻴﺶ ﺭﻭﻯ ﻳﻚ ﺭﻭﺡ ﻣﻮﻓّﻖ ﺷﺎﻫﺪ ﻧﻮﺭ ﻗﺎﺋﻢ</w:t>
      </w:r>
      <w:r w:rsidR="00BD77AA">
        <w:rPr>
          <w:sz w:val="28"/>
          <w:szCs w:val="28"/>
          <w:rtl/>
        </w:rPr>
        <w:t xml:space="preserve">، </w:t>
      </w:r>
      <w:r w:rsidR="00D976BC" w:rsidRPr="00984881">
        <w:rPr>
          <w:sz w:val="28"/>
          <w:szCs w:val="28"/>
          <w:rtl/>
        </w:rPr>
        <w:t>ﺑﺎ ﻭﻟﺎﻳﺖ</w:t>
      </w:r>
      <w:r>
        <w:rPr>
          <w:sz w:val="28"/>
          <w:szCs w:val="28"/>
          <w:rtl/>
        </w:rPr>
        <w:t xml:space="preserve"> </w:t>
      </w:r>
      <w:r w:rsidR="00D976BC" w:rsidRPr="00984881">
        <w:rPr>
          <w:sz w:val="28"/>
          <w:szCs w:val="28"/>
          <w:rtl/>
        </w:rPr>
        <w:t>ﻣﺤﻤﺪﻯ ﻣﻮﻟﺎ</w:t>
      </w:r>
      <w:r>
        <w:rPr>
          <w:sz w:val="28"/>
          <w:szCs w:val="28"/>
          <w:rtl/>
        </w:rPr>
        <w:t xml:space="preserve"> </w:t>
      </w:r>
      <w:r w:rsidR="00D976BC" w:rsidRPr="00984881">
        <w:rPr>
          <w:sz w:val="28"/>
          <w:szCs w:val="28"/>
          <w:rtl/>
        </w:rPr>
        <w:t>هست و ﺗﺎ ﺃﺑﺪ</w:t>
      </w:r>
      <w:r>
        <w:rPr>
          <w:sz w:val="28"/>
          <w:szCs w:val="28"/>
          <w:rtl/>
        </w:rPr>
        <w:t xml:space="preserve"> </w:t>
      </w:r>
      <w:r w:rsidR="00D976BC" w:rsidRPr="00984881">
        <w:rPr>
          <w:sz w:val="28"/>
          <w:szCs w:val="28"/>
          <w:rtl/>
        </w:rPr>
        <w:t>ﺑﻰ ﻧﻬﺎﻳﺖ ﺑﺎﻳﺪ ﺗﻐﻴﻴﺮ ﻧﻮﻉ ﻭ ﺗﺠﺪﻳﺪ ﺷﻬﻮﺩﻫﺎ ﮐﻨﺪ</w:t>
      </w:r>
      <w:r w:rsidR="00BD77AA">
        <w:rPr>
          <w:sz w:val="28"/>
          <w:szCs w:val="28"/>
          <w:rtl/>
        </w:rPr>
        <w:t xml:space="preserve">، </w:t>
      </w:r>
      <w:r w:rsidR="00D976BC" w:rsidRPr="00984881">
        <w:rPr>
          <w:sz w:val="28"/>
          <w:szCs w:val="28"/>
          <w:rtl/>
        </w:rPr>
        <w:t>ﻭ ﻫﺮ ﺑﺎﺭ ﮐﺴﺐ ﺗﺠﻠّﻰ ﺟﺪﻳﺪﻯ ﺍﺯ ﺧﺪﺍﻭﻧﺪ ﺑﻨﻤﺎﻳﺪ</w:t>
      </w:r>
      <w:r w:rsidR="00D976BC" w:rsidRPr="00984881">
        <w:rPr>
          <w:sz w:val="28"/>
          <w:szCs w:val="28"/>
        </w:rPr>
        <w:t xml:space="preserve"> </w:t>
      </w:r>
    </w:p>
    <w:p w:rsidR="00D976BC" w:rsidRPr="00984881" w:rsidRDefault="00D976BC" w:rsidP="00D976BC">
      <w:pPr>
        <w:bidi/>
        <w:jc w:val="both"/>
        <w:rPr>
          <w:b/>
          <w:bCs/>
          <w:sz w:val="28"/>
          <w:szCs w:val="28"/>
          <w:rtl/>
        </w:rPr>
      </w:pPr>
      <w:r w:rsidRPr="00984881">
        <w:rPr>
          <w:b/>
          <w:bCs/>
          <w:sz w:val="28"/>
          <w:szCs w:val="28"/>
          <w:rtl/>
        </w:rPr>
        <w:t xml:space="preserve"> ﻧﺎﻇﺮ ﺭﻭﻯ ﺗﻮ</w:t>
      </w:r>
      <w:r w:rsidR="00BD77AA">
        <w:rPr>
          <w:b/>
          <w:bCs/>
          <w:sz w:val="28"/>
          <w:szCs w:val="28"/>
          <w:rtl/>
        </w:rPr>
        <w:t xml:space="preserve">، </w:t>
      </w:r>
      <w:r w:rsidRPr="00984881">
        <w:rPr>
          <w:b/>
          <w:bCs/>
          <w:sz w:val="28"/>
          <w:szCs w:val="28"/>
          <w:rtl/>
        </w:rPr>
        <w:t>ﺻﺎﺣﺐ ﻧﻈﺮﺍﻧﻨﺪ</w:t>
      </w:r>
      <w:r w:rsidR="00BD77AA">
        <w:rPr>
          <w:b/>
          <w:bCs/>
          <w:sz w:val="28"/>
          <w:szCs w:val="28"/>
          <w:rtl/>
        </w:rPr>
        <w:t xml:space="preserve">، </w:t>
      </w:r>
      <w:r w:rsidRPr="00984881">
        <w:rPr>
          <w:b/>
          <w:bCs/>
          <w:sz w:val="28"/>
          <w:szCs w:val="28"/>
          <w:rtl/>
        </w:rPr>
        <w:t>ﺁﺭﻯ</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ﺳﺮ ﮔﻴﺴﻮﻯ ﺗﻮ</w:t>
      </w:r>
      <w:r w:rsidR="00BD77AA">
        <w:rPr>
          <w:b/>
          <w:bCs/>
          <w:sz w:val="28"/>
          <w:szCs w:val="28"/>
          <w:rtl/>
        </w:rPr>
        <w:t xml:space="preserve">، </w:t>
      </w:r>
      <w:r w:rsidRPr="00984881">
        <w:rPr>
          <w:b/>
          <w:bCs/>
          <w:sz w:val="28"/>
          <w:szCs w:val="28"/>
          <w:rtl/>
        </w:rPr>
        <w:t xml:space="preserve">ﺩﺭ ﻫﻴﭻ ﺳﺮﻯ ﻧﻴﺴﺖ ﮐﻪ ﻧﻴﺴﺖ </w:t>
      </w:r>
    </w:p>
    <w:p w:rsidR="00D976BC" w:rsidRPr="00984881" w:rsidRDefault="004D25BE" w:rsidP="00154FB3">
      <w:pPr>
        <w:bidi/>
        <w:jc w:val="both"/>
        <w:rPr>
          <w:sz w:val="28"/>
          <w:szCs w:val="28"/>
          <w:rtl/>
        </w:rPr>
      </w:pPr>
      <w:r>
        <w:rPr>
          <w:sz w:val="28"/>
          <w:szCs w:val="28"/>
          <w:rtl/>
        </w:rPr>
        <w:t xml:space="preserve"> </w:t>
      </w:r>
      <w:r w:rsidR="00D976BC" w:rsidRPr="00984881">
        <w:rPr>
          <w:sz w:val="28"/>
          <w:szCs w:val="28"/>
          <w:rtl/>
        </w:rPr>
        <w:t>ﺣﺎﻓﻆ ﻧﻤﻰ ﺧﻮﺍﻫﺪ ﺗﻌﻤﻴﻢ</w:t>
      </w:r>
      <w:r>
        <w:rPr>
          <w:sz w:val="28"/>
          <w:szCs w:val="28"/>
          <w:rtl/>
        </w:rPr>
        <w:t xml:space="preserve"> </w:t>
      </w:r>
      <w:r w:rsidR="00D976BC" w:rsidRPr="00984881">
        <w:rPr>
          <w:sz w:val="28"/>
          <w:szCs w:val="28"/>
          <w:rtl/>
        </w:rPr>
        <w:t>ﺑﺮ ﻋﻤﻮﻡ ﻣﺮﺩﻡ ﺑﺪﻫﺪ</w:t>
      </w:r>
      <w:r w:rsidR="00BD77AA">
        <w:rPr>
          <w:sz w:val="28"/>
          <w:szCs w:val="28"/>
          <w:rtl/>
        </w:rPr>
        <w:t xml:space="preserve">، </w:t>
      </w:r>
      <w:r w:rsidR="00D976BC" w:rsidRPr="00984881">
        <w:rPr>
          <w:sz w:val="28"/>
          <w:szCs w:val="28"/>
          <w:rtl/>
        </w:rPr>
        <w:t>ﮐﻪ ﻧﻈﺮ ﻭ ﺍﻇﻬﺎﺭ ﻋﻘﻴﺪﻩ ﮐﻨﻨﺪ</w:t>
      </w:r>
      <w:r w:rsidR="00BD77AA">
        <w:rPr>
          <w:sz w:val="28"/>
          <w:szCs w:val="28"/>
          <w:rtl/>
        </w:rPr>
        <w:t xml:space="preserve">. </w:t>
      </w:r>
      <w:r w:rsidR="00D976BC" w:rsidRPr="00984881">
        <w:rPr>
          <w:sz w:val="28"/>
          <w:szCs w:val="28"/>
          <w:rtl/>
        </w:rPr>
        <w:t>ﻭ ﻳﺎ ﻧﻈﺮ ﻭﺗﻮﺳّﻞ ﻋﺒﺎﺩﻯ ﺩﺍﺷﺘﻪ ﺑﺎﺷﻨﺪ</w:t>
      </w:r>
      <w:r w:rsidR="00BD77AA">
        <w:rPr>
          <w:sz w:val="28"/>
          <w:szCs w:val="28"/>
          <w:rtl/>
        </w:rPr>
        <w:t xml:space="preserve">. </w:t>
      </w:r>
      <w:r w:rsidR="00D976BC" w:rsidRPr="00984881">
        <w:rPr>
          <w:sz w:val="28"/>
          <w:szCs w:val="28"/>
          <w:rtl/>
        </w:rPr>
        <w:t>ﻣﮕﺮ</w:t>
      </w:r>
      <w:r>
        <w:rPr>
          <w:sz w:val="28"/>
          <w:szCs w:val="28"/>
          <w:rtl/>
        </w:rPr>
        <w:t xml:space="preserve"> </w:t>
      </w:r>
      <w:r w:rsidR="00D976BC" w:rsidRPr="00984881">
        <w:rPr>
          <w:sz w:val="28"/>
          <w:szCs w:val="28"/>
          <w:rtl/>
        </w:rPr>
        <w:t>ﭼﻨﺪ ﺳﺎﻟﻚ ﺑﺎ ﭘﻴﻤﺎﻥ ﺑﺎ ﭘﻴﺮ ﻭ ﺑﻤﻌﺮﻓﻰ ﻗﺒﻠﻰ ﺧﺪﺍﻭﻧﺪ</w:t>
      </w:r>
      <w:r w:rsidR="00BD77AA">
        <w:rPr>
          <w:sz w:val="28"/>
          <w:szCs w:val="28"/>
          <w:rtl/>
        </w:rPr>
        <w:t xml:space="preserve">. </w:t>
      </w:r>
      <w:r w:rsidR="00D976BC" w:rsidRPr="00984881">
        <w:rPr>
          <w:sz w:val="28"/>
          <w:szCs w:val="28"/>
          <w:rtl/>
        </w:rPr>
        <w:t>ﻟﺬﺍ ﺣﺎﻓﻆ ﺍﺳﺘثنا ﺭﺍ ﭼﻨﻴﻦ ﻣﻴﮕﻮﻳﺪ</w:t>
      </w:r>
      <w:r w:rsidR="00BD77AA">
        <w:rPr>
          <w:sz w:val="28"/>
          <w:szCs w:val="28"/>
          <w:rtl/>
        </w:rPr>
        <w:t xml:space="preserve">، </w:t>
      </w:r>
      <w:r w:rsidR="00D976BC" w:rsidRPr="00984881">
        <w:rPr>
          <w:sz w:val="28"/>
          <w:szCs w:val="28"/>
          <w:rtl/>
        </w:rPr>
        <w:t>ﮐﻪ ﺗﻨﻬﺎ ﺻﺎﺣﺐ ﻧﻈﺮﺍﻥ</w:t>
      </w:r>
      <w:r>
        <w:rPr>
          <w:sz w:val="28"/>
          <w:szCs w:val="28"/>
          <w:rtl/>
        </w:rPr>
        <w:t xml:space="preserve"> </w:t>
      </w:r>
      <w:r w:rsidR="00D976BC" w:rsidRPr="00984881">
        <w:rPr>
          <w:sz w:val="28"/>
          <w:szCs w:val="28"/>
          <w:rtl/>
        </w:rPr>
        <w:t>ﺍﻳﻦ ﺭﻭﺷﻨﻰ ﭘﺮﺗﻮ ﺻﻮﺭﺕ</w:t>
      </w:r>
      <w:r>
        <w:rPr>
          <w:sz w:val="28"/>
          <w:szCs w:val="28"/>
          <w:rtl/>
        </w:rPr>
        <w:t xml:space="preserve"> </w:t>
      </w:r>
      <w:r w:rsidR="00D976BC" w:rsidRPr="00984881">
        <w:rPr>
          <w:sz w:val="28"/>
          <w:szCs w:val="28"/>
          <w:rtl/>
        </w:rPr>
        <w:t>ﻭ ﺍﺣﻮﺍﻝ ﺭﺍ ﺩﺍﺭﻧﺪ</w:t>
      </w:r>
      <w:r w:rsidR="00BD77AA">
        <w:rPr>
          <w:sz w:val="28"/>
          <w:szCs w:val="28"/>
          <w:rtl/>
        </w:rPr>
        <w:t xml:space="preserve">. </w:t>
      </w:r>
      <w:r w:rsidR="00D976BC" w:rsidRPr="00984881">
        <w:rPr>
          <w:sz w:val="28"/>
          <w:szCs w:val="28"/>
          <w:rtl/>
        </w:rPr>
        <w:t>ﮐﻪ ﻫﻢ ﺳﺎﻟﻚ ﻫﺴﺘﻨﺪ ﻭ ﻣﺴﺘﻌﺪ ﺳﻠﻮﻛﮑﻪ ﺩﺭﻙ ﺍﻫﻤﻴّﺖ ﺳﻠﻮﻙ ﺍﻟﻬﻰ ﺭﺍ ﻧﻤﻮﺩﻩ ﺍﻧﺪ</w:t>
      </w:r>
      <w:r w:rsidR="00BD77AA">
        <w:rPr>
          <w:sz w:val="28"/>
          <w:szCs w:val="28"/>
          <w:rtl/>
        </w:rPr>
        <w:t xml:space="preserve">. </w:t>
      </w:r>
      <w:r w:rsidR="00D976BC" w:rsidRPr="00984881">
        <w:rPr>
          <w:sz w:val="28"/>
          <w:szCs w:val="28"/>
          <w:rtl/>
        </w:rPr>
        <w:t xml:space="preserve">ﻭﻫﻢ ﺍﻳﻨﮑﻪ ﻋﻤﻠﺎ ﺩﺭ ﺣﺎﻝ ﺗﻮﺳّﻞ ﻭ ﻧﻈﺮﮔﻴﺮﻯ ﻭ </w:t>
      </w:r>
      <w:r w:rsidR="0083063E" w:rsidRPr="00984881">
        <w:rPr>
          <w:sz w:val="28"/>
          <w:szCs w:val="28"/>
          <w:rtl/>
        </w:rPr>
        <w:t>قُرّه</w:t>
      </w:r>
      <w:r w:rsidR="00D976BC" w:rsidRPr="00984881">
        <w:rPr>
          <w:sz w:val="28"/>
          <w:szCs w:val="28"/>
          <w:rtl/>
        </w:rPr>
        <w:t xml:space="preserve"> ﮔﻴﺮﻯ ﺳﻠﻮﮐﻰ ﺩﺍﺋﻢ ﺩﺭ ﺗﻤﺎﻡ ﻋﺒﺎﺩﺍﺕ ﺑﺎ ﻭﻟﻰّ</w:t>
      </w:r>
      <w:r>
        <w:rPr>
          <w:sz w:val="28"/>
          <w:szCs w:val="28"/>
          <w:rtl/>
        </w:rPr>
        <w:t xml:space="preserve"> </w:t>
      </w:r>
      <w:r w:rsidR="00D976BC" w:rsidRPr="00984881">
        <w:rPr>
          <w:sz w:val="28"/>
          <w:szCs w:val="28"/>
          <w:rtl/>
        </w:rPr>
        <w:t xml:space="preserve">ﺍﻟﻬﻰ ﺭﺍ ﻣﻴﺒﺎﺷﺪ </w:t>
      </w:r>
      <w:r w:rsidR="00BD77AA">
        <w:rPr>
          <w:sz w:val="28"/>
          <w:szCs w:val="28"/>
          <w:rtl/>
        </w:rPr>
        <w:t xml:space="preserve">. </w:t>
      </w:r>
      <w:r w:rsidR="00D976BC" w:rsidRPr="00984881">
        <w:rPr>
          <w:sz w:val="28"/>
          <w:szCs w:val="28"/>
          <w:rtl/>
        </w:rPr>
        <w:t>ﺯﻳﺮﺍ ﻫﻤﮕﺎﻥ ﺳﺮ</w:t>
      </w:r>
      <w:r>
        <w:rPr>
          <w:sz w:val="28"/>
          <w:szCs w:val="28"/>
          <w:rtl/>
        </w:rPr>
        <w:t xml:space="preserve"> </w:t>
      </w:r>
      <w:r w:rsidR="00D976BC" w:rsidRPr="00984881">
        <w:rPr>
          <w:sz w:val="28"/>
          <w:szCs w:val="28"/>
          <w:rtl/>
        </w:rPr>
        <w:t>ﻭ ﺭﺍﺯ ﮔﻴﺴﻮﻯ ﺗﻮ ﭘﻴﺮ ﺍﻟﻬﻰ</w:t>
      </w:r>
      <w:r w:rsidR="00BD77AA">
        <w:rPr>
          <w:sz w:val="28"/>
          <w:szCs w:val="28"/>
          <w:rtl/>
        </w:rPr>
        <w:t xml:space="preserve">، </w:t>
      </w:r>
      <w:r w:rsidR="00D976BC" w:rsidRPr="00984881">
        <w:rPr>
          <w:sz w:val="28"/>
          <w:szCs w:val="28"/>
          <w:rtl/>
        </w:rPr>
        <w:t>ﺩﺭ ﻫﻤﻪ ﺳﺮ ﻫﺎ ﻧﻴﺴﺖ ﮐﻪ ﺑﺎﻭﺭ ﻧﺪﺍﺭﻧﺪ</w:t>
      </w:r>
      <w:r w:rsidR="00BD77AA">
        <w:rPr>
          <w:sz w:val="28"/>
          <w:szCs w:val="28"/>
          <w:rtl/>
        </w:rPr>
        <w:t xml:space="preserve">. </w:t>
      </w:r>
      <w:r w:rsidR="00D976BC" w:rsidRPr="00984881">
        <w:rPr>
          <w:sz w:val="28"/>
          <w:szCs w:val="28"/>
          <w:rtl/>
        </w:rPr>
        <w:t>ﻭﺭؤﻳﺎﻫﺎﻯ ﺍﻟﻬﻰ ﺭﺍ ﻧﺪﺍﺷﺘﻨﺪ</w:t>
      </w:r>
      <w:r w:rsidR="00BD77AA">
        <w:rPr>
          <w:sz w:val="28"/>
          <w:szCs w:val="28"/>
          <w:rtl/>
        </w:rPr>
        <w:t xml:space="preserve">، </w:t>
      </w:r>
      <w:r w:rsidR="00D976BC" w:rsidRPr="00984881">
        <w:rPr>
          <w:sz w:val="28"/>
          <w:szCs w:val="28"/>
          <w:rtl/>
        </w:rPr>
        <w:t>ﻭﺗﻨﻬﺎ ﺍﮐﺘﻔﺎ ﺑﮕﻔﺘﻪ ﺩﻳﮕﺮﺍﻥ ﺩﺍﺭﻧﺪ</w:t>
      </w:r>
      <w:r w:rsidR="00BD77AA">
        <w:rPr>
          <w:sz w:val="28"/>
          <w:szCs w:val="28"/>
          <w:rtl/>
        </w:rPr>
        <w:t xml:space="preserve">. </w:t>
      </w:r>
      <w:r w:rsidR="00D976BC" w:rsidRPr="00984881">
        <w:rPr>
          <w:sz w:val="28"/>
          <w:szCs w:val="28"/>
          <w:rtl/>
        </w:rPr>
        <w:t>ﮐﻪ ﺍﻳﻦ ﮐﺎﻣﻞ ﺍﻟﻬﻰ ﻣﻴﺒﺎﺷﺪ</w:t>
      </w:r>
      <w:r w:rsidR="00BD77AA">
        <w:rPr>
          <w:sz w:val="28"/>
          <w:szCs w:val="28"/>
          <w:rtl/>
        </w:rPr>
        <w:t xml:space="preserve">. </w:t>
      </w:r>
      <w:r w:rsidR="00D976BC" w:rsidRPr="00984881">
        <w:rPr>
          <w:sz w:val="28"/>
          <w:szCs w:val="28"/>
          <w:rtl/>
        </w:rPr>
        <w:t xml:space="preserve">ﻭ ﻳﺎ ﻋﻤﻞ ﺗﻮﺳّﻞ ﻭﺗﻤﺮﮐﺰ ﻭ </w:t>
      </w:r>
      <w:r w:rsidR="00154FB3" w:rsidRPr="00984881">
        <w:rPr>
          <w:rFonts w:hint="cs"/>
          <w:sz w:val="28"/>
          <w:szCs w:val="28"/>
          <w:rtl/>
        </w:rPr>
        <w:t>قرّه</w:t>
      </w:r>
      <w:r>
        <w:rPr>
          <w:rFonts w:hint="cs"/>
          <w:sz w:val="28"/>
          <w:szCs w:val="28"/>
          <w:rtl/>
        </w:rPr>
        <w:t xml:space="preserve"> </w:t>
      </w:r>
      <w:r w:rsidR="00D976BC" w:rsidRPr="00984881">
        <w:rPr>
          <w:sz w:val="28"/>
          <w:szCs w:val="28"/>
          <w:rtl/>
        </w:rPr>
        <w:t>ﮔﻴﺮﻯ ﻭ</w:t>
      </w:r>
      <w:r>
        <w:rPr>
          <w:sz w:val="28"/>
          <w:szCs w:val="28"/>
          <w:rtl/>
        </w:rPr>
        <w:t xml:space="preserve"> </w:t>
      </w:r>
      <w:r w:rsidR="00E36A3F" w:rsidRPr="00984881">
        <w:rPr>
          <w:sz w:val="28"/>
          <w:szCs w:val="28"/>
          <w:rtl/>
        </w:rPr>
        <w:t>خورّه</w:t>
      </w:r>
      <w:r w:rsidR="00D976BC" w:rsidRPr="00984881">
        <w:rPr>
          <w:sz w:val="28"/>
          <w:szCs w:val="28"/>
          <w:rtl/>
        </w:rPr>
        <w:t xml:space="preserve"> ﻣﻨﺪﻯ ﻭ ﺧﻴﺮﻩ ﺷﺪﻥ ﻋﺒﺎﺩﻯ ﺭﺍ</w:t>
      </w:r>
      <w:r w:rsidR="00BD77AA">
        <w:rPr>
          <w:sz w:val="28"/>
          <w:szCs w:val="28"/>
          <w:rtl/>
        </w:rPr>
        <w:t xml:space="preserve">، </w:t>
      </w:r>
      <w:r w:rsidR="00D976BC" w:rsidRPr="00984881">
        <w:rPr>
          <w:sz w:val="28"/>
          <w:szCs w:val="28"/>
          <w:rtl/>
        </w:rPr>
        <w:t>ﺑﺎ ﺻﻮﺭﺕ ﻭ ﮔﻴﺴﻮ ﻭ ﺧﺎﻝ ﻭ ﺩﻳﮕﺮ ﻋﻠﺎﺋﻢ ﺻﻮﺭﺕ ﭘﻴﺮ</w:t>
      </w:r>
      <w:r>
        <w:rPr>
          <w:sz w:val="28"/>
          <w:szCs w:val="28"/>
          <w:rtl/>
        </w:rPr>
        <w:t xml:space="preserve"> </w:t>
      </w:r>
      <w:r w:rsidR="00D976BC" w:rsidRPr="00984881">
        <w:rPr>
          <w:sz w:val="28"/>
          <w:szCs w:val="28"/>
          <w:rtl/>
        </w:rPr>
        <w:t>ﻧﺪﺍﺭﻧﺪ</w:t>
      </w:r>
      <w:r w:rsidR="00BD77AA">
        <w:rPr>
          <w:sz w:val="28"/>
          <w:szCs w:val="28"/>
          <w:rtl/>
        </w:rPr>
        <w:t xml:space="preserve">، </w:t>
      </w:r>
      <w:r w:rsidR="00D976BC" w:rsidRPr="00984881">
        <w:rPr>
          <w:sz w:val="28"/>
          <w:szCs w:val="28"/>
          <w:rtl/>
        </w:rPr>
        <w:t>ﭘس</w:t>
      </w:r>
      <w:r>
        <w:rPr>
          <w:sz w:val="28"/>
          <w:szCs w:val="28"/>
          <w:rtl/>
        </w:rPr>
        <w:t xml:space="preserve"> </w:t>
      </w:r>
      <w:r w:rsidR="00D976BC" w:rsidRPr="00984881">
        <w:rPr>
          <w:sz w:val="28"/>
          <w:szCs w:val="28"/>
          <w:rtl/>
        </w:rPr>
        <w:t>ﺩﺭ ﭼﺸﻢ ﻭ ﺩﺭ ﺳﺮ ﻫﻢ ﻧﺪﺍﺭﻧﺪ</w:t>
      </w:r>
      <w:r w:rsidR="00BD77AA">
        <w:rPr>
          <w:sz w:val="28"/>
          <w:szCs w:val="28"/>
          <w:rtl/>
        </w:rPr>
        <w:t xml:space="preserve">، </w:t>
      </w:r>
      <w:r w:rsidR="00D976BC" w:rsidRPr="00984881">
        <w:rPr>
          <w:sz w:val="28"/>
          <w:szCs w:val="28"/>
          <w:rtl/>
        </w:rPr>
        <w:t>ﮐﻪ ﺩﺭ ﺩﻝ ﻫﻢ ﻧﺪﺍﺭﻧﺪ</w:t>
      </w:r>
      <w:r w:rsidR="00BD77AA">
        <w:rPr>
          <w:sz w:val="28"/>
          <w:szCs w:val="28"/>
          <w:rtl/>
        </w:rPr>
        <w:t xml:space="preserve">. </w:t>
      </w:r>
      <w:r w:rsidR="00D976BC" w:rsidRPr="00984881">
        <w:rPr>
          <w:sz w:val="28"/>
          <w:szCs w:val="28"/>
          <w:rtl/>
        </w:rPr>
        <w:t>ﻭ ﺍﻳﻦ ﺑﺮﺍﻯ ﺭﺳﻴﺪﻥ ﺑﻤﺮﺍﺗﺐ</w:t>
      </w:r>
      <w:r>
        <w:rPr>
          <w:sz w:val="28"/>
          <w:szCs w:val="28"/>
          <w:rtl/>
        </w:rPr>
        <w:t xml:space="preserve"> </w:t>
      </w:r>
      <w:r w:rsidR="00D976BC" w:rsidRPr="00984881">
        <w:rPr>
          <w:sz w:val="28"/>
          <w:szCs w:val="28"/>
          <w:rtl/>
        </w:rPr>
        <w:t>ﺷﻬﻮﺩﻯ ﺩﺭ ﺳﺎﻟﮑﺎﻥ ﻭﻟﺎﻳﺖ ﺍﻫﻤﻴّﺖ ﺩﺍﺭﺩ</w:t>
      </w:r>
      <w:r w:rsidR="00BD77AA">
        <w:rPr>
          <w:sz w:val="28"/>
          <w:szCs w:val="28"/>
          <w:rtl/>
        </w:rPr>
        <w:t xml:space="preserve">. </w:t>
      </w:r>
      <w:r w:rsidR="00D976BC" w:rsidRPr="00984881">
        <w:rPr>
          <w:sz w:val="28"/>
          <w:szCs w:val="28"/>
          <w:rtl/>
        </w:rPr>
        <w:t>ﻭ ﻋﺒﺎﺩﺍﺕ</w:t>
      </w:r>
      <w:r>
        <w:rPr>
          <w:sz w:val="28"/>
          <w:szCs w:val="28"/>
          <w:rtl/>
        </w:rPr>
        <w:t xml:space="preserve"> </w:t>
      </w:r>
      <w:r w:rsidR="00D976BC" w:rsidRPr="00984881">
        <w:rPr>
          <w:sz w:val="28"/>
          <w:szCs w:val="28"/>
          <w:rtl/>
        </w:rPr>
        <w:t>ﺑﺮﺍﻯ ﺗﺄﻣﻴﻦ</w:t>
      </w:r>
      <w:r>
        <w:rPr>
          <w:sz w:val="28"/>
          <w:szCs w:val="28"/>
          <w:rtl/>
        </w:rPr>
        <w:t xml:space="preserve"> </w:t>
      </w:r>
      <w:r w:rsidR="00D976BC" w:rsidRPr="00984881">
        <w:rPr>
          <w:sz w:val="28"/>
          <w:szCs w:val="28"/>
          <w:rtl/>
        </w:rPr>
        <w:t>ﺍﺣﻮﺍﻝ ﻟﺎﺯﻡ ﻭ</w:t>
      </w:r>
      <w:r>
        <w:rPr>
          <w:sz w:val="28"/>
          <w:szCs w:val="28"/>
          <w:rtl/>
        </w:rPr>
        <w:t xml:space="preserve"> </w:t>
      </w:r>
      <w:r w:rsidR="00D976BC" w:rsidRPr="00984881">
        <w:rPr>
          <w:sz w:val="28"/>
          <w:szCs w:val="28"/>
          <w:rtl/>
        </w:rPr>
        <w:t>ﺭﺳﻴﺪﻥ ﺑﺎﻳﻦ ﻣﺮﺍﺗﺐ</w:t>
      </w:r>
      <w:r>
        <w:rPr>
          <w:sz w:val="28"/>
          <w:szCs w:val="28"/>
          <w:rtl/>
        </w:rPr>
        <w:t xml:space="preserve"> </w:t>
      </w:r>
      <w:r w:rsidR="00D976BC" w:rsidRPr="00984881">
        <w:rPr>
          <w:sz w:val="28"/>
          <w:szCs w:val="28"/>
          <w:rtl/>
        </w:rPr>
        <w:t>ﺷﻬﻮﺩﻯ ﻣﻴﺒﺎﺷﺪ</w:t>
      </w:r>
      <w:r w:rsidR="00BD77AA">
        <w:rPr>
          <w:sz w:val="28"/>
          <w:szCs w:val="28"/>
          <w:rtl/>
        </w:rPr>
        <w:t xml:space="preserve">. </w:t>
      </w:r>
      <w:r w:rsidR="00D976BC" w:rsidRPr="00984881">
        <w:rPr>
          <w:sz w:val="28"/>
          <w:szCs w:val="28"/>
          <w:rtl/>
        </w:rPr>
        <w:t>ﺭﺍﺯ ﮔﻴﺴﻮﻯ ﭘﻴﺮ ﺗﻨﻬﺎ ﭘﻴﭽﺶ ﺯﻳﺒﺎﻯ ﺁﻥ ﻧﻴﺴﺖ</w:t>
      </w:r>
      <w:r w:rsidR="00BD77AA">
        <w:rPr>
          <w:sz w:val="28"/>
          <w:szCs w:val="28"/>
          <w:rtl/>
        </w:rPr>
        <w:t xml:space="preserve">، </w:t>
      </w:r>
      <w:r w:rsidR="00D976BC" w:rsidRPr="00984881">
        <w:rPr>
          <w:sz w:val="28"/>
          <w:szCs w:val="28"/>
          <w:rtl/>
        </w:rPr>
        <w:t>ﮐﻪ ﻣﻘﺼﻮﺩ ﺁثاﺭ ﺍﻟﻬﻰ ﺭﺍ ﺩﺭ ﺻﻮﺭﺕ ﭘﻴﺮ ﻧﻤﻰ ﺑﻴﻨﻨﺪ</w:t>
      </w:r>
    </w:p>
    <w:p w:rsidR="00D976BC" w:rsidRPr="00984881" w:rsidRDefault="00D976BC" w:rsidP="00D976BC">
      <w:pPr>
        <w:bidi/>
        <w:jc w:val="both"/>
        <w:rPr>
          <w:b/>
          <w:bCs/>
          <w:sz w:val="28"/>
          <w:szCs w:val="28"/>
          <w:rtl/>
        </w:rPr>
      </w:pPr>
      <w:r w:rsidRPr="00984881">
        <w:rPr>
          <w:b/>
          <w:bCs/>
          <w:sz w:val="28"/>
          <w:szCs w:val="28"/>
          <w:rtl/>
        </w:rPr>
        <w:t>ﺃﺷﻚ ﻏﻤّﺎﺯ ﻣﻦ ﺃﺭ ﺳﺮﺥ ﺑﺮﺁﻣﺪ</w:t>
      </w:r>
      <w:r w:rsidR="004D25BE">
        <w:rPr>
          <w:b/>
          <w:bCs/>
          <w:sz w:val="28"/>
          <w:szCs w:val="28"/>
          <w:rtl/>
        </w:rPr>
        <w:t xml:space="preserve"> </w:t>
      </w:r>
      <w:r w:rsidRPr="00984881">
        <w:rPr>
          <w:b/>
          <w:bCs/>
          <w:sz w:val="28"/>
          <w:szCs w:val="28"/>
          <w:rtl/>
        </w:rPr>
        <w:t>ﭼﻪ ﻋﺠﺐ</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ﺧﺠﻞ ﺍﺯ ﮐﺮﺩﻩٴ ﺧﻮﺩ</w:t>
      </w:r>
      <w:r w:rsidR="00BD77AA">
        <w:rPr>
          <w:b/>
          <w:bCs/>
          <w:sz w:val="28"/>
          <w:szCs w:val="28"/>
          <w:rtl/>
        </w:rPr>
        <w:t xml:space="preserve">، </w:t>
      </w:r>
      <w:r w:rsidRPr="00984881">
        <w:rPr>
          <w:b/>
          <w:bCs/>
          <w:sz w:val="28"/>
          <w:szCs w:val="28"/>
          <w:rtl/>
        </w:rPr>
        <w:t xml:space="preserve">ﭘﺮﺩﻩ ﺩﺭﻯ ﻧﻴﺴﺖ ﮐﻪ ﻧﻴﺴﺖ </w:t>
      </w:r>
    </w:p>
    <w:p w:rsidR="00D976BC" w:rsidRPr="00984881" w:rsidRDefault="004D25BE" w:rsidP="009B7EE9">
      <w:pPr>
        <w:bidi/>
        <w:jc w:val="both"/>
        <w:rPr>
          <w:sz w:val="28"/>
          <w:szCs w:val="28"/>
          <w:rtl/>
        </w:rPr>
      </w:pPr>
      <w:r>
        <w:rPr>
          <w:sz w:val="28"/>
          <w:szCs w:val="28"/>
          <w:rtl/>
        </w:rPr>
        <w:t xml:space="preserve"> </w:t>
      </w:r>
      <w:r w:rsidR="00D976BC" w:rsidRPr="00984881">
        <w:rPr>
          <w:sz w:val="28"/>
          <w:szCs w:val="28"/>
          <w:rtl/>
        </w:rPr>
        <w:t>ﺃﺷﻚ ﺣﺎﻓﻆ ﺩﺭ ﻏﻤﺰﻩ ﻫﺎﻯ ﺧﻮﺩ ﺑﺼﻮﺭﺕ ﭘﻴﺮ ﺩﺭ ﻫﻨﮕﺎﻡ ﺗﻮﺳّﻞ ﻋﺒﺎﺩﻯ</w:t>
      </w:r>
      <w:r w:rsidR="00BD77AA">
        <w:rPr>
          <w:sz w:val="28"/>
          <w:szCs w:val="28"/>
          <w:rtl/>
        </w:rPr>
        <w:t xml:space="preserve">، </w:t>
      </w:r>
      <w:r w:rsidR="00D976BC" w:rsidRPr="00984881">
        <w:rPr>
          <w:sz w:val="28"/>
          <w:szCs w:val="28"/>
          <w:rtl/>
        </w:rPr>
        <w:t>ﮐﻪ ﺍﻳﻦ ﺃﺷﻚ ﺧﻮﻧﻴﻥﻮ ﺳﺮﺥ ﺑﻴﺮﻭﻥ ﺁﻣﺪﻩ</w:t>
      </w:r>
      <w:r w:rsidR="00BD77AA">
        <w:rPr>
          <w:sz w:val="28"/>
          <w:szCs w:val="28"/>
          <w:rtl/>
        </w:rPr>
        <w:t xml:space="preserve">، </w:t>
      </w:r>
      <w:r w:rsidR="00D976BC" w:rsidRPr="00984881">
        <w:rPr>
          <w:sz w:val="28"/>
          <w:szCs w:val="28"/>
          <w:rtl/>
        </w:rPr>
        <w:t>ﻭﺟﺎﻯ ﺗﻌﺠّﺐ ﻧﻴﺴﺖ</w:t>
      </w:r>
      <w:r w:rsidR="00BD77AA">
        <w:rPr>
          <w:sz w:val="28"/>
          <w:szCs w:val="28"/>
          <w:rtl/>
        </w:rPr>
        <w:t xml:space="preserve">. </w:t>
      </w:r>
      <w:r w:rsidR="00D976BC" w:rsidRPr="00984881">
        <w:rPr>
          <w:sz w:val="28"/>
          <w:szCs w:val="28"/>
          <w:rtl/>
        </w:rPr>
        <w:t>ﮐﻪ ﺗﻮﺳّﻞ ﻣﺪﺍﻭﻡ ﻭ ﺑﺪﻭﻥ ﻫﺮ ﻏﻤﺰﻩ</w:t>
      </w:r>
      <w:r>
        <w:rPr>
          <w:sz w:val="28"/>
          <w:szCs w:val="28"/>
          <w:rtl/>
        </w:rPr>
        <w:t xml:space="preserve"> </w:t>
      </w:r>
      <w:r w:rsidR="00D976BC" w:rsidRPr="00984881">
        <w:rPr>
          <w:sz w:val="28"/>
          <w:szCs w:val="28"/>
          <w:rtl/>
        </w:rPr>
        <w:t>ﻭﭘﻠﻚ ﭼﺸﻢ ﺑﻬﻢ ﺯﺩﻥ</w:t>
      </w:r>
      <w:r w:rsidR="00BD77AA">
        <w:rPr>
          <w:sz w:val="28"/>
          <w:szCs w:val="28"/>
          <w:rtl/>
        </w:rPr>
        <w:t xml:space="preserve">، </w:t>
      </w:r>
      <w:r w:rsidR="00D976BC" w:rsidRPr="00984881">
        <w:rPr>
          <w:sz w:val="28"/>
          <w:szCs w:val="28"/>
          <w:rtl/>
        </w:rPr>
        <w:t>ﻣﻨﺠﺮ ﺑﺠﺮﻳﺎﻥ ﺃﺷﻚ ﻣﻴﺸﻮﺩ</w:t>
      </w:r>
      <w:r w:rsidR="00BD77AA">
        <w:rPr>
          <w:sz w:val="28"/>
          <w:szCs w:val="28"/>
          <w:rtl/>
        </w:rPr>
        <w:t xml:space="preserve">، </w:t>
      </w:r>
      <w:r w:rsidR="00D976BC" w:rsidRPr="00984881">
        <w:rPr>
          <w:sz w:val="28"/>
          <w:szCs w:val="28"/>
          <w:rtl/>
        </w:rPr>
        <w:t>ﮐﻪ ﺟﺒﺮﺍﻥ ﻭﻇﻴﻔﻪ ﭘﻠﮑﺎﻥ ﺭﺍ ﻣﻴﻨﻤﺎﻳﺪ</w:t>
      </w:r>
      <w:r w:rsidR="00BD77AA">
        <w:rPr>
          <w:sz w:val="28"/>
          <w:szCs w:val="28"/>
          <w:rtl/>
        </w:rPr>
        <w:t xml:space="preserve">. </w:t>
      </w:r>
      <w:r w:rsidR="00D976BC" w:rsidRPr="00984881">
        <w:rPr>
          <w:sz w:val="28"/>
          <w:szCs w:val="28"/>
          <w:rtl/>
        </w:rPr>
        <w:t>ﺗﺎ ﻣﺎﻧﻊ ﺍﺯ ﺧﺸﮑﻰ ﮔﻮﻯ ﭼﺸﻢ ﮔﺮﺩﺩ</w:t>
      </w:r>
      <w:r w:rsidR="00BD77AA">
        <w:rPr>
          <w:sz w:val="28"/>
          <w:szCs w:val="28"/>
          <w:rtl/>
        </w:rPr>
        <w:t xml:space="preserve">. </w:t>
      </w:r>
      <w:r w:rsidR="00D976BC" w:rsidRPr="00984881">
        <w:rPr>
          <w:sz w:val="28"/>
          <w:szCs w:val="28"/>
          <w:rtl/>
        </w:rPr>
        <w:t xml:space="preserve">ﻭﺍﻟّﺎ ﺍﻣﮑﺎﻥﺪﻳﺪﻥ ﻭﺩﺭﺩ ﻭﺣﺘﻰ ﮐﻮﺭﻯ ﺭﺍ </w:t>
      </w:r>
      <w:r w:rsidR="00E402A4" w:rsidRPr="00984881">
        <w:rPr>
          <w:sz w:val="28"/>
          <w:szCs w:val="28"/>
          <w:rtl/>
        </w:rPr>
        <w:t>باعث</w:t>
      </w:r>
      <w:r w:rsidR="00D976BC" w:rsidRPr="00984881">
        <w:rPr>
          <w:sz w:val="28"/>
          <w:szCs w:val="28"/>
          <w:rtl/>
        </w:rPr>
        <w:t>ﻣﻴﮕﺮﺩﺩ</w:t>
      </w:r>
      <w:r w:rsidR="00BD77AA">
        <w:rPr>
          <w:sz w:val="28"/>
          <w:szCs w:val="28"/>
          <w:rtl/>
        </w:rPr>
        <w:t xml:space="preserve">. </w:t>
      </w:r>
      <w:r w:rsidR="00D976BC" w:rsidRPr="00984881">
        <w:rPr>
          <w:sz w:val="28"/>
          <w:szCs w:val="28"/>
          <w:rtl/>
        </w:rPr>
        <w:t>ﻭﺟﺮﻳﺎﻥ ﻣﺪﺍﻭﻡ ﺍﺷﻚ ﻧﻴﺰ ﺑﻴﺸﺘﺮ ﻣﻴﺸﻮﺩ</w:t>
      </w:r>
      <w:r w:rsidR="00BD77AA">
        <w:rPr>
          <w:sz w:val="28"/>
          <w:szCs w:val="28"/>
          <w:rtl/>
        </w:rPr>
        <w:t xml:space="preserve">، </w:t>
      </w:r>
      <w:r w:rsidR="00D976BC" w:rsidRPr="00984881">
        <w:rPr>
          <w:sz w:val="28"/>
          <w:szCs w:val="28"/>
          <w:rtl/>
        </w:rPr>
        <w:t>ﺗﺎ ﺟﺒﺮﺍﻥ ﻋﺪﻡ ﺣﺮﮐﺖ ﭘﻠﻚ ﭼﺸﻢ ﮔﺮﺩﺩ</w:t>
      </w:r>
      <w:r w:rsidR="00BD77AA">
        <w:rPr>
          <w:sz w:val="28"/>
          <w:szCs w:val="28"/>
          <w:rtl/>
        </w:rPr>
        <w:t xml:space="preserve">. </w:t>
      </w:r>
      <w:r w:rsidR="00D976BC" w:rsidRPr="00984881">
        <w:rPr>
          <w:sz w:val="28"/>
          <w:szCs w:val="28"/>
          <w:rtl/>
        </w:rPr>
        <w:t>ﻭ ﺍﻳﻦ ﺟﺮﻳﺎﻧی ﻄﺒﻴﻌﻰ ﺍﺳﺖ</w:t>
      </w:r>
      <w:r w:rsidR="00BD77AA">
        <w:rPr>
          <w:sz w:val="28"/>
          <w:szCs w:val="28"/>
          <w:rtl/>
        </w:rPr>
        <w:t xml:space="preserve">. </w:t>
      </w:r>
      <w:r w:rsidR="00D976BC" w:rsidRPr="00984881">
        <w:rPr>
          <w:sz w:val="28"/>
          <w:szCs w:val="28"/>
          <w:rtl/>
        </w:rPr>
        <w:t>ﮐﻪ ﻣﺪﺍﻡ</w:t>
      </w:r>
      <w:r>
        <w:rPr>
          <w:sz w:val="28"/>
          <w:szCs w:val="28"/>
          <w:rtl/>
        </w:rPr>
        <w:t xml:space="preserve"> </w:t>
      </w:r>
      <w:r w:rsidR="00D976BC" w:rsidRPr="00984881">
        <w:rPr>
          <w:sz w:val="28"/>
          <w:szCs w:val="28"/>
          <w:rtl/>
        </w:rPr>
        <w:t>ﭘﻠﻚ ﭼﺸﻢ</w:t>
      </w:r>
      <w:r w:rsidR="00BD77AA">
        <w:rPr>
          <w:sz w:val="28"/>
          <w:szCs w:val="28"/>
          <w:rtl/>
        </w:rPr>
        <w:t xml:space="preserve">، </w:t>
      </w:r>
      <w:r w:rsidR="00D976BC" w:rsidRPr="00984881">
        <w:rPr>
          <w:sz w:val="28"/>
          <w:szCs w:val="28"/>
          <w:rtl/>
        </w:rPr>
        <w:t>ﺍﺷﻚ ﺭﺍ ﺑﺮﻭﻯ ﻣﺮﺩﻣﻚ ﺷﻔﺎﻑ ﻭ ﻇﺮﻳﻒ ﻭﺣﺴّﺎس ﻣﻰ ﮐﺸﺎﻧﺪ</w:t>
      </w:r>
      <w:r w:rsidR="00BD77AA">
        <w:rPr>
          <w:sz w:val="28"/>
          <w:szCs w:val="28"/>
          <w:rtl/>
        </w:rPr>
        <w:t xml:space="preserve">. </w:t>
      </w:r>
      <w:r w:rsidR="00D976BC" w:rsidRPr="00984881">
        <w:rPr>
          <w:sz w:val="28"/>
          <w:szCs w:val="28"/>
          <w:rtl/>
        </w:rPr>
        <w:t>ﻭ ﺁﻧﭽﻪﮐﻪ ﺭﻭﻯ ﻗﺮﻧﻴّﻪ ﭼﺸﻢ ﻧﺸﺴﺘﻪ ﺑﮑﻨﺎﺭ ﻣﻴﺰﻧﺪ</w:t>
      </w:r>
      <w:r w:rsidR="00BD77AA">
        <w:rPr>
          <w:sz w:val="28"/>
          <w:szCs w:val="28"/>
          <w:rtl/>
        </w:rPr>
        <w:t xml:space="preserve">، </w:t>
      </w:r>
      <w:r w:rsidR="00D976BC" w:rsidRPr="00984881">
        <w:rPr>
          <w:sz w:val="28"/>
          <w:szCs w:val="28"/>
          <w:rtl/>
        </w:rPr>
        <w:t>ﻭﺍﺯ ﺭﻭﺯﻧﻪﺍﻯ ﺑﺪﺍﺧﻞ ﺑﻴﻨﻰ ﻣﻴﻔﺮﺳﺘﺪ</w:t>
      </w:r>
      <w:r w:rsidR="00BD77AA">
        <w:rPr>
          <w:sz w:val="28"/>
          <w:szCs w:val="28"/>
          <w:rtl/>
        </w:rPr>
        <w:t xml:space="preserve">. </w:t>
      </w:r>
      <w:r w:rsidR="00D976BC" w:rsidRPr="00984881">
        <w:rPr>
          <w:sz w:val="28"/>
          <w:szCs w:val="28"/>
          <w:rtl/>
        </w:rPr>
        <w:t>ﻭ ﺍﻟﺒﺘﻪ ﺗﻔﺎﻭﺕ ﺩﺭ ﺣﺴّﺎﺳﻴﺖ ﻭ ﺳﺎﺧﺘﻤﺎﻥ ﻏﺪﺩ ﺍﺷﮑﻰ ﺩﺭ ﺍ</w:t>
      </w:r>
      <w:r w:rsidR="009915B2" w:rsidRPr="00984881">
        <w:rPr>
          <w:sz w:val="28"/>
          <w:szCs w:val="28"/>
          <w:rtl/>
        </w:rPr>
        <w:t>فر</w:t>
      </w:r>
      <w:r w:rsidR="00D976BC" w:rsidRPr="00984881">
        <w:rPr>
          <w:sz w:val="28"/>
          <w:szCs w:val="28"/>
          <w:rtl/>
        </w:rPr>
        <w:t>ﺍﺩ ﻫﺴﺖ</w:t>
      </w:r>
      <w:r w:rsidR="00BD77AA">
        <w:rPr>
          <w:sz w:val="28"/>
          <w:szCs w:val="28"/>
          <w:rtl/>
        </w:rPr>
        <w:t xml:space="preserve">. </w:t>
      </w:r>
      <w:r w:rsidR="00D976BC" w:rsidRPr="00984881">
        <w:rPr>
          <w:sz w:val="28"/>
          <w:szCs w:val="28"/>
          <w:rtl/>
        </w:rPr>
        <w:t>ﺣﺎﻓﻆ ﻣﻴﮕﻮﻳﺪ ﺍﺯ ﮐﺎﺭ ﺧﻮﺩﻡ</w:t>
      </w:r>
      <w:r w:rsidR="00BD77AA">
        <w:rPr>
          <w:sz w:val="28"/>
          <w:szCs w:val="28"/>
          <w:rtl/>
        </w:rPr>
        <w:t xml:space="preserve">، </w:t>
      </w:r>
      <w:r w:rsidR="00D976BC" w:rsidRPr="00984881">
        <w:rPr>
          <w:sz w:val="28"/>
          <w:szCs w:val="28"/>
          <w:rtl/>
        </w:rPr>
        <w:t>ﮐﻪ ﺃﺷﻚ</w:t>
      </w:r>
      <w:r>
        <w:rPr>
          <w:sz w:val="28"/>
          <w:szCs w:val="28"/>
          <w:rtl/>
        </w:rPr>
        <w:t xml:space="preserve"> </w:t>
      </w:r>
      <w:r w:rsidR="00D976BC" w:rsidRPr="00984881">
        <w:rPr>
          <w:sz w:val="28"/>
          <w:szCs w:val="28"/>
          <w:rtl/>
        </w:rPr>
        <w:t>ﺳﺮﺥ ﻣﻰ ﺭﻳﺰﻡ ﺧﺠﻞ ﻫﺴﺘﻢ</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ﺟﻠﻮ ﺻﻮﺭﺕ ﭘﻴﺮ ﺭﺍ ﺩﺭ ﭼﺸﻢ ﺩﻝ ﻣﻴﮕﻴﺮﺩ</w:t>
      </w:r>
      <w:r w:rsidR="00BD77AA">
        <w:rPr>
          <w:sz w:val="28"/>
          <w:szCs w:val="28"/>
          <w:rtl/>
        </w:rPr>
        <w:t xml:space="preserve">. </w:t>
      </w:r>
      <w:r w:rsidR="00D976BC" w:rsidRPr="00984881">
        <w:rPr>
          <w:sz w:val="28"/>
          <w:szCs w:val="28"/>
          <w:rtl/>
        </w:rPr>
        <w:t>ﻭ ﺁﻧﺮﺍ ﭘﺮﺩﻩ ﺩﺭﻯ ﻭ ﺑﻰ ﺣﻴﺎﺋﻰ ﺍﺯ ﺧﻮﺩ ﻣﻴﺪﺍﻧﺪ</w:t>
      </w:r>
      <w:r w:rsidR="00BD77AA">
        <w:rPr>
          <w:sz w:val="28"/>
          <w:szCs w:val="28"/>
          <w:rtl/>
        </w:rPr>
        <w:t xml:space="preserve">. </w:t>
      </w:r>
      <w:r w:rsidR="00D976BC" w:rsidRPr="00984881">
        <w:rPr>
          <w:sz w:val="28"/>
          <w:szCs w:val="28"/>
          <w:rtl/>
        </w:rPr>
        <w:t>ﻭﻟﻰ ﺑﺎﺯ ﻣﻴﮕﻮﻳﺪ</w:t>
      </w:r>
      <w:r w:rsidR="00BD77AA">
        <w:rPr>
          <w:sz w:val="28"/>
          <w:szCs w:val="28"/>
          <w:rtl/>
        </w:rPr>
        <w:t xml:space="preserve">، </w:t>
      </w:r>
      <w:r w:rsidR="00D976BC" w:rsidRPr="00984881">
        <w:rPr>
          <w:sz w:val="28"/>
          <w:szCs w:val="28"/>
          <w:rtl/>
        </w:rPr>
        <w:t>ﺟﺎﻯ ﺗﻌﺠّﺐ ﻧﺒﺎﻳﺪ</w:t>
      </w:r>
      <w:r>
        <w:rPr>
          <w:sz w:val="28"/>
          <w:szCs w:val="28"/>
          <w:rtl/>
        </w:rPr>
        <w:t xml:space="preserve"> </w:t>
      </w:r>
      <w:r w:rsidR="00D976BC" w:rsidRPr="00984881">
        <w:rPr>
          <w:sz w:val="28"/>
          <w:szCs w:val="28"/>
          <w:rtl/>
        </w:rPr>
        <w:t>ﺑﺎﺷﺪ</w:t>
      </w:r>
      <w:r w:rsidR="00BD77AA">
        <w:rPr>
          <w:sz w:val="28"/>
          <w:szCs w:val="28"/>
          <w:rtl/>
        </w:rPr>
        <w:t xml:space="preserve">. </w:t>
      </w:r>
      <w:r w:rsidR="00D976BC" w:rsidRPr="00984881">
        <w:rPr>
          <w:sz w:val="28"/>
          <w:szCs w:val="28"/>
          <w:rtl/>
        </w:rPr>
        <w:t>ﮐﻪ ﻋﻤﻠﺎ ﻭﻋﻤﺪﺍ ﻗﺼﺪ ﻭﺍﺭﺍﺩﻩﺍﻯ ﺩﺭ ﺑﻴﻦ ﻧﻴﺴﺖ</w:t>
      </w:r>
      <w:r w:rsidR="00BD77AA">
        <w:rPr>
          <w:sz w:val="28"/>
          <w:szCs w:val="28"/>
          <w:rtl/>
        </w:rPr>
        <w:t xml:space="preserve">. </w:t>
      </w:r>
      <w:r w:rsidR="00D976BC" w:rsidRPr="00984881">
        <w:rPr>
          <w:sz w:val="28"/>
          <w:szCs w:val="28"/>
          <w:rtl/>
        </w:rPr>
        <w:t>ﻏﻤّﺎﺯ</w:t>
      </w:r>
      <w:r w:rsidR="00BD77AA">
        <w:rPr>
          <w:sz w:val="28"/>
          <w:szCs w:val="28"/>
          <w:rtl/>
        </w:rPr>
        <w:t xml:space="preserve">، </w:t>
      </w:r>
      <w:r w:rsidR="00D976BC" w:rsidRPr="00984881">
        <w:rPr>
          <w:sz w:val="28"/>
          <w:szCs w:val="28"/>
          <w:rtl/>
        </w:rPr>
        <w:t>ﻫﺮﮐﺴﻰ ﮐﻪ ﺑﺎ ﻏﻤﺰﻩ ﭼﺸﻢ</w:t>
      </w:r>
      <w:r w:rsidR="00BD77AA">
        <w:rPr>
          <w:sz w:val="28"/>
          <w:szCs w:val="28"/>
          <w:rtl/>
        </w:rPr>
        <w:t xml:space="preserve">، </w:t>
      </w:r>
      <w:r w:rsidR="00D976BC" w:rsidRPr="00984881">
        <w:rPr>
          <w:sz w:val="28"/>
          <w:szCs w:val="28"/>
          <w:rtl/>
        </w:rPr>
        <w:t>ﻋﻠﺎﻣﺘﻰ ﺑﺠﺎﻯ ﺯﺑﺎﻥ ﺑﺪﻳﮕﺮﻯ ﭘﻴﺎﻡ ﻣﻴﺪﻫﺪ</w:t>
      </w:r>
      <w:r w:rsidR="00BD77AA">
        <w:rPr>
          <w:sz w:val="28"/>
          <w:szCs w:val="28"/>
          <w:rtl/>
        </w:rPr>
        <w:t xml:space="preserve">. </w:t>
      </w:r>
      <w:r w:rsidR="00D976BC" w:rsidRPr="00984881">
        <w:rPr>
          <w:sz w:val="28"/>
          <w:szCs w:val="28"/>
          <w:rtl/>
        </w:rPr>
        <w:t>ﻭ ﺍﻏﻠﺐ ﺍﻳﻦ ﻏﻤﺰﻩ ﻫﺎ ﻣﻨﻔﻰ ﻭ ﺍﻧﺘﻘﺎﺩﻯ ﻭ ﺗﻤﺴّﺨﺮ ﻭ ﻧﺘﻴﺠﻪ ﺑﻰ ﺍﻋﺘﻘﺎﺩﻯ ﺑﻮﺩﻩ</w:t>
      </w:r>
      <w:r w:rsidR="00BD77AA">
        <w:rPr>
          <w:sz w:val="28"/>
          <w:szCs w:val="28"/>
          <w:rtl/>
        </w:rPr>
        <w:t xml:space="preserve">، </w:t>
      </w:r>
      <w:r w:rsidR="00D976BC" w:rsidRPr="00984881">
        <w:rPr>
          <w:sz w:val="28"/>
          <w:szCs w:val="28"/>
          <w:rtl/>
        </w:rPr>
        <w:t>ﻭ ﻧﻮﻋﻰ ﭘﻴﺎﻡ ﺟﺎﺳﻮﺳﻰ ﻣﺘﺪﺍﻭﻝ ﺑﻴﻦ</w:t>
      </w:r>
      <w:r>
        <w:rPr>
          <w:sz w:val="28"/>
          <w:szCs w:val="28"/>
          <w:rtl/>
        </w:rPr>
        <w:t xml:space="preserve"> </w:t>
      </w:r>
      <w:r w:rsidR="00D976BC" w:rsidRPr="00984881">
        <w:rPr>
          <w:sz w:val="28"/>
          <w:szCs w:val="28"/>
          <w:rtl/>
        </w:rPr>
        <w:t>ﺟﺎﺳﻮﺳﺎﻥ ﺍﺳﺖ</w:t>
      </w:r>
      <w:r w:rsidR="00BD77AA">
        <w:rPr>
          <w:sz w:val="28"/>
          <w:szCs w:val="28"/>
          <w:rtl/>
        </w:rPr>
        <w:t xml:space="preserve">. </w:t>
      </w:r>
      <w:r w:rsidR="00D976BC" w:rsidRPr="00984881">
        <w:rPr>
          <w:sz w:val="28"/>
          <w:szCs w:val="28"/>
          <w:rtl/>
        </w:rPr>
        <w:t>ﻭﻟﻰ ﺳﺎﻟﻚ ﺧﻮﺩ</w:t>
      </w:r>
      <w:r>
        <w:rPr>
          <w:sz w:val="28"/>
          <w:szCs w:val="28"/>
          <w:rtl/>
        </w:rPr>
        <w:t xml:space="preserve"> </w:t>
      </w:r>
      <w:r w:rsidR="00D976BC" w:rsidRPr="00984881">
        <w:rPr>
          <w:sz w:val="28"/>
          <w:szCs w:val="28"/>
          <w:rtl/>
        </w:rPr>
        <w:t>ﻏﻤﺰﻩ ﺍﺭﺍﺩﻯ ﻧﺪﺍﺭﺩ</w:t>
      </w:r>
      <w:r w:rsidR="00BD77AA">
        <w:rPr>
          <w:sz w:val="28"/>
          <w:szCs w:val="28"/>
          <w:rtl/>
        </w:rPr>
        <w:t xml:space="preserve">، </w:t>
      </w:r>
      <w:r w:rsidR="00D976BC" w:rsidRPr="00984881">
        <w:rPr>
          <w:sz w:val="28"/>
          <w:szCs w:val="28"/>
          <w:rtl/>
        </w:rPr>
        <w:t>ﮔﺮﭼﻪ ﮔﺎﻫﻰ ﺑﺪﻭﻥ ﺍﺭﺍﺩﻩ ﺩﺳﺖ ﻣﻴﺪﻫﺪ</w:t>
      </w:r>
      <w:r w:rsidR="00BD77AA">
        <w:rPr>
          <w:sz w:val="28"/>
          <w:szCs w:val="28"/>
          <w:rtl/>
        </w:rPr>
        <w:t xml:space="preserve">، </w:t>
      </w:r>
      <w:r w:rsidR="00D976BC" w:rsidRPr="00984881">
        <w:rPr>
          <w:sz w:val="28"/>
          <w:szCs w:val="28"/>
          <w:rtl/>
        </w:rPr>
        <w:t>ﮐﻪ ﺁﻧﺮﺍ ﺧﻮﻧﻴﻦ ﻣﻴﺨﻮﺍﻧﺪ</w:t>
      </w:r>
      <w:r w:rsidR="00BD77AA">
        <w:rPr>
          <w:sz w:val="28"/>
          <w:szCs w:val="28"/>
          <w:rtl/>
        </w:rPr>
        <w:t xml:space="preserve">. </w:t>
      </w:r>
      <w:r w:rsidR="00D976BC" w:rsidRPr="00984881">
        <w:rPr>
          <w:sz w:val="28"/>
          <w:szCs w:val="28"/>
          <w:rtl/>
        </w:rPr>
        <w:t>ﻭ ﮔﺎﻫﻰ ﺣﺎﻓﻆ ﺻﻮﺭﺕ ﭘﻴﺮ ﺧﻮﺩﺭﺍ</w:t>
      </w:r>
      <w:r w:rsidR="00BD77AA">
        <w:rPr>
          <w:sz w:val="28"/>
          <w:szCs w:val="28"/>
          <w:rtl/>
        </w:rPr>
        <w:t xml:space="preserve">، </w:t>
      </w:r>
      <w:r w:rsidR="00D976BC" w:rsidRPr="00984881">
        <w:rPr>
          <w:sz w:val="28"/>
          <w:szCs w:val="28"/>
          <w:rtl/>
        </w:rPr>
        <w:t>ﺩﺭ ﻧﻈﺮ ﺧﻮﻳﺶ ﻏﺮﻕ</w:t>
      </w:r>
      <w:r>
        <w:rPr>
          <w:sz w:val="28"/>
          <w:szCs w:val="28"/>
          <w:rtl/>
        </w:rPr>
        <w:t xml:space="preserve"> </w:t>
      </w:r>
      <w:r w:rsidR="00D976BC" w:rsidRPr="00984881">
        <w:rPr>
          <w:sz w:val="28"/>
          <w:szCs w:val="28"/>
          <w:rtl/>
        </w:rPr>
        <w:t>ﺃﺷﻚ ﻣﻰ ﺑﻴﻨﺪ</w:t>
      </w:r>
      <w:r w:rsidR="00BD77AA">
        <w:rPr>
          <w:sz w:val="28"/>
          <w:szCs w:val="28"/>
          <w:rtl/>
        </w:rPr>
        <w:t xml:space="preserve">. </w:t>
      </w:r>
      <w:r w:rsidR="00D976BC" w:rsidRPr="00984881">
        <w:rPr>
          <w:sz w:val="28"/>
          <w:szCs w:val="28"/>
          <w:rtl/>
        </w:rPr>
        <w:t xml:space="preserve">ﮐﻪ ﮔﻮﺋﻰ ﺻﻮﺭﺕ ﭘﻴﺮ ﺍﺯ ﺯﻳﺮ ﺁﺏ ﻣﻮّﺍﺝ ﻭﻣﺘﺤﺮﻙ ﺍﺳﺖ </w:t>
      </w:r>
    </w:p>
    <w:p w:rsidR="00D976BC" w:rsidRPr="00984881" w:rsidRDefault="00D976BC" w:rsidP="00D976BC">
      <w:pPr>
        <w:bidi/>
        <w:jc w:val="both"/>
        <w:rPr>
          <w:b/>
          <w:bCs/>
          <w:sz w:val="28"/>
          <w:szCs w:val="28"/>
          <w:rtl/>
        </w:rPr>
      </w:pPr>
      <w:r w:rsidRPr="00984881">
        <w:rPr>
          <w:b/>
          <w:bCs/>
          <w:sz w:val="28"/>
          <w:szCs w:val="28"/>
          <w:rtl/>
        </w:rPr>
        <w:t xml:space="preserve"> ﺗﺎ ﺑﺪﺍﻣﻦ ﻧﻨﺸﻴﻨﺪ ﺯﻧﺴﻴﻤﺶ</w:t>
      </w:r>
      <w:r w:rsidR="004D25BE">
        <w:rPr>
          <w:b/>
          <w:bCs/>
          <w:sz w:val="28"/>
          <w:szCs w:val="28"/>
          <w:rtl/>
        </w:rPr>
        <w:t xml:space="preserve"> </w:t>
      </w:r>
      <w:r w:rsidRPr="00984881">
        <w:rPr>
          <w:b/>
          <w:bCs/>
          <w:sz w:val="28"/>
          <w:szCs w:val="28"/>
          <w:rtl/>
        </w:rPr>
        <w:t>ﮔﺮﺩﻯ</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ﺳﻴﻞ ﺧﻴﺰ ﺍﺯ ﻧﻈﺮﻡ</w:t>
      </w:r>
      <w:r w:rsidR="00BD77AA">
        <w:rPr>
          <w:b/>
          <w:bCs/>
          <w:sz w:val="28"/>
          <w:szCs w:val="28"/>
          <w:rtl/>
        </w:rPr>
        <w:t xml:space="preserve">، </w:t>
      </w:r>
      <w:r w:rsidRPr="00984881">
        <w:rPr>
          <w:b/>
          <w:bCs/>
          <w:sz w:val="28"/>
          <w:szCs w:val="28"/>
          <w:rtl/>
        </w:rPr>
        <w:t xml:space="preserve">ﺭﻫﮕﺬﺭﻯ ﻧﻴﺴﺖ ﮐﻪ ﻧﻴﺴﺖ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ﺟﺮﻳﺎﻥ ﺃﺷﻚ ﺧﻮﻧﻴﻦ ﺧﻮﺩﺭﺍ ﻣﻔﻴﺪ ﻫﻢ ﻣﻴﺪﺍﻧﺪ</w:t>
      </w:r>
      <w:r w:rsidR="00BD77AA">
        <w:rPr>
          <w:sz w:val="28"/>
          <w:szCs w:val="28"/>
          <w:rtl/>
        </w:rPr>
        <w:t xml:space="preserve">، </w:t>
      </w:r>
      <w:r w:rsidR="00D976BC" w:rsidRPr="00984881">
        <w:rPr>
          <w:sz w:val="28"/>
          <w:szCs w:val="28"/>
          <w:rtl/>
        </w:rPr>
        <w:t>ﮐﻪ ﻣﻴﺨﻮﺍﻫﺪ ﺑﺪﺍﻣﻦ ﺻﻮﺭﺕ ﭘﻴﺮ</w:t>
      </w:r>
      <w:r>
        <w:rPr>
          <w:sz w:val="28"/>
          <w:szCs w:val="28"/>
          <w:rtl/>
        </w:rPr>
        <w:t xml:space="preserve"> </w:t>
      </w:r>
      <w:r w:rsidR="00D976BC" w:rsidRPr="00984881">
        <w:rPr>
          <w:sz w:val="28"/>
          <w:szCs w:val="28"/>
          <w:rtl/>
        </w:rPr>
        <w:t>ﺩﺭ ﻧﻈﺮﺵ</w:t>
      </w:r>
      <w:r w:rsidR="00BD77AA">
        <w:rPr>
          <w:sz w:val="28"/>
          <w:szCs w:val="28"/>
          <w:rtl/>
        </w:rPr>
        <w:t xml:space="preserve">، </w:t>
      </w:r>
      <w:r w:rsidR="00D976BC" w:rsidRPr="00984881">
        <w:rPr>
          <w:sz w:val="28"/>
          <w:szCs w:val="28"/>
          <w:rtl/>
        </w:rPr>
        <w:t>ﮔﺮﺩﻯ ﺍﺯ ﻧﺴﻴﻢ ﻭﻫﻮﺍ ﻧﻨﺸﻴﻨﺪ</w:t>
      </w:r>
      <w:r w:rsidR="00BD77AA">
        <w:rPr>
          <w:sz w:val="28"/>
          <w:szCs w:val="28"/>
          <w:rtl/>
        </w:rPr>
        <w:t xml:space="preserve">. </w:t>
      </w:r>
      <w:r w:rsidR="00D976BC" w:rsidRPr="00984881">
        <w:rPr>
          <w:sz w:val="28"/>
          <w:szCs w:val="28"/>
          <w:rtl/>
        </w:rPr>
        <w:t xml:space="preserve">ﻭ ﻟﺬﺍ ﺁﻧﺮﺍ ﭼﻮﻥ ﺳﻴﻞ ﺟﺎﺭﻯ ﮐﺮﺩﻩ </w:t>
      </w:r>
      <w:r w:rsidR="00BD77AA">
        <w:rPr>
          <w:sz w:val="28"/>
          <w:szCs w:val="28"/>
          <w:rtl/>
        </w:rPr>
        <w:t xml:space="preserve">، </w:t>
      </w:r>
      <w:r w:rsidR="00D976BC" w:rsidRPr="00984881">
        <w:rPr>
          <w:sz w:val="28"/>
          <w:szCs w:val="28"/>
          <w:rtl/>
        </w:rPr>
        <w:t>ﮐﻪ ﺷﺴﺘﺸﻮﻯ ﻣﺪﺍﻭﻡ ﺻﻮﺭﺕ ﭘﻴﺮ ﺩﺭ ﺩﻝ ﺧﻮﺩ ﺭﺍ ﻣﻴﻨﻤﺎﻳﺪ</w:t>
      </w:r>
      <w:r w:rsidR="00BD77AA">
        <w:rPr>
          <w:sz w:val="28"/>
          <w:szCs w:val="28"/>
          <w:rtl/>
        </w:rPr>
        <w:t xml:space="preserve">. </w:t>
      </w:r>
      <w:r w:rsidR="00D976BC" w:rsidRPr="00984881">
        <w:rPr>
          <w:sz w:val="28"/>
          <w:szCs w:val="28"/>
          <w:rtl/>
        </w:rPr>
        <w:t>ﮔﺮﭼﻪ ﺭﻫﮕﺬﺭﻯ ﻫﻢ ﻧﻴﺴﺖ</w:t>
      </w:r>
      <w:r w:rsidR="00BD77AA">
        <w:rPr>
          <w:sz w:val="28"/>
          <w:szCs w:val="28"/>
          <w:rtl/>
        </w:rPr>
        <w:t xml:space="preserve">، </w:t>
      </w:r>
      <w:r w:rsidR="00D976BC" w:rsidRPr="00984881">
        <w:rPr>
          <w:sz w:val="28"/>
          <w:szCs w:val="28"/>
          <w:rtl/>
        </w:rPr>
        <w:t>ﮐﻪ ﮔﺮﺩ ﻭﺧﺎﻙ ﮐﻨﺪ</w:t>
      </w:r>
      <w:r>
        <w:rPr>
          <w:sz w:val="28"/>
          <w:szCs w:val="28"/>
          <w:rtl/>
        </w:rPr>
        <w:t xml:space="preserve"> </w:t>
      </w:r>
      <w:r w:rsidR="00D976BC" w:rsidRPr="00984881">
        <w:rPr>
          <w:sz w:val="28"/>
          <w:szCs w:val="28"/>
          <w:rtl/>
        </w:rPr>
        <w:t>ﮐﻪ ﺑﭽﺸﻢ ﺳﺎﻟﻚ</w:t>
      </w:r>
      <w:r>
        <w:rPr>
          <w:sz w:val="28"/>
          <w:szCs w:val="28"/>
          <w:rtl/>
        </w:rPr>
        <w:t xml:space="preserve"> </w:t>
      </w:r>
      <w:r w:rsidR="00D976BC" w:rsidRPr="00984881">
        <w:rPr>
          <w:sz w:val="28"/>
          <w:szCs w:val="28"/>
          <w:rtl/>
        </w:rPr>
        <w:t>ﺑﺮﻭﺩ</w:t>
      </w:r>
      <w:r w:rsidR="00BD77AA">
        <w:rPr>
          <w:sz w:val="28"/>
          <w:szCs w:val="28"/>
          <w:rtl/>
        </w:rPr>
        <w:t xml:space="preserve">. </w:t>
      </w:r>
      <w:r w:rsidR="00D976BC" w:rsidRPr="00984881">
        <w:rPr>
          <w:sz w:val="28"/>
          <w:szCs w:val="28"/>
          <w:rtl/>
        </w:rPr>
        <w:t>ﺗﺎ ﺁﻧﮕﺎﻩ ﺃﺷﻚ ﻭﺣﺮﮐﺖ ﭘﻠﻚ</w:t>
      </w:r>
      <w:r w:rsidR="00BD77AA">
        <w:rPr>
          <w:sz w:val="28"/>
          <w:szCs w:val="28"/>
          <w:rtl/>
        </w:rPr>
        <w:t xml:space="preserve">، </w:t>
      </w:r>
      <w:r w:rsidR="00D976BC" w:rsidRPr="00984881">
        <w:rPr>
          <w:sz w:val="28"/>
          <w:szCs w:val="28"/>
          <w:rtl/>
        </w:rPr>
        <w:t>ﺧﺎﻙ ﺭﺍ ﺑﻴﺮﻭﻥ ﺑﺮﺍﻧﺪ</w:t>
      </w:r>
      <w:r w:rsidR="00BD77AA">
        <w:rPr>
          <w:sz w:val="28"/>
          <w:szCs w:val="28"/>
          <w:rtl/>
        </w:rPr>
        <w:t xml:space="preserve">. </w:t>
      </w:r>
      <w:r w:rsidR="00D976BC" w:rsidRPr="00984881">
        <w:rPr>
          <w:sz w:val="28"/>
          <w:szCs w:val="28"/>
          <w:rtl/>
        </w:rPr>
        <w:t>ﻭ ﺍﻳﻨﮑﻪ</w:t>
      </w:r>
      <w:r>
        <w:rPr>
          <w:sz w:val="28"/>
          <w:szCs w:val="28"/>
          <w:rtl/>
        </w:rPr>
        <w:t xml:space="preserve"> </w:t>
      </w:r>
      <w:r w:rsidR="00D976BC" w:rsidRPr="00984881">
        <w:rPr>
          <w:sz w:val="28"/>
          <w:szCs w:val="28"/>
          <w:rtl/>
        </w:rPr>
        <w:t>ﺭﻫﮕﺬﺭﻯ ﻫﻢ ﻧﻴﺴﺖ</w:t>
      </w:r>
      <w:r w:rsidR="00BD77AA">
        <w:rPr>
          <w:sz w:val="28"/>
          <w:szCs w:val="28"/>
          <w:rtl/>
        </w:rPr>
        <w:t xml:space="preserve">، </w:t>
      </w:r>
      <w:r w:rsidR="00D976BC" w:rsidRPr="00984881">
        <w:rPr>
          <w:sz w:val="28"/>
          <w:szCs w:val="28"/>
          <w:rtl/>
        </w:rPr>
        <w:t>ﮐﻪ ﺳﻴﻞ ﺃﺷﻚ ﺣﺎﻓﻆ</w:t>
      </w:r>
      <w:r w:rsidR="00BD77AA">
        <w:rPr>
          <w:sz w:val="28"/>
          <w:szCs w:val="28"/>
          <w:rtl/>
        </w:rPr>
        <w:t xml:space="preserve">، </w:t>
      </w:r>
      <w:r w:rsidR="00D976BC" w:rsidRPr="00984881">
        <w:rPr>
          <w:sz w:val="28"/>
          <w:szCs w:val="28"/>
          <w:rtl/>
        </w:rPr>
        <w:t>ﺍﻭﺭﺍ ﺑﺎ ﺧﻮﺩ ﺑﺒﺮﺩ</w:t>
      </w:r>
      <w:r w:rsidR="00BD77AA">
        <w:rPr>
          <w:sz w:val="28"/>
          <w:szCs w:val="28"/>
          <w:rtl/>
        </w:rPr>
        <w:t xml:space="preserve">. </w:t>
      </w:r>
      <w:r w:rsidR="00D976BC" w:rsidRPr="00984881">
        <w:rPr>
          <w:sz w:val="28"/>
          <w:szCs w:val="28"/>
          <w:rtl/>
        </w:rPr>
        <w:t>ﻳﺎ ﺩﻳﮕﺮﺍﻥ ﺑﻔﻬﻤﻨﺪ ﮐﻪ ﺳﻴﻞ ﺍﺯ ﭼﺸﻢ</w:t>
      </w:r>
      <w:r>
        <w:rPr>
          <w:sz w:val="28"/>
          <w:szCs w:val="28"/>
          <w:rtl/>
        </w:rPr>
        <w:t xml:space="preserve"> </w:t>
      </w:r>
      <w:r w:rsidR="00D976BC" w:rsidRPr="00984881">
        <w:rPr>
          <w:sz w:val="28"/>
          <w:szCs w:val="28"/>
          <w:rtl/>
        </w:rPr>
        <w:t>ﺣﺎﻓﻆ ﺳﺎﻟﻚ ﺑﻴﺮﻭﻥ ﻣﻴﺂﻳﺪ</w:t>
      </w:r>
      <w:r w:rsidR="00BD77AA">
        <w:rPr>
          <w:sz w:val="28"/>
          <w:szCs w:val="28"/>
          <w:rtl/>
        </w:rPr>
        <w:t xml:space="preserve">، </w:t>
      </w:r>
      <w:r w:rsidR="00D976BC" w:rsidRPr="00984881">
        <w:rPr>
          <w:sz w:val="28"/>
          <w:szCs w:val="28"/>
          <w:rtl/>
        </w:rPr>
        <w:t xml:space="preserve">ﻭﺁﻧﮕﺎﻩ ﺭﻳﺎﮐﺎﺭﻯ ﺷﺪﻩ ﺍﺳﺖ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ﺗﺎ ﺩﻡ ﺍﺯ ﺷﺎﻡ</w:t>
      </w:r>
      <w:r w:rsidR="00BD77AA">
        <w:rPr>
          <w:b/>
          <w:bCs/>
          <w:sz w:val="28"/>
          <w:szCs w:val="28"/>
          <w:rtl/>
        </w:rPr>
        <w:t xml:space="preserve">، </w:t>
      </w:r>
      <w:r w:rsidRPr="00984881">
        <w:rPr>
          <w:b/>
          <w:bCs/>
          <w:sz w:val="28"/>
          <w:szCs w:val="28"/>
          <w:rtl/>
        </w:rPr>
        <w:t>ﺳﺮ ﺯﻟﻒ ﺗﻮ ﻫﺮﺟﺎ</w:t>
      </w:r>
      <w:r w:rsidR="004D25BE">
        <w:rPr>
          <w:b/>
          <w:bCs/>
          <w:sz w:val="28"/>
          <w:szCs w:val="28"/>
          <w:rtl/>
        </w:rPr>
        <w:t xml:space="preserve"> </w:t>
      </w:r>
      <w:r w:rsidRPr="00984881">
        <w:rPr>
          <w:b/>
          <w:bCs/>
          <w:sz w:val="28"/>
          <w:szCs w:val="28"/>
          <w:rtl/>
        </w:rPr>
        <w:t>ﻧﺰﻧﻨﺪ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ﺑﺎ ﺻﺒﺎ ﮔﻔﺖ ﻭ ﺷﻨﻴﺪﻡ</w:t>
      </w:r>
      <w:r w:rsidR="00BD77AA">
        <w:rPr>
          <w:b/>
          <w:bCs/>
          <w:sz w:val="28"/>
          <w:szCs w:val="28"/>
          <w:rtl/>
        </w:rPr>
        <w:t xml:space="preserve">، </w:t>
      </w:r>
      <w:r w:rsidRPr="00984881">
        <w:rPr>
          <w:b/>
          <w:bCs/>
          <w:sz w:val="28"/>
          <w:szCs w:val="28"/>
          <w:rtl/>
        </w:rPr>
        <w:t xml:space="preserve">ﺳﺤﺮﻯ ﻧﻴﺴﺖ ﮐﻪ ﻧﻴﺴﺖ </w:t>
      </w:r>
    </w:p>
    <w:p w:rsidR="00D976BC" w:rsidRPr="00984881" w:rsidRDefault="004D25BE" w:rsidP="00154FB3">
      <w:pPr>
        <w:bidi/>
        <w:jc w:val="both"/>
        <w:rPr>
          <w:sz w:val="28"/>
          <w:szCs w:val="28"/>
          <w:rtl/>
        </w:rPr>
      </w:pPr>
      <w:r>
        <w:rPr>
          <w:sz w:val="28"/>
          <w:szCs w:val="28"/>
          <w:rtl/>
        </w:rPr>
        <w:t xml:space="preserve"> </w:t>
      </w:r>
      <w:r w:rsidR="00D976BC" w:rsidRPr="00984881">
        <w:rPr>
          <w:sz w:val="28"/>
          <w:szCs w:val="28"/>
          <w:rtl/>
        </w:rPr>
        <w:t>ﺣﺎﻓﻆ ﮐﻪ ﺳﻴﺎﻫﻰ ﺳﺮ ﺯﻟﻒ ﭘﻴﺮ ﻣﻮﺭﺩ</w:t>
      </w:r>
      <w:r>
        <w:rPr>
          <w:sz w:val="28"/>
          <w:szCs w:val="28"/>
          <w:rtl/>
        </w:rPr>
        <w:t xml:space="preserve"> </w:t>
      </w:r>
      <w:r w:rsidR="00D976BC" w:rsidRPr="00984881">
        <w:rPr>
          <w:sz w:val="28"/>
          <w:szCs w:val="28"/>
          <w:rtl/>
        </w:rPr>
        <w:t>ﺗﻮﺳّﻞ ﺧﻮﺭﺍ</w:t>
      </w:r>
      <w:r w:rsidR="00BD77AA">
        <w:rPr>
          <w:sz w:val="28"/>
          <w:szCs w:val="28"/>
          <w:rtl/>
        </w:rPr>
        <w:t xml:space="preserve">، </w:t>
      </w:r>
      <w:r w:rsidR="00D976BC" w:rsidRPr="00984881">
        <w:rPr>
          <w:sz w:val="28"/>
          <w:szCs w:val="28"/>
          <w:rtl/>
        </w:rPr>
        <w:t>ﭼﻮﻥ ﺷﺎﻡ ﻭ ﺷﺐ</w:t>
      </w:r>
      <w:r w:rsidR="00BD77AA">
        <w:rPr>
          <w:sz w:val="28"/>
          <w:szCs w:val="28"/>
          <w:rtl/>
        </w:rPr>
        <w:t xml:space="preserve">، </w:t>
      </w:r>
      <w:r w:rsidR="00D976BC" w:rsidRPr="00984881">
        <w:rPr>
          <w:sz w:val="28"/>
          <w:szCs w:val="28"/>
          <w:rtl/>
        </w:rPr>
        <w:t>ﻭ ﺳﺒﺐ ﺳﻴﺎﻫﻰ ﺯﻧﺪﮔﻰ ﺩﻭﺭﻩ</w:t>
      </w:r>
      <w:r>
        <w:rPr>
          <w:sz w:val="28"/>
          <w:szCs w:val="28"/>
          <w:rtl/>
        </w:rPr>
        <w:t xml:space="preserve"> </w:t>
      </w:r>
      <w:r w:rsidR="00D976BC" w:rsidRPr="00984881">
        <w:rPr>
          <w:sz w:val="28"/>
          <w:szCs w:val="28"/>
          <w:rtl/>
        </w:rPr>
        <w:t>ﺳﻠﻮﻙ</w:t>
      </w:r>
      <w:r>
        <w:rPr>
          <w:sz w:val="28"/>
          <w:szCs w:val="28"/>
          <w:rtl/>
        </w:rPr>
        <w:t xml:space="preserve"> </w:t>
      </w:r>
      <w:r w:rsidR="00D976BC" w:rsidRPr="00984881">
        <w:rPr>
          <w:sz w:val="28"/>
          <w:szCs w:val="28"/>
          <w:rtl/>
        </w:rPr>
        <w:t>ﺳﺎﻟﻚ ﺷﺪﻩ</w:t>
      </w:r>
      <w:r w:rsidR="00BD77AA">
        <w:rPr>
          <w:sz w:val="28"/>
          <w:szCs w:val="28"/>
          <w:rtl/>
        </w:rPr>
        <w:t xml:space="preserve">، </w:t>
      </w:r>
      <w:r w:rsidR="00D976BC" w:rsidRPr="00984881">
        <w:rPr>
          <w:sz w:val="28"/>
          <w:szCs w:val="28"/>
          <w:rtl/>
        </w:rPr>
        <w:t>ﺑﺎ ﺍﻳﻦ</w:t>
      </w:r>
      <w:r>
        <w:rPr>
          <w:sz w:val="28"/>
          <w:szCs w:val="28"/>
          <w:rtl/>
        </w:rPr>
        <w:t xml:space="preserve"> </w:t>
      </w:r>
      <w:r w:rsidR="00D976BC" w:rsidRPr="00984881">
        <w:rPr>
          <w:sz w:val="28"/>
          <w:szCs w:val="28"/>
          <w:rtl/>
        </w:rPr>
        <w:t>ﺳﻴﻞ</w:t>
      </w:r>
      <w:r w:rsidR="00BD77AA">
        <w:rPr>
          <w:sz w:val="28"/>
          <w:szCs w:val="28"/>
          <w:rtl/>
        </w:rPr>
        <w:t xml:space="preserve">، </w:t>
      </w:r>
      <w:r w:rsidR="00D976BC" w:rsidRPr="00984881">
        <w:rPr>
          <w:sz w:val="28"/>
          <w:szCs w:val="28"/>
          <w:rtl/>
        </w:rPr>
        <w:t>ﻭ ﺑﺎ ﻧﺒﻮﺩﻥ ﺧﺎﻙ ﻭ ﻫﺮ ﺭﻩ ﮔﺬﺭﻯ</w:t>
      </w:r>
      <w:r w:rsidR="00BD77AA">
        <w:rPr>
          <w:sz w:val="28"/>
          <w:szCs w:val="28"/>
          <w:rtl/>
        </w:rPr>
        <w:t xml:space="preserve">، </w:t>
      </w:r>
      <w:r w:rsidR="00D976BC" w:rsidRPr="00984881">
        <w:rPr>
          <w:sz w:val="28"/>
          <w:szCs w:val="28"/>
          <w:rtl/>
        </w:rPr>
        <w:t>ﻧﻤﻰ ﺧﻮﺍﻫﺪ ﮐﻪ ﻫﺮﺟﺎ ﺻﺤﺒﺖ ﺍﺯ ﺁﻥ ﺷﻮﺩ</w:t>
      </w:r>
      <w:r w:rsidR="00BD77AA">
        <w:rPr>
          <w:sz w:val="28"/>
          <w:szCs w:val="28"/>
          <w:rtl/>
        </w:rPr>
        <w:t xml:space="preserve">، </w:t>
      </w:r>
      <w:r w:rsidR="00D976BC" w:rsidRPr="00984881">
        <w:rPr>
          <w:sz w:val="28"/>
          <w:szCs w:val="28"/>
          <w:rtl/>
        </w:rPr>
        <w:t>ﮐﻪ ﺭﻋﺎﻳﺖ ﺃﺩﺏ ﻟﺎﺯﻡ ﺭﺍ ﻧﮑﻨﻨﺪ</w:t>
      </w:r>
      <w:r w:rsidR="00BD77AA">
        <w:rPr>
          <w:sz w:val="28"/>
          <w:szCs w:val="28"/>
          <w:rtl/>
        </w:rPr>
        <w:t xml:space="preserve">. </w:t>
      </w:r>
      <w:r w:rsidR="00D976BC" w:rsidRPr="00984881">
        <w:rPr>
          <w:sz w:val="28"/>
          <w:szCs w:val="28"/>
          <w:rtl/>
        </w:rPr>
        <w:t>ﻭ ﺳﺎﻟﻚ</w:t>
      </w:r>
      <w:r>
        <w:rPr>
          <w:sz w:val="28"/>
          <w:szCs w:val="28"/>
          <w:rtl/>
        </w:rPr>
        <w:t xml:space="preserve"> </w:t>
      </w:r>
      <w:r w:rsidR="00D976BC" w:rsidRPr="00984881">
        <w:rPr>
          <w:sz w:val="28"/>
          <w:szCs w:val="28"/>
          <w:rtl/>
        </w:rPr>
        <w:t>ﻧﻴﺰ ﺭﻳﺎﮐﺎﺭﻯ ﻧﮑﺮﺩﻩ ﻭ ﺗﻘﻴّﻪ ﻭ ﺣﻔﻆ</w:t>
      </w:r>
      <w:r>
        <w:rPr>
          <w:sz w:val="28"/>
          <w:szCs w:val="28"/>
          <w:rtl/>
        </w:rPr>
        <w:t xml:space="preserve"> </w:t>
      </w:r>
      <w:r w:rsidR="00D976BC" w:rsidRPr="00984881">
        <w:rPr>
          <w:sz w:val="28"/>
          <w:szCs w:val="28"/>
          <w:rtl/>
        </w:rPr>
        <w:t xml:space="preserve">ﺍﻣﻨﻴّﺖ ﻭ ﺣﻔﺎﻇﺖ ﭘﻴﺮ ﻭ ﻭﻟﺎﻳﺖ ﺭﺍﻧﻤﻮﺩﻩ </w:t>
      </w:r>
      <w:r w:rsidR="00D976BC" w:rsidRPr="00984881">
        <w:rPr>
          <w:sz w:val="28"/>
          <w:szCs w:val="28"/>
          <w:rtl/>
        </w:rPr>
        <w:lastRenderedPageBreak/>
        <w:t xml:space="preserve">ﺑﺎﺷﺪ </w:t>
      </w:r>
      <w:r w:rsidR="00BD77AA">
        <w:rPr>
          <w:sz w:val="28"/>
          <w:szCs w:val="28"/>
          <w:rtl/>
        </w:rPr>
        <w:t xml:space="preserve">. </w:t>
      </w:r>
      <w:r w:rsidR="00D976BC" w:rsidRPr="00984881">
        <w:rPr>
          <w:sz w:val="28"/>
          <w:szCs w:val="28"/>
          <w:rtl/>
        </w:rPr>
        <w:t>ﮐﻪ ﺑﺮﺍﻯ ﺳﺎﻟﻚ ﺑﺴﻴﺎﺭ ﻣﻬﻢ ﻭﻭﺍﺟﺐ ﺍﻟﺮﻋﺎﻳﻪ ﻣﻴﺒﺎﺷﺪ</w:t>
      </w:r>
      <w:r w:rsidR="00BD77AA">
        <w:rPr>
          <w:sz w:val="28"/>
          <w:szCs w:val="28"/>
          <w:rtl/>
        </w:rPr>
        <w:t xml:space="preserve">. </w:t>
      </w:r>
      <w:r w:rsidR="00D976BC" w:rsidRPr="00984881">
        <w:rPr>
          <w:sz w:val="28"/>
          <w:szCs w:val="28"/>
          <w:rtl/>
        </w:rPr>
        <w:t>ﻟﺬﺍ ﺣﺎﻓﻆ ﻣﻴﮕﻮﻳﺪ</w:t>
      </w:r>
      <w:r w:rsidR="00BD77AA">
        <w:rPr>
          <w:sz w:val="28"/>
          <w:szCs w:val="28"/>
          <w:rtl/>
        </w:rPr>
        <w:t xml:space="preserve">، </w:t>
      </w:r>
      <w:r w:rsidR="00D976BC" w:rsidRPr="00984881">
        <w:rPr>
          <w:sz w:val="28"/>
          <w:szCs w:val="28"/>
          <w:rtl/>
        </w:rPr>
        <w:t>ﮐﻪ ﻫﺮ ﺑﺎﻣﺪﺍﺩ ﻭ ﺳﺤﺮﻯ</w:t>
      </w:r>
      <w:r w:rsidR="00BD77AA">
        <w:rPr>
          <w:sz w:val="28"/>
          <w:szCs w:val="28"/>
          <w:rtl/>
        </w:rPr>
        <w:t xml:space="preserve">، </w:t>
      </w:r>
      <w:r w:rsidR="00D976BC" w:rsidRPr="00984881">
        <w:rPr>
          <w:sz w:val="28"/>
          <w:szCs w:val="28"/>
          <w:rtl/>
        </w:rPr>
        <w:t>ﺑﺎ ﺑﺎﺩ ﺻﺒﺎ ﮔﻔﺘﮕﻮﻫﺎ ﺩﺍﺭﻡ</w:t>
      </w:r>
      <w:r w:rsidR="00BD77AA">
        <w:rPr>
          <w:sz w:val="28"/>
          <w:szCs w:val="28"/>
          <w:rtl/>
        </w:rPr>
        <w:t xml:space="preserve">. </w:t>
      </w:r>
      <w:r w:rsidR="00D976BC" w:rsidRPr="00984881">
        <w:rPr>
          <w:sz w:val="28"/>
          <w:szCs w:val="28"/>
          <w:rtl/>
        </w:rPr>
        <w:t>ﮐﻪ ﺍﺧﺒﺎﺭ ﺭﺍ ﺑﺪﻳﮕﺮﺍﻥ ﻧﺒﺮﺩ</w:t>
      </w:r>
      <w:r w:rsidR="00BD77AA">
        <w:rPr>
          <w:sz w:val="28"/>
          <w:szCs w:val="28"/>
          <w:rtl/>
        </w:rPr>
        <w:t xml:space="preserve">، </w:t>
      </w:r>
      <w:r w:rsidR="00D976BC" w:rsidRPr="00984881">
        <w:rPr>
          <w:sz w:val="28"/>
          <w:szCs w:val="28"/>
          <w:rtl/>
        </w:rPr>
        <w:t>ﻭ ﻳﺎ ﺣﺎﻝ ﺳﺎﻟﻚ ﺭﺍ ﺑﭙﻴﺮ ﺑﺮﺳﺎﻧﺪ</w:t>
      </w:r>
      <w:r w:rsidR="00BD77AA">
        <w:rPr>
          <w:sz w:val="28"/>
          <w:szCs w:val="28"/>
          <w:rtl/>
        </w:rPr>
        <w:t xml:space="preserve">. </w:t>
      </w:r>
      <w:r w:rsidR="00D976BC" w:rsidRPr="00984881">
        <w:rPr>
          <w:sz w:val="28"/>
          <w:szCs w:val="28"/>
          <w:rtl/>
        </w:rPr>
        <w:t>ﻭ ﺳﻴﺎﻫﻰ ﺯﻟﻔﺎﻥ ﭘﻴﺮ ﺭﺍ ﺑﺮﺍﻯ ﺩﻳﮕﺮﺍﻥ ﺑﺎﻃﻠﺎﻉ ﮐﺴﻰ ﻧﺮﺳﺎﻧﺪ</w:t>
      </w:r>
      <w:r w:rsidR="00BD77AA">
        <w:rPr>
          <w:sz w:val="28"/>
          <w:szCs w:val="28"/>
          <w:rtl/>
        </w:rPr>
        <w:t xml:space="preserve">. </w:t>
      </w:r>
      <w:r w:rsidR="00D976BC" w:rsidRPr="00984881">
        <w:rPr>
          <w:sz w:val="28"/>
          <w:szCs w:val="28"/>
          <w:rtl/>
        </w:rPr>
        <w:t>ﺑﺎﺩ ﺻﺒﺎ</w:t>
      </w:r>
      <w:r w:rsidR="00BD77AA">
        <w:rPr>
          <w:sz w:val="28"/>
          <w:szCs w:val="28"/>
          <w:rtl/>
        </w:rPr>
        <w:t xml:space="preserve">، </w:t>
      </w:r>
      <w:r w:rsidR="00D976BC" w:rsidRPr="00984881">
        <w:rPr>
          <w:sz w:val="28"/>
          <w:szCs w:val="28"/>
          <w:rtl/>
        </w:rPr>
        <w:t>ﻧﺴﻴﻢ</w:t>
      </w:r>
      <w:r>
        <w:rPr>
          <w:sz w:val="28"/>
          <w:szCs w:val="28"/>
          <w:rtl/>
        </w:rPr>
        <w:t xml:space="preserve"> </w:t>
      </w:r>
      <w:r w:rsidR="00D976BC" w:rsidRPr="00984881">
        <w:rPr>
          <w:sz w:val="28"/>
          <w:szCs w:val="28"/>
          <w:rtl/>
        </w:rPr>
        <w:t>ﺻﺒﺎﺡ ﻭ ﺻﺒﺤﮕﺎﻫﻰ ﺍﺳﺖ</w:t>
      </w:r>
      <w:r w:rsidR="00BD77AA">
        <w:rPr>
          <w:sz w:val="28"/>
          <w:szCs w:val="28"/>
          <w:rtl/>
        </w:rPr>
        <w:t xml:space="preserve">. </w:t>
      </w:r>
      <w:r w:rsidR="00D976BC" w:rsidRPr="00984881">
        <w:rPr>
          <w:sz w:val="28"/>
          <w:szCs w:val="28"/>
          <w:rtl/>
        </w:rPr>
        <w:t>ﺑﺨﺼﻮﺹ ﺩﺭ ﺭؤﻳﺎﻫﺎﻯ ﺳﺎﻟﻚ ﺩﺭ ﺳﺤﺮﮔﺎﻫﻰ ﭘﮕﺎﻫﻰ</w:t>
      </w:r>
      <w:r w:rsidR="00BD77AA">
        <w:rPr>
          <w:sz w:val="28"/>
          <w:szCs w:val="28"/>
          <w:rtl/>
        </w:rPr>
        <w:t xml:space="preserve">، </w:t>
      </w:r>
      <w:r w:rsidR="00D976BC" w:rsidRPr="00984881">
        <w:rPr>
          <w:sz w:val="28"/>
          <w:szCs w:val="28"/>
          <w:rtl/>
        </w:rPr>
        <w:t>ﮐﻪ ﺍﺣﺴﺎس ﺧﻨﮑﻰ ﻭﻣﻌﻄّﺮ ﺑﺎﺩ</w:t>
      </w:r>
      <w:r>
        <w:rPr>
          <w:sz w:val="28"/>
          <w:szCs w:val="28"/>
          <w:rtl/>
        </w:rPr>
        <w:t xml:space="preserve"> </w:t>
      </w:r>
      <w:r w:rsidR="00D976BC" w:rsidRPr="00984881">
        <w:rPr>
          <w:sz w:val="28"/>
          <w:szCs w:val="28"/>
          <w:rtl/>
        </w:rPr>
        <w:t>ﺻﺤﺮﺍ</w:t>
      </w:r>
      <w:r w:rsidR="00BD77AA">
        <w:rPr>
          <w:sz w:val="28"/>
          <w:szCs w:val="28"/>
          <w:rtl/>
        </w:rPr>
        <w:t xml:space="preserve">، </w:t>
      </w:r>
      <w:r w:rsidR="00D976BC" w:rsidRPr="00984881">
        <w:rPr>
          <w:sz w:val="28"/>
          <w:szCs w:val="28"/>
          <w:rtl/>
        </w:rPr>
        <w:t>ﻭﻋﻄﺮ ﮔﻠﻬﺎﻯ ﺻﺤﺮﺍﺋﻰ ﺑﺎﻣﺪﺍﺩﻯ</w:t>
      </w:r>
      <w:r w:rsidR="00BD77AA">
        <w:rPr>
          <w:sz w:val="28"/>
          <w:szCs w:val="28"/>
          <w:rtl/>
        </w:rPr>
        <w:t xml:space="preserve">، </w:t>
      </w:r>
      <w:r w:rsidR="00D976BC" w:rsidRPr="00984881">
        <w:rPr>
          <w:sz w:val="28"/>
          <w:szCs w:val="28"/>
          <w:rtl/>
        </w:rPr>
        <w:t>ﺩﺭ</w:t>
      </w:r>
      <w:r>
        <w:rPr>
          <w:sz w:val="28"/>
          <w:szCs w:val="28"/>
          <w:rtl/>
        </w:rPr>
        <w:t xml:space="preserve"> </w:t>
      </w:r>
      <w:r w:rsidR="00D976BC" w:rsidRPr="00984881">
        <w:rPr>
          <w:sz w:val="28"/>
          <w:szCs w:val="28"/>
          <w:rtl/>
        </w:rPr>
        <w:t>ﺻﺤﻨﻪ ﻫﺎﻯ ﺭؤﻳﺎﺋﻰ ﺃثر ﻣﻴﮕﺬﺍﺭﺩ</w:t>
      </w:r>
      <w:r w:rsidR="00BD77AA">
        <w:rPr>
          <w:sz w:val="28"/>
          <w:szCs w:val="28"/>
          <w:rtl/>
        </w:rPr>
        <w:t xml:space="preserve">. </w:t>
      </w:r>
      <w:r w:rsidR="00D976BC" w:rsidRPr="00984881">
        <w:rPr>
          <w:sz w:val="28"/>
          <w:szCs w:val="28"/>
          <w:rtl/>
        </w:rPr>
        <w:t>ﻭ ﺑﺎﺩ</w:t>
      </w:r>
      <w:r>
        <w:rPr>
          <w:sz w:val="28"/>
          <w:szCs w:val="28"/>
          <w:rtl/>
        </w:rPr>
        <w:t xml:space="preserve"> </w:t>
      </w:r>
      <w:r w:rsidR="00D976BC" w:rsidRPr="00984881">
        <w:rPr>
          <w:sz w:val="28"/>
          <w:szCs w:val="28"/>
          <w:rtl/>
        </w:rPr>
        <w:t xml:space="preserve">ﺻﺒﺎ ﺗﻨﻬﺎ ﺭﺍﺑﻂ ﻏﻴﺮ ﻣﺴﺘﻘﻴﻢ ﻭ </w:t>
      </w:r>
      <w:r w:rsidR="009915B2" w:rsidRPr="00984881">
        <w:rPr>
          <w:sz w:val="28"/>
          <w:szCs w:val="28"/>
          <w:rtl/>
        </w:rPr>
        <w:t>فر</w:t>
      </w:r>
      <w:r w:rsidR="00D976BC" w:rsidRPr="00984881">
        <w:rPr>
          <w:sz w:val="28"/>
          <w:szCs w:val="28"/>
          <w:rtl/>
        </w:rPr>
        <w:t>ﺿﻰ ﺳﺎﻟﻚ ﺑﺎ ﭘﻴﺮ ﺧﻮﺩ ﻣﻴﺒﺎﺷﺪ ﮐﻪ ﺩﺭ ﺧﻴﺎﻝ ﺧﻮﺩ ﮔﻔﺘﮕﻮ ﻣﻴﮑﻨﺪ</w:t>
      </w:r>
      <w:r w:rsidR="00BD77AA">
        <w:rPr>
          <w:sz w:val="28"/>
          <w:szCs w:val="28"/>
          <w:rtl/>
        </w:rPr>
        <w:t xml:space="preserve">. </w:t>
      </w:r>
      <w:r w:rsidR="00D976BC" w:rsidRPr="00984881">
        <w:rPr>
          <w:sz w:val="28"/>
          <w:szCs w:val="28"/>
          <w:rtl/>
        </w:rPr>
        <w:t>ﻭ ﺳﺎﻟﻚ ﺑﻬﺮ ﺃﻣﺮ ﺩﻧﻴﻮﻯ ﻭ ﭘﺪﻳﺪﻩ ﻫﺎﻯ ﻃﺒﻴﻌﻰ ﻣﮑﺎﻟﻤﻪ ﺩﺍﺭﺩ</w:t>
      </w:r>
      <w:r w:rsidR="00BD77AA">
        <w:rPr>
          <w:sz w:val="28"/>
          <w:szCs w:val="28"/>
          <w:rtl/>
        </w:rPr>
        <w:t xml:space="preserve">، </w:t>
      </w:r>
      <w:r w:rsidR="00D976BC" w:rsidRPr="00984881">
        <w:rPr>
          <w:sz w:val="28"/>
          <w:szCs w:val="28"/>
          <w:rtl/>
        </w:rPr>
        <w:t>ﻭ ﺗﻔﺴﻴﺮ ﺳﻠﻮﮐﻰ ﺧﻮﺩﺭﺍ ﻣﻴﻨﻤﺎﻳﺪ</w:t>
      </w:r>
      <w:r w:rsidR="00BD77AA">
        <w:rPr>
          <w:sz w:val="28"/>
          <w:szCs w:val="28"/>
          <w:rtl/>
        </w:rPr>
        <w:t xml:space="preserve">، </w:t>
      </w:r>
      <w:r w:rsidR="00D976BC" w:rsidRPr="00984881">
        <w:rPr>
          <w:sz w:val="28"/>
          <w:szCs w:val="28"/>
          <w:rtl/>
        </w:rPr>
        <w:t>ﻭ ﺁﻧﺮﺍ ﺍﺯ ﺩﻳﺪ ﻭ</w:t>
      </w:r>
      <w:r w:rsidR="009915B2" w:rsidRPr="00984881">
        <w:rPr>
          <w:sz w:val="28"/>
          <w:szCs w:val="28"/>
          <w:rtl/>
        </w:rPr>
        <w:t>فر</w:t>
      </w:r>
      <w:r w:rsidR="00D976BC" w:rsidRPr="00984881">
        <w:rPr>
          <w:sz w:val="28"/>
          <w:szCs w:val="28"/>
          <w:rtl/>
        </w:rPr>
        <w:t>ﺳﺘﺎﺩﻩ ﭘﻴﺮ ﻭﺧﺪﺍﻭﻧﺪ</w:t>
      </w:r>
      <w:r>
        <w:rPr>
          <w:sz w:val="28"/>
          <w:szCs w:val="28"/>
          <w:rtl/>
        </w:rPr>
        <w:t xml:space="preserve"> </w:t>
      </w:r>
      <w:r w:rsidR="00D976BC" w:rsidRPr="00984881">
        <w:rPr>
          <w:sz w:val="28"/>
          <w:szCs w:val="28"/>
          <w:rtl/>
        </w:rPr>
        <w:t>ﻣﻴﺪﺍﻧﺪ</w:t>
      </w:r>
      <w:r w:rsidR="00BD77AA">
        <w:rPr>
          <w:sz w:val="28"/>
          <w:szCs w:val="28"/>
          <w:rtl/>
        </w:rPr>
        <w:t xml:space="preserve">، </w:t>
      </w:r>
      <w:r w:rsidR="00D976BC" w:rsidRPr="00984881">
        <w:rPr>
          <w:sz w:val="28"/>
          <w:szCs w:val="28"/>
          <w:rtl/>
        </w:rPr>
        <w:t xml:space="preserve">ﺣﺘﻰ ﺍﮔﺮ ﺁﺯﺍﺭ ﺩﻫﻨﺪﻩ ﺑﺎﺷﻨﺪ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ﻣﻦ ﺍﺯﻳﻦ ﻃﺎﻟﻊ ﺷﻮﺭﻳﺪﻩ ﺑﺮﻧﺠﻢ</w:t>
      </w:r>
      <w:r w:rsidR="004D25BE">
        <w:rPr>
          <w:b/>
          <w:bCs/>
          <w:sz w:val="28"/>
          <w:szCs w:val="28"/>
          <w:rtl/>
        </w:rPr>
        <w:t xml:space="preserve"> </w:t>
      </w:r>
      <w:r w:rsidRPr="00984881">
        <w:rPr>
          <w:b/>
          <w:bCs/>
          <w:sz w:val="28"/>
          <w:szCs w:val="28"/>
          <w:rtl/>
        </w:rPr>
        <w:t>ﻭﺭ ﻧﻰ</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ﺑﻬﺮﻩﻣﻨﺪ ﺍﺯ ﺳﺮ ﮐﻮﻳﺖ</w:t>
      </w:r>
      <w:r w:rsidR="00BD77AA">
        <w:rPr>
          <w:b/>
          <w:bCs/>
          <w:sz w:val="28"/>
          <w:szCs w:val="28"/>
          <w:rtl/>
        </w:rPr>
        <w:t xml:space="preserve">، </w:t>
      </w:r>
      <w:r w:rsidRPr="00984881">
        <w:rPr>
          <w:b/>
          <w:bCs/>
          <w:sz w:val="28"/>
          <w:szCs w:val="28"/>
          <w:rtl/>
        </w:rPr>
        <w:t xml:space="preserve">ﺩﮔﺮﻯ ﻧﻴﺴﺖ ﮐﻪ ﻧﻴﺴﺖ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ﺿﻤﻦ ﻧﺎﻟﻪﺍﻯﺎﺯ ﻭﺿﻊ ﺧﻮﺩﺑﺎ ﭘﻴﺮﮐﺎﻣﻞ</w:t>
      </w:r>
      <w:r w:rsidR="00BD77AA">
        <w:rPr>
          <w:sz w:val="28"/>
          <w:szCs w:val="28"/>
          <w:rtl/>
        </w:rPr>
        <w:t xml:space="preserve">، </w:t>
      </w:r>
      <w:r w:rsidR="00D976BC" w:rsidRPr="00984881">
        <w:rPr>
          <w:sz w:val="28"/>
          <w:szCs w:val="28"/>
          <w:rtl/>
        </w:rPr>
        <w:t>ﮐﻪ ﺁﻧﺮﺍ ﻧﺘﻴﺠﻪ ﻃﺎﻟﻌﻮ ﺑﺨﺖ ﺧﻮﺩ ﻣﻴﺪﺍﻧﺪ</w:t>
      </w:r>
      <w:r w:rsidR="00BD77AA">
        <w:rPr>
          <w:sz w:val="28"/>
          <w:szCs w:val="28"/>
          <w:rtl/>
        </w:rPr>
        <w:t xml:space="preserve">، </w:t>
      </w:r>
      <w:r w:rsidR="00D976BC" w:rsidRPr="00984881">
        <w:rPr>
          <w:sz w:val="28"/>
          <w:szCs w:val="28"/>
          <w:rtl/>
        </w:rPr>
        <w:t>ﻫﻤﺎﻥ</w:t>
      </w:r>
      <w:r>
        <w:rPr>
          <w:sz w:val="28"/>
          <w:szCs w:val="28"/>
          <w:rtl/>
        </w:rPr>
        <w:t xml:space="preserve"> </w:t>
      </w:r>
      <w:r w:rsidR="00D976BC" w:rsidRPr="00984881">
        <w:rPr>
          <w:sz w:val="28"/>
          <w:szCs w:val="28"/>
          <w:rtl/>
        </w:rPr>
        <w:t>ﺳﻮﺍﺑﻖ ﺭﻭﺍﻧﻰ ﺁﻟﻮﺩﻩ ﻭ ﮔﻨﺎﻫﺎﻥ ﮔﺬﺷﺘﻪ ﺳﺎﻟﻚ ﺍﺳﺖ</w:t>
      </w:r>
      <w:r w:rsidR="00BD77AA">
        <w:rPr>
          <w:sz w:val="28"/>
          <w:szCs w:val="28"/>
          <w:rtl/>
        </w:rPr>
        <w:t xml:space="preserve">، </w:t>
      </w:r>
      <w:r w:rsidR="00D976BC" w:rsidRPr="00984881">
        <w:rPr>
          <w:sz w:val="28"/>
          <w:szCs w:val="28"/>
          <w:rtl/>
        </w:rPr>
        <w:t>ﮐﻪ ﻣﻨﺠﺮ ﺑﺪﻭﺍﻡ</w:t>
      </w:r>
      <w:r>
        <w:rPr>
          <w:sz w:val="28"/>
          <w:szCs w:val="28"/>
          <w:rtl/>
        </w:rPr>
        <w:t xml:space="preserve"> </w:t>
      </w:r>
      <w:r w:rsidR="00D976BC" w:rsidRPr="00984881">
        <w:rPr>
          <w:sz w:val="28"/>
          <w:szCs w:val="28"/>
          <w:rtl/>
        </w:rPr>
        <w:t>ﻭﺩﺭﺍﺯﻯ ﺩﻭﺭﻩ</w:t>
      </w:r>
      <w:r>
        <w:rPr>
          <w:sz w:val="28"/>
          <w:szCs w:val="28"/>
          <w:rtl/>
        </w:rPr>
        <w:t xml:space="preserve"> </w:t>
      </w:r>
      <w:r w:rsidR="00D976BC" w:rsidRPr="00984881">
        <w:rPr>
          <w:sz w:val="28"/>
          <w:szCs w:val="28"/>
          <w:rtl/>
        </w:rPr>
        <w:t>ﺳﻠﻮﻙ</w:t>
      </w:r>
      <w:r w:rsidR="00BD77AA">
        <w:rPr>
          <w:sz w:val="28"/>
          <w:szCs w:val="28"/>
          <w:rtl/>
        </w:rPr>
        <w:t xml:space="preserve">، </w:t>
      </w:r>
      <w:r w:rsidR="00D976BC" w:rsidRPr="00984881">
        <w:rPr>
          <w:sz w:val="28"/>
          <w:szCs w:val="28"/>
          <w:rtl/>
        </w:rPr>
        <w:t>ﻭ ﺳﺨﺘﻰ ﺩﻭﺭﻩ ﻋﺰﻟﺖ ﻣﻴﺒﺎﺷﺪ</w:t>
      </w:r>
      <w:r w:rsidR="00BD77AA">
        <w:rPr>
          <w:sz w:val="28"/>
          <w:szCs w:val="28"/>
          <w:rtl/>
        </w:rPr>
        <w:t xml:space="preserve">. </w:t>
      </w:r>
      <w:r w:rsidR="00D976BC" w:rsidRPr="00984881">
        <w:rPr>
          <w:sz w:val="28"/>
          <w:szCs w:val="28"/>
          <w:rtl/>
        </w:rPr>
        <w:t>ﺣﺎﻓﻆ ﺳﺎﻟﻚ ﺑﭙﻴﺮ ﻣﻴﮕﻮﻳﺪ</w:t>
      </w:r>
      <w:r w:rsidR="00BD77AA">
        <w:rPr>
          <w:sz w:val="28"/>
          <w:szCs w:val="28"/>
          <w:rtl/>
        </w:rPr>
        <w:t xml:space="preserve">، </w:t>
      </w:r>
      <w:r w:rsidR="00D976BC" w:rsidRPr="00984881">
        <w:rPr>
          <w:sz w:val="28"/>
          <w:szCs w:val="28"/>
          <w:rtl/>
        </w:rPr>
        <w:t>ﺍﻟﺒﺘﻪ ﺩﺭ ﺭﻧﺞ ﻫﺴﺘﻢ</w:t>
      </w:r>
      <w:r w:rsidR="00BD77AA">
        <w:rPr>
          <w:sz w:val="28"/>
          <w:szCs w:val="28"/>
          <w:rtl/>
        </w:rPr>
        <w:t xml:space="preserve">. </w:t>
      </w:r>
      <w:r w:rsidR="00D976BC" w:rsidRPr="00984881">
        <w:rPr>
          <w:sz w:val="28"/>
          <w:szCs w:val="28"/>
          <w:rtl/>
        </w:rPr>
        <w:t>ﻭﻟﻰ ﻏﻴﺮ ﺍﺯ ﻣﻦ</w:t>
      </w:r>
      <w:r w:rsidR="00BD77AA">
        <w:rPr>
          <w:sz w:val="28"/>
          <w:szCs w:val="28"/>
          <w:rtl/>
        </w:rPr>
        <w:t xml:space="preserve">، </w:t>
      </w:r>
      <w:r w:rsidR="00D976BC" w:rsidRPr="00984881">
        <w:rPr>
          <w:sz w:val="28"/>
          <w:szCs w:val="28"/>
          <w:rtl/>
        </w:rPr>
        <w:t>ﺑﻬﺮﻩ ﻣﻨﺪﻯ ﺍﺯ ﮐﻮﻯ ﺗﻮ ﻧﻴﺴﺖ ﺯﻳﺮﺍ ﻣﻄﻴﻊ ﺩﺳﺘﻮﺭﺍﺕ ﭘﻴﺮ ﻣﻴﺒﺎﺷﻢ</w:t>
      </w:r>
      <w:r w:rsidR="00BD77AA">
        <w:rPr>
          <w:sz w:val="28"/>
          <w:szCs w:val="28"/>
          <w:rtl/>
        </w:rPr>
        <w:t xml:space="preserve">. </w:t>
      </w:r>
      <w:r w:rsidR="00D976BC" w:rsidRPr="00984881">
        <w:rPr>
          <w:sz w:val="28"/>
          <w:szCs w:val="28"/>
          <w:rtl/>
        </w:rPr>
        <w:t>ﺷﻮﺭﻳﺪﮔﻰ ﻧﻮﻋﻰ ﭘﺮﺍﮐﻨﺪﮔﻰ ﻓﮑﺮﻯ</w:t>
      </w:r>
      <w:r>
        <w:rPr>
          <w:sz w:val="28"/>
          <w:szCs w:val="28"/>
          <w:rtl/>
        </w:rPr>
        <w:t xml:space="preserve"> </w:t>
      </w:r>
      <w:r w:rsidR="00D976BC" w:rsidRPr="00984881">
        <w:rPr>
          <w:sz w:val="28"/>
          <w:szCs w:val="28"/>
          <w:rtl/>
        </w:rPr>
        <w:t>ﻭﺣﻮﺍس ﺍﺳﺖ ﮐﻪ ﺳﺎﻟﻚ ﺩﺭ ﻏﻢ ﺩﻭﺭﻯ ﭘﻴﺮ ﻭﻧﺘﺎﻳﺞ ﺷﻬﻮﺩﻯ ﺧﻮﺩ</w:t>
      </w:r>
      <w:r w:rsidR="00BD77AA">
        <w:rPr>
          <w:sz w:val="28"/>
          <w:szCs w:val="28"/>
          <w:rtl/>
        </w:rPr>
        <w:t xml:space="preserve">، </w:t>
      </w:r>
      <w:r w:rsidR="00D976BC" w:rsidRPr="00984881">
        <w:rPr>
          <w:sz w:val="28"/>
          <w:szCs w:val="28"/>
          <w:rtl/>
        </w:rPr>
        <w:t xml:space="preserve">ﻗﺎﺩﺭ ﺑﺠﻤﻊ ﻭﺟﻮﺭ ﮐﺮﺩﻥ ﺣﻮﺍس ﻭ ﻧﻈﻤﻰ ﺑﺮﺍﻯ ﻓﮑﺮ ﺧﻮﺩ ﻧﻴﺴﺖ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ﺍﺯ ﺣﻴﺎﻯ ﻟﺐ ﺷﻴﺮﻳﻦ ﺗﻮ</w:t>
      </w:r>
      <w:r w:rsidR="00BD77AA">
        <w:rPr>
          <w:b/>
          <w:bCs/>
          <w:sz w:val="28"/>
          <w:szCs w:val="28"/>
          <w:rtl/>
        </w:rPr>
        <w:t xml:space="preserve">، </w:t>
      </w:r>
      <w:r w:rsidRPr="00984881">
        <w:rPr>
          <w:b/>
          <w:bCs/>
          <w:sz w:val="28"/>
          <w:szCs w:val="28"/>
          <w:rtl/>
        </w:rPr>
        <w:t>ﺃﻯ ﭼﺸﻤﻪ ﻧﻮﺵ</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ﻏﺮﻕ ﺁﺏ ﻭ ﻋﺮﻕ</w:t>
      </w:r>
      <w:r w:rsidR="00BD77AA">
        <w:rPr>
          <w:b/>
          <w:bCs/>
          <w:sz w:val="28"/>
          <w:szCs w:val="28"/>
          <w:rtl/>
        </w:rPr>
        <w:t xml:space="preserve">، </w:t>
      </w:r>
      <w:r w:rsidRPr="00984881">
        <w:rPr>
          <w:b/>
          <w:bCs/>
          <w:sz w:val="28"/>
          <w:szCs w:val="28"/>
          <w:rtl/>
        </w:rPr>
        <w:t xml:space="preserve">ﺃﮐﻨﻮﻥ ﺷﮑﺮﻯ ﻧﻴﺴﺖ ﮐﻪ ﻧﻴﺴﺖ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ﺗﻮﺻﻴﻒ</w:t>
      </w:r>
      <w:r>
        <w:rPr>
          <w:sz w:val="28"/>
          <w:szCs w:val="28"/>
          <w:rtl/>
        </w:rPr>
        <w:t xml:space="preserve"> </w:t>
      </w:r>
      <w:r w:rsidR="00D976BC" w:rsidRPr="00984881">
        <w:rPr>
          <w:sz w:val="28"/>
          <w:szCs w:val="28"/>
          <w:rtl/>
        </w:rPr>
        <w:t>ﺯﻳﺒﺎﻯ ﺣﺎﻓﻆ</w:t>
      </w:r>
      <w:r>
        <w:rPr>
          <w:sz w:val="28"/>
          <w:szCs w:val="28"/>
          <w:rtl/>
        </w:rPr>
        <w:t xml:space="preserve"> </w:t>
      </w:r>
      <w:r w:rsidR="00D976BC" w:rsidRPr="00984881">
        <w:rPr>
          <w:sz w:val="28"/>
          <w:szCs w:val="28"/>
          <w:rtl/>
        </w:rPr>
        <w:t>ﺍﺯ ﻟﺒﺎﻥ ﺷﻴﺮﻳﻦ ﻳﺎﺭ ﺍﻟﻬﻰ ﺧﻮﺩ</w:t>
      </w:r>
      <w:r w:rsidR="00BD77AA">
        <w:rPr>
          <w:sz w:val="28"/>
          <w:szCs w:val="28"/>
          <w:rtl/>
        </w:rPr>
        <w:t xml:space="preserve">، </w:t>
      </w:r>
      <w:r w:rsidR="00D976BC" w:rsidRPr="00984881">
        <w:rPr>
          <w:sz w:val="28"/>
          <w:szCs w:val="28"/>
          <w:rtl/>
        </w:rPr>
        <w:t>ﮐﻪ ﺳﺮﭼﺸﻤﻪ ﺷﮑﺮ ﺭﻳﺰﻯ ﻭ ﺣﮑﻤﺘﻬﺎﻯ ﺷﻴﺮﻳﻦ ﺍﻭ ﺍﺳﺖ ﻣﻴﮕﻮﻳﺪ ﻣﻦ ﺍﺯ ﺍﻳﻦ ﻟﺐ</w:t>
      </w:r>
      <w:r>
        <w:rPr>
          <w:sz w:val="28"/>
          <w:szCs w:val="28"/>
          <w:rtl/>
        </w:rPr>
        <w:t xml:space="preserve"> </w:t>
      </w:r>
      <w:r w:rsidR="00D976BC" w:rsidRPr="00984881">
        <w:rPr>
          <w:sz w:val="28"/>
          <w:szCs w:val="28"/>
          <w:rtl/>
        </w:rPr>
        <w:t>ﺩﺭ ﺣﻴﺎ ﻭ ﺷﺮﻣﻨﺪﮔﻰ ﻫﺴﺘﻢ</w:t>
      </w:r>
      <w:r w:rsidR="00BD77AA">
        <w:rPr>
          <w:sz w:val="28"/>
          <w:szCs w:val="28"/>
          <w:rtl/>
        </w:rPr>
        <w:t xml:space="preserve">، </w:t>
      </w:r>
      <w:r w:rsidR="00D976BC" w:rsidRPr="00984881">
        <w:rPr>
          <w:sz w:val="28"/>
          <w:szCs w:val="28"/>
          <w:rtl/>
        </w:rPr>
        <w:t>ﮐﻪ ﺣﻀﻮﺭﻯ ﻧﺪﺍﺭﻡ</w:t>
      </w:r>
      <w:r w:rsidR="00BD77AA">
        <w:rPr>
          <w:sz w:val="28"/>
          <w:szCs w:val="28"/>
          <w:rtl/>
        </w:rPr>
        <w:t xml:space="preserve">. </w:t>
      </w:r>
      <w:r w:rsidR="00D976BC" w:rsidRPr="00984881">
        <w:rPr>
          <w:sz w:val="28"/>
          <w:szCs w:val="28"/>
          <w:rtl/>
        </w:rPr>
        <w:t>ﻭ ﺩﻟﻢ ﺧﻮﺍﻫﺎﻥ</w:t>
      </w:r>
      <w:r>
        <w:rPr>
          <w:sz w:val="28"/>
          <w:szCs w:val="28"/>
          <w:rtl/>
        </w:rPr>
        <w:t xml:space="preserve"> </w:t>
      </w:r>
      <w:r w:rsidR="00D976BC" w:rsidRPr="00984881">
        <w:rPr>
          <w:sz w:val="28"/>
          <w:szCs w:val="28"/>
          <w:rtl/>
        </w:rPr>
        <w:t>ﺳﺮﭼﺸﻤﻪ ﻧﻮﺵ</w:t>
      </w:r>
      <w:r w:rsidR="00BD77AA">
        <w:rPr>
          <w:sz w:val="28"/>
          <w:szCs w:val="28"/>
          <w:rtl/>
        </w:rPr>
        <w:t xml:space="preserve">، </w:t>
      </w:r>
      <w:r w:rsidR="00D976BC" w:rsidRPr="00984881">
        <w:rPr>
          <w:sz w:val="28"/>
          <w:szCs w:val="28"/>
          <w:rtl/>
        </w:rPr>
        <w:t>ﻭﻧﻮﺷﻴﺪﻥ ﻭ ﮔﻮﺍﺭﺍﺋﻰ ﻭ ﺁثاﺭ ﺗﺮﺑﻴﺘﻰ ﻭﺭﻭﺍﻧﻰ ﺁﻥ ﻣﻴﺒﺎﺷﺪ</w:t>
      </w:r>
      <w:r w:rsidR="00BD77AA">
        <w:rPr>
          <w:sz w:val="28"/>
          <w:szCs w:val="28"/>
          <w:rtl/>
        </w:rPr>
        <w:t xml:space="preserve">، </w:t>
      </w:r>
      <w:r w:rsidR="00D976BC" w:rsidRPr="00984881">
        <w:rPr>
          <w:sz w:val="28"/>
          <w:szCs w:val="28"/>
          <w:rtl/>
        </w:rPr>
        <w:t>ﻭﻟﺬﺍ ﺍﮐﻨﻮﻥﺪﺭ ﺍﻳﻦ ﺷﺮﻣﻨﺪﮔﻰ ﺧﻮﺩ</w:t>
      </w:r>
      <w:r w:rsidR="00BD77AA">
        <w:rPr>
          <w:sz w:val="28"/>
          <w:szCs w:val="28"/>
          <w:rtl/>
        </w:rPr>
        <w:t xml:space="preserve">، </w:t>
      </w:r>
      <w:r w:rsidR="00D976BC" w:rsidRPr="00984881">
        <w:rPr>
          <w:sz w:val="28"/>
          <w:szCs w:val="28"/>
          <w:rtl/>
        </w:rPr>
        <w:t>ﭼﻨﻴﻦ ﺁﺏ ﻭ ﻋﺮﻕ ﻏﺮﻕ ﻫﺴﺘﻢ</w:t>
      </w:r>
      <w:r w:rsidR="00BD77AA">
        <w:rPr>
          <w:sz w:val="28"/>
          <w:szCs w:val="28"/>
          <w:rtl/>
        </w:rPr>
        <w:t xml:space="preserve">. </w:t>
      </w:r>
      <w:r w:rsidR="00D976BC" w:rsidRPr="00984881">
        <w:rPr>
          <w:sz w:val="28"/>
          <w:szCs w:val="28"/>
          <w:rtl/>
        </w:rPr>
        <w:t>ﮐﻪ ﺩﺭﻋﺰﻟﺘﮕﺎﻩ ﻭﺩﻭﺍﻡ ﺗﻮﺳّﻞ ﭘﻴﺪﺍ ﻧﻤﻮﺩﻩﺃﻡ</w:t>
      </w:r>
      <w:r w:rsidR="00BD77AA">
        <w:rPr>
          <w:sz w:val="28"/>
          <w:szCs w:val="28"/>
          <w:rtl/>
        </w:rPr>
        <w:t xml:space="preserve">، </w:t>
      </w:r>
      <w:r w:rsidR="00D976BC" w:rsidRPr="00984881">
        <w:rPr>
          <w:sz w:val="28"/>
          <w:szCs w:val="28"/>
          <w:rtl/>
        </w:rPr>
        <w:t>ﻭﻟﻰ ﺷﮑﺮﻯ ﻧﻤﻰ ﻳﺎﺑﻢ</w:t>
      </w:r>
      <w:r w:rsidR="00BD77AA">
        <w:rPr>
          <w:sz w:val="28"/>
          <w:szCs w:val="28"/>
          <w:rtl/>
        </w:rPr>
        <w:t xml:space="preserve">. </w:t>
      </w:r>
      <w:r w:rsidR="00D976BC" w:rsidRPr="00984881">
        <w:rPr>
          <w:sz w:val="28"/>
          <w:szCs w:val="28"/>
          <w:rtl/>
        </w:rPr>
        <w:t>ﺯﻳﺮﺍ ﺣﻀﻮﺭﻯ ﺩﺭ ﺑﺮﺍﺑﺮ ﭘﻴﺮ ﻧﺪﺍﺭﻡ</w:t>
      </w:r>
      <w:r w:rsidR="00BD77AA">
        <w:rPr>
          <w:sz w:val="28"/>
          <w:szCs w:val="28"/>
          <w:rtl/>
        </w:rPr>
        <w:t xml:space="preserve">. </w:t>
      </w:r>
      <w:r w:rsidR="00D976BC" w:rsidRPr="00984881">
        <w:rPr>
          <w:sz w:val="28"/>
          <w:szCs w:val="28"/>
          <w:rtl/>
        </w:rPr>
        <w:t>ﻭ ﺍﻳﻦ ﺁﺏ ﻭ ﻋﺮﻕ ﻧﻴﺰ</w:t>
      </w:r>
      <w:r>
        <w:rPr>
          <w:sz w:val="28"/>
          <w:szCs w:val="28"/>
          <w:rtl/>
        </w:rPr>
        <w:t xml:space="preserve"> </w:t>
      </w:r>
      <w:r w:rsidR="00D976BC" w:rsidRPr="00984881">
        <w:rPr>
          <w:sz w:val="28"/>
          <w:szCs w:val="28"/>
          <w:rtl/>
        </w:rPr>
        <w:t>ﺷﻴﺮﻳﻦ ﻧﻴﺴﺘﻨﺪ</w:t>
      </w:r>
      <w:r w:rsidR="00BD77AA">
        <w:rPr>
          <w:sz w:val="28"/>
          <w:szCs w:val="28"/>
          <w:rtl/>
        </w:rPr>
        <w:t xml:space="preserve">، </w:t>
      </w:r>
      <w:r w:rsidR="00D976BC" w:rsidRPr="00984881">
        <w:rPr>
          <w:sz w:val="28"/>
          <w:szCs w:val="28"/>
          <w:rtl/>
        </w:rPr>
        <w:t>ﮐﻪ ﺟﺎﻯ ﺭﺿﺎﻳﺖ ﺑﺎﺷﺪ</w:t>
      </w:r>
      <w:r w:rsidR="00BD77AA">
        <w:rPr>
          <w:sz w:val="28"/>
          <w:szCs w:val="28"/>
          <w:rtl/>
        </w:rPr>
        <w:t xml:space="preserve">. </w:t>
      </w:r>
      <w:r w:rsidR="00D976BC" w:rsidRPr="00984881">
        <w:rPr>
          <w:sz w:val="28"/>
          <w:szCs w:val="28"/>
          <w:rtl/>
        </w:rPr>
        <w:t>ﮐﻪ ﺷﻮﺭ ﻧﻤﮑﻴﻦ ﻭ ﺗﻠﺦ ﻣﻴﺒﺎﺷﺪ ﻭ ﺷﻴﺮﻳﻨﻰ ﺷﮑﺮﻳﻦ ﮐﻠﺎﻡ ﭘﻴﺮ ﻭ ﺻﻮﺭﺕ ﺍﻭ</w:t>
      </w:r>
      <w:r w:rsidR="00BD77AA">
        <w:rPr>
          <w:sz w:val="28"/>
          <w:szCs w:val="28"/>
          <w:rtl/>
        </w:rPr>
        <w:t xml:space="preserve">، </w:t>
      </w:r>
      <w:r w:rsidR="00D976BC" w:rsidRPr="00984881">
        <w:rPr>
          <w:sz w:val="28"/>
          <w:szCs w:val="28"/>
          <w:rtl/>
        </w:rPr>
        <w:t xml:space="preserve">ﺳﺮﭼﺸﻤﻪ ﻭﻣﻨﺒﻊ ﻧﻮﺭ ﻭﺷﻬﻮﺩﻫﺎﻯ ﺭؤﻳﺎﺋﻰ ﻭ ﺑﻴﻨﺸﻬﺎﻯ ﻋﻘﻠﻰ ﻭ ﺣﮑﻤﺘﻬﺎﻯ ﻧﻮﺭﺍﻧﻰ ﺯﺑﺎﻧﻰ ﻭ ﺳﺮﭼﺸﻤﻪ ﺭﺳﻴﺪﻥ ﺑﻤﺮﺍﺗﺐ ﻭ ﻋﻮﺍﻟﻢ ﺍﻟﻬﻰ ﺑﺮﺍﻯ ﺳﺎﻟﻚ ﻣﻴﺒﺎﺷﺪ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ﻣﺼﻠﺤﺖ ﻧﻴﺴﺖ</w:t>
      </w:r>
      <w:r w:rsidR="00BD77AA">
        <w:rPr>
          <w:b/>
          <w:bCs/>
          <w:sz w:val="28"/>
          <w:szCs w:val="28"/>
          <w:rtl/>
        </w:rPr>
        <w:t xml:space="preserve">، </w:t>
      </w:r>
      <w:r w:rsidRPr="00984881">
        <w:rPr>
          <w:b/>
          <w:bCs/>
          <w:sz w:val="28"/>
          <w:szCs w:val="28"/>
          <w:rtl/>
        </w:rPr>
        <w:t>ﮐﻪ ﺍﺯ ﭘﺮﺩﻩ ﺑﺮﻭﻥ ﺍﻓﺘﺪ ﺭﺍﺯ</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ﻭﺭﻧﻪ ﺩﺭ ﻣﺠﻠس ﺭﻧﺪﺍﻥ</w:t>
      </w:r>
      <w:r w:rsidR="00BD77AA">
        <w:rPr>
          <w:b/>
          <w:bCs/>
          <w:sz w:val="28"/>
          <w:szCs w:val="28"/>
          <w:rtl/>
        </w:rPr>
        <w:t xml:space="preserve">، </w:t>
      </w:r>
      <w:r w:rsidRPr="00984881">
        <w:rPr>
          <w:b/>
          <w:bCs/>
          <w:sz w:val="28"/>
          <w:szCs w:val="28"/>
          <w:rtl/>
        </w:rPr>
        <w:t xml:space="preserve">ﺧﺒﺮﻯ ﻧﻴﺴﺖ ﮐﻪ ﻧﻴﺴﺖ </w:t>
      </w:r>
    </w:p>
    <w:p w:rsidR="00D976BC" w:rsidRPr="00984881" w:rsidRDefault="004D25BE" w:rsidP="00154FB3">
      <w:pPr>
        <w:bidi/>
        <w:jc w:val="both"/>
        <w:rPr>
          <w:sz w:val="28"/>
          <w:szCs w:val="28"/>
          <w:rtl/>
        </w:rPr>
      </w:pPr>
      <w:r>
        <w:rPr>
          <w:sz w:val="28"/>
          <w:szCs w:val="28"/>
          <w:rtl/>
        </w:rPr>
        <w:t xml:space="preserve"> </w:t>
      </w:r>
      <w:r w:rsidR="00D976BC" w:rsidRPr="00984881">
        <w:rPr>
          <w:sz w:val="28"/>
          <w:szCs w:val="28"/>
          <w:rtl/>
        </w:rPr>
        <w:t>ﺣﺎﻓﻆ ﺑﻤﻮﺿﻮﻉ ﺩﻳﮕﺮﻯ ﻣﻴﺮﺳﺪ ﮐﻪ ﺑﺎﻳﺪ ﺗﻘﻴّﻪ ﮐﺮﺩ</w:t>
      </w:r>
      <w:r w:rsidR="00BD77AA">
        <w:rPr>
          <w:sz w:val="28"/>
          <w:szCs w:val="28"/>
          <w:rtl/>
        </w:rPr>
        <w:t xml:space="preserve">، </w:t>
      </w:r>
      <w:r w:rsidR="00D976BC" w:rsidRPr="00984881">
        <w:rPr>
          <w:sz w:val="28"/>
          <w:szCs w:val="28"/>
          <w:rtl/>
        </w:rPr>
        <w:t>ﻭ ﺭﻳﺎﮐﺎﺭﻯ ﻧﻨﻤﻮﺩ</w:t>
      </w:r>
      <w:r w:rsidR="00BD77AA">
        <w:rPr>
          <w:sz w:val="28"/>
          <w:szCs w:val="28"/>
          <w:rtl/>
        </w:rPr>
        <w:t xml:space="preserve">. </w:t>
      </w:r>
      <w:r w:rsidR="00D976BC" w:rsidRPr="00984881">
        <w:rPr>
          <w:sz w:val="28"/>
          <w:szCs w:val="28"/>
          <w:rtl/>
        </w:rPr>
        <w:t>ﻭ ﺻﺮﻳﺤﺎ</w:t>
      </w:r>
      <w:r>
        <w:rPr>
          <w:sz w:val="28"/>
          <w:szCs w:val="28"/>
          <w:rtl/>
        </w:rPr>
        <w:t xml:space="preserve"> </w:t>
      </w:r>
      <w:r w:rsidR="00D976BC" w:rsidRPr="00984881">
        <w:rPr>
          <w:sz w:val="28"/>
          <w:szCs w:val="28"/>
          <w:rtl/>
        </w:rPr>
        <w:t>ﻣﻄﻠﺒﻰ ﺩﺭ ﻏﺰﻝ ﺧﻮﺩ ﻧﮕﻔﺖ</w:t>
      </w:r>
      <w:r w:rsidR="00BD77AA">
        <w:rPr>
          <w:sz w:val="28"/>
          <w:szCs w:val="28"/>
          <w:rtl/>
        </w:rPr>
        <w:t xml:space="preserve">. </w:t>
      </w:r>
      <w:r w:rsidR="00D976BC" w:rsidRPr="00984881">
        <w:rPr>
          <w:sz w:val="28"/>
          <w:szCs w:val="28"/>
          <w:rtl/>
        </w:rPr>
        <w:t>ﮐﻪ ﻣﺒﺎﺩﺍ ﺍﺳﺮﺍﺭ ﻭﻟﺎﻳﺖ ﻓﺎﺵ</w:t>
      </w:r>
      <w:r>
        <w:rPr>
          <w:sz w:val="28"/>
          <w:szCs w:val="28"/>
          <w:rtl/>
        </w:rPr>
        <w:t xml:space="preserve"> </w:t>
      </w:r>
      <w:r w:rsidR="00D976BC" w:rsidRPr="00984881">
        <w:rPr>
          <w:sz w:val="28"/>
          <w:szCs w:val="28"/>
          <w:rtl/>
        </w:rPr>
        <w:t>ﺷﻮﺩ</w:t>
      </w:r>
      <w:r w:rsidR="00BD77AA">
        <w:rPr>
          <w:sz w:val="28"/>
          <w:szCs w:val="28"/>
          <w:rtl/>
        </w:rPr>
        <w:t xml:space="preserve">. </w:t>
      </w:r>
      <w:r w:rsidR="00D976BC" w:rsidRPr="00984881">
        <w:rPr>
          <w:sz w:val="28"/>
          <w:szCs w:val="28"/>
          <w:rtl/>
        </w:rPr>
        <w:t>ﺍﻟﺒﺘﻪ ﻣﻨﻈﻮﺭ ﺍﺳﺮﺍﺭ ﻓﻠﺴﻔﻰ ﻭ ﻋﺮﻓﺎﻧﻰ ﻫﻢ ﻧﻴﺴﺖ</w:t>
      </w:r>
      <w:r w:rsidR="00BD77AA">
        <w:rPr>
          <w:sz w:val="28"/>
          <w:szCs w:val="28"/>
          <w:rtl/>
        </w:rPr>
        <w:t xml:space="preserve">، </w:t>
      </w:r>
      <w:r w:rsidR="00D976BC" w:rsidRPr="00984881">
        <w:rPr>
          <w:sz w:val="28"/>
          <w:szCs w:val="28"/>
          <w:rtl/>
        </w:rPr>
        <w:t>ﮐﻪ ﺑﺮﺍﻯ ﺍ</w:t>
      </w:r>
      <w:r w:rsidR="009915B2" w:rsidRPr="00984881">
        <w:rPr>
          <w:sz w:val="28"/>
          <w:szCs w:val="28"/>
          <w:rtl/>
        </w:rPr>
        <w:t>فر</w:t>
      </w:r>
      <w:r w:rsidR="00D976BC" w:rsidRPr="00984881">
        <w:rPr>
          <w:sz w:val="28"/>
          <w:szCs w:val="28"/>
          <w:rtl/>
        </w:rPr>
        <w:t>ﺍﺩ ﺷﺎﻳﺴﺘﻪ ﺑﺎﻳﺪ</w:t>
      </w:r>
      <w:r>
        <w:rPr>
          <w:sz w:val="28"/>
          <w:szCs w:val="28"/>
          <w:rtl/>
        </w:rPr>
        <w:t xml:space="preserve"> </w:t>
      </w:r>
      <w:r w:rsidR="00D976BC" w:rsidRPr="00984881">
        <w:rPr>
          <w:sz w:val="28"/>
          <w:szCs w:val="28"/>
          <w:rtl/>
        </w:rPr>
        <w:t>ﮔﻔﺖ</w:t>
      </w:r>
      <w:r w:rsidR="00BD77AA">
        <w:rPr>
          <w:sz w:val="28"/>
          <w:szCs w:val="28"/>
          <w:rtl/>
        </w:rPr>
        <w:t xml:space="preserve">. </w:t>
      </w:r>
      <w:r w:rsidR="00D976BC" w:rsidRPr="00984881">
        <w:rPr>
          <w:sz w:val="28"/>
          <w:szCs w:val="28"/>
          <w:rtl/>
        </w:rPr>
        <w:t>ﺑﻠﮑﻪ ﺍﺳﺮﺍﺭ ﻭ</w:t>
      </w:r>
      <w:r>
        <w:rPr>
          <w:sz w:val="28"/>
          <w:szCs w:val="28"/>
          <w:rtl/>
        </w:rPr>
        <w:t xml:space="preserve"> </w:t>
      </w:r>
      <w:r w:rsidR="00D976BC" w:rsidRPr="00984881">
        <w:rPr>
          <w:sz w:val="28"/>
          <w:szCs w:val="28"/>
          <w:rtl/>
        </w:rPr>
        <w:t>ﺍﻃﻠﺎﻋﺎﺕ ﺷﺨﺼﻰ ﻭ ﺭﻭﺯ</w:t>
      </w:r>
      <w:r>
        <w:rPr>
          <w:sz w:val="28"/>
          <w:szCs w:val="28"/>
          <w:rtl/>
        </w:rPr>
        <w:t xml:space="preserve"> </w:t>
      </w:r>
      <w:r w:rsidR="003D6BDB" w:rsidRPr="00984881">
        <w:rPr>
          <w:sz w:val="28"/>
          <w:szCs w:val="28"/>
          <w:rtl/>
        </w:rPr>
        <w:t>مرّه</w:t>
      </w:r>
      <w:r w:rsidR="00D976BC" w:rsidRPr="00984881">
        <w:rPr>
          <w:sz w:val="28"/>
          <w:szCs w:val="28"/>
          <w:rtl/>
        </w:rPr>
        <w:t xml:space="preserve"> ﺍﺯ ﭘﻴﺮ</w:t>
      </w:r>
      <w:r w:rsidR="00BD77AA">
        <w:rPr>
          <w:sz w:val="28"/>
          <w:szCs w:val="28"/>
          <w:rtl/>
        </w:rPr>
        <w:t xml:space="preserve">، </w:t>
      </w:r>
      <w:r w:rsidR="00D976BC" w:rsidRPr="00984881">
        <w:rPr>
          <w:sz w:val="28"/>
          <w:szCs w:val="28"/>
          <w:rtl/>
        </w:rPr>
        <w:t>ﻭ ﻓﻌّﺎﻟﻴّﺖ ﺍﻭ ﺩﺭ ﺧﺎﻧﻘﺎﻩ</w:t>
      </w:r>
      <w:r w:rsidR="00BD77AA">
        <w:rPr>
          <w:sz w:val="28"/>
          <w:szCs w:val="28"/>
          <w:rtl/>
        </w:rPr>
        <w:t xml:space="preserve">، </w:t>
      </w:r>
      <w:r w:rsidR="00D976BC" w:rsidRPr="00984881">
        <w:rPr>
          <w:sz w:val="28"/>
          <w:szCs w:val="28"/>
          <w:rtl/>
        </w:rPr>
        <w:t>ﻭ ﻣﺠﻤﻮﻋﻪ ﭘﻴﺮﻭﺍﻥ ﺳﺎﻟﻚ ﺍﻭ</w:t>
      </w:r>
      <w:r w:rsidR="00BD77AA">
        <w:rPr>
          <w:sz w:val="28"/>
          <w:szCs w:val="28"/>
          <w:rtl/>
        </w:rPr>
        <w:t xml:space="preserve">، </w:t>
      </w:r>
      <w:r w:rsidR="00D976BC" w:rsidRPr="00984881">
        <w:rPr>
          <w:sz w:val="28"/>
          <w:szCs w:val="28"/>
          <w:rtl/>
        </w:rPr>
        <w:t>ﮐﻪ ﺩﺭ ﺧﺎﻧﻘﺎﻩ ﻳﺎ ﺩﺭﻋﺰﻟﺘﮕﺎﻩ ﻫﺎ ﭘﺮﺍﮐﻨﺪﻩ ﻫﺴﺘﻨﺪ</w:t>
      </w:r>
      <w:r w:rsidR="00BD77AA">
        <w:rPr>
          <w:sz w:val="28"/>
          <w:szCs w:val="28"/>
          <w:rtl/>
        </w:rPr>
        <w:t xml:space="preserve">. </w:t>
      </w:r>
      <w:r w:rsidR="00D976BC" w:rsidRPr="00984881">
        <w:rPr>
          <w:sz w:val="28"/>
          <w:szCs w:val="28"/>
          <w:rtl/>
        </w:rPr>
        <w:t>ﮐﻪ ﺁﺧﻮﻧﺪﻫﺎﻯ ﻗﺸﺮﻯ ﺳﻨّﻰ ﻳﺎ ﺷﻴﻌﻰ ﻗﺪﻳﻢ ﻭ ﺯﻣﺎﻥ ﺣﺎﻝ</w:t>
      </w:r>
      <w:r w:rsidR="00BD77AA">
        <w:rPr>
          <w:sz w:val="28"/>
          <w:szCs w:val="28"/>
          <w:rtl/>
        </w:rPr>
        <w:t xml:space="preserve">، </w:t>
      </w:r>
      <w:r w:rsidR="00D976BC" w:rsidRPr="00984881">
        <w:rPr>
          <w:sz w:val="28"/>
          <w:szCs w:val="28"/>
          <w:rtl/>
        </w:rPr>
        <w:t xml:space="preserve">ﺩﺭ ﮐﻤﻴﻦ ﺍﻭﻟﻴﺎﻯ ﺍﻟﻬﻰ ﻫﺴﺘﻨﺪ ﺗﺎ ﺩﮐّﺎﻥ ﺩﻳﻦ </w:t>
      </w:r>
      <w:r w:rsidR="009915B2" w:rsidRPr="00984881">
        <w:rPr>
          <w:sz w:val="28"/>
          <w:szCs w:val="28"/>
          <w:rtl/>
        </w:rPr>
        <w:t>فر</w:t>
      </w:r>
      <w:r w:rsidR="00D976BC" w:rsidRPr="00984881">
        <w:rPr>
          <w:sz w:val="28"/>
          <w:szCs w:val="28"/>
          <w:rtl/>
        </w:rPr>
        <w:t>ﻭﺷﻰ ﺁﻧﻬﺎﺭﺍ ﮐﺴﺎﺩ ﻧﺸﻮﺩ</w:t>
      </w:r>
      <w:r w:rsidR="00BD77AA">
        <w:rPr>
          <w:sz w:val="28"/>
          <w:szCs w:val="28"/>
          <w:rtl/>
        </w:rPr>
        <w:t xml:space="preserve">. </w:t>
      </w:r>
      <w:r w:rsidR="00D976BC" w:rsidRPr="00984881">
        <w:rPr>
          <w:sz w:val="28"/>
          <w:szCs w:val="28"/>
          <w:rtl/>
        </w:rPr>
        <w:t>ﻭ ﺑﺴﻬﻮﻟﺖ ﺍﻭﻟﻴﺎﻯ ﺍﻟﻬﻰ ﺭﺍ ﺑﺎ ﮐﻮﭼﮑﺘﺮﻳﻦ ﺍﻋﺘﺮﺍﻑ ﻭ ﺑﻴﺎﻧﻰ ﺗﮑﻔﻴﺮ ﻭﺣﻠّﺎﺝ ﻭﺍﺭ ﻗﻄﻌﻪ ﻗﻄﻌﻪ</w:t>
      </w:r>
      <w:r>
        <w:rPr>
          <w:sz w:val="28"/>
          <w:szCs w:val="28"/>
          <w:rtl/>
        </w:rPr>
        <w:t xml:space="preserve"> </w:t>
      </w:r>
      <w:r w:rsidR="00D976BC" w:rsidRPr="00984881">
        <w:rPr>
          <w:sz w:val="28"/>
          <w:szCs w:val="28"/>
          <w:rtl/>
        </w:rPr>
        <w:t>ﮐﻨﻨﺪ</w:t>
      </w:r>
      <w:r w:rsidR="00BD77AA">
        <w:rPr>
          <w:sz w:val="28"/>
          <w:szCs w:val="28"/>
          <w:rtl/>
        </w:rPr>
        <w:t xml:space="preserve">. </w:t>
      </w:r>
      <w:r w:rsidR="00D976BC" w:rsidRPr="00984881">
        <w:rPr>
          <w:sz w:val="28"/>
          <w:szCs w:val="28"/>
          <w:rtl/>
        </w:rPr>
        <w:t>ﮐﻪ ﻣثلا ﭼﺮﺍ ﺃﻧﺎ ﺍﻟ</w:t>
      </w:r>
      <w:r w:rsidR="00DA649A" w:rsidRPr="00984881">
        <w:rPr>
          <w:sz w:val="28"/>
          <w:szCs w:val="28"/>
          <w:rtl/>
        </w:rPr>
        <w:t>حقّ</w:t>
      </w:r>
      <w:r>
        <w:rPr>
          <w:sz w:val="28"/>
          <w:szCs w:val="28"/>
          <w:rtl/>
        </w:rPr>
        <w:t xml:space="preserve"> </w:t>
      </w:r>
      <w:r w:rsidR="00D976BC" w:rsidRPr="00984881">
        <w:rPr>
          <w:sz w:val="28"/>
          <w:szCs w:val="28"/>
          <w:rtl/>
        </w:rPr>
        <w:t>ﻣﻴﮕﻮﺋﻰ ﻭ ﺃﻧﺎ ﻣﻊ</w:t>
      </w:r>
      <w:r>
        <w:rPr>
          <w:sz w:val="28"/>
          <w:szCs w:val="28"/>
          <w:rtl/>
        </w:rPr>
        <w:t xml:space="preserve"> </w:t>
      </w:r>
      <w:r w:rsidR="00D976BC" w:rsidRPr="00984881">
        <w:rPr>
          <w:sz w:val="28"/>
          <w:szCs w:val="28"/>
          <w:rtl/>
        </w:rPr>
        <w:t>ﺍﻟ</w:t>
      </w:r>
      <w:r w:rsidR="00DA649A" w:rsidRPr="00984881">
        <w:rPr>
          <w:sz w:val="28"/>
          <w:szCs w:val="28"/>
          <w:rtl/>
        </w:rPr>
        <w:t>حقّ</w:t>
      </w:r>
      <w:r>
        <w:rPr>
          <w:sz w:val="28"/>
          <w:szCs w:val="28"/>
          <w:rtl/>
        </w:rPr>
        <w:t xml:space="preserve"> </w:t>
      </w:r>
      <w:r w:rsidR="00D976BC" w:rsidRPr="00984881">
        <w:rPr>
          <w:sz w:val="28"/>
          <w:szCs w:val="28"/>
          <w:rtl/>
        </w:rPr>
        <w:t>ﻧﻤﻴﮕﻮﺋﻰ</w:t>
      </w:r>
      <w:r w:rsidR="00BD77AA">
        <w:rPr>
          <w:sz w:val="28"/>
          <w:szCs w:val="28"/>
          <w:rtl/>
        </w:rPr>
        <w:t xml:space="preserve">. </w:t>
      </w:r>
      <w:r w:rsidR="00D976BC" w:rsidRPr="00984881">
        <w:rPr>
          <w:sz w:val="28"/>
          <w:szCs w:val="28"/>
          <w:rtl/>
        </w:rPr>
        <w:t>ﮐﻪ ﻣﻦ ﺧﻮﺩ</w:t>
      </w:r>
      <w:r>
        <w:rPr>
          <w:sz w:val="28"/>
          <w:szCs w:val="28"/>
          <w:rtl/>
        </w:rPr>
        <w:t xml:space="preserve"> </w:t>
      </w:r>
      <w:r w:rsidR="00D976BC" w:rsidRPr="00984881">
        <w:rPr>
          <w:sz w:val="28"/>
          <w:szCs w:val="28"/>
          <w:rtl/>
        </w:rPr>
        <w:t xml:space="preserve">ﺣﻖ ﻭ </w:t>
      </w:r>
      <w:r w:rsidR="0039288B" w:rsidRPr="00984881">
        <w:rPr>
          <w:sz w:val="28"/>
          <w:szCs w:val="28"/>
          <w:rtl/>
        </w:rPr>
        <w:t>حجّ</w:t>
      </w:r>
      <w:r>
        <w:rPr>
          <w:sz w:val="28"/>
          <w:szCs w:val="28"/>
          <w:rtl/>
        </w:rPr>
        <w:t xml:space="preserve"> </w:t>
      </w:r>
      <w:r w:rsidR="00D976BC" w:rsidRPr="00984881">
        <w:rPr>
          <w:sz w:val="28"/>
          <w:szCs w:val="28"/>
          <w:rtl/>
        </w:rPr>
        <w:t>ﺑﺮﺍﻯ ﺳﺎﻟﮑﺎﻥ ﺧﻮﺩ ﻫﺴﺘﻢ ﮐﻪ ﺑ</w:t>
      </w:r>
      <w:r w:rsidR="00DA649A" w:rsidRPr="00984881">
        <w:rPr>
          <w:sz w:val="28"/>
          <w:szCs w:val="28"/>
          <w:rtl/>
        </w:rPr>
        <w:t>حقّ</w:t>
      </w:r>
      <w:r>
        <w:rPr>
          <w:sz w:val="28"/>
          <w:szCs w:val="28"/>
          <w:rtl/>
        </w:rPr>
        <w:t xml:space="preserve"> </w:t>
      </w:r>
      <w:r w:rsidR="00D976BC" w:rsidRPr="00984881">
        <w:rPr>
          <w:sz w:val="28"/>
          <w:szCs w:val="28"/>
          <w:rtl/>
        </w:rPr>
        <w:t>ﺑﺨﻠﻖ ﺑﺎﺯﮔﺸﺘﻪﺍﻡ</w:t>
      </w:r>
      <w:r w:rsidR="00BD77AA">
        <w:rPr>
          <w:sz w:val="28"/>
          <w:szCs w:val="28"/>
          <w:rtl/>
        </w:rPr>
        <w:t xml:space="preserve">، </w:t>
      </w:r>
      <w:r w:rsidR="00D976BC" w:rsidRPr="00984881">
        <w:rPr>
          <w:sz w:val="28"/>
          <w:szCs w:val="28"/>
          <w:rtl/>
        </w:rPr>
        <w:t xml:space="preserve">ﻭ </w:t>
      </w:r>
      <w:r w:rsidR="0039288B" w:rsidRPr="00984881">
        <w:rPr>
          <w:sz w:val="28"/>
          <w:szCs w:val="28"/>
          <w:rtl/>
        </w:rPr>
        <w:t>حجّ</w:t>
      </w:r>
      <w:r>
        <w:rPr>
          <w:sz w:val="28"/>
          <w:szCs w:val="28"/>
          <w:rtl/>
        </w:rPr>
        <w:t xml:space="preserve"> </w:t>
      </w:r>
      <w:r w:rsidR="00D976BC" w:rsidRPr="00984881">
        <w:rPr>
          <w:sz w:val="28"/>
          <w:szCs w:val="28"/>
          <w:rtl/>
        </w:rPr>
        <w:t>ﺁﮐﺒﺮ ﺭﺍ ﺩﺍﺭﻡ</w:t>
      </w:r>
      <w:r w:rsidR="00BD77AA">
        <w:rPr>
          <w:sz w:val="28"/>
          <w:szCs w:val="28"/>
          <w:rtl/>
        </w:rPr>
        <w:t xml:space="preserve">. </w:t>
      </w:r>
      <w:r w:rsidR="00D976BC" w:rsidRPr="00984881">
        <w:rPr>
          <w:sz w:val="28"/>
          <w:szCs w:val="28"/>
          <w:rtl/>
        </w:rPr>
        <w:t>ﻭﻟﻰ ﺁﻧﺎﻥ ﻣﻴﮕﻮﻳﻨﺪ ﺑﮕﻮ ﮐﻪ ﻣﻦ ﺑﺎ ﺣﻖ ﻫﺴﺘﻢ ﺩﺭ ﺣﺎﻟﻴﮑﻪ ﺍﻳﻦ ﻭﻇﻴﻔﻪ ﻫﻤﻪ ﺍﺳﺖ</w:t>
      </w:r>
      <w:r w:rsidR="00BD77AA">
        <w:rPr>
          <w:sz w:val="28"/>
          <w:szCs w:val="28"/>
          <w:rtl/>
        </w:rPr>
        <w:t xml:space="preserve">، </w:t>
      </w:r>
      <w:r w:rsidR="00D976BC" w:rsidRPr="00984881">
        <w:rPr>
          <w:sz w:val="28"/>
          <w:szCs w:val="28"/>
          <w:rtl/>
        </w:rPr>
        <w:t>ﮐﻪ ﻃﺮﻓﺪﺍﺭ ﺣﻖ ﺑﺎﺷﻨﺪ</w:t>
      </w:r>
      <w:r w:rsidR="00BD77AA">
        <w:rPr>
          <w:sz w:val="28"/>
          <w:szCs w:val="28"/>
          <w:rtl/>
        </w:rPr>
        <w:t xml:space="preserve">. </w:t>
      </w:r>
      <w:r w:rsidR="00D976BC" w:rsidRPr="00984881">
        <w:rPr>
          <w:sz w:val="28"/>
          <w:szCs w:val="28"/>
          <w:rtl/>
        </w:rPr>
        <w:t>ﻭﻟﻰ ﺩﺭﻗﻀﺎﻭﺗﻬﺎﻯ ﺩﺍﺩﮔﺎﻫﻰ</w:t>
      </w:r>
      <w:r w:rsidR="00BD77AA">
        <w:rPr>
          <w:sz w:val="28"/>
          <w:szCs w:val="28"/>
          <w:rtl/>
        </w:rPr>
        <w:t xml:space="preserve">، </w:t>
      </w:r>
      <w:r w:rsidR="00D976BC" w:rsidRPr="00984881">
        <w:rPr>
          <w:sz w:val="28"/>
          <w:szCs w:val="28"/>
          <w:rtl/>
        </w:rPr>
        <w:t>ﻭﻧﻪ ﺩﺭﻭﻟﺎﻳﺖ</w:t>
      </w:r>
      <w:r>
        <w:rPr>
          <w:sz w:val="28"/>
          <w:szCs w:val="28"/>
          <w:rtl/>
        </w:rPr>
        <w:t xml:space="preserve"> </w:t>
      </w:r>
      <w:r w:rsidR="00D976BC" w:rsidRPr="00984881">
        <w:rPr>
          <w:sz w:val="28"/>
          <w:szCs w:val="28"/>
          <w:rtl/>
        </w:rPr>
        <w:t>ﻭ ﺷﻬﻮﺩ ﻣﺮﺍﺗﺐ ﺍﻟﻬﻴﻮﻫﻢ ﻧﺸﻴﻨﻰ ﺩﺍﺷﺘﻦ</w:t>
      </w:r>
      <w:r w:rsidR="00BD77AA">
        <w:rPr>
          <w:sz w:val="28"/>
          <w:szCs w:val="28"/>
          <w:rtl/>
        </w:rPr>
        <w:t xml:space="preserve">. </w:t>
      </w:r>
      <w:r w:rsidR="00D976BC" w:rsidRPr="00984881">
        <w:rPr>
          <w:sz w:val="28"/>
          <w:szCs w:val="28"/>
          <w:rtl/>
        </w:rPr>
        <w:t>ﻟﺬﺍ ﺣﺎﻓﻆ ﻣﻴﮕﻮﻳﺪ</w:t>
      </w:r>
      <w:r w:rsidR="00BD77AA">
        <w:rPr>
          <w:sz w:val="28"/>
          <w:szCs w:val="28"/>
          <w:rtl/>
        </w:rPr>
        <w:t xml:space="preserve">، </w:t>
      </w:r>
      <w:r w:rsidR="00D976BC" w:rsidRPr="00984881">
        <w:rPr>
          <w:sz w:val="28"/>
          <w:szCs w:val="28"/>
          <w:rtl/>
        </w:rPr>
        <w:t>ﺩﺷﻤﻨﺎﻥ ﻧﮕﺮﺍﻥ ﻧﺒﺎﺷﻨﺪ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ﺩﺭ</w:t>
      </w:r>
      <w:r>
        <w:rPr>
          <w:sz w:val="28"/>
          <w:szCs w:val="28"/>
          <w:rtl/>
        </w:rPr>
        <w:t xml:space="preserve"> </w:t>
      </w:r>
      <w:r w:rsidR="00DC581B" w:rsidRPr="00984881">
        <w:rPr>
          <w:sz w:val="28"/>
          <w:szCs w:val="28"/>
          <w:rtl/>
        </w:rPr>
        <w:t>مجلس</w:t>
      </w:r>
      <w:r w:rsidR="00D976BC" w:rsidRPr="00984881">
        <w:rPr>
          <w:sz w:val="28"/>
          <w:szCs w:val="28"/>
          <w:rtl/>
        </w:rPr>
        <w:t xml:space="preserve"> ﺭﻧﺪﺍﻥ ﺳﺎﻟﻚ</w:t>
      </w:r>
      <w:r w:rsidR="00BD77AA">
        <w:rPr>
          <w:sz w:val="28"/>
          <w:szCs w:val="28"/>
          <w:rtl/>
        </w:rPr>
        <w:t xml:space="preserve">، </w:t>
      </w:r>
      <w:r w:rsidR="00D976BC" w:rsidRPr="00984881">
        <w:rPr>
          <w:sz w:val="28"/>
          <w:szCs w:val="28"/>
          <w:rtl/>
        </w:rPr>
        <w:t>ﻭ ﻣﻰ ﻧﻮﺷﻰ ﺣﮑﻤﺘﻬﺎﻯ ﺍﻟﻬﻰ</w:t>
      </w:r>
      <w:r w:rsidR="00BD77AA">
        <w:rPr>
          <w:sz w:val="28"/>
          <w:szCs w:val="28"/>
          <w:rtl/>
        </w:rPr>
        <w:t xml:space="preserve">، </w:t>
      </w:r>
      <w:r w:rsidR="00D976BC" w:rsidRPr="00984881">
        <w:rPr>
          <w:sz w:val="28"/>
          <w:szCs w:val="28"/>
          <w:rtl/>
        </w:rPr>
        <w:t>ﺧﺒﺮﻯ ﻭ ﺧﻄﺮﻯ ﺑﺮﺍﻯ ﺁﻧﻬﺎ</w:t>
      </w:r>
      <w:r>
        <w:rPr>
          <w:sz w:val="28"/>
          <w:szCs w:val="28"/>
          <w:rtl/>
        </w:rPr>
        <w:t xml:space="preserve"> </w:t>
      </w:r>
      <w:r w:rsidR="00D976BC" w:rsidRPr="00984881">
        <w:rPr>
          <w:sz w:val="28"/>
          <w:szCs w:val="28"/>
          <w:rtl/>
        </w:rPr>
        <w:t>ﻭﮐﺴﻰ ﻧﻴﺴﺖ</w:t>
      </w:r>
      <w:r w:rsidR="00BD77AA">
        <w:rPr>
          <w:sz w:val="28"/>
          <w:szCs w:val="28"/>
          <w:rtl/>
        </w:rPr>
        <w:t xml:space="preserve">. </w:t>
      </w:r>
      <w:r w:rsidR="00D976BC" w:rsidRPr="00984881">
        <w:rPr>
          <w:sz w:val="28"/>
          <w:szCs w:val="28"/>
          <w:rtl/>
        </w:rPr>
        <w:t>ﺟﺰ ﺳﮑّﻮﺕ ﻭ ﺍﺣﻴﺎﻧﺎ ﭘﻴﺮ ﺑﻴﺎﻧﺎﺗﻰ ﻣﻴﮑﻨﺪ</w:t>
      </w:r>
      <w:r w:rsidR="00BD77AA">
        <w:rPr>
          <w:sz w:val="28"/>
          <w:szCs w:val="28"/>
          <w:rtl/>
        </w:rPr>
        <w:t xml:space="preserve">. </w:t>
      </w:r>
      <w:r w:rsidR="00D976BC" w:rsidRPr="00984881">
        <w:rPr>
          <w:sz w:val="28"/>
          <w:szCs w:val="28"/>
          <w:rtl/>
        </w:rPr>
        <w:t>ﺍﮔﺮ ﻋﻤﻮﻣﻰ ﺑﻮﺩ ﻧﺼﻴﺤﺖ</w:t>
      </w:r>
      <w:r>
        <w:rPr>
          <w:sz w:val="28"/>
          <w:szCs w:val="28"/>
          <w:rtl/>
        </w:rPr>
        <w:t xml:space="preserve"> </w:t>
      </w:r>
      <w:r w:rsidR="00D976BC" w:rsidRPr="00984881">
        <w:rPr>
          <w:sz w:val="28"/>
          <w:szCs w:val="28"/>
          <w:rtl/>
        </w:rPr>
        <w:t>ﺩﻳﻨﻰ ﺍﺳﺖ</w:t>
      </w:r>
      <w:r w:rsidR="00BD77AA">
        <w:rPr>
          <w:sz w:val="28"/>
          <w:szCs w:val="28"/>
          <w:rtl/>
        </w:rPr>
        <w:t xml:space="preserve">، </w:t>
      </w:r>
      <w:r w:rsidR="00D976BC" w:rsidRPr="00984881">
        <w:rPr>
          <w:sz w:val="28"/>
          <w:szCs w:val="28"/>
          <w:rtl/>
        </w:rPr>
        <w:t>ﻭﺍﮔﺮ ﺧﺼﻮﺻﻰ ﺑﻮﺩ</w:t>
      </w:r>
      <w:r w:rsidR="00BD77AA">
        <w:rPr>
          <w:sz w:val="28"/>
          <w:szCs w:val="28"/>
          <w:rtl/>
        </w:rPr>
        <w:t xml:space="preserve">، </w:t>
      </w:r>
      <w:r w:rsidR="00D976BC" w:rsidRPr="00984881">
        <w:rPr>
          <w:sz w:val="28"/>
          <w:szCs w:val="28"/>
          <w:rtl/>
        </w:rPr>
        <w:t>ﺗﻨﻬﺎ ﺑﻴﻚ</w:t>
      </w:r>
      <w:r>
        <w:rPr>
          <w:sz w:val="28"/>
          <w:szCs w:val="28"/>
          <w:rtl/>
        </w:rPr>
        <w:t xml:space="preserve"> </w:t>
      </w:r>
      <w:r w:rsidR="00D976BC" w:rsidRPr="00984881">
        <w:rPr>
          <w:sz w:val="28"/>
          <w:szCs w:val="28"/>
          <w:rtl/>
        </w:rPr>
        <w:t>ﺳﺎﻟﻚ ﮔﻔﺘﻪ ﻣﻴﺸﻮﺩ</w:t>
      </w:r>
      <w:r w:rsidR="00BD77AA">
        <w:rPr>
          <w:sz w:val="28"/>
          <w:szCs w:val="28"/>
          <w:rtl/>
        </w:rPr>
        <w:t xml:space="preserve">. </w:t>
      </w:r>
      <w:r w:rsidR="00D976BC" w:rsidRPr="00984881">
        <w:rPr>
          <w:sz w:val="28"/>
          <w:szCs w:val="28"/>
          <w:rtl/>
        </w:rPr>
        <w:t>ﮐﻪ ﺁﻧﮕﺎﻩ ﻣﺠﻠﺴﻰ ﻫﻢ ﻣﻄﺮﺡ</w:t>
      </w:r>
      <w:r w:rsidR="00154FB3" w:rsidRPr="00984881">
        <w:rPr>
          <w:rFonts w:hint="cs"/>
          <w:sz w:val="28"/>
          <w:szCs w:val="28"/>
          <w:rtl/>
        </w:rPr>
        <w:t xml:space="preserve"> </w:t>
      </w:r>
      <w:r w:rsidR="00D976BC" w:rsidRPr="00984881">
        <w:rPr>
          <w:sz w:val="28"/>
          <w:szCs w:val="28"/>
          <w:rtl/>
        </w:rPr>
        <w:t>ﻧﻴﺴﺖ</w:t>
      </w:r>
      <w:r w:rsidR="00BD77AA">
        <w:rPr>
          <w:sz w:val="28"/>
          <w:szCs w:val="28"/>
          <w:rtl/>
        </w:rPr>
        <w:t xml:space="preserve">، </w:t>
      </w:r>
      <w:r w:rsidR="00D976BC" w:rsidRPr="00984881">
        <w:rPr>
          <w:sz w:val="28"/>
          <w:szCs w:val="28"/>
          <w:rtl/>
        </w:rPr>
        <w:t>ﺗﺎ ﺧﻄﺮﻯ ﺩﺍﺷﺘﻪ ﺑﺎﺷﺪ</w:t>
      </w:r>
      <w:r w:rsidR="00BD77AA">
        <w:rPr>
          <w:sz w:val="28"/>
          <w:szCs w:val="28"/>
          <w:rtl/>
        </w:rPr>
        <w:t xml:space="preserve">. </w:t>
      </w:r>
      <w:r w:rsidR="00D976BC" w:rsidRPr="00984881">
        <w:rPr>
          <w:sz w:val="28"/>
          <w:szCs w:val="28"/>
          <w:rtl/>
        </w:rPr>
        <w:t>ﺍﻟﺒﺘﻪ ﺧﻠﻔﺎ ﻭ ﺁﺧﻮﻧﺪﻫﺎ ﻫﻤﻴﺸﻪ ﻧﮕﺮﺍﻥ ﺑﺮﺃﻧﺪﺍﺯﻯ</w:t>
      </w:r>
      <w:r>
        <w:rPr>
          <w:sz w:val="28"/>
          <w:szCs w:val="28"/>
          <w:rtl/>
        </w:rPr>
        <w:t xml:space="preserve"> </w:t>
      </w:r>
      <w:r w:rsidR="00D976BC" w:rsidRPr="00984881">
        <w:rPr>
          <w:sz w:val="28"/>
          <w:szCs w:val="28"/>
          <w:rtl/>
        </w:rPr>
        <w:t>ﺭﮊﻳﻢ ﻭ ﻣﺬﺍﻫﺐ ﺷﺨﺼﻰ ﺁﺧﻮﻧﺪﻫﺎ ﺑﻮﺩﻩ ﻭﻫﺴﺘﻨﺪ ﮐﻪ ﺗﺼﻮﺭ ﻣﻴﮑﺮﺩﻧﺪ ﺍﻭﻟﻴﺎﻯ ﺍﻟﻬﻰ</w:t>
      </w:r>
      <w:r w:rsidR="00BD77AA">
        <w:rPr>
          <w:sz w:val="28"/>
          <w:szCs w:val="28"/>
          <w:rtl/>
        </w:rPr>
        <w:t xml:space="preserve">، </w:t>
      </w:r>
      <w:r w:rsidR="00D976BC" w:rsidRPr="00984881">
        <w:rPr>
          <w:sz w:val="28"/>
          <w:szCs w:val="28"/>
          <w:rtl/>
        </w:rPr>
        <w:t>ﺳﺎﺯﻣﺎﻥ ﻫﺎﻯ ﺯﻳﺮ ﺯﻣﻴﻨﻰ ﺗﺮﺗﻴﺐ ﺩﺍﺩﻩ</w:t>
      </w:r>
      <w:r w:rsidR="00BD77AA">
        <w:rPr>
          <w:sz w:val="28"/>
          <w:szCs w:val="28"/>
          <w:rtl/>
        </w:rPr>
        <w:t xml:space="preserve">، </w:t>
      </w:r>
      <w:r w:rsidR="00D976BC" w:rsidRPr="00984881">
        <w:rPr>
          <w:sz w:val="28"/>
          <w:szCs w:val="28"/>
          <w:rtl/>
        </w:rPr>
        <w:t>ﮐﻪ ﺭﻭﺯﻯ ﺑﻠﻮﺍ ﻭ ﻗﻴﺎﻡ ﻭﮐﻮﺩﺗﺎ ﮐﻨﻨﺪ</w:t>
      </w:r>
      <w:r w:rsidR="00BD77AA">
        <w:rPr>
          <w:sz w:val="28"/>
          <w:szCs w:val="28"/>
          <w:rtl/>
        </w:rPr>
        <w:t xml:space="preserve">. </w:t>
      </w:r>
      <w:r w:rsidR="00D976BC" w:rsidRPr="00984881">
        <w:rPr>
          <w:sz w:val="28"/>
          <w:szCs w:val="28"/>
          <w:rtl/>
        </w:rPr>
        <w:t>ﺩﺭ ﺣﺎﻟﻴﮑﻪ</w:t>
      </w:r>
      <w:r>
        <w:rPr>
          <w:sz w:val="28"/>
          <w:szCs w:val="28"/>
          <w:rtl/>
        </w:rPr>
        <w:t xml:space="preserve"> </w:t>
      </w:r>
      <w:r w:rsidR="00D976BC" w:rsidRPr="00984881">
        <w:rPr>
          <w:sz w:val="28"/>
          <w:szCs w:val="28"/>
          <w:rtl/>
        </w:rPr>
        <w:t>ﺍﻳﻦ ﺧﻮﺩ</w:t>
      </w:r>
      <w:r>
        <w:rPr>
          <w:sz w:val="28"/>
          <w:szCs w:val="28"/>
          <w:rtl/>
        </w:rPr>
        <w:t xml:space="preserve"> </w:t>
      </w:r>
      <w:r w:rsidR="00D976BC" w:rsidRPr="00984881">
        <w:rPr>
          <w:sz w:val="28"/>
          <w:szCs w:val="28"/>
          <w:rtl/>
        </w:rPr>
        <w:t>ﺁﺧﻮﻧﺪﻫﺎﻯ ﻭ ﺍﺣﺰﺍﺏ ﺳﻴﺎﺳﻰ ﻣﺎﻧﻨﺪ ﺧﻮﺩﺷﺎﻥ ﻫﺴﺘﻨﺪ</w:t>
      </w:r>
      <w:r w:rsidR="00BD77AA">
        <w:rPr>
          <w:sz w:val="28"/>
          <w:szCs w:val="28"/>
          <w:rtl/>
        </w:rPr>
        <w:t xml:space="preserve">، </w:t>
      </w:r>
      <w:r w:rsidR="00D976BC" w:rsidRPr="00984881">
        <w:rPr>
          <w:sz w:val="28"/>
          <w:szCs w:val="28"/>
          <w:rtl/>
        </w:rPr>
        <w:t xml:space="preserve">ﮐﻪ ﻋﻠﻴﻪ ﻳﮑﺪﻳﮕﺮ ﺗﻮﻃﺌﻪ ﻭ ﺗﺒﻠﻴﻐﺎﺕ ﺩﺍﺭﻧﺪ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ﺷﻴﺮ ﺩﺭ ﺑﺎﺩﻳﻪ</w:t>
      </w:r>
      <w:r w:rsidR="004D25BE">
        <w:rPr>
          <w:b/>
          <w:bCs/>
          <w:sz w:val="28"/>
          <w:szCs w:val="28"/>
          <w:rtl/>
        </w:rPr>
        <w:t xml:space="preserve"> </w:t>
      </w:r>
      <w:r w:rsidRPr="00984881">
        <w:rPr>
          <w:b/>
          <w:bCs/>
          <w:sz w:val="28"/>
          <w:szCs w:val="28"/>
          <w:rtl/>
        </w:rPr>
        <w:t>ﻋﺸﻖ ﺗﻮ</w:t>
      </w:r>
      <w:r w:rsidR="00BD77AA">
        <w:rPr>
          <w:b/>
          <w:bCs/>
          <w:sz w:val="28"/>
          <w:szCs w:val="28"/>
          <w:rtl/>
        </w:rPr>
        <w:t xml:space="preserve">، </w:t>
      </w:r>
      <w:r w:rsidRPr="00984881">
        <w:rPr>
          <w:b/>
          <w:bCs/>
          <w:sz w:val="28"/>
          <w:szCs w:val="28"/>
          <w:rtl/>
        </w:rPr>
        <w:t>ﺭﻭﺑﺎﻩ</w:t>
      </w:r>
      <w:r w:rsidR="004D25BE">
        <w:rPr>
          <w:b/>
          <w:bCs/>
          <w:sz w:val="28"/>
          <w:szCs w:val="28"/>
          <w:rtl/>
        </w:rPr>
        <w:t xml:space="preserve"> </w:t>
      </w:r>
      <w:r w:rsidRPr="00984881">
        <w:rPr>
          <w:b/>
          <w:bCs/>
          <w:sz w:val="28"/>
          <w:szCs w:val="28"/>
          <w:rtl/>
        </w:rPr>
        <w:t>ﺷﻮﺩ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ﺁﻩﺍﺯ ﺍﻳﻦ ﺭﺍﻩ</w:t>
      </w:r>
      <w:r w:rsidR="00BD77AA">
        <w:rPr>
          <w:b/>
          <w:bCs/>
          <w:sz w:val="28"/>
          <w:szCs w:val="28"/>
          <w:rtl/>
        </w:rPr>
        <w:t xml:space="preserve">، </w:t>
      </w:r>
      <w:r w:rsidRPr="00984881">
        <w:rPr>
          <w:b/>
          <w:bCs/>
          <w:sz w:val="28"/>
          <w:szCs w:val="28"/>
          <w:rtl/>
        </w:rPr>
        <w:t xml:space="preserve">ﮐﻪ ﺩﺭ ﻭﻯ ﺧﻄﺮﻯ ﻧﻴﺴﺖ ﮐﻪ ﻧﻴﺴﺖ </w:t>
      </w:r>
    </w:p>
    <w:p w:rsidR="00D976BC" w:rsidRDefault="004D25BE" w:rsidP="00D976BC">
      <w:pPr>
        <w:bidi/>
        <w:jc w:val="both"/>
        <w:rPr>
          <w:sz w:val="28"/>
          <w:szCs w:val="28"/>
        </w:rPr>
      </w:pPr>
      <w:r>
        <w:rPr>
          <w:sz w:val="28"/>
          <w:szCs w:val="28"/>
          <w:rtl/>
        </w:rPr>
        <w:t xml:space="preserve"> </w:t>
      </w:r>
      <w:r w:rsidR="00D976BC" w:rsidRPr="00984881">
        <w:rPr>
          <w:sz w:val="28"/>
          <w:szCs w:val="28"/>
          <w:rtl/>
        </w:rPr>
        <w:t>ﺣﺎﻓﻆ ﺑﭙﻴﺮ ﻣﻴﮕﻮﻳﺪ ﮐﻪ ﺣﺘﻰ ﺷﻴﺮ ﺩﺭﻧﺪﻩ ﺍﮔﺮ ﻋﺎﺷﻖ ﺗﻮ ﺷﻮﺩ</w:t>
      </w:r>
      <w:r w:rsidR="00BD77AA">
        <w:rPr>
          <w:sz w:val="28"/>
          <w:szCs w:val="28"/>
          <w:rtl/>
        </w:rPr>
        <w:t xml:space="preserve">، </w:t>
      </w:r>
      <w:r w:rsidR="00D976BC" w:rsidRPr="00984881">
        <w:rPr>
          <w:sz w:val="28"/>
          <w:szCs w:val="28"/>
          <w:rtl/>
        </w:rPr>
        <w:t>ﭼﻮﻥ ﺭﻭﺑﺎﻩ</w:t>
      </w:r>
      <w:r>
        <w:rPr>
          <w:sz w:val="28"/>
          <w:szCs w:val="28"/>
          <w:rtl/>
        </w:rPr>
        <w:t xml:space="preserve"> </w:t>
      </w:r>
      <w:r w:rsidR="00D976BC" w:rsidRPr="00984881">
        <w:rPr>
          <w:sz w:val="28"/>
          <w:szCs w:val="28"/>
          <w:rtl/>
        </w:rPr>
        <w:t>ﺿﻌﻴﻒ</w:t>
      </w:r>
      <w:r w:rsidR="00BD77AA">
        <w:rPr>
          <w:sz w:val="28"/>
          <w:szCs w:val="28"/>
          <w:rtl/>
        </w:rPr>
        <w:t xml:space="preserve">، </w:t>
      </w:r>
      <w:r w:rsidR="00D976BC" w:rsidRPr="00984881">
        <w:rPr>
          <w:sz w:val="28"/>
          <w:szCs w:val="28"/>
          <w:rtl/>
        </w:rPr>
        <w:t>ﻭﻟﻰ ﻣﺘﻔﮑّﺮ ﻣﻴﺸﻮﺩ</w:t>
      </w:r>
      <w:r w:rsidR="00BD77AA">
        <w:rPr>
          <w:sz w:val="28"/>
          <w:szCs w:val="28"/>
          <w:rtl/>
        </w:rPr>
        <w:t xml:space="preserve">. </w:t>
      </w:r>
      <w:r w:rsidR="00D976BC" w:rsidRPr="00984881">
        <w:rPr>
          <w:sz w:val="28"/>
          <w:szCs w:val="28"/>
          <w:rtl/>
        </w:rPr>
        <w:t>ﻭ ﺍﻓﺴﻮس ﺍﻳﻦ ﺭﺍﻩ ﺭﺍ ﮐﺴﻰ ﺩﺭﻙ</w:t>
      </w:r>
      <w:r>
        <w:rPr>
          <w:sz w:val="28"/>
          <w:szCs w:val="28"/>
          <w:rtl/>
        </w:rPr>
        <w:t xml:space="preserve"> </w:t>
      </w:r>
      <w:r w:rsidR="00D976BC" w:rsidRPr="00984881">
        <w:rPr>
          <w:sz w:val="28"/>
          <w:szCs w:val="28"/>
          <w:rtl/>
        </w:rPr>
        <w:t>ﺍﺭﺯﺵ ﻧﻤﻰ ﮐﻨﺪ ﮐﻪ ﺩﺭ ﺁﻥ ﻧﻴﺰ ﻫﻴﭻ</w:t>
      </w:r>
      <w:r>
        <w:rPr>
          <w:sz w:val="28"/>
          <w:szCs w:val="28"/>
          <w:rtl/>
        </w:rPr>
        <w:t xml:space="preserve"> </w:t>
      </w:r>
      <w:r w:rsidR="00D976BC" w:rsidRPr="00984881">
        <w:rPr>
          <w:sz w:val="28"/>
          <w:szCs w:val="28"/>
          <w:rtl/>
        </w:rPr>
        <w:t>ﺧﻄﺮ ﻭ ﺿﺮﺭ ﻭ ﭘﺸﻴﻤﺎﻧﻰ ﻭﺟﻮﺩ</w:t>
      </w:r>
      <w:r>
        <w:rPr>
          <w:sz w:val="28"/>
          <w:szCs w:val="28"/>
          <w:rtl/>
        </w:rPr>
        <w:t xml:space="preserve"> </w:t>
      </w:r>
      <w:r w:rsidR="00D976BC" w:rsidRPr="00984881">
        <w:rPr>
          <w:sz w:val="28"/>
          <w:szCs w:val="28"/>
          <w:rtl/>
        </w:rPr>
        <w:t>ﻧﺪﺍﺭﺩ</w:t>
      </w:r>
      <w:r w:rsidR="00BD77AA">
        <w:rPr>
          <w:sz w:val="28"/>
          <w:szCs w:val="28"/>
          <w:rtl/>
        </w:rPr>
        <w:t xml:space="preserve">. </w:t>
      </w:r>
      <w:r w:rsidR="00D976BC" w:rsidRPr="00984881">
        <w:rPr>
          <w:sz w:val="28"/>
          <w:szCs w:val="28"/>
          <w:rtl/>
        </w:rPr>
        <w:t>ﮐﻪ ﺧﺪﺍﻭﻧﺪ ﺍﺯ ﻟﺤﻈﻪ ﺍﻭﻝ ﭘﻴﻤﺎﻥ ﺳﺎﻟﻚ ﺳﻴﻞ ﺃﺣﻮﺍﻝ ﻭﻳﮋﻩﺍﻯ ﺑﺮﺍﻯ ﺳﺎﻟﻚ ﻣﻴﺮﺳﺎﻧﺪ</w:t>
      </w:r>
      <w:r w:rsidR="00BD77AA">
        <w:rPr>
          <w:sz w:val="28"/>
          <w:szCs w:val="28"/>
          <w:rtl/>
        </w:rPr>
        <w:t xml:space="preserve">. </w:t>
      </w:r>
      <w:r w:rsidR="00D976BC" w:rsidRPr="00984881">
        <w:rPr>
          <w:sz w:val="28"/>
          <w:szCs w:val="28"/>
          <w:rtl/>
        </w:rPr>
        <w:t>ﮐﻪ ﺑﺮﮐﺖ ﻭﺟﻮﺩ</w:t>
      </w:r>
      <w:r>
        <w:rPr>
          <w:sz w:val="28"/>
          <w:szCs w:val="28"/>
          <w:rtl/>
        </w:rPr>
        <w:t xml:space="preserve"> </w:t>
      </w:r>
      <w:r w:rsidR="00D976BC" w:rsidRPr="00984881">
        <w:rPr>
          <w:sz w:val="28"/>
          <w:szCs w:val="28"/>
          <w:rtl/>
        </w:rPr>
        <w:t>ﭘﻴﺮ</w:t>
      </w:r>
      <w:r w:rsidR="00BD77AA">
        <w:rPr>
          <w:sz w:val="28"/>
          <w:szCs w:val="28"/>
          <w:rtl/>
        </w:rPr>
        <w:t xml:space="preserve">، </w:t>
      </w:r>
      <w:r w:rsidR="00D976BC" w:rsidRPr="00984881">
        <w:rPr>
          <w:sz w:val="28"/>
          <w:szCs w:val="28"/>
          <w:rtl/>
        </w:rPr>
        <w:t>ﻭ ﺭﺍﻩ ﺍﻟﻬﻰ ﺧﻮﺩ ﻭﺯﺣﻤﺎﺕ ﺳﻠﻮﮐﻰ ﻭ ﺭﻧﺠﻬﺎﻯ ﺩﻭﺭﻩ</w:t>
      </w:r>
      <w:r>
        <w:rPr>
          <w:sz w:val="28"/>
          <w:szCs w:val="28"/>
          <w:rtl/>
        </w:rPr>
        <w:t xml:space="preserve"> </w:t>
      </w:r>
      <w:r w:rsidR="00D976BC" w:rsidRPr="00984881">
        <w:rPr>
          <w:sz w:val="28"/>
          <w:szCs w:val="28"/>
          <w:rtl/>
        </w:rPr>
        <w:t xml:space="preserve">ﺳﻠﻮﻙ ﺑﺪﻭﻥ ﺃﺟﺮ ﻭ ﭘﺎﺩﺍﺷﻰ ﻧﺨﻮﺍﻫﺪ ﺑﻮﺩ </w:t>
      </w:r>
      <w:r w:rsidR="00BD77AA">
        <w:rPr>
          <w:sz w:val="28"/>
          <w:szCs w:val="28"/>
          <w:rtl/>
        </w:rPr>
        <w:t xml:space="preserve">. </w:t>
      </w:r>
    </w:p>
    <w:p w:rsidR="005646FE" w:rsidRPr="00984881" w:rsidRDefault="005646FE" w:rsidP="005646FE">
      <w:pPr>
        <w:bidi/>
        <w:jc w:val="both"/>
        <w:rPr>
          <w:sz w:val="28"/>
          <w:szCs w:val="28"/>
          <w:rtl/>
        </w:rPr>
      </w:pPr>
    </w:p>
    <w:p w:rsidR="00D976BC" w:rsidRPr="00984881" w:rsidRDefault="00D976BC" w:rsidP="00D976BC">
      <w:pPr>
        <w:bidi/>
        <w:jc w:val="both"/>
        <w:rPr>
          <w:b/>
          <w:bCs/>
          <w:sz w:val="28"/>
          <w:szCs w:val="28"/>
          <w:rtl/>
        </w:rPr>
      </w:pPr>
      <w:r w:rsidRPr="00984881">
        <w:rPr>
          <w:b/>
          <w:bCs/>
          <w:sz w:val="28"/>
          <w:szCs w:val="28"/>
          <w:rtl/>
        </w:rPr>
        <w:t xml:space="preserve"> ﺁﺏ ﭼﺸﻤﻢ</w:t>
      </w:r>
      <w:r w:rsidR="00BD77AA">
        <w:rPr>
          <w:b/>
          <w:bCs/>
          <w:sz w:val="28"/>
          <w:szCs w:val="28"/>
          <w:rtl/>
        </w:rPr>
        <w:t xml:space="preserve">، </w:t>
      </w:r>
      <w:r w:rsidRPr="00984881">
        <w:rPr>
          <w:b/>
          <w:bCs/>
          <w:sz w:val="28"/>
          <w:szCs w:val="28"/>
          <w:rtl/>
        </w:rPr>
        <w:t>ﮐﻪ ﺑﺮﻭ ﻣﻨّﺖ ﺧﺎﻙ ﺩﺭ ﺗﺴﺖ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ﺯﻳﺮ ﺻﺪ ﻣﻨّﺖ ﺍﻭ</w:t>
      </w:r>
      <w:r w:rsidR="00BD77AA">
        <w:rPr>
          <w:b/>
          <w:bCs/>
          <w:sz w:val="28"/>
          <w:szCs w:val="28"/>
          <w:rtl/>
        </w:rPr>
        <w:t xml:space="preserve">، </w:t>
      </w:r>
      <w:r w:rsidRPr="00984881">
        <w:rPr>
          <w:b/>
          <w:bCs/>
          <w:sz w:val="28"/>
          <w:szCs w:val="28"/>
          <w:rtl/>
        </w:rPr>
        <w:t xml:space="preserve">ﺧﺎﻙ ﺩﺭﻯ ﻧﻴﺴﺖ ﮐﻪ ﻧﻴﺴﺖ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ﺁﺏ ﭼﺸﻢ ﺧﻮﺩﺭﺍ</w:t>
      </w:r>
      <w:r w:rsidR="00BD77AA">
        <w:rPr>
          <w:sz w:val="28"/>
          <w:szCs w:val="28"/>
          <w:rtl/>
        </w:rPr>
        <w:t xml:space="preserve">، </w:t>
      </w:r>
      <w:r w:rsidR="00D976BC" w:rsidRPr="00984881">
        <w:rPr>
          <w:sz w:val="28"/>
          <w:szCs w:val="28"/>
          <w:rtl/>
        </w:rPr>
        <w:t>ﻏﺮﻕ ﻣﻨّﺖ ﺧﺎﻙ ﺩﺭ ﮔﺎﻩ ﭘﻴﺮﺍ ﻣﻴﺪﺍﻧﺪ</w:t>
      </w:r>
      <w:r w:rsidR="00BD77AA">
        <w:rPr>
          <w:sz w:val="28"/>
          <w:szCs w:val="28"/>
          <w:rtl/>
        </w:rPr>
        <w:t xml:space="preserve">. </w:t>
      </w:r>
      <w:r w:rsidR="00D976BC" w:rsidRPr="00984881">
        <w:rPr>
          <w:sz w:val="28"/>
          <w:szCs w:val="28"/>
          <w:rtl/>
        </w:rPr>
        <w:t>ﺯﻳﺮﺍ ﺁﻧﺮﺍ ﺳﻮﺭﻣﻪ ﭼﺸﻢ ﺧﻮﺩ ﮐﺮﺩﻩﻭﻳﺎ ﺑﺎ ﺗﻮﺳّﻞ</w:t>
      </w:r>
      <w:r w:rsidR="00BD77AA">
        <w:rPr>
          <w:sz w:val="28"/>
          <w:szCs w:val="28"/>
          <w:rtl/>
        </w:rPr>
        <w:t xml:space="preserve">، </w:t>
      </w:r>
      <w:r w:rsidR="00D976BC" w:rsidRPr="00984881">
        <w:rPr>
          <w:sz w:val="28"/>
          <w:szCs w:val="28"/>
          <w:rtl/>
        </w:rPr>
        <w:t>ﻭ ﺑﺎﺩ ﮐﻪﺧﺎﻙ ﺭﺳﻴﺪﻩ ﺍﺯ ﭘﻴﺮ ﺍﻟﻬﻰ ﻣﻴﺪﺍﻧﺪ</w:t>
      </w:r>
      <w:r w:rsidR="00BD77AA">
        <w:rPr>
          <w:sz w:val="28"/>
          <w:szCs w:val="28"/>
          <w:rtl/>
        </w:rPr>
        <w:t xml:space="preserve">. </w:t>
      </w:r>
      <w:r w:rsidR="00D976BC" w:rsidRPr="00984881">
        <w:rPr>
          <w:sz w:val="28"/>
          <w:szCs w:val="28"/>
          <w:rtl/>
        </w:rPr>
        <w:t>ﺍﻃﻤﻴﻨﺎﻥ ﻣﻴﺪﻫﺪ ﮐﻪ ﻣﻦ ﺻﺪ ﻣﻨّﺖ ﺍﺯ ﺍﻳﻦ ﺧﺎﻙ ﺩﺍﺭﻡ</w:t>
      </w:r>
      <w:r w:rsidR="00BD77AA">
        <w:rPr>
          <w:sz w:val="28"/>
          <w:szCs w:val="28"/>
          <w:rtl/>
        </w:rPr>
        <w:t xml:space="preserve">، </w:t>
      </w:r>
      <w:r w:rsidR="00D976BC" w:rsidRPr="00984881">
        <w:rPr>
          <w:sz w:val="28"/>
          <w:szCs w:val="28"/>
          <w:rtl/>
        </w:rPr>
        <w:t>ﮐﻪ ﺑﭽﺸﻢ ﻣﻦ</w:t>
      </w:r>
      <w:r>
        <w:rPr>
          <w:sz w:val="28"/>
          <w:szCs w:val="28"/>
          <w:rtl/>
        </w:rPr>
        <w:t xml:space="preserve"> </w:t>
      </w:r>
      <w:r w:rsidR="00D976BC" w:rsidRPr="00984881">
        <w:rPr>
          <w:sz w:val="28"/>
          <w:szCs w:val="28"/>
          <w:rtl/>
        </w:rPr>
        <w:t>ﺭﻓﺘﻪ ﺍﺳﺖ</w:t>
      </w:r>
      <w:r w:rsidR="00BD77AA">
        <w:rPr>
          <w:sz w:val="28"/>
          <w:szCs w:val="28"/>
          <w:rtl/>
        </w:rPr>
        <w:t xml:space="preserve">. </w:t>
      </w:r>
      <w:r w:rsidR="00D976BC" w:rsidRPr="00984881">
        <w:rPr>
          <w:sz w:val="28"/>
          <w:szCs w:val="28"/>
          <w:rtl/>
        </w:rPr>
        <w:t>ﻭ ﻫﻴﭻ ﺩﺭﻯ ﻭ</w:t>
      </w:r>
      <w:r>
        <w:rPr>
          <w:sz w:val="28"/>
          <w:szCs w:val="28"/>
          <w:rtl/>
        </w:rPr>
        <w:t xml:space="preserve"> </w:t>
      </w:r>
      <w:r w:rsidR="00D976BC" w:rsidRPr="00984881">
        <w:rPr>
          <w:sz w:val="28"/>
          <w:szCs w:val="28"/>
          <w:rtl/>
        </w:rPr>
        <w:t>ﺩﺭﮔﺎﻫﻰ ﺧﺎﻙ ﺭﺍﻩ ﺑﭽﺸﻢ ﻣﻦ ﻭﺍﺭﺩ</w:t>
      </w:r>
      <w:r>
        <w:rPr>
          <w:sz w:val="28"/>
          <w:szCs w:val="28"/>
          <w:rtl/>
        </w:rPr>
        <w:t xml:space="preserve"> </w:t>
      </w:r>
      <w:r w:rsidR="00D976BC" w:rsidRPr="00984881">
        <w:rPr>
          <w:sz w:val="28"/>
          <w:szCs w:val="28"/>
          <w:rtl/>
        </w:rPr>
        <w:t>ﻧﮑﺮﺩﻩ</w:t>
      </w:r>
      <w:r w:rsidR="00BD77AA">
        <w:rPr>
          <w:sz w:val="28"/>
          <w:szCs w:val="28"/>
          <w:rtl/>
        </w:rPr>
        <w:t xml:space="preserve">. </w:t>
      </w:r>
      <w:r w:rsidR="00D976BC" w:rsidRPr="00984881">
        <w:rPr>
          <w:sz w:val="28"/>
          <w:szCs w:val="28"/>
          <w:rtl/>
        </w:rPr>
        <w:t>ﺯﻳﺮﺍ ﻣﺮﺍﺟﻌﻪﺍﻯ ﺑﻬﻴﭻ ﺁﺧﻮﻧﺪ ﻭﻏﻴﺮ ﻭﻟﻰّ ﺍﻟﻬﻰ ﺧﻮﺩ ﻧﺪﺍﺭﺩ</w:t>
      </w:r>
      <w:r w:rsidR="00BD77AA">
        <w:rPr>
          <w:sz w:val="28"/>
          <w:szCs w:val="28"/>
          <w:rtl/>
        </w:rPr>
        <w:t xml:space="preserve">، </w:t>
      </w:r>
      <w:r w:rsidR="00D976BC" w:rsidRPr="00984881">
        <w:rPr>
          <w:sz w:val="28"/>
          <w:szCs w:val="28"/>
          <w:rtl/>
        </w:rPr>
        <w:t xml:space="preserve">ﮐﻪ ﺧﺎﻙ ﺁﻧﺮﺍ ﺑﺨﻮﺭﺩ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ﺍﺯ ﻭﺟﻮﺩﻡ</w:t>
      </w:r>
      <w:r w:rsidR="004D25BE">
        <w:rPr>
          <w:b/>
          <w:bCs/>
          <w:sz w:val="28"/>
          <w:szCs w:val="28"/>
          <w:rtl/>
        </w:rPr>
        <w:t xml:space="preserve"> </w:t>
      </w:r>
      <w:r w:rsidRPr="00984881">
        <w:rPr>
          <w:b/>
          <w:bCs/>
          <w:sz w:val="28"/>
          <w:szCs w:val="28"/>
          <w:rtl/>
        </w:rPr>
        <w:t>ﻗﺪﺭﻯ ﻧﺎﻡ ﻭﻧﺸﺎﻥ ﻫﺴﺖ ﮐﻪ ﻫﺴﺖ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ﻭﺭﻧﻪ ﺍﺯ ﺿﻌﻒ</w:t>
      </w:r>
      <w:r w:rsidR="00BD77AA">
        <w:rPr>
          <w:b/>
          <w:bCs/>
          <w:sz w:val="28"/>
          <w:szCs w:val="28"/>
          <w:rtl/>
        </w:rPr>
        <w:t xml:space="preserve">، </w:t>
      </w:r>
      <w:r w:rsidRPr="00984881">
        <w:rPr>
          <w:b/>
          <w:bCs/>
          <w:sz w:val="28"/>
          <w:szCs w:val="28"/>
          <w:rtl/>
        </w:rPr>
        <w:t xml:space="preserve">ﺩﺭ ﺁﻧﺠﺎ ﺃثرﻯ ﻧﻴﺴﺖ ﮐﻪ ﻧﻴﺴﺖ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 xml:space="preserve">ﺣﺎﻓﻆ ﭘﺮﻳﺸﺎﻥ ﻭ </w:t>
      </w:r>
      <w:r w:rsidR="009915B2" w:rsidRPr="00984881">
        <w:rPr>
          <w:sz w:val="28"/>
          <w:szCs w:val="28"/>
          <w:rtl/>
        </w:rPr>
        <w:t>فر</w:t>
      </w:r>
      <w:r w:rsidR="00D976BC" w:rsidRPr="00984881">
        <w:rPr>
          <w:sz w:val="28"/>
          <w:szCs w:val="28"/>
          <w:rtl/>
        </w:rPr>
        <w:t>ﺳﻮﺩﻩ ﺩﺭ ﻋﺰﻟﺘﮕﺎﻩ ﺳﻠﻮﮐﻰ ﺧﻮﺩ ﻣﻴﮕﻮﻳﺪ</w:t>
      </w:r>
      <w:r w:rsidR="00BD77AA">
        <w:rPr>
          <w:sz w:val="28"/>
          <w:szCs w:val="28"/>
          <w:rtl/>
        </w:rPr>
        <w:t xml:space="preserve">، </w:t>
      </w:r>
      <w:r w:rsidR="00D976BC" w:rsidRPr="00984881">
        <w:rPr>
          <w:sz w:val="28"/>
          <w:szCs w:val="28"/>
          <w:rtl/>
        </w:rPr>
        <w:t>ﺍﻳﻦ</w:t>
      </w:r>
      <w:r>
        <w:rPr>
          <w:sz w:val="28"/>
          <w:szCs w:val="28"/>
          <w:rtl/>
        </w:rPr>
        <w:t xml:space="preserve"> </w:t>
      </w:r>
      <w:r w:rsidR="00D976BC" w:rsidRPr="00984881">
        <w:rPr>
          <w:sz w:val="28"/>
          <w:szCs w:val="28"/>
          <w:rtl/>
        </w:rPr>
        <w:t>ﻗﺪﺭ ﻭﺟﻮﺩ</w:t>
      </w:r>
      <w:r>
        <w:rPr>
          <w:sz w:val="28"/>
          <w:szCs w:val="28"/>
          <w:rtl/>
        </w:rPr>
        <w:t xml:space="preserve"> </w:t>
      </w:r>
      <w:r w:rsidR="00D976BC" w:rsidRPr="00984881">
        <w:rPr>
          <w:sz w:val="28"/>
          <w:szCs w:val="28"/>
          <w:rtl/>
        </w:rPr>
        <w:t>ﺗﻦ ﻭ ﻧﺎﻡ ﻭﻧﺸﺎﻥ ﻭ ﺷﻬﺮﺗﻰ ﺑﺮﺍﻳﻢ ﻣﺎﻧﺪﻩ ﺍﺳﺖ ﮐﻪ ﻣﺘﺄﺳّﻔﺎﻧﻪ ﻫﻨﻮﺯ ﻫﻢ ﻫﺴﺖ</w:t>
      </w:r>
      <w:r w:rsidR="00BD77AA">
        <w:rPr>
          <w:sz w:val="28"/>
          <w:szCs w:val="28"/>
          <w:rtl/>
        </w:rPr>
        <w:t xml:space="preserve">، </w:t>
      </w:r>
      <w:r w:rsidR="00D976BC" w:rsidRPr="00984881">
        <w:rPr>
          <w:sz w:val="28"/>
          <w:szCs w:val="28"/>
          <w:rtl/>
        </w:rPr>
        <w:t>ﮐﻪ ﺑﺎﻳﺪ ﺍﺯ ﺑﻴﻦ ﺑﺮﻭﻧﺪ</w:t>
      </w:r>
      <w:r w:rsidR="00BD77AA">
        <w:rPr>
          <w:sz w:val="28"/>
          <w:szCs w:val="28"/>
          <w:rtl/>
        </w:rPr>
        <w:t xml:space="preserve">. </w:t>
      </w:r>
      <w:r w:rsidR="00D976BC" w:rsidRPr="00984881">
        <w:rPr>
          <w:sz w:val="28"/>
          <w:szCs w:val="28"/>
          <w:rtl/>
        </w:rPr>
        <w:t>ﮐﻪ ﻣﺮﮒ</w:t>
      </w:r>
      <w:r>
        <w:rPr>
          <w:sz w:val="28"/>
          <w:szCs w:val="28"/>
          <w:rtl/>
        </w:rPr>
        <w:t xml:space="preserve"> </w:t>
      </w:r>
      <w:r w:rsidR="00D976BC" w:rsidRPr="00984881">
        <w:rPr>
          <w:sz w:val="28"/>
          <w:szCs w:val="28"/>
          <w:rtl/>
        </w:rPr>
        <w:t>ﻗﺒﻞ ﺍﺯ ﻣﺮﮒ ﺭﺍ</w:t>
      </w: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ﺳﺎﻟﻚ</w:t>
      </w:r>
      <w:r>
        <w:rPr>
          <w:sz w:val="28"/>
          <w:szCs w:val="28"/>
          <w:rtl/>
        </w:rPr>
        <w:t xml:space="preserve"> </w:t>
      </w:r>
      <w:r w:rsidR="00D976BC" w:rsidRPr="00984881">
        <w:rPr>
          <w:sz w:val="28"/>
          <w:szCs w:val="28"/>
          <w:rtl/>
        </w:rPr>
        <w:t>ﺑﺘﻮﺍﻧﺪ ﺍﻧﺠﺎﻡ ﺑﺪﻫﺪ</w:t>
      </w:r>
      <w:r w:rsidR="00BD77AA">
        <w:rPr>
          <w:sz w:val="28"/>
          <w:szCs w:val="28"/>
          <w:rtl/>
        </w:rPr>
        <w:t xml:space="preserve">، </w:t>
      </w:r>
      <w:r w:rsidR="00D976BC" w:rsidRPr="00984881">
        <w:rPr>
          <w:sz w:val="28"/>
          <w:szCs w:val="28"/>
          <w:rtl/>
        </w:rPr>
        <w:t>ﺗﺎ ﺑﻨﺠﺎﺕ ﺑﺎ ﻧﻮﺭ ﻗﺎﺋﻢ</w:t>
      </w:r>
      <w:r w:rsidR="00BD77AA">
        <w:rPr>
          <w:sz w:val="28"/>
          <w:szCs w:val="28"/>
          <w:rtl/>
        </w:rPr>
        <w:t xml:space="preserve">، </w:t>
      </w:r>
      <w:r w:rsidR="00D976BC" w:rsidRPr="00984881">
        <w:rPr>
          <w:sz w:val="28"/>
          <w:szCs w:val="28"/>
          <w:rtl/>
        </w:rPr>
        <w:t>ﻭﻧﻴﺮﻭﺍﻧﺎﻯ ﺧﻮﺩ</w:t>
      </w:r>
      <w:r>
        <w:rPr>
          <w:sz w:val="28"/>
          <w:szCs w:val="28"/>
          <w:rtl/>
        </w:rPr>
        <w:t xml:space="preserve"> </w:t>
      </w:r>
      <w:r w:rsidR="00D976BC" w:rsidRPr="00984881">
        <w:rPr>
          <w:sz w:val="28"/>
          <w:szCs w:val="28"/>
          <w:rtl/>
        </w:rPr>
        <w:t>ﺑﺮﺳﺪ ﺩﺭ ﺣﺎﻟﻴﮑﻪ ﺩﺭ ﺁﻧﺠﺎ ﻧﺰﺩ ﭘﻴﺮ</w:t>
      </w:r>
      <w:r w:rsidR="00BD77AA">
        <w:rPr>
          <w:sz w:val="28"/>
          <w:szCs w:val="28"/>
          <w:rtl/>
        </w:rPr>
        <w:t xml:space="preserve">، </w:t>
      </w:r>
      <w:r w:rsidR="00D976BC" w:rsidRPr="00984881">
        <w:rPr>
          <w:sz w:val="28"/>
          <w:szCs w:val="28"/>
          <w:rtl/>
        </w:rPr>
        <w:t>ﻭﻳﺎ</w:t>
      </w:r>
      <w:r w:rsidR="00D976BC" w:rsidRPr="00984881">
        <w:rPr>
          <w:rFonts w:hint="cs"/>
          <w:sz w:val="28"/>
          <w:szCs w:val="28"/>
          <w:rtl/>
        </w:rPr>
        <w:t xml:space="preserve"> </w:t>
      </w:r>
      <w:r w:rsidR="00D976BC" w:rsidRPr="00984881">
        <w:rPr>
          <w:sz w:val="28"/>
          <w:szCs w:val="28"/>
          <w:rtl/>
        </w:rPr>
        <w:t>ﻧﺰﺩ ﺣﺎﻓﻆ ﺳﺎﻟﻚ ﺩﺭ ﻋﺰﻟﺘﮕﺎﻩ ﺳﻠﻮﮐﻰ ﺧﻮﺩ ﺿﻌﻒ ﺍﺭﺍﺩﻩ ﻭﮐﻢ ﮐﺎﺭﻯ ﻭﮐﻢ ﺍﻳﻤﺎﻧﻰ ﻭﻋﺸﻖ ﺿﻌﻴﻔﻰ ﻣﻄﻠﻘﺎ ﻭﺟﻮﺩ</w:t>
      </w:r>
      <w:r>
        <w:rPr>
          <w:sz w:val="28"/>
          <w:szCs w:val="28"/>
          <w:rtl/>
        </w:rPr>
        <w:t xml:space="preserve"> </w:t>
      </w:r>
      <w:r w:rsidR="00D976BC" w:rsidRPr="00984881">
        <w:rPr>
          <w:sz w:val="28"/>
          <w:szCs w:val="28"/>
          <w:rtl/>
        </w:rPr>
        <w:t>ﻧﺪﺍﺭﺩ ﺯﻳﺮﺍ ﺣﺎﻓﻆ ﺳﺎﻟﻚ ﺟﺪﻯ</w:t>
      </w:r>
      <w:r w:rsidR="00BD77AA">
        <w:rPr>
          <w:sz w:val="28"/>
          <w:szCs w:val="28"/>
          <w:rtl/>
        </w:rPr>
        <w:t xml:space="preserve">، </w:t>
      </w:r>
      <w:r w:rsidR="00D976BC" w:rsidRPr="00984881">
        <w:rPr>
          <w:sz w:val="28"/>
          <w:szCs w:val="28"/>
          <w:rtl/>
        </w:rPr>
        <w:t>ﺁﻧﻬﺎ ﺭﺍ ﺑﺎ ﺗﻮﺍﻥ ﻫﺎﻯ ﻓﮑﺮﻯ ﻭ ﺭﻭﺍﻧﻰ ﺍﻧﺠﺎﻡ ﻣﻴﺪﻫﺪ</w:t>
      </w:r>
      <w:r w:rsidR="00BD77AA">
        <w:rPr>
          <w:sz w:val="28"/>
          <w:szCs w:val="28"/>
          <w:rtl/>
        </w:rPr>
        <w:t xml:space="preserve">. </w:t>
      </w:r>
      <w:r w:rsidR="00D976BC" w:rsidRPr="00984881">
        <w:rPr>
          <w:sz w:val="28"/>
          <w:szCs w:val="28"/>
          <w:rtl/>
        </w:rPr>
        <w:t>ﻭﻧﻪ ﺑﺎ ﺗﻮﺍﻧﻬﺎﻯ ﺟﺴﻤﺎﻧﻰ ﮐﻪ ﺿﻌﻴﻒ ﻭﻣﺴﺘﻀﻌﻒ ﺷﺪﻩ ﺍﺳﺖ</w:t>
      </w:r>
      <w:r w:rsidR="00BD77AA">
        <w:rPr>
          <w:sz w:val="28"/>
          <w:szCs w:val="28"/>
          <w:rtl/>
        </w:rPr>
        <w:t xml:space="preserve">. </w:t>
      </w:r>
      <w:r w:rsidR="00D976BC" w:rsidRPr="00984881">
        <w:rPr>
          <w:sz w:val="28"/>
          <w:szCs w:val="28"/>
          <w:rtl/>
        </w:rPr>
        <w:t>ﻭ ﻗﺸﺮﻳّﻮﻥ ﻣﺬﻫﺒﻰ ﺑﻬﺮ ﺩﻳﻨﻰ</w:t>
      </w:r>
      <w:r w:rsidR="00BD77AA">
        <w:rPr>
          <w:sz w:val="28"/>
          <w:szCs w:val="28"/>
          <w:rtl/>
        </w:rPr>
        <w:t xml:space="preserve">، </w:t>
      </w:r>
      <w:r w:rsidR="00D976BC" w:rsidRPr="00984881">
        <w:rPr>
          <w:sz w:val="28"/>
          <w:szCs w:val="28"/>
          <w:rtl/>
        </w:rPr>
        <w:t>ﻋﺒﺎﺩﺍﺕ ﺟﺴﻤﺎﻧﻰ ﺩﺍﺭﻧﺪ</w:t>
      </w:r>
      <w:r w:rsidR="00BD77AA">
        <w:rPr>
          <w:sz w:val="28"/>
          <w:szCs w:val="28"/>
          <w:rtl/>
        </w:rPr>
        <w:t xml:space="preserve">. </w:t>
      </w:r>
      <w:r w:rsidR="00D976BC" w:rsidRPr="00984881">
        <w:rPr>
          <w:sz w:val="28"/>
          <w:szCs w:val="28"/>
          <w:rtl/>
        </w:rPr>
        <w:t>ﻭﻫﺮﮔﺰ ﺧﺒﺮﻯ ﺍﺯ ﻋﺒﺎﺩﺍﺕ ﻓﮑﺮﻯ ﻭ ﺭﻭﺍﻧﻰ ﻧﺪﺍﺭﻧﺪ</w:t>
      </w:r>
      <w:r w:rsidR="00BD77AA">
        <w:rPr>
          <w:sz w:val="28"/>
          <w:szCs w:val="28"/>
          <w:rtl/>
        </w:rPr>
        <w:t xml:space="preserve">، </w:t>
      </w:r>
      <w:r w:rsidR="00D976BC" w:rsidRPr="00984881">
        <w:rPr>
          <w:sz w:val="28"/>
          <w:szCs w:val="28"/>
          <w:rtl/>
        </w:rPr>
        <w:t>ﭼﻪ ﺭﺳﺪ ﺑﻌﺒﺎﺩﺍﺕ ﺷﻬﻮﺩﻯ ﺍﺯ ﻣﺮﺍﺗﺐ ﺍﻟﻬﻰ</w:t>
      </w:r>
      <w:r w:rsidR="00BD77AA">
        <w:rPr>
          <w:sz w:val="28"/>
          <w:szCs w:val="28"/>
          <w:rtl/>
        </w:rPr>
        <w:t xml:space="preserve">، </w:t>
      </w:r>
      <w:r w:rsidR="00D976BC" w:rsidRPr="00984881">
        <w:rPr>
          <w:sz w:val="28"/>
          <w:szCs w:val="28"/>
          <w:rtl/>
        </w:rPr>
        <w:t xml:space="preserve">ﺁﻏﺎﺯ ﺍﺯ ﭘﻴﺮ ﺗﺎ ﻧﻮﺭ ﻗﺎﺋﻢ ﻭ ﻋﺮﺵ ﺭﺣﻤﺎﻥ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ﻏﻴﺮ ﺍﺯ ﺍﻳﻦ ﻧﮑﺘﻪ</w:t>
      </w:r>
      <w:r w:rsidR="00BD77AA">
        <w:rPr>
          <w:b/>
          <w:bCs/>
          <w:sz w:val="28"/>
          <w:szCs w:val="28"/>
          <w:rtl/>
        </w:rPr>
        <w:t xml:space="preserve">، </w:t>
      </w:r>
      <w:r w:rsidRPr="00984881">
        <w:rPr>
          <w:b/>
          <w:bCs/>
          <w:sz w:val="28"/>
          <w:szCs w:val="28"/>
          <w:rtl/>
        </w:rPr>
        <w:t>ﮐﻪ ﺣﺎﻓﻆ ﺯﺗﻮ ﻧﺎﺧﻮﺷﻨﻮﺩﺳﺖ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ﺩﺭ ﺳﺮﺍﭘﺎﻯ ﻭﺟﻮﺩﺕ</w:t>
      </w:r>
      <w:r w:rsidR="00BD77AA">
        <w:rPr>
          <w:b/>
          <w:bCs/>
          <w:sz w:val="28"/>
          <w:szCs w:val="28"/>
          <w:rtl/>
        </w:rPr>
        <w:t xml:space="preserve">، </w:t>
      </w:r>
      <w:r w:rsidRPr="00984881">
        <w:rPr>
          <w:b/>
          <w:bCs/>
          <w:sz w:val="28"/>
          <w:szCs w:val="28"/>
          <w:rtl/>
        </w:rPr>
        <w:t xml:space="preserve">ﻫﻨﺮﻯ ﻧﻴﺴﺖ ﮐﻪ ﻧﻴﺴﺖ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ﺑﺨﻮﺩﺵ ﻭ ﻳﺎ ﺑﺴﺎﻟﻚ ﭘﻴﺮﻭ ﺧﻮﺩﺵ ﻧﮑﻮﻫﺶ ﻣﻴﮑﻨﺪ</w:t>
      </w:r>
      <w:r w:rsidR="00BD77AA">
        <w:rPr>
          <w:sz w:val="28"/>
          <w:szCs w:val="28"/>
          <w:rtl/>
        </w:rPr>
        <w:t xml:space="preserve">، </w:t>
      </w:r>
      <w:r w:rsidR="00D976BC" w:rsidRPr="00984881">
        <w:rPr>
          <w:sz w:val="28"/>
          <w:szCs w:val="28"/>
          <w:rtl/>
        </w:rPr>
        <w:t>ﮐﻪ ﻏﻴﺮ ﺍﺯ ﺍﻳﻦ ﮐﻪ ﺟﺎﻯ ﻧﺎﺧﺸﻨﻮﺩﻯ ﺍﺳﺖ</w:t>
      </w:r>
      <w:r w:rsidR="00BD77AA">
        <w:rPr>
          <w:sz w:val="28"/>
          <w:szCs w:val="28"/>
          <w:rtl/>
        </w:rPr>
        <w:t xml:space="preserve">، </w:t>
      </w:r>
      <w:r w:rsidR="00D976BC" w:rsidRPr="00984881">
        <w:rPr>
          <w:sz w:val="28"/>
          <w:szCs w:val="28"/>
          <w:rtl/>
        </w:rPr>
        <w:t>ﮐﻪ ﻫﻨﻮﺯ ﻭﺟﻮﺩ</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ﻭﻧﺎﻡ ﻭ ﻧﺸﺎﻧﻰ ﺍﺯ ﺳﺎﻟﻚ ﺑﺎﻗﻰ ﺍﺳﺖ ﻭﺍﻟّﺎ ﺩﺭ ﺳﺮﺍﺳﺮ ﻭﺟﻮﺩ</w:t>
      </w:r>
      <w:r>
        <w:rPr>
          <w:sz w:val="28"/>
          <w:szCs w:val="28"/>
          <w:rtl/>
        </w:rPr>
        <w:t xml:space="preserve"> </w:t>
      </w:r>
      <w:r w:rsidR="00D976BC" w:rsidRPr="00984881">
        <w:rPr>
          <w:sz w:val="28"/>
          <w:szCs w:val="28"/>
          <w:rtl/>
        </w:rPr>
        <w:t>ﺣﺎﻓﻆ ﻳﺎ ﻫﺮ ﺳﺎﻟﮑﻰ ﻫﻨﺮﻯ ﻧﻴﺴﺖ</w:t>
      </w:r>
      <w:r w:rsidR="00BD77AA">
        <w:rPr>
          <w:sz w:val="28"/>
          <w:szCs w:val="28"/>
          <w:rtl/>
        </w:rPr>
        <w:t xml:space="preserve">. </w:t>
      </w:r>
      <w:r w:rsidR="00D976BC" w:rsidRPr="00984881">
        <w:rPr>
          <w:sz w:val="28"/>
          <w:szCs w:val="28"/>
          <w:rtl/>
        </w:rPr>
        <w:t>ﺯﻳﺮﺍ ﻫﻨﺮ ﻭﻗﺘﻰ ﺍﺳﺖ</w:t>
      </w:r>
      <w:r w:rsidR="00BD77AA">
        <w:rPr>
          <w:sz w:val="28"/>
          <w:szCs w:val="28"/>
          <w:rtl/>
        </w:rPr>
        <w:t xml:space="preserve">، </w:t>
      </w:r>
      <w:r w:rsidR="00D976BC" w:rsidRPr="00984881">
        <w:rPr>
          <w:sz w:val="28"/>
          <w:szCs w:val="28"/>
          <w:rtl/>
        </w:rPr>
        <w:t>ﮐﻪ ﺑﻨﺠﺎﺕ ﺷﻬﻮﺩﻯ ﺑﺎ ﻣﺮﮒ ﻗﺒﻞ ﺍﺯ ﻣﺮﮒ ﺑﺮﺳﺪ</w:t>
      </w:r>
      <w:r w:rsidR="00BD77AA">
        <w:rPr>
          <w:sz w:val="28"/>
          <w:szCs w:val="28"/>
          <w:rtl/>
        </w:rPr>
        <w:t xml:space="preserve">. </w:t>
      </w:r>
      <w:r w:rsidR="00D976BC" w:rsidRPr="00984881">
        <w:rPr>
          <w:sz w:val="28"/>
          <w:szCs w:val="28"/>
          <w:rtl/>
        </w:rPr>
        <w:t>ﻧﻪ ﺍﻳﻨﮑﻪ ﭼﻘﺪﺭ ﻋﺒﺎﺩﺕ ﺩﺍﺭﺩ</w:t>
      </w:r>
      <w:r w:rsidR="00BD77AA">
        <w:rPr>
          <w:sz w:val="28"/>
          <w:szCs w:val="28"/>
          <w:rtl/>
        </w:rPr>
        <w:t xml:space="preserve">، </w:t>
      </w:r>
      <w:r w:rsidR="00D976BC" w:rsidRPr="00984881">
        <w:rPr>
          <w:sz w:val="28"/>
          <w:szCs w:val="28"/>
          <w:rtl/>
        </w:rPr>
        <w:t>ﻭ ﭼﻨﺪ ﺳﺎﻝ ﺍﺳﺖ ﺭﻳﺎﺿﺖ ﻣﻰ ﮐﺸﺪ ﮐﻪ ﺍﻳﻨﻬﺎ ﺩﻟﻴﻞ ﺑﻰ ﻫﻨﺮﻯ ﻭﻣﻌﺎﻳﺐ ﺯﻳﺎﺩ ﺭﻭﺍﻥ ﺁﻟﻮﺩﻩ ﻧﺎﺧﻮﺩﺁﮔﺎﻩ ﺳﺎﻟﻚ ﺍﺳﺖ</w:t>
      </w:r>
      <w:r w:rsidR="00BD77AA">
        <w:rPr>
          <w:sz w:val="28"/>
          <w:szCs w:val="28"/>
          <w:rtl/>
        </w:rPr>
        <w:t xml:space="preserve">. </w:t>
      </w:r>
      <w:r w:rsidR="00D976BC" w:rsidRPr="00984881">
        <w:rPr>
          <w:sz w:val="28"/>
          <w:szCs w:val="28"/>
          <w:rtl/>
        </w:rPr>
        <w:t>ﮐﻪ ﺍﮔﺮ ﺗﺰﮐﻴﻪ ﻭ ﭘﺎﮐﺴﺎﺯﻯ ﻣﻴﺸﺪ</w:t>
      </w:r>
      <w:r w:rsidR="00BD77AA">
        <w:rPr>
          <w:sz w:val="28"/>
          <w:szCs w:val="28"/>
          <w:rtl/>
        </w:rPr>
        <w:t xml:space="preserve">، </w:t>
      </w:r>
      <w:r w:rsidR="00D976BC" w:rsidRPr="00984881">
        <w:rPr>
          <w:sz w:val="28"/>
          <w:szCs w:val="28"/>
          <w:rtl/>
        </w:rPr>
        <w:t>ﻧﻴﺎﺯﻯ ﺑﺎﻳﻦ ﺯﻣﺎﻥ ﺩﺭﺍﺯ ﻫﻢ ﻧﺒﻮﺩ</w:t>
      </w:r>
      <w:r w:rsidR="00BD77AA">
        <w:rPr>
          <w:sz w:val="28"/>
          <w:szCs w:val="28"/>
          <w:rtl/>
        </w:rPr>
        <w:t xml:space="preserve">. </w:t>
      </w:r>
      <w:r w:rsidR="00D976BC" w:rsidRPr="00984881">
        <w:rPr>
          <w:sz w:val="28"/>
          <w:szCs w:val="28"/>
          <w:rtl/>
        </w:rPr>
        <w:t>ﻫﻨﺮ ﻭ ﺻﻨﻌﺖ ﺩﺭ ﻋﺮﻓﺎﻥ</w:t>
      </w:r>
      <w:r w:rsidR="00BD77AA">
        <w:rPr>
          <w:sz w:val="28"/>
          <w:szCs w:val="28"/>
          <w:rtl/>
        </w:rPr>
        <w:t xml:space="preserve">، </w:t>
      </w:r>
      <w:r w:rsidR="00D976BC" w:rsidRPr="00984881">
        <w:rPr>
          <w:sz w:val="28"/>
          <w:szCs w:val="28"/>
          <w:rtl/>
        </w:rPr>
        <w:t>ﻗﺪﺭﺕ ﻭ ﺷﺎﻳﺴﺘﮕﻰ ﻭ ﺗﻮﺍﻥ ﺭﺳﻴﺪﻥ ﺑﻨﺠﺎﺕ ﺷﻬﻮﺩﻯﻮﺑﺎ ﻣﺮﺍﺗﺐ ﺁﺧﺮﺷﻬﻮﺩﻯ ﺍﺳﺖ</w:t>
      </w:r>
      <w:r w:rsidR="00BD77AA">
        <w:rPr>
          <w:sz w:val="28"/>
          <w:szCs w:val="28"/>
          <w:rtl/>
        </w:rPr>
        <w:t xml:space="preserve">. </w:t>
      </w:r>
      <w:r w:rsidR="00D976BC" w:rsidRPr="00984881">
        <w:rPr>
          <w:sz w:val="28"/>
          <w:szCs w:val="28"/>
          <w:rtl/>
        </w:rPr>
        <w:t>ﺑﺨﺼﻮﺹ ﺩﺭ ﺑﺎﺯﮔﺸﺖ ﺑﺨﻠﻖ</w:t>
      </w:r>
      <w:r w:rsidR="00BD77AA">
        <w:rPr>
          <w:sz w:val="28"/>
          <w:szCs w:val="28"/>
          <w:rtl/>
        </w:rPr>
        <w:t xml:space="preserve">، </w:t>
      </w:r>
      <w:r w:rsidR="00D976BC" w:rsidRPr="00984881">
        <w:rPr>
          <w:sz w:val="28"/>
          <w:szCs w:val="28"/>
          <w:rtl/>
        </w:rPr>
        <w:t>ﮐﻪ ﻫﻨﺮ ﺗﻌﻠﻴﻢ ﻭﺗﺮﺑﻴﺖ ﻭ ﻗﺪﺭﺗﻬﺎﻯ</w:t>
      </w:r>
      <w:r>
        <w:rPr>
          <w:sz w:val="28"/>
          <w:szCs w:val="28"/>
          <w:rtl/>
        </w:rPr>
        <w:t xml:space="preserve"> </w:t>
      </w:r>
      <w:r w:rsidR="001F7F2C" w:rsidRPr="00984881">
        <w:rPr>
          <w:sz w:val="28"/>
          <w:szCs w:val="28"/>
          <w:rtl/>
        </w:rPr>
        <w:t>تصرّف</w:t>
      </w:r>
      <w:r>
        <w:rPr>
          <w:sz w:val="28"/>
          <w:szCs w:val="28"/>
          <w:rtl/>
        </w:rPr>
        <w:t xml:space="preserve"> </w:t>
      </w:r>
      <w:r w:rsidR="00D976BC" w:rsidRPr="00984881">
        <w:rPr>
          <w:sz w:val="28"/>
          <w:szCs w:val="28"/>
          <w:rtl/>
        </w:rPr>
        <w:t>ﺍﻟﻬﻰ ﺧﻮﺩﺭﺍ</w:t>
      </w:r>
      <w:r>
        <w:rPr>
          <w:sz w:val="28"/>
          <w:szCs w:val="28"/>
          <w:rtl/>
        </w:rPr>
        <w:t xml:space="preserve"> </w:t>
      </w:r>
      <w:r w:rsidR="00D976BC" w:rsidRPr="00984881">
        <w:rPr>
          <w:sz w:val="28"/>
          <w:szCs w:val="28"/>
          <w:rtl/>
        </w:rPr>
        <w:t>ﺑﮑﺎﺭ ﻣﻰ ﺍﻧﺪﺍﺯﺩ ﺯﻳﺮﺍ ﺁﺭﻳﺎﺋﻰ ﻭ ﺳﻴّﺪ ﻭ ﺷﺮﻳﻒ ﻣﻴﺸﻮﺩ</w:t>
      </w:r>
      <w:r w:rsidR="00BD77AA">
        <w:rPr>
          <w:sz w:val="28"/>
          <w:szCs w:val="28"/>
          <w:rtl/>
        </w:rPr>
        <w:t xml:space="preserve">. </w:t>
      </w:r>
      <w:r w:rsidR="00D976BC" w:rsidRPr="00984881">
        <w:rPr>
          <w:sz w:val="28"/>
          <w:szCs w:val="28"/>
          <w:rtl/>
        </w:rPr>
        <w:t xml:space="preserve">ﻭ ﻟﺬﺍ </w:t>
      </w:r>
      <w:r w:rsidR="009915B2" w:rsidRPr="00984881">
        <w:rPr>
          <w:sz w:val="28"/>
          <w:szCs w:val="28"/>
          <w:rtl/>
        </w:rPr>
        <w:t>فر</w:t>
      </w:r>
      <w:r w:rsidR="00D976BC" w:rsidRPr="00984881">
        <w:rPr>
          <w:sz w:val="28"/>
          <w:szCs w:val="28"/>
          <w:rtl/>
        </w:rPr>
        <w:t>ﺩﻭﺳﻰ ﺩﺭ ﺑﻴﻦ</w:t>
      </w:r>
      <w:r>
        <w:rPr>
          <w:sz w:val="28"/>
          <w:szCs w:val="28"/>
          <w:rtl/>
        </w:rPr>
        <w:t xml:space="preserve"> </w:t>
      </w:r>
      <w:r w:rsidR="00D976BC" w:rsidRPr="00984881">
        <w:rPr>
          <w:sz w:val="28"/>
          <w:szCs w:val="28"/>
          <w:rtl/>
        </w:rPr>
        <w:t>ﺍﻳﺮﺍﻧﻴﺎﻥ ﻫﻨﺮﻣﻨﺪﺍﻥ ﺁﺭﻳﺎﺋﻰ ﻣﻴﺸﻨﺎﺳﺪ</w:t>
      </w:r>
      <w:r w:rsidR="00BD77AA">
        <w:rPr>
          <w:sz w:val="28"/>
          <w:szCs w:val="28"/>
          <w:rtl/>
        </w:rPr>
        <w:t xml:space="preserve">، </w:t>
      </w:r>
      <w:r w:rsidR="00D976BC" w:rsidRPr="00984881">
        <w:rPr>
          <w:sz w:val="28"/>
          <w:szCs w:val="28"/>
          <w:rtl/>
        </w:rPr>
        <w:t>ﻭﻧﻪ ﻫﺮﮐس ﮐﻪ ﺩﺭ ﺧﺎﻙ ﺍﻳﺮﺍﻥ ﺯﻣﻴﻦ ﺑﻮﺩ</w:t>
      </w:r>
      <w:r w:rsidR="00BD77AA">
        <w:rPr>
          <w:sz w:val="28"/>
          <w:szCs w:val="28"/>
          <w:rtl/>
        </w:rPr>
        <w:t xml:space="preserve">. </w:t>
      </w:r>
      <w:r w:rsidR="00D976BC" w:rsidRPr="00984881">
        <w:rPr>
          <w:sz w:val="28"/>
          <w:szCs w:val="28"/>
          <w:rtl/>
        </w:rPr>
        <w:t>ﮐﻪ ﺩﺷﻤﻨﺎﻥ ﺍﻳﺮﺍﻥ ﻧﻴﺰ ﺑﻮﺩﻩ ﻭﻫﺴﺘﻨﺪ</w:t>
      </w:r>
      <w:r w:rsidR="00BD77AA">
        <w:rPr>
          <w:sz w:val="28"/>
          <w:szCs w:val="28"/>
          <w:rtl/>
        </w:rPr>
        <w:t xml:space="preserve">. </w:t>
      </w:r>
      <w:r w:rsidR="00D976BC" w:rsidRPr="00984881">
        <w:rPr>
          <w:sz w:val="28"/>
          <w:szCs w:val="28"/>
          <w:rtl/>
        </w:rPr>
        <w:t>ﻭ ﻫﺮﮐس ﮐﻪ</w:t>
      </w:r>
      <w:r>
        <w:rPr>
          <w:sz w:val="28"/>
          <w:szCs w:val="28"/>
          <w:rtl/>
        </w:rPr>
        <w:t xml:space="preserve"> </w:t>
      </w:r>
      <w:r w:rsidR="00D976BC" w:rsidRPr="00984881">
        <w:rPr>
          <w:sz w:val="28"/>
          <w:szCs w:val="28"/>
          <w:rtl/>
        </w:rPr>
        <w:t>ﻓﺎﺭﺳﻰ ﮔﻔﺘﮕﻮ ﮐﻨﺪ</w:t>
      </w:r>
      <w:r w:rsidR="00BD77AA">
        <w:rPr>
          <w:sz w:val="28"/>
          <w:szCs w:val="28"/>
          <w:rtl/>
        </w:rPr>
        <w:t xml:space="preserve">، </w:t>
      </w:r>
      <w:r w:rsidR="00D976BC" w:rsidRPr="00984881">
        <w:rPr>
          <w:sz w:val="28"/>
          <w:szCs w:val="28"/>
          <w:rtl/>
        </w:rPr>
        <w:t>ﺍﮔﺮ ﭘﺎﺭﺳﺎ ﻧﺒﻮﺩﻩ ﺑﺎﺷﻨﺪ</w:t>
      </w:r>
      <w:r w:rsidR="00BD77AA">
        <w:rPr>
          <w:sz w:val="28"/>
          <w:szCs w:val="28"/>
          <w:rtl/>
        </w:rPr>
        <w:t xml:space="preserve">، </w:t>
      </w:r>
      <w:r w:rsidR="00D976BC" w:rsidRPr="00984881">
        <w:rPr>
          <w:sz w:val="28"/>
          <w:szCs w:val="28"/>
          <w:rtl/>
        </w:rPr>
        <w:t>ﻭﻓﺎﺭﺳﻰ ﺩﺭﻯ ﺳﻠﻮﮐﻰ ﻋﺮﻓﺎﻧﻰ</w:t>
      </w:r>
      <w:r w:rsidR="00BD77AA">
        <w:rPr>
          <w:sz w:val="28"/>
          <w:szCs w:val="28"/>
          <w:rtl/>
        </w:rPr>
        <w:t xml:space="preserve">، </w:t>
      </w:r>
      <w:r w:rsidR="00D976BC" w:rsidRPr="00984881">
        <w:rPr>
          <w:sz w:val="28"/>
          <w:szCs w:val="28"/>
          <w:rtl/>
        </w:rPr>
        <w:t xml:space="preserve">ﻭ ﺑﺎﺏ ﻭﻟﺎﻳﺖ ﺭﺍ ﻧﺪﺍﻧﺪ </w:t>
      </w:r>
      <w:r w:rsidR="00BD77AA">
        <w:rPr>
          <w:sz w:val="28"/>
          <w:szCs w:val="28"/>
          <w:rtl/>
        </w:rPr>
        <w:t xml:space="preserve">. </w:t>
      </w:r>
    </w:p>
    <w:p w:rsidR="00D976BC" w:rsidRPr="00984881" w:rsidRDefault="004D25BE" w:rsidP="00D976BC">
      <w:pPr>
        <w:bidi/>
        <w:rPr>
          <w:b/>
          <w:bCs/>
          <w:sz w:val="28"/>
          <w:szCs w:val="28"/>
        </w:rPr>
      </w:pPr>
      <w:r>
        <w:rPr>
          <w:sz w:val="28"/>
          <w:szCs w:val="28"/>
          <w:rtl/>
        </w:rPr>
        <w:t xml:space="preserve"> </w:t>
      </w:r>
      <w:r w:rsidR="00D976BC" w:rsidRPr="00984881">
        <w:rPr>
          <w:b/>
          <w:bCs/>
          <w:sz w:val="28"/>
          <w:szCs w:val="28"/>
          <w:rtl/>
        </w:rPr>
        <w:t>ﺣﺎﺻﻞ</w:t>
      </w:r>
      <w:r>
        <w:rPr>
          <w:b/>
          <w:bCs/>
          <w:sz w:val="28"/>
          <w:szCs w:val="28"/>
          <w:rtl/>
        </w:rPr>
        <w:t xml:space="preserve"> </w:t>
      </w:r>
      <w:r w:rsidR="00D976BC" w:rsidRPr="00984881">
        <w:rPr>
          <w:b/>
          <w:bCs/>
          <w:sz w:val="28"/>
          <w:szCs w:val="28"/>
          <w:rtl/>
        </w:rPr>
        <w:t>ﮐﺎﺭﮔﻪ ﮐﻮﻥ ﻭﻣﮑﺎﻥ</w:t>
      </w:r>
      <w:r w:rsidR="00BD77AA">
        <w:rPr>
          <w:b/>
          <w:bCs/>
          <w:sz w:val="28"/>
          <w:szCs w:val="28"/>
          <w:rtl/>
        </w:rPr>
        <w:t xml:space="preserve">، </w:t>
      </w:r>
      <w:r w:rsidR="00D976BC" w:rsidRPr="00984881">
        <w:rPr>
          <w:b/>
          <w:bCs/>
          <w:sz w:val="28"/>
          <w:szCs w:val="28"/>
          <w:rtl/>
        </w:rPr>
        <w:t>ﺍﻳﻦ ﻫﻤﻪ</w:t>
      </w:r>
      <w:r>
        <w:rPr>
          <w:b/>
          <w:bCs/>
          <w:sz w:val="28"/>
          <w:szCs w:val="28"/>
          <w:rtl/>
        </w:rPr>
        <w:t xml:space="preserve"> </w:t>
      </w:r>
      <w:r w:rsidR="00D976BC" w:rsidRPr="00984881">
        <w:rPr>
          <w:b/>
          <w:bCs/>
          <w:sz w:val="28"/>
          <w:szCs w:val="28"/>
          <w:rtl/>
        </w:rPr>
        <w:t>ﻧﻴﺴﺖ</w:t>
      </w:r>
      <w:r>
        <w:rPr>
          <w:b/>
          <w:bCs/>
          <w:sz w:val="28"/>
          <w:szCs w:val="28"/>
          <w:rtl/>
        </w:rPr>
        <w:t xml:space="preserve"> </w:t>
      </w:r>
      <w:r w:rsidR="00D976BC" w:rsidRPr="00984881">
        <w:rPr>
          <w:b/>
          <w:bCs/>
          <w:sz w:val="28"/>
          <w:szCs w:val="28"/>
          <w:rtl/>
        </w:rPr>
        <w:t>*</w:t>
      </w:r>
      <w:r>
        <w:rPr>
          <w:b/>
          <w:bCs/>
          <w:sz w:val="28"/>
          <w:szCs w:val="28"/>
          <w:rtl/>
        </w:rPr>
        <w:t xml:space="preserve"> </w:t>
      </w:r>
      <w:r w:rsidR="00D976BC" w:rsidRPr="00984881">
        <w:rPr>
          <w:b/>
          <w:bCs/>
          <w:sz w:val="28"/>
          <w:szCs w:val="28"/>
          <w:rtl/>
        </w:rPr>
        <w:t>ﺑﺎﺩﻩ ﭘﻴﺶ ﺁﺭ</w:t>
      </w:r>
      <w:r w:rsidR="00BD77AA">
        <w:rPr>
          <w:b/>
          <w:bCs/>
          <w:sz w:val="28"/>
          <w:szCs w:val="28"/>
          <w:rtl/>
        </w:rPr>
        <w:t xml:space="preserve">، </w:t>
      </w:r>
      <w:r w:rsidR="00D976BC" w:rsidRPr="00984881">
        <w:rPr>
          <w:b/>
          <w:bCs/>
          <w:sz w:val="28"/>
          <w:szCs w:val="28"/>
          <w:rtl/>
        </w:rPr>
        <w:t>ﮐﻪ ﺃﺳﺒﺎﺏ ﺟﻬﺎﻥ ﺍﻳﻦ ﻫﻤﻪ ﻧﻴﺴﺖ</w:t>
      </w:r>
      <w:r w:rsidR="00D976BC" w:rsidRPr="00984881">
        <w:rPr>
          <w:b/>
          <w:bCs/>
          <w:sz w:val="28"/>
          <w:szCs w:val="28"/>
        </w:rPr>
        <w:t xml:space="preserve"> </w:t>
      </w:r>
    </w:p>
    <w:p w:rsidR="00D976BC" w:rsidRPr="00984881" w:rsidRDefault="004D25BE" w:rsidP="00DD7C7E">
      <w:pPr>
        <w:bidi/>
        <w:jc w:val="both"/>
        <w:rPr>
          <w:sz w:val="28"/>
          <w:szCs w:val="28"/>
          <w:rtl/>
        </w:rPr>
      </w:pPr>
      <w:r>
        <w:rPr>
          <w:sz w:val="28"/>
          <w:szCs w:val="28"/>
          <w:rtl/>
        </w:rPr>
        <w:t xml:space="preserve"> </w:t>
      </w:r>
      <w:r w:rsidR="00D976BC" w:rsidRPr="00984881">
        <w:rPr>
          <w:sz w:val="28"/>
          <w:szCs w:val="28"/>
          <w:rtl/>
        </w:rPr>
        <w:t>ﺧﻮﺍﺟﻪ ﺣﺎﻓﻆ ﻣﻴﺨﻮﺍﻫﺪ ﻓﻠﺴﻔﻪ ﻭ ﺟﻬﺎﻥ ﺑﻴﻨﻰ ﺧﻮﺩﺭﺍ ﺩﺭ ﺑﺎﺭﻩ ﻫﺴﺘﻰ</w:t>
      </w:r>
      <w:r w:rsidR="00BD77AA">
        <w:rPr>
          <w:sz w:val="28"/>
          <w:szCs w:val="28"/>
          <w:rtl/>
        </w:rPr>
        <w:t xml:space="preserve">، </w:t>
      </w:r>
      <w:r w:rsidR="00D976BC" w:rsidRPr="00984881">
        <w:rPr>
          <w:sz w:val="28"/>
          <w:szCs w:val="28"/>
          <w:rtl/>
        </w:rPr>
        <w:t>ﻭ ﻫﺪﻑ</w:t>
      </w:r>
      <w:r>
        <w:rPr>
          <w:sz w:val="28"/>
          <w:szCs w:val="28"/>
          <w:rtl/>
        </w:rPr>
        <w:t xml:space="preserve"> </w:t>
      </w:r>
      <w:r w:rsidR="00D976BC" w:rsidRPr="00984881">
        <w:rPr>
          <w:sz w:val="28"/>
          <w:szCs w:val="28"/>
          <w:rtl/>
        </w:rPr>
        <w:t>ﺧﺪﺍﻭﻧﺪ ﺍﺯ ﺁ</w:t>
      </w:r>
      <w:r w:rsidR="009915B2" w:rsidRPr="00984881">
        <w:rPr>
          <w:sz w:val="28"/>
          <w:szCs w:val="28"/>
          <w:rtl/>
        </w:rPr>
        <w:t>فر</w:t>
      </w:r>
      <w:r w:rsidR="00D976BC" w:rsidRPr="00984881">
        <w:rPr>
          <w:sz w:val="28"/>
          <w:szCs w:val="28"/>
          <w:rtl/>
        </w:rPr>
        <w:t>ﻳﻨﺸﻬﺎ ﺭﺍ ﺑﮕﻮﻳﺪ</w:t>
      </w:r>
      <w:r w:rsidR="00BD77AA">
        <w:rPr>
          <w:sz w:val="28"/>
          <w:szCs w:val="28"/>
          <w:rtl/>
        </w:rPr>
        <w:t xml:space="preserve">. </w:t>
      </w:r>
      <w:r w:rsidR="00D976BC" w:rsidRPr="00984881">
        <w:rPr>
          <w:sz w:val="28"/>
          <w:szCs w:val="28"/>
          <w:rtl/>
        </w:rPr>
        <w:t>ﮐﻪ ﻣﺤﺼﻮﻝ ﮐﺎﺭﮔﺎﻩ ﮐﻮﻥ ﻫﺴﺘﻰ ﻭﺍﻗﻊ ﺷﺪﻩ</w:t>
      </w:r>
      <w:r w:rsidR="00BD77AA">
        <w:rPr>
          <w:sz w:val="28"/>
          <w:szCs w:val="28"/>
          <w:rtl/>
        </w:rPr>
        <w:t xml:space="preserve">، </w:t>
      </w:r>
      <w:r w:rsidR="00D976BC" w:rsidRPr="00984881">
        <w:rPr>
          <w:sz w:val="28"/>
          <w:szCs w:val="28"/>
          <w:rtl/>
        </w:rPr>
        <w:t>ﻭﻣﮑﺎﻥﻮ ﺍﻣﮑﺎﻥ ﺷﺪﻥ</w:t>
      </w:r>
      <w:r w:rsidR="00BD77AA">
        <w:rPr>
          <w:sz w:val="28"/>
          <w:szCs w:val="28"/>
          <w:rtl/>
        </w:rPr>
        <w:t xml:space="preserve">، </w:t>
      </w:r>
      <w:r w:rsidR="00D976BC" w:rsidRPr="00984881">
        <w:rPr>
          <w:sz w:val="28"/>
          <w:szCs w:val="28"/>
          <w:rtl/>
        </w:rPr>
        <w:t>ﺍﻳﻦ ﺣﺮﻓﻬﺎﺋﻰ ﻧﻴﺴﺖ ﮐﻪ ﻣﻴﺰﻧﻨﺪ</w:t>
      </w:r>
      <w:r w:rsidR="00BD77AA">
        <w:rPr>
          <w:sz w:val="28"/>
          <w:szCs w:val="28"/>
          <w:rtl/>
        </w:rPr>
        <w:t xml:space="preserve">. </w:t>
      </w:r>
      <w:r w:rsidR="00D976BC" w:rsidRPr="00984881">
        <w:rPr>
          <w:sz w:val="28"/>
          <w:szCs w:val="28"/>
          <w:rtl/>
        </w:rPr>
        <w:t>ﺑﺮﺧﻰ ﺑﺘﻮﻟﻴﺪ ﺍﻭﻟﺎﺩ ﻣﻴﻨﺎﺯﻧﺪ</w:t>
      </w:r>
      <w:r w:rsidR="00BD77AA">
        <w:rPr>
          <w:sz w:val="28"/>
          <w:szCs w:val="28"/>
          <w:rtl/>
        </w:rPr>
        <w:t xml:space="preserve">، </w:t>
      </w:r>
      <w:r w:rsidR="00D976BC" w:rsidRPr="00984881">
        <w:rPr>
          <w:sz w:val="28"/>
          <w:szCs w:val="28"/>
          <w:rtl/>
        </w:rPr>
        <w:t>ﮐﻪ ﻣﺤﺼﻮﻝ</w:t>
      </w:r>
      <w:r>
        <w:rPr>
          <w:sz w:val="28"/>
          <w:szCs w:val="28"/>
          <w:rtl/>
        </w:rPr>
        <w:t xml:space="preserve"> </w:t>
      </w:r>
      <w:r w:rsidR="00D976BC" w:rsidRPr="00984881">
        <w:rPr>
          <w:sz w:val="28"/>
          <w:szCs w:val="28"/>
          <w:rtl/>
        </w:rPr>
        <w:t>ﻫﺴﺘی ﺁﻧﻬﺎ ﺍﺳﺖ ﻭ ﺑﺮﺧﻰ ﺑثرﻭﺕ ﻭ ﺧﻴﺮﺍﺕ ﻣﻴﺒﺎﻟﻨﺪ</w:t>
      </w:r>
      <w:r w:rsidR="00BD77AA">
        <w:rPr>
          <w:sz w:val="28"/>
          <w:szCs w:val="28"/>
          <w:rtl/>
        </w:rPr>
        <w:t xml:space="preserve">، </w:t>
      </w:r>
      <w:r w:rsidR="00D976BC" w:rsidRPr="00984881">
        <w:rPr>
          <w:sz w:val="28"/>
          <w:szCs w:val="28"/>
          <w:rtl/>
        </w:rPr>
        <w:t>ﻭ ﺑﺮﺧﻰ</w:t>
      </w:r>
      <w:r w:rsidR="00D976BC" w:rsidRPr="00984881">
        <w:rPr>
          <w:sz w:val="28"/>
          <w:szCs w:val="28"/>
        </w:rPr>
        <w:t xml:space="preserve"> </w:t>
      </w:r>
      <w:r w:rsidR="00D976BC" w:rsidRPr="00984881">
        <w:rPr>
          <w:sz w:val="28"/>
          <w:szCs w:val="28"/>
          <w:rtl/>
        </w:rPr>
        <w:t>ﺑﻄﺎﻣﺎﺕ ﻭ ﺗ</w:t>
      </w:r>
      <w:r w:rsidR="00DD7C7E" w:rsidRPr="00984881">
        <w:rPr>
          <w:rFonts w:hint="cs"/>
          <w:sz w:val="28"/>
          <w:szCs w:val="28"/>
          <w:rtl/>
        </w:rPr>
        <w:t>ُرّ</w:t>
      </w:r>
      <w:r w:rsidR="00D976BC" w:rsidRPr="00984881">
        <w:rPr>
          <w:sz w:val="28"/>
          <w:szCs w:val="28"/>
          <w:rtl/>
        </w:rPr>
        <w:t>ﻫﺎﺕ</w:t>
      </w:r>
      <w:r w:rsidR="00BD77AA">
        <w:rPr>
          <w:sz w:val="28"/>
          <w:szCs w:val="28"/>
          <w:rtl/>
        </w:rPr>
        <w:t xml:space="preserve">، </w:t>
      </w:r>
      <w:r w:rsidR="00D976BC" w:rsidRPr="00984881">
        <w:rPr>
          <w:sz w:val="28"/>
          <w:szCs w:val="28"/>
          <w:rtl/>
        </w:rPr>
        <w:t>ﺑﻌﻨﻮﺍﻥ ﻧﻈﺮﻳﺎﺕﻓﻠﺴﻔﻰ ﻭ ﻋﻘﻠﻰ ﺩﻟﺨﻮﺵ ﻫﺴﺘﻨﺪ</w:t>
      </w:r>
      <w:r w:rsidR="00BD77AA">
        <w:rPr>
          <w:sz w:val="28"/>
          <w:szCs w:val="28"/>
          <w:rtl/>
        </w:rPr>
        <w:t xml:space="preserve">. </w:t>
      </w:r>
      <w:r w:rsidR="00D976BC" w:rsidRPr="00984881">
        <w:rPr>
          <w:sz w:val="28"/>
          <w:szCs w:val="28"/>
          <w:rtl/>
        </w:rPr>
        <w:t>ﮐﻪ ﮔﻮﺋﻰ ﺧﺪﺍﻭﻧﺪ ﻫﺴﺘﻰ ﺭﺍ ﺑﺮﺍﻯ ﺍﻳﻦ ﺁ</w:t>
      </w:r>
      <w:r w:rsidR="009915B2" w:rsidRPr="00984881">
        <w:rPr>
          <w:sz w:val="28"/>
          <w:szCs w:val="28"/>
          <w:rtl/>
        </w:rPr>
        <w:t>فر</w:t>
      </w:r>
      <w:r w:rsidR="00D976BC" w:rsidRPr="00984881">
        <w:rPr>
          <w:sz w:val="28"/>
          <w:szCs w:val="28"/>
          <w:rtl/>
        </w:rPr>
        <w:t>ﻳﺪﻩ</w:t>
      </w:r>
      <w:r w:rsidR="00BD77AA">
        <w:rPr>
          <w:sz w:val="28"/>
          <w:szCs w:val="28"/>
          <w:rtl/>
        </w:rPr>
        <w:t xml:space="preserve">، </w:t>
      </w:r>
      <w:r w:rsidR="00D976BC" w:rsidRPr="00984881">
        <w:rPr>
          <w:sz w:val="28"/>
          <w:szCs w:val="28"/>
          <w:rtl/>
        </w:rPr>
        <w:t>ﮐﻪ ﺍﻧﺴﺎﻥ ﻋﻠﻢ ﻭ ﺩﺍﻧﺶ</w:t>
      </w:r>
      <w:r>
        <w:rPr>
          <w:sz w:val="28"/>
          <w:szCs w:val="28"/>
          <w:rtl/>
        </w:rPr>
        <w:t xml:space="preserve"> </w:t>
      </w:r>
      <w:r w:rsidR="00D976BC" w:rsidRPr="00984881">
        <w:rPr>
          <w:sz w:val="28"/>
          <w:szCs w:val="28"/>
          <w:rtl/>
        </w:rPr>
        <w:t>ﻭﺗﮑﻨﻴﻚ ﻭ ﻧﻈﺮﻳﺎﺕ ﻣﺨﺘﻠﻒ ﮐﺸﻒ ﻧﻤﺎﻳﺪ</w:t>
      </w:r>
      <w:r w:rsidR="00BD77AA">
        <w:rPr>
          <w:sz w:val="28"/>
          <w:szCs w:val="28"/>
          <w:rtl/>
        </w:rPr>
        <w:t xml:space="preserve">. </w:t>
      </w:r>
      <w:r w:rsidR="00D976BC" w:rsidRPr="00984881">
        <w:rPr>
          <w:sz w:val="28"/>
          <w:szCs w:val="28"/>
          <w:rtl/>
        </w:rPr>
        <w:t>ﻭ ﻳﺎ ﺣﺘﻰ ﺍﮔﺮ ﺍﻧﺴﺎﻧﻴّﺖ ﻭ ﻣﻨﻄﻖ ﻭ ﺗﺮﺑﻴﺘﻬﺎﻯ ﺍﺧﻠﺎﻗﻰ ﻭ ﺗﻤﺪﻥ</w:t>
      </w:r>
      <w:r>
        <w:rPr>
          <w:sz w:val="28"/>
          <w:szCs w:val="28"/>
          <w:rtl/>
        </w:rPr>
        <w:t xml:space="preserve"> </w:t>
      </w:r>
      <w:r w:rsidR="00D976BC" w:rsidRPr="00984881">
        <w:rPr>
          <w:sz w:val="28"/>
          <w:szCs w:val="28"/>
          <w:rtl/>
        </w:rPr>
        <w:t xml:space="preserve">ﻣﺎﺩﻯ </w:t>
      </w:r>
      <w:r w:rsidR="009915B2" w:rsidRPr="00984881">
        <w:rPr>
          <w:sz w:val="28"/>
          <w:szCs w:val="28"/>
          <w:rtl/>
        </w:rPr>
        <w:t>فر</w:t>
      </w:r>
      <w:r w:rsidR="00D976BC" w:rsidRPr="00984881">
        <w:rPr>
          <w:sz w:val="28"/>
          <w:szCs w:val="28"/>
          <w:rtl/>
        </w:rPr>
        <w:t>ﺍﻫﻢ ﮐﻨﺪ</w:t>
      </w:r>
      <w:r w:rsidR="00BD77AA">
        <w:rPr>
          <w:sz w:val="28"/>
          <w:szCs w:val="28"/>
          <w:rtl/>
        </w:rPr>
        <w:t xml:space="preserve">. </w:t>
      </w:r>
      <w:r w:rsidR="00D976BC" w:rsidRPr="00984881">
        <w:rPr>
          <w:sz w:val="28"/>
          <w:szCs w:val="28"/>
          <w:rtl/>
        </w:rPr>
        <w:t>ﭼﻪ ﺭﺳﺪ ﺑﺂﺧﻮﻧﺪﻫﺎﻯ ﻣﺬﻫﺒﻰ ﻗﺸﺮﻯ</w:t>
      </w:r>
      <w:r w:rsidR="00BD77AA">
        <w:rPr>
          <w:sz w:val="28"/>
          <w:szCs w:val="28"/>
          <w:rtl/>
        </w:rPr>
        <w:t xml:space="preserve">، </w:t>
      </w:r>
      <w:r w:rsidR="00D976BC" w:rsidRPr="00984881">
        <w:rPr>
          <w:sz w:val="28"/>
          <w:szCs w:val="28"/>
          <w:rtl/>
        </w:rPr>
        <w:t>ﮐﻪ ﺑﺤﺮﮐﺎﺕ ﻋﺒﺎﺩﻯ</w:t>
      </w:r>
      <w:r w:rsidR="00BD77AA">
        <w:rPr>
          <w:sz w:val="28"/>
          <w:szCs w:val="28"/>
          <w:rtl/>
        </w:rPr>
        <w:t xml:space="preserve">، </w:t>
      </w:r>
      <w:r w:rsidR="00D976BC" w:rsidRPr="00984881">
        <w:rPr>
          <w:sz w:val="28"/>
          <w:szCs w:val="28"/>
          <w:rtl/>
        </w:rPr>
        <w:t>ﺗﻤﺎﻡ ﻫﺪﻓﻬﺎﻯ ﺍﻟﻬﻰ ﺭﺍﻫﻤﻴﻦ ﺑﺪﺍﻧﻨﺪ</w:t>
      </w:r>
      <w:r w:rsidR="00BD77AA">
        <w:rPr>
          <w:sz w:val="28"/>
          <w:szCs w:val="28"/>
          <w:rtl/>
        </w:rPr>
        <w:t xml:space="preserve">. </w:t>
      </w:r>
      <w:r w:rsidR="00D976BC" w:rsidRPr="00984881">
        <w:rPr>
          <w:sz w:val="28"/>
          <w:szCs w:val="28"/>
          <w:rtl/>
        </w:rPr>
        <w:t>ﮐﻪ ﻣﻴﻠﻴﻮﻧﻬﺎ ﺳﺎﻝ ﺑﻰ ﻧﻤﺎﺯﻯ ﻭ ﺑﻰ ﺗﻤﺪﻧﻰ</w:t>
      </w:r>
      <w:r w:rsidR="00BD77AA">
        <w:rPr>
          <w:sz w:val="28"/>
          <w:szCs w:val="28"/>
          <w:rtl/>
        </w:rPr>
        <w:t xml:space="preserve">، </w:t>
      </w:r>
      <w:r w:rsidR="00D976BC" w:rsidRPr="00984881">
        <w:rPr>
          <w:sz w:val="28"/>
          <w:szCs w:val="28"/>
          <w:rtl/>
        </w:rPr>
        <w:t>ﻭ ﺑﻰ ﻋﺎﻃﻔﻪ ﻫﺎﻯ ﺍﻧﺴﺎﻧﻰ ﻭ ﻧﺒﻮﺩﻥ ﺧﻴﺮﺍﺕ</w:t>
      </w:r>
      <w:r w:rsidR="00BD77AA">
        <w:rPr>
          <w:sz w:val="28"/>
          <w:szCs w:val="28"/>
          <w:rtl/>
        </w:rPr>
        <w:t xml:space="preserve">، </w:t>
      </w:r>
      <w:r w:rsidR="00D976BC" w:rsidRPr="00984881">
        <w:rPr>
          <w:sz w:val="28"/>
          <w:szCs w:val="28"/>
          <w:rtl/>
        </w:rPr>
        <w:t>ﻣﮕﺮ ﭼﻪ</w:t>
      </w:r>
      <w:r>
        <w:rPr>
          <w:sz w:val="28"/>
          <w:szCs w:val="28"/>
          <w:rtl/>
        </w:rPr>
        <w:t xml:space="preserve"> </w:t>
      </w:r>
      <w:r w:rsidR="00D976BC" w:rsidRPr="00984881">
        <w:rPr>
          <w:sz w:val="28"/>
          <w:szCs w:val="28"/>
          <w:rtl/>
        </w:rPr>
        <w:t>ﭼﻴﺰﻯ ﺭﺍ ﻧﺎﺑﻮﺩ</w:t>
      </w:r>
      <w:r>
        <w:rPr>
          <w:sz w:val="28"/>
          <w:szCs w:val="28"/>
          <w:rtl/>
        </w:rPr>
        <w:t xml:space="preserve"> </w:t>
      </w:r>
      <w:r w:rsidR="00D976BC" w:rsidRPr="00984881">
        <w:rPr>
          <w:sz w:val="28"/>
          <w:szCs w:val="28"/>
          <w:rtl/>
        </w:rPr>
        <w:t>ﻧﻤﻮﺩ</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ﺑﺎﻟﻌﮑس ﺍﻣﺮﻭﺯ ﺑﻬﺘﺮ ﺭﺍ ﺑﻮﺟﻮﺩ ﺁﻭﺭﺩ</w:t>
      </w:r>
      <w:r w:rsidR="00BD77AA">
        <w:rPr>
          <w:sz w:val="28"/>
          <w:szCs w:val="28"/>
          <w:rtl/>
        </w:rPr>
        <w:t xml:space="preserve">. </w:t>
      </w:r>
      <w:r w:rsidR="00D976BC" w:rsidRPr="00984881">
        <w:rPr>
          <w:sz w:val="28"/>
          <w:szCs w:val="28"/>
          <w:rtl/>
        </w:rPr>
        <w:t>ﺭﻭﺷﻦ ﺍﺳﺖ</w:t>
      </w:r>
      <w:r w:rsidR="00BD77AA">
        <w:rPr>
          <w:sz w:val="28"/>
          <w:szCs w:val="28"/>
          <w:rtl/>
        </w:rPr>
        <w:t xml:space="preserve">، </w:t>
      </w:r>
      <w:r w:rsidR="00D976BC" w:rsidRPr="00984881">
        <w:rPr>
          <w:sz w:val="28"/>
          <w:szCs w:val="28"/>
          <w:rtl/>
        </w:rPr>
        <w:t>ﺍﮔﺮ ﮐﺴﻰ ﻫﺪﻑ ﺩﻭﺭﺗﺮ ﻭ ﺩﺭﺳﺖ ﺗﺮﻯ ﺭﺍ ﺑﻴﺎﺑﺪ</w:t>
      </w:r>
      <w:r w:rsidR="00BD77AA">
        <w:rPr>
          <w:sz w:val="28"/>
          <w:szCs w:val="28"/>
          <w:rtl/>
        </w:rPr>
        <w:t xml:space="preserve">، </w:t>
      </w:r>
      <w:r w:rsidR="00D976BC" w:rsidRPr="00984881">
        <w:rPr>
          <w:sz w:val="28"/>
          <w:szCs w:val="28"/>
          <w:rtl/>
        </w:rPr>
        <w:t>ﻫﺪﻑ ﺍﻟﻬﻰ ﺭﺍ ﻧﺴﺒﺖ</w:t>
      </w:r>
      <w:r>
        <w:rPr>
          <w:sz w:val="28"/>
          <w:szCs w:val="28"/>
          <w:rtl/>
        </w:rPr>
        <w:t xml:space="preserve"> </w:t>
      </w:r>
      <w:r w:rsidR="00D976BC" w:rsidRPr="00984881">
        <w:rPr>
          <w:sz w:val="28"/>
          <w:szCs w:val="28"/>
          <w:rtl/>
        </w:rPr>
        <w:t>ﺑﺨﻮﺩﺵ ﺗﺄﻣﻴﻦ</w:t>
      </w:r>
      <w:r w:rsidR="00D976BC" w:rsidRPr="00984881">
        <w:rPr>
          <w:sz w:val="28"/>
          <w:szCs w:val="28"/>
        </w:rPr>
        <w:t xml:space="preserve"> </w:t>
      </w:r>
      <w:r w:rsidR="00D976BC" w:rsidRPr="00984881">
        <w:rPr>
          <w:sz w:val="28"/>
          <w:szCs w:val="28"/>
          <w:rtl/>
        </w:rPr>
        <w:t>ﮐﺮﺩﻩ</w:t>
      </w:r>
      <w:r w:rsidR="00BD77AA">
        <w:rPr>
          <w:sz w:val="28"/>
          <w:szCs w:val="28"/>
          <w:rtl/>
        </w:rPr>
        <w:t xml:space="preserve">، </w:t>
      </w:r>
      <w:r w:rsidR="00D976BC" w:rsidRPr="00984881">
        <w:rPr>
          <w:sz w:val="28"/>
          <w:szCs w:val="28"/>
          <w:rtl/>
        </w:rPr>
        <w:t>ﻭﺧﻮﺩ ﻧﻴﺰ ﺭﺍﺣﺖ ﺗﺮ ﺑﻤﻘﺼﻮﺩ ﺧﻮﻳﺶﻭﺧﺪﺍﻭﻧﺪ ﺭﺳﻴﺪﻩ ﺍﺳﺖ</w:t>
      </w:r>
      <w:r w:rsidR="00BD77AA">
        <w:rPr>
          <w:sz w:val="28"/>
          <w:szCs w:val="28"/>
          <w:rtl/>
        </w:rPr>
        <w:t xml:space="preserve">. </w:t>
      </w:r>
      <w:r w:rsidR="00D976BC" w:rsidRPr="00984881">
        <w:rPr>
          <w:sz w:val="28"/>
          <w:szCs w:val="28"/>
          <w:rtl/>
        </w:rPr>
        <w:t>ﻭ ﻟﺬﺍ ﺩﺭﻙ ﺍﻫﻤﻴّﺖ ﻫﺪﻑ</w:t>
      </w:r>
      <w:r>
        <w:rPr>
          <w:sz w:val="28"/>
          <w:szCs w:val="28"/>
          <w:rtl/>
        </w:rPr>
        <w:t xml:space="preserve"> </w:t>
      </w:r>
      <w:r w:rsidR="00D976BC" w:rsidRPr="00984881">
        <w:rPr>
          <w:sz w:val="28"/>
          <w:szCs w:val="28"/>
          <w:rtl/>
        </w:rPr>
        <w:t>ﺧﺪﺍﻭﻧﺪ ﺍﺯ ﺁ</w:t>
      </w:r>
      <w:r w:rsidR="009915B2" w:rsidRPr="00984881">
        <w:rPr>
          <w:sz w:val="28"/>
          <w:szCs w:val="28"/>
          <w:rtl/>
        </w:rPr>
        <w:t>فر</w:t>
      </w:r>
      <w:r w:rsidR="00D976BC" w:rsidRPr="00984881">
        <w:rPr>
          <w:sz w:val="28"/>
          <w:szCs w:val="28"/>
          <w:rtl/>
        </w:rPr>
        <w:t>ﻳﻨﺶ</w:t>
      </w:r>
      <w:r w:rsidR="00BD77AA">
        <w:rPr>
          <w:sz w:val="28"/>
          <w:szCs w:val="28"/>
          <w:rtl/>
        </w:rPr>
        <w:t xml:space="preserve">، </w:t>
      </w:r>
      <w:r w:rsidR="00D976BC" w:rsidRPr="00984881">
        <w:rPr>
          <w:sz w:val="28"/>
          <w:szCs w:val="28"/>
          <w:rtl/>
        </w:rPr>
        <w:t>ﺍﺯ ﻧﻈﺮ ﺷﺨﺺ</w:t>
      </w:r>
      <w:r>
        <w:rPr>
          <w:sz w:val="28"/>
          <w:szCs w:val="28"/>
          <w:rtl/>
        </w:rPr>
        <w:t xml:space="preserve"> </w:t>
      </w:r>
      <w:r w:rsidR="00D976BC" w:rsidRPr="00984881">
        <w:rPr>
          <w:sz w:val="28"/>
          <w:szCs w:val="28"/>
          <w:rtl/>
        </w:rPr>
        <w:t>ﺍﻧﺴﺎﻥ ﻣﻬﻢ ﺍﺳﺖ</w:t>
      </w:r>
      <w:r w:rsidR="00BD77AA">
        <w:rPr>
          <w:sz w:val="28"/>
          <w:szCs w:val="28"/>
          <w:rtl/>
        </w:rPr>
        <w:t xml:space="preserve">. </w:t>
      </w:r>
      <w:r w:rsidR="00D976BC" w:rsidRPr="00984881">
        <w:rPr>
          <w:sz w:val="28"/>
          <w:szCs w:val="28"/>
          <w:rtl/>
        </w:rPr>
        <w:t>ﮐﻪ ﻫﺪﻑ ﺍﻟﻬﻰ ﺭﺍ ﻧﻴﺰ ﺩﺭﺳﺖ ﺷﻨﺎﺧﺘﻪ</w:t>
      </w:r>
      <w:r w:rsidR="00BD77AA">
        <w:rPr>
          <w:sz w:val="28"/>
          <w:szCs w:val="28"/>
          <w:rtl/>
        </w:rPr>
        <w:t xml:space="preserve">. </w:t>
      </w:r>
      <w:r w:rsidR="00D976BC" w:rsidRPr="00984881">
        <w:rPr>
          <w:sz w:val="28"/>
          <w:szCs w:val="28"/>
          <w:rtl/>
        </w:rPr>
        <w:t>ﺁﻧﮕﺎﻩ ﺭﺿﺎﻳﺖ ﺍﻟﻬﻰ ﻭ ﻫﺪﻑ</w:t>
      </w:r>
      <w:r>
        <w:rPr>
          <w:sz w:val="28"/>
          <w:szCs w:val="28"/>
          <w:rtl/>
        </w:rPr>
        <w:t xml:space="preserve"> </w:t>
      </w:r>
      <w:r w:rsidR="00D976BC" w:rsidRPr="00984881">
        <w:rPr>
          <w:sz w:val="28"/>
          <w:szCs w:val="28"/>
          <w:rtl/>
        </w:rPr>
        <w:t xml:space="preserve">ﺧﺪﺍﻭﻧﺪ ﺭﺍ ﺩﺭ </w:t>
      </w:r>
      <w:r w:rsidR="009732B0" w:rsidRPr="00984881">
        <w:rPr>
          <w:sz w:val="28"/>
          <w:szCs w:val="28"/>
          <w:rtl/>
        </w:rPr>
        <w:t>حَدّ</w:t>
      </w:r>
      <w:r w:rsidR="00D976BC" w:rsidRPr="00984881">
        <w:rPr>
          <w:sz w:val="28"/>
          <w:szCs w:val="28"/>
          <w:rtl/>
        </w:rPr>
        <w:t xml:space="preserve"> ﺧﻮﺩ ﺍﺟﺮﺍ ﻧﻤﻮﺩﻩ ﺍﺳﺖ</w:t>
      </w:r>
      <w:r w:rsidR="00BD77AA">
        <w:rPr>
          <w:sz w:val="28"/>
          <w:szCs w:val="28"/>
          <w:rtl/>
        </w:rPr>
        <w:t xml:space="preserve">. </w:t>
      </w:r>
      <w:r w:rsidR="00D976BC" w:rsidRPr="00984881">
        <w:rPr>
          <w:sz w:val="28"/>
          <w:szCs w:val="28"/>
          <w:rtl/>
        </w:rPr>
        <w:t>ﺃﻧﺒﻴﺎ ﻭ ﺍﻭﻟﻴﺎ</w:t>
      </w:r>
      <w:r w:rsidR="00BD77AA">
        <w:rPr>
          <w:sz w:val="28"/>
          <w:szCs w:val="28"/>
          <w:rtl/>
        </w:rPr>
        <w:t xml:space="preserve">، </w:t>
      </w:r>
      <w:r w:rsidR="00D976BC" w:rsidRPr="00984881">
        <w:rPr>
          <w:sz w:val="28"/>
          <w:szCs w:val="28"/>
          <w:rtl/>
        </w:rPr>
        <w:t>ﮐﻪ ﻫﺸﺖ ﻫﺰﺍﺭ ﺳﺎﻝ ﺍﺳﺖ</w:t>
      </w:r>
      <w:r w:rsidR="00BD77AA">
        <w:rPr>
          <w:sz w:val="28"/>
          <w:szCs w:val="28"/>
          <w:rtl/>
        </w:rPr>
        <w:t xml:space="preserve">، </w:t>
      </w:r>
      <w:r w:rsidR="00D976BC" w:rsidRPr="00984881">
        <w:rPr>
          <w:sz w:val="28"/>
          <w:szCs w:val="28"/>
          <w:rtl/>
        </w:rPr>
        <w:t>ﻣﺄﻣﻮﺭﻳّﺘﻬﺎﻯ ﺍﻟﻬﻰ ﻳﺎﻓﺘﻪ ﺍﻧﺪ</w:t>
      </w:r>
      <w:r w:rsidR="00BD77AA">
        <w:rPr>
          <w:sz w:val="28"/>
          <w:szCs w:val="28"/>
          <w:rtl/>
        </w:rPr>
        <w:t xml:space="preserve">، </w:t>
      </w:r>
      <w:r w:rsidR="00D976BC" w:rsidRPr="00984881">
        <w:rPr>
          <w:sz w:val="28"/>
          <w:szCs w:val="28"/>
          <w:rtl/>
        </w:rPr>
        <w:t>ﻫﺮﻳﻚ ﺑﺰﺑﺎﻥ ﺭﻭﺯ ﻭ ﺍﺯ ﺳﻄﺢ ﻋﻘﻞ ﻭ ﻋﻠﻢ ﺟﻤﻌﻰ ﺯﻣﺎﻥ</w:t>
      </w:r>
      <w:r w:rsidR="00BD77AA">
        <w:rPr>
          <w:sz w:val="28"/>
          <w:szCs w:val="28"/>
          <w:rtl/>
        </w:rPr>
        <w:t xml:space="preserve">، </w:t>
      </w:r>
      <w:r w:rsidR="00D976BC" w:rsidRPr="00984881">
        <w:rPr>
          <w:sz w:val="28"/>
          <w:szCs w:val="28"/>
          <w:rtl/>
        </w:rPr>
        <w:t>ﺑﺎ ﻣﺮﺩﻣﺎﻥ ﺧﻮﺩ ﺩﺭ ﺑﺎﺭﻩ ﻫﺪﻑ ﺍﻟﻬﻰ</w:t>
      </w:r>
      <w:r w:rsidR="00BD77AA">
        <w:rPr>
          <w:sz w:val="28"/>
          <w:szCs w:val="28"/>
          <w:rtl/>
        </w:rPr>
        <w:t xml:space="preserve">، </w:t>
      </w:r>
      <w:r w:rsidR="00D976BC" w:rsidRPr="00984881">
        <w:rPr>
          <w:sz w:val="28"/>
          <w:szCs w:val="28"/>
          <w:rtl/>
        </w:rPr>
        <w:t>ﺍﺯ ﺁ</w:t>
      </w:r>
      <w:r w:rsidR="009915B2" w:rsidRPr="00984881">
        <w:rPr>
          <w:sz w:val="28"/>
          <w:szCs w:val="28"/>
          <w:rtl/>
        </w:rPr>
        <w:t>فر</w:t>
      </w:r>
      <w:r w:rsidR="00D976BC" w:rsidRPr="00984881">
        <w:rPr>
          <w:sz w:val="28"/>
          <w:szCs w:val="28"/>
          <w:rtl/>
        </w:rPr>
        <w:t>ﻳﻨﺶ ﺻﺤﺒﺖ ﮐﺮﺩﻩ ﺍﻧﺪ</w:t>
      </w:r>
      <w:r w:rsidR="00BD77AA">
        <w:rPr>
          <w:sz w:val="28"/>
          <w:szCs w:val="28"/>
          <w:rtl/>
        </w:rPr>
        <w:t xml:space="preserve">. </w:t>
      </w:r>
      <w:r w:rsidR="00D976BC" w:rsidRPr="00984881">
        <w:rPr>
          <w:sz w:val="28"/>
          <w:szCs w:val="28"/>
          <w:rtl/>
        </w:rPr>
        <w:t>ﮔﺮﭼﻪ ﻓﻮﺭﺍ ﺑﺎ ﻣﺮﮒ ﻫﺮ ﻳﻚ ﺍﺯ ﺭﺳﻮﻟﺎﻥ ﺍﻟﻬﻰ</w:t>
      </w:r>
      <w:r w:rsidR="00BD77AA">
        <w:rPr>
          <w:sz w:val="28"/>
          <w:szCs w:val="28"/>
          <w:rtl/>
        </w:rPr>
        <w:t xml:space="preserve">، </w:t>
      </w:r>
      <w:r w:rsidR="00D976BC" w:rsidRPr="00984881">
        <w:rPr>
          <w:sz w:val="28"/>
          <w:szCs w:val="28"/>
          <w:rtl/>
        </w:rPr>
        <w:t>ﺟﺎﻧﺸﻴﻨﺎﻥ ﺟﺎﻩ ﻃﻠﺐﻭ ﺑﺪ ﻓﻬﻢ</w:t>
      </w:r>
      <w:r>
        <w:rPr>
          <w:sz w:val="28"/>
          <w:szCs w:val="28"/>
          <w:rtl/>
        </w:rPr>
        <w:t xml:space="preserve"> </w:t>
      </w:r>
      <w:r w:rsidR="00D976BC" w:rsidRPr="00984881">
        <w:rPr>
          <w:sz w:val="28"/>
          <w:szCs w:val="28"/>
          <w:rtl/>
        </w:rPr>
        <w:t>ﻭ ﺧﻮﺩ ﺧﻮﺍﻩ</w:t>
      </w:r>
      <w:r w:rsidR="00BD77AA">
        <w:rPr>
          <w:sz w:val="28"/>
          <w:szCs w:val="28"/>
          <w:rtl/>
        </w:rPr>
        <w:t xml:space="preserve">، </w:t>
      </w:r>
      <w:r w:rsidR="00D976BC" w:rsidRPr="00984881">
        <w:rPr>
          <w:sz w:val="28"/>
          <w:szCs w:val="28"/>
          <w:rtl/>
        </w:rPr>
        <w:t>ﺑﺪﻋﺖ ﮐﺎﺭﻯ ﻣﺬﻫﺒﻰ ﺭﺍ ﺍﻧﺠﺎﻡ ﺩﺍﺩﻩﺃﻧﺪ</w:t>
      </w:r>
      <w:r w:rsidR="00BD77AA">
        <w:rPr>
          <w:sz w:val="28"/>
          <w:szCs w:val="28"/>
          <w:rtl/>
        </w:rPr>
        <w:t xml:space="preserve">. </w:t>
      </w:r>
      <w:r w:rsidR="00D976BC" w:rsidRPr="00984881">
        <w:rPr>
          <w:sz w:val="28"/>
          <w:szCs w:val="28"/>
          <w:rtl/>
        </w:rPr>
        <w:t>ﻭﻧﻪﻓﻘﻂ ﺩﺭ ﺍﺩﻳﺎﻥ</w:t>
      </w:r>
      <w:r w:rsidR="00BD77AA">
        <w:rPr>
          <w:sz w:val="28"/>
          <w:szCs w:val="28"/>
          <w:rtl/>
        </w:rPr>
        <w:t xml:space="preserve">، </w:t>
      </w:r>
      <w:r w:rsidR="00D976BC" w:rsidRPr="00984881">
        <w:rPr>
          <w:sz w:val="28"/>
          <w:szCs w:val="28"/>
          <w:rtl/>
        </w:rPr>
        <w:t>ﮐﻪ ﺩﺭ ﻫﺮ ﻣﮑﺘﺐ</w:t>
      </w:r>
      <w:r>
        <w:rPr>
          <w:sz w:val="28"/>
          <w:szCs w:val="28"/>
          <w:rtl/>
        </w:rPr>
        <w:t xml:space="preserve"> </w:t>
      </w:r>
      <w:r w:rsidR="00D976BC" w:rsidRPr="00984881">
        <w:rPr>
          <w:sz w:val="28"/>
          <w:szCs w:val="28"/>
          <w:rtl/>
        </w:rPr>
        <w:t>ﻓﮑﺮﻯ ﻭ ﻓﻠﺴﻔﻰ ﻧﻴﺰ</w:t>
      </w:r>
      <w:r w:rsidR="00BD77AA">
        <w:rPr>
          <w:sz w:val="28"/>
          <w:szCs w:val="28"/>
          <w:rtl/>
        </w:rPr>
        <w:t xml:space="preserve">، </w:t>
      </w:r>
      <w:r w:rsidR="00D976BC" w:rsidRPr="00984881">
        <w:rPr>
          <w:sz w:val="28"/>
          <w:szCs w:val="28"/>
          <w:rtl/>
        </w:rPr>
        <w:t>ﻧﻈﺮﻳﺎﺕ</w:t>
      </w:r>
      <w:r w:rsidR="00DD7C7E" w:rsidRPr="00984881">
        <w:rPr>
          <w:rFonts w:hint="cs"/>
          <w:sz w:val="28"/>
          <w:szCs w:val="28"/>
          <w:rtl/>
        </w:rPr>
        <w:t xml:space="preserve"> </w:t>
      </w:r>
      <w:r w:rsidR="00D976BC" w:rsidRPr="00984881">
        <w:rPr>
          <w:sz w:val="28"/>
          <w:szCs w:val="28"/>
          <w:rtl/>
        </w:rPr>
        <w:t>ﺟﺪﻳﺪ ﻭ ﺗﺤﻘﻴﻘﺎﺕ ﺗﺎﺯﻩ ﻋﻠﻤﻰ</w:t>
      </w:r>
      <w:r w:rsidR="00BD77AA">
        <w:rPr>
          <w:sz w:val="28"/>
          <w:szCs w:val="28"/>
          <w:rtl/>
        </w:rPr>
        <w:t xml:space="preserve">، </w:t>
      </w:r>
      <w:r w:rsidR="00D976BC" w:rsidRPr="00984881">
        <w:rPr>
          <w:sz w:val="28"/>
          <w:szCs w:val="28"/>
          <w:rtl/>
        </w:rPr>
        <w:t>ﻓﻮﺭﺍ</w:t>
      </w:r>
      <w:r>
        <w:rPr>
          <w:sz w:val="28"/>
          <w:szCs w:val="28"/>
          <w:rtl/>
        </w:rPr>
        <w:t xml:space="preserve"> </w:t>
      </w:r>
      <w:r w:rsidR="00D976BC" w:rsidRPr="00984881">
        <w:rPr>
          <w:sz w:val="28"/>
          <w:szCs w:val="28"/>
          <w:rtl/>
        </w:rPr>
        <w:t>ﺑﺘﻔﺮﻗﻪ ﺑﻌﺪﻯ ﻭ</w:t>
      </w:r>
      <w:r>
        <w:rPr>
          <w:sz w:val="28"/>
          <w:szCs w:val="28"/>
          <w:rtl/>
        </w:rPr>
        <w:t xml:space="preserve"> </w:t>
      </w:r>
      <w:r w:rsidR="00D976BC" w:rsidRPr="00984881">
        <w:rPr>
          <w:sz w:val="28"/>
          <w:szCs w:val="28"/>
          <w:rtl/>
        </w:rPr>
        <w:t>ﺍﻧﻘﺴﺎﻡ ﺁﻥ ﻧﻈﺮﻳﺎﺕ</w:t>
      </w:r>
      <w:r>
        <w:rPr>
          <w:sz w:val="28"/>
          <w:szCs w:val="28"/>
          <w:rtl/>
        </w:rPr>
        <w:t xml:space="preserve"> </w:t>
      </w:r>
      <w:r w:rsidR="00D976BC" w:rsidRPr="00984881">
        <w:rPr>
          <w:sz w:val="28"/>
          <w:szCs w:val="28"/>
          <w:rtl/>
        </w:rPr>
        <w:lastRenderedPageBreak/>
        <w:t>ﺗﺒﺪﻳﻞ ﻣﻴﺸﻮﺩ</w:t>
      </w:r>
      <w:r w:rsidR="00BD77AA">
        <w:rPr>
          <w:sz w:val="28"/>
          <w:szCs w:val="28"/>
          <w:rtl/>
        </w:rPr>
        <w:t xml:space="preserve">. </w:t>
      </w:r>
      <w:r w:rsidR="00D976BC" w:rsidRPr="00984881">
        <w:rPr>
          <w:sz w:val="28"/>
          <w:szCs w:val="28"/>
          <w:rtl/>
        </w:rPr>
        <w:t>ﻭ ﻫﺮﻳﻚ</w:t>
      </w:r>
      <w:r>
        <w:rPr>
          <w:sz w:val="28"/>
          <w:szCs w:val="28"/>
          <w:rtl/>
        </w:rPr>
        <w:t xml:space="preserve"> </w:t>
      </w:r>
      <w:r w:rsidR="00D976BC" w:rsidRPr="00984881">
        <w:rPr>
          <w:sz w:val="28"/>
          <w:szCs w:val="28"/>
          <w:rtl/>
        </w:rPr>
        <w:t>ﻣﻨﺎﻓﻊ</w:t>
      </w:r>
      <w:r>
        <w:rPr>
          <w:sz w:val="28"/>
          <w:szCs w:val="28"/>
          <w:rtl/>
        </w:rPr>
        <w:t xml:space="preserve"> </w:t>
      </w:r>
      <w:r w:rsidR="00D976BC" w:rsidRPr="00984881">
        <w:rPr>
          <w:sz w:val="28"/>
          <w:szCs w:val="28"/>
          <w:rtl/>
        </w:rPr>
        <w:t>ﺷﺨﺼﻰ ﺭﺍ ﺩﻧﺒﺎﻝ</w:t>
      </w:r>
      <w:r>
        <w:rPr>
          <w:sz w:val="28"/>
          <w:szCs w:val="28"/>
          <w:rtl/>
        </w:rPr>
        <w:t xml:space="preserve"> </w:t>
      </w:r>
      <w:r w:rsidR="00D976BC" w:rsidRPr="00984881">
        <w:rPr>
          <w:sz w:val="28"/>
          <w:szCs w:val="28"/>
          <w:rtl/>
        </w:rPr>
        <w:t>ﻧﻤﻮﺩﻧﺪ</w:t>
      </w:r>
      <w:r w:rsidR="00BD77AA">
        <w:rPr>
          <w:sz w:val="28"/>
          <w:szCs w:val="28"/>
          <w:rtl/>
        </w:rPr>
        <w:t xml:space="preserve">، </w:t>
      </w:r>
      <w:r w:rsidR="00D976BC" w:rsidRPr="00984881">
        <w:rPr>
          <w:sz w:val="28"/>
          <w:szCs w:val="28"/>
          <w:rtl/>
        </w:rPr>
        <w:t>ﻭ ﺍﻧﺸﻘﺎﻕ ﻭ ﺟﺪﺍﺋﻰ ﭘﻴﺪﺍ ﺷﺪ</w:t>
      </w:r>
      <w:r w:rsidR="00DD7C7E" w:rsidRPr="00984881">
        <w:rPr>
          <w:rFonts w:hint="cs"/>
          <w:sz w:val="28"/>
          <w:szCs w:val="28"/>
          <w:rtl/>
        </w:rPr>
        <w:t xml:space="preserve"> </w:t>
      </w:r>
      <w:r w:rsidR="00D976BC" w:rsidRPr="00984881">
        <w:rPr>
          <w:sz w:val="28"/>
          <w:szCs w:val="28"/>
          <w:rtl/>
        </w:rPr>
        <w:t>ﮔﺮﭼﻪﺍﻳﻥﺪﺭ ﻣﮑﺎﻧﻴﺴﻢ ﺗﮑﺎﻣﻞ ﻋﻘﻞ ﻭﻋﻠﻢ ﺍﻧﺴﺎﻥ ﻫﺴﺖ</w:t>
      </w:r>
      <w:r w:rsidR="00BD77AA">
        <w:rPr>
          <w:sz w:val="28"/>
          <w:szCs w:val="28"/>
          <w:rtl/>
        </w:rPr>
        <w:t xml:space="preserve">، </w:t>
      </w:r>
      <w:r w:rsidR="00D976BC" w:rsidRPr="00984881">
        <w:rPr>
          <w:sz w:val="28"/>
          <w:szCs w:val="28"/>
          <w:rtl/>
        </w:rPr>
        <w:t>ﻭﻟﻰ ﻧﻤﻴﺘﻮﺍﻧﺪ</w:t>
      </w:r>
      <w:r>
        <w:rPr>
          <w:sz w:val="28"/>
          <w:szCs w:val="28"/>
          <w:rtl/>
        </w:rPr>
        <w:t xml:space="preserve"> </w:t>
      </w:r>
      <w:r w:rsidR="00D976BC" w:rsidRPr="00984881">
        <w:rPr>
          <w:sz w:val="28"/>
          <w:szCs w:val="28"/>
          <w:rtl/>
        </w:rPr>
        <w:t>ﻫﺪﻑ ﺃﺻﻠﻰ ﺍﻟﻬﻰ ﺑﺎﺷﺪ</w:t>
      </w:r>
      <w:r w:rsidR="00BD77AA">
        <w:rPr>
          <w:sz w:val="28"/>
          <w:szCs w:val="28"/>
          <w:rtl/>
        </w:rPr>
        <w:t xml:space="preserve">. </w:t>
      </w:r>
      <w:r w:rsidR="00D976BC" w:rsidRPr="00984881">
        <w:rPr>
          <w:sz w:val="28"/>
          <w:szCs w:val="28"/>
          <w:rtl/>
        </w:rPr>
        <w:t>ﻟﺬﺍ</w:t>
      </w:r>
      <w:r>
        <w:rPr>
          <w:sz w:val="28"/>
          <w:szCs w:val="28"/>
          <w:rtl/>
        </w:rPr>
        <w:t xml:space="preserve"> </w:t>
      </w:r>
      <w:r w:rsidR="00D976BC" w:rsidRPr="00984881">
        <w:rPr>
          <w:sz w:val="28"/>
          <w:szCs w:val="28"/>
          <w:rtl/>
        </w:rPr>
        <w:t>ﺣﺎﻓﻆ ﻣﻴﮕﻮﻳﺪ</w:t>
      </w:r>
      <w:r w:rsidR="00BD77AA">
        <w:rPr>
          <w:sz w:val="28"/>
          <w:szCs w:val="28"/>
          <w:rtl/>
        </w:rPr>
        <w:t xml:space="preserve">، </w:t>
      </w:r>
      <w:r w:rsidR="00D976BC" w:rsidRPr="00984881">
        <w:rPr>
          <w:sz w:val="28"/>
          <w:szCs w:val="28"/>
          <w:rtl/>
        </w:rPr>
        <w:t>ﭼﺎﺭﻩ ﻧﻴﺴﺖ ﮐﻪ ﺑﺎﻳﺪ</w:t>
      </w:r>
      <w:r>
        <w:rPr>
          <w:sz w:val="28"/>
          <w:szCs w:val="28"/>
          <w:rtl/>
        </w:rPr>
        <w:t xml:space="preserve"> </w:t>
      </w:r>
      <w:r w:rsidR="00D976BC" w:rsidRPr="00984881">
        <w:rPr>
          <w:sz w:val="28"/>
          <w:szCs w:val="28"/>
          <w:rtl/>
        </w:rPr>
        <w:t>ﻃﻠﺐ ﺑﺎﺩﻩ ﻣﻰ ﻧﻤﻮﺩ</w:t>
      </w:r>
      <w:r w:rsidR="00BD77AA">
        <w:rPr>
          <w:sz w:val="28"/>
          <w:szCs w:val="28"/>
          <w:rtl/>
        </w:rPr>
        <w:t xml:space="preserve">. </w:t>
      </w:r>
      <w:r w:rsidR="00D976BC" w:rsidRPr="00984881">
        <w:rPr>
          <w:sz w:val="28"/>
          <w:szCs w:val="28"/>
          <w:rtl/>
        </w:rPr>
        <w:t>ﮐﻪ ﻇﺎﻫﺮﺍ ﺑﺮﺍﻯ ﺍﺳﺘﺮﺍﺣﺖ</w:t>
      </w:r>
      <w:r>
        <w:rPr>
          <w:sz w:val="28"/>
          <w:szCs w:val="28"/>
          <w:rtl/>
        </w:rPr>
        <w:t xml:space="preserve"> </w:t>
      </w:r>
      <w:r w:rsidR="00D976BC" w:rsidRPr="00984881">
        <w:rPr>
          <w:sz w:val="28"/>
          <w:szCs w:val="28"/>
          <w:rtl/>
        </w:rPr>
        <w:t>ﻣﻐﺰ ﺍﻧﺴﺎﻥ</w:t>
      </w:r>
      <w:r w:rsidR="00BD77AA">
        <w:rPr>
          <w:sz w:val="28"/>
          <w:szCs w:val="28"/>
          <w:rtl/>
        </w:rPr>
        <w:t xml:space="preserve">، </w:t>
      </w:r>
      <w:r w:rsidR="00D976BC" w:rsidRPr="00984881">
        <w:rPr>
          <w:sz w:val="28"/>
          <w:szCs w:val="28"/>
          <w:rtl/>
        </w:rPr>
        <w:t>ﺍﺯ ﺗﻔﮑّﺮ ﺑﺠﺎﻯ ﻧﺮﺳﻴﺪﻩ</w:t>
      </w:r>
      <w:r>
        <w:rPr>
          <w:sz w:val="28"/>
          <w:szCs w:val="28"/>
          <w:rtl/>
        </w:rPr>
        <w:t xml:space="preserve"> </w:t>
      </w:r>
      <w:r w:rsidR="00D976BC" w:rsidRPr="00984881">
        <w:rPr>
          <w:sz w:val="28"/>
          <w:szCs w:val="28"/>
          <w:rtl/>
        </w:rPr>
        <w:t>ﻣﻴﺒﺎﺷﺪ</w:t>
      </w:r>
      <w:r w:rsidR="00BD77AA">
        <w:rPr>
          <w:sz w:val="28"/>
          <w:szCs w:val="28"/>
          <w:rtl/>
        </w:rPr>
        <w:t xml:space="preserve">. </w:t>
      </w:r>
      <w:r w:rsidR="00D976BC" w:rsidRPr="00984881">
        <w:rPr>
          <w:sz w:val="28"/>
          <w:szCs w:val="28"/>
          <w:rtl/>
        </w:rPr>
        <w:t>ﺯﻳﺮﺍ ﻧﻤﻴﺘﻮﺍﻧﺪ ﺣﺎﺻﻞ ﮐﺎﺭﮔﻪ ﻫﺴﺘﻰ ﺭﺍ</w:t>
      </w:r>
      <w:r>
        <w:rPr>
          <w:sz w:val="28"/>
          <w:szCs w:val="28"/>
          <w:rtl/>
        </w:rPr>
        <w:t xml:space="preserve"> </w:t>
      </w:r>
      <w:r w:rsidR="00D976BC" w:rsidRPr="00984881">
        <w:rPr>
          <w:sz w:val="28"/>
          <w:szCs w:val="28"/>
          <w:rtl/>
        </w:rPr>
        <w:t>ﺩﺭﻳﺎﺑﺪ</w:t>
      </w:r>
      <w:r w:rsidR="00BD77AA">
        <w:rPr>
          <w:sz w:val="28"/>
          <w:szCs w:val="28"/>
          <w:rtl/>
        </w:rPr>
        <w:t xml:space="preserve">. </w:t>
      </w:r>
      <w:r w:rsidR="00D976BC" w:rsidRPr="00984881">
        <w:rPr>
          <w:sz w:val="28"/>
          <w:szCs w:val="28"/>
          <w:rtl/>
        </w:rPr>
        <w:t>ﻭﻟﻰ ﺩﺭ ﻭﺍﻗﻊ ﺣﺎﻓﻆ ﻭ ﻋﺎﻗﻠﺎﻥ ﺯﻣﺎﻥ</w:t>
      </w:r>
      <w:r w:rsidR="00BD77AA">
        <w:rPr>
          <w:sz w:val="28"/>
          <w:szCs w:val="28"/>
          <w:rtl/>
        </w:rPr>
        <w:t xml:space="preserve">، </w:t>
      </w:r>
      <w:r w:rsidR="00D976BC" w:rsidRPr="00984881">
        <w:rPr>
          <w:sz w:val="28"/>
          <w:szCs w:val="28"/>
          <w:rtl/>
        </w:rPr>
        <w:t>ﮐﻪ ﻓﮑﺮﺷﺎﻥ ﺑﻴﺸﺘﺮ ﭘﻴﺸﺮﻓﺖ ﮐﺮﺩﻩ</w:t>
      </w:r>
      <w:r w:rsidR="00BD77AA">
        <w:rPr>
          <w:sz w:val="28"/>
          <w:szCs w:val="28"/>
          <w:rtl/>
        </w:rPr>
        <w:t xml:space="preserve">، </w:t>
      </w:r>
      <w:r w:rsidR="00D976BC" w:rsidRPr="00984881">
        <w:rPr>
          <w:sz w:val="28"/>
          <w:szCs w:val="28"/>
          <w:rtl/>
        </w:rPr>
        <w:t>ﻧﻴﺎﺯ ﺑﻤﻰ ﻭ ﺣﮑﻤﺘﻬﺎﻯ ﺍﻟﻬی ﺒﻴﺸﺘﺮﻯ ﺪﺍﺭﻧﺪ</w:t>
      </w:r>
      <w:r w:rsidR="00BD77AA">
        <w:rPr>
          <w:sz w:val="28"/>
          <w:szCs w:val="28"/>
          <w:rtl/>
        </w:rPr>
        <w:t xml:space="preserve">. </w:t>
      </w:r>
      <w:r w:rsidR="00D976BC" w:rsidRPr="00984881">
        <w:rPr>
          <w:sz w:val="28"/>
          <w:szCs w:val="28"/>
          <w:rtl/>
        </w:rPr>
        <w:t>ﮐﻪﺑﺮﺍﻯ ﭼﻨﺪ</w:t>
      </w:r>
      <w:r>
        <w:rPr>
          <w:sz w:val="28"/>
          <w:szCs w:val="28"/>
          <w:rtl/>
        </w:rPr>
        <w:t xml:space="preserve"> </w:t>
      </w:r>
      <w:r w:rsidR="00D976BC" w:rsidRPr="00984881">
        <w:rPr>
          <w:sz w:val="28"/>
          <w:szCs w:val="28"/>
          <w:rtl/>
        </w:rPr>
        <w:t>ﻗﺪﻡ</w:t>
      </w:r>
      <w:r w:rsidR="00D976BC" w:rsidRPr="00984881">
        <w:rPr>
          <w:sz w:val="28"/>
          <w:szCs w:val="28"/>
        </w:rPr>
        <w:t xml:space="preserve"> </w:t>
      </w:r>
      <w:r w:rsidR="00D976BC" w:rsidRPr="00984881">
        <w:rPr>
          <w:sz w:val="28"/>
          <w:szCs w:val="28"/>
          <w:rtl/>
        </w:rPr>
        <w:t>ﻭ ﻣﺮﺣﻠﻪ ﺟﺪﻳﺪﻯ ﮐﻤﻚ ﺑﮕﻴﺮﻧﺪ</w:t>
      </w:r>
      <w:r w:rsidR="00BD77AA">
        <w:rPr>
          <w:sz w:val="28"/>
          <w:szCs w:val="28"/>
          <w:rtl/>
        </w:rPr>
        <w:t xml:space="preserve">. </w:t>
      </w:r>
      <w:r w:rsidR="00D976BC" w:rsidRPr="00984881">
        <w:rPr>
          <w:sz w:val="28"/>
          <w:szCs w:val="28"/>
          <w:rtl/>
        </w:rPr>
        <w:t>ﮐﻪ ﺑﺎﻳﺪ ﺍﺯ ﺧﻮﺩ</w:t>
      </w:r>
      <w:r>
        <w:rPr>
          <w:sz w:val="28"/>
          <w:szCs w:val="28"/>
          <w:rtl/>
        </w:rPr>
        <w:t xml:space="preserve"> </w:t>
      </w:r>
      <w:r w:rsidR="00D976BC" w:rsidRPr="00984881">
        <w:rPr>
          <w:sz w:val="28"/>
          <w:szCs w:val="28"/>
          <w:rtl/>
        </w:rPr>
        <w:t>ﺻﺎﺣﺐ</w:t>
      </w:r>
      <w:r>
        <w:rPr>
          <w:sz w:val="28"/>
          <w:szCs w:val="28"/>
          <w:rtl/>
        </w:rPr>
        <w:t xml:space="preserve"> </w:t>
      </w:r>
      <w:r w:rsidR="00D976BC" w:rsidRPr="00984881">
        <w:rPr>
          <w:sz w:val="28"/>
          <w:szCs w:val="28"/>
          <w:rtl/>
        </w:rPr>
        <w:t>ﻫﺪﻑ ﺍﺯ ﺁ</w:t>
      </w:r>
      <w:r w:rsidR="009915B2" w:rsidRPr="00984881">
        <w:rPr>
          <w:sz w:val="28"/>
          <w:szCs w:val="28"/>
          <w:rtl/>
        </w:rPr>
        <w:t>فر</w:t>
      </w:r>
      <w:r w:rsidR="00D976BC" w:rsidRPr="00984881">
        <w:rPr>
          <w:sz w:val="28"/>
          <w:szCs w:val="28"/>
          <w:rtl/>
        </w:rPr>
        <w:t>ﻳﻨﺸﻬﺎ ﭘﺮﺳﻴﺪ</w:t>
      </w:r>
      <w:r w:rsidR="00BD77AA">
        <w:rPr>
          <w:sz w:val="28"/>
          <w:szCs w:val="28"/>
          <w:rtl/>
        </w:rPr>
        <w:t xml:space="preserve">، </w:t>
      </w:r>
      <w:r w:rsidR="00D976BC" w:rsidRPr="00984881">
        <w:rPr>
          <w:sz w:val="28"/>
          <w:szCs w:val="28"/>
          <w:rtl/>
        </w:rPr>
        <w:t>ﮐﻪﻫﺪﻑ ﭼﻴﺴﺖ</w:t>
      </w:r>
      <w:r w:rsidR="00BD77AA">
        <w:rPr>
          <w:sz w:val="28"/>
          <w:szCs w:val="28"/>
          <w:rtl/>
        </w:rPr>
        <w:t xml:space="preserve">، </w:t>
      </w:r>
      <w:r w:rsidR="00D976BC" w:rsidRPr="00984881">
        <w:rPr>
          <w:sz w:val="28"/>
          <w:szCs w:val="28"/>
          <w:rtl/>
        </w:rPr>
        <w:t>ﻭﻳﺎ ﻧﻘﺶ</w:t>
      </w:r>
      <w:r>
        <w:rPr>
          <w:sz w:val="28"/>
          <w:szCs w:val="28"/>
          <w:rtl/>
        </w:rPr>
        <w:t xml:space="preserve"> </w:t>
      </w:r>
      <w:r w:rsidR="00D976BC" w:rsidRPr="00984881">
        <w:rPr>
          <w:sz w:val="28"/>
          <w:szCs w:val="28"/>
          <w:rtl/>
        </w:rPr>
        <w:t>ﻣﺎ ﺩﺭﺍﻳﻦ ﺍﻫﺪﺍﻑ ﺍﻟﻬﻰ ﭼﻪ ﻣﻴﺒﺎﺷﺪ</w:t>
      </w:r>
      <w:r w:rsidR="00BD77AA">
        <w:rPr>
          <w:sz w:val="28"/>
          <w:szCs w:val="28"/>
          <w:rtl/>
        </w:rPr>
        <w:t xml:space="preserve">. </w:t>
      </w:r>
      <w:r w:rsidR="00D976BC" w:rsidRPr="00984881">
        <w:rPr>
          <w:sz w:val="28"/>
          <w:szCs w:val="28"/>
          <w:rtl/>
        </w:rPr>
        <w:t>ﻳﺎ ﻫﻤﺎﻥ ﻭﻇﻴﻔﻪ ﺗﺮﺑﻴﺖ ﺭﻭﺡ</w:t>
      </w:r>
      <w:r>
        <w:rPr>
          <w:sz w:val="28"/>
          <w:szCs w:val="28"/>
          <w:rtl/>
        </w:rPr>
        <w:t xml:space="preserve"> </w:t>
      </w:r>
      <w:r w:rsidR="009915B2" w:rsidRPr="00984881">
        <w:rPr>
          <w:sz w:val="28"/>
          <w:szCs w:val="28"/>
          <w:rtl/>
        </w:rPr>
        <w:t>فر</w:t>
      </w:r>
      <w:r w:rsidR="00D976BC" w:rsidRPr="00984881">
        <w:rPr>
          <w:sz w:val="28"/>
          <w:szCs w:val="28"/>
          <w:rtl/>
        </w:rPr>
        <w:t>ﺩﻯ ﺩﺭ ﻧﻮﻉ ﺧﻮﺩ</w:t>
      </w:r>
      <w:r w:rsidR="00BD77AA">
        <w:rPr>
          <w:sz w:val="28"/>
          <w:szCs w:val="28"/>
          <w:rtl/>
        </w:rPr>
        <w:t xml:space="preserve">. </w:t>
      </w:r>
      <w:r w:rsidR="00D976BC" w:rsidRPr="00984881">
        <w:rPr>
          <w:sz w:val="28"/>
          <w:szCs w:val="28"/>
          <w:rtl/>
        </w:rPr>
        <w:t>ﮐﻪ ﺩﻳﮕﺮ ﺟﻮﺍﻧﺐ ﻣﻬﻢ ﺑﺪﻧﺒﺎﻝ ﺍﻳﻦ ﺗﮑﺎﻣﻞ ﺭﻭﺣﻰ ﻭﻧﻮﻋی ﻤﻴﺒﺎﺷﻨﺪ</w:t>
      </w:r>
      <w:r w:rsidR="00BD77AA">
        <w:rPr>
          <w:sz w:val="28"/>
          <w:szCs w:val="28"/>
          <w:rtl/>
        </w:rPr>
        <w:t xml:space="preserve">. </w:t>
      </w:r>
      <w:r w:rsidR="00D976BC" w:rsidRPr="00984881">
        <w:rPr>
          <w:sz w:val="28"/>
          <w:szCs w:val="28"/>
          <w:rtl/>
        </w:rPr>
        <w:t>ﺗﺎ ﺩﺭ ﺗﻮﻟﺪﺍﺕ ﺑﻬﺘﺮ ﺑﻌﺪﻯ</w:t>
      </w:r>
      <w:r w:rsidR="00BD77AA">
        <w:rPr>
          <w:sz w:val="28"/>
          <w:szCs w:val="28"/>
          <w:rtl/>
        </w:rPr>
        <w:t xml:space="preserve">، </w:t>
      </w:r>
      <w:r w:rsidR="00D976BC" w:rsidRPr="00984881">
        <w:rPr>
          <w:sz w:val="28"/>
          <w:szCs w:val="28"/>
          <w:rtl/>
        </w:rPr>
        <w:t>ﺑﺎ</w:t>
      </w:r>
      <w:r>
        <w:rPr>
          <w:sz w:val="28"/>
          <w:szCs w:val="28"/>
          <w:rtl/>
        </w:rPr>
        <w:t xml:space="preserve"> </w:t>
      </w:r>
      <w:r w:rsidR="00D976BC" w:rsidRPr="00984881">
        <w:rPr>
          <w:sz w:val="28"/>
          <w:szCs w:val="28"/>
          <w:rtl/>
        </w:rPr>
        <w:t>ﺍﻣﮑﺎﻧﺎﺕ ﺭﻭﺣﻰ ﺑﻬﺘﺮﻯ</w:t>
      </w:r>
      <w:r w:rsidR="00BD77AA">
        <w:rPr>
          <w:sz w:val="28"/>
          <w:szCs w:val="28"/>
          <w:rtl/>
        </w:rPr>
        <w:t xml:space="preserve">، </w:t>
      </w:r>
      <w:r w:rsidR="00D976BC" w:rsidRPr="00984881">
        <w:rPr>
          <w:sz w:val="28"/>
          <w:szCs w:val="28"/>
          <w:rtl/>
        </w:rPr>
        <w:t>ﺩﻧﺒﺎﻟﻪ</w:t>
      </w:r>
      <w:r>
        <w:rPr>
          <w:sz w:val="28"/>
          <w:szCs w:val="28"/>
          <w:rtl/>
        </w:rPr>
        <w:t xml:space="preserve"> </w:t>
      </w:r>
      <w:r w:rsidR="00D976BC" w:rsidRPr="00984881">
        <w:rPr>
          <w:sz w:val="28"/>
          <w:szCs w:val="28"/>
          <w:rtl/>
        </w:rPr>
        <w:t>ﺍﻫﺪﺍﻑ ﺍﻟﻬﻰ ﺍﺯ ﺃﺯﻝ ﺗﺎ ﺃﺑﺪ ﺭﺍﭘﻴﮕﻴﺮﻯ ﮐﻨﺪ</w:t>
      </w:r>
      <w:r w:rsidR="00BD77AA">
        <w:rPr>
          <w:sz w:val="28"/>
          <w:szCs w:val="28"/>
          <w:rtl/>
        </w:rPr>
        <w:t xml:space="preserve">. </w:t>
      </w:r>
      <w:r w:rsidR="00D976BC" w:rsidRPr="00984881">
        <w:rPr>
          <w:sz w:val="28"/>
          <w:szCs w:val="28"/>
          <w:rtl/>
        </w:rPr>
        <w:t>ﻳﻚ ﺭﻭﺡ</w:t>
      </w:r>
      <w:r>
        <w:rPr>
          <w:sz w:val="28"/>
          <w:szCs w:val="28"/>
          <w:rtl/>
        </w:rPr>
        <w:t xml:space="preserve"> </w:t>
      </w:r>
      <w:r w:rsidR="00D976BC" w:rsidRPr="00984881">
        <w:rPr>
          <w:sz w:val="28"/>
          <w:szCs w:val="28"/>
          <w:rtl/>
        </w:rPr>
        <w:t>ﻧﺎﮔﻬﺎﻥ ﻧﻤﻴﺘﻮﺍﻧﺪ</w:t>
      </w:r>
      <w:r>
        <w:rPr>
          <w:sz w:val="28"/>
          <w:szCs w:val="28"/>
          <w:rtl/>
        </w:rPr>
        <w:t xml:space="preserve"> </w:t>
      </w:r>
      <w:r w:rsidR="00D976BC" w:rsidRPr="00984881">
        <w:rPr>
          <w:sz w:val="28"/>
          <w:szCs w:val="28"/>
          <w:rtl/>
        </w:rPr>
        <w:t>ﺷﺎﻳﺴﺘﻪ ﺍﻳﻦ ﻫﻤﻪ ﺍﻣﮑﺎﻧﺎﺕ ﻭ ﮐﺮﺍﻣﺎﺕ ﻧﻮﻋﻰ ﮔﺮﺩﺩ</w:t>
      </w:r>
      <w:r w:rsidR="00BD77AA">
        <w:rPr>
          <w:sz w:val="28"/>
          <w:szCs w:val="28"/>
          <w:rtl/>
        </w:rPr>
        <w:t xml:space="preserve">. </w:t>
      </w:r>
      <w:r w:rsidR="00D976BC" w:rsidRPr="00984881">
        <w:rPr>
          <w:sz w:val="28"/>
          <w:szCs w:val="28"/>
          <w:rtl/>
        </w:rPr>
        <w:t>ﻣﮕﺮ ﺍﻳﻨﮑﻪ</w:t>
      </w:r>
      <w:r>
        <w:rPr>
          <w:sz w:val="28"/>
          <w:szCs w:val="28"/>
          <w:rtl/>
        </w:rPr>
        <w:t xml:space="preserve"> </w:t>
      </w:r>
      <w:r w:rsidR="00D976BC" w:rsidRPr="00984881">
        <w:rPr>
          <w:sz w:val="28"/>
          <w:szCs w:val="28"/>
          <w:rtl/>
        </w:rPr>
        <w:t>ﺍﺯ ﺻﻔﺮ ﺷﺮﻭﻉ ﮐﺮﺩﻩ</w:t>
      </w:r>
      <w:r w:rsidR="00BD77AA">
        <w:rPr>
          <w:sz w:val="28"/>
          <w:szCs w:val="28"/>
          <w:rtl/>
        </w:rPr>
        <w:t xml:space="preserve">، </w:t>
      </w:r>
      <w:r w:rsidR="00D976BC" w:rsidRPr="00984881">
        <w:rPr>
          <w:sz w:val="28"/>
          <w:szCs w:val="28"/>
          <w:rtl/>
        </w:rPr>
        <w:t>ﻭ ﭘﻠّﻪ ﺑﭙﻠّﻪ ﺑﺎﻟﺎ ﺑﻴﺎﻳﺪ</w:t>
      </w:r>
      <w:r w:rsidR="00BD77AA">
        <w:rPr>
          <w:sz w:val="28"/>
          <w:szCs w:val="28"/>
          <w:rtl/>
        </w:rPr>
        <w:t xml:space="preserve">. </w:t>
      </w:r>
      <w:r w:rsidR="00D976BC" w:rsidRPr="00984881">
        <w:rPr>
          <w:sz w:val="28"/>
          <w:szCs w:val="28"/>
          <w:rtl/>
        </w:rPr>
        <w:t xml:space="preserve">ﻭ ﻟﺬﺍ ﺍﺯ ﺑﻰ ﻧﻬﺎﻳﺖ ﺩﺭ ﺷﻤﺎﺭﺵ </w:t>
      </w:r>
      <w:r w:rsidR="00BD77AA">
        <w:rPr>
          <w:sz w:val="28"/>
          <w:szCs w:val="28"/>
          <w:rtl/>
        </w:rPr>
        <w:t xml:space="preserve">، </w:t>
      </w:r>
      <w:r w:rsidR="00D976BC" w:rsidRPr="00984881">
        <w:rPr>
          <w:sz w:val="28"/>
          <w:szCs w:val="28"/>
          <w:rtl/>
        </w:rPr>
        <w:t>ﺻﻮﺭﺗﻬﺎﻯ ﻧﻮﻋﻰ ﺗﺤﺖ ﺟﻤﺎﺩﻯ ﻭ ﺟﻤﺎﺩﻯ</w:t>
      </w:r>
      <w:r w:rsidR="00BD77AA">
        <w:rPr>
          <w:sz w:val="28"/>
          <w:szCs w:val="28"/>
          <w:rtl/>
        </w:rPr>
        <w:t xml:space="preserve">، </w:t>
      </w:r>
      <w:r w:rsidR="00D976BC" w:rsidRPr="00984881">
        <w:rPr>
          <w:sz w:val="28"/>
          <w:szCs w:val="28"/>
          <w:rtl/>
        </w:rPr>
        <w:t>ﺑﺎﻧﻮﺍﻉ</w:t>
      </w:r>
      <w:r>
        <w:rPr>
          <w:sz w:val="28"/>
          <w:szCs w:val="28"/>
          <w:rtl/>
        </w:rPr>
        <w:t xml:space="preserve"> </w:t>
      </w:r>
      <w:r w:rsidR="00D976BC" w:rsidRPr="00984881">
        <w:rPr>
          <w:sz w:val="28"/>
          <w:szCs w:val="28"/>
          <w:rtl/>
        </w:rPr>
        <w:t>ﮔﻴﺎﻫﻰ ﻭ ﺣﻴﻮﺍﻧﻰ</w:t>
      </w:r>
      <w:r w:rsidR="00BD77AA">
        <w:rPr>
          <w:sz w:val="28"/>
          <w:szCs w:val="28"/>
          <w:rtl/>
        </w:rPr>
        <w:t xml:space="preserve">، </w:t>
      </w:r>
      <w:r w:rsidR="00D976BC" w:rsidRPr="00984881">
        <w:rPr>
          <w:sz w:val="28"/>
          <w:szCs w:val="28"/>
          <w:rtl/>
        </w:rPr>
        <w:t xml:space="preserve">ﺧﻮﺩﺭﺍ ﺑﻔﺼﻮﻝ </w:t>
      </w:r>
      <w:r w:rsidR="009915B2" w:rsidRPr="00984881">
        <w:rPr>
          <w:sz w:val="28"/>
          <w:szCs w:val="28"/>
          <w:rtl/>
        </w:rPr>
        <w:t>فر</w:t>
      </w:r>
      <w:r w:rsidR="00D976BC" w:rsidRPr="00984881">
        <w:rPr>
          <w:sz w:val="28"/>
          <w:szCs w:val="28"/>
          <w:rtl/>
        </w:rPr>
        <w:t>ﺍﻭﺍﻥ ﻧﻮﻉ ﺑﺸﺮﻯ ﺭﺳﺎﻧﺪﻩ</w:t>
      </w:r>
      <w:r w:rsidR="00BD77AA">
        <w:rPr>
          <w:sz w:val="28"/>
          <w:szCs w:val="28"/>
          <w:rtl/>
        </w:rPr>
        <w:t xml:space="preserve">، </w:t>
      </w:r>
      <w:r w:rsidR="00D976BC" w:rsidRPr="00984881">
        <w:rPr>
          <w:sz w:val="28"/>
          <w:szCs w:val="28"/>
          <w:rtl/>
        </w:rPr>
        <w:t>ﮐﻪ ﺳﻴﺼﺪ</w:t>
      </w:r>
      <w:r>
        <w:rPr>
          <w:sz w:val="28"/>
          <w:szCs w:val="28"/>
          <w:rtl/>
        </w:rPr>
        <w:t xml:space="preserve"> </w:t>
      </w:r>
      <w:r w:rsidR="00D976BC" w:rsidRPr="00984881">
        <w:rPr>
          <w:sz w:val="28"/>
          <w:szCs w:val="28"/>
          <w:rtl/>
        </w:rPr>
        <w:t>ﻫﺰﺍﺭ ﺳﺎﻝ ﺍﺳﺖ ﺍﻳﻦ ﻧﻮﻉ ﺑﺸﺮﻯ</w:t>
      </w:r>
      <w:r w:rsidR="00BD77AA">
        <w:rPr>
          <w:sz w:val="28"/>
          <w:szCs w:val="28"/>
          <w:rtl/>
        </w:rPr>
        <w:t xml:space="preserve">، </w:t>
      </w:r>
      <w:r w:rsidR="00D976BC" w:rsidRPr="00984881">
        <w:rPr>
          <w:sz w:val="28"/>
          <w:szCs w:val="28"/>
          <w:rtl/>
        </w:rPr>
        <w:t>ﺍﺯ</w:t>
      </w:r>
      <w:r>
        <w:rPr>
          <w:sz w:val="28"/>
          <w:szCs w:val="28"/>
          <w:rtl/>
        </w:rPr>
        <w:t xml:space="preserve"> </w:t>
      </w:r>
      <w:r w:rsidR="00D976BC" w:rsidRPr="00984881">
        <w:rPr>
          <w:sz w:val="28"/>
          <w:szCs w:val="28"/>
          <w:rtl/>
        </w:rPr>
        <w:t>ﺣﻴﻮﺍﻧﻴﺖ ﻧﻮﻉ ﻗﺒﻠﻰ ﺧﻮﺩ</w:t>
      </w:r>
      <w:r>
        <w:rPr>
          <w:sz w:val="28"/>
          <w:szCs w:val="28"/>
          <w:rtl/>
        </w:rPr>
        <w:t xml:space="preserve"> </w:t>
      </w:r>
      <w:r w:rsidR="00D976BC" w:rsidRPr="00984881">
        <w:rPr>
          <w:sz w:val="28"/>
          <w:szCs w:val="28"/>
          <w:rtl/>
        </w:rPr>
        <w:t>ﺟﺪﺍ ﺷﺪﻩ</w:t>
      </w:r>
      <w:r w:rsidR="00BD77AA">
        <w:rPr>
          <w:sz w:val="28"/>
          <w:szCs w:val="28"/>
          <w:rtl/>
        </w:rPr>
        <w:t xml:space="preserve">. </w:t>
      </w:r>
      <w:r w:rsidR="00D976BC" w:rsidRPr="00984881">
        <w:rPr>
          <w:sz w:val="28"/>
          <w:szCs w:val="28"/>
          <w:rtl/>
        </w:rPr>
        <w:t>ﻭ ﻫﺸﺖ ﻫﺰﺍﺭ ﺳﺎﻝ ﺍﺳﺖ</w:t>
      </w:r>
      <w:r w:rsidR="00BD77AA">
        <w:rPr>
          <w:sz w:val="28"/>
          <w:szCs w:val="28"/>
          <w:rtl/>
        </w:rPr>
        <w:t xml:space="preserve">، </w:t>
      </w:r>
      <w:r w:rsidR="00D976BC" w:rsidRPr="00984881">
        <w:rPr>
          <w:sz w:val="28"/>
          <w:szCs w:val="28"/>
          <w:rtl/>
        </w:rPr>
        <w:t>ﮐﻪ ﻣﻴﺘﻮﺍﻥ ﻧﺎﻡ</w:t>
      </w:r>
      <w:r>
        <w:rPr>
          <w:sz w:val="28"/>
          <w:szCs w:val="28"/>
          <w:rtl/>
        </w:rPr>
        <w:t xml:space="preserve"> </w:t>
      </w:r>
      <w:r w:rsidR="00D976BC" w:rsidRPr="00984881">
        <w:rPr>
          <w:sz w:val="28"/>
          <w:szCs w:val="28"/>
          <w:rtl/>
        </w:rPr>
        <w:t>ﺑﺸﺮﻋﺎﻗﻞ ﺑﺮ ﻭﻯ ﮔﺬﺍﺭﺩ</w:t>
      </w:r>
      <w:r w:rsidR="00BD77AA">
        <w:rPr>
          <w:sz w:val="28"/>
          <w:szCs w:val="28"/>
          <w:rtl/>
        </w:rPr>
        <w:t xml:space="preserve">. </w:t>
      </w:r>
      <w:r w:rsidR="00D976BC" w:rsidRPr="00984881">
        <w:rPr>
          <w:sz w:val="28"/>
          <w:szCs w:val="28"/>
          <w:rtl/>
        </w:rPr>
        <w:t>ﻭﺍﻟﮕﻮﻯ</w:t>
      </w:r>
      <w:r>
        <w:rPr>
          <w:sz w:val="28"/>
          <w:szCs w:val="28"/>
          <w:rtl/>
        </w:rPr>
        <w:t xml:space="preserve"> </w:t>
      </w:r>
      <w:r w:rsidR="00D976BC" w:rsidRPr="00984881">
        <w:rPr>
          <w:sz w:val="28"/>
          <w:szCs w:val="28"/>
          <w:rtl/>
        </w:rPr>
        <w:t xml:space="preserve">ﮐﻤﺎﻝ ﻣﻨﻄﻘﺎ </w:t>
      </w:r>
      <w:r w:rsidR="00661646" w:rsidRPr="00984881">
        <w:rPr>
          <w:sz w:val="28"/>
          <w:szCs w:val="28"/>
          <w:rtl/>
        </w:rPr>
        <w:t>ربّ</w:t>
      </w:r>
      <w:r>
        <w:rPr>
          <w:sz w:val="28"/>
          <w:szCs w:val="28"/>
          <w:rtl/>
        </w:rPr>
        <w:t xml:space="preserve"> </w:t>
      </w:r>
      <w:r w:rsidR="00D976BC" w:rsidRPr="00984881">
        <w:rPr>
          <w:sz w:val="28"/>
          <w:szCs w:val="28"/>
          <w:rtl/>
        </w:rPr>
        <w:t>ﺍﻟﻨﻮﻉ ﻣﻴﺒﺎﺷﺪ</w:t>
      </w:r>
      <w:r w:rsidR="00BD77AA">
        <w:rPr>
          <w:sz w:val="28"/>
          <w:szCs w:val="28"/>
          <w:rtl/>
        </w:rPr>
        <w:t xml:space="preserve">، </w:t>
      </w:r>
      <w:r w:rsidR="00D976BC" w:rsidRPr="00984881">
        <w:rPr>
          <w:sz w:val="28"/>
          <w:szCs w:val="28"/>
          <w:rtl/>
        </w:rPr>
        <w:t>ﮐﻪ</w:t>
      </w:r>
      <w:r w:rsidR="00D976BC" w:rsidRPr="00984881">
        <w:rPr>
          <w:rFonts w:hint="cs"/>
          <w:sz w:val="28"/>
          <w:szCs w:val="28"/>
          <w:rtl/>
        </w:rPr>
        <w:t xml:space="preserve"> </w:t>
      </w:r>
      <w:r w:rsidR="00D976BC" w:rsidRPr="00984881">
        <w:rPr>
          <w:sz w:val="28"/>
          <w:szCs w:val="28"/>
          <w:rtl/>
        </w:rPr>
        <w:t>ﺟﺒﺮﺋﻴﻞ ﻳﺎﺭﻭح اﻟﻘﺪس ﺩﺭﻧﺎﻡ ﺟﺪﻳﺪ ﻣﺤﻤﺪﻯ (ﻗﺎﺋﻢ ﻧﻮﻉ ﺑﺸﺮ) ﺩﺍﺭﺩ</w:t>
      </w:r>
      <w:r w:rsidR="00BD77AA">
        <w:rPr>
          <w:sz w:val="28"/>
          <w:szCs w:val="28"/>
          <w:rtl/>
        </w:rPr>
        <w:t xml:space="preserve">. </w:t>
      </w:r>
      <w:r w:rsidR="00D976BC" w:rsidRPr="00984881">
        <w:rPr>
          <w:sz w:val="28"/>
          <w:szCs w:val="28"/>
          <w:rtl/>
        </w:rPr>
        <w:t>ﻭ ﻗﺎﺋﻢ ﺯﻣﺎﻥ ﻭﻟﺎﻳﺖ ﺗﻨﻬﺎﺭﺍﻩ ﺭﺳﻴﺪﻥ ﻫﺮﺭﻭﺡ ﺑﺂﻳﻨﺪﻩ ﺑﻬﺘﺮ ﻧﻮﻉ ﻓﻮﻕ ﺑﺸﺮﻯ</w:t>
      </w:r>
      <w:r w:rsidR="00BD77AA">
        <w:rPr>
          <w:sz w:val="28"/>
          <w:szCs w:val="28"/>
          <w:rtl/>
        </w:rPr>
        <w:t xml:space="preserve">، </w:t>
      </w:r>
      <w:r w:rsidR="00D976BC" w:rsidRPr="00984881">
        <w:rPr>
          <w:sz w:val="28"/>
          <w:szCs w:val="28"/>
          <w:rtl/>
        </w:rPr>
        <w:t>ﻣﺸﺨّﺺ ﺷﺪﻩ ﺍﻟﻬﻰ ﮔﺮﺩﻳﺪﻩﺍﺳﺖ</w:t>
      </w:r>
      <w:r w:rsidR="00BD77AA">
        <w:rPr>
          <w:sz w:val="28"/>
          <w:szCs w:val="28"/>
          <w:rtl/>
        </w:rPr>
        <w:t xml:space="preserve">. </w:t>
      </w:r>
      <w:r w:rsidR="00D976BC" w:rsidRPr="00984881">
        <w:rPr>
          <w:sz w:val="28"/>
          <w:szCs w:val="28"/>
          <w:rtl/>
        </w:rPr>
        <w:t>ﮐﻪ ﻭﻟﺎﻳﺖ ﺍﻟﻬﻰ ﺍﺯ ﺁﺩﻡ ﺃﻭﻟﻴﻦ ﭘﻴﺎﻣﺒﺮ</w:t>
      </w:r>
      <w:r w:rsidR="00BD77AA">
        <w:rPr>
          <w:sz w:val="28"/>
          <w:szCs w:val="28"/>
          <w:rtl/>
        </w:rPr>
        <w:t xml:space="preserve">، </w:t>
      </w:r>
      <w:r w:rsidR="00D976BC" w:rsidRPr="00984881">
        <w:rPr>
          <w:sz w:val="28"/>
          <w:szCs w:val="28"/>
          <w:rtl/>
        </w:rPr>
        <w:t>ﺗﺎ ﺍﻣﺮﻭﺯﻣﺤﻤﺪ</w:t>
      </w:r>
      <w:r w:rsidR="00BD77AA">
        <w:rPr>
          <w:sz w:val="28"/>
          <w:szCs w:val="28"/>
          <w:rtl/>
        </w:rPr>
        <w:t xml:space="preserve">، </w:t>
      </w:r>
      <w:r w:rsidR="00D976BC" w:rsidRPr="00984881">
        <w:rPr>
          <w:sz w:val="28"/>
          <w:szCs w:val="28"/>
          <w:rtl/>
        </w:rPr>
        <w:t>ﻭ ﺳﭙس ﺩﺭ ﻣﻬﺪﻯ و سوشیانت ﻣﻮﻋﻮﺩ</w:t>
      </w:r>
      <w:r w:rsidR="00BD77AA">
        <w:rPr>
          <w:sz w:val="28"/>
          <w:szCs w:val="28"/>
          <w:rtl/>
        </w:rPr>
        <w:t xml:space="preserve">، </w:t>
      </w:r>
      <w:r w:rsidR="00D976BC" w:rsidRPr="00984881">
        <w:rPr>
          <w:sz w:val="28"/>
          <w:szCs w:val="28"/>
          <w:rtl/>
        </w:rPr>
        <w:t>ﺍﻳﻦ ﻣﮑﺘﺐ</w:t>
      </w:r>
      <w:r>
        <w:rPr>
          <w:sz w:val="28"/>
          <w:szCs w:val="28"/>
          <w:rtl/>
        </w:rPr>
        <w:t xml:space="preserve"> </w:t>
      </w:r>
      <w:r w:rsidR="00D976BC" w:rsidRPr="00984881">
        <w:rPr>
          <w:sz w:val="28"/>
          <w:szCs w:val="28"/>
          <w:rtl/>
        </w:rPr>
        <w:t>ﺗﮑﺎﻣﻞ ﺭﻭﺣﻰ ﺑﺮﺍﻯ ﮐﺴﺐ ﺷﺎﻳﺴﺘﮕﻰ ﻫﺎﻯ ﻧﻮﻉ ﻓﻮﻕ ﺑﺸﺮﻯ ﺁﻣﺎﺩﻩ ﺍﺳﺖ</w:t>
      </w:r>
      <w:r w:rsidR="00BD77AA">
        <w:rPr>
          <w:sz w:val="28"/>
          <w:szCs w:val="28"/>
          <w:rtl/>
        </w:rPr>
        <w:t xml:space="preserve">. </w:t>
      </w:r>
      <w:r w:rsidR="00D976BC" w:rsidRPr="00984881">
        <w:rPr>
          <w:sz w:val="28"/>
          <w:szCs w:val="28"/>
          <w:rtl/>
        </w:rPr>
        <w:t>ﺍﮔﺮ ﺍﻧﺴﺎﻧﻬﺎ</w:t>
      </w:r>
      <w:r>
        <w:rPr>
          <w:sz w:val="28"/>
          <w:szCs w:val="28"/>
          <w:rtl/>
        </w:rPr>
        <w:t xml:space="preserve"> </w:t>
      </w:r>
      <w:r w:rsidR="00D976BC" w:rsidRPr="00984881">
        <w:rPr>
          <w:sz w:val="28"/>
          <w:szCs w:val="28"/>
          <w:rtl/>
        </w:rPr>
        <w:t>ﻗﺪﺭﺕ</w:t>
      </w:r>
      <w:r>
        <w:rPr>
          <w:sz w:val="28"/>
          <w:szCs w:val="28"/>
          <w:rtl/>
        </w:rPr>
        <w:t xml:space="preserve"> </w:t>
      </w:r>
      <w:r w:rsidR="00D976BC" w:rsidRPr="00984881">
        <w:rPr>
          <w:sz w:val="28"/>
          <w:szCs w:val="28"/>
          <w:rtl/>
        </w:rPr>
        <w:t>ﻋﻘﻠﻰ ﻭ ﻋﺸﻖ ﻭ ﻋﺎﻃﻔﻪ</w:t>
      </w:r>
      <w:r w:rsidR="00BD77AA">
        <w:rPr>
          <w:sz w:val="28"/>
          <w:szCs w:val="28"/>
          <w:rtl/>
        </w:rPr>
        <w:t xml:space="preserve">، </w:t>
      </w:r>
      <w:r w:rsidR="00D976BC" w:rsidRPr="00984881">
        <w:rPr>
          <w:sz w:val="28"/>
          <w:szCs w:val="28"/>
          <w:rtl/>
        </w:rPr>
        <w:t>ﻭ ﺍﺭﺍﺩﻩ ﻭ ﺻﺒﺮ ﻭﺗﻮﺍﻧﻬﺎﻯ ﺩﻳﮕﺮ ﺭﺍ</w:t>
      </w:r>
      <w:r w:rsidR="00BD77AA">
        <w:rPr>
          <w:sz w:val="28"/>
          <w:szCs w:val="28"/>
          <w:rtl/>
        </w:rPr>
        <w:t xml:space="preserve">، </w:t>
      </w:r>
      <w:r w:rsidR="00D976BC" w:rsidRPr="00984881">
        <w:rPr>
          <w:sz w:val="28"/>
          <w:szCs w:val="28"/>
          <w:rtl/>
        </w:rPr>
        <w:t>ﺍﺯ ﺗﻮﻟﺪﺍﺕ ﭼﻨﺪ ﮔﺎﻧﻪ</w:t>
      </w:r>
      <w:r>
        <w:rPr>
          <w:sz w:val="28"/>
          <w:szCs w:val="28"/>
          <w:rtl/>
        </w:rPr>
        <w:t xml:space="preserve"> </w:t>
      </w:r>
      <w:r w:rsidR="00D976BC" w:rsidRPr="00984881">
        <w:rPr>
          <w:sz w:val="28"/>
          <w:szCs w:val="28"/>
          <w:rtl/>
        </w:rPr>
        <w:t>ﻧﻮﻉ ﺑﺸﺮﻯ</w:t>
      </w:r>
      <w:r>
        <w:rPr>
          <w:sz w:val="28"/>
          <w:szCs w:val="28"/>
          <w:rtl/>
        </w:rPr>
        <w:t xml:space="preserve"> </w:t>
      </w:r>
      <w:r w:rsidR="00D976BC" w:rsidRPr="00984881">
        <w:rPr>
          <w:sz w:val="28"/>
          <w:szCs w:val="28"/>
          <w:rtl/>
        </w:rPr>
        <w:t>ﺧﻮﺩ</w:t>
      </w:r>
      <w:r w:rsidR="00BD77AA">
        <w:rPr>
          <w:sz w:val="28"/>
          <w:szCs w:val="28"/>
          <w:rtl/>
        </w:rPr>
        <w:t xml:space="preserve">، </w:t>
      </w:r>
      <w:r w:rsidR="009915B2" w:rsidRPr="00984881">
        <w:rPr>
          <w:sz w:val="28"/>
          <w:szCs w:val="28"/>
          <w:rtl/>
        </w:rPr>
        <w:t>فر</w:t>
      </w:r>
      <w:r w:rsidR="00D976BC" w:rsidRPr="00984881">
        <w:rPr>
          <w:sz w:val="28"/>
          <w:szCs w:val="28"/>
          <w:rtl/>
        </w:rPr>
        <w:t>ﺍﻫﻢ ﮐﺮﺩﻩ ﺑﺎﺷﻨﺪ</w:t>
      </w:r>
      <w:r w:rsidR="00BD77AA">
        <w:rPr>
          <w:sz w:val="28"/>
          <w:szCs w:val="28"/>
          <w:rtl/>
        </w:rPr>
        <w:t xml:space="preserve">، </w:t>
      </w:r>
      <w:r w:rsidR="00D976BC" w:rsidRPr="00984881">
        <w:rPr>
          <w:sz w:val="28"/>
          <w:szCs w:val="28"/>
          <w:rtl/>
        </w:rPr>
        <w:t>ﻣﻴﺘﻮﺍﻧﻨﺪ ﺑﺎ ﺗﮑﻨﻴﮑﻰ ﮐﻪ ﺧﺪﺍﻭﻧﺪ ﻋﻤﻠﺎ ﺑﻌﻬﺪﻩ ﺩﺍﺭﺩ</w:t>
      </w:r>
      <w:r w:rsidR="00BD77AA">
        <w:rPr>
          <w:sz w:val="28"/>
          <w:szCs w:val="28"/>
          <w:rtl/>
        </w:rPr>
        <w:t xml:space="preserve">، </w:t>
      </w:r>
      <w:r w:rsidR="00D976BC" w:rsidRPr="00984881">
        <w:rPr>
          <w:sz w:val="28"/>
          <w:szCs w:val="28"/>
          <w:rtl/>
        </w:rPr>
        <w:t>ﺻﻔﺎﺕ</w:t>
      </w:r>
      <w:r>
        <w:rPr>
          <w:sz w:val="28"/>
          <w:szCs w:val="28"/>
          <w:rtl/>
        </w:rPr>
        <w:t xml:space="preserve"> </w:t>
      </w:r>
      <w:r w:rsidR="00D976BC" w:rsidRPr="00984881">
        <w:rPr>
          <w:sz w:val="28"/>
          <w:szCs w:val="28"/>
          <w:rtl/>
        </w:rPr>
        <w:t>ﺣﻴﻮﺍﻧﻰ ﺑﺎﻗﻰ ﻣﺎﻧﺪﻩ</w:t>
      </w:r>
      <w:r w:rsidR="00BD77AA">
        <w:rPr>
          <w:sz w:val="28"/>
          <w:szCs w:val="28"/>
          <w:rtl/>
        </w:rPr>
        <w:t xml:space="preserve">، </w:t>
      </w:r>
      <w:r w:rsidR="00D976BC" w:rsidRPr="00984881">
        <w:rPr>
          <w:sz w:val="28"/>
          <w:szCs w:val="28"/>
          <w:rtl/>
        </w:rPr>
        <w:t>ﻭ ﺻﻔﺎﺕ</w:t>
      </w:r>
      <w:r>
        <w:rPr>
          <w:sz w:val="28"/>
          <w:szCs w:val="28"/>
          <w:rtl/>
        </w:rPr>
        <w:t xml:space="preserve"> </w:t>
      </w:r>
      <w:r w:rsidR="00D976BC" w:rsidRPr="00984881">
        <w:rPr>
          <w:sz w:val="28"/>
          <w:szCs w:val="28"/>
          <w:rtl/>
        </w:rPr>
        <w:t>ﻧﻮﻉ ﺑﺸﺮﻯ ﺑﻬﺘﺮ ﺭﺍ</w:t>
      </w:r>
      <w:r w:rsidR="00BD77AA">
        <w:rPr>
          <w:sz w:val="28"/>
          <w:szCs w:val="28"/>
          <w:rtl/>
        </w:rPr>
        <w:t xml:space="preserve">، </w:t>
      </w:r>
      <w:r w:rsidR="00D976BC" w:rsidRPr="00984881">
        <w:rPr>
          <w:sz w:val="28"/>
          <w:szCs w:val="28"/>
          <w:rtl/>
        </w:rPr>
        <w:t>ﺑﺘﺪﺭﻳﺞ</w:t>
      </w:r>
      <w:r>
        <w:rPr>
          <w:sz w:val="28"/>
          <w:szCs w:val="28"/>
          <w:rtl/>
        </w:rPr>
        <w:t xml:space="preserve"> </w:t>
      </w:r>
      <w:r w:rsidR="00D976BC" w:rsidRPr="00984881">
        <w:rPr>
          <w:sz w:val="28"/>
          <w:szCs w:val="28"/>
          <w:rtl/>
        </w:rPr>
        <w:t>ﺗﺰﮐﻴﻪ ﻭ ﺗﺨﻠﻴﻪ ﻧﻤﺎﻳﻨﺪ</w:t>
      </w:r>
      <w:r w:rsidR="00BD77AA">
        <w:rPr>
          <w:sz w:val="28"/>
          <w:szCs w:val="28"/>
          <w:rtl/>
        </w:rPr>
        <w:t xml:space="preserve">. </w:t>
      </w:r>
      <w:r w:rsidR="00D976BC" w:rsidRPr="00984881">
        <w:rPr>
          <w:sz w:val="28"/>
          <w:szCs w:val="28"/>
          <w:rtl/>
        </w:rPr>
        <w:t>ﮐﻪ ﺷﺎﻳﺴﺘﻪ ﺗﺤﻠﻴﻪ ﻭ ﺗﺠﻠﻴﻪ</w:t>
      </w:r>
      <w:r>
        <w:rPr>
          <w:sz w:val="28"/>
          <w:szCs w:val="28"/>
          <w:rtl/>
        </w:rPr>
        <w:t xml:space="preserve"> </w:t>
      </w:r>
      <w:r w:rsidR="00D976BC" w:rsidRPr="00984881">
        <w:rPr>
          <w:sz w:val="28"/>
          <w:szCs w:val="28"/>
          <w:rtl/>
        </w:rPr>
        <w:t>ﺍﻟﻬﻰ ﮔﺮﺩﻧﺪ</w:t>
      </w:r>
      <w:r w:rsidR="00BD77AA">
        <w:rPr>
          <w:sz w:val="28"/>
          <w:szCs w:val="28"/>
          <w:rtl/>
        </w:rPr>
        <w:t xml:space="preserve">، </w:t>
      </w:r>
      <w:r w:rsidR="00D976BC" w:rsidRPr="00984881">
        <w:rPr>
          <w:sz w:val="28"/>
          <w:szCs w:val="28"/>
          <w:rtl/>
        </w:rPr>
        <w:t>ﮐﻪ ﺷﻬﻮﺩ ﻣﺪﺭﻙ</w:t>
      </w:r>
      <w:r>
        <w:rPr>
          <w:sz w:val="28"/>
          <w:szCs w:val="28"/>
          <w:rtl/>
        </w:rPr>
        <w:t xml:space="preserve"> </w:t>
      </w:r>
      <w:r w:rsidR="00D976BC" w:rsidRPr="00984881">
        <w:rPr>
          <w:sz w:val="28"/>
          <w:szCs w:val="28"/>
          <w:rtl/>
        </w:rPr>
        <w:t>ﻗﺒﻮﻟﻰ ﺩﺭ ﺗﮑﺎﻣﻞ ﺭﻭﺣﻰ ﻣﻴﺒﺎﺷﺪ</w:t>
      </w:r>
      <w:r w:rsidR="00BD77AA">
        <w:rPr>
          <w:sz w:val="28"/>
          <w:szCs w:val="28"/>
          <w:rtl/>
        </w:rPr>
        <w:t xml:space="preserve">. </w:t>
      </w:r>
      <w:r w:rsidR="00D976BC" w:rsidRPr="00984881">
        <w:rPr>
          <w:sz w:val="28"/>
          <w:szCs w:val="28"/>
          <w:rtl/>
        </w:rPr>
        <w:t>ﺗﺎ ﭘس ﺍﺯ ﻣﺮﮒ ﻭﻫﻔﺖ ﻫﺰﺍﺭﺳﺎﻝ ﺍﻧﺘﻈﺎﺭ</w:t>
      </w:r>
      <w:r w:rsidR="00D976BC" w:rsidRPr="00984881">
        <w:rPr>
          <w:rFonts w:hint="cs"/>
          <w:sz w:val="28"/>
          <w:szCs w:val="28"/>
          <w:rtl/>
        </w:rPr>
        <w:t xml:space="preserve"> </w:t>
      </w:r>
      <w:r w:rsidR="00D976BC" w:rsidRPr="00984881">
        <w:rPr>
          <w:sz w:val="28"/>
          <w:szCs w:val="28"/>
          <w:rtl/>
        </w:rPr>
        <w:t>ﭘﻴﺪﺍﻳﺶ ﺻﻮﺭﺗﻬﺎﻯ ﻧﻮﻉ ﻓﻮﻕ ﺑﺸﺮﻯ ﺩﺭ ﺟﻬﺎﻥ</w:t>
      </w:r>
      <w:r w:rsidR="00BD77AA">
        <w:rPr>
          <w:sz w:val="28"/>
          <w:szCs w:val="28"/>
          <w:rtl/>
        </w:rPr>
        <w:t xml:space="preserve">، </w:t>
      </w:r>
      <w:r w:rsidR="00D976BC" w:rsidRPr="00984881">
        <w:rPr>
          <w:sz w:val="28"/>
          <w:szCs w:val="28"/>
          <w:rtl/>
        </w:rPr>
        <w:t>ﺑﺎﺯ ﺭﺟﻌﺖ ﻭ ﺗﻮﻟﺪ</w:t>
      </w:r>
      <w:r>
        <w:rPr>
          <w:sz w:val="28"/>
          <w:szCs w:val="28"/>
          <w:rtl/>
        </w:rPr>
        <w:t xml:space="preserve"> </w:t>
      </w:r>
      <w:r w:rsidR="00D976BC" w:rsidRPr="00984881">
        <w:rPr>
          <w:sz w:val="28"/>
          <w:szCs w:val="28"/>
          <w:rtl/>
        </w:rPr>
        <w:t xml:space="preserve">ﻓﻮﻕ ﺑﺸﺮﻯ </w:t>
      </w:r>
      <w:r w:rsidR="009915B2" w:rsidRPr="00984881">
        <w:rPr>
          <w:sz w:val="28"/>
          <w:szCs w:val="28"/>
          <w:rtl/>
        </w:rPr>
        <w:t>فر</w:t>
      </w:r>
      <w:r w:rsidR="00D976BC" w:rsidRPr="00984881">
        <w:rPr>
          <w:sz w:val="28"/>
          <w:szCs w:val="28"/>
          <w:rtl/>
        </w:rPr>
        <w:t>ﺷﺘﻪ ﮔﻮﻧﻪﻧﻤﺎﻳﻨﺪ</w:t>
      </w:r>
      <w:r w:rsidR="00BD77AA">
        <w:rPr>
          <w:sz w:val="28"/>
          <w:szCs w:val="28"/>
          <w:rtl/>
        </w:rPr>
        <w:t xml:space="preserve">. </w:t>
      </w:r>
      <w:r w:rsidR="00D976BC" w:rsidRPr="00984881">
        <w:rPr>
          <w:sz w:val="28"/>
          <w:szCs w:val="28"/>
          <w:rtl/>
        </w:rPr>
        <w:t>ﺑﺎ ﻫﺰﺍﺭﺍﻥ ﺑﺮﺍﺑﺮ ﻗﺪﺭﺕﻋﻘﻠﻰ ﻭﻋﺎﻃﻔﻰ ﻧﺴﺒﺖﺑﻨﻮﻉ ﺑﺸﺮ</w:t>
      </w:r>
      <w:r w:rsidR="00BD77AA">
        <w:rPr>
          <w:sz w:val="28"/>
          <w:szCs w:val="28"/>
          <w:rtl/>
        </w:rPr>
        <w:t xml:space="preserve">، </w:t>
      </w:r>
      <w:r w:rsidR="00D976BC" w:rsidRPr="00984881">
        <w:rPr>
          <w:sz w:val="28"/>
          <w:szCs w:val="28"/>
          <w:rtl/>
        </w:rPr>
        <w:t>ﺭﺍﻩ ﺃﺑﺪﻳّﺖ ﺭﺍ ﺑﮕﻴﺮﻧﺪ</w:t>
      </w:r>
      <w:r w:rsidR="00BD77AA">
        <w:rPr>
          <w:sz w:val="28"/>
          <w:szCs w:val="28"/>
          <w:rtl/>
        </w:rPr>
        <w:t xml:space="preserve">، </w:t>
      </w:r>
      <w:r w:rsidR="00D976BC" w:rsidRPr="00984881">
        <w:rPr>
          <w:sz w:val="28"/>
          <w:szCs w:val="28"/>
          <w:rtl/>
        </w:rPr>
        <w:t>ﻭ ﺑﺎ ﺑﻰ ﻧﻬﺎﻳﺖ ﺍﻧﻮﺍﻉ ﻓﻮﻕ ﺑﺸﺮﻯ</w:t>
      </w:r>
      <w:r w:rsidR="00BD77AA">
        <w:rPr>
          <w:sz w:val="28"/>
          <w:szCs w:val="28"/>
          <w:rtl/>
        </w:rPr>
        <w:t xml:space="preserve">، </w:t>
      </w:r>
      <w:r w:rsidR="00D976BC" w:rsidRPr="00984881">
        <w:rPr>
          <w:sz w:val="28"/>
          <w:szCs w:val="28"/>
          <w:rtl/>
        </w:rPr>
        <w:t>ﻭ ﻣﻬﺪﻯ ﻫﺎﻯ ﮐﺎﺷﻔﺎﻥ</w:t>
      </w:r>
      <w:r w:rsidR="00D976BC" w:rsidRPr="00984881">
        <w:rPr>
          <w:sz w:val="28"/>
          <w:szCs w:val="28"/>
        </w:rPr>
        <w:t xml:space="preserve"> </w:t>
      </w:r>
      <w:r w:rsidR="00D976BC" w:rsidRPr="00984881">
        <w:rPr>
          <w:sz w:val="28"/>
          <w:szCs w:val="28"/>
          <w:rtl/>
        </w:rPr>
        <w:t>ﺗﺠﻠّﻴﺎﺕ</w:t>
      </w:r>
      <w:r>
        <w:rPr>
          <w:sz w:val="28"/>
          <w:szCs w:val="28"/>
          <w:rtl/>
        </w:rPr>
        <w:t xml:space="preserve"> </w:t>
      </w:r>
      <w:r w:rsidR="00D976BC" w:rsidRPr="00984881">
        <w:rPr>
          <w:sz w:val="28"/>
          <w:szCs w:val="28"/>
          <w:rtl/>
        </w:rPr>
        <w:t>ﺑﺮﺗﺮ ﺍﻟﻬﻰ</w:t>
      </w:r>
      <w:r w:rsidR="00BD77AA">
        <w:rPr>
          <w:sz w:val="28"/>
          <w:szCs w:val="28"/>
          <w:rtl/>
        </w:rPr>
        <w:t xml:space="preserve">، </w:t>
      </w:r>
      <w:r w:rsidR="00D976BC" w:rsidRPr="00984881">
        <w:rPr>
          <w:sz w:val="28"/>
          <w:szCs w:val="28"/>
          <w:rtl/>
        </w:rPr>
        <w:t>ﺑﺄﺑﺪﻳّﺖ ﺑﻰ ﭘﺎﻳﺎﻥ ﺑﺮﺳﻨﺪ</w:t>
      </w:r>
      <w:r w:rsidR="00BD77AA">
        <w:rPr>
          <w:sz w:val="28"/>
          <w:szCs w:val="28"/>
          <w:rtl/>
        </w:rPr>
        <w:t xml:space="preserve">، </w:t>
      </w:r>
      <w:r w:rsidR="00D976BC" w:rsidRPr="00984881">
        <w:rPr>
          <w:sz w:val="28"/>
          <w:szCs w:val="28"/>
          <w:rtl/>
        </w:rPr>
        <w:t>ﺗﺎ ﺷﺎﻳﺪ ﺁﻧﮕﺎﻩ ﺑﺘﻮﺍﻥ ﺑﻬﺪﻑ ﺧﺪﺍﻭﻧﺪ ﺩﺭ ﺳﻄﺢ ﺁﺧﺮﻳﻦ ﺩﺭﺟﻪ ﮐﻤﺎﻝ ﺧﻮﺩ ﺭﺳﻴﺪ</w:t>
      </w:r>
      <w:r w:rsidR="00D976BC" w:rsidRPr="00984881">
        <w:rPr>
          <w:sz w:val="28"/>
          <w:szCs w:val="28"/>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ﺍﺯ ﺩﻝ ﻭ ﺟﺎﻥ</w:t>
      </w:r>
      <w:r w:rsidR="00BD77AA">
        <w:rPr>
          <w:b/>
          <w:bCs/>
          <w:sz w:val="28"/>
          <w:szCs w:val="28"/>
          <w:rtl/>
        </w:rPr>
        <w:t xml:space="preserve">، </w:t>
      </w:r>
      <w:r w:rsidRPr="00984881">
        <w:rPr>
          <w:b/>
          <w:bCs/>
          <w:sz w:val="28"/>
          <w:szCs w:val="28"/>
          <w:rtl/>
        </w:rPr>
        <w:t>ﺷﺮﻑ ﺻﺤﺒﺖ ﺟﺎﻧﺎﻥ ﻏﺮﺿﺴﺖ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ﻏﺮﺽ ﺍﻳﻨﺴﺖ</w:t>
      </w:r>
      <w:r w:rsidR="00BD77AA">
        <w:rPr>
          <w:b/>
          <w:bCs/>
          <w:sz w:val="28"/>
          <w:szCs w:val="28"/>
          <w:rtl/>
        </w:rPr>
        <w:t xml:space="preserve">، </w:t>
      </w:r>
      <w:r w:rsidRPr="00984881">
        <w:rPr>
          <w:b/>
          <w:bCs/>
          <w:sz w:val="28"/>
          <w:szCs w:val="28"/>
          <w:rtl/>
        </w:rPr>
        <w:t xml:space="preserve">ﻭﮔﺮﻧﻪ ﺩﻝ ﻭ ﺟﺎﻥ ﺍﻳﻦ ﻫﻤﻪ ﻧﻴﺴﺖ </w:t>
      </w:r>
    </w:p>
    <w:p w:rsidR="00D976BC" w:rsidRPr="00984881" w:rsidRDefault="00D976BC" w:rsidP="00DD7C7E">
      <w:pPr>
        <w:bidi/>
        <w:jc w:val="both"/>
        <w:rPr>
          <w:sz w:val="28"/>
          <w:szCs w:val="28"/>
          <w:rtl/>
        </w:rPr>
      </w:pPr>
      <w:r w:rsidRPr="00984881">
        <w:rPr>
          <w:sz w:val="28"/>
          <w:szCs w:val="28"/>
          <w:rtl/>
        </w:rPr>
        <w:t>ﻧﻈﺮﻳﻪ ﻭ ﺟﻬﺎﻥ ﺑﻴﻨﻰ ﺣﺎﻓﻆ</w:t>
      </w:r>
      <w:r w:rsidR="00BD77AA">
        <w:rPr>
          <w:sz w:val="28"/>
          <w:szCs w:val="28"/>
          <w:rtl/>
        </w:rPr>
        <w:t xml:space="preserve">، </w:t>
      </w:r>
      <w:r w:rsidRPr="00984881">
        <w:rPr>
          <w:sz w:val="28"/>
          <w:szCs w:val="28"/>
          <w:rtl/>
        </w:rPr>
        <w:t>ﺩﻧﺒﺎﻟﻪ</w:t>
      </w:r>
      <w:r w:rsidR="004D25BE">
        <w:rPr>
          <w:sz w:val="28"/>
          <w:szCs w:val="28"/>
          <w:rtl/>
        </w:rPr>
        <w:t xml:space="preserve"> </w:t>
      </w:r>
      <w:r w:rsidRPr="00984881">
        <w:rPr>
          <w:sz w:val="28"/>
          <w:szCs w:val="28"/>
          <w:rtl/>
        </w:rPr>
        <w:t>ﮐﻠﺎﻡ ﺃﻧﺒﻴﺎ</w:t>
      </w:r>
      <w:r w:rsidR="00BD77AA">
        <w:rPr>
          <w:sz w:val="28"/>
          <w:szCs w:val="28"/>
          <w:rtl/>
        </w:rPr>
        <w:t xml:space="preserve">، </w:t>
      </w:r>
      <w:r w:rsidRPr="00984881">
        <w:rPr>
          <w:sz w:val="28"/>
          <w:szCs w:val="28"/>
          <w:rtl/>
        </w:rPr>
        <w:t>ﻭ ﮐﺴﺎﻧﻰ ﮐﻪ ﺍﺳﺎس</w:t>
      </w:r>
      <w:r w:rsidR="004D25BE">
        <w:rPr>
          <w:sz w:val="28"/>
          <w:szCs w:val="28"/>
          <w:rtl/>
        </w:rPr>
        <w:t xml:space="preserve"> </w:t>
      </w:r>
      <w:r w:rsidRPr="00984881">
        <w:rPr>
          <w:sz w:val="28"/>
          <w:szCs w:val="28"/>
          <w:rtl/>
        </w:rPr>
        <w:t>ﺗﮑﺎﻣﻞ ﻭ ﺃﺻﻞ ﻫﺪﻑ</w:t>
      </w:r>
      <w:r w:rsidR="004D25BE">
        <w:rPr>
          <w:sz w:val="28"/>
          <w:szCs w:val="28"/>
          <w:rtl/>
        </w:rPr>
        <w:t xml:space="preserve"> </w:t>
      </w:r>
      <w:r w:rsidRPr="00984881">
        <w:rPr>
          <w:sz w:val="28"/>
          <w:szCs w:val="28"/>
          <w:rtl/>
        </w:rPr>
        <w:t>ﺍﻟﻬﻰ ﺭﺍ</w:t>
      </w:r>
      <w:r w:rsidR="00BD77AA">
        <w:rPr>
          <w:sz w:val="28"/>
          <w:szCs w:val="28"/>
          <w:rtl/>
        </w:rPr>
        <w:t xml:space="preserve">، </w:t>
      </w:r>
      <w:r w:rsidRPr="00984881">
        <w:rPr>
          <w:sz w:val="28"/>
          <w:szCs w:val="28"/>
          <w:rtl/>
        </w:rPr>
        <w:t>ﺗﮑﺎﻣﻞ</w:t>
      </w:r>
      <w:r w:rsidR="004D25BE">
        <w:rPr>
          <w:sz w:val="28"/>
          <w:szCs w:val="28"/>
          <w:rtl/>
        </w:rPr>
        <w:t xml:space="preserve"> </w:t>
      </w:r>
      <w:r w:rsidRPr="00984881">
        <w:rPr>
          <w:sz w:val="28"/>
          <w:szCs w:val="28"/>
          <w:rtl/>
        </w:rPr>
        <w:t>ﻧﻮﻋﻰ ﺭﻭﺡ</w:t>
      </w:r>
      <w:r w:rsidR="004D25BE">
        <w:rPr>
          <w:sz w:val="28"/>
          <w:szCs w:val="28"/>
          <w:rtl/>
        </w:rPr>
        <w:t xml:space="preserve"> </w:t>
      </w:r>
      <w:r w:rsidRPr="00984881">
        <w:rPr>
          <w:sz w:val="28"/>
          <w:szCs w:val="28"/>
          <w:rtl/>
        </w:rPr>
        <w:t>ﺧﻮﺩ ﻣﻴﺪﺍﻧﻨﺪ</w:t>
      </w:r>
      <w:r w:rsidR="00BD77AA">
        <w:rPr>
          <w:sz w:val="28"/>
          <w:szCs w:val="28"/>
          <w:rtl/>
        </w:rPr>
        <w:t xml:space="preserve">. </w:t>
      </w:r>
      <w:r w:rsidRPr="00984881">
        <w:rPr>
          <w:sz w:val="28"/>
          <w:szCs w:val="28"/>
          <w:rtl/>
        </w:rPr>
        <w:t>ﮐﻪ ﺁﻧﺮﺍ ﺃﺻﻞ ﻋﻠّﺖ ﻭﺟﻮﺩ</w:t>
      </w:r>
      <w:r w:rsidR="004D25BE">
        <w:rPr>
          <w:sz w:val="28"/>
          <w:szCs w:val="28"/>
          <w:rtl/>
        </w:rPr>
        <w:t xml:space="preserve"> </w:t>
      </w:r>
      <w:r w:rsidRPr="00984881">
        <w:rPr>
          <w:sz w:val="28"/>
          <w:szCs w:val="28"/>
          <w:rtl/>
        </w:rPr>
        <w:t>ﮐﻮﻥ ﻭﻣﮑﺎﻥ ﺭﺍ ﻣﻴﮕﻮﻳﺪ</w:t>
      </w:r>
      <w:r w:rsidR="00BD77AA">
        <w:rPr>
          <w:sz w:val="28"/>
          <w:szCs w:val="28"/>
          <w:rtl/>
        </w:rPr>
        <w:t xml:space="preserve">. </w:t>
      </w:r>
      <w:r w:rsidRPr="00984881">
        <w:rPr>
          <w:sz w:val="28"/>
          <w:szCs w:val="28"/>
          <w:rtl/>
        </w:rPr>
        <w:t>ﮐﻪ ﺑﺎﻳﺪ ﺑﺎ ﺩﻝ ﻭﺟﺎﻥ</w:t>
      </w:r>
      <w:r w:rsidR="00BD77AA">
        <w:rPr>
          <w:sz w:val="28"/>
          <w:szCs w:val="28"/>
          <w:rtl/>
        </w:rPr>
        <w:t xml:space="preserve">، </w:t>
      </w:r>
      <w:r w:rsidRPr="00984881">
        <w:rPr>
          <w:sz w:val="28"/>
          <w:szCs w:val="28"/>
          <w:rtl/>
        </w:rPr>
        <w:t xml:space="preserve">ﻭ ﺑﺎ ﺻﺪﺍﻗﺖ ﻭ </w:t>
      </w:r>
      <w:r w:rsidR="009732B0" w:rsidRPr="00984881">
        <w:rPr>
          <w:sz w:val="28"/>
          <w:szCs w:val="28"/>
          <w:rtl/>
        </w:rPr>
        <w:t>حَدّ</w:t>
      </w:r>
      <w:r w:rsidRPr="00984881">
        <w:rPr>
          <w:sz w:val="28"/>
          <w:szCs w:val="28"/>
          <w:rtl/>
        </w:rPr>
        <w:t>ﺕ</w:t>
      </w:r>
      <w:r w:rsidR="004D25BE">
        <w:rPr>
          <w:sz w:val="28"/>
          <w:szCs w:val="28"/>
          <w:rtl/>
        </w:rPr>
        <w:t xml:space="preserve"> </w:t>
      </w:r>
      <w:r w:rsidRPr="00984881">
        <w:rPr>
          <w:sz w:val="28"/>
          <w:szCs w:val="28"/>
          <w:rtl/>
        </w:rPr>
        <w:t>ﻭ ﺣﻘﻴﻘﺖ</w:t>
      </w:r>
      <w:r w:rsidR="00BD77AA">
        <w:rPr>
          <w:sz w:val="28"/>
          <w:szCs w:val="28"/>
          <w:rtl/>
        </w:rPr>
        <w:t xml:space="preserve">، </w:t>
      </w:r>
      <w:r w:rsidRPr="00984881">
        <w:rPr>
          <w:sz w:val="28"/>
          <w:szCs w:val="28"/>
          <w:rtl/>
        </w:rPr>
        <w:t>ﺷﺮﻑ ﻭ ﺍﻓﺘﺨﺎﺭ ﺻﺤﺒﺖ ﻭﻣﺼﺎﺣﺒﻪ</w:t>
      </w:r>
      <w:r w:rsidR="00BD77AA">
        <w:rPr>
          <w:sz w:val="28"/>
          <w:szCs w:val="28"/>
          <w:rtl/>
        </w:rPr>
        <w:t xml:space="preserve">، </w:t>
      </w:r>
      <w:r w:rsidRPr="00984881">
        <w:rPr>
          <w:sz w:val="28"/>
          <w:szCs w:val="28"/>
          <w:rtl/>
        </w:rPr>
        <w:t>ﻭ ﻫﻢ ﻧﺸﻴﻨﻰ ﺑﺎ ﺍﻭﻟﻴﺎﻯ ﺍﻟﻬﻰ ﺭﺍ ﻏﺮﺽ ﺍﺻﻠﻰ ﺩﺍﻧﺴﺖ</w:t>
      </w:r>
      <w:r w:rsidR="00BD77AA">
        <w:rPr>
          <w:sz w:val="28"/>
          <w:szCs w:val="28"/>
          <w:rtl/>
        </w:rPr>
        <w:t xml:space="preserve">. </w:t>
      </w:r>
      <w:r w:rsidRPr="00984881">
        <w:rPr>
          <w:sz w:val="28"/>
          <w:szCs w:val="28"/>
          <w:rtl/>
        </w:rPr>
        <w:t>ﮐﻪ ﺗﻨﻬﺎ ﺭﺍﻩ</w:t>
      </w:r>
      <w:r w:rsidR="004D25BE">
        <w:rPr>
          <w:sz w:val="28"/>
          <w:szCs w:val="28"/>
          <w:rtl/>
        </w:rPr>
        <w:t xml:space="preserve"> </w:t>
      </w:r>
      <w:r w:rsidRPr="00984881">
        <w:rPr>
          <w:sz w:val="28"/>
          <w:szCs w:val="28"/>
          <w:rtl/>
        </w:rPr>
        <w:t>ﺩﮔﺮﮔﻮﻧﻰ ﺫﺍﺕ</w:t>
      </w:r>
      <w:r w:rsidR="004D25BE">
        <w:rPr>
          <w:sz w:val="28"/>
          <w:szCs w:val="28"/>
          <w:rtl/>
        </w:rPr>
        <w:t xml:space="preserve"> </w:t>
      </w:r>
      <w:r w:rsidRPr="00984881">
        <w:rPr>
          <w:sz w:val="28"/>
          <w:szCs w:val="28"/>
          <w:rtl/>
        </w:rPr>
        <w:t>ﺑﺸﺮﻯ ﺑﺬﺍﺗﻰ ﻓﻮﻕ ﺑﺸﺮﻯ ﻣﻴﺒﺎﺷﺪ</w:t>
      </w:r>
      <w:r w:rsidR="00BD77AA">
        <w:rPr>
          <w:sz w:val="28"/>
          <w:szCs w:val="28"/>
          <w:rtl/>
        </w:rPr>
        <w:t xml:space="preserve">. </w:t>
      </w:r>
      <w:r w:rsidRPr="00984881">
        <w:rPr>
          <w:sz w:val="28"/>
          <w:szCs w:val="28"/>
          <w:rtl/>
        </w:rPr>
        <w:t>ﻫﻢ ﻧﺸﻴﻨﻰ ﺍﻭﻟﻴﺎﻯ</w:t>
      </w:r>
      <w:r w:rsidR="004D25BE">
        <w:rPr>
          <w:sz w:val="28"/>
          <w:szCs w:val="28"/>
          <w:rtl/>
        </w:rPr>
        <w:t xml:space="preserve"> </w:t>
      </w:r>
      <w:r w:rsidRPr="00984881">
        <w:rPr>
          <w:sz w:val="28"/>
          <w:szCs w:val="28"/>
          <w:rtl/>
        </w:rPr>
        <w:t>ﺍﻟﻬﻰ ﺍﺑﺘﺪﺍ ﺻﺤﺒﺘﻬﺎﻯ ﺍﺳﺘﺪﻟﺎﻟﻰ</w:t>
      </w:r>
      <w:r w:rsidR="00BD77AA">
        <w:rPr>
          <w:sz w:val="28"/>
          <w:szCs w:val="28"/>
          <w:rtl/>
        </w:rPr>
        <w:t xml:space="preserve">، </w:t>
      </w:r>
      <w:r w:rsidRPr="00984881">
        <w:rPr>
          <w:sz w:val="28"/>
          <w:szCs w:val="28"/>
          <w:rtl/>
        </w:rPr>
        <w:t>ﺑﺮﺍﻯ</w:t>
      </w:r>
      <w:r w:rsidR="004D25BE">
        <w:rPr>
          <w:sz w:val="28"/>
          <w:szCs w:val="28"/>
          <w:rtl/>
        </w:rPr>
        <w:t xml:space="preserve"> </w:t>
      </w:r>
      <w:r w:rsidRPr="00984881">
        <w:rPr>
          <w:sz w:val="28"/>
          <w:szCs w:val="28"/>
          <w:rtl/>
        </w:rPr>
        <w:t>ﺑﻴﺎﻥ ﺍﻫﻤﻴّﺖ ﺩﺭﻙ</w:t>
      </w:r>
      <w:r w:rsidR="004D25BE">
        <w:rPr>
          <w:sz w:val="28"/>
          <w:szCs w:val="28"/>
          <w:rtl/>
        </w:rPr>
        <w:t xml:space="preserve"> </w:t>
      </w:r>
      <w:r w:rsidRPr="00984881">
        <w:rPr>
          <w:sz w:val="28"/>
          <w:szCs w:val="28"/>
          <w:rtl/>
        </w:rPr>
        <w:t>ﺳﻠﻮﻙ ﺍﻟﻬﻰ ﻣﻴﺒﺎﺷﺪ</w:t>
      </w:r>
      <w:r w:rsidR="00BD77AA">
        <w:rPr>
          <w:sz w:val="28"/>
          <w:szCs w:val="28"/>
          <w:rtl/>
        </w:rPr>
        <w:t xml:space="preserve">. </w:t>
      </w:r>
      <w:r w:rsidRPr="00984881">
        <w:rPr>
          <w:sz w:val="28"/>
          <w:szCs w:val="28"/>
          <w:rtl/>
        </w:rPr>
        <w:t>ﻭﺳﭙس ﺩﺳﺘﻮﺭﺍﺕ ﻋﻤﻠﻰ</w:t>
      </w:r>
      <w:r w:rsidR="00BD77AA">
        <w:rPr>
          <w:sz w:val="28"/>
          <w:szCs w:val="28"/>
          <w:rtl/>
        </w:rPr>
        <w:t xml:space="preserve">، </w:t>
      </w:r>
      <w:r w:rsidRPr="00984881">
        <w:rPr>
          <w:sz w:val="28"/>
          <w:szCs w:val="28"/>
          <w:rtl/>
        </w:rPr>
        <w:t>ﺑﺮﺣﺴﺐ ﺗﺠﺮﺑﻴﺎﺕ</w:t>
      </w:r>
      <w:r w:rsidR="004D25BE">
        <w:rPr>
          <w:sz w:val="28"/>
          <w:szCs w:val="28"/>
          <w:rtl/>
        </w:rPr>
        <w:t xml:space="preserve"> </w:t>
      </w:r>
      <w:r w:rsidRPr="00984881">
        <w:rPr>
          <w:sz w:val="28"/>
          <w:szCs w:val="28"/>
          <w:rtl/>
        </w:rPr>
        <w:t>ﺧﻮﺩ ﺍﻭﻟﻴﺎ ﺍﺳﺖ</w:t>
      </w:r>
      <w:r w:rsidR="00BD77AA">
        <w:rPr>
          <w:sz w:val="28"/>
          <w:szCs w:val="28"/>
          <w:rtl/>
        </w:rPr>
        <w:t xml:space="preserve">، </w:t>
      </w:r>
      <w:r w:rsidRPr="00984881">
        <w:rPr>
          <w:sz w:val="28"/>
          <w:szCs w:val="28"/>
          <w:rtl/>
        </w:rPr>
        <w:t>ﮐﻪ ﻣﻨﺎﺳﺐ ﻋﻘﻞ ﺯﻣﺎﻥ ﻭ ﻓﺼﻞ ﻧﻮﻋﻰ ﻓﻌﻠﻰ</w:t>
      </w:r>
      <w:r w:rsidR="004D25BE">
        <w:rPr>
          <w:sz w:val="28"/>
          <w:szCs w:val="28"/>
          <w:rtl/>
        </w:rPr>
        <w:t xml:space="preserve"> </w:t>
      </w:r>
      <w:r w:rsidRPr="00984881">
        <w:rPr>
          <w:sz w:val="28"/>
          <w:szCs w:val="28"/>
          <w:rtl/>
        </w:rPr>
        <w:t>ﺑﺸﺮﻯ ﻣﻴﺒﺎﺷﺪ</w:t>
      </w:r>
      <w:r w:rsidR="00BD77AA">
        <w:rPr>
          <w:sz w:val="28"/>
          <w:szCs w:val="28"/>
          <w:rtl/>
        </w:rPr>
        <w:t xml:space="preserve">. </w:t>
      </w:r>
      <w:r w:rsidRPr="00984881">
        <w:rPr>
          <w:sz w:val="28"/>
          <w:szCs w:val="28"/>
          <w:rtl/>
        </w:rPr>
        <w:t>ﺁﻧﮕﺎﻩ ﻧﻈﺎﺭﺕ ﺑﺮ ﮐﺎﺭ ﺳﺎﻟﮑﺎﻥ</w:t>
      </w:r>
      <w:r w:rsidR="00BD77AA">
        <w:rPr>
          <w:sz w:val="28"/>
          <w:szCs w:val="28"/>
          <w:rtl/>
        </w:rPr>
        <w:t xml:space="preserve">، </w:t>
      </w:r>
      <w:r w:rsidRPr="00984881">
        <w:rPr>
          <w:sz w:val="28"/>
          <w:szCs w:val="28"/>
          <w:rtl/>
        </w:rPr>
        <w:t>ﻭﺗﺼﺤﻴﺢ ﺍﻓﮑﺎﺭ ﻭﺍﺣﻮﺍﻝ ﺁﻧﻬﺎ</w:t>
      </w:r>
      <w:r w:rsidR="00BD77AA">
        <w:rPr>
          <w:sz w:val="28"/>
          <w:szCs w:val="28"/>
          <w:rtl/>
        </w:rPr>
        <w:t xml:space="preserve">، </w:t>
      </w:r>
      <w:r w:rsidRPr="00984881">
        <w:rPr>
          <w:sz w:val="28"/>
          <w:szCs w:val="28"/>
          <w:rtl/>
        </w:rPr>
        <w:t>ﻭ ﺑﺎﻟﺎﺧﺮﻩ ﺗﻔﺴﻴﺮ ﻭ ﺗﺄﻳﻴﺪ ﺭؤﻳﺎﻫﺎﻯ ﺑﺸﺎﺭﺍﺕ</w:t>
      </w:r>
      <w:r w:rsidR="00BD77AA">
        <w:rPr>
          <w:sz w:val="28"/>
          <w:szCs w:val="28"/>
          <w:rtl/>
        </w:rPr>
        <w:t xml:space="preserve">، </w:t>
      </w:r>
      <w:r w:rsidRPr="00984881">
        <w:rPr>
          <w:sz w:val="28"/>
          <w:szCs w:val="28"/>
          <w:rtl/>
        </w:rPr>
        <w:t>ﻭﻋﺎﻗﺒﺖ ﺩﺭ ﺭؤﻳﺎﻫﺎﻯ</w:t>
      </w:r>
      <w:r w:rsidR="004D25BE">
        <w:rPr>
          <w:sz w:val="28"/>
          <w:szCs w:val="28"/>
          <w:rtl/>
        </w:rPr>
        <w:t xml:space="preserve"> </w:t>
      </w:r>
      <w:r w:rsidRPr="00984881">
        <w:rPr>
          <w:sz w:val="28"/>
          <w:szCs w:val="28"/>
          <w:rtl/>
        </w:rPr>
        <w:t>ﺻﺎﻟﺤﻪ ﻭ ﺻﺎﺩﻗﻪ ﺷﻬﻮﺩﻯ ﻣﻴﺒﺎﺷﺪ</w:t>
      </w:r>
      <w:r w:rsidR="00BD77AA">
        <w:rPr>
          <w:sz w:val="28"/>
          <w:szCs w:val="28"/>
          <w:rtl/>
        </w:rPr>
        <w:t xml:space="preserve">، </w:t>
      </w:r>
      <w:r w:rsidRPr="00984881">
        <w:rPr>
          <w:sz w:val="28"/>
          <w:szCs w:val="28"/>
          <w:rtl/>
        </w:rPr>
        <w:t>ﮐﻪ ﺩﻳﭙﻠﻢ ﻫﺎﻯ ﻗﺒﻮﻟﻰ ﺳﺎﻟﻚ</w:t>
      </w:r>
      <w:r w:rsidR="00BD77AA">
        <w:rPr>
          <w:sz w:val="28"/>
          <w:szCs w:val="28"/>
          <w:rtl/>
        </w:rPr>
        <w:t xml:space="preserve">، </w:t>
      </w:r>
      <w:r w:rsidRPr="00984881">
        <w:rPr>
          <w:sz w:val="28"/>
          <w:szCs w:val="28"/>
          <w:rtl/>
        </w:rPr>
        <w:t>ﺩﺭ ﺍﻳﻦ ﻣﺮﺣﻠﻪ</w:t>
      </w:r>
      <w:r w:rsidR="004D25BE">
        <w:rPr>
          <w:sz w:val="28"/>
          <w:szCs w:val="28"/>
          <w:rtl/>
        </w:rPr>
        <w:t xml:space="preserve"> </w:t>
      </w:r>
      <w:r w:rsidRPr="00984881">
        <w:rPr>
          <w:sz w:val="28"/>
          <w:szCs w:val="28"/>
          <w:rtl/>
        </w:rPr>
        <w:t>ﺗﮑﺎﻣﻞ ﺭﻭﺣﻰ ﻧﻮﻉ ﺑﺸﺮﻯ ﺍﺳﺖ</w:t>
      </w:r>
      <w:r w:rsidR="00BD77AA">
        <w:rPr>
          <w:sz w:val="28"/>
          <w:szCs w:val="28"/>
          <w:rtl/>
        </w:rPr>
        <w:t xml:space="preserve">. </w:t>
      </w:r>
      <w:r w:rsidRPr="00984881">
        <w:rPr>
          <w:sz w:val="28"/>
          <w:szCs w:val="28"/>
          <w:rtl/>
        </w:rPr>
        <w:t>ﻭ ﻟﺎﺯﻡ ﺑﺮﺍﻯ ﺍﺭﺍﺋﻪ ﺁﻧﻬﺎ ﺩﺭ ﺗﻮﻟّﺪﺍﺕ ﺑﺮﺗﺮ ﺑﻌﺪﻯ</w:t>
      </w:r>
      <w:r w:rsidR="00BD77AA">
        <w:rPr>
          <w:sz w:val="28"/>
          <w:szCs w:val="28"/>
          <w:rtl/>
        </w:rPr>
        <w:t xml:space="preserve">. </w:t>
      </w:r>
      <w:r w:rsidRPr="00984881">
        <w:rPr>
          <w:sz w:val="28"/>
          <w:szCs w:val="28"/>
          <w:rtl/>
        </w:rPr>
        <w:t>ﺣﺎﻓﻆ ﺑﺎﺭ ﺩﻳﮕﺮ ﺗﮑﺮﺍﺭ ﻣﻴﮑﻨﺪ</w:t>
      </w:r>
      <w:r w:rsidR="00BD77AA">
        <w:rPr>
          <w:sz w:val="28"/>
          <w:szCs w:val="28"/>
          <w:rtl/>
        </w:rPr>
        <w:t xml:space="preserve">، </w:t>
      </w:r>
      <w:r w:rsidRPr="00984881">
        <w:rPr>
          <w:sz w:val="28"/>
          <w:szCs w:val="28"/>
          <w:rtl/>
        </w:rPr>
        <w:t>ﮐﻪ ﻏﺮﺽ ﻭ ﻫﺪﻑ ﻭ ﺣﻘﻴﻘﺖ ﺩﺭﺳﺘﻰ ﻫﺮ ﮐﺎﺭ ﺗﮑﺎﻣﻠﻰ ﺍﻧﺴﺎﻥ</w:t>
      </w:r>
      <w:r w:rsidR="00BD77AA">
        <w:rPr>
          <w:sz w:val="28"/>
          <w:szCs w:val="28"/>
          <w:rtl/>
        </w:rPr>
        <w:t xml:space="preserve">، </w:t>
      </w:r>
      <w:r w:rsidRPr="00984881">
        <w:rPr>
          <w:sz w:val="28"/>
          <w:szCs w:val="28"/>
          <w:rtl/>
        </w:rPr>
        <w:t>ﺩﻝ ﺩﺍﺩﻥ</w:t>
      </w:r>
      <w:r w:rsidR="004D25BE">
        <w:rPr>
          <w:sz w:val="28"/>
          <w:szCs w:val="28"/>
          <w:rtl/>
        </w:rPr>
        <w:t xml:space="preserve"> </w:t>
      </w:r>
      <w:r w:rsidRPr="00984881">
        <w:rPr>
          <w:sz w:val="28"/>
          <w:szCs w:val="28"/>
          <w:rtl/>
        </w:rPr>
        <w:t>ﻭ ﻋﺸﻖ ﻭﺭﺯﻯ ﻭ ﺗﻔﮑّﺮ ﻭ ﺗﻮﺟّﻪ ﺍﺯ ﻧﻮﻉ ﻋﺎﻃﻔﻰ</w:t>
      </w:r>
      <w:r w:rsidR="00BD77AA">
        <w:rPr>
          <w:sz w:val="28"/>
          <w:szCs w:val="28"/>
          <w:rtl/>
        </w:rPr>
        <w:t xml:space="preserve">، </w:t>
      </w:r>
      <w:r w:rsidRPr="00984881">
        <w:rPr>
          <w:sz w:val="28"/>
          <w:szCs w:val="28"/>
          <w:rtl/>
        </w:rPr>
        <w:t>ﻭ ﺣﺘﻰ ﺟﺎﻥ ﺩﺍﺩﻥ</w:t>
      </w:r>
      <w:r w:rsidR="004D25BE">
        <w:rPr>
          <w:sz w:val="28"/>
          <w:szCs w:val="28"/>
          <w:rtl/>
        </w:rPr>
        <w:t xml:space="preserve"> </w:t>
      </w:r>
      <w:r w:rsidRPr="00984881">
        <w:rPr>
          <w:sz w:val="28"/>
          <w:szCs w:val="28"/>
          <w:rtl/>
        </w:rPr>
        <w:t>ﻧﻮﻉ ﺑﺸﺮﻯ ﻭ ﺗﺤﻤّﻞ</w:t>
      </w:r>
      <w:r w:rsidRPr="00984881">
        <w:rPr>
          <w:rFonts w:hint="cs"/>
          <w:sz w:val="28"/>
          <w:szCs w:val="28"/>
          <w:rtl/>
        </w:rPr>
        <w:t xml:space="preserve"> </w:t>
      </w:r>
      <w:r w:rsidRPr="00984881">
        <w:rPr>
          <w:sz w:val="28"/>
          <w:szCs w:val="28"/>
          <w:rtl/>
        </w:rPr>
        <w:t>ﻣﺸﮑﻠﺎﺕ ﺯﻧﺪﮔﻰ ﻧﻮﻉ ﺑﺸﺮﻯ</w:t>
      </w:r>
      <w:r w:rsidR="00BD77AA">
        <w:rPr>
          <w:sz w:val="28"/>
          <w:szCs w:val="28"/>
          <w:rtl/>
        </w:rPr>
        <w:t xml:space="preserve">، </w:t>
      </w:r>
      <w:r w:rsidRPr="00984881">
        <w:rPr>
          <w:sz w:val="28"/>
          <w:szCs w:val="28"/>
          <w:rtl/>
        </w:rPr>
        <w:t>ﻭ ﻣﺸﻘّﺎﺕ ﺩﻭﺭﻩ</w:t>
      </w:r>
      <w:r w:rsidR="004D25BE">
        <w:rPr>
          <w:sz w:val="28"/>
          <w:szCs w:val="28"/>
          <w:rtl/>
        </w:rPr>
        <w:t xml:space="preserve"> </w:t>
      </w:r>
      <w:r w:rsidRPr="00984881">
        <w:rPr>
          <w:sz w:val="28"/>
          <w:szCs w:val="28"/>
          <w:rtl/>
        </w:rPr>
        <w:t>ﺳﻠﻮﻙ ﺩﺭ ﻋﺰﻟﺘﮕﺎﻩ ﺳﻠﻮﮐﻰ ﺍﺳﺖ</w:t>
      </w:r>
      <w:r w:rsidR="00BD77AA">
        <w:rPr>
          <w:sz w:val="28"/>
          <w:szCs w:val="28"/>
          <w:rtl/>
        </w:rPr>
        <w:t xml:space="preserve">. </w:t>
      </w:r>
      <w:r w:rsidRPr="00984881">
        <w:rPr>
          <w:sz w:val="28"/>
          <w:szCs w:val="28"/>
          <w:rtl/>
        </w:rPr>
        <w:t>ﮐﻪ ﭼﻮﻥ ﺟﺎﻳﮕﺎﻩ</w:t>
      </w:r>
      <w:r w:rsidR="004D25BE">
        <w:rPr>
          <w:sz w:val="28"/>
          <w:szCs w:val="28"/>
          <w:rtl/>
        </w:rPr>
        <w:t xml:space="preserve"> </w:t>
      </w:r>
      <w:r w:rsidRPr="00984881">
        <w:rPr>
          <w:sz w:val="28"/>
          <w:szCs w:val="28"/>
          <w:rtl/>
        </w:rPr>
        <w:t>ﺷﺴﺘﺸﻮﻯ</w:t>
      </w:r>
      <w:r w:rsidR="004D25BE">
        <w:rPr>
          <w:sz w:val="28"/>
          <w:szCs w:val="28"/>
          <w:rtl/>
        </w:rPr>
        <w:t xml:space="preserve"> </w:t>
      </w:r>
      <w:r w:rsidRPr="00984881">
        <w:rPr>
          <w:sz w:val="28"/>
          <w:szCs w:val="28"/>
          <w:rtl/>
        </w:rPr>
        <w:t>ﺗﻤﺎﻡ ﮔﺬﺷﺘﻪ ﻭﺣﺎﻝ ﺍﻧﺴﺎﻥ</w:t>
      </w:r>
      <w:r w:rsidR="00BD77AA">
        <w:rPr>
          <w:sz w:val="28"/>
          <w:szCs w:val="28"/>
          <w:rtl/>
        </w:rPr>
        <w:t xml:space="preserve">، </w:t>
      </w:r>
      <w:r w:rsidRPr="00984881">
        <w:rPr>
          <w:sz w:val="28"/>
          <w:szCs w:val="28"/>
          <w:rtl/>
        </w:rPr>
        <w:t>ﻭ</w:t>
      </w:r>
      <w:r w:rsidR="004D25BE">
        <w:rPr>
          <w:sz w:val="28"/>
          <w:szCs w:val="28"/>
          <w:rtl/>
        </w:rPr>
        <w:t xml:space="preserve"> </w:t>
      </w:r>
      <w:r w:rsidRPr="00984881">
        <w:rPr>
          <w:sz w:val="28"/>
          <w:szCs w:val="28"/>
          <w:rtl/>
        </w:rPr>
        <w:t>ﮐﺴﺐ ﺻﻔﺎﺕ ﺑﺮﺗﺮ ﻧﻮﻉ ﻓﻮﻕ ﺑﺸﺮﻯ ﺍﺳﺖ</w:t>
      </w:r>
      <w:r w:rsidR="00BD77AA">
        <w:rPr>
          <w:sz w:val="28"/>
          <w:szCs w:val="28"/>
          <w:rtl/>
        </w:rPr>
        <w:t xml:space="preserve">. </w:t>
      </w:r>
      <w:r w:rsidRPr="00984881">
        <w:rPr>
          <w:sz w:val="28"/>
          <w:szCs w:val="28"/>
          <w:rtl/>
        </w:rPr>
        <w:t>ﻫﺰﺍﺭﺍﻥ ﺻﻔﺖ ﺟﺎﺑﺠﺎ ﻣﻴﺸﻮﻧﺪ</w:t>
      </w:r>
      <w:r w:rsidR="00BD77AA">
        <w:rPr>
          <w:sz w:val="28"/>
          <w:szCs w:val="28"/>
          <w:rtl/>
        </w:rPr>
        <w:t xml:space="preserve">، </w:t>
      </w:r>
      <w:r w:rsidRPr="00984881">
        <w:rPr>
          <w:sz w:val="28"/>
          <w:szCs w:val="28"/>
          <w:rtl/>
        </w:rPr>
        <w:t>ﮐﻪ ﺩﺭ ﺭﺃسﺁﻧﻬﺎ ﺩﺭﻋﻤﻞ</w:t>
      </w:r>
      <w:r w:rsidR="00BD77AA">
        <w:rPr>
          <w:sz w:val="28"/>
          <w:szCs w:val="28"/>
          <w:rtl/>
        </w:rPr>
        <w:t xml:space="preserve">، </w:t>
      </w:r>
      <w:r w:rsidRPr="00984881">
        <w:rPr>
          <w:sz w:val="28"/>
          <w:szCs w:val="28"/>
          <w:rtl/>
        </w:rPr>
        <w:t>ﺻﺒﺮ ﺍﺳﺖ</w:t>
      </w:r>
      <w:r w:rsidR="00BD77AA">
        <w:rPr>
          <w:sz w:val="28"/>
          <w:szCs w:val="28"/>
          <w:rtl/>
        </w:rPr>
        <w:t xml:space="preserve">. </w:t>
      </w:r>
      <w:r w:rsidRPr="00984881">
        <w:rPr>
          <w:sz w:val="28"/>
          <w:szCs w:val="28"/>
          <w:rtl/>
        </w:rPr>
        <w:t>ﻭﺩﺭ ﻧﺘﻴﺠﻪ ﻋﺸﻖ ﻭ ﺗﺮﺣّﻢ ﺍﺳﺖ</w:t>
      </w:r>
      <w:r w:rsidR="00BD77AA">
        <w:rPr>
          <w:sz w:val="28"/>
          <w:szCs w:val="28"/>
          <w:rtl/>
        </w:rPr>
        <w:t xml:space="preserve">. </w:t>
      </w:r>
      <w:r w:rsidRPr="00984881">
        <w:rPr>
          <w:sz w:val="28"/>
          <w:szCs w:val="28"/>
          <w:rtl/>
        </w:rPr>
        <w:t>ﮐﻪ ﻋﺸﻖ</w:t>
      </w:r>
      <w:r w:rsidR="004D25BE">
        <w:rPr>
          <w:sz w:val="28"/>
          <w:szCs w:val="28"/>
          <w:rtl/>
        </w:rPr>
        <w:t xml:space="preserve"> </w:t>
      </w:r>
      <w:r w:rsidRPr="00984881">
        <w:rPr>
          <w:sz w:val="28"/>
          <w:szCs w:val="28"/>
          <w:rtl/>
        </w:rPr>
        <w:t>ﺁﺧﺮﻳﻦ ﺣﺮﻑ ﻧﻮﻉ ﺑﺸﺮﻯ</w:t>
      </w:r>
      <w:r w:rsidR="00BD77AA">
        <w:rPr>
          <w:sz w:val="28"/>
          <w:szCs w:val="28"/>
          <w:rtl/>
        </w:rPr>
        <w:t xml:space="preserve">، </w:t>
      </w:r>
      <w:r w:rsidRPr="00984881">
        <w:rPr>
          <w:sz w:val="28"/>
          <w:szCs w:val="28"/>
          <w:rtl/>
        </w:rPr>
        <w:t>ﻭﺃﻭﻟﻴﻦ ﺣﺮﻑ ﻧﻮﻉ ﻓﻮﻕ ﺑﺸﺮﻯ ﻣﻴﺒﺎﺷﺪ</w:t>
      </w:r>
      <w:r w:rsidR="00BD77AA">
        <w:rPr>
          <w:sz w:val="28"/>
          <w:szCs w:val="28"/>
          <w:rtl/>
        </w:rPr>
        <w:t xml:space="preserve">. </w:t>
      </w:r>
      <w:r w:rsidRPr="00984881">
        <w:rPr>
          <w:sz w:val="28"/>
          <w:szCs w:val="28"/>
          <w:rtl/>
        </w:rPr>
        <w:t>ﻭ ﺗﻨﻬﺎ ﻧﻘﻄﻪ ﺍﺭﺗﺒﺎﻁ ﺻﻔﺎﺗﻰ ﺍﻳﻦ ﺩﻭ ﻧﻮﻉ ﺑﺎﻫﻢ</w:t>
      </w:r>
      <w:r w:rsidR="00BD77AA">
        <w:rPr>
          <w:sz w:val="28"/>
          <w:szCs w:val="28"/>
          <w:rtl/>
        </w:rPr>
        <w:t xml:space="preserve">. </w:t>
      </w:r>
      <w:r w:rsidRPr="00984881">
        <w:rPr>
          <w:sz w:val="28"/>
          <w:szCs w:val="28"/>
          <w:rtl/>
        </w:rPr>
        <w:t>ﺗﺎ ﺩﺭ ﻧﻮﻉ ﻓﻮﻕ ﺑﺸﺮﻯ ﺻﻔﺖ ﺭﺣﻤﺖ ﺭﺣﻤﺎﻧﻰ ﺭﺍ</w:t>
      </w:r>
      <w:r w:rsidR="00BD77AA">
        <w:rPr>
          <w:sz w:val="28"/>
          <w:szCs w:val="28"/>
          <w:rtl/>
        </w:rPr>
        <w:t xml:space="preserve">، </w:t>
      </w:r>
      <w:r w:rsidRPr="00984881">
        <w:rPr>
          <w:sz w:val="28"/>
          <w:szCs w:val="28"/>
          <w:rtl/>
        </w:rPr>
        <w:t>ﺑﺮﺗﺮ ﺍﺯ</w:t>
      </w:r>
      <w:r w:rsidR="004D25BE">
        <w:rPr>
          <w:sz w:val="28"/>
          <w:szCs w:val="28"/>
          <w:rtl/>
        </w:rPr>
        <w:t xml:space="preserve"> </w:t>
      </w:r>
      <w:r w:rsidRPr="00984881">
        <w:rPr>
          <w:sz w:val="28"/>
          <w:szCs w:val="28"/>
          <w:rtl/>
        </w:rPr>
        <w:t>ﻋﺸﻖ ﻭ ﻣﺤﺒّﺘﻰ ﺑﺪﺳﺖ ﺁﻭﺭﺩ</w:t>
      </w:r>
      <w:r w:rsidR="00BD77AA">
        <w:rPr>
          <w:sz w:val="28"/>
          <w:szCs w:val="28"/>
          <w:rtl/>
        </w:rPr>
        <w:t xml:space="preserve">. </w:t>
      </w:r>
      <w:r w:rsidRPr="00984881">
        <w:rPr>
          <w:sz w:val="28"/>
          <w:szCs w:val="28"/>
          <w:rtl/>
        </w:rPr>
        <w:t>ﻭ ﺑﻰ ﻧﻬﺎﻳﺖ ﺻﻔﺎﺕ ﺍﻟﻬﻰ ﺗﺮ ﺩﻳﮕﺮ</w:t>
      </w:r>
      <w:r w:rsidR="00BD77AA">
        <w:rPr>
          <w:sz w:val="28"/>
          <w:szCs w:val="28"/>
          <w:rtl/>
        </w:rPr>
        <w:t xml:space="preserve">، </w:t>
      </w:r>
      <w:r w:rsidRPr="00984881">
        <w:rPr>
          <w:sz w:val="28"/>
          <w:szCs w:val="28"/>
          <w:rtl/>
        </w:rPr>
        <w:t>ﮐﻪ ﺍﻣﮑﺎﻥ ﺗﺼﻮﺭﻯ ﺍﺯ ﭘﻴﺶ</w:t>
      </w:r>
      <w:r w:rsidR="004D25BE">
        <w:rPr>
          <w:sz w:val="28"/>
          <w:szCs w:val="28"/>
          <w:rtl/>
        </w:rPr>
        <w:t xml:space="preserve"> </w:t>
      </w:r>
      <w:r w:rsidRPr="00984881">
        <w:rPr>
          <w:sz w:val="28"/>
          <w:szCs w:val="28"/>
          <w:rtl/>
        </w:rPr>
        <w:t>ﺍﺯ ﺁﻧﻬﺎ ﻧﺪﺍﺭﻳﻢ</w:t>
      </w:r>
      <w:r w:rsidR="00BD77AA">
        <w:rPr>
          <w:sz w:val="28"/>
          <w:szCs w:val="28"/>
          <w:rtl/>
        </w:rPr>
        <w:t xml:space="preserve">. </w:t>
      </w:r>
      <w:r w:rsidRPr="00984881">
        <w:rPr>
          <w:sz w:val="28"/>
          <w:szCs w:val="28"/>
          <w:rtl/>
        </w:rPr>
        <w:t>ﻭ ﻟﺬﺍ ﺍﻳﻦ ﻫﻤﻪ ﺣﺮﻓﻬﺎ ﻭﻧﻈﺮﻳﺎﺕ ﺍﺭﺯﺷﻰ ﻧﺪﺍﺭﻧﺪ ﮐﻪ ﺣﺘﻰ ﺑﺎﻳﺪ</w:t>
      </w:r>
      <w:r w:rsidR="004D25BE">
        <w:rPr>
          <w:sz w:val="28"/>
          <w:szCs w:val="28"/>
          <w:rtl/>
        </w:rPr>
        <w:t xml:space="preserve"> </w:t>
      </w:r>
      <w:r w:rsidRPr="00984881">
        <w:rPr>
          <w:sz w:val="28"/>
          <w:szCs w:val="28"/>
          <w:rtl/>
        </w:rPr>
        <w:t>ﺟﺎﻥ</w:t>
      </w:r>
      <w:r w:rsidR="004D25BE">
        <w:rPr>
          <w:sz w:val="28"/>
          <w:szCs w:val="28"/>
          <w:rtl/>
        </w:rPr>
        <w:t xml:space="preserve"> </w:t>
      </w:r>
      <w:r w:rsidRPr="00984881">
        <w:rPr>
          <w:sz w:val="28"/>
          <w:szCs w:val="28"/>
          <w:rtl/>
        </w:rPr>
        <w:t>ﺭﺍ ﺩﺍﺩ</w:t>
      </w:r>
      <w:r w:rsidR="00BD77AA">
        <w:rPr>
          <w:sz w:val="28"/>
          <w:szCs w:val="28"/>
          <w:rtl/>
        </w:rPr>
        <w:t xml:space="preserve">، </w:t>
      </w:r>
      <w:r w:rsidRPr="00984881">
        <w:rPr>
          <w:sz w:val="28"/>
          <w:szCs w:val="28"/>
          <w:rtl/>
        </w:rPr>
        <w:t>ﮐﻪ ﺑﺠﺎﻧﺎﻥ</w:t>
      </w:r>
      <w:r w:rsidR="004D25BE">
        <w:rPr>
          <w:sz w:val="28"/>
          <w:szCs w:val="28"/>
          <w:rtl/>
        </w:rPr>
        <w:t xml:space="preserve"> </w:t>
      </w:r>
      <w:r w:rsidRPr="00984881">
        <w:rPr>
          <w:sz w:val="28"/>
          <w:szCs w:val="28"/>
          <w:rtl/>
        </w:rPr>
        <w:t>ﺍﻟﻬﻰ ﺭﺳﻴﺪ</w:t>
      </w:r>
      <w:r w:rsidR="00BD77AA">
        <w:rPr>
          <w:sz w:val="28"/>
          <w:szCs w:val="28"/>
          <w:rtl/>
        </w:rPr>
        <w:t xml:space="preserve">. </w:t>
      </w:r>
      <w:r w:rsidRPr="00984881">
        <w:rPr>
          <w:sz w:val="28"/>
          <w:szCs w:val="28"/>
          <w:rtl/>
        </w:rPr>
        <w:t>ﻭ ﺗﻤﺎﻣﻰ</w:t>
      </w:r>
      <w:r w:rsidR="004D25BE">
        <w:rPr>
          <w:sz w:val="28"/>
          <w:szCs w:val="28"/>
          <w:rtl/>
        </w:rPr>
        <w:t xml:space="preserve"> </w:t>
      </w:r>
      <w:r w:rsidRPr="00984881">
        <w:rPr>
          <w:sz w:val="28"/>
          <w:szCs w:val="28"/>
          <w:rtl/>
        </w:rPr>
        <w:t>ﻣﻮﺟﻮﺩﺍﺕ ﺯﻧﺪﻩ ﻭ ﻇﺎﻫﺮﺍ ﻏﻴﺮ ﺯﻧﺪﻩ ﻫﻤﻴﻦ</w:t>
      </w:r>
      <w:r w:rsidR="004D25BE">
        <w:rPr>
          <w:sz w:val="28"/>
          <w:szCs w:val="28"/>
          <w:rtl/>
        </w:rPr>
        <w:t xml:space="preserve"> </w:t>
      </w:r>
      <w:r w:rsidRPr="00984881">
        <w:rPr>
          <w:sz w:val="28"/>
          <w:szCs w:val="28"/>
          <w:rtl/>
        </w:rPr>
        <w:t>ﻧﺮﺩﺑﺎﻥ ﺍﻧﻮﺍﻉ ﺭﺍ ﺩﺭ ﺣﺎﻝ ﺗﻌﺎﻟﻰ</w:t>
      </w:r>
      <w:r w:rsidR="004D25BE">
        <w:rPr>
          <w:sz w:val="28"/>
          <w:szCs w:val="28"/>
          <w:rtl/>
        </w:rPr>
        <w:t xml:space="preserve"> </w:t>
      </w:r>
      <w:r w:rsidRPr="00984881">
        <w:rPr>
          <w:sz w:val="28"/>
          <w:szCs w:val="28"/>
          <w:rtl/>
        </w:rPr>
        <w:t>ﺩﺭ ﺗﻮﻟﺪﺍﺕ ﻧﻮﻋﻰ ﻣﮑﺮﺭ ﻫﺴﺘﻨﺪ ﻭ ﻫﻤﮕﻰ ﻧﻴﺰ ﺑﺎﻳﺪ</w:t>
      </w:r>
      <w:r w:rsidR="004D25BE">
        <w:rPr>
          <w:sz w:val="28"/>
          <w:szCs w:val="28"/>
          <w:rtl/>
        </w:rPr>
        <w:t xml:space="preserve"> </w:t>
      </w:r>
      <w:r w:rsidRPr="00984881">
        <w:rPr>
          <w:sz w:val="28"/>
          <w:szCs w:val="28"/>
          <w:rtl/>
        </w:rPr>
        <w:t>ﺑﺨﺪﺍ ﺩﺭ ﺃﺑﺪﻳﺖ</w:t>
      </w:r>
      <w:r w:rsidR="00BD77AA">
        <w:rPr>
          <w:sz w:val="28"/>
          <w:szCs w:val="28"/>
          <w:rtl/>
        </w:rPr>
        <w:t xml:space="preserve">، </w:t>
      </w:r>
      <w:r w:rsidRPr="00984881">
        <w:rPr>
          <w:sz w:val="28"/>
          <w:szCs w:val="28"/>
          <w:rtl/>
        </w:rPr>
        <w:t>ﺩﺭ ﻣﻘﺎﺑﻞ ﻧﻮﺭ ﺍﻟﻠﻪ</w:t>
      </w:r>
      <w:r w:rsidR="004D25BE">
        <w:rPr>
          <w:sz w:val="28"/>
          <w:szCs w:val="28"/>
          <w:rtl/>
        </w:rPr>
        <w:t xml:space="preserve"> </w:t>
      </w:r>
      <w:r w:rsidRPr="00984881">
        <w:rPr>
          <w:sz w:val="28"/>
          <w:szCs w:val="28"/>
          <w:rtl/>
        </w:rPr>
        <w:t>ﻗﺮﺍﺭ ﮔﻴﺮﻧﺪ</w:t>
      </w:r>
      <w:r w:rsidR="004D25BE">
        <w:rPr>
          <w:sz w:val="28"/>
          <w:szCs w:val="28"/>
          <w:rtl/>
        </w:rPr>
        <w:t xml:space="preserve"> </w:t>
      </w:r>
      <w:r w:rsidRPr="00984881">
        <w:rPr>
          <w:sz w:val="28"/>
          <w:szCs w:val="28"/>
          <w:rtl/>
        </w:rPr>
        <w:t xml:space="preserve">ﮐﻪ </w:t>
      </w:r>
      <w:r w:rsidR="009915B2" w:rsidRPr="00984881">
        <w:rPr>
          <w:sz w:val="28"/>
          <w:szCs w:val="28"/>
          <w:rtl/>
        </w:rPr>
        <w:t>فر</w:t>
      </w:r>
      <w:r w:rsidRPr="00984881">
        <w:rPr>
          <w:sz w:val="28"/>
          <w:szCs w:val="28"/>
          <w:rtl/>
        </w:rPr>
        <w:t xml:space="preserve">ﻣﺎﻥ ﮐﻦ </w:t>
      </w:r>
      <w:r w:rsidRPr="00984881">
        <w:rPr>
          <w:sz w:val="28"/>
          <w:szCs w:val="28"/>
          <w:rtl/>
        </w:rPr>
        <w:lastRenderedPageBreak/>
        <w:t xml:space="preserve">ﻓﻴﮑﻮﻥ ﻭ ﺷﺪﻥ ﻭ ﺻﻴﺮﻭﺭﺕ ﻭ ﺗﮑﺎﻣﻞ </w:t>
      </w:r>
      <w:r w:rsidR="00BD77AA">
        <w:rPr>
          <w:sz w:val="28"/>
          <w:szCs w:val="28"/>
          <w:rtl/>
        </w:rPr>
        <w:t xml:space="preserve">، </w:t>
      </w:r>
      <w:r w:rsidRPr="00984881">
        <w:rPr>
          <w:sz w:val="28"/>
          <w:szCs w:val="28"/>
          <w:rtl/>
        </w:rPr>
        <w:t>ﺗﺤﻘّﻖ ﻳﺎﺑﺪ</w:t>
      </w:r>
      <w:r w:rsidR="00BD77AA">
        <w:rPr>
          <w:sz w:val="28"/>
          <w:szCs w:val="28"/>
          <w:rtl/>
        </w:rPr>
        <w:t xml:space="preserve">. </w:t>
      </w:r>
      <w:r w:rsidRPr="00984881">
        <w:rPr>
          <w:sz w:val="28"/>
          <w:szCs w:val="28"/>
          <w:rtl/>
        </w:rPr>
        <w:t>ﺗﺎ ﺁﻧﮕﺎﻩ</w:t>
      </w:r>
      <w:r w:rsidR="004D25BE">
        <w:rPr>
          <w:sz w:val="28"/>
          <w:szCs w:val="28"/>
          <w:rtl/>
        </w:rPr>
        <w:t xml:space="preserve"> </w:t>
      </w:r>
      <w:r w:rsidRPr="00984881">
        <w:rPr>
          <w:sz w:val="28"/>
          <w:szCs w:val="28"/>
          <w:rtl/>
        </w:rPr>
        <w:t>ﺧﺪﺍﻭﻧﺪ ﻫﻮ ﺩﺭﻫﺎﻫﻮﺕ</w:t>
      </w:r>
      <w:r w:rsidR="004D25BE">
        <w:rPr>
          <w:sz w:val="28"/>
          <w:szCs w:val="28"/>
          <w:rtl/>
        </w:rPr>
        <w:t xml:space="preserve"> </w:t>
      </w:r>
      <w:r w:rsidRPr="00984881">
        <w:rPr>
          <w:sz w:val="28"/>
          <w:szCs w:val="28"/>
          <w:rtl/>
        </w:rPr>
        <w:t>ﺑﻴﺮﻭﻥ ﺍﺯ ﻫﺮﻫﺴﺘﻰ</w:t>
      </w:r>
      <w:r w:rsidR="00BD77AA">
        <w:rPr>
          <w:sz w:val="28"/>
          <w:szCs w:val="28"/>
          <w:rtl/>
        </w:rPr>
        <w:t xml:space="preserve">، </w:t>
      </w:r>
      <w:r w:rsidRPr="00984881">
        <w:rPr>
          <w:sz w:val="28"/>
          <w:szCs w:val="28"/>
          <w:rtl/>
        </w:rPr>
        <w:t>ﭼﻪ ﺑﺮﻧﺎﻣﻪ ﻫﺎ ﻭﻫﺪﻓﻬﺎﻯ ﺗﺎﺯﻩﺍﻯ</w:t>
      </w:r>
      <w:r w:rsidR="00BD77AA">
        <w:rPr>
          <w:sz w:val="28"/>
          <w:szCs w:val="28"/>
          <w:rtl/>
        </w:rPr>
        <w:t xml:space="preserve">، </w:t>
      </w:r>
      <w:r w:rsidRPr="00984881">
        <w:rPr>
          <w:sz w:val="28"/>
          <w:szCs w:val="28"/>
          <w:rtl/>
        </w:rPr>
        <w:t>ﺑﺮﺍﻯ ﺍﻳﻦ ﺗﮑﺎﻣﻞ ﻳﺎﻓﺘﻪ ﻫﺎ ﺗﻌﻴﻴﻦ ﻧﻤﺎﻳﺪ</w:t>
      </w:r>
      <w:r w:rsidR="00BD77AA">
        <w:rPr>
          <w:sz w:val="28"/>
          <w:szCs w:val="28"/>
          <w:rtl/>
        </w:rPr>
        <w:t xml:space="preserve">. </w:t>
      </w:r>
      <w:r w:rsidRPr="00984881">
        <w:rPr>
          <w:sz w:val="28"/>
          <w:szCs w:val="28"/>
          <w:rtl/>
        </w:rPr>
        <w:t>ﺯﻳﺮﺍ ﺧﺪﺍﻭﻧﺪ ﺩﺭ ﻫﻴﭻ ﮐﺎﺭﺵ ﻣ</w:t>
      </w:r>
      <w:r w:rsidR="003D6BDB" w:rsidRPr="00984881">
        <w:rPr>
          <w:sz w:val="28"/>
          <w:szCs w:val="28"/>
          <w:rtl/>
        </w:rPr>
        <w:t>حدّ</w:t>
      </w:r>
      <w:r w:rsidRPr="00984881">
        <w:rPr>
          <w:sz w:val="28"/>
          <w:szCs w:val="28"/>
          <w:rtl/>
        </w:rPr>
        <w:t>ﻭﺩﻳّﺖ</w:t>
      </w:r>
      <w:r w:rsidR="00BD77AA">
        <w:rPr>
          <w:sz w:val="28"/>
          <w:szCs w:val="28"/>
          <w:rtl/>
        </w:rPr>
        <w:t xml:space="preserve">، </w:t>
      </w:r>
      <w:r w:rsidRPr="00984881">
        <w:rPr>
          <w:sz w:val="28"/>
          <w:szCs w:val="28"/>
          <w:rtl/>
        </w:rPr>
        <w:t>ﻭ ﭘﺎﻳﺎﻧﻰ ﺑﺮﺍﻯ ﺁﻥ</w:t>
      </w:r>
      <w:r w:rsidR="004D25BE">
        <w:rPr>
          <w:sz w:val="28"/>
          <w:szCs w:val="28"/>
          <w:rtl/>
        </w:rPr>
        <w:t xml:space="preserve"> </w:t>
      </w:r>
      <w:r w:rsidRPr="00984881">
        <w:rPr>
          <w:sz w:val="28"/>
          <w:szCs w:val="28"/>
          <w:rtl/>
        </w:rPr>
        <w:t>ﻣﺘﺼﻮﺭ ﻧﻴﺴﺖ ﮔﺮﭼﻪﺩﺭ ﻫﺮ ﻣﺮﺣﻠﻪ</w:t>
      </w:r>
      <w:r w:rsidR="00DD7C7E" w:rsidRPr="00984881">
        <w:rPr>
          <w:rFonts w:hint="cs"/>
          <w:sz w:val="28"/>
          <w:szCs w:val="28"/>
          <w:rtl/>
        </w:rPr>
        <w:t xml:space="preserve"> </w:t>
      </w:r>
      <w:r w:rsidRPr="00984881">
        <w:rPr>
          <w:sz w:val="28"/>
          <w:szCs w:val="28"/>
          <w:rtl/>
        </w:rPr>
        <w:t>ﻧﻮﻋﻰ</w:t>
      </w:r>
      <w:r w:rsidR="00BD77AA">
        <w:rPr>
          <w:sz w:val="28"/>
          <w:szCs w:val="28"/>
          <w:rtl/>
        </w:rPr>
        <w:t xml:space="preserve">، </w:t>
      </w:r>
      <w:r w:rsidRPr="00984881">
        <w:rPr>
          <w:sz w:val="28"/>
          <w:szCs w:val="28"/>
          <w:rtl/>
        </w:rPr>
        <w:t xml:space="preserve">ﺭﺳﻴﺪﻥ ﺑﮑﻤﺎﻝ </w:t>
      </w:r>
      <w:r w:rsidR="00661646" w:rsidRPr="00984881">
        <w:rPr>
          <w:sz w:val="28"/>
          <w:szCs w:val="28"/>
          <w:rtl/>
        </w:rPr>
        <w:t>ربّ</w:t>
      </w:r>
      <w:r w:rsidRPr="00984881">
        <w:rPr>
          <w:sz w:val="28"/>
          <w:szCs w:val="28"/>
          <w:rtl/>
        </w:rPr>
        <w:t xml:space="preserve"> ﺍﻟﻨﻮﻉ</w:t>
      </w:r>
      <w:r w:rsidR="00BD77AA">
        <w:rPr>
          <w:sz w:val="28"/>
          <w:szCs w:val="28"/>
          <w:rtl/>
        </w:rPr>
        <w:t xml:space="preserve">، </w:t>
      </w:r>
      <w:r w:rsidR="009732B0" w:rsidRPr="00984881">
        <w:rPr>
          <w:sz w:val="28"/>
          <w:szCs w:val="28"/>
          <w:rtl/>
        </w:rPr>
        <w:t>حَدّ</w:t>
      </w:r>
      <w:r w:rsidRPr="00984881">
        <w:rPr>
          <w:sz w:val="28"/>
          <w:szCs w:val="28"/>
          <w:rtl/>
        </w:rPr>
        <w:t xml:space="preserve"> ﻳﻘﻒ ﺗﮑﺎﻣﻞ ﻭ ﻋﺮﻭﺟﻬﺎﻯ ﻳﻚ ﺭﻭﺡ</w:t>
      </w:r>
      <w:r w:rsidR="00BD77AA">
        <w:rPr>
          <w:sz w:val="28"/>
          <w:szCs w:val="28"/>
          <w:rtl/>
        </w:rPr>
        <w:t xml:space="preserve">، </w:t>
      </w:r>
      <w:r w:rsidRPr="00984881">
        <w:rPr>
          <w:sz w:val="28"/>
          <w:szCs w:val="28"/>
          <w:rtl/>
        </w:rPr>
        <w:t>ﺑﺂﻳﻨﺪﻩﻫﺎﻯ ﻧﻴﺎﻣﺪﻩ ﻭ ﺳﺒﻘﺖ ﺑﺎ ﺯﻣﺎﻥ ﻣﻴﺒﺎﺷﺪ</w:t>
      </w:r>
      <w:r w:rsidR="00BD77AA">
        <w:rPr>
          <w:sz w:val="28"/>
          <w:szCs w:val="28"/>
          <w:rtl/>
        </w:rPr>
        <w:t xml:space="preserve">. </w:t>
      </w:r>
    </w:p>
    <w:p w:rsidR="00D976BC" w:rsidRPr="00984881" w:rsidRDefault="00D976BC" w:rsidP="009B7EE9">
      <w:pPr>
        <w:bidi/>
        <w:jc w:val="both"/>
        <w:rPr>
          <w:b/>
          <w:bCs/>
          <w:sz w:val="28"/>
          <w:szCs w:val="28"/>
          <w:rtl/>
        </w:rPr>
      </w:pPr>
      <w:r w:rsidRPr="00984881">
        <w:rPr>
          <w:b/>
          <w:bCs/>
          <w:sz w:val="28"/>
          <w:szCs w:val="28"/>
          <w:rtl/>
        </w:rPr>
        <w:t xml:space="preserve"> ﻣﻨّﺖ </w:t>
      </w:r>
      <w:r w:rsidR="00DD7C7E" w:rsidRPr="00984881">
        <w:rPr>
          <w:b/>
          <w:bCs/>
          <w:sz w:val="28"/>
          <w:szCs w:val="28"/>
          <w:rtl/>
        </w:rPr>
        <w:t>سدر</w:t>
      </w:r>
      <w:r w:rsidR="009B7EE9" w:rsidRPr="00984881">
        <w:rPr>
          <w:rFonts w:hint="cs"/>
          <w:b/>
          <w:bCs/>
          <w:sz w:val="28"/>
          <w:szCs w:val="28"/>
          <w:rtl/>
        </w:rPr>
        <w:t>ه</w:t>
      </w:r>
      <w:r w:rsidR="004D25BE">
        <w:rPr>
          <w:rFonts w:hint="cs"/>
          <w:b/>
          <w:bCs/>
          <w:sz w:val="28"/>
          <w:szCs w:val="28"/>
          <w:rtl/>
        </w:rPr>
        <w:t xml:space="preserve"> </w:t>
      </w:r>
      <w:r w:rsidRPr="00984881">
        <w:rPr>
          <w:b/>
          <w:bCs/>
          <w:sz w:val="28"/>
          <w:szCs w:val="28"/>
          <w:rtl/>
        </w:rPr>
        <w:t>ﻭ ﻃﻮﺑﻰ</w:t>
      </w:r>
      <w:r w:rsidR="00BD77AA">
        <w:rPr>
          <w:b/>
          <w:bCs/>
          <w:sz w:val="28"/>
          <w:szCs w:val="28"/>
          <w:rtl/>
        </w:rPr>
        <w:t xml:space="preserve">، </w:t>
      </w:r>
      <w:r w:rsidRPr="00984881">
        <w:rPr>
          <w:b/>
          <w:bCs/>
          <w:sz w:val="28"/>
          <w:szCs w:val="28"/>
          <w:rtl/>
        </w:rPr>
        <w:t>ﺯﭘﻰ ﺳﺎﻳﻪ ﻣﮑﺶ</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ﭼﻪ ﺧﻮﺵ ﺑﻨﮕﺮﻯ ﺃﻯ ﺳﺮﻭ ﺭﻭﺍﻥ</w:t>
      </w:r>
      <w:r w:rsidR="00BD77AA">
        <w:rPr>
          <w:b/>
          <w:bCs/>
          <w:sz w:val="28"/>
          <w:szCs w:val="28"/>
          <w:rtl/>
        </w:rPr>
        <w:t xml:space="preserve">، </w:t>
      </w:r>
      <w:r w:rsidRPr="00984881">
        <w:rPr>
          <w:b/>
          <w:bCs/>
          <w:sz w:val="28"/>
          <w:szCs w:val="28"/>
          <w:rtl/>
        </w:rPr>
        <w:t xml:space="preserve">ﺍﻳﻦ ﻫﻤﻪ ﻧﻴﺴﺖ </w:t>
      </w:r>
    </w:p>
    <w:p w:rsidR="00D976BC" w:rsidRPr="00984881" w:rsidRDefault="004D25BE" w:rsidP="009B7EE9">
      <w:pPr>
        <w:bidi/>
        <w:jc w:val="both"/>
        <w:rPr>
          <w:sz w:val="28"/>
          <w:szCs w:val="28"/>
          <w:rtl/>
        </w:rPr>
      </w:pPr>
      <w:r>
        <w:rPr>
          <w:sz w:val="28"/>
          <w:szCs w:val="28"/>
          <w:rtl/>
        </w:rPr>
        <w:t xml:space="preserve"> </w:t>
      </w:r>
      <w:r w:rsidR="00D976BC" w:rsidRPr="00984881">
        <w:rPr>
          <w:sz w:val="28"/>
          <w:szCs w:val="28"/>
          <w:rtl/>
        </w:rPr>
        <w:t>ﺳﺪﺭﺕ</w:t>
      </w:r>
      <w:r>
        <w:rPr>
          <w:sz w:val="28"/>
          <w:szCs w:val="28"/>
          <w:rtl/>
        </w:rPr>
        <w:t xml:space="preserve"> </w:t>
      </w:r>
      <w:r w:rsidR="00D976BC" w:rsidRPr="00984881">
        <w:rPr>
          <w:sz w:val="28"/>
          <w:szCs w:val="28"/>
          <w:rtl/>
        </w:rPr>
        <w:t>ﺍﻟﻤﻨﺘﻬﺎ ﻳﺎ ﺷﺠﺮﻩ ﭘﺎﻳﺎﻧﻰ</w:t>
      </w:r>
      <w:r w:rsidR="00BD77AA">
        <w:rPr>
          <w:sz w:val="28"/>
          <w:szCs w:val="28"/>
          <w:rtl/>
        </w:rPr>
        <w:t xml:space="preserve">، </w:t>
      </w:r>
      <w:r w:rsidR="00D976BC" w:rsidRPr="00984881">
        <w:rPr>
          <w:sz w:val="28"/>
          <w:szCs w:val="28"/>
          <w:rtl/>
        </w:rPr>
        <w:t>ﻭ ﺳﺘﺎﺭ ﻭ ﭘﺮﺩﻩ ﻧﻬﺎﺋﻰ ﻧﻮﻉ ﺑﺸﺮ</w:t>
      </w:r>
      <w:r w:rsidR="00BD77AA">
        <w:rPr>
          <w:sz w:val="28"/>
          <w:szCs w:val="28"/>
          <w:rtl/>
        </w:rPr>
        <w:t xml:space="preserve">، </w:t>
      </w:r>
      <w:r w:rsidR="00D976BC" w:rsidRPr="00984881">
        <w:rPr>
          <w:sz w:val="28"/>
          <w:szCs w:val="28"/>
          <w:rtl/>
        </w:rPr>
        <w:t>ﺩﺭ ﺗﻌﺎﻟﻰ ﻫﺎﻯ ﺭﻭﺣﻰ ﻭ ﻣﻌﺮﺍﺟﻰ</w:t>
      </w:r>
      <w:r w:rsidR="00BD77AA">
        <w:rPr>
          <w:sz w:val="28"/>
          <w:szCs w:val="28"/>
          <w:rtl/>
        </w:rPr>
        <w:t xml:space="preserve">، </w:t>
      </w:r>
      <w:r w:rsidR="00D976BC" w:rsidRPr="00984881">
        <w:rPr>
          <w:sz w:val="28"/>
          <w:szCs w:val="28"/>
          <w:rtl/>
        </w:rPr>
        <w:t>ﺳﺒﻘﺖ ﺑﺎ ﺯﻣﺎﻥ</w:t>
      </w:r>
      <w:r w:rsidR="00BD77AA">
        <w:rPr>
          <w:sz w:val="28"/>
          <w:szCs w:val="28"/>
          <w:rtl/>
        </w:rPr>
        <w:t xml:space="preserve">، </w:t>
      </w:r>
      <w:r w:rsidR="00D976BC" w:rsidRPr="00984881">
        <w:rPr>
          <w:sz w:val="28"/>
          <w:szCs w:val="28"/>
          <w:rtl/>
        </w:rPr>
        <w:t>ﮐﻪ ﻫﻔﺖ ﻫﺰﺍﺭ ﺳﺎﻝ</w:t>
      </w:r>
      <w:r>
        <w:rPr>
          <w:sz w:val="28"/>
          <w:szCs w:val="28"/>
          <w:rtl/>
        </w:rPr>
        <w:t xml:space="preserve"> </w:t>
      </w:r>
      <w:r w:rsidR="00D976BC" w:rsidRPr="00984881">
        <w:rPr>
          <w:sz w:val="28"/>
          <w:szCs w:val="28"/>
          <w:rtl/>
        </w:rPr>
        <w:t>ﺩﺭ ﺳﺎﻳﻪﻋﺮﺵ</w:t>
      </w:r>
      <w:r w:rsidR="00DD7C7E" w:rsidRPr="00984881">
        <w:rPr>
          <w:rFonts w:hint="cs"/>
          <w:sz w:val="28"/>
          <w:szCs w:val="28"/>
          <w:rtl/>
        </w:rPr>
        <w:t xml:space="preserve"> </w:t>
      </w:r>
      <w:r w:rsidR="00D976BC" w:rsidRPr="00984881">
        <w:rPr>
          <w:sz w:val="28"/>
          <w:szCs w:val="28"/>
          <w:rtl/>
        </w:rPr>
        <w:t>ﻳﻚ</w:t>
      </w:r>
      <w:r>
        <w:rPr>
          <w:sz w:val="28"/>
          <w:szCs w:val="28"/>
          <w:rtl/>
        </w:rPr>
        <w:t xml:space="preserve"> </w:t>
      </w:r>
      <w:r w:rsidR="00D976BC" w:rsidRPr="00984881">
        <w:rPr>
          <w:sz w:val="28"/>
          <w:szCs w:val="28"/>
          <w:rtl/>
        </w:rPr>
        <w:t>ﺭﻭﺡ ﻣﻮﻓﻖ ﺍﻣﺮﻭﺯ ﻣﺤﻤﺪﻯ ﺍﺳﺘﺮﺍﺣﺖ</w:t>
      </w:r>
      <w:r>
        <w:rPr>
          <w:sz w:val="28"/>
          <w:szCs w:val="28"/>
          <w:rtl/>
        </w:rPr>
        <w:t xml:space="preserve"> </w:t>
      </w:r>
      <w:r w:rsidR="00D976BC" w:rsidRPr="00984881">
        <w:rPr>
          <w:sz w:val="28"/>
          <w:szCs w:val="28"/>
          <w:rtl/>
        </w:rPr>
        <w:t>ﺧﻮﺍﻫﺪ ﮐﺮﺩ</w:t>
      </w:r>
      <w:r w:rsidR="00BD77AA">
        <w:rPr>
          <w:sz w:val="28"/>
          <w:szCs w:val="28"/>
          <w:rtl/>
        </w:rPr>
        <w:t xml:space="preserve">. </w:t>
      </w:r>
      <w:r w:rsidR="00D976BC" w:rsidRPr="00984881">
        <w:rPr>
          <w:sz w:val="28"/>
          <w:szCs w:val="28"/>
          <w:rtl/>
        </w:rPr>
        <w:t>ﺗﺎ ﻧﻮﻉ ﻓﻮﻕ ﺑﺸﺮﻯ ﺩﺭ ﺟﻬﺎﻥ ﭘﻴﺪﺍ ﺷﻮﺩ</w:t>
      </w:r>
      <w:r w:rsidR="00BD77AA">
        <w:rPr>
          <w:sz w:val="28"/>
          <w:szCs w:val="28"/>
          <w:rtl/>
        </w:rPr>
        <w:t xml:space="preserve">، </w:t>
      </w:r>
      <w:r w:rsidR="00D976BC" w:rsidRPr="00984881">
        <w:rPr>
          <w:sz w:val="28"/>
          <w:szCs w:val="28"/>
          <w:rtl/>
        </w:rPr>
        <w:t>ﮐﻪ ﺁﻧﮕﺎﻩ ﺭﺟﻌﺖ ﻣﻴﻨﻤﺎﻳﺪ</w:t>
      </w:r>
      <w:r w:rsidR="00BD77AA">
        <w:rPr>
          <w:sz w:val="28"/>
          <w:szCs w:val="28"/>
          <w:rtl/>
        </w:rPr>
        <w:t xml:space="preserve">. </w:t>
      </w:r>
      <w:r w:rsidR="00D976BC" w:rsidRPr="00984881">
        <w:rPr>
          <w:sz w:val="28"/>
          <w:szCs w:val="28"/>
          <w:rtl/>
        </w:rPr>
        <w:t>ﺑﺎﻳﺪ ﺍﻳﻦ ﺁﺭﺯﻭﻯ ﺩﺭﺧﺖ ﻃﻮﺑﺎ ﻭ ﻳﻮﺗﻴﺒﺎﻯ ﺣﻮﺽ</w:t>
      </w:r>
      <w:r>
        <w:rPr>
          <w:sz w:val="28"/>
          <w:szCs w:val="28"/>
          <w:rtl/>
        </w:rPr>
        <w:t xml:space="preserve"> </w:t>
      </w:r>
      <w:r w:rsidR="00D976BC" w:rsidRPr="00984881">
        <w:rPr>
          <w:sz w:val="28"/>
          <w:szCs w:val="28"/>
          <w:rtl/>
        </w:rPr>
        <w:t>ﮐﻮ</w:t>
      </w:r>
      <w:r w:rsidR="00DD7C7E" w:rsidRPr="00984881">
        <w:rPr>
          <w:rFonts w:hint="cs"/>
          <w:sz w:val="28"/>
          <w:szCs w:val="28"/>
          <w:rtl/>
        </w:rPr>
        <w:t>ثر</w:t>
      </w:r>
      <w:r w:rsidR="00D976BC" w:rsidRPr="00984881">
        <w:rPr>
          <w:sz w:val="28"/>
          <w:szCs w:val="28"/>
          <w:rtl/>
        </w:rPr>
        <w:t xml:space="preserve"> ﻣﺤﻤﺪﻯ ﺭﺍ</w:t>
      </w:r>
      <w:r w:rsidR="00BD77AA">
        <w:rPr>
          <w:sz w:val="28"/>
          <w:szCs w:val="28"/>
          <w:rtl/>
        </w:rPr>
        <w:t xml:space="preserve">، </w:t>
      </w:r>
      <w:r w:rsidR="00D976BC" w:rsidRPr="00984881">
        <w:rPr>
          <w:sz w:val="28"/>
          <w:szCs w:val="28"/>
          <w:rtl/>
        </w:rPr>
        <w:t>ﺍﮔﺮ ﺑﺪﻭﻥ ﻣﻨّﺖ ﻭ ﺯﺣﻤﺖ ﺳﺎﻟﻚ ﺑﺎﺷﺪ</w:t>
      </w:r>
      <w:r w:rsidR="00BD77AA">
        <w:rPr>
          <w:sz w:val="28"/>
          <w:szCs w:val="28"/>
          <w:rtl/>
        </w:rPr>
        <w:t xml:space="preserve">، </w:t>
      </w:r>
      <w:r w:rsidR="00D976BC" w:rsidRPr="00984881">
        <w:rPr>
          <w:sz w:val="28"/>
          <w:szCs w:val="28"/>
          <w:rtl/>
        </w:rPr>
        <w:t>ﺍﺭﺯﺷﻰ ﻫﻢ ﻧﺪﺍﺭﺩ</w:t>
      </w:r>
      <w:r w:rsidR="00BD77AA">
        <w:rPr>
          <w:sz w:val="28"/>
          <w:szCs w:val="28"/>
          <w:rtl/>
        </w:rPr>
        <w:t xml:space="preserve">. </w:t>
      </w:r>
      <w:r w:rsidR="00D976BC" w:rsidRPr="00984881">
        <w:rPr>
          <w:sz w:val="28"/>
          <w:szCs w:val="28"/>
          <w:rtl/>
        </w:rPr>
        <w:t>ﮐﻪ ﺳﺎﻳﻪ ﺩﺭﺧﺖ ﺑﻬﺸﺘﻰ ﻫﻢ ﻧﺪﺍﺭﺩ</w:t>
      </w:r>
      <w:r>
        <w:rPr>
          <w:sz w:val="28"/>
          <w:szCs w:val="28"/>
          <w:rtl/>
        </w:rPr>
        <w:t xml:space="preserve"> </w:t>
      </w:r>
      <w:r w:rsidR="00D976BC" w:rsidRPr="00984881">
        <w:rPr>
          <w:sz w:val="28"/>
          <w:szCs w:val="28"/>
          <w:rtl/>
        </w:rPr>
        <w:t>ﻭﻟﻰ ﻣﻨّﺖ ﺍﻭﻟﻴﺎﻯ ﺍﻟﻬﻰ ﮐﺸﻴﺪﻥ</w:t>
      </w:r>
      <w:r w:rsidR="00BD77AA">
        <w:rPr>
          <w:sz w:val="28"/>
          <w:szCs w:val="28"/>
          <w:rtl/>
        </w:rPr>
        <w:t xml:space="preserve">، </w:t>
      </w:r>
      <w:r w:rsidR="00D976BC" w:rsidRPr="00984881">
        <w:rPr>
          <w:sz w:val="28"/>
          <w:szCs w:val="28"/>
          <w:rtl/>
        </w:rPr>
        <w:t>ﺍﻓﺘﺨﺎﺭ ﺳﺎﻟﻚ ﻣﻴﺒﺎﺷﺪ</w:t>
      </w:r>
      <w:r w:rsidR="00BD77AA">
        <w:rPr>
          <w:sz w:val="28"/>
          <w:szCs w:val="28"/>
          <w:rtl/>
        </w:rPr>
        <w:t xml:space="preserve">. </w:t>
      </w:r>
      <w:r w:rsidR="00D976BC" w:rsidRPr="00984881">
        <w:rPr>
          <w:sz w:val="28"/>
          <w:szCs w:val="28"/>
          <w:rtl/>
        </w:rPr>
        <w:t>ﻭﺑﺎﻫﺮ ﻃﺮﻳﻘﺖ</w:t>
      </w:r>
      <w:r>
        <w:rPr>
          <w:sz w:val="28"/>
          <w:szCs w:val="28"/>
          <w:rtl/>
        </w:rPr>
        <w:t xml:space="preserve"> </w:t>
      </w:r>
      <w:r w:rsidR="00D976BC" w:rsidRPr="00984881">
        <w:rPr>
          <w:sz w:val="28"/>
          <w:szCs w:val="28"/>
          <w:rtl/>
        </w:rPr>
        <w:t>ﺁﺧﻮﻧﺪﻫﺎﻯ ﻣﺬﻫﺒﻰ ﻗﺸﺮﻯ</w:t>
      </w:r>
      <w:r w:rsidR="00BD77AA">
        <w:rPr>
          <w:sz w:val="28"/>
          <w:szCs w:val="28"/>
          <w:rtl/>
        </w:rPr>
        <w:t xml:space="preserve">، </w:t>
      </w:r>
      <w:r w:rsidR="00D976BC" w:rsidRPr="00984881">
        <w:rPr>
          <w:sz w:val="28"/>
          <w:szCs w:val="28"/>
          <w:rtl/>
        </w:rPr>
        <w:t>ﻭ ﻫﺮ ﻓﻠﺴﻔﻪ ﻭﻣﮑﺘﺒﻰ ﻓﮑﺮﻯ</w:t>
      </w:r>
      <w:r w:rsidR="00BD77AA">
        <w:rPr>
          <w:sz w:val="28"/>
          <w:szCs w:val="28"/>
          <w:rtl/>
        </w:rPr>
        <w:t xml:space="preserve">، </w:t>
      </w:r>
      <w:r w:rsidR="00D976BC" w:rsidRPr="00984881">
        <w:rPr>
          <w:sz w:val="28"/>
          <w:szCs w:val="28"/>
          <w:rtl/>
        </w:rPr>
        <w:t>ﻧﻤﻰ ﺗﻮﺍﻧﻨﺪ</w:t>
      </w:r>
      <w:r>
        <w:rPr>
          <w:sz w:val="28"/>
          <w:szCs w:val="28"/>
          <w:rtl/>
        </w:rPr>
        <w:t xml:space="preserve"> </w:t>
      </w:r>
      <w:r w:rsidR="00D976BC" w:rsidRPr="00984881">
        <w:rPr>
          <w:sz w:val="28"/>
          <w:szCs w:val="28"/>
          <w:rtl/>
        </w:rPr>
        <w:t>ﺑﺴﺪﺭﺕ ﺍﻟﻤﻨﺘﻬﺎ ﻭ ﺩﺭﺧﺖ ﻃﻮﺑﺎ</w:t>
      </w:r>
      <w:r>
        <w:rPr>
          <w:sz w:val="28"/>
          <w:szCs w:val="28"/>
          <w:rtl/>
        </w:rPr>
        <w:t xml:space="preserve"> </w:t>
      </w:r>
      <w:r w:rsidR="00D976BC" w:rsidRPr="00984881">
        <w:rPr>
          <w:sz w:val="28"/>
          <w:szCs w:val="28"/>
          <w:rtl/>
        </w:rPr>
        <w:t>ﺑﺮﺳﺎﻧﻨﺪ</w:t>
      </w:r>
      <w:r w:rsidR="00BD77AA">
        <w:rPr>
          <w:sz w:val="28"/>
          <w:szCs w:val="28"/>
          <w:rtl/>
        </w:rPr>
        <w:t xml:space="preserve">. </w:t>
      </w:r>
      <w:r w:rsidR="00D976BC" w:rsidRPr="00984881">
        <w:rPr>
          <w:sz w:val="28"/>
          <w:szCs w:val="28"/>
          <w:rtl/>
        </w:rPr>
        <w:t>ﮐﻪ ﻭﻟﺎﻳﺖﺍﻟﻬﻰ ﺯﻧﺪﻩ ﺩﺭﻫﺮ ﺯﻣﺎﻥ</w:t>
      </w:r>
      <w:r w:rsidR="00BD77AA">
        <w:rPr>
          <w:sz w:val="28"/>
          <w:szCs w:val="28"/>
          <w:rtl/>
        </w:rPr>
        <w:t xml:space="preserve">، </w:t>
      </w:r>
      <w:r w:rsidR="00D976BC" w:rsidRPr="00984881">
        <w:rPr>
          <w:sz w:val="28"/>
          <w:szCs w:val="28"/>
          <w:rtl/>
        </w:rPr>
        <w:t>ﻭ ﺩﺭﺧﺖ ﻃﻮﺑﺎ ﺑﺎ ﺷﺎﺧﻪ ﻫﺎﻯ ﺗﺎﺯﻩ ﻭ ﺯﻧﺪﻩ ﺁﻥ ﺍﺳﺖ ﮐﻪ ﺭﻭﻯ ﺯﻣﻴﻦ ﻫﺴﺖ</w:t>
      </w:r>
      <w:r w:rsidR="00BD77AA">
        <w:rPr>
          <w:sz w:val="28"/>
          <w:szCs w:val="28"/>
          <w:rtl/>
        </w:rPr>
        <w:t xml:space="preserve">، </w:t>
      </w:r>
      <w:r w:rsidR="00D976BC" w:rsidRPr="00984881">
        <w:rPr>
          <w:sz w:val="28"/>
          <w:szCs w:val="28"/>
          <w:rtl/>
        </w:rPr>
        <w:t>ﻭ ﺑﺎﻳﺪ</w:t>
      </w:r>
      <w:r>
        <w:rPr>
          <w:sz w:val="28"/>
          <w:szCs w:val="28"/>
          <w:rtl/>
        </w:rPr>
        <w:t xml:space="preserve"> </w:t>
      </w:r>
      <w:r w:rsidR="00D976BC" w:rsidRPr="00984881">
        <w:rPr>
          <w:sz w:val="28"/>
          <w:szCs w:val="28"/>
          <w:rtl/>
        </w:rPr>
        <w:t>ﺯﻳﺮ ﺳﺎﻳﻪ ﺁﻥ ﺭﻓﺖ</w:t>
      </w:r>
      <w:r w:rsidR="00BD77AA">
        <w:rPr>
          <w:sz w:val="28"/>
          <w:szCs w:val="28"/>
          <w:rtl/>
        </w:rPr>
        <w:t xml:space="preserve">. </w:t>
      </w:r>
      <w:r w:rsidR="00D976BC" w:rsidRPr="00984881">
        <w:rPr>
          <w:sz w:val="28"/>
          <w:szCs w:val="28"/>
          <w:rtl/>
        </w:rPr>
        <w:t>ﺗﺎ ﭘس ﺍﺯ ﻣﺮﮒ ﺩﺭ ﺳﺎﻳﻪ</w:t>
      </w:r>
      <w:r>
        <w:rPr>
          <w:sz w:val="28"/>
          <w:szCs w:val="28"/>
          <w:rtl/>
        </w:rPr>
        <w:t xml:space="preserve"> </w:t>
      </w:r>
      <w:r w:rsidR="00D976BC" w:rsidRPr="00984881">
        <w:rPr>
          <w:sz w:val="28"/>
          <w:szCs w:val="28"/>
          <w:rtl/>
        </w:rPr>
        <w:t>ﺳﺪﺭ</w:t>
      </w:r>
      <w:r w:rsidR="00DD7C7E" w:rsidRPr="00984881">
        <w:rPr>
          <w:rFonts w:hint="cs"/>
          <w:sz w:val="28"/>
          <w:szCs w:val="28"/>
          <w:rtl/>
        </w:rPr>
        <w:t>ة</w:t>
      </w:r>
      <w:r>
        <w:rPr>
          <w:rFonts w:hint="cs"/>
          <w:sz w:val="28"/>
          <w:szCs w:val="28"/>
          <w:rtl/>
        </w:rPr>
        <w:t xml:space="preserve"> </w:t>
      </w:r>
      <w:r w:rsidR="00D976BC" w:rsidRPr="00984881">
        <w:rPr>
          <w:sz w:val="28"/>
          <w:szCs w:val="28"/>
          <w:rtl/>
        </w:rPr>
        <w:t>ﺍﻟﻤﻨﺘﻬﺎﻯ ﺒﻌﺮﺵ ﺭﺣﻤﺎﻥ ﻫﻤﺮﺳﻴﺪ</w:t>
      </w:r>
      <w:r w:rsidR="00BD77AA">
        <w:rPr>
          <w:sz w:val="28"/>
          <w:szCs w:val="28"/>
          <w:rtl/>
        </w:rPr>
        <w:t xml:space="preserve">. </w:t>
      </w:r>
      <w:r w:rsidR="00D976BC" w:rsidRPr="00984881">
        <w:rPr>
          <w:sz w:val="28"/>
          <w:szCs w:val="28"/>
          <w:rtl/>
        </w:rPr>
        <w:t>ﻭ ﺳﺎﻟﮑﺎﻥ ﺩﺭ ﺷﻬﻮﺩ ﻫﻔﺘﻢ ﻋﺮﺷﻰ ﺧﻮﺩ</w:t>
      </w:r>
      <w:r w:rsidR="00BD77AA">
        <w:rPr>
          <w:sz w:val="28"/>
          <w:szCs w:val="28"/>
          <w:rtl/>
        </w:rPr>
        <w:t xml:space="preserve">، </w:t>
      </w:r>
      <w:r w:rsidR="00D976BC" w:rsidRPr="00984881">
        <w:rPr>
          <w:sz w:val="28"/>
          <w:szCs w:val="28"/>
          <w:rtl/>
        </w:rPr>
        <w:t>ﺑﻄﺮﻳﻘﺖ ﻭﻟﺎﻳﺖ ﻣﻮﻟﺎ</w:t>
      </w:r>
      <w:r w:rsidR="00BD77AA">
        <w:rPr>
          <w:sz w:val="28"/>
          <w:szCs w:val="28"/>
          <w:rtl/>
        </w:rPr>
        <w:t xml:space="preserve">، </w:t>
      </w:r>
      <w:r w:rsidR="00D976BC" w:rsidRPr="00984881">
        <w:rPr>
          <w:sz w:val="28"/>
          <w:szCs w:val="28"/>
          <w:rtl/>
        </w:rPr>
        <w:t>ﺑﭽﻨﻴﻦ ﺭؤﻳﺎ ﻭ ﺷﻬﻮﺩﻯ ﺍﺯ ﺟﻬﺎﻥ ﻭﺯﻣﺎﻥ ﻧﻴﺎﻣﺪﻩ</w:t>
      </w:r>
      <w:r w:rsidR="00BD77AA">
        <w:rPr>
          <w:sz w:val="28"/>
          <w:szCs w:val="28"/>
          <w:rtl/>
        </w:rPr>
        <w:t xml:space="preserve">، </w:t>
      </w:r>
      <w:r w:rsidR="00D976BC" w:rsidRPr="00984881">
        <w:rPr>
          <w:sz w:val="28"/>
          <w:szCs w:val="28"/>
          <w:rtl/>
        </w:rPr>
        <w:t>ﻣﻴﺘﻮﺍﻥ ﺭﺳﻴﺪ</w:t>
      </w:r>
      <w:r w:rsidR="00BD77AA">
        <w:rPr>
          <w:sz w:val="28"/>
          <w:szCs w:val="28"/>
          <w:rtl/>
        </w:rPr>
        <w:t xml:space="preserve">. </w:t>
      </w:r>
      <w:r w:rsidR="00D976BC" w:rsidRPr="00984881">
        <w:rPr>
          <w:sz w:val="28"/>
          <w:szCs w:val="28"/>
          <w:rtl/>
        </w:rPr>
        <w:t>ﮐﻪ ﺩﺭ ﺗﺠﺮﺑﻪ ﺍﻳﻦ ﻧﻮﻳﺴﻨﺪﻩ</w:t>
      </w:r>
      <w:r w:rsidR="00BD77AA">
        <w:rPr>
          <w:sz w:val="28"/>
          <w:szCs w:val="28"/>
          <w:rtl/>
        </w:rPr>
        <w:t xml:space="preserve">، </w:t>
      </w:r>
      <w:r w:rsidR="00D976BC" w:rsidRPr="00984881">
        <w:rPr>
          <w:sz w:val="28"/>
          <w:szCs w:val="28"/>
          <w:rtl/>
        </w:rPr>
        <w:t xml:space="preserve">ﻧﻘﺶ </w:t>
      </w:r>
      <w:r w:rsidR="009915B2" w:rsidRPr="00984881">
        <w:rPr>
          <w:sz w:val="28"/>
          <w:szCs w:val="28"/>
          <w:rtl/>
        </w:rPr>
        <w:t>فر</w:t>
      </w:r>
      <w:r w:rsidR="00D976BC" w:rsidRPr="00984881">
        <w:rPr>
          <w:sz w:val="28"/>
          <w:szCs w:val="28"/>
          <w:rtl/>
        </w:rPr>
        <w:t>ﺵﻋﺮﺵ ﺭﺣﻤﺎﻥ</w:t>
      </w:r>
      <w:r w:rsidR="00BD77AA">
        <w:rPr>
          <w:sz w:val="28"/>
          <w:szCs w:val="28"/>
          <w:rtl/>
        </w:rPr>
        <w:t xml:space="preserve">، </w:t>
      </w:r>
      <w:r w:rsidR="00D976BC" w:rsidRPr="00984881">
        <w:rPr>
          <w:sz w:val="28"/>
          <w:szCs w:val="28"/>
          <w:rtl/>
        </w:rPr>
        <w:t>ﮔﻮﺋﻰ ﻫﺰﺍﺭﺍﻥ</w:t>
      </w:r>
      <w:r>
        <w:rPr>
          <w:sz w:val="28"/>
          <w:szCs w:val="28"/>
          <w:rtl/>
        </w:rPr>
        <w:t xml:space="preserve"> </w:t>
      </w:r>
      <w:r w:rsidR="00D976BC" w:rsidRPr="00984881">
        <w:rPr>
          <w:sz w:val="28"/>
          <w:szCs w:val="28"/>
          <w:rtl/>
        </w:rPr>
        <w:t>ﻃﺒﻘﻪ</w:t>
      </w:r>
      <w:r>
        <w:rPr>
          <w:sz w:val="28"/>
          <w:szCs w:val="28"/>
          <w:rtl/>
        </w:rPr>
        <w:t xml:space="preserve"> </w:t>
      </w:r>
      <w:r w:rsidR="00D976BC" w:rsidRPr="00984881">
        <w:rPr>
          <w:sz w:val="28"/>
          <w:szCs w:val="28"/>
          <w:rtl/>
        </w:rPr>
        <w:t>ﺷﻴﺸﻪﺍﻯ</w:t>
      </w:r>
      <w:r w:rsidR="00BD77AA">
        <w:rPr>
          <w:sz w:val="28"/>
          <w:szCs w:val="28"/>
          <w:rtl/>
        </w:rPr>
        <w:t xml:space="preserve">، </w:t>
      </w:r>
      <w:r w:rsidR="00D976BC" w:rsidRPr="00984881">
        <w:rPr>
          <w:sz w:val="28"/>
          <w:szCs w:val="28"/>
          <w:rtl/>
        </w:rPr>
        <w:t>ﻭ ﻫﺮ ﻳﻚ ﺑﺎ ﻧﻘﺶ ﺧﺎﺹ</w:t>
      </w:r>
      <w:r>
        <w:rPr>
          <w:sz w:val="28"/>
          <w:szCs w:val="28"/>
          <w:rtl/>
        </w:rPr>
        <w:t xml:space="preserve"> </w:t>
      </w:r>
      <w:r w:rsidR="00D976BC" w:rsidRPr="00984881">
        <w:rPr>
          <w:sz w:val="28"/>
          <w:szCs w:val="28"/>
          <w:rtl/>
        </w:rPr>
        <w:t>ﺧﻮﺩ</w:t>
      </w:r>
      <w:r>
        <w:rPr>
          <w:sz w:val="28"/>
          <w:szCs w:val="28"/>
          <w:rtl/>
        </w:rPr>
        <w:t xml:space="preserve"> </w:t>
      </w:r>
      <w:r w:rsidR="00D976BC" w:rsidRPr="00984881">
        <w:rPr>
          <w:sz w:val="28"/>
          <w:szCs w:val="28"/>
          <w:rtl/>
        </w:rPr>
        <w:t>ﻳﮑﺠﺎ ﻭ ﺑﺮﻭﻯ ﻫﻢ ﺩﻳﺪﻩ ﻣﻴﺸﻮﻧﺪ</w:t>
      </w:r>
      <w:r w:rsidR="00BD77AA">
        <w:rPr>
          <w:sz w:val="28"/>
          <w:szCs w:val="28"/>
          <w:rtl/>
        </w:rPr>
        <w:t xml:space="preserve">. </w:t>
      </w:r>
      <w:r w:rsidR="00D976BC" w:rsidRPr="00984881">
        <w:rPr>
          <w:sz w:val="28"/>
          <w:szCs w:val="28"/>
          <w:rtl/>
        </w:rPr>
        <w:t>ﻭ ﺗﻤﺎﻡ ﻧﻘﺸﻬﺎ ﺩﺭ ﻭﺿﻮﺡ</w:t>
      </w:r>
      <w:r w:rsidR="00BD77AA">
        <w:rPr>
          <w:sz w:val="28"/>
          <w:szCs w:val="28"/>
          <w:rtl/>
        </w:rPr>
        <w:t xml:space="preserve">، </w:t>
      </w:r>
      <w:r w:rsidR="00D976BC" w:rsidRPr="00984881">
        <w:rPr>
          <w:sz w:val="28"/>
          <w:szCs w:val="28"/>
          <w:rtl/>
        </w:rPr>
        <w:t>ﻣﺘﻔﺎﻭﺕ ﺍﺯ ﻧﻈﺮ</w:t>
      </w:r>
      <w:r>
        <w:rPr>
          <w:sz w:val="28"/>
          <w:szCs w:val="28"/>
          <w:rtl/>
        </w:rPr>
        <w:t xml:space="preserve"> </w:t>
      </w:r>
      <w:r w:rsidR="00D976BC" w:rsidRPr="00984881">
        <w:rPr>
          <w:sz w:val="28"/>
          <w:szCs w:val="28"/>
          <w:rtl/>
        </w:rPr>
        <w:t>ﭼﺸﻢ ﺍﻧﺴﺎﻥ ﻭ ﻋﻘﻞ ﺍﻭ</w:t>
      </w:r>
      <w:r w:rsidR="00BD77AA">
        <w:rPr>
          <w:sz w:val="28"/>
          <w:szCs w:val="28"/>
          <w:rtl/>
        </w:rPr>
        <w:t xml:space="preserve">، </w:t>
      </w:r>
      <w:r w:rsidR="00D976BC" w:rsidRPr="00984881">
        <w:rPr>
          <w:sz w:val="28"/>
          <w:szCs w:val="28"/>
          <w:rtl/>
        </w:rPr>
        <w:t>ﺍﺯﺁﻳﻨﺪﻩﻫﺎﻯ ﻧﻴﺎﻣﺪﻩ</w:t>
      </w:r>
      <w:r>
        <w:rPr>
          <w:sz w:val="28"/>
          <w:szCs w:val="28"/>
          <w:rtl/>
        </w:rPr>
        <w:t xml:space="preserve"> </w:t>
      </w:r>
      <w:r w:rsidR="00D976BC" w:rsidRPr="00984881">
        <w:rPr>
          <w:sz w:val="28"/>
          <w:szCs w:val="28"/>
          <w:rtl/>
        </w:rPr>
        <w:t>ﻧﻮﻳﺪ ﻣﻴﺪﻫﻨﺪ</w:t>
      </w:r>
      <w:r w:rsidR="00BD77AA">
        <w:rPr>
          <w:sz w:val="28"/>
          <w:szCs w:val="28"/>
          <w:rtl/>
        </w:rPr>
        <w:t xml:space="preserve">. </w:t>
      </w:r>
      <w:r w:rsidR="00DD7C7E" w:rsidRPr="00984881">
        <w:rPr>
          <w:sz w:val="28"/>
          <w:szCs w:val="28"/>
          <w:rtl/>
        </w:rPr>
        <w:t xml:space="preserve">سدرة </w:t>
      </w:r>
      <w:r w:rsidR="00D976BC" w:rsidRPr="00984881">
        <w:rPr>
          <w:sz w:val="28"/>
          <w:szCs w:val="28"/>
          <w:rtl/>
        </w:rPr>
        <w:t>ﺍﻟﻤﻨﺘﻬﺎ</w:t>
      </w:r>
      <w:r>
        <w:rPr>
          <w:sz w:val="28"/>
          <w:szCs w:val="28"/>
          <w:rtl/>
        </w:rPr>
        <w:t xml:space="preserve"> </w:t>
      </w:r>
      <w:r w:rsidR="00D976BC" w:rsidRPr="00984881">
        <w:rPr>
          <w:sz w:val="28"/>
          <w:szCs w:val="28"/>
          <w:rtl/>
        </w:rPr>
        <w:t>ﺷﻬﻮﺩ</w:t>
      </w:r>
      <w:r>
        <w:rPr>
          <w:sz w:val="28"/>
          <w:szCs w:val="28"/>
          <w:rtl/>
        </w:rPr>
        <w:t xml:space="preserve"> </w:t>
      </w:r>
      <w:r w:rsidR="00D976BC" w:rsidRPr="00984881">
        <w:rPr>
          <w:sz w:val="28"/>
          <w:szCs w:val="28"/>
          <w:rtl/>
        </w:rPr>
        <w:t xml:space="preserve">ﻋﺮﺷﻰ ﻣﺤﻤﺪﻯ ﺍﺳﺖ </w:t>
      </w:r>
      <w:r w:rsidR="00BD77AA">
        <w:rPr>
          <w:sz w:val="28"/>
          <w:szCs w:val="28"/>
          <w:rtl/>
        </w:rPr>
        <w:t xml:space="preserve">. </w:t>
      </w:r>
      <w:r w:rsidR="00D976BC" w:rsidRPr="00984881">
        <w:rPr>
          <w:sz w:val="28"/>
          <w:szCs w:val="28"/>
          <w:rtl/>
        </w:rPr>
        <w:t>ﻭﺍﻟّﺎ</w:t>
      </w:r>
      <w:r>
        <w:rPr>
          <w:sz w:val="28"/>
          <w:szCs w:val="28"/>
          <w:rtl/>
        </w:rPr>
        <w:t xml:space="preserve"> </w:t>
      </w:r>
      <w:r w:rsidR="00D976BC" w:rsidRPr="00984881">
        <w:rPr>
          <w:sz w:val="28"/>
          <w:szCs w:val="28"/>
          <w:rtl/>
        </w:rPr>
        <w:t>ﺃﻧﺒﻴﺎﻯ ﺍﻭﻟﻰ ﺍﻟﻌﺰﻡ</w:t>
      </w:r>
      <w:r>
        <w:rPr>
          <w:sz w:val="28"/>
          <w:szCs w:val="28"/>
          <w:rtl/>
        </w:rPr>
        <w:t xml:space="preserve"> </w:t>
      </w:r>
      <w:r w:rsidR="00D976BC" w:rsidRPr="00984881">
        <w:rPr>
          <w:sz w:val="28"/>
          <w:szCs w:val="28"/>
          <w:rtl/>
        </w:rPr>
        <w:t>ﭘﻴﺸﻴﻦ ﺗﺎ ﮐﻨﻮﻥ</w:t>
      </w:r>
      <w:r w:rsidR="00BD77AA">
        <w:rPr>
          <w:sz w:val="28"/>
          <w:szCs w:val="28"/>
          <w:rtl/>
        </w:rPr>
        <w:t xml:space="preserve">، </w:t>
      </w:r>
      <w:r w:rsidR="00D976BC" w:rsidRPr="00984881">
        <w:rPr>
          <w:sz w:val="28"/>
          <w:szCs w:val="28"/>
          <w:rtl/>
        </w:rPr>
        <w:t>ﺑﮑﺎﻣﻠﺎﻥ</w:t>
      </w:r>
      <w:r>
        <w:rPr>
          <w:sz w:val="28"/>
          <w:szCs w:val="28"/>
          <w:rtl/>
        </w:rPr>
        <w:t xml:space="preserve"> </w:t>
      </w:r>
      <w:r w:rsidR="00D976BC" w:rsidRPr="00984881">
        <w:rPr>
          <w:sz w:val="28"/>
          <w:szCs w:val="28"/>
          <w:rtl/>
        </w:rPr>
        <w:t>ﺧﻮﺩ</w:t>
      </w:r>
      <w:r>
        <w:rPr>
          <w:sz w:val="28"/>
          <w:szCs w:val="28"/>
          <w:rtl/>
        </w:rPr>
        <w:t xml:space="preserve"> </w:t>
      </w:r>
      <w:r w:rsidR="00D976BC" w:rsidRPr="00984881">
        <w:rPr>
          <w:sz w:val="28"/>
          <w:szCs w:val="28"/>
          <w:rtl/>
        </w:rPr>
        <w:t>ﺷﻬﻮﺩﻫﺎﻯ ﻋﺮﺷﻰ ﻣﺮﺍﺗﺐ</w:t>
      </w:r>
      <w:r>
        <w:rPr>
          <w:sz w:val="28"/>
          <w:szCs w:val="28"/>
          <w:rtl/>
        </w:rPr>
        <w:t xml:space="preserve"> </w:t>
      </w:r>
      <w:r w:rsidR="00D976BC" w:rsidRPr="00984881">
        <w:rPr>
          <w:sz w:val="28"/>
          <w:szCs w:val="28"/>
          <w:rtl/>
        </w:rPr>
        <w:t>ﭘﺎﺋﻴﻦ ﺗﺮ ﺭﺍ ﻣﻴﺮﺳﺎﻧﻨﺪ</w:t>
      </w:r>
      <w:r w:rsidR="00BD77AA">
        <w:rPr>
          <w:sz w:val="28"/>
          <w:szCs w:val="28"/>
          <w:rtl/>
        </w:rPr>
        <w:t xml:space="preserve">. </w:t>
      </w:r>
      <w:r w:rsidR="00D976BC" w:rsidRPr="00984881">
        <w:rPr>
          <w:sz w:val="28"/>
          <w:szCs w:val="28"/>
          <w:rtl/>
        </w:rPr>
        <w:t>ﺯﺭﺩﺷﺖ ﻭﮐﺎﻣﻠﺎﻥ ﺯﺭﺩﺷﺘﻰ</w:t>
      </w:r>
      <w:r w:rsidR="00BD77AA">
        <w:rPr>
          <w:sz w:val="28"/>
          <w:szCs w:val="28"/>
          <w:rtl/>
        </w:rPr>
        <w:t xml:space="preserve">، </w:t>
      </w:r>
      <w:r w:rsidR="00D976BC" w:rsidRPr="00984881">
        <w:rPr>
          <w:sz w:val="28"/>
          <w:szCs w:val="28"/>
          <w:rtl/>
        </w:rPr>
        <w:t>ﺑﻨﻮﺭ</w:t>
      </w:r>
      <w:r>
        <w:rPr>
          <w:sz w:val="28"/>
          <w:szCs w:val="28"/>
          <w:rtl/>
        </w:rPr>
        <w:t xml:space="preserve"> </w:t>
      </w:r>
      <w:r w:rsidR="00D976BC" w:rsidRPr="00984881">
        <w:rPr>
          <w:sz w:val="28"/>
          <w:szCs w:val="28"/>
          <w:rtl/>
        </w:rPr>
        <w:t>ﻣﺮﺗﻀﻮﻯ</w:t>
      </w:r>
      <w:r>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ﻋﺮﺵ</w:t>
      </w:r>
      <w:r w:rsidR="00D976BC" w:rsidRPr="00984881">
        <w:rPr>
          <w:rFonts w:hint="cs"/>
          <w:sz w:val="28"/>
          <w:szCs w:val="28"/>
          <w:rtl/>
        </w:rPr>
        <w:t xml:space="preserve"> </w:t>
      </w:r>
      <w:r w:rsidR="00D976BC" w:rsidRPr="00984881">
        <w:rPr>
          <w:sz w:val="28"/>
          <w:szCs w:val="28"/>
          <w:rtl/>
        </w:rPr>
        <w:t>ﻣﺼﻄﻔﻮﻯ</w:t>
      </w:r>
      <w:r w:rsidR="00BD77AA">
        <w:rPr>
          <w:sz w:val="28"/>
          <w:szCs w:val="28"/>
          <w:rtl/>
        </w:rPr>
        <w:t xml:space="preserve">، </w:t>
      </w:r>
      <w:r w:rsidR="00D976BC" w:rsidRPr="00984881">
        <w:rPr>
          <w:sz w:val="28"/>
          <w:szCs w:val="28"/>
          <w:rtl/>
        </w:rPr>
        <w:t>ﻭ ﻣﺴﻴﺢ ﺑﻨﻮﺭ ﻣﺼﻄﻔﻮﻯ ﻭ ﻋﺮﺵ</w:t>
      </w:r>
      <w:r>
        <w:rPr>
          <w:sz w:val="28"/>
          <w:szCs w:val="28"/>
          <w:rtl/>
        </w:rPr>
        <w:t xml:space="preserve"> </w:t>
      </w:r>
      <w:r w:rsidR="00D976BC" w:rsidRPr="00984881">
        <w:rPr>
          <w:sz w:val="28"/>
          <w:szCs w:val="28"/>
          <w:rtl/>
        </w:rPr>
        <w:t>ﺟﺒﺮﺋﻴﻞ</w:t>
      </w:r>
      <w:r w:rsidR="00BD77AA">
        <w:rPr>
          <w:sz w:val="28"/>
          <w:szCs w:val="28"/>
          <w:rtl/>
        </w:rPr>
        <w:t xml:space="preserve">، </w:t>
      </w:r>
      <w:r w:rsidR="00D976BC" w:rsidRPr="00984881">
        <w:rPr>
          <w:sz w:val="28"/>
          <w:szCs w:val="28"/>
          <w:rtl/>
        </w:rPr>
        <w:t>ﻭ ﻣﺤﻤﺪ</w:t>
      </w:r>
      <w:r>
        <w:rPr>
          <w:sz w:val="28"/>
          <w:szCs w:val="28"/>
          <w:rtl/>
        </w:rPr>
        <w:t xml:space="preserve"> </w:t>
      </w:r>
      <w:r w:rsidR="00D976BC" w:rsidRPr="00984881">
        <w:rPr>
          <w:sz w:val="28"/>
          <w:szCs w:val="28"/>
          <w:rtl/>
        </w:rPr>
        <w:t>ﺑﻨﻮﺭ</w:t>
      </w:r>
      <w:r>
        <w:rPr>
          <w:sz w:val="28"/>
          <w:szCs w:val="28"/>
          <w:rtl/>
        </w:rPr>
        <w:t xml:space="preserve"> </w:t>
      </w:r>
      <w:r w:rsidR="00D976BC" w:rsidRPr="00984881">
        <w:rPr>
          <w:sz w:val="28"/>
          <w:szCs w:val="28"/>
          <w:rtl/>
        </w:rPr>
        <w:t>ﻗﺎﺋﻢ ﻭ ﻋﺮﺵﺭﺣﻤﺎﻥ</w:t>
      </w:r>
      <w:r w:rsidR="00BD77AA">
        <w:rPr>
          <w:sz w:val="28"/>
          <w:szCs w:val="28"/>
          <w:rtl/>
        </w:rPr>
        <w:t xml:space="preserve">، </w:t>
      </w:r>
      <w:r w:rsidR="00D976BC" w:rsidRPr="00984881">
        <w:rPr>
          <w:sz w:val="28"/>
          <w:szCs w:val="28"/>
          <w:rtl/>
        </w:rPr>
        <w:t>ﻭﻣﻬﺪﻯ ﻣﻮﻋﻮﺩ</w:t>
      </w:r>
      <w:r>
        <w:rPr>
          <w:sz w:val="28"/>
          <w:szCs w:val="28"/>
          <w:rtl/>
        </w:rPr>
        <w:t xml:space="preserve"> </w:t>
      </w:r>
      <w:r w:rsidR="00D976BC" w:rsidRPr="00984881">
        <w:rPr>
          <w:sz w:val="28"/>
          <w:szCs w:val="28"/>
          <w:rtl/>
        </w:rPr>
        <w:t>ﻣﺤﻤﺪ</w:t>
      </w:r>
      <w:r w:rsidR="00BD77AA">
        <w:rPr>
          <w:sz w:val="28"/>
          <w:szCs w:val="28"/>
          <w:rtl/>
        </w:rPr>
        <w:t xml:space="preserve">، </w:t>
      </w:r>
      <w:r w:rsidR="00D976BC" w:rsidRPr="00984881">
        <w:rPr>
          <w:sz w:val="28"/>
          <w:szCs w:val="28"/>
          <w:rtl/>
        </w:rPr>
        <w:t xml:space="preserve">ﺑﻨﻮﺭ </w:t>
      </w:r>
      <w:r w:rsidR="00661646" w:rsidRPr="00984881">
        <w:rPr>
          <w:sz w:val="28"/>
          <w:szCs w:val="28"/>
          <w:rtl/>
        </w:rPr>
        <w:t>ربّ</w:t>
      </w:r>
      <w:r w:rsidR="00DD7C7E" w:rsidRPr="00984881">
        <w:rPr>
          <w:rFonts w:hint="cs"/>
          <w:sz w:val="28"/>
          <w:szCs w:val="28"/>
          <w:rtl/>
        </w:rPr>
        <w:t xml:space="preserve"> </w:t>
      </w:r>
      <w:r w:rsidR="00D976BC" w:rsidRPr="00984881">
        <w:rPr>
          <w:sz w:val="28"/>
          <w:szCs w:val="28"/>
          <w:rtl/>
        </w:rPr>
        <w:t xml:space="preserve">ﺭﺣﻤﺎﻥ ﻭ ﻋﺮﺵ </w:t>
      </w:r>
      <w:r w:rsidR="00661646" w:rsidRPr="00984881">
        <w:rPr>
          <w:sz w:val="28"/>
          <w:szCs w:val="28"/>
          <w:rtl/>
        </w:rPr>
        <w:t>ربّ</w:t>
      </w:r>
      <w:r w:rsidR="00DD7C7E" w:rsidRPr="00984881">
        <w:rPr>
          <w:rFonts w:hint="cs"/>
          <w:sz w:val="28"/>
          <w:szCs w:val="28"/>
          <w:rtl/>
        </w:rPr>
        <w:t xml:space="preserve"> </w:t>
      </w:r>
      <w:r w:rsidR="00D976BC" w:rsidRPr="00984881">
        <w:rPr>
          <w:sz w:val="28"/>
          <w:szCs w:val="28"/>
          <w:rtl/>
        </w:rPr>
        <w:t>ﺑﺮﺗﺮ ﺍﺯ ﺭﺣﻤﺎﻥ</w:t>
      </w:r>
      <w:r w:rsidR="00BD77AA">
        <w:rPr>
          <w:sz w:val="28"/>
          <w:szCs w:val="28"/>
          <w:rtl/>
        </w:rPr>
        <w:t xml:space="preserve">، </w:t>
      </w:r>
      <w:r w:rsidR="00D976BC" w:rsidRPr="00984881">
        <w:rPr>
          <w:sz w:val="28"/>
          <w:szCs w:val="28"/>
          <w:rtl/>
        </w:rPr>
        <w:t>ﮐﻪ ﻧﺎﻣﻰ ﺍﺯ ﺍﻭ ﻧﺪﺍﺭﻳﻢ</w:t>
      </w:r>
      <w:r w:rsidR="00BD77AA">
        <w:rPr>
          <w:sz w:val="28"/>
          <w:szCs w:val="28"/>
          <w:rtl/>
        </w:rPr>
        <w:t xml:space="preserve">. </w:t>
      </w:r>
      <w:r w:rsidR="00D976BC" w:rsidRPr="00984881">
        <w:rPr>
          <w:sz w:val="28"/>
          <w:szCs w:val="28"/>
          <w:rtl/>
        </w:rPr>
        <w:t>ﻭ ﻫﻨﻮﺯ ﺍﻳﻦ ﻣﻬﺪﻯ ﻫﺎﻯ ﻣﻮﻋﻮﺩ</w:t>
      </w:r>
      <w:r>
        <w:rPr>
          <w:sz w:val="28"/>
          <w:szCs w:val="28"/>
          <w:rtl/>
        </w:rPr>
        <w:t xml:space="preserve"> </w:t>
      </w:r>
      <w:r w:rsidR="00D976BC" w:rsidRPr="00984881">
        <w:rPr>
          <w:sz w:val="28"/>
          <w:szCs w:val="28"/>
          <w:rtl/>
        </w:rPr>
        <w:t>ﻧﻴﺰ ﭘﺎﻳﺎﻧﻰ ﻧﺪﺍﺭﻧﺪ</w:t>
      </w:r>
      <w:r w:rsidR="00BD77AA">
        <w:rPr>
          <w:sz w:val="28"/>
          <w:szCs w:val="28"/>
          <w:rtl/>
        </w:rPr>
        <w:t xml:space="preserve">. </w:t>
      </w:r>
      <w:r w:rsidR="00D976BC" w:rsidRPr="00984881">
        <w:rPr>
          <w:sz w:val="28"/>
          <w:szCs w:val="28"/>
          <w:rtl/>
        </w:rPr>
        <w:t>ﻭﻧﻴﺰ ﻋﺮﺷﻬﺎ</w:t>
      </w:r>
      <w:r>
        <w:rPr>
          <w:sz w:val="28"/>
          <w:szCs w:val="28"/>
          <w:rtl/>
        </w:rPr>
        <w:t xml:space="preserve"> </w:t>
      </w:r>
      <w:r w:rsidR="00D976BC" w:rsidRPr="00984881">
        <w:rPr>
          <w:sz w:val="28"/>
          <w:szCs w:val="28"/>
          <w:rtl/>
        </w:rPr>
        <w:t>ﻭﺗﺠﻠّﻴﺎﺕ ﺍﻟﻬﻰ ﺑﺮﺗﺮ ﮐﺸﻒ</w:t>
      </w:r>
      <w:r>
        <w:rPr>
          <w:sz w:val="28"/>
          <w:szCs w:val="28"/>
          <w:rtl/>
        </w:rPr>
        <w:t xml:space="preserve"> </w:t>
      </w:r>
      <w:r w:rsidR="00D976BC" w:rsidRPr="00984881">
        <w:rPr>
          <w:sz w:val="28"/>
          <w:szCs w:val="28"/>
          <w:rtl/>
        </w:rPr>
        <w:t>ﺷﺪﻧﻰ ﻃﻮﺑﺎ ﻭﻳﻮﺗﻴﺒﺎﻯ ﻋﻘﻠﻰ</w:t>
      </w:r>
      <w:r w:rsidR="00BD77AA">
        <w:rPr>
          <w:sz w:val="28"/>
          <w:szCs w:val="28"/>
          <w:rtl/>
        </w:rPr>
        <w:t xml:space="preserve">، </w:t>
      </w:r>
      <w:r w:rsidR="00D976BC" w:rsidRPr="00984881">
        <w:rPr>
          <w:sz w:val="28"/>
          <w:szCs w:val="28"/>
          <w:rtl/>
        </w:rPr>
        <w:t>ﻭ ﻣﺪﻳﻨﻪ ﻓﺎﺿﻠﻪ ﻫﺮ ﻣﺘﻔﮑّﺮ ﺑﺮﺗﺮ</w:t>
      </w:r>
      <w:r w:rsidR="00BD77AA">
        <w:rPr>
          <w:sz w:val="28"/>
          <w:szCs w:val="28"/>
          <w:rtl/>
        </w:rPr>
        <w:t xml:space="preserve">، </w:t>
      </w:r>
      <w:r w:rsidR="00D976BC" w:rsidRPr="00984881">
        <w:rPr>
          <w:sz w:val="28"/>
          <w:szCs w:val="28"/>
          <w:rtl/>
        </w:rPr>
        <w:t>ﺩﺭ ﻣﮑﺘﺐ</w:t>
      </w:r>
      <w:r>
        <w:rPr>
          <w:sz w:val="28"/>
          <w:szCs w:val="28"/>
          <w:rtl/>
        </w:rPr>
        <w:t xml:space="preserve"> </w:t>
      </w:r>
      <w:r w:rsidR="00D976BC" w:rsidRPr="00984881">
        <w:rPr>
          <w:sz w:val="28"/>
          <w:szCs w:val="28"/>
          <w:rtl/>
        </w:rPr>
        <w:t>ﻣﺤﻤﺪﻯ ﺣﻮﺯﻩ</w:t>
      </w:r>
      <w:r>
        <w:rPr>
          <w:sz w:val="28"/>
          <w:szCs w:val="28"/>
          <w:rtl/>
        </w:rPr>
        <w:t xml:space="preserve"> </w:t>
      </w:r>
      <w:r w:rsidR="00D976BC" w:rsidRPr="00984881">
        <w:rPr>
          <w:sz w:val="28"/>
          <w:szCs w:val="28"/>
          <w:rtl/>
        </w:rPr>
        <w:t>ﺗﻌﻠﻴﻤﻰ</w:t>
      </w:r>
      <w:r w:rsidR="00BD77AA">
        <w:rPr>
          <w:sz w:val="28"/>
          <w:szCs w:val="28"/>
          <w:rtl/>
        </w:rPr>
        <w:t xml:space="preserve">، </w:t>
      </w:r>
      <w:r w:rsidR="00D976BC" w:rsidRPr="00984881">
        <w:rPr>
          <w:sz w:val="28"/>
          <w:szCs w:val="28"/>
          <w:rtl/>
        </w:rPr>
        <w:t xml:space="preserve">ﻭ ﺣﻮﺽ </w:t>
      </w:r>
      <w:r w:rsidR="00FB0A88" w:rsidRPr="00984881">
        <w:rPr>
          <w:sz w:val="28"/>
          <w:szCs w:val="28"/>
          <w:rtl/>
        </w:rPr>
        <w:t>کوثر</w:t>
      </w:r>
      <w:r>
        <w:rPr>
          <w:sz w:val="28"/>
          <w:szCs w:val="28"/>
          <w:rtl/>
        </w:rPr>
        <w:t xml:space="preserve"> </w:t>
      </w:r>
      <w:r w:rsidR="00D976BC" w:rsidRPr="00984881">
        <w:rPr>
          <w:sz w:val="28"/>
          <w:szCs w:val="28"/>
          <w:rtl/>
        </w:rPr>
        <w:t>ﻭﮐ</w:t>
      </w:r>
      <w:r w:rsidR="009B7EE9" w:rsidRPr="00984881">
        <w:rPr>
          <w:rFonts w:hint="cs"/>
          <w:sz w:val="28"/>
          <w:szCs w:val="28"/>
          <w:rtl/>
        </w:rPr>
        <w:t>ثیر</w:t>
      </w:r>
      <w:r w:rsidR="00D976BC" w:rsidRPr="00984881">
        <w:rPr>
          <w:sz w:val="28"/>
          <w:szCs w:val="28"/>
          <w:rtl/>
        </w:rPr>
        <w:t xml:space="preserve"> ﻭ ﻋﺎﻟﻴﺘﺮ ﻋﻘﻠﻰ</w:t>
      </w:r>
      <w:r w:rsidR="00BD77AA">
        <w:rPr>
          <w:sz w:val="28"/>
          <w:szCs w:val="28"/>
          <w:rtl/>
        </w:rPr>
        <w:t xml:space="preserve">، </w:t>
      </w:r>
      <w:r w:rsidR="00D976BC" w:rsidRPr="00984881">
        <w:rPr>
          <w:sz w:val="28"/>
          <w:szCs w:val="28"/>
          <w:rtl/>
        </w:rPr>
        <w:t>ﺑﻤﻨﻈﻮﺭ ﺩﺭﻙ ﺑﻬﺘﺮ ﻫﺪﻓﻬﺎﻯ ﺍﻟﻬﻰ ﻭﺧﻮﺍﺳﺘﻪ ﻫﺎﻯ ﺍﻭ ﻣﻴﺒﺎﺷﻨﺪ</w:t>
      </w:r>
      <w:r w:rsidR="00BD77AA">
        <w:rPr>
          <w:sz w:val="28"/>
          <w:szCs w:val="28"/>
          <w:rtl/>
        </w:rPr>
        <w:t xml:space="preserve">. </w:t>
      </w:r>
      <w:r w:rsidR="00D976BC" w:rsidRPr="00984881">
        <w:rPr>
          <w:sz w:val="28"/>
          <w:szCs w:val="28"/>
          <w:rtl/>
        </w:rPr>
        <w:t>ﻭﻧﻪ ﺑﺮﺍﻯ ﮐﺸﻒ ﺣﻘﺎﻳﻖ ﻋﻠﻤﻰ ﻭ ﺍﺳﺮﺍﺭ ﻃﺒﻴﻌﻰ ﮐﻪ ﺧﻮﺩ ﭘﺎﻳﺎﻧﻰ ﻫﻢ ﻧﺪﺍﺭﺩ</w:t>
      </w:r>
      <w:r w:rsidR="00BD77AA">
        <w:rPr>
          <w:sz w:val="28"/>
          <w:szCs w:val="28"/>
          <w:rtl/>
        </w:rPr>
        <w:t xml:space="preserve">. </w:t>
      </w:r>
      <w:r w:rsidR="00D976BC" w:rsidRPr="00984881">
        <w:rPr>
          <w:sz w:val="28"/>
          <w:szCs w:val="28"/>
          <w:rtl/>
        </w:rPr>
        <w:t>ﻭ ﺳﺎﻟﮑﺎﻥ</w:t>
      </w:r>
      <w:r>
        <w:rPr>
          <w:sz w:val="28"/>
          <w:szCs w:val="28"/>
          <w:rtl/>
        </w:rPr>
        <w:t xml:space="preserve"> </w:t>
      </w:r>
      <w:r w:rsidR="00D976BC" w:rsidRPr="00984881">
        <w:rPr>
          <w:sz w:val="28"/>
          <w:szCs w:val="28"/>
          <w:rtl/>
        </w:rPr>
        <w:t>ﺑﻄﺮﻳﻘﺖ ﻣﺤﻤﺪﻯ ﻣﻴﺘﻮﺍﻧﻨﺪ ﺑﻄﻮﺑﺎﻯ ﻭﻟﺎﻳﺖ ﺑﺮﺳﻨﺪ</w:t>
      </w:r>
      <w:r w:rsidR="00BD77AA">
        <w:rPr>
          <w:sz w:val="28"/>
          <w:szCs w:val="28"/>
          <w:rtl/>
        </w:rPr>
        <w:t xml:space="preserve">، </w:t>
      </w:r>
      <w:r w:rsidR="00D976BC" w:rsidRPr="00984881">
        <w:rPr>
          <w:sz w:val="28"/>
          <w:szCs w:val="28"/>
          <w:rtl/>
        </w:rPr>
        <w:t>ﺗﺎ ﺧﻮﺩ ﻧﻴﺰ ﻋﻀﻮ ﺍﻳﻥﺪﺭﺧﺖ ﻃﻮﺑﺎ ﮔﺮﺩﻧﺪ</w:t>
      </w:r>
      <w:r w:rsidR="00BD77AA">
        <w:rPr>
          <w:sz w:val="28"/>
          <w:szCs w:val="28"/>
          <w:rtl/>
        </w:rPr>
        <w:t xml:space="preserve">. </w:t>
      </w:r>
      <w:r w:rsidR="00D976BC" w:rsidRPr="00984881">
        <w:rPr>
          <w:sz w:val="28"/>
          <w:szCs w:val="28"/>
          <w:rtl/>
        </w:rPr>
        <w:t>ﻭﺍﺯ ﺣﻴﻮﺍﻧﻴّﺖ</w:t>
      </w:r>
      <w:r>
        <w:rPr>
          <w:sz w:val="28"/>
          <w:szCs w:val="28"/>
          <w:rtl/>
        </w:rPr>
        <w:t xml:space="preserve"> </w:t>
      </w:r>
      <w:r w:rsidR="00D976BC" w:rsidRPr="00984881">
        <w:rPr>
          <w:sz w:val="28"/>
          <w:szCs w:val="28"/>
          <w:rtl/>
        </w:rPr>
        <w:t>ﺑﺴﺎﻟﻚ ﺷﺪﻥ</w:t>
      </w:r>
      <w:r w:rsidR="00BD77AA">
        <w:rPr>
          <w:sz w:val="28"/>
          <w:szCs w:val="28"/>
          <w:rtl/>
        </w:rPr>
        <w:t xml:space="preserve">، </w:t>
      </w:r>
      <w:r w:rsidR="00D976BC" w:rsidRPr="00984881">
        <w:rPr>
          <w:sz w:val="28"/>
          <w:szCs w:val="28"/>
          <w:rtl/>
        </w:rPr>
        <w:t>ﻭ ﺳﭙس ﺑﺎﻟﻮﻫﻴّﺖ ﻭﻟﺎﻳﺖ ﻣﻴﺮﺳﻨﺪ</w:t>
      </w:r>
      <w:r>
        <w:rPr>
          <w:sz w:val="28"/>
          <w:szCs w:val="28"/>
          <w:rtl/>
        </w:rPr>
        <w:t xml:space="preserve"> </w:t>
      </w:r>
      <w:r w:rsidR="00D976BC" w:rsidRPr="00984881">
        <w:rPr>
          <w:sz w:val="28"/>
          <w:szCs w:val="28"/>
          <w:rtl/>
        </w:rPr>
        <w:t>ﻣﺮﺑّﻰ ﺍﻟﻬﻰ ﺭﺍ ﺧﺪﺍﻭﻧﺪ</w:t>
      </w:r>
      <w:r>
        <w:rPr>
          <w:sz w:val="28"/>
          <w:szCs w:val="28"/>
          <w:rtl/>
        </w:rPr>
        <w:t xml:space="preserve"> </w:t>
      </w:r>
      <w:r w:rsidR="00D976BC" w:rsidRPr="00984881">
        <w:rPr>
          <w:sz w:val="28"/>
          <w:szCs w:val="28"/>
          <w:rtl/>
        </w:rPr>
        <w:t>ﺑﺎﻳﺪ</w:t>
      </w:r>
      <w:r>
        <w:rPr>
          <w:sz w:val="28"/>
          <w:szCs w:val="28"/>
          <w:rtl/>
        </w:rPr>
        <w:t xml:space="preserve"> </w:t>
      </w:r>
      <w:r w:rsidR="00D976BC" w:rsidRPr="00984881">
        <w:rPr>
          <w:sz w:val="28"/>
          <w:szCs w:val="28"/>
          <w:rtl/>
        </w:rPr>
        <w:t>ﻣﻌﺮﻓﻰ ﻧﻤﺎﻳﺪ</w:t>
      </w:r>
      <w:r>
        <w:rPr>
          <w:sz w:val="28"/>
          <w:szCs w:val="28"/>
          <w:rtl/>
        </w:rPr>
        <w:t xml:space="preserve"> </w:t>
      </w:r>
      <w:r w:rsidR="00D976BC" w:rsidRPr="00984881">
        <w:rPr>
          <w:sz w:val="28"/>
          <w:szCs w:val="28"/>
          <w:rtl/>
        </w:rPr>
        <w:t>ﻭﮐﺎﺭ ﺳﺎﻟﻚ</w:t>
      </w:r>
      <w:r>
        <w:rPr>
          <w:sz w:val="28"/>
          <w:szCs w:val="28"/>
          <w:rtl/>
        </w:rPr>
        <w:t xml:space="preserve"> </w:t>
      </w:r>
      <w:r w:rsidR="00D976BC" w:rsidRPr="00984881">
        <w:rPr>
          <w:sz w:val="28"/>
          <w:szCs w:val="28"/>
          <w:rtl/>
        </w:rPr>
        <w:t>ﺗﺨﻠﻴﻪ ﻭ ﺗﺤﻠﻴﻪ</w:t>
      </w:r>
      <w:r w:rsidR="00BD77AA">
        <w:rPr>
          <w:sz w:val="28"/>
          <w:szCs w:val="28"/>
          <w:rtl/>
        </w:rPr>
        <w:t xml:space="preserve">، </w:t>
      </w:r>
      <w:r w:rsidR="00D976BC" w:rsidRPr="00984881">
        <w:rPr>
          <w:sz w:val="28"/>
          <w:szCs w:val="28"/>
          <w:rtl/>
        </w:rPr>
        <w:t>ﺗﺎ ﺭﺳﻴﺪﻥ</w:t>
      </w:r>
      <w:r>
        <w:rPr>
          <w:sz w:val="28"/>
          <w:szCs w:val="28"/>
          <w:rtl/>
        </w:rPr>
        <w:t xml:space="preserve"> </w:t>
      </w:r>
      <w:r w:rsidR="00D976BC" w:rsidRPr="00984881">
        <w:rPr>
          <w:sz w:val="28"/>
          <w:szCs w:val="28"/>
          <w:rtl/>
        </w:rPr>
        <w:t>ﺑﻬﺪﻑ ﺗﺠﻠﻴﻪ ﺍﻟﻬﻰ ﻣﻴﺒﺎﺷﺪ</w:t>
      </w:r>
      <w:r w:rsidR="00BD77AA">
        <w:rPr>
          <w:sz w:val="28"/>
          <w:szCs w:val="28"/>
          <w:rtl/>
        </w:rPr>
        <w:t xml:space="preserve">. </w:t>
      </w:r>
      <w:r w:rsidR="00D976BC" w:rsidRPr="00984881">
        <w:rPr>
          <w:sz w:val="28"/>
          <w:szCs w:val="28"/>
          <w:rtl/>
        </w:rPr>
        <w:t>ﺑﺮﺍﻯ ﻋﺎﺷﻘﺎﻥ ﺍﻳﻦ</w:t>
      </w:r>
      <w:r>
        <w:rPr>
          <w:sz w:val="28"/>
          <w:szCs w:val="28"/>
          <w:rtl/>
        </w:rPr>
        <w:t xml:space="preserve"> </w:t>
      </w:r>
      <w:r w:rsidR="00D976BC" w:rsidRPr="00984881">
        <w:rPr>
          <w:sz w:val="28"/>
          <w:szCs w:val="28"/>
          <w:rtl/>
        </w:rPr>
        <w:t>ﺭﺍﻩ ﺩﺭﺍﺯ ﻭ ﺳﺨﺖ</w:t>
      </w:r>
      <w:r w:rsidR="00BD77AA">
        <w:rPr>
          <w:sz w:val="28"/>
          <w:szCs w:val="28"/>
          <w:rtl/>
        </w:rPr>
        <w:t xml:space="preserve">، </w:t>
      </w:r>
      <w:r w:rsidR="00D976BC" w:rsidRPr="00984881">
        <w:rPr>
          <w:sz w:val="28"/>
          <w:szCs w:val="28"/>
          <w:rtl/>
        </w:rPr>
        <w:t>ﻣﻄﻠﻘﺎ ﻣﺤﺴﻮس ﻧﻴﺴﺖ</w:t>
      </w:r>
      <w:r w:rsidR="00BD77AA">
        <w:rPr>
          <w:sz w:val="28"/>
          <w:szCs w:val="28"/>
          <w:rtl/>
        </w:rPr>
        <w:t xml:space="preserve">، </w:t>
      </w:r>
      <w:r w:rsidR="00D976BC" w:rsidRPr="00984881">
        <w:rPr>
          <w:sz w:val="28"/>
          <w:szCs w:val="28"/>
          <w:rtl/>
        </w:rPr>
        <w:t>ﮐﻪ ﺷﻴﺮﻳﻦ ﻫﻢ ﻫﺴﺖ</w:t>
      </w:r>
      <w:r w:rsidR="00BD77AA">
        <w:rPr>
          <w:sz w:val="28"/>
          <w:szCs w:val="28"/>
          <w:rtl/>
        </w:rPr>
        <w:t xml:space="preserve">. </w:t>
      </w:r>
      <w:r w:rsidR="00D976BC" w:rsidRPr="00984881">
        <w:rPr>
          <w:sz w:val="28"/>
          <w:szCs w:val="28"/>
          <w:rtl/>
        </w:rPr>
        <w:t>ﻭﻟﻰ</w:t>
      </w:r>
      <w:r>
        <w:rPr>
          <w:sz w:val="28"/>
          <w:szCs w:val="28"/>
          <w:rtl/>
        </w:rPr>
        <w:t xml:space="preserve"> </w:t>
      </w:r>
      <w:r w:rsidR="00D976BC" w:rsidRPr="00984881">
        <w:rPr>
          <w:sz w:val="28"/>
          <w:szCs w:val="28"/>
          <w:rtl/>
        </w:rPr>
        <w:t>ﺑﺮﺍﻯ ﮐﺴﺎﻧﻰ ﮐﻪ ﺩﻝ ﻭ ﻋﺸﻖ ﻧﻤﻴﺪﻫﻨﺪ</w:t>
      </w:r>
      <w:r w:rsidR="00BD77AA">
        <w:rPr>
          <w:sz w:val="28"/>
          <w:szCs w:val="28"/>
          <w:rtl/>
        </w:rPr>
        <w:t xml:space="preserve">، </w:t>
      </w:r>
      <w:r w:rsidR="00D976BC" w:rsidRPr="00984881">
        <w:rPr>
          <w:sz w:val="28"/>
          <w:szCs w:val="28"/>
          <w:rtl/>
        </w:rPr>
        <w:t>ﺻﻌﺐ ﻣﺴﺘﺼﻌبی اﺳﺖ</w:t>
      </w:r>
      <w:r w:rsidR="00BD77AA">
        <w:rPr>
          <w:sz w:val="28"/>
          <w:szCs w:val="28"/>
          <w:rtl/>
        </w:rPr>
        <w:t xml:space="preserve">، </w:t>
      </w:r>
      <w:r w:rsidR="00D976BC" w:rsidRPr="00984881">
        <w:rPr>
          <w:sz w:val="28"/>
          <w:szCs w:val="28"/>
          <w:rtl/>
        </w:rPr>
        <w:t>ﮐﻪ ﻫﺮﮔﺰ ﻗﺎﺩﺭ ﺑﭙﻴﺸﺮﻓﺖ</w:t>
      </w:r>
      <w:r w:rsidR="00BD77AA">
        <w:rPr>
          <w:sz w:val="28"/>
          <w:szCs w:val="28"/>
          <w:rtl/>
        </w:rPr>
        <w:t xml:space="preserve">، </w:t>
      </w:r>
      <w:r w:rsidR="00D976BC" w:rsidRPr="00984881">
        <w:rPr>
          <w:sz w:val="28"/>
          <w:szCs w:val="28"/>
          <w:rtl/>
        </w:rPr>
        <w:t>ﺣﺘﻰ ﺑﻤﺮﺣﻠﻪ ﺃﻭﻝ ﺁﻥ ﻧﺨﻮﺍﻫﻨﺪ ﺑﻮﺩ</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ﺩﻭﻟﺖ ﺁﻧﺴﺖ</w:t>
      </w:r>
      <w:r w:rsidR="00BD77AA">
        <w:rPr>
          <w:b/>
          <w:bCs/>
          <w:sz w:val="28"/>
          <w:szCs w:val="28"/>
          <w:rtl/>
        </w:rPr>
        <w:t xml:space="preserve">، </w:t>
      </w:r>
      <w:r w:rsidRPr="00984881">
        <w:rPr>
          <w:b/>
          <w:bCs/>
          <w:sz w:val="28"/>
          <w:szCs w:val="28"/>
          <w:rtl/>
        </w:rPr>
        <w:t>ﮐﻪ ﺑﻰ ﺧﻮﻥ ﺩﻝ ﺁﻳﺪ</w:t>
      </w:r>
      <w:r w:rsidR="004D25BE">
        <w:rPr>
          <w:b/>
          <w:bCs/>
          <w:sz w:val="28"/>
          <w:szCs w:val="28"/>
          <w:rtl/>
        </w:rPr>
        <w:t xml:space="preserve"> </w:t>
      </w:r>
      <w:r w:rsidRPr="00984881">
        <w:rPr>
          <w:b/>
          <w:bCs/>
          <w:sz w:val="28"/>
          <w:szCs w:val="28"/>
          <w:rtl/>
        </w:rPr>
        <w:t>ﺑﮑﻨﺎﺭ</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ﻭﺭﻧﻪ ﺑﺎ ﺳﻌﻰ ﻭ ﻋﻤﻞ</w:t>
      </w:r>
      <w:r w:rsidR="00BD77AA">
        <w:rPr>
          <w:b/>
          <w:bCs/>
          <w:sz w:val="28"/>
          <w:szCs w:val="28"/>
          <w:rtl/>
        </w:rPr>
        <w:t xml:space="preserve">، </w:t>
      </w:r>
      <w:r w:rsidRPr="00984881">
        <w:rPr>
          <w:b/>
          <w:bCs/>
          <w:sz w:val="28"/>
          <w:szCs w:val="28"/>
          <w:rtl/>
        </w:rPr>
        <w:t>ﺑﺎﻍ</w:t>
      </w:r>
      <w:r w:rsidR="004D25BE">
        <w:rPr>
          <w:b/>
          <w:bCs/>
          <w:sz w:val="28"/>
          <w:szCs w:val="28"/>
          <w:rtl/>
        </w:rPr>
        <w:t xml:space="preserve"> </w:t>
      </w:r>
      <w:r w:rsidRPr="00984881">
        <w:rPr>
          <w:b/>
          <w:bCs/>
          <w:sz w:val="28"/>
          <w:szCs w:val="28"/>
          <w:rtl/>
        </w:rPr>
        <w:t xml:space="preserve">ﺟﻨﺎﻥ ﺍﻳﻦ ﻫﻤﻪ ﻧﻴﺴﺖ </w:t>
      </w:r>
    </w:p>
    <w:p w:rsidR="00D976BC" w:rsidRPr="00984881" w:rsidRDefault="00D976BC" w:rsidP="00DD7C7E">
      <w:pPr>
        <w:bidi/>
        <w:jc w:val="both"/>
        <w:rPr>
          <w:sz w:val="28"/>
          <w:szCs w:val="28"/>
          <w:rtl/>
        </w:rPr>
      </w:pPr>
      <w:r w:rsidRPr="00984881">
        <w:rPr>
          <w:sz w:val="28"/>
          <w:szCs w:val="28"/>
          <w:rtl/>
        </w:rPr>
        <w:t>ﺩﻭﻟﺖ ﻭثرﻭﺕ ﻭﺍﻣﺘﻴﺎﺯﺍﺕﻭ ﻓﻀﻴﻠﺘﻬﺎﻯ ﺑﺮﺗﺮﻯ</w:t>
      </w:r>
      <w:r w:rsidR="004D25BE">
        <w:rPr>
          <w:sz w:val="28"/>
          <w:szCs w:val="28"/>
          <w:rtl/>
        </w:rPr>
        <w:t xml:space="preserve"> </w:t>
      </w:r>
      <w:r w:rsidRPr="00984881">
        <w:rPr>
          <w:sz w:val="28"/>
          <w:szCs w:val="28"/>
          <w:rtl/>
        </w:rPr>
        <w:t>ﻧﺴﺒﺖ ﺑﺪﻳﮕﺮﺍﻥ</w:t>
      </w:r>
      <w:r w:rsidR="004D25BE">
        <w:rPr>
          <w:sz w:val="28"/>
          <w:szCs w:val="28"/>
          <w:rtl/>
        </w:rPr>
        <w:t xml:space="preserve"> </w:t>
      </w:r>
      <w:r w:rsidRPr="00984881">
        <w:rPr>
          <w:sz w:val="28"/>
          <w:szCs w:val="28"/>
          <w:rtl/>
        </w:rPr>
        <w:t xml:space="preserve">ﺟﺴﺘﻦ ﺩﺭ ﺟﻬﺎﻥ </w:t>
      </w:r>
      <w:r w:rsidR="00BD77AA">
        <w:rPr>
          <w:sz w:val="28"/>
          <w:szCs w:val="28"/>
          <w:rtl/>
        </w:rPr>
        <w:t xml:space="preserve">، </w:t>
      </w:r>
      <w:r w:rsidRPr="00984881">
        <w:rPr>
          <w:sz w:val="28"/>
          <w:szCs w:val="28"/>
          <w:rtl/>
        </w:rPr>
        <w:t>ﻫﻤﺮﺍﻩ</w:t>
      </w:r>
      <w:r w:rsidR="004D25BE">
        <w:rPr>
          <w:sz w:val="28"/>
          <w:szCs w:val="28"/>
          <w:rtl/>
        </w:rPr>
        <w:t xml:space="preserve"> </w:t>
      </w:r>
      <w:r w:rsidRPr="00984881">
        <w:rPr>
          <w:sz w:val="28"/>
          <w:szCs w:val="28"/>
          <w:rtl/>
        </w:rPr>
        <w:t>ﺧﻮﻥ ﺩﻝ ﺑﺪﺳﺖ ﻣﻴﺂﻳﺪ</w:t>
      </w:r>
      <w:r w:rsidR="00BD77AA">
        <w:rPr>
          <w:sz w:val="28"/>
          <w:szCs w:val="28"/>
          <w:rtl/>
        </w:rPr>
        <w:t xml:space="preserve">. </w:t>
      </w:r>
      <w:r w:rsidRPr="00984881">
        <w:rPr>
          <w:sz w:val="28"/>
          <w:szCs w:val="28"/>
          <w:rtl/>
        </w:rPr>
        <w:t>ﺣﺘﻰ</w:t>
      </w:r>
      <w:r w:rsidR="004D25BE">
        <w:rPr>
          <w:sz w:val="28"/>
          <w:szCs w:val="28"/>
          <w:rtl/>
        </w:rPr>
        <w:t xml:space="preserve"> </w:t>
      </w:r>
      <w:r w:rsidRPr="00984881">
        <w:rPr>
          <w:sz w:val="28"/>
          <w:szCs w:val="28"/>
          <w:rtl/>
        </w:rPr>
        <w:t>ﺣﻔﻂ</w:t>
      </w:r>
      <w:r w:rsidR="004D25BE">
        <w:rPr>
          <w:sz w:val="28"/>
          <w:szCs w:val="28"/>
          <w:rtl/>
        </w:rPr>
        <w:t xml:space="preserve"> </w:t>
      </w:r>
      <w:r w:rsidRPr="00984881">
        <w:rPr>
          <w:sz w:val="28"/>
          <w:szCs w:val="28"/>
          <w:rtl/>
        </w:rPr>
        <w:t>ﺍﻳﻦ ﺍﻣﺘﻴﺎﺯﺍﺕ</w:t>
      </w:r>
      <w:r w:rsidR="00BD77AA">
        <w:rPr>
          <w:sz w:val="28"/>
          <w:szCs w:val="28"/>
          <w:rtl/>
        </w:rPr>
        <w:t xml:space="preserve">، </w:t>
      </w:r>
      <w:r w:rsidRPr="00984881">
        <w:rPr>
          <w:sz w:val="28"/>
          <w:szCs w:val="28"/>
          <w:rtl/>
        </w:rPr>
        <w:t>ﺩﺭﺩﻣﻨﺪﺗﺮ ﺍﺯ</w:t>
      </w:r>
      <w:r w:rsidR="004D25BE">
        <w:rPr>
          <w:sz w:val="28"/>
          <w:szCs w:val="28"/>
          <w:rtl/>
        </w:rPr>
        <w:t xml:space="preserve"> </w:t>
      </w:r>
      <w:r w:rsidRPr="00984881">
        <w:rPr>
          <w:sz w:val="28"/>
          <w:szCs w:val="28"/>
          <w:rtl/>
        </w:rPr>
        <w:t>ﺯﺣﻤﺖ ﮐﺴﺐ ﺁﻧﻬﺎ ﻣﻴﺒﺎﺷﺪ</w:t>
      </w:r>
      <w:r w:rsidR="00BD77AA">
        <w:rPr>
          <w:sz w:val="28"/>
          <w:szCs w:val="28"/>
          <w:rtl/>
        </w:rPr>
        <w:t xml:space="preserve">. </w:t>
      </w:r>
      <w:r w:rsidRPr="00984881">
        <w:rPr>
          <w:sz w:val="28"/>
          <w:szCs w:val="28"/>
          <w:rtl/>
        </w:rPr>
        <w:t>ﻭ ﻟﺤﻈﻪﺍﻯ ﺩﺭ ﺳﺮﺍﺳﺮ ﻋﻤﺮ ﺍﻳﻦ ﺻﺎﺣﺐ ﺍﻣﺘﻴﺎﺯ ﺑﺮﺍﺣﺘﻰ ﻧﻤﻰ ﮔﺬﺭﺩ</w:t>
      </w:r>
      <w:r w:rsidR="00BD77AA">
        <w:rPr>
          <w:sz w:val="28"/>
          <w:szCs w:val="28"/>
          <w:rtl/>
        </w:rPr>
        <w:t xml:space="preserve">. </w:t>
      </w:r>
      <w:r w:rsidRPr="00984881">
        <w:rPr>
          <w:sz w:val="28"/>
          <w:szCs w:val="28"/>
          <w:rtl/>
        </w:rPr>
        <w:t>ﮐﻪ ﻣﺪﺍﻡ ﺗﻮﻃﺌﻪ ﺭﻗﻴﺒﺎﻥ</w:t>
      </w:r>
      <w:r w:rsidR="004D25BE">
        <w:rPr>
          <w:sz w:val="28"/>
          <w:szCs w:val="28"/>
          <w:rtl/>
        </w:rPr>
        <w:t xml:space="preserve"> </w:t>
      </w:r>
      <w:r w:rsidRPr="00984881">
        <w:rPr>
          <w:sz w:val="28"/>
          <w:szCs w:val="28"/>
          <w:rtl/>
        </w:rPr>
        <w:t>ﻭﺟﻮﺩ</w:t>
      </w:r>
      <w:r w:rsidR="004D25BE">
        <w:rPr>
          <w:sz w:val="28"/>
          <w:szCs w:val="28"/>
          <w:rtl/>
        </w:rPr>
        <w:t xml:space="preserve"> </w:t>
      </w:r>
      <w:r w:rsidRPr="00984881">
        <w:rPr>
          <w:sz w:val="28"/>
          <w:szCs w:val="28"/>
          <w:rtl/>
        </w:rPr>
        <w:t>ﺩﺍﺭﺩ</w:t>
      </w:r>
      <w:r w:rsidR="00BD77AA">
        <w:rPr>
          <w:sz w:val="28"/>
          <w:szCs w:val="28"/>
          <w:rtl/>
        </w:rPr>
        <w:t xml:space="preserve">. </w:t>
      </w:r>
      <w:r w:rsidRPr="00984881">
        <w:rPr>
          <w:sz w:val="28"/>
          <w:szCs w:val="28"/>
          <w:rtl/>
        </w:rPr>
        <w:t>ﻭﺍﻟّﺎ ﺑﻘﻮﻝ</w:t>
      </w:r>
      <w:r w:rsidR="004D25BE">
        <w:rPr>
          <w:sz w:val="28"/>
          <w:szCs w:val="28"/>
          <w:rtl/>
        </w:rPr>
        <w:t xml:space="preserve"> </w:t>
      </w:r>
      <w:r w:rsidRPr="00984881">
        <w:rPr>
          <w:sz w:val="28"/>
          <w:szCs w:val="28"/>
          <w:rtl/>
        </w:rPr>
        <w:t>ﺣﺎﻓﻆ</w:t>
      </w:r>
      <w:r w:rsidR="00BD77AA">
        <w:rPr>
          <w:sz w:val="28"/>
          <w:szCs w:val="28"/>
          <w:rtl/>
        </w:rPr>
        <w:t xml:space="preserve">، </w:t>
      </w:r>
      <w:r w:rsidRPr="00984881">
        <w:rPr>
          <w:sz w:val="28"/>
          <w:szCs w:val="28"/>
          <w:rtl/>
        </w:rPr>
        <w:t>ﺑﺎ ﻣﺎﻝ ﺣﻠﺎﻝ ﻭ ﮐﺎﺭ ﻭﺯﺣﻤﺖ</w:t>
      </w:r>
      <w:r w:rsidR="00BD77AA">
        <w:rPr>
          <w:sz w:val="28"/>
          <w:szCs w:val="28"/>
          <w:rtl/>
        </w:rPr>
        <w:t xml:space="preserve">، </w:t>
      </w:r>
      <w:r w:rsidRPr="00984881">
        <w:rPr>
          <w:sz w:val="28"/>
          <w:szCs w:val="28"/>
          <w:rtl/>
        </w:rPr>
        <w:t>ﭼﻨﻴﻦ</w:t>
      </w:r>
      <w:r w:rsidR="004D25BE">
        <w:rPr>
          <w:sz w:val="28"/>
          <w:szCs w:val="28"/>
          <w:rtl/>
        </w:rPr>
        <w:t xml:space="preserve"> </w:t>
      </w:r>
      <w:r w:rsidRPr="00984881">
        <w:rPr>
          <w:sz w:val="28"/>
          <w:szCs w:val="28"/>
          <w:rtl/>
        </w:rPr>
        <w:t>ثرﻭﺗﻬﺎ ﻭﻣﻮﻗﻌﻴﺘﻬﺎ ﺑﺪﺳﺖ ﻧﻤﻰ ﺁﻳﺪ</w:t>
      </w:r>
      <w:r w:rsidR="00BD77AA">
        <w:rPr>
          <w:sz w:val="28"/>
          <w:szCs w:val="28"/>
          <w:rtl/>
        </w:rPr>
        <w:t xml:space="preserve">. </w:t>
      </w:r>
      <w:r w:rsidRPr="00984881">
        <w:rPr>
          <w:sz w:val="28"/>
          <w:szCs w:val="28"/>
          <w:rtl/>
        </w:rPr>
        <w:t>ﻭ ﻫﻤﻴﺸﻪ</w:t>
      </w:r>
      <w:r w:rsidR="004D25BE">
        <w:rPr>
          <w:sz w:val="28"/>
          <w:szCs w:val="28"/>
          <w:rtl/>
        </w:rPr>
        <w:t xml:space="preserve"> </w:t>
      </w:r>
      <w:r w:rsidRPr="00984881">
        <w:rPr>
          <w:sz w:val="28"/>
          <w:szCs w:val="28"/>
          <w:rtl/>
        </w:rPr>
        <w:t>ﻫﺸﺖ ﺁﻧﻬﺎ ﮔﺮﻭ ﻧﻪ ﺁﻧﺎﻥ ﻣﻴﺒﺎﺷﺪ</w:t>
      </w:r>
      <w:r w:rsidR="00BD77AA">
        <w:rPr>
          <w:sz w:val="28"/>
          <w:szCs w:val="28"/>
          <w:rtl/>
        </w:rPr>
        <w:t xml:space="preserve">. </w:t>
      </w:r>
      <w:r w:rsidRPr="00984881">
        <w:rPr>
          <w:sz w:val="28"/>
          <w:szCs w:val="28"/>
          <w:rtl/>
        </w:rPr>
        <w:t>ﺑﺎﻍ ﻭ ﺟﻨﺎﻥ</w:t>
      </w:r>
      <w:r w:rsidR="00BD77AA">
        <w:rPr>
          <w:sz w:val="28"/>
          <w:szCs w:val="28"/>
          <w:rtl/>
        </w:rPr>
        <w:t xml:space="preserve">، </w:t>
      </w:r>
      <w:r w:rsidRPr="00984881">
        <w:rPr>
          <w:sz w:val="28"/>
          <w:szCs w:val="28"/>
          <w:rtl/>
        </w:rPr>
        <w:t>ﻣﻨﻈﻮﺭ ﺑﻮﺳﺘﺎﻧﻬﺎﻯ ﺯﻳﺒﺎ ﻧﻈﻴﺮ ﺟﻨﺎﻥ ﺑﻬﺸﺘﻰ</w:t>
      </w:r>
      <w:r w:rsidR="00BD77AA">
        <w:rPr>
          <w:sz w:val="28"/>
          <w:szCs w:val="28"/>
          <w:rtl/>
        </w:rPr>
        <w:t xml:space="preserve">، </w:t>
      </w:r>
      <w:r w:rsidRPr="00984881">
        <w:rPr>
          <w:sz w:val="28"/>
          <w:szCs w:val="28"/>
          <w:rtl/>
        </w:rPr>
        <w:t>ﮐﻪ ﺗﺼﻮﺭ ﺍﻧﺴﺎﻥ ﺍﺯ ﺑﻬﺸﺖﺑﻮﺳﺘﺎﻧﻰ ﺍﺳﺖ</w:t>
      </w:r>
      <w:r w:rsidR="00BD77AA">
        <w:rPr>
          <w:sz w:val="28"/>
          <w:szCs w:val="28"/>
          <w:rtl/>
        </w:rPr>
        <w:t xml:space="preserve">. </w:t>
      </w:r>
      <w:r w:rsidRPr="00984881">
        <w:rPr>
          <w:sz w:val="28"/>
          <w:szCs w:val="28"/>
          <w:rtl/>
        </w:rPr>
        <w:t>ﻭ ﻧﻪﺩﺭ ﺗﮑﺎﻣﻠﺎﺕ ﻧﻮﻋﻰ ﻭ ﻋﻘﻠﻰ ﻭ ﺷﻬﻮﺩﻯ ﻭ ﺍﺣﻮﺍﻟﻰ</w:t>
      </w:r>
      <w:r w:rsidR="00BD77AA">
        <w:rPr>
          <w:sz w:val="28"/>
          <w:szCs w:val="28"/>
          <w:rtl/>
        </w:rPr>
        <w:t xml:space="preserve">. </w:t>
      </w:r>
      <w:r w:rsidRPr="00984881">
        <w:rPr>
          <w:sz w:val="28"/>
          <w:szCs w:val="28"/>
          <w:rtl/>
        </w:rPr>
        <w:t>ﺟﻨﺎﻥ</w:t>
      </w:r>
      <w:r w:rsidR="00BD77AA">
        <w:rPr>
          <w:sz w:val="28"/>
          <w:szCs w:val="28"/>
          <w:rtl/>
        </w:rPr>
        <w:t xml:space="preserve">، </w:t>
      </w:r>
      <w:r w:rsidR="00BA4867" w:rsidRPr="00984881">
        <w:rPr>
          <w:sz w:val="28"/>
          <w:szCs w:val="28"/>
          <w:rtl/>
        </w:rPr>
        <w:t>معرّب</w:t>
      </w:r>
      <w:r w:rsidR="004D25BE">
        <w:rPr>
          <w:sz w:val="28"/>
          <w:szCs w:val="28"/>
          <w:rtl/>
        </w:rPr>
        <w:t xml:space="preserve"> </w:t>
      </w:r>
      <w:r w:rsidRPr="00984881">
        <w:rPr>
          <w:sz w:val="28"/>
          <w:szCs w:val="28"/>
          <w:rtl/>
        </w:rPr>
        <w:t>ﮔ</w:t>
      </w:r>
      <w:r w:rsidR="00DD7C7E" w:rsidRPr="00984881">
        <w:rPr>
          <w:rFonts w:hint="cs"/>
          <w:sz w:val="28"/>
          <w:szCs w:val="28"/>
          <w:rtl/>
        </w:rPr>
        <w:t>ِ</w:t>
      </w:r>
      <w:r w:rsidRPr="00984881">
        <w:rPr>
          <w:sz w:val="28"/>
          <w:szCs w:val="28"/>
          <w:rtl/>
        </w:rPr>
        <w:t>ﻨﺎﻥ ﻫﻨﺪﻯ ﻳﺎ ﻋﻘﻞ ﻋﺮﻓﺎﻧﻰ ﻣﻴﺒﺎﺷﺪ</w:t>
      </w:r>
      <w:r w:rsidR="00BD77AA">
        <w:rPr>
          <w:sz w:val="28"/>
          <w:szCs w:val="28"/>
          <w:rtl/>
        </w:rPr>
        <w:t xml:space="preserve">. </w:t>
      </w:r>
      <w:r w:rsidRPr="00984881">
        <w:rPr>
          <w:sz w:val="28"/>
          <w:szCs w:val="28"/>
          <w:rtl/>
        </w:rPr>
        <w:t>ﺑُﺴﺘﺎﻥ</w:t>
      </w:r>
      <w:r w:rsidR="004D25BE">
        <w:rPr>
          <w:sz w:val="28"/>
          <w:szCs w:val="28"/>
          <w:rtl/>
        </w:rPr>
        <w:t xml:space="preserve"> </w:t>
      </w:r>
      <w:r w:rsidRPr="00984881">
        <w:rPr>
          <w:sz w:val="28"/>
          <w:szCs w:val="28"/>
          <w:rtl/>
        </w:rPr>
        <w:t xml:space="preserve">ﻧﻴﺰ </w:t>
      </w:r>
      <w:r w:rsidR="00BA4867" w:rsidRPr="00984881">
        <w:rPr>
          <w:sz w:val="28"/>
          <w:szCs w:val="28"/>
          <w:rtl/>
        </w:rPr>
        <w:t>معرّب</w:t>
      </w:r>
      <w:r w:rsidR="004D25BE">
        <w:rPr>
          <w:sz w:val="28"/>
          <w:szCs w:val="28"/>
          <w:rtl/>
        </w:rPr>
        <w:t xml:space="preserve"> </w:t>
      </w:r>
      <w:r w:rsidRPr="00984881">
        <w:rPr>
          <w:sz w:val="28"/>
          <w:szCs w:val="28"/>
          <w:rtl/>
        </w:rPr>
        <w:t>ﺑﻮﺳﺘﺎﻥ ﻓﺎﺭﺳﻰ</w:t>
      </w:r>
      <w:r w:rsidR="00BD77AA">
        <w:rPr>
          <w:sz w:val="28"/>
          <w:szCs w:val="28"/>
          <w:rtl/>
        </w:rPr>
        <w:t xml:space="preserve">، </w:t>
      </w:r>
      <w:r w:rsidRPr="00984881">
        <w:rPr>
          <w:sz w:val="28"/>
          <w:szCs w:val="28"/>
          <w:rtl/>
        </w:rPr>
        <w:t>ﻭ ﺟﺎﻳﮕﺎﻩ ﺑﻮ ﻭ ﻋﻄﺮ</w:t>
      </w:r>
      <w:r w:rsidR="004D25BE">
        <w:rPr>
          <w:sz w:val="28"/>
          <w:szCs w:val="28"/>
          <w:rtl/>
        </w:rPr>
        <w:t xml:space="preserve"> </w:t>
      </w:r>
      <w:r w:rsidRPr="00984881">
        <w:rPr>
          <w:sz w:val="28"/>
          <w:szCs w:val="28"/>
          <w:rtl/>
        </w:rPr>
        <w:t>ﮔﻠﻬﺎ</w:t>
      </w:r>
      <w:r w:rsidR="00BD77AA">
        <w:rPr>
          <w:sz w:val="28"/>
          <w:szCs w:val="28"/>
          <w:rtl/>
        </w:rPr>
        <w:t xml:space="preserve">. </w:t>
      </w:r>
      <w:r w:rsidRPr="00984881">
        <w:rPr>
          <w:sz w:val="28"/>
          <w:szCs w:val="28"/>
          <w:rtl/>
        </w:rPr>
        <w:t>ﺩﻭﻟﺖ ﻧﻴﺰ ﻫﻤﺎﻥ ﺳﻮﮊﻩ ﻫﺎﻯ ﺗﺪﺍﻭﻝ ﻭ ﻣﺒﺎﺩﻟﻪ ﻭ ﺩﺍﺩ ﻭ ﺳﺘﺪ ﺍﺳﺖ</w:t>
      </w:r>
      <w:r w:rsidR="00BD77AA">
        <w:rPr>
          <w:sz w:val="28"/>
          <w:szCs w:val="28"/>
          <w:rtl/>
        </w:rPr>
        <w:t xml:space="preserve">. </w:t>
      </w:r>
      <w:r w:rsidRPr="00984881">
        <w:rPr>
          <w:sz w:val="28"/>
          <w:szCs w:val="28"/>
          <w:rtl/>
        </w:rPr>
        <w:t>ﭼﻮﻥ ﭘﻮﻝ ﻭ ﺍﺷﻴاء ﮔﺮﺍﻥ ﺑﻬﺎ</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ﭘﻨﺞ ﺭﻭﺯﻯ ﮐﻪ ﺩﺭﻳﻦ ﻣﺮﺣﻠﻪ ﻣ</w:t>
      </w:r>
      <w:r w:rsidR="009B7EE9" w:rsidRPr="00984881">
        <w:rPr>
          <w:rFonts w:hint="cs"/>
          <w:b/>
          <w:bCs/>
          <w:sz w:val="28"/>
          <w:szCs w:val="28"/>
          <w:rtl/>
        </w:rPr>
        <w:t>ُ</w:t>
      </w:r>
      <w:r w:rsidRPr="00984881">
        <w:rPr>
          <w:b/>
          <w:bCs/>
          <w:sz w:val="28"/>
          <w:szCs w:val="28"/>
          <w:rtl/>
        </w:rPr>
        <w:t>ﻬﻠﺖ ﺩﺍﺭﻯ</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ﺧﻮﺵ ﺑﻴﺎﺳﺎﻯ ﺯﻣﺎﻧﻰ</w:t>
      </w:r>
      <w:r w:rsidR="00BD77AA">
        <w:rPr>
          <w:b/>
          <w:bCs/>
          <w:sz w:val="28"/>
          <w:szCs w:val="28"/>
          <w:rtl/>
        </w:rPr>
        <w:t xml:space="preserve">، </w:t>
      </w:r>
      <w:r w:rsidRPr="00984881">
        <w:rPr>
          <w:b/>
          <w:bCs/>
          <w:sz w:val="28"/>
          <w:szCs w:val="28"/>
          <w:rtl/>
        </w:rPr>
        <w:t xml:space="preserve">ﮐﻪ ﺯﻣﺎﻥ ﺍﻳﻦ ﻫﻤﻪ ﻧﻴﺴﺖ </w:t>
      </w:r>
    </w:p>
    <w:p w:rsidR="00D976BC" w:rsidRPr="00984881" w:rsidRDefault="004D25BE" w:rsidP="009B7EE9">
      <w:pPr>
        <w:bidi/>
        <w:jc w:val="both"/>
        <w:rPr>
          <w:sz w:val="28"/>
          <w:szCs w:val="28"/>
          <w:rtl/>
        </w:rPr>
      </w:pPr>
      <w:r>
        <w:rPr>
          <w:sz w:val="28"/>
          <w:szCs w:val="28"/>
          <w:rtl/>
        </w:rPr>
        <w:t xml:space="preserve"> </w:t>
      </w:r>
      <w:r w:rsidR="00D976BC" w:rsidRPr="00984881">
        <w:rPr>
          <w:sz w:val="28"/>
          <w:szCs w:val="28"/>
          <w:rtl/>
        </w:rPr>
        <w:t>ﺣﺎﻓﻆ ﺑﺸﻨﻮﻧﺪﻩ ﻭ ﺧﻮﺍﻧﻨﺪﻩ ﻏﺰﻝ</w:t>
      </w:r>
      <w:r>
        <w:rPr>
          <w:sz w:val="28"/>
          <w:szCs w:val="28"/>
          <w:rtl/>
        </w:rPr>
        <w:t xml:space="preserve"> </w:t>
      </w:r>
      <w:r w:rsidR="00D976BC" w:rsidRPr="00984881">
        <w:rPr>
          <w:sz w:val="28"/>
          <w:szCs w:val="28"/>
          <w:rtl/>
        </w:rPr>
        <w:t>ﺧﻮﺩ</w:t>
      </w:r>
      <w:r w:rsidR="00BD77AA">
        <w:rPr>
          <w:sz w:val="28"/>
          <w:szCs w:val="28"/>
          <w:rtl/>
        </w:rPr>
        <w:t xml:space="preserve">، </w:t>
      </w:r>
      <w:r w:rsidR="00D976BC" w:rsidRPr="00984881">
        <w:rPr>
          <w:sz w:val="28"/>
          <w:szCs w:val="28"/>
          <w:rtl/>
        </w:rPr>
        <w:t>ﻧﺼﻴﺤﺖ ﻭﻧﺼﺢ ﺳﻠﻮﮐﻰ</w:t>
      </w:r>
      <w:r w:rsidR="00BD77AA">
        <w:rPr>
          <w:sz w:val="28"/>
          <w:szCs w:val="28"/>
          <w:rtl/>
        </w:rPr>
        <w:t xml:space="preserve">، </w:t>
      </w:r>
      <w:r w:rsidR="00D976BC" w:rsidRPr="00984881">
        <w:rPr>
          <w:sz w:val="28"/>
          <w:szCs w:val="28"/>
          <w:rtl/>
        </w:rPr>
        <w:t>ﻭ ﺃﻧﺪﺭﺯ ﻋﺎﺭﻓﺎﻧﻪ ﻣﻴﺪﻫﺪ</w:t>
      </w:r>
      <w:r w:rsidR="00BD77AA">
        <w:rPr>
          <w:sz w:val="28"/>
          <w:szCs w:val="28"/>
          <w:rtl/>
        </w:rPr>
        <w:t xml:space="preserve">. </w:t>
      </w:r>
      <w:r w:rsidR="00D976BC" w:rsidRPr="00984881">
        <w:rPr>
          <w:sz w:val="28"/>
          <w:szCs w:val="28"/>
          <w:rtl/>
        </w:rPr>
        <w:t>ﻭﻧﻪ ﻣﻨﻄﻘﻰ ﻭ ﻋﻠﻤﻰ</w:t>
      </w:r>
      <w:r w:rsidR="00BD77AA">
        <w:rPr>
          <w:sz w:val="28"/>
          <w:szCs w:val="28"/>
          <w:rtl/>
        </w:rPr>
        <w:t xml:space="preserve">. </w:t>
      </w:r>
      <w:r w:rsidR="00D976BC" w:rsidRPr="00984881">
        <w:rPr>
          <w:sz w:val="28"/>
          <w:szCs w:val="28"/>
          <w:rtl/>
        </w:rPr>
        <w:t>ﮐﻪ ﺍﺯ ﺳﺮﺍﺳﺮ ﻋﻤﺮ</w:t>
      </w:r>
      <w:r w:rsidR="00BD77AA">
        <w:rPr>
          <w:sz w:val="28"/>
          <w:szCs w:val="28"/>
          <w:rtl/>
        </w:rPr>
        <w:t xml:space="preserve">، </w:t>
      </w:r>
      <w:r w:rsidR="00D976BC" w:rsidRPr="00984881">
        <w:rPr>
          <w:sz w:val="28"/>
          <w:szCs w:val="28"/>
          <w:rtl/>
        </w:rPr>
        <w:t>ﭘﻨﺞ ﺭﻭﺯﻯ ﺑﻴﺸﺘﺮ ﺑﺎﻗﻰ ﻧﻤﺎﻧﺪﻩ</w:t>
      </w:r>
      <w:r w:rsidR="00BD77AA">
        <w:rPr>
          <w:sz w:val="28"/>
          <w:szCs w:val="28"/>
          <w:rtl/>
        </w:rPr>
        <w:t xml:space="preserve">. </w:t>
      </w:r>
      <w:r w:rsidR="00D976BC" w:rsidRPr="00984881">
        <w:rPr>
          <w:sz w:val="28"/>
          <w:szCs w:val="28"/>
          <w:rtl/>
        </w:rPr>
        <w:t>ﺯﻳﺮﺍ ﺍﻳﺎﻡ ﻋﻤﺮ ﺩﺭ ﻭﺍﻗﻊ ﺩﻭ ﺭﻭﺯ ﺍﺳﺖ</w:t>
      </w:r>
      <w:r w:rsidR="00BD77AA">
        <w:rPr>
          <w:sz w:val="28"/>
          <w:szCs w:val="28"/>
          <w:rtl/>
        </w:rPr>
        <w:t xml:space="preserve">. </w:t>
      </w:r>
      <w:r w:rsidR="00D976BC" w:rsidRPr="00984881">
        <w:rPr>
          <w:sz w:val="28"/>
          <w:szCs w:val="28"/>
          <w:rtl/>
        </w:rPr>
        <w:t>ﻭ ﺑﻘﻴﻪ ﺭﻭ ﺑﺮﻭﺯ ﺍﺳﺖ ﺭﻭﺯ ﺗﻮﻟﺪ ﻭ ﺭﻭﺯ ﻣﺮﮒ</w:t>
      </w:r>
      <w:r w:rsidR="00BD77AA">
        <w:rPr>
          <w:sz w:val="28"/>
          <w:szCs w:val="28"/>
          <w:rtl/>
        </w:rPr>
        <w:t xml:space="preserve">، </w:t>
      </w:r>
      <w:r w:rsidR="00D976BC" w:rsidRPr="00984881">
        <w:rPr>
          <w:sz w:val="28"/>
          <w:szCs w:val="28"/>
          <w:rtl/>
        </w:rPr>
        <w:t>ﻭ ﺑﻘﻴﻪ</w:t>
      </w:r>
      <w:r>
        <w:rPr>
          <w:sz w:val="28"/>
          <w:szCs w:val="28"/>
          <w:rtl/>
        </w:rPr>
        <w:t xml:space="preserve"> </w:t>
      </w:r>
      <w:r w:rsidR="00D976BC" w:rsidRPr="00984881">
        <w:rPr>
          <w:sz w:val="28"/>
          <w:szCs w:val="28"/>
          <w:rtl/>
        </w:rPr>
        <w:t>ﺩﺭﺍﻳﻦ ﻣﻴﺎﻥ</w:t>
      </w:r>
      <w:r w:rsidR="00BD77AA">
        <w:rPr>
          <w:sz w:val="28"/>
          <w:szCs w:val="28"/>
          <w:rtl/>
        </w:rPr>
        <w:t xml:space="preserve">، </w:t>
      </w:r>
      <w:r w:rsidR="00D976BC" w:rsidRPr="00984881">
        <w:rPr>
          <w:sz w:val="28"/>
          <w:szCs w:val="28"/>
          <w:rtl/>
        </w:rPr>
        <w:t>ﺳﻴّﺎﻟﻪ ﻭ ﺟﺮﻳﺎﻧﻰ ﻏﻴﺮ ﻣﺤﺴﻮس ﻣﻴﺒﺎﺷﺪ</w:t>
      </w:r>
      <w:r w:rsidR="00BD77AA">
        <w:rPr>
          <w:sz w:val="28"/>
          <w:szCs w:val="28"/>
          <w:rtl/>
        </w:rPr>
        <w:t xml:space="preserve">. </w:t>
      </w:r>
      <w:r w:rsidR="00D976BC" w:rsidRPr="00984881">
        <w:rPr>
          <w:sz w:val="28"/>
          <w:szCs w:val="28"/>
          <w:rtl/>
        </w:rPr>
        <w:t>ﻭﺗﻨﻬﺎ ﻋﻘﻞ ﻣﺠﺮ</w:t>
      </w:r>
      <w:r w:rsidR="00F655E7" w:rsidRPr="00984881">
        <w:rPr>
          <w:rFonts w:hint="cs"/>
          <w:sz w:val="28"/>
          <w:szCs w:val="28"/>
          <w:rtl/>
        </w:rPr>
        <w:t>ّ</w:t>
      </w:r>
      <w:r w:rsidR="00D976BC" w:rsidRPr="00984881">
        <w:rPr>
          <w:sz w:val="28"/>
          <w:szCs w:val="28"/>
          <w:rtl/>
        </w:rPr>
        <w:t>ﺏ ﻣﻴﺘﻮﺍﻧﺪ ﺧﻄﺮ ﭘﺎﻳﺎﻥ ﺁﻧﺮﺍ ﺑﺒﻴﻨﺪ</w:t>
      </w:r>
      <w:r w:rsidR="00BD77AA">
        <w:rPr>
          <w:sz w:val="28"/>
          <w:szCs w:val="28"/>
          <w:rtl/>
        </w:rPr>
        <w:t xml:space="preserve">، </w:t>
      </w:r>
      <w:r w:rsidR="00D976BC" w:rsidRPr="00984881">
        <w:rPr>
          <w:sz w:val="28"/>
          <w:szCs w:val="28"/>
          <w:rtl/>
        </w:rPr>
        <w:t>ﻭ ﻫﺪﻑ</w:t>
      </w:r>
      <w:r>
        <w:rPr>
          <w:sz w:val="28"/>
          <w:szCs w:val="28"/>
          <w:rtl/>
        </w:rPr>
        <w:t xml:space="preserve"> </w:t>
      </w:r>
      <w:r w:rsidR="00D976BC" w:rsidRPr="00984881">
        <w:rPr>
          <w:sz w:val="28"/>
          <w:szCs w:val="28"/>
          <w:rtl/>
        </w:rPr>
        <w:t>ﺍﻟﻬﻰ</w:t>
      </w:r>
      <w:r w:rsidR="00BD77AA">
        <w:rPr>
          <w:sz w:val="28"/>
          <w:szCs w:val="28"/>
          <w:rtl/>
        </w:rPr>
        <w:t xml:space="preserve">، </w:t>
      </w:r>
      <w:r w:rsidR="00D976BC" w:rsidRPr="00984881">
        <w:rPr>
          <w:sz w:val="28"/>
          <w:szCs w:val="28"/>
          <w:rtl/>
        </w:rPr>
        <w:t>ﻭﻭﻇﻴﻔﻪ</w:t>
      </w:r>
      <w:r>
        <w:rPr>
          <w:sz w:val="28"/>
          <w:szCs w:val="28"/>
          <w:rtl/>
        </w:rPr>
        <w:t xml:space="preserve"> </w:t>
      </w:r>
      <w:r w:rsidR="00D976BC" w:rsidRPr="00984881">
        <w:rPr>
          <w:sz w:val="28"/>
          <w:szCs w:val="28"/>
          <w:rtl/>
        </w:rPr>
        <w:t>ﻓﻄﺮﻯ ﻭ ﻃﺒﻴﻌﻰ ﺧﻮﺩﺭﺍ ﺍﻧﺠﺎﻡ ﺑﺪﻫﺪ</w:t>
      </w:r>
      <w:r w:rsidR="00BD77AA">
        <w:rPr>
          <w:sz w:val="28"/>
          <w:szCs w:val="28"/>
          <w:rtl/>
        </w:rPr>
        <w:t xml:space="preserve">. </w:t>
      </w:r>
      <w:r w:rsidR="00D976BC" w:rsidRPr="00984881">
        <w:rPr>
          <w:sz w:val="28"/>
          <w:szCs w:val="28"/>
          <w:rtl/>
        </w:rPr>
        <w:t>ﭘس</w:t>
      </w:r>
      <w:r>
        <w:rPr>
          <w:sz w:val="28"/>
          <w:szCs w:val="28"/>
          <w:rtl/>
        </w:rPr>
        <w:t xml:space="preserve"> </w:t>
      </w:r>
      <w:r w:rsidR="009915B2" w:rsidRPr="00984881">
        <w:rPr>
          <w:sz w:val="28"/>
          <w:szCs w:val="28"/>
          <w:rtl/>
        </w:rPr>
        <w:t>فر</w:t>
      </w:r>
      <w:r w:rsidR="00D976BC" w:rsidRPr="00984881">
        <w:rPr>
          <w:sz w:val="28"/>
          <w:szCs w:val="28"/>
          <w:rtl/>
        </w:rPr>
        <w:t>ﺻﺖ ﺭﺍ ﺑﺎﻳﺪ</w:t>
      </w:r>
      <w:r>
        <w:rPr>
          <w:sz w:val="28"/>
          <w:szCs w:val="28"/>
          <w:rtl/>
        </w:rPr>
        <w:t xml:space="preserve"> </w:t>
      </w:r>
      <w:r w:rsidR="00D976BC" w:rsidRPr="00984881">
        <w:rPr>
          <w:sz w:val="28"/>
          <w:szCs w:val="28"/>
          <w:rtl/>
        </w:rPr>
        <w:lastRenderedPageBreak/>
        <w:t>ﻣﻐﺘﻨﻢ ﺷﻤﺮﺩ</w:t>
      </w:r>
      <w:r w:rsidR="00BD77AA">
        <w:rPr>
          <w:sz w:val="28"/>
          <w:szCs w:val="28"/>
          <w:rtl/>
        </w:rPr>
        <w:t xml:space="preserve">، </w:t>
      </w:r>
      <w:r w:rsidR="00D976BC" w:rsidRPr="00984881">
        <w:rPr>
          <w:sz w:val="28"/>
          <w:szCs w:val="28"/>
          <w:rtl/>
        </w:rPr>
        <w:t>ﮐﻪ ﺑﺎﻳﺪ ﺧﻮﺵ ﺑﻴﺎﺳﺎﻳﻨﺪ ﻭ ﺍﺳﺘﺮﺍﺣﺖ ﮐﻨﻨﺪ</w:t>
      </w:r>
      <w:r w:rsidR="00BD77AA">
        <w:rPr>
          <w:sz w:val="28"/>
          <w:szCs w:val="28"/>
          <w:rtl/>
        </w:rPr>
        <w:t xml:space="preserve">. </w:t>
      </w:r>
      <w:r w:rsidR="00D976BC" w:rsidRPr="00984881">
        <w:rPr>
          <w:sz w:val="28"/>
          <w:szCs w:val="28"/>
          <w:rtl/>
        </w:rPr>
        <w:t>ﺍﺳﺘﺮﺍﺣﺖ</w:t>
      </w:r>
      <w:r>
        <w:rPr>
          <w:sz w:val="28"/>
          <w:szCs w:val="28"/>
          <w:rtl/>
        </w:rPr>
        <w:t xml:space="preserve"> </w:t>
      </w:r>
      <w:r w:rsidR="00D976BC" w:rsidRPr="00984881">
        <w:rPr>
          <w:sz w:val="28"/>
          <w:szCs w:val="28"/>
          <w:rtl/>
        </w:rPr>
        <w:t>ﻓﮑﺮﻯ ﺳﺎﻟﻚ</w:t>
      </w:r>
      <w:r w:rsidR="00BD77AA">
        <w:rPr>
          <w:sz w:val="28"/>
          <w:szCs w:val="28"/>
          <w:rtl/>
        </w:rPr>
        <w:t xml:space="preserve">، </w:t>
      </w:r>
      <w:r w:rsidR="00D976BC" w:rsidRPr="00984881">
        <w:rPr>
          <w:sz w:val="28"/>
          <w:szCs w:val="28"/>
          <w:rtl/>
        </w:rPr>
        <w:t>ﻭﻗﺘﻰ ﺑﻮﻟﺎﻳﺖ ﻣﻠ</w:t>
      </w:r>
      <w:r w:rsidR="00DA649A" w:rsidRPr="00984881">
        <w:rPr>
          <w:sz w:val="28"/>
          <w:szCs w:val="28"/>
          <w:rtl/>
        </w:rPr>
        <w:t xml:space="preserve">حقّ </w:t>
      </w:r>
      <w:r w:rsidR="00D976BC" w:rsidRPr="00984881">
        <w:rPr>
          <w:sz w:val="28"/>
          <w:szCs w:val="28"/>
          <w:rtl/>
        </w:rPr>
        <w:t>ﺷﺪ</w:t>
      </w:r>
      <w:r w:rsidR="00BD77AA">
        <w:rPr>
          <w:sz w:val="28"/>
          <w:szCs w:val="28"/>
          <w:rtl/>
        </w:rPr>
        <w:t xml:space="preserve">، </w:t>
      </w:r>
      <w:r w:rsidR="00D976BC" w:rsidRPr="00984881">
        <w:rPr>
          <w:sz w:val="28"/>
          <w:szCs w:val="28"/>
          <w:rtl/>
        </w:rPr>
        <w:t>ﻭﻭﻗﺘﻰ ﺑﻤﺮﺍﺗﺐ</w:t>
      </w:r>
      <w:r>
        <w:rPr>
          <w:sz w:val="28"/>
          <w:szCs w:val="28"/>
          <w:rtl/>
        </w:rPr>
        <w:t xml:space="preserve"> </w:t>
      </w:r>
      <w:r w:rsidR="00D976BC" w:rsidRPr="00984881">
        <w:rPr>
          <w:sz w:val="28"/>
          <w:szCs w:val="28"/>
          <w:rtl/>
        </w:rPr>
        <w:t>ﺷﻬﻮﺩﻯ ﺭﺳﻴﺪ ﻭﺑﺨﻠﻖ ﺑﺎﺯﮔﺸﺖ ﻭ ﻣﻌﺼﻮﻣﻴّﺖ ﺩﺍﺷﺖ</w:t>
      </w:r>
      <w:r w:rsidR="00BD77AA">
        <w:rPr>
          <w:sz w:val="28"/>
          <w:szCs w:val="28"/>
          <w:rtl/>
        </w:rPr>
        <w:t xml:space="preserve">. </w:t>
      </w:r>
      <w:r w:rsidR="00D976BC" w:rsidRPr="00984881">
        <w:rPr>
          <w:sz w:val="28"/>
          <w:szCs w:val="28"/>
          <w:rtl/>
        </w:rPr>
        <w:t>ﻭﭘس ﺍﺯ ﻣﺮﮒ</w:t>
      </w:r>
      <w:r>
        <w:rPr>
          <w:sz w:val="28"/>
          <w:szCs w:val="28"/>
          <w:rtl/>
        </w:rPr>
        <w:t xml:space="preserve"> </w:t>
      </w:r>
      <w:r w:rsidR="00D976BC" w:rsidRPr="00984881">
        <w:rPr>
          <w:sz w:val="28"/>
          <w:szCs w:val="28"/>
          <w:rtl/>
        </w:rPr>
        <w:t>ﺷﻴﺮﻳﻨﻰ</w:t>
      </w:r>
      <w:r w:rsidR="00BD77AA">
        <w:rPr>
          <w:sz w:val="28"/>
          <w:szCs w:val="28"/>
          <w:rtl/>
        </w:rPr>
        <w:t xml:space="preserve">، </w:t>
      </w:r>
      <w:r w:rsidR="00D976BC" w:rsidRPr="00984881">
        <w:rPr>
          <w:sz w:val="28"/>
          <w:szCs w:val="28"/>
          <w:rtl/>
        </w:rPr>
        <w:t>ﭼﻮﻥ ﻫﺮﺭؤﻳﺎﻯ ﺷﺒﺎﻧﻪ</w:t>
      </w:r>
      <w:r w:rsidR="00BD77AA">
        <w:rPr>
          <w:sz w:val="28"/>
          <w:szCs w:val="28"/>
          <w:rtl/>
        </w:rPr>
        <w:t xml:space="preserve">، </w:t>
      </w:r>
      <w:r w:rsidR="00D976BC" w:rsidRPr="00984881">
        <w:rPr>
          <w:sz w:val="28"/>
          <w:szCs w:val="28"/>
          <w:rtl/>
        </w:rPr>
        <w:t>ﻫﻔﺖ ﻫﺰﺍﺭﺳﺎﻝ ﺳﺎﻳﻪ ﻋﺮﺵ ﺭﺣﻤﺎﻥ ﺭﺍ ﺩﺍﺭﺩ</w:t>
      </w:r>
      <w:r w:rsidR="00BD77AA">
        <w:rPr>
          <w:sz w:val="28"/>
          <w:szCs w:val="28"/>
          <w:rtl/>
        </w:rPr>
        <w:t xml:space="preserve">. </w:t>
      </w:r>
      <w:r w:rsidR="00D976BC" w:rsidRPr="00984881">
        <w:rPr>
          <w:sz w:val="28"/>
          <w:szCs w:val="28"/>
          <w:rtl/>
        </w:rPr>
        <w:t>ﻭﭼﻮﻥ ﺭﺟﻌﺖ</w:t>
      </w:r>
      <w:r w:rsidR="009B7EE9" w:rsidRPr="00984881">
        <w:rPr>
          <w:rFonts w:hint="cs"/>
          <w:sz w:val="28"/>
          <w:szCs w:val="28"/>
          <w:rtl/>
        </w:rPr>
        <w:t xml:space="preserve"> </w:t>
      </w:r>
      <w:r w:rsidR="00D976BC" w:rsidRPr="00984881">
        <w:rPr>
          <w:sz w:val="28"/>
          <w:szCs w:val="28"/>
          <w:rtl/>
        </w:rPr>
        <w:t>ﻓﻮﻕ ﺑﺸﺮﻯ ﻧﻤﻮﺩ</w:t>
      </w:r>
      <w:r w:rsidR="00BD77AA">
        <w:rPr>
          <w:sz w:val="28"/>
          <w:szCs w:val="28"/>
          <w:rtl/>
        </w:rPr>
        <w:t xml:space="preserve">، </w:t>
      </w:r>
      <w:r w:rsidR="00D976BC" w:rsidRPr="00984881">
        <w:rPr>
          <w:sz w:val="28"/>
          <w:szCs w:val="28"/>
          <w:rtl/>
        </w:rPr>
        <w:t>ﺑﺎ ﺁﻥ ﻋﻘﻞ ﻭﮐﺮﺍﻣﺎﺕ ﻭ ﺍﻣﮑﺎﻧﺎﺕ ﺑﺴﻴﺎﺭ ﻋﻈﻴﻢ</w:t>
      </w:r>
      <w:r w:rsidR="00BD77AA">
        <w:rPr>
          <w:sz w:val="28"/>
          <w:szCs w:val="28"/>
          <w:rtl/>
        </w:rPr>
        <w:t xml:space="preserve">، </w:t>
      </w:r>
      <w:r w:rsidR="00D976BC" w:rsidRPr="00984881">
        <w:rPr>
          <w:sz w:val="28"/>
          <w:szCs w:val="28"/>
          <w:rtl/>
        </w:rPr>
        <w:t>ﺩﺭ ﺗﻦ ﻭ ﺫﻫﻦ</w:t>
      </w:r>
      <w:r>
        <w:rPr>
          <w:sz w:val="28"/>
          <w:szCs w:val="28"/>
          <w:rtl/>
        </w:rPr>
        <w:t xml:space="preserve"> </w:t>
      </w:r>
      <w:r w:rsidR="00D976BC" w:rsidRPr="00984881">
        <w:rPr>
          <w:sz w:val="28"/>
          <w:szCs w:val="28"/>
          <w:rtl/>
        </w:rPr>
        <w:t>ﻭ ﺭﻭﺍﻥ ﻭ ﺭﻭﺡ</w:t>
      </w:r>
      <w:r w:rsidR="00BD77AA">
        <w:rPr>
          <w:sz w:val="28"/>
          <w:szCs w:val="28"/>
          <w:rtl/>
        </w:rPr>
        <w:t xml:space="preserve">، </w:t>
      </w:r>
      <w:r w:rsidR="00D976BC" w:rsidRPr="00984881">
        <w:rPr>
          <w:sz w:val="28"/>
          <w:szCs w:val="28"/>
          <w:rtl/>
        </w:rPr>
        <w:t>ﻳﻚ ﺯﻧﺪﮔﻰ</w:t>
      </w:r>
      <w:r>
        <w:rPr>
          <w:sz w:val="28"/>
          <w:szCs w:val="28"/>
          <w:rtl/>
        </w:rPr>
        <w:t xml:space="preserve"> </w:t>
      </w:r>
      <w:r w:rsidR="00D976BC" w:rsidRPr="00984881">
        <w:rPr>
          <w:sz w:val="28"/>
          <w:szCs w:val="28"/>
          <w:rtl/>
        </w:rPr>
        <w:t>ﭼﻬﺎﺭ ﺑﻌﺪﻯ ﺭﺍ ﺧﻮﺍﻫﺪ ﺩﺍﺷﺖ</w:t>
      </w:r>
      <w:r w:rsidR="00BD77AA">
        <w:rPr>
          <w:sz w:val="28"/>
          <w:szCs w:val="28"/>
          <w:rtl/>
        </w:rPr>
        <w:t xml:space="preserve">. </w:t>
      </w:r>
      <w:r w:rsidR="00D976BC" w:rsidRPr="00984881">
        <w:rPr>
          <w:sz w:val="28"/>
          <w:szCs w:val="28"/>
          <w:rtl/>
        </w:rPr>
        <w:t>ﮐﻪ</w:t>
      </w:r>
      <w:r>
        <w:rPr>
          <w:sz w:val="28"/>
          <w:szCs w:val="28"/>
          <w:rtl/>
        </w:rPr>
        <w:t xml:space="preserve"> </w:t>
      </w:r>
      <w:r w:rsidR="009915B2" w:rsidRPr="00984881">
        <w:rPr>
          <w:sz w:val="28"/>
          <w:szCs w:val="28"/>
          <w:rtl/>
        </w:rPr>
        <w:t>فر</w:t>
      </w:r>
      <w:r w:rsidR="00D976BC" w:rsidRPr="00984881">
        <w:rPr>
          <w:sz w:val="28"/>
          <w:szCs w:val="28"/>
          <w:rtl/>
        </w:rPr>
        <w:t>ﺷﺘﮕﺎﻥ ﻣﻴﺘﻮﺍﻧﻨﺪ ﺩﺍﺷﺘﻪ ﺑﺎﺷﻨﺪ</w:t>
      </w:r>
      <w:r w:rsidR="00BD77AA">
        <w:rPr>
          <w:sz w:val="28"/>
          <w:szCs w:val="28"/>
          <w:rtl/>
        </w:rPr>
        <w:t xml:space="preserve">. </w:t>
      </w:r>
      <w:r w:rsidR="00D976BC" w:rsidRPr="00984881">
        <w:rPr>
          <w:sz w:val="28"/>
          <w:szCs w:val="28"/>
          <w:rtl/>
        </w:rPr>
        <w:t>ﻭ ﺍﻟّﺎ</w:t>
      </w:r>
      <w:r>
        <w:rPr>
          <w:sz w:val="28"/>
          <w:szCs w:val="28"/>
          <w:rtl/>
        </w:rPr>
        <w:t xml:space="preserve"> </w:t>
      </w:r>
      <w:r w:rsidR="00D976BC" w:rsidRPr="00984881">
        <w:rPr>
          <w:sz w:val="28"/>
          <w:szCs w:val="28"/>
          <w:rtl/>
        </w:rPr>
        <w:t>ﺑﺪﻭﻥ ﺍﻏﺘﻨﺎﻡ</w:t>
      </w:r>
      <w:r w:rsidR="00D976BC" w:rsidRPr="00984881">
        <w:rPr>
          <w:rFonts w:hint="cs"/>
          <w:sz w:val="28"/>
          <w:szCs w:val="28"/>
          <w:rtl/>
        </w:rPr>
        <w:t xml:space="preserve"> </w:t>
      </w:r>
      <w:r w:rsidR="009915B2" w:rsidRPr="00984881">
        <w:rPr>
          <w:sz w:val="28"/>
          <w:szCs w:val="28"/>
          <w:rtl/>
        </w:rPr>
        <w:t>فر</w:t>
      </w:r>
      <w:r w:rsidR="00D976BC" w:rsidRPr="00984881">
        <w:rPr>
          <w:sz w:val="28"/>
          <w:szCs w:val="28"/>
          <w:rtl/>
        </w:rPr>
        <w:t>ﺻﺖ ﺳﻠﻮﻙ ﺍﻟﻬﻰ</w:t>
      </w:r>
      <w:r w:rsidR="00BD77AA">
        <w:rPr>
          <w:sz w:val="28"/>
          <w:szCs w:val="28"/>
          <w:rtl/>
        </w:rPr>
        <w:t xml:space="preserve">، </w:t>
      </w:r>
      <w:r w:rsidR="00D976BC" w:rsidRPr="00984881">
        <w:rPr>
          <w:sz w:val="28"/>
          <w:szCs w:val="28"/>
          <w:rtl/>
        </w:rPr>
        <w:t>ﺟﺰ ﺍﺗﻠﺎﻑ ﮐﺮﺍﻣﺎﺕ ﻧﻮﻉ ﺑﺸﺮﻯ</w:t>
      </w:r>
      <w:r w:rsidR="00BD77AA">
        <w:rPr>
          <w:sz w:val="28"/>
          <w:szCs w:val="28"/>
          <w:rtl/>
        </w:rPr>
        <w:t xml:space="preserve">، </w:t>
      </w:r>
      <w:r w:rsidR="00D976BC" w:rsidRPr="00984881">
        <w:rPr>
          <w:sz w:val="28"/>
          <w:szCs w:val="28"/>
          <w:rtl/>
        </w:rPr>
        <w:t>ﻭ ﺩﻭﭼﺎﺭ ﻧﺴﺦ ﻭﻣﺴﺨﻬﺎﻯ ﺣﻘﻴﺮ ﻗﻬﻘﺮﺍﺋﻰ</w:t>
      </w:r>
      <w:r w:rsidR="00BD77AA">
        <w:rPr>
          <w:sz w:val="28"/>
          <w:szCs w:val="28"/>
          <w:rtl/>
        </w:rPr>
        <w:t xml:space="preserve">، </w:t>
      </w:r>
      <w:r w:rsidR="00D976BC" w:rsidRPr="00984881">
        <w:rPr>
          <w:sz w:val="28"/>
          <w:szCs w:val="28"/>
          <w:rtl/>
        </w:rPr>
        <w:t>ﺑﺮﺍﻯ ﺗﮑﺮﺍﺭ ﮔﺬﺷﺘﻪ ﺩﺭ ﺁﻳﻨﺪﻩ ﻫﺎ</w:t>
      </w:r>
      <w:r w:rsidR="00BD77AA">
        <w:rPr>
          <w:sz w:val="28"/>
          <w:szCs w:val="28"/>
          <w:rtl/>
        </w:rPr>
        <w:t xml:space="preserve">، </w:t>
      </w:r>
      <w:r w:rsidR="00D976BC" w:rsidRPr="00984881">
        <w:rPr>
          <w:sz w:val="28"/>
          <w:szCs w:val="28"/>
          <w:rtl/>
        </w:rPr>
        <w:t>ﺭﺍﻩ ﺩﻳﮕﺮﻯ ﻧﺨﻮﺍﻫﻨﺪ ﺩﺍﺷﺖ</w:t>
      </w:r>
      <w:r w:rsidR="00BD77AA">
        <w:rPr>
          <w:sz w:val="28"/>
          <w:szCs w:val="28"/>
          <w:rtl/>
        </w:rPr>
        <w:t xml:space="preserve">. </w:t>
      </w:r>
      <w:r w:rsidR="00D976BC" w:rsidRPr="00984881">
        <w:rPr>
          <w:sz w:val="28"/>
          <w:szCs w:val="28"/>
          <w:rtl/>
        </w:rPr>
        <w:t>ﻭ ﻋﺎﻗﺒﺖ ﺑﻨﻮﻉ</w:t>
      </w:r>
      <w:r>
        <w:rPr>
          <w:sz w:val="28"/>
          <w:szCs w:val="28"/>
          <w:rtl/>
        </w:rPr>
        <w:t xml:space="preserve"> </w:t>
      </w:r>
      <w:r w:rsidR="00D976BC" w:rsidRPr="00984881">
        <w:rPr>
          <w:sz w:val="28"/>
          <w:szCs w:val="28"/>
          <w:rtl/>
        </w:rPr>
        <w:t>ﺑﺸﺮﻯ ﻣﺠﺪﺩ ﮐﻪ ﺭﺳﻴﺪﻧﺪ</w:t>
      </w:r>
      <w:r w:rsidR="00BD77AA">
        <w:rPr>
          <w:sz w:val="28"/>
          <w:szCs w:val="28"/>
          <w:rtl/>
        </w:rPr>
        <w:t xml:space="preserve">، </w:t>
      </w:r>
      <w:r w:rsidR="00D976BC" w:rsidRPr="00984881">
        <w:rPr>
          <w:sz w:val="28"/>
          <w:szCs w:val="28"/>
          <w:rtl/>
        </w:rPr>
        <w:t>ﻫﻤﻴﻦ ﻭﻇﻴﻔﻪ ﺭﺍ ﺍﻧﺠﺎﻡ ﺧﻮﺍﻫﻨﺪ ﺩﺍﺩ</w:t>
      </w:r>
      <w:r w:rsidR="00BD77AA">
        <w:rPr>
          <w:sz w:val="28"/>
          <w:szCs w:val="28"/>
          <w:rtl/>
        </w:rPr>
        <w:t xml:space="preserve">، </w:t>
      </w:r>
      <w:r w:rsidR="00D976BC" w:rsidRPr="00984881">
        <w:rPr>
          <w:sz w:val="28"/>
          <w:szCs w:val="28"/>
          <w:rtl/>
        </w:rPr>
        <w:t>ﮐﻪ ﻓﻌﻠﺎ ﻣﻴﺘﻮﺍﻧﻨﺪ ﻭﻧﻤﻰ ﮐﻨﻨﺪ</w:t>
      </w:r>
      <w:r w:rsidR="00BD77AA">
        <w:rPr>
          <w:sz w:val="28"/>
          <w:szCs w:val="28"/>
          <w:rtl/>
        </w:rPr>
        <w:t xml:space="preserve">. </w:t>
      </w:r>
      <w:r w:rsidR="00D976BC" w:rsidRPr="00984881">
        <w:rPr>
          <w:sz w:val="28"/>
          <w:szCs w:val="28"/>
          <w:rtl/>
        </w:rPr>
        <w:t>ﺍﻣﺎ ﺍﻳﻦ</w:t>
      </w:r>
      <w:r>
        <w:rPr>
          <w:sz w:val="28"/>
          <w:szCs w:val="28"/>
          <w:rtl/>
        </w:rPr>
        <w:t xml:space="preserve"> </w:t>
      </w:r>
      <w:r w:rsidR="00D976BC" w:rsidRPr="00984881">
        <w:rPr>
          <w:sz w:val="28"/>
          <w:szCs w:val="28"/>
          <w:rtl/>
        </w:rPr>
        <w:t>ﭘﻨﺞ</w:t>
      </w:r>
      <w:r>
        <w:rPr>
          <w:sz w:val="28"/>
          <w:szCs w:val="28"/>
          <w:rtl/>
        </w:rPr>
        <w:t xml:space="preserve"> </w:t>
      </w:r>
      <w:r w:rsidR="00D976BC" w:rsidRPr="00984881">
        <w:rPr>
          <w:sz w:val="28"/>
          <w:szCs w:val="28"/>
          <w:rtl/>
        </w:rPr>
        <w:t>ﺭﻭﺯﻯ ﮐﻪ ﺣﺎﻓﻆ</w:t>
      </w:r>
      <w:r>
        <w:rPr>
          <w:sz w:val="28"/>
          <w:szCs w:val="28"/>
          <w:rtl/>
        </w:rPr>
        <w:t xml:space="preserve"> </w:t>
      </w:r>
      <w:r w:rsidR="00D976BC" w:rsidRPr="00984881">
        <w:rPr>
          <w:sz w:val="28"/>
          <w:szCs w:val="28"/>
          <w:rtl/>
        </w:rPr>
        <w:t>ﻣﻴﮕﻮﻳﺪ</w:t>
      </w:r>
      <w:r w:rsidR="00BD77AA">
        <w:rPr>
          <w:sz w:val="28"/>
          <w:szCs w:val="28"/>
          <w:rtl/>
        </w:rPr>
        <w:t xml:space="preserve">، </w:t>
      </w:r>
      <w:r w:rsidR="00D976BC" w:rsidRPr="00984881">
        <w:rPr>
          <w:sz w:val="28"/>
          <w:szCs w:val="28"/>
          <w:rtl/>
        </w:rPr>
        <w:t>ﻫﻤﺎﻥ ﭘﻨﺞ ﺭﻭﺯ ﻭ ﻳﻮﻡ ﻭﺍﻭﻡ ﻭ ﺷﻬﻮﺩ</w:t>
      </w:r>
      <w:r w:rsidR="00BD77AA">
        <w:rPr>
          <w:sz w:val="28"/>
          <w:szCs w:val="28"/>
          <w:rtl/>
        </w:rPr>
        <w:t xml:space="preserve">، </w:t>
      </w:r>
      <w:r w:rsidR="00D976BC" w:rsidRPr="00984881">
        <w:rPr>
          <w:sz w:val="28"/>
          <w:szCs w:val="28"/>
          <w:rtl/>
        </w:rPr>
        <w:t>ﺍﺯ ﭘﻨﺞ</w:t>
      </w:r>
      <w:r>
        <w:rPr>
          <w:sz w:val="28"/>
          <w:szCs w:val="28"/>
          <w:rtl/>
        </w:rPr>
        <w:t xml:space="preserve"> </w:t>
      </w:r>
      <w:r w:rsidR="00D976BC" w:rsidRPr="00984881">
        <w:rPr>
          <w:sz w:val="28"/>
          <w:szCs w:val="28"/>
          <w:rtl/>
        </w:rPr>
        <w:t>ﻣﺮﺍﺗﺐ</w:t>
      </w:r>
      <w:r>
        <w:rPr>
          <w:sz w:val="28"/>
          <w:szCs w:val="28"/>
          <w:rtl/>
        </w:rPr>
        <w:t xml:space="preserve"> </w:t>
      </w:r>
      <w:r w:rsidR="00D976BC" w:rsidRPr="00984881">
        <w:rPr>
          <w:sz w:val="28"/>
          <w:szCs w:val="28"/>
          <w:rtl/>
        </w:rPr>
        <w:t>ﺷﻬﻮﺩﻯ</w:t>
      </w:r>
      <w:r>
        <w:rPr>
          <w:sz w:val="28"/>
          <w:szCs w:val="28"/>
          <w:rtl/>
        </w:rPr>
        <w:t xml:space="preserve"> </w:t>
      </w:r>
      <w:r w:rsidR="00D976BC" w:rsidRPr="00984881">
        <w:rPr>
          <w:sz w:val="28"/>
          <w:szCs w:val="28"/>
          <w:rtl/>
        </w:rPr>
        <w:t>ﻣﻘﺪﻣﺎﺗﻰ ﻣﺤﻤﺪﻯ ﺍﺳﺖ</w:t>
      </w:r>
      <w:r w:rsidR="00BD77AA">
        <w:rPr>
          <w:sz w:val="28"/>
          <w:szCs w:val="28"/>
          <w:rtl/>
        </w:rPr>
        <w:t xml:space="preserve">. </w:t>
      </w:r>
      <w:r w:rsidR="00D976BC" w:rsidRPr="00984881">
        <w:rPr>
          <w:sz w:val="28"/>
          <w:szCs w:val="28"/>
          <w:rtl/>
        </w:rPr>
        <w:t>ﮐﻪ ﺁﻧﮕﺎﻩ</w:t>
      </w:r>
      <w:r>
        <w:rPr>
          <w:sz w:val="28"/>
          <w:szCs w:val="28"/>
          <w:rtl/>
        </w:rPr>
        <w:t xml:space="preserve"> </w:t>
      </w:r>
      <w:r w:rsidR="00D976BC" w:rsidRPr="00984881">
        <w:rPr>
          <w:sz w:val="28"/>
          <w:szCs w:val="28"/>
          <w:rtl/>
        </w:rPr>
        <w:t>ﺳﺎﻟﻚ ﻣﻴﺘﻮﺍﻧﺪ</w:t>
      </w:r>
      <w:r>
        <w:rPr>
          <w:sz w:val="28"/>
          <w:szCs w:val="28"/>
          <w:rtl/>
        </w:rPr>
        <w:t xml:space="preserve"> </w:t>
      </w:r>
      <w:r w:rsidR="00D976BC" w:rsidRPr="00984881">
        <w:rPr>
          <w:sz w:val="28"/>
          <w:szCs w:val="28"/>
          <w:rtl/>
        </w:rPr>
        <w:t>ﺑﻨﻮﺭ ﻗﺎﺋﻢ</w:t>
      </w:r>
      <w:r w:rsidR="00BD77AA">
        <w:rPr>
          <w:sz w:val="28"/>
          <w:szCs w:val="28"/>
          <w:rtl/>
        </w:rPr>
        <w:t xml:space="preserve">، </w:t>
      </w:r>
      <w:r w:rsidR="00D976BC" w:rsidRPr="00984881">
        <w:rPr>
          <w:sz w:val="28"/>
          <w:szCs w:val="28"/>
          <w:rtl/>
        </w:rPr>
        <w:t>ﻭ ﺍﺳﺘﺮﺍﺣﺖ ﺃﺑﺪﻯ</w:t>
      </w:r>
      <w:r>
        <w:rPr>
          <w:sz w:val="28"/>
          <w:szCs w:val="28"/>
          <w:rtl/>
        </w:rPr>
        <w:t xml:space="preserve"> </w:t>
      </w:r>
      <w:r w:rsidR="00D976BC" w:rsidRPr="00984881">
        <w:rPr>
          <w:sz w:val="28"/>
          <w:szCs w:val="28"/>
          <w:rtl/>
        </w:rPr>
        <w:t>ﺧﻮﺩ ﺑﺮﺳﺪ</w:t>
      </w:r>
      <w:r w:rsidR="00BD77AA">
        <w:rPr>
          <w:sz w:val="28"/>
          <w:szCs w:val="28"/>
          <w:rtl/>
        </w:rPr>
        <w:t xml:space="preserve">. </w:t>
      </w:r>
      <w:r w:rsidR="00D976BC" w:rsidRPr="00984881">
        <w:rPr>
          <w:sz w:val="28"/>
          <w:szCs w:val="28"/>
          <w:rtl/>
        </w:rPr>
        <w:t>ﻭﻫﺮ ﺷﻬﻮﺩﻯ ﺭﺍ ﻳﻚ ﺍﻭﻟﻰ</w:t>
      </w:r>
      <w:r>
        <w:rPr>
          <w:sz w:val="28"/>
          <w:szCs w:val="28"/>
          <w:rtl/>
        </w:rPr>
        <w:t xml:space="preserve"> </w:t>
      </w:r>
      <w:r w:rsidR="00D976BC" w:rsidRPr="00984881">
        <w:rPr>
          <w:sz w:val="28"/>
          <w:szCs w:val="28"/>
          <w:rtl/>
        </w:rPr>
        <w:t>ﺍﻟﻌﺰﻡ ﮐﺸﻒ ﮐﺮﺩﻩ</w:t>
      </w:r>
      <w:r w:rsidR="00BD77AA">
        <w:rPr>
          <w:sz w:val="28"/>
          <w:szCs w:val="28"/>
          <w:rtl/>
        </w:rPr>
        <w:t xml:space="preserve">، </w:t>
      </w:r>
      <w:r w:rsidR="00D976BC" w:rsidRPr="00984881">
        <w:rPr>
          <w:sz w:val="28"/>
          <w:szCs w:val="28"/>
          <w:rtl/>
        </w:rPr>
        <w:t>ﻭ ﻫﺮﻳﻚ ﺭﺍ ﺷﺎﻫﺪﺍﻥ ﺁﻥ</w:t>
      </w:r>
      <w:r w:rsidR="00BD77AA">
        <w:rPr>
          <w:sz w:val="28"/>
          <w:szCs w:val="28"/>
          <w:rtl/>
        </w:rPr>
        <w:t xml:space="preserve">، </w:t>
      </w:r>
      <w:r w:rsidR="00D976BC" w:rsidRPr="00984881">
        <w:rPr>
          <w:sz w:val="28"/>
          <w:szCs w:val="28"/>
          <w:rtl/>
        </w:rPr>
        <w:t>ﺩﺭ ﻳﻚ ﻋﻤﺮ ﺑﻴﻚ</w:t>
      </w:r>
      <w:r>
        <w:rPr>
          <w:sz w:val="28"/>
          <w:szCs w:val="28"/>
          <w:rtl/>
        </w:rPr>
        <w:t xml:space="preserve"> </w:t>
      </w:r>
      <w:r w:rsidR="00D976BC" w:rsidRPr="00984881">
        <w:rPr>
          <w:sz w:val="28"/>
          <w:szCs w:val="28"/>
          <w:rtl/>
        </w:rPr>
        <w:t>ﺷﻬﻮﺩ</w:t>
      </w:r>
      <w:r>
        <w:rPr>
          <w:sz w:val="28"/>
          <w:szCs w:val="28"/>
          <w:rtl/>
        </w:rPr>
        <w:t xml:space="preserve"> </w:t>
      </w:r>
      <w:r w:rsidR="00D976BC" w:rsidRPr="00984881">
        <w:rPr>
          <w:sz w:val="28"/>
          <w:szCs w:val="28"/>
          <w:rtl/>
        </w:rPr>
        <w:t>ﺟﺪﻳﺪ ﻣﻴﺮﺳﻨﺪ</w:t>
      </w:r>
      <w:r w:rsidR="00BD77AA">
        <w:rPr>
          <w:sz w:val="28"/>
          <w:szCs w:val="28"/>
          <w:rtl/>
        </w:rPr>
        <w:t xml:space="preserve">. </w:t>
      </w:r>
      <w:r w:rsidR="00D976BC" w:rsidRPr="00984881">
        <w:rPr>
          <w:sz w:val="28"/>
          <w:szCs w:val="28"/>
          <w:rtl/>
        </w:rPr>
        <w:t>ﻭﺑﻌﺪ ﺍﺯ ﺍﻳﻨﮑﻪ ﺷﻬﻮﺩﻫﺎﻯ ﻗﺒﻠﻰ ﺧﻮﺭﺍ ﺗﺠﺪﻳﺪ</w:t>
      </w:r>
      <w:r>
        <w:rPr>
          <w:sz w:val="28"/>
          <w:szCs w:val="28"/>
          <w:rtl/>
        </w:rPr>
        <w:t xml:space="preserve"> </w:t>
      </w:r>
      <w:r w:rsidR="00D976BC" w:rsidRPr="00984881">
        <w:rPr>
          <w:sz w:val="28"/>
          <w:szCs w:val="28"/>
          <w:rtl/>
        </w:rPr>
        <w:t>ﻭﭘﺎﮐﺴﺎﺯﻯ ﻧﻤﺎﻳﻨﺪ</w:t>
      </w:r>
      <w:r w:rsidR="00BD77AA">
        <w:rPr>
          <w:sz w:val="28"/>
          <w:szCs w:val="28"/>
          <w:rtl/>
        </w:rPr>
        <w:t xml:space="preserve">، </w:t>
      </w:r>
      <w:r w:rsidR="00D976BC" w:rsidRPr="00984881">
        <w:rPr>
          <w:sz w:val="28"/>
          <w:szCs w:val="28"/>
          <w:rtl/>
        </w:rPr>
        <w:t>ﮐﻪ ﺩﺭ ﻃﺮﻳﻘﺖ ﻣﺤﻤﺪﻯ</w:t>
      </w:r>
      <w:r>
        <w:rPr>
          <w:sz w:val="28"/>
          <w:szCs w:val="28"/>
          <w:rtl/>
        </w:rPr>
        <w:t xml:space="preserve"> </w:t>
      </w:r>
      <w:r w:rsidR="00D976BC" w:rsidRPr="00984881">
        <w:rPr>
          <w:sz w:val="28"/>
          <w:szCs w:val="28"/>
          <w:rtl/>
        </w:rPr>
        <w:t>ﺁﻧﮕﺎﻩ ﻣﻴﺘﻮﺍﻥ ﺑﻨﻮﺭ ﻗﺎﺋﻢ ﻭ ﻋﺮﺵ ﺭﺣﻤﺎﻥ ﺭﺳﻴﺪ ﻭ ﺑﻄﺮﻳﻘﺖ ﻣﻬﻤﺪﻯ ﻣﻮﻋﻮﺩ</w:t>
      </w:r>
      <w:r>
        <w:rPr>
          <w:sz w:val="28"/>
          <w:szCs w:val="28"/>
          <w:rtl/>
        </w:rPr>
        <w:t xml:space="preserve"> </w:t>
      </w:r>
      <w:r w:rsidR="00D976BC" w:rsidRPr="00984881">
        <w:rPr>
          <w:sz w:val="28"/>
          <w:szCs w:val="28"/>
          <w:rtl/>
        </w:rPr>
        <w:t>ﻧﻮﻉ ﻓﻮﻕ</w:t>
      </w:r>
      <w:r>
        <w:rPr>
          <w:sz w:val="28"/>
          <w:szCs w:val="28"/>
          <w:rtl/>
        </w:rPr>
        <w:t xml:space="preserve"> </w:t>
      </w:r>
      <w:r w:rsidR="00D976BC" w:rsidRPr="00984881">
        <w:rPr>
          <w:sz w:val="28"/>
          <w:szCs w:val="28"/>
          <w:rtl/>
        </w:rPr>
        <w:t>ﺑﺸﺮﻯ</w:t>
      </w:r>
      <w:r>
        <w:rPr>
          <w:sz w:val="28"/>
          <w:szCs w:val="28"/>
          <w:rtl/>
        </w:rPr>
        <w:t xml:space="preserve"> </w:t>
      </w:r>
      <w:r w:rsidR="00D976BC" w:rsidRPr="00984881">
        <w:rPr>
          <w:sz w:val="28"/>
          <w:szCs w:val="28"/>
          <w:rtl/>
        </w:rPr>
        <w:t>ﻧﻴﺰ</w:t>
      </w:r>
      <w:r w:rsidR="00BD77AA">
        <w:rPr>
          <w:sz w:val="28"/>
          <w:szCs w:val="28"/>
          <w:rtl/>
        </w:rPr>
        <w:t xml:space="preserve">، </w:t>
      </w:r>
      <w:r w:rsidR="00D976BC" w:rsidRPr="00984881">
        <w:rPr>
          <w:sz w:val="28"/>
          <w:szCs w:val="28"/>
          <w:rtl/>
        </w:rPr>
        <w:t xml:space="preserve">ﻣﻴﺘﻮﺍﻥ ﺑﻨﻮﺭ </w:t>
      </w:r>
      <w:r w:rsidR="00661646" w:rsidRPr="00984881">
        <w:rPr>
          <w:sz w:val="28"/>
          <w:szCs w:val="28"/>
          <w:rtl/>
        </w:rPr>
        <w:t>ربّ</w:t>
      </w:r>
      <w:r w:rsidR="00D976BC" w:rsidRPr="00984881">
        <w:rPr>
          <w:sz w:val="28"/>
          <w:szCs w:val="28"/>
          <w:rtl/>
        </w:rPr>
        <w:t xml:space="preserve"> ﺭﺣﻤﺎﻥ ﻭ ﻋﺮﺵ </w:t>
      </w:r>
      <w:r w:rsidR="00661646" w:rsidRPr="00984881">
        <w:rPr>
          <w:sz w:val="28"/>
          <w:szCs w:val="28"/>
          <w:rtl/>
        </w:rPr>
        <w:t>ربّ</w:t>
      </w:r>
      <w:r>
        <w:rPr>
          <w:sz w:val="28"/>
          <w:szCs w:val="28"/>
          <w:rtl/>
        </w:rPr>
        <w:t xml:space="preserve"> </w:t>
      </w:r>
      <w:r w:rsidR="00D976BC" w:rsidRPr="00984881">
        <w:rPr>
          <w:sz w:val="28"/>
          <w:szCs w:val="28"/>
          <w:rtl/>
        </w:rPr>
        <w:t>ﺑﺮﺗﺮ ﺍﺯ ﺭﺣﻤﺎﻥ ﻧﻴﺰ ﺭﻓﺖ</w:t>
      </w:r>
      <w:r w:rsidR="00BD77AA">
        <w:rPr>
          <w:sz w:val="28"/>
          <w:szCs w:val="28"/>
          <w:rtl/>
        </w:rPr>
        <w:t xml:space="preserve">. </w:t>
      </w:r>
      <w:r w:rsidR="00D976BC" w:rsidRPr="00984881">
        <w:rPr>
          <w:sz w:val="28"/>
          <w:szCs w:val="28"/>
          <w:rtl/>
        </w:rPr>
        <w:t>ﺗﺎ</w:t>
      </w:r>
      <w:r>
        <w:rPr>
          <w:sz w:val="28"/>
          <w:szCs w:val="28"/>
          <w:rtl/>
        </w:rPr>
        <w:t xml:space="preserve"> </w:t>
      </w:r>
      <w:r w:rsidR="00D976BC" w:rsidRPr="00984881">
        <w:rPr>
          <w:sz w:val="28"/>
          <w:szCs w:val="28"/>
          <w:rtl/>
        </w:rPr>
        <w:t>ﺩﺭﺃﺑﺪﻳّﺖ</w:t>
      </w:r>
      <w:r>
        <w:rPr>
          <w:sz w:val="28"/>
          <w:szCs w:val="28"/>
          <w:rtl/>
        </w:rPr>
        <w:t xml:space="preserve"> </w:t>
      </w:r>
      <w:r w:rsidR="00D976BC" w:rsidRPr="00984881">
        <w:rPr>
          <w:sz w:val="28"/>
          <w:szCs w:val="28"/>
          <w:rtl/>
        </w:rPr>
        <w:t>ﺍﺣﺘﻤﺎﻟﻰ</w:t>
      </w:r>
      <w:r w:rsidR="00BD77AA">
        <w:rPr>
          <w:sz w:val="28"/>
          <w:szCs w:val="28"/>
          <w:rtl/>
        </w:rPr>
        <w:t xml:space="preserve">، </w:t>
      </w:r>
      <w:r w:rsidR="00D976BC" w:rsidRPr="00984881">
        <w:rPr>
          <w:sz w:val="28"/>
          <w:szCs w:val="28"/>
          <w:rtl/>
        </w:rPr>
        <w:t xml:space="preserve">ﺑﻨﻮﺭ ﺍﻟﻠﻪ </w:t>
      </w:r>
      <w:r w:rsidR="00661646" w:rsidRPr="00984881">
        <w:rPr>
          <w:sz w:val="28"/>
          <w:szCs w:val="28"/>
          <w:rtl/>
        </w:rPr>
        <w:t>ربّ</w:t>
      </w:r>
      <w:r w:rsidR="00D976BC" w:rsidRPr="00984881">
        <w:rPr>
          <w:sz w:val="28"/>
          <w:szCs w:val="28"/>
          <w:rtl/>
        </w:rPr>
        <w:t>ﺍﻟﺄﺭﺑﺎﺏ ﺩﺭ ﻟﺎﻫﻮﺕ</w:t>
      </w:r>
      <w:r>
        <w:rPr>
          <w:sz w:val="28"/>
          <w:szCs w:val="28"/>
          <w:rtl/>
        </w:rPr>
        <w:t xml:space="preserve"> </w:t>
      </w:r>
      <w:r w:rsidR="00D976BC" w:rsidRPr="00984881">
        <w:rPr>
          <w:sz w:val="28"/>
          <w:szCs w:val="28"/>
          <w:rtl/>
        </w:rPr>
        <w:t>ﻣﻮﻓﻖ ﺷﺪ</w:t>
      </w:r>
      <w:r w:rsidR="00BD77AA">
        <w:rPr>
          <w:sz w:val="28"/>
          <w:szCs w:val="28"/>
          <w:rtl/>
        </w:rPr>
        <w:t xml:space="preserve">. </w:t>
      </w:r>
      <w:r w:rsidR="00D976BC" w:rsidRPr="00984881">
        <w:rPr>
          <w:sz w:val="28"/>
          <w:szCs w:val="28"/>
          <w:rtl/>
        </w:rPr>
        <w:t>ﮐﻪ ﺑﺎﺯ ﻫﻨﻮﺯ ﺩﻭﺭ ﺍﺯ ﺧﺪﺍﻭﻧﺪ (ﻫﻮ)ﺑﻴﺮﻭﻥ ﺍﺯ ﻫﺮﮔﻮﻧﻪ ﻫﺴﺘﻰ</w:t>
      </w:r>
      <w:r w:rsidR="00BD77AA">
        <w:rPr>
          <w:sz w:val="28"/>
          <w:szCs w:val="28"/>
          <w:rtl/>
        </w:rPr>
        <w:t xml:space="preserve">، </w:t>
      </w:r>
      <w:r w:rsidR="00D976BC" w:rsidRPr="00984881">
        <w:rPr>
          <w:sz w:val="28"/>
          <w:szCs w:val="28"/>
          <w:rtl/>
        </w:rPr>
        <w:t>ﺩﺭ ﻫﺎﻫﻮﺕ</w:t>
      </w:r>
      <w:r w:rsidR="00BD77AA">
        <w:rPr>
          <w:sz w:val="28"/>
          <w:szCs w:val="28"/>
          <w:rtl/>
        </w:rPr>
        <w:t xml:space="preserve">، </w:t>
      </w:r>
      <w:r w:rsidR="00D976BC" w:rsidRPr="00984881">
        <w:rPr>
          <w:sz w:val="28"/>
          <w:szCs w:val="28"/>
          <w:rtl/>
        </w:rPr>
        <w:t>ﻭﺩﺭ ﺍﺳﻢ ﺍﻟﺒﺎﻃﻦ ﻭﻟﺎ ﺑﺸﺮﻁ ﻣﻴﺒﺎﺷﺪ</w:t>
      </w:r>
      <w:r w:rsidR="00BD77AA">
        <w:rPr>
          <w:sz w:val="28"/>
          <w:szCs w:val="28"/>
          <w:rtl/>
        </w:rPr>
        <w:t xml:space="preserve">. </w:t>
      </w:r>
      <w:r w:rsidR="00D976BC" w:rsidRPr="00984881">
        <w:rPr>
          <w:sz w:val="28"/>
          <w:szCs w:val="28"/>
          <w:rtl/>
        </w:rPr>
        <w:t>ﻭ ﻣﺪﺍﻡ ﻳﻚ ﺭﻭﺡ</w:t>
      </w:r>
      <w:r w:rsidR="00BD77AA">
        <w:rPr>
          <w:sz w:val="28"/>
          <w:szCs w:val="28"/>
          <w:rtl/>
        </w:rPr>
        <w:t xml:space="preserve">، </w:t>
      </w:r>
      <w:r w:rsidR="00D976BC" w:rsidRPr="00984881">
        <w:rPr>
          <w:sz w:val="28"/>
          <w:szCs w:val="28"/>
          <w:rtl/>
        </w:rPr>
        <w:t>ﺩﺭﺍﻳﻦ</w:t>
      </w:r>
      <w:r>
        <w:rPr>
          <w:sz w:val="28"/>
          <w:szCs w:val="28"/>
          <w:rtl/>
        </w:rPr>
        <w:t xml:space="preserve"> </w:t>
      </w:r>
      <w:r w:rsidR="00D976BC" w:rsidRPr="00984881">
        <w:rPr>
          <w:sz w:val="28"/>
          <w:szCs w:val="28"/>
          <w:rtl/>
        </w:rPr>
        <w:t>ﺳﻠﺴﻠﻪ</w:t>
      </w:r>
      <w:r>
        <w:rPr>
          <w:sz w:val="28"/>
          <w:szCs w:val="28"/>
          <w:rtl/>
        </w:rPr>
        <w:t xml:space="preserve"> </w:t>
      </w:r>
      <w:r w:rsidR="00D976BC" w:rsidRPr="00984881">
        <w:rPr>
          <w:sz w:val="28"/>
          <w:szCs w:val="28"/>
          <w:rtl/>
        </w:rPr>
        <w:t>ﺍﻧﻮﺍﻉ</w:t>
      </w:r>
      <w:r w:rsidR="00BD77AA">
        <w:rPr>
          <w:sz w:val="28"/>
          <w:szCs w:val="28"/>
          <w:rtl/>
        </w:rPr>
        <w:t xml:space="preserve">، </w:t>
      </w:r>
      <w:r w:rsidR="00D976BC" w:rsidRPr="00984881">
        <w:rPr>
          <w:sz w:val="28"/>
          <w:szCs w:val="28"/>
          <w:rtl/>
        </w:rPr>
        <w:t>ﺑﺘﺰﮐﻴﻪ ﻫﺎﻯﺒﻴﺸﺘﺮ ﻭ ﺗﺮﻙ</w:t>
      </w:r>
      <w:r>
        <w:rPr>
          <w:sz w:val="28"/>
          <w:szCs w:val="28"/>
          <w:rtl/>
        </w:rPr>
        <w:t xml:space="preserve"> </w:t>
      </w:r>
      <w:r w:rsidR="00D976BC" w:rsidRPr="00984881">
        <w:rPr>
          <w:sz w:val="28"/>
          <w:szCs w:val="28"/>
          <w:rtl/>
        </w:rPr>
        <w:t>ﺻﻔﺎﺕ ﻓﻌﻠﻰ</w:t>
      </w:r>
      <w:r w:rsidR="00BD77AA">
        <w:rPr>
          <w:sz w:val="28"/>
          <w:szCs w:val="28"/>
          <w:rtl/>
        </w:rPr>
        <w:t xml:space="preserve">، </w:t>
      </w:r>
      <w:r w:rsidR="00D976BC" w:rsidRPr="00984881">
        <w:rPr>
          <w:sz w:val="28"/>
          <w:szCs w:val="28"/>
          <w:rtl/>
        </w:rPr>
        <w:t>ﻭﮐﺴﺐ ﺻﻔﺎﺕ</w:t>
      </w:r>
      <w:r>
        <w:rPr>
          <w:sz w:val="28"/>
          <w:szCs w:val="28"/>
          <w:rtl/>
        </w:rPr>
        <w:t xml:space="preserve"> </w:t>
      </w:r>
      <w:r w:rsidR="00D976BC" w:rsidRPr="00984881">
        <w:rPr>
          <w:sz w:val="28"/>
          <w:szCs w:val="28"/>
          <w:rtl/>
        </w:rPr>
        <w:t>ﻧﻮﻉ ﺁﻳﻨﺪﻩ ﻣﻴﭙﺮﺩﺍﺯﺩ</w:t>
      </w:r>
      <w:r w:rsidR="00BD77AA">
        <w:rPr>
          <w:sz w:val="28"/>
          <w:szCs w:val="28"/>
          <w:rtl/>
        </w:rPr>
        <w:t xml:space="preserve">. </w:t>
      </w:r>
      <w:r w:rsidR="0091388E" w:rsidRPr="00984881">
        <w:rPr>
          <w:sz w:val="28"/>
          <w:szCs w:val="28"/>
          <w:rtl/>
        </w:rPr>
        <w:t>خُمس</w:t>
      </w:r>
      <w:r w:rsidR="00D976BC" w:rsidRPr="00984881">
        <w:rPr>
          <w:sz w:val="28"/>
          <w:szCs w:val="28"/>
          <w:rtl/>
        </w:rPr>
        <w:t xml:space="preserve"> ﭘﻴﺎﻣﺒﺮ ﻭ ﺳﻬﻢ ﺍﻣﺎﻡ ﻭ ﭘﻨﺞ ﻭﻋﺪﻩ ﻧﻤﺎﺯ</w:t>
      </w:r>
      <w:r w:rsidR="00BD77AA">
        <w:rPr>
          <w:sz w:val="28"/>
          <w:szCs w:val="28"/>
          <w:rtl/>
        </w:rPr>
        <w:t xml:space="preserve">، </w:t>
      </w:r>
      <w:r w:rsidR="00D976BC" w:rsidRPr="00984881">
        <w:rPr>
          <w:sz w:val="28"/>
          <w:szCs w:val="28"/>
          <w:rtl/>
        </w:rPr>
        <w:t>ﺑﺮﺍﻯ ﺑﻴﺎﻥ ﻫﻤﻴﻦ</w:t>
      </w:r>
      <w:r>
        <w:rPr>
          <w:sz w:val="28"/>
          <w:szCs w:val="28"/>
          <w:rtl/>
        </w:rPr>
        <w:t xml:space="preserve"> </w:t>
      </w:r>
      <w:r w:rsidR="00D976BC" w:rsidRPr="00984881">
        <w:rPr>
          <w:sz w:val="28"/>
          <w:szCs w:val="28"/>
          <w:rtl/>
        </w:rPr>
        <w:t>ﭘﻨﺞ</w:t>
      </w:r>
      <w:r>
        <w:rPr>
          <w:sz w:val="28"/>
          <w:szCs w:val="28"/>
          <w:rtl/>
        </w:rPr>
        <w:t xml:space="preserve"> </w:t>
      </w:r>
      <w:r w:rsidR="00D976BC" w:rsidRPr="00984881">
        <w:rPr>
          <w:sz w:val="28"/>
          <w:szCs w:val="28"/>
          <w:rtl/>
        </w:rPr>
        <w:t>ﺷﻬﻮﺩ ﻣﺤﻤﺪﻯ</w:t>
      </w:r>
      <w:r>
        <w:rPr>
          <w:sz w:val="28"/>
          <w:szCs w:val="28"/>
          <w:rtl/>
        </w:rPr>
        <w:t xml:space="preserve"> </w:t>
      </w:r>
      <w:r w:rsidR="00D976BC" w:rsidRPr="00984881">
        <w:rPr>
          <w:sz w:val="28"/>
          <w:szCs w:val="28"/>
          <w:rtl/>
        </w:rPr>
        <w:t>ﺍﺳﺖ</w:t>
      </w:r>
      <w:r w:rsidR="00BD77AA">
        <w:rPr>
          <w:sz w:val="28"/>
          <w:szCs w:val="28"/>
          <w:rtl/>
        </w:rPr>
        <w:t xml:space="preserve">. </w:t>
      </w:r>
      <w:r w:rsidR="00D976BC" w:rsidRPr="00984881">
        <w:rPr>
          <w:sz w:val="28"/>
          <w:szCs w:val="28"/>
          <w:rtl/>
        </w:rPr>
        <w:t>ﮐﻪ ﻣﻘﺎﻡ ﻣﺼﻄﻔﻮﻯ ﺗﻮﻗّﻊ ﺁﻧﺮﺍ</w:t>
      </w:r>
      <w:r>
        <w:rPr>
          <w:sz w:val="28"/>
          <w:szCs w:val="28"/>
          <w:rtl/>
        </w:rPr>
        <w:t xml:space="preserve"> </w:t>
      </w:r>
      <w:r w:rsidR="00D976BC" w:rsidRPr="00984881">
        <w:rPr>
          <w:sz w:val="28"/>
          <w:szCs w:val="28"/>
          <w:rtl/>
        </w:rPr>
        <w:t>ﺍﺯ ﻫﺮ ﮐس</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ﺗﺎ ﺍﻭﺭﺍ ﮐﺎﻧﺪﻳﺪﺍ ﺑﺮﺍﻯ</w:t>
      </w:r>
      <w:r>
        <w:rPr>
          <w:sz w:val="28"/>
          <w:szCs w:val="28"/>
          <w:rtl/>
        </w:rPr>
        <w:t xml:space="preserve"> </w:t>
      </w:r>
      <w:r w:rsidR="00D976BC" w:rsidRPr="00984881">
        <w:rPr>
          <w:sz w:val="28"/>
          <w:szCs w:val="28"/>
          <w:rtl/>
        </w:rPr>
        <w:t>ﺷﻬﻮﺩ ﻧﻮﺭ ﻗﺎﺋﻢ ﻭﻧﺠﺎﺕ ﻧﻤﺎﻳﺪ</w:t>
      </w:r>
      <w:r w:rsidR="00BD77AA">
        <w:rPr>
          <w:sz w:val="28"/>
          <w:szCs w:val="28"/>
          <w:rtl/>
        </w:rPr>
        <w:t xml:space="preserve">. </w:t>
      </w:r>
      <w:r w:rsidR="00D976BC" w:rsidRPr="00984881">
        <w:rPr>
          <w:sz w:val="28"/>
          <w:szCs w:val="28"/>
          <w:rtl/>
        </w:rPr>
        <w:t>ﻭ ﭘﻴﺮ ﮐﺎﻣﻞ ﻧﻴﺰ ﺍﺯ ﺳﺎﻟﻚ</w:t>
      </w:r>
      <w:r>
        <w:rPr>
          <w:sz w:val="28"/>
          <w:szCs w:val="28"/>
          <w:rtl/>
        </w:rPr>
        <w:t xml:space="preserve"> </w:t>
      </w:r>
      <w:r w:rsidR="00D976BC" w:rsidRPr="00984881">
        <w:rPr>
          <w:sz w:val="28"/>
          <w:szCs w:val="28"/>
          <w:rtl/>
        </w:rPr>
        <w:t>ﺧﻮﺩ</w:t>
      </w:r>
      <w:r w:rsidR="00BD77AA">
        <w:rPr>
          <w:sz w:val="28"/>
          <w:szCs w:val="28"/>
          <w:rtl/>
        </w:rPr>
        <w:t xml:space="preserve">، </w:t>
      </w:r>
      <w:r w:rsidR="00D976BC" w:rsidRPr="00984881">
        <w:rPr>
          <w:sz w:val="28"/>
          <w:szCs w:val="28"/>
          <w:rtl/>
        </w:rPr>
        <w:t>ﺗﻨﻬﺎ</w:t>
      </w:r>
      <w:r>
        <w:rPr>
          <w:sz w:val="28"/>
          <w:szCs w:val="28"/>
          <w:rtl/>
        </w:rPr>
        <w:t xml:space="preserve"> </w:t>
      </w:r>
      <w:r w:rsidR="00D976BC" w:rsidRPr="00984881">
        <w:rPr>
          <w:sz w:val="28"/>
          <w:szCs w:val="28"/>
          <w:rtl/>
        </w:rPr>
        <w:t>ﻫﻤﻴﻦ ﺍﻧﺘﻈﺎﺭ ﭘﻨﺞ</w:t>
      </w:r>
      <w:r>
        <w:rPr>
          <w:sz w:val="28"/>
          <w:szCs w:val="28"/>
          <w:rtl/>
        </w:rPr>
        <w:t xml:space="preserve"> </w:t>
      </w:r>
      <w:r w:rsidR="00D976BC" w:rsidRPr="00984881">
        <w:rPr>
          <w:sz w:val="28"/>
          <w:szCs w:val="28"/>
          <w:rtl/>
        </w:rPr>
        <w:t>ﺷﻬﻮﺩ ﺳﺎﻟﻚ ﺭﺍ ﺩﺍﺭﺩ</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ﺑﻨﺎﻡ ﭘﻨﺞ</w:t>
      </w:r>
      <w:r>
        <w:rPr>
          <w:sz w:val="28"/>
          <w:szCs w:val="28"/>
          <w:rtl/>
        </w:rPr>
        <w:t xml:space="preserve"> </w:t>
      </w:r>
      <w:r w:rsidR="00D976BC" w:rsidRPr="00984881">
        <w:rPr>
          <w:sz w:val="28"/>
          <w:szCs w:val="28"/>
          <w:rtl/>
        </w:rPr>
        <w:t>ﺗﻥﺁﻟﻌﺒﺎ ﺧﻮﺍﻧﺪﻩ ﻣﻴﺸﻮﻧﺪ</w:t>
      </w:r>
      <w:r w:rsidR="00BD77AA">
        <w:rPr>
          <w:sz w:val="28"/>
          <w:szCs w:val="28"/>
          <w:rtl/>
        </w:rPr>
        <w:t xml:space="preserve">. </w:t>
      </w:r>
      <w:r w:rsidR="00D976BC" w:rsidRPr="00984881">
        <w:rPr>
          <w:sz w:val="28"/>
          <w:szCs w:val="28"/>
          <w:rtl/>
        </w:rPr>
        <w:t>ﻭﺩﺭ ﺍﺩﻳﺎﻥ ﻗﺒﻠﻰ</w:t>
      </w:r>
      <w:r w:rsidR="00BD77AA">
        <w:rPr>
          <w:sz w:val="28"/>
          <w:szCs w:val="28"/>
          <w:rtl/>
        </w:rPr>
        <w:t xml:space="preserve">، </w:t>
      </w:r>
      <w:r w:rsidR="00D976BC" w:rsidRPr="00984881">
        <w:rPr>
          <w:sz w:val="28"/>
          <w:szCs w:val="28"/>
          <w:rtl/>
        </w:rPr>
        <w:t>ﺍﺳﺎﻣﻰ</w:t>
      </w:r>
      <w:r>
        <w:rPr>
          <w:sz w:val="28"/>
          <w:szCs w:val="28"/>
          <w:rtl/>
        </w:rPr>
        <w:t xml:space="preserve"> </w:t>
      </w:r>
      <w:r w:rsidR="00D976BC" w:rsidRPr="00984881">
        <w:rPr>
          <w:sz w:val="28"/>
          <w:szCs w:val="28"/>
          <w:rtl/>
        </w:rPr>
        <w:t>ﺳﺎﺑﻖ ﺧﻮﺩﺭﺍ ﺩﺍﺷﺘﻪﺍﻧﺪ</w:t>
      </w:r>
      <w:r w:rsidR="00BD77AA">
        <w:rPr>
          <w:sz w:val="28"/>
          <w:szCs w:val="28"/>
          <w:rtl/>
        </w:rPr>
        <w:t xml:space="preserve">. </w:t>
      </w:r>
      <w:r w:rsidR="00D976BC" w:rsidRPr="00984881">
        <w:rPr>
          <w:sz w:val="28"/>
          <w:szCs w:val="28"/>
          <w:rtl/>
        </w:rPr>
        <w:t>ﺣﺴﻴﻦ ﭘﻴﺮ ﮐﺎﻣﻞ</w:t>
      </w:r>
      <w:r w:rsidR="00BD77AA">
        <w:rPr>
          <w:sz w:val="28"/>
          <w:szCs w:val="28"/>
          <w:rtl/>
        </w:rPr>
        <w:t xml:space="preserve">، </w:t>
      </w:r>
      <w:r w:rsidR="00D976BC" w:rsidRPr="00984881">
        <w:rPr>
          <w:sz w:val="28"/>
          <w:szCs w:val="28"/>
          <w:rtl/>
        </w:rPr>
        <w:t>ﻭ ﺣﺴﻦ ﺍﻣﺎﻡ ﺯﻣﺎﻥ ﺧﻮﺩ ﺳﺎﻟﻚ ﻭ ﻣﺮﺍﺗﺐ</w:t>
      </w:r>
      <w:r>
        <w:rPr>
          <w:sz w:val="28"/>
          <w:szCs w:val="28"/>
          <w:rtl/>
        </w:rPr>
        <w:t xml:space="preserve"> </w:t>
      </w:r>
      <w:r w:rsidR="00D976BC" w:rsidRPr="00984881">
        <w:rPr>
          <w:sz w:val="28"/>
          <w:szCs w:val="28"/>
          <w:rtl/>
        </w:rPr>
        <w:t>ﻓﺎﻃﻤﻰ ﻭﻣﺮﺗﻀﻮﻯ ﻭ</w:t>
      </w:r>
      <w:r>
        <w:rPr>
          <w:sz w:val="28"/>
          <w:szCs w:val="28"/>
          <w:rtl/>
        </w:rPr>
        <w:t xml:space="preserve"> </w:t>
      </w:r>
      <w:r w:rsidR="00D976BC" w:rsidRPr="00984881">
        <w:rPr>
          <w:sz w:val="28"/>
          <w:szCs w:val="28"/>
          <w:rtl/>
        </w:rPr>
        <w:t>ﻣﺼﻄﻔﻮﻯ ﻭ ﻗﺎﺋﻢ ﺗﺎ ﻋﺮﺵ ﺭﺣﻤﺎﻥ</w:t>
      </w:r>
      <w:r w:rsidR="00BD77AA">
        <w:rPr>
          <w:sz w:val="28"/>
          <w:szCs w:val="28"/>
          <w:rtl/>
        </w:rPr>
        <w:t xml:space="preserve">. </w:t>
      </w:r>
      <w:r w:rsidR="00D976BC" w:rsidRPr="00984881">
        <w:rPr>
          <w:sz w:val="28"/>
          <w:szCs w:val="28"/>
          <w:rtl/>
        </w:rPr>
        <w:t>ﻫﻤﺎﻥ</w:t>
      </w:r>
      <w:r>
        <w:rPr>
          <w:sz w:val="28"/>
          <w:szCs w:val="28"/>
          <w:rtl/>
        </w:rPr>
        <w:t xml:space="preserve"> </w:t>
      </w:r>
      <w:r w:rsidR="00D976BC" w:rsidRPr="00984881">
        <w:rPr>
          <w:sz w:val="28"/>
          <w:szCs w:val="28"/>
          <w:rtl/>
        </w:rPr>
        <w:t>ﺗﻤثیل ﺑﺎﺳﺘﺎﻧﻰ ﺗﻤﺎﻣﻰ ﺃﺩﻳﺎﻥ</w:t>
      </w:r>
      <w:r w:rsidR="00BD77AA">
        <w:rPr>
          <w:sz w:val="28"/>
          <w:szCs w:val="28"/>
          <w:rtl/>
        </w:rPr>
        <w:t xml:space="preserve">، </w:t>
      </w:r>
      <w:r w:rsidR="00D976BC" w:rsidRPr="00984881">
        <w:rPr>
          <w:sz w:val="28"/>
          <w:szCs w:val="28"/>
          <w:rtl/>
        </w:rPr>
        <w:t>ﮐﻪ ﺧﺪﺍﻭﻧﺪ ﺟﻬﺎﻥ</w:t>
      </w:r>
      <w:r>
        <w:rPr>
          <w:sz w:val="28"/>
          <w:szCs w:val="28"/>
          <w:rtl/>
        </w:rPr>
        <w:t xml:space="preserve"> </w:t>
      </w:r>
      <w:r w:rsidR="00D976BC" w:rsidRPr="00984881">
        <w:rPr>
          <w:sz w:val="28"/>
          <w:szCs w:val="28"/>
          <w:rtl/>
        </w:rPr>
        <w:t>ﺭﺍ ﺩﺭ ﺩﻭﺭ ﺭﻭﺯ ﺯﻣﻴﻦ ﺍﻭﻝ ﻭ ﭼﻬﺎﺭ ﺭﻭﺯ ﺁﺳﻤﺎﻧﻬﺎ</w:t>
      </w:r>
      <w:r w:rsidR="00BD77AA">
        <w:rPr>
          <w:sz w:val="28"/>
          <w:szCs w:val="28"/>
          <w:rtl/>
        </w:rPr>
        <w:t xml:space="preserve">، </w:t>
      </w:r>
      <w:r w:rsidR="00D976BC" w:rsidRPr="00984881">
        <w:rPr>
          <w:sz w:val="28"/>
          <w:szCs w:val="28"/>
          <w:rtl/>
        </w:rPr>
        <w:t>ﻭﺭﻭﺯ ﻫﻔﺘﻢ ﺑﺮﻭﻯ ﻋﺮﺵ ﺧﻮﺩ ﺭﻓﺖ</w:t>
      </w:r>
      <w:r w:rsidR="00BD77AA">
        <w:rPr>
          <w:sz w:val="28"/>
          <w:szCs w:val="28"/>
          <w:rtl/>
        </w:rPr>
        <w:t xml:space="preserve">، </w:t>
      </w:r>
      <w:r w:rsidR="00D976BC" w:rsidRPr="00984881">
        <w:rPr>
          <w:sz w:val="28"/>
          <w:szCs w:val="28"/>
          <w:rtl/>
        </w:rPr>
        <w:t>ﮐﻪ ﺍﺩﺍﺭﻩ</w:t>
      </w:r>
      <w:r>
        <w:rPr>
          <w:sz w:val="28"/>
          <w:szCs w:val="28"/>
          <w:rtl/>
        </w:rPr>
        <w:t xml:space="preserve"> </w:t>
      </w:r>
      <w:r w:rsidR="00D976BC" w:rsidRPr="00984881">
        <w:rPr>
          <w:sz w:val="28"/>
          <w:szCs w:val="28"/>
          <w:rtl/>
        </w:rPr>
        <w:t>ﺗﻤﺎﻡ ﻣﻮﺟﻮﺩﺍﺕ ﺭﺍ</w:t>
      </w:r>
      <w:r>
        <w:rPr>
          <w:sz w:val="28"/>
          <w:szCs w:val="28"/>
          <w:rtl/>
        </w:rPr>
        <w:t xml:space="preserve"> </w:t>
      </w:r>
      <w:r w:rsidR="00D976BC" w:rsidRPr="00984881">
        <w:rPr>
          <w:sz w:val="28"/>
          <w:szCs w:val="28"/>
          <w:rtl/>
        </w:rPr>
        <w:t>ﺑﻨﻤﺎﻳﺪ ﺗﺎ ﺩﺭ ﻧﻮﻉ ﻓﻮﻕ ﺑﺸﺮﻯ</w:t>
      </w:r>
      <w:r w:rsidR="00BD77AA">
        <w:rPr>
          <w:sz w:val="28"/>
          <w:szCs w:val="28"/>
          <w:rtl/>
        </w:rPr>
        <w:t xml:space="preserve">، </w:t>
      </w:r>
      <w:r w:rsidR="00D976BC" w:rsidRPr="00984881">
        <w:rPr>
          <w:sz w:val="28"/>
          <w:szCs w:val="28"/>
          <w:rtl/>
        </w:rPr>
        <w:t xml:space="preserve">ﺭﻭﺯ ﻫﺸﺘﻤﻰ ﻧﻴﺰ ﻣﻄﺮﺡ ﮔﺮﺩﺩ ﮐﻪ ﺯﻳﺮ ﻧﻈﺮ </w:t>
      </w:r>
      <w:r w:rsidR="00661646" w:rsidRPr="00984881">
        <w:rPr>
          <w:sz w:val="28"/>
          <w:szCs w:val="28"/>
          <w:rtl/>
        </w:rPr>
        <w:t>ربّ</w:t>
      </w:r>
      <w:r w:rsidR="00D976BC" w:rsidRPr="00984881">
        <w:rPr>
          <w:sz w:val="28"/>
          <w:szCs w:val="28"/>
          <w:rtl/>
        </w:rPr>
        <w:t xml:space="preserve"> ﺑﺮﺗﺮ ﺍﺯ ﺭﺣﻤﺎﻥ ﺧﻮﺍﻫﺪ ﺑﻮﺩ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ﺑﺮ ﻟﺐ</w:t>
      </w:r>
      <w:r w:rsidR="004D25BE">
        <w:rPr>
          <w:b/>
          <w:bCs/>
          <w:sz w:val="28"/>
          <w:szCs w:val="28"/>
          <w:rtl/>
        </w:rPr>
        <w:t xml:space="preserve"> </w:t>
      </w:r>
      <w:r w:rsidRPr="00984881">
        <w:rPr>
          <w:b/>
          <w:bCs/>
          <w:sz w:val="28"/>
          <w:szCs w:val="28"/>
          <w:rtl/>
        </w:rPr>
        <w:t>ﺑﺤﺮ ﻓﻨﺎ ﻣﻨﺘﻈﺮﻳﻢ</w:t>
      </w:r>
      <w:r w:rsidR="00BD77AA">
        <w:rPr>
          <w:b/>
          <w:bCs/>
          <w:sz w:val="28"/>
          <w:szCs w:val="28"/>
          <w:rtl/>
        </w:rPr>
        <w:t xml:space="preserve">، </w:t>
      </w:r>
      <w:r w:rsidRPr="00984881">
        <w:rPr>
          <w:b/>
          <w:bCs/>
          <w:sz w:val="28"/>
          <w:szCs w:val="28"/>
          <w:rtl/>
        </w:rPr>
        <w:t>ﺃﻯ ﺳﺎﻗﻰ</w:t>
      </w:r>
      <w:r w:rsidR="004D25BE">
        <w:rPr>
          <w:b/>
          <w:bCs/>
          <w:sz w:val="28"/>
          <w:szCs w:val="28"/>
          <w:rtl/>
        </w:rPr>
        <w:t xml:space="preserve"> </w:t>
      </w:r>
      <w:r w:rsidRPr="00984881">
        <w:rPr>
          <w:b/>
          <w:bCs/>
          <w:sz w:val="28"/>
          <w:szCs w:val="28"/>
          <w:rtl/>
        </w:rPr>
        <w:t>*</w:t>
      </w:r>
      <w:r w:rsidR="004D25BE">
        <w:rPr>
          <w:b/>
          <w:bCs/>
          <w:sz w:val="28"/>
          <w:szCs w:val="28"/>
          <w:rtl/>
        </w:rPr>
        <w:t xml:space="preserve"> </w:t>
      </w:r>
      <w:r w:rsidR="009915B2" w:rsidRPr="00984881">
        <w:rPr>
          <w:b/>
          <w:bCs/>
          <w:sz w:val="28"/>
          <w:szCs w:val="28"/>
          <w:rtl/>
        </w:rPr>
        <w:t>فر</w:t>
      </w:r>
      <w:r w:rsidRPr="00984881">
        <w:rPr>
          <w:b/>
          <w:bCs/>
          <w:sz w:val="28"/>
          <w:szCs w:val="28"/>
          <w:rtl/>
        </w:rPr>
        <w:t>ﺻﺘﻰ ﺩﺍﻥ</w:t>
      </w:r>
      <w:r w:rsidR="00BD77AA">
        <w:rPr>
          <w:b/>
          <w:bCs/>
          <w:sz w:val="28"/>
          <w:szCs w:val="28"/>
          <w:rtl/>
        </w:rPr>
        <w:t xml:space="preserve">، </w:t>
      </w:r>
      <w:r w:rsidRPr="00984881">
        <w:rPr>
          <w:b/>
          <w:bCs/>
          <w:sz w:val="28"/>
          <w:szCs w:val="28"/>
          <w:rtl/>
        </w:rPr>
        <w:t xml:space="preserve">ﮐﻪ ﺯﻟﺐ ﺗﺎ ﺑﺪﻫﺎﻥ ﺍﻳﻦ ﻫﻤﻪ ﻧﻴﺴﺖ </w:t>
      </w:r>
    </w:p>
    <w:p w:rsidR="00D976BC" w:rsidRDefault="004D25BE" w:rsidP="00D976BC">
      <w:pPr>
        <w:bidi/>
        <w:jc w:val="both"/>
        <w:rPr>
          <w:sz w:val="28"/>
          <w:szCs w:val="28"/>
        </w:rPr>
      </w:pPr>
      <w:r>
        <w:rPr>
          <w:sz w:val="28"/>
          <w:szCs w:val="28"/>
          <w:rtl/>
        </w:rPr>
        <w:t xml:space="preserve"> </w:t>
      </w:r>
      <w:r w:rsidR="00D976BC" w:rsidRPr="00984881">
        <w:rPr>
          <w:sz w:val="28"/>
          <w:szCs w:val="28"/>
          <w:rtl/>
        </w:rPr>
        <w:t>ﺣﺎﻓﻆ ﺑﺴﺎﻗﻰ ﻣﻴﺨﺎﻧﻪ</w:t>
      </w:r>
      <w:r w:rsidR="00BD77AA">
        <w:rPr>
          <w:sz w:val="28"/>
          <w:szCs w:val="28"/>
          <w:rtl/>
        </w:rPr>
        <w:t xml:space="preserve">، </w:t>
      </w:r>
      <w:r w:rsidR="00D976BC" w:rsidRPr="00984881">
        <w:rPr>
          <w:sz w:val="28"/>
          <w:szCs w:val="28"/>
          <w:rtl/>
        </w:rPr>
        <w:t>ﮐﻪ ﭘﻴﺮ</w:t>
      </w:r>
      <w:r>
        <w:rPr>
          <w:sz w:val="28"/>
          <w:szCs w:val="28"/>
          <w:rtl/>
        </w:rPr>
        <w:t xml:space="preserve"> </w:t>
      </w:r>
      <w:r w:rsidR="00D976BC" w:rsidRPr="00984881">
        <w:rPr>
          <w:sz w:val="28"/>
          <w:szCs w:val="28"/>
          <w:rtl/>
        </w:rPr>
        <w:t>ﮐﺎﻣﻞ ﺍﻟﻬﻰ ﺍﻭ ﺑﻤﻌﺮﻓﻰ ﺧﺪﺍﻭﻧﺪ ﺍﺳﺖ ﻣﻴﮕﻮﻳﺪ</w:t>
      </w:r>
      <w:r w:rsidR="00BD77AA">
        <w:rPr>
          <w:sz w:val="28"/>
          <w:szCs w:val="28"/>
          <w:rtl/>
        </w:rPr>
        <w:t xml:space="preserve">، </w:t>
      </w:r>
      <w:r w:rsidR="00D976BC" w:rsidRPr="00984881">
        <w:rPr>
          <w:sz w:val="28"/>
          <w:szCs w:val="28"/>
          <w:rtl/>
        </w:rPr>
        <w:t>ﮐﻪ ﻣﻦ ﺁﻣﺎﺩﻩ ﻭ ﺣﺎﺿﺮﻡ</w:t>
      </w:r>
      <w:r w:rsidR="00BD77AA">
        <w:rPr>
          <w:sz w:val="28"/>
          <w:szCs w:val="28"/>
          <w:rtl/>
        </w:rPr>
        <w:t xml:space="preserve">، </w:t>
      </w:r>
      <w:r w:rsidR="00D976BC" w:rsidRPr="00984881">
        <w:rPr>
          <w:sz w:val="28"/>
          <w:szCs w:val="28"/>
          <w:rtl/>
        </w:rPr>
        <w:t>ﮐﻪ ﺑﺮﺍﻯ ﻓﻨﺎ ﻭ ﻣﺮﮒ</w:t>
      </w:r>
      <w:r>
        <w:rPr>
          <w:sz w:val="28"/>
          <w:szCs w:val="28"/>
          <w:rtl/>
        </w:rPr>
        <w:t xml:space="preserve"> </w:t>
      </w:r>
      <w:r w:rsidR="00D976BC" w:rsidRPr="00984881">
        <w:rPr>
          <w:sz w:val="28"/>
          <w:szCs w:val="28"/>
          <w:rtl/>
        </w:rPr>
        <w:t>ﻗﺒﻞ ﺍﺯ ﻣﺮﮒ ﺑﺮﻭﻡ</w:t>
      </w:r>
      <w:r w:rsidR="00BD77AA">
        <w:rPr>
          <w:sz w:val="28"/>
          <w:szCs w:val="28"/>
          <w:rtl/>
        </w:rPr>
        <w:t xml:space="preserve">، </w:t>
      </w:r>
      <w:r w:rsidR="00D976BC" w:rsidRPr="00984881">
        <w:rPr>
          <w:sz w:val="28"/>
          <w:szCs w:val="28"/>
          <w:rtl/>
        </w:rPr>
        <w:t>ﺗﺎ</w:t>
      </w:r>
      <w:r>
        <w:rPr>
          <w:sz w:val="28"/>
          <w:szCs w:val="28"/>
          <w:rtl/>
        </w:rPr>
        <w:t xml:space="preserve"> </w:t>
      </w:r>
      <w:r w:rsidR="00D976BC" w:rsidRPr="00984881">
        <w:rPr>
          <w:sz w:val="28"/>
          <w:szCs w:val="28"/>
          <w:rtl/>
        </w:rPr>
        <w:t>ﻭﺍﺭﺩ ﺩﺭﻳﺎﻯ ﻓﻨﺎ ﻭﻧﻴﺴﺘﻰ ﺍﺯ ﻧﻮﻉ ﺑﺸﺮﻯ</w:t>
      </w:r>
      <w:r>
        <w:rPr>
          <w:sz w:val="28"/>
          <w:szCs w:val="28"/>
          <w:rtl/>
        </w:rPr>
        <w:t xml:space="preserve"> </w:t>
      </w:r>
      <w:r w:rsidR="00D976BC" w:rsidRPr="00984881">
        <w:rPr>
          <w:sz w:val="28"/>
          <w:szCs w:val="28"/>
          <w:rtl/>
        </w:rPr>
        <w:t>ﮔﺮﺩﻡ</w:t>
      </w:r>
      <w:r w:rsidR="00BD77AA">
        <w:rPr>
          <w:sz w:val="28"/>
          <w:szCs w:val="28"/>
          <w:rtl/>
        </w:rPr>
        <w:t xml:space="preserve">. </w:t>
      </w:r>
      <w:r w:rsidR="00D976BC" w:rsidRPr="00984881">
        <w:rPr>
          <w:sz w:val="28"/>
          <w:szCs w:val="28"/>
          <w:rtl/>
        </w:rPr>
        <w:t>ﮐﻪ ﺳﺎﻟﻚ</w:t>
      </w:r>
      <w:r>
        <w:rPr>
          <w:sz w:val="28"/>
          <w:szCs w:val="28"/>
          <w:rtl/>
        </w:rPr>
        <w:t xml:space="preserve"> </w:t>
      </w:r>
      <w:r w:rsidR="00D976BC" w:rsidRPr="00984881">
        <w:rPr>
          <w:sz w:val="28"/>
          <w:szCs w:val="28"/>
          <w:rtl/>
        </w:rPr>
        <w:t>ﺧﻮﺩﺭﺍ</w:t>
      </w:r>
      <w:r>
        <w:rPr>
          <w:sz w:val="28"/>
          <w:szCs w:val="28"/>
          <w:rtl/>
        </w:rPr>
        <w:t xml:space="preserve"> </w:t>
      </w:r>
      <w:r w:rsidR="00D976BC" w:rsidRPr="00984881">
        <w:rPr>
          <w:sz w:val="28"/>
          <w:szCs w:val="28"/>
          <w:rtl/>
        </w:rPr>
        <w:t>ﻗﻄﺮﻩﺍﻯ ﺩﺭﺩﺭﻳﺎﻯ ﺑﺰﺭﮔﻰ ﻣﻰ ﺍﻧﺪﺍﺯﺩ</w:t>
      </w:r>
      <w:r w:rsidR="00BD77AA">
        <w:rPr>
          <w:sz w:val="28"/>
          <w:szCs w:val="28"/>
          <w:rtl/>
        </w:rPr>
        <w:t xml:space="preserve">. </w:t>
      </w:r>
      <w:r w:rsidR="00D976BC" w:rsidRPr="00984881">
        <w:rPr>
          <w:sz w:val="28"/>
          <w:szCs w:val="28"/>
          <w:rtl/>
        </w:rPr>
        <w:t>ﺩﺭﻳﺎﻯ ﺍﺣﻮﺍﻝ ﻭ ﺭؤﻳﺎﻫﺎ</w:t>
      </w:r>
      <w:r w:rsidR="00BD77AA">
        <w:rPr>
          <w:sz w:val="28"/>
          <w:szCs w:val="28"/>
          <w:rtl/>
        </w:rPr>
        <w:t xml:space="preserve">، </w:t>
      </w:r>
      <w:r w:rsidR="00D976BC" w:rsidRPr="00984881">
        <w:rPr>
          <w:sz w:val="28"/>
          <w:szCs w:val="28"/>
          <w:rtl/>
        </w:rPr>
        <w:t>ﻭ ﺑﺤﺮﺍﻧﻬﺎﻯ ﻓﮑﺮﻯ ﻭ ﺷﻬﻮﺩﻯ ﺩﺭ ﻋﻮﺍﻟﻢ ﺍﻟﻬﻰ</w:t>
      </w:r>
      <w:r w:rsidR="00BD77AA">
        <w:rPr>
          <w:sz w:val="28"/>
          <w:szCs w:val="28"/>
          <w:rtl/>
        </w:rPr>
        <w:t xml:space="preserve">. </w:t>
      </w:r>
      <w:r w:rsidR="00D976BC" w:rsidRPr="00984881">
        <w:rPr>
          <w:sz w:val="28"/>
          <w:szCs w:val="28"/>
          <w:rtl/>
        </w:rPr>
        <w:t>ﻭ ﺑﺎ ﺟﻬﺎﻧﻰ ﺍﺯ ﺩﻳﺪﻧﻰ ﻫﺎﻯ ﻏﻴﺮ ﻗﺎﺑﻞ ﺗﻮﺻﻴﻒ</w:t>
      </w:r>
      <w:r w:rsidR="00BD77AA">
        <w:rPr>
          <w:sz w:val="28"/>
          <w:szCs w:val="28"/>
          <w:rtl/>
        </w:rPr>
        <w:t xml:space="preserve">. </w:t>
      </w:r>
      <w:r w:rsidR="00D976BC" w:rsidRPr="00984881">
        <w:rPr>
          <w:sz w:val="28"/>
          <w:szCs w:val="28"/>
          <w:rtl/>
        </w:rPr>
        <w:t>ﻭ ﺣﺎﻓﻆ</w:t>
      </w:r>
      <w:r>
        <w:rPr>
          <w:sz w:val="28"/>
          <w:szCs w:val="28"/>
          <w:rtl/>
        </w:rPr>
        <w:t xml:space="preserve"> </w:t>
      </w:r>
      <w:r w:rsidR="00D976BC" w:rsidRPr="00984881">
        <w:rPr>
          <w:sz w:val="28"/>
          <w:szCs w:val="28"/>
          <w:rtl/>
        </w:rPr>
        <w:t>ﻣﻨﺘﻈﺮ</w:t>
      </w:r>
      <w:r>
        <w:rPr>
          <w:sz w:val="28"/>
          <w:szCs w:val="28"/>
          <w:rtl/>
        </w:rPr>
        <w:t xml:space="preserve"> </w:t>
      </w:r>
      <w:r w:rsidR="009915B2" w:rsidRPr="00984881">
        <w:rPr>
          <w:sz w:val="28"/>
          <w:szCs w:val="28"/>
          <w:rtl/>
        </w:rPr>
        <w:t>فر</w:t>
      </w:r>
      <w:r w:rsidR="00D976BC" w:rsidRPr="00984881">
        <w:rPr>
          <w:sz w:val="28"/>
          <w:szCs w:val="28"/>
          <w:rtl/>
        </w:rPr>
        <w:t>ﻣﺎﻥ</w:t>
      </w:r>
      <w:r>
        <w:rPr>
          <w:sz w:val="28"/>
          <w:szCs w:val="28"/>
          <w:rtl/>
        </w:rPr>
        <w:t xml:space="preserve"> </w:t>
      </w:r>
      <w:r w:rsidR="00D976BC" w:rsidRPr="00984881">
        <w:rPr>
          <w:sz w:val="28"/>
          <w:szCs w:val="28"/>
          <w:rtl/>
        </w:rPr>
        <w:t>ﻣﻘﺎﻡ ﻣﺼﻄﻔﻮﻯ ﻭ ﭘﻴﺮ ﺍﻟﻬﻰ ﺧﻮﺩ</w:t>
      </w:r>
      <w:r w:rsidR="00BD77AA">
        <w:rPr>
          <w:sz w:val="28"/>
          <w:szCs w:val="28"/>
          <w:rtl/>
        </w:rPr>
        <w:t xml:space="preserve">، </w:t>
      </w:r>
      <w:r w:rsidR="00D976BC" w:rsidRPr="00984881">
        <w:rPr>
          <w:sz w:val="28"/>
          <w:szCs w:val="28"/>
          <w:rtl/>
        </w:rPr>
        <w:t>ﺑﺮﺍﻯﺎﻧﺠﺎﻡ ﻣﺮﮒ ﺍﺭﺍﺩﻯ</w:t>
      </w:r>
      <w:r w:rsidR="00BD77AA">
        <w:rPr>
          <w:sz w:val="28"/>
          <w:szCs w:val="28"/>
          <w:rtl/>
        </w:rPr>
        <w:t xml:space="preserve">، </w:t>
      </w:r>
      <w:r w:rsidR="00D976BC" w:rsidRPr="00984881">
        <w:rPr>
          <w:sz w:val="28"/>
          <w:szCs w:val="28"/>
          <w:rtl/>
        </w:rPr>
        <w:t>ﺩﺭ ﻳﻚ ﺗﻮﺍﺟﺪ ﺩﺭ ﺑﻴﺪﺍﺭﻯ</w:t>
      </w:r>
      <w:r w:rsidR="00BD77AA">
        <w:rPr>
          <w:sz w:val="28"/>
          <w:szCs w:val="28"/>
          <w:rtl/>
        </w:rPr>
        <w:t xml:space="preserve">، </w:t>
      </w:r>
      <w:r w:rsidR="00D976BC" w:rsidRPr="00984881">
        <w:rPr>
          <w:sz w:val="28"/>
          <w:szCs w:val="28"/>
          <w:rtl/>
        </w:rPr>
        <w:t>ﻭ ﻳﺎ ﺩﺭ ﻳﻚ ﻭﺟﺪ ﺩﺭﺭؤﻳﺎ ﺍﺳﺖ</w:t>
      </w:r>
      <w:r w:rsidR="00BD77AA">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ﻧﻴﺰ</w:t>
      </w:r>
      <w:r>
        <w:rPr>
          <w:sz w:val="28"/>
          <w:szCs w:val="28"/>
          <w:rtl/>
        </w:rPr>
        <w:t xml:space="preserve"> </w:t>
      </w:r>
      <w:r w:rsidR="00D976BC" w:rsidRPr="00984881">
        <w:rPr>
          <w:sz w:val="28"/>
          <w:szCs w:val="28"/>
          <w:rtl/>
        </w:rPr>
        <w:t>ﺑﺴﺎﻗﻰ ﻣﻴﮕﻮﻳﺪ</w:t>
      </w:r>
      <w:r w:rsidR="00BD77AA">
        <w:rPr>
          <w:sz w:val="28"/>
          <w:szCs w:val="28"/>
          <w:rtl/>
        </w:rPr>
        <w:t xml:space="preserve">، </w:t>
      </w:r>
      <w:r w:rsidR="009915B2" w:rsidRPr="00984881">
        <w:rPr>
          <w:sz w:val="28"/>
          <w:szCs w:val="28"/>
          <w:rtl/>
        </w:rPr>
        <w:t>فر</w:t>
      </w:r>
      <w:r w:rsidR="00D976BC" w:rsidRPr="00984881">
        <w:rPr>
          <w:sz w:val="28"/>
          <w:szCs w:val="28"/>
          <w:rtl/>
        </w:rPr>
        <w:t>ﺻﺖ ﺑﻮﺩﻥ ﻭﻭﺟﻮﺩﻡ ﺭﺍ</w:t>
      </w:r>
      <w:r w:rsidR="00BD77AA">
        <w:rPr>
          <w:sz w:val="28"/>
          <w:szCs w:val="28"/>
          <w:rtl/>
        </w:rPr>
        <w:t xml:space="preserve">، </w:t>
      </w:r>
      <w:r w:rsidR="00D976BC" w:rsidRPr="00984881">
        <w:rPr>
          <w:sz w:val="28"/>
          <w:szCs w:val="28"/>
          <w:rtl/>
        </w:rPr>
        <w:t>ﺑﺮ ﻣﻦ</w:t>
      </w:r>
      <w:r>
        <w:rPr>
          <w:sz w:val="28"/>
          <w:szCs w:val="28"/>
          <w:rtl/>
        </w:rPr>
        <w:t xml:space="preserve"> </w:t>
      </w:r>
      <w:r w:rsidR="00D976BC" w:rsidRPr="00984881">
        <w:rPr>
          <w:sz w:val="28"/>
          <w:szCs w:val="28"/>
          <w:rtl/>
        </w:rPr>
        <w:t>ﺑﻰ ﺑﻬﺮﻩ ﻣﮑﻦ</w:t>
      </w:r>
      <w:r w:rsidR="00BD77AA">
        <w:rPr>
          <w:sz w:val="28"/>
          <w:szCs w:val="28"/>
          <w:rtl/>
        </w:rPr>
        <w:t xml:space="preserve">، </w:t>
      </w:r>
      <w:r w:rsidR="00D976BC" w:rsidRPr="00984881">
        <w:rPr>
          <w:sz w:val="28"/>
          <w:szCs w:val="28"/>
          <w:rtl/>
        </w:rPr>
        <w:t xml:space="preserve">ﮐﻪ ﺯﻭﺩﺗﺮ </w:t>
      </w:r>
      <w:r w:rsidR="009915B2" w:rsidRPr="00984881">
        <w:rPr>
          <w:sz w:val="28"/>
          <w:szCs w:val="28"/>
          <w:rtl/>
        </w:rPr>
        <w:t>فر</w:t>
      </w:r>
      <w:r w:rsidR="00D976BC" w:rsidRPr="00984881">
        <w:rPr>
          <w:sz w:val="28"/>
          <w:szCs w:val="28"/>
          <w:rtl/>
        </w:rPr>
        <w:t>ﻣﺎﻥ ﺭﺍ ﺑﺪﻩ</w:t>
      </w:r>
      <w:r w:rsidR="00BD77AA">
        <w:rPr>
          <w:sz w:val="28"/>
          <w:szCs w:val="28"/>
          <w:rtl/>
        </w:rPr>
        <w:t xml:space="preserve">، </w:t>
      </w:r>
      <w:r w:rsidR="00D976BC" w:rsidRPr="00984881">
        <w:rPr>
          <w:sz w:val="28"/>
          <w:szCs w:val="28"/>
          <w:rtl/>
        </w:rPr>
        <w:t>ﮐﻪ ﺑﻴﻦ</w:t>
      </w:r>
      <w:r>
        <w:rPr>
          <w:sz w:val="28"/>
          <w:szCs w:val="28"/>
          <w:rtl/>
        </w:rPr>
        <w:t xml:space="preserve"> </w:t>
      </w:r>
      <w:r w:rsidR="00D976BC" w:rsidRPr="00984881">
        <w:rPr>
          <w:sz w:val="28"/>
          <w:szCs w:val="28"/>
          <w:rtl/>
        </w:rPr>
        <w:t>ﺣﺮﮐﺖ ﻟﺒﺎﻥ</w:t>
      </w:r>
      <w:r>
        <w:rPr>
          <w:sz w:val="28"/>
          <w:szCs w:val="28"/>
          <w:rtl/>
        </w:rPr>
        <w:t xml:space="preserve"> </w:t>
      </w:r>
      <w:r w:rsidR="00D976BC" w:rsidRPr="00984881">
        <w:rPr>
          <w:sz w:val="28"/>
          <w:szCs w:val="28"/>
          <w:rtl/>
        </w:rPr>
        <w:t>ﭘﻴﺮ ﺗﺎ ﺩﻧﺪﺍﻧﻬﺎﻯ ﺍﻭ ﮐﻪ ﺩﻳﺪﻩ ﺷﻮﻧﺪ</w:t>
      </w:r>
      <w:r w:rsidR="00BD77AA">
        <w:rPr>
          <w:sz w:val="28"/>
          <w:szCs w:val="28"/>
          <w:rtl/>
        </w:rPr>
        <w:t xml:space="preserve">، </w:t>
      </w:r>
      <w:r w:rsidR="00D976BC" w:rsidRPr="00984881">
        <w:rPr>
          <w:sz w:val="28"/>
          <w:szCs w:val="28"/>
          <w:rtl/>
        </w:rPr>
        <w:t>ﻓﺎﺻﻠﻪﺍﻯ ﻧﻴﺴﺖ</w:t>
      </w:r>
      <w:r w:rsidR="00BD77AA">
        <w:rPr>
          <w:sz w:val="28"/>
          <w:szCs w:val="28"/>
          <w:rtl/>
        </w:rPr>
        <w:t xml:space="preserve">. </w:t>
      </w:r>
      <w:r w:rsidR="00D976BC" w:rsidRPr="00984881">
        <w:rPr>
          <w:sz w:val="28"/>
          <w:szCs w:val="28"/>
          <w:rtl/>
        </w:rPr>
        <w:t>ﮐﻪ ﮔﺎﻫﻰ</w:t>
      </w:r>
      <w:r>
        <w:rPr>
          <w:sz w:val="28"/>
          <w:szCs w:val="28"/>
          <w:rtl/>
        </w:rPr>
        <w:t xml:space="preserve"> </w:t>
      </w:r>
      <w:r w:rsidR="00D976BC" w:rsidRPr="00984881">
        <w:rPr>
          <w:sz w:val="28"/>
          <w:szCs w:val="28"/>
          <w:rtl/>
        </w:rPr>
        <w:t>ﻏﻤﺰﻩ ﭼﺸﻤﺎﻥ ﭘﻴﺮ ﺭﺍ ﺣﺎﻓﻆ</w:t>
      </w:r>
      <w:r>
        <w:rPr>
          <w:sz w:val="28"/>
          <w:szCs w:val="28"/>
          <w:rtl/>
        </w:rPr>
        <w:t xml:space="preserve"> </w:t>
      </w:r>
      <w:r w:rsidR="00D976BC" w:rsidRPr="00984881">
        <w:rPr>
          <w:sz w:val="28"/>
          <w:szCs w:val="28"/>
          <w:rtl/>
        </w:rPr>
        <w:t>ﻣﻴﮕﻮﻳﺪ ﮐﻪ ﭘﻴﺮ ﺍﺟﺎﺯﻩ ﻭﻣﻮﺍﻓﻘﺖ ﺷﺎﻫﺎﻧﻪ ﺭﺍ</w:t>
      </w:r>
      <w:r w:rsidR="00BD77AA">
        <w:rPr>
          <w:sz w:val="28"/>
          <w:szCs w:val="28"/>
          <w:rtl/>
        </w:rPr>
        <w:t xml:space="preserve">، </w:t>
      </w:r>
      <w:r w:rsidR="00D976BC" w:rsidRPr="00984881">
        <w:rPr>
          <w:sz w:val="28"/>
          <w:szCs w:val="28"/>
          <w:rtl/>
        </w:rPr>
        <w:t>ﺑﺮﺍﻯ ﻣﺮﮒ</w:t>
      </w:r>
      <w:r>
        <w:rPr>
          <w:sz w:val="28"/>
          <w:szCs w:val="28"/>
          <w:rtl/>
        </w:rPr>
        <w:t xml:space="preserve"> </w:t>
      </w:r>
      <w:r w:rsidR="00D976BC" w:rsidRPr="00984881">
        <w:rPr>
          <w:sz w:val="28"/>
          <w:szCs w:val="28"/>
          <w:rtl/>
        </w:rPr>
        <w:t>ﮐﺴﻰ ﺍﺷﺎﺭﻩ ﻣﻴﮑﻨﺪ</w:t>
      </w:r>
      <w:r w:rsidR="00BD77AA">
        <w:rPr>
          <w:sz w:val="28"/>
          <w:szCs w:val="28"/>
          <w:rtl/>
        </w:rPr>
        <w:t xml:space="preserve">، </w:t>
      </w:r>
      <w:r w:rsidR="00D976BC" w:rsidRPr="00984881">
        <w:rPr>
          <w:sz w:val="28"/>
          <w:szCs w:val="28"/>
          <w:rtl/>
        </w:rPr>
        <w:t>ﻭﺯﺣﻤﺘﻰ ﺑﺮﺍﻯ ﺍﻭ ﻧﺪﺍﺭﺩ ﻭ ﺍﻟﺒﺘﻪ ﺍﻳﻦ ﺑﻴﺎﻧﺎﺕ ﺍﺩﺑﻰ ﺍﺯ ﺍﺣﻮﺍﻝ ﺍﺳﺖ</w:t>
      </w:r>
      <w:r w:rsidR="00BD77AA">
        <w:rPr>
          <w:sz w:val="28"/>
          <w:szCs w:val="28"/>
          <w:rtl/>
        </w:rPr>
        <w:t xml:space="preserve">، </w:t>
      </w:r>
      <w:r w:rsidR="00D976BC" w:rsidRPr="00984881">
        <w:rPr>
          <w:sz w:val="28"/>
          <w:szCs w:val="28"/>
          <w:rtl/>
        </w:rPr>
        <w:t>ﻭﺍﻟّﺎ</w:t>
      </w:r>
      <w:r>
        <w:rPr>
          <w:sz w:val="28"/>
          <w:szCs w:val="28"/>
          <w:rtl/>
        </w:rPr>
        <w:t xml:space="preserve"> </w:t>
      </w:r>
      <w:r w:rsidR="00D976BC" w:rsidRPr="00984881">
        <w:rPr>
          <w:sz w:val="28"/>
          <w:szCs w:val="28"/>
          <w:rtl/>
        </w:rPr>
        <w:t>ﭘﻴﺮ ﻣﺮﺍﺗﺐ ﺗﺄﻣﻴﻦ</w:t>
      </w:r>
      <w:r>
        <w:rPr>
          <w:sz w:val="28"/>
          <w:szCs w:val="28"/>
          <w:rtl/>
        </w:rPr>
        <w:t xml:space="preserve"> </w:t>
      </w:r>
      <w:r w:rsidR="00D976BC" w:rsidRPr="00984881">
        <w:rPr>
          <w:sz w:val="28"/>
          <w:szCs w:val="28"/>
          <w:rtl/>
        </w:rPr>
        <w:t>ﺷﺮﺍﻳﻂ</w:t>
      </w:r>
      <w:r>
        <w:rPr>
          <w:sz w:val="28"/>
          <w:szCs w:val="28"/>
          <w:rtl/>
        </w:rPr>
        <w:t xml:space="preserve"> </w:t>
      </w:r>
      <w:r w:rsidR="00D976BC" w:rsidRPr="00984881">
        <w:rPr>
          <w:sz w:val="28"/>
          <w:szCs w:val="28"/>
          <w:rtl/>
        </w:rPr>
        <w:t xml:space="preserve">ﻟﺎﺯﻡ ﺗﺎ ﺷﺮﻁ ﮐﺎﻓﻰ ﺍﻟﻬﻰ ﺭﺍ ﺩﺭ ﻧﻈﺮ ﺩﺍﺭﺩ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ﺯﺍﻫﺪ</w:t>
      </w:r>
      <w:r w:rsidR="00BD77AA">
        <w:rPr>
          <w:b/>
          <w:bCs/>
          <w:sz w:val="28"/>
          <w:szCs w:val="28"/>
          <w:rtl/>
        </w:rPr>
        <w:t xml:space="preserve">، </w:t>
      </w:r>
      <w:r w:rsidRPr="00984881">
        <w:rPr>
          <w:b/>
          <w:bCs/>
          <w:sz w:val="28"/>
          <w:szCs w:val="28"/>
          <w:rtl/>
        </w:rPr>
        <w:t>ﺍﻳﻤﻦ ﻣﺸﻮ ﺍﺯ ﺑﺎﺯﻯ ﻏﻴﺮﺕ</w:t>
      </w:r>
      <w:r w:rsidR="00BD77AA">
        <w:rPr>
          <w:b/>
          <w:bCs/>
          <w:sz w:val="28"/>
          <w:szCs w:val="28"/>
          <w:rtl/>
        </w:rPr>
        <w:t xml:space="preserve">، </w:t>
      </w:r>
      <w:r w:rsidRPr="00984881">
        <w:rPr>
          <w:b/>
          <w:bCs/>
          <w:sz w:val="28"/>
          <w:szCs w:val="28"/>
          <w:rtl/>
        </w:rPr>
        <w:t>ﺯﻧﻬﺎﺭ</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ﺭﻩ ﺍﺯ ﺻﻮﻣﻌﻪ ﺗﺎ ﺩﻳﺮ</w:t>
      </w:r>
      <w:r w:rsidR="004D25BE">
        <w:rPr>
          <w:b/>
          <w:bCs/>
          <w:sz w:val="28"/>
          <w:szCs w:val="28"/>
          <w:rtl/>
        </w:rPr>
        <w:t xml:space="preserve"> </w:t>
      </w:r>
      <w:r w:rsidR="003A0DDA" w:rsidRPr="00984881">
        <w:rPr>
          <w:b/>
          <w:bCs/>
          <w:sz w:val="28"/>
          <w:szCs w:val="28"/>
          <w:rtl/>
        </w:rPr>
        <w:t>مُغان</w:t>
      </w:r>
      <w:r w:rsidR="00BD77AA">
        <w:rPr>
          <w:b/>
          <w:bCs/>
          <w:sz w:val="28"/>
          <w:szCs w:val="28"/>
          <w:rtl/>
        </w:rPr>
        <w:t xml:space="preserve">، </w:t>
      </w:r>
      <w:r w:rsidRPr="00984881">
        <w:rPr>
          <w:b/>
          <w:bCs/>
          <w:sz w:val="28"/>
          <w:szCs w:val="28"/>
          <w:rtl/>
        </w:rPr>
        <w:t xml:space="preserve">ﺍﻳﻦ ﻫﻤﻪ ﻧﻴﺴﺖ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ﺳﭙس</w:t>
      </w:r>
      <w:r>
        <w:rPr>
          <w:sz w:val="28"/>
          <w:szCs w:val="28"/>
          <w:rtl/>
        </w:rPr>
        <w:t xml:space="preserve"> </w:t>
      </w:r>
      <w:r w:rsidR="00D976BC" w:rsidRPr="00984881">
        <w:rPr>
          <w:sz w:val="28"/>
          <w:szCs w:val="28"/>
          <w:rtl/>
        </w:rPr>
        <w:t>ﺑﺰﺍﻫﺪ ﻗﺸﺮﻯ</w:t>
      </w:r>
      <w:r w:rsidR="00BD77AA">
        <w:rPr>
          <w:sz w:val="28"/>
          <w:szCs w:val="28"/>
          <w:rtl/>
        </w:rPr>
        <w:t xml:space="preserve">، </w:t>
      </w:r>
      <w:r w:rsidR="00D976BC" w:rsidRPr="00984881">
        <w:rPr>
          <w:sz w:val="28"/>
          <w:szCs w:val="28"/>
          <w:rtl/>
        </w:rPr>
        <w:t>ﺁﺧﻮﻧﺪ ﻣﺬﻫﺒﻰ ﺳﻨّﻰ ﻳﺎ ﺷﻴﻌﻰ</w:t>
      </w:r>
      <w:r w:rsidR="00BD77AA">
        <w:rPr>
          <w:sz w:val="28"/>
          <w:szCs w:val="28"/>
          <w:rtl/>
        </w:rPr>
        <w:t xml:space="preserve">، </w:t>
      </w:r>
      <w:r w:rsidR="00D976BC" w:rsidRPr="00984881">
        <w:rPr>
          <w:sz w:val="28"/>
          <w:szCs w:val="28"/>
          <w:rtl/>
        </w:rPr>
        <w:t>ﻭ ﻳﺎ ﺑﻬﺮ ﻧﺎﻡ ﺩﻳﮕﺮ ﮐﻪ ﻣﺨﺎﻟﻒ</w:t>
      </w:r>
      <w:r>
        <w:rPr>
          <w:sz w:val="28"/>
          <w:szCs w:val="28"/>
          <w:rtl/>
        </w:rPr>
        <w:t xml:space="preserve"> </w:t>
      </w:r>
      <w:r w:rsidR="00D976BC" w:rsidRPr="00984881">
        <w:rPr>
          <w:sz w:val="28"/>
          <w:szCs w:val="28"/>
          <w:rtl/>
        </w:rPr>
        <w:t>ﺳﻠﻮک اﻟﻬﻰ</w:t>
      </w:r>
      <w:r w:rsidR="00BD77AA">
        <w:rPr>
          <w:sz w:val="28"/>
          <w:szCs w:val="28"/>
          <w:rtl/>
        </w:rPr>
        <w:t xml:space="preserve">، </w:t>
      </w:r>
      <w:r w:rsidR="00D976BC" w:rsidRPr="00984881">
        <w:rPr>
          <w:sz w:val="28"/>
          <w:szCs w:val="28"/>
          <w:rtl/>
        </w:rPr>
        <w:t>ﺃﺻﻞ ﻭﻫﺪﻑ</w:t>
      </w:r>
      <w:r>
        <w:rPr>
          <w:sz w:val="28"/>
          <w:szCs w:val="28"/>
          <w:rtl/>
        </w:rPr>
        <w:t xml:space="preserve"> </w:t>
      </w:r>
      <w:r w:rsidR="00D976BC" w:rsidRPr="00984881">
        <w:rPr>
          <w:sz w:val="28"/>
          <w:szCs w:val="28"/>
          <w:rtl/>
        </w:rPr>
        <w:t>ﭘﻴﺎﻣﺒﺮ ﻭﺧﺪﺍﻭﻧﺪ ﻭ ﺁ</w:t>
      </w:r>
      <w:r w:rsidR="009915B2" w:rsidRPr="00984881">
        <w:rPr>
          <w:sz w:val="28"/>
          <w:szCs w:val="28"/>
          <w:rtl/>
        </w:rPr>
        <w:t>فر</w:t>
      </w:r>
      <w:r w:rsidR="00D976BC" w:rsidRPr="00984881">
        <w:rPr>
          <w:sz w:val="28"/>
          <w:szCs w:val="28"/>
          <w:rtl/>
        </w:rPr>
        <w:t>ﻳﻨﺶ</w:t>
      </w:r>
      <w:r w:rsidR="00BD77AA">
        <w:rPr>
          <w:sz w:val="28"/>
          <w:szCs w:val="28"/>
          <w:rtl/>
        </w:rPr>
        <w:t xml:space="preserve">، </w:t>
      </w:r>
      <w:r w:rsidR="00D976BC" w:rsidRPr="00984881">
        <w:rPr>
          <w:sz w:val="28"/>
          <w:szCs w:val="28"/>
          <w:rtl/>
        </w:rPr>
        <w:t>ﻫﺸﺪﺍﺭ ﻣﻴﺪﻫﺪ</w:t>
      </w:r>
      <w:r w:rsidR="00BD77AA">
        <w:rPr>
          <w:sz w:val="28"/>
          <w:szCs w:val="28"/>
          <w:rtl/>
        </w:rPr>
        <w:t xml:space="preserve">، </w:t>
      </w:r>
      <w:r w:rsidR="00D976BC" w:rsidRPr="00984881">
        <w:rPr>
          <w:sz w:val="28"/>
          <w:szCs w:val="28"/>
          <w:rtl/>
        </w:rPr>
        <w:t>ﮐﻪ ﭼﻨﻴﻦ ﺩﺭ ﺧﻮﺍﺏ</w:t>
      </w:r>
      <w:r>
        <w:rPr>
          <w:sz w:val="28"/>
          <w:szCs w:val="28"/>
          <w:rtl/>
        </w:rPr>
        <w:t xml:space="preserve"> </w:t>
      </w:r>
      <w:r w:rsidR="00D976BC" w:rsidRPr="00984881">
        <w:rPr>
          <w:sz w:val="28"/>
          <w:szCs w:val="28"/>
          <w:rtl/>
        </w:rPr>
        <w:t>ﺧﺮﮔﻮﺷﻰ</w:t>
      </w:r>
      <w:r>
        <w:rPr>
          <w:sz w:val="28"/>
          <w:szCs w:val="28"/>
          <w:rtl/>
        </w:rPr>
        <w:t xml:space="preserve"> </w:t>
      </w:r>
      <w:r w:rsidR="00D976BC" w:rsidRPr="00984881">
        <w:rPr>
          <w:sz w:val="28"/>
          <w:szCs w:val="28"/>
          <w:rtl/>
        </w:rPr>
        <w:t>ﻧﻤﺎﻧﺪ</w:t>
      </w:r>
      <w:r w:rsidR="00BD77AA">
        <w:rPr>
          <w:sz w:val="28"/>
          <w:szCs w:val="28"/>
          <w:rtl/>
        </w:rPr>
        <w:t xml:space="preserve">، </w:t>
      </w:r>
      <w:r w:rsidR="00D976BC" w:rsidRPr="00984881">
        <w:rPr>
          <w:sz w:val="28"/>
          <w:szCs w:val="28"/>
          <w:rtl/>
        </w:rPr>
        <w:t>ﻭ ﺧﻮﺩﺭﺍ ﺍﻳﻤﻦ ﻧﺪﺍﻧﺪ</w:t>
      </w:r>
      <w:r w:rsidR="00BD77AA">
        <w:rPr>
          <w:sz w:val="28"/>
          <w:szCs w:val="28"/>
          <w:rtl/>
        </w:rPr>
        <w:t xml:space="preserve">، </w:t>
      </w:r>
      <w:r w:rsidR="00D976BC" w:rsidRPr="00984881">
        <w:rPr>
          <w:sz w:val="28"/>
          <w:szCs w:val="28"/>
          <w:rtl/>
        </w:rPr>
        <w:t>ﮐﻪ ﺑﻌﺒﺎﺩﺍﺕ ﺧﻮﺩ ﺩﻝ ﺧﻮﺵ ﻣﻴﺒﺎﺷﺪ</w:t>
      </w:r>
      <w:r w:rsidR="00BD77AA">
        <w:rPr>
          <w:sz w:val="28"/>
          <w:szCs w:val="28"/>
          <w:rtl/>
        </w:rPr>
        <w:t xml:space="preserve">. </w:t>
      </w:r>
      <w:r w:rsidR="00D976BC" w:rsidRPr="00984881">
        <w:rPr>
          <w:sz w:val="28"/>
          <w:szCs w:val="28"/>
          <w:rtl/>
        </w:rPr>
        <w:t>ﮐﻪ ﻣﺮﮒ</w:t>
      </w:r>
      <w:r>
        <w:rPr>
          <w:sz w:val="28"/>
          <w:szCs w:val="28"/>
          <w:rtl/>
        </w:rPr>
        <w:t xml:space="preserve"> </w:t>
      </w:r>
      <w:r w:rsidR="00D976BC" w:rsidRPr="00984881">
        <w:rPr>
          <w:sz w:val="28"/>
          <w:szCs w:val="28"/>
          <w:rtl/>
        </w:rPr>
        <w:t>ﺃﻣﺎﻧﻰ ﻧﻤﻴﺪﻫﺪ</w:t>
      </w:r>
      <w:r w:rsidR="00BD77AA">
        <w:rPr>
          <w:sz w:val="28"/>
          <w:szCs w:val="28"/>
          <w:rtl/>
        </w:rPr>
        <w:t xml:space="preserve">. </w:t>
      </w:r>
      <w:r w:rsidR="00D976BC" w:rsidRPr="00984881">
        <w:rPr>
          <w:sz w:val="28"/>
          <w:szCs w:val="28"/>
          <w:rtl/>
        </w:rPr>
        <w:t>ﻭ ﺍﻳﻤﺎﻥ ﻧﻈﺮﻯ ﺑﻮﻟﺎﻳﺖ ﻣﻮﻟﺎ ﻧﻴﺰ ﮐﺎﺭﺳﺎﺯ ﻧﻴﺴﺖ</w:t>
      </w:r>
      <w:r w:rsidR="00BD77AA">
        <w:rPr>
          <w:sz w:val="28"/>
          <w:szCs w:val="28"/>
          <w:rtl/>
        </w:rPr>
        <w:t xml:space="preserve">، </w:t>
      </w:r>
      <w:r w:rsidR="00D976BC" w:rsidRPr="00984881">
        <w:rPr>
          <w:sz w:val="28"/>
          <w:szCs w:val="28"/>
          <w:rtl/>
        </w:rPr>
        <w:t>ﮐﻪ ﺍﻳﻤﺎﻥ ﻋﻤﻠﻰ</w:t>
      </w:r>
      <w:r w:rsidR="00BD77AA">
        <w:rPr>
          <w:sz w:val="28"/>
          <w:szCs w:val="28"/>
          <w:rtl/>
        </w:rPr>
        <w:t xml:space="preserve">، </w:t>
      </w:r>
      <w:r w:rsidR="00D976BC" w:rsidRPr="00984881">
        <w:rPr>
          <w:sz w:val="28"/>
          <w:szCs w:val="28"/>
          <w:rtl/>
        </w:rPr>
        <w:t>ﻳﺎ ﺍﻭﻡ ﻭ ﻫﻮﻡ ﻭ ﺳﻠﻮﻙ ﺍﻟﻬﻰ</w:t>
      </w:r>
      <w:r w:rsidR="00BD77AA">
        <w:rPr>
          <w:sz w:val="28"/>
          <w:szCs w:val="28"/>
          <w:rtl/>
        </w:rPr>
        <w:t xml:space="preserve">، </w:t>
      </w:r>
      <w:r w:rsidR="00D976BC" w:rsidRPr="00984881">
        <w:rPr>
          <w:sz w:val="28"/>
          <w:szCs w:val="28"/>
          <w:rtl/>
        </w:rPr>
        <w:t>ﺯﻳﺮ ﻧﻈﺮ ﻣﺮﺑّﻰ ﺍﻟﻬﻰ</w:t>
      </w:r>
      <w:r w:rsidR="00BD77AA">
        <w:rPr>
          <w:sz w:val="28"/>
          <w:szCs w:val="28"/>
          <w:rtl/>
        </w:rPr>
        <w:t xml:space="preserve">، </w:t>
      </w:r>
      <w:r w:rsidR="00D976BC" w:rsidRPr="00984881">
        <w:rPr>
          <w:sz w:val="28"/>
          <w:szCs w:val="28"/>
          <w:rtl/>
        </w:rPr>
        <w:t>ﺍﻳﻤﻦ ﺃﺑﺪﻯ ﻳﺎﻓﺘﻦ ﺍﺳﺖ</w:t>
      </w:r>
      <w:r w:rsidR="00BD77AA">
        <w:rPr>
          <w:sz w:val="28"/>
          <w:szCs w:val="28"/>
          <w:rtl/>
        </w:rPr>
        <w:t xml:space="preserve">. </w:t>
      </w:r>
      <w:r w:rsidR="00D976BC" w:rsidRPr="00984881">
        <w:rPr>
          <w:sz w:val="28"/>
          <w:szCs w:val="28"/>
          <w:rtl/>
        </w:rPr>
        <w:t>ﮐﻪ ﻣﺪﺍﺭﻙ ﺃﻣﺎﻥ ﺭﺍ ﻫﻢ ﺍﮐﻨﻮﻥ ﺳﺎﻟﻚ</w:t>
      </w:r>
      <w:r>
        <w:rPr>
          <w:sz w:val="28"/>
          <w:szCs w:val="28"/>
          <w:rtl/>
        </w:rPr>
        <w:t xml:space="preserve"> </w:t>
      </w:r>
      <w:r w:rsidR="00D976BC" w:rsidRPr="00984881">
        <w:rPr>
          <w:sz w:val="28"/>
          <w:szCs w:val="28"/>
          <w:rtl/>
        </w:rPr>
        <w:t>ﺑﺪﺳﺖ ﻣﻴﺂﻭﺭﺩ</w:t>
      </w:r>
      <w:r w:rsidR="00BD77AA">
        <w:rPr>
          <w:sz w:val="28"/>
          <w:szCs w:val="28"/>
          <w:rtl/>
        </w:rPr>
        <w:t xml:space="preserve">. </w:t>
      </w:r>
      <w:r w:rsidR="00D976BC" w:rsidRPr="00984881">
        <w:rPr>
          <w:sz w:val="28"/>
          <w:szCs w:val="28"/>
          <w:rtl/>
        </w:rPr>
        <w:t>ﻭﻣﺠﺎﺯﺍﺕ</w:t>
      </w:r>
      <w:r>
        <w:rPr>
          <w:sz w:val="28"/>
          <w:szCs w:val="28"/>
          <w:rtl/>
        </w:rPr>
        <w:t xml:space="preserve"> </w:t>
      </w:r>
      <w:r w:rsidR="00D976BC" w:rsidRPr="00984881">
        <w:rPr>
          <w:sz w:val="28"/>
          <w:szCs w:val="28"/>
          <w:rtl/>
        </w:rPr>
        <w:t>ﻗﺸﺮﻳﻮﻥ ﻣﺸﺮﻙ ﺩﺭ ﻫﺮ ﺩﻳﻨﻰ</w:t>
      </w:r>
      <w:r w:rsidR="00BD77AA">
        <w:rPr>
          <w:sz w:val="28"/>
          <w:szCs w:val="28"/>
          <w:rtl/>
        </w:rPr>
        <w:t xml:space="preserve">، </w:t>
      </w:r>
      <w:r w:rsidR="00D976BC" w:rsidRPr="00984881">
        <w:rPr>
          <w:sz w:val="28"/>
          <w:szCs w:val="28"/>
          <w:rtl/>
        </w:rPr>
        <w:t>ﻗﻬﻘﺮﺍﻫﺎ ﻭ ﻣﺴﺨﻬﺎﻯ ﺣﻴﻮﺍﻧﻰ ﻣﻴﺒﺎﺷﺪ</w:t>
      </w:r>
      <w:r w:rsidR="00BD77AA">
        <w:rPr>
          <w:sz w:val="28"/>
          <w:szCs w:val="28"/>
          <w:rtl/>
        </w:rPr>
        <w:t xml:space="preserve">. </w:t>
      </w:r>
      <w:r w:rsidR="00D976BC" w:rsidRPr="00984881">
        <w:rPr>
          <w:sz w:val="28"/>
          <w:szCs w:val="28"/>
          <w:rtl/>
        </w:rPr>
        <w:t>ﮐﻪ ﺑﻘﻮﻝ</w:t>
      </w:r>
      <w:r>
        <w:rPr>
          <w:sz w:val="28"/>
          <w:szCs w:val="28"/>
          <w:rtl/>
        </w:rPr>
        <w:t xml:space="preserve"> </w:t>
      </w:r>
      <w:r w:rsidR="00D976BC" w:rsidRPr="00984881">
        <w:rPr>
          <w:sz w:val="28"/>
          <w:szCs w:val="28"/>
          <w:rtl/>
        </w:rPr>
        <w:t>ﻗﺮﺁﻥ</w:t>
      </w:r>
      <w:r w:rsidR="00BD77AA">
        <w:rPr>
          <w:sz w:val="28"/>
          <w:szCs w:val="28"/>
          <w:rtl/>
        </w:rPr>
        <w:t xml:space="preserve">، </w:t>
      </w:r>
      <w:r w:rsidR="00D976BC" w:rsidRPr="00984881">
        <w:rPr>
          <w:sz w:val="28"/>
          <w:szCs w:val="28"/>
          <w:rtl/>
        </w:rPr>
        <w:t>ﻣﺴﺦ ﻣﻴﻤﻮﻥ ﻭ ﺧﻮﻙ</w:t>
      </w:r>
      <w:r>
        <w:rPr>
          <w:sz w:val="28"/>
          <w:szCs w:val="28"/>
          <w:rtl/>
        </w:rPr>
        <w:t xml:space="preserve"> </w:t>
      </w:r>
      <w:r w:rsidR="00D976BC" w:rsidRPr="00984881">
        <w:rPr>
          <w:sz w:val="28"/>
          <w:szCs w:val="28"/>
          <w:rtl/>
        </w:rPr>
        <w:t>ﺑﻬﺘﺮﻳﻦ ﺁﻧﻬﺎ ﺧﻮﺍﻫﺪ ﺑﻮﺩ</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ﻭﻟﺎﻳﺖ</w:t>
      </w:r>
      <w:r>
        <w:rPr>
          <w:sz w:val="28"/>
          <w:szCs w:val="28"/>
          <w:rtl/>
        </w:rPr>
        <w:t xml:space="preserve"> </w:t>
      </w:r>
      <w:r w:rsidR="00D976BC" w:rsidRPr="00984881">
        <w:rPr>
          <w:sz w:val="28"/>
          <w:szCs w:val="28"/>
          <w:rtl/>
        </w:rPr>
        <w:t>ﻓﻘﻴﻪ</w:t>
      </w:r>
      <w:r>
        <w:rPr>
          <w:sz w:val="28"/>
          <w:szCs w:val="28"/>
          <w:rtl/>
        </w:rPr>
        <w:t xml:space="preserve"> </w:t>
      </w:r>
      <w:r w:rsidR="00D976BC" w:rsidRPr="00984881">
        <w:rPr>
          <w:sz w:val="28"/>
          <w:szCs w:val="28"/>
          <w:rtl/>
        </w:rPr>
        <w:t>ﻣﻴﺴﺎﺯﻧﺪ</w:t>
      </w:r>
      <w:r w:rsidR="00BD77AA">
        <w:rPr>
          <w:sz w:val="28"/>
          <w:szCs w:val="28"/>
          <w:rtl/>
        </w:rPr>
        <w:t xml:space="preserve">، </w:t>
      </w:r>
      <w:r w:rsidR="00D976BC" w:rsidRPr="00984881">
        <w:rPr>
          <w:sz w:val="28"/>
          <w:szCs w:val="28"/>
          <w:rtl/>
        </w:rPr>
        <w:t>ﻭﻳﺎ ﭘﻴﺮﻭﻯ ﻣﻴﮑﻨﻨﺪ</w:t>
      </w:r>
      <w:r w:rsidR="00BD77AA">
        <w:rPr>
          <w:sz w:val="28"/>
          <w:szCs w:val="28"/>
          <w:rtl/>
        </w:rPr>
        <w:t xml:space="preserve">. </w:t>
      </w:r>
      <w:r w:rsidR="00D976BC" w:rsidRPr="00984881">
        <w:rPr>
          <w:sz w:val="28"/>
          <w:szCs w:val="28"/>
          <w:rtl/>
        </w:rPr>
        <w:t>ﻭﺑﺘﻌﺪﺍﺩ</w:t>
      </w:r>
      <w:r>
        <w:rPr>
          <w:sz w:val="28"/>
          <w:szCs w:val="28"/>
          <w:rtl/>
        </w:rPr>
        <w:t xml:space="preserve"> </w:t>
      </w:r>
      <w:r w:rsidR="00D976BC" w:rsidRPr="00984881">
        <w:rPr>
          <w:sz w:val="28"/>
          <w:szCs w:val="28"/>
          <w:rtl/>
        </w:rPr>
        <w:t>ﻫﺮ ﺁﺧﻮﻧﺪﻯ</w:t>
      </w:r>
      <w:r w:rsidR="00BD77AA">
        <w:rPr>
          <w:sz w:val="28"/>
          <w:szCs w:val="28"/>
          <w:rtl/>
        </w:rPr>
        <w:t xml:space="preserve">، </w:t>
      </w:r>
      <w:r w:rsidR="00D976BC" w:rsidRPr="00984881">
        <w:rPr>
          <w:sz w:val="28"/>
          <w:szCs w:val="28"/>
          <w:rtl/>
        </w:rPr>
        <w:t>ﻳﻚ ﻣﺬﻫﺐ ﻭ ﻳﻚ ﻭﻟﺎﻳﺖ ﻓﻘﻴﻪ</w:t>
      </w:r>
      <w:r>
        <w:rPr>
          <w:sz w:val="28"/>
          <w:szCs w:val="28"/>
          <w:rtl/>
        </w:rPr>
        <w:t xml:space="preserve"> </w:t>
      </w:r>
      <w:r w:rsidR="00D976BC" w:rsidRPr="00984881">
        <w:rPr>
          <w:sz w:val="28"/>
          <w:szCs w:val="28"/>
          <w:rtl/>
        </w:rPr>
        <w:t>ﺳﺎﺧﺘﻪ ﺷﺪﻩ ﺍﺳﺖ</w:t>
      </w:r>
      <w:r w:rsidR="00BD77AA">
        <w:rPr>
          <w:sz w:val="28"/>
          <w:szCs w:val="28"/>
          <w:rtl/>
        </w:rPr>
        <w:t xml:space="preserve">. </w:t>
      </w:r>
      <w:r w:rsidR="00D976BC" w:rsidRPr="00984881">
        <w:rPr>
          <w:sz w:val="28"/>
          <w:szCs w:val="28"/>
          <w:rtl/>
        </w:rPr>
        <w:t>ﻭ ﺣﮑﻮﻣﺖ ﺳﻴﺎﺳﻰ</w:t>
      </w:r>
      <w:r>
        <w:rPr>
          <w:sz w:val="28"/>
          <w:szCs w:val="28"/>
          <w:rtl/>
        </w:rPr>
        <w:t xml:space="preserve"> </w:t>
      </w:r>
      <w:r w:rsidR="00D976BC" w:rsidRPr="00984881">
        <w:rPr>
          <w:sz w:val="28"/>
          <w:szCs w:val="28"/>
          <w:rtl/>
        </w:rPr>
        <w:t>ﺑﻨﺎﻡ ﺧﺪﺍ</w:t>
      </w:r>
      <w:r w:rsidR="00BD77AA">
        <w:rPr>
          <w:sz w:val="28"/>
          <w:szCs w:val="28"/>
          <w:rtl/>
        </w:rPr>
        <w:t xml:space="preserve">، </w:t>
      </w:r>
      <w:r w:rsidR="00D976BC" w:rsidRPr="00984881">
        <w:rPr>
          <w:sz w:val="28"/>
          <w:szCs w:val="28"/>
          <w:rtl/>
        </w:rPr>
        <w:t>ﺑﺎ ﮐﻤﻚ ﺳﺘﻤﮕﺮﺍﻥ ﺩﻳﮕﺮ</w:t>
      </w:r>
      <w:r w:rsidR="00BD77AA">
        <w:rPr>
          <w:sz w:val="28"/>
          <w:szCs w:val="28"/>
          <w:rtl/>
        </w:rPr>
        <w:t xml:space="preserve">، </w:t>
      </w:r>
      <w:r w:rsidR="00D976BC" w:rsidRPr="00984881">
        <w:rPr>
          <w:sz w:val="28"/>
          <w:szCs w:val="28"/>
          <w:rtl/>
        </w:rPr>
        <w:t>ﻭ ﺣﺘﻰ</w:t>
      </w:r>
      <w:r>
        <w:rPr>
          <w:sz w:val="28"/>
          <w:szCs w:val="28"/>
          <w:rtl/>
        </w:rPr>
        <w:t xml:space="preserve"> </w:t>
      </w:r>
      <w:r w:rsidR="00D976BC" w:rsidRPr="00984881">
        <w:rPr>
          <w:sz w:val="28"/>
          <w:szCs w:val="28"/>
          <w:rtl/>
        </w:rPr>
        <w:t>ﺧﺎﺭﺟﻴﺎﻥ ﺑﺮﭘﺎ ﻣﻴﻨﻤﺎﻳﻨﺪ</w:t>
      </w:r>
      <w:r w:rsidR="00BD77AA">
        <w:rPr>
          <w:sz w:val="28"/>
          <w:szCs w:val="28"/>
          <w:rtl/>
        </w:rPr>
        <w:t xml:space="preserve">. </w:t>
      </w:r>
      <w:r w:rsidR="00D976BC" w:rsidRPr="00984881">
        <w:rPr>
          <w:sz w:val="28"/>
          <w:szCs w:val="28"/>
          <w:rtl/>
        </w:rPr>
        <w:t>ﻭ ﺣﺎﻓﻆ ﺍﺯ ﺑﺎﺯﻯ غیرﺕ ﻣﻴﮕﻮﻳﺪ</w:t>
      </w:r>
      <w:r w:rsidR="00BD77AA">
        <w:rPr>
          <w:sz w:val="28"/>
          <w:szCs w:val="28"/>
          <w:rtl/>
        </w:rPr>
        <w:t xml:space="preserve">. </w:t>
      </w:r>
      <w:r w:rsidR="00D976BC" w:rsidRPr="00984881">
        <w:rPr>
          <w:sz w:val="28"/>
          <w:szCs w:val="28"/>
          <w:rtl/>
        </w:rPr>
        <w:t>ﮐﻪ ﻏﻀﺐ</w:t>
      </w:r>
      <w:r>
        <w:rPr>
          <w:sz w:val="28"/>
          <w:szCs w:val="28"/>
          <w:rtl/>
        </w:rPr>
        <w:t xml:space="preserve"> </w:t>
      </w:r>
      <w:r w:rsidR="00D976BC" w:rsidRPr="00984881">
        <w:rPr>
          <w:sz w:val="28"/>
          <w:szCs w:val="28"/>
          <w:rtl/>
        </w:rPr>
        <w:t>ﺧﺪﺍﻭﻧﺪ ﻭ ﺍﻧﺘﻘﺎﻡ ﻃﺒﻴﻌﻰ ﻭ ﻓﻄﺮﻯ ﺍﺳﺖ</w:t>
      </w:r>
      <w:r w:rsidR="00BD77AA">
        <w:rPr>
          <w:sz w:val="28"/>
          <w:szCs w:val="28"/>
          <w:rtl/>
        </w:rPr>
        <w:t xml:space="preserve">. </w:t>
      </w:r>
      <w:r w:rsidR="00D976BC" w:rsidRPr="00984881">
        <w:rPr>
          <w:sz w:val="28"/>
          <w:szCs w:val="28"/>
          <w:rtl/>
        </w:rPr>
        <w:t>ﻭ ﻫﻨﺪﻭﺍﻥ ﮐﺎﺭﻣﺎﻫﺎ ﺭﺍ ﺑﺎﺯﻯ</w:t>
      </w:r>
      <w:r>
        <w:rPr>
          <w:sz w:val="28"/>
          <w:szCs w:val="28"/>
          <w:rtl/>
        </w:rPr>
        <w:t xml:space="preserve"> </w:t>
      </w:r>
      <w:r w:rsidR="00D976BC" w:rsidRPr="00984881">
        <w:rPr>
          <w:sz w:val="28"/>
          <w:szCs w:val="28"/>
          <w:rtl/>
        </w:rPr>
        <w:t>ﺧﺪﺍﻭﻧﺪ</w:t>
      </w:r>
      <w:r>
        <w:rPr>
          <w:sz w:val="28"/>
          <w:szCs w:val="28"/>
          <w:rtl/>
        </w:rPr>
        <w:t xml:space="preserve"> </w:t>
      </w:r>
      <w:r w:rsidR="00D976BC" w:rsidRPr="00984881">
        <w:rPr>
          <w:sz w:val="28"/>
          <w:szCs w:val="28"/>
          <w:rtl/>
        </w:rPr>
        <w:t>ﻣﻴﺪﺍﻧﻨﺪ</w:t>
      </w:r>
      <w:r w:rsidR="00BD77AA">
        <w:rPr>
          <w:sz w:val="28"/>
          <w:szCs w:val="28"/>
          <w:rtl/>
        </w:rPr>
        <w:t xml:space="preserve">، </w:t>
      </w:r>
      <w:r w:rsidR="00D976BC" w:rsidRPr="00984881">
        <w:rPr>
          <w:sz w:val="28"/>
          <w:szCs w:val="28"/>
          <w:rtl/>
        </w:rPr>
        <w:t>ﮐﻪ ﻣﮑﺮﺭ</w:t>
      </w:r>
      <w:r>
        <w:rPr>
          <w:sz w:val="28"/>
          <w:szCs w:val="28"/>
          <w:rtl/>
        </w:rPr>
        <w:t xml:space="preserve"> </w:t>
      </w:r>
      <w:r w:rsidR="00D976BC" w:rsidRPr="00984881">
        <w:rPr>
          <w:sz w:val="28"/>
          <w:szCs w:val="28"/>
          <w:rtl/>
        </w:rPr>
        <w:t>ﺑﺠﻬﺎﻥ ﺑﺎﺯ ﻣﻴﮕﺮﺩﻧﺪ</w:t>
      </w:r>
      <w:r w:rsidR="00BD77AA">
        <w:rPr>
          <w:sz w:val="28"/>
          <w:szCs w:val="28"/>
          <w:rtl/>
        </w:rPr>
        <w:t xml:space="preserve">. </w:t>
      </w:r>
      <w:r w:rsidR="00D976BC" w:rsidRPr="00984881">
        <w:rPr>
          <w:sz w:val="28"/>
          <w:szCs w:val="28"/>
          <w:rtl/>
        </w:rPr>
        <w:t xml:space="preserve">ﻭ ﻧﻪ </w:t>
      </w:r>
      <w:r w:rsidR="00D976BC" w:rsidRPr="00984881">
        <w:rPr>
          <w:sz w:val="28"/>
          <w:szCs w:val="28"/>
          <w:rtl/>
        </w:rPr>
        <w:lastRenderedPageBreak/>
        <w:t>ﻫﺮ ﺑﺎﺭ ﺍﻧﺴﺎﻥ</w:t>
      </w:r>
      <w:r w:rsidR="00BD77AA">
        <w:rPr>
          <w:sz w:val="28"/>
          <w:szCs w:val="28"/>
          <w:rtl/>
        </w:rPr>
        <w:t xml:space="preserve">، </w:t>
      </w:r>
      <w:r w:rsidR="00D976BC" w:rsidRPr="00984881">
        <w:rPr>
          <w:sz w:val="28"/>
          <w:szCs w:val="28"/>
          <w:rtl/>
        </w:rPr>
        <w:t>ﺑﻠﮑﻪ</w:t>
      </w:r>
      <w:r>
        <w:rPr>
          <w:sz w:val="28"/>
          <w:szCs w:val="28"/>
          <w:rtl/>
        </w:rPr>
        <w:t xml:space="preserve"> </w:t>
      </w:r>
      <w:r w:rsidR="00D976BC" w:rsidRPr="00984881">
        <w:rPr>
          <w:sz w:val="28"/>
          <w:szCs w:val="28"/>
          <w:rtl/>
        </w:rPr>
        <w:t>ﻫﺮﺑﺎﺭ ﺍﺯ ﻳﮑﻰ ﺍﺯ ﭘﻠّﻪ ﻫﺎﻯ ﻧﺮﺩﺑﺎﻥ ﺗﮑﺎﻣﻞ</w:t>
      </w:r>
      <w:r>
        <w:rPr>
          <w:sz w:val="28"/>
          <w:szCs w:val="28"/>
          <w:rtl/>
        </w:rPr>
        <w:t xml:space="preserve"> </w:t>
      </w:r>
      <w:r w:rsidR="00D976BC" w:rsidRPr="00984881">
        <w:rPr>
          <w:sz w:val="28"/>
          <w:szCs w:val="28"/>
          <w:rtl/>
        </w:rPr>
        <w:t xml:space="preserve">ﺍﻧﻮﺍﻉ </w:t>
      </w:r>
      <w:r w:rsidR="00BD77AA">
        <w:rPr>
          <w:sz w:val="28"/>
          <w:szCs w:val="28"/>
          <w:rtl/>
        </w:rPr>
        <w:t xml:space="preserve">. </w:t>
      </w:r>
      <w:r w:rsidR="00D976BC" w:rsidRPr="00984881">
        <w:rPr>
          <w:sz w:val="28"/>
          <w:szCs w:val="28"/>
          <w:rtl/>
        </w:rPr>
        <w:t>ﻭ ﺗﺬﮐّﺮ ﺣﺎﻓﻆ</w:t>
      </w:r>
      <w:r w:rsidR="00BD77AA">
        <w:rPr>
          <w:sz w:val="28"/>
          <w:szCs w:val="28"/>
          <w:rtl/>
        </w:rPr>
        <w:t xml:space="preserve">، </w:t>
      </w:r>
      <w:r w:rsidR="00D976BC" w:rsidRPr="00984881">
        <w:rPr>
          <w:sz w:val="28"/>
          <w:szCs w:val="28"/>
          <w:rtl/>
        </w:rPr>
        <w:t>ﺗﺬﮐّﺮ ﺑﺂﺧﻮﻧﺪﻫﺎ ﻭ ﻗﺸﺮﻳّﻮﻥ ﺯﺍﻫﺪ ﺭﻳﺎﮐﺎﺭﺍﺳﺖ</w:t>
      </w:r>
      <w:r w:rsidR="00BD77AA">
        <w:rPr>
          <w:sz w:val="28"/>
          <w:szCs w:val="28"/>
          <w:rtl/>
        </w:rPr>
        <w:t xml:space="preserve">، </w:t>
      </w:r>
      <w:r w:rsidR="00D976BC" w:rsidRPr="00984881">
        <w:rPr>
          <w:sz w:val="28"/>
          <w:szCs w:val="28"/>
          <w:rtl/>
        </w:rPr>
        <w:t>ﮐﻪﺍﺯ ﺻﻮﻣﻌﻪ ﻭ ﻣﺴﺠﺪ</w:t>
      </w:r>
      <w:r>
        <w:rPr>
          <w:sz w:val="28"/>
          <w:szCs w:val="28"/>
          <w:rtl/>
        </w:rPr>
        <w:t xml:space="preserve"> </w:t>
      </w:r>
      <w:r w:rsidR="00D976BC" w:rsidRPr="00984881">
        <w:rPr>
          <w:sz w:val="28"/>
          <w:szCs w:val="28"/>
          <w:rtl/>
        </w:rPr>
        <w:t>ﻗﺸﺮﻯ ﺧﻮﺩ</w:t>
      </w:r>
      <w:r w:rsidR="00BD77AA">
        <w:rPr>
          <w:sz w:val="28"/>
          <w:szCs w:val="28"/>
          <w:rtl/>
        </w:rPr>
        <w:t xml:space="preserve">، </w:t>
      </w:r>
      <w:r w:rsidR="00D976BC" w:rsidRPr="00984881">
        <w:rPr>
          <w:sz w:val="28"/>
          <w:szCs w:val="28"/>
          <w:rtl/>
        </w:rPr>
        <w:t>ﻭ ﺭﻓﺘﻦ ﺑﺪﻳﺮ</w:t>
      </w:r>
      <w:r>
        <w:rPr>
          <w:sz w:val="28"/>
          <w:szCs w:val="28"/>
          <w:rtl/>
        </w:rPr>
        <w:t xml:space="preserve"> </w:t>
      </w:r>
      <w:r w:rsidR="003A0DDA" w:rsidRPr="00984881">
        <w:rPr>
          <w:sz w:val="28"/>
          <w:szCs w:val="28"/>
          <w:rtl/>
        </w:rPr>
        <w:t>مُغان</w:t>
      </w:r>
      <w:r w:rsidR="00D976BC" w:rsidRPr="00984881">
        <w:rPr>
          <w:sz w:val="28"/>
          <w:szCs w:val="28"/>
          <w:rtl/>
        </w:rPr>
        <w:t xml:space="preserve"> ﺧﺎﻧﻘﺎﻩ ﭘﻴﺮ ﺍﻟﻬﻰ ﺑﻤﻌﺮﻓﻰ ﺧﺪﺍﻭﻧﺪ</w:t>
      </w:r>
      <w:r w:rsidR="00BD77AA">
        <w:rPr>
          <w:sz w:val="28"/>
          <w:szCs w:val="28"/>
          <w:rtl/>
        </w:rPr>
        <w:t xml:space="preserve">، </w:t>
      </w:r>
      <w:r w:rsidR="00D976BC" w:rsidRPr="00984881">
        <w:rPr>
          <w:sz w:val="28"/>
          <w:szCs w:val="28"/>
          <w:rtl/>
        </w:rPr>
        <w:t>ﺭﺍﻩ</w:t>
      </w:r>
      <w:r>
        <w:rPr>
          <w:sz w:val="28"/>
          <w:szCs w:val="28"/>
          <w:rtl/>
        </w:rPr>
        <w:t xml:space="preserve"> </w:t>
      </w:r>
      <w:r w:rsidR="00D976BC" w:rsidRPr="00984881">
        <w:rPr>
          <w:sz w:val="28"/>
          <w:szCs w:val="28"/>
          <w:rtl/>
        </w:rPr>
        <w:t>ﭼﻨﺪﺍﻥ ﺩﺭﺍﺯ ﻭ ﺳﺨﺘﻰ ﻧﻴﺴﺖ</w:t>
      </w:r>
      <w:r w:rsidR="00BD77AA">
        <w:rPr>
          <w:sz w:val="28"/>
          <w:szCs w:val="28"/>
          <w:rtl/>
        </w:rPr>
        <w:t xml:space="preserve">. </w:t>
      </w:r>
      <w:r w:rsidR="00D976BC" w:rsidRPr="00984881">
        <w:rPr>
          <w:sz w:val="28"/>
          <w:szCs w:val="28"/>
          <w:rtl/>
        </w:rPr>
        <w:t>ﭘس</w:t>
      </w:r>
      <w:r>
        <w:rPr>
          <w:sz w:val="28"/>
          <w:szCs w:val="28"/>
          <w:rtl/>
        </w:rPr>
        <w:t xml:space="preserve"> </w:t>
      </w:r>
      <w:r w:rsidR="00D976BC" w:rsidRPr="00984881">
        <w:rPr>
          <w:sz w:val="28"/>
          <w:szCs w:val="28"/>
          <w:rtl/>
        </w:rPr>
        <w:t>ﺑﺎﻳﺪ</w:t>
      </w:r>
      <w:r>
        <w:rPr>
          <w:sz w:val="28"/>
          <w:szCs w:val="28"/>
          <w:rtl/>
        </w:rPr>
        <w:t xml:space="preserve"> </w:t>
      </w:r>
      <w:r w:rsidR="00D976BC" w:rsidRPr="00984881">
        <w:rPr>
          <w:sz w:val="28"/>
          <w:szCs w:val="28"/>
          <w:rtl/>
        </w:rPr>
        <w:t>ﺗﺼﻤﻴﻢ ﮔﺮﻓﺖ</w:t>
      </w:r>
      <w:r w:rsidR="00BD77AA">
        <w:rPr>
          <w:sz w:val="28"/>
          <w:szCs w:val="28"/>
          <w:rtl/>
        </w:rPr>
        <w:t xml:space="preserve">، </w:t>
      </w:r>
      <w:r w:rsidR="00D976BC" w:rsidRPr="00984881">
        <w:rPr>
          <w:sz w:val="28"/>
          <w:szCs w:val="28"/>
          <w:rtl/>
        </w:rPr>
        <w:t>ﻭﺗﻌﻘّﻞ ﮐﺮﺩ ﻭ ﺍﻗﺪﺍﻡ ﻧﻤﻮﺩ</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ﺩﺭﺩﻣﻨﺪﻯ ﻣﻦ ﺳﻮﺧﺘﻪٴ ﺯﺍﺭ ﻭ ﻧﺰﺍﺭ</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ﻇﺎﻫﺮﺍ ﺣﺎﺟﺖ ﺗﻘﺮﻳﺮ ﻭ ﺑﻴﺎﻥ</w:t>
      </w:r>
      <w:r w:rsidR="00BD77AA">
        <w:rPr>
          <w:b/>
          <w:bCs/>
          <w:sz w:val="28"/>
          <w:szCs w:val="28"/>
          <w:rtl/>
        </w:rPr>
        <w:t xml:space="preserve">، </w:t>
      </w:r>
      <w:r w:rsidRPr="00984881">
        <w:rPr>
          <w:b/>
          <w:bCs/>
          <w:sz w:val="28"/>
          <w:szCs w:val="28"/>
          <w:rtl/>
        </w:rPr>
        <w:t xml:space="preserve">ﺍﻳﻦ ﻫﻤﻪ ﻧﻴﺴﺖ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ﺩﺭﺩﻣﻨﺪﻯ ﺳﻠﻮﮐﻰ ﺣﺎﻓﻆ</w:t>
      </w:r>
      <w:r>
        <w:rPr>
          <w:sz w:val="28"/>
          <w:szCs w:val="28"/>
          <w:rtl/>
        </w:rPr>
        <w:t xml:space="preserve"> </w:t>
      </w:r>
      <w:r w:rsidR="00D976BC" w:rsidRPr="00984881">
        <w:rPr>
          <w:sz w:val="28"/>
          <w:szCs w:val="28"/>
          <w:rtl/>
        </w:rPr>
        <w:t>ﻣﻨﺠﺮ ﺑﻨﺠﺎﺕ ﮔﺮﺩﻳﺪﻩ</w:t>
      </w:r>
      <w:r w:rsidR="00BD77AA">
        <w:rPr>
          <w:sz w:val="28"/>
          <w:szCs w:val="28"/>
          <w:rtl/>
        </w:rPr>
        <w:t xml:space="preserve">، </w:t>
      </w:r>
      <w:r w:rsidR="00D976BC" w:rsidRPr="00984881">
        <w:rPr>
          <w:sz w:val="28"/>
          <w:szCs w:val="28"/>
          <w:rtl/>
        </w:rPr>
        <w:t>ﻭ ﺍﻭﺭﺍ ﺳﻮﺧﺘﻪ ﻭﺯﺍﺭ ﮐﺮﺩﻩ</w:t>
      </w:r>
      <w:r w:rsidR="00BD77AA">
        <w:rPr>
          <w:sz w:val="28"/>
          <w:szCs w:val="28"/>
          <w:rtl/>
        </w:rPr>
        <w:t xml:space="preserve">، </w:t>
      </w:r>
      <w:r w:rsidR="00D976BC" w:rsidRPr="00984881">
        <w:rPr>
          <w:sz w:val="28"/>
          <w:szCs w:val="28"/>
          <w:rtl/>
        </w:rPr>
        <w:t>ﻭ ﺑﺰﺍﺭﻯ ﮐﺸﺎﻧﺪﻩ</w:t>
      </w:r>
      <w:r w:rsidR="00BD77AA">
        <w:rPr>
          <w:sz w:val="28"/>
          <w:szCs w:val="28"/>
          <w:rtl/>
        </w:rPr>
        <w:t xml:space="preserve">. </w:t>
      </w:r>
      <w:r w:rsidR="00D976BC" w:rsidRPr="00984881">
        <w:rPr>
          <w:sz w:val="28"/>
          <w:szCs w:val="28"/>
          <w:rtl/>
        </w:rPr>
        <w:t>ﻭﻧﻴﺎﺯ ﺑﺎﻳﻦ ﻫﻤﻪ ﺗﻘﺮﻳﺮ ﻭﺷﺮﺡ ﻭ ﺑﻴﺎﻥ ﻧﻴﺴﺖ</w:t>
      </w:r>
      <w:r w:rsidR="00BD77AA">
        <w:rPr>
          <w:sz w:val="28"/>
          <w:szCs w:val="28"/>
          <w:rtl/>
        </w:rPr>
        <w:t xml:space="preserve">. </w:t>
      </w:r>
      <w:r w:rsidR="00D976BC" w:rsidRPr="00984881">
        <w:rPr>
          <w:sz w:val="28"/>
          <w:szCs w:val="28"/>
          <w:rtl/>
        </w:rPr>
        <w:t>ﺯﻳﺮﺍ ﺑﺮﺍﻯ ﺳﺎﻟﻚ ﻋﺎﺷﻖ ﺩﺭ ﺃﺻﻞ ﺑﻘﻮﻝ ﻗﺮﺁﻥ</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ﺧﺪﺍﻭﻧﺪ ﻣﻴﭙﺮﺳﺪ</w:t>
      </w:r>
      <w:r w:rsidR="00BD77AA">
        <w:rPr>
          <w:sz w:val="28"/>
          <w:szCs w:val="28"/>
          <w:rtl/>
        </w:rPr>
        <w:t xml:space="preserve">، </w:t>
      </w:r>
      <w:r w:rsidR="00D976BC" w:rsidRPr="00984881">
        <w:rPr>
          <w:sz w:val="28"/>
          <w:szCs w:val="28"/>
          <w:rtl/>
        </w:rPr>
        <w:t>ﮐﻪﻣﻴﮕﻮﻳﻨﺪ ﺭﻭﺯﻯ ﻳﺎ ﮐﻤﺘﺮ ﺍﺯ ﻳﻚ ﺭﻭﺯ ﺑﻴﺸﺘﺮ ﻧﺒﻮﺩﻩ ﺍﺳﺖ</w:t>
      </w:r>
      <w:r w:rsidR="00BD77AA">
        <w:rPr>
          <w:sz w:val="28"/>
          <w:szCs w:val="28"/>
          <w:rtl/>
        </w:rPr>
        <w:t xml:space="preserve">. </w:t>
      </w:r>
      <w:r w:rsidR="00D976BC" w:rsidRPr="00984881">
        <w:rPr>
          <w:sz w:val="28"/>
          <w:szCs w:val="28"/>
          <w:rtl/>
        </w:rPr>
        <w:t>ﺳﺎﻟﮑﺎﻥ ﻋﺎﺷﻖ ﺭﻧﺠﻰ ﻧﺪﺍﺭﻧﺪ</w:t>
      </w:r>
      <w:r w:rsidR="00BD77AA">
        <w:rPr>
          <w:sz w:val="28"/>
          <w:szCs w:val="28"/>
          <w:rtl/>
        </w:rPr>
        <w:t xml:space="preserve">، </w:t>
      </w:r>
      <w:r w:rsidR="00D976BC" w:rsidRPr="00984881">
        <w:rPr>
          <w:sz w:val="28"/>
          <w:szCs w:val="28"/>
          <w:rtl/>
        </w:rPr>
        <w:t>ﮐﻪ ﻟﺬﺕ ﻫﻢ ﻣﻴﺒﺮﻧﺪ</w:t>
      </w:r>
      <w:r w:rsidR="00BD77AA">
        <w:rPr>
          <w:sz w:val="28"/>
          <w:szCs w:val="28"/>
          <w:rtl/>
        </w:rPr>
        <w:t xml:space="preserve">. </w:t>
      </w:r>
      <w:r w:rsidR="00D976BC" w:rsidRPr="00984881">
        <w:rPr>
          <w:sz w:val="28"/>
          <w:szCs w:val="28"/>
          <w:rtl/>
        </w:rPr>
        <w:t>ﻭﭘس ﺍﺯ ﻧﺠﺎﺕ ﺣﺴﺮﺕ ﺁﻥ</w:t>
      </w:r>
      <w:r>
        <w:rPr>
          <w:sz w:val="28"/>
          <w:szCs w:val="28"/>
          <w:rtl/>
        </w:rPr>
        <w:t xml:space="preserve"> </w:t>
      </w:r>
      <w:r w:rsidR="00D976BC" w:rsidRPr="00984881">
        <w:rPr>
          <w:sz w:val="28"/>
          <w:szCs w:val="28"/>
          <w:rtl/>
        </w:rPr>
        <w:t>ﺍﻳﺎﻡ ﭘﺮ ﺭﻧﺞ ﺭﺍ ﺩﺍﺭﻧﺪ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ﻧﺎﻡ ﺣﺎﻓﻆ ﺭﻗﻢ ﻧﻴﻚ ﭘﺬﻳﺮﻓﺖ</w:t>
      </w:r>
      <w:r w:rsidR="00BD77AA">
        <w:rPr>
          <w:b/>
          <w:bCs/>
          <w:sz w:val="28"/>
          <w:szCs w:val="28"/>
          <w:rtl/>
        </w:rPr>
        <w:t xml:space="preserve">، </w:t>
      </w:r>
      <w:r w:rsidRPr="00984881">
        <w:rPr>
          <w:b/>
          <w:bCs/>
          <w:sz w:val="28"/>
          <w:szCs w:val="28"/>
          <w:rtl/>
        </w:rPr>
        <w:t>ﻭﻟﻰ</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ﭘﻴﺶ ﺭﻧﺪﺍﻥ</w:t>
      </w:r>
      <w:r w:rsidR="00BD77AA">
        <w:rPr>
          <w:b/>
          <w:bCs/>
          <w:sz w:val="28"/>
          <w:szCs w:val="28"/>
          <w:rtl/>
        </w:rPr>
        <w:t xml:space="preserve">، </w:t>
      </w:r>
      <w:r w:rsidRPr="00984881">
        <w:rPr>
          <w:b/>
          <w:bCs/>
          <w:sz w:val="28"/>
          <w:szCs w:val="28"/>
          <w:rtl/>
        </w:rPr>
        <w:t>ﺭﻗﻢ</w:t>
      </w:r>
      <w:r w:rsidR="004D25BE">
        <w:rPr>
          <w:b/>
          <w:bCs/>
          <w:sz w:val="28"/>
          <w:szCs w:val="28"/>
          <w:rtl/>
        </w:rPr>
        <w:t xml:space="preserve"> </w:t>
      </w:r>
      <w:r w:rsidRPr="00984881">
        <w:rPr>
          <w:b/>
          <w:bCs/>
          <w:sz w:val="28"/>
          <w:szCs w:val="28"/>
          <w:rtl/>
        </w:rPr>
        <w:t>ﺳﻮﺩ ﻭﺯﻳﺎﻥ</w:t>
      </w:r>
      <w:r w:rsidR="00BD77AA">
        <w:rPr>
          <w:b/>
          <w:bCs/>
          <w:sz w:val="28"/>
          <w:szCs w:val="28"/>
          <w:rtl/>
        </w:rPr>
        <w:t xml:space="preserve">، </w:t>
      </w:r>
      <w:r w:rsidRPr="00984881">
        <w:rPr>
          <w:b/>
          <w:bCs/>
          <w:sz w:val="28"/>
          <w:szCs w:val="28"/>
          <w:rtl/>
        </w:rPr>
        <w:t xml:space="preserve">ﺍﻳﻦ ﻫﻤﻪ ﻧﻴﺴﺖ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ﻣﺸﻬﻮﺭ ﺟﻬﺎﻥ ﺷﺪﻡ ﻭﻧﺎﻡ ﻧﻴﻚ ﻳﺎﻓﺘﻢ</w:t>
      </w:r>
      <w:r w:rsidR="00BD77AA">
        <w:rPr>
          <w:sz w:val="28"/>
          <w:szCs w:val="28"/>
          <w:rtl/>
        </w:rPr>
        <w:t xml:space="preserve">، </w:t>
      </w:r>
      <w:r w:rsidR="00D976BC" w:rsidRPr="00984881">
        <w:rPr>
          <w:sz w:val="28"/>
          <w:szCs w:val="28"/>
          <w:rtl/>
        </w:rPr>
        <w:t>ﻭﺩﺭ ﺩﻓﺘﺮ ﻭﻟﺎﻳﺖ ﻧﻴﺰ ﺷﺒﺖ ﺷﺪﻡ</w:t>
      </w:r>
      <w:r w:rsidR="00BD77AA">
        <w:rPr>
          <w:sz w:val="28"/>
          <w:szCs w:val="28"/>
          <w:rtl/>
        </w:rPr>
        <w:t xml:space="preserve">. </w:t>
      </w:r>
      <w:r w:rsidR="00D976BC" w:rsidRPr="00984881">
        <w:rPr>
          <w:sz w:val="28"/>
          <w:szCs w:val="28"/>
          <w:rtl/>
        </w:rPr>
        <w:t>ﻭﻟﻰ ﻧﺰﺩ ﺭﻧﺪﺍﻥ ﻭﺩﺭﻭﻳﺸﺎﻥ ﻋﺎﻗﻞ ﻭﻗﻠﻨﺪﺭ ﻭﮐﺎﻣﻞ</w:t>
      </w:r>
      <w:r w:rsidR="00BD77AA">
        <w:rPr>
          <w:sz w:val="28"/>
          <w:szCs w:val="28"/>
          <w:rtl/>
        </w:rPr>
        <w:t xml:space="preserve">، </w:t>
      </w:r>
      <w:r w:rsidR="00D976BC" w:rsidRPr="00984881">
        <w:rPr>
          <w:sz w:val="28"/>
          <w:szCs w:val="28"/>
          <w:rtl/>
        </w:rPr>
        <w:t>ﺍﻳﻦ ﺷﻬﺮﺗﻬﺎ ﭘﺎﺩﺍﺵ ﻣﺎﺩﻯ ﻭ ﺟﻬﺎﻧﻰ ﻭﺑﺸﺮﻯ</w:t>
      </w:r>
      <w:r w:rsidR="00BD77AA">
        <w:rPr>
          <w:sz w:val="28"/>
          <w:szCs w:val="28"/>
          <w:rtl/>
        </w:rPr>
        <w:t xml:space="preserve">، </w:t>
      </w:r>
      <w:r w:rsidR="00D976BC" w:rsidRPr="00984881">
        <w:rPr>
          <w:sz w:val="28"/>
          <w:szCs w:val="28"/>
          <w:rtl/>
        </w:rPr>
        <w:t>ﻣﻮﻗّﺖ ﺍﺳﺖ</w:t>
      </w:r>
      <w:r w:rsidR="00BD77AA">
        <w:rPr>
          <w:sz w:val="28"/>
          <w:szCs w:val="28"/>
          <w:rtl/>
        </w:rPr>
        <w:t xml:space="preserve">. </w:t>
      </w:r>
      <w:r w:rsidR="00D976BC" w:rsidRPr="00984881">
        <w:rPr>
          <w:sz w:val="28"/>
          <w:szCs w:val="28"/>
          <w:rtl/>
        </w:rPr>
        <w:t>ﮐﻪﻫﻤﭽﻨﺎﻥ ﻤﺸﻐﻮﻝ ﺟﻤﻊ ﺁﻭﺭﻯ ﺫﺧﻴﺮﻩ ﺁﺧﺮﺕ ﺑﻴﺸﺘﺮ ﻫﺴﺘﻨﺪ</w:t>
      </w:r>
      <w:r w:rsidR="00BD77AA">
        <w:rPr>
          <w:sz w:val="28"/>
          <w:szCs w:val="28"/>
          <w:rtl/>
        </w:rPr>
        <w:t xml:space="preserve">. </w:t>
      </w:r>
      <w:r w:rsidR="00D976BC" w:rsidRPr="00984881">
        <w:rPr>
          <w:sz w:val="28"/>
          <w:szCs w:val="28"/>
          <w:rtl/>
        </w:rPr>
        <w:t>ﻧﻌﻤﺎﺕ ﻣﺎﺩﻯ ﺟﺎﻣﺎﻧﺪﻧﻰ ﻫﺴﺘﻨﺪ</w:t>
      </w:r>
      <w:r w:rsidR="00BD77AA">
        <w:rPr>
          <w:sz w:val="28"/>
          <w:szCs w:val="28"/>
          <w:rtl/>
        </w:rPr>
        <w:t xml:space="preserve">، </w:t>
      </w:r>
      <w:r w:rsidR="00D976BC" w:rsidRPr="00984881">
        <w:rPr>
          <w:sz w:val="28"/>
          <w:szCs w:val="28"/>
          <w:rtl/>
        </w:rPr>
        <w:t>ﻭﺭﺣﻤﺘﻬﺎﻯ ﺍﻟﻬﻰ ﺑﺎ ﺭﻭﺡ</w:t>
      </w:r>
      <w:r>
        <w:rPr>
          <w:sz w:val="28"/>
          <w:szCs w:val="28"/>
          <w:rtl/>
        </w:rPr>
        <w:t xml:space="preserve"> </w:t>
      </w:r>
      <w:r w:rsidR="00D976BC" w:rsidRPr="00984881">
        <w:rPr>
          <w:sz w:val="28"/>
          <w:szCs w:val="28"/>
          <w:rtl/>
        </w:rPr>
        <w:t>ﻭ ﺣﺘﻰ ﺧﻮﺩ ﺭﻭﺡ ﺭﺍ ﺗﺸﮑﻴﻞ ﻣﻴﺪﻫﻨﺪ</w:t>
      </w:r>
      <w:r w:rsidR="00BD77AA">
        <w:rPr>
          <w:sz w:val="28"/>
          <w:szCs w:val="28"/>
          <w:rtl/>
        </w:rPr>
        <w:t xml:space="preserve">. </w:t>
      </w:r>
      <w:r w:rsidR="00D976BC" w:rsidRPr="00984881">
        <w:rPr>
          <w:sz w:val="28"/>
          <w:szCs w:val="28"/>
          <w:rtl/>
        </w:rPr>
        <w:t>ﻭ ﻧﻌﻤﺎﺕ ﺧﻮﺩ ﺑﻨﺤﻮﻯ ﻣﺰﺍﺣﻢ ﮐﺴﺐ ﺭﺣﻤﺎﺕ ﺍﻟﻬﻰ ﻣﻴﺒﺎﺷﻨﺪ</w:t>
      </w:r>
      <w:r w:rsidR="00BD77AA">
        <w:rPr>
          <w:sz w:val="28"/>
          <w:szCs w:val="28"/>
          <w:rtl/>
        </w:rPr>
        <w:t xml:space="preserve">، </w:t>
      </w:r>
      <w:r w:rsidR="00D976BC" w:rsidRPr="00984881">
        <w:rPr>
          <w:sz w:val="28"/>
          <w:szCs w:val="28"/>
          <w:rtl/>
        </w:rPr>
        <w:t xml:space="preserve">ﻭﺳﺮﮔﺮﻡ ﮐﻨﻨﺪﻩ ﻭ </w:t>
      </w:r>
      <w:r w:rsidR="009915B2" w:rsidRPr="00984881">
        <w:rPr>
          <w:sz w:val="28"/>
          <w:szCs w:val="28"/>
          <w:rtl/>
        </w:rPr>
        <w:t>فر</w:t>
      </w:r>
      <w:r w:rsidR="00D976BC" w:rsidRPr="00984881">
        <w:rPr>
          <w:sz w:val="28"/>
          <w:szCs w:val="28"/>
          <w:rtl/>
        </w:rPr>
        <w:t xml:space="preserve">ﻳﺒﻨﺪﻩ </w:t>
      </w:r>
      <w:r w:rsidR="00BD77AA">
        <w:rPr>
          <w:sz w:val="28"/>
          <w:szCs w:val="28"/>
          <w:rtl/>
        </w:rPr>
        <w:t xml:space="preserve">. </w:t>
      </w:r>
    </w:p>
    <w:p w:rsidR="00F655E7" w:rsidRPr="00984881" w:rsidRDefault="004D25BE" w:rsidP="00F655E7">
      <w:pPr>
        <w:bidi/>
        <w:rPr>
          <w:b/>
          <w:bCs/>
          <w:sz w:val="28"/>
          <w:szCs w:val="28"/>
          <w:rtl/>
        </w:rPr>
      </w:pPr>
      <w:r>
        <w:rPr>
          <w:rFonts w:hint="cs"/>
          <w:b/>
          <w:bCs/>
          <w:sz w:val="28"/>
          <w:szCs w:val="28"/>
          <w:rtl/>
        </w:rPr>
        <w:t xml:space="preserve"> </w:t>
      </w:r>
      <w:r w:rsidR="0089553E">
        <w:rPr>
          <w:rFonts w:hint="cs"/>
          <w:b/>
          <w:bCs/>
          <w:sz w:val="28"/>
          <w:szCs w:val="28"/>
          <w:rtl/>
        </w:rPr>
        <w:t>**************************غزل</w:t>
      </w:r>
      <w:r>
        <w:rPr>
          <w:rFonts w:hint="cs"/>
          <w:b/>
          <w:bCs/>
          <w:sz w:val="28"/>
          <w:szCs w:val="28"/>
          <w:rtl/>
        </w:rPr>
        <w:t xml:space="preserve"> </w:t>
      </w:r>
      <w:r w:rsidR="0089553E">
        <w:rPr>
          <w:rFonts w:hint="cs"/>
          <w:b/>
          <w:bCs/>
          <w:sz w:val="28"/>
          <w:szCs w:val="28"/>
          <w:rtl/>
        </w:rPr>
        <w:t>**************************</w:t>
      </w:r>
      <w:r>
        <w:rPr>
          <w:rFonts w:hint="cs"/>
          <w:b/>
          <w:bCs/>
          <w:sz w:val="28"/>
          <w:szCs w:val="28"/>
          <w:rtl/>
        </w:rPr>
        <w:t xml:space="preserve"> </w:t>
      </w:r>
    </w:p>
    <w:p w:rsidR="00D976BC" w:rsidRPr="00984881" w:rsidRDefault="00D976BC" w:rsidP="00F655E7">
      <w:pPr>
        <w:bidi/>
        <w:rPr>
          <w:b/>
          <w:bCs/>
          <w:sz w:val="28"/>
          <w:szCs w:val="28"/>
        </w:rPr>
      </w:pPr>
      <w:r w:rsidRPr="00984881">
        <w:rPr>
          <w:b/>
          <w:bCs/>
          <w:sz w:val="28"/>
          <w:szCs w:val="28"/>
          <w:rtl/>
        </w:rPr>
        <w:t>ﺧﻮﺍﺏ ﺁﻥ ﻧﺮﮔس ﻓﺘّﺎﻥ ﺗﻮ</w:t>
      </w:r>
      <w:r w:rsidR="00BD77AA">
        <w:rPr>
          <w:b/>
          <w:bCs/>
          <w:sz w:val="28"/>
          <w:szCs w:val="28"/>
          <w:rtl/>
        </w:rPr>
        <w:t xml:space="preserve">، </w:t>
      </w:r>
      <w:r w:rsidRPr="00984881">
        <w:rPr>
          <w:b/>
          <w:bCs/>
          <w:sz w:val="28"/>
          <w:szCs w:val="28"/>
          <w:rtl/>
        </w:rPr>
        <w:t>ﺑﻰ ﭼﻴﺰﻯ ﻨﻴﺴﺖ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ﺗﺎﺏ ﺁﻥ ﺯﻟﻒ ﭘﺮﻳﺸﺎﻥ ﺗﻮ</w:t>
      </w:r>
      <w:r w:rsidR="00BD77AA">
        <w:rPr>
          <w:b/>
          <w:bCs/>
          <w:sz w:val="28"/>
          <w:szCs w:val="28"/>
          <w:rtl/>
        </w:rPr>
        <w:t xml:space="preserve">، </w:t>
      </w:r>
      <w:r w:rsidRPr="00984881">
        <w:rPr>
          <w:b/>
          <w:bCs/>
          <w:sz w:val="28"/>
          <w:szCs w:val="28"/>
          <w:rtl/>
        </w:rPr>
        <w:t>ﺑﻰ ﭼﻴﺰﻯ ﻧﻴﺴﺖ</w:t>
      </w:r>
      <w:r w:rsidRPr="00984881">
        <w:rPr>
          <w:b/>
          <w:bCs/>
          <w:sz w:val="28"/>
          <w:szCs w:val="28"/>
        </w:rPr>
        <w:t xml:space="preserve">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ﺧﻮﺍﺟﻪ ﺣﺎﻓﻆ ﺧﻮﺍﺏ ﭘﻴﺮ ﻣﺤﺒﻮﺏ ﺍﻟﻬﻰ ﺧﻮﺩﺭﺍ</w:t>
      </w:r>
      <w:r w:rsidR="00BD77AA">
        <w:rPr>
          <w:sz w:val="28"/>
          <w:szCs w:val="28"/>
          <w:rtl/>
        </w:rPr>
        <w:t xml:space="preserve">، </w:t>
      </w:r>
      <w:r w:rsidR="00D976BC" w:rsidRPr="00984881">
        <w:rPr>
          <w:sz w:val="28"/>
          <w:szCs w:val="28"/>
          <w:rtl/>
        </w:rPr>
        <w:t>ﺩﺭ ﺑﺎﺭﻩ ﻫﺮﮐس ﭼﻪ ﺭﺳﺪ ﺩﺭ ﺑﺎﺭﻩ ﺣﺎﻓﻆ ﻧﺎﭼﻴﺰ ﻭ ﻫﻴﭻ ﻧﻤﻰ ﺷﻤﺮﺩ</w:t>
      </w:r>
      <w:r w:rsidR="00BD77AA">
        <w:rPr>
          <w:sz w:val="28"/>
          <w:szCs w:val="28"/>
          <w:rtl/>
        </w:rPr>
        <w:t xml:space="preserve">. </w:t>
      </w:r>
      <w:r w:rsidR="00D976BC" w:rsidRPr="00984881">
        <w:rPr>
          <w:sz w:val="28"/>
          <w:szCs w:val="28"/>
          <w:rtl/>
        </w:rPr>
        <w:t>ﮐﻪ ﺍﺭﺗﺒﺎﻁ ﺃﻭﻟﻴﺎ ﺩﺭ ﺭؤﻳﺎﻫﺎ ﻭ ﺗﺼّﺮفاﺕ ﻓﮑﺮﻯ</w:t>
      </w:r>
      <w:r w:rsidR="00BD77AA">
        <w:rPr>
          <w:sz w:val="28"/>
          <w:szCs w:val="28"/>
          <w:rtl/>
        </w:rPr>
        <w:t xml:space="preserve">، </w:t>
      </w:r>
      <w:r w:rsidR="00D976BC" w:rsidRPr="00984881">
        <w:rPr>
          <w:sz w:val="28"/>
          <w:szCs w:val="28"/>
          <w:rtl/>
        </w:rPr>
        <w:t>ﺧﻮﺩ</w:t>
      </w:r>
      <w:r>
        <w:rPr>
          <w:sz w:val="28"/>
          <w:szCs w:val="28"/>
          <w:rtl/>
        </w:rPr>
        <w:t xml:space="preserve"> </w:t>
      </w:r>
      <w:r w:rsidR="00D976BC" w:rsidRPr="00984881">
        <w:rPr>
          <w:sz w:val="28"/>
          <w:szCs w:val="28"/>
          <w:rtl/>
        </w:rPr>
        <w:t>ﺣﻘﻴﻘﻰ ﺗﺮ ﺍﺯ ﺭﺥ ﺩﺍﺩﻫﺎﻯ ﻣﺎﺩﻯ ﺩﺭ ﺑﻴﺪﺍﺭﻯ ﺩﻳﮕﺮﺍﻥ ﻣﻴﺪﺍﻧﺪ ﺯﻳﺮﺍ ﺃﻭﻟﻴﺎﻯ ﻣﺤﻤﺪﻯ ﺑﺎ ﻫﻔﺖ ﻫﺰﺍﺭ ﺳﺎﻝ ﺟﻠﻮﺗﺮ</w:t>
      </w:r>
      <w:r w:rsidR="00BD77AA">
        <w:rPr>
          <w:sz w:val="28"/>
          <w:szCs w:val="28"/>
          <w:rtl/>
        </w:rPr>
        <w:t xml:space="preserve">، </w:t>
      </w:r>
      <w:r w:rsidR="00D976BC" w:rsidRPr="00984881">
        <w:rPr>
          <w:sz w:val="28"/>
          <w:szCs w:val="28"/>
          <w:rtl/>
        </w:rPr>
        <w:t>ﺩﺭﺳﻄﺢ ﺍﻧﺴﺎﻧﻬﺎﻯ ﺁﻳﻨﺪﻩ ﻓﮑﺮ ﻣﻴﮑﻨﻨﺪ ﻭﻟﺬﺍ ﺁﻳﻨﺪﻩ ﻧﮕﺮﻯ ﻭ ﭘﻴﺸﮕﻮﺋﻰ ﻧﺴﺒﺘﺎ ﺩﺭﺳﺖ ﺩﺍﺭﻧﺪ ﻭ ﺣﺎﻓﻆ ﺗﺎﺏ ﻭ ﭘﻴﭽﺶ ﺯﻟﻔﺎﻥ ﻭ ﮔﻴﺴﻮﺍﻥ ﭘﻴﺮ ﺭﺍ ﻧﻴﺰ ﺑﺪﻭﻥ ﻋﻠّﺖ ﻧﻤﻴﺪﺍﻧﺪ</w:t>
      </w:r>
      <w:r w:rsidR="00BD77AA">
        <w:rPr>
          <w:sz w:val="28"/>
          <w:szCs w:val="28"/>
          <w:rtl/>
        </w:rPr>
        <w:t xml:space="preserve">. </w:t>
      </w:r>
      <w:r w:rsidR="00D976BC" w:rsidRPr="00984881">
        <w:rPr>
          <w:sz w:val="28"/>
          <w:szCs w:val="28"/>
          <w:rtl/>
        </w:rPr>
        <w:t>ﺯﻳﺮﺍ ﺍﺯ ﭘﺮﻳﺸﺎﻧﻰ ﺯﻟﻔﺎﻥ ﭘﻴﺮ</w:t>
      </w:r>
      <w:r w:rsidR="00BD77AA">
        <w:rPr>
          <w:sz w:val="28"/>
          <w:szCs w:val="28"/>
          <w:rtl/>
        </w:rPr>
        <w:t xml:space="preserve">، </w:t>
      </w:r>
      <w:r w:rsidR="00D976BC" w:rsidRPr="00984881">
        <w:rPr>
          <w:sz w:val="28"/>
          <w:szCs w:val="28"/>
          <w:rtl/>
        </w:rPr>
        <w:t>ﺧﺒﺮ ﺍﺯ ﻫﻴﺠﺎﻧﺎﺕ ﭘﻴﺮ ﻭ ﻣﮋﺩﻩ ﻫﺎﺋﻰ ﺍﺯ ﺍﻣﻮﺭ ﺩﺭ ﺷﺮﻑ ﺗﮑﻮﻳﻦ ﻭ ﭘﻴﺪﺍﻳﺶ ﻣﻴﺪﺍﻧﺪ</w:t>
      </w:r>
      <w:r w:rsidR="00BD77AA">
        <w:rPr>
          <w:sz w:val="28"/>
          <w:szCs w:val="28"/>
          <w:rtl/>
        </w:rPr>
        <w:t xml:space="preserve">. </w:t>
      </w:r>
      <w:r w:rsidR="00D976BC" w:rsidRPr="00984881">
        <w:rPr>
          <w:sz w:val="28"/>
          <w:szCs w:val="28"/>
          <w:rtl/>
        </w:rPr>
        <w:t>ﺑﺨﺼﻮﺹ ﺑﺮﺍﻯ ﺣﺎﻓﻆ ﻭ ﺳﺎﻟﻚ</w:t>
      </w:r>
      <w:r w:rsidR="00BD77AA">
        <w:rPr>
          <w:sz w:val="28"/>
          <w:szCs w:val="28"/>
          <w:rtl/>
        </w:rPr>
        <w:t xml:space="preserve">، </w:t>
      </w:r>
      <w:r w:rsidR="00D976BC" w:rsidRPr="00984881">
        <w:rPr>
          <w:sz w:val="28"/>
          <w:szCs w:val="28"/>
          <w:rtl/>
        </w:rPr>
        <w:t>ﮐﻪ ﭘﻴﺮ ﺑﻴﺸﺘﺮ ﺑﺮﺍﻯ ﺳﺎﻟﮑﺎﻥ ﺧﻮﺩ</w:t>
      </w:r>
      <w:r w:rsidR="00BD77AA">
        <w:rPr>
          <w:sz w:val="28"/>
          <w:szCs w:val="28"/>
          <w:rtl/>
        </w:rPr>
        <w:t xml:space="preserve">، </w:t>
      </w:r>
      <w:r w:rsidR="00D976BC" w:rsidRPr="00984881">
        <w:rPr>
          <w:sz w:val="28"/>
          <w:szCs w:val="28"/>
          <w:rtl/>
        </w:rPr>
        <w:t>ﺗﻔﮑّﺮ ﻭﭼﺎﺭﻩ ﺃﻧﺪﻳﺸﻰ ﻣﻴﮑﻨﺪ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ﺍﺯ ﻟﺒﺖ ﺷﻴﺮ ﺭﻭﺍﻥ ﺑﻮﺩ</w:t>
      </w:r>
      <w:r w:rsidR="00BD77AA">
        <w:rPr>
          <w:b/>
          <w:bCs/>
          <w:sz w:val="28"/>
          <w:szCs w:val="28"/>
          <w:rtl/>
        </w:rPr>
        <w:t xml:space="preserve">، </w:t>
      </w:r>
      <w:r w:rsidRPr="00984881">
        <w:rPr>
          <w:b/>
          <w:bCs/>
          <w:sz w:val="28"/>
          <w:szCs w:val="28"/>
          <w:rtl/>
        </w:rPr>
        <w:t>ﮐﻪ ﻣﻦ ﻣﻰ ﮔﻔﺘﻢ</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ﺍﻳﻦ ﺷﮑﺮ</w:t>
      </w:r>
      <w:r w:rsidR="00BD77AA">
        <w:rPr>
          <w:b/>
          <w:bCs/>
          <w:sz w:val="28"/>
          <w:szCs w:val="28"/>
          <w:rtl/>
        </w:rPr>
        <w:t xml:space="preserve">، </w:t>
      </w:r>
      <w:r w:rsidRPr="00984881">
        <w:rPr>
          <w:b/>
          <w:bCs/>
          <w:sz w:val="28"/>
          <w:szCs w:val="28"/>
          <w:rtl/>
        </w:rPr>
        <w:t>ﮔﺮﺩ ﻧﻤﮑﺪﺍﻥ ﺗﻮ</w:t>
      </w:r>
      <w:r w:rsidR="00BD77AA">
        <w:rPr>
          <w:b/>
          <w:bCs/>
          <w:sz w:val="28"/>
          <w:szCs w:val="28"/>
          <w:rtl/>
        </w:rPr>
        <w:t xml:space="preserve">، </w:t>
      </w:r>
      <w:r w:rsidRPr="00984881">
        <w:rPr>
          <w:b/>
          <w:bCs/>
          <w:sz w:val="28"/>
          <w:szCs w:val="28"/>
          <w:rtl/>
        </w:rPr>
        <w:t xml:space="preserve">ﺑﻰ ﭼﻴﺰﻯ ﻧﻴﺴﺖ </w:t>
      </w:r>
    </w:p>
    <w:p w:rsidR="00D976BC" w:rsidRPr="00984881" w:rsidRDefault="004D25BE" w:rsidP="00F655E7">
      <w:pPr>
        <w:bidi/>
        <w:jc w:val="both"/>
        <w:rPr>
          <w:sz w:val="28"/>
          <w:szCs w:val="28"/>
          <w:rtl/>
        </w:rPr>
      </w:pP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ﺍﺯ ﻟﺒﺎﻥ ﭘﻴﺮ</w:t>
      </w:r>
      <w:r w:rsidR="00BD77AA">
        <w:rPr>
          <w:sz w:val="28"/>
          <w:szCs w:val="28"/>
          <w:rtl/>
        </w:rPr>
        <w:t xml:space="preserve">، </w:t>
      </w:r>
      <w:r w:rsidR="00D976BC" w:rsidRPr="00984881">
        <w:rPr>
          <w:sz w:val="28"/>
          <w:szCs w:val="28"/>
          <w:rtl/>
        </w:rPr>
        <w:t>ﻫﻤﭽﻨﺎﻥ ﺷﻴﺮ ﻭ ﺷﮑﺮ</w:t>
      </w:r>
      <w:r w:rsidR="00BD77AA">
        <w:rPr>
          <w:sz w:val="28"/>
          <w:szCs w:val="28"/>
          <w:rtl/>
        </w:rPr>
        <w:t xml:space="preserve">، </w:t>
      </w:r>
      <w:r w:rsidR="00D976BC" w:rsidRPr="00984881">
        <w:rPr>
          <w:sz w:val="28"/>
          <w:szCs w:val="28"/>
          <w:rtl/>
        </w:rPr>
        <w:t>ﺍﺯ ﺣﮑﻤﺘﻬﺎﻯ ﺍﻟﻬﻰ ﻭ ﺗﻌﻠﻴﻤﺎﺕﺳﻠﻮﮐﻰ ﺟﺮﻳﺎﻥ ﻣﺪﺍﻭﻤﻰ ﺑﻴﻨﺪ</w:t>
      </w:r>
      <w:r w:rsidR="00BD77AA">
        <w:rPr>
          <w:sz w:val="28"/>
          <w:szCs w:val="28"/>
          <w:rtl/>
        </w:rPr>
        <w:t xml:space="preserve">. </w:t>
      </w:r>
      <w:r w:rsidR="00D976BC" w:rsidRPr="00984881">
        <w:rPr>
          <w:sz w:val="28"/>
          <w:szCs w:val="28"/>
          <w:rtl/>
        </w:rPr>
        <w:t>ﺑﻄﻮﺭﻯ ﮐﻪ ﺣﺎﻓﻆ ﻣﻴﮕﻮﻳﺪ</w:t>
      </w:r>
      <w:r w:rsidR="00BD77AA">
        <w:rPr>
          <w:sz w:val="28"/>
          <w:szCs w:val="28"/>
          <w:rtl/>
        </w:rPr>
        <w:t xml:space="preserve">، </w:t>
      </w:r>
      <w:r w:rsidR="00D976BC" w:rsidRPr="00984881">
        <w:rPr>
          <w:sz w:val="28"/>
          <w:szCs w:val="28"/>
          <w:rtl/>
        </w:rPr>
        <w:t>ﺍﻳﻦ ﺭﻳﺰﺵ ﺷﮑﺮ ﺍﺯ ﮐﻨﺎﺭ ﻭﺍﻃﺮﺍﻑ</w:t>
      </w:r>
      <w:r>
        <w:rPr>
          <w:sz w:val="28"/>
          <w:szCs w:val="28"/>
          <w:rtl/>
        </w:rPr>
        <w:t xml:space="preserve"> </w:t>
      </w:r>
      <w:r w:rsidR="00D976BC" w:rsidRPr="00984881">
        <w:rPr>
          <w:sz w:val="28"/>
          <w:szCs w:val="28"/>
          <w:rtl/>
        </w:rPr>
        <w:t>ﻧﻤﮑﺪﺍﻥ</w:t>
      </w:r>
      <w:r w:rsidR="00BD77AA">
        <w:rPr>
          <w:sz w:val="28"/>
          <w:szCs w:val="28"/>
          <w:rtl/>
        </w:rPr>
        <w:t xml:space="preserve">، </w:t>
      </w:r>
      <w:r w:rsidR="00D976BC" w:rsidRPr="00984881">
        <w:rPr>
          <w:sz w:val="28"/>
          <w:szCs w:val="28"/>
          <w:rtl/>
        </w:rPr>
        <w:t>ﺑﺪﻭﻥ ﺩﻟﻴﻞ ﻭﺣﮑﻤﺘﻰ ﻧﻴﺴﺖ</w:t>
      </w:r>
      <w:r w:rsidR="00BD77AA">
        <w:rPr>
          <w:sz w:val="28"/>
          <w:szCs w:val="28"/>
          <w:rtl/>
        </w:rPr>
        <w:t xml:space="preserve">. </w:t>
      </w:r>
      <w:r w:rsidR="00D976BC" w:rsidRPr="00984881">
        <w:rPr>
          <w:sz w:val="28"/>
          <w:szCs w:val="28"/>
          <w:rtl/>
        </w:rPr>
        <w:t>ﺣﺮﮐﺎﺕ ﻧﻤﮑﻴﻦ ﻭ ﻋﺸﻮﻩ ﮔﺮﻯ ﻣﺤﺒﻮﺏ</w:t>
      </w:r>
      <w:r w:rsidR="00BD77AA">
        <w:rPr>
          <w:sz w:val="28"/>
          <w:szCs w:val="28"/>
          <w:rtl/>
        </w:rPr>
        <w:t xml:space="preserve">، </w:t>
      </w:r>
      <w:r w:rsidR="00D976BC" w:rsidRPr="00984881">
        <w:rPr>
          <w:sz w:val="28"/>
          <w:szCs w:val="28"/>
          <w:rtl/>
        </w:rPr>
        <w:t>ﻭﺣﺘﻰ ﻧﻤﻚ ﺁﺏ</w:t>
      </w:r>
      <w:r>
        <w:rPr>
          <w:sz w:val="28"/>
          <w:szCs w:val="28"/>
          <w:rtl/>
        </w:rPr>
        <w:t xml:space="preserve"> </w:t>
      </w:r>
      <w:r w:rsidR="00D976BC" w:rsidRPr="00984881">
        <w:rPr>
          <w:sz w:val="28"/>
          <w:szCs w:val="28"/>
          <w:rtl/>
        </w:rPr>
        <w:t>ﺩﻫﺎﻥ ﭘﻴﺮ</w:t>
      </w:r>
      <w:r w:rsidR="00BD77AA">
        <w:rPr>
          <w:sz w:val="28"/>
          <w:szCs w:val="28"/>
          <w:rtl/>
        </w:rPr>
        <w:t xml:space="preserve">، </w:t>
      </w:r>
      <w:r w:rsidR="00D976BC" w:rsidRPr="00984881">
        <w:rPr>
          <w:sz w:val="28"/>
          <w:szCs w:val="28"/>
          <w:rtl/>
        </w:rPr>
        <w:t>ﮐﻪ ﺍﺯ ﻣﻴﺎﻥ ﺁﻥ</w:t>
      </w:r>
      <w:r w:rsidR="00BD77AA">
        <w:rPr>
          <w:sz w:val="28"/>
          <w:szCs w:val="28"/>
          <w:rtl/>
        </w:rPr>
        <w:t xml:space="preserve">، </w:t>
      </w:r>
      <w:r w:rsidR="00D976BC" w:rsidRPr="00984881">
        <w:rPr>
          <w:sz w:val="28"/>
          <w:szCs w:val="28"/>
          <w:rtl/>
        </w:rPr>
        <w:t>ﺑﻴﺎﻧﺎﺕ ﺷﻴﺮﻳﻦ ﺑﻴﺮﻭﻥ ﻣﻰ ﺁﻳﺪ ﮔﺮﭼﻪ ﺣﺎﻓﻆ</w:t>
      </w:r>
      <w:r>
        <w:rPr>
          <w:sz w:val="28"/>
          <w:szCs w:val="28"/>
          <w:rtl/>
        </w:rPr>
        <w:t xml:space="preserve"> </w:t>
      </w:r>
      <w:r w:rsidR="00D976BC" w:rsidRPr="00984881">
        <w:rPr>
          <w:sz w:val="28"/>
          <w:szCs w:val="28"/>
          <w:rtl/>
        </w:rPr>
        <w:t>ﻭﺳﺎﻟﻚ ﺩﺭ ﺁﻏﺎﺯ ﺳﻠﻮﻙ ﺧﻮﺩ ﻣﺘﺤﻴّﺮ ﻣﻴﻤﺎﻧﺪ</w:t>
      </w:r>
      <w:r w:rsidR="00BD77AA">
        <w:rPr>
          <w:sz w:val="28"/>
          <w:szCs w:val="28"/>
          <w:rtl/>
        </w:rPr>
        <w:t xml:space="preserve">، </w:t>
      </w:r>
      <w:r w:rsidR="00D976BC" w:rsidRPr="00984881">
        <w:rPr>
          <w:sz w:val="28"/>
          <w:szCs w:val="28"/>
          <w:rtl/>
        </w:rPr>
        <w:t>ﮐﻪ ﻋﻠّﺖ ﻭﻧﺘﺎﻳﺞ ﺁﻧﺮﺍ ﻧﻤﻴﺪﺍﻧﺪ</w:t>
      </w:r>
      <w:r w:rsidR="00BD77AA">
        <w:rPr>
          <w:sz w:val="28"/>
          <w:szCs w:val="28"/>
          <w:rtl/>
        </w:rPr>
        <w:t xml:space="preserve">. </w:t>
      </w:r>
      <w:r w:rsidR="00D976BC" w:rsidRPr="00984881">
        <w:rPr>
          <w:sz w:val="28"/>
          <w:szCs w:val="28"/>
          <w:rtl/>
        </w:rPr>
        <w:t>ﻳﺎ ﻫﻨﻮﺯ ﺑﭽﺸﻢ</w:t>
      </w:r>
      <w:r>
        <w:rPr>
          <w:sz w:val="28"/>
          <w:szCs w:val="28"/>
          <w:rtl/>
        </w:rPr>
        <w:t xml:space="preserve"> </w:t>
      </w:r>
      <w:r w:rsidR="00D976BC" w:rsidRPr="00984881">
        <w:rPr>
          <w:sz w:val="28"/>
          <w:szCs w:val="28"/>
          <w:rtl/>
        </w:rPr>
        <w:t>ﺩﻝ ﻭﺍﺣﺴﺎس ﺭﻭﺍﻥ ﺧﻮﺩ</w:t>
      </w:r>
      <w:r>
        <w:rPr>
          <w:sz w:val="28"/>
          <w:szCs w:val="28"/>
          <w:rtl/>
        </w:rPr>
        <w:t xml:space="preserve"> </w:t>
      </w:r>
      <w:r w:rsidR="00D976BC" w:rsidRPr="00984881">
        <w:rPr>
          <w:sz w:val="28"/>
          <w:szCs w:val="28"/>
          <w:rtl/>
        </w:rPr>
        <w:t>ﻧﮑﺮﺩﻩﺍﺳﺖ</w:t>
      </w:r>
      <w:r w:rsidR="00BD77AA">
        <w:rPr>
          <w:sz w:val="28"/>
          <w:szCs w:val="28"/>
          <w:rtl/>
        </w:rPr>
        <w:t xml:space="preserve">. </w:t>
      </w:r>
      <w:r w:rsidR="00D976BC" w:rsidRPr="00984881">
        <w:rPr>
          <w:sz w:val="28"/>
          <w:szCs w:val="28"/>
          <w:rtl/>
        </w:rPr>
        <w:t>ﻭﻟﻰ ﻣﺴﺘﻌﺪ ﻋﻘﻠﻰ ﻭ ﮊﻧﺘﻴﻚ ﺭﻭﺣﻰ ﺍﺣﺴﺎس ﺁﻥ ﻣﻴﮑﻨﺪ ﮐﻪ ﺗﺴﻠﻴﻢ ﻣﻴﮕﺮﺩﺩ ﻭﻋﻠم اﻟﻴﻘﻴﻦ ﺁﻧﺮﺍ ﺩﺍﺭﺩ</w:t>
      </w:r>
      <w:r w:rsidR="00BD77AA">
        <w:rPr>
          <w:sz w:val="28"/>
          <w:szCs w:val="28"/>
          <w:rtl/>
        </w:rPr>
        <w:t xml:space="preserve">، </w:t>
      </w:r>
      <w:r w:rsidR="00D976BC" w:rsidRPr="00984881">
        <w:rPr>
          <w:sz w:val="28"/>
          <w:szCs w:val="28"/>
          <w:rtl/>
        </w:rPr>
        <w:t>ﮐﻪ ﺑﻌﺪﺍ ﺩﺭ ﻋﻴﻦ ﺍﻟﻘﻴﻦ ﺑﭽﺸﻢ</w:t>
      </w:r>
      <w:r>
        <w:rPr>
          <w:sz w:val="28"/>
          <w:szCs w:val="28"/>
          <w:rtl/>
        </w:rPr>
        <w:t xml:space="preserve"> </w:t>
      </w:r>
      <w:r w:rsidR="00D976BC" w:rsidRPr="00984881">
        <w:rPr>
          <w:sz w:val="28"/>
          <w:szCs w:val="28"/>
          <w:rtl/>
        </w:rPr>
        <w:t>ﺩﻝ ﺧﻮﺍﻫﺪ</w:t>
      </w:r>
      <w:r>
        <w:rPr>
          <w:sz w:val="28"/>
          <w:szCs w:val="28"/>
          <w:rtl/>
        </w:rPr>
        <w:t xml:space="preserve"> </w:t>
      </w:r>
      <w:r w:rsidR="00D976BC" w:rsidRPr="00984881">
        <w:rPr>
          <w:sz w:val="28"/>
          <w:szCs w:val="28"/>
          <w:rtl/>
        </w:rPr>
        <w:t>ﺩﻳﺪ ﮐﻪ ﭘﻴﺮ ﭼﺮﺍ ﭼﻨﻴﻦ ﻣﻴﻔﺮﻣﺎﻳﺪ</w:t>
      </w:r>
      <w:r w:rsidR="00BD77AA">
        <w:rPr>
          <w:sz w:val="28"/>
          <w:szCs w:val="28"/>
          <w:rtl/>
        </w:rPr>
        <w:t xml:space="preserve">. </w:t>
      </w:r>
      <w:r w:rsidR="00D976BC" w:rsidRPr="00984881">
        <w:rPr>
          <w:sz w:val="28"/>
          <w:szCs w:val="28"/>
          <w:rtl/>
        </w:rPr>
        <w:t>ﻭ ﭼﮕﻮﻧﻪ</w:t>
      </w:r>
      <w:r>
        <w:rPr>
          <w:sz w:val="28"/>
          <w:szCs w:val="28"/>
          <w:rtl/>
        </w:rPr>
        <w:t xml:space="preserve"> </w:t>
      </w:r>
      <w:r w:rsidR="00D976BC" w:rsidRPr="00984881">
        <w:rPr>
          <w:sz w:val="28"/>
          <w:szCs w:val="28"/>
          <w:rtl/>
        </w:rPr>
        <w:t>ﻣﻴﺘﻮﺍﻧﺪ</w:t>
      </w:r>
      <w:r>
        <w:rPr>
          <w:sz w:val="28"/>
          <w:szCs w:val="28"/>
          <w:rtl/>
        </w:rPr>
        <w:t xml:space="preserve"> </w:t>
      </w:r>
      <w:r w:rsidR="00D976BC" w:rsidRPr="00984881">
        <w:rPr>
          <w:sz w:val="28"/>
          <w:szCs w:val="28"/>
          <w:rtl/>
        </w:rPr>
        <w:t>ﺍﻳﻦ ﺩﻭﮔﺎﻧﮕﻰ ﺷﮑﺮ ﻭﻧﻤﻚ</w:t>
      </w:r>
      <w:r w:rsidR="00BD77AA">
        <w:rPr>
          <w:sz w:val="28"/>
          <w:szCs w:val="28"/>
          <w:rtl/>
        </w:rPr>
        <w:t xml:space="preserve">، </w:t>
      </w:r>
      <w:r w:rsidR="00D976BC" w:rsidRPr="00984881">
        <w:rPr>
          <w:sz w:val="28"/>
          <w:szCs w:val="28"/>
          <w:rtl/>
        </w:rPr>
        <w:t>ﻭﺑﺸﺮﻳﺖﻭ ﻧﻮﻉ ﻓﻮق ﺒﺸﺮﻯ</w:t>
      </w:r>
      <w:r w:rsidR="00BD77AA">
        <w:rPr>
          <w:sz w:val="28"/>
          <w:szCs w:val="28"/>
          <w:rtl/>
        </w:rPr>
        <w:t xml:space="preserve">، </w:t>
      </w:r>
      <w:r w:rsidR="00D976BC" w:rsidRPr="00984881">
        <w:rPr>
          <w:sz w:val="28"/>
          <w:szCs w:val="28"/>
          <w:rtl/>
        </w:rPr>
        <w:t>ﻭﻳﺎ ﺍﻣﻮﺭ ﻣﺎﺩﻯ ﺑﺎ ﺍﻣﻮﺭ ﻣﻌﻨﻮﻯ ﻣﻴﻨﻮﻯ ﺭﺍ ﺗﻮﺟﻴﻪ ﮐﻨﺪ</w:t>
      </w:r>
      <w:r w:rsidR="00BD77AA">
        <w:rPr>
          <w:sz w:val="28"/>
          <w:szCs w:val="28"/>
          <w:rtl/>
        </w:rPr>
        <w:t xml:space="preserve">. </w:t>
      </w:r>
      <w:r w:rsidR="00D976BC" w:rsidRPr="00984881">
        <w:rPr>
          <w:sz w:val="28"/>
          <w:szCs w:val="28"/>
          <w:rtl/>
        </w:rPr>
        <w:t>ﻭ ﺑﺮﺍﺯ ﻧﻬﻔﺘﻪ ﺁﻥ ﺑﺮﺳﺪ</w:t>
      </w:r>
      <w:r w:rsidR="00BD77AA">
        <w:rPr>
          <w:sz w:val="28"/>
          <w:szCs w:val="28"/>
          <w:rtl/>
        </w:rPr>
        <w:t xml:space="preserve">. </w:t>
      </w:r>
      <w:r w:rsidR="00D976BC" w:rsidRPr="00984881">
        <w:rPr>
          <w:sz w:val="28"/>
          <w:szCs w:val="28"/>
          <w:rtl/>
        </w:rPr>
        <w:t>ﺍﮔﺮ ﺯﻭﺩﺗﺮ ﺑﺎﻳﻦ ﻭ</w:t>
      </w:r>
      <w:r w:rsidR="009732B0" w:rsidRPr="00984881">
        <w:rPr>
          <w:sz w:val="28"/>
          <w:szCs w:val="28"/>
          <w:rtl/>
        </w:rPr>
        <w:t>حَدّ</w:t>
      </w:r>
      <w:r w:rsidR="00D976BC" w:rsidRPr="00984881">
        <w:rPr>
          <w:sz w:val="28"/>
          <w:szCs w:val="28"/>
          <w:rtl/>
        </w:rPr>
        <w:t>ﺕ ﺗﻮﺟﻴﻬﻰ</w:t>
      </w:r>
      <w:r w:rsidR="00BD77AA">
        <w:rPr>
          <w:sz w:val="28"/>
          <w:szCs w:val="28"/>
          <w:rtl/>
        </w:rPr>
        <w:t xml:space="preserve">، </w:t>
      </w:r>
      <w:r w:rsidR="00D976BC" w:rsidRPr="00984881">
        <w:rPr>
          <w:sz w:val="28"/>
          <w:szCs w:val="28"/>
          <w:rtl/>
        </w:rPr>
        <w:t>ﺩﻭ ﺃﻣﺮ ﻣﺘﻀﺎﺩ</w:t>
      </w:r>
      <w:r>
        <w:rPr>
          <w:sz w:val="28"/>
          <w:szCs w:val="28"/>
          <w:rtl/>
        </w:rPr>
        <w:t xml:space="preserve"> </w:t>
      </w:r>
      <w:r w:rsidR="00D976BC" w:rsidRPr="00984881">
        <w:rPr>
          <w:sz w:val="28"/>
          <w:szCs w:val="28"/>
          <w:rtl/>
        </w:rPr>
        <w:t>ﺍﻭﻟﻴﺎﻯ ﺍﻟﻬﻰ ﺭﺳﻴﺪﻩ</w:t>
      </w:r>
      <w:r w:rsidR="00BD77AA">
        <w:rPr>
          <w:sz w:val="28"/>
          <w:szCs w:val="28"/>
          <w:rtl/>
        </w:rPr>
        <w:t xml:space="preserve">، </w:t>
      </w:r>
      <w:r w:rsidR="00D976BC" w:rsidRPr="00984881">
        <w:rPr>
          <w:sz w:val="28"/>
          <w:szCs w:val="28"/>
          <w:rtl/>
        </w:rPr>
        <w:t>ﺑﺪﺍﻧﻨﺪ</w:t>
      </w:r>
      <w:r w:rsidR="00BD77AA">
        <w:rPr>
          <w:sz w:val="28"/>
          <w:szCs w:val="28"/>
          <w:rtl/>
        </w:rPr>
        <w:t xml:space="preserve">، </w:t>
      </w:r>
      <w:r w:rsidR="00D976BC" w:rsidRPr="00984881">
        <w:rPr>
          <w:sz w:val="28"/>
          <w:szCs w:val="28"/>
          <w:rtl/>
        </w:rPr>
        <w:t>ﮐﻪﺍﮔﺮ ﺳﻠﻮﻙ ﮐﻨﺪ</w:t>
      </w:r>
      <w:r w:rsidR="00BD77AA">
        <w:rPr>
          <w:sz w:val="28"/>
          <w:szCs w:val="28"/>
          <w:rtl/>
        </w:rPr>
        <w:t xml:space="preserve">، </w:t>
      </w:r>
      <w:r w:rsidR="00D976BC" w:rsidRPr="00984881">
        <w:rPr>
          <w:sz w:val="28"/>
          <w:szCs w:val="28"/>
          <w:rtl/>
        </w:rPr>
        <w:t>ﻭﻳﺎ ﺑﺎ ﺟﺪﻳّﺖ ﺩﻧﺒﺎﻝ ﮐﻨﺪ</w:t>
      </w:r>
      <w:r w:rsidR="00BD77AA">
        <w:rPr>
          <w:sz w:val="28"/>
          <w:szCs w:val="28"/>
          <w:rtl/>
        </w:rPr>
        <w:t xml:space="preserve">، </w:t>
      </w:r>
      <w:r w:rsidR="00D976BC" w:rsidRPr="00984881">
        <w:rPr>
          <w:sz w:val="28"/>
          <w:szCs w:val="28"/>
          <w:rtl/>
        </w:rPr>
        <w:t>ﺑﻨﺠﺎﺕﻣﻴﺮﺳﻨﺪ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ﺟﺎﻥ ﺩﺭﺍﺯﻯ ﺗﻮ ﺑﺎﺩﺍ</w:t>
      </w:r>
      <w:r w:rsidR="00BD77AA">
        <w:rPr>
          <w:b/>
          <w:bCs/>
          <w:sz w:val="28"/>
          <w:szCs w:val="28"/>
          <w:rtl/>
        </w:rPr>
        <w:t xml:space="preserve">، </w:t>
      </w:r>
      <w:r w:rsidRPr="00984881">
        <w:rPr>
          <w:b/>
          <w:bCs/>
          <w:sz w:val="28"/>
          <w:szCs w:val="28"/>
          <w:rtl/>
        </w:rPr>
        <w:t>ﮐﻪ ﻳﻘﻴﻦ ﻣﻴﺪﺍﻧﻢ</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ﺩﺭ ﮐﻤﺎﻥ ﻧﺎﻭﻙ ﻣﮋﮔﺎﻥ ﺗﻮ</w:t>
      </w:r>
      <w:r w:rsidR="00BD77AA">
        <w:rPr>
          <w:b/>
          <w:bCs/>
          <w:sz w:val="28"/>
          <w:szCs w:val="28"/>
          <w:rtl/>
        </w:rPr>
        <w:t xml:space="preserve">، </w:t>
      </w:r>
      <w:r w:rsidRPr="00984881">
        <w:rPr>
          <w:b/>
          <w:bCs/>
          <w:sz w:val="28"/>
          <w:szCs w:val="28"/>
          <w:rtl/>
        </w:rPr>
        <w:t xml:space="preserve">ﺑﻰ ﭼﻴﺰﻯ ﻧﻴﺴﺖ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ﺑﺮﺍﻯ ﭘﻴﺮ ﺍﻟﻬﻰ ﺧﻮﺩ</w:t>
      </w:r>
      <w:r w:rsidR="00BD77AA">
        <w:rPr>
          <w:sz w:val="28"/>
          <w:szCs w:val="28"/>
          <w:rtl/>
        </w:rPr>
        <w:t xml:space="preserve">، </w:t>
      </w:r>
      <w:r w:rsidR="00D976BC" w:rsidRPr="00984881">
        <w:rPr>
          <w:sz w:val="28"/>
          <w:szCs w:val="28"/>
          <w:rtl/>
        </w:rPr>
        <w:t>ﺍﻣﻴﺪ ﺟﺎﻥ ﻭ ﻋﻤﺮ</w:t>
      </w:r>
      <w:r>
        <w:rPr>
          <w:sz w:val="28"/>
          <w:szCs w:val="28"/>
          <w:rtl/>
        </w:rPr>
        <w:t xml:space="preserve"> </w:t>
      </w:r>
      <w:r w:rsidR="00D976BC" w:rsidRPr="00984881">
        <w:rPr>
          <w:sz w:val="28"/>
          <w:szCs w:val="28"/>
          <w:rtl/>
        </w:rPr>
        <w:t>ﺩﺭﺍﺯﻯ ﻣﻴﺨﻮﺍﻫﺪ ﻭ ﻳﻘﻴﻦ ﻭ ﺍﻃﻤﻴﻨﺎﻥ ﺩﺍﺭﺩ</w:t>
      </w:r>
      <w:r w:rsidR="00BD77AA">
        <w:rPr>
          <w:sz w:val="28"/>
          <w:szCs w:val="28"/>
          <w:rtl/>
        </w:rPr>
        <w:t xml:space="preserve">، </w:t>
      </w:r>
      <w:r w:rsidR="00D976BC" w:rsidRPr="00984881">
        <w:rPr>
          <w:sz w:val="28"/>
          <w:szCs w:val="28"/>
          <w:rtl/>
        </w:rPr>
        <w:t>ﮐﻪ ﭘﻴﺮ ﺩﺭ ﮐﻤﺎﻥ ﺃﺑﺮﻭﻯ ﺧﻮﺩ ﺗﻴﺮﻯ ﺍﺯ ﻣﮋﮔﺎﻥ ﺧﻮﻳﺶ</w:t>
      </w:r>
      <w:r>
        <w:rPr>
          <w:sz w:val="28"/>
          <w:szCs w:val="28"/>
          <w:rtl/>
        </w:rPr>
        <w:t xml:space="preserve"> </w:t>
      </w:r>
      <w:r w:rsidR="00D976BC" w:rsidRPr="00984881">
        <w:rPr>
          <w:sz w:val="28"/>
          <w:szCs w:val="28"/>
          <w:rtl/>
        </w:rPr>
        <w:t>ﮐﺎﺭ ﮔﺬﺍﺭﺩﻩ</w:t>
      </w:r>
      <w:r w:rsidR="00BD77AA">
        <w:rPr>
          <w:sz w:val="28"/>
          <w:szCs w:val="28"/>
          <w:rtl/>
        </w:rPr>
        <w:t xml:space="preserve">، </w:t>
      </w:r>
      <w:r w:rsidR="00D976BC" w:rsidRPr="00984881">
        <w:rPr>
          <w:sz w:val="28"/>
          <w:szCs w:val="28"/>
          <w:rtl/>
        </w:rPr>
        <w:t>ﻭ ﻧﺸﺎﻧﻪﺭﻭﻯ ﺑﻌﺎﺷﻖ ﻭ ﺳﺎﻟﻚ ﺧﻮﺩ ﻧﻤﻮﺩﻩ</w:t>
      </w:r>
      <w:r w:rsidR="00BD77AA">
        <w:rPr>
          <w:sz w:val="28"/>
          <w:szCs w:val="28"/>
          <w:rtl/>
        </w:rPr>
        <w:t xml:space="preserve">، </w:t>
      </w:r>
      <w:r w:rsidR="00D976BC" w:rsidRPr="00984881">
        <w:rPr>
          <w:sz w:val="28"/>
          <w:szCs w:val="28"/>
          <w:rtl/>
        </w:rPr>
        <w:t>ﺗﺎ ﺗﻴﺮ ﺃﻧﺪﺍﺯﻯ ﻋﺎﺷﻘﺎﻧﻪ ﮐﻨﺪ</w:t>
      </w:r>
      <w:r w:rsidR="00BD77AA">
        <w:rPr>
          <w:sz w:val="28"/>
          <w:szCs w:val="28"/>
          <w:rtl/>
        </w:rPr>
        <w:t xml:space="preserve">. </w:t>
      </w:r>
      <w:r w:rsidR="00D976BC" w:rsidRPr="00984881">
        <w:rPr>
          <w:sz w:val="28"/>
          <w:szCs w:val="28"/>
          <w:rtl/>
        </w:rPr>
        <w:t xml:space="preserve">ﻫﻤﺎﻥ ﮔﻮﻧﻪ ﮐﻪ ﮐﻴﻮﺑﻴﺪ </w:t>
      </w:r>
      <w:r w:rsidR="009915B2" w:rsidRPr="00984881">
        <w:rPr>
          <w:sz w:val="28"/>
          <w:szCs w:val="28"/>
          <w:rtl/>
        </w:rPr>
        <w:t>فر</w:t>
      </w:r>
      <w:r w:rsidR="00D976BC" w:rsidRPr="00984881">
        <w:rPr>
          <w:sz w:val="28"/>
          <w:szCs w:val="28"/>
          <w:rtl/>
        </w:rPr>
        <w:t>ﺷﺘﻪ ﺍﻟﻬﻰ</w:t>
      </w:r>
      <w:r w:rsidR="00BD77AA">
        <w:rPr>
          <w:sz w:val="28"/>
          <w:szCs w:val="28"/>
          <w:rtl/>
        </w:rPr>
        <w:t xml:space="preserve">، </w:t>
      </w:r>
      <w:r w:rsidR="00D976BC" w:rsidRPr="00984881">
        <w:rPr>
          <w:sz w:val="28"/>
          <w:szCs w:val="28"/>
          <w:rtl/>
        </w:rPr>
        <w:t>ﺩﻭ ﺩﻝ ﺭﺍ ﺑﺎ ﺗﻴﺮﻯ ﺑﻬﻢ ﻣﻴﺪﻭﺯﺩ</w:t>
      </w:r>
      <w:r w:rsidR="00BD77AA">
        <w:rPr>
          <w:sz w:val="28"/>
          <w:szCs w:val="28"/>
          <w:rtl/>
        </w:rPr>
        <w:t xml:space="preserve">، </w:t>
      </w:r>
      <w:r w:rsidR="00D976BC" w:rsidRPr="00984881">
        <w:rPr>
          <w:sz w:val="28"/>
          <w:szCs w:val="28"/>
          <w:rtl/>
        </w:rPr>
        <w:t>ﮐﻪ ﻋﺎﺷﻖ ﻣﻴﮑﻨﺪ</w:t>
      </w:r>
      <w:r w:rsidR="00BD77AA">
        <w:rPr>
          <w:sz w:val="28"/>
          <w:szCs w:val="28"/>
          <w:rtl/>
        </w:rPr>
        <w:t xml:space="preserve">. </w:t>
      </w:r>
      <w:r w:rsidR="00D976BC" w:rsidRPr="00984881">
        <w:rPr>
          <w:sz w:val="28"/>
          <w:szCs w:val="28"/>
          <w:rtl/>
        </w:rPr>
        <w:t>ﻭ ﺍﻳﻦ ﮐﺎﺭ ﭘﻴﺮ</w:t>
      </w:r>
      <w:r>
        <w:rPr>
          <w:sz w:val="28"/>
          <w:szCs w:val="28"/>
          <w:rtl/>
        </w:rPr>
        <w:t xml:space="preserve"> </w:t>
      </w:r>
      <w:r w:rsidR="00D976BC" w:rsidRPr="00984881">
        <w:rPr>
          <w:sz w:val="28"/>
          <w:szCs w:val="28"/>
          <w:rtl/>
        </w:rPr>
        <w:t>ﺍﻟﻬﻰ ﺍﺯ ﻧﻈﺮ ﺣﺎﻓﻆ</w:t>
      </w:r>
      <w:r w:rsidR="00BD77AA">
        <w:rPr>
          <w:sz w:val="28"/>
          <w:szCs w:val="28"/>
          <w:rtl/>
        </w:rPr>
        <w:t xml:space="preserve">، </w:t>
      </w:r>
      <w:r w:rsidR="00D976BC" w:rsidRPr="00984881">
        <w:rPr>
          <w:sz w:val="28"/>
          <w:szCs w:val="28"/>
          <w:rtl/>
        </w:rPr>
        <w:t>ﺑﺪﻭﻥ ﺣﮑﻤﺖ ﻭﺑﻬﺮﻩﺭﺳﺎﻧﻰ ﻧﻴﺴﺖ</w:t>
      </w:r>
      <w:r w:rsidR="00BD77AA">
        <w:rPr>
          <w:sz w:val="28"/>
          <w:szCs w:val="28"/>
          <w:rtl/>
        </w:rPr>
        <w:t xml:space="preserve">. </w:t>
      </w:r>
      <w:r w:rsidR="00D976BC" w:rsidRPr="00984881">
        <w:rPr>
          <w:sz w:val="28"/>
          <w:szCs w:val="28"/>
          <w:rtl/>
        </w:rPr>
        <w:t>ﮐﻪ ﻋﺸﻖ</w:t>
      </w:r>
      <w:r>
        <w:rPr>
          <w:sz w:val="28"/>
          <w:szCs w:val="28"/>
          <w:rtl/>
        </w:rPr>
        <w:t xml:space="preserve"> </w:t>
      </w:r>
      <w:r w:rsidR="00D976BC" w:rsidRPr="00984881">
        <w:rPr>
          <w:sz w:val="28"/>
          <w:szCs w:val="28"/>
          <w:rtl/>
        </w:rPr>
        <w:t>ﭘﺮﻭﺭﻯ</w:t>
      </w:r>
      <w:r w:rsidR="00BD77AA">
        <w:rPr>
          <w:sz w:val="28"/>
          <w:szCs w:val="28"/>
          <w:rtl/>
        </w:rPr>
        <w:t xml:space="preserve">، </w:t>
      </w:r>
      <w:r w:rsidR="00D976BC" w:rsidRPr="00984881">
        <w:rPr>
          <w:sz w:val="28"/>
          <w:szCs w:val="28"/>
          <w:rtl/>
        </w:rPr>
        <w:t>ﺣﺘﻤﺎ ﻣﻨﺠﺮ ﺑﺘﻮﻓﻴﻖ ﻋﺎﺷﻖ ﻣﻴﺸﻮﺩ</w:t>
      </w:r>
      <w:r w:rsidR="00BD77AA">
        <w:rPr>
          <w:sz w:val="28"/>
          <w:szCs w:val="28"/>
          <w:rtl/>
        </w:rPr>
        <w:t xml:space="preserve">. </w:t>
      </w:r>
      <w:r w:rsidR="00D976BC" w:rsidRPr="00984881">
        <w:rPr>
          <w:sz w:val="28"/>
          <w:szCs w:val="28"/>
          <w:rtl/>
        </w:rPr>
        <w:t>ﻫﻤﺎﻥ ﻃﻮﺭ ﮐﻪ ﻧﻔﺮﺕ</w:t>
      </w:r>
      <w:r>
        <w:rPr>
          <w:sz w:val="28"/>
          <w:szCs w:val="28"/>
          <w:rtl/>
        </w:rPr>
        <w:t xml:space="preserve"> </w:t>
      </w:r>
      <w:r w:rsidR="00D976BC" w:rsidRPr="00984881">
        <w:rPr>
          <w:sz w:val="28"/>
          <w:szCs w:val="28"/>
          <w:rtl/>
        </w:rPr>
        <w:t xml:space="preserve">ﺟﺪﺍﺋﻰ ﺳﺎﺯ ﺍﺳﺖ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ﻣﺒﺘﻠﺎﺋﻰ ﺑﻐﻢ ﻣﺤﻨﺖ ﻭ ﺃﻧﺪﻭﻩ</w:t>
      </w:r>
      <w:r w:rsidR="004D25BE">
        <w:rPr>
          <w:b/>
          <w:bCs/>
          <w:sz w:val="28"/>
          <w:szCs w:val="28"/>
          <w:rtl/>
        </w:rPr>
        <w:t xml:space="preserve"> </w:t>
      </w:r>
      <w:r w:rsidR="009915B2" w:rsidRPr="00984881">
        <w:rPr>
          <w:b/>
          <w:bCs/>
          <w:sz w:val="28"/>
          <w:szCs w:val="28"/>
          <w:rtl/>
        </w:rPr>
        <w:t>فر</w:t>
      </w:r>
      <w:r w:rsidRPr="00984881">
        <w:rPr>
          <w:b/>
          <w:bCs/>
          <w:sz w:val="28"/>
          <w:szCs w:val="28"/>
          <w:rtl/>
        </w:rPr>
        <w:t>ﺍﻕ</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ﺃﻯ ﺩﻝ</w:t>
      </w:r>
      <w:r w:rsidR="00BD77AA">
        <w:rPr>
          <w:b/>
          <w:bCs/>
          <w:sz w:val="28"/>
          <w:szCs w:val="28"/>
          <w:rtl/>
        </w:rPr>
        <w:t xml:space="preserve">، </w:t>
      </w:r>
      <w:r w:rsidRPr="00984881">
        <w:rPr>
          <w:b/>
          <w:bCs/>
          <w:sz w:val="28"/>
          <w:szCs w:val="28"/>
          <w:rtl/>
        </w:rPr>
        <w:t>ﺍﻳﻦ ﻧﺎﻟﻪ ﻭ ﺃﻓﻐﺎﻥ ﺗﻮ</w:t>
      </w:r>
      <w:r w:rsidR="00BD77AA">
        <w:rPr>
          <w:b/>
          <w:bCs/>
          <w:sz w:val="28"/>
          <w:szCs w:val="28"/>
          <w:rtl/>
        </w:rPr>
        <w:t xml:space="preserve">، </w:t>
      </w:r>
      <w:r w:rsidRPr="00984881">
        <w:rPr>
          <w:b/>
          <w:bCs/>
          <w:sz w:val="28"/>
          <w:szCs w:val="28"/>
          <w:rtl/>
        </w:rPr>
        <w:t xml:space="preserve">ﺑﻰ ﭼﻴﺰﻯ ﻧﻴﺴﺖ </w:t>
      </w:r>
    </w:p>
    <w:p w:rsidR="00D976BC" w:rsidRPr="00984881" w:rsidRDefault="004D25BE" w:rsidP="00F655E7">
      <w:pPr>
        <w:bidi/>
        <w:jc w:val="both"/>
        <w:rPr>
          <w:sz w:val="28"/>
          <w:szCs w:val="28"/>
          <w:rtl/>
        </w:rPr>
      </w:pPr>
      <w:r>
        <w:rPr>
          <w:sz w:val="28"/>
          <w:szCs w:val="28"/>
          <w:rtl/>
        </w:rPr>
        <w:t xml:space="preserve"> </w:t>
      </w:r>
      <w:r w:rsidR="00D976BC" w:rsidRPr="00984881">
        <w:rPr>
          <w:sz w:val="28"/>
          <w:szCs w:val="28"/>
          <w:rtl/>
        </w:rPr>
        <w:t>ﺳﭙس</w:t>
      </w:r>
      <w:r>
        <w:rPr>
          <w:sz w:val="28"/>
          <w:szCs w:val="28"/>
          <w:rtl/>
        </w:rPr>
        <w:t xml:space="preserve"> </w:t>
      </w:r>
      <w:r w:rsidR="00D976BC" w:rsidRPr="00984881">
        <w:rPr>
          <w:sz w:val="28"/>
          <w:szCs w:val="28"/>
          <w:rtl/>
        </w:rPr>
        <w:t>ﺣﺎﻓﻆ ﺑﺨﻮﺩﺵ ﻧﻈﺮﻯ ﻣﻰ ﺃﻧﺪﺍﺯﺩ</w:t>
      </w:r>
      <w:r w:rsidR="00BD77AA">
        <w:rPr>
          <w:sz w:val="28"/>
          <w:szCs w:val="28"/>
          <w:rtl/>
        </w:rPr>
        <w:t xml:space="preserve">، </w:t>
      </w:r>
      <w:r w:rsidR="00D976BC" w:rsidRPr="00984881">
        <w:rPr>
          <w:sz w:val="28"/>
          <w:szCs w:val="28"/>
          <w:rtl/>
        </w:rPr>
        <w:t>ﮐﻪ ﺑﺪﻝ ﻭ ﻓﮑﺮ ﻭﺭﻭﺍﻥ ﺧﻮﺩ ﻣﺮﺍﺟﻌﻪ ﻣﻴﮑﻨﺪ</w:t>
      </w:r>
      <w:r w:rsidR="00BD77AA">
        <w:rPr>
          <w:sz w:val="28"/>
          <w:szCs w:val="28"/>
          <w:rtl/>
        </w:rPr>
        <w:t xml:space="preserve">. </w:t>
      </w:r>
      <w:r w:rsidR="00D976BC" w:rsidRPr="00984881">
        <w:rPr>
          <w:sz w:val="28"/>
          <w:szCs w:val="28"/>
          <w:rtl/>
        </w:rPr>
        <w:t>ﮐﻪ ﺑﻐﻢ ﻭ ﻣﺤﻨﺖ ﻭ ﺃﻧﺪﻭﻩ</w:t>
      </w:r>
      <w:r w:rsidR="009915B2" w:rsidRPr="00984881">
        <w:rPr>
          <w:sz w:val="28"/>
          <w:szCs w:val="28"/>
          <w:rtl/>
        </w:rPr>
        <w:t>فر</w:t>
      </w:r>
      <w:r w:rsidR="00D976BC" w:rsidRPr="00984881">
        <w:rPr>
          <w:sz w:val="28"/>
          <w:szCs w:val="28"/>
          <w:rtl/>
        </w:rPr>
        <w:t>ﺍﻗﻰ ﮐﻪ ﺩﺍﺭﺩ</w:t>
      </w:r>
      <w:r w:rsidR="00BD77AA">
        <w:rPr>
          <w:sz w:val="28"/>
          <w:szCs w:val="28"/>
          <w:rtl/>
        </w:rPr>
        <w:t xml:space="preserve">. </w:t>
      </w:r>
      <w:r w:rsidR="00D976BC" w:rsidRPr="00984881">
        <w:rPr>
          <w:sz w:val="28"/>
          <w:szCs w:val="28"/>
          <w:rtl/>
        </w:rPr>
        <w:t>ﻭﺣﺎﻓﻆ ﺭﺍ ﺑﻨﺎﻟﻪﻭ ﻓﻐﺎﻥ اﻧﺪﺍﺧﺘﻪ</w:t>
      </w:r>
      <w:r w:rsidR="00BD77AA">
        <w:rPr>
          <w:sz w:val="28"/>
          <w:szCs w:val="28"/>
          <w:rtl/>
        </w:rPr>
        <w:t xml:space="preserve">، </w:t>
      </w:r>
      <w:r w:rsidR="00D976BC" w:rsidRPr="00984881">
        <w:rPr>
          <w:sz w:val="28"/>
          <w:szCs w:val="28"/>
          <w:rtl/>
        </w:rPr>
        <w:t>ﮐﻪ ﺑﺎﺯ ﺑﺪﻭﻥ ﺣﮑﻤﺖ ﻧﻴﺴﺖ ﮐﻪ ﺍﻧﺴﺎﻥ ﺩﺭ ﺷﺎﺩﻯ ﻭ ﺭﻓﺎﻩ ﻭ ﺳﺮﻣﺴﺘﻰ</w:t>
      </w:r>
      <w:r w:rsidR="00BD77AA">
        <w:rPr>
          <w:sz w:val="28"/>
          <w:szCs w:val="28"/>
          <w:rtl/>
        </w:rPr>
        <w:t xml:space="preserve">، </w:t>
      </w:r>
      <w:r w:rsidR="00D976BC" w:rsidRPr="00984881">
        <w:rPr>
          <w:sz w:val="28"/>
          <w:szCs w:val="28"/>
          <w:rtl/>
        </w:rPr>
        <w:t>ﻧﻴﺎﺯﻯ ﻫﻢ ﺑ</w:t>
      </w:r>
      <w:r w:rsidR="003D6BDB" w:rsidRPr="00984881">
        <w:rPr>
          <w:sz w:val="28"/>
          <w:szCs w:val="28"/>
          <w:rtl/>
        </w:rPr>
        <w:t>حدّ</w:t>
      </w:r>
      <w:r w:rsidR="00D976BC" w:rsidRPr="00984881">
        <w:rPr>
          <w:sz w:val="28"/>
          <w:szCs w:val="28"/>
          <w:rtl/>
        </w:rPr>
        <w:t xml:space="preserve"> ﺃﮐثر ﺗﻠﺎﺷﻰ ﺩﺭ ﻫﺮﮐﺎﺭﻯ ﻧﺪﺍﺭﺩ</w:t>
      </w:r>
      <w:r w:rsidR="00BD77AA">
        <w:rPr>
          <w:sz w:val="28"/>
          <w:szCs w:val="28"/>
          <w:rtl/>
        </w:rPr>
        <w:t xml:space="preserve">. </w:t>
      </w:r>
      <w:r w:rsidR="00D976BC" w:rsidRPr="00984881">
        <w:rPr>
          <w:sz w:val="28"/>
          <w:szCs w:val="28"/>
          <w:rtl/>
        </w:rPr>
        <w:t>ﻭﻟﻰ ﺩﺭ ﻏﻢ ﻭ ﻓﻘﺮ ﻭ ﺍﺳﺘﻴﺼﺎﻝ ﺍﺳﺖ</w:t>
      </w:r>
      <w:r w:rsidR="00BD77AA">
        <w:rPr>
          <w:sz w:val="28"/>
          <w:szCs w:val="28"/>
          <w:rtl/>
        </w:rPr>
        <w:t xml:space="preserve">، </w:t>
      </w:r>
      <w:r w:rsidR="00D976BC" w:rsidRPr="00984881">
        <w:rPr>
          <w:sz w:val="28"/>
          <w:szCs w:val="28"/>
          <w:rtl/>
        </w:rPr>
        <w:t>ﮐﻪ ﺍﻧﺴﺎﻥ ﺒﺎ ﻧﻬﺎﻳﺖ ﺑﻬﺮﻩﮔﻴﺮﻯ ﺍﺯ ﮐﺮﺍﻣﺎﺕ ﻭﺟﻮﺩ ﺟﺴﻤﺎﻧﻰ ﻭ ﺫﻫﻨﻰ ﻭﺭﻭﺍﻧﻰ ﺧﻮﺩ</w:t>
      </w:r>
      <w:r w:rsidR="00BD77AA">
        <w:rPr>
          <w:sz w:val="28"/>
          <w:szCs w:val="28"/>
          <w:rtl/>
        </w:rPr>
        <w:t xml:space="preserve">، </w:t>
      </w:r>
      <w:r w:rsidR="00D976BC" w:rsidRPr="00984881">
        <w:rPr>
          <w:sz w:val="28"/>
          <w:szCs w:val="28"/>
          <w:rtl/>
        </w:rPr>
        <w:t>ﻣﻴﺘﻮﺍﻧﺪ ﮐﺴﺐ ﻧﻤﺎﻳﺪ</w:t>
      </w:r>
      <w:r w:rsidR="00BD77AA">
        <w:rPr>
          <w:sz w:val="28"/>
          <w:szCs w:val="28"/>
          <w:rtl/>
        </w:rPr>
        <w:t xml:space="preserve">. </w:t>
      </w:r>
      <w:r w:rsidR="00D976BC" w:rsidRPr="00984881">
        <w:rPr>
          <w:sz w:val="28"/>
          <w:szCs w:val="28"/>
          <w:rtl/>
        </w:rPr>
        <w:t>ﻫﺮﭼﻪ ﻧﺎﻟﻪ</w:t>
      </w:r>
      <w:r>
        <w:rPr>
          <w:sz w:val="28"/>
          <w:szCs w:val="28"/>
          <w:rtl/>
        </w:rPr>
        <w:t xml:space="preserve"> </w:t>
      </w:r>
      <w:r w:rsidR="00D976BC" w:rsidRPr="00984881">
        <w:rPr>
          <w:sz w:val="28"/>
          <w:szCs w:val="28"/>
          <w:rtl/>
        </w:rPr>
        <w:t xml:space="preserve">ﻭ </w:t>
      </w:r>
      <w:r w:rsidR="00D976BC" w:rsidRPr="00984881">
        <w:rPr>
          <w:sz w:val="28"/>
          <w:szCs w:val="28"/>
          <w:rtl/>
        </w:rPr>
        <w:lastRenderedPageBreak/>
        <w:t>ﺍﺳﺘﻴﺼﺎﻝ ﻭ ﻧﻴﺎﺯ ﺑﻴﺸﺘﺮ ﺑﺎﺷﺪ</w:t>
      </w:r>
      <w:r w:rsidR="00BD77AA">
        <w:rPr>
          <w:sz w:val="28"/>
          <w:szCs w:val="28"/>
          <w:rtl/>
        </w:rPr>
        <w:t xml:space="preserve">، </w:t>
      </w:r>
      <w:r w:rsidR="00D976BC" w:rsidRPr="00984881">
        <w:rPr>
          <w:sz w:val="28"/>
          <w:szCs w:val="28"/>
          <w:rtl/>
        </w:rPr>
        <w:t>ﺷﺎﻧس</w:t>
      </w:r>
      <w:r>
        <w:rPr>
          <w:sz w:val="28"/>
          <w:szCs w:val="28"/>
          <w:rtl/>
        </w:rPr>
        <w:t xml:space="preserve"> </w:t>
      </w:r>
      <w:r w:rsidR="00D976BC" w:rsidRPr="00984881">
        <w:rPr>
          <w:sz w:val="28"/>
          <w:szCs w:val="28"/>
          <w:rtl/>
        </w:rPr>
        <w:t>ﻭﺑﺨﺖ ﭘﻴﺮﻭﺯﻯ ﺑﻌﺪﻯ ﺩﺭ ﺳﻠﻮﻙ</w:t>
      </w:r>
      <w:r w:rsidR="00BD77AA">
        <w:rPr>
          <w:sz w:val="28"/>
          <w:szCs w:val="28"/>
          <w:rtl/>
        </w:rPr>
        <w:t xml:space="preserve">، </w:t>
      </w:r>
      <w:r w:rsidR="00D976BC" w:rsidRPr="00984881">
        <w:rPr>
          <w:sz w:val="28"/>
          <w:szCs w:val="28"/>
          <w:rtl/>
        </w:rPr>
        <w:t>ﻭﺩﺭ ﻫﺮ ﺃﻣﺮﻯ ﺭﺍ ﺧﻮﺍﻫﻨﺪ ﺩﺍﺷﺖ</w:t>
      </w:r>
      <w:r w:rsidR="00BD77AA">
        <w:rPr>
          <w:sz w:val="28"/>
          <w:szCs w:val="28"/>
          <w:rtl/>
        </w:rPr>
        <w:t xml:space="preserve">. </w:t>
      </w:r>
      <w:r w:rsidR="00D976BC" w:rsidRPr="00984881">
        <w:rPr>
          <w:sz w:val="28"/>
          <w:szCs w:val="28"/>
          <w:rtl/>
        </w:rPr>
        <w:t>ﻣﺤﻨﺖ ﺳﺨﺘﻰ</w:t>
      </w:r>
      <w:r w:rsidR="00BD77AA">
        <w:rPr>
          <w:sz w:val="28"/>
          <w:szCs w:val="28"/>
          <w:rtl/>
        </w:rPr>
        <w:t xml:space="preserve">، </w:t>
      </w:r>
      <w:r w:rsidR="00D976BC" w:rsidRPr="00984881">
        <w:rPr>
          <w:sz w:val="28"/>
          <w:szCs w:val="28"/>
          <w:rtl/>
        </w:rPr>
        <w:t>ﺑﻌﻨﻮﺍﻥ ﺍﻣﺘﺤﺎﻥ ﺍﻟﻬﻰ ﺍﺯ ﺳﺎﻟﻚ ﺍﺳﺖ</w:t>
      </w:r>
      <w:r w:rsidR="00BD77AA">
        <w:rPr>
          <w:sz w:val="28"/>
          <w:szCs w:val="28"/>
          <w:rtl/>
        </w:rPr>
        <w:t xml:space="preserve">. </w:t>
      </w:r>
      <w:r w:rsidR="00D976BC" w:rsidRPr="00984881">
        <w:rPr>
          <w:sz w:val="28"/>
          <w:szCs w:val="28"/>
          <w:rtl/>
        </w:rPr>
        <w:t>ﺩﻳﮕﺮﺍﻥ ﻣﺤﻨﺖ ﻃﺒﻴﻌﻰ ﻭﻭﺿﻊ ﺍﺣﻮﺍﻝ ﺧﻮﺩﺭﺍ ﺩﺍﺭﻧﺪ</w:t>
      </w:r>
      <w:r w:rsidR="00BD77AA">
        <w:rPr>
          <w:sz w:val="28"/>
          <w:szCs w:val="28"/>
          <w:rtl/>
        </w:rPr>
        <w:t xml:space="preserve">. </w:t>
      </w:r>
      <w:r w:rsidR="00D976BC" w:rsidRPr="00984881">
        <w:rPr>
          <w:sz w:val="28"/>
          <w:szCs w:val="28"/>
          <w:rtl/>
        </w:rPr>
        <w:t>ﻭﻟﻰ ﺧﺪﺍﻭﻧﺪ ﺑﺮﺍﻯ ﺳﺎﻟﻚ</w:t>
      </w:r>
      <w:r w:rsidR="00BD77AA">
        <w:rPr>
          <w:sz w:val="28"/>
          <w:szCs w:val="28"/>
          <w:rtl/>
        </w:rPr>
        <w:t xml:space="preserve">، </w:t>
      </w:r>
      <w:r w:rsidR="00D976BC" w:rsidRPr="00984881">
        <w:rPr>
          <w:sz w:val="28"/>
          <w:szCs w:val="28"/>
          <w:rtl/>
        </w:rPr>
        <w:t>ﻣﺤﻨﺖﻫﺎﻯ</w:t>
      </w:r>
      <w:r>
        <w:rPr>
          <w:sz w:val="28"/>
          <w:szCs w:val="28"/>
          <w:rtl/>
        </w:rPr>
        <w:t xml:space="preserve"> </w:t>
      </w:r>
      <w:r w:rsidR="00D976BC" w:rsidRPr="00984881">
        <w:rPr>
          <w:sz w:val="28"/>
          <w:szCs w:val="28"/>
          <w:rtl/>
        </w:rPr>
        <w:t>ﻏﻴﺮ ﻣﻨﺘﻈﺮﻩﺍﻯ ﺭﺍ ﺍﻳﺠﺎﺩ ﻣﻴﮑﻨﺪ</w:t>
      </w:r>
      <w:r w:rsidR="00BD77AA">
        <w:rPr>
          <w:sz w:val="28"/>
          <w:szCs w:val="28"/>
          <w:rtl/>
        </w:rPr>
        <w:t xml:space="preserve">. </w:t>
      </w:r>
      <w:r w:rsidR="00D976BC" w:rsidRPr="00984881">
        <w:rPr>
          <w:sz w:val="28"/>
          <w:szCs w:val="28"/>
          <w:rtl/>
        </w:rPr>
        <w:t>ﺩﻭﺭﻯ</w:t>
      </w:r>
      <w:r>
        <w:rPr>
          <w:sz w:val="28"/>
          <w:szCs w:val="28"/>
          <w:rtl/>
        </w:rPr>
        <w:t xml:space="preserve"> </w:t>
      </w:r>
      <w:r w:rsidR="00D976BC" w:rsidRPr="00984881">
        <w:rPr>
          <w:sz w:val="28"/>
          <w:szCs w:val="28"/>
          <w:rtl/>
        </w:rPr>
        <w:t>ﻣﻌﺸﻮﻕ ﺳﺎﻟﻚ ﺭﺍ ﻧﻴﺰ ﺩﺭ ﺍﻳﻦ ﻣﺤﻨﺘﻬﺎ ﺁﺗﺸﻴﻦ ﺗﺮ ﻣﻴﻨﻤﺎﻳﺪ</w:t>
      </w:r>
      <w:r w:rsidR="00BD77AA">
        <w:rPr>
          <w:sz w:val="28"/>
          <w:szCs w:val="28"/>
          <w:rtl/>
        </w:rPr>
        <w:t xml:space="preserve">. </w:t>
      </w:r>
      <w:r w:rsidR="00D976BC" w:rsidRPr="00984881">
        <w:rPr>
          <w:sz w:val="28"/>
          <w:szCs w:val="28"/>
          <w:rtl/>
        </w:rPr>
        <w:t>ﻭﻭﺻﺎﻝ ﺟﺰ ﺑﺴﺮﺩﻯ ﻋﺸﻖ ﻧﺨﻮﺍﻫﺪ ﺍﻧﺠﺎﻣﻴﺪ</w:t>
      </w:r>
      <w:r w:rsidR="00BD77AA">
        <w:rPr>
          <w:sz w:val="28"/>
          <w:szCs w:val="28"/>
          <w:rtl/>
        </w:rPr>
        <w:t xml:space="preserve">. </w:t>
      </w:r>
      <w:r w:rsidR="00D976BC" w:rsidRPr="00984881">
        <w:rPr>
          <w:sz w:val="28"/>
          <w:szCs w:val="28"/>
          <w:rtl/>
        </w:rPr>
        <w:t>ﻭ ﺍﺑﺘﻠﺎ ﺑﺒﻠﺎﻫﺎﻯ ﺳﻠﻮﮐﻰ ﺩﺭ ﺳﺮﻧﻮﺷﺘﻬﺎﻯ ﻫﻔﺘﮕﺎﻧﻪ ﺳﺎﻟﮑﺎﻥ</w:t>
      </w:r>
      <w:r w:rsidR="00BD77AA">
        <w:rPr>
          <w:sz w:val="28"/>
          <w:szCs w:val="28"/>
          <w:rtl/>
        </w:rPr>
        <w:t xml:space="preserve">، </w:t>
      </w:r>
      <w:r w:rsidR="00D976BC" w:rsidRPr="00984881">
        <w:rPr>
          <w:sz w:val="28"/>
          <w:szCs w:val="28"/>
          <w:rtl/>
        </w:rPr>
        <w:t>ﺍﺧﺘﺼﺎﺻﻰ ﺁﻧﻬﺎ ﺍﺯ ﺧﺪﺍﻭﻧﺪ</w:t>
      </w:r>
      <w:r>
        <w:rPr>
          <w:sz w:val="28"/>
          <w:szCs w:val="28"/>
          <w:rtl/>
        </w:rPr>
        <w:t xml:space="preserve"> </w:t>
      </w:r>
      <w:r w:rsidR="00D976BC" w:rsidRPr="00984881">
        <w:rPr>
          <w:sz w:val="28"/>
          <w:szCs w:val="28"/>
          <w:rtl/>
        </w:rPr>
        <w:t>ﻣﻴﺮﺳﺪ</w:t>
      </w:r>
      <w:r w:rsidR="00BD77AA">
        <w:rPr>
          <w:sz w:val="28"/>
          <w:szCs w:val="28"/>
          <w:rtl/>
        </w:rPr>
        <w:t xml:space="preserve">. </w:t>
      </w:r>
      <w:r w:rsidR="00D976BC" w:rsidRPr="00984881">
        <w:rPr>
          <w:sz w:val="28"/>
          <w:szCs w:val="28"/>
          <w:rtl/>
        </w:rPr>
        <w:t>ﮐﻪ ﻣﺠﺎﺯﺍﺕ ﻧﻴﺴﺖ</w:t>
      </w:r>
      <w:r w:rsidR="00BD77AA">
        <w:rPr>
          <w:sz w:val="28"/>
          <w:szCs w:val="28"/>
          <w:rtl/>
        </w:rPr>
        <w:t xml:space="preserve">، </w:t>
      </w:r>
      <w:r w:rsidR="00D976BC" w:rsidRPr="00984881">
        <w:rPr>
          <w:sz w:val="28"/>
          <w:szCs w:val="28"/>
          <w:rtl/>
        </w:rPr>
        <w:t>ﺑﻠﮑﻪ ﺩﺍﻭﺭﻯ ﺗﻠﺨﻰ ﺑﺮﺍﻯ ﺷﻔﺎ ﻳﺎﻓﺘﻦ ﺍﺳﺖ ﻭ ﻫﺮﭼﻪ ﺍﻳﻦ ﺑﻠﺎﻳﺎ ﺗﻠﺦ ﺗﺮ ﻭ ﺳﺨﺖ ﺗﺮ</w:t>
      </w:r>
      <w:r w:rsidR="00BD77AA">
        <w:rPr>
          <w:sz w:val="28"/>
          <w:szCs w:val="28"/>
          <w:rtl/>
        </w:rPr>
        <w:t xml:space="preserve">، </w:t>
      </w:r>
      <w:r w:rsidR="00D976BC" w:rsidRPr="00984881">
        <w:rPr>
          <w:sz w:val="28"/>
          <w:szCs w:val="28"/>
          <w:rtl/>
        </w:rPr>
        <w:t>ﺗﺰﮐﻴﻪ ﻧﻔس ﺍﻣّﺎﺭﻩ ﺩﺭ ﺗﺨﻠﻴﻪ</w:t>
      </w:r>
      <w:r w:rsidR="00BD77AA">
        <w:rPr>
          <w:sz w:val="28"/>
          <w:szCs w:val="28"/>
          <w:rtl/>
        </w:rPr>
        <w:t xml:space="preserve">، </w:t>
      </w:r>
      <w:r w:rsidR="00D976BC" w:rsidRPr="00984881">
        <w:rPr>
          <w:sz w:val="28"/>
          <w:szCs w:val="28"/>
          <w:rtl/>
        </w:rPr>
        <w:t>ﻭﺍﻣﮑﺎﻥ ﺗﺤﻠﻴﻪ</w:t>
      </w:r>
      <w:r>
        <w:rPr>
          <w:sz w:val="28"/>
          <w:szCs w:val="28"/>
          <w:rtl/>
        </w:rPr>
        <w:t xml:space="preserve"> </w:t>
      </w:r>
      <w:r w:rsidR="00D976BC" w:rsidRPr="00984881">
        <w:rPr>
          <w:sz w:val="28"/>
          <w:szCs w:val="28"/>
          <w:rtl/>
        </w:rPr>
        <w:t>ﺑﺼﻔﺎﺕ</w:t>
      </w:r>
      <w:r>
        <w:rPr>
          <w:sz w:val="28"/>
          <w:szCs w:val="28"/>
          <w:rtl/>
        </w:rPr>
        <w:t xml:space="preserve"> </w:t>
      </w:r>
      <w:r w:rsidR="00D976BC" w:rsidRPr="00984881">
        <w:rPr>
          <w:sz w:val="28"/>
          <w:szCs w:val="28"/>
          <w:rtl/>
        </w:rPr>
        <w:t>ﻧﻴﮑﻮﻯ ﺍﻟﻬﻰ</w:t>
      </w:r>
      <w:r w:rsidR="00BD77AA">
        <w:rPr>
          <w:sz w:val="28"/>
          <w:szCs w:val="28"/>
          <w:rtl/>
        </w:rPr>
        <w:t xml:space="preserve">، </w:t>
      </w:r>
      <w:r w:rsidR="00D976BC" w:rsidRPr="00984881">
        <w:rPr>
          <w:sz w:val="28"/>
          <w:szCs w:val="28"/>
          <w:rtl/>
        </w:rPr>
        <w:t>ﺑﻴﺸﺘﺮ ﺍﺳﺖ</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ﺩﻭﺵ</w:t>
      </w:r>
      <w:r w:rsidR="00BD77AA">
        <w:rPr>
          <w:b/>
          <w:bCs/>
          <w:sz w:val="28"/>
          <w:szCs w:val="28"/>
          <w:rtl/>
        </w:rPr>
        <w:t xml:space="preserve">، </w:t>
      </w:r>
      <w:r w:rsidRPr="00984881">
        <w:rPr>
          <w:b/>
          <w:bCs/>
          <w:sz w:val="28"/>
          <w:szCs w:val="28"/>
          <w:rtl/>
        </w:rPr>
        <w:t>ﺑﺎﺩ ﺍﺯ ﺳﺮ ﮐﻮﻳﺶ ﺑﮕﻠﺴﺘﺎﻥ ﺑﮕﺬﺷﺖ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ﺃﻯ ﮔﻞ</w:t>
      </w:r>
      <w:r w:rsidR="00BD77AA">
        <w:rPr>
          <w:b/>
          <w:bCs/>
          <w:sz w:val="28"/>
          <w:szCs w:val="28"/>
          <w:rtl/>
        </w:rPr>
        <w:t xml:space="preserve">، </w:t>
      </w:r>
      <w:r w:rsidRPr="00984881">
        <w:rPr>
          <w:b/>
          <w:bCs/>
          <w:sz w:val="28"/>
          <w:szCs w:val="28"/>
          <w:rtl/>
        </w:rPr>
        <w:t>ﺍﻳﻦ ﭼﺎﻙ ﮔﺮﻳﺒﺎﻥ ﺗﻮ</w:t>
      </w:r>
      <w:r w:rsidR="00BD77AA">
        <w:rPr>
          <w:b/>
          <w:bCs/>
          <w:sz w:val="28"/>
          <w:szCs w:val="28"/>
          <w:rtl/>
        </w:rPr>
        <w:t xml:space="preserve">، </w:t>
      </w:r>
      <w:r w:rsidRPr="00984881">
        <w:rPr>
          <w:b/>
          <w:bCs/>
          <w:sz w:val="28"/>
          <w:szCs w:val="28"/>
          <w:rtl/>
        </w:rPr>
        <w:t xml:space="preserve">ﺑﻰ ﭼﻴﺰﻯ ﻧﻴﺴﺖ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ﺑﻌﻨﻮﺍﻥ ﻣثاﻝ</w:t>
      </w:r>
      <w:r w:rsidR="00BD77AA">
        <w:rPr>
          <w:sz w:val="28"/>
          <w:szCs w:val="28"/>
          <w:rtl/>
        </w:rPr>
        <w:t xml:space="preserve">، </w:t>
      </w:r>
      <w:r w:rsidR="00D976BC" w:rsidRPr="00984881">
        <w:rPr>
          <w:sz w:val="28"/>
          <w:szCs w:val="28"/>
          <w:rtl/>
        </w:rPr>
        <w:t>ﺩﺭ ﺣﮑﻤﺖ ﻫﺮ ﭘﺪﻳﺪﻩﺍﻯ ﺭﺍ ﻣﻴﺂﻭﺭﺩ</w:t>
      </w:r>
      <w:r w:rsidR="00BD77AA">
        <w:rPr>
          <w:sz w:val="28"/>
          <w:szCs w:val="28"/>
          <w:rtl/>
        </w:rPr>
        <w:t xml:space="preserve">. </w:t>
      </w:r>
      <w:r w:rsidR="00D976BC" w:rsidRPr="00984881">
        <w:rPr>
          <w:sz w:val="28"/>
          <w:szCs w:val="28"/>
          <w:rtl/>
        </w:rPr>
        <w:t>ﮐﻪ ﺩﻳﺸﺐ ﻧﻴﺰ ﺑﺎﺩ ﺳﺮ ﮐﻮﻯﺗﻮ ﻳﺎﺭ ﺍﻟﻬﻰ</w:t>
      </w:r>
      <w:r w:rsidR="00BD77AA">
        <w:rPr>
          <w:sz w:val="28"/>
          <w:szCs w:val="28"/>
          <w:rtl/>
        </w:rPr>
        <w:t xml:space="preserve">، </w:t>
      </w:r>
      <w:r w:rsidR="00D976BC" w:rsidRPr="00984881">
        <w:rPr>
          <w:sz w:val="28"/>
          <w:szCs w:val="28"/>
          <w:rtl/>
        </w:rPr>
        <w:t>ﺑﺮ ﻣﻦ ﮔﺬﺷﺖ</w:t>
      </w:r>
      <w:r w:rsidR="00BD77AA">
        <w:rPr>
          <w:sz w:val="28"/>
          <w:szCs w:val="28"/>
          <w:rtl/>
        </w:rPr>
        <w:t xml:space="preserve">. </w:t>
      </w:r>
      <w:r w:rsidR="00D976BC" w:rsidRPr="00984881">
        <w:rPr>
          <w:sz w:val="28"/>
          <w:szCs w:val="28"/>
          <w:rtl/>
        </w:rPr>
        <w:t>ﻭ ﺑﺎ ﺧﻮﺩ</w:t>
      </w:r>
      <w:r>
        <w:rPr>
          <w:sz w:val="28"/>
          <w:szCs w:val="28"/>
          <w:rtl/>
        </w:rPr>
        <w:t xml:space="preserve"> </w:t>
      </w:r>
      <w:r w:rsidR="00D976BC" w:rsidRPr="00984881">
        <w:rPr>
          <w:sz w:val="28"/>
          <w:szCs w:val="28"/>
          <w:rtl/>
        </w:rPr>
        <w:t>ﻋﻄﺮ ﺗﻮﺭﺍ ﺁﻭﺭﺩ</w:t>
      </w:r>
      <w:r w:rsidR="00BD77AA">
        <w:rPr>
          <w:sz w:val="28"/>
          <w:szCs w:val="28"/>
          <w:rtl/>
        </w:rPr>
        <w:t xml:space="preserve">. </w:t>
      </w:r>
      <w:r w:rsidR="00D976BC" w:rsidRPr="00984881">
        <w:rPr>
          <w:sz w:val="28"/>
          <w:szCs w:val="28"/>
          <w:rtl/>
        </w:rPr>
        <w:t xml:space="preserve">ﻭ ﻟﺬﺍ ﮔﻞ ﻧﻴﺰ </w:t>
      </w:r>
      <w:r w:rsidR="00BD77AA">
        <w:rPr>
          <w:sz w:val="28"/>
          <w:szCs w:val="28"/>
          <w:rtl/>
        </w:rPr>
        <w:t xml:space="preserve">، </w:t>
      </w:r>
      <w:r w:rsidR="00D976BC" w:rsidRPr="00984881">
        <w:rPr>
          <w:sz w:val="28"/>
          <w:szCs w:val="28"/>
          <w:rtl/>
        </w:rPr>
        <w:t>ﮐﻪ ﮔﺮﻳﺒﺎﻥ ﺧﻮﺩﺭﺍ ﭼﺎﻙ ﺯﺩﻩ</w:t>
      </w:r>
      <w:r w:rsidR="00BD77AA">
        <w:rPr>
          <w:sz w:val="28"/>
          <w:szCs w:val="28"/>
          <w:rtl/>
        </w:rPr>
        <w:t xml:space="preserve">، </w:t>
      </w:r>
      <w:r w:rsidR="00D976BC" w:rsidRPr="00984881">
        <w:rPr>
          <w:sz w:val="28"/>
          <w:szCs w:val="28"/>
          <w:rtl/>
        </w:rPr>
        <w:t>ﻭﺍﺯ ﻏﻨﭽﻪ ﺩﺭﺁﻣﺪﻩ ﮐﻪ ﻋﻄﺮ ﺍﻓﺸﺎﻧﻰ ﮐﻨﺪ</w:t>
      </w:r>
      <w:r w:rsidR="00BD77AA">
        <w:rPr>
          <w:sz w:val="28"/>
          <w:szCs w:val="28"/>
          <w:rtl/>
        </w:rPr>
        <w:t xml:space="preserve">، </w:t>
      </w:r>
      <w:r w:rsidR="00D976BC" w:rsidRPr="00984881">
        <w:rPr>
          <w:sz w:val="28"/>
          <w:szCs w:val="28"/>
          <w:rtl/>
        </w:rPr>
        <w:t>ﺩﺭ ﻭﺍﻗﻊ ﻋﻄﺮ ﻣﺤﺒﻮﺏ</w:t>
      </w:r>
      <w:r>
        <w:rPr>
          <w:sz w:val="28"/>
          <w:szCs w:val="28"/>
          <w:rtl/>
        </w:rPr>
        <w:t xml:space="preserve"> </w:t>
      </w:r>
      <w:r w:rsidR="00D976BC" w:rsidRPr="00984881">
        <w:rPr>
          <w:sz w:val="28"/>
          <w:szCs w:val="28"/>
          <w:rtl/>
        </w:rPr>
        <w:t>ﺍﻟﻬﻰ ﺍﺯ ﻧﻈﺮ ﺳﺎﻟﻜﻤﻴﺮﺳﺎﻧﺪ</w:t>
      </w:r>
      <w:r w:rsidR="00BD77AA">
        <w:rPr>
          <w:sz w:val="28"/>
          <w:szCs w:val="28"/>
          <w:rtl/>
        </w:rPr>
        <w:t xml:space="preserve">. </w:t>
      </w:r>
      <w:r w:rsidR="00D976BC" w:rsidRPr="00984881">
        <w:rPr>
          <w:sz w:val="28"/>
          <w:szCs w:val="28"/>
          <w:rtl/>
        </w:rPr>
        <w:t>ﻭ ﻫﺮ ﻋﻄﺮ</w:t>
      </w:r>
      <w:r>
        <w:rPr>
          <w:sz w:val="28"/>
          <w:szCs w:val="28"/>
          <w:rtl/>
        </w:rPr>
        <w:t xml:space="preserve"> </w:t>
      </w:r>
      <w:r w:rsidR="00D976BC" w:rsidRPr="00984881">
        <w:rPr>
          <w:sz w:val="28"/>
          <w:szCs w:val="28"/>
          <w:rtl/>
        </w:rPr>
        <w:t>ﺟﺪﻳﺪﻯ</w:t>
      </w:r>
      <w:r w:rsidR="00BD77AA">
        <w:rPr>
          <w:sz w:val="28"/>
          <w:szCs w:val="28"/>
          <w:rtl/>
        </w:rPr>
        <w:t xml:space="preserve">، </w:t>
      </w:r>
      <w:r w:rsidR="00D976BC" w:rsidRPr="00984881">
        <w:rPr>
          <w:sz w:val="28"/>
          <w:szCs w:val="28"/>
          <w:rtl/>
        </w:rPr>
        <w:t>ﻭ ﻧﺴﻴﻢ ﺗﺎﺯﻩﺍﻯ</w:t>
      </w:r>
      <w:r w:rsidR="00BD77AA">
        <w:rPr>
          <w:sz w:val="28"/>
          <w:szCs w:val="28"/>
          <w:rtl/>
        </w:rPr>
        <w:t xml:space="preserve">، </w:t>
      </w:r>
      <w:r w:rsidR="00D976BC" w:rsidRPr="00984881">
        <w:rPr>
          <w:sz w:val="28"/>
          <w:szCs w:val="28"/>
          <w:rtl/>
        </w:rPr>
        <w:t>ﻭ ﻫﺮ ﺭؤﻳﺎ ﻭ ﺍﺣﻮﺍﻝ ﺟﺪﻳﺪﻯ ﮐﻪ ﻣﻴﻴﺎﺑﺪ</w:t>
      </w:r>
      <w:r w:rsidR="00BD77AA">
        <w:rPr>
          <w:sz w:val="28"/>
          <w:szCs w:val="28"/>
          <w:rtl/>
        </w:rPr>
        <w:t xml:space="preserve">، </w:t>
      </w:r>
      <w:r w:rsidR="00D976BC" w:rsidRPr="00984881">
        <w:rPr>
          <w:sz w:val="28"/>
          <w:szCs w:val="28"/>
          <w:rtl/>
        </w:rPr>
        <w:t>ﻫﺮﻳﻚ ﺩﺍﺭﺍﻯ ﺗﻌﺒﻴﺮﻯ ﺳﻠﻮﮐﻰ</w:t>
      </w:r>
      <w:r w:rsidR="00BD77AA">
        <w:rPr>
          <w:sz w:val="28"/>
          <w:szCs w:val="28"/>
          <w:rtl/>
        </w:rPr>
        <w:t xml:space="preserve">، </w:t>
      </w:r>
      <w:r w:rsidR="00D976BC" w:rsidRPr="00984881">
        <w:rPr>
          <w:sz w:val="28"/>
          <w:szCs w:val="28"/>
          <w:rtl/>
        </w:rPr>
        <w:t>ﻭﻣﮋﺩﻩﺍﻯ ﺗﺎﺯﻩ ﺍﺯ ﺁﻳﻨﺪﻩ ﻧﻴﮑﻮﻯ ﺴﺎﻟﻚ ﻣﻴﺒﺎﺷﺪ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ﺩﺭﺩ ﻋﺸﻖ</w:t>
      </w:r>
      <w:r w:rsidR="00BD77AA">
        <w:rPr>
          <w:b/>
          <w:bCs/>
          <w:sz w:val="28"/>
          <w:szCs w:val="28"/>
          <w:rtl/>
        </w:rPr>
        <w:t xml:space="preserve">، </w:t>
      </w:r>
      <w:r w:rsidRPr="00984881">
        <w:rPr>
          <w:b/>
          <w:bCs/>
          <w:sz w:val="28"/>
          <w:szCs w:val="28"/>
          <w:rtl/>
        </w:rPr>
        <w:t>ﺃﺭﭼﻪ ﺩﻝ ﺍﺯ ﺧﻠﻖ ﻧﻬﺎﻥ ﻣﻴﺪﺍﺭﺩ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ﺣﺎﻓﻆ ﺍﻳﻦ ﺩﻳﺪﻩ ﮔﺮﻳﺎﻥ ﺗﻮ</w:t>
      </w:r>
      <w:r w:rsidR="00BD77AA">
        <w:rPr>
          <w:b/>
          <w:bCs/>
          <w:sz w:val="28"/>
          <w:szCs w:val="28"/>
          <w:rtl/>
        </w:rPr>
        <w:t xml:space="preserve">، </w:t>
      </w:r>
      <w:r w:rsidRPr="00984881">
        <w:rPr>
          <w:b/>
          <w:bCs/>
          <w:sz w:val="28"/>
          <w:szCs w:val="28"/>
          <w:rtl/>
        </w:rPr>
        <w:t xml:space="preserve">ﺑﻰ ﭼﻴﺰﻯ ﻧﻴﺴﺖ </w:t>
      </w:r>
    </w:p>
    <w:p w:rsidR="00F655E7" w:rsidRPr="00984881" w:rsidRDefault="004D25BE" w:rsidP="00D976BC">
      <w:pPr>
        <w:bidi/>
        <w:jc w:val="both"/>
        <w:rPr>
          <w:sz w:val="28"/>
          <w:szCs w:val="28"/>
          <w:rtl/>
        </w:rPr>
      </w:pP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ﻣﻴﺪﺍﻧﺪ</w:t>
      </w:r>
      <w:r w:rsidR="00BD77AA">
        <w:rPr>
          <w:sz w:val="28"/>
          <w:szCs w:val="28"/>
          <w:rtl/>
        </w:rPr>
        <w:t xml:space="preserve">، </w:t>
      </w:r>
      <w:r w:rsidR="00D976BC" w:rsidRPr="00984881">
        <w:rPr>
          <w:sz w:val="28"/>
          <w:szCs w:val="28"/>
          <w:rtl/>
        </w:rPr>
        <w:t>ﮐﻪ ﺩﺭﺩ ﻋﺸﻖ ﺳﺎﻟﻚ ﺑﭙﻴﺮ ﺍﻟﻬﻰ ﺍﺳﺖ</w:t>
      </w:r>
      <w:r w:rsidR="00BD77AA">
        <w:rPr>
          <w:sz w:val="28"/>
          <w:szCs w:val="28"/>
          <w:rtl/>
        </w:rPr>
        <w:t xml:space="preserve">، </w:t>
      </w:r>
      <w:r w:rsidR="00D976BC" w:rsidRPr="00984881">
        <w:rPr>
          <w:sz w:val="28"/>
          <w:szCs w:val="28"/>
          <w:rtl/>
        </w:rPr>
        <w:t>ﮐﻪ ﺍﻭﺭﺍ ﺍﺯ ﺧﻠﻖ ﻭ ﺩﻳﮕﺮﺍﻥ</w:t>
      </w:r>
      <w:r>
        <w:rPr>
          <w:sz w:val="28"/>
          <w:szCs w:val="28"/>
          <w:rtl/>
        </w:rPr>
        <w:t xml:space="preserve"> </w:t>
      </w:r>
      <w:r w:rsidR="00D976BC" w:rsidRPr="00984881">
        <w:rPr>
          <w:sz w:val="28"/>
          <w:szCs w:val="28"/>
          <w:rtl/>
        </w:rPr>
        <w:t>ﺩﻭﺭ ﮐﺮﺩﻩ</w:t>
      </w:r>
      <w:r w:rsidR="00BD77AA">
        <w:rPr>
          <w:sz w:val="28"/>
          <w:szCs w:val="28"/>
          <w:rtl/>
        </w:rPr>
        <w:t xml:space="preserve">، </w:t>
      </w:r>
      <w:r w:rsidR="00D976BC" w:rsidRPr="00984881">
        <w:rPr>
          <w:sz w:val="28"/>
          <w:szCs w:val="28"/>
          <w:rtl/>
        </w:rPr>
        <w:t>ﺗﺎ ﺩﺭ ﺭﺍﺑﻄﻪ ﻋﺸﻘﻰ ﻭ ﻗﻠﺒﻰ ﻭ ﻓﮑﺮﻯ ﺧﻮﺩ ﺑﺎ ﭘﻴﺮ</w:t>
      </w:r>
      <w:r w:rsidR="00BD77AA">
        <w:rPr>
          <w:sz w:val="28"/>
          <w:szCs w:val="28"/>
          <w:rtl/>
        </w:rPr>
        <w:t xml:space="preserve">، </w:t>
      </w:r>
      <w:r w:rsidR="00D976BC" w:rsidRPr="00984881">
        <w:rPr>
          <w:sz w:val="28"/>
          <w:szCs w:val="28"/>
          <w:rtl/>
        </w:rPr>
        <w:t>ﺑﺪﻭﻥ ﻣﺰﺍﺣﻢ ﺑﺎﺷﺪ</w:t>
      </w:r>
      <w:r w:rsidR="00BD77AA">
        <w:rPr>
          <w:sz w:val="28"/>
          <w:szCs w:val="28"/>
          <w:rtl/>
        </w:rPr>
        <w:t xml:space="preserve">. </w:t>
      </w:r>
      <w:r w:rsidR="00D976BC" w:rsidRPr="00984881">
        <w:rPr>
          <w:sz w:val="28"/>
          <w:szCs w:val="28"/>
          <w:rtl/>
        </w:rPr>
        <w:t>ﻟﺬﺍ ﺣﺎﻓﻆ ﺑﺨﻮﺩﺵ ﻣﻴﮕﻮﻳﺪ</w:t>
      </w:r>
      <w:r w:rsidR="00BD77AA">
        <w:rPr>
          <w:sz w:val="28"/>
          <w:szCs w:val="28"/>
          <w:rtl/>
        </w:rPr>
        <w:t xml:space="preserve">، </w:t>
      </w:r>
      <w:r w:rsidR="00D976BC" w:rsidRPr="00984881">
        <w:rPr>
          <w:sz w:val="28"/>
          <w:szCs w:val="28"/>
          <w:rtl/>
        </w:rPr>
        <w:t>ﮐﻪ ﭼﺸﻢ ﮔﺮﻳﺎﻥ</w:t>
      </w:r>
      <w:r>
        <w:rPr>
          <w:sz w:val="28"/>
          <w:szCs w:val="28"/>
          <w:rtl/>
        </w:rPr>
        <w:t xml:space="preserve"> </w:t>
      </w:r>
      <w:r w:rsidR="00D976BC" w:rsidRPr="00984881">
        <w:rPr>
          <w:sz w:val="28"/>
          <w:szCs w:val="28"/>
          <w:rtl/>
        </w:rPr>
        <w:t>ﭘﺮ ﺃﺷﻚ ﺗﻮ</w:t>
      </w:r>
      <w:r w:rsidR="00BD77AA">
        <w:rPr>
          <w:sz w:val="28"/>
          <w:szCs w:val="28"/>
          <w:rtl/>
        </w:rPr>
        <w:t xml:space="preserve">، </w:t>
      </w:r>
      <w:r w:rsidR="00D976BC" w:rsidRPr="00984881">
        <w:rPr>
          <w:sz w:val="28"/>
          <w:szCs w:val="28"/>
          <w:rtl/>
        </w:rPr>
        <w:t>ﺑﺪﻭﻥ ﻧﺘﻴﺠﻪ ﻭ ﺣﮑﻤﺖ ﻭ ﺩﻟﻴﻠﻰ ﻧﻴﺴﺖ</w:t>
      </w:r>
      <w:r w:rsidR="00BD77AA">
        <w:rPr>
          <w:sz w:val="28"/>
          <w:szCs w:val="28"/>
          <w:rtl/>
        </w:rPr>
        <w:t xml:space="preserve">. </w:t>
      </w:r>
      <w:r w:rsidR="00D976BC" w:rsidRPr="00984881">
        <w:rPr>
          <w:sz w:val="28"/>
          <w:szCs w:val="28"/>
          <w:rtl/>
        </w:rPr>
        <w:t>ﻭ ﺍﻣّﻴﺪ</w:t>
      </w:r>
      <w:r>
        <w:rPr>
          <w:sz w:val="28"/>
          <w:szCs w:val="28"/>
          <w:rtl/>
        </w:rPr>
        <w:t xml:space="preserve"> </w:t>
      </w:r>
      <w:r w:rsidR="00D976BC" w:rsidRPr="00984881">
        <w:rPr>
          <w:sz w:val="28"/>
          <w:szCs w:val="28"/>
          <w:rtl/>
        </w:rPr>
        <w:t>ﻭﺻﺎﻝ ﺭﺍ ﺑﺎ ﺧﻮﺩ ﺩﺍﺭﺩ</w:t>
      </w:r>
      <w:r w:rsidR="00BD77AA">
        <w:rPr>
          <w:sz w:val="28"/>
          <w:szCs w:val="28"/>
          <w:rtl/>
        </w:rPr>
        <w:t xml:space="preserve">. </w:t>
      </w:r>
    </w:p>
    <w:p w:rsidR="00D976BC" w:rsidRPr="00984881" w:rsidRDefault="004D25BE" w:rsidP="00F655E7">
      <w:pPr>
        <w:bidi/>
        <w:jc w:val="both"/>
        <w:rPr>
          <w:sz w:val="28"/>
          <w:szCs w:val="28"/>
          <w:rtl/>
        </w:rPr>
      </w:pPr>
      <w:r>
        <w:rPr>
          <w:rFonts w:hint="cs"/>
          <w:sz w:val="28"/>
          <w:szCs w:val="28"/>
          <w:rtl/>
        </w:rPr>
        <w:t xml:space="preserve"> </w:t>
      </w:r>
      <w:r w:rsidR="00D976BC" w:rsidRPr="00984881">
        <w:rPr>
          <w:sz w:val="28"/>
          <w:szCs w:val="28"/>
          <w:rtl/>
        </w:rPr>
        <w:t>ﻏﺰﻝ</w:t>
      </w:r>
    </w:p>
    <w:p w:rsidR="00D976BC" w:rsidRPr="00984881" w:rsidRDefault="00D976BC" w:rsidP="00D976BC">
      <w:pPr>
        <w:bidi/>
        <w:jc w:val="both"/>
        <w:rPr>
          <w:b/>
          <w:bCs/>
          <w:sz w:val="28"/>
          <w:szCs w:val="28"/>
          <w:rtl/>
        </w:rPr>
      </w:pPr>
      <w:r w:rsidRPr="00984881">
        <w:rPr>
          <w:b/>
          <w:bCs/>
          <w:sz w:val="28"/>
          <w:szCs w:val="28"/>
          <w:rtl/>
        </w:rPr>
        <w:t xml:space="preserve"> ﺟﺰ ﺁﺳﺘﺎﻥ ﺗﻮﺃﻡ ﺩﺭ ﺟﻬﺎﻥ ﭘﻨﺎﻫﻰ ﻧﻴﺴﺖ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ﺳﺮ ﻣﺮﺍ ﺑﺠﺰ ﺍﻳﻦ</w:t>
      </w:r>
      <w:r w:rsidR="00BD77AA">
        <w:rPr>
          <w:b/>
          <w:bCs/>
          <w:sz w:val="28"/>
          <w:szCs w:val="28"/>
          <w:rtl/>
        </w:rPr>
        <w:t xml:space="preserve">، </w:t>
      </w:r>
      <w:r w:rsidRPr="00984881">
        <w:rPr>
          <w:b/>
          <w:bCs/>
          <w:sz w:val="28"/>
          <w:szCs w:val="28"/>
          <w:rtl/>
        </w:rPr>
        <w:t xml:space="preserve">ﺩﺭ ﺣﻮﺍﻟﻪ ﮔﺎﻫﻰ ﻧﻴﺴﺖ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ﺑﭙﻴﺮ ﻣﺤﺒﻮﺏ ﺍﻟﻬﻰ ﺍﻃﻤﻴﻨﺎﻥ ﻣﻴﺪﻫﺪ</w:t>
      </w:r>
      <w:r w:rsidR="00BD77AA">
        <w:rPr>
          <w:sz w:val="28"/>
          <w:szCs w:val="28"/>
          <w:rtl/>
        </w:rPr>
        <w:t xml:space="preserve">، </w:t>
      </w:r>
      <w:r w:rsidR="00D976BC" w:rsidRPr="00984881">
        <w:rPr>
          <w:sz w:val="28"/>
          <w:szCs w:val="28"/>
          <w:rtl/>
        </w:rPr>
        <w:t>ﮐﻪ ﺟﺰ ﺁﺳﺘﺎﻥ ﻭ ﺩﺭﮔﺎﻩ ﭘﻴﺮ ﺩﺭ ﺟﻬﺎﻥ ﭘﻨﺎﻫﮕﺎﻫﻰ ﻧﺪﺍﺭﺩ</w:t>
      </w:r>
      <w:r w:rsidR="00BD77AA">
        <w:rPr>
          <w:sz w:val="28"/>
          <w:szCs w:val="28"/>
          <w:rtl/>
        </w:rPr>
        <w:t xml:space="preserve">. </w:t>
      </w:r>
      <w:r w:rsidR="00D976BC" w:rsidRPr="00984881">
        <w:rPr>
          <w:sz w:val="28"/>
          <w:szCs w:val="28"/>
          <w:rtl/>
        </w:rPr>
        <w:t>ﻭ ﺳﺮ ﺣﺎﻓﻆ</w:t>
      </w:r>
      <w:r w:rsidR="00BD77AA">
        <w:rPr>
          <w:sz w:val="28"/>
          <w:szCs w:val="28"/>
          <w:rtl/>
        </w:rPr>
        <w:t xml:space="preserve">، </w:t>
      </w:r>
      <w:r w:rsidR="00D976BC" w:rsidRPr="00984881">
        <w:rPr>
          <w:sz w:val="28"/>
          <w:szCs w:val="28"/>
          <w:rtl/>
        </w:rPr>
        <w:t>ﺑﺠﺰ ﺑﺪﺭﮔﺎﻩ ﭘﻴﺮ ﭘﻨﺎﻫﻰ ﻧﻤﻮﺩﻩ</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ﺭﺯﻕ ﻭ ﺭﻭﺯﻯ ﺍﻟﻬﻰ ﺧﻮﺩﺭﺍ ﺣﻮﺍﻟﻪ</w:t>
      </w:r>
      <w:r>
        <w:rPr>
          <w:sz w:val="28"/>
          <w:szCs w:val="28"/>
          <w:rtl/>
        </w:rPr>
        <w:t xml:space="preserve"> </w:t>
      </w:r>
      <w:r w:rsidR="00D976BC" w:rsidRPr="00984881">
        <w:rPr>
          <w:sz w:val="28"/>
          <w:szCs w:val="28"/>
          <w:rtl/>
        </w:rPr>
        <w:t>ﺟﺎﻯ ﺩﻳﮕﺮ ﻧﻤﻴﺪﺍﻧﺪ</w:t>
      </w:r>
      <w:r w:rsidR="00BD77AA">
        <w:rPr>
          <w:sz w:val="28"/>
          <w:szCs w:val="28"/>
          <w:rtl/>
        </w:rPr>
        <w:t xml:space="preserve">. </w:t>
      </w:r>
      <w:r w:rsidR="00D976BC" w:rsidRPr="00984881">
        <w:rPr>
          <w:sz w:val="28"/>
          <w:szCs w:val="28"/>
          <w:rtl/>
        </w:rPr>
        <w:t>ﮐﻪ ﻣﺄﻣﻮﺭﻳّﺖ ﺍﻟﻬﻰ ﺣﺎﻓﻆ ﺩﺭ ﻫﻨﮕﺎﻡ ﻣﻌﺮﻓﻰ ﺍﻟﻬﻰ ﭘﻴﺮ ﻣﺮﺑّﻰ ﺍﻭ</w:t>
      </w:r>
      <w:r w:rsidR="00BD77AA">
        <w:rPr>
          <w:sz w:val="28"/>
          <w:szCs w:val="28"/>
          <w:rtl/>
        </w:rPr>
        <w:t xml:space="preserve">، </w:t>
      </w:r>
      <w:r w:rsidR="00D976BC" w:rsidRPr="00984881">
        <w:rPr>
          <w:sz w:val="28"/>
          <w:szCs w:val="28"/>
          <w:rtl/>
        </w:rPr>
        <w:t>ﺍﻳﻦ ﺩﺳﺘﻮﺭ ﺍﻟﻬﻰ ﺭﺍ ﻗﺒﻠﺎ</w:t>
      </w:r>
      <w:r>
        <w:rPr>
          <w:sz w:val="28"/>
          <w:szCs w:val="28"/>
          <w:rtl/>
        </w:rPr>
        <w:t xml:space="preserve"> </w:t>
      </w:r>
      <w:r w:rsidR="00D976BC" w:rsidRPr="00984881">
        <w:rPr>
          <w:sz w:val="28"/>
          <w:szCs w:val="28"/>
          <w:rtl/>
        </w:rPr>
        <w:t>ﺩﺍﺷﺘﻪ ﺍﺳﺖ</w:t>
      </w:r>
      <w:r w:rsidR="00BD77AA">
        <w:rPr>
          <w:sz w:val="28"/>
          <w:szCs w:val="28"/>
          <w:rtl/>
        </w:rPr>
        <w:t xml:space="preserve">، </w:t>
      </w:r>
      <w:r w:rsidR="00D976BC" w:rsidRPr="00984881">
        <w:rPr>
          <w:sz w:val="28"/>
          <w:szCs w:val="28"/>
          <w:rtl/>
        </w:rPr>
        <w:t>ﮐﻪ ﺭﺯﻕ</w:t>
      </w:r>
      <w:r>
        <w:rPr>
          <w:sz w:val="28"/>
          <w:szCs w:val="28"/>
          <w:rtl/>
        </w:rPr>
        <w:t xml:space="preserve"> </w:t>
      </w:r>
      <w:r w:rsidR="00D976BC" w:rsidRPr="00984881">
        <w:rPr>
          <w:sz w:val="28"/>
          <w:szCs w:val="28"/>
          <w:rtl/>
        </w:rPr>
        <w:t>ﻭ ﺭﺣﻤﺘﻬﺎﻯ ﺍﻟﻬﻰ ﺣﺎﻓﻆ</w:t>
      </w:r>
      <w:r>
        <w:rPr>
          <w:sz w:val="28"/>
          <w:szCs w:val="28"/>
          <w:rtl/>
        </w:rPr>
        <w:t xml:space="preserve"> </w:t>
      </w:r>
      <w:r w:rsidR="00D976BC" w:rsidRPr="00984881">
        <w:rPr>
          <w:sz w:val="28"/>
          <w:szCs w:val="28"/>
          <w:rtl/>
        </w:rPr>
        <w:t>ﺗﻨﻬﺎ ﺍﺯ ﮐﺎﻧﺎﻝ</w:t>
      </w:r>
      <w:r>
        <w:rPr>
          <w:sz w:val="28"/>
          <w:szCs w:val="28"/>
          <w:rtl/>
        </w:rPr>
        <w:t xml:space="preserve"> </w:t>
      </w:r>
      <w:r w:rsidR="00D976BC" w:rsidRPr="00984881">
        <w:rPr>
          <w:sz w:val="28"/>
          <w:szCs w:val="28"/>
          <w:rtl/>
        </w:rPr>
        <w:t>ﭘﻴﺮ ﮐﺎﻣﻞ ﺣﺴﻴﻨﻰ ﺍﻭ</w:t>
      </w:r>
      <w:r>
        <w:rPr>
          <w:sz w:val="28"/>
          <w:szCs w:val="28"/>
          <w:rtl/>
        </w:rPr>
        <w:t xml:space="preserve"> </w:t>
      </w:r>
      <w:r w:rsidR="00D976BC" w:rsidRPr="00984881">
        <w:rPr>
          <w:sz w:val="28"/>
          <w:szCs w:val="28"/>
          <w:rtl/>
        </w:rPr>
        <w:t>ﺍﺯ ﺧﺪﺍﻭﻧﺪ</w:t>
      </w:r>
      <w:r>
        <w:rPr>
          <w:sz w:val="28"/>
          <w:szCs w:val="28"/>
          <w:rtl/>
        </w:rPr>
        <w:t xml:space="preserve"> </w:t>
      </w:r>
      <w:r w:rsidR="00D976BC" w:rsidRPr="00984881">
        <w:rPr>
          <w:sz w:val="28"/>
          <w:szCs w:val="28"/>
          <w:rtl/>
        </w:rPr>
        <w:t>ﻣﻴﺮﺳﺪ</w:t>
      </w:r>
      <w:r w:rsidR="00BD77AA">
        <w:rPr>
          <w:sz w:val="28"/>
          <w:szCs w:val="28"/>
          <w:rtl/>
        </w:rPr>
        <w:t xml:space="preserve">. </w:t>
      </w:r>
      <w:r w:rsidR="00D976BC" w:rsidRPr="00984881">
        <w:rPr>
          <w:sz w:val="28"/>
          <w:szCs w:val="28"/>
          <w:rtl/>
        </w:rPr>
        <w:t>ﻭ ﺟﺎﻯ ﺩﻳﮕﺮﻯ ﺣﻘﻮﻗﻰ ﺑﺮﺍﻯ ﺣﺎﻓﻆ ﻭﺟﻮﺩ</w:t>
      </w:r>
      <w:r>
        <w:rPr>
          <w:sz w:val="28"/>
          <w:szCs w:val="28"/>
          <w:rtl/>
        </w:rPr>
        <w:t xml:space="preserve"> </w:t>
      </w:r>
      <w:r w:rsidR="00D976BC" w:rsidRPr="00984881">
        <w:rPr>
          <w:sz w:val="28"/>
          <w:szCs w:val="28"/>
          <w:rtl/>
        </w:rPr>
        <w:t>ﻧﺪﺍﺭﺩ</w:t>
      </w:r>
      <w:r w:rsidR="00BD77AA">
        <w:rPr>
          <w:sz w:val="28"/>
          <w:szCs w:val="28"/>
          <w:rtl/>
        </w:rPr>
        <w:t xml:space="preserve">. </w:t>
      </w:r>
      <w:r w:rsidR="00D976BC" w:rsidRPr="00984881">
        <w:rPr>
          <w:sz w:val="28"/>
          <w:szCs w:val="28"/>
          <w:rtl/>
        </w:rPr>
        <w:t>ﺃﺣﻮﺍﻝ ﻭ ﺷﻬﻮﺩ ﻭ ﻋﻘﻠﻬﺎﻯ ﺍﻟﻬﻰ</w:t>
      </w:r>
      <w:r w:rsidR="00BD77AA">
        <w:rPr>
          <w:sz w:val="28"/>
          <w:szCs w:val="28"/>
          <w:rtl/>
        </w:rPr>
        <w:t xml:space="preserve">، </w:t>
      </w:r>
      <w:r w:rsidR="00D976BC" w:rsidRPr="00984881">
        <w:rPr>
          <w:sz w:val="28"/>
          <w:szCs w:val="28"/>
          <w:rtl/>
        </w:rPr>
        <w:t>ﻭ ﺭؤﻳﺎﻫﺎﻯ ﻣﻠﮑﻮﺗﻰ ﻭ ﺩﻳﺪﺍﺭﻫﺎﻯ ﺍﺯ ﻋﻮﺍﻟﻢ ﺍﻟﻬﻰ</w:t>
      </w:r>
      <w:r w:rsidR="00BD77AA">
        <w:rPr>
          <w:sz w:val="28"/>
          <w:szCs w:val="28"/>
          <w:rtl/>
        </w:rPr>
        <w:t xml:space="preserve">، </w:t>
      </w:r>
      <w:r w:rsidR="00D976BC" w:rsidRPr="00984881">
        <w:rPr>
          <w:sz w:val="28"/>
          <w:szCs w:val="28"/>
          <w:rtl/>
        </w:rPr>
        <w:t>ﺭﺯﻕ</w:t>
      </w:r>
      <w:r>
        <w:rPr>
          <w:sz w:val="28"/>
          <w:szCs w:val="28"/>
          <w:rtl/>
        </w:rPr>
        <w:t xml:space="preserve"> </w:t>
      </w:r>
      <w:r w:rsidR="00D976BC" w:rsidRPr="00984881">
        <w:rPr>
          <w:sz w:val="28"/>
          <w:szCs w:val="28"/>
          <w:rtl/>
        </w:rPr>
        <w:t>ﺭﻭﺯ</w:t>
      </w:r>
      <w:r w:rsidR="003D6BDB" w:rsidRPr="00984881">
        <w:rPr>
          <w:sz w:val="28"/>
          <w:szCs w:val="28"/>
          <w:rtl/>
        </w:rPr>
        <w:t xml:space="preserve"> مرّه</w:t>
      </w:r>
      <w:r>
        <w:rPr>
          <w:sz w:val="28"/>
          <w:szCs w:val="28"/>
          <w:rtl/>
        </w:rPr>
        <w:t xml:space="preserve"> </w:t>
      </w:r>
      <w:r w:rsidR="00D976BC" w:rsidRPr="00984881">
        <w:rPr>
          <w:sz w:val="28"/>
          <w:szCs w:val="28"/>
          <w:rtl/>
        </w:rPr>
        <w:t>ﺳﺎﻟﻚ ﺍﺳﺖ</w:t>
      </w:r>
      <w:r w:rsidR="00BD77AA">
        <w:rPr>
          <w:sz w:val="28"/>
          <w:szCs w:val="28"/>
          <w:rtl/>
        </w:rPr>
        <w:t xml:space="preserve">، </w:t>
      </w:r>
      <w:r w:rsidR="00D976BC" w:rsidRPr="00984881">
        <w:rPr>
          <w:sz w:val="28"/>
          <w:szCs w:val="28"/>
          <w:rtl/>
        </w:rPr>
        <w:t>ﺗﺎ</w:t>
      </w:r>
      <w:r>
        <w:rPr>
          <w:sz w:val="28"/>
          <w:szCs w:val="28"/>
          <w:rtl/>
        </w:rPr>
        <w:t xml:space="preserve"> </w:t>
      </w:r>
      <w:r w:rsidR="00D976BC" w:rsidRPr="00984881">
        <w:rPr>
          <w:sz w:val="28"/>
          <w:szCs w:val="28"/>
          <w:rtl/>
        </w:rPr>
        <w:t>ﭘس ﺍﺯ ﻧﺠﺎﺕ ﻧﻴﺰ</w:t>
      </w:r>
      <w:r>
        <w:rPr>
          <w:sz w:val="28"/>
          <w:szCs w:val="28"/>
          <w:rtl/>
        </w:rPr>
        <w:t xml:space="preserve"> </w:t>
      </w:r>
      <w:r w:rsidR="00D976BC" w:rsidRPr="00984881">
        <w:rPr>
          <w:sz w:val="28"/>
          <w:szCs w:val="28"/>
          <w:rtl/>
        </w:rPr>
        <w:t>ﺑﻬﺸﺘﻬﺎﻯ ﭼﻬﺎﺭﮔﺎﻧﻪ ﻭ ﭼﻬﺎﺭﮔﻮﻧﻪ ﻓﻮﻕ ﺍﻟﻌﺎﺩﻩ ﻭ ﺍﺿﺎﻓی ﺮﺍ ﺧﻮﺍﻫﺪ</w:t>
      </w:r>
      <w:r>
        <w:rPr>
          <w:sz w:val="28"/>
          <w:szCs w:val="28"/>
          <w:rtl/>
        </w:rPr>
        <w:t xml:space="preserve"> </w:t>
      </w:r>
      <w:r w:rsidR="00D976BC" w:rsidRPr="00984881">
        <w:rPr>
          <w:sz w:val="28"/>
          <w:szCs w:val="28"/>
          <w:rtl/>
        </w:rPr>
        <w:t xml:space="preserve">ﺩﺍﺷﺖ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ﻋﺪﻭ ﭼﻮ ﺗﻴﻎ</w:t>
      </w:r>
      <w:r w:rsidR="004D25BE">
        <w:rPr>
          <w:b/>
          <w:bCs/>
          <w:sz w:val="28"/>
          <w:szCs w:val="28"/>
          <w:rtl/>
        </w:rPr>
        <w:t xml:space="preserve"> </w:t>
      </w:r>
      <w:r w:rsidRPr="00984881">
        <w:rPr>
          <w:b/>
          <w:bCs/>
          <w:sz w:val="28"/>
          <w:szCs w:val="28"/>
          <w:rtl/>
        </w:rPr>
        <w:t>ﮐﺸﺪ</w:t>
      </w:r>
      <w:r w:rsidR="00BD77AA">
        <w:rPr>
          <w:b/>
          <w:bCs/>
          <w:sz w:val="28"/>
          <w:szCs w:val="28"/>
          <w:rtl/>
        </w:rPr>
        <w:t xml:space="preserve">، </w:t>
      </w:r>
      <w:r w:rsidRPr="00984881">
        <w:rPr>
          <w:b/>
          <w:bCs/>
          <w:sz w:val="28"/>
          <w:szCs w:val="28"/>
          <w:rtl/>
        </w:rPr>
        <w:t>ﻣﻦ ﺳﭙﺮ ﺃﻧﺪﺍﺯﻡ</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ﺗﻴﻎ ﻣﺎ</w:t>
      </w:r>
      <w:r w:rsidR="00BD77AA">
        <w:rPr>
          <w:b/>
          <w:bCs/>
          <w:sz w:val="28"/>
          <w:szCs w:val="28"/>
          <w:rtl/>
        </w:rPr>
        <w:t xml:space="preserve">، </w:t>
      </w:r>
      <w:r w:rsidRPr="00984881">
        <w:rPr>
          <w:b/>
          <w:bCs/>
          <w:sz w:val="28"/>
          <w:szCs w:val="28"/>
          <w:rtl/>
        </w:rPr>
        <w:t xml:space="preserve">ﺑﺠﺰ ﺍﺯ ﻧﺎﻟﻪ ﻭ ﺁﻫﻰ ﻧﻴﺴﺖ </w:t>
      </w:r>
    </w:p>
    <w:p w:rsidR="00D976BC" w:rsidRDefault="004D25BE" w:rsidP="00D976BC">
      <w:pPr>
        <w:bidi/>
        <w:jc w:val="both"/>
        <w:rPr>
          <w:sz w:val="28"/>
          <w:szCs w:val="28"/>
        </w:rPr>
      </w:pPr>
      <w:r>
        <w:rPr>
          <w:sz w:val="28"/>
          <w:szCs w:val="28"/>
          <w:rtl/>
        </w:rPr>
        <w:t xml:space="preserve"> </w:t>
      </w:r>
      <w:r w:rsidR="00D976BC" w:rsidRPr="00984881">
        <w:rPr>
          <w:sz w:val="28"/>
          <w:szCs w:val="28"/>
          <w:rtl/>
        </w:rPr>
        <w:t>ﺩﺷﻤﻦ ﭼﻮﻥ ﺗﻴﻎ ﺍﻧﺘﻘﺎﺩ</w:t>
      </w:r>
      <w:r>
        <w:rPr>
          <w:sz w:val="28"/>
          <w:szCs w:val="28"/>
          <w:rtl/>
        </w:rPr>
        <w:t xml:space="preserve"> </w:t>
      </w:r>
      <w:r w:rsidR="00D976BC" w:rsidRPr="00984881">
        <w:rPr>
          <w:sz w:val="28"/>
          <w:szCs w:val="28"/>
          <w:rtl/>
        </w:rPr>
        <w:t>ﻭﺗﻬﺪﻳﺪ ﮐﺸﺪ</w:t>
      </w:r>
      <w:r w:rsidR="00BD77AA">
        <w:rPr>
          <w:sz w:val="28"/>
          <w:szCs w:val="28"/>
          <w:rtl/>
        </w:rPr>
        <w:t xml:space="preserve">، </w:t>
      </w:r>
      <w:r w:rsidR="00D976BC" w:rsidRPr="00984881">
        <w:rPr>
          <w:sz w:val="28"/>
          <w:szCs w:val="28"/>
          <w:rtl/>
        </w:rPr>
        <w:t>ﻣﻦ ﻧﻴﺰ</w:t>
      </w:r>
      <w:r>
        <w:rPr>
          <w:sz w:val="28"/>
          <w:szCs w:val="28"/>
          <w:rtl/>
        </w:rPr>
        <w:t xml:space="preserve"> </w:t>
      </w:r>
      <w:r w:rsidR="00D976BC" w:rsidRPr="00984881">
        <w:rPr>
          <w:sz w:val="28"/>
          <w:szCs w:val="28"/>
          <w:rtl/>
        </w:rPr>
        <w:t>ﺳﭙﺮ ﻭ ﺩﻓﺎﻉ ﺭﺍ ﺑﺰﻣﻴﻦ ﻣﻰ ﺃﻧﺪﺍﺯﻡ</w:t>
      </w:r>
      <w:r w:rsidR="00BD77AA">
        <w:rPr>
          <w:sz w:val="28"/>
          <w:szCs w:val="28"/>
          <w:rtl/>
        </w:rPr>
        <w:t xml:space="preserve">، </w:t>
      </w:r>
      <w:r w:rsidR="00D976BC" w:rsidRPr="00984881">
        <w:rPr>
          <w:sz w:val="28"/>
          <w:szCs w:val="28"/>
          <w:rtl/>
        </w:rPr>
        <w:t>ﻭﺍﺯ ﺧﻮﺩ ﺩﻓﺎﻉ ﻧﻤﻰ ﮐﻨﻢ</w:t>
      </w:r>
      <w:r w:rsidR="00BD77AA">
        <w:rPr>
          <w:sz w:val="28"/>
          <w:szCs w:val="28"/>
          <w:rtl/>
        </w:rPr>
        <w:t xml:space="preserve">. </w:t>
      </w:r>
      <w:r w:rsidR="00D976BC" w:rsidRPr="00984881">
        <w:rPr>
          <w:sz w:val="28"/>
          <w:szCs w:val="28"/>
          <w:rtl/>
        </w:rPr>
        <w:t>ﺯﻳﺮﺍ ﺍﻳﻦ ﺁﺯﺍﺭ ﺩﺷﻤﻨﺎﻥ ﻭﻟﺎﻳﺖ</w:t>
      </w:r>
      <w:r>
        <w:rPr>
          <w:sz w:val="28"/>
          <w:szCs w:val="28"/>
          <w:rtl/>
        </w:rPr>
        <w:t xml:space="preserve"> </w:t>
      </w:r>
      <w:r w:rsidR="00D976BC" w:rsidRPr="00984881">
        <w:rPr>
          <w:sz w:val="28"/>
          <w:szCs w:val="28"/>
          <w:rtl/>
        </w:rPr>
        <w:t>ﺑﺴﺎﻟﮑﺎﻥ</w:t>
      </w:r>
      <w:r>
        <w:rPr>
          <w:sz w:val="28"/>
          <w:szCs w:val="28"/>
          <w:rtl/>
        </w:rPr>
        <w:t xml:space="preserve"> </w:t>
      </w:r>
      <w:r w:rsidR="00D976BC" w:rsidRPr="00984881">
        <w:rPr>
          <w:sz w:val="28"/>
          <w:szCs w:val="28"/>
          <w:rtl/>
        </w:rPr>
        <w:t>ﺩﺭﺩ ﻭ ﺁﻩ ﻭ ﺭﻧﺞ ﻣﻴﺪﻫﺪ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ﻫﻤﭽﻨﺎﻥ ﺑﺎﺻﺒﺮ ﺑﻴﺸﺘﺮ ﻭ ﺗﺮﻙ ﺩﻓﺎﻉ</w:t>
      </w:r>
      <w:r w:rsidR="00BD77AA">
        <w:rPr>
          <w:sz w:val="28"/>
          <w:szCs w:val="28"/>
          <w:rtl/>
        </w:rPr>
        <w:t xml:space="preserve">، </w:t>
      </w:r>
      <w:r w:rsidR="00D976BC" w:rsidRPr="00984881">
        <w:rPr>
          <w:sz w:val="28"/>
          <w:szCs w:val="28"/>
          <w:rtl/>
        </w:rPr>
        <w:t>ﻧﺘﺎﻳﺞ</w:t>
      </w:r>
      <w:r>
        <w:rPr>
          <w:sz w:val="28"/>
          <w:szCs w:val="28"/>
          <w:rtl/>
        </w:rPr>
        <w:t xml:space="preserve"> </w:t>
      </w:r>
      <w:r w:rsidR="00D976BC" w:rsidRPr="00984881">
        <w:rPr>
          <w:sz w:val="28"/>
          <w:szCs w:val="28"/>
          <w:rtl/>
        </w:rPr>
        <w:t>ﺑﻬﺘﺮ ﺍﻟﻬﻰ ﺑﺮﺍﻯ ﺳﺎﻟﻚ ﺩﺭ ﺑﺮ ﺩﺍﺭﺩ</w:t>
      </w:r>
      <w:r w:rsidR="00BD77AA">
        <w:rPr>
          <w:sz w:val="28"/>
          <w:szCs w:val="28"/>
          <w:rtl/>
        </w:rPr>
        <w:t xml:space="preserve">. </w:t>
      </w:r>
      <w:r w:rsidR="00D976BC" w:rsidRPr="00984881">
        <w:rPr>
          <w:sz w:val="28"/>
          <w:szCs w:val="28"/>
          <w:rtl/>
        </w:rPr>
        <w:t>ﻭ ﺗﻮﻓﻴﻘﺎﺕ ﺑﻴﺸﺘﺮﻯ ﺑﺒﺎﺭ ﻣﻰ ﺁﻭﺭﺩ</w:t>
      </w:r>
      <w:r w:rsidR="00BD77AA">
        <w:rPr>
          <w:sz w:val="28"/>
          <w:szCs w:val="28"/>
          <w:rtl/>
        </w:rPr>
        <w:t xml:space="preserve">. </w:t>
      </w:r>
      <w:r w:rsidR="00D976BC" w:rsidRPr="00984881">
        <w:rPr>
          <w:sz w:val="28"/>
          <w:szCs w:val="28"/>
          <w:rtl/>
        </w:rPr>
        <w:t>ﻭﺍﮔﺮ ﺣﺎﻓﻆ ﺑﺪﻭﻥ ﺁﻩ ﻭ ﻧﺎﻟﻪ</w:t>
      </w:r>
      <w:r w:rsidR="00BD77AA">
        <w:rPr>
          <w:sz w:val="28"/>
          <w:szCs w:val="28"/>
          <w:rtl/>
        </w:rPr>
        <w:t xml:space="preserve">، </w:t>
      </w:r>
      <w:r w:rsidR="00D976BC" w:rsidRPr="00984881">
        <w:rPr>
          <w:sz w:val="28"/>
          <w:szCs w:val="28"/>
          <w:rtl/>
        </w:rPr>
        <w:t>ﻧﺘﻴﺠﻪ ﻧﺒﻮﺩﻥ ﺑﻠﺎﻳﺎ ﻭ ﺗﻴﺮ ﺩﺷﻤﻨﺎﻥ ﺑﺎﺷﺪ</w:t>
      </w:r>
      <w:r w:rsidR="00BD77AA">
        <w:rPr>
          <w:sz w:val="28"/>
          <w:szCs w:val="28"/>
          <w:rtl/>
        </w:rPr>
        <w:t xml:space="preserve">، </w:t>
      </w:r>
      <w:r w:rsidR="00D976BC" w:rsidRPr="00984881">
        <w:rPr>
          <w:sz w:val="28"/>
          <w:szCs w:val="28"/>
          <w:rtl/>
        </w:rPr>
        <w:t xml:space="preserve">ﻋﻘﺐ ﺍﻓﺘﺎﺩﮔﻰ ﺍﻭ ﺩﺭ ﺭﻫﺮﻭﻯ ﺍﻟﻬﻰ ﺍﻭ ﺧﻮﺍﻫﺪ ﺑﻮﺩ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ﭼﺮﺍ ﺯﮐﻮﻯ</w:t>
      </w:r>
      <w:r w:rsidR="004D25BE">
        <w:rPr>
          <w:b/>
          <w:bCs/>
          <w:sz w:val="28"/>
          <w:szCs w:val="28"/>
          <w:rtl/>
        </w:rPr>
        <w:t xml:space="preserve"> </w:t>
      </w:r>
      <w:r w:rsidRPr="00984881">
        <w:rPr>
          <w:b/>
          <w:bCs/>
          <w:sz w:val="28"/>
          <w:szCs w:val="28"/>
          <w:rtl/>
        </w:rPr>
        <w:t>ﺧﺮﺍﺑﺎﺕ ﺭﻭﻯ ﺑﺮﺗﺎﺑﻢ ؟</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ﮐﺰﻳﻦ ﺑﻬﻢ</w:t>
      </w:r>
      <w:r w:rsidR="00BD77AA">
        <w:rPr>
          <w:b/>
          <w:bCs/>
          <w:sz w:val="28"/>
          <w:szCs w:val="28"/>
          <w:rtl/>
        </w:rPr>
        <w:t xml:space="preserve">، </w:t>
      </w:r>
      <w:r w:rsidRPr="00984881">
        <w:rPr>
          <w:b/>
          <w:bCs/>
          <w:sz w:val="28"/>
          <w:szCs w:val="28"/>
          <w:rtl/>
        </w:rPr>
        <w:t xml:space="preserve">ﺑﺠﻬﺎﻥ ﻫﻴﭻ ﺭﺳﻢ ﻭ ﺭﺍﻫﻰ ﻧﻴﺴﺖ </w:t>
      </w:r>
    </w:p>
    <w:p w:rsidR="00D976BC" w:rsidRDefault="004D25BE" w:rsidP="00D976BC">
      <w:pPr>
        <w:bidi/>
        <w:jc w:val="both"/>
        <w:rPr>
          <w:sz w:val="28"/>
          <w:szCs w:val="28"/>
        </w:rPr>
      </w:pPr>
      <w:r>
        <w:rPr>
          <w:sz w:val="28"/>
          <w:szCs w:val="28"/>
          <w:rtl/>
        </w:rPr>
        <w:t xml:space="preserve"> </w:t>
      </w:r>
      <w:r w:rsidR="00D976BC" w:rsidRPr="00984881">
        <w:rPr>
          <w:sz w:val="28"/>
          <w:szCs w:val="28"/>
          <w:rtl/>
        </w:rPr>
        <w:t>ﺣﺎﻓﻆ ﭘﻴﻮﺳﺘﻦ ﺳﻠﻮﮐﻰ ﻭ ﭘﻴﻤﺎﻥ ﺑﺎ ﺧﺮﺍﺑﺎﺕ ﻭﺧﺎﻧﻘﺎﻩ ﭘﻴﺮ ﺍﻟﻬﻰ</w:t>
      </w:r>
      <w:r w:rsidR="00BD77AA">
        <w:rPr>
          <w:sz w:val="28"/>
          <w:szCs w:val="28"/>
          <w:rtl/>
        </w:rPr>
        <w:t xml:space="preserve">، </w:t>
      </w:r>
      <w:r w:rsidR="00D976BC" w:rsidRPr="00984881">
        <w:rPr>
          <w:sz w:val="28"/>
          <w:szCs w:val="28"/>
          <w:rtl/>
        </w:rPr>
        <w:t>ﻭ ﻋﺰﻟﺘﮕﺎﻩ</w:t>
      </w:r>
      <w:r>
        <w:rPr>
          <w:sz w:val="28"/>
          <w:szCs w:val="28"/>
          <w:rtl/>
        </w:rPr>
        <w:t xml:space="preserve"> </w:t>
      </w:r>
      <w:r w:rsidR="00D976BC" w:rsidRPr="00984881">
        <w:rPr>
          <w:sz w:val="28"/>
          <w:szCs w:val="28"/>
          <w:rtl/>
        </w:rPr>
        <w:t>ﺧﻮﺩﺭﺍ ﺭﻫﺎ ﻧﻤﻰ ﮐﻨﺪ ﮐﻪ ﺑﺮﺍﻯ ﺍﻭ ﺑﺠﺰ ﺍﻳﻦ ﺩﺭﮔﺎﻩ ﻫﻴﭻ ﺩﺭ ﻭﺭﺍﻫﻰ ﺩﻳﮕﺮ ﻧﻴﺴﺖ</w:t>
      </w:r>
      <w:r w:rsidR="00BD77AA">
        <w:rPr>
          <w:sz w:val="28"/>
          <w:szCs w:val="28"/>
          <w:rtl/>
        </w:rPr>
        <w:t xml:space="preserve">. </w:t>
      </w:r>
      <w:r w:rsidR="00D976BC" w:rsidRPr="00984881">
        <w:rPr>
          <w:sz w:val="28"/>
          <w:szCs w:val="28"/>
          <w:rtl/>
        </w:rPr>
        <w:t>ﺯﻳﺮﺍ ﺗﻌﻴﻴﻦ</w:t>
      </w:r>
      <w:r>
        <w:rPr>
          <w:sz w:val="28"/>
          <w:szCs w:val="28"/>
          <w:rtl/>
        </w:rPr>
        <w:t xml:space="preserve"> </w:t>
      </w:r>
      <w:r w:rsidR="00D976BC" w:rsidRPr="00984881">
        <w:rPr>
          <w:sz w:val="28"/>
          <w:szCs w:val="28"/>
          <w:rtl/>
        </w:rPr>
        <w:t>ﺷﺪﻩ</w:t>
      </w:r>
      <w:r>
        <w:rPr>
          <w:sz w:val="28"/>
          <w:szCs w:val="28"/>
          <w:rtl/>
        </w:rPr>
        <w:t xml:space="preserve"> </w:t>
      </w:r>
      <w:r w:rsidR="00D976BC" w:rsidRPr="00984881">
        <w:rPr>
          <w:sz w:val="28"/>
          <w:szCs w:val="28"/>
          <w:rtl/>
        </w:rPr>
        <w:t>ﺍﻟﻬﻰ</w:t>
      </w:r>
      <w:r w:rsidR="00BD77AA">
        <w:rPr>
          <w:sz w:val="28"/>
          <w:szCs w:val="28"/>
          <w:rtl/>
        </w:rPr>
        <w:t xml:space="preserve">، </w:t>
      </w:r>
      <w:r w:rsidR="00D976BC" w:rsidRPr="00984881">
        <w:rPr>
          <w:sz w:val="28"/>
          <w:szCs w:val="28"/>
          <w:rtl/>
        </w:rPr>
        <w:t>ﺑﺮﺍﻯ</w:t>
      </w:r>
      <w:r>
        <w:rPr>
          <w:sz w:val="28"/>
          <w:szCs w:val="28"/>
          <w:rtl/>
        </w:rPr>
        <w:t xml:space="preserve"> </w:t>
      </w:r>
      <w:r w:rsidR="00D976BC" w:rsidRPr="00984881">
        <w:rPr>
          <w:sz w:val="28"/>
          <w:szCs w:val="28"/>
          <w:rtl/>
        </w:rPr>
        <w:t>ﺳﺎﻟﻚ</w:t>
      </w:r>
      <w:r>
        <w:rPr>
          <w:sz w:val="28"/>
          <w:szCs w:val="28"/>
          <w:rtl/>
        </w:rPr>
        <w:t xml:space="preserve"> </w:t>
      </w:r>
      <w:r w:rsidR="00D976BC" w:rsidRPr="00984881">
        <w:rPr>
          <w:sz w:val="28"/>
          <w:szCs w:val="28"/>
          <w:rtl/>
        </w:rPr>
        <w:t xml:space="preserve">ﺩﺭ ﻣﻌﺮﻓﻰ ﭘﻴﺮ ﺍﻟﻬﻰ ﺑﻮﺩﻩ ﺍﺳﺖ </w:t>
      </w:r>
      <w:r w:rsidR="00BD77AA">
        <w:rPr>
          <w:sz w:val="28"/>
          <w:szCs w:val="28"/>
          <w:rtl/>
        </w:rPr>
        <w:t xml:space="preserve">. </w:t>
      </w:r>
    </w:p>
    <w:p w:rsidR="005646FE" w:rsidRPr="00984881" w:rsidRDefault="005646FE" w:rsidP="005646FE">
      <w:pPr>
        <w:bidi/>
        <w:jc w:val="both"/>
        <w:rPr>
          <w:sz w:val="28"/>
          <w:szCs w:val="28"/>
          <w:rtl/>
        </w:rPr>
      </w:pPr>
    </w:p>
    <w:p w:rsidR="00D976BC" w:rsidRPr="00984881" w:rsidRDefault="00D976BC" w:rsidP="00D976BC">
      <w:pPr>
        <w:bidi/>
        <w:jc w:val="both"/>
        <w:rPr>
          <w:b/>
          <w:bCs/>
          <w:sz w:val="28"/>
          <w:szCs w:val="28"/>
          <w:rtl/>
        </w:rPr>
      </w:pPr>
      <w:r w:rsidRPr="00984881">
        <w:rPr>
          <w:b/>
          <w:bCs/>
          <w:sz w:val="28"/>
          <w:szCs w:val="28"/>
          <w:rtl/>
        </w:rPr>
        <w:t xml:space="preserve"> ﺯﻣﺎﻧﻪ ﮔﺮ ﺑﺰﻧﺪ ﺁﺗﺸﻢ ﺑﺨﺮﻣﻦ ﻋ</w:t>
      </w:r>
      <w:r w:rsidR="009F6FAF" w:rsidRPr="00984881">
        <w:rPr>
          <w:rFonts w:hint="cs"/>
          <w:b/>
          <w:bCs/>
          <w:sz w:val="28"/>
          <w:szCs w:val="28"/>
          <w:rtl/>
        </w:rPr>
        <w:t>ُ</w:t>
      </w:r>
      <w:r w:rsidRPr="00984881">
        <w:rPr>
          <w:b/>
          <w:bCs/>
          <w:sz w:val="28"/>
          <w:szCs w:val="28"/>
          <w:rtl/>
        </w:rPr>
        <w:t>ﻤﺮ</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ﺑﮕﻮ ﺑﺴﻮﺯ</w:t>
      </w:r>
      <w:r w:rsidR="00BD77AA">
        <w:rPr>
          <w:b/>
          <w:bCs/>
          <w:sz w:val="28"/>
          <w:szCs w:val="28"/>
          <w:rtl/>
        </w:rPr>
        <w:t xml:space="preserve">، </w:t>
      </w:r>
      <w:r w:rsidRPr="00984881">
        <w:rPr>
          <w:b/>
          <w:bCs/>
          <w:sz w:val="28"/>
          <w:szCs w:val="28"/>
          <w:rtl/>
        </w:rPr>
        <w:t>ﮐﻪ ﺑﺮ ﻣﻦ</w:t>
      </w:r>
      <w:r w:rsidR="004D25BE">
        <w:rPr>
          <w:b/>
          <w:bCs/>
          <w:sz w:val="28"/>
          <w:szCs w:val="28"/>
          <w:rtl/>
        </w:rPr>
        <w:t xml:space="preserve"> </w:t>
      </w:r>
      <w:r w:rsidRPr="00984881">
        <w:rPr>
          <w:b/>
          <w:bCs/>
          <w:sz w:val="28"/>
          <w:szCs w:val="28"/>
          <w:rtl/>
        </w:rPr>
        <w:t xml:space="preserve">ﺑﺒﺮﮒ ﮐﺎﻫﻰ ﻧﻴﺴﺖ </w:t>
      </w:r>
    </w:p>
    <w:p w:rsidR="00D976BC" w:rsidRDefault="004D25BE" w:rsidP="00D976BC">
      <w:pPr>
        <w:bidi/>
        <w:jc w:val="both"/>
        <w:rPr>
          <w:sz w:val="28"/>
          <w:szCs w:val="28"/>
        </w:rPr>
      </w:pPr>
      <w:r>
        <w:rPr>
          <w:sz w:val="28"/>
          <w:szCs w:val="28"/>
          <w:rtl/>
        </w:rPr>
        <w:t xml:space="preserve"> </w:t>
      </w:r>
      <w:r w:rsidR="00D976BC" w:rsidRPr="00984881">
        <w:rPr>
          <w:sz w:val="28"/>
          <w:szCs w:val="28"/>
          <w:rtl/>
        </w:rPr>
        <w:t>ﺍﮔﺮ ﺯﻣﺎﻧﻪ ﻭ ﺃﺟﻞ ﻣﺮﮒ ﺑﺨﻮﺍﻫﺪ</w:t>
      </w:r>
      <w:r w:rsidR="00BD77AA">
        <w:rPr>
          <w:sz w:val="28"/>
          <w:szCs w:val="28"/>
          <w:rtl/>
        </w:rPr>
        <w:t xml:space="preserve">، </w:t>
      </w:r>
      <w:r w:rsidR="00D976BC" w:rsidRPr="00984881">
        <w:rPr>
          <w:sz w:val="28"/>
          <w:szCs w:val="28"/>
          <w:rtl/>
        </w:rPr>
        <w:t>ﺁﺗﺶ ﺑﺮ ﺧﺮﻣﻦ ﻭ ﻣﺤﺼﻮﻝ ﻋﻤﺮ ﺑﺰﻧﺪ</w:t>
      </w:r>
      <w:r w:rsidR="00BD77AA">
        <w:rPr>
          <w:sz w:val="28"/>
          <w:szCs w:val="28"/>
          <w:rtl/>
        </w:rPr>
        <w:t xml:space="preserve">، </w:t>
      </w:r>
      <w:r w:rsidR="00D976BC" w:rsidRPr="00984881">
        <w:rPr>
          <w:sz w:val="28"/>
          <w:szCs w:val="28"/>
          <w:rtl/>
        </w:rPr>
        <w:t>ﮐﻪ ﻫﺮﭼﻪ ﺑﺎﻓﺘﻪ ﺭﺷﺘﻪ ﺷﻮﺩ</w:t>
      </w:r>
      <w:r w:rsidR="00BD77AA">
        <w:rPr>
          <w:sz w:val="28"/>
          <w:szCs w:val="28"/>
          <w:rtl/>
        </w:rPr>
        <w:t xml:space="preserve">، </w:t>
      </w:r>
      <w:r w:rsidR="00D976BC" w:rsidRPr="00984881">
        <w:rPr>
          <w:sz w:val="28"/>
          <w:szCs w:val="28"/>
          <w:rtl/>
        </w:rPr>
        <w:t>ﻭﺍﻭﺭﺍ ﺑﺒﺮﺩ</w:t>
      </w:r>
      <w:r w:rsidR="00BD77AA">
        <w:rPr>
          <w:sz w:val="28"/>
          <w:szCs w:val="28"/>
          <w:rtl/>
        </w:rPr>
        <w:t xml:space="preserve">، </w:t>
      </w:r>
      <w:r w:rsidR="00D976BC" w:rsidRPr="00984881">
        <w:rPr>
          <w:sz w:val="28"/>
          <w:szCs w:val="28"/>
          <w:rtl/>
        </w:rPr>
        <w:t>ﮐﻪ ﺑﻨﺘﻴﺠﻪ</w:t>
      </w:r>
      <w:r>
        <w:rPr>
          <w:sz w:val="28"/>
          <w:szCs w:val="28"/>
          <w:rtl/>
        </w:rPr>
        <w:t xml:space="preserve"> </w:t>
      </w:r>
      <w:r w:rsidR="00D976BC" w:rsidRPr="00984881">
        <w:rPr>
          <w:sz w:val="28"/>
          <w:szCs w:val="28"/>
          <w:rtl/>
        </w:rPr>
        <w:t>ﺍﻟﻬﻰ ﺧﻮﺩ</w:t>
      </w:r>
      <w:r>
        <w:rPr>
          <w:sz w:val="28"/>
          <w:szCs w:val="28"/>
          <w:rtl/>
        </w:rPr>
        <w:t xml:space="preserve"> </w:t>
      </w:r>
      <w:r w:rsidR="00D976BC" w:rsidRPr="00984881">
        <w:rPr>
          <w:sz w:val="28"/>
          <w:szCs w:val="28"/>
          <w:rtl/>
        </w:rPr>
        <w:t>ﻧﺮﺳﺪ</w:t>
      </w:r>
      <w:r w:rsidR="00BD77AA">
        <w:rPr>
          <w:sz w:val="28"/>
          <w:szCs w:val="28"/>
          <w:rtl/>
        </w:rPr>
        <w:t xml:space="preserve">. </w:t>
      </w:r>
      <w:r w:rsidR="00D976BC" w:rsidRPr="00984881">
        <w:rPr>
          <w:sz w:val="28"/>
          <w:szCs w:val="28"/>
          <w:rtl/>
        </w:rPr>
        <w:t>ﺣﺎﻓﻆ ﻧﮕﺮﺍﻥ ﻧﻴﺴﺖ</w:t>
      </w:r>
      <w:r w:rsidR="00BD77AA">
        <w:rPr>
          <w:sz w:val="28"/>
          <w:szCs w:val="28"/>
          <w:rtl/>
        </w:rPr>
        <w:t xml:space="preserve">، </w:t>
      </w:r>
      <w:r w:rsidR="00D976BC" w:rsidRPr="00984881">
        <w:rPr>
          <w:sz w:val="28"/>
          <w:szCs w:val="28"/>
          <w:rtl/>
        </w:rPr>
        <w:t>ﮐﻪ ﺑﮕﻮ ﭼﻨﻴﻦ ﮐﻨﺪ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ﺑﺮﺍﻯ ﺍﻭ</w:t>
      </w:r>
      <w:r w:rsidR="00BD77AA">
        <w:rPr>
          <w:sz w:val="28"/>
          <w:szCs w:val="28"/>
          <w:rtl/>
        </w:rPr>
        <w:t xml:space="preserve">، </w:t>
      </w:r>
      <w:r w:rsidR="00D976BC" w:rsidRPr="00984881">
        <w:rPr>
          <w:sz w:val="28"/>
          <w:szCs w:val="28"/>
          <w:rtl/>
        </w:rPr>
        <w:t>ﭼﻮﻥ ﭘﺮ</w:t>
      </w:r>
      <w:r>
        <w:rPr>
          <w:sz w:val="28"/>
          <w:szCs w:val="28"/>
          <w:rtl/>
        </w:rPr>
        <w:t xml:space="preserve"> </w:t>
      </w:r>
      <w:r w:rsidR="00D976BC" w:rsidRPr="00984881">
        <w:rPr>
          <w:sz w:val="28"/>
          <w:szCs w:val="28"/>
          <w:rtl/>
        </w:rPr>
        <w:t>ﮐﺎﻫﻰ ﻣﻴﺴﻮﺯﺩ</w:t>
      </w:r>
      <w:r w:rsidR="00BD77AA">
        <w:rPr>
          <w:sz w:val="28"/>
          <w:szCs w:val="28"/>
          <w:rtl/>
        </w:rPr>
        <w:t xml:space="preserve">، </w:t>
      </w:r>
      <w:r w:rsidR="00D976BC" w:rsidRPr="00984881">
        <w:rPr>
          <w:sz w:val="28"/>
          <w:szCs w:val="28"/>
          <w:rtl/>
        </w:rPr>
        <w:t>ﻭ ﺑﺴﺎﺩﮔﻰ</w:t>
      </w:r>
      <w:r>
        <w:rPr>
          <w:sz w:val="28"/>
          <w:szCs w:val="28"/>
          <w:rtl/>
        </w:rPr>
        <w:t xml:space="preserve"> </w:t>
      </w:r>
      <w:r w:rsidR="00D976BC" w:rsidRPr="00984881">
        <w:rPr>
          <w:sz w:val="28"/>
          <w:szCs w:val="28"/>
          <w:rtl/>
        </w:rPr>
        <w:t>ﺟﺎﻥ ﺭﺍ ﻣﻴﺪﻫﺪ</w:t>
      </w:r>
      <w:r w:rsidR="00BD77AA">
        <w:rPr>
          <w:sz w:val="28"/>
          <w:szCs w:val="28"/>
          <w:rtl/>
        </w:rPr>
        <w:t xml:space="preserve">. </w:t>
      </w:r>
      <w:r w:rsidR="00D976BC" w:rsidRPr="00984881">
        <w:rPr>
          <w:sz w:val="28"/>
          <w:szCs w:val="28"/>
          <w:rtl/>
        </w:rPr>
        <w:t>ﺍﮔﺮ ﺩﺭ ﺭﺍﻩ</w:t>
      </w:r>
      <w:r>
        <w:rPr>
          <w:sz w:val="28"/>
          <w:szCs w:val="28"/>
          <w:rtl/>
        </w:rPr>
        <w:t xml:space="preserve"> </w:t>
      </w:r>
      <w:r w:rsidR="00D976BC" w:rsidRPr="00984881">
        <w:rPr>
          <w:sz w:val="28"/>
          <w:szCs w:val="28"/>
          <w:rtl/>
        </w:rPr>
        <w:t>ﺧﺪﺍ ﻭ ﺧﻮﺍﺳﺘﻪ</w:t>
      </w:r>
      <w:r>
        <w:rPr>
          <w:sz w:val="28"/>
          <w:szCs w:val="28"/>
          <w:rtl/>
        </w:rPr>
        <w:t xml:space="preserve"> </w:t>
      </w:r>
      <w:r w:rsidR="00D976BC" w:rsidRPr="00984881">
        <w:rPr>
          <w:sz w:val="28"/>
          <w:szCs w:val="28"/>
          <w:rtl/>
        </w:rPr>
        <w:t>ﭘﻴﺮ</w:t>
      </w:r>
      <w:r>
        <w:rPr>
          <w:sz w:val="28"/>
          <w:szCs w:val="28"/>
          <w:rtl/>
        </w:rPr>
        <w:t xml:space="preserve"> </w:t>
      </w:r>
      <w:r w:rsidR="00D976BC" w:rsidRPr="00984881">
        <w:rPr>
          <w:sz w:val="28"/>
          <w:szCs w:val="28"/>
          <w:rtl/>
        </w:rPr>
        <w:t>ﺍﻭ ﺑﺎﺷﺪ</w:t>
      </w:r>
      <w:r w:rsidR="00BD77AA">
        <w:rPr>
          <w:sz w:val="28"/>
          <w:szCs w:val="28"/>
          <w:rtl/>
        </w:rPr>
        <w:t xml:space="preserve">. </w:t>
      </w:r>
      <w:r w:rsidR="00D976BC" w:rsidRPr="00984881">
        <w:rPr>
          <w:sz w:val="28"/>
          <w:szCs w:val="28"/>
          <w:rtl/>
        </w:rPr>
        <w:t>ﺯﻳﺮﺍ</w:t>
      </w:r>
      <w:r>
        <w:rPr>
          <w:sz w:val="28"/>
          <w:szCs w:val="28"/>
          <w:rtl/>
        </w:rPr>
        <w:t xml:space="preserve"> </w:t>
      </w:r>
      <w:r w:rsidR="00D976BC" w:rsidRPr="00984881">
        <w:rPr>
          <w:sz w:val="28"/>
          <w:szCs w:val="28"/>
          <w:rtl/>
        </w:rPr>
        <w:t>ﺣﺎﻓﻆ ﻋﻠﺎﻗﻪﺍﻯ ﺑﻄﻮﻝ ﻋﻤﺮ ﺑﺸﺮﻯ ﻧﺪﺍﺭﺩ</w:t>
      </w:r>
      <w:r w:rsidR="00BD77AA">
        <w:rPr>
          <w:sz w:val="28"/>
          <w:szCs w:val="28"/>
          <w:rtl/>
        </w:rPr>
        <w:t xml:space="preserve">. </w:t>
      </w:r>
      <w:r w:rsidR="00D976BC" w:rsidRPr="00984881">
        <w:rPr>
          <w:sz w:val="28"/>
          <w:szCs w:val="28"/>
          <w:rtl/>
        </w:rPr>
        <w:t>ﺯﻳﺮﺍ ﺣﺎﻓﻆ ﺑﭙﻴﺮ ﺍﻟﻬﻰ ﻭ ﺑﻬﺮﻩ ﺳﻠﻮﮐﻰ ﺧﻮﺩ ﺭﺳﻴﺪﻩ ﺍﺳﺖ</w:t>
      </w:r>
      <w:r w:rsidR="00BD77AA">
        <w:rPr>
          <w:sz w:val="28"/>
          <w:szCs w:val="28"/>
          <w:rtl/>
        </w:rPr>
        <w:t xml:space="preserve">. </w:t>
      </w:r>
      <w:r w:rsidR="00D976BC" w:rsidRPr="00984881">
        <w:rPr>
          <w:sz w:val="28"/>
          <w:szCs w:val="28"/>
          <w:rtl/>
        </w:rPr>
        <w:t>ﻭ ﺑﺮﺍﻯ ﻣﺮﮒ ﻗﺒﻞ ﺍﺯ ﻣﺮﮒ ﺧﻮﺩ ﺁﻣﺎﺩﻩ ﻣﻴﺒﺎﺷﺪ</w:t>
      </w:r>
      <w:r w:rsidR="00BD77AA">
        <w:rPr>
          <w:sz w:val="28"/>
          <w:szCs w:val="28"/>
          <w:rtl/>
        </w:rPr>
        <w:t xml:space="preserve">. </w:t>
      </w:r>
      <w:r w:rsidR="00D976BC" w:rsidRPr="00984881">
        <w:rPr>
          <w:sz w:val="28"/>
          <w:szCs w:val="28"/>
          <w:rtl/>
        </w:rPr>
        <w:t>ﮐﻪ ﺳﺎﻟﮑﺎﻥ</w:t>
      </w:r>
      <w:r>
        <w:rPr>
          <w:sz w:val="28"/>
          <w:szCs w:val="28"/>
          <w:rtl/>
        </w:rPr>
        <w:t xml:space="preserve"> </w:t>
      </w:r>
      <w:r w:rsidR="00D976BC" w:rsidRPr="00984881">
        <w:rPr>
          <w:sz w:val="28"/>
          <w:szCs w:val="28"/>
          <w:rtl/>
        </w:rPr>
        <w:t>ﻃﺮﻳﻘﺖ</w:t>
      </w:r>
      <w:r>
        <w:rPr>
          <w:sz w:val="28"/>
          <w:szCs w:val="28"/>
          <w:rtl/>
        </w:rPr>
        <w:t xml:space="preserve"> </w:t>
      </w:r>
      <w:r w:rsidR="00D976BC" w:rsidRPr="00984881">
        <w:rPr>
          <w:sz w:val="28"/>
          <w:szCs w:val="28"/>
          <w:rtl/>
        </w:rPr>
        <w:t>ﻣﺤﻤﺪﻯ ﻭﻟﺎﻳﺖ ﻣﻮﻟﺎ</w:t>
      </w:r>
      <w:r w:rsidR="00BD77AA">
        <w:rPr>
          <w:sz w:val="28"/>
          <w:szCs w:val="28"/>
          <w:rtl/>
        </w:rPr>
        <w:t xml:space="preserve">، </w:t>
      </w:r>
      <w:r w:rsidR="00D976BC" w:rsidRPr="00984881">
        <w:rPr>
          <w:sz w:val="28"/>
          <w:szCs w:val="28"/>
          <w:rtl/>
        </w:rPr>
        <w:t>ﺑﺎ ﺷﻬﻮﺩ ﭘﻨﺠﻢ ﻣﺼﻄﻔﻮﻯ ﺧﻮﻳﺶ</w:t>
      </w:r>
      <w:r>
        <w:rPr>
          <w:sz w:val="28"/>
          <w:szCs w:val="28"/>
          <w:rtl/>
        </w:rPr>
        <w:t xml:space="preserve"> </w:t>
      </w:r>
      <w:r w:rsidR="00D976BC" w:rsidRPr="00984881">
        <w:rPr>
          <w:sz w:val="28"/>
          <w:szCs w:val="28"/>
          <w:rtl/>
        </w:rPr>
        <w:t xml:space="preserve">ﺑﭽﻨﻴﻦ ﻣﺮﮔﻰ ﺧﻮﺍﻫﻨﺪ ﺭﺳﻴﺪ </w:t>
      </w:r>
      <w:r w:rsidR="00BD77AA">
        <w:rPr>
          <w:sz w:val="28"/>
          <w:szCs w:val="28"/>
          <w:rtl/>
        </w:rPr>
        <w:t xml:space="preserve">. </w:t>
      </w:r>
    </w:p>
    <w:p w:rsidR="005953CD" w:rsidRDefault="005953CD" w:rsidP="005953CD">
      <w:pPr>
        <w:bidi/>
        <w:jc w:val="both"/>
        <w:rPr>
          <w:sz w:val="28"/>
          <w:szCs w:val="28"/>
        </w:rPr>
      </w:pPr>
    </w:p>
    <w:p w:rsidR="005953CD" w:rsidRPr="00984881" w:rsidRDefault="005953CD" w:rsidP="005953CD">
      <w:pPr>
        <w:bidi/>
        <w:jc w:val="both"/>
        <w:rPr>
          <w:sz w:val="28"/>
          <w:szCs w:val="28"/>
          <w:rtl/>
        </w:rPr>
      </w:pPr>
    </w:p>
    <w:p w:rsidR="00D976BC" w:rsidRPr="00984881" w:rsidRDefault="00D976BC" w:rsidP="00F655E7">
      <w:pPr>
        <w:bidi/>
        <w:jc w:val="both"/>
        <w:rPr>
          <w:b/>
          <w:bCs/>
          <w:sz w:val="28"/>
          <w:szCs w:val="28"/>
          <w:rtl/>
        </w:rPr>
      </w:pPr>
      <w:r w:rsidRPr="00984881">
        <w:rPr>
          <w:b/>
          <w:bCs/>
          <w:sz w:val="28"/>
          <w:szCs w:val="28"/>
          <w:rtl/>
        </w:rPr>
        <w:lastRenderedPageBreak/>
        <w:t xml:space="preserve"> ﻏﻠﺎﻡ ﻧﺮﮔس</w:t>
      </w:r>
      <w:r w:rsidR="004D25BE">
        <w:rPr>
          <w:b/>
          <w:bCs/>
          <w:sz w:val="28"/>
          <w:szCs w:val="28"/>
          <w:rtl/>
        </w:rPr>
        <w:t xml:space="preserve"> </w:t>
      </w:r>
      <w:r w:rsidRPr="00984881">
        <w:rPr>
          <w:b/>
          <w:bCs/>
          <w:sz w:val="28"/>
          <w:szCs w:val="28"/>
          <w:rtl/>
        </w:rPr>
        <w:t>ﺟﻤّﺎﺵ ﺁﻥ ﺳ</w:t>
      </w:r>
      <w:r w:rsidR="00F655E7" w:rsidRPr="00984881">
        <w:rPr>
          <w:rFonts w:hint="cs"/>
          <w:b/>
          <w:bCs/>
          <w:sz w:val="28"/>
          <w:szCs w:val="28"/>
          <w:rtl/>
        </w:rPr>
        <w:t>ُ</w:t>
      </w:r>
      <w:r w:rsidRPr="00984881">
        <w:rPr>
          <w:b/>
          <w:bCs/>
          <w:sz w:val="28"/>
          <w:szCs w:val="28"/>
          <w:rtl/>
        </w:rPr>
        <w:t>ﻬﻰ ﺳﺮﻭﻡ</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ﺍﺯ ﺷﺮﺍﺏ ﻏﺮﻭﺭﺵ</w:t>
      </w:r>
      <w:r w:rsidR="00BD77AA">
        <w:rPr>
          <w:b/>
          <w:bCs/>
          <w:sz w:val="28"/>
          <w:szCs w:val="28"/>
          <w:rtl/>
        </w:rPr>
        <w:t xml:space="preserve">، </w:t>
      </w:r>
      <w:r w:rsidRPr="00984881">
        <w:rPr>
          <w:b/>
          <w:bCs/>
          <w:sz w:val="28"/>
          <w:szCs w:val="28"/>
          <w:rtl/>
        </w:rPr>
        <w:t>ﺑﮑ</w:t>
      </w:r>
      <w:r w:rsidR="00F655E7" w:rsidRPr="00984881">
        <w:rPr>
          <w:rFonts w:hint="cs"/>
          <w:b/>
          <w:bCs/>
          <w:sz w:val="28"/>
          <w:szCs w:val="28"/>
          <w:rtl/>
        </w:rPr>
        <w:t xml:space="preserve">س </w:t>
      </w:r>
      <w:r w:rsidRPr="00984881">
        <w:rPr>
          <w:b/>
          <w:bCs/>
          <w:sz w:val="28"/>
          <w:szCs w:val="28"/>
          <w:rtl/>
        </w:rPr>
        <w:t xml:space="preserve">ﻧﮕﺎﻫﻰ ﻧﻴﺴﺖ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ﮐﻪ ﺣﺎﻓﻆ ﺧﻮﺩﺭﺍ ﻏﻠﺎﻡ ﻭ ﺑﻨﺪﻩ ﺁﻥ ﺟﻤّﺎﺷﺎﻥ ﺟﻢ ﺷﺪﻩ</w:t>
      </w:r>
      <w:r w:rsidR="00BD77AA">
        <w:rPr>
          <w:sz w:val="28"/>
          <w:szCs w:val="28"/>
          <w:rtl/>
        </w:rPr>
        <w:t xml:space="preserve">، </w:t>
      </w:r>
      <w:r w:rsidR="00D976BC" w:rsidRPr="00984881">
        <w:rPr>
          <w:sz w:val="28"/>
          <w:szCs w:val="28"/>
          <w:rtl/>
        </w:rPr>
        <w:t>ﻭ ﺟﻢ ﮐﻨﻨﺪﻩ ﻣﻴﺒﺎﺷﺪ</w:t>
      </w:r>
      <w:r w:rsidR="00BD77AA">
        <w:rPr>
          <w:sz w:val="28"/>
          <w:szCs w:val="28"/>
          <w:rtl/>
        </w:rPr>
        <w:t xml:space="preserve">. </w:t>
      </w:r>
      <w:r w:rsidR="00D976BC" w:rsidRPr="00984881">
        <w:rPr>
          <w:sz w:val="28"/>
          <w:szCs w:val="28"/>
          <w:rtl/>
        </w:rPr>
        <w:t>ﮐﻪ ﭘﻴﺮ</w:t>
      </w:r>
      <w:r>
        <w:rPr>
          <w:sz w:val="28"/>
          <w:szCs w:val="28"/>
          <w:rtl/>
        </w:rPr>
        <w:t xml:space="preserve"> </w:t>
      </w:r>
      <w:r w:rsidR="00D976BC" w:rsidRPr="00984881">
        <w:rPr>
          <w:sz w:val="28"/>
          <w:szCs w:val="28"/>
          <w:rtl/>
        </w:rPr>
        <w:t>ﻭﻯ ﻗﺪﻯ ﭼﻮﻥ ﺳﺮﻭ ﺳﻬﻰ ﺩﺍﺭﺩ</w:t>
      </w:r>
      <w:r w:rsidR="00BD77AA">
        <w:rPr>
          <w:sz w:val="28"/>
          <w:szCs w:val="28"/>
          <w:rtl/>
        </w:rPr>
        <w:t xml:space="preserve">، </w:t>
      </w:r>
      <w:r w:rsidR="00D976BC" w:rsidRPr="00984881">
        <w:rPr>
          <w:sz w:val="28"/>
          <w:szCs w:val="28"/>
          <w:rtl/>
        </w:rPr>
        <w:t>ﮐﻪ ﺑﺎ ﻧﺎﺯ ﭼﺸﻤﺎﻥ ﺧﻮﺩ</w:t>
      </w:r>
      <w:r w:rsidR="00BD77AA">
        <w:rPr>
          <w:sz w:val="28"/>
          <w:szCs w:val="28"/>
          <w:rtl/>
        </w:rPr>
        <w:t xml:space="preserve">، </w:t>
      </w:r>
      <w:r w:rsidR="00D976BC" w:rsidRPr="00984881">
        <w:rPr>
          <w:sz w:val="28"/>
          <w:szCs w:val="28"/>
          <w:rtl/>
        </w:rPr>
        <w:t>ﭼﻨﻴﻦ ﺍﻧﺴﺎﻥ ﺳﺎﻟﻚ ﺭﺍ</w:t>
      </w:r>
      <w:r>
        <w:rPr>
          <w:sz w:val="28"/>
          <w:szCs w:val="28"/>
          <w:rtl/>
        </w:rPr>
        <w:t xml:space="preserve"> </w:t>
      </w:r>
      <w:r w:rsidR="00D976BC" w:rsidRPr="00984881">
        <w:rPr>
          <w:sz w:val="28"/>
          <w:szCs w:val="28"/>
          <w:rtl/>
        </w:rPr>
        <w:t>ﺑﻤﻌﺮﺍﺝ ﻫﺎﻯ ﺍﻟﻬﻰ ﻣﻴﺒﺮﺩ</w:t>
      </w:r>
      <w:r w:rsidR="00BD77AA">
        <w:rPr>
          <w:sz w:val="28"/>
          <w:szCs w:val="28"/>
          <w:rtl/>
        </w:rPr>
        <w:t xml:space="preserve">، </w:t>
      </w:r>
      <w:r w:rsidR="00D976BC" w:rsidRPr="00984881">
        <w:rPr>
          <w:sz w:val="28"/>
          <w:szCs w:val="28"/>
          <w:rtl/>
        </w:rPr>
        <w:t>ﻭﺟﻢ ﺟﻤﺸﻴﺪﻯ ﻣﻴﺪﻫﺪ</w:t>
      </w:r>
      <w:r w:rsidR="00BD77AA">
        <w:rPr>
          <w:sz w:val="28"/>
          <w:szCs w:val="28"/>
          <w:rtl/>
        </w:rPr>
        <w:t xml:space="preserve">. </w:t>
      </w:r>
      <w:r w:rsidR="00D976BC" w:rsidRPr="00984881">
        <w:rPr>
          <w:sz w:val="28"/>
          <w:szCs w:val="28"/>
          <w:rtl/>
        </w:rPr>
        <w:t>ﮐﻪ ﺍﺯ ﺷﺮﺍﺏ ﺣﮑﻤﺘﻬﺎﻯ ﭘﻴﺮ</w:t>
      </w:r>
      <w:r w:rsidR="00BD77AA">
        <w:rPr>
          <w:sz w:val="28"/>
          <w:szCs w:val="28"/>
          <w:rtl/>
        </w:rPr>
        <w:t xml:space="preserve">، </w:t>
      </w:r>
      <w:r w:rsidR="00D976BC" w:rsidRPr="00984881">
        <w:rPr>
          <w:sz w:val="28"/>
          <w:szCs w:val="28"/>
          <w:rtl/>
        </w:rPr>
        <w:t>ﭼﻨﺎﻥ ﻏﺮﻭﺭﻯ ﺍﻳﺠﺎﺩ ﻣﻴﮑﻨﺪ</w:t>
      </w:r>
      <w:r w:rsidR="00BD77AA">
        <w:rPr>
          <w:sz w:val="28"/>
          <w:szCs w:val="28"/>
          <w:rtl/>
        </w:rPr>
        <w:t xml:space="preserve">، </w:t>
      </w:r>
      <w:r w:rsidR="00D976BC" w:rsidRPr="00984881">
        <w:rPr>
          <w:sz w:val="28"/>
          <w:szCs w:val="28"/>
          <w:rtl/>
        </w:rPr>
        <w:t>ﮐﻪ ﺍﺯ ﺩﻳﮕﺮﻯ</w:t>
      </w:r>
      <w:r>
        <w:rPr>
          <w:sz w:val="28"/>
          <w:szCs w:val="28"/>
          <w:rtl/>
        </w:rPr>
        <w:t xml:space="preserve"> </w:t>
      </w:r>
      <w:r w:rsidR="00D976BC" w:rsidRPr="00984881">
        <w:rPr>
          <w:sz w:val="28"/>
          <w:szCs w:val="28"/>
          <w:rtl/>
        </w:rPr>
        <w:t>ﺷﺮﺍﺏ</w:t>
      </w:r>
      <w:r>
        <w:rPr>
          <w:sz w:val="28"/>
          <w:szCs w:val="28"/>
          <w:rtl/>
        </w:rPr>
        <w:t xml:space="preserve"> </w:t>
      </w:r>
      <w:r w:rsidR="00D976BC" w:rsidRPr="00984881">
        <w:rPr>
          <w:sz w:val="28"/>
          <w:szCs w:val="28"/>
          <w:rtl/>
        </w:rPr>
        <w:t xml:space="preserve">ﺣﮑﻤﺘﻬﺎﻯ ﺍﻟﻬﻰ ﻧﻤﻰ ﺧﻮﺍﻫﺪ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ﻣﺒﺎﺵ ﺩﺭ ﭘﻰ ﺁﺯﺍﺭ</w:t>
      </w:r>
      <w:r w:rsidR="00BD77AA">
        <w:rPr>
          <w:b/>
          <w:bCs/>
          <w:sz w:val="28"/>
          <w:szCs w:val="28"/>
          <w:rtl/>
        </w:rPr>
        <w:t xml:space="preserve">، </w:t>
      </w:r>
      <w:r w:rsidRPr="00984881">
        <w:rPr>
          <w:b/>
          <w:bCs/>
          <w:sz w:val="28"/>
          <w:szCs w:val="28"/>
          <w:rtl/>
        </w:rPr>
        <w:t>ﻭﻫﺮﭼﻪ ﺧﻮﺍﻫﻰ ﮐﻦ</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ﮐﻪ ﺩﺭ ﺷﺮﻳﻌﺖ ﻣﺎ ﻏﻴﺮ ﺍﺯ ﺍﻳﻦ ﮔﻨﺎﻫﻰ ﻧﻴﺴﺖ </w:t>
      </w:r>
    </w:p>
    <w:p w:rsidR="00D976BC" w:rsidRPr="00984881" w:rsidRDefault="004D25BE" w:rsidP="00D976BC">
      <w:pPr>
        <w:bidi/>
        <w:jc w:val="both"/>
        <w:rPr>
          <w:sz w:val="28"/>
          <w:szCs w:val="28"/>
          <w:rtl/>
        </w:rPr>
      </w:pPr>
      <w:r>
        <w:rPr>
          <w:sz w:val="28"/>
          <w:szCs w:val="28"/>
          <w:rtl/>
        </w:rPr>
        <w:t xml:space="preserve"> </w:t>
      </w:r>
      <w:r w:rsidR="009915B2" w:rsidRPr="00984881">
        <w:rPr>
          <w:sz w:val="28"/>
          <w:szCs w:val="28"/>
          <w:rtl/>
        </w:rPr>
        <w:t>فر</w:t>
      </w:r>
      <w:r w:rsidR="00D976BC" w:rsidRPr="00984881">
        <w:rPr>
          <w:sz w:val="28"/>
          <w:szCs w:val="28"/>
          <w:rtl/>
        </w:rPr>
        <w:t>ﻣﻮﻟﻰ ﻫﻤﻴﺸﮕﻰ ﻭ ﺟﻮﻫﺮ ﺳﻠﻮﻙ ﺍﻟﻬﻰ ﺩﺭ ﺗﺮﺑﻴﺖ ﺭﻭﺍﻥ ﺳﺎﻟﮑﺎﻥ ﺍﻳﻦ ﺍﺳﺖ</w:t>
      </w:r>
      <w:r w:rsidR="00BD77AA">
        <w:rPr>
          <w:sz w:val="28"/>
          <w:szCs w:val="28"/>
          <w:rtl/>
        </w:rPr>
        <w:t xml:space="preserve">، </w:t>
      </w:r>
      <w:r w:rsidR="00D976BC" w:rsidRPr="00984881">
        <w:rPr>
          <w:sz w:val="28"/>
          <w:szCs w:val="28"/>
          <w:rtl/>
        </w:rPr>
        <w:t>ﮐﻪ ﺍﺯ ﺁﺯﺍﺭ ﺩﻳﮕﺮﺍﻥ ﭘﺮﻫﻴﺰ ﺑﺸﻮﺩ ﺣﺘﻰ ﺍﮔﺮ ﺧﻴﺮﺍﺗﻰ ﻧﺪﺍﺭﺩ ﮐﻪﺑﺪﻳﮕﺮﺍﻥ ﮐﻨﺪ</w:t>
      </w:r>
      <w:r w:rsidR="00BD77AA">
        <w:rPr>
          <w:sz w:val="28"/>
          <w:szCs w:val="28"/>
          <w:rtl/>
        </w:rPr>
        <w:t xml:space="preserve">، </w:t>
      </w:r>
      <w:r w:rsidR="00D976BC" w:rsidRPr="00984881">
        <w:rPr>
          <w:sz w:val="28"/>
          <w:szCs w:val="28"/>
          <w:rtl/>
        </w:rPr>
        <w:t>ﻳﺎ ﻧﺘﻮﺍﻧﺪ ﻧﻴﮑﻰ ﮐﻨﺪ</w:t>
      </w:r>
      <w:r w:rsidR="00BD77AA">
        <w:rPr>
          <w:sz w:val="28"/>
          <w:szCs w:val="28"/>
          <w:rtl/>
        </w:rPr>
        <w:t xml:space="preserve">. </w:t>
      </w:r>
      <w:r w:rsidR="00D976BC" w:rsidRPr="00984881">
        <w:rPr>
          <w:sz w:val="28"/>
          <w:szCs w:val="28"/>
          <w:rtl/>
        </w:rPr>
        <w:t>ﺁﻧﮕﺎﻩ ﻫﺮ ﮐﺎﺭ ﺯﻧﺪﮔﻰ ﺷﺨﺼﻰ ﺳﺎﻟﻚ</w:t>
      </w:r>
      <w:r w:rsidR="00BD77AA">
        <w:rPr>
          <w:sz w:val="28"/>
          <w:szCs w:val="28"/>
          <w:rtl/>
        </w:rPr>
        <w:t xml:space="preserve">، </w:t>
      </w:r>
      <w:r w:rsidR="00D976BC" w:rsidRPr="00984881">
        <w:rPr>
          <w:sz w:val="28"/>
          <w:szCs w:val="28"/>
          <w:rtl/>
        </w:rPr>
        <w:t>ﺭﺑﻄﻰ ﺑﺂﺯﺍﺩﻯ ﻭ ﺣﻘﻮﻕ</w:t>
      </w:r>
      <w:r>
        <w:rPr>
          <w:sz w:val="28"/>
          <w:szCs w:val="28"/>
          <w:rtl/>
        </w:rPr>
        <w:t xml:space="preserve"> </w:t>
      </w:r>
      <w:r w:rsidR="00D976BC" w:rsidRPr="00984881">
        <w:rPr>
          <w:sz w:val="28"/>
          <w:szCs w:val="28"/>
          <w:rtl/>
        </w:rPr>
        <w:t>ﺩﻳﮕﺮﺍﻥ ﻧﺪﺍﺭﺩ</w:t>
      </w:r>
      <w:r w:rsidR="00BD77AA">
        <w:rPr>
          <w:sz w:val="28"/>
          <w:szCs w:val="28"/>
          <w:rtl/>
        </w:rPr>
        <w:t xml:space="preserve">. </w:t>
      </w:r>
      <w:r w:rsidR="00DA649A" w:rsidRPr="00984881">
        <w:rPr>
          <w:sz w:val="28"/>
          <w:szCs w:val="28"/>
          <w:rtl/>
        </w:rPr>
        <w:t>پس</w:t>
      </w:r>
      <w:r>
        <w:rPr>
          <w:sz w:val="28"/>
          <w:szCs w:val="28"/>
          <w:rtl/>
        </w:rPr>
        <w:t xml:space="preserve"> </w:t>
      </w:r>
      <w:r w:rsidR="00D976BC" w:rsidRPr="00984881">
        <w:rPr>
          <w:sz w:val="28"/>
          <w:szCs w:val="28"/>
          <w:rtl/>
        </w:rPr>
        <w:t>ﮔﻨﺎﻫﻰ ﻫﻢ ﻧﺪﺍﺭﺩ</w:t>
      </w:r>
      <w:r w:rsidR="00BD77AA">
        <w:rPr>
          <w:sz w:val="28"/>
          <w:szCs w:val="28"/>
          <w:rtl/>
        </w:rPr>
        <w:t xml:space="preserve">. </w:t>
      </w:r>
      <w:r w:rsidR="00D976BC" w:rsidRPr="00984881">
        <w:rPr>
          <w:sz w:val="28"/>
          <w:szCs w:val="28"/>
          <w:rtl/>
        </w:rPr>
        <w:t>ﻭﻧﻴﺰ ﻫﺮﮔﻮﻧﻪ ﻋﺒﺎﺩﺍﺕ ﻭ ﺃﻋﻤﺎﻝ ﺭﺍ ﮐﻪ ﺑﺨﻮﺍﻫﺪ ﺍﻧﺠﺎﻡ ﺑﺪﻫﺪ</w:t>
      </w:r>
      <w:r w:rsidR="00BD77AA">
        <w:rPr>
          <w:sz w:val="28"/>
          <w:szCs w:val="28"/>
          <w:rtl/>
        </w:rPr>
        <w:t xml:space="preserve">، </w:t>
      </w:r>
      <w:r w:rsidR="00D976BC" w:rsidRPr="00984881">
        <w:rPr>
          <w:sz w:val="28"/>
          <w:szCs w:val="28"/>
          <w:rtl/>
        </w:rPr>
        <w:t>ﺑﺎﺯ ﺁﺯﺍﺩ ﺍﺳﺖ</w:t>
      </w:r>
      <w:r w:rsidR="00BD77AA">
        <w:rPr>
          <w:sz w:val="28"/>
          <w:szCs w:val="28"/>
          <w:rtl/>
        </w:rPr>
        <w:t xml:space="preserve">. </w:t>
      </w:r>
      <w:r w:rsidR="00D976BC" w:rsidRPr="00984881">
        <w:rPr>
          <w:sz w:val="28"/>
          <w:szCs w:val="28"/>
          <w:rtl/>
        </w:rPr>
        <w:t>ﻭ ﺍﻟّﺎ ﺑﺎ ﺁﺯﺍﺭ ﺩﻳﮕﺮﺍﻥ</w:t>
      </w:r>
      <w:r w:rsidR="00BD77AA">
        <w:rPr>
          <w:sz w:val="28"/>
          <w:szCs w:val="28"/>
          <w:rtl/>
        </w:rPr>
        <w:t xml:space="preserve">، </w:t>
      </w:r>
      <w:r w:rsidR="00D976BC" w:rsidRPr="00984881">
        <w:rPr>
          <w:sz w:val="28"/>
          <w:szCs w:val="28"/>
          <w:rtl/>
        </w:rPr>
        <w:t>ﻋﺒﺎﺩﺍﺕ ﻧﻘﺸﻰ ﻭ</w:t>
      </w:r>
      <w:r>
        <w:rPr>
          <w:sz w:val="28"/>
          <w:szCs w:val="28"/>
          <w:rtl/>
        </w:rPr>
        <w:t xml:space="preserve"> </w:t>
      </w:r>
      <w:r w:rsidR="00F3457E" w:rsidRPr="00984881">
        <w:rPr>
          <w:sz w:val="28"/>
          <w:szCs w:val="28"/>
          <w:rtl/>
        </w:rPr>
        <w:t>أثری</w:t>
      </w:r>
      <w:r>
        <w:rPr>
          <w:sz w:val="28"/>
          <w:szCs w:val="28"/>
          <w:rtl/>
        </w:rPr>
        <w:t xml:space="preserve"> </w:t>
      </w:r>
      <w:r w:rsidR="00D976BC" w:rsidRPr="00984881">
        <w:rPr>
          <w:sz w:val="28"/>
          <w:szCs w:val="28"/>
          <w:rtl/>
        </w:rPr>
        <w:t>ﻧﺨﻮﺍﻫﻨﺪ ﺩﺍﺷﺖ</w:t>
      </w:r>
      <w:r w:rsidR="00BD77AA">
        <w:rPr>
          <w:sz w:val="28"/>
          <w:szCs w:val="28"/>
          <w:rtl/>
        </w:rPr>
        <w:t xml:space="preserve">. </w:t>
      </w:r>
      <w:r w:rsidR="00D976BC" w:rsidRPr="00984881">
        <w:rPr>
          <w:sz w:val="28"/>
          <w:szCs w:val="28"/>
          <w:rtl/>
        </w:rPr>
        <w:t>ﮐﻪ ﻧﻔﺮﺕ ﻋﻠّﺖ ﺍﺻﻠﻰ ﺁﺯﺍﺭ ﺍﺳﺖ ﻭ ﻋﺸﻖ ﺩﻟﻴﻞ ﮐﻨﺘﺮﻝ</w:t>
      </w:r>
      <w:r>
        <w:rPr>
          <w:sz w:val="28"/>
          <w:szCs w:val="28"/>
          <w:rtl/>
        </w:rPr>
        <w:t xml:space="preserve"> </w:t>
      </w:r>
      <w:r w:rsidR="00D976BC" w:rsidRPr="00984881">
        <w:rPr>
          <w:sz w:val="28"/>
          <w:szCs w:val="28"/>
          <w:rtl/>
        </w:rPr>
        <w:t>ﺧﻮﻳﺸﺘﻦ</w:t>
      </w:r>
      <w:r w:rsidR="00BD77AA">
        <w:rPr>
          <w:sz w:val="28"/>
          <w:szCs w:val="28"/>
          <w:rtl/>
        </w:rPr>
        <w:t xml:space="preserve">، </w:t>
      </w:r>
      <w:r w:rsidR="00D976BC" w:rsidRPr="00984881">
        <w:rPr>
          <w:sz w:val="28"/>
          <w:szCs w:val="28"/>
          <w:rtl/>
        </w:rPr>
        <w:t>ﺑﺮﺍﻯ ﺑﻰ ﺁﺯﺍﺭﻯ ﻭﺣﺘﻰ ﻧﻴﮑﻮﮐﺎﺭﻯ ﺍﺳﺖ ﺯﻳﺮﺍ ﺩﺭ ﺷﺮﻳﻌﺖ ﻭ ﺩﻳﻦ ﻭ ﻣﻘﺮﺭﺍﺕ ﻃﺮﻳﻘﺖ</w:t>
      </w:r>
      <w:r>
        <w:rPr>
          <w:sz w:val="28"/>
          <w:szCs w:val="28"/>
          <w:rtl/>
        </w:rPr>
        <w:t xml:space="preserve"> </w:t>
      </w:r>
      <w:r w:rsidR="00D976BC" w:rsidRPr="00984881">
        <w:rPr>
          <w:sz w:val="28"/>
          <w:szCs w:val="28"/>
          <w:rtl/>
        </w:rPr>
        <w:t>ﺳﻠﻮﮐﻰ</w:t>
      </w:r>
      <w:r>
        <w:rPr>
          <w:sz w:val="28"/>
          <w:szCs w:val="28"/>
          <w:rtl/>
        </w:rPr>
        <w:t xml:space="preserve"> </w:t>
      </w:r>
      <w:r w:rsidR="00D976BC" w:rsidRPr="00984881">
        <w:rPr>
          <w:sz w:val="28"/>
          <w:szCs w:val="28"/>
          <w:rtl/>
        </w:rPr>
        <w:t>ﺣﺎﻓﻆ</w:t>
      </w:r>
      <w:r w:rsidR="00BD77AA">
        <w:rPr>
          <w:sz w:val="28"/>
          <w:szCs w:val="28"/>
          <w:rtl/>
        </w:rPr>
        <w:t xml:space="preserve">، </w:t>
      </w:r>
      <w:r w:rsidR="00D976BC" w:rsidRPr="00984881">
        <w:rPr>
          <w:sz w:val="28"/>
          <w:szCs w:val="28"/>
          <w:rtl/>
        </w:rPr>
        <w:t>ﺍﻳﻦ ﺁﺯﺍﺭ ﺩﻳﮕﺮﺍﻥ ﺗﻨﻬﺎ ﮔﻨﺎﻩ ﻣﻴﺒﺎﺷﺪ</w:t>
      </w:r>
      <w:r w:rsidR="00BD77AA">
        <w:rPr>
          <w:sz w:val="28"/>
          <w:szCs w:val="28"/>
          <w:rtl/>
        </w:rPr>
        <w:t xml:space="preserve">. </w:t>
      </w:r>
      <w:r w:rsidR="00D976BC" w:rsidRPr="00984881">
        <w:rPr>
          <w:sz w:val="28"/>
          <w:szCs w:val="28"/>
          <w:rtl/>
        </w:rPr>
        <w:t>ﻭ ﻧﻪ ﮔﻨﺎﻫﺎﻧﻰ ﮐﻪ ﺁﺧﻮﻧﺪﻫﺎ ﻣﻴﮕﻮﻳﻨﺪ</w:t>
      </w:r>
      <w:r w:rsidR="00BD77AA">
        <w:rPr>
          <w:sz w:val="28"/>
          <w:szCs w:val="28"/>
          <w:rtl/>
        </w:rPr>
        <w:t xml:space="preserve">. </w:t>
      </w:r>
      <w:r w:rsidR="00D976BC" w:rsidRPr="00984881">
        <w:rPr>
          <w:sz w:val="28"/>
          <w:szCs w:val="28"/>
          <w:rtl/>
        </w:rPr>
        <w:t>ﮐﻪ ﺑﺮﺧﻠﺎﻑ ﺁﻥ ﻧﻴﺰ ﻋﻤﻞ ﻣﻴﮑﻨﻨﺪ</w:t>
      </w:r>
      <w:r w:rsidR="00BD77AA">
        <w:rPr>
          <w:sz w:val="28"/>
          <w:szCs w:val="28"/>
          <w:rtl/>
        </w:rPr>
        <w:t xml:space="preserve">. </w:t>
      </w:r>
      <w:r w:rsidR="00D976BC" w:rsidRPr="00984881">
        <w:rPr>
          <w:sz w:val="28"/>
          <w:szCs w:val="28"/>
          <w:rtl/>
        </w:rPr>
        <w:t>ﻭ ﺍﮔﺮ ﺩﺳﺘﻮﺭﺍﺕ ﭘﻴﺎﻣﺒﺮ ﺭﺍ ﻧﻴﺰ</w:t>
      </w:r>
      <w:r>
        <w:rPr>
          <w:sz w:val="28"/>
          <w:szCs w:val="28"/>
          <w:rtl/>
        </w:rPr>
        <w:t xml:space="preserve"> </w:t>
      </w:r>
      <w:r w:rsidR="00D976BC" w:rsidRPr="00984881">
        <w:rPr>
          <w:sz w:val="28"/>
          <w:szCs w:val="28"/>
          <w:rtl/>
        </w:rPr>
        <w:t>ﻧﻘﻞ ﮐﻨﻨﺪ</w:t>
      </w:r>
      <w:r w:rsidR="00BD77AA">
        <w:rPr>
          <w:sz w:val="28"/>
          <w:szCs w:val="28"/>
          <w:rtl/>
        </w:rPr>
        <w:t xml:space="preserve">، </w:t>
      </w:r>
      <w:r w:rsidR="00D976BC" w:rsidRPr="00984881">
        <w:rPr>
          <w:sz w:val="28"/>
          <w:szCs w:val="28"/>
          <w:rtl/>
        </w:rPr>
        <w:t>ﺑﺎﺯ ﭘﻴﺎﻣﺒﺮ ﺑﺮﺍﻯ ﺳﺎﻟﮑﺎﻥ</w:t>
      </w:r>
      <w:r>
        <w:rPr>
          <w:sz w:val="28"/>
          <w:szCs w:val="28"/>
          <w:rtl/>
        </w:rPr>
        <w:t xml:space="preserve"> </w:t>
      </w:r>
      <w:r w:rsidR="00D976BC" w:rsidRPr="00984881">
        <w:rPr>
          <w:sz w:val="28"/>
          <w:szCs w:val="28"/>
          <w:rtl/>
        </w:rPr>
        <w:t>ﺧﻮﺩ</w:t>
      </w:r>
      <w:r>
        <w:rPr>
          <w:sz w:val="28"/>
          <w:szCs w:val="28"/>
          <w:rtl/>
        </w:rPr>
        <w:t xml:space="preserve"> </w:t>
      </w:r>
      <w:r w:rsidR="009915B2" w:rsidRPr="00984881">
        <w:rPr>
          <w:sz w:val="28"/>
          <w:szCs w:val="28"/>
          <w:rtl/>
        </w:rPr>
        <w:t>فر</w:t>
      </w:r>
      <w:r w:rsidR="00D976BC" w:rsidRPr="00984881">
        <w:rPr>
          <w:sz w:val="28"/>
          <w:szCs w:val="28"/>
          <w:rtl/>
        </w:rPr>
        <w:t>ﻣﻮﺩﻩ ﺑﻮﺩﻩ</w:t>
      </w:r>
      <w:r w:rsidR="00BD77AA">
        <w:rPr>
          <w:sz w:val="28"/>
          <w:szCs w:val="28"/>
          <w:rtl/>
        </w:rPr>
        <w:t xml:space="preserve">، </w:t>
      </w:r>
      <w:r w:rsidR="00D976BC" w:rsidRPr="00984881">
        <w:rPr>
          <w:sz w:val="28"/>
          <w:szCs w:val="28"/>
          <w:rtl/>
        </w:rPr>
        <w:t>ﻭﻧﻪ ﺑﺮﺍﻯ ﻫﺮ ﺯﻣﺎﻥ ﻭ ﻫﻤﻪ</w:t>
      </w:r>
      <w:r>
        <w:rPr>
          <w:sz w:val="28"/>
          <w:szCs w:val="28"/>
          <w:rtl/>
        </w:rPr>
        <w:t xml:space="preserve"> </w:t>
      </w:r>
      <w:r w:rsidR="00D976BC" w:rsidRPr="00984881">
        <w:rPr>
          <w:sz w:val="28"/>
          <w:szCs w:val="28"/>
          <w:rtl/>
        </w:rPr>
        <w:t>ﺍﻧﺴﺎﻧﻬﺎ</w:t>
      </w:r>
      <w:r w:rsidR="00BD77AA">
        <w:rPr>
          <w:sz w:val="28"/>
          <w:szCs w:val="28"/>
          <w:rtl/>
        </w:rPr>
        <w:t xml:space="preserve">. </w:t>
      </w:r>
      <w:r w:rsidR="00D976BC" w:rsidRPr="00984881">
        <w:rPr>
          <w:sz w:val="28"/>
          <w:szCs w:val="28"/>
          <w:rtl/>
        </w:rPr>
        <w:t>ﮔﺮﭼﻪ</w:t>
      </w:r>
      <w:r>
        <w:rPr>
          <w:sz w:val="28"/>
          <w:szCs w:val="28"/>
          <w:rtl/>
        </w:rPr>
        <w:t xml:space="preserve"> </w:t>
      </w:r>
      <w:r w:rsidR="00D976BC" w:rsidRPr="00984881">
        <w:rPr>
          <w:sz w:val="28"/>
          <w:szCs w:val="28"/>
          <w:rtl/>
        </w:rPr>
        <w:t>ﺣﮑﻤﺘﻬﺎ ﻭ ﻧﺼﺎﻳﺢ ﻋﻤﻮﻣﻰ ﭘﻴﺎﻣﺒﺮ ﻭﺍﻭﻟﻴﺎ</w:t>
      </w:r>
      <w:r w:rsidR="00BD77AA">
        <w:rPr>
          <w:sz w:val="28"/>
          <w:szCs w:val="28"/>
          <w:rtl/>
        </w:rPr>
        <w:t xml:space="preserve">، </w:t>
      </w:r>
      <w:r w:rsidR="00D976BC" w:rsidRPr="00984881">
        <w:rPr>
          <w:sz w:val="28"/>
          <w:szCs w:val="28"/>
          <w:rtl/>
        </w:rPr>
        <w:t>ﻫﻤﻴﺸﻪ ﺑﺮﺍﻯ ﻫﻤﮕﺎﻥ ﻣﻴﺘﻮﺍﻧﺪ ﻣﻔﻴﺪ ﺑﺎﺷﺪ</w:t>
      </w:r>
      <w:r w:rsidR="00BD77AA">
        <w:rPr>
          <w:sz w:val="28"/>
          <w:szCs w:val="28"/>
          <w:rtl/>
        </w:rPr>
        <w:t xml:space="preserve">، </w:t>
      </w:r>
      <w:r w:rsidR="00D976BC" w:rsidRPr="00984881">
        <w:rPr>
          <w:sz w:val="28"/>
          <w:szCs w:val="28"/>
          <w:rtl/>
        </w:rPr>
        <w:t>ﻭﻟﻰ ﺍﺟﺮﺍﻯ ﻧﺼﻴﺤﺖ</w:t>
      </w:r>
      <w:r w:rsidR="00BD77AA">
        <w:rPr>
          <w:sz w:val="28"/>
          <w:szCs w:val="28"/>
          <w:rtl/>
        </w:rPr>
        <w:t xml:space="preserve">، </w:t>
      </w:r>
      <w:r w:rsidR="00D976BC" w:rsidRPr="00984881">
        <w:rPr>
          <w:sz w:val="28"/>
          <w:szCs w:val="28"/>
          <w:rtl/>
        </w:rPr>
        <w:t>ﺍﺟﺒﺎﺭﻯ ﮐﺴﻰ ﻧﻴﺴﺖﻭ ﺩﺳﺘﻮﺭﺍﺕ ﻋﻤﻠﻰ ﺗﻨﻬﺎ ﺑﺎﭘﻴﺮ ﺍﺳﺖ</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ﻋﻨﺎﻥ ﮐﺸﻴﺪﻩ ﺭﻭ</w:t>
      </w:r>
      <w:r w:rsidR="00BD77AA">
        <w:rPr>
          <w:b/>
          <w:bCs/>
          <w:sz w:val="28"/>
          <w:szCs w:val="28"/>
          <w:rtl/>
        </w:rPr>
        <w:t xml:space="preserve">، </w:t>
      </w:r>
      <w:r w:rsidRPr="00984881">
        <w:rPr>
          <w:b/>
          <w:bCs/>
          <w:sz w:val="28"/>
          <w:szCs w:val="28"/>
          <w:rtl/>
        </w:rPr>
        <w:t>ﻭ ﺃﻯ ﭘﺎﺩﺷﺎﻩ ﮐﺸﻮﺭ ﺣُﺴﻦ</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ﻧﻴﺴﺖ ﺑﺮ ﺳﺮ ﺭﺍﻫﻰ</w:t>
      </w:r>
      <w:r w:rsidR="00BD77AA">
        <w:rPr>
          <w:b/>
          <w:bCs/>
          <w:sz w:val="28"/>
          <w:szCs w:val="28"/>
          <w:rtl/>
        </w:rPr>
        <w:t xml:space="preserve">، </w:t>
      </w:r>
      <w:r w:rsidRPr="00984881">
        <w:rPr>
          <w:b/>
          <w:bCs/>
          <w:sz w:val="28"/>
          <w:szCs w:val="28"/>
          <w:rtl/>
        </w:rPr>
        <w:t xml:space="preserve">ﮐﻪ ﺩﺍﺩﺧﻮﺍﻫﻰ ﻧﻴﺴﺖ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ﺑﺨﻮﺩ</w:t>
      </w:r>
      <w:r>
        <w:rPr>
          <w:sz w:val="28"/>
          <w:szCs w:val="28"/>
          <w:rtl/>
        </w:rPr>
        <w:t xml:space="preserve"> </w:t>
      </w:r>
      <w:r w:rsidR="00D976BC" w:rsidRPr="00984881">
        <w:rPr>
          <w:sz w:val="28"/>
          <w:szCs w:val="28"/>
          <w:rtl/>
        </w:rPr>
        <w:t>ﻭﺳﺎﻟﮑﺎﻥ</w:t>
      </w:r>
      <w:r>
        <w:rPr>
          <w:sz w:val="28"/>
          <w:szCs w:val="28"/>
          <w:rtl/>
        </w:rPr>
        <w:t xml:space="preserve"> </w:t>
      </w:r>
      <w:r w:rsidR="00D976BC" w:rsidRPr="00984881">
        <w:rPr>
          <w:sz w:val="28"/>
          <w:szCs w:val="28"/>
          <w:rtl/>
        </w:rPr>
        <w:t>ﺧﻮﻳﺶ ﺗﻮﺻﻴﻪ</w:t>
      </w:r>
      <w:r>
        <w:rPr>
          <w:sz w:val="28"/>
          <w:szCs w:val="28"/>
          <w:rtl/>
        </w:rPr>
        <w:t xml:space="preserve"> </w:t>
      </w:r>
      <w:r w:rsidR="00D976BC" w:rsidRPr="00984881">
        <w:rPr>
          <w:sz w:val="28"/>
          <w:szCs w:val="28"/>
          <w:rtl/>
        </w:rPr>
        <w:t>ﻣﻴﮑﻨﺪ</w:t>
      </w:r>
      <w:r w:rsidR="00BD77AA">
        <w:rPr>
          <w:sz w:val="28"/>
          <w:szCs w:val="28"/>
          <w:rtl/>
        </w:rPr>
        <w:t xml:space="preserve">، </w:t>
      </w:r>
      <w:r w:rsidR="00D976BC" w:rsidRPr="00984881">
        <w:rPr>
          <w:sz w:val="28"/>
          <w:szCs w:val="28"/>
          <w:rtl/>
        </w:rPr>
        <w:t>ﮐﻪ ﺍﮔﺮ ﺁﺳﺐ ﺳﻮﺍﺭ ﻫﻢ ﺑﺎﺷﻰ</w:t>
      </w:r>
      <w:r w:rsidR="00BD77AA">
        <w:rPr>
          <w:sz w:val="28"/>
          <w:szCs w:val="28"/>
          <w:rtl/>
        </w:rPr>
        <w:t xml:space="preserve">، </w:t>
      </w:r>
      <w:r w:rsidR="00D976BC" w:rsidRPr="00984881">
        <w:rPr>
          <w:sz w:val="28"/>
          <w:szCs w:val="28"/>
          <w:rtl/>
        </w:rPr>
        <w:t>ﻋﻨﺎﻥ ﻭ ﻟﮕﺎﻡ ﺍﺳﺐ</w:t>
      </w:r>
      <w:r>
        <w:rPr>
          <w:sz w:val="28"/>
          <w:szCs w:val="28"/>
          <w:rtl/>
        </w:rPr>
        <w:t xml:space="preserve"> </w:t>
      </w:r>
      <w:r w:rsidR="00D976BC" w:rsidRPr="00984881">
        <w:rPr>
          <w:sz w:val="28"/>
          <w:szCs w:val="28"/>
          <w:rtl/>
        </w:rPr>
        <w:t>ﺧﻮﺩ ﻭﻧﻔس</w:t>
      </w:r>
      <w:r>
        <w:rPr>
          <w:sz w:val="28"/>
          <w:szCs w:val="28"/>
          <w:rtl/>
        </w:rPr>
        <w:t xml:space="preserve"> </w:t>
      </w:r>
      <w:r w:rsidR="00D976BC" w:rsidRPr="00984881">
        <w:rPr>
          <w:sz w:val="28"/>
          <w:szCs w:val="28"/>
          <w:rtl/>
        </w:rPr>
        <w:t>ﺍﻣّﺎﺭﻩ ﺧﻮﻳﺶ ﺭﺍ</w:t>
      </w:r>
      <w:r>
        <w:rPr>
          <w:sz w:val="28"/>
          <w:szCs w:val="28"/>
          <w:rtl/>
        </w:rPr>
        <w:t xml:space="preserve"> </w:t>
      </w:r>
      <w:r w:rsidR="00D976BC" w:rsidRPr="00984881">
        <w:rPr>
          <w:sz w:val="28"/>
          <w:szCs w:val="28"/>
          <w:rtl/>
        </w:rPr>
        <w:t>ﺭﻫﺎ ﻣﮑﻦ</w:t>
      </w:r>
      <w:r w:rsidR="00BD77AA">
        <w:rPr>
          <w:sz w:val="28"/>
          <w:szCs w:val="28"/>
          <w:rtl/>
        </w:rPr>
        <w:t xml:space="preserve">، </w:t>
      </w:r>
      <w:r w:rsidR="00D976BC" w:rsidRPr="00984881">
        <w:rPr>
          <w:sz w:val="28"/>
          <w:szCs w:val="28"/>
          <w:rtl/>
        </w:rPr>
        <w:t>ﻭ ﺳﺨﺖ ﺩﺭ ﮐﻨﺘﺮﻝ ﺧﻮﺩ</w:t>
      </w:r>
      <w:r>
        <w:rPr>
          <w:sz w:val="28"/>
          <w:szCs w:val="28"/>
          <w:rtl/>
        </w:rPr>
        <w:t xml:space="preserve"> </w:t>
      </w:r>
      <w:r w:rsidR="00D976BC" w:rsidRPr="00984881">
        <w:rPr>
          <w:sz w:val="28"/>
          <w:szCs w:val="28"/>
          <w:rtl/>
        </w:rPr>
        <w:t>ﺩﺍﺷﺘﻪ ﺑﺎﺵ</w:t>
      </w:r>
      <w:r w:rsidR="00BD77AA">
        <w:rPr>
          <w:sz w:val="28"/>
          <w:szCs w:val="28"/>
          <w:rtl/>
        </w:rPr>
        <w:t xml:space="preserve">. </w:t>
      </w:r>
      <w:r w:rsidR="00D976BC" w:rsidRPr="00984881">
        <w:rPr>
          <w:sz w:val="28"/>
          <w:szCs w:val="28"/>
          <w:rtl/>
        </w:rPr>
        <w:t>ﻭ ﺗﻮ ﺃﻯ ﺳﺎﻟﻚ ﻧﻴﮑﻮ</w:t>
      </w:r>
      <w:r>
        <w:rPr>
          <w:sz w:val="28"/>
          <w:szCs w:val="28"/>
          <w:rtl/>
        </w:rPr>
        <w:t xml:space="preserve"> </w:t>
      </w:r>
      <w:r w:rsidR="00D976BC" w:rsidRPr="00984881">
        <w:rPr>
          <w:sz w:val="28"/>
          <w:szCs w:val="28"/>
          <w:rtl/>
        </w:rPr>
        <w:t>ﺳﻴﺮﺕ</w:t>
      </w:r>
      <w:r w:rsidR="00BD77AA">
        <w:rPr>
          <w:sz w:val="28"/>
          <w:szCs w:val="28"/>
          <w:rtl/>
        </w:rPr>
        <w:t xml:space="preserve">، </w:t>
      </w:r>
      <w:r w:rsidR="00D976BC" w:rsidRPr="00984881">
        <w:rPr>
          <w:sz w:val="28"/>
          <w:szCs w:val="28"/>
          <w:rtl/>
        </w:rPr>
        <w:t>ﻣﺘﻌﻠّﻖ</w:t>
      </w:r>
      <w:r>
        <w:rPr>
          <w:sz w:val="28"/>
          <w:szCs w:val="28"/>
          <w:rtl/>
        </w:rPr>
        <w:t xml:space="preserve"> </w:t>
      </w:r>
      <w:r w:rsidR="00D976BC" w:rsidRPr="00984881">
        <w:rPr>
          <w:sz w:val="28"/>
          <w:szCs w:val="28"/>
          <w:rtl/>
        </w:rPr>
        <w:t>ﺑﮑﺸﻮﺭ ﺣُﺴﻦ ﻭ ﺗﺤﺴﻴﻦ ﻭﺗﮑﺎﻣﻞ</w:t>
      </w:r>
      <w:r w:rsidR="00BD77AA">
        <w:rPr>
          <w:sz w:val="28"/>
          <w:szCs w:val="28"/>
          <w:rtl/>
        </w:rPr>
        <w:t xml:space="preserve">، </w:t>
      </w:r>
      <w:r w:rsidR="00D976BC" w:rsidRPr="00984881">
        <w:rPr>
          <w:sz w:val="28"/>
          <w:szCs w:val="28"/>
          <w:rtl/>
        </w:rPr>
        <w:t>ﺍﻳﻦ ﺭﺍ ﺑﺪﺍﻥ</w:t>
      </w:r>
      <w:r>
        <w:rPr>
          <w:sz w:val="28"/>
          <w:szCs w:val="28"/>
          <w:rtl/>
        </w:rPr>
        <w:t xml:space="preserve"> </w:t>
      </w:r>
      <w:r w:rsidR="00D976BC" w:rsidRPr="00984881">
        <w:rPr>
          <w:sz w:val="28"/>
          <w:szCs w:val="28"/>
          <w:rtl/>
        </w:rPr>
        <w:t>ﮐﻪ ﺩﺭ ﻫﺮ ﺭﺍﻫﻰ ﺩﺍﺧﻮﺍﻫﻰ ﻭﻣﺤﺎﺳﺒﻰ ﻫﺴﺖ</w:t>
      </w:r>
      <w:r w:rsidR="00BD77AA">
        <w:rPr>
          <w:sz w:val="28"/>
          <w:szCs w:val="28"/>
          <w:rtl/>
        </w:rPr>
        <w:t xml:space="preserve">. </w:t>
      </w:r>
      <w:r w:rsidR="00D976BC" w:rsidRPr="00984881">
        <w:rPr>
          <w:sz w:val="28"/>
          <w:szCs w:val="28"/>
          <w:rtl/>
        </w:rPr>
        <w:t>ﭘس ﺧﻮﻳﺸﺘﻦ ﺩﺍﺭﻯ ﻣﻬﻢ ﺍﺳﺖ</w:t>
      </w:r>
      <w:r w:rsidR="00BD77AA">
        <w:rPr>
          <w:sz w:val="28"/>
          <w:szCs w:val="28"/>
          <w:rtl/>
        </w:rPr>
        <w:t xml:space="preserve">، </w:t>
      </w:r>
      <w:r w:rsidR="00D976BC" w:rsidRPr="00984881">
        <w:rPr>
          <w:sz w:val="28"/>
          <w:szCs w:val="28"/>
          <w:rtl/>
        </w:rPr>
        <w:t>ﮐﻪ ﺑﺎﻋث ﺁﺳﻴﺐ ﺭﺳﺎﻧﻰ ﺑﺪﻳﮕﺮﺍﻥ ﻣﻴﺸﻮﺩ</w:t>
      </w:r>
      <w:r w:rsidR="00BD77AA">
        <w:rPr>
          <w:sz w:val="28"/>
          <w:szCs w:val="28"/>
          <w:rtl/>
        </w:rPr>
        <w:t xml:space="preserve">، </w:t>
      </w:r>
      <w:r w:rsidR="00D976BC" w:rsidRPr="00984881">
        <w:rPr>
          <w:sz w:val="28"/>
          <w:szCs w:val="28"/>
          <w:rtl/>
        </w:rPr>
        <w:t>ﻭ ﭘﺮ ﮔﻨﺎﻩ ﺧﻮﺍﻫﺪ ﺑﻮﺩ</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ﭼﻨﻴﻦ ﮐﻪ ﺍﺯ ﻫﻤﻪ ﺳﻮ</w:t>
      </w:r>
      <w:r w:rsidR="004D25BE">
        <w:rPr>
          <w:b/>
          <w:bCs/>
          <w:sz w:val="28"/>
          <w:szCs w:val="28"/>
          <w:rtl/>
        </w:rPr>
        <w:t xml:space="preserve"> </w:t>
      </w:r>
      <w:r w:rsidRPr="00984881">
        <w:rPr>
          <w:b/>
          <w:bCs/>
          <w:sz w:val="28"/>
          <w:szCs w:val="28"/>
          <w:rtl/>
        </w:rPr>
        <w:t>ﺩﺍﻡ ﺭﺍﻩ ﻣﻰ ﺑﻴﻨﻢ</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ﺑﻪ ﺍﺯ ﺣﻤﺎﻳﺖ ﺯﻟﻔﺶ ﻣﺮﺍ</w:t>
      </w:r>
      <w:r w:rsidR="004D25BE">
        <w:rPr>
          <w:b/>
          <w:bCs/>
          <w:sz w:val="28"/>
          <w:szCs w:val="28"/>
          <w:rtl/>
        </w:rPr>
        <w:t xml:space="preserve"> </w:t>
      </w:r>
      <w:r w:rsidRPr="00984881">
        <w:rPr>
          <w:b/>
          <w:bCs/>
          <w:sz w:val="28"/>
          <w:szCs w:val="28"/>
          <w:rtl/>
        </w:rPr>
        <w:t xml:space="preserve">ﭘﻨﺎﻫﻰ ﻧﻴﺴﺖ </w:t>
      </w:r>
    </w:p>
    <w:p w:rsidR="00D976BC" w:rsidRDefault="004D25BE" w:rsidP="009F6FAF">
      <w:pPr>
        <w:bidi/>
        <w:jc w:val="both"/>
        <w:rPr>
          <w:sz w:val="28"/>
          <w:szCs w:val="28"/>
        </w:rPr>
      </w:pPr>
      <w:r>
        <w:rPr>
          <w:sz w:val="28"/>
          <w:szCs w:val="28"/>
          <w:rtl/>
        </w:rPr>
        <w:t xml:space="preserve"> </w:t>
      </w:r>
      <w:r w:rsidR="00D976BC" w:rsidRPr="00984881">
        <w:rPr>
          <w:sz w:val="28"/>
          <w:szCs w:val="28"/>
          <w:rtl/>
        </w:rPr>
        <w:t>ﺍﻳﻨﻄﻮﺭ ﮐﻪ ﺣﺎﻓﻆ ﺍﺯ ﻫﺮ ﻃﺮﻑ</w:t>
      </w:r>
      <w:r>
        <w:rPr>
          <w:sz w:val="28"/>
          <w:szCs w:val="28"/>
          <w:rtl/>
        </w:rPr>
        <w:t xml:space="preserve"> </w:t>
      </w:r>
      <w:r w:rsidR="00D976BC" w:rsidRPr="00984881">
        <w:rPr>
          <w:sz w:val="28"/>
          <w:szCs w:val="28"/>
          <w:rtl/>
        </w:rPr>
        <w:t>ﺍﺣﺴﺎس ﺧﻄﺮ ﻣﻴﮑﻨﺪ</w:t>
      </w:r>
      <w:r w:rsidR="00BD77AA">
        <w:rPr>
          <w:sz w:val="28"/>
          <w:szCs w:val="28"/>
          <w:rtl/>
        </w:rPr>
        <w:t xml:space="preserve">، </w:t>
      </w:r>
      <w:r w:rsidR="00D976BC" w:rsidRPr="00984881">
        <w:rPr>
          <w:sz w:val="28"/>
          <w:szCs w:val="28"/>
          <w:rtl/>
        </w:rPr>
        <w:t>ﮐﻪ ﺭﺍﻩ ﺍﻭ</w:t>
      </w:r>
      <w:r>
        <w:rPr>
          <w:sz w:val="28"/>
          <w:szCs w:val="28"/>
          <w:rtl/>
        </w:rPr>
        <w:t xml:space="preserve"> </w:t>
      </w:r>
      <w:r w:rsidR="00D976BC" w:rsidRPr="00984881">
        <w:rPr>
          <w:sz w:val="28"/>
          <w:szCs w:val="28"/>
          <w:rtl/>
        </w:rPr>
        <w:t>ﭘﺮ ﺍﺯ ﺩﺍﻡ ﻣﻴﺒﺎﺷﺪ</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ﻫﺮ ﻟﺤﻈﻪ ﺍﻣﮑﺎﻥ ﺑﺘﻠﻪ ﺍﻓﺘﺎﺩﻥ ﻫﺴﺖ</w:t>
      </w:r>
      <w:r w:rsidR="00BD77AA">
        <w:rPr>
          <w:sz w:val="28"/>
          <w:szCs w:val="28"/>
          <w:rtl/>
        </w:rPr>
        <w:t xml:space="preserve">. </w:t>
      </w:r>
      <w:r w:rsidR="00D976BC" w:rsidRPr="00984881">
        <w:rPr>
          <w:sz w:val="28"/>
          <w:szCs w:val="28"/>
          <w:rtl/>
        </w:rPr>
        <w:t>ﮐﻪ ﺳﺎﻟﻚ ﺩﺭ ﻃﻮﻝ ﺯﻣﺎﻥ ﻭ ﺩﻭﺭﻩ</w:t>
      </w:r>
      <w:r>
        <w:rPr>
          <w:sz w:val="28"/>
          <w:szCs w:val="28"/>
          <w:rtl/>
        </w:rPr>
        <w:t xml:space="preserve"> </w:t>
      </w:r>
      <w:r w:rsidR="00D976BC" w:rsidRPr="00984881">
        <w:rPr>
          <w:sz w:val="28"/>
          <w:szCs w:val="28"/>
          <w:rtl/>
        </w:rPr>
        <w:t>ﺳﻠﻮﻙ</w:t>
      </w:r>
      <w:r w:rsidR="00BD77AA">
        <w:rPr>
          <w:sz w:val="28"/>
          <w:szCs w:val="28"/>
          <w:rtl/>
        </w:rPr>
        <w:t xml:space="preserve">، </w:t>
      </w:r>
      <w:r w:rsidR="00D976BC" w:rsidRPr="00984881">
        <w:rPr>
          <w:sz w:val="28"/>
          <w:szCs w:val="28"/>
          <w:rtl/>
        </w:rPr>
        <w:t>ﺩﻭﭼﺎﺭ ﺍﻳﻦ ﺧﻄﺮﺍﺕ ﻫﺴﺖ</w:t>
      </w:r>
      <w:r w:rsidR="00BD77AA">
        <w:rPr>
          <w:sz w:val="28"/>
          <w:szCs w:val="28"/>
          <w:rtl/>
        </w:rPr>
        <w:t xml:space="preserve">. </w:t>
      </w:r>
      <w:r w:rsidR="00D976BC" w:rsidRPr="00984881">
        <w:rPr>
          <w:sz w:val="28"/>
          <w:szCs w:val="28"/>
          <w:rtl/>
        </w:rPr>
        <w:t>ﻭ ﻋﻠّﺖ ﺁﻥ ﻧﻴﺰ</w:t>
      </w:r>
      <w:r>
        <w:rPr>
          <w:sz w:val="28"/>
          <w:szCs w:val="28"/>
          <w:rtl/>
        </w:rPr>
        <w:t xml:space="preserve"> </w:t>
      </w:r>
      <w:r w:rsidR="00D976BC" w:rsidRPr="00984881">
        <w:rPr>
          <w:sz w:val="28"/>
          <w:szCs w:val="28"/>
          <w:rtl/>
        </w:rPr>
        <w:t>ﺑﻴﺸﺘﺮ ﺍﻧﮕﻴﺰﻩ ﻫﺎﻯ</w:t>
      </w:r>
      <w:r>
        <w:rPr>
          <w:sz w:val="28"/>
          <w:szCs w:val="28"/>
          <w:rtl/>
        </w:rPr>
        <w:t xml:space="preserve"> </w:t>
      </w:r>
      <w:r w:rsidR="00D976BC" w:rsidRPr="00984881">
        <w:rPr>
          <w:sz w:val="28"/>
          <w:szCs w:val="28"/>
          <w:rtl/>
        </w:rPr>
        <w:t>ﻧﻔس ﺍﻣّﺎﺭﻩ ﺧﻮﺩ ﺳﺎﻟﻚ ﺍﺳﺖ</w:t>
      </w:r>
      <w:r w:rsidR="00BD77AA">
        <w:rPr>
          <w:sz w:val="28"/>
          <w:szCs w:val="28"/>
          <w:rtl/>
        </w:rPr>
        <w:t xml:space="preserve">. </w:t>
      </w:r>
      <w:r w:rsidR="00D976BC" w:rsidRPr="00984881">
        <w:rPr>
          <w:sz w:val="28"/>
          <w:szCs w:val="28"/>
          <w:rtl/>
        </w:rPr>
        <w:t>ﮐﻪ ﻣﻴﻞ</w:t>
      </w:r>
      <w:r>
        <w:rPr>
          <w:sz w:val="28"/>
          <w:szCs w:val="28"/>
          <w:rtl/>
        </w:rPr>
        <w:t xml:space="preserve"> </w:t>
      </w:r>
      <w:r w:rsidR="00D976BC" w:rsidRPr="00984881">
        <w:rPr>
          <w:sz w:val="28"/>
          <w:szCs w:val="28"/>
          <w:rtl/>
        </w:rPr>
        <w:t>ﺍﻓﺘﺎﺩﻥ ﺩﺭ ﺗﻠﻪ ﻭ ﺁﺯﺍﺭ ﺩﻳﮕﺮﺍﻥ ﻣﻰ ﺍﻓﺘﺪ</w:t>
      </w:r>
      <w:r w:rsidR="00BD77AA">
        <w:rPr>
          <w:sz w:val="28"/>
          <w:szCs w:val="28"/>
          <w:rtl/>
        </w:rPr>
        <w:t xml:space="preserve">، </w:t>
      </w:r>
      <w:r w:rsidR="00D976BC" w:rsidRPr="00984881">
        <w:rPr>
          <w:sz w:val="28"/>
          <w:szCs w:val="28"/>
          <w:rtl/>
        </w:rPr>
        <w:t>ﻟﺬﺍ ﺣﺎﻓﻆ ﺑﺮﺍﻯ ﺣﻤﺎﻳﺖ ﺧﻮﺩ ﺍﺯ ﺳﻘﻮﻁ ﺩﺭ ﺍﻳﻦ ﺩﺍﻣﻬﺎ</w:t>
      </w:r>
      <w:r w:rsidR="00BD77AA">
        <w:rPr>
          <w:sz w:val="28"/>
          <w:szCs w:val="28"/>
          <w:rtl/>
        </w:rPr>
        <w:t xml:space="preserve">، </w:t>
      </w:r>
      <w:r w:rsidR="00D976BC" w:rsidRPr="00984881">
        <w:rPr>
          <w:sz w:val="28"/>
          <w:szCs w:val="28"/>
          <w:rtl/>
        </w:rPr>
        <w:t>ﻭ ﭼﺎﻩ ﻭ ﭼﺎﻟﻪ ﻫﺎﺩﺭ ﺭﺍﻩ ﺍﻟﻬﻰ</w:t>
      </w:r>
      <w:r w:rsidR="00BD77AA">
        <w:rPr>
          <w:sz w:val="28"/>
          <w:szCs w:val="28"/>
          <w:rtl/>
        </w:rPr>
        <w:t xml:space="preserve">، </w:t>
      </w:r>
      <w:r w:rsidR="00D976BC" w:rsidRPr="00984881">
        <w:rPr>
          <w:sz w:val="28"/>
          <w:szCs w:val="28"/>
          <w:rtl/>
        </w:rPr>
        <w:t>ﺟﺰ ﺣﻤﺎﻳﺖ ﺍﺯ ﺑﻨﺪﻫﺎﻯ ﻫﺪﺍﻳﺖ</w:t>
      </w:r>
      <w:r w:rsidR="00BD77AA">
        <w:rPr>
          <w:sz w:val="28"/>
          <w:szCs w:val="28"/>
          <w:rtl/>
        </w:rPr>
        <w:t xml:space="preserve">، </w:t>
      </w:r>
      <w:r w:rsidR="00D976BC" w:rsidRPr="00984881">
        <w:rPr>
          <w:sz w:val="28"/>
          <w:szCs w:val="28"/>
          <w:rtl/>
        </w:rPr>
        <w:t>ﻭ ﭘﻨﺎﻩ ﺍﺯ ﮔﻴﺴﻮﺍﻥ ﻳﺎﺭ</w:t>
      </w:r>
      <w:r w:rsidR="00BD77AA">
        <w:rPr>
          <w:sz w:val="28"/>
          <w:szCs w:val="28"/>
          <w:rtl/>
        </w:rPr>
        <w:t xml:space="preserve">، </w:t>
      </w:r>
      <w:r w:rsidR="00D976BC" w:rsidRPr="00984881">
        <w:rPr>
          <w:sz w:val="28"/>
          <w:szCs w:val="28"/>
          <w:rtl/>
        </w:rPr>
        <w:t>ﻭ ﺩﺳﺖ ﺑﺪﺍﻣﺎﻥ ﭘﻴﺮ ﺑﻮﺩﻥ</w:t>
      </w:r>
      <w:r w:rsidR="00BD77AA">
        <w:rPr>
          <w:sz w:val="28"/>
          <w:szCs w:val="28"/>
          <w:rtl/>
        </w:rPr>
        <w:t xml:space="preserve">، </w:t>
      </w:r>
      <w:r w:rsidR="00D976BC" w:rsidRPr="00984881">
        <w:rPr>
          <w:sz w:val="28"/>
          <w:szCs w:val="28"/>
          <w:rtl/>
        </w:rPr>
        <w:t xml:space="preserve">ﭘﻨﺎﻫﮕﺎﻫﻰ ﻧﺨﻮﺍﻫﺪ ﺩﺍﺷﺖ </w:t>
      </w:r>
    </w:p>
    <w:p w:rsidR="00D976BC" w:rsidRPr="00984881" w:rsidRDefault="00D976BC" w:rsidP="00D976BC">
      <w:pPr>
        <w:bidi/>
        <w:jc w:val="both"/>
        <w:rPr>
          <w:b/>
          <w:bCs/>
          <w:sz w:val="28"/>
          <w:szCs w:val="28"/>
          <w:rtl/>
        </w:rPr>
      </w:pPr>
      <w:r w:rsidRPr="00984881">
        <w:rPr>
          <w:b/>
          <w:bCs/>
          <w:sz w:val="28"/>
          <w:szCs w:val="28"/>
          <w:rtl/>
        </w:rPr>
        <w:t xml:space="preserve"> ﺧﺰﻳﻨﻪ ﺩﻝ ﺣﺎﻓﻆ</w:t>
      </w:r>
      <w:r w:rsidR="00BD77AA">
        <w:rPr>
          <w:b/>
          <w:bCs/>
          <w:sz w:val="28"/>
          <w:szCs w:val="28"/>
          <w:rtl/>
        </w:rPr>
        <w:t xml:space="preserve">، </w:t>
      </w:r>
      <w:r w:rsidRPr="00984881">
        <w:rPr>
          <w:b/>
          <w:bCs/>
          <w:sz w:val="28"/>
          <w:szCs w:val="28"/>
          <w:rtl/>
        </w:rPr>
        <w:t>ﺑﺰﻟﻒ ﻭ ﺧﺎﻝ ﻣﺪﻩ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ﮐﺎﺭﻫﺎﻯ ﭼﻨﻴﻦ</w:t>
      </w:r>
      <w:r w:rsidR="00BD77AA">
        <w:rPr>
          <w:b/>
          <w:bCs/>
          <w:sz w:val="28"/>
          <w:szCs w:val="28"/>
          <w:rtl/>
        </w:rPr>
        <w:t xml:space="preserve">، </w:t>
      </w:r>
      <w:r w:rsidR="009732B0" w:rsidRPr="00984881">
        <w:rPr>
          <w:b/>
          <w:bCs/>
          <w:sz w:val="28"/>
          <w:szCs w:val="28"/>
          <w:rtl/>
        </w:rPr>
        <w:t>حَدّ</w:t>
      </w:r>
      <w:r w:rsidRPr="00984881">
        <w:rPr>
          <w:b/>
          <w:bCs/>
          <w:sz w:val="28"/>
          <w:szCs w:val="28"/>
          <w:rtl/>
        </w:rPr>
        <w:t xml:space="preserve"> ﻫﺮ ﺳﻴﺎﻫﻰ ﻧﻴﺴﺖ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ﺧﺰﻳﻨﻪ ﺩﻝ ﻭ ﻓﮑﺮ ﻭ ﺍﻋﺘﻘﺎﺩ ﺧﻮﺩﺭﺍ ﻧﻤﻰ ﺗﻮﺍﻧﺪ</w:t>
      </w:r>
      <w:r w:rsidR="00BD77AA">
        <w:rPr>
          <w:sz w:val="28"/>
          <w:szCs w:val="28"/>
          <w:rtl/>
        </w:rPr>
        <w:t xml:space="preserve">، </w:t>
      </w:r>
      <w:r w:rsidR="00D976BC" w:rsidRPr="00984881">
        <w:rPr>
          <w:sz w:val="28"/>
          <w:szCs w:val="28"/>
          <w:rtl/>
        </w:rPr>
        <w:t>ﺑﺨﺎﻃﺮ ﺯﻟﻒ ﻭﺧﺎﻟﻰ ﺍﺯ ﻫﺮ ﺯﻳﺒﺎﻯ ﺩﻳﮕﺮﻯ ﺍﺯ ﺩﺳﺖ</w:t>
      </w:r>
      <w:r>
        <w:rPr>
          <w:sz w:val="28"/>
          <w:szCs w:val="28"/>
          <w:rtl/>
        </w:rPr>
        <w:t xml:space="preserve"> </w:t>
      </w:r>
      <w:r w:rsidR="00D976BC" w:rsidRPr="00984881">
        <w:rPr>
          <w:sz w:val="28"/>
          <w:szCs w:val="28"/>
          <w:rtl/>
        </w:rPr>
        <w:t>ﺑﺪﻫﺪ</w:t>
      </w:r>
      <w:r w:rsidR="00BD77AA">
        <w:rPr>
          <w:sz w:val="28"/>
          <w:szCs w:val="28"/>
          <w:rtl/>
        </w:rPr>
        <w:t xml:space="preserve">. </w:t>
      </w:r>
      <w:r w:rsidR="00D976BC" w:rsidRPr="00984881">
        <w:rPr>
          <w:sz w:val="28"/>
          <w:szCs w:val="28"/>
          <w:rtl/>
        </w:rPr>
        <w:t>ﮐﻪ ﻣﻴﺨﻮﺍﻫﺪ ﺑﻤﺤﺒﻮﺏ</w:t>
      </w:r>
      <w:r>
        <w:rPr>
          <w:sz w:val="28"/>
          <w:szCs w:val="28"/>
          <w:rtl/>
        </w:rPr>
        <w:t xml:space="preserve"> </w:t>
      </w:r>
      <w:r w:rsidR="00D976BC" w:rsidRPr="00984881">
        <w:rPr>
          <w:sz w:val="28"/>
          <w:szCs w:val="28"/>
          <w:rtl/>
        </w:rPr>
        <w:t>ﺧﻮﺩ ﺑﺮﺳﺪ</w:t>
      </w:r>
      <w:r w:rsidR="00BD77AA">
        <w:rPr>
          <w:sz w:val="28"/>
          <w:szCs w:val="28"/>
          <w:rtl/>
        </w:rPr>
        <w:t xml:space="preserve">. </w:t>
      </w:r>
      <w:r w:rsidR="00D976BC" w:rsidRPr="00984881">
        <w:rPr>
          <w:sz w:val="28"/>
          <w:szCs w:val="28"/>
          <w:rtl/>
        </w:rPr>
        <w:t>ﻭ ﺍﻳﻨﮑﻪ ﺧﺎﻝ ﻭ ﮔﻴﺴﻮﺍﻥ ﻳﺎﺭ ﺭﺍ ﺗﺮﺟﻴﺢ</w:t>
      </w:r>
      <w:r>
        <w:rPr>
          <w:sz w:val="28"/>
          <w:szCs w:val="28"/>
          <w:rtl/>
        </w:rPr>
        <w:t xml:space="preserve"> </w:t>
      </w:r>
      <w:r w:rsidR="00D976BC" w:rsidRPr="00984881">
        <w:rPr>
          <w:sz w:val="28"/>
          <w:szCs w:val="28"/>
          <w:rtl/>
        </w:rPr>
        <w:t>ﻣﻴﺪﻫﺪ</w:t>
      </w:r>
      <w:r w:rsidR="00BD77AA">
        <w:rPr>
          <w:sz w:val="28"/>
          <w:szCs w:val="28"/>
          <w:rtl/>
        </w:rPr>
        <w:t xml:space="preserve">. </w:t>
      </w:r>
      <w:r w:rsidR="00D976BC" w:rsidRPr="00984881">
        <w:rPr>
          <w:sz w:val="28"/>
          <w:szCs w:val="28"/>
          <w:rtl/>
        </w:rPr>
        <w:t>ﺯﻳﺮﺍ ﮐﺎﺭﻫﺎﻯ ﺍﻳﻦ ﭼﻨﻴﻨﻰ ﻣﻬﻢ ﻭ ﺣﺴّﺎس</w:t>
      </w:r>
      <w:r>
        <w:rPr>
          <w:sz w:val="28"/>
          <w:szCs w:val="28"/>
          <w:rtl/>
        </w:rPr>
        <w:t xml:space="preserve"> </w:t>
      </w:r>
      <w:r w:rsidR="00D976BC" w:rsidRPr="00984881">
        <w:rPr>
          <w:sz w:val="28"/>
          <w:szCs w:val="28"/>
          <w:rtl/>
        </w:rPr>
        <w:t xml:space="preserve">ﻭ ﺳﺮﻧﻮﺷﺘﻰ ﻭ </w:t>
      </w:r>
      <w:r w:rsidR="009915B2" w:rsidRPr="00984881">
        <w:rPr>
          <w:sz w:val="28"/>
          <w:szCs w:val="28"/>
          <w:rtl/>
        </w:rPr>
        <w:t>فر</w:t>
      </w:r>
      <w:r w:rsidR="00D976BC" w:rsidRPr="00984881">
        <w:rPr>
          <w:sz w:val="28"/>
          <w:szCs w:val="28"/>
          <w:rtl/>
        </w:rPr>
        <w:t>ﺻﺖ</w:t>
      </w:r>
      <w:r>
        <w:rPr>
          <w:sz w:val="28"/>
          <w:szCs w:val="28"/>
          <w:rtl/>
        </w:rPr>
        <w:t xml:space="preserve"> </w:t>
      </w:r>
      <w:r w:rsidR="00D976BC" w:rsidRPr="00984881">
        <w:rPr>
          <w:sz w:val="28"/>
          <w:szCs w:val="28"/>
          <w:rtl/>
        </w:rPr>
        <w:t>ﻋﻤﺮ</w:t>
      </w:r>
      <w:r w:rsidR="00BD77AA">
        <w:rPr>
          <w:sz w:val="28"/>
          <w:szCs w:val="28"/>
          <w:rtl/>
        </w:rPr>
        <w:t xml:space="preserve">، </w:t>
      </w:r>
      <w:r w:rsidR="00D976BC" w:rsidRPr="00984881">
        <w:rPr>
          <w:sz w:val="28"/>
          <w:szCs w:val="28"/>
          <w:rtl/>
        </w:rPr>
        <w:t>ﭘﺮ</w:t>
      </w:r>
      <w:r>
        <w:rPr>
          <w:sz w:val="28"/>
          <w:szCs w:val="28"/>
          <w:rtl/>
        </w:rPr>
        <w:t xml:space="preserve"> </w:t>
      </w:r>
      <w:r w:rsidR="00D976BC" w:rsidRPr="00984881">
        <w:rPr>
          <w:sz w:val="28"/>
          <w:szCs w:val="28"/>
          <w:rtl/>
        </w:rPr>
        <w:t>ﺍﺯ ﺭﺍﻫﻬﺎ ﻭﺧﻄﺮﺍﺕ ﻭ ﺩﺍﻡ ﻣﻴﺒﺎﺷﺪ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ﺑﺎﻳﺪ</w:t>
      </w:r>
      <w:r>
        <w:rPr>
          <w:sz w:val="28"/>
          <w:szCs w:val="28"/>
          <w:rtl/>
        </w:rPr>
        <w:t xml:space="preserve"> </w:t>
      </w:r>
      <w:r w:rsidR="00D976BC" w:rsidRPr="00984881">
        <w:rPr>
          <w:sz w:val="28"/>
          <w:szCs w:val="28"/>
          <w:rtl/>
        </w:rPr>
        <w:t>ﺑﺮﺍﻯ ﺩﻳﮕﺮﺍﻥ ﻫﺮ ﻧﻄﻔﻪ ﺳﻴﺎﻫﻰ ﺧﺎﻝ</w:t>
      </w:r>
      <w:r>
        <w:rPr>
          <w:sz w:val="28"/>
          <w:szCs w:val="28"/>
          <w:rtl/>
        </w:rPr>
        <w:t xml:space="preserve"> </w:t>
      </w:r>
      <w:r w:rsidR="00D976BC" w:rsidRPr="00984881">
        <w:rPr>
          <w:sz w:val="28"/>
          <w:szCs w:val="28"/>
          <w:rtl/>
        </w:rPr>
        <w:t>ﻣﺤﺒﻮﺏ ﺍﻟﻬﻰ ﻧﺒﺎﻳﺪ ﺩﺍﻧﺴﺘﻪ ﺷﻮﺩ</w:t>
      </w:r>
      <w:r w:rsidR="00BD77AA">
        <w:rPr>
          <w:sz w:val="28"/>
          <w:szCs w:val="28"/>
          <w:rtl/>
        </w:rPr>
        <w:t xml:space="preserve">. </w:t>
      </w:r>
      <w:r w:rsidR="00D976BC" w:rsidRPr="00984881">
        <w:rPr>
          <w:sz w:val="28"/>
          <w:szCs w:val="28"/>
          <w:rtl/>
        </w:rPr>
        <w:t>ﻭ ﻟﺬﺍ</w:t>
      </w:r>
      <w:r>
        <w:rPr>
          <w:sz w:val="28"/>
          <w:szCs w:val="28"/>
          <w:rtl/>
        </w:rPr>
        <w:t xml:space="preserve"> </w:t>
      </w:r>
      <w:r w:rsidR="00D976BC" w:rsidRPr="00984881">
        <w:rPr>
          <w:sz w:val="28"/>
          <w:szCs w:val="28"/>
          <w:rtl/>
        </w:rPr>
        <w:t>ﺍﻭﻟﻴﺎﻯ ﻣﺮﺑّﻰ ﺍﻟﻬﻰ ﺍﻧﺴﺎﻥ</w:t>
      </w:r>
      <w:r>
        <w:rPr>
          <w:sz w:val="28"/>
          <w:szCs w:val="28"/>
          <w:rtl/>
        </w:rPr>
        <w:t xml:space="preserve"> </w:t>
      </w:r>
      <w:r w:rsidR="00D976BC" w:rsidRPr="00984881">
        <w:rPr>
          <w:sz w:val="28"/>
          <w:szCs w:val="28"/>
          <w:rtl/>
        </w:rPr>
        <w:t>ﻃﺎﻟﺐ ﻟﻘﺎﻯ ﺍﻟﻬﻰ ﺭﺍ</w:t>
      </w:r>
      <w:r w:rsidR="00BD77AA">
        <w:rPr>
          <w:sz w:val="28"/>
          <w:szCs w:val="28"/>
          <w:rtl/>
        </w:rPr>
        <w:t xml:space="preserve">، </w:t>
      </w:r>
      <w:r w:rsidR="00D976BC" w:rsidRPr="00984881">
        <w:rPr>
          <w:sz w:val="28"/>
          <w:szCs w:val="28"/>
          <w:rtl/>
        </w:rPr>
        <w:t>ﺧﺪﺍﻭﻧﺪ</w:t>
      </w:r>
      <w:r>
        <w:rPr>
          <w:sz w:val="28"/>
          <w:szCs w:val="28"/>
          <w:rtl/>
        </w:rPr>
        <w:t xml:space="preserve"> </w:t>
      </w:r>
      <w:r w:rsidR="00D976BC" w:rsidRPr="00984881">
        <w:rPr>
          <w:sz w:val="28"/>
          <w:szCs w:val="28"/>
          <w:rtl/>
        </w:rPr>
        <w:t>ﺑﺎﻳﺪ</w:t>
      </w:r>
      <w:r>
        <w:rPr>
          <w:sz w:val="28"/>
          <w:szCs w:val="28"/>
          <w:rtl/>
        </w:rPr>
        <w:t xml:space="preserve"> </w:t>
      </w:r>
      <w:r w:rsidR="00D976BC" w:rsidRPr="00984881">
        <w:rPr>
          <w:sz w:val="28"/>
          <w:szCs w:val="28"/>
          <w:rtl/>
        </w:rPr>
        <w:t>ﺗﻌﻴﻴﻦ ﻧﻤﺎﻳﺪ ﮐﻪ ﻣﻨﺎﺳﺐ ﺍﻭ ﺍﺳﺖ</w:t>
      </w:r>
      <w:r w:rsidR="00BD77AA">
        <w:rPr>
          <w:sz w:val="28"/>
          <w:szCs w:val="28"/>
          <w:rtl/>
        </w:rPr>
        <w:t xml:space="preserve">. </w:t>
      </w:r>
      <w:r w:rsidR="00D976BC" w:rsidRPr="00984881">
        <w:rPr>
          <w:sz w:val="28"/>
          <w:szCs w:val="28"/>
          <w:rtl/>
        </w:rPr>
        <w:t>ﻭ ﺍﺻﺎﻟﺖ ﺍﻟﻬﻰ ﺭﺍ ﺩﺍﺷﺘﻪ ﺑﺎﺷﺪ</w:t>
      </w:r>
      <w:r w:rsidR="00BD77AA">
        <w:rPr>
          <w:sz w:val="28"/>
          <w:szCs w:val="28"/>
          <w:rtl/>
        </w:rPr>
        <w:t xml:space="preserve">. </w:t>
      </w:r>
      <w:r w:rsidR="00D976BC" w:rsidRPr="00984881">
        <w:rPr>
          <w:sz w:val="28"/>
          <w:szCs w:val="28"/>
          <w:rtl/>
        </w:rPr>
        <w:t>ﻭ ﮔﺮﭼﻪ</w:t>
      </w: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ﻭﺳﺎﻟﻚ</w:t>
      </w:r>
      <w:r>
        <w:rPr>
          <w:sz w:val="28"/>
          <w:szCs w:val="28"/>
          <w:rtl/>
        </w:rPr>
        <w:t xml:space="preserve"> </w:t>
      </w:r>
      <w:r w:rsidR="00D976BC" w:rsidRPr="00984881">
        <w:rPr>
          <w:sz w:val="28"/>
          <w:szCs w:val="28"/>
          <w:rtl/>
        </w:rPr>
        <w:t xml:space="preserve">ﺍﺯ ﺧﺎﻝ ﻭ ﮔﻴﺴﻮﺍﻥ ﻣﺤﺒﻮﺏ </w:t>
      </w:r>
      <w:r w:rsidR="009915B2" w:rsidRPr="00984881">
        <w:rPr>
          <w:sz w:val="28"/>
          <w:szCs w:val="28"/>
          <w:rtl/>
        </w:rPr>
        <w:t>فر</w:t>
      </w:r>
      <w:r w:rsidR="00D976BC" w:rsidRPr="00984881">
        <w:rPr>
          <w:sz w:val="28"/>
          <w:szCs w:val="28"/>
          <w:rtl/>
        </w:rPr>
        <w:t>ﺍﻭﺍﻥ ﻣﻰ ﮔﻮﻳﺪ ﮐﻪ ﺑﺮﺍﻯ ﺟﻠﺐ</w:t>
      </w:r>
      <w:r>
        <w:rPr>
          <w:sz w:val="28"/>
          <w:szCs w:val="28"/>
          <w:rtl/>
        </w:rPr>
        <w:t xml:space="preserve"> </w:t>
      </w:r>
      <w:r w:rsidR="00D976BC" w:rsidRPr="00984881">
        <w:rPr>
          <w:sz w:val="28"/>
          <w:szCs w:val="28"/>
          <w:rtl/>
        </w:rPr>
        <w:t>ﻧﻈﺮ ﻭ ﻗﺪﺭﺕ ﺗﺼﻮﺭ ﺧﻮﺍﻧﻨﺪﻩ</w:t>
      </w:r>
      <w:r>
        <w:rPr>
          <w:sz w:val="28"/>
          <w:szCs w:val="28"/>
          <w:rtl/>
        </w:rPr>
        <w:t xml:space="preserve"> </w:t>
      </w:r>
      <w:r w:rsidR="00D976BC" w:rsidRPr="00984881">
        <w:rPr>
          <w:sz w:val="28"/>
          <w:szCs w:val="28"/>
          <w:rtl/>
        </w:rPr>
        <w:t>ﻏﺰﻟﻬﺎﻯ ﺍﻭ ﺍﺳﺖ</w:t>
      </w:r>
      <w:r w:rsidR="00BD77AA">
        <w:rPr>
          <w:sz w:val="28"/>
          <w:szCs w:val="28"/>
          <w:rtl/>
        </w:rPr>
        <w:t xml:space="preserve">. </w:t>
      </w:r>
      <w:r w:rsidR="00D976BC" w:rsidRPr="00984881">
        <w:rPr>
          <w:sz w:val="28"/>
          <w:szCs w:val="28"/>
          <w:rtl/>
        </w:rPr>
        <w:t>ﻭﻟﻰ ﺑﺎﻳﺪ</w:t>
      </w:r>
      <w:r>
        <w:rPr>
          <w:sz w:val="28"/>
          <w:szCs w:val="28"/>
          <w:rtl/>
        </w:rPr>
        <w:t xml:space="preserve"> </w:t>
      </w:r>
      <w:r w:rsidR="00D976BC" w:rsidRPr="00984881">
        <w:rPr>
          <w:sz w:val="28"/>
          <w:szCs w:val="28"/>
          <w:rtl/>
        </w:rPr>
        <w:t>ﺑﻤﻌﺎﻧﻰ ﺑﺎﻃﻨﻰ ﻭ ﺳﻠﻮﮐﻰ</w:t>
      </w:r>
      <w:r>
        <w:rPr>
          <w:sz w:val="28"/>
          <w:szCs w:val="28"/>
          <w:rtl/>
        </w:rPr>
        <w:t xml:space="preserve"> </w:t>
      </w:r>
      <w:r w:rsidR="00D976BC" w:rsidRPr="00984881">
        <w:rPr>
          <w:sz w:val="28"/>
          <w:szCs w:val="28"/>
          <w:rtl/>
        </w:rPr>
        <w:t>ﮔﻔﺘﻪ ﻫﺎﻯ ﺣﺎﻓﻆ</w:t>
      </w:r>
      <w:r>
        <w:rPr>
          <w:sz w:val="28"/>
          <w:szCs w:val="28"/>
          <w:rtl/>
        </w:rPr>
        <w:t xml:space="preserve"> </w:t>
      </w:r>
      <w:r w:rsidR="00D976BC" w:rsidRPr="00984881">
        <w:rPr>
          <w:sz w:val="28"/>
          <w:szCs w:val="28"/>
          <w:rtl/>
        </w:rPr>
        <w:t>ﺭﺳﻴﺪ</w:t>
      </w:r>
      <w:r w:rsidR="00BD77AA">
        <w:rPr>
          <w:sz w:val="28"/>
          <w:szCs w:val="28"/>
          <w:rtl/>
        </w:rPr>
        <w:t xml:space="preserve">، </w:t>
      </w:r>
      <w:r w:rsidR="00D976BC" w:rsidRPr="00984881">
        <w:rPr>
          <w:sz w:val="28"/>
          <w:szCs w:val="28"/>
          <w:rtl/>
        </w:rPr>
        <w:t>ﮐﻪ ﻋﺎﺷﻖ ﺧﺎﻝ ﻧﻴﺴﺖ</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ﻋﺎﺷﻖ</w:t>
      </w:r>
      <w:r>
        <w:rPr>
          <w:sz w:val="28"/>
          <w:szCs w:val="28"/>
          <w:rtl/>
        </w:rPr>
        <w:t xml:space="preserve"> </w:t>
      </w:r>
      <w:r w:rsidR="00D976BC" w:rsidRPr="00984881">
        <w:rPr>
          <w:sz w:val="28"/>
          <w:szCs w:val="28"/>
          <w:rtl/>
        </w:rPr>
        <w:t>ﺻﺎﺣﺐ</w:t>
      </w:r>
      <w:r>
        <w:rPr>
          <w:sz w:val="28"/>
          <w:szCs w:val="28"/>
          <w:rtl/>
        </w:rPr>
        <w:t xml:space="preserve"> </w:t>
      </w:r>
      <w:r w:rsidR="00D976BC" w:rsidRPr="00984881">
        <w:rPr>
          <w:sz w:val="28"/>
          <w:szCs w:val="28"/>
          <w:rtl/>
        </w:rPr>
        <w:t>ﺧﺎﻝ ﻣﻴﺒﺎﺷﺪ</w:t>
      </w:r>
      <w:r w:rsidR="00BD77AA">
        <w:rPr>
          <w:sz w:val="28"/>
          <w:szCs w:val="28"/>
          <w:rtl/>
        </w:rPr>
        <w:t xml:space="preserve">، </w:t>
      </w:r>
      <w:r w:rsidR="00D976BC" w:rsidRPr="00984881">
        <w:rPr>
          <w:sz w:val="28"/>
          <w:szCs w:val="28"/>
          <w:rtl/>
        </w:rPr>
        <w:t>ﻭ ﺑﻔﮑﺮ ﻣﻮ ﻧﻴﺴﺖ ﮐﻪ ﺑﭙﻴﭽﺶ ﻣﻮ ﺍﺳﺖ</w:t>
      </w:r>
      <w:r w:rsidR="00BD77AA">
        <w:rPr>
          <w:sz w:val="28"/>
          <w:szCs w:val="28"/>
          <w:rtl/>
        </w:rPr>
        <w:t xml:space="preserve">. </w:t>
      </w:r>
    </w:p>
    <w:p w:rsidR="00F655E7" w:rsidRPr="00984881" w:rsidRDefault="004D25BE" w:rsidP="00D976BC">
      <w:pPr>
        <w:bidi/>
        <w:rPr>
          <w:b/>
          <w:bCs/>
          <w:sz w:val="28"/>
          <w:szCs w:val="28"/>
          <w:rtl/>
        </w:rPr>
      </w:pPr>
      <w:r>
        <w:rPr>
          <w:rFonts w:hint="cs"/>
          <w:b/>
          <w:bCs/>
          <w:sz w:val="28"/>
          <w:szCs w:val="28"/>
          <w:rtl/>
        </w:rPr>
        <w:t xml:space="preserve"> </w:t>
      </w:r>
      <w:r w:rsidR="0089553E">
        <w:rPr>
          <w:rFonts w:hint="cs"/>
          <w:b/>
          <w:bCs/>
          <w:sz w:val="28"/>
          <w:szCs w:val="28"/>
          <w:rtl/>
        </w:rPr>
        <w:t>**************************غزل</w:t>
      </w:r>
      <w:r>
        <w:rPr>
          <w:rFonts w:hint="cs"/>
          <w:b/>
          <w:bCs/>
          <w:sz w:val="28"/>
          <w:szCs w:val="28"/>
          <w:rtl/>
        </w:rPr>
        <w:t xml:space="preserve"> </w:t>
      </w:r>
      <w:r w:rsidR="0089553E">
        <w:rPr>
          <w:rFonts w:hint="cs"/>
          <w:b/>
          <w:bCs/>
          <w:sz w:val="28"/>
          <w:szCs w:val="28"/>
          <w:rtl/>
        </w:rPr>
        <w:t>**************************</w:t>
      </w:r>
      <w:r>
        <w:rPr>
          <w:rFonts w:hint="cs"/>
          <w:b/>
          <w:bCs/>
          <w:sz w:val="28"/>
          <w:szCs w:val="28"/>
          <w:rtl/>
        </w:rPr>
        <w:t xml:space="preserve"> </w:t>
      </w:r>
    </w:p>
    <w:p w:rsidR="00D976BC" w:rsidRPr="00984881" w:rsidRDefault="00D976BC" w:rsidP="00F655E7">
      <w:pPr>
        <w:bidi/>
        <w:rPr>
          <w:b/>
          <w:bCs/>
          <w:sz w:val="28"/>
          <w:szCs w:val="28"/>
        </w:rPr>
      </w:pPr>
      <w:r w:rsidRPr="00984881">
        <w:rPr>
          <w:b/>
          <w:bCs/>
          <w:sz w:val="28"/>
          <w:szCs w:val="28"/>
          <w:rtl/>
        </w:rPr>
        <w:t>ﺑﻠﺒﻠﻰ ﺑﺮﮒ ﮔﻠﻰ ﺧﻮﺵ ﺭﻧﮓ ﺩﺭ ﻣﻨﻘﺎﺭ ﺩﺍﺷﺖ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ﻭﻧﺪﺭ ﺁﻥ ﺑﺮﮒ ﻭﻧﻮﺍ</w:t>
      </w:r>
      <w:r w:rsidR="00BD77AA">
        <w:rPr>
          <w:b/>
          <w:bCs/>
          <w:sz w:val="28"/>
          <w:szCs w:val="28"/>
          <w:rtl/>
        </w:rPr>
        <w:t xml:space="preserve">، </w:t>
      </w:r>
      <w:r w:rsidRPr="00984881">
        <w:rPr>
          <w:b/>
          <w:bCs/>
          <w:sz w:val="28"/>
          <w:szCs w:val="28"/>
          <w:rtl/>
        </w:rPr>
        <w:t>ﺧﻮﺵ ﻧﺎﻟﻪﻫﺎﻯ ﺯﺍﺭ ﺩﺍﺷﺖ</w:t>
      </w:r>
      <w:r w:rsidRPr="00984881">
        <w:rPr>
          <w:b/>
          <w:bCs/>
          <w:sz w:val="28"/>
          <w:szCs w:val="28"/>
        </w:rPr>
        <w:t xml:space="preserve">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ﺩﺭ ﻋﺰﻟﺖ ﺳﻠﻮﮐﻰ ﻭ ﺗﻨﻬﺎﺋﻰ ﺧﻮﺩ</w:t>
      </w:r>
      <w:r w:rsidR="00BD77AA">
        <w:rPr>
          <w:sz w:val="28"/>
          <w:szCs w:val="28"/>
          <w:rtl/>
        </w:rPr>
        <w:t xml:space="preserve">، </w:t>
      </w:r>
      <w:r w:rsidR="00D976BC" w:rsidRPr="00984881">
        <w:rPr>
          <w:sz w:val="28"/>
          <w:szCs w:val="28"/>
          <w:rtl/>
        </w:rPr>
        <w:t>ﮐﻪ ﺍﺯ ﺣﺮﮐﺖ</w:t>
      </w:r>
      <w:r>
        <w:rPr>
          <w:sz w:val="28"/>
          <w:szCs w:val="28"/>
          <w:rtl/>
        </w:rPr>
        <w:t xml:space="preserve"> </w:t>
      </w:r>
      <w:r w:rsidR="00D976BC" w:rsidRPr="00984881">
        <w:rPr>
          <w:sz w:val="28"/>
          <w:szCs w:val="28"/>
          <w:rtl/>
        </w:rPr>
        <w:t>ﺑﺎﺩ ﻭ ﻧﻐﻤﻪ ﭘﺮﻧﺪﮔﺎﻥ</w:t>
      </w:r>
      <w:r w:rsidR="00BD77AA">
        <w:rPr>
          <w:sz w:val="28"/>
          <w:szCs w:val="28"/>
          <w:rtl/>
        </w:rPr>
        <w:t xml:space="preserve">، </w:t>
      </w:r>
      <w:r w:rsidR="00D976BC" w:rsidRPr="00984881">
        <w:rPr>
          <w:sz w:val="28"/>
          <w:szCs w:val="28"/>
          <w:rtl/>
        </w:rPr>
        <w:t>ﺧﻮﺵ ﺑﻴﻨﺎﻧﻪ</w:t>
      </w:r>
      <w:r>
        <w:rPr>
          <w:sz w:val="28"/>
          <w:szCs w:val="28"/>
          <w:rtl/>
        </w:rPr>
        <w:t xml:space="preserve"> </w:t>
      </w:r>
      <w:r w:rsidR="00D976BC" w:rsidRPr="00984881">
        <w:rPr>
          <w:sz w:val="28"/>
          <w:szCs w:val="28"/>
          <w:rtl/>
        </w:rPr>
        <w:t>ﺩﺭﻳﺎﻓﺖ ﭘﻴﺎﻡ ﻭ ﺍﻟﻬﺎﻡ ﻭ ﻣﮋﺩﻩ</w:t>
      </w:r>
      <w:r w:rsidR="00BD77AA">
        <w:rPr>
          <w:sz w:val="28"/>
          <w:szCs w:val="28"/>
          <w:rtl/>
        </w:rPr>
        <w:t xml:space="preserve">، </w:t>
      </w:r>
      <w:r w:rsidR="00D976BC" w:rsidRPr="00984881">
        <w:rPr>
          <w:sz w:val="28"/>
          <w:szCs w:val="28"/>
          <w:rtl/>
        </w:rPr>
        <w:t>ﺍﺯ ﺧﺪﺍﻭﻧﺪ ﻭ ﭘﻴﺮ ﺍﻟﻬﻰ ﺧﻮﺩ ﻣﻴﮑﻨﺪ</w:t>
      </w:r>
      <w:r w:rsidR="00BD77AA">
        <w:rPr>
          <w:sz w:val="28"/>
          <w:szCs w:val="28"/>
          <w:rtl/>
        </w:rPr>
        <w:t xml:space="preserve">. </w:t>
      </w:r>
      <w:r w:rsidR="00D976BC" w:rsidRPr="00984881">
        <w:rPr>
          <w:sz w:val="28"/>
          <w:szCs w:val="28"/>
          <w:rtl/>
        </w:rPr>
        <w:t>ﺍﻳﻦ ﺑﺎﺭ ﺑﻠﺒﻠﻰ ﺭﺍ ﺩﺭ</w:t>
      </w:r>
      <w:r>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ﮔﻠﺒﺮﮔﻰ ﺭﺍ ﺩﺭ ﻣﻨﻘﺎﺭ ﺧﻮﺩ</w:t>
      </w:r>
      <w:r>
        <w:rPr>
          <w:sz w:val="28"/>
          <w:szCs w:val="28"/>
          <w:rtl/>
        </w:rPr>
        <w:t xml:space="preserve"> </w:t>
      </w:r>
      <w:r w:rsidR="00D976BC" w:rsidRPr="00984881">
        <w:rPr>
          <w:sz w:val="28"/>
          <w:szCs w:val="28"/>
          <w:rtl/>
        </w:rPr>
        <w:t>ﺩﺍﺷﺖ</w:t>
      </w:r>
      <w:r w:rsidR="00BD77AA">
        <w:rPr>
          <w:sz w:val="28"/>
          <w:szCs w:val="28"/>
          <w:rtl/>
        </w:rPr>
        <w:t xml:space="preserve">، </w:t>
      </w:r>
      <w:r w:rsidR="00D976BC" w:rsidRPr="00984881">
        <w:rPr>
          <w:sz w:val="28"/>
          <w:szCs w:val="28"/>
          <w:rtl/>
        </w:rPr>
        <w:t>ﻭ ﺑﻠﺒﻞ ﺑﺎ</w:t>
      </w:r>
      <w:r>
        <w:rPr>
          <w:sz w:val="28"/>
          <w:szCs w:val="28"/>
          <w:rtl/>
        </w:rPr>
        <w:t xml:space="preserve"> </w:t>
      </w:r>
      <w:r w:rsidR="00D976BC" w:rsidRPr="00984881">
        <w:rPr>
          <w:sz w:val="28"/>
          <w:szCs w:val="28"/>
          <w:rtl/>
        </w:rPr>
        <w:t>ﺁﻥ ﮔﻠﺒﺮﮒ ﻧﺎﻟﻪ ﻫﺎ ﻭﻧﻮﺍﻫﺎﻯ ﻣﺨﺘﻠﻒ ﻣﻴﻨﻮﺍﺯﺩ</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ﮔﻔﺘﻤﺶ ﺩﺭ ﻋﻴﻦ ﻭﺻﻞ</w:t>
      </w:r>
      <w:r w:rsidR="00BD77AA">
        <w:rPr>
          <w:b/>
          <w:bCs/>
          <w:sz w:val="28"/>
          <w:szCs w:val="28"/>
          <w:rtl/>
        </w:rPr>
        <w:t xml:space="preserve">، </w:t>
      </w:r>
      <w:r w:rsidRPr="00984881">
        <w:rPr>
          <w:b/>
          <w:bCs/>
          <w:sz w:val="28"/>
          <w:szCs w:val="28"/>
          <w:rtl/>
        </w:rPr>
        <w:t xml:space="preserve">ﺍﻳﻦ ﻧﺎﻟﻪ ﻭ </w:t>
      </w:r>
      <w:r w:rsidR="009915B2" w:rsidRPr="00984881">
        <w:rPr>
          <w:b/>
          <w:bCs/>
          <w:sz w:val="28"/>
          <w:szCs w:val="28"/>
          <w:rtl/>
        </w:rPr>
        <w:t>فر</w:t>
      </w:r>
      <w:r w:rsidRPr="00984881">
        <w:rPr>
          <w:b/>
          <w:bCs/>
          <w:sz w:val="28"/>
          <w:szCs w:val="28"/>
          <w:rtl/>
        </w:rPr>
        <w:t>ﻳﺎﺩ ﭼﻴﺴﺖ ؟</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ﮔﻔﺖ ﻣﺎ ﺭﺍ ﺟﻠﻮﻩٴ ﻣﻌﺸﻮﻕ ﺩﺭ ﺍﻳﻦ ﮐﺎﺭ ﺩﺍﺷﺖ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ﺑﺒﻠﺒﻞ ﻣﻴﮕﻮﻳﺪ</w:t>
      </w:r>
      <w:r w:rsidR="00BD77AA">
        <w:rPr>
          <w:sz w:val="28"/>
          <w:szCs w:val="28"/>
          <w:rtl/>
        </w:rPr>
        <w:t xml:space="preserve">، </w:t>
      </w:r>
      <w:r w:rsidR="00D976BC" w:rsidRPr="00984881">
        <w:rPr>
          <w:sz w:val="28"/>
          <w:szCs w:val="28"/>
          <w:rtl/>
        </w:rPr>
        <w:t>ﺗﻮ ﮐﻪ ﺑﺒﺮﮒ ﮔﻞ ﻭ ﺁﺭﺯﻭﻯ ﺧﻮﺩ ﺭﺳﻴﺪﻩﺍﻯ</w:t>
      </w:r>
      <w:r w:rsidR="00BD77AA">
        <w:rPr>
          <w:sz w:val="28"/>
          <w:szCs w:val="28"/>
          <w:rtl/>
        </w:rPr>
        <w:t xml:space="preserve">، </w:t>
      </w:r>
      <w:r w:rsidR="00D976BC" w:rsidRPr="00984881">
        <w:rPr>
          <w:sz w:val="28"/>
          <w:szCs w:val="28"/>
          <w:rtl/>
        </w:rPr>
        <w:t xml:space="preserve">ﭼﺮﺍ ﻧﺎﻟﻪ ﻭ </w:t>
      </w:r>
      <w:r w:rsidR="009915B2" w:rsidRPr="00984881">
        <w:rPr>
          <w:sz w:val="28"/>
          <w:szCs w:val="28"/>
          <w:rtl/>
        </w:rPr>
        <w:t>فر</w:t>
      </w:r>
      <w:r w:rsidR="00D976BC" w:rsidRPr="00984881">
        <w:rPr>
          <w:sz w:val="28"/>
          <w:szCs w:val="28"/>
          <w:rtl/>
        </w:rPr>
        <w:t>ﻳﺎﺩ ﻣﻴﮑﻨﻰ ؟ ﮐﻪ ﺑﻠﺒﻞ ﭘﺎﺳﺦ</w:t>
      </w:r>
      <w:r>
        <w:rPr>
          <w:sz w:val="28"/>
          <w:szCs w:val="28"/>
          <w:rtl/>
        </w:rPr>
        <w:t xml:space="preserve"> </w:t>
      </w:r>
      <w:r w:rsidR="00D976BC" w:rsidRPr="00984881">
        <w:rPr>
          <w:sz w:val="28"/>
          <w:szCs w:val="28"/>
          <w:rtl/>
        </w:rPr>
        <w:t>ﺩﺍﺩ</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ﺍﻳﻦ ﺟﻠﻮﻩ ﻭ ﺯﻳﺒﺎﺋﻰ ﻣﻌﺸﻮﻕ ﻣﺮﺍ ﺑﺮﺍﻳﻦ</w:t>
      </w:r>
      <w:r>
        <w:rPr>
          <w:sz w:val="28"/>
          <w:szCs w:val="28"/>
          <w:rtl/>
        </w:rPr>
        <w:t xml:space="preserve"> </w:t>
      </w:r>
      <w:r w:rsidR="00D976BC" w:rsidRPr="00984881">
        <w:rPr>
          <w:sz w:val="28"/>
          <w:szCs w:val="28"/>
          <w:rtl/>
        </w:rPr>
        <w:t>ﮐﺎﺭ ﻭﺍﺩﺍﺷﺘﻪ ﺍﺳﺖ</w:t>
      </w:r>
      <w:r w:rsidR="00BD77AA">
        <w:rPr>
          <w:sz w:val="28"/>
          <w:szCs w:val="28"/>
          <w:rtl/>
        </w:rPr>
        <w:t xml:space="preserve">. </w:t>
      </w:r>
      <w:r w:rsidR="00D976BC" w:rsidRPr="00984881">
        <w:rPr>
          <w:sz w:val="28"/>
          <w:szCs w:val="28"/>
          <w:rtl/>
        </w:rPr>
        <w:t>ﮔﻮﺋﻰ ﺑﻠﺒﻞ ﺳﺎﻟﻚ</w:t>
      </w:r>
      <w:r>
        <w:rPr>
          <w:sz w:val="28"/>
          <w:szCs w:val="28"/>
          <w:rtl/>
        </w:rPr>
        <w:t xml:space="preserve"> </w:t>
      </w:r>
      <w:r w:rsidR="00D976BC" w:rsidRPr="00984881">
        <w:rPr>
          <w:sz w:val="28"/>
          <w:szCs w:val="28"/>
          <w:rtl/>
        </w:rPr>
        <w:t>ﻋﺎﺷﻖ ﭘﻴﺮ ﺍﻟﻬﻰ ﺧﻮﺩ ﻣﻴﺒﺎﺷﺪ</w:t>
      </w:r>
      <w:r w:rsidR="00BD77AA">
        <w:rPr>
          <w:sz w:val="28"/>
          <w:szCs w:val="28"/>
          <w:rtl/>
        </w:rPr>
        <w:t xml:space="preserve">، </w:t>
      </w:r>
      <w:r w:rsidR="00D976BC" w:rsidRPr="00984881">
        <w:rPr>
          <w:sz w:val="28"/>
          <w:szCs w:val="28"/>
          <w:rtl/>
        </w:rPr>
        <w:lastRenderedPageBreak/>
        <w:t>ﮐﻪ</w:t>
      </w:r>
      <w:r>
        <w:rPr>
          <w:sz w:val="28"/>
          <w:szCs w:val="28"/>
          <w:rtl/>
        </w:rPr>
        <w:t xml:space="preserve"> </w:t>
      </w:r>
      <w:r w:rsidR="00D976BC" w:rsidRPr="00984881">
        <w:rPr>
          <w:sz w:val="28"/>
          <w:szCs w:val="28"/>
          <w:rtl/>
        </w:rPr>
        <w:t>ﺑﻤﻘﺼﻮﺩ ﺧﻮﺩ ﺭﺳﻴﺪﻩ</w:t>
      </w:r>
      <w:r w:rsidR="00BD77AA">
        <w:rPr>
          <w:sz w:val="28"/>
          <w:szCs w:val="28"/>
          <w:rtl/>
        </w:rPr>
        <w:t xml:space="preserve">، </w:t>
      </w:r>
      <w:r w:rsidR="00D976BC" w:rsidRPr="00984881">
        <w:rPr>
          <w:sz w:val="28"/>
          <w:szCs w:val="28"/>
          <w:rtl/>
        </w:rPr>
        <w:t>ﮐﻪ ﺟﻠﻮﻩ ﻭ ﺗﺠﻠّﻰ ﺍﻟﻬﻰ ﺭﺍ ﺩﺍﺭﺩ</w:t>
      </w:r>
      <w:r w:rsidR="00BD77AA">
        <w:rPr>
          <w:sz w:val="28"/>
          <w:szCs w:val="28"/>
          <w:rtl/>
        </w:rPr>
        <w:t xml:space="preserve">. </w:t>
      </w:r>
      <w:r w:rsidR="00D976BC" w:rsidRPr="00984881">
        <w:rPr>
          <w:sz w:val="28"/>
          <w:szCs w:val="28"/>
          <w:rtl/>
        </w:rPr>
        <w:t>ﻭﺣﺎﻝ ﺩﺭﺍﻳﻦ</w:t>
      </w:r>
      <w:r>
        <w:rPr>
          <w:sz w:val="28"/>
          <w:szCs w:val="28"/>
          <w:rtl/>
        </w:rPr>
        <w:t xml:space="preserve"> </w:t>
      </w:r>
      <w:r w:rsidR="00D976BC" w:rsidRPr="00984881">
        <w:rPr>
          <w:sz w:val="28"/>
          <w:szCs w:val="28"/>
          <w:rtl/>
        </w:rPr>
        <w:t>ﺗﺠﻠّﻰ ﻭ ﺷﻬﻮﺩ</w:t>
      </w:r>
      <w:r>
        <w:rPr>
          <w:sz w:val="28"/>
          <w:szCs w:val="28"/>
          <w:rtl/>
        </w:rPr>
        <w:t xml:space="preserve"> </w:t>
      </w:r>
      <w:r w:rsidR="00D976BC" w:rsidRPr="00984881">
        <w:rPr>
          <w:sz w:val="28"/>
          <w:szCs w:val="28"/>
          <w:rtl/>
        </w:rPr>
        <w:t>ﺗﺎﺯﻩ ﺧﻮﺩ</w:t>
      </w:r>
      <w:r w:rsidR="00BD77AA">
        <w:rPr>
          <w:sz w:val="28"/>
          <w:szCs w:val="28"/>
          <w:rtl/>
        </w:rPr>
        <w:t xml:space="preserve">، </w:t>
      </w:r>
      <w:r w:rsidR="00D976BC" w:rsidRPr="00984881">
        <w:rPr>
          <w:sz w:val="28"/>
          <w:szCs w:val="28"/>
          <w:rtl/>
        </w:rPr>
        <w:t>ﻣﺸﻐﻮﻝ</w:t>
      </w:r>
      <w:r>
        <w:rPr>
          <w:sz w:val="28"/>
          <w:szCs w:val="28"/>
          <w:rtl/>
        </w:rPr>
        <w:t xml:space="preserve"> </w:t>
      </w:r>
      <w:r w:rsidR="00D976BC" w:rsidRPr="00984881">
        <w:rPr>
          <w:sz w:val="28"/>
          <w:szCs w:val="28"/>
          <w:rtl/>
        </w:rPr>
        <w:t>ﻋﺸﻖ</w:t>
      </w:r>
      <w:r>
        <w:rPr>
          <w:sz w:val="28"/>
          <w:szCs w:val="28"/>
          <w:rtl/>
        </w:rPr>
        <w:t xml:space="preserve"> </w:t>
      </w:r>
      <w:r w:rsidR="00D976BC" w:rsidRPr="00984881">
        <w:rPr>
          <w:sz w:val="28"/>
          <w:szCs w:val="28"/>
          <w:rtl/>
        </w:rPr>
        <w:t>ﻭﺭﺯﻯ ﺗﻤﺎﻡ ﻭﻗﺖ ﺍﺳﺖ</w:t>
      </w:r>
      <w:r w:rsidR="00BD77AA">
        <w:rPr>
          <w:sz w:val="28"/>
          <w:szCs w:val="28"/>
          <w:rtl/>
        </w:rPr>
        <w:t xml:space="preserve">. </w:t>
      </w:r>
      <w:r w:rsidR="00D976BC" w:rsidRPr="00984881">
        <w:rPr>
          <w:sz w:val="28"/>
          <w:szCs w:val="28"/>
          <w:rtl/>
        </w:rPr>
        <w:t>ﻭ ﺑﺮﺍﻯ ﭘﻴﺮ</w:t>
      </w:r>
      <w:r>
        <w:rPr>
          <w:sz w:val="28"/>
          <w:szCs w:val="28"/>
          <w:rtl/>
        </w:rPr>
        <w:t xml:space="preserve"> </w:t>
      </w:r>
      <w:r w:rsidR="00D976BC" w:rsidRPr="00984881">
        <w:rPr>
          <w:sz w:val="28"/>
          <w:szCs w:val="28"/>
          <w:rtl/>
        </w:rPr>
        <w:t>ﺳﺒﺐ ﺍﻳﻦ ﺗﺠﻠّﻰ</w:t>
      </w:r>
      <w:r w:rsidR="00BD77AA">
        <w:rPr>
          <w:sz w:val="28"/>
          <w:szCs w:val="28"/>
          <w:rtl/>
        </w:rPr>
        <w:t xml:space="preserve">، </w:t>
      </w:r>
      <w:r w:rsidR="00D976BC" w:rsidRPr="00984881">
        <w:rPr>
          <w:sz w:val="28"/>
          <w:szCs w:val="28"/>
          <w:rtl/>
        </w:rPr>
        <w:t xml:space="preserve">ﺳﭙﺎس ﻭ ﻣﺤﺒّﺖ ﻋﺎﺷﻘﺎﻧﻪ ﺑﻴﺸﺘﺮ ﺩﺍﺭﺩ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ﻳﺎﺭ ﺍﮔﺮ ﻧﻨﺸﺴﺖ ﺑﺎ ﻣﺎ</w:t>
      </w:r>
      <w:r w:rsidR="00BD77AA">
        <w:rPr>
          <w:b/>
          <w:bCs/>
          <w:sz w:val="28"/>
          <w:szCs w:val="28"/>
          <w:rtl/>
        </w:rPr>
        <w:t xml:space="preserve">، </w:t>
      </w:r>
      <w:r w:rsidRPr="00984881">
        <w:rPr>
          <w:b/>
          <w:bCs/>
          <w:sz w:val="28"/>
          <w:szCs w:val="28"/>
          <w:rtl/>
        </w:rPr>
        <w:t>ﻧﻴﺴﺖ ﺟﺎﻯ ﺍﻋﺘﺮﺍﺽ</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ﭘﺎﺩﺷﺎﻫﻰ ﮐﺎﻣﺮﺍﻥ ﺑﻮﺩ</w:t>
      </w:r>
      <w:r w:rsidR="00BD77AA">
        <w:rPr>
          <w:b/>
          <w:bCs/>
          <w:sz w:val="28"/>
          <w:szCs w:val="28"/>
          <w:rtl/>
        </w:rPr>
        <w:t xml:space="preserve">، </w:t>
      </w:r>
      <w:r w:rsidRPr="00984881">
        <w:rPr>
          <w:b/>
          <w:bCs/>
          <w:sz w:val="28"/>
          <w:szCs w:val="28"/>
          <w:rtl/>
        </w:rPr>
        <w:t xml:space="preserve">ﺍﺯ ﮔﺪﺍﺋﻰ ﻋﺎﺭ ﻧﻴﺴﺖ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ﺳﭙس ﺣﺎﻓﻆ ﺑﺠﻠﻮﻩ ﻣﻌﺸﻮﻕ ﭘﻴﺮ ﺍﻟﻬﻰ ﺧﻮﺩ ﻣﺘﻮﺟّﻪ</w:t>
      </w:r>
      <w:r>
        <w:rPr>
          <w:sz w:val="28"/>
          <w:szCs w:val="28"/>
          <w:rtl/>
        </w:rPr>
        <w:t xml:space="preserve"> </w:t>
      </w:r>
      <w:r w:rsidR="00D976BC" w:rsidRPr="00984881">
        <w:rPr>
          <w:sz w:val="28"/>
          <w:szCs w:val="28"/>
          <w:rtl/>
        </w:rPr>
        <w:t>ﻣﻴﺸﻮﺩ</w:t>
      </w:r>
      <w:r w:rsidR="00BD77AA">
        <w:rPr>
          <w:sz w:val="28"/>
          <w:szCs w:val="28"/>
          <w:rtl/>
        </w:rPr>
        <w:t xml:space="preserve">، </w:t>
      </w:r>
      <w:r w:rsidR="00D976BC" w:rsidRPr="00984881">
        <w:rPr>
          <w:sz w:val="28"/>
          <w:szCs w:val="28"/>
          <w:rtl/>
        </w:rPr>
        <w:t>ﻭ ﺑﺎ ﺣﺴﺮﺕ</w:t>
      </w:r>
      <w:r>
        <w:rPr>
          <w:sz w:val="28"/>
          <w:szCs w:val="28"/>
          <w:rtl/>
        </w:rPr>
        <w:t xml:space="preserve"> </w:t>
      </w:r>
      <w:r w:rsidR="00D976BC" w:rsidRPr="00984881">
        <w:rPr>
          <w:sz w:val="28"/>
          <w:szCs w:val="28"/>
          <w:rtl/>
        </w:rPr>
        <w:t>ﻣﻴﮕﻮﻳﺪ</w:t>
      </w:r>
      <w:r w:rsidR="00BD77AA">
        <w:rPr>
          <w:sz w:val="28"/>
          <w:szCs w:val="28"/>
          <w:rtl/>
        </w:rPr>
        <w:t xml:space="preserve">، </w:t>
      </w:r>
      <w:r w:rsidR="00D976BC" w:rsidRPr="00984881">
        <w:rPr>
          <w:sz w:val="28"/>
          <w:szCs w:val="28"/>
          <w:rtl/>
        </w:rPr>
        <w:t>ﮐﻪ ﺣﺎﻝ ﺍﮔﺮ</w:t>
      </w:r>
      <w:r>
        <w:rPr>
          <w:sz w:val="28"/>
          <w:szCs w:val="28"/>
          <w:rtl/>
        </w:rPr>
        <w:t xml:space="preserve"> </w:t>
      </w:r>
      <w:r w:rsidR="00D976BC" w:rsidRPr="00984881">
        <w:rPr>
          <w:sz w:val="28"/>
          <w:szCs w:val="28"/>
          <w:rtl/>
        </w:rPr>
        <w:t>ﻳﺎﺭ ﺩﺭ ﮐﻨﺎﺭ</w:t>
      </w:r>
      <w:r>
        <w:rPr>
          <w:sz w:val="28"/>
          <w:szCs w:val="28"/>
          <w:rtl/>
        </w:rPr>
        <w:t xml:space="preserve"> </w:t>
      </w:r>
      <w:r w:rsidR="00D976BC" w:rsidRPr="00984881">
        <w:rPr>
          <w:sz w:val="28"/>
          <w:szCs w:val="28"/>
          <w:rtl/>
        </w:rPr>
        <w:t>ﺣﺎﻓﻆ ﺑﺘﻦ ﻧﻴﺴﺖ</w:t>
      </w:r>
      <w:r w:rsidR="00BD77AA">
        <w:rPr>
          <w:sz w:val="28"/>
          <w:szCs w:val="28"/>
          <w:rtl/>
        </w:rPr>
        <w:t xml:space="preserve">، </w:t>
      </w:r>
      <w:r w:rsidR="00D976BC" w:rsidRPr="00984881">
        <w:rPr>
          <w:sz w:val="28"/>
          <w:szCs w:val="28"/>
          <w:rtl/>
        </w:rPr>
        <w:t>ﺟﺎﻯ ﺍﻋﺘﺮﺍﺿﻰ ﻫﻢ ﻧﻴﺴﺖ</w:t>
      </w:r>
      <w:r w:rsidR="00BD77AA">
        <w:rPr>
          <w:sz w:val="28"/>
          <w:szCs w:val="28"/>
          <w:rtl/>
        </w:rPr>
        <w:t xml:space="preserve">. </w:t>
      </w:r>
      <w:r w:rsidR="00D976BC" w:rsidRPr="00984881">
        <w:rPr>
          <w:sz w:val="28"/>
          <w:szCs w:val="28"/>
          <w:rtl/>
        </w:rPr>
        <w:t>ﺯﻳﺮﺍ ﺯﻣﺎﻧﻰ ﺍﺳﺖ ﮐﻪ ﭘﻴﺮ ﺍﺯ ﺳﺎﻟﻚ</w:t>
      </w:r>
      <w:r>
        <w:rPr>
          <w:sz w:val="28"/>
          <w:szCs w:val="28"/>
          <w:rtl/>
        </w:rPr>
        <w:t xml:space="preserve"> </w:t>
      </w:r>
      <w:r w:rsidR="00D976BC" w:rsidRPr="00984881">
        <w:rPr>
          <w:sz w:val="28"/>
          <w:szCs w:val="28"/>
          <w:rtl/>
        </w:rPr>
        <w:t>ﺩﻳﺪﺍﺭ ﻧﻨﻤﻮﺩﻩ ﻭﻟﻰ ﺻﻮﺭﺕﭘﻴﺮ ﺩﺭ ﺩﻝ ﺣﺎﻓﻆ ﺣﺎﺿﺮ ﺍﺳﺖ</w:t>
      </w:r>
      <w:r w:rsidR="00BD77AA">
        <w:rPr>
          <w:sz w:val="28"/>
          <w:szCs w:val="28"/>
          <w:rtl/>
        </w:rPr>
        <w:t xml:space="preserve">. </w:t>
      </w:r>
      <w:r w:rsidR="00D976BC" w:rsidRPr="00984881">
        <w:rPr>
          <w:sz w:val="28"/>
          <w:szCs w:val="28"/>
          <w:rtl/>
        </w:rPr>
        <w:t>ﮐﻪ ﺍﻋﺘﺮﺍﺿﻰ ﻫﻢ ﻧﻤﻰ ﮐﻨﺪ ﺣﺎﻓﻆ ﺩﻟﻴﻞ ﻋﺪﻡ ﺍﻋﺘﺮﺍﺽ ﺧﻮﺩﺭﺍ ﭼﻨﻴﻦ ﻣﻴﮕﻮﻳﺪ</w:t>
      </w:r>
      <w:r w:rsidR="00BD77AA">
        <w:rPr>
          <w:sz w:val="28"/>
          <w:szCs w:val="28"/>
          <w:rtl/>
        </w:rPr>
        <w:t xml:space="preserve">، </w:t>
      </w:r>
      <w:r w:rsidR="00D976BC" w:rsidRPr="00984881">
        <w:rPr>
          <w:sz w:val="28"/>
          <w:szCs w:val="28"/>
          <w:rtl/>
        </w:rPr>
        <w:t>ﮐﻪ ﺍﻳﻦ ﺍﺯ ﺍﺳﺮﺍﺭ ﺳﻠﻮﮐﻰ ﺍﻟﻬﻰ ﺍﻭ ﺍﺳﺖ</w:t>
      </w:r>
      <w:r w:rsidR="00BD77AA">
        <w:rPr>
          <w:sz w:val="28"/>
          <w:szCs w:val="28"/>
          <w:rtl/>
        </w:rPr>
        <w:t xml:space="preserve">. </w:t>
      </w:r>
      <w:r w:rsidR="00D976BC" w:rsidRPr="00984881">
        <w:rPr>
          <w:sz w:val="28"/>
          <w:szCs w:val="28"/>
          <w:rtl/>
        </w:rPr>
        <w:t>ﮐﻪ ﺩﺭ ﺣﺎﻝ ﺗﻮﺳّﻞ</w:t>
      </w:r>
      <w:r>
        <w:rPr>
          <w:sz w:val="28"/>
          <w:szCs w:val="28"/>
          <w:rtl/>
        </w:rPr>
        <w:t xml:space="preserve"> </w:t>
      </w:r>
      <w:r w:rsidR="00D976BC" w:rsidRPr="00984881">
        <w:rPr>
          <w:sz w:val="28"/>
          <w:szCs w:val="28"/>
          <w:rtl/>
        </w:rPr>
        <w:t>ﻋﺒﺎﺩﻯ ﺑﺎ ﺍﻭ ﻫﺴﺖ</w:t>
      </w:r>
      <w:r w:rsidR="00BD77AA">
        <w:rPr>
          <w:sz w:val="28"/>
          <w:szCs w:val="28"/>
          <w:rtl/>
        </w:rPr>
        <w:t xml:space="preserve">. </w:t>
      </w:r>
      <w:r w:rsidR="00D976BC" w:rsidRPr="00984881">
        <w:rPr>
          <w:sz w:val="28"/>
          <w:szCs w:val="28"/>
          <w:rtl/>
        </w:rPr>
        <w:t>ﮐﻪ ﭘﻴﺮ ﭘﺎﺩﺷﺎﻫﻰ ﺍﻟﻬﻰ ﺩﺭ ﮐﺎﻣﺮﺍﻧﻰ ﺧﻮﺩ ﺩﺍﺭﺩ</w:t>
      </w:r>
      <w:r w:rsidR="00BD77AA">
        <w:rPr>
          <w:sz w:val="28"/>
          <w:szCs w:val="28"/>
          <w:rtl/>
        </w:rPr>
        <w:t xml:space="preserve">، </w:t>
      </w:r>
      <w:r w:rsidR="00D976BC" w:rsidRPr="00984881">
        <w:rPr>
          <w:sz w:val="28"/>
          <w:szCs w:val="28"/>
          <w:rtl/>
        </w:rPr>
        <w:t xml:space="preserve">ﻭﻣﻦ ﺩﺭ ﮔﺪﺍﺋﻰ ﻭﻓﻘﺮ ﺳﻠﻮﮐﻰ ﻭﺗﻨﻬﺎﺋﻰ ﺧﻮﻳﺶ </w:t>
      </w:r>
      <w:r w:rsidR="00BD77AA">
        <w:rPr>
          <w:sz w:val="28"/>
          <w:szCs w:val="28"/>
          <w:rtl/>
        </w:rPr>
        <w:t xml:space="preserve">، </w:t>
      </w:r>
      <w:r w:rsidR="00D976BC" w:rsidRPr="00984881">
        <w:rPr>
          <w:sz w:val="28"/>
          <w:szCs w:val="28"/>
          <w:rtl/>
        </w:rPr>
        <w:t>ﺑﺮﺍﻯ ﺩﺭﺧﻮﺍﺳﺖ ﺩﻳﺪﺍﺭ ﻭ ﻳﺎ ﮐﺴﺐ ﻧﺠﺎﺕ</w:t>
      </w:r>
      <w:r w:rsidR="00BD77AA">
        <w:rPr>
          <w:sz w:val="28"/>
          <w:szCs w:val="28"/>
          <w:rtl/>
        </w:rPr>
        <w:t xml:space="preserve">، </w:t>
      </w:r>
      <w:r w:rsidR="00D976BC" w:rsidRPr="00984881">
        <w:rPr>
          <w:sz w:val="28"/>
          <w:szCs w:val="28"/>
          <w:rtl/>
        </w:rPr>
        <w:t>ﻭ ﺷﺮﺍﺏ</w:t>
      </w:r>
      <w:r>
        <w:rPr>
          <w:sz w:val="28"/>
          <w:szCs w:val="28"/>
          <w:rtl/>
        </w:rPr>
        <w:t xml:space="preserve"> </w:t>
      </w:r>
      <w:r w:rsidR="00D976BC" w:rsidRPr="00984881">
        <w:rPr>
          <w:sz w:val="28"/>
          <w:szCs w:val="28"/>
          <w:rtl/>
        </w:rPr>
        <w:t>ﺣﮑﻤﺘﻬﺎﻯ ﺑﻴﺸﺘﺮ ﭘﻴﺮ</w:t>
      </w:r>
      <w:r w:rsidR="00BD77AA">
        <w:rPr>
          <w:sz w:val="28"/>
          <w:szCs w:val="28"/>
          <w:rtl/>
        </w:rPr>
        <w:t xml:space="preserve">، </w:t>
      </w:r>
      <w:r w:rsidR="00D976BC" w:rsidRPr="00984881">
        <w:rPr>
          <w:sz w:val="28"/>
          <w:szCs w:val="28"/>
          <w:rtl/>
        </w:rPr>
        <w:t>ﺑﮕﺪﺍﺋﻰ ﺧﻮﺩ ﺍﺩﺍﻣﻪ ﻣﻴﺪﻫﻢ ﻭ ﺑﺮﺍﻯ ﺳﺎﻟﻚ</w:t>
      </w:r>
      <w:r>
        <w:rPr>
          <w:sz w:val="28"/>
          <w:szCs w:val="28"/>
          <w:rtl/>
        </w:rPr>
        <w:t xml:space="preserve"> </w:t>
      </w:r>
      <w:r w:rsidR="00D976BC" w:rsidRPr="00984881">
        <w:rPr>
          <w:sz w:val="28"/>
          <w:szCs w:val="28"/>
          <w:rtl/>
        </w:rPr>
        <w:t>ﺍﻓﺘﺨﺎﺭ ﺍﺳﺖ</w:t>
      </w:r>
      <w:r w:rsidR="00BD77AA">
        <w:rPr>
          <w:sz w:val="28"/>
          <w:szCs w:val="28"/>
          <w:rtl/>
        </w:rPr>
        <w:t xml:space="preserve">، </w:t>
      </w:r>
      <w:r w:rsidR="00D976BC" w:rsidRPr="00984881">
        <w:rPr>
          <w:sz w:val="28"/>
          <w:szCs w:val="28"/>
          <w:rtl/>
        </w:rPr>
        <w:t>ﮐﻪ ﮔﺪﺍﻯ</w:t>
      </w:r>
      <w:r>
        <w:rPr>
          <w:sz w:val="28"/>
          <w:szCs w:val="28"/>
          <w:rtl/>
        </w:rPr>
        <w:t xml:space="preserve"> </w:t>
      </w:r>
      <w:r w:rsidR="00D976BC" w:rsidRPr="00984881">
        <w:rPr>
          <w:sz w:val="28"/>
          <w:szCs w:val="28"/>
          <w:rtl/>
        </w:rPr>
        <w:t>ﺧﺪﺍﻭﻧﺪ</w:t>
      </w:r>
      <w:r>
        <w:rPr>
          <w:sz w:val="28"/>
          <w:szCs w:val="28"/>
          <w:rtl/>
        </w:rPr>
        <w:t xml:space="preserve"> </w:t>
      </w:r>
      <w:r w:rsidR="00D976BC" w:rsidRPr="00984881">
        <w:rPr>
          <w:sz w:val="28"/>
          <w:szCs w:val="28"/>
          <w:rtl/>
        </w:rPr>
        <w:t>ﻭﻭﺳﺎﺋﻂ ﺍﻟﻬﻰ ﺧﻮﺩ ﺑﺎﺷﺪ</w:t>
      </w:r>
      <w:r w:rsidR="00BD77AA">
        <w:rPr>
          <w:sz w:val="28"/>
          <w:szCs w:val="28"/>
          <w:rtl/>
        </w:rPr>
        <w:t xml:space="preserve">. </w:t>
      </w:r>
      <w:r w:rsidR="00D976BC" w:rsidRPr="00984881">
        <w:rPr>
          <w:sz w:val="28"/>
          <w:szCs w:val="28"/>
          <w:rtl/>
        </w:rPr>
        <w:t>ﺯﻳﺮﺍ</w:t>
      </w:r>
      <w:r>
        <w:rPr>
          <w:sz w:val="28"/>
          <w:szCs w:val="28"/>
          <w:rtl/>
        </w:rPr>
        <w:t xml:space="preserve"> </w:t>
      </w:r>
      <w:r w:rsidR="00D976BC" w:rsidRPr="00984881">
        <w:rPr>
          <w:sz w:val="28"/>
          <w:szCs w:val="28"/>
          <w:rtl/>
        </w:rPr>
        <w:t>ﺳﺎﻟﻚ</w:t>
      </w:r>
      <w:r>
        <w:rPr>
          <w:sz w:val="28"/>
          <w:szCs w:val="28"/>
          <w:rtl/>
        </w:rPr>
        <w:t xml:space="preserve"> </w:t>
      </w:r>
      <w:r w:rsidR="00D976BC" w:rsidRPr="00984881">
        <w:rPr>
          <w:sz w:val="28"/>
          <w:szCs w:val="28"/>
          <w:rtl/>
        </w:rPr>
        <w:t>ﺧﻮﻳﺸﺘﻦ</w:t>
      </w:r>
      <w:r>
        <w:rPr>
          <w:sz w:val="28"/>
          <w:szCs w:val="28"/>
          <w:rtl/>
        </w:rPr>
        <w:t xml:space="preserve"> </w:t>
      </w:r>
      <w:r w:rsidR="00D976BC" w:rsidRPr="00984881">
        <w:rPr>
          <w:sz w:val="28"/>
          <w:szCs w:val="28"/>
          <w:rtl/>
        </w:rPr>
        <w:t>ﺧﻮﺩﻓﻘﺮﻯ ﺭﺍ ﺑﺮﺍﻯ ﺯﻧﺪﮔﻰ ﺳﻠﻮﮐﻰ</w:t>
      </w:r>
      <w:r>
        <w:rPr>
          <w:sz w:val="28"/>
          <w:szCs w:val="28"/>
          <w:rtl/>
        </w:rPr>
        <w:t xml:space="preserve"> </w:t>
      </w:r>
      <w:r w:rsidR="00D976BC" w:rsidRPr="00984881">
        <w:rPr>
          <w:sz w:val="28"/>
          <w:szCs w:val="28"/>
          <w:rtl/>
        </w:rPr>
        <w:t>ﺍﻧﺘﺨﺎﺏ ﻧﻤﻮﺩﻩ</w:t>
      </w:r>
      <w:r w:rsidR="00BD77AA">
        <w:rPr>
          <w:sz w:val="28"/>
          <w:szCs w:val="28"/>
          <w:rtl/>
        </w:rPr>
        <w:t xml:space="preserve">، </w:t>
      </w:r>
      <w:r w:rsidR="00D976BC" w:rsidRPr="00984881">
        <w:rPr>
          <w:sz w:val="28"/>
          <w:szCs w:val="28"/>
          <w:rtl/>
        </w:rPr>
        <w:t>ﺗﺎ ﻓﮑﺮ ﻭﺗﻮﺟّﻪ</w:t>
      </w:r>
      <w:r>
        <w:rPr>
          <w:sz w:val="28"/>
          <w:szCs w:val="28"/>
          <w:rtl/>
        </w:rPr>
        <w:t xml:space="preserve"> </w:t>
      </w:r>
      <w:r w:rsidR="00D976BC" w:rsidRPr="00984881">
        <w:rPr>
          <w:sz w:val="28"/>
          <w:szCs w:val="28"/>
          <w:rtl/>
        </w:rPr>
        <w:t>ﺍﻭ ﺑﻬﻴﭻ ﺃﻣﺮﻯ ﻣﺎﺩﻯ ﻭ ﺟﻬﺎﻧﻰ ﻭ ﺑﺸﺮﻯ ﺩﺭﮔﻴﺮ ﻧﺸﻮﺩ</w:t>
      </w:r>
      <w:r w:rsidR="00BD77AA">
        <w:rPr>
          <w:sz w:val="28"/>
          <w:szCs w:val="28"/>
          <w:rtl/>
        </w:rPr>
        <w:t xml:space="preserve">. </w:t>
      </w:r>
      <w:r w:rsidR="00D976BC" w:rsidRPr="00984881">
        <w:rPr>
          <w:sz w:val="28"/>
          <w:szCs w:val="28"/>
          <w:rtl/>
        </w:rPr>
        <w:t>ﻭﻣﺎﻧﻊ</w:t>
      </w:r>
      <w:r>
        <w:rPr>
          <w:sz w:val="28"/>
          <w:szCs w:val="28"/>
          <w:rtl/>
        </w:rPr>
        <w:t xml:space="preserve"> </w:t>
      </w:r>
      <w:r w:rsidR="00D976BC" w:rsidRPr="00984881">
        <w:rPr>
          <w:sz w:val="28"/>
          <w:szCs w:val="28"/>
          <w:rtl/>
        </w:rPr>
        <w:t>ﺍﺩﺍﻣﻪ ﺗﻮﺳّﻞ</w:t>
      </w:r>
      <w:r>
        <w:rPr>
          <w:sz w:val="28"/>
          <w:szCs w:val="28"/>
          <w:rtl/>
        </w:rPr>
        <w:t xml:space="preserve"> </w:t>
      </w:r>
      <w:r w:rsidR="00D976BC" w:rsidRPr="00984881">
        <w:rPr>
          <w:sz w:val="28"/>
          <w:szCs w:val="28"/>
          <w:rtl/>
        </w:rPr>
        <w:t>ﺩﺍﺋﻢ</w:t>
      </w:r>
      <w:r w:rsidR="00BD77AA">
        <w:rPr>
          <w:sz w:val="28"/>
          <w:szCs w:val="28"/>
          <w:rtl/>
        </w:rPr>
        <w:t xml:space="preserve">، </w:t>
      </w:r>
      <w:r w:rsidR="00D976BC" w:rsidRPr="00984881">
        <w:rPr>
          <w:sz w:val="28"/>
          <w:szCs w:val="28"/>
          <w:rtl/>
        </w:rPr>
        <w:t>ﺑﺼﻮﺭﺕ ﺍﻟﻬﻰ ﻣﺤﺒﻮﺏ</w:t>
      </w:r>
      <w:r>
        <w:rPr>
          <w:sz w:val="28"/>
          <w:szCs w:val="28"/>
          <w:rtl/>
        </w:rPr>
        <w:t xml:space="preserve"> </w:t>
      </w:r>
      <w:r w:rsidR="00D976BC" w:rsidRPr="00984881">
        <w:rPr>
          <w:sz w:val="28"/>
          <w:szCs w:val="28"/>
          <w:rtl/>
        </w:rPr>
        <w:t>ﺧﻮﺩ ﮔﺮﺩﺩ</w:t>
      </w:r>
      <w:r w:rsidR="00BD77AA">
        <w:rPr>
          <w:sz w:val="28"/>
          <w:szCs w:val="28"/>
          <w:rtl/>
        </w:rPr>
        <w:t xml:space="preserve">. </w:t>
      </w:r>
      <w:r w:rsidR="00D976BC" w:rsidRPr="00984881">
        <w:rPr>
          <w:sz w:val="28"/>
          <w:szCs w:val="28"/>
          <w:rtl/>
        </w:rPr>
        <w:t>ﺗﺎ ﺗﺰﮐﻴﻪ ﻧﻔس ﻭ ﺭﻓﻊ</w:t>
      </w:r>
      <w:r>
        <w:rPr>
          <w:sz w:val="28"/>
          <w:szCs w:val="28"/>
          <w:rtl/>
        </w:rPr>
        <w:t xml:space="preserve"> </w:t>
      </w:r>
      <w:r w:rsidR="00D976BC" w:rsidRPr="00984881">
        <w:rPr>
          <w:sz w:val="28"/>
          <w:szCs w:val="28"/>
          <w:rtl/>
        </w:rPr>
        <w:t>ﻧﻮﺍﻗﺺ ﻭﻣﻮﺍﻧﻊ ﻭ ﻣﻌﺎﻳﺐ</w:t>
      </w:r>
      <w:r w:rsidR="00BD77AA">
        <w:rPr>
          <w:sz w:val="28"/>
          <w:szCs w:val="28"/>
          <w:rtl/>
        </w:rPr>
        <w:t xml:space="preserve">، </w:t>
      </w:r>
      <w:r w:rsidR="00D976BC" w:rsidRPr="00984881">
        <w:rPr>
          <w:sz w:val="28"/>
          <w:szCs w:val="28"/>
          <w:rtl/>
        </w:rPr>
        <w:t xml:space="preserve">ﻭ ﻋﻘﺪﻩ ﻫﺎﻯ ﻧﻔس ﺍﻣّﺎﺭﻩ ﻧﺎﺧﻮﺩﺁﮔﺎﻩ ﺧﻮﺩ ﺭﺍ ﺑﺮ ﻃﺮﻑ ﻧﻤﺎﻳﺪ </w:t>
      </w:r>
      <w:r w:rsidR="00BD77AA">
        <w:rPr>
          <w:sz w:val="28"/>
          <w:szCs w:val="28"/>
          <w:rtl/>
        </w:rPr>
        <w:t xml:space="preserve">. </w:t>
      </w:r>
      <w:r w:rsidR="00D976BC" w:rsidRPr="00984881">
        <w:rPr>
          <w:sz w:val="28"/>
          <w:szCs w:val="28"/>
          <w:rtl/>
        </w:rPr>
        <w:t>ﺁﻧﮕﺎﻩ ﺧﺪﺍﻭﻧﺪ ﭼﻨﺎﻥ ﮐﺎﻣﺮﺍﻧﻰ ﭘﺎﺩﺷﺎﻫﻰ ﺭﺍ ﺑﺤﺎﻓﻆ</w:t>
      </w:r>
      <w:r>
        <w:rPr>
          <w:sz w:val="28"/>
          <w:szCs w:val="28"/>
          <w:rtl/>
        </w:rPr>
        <w:t xml:space="preserve"> </w:t>
      </w:r>
      <w:r w:rsidR="00D976BC" w:rsidRPr="00984881">
        <w:rPr>
          <w:sz w:val="28"/>
          <w:szCs w:val="28"/>
          <w:rtl/>
        </w:rPr>
        <w:t>ﻧﻴﺰ ﺧﻮﺍﻫﺪ</w:t>
      </w:r>
      <w:r>
        <w:rPr>
          <w:sz w:val="28"/>
          <w:szCs w:val="28"/>
          <w:rtl/>
        </w:rPr>
        <w:t xml:space="preserve"> </w:t>
      </w:r>
      <w:r w:rsidR="00D976BC" w:rsidRPr="00984881">
        <w:rPr>
          <w:sz w:val="28"/>
          <w:szCs w:val="28"/>
          <w:rtl/>
        </w:rPr>
        <w:t xml:space="preserve">ﺩﺍﺩ </w:t>
      </w:r>
      <w:r w:rsidR="00BD77AA">
        <w:rPr>
          <w:sz w:val="28"/>
          <w:szCs w:val="28"/>
          <w:rtl/>
        </w:rPr>
        <w:t xml:space="preserve">. </w:t>
      </w:r>
    </w:p>
    <w:p w:rsidR="00D976BC" w:rsidRPr="00984881" w:rsidRDefault="00D976BC" w:rsidP="009F6FAF">
      <w:pPr>
        <w:bidi/>
        <w:jc w:val="both"/>
        <w:rPr>
          <w:b/>
          <w:bCs/>
          <w:sz w:val="28"/>
          <w:szCs w:val="28"/>
          <w:rtl/>
        </w:rPr>
      </w:pPr>
      <w:r w:rsidRPr="00984881">
        <w:rPr>
          <w:b/>
          <w:bCs/>
          <w:sz w:val="28"/>
          <w:szCs w:val="28"/>
          <w:rtl/>
        </w:rPr>
        <w:t xml:space="preserve"> ﺩﺭ ﻧﻤﻰ ﮔﻴﺮﺩ</w:t>
      </w:r>
      <w:r w:rsidR="00BD77AA">
        <w:rPr>
          <w:b/>
          <w:bCs/>
          <w:sz w:val="28"/>
          <w:szCs w:val="28"/>
          <w:rtl/>
        </w:rPr>
        <w:t xml:space="preserve">، </w:t>
      </w:r>
      <w:r w:rsidRPr="00984881">
        <w:rPr>
          <w:b/>
          <w:bCs/>
          <w:sz w:val="28"/>
          <w:szCs w:val="28"/>
          <w:rtl/>
        </w:rPr>
        <w:t>ﻧﻴﺎﺯ ﻭﻧﺎﺯ ﻣﺎ ﺑﺎ ﺣُﺴﻦ ﺩﻭﺳﺖ</w:t>
      </w:r>
      <w:r w:rsidR="004D25BE">
        <w:rPr>
          <w:b/>
          <w:bCs/>
          <w:sz w:val="28"/>
          <w:szCs w:val="28"/>
          <w:rtl/>
        </w:rPr>
        <w:t xml:space="preserve"> </w:t>
      </w:r>
      <w:r w:rsidRPr="00984881">
        <w:rPr>
          <w:b/>
          <w:bCs/>
          <w:sz w:val="28"/>
          <w:szCs w:val="28"/>
          <w:rtl/>
        </w:rPr>
        <w:t>*</w:t>
      </w:r>
      <w:r w:rsidR="004D25BE">
        <w:rPr>
          <w:b/>
          <w:bCs/>
          <w:sz w:val="28"/>
          <w:szCs w:val="28"/>
          <w:rtl/>
        </w:rPr>
        <w:t xml:space="preserve"> </w:t>
      </w:r>
      <w:r w:rsidR="00D42871" w:rsidRPr="00984881">
        <w:rPr>
          <w:b/>
          <w:bCs/>
          <w:sz w:val="28"/>
          <w:szCs w:val="28"/>
          <w:rtl/>
        </w:rPr>
        <w:t xml:space="preserve">خُرّم </w:t>
      </w:r>
      <w:r w:rsidRPr="00984881">
        <w:rPr>
          <w:b/>
          <w:bCs/>
          <w:sz w:val="28"/>
          <w:szCs w:val="28"/>
          <w:rtl/>
        </w:rPr>
        <w:t>ﺁﻥ ﮐﺰ ﻧﺎﺯﻧﻴﻨﺎﻥ</w:t>
      </w:r>
      <w:r w:rsidR="00BD77AA">
        <w:rPr>
          <w:b/>
          <w:bCs/>
          <w:sz w:val="28"/>
          <w:szCs w:val="28"/>
          <w:rtl/>
        </w:rPr>
        <w:t xml:space="preserve">، </w:t>
      </w:r>
      <w:r w:rsidRPr="00984881">
        <w:rPr>
          <w:b/>
          <w:bCs/>
          <w:sz w:val="28"/>
          <w:szCs w:val="28"/>
          <w:rtl/>
        </w:rPr>
        <w:t xml:space="preserve">ﺑﺨﺖ ﺑﺮﺧﻮﺭﺩﺍﺭ ﺩﺍﺷﺖ </w:t>
      </w:r>
    </w:p>
    <w:p w:rsidR="00D976BC" w:rsidRPr="00984881" w:rsidRDefault="004D25BE" w:rsidP="00F655E7">
      <w:pPr>
        <w:bidi/>
        <w:jc w:val="both"/>
        <w:rPr>
          <w:sz w:val="28"/>
          <w:szCs w:val="28"/>
          <w:rtl/>
        </w:rPr>
      </w:pPr>
      <w:r>
        <w:rPr>
          <w:sz w:val="28"/>
          <w:szCs w:val="28"/>
          <w:rtl/>
        </w:rPr>
        <w:t xml:space="preserve"> </w:t>
      </w:r>
      <w:r w:rsidR="00D976BC" w:rsidRPr="00984881">
        <w:rPr>
          <w:sz w:val="28"/>
          <w:szCs w:val="28"/>
          <w:rtl/>
        </w:rPr>
        <w:t>ﻧﻴﺎﺯ ﻣﺎ ﺩﺭ ﮔﺪﺍﺋﻰ</w:t>
      </w:r>
      <w:r w:rsidR="00BD77AA">
        <w:rPr>
          <w:sz w:val="28"/>
          <w:szCs w:val="28"/>
          <w:rtl/>
        </w:rPr>
        <w:t xml:space="preserve">، </w:t>
      </w:r>
      <w:r w:rsidR="00D976BC" w:rsidRPr="00984881">
        <w:rPr>
          <w:sz w:val="28"/>
          <w:szCs w:val="28"/>
          <w:rtl/>
        </w:rPr>
        <w:t>ﻭ ﻧﺎﺯ ﻣﺎ ﺩﺭ ﺍﺳﺘﻐﻨﺎ ﺩﺭ ﺑﺮﺍﺑﺮ ﺯﻳﺒﺎﺋﻰ ﺩﻭﺳﺖ</w:t>
      </w:r>
      <w:r w:rsidR="00BD77AA">
        <w:rPr>
          <w:sz w:val="28"/>
          <w:szCs w:val="28"/>
          <w:rtl/>
        </w:rPr>
        <w:t xml:space="preserve">، </w:t>
      </w:r>
      <w:r w:rsidR="00D976BC" w:rsidRPr="00984881">
        <w:rPr>
          <w:sz w:val="28"/>
          <w:szCs w:val="28"/>
          <w:rtl/>
        </w:rPr>
        <w:t>ﻫﻴﭻ</w:t>
      </w:r>
      <w:r>
        <w:rPr>
          <w:sz w:val="28"/>
          <w:szCs w:val="28"/>
          <w:rtl/>
        </w:rPr>
        <w:t xml:space="preserve"> </w:t>
      </w:r>
      <w:r w:rsidR="00D976BC" w:rsidRPr="00984881">
        <w:rPr>
          <w:sz w:val="28"/>
          <w:szCs w:val="28"/>
          <w:rtl/>
        </w:rPr>
        <w:t>ﮐﺪﺍﻡ ﺗﺄثیرﻯ ﻧﺪﺍﺭﻧﺪ ﻭ ﺧﺮﻣﻰ ﻭ ﺳﻌﺎﺩﺕ ﺍﺯ ﺁﻥ ﮐﺴﺎﻧﻰ ﺍﺳﺖ</w:t>
      </w:r>
      <w:r w:rsidR="00BD77AA">
        <w:rPr>
          <w:sz w:val="28"/>
          <w:szCs w:val="28"/>
          <w:rtl/>
        </w:rPr>
        <w:t xml:space="preserve">، </w:t>
      </w:r>
      <w:r w:rsidR="00D976BC" w:rsidRPr="00984881">
        <w:rPr>
          <w:sz w:val="28"/>
          <w:szCs w:val="28"/>
          <w:rtl/>
        </w:rPr>
        <w:t>ﮐﻪ ﺑﺨﺖ ﻳﺎﺭﺩﺍﺷﺘﻨﺪ ﮐﻪ</w:t>
      </w:r>
      <w:r>
        <w:rPr>
          <w:sz w:val="28"/>
          <w:szCs w:val="28"/>
          <w:rtl/>
        </w:rPr>
        <w:t xml:space="preserve"> </w:t>
      </w:r>
      <w:r w:rsidR="00D976BC" w:rsidRPr="00984881">
        <w:rPr>
          <w:sz w:val="28"/>
          <w:szCs w:val="28"/>
          <w:rtl/>
        </w:rPr>
        <w:t>ﺑﺎ ﻧﺎﺯﻧﻴﻨﺎ</w:t>
      </w:r>
      <w:r w:rsidR="00F655E7" w:rsidRPr="00984881">
        <w:rPr>
          <w:rFonts w:hint="cs"/>
          <w:sz w:val="28"/>
          <w:szCs w:val="28"/>
          <w:rtl/>
        </w:rPr>
        <w:t xml:space="preserve">نی </w:t>
      </w:r>
      <w:r w:rsidR="00D976BC" w:rsidRPr="00984881">
        <w:rPr>
          <w:sz w:val="28"/>
          <w:szCs w:val="28"/>
          <w:rtl/>
        </w:rPr>
        <w:t>ﺒﺮﺧﻮﺭﺩﺍﺭﻯ ﺩﺍﺭﻧﺪ</w:t>
      </w:r>
      <w:r w:rsidR="00BD77AA">
        <w:rPr>
          <w:sz w:val="28"/>
          <w:szCs w:val="28"/>
          <w:rtl/>
        </w:rPr>
        <w:t xml:space="preserve">. </w:t>
      </w:r>
      <w:r w:rsidR="00D976BC" w:rsidRPr="00984881">
        <w:rPr>
          <w:sz w:val="28"/>
          <w:szCs w:val="28"/>
          <w:rtl/>
        </w:rPr>
        <w:t>ﺳﺎﻟﮑﺎﻥ ﮐﻪ</w:t>
      </w:r>
      <w:r>
        <w:rPr>
          <w:sz w:val="28"/>
          <w:szCs w:val="28"/>
          <w:rtl/>
        </w:rPr>
        <w:t xml:space="preserve"> </w:t>
      </w:r>
      <w:r w:rsidR="00D976BC" w:rsidRPr="00984881">
        <w:rPr>
          <w:sz w:val="28"/>
          <w:szCs w:val="28"/>
          <w:rtl/>
        </w:rPr>
        <w:t>ﻗﺪﺭ ﭘﻴﺮ ﺍﻟﻬﻰ ﺧﻮﺩﺭﺍ ﺑﺪﺍﻧﻨﺪ</w:t>
      </w:r>
      <w:r w:rsidR="00BD77AA">
        <w:rPr>
          <w:sz w:val="28"/>
          <w:szCs w:val="28"/>
          <w:rtl/>
        </w:rPr>
        <w:t xml:space="preserve">، </w:t>
      </w:r>
      <w:r w:rsidR="00D976BC" w:rsidRPr="00984881">
        <w:rPr>
          <w:sz w:val="28"/>
          <w:szCs w:val="28"/>
          <w:rtl/>
        </w:rPr>
        <w:t>ﻭ ﺩﺭ</w:t>
      </w:r>
      <w:r>
        <w:rPr>
          <w:sz w:val="28"/>
          <w:szCs w:val="28"/>
          <w:rtl/>
        </w:rPr>
        <w:t xml:space="preserve"> </w:t>
      </w:r>
      <w:r w:rsidR="00D976BC" w:rsidRPr="00984881">
        <w:rPr>
          <w:sz w:val="28"/>
          <w:szCs w:val="28"/>
          <w:rtl/>
        </w:rPr>
        <w:t>ﮐﻨﺎﺭ ﺍﻭ ﻭ ﺑﺪﺳﺘﻮﺭﺍﺕ ﺍﻭ ﺑﺎﺷﻨﺪ</w:t>
      </w:r>
      <w:r w:rsidR="00BD77AA">
        <w:rPr>
          <w:sz w:val="28"/>
          <w:szCs w:val="28"/>
          <w:rtl/>
        </w:rPr>
        <w:t xml:space="preserve">. </w:t>
      </w:r>
      <w:r w:rsidR="00D976BC" w:rsidRPr="00984881">
        <w:rPr>
          <w:sz w:val="28"/>
          <w:szCs w:val="28"/>
          <w:rtl/>
        </w:rPr>
        <w:t>ﺣﺴﺮﺕ ﺣﺎﻓﻆ ﺑﺨﺎﻃﺮ ﺩﻭﺭﻯ</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ﺿﺮﻭﺭﺕ ﺳﻠﻮﮐﻰ</w:t>
      </w:r>
      <w:r>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ﻟﺎﺯﻣﻪ ﻋﺸﻖ ﻭﺭﺯﻯ ﺍﺳﺖ</w:t>
      </w:r>
      <w:r w:rsidR="00BD77AA">
        <w:rPr>
          <w:sz w:val="28"/>
          <w:szCs w:val="28"/>
          <w:rtl/>
        </w:rPr>
        <w:t xml:space="preserve">. </w:t>
      </w:r>
      <w:r w:rsidR="00D976BC" w:rsidRPr="00984881">
        <w:rPr>
          <w:sz w:val="28"/>
          <w:szCs w:val="28"/>
          <w:rtl/>
        </w:rPr>
        <w:t>ﺗﺎ ﭘس</w:t>
      </w:r>
      <w:r>
        <w:rPr>
          <w:sz w:val="28"/>
          <w:szCs w:val="28"/>
          <w:rtl/>
        </w:rPr>
        <w:t xml:space="preserve"> </w:t>
      </w:r>
      <w:r w:rsidR="00D976BC" w:rsidRPr="00984881">
        <w:rPr>
          <w:sz w:val="28"/>
          <w:szCs w:val="28"/>
          <w:rtl/>
        </w:rPr>
        <w:t>ﺍﺯ ﺷﺮﻁ</w:t>
      </w:r>
      <w:r>
        <w:rPr>
          <w:sz w:val="28"/>
          <w:szCs w:val="28"/>
          <w:rtl/>
        </w:rPr>
        <w:t xml:space="preserve"> </w:t>
      </w:r>
      <w:r w:rsidR="00D976BC" w:rsidRPr="00984881">
        <w:rPr>
          <w:sz w:val="28"/>
          <w:szCs w:val="28"/>
          <w:rtl/>
        </w:rPr>
        <w:t>ﮐﺎﻓﻰ ﺍﺯ ﻧﻈﺮ ﺍﻟﻬﻰ</w:t>
      </w:r>
      <w:r w:rsidR="00BD77AA">
        <w:rPr>
          <w:sz w:val="28"/>
          <w:szCs w:val="28"/>
          <w:rtl/>
        </w:rPr>
        <w:t xml:space="preserve">، </w:t>
      </w:r>
      <w:r w:rsidR="00D976BC" w:rsidRPr="00984881">
        <w:rPr>
          <w:sz w:val="28"/>
          <w:szCs w:val="28"/>
          <w:rtl/>
        </w:rPr>
        <w:t>ﺳﺎﻟﻚ</w:t>
      </w:r>
      <w:r>
        <w:rPr>
          <w:sz w:val="28"/>
          <w:szCs w:val="28"/>
          <w:rtl/>
        </w:rPr>
        <w:t xml:space="preserve"> </w:t>
      </w:r>
      <w:r w:rsidR="00D976BC" w:rsidRPr="00984881">
        <w:rPr>
          <w:sz w:val="28"/>
          <w:szCs w:val="28"/>
          <w:rtl/>
        </w:rPr>
        <w:t>ﺑﻤﺮﺍﺗﺐ</w:t>
      </w:r>
      <w:r>
        <w:rPr>
          <w:sz w:val="28"/>
          <w:szCs w:val="28"/>
          <w:rtl/>
        </w:rPr>
        <w:t xml:space="preserve"> </w:t>
      </w:r>
      <w:r w:rsidR="00D976BC" w:rsidRPr="00984881">
        <w:rPr>
          <w:sz w:val="28"/>
          <w:szCs w:val="28"/>
          <w:rtl/>
        </w:rPr>
        <w:t>ﺷﻬﻮﺩﻯ ﻣﻴﺮﺳﺪ</w:t>
      </w:r>
      <w:r w:rsidR="00BD77AA">
        <w:rPr>
          <w:sz w:val="28"/>
          <w:szCs w:val="28"/>
          <w:rtl/>
        </w:rPr>
        <w:t xml:space="preserve">. </w:t>
      </w:r>
      <w:r w:rsidR="00D976BC" w:rsidRPr="00984881">
        <w:rPr>
          <w:sz w:val="28"/>
          <w:szCs w:val="28"/>
          <w:rtl/>
        </w:rPr>
        <w:t>ﮐﻪ ﺣﻖ</w:t>
      </w:r>
      <w:r>
        <w:rPr>
          <w:sz w:val="28"/>
          <w:szCs w:val="28"/>
          <w:rtl/>
        </w:rPr>
        <w:t xml:space="preserve"> </w:t>
      </w:r>
      <w:r w:rsidR="00D976BC" w:rsidRPr="00984881">
        <w:rPr>
          <w:sz w:val="28"/>
          <w:szCs w:val="28"/>
          <w:rtl/>
        </w:rPr>
        <w:t>ﺩﻳﺪﺍﺭ ﭘﻴﺮ ﺭﺍ ﺩﺍﺷﺘﻪ ﺑﺎﺷﺪ</w:t>
      </w:r>
      <w:r w:rsidR="00BD77AA">
        <w:rPr>
          <w:sz w:val="28"/>
          <w:szCs w:val="28"/>
          <w:rtl/>
        </w:rPr>
        <w:t xml:space="preserve">. </w:t>
      </w:r>
      <w:r w:rsidR="00D976BC" w:rsidRPr="00984881">
        <w:rPr>
          <w:sz w:val="28"/>
          <w:szCs w:val="28"/>
          <w:rtl/>
        </w:rPr>
        <w:t xml:space="preserve">ﻭ </w:t>
      </w:r>
      <w:r w:rsidR="0039288B" w:rsidRPr="00984881">
        <w:rPr>
          <w:sz w:val="28"/>
          <w:szCs w:val="28"/>
          <w:rtl/>
        </w:rPr>
        <w:t>حجّ</w:t>
      </w:r>
      <w:r>
        <w:rPr>
          <w:sz w:val="28"/>
          <w:szCs w:val="28"/>
          <w:rtl/>
        </w:rPr>
        <w:t xml:space="preserve"> </w:t>
      </w:r>
      <w:r w:rsidR="00D976BC" w:rsidRPr="00984881">
        <w:rPr>
          <w:sz w:val="28"/>
          <w:szCs w:val="28"/>
          <w:rtl/>
        </w:rPr>
        <w:t xml:space="preserve">ﻋﻤﺮﻩﺍﻯ ﺭﺍ ﮐﺮﺩﻩ ﺑﺎﺷﺪ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ﺧﻴﺰ ﺗﺎ ﺑﺮ ﮐِﻠﻚ ﺁﻥ ﻧﻘّﺎﺵ</w:t>
      </w:r>
      <w:r w:rsidR="00BD77AA">
        <w:rPr>
          <w:b/>
          <w:bCs/>
          <w:sz w:val="28"/>
          <w:szCs w:val="28"/>
          <w:rtl/>
        </w:rPr>
        <w:t xml:space="preserve">، </w:t>
      </w:r>
      <w:r w:rsidRPr="00984881">
        <w:rPr>
          <w:b/>
          <w:bCs/>
          <w:sz w:val="28"/>
          <w:szCs w:val="28"/>
          <w:rtl/>
        </w:rPr>
        <w:t>ﺟﺎﻥ ﺃﻓﺸﺎﻥ ﮐﻨﻴﻢ</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ﮐﺎﻳﻦ ﻫﻤﻪ ﻧﻘﺶ ﻋﺠﺐ</w:t>
      </w:r>
      <w:r w:rsidR="00BD77AA">
        <w:rPr>
          <w:b/>
          <w:bCs/>
          <w:sz w:val="28"/>
          <w:szCs w:val="28"/>
          <w:rtl/>
        </w:rPr>
        <w:t xml:space="preserve">، </w:t>
      </w:r>
      <w:r w:rsidRPr="00984881">
        <w:rPr>
          <w:b/>
          <w:bCs/>
          <w:sz w:val="28"/>
          <w:szCs w:val="28"/>
          <w:rtl/>
        </w:rPr>
        <w:t xml:space="preserve">ﺩﺭ ﮔﺮﺩﺵ ﭘﺮﮔﺎﺭ ﺩﺍﺷﺖ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ﭘس ﺩﻋﻮﺕ ﺣﺎﻓﻆ</w:t>
      </w:r>
      <w:r w:rsidR="00BD77AA">
        <w:rPr>
          <w:sz w:val="28"/>
          <w:szCs w:val="28"/>
          <w:rtl/>
        </w:rPr>
        <w:t xml:space="preserve">، </w:t>
      </w:r>
      <w:r w:rsidR="00D976BC" w:rsidRPr="00984881">
        <w:rPr>
          <w:sz w:val="28"/>
          <w:szCs w:val="28"/>
          <w:rtl/>
        </w:rPr>
        <w:t>ﮐﻪ ﺑﺮﺧﻴﺰﻳﺪ ﻭ ﻫﻤﺘﻰ ﮐﻨﻴﺪ</w:t>
      </w:r>
      <w:r w:rsidR="00BD77AA">
        <w:rPr>
          <w:sz w:val="28"/>
          <w:szCs w:val="28"/>
          <w:rtl/>
        </w:rPr>
        <w:t xml:space="preserve">، </w:t>
      </w:r>
      <w:r w:rsidR="00D976BC" w:rsidRPr="00984881">
        <w:rPr>
          <w:sz w:val="28"/>
          <w:szCs w:val="28"/>
          <w:rtl/>
        </w:rPr>
        <w:t>ﺗﺎ ﺟﺎﻥ ﻓﺸﺎﻧﻰ ﺑﺮﺍﻯ ﺁﻥ</w:t>
      </w:r>
      <w:r>
        <w:rPr>
          <w:sz w:val="28"/>
          <w:szCs w:val="28"/>
          <w:rtl/>
        </w:rPr>
        <w:t xml:space="preserve"> </w:t>
      </w:r>
      <w:r w:rsidR="00D976BC" w:rsidRPr="00984881">
        <w:rPr>
          <w:sz w:val="28"/>
          <w:szCs w:val="28"/>
          <w:rtl/>
        </w:rPr>
        <w:t>ﻗﻠﻢ</w:t>
      </w:r>
      <w:r>
        <w:rPr>
          <w:sz w:val="28"/>
          <w:szCs w:val="28"/>
          <w:rtl/>
        </w:rPr>
        <w:t xml:space="preserve"> </w:t>
      </w:r>
      <w:r w:rsidR="00D976BC" w:rsidRPr="00984881">
        <w:rPr>
          <w:sz w:val="28"/>
          <w:szCs w:val="28"/>
          <w:rtl/>
        </w:rPr>
        <w:t>ﻧﻘّﺎﺷﻰ ﮐﻨﻴﻢ</w:t>
      </w:r>
      <w:r w:rsidR="00BD77AA">
        <w:rPr>
          <w:sz w:val="28"/>
          <w:szCs w:val="28"/>
          <w:rtl/>
        </w:rPr>
        <w:t xml:space="preserve">، </w:t>
      </w:r>
      <w:r w:rsidR="00D976BC" w:rsidRPr="00984881">
        <w:rPr>
          <w:sz w:val="28"/>
          <w:szCs w:val="28"/>
          <w:rtl/>
        </w:rPr>
        <w:t>ﮐﻪ ﺍﻳﻦ ﻫﻤﻪ ﻧﻘﺶ ﻋﺠﻴﺐ ﺩﺭ ﮔﺮﺩﺵ ﭘﺮﮔﺎﻝ ﺧﻮﺩ</w:t>
      </w:r>
      <w:r>
        <w:rPr>
          <w:sz w:val="28"/>
          <w:szCs w:val="28"/>
          <w:rtl/>
        </w:rPr>
        <w:t xml:space="preserve"> </w:t>
      </w:r>
      <w:r w:rsidR="00D976BC" w:rsidRPr="00984881">
        <w:rPr>
          <w:sz w:val="28"/>
          <w:szCs w:val="28"/>
          <w:rtl/>
        </w:rPr>
        <w:t>ﺩﺍﺭﺩ ﺧﺪﺍﻭﻧﺪ ﻣﺪﺑّﺮ ﻭ ﭘﻴﺮ ﻣﺪﻳﺮ ﺍﺣﻮﺍﻝ ﺳﺎﻟﻚ</w:t>
      </w:r>
      <w:r w:rsidR="00BD77AA">
        <w:rPr>
          <w:sz w:val="28"/>
          <w:szCs w:val="28"/>
          <w:rtl/>
        </w:rPr>
        <w:t xml:space="preserve">، </w:t>
      </w:r>
      <w:r w:rsidR="00D976BC" w:rsidRPr="00984881">
        <w:rPr>
          <w:sz w:val="28"/>
          <w:szCs w:val="28"/>
          <w:rtl/>
        </w:rPr>
        <w:t>ﮐﻪ ﻫﺮﭼﻪ ﺑﮑﻨﺪ ﻧﻴﮑﻮ ﮐﺮﺩﻩ ﺍﺳﺖ</w:t>
      </w:r>
      <w:r w:rsidR="00BD77AA">
        <w:rPr>
          <w:sz w:val="28"/>
          <w:szCs w:val="28"/>
          <w:rtl/>
        </w:rPr>
        <w:t xml:space="preserve">. </w:t>
      </w:r>
      <w:r w:rsidR="00D976BC" w:rsidRPr="00984881">
        <w:rPr>
          <w:sz w:val="28"/>
          <w:szCs w:val="28"/>
          <w:rtl/>
        </w:rPr>
        <w:t>ﻭ ﻧﻘﺸﻪ ﺩﺭﺳﺘﻰ ﮐﺸﻴﺪﻩ ﻭ ﺟﺎﻯ ﮔﻠﻪ ﺳﺎﻟﻚ ﻧﻴﺴﺖ</w:t>
      </w:r>
      <w:r w:rsidR="00BD77AA">
        <w:rPr>
          <w:sz w:val="28"/>
          <w:szCs w:val="28"/>
          <w:rtl/>
        </w:rPr>
        <w:t xml:space="preserve">. </w:t>
      </w:r>
      <w:r w:rsidR="00D976BC" w:rsidRPr="00984881">
        <w:rPr>
          <w:sz w:val="28"/>
          <w:szCs w:val="28"/>
          <w:rtl/>
        </w:rPr>
        <w:t>ﮐﻪ ﺑﺎﻳﺪ ﺳﭙﺎﺳﮕﺬﺍﺭ ﻧﻴﺰ</w:t>
      </w:r>
      <w:r>
        <w:rPr>
          <w:sz w:val="28"/>
          <w:szCs w:val="28"/>
          <w:rtl/>
        </w:rPr>
        <w:t xml:space="preserve"> </w:t>
      </w:r>
      <w:r w:rsidR="00D976BC" w:rsidRPr="00984881">
        <w:rPr>
          <w:sz w:val="28"/>
          <w:szCs w:val="28"/>
          <w:rtl/>
        </w:rPr>
        <w:t>ﺑﺎﺷﺪ</w:t>
      </w:r>
      <w:r w:rsidR="00BD77AA">
        <w:rPr>
          <w:sz w:val="28"/>
          <w:szCs w:val="28"/>
          <w:rtl/>
        </w:rPr>
        <w:t xml:space="preserve">. </w:t>
      </w:r>
      <w:r w:rsidR="00D976BC" w:rsidRPr="00984881">
        <w:rPr>
          <w:sz w:val="28"/>
          <w:szCs w:val="28"/>
          <w:rtl/>
        </w:rPr>
        <w:t>ﻭﻫﺮﮐﻪﻣﺮﻳﺪ ﺭﺍﻩ ﺷﺪﻩ ﺑﺎﺷﺪ</w:t>
      </w:r>
      <w:r w:rsidR="00BD77AA">
        <w:rPr>
          <w:sz w:val="28"/>
          <w:szCs w:val="28"/>
          <w:rtl/>
        </w:rPr>
        <w:t xml:space="preserve">، </w:t>
      </w:r>
      <w:r w:rsidR="00D976BC" w:rsidRPr="00984881">
        <w:rPr>
          <w:sz w:val="28"/>
          <w:szCs w:val="28"/>
          <w:rtl/>
        </w:rPr>
        <w:t>ﭘس</w:t>
      </w:r>
      <w:r>
        <w:rPr>
          <w:sz w:val="28"/>
          <w:szCs w:val="28"/>
          <w:rtl/>
        </w:rPr>
        <w:t xml:space="preserve"> </w:t>
      </w:r>
      <w:r w:rsidR="00D976BC" w:rsidRPr="00984881">
        <w:rPr>
          <w:sz w:val="28"/>
          <w:szCs w:val="28"/>
          <w:rtl/>
        </w:rPr>
        <w:t>ﺗﻮ ﻧﻴﺰ ﺃﻯ ﺧﻮﺍﻧﻨﺪﻩ ﻏﺰﻝ</w:t>
      </w:r>
      <w:r w:rsidR="00BD77AA">
        <w:rPr>
          <w:sz w:val="28"/>
          <w:szCs w:val="28"/>
          <w:rtl/>
        </w:rPr>
        <w:t xml:space="preserve">، </w:t>
      </w:r>
      <w:r w:rsidR="00D976BC" w:rsidRPr="00984881">
        <w:rPr>
          <w:sz w:val="28"/>
          <w:szCs w:val="28"/>
          <w:rtl/>
        </w:rPr>
        <w:t>ﺍﮔﺮ ﻃﺎﻟﺐ ﻭ ﺧﻮﺍﻫﺎﻥ ﺭﺍﻩ</w:t>
      </w:r>
      <w:r>
        <w:rPr>
          <w:sz w:val="28"/>
          <w:szCs w:val="28"/>
          <w:rtl/>
        </w:rPr>
        <w:t xml:space="preserve"> </w:t>
      </w:r>
      <w:r w:rsidR="00D976BC" w:rsidRPr="00984881">
        <w:rPr>
          <w:sz w:val="28"/>
          <w:szCs w:val="28"/>
          <w:rtl/>
        </w:rPr>
        <w:t>ﻋﺸﻖ ﻭ ﺳﻠﻮﻙ ﺍﻟﻬﻰ ﻫﺴﺘﻰ</w:t>
      </w:r>
      <w:r w:rsidR="00BD77AA">
        <w:rPr>
          <w:sz w:val="28"/>
          <w:szCs w:val="28"/>
          <w:rtl/>
        </w:rPr>
        <w:t xml:space="preserve">، </w:t>
      </w:r>
      <w:r w:rsidR="00D976BC" w:rsidRPr="00984881">
        <w:rPr>
          <w:sz w:val="28"/>
          <w:szCs w:val="28"/>
          <w:rtl/>
        </w:rPr>
        <w:t>ﻓﮑﺮ ﺑﺪﻧﺎﻣﻰ ﻧﮑﻦ</w:t>
      </w:r>
      <w:r w:rsidR="00BD77AA">
        <w:rPr>
          <w:sz w:val="28"/>
          <w:szCs w:val="28"/>
          <w:rtl/>
        </w:rPr>
        <w:t xml:space="preserve">. </w:t>
      </w:r>
      <w:r w:rsidR="00D976BC" w:rsidRPr="00984881">
        <w:rPr>
          <w:sz w:val="28"/>
          <w:szCs w:val="28"/>
          <w:rtl/>
        </w:rPr>
        <w:t>ﮐﻪ ﺭﺳﻮﺍﺋﻰ ﺩﺭ ﻋﺸﻖ</w:t>
      </w:r>
      <w:r w:rsidR="00BD77AA">
        <w:rPr>
          <w:sz w:val="28"/>
          <w:szCs w:val="28"/>
          <w:rtl/>
        </w:rPr>
        <w:t xml:space="preserve">، </w:t>
      </w:r>
      <w:r w:rsidR="00D976BC" w:rsidRPr="00984881">
        <w:rPr>
          <w:sz w:val="28"/>
          <w:szCs w:val="28"/>
          <w:rtl/>
        </w:rPr>
        <w:t>ﺩﻟﻴﻞ ﺣﻘﻴﻘﺖ</w:t>
      </w:r>
      <w:r>
        <w:rPr>
          <w:sz w:val="28"/>
          <w:szCs w:val="28"/>
          <w:rtl/>
        </w:rPr>
        <w:t xml:space="preserve"> </w:t>
      </w:r>
      <w:r w:rsidR="00D976BC" w:rsidRPr="00984881">
        <w:rPr>
          <w:sz w:val="28"/>
          <w:szCs w:val="28"/>
          <w:rtl/>
        </w:rPr>
        <w:t>ﻋﺸﻖ</w:t>
      </w:r>
      <w:r w:rsidR="00BD77AA">
        <w:rPr>
          <w:sz w:val="28"/>
          <w:szCs w:val="28"/>
          <w:rtl/>
        </w:rPr>
        <w:t xml:space="preserve">، </w:t>
      </w:r>
      <w:r w:rsidR="00D976BC" w:rsidRPr="00984881">
        <w:rPr>
          <w:sz w:val="28"/>
          <w:szCs w:val="28"/>
          <w:rtl/>
        </w:rPr>
        <w:t>ﻭ ﺍﻭﻟﻴﻦ</w:t>
      </w:r>
      <w:r>
        <w:rPr>
          <w:sz w:val="28"/>
          <w:szCs w:val="28"/>
          <w:rtl/>
        </w:rPr>
        <w:t xml:space="preserve"> </w:t>
      </w:r>
      <w:r w:rsidR="00D976BC" w:rsidRPr="00984881">
        <w:rPr>
          <w:sz w:val="28"/>
          <w:szCs w:val="28"/>
          <w:rtl/>
        </w:rPr>
        <w:t>ﻓﺪﺍﮐﺎﺭﻯ ﻟﺎﺯﻡ ﺑﺮﺍﻯ ﻋﺎﺷﻖ ﻣﻴﺒﺎﺷﺪ</w:t>
      </w:r>
      <w:r w:rsidR="00BD77AA">
        <w:rPr>
          <w:sz w:val="28"/>
          <w:szCs w:val="28"/>
          <w:rtl/>
        </w:rPr>
        <w:t xml:space="preserve">. </w:t>
      </w:r>
      <w:r w:rsidR="00D976BC" w:rsidRPr="00984881">
        <w:rPr>
          <w:sz w:val="28"/>
          <w:szCs w:val="28"/>
          <w:rtl/>
        </w:rPr>
        <w:t>ﮐﻪ ﺗﻮﺟّﻬﻰ ﺑﻨﻈﺮ ﻭ ﺍﻧﺘﻘﺎﺩ</w:t>
      </w:r>
      <w:r>
        <w:rPr>
          <w:sz w:val="28"/>
          <w:szCs w:val="28"/>
          <w:rtl/>
        </w:rPr>
        <w:t xml:space="preserve"> </w:t>
      </w:r>
      <w:r w:rsidR="00D976BC" w:rsidRPr="00984881">
        <w:rPr>
          <w:sz w:val="28"/>
          <w:szCs w:val="28"/>
          <w:rtl/>
        </w:rPr>
        <w:t>ﺩﻳﮕﺮﺍﻥ ﻨﺪﺍﺭﺩ</w:t>
      </w:r>
      <w:r w:rsidR="00BD77AA">
        <w:rPr>
          <w:sz w:val="28"/>
          <w:szCs w:val="28"/>
          <w:rtl/>
        </w:rPr>
        <w:t xml:space="preserve">. </w:t>
      </w:r>
      <w:r w:rsidR="00D976BC" w:rsidRPr="00984881">
        <w:rPr>
          <w:sz w:val="28"/>
          <w:szCs w:val="28"/>
          <w:rtl/>
        </w:rPr>
        <w:t>ﻭﻟﻰ ﻗﺸﺮﻳّﻮﻥ ﻣﺬﻫﺒﻰ ﺩﻡ ﺍﺯ ﮐﻔﺮ ﻭ ﺗﮑﻔﻴﺮ</w:t>
      </w:r>
      <w:r w:rsidR="00BD77AA">
        <w:rPr>
          <w:sz w:val="28"/>
          <w:szCs w:val="28"/>
          <w:rtl/>
        </w:rPr>
        <w:t xml:space="preserve">، </w:t>
      </w:r>
      <w:r w:rsidR="00D976BC" w:rsidRPr="00984881">
        <w:rPr>
          <w:sz w:val="28"/>
          <w:szCs w:val="28"/>
          <w:rtl/>
        </w:rPr>
        <w:t>ﻭ ﺣﺮﺍﻡ ﺑﻮﺩﻥ ﭼﻨﻴﻦ ﻋﺸﻘﻰ ﻣﻴﺰﻧﻨﺪ</w:t>
      </w:r>
      <w:r w:rsidR="00BD77AA">
        <w:rPr>
          <w:sz w:val="28"/>
          <w:szCs w:val="28"/>
          <w:rtl/>
        </w:rPr>
        <w:t xml:space="preserve">، </w:t>
      </w:r>
      <w:r w:rsidR="00D976BC" w:rsidRPr="00984881">
        <w:rPr>
          <w:sz w:val="28"/>
          <w:szCs w:val="28"/>
          <w:rtl/>
        </w:rPr>
        <w:t>ﮐﻪ ﺳﺎﻟﻚ ﺭﺍ</w:t>
      </w:r>
      <w:r>
        <w:rPr>
          <w:sz w:val="28"/>
          <w:szCs w:val="28"/>
          <w:rtl/>
        </w:rPr>
        <w:t xml:space="preserve"> </w:t>
      </w:r>
      <w:r w:rsidR="00D976BC" w:rsidRPr="00984881">
        <w:rPr>
          <w:sz w:val="28"/>
          <w:szCs w:val="28"/>
          <w:rtl/>
        </w:rPr>
        <w:t>ﺭﻧﺠﻰ ﺩﺭ ﺩﺭﻭﻥ ﺍﺯ ﺩﻭﺭﻯ</w:t>
      </w:r>
      <w:r w:rsidR="00BD77AA">
        <w:rPr>
          <w:sz w:val="28"/>
          <w:szCs w:val="28"/>
          <w:rtl/>
        </w:rPr>
        <w:t xml:space="preserve">، </w:t>
      </w:r>
      <w:r w:rsidR="00D976BC" w:rsidRPr="00984881">
        <w:rPr>
          <w:sz w:val="28"/>
          <w:szCs w:val="28"/>
          <w:rtl/>
        </w:rPr>
        <w:t>ﻭ ﻧﺪﺍﺷﺘﻦ ﺗﻮﻓﻴﻖ ﻧﻬﺎﺋﻰ ﺁﺭﺰﻭﻫﺎ ﺭﺍ ﺩﺍﺭﺩ</w:t>
      </w:r>
      <w:r w:rsidR="00BD77AA">
        <w:rPr>
          <w:sz w:val="28"/>
          <w:szCs w:val="28"/>
          <w:rtl/>
        </w:rPr>
        <w:t xml:space="preserve">. </w:t>
      </w:r>
      <w:r w:rsidR="00D976BC" w:rsidRPr="00984881">
        <w:rPr>
          <w:sz w:val="28"/>
          <w:szCs w:val="28"/>
          <w:rtl/>
        </w:rPr>
        <w:t>ﻭ ﺍﺯ ﺑﺮﻭﻥ ﻣﺨﺎﻟﻔﻴﻦ ﺍﻭﺭﺍ ﺭﻧﺞ</w:t>
      </w:r>
      <w:r>
        <w:rPr>
          <w:sz w:val="28"/>
          <w:szCs w:val="28"/>
          <w:rtl/>
        </w:rPr>
        <w:t xml:space="preserve"> </w:t>
      </w:r>
      <w:r w:rsidR="00D976BC" w:rsidRPr="00984881">
        <w:rPr>
          <w:sz w:val="28"/>
          <w:szCs w:val="28"/>
          <w:rtl/>
        </w:rPr>
        <w:t>ﻣﻴﺪﻫﻨﺪ</w:t>
      </w:r>
      <w:r w:rsidR="00BD77AA">
        <w:rPr>
          <w:sz w:val="28"/>
          <w:szCs w:val="28"/>
          <w:rtl/>
        </w:rPr>
        <w:t xml:space="preserve">. </w:t>
      </w:r>
      <w:r w:rsidR="00D976BC" w:rsidRPr="00984881">
        <w:rPr>
          <w:sz w:val="28"/>
          <w:szCs w:val="28"/>
          <w:rtl/>
        </w:rPr>
        <w:t>ﺑﻬﻤﻴﻦ ﺧﺎﻃﺮ ﺑﻮﺩ</w:t>
      </w:r>
      <w:r w:rsidR="00BD77AA">
        <w:rPr>
          <w:sz w:val="28"/>
          <w:szCs w:val="28"/>
          <w:rtl/>
        </w:rPr>
        <w:t xml:space="preserve">، </w:t>
      </w:r>
      <w:r w:rsidR="00D976BC" w:rsidRPr="00984881">
        <w:rPr>
          <w:sz w:val="28"/>
          <w:szCs w:val="28"/>
          <w:rtl/>
        </w:rPr>
        <w:t>ﮐﻪ ﺷﻴﺦ ﺻﻨﻌﺎﻥ ﻋﺎﺷﻖ ﻣﺸﻬﻮﺭ ﺑﺰﻫﺪ</w:t>
      </w:r>
      <w:r w:rsidR="00BD77AA">
        <w:rPr>
          <w:sz w:val="28"/>
          <w:szCs w:val="28"/>
          <w:rtl/>
        </w:rPr>
        <w:t xml:space="preserve">، </w:t>
      </w:r>
      <w:r w:rsidR="00D976BC" w:rsidRPr="00984881">
        <w:rPr>
          <w:sz w:val="28"/>
          <w:szCs w:val="28"/>
          <w:rtl/>
        </w:rPr>
        <w:t>ﺧﺮﻗﻪ</w:t>
      </w:r>
      <w:r>
        <w:rPr>
          <w:sz w:val="28"/>
          <w:szCs w:val="28"/>
          <w:rtl/>
        </w:rPr>
        <w:t xml:space="preserve"> </w:t>
      </w:r>
      <w:r w:rsidR="00D976BC" w:rsidRPr="00984881">
        <w:rPr>
          <w:sz w:val="28"/>
          <w:szCs w:val="28"/>
          <w:rtl/>
        </w:rPr>
        <w:t>ﺯﻫﺪ ﻭ ﻋﺒﺎﺩﺕ ﻭ ﺭﻳﺎﮐﺎﺭﻯ ﻫﺎﻯ ﺧﻮﺩ ﺭﺍ</w:t>
      </w:r>
      <w:r w:rsidR="00BD77AA">
        <w:rPr>
          <w:sz w:val="28"/>
          <w:szCs w:val="28"/>
          <w:rtl/>
        </w:rPr>
        <w:t xml:space="preserve">، </w:t>
      </w:r>
      <w:r w:rsidR="00D976BC" w:rsidRPr="00984881">
        <w:rPr>
          <w:sz w:val="28"/>
          <w:szCs w:val="28"/>
          <w:rtl/>
        </w:rPr>
        <w:t>ﺩﺭ ﺑﺮﺍﺑﺮ ﺧﺎﻧﻪ ﺧﻤّﺎﺭ ﻭ ﺷﺮﺍﺑﺨﺎﻧﻪ ﻣﺤﺒﻮﺏ</w:t>
      </w:r>
      <w:r>
        <w:rPr>
          <w:sz w:val="28"/>
          <w:szCs w:val="28"/>
          <w:rtl/>
        </w:rPr>
        <w:t xml:space="preserve"> </w:t>
      </w:r>
      <w:r w:rsidR="00D976BC" w:rsidRPr="00984881">
        <w:rPr>
          <w:sz w:val="28"/>
          <w:szCs w:val="28"/>
          <w:rtl/>
        </w:rPr>
        <w:t>ﺗﺮﺳﺎﻯ ﺧﻮﺩﮔﺬﺍﺭﺩ</w:t>
      </w:r>
      <w:r w:rsidR="00BD77AA">
        <w:rPr>
          <w:sz w:val="28"/>
          <w:szCs w:val="28"/>
          <w:rtl/>
        </w:rPr>
        <w:t xml:space="preserve">. </w:t>
      </w:r>
      <w:r w:rsidR="00D976BC" w:rsidRPr="00984881">
        <w:rPr>
          <w:sz w:val="28"/>
          <w:szCs w:val="28"/>
          <w:rtl/>
        </w:rPr>
        <w:t>ﮐﻪ ﺻﻨﻌﺎﻥ ﺯﺍﻫﺪ ﻗﺸﺮﻯ</w:t>
      </w:r>
      <w:r w:rsidR="00BD77AA">
        <w:rPr>
          <w:sz w:val="28"/>
          <w:szCs w:val="28"/>
          <w:rtl/>
        </w:rPr>
        <w:t xml:space="preserve">، </w:t>
      </w:r>
      <w:r w:rsidR="00D976BC" w:rsidRPr="00984881">
        <w:rPr>
          <w:sz w:val="28"/>
          <w:szCs w:val="28"/>
          <w:rtl/>
        </w:rPr>
        <w:t>ﮐﻪ ﺩﺭ ﻇﺎﻫﺮ ﻋﺎﺷﻖ ﺩﺧﺘﺮ ﺗﺮﺳﺎ ﺷﺪﻩ</w:t>
      </w:r>
      <w:r w:rsidR="00BD77AA">
        <w:rPr>
          <w:sz w:val="28"/>
          <w:szCs w:val="28"/>
          <w:rtl/>
        </w:rPr>
        <w:t xml:space="preserve">، </w:t>
      </w:r>
      <w:r w:rsidR="00D976BC" w:rsidRPr="00984881">
        <w:rPr>
          <w:sz w:val="28"/>
          <w:szCs w:val="28"/>
          <w:rtl/>
        </w:rPr>
        <w:t>ﮐﻪ ﻣﻰ ﻣﻴﻔﺮﻭﺷﺪ</w:t>
      </w:r>
      <w:r w:rsidR="00BD77AA">
        <w:rPr>
          <w:sz w:val="28"/>
          <w:szCs w:val="28"/>
          <w:rtl/>
        </w:rPr>
        <w:t xml:space="preserve">، </w:t>
      </w:r>
      <w:r w:rsidR="00D976BC" w:rsidRPr="00984881">
        <w:rPr>
          <w:sz w:val="28"/>
          <w:szCs w:val="28"/>
          <w:rtl/>
        </w:rPr>
        <w:t>ﺩﺭ ﻭﺍﻗﻊ ﭘﻴﺮ ﺍﻟﻬﻰ ﺧﻮﺩﺭﺍ ﻳﺎﻓﺘﻪ</w:t>
      </w:r>
      <w:r w:rsidR="00BD77AA">
        <w:rPr>
          <w:sz w:val="28"/>
          <w:szCs w:val="28"/>
          <w:rtl/>
        </w:rPr>
        <w:t xml:space="preserve">، </w:t>
      </w:r>
      <w:r w:rsidR="00D976BC" w:rsidRPr="00984881">
        <w:rPr>
          <w:sz w:val="28"/>
          <w:szCs w:val="28"/>
          <w:rtl/>
        </w:rPr>
        <w:t>ﮐﻪ ﺩﺧﺘﺮ ﺭﺯ ﻭ ﺷﺮﺍﺏ</w:t>
      </w:r>
      <w:r w:rsidR="00BD77AA">
        <w:rPr>
          <w:sz w:val="28"/>
          <w:szCs w:val="28"/>
          <w:rtl/>
        </w:rPr>
        <w:t xml:space="preserve">، </w:t>
      </w:r>
      <w:r w:rsidR="00D976BC" w:rsidRPr="00984881">
        <w:rPr>
          <w:sz w:val="28"/>
          <w:szCs w:val="28"/>
          <w:rtl/>
        </w:rPr>
        <w:t>ﮐﻪ ﺍﻳﻦ ﺗﺮﺳﺎﻯ ﭘﺎﺭﺳﺎ</w:t>
      </w:r>
      <w:r>
        <w:rPr>
          <w:sz w:val="28"/>
          <w:szCs w:val="28"/>
          <w:rtl/>
        </w:rPr>
        <w:t xml:space="preserve"> </w:t>
      </w:r>
      <w:r w:rsidR="00D976BC" w:rsidRPr="00984881">
        <w:rPr>
          <w:sz w:val="28"/>
          <w:szCs w:val="28"/>
          <w:rtl/>
        </w:rPr>
        <w:t>ﻭ ﺍﻟﻬﻰ ﺍﺳﺖ ﻭ ﺷﺮﺍﺏ</w:t>
      </w:r>
      <w:r>
        <w:rPr>
          <w:sz w:val="28"/>
          <w:szCs w:val="28"/>
          <w:rtl/>
        </w:rPr>
        <w:t xml:space="preserve"> </w:t>
      </w:r>
      <w:r w:rsidR="00D976BC" w:rsidRPr="00984881">
        <w:rPr>
          <w:sz w:val="28"/>
          <w:szCs w:val="28"/>
          <w:rtl/>
        </w:rPr>
        <w:t>ﺍﻭ ﺣﮑﻤﺘﻬﺎﻯ</w:t>
      </w:r>
      <w:r>
        <w:rPr>
          <w:sz w:val="28"/>
          <w:szCs w:val="28"/>
          <w:rtl/>
        </w:rPr>
        <w:t xml:space="preserve"> </w:t>
      </w:r>
      <w:r w:rsidR="00D976BC" w:rsidRPr="00984881">
        <w:rPr>
          <w:sz w:val="28"/>
          <w:szCs w:val="28"/>
          <w:rtl/>
        </w:rPr>
        <w:t>ﻋﺮﻓﺎﻥ ﺍﻟﻬﻰ ﻣﻴﺒﺎﺷﺪ</w:t>
      </w:r>
      <w:r w:rsidR="00BD77AA">
        <w:rPr>
          <w:sz w:val="28"/>
          <w:szCs w:val="28"/>
          <w:rtl/>
        </w:rPr>
        <w:t xml:space="preserve">. </w:t>
      </w:r>
      <w:r w:rsidR="00D976BC" w:rsidRPr="00984881">
        <w:rPr>
          <w:sz w:val="28"/>
          <w:szCs w:val="28"/>
          <w:rtl/>
        </w:rPr>
        <w:t>ﻭ ﺑﻘﻴﻪ</w:t>
      </w:r>
      <w:r>
        <w:rPr>
          <w:sz w:val="28"/>
          <w:szCs w:val="28"/>
          <w:rtl/>
        </w:rPr>
        <w:t xml:space="preserve"> </w:t>
      </w:r>
      <w:r w:rsidR="00D976BC" w:rsidRPr="00984881">
        <w:rPr>
          <w:sz w:val="28"/>
          <w:szCs w:val="28"/>
          <w:rtl/>
        </w:rPr>
        <w:t>ﺩﺍﺳﺘﺎﻥ</w:t>
      </w:r>
      <w:r>
        <w:rPr>
          <w:sz w:val="28"/>
          <w:szCs w:val="28"/>
          <w:rtl/>
        </w:rPr>
        <w:t xml:space="preserve"> </w:t>
      </w:r>
      <w:r w:rsidR="00D976BC" w:rsidRPr="00984881">
        <w:rPr>
          <w:sz w:val="28"/>
          <w:szCs w:val="28"/>
          <w:rtl/>
        </w:rPr>
        <w:t>ﺑﺮ ﺣﺴﺐ ﭘﺴﻨﺪ ﻋﻮﺍﻡ ﺁﻣﺪﻩ ﺍﺳﺖ</w:t>
      </w:r>
      <w:r w:rsidR="00BD77AA">
        <w:rPr>
          <w:sz w:val="28"/>
          <w:szCs w:val="28"/>
          <w:rtl/>
        </w:rPr>
        <w:t xml:space="preserve">. </w:t>
      </w:r>
      <w:r w:rsidR="00D976BC" w:rsidRPr="00984881">
        <w:rPr>
          <w:sz w:val="28"/>
          <w:szCs w:val="28"/>
          <w:rtl/>
        </w:rPr>
        <w:t>ﮐﻪ ﺍﻳﻦ</w:t>
      </w:r>
      <w:r>
        <w:rPr>
          <w:sz w:val="28"/>
          <w:szCs w:val="28"/>
          <w:rtl/>
        </w:rPr>
        <w:t xml:space="preserve"> </w:t>
      </w:r>
      <w:r w:rsidR="00D976BC" w:rsidRPr="00984881">
        <w:rPr>
          <w:sz w:val="28"/>
          <w:szCs w:val="28"/>
          <w:rtl/>
        </w:rPr>
        <w:t>ﺷﻴﺦ ﻧﺎﮔﻬﺎﻥ ﺗﺮﻙ</w:t>
      </w:r>
      <w:r>
        <w:rPr>
          <w:sz w:val="28"/>
          <w:szCs w:val="28"/>
          <w:rtl/>
        </w:rPr>
        <w:t xml:space="preserve"> </w:t>
      </w:r>
      <w:r w:rsidR="00D976BC" w:rsidRPr="00984881">
        <w:rPr>
          <w:sz w:val="28"/>
          <w:szCs w:val="28"/>
          <w:rtl/>
        </w:rPr>
        <w:t>ﺭﻳﺎﮐﺎﺭﻯ ﻭﺯﻫﺪ ﻧﻤﻮﺩ</w:t>
      </w:r>
      <w:r w:rsidR="00BD77AA">
        <w:rPr>
          <w:sz w:val="28"/>
          <w:szCs w:val="28"/>
          <w:rtl/>
        </w:rPr>
        <w:t xml:space="preserve">، </w:t>
      </w:r>
      <w:r w:rsidR="00D976BC" w:rsidRPr="00984881">
        <w:rPr>
          <w:sz w:val="28"/>
          <w:szCs w:val="28"/>
          <w:rtl/>
        </w:rPr>
        <w:t>ﻭ ﻟﺒﺎس ﺯﻫﺪ ﺩﺭ ﺗﻠﺒﻴس ﺍﺑﻠﻴﺴﻰ ﺭﺍ ﺍﺯ ﺑﺮ ﺧﻮﺩ ﺑﻴﺮﻭﻥ ﮐﺮﺩ</w:t>
      </w:r>
      <w:r w:rsidR="00BD77AA">
        <w:rPr>
          <w:sz w:val="28"/>
          <w:szCs w:val="28"/>
          <w:rtl/>
        </w:rPr>
        <w:t xml:space="preserve">. </w:t>
      </w:r>
      <w:r w:rsidR="00D976BC" w:rsidRPr="00984881">
        <w:rPr>
          <w:sz w:val="28"/>
          <w:szCs w:val="28"/>
          <w:rtl/>
        </w:rPr>
        <w:t>ﺯﻳﺮﺍ</w:t>
      </w:r>
      <w:r>
        <w:rPr>
          <w:sz w:val="28"/>
          <w:szCs w:val="28"/>
          <w:rtl/>
        </w:rPr>
        <w:t xml:space="preserve"> </w:t>
      </w:r>
      <w:r w:rsidR="00D976BC" w:rsidRPr="00984881">
        <w:rPr>
          <w:sz w:val="28"/>
          <w:szCs w:val="28"/>
          <w:rtl/>
        </w:rPr>
        <w:t>ﮐﻮﭼﮑﺘﺮﻳﻦ ﻋﻠﺎﻣﺖ ﺩﻳﻨﺪﺍﺭﻯ ﻭﺯﻫﺪ ﺩﺭ ﺍﻧﺴﺎﻥ</w:t>
      </w:r>
      <w:r w:rsidR="00BD77AA">
        <w:rPr>
          <w:sz w:val="28"/>
          <w:szCs w:val="28"/>
          <w:rtl/>
        </w:rPr>
        <w:t xml:space="preserve">، </w:t>
      </w:r>
      <w:r w:rsidR="00D976BC" w:rsidRPr="00984881">
        <w:rPr>
          <w:sz w:val="28"/>
          <w:szCs w:val="28"/>
          <w:rtl/>
        </w:rPr>
        <w:t>ﺷﺮﻙ ﻭ ﺭﻳﺎﮐﺎﺭﻯ</w:t>
      </w:r>
      <w:r>
        <w:rPr>
          <w:sz w:val="28"/>
          <w:szCs w:val="28"/>
          <w:rtl/>
        </w:rPr>
        <w:t xml:space="preserve"> </w:t>
      </w:r>
      <w:r w:rsidR="00D976BC" w:rsidRPr="00984881">
        <w:rPr>
          <w:sz w:val="28"/>
          <w:szCs w:val="28"/>
          <w:rtl/>
        </w:rPr>
        <w:t>ﺍﺳﺖ</w:t>
      </w:r>
      <w:r w:rsidR="00BD77AA">
        <w:rPr>
          <w:sz w:val="28"/>
          <w:szCs w:val="28"/>
          <w:rtl/>
        </w:rPr>
        <w:t xml:space="preserve">. </w:t>
      </w:r>
      <w:r w:rsidR="00D976BC" w:rsidRPr="00984881">
        <w:rPr>
          <w:sz w:val="28"/>
          <w:szCs w:val="28"/>
          <w:rtl/>
        </w:rPr>
        <w:t>ﮐﻪ ﻫﻤﺎﻥ ﺷﺮﻙ</w:t>
      </w:r>
      <w:r>
        <w:rPr>
          <w:sz w:val="28"/>
          <w:szCs w:val="28"/>
          <w:rtl/>
        </w:rPr>
        <w:t xml:space="preserve"> </w:t>
      </w:r>
      <w:r w:rsidR="00D976BC" w:rsidRPr="00984881">
        <w:rPr>
          <w:sz w:val="28"/>
          <w:szCs w:val="28"/>
          <w:rtl/>
        </w:rPr>
        <w:t>ﺧﻔﻰ ﻭﻣﺨﻔﻰ ﻭ</w:t>
      </w:r>
      <w:r w:rsidR="00D976BC" w:rsidRPr="00984881">
        <w:rPr>
          <w:rFonts w:hint="cs"/>
          <w:sz w:val="28"/>
          <w:szCs w:val="28"/>
          <w:rtl/>
        </w:rPr>
        <w:t xml:space="preserve"> </w:t>
      </w:r>
      <w:r w:rsidR="00D976BC" w:rsidRPr="00984881">
        <w:rPr>
          <w:sz w:val="28"/>
          <w:szCs w:val="28"/>
          <w:rtl/>
        </w:rPr>
        <w:t>ﻧﺪﺍﻧﺴﺘﻪ ﻣﻴﺒﺎﺷﺪ</w:t>
      </w:r>
      <w:r w:rsidR="00BD77AA">
        <w:rPr>
          <w:sz w:val="28"/>
          <w:szCs w:val="28"/>
          <w:rtl/>
        </w:rPr>
        <w:t xml:space="preserve">. </w:t>
      </w:r>
      <w:r w:rsidR="00D976BC" w:rsidRPr="00984881">
        <w:rPr>
          <w:sz w:val="28"/>
          <w:szCs w:val="28"/>
          <w:rtl/>
        </w:rPr>
        <w:t>ﮐﻪ ﻧﻈﺮ</w:t>
      </w:r>
      <w:r>
        <w:rPr>
          <w:sz w:val="28"/>
          <w:szCs w:val="28"/>
          <w:rtl/>
        </w:rPr>
        <w:t xml:space="preserve"> </w:t>
      </w:r>
      <w:r w:rsidR="00D976BC" w:rsidRPr="00984881">
        <w:rPr>
          <w:sz w:val="28"/>
          <w:szCs w:val="28"/>
          <w:rtl/>
        </w:rPr>
        <w:t>ﻭﺗﺤﺴﻴﻦ</w:t>
      </w:r>
      <w:r>
        <w:rPr>
          <w:sz w:val="28"/>
          <w:szCs w:val="28"/>
          <w:rtl/>
        </w:rPr>
        <w:t xml:space="preserve"> </w:t>
      </w:r>
      <w:r w:rsidR="00D976BC" w:rsidRPr="00984881">
        <w:rPr>
          <w:sz w:val="28"/>
          <w:szCs w:val="28"/>
          <w:rtl/>
        </w:rPr>
        <w:t>ﺩﻳﮕﺮﺍﻥ ﺭﺍ ﺍﻫﻤﻴﺖ ﻣﻴﺪﻫﺪ</w:t>
      </w:r>
      <w:r w:rsidR="00BD77AA">
        <w:rPr>
          <w:sz w:val="28"/>
          <w:szCs w:val="28"/>
          <w:rtl/>
        </w:rPr>
        <w:t xml:space="preserve">. </w:t>
      </w:r>
      <w:r w:rsidR="00D976BC" w:rsidRPr="00984881">
        <w:rPr>
          <w:sz w:val="28"/>
          <w:szCs w:val="28"/>
          <w:rtl/>
        </w:rPr>
        <w:t>ﻭﺑﻬﺮﻩ ﻫﺎﻯ ﻣﻮﻗﻌﻴّﺖ ﺍﺟﺘﻤﺎﻋﻰ ﺑﻬﺘﺮﻯ ﻣﻴﻴﺎﺑﺪ</w:t>
      </w:r>
      <w:r w:rsidR="00BD77AA">
        <w:rPr>
          <w:sz w:val="28"/>
          <w:szCs w:val="28"/>
          <w:rtl/>
        </w:rPr>
        <w:t xml:space="preserve">. </w:t>
      </w:r>
      <w:r w:rsidR="00D976BC" w:rsidRPr="00984881">
        <w:rPr>
          <w:sz w:val="28"/>
          <w:szCs w:val="28"/>
          <w:rtl/>
        </w:rPr>
        <w:t>ﻭ ﺍﻳﻦ</w:t>
      </w:r>
      <w:r>
        <w:rPr>
          <w:sz w:val="28"/>
          <w:szCs w:val="28"/>
          <w:rtl/>
        </w:rPr>
        <w:t xml:space="preserve"> </w:t>
      </w:r>
      <w:r w:rsidR="00D976BC" w:rsidRPr="00984881">
        <w:rPr>
          <w:sz w:val="28"/>
          <w:szCs w:val="28"/>
          <w:rtl/>
        </w:rPr>
        <w:t>ﺻﻨﻌﺎﻥ</w:t>
      </w:r>
      <w:r w:rsidR="00BD77AA">
        <w:rPr>
          <w:sz w:val="28"/>
          <w:szCs w:val="28"/>
          <w:rtl/>
        </w:rPr>
        <w:t xml:space="preserve">، </w:t>
      </w:r>
      <w:r w:rsidR="00D976BC" w:rsidRPr="00984881">
        <w:rPr>
          <w:sz w:val="28"/>
          <w:szCs w:val="28"/>
          <w:rtl/>
        </w:rPr>
        <w:t>ﻫﺮ ﺳﺎﻟﮑﻰ ﺍﺳﺖ ﮐﻪ</w:t>
      </w:r>
      <w:r>
        <w:rPr>
          <w:sz w:val="28"/>
          <w:szCs w:val="28"/>
          <w:rtl/>
        </w:rPr>
        <w:t xml:space="preserve"> </w:t>
      </w:r>
      <w:r w:rsidR="00D976BC" w:rsidRPr="00984881">
        <w:rPr>
          <w:sz w:val="28"/>
          <w:szCs w:val="28"/>
          <w:rtl/>
        </w:rPr>
        <w:t>ﻣﺸﻐﻮﻝ</w:t>
      </w:r>
      <w:r w:rsidR="00D976BC" w:rsidRPr="00984881">
        <w:rPr>
          <w:rFonts w:hint="cs"/>
          <w:sz w:val="28"/>
          <w:szCs w:val="28"/>
          <w:rtl/>
        </w:rPr>
        <w:t xml:space="preserve"> </w:t>
      </w:r>
      <w:r w:rsidR="00D976BC" w:rsidRPr="00984881">
        <w:rPr>
          <w:sz w:val="28"/>
          <w:szCs w:val="28"/>
          <w:rtl/>
        </w:rPr>
        <w:t>ﺻﻨﻌﺖ ﺳﻠﻮﻙ ﺍﻟﻬﻰ</w:t>
      </w:r>
      <w:r w:rsidR="00BD77AA">
        <w:rPr>
          <w:sz w:val="28"/>
          <w:szCs w:val="28"/>
          <w:rtl/>
        </w:rPr>
        <w:t xml:space="preserve">، </w:t>
      </w:r>
      <w:r w:rsidR="00D976BC" w:rsidRPr="00984881">
        <w:rPr>
          <w:sz w:val="28"/>
          <w:szCs w:val="28"/>
          <w:rtl/>
        </w:rPr>
        <w:t>ﻭ ﻫﻨﺮ ﺗﺮﺑﻴﺖ ﺭﻭﺍﻥ ﺧﻮﺩ</w:t>
      </w:r>
      <w:r w:rsidR="00BD77AA">
        <w:rPr>
          <w:sz w:val="28"/>
          <w:szCs w:val="28"/>
          <w:rtl/>
        </w:rPr>
        <w:t xml:space="preserve">، </w:t>
      </w:r>
      <w:r w:rsidR="00D976BC" w:rsidRPr="00984881">
        <w:rPr>
          <w:sz w:val="28"/>
          <w:szCs w:val="28"/>
          <w:rtl/>
        </w:rPr>
        <w:t>ﺯﻳﺮ ﻧﻈﺮ ﭘﻴﺮ ﺍﻟﻬﻰ ﻣﻴﺒﺎﺷﺪ</w:t>
      </w:r>
      <w:r w:rsidR="00BD77AA">
        <w:rPr>
          <w:sz w:val="28"/>
          <w:szCs w:val="28"/>
          <w:rtl/>
        </w:rPr>
        <w:t xml:space="preserve">. </w:t>
      </w:r>
      <w:r w:rsidR="00D976BC" w:rsidRPr="00984881">
        <w:rPr>
          <w:sz w:val="28"/>
          <w:szCs w:val="28"/>
          <w:rtl/>
        </w:rPr>
        <w:t>ﺗﺎ ﺑﺘﻮﺍﻧﺪ ﻫﻨﺮ ﺗﺨﻠﻴﻪ ﻭ ﺗﺤﻠﻴﻪ ﺻﻔﺎﺕ ﺑﻨﻤﺎﻳﺪ</w:t>
      </w:r>
      <w:r w:rsidR="00BD77AA">
        <w:rPr>
          <w:sz w:val="28"/>
          <w:szCs w:val="28"/>
          <w:rtl/>
        </w:rPr>
        <w:t xml:space="preserve">، </w:t>
      </w:r>
      <w:r w:rsidR="00D976BC" w:rsidRPr="00984881">
        <w:rPr>
          <w:sz w:val="28"/>
          <w:szCs w:val="28"/>
          <w:rtl/>
        </w:rPr>
        <w:t>ﻭ ﺑﺘﺠﻠﻴﻪ ﻫﺎﻯ ﺍﻟﻬﻰ</w:t>
      </w:r>
      <w:r>
        <w:rPr>
          <w:sz w:val="28"/>
          <w:szCs w:val="28"/>
          <w:rtl/>
        </w:rPr>
        <w:t xml:space="preserve"> </w:t>
      </w:r>
      <w:r w:rsidR="00D976BC" w:rsidRPr="00984881">
        <w:rPr>
          <w:sz w:val="28"/>
          <w:szCs w:val="28"/>
          <w:rtl/>
        </w:rPr>
        <w:t>ﻫﻔﺘﮕﺎﻧﻪ</w:t>
      </w:r>
      <w:r>
        <w:rPr>
          <w:sz w:val="28"/>
          <w:szCs w:val="28"/>
          <w:rtl/>
        </w:rPr>
        <w:t xml:space="preserve"> </w:t>
      </w:r>
      <w:r w:rsidR="00D976BC" w:rsidRPr="00984881">
        <w:rPr>
          <w:sz w:val="28"/>
          <w:szCs w:val="28"/>
          <w:rtl/>
        </w:rPr>
        <w:t>ﻃﺮﻳﻘﺖ</w:t>
      </w:r>
      <w:r w:rsidR="00D976BC" w:rsidRPr="00984881">
        <w:rPr>
          <w:rFonts w:hint="cs"/>
          <w:sz w:val="28"/>
          <w:szCs w:val="28"/>
          <w:rtl/>
        </w:rPr>
        <w:t xml:space="preserve"> </w:t>
      </w:r>
      <w:r w:rsidR="00D976BC" w:rsidRPr="00984881">
        <w:rPr>
          <w:sz w:val="28"/>
          <w:szCs w:val="28"/>
          <w:rtl/>
        </w:rPr>
        <w:t>ﻭﻟﺎﻳﺖ ﻣﻮﻟﺎ ﺑﺮﺳﺪ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ﻭﻗﺖ ﺁﻥ ﺷﻴﺮﻳﻦ ﻗﻠﻨﺪﺭ ﺧﻮﺵ</w:t>
      </w:r>
      <w:r w:rsidR="00BD77AA">
        <w:rPr>
          <w:b/>
          <w:bCs/>
          <w:sz w:val="28"/>
          <w:szCs w:val="28"/>
          <w:rtl/>
        </w:rPr>
        <w:t xml:space="preserve">، </w:t>
      </w:r>
      <w:r w:rsidRPr="00984881">
        <w:rPr>
          <w:b/>
          <w:bCs/>
          <w:sz w:val="28"/>
          <w:szCs w:val="28"/>
          <w:rtl/>
        </w:rPr>
        <w:t>ﮐﻪ ﺩﺭ ﺃﻃﻮﺍﺭ ﺳﻴﺮ</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ﺫﮐﺮ ﺗﺴﺒﻴﺢ ﻣﻠﻚ</w:t>
      </w:r>
      <w:r w:rsidR="00BD77AA">
        <w:rPr>
          <w:b/>
          <w:bCs/>
          <w:sz w:val="28"/>
          <w:szCs w:val="28"/>
          <w:rtl/>
        </w:rPr>
        <w:t xml:space="preserve">، </w:t>
      </w:r>
      <w:r w:rsidRPr="00984881">
        <w:rPr>
          <w:b/>
          <w:bCs/>
          <w:sz w:val="28"/>
          <w:szCs w:val="28"/>
          <w:rtl/>
        </w:rPr>
        <w:t xml:space="preserve">ﺩﺭ ﺣﻠﻘﻪٴ ﺯﻧّﺎﺭ ﺩﺍﺷﺖ </w:t>
      </w:r>
    </w:p>
    <w:p w:rsidR="00D976BC" w:rsidRDefault="004D25BE" w:rsidP="00D976BC">
      <w:pPr>
        <w:bidi/>
        <w:jc w:val="both"/>
        <w:rPr>
          <w:sz w:val="28"/>
          <w:szCs w:val="28"/>
        </w:rPr>
      </w:pPr>
      <w:r>
        <w:rPr>
          <w:sz w:val="28"/>
          <w:szCs w:val="28"/>
          <w:rtl/>
        </w:rPr>
        <w:t xml:space="preserve"> </w:t>
      </w:r>
      <w:r w:rsidR="00D976BC" w:rsidRPr="00984881">
        <w:rPr>
          <w:sz w:val="28"/>
          <w:szCs w:val="28"/>
          <w:rtl/>
        </w:rPr>
        <w:t>ﻭﻗﺖ ﻧﻴﮑﻮ ﺑﺮﺍﻯ ﺁﻥ ﺷﻴﺮﻳﻦ ﺯﺑﺎﻥ ﻗﻠﻨﺪﺭ ﺧﻮﺵ ﺑﺎﺷﺪ</w:t>
      </w:r>
      <w:r w:rsidR="00BD77AA">
        <w:rPr>
          <w:sz w:val="28"/>
          <w:szCs w:val="28"/>
          <w:rtl/>
        </w:rPr>
        <w:t xml:space="preserve">. </w:t>
      </w:r>
      <w:r w:rsidR="00D976BC" w:rsidRPr="00984881">
        <w:rPr>
          <w:sz w:val="28"/>
          <w:szCs w:val="28"/>
          <w:rtl/>
        </w:rPr>
        <w:t>ﮐﻪ ﻭﻗﺖ ﻭﺣﺎل ﻤﺤﺒﻮﺏ ﺍﻟﻬﻰ ﺷﻴﺮﻳﻦ ﻭ ﻗﻠﻨﺪﺭ ﮐﺎﻣﻞ ﻭ ﺷﺠﺎﻉ ﻭ ﺑﻰ ﺑﺎﻙ ﻭﻧﻮﺭﺍﻧﻰ ﺑﺨﻮﺷﻰ ﺑﻮﺩﻩ ﺑﺎﺷﺪ ﮐﻪ ﺣﻖ ﺍﻭﺳﺖ</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ﺩﺭﻫﻨﮕﺎﻡ ﺣﺮﮐﺖ ﻧﻴﺰ ﺃﻃﻮﺍﺭﻯ ﺭﺍ ﺩﺍﺭﺩ</w:t>
      </w:r>
      <w:r w:rsidR="00BD77AA">
        <w:rPr>
          <w:sz w:val="28"/>
          <w:szCs w:val="28"/>
          <w:rtl/>
        </w:rPr>
        <w:t xml:space="preserve">، </w:t>
      </w:r>
      <w:r w:rsidR="00D976BC" w:rsidRPr="00984881">
        <w:rPr>
          <w:sz w:val="28"/>
          <w:szCs w:val="28"/>
          <w:rtl/>
        </w:rPr>
        <w:t>ﮐﻪ ﮐﺮﺷﻤﻪ ﻭﻧﺎﺯ</w:t>
      </w:r>
      <w:r w:rsidR="00BD77AA">
        <w:rPr>
          <w:sz w:val="28"/>
          <w:szCs w:val="28"/>
          <w:rtl/>
        </w:rPr>
        <w:t xml:space="preserve">، </w:t>
      </w:r>
      <w:r w:rsidR="00D976BC" w:rsidRPr="00984881">
        <w:rPr>
          <w:sz w:val="28"/>
          <w:szCs w:val="28"/>
          <w:rtl/>
        </w:rPr>
        <w:t>ﻭ ﻋﻠﺎﻣﺖ ﻟﺬﺕ ﺭﻭﺣﻰ ﺑﺮﺩﻥ</w:t>
      </w:r>
      <w:r w:rsidR="00BD77AA">
        <w:rPr>
          <w:sz w:val="28"/>
          <w:szCs w:val="28"/>
          <w:rtl/>
        </w:rPr>
        <w:t xml:space="preserve">، </w:t>
      </w:r>
      <w:r w:rsidR="00D976BC" w:rsidRPr="00984881">
        <w:rPr>
          <w:sz w:val="28"/>
          <w:szCs w:val="28"/>
          <w:rtl/>
        </w:rPr>
        <w:t>ﻭ ﺭﺿﺎﻳﺖ ﺍﻟﻬﻰ ﺧﻮﺩ ﺭﺍ ﺩﺍﺭﺩ</w:t>
      </w:r>
      <w:r w:rsidR="00BD77AA">
        <w:rPr>
          <w:sz w:val="28"/>
          <w:szCs w:val="28"/>
          <w:rtl/>
        </w:rPr>
        <w:t xml:space="preserve">، </w:t>
      </w:r>
      <w:r w:rsidR="00D976BC" w:rsidRPr="00984881">
        <w:rPr>
          <w:sz w:val="28"/>
          <w:szCs w:val="28"/>
          <w:rtl/>
        </w:rPr>
        <w:t>ﮐﻪ ﺑﻨﺠﺎﺕ ﺭﺳﻴﺪﻩ ﺍﺳﺖ</w:t>
      </w:r>
      <w:r w:rsidR="00BD77AA">
        <w:rPr>
          <w:sz w:val="28"/>
          <w:szCs w:val="28"/>
          <w:rtl/>
        </w:rPr>
        <w:t xml:space="preserve">. </w:t>
      </w:r>
      <w:r w:rsidR="00D976BC" w:rsidRPr="00984881">
        <w:rPr>
          <w:sz w:val="28"/>
          <w:szCs w:val="28"/>
          <w:rtl/>
        </w:rPr>
        <w:t>ﻭ ﺍﺯ ﻫﺮ ﻗﻴﺪ</w:t>
      </w:r>
      <w:r>
        <w:rPr>
          <w:sz w:val="28"/>
          <w:szCs w:val="28"/>
          <w:rtl/>
        </w:rPr>
        <w:t xml:space="preserve"> </w:t>
      </w:r>
      <w:r w:rsidR="00D976BC" w:rsidRPr="00984881">
        <w:rPr>
          <w:sz w:val="28"/>
          <w:szCs w:val="28"/>
          <w:rtl/>
        </w:rPr>
        <w:t>ﻭﻋﺒﺎﺩﺗﻰ ﻧﻴﺰ ﺩﺭﺁﻣﺪﻩ ﻭﻣﻌﺼﻮﻡ ﺷﺪﻩ ﺍﺳﺖ</w:t>
      </w:r>
      <w:r w:rsidR="00BD77AA">
        <w:rPr>
          <w:sz w:val="28"/>
          <w:szCs w:val="28"/>
          <w:rtl/>
        </w:rPr>
        <w:t xml:space="preserve">، </w:t>
      </w:r>
      <w:r w:rsidR="00D976BC" w:rsidRPr="00984881">
        <w:rPr>
          <w:sz w:val="28"/>
          <w:szCs w:val="28"/>
          <w:rtl/>
        </w:rPr>
        <w:t>ﮐﻪ ﺑﺎﻳﻦ ﻋﻠّﺖ</w:t>
      </w:r>
      <w:r>
        <w:rPr>
          <w:sz w:val="28"/>
          <w:szCs w:val="28"/>
          <w:rtl/>
        </w:rPr>
        <w:t xml:space="preserve"> </w:t>
      </w:r>
      <w:r w:rsidR="00D976BC" w:rsidRPr="00984881">
        <w:rPr>
          <w:sz w:val="28"/>
          <w:szCs w:val="28"/>
          <w:rtl/>
        </w:rPr>
        <w:t>ﺑﻮﺩﻩ</w:t>
      </w:r>
      <w:r w:rsidR="00BD77AA">
        <w:rPr>
          <w:sz w:val="28"/>
          <w:szCs w:val="28"/>
          <w:rtl/>
        </w:rPr>
        <w:t xml:space="preserve">، </w:t>
      </w:r>
      <w:r w:rsidR="00D976BC" w:rsidRPr="00984881">
        <w:rPr>
          <w:sz w:val="28"/>
          <w:szCs w:val="28"/>
          <w:rtl/>
        </w:rPr>
        <w:t xml:space="preserve">ﮐﻪ ﺫﮐﺮ ﺗﺴﺒﻴﺢ </w:t>
      </w:r>
      <w:r w:rsidR="009915B2" w:rsidRPr="00984881">
        <w:rPr>
          <w:sz w:val="28"/>
          <w:szCs w:val="28"/>
          <w:rtl/>
        </w:rPr>
        <w:t>فر</w:t>
      </w:r>
      <w:r w:rsidR="00D976BC" w:rsidRPr="00984881">
        <w:rPr>
          <w:sz w:val="28"/>
          <w:szCs w:val="28"/>
          <w:rtl/>
        </w:rPr>
        <w:t>ﺷﺘﻪ ﺧﻮﺩ ﺭﺍ ﺩﺭ ﺣﻠﻘﻪ ﺯﻧّﺎﺭ ﺑﻨﺪﺍﻥ ﺍﺩﺍﻣﻪ ﻣﻴﺪﺍﺩﻩ ﺍﺳﺖ ﮐﻪ ﺯﻧّﺎﺭ ﺑﻨﺪﺍﻥ ﺭﻳﺎﮐﺎﺭ ﻗﺸﺮﻯ</w:t>
      </w:r>
      <w:r w:rsidR="00BD77AA">
        <w:rPr>
          <w:sz w:val="28"/>
          <w:szCs w:val="28"/>
          <w:rtl/>
        </w:rPr>
        <w:t xml:space="preserve">، </w:t>
      </w:r>
      <w:r w:rsidR="00D976BC" w:rsidRPr="00984881">
        <w:rPr>
          <w:sz w:val="28"/>
          <w:szCs w:val="28"/>
          <w:rtl/>
        </w:rPr>
        <w:t>ﺳﺎﻟﻚ ﺭﺍ ﺩﺭ ﺗﻘﻴّﻪﻭﺍﺩﺍﺭ ﮐﺮﺩﻩﺍﻧﺪ</w:t>
      </w:r>
      <w:r w:rsidR="00BD77AA">
        <w:rPr>
          <w:sz w:val="28"/>
          <w:szCs w:val="28"/>
          <w:rtl/>
        </w:rPr>
        <w:t xml:space="preserve">. </w:t>
      </w:r>
      <w:r w:rsidR="00D976BC" w:rsidRPr="00984881">
        <w:rPr>
          <w:sz w:val="28"/>
          <w:szCs w:val="28"/>
          <w:rtl/>
        </w:rPr>
        <w:t xml:space="preserve">ﻭﻳﺎ ﺷﻴﺦ ﺑﺎ ﺯﻧّﺎﺭ ﺧﻮﺩ </w:t>
      </w:r>
      <w:r w:rsidR="00D976BC" w:rsidRPr="00984881">
        <w:rPr>
          <w:sz w:val="28"/>
          <w:szCs w:val="28"/>
          <w:rtl/>
        </w:rPr>
        <w:lastRenderedPageBreak/>
        <w:t>ﺑﻤﻰ ﺧﺎﻧﻪ ﺭﻓﺘﻪ</w:t>
      </w:r>
      <w:r w:rsidR="00BD77AA">
        <w:rPr>
          <w:sz w:val="28"/>
          <w:szCs w:val="28"/>
          <w:rtl/>
        </w:rPr>
        <w:t xml:space="preserve">، </w:t>
      </w:r>
      <w:r w:rsidR="00D976BC" w:rsidRPr="00984881">
        <w:rPr>
          <w:sz w:val="28"/>
          <w:szCs w:val="28"/>
          <w:rtl/>
        </w:rPr>
        <w:t>ﻭ ﮐﻨﺎﺭ ﺩﺧﺘﺮ ﺗﺮﺳﺎﻯ ﻣﻴﻔﺮﻭﺵ</w:t>
      </w:r>
      <w:r w:rsidR="00BD77AA">
        <w:rPr>
          <w:sz w:val="28"/>
          <w:szCs w:val="28"/>
          <w:rtl/>
        </w:rPr>
        <w:t xml:space="preserve">، </w:t>
      </w:r>
      <w:r w:rsidR="00D976BC" w:rsidRPr="00984881">
        <w:rPr>
          <w:sz w:val="28"/>
          <w:szCs w:val="28"/>
          <w:rtl/>
        </w:rPr>
        <w:t>ﺩﺳﺘﻮﺭﺍﺕ ﻣﻌﺸﻮﻕ ﺧﻮﺩﺭﺍ ﺍﺟﺮﺍ ﻣﻴﮑﻨﺪ</w:t>
      </w:r>
      <w:r w:rsidR="00BD77AA">
        <w:rPr>
          <w:sz w:val="28"/>
          <w:szCs w:val="28"/>
          <w:rtl/>
        </w:rPr>
        <w:t xml:space="preserve">. </w:t>
      </w:r>
      <w:r w:rsidR="00D976BC" w:rsidRPr="00984881">
        <w:rPr>
          <w:sz w:val="28"/>
          <w:szCs w:val="28"/>
          <w:rtl/>
        </w:rPr>
        <w:t>ﻭ ﺧﻮﻙ ﭼﺮﺍﻧﻴﻤﻴﮑﻨﺪ</w:t>
      </w:r>
      <w:r w:rsidR="00BD77AA">
        <w:rPr>
          <w:sz w:val="28"/>
          <w:szCs w:val="28"/>
          <w:rtl/>
        </w:rPr>
        <w:t xml:space="preserve">. </w:t>
      </w:r>
      <w:r w:rsidR="00D976BC" w:rsidRPr="00984881">
        <w:rPr>
          <w:sz w:val="28"/>
          <w:szCs w:val="28"/>
          <w:rtl/>
        </w:rPr>
        <w:t>ﮐﻪ ﻣﺴﻴﺤﻴﺎﻥ ﻭﺯﺭﺩﺷﺘﻴﺎﻥ ﺯﻧّﺎﺭ ﻭ ﺑﻨﺪﻫﺎﺋﻰ ﺑﺮ ﮐﻤﺮ ﺩﺍﺭﻧﺪ</w:t>
      </w:r>
      <w:r w:rsidR="00BD77AA">
        <w:rPr>
          <w:sz w:val="28"/>
          <w:szCs w:val="28"/>
          <w:rtl/>
        </w:rPr>
        <w:t xml:space="preserve">، </w:t>
      </w:r>
      <w:r w:rsidR="00D976BC" w:rsidRPr="00984881">
        <w:rPr>
          <w:sz w:val="28"/>
          <w:szCs w:val="28"/>
          <w:rtl/>
        </w:rPr>
        <w:t>ﮐﻪ ﺩﺭ ﺟﺎﻣﻌﻪ ﺩﺍﺧﻠﻰ ﻃﺮﻳﻘﺖ ﻣﻔﻴﺪ ﺍﺳﺖ</w:t>
      </w:r>
      <w:r w:rsidR="00BD77AA">
        <w:rPr>
          <w:sz w:val="28"/>
          <w:szCs w:val="28"/>
          <w:rtl/>
        </w:rPr>
        <w:t xml:space="preserve">، </w:t>
      </w:r>
      <w:r w:rsidR="00D976BC" w:rsidRPr="00984881">
        <w:rPr>
          <w:sz w:val="28"/>
          <w:szCs w:val="28"/>
          <w:rtl/>
        </w:rPr>
        <w:t>ﻭﻟﻰ ﺑﺮﺍﻯ ﺩﻳﮕﺮﺍﻥ ﺭﻳﺎﮐﺎﺭﻯ ﺧﻮﺍﻫﺪ ﺑﻮﺩ</w:t>
      </w:r>
      <w:r w:rsidR="00BD77AA">
        <w:rPr>
          <w:sz w:val="28"/>
          <w:szCs w:val="28"/>
          <w:rtl/>
        </w:rPr>
        <w:t xml:space="preserve">. </w:t>
      </w:r>
      <w:r w:rsidR="00D976BC" w:rsidRPr="00984881">
        <w:rPr>
          <w:sz w:val="28"/>
          <w:szCs w:val="28"/>
          <w:rtl/>
        </w:rPr>
        <w:t>ﺍﻳﻦ ﺷﻴﺦ</w:t>
      </w:r>
      <w:r>
        <w:rPr>
          <w:sz w:val="28"/>
          <w:szCs w:val="28"/>
          <w:rtl/>
        </w:rPr>
        <w:t xml:space="preserve"> </w:t>
      </w:r>
      <w:r w:rsidR="00D976BC" w:rsidRPr="00984881">
        <w:rPr>
          <w:sz w:val="28"/>
          <w:szCs w:val="28"/>
          <w:rtl/>
        </w:rPr>
        <w:t>ﺻﻨﻌﺎﻥ ﻣﺎ ﻣﺴﻠﻤﺎﻧﻰ ﺍﺳﺖ</w:t>
      </w:r>
      <w:r w:rsidR="00BD77AA">
        <w:rPr>
          <w:sz w:val="28"/>
          <w:szCs w:val="28"/>
          <w:rtl/>
        </w:rPr>
        <w:t xml:space="preserve">، </w:t>
      </w:r>
      <w:r w:rsidR="00D976BC" w:rsidRPr="00984881">
        <w:rPr>
          <w:sz w:val="28"/>
          <w:szCs w:val="28"/>
          <w:rtl/>
        </w:rPr>
        <w:t>ﮐﻪ ﻣﻠﺎﻣﺘﻰ ﺷﺪﻩ</w:t>
      </w:r>
      <w:r w:rsidR="00BD77AA">
        <w:rPr>
          <w:sz w:val="28"/>
          <w:szCs w:val="28"/>
          <w:rtl/>
        </w:rPr>
        <w:t xml:space="preserve">، </w:t>
      </w:r>
      <w:r w:rsidR="00D976BC" w:rsidRPr="00984881">
        <w:rPr>
          <w:sz w:val="28"/>
          <w:szCs w:val="28"/>
          <w:rtl/>
        </w:rPr>
        <w:t>ﮐﻪ ﺩﺭ ﻣﺤﻴﻂ ﻣﺴﻴﺤﻰ</w:t>
      </w:r>
      <w:r w:rsidR="00BD77AA">
        <w:rPr>
          <w:sz w:val="28"/>
          <w:szCs w:val="28"/>
          <w:rtl/>
        </w:rPr>
        <w:t xml:space="preserve">، </w:t>
      </w:r>
      <w:r w:rsidR="00D976BC" w:rsidRPr="00984881">
        <w:rPr>
          <w:sz w:val="28"/>
          <w:szCs w:val="28"/>
          <w:rtl/>
        </w:rPr>
        <w:t>ﺑﻄﺮﻳﻘﺖ</w:t>
      </w:r>
      <w:r>
        <w:rPr>
          <w:sz w:val="28"/>
          <w:szCs w:val="28"/>
          <w:rtl/>
        </w:rPr>
        <w:t xml:space="preserve"> </w:t>
      </w:r>
      <w:r w:rsidR="00D976BC" w:rsidRPr="00984881">
        <w:rPr>
          <w:sz w:val="28"/>
          <w:szCs w:val="28"/>
          <w:rtl/>
        </w:rPr>
        <w:t>ﺳﻠﻮﮐﻰ ﻣﺤﻤﺪﻯ ﺍﺩﺍﻣﻪ ﻣﻴﺪﻫﺪ</w:t>
      </w:r>
      <w:r w:rsidR="00BD77AA">
        <w:rPr>
          <w:sz w:val="28"/>
          <w:szCs w:val="28"/>
          <w:rtl/>
        </w:rPr>
        <w:t xml:space="preserve">. </w:t>
      </w:r>
      <w:r w:rsidR="00D976BC" w:rsidRPr="00984881">
        <w:rPr>
          <w:sz w:val="28"/>
          <w:szCs w:val="28"/>
          <w:rtl/>
        </w:rPr>
        <w:t>ﻭ ﻧﮕﺮﺍﻥ ﺑﺪﮔﻮﺋﻰ ﭘﻴﺮﻭﺍﻥ</w:t>
      </w:r>
      <w:r>
        <w:rPr>
          <w:sz w:val="28"/>
          <w:szCs w:val="28"/>
          <w:rtl/>
        </w:rPr>
        <w:t xml:space="preserve"> </w:t>
      </w:r>
      <w:r w:rsidR="00D976BC" w:rsidRPr="00984881">
        <w:rPr>
          <w:sz w:val="28"/>
          <w:szCs w:val="28"/>
          <w:rtl/>
        </w:rPr>
        <w:t>ﻭﻣﻌﺘﻘﺪﺍﻥ</w:t>
      </w:r>
      <w:r>
        <w:rPr>
          <w:sz w:val="28"/>
          <w:szCs w:val="28"/>
          <w:rtl/>
        </w:rPr>
        <w:t xml:space="preserve"> </w:t>
      </w:r>
      <w:r w:rsidR="00D976BC" w:rsidRPr="00984881">
        <w:rPr>
          <w:sz w:val="28"/>
          <w:szCs w:val="28"/>
          <w:rtl/>
        </w:rPr>
        <w:t>ﺳﺎﺑﻖ</w:t>
      </w:r>
      <w:r>
        <w:rPr>
          <w:sz w:val="28"/>
          <w:szCs w:val="28"/>
          <w:rtl/>
        </w:rPr>
        <w:t xml:space="preserve"> </w:t>
      </w:r>
      <w:r w:rsidR="00D976BC" w:rsidRPr="00984881">
        <w:rPr>
          <w:sz w:val="28"/>
          <w:szCs w:val="28"/>
          <w:rtl/>
        </w:rPr>
        <w:t>ﺧﻮﺩ ﻧﻴﺴﺖ</w:t>
      </w:r>
      <w:r w:rsidR="00BD77AA">
        <w:rPr>
          <w:sz w:val="28"/>
          <w:szCs w:val="28"/>
          <w:rtl/>
        </w:rPr>
        <w:t xml:space="preserve">، </w:t>
      </w:r>
      <w:r w:rsidR="00D976BC" w:rsidRPr="00984881">
        <w:rPr>
          <w:sz w:val="28"/>
          <w:szCs w:val="28"/>
          <w:rtl/>
        </w:rPr>
        <w:t>ﻭ ﻣﻄﻴﻊ</w:t>
      </w:r>
      <w:r>
        <w:rPr>
          <w:sz w:val="28"/>
          <w:szCs w:val="28"/>
          <w:rtl/>
        </w:rPr>
        <w:t xml:space="preserve"> </w:t>
      </w:r>
      <w:r w:rsidR="00D976BC" w:rsidRPr="00984881">
        <w:rPr>
          <w:sz w:val="28"/>
          <w:szCs w:val="28"/>
          <w:rtl/>
        </w:rPr>
        <w:t>ﭘﻴﺮ ﺍﻟﻬﻰ ﺍﺳﺖ</w:t>
      </w:r>
      <w:r w:rsidR="00BD77AA">
        <w:rPr>
          <w:sz w:val="28"/>
          <w:szCs w:val="28"/>
          <w:rtl/>
        </w:rPr>
        <w:t xml:space="preserve">. </w:t>
      </w:r>
      <w:r w:rsidR="00D976BC" w:rsidRPr="00984881">
        <w:rPr>
          <w:sz w:val="28"/>
          <w:szCs w:val="28"/>
          <w:rtl/>
        </w:rPr>
        <w:t>ﮐﻪ ﻫﺮ ﺩﺳﺘﻮﺭ ﺍﻭﺭﺍ</w:t>
      </w:r>
      <w:r w:rsidR="00BD77AA">
        <w:rPr>
          <w:sz w:val="28"/>
          <w:szCs w:val="28"/>
          <w:rtl/>
        </w:rPr>
        <w:t xml:space="preserve">، </w:t>
      </w:r>
      <w:r w:rsidR="00D976BC" w:rsidRPr="00984881">
        <w:rPr>
          <w:sz w:val="28"/>
          <w:szCs w:val="28"/>
          <w:rtl/>
        </w:rPr>
        <w:t>ﺣﺘﻰ ﺍﮔﺮ</w:t>
      </w:r>
      <w:r>
        <w:rPr>
          <w:sz w:val="28"/>
          <w:szCs w:val="28"/>
          <w:rtl/>
        </w:rPr>
        <w:t xml:space="preserve"> </w:t>
      </w:r>
      <w:r w:rsidR="00D976BC" w:rsidRPr="00984881">
        <w:rPr>
          <w:sz w:val="28"/>
          <w:szCs w:val="28"/>
          <w:rtl/>
        </w:rPr>
        <w:t>ﺷﺮﺍﺏ ﺧﻮﺍﺭﻯ ﻭ ﺧﻮﻙ ﭼﺮﺍﻧﻰ ﺑﺎﺷﺪ</w:t>
      </w:r>
      <w:r w:rsidR="00BD77AA">
        <w:rPr>
          <w:sz w:val="28"/>
          <w:szCs w:val="28"/>
          <w:rtl/>
        </w:rPr>
        <w:t xml:space="preserve">، </w:t>
      </w:r>
      <w:r w:rsidR="00D976BC" w:rsidRPr="00984881">
        <w:rPr>
          <w:sz w:val="28"/>
          <w:szCs w:val="28"/>
          <w:rtl/>
        </w:rPr>
        <w:t>ﻭﻇﻴﻔﻪ ﺳﻠﻮﮐﻰ ﺧﻮﺩ ﻣﻴﺪﺍﻧﺪ</w:t>
      </w:r>
      <w:r w:rsidR="00BD77AA">
        <w:rPr>
          <w:sz w:val="28"/>
          <w:szCs w:val="28"/>
          <w:rtl/>
        </w:rPr>
        <w:t xml:space="preserve">. </w:t>
      </w:r>
      <w:r w:rsidR="00D976BC" w:rsidRPr="00984881">
        <w:rPr>
          <w:sz w:val="28"/>
          <w:szCs w:val="28"/>
          <w:rtl/>
        </w:rPr>
        <w:t>ﺯﻳﺮﺍ ﻣﻮﺿﻮﻉ ﻣﻮﺭﺩ ﺩﺳﺘﻮﺭ ﻣﻬﻢ ﻧﻴﺴﺖ</w:t>
      </w:r>
      <w:r w:rsidR="00BD77AA">
        <w:rPr>
          <w:sz w:val="28"/>
          <w:szCs w:val="28"/>
          <w:rtl/>
        </w:rPr>
        <w:t xml:space="preserve">، </w:t>
      </w:r>
      <w:r w:rsidR="00D976BC" w:rsidRPr="00984881">
        <w:rPr>
          <w:sz w:val="28"/>
          <w:szCs w:val="28"/>
          <w:rtl/>
        </w:rPr>
        <w:t>ﮐﻪ ﺃﺻﻞ ﺍﻃﺎﻋﺖ ﺍﺯ ﺩﺳﺘﻮﺭ ﻣﻬﻢ ﻣﻴﺒﺎﺷﺪ</w:t>
      </w:r>
      <w:r w:rsidR="00BD77AA">
        <w:rPr>
          <w:sz w:val="28"/>
          <w:szCs w:val="28"/>
          <w:rtl/>
        </w:rPr>
        <w:t xml:space="preserve">. </w:t>
      </w:r>
      <w:r w:rsidR="00D976BC" w:rsidRPr="00984881">
        <w:rPr>
          <w:sz w:val="28"/>
          <w:szCs w:val="28"/>
          <w:rtl/>
        </w:rPr>
        <w:t>ﻭ ﺑﻘﻮﻝ ﭘﻴﺎﻣﺒﺮ</w:t>
      </w:r>
      <w:r w:rsidR="00BD77AA">
        <w:rPr>
          <w:sz w:val="28"/>
          <w:szCs w:val="28"/>
          <w:rtl/>
        </w:rPr>
        <w:t xml:space="preserve">، </w:t>
      </w:r>
      <w:r w:rsidR="00D976BC" w:rsidRPr="00984881">
        <w:rPr>
          <w:sz w:val="28"/>
          <w:szCs w:val="28"/>
          <w:rtl/>
        </w:rPr>
        <w:t>ﺍﮔﺮ ﻭﻟﻰّ ﺍﻟﻬﻰ ﻣؤﻣﻦ</w:t>
      </w:r>
      <w:r w:rsidR="00BD77AA">
        <w:rPr>
          <w:sz w:val="28"/>
          <w:szCs w:val="28"/>
          <w:rtl/>
        </w:rPr>
        <w:t xml:space="preserve">، </w:t>
      </w:r>
      <w:r w:rsidR="00D976BC" w:rsidRPr="00984881">
        <w:rPr>
          <w:sz w:val="28"/>
          <w:szCs w:val="28"/>
          <w:rtl/>
        </w:rPr>
        <w:t>ﺍﺗّﻔﺎﻗﺎ</w:t>
      </w:r>
      <w:r>
        <w:rPr>
          <w:sz w:val="28"/>
          <w:szCs w:val="28"/>
          <w:rtl/>
        </w:rPr>
        <w:t xml:space="preserve"> </w:t>
      </w:r>
      <w:r w:rsidR="00D976BC" w:rsidRPr="00984881">
        <w:rPr>
          <w:sz w:val="28"/>
          <w:szCs w:val="28"/>
          <w:rtl/>
        </w:rPr>
        <w:t>ﺑﺨﻄﺎ ﮔﺮﻓﺘﻪ ﺑﺎﺷﺪ</w:t>
      </w:r>
      <w:r w:rsidR="00BD77AA">
        <w:rPr>
          <w:sz w:val="28"/>
          <w:szCs w:val="28"/>
          <w:rtl/>
        </w:rPr>
        <w:t xml:space="preserve">، </w:t>
      </w:r>
      <w:r w:rsidR="00D976BC" w:rsidRPr="00984881">
        <w:rPr>
          <w:sz w:val="28"/>
          <w:szCs w:val="28"/>
          <w:rtl/>
        </w:rPr>
        <w:t>ﺑﺎﺯ ﺍﺯ ﻧﻈﺮ ﺍﻟﻬﻰ ﺩﺭﺳﺖ ﺍﺳﺖ</w:t>
      </w:r>
      <w:r w:rsidR="00BD77AA">
        <w:rPr>
          <w:sz w:val="28"/>
          <w:szCs w:val="28"/>
          <w:rtl/>
        </w:rPr>
        <w:t xml:space="preserve">. </w:t>
      </w:r>
      <w:r w:rsidR="00D976BC" w:rsidRPr="00984881">
        <w:rPr>
          <w:sz w:val="28"/>
          <w:szCs w:val="28"/>
          <w:rtl/>
        </w:rPr>
        <w:t>ﻭﻟﻰ ﻣﻠﺄ ﻳﺎ ﻣﻠّﺎﻫﺎ</w:t>
      </w:r>
      <w:r w:rsidR="00BD77AA">
        <w:rPr>
          <w:sz w:val="28"/>
          <w:szCs w:val="28"/>
          <w:rtl/>
        </w:rPr>
        <w:t xml:space="preserve">، </w:t>
      </w:r>
      <w:r w:rsidR="00D976BC" w:rsidRPr="00984881">
        <w:rPr>
          <w:sz w:val="28"/>
          <w:szCs w:val="28"/>
          <w:rtl/>
        </w:rPr>
        <w:t>ﺍﮔﺮ ﺍﺗﻔﺎﻗﺎ ﻭﺣﺘﻰ ﻫﻤﻴﺸﻪ ﺩﺭﺳﺖ ﺑﮕﻮﻳﺪ</w:t>
      </w:r>
      <w:r w:rsidR="00BD77AA">
        <w:rPr>
          <w:sz w:val="28"/>
          <w:szCs w:val="28"/>
          <w:rtl/>
        </w:rPr>
        <w:t xml:space="preserve">، </w:t>
      </w:r>
      <w:r w:rsidR="00D976BC" w:rsidRPr="00984881">
        <w:rPr>
          <w:sz w:val="28"/>
          <w:szCs w:val="28"/>
          <w:rtl/>
        </w:rPr>
        <w:t>باز ﻧﺎﺩﺭﺳﺖ</w:t>
      </w:r>
      <w:r>
        <w:rPr>
          <w:sz w:val="28"/>
          <w:szCs w:val="28"/>
          <w:rtl/>
        </w:rPr>
        <w:t xml:space="preserve"> </w:t>
      </w:r>
      <w:r w:rsidR="00D976BC" w:rsidRPr="00984881">
        <w:rPr>
          <w:sz w:val="28"/>
          <w:szCs w:val="28"/>
          <w:rtl/>
        </w:rPr>
        <w:t>گفته ﺍﺳﺖ</w:t>
      </w:r>
      <w:r w:rsidR="00BD77AA">
        <w:rPr>
          <w:sz w:val="28"/>
          <w:szCs w:val="28"/>
          <w:rtl/>
        </w:rPr>
        <w:t xml:space="preserve">. </w:t>
      </w:r>
      <w:r w:rsidR="00D976BC" w:rsidRPr="00984881">
        <w:rPr>
          <w:sz w:val="28"/>
          <w:szCs w:val="28"/>
          <w:rtl/>
        </w:rPr>
        <w:t>ﻭﺣﺘﻰ ﺍﮔﺮ ﺩﺳﺘﻮﺭ ﭘﻴﺎﻣﺒﺮ ﺭﺍ ﺗﮑﺮﺍﺭ ﻧﻤﺎﻳﺪ</w:t>
      </w:r>
      <w:r w:rsidR="00BD77AA">
        <w:rPr>
          <w:sz w:val="28"/>
          <w:szCs w:val="28"/>
          <w:rtl/>
        </w:rPr>
        <w:t xml:space="preserve">. </w:t>
      </w:r>
      <w:r w:rsidR="00D976BC" w:rsidRPr="00984881">
        <w:rPr>
          <w:sz w:val="28"/>
          <w:szCs w:val="28"/>
          <w:rtl/>
        </w:rPr>
        <w:t>ﺩﺭﺣﺎﻟﻴﮑﻪ ﭘﻴﺎﻣﺒﺮ ﺑﺮﺍﻯ ﺳﺎﻟﮑﺎﻥ ﺑﺎ ﺧﻮﺩ ﺩﺳﺘﻮﺭﻯ ﻣﻴﺪﺍﺩﻩ</w:t>
      </w:r>
      <w:r w:rsidR="00BD77AA">
        <w:rPr>
          <w:sz w:val="28"/>
          <w:szCs w:val="28"/>
          <w:rtl/>
        </w:rPr>
        <w:t xml:space="preserve">، </w:t>
      </w:r>
      <w:r w:rsidR="00D976BC" w:rsidRPr="00984881">
        <w:rPr>
          <w:sz w:val="28"/>
          <w:szCs w:val="28"/>
          <w:rtl/>
        </w:rPr>
        <w:t>ﻭ ﻫﺮ ﺍﻣﺎﻡ ﻭﻟﻰّ ﺍﻟﻬﻰ</w:t>
      </w:r>
      <w:r w:rsidR="00BD77AA">
        <w:rPr>
          <w:sz w:val="28"/>
          <w:szCs w:val="28"/>
          <w:rtl/>
        </w:rPr>
        <w:t xml:space="preserve">، </w:t>
      </w:r>
      <w:r w:rsidR="00D976BC" w:rsidRPr="00984881">
        <w:rPr>
          <w:sz w:val="28"/>
          <w:szCs w:val="28"/>
          <w:rtl/>
        </w:rPr>
        <w:t>ﺩﺍﺭﺍﻯ ﺍﺧﺘﻴﺎﺭ ﻭﺗﻔﻮﻳﺾ ﺍﻟﻬﻰ</w:t>
      </w:r>
      <w:r w:rsidR="00BD77AA">
        <w:rPr>
          <w:sz w:val="28"/>
          <w:szCs w:val="28"/>
          <w:rtl/>
        </w:rPr>
        <w:t xml:space="preserve">، </w:t>
      </w:r>
      <w:r w:rsidR="00D976BC" w:rsidRPr="00984881">
        <w:rPr>
          <w:sz w:val="28"/>
          <w:szCs w:val="28"/>
          <w:rtl/>
        </w:rPr>
        <w:t>ﺑﺮﺍﻯ ﻫﺮﺩﺳﺘﻮﺭ ﺑﺮﺍﻯ ﺳﺎﻟﮑﺎﻥ ﺑﺎ ﺧﻮﺩ ﻣﻴﺒﺎﺷﺪ</w:t>
      </w:r>
      <w:r w:rsidR="00BD77AA">
        <w:rPr>
          <w:sz w:val="28"/>
          <w:szCs w:val="28"/>
          <w:rtl/>
        </w:rPr>
        <w:t xml:space="preserve">. </w:t>
      </w:r>
      <w:r w:rsidR="00D976BC" w:rsidRPr="00984881">
        <w:rPr>
          <w:sz w:val="28"/>
          <w:szCs w:val="28"/>
          <w:rtl/>
        </w:rPr>
        <w:t>ﻣﻠﻚ</w:t>
      </w:r>
      <w:r>
        <w:rPr>
          <w:sz w:val="28"/>
          <w:szCs w:val="28"/>
          <w:rtl/>
        </w:rPr>
        <w:t xml:space="preserve"> </w:t>
      </w:r>
      <w:r w:rsidR="009915B2" w:rsidRPr="00984881">
        <w:rPr>
          <w:sz w:val="28"/>
          <w:szCs w:val="28"/>
          <w:rtl/>
        </w:rPr>
        <w:t>فر</w:t>
      </w:r>
      <w:r w:rsidR="00D976BC" w:rsidRPr="00984881">
        <w:rPr>
          <w:sz w:val="28"/>
          <w:szCs w:val="28"/>
          <w:rtl/>
        </w:rPr>
        <w:t>ﺷﺘﻪ ﻭ ﭘﺎﺩﺷﺎﻩ</w:t>
      </w:r>
      <w:r w:rsidR="00BD77AA">
        <w:rPr>
          <w:sz w:val="28"/>
          <w:szCs w:val="28"/>
          <w:rtl/>
        </w:rPr>
        <w:t xml:space="preserve">، </w:t>
      </w:r>
      <w:r w:rsidR="00D976BC" w:rsidRPr="00984881">
        <w:rPr>
          <w:sz w:val="28"/>
          <w:szCs w:val="28"/>
          <w:rtl/>
        </w:rPr>
        <w:t>ﭼﻪ ﭘﻴﺮ ﮐﺎﻣﻞ ﻭ ﭼﻪ ﻫﺮ ﻳﻚ ﺍﺯ ﻣﺮﺍﺗﺐ</w:t>
      </w:r>
      <w:r>
        <w:rPr>
          <w:sz w:val="28"/>
          <w:szCs w:val="28"/>
          <w:rtl/>
        </w:rPr>
        <w:t xml:space="preserve"> </w:t>
      </w:r>
      <w:r w:rsidR="00D976BC" w:rsidRPr="00984881">
        <w:rPr>
          <w:sz w:val="28"/>
          <w:szCs w:val="28"/>
          <w:rtl/>
        </w:rPr>
        <w:t>ﺷﻬﻮﺩﻯ ﺑﻌﺪﻯ</w:t>
      </w:r>
      <w:r w:rsidR="00BD77AA">
        <w:rPr>
          <w:sz w:val="28"/>
          <w:szCs w:val="28"/>
          <w:rtl/>
        </w:rPr>
        <w:t xml:space="preserve">، </w:t>
      </w:r>
      <w:r w:rsidR="00D976BC" w:rsidRPr="00984881">
        <w:rPr>
          <w:sz w:val="28"/>
          <w:szCs w:val="28"/>
          <w:rtl/>
        </w:rPr>
        <w:t>ﮐﻪ ﺑﺘﺪﺭﻳﺞ ﺑﺴﺎﻟﻚ ﻣﻴﺮﺳﺪ</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ﺗﻮﺳّﻞ ﻋﺒﺎﺩﻯ ﺁﻧﺎﻥ ﺭﺍ</w:t>
      </w:r>
      <w:r>
        <w:rPr>
          <w:sz w:val="28"/>
          <w:szCs w:val="28"/>
          <w:rtl/>
        </w:rPr>
        <w:t xml:space="preserve"> </w:t>
      </w:r>
      <w:r w:rsidR="00D976BC" w:rsidRPr="00984881">
        <w:rPr>
          <w:sz w:val="28"/>
          <w:szCs w:val="28"/>
          <w:rtl/>
        </w:rPr>
        <w:t>ﺧﻮﺍﻫﺪ ﺩﺍﺷﺖ</w:t>
      </w:r>
      <w:r w:rsidR="00BD77AA">
        <w:rPr>
          <w:sz w:val="28"/>
          <w:szCs w:val="28"/>
          <w:rtl/>
        </w:rPr>
        <w:t xml:space="preserve">. </w:t>
      </w:r>
      <w:r w:rsidR="00D976BC" w:rsidRPr="00984881">
        <w:rPr>
          <w:sz w:val="28"/>
          <w:szCs w:val="28"/>
          <w:rtl/>
        </w:rPr>
        <w:t>ﻭ ﭼﻮﻥ ﺁﻳﺖ ﻭ ﺁﻳﺪﻯ</w:t>
      </w:r>
      <w:r w:rsidR="00BD77AA">
        <w:rPr>
          <w:sz w:val="28"/>
          <w:szCs w:val="28"/>
          <w:rtl/>
        </w:rPr>
        <w:t xml:space="preserve">، </w:t>
      </w:r>
      <w:r w:rsidR="00D976BC" w:rsidRPr="00984881">
        <w:rPr>
          <w:sz w:val="28"/>
          <w:szCs w:val="28"/>
          <w:rtl/>
        </w:rPr>
        <w:t>ﻭ ﺷﻬﻮﺩ ﻭﻋﻠﺎﻣﺘﻰ ﺍﻟﻬﻰ</w:t>
      </w:r>
      <w:r>
        <w:rPr>
          <w:sz w:val="28"/>
          <w:szCs w:val="28"/>
          <w:rtl/>
        </w:rPr>
        <w:t xml:space="preserve"> </w:t>
      </w:r>
      <w:r w:rsidR="00D976BC" w:rsidRPr="00984881">
        <w:rPr>
          <w:sz w:val="28"/>
          <w:szCs w:val="28"/>
          <w:rtl/>
        </w:rPr>
        <w:t>ﺗﺎﺯﻩ ﺍﻯ ﺑﺮﺳﺪ</w:t>
      </w:r>
      <w:r w:rsidR="00BD77AA">
        <w:rPr>
          <w:sz w:val="28"/>
          <w:szCs w:val="28"/>
          <w:rtl/>
        </w:rPr>
        <w:t xml:space="preserve">، </w:t>
      </w:r>
      <w:r w:rsidR="00D976BC" w:rsidRPr="00984881">
        <w:rPr>
          <w:sz w:val="28"/>
          <w:szCs w:val="28"/>
          <w:rtl/>
        </w:rPr>
        <w:t>ﺗﺮﻙ</w:t>
      </w:r>
      <w:r>
        <w:rPr>
          <w:sz w:val="28"/>
          <w:szCs w:val="28"/>
          <w:rtl/>
        </w:rPr>
        <w:t xml:space="preserve"> </w:t>
      </w:r>
      <w:r w:rsidR="00D976BC" w:rsidRPr="00984881">
        <w:rPr>
          <w:sz w:val="28"/>
          <w:szCs w:val="28"/>
          <w:rtl/>
        </w:rPr>
        <w:t>ﺷﻬﻮﺩ</w:t>
      </w:r>
      <w:r>
        <w:rPr>
          <w:sz w:val="28"/>
          <w:szCs w:val="28"/>
          <w:rtl/>
        </w:rPr>
        <w:t xml:space="preserve"> </w:t>
      </w:r>
      <w:r w:rsidR="00D976BC" w:rsidRPr="00984881">
        <w:rPr>
          <w:sz w:val="28"/>
          <w:szCs w:val="28"/>
          <w:rtl/>
        </w:rPr>
        <w:t>ﻗﺒﻠﻰ</w:t>
      </w:r>
      <w:r>
        <w:rPr>
          <w:sz w:val="28"/>
          <w:szCs w:val="28"/>
          <w:rtl/>
        </w:rPr>
        <w:t xml:space="preserve"> </w:t>
      </w:r>
      <w:r w:rsidR="00D976BC" w:rsidRPr="00984881">
        <w:rPr>
          <w:sz w:val="28"/>
          <w:szCs w:val="28"/>
          <w:rtl/>
        </w:rPr>
        <w:t>ﺧﻮﺩﺭﺍ ﺩﺭ ﺗﻮﺳّﻞ ﻣﻴﻨﻤﺎﻳﺪ</w:t>
      </w:r>
      <w:r w:rsidR="00BD77AA">
        <w:rPr>
          <w:sz w:val="28"/>
          <w:szCs w:val="28"/>
          <w:rtl/>
        </w:rPr>
        <w:t xml:space="preserve">. </w:t>
      </w:r>
      <w:r w:rsidR="00D976BC" w:rsidRPr="00984881">
        <w:rPr>
          <w:sz w:val="28"/>
          <w:szCs w:val="28"/>
          <w:rtl/>
        </w:rPr>
        <w:t>ﻧﺴﺦ ﺁﻳﺎﺕ ﻗﺮﺁﻧﻰ ﻣﻄﺮﺡ ﻧﻴﺴﺖ</w:t>
      </w:r>
      <w:r w:rsidR="00BD77AA">
        <w:rPr>
          <w:sz w:val="28"/>
          <w:szCs w:val="28"/>
          <w:rtl/>
        </w:rPr>
        <w:t xml:space="preserve">، </w:t>
      </w:r>
      <w:r w:rsidR="00D976BC" w:rsidRPr="00984881">
        <w:rPr>
          <w:sz w:val="28"/>
          <w:szCs w:val="28"/>
          <w:rtl/>
        </w:rPr>
        <w:t>ﮐﻪ ﺁﺧﻮﻧﺪﻫﺎ ﺑﺮﺍﻯ ﺧﻮﺩ ﺳﺎﺧﺘﻪﺍﻧﺪ</w:t>
      </w:r>
      <w:r w:rsidR="00BD77AA">
        <w:rPr>
          <w:sz w:val="28"/>
          <w:szCs w:val="28"/>
          <w:rtl/>
        </w:rPr>
        <w:t xml:space="preserve">. </w:t>
      </w:r>
      <w:r w:rsidR="00D976BC" w:rsidRPr="00984881">
        <w:rPr>
          <w:sz w:val="28"/>
          <w:szCs w:val="28"/>
          <w:rtl/>
        </w:rPr>
        <w:t>ﮐﻪ 223</w:t>
      </w:r>
      <w:r w:rsidR="00D976BC" w:rsidRPr="00984881">
        <w:rPr>
          <w:sz w:val="28"/>
          <w:szCs w:val="28"/>
          <w:rtl/>
          <w:lang w:bidi="fa-IR"/>
        </w:rPr>
        <w:t xml:space="preserve"> ﺁﻳﻪﺍﻯ ﺩﺭ ﺑﺮﺧﻰ ﻣﺬﺍﻫﺐ ﺍﺳﻠﺎﻣﻰ ﻣﻨﺴﻮﺥ ﻭ ﻗﺎﺑﻞ ﻧﺎﺩﻳﺪﻩ</w:t>
      </w:r>
      <w:r>
        <w:rPr>
          <w:sz w:val="28"/>
          <w:szCs w:val="28"/>
          <w:rtl/>
          <w:lang w:bidi="fa-IR"/>
        </w:rPr>
        <w:t xml:space="preserve"> </w:t>
      </w:r>
      <w:r w:rsidR="00D976BC" w:rsidRPr="00984881">
        <w:rPr>
          <w:sz w:val="28"/>
          <w:szCs w:val="28"/>
          <w:rtl/>
          <w:lang w:bidi="fa-IR"/>
        </w:rPr>
        <w:t>ﮔﺮﻓﺘﻦ ﻣﻴﺪﺍﻧﻨﺪ</w:t>
      </w:r>
      <w:r w:rsidR="00BD77AA">
        <w:rPr>
          <w:sz w:val="28"/>
          <w:szCs w:val="28"/>
          <w:rtl/>
          <w:lang w:bidi="fa-IR"/>
        </w:rPr>
        <w:t xml:space="preserve">. </w:t>
      </w:r>
      <w:r w:rsidR="00D976BC" w:rsidRPr="00984881">
        <w:rPr>
          <w:sz w:val="28"/>
          <w:szCs w:val="28"/>
          <w:rtl/>
          <w:lang w:bidi="fa-IR"/>
        </w:rPr>
        <w:t>ﺯﻳﺮﺍ ﺁﻳﻪ ﺟﺪﻳﺪﻯ</w:t>
      </w:r>
      <w:r>
        <w:rPr>
          <w:sz w:val="28"/>
          <w:szCs w:val="28"/>
          <w:rtl/>
          <w:lang w:bidi="fa-IR"/>
        </w:rPr>
        <w:t xml:space="preserve"> </w:t>
      </w:r>
      <w:r w:rsidR="00D976BC" w:rsidRPr="00984881">
        <w:rPr>
          <w:sz w:val="28"/>
          <w:szCs w:val="28"/>
          <w:rtl/>
          <w:lang w:bidi="fa-IR"/>
        </w:rPr>
        <w:t>ﻣﺨﺎﻟﻒ ﺁﻥ ﺭﺳﻴﺪﻩ</w:t>
      </w:r>
      <w:r w:rsidR="00BD77AA">
        <w:rPr>
          <w:sz w:val="28"/>
          <w:szCs w:val="28"/>
          <w:rtl/>
          <w:lang w:bidi="fa-IR"/>
        </w:rPr>
        <w:t xml:space="preserve">. </w:t>
      </w:r>
      <w:r w:rsidR="00D976BC" w:rsidRPr="00984881">
        <w:rPr>
          <w:sz w:val="28"/>
          <w:szCs w:val="28"/>
          <w:rtl/>
          <w:lang w:bidi="fa-IR"/>
        </w:rPr>
        <w:t>ﮐﻪ ﻣﻌﻠﻮﻡ ﻧﻴﺴﺖ</w:t>
      </w:r>
      <w:r w:rsidR="00BD77AA">
        <w:rPr>
          <w:sz w:val="28"/>
          <w:szCs w:val="28"/>
          <w:rtl/>
        </w:rPr>
        <w:t xml:space="preserve">، </w:t>
      </w:r>
      <w:r w:rsidR="00D976BC" w:rsidRPr="00984881">
        <w:rPr>
          <w:sz w:val="28"/>
          <w:szCs w:val="28"/>
          <w:rtl/>
        </w:rPr>
        <w:t>ﮐﺪﺍﻡ ﺁﺧﺮ ﺑﻮﺩﻩﺍﻧﺪ</w:t>
      </w:r>
      <w:r w:rsidR="00BD77AA">
        <w:rPr>
          <w:sz w:val="28"/>
          <w:szCs w:val="28"/>
          <w:rtl/>
        </w:rPr>
        <w:t xml:space="preserve">. </w:t>
      </w:r>
      <w:r w:rsidR="00D976BC" w:rsidRPr="00984881">
        <w:rPr>
          <w:sz w:val="28"/>
          <w:szCs w:val="28"/>
          <w:rtl/>
        </w:rPr>
        <w:t>ﻭ ﺍﺧﺒﺎﺭ ﺭﺍﻭﻳﺎﻥ ﺗﻤﺎﻣﺎ ﻣﺬﻫﺒﻰ ﻭ ﺑﺎ ﺗﻌﺼّﺐ ﻭﺣﺘﻰ ﻣﺰﺩﻭﺭﻯ ﺑﻮﺩﻩ ﺍﺳﺖ</w:t>
      </w:r>
      <w:r w:rsidR="00BD77AA">
        <w:rPr>
          <w:sz w:val="28"/>
          <w:szCs w:val="28"/>
          <w:rtl/>
        </w:rPr>
        <w:t xml:space="preserve">. </w:t>
      </w:r>
      <w:r w:rsidR="00D976BC" w:rsidRPr="00984881">
        <w:rPr>
          <w:sz w:val="28"/>
          <w:szCs w:val="28"/>
          <w:rtl/>
        </w:rPr>
        <w:t>ﻭ ﺗﺎﺯﻩ ﭼﺮﺍ ﭘﻴﺎﻣﺒﺮ ﺁﻳﺎﺕ ﻣﻨﺴﻮﺥ ﺭﺍ</w:t>
      </w:r>
      <w:r>
        <w:rPr>
          <w:sz w:val="28"/>
          <w:szCs w:val="28"/>
          <w:rtl/>
        </w:rPr>
        <w:t xml:space="preserve"> </w:t>
      </w:r>
      <w:r w:rsidR="00D976BC" w:rsidRPr="00984881">
        <w:rPr>
          <w:sz w:val="28"/>
          <w:szCs w:val="28"/>
          <w:rtl/>
        </w:rPr>
        <w:t>ﺗﻌﻴﻴﻦ ﻧﮑﺮﺩ</w:t>
      </w:r>
      <w:r w:rsidR="00BD77AA">
        <w:rPr>
          <w:sz w:val="28"/>
          <w:szCs w:val="28"/>
          <w:rtl/>
        </w:rPr>
        <w:t xml:space="preserve">، </w:t>
      </w:r>
      <w:r w:rsidR="00D976BC" w:rsidRPr="00984881">
        <w:rPr>
          <w:sz w:val="28"/>
          <w:szCs w:val="28"/>
          <w:rtl/>
        </w:rPr>
        <w:t>ﮐﻪ ﺩﺭ ﻗﺮﺁﻥ ﻧﻴﺎﻳﻨﺪ</w:t>
      </w:r>
      <w:r w:rsidR="00BD77AA">
        <w:rPr>
          <w:sz w:val="28"/>
          <w:szCs w:val="28"/>
          <w:rtl/>
        </w:rPr>
        <w:t xml:space="preserve">. </w:t>
      </w:r>
      <w:r w:rsidR="00D976BC" w:rsidRPr="00984881">
        <w:rPr>
          <w:sz w:val="28"/>
          <w:szCs w:val="28"/>
          <w:rtl/>
        </w:rPr>
        <w:t>ﻭ ﻳﺎ ﺍﻣﺎﻣﺎﻥ ﺑﺮﺍﻯ ﺷﻴﻌﻴﺎﻥ ﺗﻌﻴﻴﻦ ﻧﻨﻤﻮﺩﻧﺪ</w:t>
      </w:r>
      <w:r w:rsidR="00BD77AA">
        <w:rPr>
          <w:sz w:val="28"/>
          <w:szCs w:val="28"/>
          <w:rtl/>
        </w:rPr>
        <w:t xml:space="preserve">، </w:t>
      </w:r>
      <w:r w:rsidR="00D976BC" w:rsidRPr="00984881">
        <w:rPr>
          <w:sz w:val="28"/>
          <w:szCs w:val="28"/>
          <w:rtl/>
        </w:rPr>
        <w:t>ﮐﻪ ﺭﻫﺎ</w:t>
      </w:r>
      <w:r>
        <w:rPr>
          <w:sz w:val="28"/>
          <w:szCs w:val="28"/>
          <w:rtl/>
        </w:rPr>
        <w:t xml:space="preserve"> </w:t>
      </w:r>
      <w:r w:rsidR="00D976BC" w:rsidRPr="00984881">
        <w:rPr>
          <w:sz w:val="28"/>
          <w:szCs w:val="28"/>
          <w:rtl/>
        </w:rPr>
        <w:t>ﮔﺮﺩﻧﺪ</w:t>
      </w:r>
      <w:r w:rsidR="00BD77AA">
        <w:rPr>
          <w:sz w:val="28"/>
          <w:szCs w:val="28"/>
          <w:rtl/>
        </w:rPr>
        <w:t xml:space="preserve">. </w:t>
      </w:r>
      <w:r w:rsidR="00D976BC" w:rsidRPr="00984881">
        <w:rPr>
          <w:sz w:val="28"/>
          <w:szCs w:val="28"/>
          <w:rtl/>
        </w:rPr>
        <w:t>زیرا</w:t>
      </w:r>
      <w:r>
        <w:rPr>
          <w:sz w:val="28"/>
          <w:szCs w:val="28"/>
          <w:rtl/>
        </w:rPr>
        <w:t xml:space="preserve"> </w:t>
      </w:r>
      <w:r w:rsidR="00D976BC" w:rsidRPr="00984881">
        <w:rPr>
          <w:sz w:val="28"/>
          <w:szCs w:val="28"/>
          <w:rtl/>
        </w:rPr>
        <w:t>ﺩﺭ ﻗﺮﺁﻥ</w:t>
      </w:r>
      <w:r w:rsidR="00BD77AA">
        <w:rPr>
          <w:sz w:val="28"/>
          <w:szCs w:val="28"/>
          <w:rtl/>
        </w:rPr>
        <w:t xml:space="preserve">، </w:t>
      </w:r>
      <w:r w:rsidR="00D976BC" w:rsidRPr="00984881">
        <w:rPr>
          <w:sz w:val="28"/>
          <w:szCs w:val="28"/>
          <w:rtl/>
        </w:rPr>
        <w:t>ﺟﺰ (ﻓﻠﺴﻔﻪ ﮐﻠّﻰ ﺳﻠﻮﻙ )ﺍﻟﻬﻰ ﻧﻴﺴﺖ</w:t>
      </w:r>
      <w:r w:rsidR="00BD77AA">
        <w:rPr>
          <w:sz w:val="28"/>
          <w:szCs w:val="28"/>
          <w:rtl/>
        </w:rPr>
        <w:t xml:space="preserve">. </w:t>
      </w:r>
      <w:r w:rsidR="00D976BC" w:rsidRPr="00984881">
        <w:rPr>
          <w:sz w:val="28"/>
          <w:szCs w:val="28"/>
          <w:rtl/>
        </w:rPr>
        <w:t>ﻭ ﺩﺳﺘﻮﺭﺍﺕ</w:t>
      </w:r>
      <w:r>
        <w:rPr>
          <w:sz w:val="28"/>
          <w:szCs w:val="28"/>
          <w:rtl/>
        </w:rPr>
        <w:t xml:space="preserve"> </w:t>
      </w:r>
      <w:r w:rsidR="00D976BC" w:rsidRPr="00984881">
        <w:rPr>
          <w:sz w:val="28"/>
          <w:szCs w:val="28"/>
          <w:rtl/>
        </w:rPr>
        <w:t>ﺟﺰﺋﻰ ﺭﺍ ﺩﺭ ﻫﺮ ﺯﻣﺎﻥ</w:t>
      </w:r>
      <w:r w:rsidR="00BD77AA">
        <w:rPr>
          <w:sz w:val="28"/>
          <w:szCs w:val="28"/>
          <w:rtl/>
        </w:rPr>
        <w:t xml:space="preserve">، </w:t>
      </w:r>
      <w:r w:rsidR="00D976BC" w:rsidRPr="00984881">
        <w:rPr>
          <w:sz w:val="28"/>
          <w:szCs w:val="28"/>
          <w:rtl/>
        </w:rPr>
        <w:t>ﺍﻭﻟﻴﺎﻯ ﺍﻟﻬﻰ ﺯﻣﺎﻥ</w:t>
      </w:r>
      <w:r w:rsidR="00BD77AA">
        <w:rPr>
          <w:sz w:val="28"/>
          <w:szCs w:val="28"/>
          <w:rtl/>
        </w:rPr>
        <w:t xml:space="preserve">، </w:t>
      </w:r>
      <w:r w:rsidR="00D976BC" w:rsidRPr="00984881">
        <w:rPr>
          <w:sz w:val="28"/>
          <w:szCs w:val="28"/>
          <w:rtl/>
        </w:rPr>
        <w:t>ﺑﺮﺍﻯ ﭼﻨﺪ ﺳﺎﻟﻚ ﺧﻮﺩ ﻣﻴﮕﻮﻳﻨﺪ</w:t>
      </w:r>
      <w:r w:rsidR="00BD77AA">
        <w:rPr>
          <w:sz w:val="28"/>
          <w:szCs w:val="28"/>
          <w:rtl/>
        </w:rPr>
        <w:t xml:space="preserve">. </w:t>
      </w:r>
      <w:r w:rsidR="00D976BC" w:rsidRPr="00984881">
        <w:rPr>
          <w:sz w:val="28"/>
          <w:szCs w:val="28"/>
          <w:rtl/>
        </w:rPr>
        <w:t>ﻭﺩﺭ ﺷﺄﻥ ﺧﺪﺍﻭﻧﺪ ﭘﻴﺎﻣﺒﺮ ﻧﻴﺴﺖ</w:t>
      </w:r>
      <w:r w:rsidR="00BD77AA">
        <w:rPr>
          <w:sz w:val="28"/>
          <w:szCs w:val="28"/>
          <w:rtl/>
        </w:rPr>
        <w:t xml:space="preserve">، </w:t>
      </w:r>
      <w:r w:rsidR="00D976BC" w:rsidRPr="00984881">
        <w:rPr>
          <w:sz w:val="28"/>
          <w:szCs w:val="28"/>
          <w:rtl/>
        </w:rPr>
        <w:t>ﮐﻪ ﺁﻳﺎﺕ ﻗﺮﺁﻧﻰ ﻣﺘﻀﺎﺩ ﺩﺭ ﺩﺳﺘﻮﺭ ﺑﻮﺩﻩ</w:t>
      </w:r>
      <w:r>
        <w:rPr>
          <w:sz w:val="28"/>
          <w:szCs w:val="28"/>
          <w:rtl/>
        </w:rPr>
        <w:t xml:space="preserve"> </w:t>
      </w:r>
      <w:r w:rsidR="00D976BC" w:rsidRPr="00984881">
        <w:rPr>
          <w:sz w:val="28"/>
          <w:szCs w:val="28"/>
          <w:rtl/>
        </w:rPr>
        <w:t>ﺑﺎﺷﺪ ﻭ ﺍﻧﺘﺨﺎﺏ ﻣﻨﺴﻮﺥ ﺍﺯ ﻧﺎﺳﺦ</w:t>
      </w:r>
      <w:r w:rsidR="00BD77AA">
        <w:rPr>
          <w:sz w:val="28"/>
          <w:szCs w:val="28"/>
          <w:rtl/>
        </w:rPr>
        <w:t xml:space="preserve">، </w:t>
      </w:r>
      <w:r w:rsidR="00D976BC" w:rsidRPr="00984881">
        <w:rPr>
          <w:sz w:val="28"/>
          <w:szCs w:val="28"/>
          <w:rtl/>
        </w:rPr>
        <w:t>ﺁﻧﻬﻢ ﺩﺭ ﻣﺤﺎﮐﻢ ﺷﺮﻉ ﺳﺘﻤﮕﺮﺍﻧﻪ</w:t>
      </w:r>
      <w:r w:rsidR="00BD77AA">
        <w:rPr>
          <w:sz w:val="28"/>
          <w:szCs w:val="28"/>
          <w:rtl/>
        </w:rPr>
        <w:t xml:space="preserve">، </w:t>
      </w:r>
      <w:r w:rsidR="00D976BC" w:rsidRPr="00984881">
        <w:rPr>
          <w:sz w:val="28"/>
          <w:szCs w:val="28"/>
          <w:rtl/>
        </w:rPr>
        <w:t>ﺷﺎﻳﺴﺘﻪ ﻫﺮ ﺁﺧﻮﻧﺪﻯ ﻧﻴﺴﺖ</w:t>
      </w:r>
      <w:r w:rsidR="00BD77AA">
        <w:rPr>
          <w:sz w:val="28"/>
          <w:szCs w:val="28"/>
          <w:rtl/>
        </w:rPr>
        <w:t xml:space="preserve">. </w:t>
      </w:r>
      <w:r w:rsidR="00D976BC" w:rsidRPr="00984881">
        <w:rPr>
          <w:sz w:val="28"/>
          <w:szCs w:val="28"/>
          <w:rtl/>
        </w:rPr>
        <w:t>ﻭﻟﻰ ﺍﻳﻦ ﺁﻳﺎﺕﻭﺁﻳﺪﻫﺎﻯ ﺷﻬﻮﺩﻯﺴﺎﻟﻚ ﺭﺍ</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ﺑﺮﺗﺮ ﻣﻴﺂﻳﺪ</w:t>
      </w:r>
      <w:r w:rsidR="00BD77AA">
        <w:rPr>
          <w:sz w:val="28"/>
          <w:szCs w:val="28"/>
          <w:rtl/>
        </w:rPr>
        <w:t xml:space="preserve">، </w:t>
      </w:r>
      <w:r w:rsidR="00D976BC" w:rsidRPr="00984881">
        <w:rPr>
          <w:sz w:val="28"/>
          <w:szCs w:val="28"/>
          <w:rtl/>
        </w:rPr>
        <w:t>ﻭﻳﺎ ﻣﺎﻧﻨﺪ ﻫﻤﺎﻥ</w:t>
      </w:r>
      <w:r>
        <w:rPr>
          <w:sz w:val="28"/>
          <w:szCs w:val="28"/>
          <w:rtl/>
        </w:rPr>
        <w:t xml:space="preserve"> </w:t>
      </w:r>
      <w:r w:rsidR="00D976BC" w:rsidRPr="00984881">
        <w:rPr>
          <w:sz w:val="28"/>
          <w:szCs w:val="28"/>
          <w:rtl/>
        </w:rPr>
        <w:t>ﻧﺨﺴﺘﻴﻦ</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ﻭﺳﻴﻠﻪ ﺗﻮﺳّﻞ</w:t>
      </w:r>
      <w:r>
        <w:rPr>
          <w:sz w:val="28"/>
          <w:szCs w:val="28"/>
          <w:rtl/>
        </w:rPr>
        <w:t xml:space="preserve"> </w:t>
      </w:r>
      <w:r w:rsidR="00D976BC" w:rsidRPr="00984881">
        <w:rPr>
          <w:sz w:val="28"/>
          <w:szCs w:val="28"/>
          <w:rtl/>
        </w:rPr>
        <w:t>ﺳﺎﻟﻚ</w:t>
      </w:r>
      <w:r>
        <w:rPr>
          <w:sz w:val="28"/>
          <w:szCs w:val="28"/>
          <w:rtl/>
        </w:rPr>
        <w:t xml:space="preserve"> </w:t>
      </w:r>
      <w:r w:rsidR="00D976BC" w:rsidRPr="00984881">
        <w:rPr>
          <w:sz w:val="28"/>
          <w:szCs w:val="28"/>
          <w:rtl/>
        </w:rPr>
        <w:t>ﻧﻮ ﻭ ﺗﺎﺯﻩ ﺑﺎﺷﺪ</w:t>
      </w:r>
      <w:r w:rsidR="00BD77AA">
        <w:rPr>
          <w:sz w:val="28"/>
          <w:szCs w:val="28"/>
          <w:rtl/>
        </w:rPr>
        <w:t xml:space="preserve">. </w:t>
      </w:r>
      <w:r w:rsidR="00D976BC" w:rsidRPr="00984881">
        <w:rPr>
          <w:sz w:val="28"/>
          <w:szCs w:val="28"/>
          <w:rtl/>
        </w:rPr>
        <w:t>ﺳﺎﻟﻚ ﺩﺭ ﺗﻮﺳّﻞ ﻋﺒﺎﺩﻯ ﺧﻮﺩ</w:t>
      </w:r>
      <w:r w:rsidR="00BD77AA">
        <w:rPr>
          <w:sz w:val="28"/>
          <w:szCs w:val="28"/>
          <w:rtl/>
        </w:rPr>
        <w:t xml:space="preserve">، </w:t>
      </w:r>
      <w:r w:rsidR="00D976BC" w:rsidRPr="00984881">
        <w:rPr>
          <w:sz w:val="28"/>
          <w:szCs w:val="28"/>
          <w:rtl/>
        </w:rPr>
        <w:t>ﻣﺪﺍﻡ ﺃﺫﮐﺎﺭ ﺗﻮﺣﻴﺪﻯ ﺩﻓﻊ</w:t>
      </w:r>
      <w:r>
        <w:rPr>
          <w:sz w:val="28"/>
          <w:szCs w:val="28"/>
          <w:rtl/>
        </w:rPr>
        <w:t xml:space="preserve"> </w:t>
      </w:r>
      <w:r w:rsidR="00D976BC" w:rsidRPr="00984881">
        <w:rPr>
          <w:sz w:val="28"/>
          <w:szCs w:val="28"/>
          <w:rtl/>
        </w:rPr>
        <w:t>ﺷﺮﻙ</w:t>
      </w:r>
      <w:r w:rsidR="00BD77AA">
        <w:rPr>
          <w:sz w:val="28"/>
          <w:szCs w:val="28"/>
          <w:rtl/>
        </w:rPr>
        <w:t xml:space="preserve">، </w:t>
      </w:r>
      <w:r w:rsidR="00D976BC" w:rsidRPr="00984881">
        <w:rPr>
          <w:sz w:val="28"/>
          <w:szCs w:val="28"/>
          <w:rtl/>
        </w:rPr>
        <w:t>ﭼﻮﻥ ﺍﺫﮐﺎﺭ ﻓﺎﻃﻤﻰ</w:t>
      </w:r>
      <w:r w:rsidR="00BD77AA">
        <w:rPr>
          <w:sz w:val="28"/>
          <w:szCs w:val="28"/>
          <w:rtl/>
        </w:rPr>
        <w:t xml:space="preserve">، </w:t>
      </w:r>
      <w:r w:rsidR="00D976BC" w:rsidRPr="00984881">
        <w:rPr>
          <w:sz w:val="28"/>
          <w:szCs w:val="28"/>
          <w:rtl/>
        </w:rPr>
        <w:t>ﻣﺎﻧﻨﺪ ﻟﺎ ﺍﻟﻪ ﺍﻟّﺎ ﺍﻟﻠﻪ ﺭﺍ ﺩﺍﺭﺩ</w:t>
      </w:r>
      <w:r w:rsidR="00BD77AA">
        <w:rPr>
          <w:sz w:val="28"/>
          <w:szCs w:val="28"/>
          <w:rtl/>
        </w:rPr>
        <w:t xml:space="preserve">. </w:t>
      </w:r>
      <w:r w:rsidR="00D976BC" w:rsidRPr="00984881">
        <w:rPr>
          <w:sz w:val="28"/>
          <w:szCs w:val="28"/>
          <w:rtl/>
        </w:rPr>
        <w:t>ﮐﻪ ﺑﻮﺍﺳﻄﻪ ﺍﻟﻬﻰ ﺧﻮﺩ ﻣﻴﮕﻮﻳﺪ</w:t>
      </w:r>
      <w:r w:rsidR="00BD77AA">
        <w:rPr>
          <w:sz w:val="28"/>
          <w:szCs w:val="28"/>
          <w:rtl/>
        </w:rPr>
        <w:t xml:space="preserve">، </w:t>
      </w:r>
      <w:r w:rsidR="00D976BC" w:rsidRPr="00984881">
        <w:rPr>
          <w:sz w:val="28"/>
          <w:szCs w:val="28"/>
          <w:rtl/>
        </w:rPr>
        <w:t>ﺍﻟﻬﻰ</w:t>
      </w:r>
      <w:r w:rsidR="00D976BC" w:rsidRPr="00984881">
        <w:rPr>
          <w:rFonts w:hint="cs"/>
          <w:sz w:val="28"/>
          <w:szCs w:val="28"/>
          <w:rtl/>
        </w:rPr>
        <w:t xml:space="preserve"> </w:t>
      </w:r>
      <w:r w:rsidR="00D976BC" w:rsidRPr="00984881">
        <w:rPr>
          <w:sz w:val="28"/>
          <w:szCs w:val="28"/>
          <w:rtl/>
        </w:rPr>
        <w:t>ﻭﻭﺳﻠﻪ ﺗﺄﻟّﻪ ﻣﻦ ﻫﺴﺘﻰ ﻭﻟﻰ ﺍﻟﻠﻪ ﻧﻴﺴﺘﻰ</w:t>
      </w:r>
      <w:r w:rsidR="00BD77AA">
        <w:rPr>
          <w:sz w:val="28"/>
          <w:szCs w:val="28"/>
          <w:rtl/>
        </w:rPr>
        <w:t xml:space="preserve">. </w:t>
      </w:r>
      <w:r w:rsidR="00D976BC" w:rsidRPr="00984881">
        <w:rPr>
          <w:sz w:val="28"/>
          <w:szCs w:val="28"/>
          <w:rtl/>
        </w:rPr>
        <w:t>ﮐﻪ ﺳﺎﻟﻚ ﻭﺍﺻﻞ ﺑﻌﺮﺵ ﺭﺣﻤﺎﻥ ﻧﻴﺰ ﻫﻤﻴﻦ ﺍﺫﮐﺎﺭ ﺭﺍ ﺑﮑﺎﺭ ﻣﻴﺒﺮﺩ ﺯﻳﺮﺍ ﺑﻴﻦ</w:t>
      </w:r>
      <w:r>
        <w:rPr>
          <w:sz w:val="28"/>
          <w:szCs w:val="28"/>
          <w:rtl/>
        </w:rPr>
        <w:t xml:space="preserve"> </w:t>
      </w:r>
      <w:r w:rsidR="00661646" w:rsidRPr="00984881">
        <w:rPr>
          <w:sz w:val="28"/>
          <w:szCs w:val="28"/>
          <w:rtl/>
        </w:rPr>
        <w:t>ربّ</w:t>
      </w:r>
      <w:r>
        <w:rPr>
          <w:sz w:val="28"/>
          <w:szCs w:val="28"/>
          <w:rtl/>
        </w:rPr>
        <w:t xml:space="preserve"> </w:t>
      </w:r>
      <w:r w:rsidR="00D976BC" w:rsidRPr="00984881">
        <w:rPr>
          <w:sz w:val="28"/>
          <w:szCs w:val="28"/>
          <w:rtl/>
        </w:rPr>
        <w:t xml:space="preserve">ﺭﺣﻤﺎﻥ ﻭ </w:t>
      </w:r>
      <w:r w:rsidR="00661646" w:rsidRPr="00984881">
        <w:rPr>
          <w:sz w:val="28"/>
          <w:szCs w:val="28"/>
          <w:rtl/>
        </w:rPr>
        <w:t>ربّ</w:t>
      </w:r>
      <w:r w:rsidR="00D976BC" w:rsidRPr="00984881">
        <w:rPr>
          <w:sz w:val="28"/>
          <w:szCs w:val="28"/>
          <w:rtl/>
        </w:rPr>
        <w:t xml:space="preserve"> ﺍﻟﺄﺭﺑﺎﺏ ﺍﻟﻠﻪ</w:t>
      </w:r>
      <w:r w:rsidR="00BD77AA">
        <w:rPr>
          <w:sz w:val="28"/>
          <w:szCs w:val="28"/>
          <w:rtl/>
        </w:rPr>
        <w:t xml:space="preserve">، </w:t>
      </w:r>
      <w:r w:rsidR="00D976BC" w:rsidRPr="00984881">
        <w:rPr>
          <w:sz w:val="28"/>
          <w:szCs w:val="28"/>
          <w:rtl/>
        </w:rPr>
        <w:t>ﺑﻰ ﻧﻬﺎﻳﺖ</w:t>
      </w:r>
      <w:r w:rsidR="00D976BC" w:rsidRPr="00984881">
        <w:rPr>
          <w:rFonts w:hint="cs"/>
          <w:sz w:val="28"/>
          <w:szCs w:val="28"/>
          <w:rtl/>
        </w:rPr>
        <w:t xml:space="preserve"> </w:t>
      </w:r>
      <w:r w:rsidR="00D976BC" w:rsidRPr="00984881">
        <w:rPr>
          <w:sz w:val="28"/>
          <w:szCs w:val="28"/>
          <w:rtl/>
        </w:rPr>
        <w:t>ﺃﺭﺑﺎﺏ ﻧﻮﻉ</w:t>
      </w:r>
      <w:r>
        <w:rPr>
          <w:sz w:val="28"/>
          <w:szCs w:val="28"/>
          <w:rtl/>
        </w:rPr>
        <w:t xml:space="preserve"> </w:t>
      </w:r>
      <w:r w:rsidR="00D976BC" w:rsidRPr="00984881">
        <w:rPr>
          <w:sz w:val="28"/>
          <w:szCs w:val="28"/>
          <w:rtl/>
        </w:rPr>
        <w:t>ﻭ ﺗﺠﻠّﻴﺎﺕ ﺍﻟﻬﻰ ﺑﺮﺗﺮ ﻭﺟﻮﺩ</w:t>
      </w:r>
      <w:r>
        <w:rPr>
          <w:sz w:val="28"/>
          <w:szCs w:val="28"/>
          <w:rtl/>
        </w:rPr>
        <w:t xml:space="preserve"> </w:t>
      </w:r>
      <w:r w:rsidR="00D976BC" w:rsidRPr="00984881">
        <w:rPr>
          <w:sz w:val="28"/>
          <w:szCs w:val="28"/>
          <w:rtl/>
        </w:rPr>
        <w:t xml:space="preserve">ﺩﺍﺭﻧﺪ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ﭽﺸﻢ ﺣﺎﻓﻆ ﺯﻳﺮ ﺑﺎﻡ ﻗﺼﺮ ﺁﻥ ﺣﻮﺭﻯ ﺳﺮﺷﺖ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ﺷﻴﻮﻩٴ</w:t>
      </w:r>
      <w:r w:rsidR="00BD77AA">
        <w:rPr>
          <w:b/>
          <w:bCs/>
          <w:sz w:val="28"/>
          <w:szCs w:val="28"/>
          <w:rtl/>
        </w:rPr>
        <w:t xml:space="preserve">، </w:t>
      </w:r>
      <w:r w:rsidRPr="00984881">
        <w:rPr>
          <w:b/>
          <w:bCs/>
          <w:sz w:val="28"/>
          <w:szCs w:val="28"/>
          <w:rtl/>
        </w:rPr>
        <w:t xml:space="preserve">ﺟﻨّﺎﺕ ﺗﺠﺮﻯ ﺗﺤﺘﻬﺎ ﺍﻟﺄﻧﻬﺎﺭ ﺩﺍﺷﺖ </w:t>
      </w:r>
    </w:p>
    <w:p w:rsidR="005953CD" w:rsidRDefault="004D25BE" w:rsidP="00D976BC">
      <w:pPr>
        <w:bidi/>
        <w:jc w:val="both"/>
        <w:rPr>
          <w:sz w:val="28"/>
          <w:szCs w:val="28"/>
        </w:rPr>
      </w:pPr>
      <w:r>
        <w:rPr>
          <w:sz w:val="28"/>
          <w:szCs w:val="28"/>
          <w:rtl/>
        </w:rPr>
        <w:t xml:space="preserve"> </w:t>
      </w:r>
      <w:r w:rsidR="00D976BC" w:rsidRPr="00984881">
        <w:rPr>
          <w:sz w:val="28"/>
          <w:szCs w:val="28"/>
          <w:rtl/>
        </w:rPr>
        <w:t>ﺣﺎﻓﻆ ﺧﻮﺩﺭﺍ ﭼﻮﻥ ﺷﻴﺦ</w:t>
      </w:r>
      <w:r>
        <w:rPr>
          <w:sz w:val="28"/>
          <w:szCs w:val="28"/>
          <w:rtl/>
        </w:rPr>
        <w:t xml:space="preserve"> </w:t>
      </w:r>
      <w:r w:rsidR="00D976BC" w:rsidRPr="00984881">
        <w:rPr>
          <w:sz w:val="28"/>
          <w:szCs w:val="28"/>
          <w:rtl/>
        </w:rPr>
        <w:t>ﺻﻨﻌﺎﻥﻋﺎﺷﻖ ﭘﻴﺮ ﺧﻮﺩ ﻣﻴﺪﺍﻧﺪ</w:t>
      </w:r>
      <w:r w:rsidR="00BD77AA">
        <w:rPr>
          <w:sz w:val="28"/>
          <w:szCs w:val="28"/>
          <w:rtl/>
        </w:rPr>
        <w:t xml:space="preserve">، </w:t>
      </w:r>
      <w:r w:rsidR="00D976BC" w:rsidRPr="00984881">
        <w:rPr>
          <w:sz w:val="28"/>
          <w:szCs w:val="28"/>
          <w:rtl/>
        </w:rPr>
        <w:t>ﮐﻪ ﺩﺍﺋﻤﺎ ﭼﺸﻢ ﺑﺰﻳﺮ ﺑﺎﻡ ﻗﺼﺮ ﻭ ﺧﺎﻧﻘﺎﻩ ﭘﻴﺮ ﺩﺍﺭﺩ</w:t>
      </w:r>
      <w:r w:rsidR="00BD77AA">
        <w:rPr>
          <w:sz w:val="28"/>
          <w:szCs w:val="28"/>
          <w:rtl/>
        </w:rPr>
        <w:t xml:space="preserve">. </w:t>
      </w:r>
      <w:r w:rsidR="00D976BC" w:rsidRPr="00984881">
        <w:rPr>
          <w:sz w:val="28"/>
          <w:szCs w:val="28"/>
          <w:rtl/>
        </w:rPr>
        <w:t>ﮐﻪ ﭼﻮﻥ ﺣﻮﺭﻯ ﺑﻬﺸﺘﻰ ﺩﺭ ﺁﻥ ﻗﺼﺮ ﺁﺭﻣﻴﺪﻩ ﺍﺳﺖ</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ﺧﺎﻙ ﺩﺭﮔﺎﻩ ﭘﻴﺮ ﻧﻈﺮ ﻭ ﺳﻮﺭﻣﻪ ﭼﺸﻢ ﺧﻮﺩ ﺩﺍﺭﺩ</w:t>
      </w:r>
      <w:r w:rsidR="00BD77AA">
        <w:rPr>
          <w:sz w:val="28"/>
          <w:szCs w:val="28"/>
          <w:rtl/>
        </w:rPr>
        <w:t xml:space="preserve">، </w:t>
      </w:r>
      <w:r w:rsidR="00D976BC" w:rsidRPr="00984881">
        <w:rPr>
          <w:sz w:val="28"/>
          <w:szCs w:val="28"/>
          <w:rtl/>
        </w:rPr>
        <w:t>ﻭ ﺑﺨﻮﺩ ﺣﻖ ﻧﻤﻴﺪﻫﺪ</w:t>
      </w:r>
      <w:r w:rsidR="00BD77AA">
        <w:rPr>
          <w:sz w:val="28"/>
          <w:szCs w:val="28"/>
          <w:rtl/>
        </w:rPr>
        <w:t xml:space="preserve">، </w:t>
      </w:r>
      <w:r w:rsidR="00D976BC" w:rsidRPr="00984881">
        <w:rPr>
          <w:sz w:val="28"/>
          <w:szCs w:val="28"/>
          <w:rtl/>
        </w:rPr>
        <w:t>ﺑﺒﺎﻡ</w:t>
      </w:r>
      <w:r>
        <w:rPr>
          <w:sz w:val="28"/>
          <w:szCs w:val="28"/>
          <w:rtl/>
        </w:rPr>
        <w:t xml:space="preserve"> </w:t>
      </w:r>
      <w:r w:rsidR="00D976BC" w:rsidRPr="00984881">
        <w:rPr>
          <w:sz w:val="28"/>
          <w:szCs w:val="28"/>
          <w:rtl/>
        </w:rPr>
        <w:t xml:space="preserve">ﮐﺎﺥ ﻭ ﻣﺮﺍﺗﺐ ﻋﺎﻟﻴﻪ ﺧﺎﻧﻘﺎﻩ ﺃﻧﺪﻳﺸﻪ ﻭ ﺗﻤﺮﮐﺰ ﻭ ﺗﻔﮑّﺮ ﻭ </w:t>
      </w:r>
      <w:r w:rsidR="00BA4867" w:rsidRPr="00984881">
        <w:rPr>
          <w:sz w:val="28"/>
          <w:szCs w:val="28"/>
          <w:rtl/>
        </w:rPr>
        <w:t>هَوَس</w:t>
      </w:r>
      <w:r>
        <w:rPr>
          <w:sz w:val="28"/>
          <w:szCs w:val="28"/>
          <w:rtl/>
        </w:rPr>
        <w:t xml:space="preserve"> </w:t>
      </w:r>
      <w:r w:rsidR="00D976BC" w:rsidRPr="00984881">
        <w:rPr>
          <w:sz w:val="28"/>
          <w:szCs w:val="28"/>
          <w:rtl/>
        </w:rPr>
        <w:t>ﺁﻥ ﮐﻨﺪ</w:t>
      </w:r>
      <w:r w:rsidR="00BD77AA">
        <w:rPr>
          <w:sz w:val="28"/>
          <w:szCs w:val="28"/>
          <w:rtl/>
        </w:rPr>
        <w:t xml:space="preserve">. </w:t>
      </w:r>
      <w:r w:rsidR="00D976BC" w:rsidRPr="00984881">
        <w:rPr>
          <w:sz w:val="28"/>
          <w:szCs w:val="28"/>
          <w:rtl/>
        </w:rPr>
        <w:t>ﻭ ﻟﺬﺍ ﺣﺎﻓﻆ</w:t>
      </w:r>
      <w:r>
        <w:rPr>
          <w:sz w:val="28"/>
          <w:szCs w:val="28"/>
          <w:rtl/>
        </w:rPr>
        <w:t xml:space="preserve"> </w:t>
      </w:r>
      <w:r w:rsidR="00D976BC" w:rsidRPr="00984881">
        <w:rPr>
          <w:sz w:val="28"/>
          <w:szCs w:val="28"/>
          <w:rtl/>
        </w:rPr>
        <w:t>ﺷﻴﻮﻩ ﻭﺭﻭﺵ ﺗﻮﺳّﻞ ﻋﺒﺎﺩﻯ ﻭ ﻋﺸﻖ ﻭﺭﺯﻯ ﺧﻮﺩﺭﺍ ﺩﺍﺭﺩ</w:t>
      </w:r>
      <w:r w:rsidR="00BD77AA">
        <w:rPr>
          <w:sz w:val="28"/>
          <w:szCs w:val="28"/>
          <w:rtl/>
        </w:rPr>
        <w:t xml:space="preserve">، </w:t>
      </w:r>
      <w:r w:rsidR="00D976BC" w:rsidRPr="00984881">
        <w:rPr>
          <w:sz w:val="28"/>
          <w:szCs w:val="28"/>
          <w:rtl/>
        </w:rPr>
        <w:t>ﮐﻪ ﺯﻳﺮ ﺳﻄﺢ</w:t>
      </w:r>
      <w:r>
        <w:rPr>
          <w:sz w:val="28"/>
          <w:szCs w:val="28"/>
          <w:rtl/>
        </w:rPr>
        <w:t xml:space="preserve"> </w:t>
      </w:r>
      <w:r w:rsidR="00D976BC" w:rsidRPr="00984881">
        <w:rPr>
          <w:sz w:val="28"/>
          <w:szCs w:val="28"/>
          <w:rtl/>
        </w:rPr>
        <w:t>ﺭﻭﺩﺧﺎﻧﻪ ﻫﺎ</w:t>
      </w:r>
      <w:r>
        <w:rPr>
          <w:sz w:val="28"/>
          <w:szCs w:val="28"/>
          <w:rtl/>
        </w:rPr>
        <w:t xml:space="preserve"> </w:t>
      </w:r>
      <w:r w:rsidR="00D976BC" w:rsidRPr="00984881">
        <w:rPr>
          <w:sz w:val="28"/>
          <w:szCs w:val="28"/>
          <w:rtl/>
        </w:rPr>
        <w:t>ﻗﺮﺍﺭ ﻣﻴﮕﻴﺮﺩ</w:t>
      </w:r>
      <w:r w:rsidR="00BD77AA">
        <w:rPr>
          <w:sz w:val="28"/>
          <w:szCs w:val="28"/>
          <w:rtl/>
        </w:rPr>
        <w:t xml:space="preserve">، </w:t>
      </w:r>
      <w:r w:rsidR="00D976BC" w:rsidRPr="00984881">
        <w:rPr>
          <w:sz w:val="28"/>
          <w:szCs w:val="28"/>
          <w:rtl/>
        </w:rPr>
        <w:t>ﮐﻪ ﺑﺮﺧﻮﺭﺩﺍﺭ ﮔﺮﺩﺩ</w:t>
      </w:r>
      <w:r w:rsidR="00BD77AA">
        <w:rPr>
          <w:sz w:val="28"/>
          <w:szCs w:val="28"/>
          <w:rtl/>
        </w:rPr>
        <w:t xml:space="preserve">. </w:t>
      </w:r>
      <w:r w:rsidR="00D976BC" w:rsidRPr="00984881">
        <w:rPr>
          <w:sz w:val="28"/>
          <w:szCs w:val="28"/>
          <w:rtl/>
        </w:rPr>
        <w:t>ﺍﻳﻦ ﻋﺒﺎﺭﺕﻗﺮﺁﻧﻰ</w:t>
      </w:r>
      <w:r w:rsidR="00BD77AA">
        <w:rPr>
          <w:sz w:val="28"/>
          <w:szCs w:val="28"/>
          <w:rtl/>
        </w:rPr>
        <w:t xml:space="preserve">، </w:t>
      </w:r>
      <w:r w:rsidR="00D976BC" w:rsidRPr="00984881">
        <w:rPr>
          <w:sz w:val="28"/>
          <w:szCs w:val="28"/>
          <w:rtl/>
        </w:rPr>
        <w:t xml:space="preserve">ﺯﻳﺮﺍ ﺟﻨّﺎﺕﻭ ﺟﻨﺎﻥ ﻭﺑﻬﺸﺘﻬﺎ و عقل های بالاتر </w:t>
      </w:r>
      <w:r w:rsidR="00BD77AA">
        <w:rPr>
          <w:sz w:val="28"/>
          <w:szCs w:val="28"/>
          <w:rtl/>
        </w:rPr>
        <w:t xml:space="preserve">، </w:t>
      </w:r>
      <w:r w:rsidR="00D976BC" w:rsidRPr="00984881">
        <w:rPr>
          <w:sz w:val="28"/>
          <w:szCs w:val="28"/>
          <w:rtl/>
        </w:rPr>
        <w:t>ﮐﻪ ﺟﺮﻳﺎﻥ ﺍﻧﻬﺎﺭﻯ ﺭﺍ ﺩﺍﺭﺩ</w:t>
      </w:r>
      <w:r w:rsidR="00BD77AA">
        <w:rPr>
          <w:sz w:val="28"/>
          <w:szCs w:val="28"/>
          <w:rtl/>
        </w:rPr>
        <w:t xml:space="preserve">. </w:t>
      </w:r>
      <w:r w:rsidR="00D976BC" w:rsidRPr="00984881">
        <w:rPr>
          <w:sz w:val="28"/>
          <w:szCs w:val="28"/>
          <w:rtl/>
        </w:rPr>
        <w:t>ﺁﺏ ﻭ ﺷﻴﺮ ﻭ ﺷﺮﺍﺏ ﻭ ﻋﺴﻞ ﮐﻪ ﻫﻤﻪ ﺍﻳﻨﻬﺎ ﺩﺭ ﺑﻬﺸﺖ</w:t>
      </w:r>
      <w:r>
        <w:rPr>
          <w:sz w:val="28"/>
          <w:szCs w:val="28"/>
          <w:rtl/>
        </w:rPr>
        <w:t xml:space="preserve"> </w:t>
      </w:r>
      <w:r w:rsidR="00D976BC" w:rsidRPr="00984881">
        <w:rPr>
          <w:sz w:val="28"/>
          <w:szCs w:val="28"/>
          <w:rtl/>
        </w:rPr>
        <w:t>ﻃﺮﻳﻘﺖ</w:t>
      </w:r>
      <w:r>
        <w:rPr>
          <w:sz w:val="28"/>
          <w:szCs w:val="28"/>
          <w:rtl/>
        </w:rPr>
        <w:t xml:space="preserve"> </w:t>
      </w:r>
      <w:r w:rsidR="00D976BC" w:rsidRPr="00984881">
        <w:rPr>
          <w:sz w:val="28"/>
          <w:szCs w:val="28"/>
          <w:rtl/>
        </w:rPr>
        <w:t>ﺑﺮﺍﻯ ﺳﺎﻟﮑﺎﻥ ﻫﺴﺖ</w:t>
      </w:r>
      <w:r w:rsidR="00BD77AA">
        <w:rPr>
          <w:sz w:val="28"/>
          <w:szCs w:val="28"/>
          <w:rtl/>
        </w:rPr>
        <w:t xml:space="preserve">. </w:t>
      </w:r>
      <w:r w:rsidR="00D976BC" w:rsidRPr="00984881">
        <w:rPr>
          <w:sz w:val="28"/>
          <w:szCs w:val="28"/>
          <w:rtl/>
        </w:rPr>
        <w:t>ﺑﻮﺳﺘﺎﻥ ﻭ ﺑﺎﻍ ﮐﻪ ﺑﺮﺍﻯ ﺑﻬﺸﺖ ﺗﺼّﻮﺭ ﻣﻴﺸﻮﺩ</w:t>
      </w:r>
      <w:r w:rsidR="00BD77AA">
        <w:rPr>
          <w:sz w:val="28"/>
          <w:szCs w:val="28"/>
          <w:rtl/>
        </w:rPr>
        <w:t xml:space="preserve">، </w:t>
      </w:r>
      <w:r w:rsidR="00D976BC" w:rsidRPr="00984881">
        <w:rPr>
          <w:sz w:val="28"/>
          <w:szCs w:val="28"/>
          <w:rtl/>
        </w:rPr>
        <w:t>ﺩﺭ ﻭﺍﻗﻊ ﺑﻬﺸﺘﻬﺎﻯ ﭼﻬﺎﺭﮔﺎﻧﻪ ﻭ ﭼﻬﺎﺭﮔﻮﻧﻪ</w:t>
      </w:r>
      <w:r w:rsidR="00BD77AA">
        <w:rPr>
          <w:sz w:val="28"/>
          <w:szCs w:val="28"/>
          <w:rtl/>
        </w:rPr>
        <w:t xml:space="preserve">، </w:t>
      </w:r>
      <w:r w:rsidR="00D976BC" w:rsidRPr="00984881">
        <w:rPr>
          <w:sz w:val="28"/>
          <w:szCs w:val="28"/>
          <w:rtl/>
        </w:rPr>
        <w:t>ﺧﺎﺹ</w:t>
      </w:r>
      <w:r>
        <w:rPr>
          <w:sz w:val="28"/>
          <w:szCs w:val="28"/>
          <w:rtl/>
        </w:rPr>
        <w:t xml:space="preserve"> </w:t>
      </w:r>
      <w:r w:rsidR="00D976BC" w:rsidRPr="00984881">
        <w:rPr>
          <w:sz w:val="28"/>
          <w:szCs w:val="28"/>
          <w:rtl/>
        </w:rPr>
        <w:t>ﺍﻭﻟﻴﺎﻯ ﻣﺤﻤﺪﻯ ﺍﺳﺖ</w:t>
      </w:r>
      <w:r w:rsidR="00BD77AA">
        <w:rPr>
          <w:sz w:val="28"/>
          <w:szCs w:val="28"/>
          <w:rtl/>
        </w:rPr>
        <w:t xml:space="preserve">. </w:t>
      </w:r>
      <w:r w:rsidR="00D976BC" w:rsidRPr="00984881">
        <w:rPr>
          <w:sz w:val="28"/>
          <w:szCs w:val="28"/>
          <w:rtl/>
        </w:rPr>
        <w:t>ﮐﻪ ﺭﻭﺯﻫﺎ ﺩﺭ ﺑﻬﺸﺖ</w:t>
      </w:r>
      <w:r>
        <w:rPr>
          <w:sz w:val="28"/>
          <w:szCs w:val="28"/>
          <w:rtl/>
        </w:rPr>
        <w:t xml:space="preserve"> </w:t>
      </w:r>
      <w:r w:rsidR="00D976BC" w:rsidRPr="00984881">
        <w:rPr>
          <w:sz w:val="28"/>
          <w:szCs w:val="28"/>
          <w:rtl/>
        </w:rPr>
        <w:t>ﻣﻌﺼﻮﻣﻴّﺖ</w:t>
      </w:r>
      <w:r w:rsidR="00D976BC" w:rsidRPr="00984881">
        <w:rPr>
          <w:rFonts w:hint="cs"/>
          <w:sz w:val="28"/>
          <w:szCs w:val="28"/>
          <w:rtl/>
        </w:rPr>
        <w:t xml:space="preserve"> </w:t>
      </w:r>
      <w:r w:rsidR="00D976BC" w:rsidRPr="00984881">
        <w:rPr>
          <w:sz w:val="28"/>
          <w:szCs w:val="28"/>
          <w:rtl/>
        </w:rPr>
        <w:t>ﻭ ﭘﺎﺩﺷﺎﻫﻰ ﻭ ﺍﻟﻬﺎﻣﺎﺕ ﻟﺪﻧّﻰ</w:t>
      </w:r>
      <w:r w:rsidR="00BD77AA">
        <w:rPr>
          <w:sz w:val="28"/>
          <w:szCs w:val="28"/>
          <w:rtl/>
        </w:rPr>
        <w:t xml:space="preserve">، </w:t>
      </w:r>
      <w:r w:rsidR="00D976BC" w:rsidRPr="00984881">
        <w:rPr>
          <w:sz w:val="28"/>
          <w:szCs w:val="28"/>
          <w:rtl/>
        </w:rPr>
        <w:t>ﻭ ﺷﺒﻬﺎ ﺑﻬﺸﺖ ﺩﻭﻡ ﮔﺮﺩﺷﻬﺎﻯ ﻣﻠﮑﻮﺗﻰ</w:t>
      </w:r>
      <w:r w:rsidR="00BD77AA">
        <w:rPr>
          <w:sz w:val="28"/>
          <w:szCs w:val="28"/>
          <w:rtl/>
        </w:rPr>
        <w:t xml:space="preserve">، </w:t>
      </w:r>
      <w:r w:rsidR="00D976BC" w:rsidRPr="00984881">
        <w:rPr>
          <w:sz w:val="28"/>
          <w:szCs w:val="28"/>
          <w:rtl/>
        </w:rPr>
        <w:t>ﻭ ﭘسﺍﺯ ﻣﺮﮒ ﺷﻴﺮﻳﻦ</w:t>
      </w:r>
      <w:r w:rsidR="00BD77AA">
        <w:rPr>
          <w:sz w:val="28"/>
          <w:szCs w:val="28"/>
          <w:rtl/>
        </w:rPr>
        <w:t xml:space="preserve">، </w:t>
      </w:r>
      <w:r w:rsidR="00D976BC" w:rsidRPr="00984881">
        <w:rPr>
          <w:sz w:val="28"/>
          <w:szCs w:val="28"/>
          <w:rtl/>
        </w:rPr>
        <w:t>ﻣﺎﻧﻨﺪ</w:t>
      </w:r>
      <w:r>
        <w:rPr>
          <w:sz w:val="28"/>
          <w:szCs w:val="28"/>
          <w:rtl/>
        </w:rPr>
        <w:t xml:space="preserve"> </w:t>
      </w:r>
      <w:r w:rsidR="00D976BC" w:rsidRPr="00984881">
        <w:rPr>
          <w:sz w:val="28"/>
          <w:szCs w:val="28"/>
          <w:rtl/>
        </w:rPr>
        <w:t>ﻫﺮ ﺭؤﻳﺎﻯ ﺷﺒﺎﻧﻪ</w:t>
      </w:r>
      <w:r w:rsidR="00BD77AA">
        <w:rPr>
          <w:sz w:val="28"/>
          <w:szCs w:val="28"/>
          <w:rtl/>
        </w:rPr>
        <w:t xml:space="preserve">، </w:t>
      </w:r>
      <w:r w:rsidR="00D976BC" w:rsidRPr="00984881">
        <w:rPr>
          <w:sz w:val="28"/>
          <w:szCs w:val="28"/>
          <w:rtl/>
        </w:rPr>
        <w:t>ﺑﺒﻬﺸﺖ</w:t>
      </w:r>
      <w:r>
        <w:rPr>
          <w:sz w:val="28"/>
          <w:szCs w:val="28"/>
          <w:rtl/>
        </w:rPr>
        <w:t xml:space="preserve"> </w:t>
      </w:r>
      <w:r w:rsidR="00D976BC" w:rsidRPr="00984881">
        <w:rPr>
          <w:sz w:val="28"/>
          <w:szCs w:val="28"/>
          <w:rtl/>
        </w:rPr>
        <w:t>ﺳﻮﻡ ﺍﻧﺘﻈﺎﺭ ﻫﻔﺖ ﻫﺰﺍﺭ ﺳﺎﻟﻪ ﺩﺭ ﺳﺎﻳﻪ ﻋﺮﺵﺭﺣﻤﺎﻥ ﻣﻴﺮﻭﺩ</w:t>
      </w:r>
      <w:r w:rsidR="00BD77AA">
        <w:rPr>
          <w:sz w:val="28"/>
          <w:szCs w:val="28"/>
          <w:rtl/>
        </w:rPr>
        <w:t xml:space="preserve">، </w:t>
      </w:r>
      <w:r w:rsidR="00D976BC" w:rsidRPr="00984881">
        <w:rPr>
          <w:sz w:val="28"/>
          <w:szCs w:val="28"/>
          <w:rtl/>
        </w:rPr>
        <w:t>ﮐﻪ ﺧﺒﺮﻯ ﺍﺯ ﺁﻥ ﻧﺪﺍﺭﻳﻢ</w:t>
      </w:r>
      <w:r w:rsidR="00BD77AA">
        <w:rPr>
          <w:sz w:val="28"/>
          <w:szCs w:val="28"/>
          <w:rtl/>
        </w:rPr>
        <w:t xml:space="preserve">. </w:t>
      </w:r>
      <w:r w:rsidR="00D976BC" w:rsidRPr="00984881">
        <w:rPr>
          <w:sz w:val="28"/>
          <w:szCs w:val="28"/>
          <w:rtl/>
        </w:rPr>
        <w:t>ﻭﺷﺎﻳﺪ</w:t>
      </w:r>
      <w:r>
        <w:rPr>
          <w:sz w:val="28"/>
          <w:szCs w:val="28"/>
          <w:rtl/>
        </w:rPr>
        <w:t xml:space="preserve"> </w:t>
      </w:r>
      <w:r w:rsidR="00D976BC" w:rsidRPr="00984881">
        <w:rPr>
          <w:sz w:val="28"/>
          <w:szCs w:val="28"/>
          <w:rtl/>
        </w:rPr>
        <w:t>ﻟﺤﻈﻪﺍﻯ ﻫﻢ ﺑﻴﺸﺘﺮ ﻧﺒﺎﺷﺪ</w:t>
      </w:r>
      <w:r w:rsidR="00BD77AA">
        <w:rPr>
          <w:sz w:val="28"/>
          <w:szCs w:val="28"/>
          <w:rtl/>
        </w:rPr>
        <w:t xml:space="preserve">. </w:t>
      </w:r>
      <w:r w:rsidR="00D976BC" w:rsidRPr="00984881">
        <w:rPr>
          <w:sz w:val="28"/>
          <w:szCs w:val="28"/>
          <w:rtl/>
        </w:rPr>
        <w:t>ﭼﻮﻥ ﺩﺭ ﺧﻮﺍﺏ ﻭ ﻋﻮﺍﻟﻢ ﺍﻟﻬﻰ ﺯﻣﺎﻥ ﻭﻣﮑﺎﻥ ﻭ ﺍﻣﻮﺭ ﻣﺎﺩﻯ ﻭﺟﻮﺩ ﻧﺪﺍﺭﺩ ﻭﺑﺎﻟﺎﺧﺮﻩ</w:t>
      </w:r>
      <w:r>
        <w:rPr>
          <w:sz w:val="28"/>
          <w:szCs w:val="28"/>
          <w:rtl/>
        </w:rPr>
        <w:t xml:space="preserve"> </w:t>
      </w:r>
      <w:r w:rsidR="00D976BC" w:rsidRPr="00984881">
        <w:rPr>
          <w:sz w:val="28"/>
          <w:szCs w:val="28"/>
          <w:rtl/>
        </w:rPr>
        <w:t>ﺑﻬﺸﺖ ﭼﻬﺎﺭﻡ</w:t>
      </w:r>
      <w:r>
        <w:rPr>
          <w:sz w:val="28"/>
          <w:szCs w:val="28"/>
          <w:rtl/>
        </w:rPr>
        <w:t xml:space="preserve"> </w:t>
      </w:r>
      <w:r w:rsidR="00D976BC" w:rsidRPr="00984881">
        <w:rPr>
          <w:sz w:val="28"/>
          <w:szCs w:val="28"/>
          <w:rtl/>
        </w:rPr>
        <w:t>ﺭﺟﻌﺖ ﻓﻮﻕ ﺑﺸﺮﻯ ﺑﺎ ﻫﺰﺍﺭﺍﻥ ﺑﺮﺍﺑﺮ ﮐﺮﺍﻣﺎﺕ ﺟﺴﻤﻰ ﻭ ﺫﻫﻨﻰ ﻭ ﺭﻭﺍﻧﻰ ﻭ ﺭﻭﺣﻰ</w:t>
      </w:r>
      <w:r w:rsidR="00BD77AA">
        <w:rPr>
          <w:sz w:val="28"/>
          <w:szCs w:val="28"/>
          <w:rtl/>
        </w:rPr>
        <w:t xml:space="preserve">، </w:t>
      </w:r>
      <w:r w:rsidR="00D976BC" w:rsidRPr="00984881">
        <w:rPr>
          <w:sz w:val="28"/>
          <w:szCs w:val="28"/>
          <w:rtl/>
        </w:rPr>
        <w:t>ﺩﺭ ﻳﻚ ﻧﻈﺎﻡ</w:t>
      </w:r>
      <w:r>
        <w:rPr>
          <w:sz w:val="28"/>
          <w:szCs w:val="28"/>
          <w:rtl/>
        </w:rPr>
        <w:t xml:space="preserve"> </w:t>
      </w:r>
      <w:r w:rsidR="00D976BC" w:rsidRPr="00984881">
        <w:rPr>
          <w:sz w:val="28"/>
          <w:szCs w:val="28"/>
          <w:rtl/>
        </w:rPr>
        <w:t>ﭼﻬﺎﺭ ﺑﻌﺪﻯ</w:t>
      </w:r>
      <w:r w:rsidR="00BD77AA">
        <w:rPr>
          <w:sz w:val="28"/>
          <w:szCs w:val="28"/>
          <w:rtl/>
        </w:rPr>
        <w:t xml:space="preserve">. </w:t>
      </w:r>
      <w:r w:rsidR="00D976BC" w:rsidRPr="00984881">
        <w:rPr>
          <w:sz w:val="28"/>
          <w:szCs w:val="28"/>
          <w:rtl/>
        </w:rPr>
        <w:t>ﮐﻪ ﮔﻴﺎﻫﺎﻥ ﻳﻚ ﺑﻌﺪﻯ ﻭ ﺣﻴﻮﺍﻧﺎﺕ ﺩﻭ ﺑﻌﺪﻯ</w:t>
      </w:r>
      <w:r w:rsidR="00BD77AA">
        <w:rPr>
          <w:sz w:val="28"/>
          <w:szCs w:val="28"/>
          <w:rtl/>
        </w:rPr>
        <w:t xml:space="preserve">، </w:t>
      </w:r>
      <w:r w:rsidR="00D976BC" w:rsidRPr="00984881">
        <w:rPr>
          <w:sz w:val="28"/>
          <w:szCs w:val="28"/>
          <w:rtl/>
        </w:rPr>
        <w:t>ﻭ ﺍﻧﺴﺎﻥ ﺳﻪ ﺑﻌﺪﻯ ﻭ</w:t>
      </w:r>
      <w:r>
        <w:rPr>
          <w:sz w:val="28"/>
          <w:szCs w:val="28"/>
          <w:rtl/>
        </w:rPr>
        <w:t xml:space="preserve"> </w:t>
      </w:r>
      <w:r w:rsidR="00D976BC" w:rsidRPr="00984881">
        <w:rPr>
          <w:sz w:val="28"/>
          <w:szCs w:val="28"/>
          <w:rtl/>
        </w:rPr>
        <w:t>ﻧﻮﻉ ﻓﻮﻕ ﺑﺸﺮﻯ</w:t>
      </w:r>
      <w:r>
        <w:rPr>
          <w:sz w:val="28"/>
          <w:szCs w:val="28"/>
          <w:rtl/>
        </w:rPr>
        <w:t xml:space="preserve"> </w:t>
      </w:r>
      <w:r w:rsidR="00D976BC" w:rsidRPr="00984881">
        <w:rPr>
          <w:sz w:val="28"/>
          <w:szCs w:val="28"/>
          <w:rtl/>
        </w:rPr>
        <w:t>ﭼﻬﺎﺭ ﺑﻌﺪﻯ</w:t>
      </w:r>
      <w:r w:rsidR="00BD77AA">
        <w:rPr>
          <w:sz w:val="28"/>
          <w:szCs w:val="28"/>
          <w:rtl/>
        </w:rPr>
        <w:t xml:space="preserve">. </w:t>
      </w:r>
      <w:r w:rsidR="00D976BC" w:rsidRPr="00984881">
        <w:rPr>
          <w:sz w:val="28"/>
          <w:szCs w:val="28"/>
          <w:rtl/>
        </w:rPr>
        <w:t>ﻭ ﺩﺭ ﺍﻧﻮﺍﻉ ﺑﺎﺯ ﺑﺮﺗﺮ ﺑﻌﺪﻯ</w:t>
      </w:r>
      <w:r w:rsidR="00BD77AA">
        <w:rPr>
          <w:sz w:val="28"/>
          <w:szCs w:val="28"/>
          <w:rtl/>
        </w:rPr>
        <w:t xml:space="preserve">، </w:t>
      </w:r>
      <w:r w:rsidR="00D976BC" w:rsidRPr="00984881">
        <w:rPr>
          <w:sz w:val="28"/>
          <w:szCs w:val="28"/>
          <w:rtl/>
        </w:rPr>
        <w:t>ﺍﺑﻌﺎﺩ ﺑﻴﺸﺘﺮﻯ ﻏﻴﺮ ﻗﺎﺑﻞ</w:t>
      </w:r>
      <w:r>
        <w:rPr>
          <w:sz w:val="28"/>
          <w:szCs w:val="28"/>
          <w:rtl/>
        </w:rPr>
        <w:t xml:space="preserve"> </w:t>
      </w:r>
      <w:r w:rsidR="00D976BC" w:rsidRPr="00984881">
        <w:rPr>
          <w:sz w:val="28"/>
          <w:szCs w:val="28"/>
          <w:rtl/>
        </w:rPr>
        <w:t>ﺩﺭﻙ</w:t>
      </w:r>
      <w:r>
        <w:rPr>
          <w:sz w:val="28"/>
          <w:szCs w:val="28"/>
          <w:rtl/>
        </w:rPr>
        <w:t xml:space="preserve"> </w:t>
      </w:r>
      <w:r w:rsidR="00D976BC" w:rsidRPr="00984881">
        <w:rPr>
          <w:sz w:val="28"/>
          <w:szCs w:val="28"/>
          <w:rtl/>
        </w:rPr>
        <w:t>ﻭﻓﻬﻢ ﺍﻧﺴﺎﻥ ﻫﺴﺖ</w:t>
      </w:r>
      <w:r w:rsidR="00BD77AA">
        <w:rPr>
          <w:sz w:val="28"/>
          <w:szCs w:val="28"/>
          <w:rtl/>
        </w:rPr>
        <w:t xml:space="preserve">. </w:t>
      </w:r>
      <w:r w:rsidR="00D976BC" w:rsidRPr="00984881">
        <w:rPr>
          <w:sz w:val="28"/>
          <w:szCs w:val="28"/>
          <w:rtl/>
        </w:rPr>
        <w:t>ﮐﻪ ﺁﻧﺎﻥ</w:t>
      </w:r>
      <w:r>
        <w:rPr>
          <w:sz w:val="28"/>
          <w:szCs w:val="28"/>
          <w:rtl/>
        </w:rPr>
        <w:t xml:space="preserve"> </w:t>
      </w:r>
      <w:r w:rsidR="00D976BC" w:rsidRPr="00984881">
        <w:rPr>
          <w:sz w:val="28"/>
          <w:szCs w:val="28"/>
          <w:rtl/>
        </w:rPr>
        <w:t>ﺗﻦ ﻭ ﺫﻫﻦ ﻭ ﺭﻭﺍﻥ ﻭ ﺭﻭﺡ ﺩﺍﺭﻧﺪ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ﺗﻤﺎﻡ ﮐﻬﮑﺸﺎﻥ ﺻﺤﻨﻪ</w:t>
      </w:r>
      <w:r>
        <w:rPr>
          <w:sz w:val="28"/>
          <w:szCs w:val="28"/>
          <w:rtl/>
        </w:rPr>
        <w:t xml:space="preserve"> </w:t>
      </w:r>
      <w:r w:rsidR="00D976BC" w:rsidRPr="00984881">
        <w:rPr>
          <w:sz w:val="28"/>
          <w:szCs w:val="28"/>
          <w:rtl/>
        </w:rPr>
        <w:t>ﺟﻮﻟﺎﻥ ﺁﻧﻬﺎ ﻣﻴﺒﺎﺷﺪ</w:t>
      </w:r>
      <w:r w:rsidR="00BD77AA">
        <w:rPr>
          <w:sz w:val="28"/>
          <w:szCs w:val="28"/>
          <w:rtl/>
        </w:rPr>
        <w:t xml:space="preserve">. </w:t>
      </w:r>
      <w:r w:rsidR="00D976BC" w:rsidRPr="00984881">
        <w:rPr>
          <w:sz w:val="28"/>
          <w:szCs w:val="28"/>
          <w:rtl/>
        </w:rPr>
        <w:t>ﺟﻨﺎﻥ</w:t>
      </w:r>
      <w:r w:rsidR="00BD77AA">
        <w:rPr>
          <w:sz w:val="28"/>
          <w:szCs w:val="28"/>
          <w:rtl/>
        </w:rPr>
        <w:t xml:space="preserve">، </w:t>
      </w:r>
      <w:r w:rsidR="00D976BC" w:rsidRPr="00984881">
        <w:rPr>
          <w:sz w:val="28"/>
          <w:szCs w:val="28"/>
          <w:rtl/>
        </w:rPr>
        <w:t>ﻫﻤﺎﻥ</w:t>
      </w:r>
      <w:r>
        <w:rPr>
          <w:sz w:val="28"/>
          <w:szCs w:val="28"/>
          <w:rtl/>
        </w:rPr>
        <w:t xml:space="preserve"> </w:t>
      </w:r>
      <w:r w:rsidR="00D976BC" w:rsidRPr="00984881">
        <w:rPr>
          <w:sz w:val="28"/>
          <w:szCs w:val="28"/>
          <w:rtl/>
        </w:rPr>
        <w:t>ﮔﻨﺎﻥ</w:t>
      </w:r>
      <w:r>
        <w:rPr>
          <w:sz w:val="28"/>
          <w:szCs w:val="28"/>
          <w:rtl/>
        </w:rPr>
        <w:t xml:space="preserve"> </w:t>
      </w:r>
      <w:r w:rsidR="00D976BC" w:rsidRPr="00984881">
        <w:rPr>
          <w:sz w:val="28"/>
          <w:szCs w:val="28"/>
          <w:rtl/>
        </w:rPr>
        <w:t>ﻫﻨﺪﻯ ﻳﺎ ﻋﻘﻠﻬﺎﻯ ﻋﺮﻓﺎﻧﻰ ﻭ ﺍﻟﻬﻰ ﻣﻴﺒﺎﺷﺪ</w:t>
      </w:r>
      <w:r w:rsidR="00BD77AA">
        <w:rPr>
          <w:sz w:val="28"/>
          <w:szCs w:val="28"/>
          <w:rtl/>
        </w:rPr>
        <w:t xml:space="preserve">. </w:t>
      </w:r>
      <w:r w:rsidR="00D976BC" w:rsidRPr="00984881">
        <w:rPr>
          <w:sz w:val="28"/>
          <w:szCs w:val="28"/>
          <w:rtl/>
        </w:rPr>
        <w:t>ﺑﻬﺸﺖ ﺑﻮﺳﺘﺎﻧﻰ ﻭ ﻋﻘﻠﻬﺎﻯ ﺍﻟﻬﻰ</w:t>
      </w:r>
      <w:r w:rsidR="00BD77AA">
        <w:rPr>
          <w:sz w:val="28"/>
          <w:szCs w:val="28"/>
          <w:rtl/>
        </w:rPr>
        <w:t xml:space="preserve">، </w:t>
      </w:r>
      <w:r w:rsidR="00D976BC" w:rsidRPr="00984881">
        <w:rPr>
          <w:sz w:val="28"/>
          <w:szCs w:val="28"/>
          <w:rtl/>
        </w:rPr>
        <w:t>ﮐﺎﺭﺑﺮﺩﻫﺎﻯ ﺩﺭ ﺟﻬﺎﻥ ﺭﺍ ﺩﺍﺭﻧﺪ ﺣﺎﻝ ﻭﺩﺭ ﻧﻮﻉ ﻓﻮﻕ ﺑﺸﺮﻯ</w:t>
      </w:r>
      <w:r w:rsidR="00BD77AA">
        <w:rPr>
          <w:sz w:val="28"/>
          <w:szCs w:val="28"/>
          <w:rtl/>
        </w:rPr>
        <w:t xml:space="preserve">. </w:t>
      </w:r>
      <w:r w:rsidR="00D976BC" w:rsidRPr="00984881">
        <w:rPr>
          <w:sz w:val="28"/>
          <w:szCs w:val="28"/>
          <w:rtl/>
        </w:rPr>
        <w:t>ﻭ ﺑﻬﺸﺘﻬﺎﻯ ﻣﻘﺎﻣﻰ ﻭ ﺍﺣﻮﺍﻟﻰ ﻭ ﺷﻬﻮﺩﻯ ﺩﺭﻋﻮﺍﻟﻢ ﺍﻟﻬﻰ ﻣﻴﺒﺎﺷﺪ ﻭ ﻣﺎﺩﻯ ﻧﻤﻰ ﺑﺎﺷﻨﺪ</w:t>
      </w:r>
      <w:r w:rsidR="00BD77AA">
        <w:rPr>
          <w:sz w:val="28"/>
          <w:szCs w:val="28"/>
          <w:rtl/>
        </w:rPr>
        <w:t xml:space="preserve">. </w:t>
      </w:r>
      <w:r w:rsidR="00D976BC" w:rsidRPr="00984881">
        <w:rPr>
          <w:sz w:val="28"/>
          <w:szCs w:val="28"/>
          <w:rtl/>
        </w:rPr>
        <w:t>ﺍﻭﻟﻴﺎﻯ ﻣﺤﻤﺪﻯ ﺭﻗﻴﻘﻪ ﻫﺎﺋﻰ ﺍﺯ ﺻﻔﺎﺕ</w:t>
      </w:r>
      <w:r>
        <w:rPr>
          <w:sz w:val="28"/>
          <w:szCs w:val="28"/>
          <w:rtl/>
        </w:rPr>
        <w:t xml:space="preserve"> </w:t>
      </w:r>
      <w:r w:rsidR="00D976BC" w:rsidRPr="00984881">
        <w:rPr>
          <w:sz w:val="28"/>
          <w:szCs w:val="28"/>
          <w:rtl/>
        </w:rPr>
        <w:t>ﻭ ﻋﻘﻞ ﻭ ﺍﺣﻮﺍﻝ ﻧﻮﻉ ﻓﻮﻕ ﺑﺸﺮﻯ ﺭﺍ ﺩﺍﺭﻧﺪ</w:t>
      </w:r>
      <w:r w:rsidR="00BD77AA">
        <w:rPr>
          <w:sz w:val="28"/>
          <w:szCs w:val="28"/>
          <w:rtl/>
        </w:rPr>
        <w:t>.</w:t>
      </w:r>
    </w:p>
    <w:p w:rsidR="00D976BC" w:rsidRPr="00984881" w:rsidRDefault="00BD77AA" w:rsidP="005953CD">
      <w:pPr>
        <w:bidi/>
        <w:jc w:val="both"/>
        <w:rPr>
          <w:sz w:val="28"/>
          <w:szCs w:val="28"/>
          <w:rtl/>
        </w:rPr>
      </w:pPr>
      <w:r>
        <w:rPr>
          <w:sz w:val="28"/>
          <w:szCs w:val="28"/>
          <w:rtl/>
        </w:rPr>
        <w:t xml:space="preserve"> </w:t>
      </w:r>
    </w:p>
    <w:p w:rsidR="00504502" w:rsidRPr="00984881" w:rsidRDefault="004D25BE" w:rsidP="00504502">
      <w:pPr>
        <w:bidi/>
        <w:jc w:val="both"/>
        <w:rPr>
          <w:sz w:val="28"/>
          <w:szCs w:val="28"/>
          <w:rtl/>
        </w:rPr>
      </w:pPr>
      <w:r>
        <w:rPr>
          <w:rFonts w:hint="cs"/>
          <w:sz w:val="28"/>
          <w:szCs w:val="28"/>
          <w:rtl/>
        </w:rPr>
        <w:lastRenderedPageBreak/>
        <w:t xml:space="preserve"> </w:t>
      </w:r>
      <w:r w:rsidR="0089553E">
        <w:rPr>
          <w:rFonts w:hint="cs"/>
          <w:sz w:val="28"/>
          <w:szCs w:val="28"/>
          <w:rtl/>
        </w:rPr>
        <w:t>**************************</w:t>
      </w:r>
      <w:r w:rsidR="0089553E" w:rsidRPr="00C67B55">
        <w:rPr>
          <w:rFonts w:hint="cs"/>
          <w:b/>
          <w:bCs/>
          <w:sz w:val="28"/>
          <w:szCs w:val="28"/>
          <w:rtl/>
        </w:rPr>
        <w:t>غزل</w:t>
      </w:r>
      <w:r>
        <w:rPr>
          <w:rFonts w:hint="cs"/>
          <w:sz w:val="28"/>
          <w:szCs w:val="28"/>
          <w:rtl/>
        </w:rPr>
        <w:t xml:space="preserve"> </w:t>
      </w:r>
      <w:r w:rsidR="0089553E">
        <w:rPr>
          <w:rFonts w:hint="cs"/>
          <w:sz w:val="28"/>
          <w:szCs w:val="28"/>
          <w:rtl/>
        </w:rPr>
        <w:t>**************************</w:t>
      </w:r>
      <w:r>
        <w:rPr>
          <w:rFonts w:hint="cs"/>
          <w:sz w:val="28"/>
          <w:szCs w:val="28"/>
          <w:rtl/>
        </w:rPr>
        <w:t xml:space="preserve"> </w:t>
      </w:r>
    </w:p>
    <w:p w:rsidR="00D976BC" w:rsidRPr="00984881" w:rsidRDefault="004D25BE" w:rsidP="00D976BC">
      <w:pPr>
        <w:bidi/>
        <w:rPr>
          <w:b/>
          <w:bCs/>
          <w:sz w:val="28"/>
          <w:szCs w:val="28"/>
        </w:rPr>
      </w:pPr>
      <w:r>
        <w:rPr>
          <w:sz w:val="28"/>
          <w:szCs w:val="28"/>
          <w:rtl/>
        </w:rPr>
        <w:t xml:space="preserve"> </w:t>
      </w:r>
      <w:r w:rsidR="00D976BC" w:rsidRPr="00984881">
        <w:rPr>
          <w:b/>
          <w:bCs/>
          <w:sz w:val="28"/>
          <w:szCs w:val="28"/>
          <w:rtl/>
        </w:rPr>
        <w:t>ﺩﻳﺪﻯ ﮐﻪ ﻳﺎﺭ</w:t>
      </w:r>
      <w:r w:rsidR="00BD77AA">
        <w:rPr>
          <w:b/>
          <w:bCs/>
          <w:sz w:val="28"/>
          <w:szCs w:val="28"/>
          <w:rtl/>
        </w:rPr>
        <w:t xml:space="preserve">، </w:t>
      </w:r>
      <w:r w:rsidR="00D976BC" w:rsidRPr="00984881">
        <w:rPr>
          <w:b/>
          <w:bCs/>
          <w:sz w:val="28"/>
          <w:szCs w:val="28"/>
          <w:rtl/>
        </w:rPr>
        <w:t>ﺟﺰ ﺳﺮ ﺟﻮﺭ ﻭﺳﺘﻢ ﻧﺪﺍﺷﺖ</w:t>
      </w:r>
      <w:r>
        <w:rPr>
          <w:b/>
          <w:bCs/>
          <w:sz w:val="28"/>
          <w:szCs w:val="28"/>
          <w:rtl/>
        </w:rPr>
        <w:t xml:space="preserve"> </w:t>
      </w:r>
      <w:r w:rsidR="00D976BC" w:rsidRPr="00984881">
        <w:rPr>
          <w:b/>
          <w:bCs/>
          <w:sz w:val="28"/>
          <w:szCs w:val="28"/>
          <w:rtl/>
        </w:rPr>
        <w:t>*</w:t>
      </w:r>
      <w:r>
        <w:rPr>
          <w:b/>
          <w:bCs/>
          <w:sz w:val="28"/>
          <w:szCs w:val="28"/>
          <w:rtl/>
        </w:rPr>
        <w:t xml:space="preserve"> </w:t>
      </w:r>
      <w:r w:rsidR="00D976BC" w:rsidRPr="00984881">
        <w:rPr>
          <w:b/>
          <w:bCs/>
          <w:sz w:val="28"/>
          <w:szCs w:val="28"/>
          <w:rtl/>
        </w:rPr>
        <w:t>ﺑﺸﮑﺴﺖ ﻋﻬﺪ ﻭ ﺯﻏﻢ ﻣﺎ ﻫﻴﭻ ﻏﻢ ﻧﺪﺍﺷﺖ</w:t>
      </w:r>
      <w:r w:rsidR="00D976BC" w:rsidRPr="00984881">
        <w:rPr>
          <w:b/>
          <w:bCs/>
          <w:sz w:val="28"/>
          <w:szCs w:val="28"/>
        </w:rPr>
        <w:t xml:space="preserve"> </w:t>
      </w:r>
    </w:p>
    <w:p w:rsidR="00D976BC" w:rsidRPr="00984881" w:rsidRDefault="004D25BE" w:rsidP="00504502">
      <w:pPr>
        <w:bidi/>
        <w:jc w:val="both"/>
        <w:rPr>
          <w:sz w:val="28"/>
          <w:szCs w:val="28"/>
          <w:rtl/>
        </w:rPr>
      </w:pPr>
      <w:r>
        <w:rPr>
          <w:sz w:val="28"/>
          <w:szCs w:val="28"/>
          <w:rtl/>
        </w:rPr>
        <w:t xml:space="preserve"> </w:t>
      </w:r>
      <w:r w:rsidR="00D976BC" w:rsidRPr="00984881">
        <w:rPr>
          <w:sz w:val="28"/>
          <w:szCs w:val="28"/>
          <w:rtl/>
        </w:rPr>
        <w:t>ﺧﻮﺍﺟﻪ ﺣﺎﻓﻆ ﺍﻳﻦ ﺑﺎﺭ ﺭﺳﻢ ﻭﻋﺎﻗﺒﺖ ﺗﻤﺎﻡ ﻋﺸﻖ ﺑﺎﺯﺍﻥ ﺍﻣﻮﺭ ﺩﻧﻴﺎ ﺭﺍ</w:t>
      </w:r>
      <w:r w:rsidR="00BD77AA">
        <w:rPr>
          <w:sz w:val="28"/>
          <w:szCs w:val="28"/>
          <w:rtl/>
        </w:rPr>
        <w:t xml:space="preserve">، </w:t>
      </w:r>
      <w:r w:rsidR="00D976BC" w:rsidRPr="00984881">
        <w:rPr>
          <w:sz w:val="28"/>
          <w:szCs w:val="28"/>
          <w:rtl/>
        </w:rPr>
        <w:t>ﺍﺯ ﺑﻰ ﻭﻓﺎﺋﻰ ﻫﺎﻯ ﻴﺎﺭ ﻣﻴﮑﻨﻨﺪ</w:t>
      </w:r>
      <w:r w:rsidR="00BD77AA">
        <w:rPr>
          <w:sz w:val="28"/>
          <w:szCs w:val="28"/>
          <w:rtl/>
        </w:rPr>
        <w:t xml:space="preserve">. </w:t>
      </w:r>
      <w:r w:rsidR="00D976BC" w:rsidRPr="00984881">
        <w:rPr>
          <w:sz w:val="28"/>
          <w:szCs w:val="28"/>
          <w:rtl/>
        </w:rPr>
        <w:t>ﻟﺬﺍ ﺩﺭ ﺑﻴﻮﻓﺎﺋﻰ ﻳﺎﺭ ﺍﻟﻬﻰ ﺧﻮﺩ ﻣﻴﮕﻮﻳﺪ</w:t>
      </w:r>
      <w:r w:rsidR="00BD77AA">
        <w:rPr>
          <w:sz w:val="28"/>
          <w:szCs w:val="28"/>
          <w:rtl/>
        </w:rPr>
        <w:t xml:space="preserve">، </w:t>
      </w:r>
      <w:r w:rsidR="00D976BC" w:rsidRPr="00984881">
        <w:rPr>
          <w:sz w:val="28"/>
          <w:szCs w:val="28"/>
          <w:rtl/>
        </w:rPr>
        <w:t>ﮐﻪ ﺩﻳﺪﻯ ﮐﻪ ﺟﺰ ﺧﻴﺎﻝ ﺟﻮﺭ ﻭﺳﺘﻢ ﺑﺎ ﻣﺎ ﻧﺪﺍﺷﺖ</w:t>
      </w:r>
      <w:r w:rsidR="00BD77AA">
        <w:rPr>
          <w:sz w:val="28"/>
          <w:szCs w:val="28"/>
          <w:rtl/>
        </w:rPr>
        <w:t xml:space="preserve">. </w:t>
      </w:r>
      <w:r w:rsidR="00D976BC" w:rsidRPr="00984881">
        <w:rPr>
          <w:sz w:val="28"/>
          <w:szCs w:val="28"/>
          <w:rtl/>
        </w:rPr>
        <w:t>ﮐﻪ ﺍﺯ ﻧﺨﺴﺖ ﺍﻳﻦ ﻓﮑﺮ ﺭﺍ ﺩﺍﺷﺖ</w:t>
      </w:r>
      <w:r w:rsidR="00BD77AA">
        <w:rPr>
          <w:sz w:val="28"/>
          <w:szCs w:val="28"/>
          <w:rtl/>
        </w:rPr>
        <w:t xml:space="preserve">، </w:t>
      </w:r>
      <w:r w:rsidR="00D976BC" w:rsidRPr="00984881">
        <w:rPr>
          <w:sz w:val="28"/>
          <w:szCs w:val="28"/>
          <w:rtl/>
        </w:rPr>
        <w:t>ﮐﻪ ﺑﻰ ﻭﻓﺎﺋﻰ ﮐﻨﺪ</w:t>
      </w:r>
      <w:r w:rsidR="00BD77AA">
        <w:rPr>
          <w:sz w:val="28"/>
          <w:szCs w:val="28"/>
          <w:rtl/>
        </w:rPr>
        <w:t xml:space="preserve">. </w:t>
      </w:r>
      <w:r w:rsidR="00D976BC" w:rsidRPr="00984881">
        <w:rPr>
          <w:sz w:val="28"/>
          <w:szCs w:val="28"/>
          <w:rtl/>
        </w:rPr>
        <w:t>ﺣﺎﻓﻆ ﻧﺘﻴﺠﻪ ﻣﺤﺮﻭﻣﻴّﺖ ﺍﺯ ﺩﻳﺪﺍﺭ ﺭﻭﻯ ﭘﻴﺮ ﺍﻟﻬﻰ ﺧﻮﺩ</w:t>
      </w:r>
      <w:r w:rsidR="00BD77AA">
        <w:rPr>
          <w:sz w:val="28"/>
          <w:szCs w:val="28"/>
          <w:rtl/>
        </w:rPr>
        <w:t xml:space="preserve">، </w:t>
      </w:r>
      <w:r w:rsidR="00D976BC" w:rsidRPr="00984881">
        <w:rPr>
          <w:sz w:val="28"/>
          <w:szCs w:val="28"/>
          <w:rtl/>
        </w:rPr>
        <w:t>ﻭ ﻳﺎ</w:t>
      </w:r>
      <w:r w:rsidR="00D976BC" w:rsidRPr="00984881">
        <w:rPr>
          <w:sz w:val="28"/>
          <w:szCs w:val="28"/>
        </w:rPr>
        <w:t xml:space="preserve"> </w:t>
      </w:r>
      <w:r w:rsidR="00D976BC" w:rsidRPr="00984881">
        <w:rPr>
          <w:sz w:val="28"/>
          <w:szCs w:val="28"/>
          <w:rtl/>
        </w:rPr>
        <w:t>ﺍﺯ ﺗﺄﺧﻴﺮ ﺩﺭ ﮐﺴﺐ ﺁثاﺭ ﺷﻬﻮﺩﻯ</w:t>
      </w:r>
      <w:r w:rsidR="00BD77AA">
        <w:rPr>
          <w:sz w:val="28"/>
          <w:szCs w:val="28"/>
          <w:rtl/>
        </w:rPr>
        <w:t xml:space="preserve">، </w:t>
      </w:r>
      <w:r w:rsidR="00D976BC" w:rsidRPr="00984881">
        <w:rPr>
          <w:sz w:val="28"/>
          <w:szCs w:val="28"/>
          <w:rtl/>
        </w:rPr>
        <w:t>ﺩﺭ ﺯﻧﺪﮔﻰ ﻋﺰﻟﺖ ﺳﺨﺖ ﺧﻮﺩ ﺩﺭﺩﻣﻨﺪﺍﻧﻪ ﻭﻣﺴﺘﺄﺻﻞ ﺷﺪﻩ ﺍﺳﺖ</w:t>
      </w:r>
      <w:r w:rsidR="00BD77AA">
        <w:rPr>
          <w:sz w:val="28"/>
          <w:szCs w:val="28"/>
          <w:rtl/>
        </w:rPr>
        <w:t xml:space="preserve">. </w:t>
      </w:r>
      <w:r w:rsidR="00D976BC" w:rsidRPr="00984881">
        <w:rPr>
          <w:sz w:val="28"/>
          <w:szCs w:val="28"/>
          <w:rtl/>
        </w:rPr>
        <w:t xml:space="preserve">ﺯﻳﺮﺍ ﭘﻴﺮ </w:t>
      </w:r>
      <w:r w:rsidR="009915B2" w:rsidRPr="00984881">
        <w:rPr>
          <w:sz w:val="28"/>
          <w:szCs w:val="28"/>
          <w:rtl/>
        </w:rPr>
        <w:t>فر</w:t>
      </w:r>
      <w:r w:rsidR="00D976BC" w:rsidRPr="00984881">
        <w:rPr>
          <w:sz w:val="28"/>
          <w:szCs w:val="28"/>
          <w:rtl/>
        </w:rPr>
        <w:t>ﻣﻮﺩﻩ ﺑﻮﺩ</w:t>
      </w:r>
      <w:r w:rsidR="00BD77AA">
        <w:rPr>
          <w:sz w:val="28"/>
          <w:szCs w:val="28"/>
          <w:rtl/>
        </w:rPr>
        <w:t xml:space="preserve">، </w:t>
      </w:r>
      <w:r w:rsidR="00D976BC" w:rsidRPr="00984881">
        <w:rPr>
          <w:sz w:val="28"/>
          <w:szCs w:val="28"/>
          <w:rtl/>
        </w:rPr>
        <w:t xml:space="preserve">ﺗﺎ ﻭﻗﺘﻰ ﮐﻪ ﺳﺎﻟﻚ ﺷﻬﻮﺩﻯ ﺗﺎﺯﻩ ﺑﺪﺳﺖ ﻧﻴﺎﻭﺭﺩ </w:t>
      </w:r>
      <w:r w:rsidR="00BD77AA">
        <w:rPr>
          <w:sz w:val="28"/>
          <w:szCs w:val="28"/>
          <w:rtl/>
        </w:rPr>
        <w:t xml:space="preserve">، </w:t>
      </w:r>
      <w:r w:rsidR="00D976BC" w:rsidRPr="00984881">
        <w:rPr>
          <w:sz w:val="28"/>
          <w:szCs w:val="28"/>
          <w:rtl/>
        </w:rPr>
        <w:t>ﺣﻀﻮﺭ ﺩﺭ ﺧﺎﻧﻘﺎﻩ ﺭﺍ ﻧﺪﺍﺷﺘﻪ ﺑﺎﺷﺪ</w:t>
      </w:r>
      <w:r w:rsidR="00BD77AA">
        <w:rPr>
          <w:sz w:val="28"/>
          <w:szCs w:val="28"/>
          <w:rtl/>
        </w:rPr>
        <w:t xml:space="preserve">. </w:t>
      </w:r>
      <w:r w:rsidR="00D976BC" w:rsidRPr="00984881">
        <w:rPr>
          <w:sz w:val="28"/>
          <w:szCs w:val="28"/>
          <w:rtl/>
        </w:rPr>
        <w:t>ﮐﻪ ﺍﻳﻨﻚ ﺷﻬﻮﺩ ﺟﺪﻳﺪ ﺑﺮﺍﻯ ﺣﺎﻓﻆ ﺳﺎﻟﻚ ﺗﺄﺧﻴﺮ ﻳﺎﻓﺘﻪ ﺯﻳﺮﺍ ﺭﻭﺍﻥ ﻧﺎﺧﻮﺩﺁﮔﺎﻩ</w:t>
      </w:r>
      <w:r>
        <w:rPr>
          <w:sz w:val="28"/>
          <w:szCs w:val="28"/>
          <w:rtl/>
        </w:rPr>
        <w:t xml:space="preserve"> </w:t>
      </w:r>
      <w:r w:rsidR="00D976BC" w:rsidRPr="00984881">
        <w:rPr>
          <w:sz w:val="28"/>
          <w:szCs w:val="28"/>
          <w:rtl/>
        </w:rPr>
        <w:t>ﻭ ﮊﻧﺘﻴﻚ ﺭﻭﺣﻰ ﺍﻭ</w:t>
      </w:r>
      <w:r w:rsidR="00BD77AA">
        <w:rPr>
          <w:sz w:val="28"/>
          <w:szCs w:val="28"/>
          <w:rtl/>
        </w:rPr>
        <w:t xml:space="preserve">، </w:t>
      </w:r>
      <w:r w:rsidR="00D976BC" w:rsidRPr="00984881">
        <w:rPr>
          <w:sz w:val="28"/>
          <w:szCs w:val="28"/>
          <w:rtl/>
        </w:rPr>
        <w:t>ﺁﻧﻘﺪﺭ ﺯﻳﺎﺩ ﺁﻟﻮﺩﮔﻰ ﻭ ﻋﻘﺪﻩ ﻭﻣﻌﺎﻳﺐ ﻭ ﮐﻤﺒﻮﺩ ﺩﺍﺷﺘﻪ</w:t>
      </w:r>
      <w:r w:rsidR="00BD77AA">
        <w:rPr>
          <w:sz w:val="28"/>
          <w:szCs w:val="28"/>
          <w:rtl/>
        </w:rPr>
        <w:t xml:space="preserve">، </w:t>
      </w:r>
      <w:r w:rsidR="00D976BC" w:rsidRPr="00984881">
        <w:rPr>
          <w:sz w:val="28"/>
          <w:szCs w:val="28"/>
          <w:rtl/>
        </w:rPr>
        <w:t>ﮐﻪ ﻳﺎ ﺗﻮﺳّﻞ ﺍﻭ ﮐﻢ ﻣﻴﺒﺎﺷﺪ</w:t>
      </w:r>
      <w:r w:rsidR="00BD77AA">
        <w:rPr>
          <w:sz w:val="28"/>
          <w:szCs w:val="28"/>
          <w:rtl/>
        </w:rPr>
        <w:t xml:space="preserve">، </w:t>
      </w:r>
      <w:r w:rsidR="00D976BC" w:rsidRPr="00984881">
        <w:rPr>
          <w:sz w:val="28"/>
          <w:szCs w:val="28"/>
          <w:rtl/>
        </w:rPr>
        <w:t>ﮐﻪ ﻫﻨﻮﺯ ﺃﺟﻞ ﺣﺘﻤﻰ</w:t>
      </w:r>
      <w:r w:rsidR="00BD77AA">
        <w:rPr>
          <w:sz w:val="28"/>
          <w:szCs w:val="28"/>
          <w:rtl/>
        </w:rPr>
        <w:t xml:space="preserve">، </w:t>
      </w:r>
      <w:r w:rsidR="00D976BC" w:rsidRPr="00984881">
        <w:rPr>
          <w:sz w:val="28"/>
          <w:szCs w:val="28"/>
          <w:rtl/>
        </w:rPr>
        <w:t>ﻭ ﺷﺮﺍﻳﻂ</w:t>
      </w:r>
      <w:r>
        <w:rPr>
          <w:sz w:val="28"/>
          <w:szCs w:val="28"/>
          <w:rtl/>
        </w:rPr>
        <w:t xml:space="preserve"> </w:t>
      </w:r>
      <w:r w:rsidR="00D976BC" w:rsidRPr="00984881">
        <w:rPr>
          <w:sz w:val="28"/>
          <w:szCs w:val="28"/>
          <w:rtl/>
        </w:rPr>
        <w:t>ﻟﺎﺯﻡ</w:t>
      </w:r>
      <w:r w:rsidR="00BD77AA">
        <w:rPr>
          <w:sz w:val="28"/>
          <w:szCs w:val="28"/>
          <w:rtl/>
        </w:rPr>
        <w:t xml:space="preserve">، </w:t>
      </w:r>
      <w:r w:rsidR="00D976BC" w:rsidRPr="00984881">
        <w:rPr>
          <w:sz w:val="28"/>
          <w:szCs w:val="28"/>
          <w:rtl/>
        </w:rPr>
        <w:t>ﺗﺎ ﺷﺮﻁ</w:t>
      </w:r>
      <w:r>
        <w:rPr>
          <w:sz w:val="28"/>
          <w:szCs w:val="28"/>
          <w:rtl/>
        </w:rPr>
        <w:t xml:space="preserve"> </w:t>
      </w:r>
      <w:r w:rsidR="00D976BC" w:rsidRPr="00984881">
        <w:rPr>
          <w:sz w:val="28"/>
          <w:szCs w:val="28"/>
          <w:rtl/>
        </w:rPr>
        <w:t>ﮐﺎﻓﻰ ﺍﺯ ﻧﻈﺮ ﺍﻟﻬﻰ</w:t>
      </w:r>
      <w:r>
        <w:rPr>
          <w:sz w:val="28"/>
          <w:szCs w:val="28"/>
          <w:rtl/>
        </w:rPr>
        <w:t xml:space="preserve"> </w:t>
      </w:r>
      <w:r w:rsidR="00D976BC" w:rsidRPr="00984881">
        <w:rPr>
          <w:sz w:val="28"/>
          <w:szCs w:val="28"/>
          <w:rtl/>
        </w:rPr>
        <w:t>ﺭﺍ ﻧﻴﺎﻓﺘﻪ</w:t>
      </w:r>
      <w:r w:rsidR="00BD77AA">
        <w:rPr>
          <w:sz w:val="28"/>
          <w:szCs w:val="28"/>
          <w:rtl/>
        </w:rPr>
        <w:t xml:space="preserve">، </w:t>
      </w:r>
      <w:r w:rsidR="00D976BC" w:rsidRPr="00984881">
        <w:rPr>
          <w:sz w:val="28"/>
          <w:szCs w:val="28"/>
          <w:rtl/>
        </w:rPr>
        <w:t>ﺑﻴﻚ ﻣﺮﺣﻠﻪ ﭘﻴﺸﺮﻓﺖ ﺷﻬﻮﺩﻯ ﺗﺎﺯﻩﺍﻯ</w:t>
      </w:r>
      <w:r>
        <w:rPr>
          <w:sz w:val="28"/>
          <w:szCs w:val="28"/>
          <w:rtl/>
        </w:rPr>
        <w:t xml:space="preserve"> </w:t>
      </w:r>
      <w:r w:rsidR="00D976BC" w:rsidRPr="00984881">
        <w:rPr>
          <w:sz w:val="28"/>
          <w:szCs w:val="28"/>
          <w:rtl/>
        </w:rPr>
        <w:t>ﻧﺒﺎﻳﺪ ﺑﺮﺳﺪ ﺣﺎﻝ ﺳﺎﻟﻚ ﺧﺴﺘﻪ ﺩﻝ ﺍﻳﻦ ﺑﻰ ﺍﻋﺘﻨﺎﺋﻰ ﭘﻴﺮ ﺭﺍ</w:t>
      </w:r>
      <w:r w:rsidR="00BD77AA">
        <w:rPr>
          <w:sz w:val="28"/>
          <w:szCs w:val="28"/>
          <w:rtl/>
        </w:rPr>
        <w:t xml:space="preserve">، </w:t>
      </w:r>
      <w:r w:rsidR="00D976BC" w:rsidRPr="00984881">
        <w:rPr>
          <w:sz w:val="28"/>
          <w:szCs w:val="28"/>
          <w:rtl/>
        </w:rPr>
        <w:t>ﺩﺭ ﺩﻳﺪﺍﺭ ﺍﺣﻮﺍﻝ ﭘﺮ ﺭﻧﺞ ﺳﺎﻟﻚ</w:t>
      </w:r>
      <w:r w:rsidR="00BD77AA">
        <w:rPr>
          <w:sz w:val="28"/>
          <w:szCs w:val="28"/>
          <w:rtl/>
        </w:rPr>
        <w:t xml:space="preserve">، </w:t>
      </w:r>
      <w:r w:rsidR="00D976BC" w:rsidRPr="00984881">
        <w:rPr>
          <w:sz w:val="28"/>
          <w:szCs w:val="28"/>
          <w:rtl/>
        </w:rPr>
        <w:t>ﺳﺘﻢ ﺑﺨﻮﺩ ﻣﻴﺪﺍﻧﺪ</w:t>
      </w:r>
      <w:r w:rsidR="00BD77AA">
        <w:rPr>
          <w:sz w:val="28"/>
          <w:szCs w:val="28"/>
          <w:rtl/>
        </w:rPr>
        <w:t xml:space="preserve">. </w:t>
      </w:r>
      <w:r w:rsidR="00D976BC" w:rsidRPr="00984881">
        <w:rPr>
          <w:sz w:val="28"/>
          <w:szCs w:val="28"/>
          <w:rtl/>
        </w:rPr>
        <w:t>ﻭ ﺑﻰ ﻭﻓﺎﺋﻰ ﺍﺯ</w:t>
      </w:r>
      <w:r>
        <w:rPr>
          <w:sz w:val="28"/>
          <w:szCs w:val="28"/>
          <w:rtl/>
        </w:rPr>
        <w:t xml:space="preserve"> </w:t>
      </w:r>
      <w:r w:rsidR="00D976BC" w:rsidRPr="00984881">
        <w:rPr>
          <w:sz w:val="28"/>
          <w:szCs w:val="28"/>
          <w:rtl/>
        </w:rPr>
        <w:t>ﻣﺤﺒﻮﺏ</w:t>
      </w:r>
      <w:r w:rsidR="00BD77AA">
        <w:rPr>
          <w:sz w:val="28"/>
          <w:szCs w:val="28"/>
          <w:rtl/>
        </w:rPr>
        <w:t xml:space="preserve">، </w:t>
      </w:r>
      <w:r w:rsidR="00D976BC" w:rsidRPr="00984881">
        <w:rPr>
          <w:sz w:val="28"/>
          <w:szCs w:val="28"/>
          <w:rtl/>
        </w:rPr>
        <w:t>ﻭﻭﻋﺪﻩ ﻫﺎﻯ ﺍﻭ ﺍﺳﺖ</w:t>
      </w:r>
      <w:r w:rsidR="00BD77AA">
        <w:rPr>
          <w:sz w:val="28"/>
          <w:szCs w:val="28"/>
          <w:rtl/>
        </w:rPr>
        <w:t xml:space="preserve">. </w:t>
      </w:r>
      <w:r w:rsidR="00D976BC" w:rsidRPr="00984881">
        <w:rPr>
          <w:sz w:val="28"/>
          <w:szCs w:val="28"/>
          <w:rtl/>
        </w:rPr>
        <w:t>ﻭ ﺣﺎﻓﻆ</w:t>
      </w:r>
      <w:r>
        <w:rPr>
          <w:sz w:val="28"/>
          <w:szCs w:val="28"/>
          <w:rtl/>
        </w:rPr>
        <w:t xml:space="preserve"> </w:t>
      </w:r>
      <w:r w:rsidR="00D976BC" w:rsidRPr="00984881">
        <w:rPr>
          <w:sz w:val="28"/>
          <w:szCs w:val="28"/>
          <w:rtl/>
        </w:rPr>
        <w:t>ﺍﺩﺍﻣﻪ ﻣﻴﺪﻫﺪ</w:t>
      </w:r>
      <w:r w:rsidR="00BD77AA">
        <w:rPr>
          <w:sz w:val="28"/>
          <w:szCs w:val="28"/>
          <w:rtl/>
        </w:rPr>
        <w:t xml:space="preserve">، </w:t>
      </w:r>
      <w:r w:rsidR="00D976BC" w:rsidRPr="00984881">
        <w:rPr>
          <w:sz w:val="28"/>
          <w:szCs w:val="28"/>
          <w:rtl/>
        </w:rPr>
        <w:t>ﮐﻪ ﺍﻳﻦ ﻳﺎﺭ ﻋﻬﺪ ﺷﮑﺴﺖ</w:t>
      </w:r>
      <w:r w:rsidR="00BD77AA">
        <w:rPr>
          <w:sz w:val="28"/>
          <w:szCs w:val="28"/>
          <w:rtl/>
        </w:rPr>
        <w:t xml:space="preserve">، </w:t>
      </w:r>
      <w:r w:rsidR="00D976BC" w:rsidRPr="00984881">
        <w:rPr>
          <w:sz w:val="28"/>
          <w:szCs w:val="28"/>
          <w:rtl/>
        </w:rPr>
        <w:t>ﻭ ﻫﺮﮔﺰ ﺭﻏﻢ ﺍﺣﻮﺍﻝ ﺳﺎﻟﻚ</w:t>
      </w:r>
      <w:r w:rsidR="00BD77AA">
        <w:rPr>
          <w:sz w:val="28"/>
          <w:szCs w:val="28"/>
          <w:rtl/>
        </w:rPr>
        <w:t xml:space="preserve">، </w:t>
      </w:r>
      <w:r w:rsidR="00D976BC" w:rsidRPr="00984881">
        <w:rPr>
          <w:sz w:val="28"/>
          <w:szCs w:val="28"/>
          <w:rtl/>
        </w:rPr>
        <w:t>ﻫﻴﭻ ﻏﻤﻰ ﺑﺨﻮﺩ ﺭﺍﻩ ﻧﻤﻴﺪﻫﺪ</w:t>
      </w:r>
      <w:r w:rsidR="00BD77AA">
        <w:rPr>
          <w:sz w:val="28"/>
          <w:szCs w:val="28"/>
          <w:rtl/>
        </w:rPr>
        <w:t xml:space="preserve">. </w:t>
      </w:r>
      <w:r w:rsidR="00D976BC" w:rsidRPr="00984881">
        <w:rPr>
          <w:sz w:val="28"/>
          <w:szCs w:val="28"/>
          <w:rtl/>
        </w:rPr>
        <w:t>ﺍﻟﺒﺘﻪ ﭘﻴﺮ ﻣﺘﻌﻬّﺪ ﻭ ﭘﻴﻤﺎﻥ ﺩﺍﺭﺩ</w:t>
      </w:r>
      <w:r w:rsidR="00BD77AA">
        <w:rPr>
          <w:sz w:val="28"/>
          <w:szCs w:val="28"/>
          <w:rtl/>
        </w:rPr>
        <w:t xml:space="preserve">. </w:t>
      </w:r>
      <w:r w:rsidR="00D976BC" w:rsidRPr="00984881">
        <w:rPr>
          <w:sz w:val="28"/>
          <w:szCs w:val="28"/>
          <w:rtl/>
        </w:rPr>
        <w:t>ﻭﻟﻰ ﺍﻳﻦ ﺗﻌﻬّﺪ ﭘﻴﺮ</w:t>
      </w:r>
      <w:r w:rsidR="00BD77AA">
        <w:rPr>
          <w:sz w:val="28"/>
          <w:szCs w:val="28"/>
          <w:rtl/>
        </w:rPr>
        <w:t xml:space="preserve">، </w:t>
      </w:r>
      <w:r w:rsidR="00D976BC" w:rsidRPr="00984881">
        <w:rPr>
          <w:sz w:val="28"/>
          <w:szCs w:val="28"/>
          <w:rtl/>
        </w:rPr>
        <w:t>ﺗﺎﺑﻌﻰ ﺍﺯ ﺗﻌﻬّﺪ ﺳﺎﻟﻚ ﺍﺳﺖ</w:t>
      </w:r>
      <w:r w:rsidR="00BD77AA">
        <w:rPr>
          <w:sz w:val="28"/>
          <w:szCs w:val="28"/>
          <w:rtl/>
        </w:rPr>
        <w:t xml:space="preserve">. </w:t>
      </w:r>
      <w:r w:rsidR="00D976BC" w:rsidRPr="00984881">
        <w:rPr>
          <w:sz w:val="28"/>
          <w:szCs w:val="28"/>
          <w:rtl/>
        </w:rPr>
        <w:t>ﻭ ﺣﺘﻰ ﻗﻮﻝ ﻭ ﻋﻬﺪ ﺍﻟﻬﻰ ﺑﺮﺍﻯ ﻧﺠﺎﺕ ﺳﺎﻟﮑﺎﻥ</w:t>
      </w:r>
      <w:r w:rsidR="00BD77AA">
        <w:rPr>
          <w:sz w:val="28"/>
          <w:szCs w:val="28"/>
          <w:rtl/>
        </w:rPr>
        <w:t xml:space="preserve">، </w:t>
      </w:r>
      <w:r w:rsidR="00D976BC" w:rsidRPr="00984881">
        <w:rPr>
          <w:sz w:val="28"/>
          <w:szCs w:val="28"/>
          <w:rtl/>
        </w:rPr>
        <w:t>ﻭﺍﺑﺴﺘﻪ ﺑﻌﻬﺪ ﺧﻮﺩ ﺁﻧﻬﺎ ﻣﻴﺒﺎﺷﺪ</w:t>
      </w:r>
      <w:r w:rsidR="00BD77AA">
        <w:rPr>
          <w:sz w:val="28"/>
          <w:szCs w:val="28"/>
          <w:rtl/>
        </w:rPr>
        <w:t xml:space="preserve">. </w:t>
      </w:r>
      <w:r w:rsidR="00D976BC" w:rsidRPr="00984881">
        <w:rPr>
          <w:sz w:val="28"/>
          <w:szCs w:val="28"/>
          <w:rtl/>
        </w:rPr>
        <w:t xml:space="preserve">ﺍﮔﺮ ﺳﺎﻟﻚ ﮐﻮﺗﺎﻫی کند </w:t>
      </w:r>
      <w:r w:rsidR="00BD77AA">
        <w:rPr>
          <w:sz w:val="28"/>
          <w:szCs w:val="28"/>
          <w:rtl/>
        </w:rPr>
        <w:t xml:space="preserve">، </w:t>
      </w:r>
      <w:r w:rsidR="00D976BC" w:rsidRPr="00984881">
        <w:rPr>
          <w:sz w:val="28"/>
          <w:szCs w:val="28"/>
          <w:rtl/>
        </w:rPr>
        <w:t>ﺑﻨﻈﺮﺵ</w:t>
      </w:r>
      <w:r>
        <w:rPr>
          <w:sz w:val="28"/>
          <w:szCs w:val="28"/>
          <w:rtl/>
        </w:rPr>
        <w:t xml:space="preserve"> </w:t>
      </w:r>
      <w:r w:rsidR="00D976BC" w:rsidRPr="00984881">
        <w:rPr>
          <w:sz w:val="28"/>
          <w:szCs w:val="28"/>
          <w:rtl/>
        </w:rPr>
        <w:t>ﻣﻴﺮﺳﺪ</w:t>
      </w:r>
      <w:r w:rsidR="00BD77AA">
        <w:rPr>
          <w:sz w:val="28"/>
          <w:szCs w:val="28"/>
          <w:rtl/>
        </w:rPr>
        <w:t xml:space="preserve">، </w:t>
      </w:r>
      <w:r w:rsidR="00D976BC" w:rsidRPr="00984881">
        <w:rPr>
          <w:sz w:val="28"/>
          <w:szCs w:val="28"/>
          <w:rtl/>
        </w:rPr>
        <w:t>ﮐﻪ ﻭﻋﺪﻩ ﻫﺎﻯ ﺍﻟﻬﻰ ﻭ ﭘﻴﺮ ﻧﻴﺰ ﺗﺄﺧﻴﺮ ﺩﺍﺭﻧﺪ ﮐﻪ ﻋﻠّﺖ ﺩﺭ ﺧﻮﺩ ﺳﺎﻟﻚ ﻣﻴﺒﺎﺷﺪ</w:t>
      </w:r>
      <w:r w:rsidR="00BD77AA">
        <w:rPr>
          <w:sz w:val="28"/>
          <w:szCs w:val="28"/>
          <w:rtl/>
        </w:rPr>
        <w:t xml:space="preserve">. </w:t>
      </w:r>
      <w:r w:rsidR="00D976BC" w:rsidRPr="00984881">
        <w:rPr>
          <w:sz w:val="28"/>
          <w:szCs w:val="28"/>
          <w:rtl/>
        </w:rPr>
        <w:t>ﻭﻧﻪ ﺩﺭ ﭘﻴﺮ ﻭ ﺧﺪﺍﻭﻧﺪ</w:t>
      </w:r>
      <w:r w:rsidR="00BD77AA">
        <w:rPr>
          <w:sz w:val="28"/>
          <w:szCs w:val="28"/>
          <w:rtl/>
        </w:rPr>
        <w:t xml:space="preserve">. </w:t>
      </w:r>
      <w:r w:rsidR="00D976BC" w:rsidRPr="00984881">
        <w:rPr>
          <w:sz w:val="28"/>
          <w:szCs w:val="28"/>
          <w:rtl/>
        </w:rPr>
        <w:t>ﻏﻢ ﺑﺮﺍﻯ ﺳﺎﻟﻚ</w:t>
      </w:r>
      <w:r w:rsidR="00BD77AA">
        <w:rPr>
          <w:sz w:val="28"/>
          <w:szCs w:val="28"/>
          <w:rtl/>
        </w:rPr>
        <w:t xml:space="preserve">، </w:t>
      </w:r>
      <w:r w:rsidR="00D976BC" w:rsidRPr="00984881">
        <w:rPr>
          <w:sz w:val="28"/>
          <w:szCs w:val="28"/>
          <w:rtl/>
        </w:rPr>
        <w:t>ﺍﺯ ﻟﻮﺍﺯﻡ ﺩﻭﺭﻩ ﺳﻠﻮﻙ ﺍﺳﺖ</w:t>
      </w:r>
      <w:r w:rsidR="00BD77AA">
        <w:rPr>
          <w:sz w:val="28"/>
          <w:szCs w:val="28"/>
          <w:rtl/>
        </w:rPr>
        <w:t xml:space="preserve">. </w:t>
      </w:r>
      <w:r w:rsidR="00D976BC" w:rsidRPr="00984881">
        <w:rPr>
          <w:sz w:val="28"/>
          <w:szCs w:val="28"/>
          <w:rtl/>
        </w:rPr>
        <w:t>ﺍﮔﺮ ﺳﺎﻟﻚ ﺩﺭﺷﺎﺩﻯ ﻭ ﻃﺮﺏ ﺑﺎﺷﺪ</w:t>
      </w:r>
      <w:r w:rsidR="00BD77AA">
        <w:rPr>
          <w:sz w:val="28"/>
          <w:szCs w:val="28"/>
          <w:rtl/>
        </w:rPr>
        <w:t xml:space="preserve">، </w:t>
      </w:r>
      <w:r w:rsidR="00D976BC" w:rsidRPr="00984881">
        <w:rPr>
          <w:sz w:val="28"/>
          <w:szCs w:val="28"/>
          <w:rtl/>
        </w:rPr>
        <w:t>ﺑﻬﺘﺮ ﺍﺳﺖ ﺍﺯ ﻋﺰﻟﺘﮕﺎﻩ ﺧﻮﺩ ﺑﻴﺮﻭﻥ ﺭﻭﺩ</w:t>
      </w:r>
      <w:r w:rsidR="00BD77AA">
        <w:rPr>
          <w:sz w:val="28"/>
          <w:szCs w:val="28"/>
          <w:rtl/>
        </w:rPr>
        <w:t xml:space="preserve">، </w:t>
      </w:r>
      <w:r w:rsidR="00D976BC" w:rsidRPr="00984881">
        <w:rPr>
          <w:sz w:val="28"/>
          <w:szCs w:val="28"/>
          <w:rtl/>
        </w:rPr>
        <w:t>ﻭ ﺑﺰﻧﺪﮔﻰ</w:t>
      </w:r>
      <w:r>
        <w:rPr>
          <w:sz w:val="28"/>
          <w:szCs w:val="28"/>
          <w:rtl/>
        </w:rPr>
        <w:t xml:space="preserve"> </w:t>
      </w:r>
      <w:r w:rsidR="00D976BC" w:rsidRPr="00984881">
        <w:rPr>
          <w:sz w:val="28"/>
          <w:szCs w:val="28"/>
          <w:rtl/>
        </w:rPr>
        <w:t>ﭘﺮ ﻟﺬﺕ</w:t>
      </w:r>
      <w:r>
        <w:rPr>
          <w:sz w:val="28"/>
          <w:szCs w:val="28"/>
          <w:rtl/>
        </w:rPr>
        <w:t xml:space="preserve"> </w:t>
      </w:r>
      <w:r w:rsidR="00D976BC" w:rsidRPr="00984881">
        <w:rPr>
          <w:sz w:val="28"/>
          <w:szCs w:val="28"/>
          <w:rtl/>
        </w:rPr>
        <w:t>ﻧﻮﻉ ﺑﺸﺮﻯ</w:t>
      </w:r>
      <w:r>
        <w:rPr>
          <w:sz w:val="28"/>
          <w:szCs w:val="28"/>
          <w:rtl/>
        </w:rPr>
        <w:t xml:space="preserve"> </w:t>
      </w:r>
      <w:r w:rsidR="00D976BC" w:rsidRPr="00984881">
        <w:rPr>
          <w:sz w:val="28"/>
          <w:szCs w:val="28"/>
          <w:rtl/>
        </w:rPr>
        <w:t>ﻭ ﻳﺎ ﻗﺸﺮﻯ ﮔﺮﻯ ﭘﻴﺸﻴﻦ ﺧﻮﺩ ﺑﺎﺯ ﮔﺮﺩﺩ</w:t>
      </w:r>
      <w:r w:rsidR="00BD77AA">
        <w:rPr>
          <w:sz w:val="28"/>
          <w:szCs w:val="28"/>
          <w:rtl/>
        </w:rPr>
        <w:t xml:space="preserve">. </w:t>
      </w:r>
      <w:r w:rsidR="00D976BC" w:rsidRPr="00984881">
        <w:rPr>
          <w:sz w:val="28"/>
          <w:szCs w:val="28"/>
          <w:rtl/>
        </w:rPr>
        <w:t>ﻏﻢ ﻭ ﻏﺼّﻪ ﻭ ﻫﻢّ ﻭ ﻏﻢ ﺳﺎﻟﻚ</w:t>
      </w:r>
      <w:r w:rsidR="00BD77AA">
        <w:rPr>
          <w:sz w:val="28"/>
          <w:szCs w:val="28"/>
          <w:rtl/>
        </w:rPr>
        <w:t xml:space="preserve">، </w:t>
      </w:r>
      <w:r w:rsidR="00D976BC" w:rsidRPr="00984881">
        <w:rPr>
          <w:sz w:val="28"/>
          <w:szCs w:val="28"/>
          <w:rtl/>
        </w:rPr>
        <w:t>ﻭﺳﻴﻠﻪ ﺗﺰﮐﻴﻪ ﻧﻔس ﻭ ﺳﻮﺯﺵ ﺑﺎ ﺁﺗﺶ ﺁﻟﻮﺩﮔﻰ ﻫﺎﻯ ﺧﻮﺩ ﻣﻴﺒﺎﺷﺪ</w:t>
      </w:r>
      <w:r w:rsidR="00BD77AA">
        <w:rPr>
          <w:sz w:val="28"/>
          <w:szCs w:val="28"/>
          <w:rtl/>
        </w:rPr>
        <w:t xml:space="preserve">. </w:t>
      </w:r>
      <w:r w:rsidR="00D976BC" w:rsidRPr="00984881">
        <w:rPr>
          <w:sz w:val="28"/>
          <w:szCs w:val="28"/>
          <w:rtl/>
        </w:rPr>
        <w:t>ﻫﺮﭼﻪﺷﺪﻳﺪ ﺗﺮ</w:t>
      </w:r>
      <w:r w:rsidR="00BD77AA">
        <w:rPr>
          <w:sz w:val="28"/>
          <w:szCs w:val="28"/>
          <w:rtl/>
        </w:rPr>
        <w:t xml:space="preserve">، </w:t>
      </w:r>
      <w:r w:rsidR="00D976BC" w:rsidRPr="00984881">
        <w:rPr>
          <w:sz w:val="28"/>
          <w:szCs w:val="28"/>
          <w:rtl/>
        </w:rPr>
        <w:t>ﺗﺰﮐﻴﻪ ﻧﻔس ﻋﻤﻴﻖ ﺗﺮ</w:t>
      </w:r>
      <w:r w:rsidR="00BD77AA">
        <w:rPr>
          <w:sz w:val="28"/>
          <w:szCs w:val="28"/>
          <w:rtl/>
        </w:rPr>
        <w:t xml:space="preserve">، </w:t>
      </w:r>
      <w:r w:rsidR="00D976BC" w:rsidRPr="00984881">
        <w:rPr>
          <w:sz w:val="28"/>
          <w:szCs w:val="28"/>
          <w:rtl/>
        </w:rPr>
        <w:t>ﻭ ﺷﻬﻮﺩﻫﺎ ﺳﺮﻳﻌﺘﺮ</w:t>
      </w:r>
      <w:r w:rsidR="00BD77AA">
        <w:rPr>
          <w:sz w:val="28"/>
          <w:szCs w:val="28"/>
          <w:rtl/>
        </w:rPr>
        <w:t xml:space="preserve">، </w:t>
      </w:r>
      <w:r w:rsidR="00D976BC" w:rsidRPr="00984881">
        <w:rPr>
          <w:sz w:val="28"/>
          <w:szCs w:val="28"/>
          <w:rtl/>
        </w:rPr>
        <w:t>ﻭ ﺗﻌﻬّﺪﺍﺕ ﺍﻟﻬﻰ ﻧﻴﺰ ﺁﻣﺎﺩﻩ ﺗﺮ</w:t>
      </w:r>
      <w:r w:rsidR="00D976BC" w:rsidRPr="00984881">
        <w:rPr>
          <w:rFonts w:hint="cs"/>
          <w:sz w:val="28"/>
          <w:szCs w:val="28"/>
          <w:rtl/>
        </w:rPr>
        <w:t xml:space="preserve"> </w:t>
      </w:r>
      <w:r w:rsidR="00D976BC" w:rsidRPr="00984881">
        <w:rPr>
          <w:sz w:val="28"/>
          <w:szCs w:val="28"/>
          <w:rtl/>
        </w:rPr>
        <w:t>ﻣﻴﮕﺮﺩﺩ</w:t>
      </w:r>
      <w:r w:rsidR="00BD77AA">
        <w:rPr>
          <w:sz w:val="28"/>
          <w:szCs w:val="28"/>
          <w:rtl/>
        </w:rPr>
        <w:t xml:space="preserve">. </w:t>
      </w:r>
      <w:r w:rsidR="00D976BC" w:rsidRPr="00984881">
        <w:rPr>
          <w:sz w:val="28"/>
          <w:szCs w:val="28"/>
          <w:rtl/>
        </w:rPr>
        <w:t>ﻣﺸﻴّﺖ ﺍﻟﻬﻰ ﻭ ﻣﺸﻴّﺖ</w:t>
      </w:r>
      <w:r>
        <w:rPr>
          <w:sz w:val="28"/>
          <w:szCs w:val="28"/>
          <w:rtl/>
        </w:rPr>
        <w:t xml:space="preserve"> </w:t>
      </w:r>
      <w:r w:rsidR="00D976BC" w:rsidRPr="00984881">
        <w:rPr>
          <w:sz w:val="28"/>
          <w:szCs w:val="28"/>
          <w:rtl/>
        </w:rPr>
        <w:t>ﺳﺎﻟﻚ ﺑﻘﻮﻝ ﻗﺮﺁﻥ</w:t>
      </w:r>
      <w:r w:rsidR="00BD77AA">
        <w:rPr>
          <w:sz w:val="28"/>
          <w:szCs w:val="28"/>
          <w:rtl/>
        </w:rPr>
        <w:t xml:space="preserve">، </w:t>
      </w:r>
      <w:r w:rsidR="00D976BC" w:rsidRPr="00984881">
        <w:rPr>
          <w:sz w:val="28"/>
          <w:szCs w:val="28"/>
          <w:rtl/>
        </w:rPr>
        <w:t>ﻫﻤﻴﺸﻪ ﺑﺎﻫﻢ ﻫﺴﺘﻨﺪ</w:t>
      </w:r>
      <w:r w:rsidR="00BD77AA">
        <w:rPr>
          <w:sz w:val="28"/>
          <w:szCs w:val="28"/>
          <w:rtl/>
        </w:rPr>
        <w:t xml:space="preserve">. </w:t>
      </w:r>
      <w:r w:rsidR="00D976BC" w:rsidRPr="00984881">
        <w:rPr>
          <w:sz w:val="28"/>
          <w:szCs w:val="28"/>
          <w:rtl/>
        </w:rPr>
        <w:t>ﻳﻌﻨﻰ ﺍﮔﺮ ﺧﺪﺍﻭﻧﺪ ﺧﻮﺍﺳﺖ ﻭﮐﻤﻚ ﮐﺮﺩ ﺳﺎﻟﻚ ﻧﻴﺰ ﻣﻴﺨﻮﺍﻫﺪ ﻭﻣﻴﺘﻮﺍﻧﺪ</w:t>
      </w:r>
      <w:r w:rsidR="00BD77AA">
        <w:rPr>
          <w:sz w:val="28"/>
          <w:szCs w:val="28"/>
          <w:rtl/>
        </w:rPr>
        <w:t xml:space="preserve">. </w:t>
      </w:r>
      <w:r w:rsidR="00D976BC" w:rsidRPr="00984881">
        <w:rPr>
          <w:sz w:val="28"/>
          <w:szCs w:val="28"/>
          <w:rtl/>
        </w:rPr>
        <w:t>ﻭ ﺍﮔﺮ ﺳﺎﻟﻚ ﻧﻴﺰ</w:t>
      </w:r>
      <w:r w:rsidR="00D976BC" w:rsidRPr="00984881">
        <w:rPr>
          <w:rFonts w:hint="cs"/>
          <w:sz w:val="28"/>
          <w:szCs w:val="28"/>
          <w:rtl/>
        </w:rPr>
        <w:t xml:space="preserve"> </w:t>
      </w:r>
      <w:r w:rsidR="00D976BC" w:rsidRPr="00984881">
        <w:rPr>
          <w:sz w:val="28"/>
          <w:szCs w:val="28"/>
          <w:rtl/>
        </w:rPr>
        <w:t>ﻣﺸﻴّﺖ ﻭ ﺍﺭﺍﺩﻩ ﮐﻨﺪ</w:t>
      </w:r>
      <w:r w:rsidR="00BD77AA">
        <w:rPr>
          <w:sz w:val="28"/>
          <w:szCs w:val="28"/>
          <w:rtl/>
        </w:rPr>
        <w:t xml:space="preserve">، </w:t>
      </w:r>
      <w:r w:rsidR="00D976BC" w:rsidRPr="00984881">
        <w:rPr>
          <w:sz w:val="28"/>
          <w:szCs w:val="28"/>
          <w:rtl/>
        </w:rPr>
        <w:t>ﻭ ﺑﺨﻮﺍﻫﺪ ﮐﻪ ﺑﺘﻮﺍﻧﺪ ﺧﺪﺍﻭﻧﺪ ﻧﻴﺰ ﻣﻴﺨﻮﺍﻫﺪ ﮔﻮﺋﻰ ﻫﺮﺩﻭ ﻣﺸﻴّﺖ ﻳﮑﻰ ﻫﺴﺘﻨﺪ</w:t>
      </w:r>
      <w:r w:rsidR="00BD77AA">
        <w:rPr>
          <w:sz w:val="28"/>
          <w:szCs w:val="28"/>
          <w:rtl/>
        </w:rPr>
        <w:t xml:space="preserve">، </w:t>
      </w:r>
      <w:r w:rsidR="00D976BC" w:rsidRPr="00984881">
        <w:rPr>
          <w:sz w:val="28"/>
          <w:szCs w:val="28"/>
          <w:rtl/>
        </w:rPr>
        <w:t>ﻭ ﻫﺮﺩﻭ ﺩﺭ ﺩﺭﻭﻥ ﺩﻝ ﻭ ﺫﺍﺕ</w:t>
      </w:r>
      <w:r>
        <w:rPr>
          <w:sz w:val="28"/>
          <w:szCs w:val="28"/>
          <w:rtl/>
        </w:rPr>
        <w:t xml:space="preserve"> </w:t>
      </w:r>
      <w:r w:rsidR="00D976BC" w:rsidRPr="00984881">
        <w:rPr>
          <w:sz w:val="28"/>
          <w:szCs w:val="28"/>
          <w:rtl/>
        </w:rPr>
        <w:t>ﺍﻧﺴﺎﻥ ﻣﺤﻞ ﺗﺤﻘّ</w:t>
      </w:r>
      <w:r w:rsidR="00504502" w:rsidRPr="00984881">
        <w:rPr>
          <w:rFonts w:hint="cs"/>
          <w:sz w:val="28"/>
          <w:szCs w:val="28"/>
          <w:rtl/>
        </w:rPr>
        <w:t xml:space="preserve">ق </w:t>
      </w:r>
      <w:r w:rsidR="00D976BC" w:rsidRPr="00984881">
        <w:rPr>
          <w:sz w:val="28"/>
          <w:szCs w:val="28"/>
          <w:rtl/>
        </w:rPr>
        <w:t>ﺪﺍﺭﻧﺪ</w:t>
      </w:r>
      <w:r w:rsidR="00BD77AA">
        <w:rPr>
          <w:sz w:val="28"/>
          <w:szCs w:val="28"/>
          <w:rtl/>
        </w:rPr>
        <w:t xml:space="preserve">. </w:t>
      </w:r>
      <w:r w:rsidR="00D976BC" w:rsidRPr="00984881">
        <w:rPr>
          <w:sz w:val="28"/>
          <w:szCs w:val="28"/>
          <w:rtl/>
        </w:rPr>
        <w:t>ﻣﺸﻴّﺘﻬﺎ</w:t>
      </w:r>
      <w:r w:rsidR="00D976BC" w:rsidRPr="00984881">
        <w:rPr>
          <w:rFonts w:hint="cs"/>
          <w:sz w:val="28"/>
          <w:szCs w:val="28"/>
          <w:rtl/>
        </w:rPr>
        <w:t xml:space="preserve"> </w:t>
      </w:r>
      <w:r w:rsidR="00D976BC" w:rsidRPr="00984881">
        <w:rPr>
          <w:sz w:val="28"/>
          <w:szCs w:val="28"/>
          <w:rtl/>
        </w:rPr>
        <w:t>ﻫﺴﺘﻨﺪ</w:t>
      </w:r>
      <w:r w:rsidR="00BD77AA">
        <w:rPr>
          <w:sz w:val="28"/>
          <w:szCs w:val="28"/>
          <w:rtl/>
        </w:rPr>
        <w:t xml:space="preserve">، </w:t>
      </w:r>
      <w:r w:rsidR="00D976BC" w:rsidRPr="00984881">
        <w:rPr>
          <w:sz w:val="28"/>
          <w:szCs w:val="28"/>
          <w:rtl/>
        </w:rPr>
        <w:t>ﻭﻟﻰ</w:t>
      </w:r>
      <w:r>
        <w:rPr>
          <w:sz w:val="28"/>
          <w:szCs w:val="28"/>
          <w:rtl/>
        </w:rPr>
        <w:t xml:space="preserve"> </w:t>
      </w:r>
      <w:r w:rsidR="00D976BC" w:rsidRPr="00984881">
        <w:rPr>
          <w:sz w:val="28"/>
          <w:szCs w:val="28"/>
          <w:rtl/>
        </w:rPr>
        <w:t>ﺳﺎﻟﻚ ﻧﺒﺎﻳﺪ ﺍﻣﻴﺪ ﺩﺍﺷﺘﻪ ﺑﺎﺷﺪ</w:t>
      </w:r>
      <w:r w:rsidR="00BD77AA">
        <w:rPr>
          <w:sz w:val="28"/>
          <w:szCs w:val="28"/>
          <w:rtl/>
        </w:rPr>
        <w:t xml:space="preserve">، </w:t>
      </w:r>
      <w:r w:rsidR="00D976BC" w:rsidRPr="00984881">
        <w:rPr>
          <w:sz w:val="28"/>
          <w:szCs w:val="28"/>
          <w:rtl/>
        </w:rPr>
        <w:t>ﮐﻪ ﺧﻮﺩ ﻧﺎﺧﻮﺍﺳﺘﻪ</w:t>
      </w:r>
      <w:r w:rsidR="00BD77AA">
        <w:rPr>
          <w:sz w:val="28"/>
          <w:szCs w:val="28"/>
          <w:rtl/>
        </w:rPr>
        <w:t xml:space="preserve">، </w:t>
      </w:r>
      <w:r w:rsidR="00D976BC" w:rsidRPr="00984881">
        <w:rPr>
          <w:sz w:val="28"/>
          <w:szCs w:val="28"/>
          <w:rtl/>
        </w:rPr>
        <w:t>ﻭ ﺧﺪﺍﻭﻧﺪ ﺑﺨﻮﺍﻫﺪ</w:t>
      </w:r>
      <w:r w:rsidR="00BD77AA">
        <w:rPr>
          <w:sz w:val="28"/>
          <w:szCs w:val="28"/>
          <w:rtl/>
        </w:rPr>
        <w:t xml:space="preserve">، </w:t>
      </w:r>
      <w:r w:rsidR="00D976BC" w:rsidRPr="00984881">
        <w:rPr>
          <w:sz w:val="28"/>
          <w:szCs w:val="28"/>
          <w:rtl/>
        </w:rPr>
        <w:t>ﻭ ﺧﻮﺍﺳﺘﻪ ﺧﺪﺍﻭﻧﺪ ﺭﺍ ﺩﺭﺩﻝ ﺧﻮﺩ ﺑﺒﻴﻨﺪ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ﻳﺎ </w:t>
      </w:r>
      <w:r w:rsidR="00661646" w:rsidRPr="00984881">
        <w:rPr>
          <w:b/>
          <w:bCs/>
          <w:sz w:val="28"/>
          <w:szCs w:val="28"/>
          <w:rtl/>
        </w:rPr>
        <w:t>ربّ</w:t>
      </w:r>
      <w:r w:rsidRPr="00984881">
        <w:rPr>
          <w:b/>
          <w:bCs/>
          <w:sz w:val="28"/>
          <w:szCs w:val="28"/>
          <w:rtl/>
        </w:rPr>
        <w:t xml:space="preserve"> ﻣﮕﻴﺮﺵ </w:t>
      </w:r>
      <w:r w:rsidR="00BD77AA">
        <w:rPr>
          <w:b/>
          <w:bCs/>
          <w:sz w:val="28"/>
          <w:szCs w:val="28"/>
          <w:rtl/>
        </w:rPr>
        <w:t xml:space="preserve">، </w:t>
      </w:r>
      <w:r w:rsidRPr="00984881">
        <w:rPr>
          <w:b/>
          <w:bCs/>
          <w:sz w:val="28"/>
          <w:szCs w:val="28"/>
          <w:rtl/>
        </w:rPr>
        <w:t>ﺃﺭﭼﻪ ﺩﻝ ﭼﻮﻥ ﮐﺒﻮﺗﺮﻡ</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ﺃﻓﮑﻨﺪ ﻭﮐﺸﺖ</w:t>
      </w:r>
      <w:r w:rsidR="00BD77AA">
        <w:rPr>
          <w:b/>
          <w:bCs/>
          <w:sz w:val="28"/>
          <w:szCs w:val="28"/>
          <w:rtl/>
        </w:rPr>
        <w:t xml:space="preserve">، </w:t>
      </w:r>
      <w:r w:rsidRPr="00984881">
        <w:rPr>
          <w:b/>
          <w:bCs/>
          <w:sz w:val="28"/>
          <w:szCs w:val="28"/>
          <w:rtl/>
        </w:rPr>
        <w:t xml:space="preserve">ﻭ ﻋﺰﺕ ﺻﻴﺪ ﺣَﺮَﻡ ﻧﺪﺍﺷﺖ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ﺧﺪﺍﻭﻧﺪ ﺭﺍ ﺩﻋﺎ ﻭﻃﻠﺐ ﻣﻴﮑﻨﺪ</w:t>
      </w:r>
      <w:r w:rsidR="00BD77AA">
        <w:rPr>
          <w:sz w:val="28"/>
          <w:szCs w:val="28"/>
          <w:rtl/>
        </w:rPr>
        <w:t xml:space="preserve">، </w:t>
      </w:r>
      <w:r w:rsidR="00D976BC" w:rsidRPr="00984881">
        <w:rPr>
          <w:sz w:val="28"/>
          <w:szCs w:val="28"/>
          <w:rtl/>
        </w:rPr>
        <w:t>ﮐﻪﺍﻳﻦ ﻳﺎﺭﺑﻰ ﻭﻓﺎ ﺭﺍ ﺍﺯ ﺣﺎﻓﻆ</w:t>
      </w:r>
      <w:r>
        <w:rPr>
          <w:sz w:val="28"/>
          <w:szCs w:val="28"/>
          <w:rtl/>
        </w:rPr>
        <w:t xml:space="preserve"> </w:t>
      </w:r>
      <w:r w:rsidR="00D976BC" w:rsidRPr="00984881">
        <w:rPr>
          <w:sz w:val="28"/>
          <w:szCs w:val="28"/>
          <w:rtl/>
        </w:rPr>
        <w:t>ﻧﮕﻴﺮﺩ</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ﺍﻳﻦ ﮔﺮﻓﺘﻦ</w:t>
      </w:r>
      <w:r w:rsidR="00BD77AA">
        <w:rPr>
          <w:sz w:val="28"/>
          <w:szCs w:val="28"/>
          <w:rtl/>
        </w:rPr>
        <w:t xml:space="preserve">، </w:t>
      </w:r>
      <w:r w:rsidR="00D976BC" w:rsidRPr="00984881">
        <w:rPr>
          <w:sz w:val="28"/>
          <w:szCs w:val="28"/>
          <w:rtl/>
        </w:rPr>
        <w:t>ﺑﻴﺸﺘﺮ ﺑﺎ ﺧﻮﺩ ﺳﺎﻟﻚ ﺍﺳﺖ</w:t>
      </w:r>
      <w:r w:rsidR="00BD77AA">
        <w:rPr>
          <w:sz w:val="28"/>
          <w:szCs w:val="28"/>
          <w:rtl/>
        </w:rPr>
        <w:t xml:space="preserve">. </w:t>
      </w:r>
      <w:r w:rsidR="00D976BC" w:rsidRPr="00984881">
        <w:rPr>
          <w:sz w:val="28"/>
          <w:szCs w:val="28"/>
          <w:rtl/>
        </w:rPr>
        <w:t>ﻭﻧﻪ ﺍﻳﻨﮑﻪ ﺧﺪﺍﻭﻧﺪ ﺟﺎﻥ ﻣﺤﺒﻮﺏ ﺭﺍ ﺑﮕﻴﺮﺩ</w:t>
      </w:r>
      <w:r w:rsidR="00BD77AA">
        <w:rPr>
          <w:sz w:val="28"/>
          <w:szCs w:val="28"/>
          <w:rtl/>
        </w:rPr>
        <w:t xml:space="preserve">. </w:t>
      </w:r>
      <w:r w:rsidR="00D976BC" w:rsidRPr="00984881">
        <w:rPr>
          <w:sz w:val="28"/>
          <w:szCs w:val="28"/>
          <w:rtl/>
        </w:rPr>
        <w:t>ﮔﺮﭼﻪ ﺟﺎﻥ ﺳﺎﻟﻚ ﺭﺍ ﻣﻴﮕﻴﺮﺩ</w:t>
      </w:r>
      <w:r w:rsidR="00BD77AA">
        <w:rPr>
          <w:sz w:val="28"/>
          <w:szCs w:val="28"/>
          <w:rtl/>
        </w:rPr>
        <w:t xml:space="preserve">، </w:t>
      </w:r>
      <w:r w:rsidR="00D976BC" w:rsidRPr="00984881">
        <w:rPr>
          <w:sz w:val="28"/>
          <w:szCs w:val="28"/>
          <w:rtl/>
        </w:rPr>
        <w:t>ﺁﻧﮕﺎﻩ ﺧﺪﺍﻭﻧﺪ</w:t>
      </w:r>
      <w:r>
        <w:rPr>
          <w:sz w:val="28"/>
          <w:szCs w:val="28"/>
          <w:rtl/>
        </w:rPr>
        <w:t xml:space="preserve"> </w:t>
      </w:r>
      <w:r w:rsidR="00D976BC" w:rsidRPr="00984881">
        <w:rPr>
          <w:sz w:val="28"/>
          <w:szCs w:val="28"/>
          <w:rtl/>
        </w:rPr>
        <w:t>ﻣﺤﺒﻮﺏ ﺭﺍ</w:t>
      </w:r>
      <w:r>
        <w:rPr>
          <w:sz w:val="28"/>
          <w:szCs w:val="28"/>
          <w:rtl/>
        </w:rPr>
        <w:t xml:space="preserve"> </w:t>
      </w:r>
      <w:r w:rsidR="00D976BC" w:rsidRPr="00984881">
        <w:rPr>
          <w:sz w:val="28"/>
          <w:szCs w:val="28"/>
          <w:rtl/>
        </w:rPr>
        <w:t>ﮔﺮﻓﺘﻪ ﺍﺳﺖ</w:t>
      </w:r>
      <w:r w:rsidR="00BD77AA">
        <w:rPr>
          <w:sz w:val="28"/>
          <w:szCs w:val="28"/>
          <w:rtl/>
        </w:rPr>
        <w:t xml:space="preserve">. </w:t>
      </w:r>
      <w:r w:rsidR="00D976BC" w:rsidRPr="00984881">
        <w:rPr>
          <w:sz w:val="28"/>
          <w:szCs w:val="28"/>
          <w:rtl/>
        </w:rPr>
        <w:t>ﻭ ﺣﺎﻓﻆ ﺑﺨﺪﺍﻭﻧﺪ ﻣﻴﮕﻮﻳﺪ</w:t>
      </w:r>
      <w:r w:rsidR="00BD77AA">
        <w:rPr>
          <w:sz w:val="28"/>
          <w:szCs w:val="28"/>
          <w:rtl/>
        </w:rPr>
        <w:t xml:space="preserve">، </w:t>
      </w:r>
      <w:r w:rsidR="00D976BC" w:rsidRPr="00984881">
        <w:rPr>
          <w:sz w:val="28"/>
          <w:szCs w:val="28"/>
          <w:rtl/>
        </w:rPr>
        <w:t>ﮔﺮﭼﻪ ﺍﻳﻦ ﻳﺎﺭ ﻗﻠﺐ ﮐﻮﭼﻚ ﻣﺮﺍ</w:t>
      </w:r>
      <w:r w:rsidR="00BD77AA">
        <w:rPr>
          <w:sz w:val="28"/>
          <w:szCs w:val="28"/>
          <w:rtl/>
        </w:rPr>
        <w:t xml:space="preserve">، </w:t>
      </w:r>
      <w:r w:rsidR="00D976BC" w:rsidRPr="00984881">
        <w:rPr>
          <w:sz w:val="28"/>
          <w:szCs w:val="28"/>
          <w:rtl/>
        </w:rPr>
        <w:t>ﮐﻪ ﭼﻮﻥ ﻗﻠﺐ ﻳﻚ ﮐﺒﻮﺗﺮ ﺍﺳﺖ</w:t>
      </w:r>
      <w:r w:rsidR="00BD77AA">
        <w:rPr>
          <w:sz w:val="28"/>
          <w:szCs w:val="28"/>
          <w:rtl/>
        </w:rPr>
        <w:t xml:space="preserve">، </w:t>
      </w:r>
      <w:r w:rsidR="00D976BC" w:rsidRPr="00984881">
        <w:rPr>
          <w:sz w:val="28"/>
          <w:szCs w:val="28"/>
          <w:rtl/>
        </w:rPr>
        <w:t>ﺍﺯ ﺟﺎ ﮐﻨﺪ ﻭ ﮐﺸﺖ</w:t>
      </w:r>
      <w:r w:rsidR="00BD77AA">
        <w:rPr>
          <w:sz w:val="28"/>
          <w:szCs w:val="28"/>
          <w:rtl/>
        </w:rPr>
        <w:t xml:space="preserve">، </w:t>
      </w:r>
      <w:r w:rsidR="00D976BC" w:rsidRPr="00984881">
        <w:rPr>
          <w:sz w:val="28"/>
          <w:szCs w:val="28"/>
          <w:rtl/>
        </w:rPr>
        <w:t>ﻭ ﻫﺮﮔﺰ ﺭﻋﺎﻳﺖ ﺣﺮﻣﺖ ﺣﺮﻡ</w:t>
      </w:r>
      <w:r>
        <w:rPr>
          <w:sz w:val="28"/>
          <w:szCs w:val="28"/>
          <w:rtl/>
        </w:rPr>
        <w:t xml:space="preserve"> </w:t>
      </w:r>
      <w:r w:rsidR="00D976BC" w:rsidRPr="00984881">
        <w:rPr>
          <w:sz w:val="28"/>
          <w:szCs w:val="28"/>
          <w:rtl/>
        </w:rPr>
        <w:t>ﮐﻌﺒﻪ ﺭﺍ ﻧﺪﺍﺷﺖ ﻣﻌﺮﻭﻑ ﺍﺳﺖ ﮐﻪ ﮐﺒﻮﺗﺮﺍﻥ ﺣﺮﻡ ﺩﺭ ﺍﻃﺮﺍﻑ ﺍﻣﺎﮐﻦ ﺩﻳﻨﻰ ﺟﻤﻊ ﻣﻴﺸﻮﻧﺪ</w:t>
      </w:r>
      <w:r w:rsidR="00BD77AA">
        <w:rPr>
          <w:sz w:val="28"/>
          <w:szCs w:val="28"/>
          <w:rtl/>
        </w:rPr>
        <w:t xml:space="preserve">. </w:t>
      </w:r>
      <w:r w:rsidR="00D976BC" w:rsidRPr="00984881">
        <w:rPr>
          <w:sz w:val="28"/>
          <w:szCs w:val="28"/>
          <w:rtl/>
        </w:rPr>
        <w:t>ﺯﻳﺮﺍ</w:t>
      </w:r>
      <w:r>
        <w:rPr>
          <w:sz w:val="28"/>
          <w:szCs w:val="28"/>
          <w:rtl/>
        </w:rPr>
        <w:t xml:space="preserve"> </w:t>
      </w:r>
      <w:r w:rsidR="00D976BC" w:rsidRPr="00984881">
        <w:rPr>
          <w:sz w:val="28"/>
          <w:szCs w:val="28"/>
          <w:rtl/>
        </w:rPr>
        <w:t>ﻫﻢ ﺁﺯﺍﺭﻯ ﺑﺂﻧﻬﺎ ﻧﻤﻴﺮﺳﺪ</w:t>
      </w:r>
      <w:r w:rsidR="00BD77AA">
        <w:rPr>
          <w:sz w:val="28"/>
          <w:szCs w:val="28"/>
          <w:rtl/>
        </w:rPr>
        <w:t xml:space="preserve">، </w:t>
      </w:r>
      <w:r w:rsidR="00D976BC" w:rsidRPr="00984881">
        <w:rPr>
          <w:sz w:val="28"/>
          <w:szCs w:val="28"/>
          <w:rtl/>
        </w:rPr>
        <w:t>ﻭ ﻫﻢ ﻣﺤﻴﻂ ﻭﺳﻴﻌﻰ ﺑﺎ ﺍﻣﻨﻴّﺖ ﺑﺮﺍﻯ ﮐﺒﻮﺗﺮﺍﻥ ﺍﺳﺖ</w:t>
      </w:r>
      <w:r w:rsidR="00BD77AA">
        <w:rPr>
          <w:sz w:val="28"/>
          <w:szCs w:val="28"/>
          <w:rtl/>
        </w:rPr>
        <w:t xml:space="preserve">. </w:t>
      </w:r>
      <w:r w:rsidR="00D976BC" w:rsidRPr="00984881">
        <w:rPr>
          <w:sz w:val="28"/>
          <w:szCs w:val="28"/>
          <w:rtl/>
        </w:rPr>
        <w:t>ﮔﺮﭼﻪ ﺍﻣﺎﻡ ﺻﺎﺩﻕ ﻏﻴﺮ ﺳﺎﻟﮑﺎﻥ ﮐﻌﺒﻪ ﺭﺍ</w:t>
      </w:r>
      <w:r w:rsidR="00BD77AA">
        <w:rPr>
          <w:sz w:val="28"/>
          <w:szCs w:val="28"/>
          <w:rtl/>
        </w:rPr>
        <w:t xml:space="preserve">، </w:t>
      </w:r>
      <w:r w:rsidR="00D976BC" w:rsidRPr="00984881">
        <w:rPr>
          <w:sz w:val="28"/>
          <w:szCs w:val="28"/>
          <w:rtl/>
        </w:rPr>
        <w:t>ﮐﻪ ﺷﺎﻳﺴﺘﻪ ﭘﺎﺩﺍﺵ ﺍﻟﻬﻰ ﺍﺯ ﻭﻟﺎﻳﺖ ﻧﻴﺴﺘﻨﺪ</w:t>
      </w:r>
      <w:r w:rsidR="00BD77AA">
        <w:rPr>
          <w:sz w:val="28"/>
          <w:szCs w:val="28"/>
          <w:rtl/>
        </w:rPr>
        <w:t xml:space="preserve">، </w:t>
      </w:r>
      <w:r w:rsidR="00D976BC" w:rsidRPr="00984881">
        <w:rPr>
          <w:sz w:val="28"/>
          <w:szCs w:val="28"/>
          <w:rtl/>
        </w:rPr>
        <w:t>ﺷﮑﺎﺭﭼﻴﺎﻥ ﮐﺒﻮﺗﺮ ﺣﺮﻡ ﻣﻴﺪﺍﻧﺪ</w:t>
      </w:r>
      <w:r w:rsidR="00BD77AA">
        <w:rPr>
          <w:sz w:val="28"/>
          <w:szCs w:val="28"/>
          <w:rtl/>
        </w:rPr>
        <w:t xml:space="preserve">. </w:t>
      </w:r>
      <w:r w:rsidR="00D976BC" w:rsidRPr="00984881">
        <w:rPr>
          <w:sz w:val="28"/>
          <w:szCs w:val="28"/>
          <w:rtl/>
        </w:rPr>
        <w:t>ﻣﺤﻴﻂ ﺧﺎﻧﻘﺎﻩ ﻭ ﺍﺣﺮﺍﻡ</w:t>
      </w:r>
      <w:r>
        <w:rPr>
          <w:sz w:val="28"/>
          <w:szCs w:val="28"/>
          <w:rtl/>
        </w:rPr>
        <w:t xml:space="preserve"> </w:t>
      </w:r>
      <w:r w:rsidR="00D976BC" w:rsidRPr="00984881">
        <w:rPr>
          <w:sz w:val="28"/>
          <w:szCs w:val="28"/>
          <w:rtl/>
        </w:rPr>
        <w:t>ﺳﺎﻟﮑﺎﻥ</w:t>
      </w:r>
      <w:r w:rsidR="00BD77AA">
        <w:rPr>
          <w:sz w:val="28"/>
          <w:szCs w:val="28"/>
          <w:rtl/>
        </w:rPr>
        <w:t xml:space="preserve">، </w:t>
      </w:r>
      <w:r w:rsidR="00D976BC" w:rsidRPr="00984881">
        <w:rPr>
          <w:sz w:val="28"/>
          <w:szCs w:val="28"/>
          <w:rtl/>
        </w:rPr>
        <w:t xml:space="preserve">ﺣﺮﻣﺖ ﻭ ﺍﺣﺘﺮﺍﻡ ﻭ ﺗﺤﺮﻳﻢ ﻭﻣﻤﻨﻮﻋﻴّﺖ ﺧﻮﺩﺭﺍ ﺩﺍﺭﺩ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ﺑﺮ ﻣﻦ ﺟﻔﺎ ﺯﺑﺨﺖ ﻣﻦ ﺁﻣﺪ</w:t>
      </w:r>
      <w:r w:rsidR="00BD77AA">
        <w:rPr>
          <w:b/>
          <w:bCs/>
          <w:sz w:val="28"/>
          <w:szCs w:val="28"/>
          <w:rtl/>
        </w:rPr>
        <w:t xml:space="preserve">، </w:t>
      </w:r>
      <w:r w:rsidRPr="00984881">
        <w:rPr>
          <w:b/>
          <w:bCs/>
          <w:sz w:val="28"/>
          <w:szCs w:val="28"/>
          <w:rtl/>
        </w:rPr>
        <w:t>ﻭﮔﺮﻧﻪ ﻳﺎﺭ</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ﺣﺎﺷﺎ</w:t>
      </w:r>
      <w:r w:rsidR="00BD77AA">
        <w:rPr>
          <w:b/>
          <w:bCs/>
          <w:sz w:val="28"/>
          <w:szCs w:val="28"/>
          <w:rtl/>
        </w:rPr>
        <w:t xml:space="preserve">، </w:t>
      </w:r>
      <w:r w:rsidRPr="00984881">
        <w:rPr>
          <w:b/>
          <w:bCs/>
          <w:sz w:val="28"/>
          <w:szCs w:val="28"/>
          <w:rtl/>
        </w:rPr>
        <w:t xml:space="preserve">ﮐﻪ ﺭﺳﻢ ﻟﻄﻒ ﻭ ﻃﺮﻳﻖ ﮐﺮﻡ ﻧﺪﺍﺷﺖ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ﻣﺘﻮﺟّﻪ ﺧﻄﺎﻯ ﺧﻮﺩ ﺩﺭ ﮔﻠﺎﻳﻪ</w:t>
      </w:r>
      <w:r>
        <w:rPr>
          <w:sz w:val="28"/>
          <w:szCs w:val="28"/>
          <w:rtl/>
        </w:rPr>
        <w:t xml:space="preserve"> </w:t>
      </w:r>
      <w:r w:rsidR="00D976BC" w:rsidRPr="00984881">
        <w:rPr>
          <w:sz w:val="28"/>
          <w:szCs w:val="28"/>
          <w:rtl/>
        </w:rPr>
        <w:t>ﺍﺯ ﭘﻴﺮ ﻣﺤﺒﻮﺏ ﻣﻴﮕﺮﺩﺩ</w:t>
      </w:r>
      <w:r w:rsidR="00BD77AA">
        <w:rPr>
          <w:sz w:val="28"/>
          <w:szCs w:val="28"/>
          <w:rtl/>
        </w:rPr>
        <w:t xml:space="preserve">، </w:t>
      </w:r>
      <w:r w:rsidR="00D976BC" w:rsidRPr="00984881">
        <w:rPr>
          <w:sz w:val="28"/>
          <w:szCs w:val="28"/>
          <w:rtl/>
        </w:rPr>
        <w:t>ﮐﻪ ﺑﻰ ﻭﻓﺎﺋﻰ ﺭﺍ</w:t>
      </w:r>
      <w:r>
        <w:rPr>
          <w:sz w:val="28"/>
          <w:szCs w:val="28"/>
          <w:rtl/>
        </w:rPr>
        <w:t xml:space="preserve"> </w:t>
      </w:r>
      <w:r w:rsidR="00D976BC" w:rsidRPr="00984881">
        <w:rPr>
          <w:sz w:val="28"/>
          <w:szCs w:val="28"/>
          <w:rtl/>
        </w:rPr>
        <w:t>ﺑﻮﻯ ﻧﺴﺒﺖ</w:t>
      </w:r>
      <w:r>
        <w:rPr>
          <w:sz w:val="28"/>
          <w:szCs w:val="28"/>
          <w:rtl/>
        </w:rPr>
        <w:t xml:space="preserve"> </w:t>
      </w:r>
      <w:r w:rsidR="00D976BC" w:rsidRPr="00984881">
        <w:rPr>
          <w:sz w:val="28"/>
          <w:szCs w:val="28"/>
          <w:rtl/>
        </w:rPr>
        <w:t>ﺩﺍﺩ</w:t>
      </w:r>
      <w:r w:rsidR="00BD77AA">
        <w:rPr>
          <w:sz w:val="28"/>
          <w:szCs w:val="28"/>
          <w:rtl/>
        </w:rPr>
        <w:t xml:space="preserve">. </w:t>
      </w:r>
      <w:r w:rsidR="00D976BC" w:rsidRPr="00984881">
        <w:rPr>
          <w:sz w:val="28"/>
          <w:szCs w:val="28"/>
          <w:rtl/>
        </w:rPr>
        <w:t>ﻟﺬﺍ</w:t>
      </w:r>
      <w:r>
        <w:rPr>
          <w:sz w:val="28"/>
          <w:szCs w:val="28"/>
          <w:rtl/>
        </w:rPr>
        <w:t xml:space="preserve"> </w:t>
      </w:r>
      <w:r w:rsidR="00D976BC" w:rsidRPr="00984881">
        <w:rPr>
          <w:sz w:val="28"/>
          <w:szCs w:val="28"/>
          <w:rtl/>
        </w:rPr>
        <w:t>ﺳﻤﺖ ﮐﻠﺎﻡ ﺧﻮﺩﺭﺍ ﺑﺴﻮﻯ ﺧﻮﺩﺵ</w:t>
      </w:r>
      <w:r>
        <w:rPr>
          <w:sz w:val="28"/>
          <w:szCs w:val="28"/>
          <w:rtl/>
        </w:rPr>
        <w:t xml:space="preserve"> </w:t>
      </w:r>
      <w:r w:rsidR="00D976BC" w:rsidRPr="00984881">
        <w:rPr>
          <w:sz w:val="28"/>
          <w:szCs w:val="28"/>
          <w:rtl/>
        </w:rPr>
        <w:t>ﻣﻴﺒﺮﺩ</w:t>
      </w:r>
      <w:r w:rsidR="00BD77AA">
        <w:rPr>
          <w:sz w:val="28"/>
          <w:szCs w:val="28"/>
          <w:rtl/>
        </w:rPr>
        <w:t xml:space="preserve">، </w:t>
      </w:r>
      <w:r w:rsidR="00D976BC" w:rsidRPr="00984881">
        <w:rPr>
          <w:sz w:val="28"/>
          <w:szCs w:val="28"/>
          <w:rtl/>
        </w:rPr>
        <w:t>ﻭ ﺍﺯ ﭘﻴﺮ ﺩﻭﺭ ﻣﻴﻤﺎﻧﺪ</w:t>
      </w:r>
      <w:r w:rsidR="00BD77AA">
        <w:rPr>
          <w:sz w:val="28"/>
          <w:szCs w:val="28"/>
          <w:rtl/>
        </w:rPr>
        <w:t xml:space="preserve">. </w:t>
      </w:r>
      <w:r w:rsidR="00D976BC" w:rsidRPr="00984881">
        <w:rPr>
          <w:sz w:val="28"/>
          <w:szCs w:val="28"/>
          <w:rtl/>
        </w:rPr>
        <w:t>ﮐﻪ ﻣﻴﮕﻮﻳﺪ</w:t>
      </w:r>
      <w:r w:rsidR="00BD77AA">
        <w:rPr>
          <w:sz w:val="28"/>
          <w:szCs w:val="28"/>
          <w:rtl/>
        </w:rPr>
        <w:t xml:space="preserve">، </w:t>
      </w:r>
      <w:r w:rsidR="00D976BC" w:rsidRPr="00984881">
        <w:rPr>
          <w:sz w:val="28"/>
          <w:szCs w:val="28"/>
          <w:rtl/>
        </w:rPr>
        <w:t>ﺟﻔﺎﺋﻰ ﮐﻪ ﻣﻰ ﺑﻴﻨﻢ</w:t>
      </w:r>
      <w:r w:rsidR="00BD77AA">
        <w:rPr>
          <w:sz w:val="28"/>
          <w:szCs w:val="28"/>
          <w:rtl/>
        </w:rPr>
        <w:t xml:space="preserve">، </w:t>
      </w:r>
      <w:r w:rsidR="00D976BC" w:rsidRPr="00984881">
        <w:rPr>
          <w:sz w:val="28"/>
          <w:szCs w:val="28"/>
          <w:rtl/>
        </w:rPr>
        <w:t>ﺍﺯ ﺑﺨﺖ ﻭ ﻃﺎﻟﻊ ﺧﻮﺩﻡ ﻣﻴﺒﺎﺷﺪ</w:t>
      </w:r>
      <w:r w:rsidR="00BD77AA">
        <w:rPr>
          <w:sz w:val="28"/>
          <w:szCs w:val="28"/>
          <w:rtl/>
        </w:rPr>
        <w:t xml:space="preserve">. </w:t>
      </w:r>
      <w:r w:rsidR="00D976BC" w:rsidRPr="00984881">
        <w:rPr>
          <w:sz w:val="28"/>
          <w:szCs w:val="28"/>
          <w:rtl/>
        </w:rPr>
        <w:t>ﮐﻪ ﺩﺭ ﻭﺍﻗﻊ ﺑﺨﺖ ﺍﺗّﻔﺎﻗﻰ ﺩﺭ ﮐﺎﺭ ﺍﻟﻬﻰ ﻧﻴﺴﺖ</w:t>
      </w:r>
      <w:r w:rsidR="00BD77AA">
        <w:rPr>
          <w:sz w:val="28"/>
          <w:szCs w:val="28"/>
          <w:rtl/>
        </w:rPr>
        <w:t xml:space="preserve">. </w:t>
      </w:r>
      <w:r w:rsidR="00D976BC" w:rsidRPr="00984881">
        <w:rPr>
          <w:sz w:val="28"/>
          <w:szCs w:val="28"/>
          <w:rtl/>
        </w:rPr>
        <w:t>ﺑﻠﮑﻪ ﺳﺮﻧﻮﺷﺖ ﻫﺮ</w:t>
      </w:r>
      <w:r>
        <w:rPr>
          <w:sz w:val="28"/>
          <w:szCs w:val="28"/>
          <w:rtl/>
        </w:rPr>
        <w:t xml:space="preserve"> </w:t>
      </w:r>
      <w:r w:rsidR="00D976BC" w:rsidRPr="00984881">
        <w:rPr>
          <w:sz w:val="28"/>
          <w:szCs w:val="28"/>
          <w:rtl/>
        </w:rPr>
        <w:t>ﺍﻧﺴﺎﻧﻰ ﻭ ﻫﺮ ﺳﺎﻟﮑﻰ</w:t>
      </w:r>
      <w:r w:rsidR="00BD77AA">
        <w:rPr>
          <w:sz w:val="28"/>
          <w:szCs w:val="28"/>
          <w:rtl/>
        </w:rPr>
        <w:t xml:space="preserve">، </w:t>
      </w:r>
      <w:r w:rsidR="00D976BC" w:rsidRPr="00984881">
        <w:rPr>
          <w:sz w:val="28"/>
          <w:szCs w:val="28"/>
          <w:rtl/>
        </w:rPr>
        <w:t>ﻳﺎ ﻫﻔﺖ ﺳﺮﻧﻮﺷﺖ ﺳﻠﻮﮐﻰ</w:t>
      </w:r>
      <w:r>
        <w:rPr>
          <w:sz w:val="28"/>
          <w:szCs w:val="28"/>
          <w:rtl/>
        </w:rPr>
        <w:t xml:space="preserve"> </w:t>
      </w:r>
      <w:r w:rsidR="00D976BC" w:rsidRPr="00984881">
        <w:rPr>
          <w:sz w:val="28"/>
          <w:szCs w:val="28"/>
          <w:rtl/>
        </w:rPr>
        <w:t>ﺧﻮﺩ</w:t>
      </w:r>
      <w:r w:rsidR="00BD77AA">
        <w:rPr>
          <w:sz w:val="28"/>
          <w:szCs w:val="28"/>
          <w:rtl/>
        </w:rPr>
        <w:t xml:space="preserve">، </w:t>
      </w:r>
      <w:r w:rsidR="00D976BC" w:rsidRPr="00984881">
        <w:rPr>
          <w:sz w:val="28"/>
          <w:szCs w:val="28"/>
          <w:rtl/>
        </w:rPr>
        <w:t>ﺑﺴﺘﻪ ﺑﻤﻴﺰﺍﻥ ﮐﻤّﻰ ﻭ ﮐﻴﻔﻰ ﮔﻨﺎﻫﺎﻥ ﻭ ﺍﻧﺤﺮﺍﻓﺎﺕ ﻗﺒﻠﻰ</w:t>
      </w:r>
      <w:r>
        <w:rPr>
          <w:sz w:val="28"/>
          <w:szCs w:val="28"/>
          <w:rtl/>
        </w:rPr>
        <w:t xml:space="preserve"> </w:t>
      </w:r>
      <w:r w:rsidR="00D976BC" w:rsidRPr="00984881">
        <w:rPr>
          <w:sz w:val="28"/>
          <w:szCs w:val="28"/>
          <w:rtl/>
        </w:rPr>
        <w:t>ﺭﻭﺍﻥ ﻧﺎ ﺧﻮﺩﺁﮔﺎﻩ</w:t>
      </w:r>
      <w:r w:rsidR="00BD77AA">
        <w:rPr>
          <w:sz w:val="28"/>
          <w:szCs w:val="28"/>
          <w:rtl/>
        </w:rPr>
        <w:t xml:space="preserve">، </w:t>
      </w:r>
      <w:r w:rsidR="00D976BC" w:rsidRPr="00984881">
        <w:rPr>
          <w:sz w:val="28"/>
          <w:szCs w:val="28"/>
          <w:rtl/>
        </w:rPr>
        <w:t>ﻳﺎ ﻧﻔس ﺍﻣّﺎﺭﻩ ﺧﻮﻳﺶ ﺍﺳﺖ</w:t>
      </w:r>
      <w:r w:rsidR="00BD77AA">
        <w:rPr>
          <w:sz w:val="28"/>
          <w:szCs w:val="28"/>
          <w:rtl/>
        </w:rPr>
        <w:t xml:space="preserve">، </w:t>
      </w:r>
      <w:r w:rsidR="00D976BC" w:rsidRPr="00984881">
        <w:rPr>
          <w:sz w:val="28"/>
          <w:szCs w:val="28"/>
          <w:rtl/>
        </w:rPr>
        <w:t>ﺁﻧﺎﻧﮑﻪ ﺑﺎ ﺍﺳﺘﻌﺪﺍﺩ ﺑﻴﺸﺘﺮ</w:t>
      </w:r>
      <w:r>
        <w:rPr>
          <w:sz w:val="28"/>
          <w:szCs w:val="28"/>
          <w:rtl/>
        </w:rPr>
        <w:t xml:space="preserve"> </w:t>
      </w:r>
      <w:r w:rsidR="00D976BC" w:rsidRPr="00984881">
        <w:rPr>
          <w:sz w:val="28"/>
          <w:szCs w:val="28"/>
          <w:rtl/>
        </w:rPr>
        <w:t>ﺩﺭ</w:t>
      </w:r>
      <w:r w:rsidR="00D976BC" w:rsidRPr="00984881">
        <w:rPr>
          <w:rFonts w:hint="cs"/>
          <w:sz w:val="28"/>
          <w:szCs w:val="28"/>
          <w:rtl/>
        </w:rPr>
        <w:t xml:space="preserve"> </w:t>
      </w:r>
      <w:r w:rsidR="00D976BC" w:rsidRPr="00984881">
        <w:rPr>
          <w:sz w:val="28"/>
          <w:szCs w:val="28"/>
          <w:rtl/>
        </w:rPr>
        <w:t>ﮐﺮﺍﻣﺎﺕ ﻧﻮﻋﻰ ﻭﻋﻘﻠﻰ ﻭﻗﺎﺑﻠﻴّﺖ ﻟﻘﺎﻯﺎﻟﻬﻰ ﺑﺎﺷﻨﺪ</w:t>
      </w:r>
      <w:r w:rsidR="00BD77AA">
        <w:rPr>
          <w:sz w:val="28"/>
          <w:szCs w:val="28"/>
          <w:rtl/>
        </w:rPr>
        <w:t xml:space="preserve">، </w:t>
      </w:r>
      <w:r w:rsidR="00D976BC" w:rsidRPr="00984881">
        <w:rPr>
          <w:sz w:val="28"/>
          <w:szCs w:val="28"/>
          <w:rtl/>
        </w:rPr>
        <w:t>ﮐﻪ ﺩﺭ ﺟﻮﺍﻧﻰ ﺯﻭﺩﺗﺮ ﺍﻗﺪﺍﻡ ﺑﭙﻴﻤﺎﻥ ﺳﻠﻮﮐﻰ ﻣﻴﻨﻤﺎﻳﺪ</w:t>
      </w:r>
      <w:r w:rsidR="00BD77AA">
        <w:rPr>
          <w:sz w:val="28"/>
          <w:szCs w:val="28"/>
          <w:rtl/>
        </w:rPr>
        <w:t xml:space="preserve">. </w:t>
      </w:r>
      <w:r w:rsidR="00D976BC" w:rsidRPr="00984881">
        <w:rPr>
          <w:sz w:val="28"/>
          <w:szCs w:val="28"/>
          <w:rtl/>
        </w:rPr>
        <w:t>ﻭﻳﺎ ﮐﻤﺘﺮ ﮔﻨﺎﻩ ﻭﻣﻔﺎﺳﺪ ﻭ ﻋﻘﺎﻳﺪ</w:t>
      </w:r>
      <w:r>
        <w:rPr>
          <w:sz w:val="28"/>
          <w:szCs w:val="28"/>
          <w:rtl/>
        </w:rPr>
        <w:t xml:space="preserve"> </w:t>
      </w:r>
      <w:r w:rsidR="00D976BC" w:rsidRPr="00984881">
        <w:rPr>
          <w:sz w:val="28"/>
          <w:szCs w:val="28"/>
          <w:rtl/>
        </w:rPr>
        <w:t>ﭘﺮ ﻋﻘﺪﻩ ﺣﻘﻴﺮ ﺗﺮ ﺩﺍﺷﺘﻪ ﺑﺎﺷﻨﺪ</w:t>
      </w:r>
      <w:r w:rsidR="00BD77AA">
        <w:rPr>
          <w:sz w:val="28"/>
          <w:szCs w:val="28"/>
          <w:rtl/>
        </w:rPr>
        <w:t xml:space="preserve">، </w:t>
      </w:r>
      <w:r w:rsidR="00D976BC" w:rsidRPr="00984881">
        <w:rPr>
          <w:sz w:val="28"/>
          <w:szCs w:val="28"/>
          <w:rtl/>
        </w:rPr>
        <w:t>ﺑﺎ ﺗﺰﮐﻴﻪ ﻫﺎﻯ ﺍﻭﻟﻴﻪ</w:t>
      </w:r>
      <w:r w:rsidR="00BD77AA">
        <w:rPr>
          <w:sz w:val="28"/>
          <w:szCs w:val="28"/>
          <w:rtl/>
        </w:rPr>
        <w:t xml:space="preserve">، </w:t>
      </w:r>
      <w:r w:rsidR="00D976BC" w:rsidRPr="00984881">
        <w:rPr>
          <w:sz w:val="28"/>
          <w:szCs w:val="28"/>
          <w:rtl/>
        </w:rPr>
        <w:t>ﭘﺎﮐﺴﺎﺯﻯ ﺁﻧﻬﺎ ﺳﺮﻳﻌﺘﺮ ﻭﺯﻭﺩﺗﺮ ﺑﭙﺎﻳﺎﻥ ﻣﻴﺮﺳﺪ</w:t>
      </w:r>
      <w:r w:rsidR="00BD77AA">
        <w:rPr>
          <w:sz w:val="28"/>
          <w:szCs w:val="28"/>
          <w:rtl/>
        </w:rPr>
        <w:t xml:space="preserve">. </w:t>
      </w:r>
      <w:r w:rsidR="00D976BC" w:rsidRPr="00984881">
        <w:rPr>
          <w:sz w:val="28"/>
          <w:szCs w:val="28"/>
          <w:rtl/>
        </w:rPr>
        <w:t>ﮐﻪ ﺩﺭ ﺟﻮﺍﻧﻰ ﮔﻨﺎﻩ ﺑﻴﺸﺘﺮ</w:t>
      </w:r>
      <w:r w:rsidR="00BD77AA">
        <w:rPr>
          <w:sz w:val="28"/>
          <w:szCs w:val="28"/>
          <w:rtl/>
        </w:rPr>
        <w:t xml:space="preserve">، </w:t>
      </w:r>
      <w:r w:rsidR="00D976BC" w:rsidRPr="00984881">
        <w:rPr>
          <w:sz w:val="28"/>
          <w:szCs w:val="28"/>
          <w:rtl/>
        </w:rPr>
        <w:t>ﻭ ﺩﺭ ﭘﻴﺮ ﺗﻮﺍﻥ ﺗﺰﮐﻴﻪ ﮐﻤﺘﺮ ﺍﺳﺖ</w:t>
      </w:r>
      <w:r w:rsidR="00BD77AA">
        <w:rPr>
          <w:sz w:val="28"/>
          <w:szCs w:val="28"/>
          <w:rtl/>
        </w:rPr>
        <w:t xml:space="preserve">. </w:t>
      </w:r>
      <w:r w:rsidR="00D976BC" w:rsidRPr="00984881">
        <w:rPr>
          <w:sz w:val="28"/>
          <w:szCs w:val="28"/>
          <w:rtl/>
        </w:rPr>
        <w:t>ﻭ ﺣﺘﻰ ﺑﺮﺧﻰ ﺳﺎﻟﻬﺎﻯ</w:t>
      </w:r>
      <w:r w:rsidR="00D976BC" w:rsidRPr="00984881">
        <w:rPr>
          <w:rFonts w:hint="cs"/>
          <w:sz w:val="28"/>
          <w:szCs w:val="28"/>
          <w:rtl/>
        </w:rPr>
        <w:t xml:space="preserve"> </w:t>
      </w:r>
      <w:r w:rsidR="00D976BC" w:rsidRPr="00984881">
        <w:rPr>
          <w:sz w:val="28"/>
          <w:szCs w:val="28"/>
          <w:rtl/>
        </w:rPr>
        <w:t>ﺩﺭﺍﺯﻯ</w:t>
      </w:r>
      <w:r>
        <w:rPr>
          <w:sz w:val="28"/>
          <w:szCs w:val="28"/>
          <w:rtl/>
        </w:rPr>
        <w:t xml:space="preserve"> </w:t>
      </w:r>
      <w:r w:rsidR="00D976BC" w:rsidRPr="00984881">
        <w:rPr>
          <w:sz w:val="28"/>
          <w:szCs w:val="28"/>
          <w:rtl/>
        </w:rPr>
        <w:t>ﮔﻨﺎﻩ ﺷﺮﻙ</w:t>
      </w:r>
      <w:r w:rsidR="00BD77AA">
        <w:rPr>
          <w:sz w:val="28"/>
          <w:szCs w:val="28"/>
          <w:rtl/>
        </w:rPr>
        <w:t xml:space="preserve">، </w:t>
      </w:r>
      <w:r w:rsidR="00D976BC" w:rsidRPr="00984881">
        <w:rPr>
          <w:sz w:val="28"/>
          <w:szCs w:val="28"/>
          <w:rtl/>
        </w:rPr>
        <w:t>ﺑﻨﺎﻡ ﻋﺒﺎﺩﺍﺕ</w:t>
      </w:r>
      <w:r>
        <w:rPr>
          <w:sz w:val="28"/>
          <w:szCs w:val="28"/>
          <w:rtl/>
        </w:rPr>
        <w:t xml:space="preserve"> </w:t>
      </w:r>
      <w:r w:rsidR="00D976BC" w:rsidRPr="00984881">
        <w:rPr>
          <w:sz w:val="28"/>
          <w:szCs w:val="28"/>
          <w:rtl/>
        </w:rPr>
        <w:t>ﻗﺸﺮﻯ ﻭ ﺁﺧﻮﻧﺪ ﭘﺮﺳﺘﻰ</w:t>
      </w:r>
      <w:r>
        <w:rPr>
          <w:sz w:val="28"/>
          <w:szCs w:val="28"/>
          <w:rtl/>
        </w:rPr>
        <w:t xml:space="preserve"> </w:t>
      </w:r>
      <w:r w:rsidR="00D976BC" w:rsidRPr="00984881">
        <w:rPr>
          <w:sz w:val="28"/>
          <w:szCs w:val="28"/>
          <w:rtl/>
        </w:rPr>
        <w:t>ﻭﻗﺸﺮﻯ ﮔﺮﻯ ﺩﺍﺷﺘﻪ</w:t>
      </w:r>
      <w:r w:rsidR="00BD77AA">
        <w:rPr>
          <w:sz w:val="28"/>
          <w:szCs w:val="28"/>
          <w:rtl/>
        </w:rPr>
        <w:t xml:space="preserve">، </w:t>
      </w:r>
      <w:r w:rsidR="00D976BC" w:rsidRPr="00984881">
        <w:rPr>
          <w:sz w:val="28"/>
          <w:szCs w:val="28"/>
          <w:rtl/>
        </w:rPr>
        <w:t>ﮐﻪ ﺣﺘﻰ ﺩﺭ ﺍﻭﺍﺧﺮ ﻋﻤﺮ ﺑﺎ ﻫﺮ ﺷﺪﺗﻰ</w:t>
      </w:r>
      <w:r>
        <w:rPr>
          <w:sz w:val="28"/>
          <w:szCs w:val="28"/>
          <w:rtl/>
        </w:rPr>
        <w:t xml:space="preserve"> </w:t>
      </w:r>
      <w:r w:rsidR="00D976BC" w:rsidRPr="00984881">
        <w:rPr>
          <w:sz w:val="28"/>
          <w:szCs w:val="28"/>
          <w:rtl/>
        </w:rPr>
        <w:t>ﻧﻤﻴﺘﻮﺍﻧﺪ</w:t>
      </w:r>
      <w:r w:rsidR="00BD77AA">
        <w:rPr>
          <w:sz w:val="28"/>
          <w:szCs w:val="28"/>
          <w:rtl/>
        </w:rPr>
        <w:t xml:space="preserve">، </w:t>
      </w:r>
      <w:r w:rsidR="00D976BC" w:rsidRPr="00984881">
        <w:rPr>
          <w:sz w:val="28"/>
          <w:szCs w:val="28"/>
          <w:rtl/>
        </w:rPr>
        <w:t>ﺁثاﺭ ﻣﻨﻔﻰ ﺍﻳﻦ</w:t>
      </w:r>
      <w:r>
        <w:rPr>
          <w:sz w:val="28"/>
          <w:szCs w:val="28"/>
          <w:rtl/>
        </w:rPr>
        <w:t xml:space="preserve"> </w:t>
      </w:r>
      <w:r w:rsidR="00D976BC" w:rsidRPr="00984881">
        <w:rPr>
          <w:sz w:val="28"/>
          <w:szCs w:val="28"/>
          <w:rtl/>
        </w:rPr>
        <w:t>ﺧﺮﺍﻓﺎﺕ ﺭﺍ ﺩﺭ ﺩﻝ ﺧﻮﺩ</w:t>
      </w:r>
      <w:r>
        <w:rPr>
          <w:sz w:val="28"/>
          <w:szCs w:val="28"/>
          <w:rtl/>
        </w:rPr>
        <w:t xml:space="preserve"> </w:t>
      </w:r>
      <w:r w:rsidR="00D976BC" w:rsidRPr="00984881">
        <w:rPr>
          <w:sz w:val="28"/>
          <w:szCs w:val="28"/>
          <w:rtl/>
        </w:rPr>
        <w:t>ﭘﺎﮐﺴﺎﺯﻯ ﮐﻨﺪ</w:t>
      </w:r>
      <w:r w:rsidR="00BD77AA">
        <w:rPr>
          <w:sz w:val="28"/>
          <w:szCs w:val="28"/>
          <w:rtl/>
        </w:rPr>
        <w:t xml:space="preserve">. </w:t>
      </w:r>
      <w:r w:rsidR="00D976BC" w:rsidRPr="00984881">
        <w:rPr>
          <w:sz w:val="28"/>
          <w:szCs w:val="28"/>
          <w:rtl/>
        </w:rPr>
        <w:t>ﮔﺮﭼﻪ ﻫﺮﮐﻪ</w:t>
      </w:r>
      <w:r>
        <w:rPr>
          <w:sz w:val="28"/>
          <w:szCs w:val="28"/>
          <w:rtl/>
        </w:rPr>
        <w:t xml:space="preserve"> </w:t>
      </w:r>
      <w:r w:rsidR="00D976BC" w:rsidRPr="00984881">
        <w:rPr>
          <w:sz w:val="28"/>
          <w:szCs w:val="28"/>
          <w:rtl/>
        </w:rPr>
        <w:t>ﻫﺮ ﮔﺎﻩ</w:t>
      </w:r>
      <w:r>
        <w:rPr>
          <w:sz w:val="28"/>
          <w:szCs w:val="28"/>
          <w:rtl/>
        </w:rPr>
        <w:t xml:space="preserve"> </w:t>
      </w:r>
      <w:r w:rsidR="00D976BC" w:rsidRPr="00984881">
        <w:rPr>
          <w:sz w:val="28"/>
          <w:szCs w:val="28"/>
          <w:rtl/>
        </w:rPr>
        <w:t>ﺳﻠﻮﻙ ﺍﻟﻬﻰ ﺭﺍ ﺑﺨﻮﺍﻫﺪ ﺍﻧﺠﺎﻡ ﺑﺪﻫﺪ</w:t>
      </w:r>
      <w:r w:rsidR="00BD77AA">
        <w:rPr>
          <w:sz w:val="28"/>
          <w:szCs w:val="28"/>
          <w:rtl/>
        </w:rPr>
        <w:t xml:space="preserve">، </w:t>
      </w:r>
      <w:r w:rsidR="00D976BC" w:rsidRPr="00984881">
        <w:rPr>
          <w:sz w:val="28"/>
          <w:szCs w:val="28"/>
          <w:rtl/>
        </w:rPr>
        <w:t xml:space="preserve">ﺗﺎ </w:t>
      </w:r>
      <w:r w:rsidR="009732B0" w:rsidRPr="00984881">
        <w:rPr>
          <w:sz w:val="28"/>
          <w:szCs w:val="28"/>
          <w:rtl/>
        </w:rPr>
        <w:t>حَدّ</w:t>
      </w:r>
      <w:r w:rsidR="00D976BC" w:rsidRPr="00984881">
        <w:rPr>
          <w:sz w:val="28"/>
          <w:szCs w:val="28"/>
          <w:rtl/>
        </w:rPr>
        <w:t>ﻭﺩﻯ ﭘﻴﺸﺮﻓﺖ ﻭ ﺗﺰﮐﻴﻪ</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ﻭﻟﻰ ﻣﻤﮑﻦ ﺍﺳﺖ</w:t>
      </w:r>
      <w:r>
        <w:rPr>
          <w:sz w:val="28"/>
          <w:szCs w:val="28"/>
          <w:rtl/>
        </w:rPr>
        <w:t xml:space="preserve"> </w:t>
      </w:r>
      <w:r w:rsidR="00D976BC" w:rsidRPr="00984881">
        <w:rPr>
          <w:sz w:val="28"/>
          <w:szCs w:val="28"/>
          <w:rtl/>
        </w:rPr>
        <w:t>ﺑﺸﻬﻮﺩﻫﺎ ﻭﻳﺎ ﻧﺠﺎﺕ</w:t>
      </w:r>
      <w:r>
        <w:rPr>
          <w:sz w:val="28"/>
          <w:szCs w:val="28"/>
          <w:rtl/>
        </w:rPr>
        <w:t xml:space="preserve"> </w:t>
      </w:r>
      <w:r w:rsidR="00D976BC" w:rsidRPr="00984881">
        <w:rPr>
          <w:sz w:val="28"/>
          <w:szCs w:val="28"/>
          <w:rtl/>
        </w:rPr>
        <w:t>ﻧﺮﺳﻨﺪ</w:t>
      </w:r>
      <w:r w:rsidR="00BD77AA">
        <w:rPr>
          <w:sz w:val="28"/>
          <w:szCs w:val="28"/>
          <w:rtl/>
        </w:rPr>
        <w:t xml:space="preserve">، </w:t>
      </w:r>
      <w:r w:rsidR="00D976BC" w:rsidRPr="00984881">
        <w:rPr>
          <w:sz w:val="28"/>
          <w:szCs w:val="28"/>
          <w:rtl/>
        </w:rPr>
        <w:t>ﮐﻪ ﺩﺭ ﺗﻮﻟﺪﺍﺕ ﺑﺸﺮﻯ ﺑﻌﺪﻯ</w:t>
      </w:r>
      <w:r>
        <w:rPr>
          <w:sz w:val="28"/>
          <w:szCs w:val="28"/>
          <w:rtl/>
        </w:rPr>
        <w:t xml:space="preserve"> </w:t>
      </w:r>
      <w:r w:rsidR="00D976BC" w:rsidRPr="00984881">
        <w:rPr>
          <w:sz w:val="28"/>
          <w:szCs w:val="28"/>
          <w:rtl/>
        </w:rPr>
        <w:t>ﺧﻮﺍﻫﻨﺪ ﮐﺮﺩ</w:t>
      </w:r>
      <w:r w:rsidR="00BD77AA">
        <w:rPr>
          <w:sz w:val="28"/>
          <w:szCs w:val="28"/>
          <w:rtl/>
        </w:rPr>
        <w:t xml:space="preserve">. </w:t>
      </w:r>
      <w:r w:rsidR="00D976BC" w:rsidRPr="00984881">
        <w:rPr>
          <w:sz w:val="28"/>
          <w:szCs w:val="28"/>
          <w:rtl/>
        </w:rPr>
        <w:t>ﺍﮔﺮ ﺑﺨﻮﺍﻫﻨﺪ ﺁﻧﮕﺎﻩ ﺑﮑﻨﻨﺪ</w:t>
      </w:r>
      <w:r w:rsidR="00BD77AA">
        <w:rPr>
          <w:sz w:val="28"/>
          <w:szCs w:val="28"/>
          <w:rtl/>
        </w:rPr>
        <w:t xml:space="preserve">، </w:t>
      </w:r>
      <w:r w:rsidR="00D976BC" w:rsidRPr="00984881">
        <w:rPr>
          <w:sz w:val="28"/>
          <w:szCs w:val="28"/>
          <w:rtl/>
        </w:rPr>
        <w:t xml:space="preserve">ﺟﻔﺎﻯ ﻣﺤﺒﻮﺏ </w:t>
      </w:r>
      <w:r w:rsidR="00D976BC" w:rsidRPr="00984881">
        <w:rPr>
          <w:sz w:val="28"/>
          <w:szCs w:val="28"/>
          <w:rtl/>
        </w:rPr>
        <w:lastRenderedPageBreak/>
        <w:t>ﺩﻳﺪﺍﺭ ﺍﺯ ﺳﺎﻟﻚ</w:t>
      </w:r>
      <w:r w:rsidR="00BD77AA">
        <w:rPr>
          <w:sz w:val="28"/>
          <w:szCs w:val="28"/>
          <w:rtl/>
        </w:rPr>
        <w:t xml:space="preserve">، </w:t>
      </w:r>
      <w:r w:rsidR="00D976BC" w:rsidRPr="00984881">
        <w:rPr>
          <w:sz w:val="28"/>
          <w:szCs w:val="28"/>
          <w:rtl/>
        </w:rPr>
        <w:t>ﻭ ﻧﺪﺍﺷﺘﻦ ﻣﺮﺍﺗﺐ ﺷﻬﻮﺩﻯ</w:t>
      </w:r>
      <w:r w:rsidR="00BD77AA">
        <w:rPr>
          <w:sz w:val="28"/>
          <w:szCs w:val="28"/>
          <w:rtl/>
        </w:rPr>
        <w:t xml:space="preserve">، </w:t>
      </w:r>
      <w:r w:rsidR="00D976BC" w:rsidRPr="00984881">
        <w:rPr>
          <w:sz w:val="28"/>
          <w:szCs w:val="28"/>
          <w:rtl/>
        </w:rPr>
        <w:t>ﻭﻳﺎ ﺷﻬﻮﺩ ﻧﻬﺎﺋﻰ ﻧﺠﺎﺕ ﺑﺨﺶ ﻧﻮﺭ</w:t>
      </w:r>
      <w:r>
        <w:rPr>
          <w:sz w:val="28"/>
          <w:szCs w:val="28"/>
          <w:rtl/>
        </w:rPr>
        <w:t xml:space="preserve"> </w:t>
      </w:r>
      <w:r w:rsidR="00D976BC" w:rsidRPr="00984881">
        <w:rPr>
          <w:sz w:val="28"/>
          <w:szCs w:val="28"/>
          <w:rtl/>
        </w:rPr>
        <w:t>ﻗﺎﺋﻢ ﻣﺤﺮﻭﻡ ﻣﻴﻤﺎﻧﺪ</w:t>
      </w:r>
      <w:r w:rsidR="00BD77AA">
        <w:rPr>
          <w:sz w:val="28"/>
          <w:szCs w:val="28"/>
          <w:rtl/>
        </w:rPr>
        <w:t xml:space="preserve">. </w:t>
      </w:r>
      <w:r w:rsidR="00D976BC" w:rsidRPr="00984881">
        <w:rPr>
          <w:sz w:val="28"/>
          <w:szCs w:val="28"/>
          <w:rtl/>
        </w:rPr>
        <w:t>ﻭ ﺣﺘﻰ ﺍﮔﺮ ﺑﺨﻮﺍﻫﺪ</w:t>
      </w:r>
      <w:r>
        <w:rPr>
          <w:sz w:val="28"/>
          <w:szCs w:val="28"/>
          <w:rtl/>
        </w:rPr>
        <w:t xml:space="preserve"> </w:t>
      </w:r>
      <w:r w:rsidR="00D976BC" w:rsidRPr="00984881">
        <w:rPr>
          <w:sz w:val="28"/>
          <w:szCs w:val="28"/>
          <w:rtl/>
        </w:rPr>
        <w:t>ﻣﺮﮒ ﺍﺭﺍﺩﻯ</w:t>
      </w:r>
      <w:r>
        <w:rPr>
          <w:sz w:val="28"/>
          <w:szCs w:val="28"/>
          <w:rtl/>
        </w:rPr>
        <w:t xml:space="preserve"> </w:t>
      </w:r>
      <w:r w:rsidR="00D976BC" w:rsidRPr="00984881">
        <w:rPr>
          <w:sz w:val="28"/>
          <w:szCs w:val="28"/>
          <w:rtl/>
        </w:rPr>
        <w:t>ﻗﺒﻞ ﺍﺯ ﻣﺮﮒ ﺭﺍ ﻧﻴﺰ ﺍﻧﺠﺎﻡ ﺑﺪﻫﺪ</w:t>
      </w:r>
      <w:r w:rsidR="00BD77AA">
        <w:rPr>
          <w:sz w:val="28"/>
          <w:szCs w:val="28"/>
          <w:rtl/>
        </w:rPr>
        <w:t xml:space="preserve">، </w:t>
      </w:r>
      <w:r w:rsidR="00D976BC" w:rsidRPr="00984881">
        <w:rPr>
          <w:sz w:val="28"/>
          <w:szCs w:val="28"/>
          <w:rtl/>
        </w:rPr>
        <w:t>ﻣﺮﮒ ﻫﻢ ﺑﺮﺍﻯ ﺍﻭ ﻧﺎﺯ ﺧﻮﺍﻫﺪ ﮐﺮﺩ</w:t>
      </w:r>
      <w:r w:rsidR="00BD77AA">
        <w:rPr>
          <w:sz w:val="28"/>
          <w:szCs w:val="28"/>
          <w:rtl/>
        </w:rPr>
        <w:t xml:space="preserve">. </w:t>
      </w:r>
      <w:r w:rsidR="00D976BC" w:rsidRPr="00984881">
        <w:rPr>
          <w:sz w:val="28"/>
          <w:szCs w:val="28"/>
          <w:rtl/>
        </w:rPr>
        <w:t>ﻭ ﺣﺎﻓﻆ ﻣﻴﮕﻮﻳﺪ</w:t>
      </w:r>
      <w:r w:rsidR="00BD77AA">
        <w:rPr>
          <w:sz w:val="28"/>
          <w:szCs w:val="28"/>
          <w:rtl/>
        </w:rPr>
        <w:t xml:space="preserve">، </w:t>
      </w:r>
      <w:r w:rsidR="00D976BC" w:rsidRPr="00984881">
        <w:rPr>
          <w:sz w:val="28"/>
          <w:szCs w:val="28"/>
          <w:rtl/>
        </w:rPr>
        <w:t>ﺣﺎﺷﺎ ﻭ ﻫﺮﮔﺰ ﮐﻪ ﻣﺤﺒﻮﺏ ﺍﺯ</w:t>
      </w:r>
      <w:r>
        <w:rPr>
          <w:sz w:val="28"/>
          <w:szCs w:val="28"/>
          <w:rtl/>
        </w:rPr>
        <w:t xml:space="preserve"> </w:t>
      </w:r>
      <w:r w:rsidR="00D976BC" w:rsidRPr="00984881">
        <w:rPr>
          <w:sz w:val="28"/>
          <w:szCs w:val="28"/>
          <w:rtl/>
        </w:rPr>
        <w:t>ﺭﻭﺯ ﻧﺨﺴﺖ ﻭﻫﻢ ﺍﮐﻨﻮﻥ ﻧﻴﺰ</w:t>
      </w:r>
      <w:r w:rsidR="00BD77AA">
        <w:rPr>
          <w:sz w:val="28"/>
          <w:szCs w:val="28"/>
          <w:rtl/>
        </w:rPr>
        <w:t xml:space="preserve">، </w:t>
      </w:r>
      <w:r w:rsidR="00D976BC" w:rsidRPr="00984881">
        <w:rPr>
          <w:sz w:val="28"/>
          <w:szCs w:val="28"/>
          <w:rtl/>
        </w:rPr>
        <w:t>ﺭﺳﻢ ﺑﻰ ﻟﻄﻔﻰ ﻧﺪﺍﺷﺘﻪ ﺍﺳﺖ ﻭ ﻧﺪﺍﺭﺩ</w:t>
      </w:r>
      <w:r w:rsidR="00BD77AA">
        <w:rPr>
          <w:sz w:val="28"/>
          <w:szCs w:val="28"/>
          <w:rtl/>
        </w:rPr>
        <w:t xml:space="preserve">. </w:t>
      </w:r>
      <w:r w:rsidR="00D976BC" w:rsidRPr="00984881">
        <w:rPr>
          <w:sz w:val="28"/>
          <w:szCs w:val="28"/>
          <w:rtl/>
        </w:rPr>
        <w:t>ﺯﻳﺮﺍ ﺍﻧﺴﺎﻥ ﺑﺎ ﮐﺮﺍﻣﺎﺕ ﺍﻟﻬﻰ ﻭ ﺑﺨﺸﻨﺪﮔﻰ ﻭ ﺁﻣﻮﺯﻧﺪﮔﻰ ﻧﻤﻴﺘﻮﺍﻧﺪ ﺟﻔﺎ ﮐﺎﺭ ﺑﺎﺷﺪ</w:t>
      </w:r>
      <w:r w:rsidR="00BD77AA">
        <w:rPr>
          <w:sz w:val="28"/>
          <w:szCs w:val="28"/>
          <w:rtl/>
        </w:rPr>
        <w:t xml:space="preserve">. </w:t>
      </w:r>
      <w:r w:rsidR="00D976BC" w:rsidRPr="00984881">
        <w:rPr>
          <w:sz w:val="28"/>
          <w:szCs w:val="28"/>
          <w:rtl/>
        </w:rPr>
        <w:t>ﭘس ﻫﺮﭼﻪ ﻫﺴﺖ ﺍﺯ ﻗﺎﻣﺖ ﻧﺎ ﻣﻮﺯﻭﻥ ﺧﻮﺩ</w:t>
      </w:r>
      <w:r>
        <w:rPr>
          <w:sz w:val="28"/>
          <w:szCs w:val="28"/>
          <w:rtl/>
        </w:rPr>
        <w:t xml:space="preserve"> </w:t>
      </w:r>
      <w:r w:rsidR="00D976BC" w:rsidRPr="00984881">
        <w:rPr>
          <w:sz w:val="28"/>
          <w:szCs w:val="28"/>
          <w:rtl/>
        </w:rPr>
        <w:t xml:space="preserve">ﺳﺎﻟﻚ ﺍﺳﺖ </w:t>
      </w:r>
      <w:r w:rsidR="00BD77AA">
        <w:rPr>
          <w:sz w:val="28"/>
          <w:szCs w:val="28"/>
          <w:rtl/>
        </w:rPr>
        <w:t xml:space="preserve">. </w:t>
      </w:r>
    </w:p>
    <w:p w:rsidR="00D976BC" w:rsidRPr="00984881" w:rsidRDefault="004D25BE" w:rsidP="00D976BC">
      <w:pPr>
        <w:bidi/>
        <w:jc w:val="both"/>
        <w:rPr>
          <w:b/>
          <w:bCs/>
          <w:sz w:val="28"/>
          <w:szCs w:val="28"/>
          <w:rtl/>
        </w:rPr>
      </w:pPr>
      <w:r>
        <w:rPr>
          <w:b/>
          <w:bCs/>
          <w:sz w:val="28"/>
          <w:szCs w:val="28"/>
          <w:rtl/>
        </w:rPr>
        <w:t xml:space="preserve"> </w:t>
      </w:r>
      <w:r w:rsidR="00D976BC" w:rsidRPr="00984881">
        <w:rPr>
          <w:b/>
          <w:bCs/>
          <w:sz w:val="28"/>
          <w:szCs w:val="28"/>
          <w:rtl/>
        </w:rPr>
        <w:t>ﺑﺎ ﺍﻳﻦ ﻫﻤﻪ</w:t>
      </w:r>
      <w:r w:rsidR="00BD77AA">
        <w:rPr>
          <w:b/>
          <w:bCs/>
          <w:sz w:val="28"/>
          <w:szCs w:val="28"/>
          <w:rtl/>
        </w:rPr>
        <w:t xml:space="preserve">، </w:t>
      </w:r>
      <w:r w:rsidR="00D976BC" w:rsidRPr="00984881">
        <w:rPr>
          <w:b/>
          <w:bCs/>
          <w:sz w:val="28"/>
          <w:szCs w:val="28"/>
          <w:rtl/>
        </w:rPr>
        <w:t>ﻫﺮ ﺁﻧﮑﻪ ﻧﻪ ﺧﻮﺍﺭﻯ ﮐﺸﻴﺪ ﺍﺯ ﺍﻭ</w:t>
      </w:r>
      <w:r>
        <w:rPr>
          <w:b/>
          <w:bCs/>
          <w:sz w:val="28"/>
          <w:szCs w:val="28"/>
          <w:rtl/>
        </w:rPr>
        <w:t xml:space="preserve"> </w:t>
      </w:r>
      <w:r w:rsidR="00D976BC" w:rsidRPr="00984881">
        <w:rPr>
          <w:b/>
          <w:bCs/>
          <w:sz w:val="28"/>
          <w:szCs w:val="28"/>
          <w:rtl/>
        </w:rPr>
        <w:t>*</w:t>
      </w:r>
      <w:r>
        <w:rPr>
          <w:b/>
          <w:bCs/>
          <w:sz w:val="28"/>
          <w:szCs w:val="28"/>
          <w:rtl/>
        </w:rPr>
        <w:t xml:space="preserve"> </w:t>
      </w:r>
      <w:r w:rsidR="00D976BC" w:rsidRPr="00984881">
        <w:rPr>
          <w:b/>
          <w:bCs/>
          <w:sz w:val="28"/>
          <w:szCs w:val="28"/>
          <w:rtl/>
        </w:rPr>
        <w:t>ﻫﺮﺟﺎ ﮐﻪ ﺭﻓﺖ</w:t>
      </w:r>
      <w:r w:rsidR="00BD77AA">
        <w:rPr>
          <w:b/>
          <w:bCs/>
          <w:sz w:val="28"/>
          <w:szCs w:val="28"/>
          <w:rtl/>
        </w:rPr>
        <w:t xml:space="preserve">، </w:t>
      </w:r>
      <w:r w:rsidR="00D976BC" w:rsidRPr="00984881">
        <w:rPr>
          <w:b/>
          <w:bCs/>
          <w:sz w:val="28"/>
          <w:szCs w:val="28"/>
          <w:rtl/>
        </w:rPr>
        <w:t>ﻫﻴﭻ ﮐﺴﺶ ﻣﺤﺘﺮﻡ</w:t>
      </w:r>
      <w:r>
        <w:rPr>
          <w:b/>
          <w:bCs/>
          <w:sz w:val="28"/>
          <w:szCs w:val="28"/>
          <w:rtl/>
        </w:rPr>
        <w:t xml:space="preserve"> </w:t>
      </w:r>
      <w:r w:rsidR="00D976BC" w:rsidRPr="00984881">
        <w:rPr>
          <w:b/>
          <w:bCs/>
          <w:sz w:val="28"/>
          <w:szCs w:val="28"/>
          <w:rtl/>
        </w:rPr>
        <w:t xml:space="preserve">ﻧﺪﺍﺷﺖ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ﻭ ﺣﺎﻓﻆ ﺍﻳﻦ ﺟﻔﺎ ﻭ ﺑﻰ ﺍﻋﺘﻨﺎﺋﻰ ﻳﺎﺭ ﺍﻟﻬﻰ</w:t>
      </w:r>
      <w:r w:rsidR="00BD77AA">
        <w:rPr>
          <w:sz w:val="28"/>
          <w:szCs w:val="28"/>
          <w:rtl/>
        </w:rPr>
        <w:t xml:space="preserve">، </w:t>
      </w:r>
      <w:r w:rsidR="00D976BC" w:rsidRPr="00984881">
        <w:rPr>
          <w:sz w:val="28"/>
          <w:szCs w:val="28"/>
          <w:rtl/>
        </w:rPr>
        <w:t xml:space="preserve">ﮐﻪ ﮔﻮﻳﺎ </w:t>
      </w:r>
      <w:r w:rsidR="009915B2" w:rsidRPr="00984881">
        <w:rPr>
          <w:sz w:val="28"/>
          <w:szCs w:val="28"/>
          <w:rtl/>
        </w:rPr>
        <w:t>فر</w:t>
      </w:r>
      <w:r w:rsidR="00D976BC" w:rsidRPr="00984881">
        <w:rPr>
          <w:sz w:val="28"/>
          <w:szCs w:val="28"/>
          <w:rtl/>
        </w:rPr>
        <w:t>ﺍﻣﻮﺵ ﮐﺮﺩﻩ ﺳﺎﻟﻚ ﺭﺍ</w:t>
      </w:r>
      <w:r>
        <w:rPr>
          <w:sz w:val="28"/>
          <w:szCs w:val="28"/>
          <w:rtl/>
        </w:rPr>
        <w:t xml:space="preserve"> </w:t>
      </w:r>
      <w:r w:rsidR="00D976BC" w:rsidRPr="00984881">
        <w:rPr>
          <w:sz w:val="28"/>
          <w:szCs w:val="28"/>
          <w:rtl/>
        </w:rPr>
        <w:t>ﺧﻮﺩ ﺩﺭ ﺍﻳﻦ ﮔﻮﺩﺍﻝ ﭼﻮﻥ ﻗﺒﺮ</w:t>
      </w:r>
      <w:r w:rsidR="00BD77AA">
        <w:rPr>
          <w:sz w:val="28"/>
          <w:szCs w:val="28"/>
          <w:rtl/>
        </w:rPr>
        <w:t xml:space="preserve">، </w:t>
      </w:r>
      <w:r w:rsidR="00D976BC" w:rsidRPr="00984881">
        <w:rPr>
          <w:sz w:val="28"/>
          <w:szCs w:val="28"/>
          <w:rtl/>
        </w:rPr>
        <w:t>ﺩﺭ ﺧﺎﻙ ﻭ ﺧﺮﺍﺑﻪﺍﻯ ﻗﺮﺍﺭ ﺩﺍﺩﻩ ﺍﺳﺖ</w:t>
      </w:r>
      <w:r w:rsidR="00BD77AA">
        <w:rPr>
          <w:sz w:val="28"/>
          <w:szCs w:val="28"/>
          <w:rtl/>
        </w:rPr>
        <w:t xml:space="preserve">، </w:t>
      </w:r>
      <w:r w:rsidR="00D976BC" w:rsidRPr="00984881">
        <w:rPr>
          <w:sz w:val="28"/>
          <w:szCs w:val="28"/>
          <w:rtl/>
        </w:rPr>
        <w:t>ﻭﺑﺪﻳﺪﺍﺭ ﺍﻭ ﻧﻤﻴﺮﻭﺩ</w:t>
      </w:r>
      <w:r w:rsidR="00BD77AA">
        <w:rPr>
          <w:sz w:val="28"/>
          <w:szCs w:val="28"/>
          <w:rtl/>
        </w:rPr>
        <w:t xml:space="preserve">. </w:t>
      </w:r>
      <w:r w:rsidR="00D976BC" w:rsidRPr="00984881">
        <w:rPr>
          <w:sz w:val="28"/>
          <w:szCs w:val="28"/>
          <w:rtl/>
        </w:rPr>
        <w:t>ﻭ ﺣﺎﻓﻆ ﺁﻧﺮﺍ ﺧﻮﺍﺭﻯ ﻭ ﺣﻘﺎﺭﺕ ﻣﻴﺪﺍﻧﺪ ﻭﻟﻰ ﺑﺎﺯ ﺣﻘﺎﺭﺗﻰ ﻟﺎﺯﻡ</w:t>
      </w:r>
      <w:r w:rsidR="00BD77AA">
        <w:rPr>
          <w:sz w:val="28"/>
          <w:szCs w:val="28"/>
          <w:rtl/>
        </w:rPr>
        <w:t xml:space="preserve">، </w:t>
      </w:r>
      <w:r w:rsidR="00D976BC" w:rsidRPr="00984881">
        <w:rPr>
          <w:sz w:val="28"/>
          <w:szCs w:val="28"/>
          <w:rtl/>
        </w:rPr>
        <w:t>ﻭ ﺭﻧﺞ ﺳﻠﻮﮐﻰ ﻭﺍﺟﺐ ﻣﻴﺪﺍﻧﺪ ﻭ ﺍﻟّﺎ ﮐﺴﻰ ﮐﻪﻋﺸﻖ</w:t>
      </w:r>
      <w:r>
        <w:rPr>
          <w:sz w:val="28"/>
          <w:szCs w:val="28"/>
          <w:rtl/>
        </w:rPr>
        <w:t xml:space="preserve"> </w:t>
      </w:r>
      <w:r w:rsidR="00D976BC" w:rsidRPr="00984881">
        <w:rPr>
          <w:sz w:val="28"/>
          <w:szCs w:val="28"/>
          <w:rtl/>
        </w:rPr>
        <w:t>ﻭﻟﺎﻳﺖ ﻭ ﭘﻴﺮ ﻭ ﺩﻭﺭﻩ</w:t>
      </w:r>
      <w:r>
        <w:rPr>
          <w:sz w:val="28"/>
          <w:szCs w:val="28"/>
          <w:rtl/>
        </w:rPr>
        <w:t xml:space="preserve"> </w:t>
      </w:r>
      <w:r w:rsidR="00D976BC" w:rsidRPr="00984881">
        <w:rPr>
          <w:sz w:val="28"/>
          <w:szCs w:val="28"/>
          <w:rtl/>
        </w:rPr>
        <w:t>ﺳﻠﻮﻙ</w:t>
      </w:r>
      <w:r w:rsidR="00BD77AA">
        <w:rPr>
          <w:sz w:val="28"/>
          <w:szCs w:val="28"/>
          <w:rtl/>
        </w:rPr>
        <w:t xml:space="preserve">، </w:t>
      </w:r>
      <w:r w:rsidR="00D976BC" w:rsidRPr="00984881">
        <w:rPr>
          <w:sz w:val="28"/>
          <w:szCs w:val="28"/>
          <w:rtl/>
        </w:rPr>
        <w:t>ﻭﺗﺤﻤّﻞ ﺳﺮﺯﻧﺶ ﻣﺨﺎﻟﻔﺎﻥ ﺭﺍ ﻧﺪﺍﺷﺘﻪ ﺑﺎﺷﺪ</w:t>
      </w:r>
      <w:r w:rsidR="00BD77AA">
        <w:rPr>
          <w:sz w:val="28"/>
          <w:szCs w:val="28"/>
          <w:rtl/>
        </w:rPr>
        <w:t xml:space="preserve">، </w:t>
      </w:r>
      <w:r w:rsidR="00D976BC" w:rsidRPr="00984881">
        <w:rPr>
          <w:sz w:val="28"/>
          <w:szCs w:val="28"/>
          <w:rtl/>
        </w:rPr>
        <w:t>ﻫﻴﭻ ﮐس ﺍﺣﺘﺮﺍﻣﻰ ﺑﺮﺍﻯ ﺍﻭ ﻧﻤﻰ ﮔﺬﺍﺭﺩ</w:t>
      </w:r>
      <w:r w:rsidR="00BD77AA">
        <w:rPr>
          <w:sz w:val="28"/>
          <w:szCs w:val="28"/>
          <w:rtl/>
        </w:rPr>
        <w:t xml:space="preserve">. </w:t>
      </w:r>
      <w:r w:rsidR="00D976BC" w:rsidRPr="00984881">
        <w:rPr>
          <w:sz w:val="28"/>
          <w:szCs w:val="28"/>
          <w:rtl/>
        </w:rPr>
        <w:t>ﮐﻪ ﻣﺮﺍﺗﺐ ﺍﻟﻬﻰ ﻭﺍﻭﻟﻴﺎ</w:t>
      </w:r>
      <w:r>
        <w:rPr>
          <w:sz w:val="28"/>
          <w:szCs w:val="28"/>
          <w:rtl/>
        </w:rPr>
        <w:t xml:space="preserve"> </w:t>
      </w:r>
      <w:r w:rsidR="00D976BC" w:rsidRPr="00984881">
        <w:rPr>
          <w:sz w:val="28"/>
          <w:szCs w:val="28"/>
          <w:rtl/>
        </w:rPr>
        <w:t>ﺍﺣﺘﺮﺍﻡ</w:t>
      </w:r>
      <w:r>
        <w:rPr>
          <w:sz w:val="28"/>
          <w:szCs w:val="28"/>
          <w:rtl/>
        </w:rPr>
        <w:t xml:space="preserve"> </w:t>
      </w:r>
      <w:r w:rsidR="00D976BC" w:rsidRPr="00984881">
        <w:rPr>
          <w:sz w:val="28"/>
          <w:szCs w:val="28"/>
          <w:rtl/>
        </w:rPr>
        <w:t>ﺑﮕﺬﺍﺭﻧﺪ</w:t>
      </w:r>
      <w:r w:rsidR="00BD77AA">
        <w:rPr>
          <w:sz w:val="28"/>
          <w:szCs w:val="28"/>
          <w:rtl/>
        </w:rPr>
        <w:t xml:space="preserve">. </w:t>
      </w:r>
      <w:r w:rsidR="00D976BC" w:rsidRPr="00984881">
        <w:rPr>
          <w:sz w:val="28"/>
          <w:szCs w:val="28"/>
          <w:rtl/>
        </w:rPr>
        <w:t>ﻭ ﺣﺮﻣﺖ ﺩﺭ ﺍﺣﺮﺍﻡ ﺳﺎﻟﻚ</w:t>
      </w:r>
      <w:r w:rsidR="00BD77AA">
        <w:rPr>
          <w:sz w:val="28"/>
          <w:szCs w:val="28"/>
          <w:rtl/>
        </w:rPr>
        <w:t xml:space="preserve">، </w:t>
      </w:r>
      <w:r w:rsidR="00D976BC" w:rsidRPr="00984881">
        <w:rPr>
          <w:sz w:val="28"/>
          <w:szCs w:val="28"/>
          <w:rtl/>
        </w:rPr>
        <w:t xml:space="preserve">ﻭ ﮐﺴﺐ ﻣﺮﺍﺗﺐ ﺷﻬﻮﺩﻯ </w:t>
      </w:r>
      <w:r w:rsidR="00DA649A" w:rsidRPr="00984881">
        <w:rPr>
          <w:sz w:val="28"/>
          <w:szCs w:val="28"/>
          <w:rtl/>
        </w:rPr>
        <w:t>پس</w:t>
      </w:r>
      <w:r>
        <w:rPr>
          <w:sz w:val="28"/>
          <w:szCs w:val="28"/>
          <w:rtl/>
        </w:rPr>
        <w:t xml:space="preserve"> </w:t>
      </w:r>
      <w:r w:rsidR="00D976BC" w:rsidRPr="00984881">
        <w:rPr>
          <w:sz w:val="28"/>
          <w:szCs w:val="28"/>
          <w:rtl/>
        </w:rPr>
        <w:t xml:space="preserve">ﺍﺯ ﺻﺒﺮ ﻭ ﺗﺤﻤّﻞ ﻣﺸﮑﻠﺎﺕ ﺳﺮﻧﻮﺷﺘﻬﺎﻯ ﻫﻔﺘﮕﺎﻧﻪ ﺳﻠﻮﮐﻰ ﻣﻴﺮﺳﺪ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ﺳﺎﻗﻰ ﺑﻴﺎﺭ ﺑﺎﺩﻩ</w:t>
      </w:r>
      <w:r w:rsidR="00BD77AA">
        <w:rPr>
          <w:b/>
          <w:bCs/>
          <w:sz w:val="28"/>
          <w:szCs w:val="28"/>
          <w:rtl/>
        </w:rPr>
        <w:t xml:space="preserve">، </w:t>
      </w:r>
      <w:r w:rsidRPr="00984881">
        <w:rPr>
          <w:b/>
          <w:bCs/>
          <w:sz w:val="28"/>
          <w:szCs w:val="28"/>
          <w:rtl/>
        </w:rPr>
        <w:t>ﻭ ﺑﺎ ﻣﺤﺘﺴﺐ ﺑﮕﻮ</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ﺍﻧﮑﺎﺭ ﻣﺎ ﻣﮑﻦ</w:t>
      </w:r>
      <w:r w:rsidR="00BD77AA">
        <w:rPr>
          <w:b/>
          <w:bCs/>
          <w:sz w:val="28"/>
          <w:szCs w:val="28"/>
          <w:rtl/>
        </w:rPr>
        <w:t xml:space="preserve">، </w:t>
      </w:r>
      <w:r w:rsidRPr="00984881">
        <w:rPr>
          <w:b/>
          <w:bCs/>
          <w:sz w:val="28"/>
          <w:szCs w:val="28"/>
          <w:rtl/>
        </w:rPr>
        <w:t xml:space="preserve">ﮐﻪ ﭼﻨﻴﻦ ﺟﺎﻡ ﺟﻢ ﻧﺪﺍﺷﺖ </w:t>
      </w:r>
    </w:p>
    <w:p w:rsidR="00D976BC" w:rsidRPr="00984881" w:rsidRDefault="004D25BE" w:rsidP="00504502">
      <w:pPr>
        <w:bidi/>
        <w:jc w:val="both"/>
        <w:rPr>
          <w:sz w:val="28"/>
          <w:szCs w:val="28"/>
          <w:rtl/>
        </w:rPr>
      </w:pPr>
      <w:r>
        <w:rPr>
          <w:sz w:val="28"/>
          <w:szCs w:val="28"/>
          <w:rtl/>
        </w:rPr>
        <w:t xml:space="preserve"> </w:t>
      </w:r>
      <w:r w:rsidR="00D976BC" w:rsidRPr="00984881">
        <w:rPr>
          <w:sz w:val="28"/>
          <w:szCs w:val="28"/>
          <w:rtl/>
        </w:rPr>
        <w:t>ﺑﺎﺯ ﺣﺎﻓﻆ ﭼﺎﺭﻩ ﻏﻢ ﻭ ﻋﻠّﺖ ﮔﻨﺎﻫﺎﻥ ﺧﻮﺩﺭﺍ</w:t>
      </w:r>
      <w:r w:rsidR="00BD77AA">
        <w:rPr>
          <w:sz w:val="28"/>
          <w:szCs w:val="28"/>
          <w:rtl/>
        </w:rPr>
        <w:t xml:space="preserve">، </w:t>
      </w:r>
      <w:r w:rsidR="00D976BC" w:rsidRPr="00984881">
        <w:rPr>
          <w:sz w:val="28"/>
          <w:szCs w:val="28"/>
          <w:rtl/>
        </w:rPr>
        <w:t>ﺩﺭ ﺷﺮﺍﺏ ﻳﺎﺭ ﻭﺣﮑﻤﺘﻬﺎﻯ ﺑﻴﺸﺘﺮ</w:t>
      </w:r>
      <w:r>
        <w:rPr>
          <w:sz w:val="28"/>
          <w:szCs w:val="28"/>
          <w:rtl/>
        </w:rPr>
        <w:t xml:space="preserve"> </w:t>
      </w:r>
      <w:r w:rsidR="00D976BC" w:rsidRPr="00984881">
        <w:rPr>
          <w:sz w:val="28"/>
          <w:szCs w:val="28"/>
          <w:rtl/>
        </w:rPr>
        <w:t>ﻭﺍﺟﺮﺍﻯ</w:t>
      </w:r>
      <w:r>
        <w:rPr>
          <w:sz w:val="28"/>
          <w:szCs w:val="28"/>
          <w:rtl/>
        </w:rPr>
        <w:t xml:space="preserve"> </w:t>
      </w:r>
      <w:r w:rsidR="00D976BC" w:rsidRPr="00984881">
        <w:rPr>
          <w:sz w:val="28"/>
          <w:szCs w:val="28"/>
          <w:rtl/>
        </w:rPr>
        <w:t>ﺩﻳﮕﺮﻯ ﺍﺯ ﺩﺳﺘﻮﺭﺍﺕ ﭘﻴﺮ ﻣﻴﺪﺍﻧﺪ</w:t>
      </w:r>
      <w:r w:rsidR="00BD77AA">
        <w:rPr>
          <w:sz w:val="28"/>
          <w:szCs w:val="28"/>
          <w:rtl/>
        </w:rPr>
        <w:t xml:space="preserve">. </w:t>
      </w:r>
      <w:r w:rsidR="00D976BC" w:rsidRPr="00984881">
        <w:rPr>
          <w:sz w:val="28"/>
          <w:szCs w:val="28"/>
          <w:rtl/>
        </w:rPr>
        <w:t>ﮐﻪ ﺭﺣﻤﺘﻬﺎ ﻭ ﺣﮑﻤﺘﻬﺎﻯ ﺍﻟﻬﻰ ﭘﻴﺮ ﮐﺎﻣﻞ</w:t>
      </w:r>
      <w:r w:rsidR="00BD77AA">
        <w:rPr>
          <w:sz w:val="28"/>
          <w:szCs w:val="28"/>
          <w:rtl/>
        </w:rPr>
        <w:t xml:space="preserve">، </w:t>
      </w:r>
      <w:r w:rsidR="00D976BC" w:rsidRPr="00984881">
        <w:rPr>
          <w:sz w:val="28"/>
          <w:szCs w:val="28"/>
          <w:rtl/>
        </w:rPr>
        <w:t>ﻭ ﺍﺟﺮﺍﻯ ﺩﺳﺘﻮﺭﺍﺕ ﻋﺒﺎﺩﻯﻠﺎﺯﻡ ﺩﺍﺭﺩ</w:t>
      </w:r>
      <w:r w:rsidR="00BD77AA">
        <w:rPr>
          <w:sz w:val="28"/>
          <w:szCs w:val="28"/>
          <w:rtl/>
        </w:rPr>
        <w:t xml:space="preserve">. </w:t>
      </w:r>
      <w:r w:rsidR="00D976BC" w:rsidRPr="00984881">
        <w:rPr>
          <w:sz w:val="28"/>
          <w:szCs w:val="28"/>
          <w:rtl/>
        </w:rPr>
        <w:t>ﻭ ﺍﺩﺍﻣﻪ ﺍﻋﺘﻘﺎﺩ ﺑﺂﻧﭽﻪ ﻣﻴﮕﻔﺖ</w:t>
      </w:r>
      <w:r w:rsidR="00BD77AA">
        <w:rPr>
          <w:sz w:val="28"/>
          <w:szCs w:val="28"/>
          <w:rtl/>
        </w:rPr>
        <w:t xml:space="preserve">، </w:t>
      </w:r>
      <w:r w:rsidR="00D976BC" w:rsidRPr="00984881">
        <w:rPr>
          <w:sz w:val="28"/>
          <w:szCs w:val="28"/>
          <w:rtl/>
        </w:rPr>
        <w:t>ﻧﺒﺎﻳﺪ ﺩﺭ ﺁﻥ ﺗﺮﺩﻳﺪ ﮐﺮﺩ</w:t>
      </w:r>
      <w:r w:rsidR="00BD77AA">
        <w:rPr>
          <w:sz w:val="28"/>
          <w:szCs w:val="28"/>
          <w:rtl/>
        </w:rPr>
        <w:t xml:space="preserve">، </w:t>
      </w:r>
      <w:r w:rsidR="00D976BC" w:rsidRPr="00984881">
        <w:rPr>
          <w:sz w:val="28"/>
          <w:szCs w:val="28"/>
          <w:rtl/>
        </w:rPr>
        <w:t>ﭼﻪ ﺭﺳﺪ ﺑﺪﻳﮕﺮﻯ ﺑﺨﻮﺍﻫﺪ ﻣﺮﺍﺟﻌﻪ ﻧﻤﺎﻳﺪ</w:t>
      </w:r>
      <w:r w:rsidR="00BD77AA">
        <w:rPr>
          <w:sz w:val="28"/>
          <w:szCs w:val="28"/>
          <w:rtl/>
        </w:rPr>
        <w:t xml:space="preserve">. </w:t>
      </w:r>
      <w:r w:rsidR="00D976BC" w:rsidRPr="00984881">
        <w:rPr>
          <w:sz w:val="28"/>
          <w:szCs w:val="28"/>
          <w:rtl/>
        </w:rPr>
        <w:t>ﮐﻪ ﺩﺭ ﺣﮑﻢ ﺟﻔﺎ ﺍﺯﺳﺎﻟﻚ ﻭﮔﻨﺎﻩ ﺟﺪﻳﺪﻯ ﺑﺠﺎﻯ ﺗﺰﮐﻴﻪ ﻧﻔس ﺍﻣّﺎﺭﻩ ﺧﻮﺍﻫﺪ ﺑﻮﺩ</w:t>
      </w:r>
      <w:r w:rsidR="00BD77AA">
        <w:rPr>
          <w:sz w:val="28"/>
          <w:szCs w:val="28"/>
          <w:rtl/>
        </w:rPr>
        <w:t xml:space="preserve">. </w:t>
      </w:r>
      <w:r w:rsidR="00D976BC" w:rsidRPr="00984881">
        <w:rPr>
          <w:sz w:val="28"/>
          <w:szCs w:val="28"/>
          <w:rtl/>
        </w:rPr>
        <w:t>ﻭ ﺍﻳﻦ ﻧﻔس ﺣﻴﻮﺍﻧﻰ ﻣﺪﺍﻡ ﺍﻳﻦ</w:t>
      </w:r>
      <w:r>
        <w:rPr>
          <w:sz w:val="28"/>
          <w:szCs w:val="28"/>
          <w:rtl/>
        </w:rPr>
        <w:t xml:space="preserve"> </w:t>
      </w:r>
      <w:r w:rsidR="00D976BC" w:rsidRPr="00984881">
        <w:rPr>
          <w:sz w:val="28"/>
          <w:szCs w:val="28"/>
          <w:rtl/>
        </w:rPr>
        <w:t>ﺳﺮﮐﻮﻓﺖ ﺭﺍ ﺑﺴﺎﻟﻚ ﻣﻴﺪﻫﺪ</w:t>
      </w:r>
      <w:r w:rsidR="00BD77AA">
        <w:rPr>
          <w:sz w:val="28"/>
          <w:szCs w:val="28"/>
          <w:rtl/>
        </w:rPr>
        <w:t xml:space="preserve">، </w:t>
      </w:r>
      <w:r w:rsidR="00D976BC" w:rsidRPr="00984881">
        <w:rPr>
          <w:sz w:val="28"/>
          <w:szCs w:val="28"/>
          <w:rtl/>
        </w:rPr>
        <w:t>ﮐﻪ ﺗﻮ ﻋﺸﻖ ﺑﮑﺴﻰ ﻣﻴﻮﺭﺯﻯ ﮐﻪ ﺩﺭ ﻓﮑﺮ ﺗﻮ ﻧﻴﺴﺖ</w:t>
      </w:r>
      <w:r w:rsidR="00BD77AA">
        <w:rPr>
          <w:sz w:val="28"/>
          <w:szCs w:val="28"/>
          <w:rtl/>
        </w:rPr>
        <w:t xml:space="preserve">. </w:t>
      </w:r>
      <w:r w:rsidR="00D976BC" w:rsidRPr="00984881">
        <w:rPr>
          <w:sz w:val="28"/>
          <w:szCs w:val="28"/>
          <w:rtl/>
        </w:rPr>
        <w:t>ﻭﺩﻟﺶ ﺭﺍ ﺑﺪﻳﮕﺮﻯ ﺩﺍﺩﻩ ﺍﺳﺖ</w:t>
      </w:r>
      <w:r w:rsidR="00BD77AA">
        <w:rPr>
          <w:sz w:val="28"/>
          <w:szCs w:val="28"/>
          <w:rtl/>
        </w:rPr>
        <w:t xml:space="preserve">. </w:t>
      </w:r>
      <w:r w:rsidR="00D976BC" w:rsidRPr="00984881">
        <w:rPr>
          <w:sz w:val="28"/>
          <w:szCs w:val="28"/>
          <w:rtl/>
        </w:rPr>
        <w:t>ﻭ ﺣﺎﻓﻆ ﺍﺯ ﺳﺎﻗﻰ ﻣﻴﺨﻮﺍﻫﺪ</w:t>
      </w:r>
      <w:r w:rsidR="00BD77AA">
        <w:rPr>
          <w:sz w:val="28"/>
          <w:szCs w:val="28"/>
          <w:rtl/>
        </w:rPr>
        <w:t xml:space="preserve">، </w:t>
      </w:r>
      <w:r w:rsidR="00D976BC" w:rsidRPr="00984881">
        <w:rPr>
          <w:sz w:val="28"/>
          <w:szCs w:val="28"/>
          <w:rtl/>
        </w:rPr>
        <w:t>ﮐﻪ ﺑﺎ</w:t>
      </w:r>
      <w:r>
        <w:rPr>
          <w:sz w:val="28"/>
          <w:szCs w:val="28"/>
          <w:rtl/>
        </w:rPr>
        <w:t xml:space="preserve"> </w:t>
      </w:r>
      <w:r w:rsidR="00D976BC" w:rsidRPr="00984881">
        <w:rPr>
          <w:sz w:val="28"/>
          <w:szCs w:val="28"/>
          <w:rtl/>
        </w:rPr>
        <w:t>ﻣﺤﺘﺴﺐ ﺁﺧﻮﻧﺪ ﻭ ﭘﻠﻴس</w:t>
      </w:r>
      <w:r>
        <w:rPr>
          <w:sz w:val="28"/>
          <w:szCs w:val="28"/>
          <w:rtl/>
        </w:rPr>
        <w:t xml:space="preserve"> </w:t>
      </w:r>
      <w:r w:rsidR="00D976BC" w:rsidRPr="00984881">
        <w:rPr>
          <w:sz w:val="28"/>
          <w:szCs w:val="28"/>
          <w:rtl/>
        </w:rPr>
        <w:t>ﻭﻫﺮ ﻣﺨﺎﻟﻒﺳﻠﻮﻙ</w:t>
      </w:r>
      <w:r w:rsidR="00BD77AA">
        <w:rPr>
          <w:sz w:val="28"/>
          <w:szCs w:val="28"/>
          <w:rtl/>
        </w:rPr>
        <w:t xml:space="preserve">، </w:t>
      </w:r>
      <w:r w:rsidR="00D976BC" w:rsidRPr="00984881">
        <w:rPr>
          <w:sz w:val="28"/>
          <w:szCs w:val="28"/>
          <w:rtl/>
        </w:rPr>
        <w:t>ﮐﻪﺍﻭﺭﺍ ﻫﻤﻴﺸﻪﺍﻧﮑﺎﺭ ﻣﻴﮑﻨﺪ ﺑﮕﻮﺋﻴﺪ</w:t>
      </w:r>
      <w:r w:rsidR="00BD77AA">
        <w:rPr>
          <w:sz w:val="28"/>
          <w:szCs w:val="28"/>
          <w:rtl/>
        </w:rPr>
        <w:t xml:space="preserve">، </w:t>
      </w:r>
      <w:r w:rsidR="00D976BC" w:rsidRPr="00984881">
        <w:rPr>
          <w:sz w:val="28"/>
          <w:szCs w:val="28"/>
          <w:rtl/>
        </w:rPr>
        <w:t>ﮐﻪ ﻣﺮﺍ ﺑﻴﺶﺍﺯ ﺍﻳﻦ ﺍﻧﮑﺎﺭ ﻣﮑﻦ ﺟﺎﻣﺒﺎﺩﻩﺍﻯ ﮐﻪ ﻣﻦ ﺩﺍﺭﻡ</w:t>
      </w:r>
      <w:r w:rsidR="00BD77AA">
        <w:rPr>
          <w:sz w:val="28"/>
          <w:szCs w:val="28"/>
          <w:rtl/>
        </w:rPr>
        <w:t xml:space="preserve">، </w:t>
      </w:r>
      <w:r w:rsidR="00D976BC" w:rsidRPr="00984881">
        <w:rPr>
          <w:sz w:val="28"/>
          <w:szCs w:val="28"/>
          <w:rtl/>
        </w:rPr>
        <w:t>ﺟﻤﺸﻴﺪ</w:t>
      </w:r>
      <w:r>
        <w:rPr>
          <w:sz w:val="28"/>
          <w:szCs w:val="28"/>
          <w:rtl/>
        </w:rPr>
        <w:t xml:space="preserve"> </w:t>
      </w:r>
      <w:r w:rsidR="00D976BC" w:rsidRPr="00984881">
        <w:rPr>
          <w:sz w:val="28"/>
          <w:szCs w:val="28"/>
          <w:rtl/>
        </w:rPr>
        <w:t>ﻫﻢ ﻧﺪﺍﺷﺖ</w:t>
      </w:r>
      <w:r w:rsidR="00BD77AA">
        <w:rPr>
          <w:sz w:val="28"/>
          <w:szCs w:val="28"/>
          <w:rtl/>
        </w:rPr>
        <w:t xml:space="preserve">. </w:t>
      </w:r>
      <w:r w:rsidR="00D976BC" w:rsidRPr="00984881">
        <w:rPr>
          <w:sz w:val="28"/>
          <w:szCs w:val="28"/>
          <w:rtl/>
        </w:rPr>
        <w:t>ﮐﻪ ﺟﺎﻡ ﺟﻬﺎﻥ ﻧﻤﺎﻯ ﺟﻤﺸﻴﺪ</w:t>
      </w:r>
      <w:r w:rsidR="00BD77AA">
        <w:rPr>
          <w:sz w:val="28"/>
          <w:szCs w:val="28"/>
          <w:rtl/>
        </w:rPr>
        <w:t xml:space="preserve">، </w:t>
      </w:r>
      <w:r w:rsidR="00D976BC" w:rsidRPr="00984881">
        <w:rPr>
          <w:sz w:val="28"/>
          <w:szCs w:val="28"/>
          <w:rtl/>
        </w:rPr>
        <w:t>ﮐﺎﻣﻞ ﺯﺭﺩﺷﺘﻰ ﺭﻭﺷﻨﻰ ﻭﻭﺳﻌﺖ ﻭ ﺍﻋﻤﺎﻕ ﺭؤﻳﺖ ﺍﻣﻮﺭ ﻫﺴﺘﻰ ﺭﺍ ﺩﺭ ﺟﺎﻡ</w:t>
      </w:r>
      <w:r>
        <w:rPr>
          <w:sz w:val="28"/>
          <w:szCs w:val="28"/>
          <w:rtl/>
        </w:rPr>
        <w:t xml:space="preserve"> </w:t>
      </w:r>
      <w:r w:rsidR="00D976BC" w:rsidRPr="00984881">
        <w:rPr>
          <w:sz w:val="28"/>
          <w:szCs w:val="28"/>
          <w:rtl/>
        </w:rPr>
        <w:t>ﺧﻮﺩ</w:t>
      </w:r>
      <w:r>
        <w:rPr>
          <w:sz w:val="28"/>
          <w:szCs w:val="28"/>
          <w:rtl/>
        </w:rPr>
        <w:t xml:space="preserve"> </w:t>
      </w:r>
      <w:r w:rsidR="00D976BC" w:rsidRPr="00984881">
        <w:rPr>
          <w:sz w:val="28"/>
          <w:szCs w:val="28"/>
          <w:rtl/>
        </w:rPr>
        <w:t>ﻧﺪﺍﺷﺖ</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ﻭﻟﻰ ﺍﻟﻬﻰ ﻣﺤﻤﺪﻯ</w:t>
      </w:r>
      <w:r w:rsidR="00BD77AA">
        <w:rPr>
          <w:sz w:val="28"/>
          <w:szCs w:val="28"/>
          <w:rtl/>
        </w:rPr>
        <w:t xml:space="preserve">، </w:t>
      </w:r>
      <w:r w:rsidR="00D976BC" w:rsidRPr="00984881">
        <w:rPr>
          <w:sz w:val="28"/>
          <w:szCs w:val="28"/>
          <w:rtl/>
        </w:rPr>
        <w:t>ﺍﮐﻨﻮﻥ ﺗﺎ ﻫﻔﺖ ﻫﺰﺍﺭ ﺳﺎﻝ ﺟﻠﻮﺗﺮ ﻣﻴﺘﻮﺍﻧﺪ ﭘﻴﺶ ﺑﻴﻨﻰ ﻧﻤﺎﻳﺪ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ﭼﻨﻴﻦ ﺟﺎﻣﻰ ﺩﺭ ﺍﺧﺘﻴﺎﺭ ﺣﺎﻓﻆ ﻫﺴﺖ</w:t>
      </w:r>
      <w:r w:rsidR="00BD77AA">
        <w:rPr>
          <w:sz w:val="28"/>
          <w:szCs w:val="28"/>
          <w:rtl/>
        </w:rPr>
        <w:t xml:space="preserve">، </w:t>
      </w:r>
      <w:r w:rsidR="00D976BC" w:rsidRPr="00984881">
        <w:rPr>
          <w:sz w:val="28"/>
          <w:szCs w:val="28"/>
          <w:rtl/>
        </w:rPr>
        <w:t>ﮐﻪ ﺟﻤﺸﻴﺪ</w:t>
      </w:r>
      <w:r>
        <w:rPr>
          <w:sz w:val="28"/>
          <w:szCs w:val="28"/>
          <w:rtl/>
        </w:rPr>
        <w:t xml:space="preserve"> </w:t>
      </w:r>
      <w:r w:rsidR="00D976BC" w:rsidRPr="00984881">
        <w:rPr>
          <w:sz w:val="28"/>
          <w:szCs w:val="28"/>
          <w:rtl/>
        </w:rPr>
        <w:t>ﻧﺪﺍﺷﺘﻪ ﺍﺳﺖ</w:t>
      </w:r>
      <w:r w:rsidR="00BD77AA">
        <w:rPr>
          <w:sz w:val="28"/>
          <w:szCs w:val="28"/>
          <w:rtl/>
        </w:rPr>
        <w:t xml:space="preserve">. </w:t>
      </w:r>
      <w:r w:rsidR="00D976BC" w:rsidRPr="00984881">
        <w:rPr>
          <w:sz w:val="28"/>
          <w:szCs w:val="28"/>
          <w:rtl/>
        </w:rPr>
        <w:t>ﻭ ﮐﺎﻣﻠﺎﻥ ﻣﺴﻴﺤﻰ ﻧﻴﺰ ﻧﺪﺍﺷﺘﻪ ﺍﻧﺪ</w:t>
      </w:r>
      <w:r w:rsidR="00BD77AA">
        <w:rPr>
          <w:sz w:val="28"/>
          <w:szCs w:val="28"/>
          <w:rtl/>
        </w:rPr>
        <w:t xml:space="preserve">. </w:t>
      </w:r>
      <w:r w:rsidR="00D976BC" w:rsidRPr="00984881">
        <w:rPr>
          <w:sz w:val="28"/>
          <w:szCs w:val="28"/>
          <w:rtl/>
        </w:rPr>
        <w:t>ﺯﻳﺮﺍ</w:t>
      </w:r>
      <w:r>
        <w:rPr>
          <w:sz w:val="28"/>
          <w:szCs w:val="28"/>
          <w:rtl/>
        </w:rPr>
        <w:t xml:space="preserve"> </w:t>
      </w:r>
      <w:r w:rsidR="00D976BC" w:rsidRPr="00984881">
        <w:rPr>
          <w:sz w:val="28"/>
          <w:szCs w:val="28"/>
          <w:rtl/>
        </w:rPr>
        <w:t>ﺷﻬﻮﺩ</w:t>
      </w:r>
      <w:r>
        <w:rPr>
          <w:sz w:val="28"/>
          <w:szCs w:val="28"/>
          <w:rtl/>
        </w:rPr>
        <w:t xml:space="preserve"> </w:t>
      </w:r>
      <w:r w:rsidR="00D976BC" w:rsidRPr="00984881">
        <w:rPr>
          <w:sz w:val="28"/>
          <w:szCs w:val="28"/>
          <w:rtl/>
        </w:rPr>
        <w:t>ﻫﻔﺘﮕﺎﻧﻪ ﻣﺤﻤﺪﻯ ﺭﺍ</w:t>
      </w:r>
      <w:r w:rsidR="00BD77AA">
        <w:rPr>
          <w:sz w:val="28"/>
          <w:szCs w:val="28"/>
          <w:rtl/>
        </w:rPr>
        <w:t xml:space="preserve">، </w:t>
      </w:r>
      <w:r w:rsidR="00D976BC" w:rsidRPr="00984881">
        <w:rPr>
          <w:sz w:val="28"/>
          <w:szCs w:val="28"/>
          <w:rtl/>
        </w:rPr>
        <w:t>ﻧﻪ ﺯﺭﺩﺷﺖ ﺩﺍﺷﺖ ﻭ ﻧﻪ</w:t>
      </w:r>
      <w:r>
        <w:rPr>
          <w:sz w:val="28"/>
          <w:szCs w:val="28"/>
          <w:rtl/>
        </w:rPr>
        <w:t xml:space="preserve"> </w:t>
      </w:r>
      <w:r w:rsidR="00D976BC" w:rsidRPr="00984881">
        <w:rPr>
          <w:sz w:val="28"/>
          <w:szCs w:val="28"/>
          <w:rtl/>
        </w:rPr>
        <w:t>ﻣﺴﻴﺢ</w:t>
      </w:r>
      <w:r w:rsidR="00BD77AA">
        <w:rPr>
          <w:sz w:val="28"/>
          <w:szCs w:val="28"/>
          <w:rtl/>
        </w:rPr>
        <w:t xml:space="preserve">. </w:t>
      </w:r>
      <w:r w:rsidR="00D976BC" w:rsidRPr="00984881">
        <w:rPr>
          <w:sz w:val="28"/>
          <w:szCs w:val="28"/>
          <w:rtl/>
        </w:rPr>
        <w:t>ﺍﻭﻟﻴﺎﻯ ﺍﻟﻬﻰ ﻫﺮ ﺯﻣﺎﻥ</w:t>
      </w:r>
      <w:r w:rsidR="00BD77AA">
        <w:rPr>
          <w:sz w:val="28"/>
          <w:szCs w:val="28"/>
          <w:rtl/>
        </w:rPr>
        <w:t xml:space="preserve">، </w:t>
      </w:r>
      <w:r w:rsidR="00D976BC" w:rsidRPr="00984881">
        <w:rPr>
          <w:sz w:val="28"/>
          <w:szCs w:val="28"/>
          <w:rtl/>
        </w:rPr>
        <w:t>ﻭ ﻣﻨﺎﺳﺐ</w:t>
      </w:r>
      <w:r>
        <w:rPr>
          <w:sz w:val="28"/>
          <w:szCs w:val="28"/>
          <w:rtl/>
        </w:rPr>
        <w:t xml:space="preserve"> </w:t>
      </w:r>
      <w:r w:rsidR="00D976BC" w:rsidRPr="00984881">
        <w:rPr>
          <w:sz w:val="28"/>
          <w:szCs w:val="28"/>
          <w:rtl/>
        </w:rPr>
        <w:t>ﺷﻬﻮﺩﻫﺎﻯ ﺑﺮﺗﺮ ﺧﻮﺩ</w:t>
      </w:r>
      <w:r w:rsidR="00BD77AA">
        <w:rPr>
          <w:sz w:val="28"/>
          <w:szCs w:val="28"/>
          <w:rtl/>
        </w:rPr>
        <w:t xml:space="preserve">، </w:t>
      </w:r>
      <w:r w:rsidR="00D976BC" w:rsidRPr="00984881">
        <w:rPr>
          <w:sz w:val="28"/>
          <w:szCs w:val="28"/>
          <w:rtl/>
        </w:rPr>
        <w:t>ﻭﻓﺼﻞ ﻧﻮ</w:t>
      </w:r>
      <w:r w:rsidR="00504502" w:rsidRPr="00984881">
        <w:rPr>
          <w:rFonts w:hint="cs"/>
          <w:sz w:val="28"/>
          <w:szCs w:val="28"/>
          <w:rtl/>
        </w:rPr>
        <w:t xml:space="preserve">ع </w:t>
      </w:r>
      <w:r w:rsidR="00D976BC" w:rsidRPr="00984881">
        <w:rPr>
          <w:sz w:val="28"/>
          <w:szCs w:val="28"/>
          <w:rtl/>
        </w:rPr>
        <w:t>ﺒﺸﺮﻯ ﺑﺎﻟﺎﺗﺮﻯ ﮐﻪ ﺩﺍﺭﻧﺪ</w:t>
      </w:r>
      <w:r w:rsidR="00BD77AA">
        <w:rPr>
          <w:sz w:val="28"/>
          <w:szCs w:val="28"/>
          <w:rtl/>
        </w:rPr>
        <w:t xml:space="preserve">، </w:t>
      </w:r>
      <w:r w:rsidR="00D976BC" w:rsidRPr="00984881">
        <w:rPr>
          <w:sz w:val="28"/>
          <w:szCs w:val="28"/>
          <w:rtl/>
        </w:rPr>
        <w:t>ﺩﺍﺭﺍﻯ ﺭﺣﻤﺘﻬﺎﻯ ﺍﻟﻬی</w:t>
      </w:r>
      <w:r>
        <w:rPr>
          <w:sz w:val="28"/>
          <w:szCs w:val="28"/>
          <w:rtl/>
        </w:rPr>
        <w:t xml:space="preserve"> </w:t>
      </w:r>
      <w:r w:rsidR="00D976BC" w:rsidRPr="00984881">
        <w:rPr>
          <w:sz w:val="28"/>
          <w:szCs w:val="28"/>
          <w:rtl/>
        </w:rPr>
        <w:t>ﻮ ﻋﻘﻠﻬﺎﻯ ﻟﺪﻧّﻰ</w:t>
      </w:r>
      <w:r>
        <w:rPr>
          <w:sz w:val="28"/>
          <w:szCs w:val="28"/>
          <w:rtl/>
        </w:rPr>
        <w:t xml:space="preserve"> </w:t>
      </w:r>
      <w:r w:rsidR="00D976BC" w:rsidRPr="00984881">
        <w:rPr>
          <w:sz w:val="28"/>
          <w:szCs w:val="28"/>
          <w:rtl/>
        </w:rPr>
        <w:t>ﻭ ﺍﺣﻮﺍﻝ ﻭ ﻣﻘﺎﻣﺎﺕ ﺷﻬﻮﺩﻯ ﺑﺎﻟﺎﺗﺮﻯ</w:t>
      </w:r>
      <w:r>
        <w:rPr>
          <w:sz w:val="28"/>
          <w:szCs w:val="28"/>
          <w:rtl/>
        </w:rPr>
        <w:t xml:space="preserve"> </w:t>
      </w:r>
      <w:r w:rsidR="00D976BC" w:rsidRPr="00984881">
        <w:rPr>
          <w:sz w:val="28"/>
          <w:szCs w:val="28"/>
          <w:rtl/>
        </w:rPr>
        <w:t>ﻣﻴﺒﺎﺷﺪ</w:t>
      </w:r>
      <w:r w:rsidR="00BD77AA">
        <w:rPr>
          <w:sz w:val="28"/>
          <w:szCs w:val="28"/>
          <w:rtl/>
        </w:rPr>
        <w:t xml:space="preserve">. </w:t>
      </w:r>
      <w:r w:rsidR="00D976BC" w:rsidRPr="00984881">
        <w:rPr>
          <w:sz w:val="28"/>
          <w:szCs w:val="28"/>
          <w:rtl/>
        </w:rPr>
        <w:t>ﻭ ﺍﻭﻟﻴﺎﻯ ﮔﺬﺷﺘﻪ</w:t>
      </w:r>
      <w:r w:rsidR="00BD77AA">
        <w:rPr>
          <w:sz w:val="28"/>
          <w:szCs w:val="28"/>
          <w:rtl/>
        </w:rPr>
        <w:t xml:space="preserve">، </w:t>
      </w:r>
      <w:r w:rsidR="00D976BC" w:rsidRPr="00984881">
        <w:rPr>
          <w:sz w:val="28"/>
          <w:szCs w:val="28"/>
          <w:rtl/>
        </w:rPr>
        <w:t>ﻧﺎﭼﺎﺭ ﺩﺭ ﺗﻮﻟﺪ ﺑﻬﺘﺮ ﺑﺸﺮﻯ ﺑﻌﺪﻯ</w:t>
      </w:r>
      <w:r w:rsidR="00BD77AA">
        <w:rPr>
          <w:sz w:val="28"/>
          <w:szCs w:val="28"/>
          <w:rtl/>
        </w:rPr>
        <w:t xml:space="preserve">، </w:t>
      </w:r>
      <w:r w:rsidR="00D976BC" w:rsidRPr="00984881">
        <w:rPr>
          <w:sz w:val="28"/>
          <w:szCs w:val="28"/>
          <w:rtl/>
        </w:rPr>
        <w:t>ﺩﺭ ﻋﺼﺮ ﻭﻟﺎﻳﺖ ﻣﺤﻤﺪﻯ ﻣﻮﻟﺎ ﺑﺠﻬﺎﻥ ﺑﺎﺯ ﻣﻴﮕﺮﺩﻧﺪ</w:t>
      </w:r>
      <w:r w:rsidR="00BD77AA">
        <w:rPr>
          <w:sz w:val="28"/>
          <w:szCs w:val="28"/>
          <w:rtl/>
        </w:rPr>
        <w:t xml:space="preserve">، </w:t>
      </w:r>
      <w:r w:rsidR="00D976BC" w:rsidRPr="00984881">
        <w:rPr>
          <w:sz w:val="28"/>
          <w:szCs w:val="28"/>
          <w:rtl/>
        </w:rPr>
        <w:t>ﮐﻪ ﺩﻧﺒﺎﻟﻪ</w:t>
      </w:r>
      <w:r>
        <w:rPr>
          <w:sz w:val="28"/>
          <w:szCs w:val="28"/>
          <w:rtl/>
        </w:rPr>
        <w:t xml:space="preserve"> </w:t>
      </w:r>
      <w:r w:rsidR="00D976BC" w:rsidRPr="00984881">
        <w:rPr>
          <w:sz w:val="28"/>
          <w:szCs w:val="28"/>
          <w:rtl/>
        </w:rPr>
        <w:t>ﮐﺎﺭ ﺍﻟﻬﻰ ﺭﺍ ﺑﮕﻴﺮﻧﺪ</w:t>
      </w:r>
      <w:r w:rsidR="00BD77AA">
        <w:rPr>
          <w:sz w:val="28"/>
          <w:szCs w:val="28"/>
          <w:rtl/>
        </w:rPr>
        <w:t xml:space="preserve">. </w:t>
      </w:r>
      <w:r w:rsidR="00D976BC" w:rsidRPr="00984881">
        <w:rPr>
          <w:sz w:val="28"/>
          <w:szCs w:val="28"/>
          <w:rtl/>
        </w:rPr>
        <w:t>ﻭ ﺍﮔﺮ</w:t>
      </w:r>
      <w:r>
        <w:rPr>
          <w:sz w:val="28"/>
          <w:szCs w:val="28"/>
          <w:rtl/>
        </w:rPr>
        <w:t xml:space="preserve"> </w:t>
      </w:r>
      <w:r w:rsidR="00D976BC" w:rsidRPr="00984881">
        <w:rPr>
          <w:sz w:val="28"/>
          <w:szCs w:val="28"/>
          <w:rtl/>
        </w:rPr>
        <w:t>ﺍﻳﻦ ﺑﺎﺭ ﺑﺨﻮﺍﻫﻨﺪ ﻭﺑﺘﻮﺍﻧﻨﺪ ﺗﺎ ﻋﺎﻗﺒﺖ</w:t>
      </w:r>
      <w:r>
        <w:rPr>
          <w:sz w:val="28"/>
          <w:szCs w:val="28"/>
          <w:rtl/>
        </w:rPr>
        <w:t xml:space="preserve"> </w:t>
      </w:r>
      <w:r w:rsidR="00D976BC" w:rsidRPr="00984881">
        <w:rPr>
          <w:sz w:val="28"/>
          <w:szCs w:val="28"/>
          <w:rtl/>
        </w:rPr>
        <w:t>ﻫﻤﻪ ﺑﺎﻳﺪ</w:t>
      </w:r>
      <w:r>
        <w:rPr>
          <w:sz w:val="28"/>
          <w:szCs w:val="28"/>
          <w:rtl/>
        </w:rPr>
        <w:t xml:space="preserve"> </w:t>
      </w:r>
      <w:r w:rsidR="00D976BC" w:rsidRPr="00984881">
        <w:rPr>
          <w:sz w:val="28"/>
          <w:szCs w:val="28"/>
          <w:rtl/>
        </w:rPr>
        <w:t xml:space="preserve">ﺑﻨﻮﺭ ﻗﺎﺋﻢ </w:t>
      </w:r>
      <w:r w:rsidR="00661646" w:rsidRPr="00984881">
        <w:rPr>
          <w:sz w:val="28"/>
          <w:szCs w:val="28"/>
          <w:rtl/>
        </w:rPr>
        <w:t>ربّ</w:t>
      </w:r>
      <w:r w:rsidR="00D976BC" w:rsidRPr="00984881">
        <w:rPr>
          <w:sz w:val="28"/>
          <w:szCs w:val="28"/>
          <w:rtl/>
        </w:rPr>
        <w:t xml:space="preserve"> ﺍﻟﻨﻮﻉ ﺑﺸﺮﻯ</w:t>
      </w:r>
      <w:r w:rsidR="00BD77AA">
        <w:rPr>
          <w:sz w:val="28"/>
          <w:szCs w:val="28"/>
          <w:rtl/>
        </w:rPr>
        <w:t xml:space="preserve">، </w:t>
      </w:r>
      <w:r w:rsidR="00D976BC" w:rsidRPr="00984881">
        <w:rPr>
          <w:sz w:val="28"/>
          <w:szCs w:val="28"/>
          <w:rtl/>
        </w:rPr>
        <w:t>ﻭ ﺍﻳﻦ ﻫﻤﺎﻧﻰ</w:t>
      </w:r>
      <w:r>
        <w:rPr>
          <w:sz w:val="28"/>
          <w:szCs w:val="28"/>
          <w:rtl/>
        </w:rPr>
        <w:t xml:space="preserve"> </w:t>
      </w:r>
      <w:r w:rsidR="00D976BC" w:rsidRPr="00984881">
        <w:rPr>
          <w:sz w:val="28"/>
          <w:szCs w:val="28"/>
          <w:rtl/>
        </w:rPr>
        <w:t>ﺍﻭﺭﺍ ﺩﺭ ﮐﻤﺎﻟﺎﺕ</w:t>
      </w:r>
      <w:r>
        <w:rPr>
          <w:sz w:val="28"/>
          <w:szCs w:val="28"/>
          <w:rtl/>
        </w:rPr>
        <w:t xml:space="preserve"> </w:t>
      </w:r>
      <w:r w:rsidR="00D976BC" w:rsidRPr="00984881">
        <w:rPr>
          <w:sz w:val="28"/>
          <w:szCs w:val="28"/>
          <w:rtl/>
        </w:rPr>
        <w:t>ﺑﻴﺎﺑﻨﺪ</w:t>
      </w:r>
      <w:r w:rsidR="00BD77AA">
        <w:rPr>
          <w:sz w:val="28"/>
          <w:szCs w:val="28"/>
          <w:rtl/>
        </w:rPr>
        <w:t xml:space="preserve">. </w:t>
      </w:r>
      <w:r w:rsidR="00D976BC" w:rsidRPr="00984881">
        <w:rPr>
          <w:sz w:val="28"/>
          <w:szCs w:val="28"/>
          <w:rtl/>
        </w:rPr>
        <w:t>ﮐﻪ ﻭﻳﺰﺍﻯ ﻭﺭﻭﺩ ﺁﻧﻬﺎ ﺑﻨﻮﻉ ﻓﻮﻕ ﺑﺸﺮﻯ</w:t>
      </w:r>
      <w:r w:rsidR="00BD77AA">
        <w:rPr>
          <w:sz w:val="28"/>
          <w:szCs w:val="28"/>
          <w:rtl/>
        </w:rPr>
        <w:t xml:space="preserve">، </w:t>
      </w:r>
      <w:r w:rsidR="00D976BC" w:rsidRPr="00984881">
        <w:rPr>
          <w:sz w:val="28"/>
          <w:szCs w:val="28"/>
          <w:rtl/>
        </w:rPr>
        <w:t>ﻭ ﺑﻬﺸﺘﻬﺎﻯ ﻧﻮﻋﻰ ﺍﻟﻬﻰ ﻣﻴﺒﺎﺷﺪ</w:t>
      </w:r>
      <w:r>
        <w:rPr>
          <w:sz w:val="28"/>
          <w:szCs w:val="28"/>
          <w:rtl/>
        </w:rPr>
        <w:t xml:space="preserve"> </w:t>
      </w:r>
      <w:r w:rsidR="00D976BC" w:rsidRPr="00984881">
        <w:rPr>
          <w:sz w:val="28"/>
          <w:szCs w:val="28"/>
          <w:rtl/>
        </w:rPr>
        <w:t>ﻫﻤﺎﻥ ﻃﻮﺭ</w:t>
      </w:r>
      <w:r>
        <w:rPr>
          <w:sz w:val="28"/>
          <w:szCs w:val="28"/>
          <w:rtl/>
        </w:rPr>
        <w:t xml:space="preserve"> </w:t>
      </w:r>
      <w:r w:rsidR="00D976BC" w:rsidRPr="00984881">
        <w:rPr>
          <w:sz w:val="28"/>
          <w:szCs w:val="28"/>
          <w:rtl/>
        </w:rPr>
        <w:t>ﻋﻴﺴﻰ ﻣﺴﻴﺢ</w:t>
      </w:r>
      <w:r w:rsidR="00BD77AA">
        <w:rPr>
          <w:sz w:val="28"/>
          <w:szCs w:val="28"/>
          <w:rtl/>
        </w:rPr>
        <w:t xml:space="preserve">، </w:t>
      </w:r>
      <w:r w:rsidR="00D976BC" w:rsidRPr="00984881">
        <w:rPr>
          <w:sz w:val="28"/>
          <w:szCs w:val="28"/>
          <w:rtl/>
        </w:rPr>
        <w:t>ﺑﺮﺗﺮﻳﻦ</w:t>
      </w:r>
      <w:r>
        <w:rPr>
          <w:sz w:val="28"/>
          <w:szCs w:val="28"/>
          <w:rtl/>
        </w:rPr>
        <w:t xml:space="preserve"> </w:t>
      </w:r>
      <w:r w:rsidR="00D976BC" w:rsidRPr="00984881">
        <w:rPr>
          <w:sz w:val="28"/>
          <w:szCs w:val="28"/>
          <w:rtl/>
        </w:rPr>
        <w:t>ﭘﻴﺎﻣﺒﺮ ﻗﺒﻞ ﺍﺯ ﻣﺤﻤﺪ</w:t>
      </w:r>
      <w:r w:rsidR="00BD77AA">
        <w:rPr>
          <w:sz w:val="28"/>
          <w:szCs w:val="28"/>
          <w:rtl/>
        </w:rPr>
        <w:t xml:space="preserve">، </w:t>
      </w:r>
      <w:r w:rsidR="00D976BC" w:rsidRPr="00984881">
        <w:rPr>
          <w:sz w:val="28"/>
          <w:szCs w:val="28"/>
          <w:rtl/>
        </w:rPr>
        <w:t>ﺩﺭ ﺻﻮﺭﺕ</w:t>
      </w:r>
      <w:r>
        <w:rPr>
          <w:sz w:val="28"/>
          <w:szCs w:val="28"/>
          <w:rtl/>
        </w:rPr>
        <w:t xml:space="preserve"> </w:t>
      </w:r>
      <w:r w:rsidR="00D976BC" w:rsidRPr="00984881">
        <w:rPr>
          <w:sz w:val="28"/>
          <w:szCs w:val="28"/>
          <w:rtl/>
        </w:rPr>
        <w:t>ﺗﻮﻟﺪ ﻣﻮﻟﺎ ﻋﻠﻰّ</w:t>
      </w:r>
      <w:r>
        <w:rPr>
          <w:sz w:val="28"/>
          <w:szCs w:val="28"/>
          <w:rtl/>
        </w:rPr>
        <w:t xml:space="preserve"> </w:t>
      </w:r>
      <w:r w:rsidR="00D976BC" w:rsidRPr="00984881">
        <w:rPr>
          <w:sz w:val="28"/>
          <w:szCs w:val="28"/>
          <w:rtl/>
        </w:rPr>
        <w:t>ﺑﺠﻬﺎﻥ</w:t>
      </w:r>
      <w:r>
        <w:rPr>
          <w:sz w:val="28"/>
          <w:szCs w:val="28"/>
          <w:rtl/>
        </w:rPr>
        <w:t xml:space="preserve"> </w:t>
      </w:r>
      <w:r w:rsidR="00D976BC" w:rsidRPr="00984881">
        <w:rPr>
          <w:sz w:val="28"/>
          <w:szCs w:val="28"/>
          <w:rtl/>
        </w:rPr>
        <w:t>ﺑﺸﺮﻯ ﺑﻬﺘﺮ ﺑﺎﺯﮔﺸﺖ</w:t>
      </w:r>
      <w:r w:rsidR="00BD77AA">
        <w:rPr>
          <w:sz w:val="28"/>
          <w:szCs w:val="28"/>
          <w:rtl/>
        </w:rPr>
        <w:t xml:space="preserve">، </w:t>
      </w:r>
      <w:r w:rsidR="00D976BC" w:rsidRPr="00984881">
        <w:rPr>
          <w:sz w:val="28"/>
          <w:szCs w:val="28"/>
          <w:rtl/>
        </w:rPr>
        <w:t>ﺗﺎ ﻧﻮﺭ ﻣﺼﻄﻔﻮﻯ</w:t>
      </w:r>
      <w:r>
        <w:rPr>
          <w:sz w:val="28"/>
          <w:szCs w:val="28"/>
          <w:rtl/>
        </w:rPr>
        <w:t xml:space="preserve"> </w:t>
      </w:r>
      <w:r w:rsidR="00D976BC" w:rsidRPr="00984881">
        <w:rPr>
          <w:sz w:val="28"/>
          <w:szCs w:val="28"/>
          <w:rtl/>
        </w:rPr>
        <w:t>ﺧﻮﺩﺭﺍ ﺩﺭ ﺻﻮﺭﺕ ﻣﺠﺴّﻢ ﻣﺤﻤﺪ ﺑﻴﺎﺑﺪ ﮐﻪ ﺑﻨﻮﺭ ﻗﺎﺋﻢ</w:t>
      </w:r>
      <w:r>
        <w:rPr>
          <w:sz w:val="28"/>
          <w:szCs w:val="28"/>
          <w:rtl/>
        </w:rPr>
        <w:t xml:space="preserve"> </w:t>
      </w:r>
      <w:r w:rsidR="00D976BC" w:rsidRPr="00984881">
        <w:rPr>
          <w:sz w:val="28"/>
          <w:szCs w:val="28"/>
          <w:rtl/>
        </w:rPr>
        <w:t>ﺑﺮﺳﺪ ﻭ ﭘﻴﺎﻣﺒﺮ ﮔﻔﺘﻪ ﺍﺳﺖ ﮐﻪ ﺑﺎ ﮐﻤﻚ ﻣﺴﻴﺢ ﺑﻨﺠﺎﺕ ﻭ ﺑﻌثت</w:t>
      </w:r>
      <w:r>
        <w:rPr>
          <w:sz w:val="28"/>
          <w:szCs w:val="28"/>
          <w:rtl/>
        </w:rPr>
        <w:t xml:space="preserve"> </w:t>
      </w:r>
      <w:r w:rsidR="00D976BC" w:rsidRPr="00984881">
        <w:rPr>
          <w:sz w:val="28"/>
          <w:szCs w:val="28"/>
          <w:rtl/>
        </w:rPr>
        <w:t>ﺧﻮﺩ ﺭﺳﻴﺪ ﮐﻪ ﺻﻮﺭﺕ ﻣﺴﻴﺢ ﺷﻬﻮﺩ ﭼﻬﺎﺭﻡ ﭘﻴﺎﻣﺒﺮ ﺑﻮﺩﻩ ﺍﺳﺖ</w:t>
      </w:r>
      <w:r w:rsidR="00BD77AA">
        <w:rPr>
          <w:sz w:val="28"/>
          <w:szCs w:val="28"/>
          <w:rtl/>
        </w:rPr>
        <w:t xml:space="preserve">. </w:t>
      </w:r>
      <w:r w:rsidR="00D976BC" w:rsidRPr="00984881">
        <w:rPr>
          <w:sz w:val="28"/>
          <w:szCs w:val="28"/>
          <w:rtl/>
        </w:rPr>
        <w:t>ﮐﻪ ﺍﻳﻦ ﺭﺍﺑﻄﻪ ﺭﺑﻄﻰ ﺑﺎﺩﻳﺎﻥ ﻭﺍﻗﻮﺍﻡ ﻧﺪﺍﺭﺩ ﻭ ﭘﻴﺎﻣﺒﺮ ﻣﮑﺮﺭﺍ</w:t>
      </w:r>
      <w:r>
        <w:rPr>
          <w:sz w:val="28"/>
          <w:szCs w:val="28"/>
          <w:rtl/>
        </w:rPr>
        <w:t xml:space="preserve"> </w:t>
      </w:r>
      <w:r w:rsidR="00D976BC" w:rsidRPr="00984881">
        <w:rPr>
          <w:sz w:val="28"/>
          <w:szCs w:val="28"/>
          <w:rtl/>
        </w:rPr>
        <w:t>ﮔﻔﺘﻪ ﺍﺳﺖ</w:t>
      </w:r>
      <w:r w:rsidR="00BD77AA">
        <w:rPr>
          <w:sz w:val="28"/>
          <w:szCs w:val="28"/>
          <w:rtl/>
        </w:rPr>
        <w:t xml:space="preserve">، </w:t>
      </w:r>
      <w:r w:rsidR="00D976BC" w:rsidRPr="00984881">
        <w:rPr>
          <w:sz w:val="28"/>
          <w:szCs w:val="28"/>
          <w:rtl/>
        </w:rPr>
        <w:t>ﻫﺮﺟﺎ ﺩﺭ ﻋﻮﺍﻟﻢ ﺍﻟﻬﻰ ﻭ ﻣﻌﺮﺍﺟﻬﺎﻯ ﺧﻮﺩ ﻣﻴﺮﻓﺘﻢ</w:t>
      </w:r>
      <w:r w:rsidR="00BD77AA">
        <w:rPr>
          <w:sz w:val="28"/>
          <w:szCs w:val="28"/>
          <w:rtl/>
        </w:rPr>
        <w:t xml:space="preserve">، </w:t>
      </w:r>
      <w:r w:rsidR="00D976BC" w:rsidRPr="00984881">
        <w:rPr>
          <w:sz w:val="28"/>
          <w:szCs w:val="28"/>
          <w:rtl/>
        </w:rPr>
        <w:t>ﺩﺳﺖ ﻋﻠﻰّ ﻭ ﺧﻮﺩ</w:t>
      </w:r>
      <w:r>
        <w:rPr>
          <w:sz w:val="28"/>
          <w:szCs w:val="28"/>
          <w:rtl/>
        </w:rPr>
        <w:t xml:space="preserve"> </w:t>
      </w:r>
      <w:r w:rsidR="00D976BC" w:rsidRPr="00984881">
        <w:rPr>
          <w:sz w:val="28"/>
          <w:szCs w:val="28"/>
          <w:rtl/>
        </w:rPr>
        <w:t>ﻋﻠﻰّ ﻭ ﻧﺎﻡ ﻋﻠﻰّ ﺭﺍ</w:t>
      </w:r>
      <w:r>
        <w:rPr>
          <w:sz w:val="28"/>
          <w:szCs w:val="28"/>
          <w:rtl/>
        </w:rPr>
        <w:t xml:space="preserve"> </w:t>
      </w:r>
      <w:r w:rsidR="00D976BC" w:rsidRPr="00984881">
        <w:rPr>
          <w:sz w:val="28"/>
          <w:szCs w:val="28"/>
          <w:rtl/>
        </w:rPr>
        <w:t xml:space="preserve">ﻧﺰﺩ </w:t>
      </w:r>
      <w:r w:rsidR="009915B2" w:rsidRPr="00984881">
        <w:rPr>
          <w:sz w:val="28"/>
          <w:szCs w:val="28"/>
          <w:rtl/>
        </w:rPr>
        <w:t>فر</w:t>
      </w:r>
      <w:r w:rsidR="00D976BC" w:rsidRPr="00984881">
        <w:rPr>
          <w:sz w:val="28"/>
          <w:szCs w:val="28"/>
          <w:rtl/>
        </w:rPr>
        <w:t>ﺷﺘﮕﺎﻥ ﻣﻴﻴﺎﻓﺘﻢ</w:t>
      </w:r>
      <w:r w:rsidR="00BD77AA">
        <w:rPr>
          <w:sz w:val="28"/>
          <w:szCs w:val="28"/>
          <w:rtl/>
        </w:rPr>
        <w:t xml:space="preserve">. </w:t>
      </w:r>
      <w:r w:rsidR="00D976BC" w:rsidRPr="00984881">
        <w:rPr>
          <w:sz w:val="28"/>
          <w:szCs w:val="28"/>
          <w:rtl/>
        </w:rPr>
        <w:t>ﮐﻪ ﻳﻚ ﺑﺎﺭ</w:t>
      </w:r>
      <w:r>
        <w:rPr>
          <w:sz w:val="28"/>
          <w:szCs w:val="28"/>
          <w:rtl/>
        </w:rPr>
        <w:t xml:space="preserve"> </w:t>
      </w:r>
      <w:r w:rsidR="00D976BC" w:rsidRPr="00984881">
        <w:rPr>
          <w:sz w:val="28"/>
          <w:szCs w:val="28"/>
          <w:rtl/>
        </w:rPr>
        <w:t>ﭘﻴﺎﻣﺒﺮ ﺑﻤﻮﻟﺎ ﮔﻔﺖ ﻣﮕﺮ ﺗﻮ ﺑﺮﻣﻦ ﺳﺒﻘﺖ</w:t>
      </w:r>
      <w:r>
        <w:rPr>
          <w:sz w:val="28"/>
          <w:szCs w:val="28"/>
          <w:rtl/>
        </w:rPr>
        <w:t xml:space="preserve"> </w:t>
      </w:r>
      <w:r w:rsidR="00D976BC" w:rsidRPr="00984881">
        <w:rPr>
          <w:sz w:val="28"/>
          <w:szCs w:val="28"/>
          <w:rtl/>
        </w:rPr>
        <w:t>ﮔﺮﻓﺘﻪﺍﻯ</w:t>
      </w:r>
      <w:r w:rsidR="00BD77AA">
        <w:rPr>
          <w:sz w:val="28"/>
          <w:szCs w:val="28"/>
          <w:rtl/>
        </w:rPr>
        <w:t xml:space="preserve">، </w:t>
      </w:r>
      <w:r w:rsidR="00D976BC" w:rsidRPr="00984881">
        <w:rPr>
          <w:sz w:val="28"/>
          <w:szCs w:val="28"/>
          <w:rtl/>
        </w:rPr>
        <w:t>ﺩﺭ ﺣﺎﻟﻴﮑﻪ ﺁﻥ ﺯﻣﺎﻥ</w:t>
      </w:r>
      <w:r w:rsidR="00BD77AA">
        <w:rPr>
          <w:sz w:val="28"/>
          <w:szCs w:val="28"/>
          <w:rtl/>
        </w:rPr>
        <w:t xml:space="preserve">، </w:t>
      </w:r>
      <w:r w:rsidR="00D976BC" w:rsidRPr="00984881">
        <w:rPr>
          <w:sz w:val="28"/>
          <w:szCs w:val="28"/>
          <w:rtl/>
        </w:rPr>
        <w:t>ﻣﻮﻟﺎ ﺷﺶ ﺳﺎﻟﻪ</w:t>
      </w:r>
      <w:r>
        <w:rPr>
          <w:sz w:val="28"/>
          <w:szCs w:val="28"/>
          <w:rtl/>
        </w:rPr>
        <w:t xml:space="preserve"> </w:t>
      </w:r>
      <w:r w:rsidR="00D976BC" w:rsidRPr="00984881">
        <w:rPr>
          <w:sz w:val="28"/>
          <w:szCs w:val="28"/>
          <w:rtl/>
        </w:rPr>
        <w:t>ﺑﻮﺩ</w:t>
      </w:r>
      <w:r w:rsidR="00BD77AA">
        <w:rPr>
          <w:sz w:val="28"/>
          <w:szCs w:val="28"/>
          <w:rtl/>
        </w:rPr>
        <w:t xml:space="preserve">. </w:t>
      </w:r>
      <w:r w:rsidR="00D976BC" w:rsidRPr="00984881">
        <w:rPr>
          <w:sz w:val="28"/>
          <w:szCs w:val="28"/>
          <w:rtl/>
        </w:rPr>
        <w:t>ﻭﺍﻳﻦ ﺭﻭﺡ</w:t>
      </w:r>
      <w:r>
        <w:rPr>
          <w:sz w:val="28"/>
          <w:szCs w:val="28"/>
          <w:rtl/>
        </w:rPr>
        <w:t xml:space="preserve"> </w:t>
      </w:r>
      <w:r w:rsidR="00D976BC" w:rsidRPr="00984881">
        <w:rPr>
          <w:sz w:val="28"/>
          <w:szCs w:val="28"/>
          <w:rtl/>
        </w:rPr>
        <w:t>ﻋﻠﻰّ ﺻﺎﺣﺐ ﻧﺎﻡ</w:t>
      </w:r>
      <w:r>
        <w:rPr>
          <w:sz w:val="28"/>
          <w:szCs w:val="28"/>
          <w:rtl/>
        </w:rPr>
        <w:t xml:space="preserve"> </w:t>
      </w:r>
      <w:r w:rsidR="00D976BC" w:rsidRPr="00984881">
        <w:rPr>
          <w:sz w:val="28"/>
          <w:szCs w:val="28"/>
          <w:rtl/>
        </w:rPr>
        <w:t>ﻣﺮﺗﻀﻮﻯ ﻣﺴﻴﺢ</w:t>
      </w:r>
      <w:r>
        <w:rPr>
          <w:sz w:val="28"/>
          <w:szCs w:val="28"/>
          <w:rtl/>
        </w:rPr>
        <w:t xml:space="preserve"> </w:t>
      </w:r>
      <w:r w:rsidR="00D976BC" w:rsidRPr="00984881">
        <w:rPr>
          <w:sz w:val="28"/>
          <w:szCs w:val="28"/>
          <w:rtl/>
        </w:rPr>
        <w:t>ﺑﻮﺩﻩ ﺍﺳﺖ</w:t>
      </w:r>
      <w:r w:rsidR="00BD77AA">
        <w:rPr>
          <w:sz w:val="28"/>
          <w:szCs w:val="28"/>
          <w:rtl/>
        </w:rPr>
        <w:t xml:space="preserve">. </w:t>
      </w:r>
      <w:r w:rsidR="00D976BC" w:rsidRPr="00984881">
        <w:rPr>
          <w:sz w:val="28"/>
          <w:szCs w:val="28"/>
          <w:rtl/>
        </w:rPr>
        <w:t>ﭘﻴﺎﻣﺒﺮ ﻧﻴﺰ ﮐﻪ ﻣﻴﺒﺎﻳﺴﺖ</w:t>
      </w:r>
      <w:r>
        <w:rPr>
          <w:sz w:val="28"/>
          <w:szCs w:val="28"/>
          <w:rtl/>
        </w:rPr>
        <w:t xml:space="preserve"> </w:t>
      </w:r>
      <w:r w:rsidR="00D976BC" w:rsidRPr="00984881">
        <w:rPr>
          <w:sz w:val="28"/>
          <w:szCs w:val="28"/>
          <w:rtl/>
        </w:rPr>
        <w:t>ﺑﻨﻮﺭ ﻣﺼﻄﻔﻮﻯ</w:t>
      </w:r>
      <w:r>
        <w:rPr>
          <w:sz w:val="28"/>
          <w:szCs w:val="28"/>
          <w:rtl/>
        </w:rPr>
        <w:t xml:space="preserve"> </w:t>
      </w:r>
      <w:r w:rsidR="00D976BC" w:rsidRPr="00984881">
        <w:rPr>
          <w:sz w:val="28"/>
          <w:szCs w:val="28"/>
          <w:rtl/>
        </w:rPr>
        <w:t>ﺑﺮﺳﺪ</w:t>
      </w:r>
      <w:r w:rsidR="00BD77AA">
        <w:rPr>
          <w:sz w:val="28"/>
          <w:szCs w:val="28"/>
          <w:rtl/>
        </w:rPr>
        <w:t xml:space="preserve">، </w:t>
      </w:r>
      <w:r w:rsidR="00D976BC" w:rsidRPr="00984881">
        <w:rPr>
          <w:sz w:val="28"/>
          <w:szCs w:val="28"/>
          <w:rtl/>
        </w:rPr>
        <w:t>ﺑﻨﻮﺭ ﻗﺎﺋﻢ ﺭﺳﻴﺪ</w:t>
      </w:r>
      <w:r w:rsidR="00BD77AA">
        <w:rPr>
          <w:sz w:val="28"/>
          <w:szCs w:val="28"/>
          <w:rtl/>
        </w:rPr>
        <w:t xml:space="preserve">. </w:t>
      </w:r>
      <w:r w:rsidR="00D976BC" w:rsidRPr="00984881">
        <w:rPr>
          <w:sz w:val="28"/>
          <w:szCs w:val="28"/>
          <w:rtl/>
        </w:rPr>
        <w:t>ﻭ ﺧﻮﺩ ﺻﺎﺣﺐ ﺻﻮﺭﺕ ﻣﺼﻄﻔﻮﻯ</w:t>
      </w:r>
      <w:r>
        <w:rPr>
          <w:sz w:val="28"/>
          <w:szCs w:val="28"/>
          <w:rtl/>
        </w:rPr>
        <w:t xml:space="preserve"> </w:t>
      </w:r>
      <w:r w:rsidR="00D976BC" w:rsidRPr="00984881">
        <w:rPr>
          <w:sz w:val="28"/>
          <w:szCs w:val="28"/>
          <w:rtl/>
        </w:rPr>
        <w:t>ﺷﺪ</w:t>
      </w:r>
      <w:r w:rsidR="00BD77AA">
        <w:rPr>
          <w:sz w:val="28"/>
          <w:szCs w:val="28"/>
          <w:rtl/>
        </w:rPr>
        <w:t xml:space="preserve">. </w:t>
      </w:r>
      <w:r w:rsidR="00D976BC" w:rsidRPr="00984881">
        <w:rPr>
          <w:sz w:val="28"/>
          <w:szCs w:val="28"/>
          <w:rtl/>
        </w:rPr>
        <w:t>ﻭ ﻣﻬﺪﻯ ﻣﻮﻋﻮﺩ</w:t>
      </w:r>
      <w:r>
        <w:rPr>
          <w:sz w:val="28"/>
          <w:szCs w:val="28"/>
          <w:rtl/>
        </w:rPr>
        <w:t xml:space="preserve"> </w:t>
      </w:r>
      <w:r w:rsidR="00D976BC" w:rsidRPr="00984881">
        <w:rPr>
          <w:sz w:val="28"/>
          <w:szCs w:val="28"/>
          <w:rtl/>
        </w:rPr>
        <w:t>ﻣﺤﻤﺪ ﻧﻴﺰ</w:t>
      </w:r>
      <w:r w:rsidR="00BD77AA">
        <w:rPr>
          <w:sz w:val="28"/>
          <w:szCs w:val="28"/>
          <w:rtl/>
        </w:rPr>
        <w:t xml:space="preserve">، </w:t>
      </w:r>
      <w:r w:rsidR="00D976BC" w:rsidRPr="00984881">
        <w:rPr>
          <w:sz w:val="28"/>
          <w:szCs w:val="28"/>
          <w:rtl/>
        </w:rPr>
        <w:t>ﮐﻪ ﺁﺧﺮﻳﻦ ﮐﺎﻣﻞ ﻣﺤﻤﺪﻯ ﺧﻮﺍﻫﺪ ﺑﻮﺩ</w:t>
      </w:r>
      <w:r w:rsidR="00BD77AA">
        <w:rPr>
          <w:sz w:val="28"/>
          <w:szCs w:val="28"/>
          <w:rtl/>
        </w:rPr>
        <w:t xml:space="preserve">، </w:t>
      </w:r>
      <w:r w:rsidR="00D976BC" w:rsidRPr="00984881">
        <w:rPr>
          <w:sz w:val="28"/>
          <w:szCs w:val="28"/>
          <w:rtl/>
        </w:rPr>
        <w:t>ﺑﺠﺎﻯ ﻧﻮﺭ ﻗﺎﺋﻢ</w:t>
      </w:r>
      <w:r w:rsidR="00BD77AA">
        <w:rPr>
          <w:sz w:val="28"/>
          <w:szCs w:val="28"/>
          <w:rtl/>
        </w:rPr>
        <w:t xml:space="preserve">، </w:t>
      </w:r>
      <w:r w:rsidR="00D976BC" w:rsidRPr="00984881">
        <w:rPr>
          <w:sz w:val="28"/>
          <w:szCs w:val="28"/>
          <w:rtl/>
        </w:rPr>
        <w:t xml:space="preserve">ﺑﻨﻮﺭ </w:t>
      </w:r>
      <w:r w:rsidR="00661646" w:rsidRPr="00984881">
        <w:rPr>
          <w:sz w:val="28"/>
          <w:szCs w:val="28"/>
          <w:rtl/>
        </w:rPr>
        <w:t>ربّ</w:t>
      </w:r>
      <w:r w:rsidR="00D976BC" w:rsidRPr="00984881">
        <w:rPr>
          <w:sz w:val="28"/>
          <w:szCs w:val="28"/>
          <w:rtl/>
        </w:rPr>
        <w:t xml:space="preserve"> ﺭﺣﻤﺎﻥ ﻣﻴﺮﺳﺪ</w:t>
      </w:r>
      <w:r w:rsidR="00BD77AA">
        <w:rPr>
          <w:sz w:val="28"/>
          <w:szCs w:val="28"/>
          <w:rtl/>
        </w:rPr>
        <w:t xml:space="preserve">، </w:t>
      </w:r>
      <w:r w:rsidR="00D976BC" w:rsidRPr="00984881">
        <w:rPr>
          <w:sz w:val="28"/>
          <w:szCs w:val="28"/>
          <w:rtl/>
        </w:rPr>
        <w:t>ﻭﺧﻮﺩ ﺻﺎﺣﺐ ﺗﺠﺴّﻢ ﺍﻧﺴﺎﻧﻰ ﻗﺎﺋﻢ ﺭﻭﺡ ﺍﻟﻘﺪس ﺩﺭ ﺟﻬﺎﻥ ﻣﻴﮕﺮﺩﺩ</w:t>
      </w:r>
      <w:r w:rsidR="00BD77AA">
        <w:rPr>
          <w:sz w:val="28"/>
          <w:szCs w:val="28"/>
          <w:rtl/>
        </w:rPr>
        <w:t xml:space="preserve">. </w:t>
      </w:r>
      <w:r w:rsidR="00D976BC" w:rsidRPr="00984881">
        <w:rPr>
          <w:sz w:val="28"/>
          <w:szCs w:val="28"/>
          <w:rtl/>
        </w:rPr>
        <w:t>ﻭ ﻫﻤﭽﻨﺎﻥ ﺍﻳﻦ ﺭﺟﻌﺘﻬﺎ ﻭ</w:t>
      </w:r>
      <w:r>
        <w:rPr>
          <w:sz w:val="28"/>
          <w:szCs w:val="28"/>
          <w:rtl/>
        </w:rPr>
        <w:t xml:space="preserve"> </w:t>
      </w:r>
      <w:r w:rsidR="00D976BC" w:rsidRPr="00984881">
        <w:rPr>
          <w:sz w:val="28"/>
          <w:szCs w:val="28"/>
          <w:rtl/>
        </w:rPr>
        <w:t>ﺍﻧﻮﺍﻉ ﻓﻮﻕ ﺑﺸﺮﻯ</w:t>
      </w:r>
      <w:r w:rsidR="00BD77AA">
        <w:rPr>
          <w:sz w:val="28"/>
          <w:szCs w:val="28"/>
          <w:rtl/>
        </w:rPr>
        <w:t xml:space="preserve">، </w:t>
      </w:r>
      <w:r w:rsidR="00D976BC" w:rsidRPr="00984881">
        <w:rPr>
          <w:sz w:val="28"/>
          <w:szCs w:val="28"/>
          <w:rtl/>
        </w:rPr>
        <w:t>ﻭ ﺗﺠﻠّﻴﺎﺕ</w:t>
      </w:r>
      <w:r>
        <w:rPr>
          <w:sz w:val="28"/>
          <w:szCs w:val="28"/>
          <w:rtl/>
        </w:rPr>
        <w:t xml:space="preserve"> </w:t>
      </w:r>
      <w:r w:rsidR="00D976BC" w:rsidRPr="00984881">
        <w:rPr>
          <w:sz w:val="28"/>
          <w:szCs w:val="28"/>
          <w:rtl/>
        </w:rPr>
        <w:t>ﺍﻟﻬﻰ ﻭ ﻋﺮﺷﻬﺎﻯ ﺑﺮﺗﺮ</w:t>
      </w:r>
      <w:r w:rsidR="00BD77AA">
        <w:rPr>
          <w:sz w:val="28"/>
          <w:szCs w:val="28"/>
          <w:rtl/>
        </w:rPr>
        <w:t xml:space="preserve">، </w:t>
      </w:r>
      <w:r w:rsidR="00D976BC" w:rsidRPr="00984881">
        <w:rPr>
          <w:sz w:val="28"/>
          <w:szCs w:val="28"/>
          <w:rtl/>
        </w:rPr>
        <w:t>ﺗﺎ ﺃﺑﺪ ﺑﻰ ﭘﺎﻳﺎﻥ ﺩﺭ ﭘﻴﺶ</w:t>
      </w:r>
      <w:r>
        <w:rPr>
          <w:sz w:val="28"/>
          <w:szCs w:val="28"/>
          <w:rtl/>
        </w:rPr>
        <w:t xml:space="preserve"> </w:t>
      </w:r>
      <w:r w:rsidR="00D976BC" w:rsidRPr="00984881">
        <w:rPr>
          <w:sz w:val="28"/>
          <w:szCs w:val="28"/>
          <w:rtl/>
        </w:rPr>
        <w:t>ﻫﺴﺘﻨﺪ</w:t>
      </w:r>
      <w:r w:rsidR="00BD77AA">
        <w:rPr>
          <w:sz w:val="28"/>
          <w:szCs w:val="28"/>
          <w:rtl/>
        </w:rPr>
        <w:t xml:space="preserve">. </w:t>
      </w:r>
      <w:r w:rsidR="00D976BC" w:rsidRPr="00984881">
        <w:rPr>
          <w:sz w:val="28"/>
          <w:szCs w:val="28"/>
          <w:rtl/>
        </w:rPr>
        <w:t>ﻭ ﻫﺮﺑﺎﺭ ﺑﺮ ﺣﺴﺐ ﻣﻘﺎﻡ</w:t>
      </w:r>
      <w:r>
        <w:rPr>
          <w:sz w:val="28"/>
          <w:szCs w:val="28"/>
          <w:rtl/>
        </w:rPr>
        <w:t xml:space="preserve"> </w:t>
      </w:r>
      <w:r w:rsidR="00D976BC" w:rsidRPr="00984881">
        <w:rPr>
          <w:sz w:val="28"/>
          <w:szCs w:val="28"/>
          <w:rtl/>
        </w:rPr>
        <w:t>ﻋﻘﻞ ﻧﻮﻋﻰ ﻭ ﻓﻬﻢ ﺑﺮﺗﺮ ﺧﻮﺩ</w:t>
      </w:r>
      <w:r w:rsidR="00BD77AA">
        <w:rPr>
          <w:sz w:val="28"/>
          <w:szCs w:val="28"/>
          <w:rtl/>
        </w:rPr>
        <w:t xml:space="preserve">، </w:t>
      </w:r>
      <w:r w:rsidR="00D976BC" w:rsidRPr="00984881">
        <w:rPr>
          <w:sz w:val="28"/>
          <w:szCs w:val="28"/>
          <w:rtl/>
        </w:rPr>
        <w:t>ﻭ ﺗﮑﻨﻴﮑﻬﺎﻯ ﺗﺮﺑﻴﺘﻰ ﺩﻳﮕﺮﻯ ﺗﮑﺎﻣﻠﺎﺕ ﺧﻮﺩﺭﺍ ﺩﻧﺒﺎﻝ ﻣﻴﮑﻨﻨﺪ</w:t>
      </w:r>
      <w:r w:rsidR="00BD77AA">
        <w:rPr>
          <w:sz w:val="28"/>
          <w:szCs w:val="28"/>
          <w:rtl/>
        </w:rPr>
        <w:t xml:space="preserve">. </w:t>
      </w:r>
      <w:r w:rsidR="00D976BC" w:rsidRPr="00984881">
        <w:rPr>
          <w:sz w:val="28"/>
          <w:szCs w:val="28"/>
          <w:rtl/>
        </w:rPr>
        <w:t>ﮐﻪ ﻫﻴﭻ ﮔﻮﻧﻪ ﺷﺒﺎﻫﺘﻰ</w:t>
      </w:r>
      <w:r>
        <w:rPr>
          <w:sz w:val="28"/>
          <w:szCs w:val="28"/>
          <w:rtl/>
        </w:rPr>
        <w:t xml:space="preserve"> </w:t>
      </w:r>
      <w:r w:rsidR="00D976BC" w:rsidRPr="00984881">
        <w:rPr>
          <w:sz w:val="28"/>
          <w:szCs w:val="28"/>
          <w:rtl/>
        </w:rPr>
        <w:t>ﺑﺎ</w:t>
      </w:r>
      <w:r>
        <w:rPr>
          <w:sz w:val="28"/>
          <w:szCs w:val="28"/>
          <w:rtl/>
        </w:rPr>
        <w:t xml:space="preserve"> </w:t>
      </w:r>
      <w:r w:rsidR="00D976BC" w:rsidRPr="00984881">
        <w:rPr>
          <w:sz w:val="28"/>
          <w:szCs w:val="28"/>
          <w:rtl/>
        </w:rPr>
        <w:t>ﺭﻭﺷﻬﺎﻯ ﺳﻠﻮﮐﻰ ﻧﻮﻉ ﺑﺸﺮﻯ</w:t>
      </w:r>
      <w:r>
        <w:rPr>
          <w:sz w:val="28"/>
          <w:szCs w:val="28"/>
          <w:rtl/>
        </w:rPr>
        <w:t xml:space="preserve"> </w:t>
      </w:r>
      <w:r w:rsidR="00D976BC" w:rsidRPr="00984881">
        <w:rPr>
          <w:sz w:val="28"/>
          <w:szCs w:val="28"/>
          <w:rtl/>
        </w:rPr>
        <w:t>ﻧﺪﺍﺭﺩ</w:t>
      </w:r>
      <w:r w:rsidR="00BD77AA">
        <w:rPr>
          <w:sz w:val="28"/>
          <w:szCs w:val="28"/>
          <w:rtl/>
        </w:rPr>
        <w:t xml:space="preserve">. </w:t>
      </w:r>
      <w:r w:rsidR="00D976BC" w:rsidRPr="00984881">
        <w:rPr>
          <w:sz w:val="28"/>
          <w:szCs w:val="28"/>
          <w:rtl/>
        </w:rPr>
        <w:t>ﻫﻤﺎﻥ ﻃﻮﺭ ﮐﻪ ﺭﻭﺵ</w:t>
      </w:r>
      <w:r>
        <w:rPr>
          <w:sz w:val="28"/>
          <w:szCs w:val="28"/>
          <w:rtl/>
        </w:rPr>
        <w:t xml:space="preserve"> </w:t>
      </w:r>
      <w:r w:rsidR="00D976BC" w:rsidRPr="00984881">
        <w:rPr>
          <w:sz w:val="28"/>
          <w:szCs w:val="28"/>
          <w:rtl/>
        </w:rPr>
        <w:t>ﺗﮑﺎﻣﻞ ﻃﺒﻴﻌﻰ</w:t>
      </w:r>
      <w:r>
        <w:rPr>
          <w:sz w:val="28"/>
          <w:szCs w:val="28"/>
          <w:rtl/>
        </w:rPr>
        <w:t xml:space="preserve"> </w:t>
      </w:r>
      <w:r w:rsidR="00D976BC" w:rsidRPr="00984881">
        <w:rPr>
          <w:sz w:val="28"/>
          <w:szCs w:val="28"/>
          <w:rtl/>
        </w:rPr>
        <w:t>ﻣﻴﻤﻮﻥ</w:t>
      </w:r>
      <w:r w:rsidR="00BD77AA">
        <w:rPr>
          <w:sz w:val="28"/>
          <w:szCs w:val="28"/>
          <w:rtl/>
        </w:rPr>
        <w:t xml:space="preserve">، </w:t>
      </w:r>
      <w:r w:rsidR="00D976BC" w:rsidRPr="00984881">
        <w:rPr>
          <w:sz w:val="28"/>
          <w:szCs w:val="28"/>
          <w:rtl/>
        </w:rPr>
        <w:t>ﺑﺎ ﺗﮑﺎﻣﻞ ﺍﺭﺍﺩﻯ</w:t>
      </w:r>
      <w:r>
        <w:rPr>
          <w:sz w:val="28"/>
          <w:szCs w:val="28"/>
          <w:rtl/>
        </w:rPr>
        <w:t xml:space="preserve"> </w:t>
      </w:r>
      <w:r w:rsidR="00D976BC" w:rsidRPr="00984881">
        <w:rPr>
          <w:sz w:val="28"/>
          <w:szCs w:val="28"/>
          <w:rtl/>
        </w:rPr>
        <w:t>ﻧﻮﻉ ﺑﺸﺮﻯ ﺷﺒﺎﻫﺘﻰ ﻧﺪﺍﺭﺩ</w:t>
      </w:r>
      <w:r w:rsidR="00BD77AA">
        <w:rPr>
          <w:sz w:val="28"/>
          <w:szCs w:val="28"/>
          <w:rtl/>
        </w:rPr>
        <w:t xml:space="preserve">. </w:t>
      </w:r>
      <w:r w:rsidR="00D976BC" w:rsidRPr="00984881">
        <w:rPr>
          <w:sz w:val="28"/>
          <w:szCs w:val="28"/>
          <w:rtl/>
        </w:rPr>
        <w:t>ﻭ ﺑﺎ ﻫﺰﺍﺭﺍﻥ</w:t>
      </w:r>
      <w:r>
        <w:rPr>
          <w:sz w:val="28"/>
          <w:szCs w:val="28"/>
          <w:rtl/>
        </w:rPr>
        <w:t xml:space="preserve"> </w:t>
      </w:r>
      <w:r w:rsidR="00D976BC" w:rsidRPr="00984881">
        <w:rPr>
          <w:sz w:val="28"/>
          <w:szCs w:val="28"/>
          <w:rtl/>
        </w:rPr>
        <w:t>ﺑﺮﺍﺑﺮ ﻗﺪﺭﺗﻬﺎﻯ ﻋﻘﻠﻰ</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هر ﺭﺍﻩ ﺭﻭ</w:t>
      </w:r>
      <w:r w:rsidR="00BD77AA">
        <w:rPr>
          <w:b/>
          <w:bCs/>
          <w:sz w:val="28"/>
          <w:szCs w:val="28"/>
          <w:rtl/>
        </w:rPr>
        <w:t xml:space="preserve">، </w:t>
      </w:r>
      <w:r w:rsidRPr="00984881">
        <w:rPr>
          <w:b/>
          <w:bCs/>
          <w:sz w:val="28"/>
          <w:szCs w:val="28"/>
          <w:rtl/>
        </w:rPr>
        <w:t xml:space="preserve">ﮐﻪ ﺭﻩ ﺑﺤﺮﻳﻢ </w:t>
      </w:r>
      <w:r w:rsidR="0010292E" w:rsidRPr="00984881">
        <w:rPr>
          <w:b/>
          <w:bCs/>
          <w:sz w:val="28"/>
          <w:szCs w:val="28"/>
          <w:rtl/>
        </w:rPr>
        <w:t>درس</w:t>
      </w:r>
      <w:r w:rsidR="004D25BE">
        <w:rPr>
          <w:b/>
          <w:bCs/>
          <w:sz w:val="28"/>
          <w:szCs w:val="28"/>
          <w:rtl/>
        </w:rPr>
        <w:t xml:space="preserve"> </w:t>
      </w:r>
      <w:r w:rsidRPr="00984881">
        <w:rPr>
          <w:b/>
          <w:bCs/>
          <w:sz w:val="28"/>
          <w:szCs w:val="28"/>
          <w:rtl/>
        </w:rPr>
        <w:t>ﻧﺒﺮﺩ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ﻣﺴﮑﻴﻦ ﺑﺮﻳﺪ ﻭﺍﺩﻯ</w:t>
      </w:r>
      <w:r w:rsidR="00BD77AA">
        <w:rPr>
          <w:b/>
          <w:bCs/>
          <w:sz w:val="28"/>
          <w:szCs w:val="28"/>
          <w:rtl/>
        </w:rPr>
        <w:t xml:space="preserve">، </w:t>
      </w:r>
      <w:r w:rsidRPr="00984881">
        <w:rPr>
          <w:b/>
          <w:bCs/>
          <w:sz w:val="28"/>
          <w:szCs w:val="28"/>
          <w:rtl/>
        </w:rPr>
        <w:t xml:space="preserve">ﻭﺭﻩ ﺩﺭ ﺣﺮﻡ ﻧﺪﺍﺷﺖ </w:t>
      </w:r>
    </w:p>
    <w:p w:rsidR="00D976BC" w:rsidRPr="00984881" w:rsidRDefault="004D25BE" w:rsidP="00504502">
      <w:pPr>
        <w:bidi/>
        <w:jc w:val="both"/>
        <w:rPr>
          <w:sz w:val="28"/>
          <w:szCs w:val="28"/>
          <w:rtl/>
        </w:rPr>
      </w:pPr>
      <w:r>
        <w:rPr>
          <w:sz w:val="28"/>
          <w:szCs w:val="28"/>
          <w:rtl/>
        </w:rPr>
        <w:t xml:space="preserve"> </w:t>
      </w:r>
      <w:r w:rsidR="00D976BC" w:rsidRPr="00984881">
        <w:rPr>
          <w:sz w:val="28"/>
          <w:szCs w:val="28"/>
          <w:rtl/>
        </w:rPr>
        <w:t>ﻭﻫﺮ ﺭﻫﺮﻭ ﻭ ﺳﺎﻟﮑﻰ ﮐﻪ ﻧﺘﻮﺍﻧﺴﺘﻪ ﺑﺪﺭ ﺣﺮﻡ ﻭﻟﺎﻳﺖ ﺭﺍﻩ ﭘﻴﺪﺍ ﮐﻨﺪ</w:t>
      </w:r>
      <w:r w:rsidR="00BD77AA">
        <w:rPr>
          <w:sz w:val="28"/>
          <w:szCs w:val="28"/>
          <w:rtl/>
        </w:rPr>
        <w:t xml:space="preserve">، </w:t>
      </w:r>
      <w:r w:rsidR="00D976BC" w:rsidRPr="00984881">
        <w:rPr>
          <w:sz w:val="28"/>
          <w:szCs w:val="28"/>
          <w:rtl/>
        </w:rPr>
        <w:t>ﺑﺨﻴﺎﻝ ﺧﻮﺩ ﺭﻩ ﺭﻭﻯ ﺧﻮﺩﺳﺮﺍﻧﻪ</w:t>
      </w:r>
      <w:r w:rsidR="00BD77AA">
        <w:rPr>
          <w:sz w:val="28"/>
          <w:szCs w:val="28"/>
          <w:rtl/>
        </w:rPr>
        <w:t xml:space="preserve">، </w:t>
      </w:r>
      <w:r w:rsidR="00D976BC" w:rsidRPr="00984881">
        <w:rPr>
          <w:sz w:val="28"/>
          <w:szCs w:val="28"/>
          <w:rtl/>
        </w:rPr>
        <w:t xml:space="preserve">ﻭ ﺑﺎ ﻫﺮ ﻭﻟﺎﻳﺖ ﻓﻘﻴﻪ ﻓﺎﺳﺪ </w:t>
      </w:r>
      <w:r w:rsidR="00BD77AA">
        <w:rPr>
          <w:sz w:val="28"/>
          <w:szCs w:val="28"/>
          <w:rtl/>
        </w:rPr>
        <w:t xml:space="preserve">، </w:t>
      </w:r>
      <w:r w:rsidR="00D976BC" w:rsidRPr="00984881">
        <w:rPr>
          <w:sz w:val="28"/>
          <w:szCs w:val="28"/>
          <w:rtl/>
        </w:rPr>
        <w:t>ﺳﻨّﻰ ﻳﺎ ﺷﻴﻌﻰ ﻭ ﻏﻴﺮﻩ ﺩﻟﺨﻮﺵ</w:t>
      </w:r>
      <w:r>
        <w:rPr>
          <w:sz w:val="28"/>
          <w:szCs w:val="28"/>
          <w:rtl/>
        </w:rPr>
        <w:t xml:space="preserve"> </w:t>
      </w:r>
      <w:r w:rsidR="00D976BC" w:rsidRPr="00984881">
        <w:rPr>
          <w:sz w:val="28"/>
          <w:szCs w:val="28"/>
          <w:rtl/>
        </w:rPr>
        <w:t>ﺑﻮﺩﻩ</w:t>
      </w:r>
      <w:r w:rsidR="00BD77AA">
        <w:rPr>
          <w:sz w:val="28"/>
          <w:szCs w:val="28"/>
          <w:rtl/>
        </w:rPr>
        <w:t xml:space="preserve">، </w:t>
      </w:r>
      <w:r w:rsidR="00D976BC" w:rsidRPr="00984881">
        <w:rPr>
          <w:sz w:val="28"/>
          <w:szCs w:val="28"/>
          <w:rtl/>
        </w:rPr>
        <w:t>ﮐﻪ ﺩﻭﺭ ﺧﻮﺩ ﻣﻴﮕﺸﺘﻪ</w:t>
      </w:r>
      <w:r w:rsidR="00BD77AA">
        <w:rPr>
          <w:sz w:val="28"/>
          <w:szCs w:val="28"/>
          <w:rtl/>
        </w:rPr>
        <w:t xml:space="preserve">، </w:t>
      </w:r>
      <w:r w:rsidR="00D976BC" w:rsidRPr="00984881">
        <w:rPr>
          <w:sz w:val="28"/>
          <w:szCs w:val="28"/>
          <w:rtl/>
        </w:rPr>
        <w:t xml:space="preserve">ﻭ ﺑﺠﺎﻯ </w:t>
      </w:r>
      <w:r w:rsidR="00EC49ED" w:rsidRPr="00984881">
        <w:rPr>
          <w:sz w:val="28"/>
          <w:szCs w:val="28"/>
          <w:rtl/>
        </w:rPr>
        <w:t xml:space="preserve">تقرّب </w:t>
      </w:r>
      <w:r w:rsidR="00D976BC" w:rsidRPr="00984881">
        <w:rPr>
          <w:sz w:val="28"/>
          <w:szCs w:val="28"/>
          <w:rtl/>
        </w:rPr>
        <w:t xml:space="preserve">ﻭﻧﺰﺩﻳﮑﺘﺮ ﺷﺪﻥ </w:t>
      </w:r>
      <w:r w:rsidR="00D976BC" w:rsidRPr="00984881">
        <w:rPr>
          <w:sz w:val="28"/>
          <w:szCs w:val="28"/>
          <w:rtl/>
        </w:rPr>
        <w:lastRenderedPageBreak/>
        <w:t>ﺑﮑﻌﺒﻪ ﺍﻟﻬﻰ</w:t>
      </w:r>
      <w:r w:rsidR="00BD77AA">
        <w:rPr>
          <w:sz w:val="28"/>
          <w:szCs w:val="28"/>
          <w:rtl/>
        </w:rPr>
        <w:t xml:space="preserve">، </w:t>
      </w:r>
      <w:r w:rsidR="00D976BC" w:rsidRPr="00984881">
        <w:rPr>
          <w:sz w:val="28"/>
          <w:szCs w:val="28"/>
          <w:rtl/>
        </w:rPr>
        <w:t>ﺩﻭﺭ ﺗﺮ ﻧﻴﺰ ﻣﻴﺸﺪﻩ</w:t>
      </w:r>
      <w:r w:rsidR="00BD77AA">
        <w:rPr>
          <w:sz w:val="28"/>
          <w:szCs w:val="28"/>
          <w:rtl/>
        </w:rPr>
        <w:t xml:space="preserve">، </w:t>
      </w:r>
      <w:r w:rsidR="00D976BC" w:rsidRPr="00984881">
        <w:rPr>
          <w:sz w:val="28"/>
          <w:szCs w:val="28"/>
          <w:rtl/>
        </w:rPr>
        <w:t>ﮐﻪ ﺑﺘﺮﮐﺴﺘﺎﻥ ﻣﻴﺮﻓﺘﻪ</w:t>
      </w:r>
      <w:r w:rsidR="00BD77AA">
        <w:rPr>
          <w:sz w:val="28"/>
          <w:szCs w:val="28"/>
          <w:rtl/>
        </w:rPr>
        <w:t xml:space="preserve">، </w:t>
      </w:r>
      <w:r w:rsidR="00D976BC" w:rsidRPr="00984881">
        <w:rPr>
          <w:sz w:val="28"/>
          <w:szCs w:val="28"/>
          <w:rtl/>
        </w:rPr>
        <w:t>ﻭﺗﺮﻙ ﺧﻮﺍﺳﺘﻪ ﻫﺎﻯ ﺧﺪﺍﻭﻧﺪ</w:t>
      </w:r>
      <w:r w:rsidR="00BD77AA">
        <w:rPr>
          <w:sz w:val="28"/>
          <w:szCs w:val="28"/>
          <w:rtl/>
        </w:rPr>
        <w:t xml:space="preserve">. </w:t>
      </w:r>
      <w:r w:rsidR="00D976BC" w:rsidRPr="00984881">
        <w:rPr>
          <w:sz w:val="28"/>
          <w:szCs w:val="28"/>
          <w:rtl/>
        </w:rPr>
        <w:t>ﻭﻟﻰ ﻣﺘﺄﺳّﻔﺎﻧﻪ ﺑﻨﺎﻡ ﺧﺪﺍ ﻭﺩﻳﻦ ﻭﻣﺬﻫﺐ</w:t>
      </w:r>
      <w:r w:rsidR="00BD77AA">
        <w:rPr>
          <w:sz w:val="28"/>
          <w:szCs w:val="28"/>
          <w:rtl/>
        </w:rPr>
        <w:t xml:space="preserve">، </w:t>
      </w:r>
      <w:r w:rsidR="00D976BC" w:rsidRPr="00984881">
        <w:rPr>
          <w:sz w:val="28"/>
          <w:szCs w:val="28"/>
          <w:rtl/>
        </w:rPr>
        <w:t>ﻫﻤﻪ ﺁﺧﻮﻧﺪﻫﺎﻯ ﻗﺸﺮﻯ</w:t>
      </w:r>
      <w:r>
        <w:rPr>
          <w:sz w:val="28"/>
          <w:szCs w:val="28"/>
          <w:rtl/>
        </w:rPr>
        <w:t xml:space="preserve"> </w:t>
      </w:r>
      <w:r w:rsidR="00D976BC" w:rsidRPr="00984881">
        <w:rPr>
          <w:sz w:val="28"/>
          <w:szCs w:val="28"/>
          <w:rtl/>
        </w:rPr>
        <w:t xml:space="preserve">ﺭﻳﺎﮐﺎﺭ ﺩﺭ ﺗﻠﺒﻴس ﻭﺭﻳﺎﮐﺎﺭﻯ ﻣﻴﮑﻨﻨﺪ </w:t>
      </w:r>
      <w:r w:rsidR="00BD77AA">
        <w:rPr>
          <w:sz w:val="28"/>
          <w:szCs w:val="28"/>
          <w:rtl/>
        </w:rPr>
        <w:t xml:space="preserve">. </w:t>
      </w:r>
      <w:r w:rsidR="00D976BC" w:rsidRPr="00984881">
        <w:rPr>
          <w:sz w:val="28"/>
          <w:szCs w:val="28"/>
          <w:rtl/>
        </w:rPr>
        <w:t>ﺁﺩﻡ ﻣﺴﮑﻴﻦ ﻭ ﺑﻰ ﭼﺎﺭﻩﺍﻯ ﺍﺳﺖ</w:t>
      </w:r>
      <w:r w:rsidR="00BD77AA">
        <w:rPr>
          <w:sz w:val="28"/>
          <w:szCs w:val="28"/>
          <w:rtl/>
        </w:rPr>
        <w:t xml:space="preserve">، </w:t>
      </w:r>
      <w:r w:rsidR="00D976BC" w:rsidRPr="00984881">
        <w:rPr>
          <w:sz w:val="28"/>
          <w:szCs w:val="28"/>
          <w:rtl/>
        </w:rPr>
        <w:t xml:space="preserve">ﮐﻪ ﺍﺯ ﺭﺍﻩ ﺧﺪﺍ ﺑﺮﻳﺪﻩ ﻧﻔس </w:t>
      </w:r>
      <w:r w:rsidR="00BD77AA">
        <w:rPr>
          <w:sz w:val="28"/>
          <w:szCs w:val="28"/>
          <w:rtl/>
        </w:rPr>
        <w:t xml:space="preserve">، </w:t>
      </w:r>
      <w:r w:rsidR="00D976BC" w:rsidRPr="00984881">
        <w:rPr>
          <w:sz w:val="28"/>
          <w:szCs w:val="28"/>
          <w:rtl/>
        </w:rPr>
        <w:t>ﻭ ﺩﺭ ﺩﺭﻩ ﻫﺎﻯ ﭘﺴﺖ ﻭﺑﻠﻨﺪ</w:t>
      </w:r>
      <w:r>
        <w:rPr>
          <w:sz w:val="28"/>
          <w:szCs w:val="28"/>
          <w:rtl/>
        </w:rPr>
        <w:t xml:space="preserve"> </w:t>
      </w:r>
      <w:r w:rsidR="00D976BC" w:rsidRPr="00984881">
        <w:rPr>
          <w:sz w:val="28"/>
          <w:szCs w:val="28"/>
          <w:rtl/>
        </w:rPr>
        <w:t>ﺯﻧﺪﮔﻰ ﺑﺮﻳﺪﻩ</w:t>
      </w:r>
      <w:r w:rsidR="00BD77AA">
        <w:rPr>
          <w:sz w:val="28"/>
          <w:szCs w:val="28"/>
          <w:rtl/>
        </w:rPr>
        <w:t xml:space="preserve">، </w:t>
      </w:r>
      <w:r w:rsidR="00D976BC" w:rsidRPr="00984881">
        <w:rPr>
          <w:sz w:val="28"/>
          <w:szCs w:val="28"/>
          <w:rtl/>
        </w:rPr>
        <w:t xml:space="preserve">ﻭ ﻋﺎﻗﺒﺖ </w:t>
      </w:r>
      <w:r w:rsidR="00504502" w:rsidRPr="00984881">
        <w:rPr>
          <w:sz w:val="28"/>
          <w:szCs w:val="28"/>
          <w:rtl/>
        </w:rPr>
        <w:t xml:space="preserve">بحجّ </w:t>
      </w:r>
      <w:r w:rsidR="00D976BC" w:rsidRPr="00984881">
        <w:rPr>
          <w:sz w:val="28"/>
          <w:szCs w:val="28"/>
          <w:rtl/>
        </w:rPr>
        <w:t>ﺃﮐﺒﺮ ﻧﻮﺭ ﻗﺎﺋﻢ</w:t>
      </w:r>
      <w:r>
        <w:rPr>
          <w:sz w:val="28"/>
          <w:szCs w:val="28"/>
          <w:rtl/>
        </w:rPr>
        <w:t xml:space="preserve"> </w:t>
      </w:r>
      <w:r w:rsidR="00D976BC" w:rsidRPr="00984881">
        <w:rPr>
          <w:sz w:val="28"/>
          <w:szCs w:val="28"/>
          <w:rtl/>
        </w:rPr>
        <w:t>ﺭﻭﺡ ﺍﻟﻘﺪس</w:t>
      </w:r>
      <w:r>
        <w:rPr>
          <w:sz w:val="28"/>
          <w:szCs w:val="28"/>
          <w:rtl/>
        </w:rPr>
        <w:t xml:space="preserve"> </w:t>
      </w:r>
      <w:r w:rsidR="00D976BC" w:rsidRPr="00984881">
        <w:rPr>
          <w:sz w:val="28"/>
          <w:szCs w:val="28"/>
          <w:rtl/>
        </w:rPr>
        <w:t>ﻧﺮﺳﻴﺪﻩ ﺍﺳﺖ</w:t>
      </w:r>
      <w:r w:rsidR="00BD77AA">
        <w:rPr>
          <w:sz w:val="28"/>
          <w:szCs w:val="28"/>
          <w:rtl/>
        </w:rPr>
        <w:t xml:space="preserve">. </w:t>
      </w:r>
      <w:r w:rsidR="00D976BC" w:rsidRPr="00984881">
        <w:rPr>
          <w:sz w:val="28"/>
          <w:szCs w:val="28"/>
          <w:rtl/>
        </w:rPr>
        <w:t>ﭘس</w:t>
      </w:r>
      <w:r>
        <w:rPr>
          <w:sz w:val="28"/>
          <w:szCs w:val="28"/>
          <w:rtl/>
        </w:rPr>
        <w:t xml:space="preserve"> </w:t>
      </w:r>
      <w:r w:rsidR="00D976BC" w:rsidRPr="00984881">
        <w:rPr>
          <w:sz w:val="28"/>
          <w:szCs w:val="28"/>
          <w:rtl/>
        </w:rPr>
        <w:t>ﺣﺎﻓﻆ ﺑﺎﻳﺪ ﺣﺮﻣﺖ ﭘﻴﺮ</w:t>
      </w:r>
      <w:r w:rsidR="00BD77AA">
        <w:rPr>
          <w:sz w:val="28"/>
          <w:szCs w:val="28"/>
          <w:rtl/>
        </w:rPr>
        <w:t xml:space="preserve">، </w:t>
      </w:r>
      <w:r w:rsidR="00D976BC" w:rsidRPr="00984881">
        <w:rPr>
          <w:sz w:val="28"/>
          <w:szCs w:val="28"/>
          <w:rtl/>
        </w:rPr>
        <w:t>ﻭﺣﺮﻡ ﮐﻌﺒﻪ ﺧﺎﻧﻘﺎﻩ</w:t>
      </w:r>
      <w:r w:rsidR="00BD77AA">
        <w:rPr>
          <w:sz w:val="28"/>
          <w:szCs w:val="28"/>
          <w:rtl/>
        </w:rPr>
        <w:t xml:space="preserve">، </w:t>
      </w:r>
      <w:r w:rsidR="00D976BC" w:rsidRPr="00984881">
        <w:rPr>
          <w:sz w:val="28"/>
          <w:szCs w:val="28"/>
          <w:rtl/>
        </w:rPr>
        <w:t>ﻭ ﺍﺣﺮﺍﻡ ﻋﺰﻟﺘﮕﺎﻩ ﺧﻮﺩ ﺭﺍ</w:t>
      </w:r>
      <w:r>
        <w:rPr>
          <w:sz w:val="28"/>
          <w:szCs w:val="28"/>
          <w:rtl/>
        </w:rPr>
        <w:t xml:space="preserve"> </w:t>
      </w:r>
      <w:r w:rsidR="00D976BC" w:rsidRPr="00984881">
        <w:rPr>
          <w:sz w:val="28"/>
          <w:szCs w:val="28"/>
          <w:rtl/>
        </w:rPr>
        <w:t xml:space="preserve">ﺣﻔﻆ ﻧﻤﺎﻳﺪ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ﺣﺎﻓﻆ ﺑﺒﺮ ﺗﻮ ﮔﻮﻯ ﻓﺼﺎﺣﺖ</w:t>
      </w:r>
      <w:r w:rsidR="00BD77AA">
        <w:rPr>
          <w:b/>
          <w:bCs/>
          <w:sz w:val="28"/>
          <w:szCs w:val="28"/>
          <w:rtl/>
        </w:rPr>
        <w:t xml:space="preserve">، </w:t>
      </w:r>
      <w:r w:rsidRPr="00984881">
        <w:rPr>
          <w:b/>
          <w:bCs/>
          <w:sz w:val="28"/>
          <w:szCs w:val="28"/>
          <w:rtl/>
        </w:rPr>
        <w:t>ﮐﻪ ﻣﺪ</w:t>
      </w:r>
      <w:r w:rsidR="00504502" w:rsidRPr="00984881">
        <w:rPr>
          <w:rFonts w:hint="cs"/>
          <w:b/>
          <w:bCs/>
          <w:sz w:val="28"/>
          <w:szCs w:val="28"/>
          <w:rtl/>
        </w:rPr>
        <w:t>ّ</w:t>
      </w:r>
      <w:r w:rsidRPr="00984881">
        <w:rPr>
          <w:b/>
          <w:bCs/>
          <w:sz w:val="28"/>
          <w:szCs w:val="28"/>
          <w:rtl/>
        </w:rPr>
        <w:t>ﻋﻰ</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ﻫﻴﭽﺶ ﻫﻨﺮ ﻧﺒﻮﺩ</w:t>
      </w:r>
      <w:r w:rsidR="00BD77AA">
        <w:rPr>
          <w:b/>
          <w:bCs/>
          <w:sz w:val="28"/>
          <w:szCs w:val="28"/>
          <w:rtl/>
        </w:rPr>
        <w:t xml:space="preserve">، </w:t>
      </w:r>
      <w:r w:rsidRPr="00984881">
        <w:rPr>
          <w:b/>
          <w:bCs/>
          <w:sz w:val="28"/>
          <w:szCs w:val="28"/>
          <w:rtl/>
        </w:rPr>
        <w:t xml:space="preserve">ﻭﺧﺒﺮ ﻫﻢ ﻧﺪﺍﺷﺖ </w:t>
      </w:r>
    </w:p>
    <w:p w:rsidR="00D976BC" w:rsidRPr="00984881" w:rsidRDefault="00D976BC" w:rsidP="00504502">
      <w:pPr>
        <w:bidi/>
        <w:jc w:val="both"/>
        <w:rPr>
          <w:sz w:val="28"/>
          <w:szCs w:val="28"/>
          <w:rtl/>
        </w:rPr>
      </w:pPr>
      <w:r w:rsidRPr="00984881">
        <w:rPr>
          <w:sz w:val="28"/>
          <w:szCs w:val="28"/>
          <w:rtl/>
        </w:rPr>
        <w:t xml:space="preserve"> ﺁﻧﮕﺎﻩ ﺣﺎﻓﻆ ﺩﻟﺨﻮﺵ ﺩﺭ ﻓﺼﺎﺣﺖ ﺑﻴﺎﻥ ﻭ ﺑﻠﺎﻏﺖ ﮐﻠﺎﻡ</w:t>
      </w:r>
      <w:r w:rsidR="00BD77AA">
        <w:rPr>
          <w:sz w:val="28"/>
          <w:szCs w:val="28"/>
          <w:rtl/>
        </w:rPr>
        <w:t xml:space="preserve">، </w:t>
      </w:r>
      <w:r w:rsidRPr="00984881">
        <w:rPr>
          <w:sz w:val="28"/>
          <w:szCs w:val="28"/>
          <w:rtl/>
        </w:rPr>
        <w:t>ﻭ ﻗﺪﺭﺕ ﻧﻈﻢ</w:t>
      </w:r>
      <w:r w:rsidR="004D25BE">
        <w:rPr>
          <w:sz w:val="28"/>
          <w:szCs w:val="28"/>
          <w:rtl/>
        </w:rPr>
        <w:t xml:space="preserve"> </w:t>
      </w:r>
      <w:r w:rsidRPr="00984881">
        <w:rPr>
          <w:sz w:val="28"/>
          <w:szCs w:val="28"/>
          <w:rtl/>
        </w:rPr>
        <w:t>ﺷﻌﺮﻯ</w:t>
      </w:r>
      <w:r w:rsidR="004D25BE">
        <w:rPr>
          <w:sz w:val="28"/>
          <w:szCs w:val="28"/>
          <w:rtl/>
        </w:rPr>
        <w:t xml:space="preserve"> </w:t>
      </w:r>
      <w:r w:rsidRPr="00984881">
        <w:rPr>
          <w:sz w:val="28"/>
          <w:szCs w:val="28"/>
          <w:rtl/>
        </w:rPr>
        <w:t>ﺩﺭ ﻏﺰﻟﻬﺎﻯ ﺧﻮﺩ ﻣﻴﺒﺎﺷﺪ</w:t>
      </w:r>
      <w:r w:rsidR="00BD77AA">
        <w:rPr>
          <w:sz w:val="28"/>
          <w:szCs w:val="28"/>
          <w:rtl/>
        </w:rPr>
        <w:t xml:space="preserve">. </w:t>
      </w:r>
      <w:r w:rsidRPr="00984881">
        <w:rPr>
          <w:sz w:val="28"/>
          <w:szCs w:val="28"/>
          <w:rtl/>
        </w:rPr>
        <w:t>ﮐﻪ ﺍﮔﺮ ﺟﻔﺎ ﻭﻣﺤﺮﻭﻣﻴّﺖ ﭘﻴﺮ ﺭﺍ ﺩﺍﺭﺩ</w:t>
      </w:r>
      <w:r w:rsidR="00BD77AA">
        <w:rPr>
          <w:sz w:val="28"/>
          <w:szCs w:val="28"/>
          <w:rtl/>
        </w:rPr>
        <w:t xml:space="preserve">، </w:t>
      </w:r>
      <w:r w:rsidRPr="00984881">
        <w:rPr>
          <w:sz w:val="28"/>
          <w:szCs w:val="28"/>
          <w:rtl/>
        </w:rPr>
        <w:t>ﺩﺭ ﻋﻮﺽ ﺑﻬﺮﻩ ﻫﺎﻯ ﺍﻳﻦ ﺩﻭﺭﻯ</w:t>
      </w:r>
      <w:r w:rsidR="00BD77AA">
        <w:rPr>
          <w:sz w:val="28"/>
          <w:szCs w:val="28"/>
          <w:rtl/>
        </w:rPr>
        <w:t xml:space="preserve">، </w:t>
      </w:r>
      <w:r w:rsidRPr="00984881">
        <w:rPr>
          <w:sz w:val="28"/>
          <w:szCs w:val="28"/>
          <w:rtl/>
        </w:rPr>
        <w:t>ﻭ ﺑﺮﮐﺎﺕ ﭘﻴﺮ ﺧﻮﺩﺭﺍ ﺩﺍﺭﺩ</w:t>
      </w:r>
      <w:r w:rsidR="00BD77AA">
        <w:rPr>
          <w:sz w:val="28"/>
          <w:szCs w:val="28"/>
          <w:rtl/>
        </w:rPr>
        <w:t xml:space="preserve">. </w:t>
      </w:r>
      <w:r w:rsidRPr="00984881">
        <w:rPr>
          <w:sz w:val="28"/>
          <w:szCs w:val="28"/>
          <w:rtl/>
        </w:rPr>
        <w:t>ﮐﻪ ﺻﺒﺮ ﻭﺗﺤﻤّﻞ ﺑﻴﺸﺘﺮ</w:t>
      </w:r>
      <w:r w:rsidR="00BD77AA">
        <w:rPr>
          <w:sz w:val="28"/>
          <w:szCs w:val="28"/>
          <w:rtl/>
        </w:rPr>
        <w:t xml:space="preserve">، </w:t>
      </w:r>
      <w:r w:rsidRPr="00984881">
        <w:rPr>
          <w:sz w:val="28"/>
          <w:szCs w:val="28"/>
          <w:rtl/>
        </w:rPr>
        <w:t>ﺗﺰﮐﻴﻪ ﻭ ﺁثاﺭ ﺍﻟﻬﻰ ﺑﻴﺸﺘﺮﻯ ﺩﺍﺭﺩ ﮔﺮﭼﻪ ﻣﻤﮑﻦ ﺍﺳﺖ</w:t>
      </w:r>
      <w:r w:rsidR="00BD77AA">
        <w:rPr>
          <w:sz w:val="28"/>
          <w:szCs w:val="28"/>
          <w:rtl/>
        </w:rPr>
        <w:t xml:space="preserve">، </w:t>
      </w:r>
      <w:r w:rsidRPr="00984881">
        <w:rPr>
          <w:sz w:val="28"/>
          <w:szCs w:val="28"/>
          <w:rtl/>
        </w:rPr>
        <w:t>ﺣﺎﻓﻆ</w:t>
      </w:r>
      <w:r w:rsidR="004D25BE">
        <w:rPr>
          <w:sz w:val="28"/>
          <w:szCs w:val="28"/>
          <w:rtl/>
        </w:rPr>
        <w:t xml:space="preserve"> </w:t>
      </w:r>
      <w:r w:rsidRPr="00984881">
        <w:rPr>
          <w:sz w:val="28"/>
          <w:szCs w:val="28"/>
          <w:rtl/>
        </w:rPr>
        <w:t>ﺗﻤﺎﻡ ﺍﺷﻌﺎﺭ</w:t>
      </w:r>
      <w:r w:rsidR="004D25BE">
        <w:rPr>
          <w:sz w:val="28"/>
          <w:szCs w:val="28"/>
          <w:rtl/>
        </w:rPr>
        <w:t xml:space="preserve"> </w:t>
      </w:r>
      <w:r w:rsidRPr="00984881">
        <w:rPr>
          <w:sz w:val="28"/>
          <w:szCs w:val="28"/>
          <w:rtl/>
        </w:rPr>
        <w:t>ﺧﻮﺩﺭﺍ</w:t>
      </w:r>
      <w:r w:rsidR="004D25BE">
        <w:rPr>
          <w:sz w:val="28"/>
          <w:szCs w:val="28"/>
          <w:rtl/>
        </w:rPr>
        <w:t xml:space="preserve"> </w:t>
      </w:r>
      <w:r w:rsidRPr="00984881">
        <w:rPr>
          <w:sz w:val="28"/>
          <w:szCs w:val="28"/>
          <w:rtl/>
        </w:rPr>
        <w:t>ﭘس ﺍﺯ ﮐﻤﺎﻝ ﺍﻟﻬﻰ ﺧﻮﻳﺶ ﺩﺭ ﺑﺎﺯﮔﺸﺖ ﺑﺨﻠﻖ ﺧﻮﺩ ﺳﺮﻭﺩﻩ ﺑﺎﺷﺪ</w:t>
      </w:r>
      <w:r w:rsidR="00BD77AA">
        <w:rPr>
          <w:sz w:val="28"/>
          <w:szCs w:val="28"/>
          <w:rtl/>
        </w:rPr>
        <w:t xml:space="preserve">، </w:t>
      </w:r>
      <w:r w:rsidRPr="00984881">
        <w:rPr>
          <w:sz w:val="28"/>
          <w:szCs w:val="28"/>
          <w:rtl/>
        </w:rPr>
        <w:t>ﮐﻪ ﺍﺯ ﺗﻮﺍﺿﻊ</w:t>
      </w:r>
      <w:r w:rsidR="004D25BE">
        <w:rPr>
          <w:sz w:val="28"/>
          <w:szCs w:val="28"/>
          <w:rtl/>
        </w:rPr>
        <w:t xml:space="preserve"> </w:t>
      </w:r>
      <w:r w:rsidRPr="00984881">
        <w:rPr>
          <w:sz w:val="28"/>
          <w:szCs w:val="28"/>
          <w:rtl/>
        </w:rPr>
        <w:t>ﺧﻮﺩﺭﺍ ﻫﻤﻴﺸﻪ ﺳﺎﻟﻚ</w:t>
      </w:r>
      <w:r w:rsidR="004D25BE">
        <w:rPr>
          <w:sz w:val="28"/>
          <w:szCs w:val="28"/>
          <w:rtl/>
        </w:rPr>
        <w:t xml:space="preserve"> </w:t>
      </w:r>
      <w:r w:rsidRPr="00984881">
        <w:rPr>
          <w:sz w:val="28"/>
          <w:szCs w:val="28"/>
          <w:rtl/>
        </w:rPr>
        <w:t>ﻣﻴﺪﺍﻧﺪ</w:t>
      </w:r>
      <w:r w:rsidR="00BD77AA">
        <w:rPr>
          <w:sz w:val="28"/>
          <w:szCs w:val="28"/>
          <w:rtl/>
        </w:rPr>
        <w:t xml:space="preserve">. </w:t>
      </w:r>
      <w:r w:rsidRPr="00984881">
        <w:rPr>
          <w:sz w:val="28"/>
          <w:szCs w:val="28"/>
          <w:rtl/>
        </w:rPr>
        <w:t>ﻭ ﺑﺮﺍﻯ ﺍﻫﻤﻴّﺖ ﻧﻘﺶ</w:t>
      </w:r>
      <w:r w:rsidR="004D25BE">
        <w:rPr>
          <w:sz w:val="28"/>
          <w:szCs w:val="28"/>
          <w:rtl/>
        </w:rPr>
        <w:t xml:space="preserve"> </w:t>
      </w:r>
      <w:r w:rsidRPr="00984881">
        <w:rPr>
          <w:sz w:val="28"/>
          <w:szCs w:val="28"/>
          <w:rtl/>
        </w:rPr>
        <w:t>ﭘﻴﺮ ﺍﻟﻬﻰ ﺑﻤﻌﺮﻓﻰ ﺧﺪﺍﻭﻧﺪ</w:t>
      </w:r>
      <w:r w:rsidR="00BD77AA">
        <w:rPr>
          <w:sz w:val="28"/>
          <w:szCs w:val="28"/>
          <w:rtl/>
        </w:rPr>
        <w:t xml:space="preserve">، </w:t>
      </w:r>
      <w:r w:rsidRPr="00984881">
        <w:rPr>
          <w:sz w:val="28"/>
          <w:szCs w:val="28"/>
          <w:rtl/>
        </w:rPr>
        <w:t>ﺗﻤﺎﻡ ﻣﻄﺎﻟﺐ ﺍﺷﻌﺎﺭ ﺍﻭ ﺍﺷﻐﺎﻝ ﺷﺪﻩ</w:t>
      </w:r>
      <w:r w:rsidR="00BD77AA">
        <w:rPr>
          <w:sz w:val="28"/>
          <w:szCs w:val="28"/>
          <w:rtl/>
        </w:rPr>
        <w:t xml:space="preserve">، </w:t>
      </w:r>
      <w:r w:rsidRPr="00984881">
        <w:rPr>
          <w:sz w:val="28"/>
          <w:szCs w:val="28"/>
          <w:rtl/>
        </w:rPr>
        <w:t xml:space="preserve">ﺗﺎ ﺧﻮﺍﻧﻨﺪﮔﺎﻥ </w:t>
      </w:r>
      <w:r w:rsidR="00DA649A" w:rsidRPr="00984881">
        <w:rPr>
          <w:sz w:val="28"/>
          <w:szCs w:val="28"/>
          <w:rtl/>
        </w:rPr>
        <w:t>پس</w:t>
      </w:r>
      <w:r w:rsidR="004D25BE">
        <w:rPr>
          <w:sz w:val="28"/>
          <w:szCs w:val="28"/>
          <w:rtl/>
        </w:rPr>
        <w:t xml:space="preserve"> </w:t>
      </w:r>
      <w:r w:rsidRPr="00984881">
        <w:rPr>
          <w:sz w:val="28"/>
          <w:szCs w:val="28"/>
          <w:rtl/>
        </w:rPr>
        <w:t>ﺍﺯ ﺩﺭﻙ ﺍﻫﻤﻴﺖ ﻋﺸﻖ</w:t>
      </w:r>
      <w:r w:rsidR="004D25BE">
        <w:rPr>
          <w:sz w:val="28"/>
          <w:szCs w:val="28"/>
          <w:rtl/>
        </w:rPr>
        <w:t xml:space="preserve"> </w:t>
      </w:r>
      <w:r w:rsidRPr="00984881">
        <w:rPr>
          <w:sz w:val="28"/>
          <w:szCs w:val="28"/>
          <w:rtl/>
        </w:rPr>
        <w:t>ﺑﻮﻟﺎﻳﺖ</w:t>
      </w:r>
      <w:r w:rsidR="00BD77AA">
        <w:rPr>
          <w:sz w:val="28"/>
          <w:szCs w:val="28"/>
          <w:rtl/>
        </w:rPr>
        <w:t xml:space="preserve">، </w:t>
      </w:r>
      <w:r w:rsidRPr="00984881">
        <w:rPr>
          <w:sz w:val="28"/>
          <w:szCs w:val="28"/>
          <w:rtl/>
        </w:rPr>
        <w:t>ﮐﻪ ﻣﻤﮑﻦ</w:t>
      </w:r>
      <w:r w:rsidR="004D25BE">
        <w:rPr>
          <w:sz w:val="28"/>
          <w:szCs w:val="28"/>
          <w:rtl/>
        </w:rPr>
        <w:t xml:space="preserve"> </w:t>
      </w:r>
      <w:r w:rsidRPr="00984881">
        <w:rPr>
          <w:sz w:val="28"/>
          <w:szCs w:val="28"/>
          <w:rtl/>
        </w:rPr>
        <w:t>ﺍﺳﺖ ﺑﺨﻮﺍﻫﻨﺪ</w:t>
      </w:r>
      <w:r w:rsidR="00BD77AA">
        <w:rPr>
          <w:sz w:val="28"/>
          <w:szCs w:val="28"/>
          <w:rtl/>
        </w:rPr>
        <w:t xml:space="preserve">، </w:t>
      </w:r>
      <w:r w:rsidRPr="00984881">
        <w:rPr>
          <w:sz w:val="28"/>
          <w:szCs w:val="28"/>
          <w:rtl/>
        </w:rPr>
        <w:t>ﺧﻮﺩ ﻧﻴﺰ ﺑﺪﻳﺪﺍﺭ ﺗﺠﻠّﻯ اﻟﻬی ﻤﻴﺴّﺮ ﺑﺮﺍﻯ ﻧﻮﻉ ﺑﺸﺮ ﺩﺭ ﻧﻮﺭ ﻗﺎﺋﻢ ﺭﻭﺡ</w:t>
      </w:r>
      <w:r w:rsidR="004D25BE">
        <w:rPr>
          <w:sz w:val="28"/>
          <w:szCs w:val="28"/>
          <w:rtl/>
        </w:rPr>
        <w:t xml:space="preserve"> </w:t>
      </w:r>
      <w:r w:rsidRPr="00984881">
        <w:rPr>
          <w:sz w:val="28"/>
          <w:szCs w:val="28"/>
          <w:rtl/>
        </w:rPr>
        <w:t>ﺍﻟﻘﺪس ﺑﺮﺳﻨﺪ</w:t>
      </w:r>
      <w:r w:rsidR="00BD77AA">
        <w:rPr>
          <w:sz w:val="28"/>
          <w:szCs w:val="28"/>
          <w:rtl/>
        </w:rPr>
        <w:t xml:space="preserve">. </w:t>
      </w:r>
      <w:r w:rsidRPr="00984881">
        <w:rPr>
          <w:sz w:val="28"/>
          <w:szCs w:val="28"/>
          <w:rtl/>
        </w:rPr>
        <w:t>ﭘس ﺟﻔﺎﻯ ﭘﻴﺮ ﺩﺭ ﮐﺎﺭ ﻧﻴﺴﺖ</w:t>
      </w:r>
      <w:r w:rsidR="00BD77AA">
        <w:rPr>
          <w:sz w:val="28"/>
          <w:szCs w:val="28"/>
          <w:rtl/>
        </w:rPr>
        <w:t xml:space="preserve">، </w:t>
      </w:r>
      <w:r w:rsidRPr="00984881">
        <w:rPr>
          <w:sz w:val="28"/>
          <w:szCs w:val="28"/>
          <w:rtl/>
        </w:rPr>
        <w:t>ﮐﻪ ﺳﺨﺘﻰ ﻭﻣﺤﺮﻭﻣﻴّﺘﻬﺎﻯ ﮐﻨﺘﺮﻝ ﺷﺪﻩ</w:t>
      </w:r>
      <w:r w:rsidR="004D25BE">
        <w:rPr>
          <w:sz w:val="28"/>
          <w:szCs w:val="28"/>
          <w:rtl/>
        </w:rPr>
        <w:t xml:space="preserve"> </w:t>
      </w:r>
      <w:r w:rsidRPr="00984881">
        <w:rPr>
          <w:sz w:val="28"/>
          <w:szCs w:val="28"/>
          <w:rtl/>
        </w:rPr>
        <w:t>ﺳﺎﻟﻚ</w:t>
      </w:r>
      <w:r w:rsidR="00BD77AA">
        <w:rPr>
          <w:sz w:val="28"/>
          <w:szCs w:val="28"/>
          <w:rtl/>
        </w:rPr>
        <w:t xml:space="preserve">، </w:t>
      </w:r>
      <w:r w:rsidRPr="00984881">
        <w:rPr>
          <w:sz w:val="28"/>
          <w:szCs w:val="28"/>
          <w:rtl/>
        </w:rPr>
        <w:t>ﭘﺎﺩﺍﺷﻬﺎﻯ ﺑﻴﺸﺘﺮﻯ ﺍﺯ ﺧﺪﺍﻭﻧﺪ ﺩﺍﺭﺩ</w:t>
      </w:r>
      <w:r w:rsidR="00BD77AA">
        <w:rPr>
          <w:sz w:val="28"/>
          <w:szCs w:val="28"/>
          <w:rtl/>
        </w:rPr>
        <w:t xml:space="preserve">. </w:t>
      </w:r>
      <w:r w:rsidRPr="00984881">
        <w:rPr>
          <w:sz w:val="28"/>
          <w:szCs w:val="28"/>
          <w:rtl/>
        </w:rPr>
        <w:t>ﻭ ﺣﺎﻓﻆ</w:t>
      </w:r>
      <w:r w:rsidR="004D25BE">
        <w:rPr>
          <w:sz w:val="28"/>
          <w:szCs w:val="28"/>
          <w:rtl/>
        </w:rPr>
        <w:t xml:space="preserve"> </w:t>
      </w:r>
      <w:r w:rsidRPr="00984881">
        <w:rPr>
          <w:sz w:val="28"/>
          <w:szCs w:val="28"/>
          <w:rtl/>
        </w:rPr>
        <w:t>ﺑﺮﺍﻯ ﻣﺪﻋﻴﺎﻥ ﻣﺨﺎﻟﻒ ﺳﻠﻮﻙ ﺍﻟﻬﻰ ﻣﻴﮕﻮﻳﺪ</w:t>
      </w:r>
      <w:r w:rsidR="00BD77AA">
        <w:rPr>
          <w:sz w:val="28"/>
          <w:szCs w:val="28"/>
          <w:rtl/>
        </w:rPr>
        <w:t xml:space="preserve">، </w:t>
      </w:r>
      <w:r w:rsidRPr="00984881">
        <w:rPr>
          <w:sz w:val="28"/>
          <w:szCs w:val="28"/>
          <w:rtl/>
        </w:rPr>
        <w:t>ﮐﻪ ﺍﻳﻦ ﻣﺨﺎﻟﻔﺎﻥ</w:t>
      </w:r>
      <w:r w:rsidR="004D25BE">
        <w:rPr>
          <w:sz w:val="28"/>
          <w:szCs w:val="28"/>
          <w:rtl/>
        </w:rPr>
        <w:t xml:space="preserve"> </w:t>
      </w:r>
      <w:r w:rsidRPr="00984881">
        <w:rPr>
          <w:sz w:val="28"/>
          <w:szCs w:val="28"/>
          <w:rtl/>
        </w:rPr>
        <w:t>ﻫﻨﺮﻯ ﻧﺪﺍﺭﻧﺪ</w:t>
      </w:r>
      <w:r w:rsidR="00BD77AA">
        <w:rPr>
          <w:sz w:val="28"/>
          <w:szCs w:val="28"/>
          <w:rtl/>
        </w:rPr>
        <w:t xml:space="preserve">. </w:t>
      </w:r>
      <w:r w:rsidRPr="00984881">
        <w:rPr>
          <w:sz w:val="28"/>
          <w:szCs w:val="28"/>
          <w:rtl/>
        </w:rPr>
        <w:t>ﻭ ﺧﺒﺮﻯ ﻫﻢ ﺍﺯ ﺍﻣﻮﺭ ﺍﻟﻬﻰ</w:t>
      </w:r>
      <w:r w:rsidR="004D25BE">
        <w:rPr>
          <w:sz w:val="28"/>
          <w:szCs w:val="28"/>
          <w:rtl/>
        </w:rPr>
        <w:t xml:space="preserve"> </w:t>
      </w:r>
      <w:r w:rsidRPr="00984881">
        <w:rPr>
          <w:sz w:val="28"/>
          <w:szCs w:val="28"/>
          <w:rtl/>
        </w:rPr>
        <w:t>ﻧﺪﺍﺭﻧﺪ</w:t>
      </w:r>
      <w:r w:rsidR="00BD77AA">
        <w:rPr>
          <w:sz w:val="28"/>
          <w:szCs w:val="28"/>
          <w:rtl/>
        </w:rPr>
        <w:t xml:space="preserve">. </w:t>
      </w:r>
      <w:r w:rsidRPr="00984881">
        <w:rPr>
          <w:sz w:val="28"/>
          <w:szCs w:val="28"/>
          <w:rtl/>
        </w:rPr>
        <w:t>ﮐﻪ ﻫﻨﺮ ﺷﻌﺮﻯ ﺭﺍ ﺩﺍﺭﻧﺪ</w:t>
      </w:r>
      <w:r w:rsidR="00BD77AA">
        <w:rPr>
          <w:sz w:val="28"/>
          <w:szCs w:val="28"/>
          <w:rtl/>
        </w:rPr>
        <w:t xml:space="preserve">، </w:t>
      </w:r>
      <w:r w:rsidRPr="00984881">
        <w:rPr>
          <w:sz w:val="28"/>
          <w:szCs w:val="28"/>
          <w:rtl/>
        </w:rPr>
        <w:t xml:space="preserve">ﻭﻟﻰ ﻫﻤﺮﺍﻩ ﺗﺰﮐﻴﻪ ﻧﻔس </w:t>
      </w:r>
      <w:r w:rsidR="00BD77AA">
        <w:rPr>
          <w:sz w:val="28"/>
          <w:szCs w:val="28"/>
          <w:rtl/>
        </w:rPr>
        <w:t xml:space="preserve">، </w:t>
      </w:r>
      <w:r w:rsidRPr="00984881">
        <w:rPr>
          <w:sz w:val="28"/>
          <w:szCs w:val="28"/>
          <w:rtl/>
        </w:rPr>
        <w:t>ﻭ ﮐﺴﺐ ﺻﻔﺎﺕ ﺍﻟﻬﻰ ﭼﻴﺰﻯ ﻧﺪﺍﺭﻧﺪ</w:t>
      </w:r>
      <w:r w:rsidR="00BD77AA">
        <w:rPr>
          <w:sz w:val="28"/>
          <w:szCs w:val="28"/>
          <w:rtl/>
        </w:rPr>
        <w:t xml:space="preserve">. </w:t>
      </w:r>
      <w:r w:rsidRPr="00984881">
        <w:rPr>
          <w:sz w:val="28"/>
          <w:szCs w:val="28"/>
          <w:rtl/>
        </w:rPr>
        <w:t>ﻭ ﺍﻟﺒﺘﻪ ﺍﺣﻮﺍﻝ ﻋﺮﻓﺎﻧﻰ ﻭ ﻣﻌﺎﻧﻰ ﺑﺎﻃﻨﻰ</w:t>
      </w:r>
      <w:r w:rsidR="004D25BE">
        <w:rPr>
          <w:sz w:val="28"/>
          <w:szCs w:val="28"/>
          <w:rtl/>
        </w:rPr>
        <w:t xml:space="preserve"> </w:t>
      </w:r>
      <w:r w:rsidRPr="00984881">
        <w:rPr>
          <w:sz w:val="28"/>
          <w:szCs w:val="28"/>
          <w:rtl/>
        </w:rPr>
        <w:t>ﺍﺷﻌﺎﺭ ﻭ ﺍﻫﺪﺍﻑ</w:t>
      </w:r>
      <w:r w:rsidR="004D25BE">
        <w:rPr>
          <w:sz w:val="28"/>
          <w:szCs w:val="28"/>
          <w:rtl/>
        </w:rPr>
        <w:t xml:space="preserve"> </w:t>
      </w:r>
      <w:r w:rsidRPr="00984881">
        <w:rPr>
          <w:sz w:val="28"/>
          <w:szCs w:val="28"/>
          <w:rtl/>
        </w:rPr>
        <w:t>ﺣﺎﻓﻆ</w:t>
      </w:r>
      <w:r w:rsidR="004D25BE">
        <w:rPr>
          <w:sz w:val="28"/>
          <w:szCs w:val="28"/>
          <w:rtl/>
        </w:rPr>
        <w:t xml:space="preserve"> </w:t>
      </w:r>
      <w:r w:rsidRPr="00984881">
        <w:rPr>
          <w:sz w:val="28"/>
          <w:szCs w:val="28"/>
          <w:rtl/>
        </w:rPr>
        <w:t>ﺭﺍ ﻧﻤﻰ ﻓﻬﻤﻨﺪ</w:t>
      </w:r>
      <w:r w:rsidR="00BD77AA">
        <w:rPr>
          <w:sz w:val="28"/>
          <w:szCs w:val="28"/>
          <w:rtl/>
        </w:rPr>
        <w:t xml:space="preserve">، </w:t>
      </w:r>
      <w:r w:rsidRPr="00984881">
        <w:rPr>
          <w:sz w:val="28"/>
          <w:szCs w:val="28"/>
          <w:rtl/>
        </w:rPr>
        <w:t>ﻭﺭﺍﻩ ﻧﺠﺎﺕ ﺁﻧﻬﺎ ﺧﻮﺍﺳﺘﻦ ﺍﺯﺧﺪﺍﻭﻧﺪ ﻳﻚ ﻭ</w:t>
      </w:r>
      <w:r w:rsidR="00504502" w:rsidRPr="00984881">
        <w:rPr>
          <w:rFonts w:hint="cs"/>
          <w:sz w:val="28"/>
          <w:szCs w:val="28"/>
          <w:rtl/>
        </w:rPr>
        <w:t>لیّ ا</w:t>
      </w:r>
      <w:r w:rsidRPr="00984881">
        <w:rPr>
          <w:sz w:val="28"/>
          <w:szCs w:val="28"/>
          <w:rtl/>
        </w:rPr>
        <w:t>ﻟﻬﻰ ﻭ ﻣﺮﺑّﻰ ﺍﻟﻬﻰ</w:t>
      </w:r>
      <w:r w:rsidR="004D25BE">
        <w:rPr>
          <w:sz w:val="28"/>
          <w:szCs w:val="28"/>
          <w:rtl/>
        </w:rPr>
        <w:t xml:space="preserve"> </w:t>
      </w:r>
      <w:r w:rsidRPr="00984881">
        <w:rPr>
          <w:sz w:val="28"/>
          <w:szCs w:val="28"/>
          <w:rtl/>
        </w:rPr>
        <w:t>ﺧﻮﺩ ﻣﻴﺒﺎﺷﺪ</w:t>
      </w:r>
      <w:r w:rsidR="00BD77AA">
        <w:rPr>
          <w:sz w:val="28"/>
          <w:szCs w:val="28"/>
          <w:rtl/>
        </w:rPr>
        <w:t xml:space="preserve">، </w:t>
      </w:r>
      <w:r w:rsidRPr="00984881">
        <w:rPr>
          <w:sz w:val="28"/>
          <w:szCs w:val="28"/>
          <w:rtl/>
        </w:rPr>
        <w:t>ﮐﻪ ﺑﺘﺨﻠﻴﻪ ﻭﺗﺤﻠﻴﻪ</w:t>
      </w:r>
      <w:r w:rsidR="004D25BE">
        <w:rPr>
          <w:sz w:val="28"/>
          <w:szCs w:val="28"/>
          <w:rtl/>
        </w:rPr>
        <w:t xml:space="preserve"> </w:t>
      </w:r>
      <w:r w:rsidRPr="00984881">
        <w:rPr>
          <w:sz w:val="28"/>
          <w:szCs w:val="28"/>
          <w:rtl/>
        </w:rPr>
        <w:t>ﺗﺎ ﺗﺠﻠﻴﻪ ﺑﺮﺳﻨﺪ</w:t>
      </w:r>
      <w:r w:rsidR="00BD77AA">
        <w:rPr>
          <w:sz w:val="28"/>
          <w:szCs w:val="28"/>
          <w:rtl/>
        </w:rPr>
        <w:t xml:space="preserve">. </w:t>
      </w:r>
      <w:r w:rsidRPr="00984881">
        <w:rPr>
          <w:sz w:val="28"/>
          <w:szCs w:val="28"/>
          <w:rtl/>
        </w:rPr>
        <w:t>ﻭﺍﻟّﺎ ﻗﻬﻘﺮﺍﻯ ﺁﻳﻨﺪﻩ ﻧﺴﺦ ﻭﻣﺴﺦ ﻭ ﻓﺴﺦ ﺭﺍ ﺩﺍﺭﻧﺪ ﮐﻪ ﺗﮑﺮﺍﺭ ﮔﺬﺷﺘﻪ ﻫﺎ ﺭﺍ ﺩﺭ ﺍﻳﻨﺪﻩ ﻫﺎ ﺑﮑﻨﻨﺪ</w:t>
      </w:r>
      <w:r w:rsidR="00BD77AA">
        <w:rPr>
          <w:sz w:val="28"/>
          <w:szCs w:val="28"/>
          <w:rtl/>
        </w:rPr>
        <w:t xml:space="preserve">. </w:t>
      </w:r>
      <w:r w:rsidRPr="00984881">
        <w:rPr>
          <w:sz w:val="28"/>
          <w:szCs w:val="28"/>
          <w:rtl/>
        </w:rPr>
        <w:t>ﺗﺎ ﺩﻭﺑﺎﺭﻩ ﻭﺣﺘﻰ ﺻﺪﺑﺎﺭﻩ</w:t>
      </w:r>
      <w:r w:rsidR="00BD77AA">
        <w:rPr>
          <w:sz w:val="28"/>
          <w:szCs w:val="28"/>
          <w:rtl/>
        </w:rPr>
        <w:t xml:space="preserve">، </w:t>
      </w:r>
      <w:r w:rsidRPr="00984881">
        <w:rPr>
          <w:sz w:val="28"/>
          <w:szCs w:val="28"/>
          <w:rtl/>
        </w:rPr>
        <w:t>ﭼﻮﻥ ﺑﻨﻮﻉ ﺑﺸﺮﻯ</w:t>
      </w:r>
      <w:r w:rsidR="004D25BE">
        <w:rPr>
          <w:sz w:val="28"/>
          <w:szCs w:val="28"/>
          <w:rtl/>
        </w:rPr>
        <w:t xml:space="preserve"> </w:t>
      </w:r>
      <w:r w:rsidRPr="00984881">
        <w:rPr>
          <w:sz w:val="28"/>
          <w:szCs w:val="28"/>
          <w:rtl/>
        </w:rPr>
        <w:t>ﻣﺠﺪﺩ ﺭﺳﻴﺪﻧﺪ</w:t>
      </w:r>
      <w:r w:rsidR="00BD77AA">
        <w:rPr>
          <w:sz w:val="28"/>
          <w:szCs w:val="28"/>
          <w:rtl/>
        </w:rPr>
        <w:t xml:space="preserve">، </w:t>
      </w:r>
      <w:r w:rsidRPr="00984881">
        <w:rPr>
          <w:sz w:val="28"/>
          <w:szCs w:val="28"/>
          <w:rtl/>
        </w:rPr>
        <w:t>ﻫﻤﻴﻦ ﻭﻇﻴﻔﻪ</w:t>
      </w:r>
      <w:r w:rsidR="004D25BE">
        <w:rPr>
          <w:sz w:val="28"/>
          <w:szCs w:val="28"/>
          <w:rtl/>
        </w:rPr>
        <w:t xml:space="preserve"> </w:t>
      </w:r>
      <w:r w:rsidRPr="00984881">
        <w:rPr>
          <w:sz w:val="28"/>
          <w:szCs w:val="28"/>
          <w:rtl/>
        </w:rPr>
        <w:t>ﺳﻠﻮﻙ ﺍﻟﻬﻰ ﺭﺍ ﻣﻴﻨﻤﺎﻳﻨﺪ</w:t>
      </w:r>
      <w:r w:rsidR="00BD77AA">
        <w:rPr>
          <w:sz w:val="28"/>
          <w:szCs w:val="28"/>
          <w:rtl/>
        </w:rPr>
        <w:t xml:space="preserve">. </w:t>
      </w:r>
      <w:r w:rsidRPr="00984881">
        <w:rPr>
          <w:sz w:val="28"/>
          <w:szCs w:val="28"/>
          <w:rtl/>
        </w:rPr>
        <w:t xml:space="preserve">ﺗﺎ </w:t>
      </w:r>
      <w:r w:rsidR="009915B2" w:rsidRPr="00984881">
        <w:rPr>
          <w:sz w:val="28"/>
          <w:szCs w:val="28"/>
          <w:rtl/>
        </w:rPr>
        <w:t>فر</w:t>
      </w:r>
      <w:r w:rsidRPr="00984881">
        <w:rPr>
          <w:sz w:val="28"/>
          <w:szCs w:val="28"/>
          <w:rtl/>
        </w:rPr>
        <w:t>ﻣﺎﻥ ﮐﻦ ﻓﻴﮑﻮﻥ ﺍﺯﻟﻰ ﺃﺑﺪﻯ ﺧﺪﺍﻭﻧﺪ ﺭﺍ ﺍﺟﺮﺍ ﮐﺮﺩﻩ ﺑﺎﺷﻨﺪ</w:t>
      </w:r>
      <w:r w:rsidR="00BD77AA">
        <w:rPr>
          <w:sz w:val="28"/>
          <w:szCs w:val="28"/>
          <w:rtl/>
        </w:rPr>
        <w:t xml:space="preserve">. </w:t>
      </w:r>
      <w:r w:rsidRPr="00984881">
        <w:rPr>
          <w:sz w:val="28"/>
          <w:szCs w:val="28"/>
          <w:rtl/>
        </w:rPr>
        <w:t>ﮐﻪ ﻫﻤﮕﺎﻥ ﻣﻮﺟﻮﺩﺍﺕ ﺣﺘﻰ ﻭﻳﺮﻭﺳﻬﺎﻯ ﺍﻣﺮﻭﺯ</w:t>
      </w:r>
      <w:r w:rsidR="00BD77AA">
        <w:rPr>
          <w:sz w:val="28"/>
          <w:szCs w:val="28"/>
          <w:rtl/>
        </w:rPr>
        <w:t xml:space="preserve">، </w:t>
      </w:r>
      <w:r w:rsidRPr="00984881">
        <w:rPr>
          <w:sz w:val="28"/>
          <w:szCs w:val="28"/>
          <w:rtl/>
        </w:rPr>
        <w:t>ﺍ</w:t>
      </w:r>
      <w:r w:rsidR="009915B2" w:rsidRPr="00984881">
        <w:rPr>
          <w:sz w:val="28"/>
          <w:szCs w:val="28"/>
          <w:rtl/>
        </w:rPr>
        <w:t>فر</w:t>
      </w:r>
      <w:r w:rsidRPr="00984881">
        <w:rPr>
          <w:sz w:val="28"/>
          <w:szCs w:val="28"/>
          <w:rtl/>
        </w:rPr>
        <w:t>ﺍﺩ ﺑﺸﺮﻯ ﺁﻳﻨﺪﻩ ﭼﻨﺎﻥ ﺧﻮﺍﻫﻨﺪ ﮐﺮﺩ</w:t>
      </w:r>
      <w:r w:rsidR="00BD77AA">
        <w:rPr>
          <w:sz w:val="28"/>
          <w:szCs w:val="28"/>
          <w:rtl/>
        </w:rPr>
        <w:t xml:space="preserve">. </w:t>
      </w:r>
      <w:r w:rsidRPr="00984881">
        <w:rPr>
          <w:sz w:val="28"/>
          <w:szCs w:val="28"/>
          <w:rtl/>
        </w:rPr>
        <w:t xml:space="preserve">ﻭ ﺍﻳﻦ ﻫﻨﺮﻫﻤﺎﻥ ﻫﻨﺮ </w:t>
      </w:r>
      <w:r w:rsidR="009915B2" w:rsidRPr="00984881">
        <w:rPr>
          <w:sz w:val="28"/>
          <w:szCs w:val="28"/>
          <w:rtl/>
        </w:rPr>
        <w:t>فر</w:t>
      </w:r>
      <w:r w:rsidRPr="00984881">
        <w:rPr>
          <w:sz w:val="28"/>
          <w:szCs w:val="28"/>
          <w:rtl/>
        </w:rPr>
        <w:t>ﺩﻭﺳﻰ ﺍﺳﺖ</w:t>
      </w:r>
      <w:r w:rsidR="00BD77AA">
        <w:rPr>
          <w:sz w:val="28"/>
          <w:szCs w:val="28"/>
          <w:rtl/>
        </w:rPr>
        <w:t xml:space="preserve">، </w:t>
      </w:r>
      <w:r w:rsidRPr="00984881">
        <w:rPr>
          <w:sz w:val="28"/>
          <w:szCs w:val="28"/>
          <w:rtl/>
        </w:rPr>
        <w:t>ﮐﻪ ﺍﻳﺮﺍﻧﻴﺎﻥ</w:t>
      </w:r>
      <w:r w:rsidR="004D25BE">
        <w:rPr>
          <w:sz w:val="28"/>
          <w:szCs w:val="28"/>
          <w:rtl/>
        </w:rPr>
        <w:t xml:space="preserve"> </w:t>
      </w:r>
      <w:r w:rsidRPr="00984881">
        <w:rPr>
          <w:sz w:val="28"/>
          <w:szCs w:val="28"/>
          <w:rtl/>
        </w:rPr>
        <w:t>ﺩﺍﺭﻧﺪ ﻭﺑس</w:t>
      </w:r>
      <w:r w:rsidR="004D25BE">
        <w:rPr>
          <w:sz w:val="28"/>
          <w:szCs w:val="28"/>
          <w:rtl/>
        </w:rPr>
        <w:t xml:space="preserve"> </w:t>
      </w:r>
      <w:r w:rsidRPr="00984881">
        <w:rPr>
          <w:sz w:val="28"/>
          <w:szCs w:val="28"/>
          <w:rtl/>
        </w:rPr>
        <w:t>ﮐﻪ ﺁﺭﻳﺎﺋﻴﺎﻥ</w:t>
      </w:r>
      <w:r w:rsidR="004D25BE">
        <w:rPr>
          <w:sz w:val="28"/>
          <w:szCs w:val="28"/>
          <w:rtl/>
        </w:rPr>
        <w:t xml:space="preserve"> </w:t>
      </w:r>
      <w:r w:rsidRPr="00984881">
        <w:rPr>
          <w:sz w:val="28"/>
          <w:szCs w:val="28"/>
          <w:rtl/>
        </w:rPr>
        <w:t>ﺩﺍﺭﻧﺪ</w:t>
      </w:r>
      <w:r w:rsidR="00BD77AA">
        <w:rPr>
          <w:sz w:val="28"/>
          <w:szCs w:val="28"/>
          <w:rtl/>
        </w:rPr>
        <w:t xml:space="preserve">، </w:t>
      </w:r>
      <w:r w:rsidRPr="00984881">
        <w:rPr>
          <w:sz w:val="28"/>
          <w:szCs w:val="28"/>
          <w:rtl/>
        </w:rPr>
        <w:t>ﻭﻧﻪ ﻫﺮ ﮐس ﺩﺭ ﺍﻳﺮﺍﻥ ﺯﻣﻴﻦ ﺑﻮﺩ</w:t>
      </w:r>
      <w:r w:rsidR="00BD77AA">
        <w:rPr>
          <w:sz w:val="28"/>
          <w:szCs w:val="28"/>
          <w:rtl/>
        </w:rPr>
        <w:t xml:space="preserve">، </w:t>
      </w:r>
      <w:r w:rsidRPr="00984881">
        <w:rPr>
          <w:sz w:val="28"/>
          <w:szCs w:val="28"/>
          <w:rtl/>
        </w:rPr>
        <w:t>ﻭ ﻳﺎ ﻓﺎﺭﺳﻰ ﻣﻴﮕﻔﺖ</w:t>
      </w:r>
      <w:r w:rsidR="00BD77AA">
        <w:rPr>
          <w:sz w:val="28"/>
          <w:szCs w:val="28"/>
          <w:rtl/>
        </w:rPr>
        <w:t xml:space="preserve">، </w:t>
      </w:r>
      <w:r w:rsidRPr="00984881">
        <w:rPr>
          <w:sz w:val="28"/>
          <w:szCs w:val="28"/>
          <w:rtl/>
        </w:rPr>
        <w:t>ﻭ ﻳﺎ ﺷﻨﺎﺳﻨﺎﻣﻪ</w:t>
      </w:r>
      <w:r w:rsidR="004D25BE">
        <w:rPr>
          <w:sz w:val="28"/>
          <w:szCs w:val="28"/>
          <w:rtl/>
        </w:rPr>
        <w:t xml:space="preserve"> </w:t>
      </w:r>
      <w:r w:rsidRPr="00984881">
        <w:rPr>
          <w:sz w:val="28"/>
          <w:szCs w:val="28"/>
          <w:rtl/>
        </w:rPr>
        <w:t>ﺍﻳﺮﺍﻧﻰ ﺩﺍﺷﺘﻪ ﺑﺎﺷﺪ</w:t>
      </w:r>
      <w:r w:rsidR="00BD77AA">
        <w:rPr>
          <w:sz w:val="28"/>
          <w:szCs w:val="28"/>
          <w:rtl/>
        </w:rPr>
        <w:t xml:space="preserve">، </w:t>
      </w:r>
      <w:r w:rsidRPr="00984881">
        <w:rPr>
          <w:sz w:val="28"/>
          <w:szCs w:val="28"/>
          <w:rtl/>
        </w:rPr>
        <w:t xml:space="preserve">ﮐﻪ ﺗﻨﻬﺎ ﺟﻤﺸﻴﺪﻫﺎ ﻭ </w:t>
      </w:r>
      <w:r w:rsidR="009915B2" w:rsidRPr="00984881">
        <w:rPr>
          <w:sz w:val="28"/>
          <w:szCs w:val="28"/>
          <w:rtl/>
        </w:rPr>
        <w:t>فر</w:t>
      </w:r>
      <w:r w:rsidRPr="00984881">
        <w:rPr>
          <w:sz w:val="28"/>
          <w:szCs w:val="28"/>
          <w:rtl/>
        </w:rPr>
        <w:t>ﻳﺪﻭﻧﻬﺎ ﻭ ﻣﺤﻤﺪ ﻫﺎ</w:t>
      </w:r>
      <w:r w:rsidR="004D25BE">
        <w:rPr>
          <w:sz w:val="28"/>
          <w:szCs w:val="28"/>
          <w:rtl/>
        </w:rPr>
        <w:t xml:space="preserve"> </w:t>
      </w:r>
      <w:r w:rsidRPr="00984881">
        <w:rPr>
          <w:sz w:val="28"/>
          <w:szCs w:val="28"/>
          <w:rtl/>
        </w:rPr>
        <w:t>ﻭ ﺍﻭﻟﻴﺎﻯ ﺍﻟﻬﻰ ﺯﻣﺎﻥ ﺁﺭﻳﺎﺋﻰ ﻭ ﺳﻴّﺪ ﻭﺟﻤﺸﺴﺪ ﺟﻢ ﺷﺪﻩ</w:t>
      </w:r>
      <w:r w:rsidR="004D25BE">
        <w:rPr>
          <w:sz w:val="28"/>
          <w:szCs w:val="28"/>
          <w:rtl/>
        </w:rPr>
        <w:t xml:space="preserve"> </w:t>
      </w:r>
      <w:r w:rsidRPr="00984881">
        <w:rPr>
          <w:sz w:val="28"/>
          <w:szCs w:val="28"/>
          <w:rtl/>
        </w:rPr>
        <w:t>ﻣﻴﺒﺎﺷﻨﺪ</w:t>
      </w:r>
      <w:r w:rsidR="00BD77AA">
        <w:rPr>
          <w:sz w:val="28"/>
          <w:szCs w:val="28"/>
          <w:rtl/>
        </w:rPr>
        <w:t xml:space="preserve">. </w:t>
      </w:r>
    </w:p>
    <w:p w:rsidR="00D976BC" w:rsidRPr="00984881" w:rsidRDefault="004D25BE" w:rsidP="00D976BC">
      <w:pPr>
        <w:bidi/>
        <w:jc w:val="both"/>
        <w:rPr>
          <w:b/>
          <w:bCs/>
          <w:sz w:val="28"/>
          <w:szCs w:val="28"/>
          <w:rtl/>
        </w:rPr>
      </w:pPr>
      <w:r>
        <w:rPr>
          <w:sz w:val="28"/>
          <w:szCs w:val="28"/>
          <w:rtl/>
        </w:rPr>
        <w:t xml:space="preserve"> </w:t>
      </w:r>
      <w:r w:rsidR="00D976BC" w:rsidRPr="00984881">
        <w:rPr>
          <w:b/>
          <w:bCs/>
          <w:sz w:val="28"/>
          <w:szCs w:val="28"/>
          <w:rtl/>
        </w:rPr>
        <w:t>کنوﻥ ﮐﻪ ﻣﻴﺪﻣﺪ ﺍﺯ ﺑﻮﺳﺘﺎﻥ ﻧﺴﻴﻢ ﺑﻬﺸﺖ</w:t>
      </w:r>
      <w:r>
        <w:rPr>
          <w:b/>
          <w:bCs/>
          <w:sz w:val="28"/>
          <w:szCs w:val="28"/>
          <w:rtl/>
        </w:rPr>
        <w:t xml:space="preserve"> </w:t>
      </w:r>
      <w:r w:rsidR="00D976BC" w:rsidRPr="00984881">
        <w:rPr>
          <w:b/>
          <w:bCs/>
          <w:sz w:val="28"/>
          <w:szCs w:val="28"/>
          <w:rtl/>
        </w:rPr>
        <w:t>*</w:t>
      </w:r>
      <w:r>
        <w:rPr>
          <w:b/>
          <w:bCs/>
          <w:sz w:val="28"/>
          <w:szCs w:val="28"/>
          <w:rtl/>
        </w:rPr>
        <w:t xml:space="preserve"> </w:t>
      </w:r>
      <w:r w:rsidR="00D976BC" w:rsidRPr="00984881">
        <w:rPr>
          <w:b/>
          <w:bCs/>
          <w:sz w:val="28"/>
          <w:szCs w:val="28"/>
          <w:rtl/>
        </w:rPr>
        <w:t xml:space="preserve">ﻣﻦ ﻭ ﺷﺮﺍﺏ </w:t>
      </w:r>
      <w:r w:rsidR="009915B2" w:rsidRPr="00984881">
        <w:rPr>
          <w:b/>
          <w:bCs/>
          <w:sz w:val="28"/>
          <w:szCs w:val="28"/>
          <w:rtl/>
        </w:rPr>
        <w:t>فر</w:t>
      </w:r>
      <w:r w:rsidR="00D976BC" w:rsidRPr="00984881">
        <w:rPr>
          <w:b/>
          <w:bCs/>
          <w:sz w:val="28"/>
          <w:szCs w:val="28"/>
          <w:rtl/>
        </w:rPr>
        <w:t xml:space="preserve">ﺡ ﺑﺨﺶ ﻭ ﻳﺎﺭ ﺣﻮﺭ ﺳﺮﺷﺖ </w:t>
      </w:r>
    </w:p>
    <w:p w:rsidR="00D976BC" w:rsidRPr="00984881" w:rsidRDefault="004D25BE" w:rsidP="009F6FAF">
      <w:pPr>
        <w:bidi/>
        <w:jc w:val="both"/>
        <w:rPr>
          <w:sz w:val="28"/>
          <w:szCs w:val="28"/>
          <w:rtl/>
        </w:rPr>
      </w:pPr>
      <w:r>
        <w:rPr>
          <w:sz w:val="28"/>
          <w:szCs w:val="28"/>
          <w:rtl/>
        </w:rPr>
        <w:t xml:space="preserve"> </w:t>
      </w:r>
      <w:r w:rsidR="00D976BC" w:rsidRPr="00984881">
        <w:rPr>
          <w:sz w:val="28"/>
          <w:szCs w:val="28"/>
          <w:rtl/>
        </w:rPr>
        <w:t>ﺧﻮﺍﺟﻪ</w:t>
      </w: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ﺍﻳﻨﻚ ﺩﺭ ﻭﻗﺖ ﺳﺮﻭﺩﻥ ﺍﻳﻦ ﻏﺰﻝ</w:t>
      </w:r>
      <w:r w:rsidR="00BD77AA">
        <w:rPr>
          <w:sz w:val="28"/>
          <w:szCs w:val="28"/>
          <w:rtl/>
        </w:rPr>
        <w:t xml:space="preserve">، </w:t>
      </w:r>
      <w:r w:rsidR="00D976BC" w:rsidRPr="00984881">
        <w:rPr>
          <w:sz w:val="28"/>
          <w:szCs w:val="28"/>
          <w:rtl/>
        </w:rPr>
        <w:t>ﺩﺭ ﺣﺎﻝ</w:t>
      </w:r>
      <w:r>
        <w:rPr>
          <w:sz w:val="28"/>
          <w:szCs w:val="28"/>
          <w:rtl/>
        </w:rPr>
        <w:t xml:space="preserve"> </w:t>
      </w:r>
      <w:r w:rsidR="00D976BC" w:rsidRPr="00984881">
        <w:rPr>
          <w:sz w:val="28"/>
          <w:szCs w:val="28"/>
          <w:rtl/>
        </w:rPr>
        <w:t>ﺑﺴﻴﺎﺭ ﺧﻮﺑﻰ ﻣﻴﺒﺎﺷﺪ</w:t>
      </w:r>
      <w:r w:rsidR="00BD77AA">
        <w:rPr>
          <w:sz w:val="28"/>
          <w:szCs w:val="28"/>
          <w:rtl/>
        </w:rPr>
        <w:t xml:space="preserve">. </w:t>
      </w:r>
      <w:r w:rsidR="00D976BC" w:rsidRPr="00984881">
        <w:rPr>
          <w:sz w:val="28"/>
          <w:szCs w:val="28"/>
          <w:rtl/>
        </w:rPr>
        <w:t>ﮐﻪ ﻏﺰﻝ ﺷﺎﺩﻯ ﺍﺭﺍﺋﻪ ﻣﻴﺪﻫﺪ</w:t>
      </w:r>
      <w:r w:rsidR="00BD77AA">
        <w:rPr>
          <w:sz w:val="28"/>
          <w:szCs w:val="28"/>
          <w:rtl/>
        </w:rPr>
        <w:t xml:space="preserve">. </w:t>
      </w:r>
      <w:r w:rsidR="00D976BC" w:rsidRPr="00984881">
        <w:rPr>
          <w:sz w:val="28"/>
          <w:szCs w:val="28"/>
          <w:rtl/>
        </w:rPr>
        <w:t>ﻭ ﺍﻳﻨﻚ ﺍﺯ ﻋﺰﻟﺖ</w:t>
      </w:r>
      <w:r>
        <w:rPr>
          <w:sz w:val="28"/>
          <w:szCs w:val="28"/>
          <w:rtl/>
        </w:rPr>
        <w:t xml:space="preserve"> </w:t>
      </w:r>
      <w:r w:rsidR="00D976BC" w:rsidRPr="00984881">
        <w:rPr>
          <w:sz w:val="28"/>
          <w:szCs w:val="28"/>
          <w:rtl/>
        </w:rPr>
        <w:t>ﺳﻠﻮﮐﻰ ﻭ ﺩﻭﺭﻩ ﺗﺤﺮﻳﻢ</w:t>
      </w:r>
      <w:r w:rsidR="00BD77AA">
        <w:rPr>
          <w:sz w:val="28"/>
          <w:szCs w:val="28"/>
          <w:rtl/>
        </w:rPr>
        <w:t xml:space="preserve">، </w:t>
      </w:r>
      <w:r w:rsidR="00D976BC" w:rsidRPr="00984881">
        <w:rPr>
          <w:sz w:val="28"/>
          <w:szCs w:val="28"/>
          <w:rtl/>
        </w:rPr>
        <w:t>ﻫﻤﻪ ﮐﺎﺭﻫﺎ ﻭ ﺍﺣﺮﺍﻡ ﺍﻭ ﺗﻤﺎﻡ ﺷﺪﻩ ﻭ ﺍﺯ ﭘﻴﺮ ﻭﻧﺘﺎﻳﺞ ﺷﻬﻮﺩ ﻧﻬﺎﺋﻰ ﺧﻮﺩ</w:t>
      </w:r>
      <w:r w:rsidR="00BD77AA">
        <w:rPr>
          <w:sz w:val="28"/>
          <w:szCs w:val="28"/>
          <w:rtl/>
        </w:rPr>
        <w:t xml:space="preserve">، </w:t>
      </w:r>
      <w:r w:rsidR="00D976BC" w:rsidRPr="00984881">
        <w:rPr>
          <w:sz w:val="28"/>
          <w:szCs w:val="28"/>
          <w:rtl/>
        </w:rPr>
        <w:t>ﺍﺣﺴﺎس</w:t>
      </w:r>
      <w:r>
        <w:rPr>
          <w:sz w:val="28"/>
          <w:szCs w:val="28"/>
          <w:rtl/>
        </w:rPr>
        <w:t xml:space="preserve"> </w:t>
      </w:r>
      <w:r w:rsidR="00D976BC" w:rsidRPr="00984881">
        <w:rPr>
          <w:sz w:val="28"/>
          <w:szCs w:val="28"/>
          <w:rtl/>
        </w:rPr>
        <w:t>ﻧﺴﻴﻢ ﻣﻌﻄّﺮ</w:t>
      </w:r>
      <w:r w:rsidR="00BD77AA">
        <w:rPr>
          <w:sz w:val="28"/>
          <w:szCs w:val="28"/>
          <w:rtl/>
        </w:rPr>
        <w:t xml:space="preserve">، </w:t>
      </w:r>
      <w:r w:rsidR="00D976BC" w:rsidRPr="00984881">
        <w:rPr>
          <w:sz w:val="28"/>
          <w:szCs w:val="28"/>
          <w:rtl/>
        </w:rPr>
        <w:t>ﺭﺳﻴﺪﻩ ﺍﺯ ﺑﻮﺳﺘﺎﻥﭙﻴﺮ ﻣﻴﺪﺍﻧﺪ</w:t>
      </w:r>
      <w:r w:rsidR="00BD77AA">
        <w:rPr>
          <w:sz w:val="28"/>
          <w:szCs w:val="28"/>
          <w:rtl/>
        </w:rPr>
        <w:t xml:space="preserve">، </w:t>
      </w:r>
      <w:r w:rsidR="00D976BC" w:rsidRPr="00984881">
        <w:rPr>
          <w:sz w:val="28"/>
          <w:szCs w:val="28"/>
          <w:rtl/>
        </w:rPr>
        <w:t>ﮐﻪﺑﻮﻯ ﺑﻬﺸﺘﻰ ﺩﺍﺭﺩ</w:t>
      </w:r>
      <w:r w:rsidR="00BD77AA">
        <w:rPr>
          <w:sz w:val="28"/>
          <w:szCs w:val="28"/>
          <w:rtl/>
        </w:rPr>
        <w:t xml:space="preserve">. </w:t>
      </w:r>
      <w:r w:rsidR="00D976BC" w:rsidRPr="00984881">
        <w:rPr>
          <w:sz w:val="28"/>
          <w:szCs w:val="28"/>
          <w:rtl/>
        </w:rPr>
        <w:t xml:space="preserve">ﮐﻪ ﻣﻴﻔﺮﻣﺎﻳﺪ ﻣﻦ ﻭﺷﺮﺍﺏﺩﻟﮕﺸﺎ ﻭ ﻳﺎﺭ ﺑﺎ ﺳﺮﺷﺖ ﺣﻮﺭﻯ ﻭ </w:t>
      </w:r>
      <w:r w:rsidR="009915B2" w:rsidRPr="00984881">
        <w:rPr>
          <w:sz w:val="28"/>
          <w:szCs w:val="28"/>
          <w:rtl/>
        </w:rPr>
        <w:t>فر</w:t>
      </w:r>
      <w:r w:rsidR="00D976BC" w:rsidRPr="00984881">
        <w:rPr>
          <w:sz w:val="28"/>
          <w:szCs w:val="28"/>
          <w:rtl/>
        </w:rPr>
        <w:t>ﺷﺘﮕﺎﻥ ﻫﺴﺘﻢ</w:t>
      </w:r>
      <w:r w:rsidR="00BD77AA">
        <w:rPr>
          <w:sz w:val="28"/>
          <w:szCs w:val="28"/>
          <w:rtl/>
        </w:rPr>
        <w:t xml:space="preserve">. </w:t>
      </w:r>
      <w:r w:rsidR="00D976BC" w:rsidRPr="00984881">
        <w:rPr>
          <w:sz w:val="28"/>
          <w:szCs w:val="28"/>
          <w:rtl/>
        </w:rPr>
        <w:t>ﺍﻟﺒﺘﻪ ﺗﺼﻮﺭ ﭘﻴﺮ ﺩﺭ ﺧﻴﺎﻝ ﺣﺎﻓﻆ ﻫﻤﻴﺸﻪ</w:t>
      </w:r>
      <w:r>
        <w:rPr>
          <w:sz w:val="28"/>
          <w:szCs w:val="28"/>
          <w:rtl/>
        </w:rPr>
        <w:t xml:space="preserve"> </w:t>
      </w:r>
      <w:r w:rsidR="00D976BC" w:rsidRPr="00984881">
        <w:rPr>
          <w:sz w:val="28"/>
          <w:szCs w:val="28"/>
          <w:rtl/>
        </w:rPr>
        <w:t>ﺑﻮﺩﻩ ﻭﻫﺴﺖ</w:t>
      </w:r>
      <w:r w:rsidR="00BD77AA">
        <w:rPr>
          <w:sz w:val="28"/>
          <w:szCs w:val="28"/>
          <w:rtl/>
        </w:rPr>
        <w:t xml:space="preserve">، </w:t>
      </w:r>
      <w:r w:rsidR="00D976BC" w:rsidRPr="00984881">
        <w:rPr>
          <w:sz w:val="28"/>
          <w:szCs w:val="28"/>
          <w:rtl/>
        </w:rPr>
        <w:t>ﻭ ﺍﻭﺭﺍ ﺣﺎﺿﺮ ﻣﻴﺪﺍﻧﺴﺘﻪ ﻭ ﺩﺭ ﮐﻨﺎﺭﺵ ﺑﻮﺩﻥ</w:t>
      </w:r>
      <w:r>
        <w:rPr>
          <w:sz w:val="28"/>
          <w:szCs w:val="28"/>
          <w:rtl/>
        </w:rPr>
        <w:t xml:space="preserve"> </w:t>
      </w:r>
      <w:r w:rsidR="00D976BC" w:rsidRPr="00984881">
        <w:rPr>
          <w:sz w:val="28"/>
          <w:szCs w:val="28"/>
          <w:rtl/>
        </w:rPr>
        <w:t>ﺗﺎﺯﮔﻰ ﻧﺪﺍﺭﺩ</w:t>
      </w:r>
      <w:r w:rsidR="00BD77AA">
        <w:rPr>
          <w:sz w:val="28"/>
          <w:szCs w:val="28"/>
          <w:rtl/>
        </w:rPr>
        <w:t xml:space="preserve">. </w:t>
      </w:r>
      <w:r w:rsidR="00D976BC" w:rsidRPr="00984881">
        <w:rPr>
          <w:sz w:val="28"/>
          <w:szCs w:val="28"/>
          <w:rtl/>
        </w:rPr>
        <w:t>ﻭﺣﺘﻰ ﺟﺎﻟﺐ ﺗﺮ ﺍﺯ ﻭﻗﺘﻰ</w:t>
      </w:r>
      <w:r w:rsidR="00BD77AA">
        <w:rPr>
          <w:sz w:val="28"/>
          <w:szCs w:val="28"/>
          <w:rtl/>
        </w:rPr>
        <w:t xml:space="preserve">، </w:t>
      </w:r>
      <w:r w:rsidR="00D976BC" w:rsidRPr="00984881">
        <w:rPr>
          <w:sz w:val="28"/>
          <w:szCs w:val="28"/>
          <w:rtl/>
        </w:rPr>
        <w:t>ﮐﻪ ﺩﺭ ﺣﻀﻮﺭ ﺷﺨﺺ ﭘﻴﺮ</w:t>
      </w:r>
      <w:r w:rsidR="00BD77AA">
        <w:rPr>
          <w:sz w:val="28"/>
          <w:szCs w:val="28"/>
          <w:rtl/>
        </w:rPr>
        <w:t xml:space="preserve">، </w:t>
      </w:r>
      <w:r w:rsidR="00D976BC" w:rsidRPr="00984881">
        <w:rPr>
          <w:sz w:val="28"/>
          <w:szCs w:val="28"/>
          <w:rtl/>
        </w:rPr>
        <w:t>ﺍُﻧس</w:t>
      </w:r>
      <w:r>
        <w:rPr>
          <w:sz w:val="28"/>
          <w:szCs w:val="28"/>
          <w:rtl/>
        </w:rPr>
        <w:t xml:space="preserve"> </w:t>
      </w:r>
      <w:r w:rsidR="00D976BC" w:rsidRPr="00984881">
        <w:rPr>
          <w:sz w:val="28"/>
          <w:szCs w:val="28"/>
          <w:rtl/>
        </w:rPr>
        <w:t>ﺑﺎ ﺧﻴﺎﻝ ﺭﻭﻯ ﭘﻴﺮ</w:t>
      </w:r>
      <w:r>
        <w:rPr>
          <w:sz w:val="28"/>
          <w:szCs w:val="28"/>
          <w:rtl/>
        </w:rPr>
        <w:t xml:space="preserve"> </w:t>
      </w:r>
      <w:r w:rsidR="00D976BC" w:rsidRPr="00984881">
        <w:rPr>
          <w:sz w:val="28"/>
          <w:szCs w:val="28"/>
          <w:rtl/>
        </w:rPr>
        <w:t>ﺩﺍﺷﺘﻪ ﻭ ﺩﺍﺭﺩ</w:t>
      </w:r>
      <w:r w:rsidR="00BD77AA">
        <w:rPr>
          <w:sz w:val="28"/>
          <w:szCs w:val="28"/>
          <w:rtl/>
        </w:rPr>
        <w:t xml:space="preserve">. </w:t>
      </w:r>
      <w:r w:rsidR="00D976BC" w:rsidRPr="00984881">
        <w:rPr>
          <w:sz w:val="28"/>
          <w:szCs w:val="28"/>
          <w:rtl/>
        </w:rPr>
        <w:t>ﮐﻪ ﺁﻧﺠﺎ ﻟﺤﻈﺎﺗﻰ</w:t>
      </w:r>
      <w:r w:rsidR="00BD77AA">
        <w:rPr>
          <w:sz w:val="28"/>
          <w:szCs w:val="28"/>
          <w:rtl/>
        </w:rPr>
        <w:t xml:space="preserve">، </w:t>
      </w:r>
      <w:r w:rsidR="00D976BC" w:rsidRPr="00984881">
        <w:rPr>
          <w:sz w:val="28"/>
          <w:szCs w:val="28"/>
          <w:rtl/>
        </w:rPr>
        <w:t>ﻭ ﺩﺭ ﻋﺰﻟﺖ ﺗﻤﺎﻡ ﻭﻗﺖ ﺑﺎ ﻫﻢ ﻫﺴﺘﻨﺪ</w:t>
      </w:r>
      <w:r w:rsidR="00BD77AA">
        <w:rPr>
          <w:sz w:val="28"/>
          <w:szCs w:val="28"/>
          <w:rtl/>
        </w:rPr>
        <w:t xml:space="preserve">. </w:t>
      </w:r>
      <w:r w:rsidR="00D976BC" w:rsidRPr="00984881">
        <w:rPr>
          <w:sz w:val="28"/>
          <w:szCs w:val="28"/>
          <w:rtl/>
        </w:rPr>
        <w:t>ﮐﻪ ﺫﺧﻴﺮﻩ ﮔﺮﺍﻥ ﺑﻬﺎﻯ ﺣﺎﻓﻆ</w:t>
      </w:r>
      <w:r>
        <w:rPr>
          <w:sz w:val="28"/>
          <w:szCs w:val="28"/>
          <w:rtl/>
        </w:rPr>
        <w:t xml:space="preserve"> </w:t>
      </w:r>
      <w:r w:rsidR="00D976BC" w:rsidRPr="00984881">
        <w:rPr>
          <w:sz w:val="28"/>
          <w:szCs w:val="28"/>
          <w:rtl/>
        </w:rPr>
        <w:t>ﺩﺭ ﮔﻨﺠﻴﻨﻪ ﺩﻝ ﻭ ﺣﺎﻓﻈﻪ ﺍﻭ ﻧﮕﻬﺪﺍﺭﻯ ﻣﻴﺸﻮﺩ</w:t>
      </w:r>
      <w:r w:rsidR="00BD77AA">
        <w:rPr>
          <w:sz w:val="28"/>
          <w:szCs w:val="28"/>
          <w:rtl/>
        </w:rPr>
        <w:t xml:space="preserve">. </w:t>
      </w:r>
      <w:r w:rsidR="00D976BC" w:rsidRPr="00984881">
        <w:rPr>
          <w:sz w:val="28"/>
          <w:szCs w:val="28"/>
          <w:rtl/>
        </w:rPr>
        <w:t>ﻭ ﺍﻳﻨﻚ ﺣﺎﻓﻆ</w:t>
      </w:r>
      <w:r>
        <w:rPr>
          <w:sz w:val="28"/>
          <w:szCs w:val="28"/>
          <w:rtl/>
        </w:rPr>
        <w:t xml:space="preserve"> </w:t>
      </w:r>
      <w:r w:rsidR="00D976BC" w:rsidRPr="00984881">
        <w:rPr>
          <w:sz w:val="28"/>
          <w:szCs w:val="28"/>
          <w:rtl/>
        </w:rPr>
        <w:t>ﻧﻮﺭ ﻗﺎﺋﻢ</w:t>
      </w:r>
      <w:r>
        <w:rPr>
          <w:sz w:val="28"/>
          <w:szCs w:val="28"/>
          <w:rtl/>
        </w:rPr>
        <w:t xml:space="preserve"> </w:t>
      </w:r>
      <w:r w:rsidR="00D976BC" w:rsidRPr="00984881">
        <w:rPr>
          <w:sz w:val="28"/>
          <w:szCs w:val="28"/>
          <w:rtl/>
        </w:rPr>
        <w:t>ﺭﻭﺡ ﺍﻟﻘﺪس ﺭﺍ ﺩﺍﺭﺩ</w:t>
      </w:r>
      <w:r w:rsidR="00BD77AA">
        <w:rPr>
          <w:sz w:val="28"/>
          <w:szCs w:val="28"/>
          <w:rtl/>
        </w:rPr>
        <w:t xml:space="preserve">، </w:t>
      </w:r>
      <w:r w:rsidR="00D976BC" w:rsidRPr="00984881">
        <w:rPr>
          <w:sz w:val="28"/>
          <w:szCs w:val="28"/>
          <w:rtl/>
        </w:rPr>
        <w:t>ﻭ ﺍﻳﻦ ﻫﻤﺎﻧﻰ ﺍﻭﺭﺍ ﻧﻴﺰ ﻳﺎﻓﺘﻪ ﺍﺳﺖ</w:t>
      </w:r>
      <w:r w:rsidR="00BD77AA">
        <w:rPr>
          <w:sz w:val="28"/>
          <w:szCs w:val="28"/>
          <w:rtl/>
        </w:rPr>
        <w:t xml:space="preserve">. </w:t>
      </w:r>
      <w:r w:rsidR="009915B2" w:rsidRPr="00984881">
        <w:rPr>
          <w:sz w:val="28"/>
          <w:szCs w:val="28"/>
          <w:rtl/>
        </w:rPr>
        <w:t>فر</w:t>
      </w:r>
      <w:r w:rsidR="00D976BC" w:rsidRPr="00984881">
        <w:rPr>
          <w:sz w:val="28"/>
          <w:szCs w:val="28"/>
          <w:rtl/>
        </w:rPr>
        <w:t>ﺡ ﺧﻮﺭﺳﻨﺪﻯ ﻭ ﺷﺎﺩﻣﺎﻧﻰ</w:t>
      </w:r>
      <w:r w:rsidR="00BD77AA">
        <w:rPr>
          <w:sz w:val="28"/>
          <w:szCs w:val="28"/>
          <w:rtl/>
        </w:rPr>
        <w:t xml:space="preserve">، </w:t>
      </w:r>
      <w:r w:rsidR="00D976BC" w:rsidRPr="00984881">
        <w:rPr>
          <w:sz w:val="28"/>
          <w:szCs w:val="28"/>
          <w:rtl/>
        </w:rPr>
        <w:t xml:space="preserve">ﻫﻤﺎﻥ </w:t>
      </w:r>
      <w:r w:rsidR="00BA4867" w:rsidRPr="00984881">
        <w:rPr>
          <w:sz w:val="28"/>
          <w:szCs w:val="28"/>
          <w:rtl/>
        </w:rPr>
        <w:t>معرّب</w:t>
      </w:r>
      <w:r>
        <w:rPr>
          <w:sz w:val="28"/>
          <w:szCs w:val="28"/>
          <w:rtl/>
        </w:rPr>
        <w:t xml:space="preserve"> </w:t>
      </w:r>
      <w:r w:rsidR="00D976BC" w:rsidRPr="00984881">
        <w:rPr>
          <w:sz w:val="28"/>
          <w:szCs w:val="28"/>
          <w:rtl/>
        </w:rPr>
        <w:t xml:space="preserve">ﺷﺪﻩ </w:t>
      </w:r>
      <w:r w:rsidR="009915B2" w:rsidRPr="00984881">
        <w:rPr>
          <w:sz w:val="28"/>
          <w:szCs w:val="28"/>
          <w:rtl/>
        </w:rPr>
        <w:t>فر</w:t>
      </w:r>
      <w:r w:rsidR="00D976BC" w:rsidRPr="00984881">
        <w:rPr>
          <w:sz w:val="28"/>
          <w:szCs w:val="28"/>
          <w:rtl/>
        </w:rPr>
        <w:t>ﺝ ﻳﺎ ﻧﺠﺎﺕ ﺍﺳﺖ</w:t>
      </w:r>
      <w:r w:rsidR="00BD77AA">
        <w:rPr>
          <w:sz w:val="28"/>
          <w:szCs w:val="28"/>
          <w:rtl/>
        </w:rPr>
        <w:t xml:space="preserve">. </w:t>
      </w:r>
      <w:r w:rsidR="00D976BC" w:rsidRPr="00984881">
        <w:rPr>
          <w:sz w:val="28"/>
          <w:szCs w:val="28"/>
          <w:rtl/>
        </w:rPr>
        <w:t>ﻭﻫﻤﺎﻥ</w:t>
      </w:r>
      <w:r>
        <w:rPr>
          <w:sz w:val="28"/>
          <w:szCs w:val="28"/>
          <w:rtl/>
        </w:rPr>
        <w:t xml:space="preserve"> </w:t>
      </w:r>
      <w:r w:rsidR="00D976BC" w:rsidRPr="00984881">
        <w:rPr>
          <w:sz w:val="28"/>
          <w:szCs w:val="28"/>
          <w:rtl/>
        </w:rPr>
        <w:t xml:space="preserve">ﺑﺎﺯ </w:t>
      </w:r>
      <w:r w:rsidR="009915B2" w:rsidRPr="00984881">
        <w:rPr>
          <w:sz w:val="28"/>
          <w:szCs w:val="28"/>
          <w:rtl/>
        </w:rPr>
        <w:t>فر</w:t>
      </w:r>
      <w:r w:rsidR="00D976BC" w:rsidRPr="00984881">
        <w:rPr>
          <w:sz w:val="28"/>
          <w:szCs w:val="28"/>
          <w:rtl/>
        </w:rPr>
        <w:t xml:space="preserve">ﺡ ﻭ </w:t>
      </w:r>
      <w:r w:rsidR="009915B2" w:rsidRPr="00984881">
        <w:rPr>
          <w:sz w:val="28"/>
          <w:szCs w:val="28"/>
          <w:rtl/>
        </w:rPr>
        <w:t>فر</w:t>
      </w:r>
      <w:r w:rsidR="00D976BC" w:rsidRPr="00984881">
        <w:rPr>
          <w:sz w:val="28"/>
          <w:szCs w:val="28"/>
          <w:rtl/>
        </w:rPr>
        <w:t>ﺝ ﻋﺮﺑﻰ ﺷﺪﻩ</w:t>
      </w:r>
      <w:r w:rsidR="00BD77AA">
        <w:rPr>
          <w:sz w:val="28"/>
          <w:szCs w:val="28"/>
          <w:rtl/>
        </w:rPr>
        <w:t xml:space="preserve">، </w:t>
      </w:r>
      <w:r w:rsidR="009915B2" w:rsidRPr="00984881">
        <w:rPr>
          <w:sz w:val="28"/>
          <w:szCs w:val="28"/>
          <w:rtl/>
        </w:rPr>
        <w:t>فر</w:t>
      </w:r>
      <w:r w:rsidR="00D976BC" w:rsidRPr="00984881">
        <w:rPr>
          <w:sz w:val="28"/>
          <w:szCs w:val="28"/>
          <w:rtl/>
        </w:rPr>
        <w:t>ﻫﻪ ﻭ ﻭ</w:t>
      </w:r>
      <w:r w:rsidR="009915B2" w:rsidRPr="00984881">
        <w:rPr>
          <w:sz w:val="28"/>
          <w:szCs w:val="28"/>
          <w:rtl/>
        </w:rPr>
        <w:t>فر</w:t>
      </w:r>
      <w:r w:rsidR="00D976BC" w:rsidRPr="00984881">
        <w:rPr>
          <w:sz w:val="28"/>
          <w:szCs w:val="28"/>
          <w:rtl/>
        </w:rPr>
        <w:t>ﻭﻫﺮ</w:t>
      </w:r>
      <w:r>
        <w:rPr>
          <w:sz w:val="28"/>
          <w:szCs w:val="28"/>
          <w:rtl/>
        </w:rPr>
        <w:t xml:space="preserve"> </w:t>
      </w:r>
      <w:r w:rsidR="00D976BC" w:rsidRPr="00984881">
        <w:rPr>
          <w:sz w:val="28"/>
          <w:szCs w:val="28"/>
          <w:rtl/>
        </w:rPr>
        <w:t>ﻓﺎﺭﺳﻰ ﺩﺭﻯ</w:t>
      </w:r>
      <w:r>
        <w:rPr>
          <w:sz w:val="28"/>
          <w:szCs w:val="28"/>
          <w:rtl/>
        </w:rPr>
        <w:t xml:space="preserve"> </w:t>
      </w:r>
      <w:r w:rsidR="00D976BC" w:rsidRPr="00984881">
        <w:rPr>
          <w:sz w:val="28"/>
          <w:szCs w:val="28"/>
          <w:rtl/>
        </w:rPr>
        <w:t>ﺍﺳﺖ</w:t>
      </w:r>
      <w:r w:rsidR="00BD77AA">
        <w:rPr>
          <w:sz w:val="28"/>
          <w:szCs w:val="28"/>
          <w:rtl/>
        </w:rPr>
        <w:t xml:space="preserve">. </w:t>
      </w:r>
      <w:r w:rsidR="00D976BC" w:rsidRPr="00984881">
        <w:rPr>
          <w:sz w:val="28"/>
          <w:szCs w:val="28"/>
          <w:rtl/>
        </w:rPr>
        <w:t>ﮐﻪ ﻗﺮﻳﺶ</w:t>
      </w:r>
      <w:r>
        <w:rPr>
          <w:sz w:val="28"/>
          <w:szCs w:val="28"/>
          <w:rtl/>
        </w:rPr>
        <w:t xml:space="preserve"> </w:t>
      </w:r>
      <w:r w:rsidR="00D976BC" w:rsidRPr="00984881">
        <w:rPr>
          <w:sz w:val="28"/>
          <w:szCs w:val="28"/>
          <w:rtl/>
        </w:rPr>
        <w:t>ﺯﺭﺩﺷﺘﻰ ﺍﻟﺄﺻﻞ</w:t>
      </w:r>
      <w:r w:rsidR="00BD77AA">
        <w:rPr>
          <w:sz w:val="28"/>
          <w:szCs w:val="28"/>
          <w:rtl/>
        </w:rPr>
        <w:t xml:space="preserve">، </w:t>
      </w:r>
      <w:r w:rsidR="00D976BC" w:rsidRPr="00984881">
        <w:rPr>
          <w:sz w:val="28"/>
          <w:szCs w:val="28"/>
          <w:rtl/>
        </w:rPr>
        <w:t>ﭼﻮﻥ ﺯﺭﺩﺷﺘﻴﺎﻥ</w:t>
      </w:r>
      <w:r>
        <w:rPr>
          <w:sz w:val="28"/>
          <w:szCs w:val="28"/>
          <w:rtl/>
        </w:rPr>
        <w:t xml:space="preserve"> </w:t>
      </w:r>
      <w:r w:rsidR="00D976BC" w:rsidRPr="00984881">
        <w:rPr>
          <w:sz w:val="28"/>
          <w:szCs w:val="28"/>
          <w:rtl/>
        </w:rPr>
        <w:t xml:space="preserve">ﺳﺎﻟﻚ </w:t>
      </w:r>
      <w:r w:rsidR="009915B2" w:rsidRPr="00984881">
        <w:rPr>
          <w:sz w:val="28"/>
          <w:szCs w:val="28"/>
          <w:rtl/>
        </w:rPr>
        <w:t>فر</w:t>
      </w:r>
      <w:r w:rsidR="00D976BC" w:rsidRPr="00984881">
        <w:rPr>
          <w:sz w:val="28"/>
          <w:szCs w:val="28"/>
          <w:rtl/>
        </w:rPr>
        <w:t>ﺍﻟﻬﻰ ﻭﺗﺎﺝ</w:t>
      </w:r>
      <w:r>
        <w:rPr>
          <w:sz w:val="28"/>
          <w:szCs w:val="28"/>
          <w:rtl/>
        </w:rPr>
        <w:t xml:space="preserve"> </w:t>
      </w:r>
      <w:r w:rsidR="00D976BC" w:rsidRPr="00984881">
        <w:rPr>
          <w:sz w:val="28"/>
          <w:szCs w:val="28"/>
          <w:rtl/>
        </w:rPr>
        <w:t>ﺷﺎﻫﻰ ﺭﺍ ﻣﻴﻴﺎﻓﺘﻨﺪ</w:t>
      </w:r>
      <w:r w:rsidR="00BD77AA">
        <w:rPr>
          <w:sz w:val="28"/>
          <w:szCs w:val="28"/>
          <w:rtl/>
        </w:rPr>
        <w:t xml:space="preserve">. </w:t>
      </w:r>
      <w:r w:rsidR="00D976BC" w:rsidRPr="00984881">
        <w:rPr>
          <w:sz w:val="28"/>
          <w:szCs w:val="28"/>
          <w:rtl/>
        </w:rPr>
        <w:t xml:space="preserve">ﮐﻪ </w:t>
      </w:r>
      <w:r w:rsidR="00BA4867" w:rsidRPr="00984881">
        <w:rPr>
          <w:sz w:val="28"/>
          <w:szCs w:val="28"/>
          <w:rtl/>
        </w:rPr>
        <w:t>معرّب</w:t>
      </w:r>
      <w:r>
        <w:rPr>
          <w:sz w:val="28"/>
          <w:szCs w:val="28"/>
          <w:rtl/>
        </w:rPr>
        <w:t xml:space="preserve"> </w:t>
      </w:r>
      <w:r w:rsidR="00D976BC" w:rsidRPr="00984881">
        <w:rPr>
          <w:sz w:val="28"/>
          <w:szCs w:val="28"/>
          <w:rtl/>
        </w:rPr>
        <w:t>ﺁﻥ ﺑ</w:t>
      </w:r>
      <w:r w:rsidR="009F6FAF" w:rsidRPr="00984881">
        <w:rPr>
          <w:rFonts w:hint="cs"/>
          <w:sz w:val="28"/>
          <w:szCs w:val="28"/>
          <w:rtl/>
        </w:rPr>
        <w:t>ِ</w:t>
      </w:r>
      <w:r w:rsidR="00D976BC" w:rsidRPr="00984881">
        <w:rPr>
          <w:sz w:val="28"/>
          <w:szCs w:val="28"/>
          <w:rtl/>
        </w:rPr>
        <w:t>ﺮ</w:t>
      </w:r>
      <w:r w:rsidR="009F6FAF" w:rsidRPr="00984881">
        <w:rPr>
          <w:rFonts w:hint="cs"/>
          <w:sz w:val="28"/>
          <w:szCs w:val="28"/>
          <w:rtl/>
        </w:rPr>
        <w:t>ّ</w:t>
      </w:r>
      <w:r w:rsidR="00D976BC" w:rsidRPr="00984881">
        <w:rPr>
          <w:sz w:val="28"/>
          <w:szCs w:val="28"/>
          <w:rtl/>
        </w:rPr>
        <w:t xml:space="preserve"> ﻳﺎ ﻧﻴﮑﻮﮐﺎﺭﻯ ﻭﺧﺪﻣﺎﺕ ﺍﻟﻬﻰ ﻣﻴﺒﺎﺷﺪ</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ﻗﺮﺁﻥ ﻭﺯﺑﺎﻥ</w:t>
      </w:r>
      <w:r>
        <w:rPr>
          <w:sz w:val="28"/>
          <w:szCs w:val="28"/>
          <w:rtl/>
        </w:rPr>
        <w:t xml:space="preserve"> </w:t>
      </w:r>
      <w:r w:rsidR="00D976BC" w:rsidRPr="00984881">
        <w:rPr>
          <w:sz w:val="28"/>
          <w:szCs w:val="28"/>
          <w:rtl/>
        </w:rPr>
        <w:t>ﻋﺮﺑﻰ</w:t>
      </w:r>
      <w:r w:rsidR="00BD77AA">
        <w:rPr>
          <w:sz w:val="28"/>
          <w:szCs w:val="28"/>
          <w:rtl/>
        </w:rPr>
        <w:t xml:space="preserve">، </w:t>
      </w:r>
      <w:r w:rsidR="00D976BC" w:rsidRPr="00984881">
        <w:rPr>
          <w:sz w:val="28"/>
          <w:szCs w:val="28"/>
          <w:rtl/>
        </w:rPr>
        <w:t>ﮐﻪ ﻫﻤﺎﻥ ﺯﺑﺎﻥ</w:t>
      </w:r>
      <w:r>
        <w:rPr>
          <w:sz w:val="28"/>
          <w:szCs w:val="28"/>
          <w:rtl/>
        </w:rPr>
        <w:t xml:space="preserve"> </w:t>
      </w:r>
      <w:r w:rsidR="00D976BC" w:rsidRPr="00984881">
        <w:rPr>
          <w:sz w:val="28"/>
          <w:szCs w:val="28"/>
          <w:rtl/>
        </w:rPr>
        <w:t>ﻗﺮﻳﺶ ﻭﻗﺮﺁﻥ</w:t>
      </w:r>
      <w:r>
        <w:rPr>
          <w:sz w:val="28"/>
          <w:szCs w:val="28"/>
          <w:rtl/>
        </w:rPr>
        <w:t xml:space="preserve"> </w:t>
      </w:r>
      <w:r w:rsidR="00D976BC" w:rsidRPr="00984881">
        <w:rPr>
          <w:sz w:val="28"/>
          <w:szCs w:val="28"/>
          <w:rtl/>
        </w:rPr>
        <w:t>ﻣﻴﺒﺎﺷﺪ</w:t>
      </w:r>
      <w:r w:rsidR="00BD77AA">
        <w:rPr>
          <w:sz w:val="28"/>
          <w:szCs w:val="28"/>
          <w:rtl/>
        </w:rPr>
        <w:t xml:space="preserve">، </w:t>
      </w:r>
      <w:r w:rsidR="00D976BC" w:rsidRPr="00984881">
        <w:rPr>
          <w:sz w:val="28"/>
          <w:szCs w:val="28"/>
          <w:rtl/>
        </w:rPr>
        <w:t>ﻣﻤﻠﻮ ﺍﺯ ﻭﺍﮊﮔﺎﻥ ﻓﺎﺭﺳﻰ</w:t>
      </w:r>
      <w:r>
        <w:rPr>
          <w:sz w:val="28"/>
          <w:szCs w:val="28"/>
          <w:rtl/>
        </w:rPr>
        <w:t xml:space="preserve"> </w:t>
      </w:r>
      <w:r w:rsidR="00D976BC" w:rsidRPr="00984881">
        <w:rPr>
          <w:sz w:val="28"/>
          <w:szCs w:val="28"/>
          <w:rtl/>
        </w:rPr>
        <w:t>ﺩﺭﻯ ﻣﻴﺒﺎﺷﺪ</w:t>
      </w:r>
      <w:r w:rsidR="00BD77AA">
        <w:rPr>
          <w:sz w:val="28"/>
          <w:szCs w:val="28"/>
          <w:rtl/>
        </w:rPr>
        <w:t xml:space="preserve">. </w:t>
      </w:r>
      <w:r w:rsidR="00D976BC" w:rsidRPr="00984881">
        <w:rPr>
          <w:sz w:val="28"/>
          <w:szCs w:val="28"/>
          <w:rtl/>
        </w:rPr>
        <w:t xml:space="preserve">ﮐﻪ </w:t>
      </w:r>
      <w:r w:rsidR="009915B2" w:rsidRPr="00984881">
        <w:rPr>
          <w:sz w:val="28"/>
          <w:szCs w:val="28"/>
          <w:rtl/>
        </w:rPr>
        <w:t>فر</w:t>
      </w:r>
      <w:r w:rsidR="00D976BC" w:rsidRPr="00984881">
        <w:rPr>
          <w:sz w:val="28"/>
          <w:szCs w:val="28"/>
          <w:rtl/>
        </w:rPr>
        <w:t>ﻫﻨﮓ ﺩﻳﻨﻰ ﻗﺮﻳﺶ ﺍﻭﻟﻴﻪ ﺭﺍ ﺗﺸﮑﻴﻞ ﻣﻴﺪﺍﺩﻩ ﺍﺳﺖ</w:t>
      </w:r>
      <w:r w:rsidR="00BD77AA">
        <w:rPr>
          <w:sz w:val="28"/>
          <w:szCs w:val="28"/>
          <w:rtl/>
        </w:rPr>
        <w:t xml:space="preserve">. </w:t>
      </w:r>
      <w:r w:rsidR="00D976BC" w:rsidRPr="00984881">
        <w:rPr>
          <w:sz w:val="28"/>
          <w:szCs w:val="28"/>
          <w:rtl/>
        </w:rPr>
        <w:t>ﻭ ﺍﻳﻦ</w:t>
      </w:r>
      <w:r>
        <w:rPr>
          <w:sz w:val="28"/>
          <w:szCs w:val="28"/>
          <w:rtl/>
        </w:rPr>
        <w:t xml:space="preserve"> </w:t>
      </w:r>
      <w:r w:rsidR="009915B2" w:rsidRPr="00984881">
        <w:rPr>
          <w:sz w:val="28"/>
          <w:szCs w:val="28"/>
          <w:rtl/>
        </w:rPr>
        <w:t>فر</w:t>
      </w:r>
      <w:r w:rsidR="00D976BC" w:rsidRPr="00984881">
        <w:rPr>
          <w:sz w:val="28"/>
          <w:szCs w:val="28"/>
          <w:rtl/>
        </w:rPr>
        <w:t>ﻫﻨﮓ ﻗﺮﻳﺶ</w:t>
      </w:r>
      <w:r w:rsidR="00BD77AA">
        <w:rPr>
          <w:sz w:val="28"/>
          <w:szCs w:val="28"/>
          <w:rtl/>
        </w:rPr>
        <w:t xml:space="preserve">، </w:t>
      </w:r>
      <w:r w:rsidR="00D976BC" w:rsidRPr="00984881">
        <w:rPr>
          <w:sz w:val="28"/>
          <w:szCs w:val="28"/>
          <w:rtl/>
        </w:rPr>
        <w:t>ﮐﻤﻰ ﺍﺯ ﺯﺑﺎﻥ ﺍﻭﺳﺘﺎ ﻭ ﭘﻬﻠﻮﻯ ﻗﺪﻳﻢ ﺩﻭﺭ ﺷﺪﻩ</w:t>
      </w:r>
      <w:r w:rsidR="00BD77AA">
        <w:rPr>
          <w:sz w:val="28"/>
          <w:szCs w:val="28"/>
          <w:rtl/>
        </w:rPr>
        <w:t xml:space="preserve">، </w:t>
      </w:r>
      <w:r w:rsidR="00D976BC" w:rsidRPr="00984881">
        <w:rPr>
          <w:sz w:val="28"/>
          <w:szCs w:val="28"/>
          <w:rtl/>
        </w:rPr>
        <w:t>ﻭﺯﺑﺎﻥ</w:t>
      </w:r>
      <w:r>
        <w:rPr>
          <w:sz w:val="28"/>
          <w:szCs w:val="28"/>
          <w:rtl/>
        </w:rPr>
        <w:t xml:space="preserve"> </w:t>
      </w:r>
      <w:r w:rsidR="00D976BC" w:rsidRPr="00984881">
        <w:rPr>
          <w:sz w:val="28"/>
          <w:szCs w:val="28"/>
          <w:rtl/>
        </w:rPr>
        <w:t>ﭘﻬﻠﻮﻯ ﺟﺪﻳﺪ ﺍﻭﺍﺋﻞ ﺳﺎﺳﺎﻧﻴﺎﻥ ﺭﺍ</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ﻭ ﮐﺘﺎﺏ</w:t>
      </w:r>
      <w:r>
        <w:rPr>
          <w:sz w:val="28"/>
          <w:szCs w:val="28"/>
          <w:rtl/>
        </w:rPr>
        <w:t xml:space="preserve"> </w:t>
      </w:r>
      <w:r w:rsidR="00D976BC" w:rsidRPr="00984881">
        <w:rPr>
          <w:sz w:val="28"/>
          <w:szCs w:val="28"/>
          <w:rtl/>
        </w:rPr>
        <w:t>ﺩﻳﻨﻰ ﻗﺮﻳﺶ</w:t>
      </w:r>
      <w:r w:rsidR="00BD77AA">
        <w:rPr>
          <w:sz w:val="28"/>
          <w:szCs w:val="28"/>
          <w:rtl/>
        </w:rPr>
        <w:t xml:space="preserve">، </w:t>
      </w:r>
      <w:r w:rsidR="00D976BC" w:rsidRPr="00984881">
        <w:rPr>
          <w:sz w:val="28"/>
          <w:szCs w:val="28"/>
          <w:rtl/>
        </w:rPr>
        <w:t>ﻫﻤﺎﻥ ﺯﻧﺪ ﺍﻭﺳﺘﺎﻯ ﺯﺭﺩﺷﺖ ﺍﺳﺖ</w:t>
      </w:r>
      <w:r w:rsidR="00BD77AA">
        <w:rPr>
          <w:sz w:val="28"/>
          <w:szCs w:val="28"/>
          <w:rtl/>
        </w:rPr>
        <w:t xml:space="preserve">، </w:t>
      </w:r>
      <w:r w:rsidR="00D976BC" w:rsidRPr="00984881">
        <w:rPr>
          <w:sz w:val="28"/>
          <w:szCs w:val="28"/>
          <w:rtl/>
        </w:rPr>
        <w:t>ﮐﻪ ﺍﻋﺮﺍﺏ ﺁﻧﺮﺍ ﺯﺑﻮﺭ ﮔﻔﺘﻨﺪ</w:t>
      </w:r>
      <w:r w:rsidR="00BD77AA">
        <w:rPr>
          <w:sz w:val="28"/>
          <w:szCs w:val="28"/>
          <w:rtl/>
        </w:rPr>
        <w:t xml:space="preserve">. </w:t>
      </w:r>
      <w:r w:rsidR="00D976BC" w:rsidRPr="00984881">
        <w:rPr>
          <w:sz w:val="28"/>
          <w:szCs w:val="28"/>
          <w:rtl/>
        </w:rPr>
        <w:t>ﮐﻪ ﺑﻨﺎﺩﺭﺳﺘﻰ ﺑﺰﺑﻮﺭ ﺗﻮﺭﺍﺕ ﺳﺮﻭﺩﻫﺎﻯ ﺩﺍﻭﺩ ﻣﺮﺑﻮﻁ ﮐﺮﺩﻩﺃﻧﺪ</w:t>
      </w:r>
      <w:r w:rsidR="00BD77AA">
        <w:rPr>
          <w:sz w:val="28"/>
          <w:szCs w:val="28"/>
          <w:rtl/>
        </w:rPr>
        <w:t xml:space="preserve">. </w:t>
      </w:r>
      <w:r w:rsidR="00D976BC" w:rsidRPr="00984881">
        <w:rPr>
          <w:sz w:val="28"/>
          <w:szCs w:val="28"/>
          <w:rtl/>
        </w:rPr>
        <w:t>ﺯﻳﺮﺍ ﻫﻤﻴﺸﻪﺍﻋﺮﺍﺏ ﺑﺨﺼﻮﺹ ﺍﻣﻮﻳﺎﻥ</w:t>
      </w:r>
      <w:r w:rsidR="00BD77AA">
        <w:rPr>
          <w:sz w:val="28"/>
          <w:szCs w:val="28"/>
          <w:rtl/>
        </w:rPr>
        <w:t xml:space="preserve">، </w:t>
      </w:r>
      <w:r w:rsidR="00D976BC" w:rsidRPr="00984881">
        <w:rPr>
          <w:sz w:val="28"/>
          <w:szCs w:val="28"/>
          <w:rtl/>
        </w:rPr>
        <w:t>ﻧﻤﻰ ﺧﻮﺍﺳﺘﻨﺪ ﺭﺍﺑﻄﻪﺍﻯ ﺑﻴﻦ</w:t>
      </w:r>
      <w:r>
        <w:rPr>
          <w:sz w:val="28"/>
          <w:szCs w:val="28"/>
          <w:rtl/>
        </w:rPr>
        <w:t xml:space="preserve"> </w:t>
      </w:r>
      <w:r w:rsidR="00D976BC" w:rsidRPr="00984881">
        <w:rPr>
          <w:sz w:val="28"/>
          <w:szCs w:val="28"/>
          <w:rtl/>
        </w:rPr>
        <w:t>ﻗﺮﻳﺶ ﻭ ﺍﻳﺮﺍﻧﻴﺎﻥ ﺯﺭﺩﺷﺘﻰ</w:t>
      </w:r>
      <w:r>
        <w:rPr>
          <w:sz w:val="28"/>
          <w:szCs w:val="28"/>
          <w:rtl/>
        </w:rPr>
        <w:t xml:space="preserve"> </w:t>
      </w:r>
      <w:r w:rsidR="00D976BC" w:rsidRPr="00984881">
        <w:rPr>
          <w:sz w:val="28"/>
          <w:szCs w:val="28"/>
          <w:rtl/>
        </w:rPr>
        <w:t>ﻭﺟﻮﺩ ﺩﺍﺷﺘﻪ ﺑﺎﺷﻨﺪ</w:t>
      </w:r>
      <w:r w:rsidR="00BD77AA">
        <w:rPr>
          <w:sz w:val="28"/>
          <w:szCs w:val="28"/>
          <w:rtl/>
        </w:rPr>
        <w:t xml:space="preserve">. </w:t>
      </w:r>
      <w:r w:rsidR="00D976BC" w:rsidRPr="00984881">
        <w:rPr>
          <w:sz w:val="28"/>
          <w:szCs w:val="28"/>
          <w:rtl/>
        </w:rPr>
        <w:t>ﺑﺨﺼﻮﺹ</w:t>
      </w:r>
      <w:r>
        <w:rPr>
          <w:sz w:val="28"/>
          <w:szCs w:val="28"/>
          <w:rtl/>
        </w:rPr>
        <w:t xml:space="preserve"> </w:t>
      </w:r>
      <w:r w:rsidR="00D976BC" w:rsidRPr="00984881">
        <w:rPr>
          <w:sz w:val="28"/>
          <w:szCs w:val="28"/>
          <w:rtl/>
        </w:rPr>
        <w:t>ﮐﻪ ﺧﻠﻔﺎﻯ ﺳﻴﺎﺳﻰ ﺍﺳﻠﺎﻣﻰ ﺍﻓﺘﺨﺎﺭ ﻗﺮﻳﺸﻰ ﺑﻮﺩﻥ ﺭﺍ</w:t>
      </w:r>
      <w:r w:rsidR="00BD77AA">
        <w:rPr>
          <w:sz w:val="28"/>
          <w:szCs w:val="28"/>
          <w:rtl/>
        </w:rPr>
        <w:t xml:space="preserve">، </w:t>
      </w:r>
      <w:r w:rsidR="00D976BC" w:rsidRPr="00984881">
        <w:rPr>
          <w:sz w:val="28"/>
          <w:szCs w:val="28"/>
          <w:rtl/>
        </w:rPr>
        <w:t>ﺩﻟﻴﻞ ﺧﻠﺎﻓﺖ</w:t>
      </w:r>
      <w:r>
        <w:rPr>
          <w:sz w:val="28"/>
          <w:szCs w:val="28"/>
          <w:rtl/>
        </w:rPr>
        <w:t xml:space="preserve"> </w:t>
      </w:r>
      <w:r w:rsidR="00D976BC" w:rsidRPr="00984881">
        <w:rPr>
          <w:sz w:val="28"/>
          <w:szCs w:val="28"/>
          <w:rtl/>
        </w:rPr>
        <w:t>ﺧﻮﺩ ﻣﻴﺪﺍﻧﺴﺘﻨﺪ</w:t>
      </w:r>
      <w:r w:rsidR="00BD77AA">
        <w:rPr>
          <w:sz w:val="28"/>
          <w:szCs w:val="28"/>
          <w:rtl/>
        </w:rPr>
        <w:t xml:space="preserve">. </w:t>
      </w:r>
      <w:r w:rsidR="00D976BC" w:rsidRPr="00984881">
        <w:rPr>
          <w:sz w:val="28"/>
          <w:szCs w:val="28"/>
          <w:rtl/>
        </w:rPr>
        <w:t>ﺳﺮﺷﺖ ﻫﻤﺎﻥ ﺳﺮﻧﻮﺷﺖ ﻫﺮﮐس ﺩﺭ ﺫﺍﺕ ﺭﻭﺣﻰ ﻭﮊﻧﺘﻴﻚ ﻧﻮﻋﻰ ﺍﻭ ﺍﺳﺖ</w:t>
      </w:r>
      <w:r w:rsidR="00BD77AA">
        <w:rPr>
          <w:sz w:val="28"/>
          <w:szCs w:val="28"/>
          <w:rtl/>
        </w:rPr>
        <w:t xml:space="preserve">. </w:t>
      </w:r>
      <w:r w:rsidR="00D976BC" w:rsidRPr="00984881">
        <w:rPr>
          <w:sz w:val="28"/>
          <w:szCs w:val="28"/>
          <w:rtl/>
        </w:rPr>
        <w:t>ﮐﻪ ﺍﺗﻔﺎﻗﺎ ﺗﻔﺎﻭﺗﻬﺎﻯ ﺳﻠّﻮﻟﻬﺎﻯ ﻋﺼﺒﻰ</w:t>
      </w:r>
      <w:r>
        <w:rPr>
          <w:sz w:val="28"/>
          <w:szCs w:val="28"/>
          <w:rtl/>
        </w:rPr>
        <w:t xml:space="preserve"> </w:t>
      </w:r>
      <w:r w:rsidR="00D976BC" w:rsidRPr="00984881">
        <w:rPr>
          <w:sz w:val="28"/>
          <w:szCs w:val="28"/>
          <w:rtl/>
        </w:rPr>
        <w:t>ﮐﻮﺭﺗﮑس ﺯﻳﺮ ﭘﻴﺸﺎﻧﻰ</w:t>
      </w:r>
      <w:r w:rsidR="00BD77AA">
        <w:rPr>
          <w:sz w:val="28"/>
          <w:szCs w:val="28"/>
          <w:rtl/>
        </w:rPr>
        <w:t xml:space="preserve">، </w:t>
      </w:r>
      <w:r w:rsidR="00D976BC" w:rsidRPr="00984881">
        <w:rPr>
          <w:sz w:val="28"/>
          <w:szCs w:val="28"/>
          <w:rtl/>
        </w:rPr>
        <w:t>ﮐﺎﻣﭙﻴﻮﺗﺮ ﺑﺪﻥ</w:t>
      </w:r>
      <w:r>
        <w:rPr>
          <w:sz w:val="28"/>
          <w:szCs w:val="28"/>
          <w:rtl/>
        </w:rPr>
        <w:t xml:space="preserve"> </w:t>
      </w:r>
      <w:r w:rsidR="00D976BC" w:rsidRPr="00984881">
        <w:rPr>
          <w:sz w:val="28"/>
          <w:szCs w:val="28"/>
          <w:rtl/>
        </w:rPr>
        <w:t>ﺍﻧﺴﺎﻥ ﻣﻴﺒﺎﺷﺪ</w:t>
      </w:r>
      <w:r w:rsidR="00BD77AA">
        <w:rPr>
          <w:sz w:val="28"/>
          <w:szCs w:val="28"/>
          <w:rtl/>
        </w:rPr>
        <w:t xml:space="preserve">. </w:t>
      </w:r>
      <w:r w:rsidR="00D976BC" w:rsidRPr="00984881">
        <w:rPr>
          <w:sz w:val="28"/>
          <w:szCs w:val="28"/>
          <w:rtl/>
        </w:rPr>
        <w:t>ﮔﻮﺋﻰ</w:t>
      </w:r>
      <w:r>
        <w:rPr>
          <w:sz w:val="28"/>
          <w:szCs w:val="28"/>
          <w:rtl/>
        </w:rPr>
        <w:t xml:space="preserve"> </w:t>
      </w:r>
      <w:r w:rsidR="00D976BC" w:rsidRPr="00984881">
        <w:rPr>
          <w:sz w:val="28"/>
          <w:szCs w:val="28"/>
          <w:rtl/>
        </w:rPr>
        <w:t>ﺑﺮ ﭘﻴﺸﺎﻧﻰ ﻫﺮﮐس ﺳﺮﻧﻮﺷﺖ ﺍﻭ ﻧﻮﺷﺘﻪ ﺷﺪﻩ</w:t>
      </w:r>
      <w:r w:rsidR="00BD77AA">
        <w:rPr>
          <w:sz w:val="28"/>
          <w:szCs w:val="28"/>
          <w:rtl/>
        </w:rPr>
        <w:t xml:space="preserve">. </w:t>
      </w:r>
      <w:r w:rsidR="00D976BC" w:rsidRPr="00984881">
        <w:rPr>
          <w:sz w:val="28"/>
          <w:szCs w:val="28"/>
          <w:rtl/>
        </w:rPr>
        <w:t>ﺍﻟﺒﺘﻪ ﮐﺮﺍﻣﺎﺕ ﺑﺎﻟﻔﻌﻞ ﺍﻧﺴﺎﻥ</w:t>
      </w:r>
      <w:r w:rsidR="00BD77AA">
        <w:rPr>
          <w:sz w:val="28"/>
          <w:szCs w:val="28"/>
          <w:rtl/>
        </w:rPr>
        <w:t xml:space="preserve">، </w:t>
      </w:r>
      <w:r w:rsidR="00D976BC" w:rsidRPr="00984881">
        <w:rPr>
          <w:sz w:val="28"/>
          <w:szCs w:val="28"/>
          <w:rtl/>
        </w:rPr>
        <w:t xml:space="preserve">ﻭ ﮐﺮﺍﻣﺎﺕ </w:t>
      </w:r>
      <w:r w:rsidR="008E00C3" w:rsidRPr="00984881">
        <w:rPr>
          <w:sz w:val="28"/>
          <w:szCs w:val="28"/>
          <w:rtl/>
        </w:rPr>
        <w:t>بالقوّه</w:t>
      </w:r>
      <w:r>
        <w:rPr>
          <w:sz w:val="28"/>
          <w:szCs w:val="28"/>
          <w:rtl/>
        </w:rPr>
        <w:t xml:space="preserve"> </w:t>
      </w:r>
      <w:r w:rsidR="00D976BC" w:rsidRPr="00984881">
        <w:rPr>
          <w:sz w:val="28"/>
          <w:szCs w:val="28"/>
          <w:rtl/>
        </w:rPr>
        <w:t>ﻣ</w:t>
      </w:r>
      <w:r w:rsidR="003D6BDB" w:rsidRPr="00984881">
        <w:rPr>
          <w:sz w:val="28"/>
          <w:szCs w:val="28"/>
          <w:rtl/>
        </w:rPr>
        <w:t xml:space="preserve"> حدّ</w:t>
      </w:r>
      <w:r w:rsidR="00D976BC" w:rsidRPr="00984881">
        <w:rPr>
          <w:sz w:val="28"/>
          <w:szCs w:val="28"/>
          <w:rtl/>
        </w:rPr>
        <w:t>ﻭﺩ ﻫﺮﮐس</w:t>
      </w:r>
      <w:r>
        <w:rPr>
          <w:sz w:val="28"/>
          <w:szCs w:val="28"/>
          <w:rtl/>
        </w:rPr>
        <w:t xml:space="preserve"> </w:t>
      </w:r>
      <w:r w:rsidR="00D976BC" w:rsidRPr="00984881">
        <w:rPr>
          <w:sz w:val="28"/>
          <w:szCs w:val="28"/>
          <w:rtl/>
        </w:rPr>
        <w:t>ﺑﺮﺍﻯ ﺍﻣﮑﺎﻥ</w:t>
      </w:r>
      <w:r>
        <w:rPr>
          <w:sz w:val="28"/>
          <w:szCs w:val="28"/>
          <w:rtl/>
        </w:rPr>
        <w:t xml:space="preserve"> </w:t>
      </w:r>
      <w:r w:rsidR="00D976BC" w:rsidRPr="00984881">
        <w:rPr>
          <w:sz w:val="28"/>
          <w:szCs w:val="28"/>
          <w:rtl/>
        </w:rPr>
        <w:t>ﺗﮑﻤﻴﻞ</w:t>
      </w:r>
      <w:r>
        <w:rPr>
          <w:sz w:val="28"/>
          <w:szCs w:val="28"/>
          <w:rtl/>
        </w:rPr>
        <w:t xml:space="preserve"> </w:t>
      </w:r>
      <w:r w:rsidR="00D976BC" w:rsidRPr="00984881">
        <w:rPr>
          <w:sz w:val="28"/>
          <w:szCs w:val="28"/>
          <w:rtl/>
        </w:rPr>
        <w:t>ﺁﻧﻬﺎ ﻫﺴﺖ</w:t>
      </w:r>
      <w:r w:rsidR="00BD77AA">
        <w:rPr>
          <w:sz w:val="28"/>
          <w:szCs w:val="28"/>
          <w:rtl/>
        </w:rPr>
        <w:t xml:space="preserve">. </w:t>
      </w:r>
      <w:r w:rsidR="00D976BC" w:rsidRPr="00984881">
        <w:rPr>
          <w:sz w:val="28"/>
          <w:szCs w:val="28"/>
          <w:rtl/>
        </w:rPr>
        <w:t>ﻭﻟﻰ ﺍﻧﺴﺎﻥ</w:t>
      </w:r>
      <w:r>
        <w:rPr>
          <w:sz w:val="28"/>
          <w:szCs w:val="28"/>
          <w:rtl/>
        </w:rPr>
        <w:t xml:space="preserve"> </w:t>
      </w:r>
      <w:r w:rsidR="00D976BC" w:rsidRPr="00984881">
        <w:rPr>
          <w:sz w:val="28"/>
          <w:szCs w:val="28"/>
          <w:rtl/>
        </w:rPr>
        <w:t>ﺳﺎﻟﻚ ﺑﺎ ﺍﺭﺍﺩﻩ ﻭ ﻋﺸﻖ ﻭ ﺍﻃﺎﻋﺖ ﻭ ﻫﺪﺍﻳﺖ</w:t>
      </w:r>
      <w:r>
        <w:rPr>
          <w:sz w:val="28"/>
          <w:szCs w:val="28"/>
          <w:rtl/>
        </w:rPr>
        <w:t xml:space="preserve"> </w:t>
      </w:r>
      <w:r w:rsidR="00D976BC" w:rsidRPr="00984881">
        <w:rPr>
          <w:sz w:val="28"/>
          <w:szCs w:val="28"/>
          <w:rtl/>
        </w:rPr>
        <w:t>ﭘﻴﺮ ﺧﻮﺩ</w:t>
      </w:r>
      <w:r>
        <w:rPr>
          <w:sz w:val="28"/>
          <w:szCs w:val="28"/>
          <w:rtl/>
        </w:rPr>
        <w:t xml:space="preserve"> </w:t>
      </w:r>
      <w:r w:rsidR="00D976BC" w:rsidRPr="00984881">
        <w:rPr>
          <w:sz w:val="28"/>
          <w:szCs w:val="28"/>
          <w:rtl/>
        </w:rPr>
        <w:t xml:space="preserve">ﺍﺯ </w:t>
      </w:r>
      <w:r w:rsidR="00D976BC" w:rsidRPr="00984881">
        <w:rPr>
          <w:sz w:val="28"/>
          <w:szCs w:val="28"/>
          <w:rtl/>
        </w:rPr>
        <w:lastRenderedPageBreak/>
        <w:t>ﮐﻤﻚ ﺧﺪﺍﻭﻧﺪ</w:t>
      </w:r>
      <w:r w:rsidR="00BD77AA">
        <w:rPr>
          <w:sz w:val="28"/>
          <w:szCs w:val="28"/>
          <w:rtl/>
        </w:rPr>
        <w:t xml:space="preserve">، </w:t>
      </w:r>
      <w:r w:rsidR="00D976BC" w:rsidRPr="00984881">
        <w:rPr>
          <w:sz w:val="28"/>
          <w:szCs w:val="28"/>
          <w:rtl/>
        </w:rPr>
        <w:t>ﻣﻴﺘﻮﺍﻧﺪ</w:t>
      </w:r>
      <w:r>
        <w:rPr>
          <w:sz w:val="28"/>
          <w:szCs w:val="28"/>
          <w:rtl/>
        </w:rPr>
        <w:t xml:space="preserve"> </w:t>
      </w:r>
      <w:r w:rsidR="00D976BC" w:rsidRPr="00984881">
        <w:rPr>
          <w:sz w:val="28"/>
          <w:szCs w:val="28"/>
          <w:rtl/>
        </w:rPr>
        <w:t>ﺩﮔﺮﮔﻮﻧﻰ ﻫﺎﻯ ﮊﻧﺘﻴﻚ ﺭﻭﺣﻰ ﺧﻮﺩ ﺭﺍ</w:t>
      </w:r>
      <w:r>
        <w:rPr>
          <w:sz w:val="28"/>
          <w:szCs w:val="28"/>
          <w:rtl/>
        </w:rPr>
        <w:t xml:space="preserve"> </w:t>
      </w:r>
      <w:r w:rsidR="00D976BC" w:rsidRPr="00984881">
        <w:rPr>
          <w:sz w:val="28"/>
          <w:szCs w:val="28"/>
          <w:rtl/>
        </w:rPr>
        <w:t>ﺑﻨﻔﻊ</w:t>
      </w:r>
      <w:r>
        <w:rPr>
          <w:sz w:val="28"/>
          <w:szCs w:val="28"/>
          <w:rtl/>
        </w:rPr>
        <w:t xml:space="preserve"> </w:t>
      </w:r>
      <w:r w:rsidR="00D976BC" w:rsidRPr="00984881">
        <w:rPr>
          <w:sz w:val="28"/>
          <w:szCs w:val="28"/>
          <w:rtl/>
        </w:rPr>
        <w:t>ﺧﻮﻳﺸﺘﻦ</w:t>
      </w:r>
      <w:r>
        <w:rPr>
          <w:sz w:val="28"/>
          <w:szCs w:val="28"/>
          <w:rtl/>
        </w:rPr>
        <w:t xml:space="preserve"> </w:t>
      </w:r>
      <w:r w:rsidR="00D976BC" w:rsidRPr="00984881">
        <w:rPr>
          <w:sz w:val="28"/>
          <w:szCs w:val="28"/>
          <w:rtl/>
        </w:rPr>
        <w:t>ﺗﮑﻤﻴﻞ ﻧﻤﺎﻳﺪ</w:t>
      </w:r>
      <w:r w:rsidR="00BD77AA">
        <w:rPr>
          <w:sz w:val="28"/>
          <w:szCs w:val="28"/>
          <w:rtl/>
        </w:rPr>
        <w:t xml:space="preserve">. </w:t>
      </w:r>
      <w:r w:rsidR="00D976BC" w:rsidRPr="00984881">
        <w:rPr>
          <w:sz w:val="28"/>
          <w:szCs w:val="28"/>
          <w:rtl/>
        </w:rPr>
        <w:t xml:space="preserve">ﺍﮔﺮ ﮐﺮﺍﻣﺎﺕ </w:t>
      </w:r>
      <w:r w:rsidR="008E00C3" w:rsidRPr="00984881">
        <w:rPr>
          <w:sz w:val="28"/>
          <w:szCs w:val="28"/>
          <w:rtl/>
        </w:rPr>
        <w:t>بالقوّه</w:t>
      </w:r>
      <w:r>
        <w:rPr>
          <w:sz w:val="28"/>
          <w:szCs w:val="28"/>
          <w:rtl/>
        </w:rPr>
        <w:t xml:space="preserve"> </w:t>
      </w:r>
      <w:r w:rsidR="00D976BC" w:rsidRPr="00984881">
        <w:rPr>
          <w:sz w:val="28"/>
          <w:szCs w:val="28"/>
          <w:rtl/>
        </w:rPr>
        <w:t xml:space="preserve">ﻭ ﺗﺰﮐﻴﻪﻫﺎﻯ ﻋﻤﻴﻖ ﺗﺮ ﺑﻌﺪﻯ </w:t>
      </w:r>
      <w:r w:rsidR="009915B2" w:rsidRPr="00984881">
        <w:rPr>
          <w:sz w:val="28"/>
          <w:szCs w:val="28"/>
          <w:rtl/>
        </w:rPr>
        <w:t>فر</w:t>
      </w:r>
      <w:r w:rsidR="00D976BC" w:rsidRPr="00984881">
        <w:rPr>
          <w:sz w:val="28"/>
          <w:szCs w:val="28"/>
          <w:rtl/>
        </w:rPr>
        <w:t>ﺻﺖ</w:t>
      </w:r>
      <w:r>
        <w:rPr>
          <w:sz w:val="28"/>
          <w:szCs w:val="28"/>
          <w:rtl/>
        </w:rPr>
        <w:t xml:space="preserve"> </w:t>
      </w:r>
      <w:r w:rsidR="00D976BC" w:rsidRPr="00984881">
        <w:rPr>
          <w:sz w:val="28"/>
          <w:szCs w:val="28"/>
          <w:rtl/>
        </w:rPr>
        <w:t>ﺭﺍ ﺑﺪﻫﻨﺪ</w:t>
      </w:r>
      <w:r w:rsidR="00BD77AA">
        <w:rPr>
          <w:sz w:val="28"/>
          <w:szCs w:val="28"/>
          <w:rtl/>
        </w:rPr>
        <w:t xml:space="preserve">. </w:t>
      </w:r>
      <w:r w:rsidR="00D976BC" w:rsidRPr="00984881">
        <w:rPr>
          <w:sz w:val="28"/>
          <w:szCs w:val="28"/>
          <w:rtl/>
        </w:rPr>
        <w:t>ﻫﺮﮐسﺑﺎﻳﺪ</w:t>
      </w:r>
      <w:r>
        <w:rPr>
          <w:sz w:val="28"/>
          <w:szCs w:val="28"/>
          <w:rtl/>
        </w:rPr>
        <w:t xml:space="preserve"> </w:t>
      </w:r>
      <w:r w:rsidR="00D976BC" w:rsidRPr="00984881">
        <w:rPr>
          <w:sz w:val="28"/>
          <w:szCs w:val="28"/>
          <w:rtl/>
        </w:rPr>
        <w:t>ﺍﻣﺘﺤﺎﻥ ﮐﻨﺪ</w:t>
      </w:r>
      <w:r w:rsidR="00BD77AA">
        <w:rPr>
          <w:sz w:val="28"/>
          <w:szCs w:val="28"/>
          <w:rtl/>
        </w:rPr>
        <w:t xml:space="preserve">، </w:t>
      </w:r>
      <w:r w:rsidR="00D976BC" w:rsidRPr="00984881">
        <w:rPr>
          <w:sz w:val="28"/>
          <w:szCs w:val="28"/>
          <w:rtl/>
        </w:rPr>
        <w:t>ﺗﺎ ﮐﻨﻮﻥ ﭼﻘﺪﺭ ﺗﮑﺎﻣﻞ</w:t>
      </w:r>
      <w:r>
        <w:rPr>
          <w:sz w:val="28"/>
          <w:szCs w:val="28"/>
          <w:rtl/>
        </w:rPr>
        <w:t xml:space="preserve"> </w:t>
      </w:r>
      <w:r w:rsidR="00D976BC" w:rsidRPr="00984881">
        <w:rPr>
          <w:sz w:val="28"/>
          <w:szCs w:val="28"/>
          <w:rtl/>
        </w:rPr>
        <w:t>ﺭﻭﺣﻰ ﻭ ﺑﺸﺮﻯ ﺩﺍﺭﺩ</w:t>
      </w:r>
      <w:r w:rsidR="00BD77AA">
        <w:rPr>
          <w:sz w:val="28"/>
          <w:szCs w:val="28"/>
          <w:rtl/>
        </w:rPr>
        <w:t xml:space="preserve">. </w:t>
      </w:r>
      <w:r w:rsidR="00D976BC" w:rsidRPr="00984881">
        <w:rPr>
          <w:sz w:val="28"/>
          <w:szCs w:val="28"/>
          <w:rtl/>
        </w:rPr>
        <w:t>ﻭﺗﺎ ﻣﻴﺘﻮﺍﻧﺪ</w:t>
      </w:r>
      <w:r w:rsidR="00BD77AA">
        <w:rPr>
          <w:sz w:val="28"/>
          <w:szCs w:val="28"/>
          <w:rtl/>
        </w:rPr>
        <w:t xml:space="preserve">، </w:t>
      </w:r>
      <w:r w:rsidR="00D976BC" w:rsidRPr="00984881">
        <w:rPr>
          <w:sz w:val="28"/>
          <w:szCs w:val="28"/>
          <w:rtl/>
        </w:rPr>
        <w:t xml:space="preserve">ﺑﺘﺤﻘﻖ ﻫﺮﭼﻪ ﺑﻴﺸﺘﺮ ﮐﺮﺍﻣﺎﺕ </w:t>
      </w:r>
      <w:r w:rsidR="008E00C3" w:rsidRPr="00984881">
        <w:rPr>
          <w:sz w:val="28"/>
          <w:szCs w:val="28"/>
          <w:rtl/>
        </w:rPr>
        <w:t>بالقوّه</w:t>
      </w:r>
      <w:r>
        <w:rPr>
          <w:sz w:val="28"/>
          <w:szCs w:val="28"/>
          <w:rtl/>
        </w:rPr>
        <w:t xml:space="preserve"> </w:t>
      </w:r>
      <w:r w:rsidR="00D976BC" w:rsidRPr="00984881">
        <w:rPr>
          <w:sz w:val="28"/>
          <w:szCs w:val="28"/>
          <w:rtl/>
        </w:rPr>
        <w:t>ﺧﻮﺩ ﺑﭙﺮﺩﺍﺯﺩ</w:t>
      </w:r>
      <w:r w:rsidR="00BD77AA">
        <w:rPr>
          <w:sz w:val="28"/>
          <w:szCs w:val="28"/>
          <w:rtl/>
        </w:rPr>
        <w:t xml:space="preserve">. </w:t>
      </w:r>
      <w:r w:rsidR="00D976BC" w:rsidRPr="00984881">
        <w:rPr>
          <w:sz w:val="28"/>
          <w:szCs w:val="28"/>
          <w:rtl/>
        </w:rPr>
        <w:t>ﻭ ﺍﻟﺒﺘﻪ ﺃﻧﺪﮔﻰ ﺍﺯ ﺍﻳﻦ</w:t>
      </w:r>
      <w:r>
        <w:rPr>
          <w:sz w:val="28"/>
          <w:szCs w:val="28"/>
          <w:rtl/>
        </w:rPr>
        <w:t xml:space="preserve"> </w:t>
      </w:r>
      <w:r w:rsidR="00D976BC" w:rsidRPr="00984881">
        <w:rPr>
          <w:sz w:val="28"/>
          <w:szCs w:val="28"/>
          <w:rtl/>
        </w:rPr>
        <w:t>ﺷﺎﻳﺴﺘﮕﺎﻥ</w:t>
      </w:r>
      <w:r w:rsidR="00BD77AA">
        <w:rPr>
          <w:sz w:val="28"/>
          <w:szCs w:val="28"/>
          <w:rtl/>
        </w:rPr>
        <w:t xml:space="preserve">، </w:t>
      </w:r>
      <w:r w:rsidR="00D976BC" w:rsidRPr="00984881">
        <w:rPr>
          <w:sz w:val="28"/>
          <w:szCs w:val="28"/>
          <w:rtl/>
        </w:rPr>
        <w:t>ﺑﻨﻬﺎﻳﺖ</w:t>
      </w:r>
      <w:r>
        <w:rPr>
          <w:sz w:val="28"/>
          <w:szCs w:val="28"/>
          <w:rtl/>
        </w:rPr>
        <w:t xml:space="preserve"> </w:t>
      </w:r>
      <w:r w:rsidR="00D976BC" w:rsidRPr="00984881">
        <w:rPr>
          <w:sz w:val="28"/>
          <w:szCs w:val="28"/>
          <w:rtl/>
        </w:rPr>
        <w:t>ﻫﻔﺖ</w:t>
      </w:r>
      <w:r>
        <w:rPr>
          <w:sz w:val="28"/>
          <w:szCs w:val="28"/>
          <w:rtl/>
        </w:rPr>
        <w:t xml:space="preserve"> </w:t>
      </w:r>
      <w:r w:rsidR="00D976BC" w:rsidRPr="00984881">
        <w:rPr>
          <w:sz w:val="28"/>
          <w:szCs w:val="28"/>
          <w:rtl/>
        </w:rPr>
        <w:t>ﺷﻬﻮﺩ ﻣﻴﺮﺳﻨﺪ</w:t>
      </w:r>
      <w:r w:rsidR="00BD77AA">
        <w:rPr>
          <w:sz w:val="28"/>
          <w:szCs w:val="28"/>
          <w:rtl/>
        </w:rPr>
        <w:t xml:space="preserve">، </w:t>
      </w:r>
      <w:r w:rsidR="00D976BC" w:rsidRPr="00984881">
        <w:rPr>
          <w:sz w:val="28"/>
          <w:szCs w:val="28"/>
          <w:rtl/>
        </w:rPr>
        <w:t>ﻭﻟﻰ ﺷﻬﻮﺩ ﭼﻬﺎﺭﻡ ﻣﺮﺗﻀﻮﻯ</w:t>
      </w:r>
      <w:r>
        <w:rPr>
          <w:sz w:val="28"/>
          <w:szCs w:val="28"/>
          <w:rtl/>
        </w:rPr>
        <w:t xml:space="preserve"> </w:t>
      </w:r>
      <w:r w:rsidR="00D976BC" w:rsidRPr="00984881">
        <w:rPr>
          <w:sz w:val="28"/>
          <w:szCs w:val="28"/>
          <w:rtl/>
        </w:rPr>
        <w:t>ﻣﺪﺭﻙ ﺭﺿﺎﻳﺖ ﺍﻟﻬﻰ ﺑﺮﺍﻯ ﻧﺠﺎﺕ ﺍﺯ ﻧﻮﻉ ﺑﺸﺮﻯ ﻫﺴﺖ</w:t>
      </w:r>
      <w:r w:rsidR="00BD77AA">
        <w:rPr>
          <w:sz w:val="28"/>
          <w:szCs w:val="28"/>
          <w:rtl/>
        </w:rPr>
        <w:t xml:space="preserve">. </w:t>
      </w:r>
      <w:r w:rsidR="00D976BC" w:rsidRPr="00984881">
        <w:rPr>
          <w:sz w:val="28"/>
          <w:szCs w:val="28"/>
          <w:rtl/>
        </w:rPr>
        <w:t xml:space="preserve">ﻭﻟﻰ ﺩﺭ ﻓﺼﻮﻝ ﺍﻭﻟﻴﻪ ﻧﻮﻉ ﻓﻮﻕ ﺑﺸﺮﻯ ﺧﻮﺍﻫﺪ ﺑﻮﺩ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ﮔﺪﺍ ﭼﺮﺍ ﻧﺰﻧﺪ ﻟﺎﻑ ﺳﻠﻄﻨﺖ</w:t>
      </w:r>
      <w:r w:rsidR="004D25BE">
        <w:rPr>
          <w:b/>
          <w:bCs/>
          <w:sz w:val="28"/>
          <w:szCs w:val="28"/>
          <w:rtl/>
        </w:rPr>
        <w:t xml:space="preserve"> </w:t>
      </w:r>
      <w:r w:rsidRPr="00984881">
        <w:rPr>
          <w:b/>
          <w:bCs/>
          <w:sz w:val="28"/>
          <w:szCs w:val="28"/>
          <w:rtl/>
        </w:rPr>
        <w:t>ﺍﻣﺮﻭﺯ</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ﺧﻴﻤﻪ ﺳﺎﻳﻪٴ ﺃﺑﺮﺳﺖ</w:t>
      </w:r>
      <w:r w:rsidR="00BD77AA">
        <w:rPr>
          <w:b/>
          <w:bCs/>
          <w:sz w:val="28"/>
          <w:szCs w:val="28"/>
          <w:rtl/>
        </w:rPr>
        <w:t xml:space="preserve">، </w:t>
      </w:r>
      <w:r w:rsidRPr="00984881">
        <w:rPr>
          <w:b/>
          <w:bCs/>
          <w:sz w:val="28"/>
          <w:szCs w:val="28"/>
          <w:rtl/>
        </w:rPr>
        <w:t xml:space="preserve">ﻭ ﺑﺰﻣﮕﻪ ﻟﺐ ﮐﺸﺖ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ﺩﺭﻭﻳﺶ ﮔﺪﺍﻯ ﭘﻴﺮ ﺍﻟﻬﻰ ﻭﺧﺪﺍﻭﻧﺪ</w:t>
      </w:r>
      <w:r w:rsidR="00BD77AA">
        <w:rPr>
          <w:sz w:val="28"/>
          <w:szCs w:val="28"/>
          <w:rtl/>
        </w:rPr>
        <w:t xml:space="preserve">، </w:t>
      </w:r>
      <w:r w:rsidR="00D976BC" w:rsidRPr="00984881">
        <w:rPr>
          <w:sz w:val="28"/>
          <w:szCs w:val="28"/>
          <w:rtl/>
        </w:rPr>
        <w:t>ﺑﺮﺍﻯ ﮐﺴﺐ ﻣﻘﺎﻣﺎﺕ ﺍﻟﻬﻰ ﻭ ﺭﺣﻤﺘﻬﺎﻯ ﺷﻬﻮﺩﻯ ﻭ</w:t>
      </w:r>
      <w:r>
        <w:rPr>
          <w:sz w:val="28"/>
          <w:szCs w:val="28"/>
          <w:rtl/>
        </w:rPr>
        <w:t xml:space="preserve"> </w:t>
      </w:r>
      <w:r w:rsidR="00D976BC" w:rsidRPr="00984881">
        <w:rPr>
          <w:sz w:val="28"/>
          <w:szCs w:val="28"/>
          <w:rtl/>
        </w:rPr>
        <w:t>ﻋﻘﻠﻰ</w:t>
      </w:r>
      <w:r w:rsidR="00BD77AA">
        <w:rPr>
          <w:sz w:val="28"/>
          <w:szCs w:val="28"/>
          <w:rtl/>
        </w:rPr>
        <w:t xml:space="preserve">، </w:t>
      </w:r>
      <w:r w:rsidR="00D976BC" w:rsidRPr="00984881">
        <w:rPr>
          <w:sz w:val="28"/>
          <w:szCs w:val="28"/>
          <w:rtl/>
        </w:rPr>
        <w:t>ﭼﻮﻥ ﺣﺎﻓﻆ ﮐﻪ ﺩﺭ ﮔﻮﺩﺍﻝ ﭼﻮﻥ ﻗﺒﺮ ﻋﺰﻟﺘﮕﺎﻩ ﺧﻮﺩ</w:t>
      </w:r>
      <w:r>
        <w:rPr>
          <w:sz w:val="28"/>
          <w:szCs w:val="28"/>
          <w:rtl/>
        </w:rPr>
        <w:t xml:space="preserve"> </w:t>
      </w:r>
      <w:r w:rsidR="00D976BC" w:rsidRPr="00984881">
        <w:rPr>
          <w:sz w:val="28"/>
          <w:szCs w:val="28"/>
          <w:rtl/>
        </w:rPr>
        <w:t>ﻣﻴﺒﺎﺷﺪ</w:t>
      </w:r>
      <w:r w:rsidR="00BD77AA">
        <w:rPr>
          <w:sz w:val="28"/>
          <w:szCs w:val="28"/>
          <w:rtl/>
        </w:rPr>
        <w:t xml:space="preserve">، </w:t>
      </w:r>
      <w:r w:rsidR="00D976BC" w:rsidRPr="00984881">
        <w:rPr>
          <w:sz w:val="28"/>
          <w:szCs w:val="28"/>
          <w:rtl/>
        </w:rPr>
        <w:t>ﺍﻣﺮﻭﺯ ﻟﺎﻑ ﺳﻠﻄﻨﺖ ﻣﻴﺰﻧﺪ</w:t>
      </w:r>
      <w:r w:rsidR="00BD77AA">
        <w:rPr>
          <w:sz w:val="28"/>
          <w:szCs w:val="28"/>
          <w:rtl/>
        </w:rPr>
        <w:t xml:space="preserve">. </w:t>
      </w:r>
      <w:r w:rsidR="00D976BC" w:rsidRPr="00984881">
        <w:rPr>
          <w:sz w:val="28"/>
          <w:szCs w:val="28"/>
          <w:rtl/>
        </w:rPr>
        <w:t>ﻭ ﺑﻨﻈﺮ ﻣﻴﺮﺳﺪ ﺣﺎﻓﻆ ﺍﻳﻦ ﻏﺰﻝ ﺭﺍ ﺩﺭ ﻧﺠﺎﺕ ﻭ ﺑﺎﺯﮔﺸﺖ ﺑﺨﻠﻖ ﺧﻮﺩ</w:t>
      </w:r>
      <w:r>
        <w:rPr>
          <w:sz w:val="28"/>
          <w:szCs w:val="28"/>
          <w:rtl/>
        </w:rPr>
        <w:t xml:space="preserve"> </w:t>
      </w:r>
      <w:r w:rsidR="00D976BC" w:rsidRPr="00984881">
        <w:rPr>
          <w:sz w:val="28"/>
          <w:szCs w:val="28"/>
          <w:rtl/>
        </w:rPr>
        <w:t>ﮐﻪ ﮐﺎﻣﻠﻰ ﺍﻟﻬﻰ ﺷﺪﻩ ﺍﺳﺖ</w:t>
      </w:r>
      <w:r w:rsidR="00BD77AA">
        <w:rPr>
          <w:sz w:val="28"/>
          <w:szCs w:val="28"/>
          <w:rtl/>
        </w:rPr>
        <w:t xml:space="preserve">، </w:t>
      </w:r>
      <w:r w:rsidR="00D976BC" w:rsidRPr="00984881">
        <w:rPr>
          <w:sz w:val="28"/>
          <w:szCs w:val="28"/>
          <w:rtl/>
        </w:rPr>
        <w:t>ﺳﺮﻭﺩﻩ ﮐﻪ ﺷﺎﺩﻣﺎﻥ ﺍﺳﺖ</w:t>
      </w:r>
      <w:r w:rsidR="00BD77AA">
        <w:rPr>
          <w:sz w:val="28"/>
          <w:szCs w:val="28"/>
          <w:rtl/>
        </w:rPr>
        <w:t xml:space="preserve">. </w:t>
      </w:r>
      <w:r w:rsidR="00D976BC" w:rsidRPr="00984881">
        <w:rPr>
          <w:sz w:val="28"/>
          <w:szCs w:val="28"/>
          <w:rtl/>
        </w:rPr>
        <w:t>ﻭ ﺑﺮﺍﻯ ﺣﻮﺭﻯ ﻭ ﻫﻮﺭ ﻭ ﺧﻮﺭﻭ ﮐﻴﺎﻥ</w:t>
      </w:r>
      <w:r>
        <w:rPr>
          <w:sz w:val="28"/>
          <w:szCs w:val="28"/>
          <w:rtl/>
        </w:rPr>
        <w:t xml:space="preserve"> </w:t>
      </w:r>
      <w:r w:rsidR="00E36A3F" w:rsidRPr="00984881">
        <w:rPr>
          <w:sz w:val="28"/>
          <w:szCs w:val="28"/>
          <w:rtl/>
        </w:rPr>
        <w:t>خورّه</w:t>
      </w:r>
      <w:r w:rsidR="00D976BC" w:rsidRPr="00984881">
        <w:rPr>
          <w:sz w:val="28"/>
          <w:szCs w:val="28"/>
          <w:rtl/>
        </w:rPr>
        <w:t xml:space="preserve"> ﺁﺧﺮ ﺧﻮﺩ ﻧﻮﺭ ﻗﺎﺋم ﺮﺏّ ﺍﻟﻨﻮﻉ ﺭﻭﺡ ﺍﻟﻘﺪس ﺭﺍ ﺩﺭ ﺑﺮ ﺩﺍﺭﺩ</w:t>
      </w:r>
      <w:r w:rsidR="00BD77AA">
        <w:rPr>
          <w:sz w:val="28"/>
          <w:szCs w:val="28"/>
          <w:rtl/>
        </w:rPr>
        <w:t xml:space="preserve">. </w:t>
      </w:r>
      <w:r w:rsidR="00D976BC" w:rsidRPr="00984881">
        <w:rPr>
          <w:sz w:val="28"/>
          <w:szCs w:val="28"/>
          <w:rtl/>
        </w:rPr>
        <w:t>ﮔﺮﭼﻪ ﺗﻤﺎﻡ ﻣﺮﺍﺗﺐ ﺍﻟﻬﻰ ﻭ</w:t>
      </w:r>
      <w:r w:rsidR="009732B0" w:rsidRPr="00984881">
        <w:rPr>
          <w:sz w:val="28"/>
          <w:szCs w:val="28"/>
          <w:rtl/>
        </w:rPr>
        <w:t>حَدّ</w:t>
      </w:r>
      <w:r w:rsidR="00D976BC" w:rsidRPr="00984881">
        <w:rPr>
          <w:sz w:val="28"/>
          <w:szCs w:val="28"/>
          <w:rtl/>
        </w:rPr>
        <w:t>ﺕ ﻭﺟﻮﺩ ﺭﺍ ﺩﺍﺭﻧﺪ</w:t>
      </w:r>
      <w:r w:rsidR="00BD77AA">
        <w:rPr>
          <w:sz w:val="28"/>
          <w:szCs w:val="28"/>
          <w:rtl/>
        </w:rPr>
        <w:t xml:space="preserve">، </w:t>
      </w:r>
      <w:r w:rsidR="00D976BC" w:rsidRPr="00984881">
        <w:rPr>
          <w:sz w:val="28"/>
          <w:szCs w:val="28"/>
          <w:rtl/>
        </w:rPr>
        <w:t>ﮐﻪ ﺑﺮﺍﻯ ﺳﺎﻟﻚ ﻭ</w:t>
      </w:r>
      <w:r w:rsidR="009732B0" w:rsidRPr="00984881">
        <w:rPr>
          <w:sz w:val="28"/>
          <w:szCs w:val="28"/>
          <w:rtl/>
        </w:rPr>
        <w:t>حَدّ</w:t>
      </w:r>
      <w:r w:rsidR="00D976BC" w:rsidRPr="00984881">
        <w:rPr>
          <w:sz w:val="28"/>
          <w:szCs w:val="28"/>
          <w:rtl/>
        </w:rPr>
        <w:t>ﺕ</w:t>
      </w:r>
      <w:r>
        <w:rPr>
          <w:sz w:val="28"/>
          <w:szCs w:val="28"/>
          <w:rtl/>
        </w:rPr>
        <w:t xml:space="preserve"> </w:t>
      </w:r>
      <w:r w:rsidR="00D976BC" w:rsidRPr="00984881">
        <w:rPr>
          <w:sz w:val="28"/>
          <w:szCs w:val="28"/>
          <w:rtl/>
        </w:rPr>
        <w:t>ﺷﻬﻮﺩﻯ ﻧﻴﺰ ﺩﺍﺭﻧﺪ</w:t>
      </w:r>
      <w:r w:rsidR="00BD77AA">
        <w:rPr>
          <w:sz w:val="28"/>
          <w:szCs w:val="28"/>
          <w:rtl/>
        </w:rPr>
        <w:t xml:space="preserve">. </w:t>
      </w:r>
      <w:r w:rsidR="00D976BC" w:rsidRPr="00984881">
        <w:rPr>
          <w:sz w:val="28"/>
          <w:szCs w:val="28"/>
          <w:rtl/>
        </w:rPr>
        <w:t>ﭘﻴﺮ</w:t>
      </w:r>
      <w:r>
        <w:rPr>
          <w:sz w:val="28"/>
          <w:szCs w:val="28"/>
          <w:rtl/>
        </w:rPr>
        <w:t xml:space="preserve"> </w:t>
      </w:r>
      <w:r w:rsidR="00D976BC" w:rsidRPr="00984881">
        <w:rPr>
          <w:sz w:val="28"/>
          <w:szCs w:val="28"/>
          <w:rtl/>
        </w:rPr>
        <w:t>ﮐﺎﻣﻞ ﻭﻣﺮﺍﺗﺐ ﻫﻔﺘﮕﺎﻧﻪ ﺷﻬﻮﺩﻯ ﻫﻤﻪ ﻳﮑﻰ ﻫﺴﺘﻨﺪ</w:t>
      </w:r>
      <w:r w:rsidR="00BD77AA">
        <w:rPr>
          <w:sz w:val="28"/>
          <w:szCs w:val="28"/>
          <w:rtl/>
        </w:rPr>
        <w:t xml:space="preserve">. </w:t>
      </w:r>
      <w:r w:rsidR="00D976BC" w:rsidRPr="00984881">
        <w:rPr>
          <w:sz w:val="28"/>
          <w:szCs w:val="28"/>
          <w:rtl/>
        </w:rPr>
        <w:t>ﻫﺮﮐﺪﺍﻡ ﺑﺨﺎﻃﺮ ﺗﻔﺎﻭﺕ ﺷﺎﻳﺴﺘﮕﻰ ﻭ ﭘﺎﮐﻰ ﺭﻭﺍﻥ ﺳﺎﻟﻚ ﺷﺎﻫﺪ ﺁﻥ ﻣﺮﺍﺗﺐ ﺍﻟﻬﻰ</w:t>
      </w:r>
      <w:r w:rsidR="00BD77AA">
        <w:rPr>
          <w:sz w:val="28"/>
          <w:szCs w:val="28"/>
          <w:rtl/>
        </w:rPr>
        <w:t xml:space="preserve">، </w:t>
      </w:r>
      <w:r w:rsidR="00D976BC" w:rsidRPr="00984881">
        <w:rPr>
          <w:sz w:val="28"/>
          <w:szCs w:val="28"/>
          <w:rtl/>
        </w:rPr>
        <w:t>ﺧﻮﺩ</w:t>
      </w:r>
      <w:r>
        <w:rPr>
          <w:sz w:val="28"/>
          <w:szCs w:val="28"/>
          <w:rtl/>
        </w:rPr>
        <w:t xml:space="preserve"> </w:t>
      </w:r>
      <w:r w:rsidR="00D976BC" w:rsidRPr="00984881">
        <w:rPr>
          <w:sz w:val="28"/>
          <w:szCs w:val="28"/>
          <w:rtl/>
        </w:rPr>
        <w:t>ﻧﻴﺰ ﺍﻳﻦ ﻫﻤﺎﻧﻰ ﻣﻘﺎﻡ ﺷﻬﻮﺩﻯ ﺧﻮﻳﺶ ﺭﺍ ﺩﺍﺭﻧﺪ ﻟﺎﻑ ﻇﺎﻫﺮﺍ ﺍﺩﻋﺎﻯ</w:t>
      </w:r>
      <w:r>
        <w:rPr>
          <w:sz w:val="28"/>
          <w:szCs w:val="28"/>
          <w:rtl/>
        </w:rPr>
        <w:t xml:space="preserve"> </w:t>
      </w:r>
      <w:r w:rsidR="00D976BC" w:rsidRPr="00984881">
        <w:rPr>
          <w:sz w:val="28"/>
          <w:szCs w:val="28"/>
          <w:rtl/>
        </w:rPr>
        <w:t>ﻧﺎﺩﺭﺳﺖ ﺍﺳﺖ</w:t>
      </w:r>
      <w:r w:rsidR="00BD77AA">
        <w:rPr>
          <w:sz w:val="28"/>
          <w:szCs w:val="28"/>
          <w:rtl/>
        </w:rPr>
        <w:t xml:space="preserve">، </w:t>
      </w:r>
      <w:r w:rsidR="00D976BC" w:rsidRPr="00984881">
        <w:rPr>
          <w:sz w:val="28"/>
          <w:szCs w:val="28"/>
          <w:rtl/>
        </w:rPr>
        <w:t>ﻭﻟﻰ ﺍﻳﻨﺠﺎ ﺍﻓﺘﺨﺎﺭ ﺑﺪﺍﺷﺘﻦ</w:t>
      </w:r>
      <w:r>
        <w:rPr>
          <w:sz w:val="28"/>
          <w:szCs w:val="28"/>
          <w:rtl/>
        </w:rPr>
        <w:t xml:space="preserve"> </w:t>
      </w:r>
      <w:r w:rsidR="00D976BC" w:rsidRPr="00984881">
        <w:rPr>
          <w:sz w:val="28"/>
          <w:szCs w:val="28"/>
          <w:rtl/>
        </w:rPr>
        <w:t>ﺣﺎﻝ ﻭﻣﻘﺎﻣﻰ ﻣﻴﺒﺎﺷﺪ ﻭ ﺳﻠﻄﻨﺖ ﺣﺎﻓﻆ</w:t>
      </w:r>
      <w:r w:rsidR="00BD77AA">
        <w:rPr>
          <w:sz w:val="28"/>
          <w:szCs w:val="28"/>
          <w:rtl/>
        </w:rPr>
        <w:t xml:space="preserve">، </w:t>
      </w:r>
      <w:r w:rsidR="00D976BC" w:rsidRPr="00984881">
        <w:rPr>
          <w:sz w:val="28"/>
          <w:szCs w:val="28"/>
          <w:rtl/>
        </w:rPr>
        <w:t>ﭘﺎﺩﺷﺎﻫﻰ ﺍﻟﻬﻰ ﻫﺮﻭﻟﻰّ ﺍﻟﻬﻰ ﻣﻴﺒﺎﺷﺪ</w:t>
      </w:r>
      <w:r w:rsidR="00BD77AA">
        <w:rPr>
          <w:sz w:val="28"/>
          <w:szCs w:val="28"/>
          <w:rtl/>
        </w:rPr>
        <w:t xml:space="preserve">. </w:t>
      </w:r>
      <w:r w:rsidR="00D976BC" w:rsidRPr="00984881">
        <w:rPr>
          <w:sz w:val="28"/>
          <w:szCs w:val="28"/>
          <w:rtl/>
        </w:rPr>
        <w:t>ﻭﺿﻤﻨﺎ ﺑﺰﻡ ﻭﺧﻮﺷﻰ ﻭ ﺭﻗﺺ ﻭ ﺷﮑﺎﺭ ﻭﮔﻠﮕﺸﺖ ﻫﺎﻯ ﺍﻭ</w:t>
      </w:r>
      <w:r w:rsidR="00BD77AA">
        <w:rPr>
          <w:sz w:val="28"/>
          <w:szCs w:val="28"/>
          <w:rtl/>
        </w:rPr>
        <w:t xml:space="preserve">، </w:t>
      </w:r>
      <w:r w:rsidR="00D976BC" w:rsidRPr="00984881">
        <w:rPr>
          <w:sz w:val="28"/>
          <w:szCs w:val="28"/>
          <w:rtl/>
        </w:rPr>
        <w:t>ﺩﺭ ﮐﻨﺎﺭ ﺣﺎﻓﻆ ﺩﺭ ﺻﺤﺮﺍ ﻭ ﺧﺎﻧﻘﺎﻩ ﻣﻴﺪﺍﻧﺪ</w:t>
      </w:r>
      <w:r w:rsidR="00BD77AA">
        <w:rPr>
          <w:sz w:val="28"/>
          <w:szCs w:val="28"/>
          <w:rtl/>
        </w:rPr>
        <w:t xml:space="preserve">. </w:t>
      </w:r>
      <w:r w:rsidR="00D976BC" w:rsidRPr="00984881">
        <w:rPr>
          <w:sz w:val="28"/>
          <w:szCs w:val="28"/>
          <w:rtl/>
        </w:rPr>
        <w:t>ﮐﻪﺩﺭ ﺩﻭﺭﻩ ﻣﻌﺼﻮﻣﻴّﺖ ﻭ ﺑﻬﺸﺖ ﻭﺗﻮﻟﺪ ﺩﻭﻡ ﺍﻟﻬﻰ ﺧﻮﺩ</w:t>
      </w:r>
      <w:r>
        <w:rPr>
          <w:sz w:val="28"/>
          <w:szCs w:val="28"/>
          <w:rtl/>
        </w:rPr>
        <w:t xml:space="preserve"> </w:t>
      </w:r>
      <w:r w:rsidR="00D976BC" w:rsidRPr="00984881">
        <w:rPr>
          <w:sz w:val="28"/>
          <w:szCs w:val="28"/>
          <w:rtl/>
        </w:rPr>
        <w:t>ﺩﺍﺭﺩ</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ﭼﻤﻦ</w:t>
      </w:r>
      <w:r w:rsidR="004D25BE">
        <w:rPr>
          <w:b/>
          <w:bCs/>
          <w:sz w:val="28"/>
          <w:szCs w:val="28"/>
          <w:rtl/>
        </w:rPr>
        <w:t xml:space="preserve"> </w:t>
      </w:r>
      <w:r w:rsidRPr="00984881">
        <w:rPr>
          <w:b/>
          <w:bCs/>
          <w:sz w:val="28"/>
          <w:szCs w:val="28"/>
          <w:rtl/>
        </w:rPr>
        <w:t>ﺣﮑﺎﻳﺖ ﺍُﺭﺩﻯ ﺑﻬﺸﺖ ﻣﻴﮕﻮﻳﺪ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ﻧﻪ ﻋﺎﻗﻠﺴﺖ</w:t>
      </w:r>
      <w:r w:rsidR="00BD77AA">
        <w:rPr>
          <w:b/>
          <w:bCs/>
          <w:sz w:val="28"/>
          <w:szCs w:val="28"/>
          <w:rtl/>
        </w:rPr>
        <w:t xml:space="preserve">، </w:t>
      </w:r>
      <w:r w:rsidRPr="00984881">
        <w:rPr>
          <w:b/>
          <w:bCs/>
          <w:sz w:val="28"/>
          <w:szCs w:val="28"/>
          <w:rtl/>
        </w:rPr>
        <w:t>ﮐﻪ ﻧﺴﻴﻪ ﺧﺮﻳﺪ ﻭ ﻧﻘﺪ</w:t>
      </w:r>
      <w:r w:rsidR="004D25BE">
        <w:rPr>
          <w:b/>
          <w:bCs/>
          <w:sz w:val="28"/>
          <w:szCs w:val="28"/>
          <w:rtl/>
        </w:rPr>
        <w:t xml:space="preserve"> </w:t>
      </w:r>
      <w:r w:rsidRPr="00984881">
        <w:rPr>
          <w:b/>
          <w:bCs/>
          <w:sz w:val="28"/>
          <w:szCs w:val="28"/>
          <w:rtl/>
        </w:rPr>
        <w:t>ﺑﻬﺸﺖ</w:t>
      </w:r>
    </w:p>
    <w:p w:rsidR="00D976BC" w:rsidRDefault="004D25BE" w:rsidP="00D976BC">
      <w:pPr>
        <w:bidi/>
        <w:jc w:val="both"/>
        <w:rPr>
          <w:sz w:val="28"/>
          <w:szCs w:val="28"/>
        </w:rPr>
      </w:pPr>
      <w:r>
        <w:rPr>
          <w:sz w:val="28"/>
          <w:szCs w:val="28"/>
          <w:rtl/>
        </w:rPr>
        <w:t xml:space="preserve"> </w:t>
      </w:r>
      <w:r w:rsidR="00D976BC" w:rsidRPr="00984881">
        <w:rPr>
          <w:sz w:val="28"/>
          <w:szCs w:val="28"/>
          <w:rtl/>
        </w:rPr>
        <w:t>ﺯﻳﺮﺍ ﺩﺭ ﺍﻳﻦ</w:t>
      </w:r>
      <w:r>
        <w:rPr>
          <w:sz w:val="28"/>
          <w:szCs w:val="28"/>
          <w:rtl/>
        </w:rPr>
        <w:t xml:space="preserve"> </w:t>
      </w:r>
      <w:r w:rsidR="00D976BC" w:rsidRPr="00984881">
        <w:rPr>
          <w:sz w:val="28"/>
          <w:szCs w:val="28"/>
          <w:rtl/>
        </w:rPr>
        <w:t>ﺧﻮﺷﻰ</w:t>
      </w:r>
      <w:r w:rsidR="00BD77AA">
        <w:rPr>
          <w:sz w:val="28"/>
          <w:szCs w:val="28"/>
          <w:rtl/>
        </w:rPr>
        <w:t xml:space="preserve">، </w:t>
      </w:r>
      <w:r w:rsidR="00D976BC" w:rsidRPr="00984881">
        <w:rPr>
          <w:sz w:val="28"/>
          <w:szCs w:val="28"/>
          <w:rtl/>
        </w:rPr>
        <w:t>ﺣﺎﻓﻆ ﭼﻤﻦ ﻭ ﺳﺒﺰﻩ ﺯﺍﺭ ﺍﻃﺮﺍﻑ ﺧﻮﺩ ﺭﺍ ﻣﮋﺩﻩ ﺍﺭﺩﻳﺒﻬﺸﺖ ﻣﺎﻩ ﻣﻴﺪﺍﻧﺪ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ﺷﺒﻴﻪﺑﺒﻬﺸﺖ ﻣﻴﺒﺎﺷﺪ ﻭ ﺣﺎﻓﻆ ﺩﻳﮕﺮﺍﻥ ﺭﺍ ﮐﻪ ﺍﻳﻦ ﺍﺣﻮﺍﻝ ﺍﻣﺮﻭﺯ ﺣﺎﻓﻆ ﺭﺍ ﻧﺪﺍﺭﻧﺪ</w:t>
      </w:r>
      <w:r w:rsidR="00BD77AA">
        <w:rPr>
          <w:sz w:val="28"/>
          <w:szCs w:val="28"/>
          <w:rtl/>
        </w:rPr>
        <w:t xml:space="preserve">، </w:t>
      </w:r>
      <w:r w:rsidR="00D976BC" w:rsidRPr="00984881">
        <w:rPr>
          <w:sz w:val="28"/>
          <w:szCs w:val="28"/>
          <w:rtl/>
        </w:rPr>
        <w:t>ﻋﺎﻗﻞ ﻣﻴﺪﺍﻧﺪ</w:t>
      </w:r>
      <w:r w:rsidR="00BD77AA">
        <w:rPr>
          <w:sz w:val="28"/>
          <w:szCs w:val="28"/>
          <w:rtl/>
        </w:rPr>
        <w:t xml:space="preserve">، </w:t>
      </w:r>
      <w:r w:rsidR="00D976BC" w:rsidRPr="00984881">
        <w:rPr>
          <w:sz w:val="28"/>
          <w:szCs w:val="28"/>
          <w:rtl/>
        </w:rPr>
        <w:t>ﮐﻪ ﻋﻤﻠﺎ ﺩﻧﻴﺎﻯ ﻧﺴﻴﻪ ﺭﺍ ﺧﺮﻳﺪﻩﺍﻧﺪ</w:t>
      </w:r>
      <w:r w:rsidR="00BD77AA">
        <w:rPr>
          <w:sz w:val="28"/>
          <w:szCs w:val="28"/>
          <w:rtl/>
        </w:rPr>
        <w:t xml:space="preserve">. </w:t>
      </w:r>
      <w:r w:rsidR="00D976BC" w:rsidRPr="00984881">
        <w:rPr>
          <w:sz w:val="28"/>
          <w:szCs w:val="28"/>
          <w:rtl/>
        </w:rPr>
        <w:t>ﺯﻳﺮﺍ ﺍﺯ ﺩﺳﺖﺧﻮﺍﻫﻨﺪ ﺩﺍﺩ</w:t>
      </w:r>
      <w:r w:rsidR="00BD77AA">
        <w:rPr>
          <w:sz w:val="28"/>
          <w:szCs w:val="28"/>
          <w:rtl/>
        </w:rPr>
        <w:t xml:space="preserve">. </w:t>
      </w:r>
      <w:r w:rsidR="00D976BC" w:rsidRPr="00984881">
        <w:rPr>
          <w:sz w:val="28"/>
          <w:szCs w:val="28"/>
          <w:rtl/>
        </w:rPr>
        <w:t>ﻭ ﺍﻳﻦ ﻧﺴﻴﻪ ﺑﻤﻌﻨﻰ ﻣﻮﻗّﺘﻰ ﻭ ﺭﻓﺘﻨﻰ ﺍﺳﺖ ﻭﻟﻰ ﻧﻘﺪ</w:t>
      </w:r>
      <w:r>
        <w:rPr>
          <w:sz w:val="28"/>
          <w:szCs w:val="28"/>
          <w:rtl/>
        </w:rPr>
        <w:t xml:space="preserve"> </w:t>
      </w:r>
      <w:r w:rsidR="00D976BC" w:rsidRPr="00984881">
        <w:rPr>
          <w:sz w:val="28"/>
          <w:szCs w:val="28"/>
          <w:rtl/>
        </w:rPr>
        <w:t>ﺑﻬﺸﺖ ﺭﺍ ﻧﻤﻰ ﺧﺮﻧﺪ</w:t>
      </w:r>
      <w:r>
        <w:rPr>
          <w:sz w:val="28"/>
          <w:szCs w:val="28"/>
          <w:rtl/>
        </w:rPr>
        <w:t xml:space="preserve"> </w:t>
      </w:r>
      <w:r w:rsidR="00D976BC" w:rsidRPr="00984881">
        <w:rPr>
          <w:sz w:val="28"/>
          <w:szCs w:val="28"/>
          <w:rtl/>
        </w:rPr>
        <w:t>ﮐﻪ ﺑﺎﻳﺪ ﺟﺎﻥ ﺭﺍ ﺑﻬﺎﻯ ﺁﻥ ﺑﺪﻫﻨﺪ</w:t>
      </w:r>
      <w:r w:rsidR="00BD77AA">
        <w:rPr>
          <w:sz w:val="28"/>
          <w:szCs w:val="28"/>
          <w:rtl/>
        </w:rPr>
        <w:t xml:space="preserve">، </w:t>
      </w:r>
      <w:r w:rsidR="00D976BC" w:rsidRPr="00984881">
        <w:rPr>
          <w:sz w:val="28"/>
          <w:szCs w:val="28"/>
          <w:rtl/>
        </w:rPr>
        <w:t>ﮐﻪ ﺑﻬﺸﺖ ﺭﺍ ﺑﻴﺎﺑﻨﺪ ﻭ ﺍﻳﻨﮑﻪ ﺣﺎﻓﻆ ﺑﻬﺸﺖ ﺧﻮﺩﺭﺍ ﻧﻘﺪ ﻭ ﺩﺭﻳﺎﻓﺖ ﮐﺮﺩﻩ ﺍﺳﺖ</w:t>
      </w:r>
      <w:r w:rsidR="00BD77AA">
        <w:rPr>
          <w:sz w:val="28"/>
          <w:szCs w:val="28"/>
          <w:rtl/>
        </w:rPr>
        <w:t xml:space="preserve">. </w:t>
      </w:r>
      <w:r w:rsidR="00D976BC" w:rsidRPr="00984881">
        <w:rPr>
          <w:sz w:val="28"/>
          <w:szCs w:val="28"/>
          <w:rtl/>
        </w:rPr>
        <w:t xml:space="preserve">ﻭ ﺑﻬﺸﺖ ﺁﺧﺮ ﺑﻴﺖ ﺑﻤﻌﻨﻰ ﺍﺯ ﺩﺳﺖ ﺩﺍﺩﻥ ﻭﻧﺎﺩﻳﺪﻩ ﮔﺮﻓﺘﻥ اﺳﺖ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ﺑﻤﻰ ﻋﻤﺎﺭﺕ ﺩﻝ ﮐﻦ</w:t>
      </w:r>
      <w:r w:rsidR="00BD77AA">
        <w:rPr>
          <w:b/>
          <w:bCs/>
          <w:sz w:val="28"/>
          <w:szCs w:val="28"/>
          <w:rtl/>
        </w:rPr>
        <w:t xml:space="preserve">، </w:t>
      </w:r>
      <w:r w:rsidRPr="00984881">
        <w:rPr>
          <w:b/>
          <w:bCs/>
          <w:sz w:val="28"/>
          <w:szCs w:val="28"/>
          <w:rtl/>
        </w:rPr>
        <w:t>ﮐﻪ ﺍﻳﻦ ﺟﻬﺎﻥ ﺧﺮﺍﺏ</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ﺑﺮ ﺁﻥ ﺳﺮﺳﺖ</w:t>
      </w:r>
      <w:r w:rsidR="00BD77AA">
        <w:rPr>
          <w:b/>
          <w:bCs/>
          <w:sz w:val="28"/>
          <w:szCs w:val="28"/>
          <w:rtl/>
        </w:rPr>
        <w:t xml:space="preserve">، </w:t>
      </w:r>
      <w:r w:rsidRPr="00984881">
        <w:rPr>
          <w:b/>
          <w:bCs/>
          <w:sz w:val="28"/>
          <w:szCs w:val="28"/>
          <w:rtl/>
        </w:rPr>
        <w:t xml:space="preserve">ﮐﻪ ﺍﺯ ﺧﺎﻙ ﻣﺎ ﺑﺴﺎﺯﺩ ﺧﺸﺖ </w:t>
      </w:r>
    </w:p>
    <w:p w:rsidR="00D976BC" w:rsidRPr="00984881" w:rsidRDefault="004D25BE" w:rsidP="001119EF">
      <w:pPr>
        <w:bidi/>
        <w:jc w:val="both"/>
        <w:rPr>
          <w:sz w:val="28"/>
          <w:szCs w:val="28"/>
          <w:rtl/>
        </w:rPr>
      </w:pPr>
      <w:r>
        <w:rPr>
          <w:sz w:val="28"/>
          <w:szCs w:val="28"/>
          <w:rtl/>
        </w:rPr>
        <w:t xml:space="preserve"> </w:t>
      </w:r>
      <w:r w:rsidR="00D976BC" w:rsidRPr="00984881">
        <w:rPr>
          <w:sz w:val="28"/>
          <w:szCs w:val="28"/>
          <w:rtl/>
        </w:rPr>
        <w:t>ﭘس ﺗﻮ ﻧﻴﺰ ﻣﺎﻧﻨﺪ ﺣﺎﻓﻆ</w:t>
      </w:r>
      <w:r w:rsidR="00BD77AA">
        <w:rPr>
          <w:sz w:val="28"/>
          <w:szCs w:val="28"/>
          <w:rtl/>
        </w:rPr>
        <w:t xml:space="preserve">، </w:t>
      </w:r>
      <w:r w:rsidR="00D976BC" w:rsidRPr="00984881">
        <w:rPr>
          <w:sz w:val="28"/>
          <w:szCs w:val="28"/>
          <w:rtl/>
        </w:rPr>
        <w:t>ﺑﺎ ﻣﻰ ﻧﺎﺏ</w:t>
      </w:r>
      <w:r>
        <w:rPr>
          <w:sz w:val="28"/>
          <w:szCs w:val="28"/>
          <w:rtl/>
        </w:rPr>
        <w:t xml:space="preserve"> </w:t>
      </w:r>
      <w:r w:rsidR="00D976BC" w:rsidRPr="00984881">
        <w:rPr>
          <w:sz w:val="28"/>
          <w:szCs w:val="28"/>
          <w:rtl/>
        </w:rPr>
        <w:t>ﺣﮑﻤﺘﻬﺎﻯ ﺍﻟﻬﻰ ﭘﻴﺮ ﮐﺎﻣﻞ ﺧﻮﺩ ﺩﺭ ﺳﻠﻮﻙ ﻭﻭﻟﺎﻳﺖ</w:t>
      </w:r>
      <w:r w:rsidR="00BD77AA">
        <w:rPr>
          <w:sz w:val="28"/>
          <w:szCs w:val="28"/>
          <w:rtl/>
        </w:rPr>
        <w:t xml:space="preserve">، </w:t>
      </w:r>
      <w:r w:rsidR="00D976BC" w:rsidRPr="00984881">
        <w:rPr>
          <w:sz w:val="28"/>
          <w:szCs w:val="28"/>
          <w:rtl/>
        </w:rPr>
        <w:t>ﺩﻝ ﺧﻮﺩﺭﺍ ﻋﻤﺎﺭﺕ ﻭ ﻋﻤﺮﺍﻥ ﻭ ﭘﺎﻙ ﮐﻦ ﻭ ﺑﺴﺎﺯ</w:t>
      </w:r>
      <w:r w:rsidR="00BD77AA">
        <w:rPr>
          <w:sz w:val="28"/>
          <w:szCs w:val="28"/>
          <w:rtl/>
        </w:rPr>
        <w:t xml:space="preserve">، </w:t>
      </w:r>
      <w:r w:rsidR="00D976BC" w:rsidRPr="00984881">
        <w:rPr>
          <w:sz w:val="28"/>
          <w:szCs w:val="28"/>
          <w:rtl/>
        </w:rPr>
        <w:t>ﮐﻪ ﻋﻤﺮ ﺩﺭﺍﺯﺗﺮﻯ ﺑﻴﺎﺑﻰ</w:t>
      </w:r>
      <w:r w:rsidR="00BD77AA">
        <w:rPr>
          <w:sz w:val="28"/>
          <w:szCs w:val="28"/>
          <w:rtl/>
        </w:rPr>
        <w:t xml:space="preserve">. </w:t>
      </w:r>
      <w:r w:rsidR="00D976BC" w:rsidRPr="00984881">
        <w:rPr>
          <w:sz w:val="28"/>
          <w:szCs w:val="28"/>
          <w:rtl/>
        </w:rPr>
        <w:t>ﻭ ﺁﺑﺎﺩﺍﻧﻰ ﻭ ﻣﻮﺑﺪﻯ ﮐﺴﺐ ﮐﻨﻰ</w:t>
      </w:r>
      <w:r w:rsidR="00BD77AA">
        <w:rPr>
          <w:sz w:val="28"/>
          <w:szCs w:val="28"/>
          <w:rtl/>
        </w:rPr>
        <w:t xml:space="preserve">. </w:t>
      </w:r>
      <w:r w:rsidR="00D976BC" w:rsidRPr="00984881">
        <w:rPr>
          <w:sz w:val="28"/>
          <w:szCs w:val="28"/>
          <w:rtl/>
        </w:rPr>
        <w:t>ﺯﻳﺮﺍ ﺍﻳﻦ ﺟﻬﺎﻥ ﺧﺮﺍﺏ ﺩﺭ ﺗﻮﺣّﺶ ﺧﻮﺩ</w:t>
      </w:r>
      <w:r w:rsidR="00BD77AA">
        <w:rPr>
          <w:sz w:val="28"/>
          <w:szCs w:val="28"/>
          <w:rtl/>
        </w:rPr>
        <w:t xml:space="preserve">، </w:t>
      </w:r>
      <w:r w:rsidR="00D976BC" w:rsidRPr="00984881">
        <w:rPr>
          <w:sz w:val="28"/>
          <w:szCs w:val="28"/>
          <w:rtl/>
        </w:rPr>
        <w:t>ﻭ ﺧﺮﺍﺏ ﺩﺭ ﺁﺧﺮ ﻋﻤﺮ ﺍﻧﺴﺎﻥ ﺧﻮﺍﻫﺪ ﺑﻮﺩ</w:t>
      </w:r>
      <w:r w:rsidR="00BD77AA">
        <w:rPr>
          <w:sz w:val="28"/>
          <w:szCs w:val="28"/>
          <w:rtl/>
        </w:rPr>
        <w:t xml:space="preserve">. </w:t>
      </w:r>
      <w:r w:rsidR="00D976BC" w:rsidRPr="00984881">
        <w:rPr>
          <w:sz w:val="28"/>
          <w:szCs w:val="28"/>
          <w:rtl/>
        </w:rPr>
        <w:t>ﺣﺘﻰ ﺍﮔﺮ ﺭﻭﺯ ﺑﺮﻭﺯ ﺭﻧﮓ ﻭ ﺭﻭﻧﻖ ﺑﻴﺸﺘﺮﻯ ﺩﺭﻋﻠﻢ ﻭ ﺗﻤﺪﻥ ﻣﺎﺩﻯ ﻭﺗﮑﻨﻴﮑﻰ ﻣﻴﻴﺎﺑﺪ</w:t>
      </w:r>
      <w:r w:rsidR="00BD77AA">
        <w:rPr>
          <w:sz w:val="28"/>
          <w:szCs w:val="28"/>
          <w:rtl/>
        </w:rPr>
        <w:t xml:space="preserve">. </w:t>
      </w:r>
      <w:r w:rsidR="00D976BC" w:rsidRPr="00984881">
        <w:rPr>
          <w:sz w:val="28"/>
          <w:szCs w:val="28"/>
          <w:rtl/>
        </w:rPr>
        <w:t>ﺯﻳﺮﺍ ﺑﺮﻧﺎﻣﻪ ﺍﺯ ﭘﻴﺶ ﺁﻣﺎﺩﻩ ﻭ ﺍﺟﺮﺍ ﺷﺪﻩ ﺍﻳﻦ ﺍﺳﺖ</w:t>
      </w:r>
      <w:r w:rsidR="00BD77AA">
        <w:rPr>
          <w:sz w:val="28"/>
          <w:szCs w:val="28"/>
          <w:rtl/>
        </w:rPr>
        <w:t xml:space="preserve">. </w:t>
      </w:r>
      <w:r w:rsidR="00D976BC" w:rsidRPr="00984881">
        <w:rPr>
          <w:sz w:val="28"/>
          <w:szCs w:val="28"/>
          <w:rtl/>
        </w:rPr>
        <w:t>ﮐﻪ ﻗﺮﺍﺭ ﺍﺳﺖ</w:t>
      </w:r>
      <w:r w:rsidR="00BD77AA">
        <w:rPr>
          <w:sz w:val="28"/>
          <w:szCs w:val="28"/>
          <w:rtl/>
        </w:rPr>
        <w:t xml:space="preserve">، </w:t>
      </w:r>
      <w:r w:rsidR="00D976BC" w:rsidRPr="00984881">
        <w:rPr>
          <w:sz w:val="28"/>
          <w:szCs w:val="28"/>
          <w:rtl/>
        </w:rPr>
        <w:t>ﺍﺯ ﺧﺎﻙ ﺗﻦ ﻭﻭﺟﻮﺩ ﻣﺎ</w:t>
      </w:r>
      <w:r w:rsidR="00BD77AA">
        <w:rPr>
          <w:sz w:val="28"/>
          <w:szCs w:val="28"/>
          <w:rtl/>
        </w:rPr>
        <w:t xml:space="preserve">، </w:t>
      </w:r>
      <w:r w:rsidR="00D976BC" w:rsidRPr="00984881">
        <w:rPr>
          <w:sz w:val="28"/>
          <w:szCs w:val="28"/>
          <w:rtl/>
        </w:rPr>
        <w:t>ﺑﻌﺪﻫﺎ ﺧﺸﺖ ﺑﺴﺎﺯﻧﺪ</w:t>
      </w:r>
      <w:r w:rsidR="00BD77AA">
        <w:rPr>
          <w:sz w:val="28"/>
          <w:szCs w:val="28"/>
          <w:rtl/>
        </w:rPr>
        <w:t xml:space="preserve">، </w:t>
      </w:r>
      <w:r w:rsidR="00D976BC" w:rsidRPr="00984881">
        <w:rPr>
          <w:sz w:val="28"/>
          <w:szCs w:val="28"/>
          <w:rtl/>
        </w:rPr>
        <w:t>ﻭ ﺳﺎﺧﺘﻤﺎﻧﻬﺎﻯ ﺗﺎﺯﻩﺍﻯ ﺑﺮﺍﻯ</w:t>
      </w:r>
      <w:r>
        <w:rPr>
          <w:sz w:val="28"/>
          <w:szCs w:val="28"/>
          <w:rtl/>
        </w:rPr>
        <w:t xml:space="preserve"> </w:t>
      </w:r>
      <w:r w:rsidR="00D976BC" w:rsidRPr="00984881">
        <w:rPr>
          <w:sz w:val="28"/>
          <w:szCs w:val="28"/>
          <w:rtl/>
        </w:rPr>
        <w:t>ﻧﺴﻠﻬﺎﻯ ﺟﺪﻳﺪﻯ ﺁﺑﺎﺩ ﮐﻨﻨﺪ</w:t>
      </w:r>
      <w:r w:rsidR="00BD77AA">
        <w:rPr>
          <w:sz w:val="28"/>
          <w:szCs w:val="28"/>
          <w:rtl/>
        </w:rPr>
        <w:t xml:space="preserve">. </w:t>
      </w:r>
      <w:r w:rsidR="00D976BC" w:rsidRPr="00984881">
        <w:rPr>
          <w:sz w:val="28"/>
          <w:szCs w:val="28"/>
          <w:rtl/>
        </w:rPr>
        <w:t>ﻭ ﺣﺘﻰ ﺍﺯ ﺫﺭﺍﺕ</w:t>
      </w:r>
      <w:r>
        <w:rPr>
          <w:sz w:val="28"/>
          <w:szCs w:val="28"/>
          <w:rtl/>
        </w:rPr>
        <w:t xml:space="preserve"> </w:t>
      </w:r>
      <w:r w:rsidR="00D976BC" w:rsidRPr="00984881">
        <w:rPr>
          <w:sz w:val="28"/>
          <w:szCs w:val="28"/>
          <w:rtl/>
        </w:rPr>
        <w:t>ﻭﺟﻮﺩ</w:t>
      </w:r>
      <w:r>
        <w:rPr>
          <w:sz w:val="28"/>
          <w:szCs w:val="28"/>
          <w:rtl/>
        </w:rPr>
        <w:t xml:space="preserve"> </w:t>
      </w:r>
      <w:r w:rsidR="00D976BC" w:rsidRPr="00984881">
        <w:rPr>
          <w:sz w:val="28"/>
          <w:szCs w:val="28"/>
          <w:rtl/>
        </w:rPr>
        <w:t>ﻣﺎﺩﻯ</w:t>
      </w:r>
      <w:r w:rsidR="00BD77AA">
        <w:rPr>
          <w:sz w:val="28"/>
          <w:szCs w:val="28"/>
          <w:rtl/>
        </w:rPr>
        <w:t xml:space="preserve">، </w:t>
      </w:r>
      <w:r w:rsidR="00D976BC" w:rsidRPr="00984881">
        <w:rPr>
          <w:sz w:val="28"/>
          <w:szCs w:val="28"/>
          <w:rtl/>
        </w:rPr>
        <w:t>ﺍﻧﺴﺎﻧﻰ ﺩﻳﮕﺮﻯ ﺑﻮﺟﻮﺩ</w:t>
      </w:r>
      <w:r>
        <w:rPr>
          <w:sz w:val="28"/>
          <w:szCs w:val="28"/>
          <w:rtl/>
        </w:rPr>
        <w:t xml:space="preserve"> </w:t>
      </w:r>
      <w:r w:rsidR="00D976BC" w:rsidRPr="00984881">
        <w:rPr>
          <w:sz w:val="28"/>
          <w:szCs w:val="28"/>
          <w:rtl/>
        </w:rPr>
        <w:t>ﺧﻮﺍﻫﺪ ﺁﻣﺪ</w:t>
      </w:r>
      <w:r w:rsidR="00BD77AA">
        <w:rPr>
          <w:sz w:val="28"/>
          <w:szCs w:val="28"/>
          <w:rtl/>
        </w:rPr>
        <w:t xml:space="preserve">. </w:t>
      </w:r>
      <w:r w:rsidR="00D976BC" w:rsidRPr="00984881">
        <w:rPr>
          <w:sz w:val="28"/>
          <w:szCs w:val="28"/>
          <w:rtl/>
        </w:rPr>
        <w:t>ﮐﻪ ﺳﻴﺮﮐﻮﻟﺎﺳﻴﻮﻥ ﻣﻮﺍﺩ ﺃﺗﻤﻰ ﺩﺭ ﺟﻬﺎﻥ ﺃﺯﻟﻰ ﺃﺑﺪﻯ ﺍﺩﺍﻣﻪ ﺩﺍﺭﺩ ﻭﺗﻦ ﻭ ﺑﺪﻥ ﺗﺮﮐﻴﺒﻰ ﻣﻮﻗّﺘﻰ ﺍﺳﺖ</w:t>
      </w:r>
      <w:r w:rsidR="00BD77AA">
        <w:rPr>
          <w:sz w:val="28"/>
          <w:szCs w:val="28"/>
          <w:rtl/>
        </w:rPr>
        <w:t xml:space="preserve">. </w:t>
      </w:r>
      <w:r w:rsidR="00D976BC" w:rsidRPr="00984881">
        <w:rPr>
          <w:sz w:val="28"/>
          <w:szCs w:val="28"/>
          <w:rtl/>
        </w:rPr>
        <w:t>ﺃﺻﻞ ﺩﺭ ﺭﻭﺡ ﺍﺳﺖ</w:t>
      </w:r>
      <w:r w:rsidR="00BD77AA">
        <w:rPr>
          <w:sz w:val="28"/>
          <w:szCs w:val="28"/>
          <w:rtl/>
        </w:rPr>
        <w:t xml:space="preserve">، </w:t>
      </w:r>
      <w:r w:rsidR="00D976BC" w:rsidRPr="00984881">
        <w:rPr>
          <w:sz w:val="28"/>
          <w:szCs w:val="28"/>
          <w:rtl/>
        </w:rPr>
        <w:t>ﮐﻪ ﺍﺯ ﻧﺮﺩﺑﺎﻥ ﺍﻧﻮﺍﻉ ﻭ</w:t>
      </w:r>
      <w:r>
        <w:rPr>
          <w:sz w:val="28"/>
          <w:szCs w:val="28"/>
          <w:rtl/>
        </w:rPr>
        <w:t xml:space="preserve"> </w:t>
      </w:r>
      <w:r w:rsidR="00D976BC" w:rsidRPr="00984881">
        <w:rPr>
          <w:sz w:val="28"/>
          <w:szCs w:val="28"/>
          <w:rtl/>
        </w:rPr>
        <w:t>ﺻﻔﺎﺕ ﻭ ﺗﺠﻠّﻴﺎﺕ ﺑﺎﻟﺎ ﻣﻴﺮﻭﺩ</w:t>
      </w:r>
      <w:r w:rsidR="00BD77AA">
        <w:rPr>
          <w:sz w:val="28"/>
          <w:szCs w:val="28"/>
          <w:rtl/>
        </w:rPr>
        <w:t xml:space="preserve">. </w:t>
      </w:r>
      <w:r w:rsidR="00D976BC" w:rsidRPr="00984881">
        <w:rPr>
          <w:sz w:val="28"/>
          <w:szCs w:val="28"/>
          <w:rtl/>
        </w:rPr>
        <w:t>ﺗﺎ ﺑﺠﺎﻯ ﻧﺨﺴﺘﻴﻦ ﺃﺯﻟﻰ ﺧﻮﺩ ﺑﺎﺯ ﮔﺮﺩﺩ</w:t>
      </w:r>
      <w:r w:rsidR="00BD77AA">
        <w:rPr>
          <w:sz w:val="28"/>
          <w:szCs w:val="28"/>
          <w:rtl/>
        </w:rPr>
        <w:t xml:space="preserve">. </w:t>
      </w:r>
      <w:r w:rsidR="00D976BC" w:rsidRPr="00984881">
        <w:rPr>
          <w:sz w:val="28"/>
          <w:szCs w:val="28"/>
          <w:rtl/>
        </w:rPr>
        <w:t>ﻭ</w:t>
      </w:r>
      <w:r>
        <w:rPr>
          <w:sz w:val="28"/>
          <w:szCs w:val="28"/>
          <w:rtl/>
        </w:rPr>
        <w:t xml:space="preserve"> </w:t>
      </w:r>
      <w:r w:rsidR="009915B2" w:rsidRPr="00984881">
        <w:rPr>
          <w:sz w:val="28"/>
          <w:szCs w:val="28"/>
          <w:rtl/>
        </w:rPr>
        <w:t>فر</w:t>
      </w:r>
      <w:r w:rsidR="00D976BC" w:rsidRPr="00984881">
        <w:rPr>
          <w:sz w:val="28"/>
          <w:szCs w:val="28"/>
          <w:rtl/>
        </w:rPr>
        <w:t>ﻣﺎﻥ ﮐﻦ ﻓﻴﮑﻮﻥ ﺭﺍ ﺍﺟﺮﺍ</w:t>
      </w:r>
      <w:r>
        <w:rPr>
          <w:sz w:val="28"/>
          <w:szCs w:val="28"/>
          <w:rtl/>
        </w:rPr>
        <w:t xml:space="preserve"> </w:t>
      </w:r>
      <w:r w:rsidR="00D976BC" w:rsidRPr="00984881">
        <w:rPr>
          <w:sz w:val="28"/>
          <w:szCs w:val="28"/>
          <w:rtl/>
        </w:rPr>
        <w:t>ﮐﺮﺩﻩ ﺑﺎﺷﺪ</w:t>
      </w:r>
      <w:r w:rsidR="00BD77AA">
        <w:rPr>
          <w:sz w:val="28"/>
          <w:szCs w:val="28"/>
          <w:rtl/>
        </w:rPr>
        <w:t xml:space="preserve">. </w:t>
      </w:r>
      <w:r w:rsidR="00D976BC" w:rsidRPr="00984881">
        <w:rPr>
          <w:sz w:val="28"/>
          <w:szCs w:val="28"/>
          <w:rtl/>
        </w:rPr>
        <w:t>ﻟﺬﺍ ﻣﺎ ﺍﻧﺴﺎﻧﻬﺎ</w:t>
      </w:r>
      <w:r>
        <w:rPr>
          <w:sz w:val="28"/>
          <w:szCs w:val="28"/>
          <w:rtl/>
        </w:rPr>
        <w:t xml:space="preserve"> </w:t>
      </w:r>
      <w:r w:rsidR="00D976BC" w:rsidRPr="00984881">
        <w:rPr>
          <w:sz w:val="28"/>
          <w:szCs w:val="28"/>
          <w:rtl/>
        </w:rPr>
        <w:t>ﺑﺪﻧﺒﺎﻝ ﮔﺬﺷﺘﮕﺎﻥ ﻫﺴﺘﻴﻢ</w:t>
      </w:r>
      <w:r w:rsidR="00BD77AA">
        <w:rPr>
          <w:sz w:val="28"/>
          <w:szCs w:val="28"/>
          <w:rtl/>
        </w:rPr>
        <w:t xml:space="preserve">. </w:t>
      </w:r>
      <w:r w:rsidR="00D976BC" w:rsidRPr="00984881">
        <w:rPr>
          <w:sz w:val="28"/>
          <w:szCs w:val="28"/>
          <w:rtl/>
        </w:rPr>
        <w:t>ﺑﺨﺼﻮﺹ ﻣﻮﺍﺩ ﭘﺮﻭﺗﺌﻴﻨﻰ</w:t>
      </w:r>
      <w:r w:rsidR="00BD77AA">
        <w:rPr>
          <w:sz w:val="28"/>
          <w:szCs w:val="28"/>
          <w:rtl/>
        </w:rPr>
        <w:t xml:space="preserve">، </w:t>
      </w:r>
      <w:r w:rsidR="00D976BC" w:rsidRPr="00984881">
        <w:rPr>
          <w:sz w:val="28"/>
          <w:szCs w:val="28"/>
          <w:rtl/>
        </w:rPr>
        <w:t>ﺩﺭ ﺗﺮﮐﻴﺒﺎﺕ ﮊﻧﺘﻴﮑﻰ ﭘﻴﭽﻴﺪﻩ ﺗﺮ ﭘﻴﺶ</w:t>
      </w:r>
      <w:r>
        <w:rPr>
          <w:sz w:val="28"/>
          <w:szCs w:val="28"/>
          <w:rtl/>
        </w:rPr>
        <w:t xml:space="preserve"> </w:t>
      </w:r>
      <w:r w:rsidR="00D976BC" w:rsidRPr="00984881">
        <w:rPr>
          <w:sz w:val="28"/>
          <w:szCs w:val="28"/>
          <w:rtl/>
        </w:rPr>
        <w:t>ﻣﻴﺮﻭﻧﺪ</w:t>
      </w:r>
      <w:r w:rsidR="00BD77AA">
        <w:rPr>
          <w:sz w:val="28"/>
          <w:szCs w:val="28"/>
          <w:rtl/>
        </w:rPr>
        <w:t xml:space="preserve">. </w:t>
      </w:r>
      <w:r w:rsidR="00D976BC" w:rsidRPr="00984881">
        <w:rPr>
          <w:sz w:val="28"/>
          <w:szCs w:val="28"/>
          <w:rtl/>
        </w:rPr>
        <w:t>ﻭ ﺍﺭﻭﺍﺡ ﺩﺭ ﺗﮑﺎﻣﻞ ﻧﻮﻋﻰ ﺧﻮﺩ</w:t>
      </w:r>
      <w:r w:rsidR="00BD77AA">
        <w:rPr>
          <w:sz w:val="28"/>
          <w:szCs w:val="28"/>
          <w:rtl/>
        </w:rPr>
        <w:t xml:space="preserve">، </w:t>
      </w:r>
      <w:r w:rsidR="00D976BC" w:rsidRPr="00984881">
        <w:rPr>
          <w:sz w:val="28"/>
          <w:szCs w:val="28"/>
          <w:rtl/>
        </w:rPr>
        <w:t>ﺩﺭ ﺧﻄّ</w:t>
      </w:r>
      <w:r>
        <w:rPr>
          <w:sz w:val="28"/>
          <w:szCs w:val="28"/>
          <w:rtl/>
        </w:rPr>
        <w:t xml:space="preserve"> </w:t>
      </w:r>
      <w:r w:rsidR="00D976BC" w:rsidRPr="00984881">
        <w:rPr>
          <w:sz w:val="28"/>
          <w:szCs w:val="28"/>
          <w:rtl/>
        </w:rPr>
        <w:t>ﺟﺪﺍﮔﺎﻧﻪﺍﻯ ﭘﻴﺶ</w:t>
      </w:r>
      <w:r>
        <w:rPr>
          <w:sz w:val="28"/>
          <w:szCs w:val="28"/>
          <w:rtl/>
        </w:rPr>
        <w:t xml:space="preserve"> </w:t>
      </w:r>
      <w:r w:rsidR="00D976BC" w:rsidRPr="00984881">
        <w:rPr>
          <w:sz w:val="28"/>
          <w:szCs w:val="28"/>
          <w:rtl/>
        </w:rPr>
        <w:t>ﻣﻴﺮﻭﺩ</w:t>
      </w:r>
      <w:r w:rsidR="00BD77AA">
        <w:rPr>
          <w:sz w:val="28"/>
          <w:szCs w:val="28"/>
          <w:rtl/>
        </w:rPr>
        <w:t xml:space="preserve">، </w:t>
      </w:r>
      <w:r w:rsidR="00D976BC" w:rsidRPr="00984881">
        <w:rPr>
          <w:sz w:val="28"/>
          <w:szCs w:val="28"/>
          <w:rtl/>
        </w:rPr>
        <w:t>ﮐﻪ ﻣﻮﺍﺯﻯ ﻫﻢ ﻫﺴﺘﻨﺪ</w:t>
      </w:r>
      <w:r w:rsidR="00BD77AA">
        <w:rPr>
          <w:sz w:val="28"/>
          <w:szCs w:val="28"/>
          <w:rtl/>
        </w:rPr>
        <w:t xml:space="preserve">. </w:t>
      </w:r>
      <w:r w:rsidR="00D976BC" w:rsidRPr="00984881">
        <w:rPr>
          <w:sz w:val="28"/>
          <w:szCs w:val="28"/>
          <w:rtl/>
        </w:rPr>
        <w:t>ﻭﺗﻨﻬﺎ ﮐﺎﻣﻠﺎﻥ ﻭﻟﺎﻳﺖ ﺩﺭ ﻫﺮ ﺯﻣﺎﻥ</w:t>
      </w:r>
      <w:r>
        <w:rPr>
          <w:sz w:val="28"/>
          <w:szCs w:val="28"/>
          <w:rtl/>
        </w:rPr>
        <w:t xml:space="preserve"> </w:t>
      </w:r>
      <w:r w:rsidR="00D976BC" w:rsidRPr="00984881">
        <w:rPr>
          <w:sz w:val="28"/>
          <w:szCs w:val="28"/>
          <w:rtl/>
        </w:rPr>
        <w:t>ﮐﻤﻰ ﺟﻠﻮﺗﺮ ﺍﺯ ﺗﮑﺎﻣﻞ</w:t>
      </w:r>
      <w:r>
        <w:rPr>
          <w:sz w:val="28"/>
          <w:szCs w:val="28"/>
          <w:rtl/>
        </w:rPr>
        <w:t xml:space="preserve"> </w:t>
      </w:r>
      <w:r w:rsidR="00D976BC" w:rsidRPr="00984881">
        <w:rPr>
          <w:sz w:val="28"/>
          <w:szCs w:val="28"/>
          <w:rtl/>
        </w:rPr>
        <w:t>ﺟﺴﻤﻰ ﻫﺴﺘﻨﺪ ﻭ ﻗﻬﻘﺮﺍﺋﻴﺎﻥ ﮐﻢ</w:t>
      </w:r>
      <w:r>
        <w:rPr>
          <w:sz w:val="28"/>
          <w:szCs w:val="28"/>
          <w:rtl/>
        </w:rPr>
        <w:t xml:space="preserve"> </w:t>
      </w:r>
      <w:r w:rsidR="00D976BC" w:rsidRPr="00984881">
        <w:rPr>
          <w:sz w:val="28"/>
          <w:szCs w:val="28"/>
          <w:rtl/>
        </w:rPr>
        <w:t>ﻭ ﺑﻴﺶ ﻋﻘﺐ ﻣﺎﻧﺪﮔﻰ ﻣﻴﻴﺎﺑﻨﺪ</w:t>
      </w:r>
      <w:r w:rsidR="00BD77AA">
        <w:rPr>
          <w:sz w:val="28"/>
          <w:szCs w:val="28"/>
          <w:rtl/>
        </w:rPr>
        <w:t xml:space="preserve">. </w:t>
      </w:r>
      <w:r w:rsidR="00D976BC" w:rsidRPr="00984881">
        <w:rPr>
          <w:sz w:val="28"/>
          <w:szCs w:val="28"/>
          <w:rtl/>
        </w:rPr>
        <w:t>ﻭ ﺳﺎﻟﮑﺎﻥ ﻃﺮﻳﻘﺖ ﻣﺤﻤﺪﻯ</w:t>
      </w:r>
      <w:r w:rsidR="00BD77AA">
        <w:rPr>
          <w:sz w:val="28"/>
          <w:szCs w:val="28"/>
          <w:rtl/>
        </w:rPr>
        <w:t xml:space="preserve">، </w:t>
      </w:r>
      <w:r w:rsidR="00D976BC" w:rsidRPr="00984881">
        <w:rPr>
          <w:sz w:val="28"/>
          <w:szCs w:val="28"/>
          <w:rtl/>
        </w:rPr>
        <w:t>ﻣﻴﺘﻮﺍﻧﻨﺪ ﺗﺎ ﻫﻔﺖ ﻫﺰﺍﺭﺳﺎﻝ ﺟﻠﻮﺗﺮ ﺑﮑﻮﺷﻨﺪ</w:t>
      </w:r>
      <w:r>
        <w:rPr>
          <w:sz w:val="28"/>
          <w:szCs w:val="28"/>
          <w:rtl/>
        </w:rPr>
        <w:t xml:space="preserve"> </w:t>
      </w:r>
      <w:r w:rsidR="00D976BC" w:rsidRPr="00984881">
        <w:rPr>
          <w:sz w:val="28"/>
          <w:szCs w:val="28"/>
          <w:rtl/>
        </w:rPr>
        <w:t>ﻭﺑﺮﺳﻨﺪ ﺩﺭ ﮐﻤﺎﻝ ﺭﻭﺣﻰ ﺟﻠﻮﺗﺮ ﺍﺯ ﮐﻤﺎﻝ ﺗﻦ ﻧﻮﻋﻰ</w:t>
      </w:r>
      <w:r w:rsidR="00BD77AA">
        <w:rPr>
          <w:sz w:val="28"/>
          <w:szCs w:val="28"/>
          <w:rtl/>
        </w:rPr>
        <w:t xml:space="preserve">. </w:t>
      </w:r>
      <w:r w:rsidR="00D976BC" w:rsidRPr="00984881">
        <w:rPr>
          <w:sz w:val="28"/>
          <w:szCs w:val="28"/>
          <w:rtl/>
        </w:rPr>
        <w:t>ﮐﻪ ﻫﻨﻮﺯ</w:t>
      </w:r>
      <w:r>
        <w:rPr>
          <w:sz w:val="28"/>
          <w:szCs w:val="28"/>
          <w:rtl/>
        </w:rPr>
        <w:t xml:space="preserve"> </w:t>
      </w:r>
      <w:r w:rsidR="00D976BC" w:rsidRPr="00984881">
        <w:rPr>
          <w:sz w:val="28"/>
          <w:szCs w:val="28"/>
          <w:rtl/>
        </w:rPr>
        <w:t>ﻧﻮﻉ ﻓﻮﻕ ﺑﺸﺮﻯ ﺩﺭﺟﻬﺎﻥ</w:t>
      </w:r>
      <w:r>
        <w:rPr>
          <w:sz w:val="28"/>
          <w:szCs w:val="28"/>
          <w:rtl/>
        </w:rPr>
        <w:t xml:space="preserve"> </w:t>
      </w:r>
      <w:r w:rsidR="00D976BC" w:rsidRPr="00984881">
        <w:rPr>
          <w:sz w:val="28"/>
          <w:szCs w:val="28"/>
          <w:rtl/>
        </w:rPr>
        <w:t>ﭘﻴﺪﺍ ﻧﺸﺪﻩ</w:t>
      </w:r>
      <w:r w:rsidR="00BD77AA">
        <w:rPr>
          <w:sz w:val="28"/>
          <w:szCs w:val="28"/>
          <w:rtl/>
        </w:rPr>
        <w:t xml:space="preserve">، </w:t>
      </w:r>
      <w:r w:rsidR="00D976BC" w:rsidRPr="00984881">
        <w:rPr>
          <w:sz w:val="28"/>
          <w:szCs w:val="28"/>
          <w:rtl/>
        </w:rPr>
        <w:t>ﻭﻣﻬﺪﻯ ﻣﻮﻋﻮﺩ</w:t>
      </w:r>
      <w:r>
        <w:rPr>
          <w:sz w:val="28"/>
          <w:szCs w:val="28"/>
          <w:rtl/>
        </w:rPr>
        <w:t xml:space="preserve"> </w:t>
      </w:r>
      <w:r w:rsidR="00D976BC" w:rsidRPr="00984881">
        <w:rPr>
          <w:sz w:val="28"/>
          <w:szCs w:val="28"/>
          <w:rtl/>
        </w:rPr>
        <w:t xml:space="preserve">ﻧﺨﺴﺘﻴﻦ </w:t>
      </w:r>
      <w:r w:rsidR="009915B2" w:rsidRPr="00984881">
        <w:rPr>
          <w:sz w:val="28"/>
          <w:szCs w:val="28"/>
          <w:rtl/>
        </w:rPr>
        <w:t>فر</w:t>
      </w:r>
      <w:r w:rsidR="00D976BC" w:rsidRPr="00984881">
        <w:rPr>
          <w:sz w:val="28"/>
          <w:szCs w:val="28"/>
          <w:rtl/>
        </w:rPr>
        <w:t>ﺩ</w:t>
      </w:r>
      <w:r>
        <w:rPr>
          <w:sz w:val="28"/>
          <w:szCs w:val="28"/>
          <w:rtl/>
        </w:rPr>
        <w:t xml:space="preserve"> </w:t>
      </w:r>
      <w:r w:rsidR="00D976BC" w:rsidRPr="00984881">
        <w:rPr>
          <w:sz w:val="28"/>
          <w:szCs w:val="28"/>
          <w:rtl/>
        </w:rPr>
        <w:t>ﻧﻮﻉ ﻓﻮﻕ ﺑﺸﺮﻯ ﺧﻮﺍﻫﺪ</w:t>
      </w:r>
      <w:r>
        <w:rPr>
          <w:sz w:val="28"/>
          <w:szCs w:val="28"/>
          <w:rtl/>
        </w:rPr>
        <w:t xml:space="preserve"> </w:t>
      </w:r>
      <w:r w:rsidR="00D976BC" w:rsidRPr="00984881">
        <w:rPr>
          <w:sz w:val="28"/>
          <w:szCs w:val="28"/>
          <w:rtl/>
        </w:rPr>
        <w:t>ﺑﻮﺩ</w:t>
      </w:r>
      <w:r w:rsidR="00BD77AA">
        <w:rPr>
          <w:sz w:val="28"/>
          <w:szCs w:val="28"/>
          <w:rtl/>
        </w:rPr>
        <w:t xml:space="preserve">، </w:t>
      </w:r>
      <w:r w:rsidR="00D976BC" w:rsidRPr="00984881">
        <w:rPr>
          <w:sz w:val="28"/>
          <w:szCs w:val="28"/>
          <w:rtl/>
        </w:rPr>
        <w:t xml:space="preserve">ﮐﻪ ﺑﻨﻮﺭ </w:t>
      </w:r>
      <w:r w:rsidR="00661646" w:rsidRPr="00984881">
        <w:rPr>
          <w:sz w:val="28"/>
          <w:szCs w:val="28"/>
          <w:rtl/>
        </w:rPr>
        <w:t>ربّ</w:t>
      </w:r>
      <w:r w:rsidR="00D976BC" w:rsidRPr="00984881">
        <w:rPr>
          <w:sz w:val="28"/>
          <w:szCs w:val="28"/>
          <w:rtl/>
        </w:rPr>
        <w:t xml:space="preserve">ﺭﺣﻤﺎﻥ ﻭ ﻋﺮﺵ </w:t>
      </w:r>
      <w:r w:rsidR="00661646" w:rsidRPr="00984881">
        <w:rPr>
          <w:sz w:val="28"/>
          <w:szCs w:val="28"/>
          <w:rtl/>
        </w:rPr>
        <w:t>ربّ</w:t>
      </w:r>
      <w:r w:rsidR="00D976BC" w:rsidRPr="00984881">
        <w:rPr>
          <w:sz w:val="28"/>
          <w:szCs w:val="28"/>
          <w:rtl/>
        </w:rPr>
        <w:t xml:space="preserve"> ﺑﺮﺗﺮ ﺍﺯ ﺭﺣﻤﺎﻥ</w:t>
      </w:r>
      <w:r>
        <w:rPr>
          <w:sz w:val="28"/>
          <w:szCs w:val="28"/>
          <w:rtl/>
        </w:rPr>
        <w:t xml:space="preserve"> </w:t>
      </w:r>
      <w:r w:rsidR="00D976BC" w:rsidRPr="00984881">
        <w:rPr>
          <w:sz w:val="28"/>
          <w:szCs w:val="28"/>
          <w:rtl/>
        </w:rPr>
        <w:t>ﺧﻮﺍﻫﺪ ﺭﺳﻴﺪ</w:t>
      </w:r>
      <w:r w:rsidR="00BD77AA">
        <w:rPr>
          <w:sz w:val="28"/>
          <w:szCs w:val="28"/>
          <w:rtl/>
        </w:rPr>
        <w:t xml:space="preserve">. </w:t>
      </w:r>
      <w:r w:rsidR="00D976BC" w:rsidRPr="00984881">
        <w:rPr>
          <w:sz w:val="28"/>
          <w:szCs w:val="28"/>
          <w:rtl/>
        </w:rPr>
        <w:t>ﺗﻦ ﻧﻮﻉ ﻓﻮق ﺒﺸﺮﻯ</w:t>
      </w:r>
      <w:r w:rsidR="00BD77AA">
        <w:rPr>
          <w:sz w:val="28"/>
          <w:szCs w:val="28"/>
          <w:rtl/>
        </w:rPr>
        <w:t xml:space="preserve">، </w:t>
      </w:r>
      <w:r w:rsidR="00D976BC" w:rsidRPr="00984881">
        <w:rPr>
          <w:sz w:val="28"/>
          <w:szCs w:val="28"/>
          <w:rtl/>
        </w:rPr>
        <w:t>ﺍﺯ ﻫﻤﻴﻦ</w:t>
      </w:r>
      <w:r>
        <w:rPr>
          <w:sz w:val="28"/>
          <w:szCs w:val="28"/>
          <w:rtl/>
        </w:rPr>
        <w:t xml:space="preserve"> </w:t>
      </w:r>
      <w:r w:rsidR="00D976BC" w:rsidRPr="00984881">
        <w:rPr>
          <w:sz w:val="28"/>
          <w:szCs w:val="28"/>
          <w:rtl/>
        </w:rPr>
        <w:t>ﻧﻮﻉ ﺑﺸﺮﻯ ﺑﺘﺪﺭﻳﺞ</w:t>
      </w:r>
      <w:r>
        <w:rPr>
          <w:sz w:val="28"/>
          <w:szCs w:val="28"/>
          <w:rtl/>
        </w:rPr>
        <w:t xml:space="preserve"> </w:t>
      </w:r>
      <w:r w:rsidR="00D976BC" w:rsidRPr="00984881">
        <w:rPr>
          <w:sz w:val="28"/>
          <w:szCs w:val="28"/>
          <w:rtl/>
        </w:rPr>
        <w:t>ﭘﻴﺪﺍ ﻣﻴﺸﻮﺩ</w:t>
      </w:r>
      <w:r w:rsidR="00BD77AA">
        <w:rPr>
          <w:sz w:val="28"/>
          <w:szCs w:val="28"/>
          <w:rtl/>
        </w:rPr>
        <w:t xml:space="preserve">. </w:t>
      </w:r>
      <w:r w:rsidR="00D976BC" w:rsidRPr="00984881">
        <w:rPr>
          <w:sz w:val="28"/>
          <w:szCs w:val="28"/>
          <w:rtl/>
        </w:rPr>
        <w:t>ﮐﻪ ﻫﻤﻴﺸﻪ</w:t>
      </w:r>
      <w:r>
        <w:rPr>
          <w:sz w:val="28"/>
          <w:szCs w:val="28"/>
          <w:rtl/>
        </w:rPr>
        <w:t xml:space="preserve"> </w:t>
      </w:r>
      <w:r w:rsidR="00D976BC" w:rsidRPr="00984881">
        <w:rPr>
          <w:sz w:val="28"/>
          <w:szCs w:val="28"/>
          <w:rtl/>
        </w:rPr>
        <w:t>ﺑﺮﺗﺮﺍﻥ ﺑﻌﺪﻯ</w:t>
      </w:r>
      <w:r w:rsidR="00BD77AA">
        <w:rPr>
          <w:sz w:val="28"/>
          <w:szCs w:val="28"/>
          <w:rtl/>
        </w:rPr>
        <w:t xml:space="preserve">، </w:t>
      </w:r>
      <w:r w:rsidR="00D976BC" w:rsidRPr="00984881">
        <w:rPr>
          <w:sz w:val="28"/>
          <w:szCs w:val="28"/>
          <w:rtl/>
        </w:rPr>
        <w:t>ﺍﺯ ﺑﻬﺘﺮﻳﻦ ﻓﻌﻠﻰ ﺧﻮﺍﻫﻨﺪ ﺑﻮﺩ</w:t>
      </w:r>
      <w:r w:rsidR="00BD77AA">
        <w:rPr>
          <w:sz w:val="28"/>
          <w:szCs w:val="28"/>
          <w:rtl/>
        </w:rPr>
        <w:t xml:space="preserve">. </w:t>
      </w:r>
      <w:r w:rsidR="00D976BC" w:rsidRPr="00984881">
        <w:rPr>
          <w:sz w:val="28"/>
          <w:szCs w:val="28"/>
          <w:rtl/>
        </w:rPr>
        <w:t>ﮐﻪ ﺗﻐﻴﻴﺮﺍﺕ</w:t>
      </w:r>
      <w:r>
        <w:rPr>
          <w:sz w:val="28"/>
          <w:szCs w:val="28"/>
          <w:rtl/>
        </w:rPr>
        <w:t xml:space="preserve"> </w:t>
      </w:r>
      <w:r w:rsidR="00D976BC" w:rsidRPr="00984881">
        <w:rPr>
          <w:sz w:val="28"/>
          <w:szCs w:val="28"/>
          <w:rtl/>
        </w:rPr>
        <w:t>ﻟﺎﺯﻡ ﻧﻮﻉ</w:t>
      </w:r>
      <w:r w:rsidR="00BD77AA">
        <w:rPr>
          <w:sz w:val="28"/>
          <w:szCs w:val="28"/>
          <w:rtl/>
        </w:rPr>
        <w:t xml:space="preserve">، </w:t>
      </w:r>
      <w:r w:rsidR="00D976BC" w:rsidRPr="00984881">
        <w:rPr>
          <w:sz w:val="28"/>
          <w:szCs w:val="28"/>
          <w:rtl/>
        </w:rPr>
        <w:t>ﺑﺮﺍﻯ ﺗﻦ ﺩﺭ ﻣﻐﺰ ﻭ ﺍﻋﺼﺎﺏ ﻭ ﺳﻴﺴﺘﻢ ﺍﺭﺗﺒﺎﻁ ﺳﻠّﻮﻟﻬﺎﻯ ﻋﺼﺒﻰ</w:t>
      </w:r>
      <w:r w:rsidR="00BD77AA">
        <w:rPr>
          <w:sz w:val="28"/>
          <w:szCs w:val="28"/>
          <w:rtl/>
        </w:rPr>
        <w:t xml:space="preserve">، </w:t>
      </w:r>
      <w:r w:rsidR="00D976BC" w:rsidRPr="00984881">
        <w:rPr>
          <w:sz w:val="28"/>
          <w:szCs w:val="28"/>
          <w:rtl/>
        </w:rPr>
        <w:t>ﻭ ﻧﻴﺰ ﻗﻠﺐ ﻭ ﺳﺎﺯﻣﺎﻥ ﻋﺮﻭﻕ</w:t>
      </w:r>
      <w:r w:rsidR="00BD77AA">
        <w:rPr>
          <w:sz w:val="28"/>
          <w:szCs w:val="28"/>
          <w:rtl/>
        </w:rPr>
        <w:t xml:space="preserve">، </w:t>
      </w:r>
      <w:r w:rsidR="00D976BC" w:rsidRPr="00984881">
        <w:rPr>
          <w:sz w:val="28"/>
          <w:szCs w:val="28"/>
          <w:rtl/>
        </w:rPr>
        <w:t>ﺑﺮﺍﻯ ﺯﻧﺪﻩ ﻧﮕﺎﻫﺪﺍﺷﺘﻦ ﺁﻥ ﺗﻦ</w:t>
      </w:r>
      <w:r w:rsidR="00BD77AA">
        <w:rPr>
          <w:sz w:val="28"/>
          <w:szCs w:val="28"/>
          <w:rtl/>
        </w:rPr>
        <w:t xml:space="preserve">. </w:t>
      </w:r>
      <w:r w:rsidR="00D976BC" w:rsidRPr="00984881">
        <w:rPr>
          <w:sz w:val="28"/>
          <w:szCs w:val="28"/>
          <w:rtl/>
        </w:rPr>
        <w:t>ﺍﮔﺮﻋﻈﻤﺖ ﻭ ﺗﻨﻮﻣﻨﺪﻯ ﻓﻮﻕ ﺑﺸﺮﻯ ﺭﺍ ﺩﺭ ﻧﻈﺮ ﻧﮕﻴﺮﻳﻢ</w:t>
      </w:r>
      <w:r w:rsidR="00BD77AA">
        <w:rPr>
          <w:sz w:val="28"/>
          <w:szCs w:val="28"/>
          <w:rtl/>
        </w:rPr>
        <w:t xml:space="preserve">، </w:t>
      </w:r>
      <w:r w:rsidR="00D976BC" w:rsidRPr="00984881">
        <w:rPr>
          <w:sz w:val="28"/>
          <w:szCs w:val="28"/>
          <w:rtl/>
        </w:rPr>
        <w:t>ﮐﻪ ﻋﻈﻤﺖ ﺫﻫﻦ ﻭ ﻋﻘﻞ ﻭﺭﻭﺍﻥ ﺁﻥ ﻧﻮﻉ ﺑﺴﻴﺎﺭ ﭘﻴﭽﻴﺪﻩ ﺗﺮ ﺍﺯ ﺑﺪﻥ ﻭﺫﻫﻦ ﻭ ﺭﻭﺍﻥ ﺑﺸﺮﻯ ﺍﺳﺖ</w:t>
      </w:r>
      <w:r w:rsidR="00BD77AA">
        <w:rPr>
          <w:sz w:val="28"/>
          <w:szCs w:val="28"/>
          <w:rtl/>
        </w:rPr>
        <w:t xml:space="preserve">. </w:t>
      </w:r>
      <w:r w:rsidR="00D976BC" w:rsidRPr="00984881">
        <w:rPr>
          <w:sz w:val="28"/>
          <w:szCs w:val="28"/>
          <w:rtl/>
        </w:rPr>
        <w:t>ﻭ ﻫﻢ ﺍﻳﻨﻚ ﺫﺭّﻩ ﺫﺭّﻩ ﺩﺭ ﺣﺎﻝ ﺗﮑﻮﻳﻦ ﻣﻴﺒﺎﺷﺪ</w:t>
      </w:r>
      <w:r w:rsidR="00BD77AA">
        <w:rPr>
          <w:sz w:val="28"/>
          <w:szCs w:val="28"/>
          <w:rtl/>
        </w:rPr>
        <w:t xml:space="preserve">. </w:t>
      </w:r>
      <w:r w:rsidR="00D976BC" w:rsidRPr="00984881">
        <w:rPr>
          <w:sz w:val="28"/>
          <w:szCs w:val="28"/>
          <w:rtl/>
        </w:rPr>
        <w:t>ﻭ ﻣﺪﺍﻡ ﺍﺯ ﺑﻬﺘﺮﻳﻥ</w:t>
      </w:r>
      <w:r w:rsidR="001119EF" w:rsidRPr="00984881">
        <w:rPr>
          <w:rFonts w:hint="cs"/>
          <w:sz w:val="28"/>
          <w:szCs w:val="28"/>
          <w:rtl/>
        </w:rPr>
        <w:t xml:space="preserve"> ها</w:t>
      </w:r>
      <w:r w:rsidR="00D976BC" w:rsidRPr="00984881">
        <w:rPr>
          <w:sz w:val="28"/>
          <w:szCs w:val="28"/>
          <w:rtl/>
        </w:rPr>
        <w:t xml:space="preserve"> ﺍﺯ ﺑﻬﺘﺮﺍﻥ ﭘﻴﺪﺍ ﻣﻴﺸﻮﻧﺪ</w:t>
      </w:r>
      <w:r w:rsidR="00BD77AA">
        <w:rPr>
          <w:sz w:val="28"/>
          <w:szCs w:val="28"/>
          <w:rtl/>
        </w:rPr>
        <w:t xml:space="preserve">. </w:t>
      </w:r>
      <w:r w:rsidR="00D976BC" w:rsidRPr="00984881">
        <w:rPr>
          <w:sz w:val="28"/>
          <w:szCs w:val="28"/>
          <w:rtl/>
        </w:rPr>
        <w:t>ﻗﺎﻧﻮﻥ ﻣﻮﺗﺎﺳﻴﻮﻥ ﻭﺗﮑﺎﻣﻞ</w:t>
      </w:r>
      <w:r>
        <w:rPr>
          <w:sz w:val="28"/>
          <w:szCs w:val="28"/>
          <w:rtl/>
        </w:rPr>
        <w:t xml:space="preserve"> </w:t>
      </w:r>
      <w:r w:rsidR="00D976BC" w:rsidRPr="00984881">
        <w:rPr>
          <w:sz w:val="28"/>
          <w:szCs w:val="28"/>
          <w:rtl/>
        </w:rPr>
        <w:t>ﮊﻧﺘﻴﮑﻰ</w:t>
      </w:r>
      <w:r w:rsidR="00BD77AA">
        <w:rPr>
          <w:sz w:val="28"/>
          <w:szCs w:val="28"/>
          <w:rtl/>
        </w:rPr>
        <w:t xml:space="preserve">. </w:t>
      </w:r>
      <w:r w:rsidR="00D976BC" w:rsidRPr="00984881">
        <w:rPr>
          <w:sz w:val="28"/>
          <w:szCs w:val="28"/>
          <w:rtl/>
        </w:rPr>
        <w:t>ﻭ ﺑﻘﻴﻪ</w:t>
      </w:r>
      <w:r>
        <w:rPr>
          <w:sz w:val="28"/>
          <w:szCs w:val="28"/>
          <w:rtl/>
        </w:rPr>
        <w:t xml:space="preserve"> </w:t>
      </w:r>
      <w:r w:rsidR="00D976BC" w:rsidRPr="00984881">
        <w:rPr>
          <w:sz w:val="28"/>
          <w:szCs w:val="28"/>
          <w:rtl/>
        </w:rPr>
        <w:t>ﺗﮑﺎﻣﻞ ﻧﻴﺎﻓﺘﻪ ﻧﻮﻋﻰ</w:t>
      </w:r>
      <w:r w:rsidR="00BD77AA">
        <w:rPr>
          <w:sz w:val="28"/>
          <w:szCs w:val="28"/>
          <w:rtl/>
        </w:rPr>
        <w:t xml:space="preserve">، </w:t>
      </w:r>
      <w:r w:rsidR="00D976BC" w:rsidRPr="00984881">
        <w:rPr>
          <w:sz w:val="28"/>
          <w:szCs w:val="28"/>
          <w:rtl/>
        </w:rPr>
        <w:t>ﻧﺴﻠﻬﺎﻯ ﺣﺘﻰ ﺿﻌﻴﻒ ﺗﺮ ﺍﺯ ﺧﻮﺩ</w:t>
      </w:r>
      <w:r>
        <w:rPr>
          <w:sz w:val="28"/>
          <w:szCs w:val="28"/>
          <w:rtl/>
        </w:rPr>
        <w:t xml:space="preserve"> </w:t>
      </w:r>
      <w:r w:rsidR="00D976BC" w:rsidRPr="00984881">
        <w:rPr>
          <w:sz w:val="28"/>
          <w:szCs w:val="28"/>
          <w:rtl/>
        </w:rPr>
        <w:t xml:space="preserve">ﺍﺭﺍﺋﻪ </w:t>
      </w:r>
      <w:r w:rsidR="00D976BC" w:rsidRPr="00984881">
        <w:rPr>
          <w:sz w:val="28"/>
          <w:szCs w:val="28"/>
          <w:rtl/>
        </w:rPr>
        <w:lastRenderedPageBreak/>
        <w:t>ﺧﻮﺍﻫﻨﺪ ﺩﺍﺩ</w:t>
      </w:r>
      <w:r w:rsidR="00BD77AA">
        <w:rPr>
          <w:sz w:val="28"/>
          <w:szCs w:val="28"/>
          <w:rtl/>
        </w:rPr>
        <w:t xml:space="preserve">. </w:t>
      </w:r>
      <w:r w:rsidR="00D976BC" w:rsidRPr="00984881">
        <w:rPr>
          <w:sz w:val="28"/>
          <w:szCs w:val="28"/>
          <w:rtl/>
        </w:rPr>
        <w:t>ﮔﻮﺋﻰ ﺑﺘﺪﺭﻳﺞ ﺩﺭ ﺣﺎﻝ ﺯﻭﺍﻝ ﻫﺴﺘﻨﺪ</w:t>
      </w:r>
      <w:r w:rsidR="00BD77AA">
        <w:rPr>
          <w:sz w:val="28"/>
          <w:szCs w:val="28"/>
          <w:rtl/>
        </w:rPr>
        <w:t xml:space="preserve">. </w:t>
      </w:r>
      <w:r w:rsidR="00D976BC" w:rsidRPr="00984881">
        <w:rPr>
          <w:sz w:val="28"/>
          <w:szCs w:val="28"/>
          <w:rtl/>
        </w:rPr>
        <w:t>ﮐﻪ ﻣﺎ ﺍﻣﺮﻭﺯ ﺑﻨﺪﺭﺕ ﺍﻧﺴﺎﻥ ﻧﺌﻨﺪﺭﺗﺎﻝ ﻣﻴﻴﺎﺑﻴﻢ</w:t>
      </w:r>
      <w:r w:rsidR="00BD77AA">
        <w:rPr>
          <w:sz w:val="28"/>
          <w:szCs w:val="28"/>
          <w:rtl/>
        </w:rPr>
        <w:t xml:space="preserve">. </w:t>
      </w:r>
      <w:r w:rsidR="00D976BC" w:rsidRPr="00984881">
        <w:rPr>
          <w:sz w:val="28"/>
          <w:szCs w:val="28"/>
          <w:rtl/>
        </w:rPr>
        <w:t>ﻭ ﻗﻬﻘﺮﺍﺋﻴﺎﻥ ﺍﻣﺮﻭﺯ ﺑﺘﮑﺮﺍﺭ ﮔﺬﺷﺘﻪ ﻫﺎ ﺩﺭ ﺁﻳﻨﺪﻩ ﻫﺎ</w:t>
      </w:r>
      <w:r w:rsidR="00BD77AA">
        <w:rPr>
          <w:sz w:val="28"/>
          <w:szCs w:val="28"/>
          <w:rtl/>
        </w:rPr>
        <w:t xml:space="preserve">، </w:t>
      </w:r>
      <w:r w:rsidR="00D976BC" w:rsidRPr="00984881">
        <w:rPr>
          <w:sz w:val="28"/>
          <w:szCs w:val="28"/>
          <w:rtl/>
        </w:rPr>
        <w:t xml:space="preserve">ﻭ ﺑﺎ ﻋﺬﺍﺑﻬﺎﻯ ﺯﻧﺪﮔﻰ ﺳﺨﺖ ﺗﺮﻯ ﺟﺎﻭﺩﺍﻧﮕﻰ ﺟﻬﻨّﻤﻰ ﺩﺍﺭﻧﺪ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ﻭﻓﺎ ﻣﺠﻮﻯ ﺯﺩﺷﻤﻦ</w:t>
      </w:r>
      <w:r w:rsidR="00BD77AA">
        <w:rPr>
          <w:b/>
          <w:bCs/>
          <w:sz w:val="28"/>
          <w:szCs w:val="28"/>
          <w:rtl/>
        </w:rPr>
        <w:t xml:space="preserve">، </w:t>
      </w:r>
      <w:r w:rsidRPr="00984881">
        <w:rPr>
          <w:b/>
          <w:bCs/>
          <w:sz w:val="28"/>
          <w:szCs w:val="28"/>
          <w:rtl/>
        </w:rPr>
        <w:t>ﮐﻪ ﭘﺮﺗﻮﻯ ﻧﺪﻫﺪ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ﭼﻮ ﺷﻤﻊ ﺻﻮﻣﻌﻪ</w:t>
      </w:r>
      <w:r w:rsidR="00BD77AA">
        <w:rPr>
          <w:b/>
          <w:bCs/>
          <w:sz w:val="28"/>
          <w:szCs w:val="28"/>
          <w:rtl/>
        </w:rPr>
        <w:t xml:space="preserve">، </w:t>
      </w:r>
      <w:r w:rsidRPr="00984881">
        <w:rPr>
          <w:b/>
          <w:bCs/>
          <w:sz w:val="28"/>
          <w:szCs w:val="28"/>
          <w:rtl/>
        </w:rPr>
        <w:t>ﺍ</w:t>
      </w:r>
      <w:r w:rsidR="009915B2" w:rsidRPr="00984881">
        <w:rPr>
          <w:b/>
          <w:bCs/>
          <w:sz w:val="28"/>
          <w:szCs w:val="28"/>
          <w:rtl/>
        </w:rPr>
        <w:t>فر</w:t>
      </w:r>
      <w:r w:rsidRPr="00984881">
        <w:rPr>
          <w:b/>
          <w:bCs/>
          <w:sz w:val="28"/>
          <w:szCs w:val="28"/>
          <w:rtl/>
        </w:rPr>
        <w:t xml:space="preserve">ﻭﺯﻯ ﺍﺯ ﭼﺮﺍﻍ ﮐِﻨﺸﺖ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ﭘس ﺗﻮ ﻧﻴﺰ ﺃﻯ ﺧﻮﺍﻧﻨﺪﻩ</w:t>
      </w:r>
      <w:r>
        <w:rPr>
          <w:sz w:val="28"/>
          <w:szCs w:val="28"/>
          <w:rtl/>
        </w:rPr>
        <w:t xml:space="preserve"> </w:t>
      </w:r>
      <w:r w:rsidR="00D976BC" w:rsidRPr="00984881">
        <w:rPr>
          <w:sz w:val="28"/>
          <w:szCs w:val="28"/>
          <w:rtl/>
        </w:rPr>
        <w:t>ﻏﺰﻝ</w:t>
      </w:r>
      <w:r w:rsidR="00BD77AA">
        <w:rPr>
          <w:sz w:val="28"/>
          <w:szCs w:val="28"/>
          <w:rtl/>
        </w:rPr>
        <w:t xml:space="preserve">، </w:t>
      </w:r>
      <w:r w:rsidR="00D976BC" w:rsidRPr="00984881">
        <w:rPr>
          <w:sz w:val="28"/>
          <w:szCs w:val="28"/>
          <w:rtl/>
        </w:rPr>
        <w:t>ﺍﺯ ﺩﺷﻤﻦ ﺍﻧﺘﻈﺎﺭ ﻭﻓﺎﺩﺍﺭﻯ ﻧﺪﺍﺷﺘﻪ ﺑﺎﺵ</w:t>
      </w:r>
      <w:r w:rsidR="00BD77AA">
        <w:rPr>
          <w:sz w:val="28"/>
          <w:szCs w:val="28"/>
          <w:rtl/>
        </w:rPr>
        <w:t xml:space="preserve">. </w:t>
      </w:r>
      <w:r w:rsidR="00D976BC" w:rsidRPr="00984881">
        <w:rPr>
          <w:sz w:val="28"/>
          <w:szCs w:val="28"/>
          <w:rtl/>
        </w:rPr>
        <w:t>ﺯﻳﺮﺍ ﭘﺮﺗﻮ ﻭﻧﻮﺭﻯ ﻧﺪﺍﺭﺩ ﮐﻪ ﺑﮑﺴﻰ ﺑﺪﻫﺪ</w:t>
      </w:r>
      <w:r w:rsidR="00BD77AA">
        <w:rPr>
          <w:sz w:val="28"/>
          <w:szCs w:val="28"/>
          <w:rtl/>
        </w:rPr>
        <w:t xml:space="preserve">. </w:t>
      </w:r>
      <w:r w:rsidR="00D976BC" w:rsidRPr="00984881">
        <w:rPr>
          <w:sz w:val="28"/>
          <w:szCs w:val="28"/>
          <w:rtl/>
        </w:rPr>
        <w:t xml:space="preserve">ﮐﻪ ﺗﻨﻬﺎ ﭘﻴﺮ ﮐﺎﻣﻞ ﺍﻟﻬﻰ ﺑﻤﻌﺮﻓﻰ ﺧﺪﺍﻭﻧﺪ </w:t>
      </w:r>
      <w:r w:rsidR="00BD77AA">
        <w:rPr>
          <w:sz w:val="28"/>
          <w:szCs w:val="28"/>
          <w:rtl/>
        </w:rPr>
        <w:t xml:space="preserve">، </w:t>
      </w:r>
      <w:r w:rsidR="00D976BC" w:rsidRPr="00984881">
        <w:rPr>
          <w:sz w:val="28"/>
          <w:szCs w:val="28"/>
          <w:rtl/>
        </w:rPr>
        <w:t>ﭘﺮﺗﻮ ﺍﻟﻬﻰ ﺩﻫﻨﺪﻩ ﺑﺴﺎﻟﻚ ﻣﻴﺒﺎﺷﺪ</w:t>
      </w:r>
      <w:r w:rsidR="00BD77AA">
        <w:rPr>
          <w:sz w:val="28"/>
          <w:szCs w:val="28"/>
          <w:rtl/>
        </w:rPr>
        <w:t xml:space="preserve">. </w:t>
      </w:r>
      <w:r w:rsidR="00D976BC" w:rsidRPr="00984881">
        <w:rPr>
          <w:sz w:val="28"/>
          <w:szCs w:val="28"/>
          <w:rtl/>
        </w:rPr>
        <w:t>ﮐﻪ ﻫﺪﺍﻳﺖ ﻋﺎﻃﻔﻰ ﻭ ﻫﺪﺍﻳﺖ ﮐﺸﺸﻰ</w:t>
      </w:r>
      <w:r w:rsidR="00BD77AA">
        <w:rPr>
          <w:sz w:val="28"/>
          <w:szCs w:val="28"/>
          <w:rtl/>
        </w:rPr>
        <w:t xml:space="preserve">، </w:t>
      </w:r>
      <w:r w:rsidR="00D976BC" w:rsidRPr="00984881">
        <w:rPr>
          <w:sz w:val="28"/>
          <w:szCs w:val="28"/>
          <w:rtl/>
        </w:rPr>
        <w:t>ﻭ ﻫﺪﺍﻳﺖ ﺷﻬﻮﺩﻯ ﻭ ﻫﺪﺍﻳﺘﻬﺎﻯ ﻋﻘﻠﻰ ﺩﺭ ﻫﺮ ﻣﺮﺣﻠﻪ ﺑﺴﺎﻟﻚ</w:t>
      </w:r>
      <w:r>
        <w:rPr>
          <w:sz w:val="28"/>
          <w:szCs w:val="28"/>
          <w:rtl/>
        </w:rPr>
        <w:t xml:space="preserve"> </w:t>
      </w:r>
      <w:r w:rsidR="00D976BC" w:rsidRPr="00984881">
        <w:rPr>
          <w:sz w:val="28"/>
          <w:szCs w:val="28"/>
          <w:rtl/>
        </w:rPr>
        <w:t>ﺧﻮﺩ ﻣﻴﺪﻫﺪ</w:t>
      </w:r>
      <w:r w:rsidR="00BD77AA">
        <w:rPr>
          <w:sz w:val="28"/>
          <w:szCs w:val="28"/>
          <w:rtl/>
        </w:rPr>
        <w:t xml:space="preserve">. </w:t>
      </w:r>
      <w:r w:rsidR="00D976BC" w:rsidRPr="00984881">
        <w:rPr>
          <w:sz w:val="28"/>
          <w:szCs w:val="28"/>
          <w:rtl/>
        </w:rPr>
        <w:t>ﻭﺍﻟّﺎ ﮐﺴﻰ ﺩﺭ ﺗﺎﺭﻳﮑﻰ ﻫﺎ</w:t>
      </w:r>
      <w:r w:rsidR="00BD77AA">
        <w:rPr>
          <w:sz w:val="28"/>
          <w:szCs w:val="28"/>
          <w:rtl/>
        </w:rPr>
        <w:t xml:space="preserve">، </w:t>
      </w:r>
      <w:r w:rsidR="00D976BC" w:rsidRPr="00984881">
        <w:rPr>
          <w:sz w:val="28"/>
          <w:szCs w:val="28"/>
          <w:rtl/>
        </w:rPr>
        <w:t>ﻧﻤﻴﺘﻮﺍﻧﺪ ﭼﻴﺰ ﺩﻟﺨﻮﺍﻩ ﺧﻮﺩﺭﺍ ﺑﻴﺎﺑﺪ</w:t>
      </w:r>
      <w:r w:rsidR="00BD77AA">
        <w:rPr>
          <w:sz w:val="28"/>
          <w:szCs w:val="28"/>
          <w:rtl/>
        </w:rPr>
        <w:t xml:space="preserve">. </w:t>
      </w:r>
      <w:r w:rsidR="00D976BC" w:rsidRPr="00984881">
        <w:rPr>
          <w:sz w:val="28"/>
          <w:szCs w:val="28"/>
          <w:rtl/>
        </w:rPr>
        <w:t>ﻭ ﺗﻨﻬﺎ ﺷﻤﻊ ﻭﻧﻮﺭ ﺩﻫﻨﺪﻩ</w:t>
      </w:r>
      <w:r w:rsidR="00BD77AA">
        <w:rPr>
          <w:sz w:val="28"/>
          <w:szCs w:val="28"/>
          <w:rtl/>
        </w:rPr>
        <w:t xml:space="preserve">، </w:t>
      </w:r>
      <w:r w:rsidR="00D976BC" w:rsidRPr="00984881">
        <w:rPr>
          <w:sz w:val="28"/>
          <w:szCs w:val="28"/>
          <w:rtl/>
        </w:rPr>
        <w:t>ﻭ ﺭﺍﻫﻨﻤﺎ ﻭ</w:t>
      </w:r>
      <w:r>
        <w:rPr>
          <w:sz w:val="28"/>
          <w:szCs w:val="28"/>
          <w:rtl/>
        </w:rPr>
        <w:t xml:space="preserve"> </w:t>
      </w:r>
      <w:r w:rsidR="00D976BC" w:rsidRPr="00984881">
        <w:rPr>
          <w:sz w:val="28"/>
          <w:szCs w:val="28"/>
          <w:rtl/>
        </w:rPr>
        <w:t>ﺳﺮﭼﺸﻤﻪ ﻧﻮﺭﺍﻟﻬﻰ ﺩﺭ ﺻﻮﻣﻌﻪ ﺍﺳﺖ</w:t>
      </w:r>
      <w:r w:rsidR="00BD77AA">
        <w:rPr>
          <w:sz w:val="28"/>
          <w:szCs w:val="28"/>
          <w:rtl/>
        </w:rPr>
        <w:t xml:space="preserve">. </w:t>
      </w:r>
      <w:r w:rsidR="00D976BC" w:rsidRPr="00984881">
        <w:rPr>
          <w:sz w:val="28"/>
          <w:szCs w:val="28"/>
          <w:rtl/>
        </w:rPr>
        <w:t>ﮐﻪ ﺍﺯ ﺷﻌﻠﻪ ﻧﻮﺭ ﻭ ﭼﺮﺍﻍ</w:t>
      </w:r>
      <w:r>
        <w:rPr>
          <w:sz w:val="28"/>
          <w:szCs w:val="28"/>
          <w:rtl/>
        </w:rPr>
        <w:t xml:space="preserve"> </w:t>
      </w:r>
      <w:r w:rsidR="00D976BC" w:rsidRPr="00984881">
        <w:rPr>
          <w:sz w:val="28"/>
          <w:szCs w:val="28"/>
          <w:rtl/>
        </w:rPr>
        <w:t>ﻭﺁﺗﺶ ﮐﻨﺸﺖ ﻭ ﻣﻌﺒﺪ</w:t>
      </w:r>
      <w:r w:rsidR="00BD77AA">
        <w:rPr>
          <w:sz w:val="28"/>
          <w:szCs w:val="28"/>
          <w:rtl/>
        </w:rPr>
        <w:t xml:space="preserve">، </w:t>
      </w:r>
      <w:r w:rsidR="00D976BC" w:rsidRPr="00984881">
        <w:rPr>
          <w:sz w:val="28"/>
          <w:szCs w:val="28"/>
          <w:rtl/>
        </w:rPr>
        <w:t>ﻣﻴﺘﻮﺍﻥ ﺑﻬﺮﻩ ﮔﺮﻓﺖ</w:t>
      </w:r>
      <w:r w:rsidR="00BD77AA">
        <w:rPr>
          <w:sz w:val="28"/>
          <w:szCs w:val="28"/>
          <w:rtl/>
        </w:rPr>
        <w:t xml:space="preserve">. </w:t>
      </w:r>
      <w:r w:rsidR="00D976BC" w:rsidRPr="00984881">
        <w:rPr>
          <w:sz w:val="28"/>
          <w:szCs w:val="28"/>
          <w:rtl/>
        </w:rPr>
        <w:t>ﺩﺭ ﻗﺪﻳﻢ ﻣﻌﺎﺑﺪ ﺍﻳﻦ</w:t>
      </w:r>
      <w:r>
        <w:rPr>
          <w:sz w:val="28"/>
          <w:szCs w:val="28"/>
          <w:rtl/>
        </w:rPr>
        <w:t xml:space="preserve"> </w:t>
      </w:r>
      <w:r w:rsidR="00D976BC" w:rsidRPr="00984881">
        <w:rPr>
          <w:sz w:val="28"/>
          <w:szCs w:val="28"/>
          <w:rtl/>
        </w:rPr>
        <w:t>ﻓﺎﻳﺪﻩ ﺭﺍ ﺑﺮﺍﻯ ﻋﻮﺍﻡ ﺩﺍﺷﺖ</w:t>
      </w:r>
      <w:r w:rsidR="00BD77AA">
        <w:rPr>
          <w:sz w:val="28"/>
          <w:szCs w:val="28"/>
          <w:rtl/>
        </w:rPr>
        <w:t xml:space="preserve">، </w:t>
      </w:r>
      <w:r w:rsidR="00D976BC" w:rsidRPr="00984881">
        <w:rPr>
          <w:sz w:val="28"/>
          <w:szCs w:val="28"/>
          <w:rtl/>
        </w:rPr>
        <w:t>ﮐﻪ ﻫﻤﻴﺸﻪ ﺁﺗﺶ ﮐﻨﺘﺮﻝ ﺷﺪﻩ</w:t>
      </w:r>
      <w:r w:rsidR="00BD77AA">
        <w:rPr>
          <w:sz w:val="28"/>
          <w:szCs w:val="28"/>
          <w:rtl/>
        </w:rPr>
        <w:t xml:space="preserve">، </w:t>
      </w:r>
      <w:r w:rsidR="00D976BC" w:rsidRPr="00984881">
        <w:rPr>
          <w:sz w:val="28"/>
          <w:szCs w:val="28"/>
          <w:rtl/>
        </w:rPr>
        <w:t>ﺩﺭ ﺁﺗﺶ ﺩﺍﻥ ﺩﺭ ﺍﺧﺘﻴﺎﺭ ﺩﺍﺷﺖ</w:t>
      </w:r>
      <w:r w:rsidR="00BD77AA">
        <w:rPr>
          <w:sz w:val="28"/>
          <w:szCs w:val="28"/>
          <w:rtl/>
        </w:rPr>
        <w:t xml:space="preserve">. </w:t>
      </w:r>
      <w:r w:rsidR="00D976BC" w:rsidRPr="00984881">
        <w:rPr>
          <w:sz w:val="28"/>
          <w:szCs w:val="28"/>
          <w:rtl/>
        </w:rPr>
        <w:t>ﻭ ﻣﺮﺩﻡ ﺑﺮﺍﻯ ﮔﺮﻓﺘﻦ ﺷﻌﻠﻪﺍﻯ ﺑﺮﺍﻯ ﭘﺨﺖ ﻭ ﭘﺰ ﺧﻮﺩ</w:t>
      </w:r>
      <w:r w:rsidR="00BD77AA">
        <w:rPr>
          <w:sz w:val="28"/>
          <w:szCs w:val="28"/>
          <w:rtl/>
        </w:rPr>
        <w:t xml:space="preserve">، </w:t>
      </w:r>
      <w:r w:rsidR="00D976BC" w:rsidRPr="00984881">
        <w:rPr>
          <w:sz w:val="28"/>
          <w:szCs w:val="28"/>
          <w:rtl/>
        </w:rPr>
        <w:t>ﻫﻤﻪ ﺭﻭﺯﻩ ﺑﺎﻣﺪﺍﺩ ﻣﺮﺍﺟﻌﻪ ﺑﻤﻌﺒﺪ</w:t>
      </w:r>
      <w:r>
        <w:rPr>
          <w:sz w:val="28"/>
          <w:szCs w:val="28"/>
          <w:rtl/>
        </w:rPr>
        <w:t xml:space="preserve"> </w:t>
      </w:r>
      <w:r w:rsidR="00D976BC" w:rsidRPr="00984881">
        <w:rPr>
          <w:sz w:val="28"/>
          <w:szCs w:val="28"/>
          <w:rtl/>
        </w:rPr>
        <w:t>ﻣﻴﮑﺮﺩﻧﺪ</w:t>
      </w:r>
      <w:r w:rsidR="00BD77AA">
        <w:rPr>
          <w:sz w:val="28"/>
          <w:szCs w:val="28"/>
          <w:rtl/>
        </w:rPr>
        <w:t xml:space="preserve">، </w:t>
      </w:r>
      <w:r w:rsidR="00D976BC" w:rsidRPr="00984881">
        <w:rPr>
          <w:sz w:val="28"/>
          <w:szCs w:val="28"/>
          <w:rtl/>
        </w:rPr>
        <w:t>ﻭ ﻫﺪﺍﻳﺎﺋﻰ</w:t>
      </w:r>
      <w:r>
        <w:rPr>
          <w:sz w:val="28"/>
          <w:szCs w:val="28"/>
          <w:rtl/>
        </w:rPr>
        <w:t xml:space="preserve"> </w:t>
      </w:r>
      <w:r w:rsidR="00D976BC" w:rsidRPr="00984881">
        <w:rPr>
          <w:sz w:val="28"/>
          <w:szCs w:val="28"/>
          <w:rtl/>
        </w:rPr>
        <w:t>ﻧﻴﺰ ﻣﻴﺂﻭﺭﺩﻧﺪ ﻭ ﺍﻋﺘﻘﺎﺩﺍﺗﻰ ﻧﻴﺰ ﻧﺸﺎﻥ ﻣﻴﺪﺍﺩﻧﺪ</w:t>
      </w:r>
      <w:r w:rsidR="00BD77AA">
        <w:rPr>
          <w:sz w:val="28"/>
          <w:szCs w:val="28"/>
          <w:rtl/>
        </w:rPr>
        <w:t xml:space="preserve">. </w:t>
      </w:r>
      <w:r w:rsidR="00D976BC" w:rsidRPr="00984881">
        <w:rPr>
          <w:sz w:val="28"/>
          <w:szCs w:val="28"/>
          <w:rtl/>
        </w:rPr>
        <w:t>ﺯﻳﺮﺍ ﺑﺸﺮ ﻫﻤﻴﺸﻪ ﺍﺯ ﺟﻨﻮﻥ ﺁﺗﺶ ﻣﻴﺘﺮﺳﻴﺪﻩ</w:t>
      </w:r>
      <w:r w:rsidR="00BD77AA">
        <w:rPr>
          <w:sz w:val="28"/>
          <w:szCs w:val="28"/>
          <w:rtl/>
        </w:rPr>
        <w:t xml:space="preserve">، </w:t>
      </w:r>
      <w:r w:rsidR="00D976BC" w:rsidRPr="00984881">
        <w:rPr>
          <w:sz w:val="28"/>
          <w:szCs w:val="28"/>
          <w:rtl/>
        </w:rPr>
        <w:t>ﻭ ﺧﺎﻧﻪ ﻫﺎﻯ ﻋﻠﻔﻴﻦ ﻭﭼﻮﺑﻰ ﺁﻧﻬﺎ</w:t>
      </w:r>
      <w:r w:rsidR="00BD77AA">
        <w:rPr>
          <w:sz w:val="28"/>
          <w:szCs w:val="28"/>
          <w:rtl/>
        </w:rPr>
        <w:t xml:space="preserve">، </w:t>
      </w:r>
      <w:r w:rsidR="00D976BC" w:rsidRPr="00984881">
        <w:rPr>
          <w:sz w:val="28"/>
          <w:szCs w:val="28"/>
          <w:rtl/>
        </w:rPr>
        <w:t>ﺑﺎ ﺁﺗﺸﻰ ﺍﺯ ﺑﻴﻦ ﻣﻴﺮﻓﺖ</w:t>
      </w:r>
      <w:r w:rsidR="00BD77AA">
        <w:rPr>
          <w:sz w:val="28"/>
          <w:szCs w:val="28"/>
          <w:rtl/>
        </w:rPr>
        <w:t xml:space="preserve">. </w:t>
      </w:r>
      <w:r w:rsidR="00D976BC" w:rsidRPr="00984881">
        <w:rPr>
          <w:sz w:val="28"/>
          <w:szCs w:val="28"/>
          <w:rtl/>
        </w:rPr>
        <w:t>ﺻﻮﻣﻌﻪ</w:t>
      </w:r>
      <w:r>
        <w:rPr>
          <w:sz w:val="28"/>
          <w:szCs w:val="28"/>
          <w:rtl/>
        </w:rPr>
        <w:t xml:space="preserve"> </w:t>
      </w:r>
      <w:r w:rsidR="00D976BC" w:rsidRPr="00984881">
        <w:rPr>
          <w:sz w:val="28"/>
          <w:szCs w:val="28"/>
          <w:rtl/>
        </w:rPr>
        <w:t>ﻭ ﮐﻨﺸﺖ ﻭ ﺩﻳﺮ ﻭ ﻣﺴﺠﺪ</w:t>
      </w:r>
      <w:r w:rsidR="00BD77AA">
        <w:rPr>
          <w:sz w:val="28"/>
          <w:szCs w:val="28"/>
          <w:rtl/>
        </w:rPr>
        <w:t xml:space="preserve">، </w:t>
      </w:r>
      <w:r w:rsidR="00D976BC" w:rsidRPr="00984881">
        <w:rPr>
          <w:sz w:val="28"/>
          <w:szCs w:val="28"/>
          <w:rtl/>
        </w:rPr>
        <w:t>ﻭ ﻫﺮﮔﻮﻧﻪ ﺗﺴﻤﻴﻪ ﻫﺎﻯ ﺩﻳﮕﺮﻯ ﺑﺮﺍﻯ ﻣﺮﺍﮐﺰ ﺩﻳﻨﻰ ﻭ ﺳﻠﻮﮐﻰﻳﮑﺴﺎﻥ ﻫﺴﺘﻨﺪ</w:t>
      </w:r>
      <w:r w:rsidR="00BD77AA">
        <w:rPr>
          <w:sz w:val="28"/>
          <w:szCs w:val="28"/>
          <w:rtl/>
        </w:rPr>
        <w:t xml:space="preserve">، </w:t>
      </w:r>
      <w:r w:rsidR="00D976BC" w:rsidRPr="00984881">
        <w:rPr>
          <w:sz w:val="28"/>
          <w:szCs w:val="28"/>
          <w:rtl/>
        </w:rPr>
        <w:t>ﺗﺎ ﺑﭽﻪ</w:t>
      </w:r>
      <w:r>
        <w:rPr>
          <w:sz w:val="28"/>
          <w:szCs w:val="28"/>
          <w:rtl/>
        </w:rPr>
        <w:t xml:space="preserve"> </w:t>
      </w:r>
      <w:r w:rsidR="00D976BC" w:rsidRPr="00984881">
        <w:rPr>
          <w:sz w:val="28"/>
          <w:szCs w:val="28"/>
          <w:rtl/>
        </w:rPr>
        <w:t>ﻃﺮﻳﻘﺘﻰ</w:t>
      </w:r>
      <w:r>
        <w:rPr>
          <w:sz w:val="28"/>
          <w:szCs w:val="28"/>
          <w:rtl/>
        </w:rPr>
        <w:t xml:space="preserve"> </w:t>
      </w:r>
      <w:r w:rsidR="00D976BC" w:rsidRPr="00984881">
        <w:rPr>
          <w:sz w:val="28"/>
          <w:szCs w:val="28"/>
          <w:rtl/>
        </w:rPr>
        <w:t>ﺳﻠﻮﻙ ﺑﮑﻨﻨﺪ</w:t>
      </w:r>
      <w:r w:rsidR="00BD77AA">
        <w:rPr>
          <w:sz w:val="28"/>
          <w:szCs w:val="28"/>
          <w:rtl/>
        </w:rPr>
        <w:t xml:space="preserve">. </w:t>
      </w:r>
      <w:r w:rsidR="00D976BC" w:rsidRPr="00984881">
        <w:rPr>
          <w:sz w:val="28"/>
          <w:szCs w:val="28"/>
          <w:rtl/>
        </w:rPr>
        <w:t>ﻭ ﺍﻳﻦ ﻣﺴﺎﺟﺪ ﻭﻣﻌﺎﺑﺪ ﺩﺭ ﻭﺍﻗﻊ ﺟﺎﻳﮕﺎﻩ ﺍﻭﻟﻴﺎﻯ ﺍﻟﻬﻰ ﺯﻣﺎﻥ</w:t>
      </w:r>
      <w:r w:rsidR="00BD77AA">
        <w:rPr>
          <w:sz w:val="28"/>
          <w:szCs w:val="28"/>
          <w:rtl/>
        </w:rPr>
        <w:t xml:space="preserve">، </w:t>
      </w:r>
      <w:r w:rsidR="00D976BC" w:rsidRPr="00984881">
        <w:rPr>
          <w:sz w:val="28"/>
          <w:szCs w:val="28"/>
          <w:rtl/>
        </w:rPr>
        <w:t>ﺑﺮﺍﻯ ﻋﺒﺎﺩﺕ ﻣﺘﻮﺳّﻠﺎﻥ ﺑﺎ ﺁﻧﻬﺎ ﻣﻴﺒﺎﺷﻨﺪ</w:t>
      </w:r>
      <w:r w:rsidR="00BD77AA">
        <w:rPr>
          <w:sz w:val="28"/>
          <w:szCs w:val="28"/>
          <w:rtl/>
        </w:rPr>
        <w:t xml:space="preserve">. </w:t>
      </w:r>
      <w:r w:rsidR="00D976BC" w:rsidRPr="00984881">
        <w:rPr>
          <w:sz w:val="28"/>
          <w:szCs w:val="28"/>
          <w:rtl/>
        </w:rPr>
        <w:t>ﮐﻪ ﺑﺪﻳﮕﺮﺍﻥ ﻧﻴﺰ ﻫﺪﺍﻳﺖ ﻭ ﻫﺪﺍ ﻭ ﺷﻬﻮﺩﻯ ﺑﺪﻫﻨﺪ</w:t>
      </w:r>
      <w:r w:rsidR="00BD77AA">
        <w:rPr>
          <w:sz w:val="28"/>
          <w:szCs w:val="28"/>
          <w:rtl/>
        </w:rPr>
        <w:t xml:space="preserve">. </w:t>
      </w:r>
      <w:r w:rsidR="00D976BC" w:rsidRPr="00984881">
        <w:rPr>
          <w:sz w:val="28"/>
          <w:szCs w:val="28"/>
          <w:rtl/>
        </w:rPr>
        <w:t>ﻫﺮ ﺍﻭﻟﻰ ﺍﻟﻌﺰﻡ ﺗﺎﺯﻩ ﺷﺸﮕﺎﻧﻪ</w:t>
      </w:r>
      <w:r>
        <w:rPr>
          <w:sz w:val="28"/>
          <w:szCs w:val="28"/>
          <w:rtl/>
        </w:rPr>
        <w:t xml:space="preserve"> </w:t>
      </w:r>
      <w:r w:rsidR="00D976BC" w:rsidRPr="00984881">
        <w:rPr>
          <w:sz w:val="28"/>
          <w:szCs w:val="28"/>
          <w:rtl/>
        </w:rPr>
        <w:t>ﻧﻮﻉ ﺑﺸﺮﻯ</w:t>
      </w:r>
      <w:r w:rsidR="00BD77AA">
        <w:rPr>
          <w:sz w:val="28"/>
          <w:szCs w:val="28"/>
          <w:rtl/>
        </w:rPr>
        <w:t xml:space="preserve">، </w:t>
      </w:r>
      <w:r w:rsidR="00D976BC" w:rsidRPr="00984881">
        <w:rPr>
          <w:sz w:val="28"/>
          <w:szCs w:val="28"/>
          <w:rtl/>
        </w:rPr>
        <w:t>ﺑﻴﻚ ﺗﺠﻠّﻰ ﺷﻬﻮﺩﻯ ﺍﻟﻬﻰ ﺑﺮﺗﺮﻯ ﺭﺳﻴﺪﻩ</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ﺍﺭ</w:t>
      </w:r>
      <w:r w:rsidR="003A0DDA" w:rsidRPr="00984881">
        <w:rPr>
          <w:sz w:val="28"/>
          <w:szCs w:val="28"/>
          <w:rtl/>
        </w:rPr>
        <w:t xml:space="preserve"> مُغان</w:t>
      </w:r>
      <w:r>
        <w:rPr>
          <w:sz w:val="28"/>
          <w:szCs w:val="28"/>
          <w:rtl/>
        </w:rPr>
        <w:t xml:space="preserve"> </w:t>
      </w:r>
      <w:r w:rsidR="00D976BC" w:rsidRPr="00984881">
        <w:rPr>
          <w:sz w:val="28"/>
          <w:szCs w:val="28"/>
          <w:rtl/>
        </w:rPr>
        <w:t>ﭘﻴﺮﻭﺍﻥ</w:t>
      </w:r>
      <w:r>
        <w:rPr>
          <w:sz w:val="28"/>
          <w:szCs w:val="28"/>
          <w:rtl/>
        </w:rPr>
        <w:t xml:space="preserve"> </w:t>
      </w:r>
      <w:r w:rsidR="00D976BC" w:rsidRPr="00984881">
        <w:rPr>
          <w:sz w:val="28"/>
          <w:szCs w:val="28"/>
          <w:rtl/>
        </w:rPr>
        <w:t>ﺧﻮﺩ</w:t>
      </w:r>
      <w:r>
        <w:rPr>
          <w:sz w:val="28"/>
          <w:szCs w:val="28"/>
          <w:rtl/>
        </w:rPr>
        <w:t xml:space="preserve"> </w:t>
      </w:r>
      <w:r w:rsidR="00D976BC" w:rsidRPr="00984881">
        <w:rPr>
          <w:sz w:val="28"/>
          <w:szCs w:val="28"/>
          <w:rtl/>
        </w:rPr>
        <w:t>ﻣﻴﻨﻤﺎﻳﻨﺪ</w:t>
      </w:r>
      <w:r w:rsidR="00BD77AA">
        <w:rPr>
          <w:sz w:val="28"/>
          <w:szCs w:val="28"/>
          <w:rtl/>
        </w:rPr>
        <w:t xml:space="preserve">، </w:t>
      </w:r>
      <w:r w:rsidR="00D976BC" w:rsidRPr="00984881">
        <w:rPr>
          <w:sz w:val="28"/>
          <w:szCs w:val="28"/>
          <w:rtl/>
        </w:rPr>
        <w:t>ﻭﺍﮔﺮ ﻃﺎﻟﺐ ﺑﺎﺷﻨﺪ</w:t>
      </w:r>
      <w:r w:rsidR="00BD77AA">
        <w:rPr>
          <w:sz w:val="28"/>
          <w:szCs w:val="28"/>
          <w:rtl/>
        </w:rPr>
        <w:t xml:space="preserve">. </w:t>
      </w:r>
      <w:r w:rsidR="00D976BC" w:rsidRPr="00984881">
        <w:rPr>
          <w:sz w:val="28"/>
          <w:szCs w:val="28"/>
          <w:rtl/>
        </w:rPr>
        <w:t>ﻭ ﺍﻟﺒﺘﻪ ﺷﻬﻮﺩ ﺑﺮﺗﺮ ﻭ ﻋﻘﻞ ﺍﻟﻬﻰ</w:t>
      </w:r>
      <w:r>
        <w:rPr>
          <w:sz w:val="28"/>
          <w:szCs w:val="28"/>
          <w:rtl/>
        </w:rPr>
        <w:t xml:space="preserve"> </w:t>
      </w:r>
      <w:r w:rsidR="00D976BC" w:rsidRPr="00984881">
        <w:rPr>
          <w:sz w:val="28"/>
          <w:szCs w:val="28"/>
          <w:rtl/>
        </w:rPr>
        <w:t>ﻧﻴﺮﻭﻣﻨﺪ ﺗﺮ</w:t>
      </w:r>
      <w:r w:rsidR="00BD77AA">
        <w:rPr>
          <w:sz w:val="28"/>
          <w:szCs w:val="28"/>
          <w:rtl/>
        </w:rPr>
        <w:t xml:space="preserve">، </w:t>
      </w:r>
      <w:r w:rsidR="00D976BC" w:rsidRPr="00984881">
        <w:rPr>
          <w:sz w:val="28"/>
          <w:szCs w:val="28"/>
          <w:rtl/>
        </w:rPr>
        <w:t>ﻭ ﺍﺣﻮﺍﻝ ﻭ ﺭؤﻳﺎﻫﺎﻯ ﺑﺮﺗﺮﻯ ﻧﺴﺒﺖ ﺑﮕﺬﺷﺘﮕﺎﻥ ﮐﺎﻣﻞ ﺩﺍﺭﻧﺪ</w:t>
      </w:r>
      <w:r w:rsidR="00BD77AA">
        <w:rPr>
          <w:sz w:val="28"/>
          <w:szCs w:val="28"/>
          <w:rtl/>
        </w:rPr>
        <w:t xml:space="preserve">. </w:t>
      </w:r>
      <w:r w:rsidR="00D976BC" w:rsidRPr="00984881">
        <w:rPr>
          <w:sz w:val="28"/>
          <w:szCs w:val="28"/>
          <w:rtl/>
        </w:rPr>
        <w:t>ﮔﺮﭼﻪ</w:t>
      </w:r>
      <w:r>
        <w:rPr>
          <w:sz w:val="28"/>
          <w:szCs w:val="28"/>
          <w:rtl/>
        </w:rPr>
        <w:t xml:space="preserve"> </w:t>
      </w:r>
      <w:r w:rsidR="00D976BC" w:rsidRPr="00984881">
        <w:rPr>
          <w:sz w:val="28"/>
          <w:szCs w:val="28"/>
          <w:rtl/>
        </w:rPr>
        <w:t>ﺍﺑﺘﺪﺍ ﺗﺠﺪﻳﺪ</w:t>
      </w:r>
      <w:r>
        <w:rPr>
          <w:sz w:val="28"/>
          <w:szCs w:val="28"/>
          <w:rtl/>
        </w:rPr>
        <w:t xml:space="preserve"> </w:t>
      </w:r>
      <w:r w:rsidR="00D976BC" w:rsidRPr="00984881">
        <w:rPr>
          <w:sz w:val="28"/>
          <w:szCs w:val="28"/>
          <w:rtl/>
        </w:rPr>
        <w:t>ﻫﻤﺎﻥ ﺷﻬﻮﺩ ﺗﺠﻠّﻴﺎﺕ</w:t>
      </w:r>
      <w:r>
        <w:rPr>
          <w:sz w:val="28"/>
          <w:szCs w:val="28"/>
          <w:rtl/>
        </w:rPr>
        <w:t xml:space="preserve"> </w:t>
      </w:r>
      <w:r w:rsidR="00D976BC" w:rsidRPr="00984881">
        <w:rPr>
          <w:sz w:val="28"/>
          <w:szCs w:val="28"/>
          <w:rtl/>
        </w:rPr>
        <w:t>ﭘﻴﺸﻴﻦ ﺭﺍ ﻣﻴﻨﻤﺎﻳﻨﺪ</w:t>
      </w:r>
      <w:r w:rsidR="00BD77AA">
        <w:rPr>
          <w:sz w:val="28"/>
          <w:szCs w:val="28"/>
          <w:rtl/>
        </w:rPr>
        <w:t xml:space="preserve">، </w:t>
      </w:r>
      <w:r w:rsidR="00D976BC" w:rsidRPr="00984881">
        <w:rPr>
          <w:sz w:val="28"/>
          <w:szCs w:val="28"/>
          <w:rtl/>
        </w:rPr>
        <w:t>ﺗﺎ ﺑﻌﺪ ﺑﻴﻚ</w:t>
      </w:r>
      <w:r>
        <w:rPr>
          <w:sz w:val="28"/>
          <w:szCs w:val="28"/>
          <w:rtl/>
        </w:rPr>
        <w:t xml:space="preserve"> </w:t>
      </w:r>
      <w:r w:rsidR="00D976BC" w:rsidRPr="00984881">
        <w:rPr>
          <w:sz w:val="28"/>
          <w:szCs w:val="28"/>
          <w:rtl/>
        </w:rPr>
        <w:t>ﺷﻬﻮﺩ ﺗﺎﺯﻩ ﺑﺮﺗﺮ ﺑﺮﺳﻨﺪ</w:t>
      </w:r>
      <w:r w:rsidR="00BD77AA">
        <w:rPr>
          <w:sz w:val="28"/>
          <w:szCs w:val="28"/>
          <w:rtl/>
        </w:rPr>
        <w:t xml:space="preserve">. </w:t>
      </w:r>
      <w:r w:rsidR="00D976BC" w:rsidRPr="00984881">
        <w:rPr>
          <w:sz w:val="28"/>
          <w:szCs w:val="28"/>
          <w:rtl/>
        </w:rPr>
        <w:t>ﻭ ﻟﺬﺍ ﮐﺎﻣﻠﺎﻥ ﻣﺤﻤﺪﻯ ﺩﺭ</w:t>
      </w:r>
      <w:r>
        <w:rPr>
          <w:sz w:val="28"/>
          <w:szCs w:val="28"/>
          <w:rtl/>
        </w:rPr>
        <w:t xml:space="preserve"> </w:t>
      </w:r>
      <w:r w:rsidR="00D976BC" w:rsidRPr="00984881">
        <w:rPr>
          <w:sz w:val="28"/>
          <w:szCs w:val="28"/>
          <w:rtl/>
        </w:rPr>
        <w:t>ﭘﻨﺞ ﺗﻮﻟﺪ</w:t>
      </w:r>
      <w:r>
        <w:rPr>
          <w:sz w:val="28"/>
          <w:szCs w:val="28"/>
          <w:rtl/>
        </w:rPr>
        <w:t xml:space="preserve"> </w:t>
      </w:r>
      <w:r w:rsidR="00D976BC" w:rsidRPr="00984881">
        <w:rPr>
          <w:sz w:val="28"/>
          <w:szCs w:val="28"/>
          <w:rtl/>
        </w:rPr>
        <w:t>ﺑﺸﺮﻯ ﭘﻴﺸﻴﻦ</w:t>
      </w:r>
      <w:r w:rsidR="00BD77AA">
        <w:rPr>
          <w:sz w:val="28"/>
          <w:szCs w:val="28"/>
          <w:rtl/>
        </w:rPr>
        <w:t xml:space="preserve">، </w:t>
      </w:r>
      <w:r w:rsidR="00D976BC" w:rsidRPr="00984881">
        <w:rPr>
          <w:sz w:val="28"/>
          <w:szCs w:val="28"/>
          <w:rtl/>
        </w:rPr>
        <w:t>ﺑﺪﺭﺟﻪ</w:t>
      </w:r>
      <w:r>
        <w:rPr>
          <w:sz w:val="28"/>
          <w:szCs w:val="28"/>
          <w:rtl/>
        </w:rPr>
        <w:t xml:space="preserve"> </w:t>
      </w:r>
      <w:r w:rsidR="00E402A4" w:rsidRPr="00984881">
        <w:rPr>
          <w:sz w:val="28"/>
          <w:szCs w:val="28"/>
          <w:rtl/>
        </w:rPr>
        <w:t>نبوّت</w:t>
      </w:r>
      <w:r w:rsidR="00D976BC" w:rsidRPr="00984881">
        <w:rPr>
          <w:sz w:val="28"/>
          <w:szCs w:val="28"/>
          <w:rtl/>
        </w:rPr>
        <w:t xml:space="preserve"> ﻭ ﭘﻴﺎﻣﺒﺮﻯ</w:t>
      </w:r>
      <w:r w:rsidR="00BD77AA">
        <w:rPr>
          <w:sz w:val="28"/>
          <w:szCs w:val="28"/>
          <w:rtl/>
        </w:rPr>
        <w:t xml:space="preserve">، </w:t>
      </w:r>
      <w:r w:rsidR="00D976BC" w:rsidRPr="00984881">
        <w:rPr>
          <w:sz w:val="28"/>
          <w:szCs w:val="28"/>
          <w:rtl/>
        </w:rPr>
        <w:t xml:space="preserve">ﺑﺎ ﻳﻚ ﺍﻭﻟﻰ ﺍﻟﻌﺰﻣﻰ ﺭﺍ ﺩﺍﺷﺘﻪﺍﻧﺪ </w:t>
      </w:r>
      <w:r w:rsidR="00BD77AA">
        <w:rPr>
          <w:sz w:val="28"/>
          <w:szCs w:val="28"/>
          <w:rtl/>
        </w:rPr>
        <w:t xml:space="preserve">، </w:t>
      </w:r>
      <w:r w:rsidR="00D976BC" w:rsidRPr="00984881">
        <w:rPr>
          <w:sz w:val="28"/>
          <w:szCs w:val="28"/>
          <w:rtl/>
        </w:rPr>
        <w:t>ﮐﻪ ﺍﻳﻨﻚ ﭘس ﺍﺯ ﺗﺠﺪﻳﺪ ﺁﻥ ﺷﻬﻮﺩﻫﺎ</w:t>
      </w:r>
      <w:r w:rsidR="00BD77AA">
        <w:rPr>
          <w:sz w:val="28"/>
          <w:szCs w:val="28"/>
          <w:rtl/>
        </w:rPr>
        <w:t xml:space="preserve">، </w:t>
      </w:r>
      <w:r w:rsidR="00D976BC" w:rsidRPr="00984881">
        <w:rPr>
          <w:sz w:val="28"/>
          <w:szCs w:val="28"/>
          <w:rtl/>
        </w:rPr>
        <w:t>ﺩﺭ ﭘﻨﺞ ﺗﻦ ﺁﻝ ﻋﺒﺎ ﺗﺴﻤﻴﻪ ﺟﺪﻳﺪ</w:t>
      </w:r>
      <w:r>
        <w:rPr>
          <w:sz w:val="28"/>
          <w:szCs w:val="28"/>
          <w:rtl/>
        </w:rPr>
        <w:t xml:space="preserve"> </w:t>
      </w:r>
      <w:r w:rsidR="00D976BC" w:rsidRPr="00984881">
        <w:rPr>
          <w:sz w:val="28"/>
          <w:szCs w:val="28"/>
          <w:rtl/>
        </w:rPr>
        <w:t>ﻣﺤﻤﺪﻯ</w:t>
      </w:r>
      <w:r w:rsidR="00BD77AA">
        <w:rPr>
          <w:sz w:val="28"/>
          <w:szCs w:val="28"/>
          <w:rtl/>
        </w:rPr>
        <w:t xml:space="preserve">، </w:t>
      </w:r>
      <w:r w:rsidR="00D976BC" w:rsidRPr="00984881">
        <w:rPr>
          <w:sz w:val="28"/>
          <w:szCs w:val="28"/>
          <w:rtl/>
        </w:rPr>
        <w:t xml:space="preserve">ﺍﻳﻨﻚ ﺑﻨﻮﺭ ﻗﺎﺋﻢ ﺭﻭﺡ ﺍﻟﻘﺪس </w:t>
      </w:r>
      <w:r w:rsidR="003633FC" w:rsidRPr="00984881">
        <w:rPr>
          <w:sz w:val="28"/>
          <w:szCs w:val="28"/>
          <w:rtl/>
        </w:rPr>
        <w:t>ربّ النوع</w:t>
      </w:r>
      <w:r>
        <w:rPr>
          <w:sz w:val="28"/>
          <w:szCs w:val="28"/>
          <w:rtl/>
        </w:rPr>
        <w:t xml:space="preserve"> </w:t>
      </w:r>
      <w:r w:rsidR="00D976BC" w:rsidRPr="00984881">
        <w:rPr>
          <w:sz w:val="28"/>
          <w:szCs w:val="28"/>
          <w:rtl/>
        </w:rPr>
        <w:t>ﺑﺸﺮﻯ</w:t>
      </w:r>
      <w:r w:rsidR="00BD77AA">
        <w:rPr>
          <w:sz w:val="28"/>
          <w:szCs w:val="28"/>
          <w:rtl/>
        </w:rPr>
        <w:t xml:space="preserve">، </w:t>
      </w:r>
      <w:r w:rsidR="00D976BC" w:rsidRPr="00984881">
        <w:rPr>
          <w:sz w:val="28"/>
          <w:szCs w:val="28"/>
          <w:rtl/>
        </w:rPr>
        <w:t>ﺍﻳﺪﺁﻝ ﮐﻤﺎﻝ ﻣﻴﺴّﺮ ﺑﺮﺍﻯ ﻧﻮﻉ ﺑﺸﺮﻯ ﻣﻴﺮﺳﻨﺪ</w:t>
      </w:r>
      <w:r w:rsidR="00BD77AA">
        <w:rPr>
          <w:sz w:val="28"/>
          <w:szCs w:val="28"/>
          <w:rtl/>
        </w:rPr>
        <w:t xml:space="preserve">. </w:t>
      </w:r>
      <w:r w:rsidR="00D976BC" w:rsidRPr="00984881">
        <w:rPr>
          <w:sz w:val="28"/>
          <w:szCs w:val="28"/>
          <w:rtl/>
        </w:rPr>
        <w:t>ﻭ ﻫﻤﺸﻪ ﺃﻧﻮﺍﺭ ﻭ ﺷﻌﺎﻋﻬﺎ ﻭ ﭘﺮﺗﻮﻫﺎ</w:t>
      </w:r>
      <w:r w:rsidR="00BD77AA">
        <w:rPr>
          <w:sz w:val="28"/>
          <w:szCs w:val="28"/>
          <w:rtl/>
        </w:rPr>
        <w:t xml:space="preserve">، </w:t>
      </w:r>
      <w:r w:rsidR="00D976BC" w:rsidRPr="00984881">
        <w:rPr>
          <w:sz w:val="28"/>
          <w:szCs w:val="28"/>
          <w:rtl/>
        </w:rPr>
        <w:t>ﻣﻌﻴﺎﺭ ﺗﻮﻓﻴﻖ</w:t>
      </w:r>
      <w:r>
        <w:rPr>
          <w:sz w:val="28"/>
          <w:szCs w:val="28"/>
          <w:rtl/>
        </w:rPr>
        <w:t xml:space="preserve"> </w:t>
      </w:r>
      <w:r w:rsidR="00D976BC" w:rsidRPr="00984881">
        <w:rPr>
          <w:sz w:val="28"/>
          <w:szCs w:val="28"/>
          <w:rtl/>
        </w:rPr>
        <w:t>ﺷﻬﻮﺩﻯ ﻭ ﺗﻔﺎﻭﺕ ﻣﻘﺎﻣﺎﺕ ﺍﻟﻬﻰ</w:t>
      </w:r>
      <w:r w:rsidR="00BD77AA">
        <w:rPr>
          <w:sz w:val="28"/>
          <w:szCs w:val="28"/>
          <w:rtl/>
        </w:rPr>
        <w:t xml:space="preserve">، </w:t>
      </w:r>
      <w:r w:rsidR="00D976BC" w:rsidRPr="00984881">
        <w:rPr>
          <w:sz w:val="28"/>
          <w:szCs w:val="28"/>
          <w:rtl/>
        </w:rPr>
        <w:t>ﺍﺯ ﻃﺮﻑ</w:t>
      </w:r>
      <w:r>
        <w:rPr>
          <w:sz w:val="28"/>
          <w:szCs w:val="28"/>
          <w:rtl/>
        </w:rPr>
        <w:t xml:space="preserve"> </w:t>
      </w:r>
      <w:r w:rsidR="00D976BC" w:rsidRPr="00984881">
        <w:rPr>
          <w:sz w:val="28"/>
          <w:szCs w:val="28"/>
          <w:rtl/>
        </w:rPr>
        <w:t>ﺧﺪﺍﻭﻧﺪ</w:t>
      </w:r>
      <w:r>
        <w:rPr>
          <w:sz w:val="28"/>
          <w:szCs w:val="28"/>
          <w:rtl/>
        </w:rPr>
        <w:t xml:space="preserve"> </w:t>
      </w:r>
      <w:r w:rsidR="00D976BC" w:rsidRPr="00984881">
        <w:rPr>
          <w:sz w:val="28"/>
          <w:szCs w:val="28"/>
          <w:rtl/>
        </w:rPr>
        <w:t>ﻧﺸﺎﻥ ﺩﺍﺩﻩ</w:t>
      </w:r>
      <w:r>
        <w:rPr>
          <w:sz w:val="28"/>
          <w:szCs w:val="28"/>
          <w:rtl/>
        </w:rPr>
        <w:t xml:space="preserve"> </w:t>
      </w:r>
      <w:r w:rsidR="00D976BC" w:rsidRPr="00984881">
        <w:rPr>
          <w:sz w:val="28"/>
          <w:szCs w:val="28"/>
          <w:rtl/>
        </w:rPr>
        <w:t>ﺷﻬﻮﺩﻯ ﻣﻴﺸﻮﺩ</w:t>
      </w:r>
      <w:r w:rsidR="00BD77AA">
        <w:rPr>
          <w:sz w:val="28"/>
          <w:szCs w:val="28"/>
          <w:rtl/>
        </w:rPr>
        <w:t xml:space="preserve">. </w:t>
      </w:r>
      <w:r w:rsidR="00D976BC" w:rsidRPr="00984881">
        <w:rPr>
          <w:sz w:val="28"/>
          <w:szCs w:val="28"/>
          <w:rtl/>
        </w:rPr>
        <w:t>ﺯﻣﺎﻧﻰ ﺳﺘﺎﺭﻩ ﺯ</w:t>
      </w:r>
      <w:r w:rsidR="001119EF" w:rsidRPr="00984881">
        <w:rPr>
          <w:rFonts w:hint="cs"/>
          <w:sz w:val="28"/>
          <w:szCs w:val="28"/>
          <w:rtl/>
        </w:rPr>
        <w:t>ُ</w:t>
      </w:r>
      <w:r w:rsidR="00D976BC" w:rsidRPr="00984881">
        <w:rPr>
          <w:sz w:val="28"/>
          <w:szCs w:val="28"/>
          <w:rtl/>
        </w:rPr>
        <w:t xml:space="preserve">ﻫﺮﻩ </w:t>
      </w:r>
      <w:r w:rsidR="00BD77AA">
        <w:rPr>
          <w:sz w:val="28"/>
          <w:szCs w:val="28"/>
          <w:rtl/>
        </w:rPr>
        <w:t xml:space="preserve">، </w:t>
      </w:r>
      <w:r w:rsidR="00D976BC" w:rsidRPr="00984881">
        <w:rPr>
          <w:sz w:val="28"/>
          <w:szCs w:val="28"/>
          <w:rtl/>
        </w:rPr>
        <w:t>ﮐﻪ ﻣﺴﻴﺤﻴﺎﻥ ﺑﺎﻟﺎﻯ ﺩﺭﺧﺖ ﮐﺮﻳﺴﻤس ﻣﻴﮕﺬﺍﺭﻧﺪ</w:t>
      </w:r>
      <w:r w:rsidR="00BD77AA">
        <w:rPr>
          <w:sz w:val="28"/>
          <w:szCs w:val="28"/>
          <w:rtl/>
        </w:rPr>
        <w:t xml:space="preserve">، </w:t>
      </w:r>
      <w:r w:rsidR="00D976BC" w:rsidRPr="00984881">
        <w:rPr>
          <w:sz w:val="28"/>
          <w:szCs w:val="28"/>
          <w:rtl/>
        </w:rPr>
        <w:t>ﮐﻪ ﻫﻤﺎﻥ</w:t>
      </w:r>
      <w:r>
        <w:rPr>
          <w:sz w:val="28"/>
          <w:szCs w:val="28"/>
          <w:rtl/>
        </w:rPr>
        <w:t xml:space="preserve"> </w:t>
      </w:r>
      <w:r w:rsidR="00D976BC" w:rsidRPr="00984881">
        <w:rPr>
          <w:sz w:val="28"/>
          <w:szCs w:val="28"/>
          <w:rtl/>
        </w:rPr>
        <w:t>ﺷﻬﻮﺩ ﻣﺼﻄﻔﻮﻯ ﻣﺴﻴﺢ</w:t>
      </w:r>
      <w:r>
        <w:rPr>
          <w:sz w:val="28"/>
          <w:szCs w:val="28"/>
          <w:rtl/>
        </w:rPr>
        <w:t xml:space="preserve"> </w:t>
      </w:r>
      <w:r w:rsidR="00D976BC" w:rsidRPr="00984881">
        <w:rPr>
          <w:sz w:val="28"/>
          <w:szCs w:val="28"/>
          <w:rtl/>
        </w:rPr>
        <w:t>ﺑﻮﺩ</w:t>
      </w:r>
      <w:r w:rsidR="00BD77AA">
        <w:rPr>
          <w:sz w:val="28"/>
          <w:szCs w:val="28"/>
          <w:rtl/>
        </w:rPr>
        <w:t xml:space="preserve">، </w:t>
      </w:r>
      <w:r w:rsidR="00D976BC" w:rsidRPr="00984881">
        <w:rPr>
          <w:sz w:val="28"/>
          <w:szCs w:val="28"/>
          <w:rtl/>
        </w:rPr>
        <w:t>ﻭ ﻣﺤﻤﺪ</w:t>
      </w:r>
      <w:r>
        <w:rPr>
          <w:sz w:val="28"/>
          <w:szCs w:val="28"/>
          <w:rtl/>
        </w:rPr>
        <w:t xml:space="preserve"> </w:t>
      </w:r>
      <w:r w:rsidR="00D976BC" w:rsidRPr="00984881">
        <w:rPr>
          <w:sz w:val="28"/>
          <w:szCs w:val="28"/>
          <w:rtl/>
        </w:rPr>
        <w:t>ﺑﻨﻮﺭ ﻣﺎﻩ ﻣﻴﺮﺳﺪ</w:t>
      </w:r>
      <w:r w:rsidR="00BD77AA">
        <w:rPr>
          <w:sz w:val="28"/>
          <w:szCs w:val="28"/>
          <w:rtl/>
        </w:rPr>
        <w:t xml:space="preserve">، </w:t>
      </w:r>
      <w:r w:rsidR="00D976BC" w:rsidRPr="00984881">
        <w:rPr>
          <w:sz w:val="28"/>
          <w:szCs w:val="28"/>
          <w:rtl/>
        </w:rPr>
        <w:t>ﺗﺎ ﺑﺎ ﻣﻬﺪﻯ ﻣﻮﻋﻮﺩ</w:t>
      </w:r>
      <w:r>
        <w:rPr>
          <w:sz w:val="28"/>
          <w:szCs w:val="28"/>
          <w:rtl/>
        </w:rPr>
        <w:t xml:space="preserve"> </w:t>
      </w:r>
      <w:r w:rsidR="00D976BC" w:rsidRPr="00984881">
        <w:rPr>
          <w:sz w:val="28"/>
          <w:szCs w:val="28"/>
          <w:rtl/>
        </w:rPr>
        <w:t>ﺷﺎﻳﺪ ﻧﻮﺭ ﺧﻮﺭﺷﻴﺪ</w:t>
      </w:r>
      <w:r w:rsidR="00BD77AA">
        <w:rPr>
          <w:sz w:val="28"/>
          <w:szCs w:val="28"/>
          <w:rtl/>
        </w:rPr>
        <w:t xml:space="preserve">، </w:t>
      </w:r>
      <w:r w:rsidR="00D976BC" w:rsidRPr="00984881">
        <w:rPr>
          <w:sz w:val="28"/>
          <w:szCs w:val="28"/>
          <w:rtl/>
        </w:rPr>
        <w:t>ﻣﺪﺍﻝ ﺗﻮﻓﻴﻖ ﮐﺎﻣﻠﺎﻥ ﺁﻥ ﻧﻮﻉ ﺑﺮﺗﺮ ﺑﺎﺷﺪ</w:t>
      </w:r>
      <w:r w:rsidR="00BD77AA">
        <w:rPr>
          <w:sz w:val="28"/>
          <w:szCs w:val="28"/>
          <w:rtl/>
        </w:rPr>
        <w:t xml:space="preserve">. </w:t>
      </w:r>
      <w:r w:rsidR="00D976BC" w:rsidRPr="00984881">
        <w:rPr>
          <w:sz w:val="28"/>
          <w:szCs w:val="28"/>
          <w:rtl/>
        </w:rPr>
        <w:t>ﮐﻪ ﺍﻳﻨﻚ ﮐﺎﻣﻠﺎﻥ</w:t>
      </w:r>
      <w:r>
        <w:rPr>
          <w:sz w:val="28"/>
          <w:szCs w:val="28"/>
          <w:rtl/>
        </w:rPr>
        <w:t xml:space="preserve"> </w:t>
      </w:r>
      <w:r w:rsidR="00D976BC" w:rsidRPr="00984881">
        <w:rPr>
          <w:sz w:val="28"/>
          <w:szCs w:val="28"/>
          <w:rtl/>
        </w:rPr>
        <w:t>ﻣﺤﻤﺪﻯ ﺍﺯ ﺭﻭﺯﻧﻪ ﮐﻮﭼﮑﻰ</w:t>
      </w:r>
      <w:r w:rsidR="00BD77AA">
        <w:rPr>
          <w:sz w:val="28"/>
          <w:szCs w:val="28"/>
          <w:rtl/>
        </w:rPr>
        <w:t xml:space="preserve">، </w:t>
      </w:r>
      <w:r w:rsidR="00D976BC" w:rsidRPr="00984881">
        <w:rPr>
          <w:sz w:val="28"/>
          <w:szCs w:val="28"/>
          <w:rtl/>
        </w:rPr>
        <w:t>ﻗﺴﻤﺘﻰ ﺍﺯ ﺩﺍﺧﻞ ﺍﻳﻦ</w:t>
      </w:r>
      <w:r>
        <w:rPr>
          <w:sz w:val="28"/>
          <w:szCs w:val="28"/>
          <w:rtl/>
        </w:rPr>
        <w:t xml:space="preserve"> </w:t>
      </w:r>
      <w:r w:rsidR="00D976BC" w:rsidRPr="00984881">
        <w:rPr>
          <w:sz w:val="28"/>
          <w:szCs w:val="28"/>
          <w:rtl/>
        </w:rPr>
        <w:t>ﺧﻮﺭﺷﻴﺪ ﺭﺍ</w:t>
      </w:r>
      <w:r>
        <w:rPr>
          <w:sz w:val="28"/>
          <w:szCs w:val="28"/>
          <w:rtl/>
        </w:rPr>
        <w:t xml:space="preserve"> </w:t>
      </w:r>
      <w:r w:rsidR="00D976BC" w:rsidRPr="00984881">
        <w:rPr>
          <w:sz w:val="28"/>
          <w:szCs w:val="28"/>
          <w:rtl/>
        </w:rPr>
        <w:t>ﻣﻰ ﺑﻴﻨﺪ</w:t>
      </w:r>
      <w:r w:rsidR="00BD77AA">
        <w:rPr>
          <w:sz w:val="28"/>
          <w:szCs w:val="28"/>
          <w:rtl/>
        </w:rPr>
        <w:t xml:space="preserve">، </w:t>
      </w:r>
      <w:r w:rsidR="00D976BC" w:rsidRPr="00984881">
        <w:rPr>
          <w:sz w:val="28"/>
          <w:szCs w:val="28"/>
          <w:rtl/>
        </w:rPr>
        <w:t>ﮐﻪ ﺗﺎﺏ</w:t>
      </w:r>
      <w:r>
        <w:rPr>
          <w:sz w:val="28"/>
          <w:szCs w:val="28"/>
          <w:rtl/>
        </w:rPr>
        <w:t xml:space="preserve"> </w:t>
      </w:r>
      <w:r w:rsidR="00D976BC" w:rsidRPr="00984881">
        <w:rPr>
          <w:sz w:val="28"/>
          <w:szCs w:val="28"/>
          <w:rtl/>
        </w:rPr>
        <w:t>ﺩﻳﺪﻥ ﻧﻴﺰ ﻧﺪﺍﺭﻧﺪ</w:t>
      </w:r>
      <w:r w:rsidR="00BD77AA">
        <w:rPr>
          <w:sz w:val="28"/>
          <w:szCs w:val="28"/>
          <w:rtl/>
        </w:rPr>
        <w:t xml:space="preserve">. </w:t>
      </w:r>
      <w:r w:rsidR="00D976BC" w:rsidRPr="00984881">
        <w:rPr>
          <w:sz w:val="28"/>
          <w:szCs w:val="28"/>
          <w:rtl/>
        </w:rPr>
        <w:t>ﭼﻪ ﺭﺳﻴﺪ</w:t>
      </w:r>
      <w:r>
        <w:rPr>
          <w:sz w:val="28"/>
          <w:szCs w:val="28"/>
          <w:rtl/>
        </w:rPr>
        <w:t xml:space="preserve"> </w:t>
      </w:r>
      <w:r w:rsidR="00D976BC" w:rsidRPr="00984881">
        <w:rPr>
          <w:sz w:val="28"/>
          <w:szCs w:val="28"/>
          <w:rtl/>
        </w:rPr>
        <w:t>ﺑﺘﻤﺎﻡ ﺧﻮﺭﺷﻴﺪﻯ</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ﮐﺎﻣﻠﺎﻥ ﻣﻬﺪﻭﻯ</w:t>
      </w:r>
      <w:r>
        <w:rPr>
          <w:sz w:val="28"/>
          <w:szCs w:val="28"/>
          <w:rtl/>
        </w:rPr>
        <w:t xml:space="preserve"> </w:t>
      </w:r>
      <w:r w:rsidR="00D976BC" w:rsidRPr="00984881">
        <w:rPr>
          <w:sz w:val="28"/>
          <w:szCs w:val="28"/>
          <w:rtl/>
        </w:rPr>
        <w:t>ﺍﺣﺘﻤﺎﻟﺎ ﺧﻮﺍﻫﻨﺪ ﺩﺍﺷﺖ</w:t>
      </w:r>
      <w:r w:rsidR="00BD77AA">
        <w:rPr>
          <w:sz w:val="28"/>
          <w:szCs w:val="28"/>
          <w:rtl/>
        </w:rPr>
        <w:t xml:space="preserve">. </w:t>
      </w:r>
      <w:r w:rsidR="00D976BC" w:rsidRPr="00984881">
        <w:rPr>
          <w:sz w:val="28"/>
          <w:szCs w:val="28"/>
          <w:rtl/>
        </w:rPr>
        <w:t>ﻭ ﻫﻨﻮﺯ ﺍﻧﻮﺍﺭ ﻋﻈﻴﻤﺘﺮ ﺍﺯﺧﻮﺭﺷﻴﺪ ﺩﺭ ﻫﻤﻴﻦ ﮐﻬﮑﺸﺎﻥ ﻣﺎ ﻭﺟﻮﺩ ﺩﺍﺭﻧﺪ</w:t>
      </w:r>
      <w:r w:rsidR="00BD77AA">
        <w:rPr>
          <w:sz w:val="28"/>
          <w:szCs w:val="28"/>
          <w:rtl/>
        </w:rPr>
        <w:t xml:space="preserve">. </w:t>
      </w:r>
      <w:r w:rsidR="00D976BC" w:rsidRPr="00984881">
        <w:rPr>
          <w:sz w:val="28"/>
          <w:szCs w:val="28"/>
          <w:rtl/>
        </w:rPr>
        <w:t>ﻭ ﻳﺎ ﮐﻬﮑﺸﺎﻧﻬﺎﻯ ﺑﺴﻴﺎﺭ ﻋﻈﻴﻢ ﺗﺮ</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ﺧﻮﺷﻪ</w:t>
      </w:r>
      <w:r>
        <w:rPr>
          <w:sz w:val="28"/>
          <w:szCs w:val="28"/>
          <w:rtl/>
        </w:rPr>
        <w:t xml:space="preserve"> </w:t>
      </w:r>
      <w:r w:rsidR="00D976BC" w:rsidRPr="00984881">
        <w:rPr>
          <w:sz w:val="28"/>
          <w:szCs w:val="28"/>
          <w:rtl/>
        </w:rPr>
        <w:t>ﻫﺎﻯ ﮐﻬﮑﺸﺎﻧﻰ</w:t>
      </w:r>
      <w:r w:rsidR="00BD77AA">
        <w:rPr>
          <w:sz w:val="28"/>
          <w:szCs w:val="28"/>
          <w:rtl/>
        </w:rPr>
        <w:t xml:space="preserve">، </w:t>
      </w:r>
      <w:r w:rsidR="00D976BC" w:rsidRPr="00984881">
        <w:rPr>
          <w:sz w:val="28"/>
          <w:szCs w:val="28"/>
          <w:rtl/>
        </w:rPr>
        <w:t>ﮐﻪ ﻓﻌﻠﺎ ﺑﺮﺍﻯ ﻣﺎ ﺩﺭ ﺁﺳﻤﺎﻥ</w:t>
      </w:r>
      <w:r w:rsidR="00BD77AA">
        <w:rPr>
          <w:sz w:val="28"/>
          <w:szCs w:val="28"/>
          <w:rtl/>
        </w:rPr>
        <w:t xml:space="preserve">، </w:t>
      </w:r>
      <w:r w:rsidR="00D976BC" w:rsidRPr="00984881">
        <w:rPr>
          <w:sz w:val="28"/>
          <w:szCs w:val="28"/>
          <w:rtl/>
        </w:rPr>
        <w:t>ﺗﻨﻬﺎ ﻳﻚ ﻧﻘﻄﻪ ﺭﻭﺷﻦ ﻭ ﺳﺘﺎﺭﻩﺍﻯ ﺑﻨﻈﺮ ﻣﻴﺮﺳﺪ</w:t>
      </w:r>
      <w:r w:rsidR="00BD77AA">
        <w:rPr>
          <w:sz w:val="28"/>
          <w:szCs w:val="28"/>
          <w:rtl/>
        </w:rPr>
        <w:t xml:space="preserve">. </w:t>
      </w:r>
      <w:r w:rsidR="00D976BC" w:rsidRPr="00984881">
        <w:rPr>
          <w:sz w:val="28"/>
          <w:szCs w:val="28"/>
          <w:rtl/>
        </w:rPr>
        <w:t>ﺍﮔﺮ ﺟﻤﺎﺩﺍﺕ ﺑﺪﻭﻥ ﺑﻌﺪ</w:t>
      </w:r>
      <w:r>
        <w:rPr>
          <w:sz w:val="28"/>
          <w:szCs w:val="28"/>
          <w:rtl/>
        </w:rPr>
        <w:t xml:space="preserve"> </w:t>
      </w:r>
      <w:r w:rsidR="00D976BC" w:rsidRPr="00984881">
        <w:rPr>
          <w:sz w:val="28"/>
          <w:szCs w:val="28"/>
          <w:rtl/>
        </w:rPr>
        <w:t>ﺣﻴﺎﺗﻰ ﺑﻨﻈﺮ ﻣﻴﺮﺳﻨﺪ</w:t>
      </w:r>
      <w:r w:rsidR="00BD77AA">
        <w:rPr>
          <w:sz w:val="28"/>
          <w:szCs w:val="28"/>
          <w:rtl/>
        </w:rPr>
        <w:t xml:space="preserve">، </w:t>
      </w:r>
      <w:r w:rsidR="00D976BC" w:rsidRPr="00984881">
        <w:rPr>
          <w:sz w:val="28"/>
          <w:szCs w:val="28"/>
          <w:rtl/>
        </w:rPr>
        <w:t>ﻭﻟﻰ ﮔﻴﺎﻫﺎﻥ ﻳﻚ ﺑﻌﺪﻯ ﻫﺴﺘﻨﺪ ﮐﻪ ﺗﻮﻟﻴﺪ</w:t>
      </w:r>
      <w:r>
        <w:rPr>
          <w:sz w:val="28"/>
          <w:szCs w:val="28"/>
          <w:rtl/>
        </w:rPr>
        <w:t xml:space="preserve"> </w:t>
      </w:r>
      <w:r w:rsidR="00D976BC" w:rsidRPr="00984881">
        <w:rPr>
          <w:sz w:val="28"/>
          <w:szCs w:val="28"/>
          <w:rtl/>
        </w:rPr>
        <w:t>ﻣثل ﻣﻴﮑﻨﻨﺪ</w:t>
      </w:r>
      <w:r w:rsidR="00BD77AA">
        <w:rPr>
          <w:sz w:val="28"/>
          <w:szCs w:val="28"/>
          <w:rtl/>
        </w:rPr>
        <w:t xml:space="preserve">. </w:t>
      </w:r>
      <w:r w:rsidR="00D976BC" w:rsidRPr="00984881">
        <w:rPr>
          <w:sz w:val="28"/>
          <w:szCs w:val="28"/>
          <w:rtl/>
        </w:rPr>
        <w:t>ﻭ ﺣﻴﻮﺍﻧﺎﺕ ﺩﻭ ﺑﻌﺪﻯ ﻣﻴﺒﺎﺷﻨﺪ</w:t>
      </w:r>
      <w:r w:rsidR="00BD77AA">
        <w:rPr>
          <w:sz w:val="28"/>
          <w:szCs w:val="28"/>
          <w:rtl/>
        </w:rPr>
        <w:t xml:space="preserve">، </w:t>
      </w:r>
      <w:r w:rsidR="00D976BC" w:rsidRPr="00984881">
        <w:rPr>
          <w:sz w:val="28"/>
          <w:szCs w:val="28"/>
          <w:rtl/>
        </w:rPr>
        <w:t>ﮐﻪ ﺣﺮﮐﺖ ﻭﺗﻮﻟﻴﺪ ﻣثل ﺭﺍ ﺩﺍﺭﻧﺪ</w:t>
      </w:r>
      <w:r w:rsidR="00BD77AA">
        <w:rPr>
          <w:sz w:val="28"/>
          <w:szCs w:val="28"/>
          <w:rtl/>
        </w:rPr>
        <w:t xml:space="preserve">. </w:t>
      </w:r>
      <w:r w:rsidR="00D976BC" w:rsidRPr="00984881">
        <w:rPr>
          <w:sz w:val="28"/>
          <w:szCs w:val="28"/>
          <w:rtl/>
        </w:rPr>
        <w:t>ﻭ ﺍﻧﺴﺎﻥ ﺑﺸﺮﻯ ﺳﻪ ﺑﻌﺪﻯ ﺍﺳﺖ</w:t>
      </w:r>
      <w:r w:rsidR="00BD77AA">
        <w:rPr>
          <w:sz w:val="28"/>
          <w:szCs w:val="28"/>
          <w:rtl/>
        </w:rPr>
        <w:t xml:space="preserve">، </w:t>
      </w:r>
      <w:r w:rsidR="00D976BC" w:rsidRPr="00984881">
        <w:rPr>
          <w:sz w:val="28"/>
          <w:szCs w:val="28"/>
          <w:rtl/>
        </w:rPr>
        <w:t>ﮐﻪ ﻋﻘﻞ ﻭ ﺣﺮﮐﺖ ﻭ ﺗﻮﻟﻴﺪ ﺭﺍ ﺩﺍﺭﺩ</w:t>
      </w:r>
      <w:r w:rsidR="00BD77AA">
        <w:rPr>
          <w:sz w:val="28"/>
          <w:szCs w:val="28"/>
          <w:rtl/>
        </w:rPr>
        <w:t xml:space="preserve">. </w:t>
      </w:r>
      <w:r w:rsidR="00D976BC" w:rsidRPr="00984881">
        <w:rPr>
          <w:sz w:val="28"/>
          <w:szCs w:val="28"/>
          <w:rtl/>
        </w:rPr>
        <w:t>ﻭ ﺑﻘﻮﻝ ﺭﻭﺍﻥ ﺷﻨﺎﺳﺎﻥ ﻋﻠﻤﻰ</w:t>
      </w:r>
      <w:r w:rsidR="00BD77AA">
        <w:rPr>
          <w:sz w:val="28"/>
          <w:szCs w:val="28"/>
          <w:rtl/>
        </w:rPr>
        <w:t xml:space="preserve">، </w:t>
      </w:r>
      <w:r w:rsidR="00D976BC" w:rsidRPr="00984881">
        <w:rPr>
          <w:sz w:val="28"/>
          <w:szCs w:val="28"/>
          <w:rtl/>
        </w:rPr>
        <w:t>ﺗﻦ ﻭ ﺫﻫﻦ ﻭ ﺭﻭﺍﻥ</w:t>
      </w:r>
      <w:r w:rsidR="00BD77AA">
        <w:rPr>
          <w:sz w:val="28"/>
          <w:szCs w:val="28"/>
          <w:rtl/>
        </w:rPr>
        <w:t xml:space="preserve">، </w:t>
      </w:r>
      <w:r w:rsidR="00D976BC" w:rsidRPr="00984881">
        <w:rPr>
          <w:sz w:val="28"/>
          <w:szCs w:val="28"/>
          <w:rtl/>
        </w:rPr>
        <w:t>ﻳﺎ ﻣﻦ ﻭ ﺍﮔﻮ ﻭ ﺳﻮﭘﺮﺍﮔو ﺩﺭﻭﻥ ﻫﻢ ﻫﺴﺘﻨﺪ</w:t>
      </w:r>
      <w:r w:rsidR="00BD77AA">
        <w:rPr>
          <w:sz w:val="28"/>
          <w:szCs w:val="28"/>
          <w:rtl/>
        </w:rPr>
        <w:t xml:space="preserve">. </w:t>
      </w:r>
      <w:r w:rsidR="00D976BC" w:rsidRPr="00984881">
        <w:rPr>
          <w:sz w:val="28"/>
          <w:szCs w:val="28"/>
          <w:rtl/>
        </w:rPr>
        <w:t>ﻭ ﻧﻮﻉ ﻓﻮﻕ ﺑﺸﺮﻯ</w:t>
      </w:r>
      <w:r>
        <w:rPr>
          <w:sz w:val="28"/>
          <w:szCs w:val="28"/>
          <w:rtl/>
        </w:rPr>
        <w:t xml:space="preserve"> </w:t>
      </w:r>
      <w:r w:rsidR="00D976BC" w:rsidRPr="00984881">
        <w:rPr>
          <w:sz w:val="28"/>
          <w:szCs w:val="28"/>
          <w:rtl/>
        </w:rPr>
        <w:t>ﭼﻬﺎﺭ ﺑﻌﺪﻯ ﺧﻮﺍﻫﺪ ﺑﻮﺩ</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ﺭﻭﺡ ﺍﻟﻘﺪس ﮐﻪ</w:t>
      </w:r>
      <w:r>
        <w:rPr>
          <w:sz w:val="28"/>
          <w:szCs w:val="28"/>
          <w:rtl/>
        </w:rPr>
        <w:t xml:space="preserve"> </w:t>
      </w:r>
      <w:r w:rsidR="00D976BC" w:rsidRPr="00984881">
        <w:rPr>
          <w:sz w:val="28"/>
          <w:szCs w:val="28"/>
          <w:rtl/>
        </w:rPr>
        <w:t>ﻧﺘﻴﺠﻪ ﺁﻧﺮﺍ ﻧﻤﻴﺪﺍﻧﻴﻢ</w:t>
      </w:r>
      <w:r w:rsidR="00BD77AA">
        <w:rPr>
          <w:sz w:val="28"/>
          <w:szCs w:val="28"/>
          <w:rtl/>
        </w:rPr>
        <w:t xml:space="preserve">، </w:t>
      </w:r>
      <w:r w:rsidR="00D976BC" w:rsidRPr="00984881">
        <w:rPr>
          <w:sz w:val="28"/>
          <w:szCs w:val="28"/>
          <w:rtl/>
        </w:rPr>
        <w:t>ﺑُﻌﺪ</w:t>
      </w:r>
      <w:r>
        <w:rPr>
          <w:sz w:val="28"/>
          <w:szCs w:val="28"/>
          <w:rtl/>
        </w:rPr>
        <w:t xml:space="preserve"> </w:t>
      </w:r>
      <w:r w:rsidR="00D976BC" w:rsidRPr="00984881">
        <w:rPr>
          <w:sz w:val="28"/>
          <w:szCs w:val="28"/>
          <w:rtl/>
        </w:rPr>
        <w:t>ﭼﻬﺎﺭﻡ ﺭﺍ ﺧﻮﺍﻫﻨﺪ ﺳﺎﺧﺖ</w:t>
      </w:r>
      <w:r w:rsidR="00BD77AA">
        <w:rPr>
          <w:sz w:val="28"/>
          <w:szCs w:val="28"/>
          <w:rtl/>
        </w:rPr>
        <w:t xml:space="preserve">. </w:t>
      </w:r>
      <w:r w:rsidR="00D976BC" w:rsidRPr="00984881">
        <w:rPr>
          <w:sz w:val="28"/>
          <w:szCs w:val="28"/>
          <w:rtl/>
        </w:rPr>
        <w:t>ﺗﻦ ﻭ ﺫﻫﻦ ﻭ ﺭﻭﺍﻥ ﻭ ﺭﻭﺡ</w:t>
      </w:r>
      <w:r w:rsidR="00BD77AA">
        <w:rPr>
          <w:sz w:val="28"/>
          <w:szCs w:val="28"/>
          <w:rtl/>
        </w:rPr>
        <w:t xml:space="preserve">، </w:t>
      </w:r>
      <w:r w:rsidR="00D976BC" w:rsidRPr="00984881">
        <w:rPr>
          <w:sz w:val="28"/>
          <w:szCs w:val="28"/>
          <w:rtl/>
        </w:rPr>
        <w:t>ﮐﻪ ﻣﻴﺘﻮﺍﻧﻨﺪ ﺩﺭ ﺳﺮﺍﺳﺮ ﮐﻬﮑﺸﺎﻥ ﺭﺍﻩ ﺷﻴﺮﻯ ﻣﺎ ﺟﻮﻟﺎﻥ ﺧﻮﺩﺭﺍ ﺑﺪﻫﻨﺪ</w:t>
      </w:r>
      <w:r w:rsidR="00BD77AA">
        <w:rPr>
          <w:sz w:val="28"/>
          <w:szCs w:val="28"/>
          <w:rtl/>
        </w:rPr>
        <w:t xml:space="preserve">. </w:t>
      </w:r>
      <w:r w:rsidR="00D976BC" w:rsidRPr="00984881">
        <w:rPr>
          <w:sz w:val="28"/>
          <w:szCs w:val="28"/>
          <w:rtl/>
        </w:rPr>
        <w:t>ﭘس</w:t>
      </w:r>
      <w:r>
        <w:rPr>
          <w:sz w:val="28"/>
          <w:szCs w:val="28"/>
          <w:rtl/>
        </w:rPr>
        <w:t xml:space="preserve"> </w:t>
      </w:r>
      <w:r w:rsidR="00D976BC" w:rsidRPr="00984881">
        <w:rPr>
          <w:sz w:val="28"/>
          <w:szCs w:val="28"/>
          <w:rtl/>
        </w:rPr>
        <w:t>ﺣﺎﻓﻆ ﻣﻴﮕﻮﻳﺪ</w:t>
      </w:r>
      <w:r w:rsidR="00BD77AA">
        <w:rPr>
          <w:sz w:val="28"/>
          <w:szCs w:val="28"/>
          <w:rtl/>
        </w:rPr>
        <w:t xml:space="preserve">، </w:t>
      </w:r>
      <w:r w:rsidR="00D976BC" w:rsidRPr="00984881">
        <w:rPr>
          <w:sz w:val="28"/>
          <w:szCs w:val="28"/>
          <w:rtl/>
        </w:rPr>
        <w:t>ﺍﺯ ﺩﺷﻤﻨﺎﻥ ﻭﻟﺎﻳﺖ</w:t>
      </w:r>
      <w:r>
        <w:rPr>
          <w:sz w:val="28"/>
          <w:szCs w:val="28"/>
          <w:rtl/>
        </w:rPr>
        <w:t xml:space="preserve"> </w:t>
      </w:r>
      <w:r w:rsidR="00D976BC" w:rsidRPr="00984881">
        <w:rPr>
          <w:sz w:val="28"/>
          <w:szCs w:val="28"/>
          <w:rtl/>
        </w:rPr>
        <w:t>ﻭ ﻗﺸﺮﻳّﻮﻥ ﺍﻣﻴﺪﻯ ﻧﺪﺍﺷﺘﻪ ﺑﺎﺷﺪ</w:t>
      </w:r>
      <w:r w:rsidR="00BD77AA">
        <w:rPr>
          <w:sz w:val="28"/>
          <w:szCs w:val="28"/>
          <w:rtl/>
        </w:rPr>
        <w:t xml:space="preserve">، </w:t>
      </w:r>
      <w:r w:rsidR="00D976BC" w:rsidRPr="00984881">
        <w:rPr>
          <w:sz w:val="28"/>
          <w:szCs w:val="28"/>
          <w:rtl/>
        </w:rPr>
        <w:t>ﮐﻪ ﻧﻪ</w:t>
      </w:r>
      <w:r>
        <w:rPr>
          <w:sz w:val="28"/>
          <w:szCs w:val="28"/>
          <w:rtl/>
        </w:rPr>
        <w:t xml:space="preserve"> </w:t>
      </w:r>
      <w:r w:rsidR="00D976BC" w:rsidRPr="00984881">
        <w:rPr>
          <w:sz w:val="28"/>
          <w:szCs w:val="28"/>
          <w:rtl/>
        </w:rPr>
        <w:t>ﻧﻮﺭﻯ ﺩﺍﺭﻧﺪ</w:t>
      </w:r>
      <w:r w:rsidR="00BD77AA">
        <w:rPr>
          <w:sz w:val="28"/>
          <w:szCs w:val="28"/>
          <w:rtl/>
        </w:rPr>
        <w:t xml:space="preserve">، </w:t>
      </w:r>
      <w:r w:rsidR="00D976BC" w:rsidRPr="00984881">
        <w:rPr>
          <w:sz w:val="28"/>
          <w:szCs w:val="28"/>
          <w:rtl/>
        </w:rPr>
        <w:t xml:space="preserve">ﺗﺎ ﻋﻘﻞ ﻭ ﻫﺪﺍﻳﺖ ﻭ ﺷﻬﻮﺩ ﻣﺮﺍﺗﺐ ﺍﻟﻬﻰ ﻭ ﺁﻳﻨﺪﻩ ﻫﺎﻯ ﺑﺮﺗﺮﻯ ﺑﺪﻫﻨﺪ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ﻣﮑﻦ ﺑﻨﺎﻣﻪ ﺳﻴﺎﻫﻰ ﻣﻠﺎﻣﺖ ﻣﻦ ﻣﺴﺖ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ﺁﮔﻬﺴﺖ</w:t>
      </w:r>
      <w:r w:rsidR="00BD77AA">
        <w:rPr>
          <w:b/>
          <w:bCs/>
          <w:sz w:val="28"/>
          <w:szCs w:val="28"/>
          <w:rtl/>
        </w:rPr>
        <w:t xml:space="preserve">، </w:t>
      </w:r>
      <w:r w:rsidRPr="00984881">
        <w:rPr>
          <w:b/>
          <w:bCs/>
          <w:sz w:val="28"/>
          <w:szCs w:val="28"/>
          <w:rtl/>
        </w:rPr>
        <w:t>ﮐﻪ ﺗﻘﺪﻳﺮ ﺑﺮ ﺳﺮﺵ ﭼﻪ ﻧﻮﺷﺖ ؟</w:t>
      </w:r>
    </w:p>
    <w:p w:rsidR="00D976BC" w:rsidRDefault="004D25BE" w:rsidP="00D976BC">
      <w:pPr>
        <w:bidi/>
        <w:jc w:val="both"/>
        <w:rPr>
          <w:sz w:val="28"/>
          <w:szCs w:val="28"/>
        </w:rPr>
      </w:pPr>
      <w:r>
        <w:rPr>
          <w:sz w:val="28"/>
          <w:szCs w:val="28"/>
          <w:rtl/>
        </w:rPr>
        <w:t xml:space="preserve"> </w:t>
      </w:r>
      <w:r w:rsidR="00D976BC" w:rsidRPr="00984881">
        <w:rPr>
          <w:sz w:val="28"/>
          <w:szCs w:val="28"/>
          <w:rtl/>
        </w:rPr>
        <w:t>ﻭ ﺣﺎﻓﻆ ﺑﻤﺪﻋﻰ</w:t>
      </w:r>
      <w:r>
        <w:rPr>
          <w:sz w:val="28"/>
          <w:szCs w:val="28"/>
          <w:rtl/>
        </w:rPr>
        <w:t xml:space="preserve"> </w:t>
      </w:r>
      <w:r w:rsidR="00D976BC" w:rsidRPr="00984881">
        <w:rPr>
          <w:sz w:val="28"/>
          <w:szCs w:val="28"/>
          <w:rtl/>
        </w:rPr>
        <w:t>ﻗﺸﺮﻯ ﻣﺨﺎﻟﻒ ﺳﻠﻮﻙ</w:t>
      </w:r>
      <w:r>
        <w:rPr>
          <w:sz w:val="28"/>
          <w:szCs w:val="28"/>
          <w:rtl/>
        </w:rPr>
        <w:t xml:space="preserve"> </w:t>
      </w:r>
      <w:r w:rsidR="00D976BC" w:rsidRPr="00984881">
        <w:rPr>
          <w:sz w:val="28"/>
          <w:szCs w:val="28"/>
          <w:rtl/>
        </w:rPr>
        <w:t>ﺍﻟﻬﻰ ﭼﻪ ﺳﻨّﻰ ﺑﺎﺷﺪ ﻳﺎ ﺷﻴﻌﻰ ﻭ ﻏﻴﺮﻩ</w:t>
      </w:r>
      <w:r w:rsidR="00BD77AA">
        <w:rPr>
          <w:sz w:val="28"/>
          <w:szCs w:val="28"/>
          <w:rtl/>
        </w:rPr>
        <w:t xml:space="preserve">، </w:t>
      </w:r>
      <w:r w:rsidR="00D976BC" w:rsidRPr="00984881">
        <w:rPr>
          <w:sz w:val="28"/>
          <w:szCs w:val="28"/>
          <w:rtl/>
        </w:rPr>
        <w:t>ﮐﻪ ﺍﻳﻨﻘﺪﺭ ﻧﺎﻣﻪ ﺗﻬﺪﻳﺪ ﺑﻨﺎﻡ ﻧﺼﻴﺤﺖ ﻭ ﺍﺗﻤﺎﻡ ﺣﺠّﺖ ﮐﺎﻏﺬ ﺭﺍ ﺳﻴﺎﻩ ﻣﮑﻦ</w:t>
      </w:r>
      <w:r w:rsidR="00BD77AA">
        <w:rPr>
          <w:sz w:val="28"/>
          <w:szCs w:val="28"/>
          <w:rtl/>
        </w:rPr>
        <w:t xml:space="preserve">، </w:t>
      </w:r>
      <w:r w:rsidR="00D976BC" w:rsidRPr="00984881">
        <w:rPr>
          <w:sz w:val="28"/>
          <w:szCs w:val="28"/>
          <w:rtl/>
        </w:rPr>
        <w:t>ﻭ ﺧﻮﺩﺭﺍ ﻧﻴﺰ ﺯﺣﻤﺖ ﻧﺪﻩ</w:t>
      </w:r>
      <w:r w:rsidR="00BD77AA">
        <w:rPr>
          <w:sz w:val="28"/>
          <w:szCs w:val="28"/>
          <w:rtl/>
        </w:rPr>
        <w:t xml:space="preserve">. </w:t>
      </w:r>
      <w:r w:rsidR="00D976BC" w:rsidRPr="00984881">
        <w:rPr>
          <w:sz w:val="28"/>
          <w:szCs w:val="28"/>
          <w:rtl/>
        </w:rPr>
        <w:t>ﮐﻪ ﻣﻦ ﻣﺴﺖ ﻣﻰ ﺣﮑﻤﺘﻬﺎﻯ ﺍﻟﻬﻰ</w:t>
      </w:r>
      <w:r w:rsidR="00BD77AA">
        <w:rPr>
          <w:sz w:val="28"/>
          <w:szCs w:val="28"/>
          <w:rtl/>
        </w:rPr>
        <w:t xml:space="preserve">، </w:t>
      </w:r>
      <w:r w:rsidR="00D976BC" w:rsidRPr="00984881">
        <w:rPr>
          <w:sz w:val="28"/>
          <w:szCs w:val="28"/>
          <w:rtl/>
        </w:rPr>
        <w:t>ﻭ ﺷﻬﻮﺩﻫﺎﻯ ﻋﻮﺍﻟﻢ ﺍﻟﻬﻰ ﻭ ﺑﻬﺸﺘﻬﺎﻯ</w:t>
      </w:r>
      <w:r>
        <w:rPr>
          <w:sz w:val="28"/>
          <w:szCs w:val="28"/>
          <w:rtl/>
        </w:rPr>
        <w:t xml:space="preserve"> </w:t>
      </w:r>
      <w:r w:rsidR="00D976BC" w:rsidRPr="00984881">
        <w:rPr>
          <w:sz w:val="28"/>
          <w:szCs w:val="28"/>
          <w:rtl/>
        </w:rPr>
        <w:t>ﭼﻨﺪ ﮔﺎﻧﻪ ﻭ ﭼﻨﺪ ﮔﻮﻧﻪ ﺩﺍﺭﻡ ﺯﻳﺮﺍ ﺗﻘﺪﻳﺮ ﻭﺳﺮﻧﻮﺷﺖ ﺑﺮ ﺳﺮ ﻣﻦ ﻧﻮﺷﺘﻪ ﺷﺪﻩ ﺍﺳﺖ</w:t>
      </w:r>
      <w:r w:rsidR="00BD77AA">
        <w:rPr>
          <w:sz w:val="28"/>
          <w:szCs w:val="28"/>
          <w:rtl/>
        </w:rPr>
        <w:t xml:space="preserve">. </w:t>
      </w:r>
      <w:r w:rsidR="00D976BC" w:rsidRPr="00984881">
        <w:rPr>
          <w:sz w:val="28"/>
          <w:szCs w:val="28"/>
          <w:rtl/>
        </w:rPr>
        <w:t>ﻭﻗﺘﻰ ﮐﻪ ﺳﺎﻟﻚ ﻭﺍﺻﻞ ﺑﻬﺮ ﻣﺮﺣﻠﻪ ﺷﻬﻮﺩﻯ ﮐﻪ ﺭﺳﻴﺪ</w:t>
      </w:r>
      <w:r w:rsidR="00BD77AA">
        <w:rPr>
          <w:sz w:val="28"/>
          <w:szCs w:val="28"/>
          <w:rtl/>
        </w:rPr>
        <w:t xml:space="preserve">، </w:t>
      </w:r>
      <w:r w:rsidR="00D976BC" w:rsidRPr="00984881">
        <w:rPr>
          <w:sz w:val="28"/>
          <w:szCs w:val="28"/>
          <w:rtl/>
        </w:rPr>
        <w:t>ﻣﻘﺎﻡ ﺟﺪﻳﺪ ﺍﻟﻬﻰ ﻭﮐﺎﺳﺖ ﻭ ﻗﺴﻂ ﻭ ﻃﺒﻘﻪ ﻭﺟﻮﺩﻯ ﺍﻭ</w:t>
      </w:r>
      <w:r w:rsidR="00BD77AA">
        <w:rPr>
          <w:sz w:val="28"/>
          <w:szCs w:val="28"/>
          <w:rtl/>
        </w:rPr>
        <w:t xml:space="preserve">، </w:t>
      </w:r>
      <w:r w:rsidR="00D976BC" w:rsidRPr="00984881">
        <w:rPr>
          <w:sz w:val="28"/>
          <w:szCs w:val="28"/>
          <w:rtl/>
        </w:rPr>
        <w:t>ﺍﺯ ﻧﻈﺮ ﺍﻟﻬﻰ ﺑﺮﺍﻳﺶ ﻣﻌﻠﻮﻡ ﻣﻴﮕﺮﺩﺩ</w:t>
      </w:r>
      <w:r w:rsidR="00BD77AA">
        <w:rPr>
          <w:sz w:val="28"/>
          <w:szCs w:val="28"/>
          <w:rtl/>
        </w:rPr>
        <w:t xml:space="preserve">. </w:t>
      </w:r>
      <w:r w:rsidR="00D976BC" w:rsidRPr="00984881">
        <w:rPr>
          <w:sz w:val="28"/>
          <w:szCs w:val="28"/>
          <w:rtl/>
        </w:rPr>
        <w:t>ﮐﻪ ﺷﺎﻫﺪ ﻫﺮ ﺷﻬﻮﺩﻯ ﺍﻳﻦ ﻫﻤﺎﻧﻰ ﻣﻘﺎﻡ ﺷﻬﻮﺩﻯ ﺧﻮﺩﺭﺍ ﺩﺍﺭﺩ</w:t>
      </w:r>
      <w:r w:rsidR="00BD77AA">
        <w:rPr>
          <w:sz w:val="28"/>
          <w:szCs w:val="28"/>
          <w:rtl/>
        </w:rPr>
        <w:t xml:space="preserve">، </w:t>
      </w:r>
      <w:r w:rsidR="00D976BC" w:rsidRPr="00984881">
        <w:rPr>
          <w:sz w:val="28"/>
          <w:szCs w:val="28"/>
          <w:rtl/>
        </w:rPr>
        <w:t xml:space="preserve">ﻭﻣﮑﺎﻥ ﻟﺎ ﻣﮑﺎﻥ ﺁﻳﻨﺪﻩ ﭘس ﺍﺯ ﻣﺮﮒ ﻃﺒﻴﻌﻰ </w:t>
      </w:r>
      <w:r w:rsidR="00BD77AA">
        <w:rPr>
          <w:sz w:val="28"/>
          <w:szCs w:val="28"/>
          <w:rtl/>
        </w:rPr>
        <w:t xml:space="preserve">. </w:t>
      </w:r>
    </w:p>
    <w:p w:rsidR="005953CD" w:rsidRDefault="005953CD" w:rsidP="005953CD">
      <w:pPr>
        <w:bidi/>
        <w:jc w:val="both"/>
        <w:rPr>
          <w:sz w:val="28"/>
          <w:szCs w:val="28"/>
        </w:rPr>
      </w:pPr>
    </w:p>
    <w:p w:rsidR="005953CD" w:rsidRPr="00984881" w:rsidRDefault="005953CD" w:rsidP="005953CD">
      <w:pPr>
        <w:bidi/>
        <w:jc w:val="both"/>
        <w:rPr>
          <w:sz w:val="28"/>
          <w:szCs w:val="28"/>
          <w:rtl/>
        </w:rPr>
      </w:pPr>
    </w:p>
    <w:p w:rsidR="00D976BC" w:rsidRPr="00984881" w:rsidRDefault="00D976BC" w:rsidP="00D976BC">
      <w:pPr>
        <w:bidi/>
        <w:jc w:val="both"/>
        <w:rPr>
          <w:b/>
          <w:bCs/>
          <w:sz w:val="28"/>
          <w:szCs w:val="28"/>
          <w:rtl/>
        </w:rPr>
      </w:pPr>
      <w:r w:rsidRPr="00984881">
        <w:rPr>
          <w:b/>
          <w:bCs/>
          <w:sz w:val="28"/>
          <w:szCs w:val="28"/>
          <w:rtl/>
        </w:rPr>
        <w:lastRenderedPageBreak/>
        <w:t xml:space="preserve"> ﻗﺪﻡ ﺩﺭﻳﻎ ﻣﺪﺍﺭ ﺍﺯ ﺟﻨﺎﺯﻩٴ ﺣﺎﻓﻆ</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ﮔﺮﭼﻪ ﮔﻨﺎﻫﺴﺖ</w:t>
      </w:r>
      <w:r w:rsidR="00BD77AA">
        <w:rPr>
          <w:b/>
          <w:bCs/>
          <w:sz w:val="28"/>
          <w:szCs w:val="28"/>
          <w:rtl/>
        </w:rPr>
        <w:t xml:space="preserve">، </w:t>
      </w:r>
      <w:r w:rsidRPr="00984881">
        <w:rPr>
          <w:b/>
          <w:bCs/>
          <w:sz w:val="28"/>
          <w:szCs w:val="28"/>
          <w:rtl/>
        </w:rPr>
        <w:t xml:space="preserve">ﻣﻴﺮﻭﺩ ﺑﺒﻬﺸﺖ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ﻣﺒﺎﺩﺍ ﻭﻗﺘﻰ ﮐﻪ ﺣﺎﻓﻆ ﻭﻓﺎﺕ ﻧﻤﻮﺩ ﺗﻮ ﻣﺪﻋﻰ</w:t>
      </w:r>
      <w:r>
        <w:rPr>
          <w:sz w:val="28"/>
          <w:szCs w:val="28"/>
          <w:rtl/>
        </w:rPr>
        <w:t xml:space="preserve"> </w:t>
      </w:r>
      <w:r w:rsidR="00D976BC" w:rsidRPr="00984881">
        <w:rPr>
          <w:sz w:val="28"/>
          <w:szCs w:val="28"/>
          <w:rtl/>
        </w:rPr>
        <w:t>ﻣﺨﺎﻟﻒ</w:t>
      </w:r>
      <w:r w:rsidR="00BD77AA">
        <w:rPr>
          <w:sz w:val="28"/>
          <w:szCs w:val="28"/>
          <w:rtl/>
        </w:rPr>
        <w:t xml:space="preserve">، </w:t>
      </w:r>
      <w:r w:rsidR="00D976BC" w:rsidRPr="00984881">
        <w:rPr>
          <w:sz w:val="28"/>
          <w:szCs w:val="28"/>
          <w:rtl/>
        </w:rPr>
        <w:t>ﻧﺨﻮﺍﻫﻰ ﺑﺘﺸﻴﻴﻊ ﺟﻨﺎﺯﻩ ﺣﺎﻓﻆ ﺑﺮﻭﻯ</w:t>
      </w:r>
      <w:r w:rsidR="00BD77AA">
        <w:rPr>
          <w:sz w:val="28"/>
          <w:szCs w:val="28"/>
          <w:rtl/>
        </w:rPr>
        <w:t xml:space="preserve">، </w:t>
      </w:r>
      <w:r w:rsidR="00D976BC" w:rsidRPr="00984881">
        <w:rPr>
          <w:sz w:val="28"/>
          <w:szCs w:val="28"/>
          <w:rtl/>
        </w:rPr>
        <w:t>ﮐﻪ ﺑﮕﻮﺋﻰ ﮔﻨﺎﻩ ﮐﺎﺭ ﺍﺳﺖ</w:t>
      </w:r>
      <w:r w:rsidR="00BD77AA">
        <w:rPr>
          <w:sz w:val="28"/>
          <w:szCs w:val="28"/>
          <w:rtl/>
        </w:rPr>
        <w:t xml:space="preserve">. </w:t>
      </w:r>
      <w:r w:rsidR="00D976BC" w:rsidRPr="00984881">
        <w:rPr>
          <w:sz w:val="28"/>
          <w:szCs w:val="28"/>
          <w:rtl/>
        </w:rPr>
        <w:t>ﺁﺭﻯ ﻫﻨﻮﺯ ﻣﻦ ﺣﺎﻓﻆ ﮔﻨﺎﻩ ﮐﺎﺭ ﻫﺴﺘﻢ</w:t>
      </w:r>
      <w:r w:rsidR="00BD77AA">
        <w:rPr>
          <w:sz w:val="28"/>
          <w:szCs w:val="28"/>
          <w:rtl/>
        </w:rPr>
        <w:t xml:space="preserve">. </w:t>
      </w:r>
      <w:r w:rsidR="00D976BC" w:rsidRPr="00984881">
        <w:rPr>
          <w:sz w:val="28"/>
          <w:szCs w:val="28"/>
          <w:rtl/>
        </w:rPr>
        <w:t>ﮐﻪ ﻫﺮ ﮐﺎﻣﻞ ﺍﻟﻬﻰ</w:t>
      </w:r>
      <w:r w:rsidR="00BD77AA">
        <w:rPr>
          <w:sz w:val="28"/>
          <w:szCs w:val="28"/>
          <w:rtl/>
        </w:rPr>
        <w:t xml:space="preserve">، </w:t>
      </w:r>
      <w:r w:rsidR="00D976BC" w:rsidRPr="00984881">
        <w:rPr>
          <w:sz w:val="28"/>
          <w:szCs w:val="28"/>
          <w:rtl/>
        </w:rPr>
        <w:t>ﻭ ﺣﺘﻰ ﺃﻧﺒﻴﺎ ﻫﻨﻮﺯ ﮔﻨﺎﻫﺎﻧﻰ</w:t>
      </w:r>
      <w:r>
        <w:rPr>
          <w:sz w:val="28"/>
          <w:szCs w:val="28"/>
          <w:rtl/>
        </w:rPr>
        <w:t xml:space="preserve"> </w:t>
      </w:r>
      <w:r w:rsidR="00D976BC" w:rsidRPr="00984881">
        <w:rPr>
          <w:sz w:val="28"/>
          <w:szCs w:val="28"/>
          <w:rtl/>
        </w:rPr>
        <w:t>ﺗﺰﮐﻴﻪ ﻧﺸﺪﻩ</w:t>
      </w:r>
      <w:r>
        <w:rPr>
          <w:sz w:val="28"/>
          <w:szCs w:val="28"/>
          <w:rtl/>
        </w:rPr>
        <w:t xml:space="preserve"> </w:t>
      </w:r>
      <w:r w:rsidR="00D976BC" w:rsidRPr="00984881">
        <w:rPr>
          <w:sz w:val="28"/>
          <w:szCs w:val="28"/>
          <w:rtl/>
        </w:rPr>
        <w:t>ﺩﺍﺭﻧﺪ</w:t>
      </w:r>
      <w:r w:rsidR="00BD77AA">
        <w:rPr>
          <w:sz w:val="28"/>
          <w:szCs w:val="28"/>
          <w:rtl/>
        </w:rPr>
        <w:t xml:space="preserve">. </w:t>
      </w:r>
      <w:r w:rsidR="00D976BC" w:rsidRPr="00984881">
        <w:rPr>
          <w:sz w:val="28"/>
          <w:szCs w:val="28"/>
          <w:rtl/>
        </w:rPr>
        <w:t>ﻭﻟﻰ ﺑﺎﺯ ﺑﺒﻬﺸﺘﻬﺎﻯ ﻣﻮﻋﻮﺩ ﺍﻟﻬﻰ ﻣﻴﺮﻭﻧﺪ ﺫﺍﺕ ﻫﺮ ﺭﻭﺡ</w:t>
      </w:r>
      <w:r>
        <w:rPr>
          <w:sz w:val="28"/>
          <w:szCs w:val="28"/>
          <w:rtl/>
        </w:rPr>
        <w:t xml:space="preserve"> </w:t>
      </w:r>
      <w:r w:rsidR="009915B2" w:rsidRPr="00984881">
        <w:rPr>
          <w:sz w:val="28"/>
          <w:szCs w:val="28"/>
          <w:rtl/>
        </w:rPr>
        <w:t>فر</w:t>
      </w:r>
      <w:r w:rsidR="00D976BC" w:rsidRPr="00984881">
        <w:rPr>
          <w:sz w:val="28"/>
          <w:szCs w:val="28"/>
          <w:rtl/>
        </w:rPr>
        <w:t>ﺩﻯ</w:t>
      </w:r>
      <w:r w:rsidR="00BD77AA">
        <w:rPr>
          <w:sz w:val="28"/>
          <w:szCs w:val="28"/>
          <w:rtl/>
        </w:rPr>
        <w:t xml:space="preserve">، </w:t>
      </w:r>
      <w:r w:rsidR="00D976BC" w:rsidRPr="00984881">
        <w:rPr>
          <w:sz w:val="28"/>
          <w:szCs w:val="28"/>
          <w:rtl/>
        </w:rPr>
        <w:t>ﻣﻤﻠﻮ ﺍﺯ ﮔﻨﺎﻩ ﻭ ﺟﻬﺎﻟﺖ ﻭ ﺗﻮﺣّﺶ ﻭ ﺣﻘﺎﺭﺗﻬﺎﻯ ﻧﻮﻋﻰ ﺭﺍ ﺩﺭ ﺧﻮﺩ ﺩﺍﺭﺩ</w:t>
      </w:r>
      <w:r w:rsidR="00BD77AA">
        <w:rPr>
          <w:sz w:val="28"/>
          <w:szCs w:val="28"/>
          <w:rtl/>
        </w:rPr>
        <w:t xml:space="preserve">. </w:t>
      </w:r>
      <w:r w:rsidR="00D976BC" w:rsidRPr="00984881">
        <w:rPr>
          <w:sz w:val="28"/>
          <w:szCs w:val="28"/>
          <w:rtl/>
        </w:rPr>
        <w:t>ﮐﻪ ﺑﺮﺣﺴﺐ ﻭﻋﺪﻩ ﻫﺎﻯ ﺍﻟﻬﻰ</w:t>
      </w:r>
      <w:r w:rsidR="00BD77AA">
        <w:rPr>
          <w:sz w:val="28"/>
          <w:szCs w:val="28"/>
          <w:rtl/>
        </w:rPr>
        <w:t xml:space="preserve">، </w:t>
      </w:r>
      <w:r w:rsidR="00D976BC" w:rsidRPr="00984881">
        <w:rPr>
          <w:sz w:val="28"/>
          <w:szCs w:val="28"/>
          <w:rtl/>
        </w:rPr>
        <w:t>ﺑﻬﺸﺘﻬﺎﻯ ﺷﻬﻮﺩﻯ ﻭ ﺑﻬﺸﺘﻬﺎﻯ ﻧﻮﻋﻰ ﻭ ﻣﺮﺣﻠﻪﺍﻯ ﻭﻣﻮﻗّﺖ</w:t>
      </w:r>
      <w:r>
        <w:rPr>
          <w:sz w:val="28"/>
          <w:szCs w:val="28"/>
          <w:rtl/>
        </w:rPr>
        <w:t xml:space="preserve"> </w:t>
      </w:r>
      <w:r w:rsidR="00D976BC" w:rsidRPr="00984881">
        <w:rPr>
          <w:sz w:val="28"/>
          <w:szCs w:val="28"/>
          <w:rtl/>
        </w:rPr>
        <w:t>ﺧﻮﺩﺭﺍ ﺩﺍﺭﻧﺪ</w:t>
      </w:r>
      <w:r w:rsidR="00BD77AA">
        <w:rPr>
          <w:sz w:val="28"/>
          <w:szCs w:val="28"/>
          <w:rtl/>
        </w:rPr>
        <w:t xml:space="preserve">. </w:t>
      </w:r>
      <w:r w:rsidR="00D976BC" w:rsidRPr="00984881">
        <w:rPr>
          <w:sz w:val="28"/>
          <w:szCs w:val="28"/>
          <w:rtl/>
        </w:rPr>
        <w:t>ﺗﺎ ﺑﺎﺯ ﺍﻳﻦ ﺑﻬﺸﺖ ﺭﺍ</w:t>
      </w:r>
      <w:r>
        <w:rPr>
          <w:sz w:val="28"/>
          <w:szCs w:val="28"/>
          <w:rtl/>
        </w:rPr>
        <w:t xml:space="preserve"> </w:t>
      </w:r>
      <w:r w:rsidR="00D976BC" w:rsidRPr="00984881">
        <w:rPr>
          <w:sz w:val="28"/>
          <w:szCs w:val="28"/>
          <w:rtl/>
        </w:rPr>
        <w:t>ﺳﺮﻣﺎﻳﻪ</w:t>
      </w:r>
      <w:r>
        <w:rPr>
          <w:sz w:val="28"/>
          <w:szCs w:val="28"/>
          <w:rtl/>
        </w:rPr>
        <w:t xml:space="preserve"> </w:t>
      </w:r>
      <w:r w:rsidR="00D976BC" w:rsidRPr="00984881">
        <w:rPr>
          <w:sz w:val="28"/>
          <w:szCs w:val="28"/>
          <w:rtl/>
        </w:rPr>
        <w:t>ﮔﺬﺍﺭﻯ ﮐﻨﻨﺪ</w:t>
      </w:r>
      <w:r w:rsidR="00BD77AA">
        <w:rPr>
          <w:sz w:val="28"/>
          <w:szCs w:val="28"/>
          <w:rtl/>
        </w:rPr>
        <w:t xml:space="preserve">، </w:t>
      </w:r>
      <w:r w:rsidR="00D976BC" w:rsidRPr="00984881">
        <w:rPr>
          <w:sz w:val="28"/>
          <w:szCs w:val="28"/>
          <w:rtl/>
        </w:rPr>
        <w:t>ﮐﻪ ﺑﻬﺸﺖ</w:t>
      </w:r>
      <w:r>
        <w:rPr>
          <w:sz w:val="28"/>
          <w:szCs w:val="28"/>
          <w:rtl/>
        </w:rPr>
        <w:t xml:space="preserve"> </w:t>
      </w:r>
      <w:r w:rsidR="00D976BC" w:rsidRPr="00984881">
        <w:rPr>
          <w:sz w:val="28"/>
          <w:szCs w:val="28"/>
          <w:rtl/>
        </w:rPr>
        <w:t>ﺑﺮﺗﺮﻯ ﺍﺯ ﺧﺪﺍﻭﻧﺪ</w:t>
      </w:r>
      <w:r>
        <w:rPr>
          <w:sz w:val="28"/>
          <w:szCs w:val="28"/>
          <w:rtl/>
        </w:rPr>
        <w:t xml:space="preserve"> </w:t>
      </w:r>
      <w:r w:rsidR="00D976BC" w:rsidRPr="00984881">
        <w:rPr>
          <w:sz w:val="28"/>
          <w:szCs w:val="28"/>
          <w:rtl/>
        </w:rPr>
        <w:t>ﺩﺭ ﻋﻘﻞ ﻭ ﺍﺣﻮﺍﻝ ﻭ ﺷﻬﻮﺩ ﺗﺠﺎﻟّﻴﺎﺕ ﺍﻟﻬﻰ ﻭ ﻋﺮﺷﻬﺎﻯ ﺑﺮﺗﺮ ﺭﺍ ﺑﻴﺎﺑﻨﺪ</w:t>
      </w:r>
      <w:r w:rsidR="00BD77AA">
        <w:rPr>
          <w:sz w:val="28"/>
          <w:szCs w:val="28"/>
          <w:rtl/>
        </w:rPr>
        <w:t xml:space="preserve">. </w:t>
      </w:r>
      <w:r w:rsidR="00D976BC" w:rsidRPr="00984881">
        <w:rPr>
          <w:sz w:val="28"/>
          <w:szCs w:val="28"/>
          <w:rtl/>
        </w:rPr>
        <w:t>ﮐﺎﺭﻯ ﮐﻪ ﺍﺯ ﺃﺯﻝ ﺁﻏﺎﺯ</w:t>
      </w:r>
      <w:r>
        <w:rPr>
          <w:sz w:val="28"/>
          <w:szCs w:val="28"/>
          <w:rtl/>
        </w:rPr>
        <w:t xml:space="preserve"> </w:t>
      </w:r>
      <w:r w:rsidR="00D976BC" w:rsidRPr="00984881">
        <w:rPr>
          <w:sz w:val="28"/>
          <w:szCs w:val="28"/>
          <w:rtl/>
        </w:rPr>
        <w:t>ﺗﺎ ﺃﺑﺪ</w:t>
      </w:r>
      <w:r>
        <w:rPr>
          <w:sz w:val="28"/>
          <w:szCs w:val="28"/>
          <w:rtl/>
        </w:rPr>
        <w:t xml:space="preserve"> </w:t>
      </w:r>
      <w:r w:rsidR="00D976BC" w:rsidRPr="00984881">
        <w:rPr>
          <w:sz w:val="28"/>
          <w:szCs w:val="28"/>
          <w:rtl/>
        </w:rPr>
        <w:t>ﺑﻴﺎﻧﺘﻬﺎ ﺍﺩﺍﻣﻪ ﺧﻮﺍﻫﺪ ﺩﺍﺷﺖ</w:t>
      </w:r>
      <w:r w:rsidR="00BD77AA">
        <w:rPr>
          <w:sz w:val="28"/>
          <w:szCs w:val="28"/>
          <w:rtl/>
        </w:rPr>
        <w:t xml:space="preserve">. </w:t>
      </w:r>
      <w:r w:rsidR="00D976BC" w:rsidRPr="00984881">
        <w:rPr>
          <w:sz w:val="28"/>
          <w:szCs w:val="28"/>
          <w:rtl/>
        </w:rPr>
        <w:t>ﻭﮐﺎﻣﻠﺎﻥ ﻫﺮ ﺍﻭﻟﻰ ﺍﻟﻌﺰﻣﻰ ﭘس ﺍﺯ ﻣﺮﮒ</w:t>
      </w:r>
      <w:r w:rsidR="00BD77AA">
        <w:rPr>
          <w:sz w:val="28"/>
          <w:szCs w:val="28"/>
          <w:rtl/>
        </w:rPr>
        <w:t xml:space="preserve">، </w:t>
      </w:r>
      <w:r w:rsidR="00D976BC" w:rsidRPr="00984881">
        <w:rPr>
          <w:sz w:val="28"/>
          <w:szCs w:val="28"/>
          <w:rtl/>
        </w:rPr>
        <w:t>ﺑﺎ ﻫﺮ ﺷﻬﻮﺩ</w:t>
      </w:r>
      <w:r>
        <w:rPr>
          <w:sz w:val="28"/>
          <w:szCs w:val="28"/>
          <w:rtl/>
        </w:rPr>
        <w:t xml:space="preserve"> </w:t>
      </w:r>
      <w:r w:rsidR="00D976BC" w:rsidRPr="00984881">
        <w:rPr>
          <w:sz w:val="28"/>
          <w:szCs w:val="28"/>
          <w:rtl/>
        </w:rPr>
        <w:t>ﺧﻮﺩ</w:t>
      </w:r>
      <w:r>
        <w:rPr>
          <w:sz w:val="28"/>
          <w:szCs w:val="28"/>
          <w:rtl/>
        </w:rPr>
        <w:t xml:space="preserve"> </w:t>
      </w:r>
      <w:r w:rsidR="00D976BC" w:rsidRPr="00984881">
        <w:rPr>
          <w:sz w:val="28"/>
          <w:szCs w:val="28"/>
          <w:rtl/>
        </w:rPr>
        <w:t>ﺻﺪ ﺳﺎﻝ ﺍﻧﺘﻈﺎﺭ ﺑﻬﺸﺘﻰ ﻣﻴﺪﺍﺷﺘﻪ</w:t>
      </w:r>
      <w:r w:rsidR="00BD77AA">
        <w:rPr>
          <w:sz w:val="28"/>
          <w:szCs w:val="28"/>
          <w:rtl/>
        </w:rPr>
        <w:t xml:space="preserve">، </w:t>
      </w:r>
      <w:r w:rsidR="00D976BC" w:rsidRPr="00984881">
        <w:rPr>
          <w:sz w:val="28"/>
          <w:szCs w:val="28"/>
          <w:rtl/>
        </w:rPr>
        <w:t>ﻭﻟﻰ ﮐﺎﻣﻠﺎﻥ ﻣﺤﻤﺪﻯ ﺑﻘﻮﻝ</w:t>
      </w:r>
      <w:r>
        <w:rPr>
          <w:sz w:val="28"/>
          <w:szCs w:val="28"/>
          <w:rtl/>
        </w:rPr>
        <w:t xml:space="preserve"> </w:t>
      </w:r>
      <w:r w:rsidR="00D976BC" w:rsidRPr="00984881">
        <w:rPr>
          <w:sz w:val="28"/>
          <w:szCs w:val="28"/>
          <w:rtl/>
        </w:rPr>
        <w:t>ﻗﺮﺁﻥ</w:t>
      </w:r>
      <w:r w:rsidR="00BD77AA">
        <w:rPr>
          <w:sz w:val="28"/>
          <w:szCs w:val="28"/>
          <w:rtl/>
        </w:rPr>
        <w:t xml:space="preserve">، </w:t>
      </w:r>
      <w:r w:rsidR="00D976BC" w:rsidRPr="00984881">
        <w:rPr>
          <w:sz w:val="28"/>
          <w:szCs w:val="28"/>
          <w:rtl/>
        </w:rPr>
        <w:t xml:space="preserve">ﻫﺮ ﺭﻭﺯ </w:t>
      </w:r>
      <w:r w:rsidR="00661646" w:rsidRPr="00984881">
        <w:rPr>
          <w:sz w:val="28"/>
          <w:szCs w:val="28"/>
          <w:rtl/>
        </w:rPr>
        <w:t>ربّ</w:t>
      </w:r>
      <w:r w:rsidR="00D976BC" w:rsidRPr="00984881">
        <w:rPr>
          <w:sz w:val="28"/>
          <w:szCs w:val="28"/>
          <w:rtl/>
        </w:rPr>
        <w:t>ﺁﻧﺎﻥ ﻗﺎﺋﻢ</w:t>
      </w:r>
      <w:r w:rsidR="00BD77AA">
        <w:rPr>
          <w:sz w:val="28"/>
          <w:szCs w:val="28"/>
          <w:rtl/>
        </w:rPr>
        <w:t xml:space="preserve">، </w:t>
      </w:r>
      <w:r w:rsidR="00D976BC" w:rsidRPr="00984881">
        <w:rPr>
          <w:sz w:val="28"/>
          <w:szCs w:val="28"/>
          <w:rtl/>
        </w:rPr>
        <w:t>ﻫﺰﺍﺭ ﺳﺎﻝ ﺍﺳﺖ</w:t>
      </w:r>
      <w:r w:rsidR="00BD77AA">
        <w:rPr>
          <w:sz w:val="28"/>
          <w:szCs w:val="28"/>
          <w:rtl/>
        </w:rPr>
        <w:t xml:space="preserve">، </w:t>
      </w:r>
      <w:r w:rsidR="00D976BC" w:rsidRPr="00984881">
        <w:rPr>
          <w:sz w:val="28"/>
          <w:szCs w:val="28"/>
          <w:rtl/>
        </w:rPr>
        <w:t>ﮐﻪ ﺑﺎ ﻫﻔﺖ</w:t>
      </w:r>
      <w:r>
        <w:rPr>
          <w:sz w:val="28"/>
          <w:szCs w:val="28"/>
          <w:rtl/>
        </w:rPr>
        <w:t xml:space="preserve"> </w:t>
      </w:r>
      <w:r w:rsidR="00D976BC" w:rsidRPr="00984881">
        <w:rPr>
          <w:sz w:val="28"/>
          <w:szCs w:val="28"/>
          <w:rtl/>
        </w:rPr>
        <w:t>ﺷﻬﻮﺩ</w:t>
      </w:r>
      <w:r w:rsidR="00BD77AA">
        <w:rPr>
          <w:sz w:val="28"/>
          <w:szCs w:val="28"/>
          <w:rtl/>
        </w:rPr>
        <w:t xml:space="preserve">، </w:t>
      </w:r>
      <w:r w:rsidR="00D976BC" w:rsidRPr="00984881">
        <w:rPr>
          <w:sz w:val="28"/>
          <w:szCs w:val="28"/>
          <w:rtl/>
        </w:rPr>
        <w:t>ﻫﻔﺖ ﻫﺰﺍﺭ ﺳﺎﻝ</w:t>
      </w:r>
      <w:r w:rsidR="00BD77AA">
        <w:rPr>
          <w:sz w:val="28"/>
          <w:szCs w:val="28"/>
          <w:rtl/>
        </w:rPr>
        <w:t xml:space="preserve">، </w:t>
      </w:r>
      <w:r w:rsidR="00D976BC" w:rsidRPr="00984881">
        <w:rPr>
          <w:sz w:val="28"/>
          <w:szCs w:val="28"/>
          <w:rtl/>
        </w:rPr>
        <w:t>ﺭﻭﺡ ﻣﺤﻤﺪ ﻭﻋﻠﻰّ</w:t>
      </w:r>
      <w:r w:rsidR="00BD77AA">
        <w:rPr>
          <w:sz w:val="28"/>
          <w:szCs w:val="28"/>
          <w:rtl/>
        </w:rPr>
        <w:t xml:space="preserve">، </w:t>
      </w:r>
      <w:r w:rsidR="00D976BC" w:rsidRPr="00984881">
        <w:rPr>
          <w:sz w:val="28"/>
          <w:szCs w:val="28"/>
          <w:rtl/>
        </w:rPr>
        <w:t>ﻭ ﺳﭙس ﺗﻤﺎﻣﻰ ﮐﺎﻣﻠﺎﻥ ﻣﺤﻤﺪﻯ</w:t>
      </w:r>
      <w:r w:rsidR="00BD77AA">
        <w:rPr>
          <w:sz w:val="28"/>
          <w:szCs w:val="28"/>
          <w:rtl/>
        </w:rPr>
        <w:t xml:space="preserve">، </w:t>
      </w:r>
      <w:r w:rsidR="00D976BC" w:rsidRPr="00984881">
        <w:rPr>
          <w:sz w:val="28"/>
          <w:szCs w:val="28"/>
          <w:rtl/>
        </w:rPr>
        <w:t>ﻃﻮﻝ</w:t>
      </w:r>
      <w:r>
        <w:rPr>
          <w:sz w:val="28"/>
          <w:szCs w:val="28"/>
          <w:rtl/>
        </w:rPr>
        <w:t xml:space="preserve"> </w:t>
      </w:r>
      <w:r w:rsidR="00D976BC" w:rsidRPr="00984881">
        <w:rPr>
          <w:sz w:val="28"/>
          <w:szCs w:val="28"/>
          <w:rtl/>
        </w:rPr>
        <w:t>ﻫﻔﺖ ﻫﺰﺍﺭ ﺳﺎﻝ ﺍﻋﺘﺒﺎﺭ</w:t>
      </w:r>
      <w:r>
        <w:rPr>
          <w:sz w:val="28"/>
          <w:szCs w:val="28"/>
          <w:rtl/>
        </w:rPr>
        <w:t xml:space="preserve"> </w:t>
      </w:r>
      <w:r w:rsidR="00D976BC" w:rsidRPr="00984881">
        <w:rPr>
          <w:sz w:val="28"/>
          <w:szCs w:val="28"/>
          <w:rtl/>
        </w:rPr>
        <w:t>ﻃﺮﻳﻘﺖ ﻣﺤﻤﺪﻯ</w:t>
      </w:r>
      <w:r w:rsidR="00BD77AA">
        <w:rPr>
          <w:sz w:val="28"/>
          <w:szCs w:val="28"/>
          <w:rtl/>
        </w:rPr>
        <w:t xml:space="preserve">، </w:t>
      </w:r>
      <w:r w:rsidR="00D976BC" w:rsidRPr="00984881">
        <w:rPr>
          <w:sz w:val="28"/>
          <w:szCs w:val="28"/>
          <w:rtl/>
        </w:rPr>
        <w:t>ﺍﻳﻦ ﺍﻧﺘﻈﺎﺭ ﺑﻬﺸﺘﻰ ﺭﺍ ﺧﻮﺍﻫﻨﺪ ﺩﺍﺷﺖ</w:t>
      </w:r>
      <w:r w:rsidR="00BD77AA">
        <w:rPr>
          <w:sz w:val="28"/>
          <w:szCs w:val="28"/>
          <w:rtl/>
        </w:rPr>
        <w:t xml:space="preserve">. </w:t>
      </w:r>
      <w:r w:rsidR="00D976BC" w:rsidRPr="00984881">
        <w:rPr>
          <w:sz w:val="28"/>
          <w:szCs w:val="28"/>
          <w:rtl/>
        </w:rPr>
        <w:t>ﺗﺎ</w:t>
      </w:r>
      <w:r>
        <w:rPr>
          <w:sz w:val="28"/>
          <w:szCs w:val="28"/>
          <w:rtl/>
        </w:rPr>
        <w:t xml:space="preserve"> </w:t>
      </w:r>
      <w:r w:rsidR="00D976BC" w:rsidRPr="00984881">
        <w:rPr>
          <w:sz w:val="28"/>
          <w:szCs w:val="28"/>
          <w:rtl/>
        </w:rPr>
        <w:t>ﮐﺎﻣﻠﺎﻥ ﻧﻮﻉ ﻓﻮﻕ ﺑﺸﺮﻯ</w:t>
      </w:r>
      <w:r>
        <w:rPr>
          <w:sz w:val="28"/>
          <w:szCs w:val="28"/>
          <w:rtl/>
        </w:rPr>
        <w:t xml:space="preserve"> </w:t>
      </w:r>
      <w:r w:rsidR="00D976BC" w:rsidRPr="00984881">
        <w:rPr>
          <w:sz w:val="28"/>
          <w:szCs w:val="28"/>
          <w:rtl/>
        </w:rPr>
        <w:t>ﻣﻬﺪﻭﻳّﻮﻥ ﺁﻳﻨﺪﻩ</w:t>
      </w:r>
      <w:r w:rsidR="00BD77AA">
        <w:rPr>
          <w:sz w:val="28"/>
          <w:szCs w:val="28"/>
          <w:rtl/>
        </w:rPr>
        <w:t xml:space="preserve">، </w:t>
      </w:r>
      <w:r w:rsidR="00D976BC" w:rsidRPr="00984881">
        <w:rPr>
          <w:sz w:val="28"/>
          <w:szCs w:val="28"/>
          <w:rtl/>
        </w:rPr>
        <w:t>ﺑﺎ ﻫﺸﺖ</w:t>
      </w:r>
      <w:r>
        <w:rPr>
          <w:sz w:val="28"/>
          <w:szCs w:val="28"/>
          <w:rtl/>
        </w:rPr>
        <w:t xml:space="preserve"> </w:t>
      </w:r>
      <w:r w:rsidR="00D976BC" w:rsidRPr="00984881">
        <w:rPr>
          <w:sz w:val="28"/>
          <w:szCs w:val="28"/>
          <w:rtl/>
        </w:rPr>
        <w:t>ﺷﻬﻮﺩ</w:t>
      </w:r>
      <w:r>
        <w:rPr>
          <w:sz w:val="28"/>
          <w:szCs w:val="28"/>
          <w:rtl/>
        </w:rPr>
        <w:t xml:space="preserve"> </w:t>
      </w:r>
      <w:r w:rsidR="00D976BC" w:rsidRPr="00984881">
        <w:rPr>
          <w:sz w:val="28"/>
          <w:szCs w:val="28"/>
          <w:rtl/>
        </w:rPr>
        <w:t>ﺧﻮﺩ ﭼﻬﺎﺭﺻﺪ</w:t>
      </w:r>
      <w:r>
        <w:rPr>
          <w:sz w:val="28"/>
          <w:szCs w:val="28"/>
          <w:rtl/>
        </w:rPr>
        <w:t xml:space="preserve"> </w:t>
      </w:r>
      <w:r w:rsidR="00D976BC" w:rsidRPr="00984881">
        <w:rPr>
          <w:sz w:val="28"/>
          <w:szCs w:val="28"/>
          <w:rtl/>
        </w:rPr>
        <w:t>ﻫﺰﺍﺭ ﺳﺎﻝ ﺍﻧﺘﻈﺎﺭ ﺑﻬﺸﺘﻰ ﻭﺑﻰ ﻧﻴﺎﺯﻯ ﺑﺘﻮﻟﺪ</w:t>
      </w:r>
      <w:r>
        <w:rPr>
          <w:sz w:val="28"/>
          <w:szCs w:val="28"/>
          <w:rtl/>
        </w:rPr>
        <w:t xml:space="preserve"> </w:t>
      </w:r>
      <w:r w:rsidR="00D976BC" w:rsidRPr="00984881">
        <w:rPr>
          <w:sz w:val="28"/>
          <w:szCs w:val="28"/>
          <w:rtl/>
        </w:rPr>
        <w:t>ﺑﺠﻬﺎﻥ ﺩﺭ ﺻﻮﺭﺗﻬﺎﻯ ﻧﻮﻋﻰ ﺧﻮﺍﻫﻨﺪ</w:t>
      </w:r>
      <w:r>
        <w:rPr>
          <w:sz w:val="28"/>
          <w:szCs w:val="28"/>
          <w:rtl/>
        </w:rPr>
        <w:t xml:space="preserve"> </w:t>
      </w:r>
      <w:r w:rsidR="00D976BC" w:rsidRPr="00984881">
        <w:rPr>
          <w:sz w:val="28"/>
          <w:szCs w:val="28"/>
          <w:rtl/>
        </w:rPr>
        <w:t>ﺩﺍﺷﺖ</w:t>
      </w:r>
      <w:r w:rsidR="00BD77AA">
        <w:rPr>
          <w:sz w:val="28"/>
          <w:szCs w:val="28"/>
          <w:rtl/>
        </w:rPr>
        <w:t xml:space="preserve">. </w:t>
      </w:r>
      <w:r w:rsidR="00D976BC" w:rsidRPr="00984881">
        <w:rPr>
          <w:sz w:val="28"/>
          <w:szCs w:val="28"/>
          <w:rtl/>
        </w:rPr>
        <w:t>ﮐﻪ ﺑﻘﻮﻝ ﻗﺮﺁﻥ</w:t>
      </w:r>
      <w:r w:rsidR="00BD77AA">
        <w:rPr>
          <w:sz w:val="28"/>
          <w:szCs w:val="28"/>
          <w:rtl/>
        </w:rPr>
        <w:t xml:space="preserve">، </w:t>
      </w:r>
      <w:r w:rsidR="00D976BC" w:rsidRPr="00984881">
        <w:rPr>
          <w:sz w:val="28"/>
          <w:szCs w:val="28"/>
          <w:rtl/>
        </w:rPr>
        <w:t xml:space="preserve">ﺭﻭﺯﻫﺎﻯ ﻣﻦ </w:t>
      </w:r>
      <w:r w:rsidR="00661646" w:rsidRPr="00984881">
        <w:rPr>
          <w:sz w:val="28"/>
          <w:szCs w:val="28"/>
          <w:rtl/>
        </w:rPr>
        <w:t>ربّ</w:t>
      </w:r>
      <w:r w:rsidR="00D976BC" w:rsidRPr="00984881">
        <w:rPr>
          <w:sz w:val="28"/>
          <w:szCs w:val="28"/>
          <w:rtl/>
        </w:rPr>
        <w:t xml:space="preserve"> ﺭﺣﻤﺎﻥ ﭘﻨﺠﺎﻩ</w:t>
      </w:r>
      <w:r>
        <w:rPr>
          <w:sz w:val="28"/>
          <w:szCs w:val="28"/>
          <w:rtl/>
        </w:rPr>
        <w:t xml:space="preserve"> </w:t>
      </w:r>
      <w:r w:rsidR="00D976BC" w:rsidRPr="00984881">
        <w:rPr>
          <w:sz w:val="28"/>
          <w:szCs w:val="28"/>
          <w:rtl/>
        </w:rPr>
        <w:t>ﻫﺰﺍﺭ ﺳﺎﻝ ﺷﻤﺎ ﺍﺳﺖ</w:t>
      </w:r>
      <w:r w:rsidR="00BD77AA">
        <w:rPr>
          <w:sz w:val="28"/>
          <w:szCs w:val="28"/>
          <w:rtl/>
        </w:rPr>
        <w:t xml:space="preserve">. </w:t>
      </w:r>
      <w:r w:rsidR="00D976BC" w:rsidRPr="00984881">
        <w:rPr>
          <w:sz w:val="28"/>
          <w:szCs w:val="28"/>
          <w:rtl/>
        </w:rPr>
        <w:t>ﻭ ﺍﺳﺘﺮﺍﺣﺖ</w:t>
      </w:r>
      <w:r>
        <w:rPr>
          <w:sz w:val="28"/>
          <w:szCs w:val="28"/>
          <w:rtl/>
        </w:rPr>
        <w:t xml:space="preserve"> </w:t>
      </w:r>
      <w:r w:rsidR="00D976BC" w:rsidRPr="00984881">
        <w:rPr>
          <w:sz w:val="28"/>
          <w:szCs w:val="28"/>
          <w:rtl/>
        </w:rPr>
        <w:t>ﺍﺭﻭﺍﺡ</w:t>
      </w:r>
      <w:r>
        <w:rPr>
          <w:sz w:val="28"/>
          <w:szCs w:val="28"/>
          <w:rtl/>
        </w:rPr>
        <w:t xml:space="preserve"> </w:t>
      </w:r>
      <w:r w:rsidR="00D976BC" w:rsidRPr="00984881">
        <w:rPr>
          <w:sz w:val="28"/>
          <w:szCs w:val="28"/>
          <w:rtl/>
        </w:rPr>
        <w:t>ﺩﺭ ﻋﻮﺍﻟﻢ ﺍﻟﻬﻰ</w:t>
      </w:r>
      <w:r w:rsidR="00BD77AA">
        <w:rPr>
          <w:sz w:val="28"/>
          <w:szCs w:val="28"/>
          <w:rtl/>
        </w:rPr>
        <w:t xml:space="preserve">، </w:t>
      </w:r>
      <w:r w:rsidR="00D976BC" w:rsidRPr="00984881">
        <w:rPr>
          <w:sz w:val="28"/>
          <w:szCs w:val="28"/>
          <w:rtl/>
        </w:rPr>
        <w:t>ﺩﺭ ﻣﮑﺎﻥ ﻟﺎ ﻣﮑﺎﻥ ﻭ ﺯﻣﺎﻥ ﺑﻰ ﺯﻣﺎﻥ</w:t>
      </w:r>
      <w:r w:rsidR="00BD77AA">
        <w:rPr>
          <w:sz w:val="28"/>
          <w:szCs w:val="28"/>
          <w:rtl/>
        </w:rPr>
        <w:t xml:space="preserve">، </w:t>
      </w:r>
      <w:r w:rsidR="00D976BC" w:rsidRPr="00984881">
        <w:rPr>
          <w:sz w:val="28"/>
          <w:szCs w:val="28"/>
          <w:rtl/>
        </w:rPr>
        <w:t>ﮐﻪ ﻫﺮﮔﻮﻫﻪ ﺻﻔﺎﺕ ﻣﺎﺩﻯ ﻭﺑﺸﺮﻯ ﺩﺭ ﻋﻮﺍﻟﻢ ﺍﻟﻬﻰ ﻧﻴﺴﺖ</w:t>
      </w:r>
      <w:r w:rsidR="00BD77AA">
        <w:rPr>
          <w:sz w:val="28"/>
          <w:szCs w:val="28"/>
          <w:rtl/>
        </w:rPr>
        <w:t xml:space="preserve">، </w:t>
      </w:r>
      <w:r w:rsidR="00D976BC" w:rsidRPr="00984881">
        <w:rPr>
          <w:sz w:val="28"/>
          <w:szCs w:val="28"/>
          <w:rtl/>
        </w:rPr>
        <w:t>ﺟﺎﻭﺩﺍﻧﮕﻰ</w:t>
      </w:r>
      <w:r>
        <w:rPr>
          <w:sz w:val="28"/>
          <w:szCs w:val="28"/>
          <w:rtl/>
        </w:rPr>
        <w:t xml:space="preserve"> </w:t>
      </w:r>
      <w:r w:rsidR="00D976BC" w:rsidRPr="00984881">
        <w:rPr>
          <w:sz w:val="28"/>
          <w:szCs w:val="28"/>
          <w:rtl/>
        </w:rPr>
        <w:t>ﺧﻮﺩﺭﺍ</w:t>
      </w:r>
      <w:r>
        <w:rPr>
          <w:sz w:val="28"/>
          <w:szCs w:val="28"/>
          <w:rtl/>
        </w:rPr>
        <w:t xml:space="preserve"> </w:t>
      </w:r>
      <w:r w:rsidR="00D976BC" w:rsidRPr="00984881">
        <w:rPr>
          <w:sz w:val="28"/>
          <w:szCs w:val="28"/>
          <w:rtl/>
        </w:rPr>
        <w:t>ﻣﻴﮕﺬﺭﺍﻧﻨﺪ</w:t>
      </w:r>
      <w:r w:rsidR="00BD77AA">
        <w:rPr>
          <w:sz w:val="28"/>
          <w:szCs w:val="28"/>
          <w:rtl/>
        </w:rPr>
        <w:t xml:space="preserve">. </w:t>
      </w:r>
      <w:r w:rsidR="00D976BC" w:rsidRPr="00984881">
        <w:rPr>
          <w:sz w:val="28"/>
          <w:szCs w:val="28"/>
          <w:rtl/>
        </w:rPr>
        <w:t>ﺗﺎ</w:t>
      </w:r>
      <w:r>
        <w:rPr>
          <w:sz w:val="28"/>
          <w:szCs w:val="28"/>
          <w:rtl/>
        </w:rPr>
        <w:t xml:space="preserve"> </w:t>
      </w:r>
      <w:r w:rsidR="00D976BC" w:rsidRPr="00984881">
        <w:rPr>
          <w:sz w:val="28"/>
          <w:szCs w:val="28"/>
          <w:rtl/>
        </w:rPr>
        <w:t>ﭘﻴﺪﺍﻳﺶ ﺑﺪﻧﻬﺎﻯ ﻣﻨﺎﺳﺐ ﺁﻥ</w:t>
      </w:r>
      <w:r>
        <w:rPr>
          <w:sz w:val="28"/>
          <w:szCs w:val="28"/>
          <w:rtl/>
        </w:rPr>
        <w:t xml:space="preserve"> </w:t>
      </w:r>
      <w:r w:rsidR="00D976BC" w:rsidRPr="00984881">
        <w:rPr>
          <w:sz w:val="28"/>
          <w:szCs w:val="28"/>
          <w:rtl/>
        </w:rPr>
        <w:t>ﺍﺭﻭﺍﺡ</w:t>
      </w:r>
      <w:r w:rsidR="00BD77AA">
        <w:rPr>
          <w:sz w:val="28"/>
          <w:szCs w:val="28"/>
          <w:rtl/>
        </w:rPr>
        <w:t xml:space="preserve">، </w:t>
      </w:r>
      <w:r w:rsidR="00D976BC" w:rsidRPr="00984881">
        <w:rPr>
          <w:sz w:val="28"/>
          <w:szCs w:val="28"/>
          <w:rtl/>
        </w:rPr>
        <w:t>ﻭ ﻋﻘﻠﻬﺎ ﻭ ﮐﺮﺍﻣﺎﺕ</w:t>
      </w:r>
      <w:r>
        <w:rPr>
          <w:sz w:val="28"/>
          <w:szCs w:val="28"/>
          <w:rtl/>
        </w:rPr>
        <w:t xml:space="preserve"> </w:t>
      </w:r>
      <w:r w:rsidR="00D976BC" w:rsidRPr="00984881">
        <w:rPr>
          <w:sz w:val="28"/>
          <w:szCs w:val="28"/>
          <w:rtl/>
        </w:rPr>
        <w:t>ﻋﻈﻴﻢ ﺗﺮ</w:t>
      </w:r>
      <w:r>
        <w:rPr>
          <w:sz w:val="28"/>
          <w:szCs w:val="28"/>
          <w:rtl/>
        </w:rPr>
        <w:t xml:space="preserve"> </w:t>
      </w:r>
      <w:r w:rsidR="00D976BC" w:rsidRPr="00984881">
        <w:rPr>
          <w:sz w:val="28"/>
          <w:szCs w:val="28"/>
          <w:rtl/>
        </w:rPr>
        <w:t>ﺟﺴﻤﻰ ﻭﺫﻫﻨﻰ ﻭ ﺭﻭﺍﻧﻰ ﻭﺭﻭﺣﻰ ﺩﺭ ﺟﻬﺎﻥ ﭘﻴﺪﺍ ﺷﻮﺩ</w:t>
      </w:r>
      <w:r w:rsidR="00BD77AA">
        <w:rPr>
          <w:sz w:val="28"/>
          <w:szCs w:val="28"/>
          <w:rtl/>
        </w:rPr>
        <w:t xml:space="preserve">. </w:t>
      </w:r>
      <w:r w:rsidR="00D976BC" w:rsidRPr="00984881">
        <w:rPr>
          <w:sz w:val="28"/>
          <w:szCs w:val="28"/>
          <w:rtl/>
        </w:rPr>
        <w:t>ﮐﻪ ﺳﺎﻟﮑﺎﻥ ﻳﻚ ﺷﺒﻪ ﺭﻩ ﺻﺪ ﺳﺎﻟﻪ ﻣﻴﺮﻭﻧﺪ</w:t>
      </w:r>
      <w:r w:rsidR="00BD77AA">
        <w:rPr>
          <w:sz w:val="28"/>
          <w:szCs w:val="28"/>
          <w:rtl/>
        </w:rPr>
        <w:t xml:space="preserve">. </w:t>
      </w:r>
      <w:r w:rsidR="00D976BC" w:rsidRPr="00984881">
        <w:rPr>
          <w:sz w:val="28"/>
          <w:szCs w:val="28"/>
          <w:rtl/>
        </w:rPr>
        <w:t>ﻭﻟﻰ ﺑﺪﻧﻬﺎﻯ ﻧﻮﻋﻰ</w:t>
      </w:r>
      <w:r w:rsidR="00BD77AA">
        <w:rPr>
          <w:sz w:val="28"/>
          <w:szCs w:val="28"/>
          <w:rtl/>
        </w:rPr>
        <w:t xml:space="preserve">، </w:t>
      </w:r>
      <w:r w:rsidR="00D976BC" w:rsidRPr="00984881">
        <w:rPr>
          <w:sz w:val="28"/>
          <w:szCs w:val="28"/>
          <w:rtl/>
        </w:rPr>
        <w:t>ﻫﻤﭽﻨﺎﻥ ﺑﺘﺪﺭﻳﺞ ﻣﻮﺑﻤﻮ ﭘﻴﺶ ﻣﻴﺮﻭﺩ ﻭﺳﺎﻟﮑﺎﻥ ﻭﻟﺎﻳﺖ ﺑﺎ</w:t>
      </w:r>
      <w:r>
        <w:rPr>
          <w:sz w:val="28"/>
          <w:szCs w:val="28"/>
          <w:rtl/>
        </w:rPr>
        <w:t xml:space="preserve"> </w:t>
      </w:r>
      <w:r w:rsidR="00D976BC" w:rsidRPr="00984881">
        <w:rPr>
          <w:sz w:val="28"/>
          <w:szCs w:val="28"/>
          <w:rtl/>
        </w:rPr>
        <w:t>ﺗﺰﮐﻴﻪ ﻧﻔس ﮐﻤﺘﺮ ﺍﺯ ﺩﻩ ﺩﺭ ﺻﺪ</w:t>
      </w:r>
      <w:r w:rsidR="00BD77AA">
        <w:rPr>
          <w:sz w:val="28"/>
          <w:szCs w:val="28"/>
          <w:rtl/>
        </w:rPr>
        <w:t xml:space="preserve">، </w:t>
      </w:r>
      <w:r w:rsidR="00D976BC" w:rsidRPr="00984881">
        <w:rPr>
          <w:sz w:val="28"/>
          <w:szCs w:val="28"/>
          <w:rtl/>
        </w:rPr>
        <w:t>ﺑ</w:t>
      </w:r>
      <w:r w:rsidR="003D6BDB" w:rsidRPr="00984881">
        <w:rPr>
          <w:sz w:val="28"/>
          <w:szCs w:val="28"/>
          <w:rtl/>
        </w:rPr>
        <w:t xml:space="preserve"> حدّ</w:t>
      </w:r>
      <w:r w:rsidR="00D976BC" w:rsidRPr="00984881">
        <w:rPr>
          <w:sz w:val="28"/>
          <w:szCs w:val="28"/>
          <w:rtl/>
        </w:rPr>
        <w:t xml:space="preserve"> ﮐﻔﺎﻳﺖ ﻭ ﺷﺮﻁ</w:t>
      </w:r>
      <w:r>
        <w:rPr>
          <w:sz w:val="28"/>
          <w:szCs w:val="28"/>
          <w:rtl/>
        </w:rPr>
        <w:t xml:space="preserve"> </w:t>
      </w:r>
      <w:r w:rsidR="00D976BC" w:rsidRPr="00984881">
        <w:rPr>
          <w:sz w:val="28"/>
          <w:szCs w:val="28"/>
          <w:rtl/>
        </w:rPr>
        <w:t>ﮐﺎﻓﻰ ﺍﺯ ﻧﻈﺮ ﺍﻟﻬﻰ ﻣﻴﺮﺳﻨﺪ</w:t>
      </w:r>
      <w:r w:rsidR="00BD77AA">
        <w:rPr>
          <w:sz w:val="28"/>
          <w:szCs w:val="28"/>
          <w:rtl/>
        </w:rPr>
        <w:t xml:space="preserve">. </w:t>
      </w:r>
      <w:r w:rsidR="00D976BC" w:rsidRPr="00984881">
        <w:rPr>
          <w:sz w:val="28"/>
          <w:szCs w:val="28"/>
          <w:rtl/>
        </w:rPr>
        <w:t>ﮐﻪ ﺑﻘﻮﻝ ﭘﻴﺎﻣﺒﺮ</w:t>
      </w:r>
      <w:r w:rsidR="00BD77AA">
        <w:rPr>
          <w:sz w:val="28"/>
          <w:szCs w:val="28"/>
          <w:rtl/>
        </w:rPr>
        <w:t xml:space="preserve">، </w:t>
      </w:r>
      <w:r w:rsidR="00D976BC" w:rsidRPr="00984881">
        <w:rPr>
          <w:sz w:val="28"/>
          <w:szCs w:val="28"/>
          <w:rtl/>
        </w:rPr>
        <w:t>ﺑﻨﻘﻞ ﺍﺯ ﺧﺪﺍﻭﻧﺪ</w:t>
      </w:r>
      <w:r w:rsidR="00BD77AA">
        <w:rPr>
          <w:sz w:val="28"/>
          <w:szCs w:val="28"/>
          <w:rtl/>
        </w:rPr>
        <w:t xml:space="preserve">، </w:t>
      </w:r>
      <w:r w:rsidR="00D976BC" w:rsidRPr="00984881">
        <w:rPr>
          <w:sz w:val="28"/>
          <w:szCs w:val="28"/>
          <w:rtl/>
        </w:rPr>
        <w:t>ﺑﺎ ﻫﺮ ﻗﺪﻡ</w:t>
      </w:r>
      <w:r>
        <w:rPr>
          <w:sz w:val="28"/>
          <w:szCs w:val="28"/>
          <w:rtl/>
        </w:rPr>
        <w:t xml:space="preserve"> </w:t>
      </w:r>
      <w:r w:rsidR="00D976BC" w:rsidRPr="00984881">
        <w:rPr>
          <w:sz w:val="28"/>
          <w:szCs w:val="28"/>
          <w:rtl/>
        </w:rPr>
        <w:t>ﺳﺎﻟﻚ ﺧﺪﺍﻭﻧﺪ ﻧﻴﺰ ﺩﻩ</w:t>
      </w:r>
      <w:r>
        <w:rPr>
          <w:sz w:val="28"/>
          <w:szCs w:val="28"/>
          <w:rtl/>
        </w:rPr>
        <w:t xml:space="preserve"> </w:t>
      </w:r>
      <w:r w:rsidR="00D976BC" w:rsidRPr="00984881">
        <w:rPr>
          <w:sz w:val="28"/>
          <w:szCs w:val="28"/>
          <w:rtl/>
        </w:rPr>
        <w:t>ﻗﺪﻡ ﺟﻠﻮ ﻣﻴﺂﻳﺪ</w:t>
      </w:r>
      <w:r w:rsidR="00BD77AA">
        <w:rPr>
          <w:sz w:val="28"/>
          <w:szCs w:val="28"/>
          <w:rtl/>
        </w:rPr>
        <w:t xml:space="preserve">. </w:t>
      </w:r>
      <w:r w:rsidR="00D976BC" w:rsidRPr="00984881">
        <w:rPr>
          <w:sz w:val="28"/>
          <w:szCs w:val="28"/>
          <w:rtl/>
        </w:rPr>
        <w:t>ﺗﺎ ﺳﺎﻟﻚ ﺯﻭﺩﺗﺮ ﺑﻠﻘﺎﻯ ﺍﻟﻬﻰ ﺧﻮﺩ ﺑﺮﺳﺪ</w:t>
      </w:r>
      <w:r w:rsidR="00BD77AA">
        <w:rPr>
          <w:sz w:val="28"/>
          <w:szCs w:val="28"/>
          <w:rtl/>
        </w:rPr>
        <w:t xml:space="preserve">. </w:t>
      </w:r>
      <w:r w:rsidR="00D976BC" w:rsidRPr="00984881">
        <w:rPr>
          <w:sz w:val="28"/>
          <w:szCs w:val="28"/>
          <w:rtl/>
        </w:rPr>
        <w:t>ﻭ ﻟﺬﺍ ﻣﺎ ﺩﺭ ﺁﻳﻨﺪﻩ ﻫﺎ ﺑﺎ ﺑﻰ ﻧﻬﺎﻳﺖ ﺍﻧﻮﺍﻉ ﻓﻮﻕ ﺑﺸﺮﻯ</w:t>
      </w:r>
      <w:r w:rsidR="00BD77AA">
        <w:rPr>
          <w:sz w:val="28"/>
          <w:szCs w:val="28"/>
          <w:rtl/>
        </w:rPr>
        <w:t xml:space="preserve">، </w:t>
      </w:r>
      <w:r w:rsidR="00D976BC" w:rsidRPr="00984881">
        <w:rPr>
          <w:sz w:val="28"/>
          <w:szCs w:val="28"/>
          <w:rtl/>
        </w:rPr>
        <w:t>ﻫﻤﭽﻨﺎﻥ</w:t>
      </w:r>
      <w:r>
        <w:rPr>
          <w:sz w:val="28"/>
          <w:szCs w:val="28"/>
          <w:rtl/>
        </w:rPr>
        <w:t xml:space="preserve"> </w:t>
      </w:r>
      <w:r w:rsidR="00D976BC" w:rsidRPr="00984881">
        <w:rPr>
          <w:sz w:val="28"/>
          <w:szCs w:val="28"/>
          <w:rtl/>
        </w:rPr>
        <w:t>ﺗﺰﮐﻴﻪ ﻫﺎﻯ ﺍﺯ ﮔﺬﺷﺘﻪ ﻫﺎ ﻭ ﺣﺘﻰ ﺗﺮﻙ ﺻﻔﺎﺕ ﻇﺎﻫﺮﺍ ﻧﻴﮑﻮﻯ</w:t>
      </w:r>
      <w:r>
        <w:rPr>
          <w:sz w:val="28"/>
          <w:szCs w:val="28"/>
          <w:rtl/>
        </w:rPr>
        <w:t xml:space="preserve"> </w:t>
      </w:r>
      <w:r w:rsidR="00D976BC" w:rsidRPr="00984881">
        <w:rPr>
          <w:sz w:val="28"/>
          <w:szCs w:val="28"/>
          <w:rtl/>
        </w:rPr>
        <w:t>ﻧﻮﻉ</w:t>
      </w:r>
      <w:r>
        <w:rPr>
          <w:sz w:val="28"/>
          <w:szCs w:val="28"/>
          <w:rtl/>
        </w:rPr>
        <w:t xml:space="preserve"> </w:t>
      </w:r>
      <w:r w:rsidR="00D976BC" w:rsidRPr="00984881">
        <w:rPr>
          <w:sz w:val="28"/>
          <w:szCs w:val="28"/>
          <w:rtl/>
        </w:rPr>
        <w:t>ﻓﻌﻠﻰ ﺧﻮﺩﺭﺍ ﺧﻮﺍﻫﻴﻢ</w:t>
      </w:r>
      <w:r>
        <w:rPr>
          <w:sz w:val="28"/>
          <w:szCs w:val="28"/>
          <w:rtl/>
        </w:rPr>
        <w:t xml:space="preserve"> </w:t>
      </w:r>
      <w:r w:rsidR="00D976BC" w:rsidRPr="00984881">
        <w:rPr>
          <w:sz w:val="28"/>
          <w:szCs w:val="28"/>
          <w:rtl/>
        </w:rPr>
        <w:t>ﺩﺍﺷﺖ</w:t>
      </w:r>
      <w:r w:rsidR="00BD77AA">
        <w:rPr>
          <w:sz w:val="28"/>
          <w:szCs w:val="28"/>
          <w:rtl/>
        </w:rPr>
        <w:t xml:space="preserve">. </w:t>
      </w:r>
      <w:r w:rsidR="00D976BC" w:rsidRPr="00984881">
        <w:rPr>
          <w:sz w:val="28"/>
          <w:szCs w:val="28"/>
          <w:rtl/>
        </w:rPr>
        <w:t>ﻭ ﺑﺮﺍﺑﺮ ﺗﺤﻘﻴﻘﺎﺕ</w:t>
      </w:r>
      <w:r>
        <w:rPr>
          <w:sz w:val="28"/>
          <w:szCs w:val="28"/>
          <w:rtl/>
        </w:rPr>
        <w:t xml:space="preserve"> </w:t>
      </w:r>
      <w:r w:rsidR="00D976BC" w:rsidRPr="00984881">
        <w:rPr>
          <w:sz w:val="28"/>
          <w:szCs w:val="28"/>
          <w:rtl/>
        </w:rPr>
        <w:t>ﻋﻠﻤﻰ ﻫﻨﻮﺯ 95</w:t>
      </w:r>
      <w:r>
        <w:rPr>
          <w:sz w:val="28"/>
          <w:szCs w:val="28"/>
          <w:rtl/>
        </w:rPr>
        <w:t xml:space="preserve"> </w:t>
      </w:r>
      <w:r w:rsidR="00D976BC" w:rsidRPr="00984881">
        <w:rPr>
          <w:sz w:val="28"/>
          <w:szCs w:val="28"/>
          <w:rtl/>
          <w:lang w:bidi="fa-IR"/>
        </w:rPr>
        <w:t>ﺩﺭ ﺻﺪ ﮊﻧﻬﺎﻯ ﺍﻧﺴﺎﻥ</w:t>
      </w:r>
      <w:r w:rsidR="00BD77AA">
        <w:rPr>
          <w:sz w:val="28"/>
          <w:szCs w:val="28"/>
          <w:rtl/>
        </w:rPr>
        <w:t xml:space="preserve">، </w:t>
      </w:r>
      <w:r w:rsidR="00D976BC" w:rsidRPr="00984881">
        <w:rPr>
          <w:sz w:val="28"/>
          <w:szCs w:val="28"/>
          <w:rtl/>
        </w:rPr>
        <w:t>ﻫﻤﺎﻥ</w:t>
      </w:r>
      <w:r>
        <w:rPr>
          <w:sz w:val="28"/>
          <w:szCs w:val="28"/>
          <w:rtl/>
        </w:rPr>
        <w:t xml:space="preserve"> </w:t>
      </w:r>
      <w:r w:rsidR="00D976BC" w:rsidRPr="00984881">
        <w:rPr>
          <w:sz w:val="28"/>
          <w:szCs w:val="28"/>
          <w:rtl/>
        </w:rPr>
        <w:t>ﮊﻧﻬﺎﻯ ﮔﻴﺎﻫﻰ ﻭ ﺣﻴﻮﺍﻧﻰ ﻫﺴﺘﻨﺪ</w:t>
      </w:r>
      <w:r w:rsidR="00BD77AA">
        <w:rPr>
          <w:sz w:val="28"/>
          <w:szCs w:val="28"/>
          <w:rtl/>
        </w:rPr>
        <w:t xml:space="preserve">. </w:t>
      </w:r>
      <w:r w:rsidR="00D976BC" w:rsidRPr="00984881">
        <w:rPr>
          <w:sz w:val="28"/>
          <w:szCs w:val="28"/>
          <w:rtl/>
        </w:rPr>
        <w:t>ﺗﺎ ﺯﻣﺎﻧﻰ ﺩﺭ ﺃﺑﺪﻳّﺖ</w:t>
      </w:r>
      <w:r w:rsidR="00BD77AA">
        <w:rPr>
          <w:sz w:val="28"/>
          <w:szCs w:val="28"/>
          <w:rtl/>
        </w:rPr>
        <w:t xml:space="preserve">، </w:t>
      </w:r>
      <w:r w:rsidR="00D976BC" w:rsidRPr="00984881">
        <w:rPr>
          <w:sz w:val="28"/>
          <w:szCs w:val="28"/>
          <w:rtl/>
        </w:rPr>
        <w:t>ﺗﻤﺎﻡ ﮊﻧﻬﺎﻯ ﻳﻚ ﻣﺨﻠﻮﻕ</w:t>
      </w:r>
      <w:r w:rsidR="00BD77AA">
        <w:rPr>
          <w:sz w:val="28"/>
          <w:szCs w:val="28"/>
          <w:rtl/>
        </w:rPr>
        <w:t xml:space="preserve">، </w:t>
      </w:r>
      <w:r w:rsidR="00D976BC" w:rsidRPr="00984881">
        <w:rPr>
          <w:sz w:val="28"/>
          <w:szCs w:val="28"/>
          <w:rtl/>
        </w:rPr>
        <w:t>ﺳﺮﺍﺳﺮ ﺍﻟﻬی ﻮﻫﻴﭻ ﮔﻮﻧﻪ ﺁثاﺭﻯ ﺍﺯ</w:t>
      </w:r>
      <w:r>
        <w:rPr>
          <w:sz w:val="28"/>
          <w:szCs w:val="28"/>
          <w:rtl/>
        </w:rPr>
        <w:t xml:space="preserve"> </w:t>
      </w:r>
      <w:r w:rsidR="00D976BC" w:rsidRPr="00984881">
        <w:rPr>
          <w:sz w:val="28"/>
          <w:szCs w:val="28"/>
          <w:rtl/>
        </w:rPr>
        <w:t>ﺍﻧﻮﺍﻉ ﻗﺒﻠﻰ</w:t>
      </w:r>
      <w:r>
        <w:rPr>
          <w:sz w:val="28"/>
          <w:szCs w:val="28"/>
          <w:rtl/>
        </w:rPr>
        <w:t xml:space="preserve"> </w:t>
      </w:r>
      <w:r w:rsidR="00D976BC" w:rsidRPr="00984881">
        <w:rPr>
          <w:sz w:val="28"/>
          <w:szCs w:val="28"/>
          <w:rtl/>
        </w:rPr>
        <w:t>ﺩﺭ ﺧﻮﺩ ﻧﺪﺍﺷﺘﻪ ﺑﺎﺷﺪ</w:t>
      </w:r>
      <w:r w:rsidR="00BD77AA">
        <w:rPr>
          <w:sz w:val="28"/>
          <w:szCs w:val="28"/>
          <w:rtl/>
        </w:rPr>
        <w:t xml:space="preserve">، </w:t>
      </w:r>
      <w:r w:rsidR="00D976BC" w:rsidRPr="00984881">
        <w:rPr>
          <w:sz w:val="28"/>
          <w:szCs w:val="28"/>
          <w:rtl/>
        </w:rPr>
        <w:t>ﮐﻪ ﺑﻨﺰﺩ</w:t>
      </w:r>
      <w:r>
        <w:rPr>
          <w:sz w:val="28"/>
          <w:szCs w:val="28"/>
          <w:rtl/>
        </w:rPr>
        <w:t xml:space="preserve"> </w:t>
      </w:r>
      <w:r w:rsidR="00D976BC" w:rsidRPr="00984881">
        <w:rPr>
          <w:sz w:val="28"/>
          <w:szCs w:val="28"/>
          <w:rtl/>
        </w:rPr>
        <w:t xml:space="preserve">ﺍﻟﻠﻪ </w:t>
      </w:r>
      <w:r w:rsidR="00661646" w:rsidRPr="00984881">
        <w:rPr>
          <w:sz w:val="28"/>
          <w:szCs w:val="28"/>
          <w:rtl/>
        </w:rPr>
        <w:t>ربّ</w:t>
      </w:r>
      <w:r w:rsidR="00D976BC" w:rsidRPr="00984881">
        <w:rPr>
          <w:sz w:val="28"/>
          <w:szCs w:val="28"/>
          <w:rtl/>
        </w:rPr>
        <w:t xml:space="preserve"> </w:t>
      </w:r>
      <w:r w:rsidR="00A014D1" w:rsidRPr="00984881">
        <w:rPr>
          <w:sz w:val="28"/>
          <w:szCs w:val="28"/>
          <w:rtl/>
        </w:rPr>
        <w:t>الأرباب</w:t>
      </w:r>
      <w:r>
        <w:rPr>
          <w:sz w:val="28"/>
          <w:szCs w:val="28"/>
          <w:rtl/>
        </w:rPr>
        <w:t xml:space="preserve"> </w:t>
      </w:r>
      <w:r w:rsidR="00D976BC" w:rsidRPr="00984881">
        <w:rPr>
          <w:sz w:val="28"/>
          <w:szCs w:val="28"/>
          <w:rtl/>
        </w:rPr>
        <w:t>ﺧﻮﺩ ﺑﺮﻭﺩ</w:t>
      </w:r>
      <w:r w:rsidR="00BD77AA">
        <w:rPr>
          <w:sz w:val="28"/>
          <w:szCs w:val="28"/>
          <w:rtl/>
        </w:rPr>
        <w:t xml:space="preserve">. </w:t>
      </w:r>
      <w:r w:rsidR="00D976BC" w:rsidRPr="00984881">
        <w:rPr>
          <w:sz w:val="28"/>
          <w:szCs w:val="28"/>
          <w:rtl/>
        </w:rPr>
        <w:t>ﻭ ﻗﻄﺮﻩﺍﻯ ﺑﺎﺯﮔﺸﺘﻪ ﺑﺪﺭﻳﺎﻯ ﺍﻟﻬﻰ ﻭﺍﺭﺩ ﺷﻮﺩ</w:t>
      </w:r>
      <w:r w:rsidR="00BD77AA">
        <w:rPr>
          <w:sz w:val="28"/>
          <w:szCs w:val="28"/>
          <w:rtl/>
        </w:rPr>
        <w:t xml:space="preserve">. </w:t>
      </w:r>
      <w:r w:rsidR="00D976BC" w:rsidRPr="00984881">
        <w:rPr>
          <w:sz w:val="28"/>
          <w:szCs w:val="28"/>
          <w:rtl/>
        </w:rPr>
        <w:t>ﮐﻪ ﻣﻌﻠﻮﻡ ﻧﻴﺴﺖ ﺁﻧﮕﺎﻩ</w:t>
      </w:r>
      <w:r w:rsidR="00BD77AA">
        <w:rPr>
          <w:sz w:val="28"/>
          <w:szCs w:val="28"/>
          <w:rtl/>
        </w:rPr>
        <w:t xml:space="preserve">، </w:t>
      </w:r>
      <w:r w:rsidR="00D976BC" w:rsidRPr="00984881">
        <w:rPr>
          <w:sz w:val="28"/>
          <w:szCs w:val="28"/>
          <w:rtl/>
        </w:rPr>
        <w:t>ﭼﻪ</w:t>
      </w:r>
      <w:r>
        <w:rPr>
          <w:sz w:val="28"/>
          <w:szCs w:val="28"/>
          <w:rtl/>
        </w:rPr>
        <w:t xml:space="preserve"> </w:t>
      </w:r>
      <w:r w:rsidR="00D976BC" w:rsidRPr="00984881">
        <w:rPr>
          <w:sz w:val="28"/>
          <w:szCs w:val="28"/>
          <w:rtl/>
        </w:rPr>
        <w:t>ﻫﺪﻓﻰ</w:t>
      </w:r>
      <w:r>
        <w:rPr>
          <w:sz w:val="28"/>
          <w:szCs w:val="28"/>
          <w:rtl/>
        </w:rPr>
        <w:t xml:space="preserve"> </w:t>
      </w:r>
      <w:r w:rsidR="00D976BC" w:rsidRPr="00984881">
        <w:rPr>
          <w:sz w:val="28"/>
          <w:szCs w:val="28"/>
          <w:rtl/>
        </w:rPr>
        <w:t>ﺑﺮﺍﻯ</w:t>
      </w:r>
      <w:r>
        <w:rPr>
          <w:sz w:val="28"/>
          <w:szCs w:val="28"/>
          <w:rtl/>
        </w:rPr>
        <w:t xml:space="preserve"> </w:t>
      </w:r>
      <w:r w:rsidR="00D976BC" w:rsidRPr="00984881">
        <w:rPr>
          <w:sz w:val="28"/>
          <w:szCs w:val="28"/>
          <w:rtl/>
        </w:rPr>
        <w:t>ﺍﻳﻦ</w:t>
      </w:r>
      <w:r>
        <w:rPr>
          <w:sz w:val="28"/>
          <w:szCs w:val="28"/>
          <w:rtl/>
        </w:rPr>
        <w:t xml:space="preserve"> </w:t>
      </w:r>
      <w:r w:rsidR="00D976BC" w:rsidRPr="00984881">
        <w:rPr>
          <w:sz w:val="28"/>
          <w:szCs w:val="28"/>
          <w:rtl/>
        </w:rPr>
        <w:t>ﺍﺭﻭﺍﺡ ﺍﻟﻬﻰ ﺷﺪﻩ</w:t>
      </w:r>
      <w:r w:rsidR="00BD77AA">
        <w:rPr>
          <w:sz w:val="28"/>
          <w:szCs w:val="28"/>
          <w:rtl/>
        </w:rPr>
        <w:t xml:space="preserve">، </w:t>
      </w:r>
      <w:r w:rsidR="00D976BC" w:rsidRPr="00984881">
        <w:rPr>
          <w:sz w:val="28"/>
          <w:szCs w:val="28"/>
          <w:rtl/>
        </w:rPr>
        <w:t>ﺍﺯ ﻧﻈﺮﺧﺪﺍﻭﻧﺪﺧﻮﺍﻫﺪ</w:t>
      </w:r>
      <w:r>
        <w:rPr>
          <w:sz w:val="28"/>
          <w:szCs w:val="28"/>
          <w:rtl/>
        </w:rPr>
        <w:t xml:space="preserve"> </w:t>
      </w:r>
      <w:r w:rsidR="00D976BC" w:rsidRPr="00984881">
        <w:rPr>
          <w:sz w:val="28"/>
          <w:szCs w:val="28"/>
          <w:rtl/>
        </w:rPr>
        <w:t>ﺑﻮﺩ</w:t>
      </w:r>
      <w:r w:rsidR="00BD77AA">
        <w:rPr>
          <w:sz w:val="28"/>
          <w:szCs w:val="28"/>
          <w:rtl/>
        </w:rPr>
        <w:t xml:space="preserve">. </w:t>
      </w:r>
      <w:r w:rsidR="00D976BC" w:rsidRPr="00984881">
        <w:rPr>
          <w:sz w:val="28"/>
          <w:szCs w:val="28"/>
          <w:rtl/>
        </w:rPr>
        <w:t>ﮐﻪ ﺧﺪﺍﻭﻧﺪ ﺩﺭ ﻫﺮﺣﺎﻝ ﻭ ﻫﺮ ﺃﻣﺮﻯ ﻭ ﻃﺮﺣﻰ ﻭ ﻫﺪﻓﻰ</w:t>
      </w:r>
      <w:r w:rsidR="00BD77AA">
        <w:rPr>
          <w:sz w:val="28"/>
          <w:szCs w:val="28"/>
          <w:rtl/>
        </w:rPr>
        <w:t xml:space="preserve">، </w:t>
      </w:r>
      <w:r w:rsidR="009732B0" w:rsidRPr="00984881">
        <w:rPr>
          <w:sz w:val="28"/>
          <w:szCs w:val="28"/>
          <w:rtl/>
        </w:rPr>
        <w:t>حَدّ</w:t>
      </w:r>
      <w:r>
        <w:rPr>
          <w:sz w:val="28"/>
          <w:szCs w:val="28"/>
          <w:rtl/>
        </w:rPr>
        <w:t xml:space="preserve"> </w:t>
      </w:r>
      <w:r w:rsidR="00D976BC" w:rsidRPr="00984881">
        <w:rPr>
          <w:sz w:val="28"/>
          <w:szCs w:val="28"/>
          <w:rtl/>
        </w:rPr>
        <w:t>ﭘﺎﻳﺎﻧﻰ ﻭ ﻣﺮﺯ ﺑﺪﻭﻥ ﺑﺮﺗﺮﻯ ﻧﺪﺍﺭﺩ</w:t>
      </w:r>
      <w:r w:rsidR="00BD77AA">
        <w:rPr>
          <w:sz w:val="28"/>
          <w:szCs w:val="28"/>
          <w:rtl/>
        </w:rPr>
        <w:t xml:space="preserve">. </w:t>
      </w:r>
      <w:r w:rsidR="00D976BC" w:rsidRPr="00984881">
        <w:rPr>
          <w:sz w:val="28"/>
          <w:szCs w:val="28"/>
          <w:rtl/>
        </w:rPr>
        <w:t>ﺣﺎﻝ</w:t>
      </w:r>
      <w:r>
        <w:rPr>
          <w:sz w:val="28"/>
          <w:szCs w:val="28"/>
          <w:rtl/>
        </w:rPr>
        <w:t xml:space="preserve"> </w:t>
      </w:r>
      <w:r w:rsidR="00D976BC" w:rsidRPr="00984881">
        <w:rPr>
          <w:sz w:val="28"/>
          <w:szCs w:val="28"/>
          <w:rtl/>
        </w:rPr>
        <w:t>ﺷﺎﻳﺪ</w:t>
      </w:r>
      <w:r>
        <w:rPr>
          <w:sz w:val="28"/>
          <w:szCs w:val="28"/>
          <w:rtl/>
        </w:rPr>
        <w:t xml:space="preserve"> </w:t>
      </w:r>
      <w:r w:rsidR="00D976BC" w:rsidRPr="00984881">
        <w:rPr>
          <w:sz w:val="28"/>
          <w:szCs w:val="28"/>
          <w:rtl/>
        </w:rPr>
        <w:t>ﺑﺘﻮﺍﻧﻴﻢ ﺍﻫﻤﻴﺖ ﺳﻠﻮﻙ ﺍﻟﻬﻰ ﺑﺘﺪﺑﻴﺮ ﺍﻟﻬﻰ ﺭﺍ</w:t>
      </w:r>
      <w:r w:rsidR="00BD77AA">
        <w:rPr>
          <w:sz w:val="28"/>
          <w:szCs w:val="28"/>
          <w:rtl/>
        </w:rPr>
        <w:t xml:space="preserve">، </w:t>
      </w:r>
      <w:r w:rsidR="00D976BC" w:rsidRPr="00984881">
        <w:rPr>
          <w:sz w:val="28"/>
          <w:szCs w:val="28"/>
          <w:rtl/>
        </w:rPr>
        <w:t>ﺑﺮﺍﻯ ﺟﺎﻭﺩﺍﻧﮕﻰ ﻫﺎﻯ ﺁﻳﻨﺪﻩ ﺑﺪﺍﻧﻴﻢ</w:t>
      </w:r>
      <w:r w:rsidR="00BD77AA">
        <w:rPr>
          <w:sz w:val="28"/>
          <w:szCs w:val="28"/>
          <w:rtl/>
        </w:rPr>
        <w:t xml:space="preserve">. </w:t>
      </w:r>
      <w:r w:rsidR="00D976BC" w:rsidRPr="00984881">
        <w:rPr>
          <w:sz w:val="28"/>
          <w:szCs w:val="28"/>
          <w:rtl/>
        </w:rPr>
        <w:t>ﻭ ﺍﺣﺴﺎس ﻣﺴؤﻭﻟﻴّﺖ ﻧﻤﺎﺋﻴﻢ</w:t>
      </w:r>
      <w:r w:rsidR="00BD77AA">
        <w:rPr>
          <w:sz w:val="28"/>
          <w:szCs w:val="28"/>
          <w:rtl/>
        </w:rPr>
        <w:t xml:space="preserve">، </w:t>
      </w:r>
      <w:r w:rsidR="00D976BC" w:rsidRPr="00984881">
        <w:rPr>
          <w:sz w:val="28"/>
          <w:szCs w:val="28"/>
          <w:rtl/>
        </w:rPr>
        <w:t>ﮐﻪ ﻧﻔﻊ</w:t>
      </w:r>
      <w:r>
        <w:rPr>
          <w:sz w:val="28"/>
          <w:szCs w:val="28"/>
          <w:rtl/>
        </w:rPr>
        <w:t xml:space="preserve"> </w:t>
      </w:r>
      <w:r w:rsidR="00D976BC" w:rsidRPr="00984881">
        <w:rPr>
          <w:sz w:val="28"/>
          <w:szCs w:val="28"/>
          <w:rtl/>
        </w:rPr>
        <w:t>ﻭﺍﻗﻌﻰ ﺑﺮﺍﻯ ﺍﻧﺴﺎﻥ</w:t>
      </w:r>
      <w:r>
        <w:rPr>
          <w:sz w:val="28"/>
          <w:szCs w:val="28"/>
          <w:rtl/>
        </w:rPr>
        <w:t xml:space="preserve"> </w:t>
      </w:r>
      <w:r w:rsidR="00D976BC" w:rsidRPr="00984881">
        <w:rPr>
          <w:sz w:val="28"/>
          <w:szCs w:val="28"/>
          <w:rtl/>
        </w:rPr>
        <w:t>ﻋﺎﻗﻞ ﻭ ﺷﺎﻳﺴﺘﻪ ﻣﻴﺒﺎﺷﺪ</w:t>
      </w:r>
      <w:r w:rsidR="00BD77AA">
        <w:rPr>
          <w:sz w:val="28"/>
          <w:szCs w:val="28"/>
          <w:rtl/>
        </w:rPr>
        <w:t xml:space="preserve">. </w:t>
      </w:r>
      <w:r w:rsidR="00D976BC" w:rsidRPr="00984881">
        <w:rPr>
          <w:sz w:val="28"/>
          <w:szCs w:val="28"/>
          <w:rtl/>
        </w:rPr>
        <w:t>ﺗﺎ ﺍﺯ ﺍﻳﻦ</w:t>
      </w:r>
      <w:r>
        <w:rPr>
          <w:sz w:val="28"/>
          <w:szCs w:val="28"/>
          <w:rtl/>
        </w:rPr>
        <w:t xml:space="preserve"> </w:t>
      </w:r>
      <w:r w:rsidR="009915B2" w:rsidRPr="00984881">
        <w:rPr>
          <w:sz w:val="28"/>
          <w:szCs w:val="28"/>
          <w:rtl/>
        </w:rPr>
        <w:t>فر</w:t>
      </w:r>
      <w:r w:rsidR="00D976BC" w:rsidRPr="00984881">
        <w:rPr>
          <w:sz w:val="28"/>
          <w:szCs w:val="28"/>
          <w:rtl/>
        </w:rPr>
        <w:t>ﺻﺖ ﺯﻧﺪﮔﻰ ﺍﺳﺘﻔﺎﺩﻩ ﻧﻤﻮﺩ</w:t>
      </w:r>
      <w:r w:rsidR="00BD77AA">
        <w:rPr>
          <w:sz w:val="28"/>
          <w:szCs w:val="28"/>
          <w:rtl/>
        </w:rPr>
        <w:t xml:space="preserve">. </w:t>
      </w:r>
      <w:r w:rsidR="00D976BC" w:rsidRPr="00984881">
        <w:rPr>
          <w:sz w:val="28"/>
          <w:szCs w:val="28"/>
          <w:rtl/>
        </w:rPr>
        <w:t xml:space="preserve">ﻭ ﻫﺮﮐس ﺍﻳﻦ </w:t>
      </w:r>
      <w:r w:rsidR="009915B2" w:rsidRPr="00984881">
        <w:rPr>
          <w:sz w:val="28"/>
          <w:szCs w:val="28"/>
          <w:rtl/>
        </w:rPr>
        <w:t>فر</w:t>
      </w:r>
      <w:r w:rsidR="00D976BC" w:rsidRPr="00984881">
        <w:rPr>
          <w:sz w:val="28"/>
          <w:szCs w:val="28"/>
          <w:rtl/>
        </w:rPr>
        <w:t>ﻣﺎﻥ ﮐﻦ ﻓﻴﮑﻮﻥ ﺭﺍ (ﻟﺎ ﻳﮑﻮﻥ)</w:t>
      </w:r>
      <w:r>
        <w:rPr>
          <w:sz w:val="28"/>
          <w:szCs w:val="28"/>
          <w:rtl/>
        </w:rPr>
        <w:t xml:space="preserve"> </w:t>
      </w:r>
      <w:r w:rsidR="00D976BC" w:rsidRPr="00984881">
        <w:rPr>
          <w:sz w:val="28"/>
          <w:szCs w:val="28"/>
          <w:rtl/>
        </w:rPr>
        <w:t>ﮐﻨﺪ ﻭﺍﻋﺘﻨﺎﺋﻰ ﻧﻨﻤﺎﻳﺪ</w:t>
      </w:r>
      <w:r w:rsidR="00BD77AA">
        <w:rPr>
          <w:sz w:val="28"/>
          <w:szCs w:val="28"/>
          <w:rtl/>
        </w:rPr>
        <w:t xml:space="preserve">، </w:t>
      </w:r>
      <w:r w:rsidR="00D976BC" w:rsidRPr="00984881">
        <w:rPr>
          <w:sz w:val="28"/>
          <w:szCs w:val="28"/>
          <w:rtl/>
        </w:rPr>
        <w:t>ﺩﻭﭼﺎﺭ ﮐﺎﺭﻣﺎﻫﺎ ﻭ ﻗﻬﻘﺮﺍﻫﺎﻯ</w:t>
      </w:r>
      <w:r>
        <w:rPr>
          <w:sz w:val="28"/>
          <w:szCs w:val="28"/>
          <w:rtl/>
        </w:rPr>
        <w:t xml:space="preserve"> </w:t>
      </w:r>
      <w:r w:rsidR="00D976BC" w:rsidRPr="00984881">
        <w:rPr>
          <w:sz w:val="28"/>
          <w:szCs w:val="28"/>
          <w:rtl/>
        </w:rPr>
        <w:t>ﺯﻧﺪﮔﻰ ﻫﺎﻯ ﻧﻮﻋﻰ</w:t>
      </w:r>
      <w:r>
        <w:rPr>
          <w:sz w:val="28"/>
          <w:szCs w:val="28"/>
          <w:rtl/>
        </w:rPr>
        <w:t xml:space="preserve"> </w:t>
      </w:r>
      <w:r w:rsidR="00D976BC" w:rsidRPr="00984881">
        <w:rPr>
          <w:sz w:val="28"/>
          <w:szCs w:val="28"/>
          <w:rtl/>
        </w:rPr>
        <w:t>ﺩﺭ ﺍﻳﻦ ﺟﻬﺎﻥ ﺟﻬﻨﻤﻰ</w:t>
      </w:r>
      <w:r>
        <w:rPr>
          <w:sz w:val="28"/>
          <w:szCs w:val="28"/>
          <w:rtl/>
        </w:rPr>
        <w:t xml:space="preserve"> </w:t>
      </w:r>
      <w:r w:rsidR="00D976BC" w:rsidRPr="00984881">
        <w:rPr>
          <w:sz w:val="28"/>
          <w:szCs w:val="28"/>
          <w:rtl/>
        </w:rPr>
        <w:t>ﺧﻮﺍﻫﺪ ﺷﺪ</w:t>
      </w:r>
      <w:r w:rsidR="00BD77AA">
        <w:rPr>
          <w:sz w:val="28"/>
          <w:szCs w:val="28"/>
          <w:rtl/>
        </w:rPr>
        <w:t xml:space="preserve">. </w:t>
      </w:r>
      <w:r w:rsidR="00D976BC" w:rsidRPr="00984881">
        <w:rPr>
          <w:sz w:val="28"/>
          <w:szCs w:val="28"/>
          <w:rtl/>
        </w:rPr>
        <w:t>ﺗﺎ ﺩﻭﺑﺎﺭﻩ</w:t>
      </w:r>
      <w:r>
        <w:rPr>
          <w:sz w:val="28"/>
          <w:szCs w:val="28"/>
          <w:rtl/>
        </w:rPr>
        <w:t xml:space="preserve"> </w:t>
      </w:r>
      <w:r w:rsidR="00D976BC" w:rsidRPr="00984881">
        <w:rPr>
          <w:sz w:val="28"/>
          <w:szCs w:val="28"/>
          <w:rtl/>
        </w:rPr>
        <w:t>ﻭﺣﺘﻰ ﺻﺪ ﺑﺎﺭﻩ ﻭ ﻫﺰﺍﺭ ﺑﺎﺭﻩ</w:t>
      </w:r>
      <w:r w:rsidR="00BD77AA">
        <w:rPr>
          <w:sz w:val="28"/>
          <w:szCs w:val="28"/>
          <w:rtl/>
        </w:rPr>
        <w:t xml:space="preserve">، </w:t>
      </w:r>
      <w:r w:rsidR="00D976BC" w:rsidRPr="00984881">
        <w:rPr>
          <w:sz w:val="28"/>
          <w:szCs w:val="28"/>
          <w:rtl/>
        </w:rPr>
        <w:t>ﺑﺪﺍﻥ ﺧﻮﺍﻫﺪ ﭘﺮﺩﺍﺧﺖ</w:t>
      </w:r>
      <w:r w:rsidR="00BD77AA">
        <w:rPr>
          <w:sz w:val="28"/>
          <w:szCs w:val="28"/>
          <w:rtl/>
        </w:rPr>
        <w:t xml:space="preserve">. </w:t>
      </w:r>
      <w:r w:rsidR="00D976BC" w:rsidRPr="00984881">
        <w:rPr>
          <w:sz w:val="28"/>
          <w:szCs w:val="28"/>
          <w:rtl/>
        </w:rPr>
        <w:t>ﺑﺎﺯ ﺍﺯ ﺳﻠﺴﻠﻪ ﺍﻧﻮﺍﻉ ﺑﺎﺗﮑﺎﻣﻞ ﻃﺒﻴﻌﻰ ﻏﻴﺮ ﺍﺭﺍﺩﻯ ﺑﺎﻟﺎ ﻣﻴﺂﻳﺪ</w:t>
      </w:r>
      <w:r w:rsidR="00BD77AA">
        <w:rPr>
          <w:sz w:val="28"/>
          <w:szCs w:val="28"/>
          <w:rtl/>
        </w:rPr>
        <w:t xml:space="preserve">، </w:t>
      </w:r>
      <w:r w:rsidR="00D976BC" w:rsidRPr="00984881">
        <w:rPr>
          <w:sz w:val="28"/>
          <w:szCs w:val="28"/>
          <w:rtl/>
        </w:rPr>
        <w:t xml:space="preserve">ﮐﻪ ﺩﺭ ﻧﻮﻉ ﺑﺸﺮﻯ ﻫﻤﻴﻦ ﻭﻇﻴﻔﻪ ﺭﺳﻴﺪﻥ ﺑﮑﻤﺎﻝ </w:t>
      </w:r>
      <w:r w:rsidR="00661646" w:rsidRPr="00984881">
        <w:rPr>
          <w:sz w:val="28"/>
          <w:szCs w:val="28"/>
          <w:rtl/>
        </w:rPr>
        <w:t>ربّ</w:t>
      </w:r>
      <w:r w:rsidR="00D976BC" w:rsidRPr="00984881">
        <w:rPr>
          <w:sz w:val="28"/>
          <w:szCs w:val="28"/>
          <w:rtl/>
        </w:rPr>
        <w:t xml:space="preserve"> ﺍﻟﻨﻮﻉ ﺧﻮﺩ ﺑﺮﺳﺪ</w:t>
      </w:r>
      <w:r w:rsidR="00BD77AA">
        <w:rPr>
          <w:sz w:val="28"/>
          <w:szCs w:val="28"/>
          <w:rtl/>
        </w:rPr>
        <w:t xml:space="preserve">. </w:t>
      </w:r>
      <w:r w:rsidR="00D976BC" w:rsidRPr="00984881">
        <w:rPr>
          <w:sz w:val="28"/>
          <w:szCs w:val="28"/>
          <w:rtl/>
        </w:rPr>
        <w:t>ﮐﻪ ﺧﻮﺍﻫﺪ ﺭﺳﻴﺪ</w:t>
      </w:r>
      <w:r w:rsidR="00BD77AA">
        <w:rPr>
          <w:sz w:val="28"/>
          <w:szCs w:val="28"/>
          <w:rtl/>
        </w:rPr>
        <w:t xml:space="preserve">، </w:t>
      </w:r>
      <w:r w:rsidR="00D976BC" w:rsidRPr="00984881">
        <w:rPr>
          <w:sz w:val="28"/>
          <w:szCs w:val="28"/>
          <w:rtl/>
        </w:rPr>
        <w:t>ﻭ ﻫﻤﮕﺎﻥ ﺣﺘﻰ</w:t>
      </w:r>
      <w:r>
        <w:rPr>
          <w:sz w:val="28"/>
          <w:szCs w:val="28"/>
          <w:rtl/>
        </w:rPr>
        <w:t xml:space="preserve"> </w:t>
      </w:r>
      <w:r w:rsidR="00D976BC" w:rsidRPr="00984881">
        <w:rPr>
          <w:sz w:val="28"/>
          <w:szCs w:val="28"/>
          <w:rtl/>
        </w:rPr>
        <w:t>ﻭﻳﺮﻭﺳﻬﺎ ﻭﺃﺗﻤﻬﺎ ﺧﻮﺍﻫﻨﺪ ﺭﺳﻴﺪ</w:t>
      </w:r>
      <w:r w:rsidR="00BD77AA">
        <w:rPr>
          <w:sz w:val="28"/>
          <w:szCs w:val="28"/>
          <w:rtl/>
        </w:rPr>
        <w:t xml:space="preserve">. </w:t>
      </w:r>
      <w:r w:rsidR="00D976BC" w:rsidRPr="00984881">
        <w:rPr>
          <w:sz w:val="28"/>
          <w:szCs w:val="28"/>
          <w:rtl/>
        </w:rPr>
        <w:t>ﻭ ﭼﻮﻥ</w:t>
      </w:r>
      <w:r>
        <w:rPr>
          <w:sz w:val="28"/>
          <w:szCs w:val="28"/>
          <w:rtl/>
        </w:rPr>
        <w:t xml:space="preserve"> </w:t>
      </w:r>
      <w:r w:rsidR="00D976BC" w:rsidRPr="00984881">
        <w:rPr>
          <w:sz w:val="28"/>
          <w:szCs w:val="28"/>
          <w:rtl/>
        </w:rPr>
        <w:t>ﮐﻮﺭ</w:t>
      </w:r>
      <w:r>
        <w:rPr>
          <w:sz w:val="28"/>
          <w:szCs w:val="28"/>
          <w:rtl/>
        </w:rPr>
        <w:t xml:space="preserve"> </w:t>
      </w:r>
      <w:r w:rsidR="00D976BC" w:rsidRPr="00984881">
        <w:rPr>
          <w:sz w:val="28"/>
          <w:szCs w:val="28"/>
          <w:rtl/>
        </w:rPr>
        <w:t>ﻧﻤﻴﺘﻮﺍﻧﺪ</w:t>
      </w:r>
      <w:r>
        <w:rPr>
          <w:sz w:val="28"/>
          <w:szCs w:val="28"/>
          <w:rtl/>
        </w:rPr>
        <w:t xml:space="preserve"> </w:t>
      </w:r>
      <w:r w:rsidR="00D976BC" w:rsidRPr="00984881">
        <w:rPr>
          <w:sz w:val="28"/>
          <w:szCs w:val="28"/>
          <w:rtl/>
        </w:rPr>
        <w:t>ﺧﻮﺩﺭﺍ ﺑﻴﻨﺎ ﻭ ﻣﺮﺩﻩﺍﻯ ﻧﻤﻴﺘﻮﺍﻧﺪ ﺧﻮﺩﺭﺍ ﺯﻧﺪﻩ</w:t>
      </w:r>
      <w:r w:rsidR="00BD77AA">
        <w:rPr>
          <w:sz w:val="28"/>
          <w:szCs w:val="28"/>
          <w:rtl/>
        </w:rPr>
        <w:t xml:space="preserve">، </w:t>
      </w:r>
      <w:r w:rsidR="00D976BC" w:rsidRPr="00984881">
        <w:rPr>
          <w:sz w:val="28"/>
          <w:szCs w:val="28"/>
          <w:rtl/>
        </w:rPr>
        <w:t xml:space="preserve">ﻭ ﺣﻴﻮﺍﻧﻰ ﺧﻮﺩﺭﺍ </w:t>
      </w:r>
      <w:r w:rsidR="009915B2" w:rsidRPr="00984881">
        <w:rPr>
          <w:sz w:val="28"/>
          <w:szCs w:val="28"/>
          <w:rtl/>
        </w:rPr>
        <w:t>فر</w:t>
      </w:r>
      <w:r w:rsidR="00D976BC" w:rsidRPr="00984881">
        <w:rPr>
          <w:sz w:val="28"/>
          <w:szCs w:val="28"/>
          <w:rtl/>
        </w:rPr>
        <w:t>ﺷﺘﻪ ﻧﻤﺎﻳﺪ</w:t>
      </w:r>
      <w:r w:rsidR="00BD77AA">
        <w:rPr>
          <w:sz w:val="28"/>
          <w:szCs w:val="28"/>
          <w:rtl/>
        </w:rPr>
        <w:t xml:space="preserve">، </w:t>
      </w:r>
      <w:r w:rsidR="00D976BC" w:rsidRPr="00984881">
        <w:rPr>
          <w:sz w:val="28"/>
          <w:szCs w:val="28"/>
          <w:rtl/>
        </w:rPr>
        <w:t>ﭘس ﻟﺎﺟﺮﻡ</w:t>
      </w:r>
      <w:r>
        <w:rPr>
          <w:sz w:val="28"/>
          <w:szCs w:val="28"/>
          <w:rtl/>
        </w:rPr>
        <w:t xml:space="preserve"> </w:t>
      </w:r>
      <w:r w:rsidR="00D976BC" w:rsidRPr="00984881">
        <w:rPr>
          <w:sz w:val="28"/>
          <w:szCs w:val="28"/>
          <w:rtl/>
        </w:rPr>
        <w:t>ﻧﻴﺎﺯ ﺑﻤﺮﺑّﻰ ﺍﻟﻬﻰ ﻣﻴﺒﺎﺷﺪ</w:t>
      </w:r>
      <w:r w:rsidR="00BD77AA">
        <w:rPr>
          <w:sz w:val="28"/>
          <w:szCs w:val="28"/>
          <w:rtl/>
        </w:rPr>
        <w:t xml:space="preserve">. </w:t>
      </w:r>
      <w:r w:rsidR="00D976BC" w:rsidRPr="00984881">
        <w:rPr>
          <w:sz w:val="28"/>
          <w:szCs w:val="28"/>
          <w:rtl/>
        </w:rPr>
        <w:t>ﮐﻪ ﺧﺪﺍﻭﻧﺪ ﺑﻄﺎﻟﺐ ﺁﻥ ﻣﻌﺮﻓﻰ ﻣﻴﻨﻤﺎﻳﺪ</w:t>
      </w:r>
      <w:r w:rsidR="00BD77AA">
        <w:rPr>
          <w:sz w:val="28"/>
          <w:szCs w:val="28"/>
          <w:rtl/>
        </w:rPr>
        <w:t xml:space="preserve">. </w:t>
      </w:r>
      <w:r w:rsidR="00D976BC" w:rsidRPr="00984881">
        <w:rPr>
          <w:sz w:val="28"/>
          <w:szCs w:val="28"/>
          <w:rtl/>
        </w:rPr>
        <w:t>ﻭ ﺗﻨﻬﺎ ﺑﺮﺗﺮﺍﻥ</w:t>
      </w:r>
      <w:r>
        <w:rPr>
          <w:sz w:val="28"/>
          <w:szCs w:val="28"/>
          <w:rtl/>
        </w:rPr>
        <w:t xml:space="preserve"> </w:t>
      </w:r>
      <w:r w:rsidR="00D976BC" w:rsidRPr="00984881">
        <w:rPr>
          <w:sz w:val="28"/>
          <w:szCs w:val="28"/>
          <w:rtl/>
        </w:rPr>
        <w:t>ﻣﻴﺘﻮﺍﻧﻨﺪﺑﺮﺗﺮﻳﻦ ﺭﺍ ﺩﺭ ﺟﻬﺎﻥ</w:t>
      </w:r>
      <w:r>
        <w:rPr>
          <w:sz w:val="28"/>
          <w:szCs w:val="28"/>
          <w:rtl/>
        </w:rPr>
        <w:t xml:space="preserve"> </w:t>
      </w:r>
      <w:r w:rsidR="00D976BC" w:rsidRPr="00984881">
        <w:rPr>
          <w:sz w:val="28"/>
          <w:szCs w:val="28"/>
          <w:rtl/>
        </w:rPr>
        <w:t>ﺍﻳﺠﺎﺩ</w:t>
      </w:r>
      <w:r>
        <w:rPr>
          <w:sz w:val="28"/>
          <w:szCs w:val="28"/>
          <w:rtl/>
        </w:rPr>
        <w:t xml:space="preserve"> </w:t>
      </w:r>
      <w:r w:rsidR="00D976BC" w:rsidRPr="00984881">
        <w:rPr>
          <w:sz w:val="28"/>
          <w:szCs w:val="28"/>
          <w:rtl/>
        </w:rPr>
        <w:t>ﮐﻨﻨﺪ</w:t>
      </w:r>
      <w:r w:rsidR="00BD77AA">
        <w:rPr>
          <w:sz w:val="28"/>
          <w:szCs w:val="28"/>
          <w:rtl/>
        </w:rPr>
        <w:t xml:space="preserve">. </w:t>
      </w:r>
      <w:r w:rsidR="00D976BC" w:rsidRPr="00984881">
        <w:rPr>
          <w:sz w:val="28"/>
          <w:szCs w:val="28"/>
          <w:rtl/>
        </w:rPr>
        <w:t>ﺑﻬﺸﺖ ﺧﺪﺍﻭﻧﺪ ﺑﺎﻍ ﻭ ﺑﻮﺳﺘﺎﻥ ﻧﻴﺴﺖ ﺩﺭ ﺑﺎﺯﮔﺸﺖ</w:t>
      </w:r>
      <w:r>
        <w:rPr>
          <w:sz w:val="28"/>
          <w:szCs w:val="28"/>
          <w:rtl/>
        </w:rPr>
        <w:t xml:space="preserve"> </w:t>
      </w:r>
      <w:r w:rsidR="00D976BC" w:rsidRPr="00984881">
        <w:rPr>
          <w:sz w:val="28"/>
          <w:szCs w:val="28"/>
          <w:rtl/>
        </w:rPr>
        <w:t>ﺑﺨﻠﻖ ﻭﺭﺟﻌﺖ ﻓﻮﻕ ﺑﺸﺮﻯ ﻫﺴﺖ</w:t>
      </w:r>
      <w:r w:rsidR="00BD77AA">
        <w:rPr>
          <w:sz w:val="28"/>
          <w:szCs w:val="28"/>
          <w:rtl/>
        </w:rPr>
        <w:t xml:space="preserve">، </w:t>
      </w:r>
      <w:r w:rsidR="00D976BC" w:rsidRPr="00984881">
        <w:rPr>
          <w:sz w:val="28"/>
          <w:szCs w:val="28"/>
          <w:rtl/>
        </w:rPr>
        <w:t>ﻭﻟﻰ ﺑﻬﺸﺘﻬﺎﻯ ﻋﻘﻠﻰ ﻭﺍﻧﻮﺍﻉ ﺑﺮﺗﺮﻯﺒﺎ ﮐﺮﺍﻣﺎﺕ ﺑﻴﺸﺘﺮﻯ هستند</w:t>
      </w:r>
      <w:r w:rsidR="00BD77AA">
        <w:rPr>
          <w:sz w:val="28"/>
          <w:szCs w:val="28"/>
          <w:rtl/>
        </w:rPr>
        <w:t xml:space="preserve">، </w:t>
      </w:r>
      <w:r w:rsidR="00D976BC" w:rsidRPr="00984881">
        <w:rPr>
          <w:sz w:val="28"/>
          <w:szCs w:val="28"/>
          <w:rtl/>
        </w:rPr>
        <w:t>ﮐﻪ ﺑﺮﺍﻯ ﺩﺭﻙ ﻣﺎ</w:t>
      </w:r>
      <w:r w:rsidR="00BD77AA">
        <w:rPr>
          <w:sz w:val="28"/>
          <w:szCs w:val="28"/>
          <w:rtl/>
        </w:rPr>
        <w:t xml:space="preserve">، </w:t>
      </w:r>
      <w:r w:rsidR="00D976BC" w:rsidRPr="00984881">
        <w:rPr>
          <w:sz w:val="28"/>
          <w:szCs w:val="28"/>
          <w:rtl/>
        </w:rPr>
        <w:t>ﮐﺎﻓﻰ ﺍﺳﺖ ﺗﻮﻟﺪ ﺩﺭ ﺍﻧﻮﺍﻉ ﺑﺮﺗﺮ ﺭﺍ</w:t>
      </w:r>
      <w:r>
        <w:rPr>
          <w:sz w:val="28"/>
          <w:szCs w:val="28"/>
          <w:rtl/>
        </w:rPr>
        <w:t xml:space="preserve"> </w:t>
      </w:r>
      <w:r w:rsidR="00D976BC" w:rsidRPr="00984881">
        <w:rPr>
          <w:sz w:val="28"/>
          <w:szCs w:val="28"/>
          <w:rtl/>
        </w:rPr>
        <w:t>ﺑﮕﻮﺋﻴﻢ</w:t>
      </w:r>
      <w:r>
        <w:rPr>
          <w:sz w:val="28"/>
          <w:szCs w:val="28"/>
          <w:rtl/>
        </w:rPr>
        <w:t xml:space="preserve"> </w:t>
      </w:r>
      <w:r w:rsidR="00D976BC" w:rsidRPr="00984881">
        <w:rPr>
          <w:sz w:val="28"/>
          <w:szCs w:val="28"/>
          <w:rtl/>
        </w:rPr>
        <w:t>ﭘس ﻫﺮﭼﻪ ﺑﮑﺎﺭﻳﻢ ﻫﻤﺎﻥ ﺩﺭﻭ ﻣﻴﮑﻨﻴﻢ</w:t>
      </w:r>
      <w:r w:rsidR="00BD77AA">
        <w:rPr>
          <w:sz w:val="28"/>
          <w:szCs w:val="28"/>
          <w:rtl/>
        </w:rPr>
        <w:t xml:space="preserve">، </w:t>
      </w:r>
      <w:r w:rsidR="00D976BC" w:rsidRPr="00984881">
        <w:rPr>
          <w:sz w:val="28"/>
          <w:szCs w:val="28"/>
          <w:rtl/>
        </w:rPr>
        <w:t>ﻭﺳﺘﻤﮑﺎﺭﻯ ﺍﺯ ﺧﻮﺩﻣﺎﻥ ﺍﺳﺖ</w:t>
      </w:r>
      <w:r w:rsidR="00BD77AA">
        <w:rPr>
          <w:sz w:val="28"/>
          <w:szCs w:val="28"/>
          <w:rtl/>
        </w:rPr>
        <w:t xml:space="preserve">، </w:t>
      </w:r>
      <w:r w:rsidR="00D976BC" w:rsidRPr="00984881">
        <w:rPr>
          <w:sz w:val="28"/>
          <w:szCs w:val="28"/>
          <w:rtl/>
        </w:rPr>
        <w:t xml:space="preserve">ﻭﻧﻪ ﺍﺯ ﺧﺪﺍ ﻭﻃﺒﻴﻌﺖ ﻭ ﺟﻬﺎﻥ </w:t>
      </w:r>
      <w:r w:rsidR="00BD77AA">
        <w:rPr>
          <w:sz w:val="28"/>
          <w:szCs w:val="28"/>
          <w:rtl/>
        </w:rPr>
        <w:t xml:space="preserve">. </w:t>
      </w:r>
    </w:p>
    <w:p w:rsidR="00D976BC" w:rsidRPr="00984881" w:rsidRDefault="00D976BC" w:rsidP="00D976BC">
      <w:pPr>
        <w:bidi/>
        <w:rPr>
          <w:b/>
          <w:bCs/>
          <w:sz w:val="28"/>
          <w:szCs w:val="28"/>
          <w:rtl/>
        </w:rPr>
      </w:pPr>
      <w:r w:rsidRPr="00984881">
        <w:rPr>
          <w:rFonts w:hint="cs"/>
          <w:b/>
          <w:bCs/>
          <w:sz w:val="28"/>
          <w:szCs w:val="28"/>
          <w:rtl/>
        </w:rPr>
        <w:t>ﻋﻴﺐ</w:t>
      </w:r>
      <w:r w:rsidRPr="00984881">
        <w:rPr>
          <w:b/>
          <w:bCs/>
          <w:sz w:val="28"/>
          <w:szCs w:val="28"/>
          <w:rtl/>
        </w:rPr>
        <w:t xml:space="preserve"> </w:t>
      </w:r>
      <w:r w:rsidRPr="00984881">
        <w:rPr>
          <w:rFonts w:hint="cs"/>
          <w:b/>
          <w:bCs/>
          <w:sz w:val="28"/>
          <w:szCs w:val="28"/>
          <w:rtl/>
        </w:rPr>
        <w:t>ﺭﻧﺪﺍﻥ</w:t>
      </w:r>
      <w:r w:rsidRPr="00984881">
        <w:rPr>
          <w:b/>
          <w:bCs/>
          <w:sz w:val="28"/>
          <w:szCs w:val="28"/>
          <w:rtl/>
        </w:rPr>
        <w:t xml:space="preserve"> </w:t>
      </w:r>
      <w:r w:rsidRPr="00984881">
        <w:rPr>
          <w:rFonts w:hint="cs"/>
          <w:b/>
          <w:bCs/>
          <w:sz w:val="28"/>
          <w:szCs w:val="28"/>
          <w:rtl/>
        </w:rPr>
        <w:t>ﻣﮑﻦ</w:t>
      </w:r>
      <w:r w:rsidRPr="00984881">
        <w:rPr>
          <w:b/>
          <w:bCs/>
          <w:sz w:val="28"/>
          <w:szCs w:val="28"/>
          <w:rtl/>
        </w:rPr>
        <w:t xml:space="preserve"> </w:t>
      </w:r>
      <w:r w:rsidRPr="00984881">
        <w:rPr>
          <w:rFonts w:hint="cs"/>
          <w:b/>
          <w:bCs/>
          <w:sz w:val="28"/>
          <w:szCs w:val="28"/>
          <w:rtl/>
        </w:rPr>
        <w:t>ﺃﻯ</w:t>
      </w:r>
      <w:r w:rsidRPr="00984881">
        <w:rPr>
          <w:b/>
          <w:bCs/>
          <w:sz w:val="28"/>
          <w:szCs w:val="28"/>
          <w:rtl/>
        </w:rPr>
        <w:t xml:space="preserve"> </w:t>
      </w:r>
      <w:r w:rsidRPr="00984881">
        <w:rPr>
          <w:rFonts w:hint="cs"/>
          <w:b/>
          <w:bCs/>
          <w:sz w:val="28"/>
          <w:szCs w:val="28"/>
          <w:rtl/>
        </w:rPr>
        <w:t>ﺯﺍﻫﺪ</w:t>
      </w:r>
      <w:r w:rsidRPr="00984881">
        <w:rPr>
          <w:b/>
          <w:bCs/>
          <w:sz w:val="28"/>
          <w:szCs w:val="28"/>
          <w:rtl/>
        </w:rPr>
        <w:t xml:space="preserve"> </w:t>
      </w:r>
      <w:r w:rsidRPr="00984881">
        <w:rPr>
          <w:rFonts w:hint="cs"/>
          <w:b/>
          <w:bCs/>
          <w:sz w:val="28"/>
          <w:szCs w:val="28"/>
          <w:rtl/>
        </w:rPr>
        <w:t>ﭘﺎﮐﻴﺰﻩ</w:t>
      </w:r>
      <w:r w:rsidRPr="00984881">
        <w:rPr>
          <w:b/>
          <w:bCs/>
          <w:sz w:val="28"/>
          <w:szCs w:val="28"/>
          <w:rtl/>
        </w:rPr>
        <w:t xml:space="preserve"> </w:t>
      </w:r>
      <w:r w:rsidRPr="00984881">
        <w:rPr>
          <w:rFonts w:hint="cs"/>
          <w:b/>
          <w:bCs/>
          <w:sz w:val="28"/>
          <w:szCs w:val="28"/>
          <w:rtl/>
        </w:rPr>
        <w:t>ﺳﺮﺷﺖ</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ﮐﻪ</w:t>
      </w:r>
      <w:r w:rsidRPr="00984881">
        <w:rPr>
          <w:b/>
          <w:bCs/>
          <w:sz w:val="28"/>
          <w:szCs w:val="28"/>
          <w:rtl/>
        </w:rPr>
        <w:t xml:space="preserve"> </w:t>
      </w:r>
      <w:r w:rsidRPr="00984881">
        <w:rPr>
          <w:rFonts w:hint="cs"/>
          <w:b/>
          <w:bCs/>
          <w:sz w:val="28"/>
          <w:szCs w:val="28"/>
          <w:rtl/>
        </w:rPr>
        <w:t>ﮔﻨﺎﻩ</w:t>
      </w:r>
      <w:r w:rsidRPr="00984881">
        <w:rPr>
          <w:b/>
          <w:bCs/>
          <w:sz w:val="28"/>
          <w:szCs w:val="28"/>
          <w:rtl/>
        </w:rPr>
        <w:t xml:space="preserve"> </w:t>
      </w:r>
      <w:r w:rsidRPr="00984881">
        <w:rPr>
          <w:rFonts w:hint="cs"/>
          <w:b/>
          <w:bCs/>
          <w:sz w:val="28"/>
          <w:szCs w:val="28"/>
          <w:rtl/>
        </w:rPr>
        <w:t>ﺩﮔﺮﺍﻥ</w:t>
      </w:r>
      <w:r w:rsidRPr="00984881">
        <w:rPr>
          <w:b/>
          <w:bCs/>
          <w:sz w:val="28"/>
          <w:szCs w:val="28"/>
          <w:rtl/>
        </w:rPr>
        <w:t xml:space="preserve"> </w:t>
      </w:r>
      <w:r w:rsidRPr="00984881">
        <w:rPr>
          <w:rFonts w:hint="cs"/>
          <w:b/>
          <w:bCs/>
          <w:sz w:val="28"/>
          <w:szCs w:val="28"/>
          <w:rtl/>
        </w:rPr>
        <w:t>ﺑﺮ</w:t>
      </w:r>
      <w:r w:rsidRPr="00984881">
        <w:rPr>
          <w:b/>
          <w:bCs/>
          <w:sz w:val="28"/>
          <w:szCs w:val="28"/>
          <w:rtl/>
        </w:rPr>
        <w:t xml:space="preserve"> </w:t>
      </w:r>
      <w:r w:rsidRPr="00984881">
        <w:rPr>
          <w:rFonts w:hint="cs"/>
          <w:b/>
          <w:bCs/>
          <w:sz w:val="28"/>
          <w:szCs w:val="28"/>
          <w:rtl/>
        </w:rPr>
        <w:t>ﺗﻮ</w:t>
      </w:r>
      <w:r w:rsidRPr="00984881">
        <w:rPr>
          <w:b/>
          <w:bCs/>
          <w:sz w:val="28"/>
          <w:szCs w:val="28"/>
          <w:rtl/>
        </w:rPr>
        <w:t xml:space="preserve"> </w:t>
      </w:r>
      <w:r w:rsidRPr="00984881">
        <w:rPr>
          <w:rFonts w:hint="cs"/>
          <w:b/>
          <w:bCs/>
          <w:sz w:val="28"/>
          <w:szCs w:val="28"/>
          <w:rtl/>
        </w:rPr>
        <w:t>ﻧﺨﻮﺍﻫﻨﺪ</w:t>
      </w:r>
      <w:r w:rsidRPr="00984881">
        <w:rPr>
          <w:b/>
          <w:bCs/>
          <w:sz w:val="28"/>
          <w:szCs w:val="28"/>
          <w:rtl/>
        </w:rPr>
        <w:t xml:space="preserve"> </w:t>
      </w:r>
      <w:r w:rsidRPr="00984881">
        <w:rPr>
          <w:rFonts w:hint="cs"/>
          <w:b/>
          <w:bCs/>
          <w:sz w:val="28"/>
          <w:szCs w:val="28"/>
          <w:rtl/>
        </w:rPr>
        <w:t>ﻧﻮﺷﺖ</w:t>
      </w:r>
      <w:r w:rsidRPr="00984881">
        <w:rPr>
          <w:b/>
          <w:bCs/>
          <w:sz w:val="28"/>
          <w:szCs w:val="28"/>
        </w:rPr>
        <w:t xml:space="preserve"> </w:t>
      </w:r>
    </w:p>
    <w:p w:rsidR="00D976BC" w:rsidRDefault="004D25BE" w:rsidP="00D976BC">
      <w:pPr>
        <w:bidi/>
        <w:jc w:val="both"/>
        <w:rPr>
          <w:sz w:val="28"/>
          <w:szCs w:val="28"/>
        </w:rPr>
      </w:pPr>
      <w:r>
        <w:rPr>
          <w:rFonts w:hint="cs"/>
          <w:sz w:val="28"/>
          <w:szCs w:val="28"/>
          <w:rtl/>
        </w:rPr>
        <w:t xml:space="preserve"> </w:t>
      </w:r>
      <w:r w:rsidR="00D976BC" w:rsidRPr="00984881">
        <w:rPr>
          <w:rFonts w:hint="cs"/>
          <w:sz w:val="28"/>
          <w:szCs w:val="28"/>
          <w:rtl/>
        </w:rPr>
        <w:t>ﺣﺎﻓﻆ</w:t>
      </w:r>
      <w:r>
        <w:rPr>
          <w:sz w:val="28"/>
          <w:szCs w:val="28"/>
          <w:rtl/>
        </w:rPr>
        <w:t xml:space="preserve"> </w:t>
      </w:r>
      <w:r w:rsidR="00D976BC" w:rsidRPr="00984881">
        <w:rPr>
          <w:rFonts w:hint="cs"/>
          <w:sz w:val="28"/>
          <w:szCs w:val="28"/>
          <w:rtl/>
        </w:rPr>
        <w:t>ﺧﻄﺎﺏ</w:t>
      </w:r>
      <w:r w:rsidR="00D976BC" w:rsidRPr="00984881">
        <w:rPr>
          <w:sz w:val="28"/>
          <w:szCs w:val="28"/>
          <w:rtl/>
        </w:rPr>
        <w:t xml:space="preserve"> </w:t>
      </w:r>
      <w:r w:rsidR="00D976BC" w:rsidRPr="00984881">
        <w:rPr>
          <w:rFonts w:hint="cs"/>
          <w:sz w:val="28"/>
          <w:szCs w:val="28"/>
          <w:rtl/>
        </w:rPr>
        <w:t>ﺑﺰﺍﻫﺪ</w:t>
      </w:r>
      <w:r>
        <w:rPr>
          <w:sz w:val="28"/>
          <w:szCs w:val="28"/>
          <w:rtl/>
        </w:rPr>
        <w:t xml:space="preserve"> </w:t>
      </w:r>
      <w:r w:rsidR="00D976BC" w:rsidRPr="00984881">
        <w:rPr>
          <w:rFonts w:hint="cs"/>
          <w:sz w:val="28"/>
          <w:szCs w:val="28"/>
          <w:rtl/>
        </w:rPr>
        <w:t>ﻗﺸﺮﻯ</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ﺫﺍﺗﺎ</w:t>
      </w:r>
      <w:r w:rsidR="00D976BC" w:rsidRPr="00984881">
        <w:rPr>
          <w:sz w:val="28"/>
          <w:szCs w:val="28"/>
          <w:rtl/>
        </w:rPr>
        <w:t xml:space="preserve"> </w:t>
      </w:r>
      <w:r w:rsidR="00D976BC" w:rsidRPr="00984881">
        <w:rPr>
          <w:rFonts w:hint="cs"/>
          <w:sz w:val="28"/>
          <w:szCs w:val="28"/>
          <w:rtl/>
        </w:rPr>
        <w:t>ﺍﺳﺘﻌﺪﺍﺩ</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ﺳﺮﺷﺖ</w:t>
      </w:r>
      <w:r w:rsidR="00D976BC" w:rsidRPr="00984881">
        <w:rPr>
          <w:sz w:val="28"/>
          <w:szCs w:val="28"/>
          <w:rtl/>
        </w:rPr>
        <w:t xml:space="preserve"> </w:t>
      </w:r>
      <w:r w:rsidR="00D976BC" w:rsidRPr="00984881">
        <w:rPr>
          <w:rFonts w:hint="cs"/>
          <w:sz w:val="28"/>
          <w:szCs w:val="28"/>
          <w:rtl/>
        </w:rPr>
        <w:t>ﻗﺎﺑﻞ</w:t>
      </w:r>
      <w:r w:rsidR="00D976BC" w:rsidRPr="00984881">
        <w:rPr>
          <w:sz w:val="28"/>
          <w:szCs w:val="28"/>
          <w:rtl/>
        </w:rPr>
        <w:t xml:space="preserve"> </w:t>
      </w:r>
      <w:r w:rsidR="00D976BC" w:rsidRPr="00984881">
        <w:rPr>
          <w:rFonts w:hint="cs"/>
          <w:sz w:val="28"/>
          <w:szCs w:val="28"/>
          <w:rtl/>
        </w:rPr>
        <w:t>ﺳﻠﻮﻙ</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ﺩﺍﺭﺩ</w:t>
      </w:r>
      <w:r w:rsidR="00BD77AA">
        <w:rPr>
          <w:sz w:val="28"/>
          <w:szCs w:val="28"/>
          <w:rtl/>
        </w:rPr>
        <w:t xml:space="preserve">، </w:t>
      </w:r>
      <w:r w:rsidR="00D976BC" w:rsidRPr="00984881">
        <w:rPr>
          <w:rFonts w:hint="cs"/>
          <w:sz w:val="28"/>
          <w:szCs w:val="28"/>
          <w:rtl/>
        </w:rPr>
        <w:t>ﮐﻪ ﺩﻳﻨﺪﺍﺭﻯ</w:t>
      </w:r>
      <w:r w:rsidR="00D976BC" w:rsidRPr="00984881">
        <w:rPr>
          <w:sz w:val="28"/>
          <w:szCs w:val="28"/>
          <w:rtl/>
        </w:rPr>
        <w:t xml:space="preserve"> </w:t>
      </w:r>
      <w:r w:rsidR="00D976BC" w:rsidRPr="00984881">
        <w:rPr>
          <w:rFonts w:hint="cs"/>
          <w:sz w:val="28"/>
          <w:szCs w:val="28"/>
          <w:rtl/>
        </w:rPr>
        <w:t>ﻗﺸﺮﻯ</w:t>
      </w:r>
      <w:r w:rsidR="00D976BC" w:rsidRPr="00984881">
        <w:rPr>
          <w:sz w:val="28"/>
          <w:szCs w:val="28"/>
          <w:rtl/>
        </w:rPr>
        <w:t xml:space="preserve"> </w:t>
      </w:r>
      <w:r w:rsidR="00D976BC" w:rsidRPr="00984881">
        <w:rPr>
          <w:rFonts w:hint="cs"/>
          <w:sz w:val="28"/>
          <w:szCs w:val="28"/>
          <w:rtl/>
        </w:rPr>
        <w:t>ﻣﻴﮑﻨﺪ</w:t>
      </w:r>
      <w:r w:rsidR="00BD77AA">
        <w:rPr>
          <w:sz w:val="28"/>
          <w:szCs w:val="28"/>
          <w:rtl/>
        </w:rPr>
        <w:t xml:space="preserve">. </w:t>
      </w:r>
      <w:r w:rsidR="00D976BC" w:rsidRPr="00984881">
        <w:rPr>
          <w:rFonts w:hint="cs"/>
          <w:sz w:val="28"/>
          <w:szCs w:val="28"/>
          <w:rtl/>
        </w:rPr>
        <w:t>ﻭﻟﻰ</w:t>
      </w:r>
      <w:r w:rsidR="00D976BC" w:rsidRPr="00984881">
        <w:rPr>
          <w:sz w:val="28"/>
          <w:szCs w:val="28"/>
          <w:rtl/>
        </w:rPr>
        <w:t xml:space="preserve"> </w:t>
      </w:r>
      <w:r w:rsidR="00D976BC" w:rsidRPr="00984881">
        <w:rPr>
          <w:rFonts w:hint="cs"/>
          <w:sz w:val="28"/>
          <w:szCs w:val="28"/>
          <w:rtl/>
        </w:rPr>
        <w:t>ﺭﻳﺎﮐﺎﺭﻯ</w:t>
      </w:r>
      <w:r w:rsidR="00D976BC" w:rsidRPr="00984881">
        <w:rPr>
          <w:sz w:val="28"/>
          <w:szCs w:val="28"/>
          <w:rtl/>
        </w:rPr>
        <w:t xml:space="preserve"> </w:t>
      </w:r>
      <w:r w:rsidR="00D976BC" w:rsidRPr="00984881">
        <w:rPr>
          <w:rFonts w:hint="cs"/>
          <w:sz w:val="28"/>
          <w:szCs w:val="28"/>
          <w:rtl/>
        </w:rPr>
        <w:t>ﺷﺮﻙ</w:t>
      </w:r>
      <w:r w:rsidR="00D976BC" w:rsidRPr="00984881">
        <w:rPr>
          <w:sz w:val="28"/>
          <w:szCs w:val="28"/>
          <w:rtl/>
        </w:rPr>
        <w:t xml:space="preserve"> </w:t>
      </w:r>
      <w:r w:rsidR="00D976BC" w:rsidRPr="00984881">
        <w:rPr>
          <w:rFonts w:hint="cs"/>
          <w:sz w:val="28"/>
          <w:szCs w:val="28"/>
          <w:rtl/>
        </w:rPr>
        <w:t>ﻣﻴﻨﻤﺎﻳﺪ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ﻣﺨﺎﻟﻔﺖ</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ﺍﻧﺘﻘﺎﺩ</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ﺭﻧﺪﺍﻥ ﺩﺭﻭﻳﺸﺎﻥ</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ﺳﺎﻟﮑﺎﻥ</w:t>
      </w:r>
      <w:r w:rsidR="00D976BC" w:rsidRPr="00984881">
        <w:rPr>
          <w:sz w:val="28"/>
          <w:szCs w:val="28"/>
          <w:rtl/>
        </w:rPr>
        <w:t xml:space="preserve"> </w:t>
      </w:r>
      <w:r w:rsidR="00D976BC" w:rsidRPr="00984881">
        <w:rPr>
          <w:rFonts w:hint="cs"/>
          <w:sz w:val="28"/>
          <w:szCs w:val="28"/>
          <w:rtl/>
        </w:rPr>
        <w:t>ﻭﺍﻭﻟﻴﺎﻯ</w:t>
      </w:r>
      <w:r w:rsidR="00D976BC" w:rsidRPr="00984881">
        <w:rPr>
          <w:sz w:val="28"/>
          <w:szCs w:val="28"/>
          <w:rtl/>
        </w:rPr>
        <w:t xml:space="preserve"> </w:t>
      </w:r>
      <w:r w:rsidR="00D976BC" w:rsidRPr="00984881">
        <w:rPr>
          <w:rFonts w:hint="cs"/>
          <w:sz w:val="28"/>
          <w:szCs w:val="28"/>
          <w:rtl/>
        </w:rPr>
        <w:t>ﺍﻟﻬﻰ</w:t>
      </w:r>
      <w:r>
        <w:rPr>
          <w:sz w:val="28"/>
          <w:szCs w:val="28"/>
          <w:rtl/>
        </w:rPr>
        <w:t xml:space="preserve"> </w:t>
      </w:r>
      <w:r w:rsidR="00D976BC" w:rsidRPr="00984881">
        <w:rPr>
          <w:rFonts w:hint="cs"/>
          <w:sz w:val="28"/>
          <w:szCs w:val="28"/>
          <w:rtl/>
        </w:rPr>
        <w:t>ﻣﻴﮑﻨﺪ</w:t>
      </w:r>
      <w:r w:rsidR="00BD77AA">
        <w:rPr>
          <w:sz w:val="28"/>
          <w:szCs w:val="28"/>
          <w:rtl/>
        </w:rPr>
        <w:t xml:space="preserve">. </w:t>
      </w:r>
      <w:r w:rsidR="00D976BC" w:rsidRPr="00984881">
        <w:rPr>
          <w:rFonts w:hint="cs"/>
          <w:sz w:val="28"/>
          <w:szCs w:val="28"/>
          <w:rtl/>
        </w:rPr>
        <w:t>ﺯﻳﺮﺍﺍﮔﺮ</w:t>
      </w:r>
      <w:r w:rsidR="00D976BC" w:rsidRPr="00984881">
        <w:rPr>
          <w:sz w:val="28"/>
          <w:szCs w:val="28"/>
          <w:rtl/>
        </w:rPr>
        <w:t xml:space="preserve"> </w:t>
      </w:r>
      <w:r w:rsidR="00D976BC" w:rsidRPr="00984881">
        <w:rPr>
          <w:rFonts w:hint="cs"/>
          <w:sz w:val="28"/>
          <w:szCs w:val="28"/>
          <w:rtl/>
        </w:rPr>
        <w:t>ﻓﮑﺮ</w:t>
      </w:r>
      <w:r w:rsidR="00D976BC" w:rsidRPr="00984881">
        <w:rPr>
          <w:sz w:val="28"/>
          <w:szCs w:val="28"/>
          <w:rtl/>
        </w:rPr>
        <w:t xml:space="preserve"> </w:t>
      </w:r>
      <w:r w:rsidR="00D976BC" w:rsidRPr="00984881">
        <w:rPr>
          <w:rFonts w:hint="cs"/>
          <w:sz w:val="28"/>
          <w:szCs w:val="28"/>
          <w:rtl/>
        </w:rPr>
        <w:t>ﻣﻴﮑﻨﻨﺪ</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ﺭﻧﺪﺍﻥ</w:t>
      </w:r>
      <w:r w:rsidR="00D976BC" w:rsidRPr="00984881">
        <w:rPr>
          <w:sz w:val="28"/>
          <w:szCs w:val="28"/>
          <w:rtl/>
        </w:rPr>
        <w:t xml:space="preserve"> </w:t>
      </w:r>
      <w:r w:rsidR="00D976BC" w:rsidRPr="00984881">
        <w:rPr>
          <w:rFonts w:hint="cs"/>
          <w:sz w:val="28"/>
          <w:szCs w:val="28"/>
          <w:rtl/>
        </w:rPr>
        <w:t>ﮔﻨﺎﻩ ﻣﻴﮑﻨﻨﺪ</w:t>
      </w:r>
      <w:r w:rsidR="00BD77AA">
        <w:rPr>
          <w:sz w:val="28"/>
          <w:szCs w:val="28"/>
          <w:rtl/>
        </w:rPr>
        <w:t xml:space="preserve">، </w:t>
      </w:r>
      <w:r w:rsidR="00D976BC" w:rsidRPr="00984881">
        <w:rPr>
          <w:rFonts w:hint="cs"/>
          <w:sz w:val="28"/>
          <w:szCs w:val="28"/>
          <w:rtl/>
        </w:rPr>
        <w:t>ﭘس ﺑﺮ</w:t>
      </w:r>
      <w:r w:rsidR="00D976BC" w:rsidRPr="00984881">
        <w:rPr>
          <w:sz w:val="28"/>
          <w:szCs w:val="28"/>
          <w:rtl/>
        </w:rPr>
        <w:t xml:space="preserve"> </w:t>
      </w:r>
      <w:r w:rsidR="00D976BC" w:rsidRPr="00984881">
        <w:rPr>
          <w:rFonts w:hint="cs"/>
          <w:sz w:val="28"/>
          <w:szCs w:val="28"/>
          <w:rtl/>
        </w:rPr>
        <w:t>ﺯﺍﻫﺪﺍﻥ</w:t>
      </w:r>
      <w:r w:rsidR="00D976BC" w:rsidRPr="00984881">
        <w:rPr>
          <w:sz w:val="28"/>
          <w:szCs w:val="28"/>
          <w:rtl/>
        </w:rPr>
        <w:t xml:space="preserve"> </w:t>
      </w:r>
      <w:r w:rsidR="00D976BC" w:rsidRPr="00984881">
        <w:rPr>
          <w:rFonts w:hint="cs"/>
          <w:sz w:val="28"/>
          <w:szCs w:val="28"/>
          <w:rtl/>
        </w:rPr>
        <w:t>ﻧﺨﻮﺍﻫﻨﺪ</w:t>
      </w:r>
      <w:r>
        <w:rPr>
          <w:sz w:val="28"/>
          <w:szCs w:val="28"/>
          <w:rtl/>
        </w:rPr>
        <w:t xml:space="preserve"> </w:t>
      </w:r>
      <w:r w:rsidR="00D976BC" w:rsidRPr="00984881">
        <w:rPr>
          <w:rFonts w:hint="cs"/>
          <w:sz w:val="28"/>
          <w:szCs w:val="28"/>
          <w:rtl/>
        </w:rPr>
        <w:t>ﻧﻮﺷﺖ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ﻣﺠﺎﺯﺍﺕﺷﻮﻧﺪ</w:t>
      </w:r>
      <w:r w:rsidR="00BD77AA">
        <w:rPr>
          <w:sz w:val="28"/>
          <w:szCs w:val="28"/>
          <w:rtl/>
        </w:rPr>
        <w:t xml:space="preserve">. </w:t>
      </w:r>
      <w:r w:rsidR="00D976BC" w:rsidRPr="00984881">
        <w:rPr>
          <w:rFonts w:hint="cs"/>
          <w:sz w:val="28"/>
          <w:szCs w:val="28"/>
          <w:rtl/>
        </w:rPr>
        <w:t>ﻭﻟﻰ</w:t>
      </w:r>
      <w:r w:rsidR="00D976BC" w:rsidRPr="00984881">
        <w:rPr>
          <w:sz w:val="28"/>
          <w:szCs w:val="28"/>
          <w:rtl/>
        </w:rPr>
        <w:t xml:space="preserve"> </w:t>
      </w:r>
      <w:r w:rsidR="00D976BC" w:rsidRPr="00984881">
        <w:rPr>
          <w:rFonts w:hint="cs"/>
          <w:sz w:val="28"/>
          <w:szCs w:val="28"/>
          <w:rtl/>
        </w:rPr>
        <w:t>ﻗﺸﺮﻳﻮﻥﺪﺭﺿﻤﻦ</w:t>
      </w:r>
      <w:r w:rsidR="00D976BC" w:rsidRPr="00984881">
        <w:rPr>
          <w:sz w:val="28"/>
          <w:szCs w:val="28"/>
          <w:rtl/>
        </w:rPr>
        <w:t xml:space="preserve"> </w:t>
      </w:r>
      <w:r w:rsidR="00D976BC" w:rsidRPr="00984881">
        <w:rPr>
          <w:rFonts w:hint="cs"/>
          <w:sz w:val="28"/>
          <w:szCs w:val="28"/>
          <w:rtl/>
        </w:rPr>
        <w:t>ﻋﻘﺎﻳﺪ ﻧﺎﺩﺭﺳﺖ</w:t>
      </w:r>
      <w:r w:rsidR="00D976BC" w:rsidRPr="00984881">
        <w:rPr>
          <w:sz w:val="28"/>
          <w:szCs w:val="28"/>
          <w:rtl/>
        </w:rPr>
        <w:t xml:space="preserve"> </w:t>
      </w:r>
      <w:r w:rsidR="00D976BC" w:rsidRPr="00984881">
        <w:rPr>
          <w:rFonts w:hint="cs"/>
          <w:sz w:val="28"/>
          <w:szCs w:val="28"/>
          <w:rtl/>
        </w:rPr>
        <w:t>ﺁﻧﺎﻥ</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ﺍﮔﺮ</w:t>
      </w:r>
      <w:r w:rsidR="00D976BC" w:rsidRPr="00984881">
        <w:rPr>
          <w:sz w:val="28"/>
          <w:szCs w:val="28"/>
          <w:rtl/>
        </w:rPr>
        <w:t xml:space="preserve"> </w:t>
      </w:r>
      <w:r w:rsidR="00D976BC" w:rsidRPr="00984881">
        <w:rPr>
          <w:rFonts w:hint="cs"/>
          <w:sz w:val="28"/>
          <w:szCs w:val="28"/>
          <w:rtl/>
        </w:rPr>
        <w:t>ﻧﻬﻰ</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ﻣﻨﮑﺮ</w:t>
      </w:r>
      <w:r w:rsidR="00D976BC" w:rsidRPr="00984881">
        <w:rPr>
          <w:sz w:val="28"/>
          <w:szCs w:val="28"/>
          <w:rtl/>
        </w:rPr>
        <w:t xml:space="preserve"> </w:t>
      </w:r>
      <w:r w:rsidR="00D976BC" w:rsidRPr="00984881">
        <w:rPr>
          <w:rFonts w:hint="cs"/>
          <w:sz w:val="28"/>
          <w:szCs w:val="28"/>
          <w:rtl/>
        </w:rPr>
        <w:t>ﻧﮑﻨﻨﺪ</w:t>
      </w:r>
      <w:r w:rsidR="00D976BC" w:rsidRPr="00984881">
        <w:rPr>
          <w:sz w:val="28"/>
          <w:szCs w:val="28"/>
          <w:rtl/>
        </w:rPr>
        <w:t xml:space="preserve"> </w:t>
      </w:r>
      <w:r w:rsidR="00D976BC" w:rsidRPr="00984881">
        <w:rPr>
          <w:rFonts w:hint="cs"/>
          <w:sz w:val="28"/>
          <w:szCs w:val="28"/>
          <w:rtl/>
        </w:rPr>
        <w:t>ﮔﻨﺎﻩ</w:t>
      </w:r>
      <w:r w:rsidR="00D976BC" w:rsidRPr="00984881">
        <w:rPr>
          <w:sz w:val="28"/>
          <w:szCs w:val="28"/>
          <w:rtl/>
        </w:rPr>
        <w:t xml:space="preserve"> </w:t>
      </w:r>
      <w:r w:rsidR="00D976BC" w:rsidRPr="00984881">
        <w:rPr>
          <w:rFonts w:hint="cs"/>
          <w:sz w:val="28"/>
          <w:szCs w:val="28"/>
          <w:rtl/>
        </w:rPr>
        <w:t>ﮐﺮﺩﻩ</w:t>
      </w:r>
      <w:r w:rsidR="00D976BC" w:rsidRPr="00984881">
        <w:rPr>
          <w:sz w:val="28"/>
          <w:szCs w:val="28"/>
          <w:rtl/>
        </w:rPr>
        <w:t xml:space="preserve"> </w:t>
      </w:r>
      <w:r w:rsidR="00D976BC" w:rsidRPr="00984881">
        <w:rPr>
          <w:rFonts w:hint="cs"/>
          <w:sz w:val="28"/>
          <w:szCs w:val="28"/>
          <w:rtl/>
        </w:rPr>
        <w:t>ﺍﻧﺪ</w:t>
      </w:r>
      <w:r w:rsidR="00BD77AA">
        <w:rPr>
          <w:sz w:val="28"/>
          <w:szCs w:val="28"/>
          <w:rtl/>
        </w:rPr>
        <w:t xml:space="preserve">. </w:t>
      </w:r>
      <w:r w:rsidR="00D976BC" w:rsidRPr="00984881">
        <w:rPr>
          <w:rFonts w:hint="cs"/>
          <w:sz w:val="28"/>
          <w:szCs w:val="28"/>
          <w:rtl/>
        </w:rPr>
        <w:t>ﺣﺎﻝ</w:t>
      </w:r>
      <w:r w:rsidR="00D976BC" w:rsidRPr="00984881">
        <w:rPr>
          <w:sz w:val="28"/>
          <w:szCs w:val="28"/>
          <w:rtl/>
        </w:rPr>
        <w:t xml:space="preserve"> </w:t>
      </w:r>
      <w:r w:rsidR="00D976BC" w:rsidRPr="00984881">
        <w:rPr>
          <w:rFonts w:hint="cs"/>
          <w:sz w:val="28"/>
          <w:szCs w:val="28"/>
          <w:rtl/>
        </w:rPr>
        <w:t>ﺑﺎﻳﺪ</w:t>
      </w:r>
      <w:r>
        <w:rPr>
          <w:sz w:val="28"/>
          <w:szCs w:val="28"/>
          <w:rtl/>
        </w:rPr>
        <w:t xml:space="preserve"> </w:t>
      </w:r>
      <w:r w:rsidR="00D976BC" w:rsidRPr="00984881">
        <w:rPr>
          <w:rFonts w:hint="cs"/>
          <w:sz w:val="28"/>
          <w:szCs w:val="28"/>
          <w:rtl/>
        </w:rPr>
        <w:t>ﺩﻳﺪ ﻣﻌﻨﻰ</w:t>
      </w:r>
      <w:r w:rsidR="00D976BC" w:rsidRPr="00984881">
        <w:rPr>
          <w:sz w:val="28"/>
          <w:szCs w:val="28"/>
          <w:rtl/>
        </w:rPr>
        <w:t xml:space="preserve"> </w:t>
      </w:r>
      <w:r w:rsidR="00D976BC" w:rsidRPr="00984881">
        <w:rPr>
          <w:rFonts w:hint="cs"/>
          <w:sz w:val="28"/>
          <w:szCs w:val="28"/>
          <w:rtl/>
        </w:rPr>
        <w:t>ﻧﻬﻰ</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ﻣﻨﮑﺮ</w:t>
      </w:r>
      <w:r w:rsidR="00D976BC" w:rsidRPr="00984881">
        <w:rPr>
          <w:sz w:val="28"/>
          <w:szCs w:val="28"/>
          <w:rtl/>
        </w:rPr>
        <w:t xml:space="preserve"> </w:t>
      </w:r>
      <w:r w:rsidR="00D976BC" w:rsidRPr="00984881">
        <w:rPr>
          <w:rFonts w:hint="cs"/>
          <w:sz w:val="28"/>
          <w:szCs w:val="28"/>
          <w:rtl/>
        </w:rPr>
        <w:t>ﻭﺧﻮﺩ</w:t>
      </w:r>
      <w:r w:rsidR="00D976BC" w:rsidRPr="00984881">
        <w:rPr>
          <w:sz w:val="28"/>
          <w:szCs w:val="28"/>
          <w:rtl/>
        </w:rPr>
        <w:t xml:space="preserve"> </w:t>
      </w:r>
      <w:r w:rsidR="00D976BC" w:rsidRPr="00984881">
        <w:rPr>
          <w:rFonts w:hint="cs"/>
          <w:sz w:val="28"/>
          <w:szCs w:val="28"/>
          <w:rtl/>
        </w:rPr>
        <w:t>ﻣﻨﮑﺮ</w:t>
      </w:r>
      <w:r w:rsidR="00D976BC" w:rsidRPr="00984881">
        <w:rPr>
          <w:sz w:val="28"/>
          <w:szCs w:val="28"/>
          <w:rtl/>
        </w:rPr>
        <w:t xml:space="preserve"> </w:t>
      </w:r>
      <w:r w:rsidR="00D976BC" w:rsidRPr="00984881">
        <w:rPr>
          <w:rFonts w:hint="cs"/>
          <w:sz w:val="28"/>
          <w:szCs w:val="28"/>
          <w:rtl/>
        </w:rPr>
        <w:t>ﭼﻴﺴﺖ</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ﺻﻠﺎﺣﻴّﺖ</w:t>
      </w:r>
      <w:r w:rsidR="00D976BC" w:rsidRPr="00984881">
        <w:rPr>
          <w:sz w:val="28"/>
          <w:szCs w:val="28"/>
          <w:rtl/>
        </w:rPr>
        <w:t xml:space="preserve"> </w:t>
      </w:r>
      <w:r w:rsidR="00D976BC" w:rsidRPr="00984881">
        <w:rPr>
          <w:rFonts w:hint="cs"/>
          <w:sz w:val="28"/>
          <w:szCs w:val="28"/>
          <w:rtl/>
        </w:rPr>
        <w:t>ﻣﻨﺘﻘﺪ</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ﭼﻪ</w:t>
      </w:r>
      <w:r w:rsidR="00D976BC" w:rsidRPr="00984881">
        <w:rPr>
          <w:sz w:val="28"/>
          <w:szCs w:val="28"/>
          <w:rtl/>
        </w:rPr>
        <w:t xml:space="preserve"> </w:t>
      </w:r>
      <w:r w:rsidR="00D976BC" w:rsidRPr="00984881">
        <w:rPr>
          <w:rFonts w:hint="cs"/>
          <w:sz w:val="28"/>
          <w:szCs w:val="28"/>
          <w:rtl/>
        </w:rPr>
        <w:t>ﮐﺴﻰ</w:t>
      </w:r>
      <w:r w:rsidR="00D976BC" w:rsidRPr="00984881">
        <w:rPr>
          <w:sz w:val="28"/>
          <w:szCs w:val="28"/>
          <w:rtl/>
        </w:rPr>
        <w:t xml:space="preserve"> </w:t>
      </w:r>
      <w:r w:rsidR="00D976BC" w:rsidRPr="00984881">
        <w:rPr>
          <w:rFonts w:hint="cs"/>
          <w:sz w:val="28"/>
          <w:szCs w:val="28"/>
          <w:rtl/>
        </w:rPr>
        <w:t>ﻫﺴﺖ</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ﺁﻳﺎ ﭼﻪ</w:t>
      </w:r>
      <w:r w:rsidR="00D976BC" w:rsidRPr="00984881">
        <w:rPr>
          <w:sz w:val="28"/>
          <w:szCs w:val="28"/>
          <w:rtl/>
        </w:rPr>
        <w:t xml:space="preserve"> </w:t>
      </w:r>
      <w:r w:rsidR="00D976BC" w:rsidRPr="00984881">
        <w:rPr>
          <w:rFonts w:hint="cs"/>
          <w:sz w:val="28"/>
          <w:szCs w:val="28"/>
          <w:rtl/>
        </w:rPr>
        <w:t>ﻣﻌﻴﺎﺭ</w:t>
      </w:r>
      <w:r w:rsidR="00D976BC" w:rsidRPr="00984881">
        <w:rPr>
          <w:sz w:val="28"/>
          <w:szCs w:val="28"/>
          <w:rtl/>
        </w:rPr>
        <w:t xml:space="preserve"> </w:t>
      </w:r>
      <w:r w:rsidR="00D976BC" w:rsidRPr="00984881">
        <w:rPr>
          <w:rFonts w:hint="cs"/>
          <w:sz w:val="28"/>
          <w:szCs w:val="28"/>
          <w:rtl/>
        </w:rPr>
        <w:t>ﺩﺭﺳﺘﻰ</w:t>
      </w:r>
      <w:r w:rsidR="00D976BC" w:rsidRPr="00984881">
        <w:rPr>
          <w:sz w:val="28"/>
          <w:szCs w:val="28"/>
          <w:rtl/>
        </w:rPr>
        <w:t xml:space="preserve"> </w:t>
      </w:r>
      <w:r w:rsidR="00D976BC" w:rsidRPr="00984881">
        <w:rPr>
          <w:rFonts w:hint="cs"/>
          <w:sz w:val="28"/>
          <w:szCs w:val="28"/>
          <w:rtl/>
        </w:rPr>
        <w:t>ﺑﺮﺍﻯ</w:t>
      </w:r>
      <w:r>
        <w:rPr>
          <w:sz w:val="28"/>
          <w:szCs w:val="28"/>
          <w:rtl/>
        </w:rPr>
        <w:t xml:space="preserve"> </w:t>
      </w:r>
      <w:r w:rsidR="00D976BC" w:rsidRPr="00984881">
        <w:rPr>
          <w:rFonts w:hint="cs"/>
          <w:sz w:val="28"/>
          <w:szCs w:val="28"/>
          <w:rtl/>
        </w:rPr>
        <w:t>ﺷﻨﺎﺧﺖ</w:t>
      </w:r>
      <w:r w:rsidR="00D976BC" w:rsidRPr="00984881">
        <w:rPr>
          <w:sz w:val="28"/>
          <w:szCs w:val="28"/>
          <w:rtl/>
        </w:rPr>
        <w:t xml:space="preserve"> </w:t>
      </w:r>
      <w:r w:rsidR="00D976BC" w:rsidRPr="00984881">
        <w:rPr>
          <w:rFonts w:hint="cs"/>
          <w:sz w:val="28"/>
          <w:szCs w:val="28"/>
          <w:rtl/>
        </w:rPr>
        <w:t>ﻣﻨﮑﺮ</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ﻣﻌﺮﻭﻑ</w:t>
      </w:r>
      <w:r w:rsidR="00D976BC" w:rsidRPr="00984881">
        <w:rPr>
          <w:sz w:val="28"/>
          <w:szCs w:val="28"/>
          <w:rtl/>
        </w:rPr>
        <w:t xml:space="preserve"> </w:t>
      </w:r>
      <w:r w:rsidR="00D976BC" w:rsidRPr="00984881">
        <w:rPr>
          <w:rFonts w:hint="cs"/>
          <w:sz w:val="28"/>
          <w:szCs w:val="28"/>
          <w:rtl/>
        </w:rPr>
        <w:t>ﺩﺍﺭﻧﺪ</w:t>
      </w:r>
      <w:r w:rsidR="00BD77AA">
        <w:rPr>
          <w:sz w:val="28"/>
          <w:szCs w:val="28"/>
          <w:rtl/>
        </w:rPr>
        <w:t xml:space="preserve">. </w:t>
      </w:r>
      <w:r w:rsidR="00D976BC" w:rsidRPr="00984881">
        <w:rPr>
          <w:rFonts w:hint="cs"/>
          <w:sz w:val="28"/>
          <w:szCs w:val="28"/>
          <w:rtl/>
        </w:rPr>
        <w:t>ﺯﻳﺮﺍ</w:t>
      </w:r>
      <w:r w:rsidR="00D976BC" w:rsidRPr="00984881">
        <w:rPr>
          <w:sz w:val="28"/>
          <w:szCs w:val="28"/>
          <w:rtl/>
        </w:rPr>
        <w:t xml:space="preserve"> </w:t>
      </w:r>
      <w:r w:rsidR="00D976BC" w:rsidRPr="00984881">
        <w:rPr>
          <w:rFonts w:hint="cs"/>
          <w:sz w:val="28"/>
          <w:szCs w:val="28"/>
          <w:rtl/>
        </w:rPr>
        <w:t>ﺃﻣﺮ</w:t>
      </w:r>
      <w:r w:rsidR="00D976BC" w:rsidRPr="00984881">
        <w:rPr>
          <w:sz w:val="28"/>
          <w:szCs w:val="28"/>
          <w:rtl/>
        </w:rPr>
        <w:t xml:space="preserve"> </w:t>
      </w:r>
      <w:r w:rsidR="00D976BC" w:rsidRPr="00984881">
        <w:rPr>
          <w:rFonts w:hint="cs"/>
          <w:sz w:val="28"/>
          <w:szCs w:val="28"/>
          <w:rtl/>
        </w:rPr>
        <w:t>ﺑﻤﻌﺮﻭﻑ</w:t>
      </w:r>
      <w:r w:rsidR="00BD77AA">
        <w:rPr>
          <w:sz w:val="28"/>
          <w:szCs w:val="28"/>
          <w:rtl/>
        </w:rPr>
        <w:t xml:space="preserve">، </w:t>
      </w:r>
      <w:r w:rsidR="00D976BC" w:rsidRPr="00984881">
        <w:rPr>
          <w:rFonts w:hint="cs"/>
          <w:sz w:val="28"/>
          <w:szCs w:val="28"/>
          <w:rtl/>
        </w:rPr>
        <w:t>ﺗﻨﻬﺎ ﺑﻤﻌﻨﻰ</w:t>
      </w:r>
      <w:r w:rsidR="00D976BC" w:rsidRPr="00984881">
        <w:rPr>
          <w:sz w:val="28"/>
          <w:szCs w:val="28"/>
          <w:rtl/>
        </w:rPr>
        <w:t xml:space="preserve"> </w:t>
      </w:r>
      <w:r w:rsidR="00D976BC" w:rsidRPr="00984881">
        <w:rPr>
          <w:rFonts w:hint="cs"/>
          <w:sz w:val="28"/>
          <w:szCs w:val="28"/>
          <w:rtl/>
        </w:rPr>
        <w:t>ﻟﺰﻭﻡ</w:t>
      </w:r>
      <w:r w:rsidR="00D976BC" w:rsidRPr="00984881">
        <w:rPr>
          <w:sz w:val="28"/>
          <w:szCs w:val="28"/>
          <w:rtl/>
        </w:rPr>
        <w:t xml:space="preserve"> </w:t>
      </w:r>
      <w:r w:rsidR="00D976BC" w:rsidRPr="00984881">
        <w:rPr>
          <w:rFonts w:hint="cs"/>
          <w:sz w:val="28"/>
          <w:szCs w:val="28"/>
          <w:rtl/>
        </w:rPr>
        <w:t>ﺍﻧﺠﺎﻡ</w:t>
      </w:r>
      <w:r>
        <w:rPr>
          <w:sz w:val="28"/>
          <w:szCs w:val="28"/>
          <w:rtl/>
        </w:rPr>
        <w:t xml:space="preserve"> </w:t>
      </w:r>
      <w:r w:rsidR="00D976BC" w:rsidRPr="00984881">
        <w:rPr>
          <w:rFonts w:hint="cs"/>
          <w:sz w:val="28"/>
          <w:szCs w:val="28"/>
          <w:rtl/>
        </w:rPr>
        <w:t>ﺳﻠﻮﻙ</w:t>
      </w:r>
      <w:r w:rsidR="00D976BC" w:rsidRPr="00984881">
        <w:rPr>
          <w:sz w:val="28"/>
          <w:szCs w:val="28"/>
          <w:rtl/>
        </w:rPr>
        <w:t xml:space="preserve"> </w:t>
      </w:r>
      <w:r w:rsidR="00D976BC" w:rsidRPr="00984881">
        <w:rPr>
          <w:rFonts w:hint="cs"/>
          <w:sz w:val="28"/>
          <w:szCs w:val="28"/>
          <w:rtl/>
        </w:rPr>
        <w:t>ﺍﻟﻬﻰ ﻭ</w:t>
      </w:r>
      <w:r w:rsidR="00D976BC" w:rsidRPr="00984881">
        <w:rPr>
          <w:sz w:val="28"/>
          <w:szCs w:val="28"/>
          <w:rtl/>
        </w:rPr>
        <w:t xml:space="preserve"> </w:t>
      </w:r>
      <w:r w:rsidR="00D976BC" w:rsidRPr="00984881">
        <w:rPr>
          <w:rFonts w:hint="cs"/>
          <w:sz w:val="28"/>
          <w:szCs w:val="28"/>
          <w:rtl/>
        </w:rPr>
        <w:t>ﻣﻌﺮﻓﺖ</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ﺷﻨﺎﺧﺖ</w:t>
      </w:r>
      <w:r w:rsidR="00D976BC" w:rsidRPr="00984881">
        <w:rPr>
          <w:sz w:val="28"/>
          <w:szCs w:val="28"/>
          <w:rtl/>
        </w:rPr>
        <w:t xml:space="preserve"> </w:t>
      </w:r>
      <w:r w:rsidR="00D976BC" w:rsidRPr="00984881">
        <w:rPr>
          <w:rFonts w:hint="cs"/>
          <w:sz w:val="28"/>
          <w:szCs w:val="28"/>
          <w:rtl/>
        </w:rPr>
        <w:t>ﻣﺮﺍﺗﺐ</w:t>
      </w:r>
      <w:r w:rsidR="00D976BC" w:rsidRPr="00984881">
        <w:rPr>
          <w:sz w:val="28"/>
          <w:szCs w:val="28"/>
          <w:rtl/>
        </w:rPr>
        <w:t xml:space="preserve"> </w:t>
      </w:r>
      <w:r w:rsidR="00D976BC" w:rsidRPr="00984881">
        <w:rPr>
          <w:rFonts w:hint="cs"/>
          <w:sz w:val="28"/>
          <w:szCs w:val="28"/>
          <w:rtl/>
        </w:rPr>
        <w:t>ﺗﺠﻠّﻰ</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ﺍﻭﻟﻴﺎﻯ ﺍﻟﻬﻰ</w:t>
      </w:r>
      <w:r>
        <w:rPr>
          <w:sz w:val="28"/>
          <w:szCs w:val="28"/>
          <w:rtl/>
        </w:rPr>
        <w:t xml:space="preserve"> </w:t>
      </w:r>
      <w:r w:rsidR="00D976BC" w:rsidRPr="00984881">
        <w:rPr>
          <w:rFonts w:hint="cs"/>
          <w:sz w:val="28"/>
          <w:szCs w:val="28"/>
          <w:rtl/>
        </w:rPr>
        <w:lastRenderedPageBreak/>
        <w:t>ﺑﻤﻌﺮﻓﻰ</w:t>
      </w:r>
      <w:r w:rsidR="00D976BC" w:rsidRPr="00984881">
        <w:rPr>
          <w:sz w:val="28"/>
          <w:szCs w:val="28"/>
          <w:rtl/>
        </w:rPr>
        <w:t xml:space="preserve"> </w:t>
      </w:r>
      <w:r w:rsidR="00D976BC" w:rsidRPr="00984881">
        <w:rPr>
          <w:rFonts w:hint="cs"/>
          <w:sz w:val="28"/>
          <w:szCs w:val="28"/>
          <w:rtl/>
        </w:rPr>
        <w:t>ﺧﺪﺍﻭﻧﺪ</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ﻭﻧﻪ</w:t>
      </w:r>
      <w:r w:rsidR="00D976BC" w:rsidRPr="00984881">
        <w:rPr>
          <w:sz w:val="28"/>
          <w:szCs w:val="28"/>
          <w:rtl/>
        </w:rPr>
        <w:t xml:space="preserve"> </w:t>
      </w:r>
      <w:r w:rsidR="00D976BC" w:rsidRPr="00984881">
        <w:rPr>
          <w:rFonts w:hint="cs"/>
          <w:sz w:val="28"/>
          <w:szCs w:val="28"/>
          <w:rtl/>
        </w:rPr>
        <w:t>ﻋﺒﺎﺩﺍﺕ</w:t>
      </w:r>
      <w:r>
        <w:rPr>
          <w:sz w:val="28"/>
          <w:szCs w:val="28"/>
          <w:rtl/>
        </w:rPr>
        <w:t xml:space="preserve"> </w:t>
      </w:r>
      <w:r w:rsidR="00D976BC" w:rsidRPr="00984881">
        <w:rPr>
          <w:rFonts w:hint="cs"/>
          <w:sz w:val="28"/>
          <w:szCs w:val="28"/>
          <w:rtl/>
        </w:rPr>
        <w:t>ﻣﺬﺍﻫﺐ</w:t>
      </w:r>
      <w:r>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ﻳﮑﺪﻳﮕﺮ</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ﺗﮑﺬﻳﺐ</w:t>
      </w:r>
      <w:r>
        <w:rPr>
          <w:sz w:val="28"/>
          <w:szCs w:val="28"/>
          <w:rtl/>
        </w:rPr>
        <w:t xml:space="preserve"> </w:t>
      </w:r>
      <w:r w:rsidR="00D976BC" w:rsidRPr="00984881">
        <w:rPr>
          <w:rFonts w:hint="cs"/>
          <w:sz w:val="28"/>
          <w:szCs w:val="28"/>
          <w:rtl/>
        </w:rPr>
        <w:t>ﻭﺑﺎﻃﻞ ﻣﻴﺪﺍﻧﻨﺪ</w:t>
      </w:r>
      <w:r w:rsidR="00BD77AA">
        <w:rPr>
          <w:sz w:val="28"/>
          <w:szCs w:val="28"/>
          <w:rtl/>
        </w:rPr>
        <w:t xml:space="preserve">. </w:t>
      </w:r>
      <w:r w:rsidR="00D976BC" w:rsidRPr="00984881">
        <w:rPr>
          <w:rFonts w:hint="cs"/>
          <w:sz w:val="28"/>
          <w:szCs w:val="28"/>
          <w:rtl/>
        </w:rPr>
        <w:t>ﺯﻳﺮﺍ</w:t>
      </w:r>
      <w:r w:rsidR="00D976BC" w:rsidRPr="00984881">
        <w:rPr>
          <w:sz w:val="28"/>
          <w:szCs w:val="28"/>
          <w:rtl/>
        </w:rPr>
        <w:t xml:space="preserve"> </w:t>
      </w:r>
      <w:r w:rsidR="00D976BC" w:rsidRPr="00984881">
        <w:rPr>
          <w:rFonts w:hint="cs"/>
          <w:sz w:val="28"/>
          <w:szCs w:val="28"/>
          <w:rtl/>
        </w:rPr>
        <w:t>ﺍﻣﻮﺭ</w:t>
      </w:r>
      <w:r w:rsidR="00D976BC" w:rsidRPr="00984881">
        <w:rPr>
          <w:sz w:val="28"/>
          <w:szCs w:val="28"/>
          <w:rtl/>
        </w:rPr>
        <w:t xml:space="preserve"> </w:t>
      </w:r>
      <w:r w:rsidR="00D976BC" w:rsidRPr="00984881">
        <w:rPr>
          <w:rFonts w:hint="cs"/>
          <w:sz w:val="28"/>
          <w:szCs w:val="28"/>
          <w:rtl/>
        </w:rPr>
        <w:t>ﻣﻨﮑﺮ</w:t>
      </w:r>
      <w:r w:rsidR="00BD77AA">
        <w:rPr>
          <w:sz w:val="28"/>
          <w:szCs w:val="28"/>
          <w:rtl/>
        </w:rPr>
        <w:t xml:space="preserve">، </w:t>
      </w:r>
      <w:r w:rsidR="00D976BC" w:rsidRPr="00984881">
        <w:rPr>
          <w:rFonts w:hint="cs"/>
          <w:sz w:val="28"/>
          <w:szCs w:val="28"/>
          <w:rtl/>
        </w:rPr>
        <w:t>ﺗﻨﻬﺎ</w:t>
      </w:r>
      <w:r w:rsidR="00D976BC" w:rsidRPr="00984881">
        <w:rPr>
          <w:sz w:val="28"/>
          <w:szCs w:val="28"/>
          <w:rtl/>
        </w:rPr>
        <w:t xml:space="preserve"> </w:t>
      </w:r>
      <w:r w:rsidR="00D976BC" w:rsidRPr="00984881">
        <w:rPr>
          <w:rFonts w:hint="cs"/>
          <w:sz w:val="28"/>
          <w:szCs w:val="28"/>
          <w:rtl/>
        </w:rPr>
        <w:t>ﺩﺳﺘﻮﺭﺍﺕ</w:t>
      </w:r>
      <w:r w:rsidR="00D976BC" w:rsidRPr="00984881">
        <w:rPr>
          <w:sz w:val="28"/>
          <w:szCs w:val="28"/>
          <w:rtl/>
        </w:rPr>
        <w:t xml:space="preserve"> </w:t>
      </w:r>
      <w:r w:rsidR="00D976BC" w:rsidRPr="00984881">
        <w:rPr>
          <w:rFonts w:hint="cs"/>
          <w:sz w:val="28"/>
          <w:szCs w:val="28"/>
          <w:rtl/>
        </w:rPr>
        <w:t>ﻣﻤﻨﻮﻋﻪ</w:t>
      </w:r>
      <w:r>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ﺍﻟﻬﻰ</w:t>
      </w:r>
      <w:r w:rsidR="00BD77AA">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ﺗﻨﻬﺎ</w:t>
      </w:r>
      <w:r w:rsidR="00D976BC" w:rsidRPr="00984881">
        <w:rPr>
          <w:sz w:val="28"/>
          <w:szCs w:val="28"/>
          <w:rtl/>
        </w:rPr>
        <w:t xml:space="preserve"> </w:t>
      </w:r>
      <w:r w:rsidR="00D976BC" w:rsidRPr="00984881">
        <w:rPr>
          <w:rFonts w:hint="cs"/>
          <w:sz w:val="28"/>
          <w:szCs w:val="28"/>
          <w:rtl/>
        </w:rPr>
        <w:t>ﺳﺎﻟﮑﺎﻥ ﺧﻮﺩ</w:t>
      </w:r>
      <w:r w:rsidR="00D976BC" w:rsidRPr="00984881">
        <w:rPr>
          <w:sz w:val="28"/>
          <w:szCs w:val="28"/>
          <w:rtl/>
        </w:rPr>
        <w:t xml:space="preserve"> </w:t>
      </w:r>
      <w:r w:rsidR="00D976BC" w:rsidRPr="00984881">
        <w:rPr>
          <w:rFonts w:hint="cs"/>
          <w:sz w:val="28"/>
          <w:szCs w:val="28"/>
          <w:rtl/>
        </w:rPr>
        <w:t>ﻣﻴﺒﺎﺷﺪ</w:t>
      </w:r>
      <w:r w:rsidR="00BD77AA">
        <w:rPr>
          <w:sz w:val="28"/>
          <w:szCs w:val="28"/>
          <w:rtl/>
        </w:rPr>
        <w:t xml:space="preserve">، </w:t>
      </w:r>
      <w:r w:rsidR="00D976BC" w:rsidRPr="00984881">
        <w:rPr>
          <w:rFonts w:hint="cs"/>
          <w:sz w:val="28"/>
          <w:szCs w:val="28"/>
          <w:rtl/>
        </w:rPr>
        <w:t>ﻭﻧﻪ</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ﻋﻤﻮﻡ</w:t>
      </w:r>
      <w:r w:rsidR="00D976BC" w:rsidRPr="00984881">
        <w:rPr>
          <w:sz w:val="28"/>
          <w:szCs w:val="28"/>
          <w:rtl/>
        </w:rPr>
        <w:t xml:space="preserve"> </w:t>
      </w:r>
      <w:r w:rsidR="00D976BC" w:rsidRPr="00984881">
        <w:rPr>
          <w:rFonts w:hint="cs"/>
          <w:sz w:val="28"/>
          <w:szCs w:val="28"/>
          <w:rtl/>
        </w:rPr>
        <w:t>ﻣﺮﺩﻡ</w:t>
      </w:r>
      <w:r w:rsidR="00BD77AA">
        <w:rPr>
          <w:sz w:val="28"/>
          <w:szCs w:val="28"/>
          <w:rtl/>
        </w:rPr>
        <w:t xml:space="preserve">. </w:t>
      </w:r>
      <w:r w:rsidR="00D976BC" w:rsidRPr="00984881">
        <w:rPr>
          <w:rFonts w:hint="cs"/>
          <w:sz w:val="28"/>
          <w:szCs w:val="28"/>
          <w:rtl/>
        </w:rPr>
        <w:t>ﺯﻳﺮﺍ</w:t>
      </w:r>
      <w:r w:rsidR="00D976BC" w:rsidRPr="00984881">
        <w:rPr>
          <w:sz w:val="28"/>
          <w:szCs w:val="28"/>
          <w:rtl/>
        </w:rPr>
        <w:t xml:space="preserve"> </w:t>
      </w:r>
      <w:r w:rsidR="00D976BC" w:rsidRPr="00984881">
        <w:rPr>
          <w:rFonts w:hint="cs"/>
          <w:sz w:val="28"/>
          <w:szCs w:val="28"/>
          <w:rtl/>
        </w:rPr>
        <w:t>ﮔﻨﺎﻩ</w:t>
      </w:r>
      <w:r w:rsidR="00D976BC" w:rsidRPr="00984881">
        <w:rPr>
          <w:sz w:val="28"/>
          <w:szCs w:val="28"/>
          <w:rtl/>
        </w:rPr>
        <w:t xml:space="preserve"> </w:t>
      </w:r>
      <w:r w:rsidR="00D976BC" w:rsidRPr="00984881">
        <w:rPr>
          <w:rFonts w:hint="cs"/>
          <w:sz w:val="28"/>
          <w:szCs w:val="28"/>
          <w:rtl/>
        </w:rPr>
        <w:t>ﺗﻨﻬﺎ</w:t>
      </w:r>
      <w:r w:rsidR="00D976BC" w:rsidRPr="00984881">
        <w:rPr>
          <w:sz w:val="28"/>
          <w:szCs w:val="28"/>
          <w:rtl/>
        </w:rPr>
        <w:t xml:space="preserve"> </w:t>
      </w:r>
      <w:r w:rsidR="00D976BC" w:rsidRPr="00984881">
        <w:rPr>
          <w:rFonts w:hint="cs"/>
          <w:sz w:val="28"/>
          <w:szCs w:val="28"/>
          <w:rtl/>
        </w:rPr>
        <w:t>ﺍﻣﻮﺭﻯ</w:t>
      </w:r>
      <w:r w:rsidR="00D976BC" w:rsidRPr="00984881">
        <w:rPr>
          <w:sz w:val="28"/>
          <w:szCs w:val="28"/>
          <w:rtl/>
        </w:rPr>
        <w:t xml:space="preserve"> </w:t>
      </w:r>
      <w:r w:rsidR="00D976BC" w:rsidRPr="00984881">
        <w:rPr>
          <w:rFonts w:hint="cs"/>
          <w:sz w:val="28"/>
          <w:szCs w:val="28"/>
          <w:rtl/>
        </w:rPr>
        <w:t>ﻫﺴﺘﻨﺪ</w:t>
      </w:r>
      <w:r w:rsidR="00BD77AA">
        <w:rPr>
          <w:sz w:val="28"/>
          <w:szCs w:val="28"/>
          <w:rtl/>
        </w:rPr>
        <w:t xml:space="preserve">، </w:t>
      </w:r>
      <w:r w:rsidR="00D976BC" w:rsidRPr="00984881">
        <w:rPr>
          <w:rFonts w:hint="cs"/>
          <w:sz w:val="28"/>
          <w:szCs w:val="28"/>
          <w:rtl/>
        </w:rPr>
        <w:t>ﮐﻪ</w:t>
      </w:r>
      <w:r>
        <w:rPr>
          <w:sz w:val="28"/>
          <w:szCs w:val="28"/>
          <w:rtl/>
        </w:rPr>
        <w:t xml:space="preserve"> </w:t>
      </w:r>
      <w:r w:rsidR="00D976BC" w:rsidRPr="00984881">
        <w:rPr>
          <w:rFonts w:hint="cs"/>
          <w:sz w:val="28"/>
          <w:szCs w:val="28"/>
          <w:rtl/>
        </w:rPr>
        <w:t>ﺗﺰﮐﻴﻪ</w:t>
      </w:r>
      <w:r w:rsidR="00D976BC" w:rsidRPr="00984881">
        <w:rPr>
          <w:sz w:val="28"/>
          <w:szCs w:val="28"/>
          <w:rtl/>
        </w:rPr>
        <w:t xml:space="preserve"> </w:t>
      </w:r>
      <w:r w:rsidR="00D976BC" w:rsidRPr="00984881">
        <w:rPr>
          <w:rFonts w:hint="cs"/>
          <w:sz w:val="28"/>
          <w:szCs w:val="28"/>
          <w:rtl/>
        </w:rPr>
        <w:t>ﻧﻔس ﺳﺎﻟﻚ</w:t>
      </w:r>
      <w:r w:rsidR="00D976BC" w:rsidRPr="00984881">
        <w:rPr>
          <w:sz w:val="28"/>
          <w:szCs w:val="28"/>
          <w:rtl/>
        </w:rPr>
        <w:t xml:space="preserve"> </w:t>
      </w:r>
      <w:r w:rsidR="00D976BC" w:rsidRPr="00984881">
        <w:rPr>
          <w:rFonts w:hint="cs"/>
          <w:sz w:val="28"/>
          <w:szCs w:val="28"/>
          <w:rtl/>
        </w:rPr>
        <w:t>ﺭﺍ</w:t>
      </w:r>
      <w:r>
        <w:rPr>
          <w:sz w:val="28"/>
          <w:szCs w:val="28"/>
          <w:rtl/>
        </w:rPr>
        <w:t xml:space="preserve"> </w:t>
      </w:r>
      <w:r w:rsidR="006B329D" w:rsidRPr="00984881">
        <w:rPr>
          <w:rFonts w:hint="cs"/>
          <w:sz w:val="28"/>
          <w:szCs w:val="28"/>
          <w:rtl/>
        </w:rPr>
        <w:t>خُنثی</w:t>
      </w:r>
      <w:r>
        <w:rPr>
          <w:rFonts w:hint="cs"/>
          <w:sz w:val="28"/>
          <w:szCs w:val="28"/>
          <w:rtl/>
        </w:rPr>
        <w:t xml:space="preserve"> </w:t>
      </w:r>
      <w:r w:rsidR="00D976BC" w:rsidRPr="00984881">
        <w:rPr>
          <w:rFonts w:hint="cs"/>
          <w:sz w:val="28"/>
          <w:szCs w:val="28"/>
          <w:rtl/>
        </w:rPr>
        <w:t>ﻣﻴﻨﻤﺎﻳﺪ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ﻣﺰﻳﺪ</w:t>
      </w:r>
      <w:r w:rsidR="00D976BC" w:rsidRPr="00984881">
        <w:rPr>
          <w:sz w:val="28"/>
          <w:szCs w:val="28"/>
          <w:rtl/>
        </w:rPr>
        <w:t xml:space="preserve"> </w:t>
      </w:r>
      <w:r w:rsidR="00D976BC" w:rsidRPr="00984881">
        <w:rPr>
          <w:rFonts w:hint="cs"/>
          <w:sz w:val="28"/>
          <w:szCs w:val="28"/>
          <w:rtl/>
        </w:rPr>
        <w:t>ﺑﺮ</w:t>
      </w:r>
      <w:r w:rsidR="00D976BC" w:rsidRPr="00984881">
        <w:rPr>
          <w:sz w:val="28"/>
          <w:szCs w:val="28"/>
          <w:rtl/>
        </w:rPr>
        <w:t xml:space="preserve"> </w:t>
      </w:r>
      <w:r w:rsidR="00D976BC" w:rsidRPr="00984881">
        <w:rPr>
          <w:rFonts w:hint="cs"/>
          <w:sz w:val="28"/>
          <w:szCs w:val="28"/>
          <w:rtl/>
        </w:rPr>
        <w:t>ﻋﻠّﺖ</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ﻣﻌﺎﻳﺐ</w:t>
      </w:r>
      <w:r w:rsidR="00D976BC" w:rsidRPr="00984881">
        <w:rPr>
          <w:sz w:val="28"/>
          <w:szCs w:val="28"/>
          <w:rtl/>
        </w:rPr>
        <w:t xml:space="preserve"> </w:t>
      </w:r>
      <w:r w:rsidR="00D976BC" w:rsidRPr="00984881">
        <w:rPr>
          <w:rFonts w:hint="cs"/>
          <w:sz w:val="28"/>
          <w:szCs w:val="28"/>
          <w:rtl/>
        </w:rPr>
        <w:t>ﻣﻴﺸﻮﺩ</w:t>
      </w:r>
      <w:r w:rsidR="00BD77AA">
        <w:rPr>
          <w:sz w:val="28"/>
          <w:szCs w:val="28"/>
          <w:rtl/>
        </w:rPr>
        <w:t xml:space="preserve">. </w:t>
      </w:r>
      <w:r w:rsidR="00D976BC" w:rsidRPr="00984881">
        <w:rPr>
          <w:rFonts w:hint="cs"/>
          <w:sz w:val="28"/>
          <w:szCs w:val="28"/>
          <w:rtl/>
        </w:rPr>
        <w:t>ﻣﺎﻧﻨﺪ</w:t>
      </w:r>
      <w:r w:rsidR="00D976BC" w:rsidRPr="00984881">
        <w:rPr>
          <w:sz w:val="28"/>
          <w:szCs w:val="28"/>
          <w:rtl/>
        </w:rPr>
        <w:t xml:space="preserve"> </w:t>
      </w:r>
      <w:r w:rsidR="00D976BC" w:rsidRPr="00984881">
        <w:rPr>
          <w:rFonts w:hint="cs"/>
          <w:sz w:val="28"/>
          <w:szCs w:val="28"/>
          <w:rtl/>
        </w:rPr>
        <w:t>ﺩﺭﻭﻍ</w:t>
      </w:r>
      <w:r w:rsidR="00D976BC" w:rsidRPr="00984881">
        <w:rPr>
          <w:sz w:val="28"/>
          <w:szCs w:val="28"/>
          <w:rtl/>
        </w:rPr>
        <w:t xml:space="preserve"> </w:t>
      </w:r>
      <w:r w:rsidR="00D976BC" w:rsidRPr="00984881">
        <w:rPr>
          <w:rFonts w:hint="cs"/>
          <w:sz w:val="28"/>
          <w:szCs w:val="28"/>
          <w:rtl/>
        </w:rPr>
        <w:t>ﻧﮕﻔﺘﻦ ﻭ</w:t>
      </w:r>
      <w:r w:rsidR="00D976BC" w:rsidRPr="00984881">
        <w:rPr>
          <w:sz w:val="28"/>
          <w:szCs w:val="28"/>
          <w:rtl/>
        </w:rPr>
        <w:t xml:space="preserve"> </w:t>
      </w:r>
      <w:r w:rsidR="00D976BC" w:rsidRPr="00984881">
        <w:rPr>
          <w:rFonts w:hint="cs"/>
          <w:sz w:val="28"/>
          <w:szCs w:val="28"/>
          <w:rtl/>
        </w:rPr>
        <w:t>ﻧﺪﺍﺷﺘﻦ</w:t>
      </w:r>
      <w:r>
        <w:rPr>
          <w:sz w:val="28"/>
          <w:szCs w:val="28"/>
          <w:rtl/>
        </w:rPr>
        <w:t xml:space="preserve"> </w:t>
      </w:r>
      <w:r w:rsidR="00D976BC" w:rsidRPr="00984881">
        <w:rPr>
          <w:rFonts w:hint="cs"/>
          <w:sz w:val="28"/>
          <w:szCs w:val="28"/>
          <w:rtl/>
        </w:rPr>
        <w:t>ﺭﻓﺘﺎﺭ</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ﺃﻧﺪﻳﺸﻪ</w:t>
      </w:r>
      <w:r w:rsidR="00D976BC" w:rsidRPr="00984881">
        <w:rPr>
          <w:sz w:val="28"/>
          <w:szCs w:val="28"/>
          <w:rtl/>
        </w:rPr>
        <w:t xml:space="preserve"> </w:t>
      </w:r>
      <w:r w:rsidR="00D976BC" w:rsidRPr="00984881">
        <w:rPr>
          <w:rFonts w:hint="cs"/>
          <w:sz w:val="28"/>
          <w:szCs w:val="28"/>
          <w:rtl/>
        </w:rPr>
        <w:t>ﻧﻴﮑﻮ</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ﺍﺧﻠﺎﻕ</w:t>
      </w:r>
      <w:r>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ﮔﺬﺷﺖ</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ﻧﻴﺰ</w:t>
      </w:r>
      <w:r w:rsidR="00D976BC" w:rsidRPr="00984881">
        <w:rPr>
          <w:sz w:val="28"/>
          <w:szCs w:val="28"/>
          <w:rtl/>
        </w:rPr>
        <w:t xml:space="preserve"> </w:t>
      </w:r>
      <w:r w:rsidR="00D976BC" w:rsidRPr="00984881">
        <w:rPr>
          <w:rFonts w:hint="cs"/>
          <w:sz w:val="28"/>
          <w:szCs w:val="28"/>
          <w:rtl/>
        </w:rPr>
        <w:t>ﻟﺸﮑﺮﻳﺎﻧﻰ</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ﺍﻋﻤﺎﻝ ﺧﻠﺎﻑ</w:t>
      </w:r>
      <w:r w:rsidR="00D976BC" w:rsidRPr="00984881">
        <w:rPr>
          <w:sz w:val="28"/>
          <w:szCs w:val="28"/>
          <w:rtl/>
        </w:rPr>
        <w:t xml:space="preserve"> </w:t>
      </w:r>
      <w:r w:rsidR="00D976BC" w:rsidRPr="00984881">
        <w:rPr>
          <w:rFonts w:hint="cs"/>
          <w:sz w:val="28"/>
          <w:szCs w:val="28"/>
          <w:rtl/>
        </w:rPr>
        <w:t>ﻫﺪﻑ</w:t>
      </w:r>
      <w:r w:rsidR="00D976BC" w:rsidRPr="00984881">
        <w:rPr>
          <w:sz w:val="28"/>
          <w:szCs w:val="28"/>
          <w:rtl/>
        </w:rPr>
        <w:t xml:space="preserve"> </w:t>
      </w:r>
      <w:r w:rsidR="00D976BC" w:rsidRPr="00984881">
        <w:rPr>
          <w:rFonts w:hint="cs"/>
          <w:sz w:val="28"/>
          <w:szCs w:val="28"/>
          <w:rtl/>
        </w:rPr>
        <w:t>ﺍﻟﻬﻰ</w:t>
      </w:r>
      <w:r w:rsidR="00BD77AA">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ﺳﻠﻮﻙ</w:t>
      </w:r>
      <w:r>
        <w:rPr>
          <w:sz w:val="28"/>
          <w:szCs w:val="28"/>
          <w:rtl/>
        </w:rPr>
        <w:t xml:space="preserve"> </w:t>
      </w:r>
      <w:r w:rsidR="00D976BC" w:rsidRPr="00984881">
        <w:rPr>
          <w:rFonts w:hint="cs"/>
          <w:sz w:val="28"/>
          <w:szCs w:val="28"/>
          <w:rtl/>
        </w:rPr>
        <w:t>ﺍﻟﻬی ﻮ</w:t>
      </w:r>
      <w:r>
        <w:rPr>
          <w:sz w:val="28"/>
          <w:szCs w:val="28"/>
          <w:rtl/>
        </w:rPr>
        <w:t xml:space="preserve"> </w:t>
      </w:r>
      <w:r w:rsidR="00D976BC" w:rsidRPr="00984881">
        <w:rPr>
          <w:rFonts w:hint="cs"/>
          <w:sz w:val="28"/>
          <w:szCs w:val="28"/>
          <w:rtl/>
        </w:rPr>
        <w:t>ﺩﮔﺮﮔﻮﻧﻰ</w:t>
      </w:r>
      <w:r w:rsidR="00D976BC" w:rsidRPr="00984881">
        <w:rPr>
          <w:sz w:val="28"/>
          <w:szCs w:val="28"/>
          <w:rtl/>
        </w:rPr>
        <w:t xml:space="preserve"> </w:t>
      </w:r>
      <w:r w:rsidR="00D976BC" w:rsidRPr="00984881">
        <w:rPr>
          <w:rFonts w:hint="cs"/>
          <w:sz w:val="28"/>
          <w:szCs w:val="28"/>
          <w:rtl/>
        </w:rPr>
        <w:t>ﺫﺍﺕ</w:t>
      </w:r>
      <w:r w:rsidR="00D976BC" w:rsidRPr="00984881">
        <w:rPr>
          <w:sz w:val="28"/>
          <w:szCs w:val="28"/>
          <w:rtl/>
        </w:rPr>
        <w:t xml:space="preserve"> </w:t>
      </w:r>
      <w:r w:rsidR="00D976BC" w:rsidRPr="00984881">
        <w:rPr>
          <w:rFonts w:hint="cs"/>
          <w:sz w:val="28"/>
          <w:szCs w:val="28"/>
          <w:rtl/>
        </w:rPr>
        <w:t>ﺭﻭﺡ</w:t>
      </w:r>
      <w:r w:rsidR="00D976BC" w:rsidRPr="00984881">
        <w:rPr>
          <w:sz w:val="28"/>
          <w:szCs w:val="28"/>
          <w:rtl/>
        </w:rPr>
        <w:t xml:space="preserve"> </w:t>
      </w:r>
      <w:r w:rsidR="00D976BC" w:rsidRPr="00984881">
        <w:rPr>
          <w:rFonts w:hint="cs"/>
          <w:sz w:val="28"/>
          <w:szCs w:val="28"/>
          <w:rtl/>
        </w:rPr>
        <w:t>ﺑﺸﺮﻯ</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ﺣﻴﻮﺍﻧﻰ</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ﻗﺸﺮﻳﻮﻥ</w:t>
      </w:r>
      <w:r w:rsidR="00D976BC" w:rsidRPr="00984881">
        <w:rPr>
          <w:sz w:val="28"/>
          <w:szCs w:val="28"/>
          <w:rtl/>
        </w:rPr>
        <w:t xml:space="preserve"> </w:t>
      </w:r>
      <w:r w:rsidR="00D976BC" w:rsidRPr="00984881">
        <w:rPr>
          <w:rFonts w:hint="cs"/>
          <w:sz w:val="28"/>
          <w:szCs w:val="28"/>
          <w:rtl/>
        </w:rPr>
        <w:t>ﻣﺬﻫﺒﻰ</w:t>
      </w:r>
      <w:r w:rsidR="00BD77AA">
        <w:rPr>
          <w:sz w:val="28"/>
          <w:szCs w:val="28"/>
          <w:rtl/>
        </w:rPr>
        <w:t xml:space="preserve">، </w:t>
      </w:r>
      <w:r w:rsidR="00D976BC" w:rsidRPr="00984881">
        <w:rPr>
          <w:rFonts w:hint="cs"/>
          <w:sz w:val="28"/>
          <w:szCs w:val="28"/>
          <w:rtl/>
        </w:rPr>
        <w:t>ﭼﻪ</w:t>
      </w:r>
      <w:r w:rsidR="00D976BC" w:rsidRPr="00984881">
        <w:rPr>
          <w:sz w:val="28"/>
          <w:szCs w:val="28"/>
          <w:rtl/>
        </w:rPr>
        <w:t xml:space="preserve"> </w:t>
      </w:r>
      <w:r w:rsidR="00D976BC" w:rsidRPr="00984881">
        <w:rPr>
          <w:rFonts w:hint="cs"/>
          <w:sz w:val="28"/>
          <w:szCs w:val="28"/>
          <w:rtl/>
        </w:rPr>
        <w:t>ﺳﻨّﻰ</w:t>
      </w:r>
      <w:r w:rsidR="00D976BC" w:rsidRPr="00984881">
        <w:rPr>
          <w:sz w:val="28"/>
          <w:szCs w:val="28"/>
          <w:rtl/>
        </w:rPr>
        <w:t xml:space="preserve"> </w:t>
      </w:r>
      <w:r w:rsidR="00D976BC" w:rsidRPr="00984881">
        <w:rPr>
          <w:rFonts w:hint="cs"/>
          <w:sz w:val="28"/>
          <w:szCs w:val="28"/>
          <w:rtl/>
        </w:rPr>
        <w:t>ﺑﺎﺷﻨﺪ</w:t>
      </w:r>
      <w:r w:rsidR="00D976BC" w:rsidRPr="00984881">
        <w:rPr>
          <w:sz w:val="28"/>
          <w:szCs w:val="28"/>
          <w:rtl/>
        </w:rPr>
        <w:t xml:space="preserve"> </w:t>
      </w:r>
      <w:r w:rsidR="00D976BC" w:rsidRPr="00984881">
        <w:rPr>
          <w:rFonts w:hint="cs"/>
          <w:sz w:val="28"/>
          <w:szCs w:val="28"/>
          <w:rtl/>
        </w:rPr>
        <w:t>ﻳﺎ</w:t>
      </w:r>
      <w:r w:rsidR="00D976BC" w:rsidRPr="00984881">
        <w:rPr>
          <w:sz w:val="28"/>
          <w:szCs w:val="28"/>
          <w:rtl/>
        </w:rPr>
        <w:t xml:space="preserve"> </w:t>
      </w:r>
      <w:r w:rsidR="00D976BC" w:rsidRPr="00984881">
        <w:rPr>
          <w:rFonts w:hint="cs"/>
          <w:sz w:val="28"/>
          <w:szCs w:val="28"/>
          <w:rtl/>
        </w:rPr>
        <w:t>ﺷﻴﻌﻰ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ﺑﻬﺮ</w:t>
      </w:r>
      <w:r w:rsidR="00D976BC" w:rsidRPr="00984881">
        <w:rPr>
          <w:sz w:val="28"/>
          <w:szCs w:val="28"/>
          <w:rtl/>
        </w:rPr>
        <w:t xml:space="preserve"> </w:t>
      </w:r>
      <w:r w:rsidR="00D976BC" w:rsidRPr="00984881">
        <w:rPr>
          <w:rFonts w:hint="cs"/>
          <w:sz w:val="28"/>
          <w:szCs w:val="28"/>
          <w:rtl/>
        </w:rPr>
        <w:t>ﺍﺳﻢ</w:t>
      </w:r>
      <w:r>
        <w:rPr>
          <w:sz w:val="28"/>
          <w:szCs w:val="28"/>
          <w:rtl/>
        </w:rPr>
        <w:t xml:space="preserve"> </w:t>
      </w:r>
      <w:r w:rsidR="00D976BC" w:rsidRPr="00984881">
        <w:rPr>
          <w:rFonts w:hint="cs"/>
          <w:sz w:val="28"/>
          <w:szCs w:val="28"/>
          <w:rtl/>
        </w:rPr>
        <w:t>ﺩﻳﮕﺮﻯ</w:t>
      </w:r>
      <w:r w:rsidR="00BD77AA">
        <w:rPr>
          <w:sz w:val="28"/>
          <w:szCs w:val="28"/>
          <w:rtl/>
        </w:rPr>
        <w:t xml:space="preserve">، </w:t>
      </w:r>
      <w:r w:rsidR="00D976BC" w:rsidRPr="00984881">
        <w:rPr>
          <w:rFonts w:hint="cs"/>
          <w:sz w:val="28"/>
          <w:szCs w:val="28"/>
          <w:rtl/>
        </w:rPr>
        <w:t>ﺣﺘﻰ</w:t>
      </w:r>
      <w:r w:rsidR="00D976BC" w:rsidRPr="00984881">
        <w:rPr>
          <w:sz w:val="28"/>
          <w:szCs w:val="28"/>
          <w:rtl/>
        </w:rPr>
        <w:t xml:space="preserve"> </w:t>
      </w:r>
      <w:r w:rsidR="00D976BC" w:rsidRPr="00984881">
        <w:rPr>
          <w:rFonts w:hint="cs"/>
          <w:sz w:val="28"/>
          <w:szCs w:val="28"/>
          <w:rtl/>
        </w:rPr>
        <w:t>ﺍﮔﺮ</w:t>
      </w:r>
      <w:r w:rsidR="00D976BC" w:rsidRPr="00984881">
        <w:rPr>
          <w:sz w:val="28"/>
          <w:szCs w:val="28"/>
          <w:rtl/>
        </w:rPr>
        <w:t xml:space="preserve"> </w:t>
      </w:r>
      <w:r w:rsidR="00D976BC" w:rsidRPr="00984881">
        <w:rPr>
          <w:rFonts w:hint="cs"/>
          <w:sz w:val="28"/>
          <w:szCs w:val="28"/>
          <w:rtl/>
        </w:rPr>
        <w:t>ﺗﻤﺎﻡ ﻣﻤﻨﻮﻋﺎﺕ</w:t>
      </w:r>
      <w:r w:rsidR="00D976BC" w:rsidRPr="00984881">
        <w:rPr>
          <w:sz w:val="28"/>
          <w:szCs w:val="28"/>
          <w:rtl/>
        </w:rPr>
        <w:t xml:space="preserve"> </w:t>
      </w:r>
      <w:r w:rsidR="00D976BC" w:rsidRPr="00984881">
        <w:rPr>
          <w:rFonts w:hint="cs"/>
          <w:sz w:val="28"/>
          <w:szCs w:val="28"/>
          <w:rtl/>
        </w:rPr>
        <w:t>ﭘﻴﺎﻣﺒﺮ</w:t>
      </w:r>
      <w:r w:rsidR="00D976BC" w:rsidRPr="00984881">
        <w:rPr>
          <w:sz w:val="28"/>
          <w:szCs w:val="28"/>
          <w:rtl/>
        </w:rPr>
        <w:t xml:space="preserve"> </w:t>
      </w:r>
      <w:r w:rsidR="00D976BC" w:rsidRPr="00984881">
        <w:rPr>
          <w:rFonts w:hint="cs"/>
          <w:sz w:val="28"/>
          <w:szCs w:val="28"/>
          <w:rtl/>
        </w:rPr>
        <w:t>ﺭﺍ</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ﺗﻨﻬﺎ</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ﺳﺎﻟﮑﺎﻥ</w:t>
      </w:r>
      <w:r w:rsidR="00D976BC" w:rsidRPr="00984881">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ﺍﻳﺸﺎﻥ</w:t>
      </w:r>
      <w:r w:rsidR="00D976BC" w:rsidRPr="00984881">
        <w:rPr>
          <w:sz w:val="28"/>
          <w:szCs w:val="28"/>
          <w:rtl/>
        </w:rPr>
        <w:t xml:space="preserve"> </w:t>
      </w:r>
      <w:r w:rsidR="00D976BC" w:rsidRPr="00984881">
        <w:rPr>
          <w:rFonts w:hint="cs"/>
          <w:sz w:val="28"/>
          <w:szCs w:val="28"/>
          <w:rtl/>
        </w:rPr>
        <w:t>ﺑﻮﺩﻩ</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ﺭﻋﺎﻳﺖ ﮐﻨﻨﺪ</w:t>
      </w:r>
      <w:r w:rsidR="00BD77AA">
        <w:rPr>
          <w:sz w:val="28"/>
          <w:szCs w:val="28"/>
          <w:rtl/>
        </w:rPr>
        <w:t xml:space="preserve">، </w:t>
      </w:r>
      <w:r w:rsidR="00D976BC" w:rsidRPr="00984881">
        <w:rPr>
          <w:rFonts w:hint="cs"/>
          <w:sz w:val="28"/>
          <w:szCs w:val="28"/>
          <w:rtl/>
        </w:rPr>
        <w:t>ﻭﺗﻤﺎﻡ</w:t>
      </w:r>
      <w:r>
        <w:rPr>
          <w:sz w:val="28"/>
          <w:szCs w:val="28"/>
          <w:rtl/>
        </w:rPr>
        <w:t xml:space="preserve"> </w:t>
      </w:r>
      <w:r w:rsidR="00D976BC" w:rsidRPr="00984881">
        <w:rPr>
          <w:rFonts w:hint="cs"/>
          <w:sz w:val="28"/>
          <w:szCs w:val="28"/>
          <w:rtl/>
        </w:rPr>
        <w:t>ﻋﻤﺮ</w:t>
      </w:r>
      <w:r w:rsidR="00D976BC" w:rsidRPr="00984881">
        <w:rPr>
          <w:sz w:val="28"/>
          <w:szCs w:val="28"/>
          <w:rtl/>
        </w:rPr>
        <w:t xml:space="preserve"> </w:t>
      </w:r>
      <w:r w:rsidR="00D976BC" w:rsidRPr="00984881">
        <w:rPr>
          <w:rFonts w:hint="cs"/>
          <w:sz w:val="28"/>
          <w:szCs w:val="28"/>
          <w:rtl/>
        </w:rPr>
        <w:t>ﻧﻴﺰ</w:t>
      </w:r>
      <w:r>
        <w:rPr>
          <w:sz w:val="28"/>
          <w:szCs w:val="28"/>
          <w:rtl/>
        </w:rPr>
        <w:t xml:space="preserve"> </w:t>
      </w:r>
      <w:r w:rsidR="00D976BC" w:rsidRPr="00984881">
        <w:rPr>
          <w:rFonts w:hint="cs"/>
          <w:sz w:val="28"/>
          <w:szCs w:val="28"/>
          <w:rtl/>
        </w:rPr>
        <w:t>ﺑﻌﺒﺎﺩﺍﺗﻰ</w:t>
      </w:r>
      <w:r w:rsidR="00D976BC" w:rsidRPr="00984881">
        <w:rPr>
          <w:sz w:val="28"/>
          <w:szCs w:val="28"/>
          <w:rtl/>
        </w:rPr>
        <w:t xml:space="preserve"> </w:t>
      </w:r>
      <w:r w:rsidR="00D976BC" w:rsidRPr="00984881">
        <w:rPr>
          <w:rFonts w:hint="cs"/>
          <w:sz w:val="28"/>
          <w:szCs w:val="28"/>
          <w:rtl/>
        </w:rPr>
        <w:t>ﺑﭙﺮﺩﺍﺯﻧﺪ</w:t>
      </w:r>
      <w:r w:rsidR="00D976BC" w:rsidRPr="00984881">
        <w:rPr>
          <w:sz w:val="28"/>
          <w:szCs w:val="28"/>
          <w:rtl/>
        </w:rPr>
        <w:t xml:space="preserve"> </w:t>
      </w:r>
      <w:r w:rsidR="00D976BC" w:rsidRPr="00984881">
        <w:rPr>
          <w:rFonts w:hint="cs"/>
          <w:sz w:val="28"/>
          <w:szCs w:val="28"/>
          <w:rtl/>
        </w:rPr>
        <w:t>ﮐﻪﻭﺳﻴﻠﻪ</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ﻧﺪﺍﺷﺘﻪ</w:t>
      </w:r>
      <w:r w:rsidR="00D976BC" w:rsidRPr="00984881">
        <w:rPr>
          <w:sz w:val="28"/>
          <w:szCs w:val="28"/>
          <w:rtl/>
        </w:rPr>
        <w:t xml:space="preserve"> </w:t>
      </w:r>
      <w:r w:rsidR="00D976BC" w:rsidRPr="00984881">
        <w:rPr>
          <w:rFonts w:hint="cs"/>
          <w:sz w:val="28"/>
          <w:szCs w:val="28"/>
          <w:rtl/>
        </w:rPr>
        <w:t>ﺑﺎﺷﻨﺪ</w:t>
      </w:r>
      <w:r w:rsidR="00BD77AA">
        <w:rPr>
          <w:sz w:val="28"/>
          <w:szCs w:val="28"/>
          <w:rtl/>
        </w:rPr>
        <w:t xml:space="preserve">، </w:t>
      </w:r>
      <w:r w:rsidR="00D976BC" w:rsidRPr="00984881">
        <w:rPr>
          <w:rFonts w:hint="cs"/>
          <w:sz w:val="28"/>
          <w:szCs w:val="28"/>
          <w:rtl/>
        </w:rPr>
        <w:t>ﺑﻘﻮﻝ ﭘﻴﺎﻣﺒﺮ</w:t>
      </w:r>
      <w:r w:rsidR="00BD77AA">
        <w:rPr>
          <w:sz w:val="28"/>
          <w:szCs w:val="28"/>
          <w:rtl/>
        </w:rPr>
        <w:t xml:space="preserve">، </w:t>
      </w:r>
      <w:r w:rsidR="00D976BC" w:rsidRPr="00984881">
        <w:rPr>
          <w:rFonts w:hint="cs"/>
          <w:sz w:val="28"/>
          <w:szCs w:val="28"/>
          <w:rtl/>
        </w:rPr>
        <w:t>ﻫﻤﭽﻨﺎﻥ</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ﻗﻌﺮ</w:t>
      </w:r>
      <w:r>
        <w:rPr>
          <w:sz w:val="28"/>
          <w:szCs w:val="28"/>
          <w:rtl/>
        </w:rPr>
        <w:t xml:space="preserve"> </w:t>
      </w:r>
      <w:r w:rsidR="00D976BC" w:rsidRPr="00984881">
        <w:rPr>
          <w:rFonts w:hint="cs"/>
          <w:sz w:val="28"/>
          <w:szCs w:val="28"/>
          <w:rtl/>
        </w:rPr>
        <w:t>ﺟﻬﻨّﻢ</w:t>
      </w:r>
      <w:r w:rsidR="00D976BC" w:rsidRPr="00984881">
        <w:rPr>
          <w:sz w:val="28"/>
          <w:szCs w:val="28"/>
          <w:rtl/>
        </w:rPr>
        <w:t xml:space="preserve"> </w:t>
      </w:r>
      <w:r w:rsidR="00D976BC" w:rsidRPr="00984881">
        <w:rPr>
          <w:rFonts w:hint="cs"/>
          <w:sz w:val="28"/>
          <w:szCs w:val="28"/>
          <w:rtl/>
        </w:rPr>
        <w:t>ﻫﺴﺘﻨﺪ</w:t>
      </w:r>
      <w:r w:rsidR="00BD77AA">
        <w:rPr>
          <w:sz w:val="28"/>
          <w:szCs w:val="28"/>
          <w:rtl/>
        </w:rPr>
        <w:t xml:space="preserve">. </w:t>
      </w:r>
      <w:r w:rsidR="00D976BC" w:rsidRPr="00984881">
        <w:rPr>
          <w:rFonts w:hint="cs"/>
          <w:sz w:val="28"/>
          <w:szCs w:val="28"/>
          <w:rtl/>
        </w:rPr>
        <w:t>ﻭﺍﮔﺮ</w:t>
      </w:r>
      <w:r w:rsidR="00D976BC" w:rsidRPr="00984881">
        <w:rPr>
          <w:sz w:val="28"/>
          <w:szCs w:val="28"/>
          <w:rtl/>
        </w:rPr>
        <w:t xml:space="preserve"> </w:t>
      </w:r>
      <w:r w:rsidR="00D976BC" w:rsidRPr="00984881">
        <w:rPr>
          <w:rFonts w:hint="cs"/>
          <w:sz w:val="28"/>
          <w:szCs w:val="28"/>
          <w:rtl/>
        </w:rPr>
        <w:t>ﺗﻤﺎﻡ</w:t>
      </w:r>
      <w:r w:rsidR="00D976BC" w:rsidRPr="00984881">
        <w:rPr>
          <w:sz w:val="28"/>
          <w:szCs w:val="28"/>
          <w:rtl/>
        </w:rPr>
        <w:t xml:space="preserve"> </w:t>
      </w:r>
      <w:r w:rsidR="00D976BC" w:rsidRPr="00984881">
        <w:rPr>
          <w:rFonts w:hint="cs"/>
          <w:sz w:val="28"/>
          <w:szCs w:val="28"/>
          <w:rtl/>
        </w:rPr>
        <w:t>ﻋﻤﺮ</w:t>
      </w:r>
      <w:r w:rsidR="00D976BC" w:rsidRPr="00984881">
        <w:rPr>
          <w:sz w:val="28"/>
          <w:szCs w:val="28"/>
          <w:rtl/>
        </w:rPr>
        <w:t xml:space="preserve"> </w:t>
      </w:r>
      <w:r w:rsidR="00D976BC" w:rsidRPr="00984881">
        <w:rPr>
          <w:rFonts w:hint="cs"/>
          <w:sz w:val="28"/>
          <w:szCs w:val="28"/>
          <w:rtl/>
        </w:rPr>
        <w:t>ﺭﻭﺯﻫﺎ</w:t>
      </w:r>
      <w:r w:rsidR="00D976BC" w:rsidRPr="00984881">
        <w:rPr>
          <w:sz w:val="28"/>
          <w:szCs w:val="28"/>
          <w:rtl/>
        </w:rPr>
        <w:t xml:space="preserve"> </w:t>
      </w:r>
      <w:r w:rsidR="00D976BC" w:rsidRPr="00984881">
        <w:rPr>
          <w:rFonts w:hint="cs"/>
          <w:sz w:val="28"/>
          <w:szCs w:val="28"/>
          <w:rtl/>
        </w:rPr>
        <w:t>ﺻﺎﺋﻢ</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ﺷﺒﻬﺎ</w:t>
      </w:r>
      <w:r>
        <w:rPr>
          <w:sz w:val="28"/>
          <w:szCs w:val="28"/>
          <w:rtl/>
        </w:rPr>
        <w:t xml:space="preserve"> </w:t>
      </w:r>
      <w:r w:rsidR="00D976BC" w:rsidRPr="00984881">
        <w:rPr>
          <w:rFonts w:hint="cs"/>
          <w:sz w:val="28"/>
          <w:szCs w:val="28"/>
          <w:rtl/>
        </w:rPr>
        <w:t>ﻗﺎﺋﻢ ﺑﺎﺷﻨﺪ</w:t>
      </w:r>
      <w:r w:rsidR="00BD77AA">
        <w:rPr>
          <w:sz w:val="28"/>
          <w:szCs w:val="28"/>
          <w:rtl/>
        </w:rPr>
        <w:t xml:space="preserve">. </w:t>
      </w:r>
      <w:r w:rsidR="00D976BC" w:rsidRPr="00984881">
        <w:rPr>
          <w:rFonts w:hint="cs"/>
          <w:sz w:val="28"/>
          <w:szCs w:val="28"/>
          <w:rtl/>
        </w:rPr>
        <w:t>ﻭﻟﻰ</w:t>
      </w:r>
      <w:r w:rsidR="00D976BC" w:rsidRPr="00984881">
        <w:rPr>
          <w:sz w:val="28"/>
          <w:szCs w:val="28"/>
          <w:rtl/>
        </w:rPr>
        <w:t xml:space="preserve"> </w:t>
      </w:r>
      <w:r w:rsidR="00D976BC" w:rsidRPr="00984881">
        <w:rPr>
          <w:rFonts w:hint="cs"/>
          <w:sz w:val="28"/>
          <w:szCs w:val="28"/>
          <w:rtl/>
        </w:rPr>
        <w:t>ﺗﻨﻬﺎ</w:t>
      </w:r>
      <w:r w:rsidR="00D976BC" w:rsidRPr="00984881">
        <w:rPr>
          <w:sz w:val="28"/>
          <w:szCs w:val="28"/>
          <w:rtl/>
        </w:rPr>
        <w:t xml:space="preserve"> </w:t>
      </w:r>
      <w:r w:rsidR="00D976BC" w:rsidRPr="00984881">
        <w:rPr>
          <w:rFonts w:hint="cs"/>
          <w:sz w:val="28"/>
          <w:szCs w:val="28"/>
          <w:rtl/>
        </w:rPr>
        <w:t>ﺧﻮﺍﺳﺘﻪ</w:t>
      </w:r>
      <w:r>
        <w:rPr>
          <w:sz w:val="28"/>
          <w:szCs w:val="28"/>
          <w:rtl/>
        </w:rPr>
        <w:t xml:space="preserve"> </w:t>
      </w:r>
      <w:r w:rsidR="00D976BC" w:rsidRPr="00984881">
        <w:rPr>
          <w:rFonts w:hint="cs"/>
          <w:sz w:val="28"/>
          <w:szCs w:val="28"/>
          <w:rtl/>
        </w:rPr>
        <w:t>ﺧﺪﺍﻭﻧﺪ</w:t>
      </w:r>
      <w:r w:rsidR="00D976BC" w:rsidRPr="00984881">
        <w:rPr>
          <w:sz w:val="28"/>
          <w:szCs w:val="28"/>
          <w:rtl/>
        </w:rPr>
        <w:t xml:space="preserve"> </w:t>
      </w:r>
      <w:r w:rsidR="00D976BC" w:rsidRPr="00984881">
        <w:rPr>
          <w:rFonts w:hint="cs"/>
          <w:sz w:val="28"/>
          <w:szCs w:val="28"/>
          <w:rtl/>
        </w:rPr>
        <w:t>ﻭﭘﻴﺎﻣﺒﺮ</w:t>
      </w:r>
      <w:r w:rsidR="00D976BC" w:rsidRPr="00984881">
        <w:rPr>
          <w:sz w:val="28"/>
          <w:szCs w:val="28"/>
          <w:rtl/>
        </w:rPr>
        <w:t xml:space="preserve"> </w:t>
      </w:r>
      <w:r w:rsidR="00D976BC" w:rsidRPr="00984881">
        <w:rPr>
          <w:rFonts w:hint="cs"/>
          <w:sz w:val="28"/>
          <w:szCs w:val="28"/>
          <w:rtl/>
        </w:rPr>
        <w:t>ﺭﺍﺩﺭ</w:t>
      </w:r>
      <w:r w:rsidR="00D976BC" w:rsidRPr="00984881">
        <w:rPr>
          <w:sz w:val="28"/>
          <w:szCs w:val="28"/>
          <w:rtl/>
        </w:rPr>
        <w:t xml:space="preserve"> </w:t>
      </w:r>
      <w:r w:rsidR="00D976BC" w:rsidRPr="00984881">
        <w:rPr>
          <w:rFonts w:hint="cs"/>
          <w:sz w:val="28"/>
          <w:szCs w:val="28"/>
          <w:rtl/>
        </w:rPr>
        <w:t>ﺳﻠﻮﻙ</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ﺍﻧﺠﺎﻡ</w:t>
      </w:r>
      <w:r w:rsidR="00D976BC" w:rsidRPr="00984881">
        <w:rPr>
          <w:sz w:val="28"/>
          <w:szCs w:val="28"/>
          <w:rtl/>
        </w:rPr>
        <w:t xml:space="preserve"> </w:t>
      </w:r>
      <w:r w:rsidR="00D976BC" w:rsidRPr="00984881">
        <w:rPr>
          <w:rFonts w:hint="cs"/>
          <w:sz w:val="28"/>
          <w:szCs w:val="28"/>
          <w:rtl/>
        </w:rPr>
        <w:t>ﻧﻤﻴﺪﻫﻨﺪ ﻭ ﭘﻴﺮﻭﻯ</w:t>
      </w:r>
      <w:r w:rsidR="00D976BC" w:rsidRPr="00984881">
        <w:rPr>
          <w:sz w:val="28"/>
          <w:szCs w:val="28"/>
          <w:rtl/>
        </w:rPr>
        <w:t xml:space="preserve"> </w:t>
      </w:r>
      <w:r w:rsidR="00D976BC" w:rsidRPr="00984881">
        <w:rPr>
          <w:rFonts w:hint="cs"/>
          <w:sz w:val="28"/>
          <w:szCs w:val="28"/>
          <w:rtl/>
        </w:rPr>
        <w:t>ﺁﺧﻮﻧﺪﻫﺎﻯ</w:t>
      </w:r>
      <w:r w:rsidR="00D976BC" w:rsidRPr="00984881">
        <w:rPr>
          <w:sz w:val="28"/>
          <w:szCs w:val="28"/>
          <w:rtl/>
        </w:rPr>
        <w:t xml:space="preserve"> </w:t>
      </w:r>
      <w:r w:rsidR="00D976BC" w:rsidRPr="00984881">
        <w:rPr>
          <w:rFonts w:hint="cs"/>
          <w:sz w:val="28"/>
          <w:szCs w:val="28"/>
          <w:rtl/>
        </w:rPr>
        <w:t>ﻣﺬﺍﻫﺐ</w:t>
      </w:r>
      <w:r w:rsidR="00D976BC" w:rsidRPr="00984881">
        <w:rPr>
          <w:sz w:val="28"/>
          <w:szCs w:val="28"/>
          <w:rtl/>
        </w:rPr>
        <w:t xml:space="preserve"> </w:t>
      </w:r>
      <w:r w:rsidR="00D976BC" w:rsidRPr="00984881">
        <w:rPr>
          <w:rFonts w:hint="cs"/>
          <w:sz w:val="28"/>
          <w:szCs w:val="28"/>
          <w:rtl/>
        </w:rPr>
        <w:t>ﻏﻴﺮﺃﻫﻞ</w:t>
      </w:r>
      <w:r w:rsidR="00D976BC" w:rsidRPr="00984881">
        <w:rPr>
          <w:sz w:val="28"/>
          <w:szCs w:val="28"/>
          <w:rtl/>
        </w:rPr>
        <w:t xml:space="preserve"> </w:t>
      </w:r>
      <w:r w:rsidR="00D976BC" w:rsidRPr="00984881">
        <w:rPr>
          <w:rFonts w:hint="cs"/>
          <w:sz w:val="28"/>
          <w:szCs w:val="28"/>
          <w:rtl/>
        </w:rPr>
        <w:t>ﮐﺘﺎﺏ</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ﺳﻠﻮﻙ</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ﭘﻴﻤﺎﻥ</w:t>
      </w:r>
      <w:r w:rsidR="00BD77AA">
        <w:rPr>
          <w:sz w:val="28"/>
          <w:szCs w:val="28"/>
          <w:rtl/>
        </w:rPr>
        <w:t xml:space="preserve">، </w:t>
      </w:r>
      <w:r w:rsidR="00D976BC" w:rsidRPr="00984881">
        <w:rPr>
          <w:rFonts w:hint="cs"/>
          <w:sz w:val="28"/>
          <w:szCs w:val="28"/>
          <w:rtl/>
        </w:rPr>
        <w:t>ﺷﺮﻳﻚ</w:t>
      </w:r>
      <w:r>
        <w:rPr>
          <w:sz w:val="28"/>
          <w:szCs w:val="28"/>
          <w:rtl/>
        </w:rPr>
        <w:t xml:space="preserve"> </w:t>
      </w:r>
      <w:r w:rsidR="00D976BC" w:rsidRPr="00984881">
        <w:rPr>
          <w:rFonts w:hint="cs"/>
          <w:sz w:val="28"/>
          <w:szCs w:val="28"/>
          <w:rtl/>
        </w:rPr>
        <w:t>ﺧﺪﺍ</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ﺩﺭ ﻭﻟﺎﻳﺖ</w:t>
      </w:r>
      <w:r w:rsidR="00D976BC" w:rsidRPr="00984881">
        <w:rPr>
          <w:sz w:val="28"/>
          <w:szCs w:val="28"/>
          <w:rtl/>
        </w:rPr>
        <w:t xml:space="preserve"> </w:t>
      </w:r>
      <w:r w:rsidR="00D976BC" w:rsidRPr="00984881">
        <w:rPr>
          <w:rFonts w:hint="cs"/>
          <w:sz w:val="28"/>
          <w:szCs w:val="28"/>
          <w:rtl/>
        </w:rPr>
        <w:t>ﻓﻘﻴﻪ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ﺷﺮﻳﻚ</w:t>
      </w:r>
      <w:r w:rsidR="00D976BC" w:rsidRPr="00984881">
        <w:rPr>
          <w:sz w:val="28"/>
          <w:szCs w:val="28"/>
          <w:rtl/>
        </w:rPr>
        <w:t xml:space="preserve"> </w:t>
      </w:r>
      <w:r w:rsidR="00D976BC" w:rsidRPr="00984881">
        <w:rPr>
          <w:rFonts w:hint="cs"/>
          <w:sz w:val="28"/>
          <w:szCs w:val="28"/>
          <w:rtl/>
        </w:rPr>
        <w:t>ﻭﻟﺎﻳﺖ</w:t>
      </w:r>
      <w:r>
        <w:rPr>
          <w:sz w:val="28"/>
          <w:szCs w:val="28"/>
          <w:rtl/>
        </w:rPr>
        <w:t xml:space="preserve"> </w:t>
      </w:r>
      <w:r w:rsidR="00D976BC" w:rsidRPr="00984881">
        <w:rPr>
          <w:rFonts w:hint="cs"/>
          <w:sz w:val="28"/>
          <w:szCs w:val="28"/>
          <w:rtl/>
        </w:rPr>
        <w:t>ﺯﻧﺪﻩ</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ﺯﻣﺎﻥﺮﺍ</w:t>
      </w:r>
      <w:r w:rsidR="00D976BC" w:rsidRPr="00984881">
        <w:rPr>
          <w:sz w:val="28"/>
          <w:szCs w:val="28"/>
          <w:rtl/>
        </w:rPr>
        <w:t xml:space="preserve"> </w:t>
      </w:r>
      <w:r w:rsidR="00D976BC" w:rsidRPr="00984881">
        <w:rPr>
          <w:rFonts w:hint="cs"/>
          <w:sz w:val="28"/>
          <w:szCs w:val="28"/>
          <w:rtl/>
        </w:rPr>
        <w:t>ﺳﺎﺧﺘﻪﺍﻧﺪ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ﻣﺸﺮﻙ</w:t>
      </w:r>
      <w:r w:rsidR="00D976BC" w:rsidRPr="00984881">
        <w:rPr>
          <w:sz w:val="28"/>
          <w:szCs w:val="28"/>
          <w:rtl/>
        </w:rPr>
        <w:t xml:space="preserve"> </w:t>
      </w:r>
      <w:r w:rsidR="00D976BC" w:rsidRPr="00984881">
        <w:rPr>
          <w:rFonts w:hint="cs"/>
          <w:sz w:val="28"/>
          <w:szCs w:val="28"/>
          <w:rtl/>
        </w:rPr>
        <w:t>ﻣﺤﺴﻮﺏ ﻣﻴﮕﺮﺩﻧﺪ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ﺍﮔﺮ</w:t>
      </w:r>
      <w:r w:rsidR="00D976BC" w:rsidRPr="00984881">
        <w:rPr>
          <w:sz w:val="28"/>
          <w:szCs w:val="28"/>
          <w:rtl/>
        </w:rPr>
        <w:t xml:space="preserve"> </w:t>
      </w:r>
      <w:r w:rsidR="00D976BC" w:rsidRPr="00984881">
        <w:rPr>
          <w:rFonts w:hint="cs"/>
          <w:sz w:val="28"/>
          <w:szCs w:val="28"/>
          <w:rtl/>
        </w:rPr>
        <w:t>ﺩﺭﺳﺖ</w:t>
      </w:r>
      <w:r w:rsidR="00D976BC" w:rsidRPr="00984881">
        <w:rPr>
          <w:sz w:val="28"/>
          <w:szCs w:val="28"/>
          <w:rtl/>
        </w:rPr>
        <w:t xml:space="preserve"> </w:t>
      </w:r>
      <w:r w:rsidR="00D976BC" w:rsidRPr="00984881">
        <w:rPr>
          <w:rFonts w:hint="cs"/>
          <w:sz w:val="28"/>
          <w:szCs w:val="28"/>
          <w:rtl/>
        </w:rPr>
        <w:t>ﺑﺎﺷﺪ</w:t>
      </w:r>
      <w:r w:rsidR="00BD77AA">
        <w:rPr>
          <w:sz w:val="28"/>
          <w:szCs w:val="28"/>
          <w:rtl/>
        </w:rPr>
        <w:t xml:space="preserve">، </w:t>
      </w:r>
      <w:r w:rsidR="00D976BC" w:rsidRPr="00984881">
        <w:rPr>
          <w:rFonts w:hint="cs"/>
          <w:sz w:val="28"/>
          <w:szCs w:val="28"/>
          <w:rtl/>
        </w:rPr>
        <w:t>ﮐﻪ</w:t>
      </w:r>
      <w:r>
        <w:rPr>
          <w:sz w:val="28"/>
          <w:szCs w:val="28"/>
          <w:rtl/>
        </w:rPr>
        <w:t xml:space="preserve"> </w:t>
      </w:r>
      <w:r w:rsidR="00D976BC" w:rsidRPr="00984881">
        <w:rPr>
          <w:rFonts w:hint="cs"/>
          <w:sz w:val="28"/>
          <w:szCs w:val="28"/>
          <w:rtl/>
        </w:rPr>
        <w:t>ﻫﻤﻪ</w:t>
      </w:r>
      <w:r w:rsidR="00D976BC" w:rsidRPr="00984881">
        <w:rPr>
          <w:sz w:val="28"/>
          <w:szCs w:val="28"/>
          <w:rtl/>
        </w:rPr>
        <w:t xml:space="preserve"> </w:t>
      </w:r>
      <w:r w:rsidR="00D976BC" w:rsidRPr="00984881">
        <w:rPr>
          <w:rFonts w:hint="cs"/>
          <w:sz w:val="28"/>
          <w:szCs w:val="28"/>
          <w:rtl/>
        </w:rPr>
        <w:t>ﻭﻇﻴﻔﻪ</w:t>
      </w:r>
      <w:r w:rsidR="00D976BC" w:rsidRPr="00984881">
        <w:rPr>
          <w:sz w:val="28"/>
          <w:szCs w:val="28"/>
          <w:rtl/>
        </w:rPr>
        <w:t xml:space="preserve"> </w:t>
      </w:r>
      <w:r w:rsidR="00D976BC" w:rsidRPr="00984881">
        <w:rPr>
          <w:rFonts w:hint="cs"/>
          <w:sz w:val="28"/>
          <w:szCs w:val="28"/>
          <w:rtl/>
        </w:rPr>
        <w:t>ﻧﻬﻰ</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ﻣﻨﮑﺮ</w:t>
      </w:r>
      <w:r>
        <w:rPr>
          <w:sz w:val="28"/>
          <w:szCs w:val="28"/>
          <w:rtl/>
        </w:rPr>
        <w:t xml:space="preserve"> </w:t>
      </w:r>
      <w:r w:rsidR="00D976BC" w:rsidRPr="00984881">
        <w:rPr>
          <w:rFonts w:hint="cs"/>
          <w:sz w:val="28"/>
          <w:szCs w:val="28"/>
          <w:rtl/>
        </w:rPr>
        <w:t>ﺩﺍﺷﺘﻪ</w:t>
      </w:r>
      <w:r w:rsidR="00D976BC" w:rsidRPr="00984881">
        <w:rPr>
          <w:sz w:val="28"/>
          <w:szCs w:val="28"/>
          <w:rtl/>
        </w:rPr>
        <w:t xml:space="preserve"> </w:t>
      </w:r>
      <w:r w:rsidR="00D976BC" w:rsidRPr="00984881">
        <w:rPr>
          <w:rFonts w:hint="cs"/>
          <w:sz w:val="28"/>
          <w:szCs w:val="28"/>
          <w:rtl/>
        </w:rPr>
        <w:t>ﺑﺎﺷﻨﺪ</w:t>
      </w:r>
      <w:r w:rsidR="00BD77AA">
        <w:rPr>
          <w:sz w:val="28"/>
          <w:szCs w:val="28"/>
          <w:rtl/>
        </w:rPr>
        <w:t xml:space="preserve">، </w:t>
      </w:r>
      <w:r w:rsidR="00D976BC" w:rsidRPr="00984881">
        <w:rPr>
          <w:rFonts w:hint="cs"/>
          <w:sz w:val="28"/>
          <w:szCs w:val="28"/>
          <w:rtl/>
        </w:rPr>
        <w:t>ﻭﺍﺧﺘﺼﺎﺹ</w:t>
      </w:r>
      <w:r>
        <w:rPr>
          <w:sz w:val="28"/>
          <w:szCs w:val="28"/>
          <w:rtl/>
        </w:rPr>
        <w:t xml:space="preserve"> </w:t>
      </w:r>
      <w:r w:rsidR="00D976BC" w:rsidRPr="00984881">
        <w:rPr>
          <w:rFonts w:hint="cs"/>
          <w:sz w:val="28"/>
          <w:szCs w:val="28"/>
          <w:rtl/>
        </w:rPr>
        <w:t>ﺑﺎﻭﻟﻴﺎﻯ</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ﺳﺎﻟﮑﺎﻥ</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ﻧﺒﺎﺷﺪ</w:t>
      </w:r>
      <w:r w:rsidR="00BD77AA">
        <w:rPr>
          <w:sz w:val="28"/>
          <w:szCs w:val="28"/>
          <w:rtl/>
        </w:rPr>
        <w:t xml:space="preserve">، </w:t>
      </w:r>
      <w:r w:rsidR="00DA649A" w:rsidRPr="00984881">
        <w:rPr>
          <w:rFonts w:hint="cs"/>
          <w:sz w:val="28"/>
          <w:szCs w:val="28"/>
          <w:rtl/>
        </w:rPr>
        <w:t>پس</w:t>
      </w:r>
      <w:r>
        <w:rPr>
          <w:rFonts w:hint="cs"/>
          <w:sz w:val="28"/>
          <w:szCs w:val="28"/>
          <w:rtl/>
        </w:rPr>
        <w:t xml:space="preserve"> </w:t>
      </w:r>
      <w:r w:rsidR="00D976BC" w:rsidRPr="00984881">
        <w:rPr>
          <w:rFonts w:hint="cs"/>
          <w:sz w:val="28"/>
          <w:szCs w:val="28"/>
          <w:rtl/>
        </w:rPr>
        <w:t>ﺻﺪﻫﺎ</w:t>
      </w:r>
      <w:r w:rsidR="00D976BC" w:rsidRPr="00984881">
        <w:rPr>
          <w:sz w:val="28"/>
          <w:szCs w:val="28"/>
          <w:rtl/>
        </w:rPr>
        <w:t xml:space="preserve"> </w:t>
      </w:r>
      <w:r w:rsidR="00D976BC" w:rsidRPr="00984881">
        <w:rPr>
          <w:rFonts w:hint="cs"/>
          <w:sz w:val="28"/>
          <w:szCs w:val="28"/>
          <w:rtl/>
        </w:rPr>
        <w:t>ﻣﺬﻫﺐ</w:t>
      </w:r>
      <w:r w:rsidR="00D976BC" w:rsidRPr="00984881">
        <w:rPr>
          <w:sz w:val="28"/>
          <w:szCs w:val="28"/>
          <w:rtl/>
        </w:rPr>
        <w:t xml:space="preserve"> </w:t>
      </w:r>
      <w:r w:rsidR="00D976BC" w:rsidRPr="00984881">
        <w:rPr>
          <w:rFonts w:hint="cs"/>
          <w:sz w:val="28"/>
          <w:szCs w:val="28"/>
          <w:rtl/>
        </w:rPr>
        <w:t>ﺍﺳﻠﺎﻣﻰ</w:t>
      </w:r>
      <w:r w:rsidR="00D976BC" w:rsidRPr="00984881">
        <w:rPr>
          <w:sz w:val="28"/>
          <w:szCs w:val="28"/>
          <w:rtl/>
        </w:rPr>
        <w:t xml:space="preserve"> </w:t>
      </w:r>
      <w:r w:rsidR="00D976BC" w:rsidRPr="00984881">
        <w:rPr>
          <w:rFonts w:hint="cs"/>
          <w:sz w:val="28"/>
          <w:szCs w:val="28"/>
          <w:rtl/>
        </w:rPr>
        <w:t>ﻫﺮ ﻳﻚ</w:t>
      </w:r>
      <w:r>
        <w:rPr>
          <w:sz w:val="28"/>
          <w:szCs w:val="28"/>
          <w:rtl/>
        </w:rPr>
        <w:t xml:space="preserve"> </w:t>
      </w:r>
      <w:r w:rsidR="00D976BC" w:rsidRPr="00984881">
        <w:rPr>
          <w:rFonts w:hint="cs"/>
          <w:sz w:val="28"/>
          <w:szCs w:val="28"/>
          <w:rtl/>
        </w:rPr>
        <w:t>ﻣﻘﺮﺭﺍﺕ</w:t>
      </w:r>
      <w:r w:rsidR="00D976BC" w:rsidRPr="00984881">
        <w:rPr>
          <w:sz w:val="28"/>
          <w:szCs w:val="28"/>
          <w:rtl/>
        </w:rPr>
        <w:t xml:space="preserve"> </w:t>
      </w:r>
      <w:r w:rsidR="00D976BC" w:rsidRPr="00984881">
        <w:rPr>
          <w:rFonts w:hint="cs"/>
          <w:sz w:val="28"/>
          <w:szCs w:val="28"/>
          <w:rtl/>
        </w:rPr>
        <w:t>ﺧﺎﺹ</w:t>
      </w:r>
      <w:r>
        <w:rPr>
          <w:sz w:val="28"/>
          <w:szCs w:val="28"/>
          <w:rtl/>
        </w:rPr>
        <w:t xml:space="preserve"> </w:t>
      </w:r>
      <w:r w:rsidR="00D976BC" w:rsidRPr="00984881">
        <w:rPr>
          <w:rFonts w:hint="cs"/>
          <w:sz w:val="28"/>
          <w:szCs w:val="28"/>
          <w:rtl/>
        </w:rPr>
        <w:t>ﺧﻮﺩﺭﺍ</w:t>
      </w:r>
      <w:r w:rsidR="00D976BC" w:rsidRPr="00984881">
        <w:rPr>
          <w:sz w:val="28"/>
          <w:szCs w:val="28"/>
          <w:rtl/>
        </w:rPr>
        <w:t xml:space="preserve"> </w:t>
      </w:r>
      <w:r w:rsidR="00D976BC" w:rsidRPr="00984881">
        <w:rPr>
          <w:rFonts w:hint="cs"/>
          <w:sz w:val="28"/>
          <w:szCs w:val="28"/>
          <w:rtl/>
        </w:rPr>
        <w:t>ﺩﺍﺭﻧﺪ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ﻳﮑﺪﻳﮕﺮ</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ﻧﻴﺰ</w:t>
      </w:r>
      <w:r w:rsidR="00D976BC" w:rsidRPr="00984881">
        <w:rPr>
          <w:sz w:val="28"/>
          <w:szCs w:val="28"/>
          <w:rtl/>
        </w:rPr>
        <w:t xml:space="preserve"> </w:t>
      </w:r>
      <w:r w:rsidR="00D976BC" w:rsidRPr="00984881">
        <w:rPr>
          <w:rFonts w:hint="cs"/>
          <w:sz w:val="28"/>
          <w:szCs w:val="28"/>
          <w:rtl/>
        </w:rPr>
        <w:t>ﺗﮑﺬﻳﺐ</w:t>
      </w:r>
      <w:r w:rsidR="00D976BC" w:rsidRPr="00984881">
        <w:rPr>
          <w:sz w:val="28"/>
          <w:szCs w:val="28"/>
          <w:rtl/>
        </w:rPr>
        <w:t xml:space="preserve"> </w:t>
      </w:r>
      <w:r w:rsidR="00D976BC" w:rsidRPr="00984881">
        <w:rPr>
          <w:rFonts w:hint="cs"/>
          <w:sz w:val="28"/>
          <w:szCs w:val="28"/>
          <w:rtl/>
        </w:rPr>
        <w:t>ﻣﻴﻨﻤﺎﻳﻨﺪ</w:t>
      </w:r>
      <w:r w:rsidR="00BD77AA">
        <w:rPr>
          <w:sz w:val="28"/>
          <w:szCs w:val="28"/>
          <w:rtl/>
        </w:rPr>
        <w:t xml:space="preserve">. </w:t>
      </w:r>
      <w:r w:rsidR="00D976BC" w:rsidRPr="00984881">
        <w:rPr>
          <w:rFonts w:hint="cs"/>
          <w:sz w:val="28"/>
          <w:szCs w:val="28"/>
          <w:rtl/>
        </w:rPr>
        <w:t>ﻭﻫﻤﻪ</w:t>
      </w:r>
      <w:r w:rsidR="00D976BC" w:rsidRPr="00984881">
        <w:rPr>
          <w:sz w:val="28"/>
          <w:szCs w:val="28"/>
          <w:rtl/>
        </w:rPr>
        <w:t xml:space="preserve"> </w:t>
      </w:r>
      <w:r w:rsidR="00D976BC" w:rsidRPr="00984881">
        <w:rPr>
          <w:rFonts w:hint="cs"/>
          <w:sz w:val="28"/>
          <w:szCs w:val="28"/>
          <w:rtl/>
        </w:rPr>
        <w:t>ﺑﺎﻳﺪ ﺑﺠﺎﻥ</w:t>
      </w:r>
      <w:r w:rsidR="00D976BC" w:rsidRPr="00984881">
        <w:rPr>
          <w:sz w:val="28"/>
          <w:szCs w:val="28"/>
          <w:rtl/>
        </w:rPr>
        <w:t xml:space="preserve"> </w:t>
      </w:r>
      <w:r w:rsidR="00D976BC" w:rsidRPr="00984881">
        <w:rPr>
          <w:rFonts w:hint="cs"/>
          <w:sz w:val="28"/>
          <w:szCs w:val="28"/>
          <w:rtl/>
        </w:rPr>
        <w:t>ﻫﻢ</w:t>
      </w:r>
      <w:r w:rsidR="00D976BC" w:rsidRPr="00984881">
        <w:rPr>
          <w:sz w:val="28"/>
          <w:szCs w:val="28"/>
          <w:rtl/>
        </w:rPr>
        <w:t xml:space="preserve"> </w:t>
      </w:r>
      <w:r w:rsidR="00D976BC" w:rsidRPr="00984881">
        <w:rPr>
          <w:rFonts w:hint="cs"/>
          <w:sz w:val="28"/>
          <w:szCs w:val="28"/>
          <w:rtl/>
        </w:rPr>
        <w:t>ﺑﻴﻔﺘﻨﺪ</w:t>
      </w:r>
      <w:r w:rsidR="00BD77AA">
        <w:rPr>
          <w:sz w:val="28"/>
          <w:szCs w:val="28"/>
          <w:rtl/>
        </w:rPr>
        <w:t xml:space="preserve">. </w:t>
      </w:r>
      <w:r w:rsidR="00D976BC" w:rsidRPr="00984881">
        <w:rPr>
          <w:rFonts w:hint="cs"/>
          <w:sz w:val="28"/>
          <w:szCs w:val="28"/>
          <w:rtl/>
        </w:rPr>
        <w:t>ﭼﺮﺍ</w:t>
      </w:r>
      <w:r w:rsidR="00D976BC" w:rsidRPr="00984881">
        <w:rPr>
          <w:sz w:val="28"/>
          <w:szCs w:val="28"/>
          <w:rtl/>
        </w:rPr>
        <w:t xml:space="preserve"> </w:t>
      </w:r>
      <w:r w:rsidR="00D976BC" w:rsidRPr="00984881">
        <w:rPr>
          <w:rFonts w:hint="cs"/>
          <w:sz w:val="28"/>
          <w:szCs w:val="28"/>
          <w:rtl/>
        </w:rPr>
        <w:t>ﻓﮑﺮ</w:t>
      </w:r>
      <w:r w:rsidR="00D976BC" w:rsidRPr="00984881">
        <w:rPr>
          <w:sz w:val="28"/>
          <w:szCs w:val="28"/>
          <w:rtl/>
        </w:rPr>
        <w:t xml:space="preserve"> </w:t>
      </w:r>
      <w:r w:rsidR="00D976BC" w:rsidRPr="00984881">
        <w:rPr>
          <w:rFonts w:hint="cs"/>
          <w:sz w:val="28"/>
          <w:szCs w:val="28"/>
          <w:rtl/>
        </w:rPr>
        <w:t>ﻧﻤﻰ</w:t>
      </w:r>
      <w:r w:rsidR="00D976BC" w:rsidRPr="00984881">
        <w:rPr>
          <w:sz w:val="28"/>
          <w:szCs w:val="28"/>
          <w:rtl/>
        </w:rPr>
        <w:t xml:space="preserve"> </w:t>
      </w:r>
      <w:r w:rsidR="00D976BC" w:rsidRPr="00984881">
        <w:rPr>
          <w:rFonts w:hint="cs"/>
          <w:sz w:val="28"/>
          <w:szCs w:val="28"/>
          <w:rtl/>
        </w:rPr>
        <w:t>ﮐﻨﻨﺪ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ﺧﻮﺩ</w:t>
      </w:r>
      <w:r>
        <w:rPr>
          <w:sz w:val="28"/>
          <w:szCs w:val="28"/>
          <w:rtl/>
        </w:rPr>
        <w:t xml:space="preserve"> </w:t>
      </w:r>
      <w:r w:rsidR="00D976BC" w:rsidRPr="00984881">
        <w:rPr>
          <w:rFonts w:hint="cs"/>
          <w:sz w:val="28"/>
          <w:szCs w:val="28"/>
          <w:rtl/>
        </w:rPr>
        <w:t>ﺩﺍﻧﺴﺘﻪ</w:t>
      </w:r>
      <w:r w:rsidR="00D976BC" w:rsidRPr="00984881">
        <w:rPr>
          <w:sz w:val="28"/>
          <w:szCs w:val="28"/>
          <w:rtl/>
        </w:rPr>
        <w:t xml:space="preserve"> </w:t>
      </w:r>
      <w:r w:rsidR="00D976BC" w:rsidRPr="00984881">
        <w:rPr>
          <w:rFonts w:hint="cs"/>
          <w:sz w:val="28"/>
          <w:szCs w:val="28"/>
          <w:rtl/>
        </w:rPr>
        <w:t>ﻳﺎ ﻧﺪﺍﻧﺴﺘﻪ ﮔﻨﺎﻩ</w:t>
      </w:r>
      <w:r w:rsidR="00D976BC" w:rsidRPr="00984881">
        <w:rPr>
          <w:sz w:val="28"/>
          <w:szCs w:val="28"/>
          <w:rtl/>
        </w:rPr>
        <w:t xml:space="preserve"> </w:t>
      </w:r>
      <w:r w:rsidR="00D976BC" w:rsidRPr="00984881">
        <w:rPr>
          <w:rFonts w:hint="cs"/>
          <w:sz w:val="28"/>
          <w:szCs w:val="28"/>
          <w:rtl/>
        </w:rPr>
        <w:t>ﻭ</w:t>
      </w:r>
      <w:r>
        <w:rPr>
          <w:sz w:val="28"/>
          <w:szCs w:val="28"/>
          <w:rtl/>
        </w:rPr>
        <w:t xml:space="preserve"> </w:t>
      </w:r>
      <w:r w:rsidR="00D976BC" w:rsidRPr="00984881">
        <w:rPr>
          <w:rFonts w:hint="cs"/>
          <w:sz w:val="28"/>
          <w:szCs w:val="28"/>
          <w:rtl/>
        </w:rPr>
        <w:t>ﺷﺮﻙ ﻧﺪﺍﻧﺴﺘﻪ</w:t>
      </w:r>
      <w:r w:rsidR="00D976BC" w:rsidRPr="00984881">
        <w:rPr>
          <w:sz w:val="28"/>
          <w:szCs w:val="28"/>
          <w:rtl/>
        </w:rPr>
        <w:t xml:space="preserve"> </w:t>
      </w:r>
      <w:r w:rsidR="00D976BC" w:rsidRPr="00984881">
        <w:rPr>
          <w:rFonts w:hint="cs"/>
          <w:sz w:val="28"/>
          <w:szCs w:val="28"/>
          <w:rtl/>
        </w:rPr>
        <w:t>ﺩﺍﺭﻧﺪ</w:t>
      </w:r>
      <w:r w:rsidR="00BD77AA">
        <w:rPr>
          <w:sz w:val="28"/>
          <w:szCs w:val="28"/>
          <w:rtl/>
        </w:rPr>
        <w:t xml:space="preserve">. </w:t>
      </w:r>
      <w:r w:rsidR="00D976BC" w:rsidRPr="00984881">
        <w:rPr>
          <w:rFonts w:hint="cs"/>
          <w:sz w:val="28"/>
          <w:szCs w:val="28"/>
          <w:rtl/>
        </w:rPr>
        <w:t>ﻣﻨﮑﺮ</w:t>
      </w:r>
      <w:r w:rsidR="00D976BC" w:rsidRPr="00984881">
        <w:rPr>
          <w:sz w:val="28"/>
          <w:szCs w:val="28"/>
          <w:rtl/>
        </w:rPr>
        <w:t xml:space="preserve"> </w:t>
      </w:r>
      <w:r w:rsidR="00D976BC" w:rsidRPr="00984881">
        <w:rPr>
          <w:rFonts w:hint="cs"/>
          <w:sz w:val="28"/>
          <w:szCs w:val="28"/>
          <w:rtl/>
        </w:rPr>
        <w:t>ﻳﻌﻨﻰ</w:t>
      </w:r>
      <w:r w:rsidR="00D976BC" w:rsidRPr="00984881">
        <w:rPr>
          <w:sz w:val="28"/>
          <w:szCs w:val="28"/>
          <w:rtl/>
        </w:rPr>
        <w:t xml:space="preserve"> </w:t>
      </w:r>
      <w:r w:rsidR="00D976BC" w:rsidRPr="00984881">
        <w:rPr>
          <w:rFonts w:hint="cs"/>
          <w:sz w:val="28"/>
          <w:szCs w:val="28"/>
          <w:rtl/>
        </w:rPr>
        <w:t>ﻋﻘﺎﻳﺪ</w:t>
      </w:r>
      <w:r w:rsidR="00D976BC" w:rsidRPr="00984881">
        <w:rPr>
          <w:sz w:val="28"/>
          <w:szCs w:val="28"/>
          <w:rtl/>
        </w:rPr>
        <w:t xml:space="preserve"> </w:t>
      </w:r>
      <w:r w:rsidR="00D976BC" w:rsidRPr="00984881">
        <w:rPr>
          <w:rFonts w:hint="cs"/>
          <w:sz w:val="28"/>
          <w:szCs w:val="28"/>
          <w:rtl/>
        </w:rPr>
        <w:t>ﺑﺪ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ﺍﻧﮑﺎﺭ</w:t>
      </w:r>
      <w:r w:rsidR="00D976BC" w:rsidRPr="00984881">
        <w:rPr>
          <w:sz w:val="28"/>
          <w:szCs w:val="28"/>
          <w:rtl/>
        </w:rPr>
        <w:t xml:space="preserve"> </w:t>
      </w:r>
      <w:r w:rsidR="00D976BC" w:rsidRPr="00984881">
        <w:rPr>
          <w:rFonts w:hint="cs"/>
          <w:sz w:val="28"/>
          <w:szCs w:val="28"/>
          <w:rtl/>
        </w:rPr>
        <w:t>ﻋﻘﺎﻳﺪ</w:t>
      </w:r>
      <w:r>
        <w:rPr>
          <w:sz w:val="28"/>
          <w:szCs w:val="28"/>
          <w:rtl/>
        </w:rPr>
        <w:t xml:space="preserve"> </w:t>
      </w:r>
      <w:r w:rsidR="00D976BC" w:rsidRPr="00984881">
        <w:rPr>
          <w:rFonts w:hint="cs"/>
          <w:sz w:val="28"/>
          <w:szCs w:val="28"/>
          <w:rtl/>
        </w:rPr>
        <w:t>ﺍﻟﻬﻰ</w:t>
      </w:r>
      <w:r w:rsidR="00BD77AA">
        <w:rPr>
          <w:sz w:val="28"/>
          <w:szCs w:val="28"/>
          <w:rtl/>
        </w:rPr>
        <w:t xml:space="preserve">، </w:t>
      </w:r>
      <w:r w:rsidR="00D976BC" w:rsidRPr="00984881">
        <w:rPr>
          <w:rFonts w:hint="cs"/>
          <w:sz w:val="28"/>
          <w:szCs w:val="28"/>
          <w:rtl/>
        </w:rPr>
        <w:t>ﺑﺨﺼﻮﺹ</w:t>
      </w:r>
      <w:r>
        <w:rPr>
          <w:sz w:val="28"/>
          <w:szCs w:val="28"/>
          <w:rtl/>
        </w:rPr>
        <w:t xml:space="preserve"> </w:t>
      </w:r>
      <w:r w:rsidR="00D976BC" w:rsidRPr="00984881">
        <w:rPr>
          <w:rFonts w:hint="cs"/>
          <w:sz w:val="28"/>
          <w:szCs w:val="28"/>
          <w:rtl/>
        </w:rPr>
        <w:t>ﺣﻘﺎﻳﻖ ﺷﻬﻮﺩﻯ</w:t>
      </w:r>
      <w:r w:rsidR="00D976BC" w:rsidRPr="00984881">
        <w:rPr>
          <w:sz w:val="28"/>
          <w:szCs w:val="28"/>
          <w:rtl/>
        </w:rPr>
        <w:t xml:space="preserve"> </w:t>
      </w:r>
      <w:r w:rsidR="00D976BC" w:rsidRPr="00984881">
        <w:rPr>
          <w:rFonts w:hint="cs"/>
          <w:sz w:val="28"/>
          <w:szCs w:val="28"/>
          <w:rtl/>
        </w:rPr>
        <w:t>ﻭﻣﺮﺍﺗﺐ</w:t>
      </w:r>
      <w:r w:rsidR="00D976BC" w:rsidRPr="00984881">
        <w:rPr>
          <w:sz w:val="28"/>
          <w:szCs w:val="28"/>
          <w:rtl/>
        </w:rPr>
        <w:t xml:space="preserve"> </w:t>
      </w:r>
      <w:r w:rsidR="00D976BC" w:rsidRPr="00984881">
        <w:rPr>
          <w:rFonts w:hint="cs"/>
          <w:sz w:val="28"/>
          <w:szCs w:val="28"/>
          <w:rtl/>
        </w:rPr>
        <w:t>ﺍﺣﻮﺍﻝ</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ﺳﺎﻟﮑﺎﻥ</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ﺍﻭﻟﻴﺎ</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ﻧﮑﻴﺮ</w:t>
      </w:r>
      <w:r w:rsidR="00D976BC" w:rsidRPr="00984881">
        <w:rPr>
          <w:sz w:val="28"/>
          <w:szCs w:val="28"/>
          <w:rtl/>
        </w:rPr>
        <w:t xml:space="preserve"> </w:t>
      </w:r>
      <w:r w:rsidR="00D976BC" w:rsidRPr="00984881">
        <w:rPr>
          <w:rFonts w:hint="cs"/>
          <w:sz w:val="28"/>
          <w:szCs w:val="28"/>
          <w:rtl/>
        </w:rPr>
        <w:t>ﺑﺎﺯ</w:t>
      </w:r>
      <w:r w:rsidR="00D976BC" w:rsidRPr="00984881">
        <w:rPr>
          <w:sz w:val="28"/>
          <w:szCs w:val="28"/>
          <w:rtl/>
        </w:rPr>
        <w:t xml:space="preserve"> </w:t>
      </w:r>
      <w:r w:rsidR="00D976BC" w:rsidRPr="00984881">
        <w:rPr>
          <w:rFonts w:hint="cs"/>
          <w:sz w:val="28"/>
          <w:szCs w:val="28"/>
          <w:rtl/>
        </w:rPr>
        <w:t>ﺯﺷﺖ</w:t>
      </w:r>
      <w:r w:rsidR="00D976BC" w:rsidRPr="00984881">
        <w:rPr>
          <w:sz w:val="28"/>
          <w:szCs w:val="28"/>
          <w:rtl/>
        </w:rPr>
        <w:t xml:space="preserve"> </w:t>
      </w:r>
      <w:r w:rsidR="00D976BC" w:rsidRPr="00984881">
        <w:rPr>
          <w:rFonts w:hint="cs"/>
          <w:sz w:val="28"/>
          <w:szCs w:val="28"/>
          <w:rtl/>
        </w:rPr>
        <w:t>ﺑﻤﻌﻨﻰ</w:t>
      </w:r>
      <w:r w:rsidR="00D976BC" w:rsidRPr="00984881">
        <w:rPr>
          <w:sz w:val="28"/>
          <w:szCs w:val="28"/>
          <w:rtl/>
        </w:rPr>
        <w:t xml:space="preserve"> </w:t>
      </w:r>
      <w:r w:rsidR="00D976BC" w:rsidRPr="00984881">
        <w:rPr>
          <w:rFonts w:hint="cs"/>
          <w:sz w:val="28"/>
          <w:szCs w:val="28"/>
          <w:rtl/>
        </w:rPr>
        <w:t>ﺍﻧﺠﺎﻡ ﺍﻋﻤﺎﻝ</w:t>
      </w:r>
      <w:r w:rsidR="00D976BC" w:rsidRPr="00984881">
        <w:rPr>
          <w:sz w:val="28"/>
          <w:szCs w:val="28"/>
          <w:rtl/>
        </w:rPr>
        <w:t xml:space="preserve"> </w:t>
      </w:r>
      <w:r w:rsidR="00D976BC" w:rsidRPr="00984881">
        <w:rPr>
          <w:rFonts w:hint="cs"/>
          <w:sz w:val="28"/>
          <w:szCs w:val="28"/>
          <w:rtl/>
        </w:rPr>
        <w:t>ﺑﺪ</w:t>
      </w:r>
      <w:r>
        <w:rPr>
          <w:sz w:val="28"/>
          <w:szCs w:val="28"/>
          <w:rtl/>
        </w:rPr>
        <w:t xml:space="preserve"> </w:t>
      </w:r>
      <w:r w:rsidR="00D976BC" w:rsidRPr="00984881">
        <w:rPr>
          <w:rFonts w:hint="cs"/>
          <w:sz w:val="28"/>
          <w:szCs w:val="28"/>
          <w:rtl/>
        </w:rPr>
        <w:t>ﻭﮔﻨﺎﻩ</w:t>
      </w:r>
      <w:r w:rsidR="00D976BC" w:rsidRPr="00984881">
        <w:rPr>
          <w:sz w:val="28"/>
          <w:szCs w:val="28"/>
          <w:rtl/>
        </w:rPr>
        <w:t xml:space="preserve"> </w:t>
      </w:r>
      <w:r w:rsidR="00D976BC" w:rsidRPr="00984881">
        <w:rPr>
          <w:rFonts w:hint="cs"/>
          <w:sz w:val="28"/>
          <w:szCs w:val="28"/>
          <w:rtl/>
        </w:rPr>
        <w:t>ﻣﻴﺒﺎﺷﺪ</w:t>
      </w:r>
      <w:r w:rsidR="00D976BC" w:rsidRPr="00984881">
        <w:rPr>
          <w:sz w:val="28"/>
          <w:szCs w:val="28"/>
          <w:rtl/>
        </w:rPr>
        <w:t xml:space="preserve"> </w:t>
      </w:r>
      <w:r w:rsidR="00D976BC" w:rsidRPr="00984881">
        <w:rPr>
          <w:rFonts w:hint="cs"/>
          <w:sz w:val="28"/>
          <w:szCs w:val="28"/>
          <w:rtl/>
        </w:rPr>
        <w:t>ﻭﺍﻟّﺎ</w:t>
      </w:r>
      <w:r w:rsidR="00D976BC" w:rsidRPr="00984881">
        <w:rPr>
          <w:sz w:val="28"/>
          <w:szCs w:val="28"/>
          <w:rtl/>
        </w:rPr>
        <w:t xml:space="preserve"> </w:t>
      </w:r>
      <w:r w:rsidR="00D976BC" w:rsidRPr="00984881">
        <w:rPr>
          <w:rFonts w:hint="cs"/>
          <w:sz w:val="28"/>
          <w:szCs w:val="28"/>
          <w:rtl/>
        </w:rPr>
        <w:t>ﻣﻌﻴﺎﺭﻯ</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ﺧﻮﺏ</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ﺑﺪ</w:t>
      </w:r>
      <w:r w:rsidR="00D976BC" w:rsidRPr="00984881">
        <w:rPr>
          <w:sz w:val="28"/>
          <w:szCs w:val="28"/>
          <w:rtl/>
        </w:rPr>
        <w:t xml:space="preserve"> </w:t>
      </w:r>
      <w:r w:rsidR="00D976BC" w:rsidRPr="00984881">
        <w:rPr>
          <w:rFonts w:hint="cs"/>
          <w:sz w:val="28"/>
          <w:szCs w:val="28"/>
          <w:rtl/>
        </w:rPr>
        <w:t>ﻧﻴﺴﺖ</w:t>
      </w:r>
      <w:r w:rsidR="00BD77AA">
        <w:rPr>
          <w:sz w:val="28"/>
          <w:szCs w:val="28"/>
          <w:rtl/>
        </w:rPr>
        <w:t xml:space="preserve">. </w:t>
      </w:r>
      <w:r w:rsidR="00D976BC" w:rsidRPr="00984881">
        <w:rPr>
          <w:rFonts w:hint="cs"/>
          <w:sz w:val="28"/>
          <w:szCs w:val="28"/>
          <w:rtl/>
        </w:rPr>
        <w:t>ﺃﻣﺮﻯ</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ﮐﺴﻰ ﺧﻮﺏ</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ﻫﻤﺎﻥ</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ﺩﻳﮕﺮﻯ</w:t>
      </w:r>
      <w:r>
        <w:rPr>
          <w:sz w:val="28"/>
          <w:szCs w:val="28"/>
          <w:rtl/>
        </w:rPr>
        <w:t xml:space="preserve"> </w:t>
      </w:r>
      <w:r w:rsidR="00D976BC" w:rsidRPr="00984881">
        <w:rPr>
          <w:rFonts w:hint="cs"/>
          <w:sz w:val="28"/>
          <w:szCs w:val="28"/>
          <w:rtl/>
        </w:rPr>
        <w:t>ﺑﺪ</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ﺗﺎ</w:t>
      </w:r>
      <w:r w:rsidR="00D976BC" w:rsidRPr="00984881">
        <w:rPr>
          <w:sz w:val="28"/>
          <w:szCs w:val="28"/>
          <w:rtl/>
        </w:rPr>
        <w:t xml:space="preserve"> </w:t>
      </w:r>
      <w:r w:rsidR="00D976BC" w:rsidRPr="00984881">
        <w:rPr>
          <w:rFonts w:hint="cs"/>
          <w:sz w:val="28"/>
          <w:szCs w:val="28"/>
          <w:rtl/>
        </w:rPr>
        <w:t>ﺣﻘﻴﻘﺖ</w:t>
      </w:r>
      <w:r>
        <w:rPr>
          <w:sz w:val="28"/>
          <w:szCs w:val="28"/>
          <w:rtl/>
        </w:rPr>
        <w:t xml:space="preserve"> </w:t>
      </w:r>
      <w:r w:rsidR="00D976BC" w:rsidRPr="00984881">
        <w:rPr>
          <w:rFonts w:hint="cs"/>
          <w:sz w:val="28"/>
          <w:szCs w:val="28"/>
          <w:rtl/>
        </w:rPr>
        <w:t>ﮐﺪﺍﻡ</w:t>
      </w:r>
      <w:r w:rsidR="00D976BC" w:rsidRPr="00984881">
        <w:rPr>
          <w:sz w:val="28"/>
          <w:szCs w:val="28"/>
          <w:rtl/>
        </w:rPr>
        <w:t xml:space="preserve"> </w:t>
      </w:r>
      <w:r w:rsidR="00D976BC" w:rsidRPr="00984881">
        <w:rPr>
          <w:rFonts w:hint="cs"/>
          <w:sz w:val="28"/>
          <w:szCs w:val="28"/>
          <w:rtl/>
        </w:rPr>
        <w:t>ﺑﺎﺷﺪ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ﻧﺰﺩ</w:t>
      </w:r>
      <w:r w:rsidR="00D976BC" w:rsidRPr="00984881">
        <w:rPr>
          <w:sz w:val="28"/>
          <w:szCs w:val="28"/>
          <w:rtl/>
        </w:rPr>
        <w:t xml:space="preserve"> </w:t>
      </w:r>
      <w:r w:rsidR="00D976BC" w:rsidRPr="00984881">
        <w:rPr>
          <w:rFonts w:hint="cs"/>
          <w:sz w:val="28"/>
          <w:szCs w:val="28"/>
          <w:rtl/>
        </w:rPr>
        <w:t>ﺍﻭﻟﻴﺎﻯ</w:t>
      </w:r>
      <w:r w:rsidR="00D976BC" w:rsidRPr="00984881">
        <w:rPr>
          <w:sz w:val="28"/>
          <w:szCs w:val="28"/>
          <w:rtl/>
        </w:rPr>
        <w:t xml:space="preserve"> </w:t>
      </w:r>
      <w:r w:rsidR="00D976BC" w:rsidRPr="00984881">
        <w:rPr>
          <w:rFonts w:hint="cs"/>
          <w:sz w:val="28"/>
          <w:szCs w:val="28"/>
          <w:rtl/>
        </w:rPr>
        <w:t>ﺍﻟﻬﻰ</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ﺑﻘﺒﻮﻟﻰ</w:t>
      </w:r>
      <w:r w:rsidR="00D976BC" w:rsidRPr="00984881">
        <w:rPr>
          <w:sz w:val="28"/>
          <w:szCs w:val="28"/>
          <w:rtl/>
        </w:rPr>
        <w:t xml:space="preserve"> </w:t>
      </w:r>
      <w:r w:rsidR="00D976BC" w:rsidRPr="00984881">
        <w:rPr>
          <w:rFonts w:hint="cs"/>
          <w:sz w:val="28"/>
          <w:szCs w:val="28"/>
          <w:rtl/>
        </w:rPr>
        <w:t>ﺧﺪﺍﻭﻧﺪ</w:t>
      </w:r>
      <w:r>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ﺍﻋﻤﺎﻝ</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ﺍﻓﮑﺎﺭ</w:t>
      </w:r>
      <w:r w:rsidR="00D976BC" w:rsidRPr="00984881">
        <w:rPr>
          <w:sz w:val="28"/>
          <w:szCs w:val="28"/>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ﻋﺒﺎﺩﺍﺕ</w:t>
      </w:r>
      <w:r w:rsidR="00D976BC" w:rsidRPr="00984881">
        <w:rPr>
          <w:sz w:val="28"/>
          <w:szCs w:val="28"/>
          <w:rtl/>
        </w:rPr>
        <w:t xml:space="preserve"> </w:t>
      </w:r>
      <w:r w:rsidR="00D976BC" w:rsidRPr="00984881">
        <w:rPr>
          <w:rFonts w:hint="cs"/>
          <w:sz w:val="28"/>
          <w:szCs w:val="28"/>
          <w:rtl/>
        </w:rPr>
        <w:t>ﺍ</w:t>
      </w:r>
      <w:r w:rsidR="009915B2" w:rsidRPr="00984881">
        <w:rPr>
          <w:rFonts w:hint="cs"/>
          <w:sz w:val="28"/>
          <w:szCs w:val="28"/>
          <w:rtl/>
        </w:rPr>
        <w:t>فر</w:t>
      </w:r>
      <w:r w:rsidR="00D976BC" w:rsidRPr="00984881">
        <w:rPr>
          <w:rFonts w:hint="cs"/>
          <w:sz w:val="28"/>
          <w:szCs w:val="28"/>
          <w:rtl/>
        </w:rPr>
        <w:t>ﺍﺩ</w:t>
      </w:r>
      <w:r w:rsidR="00D976BC" w:rsidRPr="00984881">
        <w:rPr>
          <w:sz w:val="28"/>
          <w:szCs w:val="28"/>
          <w:rtl/>
        </w:rPr>
        <w:t xml:space="preserve"> </w:t>
      </w:r>
      <w:r w:rsidR="00D976BC" w:rsidRPr="00984881">
        <w:rPr>
          <w:rFonts w:hint="cs"/>
          <w:sz w:val="28"/>
          <w:szCs w:val="28"/>
          <w:rtl/>
        </w:rPr>
        <w:t>ﺍﺳﺖ</w:t>
      </w:r>
      <w:r w:rsidR="00D976BC" w:rsidRPr="00984881">
        <w:rPr>
          <w:sz w:val="28"/>
          <w:szCs w:val="28"/>
        </w:rPr>
        <w:t xml:space="preserve"> </w:t>
      </w:r>
      <w:r w:rsidR="00BD77AA">
        <w:rPr>
          <w:sz w:val="28"/>
          <w:szCs w:val="28"/>
          <w:rtl/>
        </w:rPr>
        <w:t xml:space="preserve">. </w:t>
      </w:r>
    </w:p>
    <w:p w:rsidR="00D976BC" w:rsidRPr="00984881" w:rsidRDefault="00D976BC" w:rsidP="001119EF">
      <w:pPr>
        <w:bidi/>
        <w:jc w:val="both"/>
        <w:rPr>
          <w:b/>
          <w:bCs/>
          <w:sz w:val="28"/>
          <w:szCs w:val="28"/>
          <w:rtl/>
        </w:rPr>
      </w:pPr>
      <w:r w:rsidRPr="00984881">
        <w:rPr>
          <w:rFonts w:hint="cs"/>
          <w:b/>
          <w:bCs/>
          <w:sz w:val="28"/>
          <w:szCs w:val="28"/>
          <w:rtl/>
        </w:rPr>
        <w:t>ﻤﻦ</w:t>
      </w:r>
      <w:r w:rsidRPr="00984881">
        <w:rPr>
          <w:b/>
          <w:bCs/>
          <w:sz w:val="28"/>
          <w:szCs w:val="28"/>
          <w:rtl/>
        </w:rPr>
        <w:t xml:space="preserve"> </w:t>
      </w:r>
      <w:r w:rsidRPr="00984881">
        <w:rPr>
          <w:rFonts w:hint="cs"/>
          <w:b/>
          <w:bCs/>
          <w:sz w:val="28"/>
          <w:szCs w:val="28"/>
          <w:rtl/>
        </w:rPr>
        <w:t>ﺃﮔﺮ</w:t>
      </w:r>
      <w:r w:rsidRPr="00984881">
        <w:rPr>
          <w:b/>
          <w:bCs/>
          <w:sz w:val="28"/>
          <w:szCs w:val="28"/>
          <w:rtl/>
        </w:rPr>
        <w:t xml:space="preserve"> </w:t>
      </w:r>
      <w:r w:rsidRPr="00984881">
        <w:rPr>
          <w:rFonts w:hint="cs"/>
          <w:b/>
          <w:bCs/>
          <w:sz w:val="28"/>
          <w:szCs w:val="28"/>
          <w:rtl/>
        </w:rPr>
        <w:t>ﻧﻴﮑﻢ</w:t>
      </w:r>
      <w:r w:rsidRPr="00984881">
        <w:rPr>
          <w:b/>
          <w:bCs/>
          <w:sz w:val="28"/>
          <w:szCs w:val="28"/>
          <w:rtl/>
        </w:rPr>
        <w:t xml:space="preserve"> </w:t>
      </w:r>
      <w:r w:rsidRPr="00984881">
        <w:rPr>
          <w:rFonts w:hint="cs"/>
          <w:b/>
          <w:bCs/>
          <w:sz w:val="28"/>
          <w:szCs w:val="28"/>
          <w:rtl/>
        </w:rPr>
        <w:t>ﻭ</w:t>
      </w:r>
      <w:r w:rsidRPr="00984881">
        <w:rPr>
          <w:b/>
          <w:bCs/>
          <w:sz w:val="28"/>
          <w:szCs w:val="28"/>
          <w:rtl/>
        </w:rPr>
        <w:t xml:space="preserve"> </w:t>
      </w:r>
      <w:r w:rsidRPr="00984881">
        <w:rPr>
          <w:rFonts w:hint="cs"/>
          <w:b/>
          <w:bCs/>
          <w:sz w:val="28"/>
          <w:szCs w:val="28"/>
          <w:rtl/>
        </w:rPr>
        <w:t>ﮔﺮ</w:t>
      </w:r>
      <w:r w:rsidRPr="00984881">
        <w:rPr>
          <w:b/>
          <w:bCs/>
          <w:sz w:val="28"/>
          <w:szCs w:val="28"/>
          <w:rtl/>
        </w:rPr>
        <w:t xml:space="preserve"> </w:t>
      </w:r>
      <w:r w:rsidRPr="00984881">
        <w:rPr>
          <w:rFonts w:hint="cs"/>
          <w:b/>
          <w:bCs/>
          <w:sz w:val="28"/>
          <w:szCs w:val="28"/>
          <w:rtl/>
        </w:rPr>
        <w:t>ﺑﺪ</w:t>
      </w:r>
      <w:r w:rsidR="00BD77AA">
        <w:rPr>
          <w:b/>
          <w:bCs/>
          <w:sz w:val="28"/>
          <w:szCs w:val="28"/>
          <w:rtl/>
        </w:rPr>
        <w:t xml:space="preserve">، </w:t>
      </w:r>
      <w:r w:rsidRPr="00984881">
        <w:rPr>
          <w:rFonts w:hint="cs"/>
          <w:b/>
          <w:bCs/>
          <w:sz w:val="28"/>
          <w:szCs w:val="28"/>
          <w:rtl/>
        </w:rPr>
        <w:t>ﺗﻮ</w:t>
      </w:r>
      <w:r w:rsidRPr="00984881">
        <w:rPr>
          <w:b/>
          <w:bCs/>
          <w:sz w:val="28"/>
          <w:szCs w:val="28"/>
          <w:rtl/>
        </w:rPr>
        <w:t xml:space="preserve"> </w:t>
      </w:r>
      <w:r w:rsidRPr="00984881">
        <w:rPr>
          <w:rFonts w:hint="cs"/>
          <w:b/>
          <w:bCs/>
          <w:sz w:val="28"/>
          <w:szCs w:val="28"/>
          <w:rtl/>
        </w:rPr>
        <w:t>ﺑﺮﻭ</w:t>
      </w:r>
      <w:r w:rsidRPr="00984881">
        <w:rPr>
          <w:b/>
          <w:bCs/>
          <w:sz w:val="28"/>
          <w:szCs w:val="28"/>
          <w:rtl/>
        </w:rPr>
        <w:t xml:space="preserve"> </w:t>
      </w:r>
      <w:r w:rsidRPr="00984881">
        <w:rPr>
          <w:rFonts w:hint="cs"/>
          <w:b/>
          <w:bCs/>
          <w:sz w:val="28"/>
          <w:szCs w:val="28"/>
          <w:rtl/>
        </w:rPr>
        <w:t>ﺧﻮﺩ</w:t>
      </w:r>
      <w:r w:rsidRPr="00984881">
        <w:rPr>
          <w:b/>
          <w:bCs/>
          <w:sz w:val="28"/>
          <w:szCs w:val="28"/>
          <w:rtl/>
        </w:rPr>
        <w:t xml:space="preserve"> </w:t>
      </w:r>
      <w:r w:rsidRPr="00984881">
        <w:rPr>
          <w:rFonts w:hint="cs"/>
          <w:b/>
          <w:bCs/>
          <w:sz w:val="28"/>
          <w:szCs w:val="28"/>
          <w:rtl/>
        </w:rPr>
        <w:t>ﺭﺍ</w:t>
      </w:r>
      <w:r w:rsidRPr="00984881">
        <w:rPr>
          <w:b/>
          <w:bCs/>
          <w:sz w:val="28"/>
          <w:szCs w:val="28"/>
          <w:rtl/>
        </w:rPr>
        <w:t xml:space="preserve"> </w:t>
      </w:r>
      <w:r w:rsidRPr="00984881">
        <w:rPr>
          <w:rFonts w:hint="cs"/>
          <w:b/>
          <w:bCs/>
          <w:sz w:val="28"/>
          <w:szCs w:val="28"/>
          <w:rtl/>
        </w:rPr>
        <w:t>ﺑﺎﺵ</w:t>
      </w:r>
      <w:r w:rsidR="004D25BE">
        <w:rPr>
          <w:rFonts w:hint="cs"/>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ﮐس ﺁﻥ</w:t>
      </w:r>
      <w:r w:rsidRPr="00984881">
        <w:rPr>
          <w:b/>
          <w:bCs/>
          <w:sz w:val="28"/>
          <w:szCs w:val="28"/>
          <w:rtl/>
        </w:rPr>
        <w:t xml:space="preserve"> </w:t>
      </w:r>
      <w:r w:rsidRPr="00984881">
        <w:rPr>
          <w:rFonts w:hint="cs"/>
          <w:b/>
          <w:bCs/>
          <w:sz w:val="28"/>
          <w:szCs w:val="28"/>
          <w:rtl/>
        </w:rPr>
        <w:t>ﺩِﺭُﻭَﺩ</w:t>
      </w:r>
      <w:r w:rsidRPr="00984881">
        <w:rPr>
          <w:b/>
          <w:bCs/>
          <w:sz w:val="28"/>
          <w:szCs w:val="28"/>
          <w:rtl/>
        </w:rPr>
        <w:t xml:space="preserve"> </w:t>
      </w:r>
      <w:r w:rsidRPr="00984881">
        <w:rPr>
          <w:rFonts w:hint="cs"/>
          <w:b/>
          <w:bCs/>
          <w:sz w:val="28"/>
          <w:szCs w:val="28"/>
          <w:rtl/>
        </w:rPr>
        <w:t>ﻋﺎﻗﺒﺖ</w:t>
      </w:r>
      <w:r w:rsidRPr="00984881">
        <w:rPr>
          <w:b/>
          <w:bCs/>
          <w:sz w:val="28"/>
          <w:szCs w:val="28"/>
          <w:rtl/>
        </w:rPr>
        <w:t xml:space="preserve"> </w:t>
      </w:r>
      <w:r w:rsidRPr="00984881">
        <w:rPr>
          <w:rFonts w:hint="cs"/>
          <w:b/>
          <w:bCs/>
          <w:sz w:val="28"/>
          <w:szCs w:val="28"/>
          <w:rtl/>
        </w:rPr>
        <w:t>ﮐﺎﺭ ﮐﻪ ﮐﺸﺖ</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ﺑﺰﺍﻫﺪ</w:t>
      </w:r>
      <w:r w:rsidR="00D976BC" w:rsidRPr="00984881">
        <w:rPr>
          <w:sz w:val="28"/>
          <w:szCs w:val="28"/>
          <w:rtl/>
        </w:rPr>
        <w:t xml:space="preserve"> </w:t>
      </w:r>
      <w:r w:rsidR="00D976BC" w:rsidRPr="00984881">
        <w:rPr>
          <w:rFonts w:hint="cs"/>
          <w:sz w:val="28"/>
          <w:szCs w:val="28"/>
          <w:rtl/>
        </w:rPr>
        <w:t>ﻣﺪﻋﻰ</w:t>
      </w:r>
      <w:r w:rsidR="00D976BC" w:rsidRPr="00984881">
        <w:rPr>
          <w:sz w:val="28"/>
          <w:szCs w:val="28"/>
          <w:rtl/>
        </w:rPr>
        <w:t xml:space="preserve"> </w:t>
      </w:r>
      <w:r w:rsidR="00D976BC" w:rsidRPr="00984881">
        <w:rPr>
          <w:rFonts w:hint="cs"/>
          <w:sz w:val="28"/>
          <w:szCs w:val="28"/>
          <w:rtl/>
        </w:rPr>
        <w:t>ﻣﻴﮕﻮﻳﺪ</w:t>
      </w:r>
      <w:r w:rsidR="00BD77AA">
        <w:rPr>
          <w:sz w:val="28"/>
          <w:szCs w:val="28"/>
          <w:rtl/>
        </w:rPr>
        <w:t xml:space="preserve">، </w:t>
      </w:r>
      <w:r w:rsidR="00D976BC" w:rsidRPr="00984881">
        <w:rPr>
          <w:rFonts w:hint="cs"/>
          <w:sz w:val="28"/>
          <w:szCs w:val="28"/>
          <w:rtl/>
        </w:rPr>
        <w:t>ﭼﻪ</w:t>
      </w:r>
      <w:r w:rsidR="00D976BC" w:rsidRPr="00984881">
        <w:rPr>
          <w:sz w:val="28"/>
          <w:szCs w:val="28"/>
          <w:rtl/>
        </w:rPr>
        <w:t xml:space="preserve"> </w:t>
      </w:r>
      <w:r w:rsidR="00D976BC" w:rsidRPr="00984881">
        <w:rPr>
          <w:rFonts w:hint="cs"/>
          <w:sz w:val="28"/>
          <w:szCs w:val="28"/>
          <w:rtl/>
        </w:rPr>
        <w:t>ﻣﻦ</w:t>
      </w:r>
      <w:r w:rsidR="00D976BC" w:rsidRPr="00984881">
        <w:rPr>
          <w:sz w:val="28"/>
          <w:szCs w:val="28"/>
          <w:rtl/>
        </w:rPr>
        <w:t xml:space="preserve"> </w:t>
      </w:r>
      <w:r w:rsidR="00D976BC" w:rsidRPr="00984881">
        <w:rPr>
          <w:rFonts w:hint="cs"/>
          <w:sz w:val="28"/>
          <w:szCs w:val="28"/>
          <w:rtl/>
        </w:rPr>
        <w:t>ﺁﺩﻡ</w:t>
      </w:r>
      <w:r w:rsidR="00D976BC" w:rsidRPr="00984881">
        <w:rPr>
          <w:sz w:val="28"/>
          <w:szCs w:val="28"/>
          <w:rtl/>
        </w:rPr>
        <w:t xml:space="preserve"> </w:t>
      </w:r>
      <w:r w:rsidR="00D976BC" w:rsidRPr="00984881">
        <w:rPr>
          <w:rFonts w:hint="cs"/>
          <w:sz w:val="28"/>
          <w:szCs w:val="28"/>
          <w:rtl/>
        </w:rPr>
        <w:t>ﺧﻮﺏ</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ﻧﻴﻚ</w:t>
      </w:r>
      <w:r w:rsidR="00D976BC" w:rsidRPr="00984881">
        <w:rPr>
          <w:sz w:val="28"/>
          <w:szCs w:val="28"/>
          <w:rtl/>
        </w:rPr>
        <w:t xml:space="preserve"> </w:t>
      </w:r>
      <w:r w:rsidR="00D976BC" w:rsidRPr="00984881">
        <w:rPr>
          <w:rFonts w:hint="cs"/>
          <w:sz w:val="28"/>
          <w:szCs w:val="28"/>
          <w:rtl/>
        </w:rPr>
        <w:t>ﻣؤﻣﻦ</w:t>
      </w:r>
      <w:r w:rsidR="00D976BC" w:rsidRPr="00984881">
        <w:rPr>
          <w:sz w:val="28"/>
          <w:szCs w:val="28"/>
          <w:rtl/>
        </w:rPr>
        <w:t xml:space="preserve"> </w:t>
      </w:r>
      <w:r w:rsidR="00D976BC" w:rsidRPr="00984881">
        <w:rPr>
          <w:rFonts w:hint="cs"/>
          <w:sz w:val="28"/>
          <w:szCs w:val="28"/>
          <w:rtl/>
        </w:rPr>
        <w:t>ﺑﺎﺷﻢ</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ﻳﺎ</w:t>
      </w:r>
      <w:r w:rsidR="00D976BC" w:rsidRPr="00984881">
        <w:rPr>
          <w:sz w:val="28"/>
          <w:szCs w:val="28"/>
          <w:rtl/>
        </w:rPr>
        <w:t xml:space="preserve"> </w:t>
      </w:r>
      <w:r w:rsidR="00D976BC" w:rsidRPr="00984881">
        <w:rPr>
          <w:rFonts w:hint="cs"/>
          <w:sz w:val="28"/>
          <w:szCs w:val="28"/>
          <w:rtl/>
        </w:rPr>
        <w:t>ﺑﺪ ﮔﻨﺎﻫﮑﺎﺭ</w:t>
      </w:r>
      <w:r w:rsidR="00BD77AA">
        <w:rPr>
          <w:sz w:val="28"/>
          <w:szCs w:val="28"/>
          <w:rtl/>
        </w:rPr>
        <w:t xml:space="preserve">، </w:t>
      </w:r>
      <w:r w:rsidR="00D976BC" w:rsidRPr="00984881">
        <w:rPr>
          <w:rFonts w:hint="cs"/>
          <w:sz w:val="28"/>
          <w:szCs w:val="28"/>
          <w:rtl/>
        </w:rPr>
        <w:t>ﺗﻮ</w:t>
      </w:r>
      <w:r w:rsidR="00D976BC" w:rsidRPr="00984881">
        <w:rPr>
          <w:sz w:val="28"/>
          <w:szCs w:val="28"/>
          <w:rtl/>
        </w:rPr>
        <w:t xml:space="preserve"> </w:t>
      </w:r>
      <w:r w:rsidR="00D976BC" w:rsidRPr="00984881">
        <w:rPr>
          <w:rFonts w:hint="cs"/>
          <w:sz w:val="28"/>
          <w:szCs w:val="28"/>
          <w:rtl/>
        </w:rPr>
        <w:t>ﺑﺮﻭ</w:t>
      </w:r>
      <w:r w:rsidR="00D976BC" w:rsidRPr="00984881">
        <w:rPr>
          <w:sz w:val="28"/>
          <w:szCs w:val="28"/>
          <w:rtl/>
        </w:rPr>
        <w:t xml:space="preserve"> </w:t>
      </w:r>
      <w:r w:rsidR="00D976BC" w:rsidRPr="00984881">
        <w:rPr>
          <w:rFonts w:hint="cs"/>
          <w:sz w:val="28"/>
          <w:szCs w:val="28"/>
          <w:rtl/>
        </w:rPr>
        <w:t>ﻋﻴﺐ</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ﮐﻦ</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ﻗﺸﺮﻯ</w:t>
      </w:r>
      <w:r w:rsidR="00D976BC" w:rsidRPr="00984881">
        <w:rPr>
          <w:sz w:val="28"/>
          <w:szCs w:val="28"/>
          <w:rtl/>
        </w:rPr>
        <w:t xml:space="preserve"> </w:t>
      </w:r>
      <w:r w:rsidR="00D976BC" w:rsidRPr="00984881">
        <w:rPr>
          <w:rFonts w:hint="cs"/>
          <w:sz w:val="28"/>
          <w:szCs w:val="28"/>
          <w:rtl/>
        </w:rPr>
        <w:t>ﮔﺮﻯ</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ﺧﻮﺩﭘﺮﺳﺘﻰ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ﺷﻴﻄﺎﻥ</w:t>
      </w:r>
      <w:r w:rsidR="00D976BC" w:rsidRPr="00984881">
        <w:rPr>
          <w:sz w:val="28"/>
          <w:szCs w:val="28"/>
          <w:rtl/>
        </w:rPr>
        <w:t xml:space="preserve"> </w:t>
      </w:r>
      <w:r w:rsidR="00D976BC" w:rsidRPr="00984881">
        <w:rPr>
          <w:rFonts w:hint="cs"/>
          <w:sz w:val="28"/>
          <w:szCs w:val="28"/>
          <w:rtl/>
        </w:rPr>
        <w:t>ﺍﺑﻠﻴس ﺁﺧﻮﻧﺪ</w:t>
      </w:r>
      <w:r w:rsidR="00D976BC" w:rsidRPr="00984881">
        <w:rPr>
          <w:sz w:val="28"/>
          <w:szCs w:val="28"/>
          <w:rtl/>
        </w:rPr>
        <w:t xml:space="preserve"> </w:t>
      </w:r>
      <w:r w:rsidR="00D976BC" w:rsidRPr="00984881">
        <w:rPr>
          <w:rFonts w:hint="cs"/>
          <w:sz w:val="28"/>
          <w:szCs w:val="28"/>
          <w:rtl/>
        </w:rPr>
        <w:t>ﭘﺮﺳﺖ</w:t>
      </w:r>
      <w:r w:rsidR="00D976BC" w:rsidRPr="00984881">
        <w:rPr>
          <w:sz w:val="28"/>
          <w:szCs w:val="28"/>
          <w:rtl/>
        </w:rPr>
        <w:t xml:space="preserve"> </w:t>
      </w:r>
      <w:r w:rsidR="00D976BC" w:rsidRPr="00984881">
        <w:rPr>
          <w:rFonts w:hint="cs"/>
          <w:sz w:val="28"/>
          <w:szCs w:val="28"/>
          <w:rtl/>
        </w:rPr>
        <w:t>ﻫﺴﺘﻰ</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ﺗﻠﺒﻴس ﻭ</w:t>
      </w:r>
      <w:r w:rsidR="00D976BC" w:rsidRPr="00984881">
        <w:rPr>
          <w:sz w:val="28"/>
          <w:szCs w:val="28"/>
          <w:rtl/>
        </w:rPr>
        <w:t xml:space="preserve"> </w:t>
      </w:r>
      <w:r w:rsidR="00D976BC" w:rsidRPr="00984881">
        <w:rPr>
          <w:rFonts w:hint="cs"/>
          <w:sz w:val="28"/>
          <w:szCs w:val="28"/>
          <w:rtl/>
        </w:rPr>
        <w:t>ﻟﺒﺎ س ﮐﺎﺫﺏ</w:t>
      </w:r>
      <w:r w:rsidR="00D976BC" w:rsidRPr="00984881">
        <w:rPr>
          <w:sz w:val="28"/>
          <w:szCs w:val="28"/>
          <w:rtl/>
        </w:rPr>
        <w:t xml:space="preserve"> </w:t>
      </w:r>
      <w:r w:rsidR="00D976BC" w:rsidRPr="00984881">
        <w:rPr>
          <w:rFonts w:hint="cs"/>
          <w:sz w:val="28"/>
          <w:szCs w:val="28"/>
          <w:rtl/>
        </w:rPr>
        <w:t>ﺍﺑﻠﻴﺴﻰ</w:t>
      </w:r>
      <w:r w:rsidR="00D976BC" w:rsidRPr="00984881">
        <w:rPr>
          <w:sz w:val="28"/>
          <w:szCs w:val="28"/>
          <w:rtl/>
        </w:rPr>
        <w:t xml:space="preserve"> </w:t>
      </w:r>
      <w:r w:rsidR="00D976BC" w:rsidRPr="00984881">
        <w:rPr>
          <w:rFonts w:hint="cs"/>
          <w:sz w:val="28"/>
          <w:szCs w:val="28"/>
          <w:rtl/>
        </w:rPr>
        <w:t>ﻭﺭﻳﺎﮐﺎﺭﻯ</w:t>
      </w:r>
      <w:r w:rsidR="00D976BC" w:rsidRPr="00984881">
        <w:rPr>
          <w:sz w:val="28"/>
          <w:szCs w:val="28"/>
          <w:rtl/>
        </w:rPr>
        <w:t xml:space="preserve"> </w:t>
      </w:r>
      <w:r w:rsidR="00D976BC" w:rsidRPr="00984881">
        <w:rPr>
          <w:rFonts w:hint="cs"/>
          <w:sz w:val="28"/>
          <w:szCs w:val="28"/>
          <w:rtl/>
        </w:rPr>
        <w:t>ﻣﻴﺒﺎﺷﻰ</w:t>
      </w:r>
      <w:r w:rsidR="00BD77AA">
        <w:rPr>
          <w:sz w:val="28"/>
          <w:szCs w:val="28"/>
          <w:rtl/>
        </w:rPr>
        <w:t xml:space="preserve">. </w:t>
      </w:r>
      <w:r w:rsidR="00D976BC" w:rsidRPr="00984881">
        <w:rPr>
          <w:rFonts w:hint="cs"/>
          <w:sz w:val="28"/>
          <w:szCs w:val="28"/>
          <w:rtl/>
        </w:rPr>
        <w:t>ﻭ ﺑﮑﺎﺭ</w:t>
      </w:r>
      <w:r w:rsidR="00D976BC" w:rsidRPr="00984881">
        <w:rPr>
          <w:sz w:val="28"/>
          <w:szCs w:val="28"/>
          <w:rtl/>
        </w:rPr>
        <w:t xml:space="preserve"> </w:t>
      </w:r>
      <w:r w:rsidR="00D976BC" w:rsidRPr="00984881">
        <w:rPr>
          <w:rFonts w:hint="cs"/>
          <w:sz w:val="28"/>
          <w:szCs w:val="28"/>
          <w:rtl/>
        </w:rPr>
        <w:t>ﻋﺒﺎﺩﻯ</w:t>
      </w:r>
      <w:r w:rsidR="00D976BC" w:rsidRPr="00984881">
        <w:rPr>
          <w:sz w:val="28"/>
          <w:szCs w:val="28"/>
          <w:rtl/>
        </w:rPr>
        <w:t xml:space="preserve"> </w:t>
      </w:r>
      <w:r w:rsidR="00D976BC" w:rsidRPr="00984881">
        <w:rPr>
          <w:rFonts w:hint="cs"/>
          <w:sz w:val="28"/>
          <w:szCs w:val="28"/>
          <w:rtl/>
        </w:rPr>
        <w:t>ﺧﻮﺩﺕ</w:t>
      </w:r>
      <w:r w:rsidR="00D976BC" w:rsidRPr="00984881">
        <w:rPr>
          <w:sz w:val="28"/>
          <w:szCs w:val="28"/>
          <w:rtl/>
        </w:rPr>
        <w:t xml:space="preserve"> </w:t>
      </w:r>
      <w:r w:rsidR="00D976BC" w:rsidRPr="00984881">
        <w:rPr>
          <w:rFonts w:hint="cs"/>
          <w:sz w:val="28"/>
          <w:szCs w:val="28"/>
          <w:rtl/>
        </w:rPr>
        <w:t>ﺑﺮس</w:t>
      </w:r>
      <w:r>
        <w:rPr>
          <w:rFonts w:hint="cs"/>
          <w:sz w:val="28"/>
          <w:szCs w:val="28"/>
          <w:rtl/>
        </w:rPr>
        <w:t xml:space="preserve"> </w:t>
      </w:r>
      <w:r w:rsidR="00D976BC" w:rsidRPr="00984881">
        <w:rPr>
          <w:rFonts w:hint="cs"/>
          <w:sz w:val="28"/>
          <w:szCs w:val="28"/>
          <w:rtl/>
        </w:rPr>
        <w:t>ﮐﻪ</w:t>
      </w:r>
      <w:r>
        <w:rPr>
          <w:sz w:val="28"/>
          <w:szCs w:val="28"/>
          <w:rtl/>
        </w:rPr>
        <w:t xml:space="preserve"> </w:t>
      </w:r>
      <w:r w:rsidR="00D976BC" w:rsidRPr="00984881">
        <w:rPr>
          <w:rFonts w:hint="cs"/>
          <w:sz w:val="28"/>
          <w:szCs w:val="28"/>
          <w:rtl/>
        </w:rPr>
        <w:t>ﺗﻤﺎﻡ</w:t>
      </w:r>
      <w:r>
        <w:rPr>
          <w:sz w:val="28"/>
          <w:szCs w:val="28"/>
          <w:rtl/>
        </w:rPr>
        <w:t xml:space="preserve"> </w:t>
      </w:r>
      <w:r w:rsidR="00D976BC" w:rsidRPr="00984881">
        <w:rPr>
          <w:rFonts w:hint="cs"/>
          <w:sz w:val="28"/>
          <w:szCs w:val="28"/>
          <w:rtl/>
        </w:rPr>
        <w:t>ﻗﺸﺮﻳﻮﻥ</w:t>
      </w:r>
      <w:r w:rsidR="00D976BC" w:rsidRPr="00984881">
        <w:rPr>
          <w:sz w:val="28"/>
          <w:szCs w:val="28"/>
          <w:rtl/>
        </w:rPr>
        <w:t xml:space="preserve"> </w:t>
      </w:r>
      <w:r w:rsidR="00D976BC" w:rsidRPr="00984881">
        <w:rPr>
          <w:rFonts w:hint="cs"/>
          <w:sz w:val="28"/>
          <w:szCs w:val="28"/>
          <w:rtl/>
        </w:rPr>
        <w:t>ﺑﻬﺮ</w:t>
      </w:r>
      <w:r w:rsidR="00D976BC" w:rsidRPr="00984881">
        <w:rPr>
          <w:sz w:val="28"/>
          <w:szCs w:val="28"/>
          <w:rtl/>
        </w:rPr>
        <w:t xml:space="preserve"> </w:t>
      </w:r>
      <w:r w:rsidR="00D976BC" w:rsidRPr="00984881">
        <w:rPr>
          <w:rFonts w:hint="cs"/>
          <w:sz w:val="28"/>
          <w:szCs w:val="28"/>
          <w:rtl/>
        </w:rPr>
        <w:t>ﺩﻳﻨﻰ</w:t>
      </w:r>
      <w:r w:rsidR="00BD77AA">
        <w:rPr>
          <w:sz w:val="28"/>
          <w:szCs w:val="28"/>
          <w:rtl/>
        </w:rPr>
        <w:t xml:space="preserve">، </w:t>
      </w:r>
      <w:r w:rsidR="00D976BC" w:rsidRPr="00984881">
        <w:rPr>
          <w:rFonts w:hint="cs"/>
          <w:sz w:val="28"/>
          <w:szCs w:val="28"/>
          <w:rtl/>
        </w:rPr>
        <w:t>ﺍﺯ</w:t>
      </w:r>
      <w:r w:rsidR="00D976BC" w:rsidRPr="00984881">
        <w:rPr>
          <w:sz w:val="28"/>
          <w:szCs w:val="28"/>
          <w:rtl/>
        </w:rPr>
        <w:t>(</w:t>
      </w:r>
      <w:r w:rsidR="00D976BC" w:rsidRPr="00984881">
        <w:rPr>
          <w:rFonts w:hint="cs"/>
          <w:sz w:val="28"/>
          <w:szCs w:val="28"/>
          <w:rtl/>
        </w:rPr>
        <w:t>ﺑﺪ</w:t>
      </w:r>
      <w:r w:rsidR="00D976BC" w:rsidRPr="00984881">
        <w:rPr>
          <w:sz w:val="28"/>
          <w:szCs w:val="28"/>
          <w:rtl/>
        </w:rPr>
        <w:t xml:space="preserve"> </w:t>
      </w:r>
      <w:r w:rsidR="00D976BC" w:rsidRPr="00984881">
        <w:rPr>
          <w:rFonts w:hint="cs"/>
          <w:sz w:val="28"/>
          <w:szCs w:val="28"/>
          <w:rtl/>
        </w:rPr>
        <w:t>ﺩﻳﻨﺎﻥ</w:t>
      </w:r>
      <w:r w:rsidR="00D976BC" w:rsidRPr="00984881">
        <w:rPr>
          <w:sz w:val="28"/>
          <w:szCs w:val="28"/>
          <w:rtl/>
        </w:rPr>
        <w:t>)</w:t>
      </w:r>
      <w:r w:rsidR="00D976BC" w:rsidRPr="00984881">
        <w:rPr>
          <w:rFonts w:hint="cs"/>
          <w:sz w:val="28"/>
          <w:szCs w:val="28"/>
          <w:rtl/>
        </w:rPr>
        <w:t xml:space="preserve"> ﻣﻴﺒﺎﺷﻨﺪ</w:t>
      </w:r>
      <w:r w:rsidR="00BD77AA">
        <w:rPr>
          <w:sz w:val="28"/>
          <w:szCs w:val="28"/>
          <w:rtl/>
        </w:rPr>
        <w:t xml:space="preserve">. </w:t>
      </w:r>
      <w:r w:rsidR="00D976BC" w:rsidRPr="00984881">
        <w:rPr>
          <w:rFonts w:hint="cs"/>
          <w:sz w:val="28"/>
          <w:szCs w:val="28"/>
          <w:rtl/>
        </w:rPr>
        <w:t>ﻭ ﺣﺘﻰ</w:t>
      </w:r>
      <w:r w:rsidR="00D976BC" w:rsidRPr="00984881">
        <w:rPr>
          <w:sz w:val="28"/>
          <w:szCs w:val="28"/>
          <w:rtl/>
        </w:rPr>
        <w:t xml:space="preserve"> </w:t>
      </w:r>
      <w:r w:rsidR="00D976BC" w:rsidRPr="00984881">
        <w:rPr>
          <w:rFonts w:hint="cs"/>
          <w:sz w:val="28"/>
          <w:szCs w:val="28"/>
          <w:rtl/>
        </w:rPr>
        <w:t>ﻣﻨﮑﺮﺍﻥ</w:t>
      </w:r>
      <w:r w:rsidR="00D976BC" w:rsidRPr="00984881">
        <w:rPr>
          <w:sz w:val="28"/>
          <w:szCs w:val="28"/>
          <w:rtl/>
        </w:rPr>
        <w:t xml:space="preserve"> </w:t>
      </w:r>
      <w:r w:rsidR="00D976BC" w:rsidRPr="00984881">
        <w:rPr>
          <w:rFonts w:hint="cs"/>
          <w:sz w:val="28"/>
          <w:szCs w:val="28"/>
          <w:rtl/>
        </w:rPr>
        <w:t>ﺧﺪﺍ</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ﭘﻴﺎﻣﺒﺮﺍﻥ</w:t>
      </w:r>
      <w:r w:rsidR="00BD77AA">
        <w:rPr>
          <w:sz w:val="28"/>
          <w:szCs w:val="28"/>
          <w:rtl/>
        </w:rPr>
        <w:t xml:space="preserve">، </w:t>
      </w:r>
      <w:r w:rsidR="00D976BC" w:rsidRPr="00984881">
        <w:rPr>
          <w:rFonts w:hint="cs"/>
          <w:sz w:val="28"/>
          <w:szCs w:val="28"/>
          <w:rtl/>
        </w:rPr>
        <w:t>ﺗﻨﻬﺎ</w:t>
      </w:r>
      <w:r w:rsidR="00D976BC" w:rsidRPr="00984881">
        <w:rPr>
          <w:sz w:val="28"/>
          <w:szCs w:val="28"/>
          <w:rtl/>
        </w:rPr>
        <w:t>(</w:t>
      </w:r>
      <w:r w:rsidR="00D976BC" w:rsidRPr="00984881">
        <w:rPr>
          <w:rFonts w:hint="cs"/>
          <w:sz w:val="28"/>
          <w:szCs w:val="28"/>
          <w:rtl/>
        </w:rPr>
        <w:t>ﺑﻰ</w:t>
      </w:r>
      <w:r w:rsidR="00D976BC" w:rsidRPr="00984881">
        <w:rPr>
          <w:sz w:val="28"/>
          <w:szCs w:val="28"/>
          <w:rtl/>
        </w:rPr>
        <w:t xml:space="preserve"> </w:t>
      </w:r>
      <w:r w:rsidR="00D976BC" w:rsidRPr="00984881">
        <w:rPr>
          <w:rFonts w:hint="cs"/>
          <w:sz w:val="28"/>
          <w:szCs w:val="28"/>
          <w:rtl/>
        </w:rPr>
        <w:t>ﺩﻳﻨﺎﻥ</w:t>
      </w:r>
      <w:r w:rsidR="00D976BC" w:rsidRPr="00984881">
        <w:rPr>
          <w:sz w:val="28"/>
          <w:szCs w:val="28"/>
          <w:rtl/>
        </w:rPr>
        <w:t xml:space="preserve">) </w:t>
      </w:r>
      <w:r w:rsidR="00D976BC" w:rsidRPr="00984881">
        <w:rPr>
          <w:rFonts w:hint="cs"/>
          <w:sz w:val="28"/>
          <w:szCs w:val="28"/>
          <w:rtl/>
        </w:rPr>
        <w:t>ﻫﺴﺘﻨﺪ</w:t>
      </w:r>
      <w:r w:rsidR="00D976BC" w:rsidRPr="00984881">
        <w:rPr>
          <w:sz w:val="28"/>
          <w:szCs w:val="28"/>
          <w:rtl/>
        </w:rPr>
        <w:t xml:space="preserve"> </w:t>
      </w:r>
      <w:r w:rsidR="00D976BC" w:rsidRPr="00984881">
        <w:rPr>
          <w:rFonts w:hint="cs"/>
          <w:sz w:val="28"/>
          <w:szCs w:val="28"/>
          <w:rtl/>
        </w:rPr>
        <w:t>ﻭﻧﻪ</w:t>
      </w:r>
      <w:r w:rsidR="00D976BC" w:rsidRPr="00984881">
        <w:rPr>
          <w:sz w:val="28"/>
          <w:szCs w:val="28"/>
          <w:rtl/>
        </w:rPr>
        <w:t xml:space="preserve"> </w:t>
      </w:r>
      <w:r w:rsidR="00D976BC" w:rsidRPr="00984881">
        <w:rPr>
          <w:rFonts w:hint="cs"/>
          <w:sz w:val="28"/>
          <w:szCs w:val="28"/>
          <w:rtl/>
        </w:rPr>
        <w:t>ﺑﺪ</w:t>
      </w:r>
      <w:r w:rsidR="00D976BC" w:rsidRPr="00984881">
        <w:rPr>
          <w:sz w:val="28"/>
          <w:szCs w:val="28"/>
          <w:rtl/>
        </w:rPr>
        <w:t xml:space="preserve"> </w:t>
      </w:r>
      <w:r w:rsidR="00D976BC" w:rsidRPr="00984881">
        <w:rPr>
          <w:rFonts w:hint="cs"/>
          <w:sz w:val="28"/>
          <w:szCs w:val="28"/>
          <w:rtl/>
        </w:rPr>
        <w:t>ﺩﻳﻦ</w:t>
      </w:r>
      <w:r w:rsidR="00D976BC" w:rsidRPr="00984881">
        <w:rPr>
          <w:sz w:val="28"/>
          <w:szCs w:val="28"/>
          <w:rtl/>
        </w:rPr>
        <w:t xml:space="preserve"> </w:t>
      </w:r>
      <w:r w:rsidR="00D976BC" w:rsidRPr="00984881">
        <w:rPr>
          <w:rFonts w:hint="cs"/>
          <w:sz w:val="28"/>
          <w:szCs w:val="28"/>
          <w:rtl/>
        </w:rPr>
        <w:t>ﻭﻣﺸﺮﻙ</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ﺗﻨﻬﺎ ﺳﺎﻟﮑﺎﻥ</w:t>
      </w:r>
      <w:r>
        <w:rPr>
          <w:sz w:val="28"/>
          <w:szCs w:val="28"/>
          <w:rtl/>
        </w:rPr>
        <w:t xml:space="preserve"> </w:t>
      </w:r>
      <w:r w:rsidR="00D976BC" w:rsidRPr="00984881">
        <w:rPr>
          <w:rFonts w:hint="cs"/>
          <w:sz w:val="28"/>
          <w:szCs w:val="28"/>
          <w:rtl/>
        </w:rPr>
        <w:t>ﻫﺴﺘﻨﺪ</w:t>
      </w:r>
      <w:r>
        <w:rPr>
          <w:sz w:val="28"/>
          <w:szCs w:val="28"/>
          <w:rtl/>
        </w:rPr>
        <w:t xml:space="preserve"> </w:t>
      </w:r>
      <w:r w:rsidR="00D976BC" w:rsidRPr="00984881">
        <w:rPr>
          <w:rFonts w:hint="cs"/>
          <w:sz w:val="28"/>
          <w:szCs w:val="28"/>
          <w:rtl/>
        </w:rPr>
        <w:t>ﮐﻪ</w:t>
      </w:r>
      <w:r w:rsidR="00D976BC" w:rsidRPr="00984881">
        <w:rPr>
          <w:sz w:val="28"/>
          <w:szCs w:val="28"/>
          <w:rtl/>
        </w:rPr>
        <w:t>(</w:t>
      </w:r>
      <w:r w:rsidR="00D976BC" w:rsidRPr="00984881">
        <w:rPr>
          <w:rFonts w:hint="cs"/>
          <w:sz w:val="28"/>
          <w:szCs w:val="28"/>
          <w:rtl/>
        </w:rPr>
        <w:t>ﺑﻪ</w:t>
      </w:r>
      <w:r w:rsidR="00D976BC" w:rsidRPr="00984881">
        <w:rPr>
          <w:sz w:val="28"/>
          <w:szCs w:val="28"/>
          <w:rtl/>
        </w:rPr>
        <w:t xml:space="preserve"> </w:t>
      </w:r>
      <w:r w:rsidR="00D976BC" w:rsidRPr="00984881">
        <w:rPr>
          <w:rFonts w:hint="cs"/>
          <w:sz w:val="28"/>
          <w:szCs w:val="28"/>
          <w:rtl/>
        </w:rPr>
        <w:t>ﺩﻳﻦ</w:t>
      </w:r>
      <w:r w:rsidR="00D976BC" w:rsidRPr="00984881">
        <w:rPr>
          <w:sz w:val="28"/>
          <w:szCs w:val="28"/>
          <w:rtl/>
        </w:rPr>
        <w:t xml:space="preserve">) </w:t>
      </w:r>
      <w:r w:rsidR="00D976BC" w:rsidRPr="00984881">
        <w:rPr>
          <w:rFonts w:hint="cs"/>
          <w:sz w:val="28"/>
          <w:szCs w:val="28"/>
          <w:rtl/>
        </w:rPr>
        <w:t>ﻣﻴﺒﺎﺷﻨﺪ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ﺑﻬﺒﻮﺩﻯ</w:t>
      </w:r>
      <w:r w:rsidR="00D976BC" w:rsidRPr="00984881">
        <w:rPr>
          <w:sz w:val="28"/>
          <w:szCs w:val="28"/>
          <w:rtl/>
        </w:rPr>
        <w:t xml:space="preserve"> </w:t>
      </w:r>
      <w:r w:rsidR="00D976BC" w:rsidRPr="00984881">
        <w:rPr>
          <w:rFonts w:hint="cs"/>
          <w:sz w:val="28"/>
          <w:szCs w:val="28"/>
          <w:rtl/>
        </w:rPr>
        <w:t>ﺫﺍﺕ</w:t>
      </w:r>
      <w:r>
        <w:rPr>
          <w:sz w:val="28"/>
          <w:szCs w:val="28"/>
          <w:rtl/>
        </w:rPr>
        <w:t xml:space="preserve"> </w:t>
      </w:r>
      <w:r w:rsidR="00D976BC" w:rsidRPr="00984881">
        <w:rPr>
          <w:rFonts w:hint="cs"/>
          <w:sz w:val="28"/>
          <w:szCs w:val="28"/>
          <w:rtl/>
        </w:rPr>
        <w:t>ﺭﻭﺣﻰ</w:t>
      </w:r>
      <w:r w:rsidR="00D976BC" w:rsidRPr="00984881">
        <w:rPr>
          <w:sz w:val="28"/>
          <w:szCs w:val="28"/>
          <w:rtl/>
        </w:rPr>
        <w:t xml:space="preserve"> </w:t>
      </w:r>
      <w:r w:rsidR="00D976BC" w:rsidRPr="00984881">
        <w:rPr>
          <w:rFonts w:hint="cs"/>
          <w:sz w:val="28"/>
          <w:szCs w:val="28"/>
          <w:rtl/>
        </w:rPr>
        <w:t>ﺧﻮﺩﺭﺍ</w:t>
      </w:r>
      <w:r>
        <w:rPr>
          <w:sz w:val="28"/>
          <w:szCs w:val="28"/>
          <w:rtl/>
        </w:rPr>
        <w:t xml:space="preserve"> </w:t>
      </w:r>
      <w:r w:rsidR="00D976BC" w:rsidRPr="00984881">
        <w:rPr>
          <w:rFonts w:hint="cs"/>
          <w:sz w:val="28"/>
          <w:szCs w:val="28"/>
          <w:rtl/>
        </w:rPr>
        <w:t>ﻣﻴﻨﻤﺎﻳﻨﺪ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ﻣﻮﺭﺩ</w:t>
      </w:r>
      <w:r w:rsidR="00D976BC" w:rsidRPr="00984881">
        <w:rPr>
          <w:sz w:val="28"/>
          <w:szCs w:val="28"/>
          <w:rtl/>
        </w:rPr>
        <w:t xml:space="preserve"> </w:t>
      </w:r>
      <w:r w:rsidR="00D976BC" w:rsidRPr="00984881">
        <w:rPr>
          <w:rFonts w:hint="cs"/>
          <w:sz w:val="28"/>
          <w:szCs w:val="28"/>
          <w:rtl/>
        </w:rPr>
        <w:t>ﻗﺒﻮﻝ</w:t>
      </w:r>
      <w:r>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ﺷﻬﻮﺩ</w:t>
      </w:r>
      <w:r w:rsidR="00D976BC" w:rsidRPr="00984881">
        <w:rPr>
          <w:sz w:val="28"/>
          <w:szCs w:val="28"/>
          <w:rtl/>
        </w:rPr>
        <w:t xml:space="preserve"> </w:t>
      </w:r>
      <w:r w:rsidR="00D976BC" w:rsidRPr="00984881">
        <w:rPr>
          <w:rFonts w:hint="cs"/>
          <w:sz w:val="28"/>
          <w:szCs w:val="28"/>
          <w:rtl/>
        </w:rPr>
        <w:t>ﻣﺮﺍﺗﺐ</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ﻣﻴﮕﺮﺩﻧﺪ</w:t>
      </w:r>
      <w:r w:rsidR="00BD77AA">
        <w:rPr>
          <w:sz w:val="28"/>
          <w:szCs w:val="28"/>
          <w:rtl/>
        </w:rPr>
        <w:t xml:space="preserve">. </w:t>
      </w:r>
      <w:r w:rsidR="00D976BC" w:rsidRPr="00984881">
        <w:rPr>
          <w:rFonts w:hint="cs"/>
          <w:sz w:val="28"/>
          <w:szCs w:val="28"/>
          <w:rtl/>
        </w:rPr>
        <w:t>ﺣﺎﻓﻆ</w:t>
      </w:r>
      <w:r>
        <w:rPr>
          <w:sz w:val="28"/>
          <w:szCs w:val="28"/>
          <w:rtl/>
        </w:rPr>
        <w:t xml:space="preserve"> </w:t>
      </w:r>
      <w:r w:rsidR="00D976BC" w:rsidRPr="00984881">
        <w:rPr>
          <w:rFonts w:hint="cs"/>
          <w:sz w:val="28"/>
          <w:szCs w:val="28"/>
          <w:rtl/>
        </w:rPr>
        <w:t>ﺍﺳﺘﺪﻟﺎﻝ</w:t>
      </w:r>
      <w:r w:rsidR="00D976BC" w:rsidRPr="00984881">
        <w:rPr>
          <w:sz w:val="28"/>
          <w:szCs w:val="28"/>
          <w:rtl/>
        </w:rPr>
        <w:t xml:space="preserve"> </w:t>
      </w:r>
      <w:r w:rsidR="00D976BC" w:rsidRPr="00984881">
        <w:rPr>
          <w:rFonts w:hint="cs"/>
          <w:sz w:val="28"/>
          <w:szCs w:val="28"/>
          <w:rtl/>
        </w:rPr>
        <w:t>ﻣﻴﮑﻨﺪ</w:t>
      </w:r>
      <w:r w:rsidR="00BD77AA">
        <w:rPr>
          <w:sz w:val="28"/>
          <w:szCs w:val="28"/>
          <w:rtl/>
        </w:rPr>
        <w:t xml:space="preserve">، </w:t>
      </w:r>
      <w:r w:rsidR="00D976BC" w:rsidRPr="00984881">
        <w:rPr>
          <w:rFonts w:hint="cs"/>
          <w:sz w:val="28"/>
          <w:szCs w:val="28"/>
          <w:rtl/>
        </w:rPr>
        <w:t>ﮐﻪ</w:t>
      </w:r>
      <w:r>
        <w:rPr>
          <w:sz w:val="28"/>
          <w:szCs w:val="28"/>
          <w:rtl/>
        </w:rPr>
        <w:t xml:space="preserve"> </w:t>
      </w:r>
      <w:r w:rsidR="00D976BC" w:rsidRPr="00984881">
        <w:rPr>
          <w:rFonts w:hint="cs"/>
          <w:sz w:val="28"/>
          <w:szCs w:val="28"/>
          <w:rtl/>
        </w:rPr>
        <w:t>ﻫﺮﮐس ﻧﻴﺰ</w:t>
      </w:r>
      <w:r w:rsidR="00D976BC" w:rsidRPr="00984881">
        <w:rPr>
          <w:sz w:val="28"/>
          <w:szCs w:val="28"/>
          <w:rtl/>
        </w:rPr>
        <w:t xml:space="preserve"> </w:t>
      </w:r>
      <w:r w:rsidR="00D976BC" w:rsidRPr="00984881">
        <w:rPr>
          <w:rFonts w:hint="cs"/>
          <w:sz w:val="28"/>
          <w:szCs w:val="28"/>
          <w:rtl/>
        </w:rPr>
        <w:t>ﻫﻤﺎﻥ</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ﺧﻮﺍﻫﺪ</w:t>
      </w:r>
      <w:r w:rsidR="00D976BC" w:rsidRPr="00984881">
        <w:rPr>
          <w:sz w:val="28"/>
          <w:szCs w:val="28"/>
          <w:rtl/>
        </w:rPr>
        <w:t xml:space="preserve"> </w:t>
      </w:r>
      <w:r w:rsidR="00D976BC" w:rsidRPr="00984881">
        <w:rPr>
          <w:rFonts w:hint="cs"/>
          <w:sz w:val="28"/>
          <w:szCs w:val="28"/>
          <w:rtl/>
        </w:rPr>
        <w:t>ﺩﺭﻭ</w:t>
      </w:r>
      <w:r w:rsidR="00D976BC" w:rsidRPr="00984881">
        <w:rPr>
          <w:sz w:val="28"/>
          <w:szCs w:val="28"/>
          <w:rtl/>
        </w:rPr>
        <w:t xml:space="preserve"> </w:t>
      </w:r>
      <w:r w:rsidR="00D976BC" w:rsidRPr="00984881">
        <w:rPr>
          <w:rFonts w:hint="cs"/>
          <w:sz w:val="28"/>
          <w:szCs w:val="28"/>
          <w:rtl/>
        </w:rPr>
        <w:t>ﮐﺮﺩ</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ﮐﺸﺖ</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ﺑﻮﺩﻥ</w:t>
      </w:r>
      <w:r w:rsidR="00BD77AA">
        <w:rPr>
          <w:sz w:val="28"/>
          <w:szCs w:val="28"/>
          <w:rtl/>
        </w:rPr>
        <w:t xml:space="preserve">، </w:t>
      </w:r>
      <w:r w:rsidR="00D976BC" w:rsidRPr="00984881">
        <w:rPr>
          <w:rFonts w:hint="cs"/>
          <w:sz w:val="28"/>
          <w:szCs w:val="28"/>
          <w:rtl/>
        </w:rPr>
        <w:t>ﻳﻌﻨﻰ</w:t>
      </w:r>
      <w:r w:rsidR="00D976BC" w:rsidRPr="00984881">
        <w:rPr>
          <w:sz w:val="28"/>
          <w:szCs w:val="28"/>
          <w:rtl/>
        </w:rPr>
        <w:t xml:space="preserve"> </w:t>
      </w:r>
      <w:r w:rsidR="00D976BC" w:rsidRPr="00984881">
        <w:rPr>
          <w:rFonts w:hint="cs"/>
          <w:sz w:val="28"/>
          <w:szCs w:val="28"/>
          <w:rtl/>
        </w:rPr>
        <w:t>ﺑﻔﮑﺮ</w:t>
      </w:r>
      <w:r w:rsidR="00D976BC" w:rsidRPr="00984881">
        <w:rPr>
          <w:sz w:val="28"/>
          <w:szCs w:val="28"/>
          <w:rtl/>
        </w:rPr>
        <w:t xml:space="preserve"> </w:t>
      </w:r>
      <w:r w:rsidR="00D976BC" w:rsidRPr="00984881">
        <w:rPr>
          <w:rFonts w:hint="cs"/>
          <w:sz w:val="28"/>
          <w:szCs w:val="28"/>
          <w:rtl/>
        </w:rPr>
        <w:t>ﺍﺻﻠﺎﺡ</w:t>
      </w:r>
      <w:r w:rsidR="00D976BC" w:rsidRPr="00984881">
        <w:rPr>
          <w:sz w:val="28"/>
          <w:szCs w:val="28"/>
          <w:rtl/>
        </w:rPr>
        <w:t xml:space="preserve"> </w:t>
      </w:r>
      <w:r w:rsidR="00D976BC" w:rsidRPr="00984881">
        <w:rPr>
          <w:rFonts w:hint="cs"/>
          <w:sz w:val="28"/>
          <w:szCs w:val="28"/>
          <w:rtl/>
        </w:rPr>
        <w:t>ﺧﻮﻳﺸﺘﻦ ﺑﻮﺩﻥ</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ﺗﺨﻠﻴﻪ</w:t>
      </w:r>
      <w:r w:rsidR="00D976BC" w:rsidRPr="00984881">
        <w:rPr>
          <w:sz w:val="28"/>
          <w:szCs w:val="28"/>
          <w:rtl/>
        </w:rPr>
        <w:t xml:space="preserve"> </w:t>
      </w:r>
      <w:r w:rsidR="00D976BC" w:rsidRPr="00984881">
        <w:rPr>
          <w:rFonts w:hint="cs"/>
          <w:sz w:val="28"/>
          <w:szCs w:val="28"/>
          <w:rtl/>
        </w:rPr>
        <w:t>ﻭﺗﺤﻠﻴﻪ</w:t>
      </w:r>
      <w:r>
        <w:rPr>
          <w:sz w:val="28"/>
          <w:szCs w:val="28"/>
          <w:rtl/>
        </w:rPr>
        <w:t xml:space="preserve"> </w:t>
      </w:r>
      <w:r w:rsidR="00D976BC" w:rsidRPr="00984881">
        <w:rPr>
          <w:rFonts w:hint="cs"/>
          <w:sz w:val="28"/>
          <w:szCs w:val="28"/>
          <w:rtl/>
        </w:rPr>
        <w:t>ﺗﺎ</w:t>
      </w:r>
      <w:r w:rsidR="00D976BC" w:rsidRPr="00984881">
        <w:rPr>
          <w:sz w:val="28"/>
          <w:szCs w:val="28"/>
          <w:rtl/>
        </w:rPr>
        <w:t xml:space="preserve"> </w:t>
      </w:r>
      <w:r w:rsidR="00D976BC" w:rsidRPr="00984881">
        <w:rPr>
          <w:rFonts w:hint="cs"/>
          <w:sz w:val="28"/>
          <w:szCs w:val="28"/>
          <w:rtl/>
        </w:rPr>
        <w:t>ﺗﺠﻠﻴﻪ</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ﺑﺎﻳﺪ</w:t>
      </w:r>
      <w:r>
        <w:rPr>
          <w:sz w:val="28"/>
          <w:szCs w:val="28"/>
          <w:rtl/>
        </w:rPr>
        <w:t xml:space="preserve"> </w:t>
      </w:r>
      <w:r w:rsidR="00D976BC" w:rsidRPr="00984881">
        <w:rPr>
          <w:rFonts w:hint="cs"/>
          <w:sz w:val="28"/>
          <w:szCs w:val="28"/>
          <w:rtl/>
        </w:rPr>
        <w:t>ﺑﻨﻤﺎﻳﻨﺪ</w:t>
      </w:r>
      <w:r w:rsidR="00D976BC" w:rsidRPr="00984881">
        <w:rPr>
          <w:sz w:val="28"/>
          <w:szCs w:val="28"/>
          <w:rtl/>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w:t>
      </w:r>
      <w:r w:rsidRPr="00984881">
        <w:rPr>
          <w:rFonts w:hint="cs"/>
          <w:b/>
          <w:bCs/>
          <w:sz w:val="28"/>
          <w:szCs w:val="28"/>
          <w:rtl/>
        </w:rPr>
        <w:t>ﻫﻤﻪ</w:t>
      </w:r>
      <w:r w:rsidRPr="00984881">
        <w:rPr>
          <w:b/>
          <w:bCs/>
          <w:sz w:val="28"/>
          <w:szCs w:val="28"/>
          <w:rtl/>
        </w:rPr>
        <w:t xml:space="preserve"> </w:t>
      </w:r>
      <w:r w:rsidRPr="00984881">
        <w:rPr>
          <w:rFonts w:hint="cs"/>
          <w:b/>
          <w:bCs/>
          <w:sz w:val="28"/>
          <w:szCs w:val="28"/>
          <w:rtl/>
        </w:rPr>
        <w:t>ﮐس ﻃﺎﻟﺐ</w:t>
      </w:r>
      <w:r w:rsidRPr="00984881">
        <w:rPr>
          <w:b/>
          <w:bCs/>
          <w:sz w:val="28"/>
          <w:szCs w:val="28"/>
          <w:rtl/>
        </w:rPr>
        <w:t xml:space="preserve"> </w:t>
      </w:r>
      <w:r w:rsidRPr="00984881">
        <w:rPr>
          <w:rFonts w:hint="cs"/>
          <w:b/>
          <w:bCs/>
          <w:sz w:val="28"/>
          <w:szCs w:val="28"/>
          <w:rtl/>
        </w:rPr>
        <w:t>ﻳﺎﺭﻧﺪ</w:t>
      </w:r>
      <w:r w:rsidR="00BD77AA">
        <w:rPr>
          <w:b/>
          <w:bCs/>
          <w:sz w:val="28"/>
          <w:szCs w:val="28"/>
          <w:rtl/>
        </w:rPr>
        <w:t xml:space="preserve">، </w:t>
      </w:r>
      <w:r w:rsidRPr="00984881">
        <w:rPr>
          <w:rFonts w:hint="cs"/>
          <w:b/>
          <w:bCs/>
          <w:sz w:val="28"/>
          <w:szCs w:val="28"/>
          <w:rtl/>
        </w:rPr>
        <w:t>ﭼﻪ</w:t>
      </w:r>
      <w:r w:rsidRPr="00984881">
        <w:rPr>
          <w:b/>
          <w:bCs/>
          <w:sz w:val="28"/>
          <w:szCs w:val="28"/>
          <w:rtl/>
        </w:rPr>
        <w:t xml:space="preserve"> </w:t>
      </w:r>
      <w:r w:rsidRPr="00984881">
        <w:rPr>
          <w:rFonts w:hint="cs"/>
          <w:b/>
          <w:bCs/>
          <w:sz w:val="28"/>
          <w:szCs w:val="28"/>
          <w:rtl/>
        </w:rPr>
        <w:t>ﻫﺸﻴﺎﺭ</w:t>
      </w:r>
      <w:r w:rsidRPr="00984881">
        <w:rPr>
          <w:b/>
          <w:bCs/>
          <w:sz w:val="28"/>
          <w:szCs w:val="28"/>
          <w:rtl/>
        </w:rPr>
        <w:t xml:space="preserve"> </w:t>
      </w:r>
      <w:r w:rsidRPr="00984881">
        <w:rPr>
          <w:rFonts w:hint="cs"/>
          <w:b/>
          <w:bCs/>
          <w:sz w:val="28"/>
          <w:szCs w:val="28"/>
          <w:rtl/>
        </w:rPr>
        <w:t>ﻭ</w:t>
      </w:r>
      <w:r w:rsidRPr="00984881">
        <w:rPr>
          <w:b/>
          <w:bCs/>
          <w:sz w:val="28"/>
          <w:szCs w:val="28"/>
          <w:rtl/>
        </w:rPr>
        <w:t xml:space="preserve"> </w:t>
      </w:r>
      <w:r w:rsidRPr="00984881">
        <w:rPr>
          <w:rFonts w:hint="cs"/>
          <w:b/>
          <w:bCs/>
          <w:sz w:val="28"/>
          <w:szCs w:val="28"/>
          <w:rtl/>
        </w:rPr>
        <w:t>ﭼﻪ</w:t>
      </w:r>
      <w:r w:rsidRPr="00984881">
        <w:rPr>
          <w:b/>
          <w:bCs/>
          <w:sz w:val="28"/>
          <w:szCs w:val="28"/>
          <w:rtl/>
        </w:rPr>
        <w:t xml:space="preserve"> </w:t>
      </w:r>
      <w:r w:rsidRPr="00984881">
        <w:rPr>
          <w:rFonts w:hint="cs"/>
          <w:b/>
          <w:bCs/>
          <w:sz w:val="28"/>
          <w:szCs w:val="28"/>
          <w:rtl/>
        </w:rPr>
        <w:t>ﻣﺴﺖ</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ﻫﻤﻪ</w:t>
      </w:r>
      <w:r w:rsidRPr="00984881">
        <w:rPr>
          <w:b/>
          <w:bCs/>
          <w:sz w:val="28"/>
          <w:szCs w:val="28"/>
          <w:rtl/>
        </w:rPr>
        <w:t xml:space="preserve"> </w:t>
      </w:r>
      <w:r w:rsidRPr="00984881">
        <w:rPr>
          <w:rFonts w:hint="cs"/>
          <w:b/>
          <w:bCs/>
          <w:sz w:val="28"/>
          <w:szCs w:val="28"/>
          <w:rtl/>
        </w:rPr>
        <w:t>ﺟﺎ</w:t>
      </w:r>
      <w:r w:rsidRPr="00984881">
        <w:rPr>
          <w:b/>
          <w:bCs/>
          <w:sz w:val="28"/>
          <w:szCs w:val="28"/>
          <w:rtl/>
        </w:rPr>
        <w:t xml:space="preserve"> </w:t>
      </w:r>
      <w:r w:rsidRPr="00984881">
        <w:rPr>
          <w:rFonts w:hint="cs"/>
          <w:b/>
          <w:bCs/>
          <w:sz w:val="28"/>
          <w:szCs w:val="28"/>
          <w:rtl/>
        </w:rPr>
        <w:t>ﺧﺎﻧﻪٴ</w:t>
      </w:r>
      <w:r w:rsidRPr="00984881">
        <w:rPr>
          <w:b/>
          <w:bCs/>
          <w:sz w:val="28"/>
          <w:szCs w:val="28"/>
          <w:rtl/>
        </w:rPr>
        <w:t xml:space="preserve"> </w:t>
      </w:r>
      <w:r w:rsidRPr="00984881">
        <w:rPr>
          <w:rFonts w:hint="cs"/>
          <w:b/>
          <w:bCs/>
          <w:sz w:val="28"/>
          <w:szCs w:val="28"/>
          <w:rtl/>
        </w:rPr>
        <w:t>ﻋﺸﻘﺴﺖ</w:t>
      </w:r>
      <w:r w:rsidR="00BD77AA">
        <w:rPr>
          <w:b/>
          <w:bCs/>
          <w:sz w:val="28"/>
          <w:szCs w:val="28"/>
          <w:rtl/>
        </w:rPr>
        <w:t xml:space="preserve">، </w:t>
      </w:r>
      <w:r w:rsidRPr="00984881">
        <w:rPr>
          <w:rFonts w:hint="cs"/>
          <w:b/>
          <w:bCs/>
          <w:sz w:val="28"/>
          <w:szCs w:val="28"/>
          <w:rtl/>
        </w:rPr>
        <w:t>ﭼﻪ</w:t>
      </w:r>
      <w:r w:rsidRPr="00984881">
        <w:rPr>
          <w:b/>
          <w:bCs/>
          <w:sz w:val="28"/>
          <w:szCs w:val="28"/>
          <w:rtl/>
        </w:rPr>
        <w:t xml:space="preserve"> </w:t>
      </w:r>
      <w:r w:rsidRPr="00984881">
        <w:rPr>
          <w:rFonts w:hint="cs"/>
          <w:b/>
          <w:bCs/>
          <w:sz w:val="28"/>
          <w:szCs w:val="28"/>
          <w:rtl/>
        </w:rPr>
        <w:t>ﻣﺴﺠﺪ</w:t>
      </w:r>
      <w:r w:rsidRPr="00984881">
        <w:rPr>
          <w:b/>
          <w:bCs/>
          <w:sz w:val="28"/>
          <w:szCs w:val="28"/>
          <w:rtl/>
        </w:rPr>
        <w:t xml:space="preserve"> </w:t>
      </w:r>
      <w:r w:rsidRPr="00984881">
        <w:rPr>
          <w:rFonts w:hint="cs"/>
          <w:b/>
          <w:bCs/>
          <w:sz w:val="28"/>
          <w:szCs w:val="28"/>
          <w:rtl/>
        </w:rPr>
        <w:t>ﭼﻪ</w:t>
      </w:r>
      <w:r w:rsidRPr="00984881">
        <w:rPr>
          <w:b/>
          <w:bCs/>
          <w:sz w:val="28"/>
          <w:szCs w:val="28"/>
          <w:rtl/>
        </w:rPr>
        <w:t xml:space="preserve"> </w:t>
      </w:r>
      <w:r w:rsidRPr="00984881">
        <w:rPr>
          <w:rFonts w:hint="cs"/>
          <w:b/>
          <w:bCs/>
          <w:sz w:val="28"/>
          <w:szCs w:val="28"/>
          <w:rtl/>
        </w:rPr>
        <w:t>ﮐِﻨﺸﺖ</w:t>
      </w:r>
      <w:r w:rsidRPr="00984881">
        <w:rPr>
          <w:b/>
          <w:bCs/>
          <w:sz w:val="28"/>
          <w:szCs w:val="28"/>
          <w:rtl/>
        </w:rPr>
        <w:t xml:space="preserve"> </w:t>
      </w:r>
    </w:p>
    <w:p w:rsidR="00D976BC" w:rsidRPr="00984881" w:rsidRDefault="004D25BE" w:rsidP="001119EF">
      <w:pPr>
        <w:bidi/>
        <w:jc w:val="both"/>
        <w:rPr>
          <w:sz w:val="28"/>
          <w:szCs w:val="28"/>
          <w:rtl/>
        </w:rPr>
      </w:pPr>
      <w:r>
        <w:rPr>
          <w:rFonts w:hint="cs"/>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ﺫﺍﺕ</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ﻓﻄﺮﺕ</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ﺳﺮﻧﻮﺷﺖ</w:t>
      </w:r>
      <w:r w:rsidR="00D976BC" w:rsidRPr="00984881">
        <w:rPr>
          <w:sz w:val="28"/>
          <w:szCs w:val="28"/>
          <w:rtl/>
        </w:rPr>
        <w:t xml:space="preserve"> </w:t>
      </w:r>
      <w:r w:rsidR="00D976BC" w:rsidRPr="00984881">
        <w:rPr>
          <w:rFonts w:hint="cs"/>
          <w:sz w:val="28"/>
          <w:szCs w:val="28"/>
          <w:rtl/>
        </w:rPr>
        <w:t>ﻫﻤﮕﺎﻥ</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ﻧﻮﻉ</w:t>
      </w:r>
      <w:r w:rsidR="00D976BC" w:rsidRPr="00984881">
        <w:rPr>
          <w:sz w:val="28"/>
          <w:szCs w:val="28"/>
          <w:rtl/>
        </w:rPr>
        <w:t xml:space="preserve"> </w:t>
      </w:r>
      <w:r w:rsidR="00D976BC" w:rsidRPr="00984881">
        <w:rPr>
          <w:rFonts w:hint="cs"/>
          <w:sz w:val="28"/>
          <w:szCs w:val="28"/>
          <w:rtl/>
        </w:rPr>
        <w:t>ﺑﺸﺮﻯ</w:t>
      </w:r>
      <w:r w:rsidR="00D976BC" w:rsidRPr="00984881">
        <w:rPr>
          <w:sz w:val="28"/>
          <w:szCs w:val="28"/>
          <w:rtl/>
        </w:rPr>
        <w:t xml:space="preserve"> </w:t>
      </w:r>
      <w:r w:rsidR="00D976BC" w:rsidRPr="00984881">
        <w:rPr>
          <w:rFonts w:hint="cs"/>
          <w:sz w:val="28"/>
          <w:szCs w:val="28"/>
          <w:rtl/>
        </w:rPr>
        <w:t>ﻣﻴﺪﺍﻧﺪ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ﻃﺎﻟﺐ</w:t>
      </w:r>
      <w:r>
        <w:rPr>
          <w:sz w:val="28"/>
          <w:szCs w:val="28"/>
          <w:rtl/>
        </w:rPr>
        <w:t xml:space="preserve"> </w:t>
      </w:r>
      <w:r w:rsidR="00D976BC" w:rsidRPr="00984881">
        <w:rPr>
          <w:rFonts w:hint="cs"/>
          <w:sz w:val="28"/>
          <w:szCs w:val="28"/>
          <w:rtl/>
        </w:rPr>
        <w:t>ﻳﺎﺭ ﺍﻟﻬﻰ</w:t>
      </w:r>
      <w:r w:rsidR="00D976BC" w:rsidRPr="00984881">
        <w:rPr>
          <w:sz w:val="28"/>
          <w:szCs w:val="28"/>
          <w:rtl/>
        </w:rPr>
        <w:t xml:space="preserve"> </w:t>
      </w:r>
      <w:r w:rsidR="00D976BC" w:rsidRPr="00984881">
        <w:rPr>
          <w:rFonts w:hint="cs"/>
          <w:sz w:val="28"/>
          <w:szCs w:val="28"/>
          <w:rtl/>
        </w:rPr>
        <w:t>ﻭﻣﺮﺑّﻰ</w:t>
      </w:r>
      <w:r w:rsidR="00BD77AA">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ﻃﺮﻳﻘﺖ</w:t>
      </w:r>
      <w:r w:rsidR="00D976BC" w:rsidRPr="00984881">
        <w:rPr>
          <w:sz w:val="28"/>
          <w:szCs w:val="28"/>
          <w:rtl/>
        </w:rPr>
        <w:t xml:space="preserve"> </w:t>
      </w:r>
      <w:r w:rsidR="00D976BC" w:rsidRPr="00984881">
        <w:rPr>
          <w:rFonts w:hint="cs"/>
          <w:sz w:val="28"/>
          <w:szCs w:val="28"/>
          <w:rtl/>
        </w:rPr>
        <w:t>ﺗﮑﺎﻣﻞ</w:t>
      </w:r>
      <w:r w:rsidR="00D976BC" w:rsidRPr="00984881">
        <w:rPr>
          <w:sz w:val="28"/>
          <w:szCs w:val="28"/>
          <w:rtl/>
        </w:rPr>
        <w:t xml:space="preserve"> </w:t>
      </w:r>
      <w:r w:rsidR="00D976BC" w:rsidRPr="00984881">
        <w:rPr>
          <w:rFonts w:hint="cs"/>
          <w:sz w:val="28"/>
          <w:szCs w:val="28"/>
          <w:rtl/>
        </w:rPr>
        <w:t>ﺍﺭﺍﺩﻯ</w:t>
      </w:r>
      <w:r w:rsidR="00D976BC" w:rsidRPr="00984881">
        <w:rPr>
          <w:sz w:val="28"/>
          <w:szCs w:val="28"/>
          <w:rtl/>
        </w:rPr>
        <w:t xml:space="preserve"> </w:t>
      </w:r>
      <w:r w:rsidR="00D976BC" w:rsidRPr="00984881">
        <w:rPr>
          <w:rFonts w:hint="cs"/>
          <w:sz w:val="28"/>
          <w:szCs w:val="28"/>
          <w:rtl/>
        </w:rPr>
        <w:t>ﺭﻭﺡ</w:t>
      </w:r>
      <w:r w:rsidR="00D976BC" w:rsidRPr="00984881">
        <w:rPr>
          <w:sz w:val="28"/>
          <w:szCs w:val="28"/>
          <w:rtl/>
        </w:rPr>
        <w:t xml:space="preserve"> </w:t>
      </w:r>
      <w:r w:rsidR="00D976BC" w:rsidRPr="00984881">
        <w:rPr>
          <w:rFonts w:hint="cs"/>
          <w:sz w:val="28"/>
          <w:szCs w:val="28"/>
          <w:rtl/>
        </w:rPr>
        <w:t>ﻧﺎﺷﻨﺎﺧﺘﻪ</w:t>
      </w:r>
      <w:r w:rsidR="00D976BC" w:rsidRPr="00984881">
        <w:rPr>
          <w:sz w:val="28"/>
          <w:szCs w:val="28"/>
          <w:rtl/>
        </w:rPr>
        <w:t xml:space="preserve"> </w:t>
      </w:r>
      <w:r w:rsidR="00D976BC" w:rsidRPr="00984881">
        <w:rPr>
          <w:rFonts w:hint="cs"/>
          <w:sz w:val="28"/>
          <w:szCs w:val="28"/>
          <w:rtl/>
        </w:rPr>
        <w:t>ﻫﺴﺘﺪ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ﺑﺘﻮﺍﻧﻨﺪ</w:t>
      </w:r>
      <w:r w:rsidR="00D976BC" w:rsidRPr="00984881">
        <w:rPr>
          <w:sz w:val="28"/>
          <w:szCs w:val="28"/>
          <w:rtl/>
        </w:rPr>
        <w:t xml:space="preserve"> </w:t>
      </w:r>
      <w:r w:rsidR="00D976BC" w:rsidRPr="00984881">
        <w:rPr>
          <w:rFonts w:hint="cs"/>
          <w:sz w:val="28"/>
          <w:szCs w:val="28"/>
          <w:rtl/>
        </w:rPr>
        <w:t>ﺑﻔﺼﻮﻝ ﺑﻬﺘﺮ</w:t>
      </w:r>
      <w:r w:rsidR="00D976BC" w:rsidRPr="00984881">
        <w:rPr>
          <w:sz w:val="28"/>
          <w:szCs w:val="28"/>
          <w:rtl/>
        </w:rPr>
        <w:t xml:space="preserve"> </w:t>
      </w:r>
      <w:r w:rsidR="00D976BC" w:rsidRPr="00984881">
        <w:rPr>
          <w:rFonts w:hint="cs"/>
          <w:sz w:val="28"/>
          <w:szCs w:val="28"/>
          <w:rtl/>
        </w:rPr>
        <w:t>ﻧﻮﻉ</w:t>
      </w:r>
      <w:r w:rsidR="00D976BC" w:rsidRPr="00984881">
        <w:rPr>
          <w:sz w:val="28"/>
          <w:szCs w:val="28"/>
          <w:rtl/>
        </w:rPr>
        <w:t xml:space="preserve"> </w:t>
      </w:r>
      <w:r w:rsidR="00D976BC" w:rsidRPr="00984881">
        <w:rPr>
          <w:rFonts w:hint="cs"/>
          <w:sz w:val="28"/>
          <w:szCs w:val="28"/>
          <w:rtl/>
        </w:rPr>
        <w:t>ﺑﺸﺮﻯ</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ﺣﺘﻰ</w:t>
      </w:r>
      <w:r w:rsidR="00D976BC" w:rsidRPr="00984881">
        <w:rPr>
          <w:sz w:val="28"/>
          <w:szCs w:val="28"/>
          <w:rtl/>
        </w:rPr>
        <w:t xml:space="preserve"> </w:t>
      </w:r>
      <w:r w:rsidR="00D976BC" w:rsidRPr="00984881">
        <w:rPr>
          <w:rFonts w:hint="cs"/>
          <w:sz w:val="28"/>
          <w:szCs w:val="28"/>
          <w:rtl/>
        </w:rPr>
        <w:t>ﺑﻨﻮﻉ</w:t>
      </w:r>
      <w:r w:rsidR="00D976BC" w:rsidRPr="00984881">
        <w:rPr>
          <w:sz w:val="28"/>
          <w:szCs w:val="28"/>
          <w:rtl/>
        </w:rPr>
        <w:t xml:space="preserve"> </w:t>
      </w:r>
      <w:r w:rsidR="00D976BC" w:rsidRPr="00984881">
        <w:rPr>
          <w:rFonts w:hint="cs"/>
          <w:sz w:val="28"/>
          <w:szCs w:val="28"/>
          <w:rtl/>
        </w:rPr>
        <w:t>ﻓﻮﻕ</w:t>
      </w:r>
      <w:r w:rsidR="00D976BC" w:rsidRPr="00984881">
        <w:rPr>
          <w:sz w:val="28"/>
          <w:szCs w:val="28"/>
          <w:rtl/>
        </w:rPr>
        <w:t xml:space="preserve"> </w:t>
      </w:r>
      <w:r w:rsidR="00D976BC" w:rsidRPr="00984881">
        <w:rPr>
          <w:rFonts w:hint="cs"/>
          <w:sz w:val="28"/>
          <w:szCs w:val="28"/>
          <w:rtl/>
        </w:rPr>
        <w:t>ﺑﺸﺮﻯ</w:t>
      </w:r>
      <w:r>
        <w:rPr>
          <w:sz w:val="28"/>
          <w:szCs w:val="28"/>
          <w:rtl/>
        </w:rPr>
        <w:t xml:space="preserve"> </w:t>
      </w:r>
      <w:r w:rsidR="00D976BC" w:rsidRPr="00984881">
        <w:rPr>
          <w:rFonts w:hint="cs"/>
          <w:sz w:val="28"/>
          <w:szCs w:val="28"/>
          <w:rtl/>
        </w:rPr>
        <w:t>ﺑﺮﻭﻧﺪ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ﻫﻤﮕﺎﻥ</w:t>
      </w:r>
      <w:r w:rsidR="00D976BC" w:rsidRPr="00984881">
        <w:rPr>
          <w:sz w:val="28"/>
          <w:szCs w:val="28"/>
          <w:rtl/>
        </w:rPr>
        <w:t xml:space="preserve"> </w:t>
      </w:r>
      <w:r w:rsidR="00D976BC" w:rsidRPr="00984881">
        <w:rPr>
          <w:rFonts w:hint="cs"/>
          <w:sz w:val="28"/>
          <w:szCs w:val="28"/>
          <w:rtl/>
        </w:rPr>
        <w:t>ﺑﺎﻳﺪ</w:t>
      </w:r>
      <w:r>
        <w:rPr>
          <w:sz w:val="28"/>
          <w:szCs w:val="28"/>
          <w:rtl/>
        </w:rPr>
        <w:t xml:space="preserve"> </w:t>
      </w:r>
      <w:r w:rsidR="00D976BC" w:rsidRPr="00984881">
        <w:rPr>
          <w:rFonts w:hint="cs"/>
          <w:sz w:val="28"/>
          <w:szCs w:val="28"/>
          <w:rtl/>
        </w:rPr>
        <w:t>ﺑﺮﻭﻧﺪ</w:t>
      </w:r>
      <w:r w:rsidR="00BD77AA">
        <w:rPr>
          <w:sz w:val="28"/>
          <w:szCs w:val="28"/>
          <w:rtl/>
        </w:rPr>
        <w:t xml:space="preserve">. </w:t>
      </w:r>
      <w:r w:rsidR="00D976BC" w:rsidRPr="00984881">
        <w:rPr>
          <w:rFonts w:hint="cs"/>
          <w:sz w:val="28"/>
          <w:szCs w:val="28"/>
          <w:rtl/>
        </w:rPr>
        <w:t>ﮐﻪ</w:t>
      </w:r>
      <w:r>
        <w:rPr>
          <w:sz w:val="28"/>
          <w:szCs w:val="28"/>
          <w:rtl/>
        </w:rPr>
        <w:t xml:space="preserve"> </w:t>
      </w:r>
      <w:r w:rsidR="009915B2" w:rsidRPr="00984881">
        <w:rPr>
          <w:rFonts w:hint="cs"/>
          <w:sz w:val="28"/>
          <w:szCs w:val="28"/>
          <w:rtl/>
        </w:rPr>
        <w:t>فر</w:t>
      </w:r>
      <w:r w:rsidR="00D976BC" w:rsidRPr="00984881">
        <w:rPr>
          <w:rFonts w:hint="cs"/>
          <w:sz w:val="28"/>
          <w:szCs w:val="28"/>
          <w:rtl/>
        </w:rPr>
        <w:t>ﻣﺎﻥ ﮐﻦ</w:t>
      </w:r>
      <w:r w:rsidR="00D976BC" w:rsidRPr="00984881">
        <w:rPr>
          <w:sz w:val="28"/>
          <w:szCs w:val="28"/>
          <w:rtl/>
        </w:rPr>
        <w:t xml:space="preserve"> </w:t>
      </w:r>
      <w:r w:rsidR="00D976BC" w:rsidRPr="00984881">
        <w:rPr>
          <w:rFonts w:hint="cs"/>
          <w:sz w:val="28"/>
          <w:szCs w:val="28"/>
          <w:rtl/>
        </w:rPr>
        <w:t>ﻓﻴﮑﻮﻥ</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ﻣﻴﺒﺎﺷﺪ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ﻃﺒﻴﻌﺖ</w:t>
      </w:r>
      <w:r w:rsidR="00D976BC" w:rsidRPr="00984881">
        <w:rPr>
          <w:sz w:val="28"/>
          <w:szCs w:val="28"/>
          <w:rtl/>
        </w:rPr>
        <w:t xml:space="preserve"> </w:t>
      </w:r>
      <w:r w:rsidR="00D976BC" w:rsidRPr="00984881">
        <w:rPr>
          <w:rFonts w:hint="cs"/>
          <w:sz w:val="28"/>
          <w:szCs w:val="28"/>
          <w:rtl/>
        </w:rPr>
        <w:t>ﺭﻭﺣﻰﻫﺮﻣﻮﺟﻮﺩﻯ</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ﺗﻌﺎﻟﻰ</w:t>
      </w:r>
      <w:r w:rsidR="00D976BC" w:rsidRPr="00984881">
        <w:rPr>
          <w:sz w:val="28"/>
          <w:szCs w:val="28"/>
          <w:rtl/>
        </w:rPr>
        <w:t xml:space="preserve"> </w:t>
      </w:r>
      <w:r w:rsidR="00D976BC" w:rsidRPr="00984881">
        <w:rPr>
          <w:rFonts w:hint="cs"/>
          <w:sz w:val="28"/>
          <w:szCs w:val="28"/>
          <w:rtl/>
        </w:rPr>
        <w:t>ﮐﺎﺳﺖ</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ﻗﺴﻂ ﻭ</w:t>
      </w:r>
      <w:r w:rsidR="00D976BC" w:rsidRPr="00984881">
        <w:rPr>
          <w:sz w:val="28"/>
          <w:szCs w:val="28"/>
          <w:rtl/>
        </w:rPr>
        <w:t xml:space="preserve"> </w:t>
      </w:r>
      <w:r w:rsidR="00D976BC" w:rsidRPr="00984881">
        <w:rPr>
          <w:rFonts w:hint="cs"/>
          <w:sz w:val="28"/>
          <w:szCs w:val="28"/>
          <w:rtl/>
        </w:rPr>
        <w:t>ﻃﺒﻘﻪ</w:t>
      </w:r>
      <w:r>
        <w:rPr>
          <w:sz w:val="28"/>
          <w:szCs w:val="28"/>
          <w:rtl/>
        </w:rPr>
        <w:t xml:space="preserve"> </w:t>
      </w:r>
      <w:r w:rsidR="00D976BC" w:rsidRPr="00984881">
        <w:rPr>
          <w:rFonts w:hint="cs"/>
          <w:sz w:val="28"/>
          <w:szCs w:val="28"/>
          <w:rtl/>
        </w:rPr>
        <w:t>ﻭﺟﻮﺩﻯ</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ﻓﻀﻴﻠﺖ</w:t>
      </w:r>
      <w:r w:rsidR="00D976BC" w:rsidRPr="00984881">
        <w:rPr>
          <w:sz w:val="28"/>
          <w:szCs w:val="28"/>
          <w:rtl/>
        </w:rPr>
        <w:t xml:space="preserve"> </w:t>
      </w:r>
      <w:r w:rsidR="00D976BC" w:rsidRPr="00984881">
        <w:rPr>
          <w:rFonts w:hint="cs"/>
          <w:sz w:val="28"/>
          <w:szCs w:val="28"/>
          <w:rtl/>
        </w:rPr>
        <w:t>ﺑﻴﺎﺑﺪ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ﺭﻓﺘﻦ</w:t>
      </w:r>
      <w:r>
        <w:rPr>
          <w:sz w:val="28"/>
          <w:szCs w:val="28"/>
          <w:rtl/>
        </w:rPr>
        <w:t xml:space="preserve"> </w:t>
      </w:r>
      <w:r w:rsidR="00D976BC" w:rsidRPr="00984881">
        <w:rPr>
          <w:rFonts w:hint="cs"/>
          <w:sz w:val="28"/>
          <w:szCs w:val="28"/>
          <w:rtl/>
        </w:rPr>
        <w:t>ﺑﺮﺍﻩ</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ﻧﻴﺎﺯ</w:t>
      </w:r>
      <w:r w:rsidR="00D976BC" w:rsidRPr="00984881">
        <w:rPr>
          <w:sz w:val="28"/>
          <w:szCs w:val="28"/>
          <w:rtl/>
        </w:rPr>
        <w:t xml:space="preserve"> </w:t>
      </w:r>
      <w:r w:rsidR="00D976BC" w:rsidRPr="00984881">
        <w:rPr>
          <w:rFonts w:hint="cs"/>
          <w:sz w:val="28"/>
          <w:szCs w:val="28"/>
          <w:rtl/>
        </w:rPr>
        <w:t>ﺑﺮﺍﻫﻨﻤﺎﻯ</w:t>
      </w:r>
      <w:r w:rsidR="00D976BC" w:rsidRPr="00984881">
        <w:rPr>
          <w:sz w:val="28"/>
          <w:szCs w:val="28"/>
          <w:rtl/>
        </w:rPr>
        <w:t xml:space="preserve"> </w:t>
      </w:r>
      <w:r w:rsidR="00D976BC" w:rsidRPr="00984881">
        <w:rPr>
          <w:rFonts w:hint="cs"/>
          <w:sz w:val="28"/>
          <w:szCs w:val="28"/>
          <w:rtl/>
        </w:rPr>
        <w:t>ﺭﻩ</w:t>
      </w:r>
      <w:r w:rsidR="00D976BC" w:rsidRPr="00984881">
        <w:rPr>
          <w:sz w:val="28"/>
          <w:szCs w:val="28"/>
          <w:rtl/>
        </w:rPr>
        <w:t xml:space="preserve"> </w:t>
      </w:r>
      <w:r w:rsidR="00D976BC" w:rsidRPr="00984881">
        <w:rPr>
          <w:rFonts w:hint="cs"/>
          <w:sz w:val="28"/>
          <w:szCs w:val="28"/>
          <w:rtl/>
        </w:rPr>
        <w:t>ﺭﻓﺘﻪ</w:t>
      </w:r>
      <w:r>
        <w:rPr>
          <w:rFonts w:hint="cs"/>
          <w:sz w:val="28"/>
          <w:szCs w:val="28"/>
          <w:rtl/>
        </w:rPr>
        <w:t xml:space="preserve"> </w:t>
      </w:r>
      <w:r w:rsidR="00D976BC" w:rsidRPr="00984881">
        <w:rPr>
          <w:rFonts w:hint="cs"/>
          <w:sz w:val="28"/>
          <w:szCs w:val="28"/>
          <w:rtl/>
        </w:rPr>
        <w:t>ﺩﺍﺭﺩ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ﻧﺎ</w:t>
      </w:r>
      <w:r w:rsidR="00D976BC" w:rsidRPr="00984881">
        <w:rPr>
          <w:sz w:val="28"/>
          <w:szCs w:val="28"/>
          <w:rtl/>
        </w:rPr>
        <w:t xml:space="preserve"> </w:t>
      </w:r>
      <w:r w:rsidR="00D976BC" w:rsidRPr="00984881">
        <w:rPr>
          <w:rFonts w:hint="cs"/>
          <w:sz w:val="28"/>
          <w:szCs w:val="28"/>
          <w:rtl/>
        </w:rPr>
        <w:t>ﺷﻨﺎﺧﺘﻪ</w:t>
      </w:r>
      <w:r w:rsidR="00D976BC" w:rsidRPr="00984881">
        <w:rPr>
          <w:sz w:val="28"/>
          <w:szCs w:val="28"/>
          <w:rtl/>
        </w:rPr>
        <w:t xml:space="preserve"> </w:t>
      </w:r>
      <w:r w:rsidR="00D976BC" w:rsidRPr="00984881">
        <w:rPr>
          <w:rFonts w:hint="cs"/>
          <w:sz w:val="28"/>
          <w:szCs w:val="28"/>
          <w:rtl/>
        </w:rPr>
        <w:t>ﻭﻧﺎ</w:t>
      </w:r>
      <w:r w:rsidR="00D976BC" w:rsidRPr="00984881">
        <w:rPr>
          <w:sz w:val="28"/>
          <w:szCs w:val="28"/>
          <w:rtl/>
        </w:rPr>
        <w:t xml:space="preserve"> </w:t>
      </w:r>
      <w:r w:rsidR="00D976BC" w:rsidRPr="00984881">
        <w:rPr>
          <w:rFonts w:hint="cs"/>
          <w:sz w:val="28"/>
          <w:szCs w:val="28"/>
          <w:rtl/>
        </w:rPr>
        <w:t>ﺑﻴﻨﺎ</w:t>
      </w:r>
      <w:r w:rsidR="00BD77AA">
        <w:rPr>
          <w:sz w:val="28"/>
          <w:szCs w:val="28"/>
          <w:rtl/>
        </w:rPr>
        <w:t xml:space="preserve">، </w:t>
      </w:r>
      <w:r w:rsidR="00D976BC" w:rsidRPr="00984881">
        <w:rPr>
          <w:rFonts w:hint="cs"/>
          <w:sz w:val="28"/>
          <w:szCs w:val="28"/>
          <w:rtl/>
        </w:rPr>
        <w:t>ﻧﻤﻴﺘﻮﺍﻧﺪ</w:t>
      </w:r>
      <w:r w:rsidR="00D976BC" w:rsidRPr="00984881">
        <w:rPr>
          <w:sz w:val="28"/>
          <w:szCs w:val="28"/>
          <w:rtl/>
        </w:rPr>
        <w:t xml:space="preserve"> </w:t>
      </w:r>
      <w:r w:rsidR="00D976BC" w:rsidRPr="00984881">
        <w:rPr>
          <w:rFonts w:hint="cs"/>
          <w:sz w:val="28"/>
          <w:szCs w:val="28"/>
          <w:rtl/>
        </w:rPr>
        <w:t>ﮐﺴﻰ</w:t>
      </w:r>
      <w:r w:rsidR="00D976BC" w:rsidRPr="00984881">
        <w:rPr>
          <w:sz w:val="28"/>
          <w:szCs w:val="28"/>
          <w:rtl/>
        </w:rPr>
        <w:t xml:space="preserve"> </w:t>
      </w:r>
      <w:r w:rsidR="00D976BC" w:rsidRPr="00984881">
        <w:rPr>
          <w:rFonts w:hint="cs"/>
          <w:sz w:val="28"/>
          <w:szCs w:val="28"/>
          <w:rtl/>
        </w:rPr>
        <w:t>ﻳﺎ</w:t>
      </w:r>
      <w:r w:rsidR="00D976BC" w:rsidRPr="00984881">
        <w:rPr>
          <w:sz w:val="28"/>
          <w:szCs w:val="28"/>
          <w:rtl/>
        </w:rPr>
        <w:t xml:space="preserve"> </w:t>
      </w:r>
      <w:r w:rsidR="00D976BC" w:rsidRPr="00984881">
        <w:rPr>
          <w:rFonts w:hint="cs"/>
          <w:sz w:val="28"/>
          <w:szCs w:val="28"/>
          <w:rtl/>
        </w:rPr>
        <w:t>ﺧﻮﺩﺵ</w:t>
      </w:r>
      <w:r w:rsidR="00D976BC" w:rsidRPr="00984881">
        <w:rPr>
          <w:sz w:val="28"/>
          <w:szCs w:val="28"/>
          <w:rtl/>
        </w:rPr>
        <w:t xml:space="preserve"> </w:t>
      </w:r>
      <w:r w:rsidR="00D976BC" w:rsidRPr="00984881">
        <w:rPr>
          <w:rFonts w:hint="cs"/>
          <w:sz w:val="28"/>
          <w:szCs w:val="28"/>
          <w:rtl/>
        </w:rPr>
        <w:t>ﺭﺍ</w:t>
      </w:r>
      <w:r>
        <w:rPr>
          <w:sz w:val="28"/>
          <w:szCs w:val="28"/>
          <w:rtl/>
        </w:rPr>
        <w:t xml:space="preserve"> </w:t>
      </w:r>
      <w:r w:rsidR="00D976BC" w:rsidRPr="00984881">
        <w:rPr>
          <w:rFonts w:hint="cs"/>
          <w:sz w:val="28"/>
          <w:szCs w:val="28"/>
          <w:rtl/>
        </w:rPr>
        <w:t>ﺭﺍﻫﻨﻤﺎﺋﻰ</w:t>
      </w:r>
      <w:r w:rsidR="00D976BC" w:rsidRPr="00984881">
        <w:rPr>
          <w:sz w:val="28"/>
          <w:szCs w:val="28"/>
          <w:rtl/>
        </w:rPr>
        <w:t xml:space="preserve"> </w:t>
      </w:r>
      <w:r w:rsidR="00D976BC" w:rsidRPr="00984881">
        <w:rPr>
          <w:rFonts w:hint="cs"/>
          <w:sz w:val="28"/>
          <w:szCs w:val="28"/>
          <w:rtl/>
        </w:rPr>
        <w:t>ﻭ</w:t>
      </w:r>
      <w:r>
        <w:rPr>
          <w:sz w:val="28"/>
          <w:szCs w:val="28"/>
          <w:rtl/>
        </w:rPr>
        <w:t xml:space="preserve"> </w:t>
      </w:r>
      <w:r w:rsidR="00D976BC" w:rsidRPr="00984881">
        <w:rPr>
          <w:rFonts w:hint="cs"/>
          <w:sz w:val="28"/>
          <w:szCs w:val="28"/>
          <w:rtl/>
        </w:rPr>
        <w:t>ﺑﻴﻨﺎ ﻭﺯﻧﺪﻩ</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ﺑﺨﺪﺍ</w:t>
      </w:r>
      <w:r w:rsidR="00D976BC" w:rsidRPr="00984881">
        <w:rPr>
          <w:sz w:val="28"/>
          <w:szCs w:val="28"/>
          <w:rtl/>
        </w:rPr>
        <w:t xml:space="preserve"> </w:t>
      </w:r>
      <w:r w:rsidR="00D976BC" w:rsidRPr="00984881">
        <w:rPr>
          <w:rFonts w:hint="cs"/>
          <w:sz w:val="28"/>
          <w:szCs w:val="28"/>
          <w:rtl/>
        </w:rPr>
        <w:t>ﺑﺮﺳﺎﻧﺪ</w:t>
      </w:r>
      <w:r w:rsidR="00BD77AA">
        <w:rPr>
          <w:sz w:val="28"/>
          <w:szCs w:val="28"/>
          <w:rtl/>
        </w:rPr>
        <w:t xml:space="preserve">. </w:t>
      </w:r>
      <w:r w:rsidR="00D976BC" w:rsidRPr="00984881">
        <w:rPr>
          <w:rFonts w:hint="cs"/>
          <w:sz w:val="28"/>
          <w:szCs w:val="28"/>
          <w:rtl/>
        </w:rPr>
        <w:t>ﺭﺍﻩ</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ﭘﺮ</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ﭼﺎﻩ</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ﭼﺎﻟﻪ</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ﺭﺍﻫﻬﺎﻯ</w:t>
      </w:r>
      <w:r w:rsidR="00D976BC" w:rsidRPr="00984881">
        <w:rPr>
          <w:sz w:val="28"/>
          <w:szCs w:val="28"/>
          <w:rtl/>
        </w:rPr>
        <w:t xml:space="preserve"> </w:t>
      </w:r>
      <w:r w:rsidR="00D976BC" w:rsidRPr="00984881">
        <w:rPr>
          <w:rFonts w:hint="cs"/>
          <w:sz w:val="28"/>
          <w:szCs w:val="28"/>
          <w:rtl/>
        </w:rPr>
        <w:t>ﺍﻧﺤﺮﺍﻓﻰ</w:t>
      </w:r>
      <w:r w:rsidR="00D976BC" w:rsidRPr="00984881">
        <w:rPr>
          <w:sz w:val="28"/>
          <w:szCs w:val="28"/>
          <w:rtl/>
        </w:rPr>
        <w:t xml:space="preserve"> </w:t>
      </w:r>
      <w:r w:rsidR="00D976BC" w:rsidRPr="00984881">
        <w:rPr>
          <w:rFonts w:hint="cs"/>
          <w:sz w:val="28"/>
          <w:szCs w:val="28"/>
          <w:rtl/>
        </w:rPr>
        <w:t>ﻣﻴﺒﺎﺷﺪ</w:t>
      </w:r>
      <w:r w:rsidR="00BD77AA">
        <w:rPr>
          <w:sz w:val="28"/>
          <w:szCs w:val="28"/>
          <w:rtl/>
        </w:rPr>
        <w:t xml:space="preserve">. </w:t>
      </w:r>
      <w:r w:rsidR="00D976BC" w:rsidRPr="00984881">
        <w:rPr>
          <w:rFonts w:hint="cs"/>
          <w:sz w:val="28"/>
          <w:szCs w:val="28"/>
          <w:rtl/>
        </w:rPr>
        <w:t>ﻭ ﺩﺷﻤﻨﺎﻥ</w:t>
      </w:r>
      <w:r w:rsidR="00D976BC" w:rsidRPr="00984881">
        <w:rPr>
          <w:sz w:val="28"/>
          <w:szCs w:val="28"/>
          <w:rtl/>
        </w:rPr>
        <w:t xml:space="preserve"> </w:t>
      </w:r>
      <w:r w:rsidR="00D976BC" w:rsidRPr="00984881">
        <w:rPr>
          <w:rFonts w:hint="cs"/>
          <w:sz w:val="28"/>
          <w:szCs w:val="28"/>
          <w:rtl/>
        </w:rPr>
        <w:t>ﺗﻌﺎﻟﻰ</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ﺍﻧﺴﺎﻥ</w:t>
      </w:r>
      <w:r>
        <w:rPr>
          <w:sz w:val="28"/>
          <w:szCs w:val="28"/>
          <w:rtl/>
        </w:rPr>
        <w:t xml:space="preserve"> </w:t>
      </w:r>
      <w:r w:rsidR="009915B2" w:rsidRPr="00984881">
        <w:rPr>
          <w:rFonts w:hint="cs"/>
          <w:sz w:val="28"/>
          <w:szCs w:val="28"/>
          <w:rtl/>
        </w:rPr>
        <w:t>فر</w:t>
      </w:r>
      <w:r w:rsidR="00D976BC" w:rsidRPr="00984881">
        <w:rPr>
          <w:rFonts w:hint="cs"/>
          <w:sz w:val="28"/>
          <w:szCs w:val="28"/>
          <w:rtl/>
        </w:rPr>
        <w:t>ﺍﻭﺍﻥ</w:t>
      </w:r>
      <w:r w:rsidR="00D976BC" w:rsidRPr="00984881">
        <w:rPr>
          <w:sz w:val="28"/>
          <w:szCs w:val="28"/>
          <w:rtl/>
        </w:rPr>
        <w:t xml:space="preserve"> </w:t>
      </w:r>
      <w:r w:rsidR="00D976BC" w:rsidRPr="00984881">
        <w:rPr>
          <w:rFonts w:hint="cs"/>
          <w:sz w:val="28"/>
          <w:szCs w:val="28"/>
          <w:rtl/>
        </w:rPr>
        <w:t>ﺑﻮﺩﻩ</w:t>
      </w:r>
      <w:r w:rsidR="00BD77AA">
        <w:rPr>
          <w:sz w:val="28"/>
          <w:szCs w:val="28"/>
          <w:rtl/>
        </w:rPr>
        <w:t xml:space="preserve">، </w:t>
      </w:r>
      <w:r w:rsidR="00D976BC" w:rsidRPr="00984881">
        <w:rPr>
          <w:rFonts w:hint="cs"/>
          <w:sz w:val="28"/>
          <w:szCs w:val="28"/>
          <w:rtl/>
        </w:rPr>
        <w:t>ﺑﺨﺼﻮﺹ ﻧﻔس ﻫﻮﺳﺒﺎﺯ</w:t>
      </w:r>
      <w:r w:rsidR="00D976BC" w:rsidRPr="00984881">
        <w:rPr>
          <w:sz w:val="28"/>
          <w:szCs w:val="28"/>
          <w:rtl/>
        </w:rPr>
        <w:t xml:space="preserve"> </w:t>
      </w:r>
      <w:r w:rsidR="00D976BC" w:rsidRPr="00984881">
        <w:rPr>
          <w:rFonts w:hint="cs"/>
          <w:sz w:val="28"/>
          <w:szCs w:val="28"/>
          <w:rtl/>
        </w:rPr>
        <w:t>ﻭﺍﻣّﺎﺭﻩ</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ﺍﻧﺴﺎﻥ ﺍﺳﺖ</w:t>
      </w:r>
      <w:r w:rsidR="00BD77AA">
        <w:rPr>
          <w:sz w:val="28"/>
          <w:szCs w:val="28"/>
          <w:rtl/>
        </w:rPr>
        <w:t xml:space="preserve">. </w:t>
      </w:r>
      <w:r w:rsidR="00D976BC" w:rsidRPr="00984881">
        <w:rPr>
          <w:rFonts w:hint="cs"/>
          <w:sz w:val="28"/>
          <w:szCs w:val="28"/>
          <w:rtl/>
        </w:rPr>
        <w:t>ﻭﺍﻧﺴﺎﻧﻬﺎﻯ</w:t>
      </w:r>
      <w:r w:rsidR="00D976BC" w:rsidRPr="00984881">
        <w:rPr>
          <w:sz w:val="28"/>
          <w:szCs w:val="28"/>
          <w:rtl/>
        </w:rPr>
        <w:t xml:space="preserve"> </w:t>
      </w:r>
      <w:r w:rsidR="00D976BC" w:rsidRPr="00984881">
        <w:rPr>
          <w:rFonts w:hint="cs"/>
          <w:sz w:val="28"/>
          <w:szCs w:val="28"/>
          <w:rtl/>
        </w:rPr>
        <w:t>ﺑﺸﺮﻯ</w:t>
      </w:r>
      <w:r w:rsidR="00BD77AA">
        <w:rPr>
          <w:sz w:val="28"/>
          <w:szCs w:val="28"/>
          <w:rtl/>
        </w:rPr>
        <w:t xml:space="preserve">، </w:t>
      </w:r>
      <w:r w:rsidR="00D976BC" w:rsidRPr="00984881">
        <w:rPr>
          <w:rFonts w:hint="cs"/>
          <w:sz w:val="28"/>
          <w:szCs w:val="28"/>
          <w:rtl/>
        </w:rPr>
        <w:t>ﻫﻨﻮﺯ</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ﺣﻴﻮﺍﻧﻴّﺖ</w:t>
      </w:r>
      <w:r>
        <w:rPr>
          <w:sz w:val="28"/>
          <w:szCs w:val="28"/>
          <w:rtl/>
        </w:rPr>
        <w:t xml:space="preserve"> </w:t>
      </w:r>
      <w:r w:rsidR="00D976BC" w:rsidRPr="00984881">
        <w:rPr>
          <w:rFonts w:hint="cs"/>
          <w:sz w:val="28"/>
          <w:szCs w:val="28"/>
          <w:rtl/>
        </w:rPr>
        <w:t>ﻧﻮﻉ</w:t>
      </w:r>
      <w:r w:rsidR="00D976BC" w:rsidRPr="00984881">
        <w:rPr>
          <w:sz w:val="28"/>
          <w:szCs w:val="28"/>
          <w:rtl/>
        </w:rPr>
        <w:t xml:space="preserve"> </w:t>
      </w:r>
      <w:r w:rsidR="00D976BC" w:rsidRPr="00984881">
        <w:rPr>
          <w:rFonts w:hint="cs"/>
          <w:sz w:val="28"/>
          <w:szCs w:val="28"/>
          <w:rtl/>
        </w:rPr>
        <w:t>ﺑﺸﺮﻯ</w:t>
      </w:r>
      <w:r w:rsidR="00D976BC" w:rsidRPr="00984881">
        <w:rPr>
          <w:sz w:val="28"/>
          <w:szCs w:val="28"/>
          <w:rtl/>
        </w:rPr>
        <w:t xml:space="preserve"> </w:t>
      </w:r>
      <w:r w:rsidR="00D976BC" w:rsidRPr="00984881">
        <w:rPr>
          <w:rFonts w:hint="cs"/>
          <w:sz w:val="28"/>
          <w:szCs w:val="28"/>
          <w:rtl/>
        </w:rPr>
        <w:t>ﺧﻮﺩ</w:t>
      </w:r>
      <w:r>
        <w:rPr>
          <w:sz w:val="28"/>
          <w:szCs w:val="28"/>
          <w:rtl/>
        </w:rPr>
        <w:t xml:space="preserve"> </w:t>
      </w:r>
      <w:r w:rsidR="00D976BC" w:rsidRPr="00984881">
        <w:rPr>
          <w:rFonts w:hint="cs"/>
          <w:sz w:val="28"/>
          <w:szCs w:val="28"/>
          <w:rtl/>
        </w:rPr>
        <w:t>ﻣﻴﺒﺎﺷﻨﺪ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ﻫﻤﮕﺎﻥ ﺑﺎ</w:t>
      </w:r>
      <w:r w:rsidR="00D976BC" w:rsidRPr="00984881">
        <w:rPr>
          <w:sz w:val="28"/>
          <w:szCs w:val="28"/>
          <w:rtl/>
        </w:rPr>
        <w:t xml:space="preserve"> </w:t>
      </w:r>
      <w:r w:rsidR="00D976BC" w:rsidRPr="00984881">
        <w:rPr>
          <w:rFonts w:hint="cs"/>
          <w:sz w:val="28"/>
          <w:szCs w:val="28"/>
          <w:rtl/>
        </w:rPr>
        <w:t>ﺗﻮﺣﺶ</w:t>
      </w:r>
      <w:r w:rsidR="00BD77AA">
        <w:rPr>
          <w:sz w:val="28"/>
          <w:szCs w:val="28"/>
          <w:rtl/>
        </w:rPr>
        <w:t xml:space="preserve">، </w:t>
      </w:r>
      <w:r w:rsidR="00D976BC" w:rsidRPr="00984881">
        <w:rPr>
          <w:rFonts w:hint="cs"/>
          <w:sz w:val="28"/>
          <w:szCs w:val="28"/>
          <w:rtl/>
        </w:rPr>
        <w:t>ﻣﻴﺨﻮﺍﻫﻨﺪ</w:t>
      </w:r>
      <w:r>
        <w:rPr>
          <w:sz w:val="28"/>
          <w:szCs w:val="28"/>
          <w:rtl/>
        </w:rPr>
        <w:t xml:space="preserve"> </w:t>
      </w:r>
      <w:r w:rsidR="00D976BC" w:rsidRPr="00984881">
        <w:rPr>
          <w:rFonts w:hint="cs"/>
          <w:sz w:val="28"/>
          <w:szCs w:val="28"/>
          <w:rtl/>
        </w:rPr>
        <w:t>ﺍﺯﺍﺟﺴﺎﺩ</w:t>
      </w:r>
      <w:r>
        <w:rPr>
          <w:sz w:val="28"/>
          <w:szCs w:val="28"/>
          <w:rtl/>
        </w:rPr>
        <w:t xml:space="preserve"> </w:t>
      </w:r>
      <w:r w:rsidR="00D976BC" w:rsidRPr="00984881">
        <w:rPr>
          <w:rFonts w:hint="cs"/>
          <w:sz w:val="28"/>
          <w:szCs w:val="28"/>
          <w:rtl/>
        </w:rPr>
        <w:t>ﺩﻳﮕﺮﺍﻥ</w:t>
      </w:r>
      <w:r w:rsidR="00D976BC" w:rsidRPr="00984881">
        <w:rPr>
          <w:sz w:val="28"/>
          <w:szCs w:val="28"/>
          <w:rtl/>
        </w:rPr>
        <w:t xml:space="preserve"> </w:t>
      </w:r>
      <w:r w:rsidR="00D976BC" w:rsidRPr="00984881">
        <w:rPr>
          <w:rFonts w:hint="cs"/>
          <w:sz w:val="28"/>
          <w:szCs w:val="28"/>
          <w:rtl/>
        </w:rPr>
        <w:t>ﺑﺎﻟﺎ</w:t>
      </w:r>
      <w:r w:rsidR="00D976BC" w:rsidRPr="00984881">
        <w:rPr>
          <w:sz w:val="28"/>
          <w:szCs w:val="28"/>
          <w:rtl/>
        </w:rPr>
        <w:t xml:space="preserve"> </w:t>
      </w:r>
      <w:r w:rsidR="00D976BC" w:rsidRPr="00984881">
        <w:rPr>
          <w:rFonts w:hint="cs"/>
          <w:sz w:val="28"/>
          <w:szCs w:val="28"/>
          <w:rtl/>
        </w:rPr>
        <w:t>ﺑﺮﻭﻧﺪ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ﻓﻀﻴﻠﺘﻬﺎﻯ</w:t>
      </w:r>
      <w:r w:rsidR="00D976BC" w:rsidRPr="00984881">
        <w:rPr>
          <w:sz w:val="28"/>
          <w:szCs w:val="28"/>
          <w:rtl/>
        </w:rPr>
        <w:t xml:space="preserve"> </w:t>
      </w:r>
      <w:r w:rsidR="00D976BC" w:rsidRPr="00984881">
        <w:rPr>
          <w:rFonts w:hint="cs"/>
          <w:sz w:val="28"/>
          <w:szCs w:val="28"/>
          <w:rtl/>
        </w:rPr>
        <w:t>ﻣﺎﺩﻯ</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ﺩﻧﻴﻮﻯ</w:t>
      </w:r>
      <w:r w:rsidR="00D976BC" w:rsidRPr="00984881">
        <w:rPr>
          <w:sz w:val="28"/>
          <w:szCs w:val="28"/>
          <w:rtl/>
        </w:rPr>
        <w:t xml:space="preserve"> </w:t>
      </w:r>
      <w:r w:rsidR="00D976BC" w:rsidRPr="00984881">
        <w:rPr>
          <w:rFonts w:hint="cs"/>
          <w:sz w:val="28"/>
          <w:szCs w:val="28"/>
          <w:rtl/>
        </w:rPr>
        <w:t>ﻭ ﺑﺸﺮﻯ</w:t>
      </w:r>
      <w:r>
        <w:rPr>
          <w:sz w:val="28"/>
          <w:szCs w:val="28"/>
          <w:rtl/>
        </w:rPr>
        <w:t xml:space="preserve"> </w:t>
      </w:r>
      <w:r w:rsidR="00D976BC" w:rsidRPr="00984881">
        <w:rPr>
          <w:rFonts w:hint="cs"/>
          <w:sz w:val="28"/>
          <w:szCs w:val="28"/>
          <w:rtl/>
        </w:rPr>
        <w:t>ﻣﻮﺭﺩ</w:t>
      </w:r>
      <w:r>
        <w:rPr>
          <w:sz w:val="28"/>
          <w:szCs w:val="28"/>
          <w:rtl/>
        </w:rPr>
        <w:t xml:space="preserve"> </w:t>
      </w:r>
      <w:r w:rsidR="00D976BC" w:rsidRPr="00984881">
        <w:rPr>
          <w:rFonts w:hint="cs"/>
          <w:sz w:val="28"/>
          <w:szCs w:val="28"/>
          <w:rtl/>
        </w:rPr>
        <w:t>ﻧﻈﺮ</w:t>
      </w:r>
      <w:r>
        <w:rPr>
          <w:sz w:val="28"/>
          <w:szCs w:val="28"/>
          <w:rtl/>
        </w:rPr>
        <w:t xml:space="preserve"> </w:t>
      </w:r>
      <w:r w:rsidR="00D976BC" w:rsidRPr="00984881">
        <w:rPr>
          <w:rFonts w:hint="cs"/>
          <w:sz w:val="28"/>
          <w:szCs w:val="28"/>
          <w:rtl/>
        </w:rPr>
        <w:t>ﺧﻮﺩﺭﺍ</w:t>
      </w:r>
      <w:r w:rsidR="00BD77AA">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ﺭﺍﻩ</w:t>
      </w:r>
      <w:r>
        <w:rPr>
          <w:sz w:val="28"/>
          <w:szCs w:val="28"/>
          <w:rtl/>
        </w:rPr>
        <w:t xml:space="preserve"> </w:t>
      </w:r>
      <w:r w:rsidR="00D976BC" w:rsidRPr="00984881">
        <w:rPr>
          <w:rFonts w:hint="cs"/>
          <w:sz w:val="28"/>
          <w:szCs w:val="28"/>
          <w:rtl/>
        </w:rPr>
        <w:t>ﺷﻴﻄﺎﻥ</w:t>
      </w:r>
      <w:r w:rsidR="00D976BC" w:rsidRPr="00984881">
        <w:rPr>
          <w:sz w:val="28"/>
          <w:szCs w:val="28"/>
          <w:rtl/>
        </w:rPr>
        <w:t xml:space="preserve"> </w:t>
      </w:r>
      <w:r w:rsidR="00D976BC" w:rsidRPr="00984881">
        <w:rPr>
          <w:rFonts w:hint="cs"/>
          <w:sz w:val="28"/>
          <w:szCs w:val="28"/>
          <w:rtl/>
        </w:rPr>
        <w:t>ﻫﻢ</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ﺷﺪﻩ</w:t>
      </w:r>
      <w:r w:rsidR="00D976BC" w:rsidRPr="00984881">
        <w:rPr>
          <w:sz w:val="28"/>
          <w:szCs w:val="28"/>
          <w:rtl/>
        </w:rPr>
        <w:t xml:space="preserve"> </w:t>
      </w:r>
      <w:r w:rsidR="00D976BC" w:rsidRPr="00984881">
        <w:rPr>
          <w:rFonts w:hint="cs"/>
          <w:sz w:val="28"/>
          <w:szCs w:val="28"/>
          <w:rtl/>
        </w:rPr>
        <w:t>ﺑﺎﺷﺪ</w:t>
      </w:r>
      <w:r w:rsidR="00BD77AA">
        <w:rPr>
          <w:sz w:val="28"/>
          <w:szCs w:val="28"/>
          <w:rtl/>
        </w:rPr>
        <w:t xml:space="preserve">، </w:t>
      </w:r>
      <w:r w:rsidR="00D976BC" w:rsidRPr="00984881">
        <w:rPr>
          <w:rFonts w:hint="cs"/>
          <w:sz w:val="28"/>
          <w:szCs w:val="28"/>
          <w:rtl/>
        </w:rPr>
        <w:t>ﺑﻤﻮﺭﺩ</w:t>
      </w:r>
      <w:r>
        <w:rPr>
          <w:sz w:val="28"/>
          <w:szCs w:val="28"/>
          <w:rtl/>
        </w:rPr>
        <w:t xml:space="preserve"> </w:t>
      </w:r>
      <w:r w:rsidR="00D976BC" w:rsidRPr="00984881">
        <w:rPr>
          <w:rFonts w:hint="cs"/>
          <w:sz w:val="28"/>
          <w:szCs w:val="28"/>
          <w:rtl/>
        </w:rPr>
        <w:t>ﺍﺟﺮﺍ ﺑﮕﺬﺍﺭﻧﺪ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ﺧﻮﻥ</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ﻋﻤﺮ</w:t>
      </w:r>
      <w:r w:rsidR="00D976BC" w:rsidRPr="00984881">
        <w:rPr>
          <w:sz w:val="28"/>
          <w:szCs w:val="28"/>
          <w:rtl/>
        </w:rPr>
        <w:t xml:space="preserve"> </w:t>
      </w:r>
      <w:r w:rsidR="00D976BC" w:rsidRPr="00984881">
        <w:rPr>
          <w:rFonts w:hint="cs"/>
          <w:sz w:val="28"/>
          <w:szCs w:val="28"/>
          <w:rtl/>
        </w:rPr>
        <w:t>ﺩﻳﮕﺮﺍﻥ</w:t>
      </w:r>
      <w:r w:rsidR="00BD77AA">
        <w:rPr>
          <w:sz w:val="28"/>
          <w:szCs w:val="28"/>
          <w:rtl/>
        </w:rPr>
        <w:t xml:space="preserve">، </w:t>
      </w:r>
      <w:r w:rsidR="00D976BC" w:rsidRPr="00984881">
        <w:rPr>
          <w:rFonts w:hint="cs"/>
          <w:sz w:val="28"/>
          <w:szCs w:val="28"/>
          <w:rtl/>
        </w:rPr>
        <w:t>ﺑﺮﺍﻯ</w:t>
      </w:r>
      <w:r>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ﻋﻤﺮﻯ</w:t>
      </w:r>
      <w:r w:rsidR="00D976BC" w:rsidRPr="00984881">
        <w:rPr>
          <w:sz w:val="28"/>
          <w:szCs w:val="28"/>
          <w:rtl/>
        </w:rPr>
        <w:t xml:space="preserve"> </w:t>
      </w:r>
      <w:r w:rsidR="00D976BC" w:rsidRPr="00984881">
        <w:rPr>
          <w:rFonts w:hint="cs"/>
          <w:sz w:val="28"/>
          <w:szCs w:val="28"/>
          <w:rtl/>
        </w:rPr>
        <w:t>ﻃﻮﻟﺎﻧﻰ</w:t>
      </w:r>
      <w:r w:rsidR="00D976BC" w:rsidRPr="00984881">
        <w:rPr>
          <w:sz w:val="28"/>
          <w:szCs w:val="28"/>
          <w:rtl/>
        </w:rPr>
        <w:t xml:space="preserve"> </w:t>
      </w:r>
      <w:r w:rsidR="00D976BC" w:rsidRPr="00984881">
        <w:rPr>
          <w:rFonts w:hint="cs"/>
          <w:sz w:val="28"/>
          <w:szCs w:val="28"/>
          <w:rtl/>
        </w:rPr>
        <w:t>ﺗﺮ</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ﺭﺍﺣﺖ</w:t>
      </w:r>
      <w:r w:rsidR="00D976BC" w:rsidRPr="00984881">
        <w:rPr>
          <w:sz w:val="28"/>
          <w:szCs w:val="28"/>
          <w:rtl/>
        </w:rPr>
        <w:t xml:space="preserve"> </w:t>
      </w:r>
      <w:r w:rsidR="00D976BC" w:rsidRPr="00984881">
        <w:rPr>
          <w:rFonts w:hint="cs"/>
          <w:sz w:val="28"/>
          <w:szCs w:val="28"/>
          <w:rtl/>
        </w:rPr>
        <w:t>ﺗﺮ ﻣﻴﺴﺎﺯﻧﺪ</w:t>
      </w:r>
      <w:r w:rsidR="00BD77AA">
        <w:rPr>
          <w:sz w:val="28"/>
          <w:szCs w:val="28"/>
          <w:rtl/>
        </w:rPr>
        <w:t xml:space="preserve">. </w:t>
      </w:r>
      <w:r w:rsidR="00D976BC" w:rsidRPr="00984881">
        <w:rPr>
          <w:rFonts w:hint="cs"/>
          <w:sz w:val="28"/>
          <w:szCs w:val="28"/>
          <w:rtl/>
        </w:rPr>
        <w:t>ﺣﺎﻓﻆ</w:t>
      </w:r>
      <w:r>
        <w:rPr>
          <w:sz w:val="28"/>
          <w:szCs w:val="28"/>
          <w:rtl/>
        </w:rPr>
        <w:t xml:space="preserve"> </w:t>
      </w:r>
      <w:r w:rsidR="00D976BC" w:rsidRPr="00984881">
        <w:rPr>
          <w:rFonts w:hint="cs"/>
          <w:sz w:val="28"/>
          <w:szCs w:val="28"/>
          <w:rtl/>
        </w:rPr>
        <w:t>ﺍﺩﺍﻣﻪ</w:t>
      </w:r>
      <w:r w:rsidR="00D976BC" w:rsidRPr="00984881">
        <w:rPr>
          <w:sz w:val="28"/>
          <w:szCs w:val="28"/>
          <w:rtl/>
        </w:rPr>
        <w:t xml:space="preserve"> </w:t>
      </w:r>
      <w:r w:rsidR="00D976BC" w:rsidRPr="00984881">
        <w:rPr>
          <w:rFonts w:hint="cs"/>
          <w:sz w:val="28"/>
          <w:szCs w:val="28"/>
          <w:rtl/>
        </w:rPr>
        <w:t>ﻣﻴﺪﻫﺪ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ﻫﻤﻪ</w:t>
      </w:r>
      <w:r w:rsidR="00D976BC" w:rsidRPr="00984881">
        <w:rPr>
          <w:sz w:val="28"/>
          <w:szCs w:val="28"/>
          <w:rtl/>
        </w:rPr>
        <w:t xml:space="preserve"> </w:t>
      </w:r>
      <w:r w:rsidR="00D976BC" w:rsidRPr="00984881">
        <w:rPr>
          <w:rFonts w:hint="cs"/>
          <w:sz w:val="28"/>
          <w:szCs w:val="28"/>
          <w:rtl/>
        </w:rPr>
        <w:t>ﺟﺎ</w:t>
      </w:r>
      <w:r w:rsidR="00D976BC" w:rsidRPr="00984881">
        <w:rPr>
          <w:sz w:val="28"/>
          <w:szCs w:val="28"/>
          <w:rtl/>
        </w:rPr>
        <w:t xml:space="preserve"> </w:t>
      </w:r>
      <w:r w:rsidR="00D976BC" w:rsidRPr="00984881">
        <w:rPr>
          <w:rFonts w:hint="cs"/>
          <w:sz w:val="28"/>
          <w:szCs w:val="28"/>
          <w:rtl/>
        </w:rPr>
        <w:t>ﻣﻴﺘﻮﺍﻧﺪ</w:t>
      </w:r>
      <w:r w:rsidR="00D976BC" w:rsidRPr="00984881">
        <w:rPr>
          <w:sz w:val="28"/>
          <w:szCs w:val="28"/>
          <w:rtl/>
        </w:rPr>
        <w:t xml:space="preserve"> </w:t>
      </w:r>
      <w:r w:rsidR="00D976BC" w:rsidRPr="00984881">
        <w:rPr>
          <w:rFonts w:hint="cs"/>
          <w:sz w:val="28"/>
          <w:szCs w:val="28"/>
          <w:rtl/>
        </w:rPr>
        <w:t>ﺧﺎﻧﻪ</w:t>
      </w:r>
      <w:r w:rsidR="00D976BC" w:rsidRPr="00984881">
        <w:rPr>
          <w:sz w:val="28"/>
          <w:szCs w:val="28"/>
          <w:rtl/>
        </w:rPr>
        <w:t xml:space="preserve"> </w:t>
      </w:r>
      <w:r w:rsidR="00D976BC" w:rsidRPr="00984881">
        <w:rPr>
          <w:rFonts w:hint="cs"/>
          <w:sz w:val="28"/>
          <w:szCs w:val="28"/>
          <w:rtl/>
        </w:rPr>
        <w:t>ﻋﺸﻖ</w:t>
      </w:r>
      <w:r>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ﻋﺒﺎﺩﺕ</w:t>
      </w:r>
      <w:r>
        <w:rPr>
          <w:sz w:val="28"/>
          <w:szCs w:val="28"/>
          <w:rtl/>
        </w:rPr>
        <w:t xml:space="preserve"> </w:t>
      </w:r>
      <w:r w:rsidR="00D976BC" w:rsidRPr="00984881">
        <w:rPr>
          <w:rFonts w:hint="cs"/>
          <w:sz w:val="28"/>
          <w:szCs w:val="28"/>
          <w:rtl/>
        </w:rPr>
        <w:t>ﺑﺎﺷﺪ</w:t>
      </w:r>
      <w:r w:rsidR="00BD77AA">
        <w:rPr>
          <w:sz w:val="28"/>
          <w:szCs w:val="28"/>
          <w:rtl/>
        </w:rPr>
        <w:t xml:space="preserve">، </w:t>
      </w:r>
      <w:r w:rsidR="00D976BC" w:rsidRPr="00984881">
        <w:rPr>
          <w:rFonts w:hint="cs"/>
          <w:sz w:val="28"/>
          <w:szCs w:val="28"/>
          <w:rtl/>
        </w:rPr>
        <w:t>ﭼﻪ ﻣﺴﺠﺪ</w:t>
      </w:r>
      <w:r>
        <w:rPr>
          <w:sz w:val="28"/>
          <w:szCs w:val="28"/>
          <w:rtl/>
        </w:rPr>
        <w:t xml:space="preserve"> </w:t>
      </w:r>
      <w:r w:rsidR="00D976BC" w:rsidRPr="00984881">
        <w:rPr>
          <w:rFonts w:hint="cs"/>
          <w:sz w:val="28"/>
          <w:szCs w:val="28"/>
          <w:rtl/>
        </w:rPr>
        <w:t>ﻣﺴﻠﻤﺎﻧﻰ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ﭼﻪ</w:t>
      </w:r>
      <w:r w:rsidR="00D976BC" w:rsidRPr="00984881">
        <w:rPr>
          <w:sz w:val="28"/>
          <w:szCs w:val="28"/>
          <w:rtl/>
        </w:rPr>
        <w:t xml:space="preserve"> </w:t>
      </w:r>
      <w:r w:rsidR="00D976BC" w:rsidRPr="00984881">
        <w:rPr>
          <w:rFonts w:hint="cs"/>
          <w:sz w:val="28"/>
          <w:szCs w:val="28"/>
          <w:rtl/>
        </w:rPr>
        <w:t>ﮐﻨﺸﺖ</w:t>
      </w:r>
      <w:r w:rsidR="00D976BC" w:rsidRPr="00984881">
        <w:rPr>
          <w:sz w:val="28"/>
          <w:szCs w:val="28"/>
          <w:rtl/>
        </w:rPr>
        <w:t xml:space="preserve"> </w:t>
      </w:r>
      <w:r w:rsidR="00D976BC" w:rsidRPr="00984881">
        <w:rPr>
          <w:rFonts w:hint="cs"/>
          <w:sz w:val="28"/>
          <w:szCs w:val="28"/>
          <w:rtl/>
        </w:rPr>
        <w:t>ﻳﻬﻮﺩﻯ</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ﻳﺎ</w:t>
      </w:r>
      <w:r w:rsidR="00D976BC" w:rsidRPr="00984881">
        <w:rPr>
          <w:sz w:val="28"/>
          <w:szCs w:val="28"/>
          <w:rtl/>
        </w:rPr>
        <w:t xml:space="preserve"> </w:t>
      </w:r>
      <w:r w:rsidR="00D976BC" w:rsidRPr="00984881">
        <w:rPr>
          <w:rFonts w:hint="cs"/>
          <w:sz w:val="28"/>
          <w:szCs w:val="28"/>
          <w:rtl/>
        </w:rPr>
        <w:t>ﺩﻳﺮ</w:t>
      </w:r>
      <w:r w:rsidR="00D976BC" w:rsidRPr="00984881">
        <w:rPr>
          <w:sz w:val="28"/>
          <w:szCs w:val="28"/>
          <w:rtl/>
        </w:rPr>
        <w:t xml:space="preserve"> </w:t>
      </w:r>
      <w:r w:rsidR="00D976BC" w:rsidRPr="00984881">
        <w:rPr>
          <w:rFonts w:hint="cs"/>
          <w:sz w:val="28"/>
          <w:szCs w:val="28"/>
          <w:rtl/>
        </w:rPr>
        <w:t>ﻣﺴﻴﺤﻰ</w:t>
      </w:r>
      <w:r w:rsidR="00BD77AA">
        <w:rPr>
          <w:sz w:val="28"/>
          <w:szCs w:val="28"/>
          <w:rtl/>
        </w:rPr>
        <w:t xml:space="preserve">، </w:t>
      </w:r>
      <w:r w:rsidR="00D976BC" w:rsidRPr="00984881">
        <w:rPr>
          <w:rFonts w:hint="cs"/>
          <w:sz w:val="28"/>
          <w:szCs w:val="28"/>
          <w:rtl/>
        </w:rPr>
        <w:t>ﻭﻫﺪﻑ</w:t>
      </w:r>
      <w:r w:rsidR="00D976BC" w:rsidRPr="00984881">
        <w:rPr>
          <w:sz w:val="28"/>
          <w:szCs w:val="28"/>
          <w:rtl/>
        </w:rPr>
        <w:t xml:space="preserve"> </w:t>
      </w:r>
      <w:r w:rsidR="00D976BC" w:rsidRPr="00984881">
        <w:rPr>
          <w:rFonts w:hint="cs"/>
          <w:sz w:val="28"/>
          <w:szCs w:val="28"/>
          <w:rtl/>
        </w:rPr>
        <w:t>ﻟﻘﺎﻯ اﻟﻬﻰ</w:t>
      </w:r>
      <w:r w:rsidR="00D976BC" w:rsidRPr="00984881">
        <w:rPr>
          <w:sz w:val="28"/>
          <w:szCs w:val="28"/>
          <w:rtl/>
        </w:rPr>
        <w:t xml:space="preserve"> </w:t>
      </w:r>
      <w:r w:rsidR="00D976BC" w:rsidRPr="00984881">
        <w:rPr>
          <w:rFonts w:hint="cs"/>
          <w:sz w:val="28"/>
          <w:szCs w:val="28"/>
          <w:rtl/>
        </w:rPr>
        <w:t>ﻣﻴﺒﺎﺷﺪ</w:t>
      </w:r>
      <w:r w:rsidR="00BD77AA">
        <w:rPr>
          <w:sz w:val="28"/>
          <w:szCs w:val="28"/>
          <w:rtl/>
        </w:rPr>
        <w:t xml:space="preserve">. </w:t>
      </w:r>
      <w:r w:rsidR="00D976BC" w:rsidRPr="00984881">
        <w:rPr>
          <w:rFonts w:hint="cs"/>
          <w:sz w:val="28"/>
          <w:szCs w:val="28"/>
          <w:rtl/>
        </w:rPr>
        <w:t>ﻭ ﺍﻟّﺎ</w:t>
      </w:r>
      <w:r w:rsidR="00D976BC" w:rsidRPr="00984881">
        <w:rPr>
          <w:sz w:val="28"/>
          <w:szCs w:val="28"/>
          <w:rtl/>
        </w:rPr>
        <w:t xml:space="preserve"> </w:t>
      </w:r>
      <w:r w:rsidR="00D976BC" w:rsidRPr="00984881">
        <w:rPr>
          <w:rFonts w:hint="cs"/>
          <w:sz w:val="28"/>
          <w:szCs w:val="28"/>
          <w:rtl/>
        </w:rPr>
        <w:t>ﻋﺸﻖ</w:t>
      </w:r>
      <w:r w:rsidR="00D976BC" w:rsidRPr="00984881">
        <w:rPr>
          <w:sz w:val="28"/>
          <w:szCs w:val="28"/>
          <w:rtl/>
        </w:rPr>
        <w:t xml:space="preserve"> </w:t>
      </w:r>
      <w:r w:rsidR="00D976BC" w:rsidRPr="00984881">
        <w:rPr>
          <w:rFonts w:hint="cs"/>
          <w:sz w:val="28"/>
          <w:szCs w:val="28"/>
          <w:rtl/>
        </w:rPr>
        <w:t>ﺑﺎﻣﻮﺭ</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ﮐﺎﺭﻯ</w:t>
      </w:r>
      <w:r w:rsidR="00D976BC" w:rsidRPr="00984881">
        <w:rPr>
          <w:sz w:val="28"/>
          <w:szCs w:val="28"/>
          <w:rtl/>
        </w:rPr>
        <w:t xml:space="preserve"> </w:t>
      </w:r>
      <w:r w:rsidR="00D976BC" w:rsidRPr="00984881">
        <w:rPr>
          <w:rFonts w:hint="cs"/>
          <w:sz w:val="28"/>
          <w:szCs w:val="28"/>
          <w:rtl/>
        </w:rPr>
        <w:t>ﺑﻤﺴﺠﺪ</w:t>
      </w:r>
      <w:r w:rsidR="00D976BC" w:rsidRPr="00984881">
        <w:rPr>
          <w:sz w:val="28"/>
          <w:szCs w:val="28"/>
          <w:rtl/>
        </w:rPr>
        <w:t xml:space="preserve"> </w:t>
      </w:r>
      <w:r w:rsidR="00D976BC" w:rsidRPr="00984881">
        <w:rPr>
          <w:rFonts w:hint="cs"/>
          <w:sz w:val="28"/>
          <w:szCs w:val="28"/>
          <w:rtl/>
        </w:rPr>
        <w:t>ﻭﮐﻨﺸﺖ</w:t>
      </w:r>
      <w:r w:rsidR="00D976BC" w:rsidRPr="00984881">
        <w:rPr>
          <w:sz w:val="28"/>
          <w:szCs w:val="28"/>
          <w:rtl/>
        </w:rPr>
        <w:t xml:space="preserve"> </w:t>
      </w:r>
      <w:r w:rsidR="00D976BC" w:rsidRPr="00984881">
        <w:rPr>
          <w:rFonts w:hint="cs"/>
          <w:sz w:val="28"/>
          <w:szCs w:val="28"/>
          <w:rtl/>
        </w:rPr>
        <w:t>ﻧﺪﺍﺭﺩ</w:t>
      </w:r>
      <w:r w:rsidR="00BD77AA">
        <w:rPr>
          <w:sz w:val="28"/>
          <w:szCs w:val="28"/>
          <w:rtl/>
        </w:rPr>
        <w:t xml:space="preserve">. </w:t>
      </w:r>
      <w:r w:rsidR="00D976BC" w:rsidRPr="00984881">
        <w:rPr>
          <w:rFonts w:hint="cs"/>
          <w:sz w:val="28"/>
          <w:szCs w:val="28"/>
          <w:rtl/>
        </w:rPr>
        <w:t>ﮔﺮﭼﻪ</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ﺍﺩﻳﺎﻥ</w:t>
      </w:r>
      <w:r w:rsidR="00D976BC" w:rsidRPr="00984881">
        <w:rPr>
          <w:sz w:val="28"/>
          <w:szCs w:val="28"/>
          <w:rtl/>
        </w:rPr>
        <w:t xml:space="preserve"> </w:t>
      </w:r>
      <w:r w:rsidR="00D976BC" w:rsidRPr="00984881">
        <w:rPr>
          <w:rFonts w:hint="cs"/>
          <w:sz w:val="28"/>
          <w:szCs w:val="28"/>
          <w:rtl/>
        </w:rPr>
        <w:t>ﻗﺒﻞ</w:t>
      </w:r>
      <w:r w:rsidR="00D976BC" w:rsidRPr="00984881">
        <w:rPr>
          <w:sz w:val="28"/>
          <w:szCs w:val="28"/>
          <w:rtl/>
        </w:rPr>
        <w:t xml:space="preserve"> </w:t>
      </w:r>
      <w:r w:rsidR="00D976BC" w:rsidRPr="00984881">
        <w:rPr>
          <w:rFonts w:hint="cs"/>
          <w:sz w:val="28"/>
          <w:szCs w:val="28"/>
          <w:rtl/>
        </w:rPr>
        <w:t>ﺍﺯ</w:t>
      </w:r>
      <w:r>
        <w:rPr>
          <w:sz w:val="28"/>
          <w:szCs w:val="28"/>
          <w:rtl/>
        </w:rPr>
        <w:t xml:space="preserve"> </w:t>
      </w:r>
      <w:r w:rsidR="00D976BC" w:rsidRPr="00984881">
        <w:rPr>
          <w:rFonts w:hint="cs"/>
          <w:sz w:val="28"/>
          <w:szCs w:val="28"/>
          <w:rtl/>
        </w:rPr>
        <w:t>ﻃﺮﻳﻘﺖ ﻣﺤﻤﺪﻯ</w:t>
      </w:r>
      <w:r w:rsidR="00BD77AA">
        <w:rPr>
          <w:sz w:val="28"/>
          <w:szCs w:val="28"/>
          <w:rtl/>
        </w:rPr>
        <w:t xml:space="preserve">، </w:t>
      </w:r>
      <w:r w:rsidR="00D976BC" w:rsidRPr="00984881">
        <w:rPr>
          <w:rFonts w:hint="cs"/>
          <w:sz w:val="28"/>
          <w:szCs w:val="28"/>
          <w:rtl/>
        </w:rPr>
        <w:t>ﻋﺒﺎﺩﺍﺕ</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ﺗﻨﻬﺎ</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ﻣﻌﺎﺑﺪ</w:t>
      </w:r>
      <w:r>
        <w:rPr>
          <w:sz w:val="28"/>
          <w:szCs w:val="28"/>
          <w:rtl/>
        </w:rPr>
        <w:t xml:space="preserve"> </w:t>
      </w:r>
      <w:r w:rsidR="00D976BC" w:rsidRPr="00984881">
        <w:rPr>
          <w:rFonts w:hint="cs"/>
          <w:sz w:val="28"/>
          <w:szCs w:val="28"/>
          <w:rtl/>
        </w:rPr>
        <w:t>ﻣﻴﮑﺮﺩﻧﺪ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ﺳﺎﻟﮑﺎﻥ</w:t>
      </w:r>
      <w:r w:rsidR="00D976BC" w:rsidRPr="00984881">
        <w:rPr>
          <w:sz w:val="28"/>
          <w:szCs w:val="28"/>
          <w:rtl/>
        </w:rPr>
        <w:t xml:space="preserve"> </w:t>
      </w:r>
      <w:r w:rsidR="00D976BC" w:rsidRPr="00984881">
        <w:rPr>
          <w:rFonts w:hint="cs"/>
          <w:sz w:val="28"/>
          <w:szCs w:val="28"/>
          <w:rtl/>
        </w:rPr>
        <w:t>ﻧﻴﺰ</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ﺧﺎﻧﻘﺎﻩ</w:t>
      </w:r>
      <w:r>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ﻭ ﻳﺎ</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ﻋﺰﻟﺘﮕﺎﻩ</w:t>
      </w:r>
      <w:r w:rsidR="00D976BC" w:rsidRPr="00984881">
        <w:rPr>
          <w:sz w:val="28"/>
          <w:szCs w:val="28"/>
          <w:rtl/>
        </w:rPr>
        <w:t xml:space="preserve"> </w:t>
      </w:r>
      <w:r w:rsidR="00D976BC" w:rsidRPr="00984881">
        <w:rPr>
          <w:rFonts w:hint="cs"/>
          <w:sz w:val="28"/>
          <w:szCs w:val="28"/>
          <w:rtl/>
        </w:rPr>
        <w:t>ﺳﻠﻮﮐﻰ</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ﻣﻴﻨﻤﺎﻳﻨﺪ</w:t>
      </w:r>
      <w:r w:rsidR="00BD77AA">
        <w:rPr>
          <w:sz w:val="28"/>
          <w:szCs w:val="28"/>
          <w:rtl/>
        </w:rPr>
        <w:t xml:space="preserve">. </w:t>
      </w:r>
      <w:r w:rsidR="00D976BC" w:rsidRPr="00984881">
        <w:rPr>
          <w:rFonts w:hint="cs"/>
          <w:sz w:val="28"/>
          <w:szCs w:val="28"/>
          <w:rtl/>
        </w:rPr>
        <w:t>ﻣﻬﻢ</w:t>
      </w:r>
      <w:r w:rsidR="00D976BC" w:rsidRPr="00984881">
        <w:rPr>
          <w:sz w:val="28"/>
          <w:szCs w:val="28"/>
          <w:rtl/>
        </w:rPr>
        <w:t xml:space="preserve"> </w:t>
      </w:r>
      <w:r w:rsidR="00D976BC" w:rsidRPr="00984881">
        <w:rPr>
          <w:rFonts w:hint="cs"/>
          <w:sz w:val="28"/>
          <w:szCs w:val="28"/>
          <w:rtl/>
        </w:rPr>
        <w:t>ﺩﺭﻭﻥ</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ﺭﻓﺘﻦ</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ﺑﻴﺎﺩ</w:t>
      </w:r>
      <w:r w:rsidR="00D976BC" w:rsidRPr="00984881">
        <w:rPr>
          <w:sz w:val="28"/>
          <w:szCs w:val="28"/>
          <w:rtl/>
        </w:rPr>
        <w:t xml:space="preserve"> </w:t>
      </w:r>
      <w:r w:rsidR="00D976BC" w:rsidRPr="00984881">
        <w:rPr>
          <w:rFonts w:hint="cs"/>
          <w:sz w:val="28"/>
          <w:szCs w:val="28"/>
          <w:rtl/>
        </w:rPr>
        <w:t>ﺧﺪﺍﻭﻧﺪ</w:t>
      </w:r>
      <w:r w:rsidR="00D976BC" w:rsidRPr="00984881">
        <w:rPr>
          <w:sz w:val="28"/>
          <w:szCs w:val="28"/>
          <w:rtl/>
        </w:rPr>
        <w:t xml:space="preserve"> </w:t>
      </w:r>
      <w:r w:rsidR="00D976BC" w:rsidRPr="00984881">
        <w:rPr>
          <w:rFonts w:hint="cs"/>
          <w:sz w:val="28"/>
          <w:szCs w:val="28"/>
          <w:rtl/>
        </w:rPr>
        <w:t>ﺑﻮﺩﻥ</w:t>
      </w:r>
      <w:r w:rsidR="00BD77AA">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ﻃﺮﻳﻖ</w:t>
      </w:r>
      <w:r w:rsidR="00D976BC" w:rsidRPr="00984881">
        <w:rPr>
          <w:sz w:val="28"/>
          <w:szCs w:val="28"/>
          <w:rtl/>
        </w:rPr>
        <w:t xml:space="preserve"> </w:t>
      </w:r>
      <w:r w:rsidR="00D976BC" w:rsidRPr="00984881">
        <w:rPr>
          <w:rFonts w:hint="cs"/>
          <w:sz w:val="28"/>
          <w:szCs w:val="28"/>
          <w:rtl/>
        </w:rPr>
        <w:t>ﺑﻴﺎﺩ</w:t>
      </w:r>
      <w:r>
        <w:rPr>
          <w:sz w:val="28"/>
          <w:szCs w:val="28"/>
          <w:rtl/>
        </w:rPr>
        <w:t xml:space="preserve"> </w:t>
      </w:r>
      <w:r w:rsidR="00D976BC" w:rsidRPr="00984881">
        <w:rPr>
          <w:rFonts w:hint="cs"/>
          <w:sz w:val="28"/>
          <w:szCs w:val="28"/>
          <w:rtl/>
        </w:rPr>
        <w:t>ﻭﺗﻮﺳّﻞ</w:t>
      </w:r>
      <w:r w:rsidR="00D976BC" w:rsidRPr="00984881">
        <w:rPr>
          <w:sz w:val="28"/>
          <w:szCs w:val="28"/>
          <w:rtl/>
        </w:rPr>
        <w:t xml:space="preserve"> </w:t>
      </w:r>
      <w:r w:rsidR="00D976BC" w:rsidRPr="00984881">
        <w:rPr>
          <w:rFonts w:hint="cs"/>
          <w:sz w:val="28"/>
          <w:szCs w:val="28"/>
          <w:rtl/>
        </w:rPr>
        <w:t>ﻭﻟﻰ</w:t>
      </w:r>
      <w:r w:rsidR="001119EF" w:rsidRPr="00984881">
        <w:rPr>
          <w:rFonts w:hint="cs"/>
          <w:sz w:val="28"/>
          <w:szCs w:val="28"/>
          <w:rtl/>
        </w:rPr>
        <w:t>ّ</w:t>
      </w:r>
      <w:r>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ﺧﻮﻳﺶ</w:t>
      </w:r>
      <w:r>
        <w:rPr>
          <w:sz w:val="28"/>
          <w:szCs w:val="28"/>
          <w:rtl/>
        </w:rPr>
        <w:t xml:space="preserve"> </w:t>
      </w:r>
      <w:r w:rsidR="00D976BC" w:rsidRPr="00984881">
        <w:rPr>
          <w:rFonts w:hint="cs"/>
          <w:sz w:val="28"/>
          <w:szCs w:val="28"/>
          <w:rtl/>
        </w:rPr>
        <w:t>ﺑﻮﺩﻥ</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BD77AA">
        <w:rPr>
          <w:sz w:val="28"/>
          <w:szCs w:val="28"/>
          <w:rtl/>
        </w:rPr>
        <w:t xml:space="preserve">. </w:t>
      </w:r>
    </w:p>
    <w:p w:rsidR="00D976BC" w:rsidRPr="00984881" w:rsidRDefault="004D25BE" w:rsidP="00D976BC">
      <w:pPr>
        <w:bidi/>
        <w:jc w:val="both"/>
        <w:rPr>
          <w:b/>
          <w:bCs/>
          <w:sz w:val="28"/>
          <w:szCs w:val="28"/>
          <w:rtl/>
        </w:rPr>
      </w:pPr>
      <w:r>
        <w:rPr>
          <w:b/>
          <w:bCs/>
          <w:sz w:val="28"/>
          <w:szCs w:val="28"/>
          <w:rtl/>
        </w:rPr>
        <w:t xml:space="preserve"> </w:t>
      </w:r>
      <w:r w:rsidR="00D976BC" w:rsidRPr="00984881">
        <w:rPr>
          <w:rFonts w:hint="cs"/>
          <w:b/>
          <w:bCs/>
          <w:sz w:val="28"/>
          <w:szCs w:val="28"/>
          <w:rtl/>
        </w:rPr>
        <w:t>ﺳﺮ</w:t>
      </w:r>
      <w:r w:rsidR="00D976BC" w:rsidRPr="00984881">
        <w:rPr>
          <w:b/>
          <w:bCs/>
          <w:sz w:val="28"/>
          <w:szCs w:val="28"/>
          <w:rtl/>
        </w:rPr>
        <w:t xml:space="preserve"> </w:t>
      </w:r>
      <w:r w:rsidR="00D976BC" w:rsidRPr="00984881">
        <w:rPr>
          <w:rFonts w:hint="cs"/>
          <w:b/>
          <w:bCs/>
          <w:sz w:val="28"/>
          <w:szCs w:val="28"/>
          <w:rtl/>
        </w:rPr>
        <w:t>ﺗﺴﻠﻴﻢ</w:t>
      </w:r>
      <w:r w:rsidR="00D976BC" w:rsidRPr="00984881">
        <w:rPr>
          <w:b/>
          <w:bCs/>
          <w:sz w:val="28"/>
          <w:szCs w:val="28"/>
          <w:rtl/>
        </w:rPr>
        <w:t xml:space="preserve"> </w:t>
      </w:r>
      <w:r w:rsidR="00D976BC" w:rsidRPr="00984881">
        <w:rPr>
          <w:rFonts w:hint="cs"/>
          <w:b/>
          <w:bCs/>
          <w:sz w:val="28"/>
          <w:szCs w:val="28"/>
          <w:rtl/>
        </w:rPr>
        <w:t>ﻣﻦ</w:t>
      </w:r>
      <w:r w:rsidR="00D976BC" w:rsidRPr="00984881">
        <w:rPr>
          <w:b/>
          <w:bCs/>
          <w:sz w:val="28"/>
          <w:szCs w:val="28"/>
          <w:rtl/>
        </w:rPr>
        <w:t xml:space="preserve"> </w:t>
      </w:r>
      <w:r w:rsidR="00D976BC" w:rsidRPr="00984881">
        <w:rPr>
          <w:rFonts w:hint="cs"/>
          <w:b/>
          <w:bCs/>
          <w:sz w:val="28"/>
          <w:szCs w:val="28"/>
          <w:rtl/>
        </w:rPr>
        <w:t>ﻭ</w:t>
      </w:r>
      <w:r w:rsidR="00D976BC" w:rsidRPr="00984881">
        <w:rPr>
          <w:b/>
          <w:bCs/>
          <w:sz w:val="28"/>
          <w:szCs w:val="28"/>
          <w:rtl/>
        </w:rPr>
        <w:t xml:space="preserve"> </w:t>
      </w:r>
      <w:r w:rsidR="00D976BC" w:rsidRPr="00984881">
        <w:rPr>
          <w:rFonts w:hint="cs"/>
          <w:b/>
          <w:bCs/>
          <w:sz w:val="28"/>
          <w:szCs w:val="28"/>
          <w:rtl/>
        </w:rPr>
        <w:t>ﺧﺸﺖ</w:t>
      </w:r>
      <w:r w:rsidR="00D976BC" w:rsidRPr="00984881">
        <w:rPr>
          <w:b/>
          <w:bCs/>
          <w:sz w:val="28"/>
          <w:szCs w:val="28"/>
          <w:rtl/>
        </w:rPr>
        <w:t xml:space="preserve"> </w:t>
      </w:r>
      <w:r w:rsidR="00D976BC" w:rsidRPr="00984881">
        <w:rPr>
          <w:rFonts w:hint="cs"/>
          <w:b/>
          <w:bCs/>
          <w:sz w:val="28"/>
          <w:szCs w:val="28"/>
          <w:rtl/>
        </w:rPr>
        <w:t>ﺩﺭ</w:t>
      </w:r>
      <w:r>
        <w:rPr>
          <w:b/>
          <w:bCs/>
          <w:sz w:val="28"/>
          <w:szCs w:val="28"/>
          <w:rtl/>
        </w:rPr>
        <w:t xml:space="preserve"> </w:t>
      </w:r>
      <w:r w:rsidR="00D976BC" w:rsidRPr="00984881">
        <w:rPr>
          <w:rFonts w:hint="cs"/>
          <w:b/>
          <w:bCs/>
          <w:sz w:val="28"/>
          <w:szCs w:val="28"/>
          <w:rtl/>
        </w:rPr>
        <w:t>ﻣﻴﮑﺪﻩ</w:t>
      </w:r>
      <w:r w:rsidR="00D976BC" w:rsidRPr="00984881">
        <w:rPr>
          <w:b/>
          <w:bCs/>
          <w:sz w:val="28"/>
          <w:szCs w:val="28"/>
          <w:rtl/>
        </w:rPr>
        <w:t xml:space="preserve"> </w:t>
      </w:r>
      <w:r w:rsidR="00D976BC" w:rsidRPr="00984881">
        <w:rPr>
          <w:rFonts w:hint="cs"/>
          <w:b/>
          <w:bCs/>
          <w:sz w:val="28"/>
          <w:szCs w:val="28"/>
          <w:rtl/>
        </w:rPr>
        <w:t>ﻫﺎ</w:t>
      </w:r>
      <w:r>
        <w:rPr>
          <w:rFonts w:hint="cs"/>
          <w:b/>
          <w:bCs/>
          <w:sz w:val="28"/>
          <w:szCs w:val="28"/>
          <w:rtl/>
        </w:rPr>
        <w:t xml:space="preserve"> </w:t>
      </w:r>
      <w:r w:rsidR="00D976BC" w:rsidRPr="00984881">
        <w:rPr>
          <w:rFonts w:hint="cs"/>
          <w:b/>
          <w:bCs/>
          <w:sz w:val="28"/>
          <w:szCs w:val="28"/>
          <w:rtl/>
        </w:rPr>
        <w:t>*</w:t>
      </w:r>
      <w:r>
        <w:rPr>
          <w:rFonts w:hint="cs"/>
          <w:b/>
          <w:bCs/>
          <w:sz w:val="28"/>
          <w:szCs w:val="28"/>
          <w:rtl/>
        </w:rPr>
        <w:t xml:space="preserve"> </w:t>
      </w:r>
      <w:r w:rsidR="00D976BC" w:rsidRPr="00984881">
        <w:rPr>
          <w:rFonts w:hint="cs"/>
          <w:b/>
          <w:bCs/>
          <w:sz w:val="28"/>
          <w:szCs w:val="28"/>
          <w:rtl/>
        </w:rPr>
        <w:t>ﻣﺪﻋﻰ</w:t>
      </w:r>
      <w:r w:rsidR="00D976BC" w:rsidRPr="00984881">
        <w:rPr>
          <w:b/>
          <w:bCs/>
          <w:sz w:val="28"/>
          <w:szCs w:val="28"/>
          <w:rtl/>
        </w:rPr>
        <w:t xml:space="preserve"> </w:t>
      </w:r>
      <w:r w:rsidR="00D976BC" w:rsidRPr="00984881">
        <w:rPr>
          <w:rFonts w:hint="cs"/>
          <w:b/>
          <w:bCs/>
          <w:sz w:val="28"/>
          <w:szCs w:val="28"/>
          <w:rtl/>
        </w:rPr>
        <w:t>ﮔﺮ</w:t>
      </w:r>
      <w:r w:rsidR="00D976BC" w:rsidRPr="00984881">
        <w:rPr>
          <w:b/>
          <w:bCs/>
          <w:sz w:val="28"/>
          <w:szCs w:val="28"/>
          <w:rtl/>
        </w:rPr>
        <w:t xml:space="preserve"> </w:t>
      </w:r>
      <w:r w:rsidR="00D976BC" w:rsidRPr="00984881">
        <w:rPr>
          <w:rFonts w:hint="cs"/>
          <w:b/>
          <w:bCs/>
          <w:sz w:val="28"/>
          <w:szCs w:val="28"/>
          <w:rtl/>
        </w:rPr>
        <w:t>ﻧﮑﻨﺪ</w:t>
      </w:r>
      <w:r w:rsidR="00D976BC" w:rsidRPr="00984881">
        <w:rPr>
          <w:b/>
          <w:bCs/>
          <w:sz w:val="28"/>
          <w:szCs w:val="28"/>
          <w:rtl/>
        </w:rPr>
        <w:t xml:space="preserve"> </w:t>
      </w:r>
      <w:r w:rsidR="00D976BC" w:rsidRPr="00984881">
        <w:rPr>
          <w:rFonts w:hint="cs"/>
          <w:b/>
          <w:bCs/>
          <w:sz w:val="28"/>
          <w:szCs w:val="28"/>
          <w:rtl/>
        </w:rPr>
        <w:t>ﻓﻬﻢ</w:t>
      </w:r>
      <w:r w:rsidR="00D976BC" w:rsidRPr="00984881">
        <w:rPr>
          <w:b/>
          <w:bCs/>
          <w:sz w:val="28"/>
          <w:szCs w:val="28"/>
          <w:rtl/>
        </w:rPr>
        <w:t xml:space="preserve"> </w:t>
      </w:r>
      <w:r w:rsidR="00D976BC" w:rsidRPr="00984881">
        <w:rPr>
          <w:rFonts w:hint="cs"/>
          <w:b/>
          <w:bCs/>
          <w:sz w:val="28"/>
          <w:szCs w:val="28"/>
          <w:rtl/>
        </w:rPr>
        <w:t>ﺳﺨﻦ</w:t>
      </w:r>
      <w:r w:rsidR="00D976BC" w:rsidRPr="00984881">
        <w:rPr>
          <w:b/>
          <w:bCs/>
          <w:sz w:val="28"/>
          <w:szCs w:val="28"/>
          <w:rtl/>
        </w:rPr>
        <w:t xml:space="preserve"> </w:t>
      </w:r>
      <w:r w:rsidR="00BD77AA">
        <w:rPr>
          <w:b/>
          <w:bCs/>
          <w:sz w:val="28"/>
          <w:szCs w:val="28"/>
          <w:rtl/>
        </w:rPr>
        <w:t xml:space="preserve">، </w:t>
      </w:r>
      <w:r w:rsidR="00D976BC" w:rsidRPr="00984881">
        <w:rPr>
          <w:rFonts w:hint="cs"/>
          <w:b/>
          <w:bCs/>
          <w:sz w:val="28"/>
          <w:szCs w:val="28"/>
          <w:rtl/>
        </w:rPr>
        <w:t>ﮔﻮ</w:t>
      </w:r>
      <w:r w:rsidR="00D976BC" w:rsidRPr="00984881">
        <w:rPr>
          <w:b/>
          <w:bCs/>
          <w:sz w:val="28"/>
          <w:szCs w:val="28"/>
          <w:rtl/>
        </w:rPr>
        <w:t xml:space="preserve"> </w:t>
      </w:r>
      <w:r w:rsidR="00D976BC" w:rsidRPr="00984881">
        <w:rPr>
          <w:rFonts w:hint="cs"/>
          <w:b/>
          <w:bCs/>
          <w:sz w:val="28"/>
          <w:szCs w:val="28"/>
          <w:rtl/>
        </w:rPr>
        <w:t>ﺳﺮ</w:t>
      </w:r>
      <w:r w:rsidR="00D976BC" w:rsidRPr="00984881">
        <w:rPr>
          <w:b/>
          <w:bCs/>
          <w:sz w:val="28"/>
          <w:szCs w:val="28"/>
          <w:rtl/>
        </w:rPr>
        <w:t xml:space="preserve"> </w:t>
      </w:r>
      <w:r w:rsidR="00D976BC" w:rsidRPr="00984881">
        <w:rPr>
          <w:rFonts w:hint="cs"/>
          <w:b/>
          <w:bCs/>
          <w:sz w:val="28"/>
          <w:szCs w:val="28"/>
          <w:rtl/>
        </w:rPr>
        <w:t>ﻭﺧِﺸﺖ</w:t>
      </w:r>
      <w:r w:rsidR="00D976BC" w:rsidRPr="00984881">
        <w:rPr>
          <w:b/>
          <w:bCs/>
          <w:sz w:val="28"/>
          <w:szCs w:val="28"/>
          <w:rtl/>
        </w:rPr>
        <w:t xml:space="preserve"> </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ﺧﻮﺩﺭﺍ</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ﺗﺴﻠﻴﻢ</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ﺳﺠﺪﻩ</w:t>
      </w:r>
      <w:r w:rsidR="00D976BC" w:rsidRPr="00984881">
        <w:rPr>
          <w:sz w:val="28"/>
          <w:szCs w:val="28"/>
          <w:rtl/>
        </w:rPr>
        <w:t xml:space="preserve"> </w:t>
      </w:r>
      <w:r w:rsidR="00D976BC" w:rsidRPr="00984881">
        <w:rPr>
          <w:rFonts w:hint="cs"/>
          <w:sz w:val="28"/>
          <w:szCs w:val="28"/>
          <w:rtl/>
        </w:rPr>
        <w:t>ﺳﺮ</w:t>
      </w:r>
      <w:r w:rsidR="00D976BC" w:rsidRPr="00984881">
        <w:rPr>
          <w:sz w:val="28"/>
          <w:szCs w:val="28"/>
          <w:rtl/>
        </w:rPr>
        <w:t xml:space="preserve"> </w:t>
      </w:r>
      <w:r w:rsidR="00D976BC" w:rsidRPr="00984881">
        <w:rPr>
          <w:rFonts w:hint="cs"/>
          <w:sz w:val="28"/>
          <w:szCs w:val="28"/>
          <w:rtl/>
        </w:rPr>
        <w:t>ﺧﻮﺩﺭﺍ</w:t>
      </w:r>
      <w:r w:rsidR="00D976BC" w:rsidRPr="00984881">
        <w:rPr>
          <w:sz w:val="28"/>
          <w:szCs w:val="28"/>
          <w:rtl/>
        </w:rPr>
        <w:t xml:space="preserve"> </w:t>
      </w:r>
      <w:r w:rsidR="00D976BC" w:rsidRPr="00984881">
        <w:rPr>
          <w:rFonts w:hint="cs"/>
          <w:sz w:val="28"/>
          <w:szCs w:val="28"/>
          <w:rtl/>
        </w:rPr>
        <w:t>ﺑﺮﻭﻯ</w:t>
      </w:r>
      <w:r w:rsidR="00D976BC" w:rsidRPr="00984881">
        <w:rPr>
          <w:sz w:val="28"/>
          <w:szCs w:val="28"/>
          <w:rtl/>
        </w:rPr>
        <w:t xml:space="preserve"> </w:t>
      </w:r>
      <w:r w:rsidR="00D976BC" w:rsidRPr="00984881">
        <w:rPr>
          <w:rFonts w:hint="cs"/>
          <w:sz w:val="28"/>
          <w:szCs w:val="28"/>
          <w:rtl/>
        </w:rPr>
        <w:t>ﺧﺸﺖ</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ﻣﻴﮑﺪﻩ</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ﻣﻴﮕﺬﺍﺭﺩ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ﮔﺪﺍﺋﻰ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ﺍﻟﺘﻤﺎﺵ</w:t>
      </w:r>
      <w:r w:rsidR="00D976BC" w:rsidRPr="00984881">
        <w:rPr>
          <w:sz w:val="28"/>
          <w:szCs w:val="28"/>
          <w:rtl/>
        </w:rPr>
        <w:t xml:space="preserve"> </w:t>
      </w:r>
      <w:r w:rsidR="00D976BC" w:rsidRPr="00984881">
        <w:rPr>
          <w:rFonts w:hint="cs"/>
          <w:sz w:val="28"/>
          <w:szCs w:val="28"/>
          <w:rtl/>
        </w:rPr>
        <w:t>ﺩﻋﺎ</w:t>
      </w:r>
      <w:r w:rsidR="00D976BC" w:rsidRPr="00984881">
        <w:rPr>
          <w:sz w:val="28"/>
          <w:szCs w:val="28"/>
          <w:rtl/>
        </w:rPr>
        <w:t xml:space="preserve"> </w:t>
      </w:r>
      <w:r w:rsidR="00D976BC" w:rsidRPr="00984881">
        <w:rPr>
          <w:rFonts w:hint="cs"/>
          <w:sz w:val="28"/>
          <w:szCs w:val="28"/>
          <w:rtl/>
        </w:rPr>
        <w:t>ﺩﺍﺭﺩ</w:t>
      </w:r>
      <w:r w:rsidR="00BD77AA">
        <w:rPr>
          <w:sz w:val="28"/>
          <w:szCs w:val="28"/>
          <w:rtl/>
        </w:rPr>
        <w:t xml:space="preserve">. </w:t>
      </w:r>
      <w:r w:rsidR="00D976BC" w:rsidRPr="00984881">
        <w:rPr>
          <w:rFonts w:hint="cs"/>
          <w:sz w:val="28"/>
          <w:szCs w:val="28"/>
          <w:rtl/>
        </w:rPr>
        <w:t>ﺗﺎ</w:t>
      </w:r>
      <w:r w:rsidR="00D976BC" w:rsidRPr="00984881">
        <w:rPr>
          <w:sz w:val="28"/>
          <w:szCs w:val="28"/>
          <w:rtl/>
        </w:rPr>
        <w:t xml:space="preserve"> </w:t>
      </w:r>
      <w:r w:rsidR="00D976BC" w:rsidRPr="00984881">
        <w:rPr>
          <w:rFonts w:hint="cs"/>
          <w:sz w:val="28"/>
          <w:szCs w:val="28"/>
          <w:rtl/>
        </w:rPr>
        <w:t>ﻣﻰ</w:t>
      </w:r>
      <w:r w:rsidR="00D976BC" w:rsidRPr="00984881">
        <w:rPr>
          <w:sz w:val="28"/>
          <w:szCs w:val="28"/>
          <w:rtl/>
        </w:rPr>
        <w:t xml:space="preserve"> </w:t>
      </w:r>
      <w:r w:rsidR="00D976BC" w:rsidRPr="00984881">
        <w:rPr>
          <w:rFonts w:hint="cs"/>
          <w:sz w:val="28"/>
          <w:szCs w:val="28"/>
          <w:rtl/>
        </w:rPr>
        <w:t>ﻧﺎﺏ</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ﺑﻤﻌﺮﻓﻰ</w:t>
      </w:r>
      <w:r w:rsidR="00D976BC" w:rsidRPr="00984881">
        <w:rPr>
          <w:sz w:val="28"/>
          <w:szCs w:val="28"/>
          <w:rtl/>
        </w:rPr>
        <w:t xml:space="preserve"> </w:t>
      </w:r>
      <w:r w:rsidR="00D976BC" w:rsidRPr="00984881">
        <w:rPr>
          <w:rFonts w:hint="cs"/>
          <w:sz w:val="28"/>
          <w:szCs w:val="28"/>
          <w:rtl/>
        </w:rPr>
        <w:t>ﺧﺪﺍﻭﻧﺪ</w:t>
      </w:r>
      <w:r w:rsidR="00BD77AA">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ﺣﮑﻤﺘﻬﺎﻯ ﺍﻟﻬﻰ</w:t>
      </w:r>
      <w:r w:rsidR="00D976BC" w:rsidRPr="00984881">
        <w:rPr>
          <w:sz w:val="28"/>
          <w:szCs w:val="28"/>
          <w:rtl/>
        </w:rPr>
        <w:t xml:space="preserve"> </w:t>
      </w:r>
      <w:r w:rsidR="00D976BC" w:rsidRPr="00984881">
        <w:rPr>
          <w:rFonts w:hint="cs"/>
          <w:sz w:val="28"/>
          <w:szCs w:val="28"/>
          <w:rtl/>
        </w:rPr>
        <w:t>ﺍﻭ</w:t>
      </w:r>
      <w:r>
        <w:rPr>
          <w:sz w:val="28"/>
          <w:szCs w:val="28"/>
          <w:rtl/>
        </w:rPr>
        <w:t xml:space="preserve"> </w:t>
      </w:r>
      <w:r w:rsidR="00D976BC" w:rsidRPr="00984881">
        <w:rPr>
          <w:rFonts w:hint="cs"/>
          <w:sz w:val="28"/>
          <w:szCs w:val="28"/>
          <w:rtl/>
        </w:rPr>
        <w:t>ﺟﺮﻋﻪﺍﻯ</w:t>
      </w:r>
      <w:r w:rsidR="00D976BC" w:rsidRPr="00984881">
        <w:rPr>
          <w:sz w:val="28"/>
          <w:szCs w:val="28"/>
          <w:rtl/>
        </w:rPr>
        <w:t xml:space="preserve"> </w:t>
      </w:r>
      <w:r w:rsidR="00D976BC" w:rsidRPr="00984881">
        <w:rPr>
          <w:rFonts w:hint="cs"/>
          <w:sz w:val="28"/>
          <w:szCs w:val="28"/>
          <w:rtl/>
        </w:rPr>
        <w:t>ﺑﮕﻴﺮﺩ</w:t>
      </w:r>
      <w:r w:rsidR="00BD77AA">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ﺑﻤﺪﻋﻰ</w:t>
      </w:r>
      <w:r>
        <w:rPr>
          <w:sz w:val="28"/>
          <w:szCs w:val="28"/>
          <w:rtl/>
        </w:rPr>
        <w:t xml:space="preserve"> </w:t>
      </w:r>
      <w:r w:rsidR="00D976BC" w:rsidRPr="00984881">
        <w:rPr>
          <w:rFonts w:hint="cs"/>
          <w:sz w:val="28"/>
          <w:szCs w:val="28"/>
          <w:rtl/>
        </w:rPr>
        <w:t>ﺯﺍﻫﺪ</w:t>
      </w:r>
      <w:r w:rsidR="00D976BC" w:rsidRPr="00984881">
        <w:rPr>
          <w:sz w:val="28"/>
          <w:szCs w:val="28"/>
          <w:rtl/>
        </w:rPr>
        <w:t xml:space="preserve"> </w:t>
      </w:r>
      <w:r w:rsidR="00D976BC" w:rsidRPr="00984881">
        <w:rPr>
          <w:rFonts w:hint="cs"/>
          <w:sz w:val="28"/>
          <w:szCs w:val="28"/>
          <w:rtl/>
        </w:rPr>
        <w:lastRenderedPageBreak/>
        <w:t>ﻭﻣﺸﺮﻙ</w:t>
      </w:r>
      <w:r>
        <w:rPr>
          <w:sz w:val="28"/>
          <w:szCs w:val="28"/>
          <w:rtl/>
        </w:rPr>
        <w:t xml:space="preserve"> </w:t>
      </w:r>
      <w:r w:rsidR="00D976BC" w:rsidRPr="00984881">
        <w:rPr>
          <w:rFonts w:hint="cs"/>
          <w:sz w:val="28"/>
          <w:szCs w:val="28"/>
          <w:rtl/>
        </w:rPr>
        <w:t>ﻗﺸﺮﻯ</w:t>
      </w:r>
      <w:r w:rsidR="00D976BC" w:rsidRPr="00984881">
        <w:rPr>
          <w:sz w:val="28"/>
          <w:szCs w:val="28"/>
          <w:rtl/>
        </w:rPr>
        <w:t xml:space="preserve"> </w:t>
      </w:r>
      <w:r w:rsidR="00D976BC" w:rsidRPr="00984881">
        <w:rPr>
          <w:rFonts w:hint="cs"/>
          <w:sz w:val="28"/>
          <w:szCs w:val="28"/>
          <w:rtl/>
        </w:rPr>
        <w:t>ﻣﻴﮕﻮﻳﺪ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ﺍﮔﺮ ﻧﻤﻴﺘﻮﺍﻧﺪ</w:t>
      </w:r>
      <w:r w:rsidR="00D976BC" w:rsidRPr="00984881">
        <w:rPr>
          <w:sz w:val="28"/>
          <w:szCs w:val="28"/>
          <w:rtl/>
        </w:rPr>
        <w:t xml:space="preserve"> </w:t>
      </w:r>
      <w:r w:rsidR="00D976BC" w:rsidRPr="00984881">
        <w:rPr>
          <w:rFonts w:hint="cs"/>
          <w:sz w:val="28"/>
          <w:szCs w:val="28"/>
          <w:rtl/>
        </w:rPr>
        <w:t>ﻓﻬﻢ</w:t>
      </w:r>
      <w:r>
        <w:rPr>
          <w:sz w:val="28"/>
          <w:szCs w:val="28"/>
          <w:rtl/>
        </w:rPr>
        <w:t xml:space="preserve"> </w:t>
      </w:r>
      <w:r w:rsidR="00D976BC" w:rsidRPr="00984881">
        <w:rPr>
          <w:rFonts w:hint="cs"/>
          <w:sz w:val="28"/>
          <w:szCs w:val="28"/>
          <w:rtl/>
        </w:rPr>
        <w:t>ﺳﺨﻦ</w:t>
      </w:r>
      <w:r w:rsidR="00D976BC" w:rsidRPr="00984881">
        <w:rPr>
          <w:sz w:val="28"/>
          <w:szCs w:val="28"/>
          <w:rtl/>
        </w:rPr>
        <w:t xml:space="preserve"> </w:t>
      </w:r>
      <w:r w:rsidR="00D976BC" w:rsidRPr="00984881">
        <w:rPr>
          <w:rFonts w:hint="cs"/>
          <w:sz w:val="28"/>
          <w:szCs w:val="28"/>
          <w:rtl/>
        </w:rPr>
        <w:t>ﻋﺮﻓﺎﻧﻰ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ﻓﻠﺴﻔﻪ</w:t>
      </w:r>
      <w:r>
        <w:rPr>
          <w:sz w:val="28"/>
          <w:szCs w:val="28"/>
          <w:rtl/>
        </w:rPr>
        <w:t xml:space="preserve"> </w:t>
      </w:r>
      <w:r w:rsidR="00D976BC" w:rsidRPr="00984881">
        <w:rPr>
          <w:rFonts w:hint="cs"/>
          <w:sz w:val="28"/>
          <w:szCs w:val="28"/>
          <w:rtl/>
        </w:rPr>
        <w:t>ﺳﻠﻮﻙ</w:t>
      </w:r>
      <w:r w:rsidR="00D976BC" w:rsidRPr="00984881">
        <w:rPr>
          <w:sz w:val="28"/>
          <w:szCs w:val="28"/>
          <w:rtl/>
        </w:rPr>
        <w:t xml:space="preserve"> </w:t>
      </w:r>
      <w:r w:rsidR="00D976BC" w:rsidRPr="00984881">
        <w:rPr>
          <w:rFonts w:hint="cs"/>
          <w:sz w:val="28"/>
          <w:szCs w:val="28"/>
          <w:rtl/>
        </w:rPr>
        <w:t>ﺍﻟﻬﻰ</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ﻏﺰﻟﻬﺎﻯ</w:t>
      </w:r>
      <w:r w:rsidR="00D976BC" w:rsidRPr="00984881">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ﺃﺻﻞ</w:t>
      </w:r>
      <w:r w:rsidR="00D976BC" w:rsidRPr="00984881">
        <w:rPr>
          <w:sz w:val="28"/>
          <w:szCs w:val="28"/>
          <w:rtl/>
        </w:rPr>
        <w:t xml:space="preserve"> </w:t>
      </w:r>
      <w:r w:rsidR="00D976BC" w:rsidRPr="00984881">
        <w:rPr>
          <w:rFonts w:hint="cs"/>
          <w:sz w:val="28"/>
          <w:szCs w:val="28"/>
          <w:rtl/>
        </w:rPr>
        <w:t>ﻭﻟﺎﻳﺖ ﺍﻟﻬﻰ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ﺳﻠﻮﻙ</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ﺑﻔﻬﻤﺪ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ﺑﻤﻌﺎﻧﻰ</w:t>
      </w:r>
      <w:r w:rsidR="00D976BC" w:rsidRPr="00984881">
        <w:rPr>
          <w:sz w:val="28"/>
          <w:szCs w:val="28"/>
          <w:rtl/>
        </w:rPr>
        <w:t xml:space="preserve"> </w:t>
      </w:r>
      <w:r w:rsidR="00D976BC" w:rsidRPr="00984881">
        <w:rPr>
          <w:rFonts w:hint="cs"/>
          <w:sz w:val="28"/>
          <w:szCs w:val="28"/>
          <w:rtl/>
        </w:rPr>
        <w:t>ﺑﺎﻃﻨﻰ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ﺣﻘﻴﻘﻰ</w:t>
      </w:r>
      <w:r w:rsidR="00D976BC" w:rsidRPr="00984881">
        <w:rPr>
          <w:sz w:val="28"/>
          <w:szCs w:val="28"/>
          <w:rtl/>
        </w:rPr>
        <w:t xml:space="preserve"> </w:t>
      </w:r>
      <w:r w:rsidR="00D976BC" w:rsidRPr="00984881">
        <w:rPr>
          <w:rFonts w:hint="cs"/>
          <w:sz w:val="28"/>
          <w:szCs w:val="28"/>
          <w:rtl/>
        </w:rPr>
        <w:t>ﺁﻳﺎﺕ</w:t>
      </w:r>
      <w:r>
        <w:rPr>
          <w:sz w:val="28"/>
          <w:szCs w:val="28"/>
          <w:rtl/>
        </w:rPr>
        <w:t xml:space="preserve"> </w:t>
      </w:r>
      <w:r w:rsidR="00D976BC" w:rsidRPr="00984881">
        <w:rPr>
          <w:rFonts w:hint="cs"/>
          <w:sz w:val="28"/>
          <w:szCs w:val="28"/>
          <w:rtl/>
        </w:rPr>
        <w:t>ﻗﺮﺁﻧﻰ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ﺍﺣﺎﺩﻳث ﭼﻨﺪ ﺻﺪ</w:t>
      </w:r>
      <w:r>
        <w:rPr>
          <w:sz w:val="28"/>
          <w:szCs w:val="28"/>
          <w:rtl/>
        </w:rPr>
        <w:t xml:space="preserve"> </w:t>
      </w:r>
      <w:r w:rsidR="00D976BC" w:rsidRPr="00984881">
        <w:rPr>
          <w:rFonts w:hint="cs"/>
          <w:sz w:val="28"/>
          <w:szCs w:val="28"/>
          <w:rtl/>
        </w:rPr>
        <w:t>ﻫﺰﺍﺭ</w:t>
      </w:r>
      <w:r w:rsidR="00D976BC" w:rsidRPr="00984881">
        <w:rPr>
          <w:sz w:val="28"/>
          <w:szCs w:val="28"/>
          <w:rtl/>
        </w:rPr>
        <w:t xml:space="preserve"> </w:t>
      </w:r>
      <w:r w:rsidR="00D976BC" w:rsidRPr="00984881">
        <w:rPr>
          <w:rFonts w:hint="cs"/>
          <w:sz w:val="28"/>
          <w:szCs w:val="28"/>
          <w:rtl/>
        </w:rPr>
        <w:t>ﭘﻴﺎﻣﺒﺮ</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ﺩﺭﻙ</w:t>
      </w:r>
      <w:r w:rsidR="00D976BC" w:rsidRPr="00984881">
        <w:rPr>
          <w:sz w:val="28"/>
          <w:szCs w:val="28"/>
          <w:rtl/>
        </w:rPr>
        <w:t xml:space="preserve"> </w:t>
      </w:r>
      <w:r w:rsidR="00D976BC" w:rsidRPr="00984881">
        <w:rPr>
          <w:rFonts w:hint="cs"/>
          <w:sz w:val="28"/>
          <w:szCs w:val="28"/>
          <w:rtl/>
        </w:rPr>
        <w:t>ﻧﻤﺎﻳﺪ</w:t>
      </w:r>
      <w:r w:rsidR="00BD77AA">
        <w:rPr>
          <w:sz w:val="28"/>
          <w:szCs w:val="28"/>
          <w:rtl/>
        </w:rPr>
        <w:t xml:space="preserve">، </w:t>
      </w:r>
      <w:r w:rsidR="00D976BC" w:rsidRPr="00984881">
        <w:rPr>
          <w:rFonts w:hint="cs"/>
          <w:sz w:val="28"/>
          <w:szCs w:val="28"/>
          <w:rtl/>
        </w:rPr>
        <w:t>ﭘس ﺑﻬﺘﺮ</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D976BC" w:rsidRPr="00984881">
        <w:rPr>
          <w:rFonts w:hint="cs"/>
          <w:sz w:val="28"/>
          <w:szCs w:val="28"/>
          <w:rtl/>
        </w:rPr>
        <w:t>ﺳﺮ</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ﻣﻐﺰ</w:t>
      </w:r>
      <w:r w:rsidR="00D976BC" w:rsidRPr="00984881">
        <w:rPr>
          <w:sz w:val="28"/>
          <w:szCs w:val="28"/>
          <w:rtl/>
        </w:rPr>
        <w:t xml:space="preserve"> </w:t>
      </w:r>
      <w:r w:rsidR="00D976BC" w:rsidRPr="00984881">
        <w:rPr>
          <w:rFonts w:hint="cs"/>
          <w:sz w:val="28"/>
          <w:szCs w:val="28"/>
          <w:rtl/>
        </w:rPr>
        <w:t>ﺳﺮ</w:t>
      </w:r>
      <w:r w:rsidR="00D976BC" w:rsidRPr="00984881">
        <w:rPr>
          <w:sz w:val="28"/>
          <w:szCs w:val="28"/>
          <w:rtl/>
        </w:rPr>
        <w:t xml:space="preserve"> </w:t>
      </w:r>
      <w:r w:rsidR="00D976BC" w:rsidRPr="00984881">
        <w:rPr>
          <w:rFonts w:hint="cs"/>
          <w:sz w:val="28"/>
          <w:szCs w:val="28"/>
          <w:rtl/>
        </w:rPr>
        <w:t>ﺧﻮﺩﺭﺍ</w:t>
      </w:r>
      <w:r w:rsidR="00D976BC" w:rsidRPr="00984881">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ﺧﺸﺖ</w:t>
      </w:r>
      <w:r w:rsidR="00D976BC" w:rsidRPr="00984881">
        <w:rPr>
          <w:sz w:val="28"/>
          <w:szCs w:val="28"/>
          <w:rtl/>
        </w:rPr>
        <w:t xml:space="preserve"> </w:t>
      </w:r>
      <w:r w:rsidR="00D976BC" w:rsidRPr="00984881">
        <w:rPr>
          <w:rFonts w:hint="cs"/>
          <w:sz w:val="28"/>
          <w:szCs w:val="28"/>
          <w:rtl/>
        </w:rPr>
        <w:t>ﻭ ﺳﻨﮓ</w:t>
      </w:r>
      <w:r w:rsidR="00D976BC" w:rsidRPr="00984881">
        <w:rPr>
          <w:sz w:val="28"/>
          <w:szCs w:val="28"/>
          <w:rtl/>
        </w:rPr>
        <w:t xml:space="preserve"> </w:t>
      </w:r>
      <w:r w:rsidR="00D976BC" w:rsidRPr="00984881">
        <w:rPr>
          <w:rFonts w:hint="cs"/>
          <w:sz w:val="28"/>
          <w:szCs w:val="28"/>
          <w:rtl/>
        </w:rPr>
        <w:t>ﻳﮑﺴﺎﻥ</w:t>
      </w:r>
      <w:r w:rsidR="00D976BC" w:rsidRPr="00984881">
        <w:rPr>
          <w:sz w:val="28"/>
          <w:szCs w:val="28"/>
          <w:rtl/>
        </w:rPr>
        <w:t xml:space="preserve"> </w:t>
      </w:r>
      <w:r w:rsidR="00D976BC" w:rsidRPr="00984881">
        <w:rPr>
          <w:rFonts w:hint="cs"/>
          <w:sz w:val="28"/>
          <w:szCs w:val="28"/>
          <w:rtl/>
        </w:rPr>
        <w:t>ﺑﺪﺍﻧﻨﺪ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ﻣﻐﺰﻯ</w:t>
      </w:r>
      <w:r w:rsidR="00D976BC" w:rsidRPr="00984881">
        <w:rPr>
          <w:sz w:val="28"/>
          <w:szCs w:val="28"/>
          <w:rtl/>
        </w:rPr>
        <w:t xml:space="preserve"> </w:t>
      </w:r>
      <w:r w:rsidR="00D976BC" w:rsidRPr="00984881">
        <w:rPr>
          <w:rFonts w:hint="cs"/>
          <w:sz w:val="28"/>
          <w:szCs w:val="28"/>
          <w:rtl/>
        </w:rPr>
        <w:t>ﻣﺘﺤﺠّﺮ</w:t>
      </w:r>
      <w:r w:rsidR="00D976BC" w:rsidRPr="00984881">
        <w:rPr>
          <w:sz w:val="28"/>
          <w:szCs w:val="28"/>
          <w:rtl/>
        </w:rPr>
        <w:t xml:space="preserve"> </w:t>
      </w:r>
      <w:r w:rsidR="00D976BC" w:rsidRPr="00984881">
        <w:rPr>
          <w:rFonts w:hint="cs"/>
          <w:sz w:val="28"/>
          <w:szCs w:val="28"/>
          <w:rtl/>
        </w:rPr>
        <w:t>ﺩﺍﺭﻧﺪ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ﻳﺎ</w:t>
      </w:r>
      <w:r w:rsidR="00D976BC" w:rsidRPr="00984881">
        <w:rPr>
          <w:sz w:val="28"/>
          <w:szCs w:val="28"/>
          <w:rtl/>
        </w:rPr>
        <w:t xml:space="preserve"> </w:t>
      </w:r>
      <w:r w:rsidR="00D976BC" w:rsidRPr="00984881">
        <w:rPr>
          <w:rFonts w:hint="cs"/>
          <w:sz w:val="28"/>
          <w:szCs w:val="28"/>
          <w:rtl/>
        </w:rPr>
        <w:t>ﺑﺮﻭﺩ</w:t>
      </w:r>
      <w:r>
        <w:rPr>
          <w:sz w:val="28"/>
          <w:szCs w:val="28"/>
          <w:rtl/>
        </w:rPr>
        <w:t xml:space="preserve"> </w:t>
      </w:r>
      <w:r w:rsidR="00D976BC" w:rsidRPr="00984881">
        <w:rPr>
          <w:rFonts w:hint="cs"/>
          <w:sz w:val="28"/>
          <w:szCs w:val="28"/>
          <w:rtl/>
        </w:rPr>
        <w:t>ﺳﺮﺵ</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ﺑﺴﻨﮓ</w:t>
      </w:r>
      <w:r w:rsidR="00D976BC" w:rsidRPr="00984881">
        <w:rPr>
          <w:sz w:val="28"/>
          <w:szCs w:val="28"/>
          <w:rtl/>
        </w:rPr>
        <w:t xml:space="preserve"> </w:t>
      </w:r>
      <w:r w:rsidR="00D976BC" w:rsidRPr="00984881">
        <w:rPr>
          <w:rFonts w:hint="cs"/>
          <w:sz w:val="28"/>
          <w:szCs w:val="28"/>
          <w:rtl/>
        </w:rPr>
        <w:t>ﺑﮑﻮﺑﺪ</w:t>
      </w:r>
      <w:r w:rsidR="00BD77AA">
        <w:rPr>
          <w:sz w:val="28"/>
          <w:szCs w:val="28"/>
          <w:rtl/>
        </w:rPr>
        <w:t xml:space="preserve">، </w:t>
      </w:r>
      <w:r w:rsidR="00D976BC" w:rsidRPr="00984881">
        <w:rPr>
          <w:rFonts w:hint="cs"/>
          <w:sz w:val="28"/>
          <w:szCs w:val="28"/>
          <w:rtl/>
        </w:rPr>
        <w:t>ﺑﺒﻴﻨﺪ</w:t>
      </w:r>
      <w:r w:rsidR="00D976BC" w:rsidRPr="00984881">
        <w:rPr>
          <w:sz w:val="28"/>
          <w:szCs w:val="28"/>
          <w:rtl/>
        </w:rPr>
        <w:t xml:space="preserve"> </w:t>
      </w:r>
      <w:r w:rsidR="00D976BC" w:rsidRPr="00984881">
        <w:rPr>
          <w:rFonts w:hint="cs"/>
          <w:sz w:val="28"/>
          <w:szCs w:val="28"/>
          <w:rtl/>
        </w:rPr>
        <w:t>ﺁﻳﺎ</w:t>
      </w:r>
      <w:r w:rsidR="00D976BC" w:rsidRPr="00984881">
        <w:rPr>
          <w:sz w:val="28"/>
          <w:szCs w:val="28"/>
          <w:rtl/>
        </w:rPr>
        <w:t xml:space="preserve"> </w:t>
      </w:r>
      <w:r w:rsidR="00D976BC" w:rsidRPr="00984881">
        <w:rPr>
          <w:rFonts w:hint="cs"/>
          <w:sz w:val="28"/>
          <w:szCs w:val="28"/>
          <w:rtl/>
        </w:rPr>
        <w:t>ﺑﻨﺘﺎﻳﺞ</w:t>
      </w:r>
      <w:r>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ﻭﻫﻢ</w:t>
      </w:r>
      <w:r w:rsidR="00D976BC" w:rsidRPr="00984881">
        <w:rPr>
          <w:sz w:val="28"/>
          <w:szCs w:val="28"/>
          <w:rtl/>
        </w:rPr>
        <w:t xml:space="preserve"> </w:t>
      </w:r>
      <w:r w:rsidR="00D976BC" w:rsidRPr="00984881">
        <w:rPr>
          <w:rFonts w:hint="cs"/>
          <w:sz w:val="28"/>
          <w:szCs w:val="28"/>
          <w:rtl/>
        </w:rPr>
        <w:t>ﺍﮐﻨﻮﻥ</w:t>
      </w:r>
      <w:r w:rsidR="00D976BC" w:rsidRPr="00984881">
        <w:rPr>
          <w:sz w:val="28"/>
          <w:szCs w:val="28"/>
          <w:rtl/>
        </w:rPr>
        <w:t xml:space="preserve"> </w:t>
      </w:r>
      <w:r w:rsidR="00D976BC" w:rsidRPr="00984881">
        <w:rPr>
          <w:rFonts w:hint="cs"/>
          <w:sz w:val="28"/>
          <w:szCs w:val="28"/>
          <w:rtl/>
        </w:rPr>
        <w:t>ﻣﻴﺮﺳﺪ</w:t>
      </w:r>
      <w:r w:rsidR="00BD77AA">
        <w:rPr>
          <w:sz w:val="28"/>
          <w:szCs w:val="28"/>
          <w:rtl/>
        </w:rPr>
        <w:t xml:space="preserve">. </w:t>
      </w:r>
      <w:r w:rsidR="00D976BC" w:rsidRPr="00984881">
        <w:rPr>
          <w:rFonts w:hint="cs"/>
          <w:sz w:val="28"/>
          <w:szCs w:val="28"/>
          <w:rtl/>
        </w:rPr>
        <w:t>ﻭﻳﺎ</w:t>
      </w:r>
      <w:r w:rsidR="00D976BC" w:rsidRPr="00984881">
        <w:rPr>
          <w:sz w:val="28"/>
          <w:szCs w:val="28"/>
          <w:rtl/>
        </w:rPr>
        <w:t xml:space="preserve"> </w:t>
      </w:r>
      <w:r w:rsidR="00D976BC" w:rsidRPr="00984881">
        <w:rPr>
          <w:rFonts w:hint="cs"/>
          <w:sz w:val="28"/>
          <w:szCs w:val="28"/>
          <w:rtl/>
        </w:rPr>
        <w:t>ﺷﺎﻳﺪ</w:t>
      </w:r>
      <w:r w:rsidR="00D976BC" w:rsidRPr="00984881">
        <w:rPr>
          <w:sz w:val="28"/>
          <w:szCs w:val="28"/>
          <w:rtl/>
        </w:rPr>
        <w:t xml:space="preserve"> </w:t>
      </w:r>
      <w:r w:rsidR="00D976BC" w:rsidRPr="00984881">
        <w:rPr>
          <w:rFonts w:hint="cs"/>
          <w:sz w:val="28"/>
          <w:szCs w:val="28"/>
          <w:rtl/>
        </w:rPr>
        <w:t>ﻣﻐﺰﺵ</w:t>
      </w:r>
      <w:r>
        <w:rPr>
          <w:sz w:val="28"/>
          <w:szCs w:val="28"/>
          <w:rtl/>
        </w:rPr>
        <w:t xml:space="preserve"> </w:t>
      </w:r>
      <w:r w:rsidR="00D976BC" w:rsidRPr="00984881">
        <w:rPr>
          <w:rFonts w:hint="cs"/>
          <w:sz w:val="28"/>
          <w:szCs w:val="28"/>
          <w:rtl/>
        </w:rPr>
        <w:t>ﺗﮑﺎﻧﻰ</w:t>
      </w:r>
      <w:r>
        <w:rPr>
          <w:sz w:val="28"/>
          <w:szCs w:val="28"/>
          <w:rtl/>
        </w:rPr>
        <w:t xml:space="preserve"> </w:t>
      </w:r>
      <w:r w:rsidR="00D976BC" w:rsidRPr="00984881">
        <w:rPr>
          <w:rFonts w:hint="cs"/>
          <w:sz w:val="28"/>
          <w:szCs w:val="28"/>
          <w:rtl/>
        </w:rPr>
        <w:t>ﺑﺨﻮﺭﺩ</w:t>
      </w:r>
      <w:r w:rsidR="00D976BC" w:rsidRPr="00984881">
        <w:rPr>
          <w:sz w:val="28"/>
          <w:szCs w:val="28"/>
          <w:rtl/>
        </w:rPr>
        <w:t xml:space="preserve"> </w:t>
      </w:r>
      <w:r w:rsidR="00D976BC" w:rsidRPr="00984881">
        <w:rPr>
          <w:rFonts w:hint="cs"/>
          <w:sz w:val="28"/>
          <w:szCs w:val="28"/>
          <w:rtl/>
        </w:rPr>
        <w:t>ﻭ ﮔﺮﻓﺘﮕﻰ</w:t>
      </w:r>
      <w:r w:rsidR="00D976BC" w:rsidRPr="00984881">
        <w:rPr>
          <w:sz w:val="28"/>
          <w:szCs w:val="28"/>
          <w:rtl/>
        </w:rPr>
        <w:t xml:space="preserve"> </w:t>
      </w:r>
      <w:r w:rsidR="00D976BC" w:rsidRPr="00984881">
        <w:rPr>
          <w:rFonts w:hint="cs"/>
          <w:sz w:val="28"/>
          <w:szCs w:val="28"/>
          <w:rtl/>
        </w:rPr>
        <w:t>ﺁﻥ</w:t>
      </w:r>
      <w:r w:rsidR="00D976BC" w:rsidRPr="00984881">
        <w:rPr>
          <w:sz w:val="28"/>
          <w:szCs w:val="28"/>
          <w:rtl/>
        </w:rPr>
        <w:t xml:space="preserve"> </w:t>
      </w:r>
      <w:r w:rsidR="00D976BC" w:rsidRPr="00984881">
        <w:rPr>
          <w:rFonts w:hint="cs"/>
          <w:sz w:val="28"/>
          <w:szCs w:val="28"/>
          <w:rtl/>
        </w:rPr>
        <w:t>ﺑﺎﺯ</w:t>
      </w:r>
      <w:r w:rsidR="00D976BC" w:rsidRPr="00984881">
        <w:rPr>
          <w:sz w:val="28"/>
          <w:szCs w:val="28"/>
          <w:rtl/>
        </w:rPr>
        <w:t xml:space="preserve"> </w:t>
      </w:r>
      <w:r w:rsidR="00D976BC" w:rsidRPr="00984881">
        <w:rPr>
          <w:rFonts w:hint="cs"/>
          <w:sz w:val="28"/>
          <w:szCs w:val="28"/>
          <w:rtl/>
        </w:rPr>
        <w:t>ﮔﺮﺩﺩ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ﺑﺪﺍﻧﺪ</w:t>
      </w:r>
      <w:r w:rsidR="00D976BC" w:rsidRPr="00984881">
        <w:rPr>
          <w:sz w:val="28"/>
          <w:szCs w:val="28"/>
          <w:rtl/>
        </w:rPr>
        <w:t xml:space="preserve"> </w:t>
      </w:r>
      <w:r w:rsidR="00D976BC" w:rsidRPr="00984881">
        <w:rPr>
          <w:rFonts w:hint="cs"/>
          <w:sz w:val="28"/>
          <w:szCs w:val="28"/>
          <w:rtl/>
        </w:rPr>
        <w:t>ﺗﻨﻬﺎ</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ﺧﺪﺍﻭﻧﺪ</w:t>
      </w:r>
      <w:r>
        <w:rPr>
          <w:sz w:val="28"/>
          <w:szCs w:val="28"/>
          <w:rtl/>
        </w:rPr>
        <w:t xml:space="preserve"> </w:t>
      </w:r>
      <w:r w:rsidR="00D976BC" w:rsidRPr="00984881">
        <w:rPr>
          <w:rFonts w:hint="cs"/>
          <w:sz w:val="28"/>
          <w:szCs w:val="28"/>
          <w:rtl/>
        </w:rPr>
        <w:t>ﺑﺎﻳﺪ</w:t>
      </w:r>
      <w:r>
        <w:rPr>
          <w:sz w:val="28"/>
          <w:szCs w:val="28"/>
          <w:rtl/>
        </w:rPr>
        <w:t xml:space="preserve"> </w:t>
      </w:r>
      <w:r w:rsidR="00D976BC" w:rsidRPr="00984881">
        <w:rPr>
          <w:rFonts w:hint="cs"/>
          <w:sz w:val="28"/>
          <w:szCs w:val="28"/>
          <w:rtl/>
        </w:rPr>
        <w:t>ﺧﻮﺍﺳﺖ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ﺭﺿﺎﻯ</w:t>
      </w:r>
      <w:r>
        <w:rPr>
          <w:sz w:val="28"/>
          <w:szCs w:val="28"/>
          <w:rtl/>
        </w:rPr>
        <w:t xml:space="preserve"> </w:t>
      </w:r>
      <w:r w:rsidR="00D976BC" w:rsidRPr="00984881">
        <w:rPr>
          <w:rFonts w:hint="cs"/>
          <w:sz w:val="28"/>
          <w:szCs w:val="28"/>
          <w:rtl/>
        </w:rPr>
        <w:t>ﺍﻭ ﭼﻪ</w:t>
      </w:r>
      <w:r w:rsidR="00D976BC" w:rsidRPr="00984881">
        <w:rPr>
          <w:sz w:val="28"/>
          <w:szCs w:val="28"/>
          <w:rtl/>
        </w:rPr>
        <w:t xml:space="preserve"> </w:t>
      </w:r>
      <w:r w:rsidR="00D976BC" w:rsidRPr="00984881">
        <w:rPr>
          <w:rFonts w:hint="cs"/>
          <w:sz w:val="28"/>
          <w:szCs w:val="28"/>
          <w:rtl/>
        </w:rPr>
        <w:t>ﺑﺎﻳﺪ</w:t>
      </w:r>
      <w:r w:rsidR="00D976BC" w:rsidRPr="00984881">
        <w:rPr>
          <w:sz w:val="28"/>
          <w:szCs w:val="28"/>
          <w:rtl/>
        </w:rPr>
        <w:t xml:space="preserve"> </w:t>
      </w:r>
      <w:r w:rsidR="00D976BC" w:rsidRPr="00984881">
        <w:rPr>
          <w:rFonts w:hint="cs"/>
          <w:sz w:val="28"/>
          <w:szCs w:val="28"/>
          <w:rtl/>
        </w:rPr>
        <w:t>ﺑﮑﻨﻴﻢ</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ﭼﻪ</w:t>
      </w:r>
      <w:r w:rsidR="00D976BC" w:rsidRPr="00984881">
        <w:rPr>
          <w:sz w:val="28"/>
          <w:szCs w:val="28"/>
          <w:rtl/>
        </w:rPr>
        <w:t xml:space="preserve"> </w:t>
      </w:r>
      <w:r w:rsidR="00D976BC" w:rsidRPr="00984881">
        <w:rPr>
          <w:rFonts w:hint="cs"/>
          <w:sz w:val="28"/>
          <w:szCs w:val="28"/>
          <w:rtl/>
        </w:rPr>
        <w:t>ﮐﺴﻰ</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ﺑﺎﻳﺪ</w:t>
      </w:r>
      <w:r>
        <w:rPr>
          <w:sz w:val="28"/>
          <w:szCs w:val="28"/>
          <w:rtl/>
        </w:rPr>
        <w:t xml:space="preserve"> </w:t>
      </w:r>
      <w:r w:rsidR="00D976BC" w:rsidRPr="00984881">
        <w:rPr>
          <w:rFonts w:hint="cs"/>
          <w:sz w:val="28"/>
          <w:szCs w:val="28"/>
          <w:rtl/>
        </w:rPr>
        <w:t>ﺗﻘﻠﻴﺪ</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ﭘﻴﺮﻭﻯ</w:t>
      </w:r>
      <w:r w:rsidR="00D976BC" w:rsidRPr="00984881">
        <w:rPr>
          <w:sz w:val="28"/>
          <w:szCs w:val="28"/>
          <w:rtl/>
        </w:rPr>
        <w:t xml:space="preserve"> </w:t>
      </w:r>
      <w:r w:rsidR="00D976BC" w:rsidRPr="00984881">
        <w:rPr>
          <w:rFonts w:hint="cs"/>
          <w:sz w:val="28"/>
          <w:szCs w:val="28"/>
          <w:rtl/>
        </w:rPr>
        <w:t>ﻣﻘﺮﺭﺍﺕ</w:t>
      </w:r>
      <w:r w:rsidR="00D976BC" w:rsidRPr="00984881">
        <w:rPr>
          <w:sz w:val="28"/>
          <w:szCs w:val="28"/>
          <w:rtl/>
        </w:rPr>
        <w:t xml:space="preserve"> </w:t>
      </w:r>
      <w:r w:rsidR="00D976BC" w:rsidRPr="00984881">
        <w:rPr>
          <w:rFonts w:hint="cs"/>
          <w:sz w:val="28"/>
          <w:szCs w:val="28"/>
          <w:rtl/>
        </w:rPr>
        <w:t>ﺩﻳﻨﻰ</w:t>
      </w:r>
      <w:r w:rsidR="00D976BC" w:rsidRPr="00984881">
        <w:rPr>
          <w:sz w:val="28"/>
          <w:szCs w:val="28"/>
          <w:rtl/>
        </w:rPr>
        <w:t xml:space="preserve"> </w:t>
      </w:r>
      <w:r w:rsidR="00D976BC" w:rsidRPr="00984881">
        <w:rPr>
          <w:rFonts w:hint="cs"/>
          <w:sz w:val="28"/>
          <w:szCs w:val="28"/>
          <w:rtl/>
        </w:rPr>
        <w:t>ﻧﻤﺎﺋﻴﻢ</w:t>
      </w:r>
      <w:r w:rsidR="00D976BC" w:rsidRPr="00984881">
        <w:rPr>
          <w:sz w:val="28"/>
          <w:szCs w:val="28"/>
          <w:rtl/>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w:t>
      </w:r>
      <w:r w:rsidRPr="00984881">
        <w:rPr>
          <w:rFonts w:hint="cs"/>
          <w:b/>
          <w:bCs/>
          <w:sz w:val="28"/>
          <w:szCs w:val="28"/>
          <w:rtl/>
        </w:rPr>
        <w:t>ﻧﺎ</w:t>
      </w:r>
      <w:r w:rsidRPr="00984881">
        <w:rPr>
          <w:b/>
          <w:bCs/>
          <w:sz w:val="28"/>
          <w:szCs w:val="28"/>
          <w:rtl/>
        </w:rPr>
        <w:t xml:space="preserve"> </w:t>
      </w:r>
      <w:r w:rsidRPr="00984881">
        <w:rPr>
          <w:rFonts w:hint="cs"/>
          <w:b/>
          <w:bCs/>
          <w:sz w:val="28"/>
          <w:szCs w:val="28"/>
          <w:rtl/>
        </w:rPr>
        <w:t>ﺍﻣﻴﺪﻡ</w:t>
      </w:r>
      <w:r w:rsidRPr="00984881">
        <w:rPr>
          <w:b/>
          <w:bCs/>
          <w:sz w:val="28"/>
          <w:szCs w:val="28"/>
          <w:rtl/>
        </w:rPr>
        <w:t xml:space="preserve"> </w:t>
      </w:r>
      <w:r w:rsidRPr="00984881">
        <w:rPr>
          <w:rFonts w:hint="cs"/>
          <w:b/>
          <w:bCs/>
          <w:sz w:val="28"/>
          <w:szCs w:val="28"/>
          <w:rtl/>
        </w:rPr>
        <w:t>ﻣﮑﻦ</w:t>
      </w:r>
      <w:r w:rsidRPr="00984881">
        <w:rPr>
          <w:b/>
          <w:bCs/>
          <w:sz w:val="28"/>
          <w:szCs w:val="28"/>
          <w:rtl/>
        </w:rPr>
        <w:t xml:space="preserve"> </w:t>
      </w:r>
      <w:r w:rsidRPr="00984881">
        <w:rPr>
          <w:rFonts w:hint="cs"/>
          <w:b/>
          <w:bCs/>
          <w:sz w:val="28"/>
          <w:szCs w:val="28"/>
          <w:rtl/>
        </w:rPr>
        <w:t>ﺍﺯ</w:t>
      </w:r>
      <w:r w:rsidRPr="00984881">
        <w:rPr>
          <w:b/>
          <w:bCs/>
          <w:sz w:val="28"/>
          <w:szCs w:val="28"/>
          <w:rtl/>
        </w:rPr>
        <w:t xml:space="preserve"> </w:t>
      </w:r>
      <w:r w:rsidRPr="00984881">
        <w:rPr>
          <w:rFonts w:hint="cs"/>
          <w:b/>
          <w:bCs/>
          <w:sz w:val="28"/>
          <w:szCs w:val="28"/>
          <w:rtl/>
        </w:rPr>
        <w:t>ﺳﺎﺑﻘﻪ</w:t>
      </w:r>
      <w:r w:rsidR="004D25BE">
        <w:rPr>
          <w:b/>
          <w:bCs/>
          <w:sz w:val="28"/>
          <w:szCs w:val="28"/>
          <w:rtl/>
        </w:rPr>
        <w:t xml:space="preserve"> </w:t>
      </w:r>
      <w:r w:rsidRPr="00984881">
        <w:rPr>
          <w:rFonts w:hint="cs"/>
          <w:b/>
          <w:bCs/>
          <w:sz w:val="28"/>
          <w:szCs w:val="28"/>
          <w:rtl/>
        </w:rPr>
        <w:t>ﻟﻄﻒ</w:t>
      </w:r>
      <w:r w:rsidRPr="00984881">
        <w:rPr>
          <w:b/>
          <w:bCs/>
          <w:sz w:val="28"/>
          <w:szCs w:val="28"/>
          <w:rtl/>
        </w:rPr>
        <w:t xml:space="preserve"> </w:t>
      </w:r>
      <w:r w:rsidRPr="00984881">
        <w:rPr>
          <w:rFonts w:hint="cs"/>
          <w:b/>
          <w:bCs/>
          <w:sz w:val="28"/>
          <w:szCs w:val="28"/>
          <w:rtl/>
        </w:rPr>
        <w:t>ﺃﺯﻝ</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ﺗﻮ ﭘس</w:t>
      </w:r>
      <w:r w:rsidR="004D25BE">
        <w:rPr>
          <w:rFonts w:hint="cs"/>
          <w:b/>
          <w:bCs/>
          <w:sz w:val="28"/>
          <w:szCs w:val="28"/>
          <w:rtl/>
        </w:rPr>
        <w:t xml:space="preserve"> </w:t>
      </w:r>
      <w:r w:rsidRPr="00984881">
        <w:rPr>
          <w:rFonts w:hint="cs"/>
          <w:b/>
          <w:bCs/>
          <w:sz w:val="28"/>
          <w:szCs w:val="28"/>
          <w:rtl/>
        </w:rPr>
        <w:t>ﭘﺮﺩﻩ ﭼﻪ ﺩﺍﻧﻰ</w:t>
      </w:r>
      <w:r w:rsidRPr="00984881">
        <w:rPr>
          <w:b/>
          <w:bCs/>
          <w:sz w:val="28"/>
          <w:szCs w:val="28"/>
          <w:rtl/>
        </w:rPr>
        <w:t xml:space="preserve"> </w:t>
      </w:r>
      <w:r w:rsidRPr="00984881">
        <w:rPr>
          <w:rFonts w:hint="cs"/>
          <w:b/>
          <w:bCs/>
          <w:sz w:val="28"/>
          <w:szCs w:val="28"/>
          <w:rtl/>
        </w:rPr>
        <w:t xml:space="preserve">که </w:t>
      </w:r>
      <w:r w:rsidR="00BD77AA">
        <w:rPr>
          <w:rFonts w:hint="cs"/>
          <w:b/>
          <w:bCs/>
          <w:sz w:val="28"/>
          <w:szCs w:val="28"/>
          <w:rtl/>
        </w:rPr>
        <w:t xml:space="preserve">، </w:t>
      </w:r>
      <w:r w:rsidRPr="00984881">
        <w:rPr>
          <w:rFonts w:hint="cs"/>
          <w:b/>
          <w:bCs/>
          <w:sz w:val="28"/>
          <w:szCs w:val="28"/>
          <w:rtl/>
        </w:rPr>
        <w:t>ﮐﻪ</w:t>
      </w:r>
      <w:r w:rsidRPr="00984881">
        <w:rPr>
          <w:b/>
          <w:bCs/>
          <w:sz w:val="28"/>
          <w:szCs w:val="28"/>
          <w:rtl/>
        </w:rPr>
        <w:t xml:space="preserve"> </w:t>
      </w:r>
      <w:r w:rsidRPr="00984881">
        <w:rPr>
          <w:rFonts w:hint="cs"/>
          <w:b/>
          <w:bCs/>
          <w:sz w:val="28"/>
          <w:szCs w:val="28"/>
          <w:rtl/>
        </w:rPr>
        <w:t>ﺧﻮﺑﺴﺖ ﻭﮐﻪ ﺯﺷﺖ</w:t>
      </w:r>
      <w:r w:rsidRPr="00984881">
        <w:rPr>
          <w:b/>
          <w:bCs/>
          <w:sz w:val="28"/>
          <w:szCs w:val="28"/>
          <w:rtl/>
        </w:rPr>
        <w:t xml:space="preserve"> </w:t>
      </w:r>
      <w:r w:rsidRPr="00984881">
        <w:rPr>
          <w:rFonts w:hint="cs"/>
          <w:b/>
          <w:bCs/>
          <w:sz w:val="28"/>
          <w:szCs w:val="28"/>
          <w:rtl/>
        </w:rPr>
        <w:t>؟</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ﻣﺪﺍﻡ</w:t>
      </w:r>
      <w:r>
        <w:rPr>
          <w:sz w:val="28"/>
          <w:szCs w:val="28"/>
          <w:rtl/>
        </w:rPr>
        <w:t xml:space="preserve"> </w:t>
      </w:r>
      <w:r w:rsidR="00D976BC" w:rsidRPr="00984881">
        <w:rPr>
          <w:rFonts w:hint="cs"/>
          <w:sz w:val="28"/>
          <w:szCs w:val="28"/>
          <w:rtl/>
        </w:rPr>
        <w:t>ﻗﺸﺮﻳّﻮﻥ</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ﻏﻀﺐ</w:t>
      </w:r>
      <w:r w:rsidR="00D976BC" w:rsidRPr="00984881">
        <w:rPr>
          <w:sz w:val="28"/>
          <w:szCs w:val="28"/>
          <w:rtl/>
        </w:rPr>
        <w:t xml:space="preserve"> </w:t>
      </w:r>
      <w:r w:rsidR="00D976BC" w:rsidRPr="00984881">
        <w:rPr>
          <w:rFonts w:hint="cs"/>
          <w:sz w:val="28"/>
          <w:szCs w:val="28"/>
          <w:rtl/>
        </w:rPr>
        <w:t>ﺧﺪﺍﻭﻧﺪ</w:t>
      </w:r>
      <w:r w:rsidR="00D976BC" w:rsidRPr="00984881">
        <w:rPr>
          <w:sz w:val="28"/>
          <w:szCs w:val="28"/>
          <w:rtl/>
        </w:rPr>
        <w:t xml:space="preserve"> </w:t>
      </w:r>
      <w:r w:rsidR="00D976BC" w:rsidRPr="00984881">
        <w:rPr>
          <w:rFonts w:hint="cs"/>
          <w:sz w:val="28"/>
          <w:szCs w:val="28"/>
          <w:rtl/>
        </w:rPr>
        <w:t>ﺣﺮﻑ</w:t>
      </w:r>
      <w:r w:rsidR="00D976BC" w:rsidRPr="00984881">
        <w:rPr>
          <w:sz w:val="28"/>
          <w:szCs w:val="28"/>
          <w:rtl/>
        </w:rPr>
        <w:t xml:space="preserve"> </w:t>
      </w:r>
      <w:r w:rsidR="00D976BC" w:rsidRPr="00984881">
        <w:rPr>
          <w:rFonts w:hint="cs"/>
          <w:sz w:val="28"/>
          <w:szCs w:val="28"/>
          <w:rtl/>
        </w:rPr>
        <w:t>ﻣﻴﺰﻧﻨﺪ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ﺭﺣﻤﺘﻬﺎﻯ</w:t>
      </w:r>
      <w:r w:rsidR="00D976BC" w:rsidRPr="00984881">
        <w:rPr>
          <w:sz w:val="28"/>
          <w:szCs w:val="28"/>
          <w:rtl/>
        </w:rPr>
        <w:t xml:space="preserve"> </w:t>
      </w:r>
      <w:r w:rsidR="00D976BC" w:rsidRPr="00984881">
        <w:rPr>
          <w:rFonts w:hint="cs"/>
          <w:sz w:val="28"/>
          <w:szCs w:val="28"/>
          <w:rtl/>
        </w:rPr>
        <w:t>ﺑﻰ</w:t>
      </w:r>
      <w:r w:rsidR="00D976BC" w:rsidRPr="00984881">
        <w:rPr>
          <w:sz w:val="28"/>
          <w:szCs w:val="28"/>
          <w:rtl/>
        </w:rPr>
        <w:t xml:space="preserve"> </w:t>
      </w:r>
      <w:r w:rsidR="00D976BC" w:rsidRPr="00984881">
        <w:rPr>
          <w:rFonts w:hint="cs"/>
          <w:sz w:val="28"/>
          <w:szCs w:val="28"/>
          <w:rtl/>
        </w:rPr>
        <w:t>ﺩﺭﻳﻎ</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ﺣﺮﻓﻰ ﻧﺪﺍﺭﻧﺪ</w:t>
      </w:r>
      <w:r w:rsidR="00BD77AA">
        <w:rPr>
          <w:sz w:val="28"/>
          <w:szCs w:val="28"/>
          <w:rtl/>
        </w:rPr>
        <w:t xml:space="preserve">. </w:t>
      </w:r>
      <w:r w:rsidR="00D976BC" w:rsidRPr="00984881">
        <w:rPr>
          <w:rFonts w:hint="cs"/>
          <w:sz w:val="28"/>
          <w:szCs w:val="28"/>
          <w:rtl/>
        </w:rPr>
        <w:t>ﻭﺗﻨﻬﺎ</w:t>
      </w:r>
      <w:r w:rsidR="00D976BC" w:rsidRPr="00984881">
        <w:rPr>
          <w:sz w:val="28"/>
          <w:szCs w:val="28"/>
          <w:rtl/>
        </w:rPr>
        <w:t xml:space="preserve"> </w:t>
      </w:r>
      <w:r w:rsidR="00D976BC" w:rsidRPr="00984881">
        <w:rPr>
          <w:rFonts w:hint="cs"/>
          <w:sz w:val="28"/>
          <w:szCs w:val="28"/>
          <w:rtl/>
        </w:rPr>
        <w:t>ﺭﻭﺵ</w:t>
      </w:r>
      <w:r w:rsidR="00D976BC" w:rsidRPr="00984881">
        <w:rPr>
          <w:sz w:val="28"/>
          <w:szCs w:val="28"/>
          <w:rtl/>
        </w:rPr>
        <w:t xml:space="preserve"> </w:t>
      </w:r>
      <w:r w:rsidR="00D976BC" w:rsidRPr="00984881">
        <w:rPr>
          <w:rFonts w:hint="cs"/>
          <w:sz w:val="28"/>
          <w:szCs w:val="28"/>
          <w:rtl/>
        </w:rPr>
        <w:t>ﻣﺬﻫﺒﻰ</w:t>
      </w:r>
      <w:r w:rsidR="00D976BC" w:rsidRPr="00984881">
        <w:rPr>
          <w:sz w:val="28"/>
          <w:szCs w:val="28"/>
          <w:rtl/>
        </w:rPr>
        <w:t xml:space="preserve"> </w:t>
      </w:r>
      <w:r w:rsidR="00D976BC" w:rsidRPr="00984881">
        <w:rPr>
          <w:rFonts w:hint="cs"/>
          <w:sz w:val="28"/>
          <w:szCs w:val="28"/>
          <w:rtl/>
        </w:rPr>
        <w:t>ﺧﻮﺩﺭﺍ</w:t>
      </w:r>
      <w:r w:rsidR="00D976BC" w:rsidRPr="00984881">
        <w:rPr>
          <w:sz w:val="28"/>
          <w:szCs w:val="28"/>
          <w:rtl/>
        </w:rPr>
        <w:t xml:space="preserve"> </w:t>
      </w:r>
      <w:r w:rsidR="00D976BC" w:rsidRPr="00984881">
        <w:rPr>
          <w:rFonts w:hint="cs"/>
          <w:sz w:val="28"/>
          <w:szCs w:val="28"/>
          <w:rtl/>
        </w:rPr>
        <w:t>ﻣﻮﺭﺩ</w:t>
      </w:r>
      <w:r w:rsidR="00D976BC" w:rsidRPr="00984881">
        <w:rPr>
          <w:sz w:val="28"/>
          <w:szCs w:val="28"/>
          <w:rtl/>
        </w:rPr>
        <w:t xml:space="preserve"> </w:t>
      </w:r>
      <w:r w:rsidR="00D976BC" w:rsidRPr="00984881">
        <w:rPr>
          <w:rFonts w:hint="cs"/>
          <w:sz w:val="28"/>
          <w:szCs w:val="28"/>
          <w:rtl/>
        </w:rPr>
        <w:t>ﺭﺿﺎﻳﺖ</w:t>
      </w:r>
      <w:r>
        <w:rPr>
          <w:sz w:val="28"/>
          <w:szCs w:val="28"/>
          <w:rtl/>
        </w:rPr>
        <w:t xml:space="preserve"> </w:t>
      </w:r>
      <w:r w:rsidR="00D976BC" w:rsidRPr="00984881">
        <w:rPr>
          <w:rFonts w:hint="cs"/>
          <w:sz w:val="28"/>
          <w:szCs w:val="28"/>
          <w:rtl/>
        </w:rPr>
        <w:t>ﺧﺪﺍﻭﻧﺪ</w:t>
      </w:r>
      <w:r>
        <w:rPr>
          <w:sz w:val="28"/>
          <w:szCs w:val="28"/>
          <w:rtl/>
        </w:rPr>
        <w:t xml:space="preserve"> </w:t>
      </w:r>
      <w:r w:rsidR="00D976BC" w:rsidRPr="00984881">
        <w:rPr>
          <w:rFonts w:hint="cs"/>
          <w:sz w:val="28"/>
          <w:szCs w:val="28"/>
          <w:rtl/>
        </w:rPr>
        <w:t>ﻣﻴﺪﺍﻧﻨﺪ ﻭﺑﺪﻭﻥ</w:t>
      </w:r>
      <w:r w:rsidR="00D976BC" w:rsidRPr="00984881">
        <w:rPr>
          <w:sz w:val="28"/>
          <w:szCs w:val="28"/>
          <w:rtl/>
        </w:rPr>
        <w:t xml:space="preserve"> </w:t>
      </w:r>
      <w:r w:rsidR="00D976BC" w:rsidRPr="00984881">
        <w:rPr>
          <w:rFonts w:hint="cs"/>
          <w:sz w:val="28"/>
          <w:szCs w:val="28"/>
          <w:rtl/>
        </w:rPr>
        <w:t>ﺍﻳﻨﮑﻪ</w:t>
      </w:r>
      <w:r>
        <w:rPr>
          <w:rFonts w:hint="cs"/>
          <w:sz w:val="28"/>
          <w:szCs w:val="28"/>
          <w:rtl/>
        </w:rPr>
        <w:t xml:space="preserve"> </w:t>
      </w:r>
      <w:r w:rsidR="00D976BC" w:rsidRPr="00984881">
        <w:rPr>
          <w:rFonts w:hint="cs"/>
          <w:sz w:val="28"/>
          <w:szCs w:val="28"/>
          <w:rtl/>
        </w:rPr>
        <w:t>ﻣﺪﺭﻙ</w:t>
      </w:r>
      <w:r>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ﺗﺄﻳﻴﺪﻯ</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ﺧﺪﺍﻭﻧﺪ</w:t>
      </w:r>
      <w:r w:rsidR="00D976BC" w:rsidRPr="00984881">
        <w:rPr>
          <w:sz w:val="28"/>
          <w:szCs w:val="28"/>
          <w:rtl/>
        </w:rPr>
        <w:t xml:space="preserve"> </w:t>
      </w:r>
      <w:r w:rsidR="00D976BC" w:rsidRPr="00984881">
        <w:rPr>
          <w:rFonts w:hint="cs"/>
          <w:sz w:val="28"/>
          <w:szCs w:val="28"/>
          <w:rtl/>
        </w:rPr>
        <w:t>ﺩﺍﺷﺘﻪ</w:t>
      </w:r>
      <w:r w:rsidR="00D976BC" w:rsidRPr="00984881">
        <w:rPr>
          <w:sz w:val="28"/>
          <w:szCs w:val="28"/>
          <w:rtl/>
        </w:rPr>
        <w:t xml:space="preserve"> </w:t>
      </w:r>
      <w:r w:rsidR="00D976BC" w:rsidRPr="00984881">
        <w:rPr>
          <w:rFonts w:hint="cs"/>
          <w:sz w:val="28"/>
          <w:szCs w:val="28"/>
          <w:rtl/>
        </w:rPr>
        <w:t>ﺑﺎﺷﻨﺪ</w:t>
      </w:r>
      <w:r w:rsidR="00BD77AA">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ﺣﺎﻟﻴﮑﻪ</w:t>
      </w:r>
      <w:r w:rsidR="00D976BC" w:rsidRPr="00984881">
        <w:rPr>
          <w:sz w:val="28"/>
          <w:szCs w:val="28"/>
          <w:rtl/>
        </w:rPr>
        <w:t xml:space="preserve"> </w:t>
      </w:r>
      <w:r w:rsidR="00D976BC" w:rsidRPr="00984881">
        <w:rPr>
          <w:rFonts w:hint="cs"/>
          <w:sz w:val="28"/>
          <w:szCs w:val="28"/>
          <w:rtl/>
        </w:rPr>
        <w:t>ﻏﻀﺐ</w:t>
      </w:r>
      <w:r>
        <w:rPr>
          <w:sz w:val="28"/>
          <w:szCs w:val="28"/>
          <w:rtl/>
        </w:rPr>
        <w:t xml:space="preserve"> </w:t>
      </w:r>
      <w:r w:rsidR="00D976BC" w:rsidRPr="00984881">
        <w:rPr>
          <w:rFonts w:hint="cs"/>
          <w:sz w:val="28"/>
          <w:szCs w:val="28"/>
          <w:rtl/>
        </w:rPr>
        <w:t>ﺧﺪﺍﻭﻧﺪ</w:t>
      </w:r>
      <w:r w:rsidR="00BD77AA">
        <w:rPr>
          <w:sz w:val="28"/>
          <w:szCs w:val="28"/>
          <w:rtl/>
        </w:rPr>
        <w:t xml:space="preserve">، </w:t>
      </w:r>
      <w:r w:rsidR="00D976BC" w:rsidRPr="00984881">
        <w:rPr>
          <w:rFonts w:hint="cs"/>
          <w:sz w:val="28"/>
          <w:szCs w:val="28"/>
          <w:rtl/>
        </w:rPr>
        <w:t>ﺗﺎﺑﻊ</w:t>
      </w:r>
      <w:r w:rsidR="00D976BC" w:rsidRPr="00984881">
        <w:rPr>
          <w:sz w:val="28"/>
          <w:szCs w:val="28"/>
          <w:rtl/>
        </w:rPr>
        <w:t xml:space="preserve"> </w:t>
      </w:r>
      <w:r w:rsidR="00D976BC" w:rsidRPr="00984881">
        <w:rPr>
          <w:rFonts w:hint="cs"/>
          <w:sz w:val="28"/>
          <w:szCs w:val="28"/>
          <w:rtl/>
        </w:rPr>
        <w:t>ﻏﻀﺐ</w:t>
      </w:r>
      <w:r>
        <w:rPr>
          <w:rFonts w:hint="cs"/>
          <w:sz w:val="28"/>
          <w:szCs w:val="28"/>
          <w:rtl/>
        </w:rPr>
        <w:t xml:space="preserve"> </w:t>
      </w:r>
      <w:r w:rsidR="00D976BC" w:rsidRPr="00984881">
        <w:rPr>
          <w:rFonts w:hint="cs"/>
          <w:sz w:val="28"/>
          <w:szCs w:val="28"/>
          <w:rtl/>
        </w:rPr>
        <w:t>ﺧﻮﺩﺷﺎﻥ</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ﻧﻔﺮﺗﻬﺎﺋﻰ</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ﭘﻴﺮﻭﺍﻥ</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ﺍﻳﺠﺎﺩ</w:t>
      </w:r>
      <w:r w:rsidR="00D976BC" w:rsidRPr="00984881">
        <w:rPr>
          <w:sz w:val="28"/>
          <w:szCs w:val="28"/>
          <w:rtl/>
        </w:rPr>
        <w:t xml:space="preserve"> </w:t>
      </w:r>
      <w:r w:rsidR="00D976BC" w:rsidRPr="00984881">
        <w:rPr>
          <w:rFonts w:hint="cs"/>
          <w:sz w:val="28"/>
          <w:szCs w:val="28"/>
          <w:rtl/>
        </w:rPr>
        <w:t>ﻣﻴﻨﻤﺎﻳﻨﺪ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ﺗﮑﻔﻴﺮ</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ﮐﺸﺘﺎﺭ ﺩﻳﮕﺮﺍﻥ</w:t>
      </w:r>
      <w:r>
        <w:rPr>
          <w:sz w:val="28"/>
          <w:szCs w:val="28"/>
          <w:rtl/>
        </w:rPr>
        <w:t xml:space="preserve"> </w:t>
      </w:r>
      <w:r w:rsidR="00D976BC" w:rsidRPr="00984881">
        <w:rPr>
          <w:rFonts w:hint="cs"/>
          <w:sz w:val="28"/>
          <w:szCs w:val="28"/>
          <w:rtl/>
        </w:rPr>
        <w:t>ﻣﻴﮑﻨﻨﺪ</w:t>
      </w:r>
      <w:r w:rsidR="00D976BC" w:rsidRPr="00984881">
        <w:rPr>
          <w:sz w:val="28"/>
          <w:szCs w:val="28"/>
          <w:rtl/>
        </w:rPr>
        <w:t xml:space="preserve"> </w:t>
      </w:r>
      <w:r w:rsidR="00D976BC" w:rsidRPr="00984881">
        <w:rPr>
          <w:rFonts w:hint="cs"/>
          <w:sz w:val="28"/>
          <w:szCs w:val="28"/>
          <w:rtl/>
        </w:rPr>
        <w:t>ﻫﺮ</w:t>
      </w:r>
      <w:r w:rsidR="00D976BC" w:rsidRPr="00984881">
        <w:rPr>
          <w:sz w:val="28"/>
          <w:szCs w:val="28"/>
          <w:rtl/>
        </w:rPr>
        <w:t xml:space="preserve"> </w:t>
      </w:r>
      <w:r w:rsidR="00D976BC" w:rsidRPr="00984881">
        <w:rPr>
          <w:rFonts w:hint="cs"/>
          <w:sz w:val="28"/>
          <w:szCs w:val="28"/>
          <w:rtl/>
        </w:rPr>
        <w:t>ﺭﻭﺡ</w:t>
      </w:r>
      <w:r>
        <w:rPr>
          <w:sz w:val="28"/>
          <w:szCs w:val="28"/>
          <w:rtl/>
        </w:rPr>
        <w:t xml:space="preserve"> </w:t>
      </w:r>
      <w:r w:rsidR="009915B2" w:rsidRPr="00984881">
        <w:rPr>
          <w:rFonts w:hint="cs"/>
          <w:sz w:val="28"/>
          <w:szCs w:val="28"/>
          <w:rtl/>
        </w:rPr>
        <w:t>فر</w:t>
      </w:r>
      <w:r w:rsidR="00D976BC" w:rsidRPr="00984881">
        <w:rPr>
          <w:rFonts w:hint="cs"/>
          <w:sz w:val="28"/>
          <w:szCs w:val="28"/>
          <w:rtl/>
        </w:rPr>
        <w:t>ﺩﻯ</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ﺃﺯﻝ</w:t>
      </w:r>
      <w:r w:rsidR="00D976BC" w:rsidRPr="00984881">
        <w:rPr>
          <w:sz w:val="28"/>
          <w:szCs w:val="28"/>
          <w:rtl/>
        </w:rPr>
        <w:t xml:space="preserve"> </w:t>
      </w:r>
      <w:r w:rsidR="00D976BC" w:rsidRPr="00984881">
        <w:rPr>
          <w:rFonts w:hint="cs"/>
          <w:sz w:val="28"/>
          <w:szCs w:val="28"/>
          <w:rtl/>
        </w:rPr>
        <w:t>ﺑﺮﺍﻩ</w:t>
      </w:r>
      <w:r w:rsidR="00D976BC" w:rsidRPr="00984881">
        <w:rPr>
          <w:sz w:val="28"/>
          <w:szCs w:val="28"/>
          <w:rtl/>
        </w:rPr>
        <w:t xml:space="preserve"> </w:t>
      </w:r>
      <w:r w:rsidR="00D976BC" w:rsidRPr="00984881">
        <w:rPr>
          <w:rFonts w:hint="cs"/>
          <w:sz w:val="28"/>
          <w:szCs w:val="28"/>
          <w:rtl/>
        </w:rPr>
        <w:t>ﺍﻓﺘﺎﺩﻩ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ﻣﺪﺍﻡ</w:t>
      </w:r>
      <w:r w:rsidR="00D976BC" w:rsidRPr="00984881">
        <w:rPr>
          <w:sz w:val="28"/>
          <w:szCs w:val="28"/>
          <w:rtl/>
        </w:rPr>
        <w:t xml:space="preserve"> </w:t>
      </w:r>
      <w:r w:rsidR="00D976BC" w:rsidRPr="00984881">
        <w:rPr>
          <w:rFonts w:hint="cs"/>
          <w:sz w:val="28"/>
          <w:szCs w:val="28"/>
          <w:rtl/>
        </w:rPr>
        <w:t>ﮐﺮﺍﻣﺎﺕ</w:t>
      </w:r>
      <w:r w:rsidR="00D976BC" w:rsidRPr="00984881">
        <w:rPr>
          <w:sz w:val="28"/>
          <w:szCs w:val="28"/>
          <w:rtl/>
        </w:rPr>
        <w:t xml:space="preserve"> </w:t>
      </w:r>
      <w:r w:rsidR="00D976BC" w:rsidRPr="00984881">
        <w:rPr>
          <w:rFonts w:hint="cs"/>
          <w:sz w:val="28"/>
          <w:szCs w:val="28"/>
          <w:rtl/>
        </w:rPr>
        <w:t>ﻧﻮﻋﻰ</w:t>
      </w:r>
      <w:r w:rsidR="00D976BC" w:rsidRPr="00984881">
        <w:rPr>
          <w:sz w:val="28"/>
          <w:szCs w:val="28"/>
          <w:rtl/>
        </w:rPr>
        <w:t xml:space="preserve"> </w:t>
      </w:r>
      <w:r w:rsidR="00D976BC" w:rsidRPr="00984881">
        <w:rPr>
          <w:rFonts w:hint="cs"/>
          <w:sz w:val="28"/>
          <w:szCs w:val="28"/>
          <w:rtl/>
        </w:rPr>
        <w:t>ﻳﺎﻓﺘﻪ ﻭ</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ﺳﻠﺴﻠﻪ</w:t>
      </w:r>
      <w:r w:rsidR="00D976BC" w:rsidRPr="00984881">
        <w:rPr>
          <w:sz w:val="28"/>
          <w:szCs w:val="28"/>
          <w:rtl/>
        </w:rPr>
        <w:t xml:space="preserve"> </w:t>
      </w:r>
      <w:r w:rsidR="00D976BC" w:rsidRPr="00984881">
        <w:rPr>
          <w:rFonts w:hint="cs"/>
          <w:sz w:val="28"/>
          <w:szCs w:val="28"/>
          <w:rtl/>
        </w:rPr>
        <w:t>ﻫﺎﻯ</w:t>
      </w:r>
      <w:r w:rsidR="00D976BC" w:rsidRPr="00984881">
        <w:rPr>
          <w:sz w:val="28"/>
          <w:szCs w:val="28"/>
          <w:rtl/>
        </w:rPr>
        <w:t xml:space="preserve"> </w:t>
      </w:r>
      <w:r w:rsidR="00D976BC" w:rsidRPr="00984881">
        <w:rPr>
          <w:rFonts w:hint="cs"/>
          <w:sz w:val="28"/>
          <w:szCs w:val="28"/>
          <w:rtl/>
        </w:rPr>
        <w:t>ﺍﻧﻮﺍﻉ</w:t>
      </w:r>
      <w:r w:rsidR="00D976BC" w:rsidRPr="00984881">
        <w:rPr>
          <w:sz w:val="28"/>
          <w:szCs w:val="28"/>
          <w:rtl/>
        </w:rPr>
        <w:t xml:space="preserve"> </w:t>
      </w:r>
      <w:r w:rsidR="00D976BC" w:rsidRPr="00984881">
        <w:rPr>
          <w:rFonts w:hint="cs"/>
          <w:sz w:val="28"/>
          <w:szCs w:val="28"/>
          <w:rtl/>
        </w:rPr>
        <w:t>ﺗﺤﺖ</w:t>
      </w:r>
      <w:r w:rsidR="00D976BC" w:rsidRPr="00984881">
        <w:rPr>
          <w:sz w:val="28"/>
          <w:szCs w:val="28"/>
          <w:rtl/>
        </w:rPr>
        <w:t xml:space="preserve"> </w:t>
      </w:r>
      <w:r w:rsidR="00D976BC" w:rsidRPr="00984881">
        <w:rPr>
          <w:rFonts w:hint="cs"/>
          <w:sz w:val="28"/>
          <w:szCs w:val="28"/>
          <w:rtl/>
        </w:rPr>
        <w:t>ﺟﻤﺎﺩﻯ</w:t>
      </w:r>
      <w:r w:rsidR="00D976BC" w:rsidRPr="00984881">
        <w:rPr>
          <w:sz w:val="28"/>
          <w:szCs w:val="28"/>
          <w:rtl/>
        </w:rPr>
        <w:t xml:space="preserve"> </w:t>
      </w:r>
      <w:r w:rsidR="00D976BC" w:rsidRPr="00984881">
        <w:rPr>
          <w:rFonts w:hint="cs"/>
          <w:sz w:val="28"/>
          <w:szCs w:val="28"/>
          <w:rtl/>
        </w:rPr>
        <w:t>ﻭﺟﻤﺎﺩﻯ</w:t>
      </w:r>
      <w:r w:rsidR="00BD77AA">
        <w:rPr>
          <w:sz w:val="28"/>
          <w:szCs w:val="28"/>
          <w:rtl/>
        </w:rPr>
        <w:t xml:space="preserve">، </w:t>
      </w:r>
      <w:r w:rsidR="00D976BC" w:rsidRPr="00984881">
        <w:rPr>
          <w:rFonts w:hint="cs"/>
          <w:sz w:val="28"/>
          <w:szCs w:val="28"/>
          <w:rtl/>
        </w:rPr>
        <w:t>ﺑﺴﻠﺴﻠﻪ ﺍﻧﻮﺍﻉ</w:t>
      </w:r>
      <w:r>
        <w:rPr>
          <w:sz w:val="28"/>
          <w:szCs w:val="28"/>
          <w:rtl/>
        </w:rPr>
        <w:t xml:space="preserve"> </w:t>
      </w:r>
      <w:r w:rsidR="00D976BC" w:rsidRPr="00984881">
        <w:rPr>
          <w:rFonts w:hint="cs"/>
          <w:sz w:val="28"/>
          <w:szCs w:val="28"/>
          <w:rtl/>
        </w:rPr>
        <w:t>ﮔﻴﺎﻫﻰ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ﺣﻴﻮﺍﻧﻰ</w:t>
      </w:r>
      <w:r w:rsidR="00D976BC" w:rsidRPr="00984881">
        <w:rPr>
          <w:sz w:val="28"/>
          <w:szCs w:val="28"/>
          <w:rtl/>
        </w:rPr>
        <w:t xml:space="preserve"> </w:t>
      </w:r>
      <w:r w:rsidR="00D976BC" w:rsidRPr="00984881">
        <w:rPr>
          <w:rFonts w:hint="cs"/>
          <w:sz w:val="28"/>
          <w:szCs w:val="28"/>
          <w:rtl/>
        </w:rPr>
        <w:t>ﺑﺎﻟﺎ ﺁﻣﺪﻩ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ﺗﻤﺎﻣﺎ</w:t>
      </w:r>
      <w:r>
        <w:rPr>
          <w:sz w:val="28"/>
          <w:szCs w:val="28"/>
          <w:rtl/>
        </w:rPr>
        <w:t xml:space="preserve"> </w:t>
      </w:r>
      <w:r w:rsidR="00D976BC" w:rsidRPr="00984881">
        <w:rPr>
          <w:rFonts w:hint="cs"/>
          <w:sz w:val="28"/>
          <w:szCs w:val="28"/>
          <w:rtl/>
        </w:rPr>
        <w:t>ﺭﺣﻤﺘﻬﺎﻯ</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ﻟﻄﻒ</w:t>
      </w:r>
      <w:r>
        <w:rPr>
          <w:sz w:val="28"/>
          <w:szCs w:val="28"/>
          <w:rtl/>
        </w:rPr>
        <w:t xml:space="preserve"> </w:t>
      </w:r>
      <w:r w:rsidR="00D976BC" w:rsidRPr="00984881">
        <w:rPr>
          <w:rFonts w:hint="cs"/>
          <w:sz w:val="28"/>
          <w:szCs w:val="28"/>
          <w:rtl/>
        </w:rPr>
        <w:t>ﺍﻭ</w:t>
      </w:r>
      <w:r w:rsidR="00D976BC" w:rsidRPr="00984881">
        <w:rPr>
          <w:sz w:val="28"/>
          <w:szCs w:val="28"/>
          <w:rtl/>
        </w:rPr>
        <w:t xml:space="preserve"> </w:t>
      </w:r>
      <w:r w:rsidR="00D976BC" w:rsidRPr="00984881">
        <w:rPr>
          <w:rFonts w:hint="cs"/>
          <w:sz w:val="28"/>
          <w:szCs w:val="28"/>
          <w:rtl/>
        </w:rPr>
        <w:t>ﺑﻮﺩﻩ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ﺍﻭ</w:t>
      </w:r>
      <w:r w:rsidR="00D976BC" w:rsidRPr="00984881">
        <w:rPr>
          <w:sz w:val="28"/>
          <w:szCs w:val="28"/>
          <w:rtl/>
        </w:rPr>
        <w:t xml:space="preserve"> </w:t>
      </w:r>
      <w:r w:rsidR="00D976BC" w:rsidRPr="00984881">
        <w:rPr>
          <w:rFonts w:hint="cs"/>
          <w:sz w:val="28"/>
          <w:szCs w:val="28"/>
          <w:rtl/>
        </w:rPr>
        <w:t>ﺣﺘﻰ</w:t>
      </w:r>
      <w:r w:rsidR="00D976BC" w:rsidRPr="00984881">
        <w:rPr>
          <w:sz w:val="28"/>
          <w:szCs w:val="28"/>
          <w:rtl/>
        </w:rPr>
        <w:t xml:space="preserve"> </w:t>
      </w:r>
      <w:r w:rsidR="00D976BC" w:rsidRPr="00984881">
        <w:rPr>
          <w:rFonts w:hint="cs"/>
          <w:sz w:val="28"/>
          <w:szCs w:val="28"/>
          <w:rtl/>
        </w:rPr>
        <w:t>ﺧﺒﺮﻯ</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ﺧﻮﺩ</w:t>
      </w:r>
      <w:r>
        <w:rPr>
          <w:sz w:val="28"/>
          <w:szCs w:val="28"/>
          <w:rtl/>
        </w:rPr>
        <w:t xml:space="preserve"> </w:t>
      </w:r>
      <w:r w:rsidR="00D976BC" w:rsidRPr="00984881">
        <w:rPr>
          <w:rFonts w:hint="cs"/>
          <w:sz w:val="28"/>
          <w:szCs w:val="28"/>
          <w:rtl/>
        </w:rPr>
        <w:t>ﻧﺪﺍﺷﺘﻪ ﺍﺳﺖ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ﺍﻧﺴﺎﻥ</w:t>
      </w:r>
      <w:r w:rsidR="00D976BC" w:rsidRPr="00984881">
        <w:rPr>
          <w:sz w:val="28"/>
          <w:szCs w:val="28"/>
          <w:rtl/>
        </w:rPr>
        <w:t xml:space="preserve"> </w:t>
      </w:r>
      <w:r w:rsidR="00D976BC" w:rsidRPr="00984881">
        <w:rPr>
          <w:rFonts w:hint="cs"/>
          <w:sz w:val="28"/>
          <w:szCs w:val="28"/>
          <w:rtl/>
        </w:rPr>
        <w:t>ﻧﻴﺰ</w:t>
      </w:r>
      <w:r w:rsidR="00D976BC" w:rsidRPr="00984881">
        <w:rPr>
          <w:sz w:val="28"/>
          <w:szCs w:val="28"/>
          <w:rtl/>
        </w:rPr>
        <w:t xml:space="preserve"> </w:t>
      </w:r>
      <w:r w:rsidR="00D976BC" w:rsidRPr="00984881">
        <w:rPr>
          <w:rFonts w:hint="cs"/>
          <w:sz w:val="28"/>
          <w:szCs w:val="28"/>
          <w:rtl/>
        </w:rPr>
        <w:t>ﻗﺪﺭ</w:t>
      </w:r>
      <w:r>
        <w:rPr>
          <w:sz w:val="28"/>
          <w:szCs w:val="28"/>
          <w:rtl/>
        </w:rPr>
        <w:t xml:space="preserve"> </w:t>
      </w:r>
      <w:r w:rsidR="00D976BC" w:rsidRPr="00984881">
        <w:rPr>
          <w:rFonts w:hint="cs"/>
          <w:sz w:val="28"/>
          <w:szCs w:val="28"/>
          <w:rtl/>
        </w:rPr>
        <w:t>ﮐﺮﺍﻣﺎﺕ</w:t>
      </w:r>
      <w:r w:rsidR="00D976BC" w:rsidRPr="00984881">
        <w:rPr>
          <w:sz w:val="28"/>
          <w:szCs w:val="28"/>
          <w:rtl/>
        </w:rPr>
        <w:t xml:space="preserve"> </w:t>
      </w:r>
      <w:r w:rsidR="00D976BC" w:rsidRPr="00984881">
        <w:rPr>
          <w:rFonts w:hint="cs"/>
          <w:sz w:val="28"/>
          <w:szCs w:val="28"/>
          <w:rtl/>
        </w:rPr>
        <w:t>ﺑﺎﻟﻔﻌﻞ</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8E00C3" w:rsidRPr="00984881">
        <w:rPr>
          <w:rFonts w:hint="cs"/>
          <w:sz w:val="28"/>
          <w:szCs w:val="28"/>
          <w:rtl/>
        </w:rPr>
        <w:t>بالقوّه</w:t>
      </w:r>
      <w:r>
        <w:rPr>
          <w:rFonts w:hint="cs"/>
          <w:sz w:val="28"/>
          <w:szCs w:val="28"/>
          <w:rtl/>
        </w:rPr>
        <w:t xml:space="preserve"> </w:t>
      </w:r>
      <w:r w:rsidR="00D976BC" w:rsidRPr="00984881">
        <w:rPr>
          <w:rFonts w:hint="cs"/>
          <w:sz w:val="28"/>
          <w:szCs w:val="28"/>
          <w:rtl/>
        </w:rPr>
        <w:t>ﺧﻮﺩﺭﺍ</w:t>
      </w:r>
      <w:r w:rsidR="00D976BC" w:rsidRPr="00984881">
        <w:rPr>
          <w:sz w:val="28"/>
          <w:szCs w:val="28"/>
          <w:rtl/>
        </w:rPr>
        <w:t xml:space="preserve"> </w:t>
      </w:r>
      <w:r w:rsidR="00D976BC" w:rsidRPr="00984881">
        <w:rPr>
          <w:rFonts w:hint="cs"/>
          <w:sz w:val="28"/>
          <w:szCs w:val="28"/>
          <w:rtl/>
        </w:rPr>
        <w:t>ﻧﻤﻴﺪﺍﻧﺪ</w:t>
      </w:r>
      <w:r w:rsidR="00BD77AA">
        <w:rPr>
          <w:sz w:val="28"/>
          <w:szCs w:val="28"/>
          <w:rtl/>
        </w:rPr>
        <w:t xml:space="preserve">. </w:t>
      </w:r>
      <w:r w:rsidR="00D976BC" w:rsidRPr="00984881">
        <w:rPr>
          <w:rFonts w:hint="cs"/>
          <w:sz w:val="28"/>
          <w:szCs w:val="28"/>
          <w:rtl/>
        </w:rPr>
        <w:t>ﻭ</w:t>
      </w:r>
      <w:r>
        <w:rPr>
          <w:sz w:val="28"/>
          <w:szCs w:val="28"/>
          <w:rtl/>
        </w:rPr>
        <w:t xml:space="preserve"> </w:t>
      </w:r>
      <w:r w:rsidR="00D976BC" w:rsidRPr="00984881">
        <w:rPr>
          <w:rFonts w:hint="cs"/>
          <w:sz w:val="28"/>
          <w:szCs w:val="28"/>
          <w:rtl/>
        </w:rPr>
        <w:t>ﺍﻣﺮﻭﺯﻩ ﺑﺎ</w:t>
      </w:r>
      <w:r w:rsidR="00D976BC" w:rsidRPr="00984881">
        <w:rPr>
          <w:sz w:val="28"/>
          <w:szCs w:val="28"/>
          <w:rtl/>
        </w:rPr>
        <w:t xml:space="preserve"> </w:t>
      </w:r>
      <w:r w:rsidR="00D976BC" w:rsidRPr="00984881">
        <w:rPr>
          <w:rFonts w:hint="cs"/>
          <w:sz w:val="28"/>
          <w:szCs w:val="28"/>
          <w:rtl/>
        </w:rPr>
        <w:t>ﻋﻘﻞ</w:t>
      </w:r>
      <w:r w:rsidR="00D976BC" w:rsidRPr="00984881">
        <w:rPr>
          <w:sz w:val="28"/>
          <w:szCs w:val="28"/>
          <w:rtl/>
        </w:rPr>
        <w:t xml:space="preserve"> </w:t>
      </w:r>
      <w:r w:rsidR="00D976BC" w:rsidRPr="00984881">
        <w:rPr>
          <w:rFonts w:hint="cs"/>
          <w:sz w:val="28"/>
          <w:szCs w:val="28"/>
          <w:rtl/>
        </w:rPr>
        <w:t>ﺑﻬﺘﺮ</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ﮔﺬﺷﺘﻪﻫﺎ</w:t>
      </w:r>
      <w:r w:rsidR="00BD77AA">
        <w:rPr>
          <w:sz w:val="28"/>
          <w:szCs w:val="28"/>
          <w:rtl/>
        </w:rPr>
        <w:t xml:space="preserve">، </w:t>
      </w:r>
      <w:r w:rsidR="00D976BC" w:rsidRPr="00984881">
        <w:rPr>
          <w:rFonts w:hint="cs"/>
          <w:sz w:val="28"/>
          <w:szCs w:val="28"/>
          <w:rtl/>
        </w:rPr>
        <w:t>ﺑﺠﺎﻯ</w:t>
      </w:r>
      <w:r w:rsidR="00D976BC" w:rsidRPr="00984881">
        <w:rPr>
          <w:sz w:val="28"/>
          <w:szCs w:val="28"/>
          <w:rtl/>
        </w:rPr>
        <w:t xml:space="preserve"> </w:t>
      </w:r>
      <w:r w:rsidR="00D976BC" w:rsidRPr="00984881">
        <w:rPr>
          <w:rFonts w:hint="cs"/>
          <w:sz w:val="28"/>
          <w:szCs w:val="28"/>
          <w:rtl/>
        </w:rPr>
        <w:t>ﺗﮑﺎﻣﻞ</w:t>
      </w:r>
      <w:r>
        <w:rPr>
          <w:sz w:val="28"/>
          <w:szCs w:val="28"/>
          <w:rtl/>
        </w:rPr>
        <w:t xml:space="preserve"> </w:t>
      </w:r>
      <w:r w:rsidR="00D976BC" w:rsidRPr="00984881">
        <w:rPr>
          <w:rFonts w:hint="cs"/>
          <w:sz w:val="28"/>
          <w:szCs w:val="28"/>
          <w:rtl/>
        </w:rPr>
        <w:t>ﻃﺒﻴﻌی ﻮﺗﺪﺭﻳﺠﻰ</w:t>
      </w:r>
      <w:r w:rsidR="00BD77AA">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ﺍﺭﺍﺩﻩ</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ﻋﺸﻖ</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ﺻﺒﺮ</w:t>
      </w:r>
      <w:r w:rsidR="00BD77AA">
        <w:rPr>
          <w:sz w:val="28"/>
          <w:szCs w:val="28"/>
          <w:rtl/>
        </w:rPr>
        <w:t xml:space="preserve">، </w:t>
      </w:r>
      <w:r w:rsidR="00D976BC" w:rsidRPr="00984881">
        <w:rPr>
          <w:rFonts w:hint="cs"/>
          <w:sz w:val="28"/>
          <w:szCs w:val="28"/>
          <w:rtl/>
        </w:rPr>
        <w:t>ﻣﻴﺘﻮﺍﻧﺪ</w:t>
      </w:r>
      <w:r>
        <w:rPr>
          <w:sz w:val="28"/>
          <w:szCs w:val="28"/>
          <w:rtl/>
        </w:rPr>
        <w:t xml:space="preserve"> </w:t>
      </w:r>
      <w:r w:rsidR="00D976BC" w:rsidRPr="00984881">
        <w:rPr>
          <w:rFonts w:hint="cs"/>
          <w:sz w:val="28"/>
          <w:szCs w:val="28"/>
          <w:rtl/>
        </w:rPr>
        <w:t>ﺗﮑﺎﻣﻞ</w:t>
      </w:r>
      <w:r w:rsidR="00D976BC" w:rsidRPr="00984881">
        <w:rPr>
          <w:sz w:val="28"/>
          <w:szCs w:val="28"/>
          <w:rtl/>
        </w:rPr>
        <w:t xml:space="preserve"> </w:t>
      </w:r>
      <w:r w:rsidR="00D976BC" w:rsidRPr="00984881">
        <w:rPr>
          <w:rFonts w:hint="cs"/>
          <w:sz w:val="28"/>
          <w:szCs w:val="28"/>
          <w:rtl/>
        </w:rPr>
        <w:t>ﺍﺭﺍﺩﻯ</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ﺳﻠﻮﮐﻰ</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ﺑﻨﻤﺎﻳﺪ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ﻳﻚ</w:t>
      </w:r>
      <w:r w:rsidR="00D976BC" w:rsidRPr="00984881">
        <w:rPr>
          <w:sz w:val="28"/>
          <w:szCs w:val="28"/>
          <w:rtl/>
        </w:rPr>
        <w:t xml:space="preserve"> </w:t>
      </w:r>
      <w:r w:rsidR="00D976BC" w:rsidRPr="00984881">
        <w:rPr>
          <w:rFonts w:hint="cs"/>
          <w:sz w:val="28"/>
          <w:szCs w:val="28"/>
          <w:rtl/>
        </w:rPr>
        <w:t>ﺷﺒﻪ</w:t>
      </w:r>
      <w:r>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ﻫﺮ</w:t>
      </w:r>
      <w:r w:rsidR="00D976BC" w:rsidRPr="00984881">
        <w:rPr>
          <w:sz w:val="28"/>
          <w:szCs w:val="28"/>
          <w:rtl/>
        </w:rPr>
        <w:t xml:space="preserve"> </w:t>
      </w:r>
      <w:r w:rsidR="00D976BC" w:rsidRPr="00984881">
        <w:rPr>
          <w:rFonts w:hint="cs"/>
          <w:sz w:val="28"/>
          <w:szCs w:val="28"/>
          <w:rtl/>
        </w:rPr>
        <w:t>ﺷﺒﻰ</w:t>
      </w:r>
      <w:r w:rsidR="00BD77AA">
        <w:rPr>
          <w:sz w:val="28"/>
          <w:szCs w:val="28"/>
          <w:rtl/>
        </w:rPr>
        <w:t xml:space="preserve">، </w:t>
      </w:r>
      <w:r w:rsidR="00D976BC" w:rsidRPr="00984881">
        <w:rPr>
          <w:rFonts w:hint="cs"/>
          <w:sz w:val="28"/>
          <w:szCs w:val="28"/>
          <w:rtl/>
        </w:rPr>
        <w:t>ﺭﻩ</w:t>
      </w:r>
      <w:r>
        <w:rPr>
          <w:sz w:val="28"/>
          <w:szCs w:val="28"/>
          <w:rtl/>
        </w:rPr>
        <w:t xml:space="preserve"> </w:t>
      </w:r>
      <w:r w:rsidR="00D976BC" w:rsidRPr="00984881">
        <w:rPr>
          <w:rFonts w:hint="cs"/>
          <w:sz w:val="28"/>
          <w:szCs w:val="28"/>
          <w:rtl/>
        </w:rPr>
        <w:t>ﺻﺪ</w:t>
      </w:r>
      <w:r>
        <w:rPr>
          <w:sz w:val="28"/>
          <w:szCs w:val="28"/>
          <w:rtl/>
        </w:rPr>
        <w:t xml:space="preserve"> </w:t>
      </w:r>
      <w:r w:rsidR="00D976BC" w:rsidRPr="00984881">
        <w:rPr>
          <w:rFonts w:hint="cs"/>
          <w:sz w:val="28"/>
          <w:szCs w:val="28"/>
          <w:rtl/>
        </w:rPr>
        <w:t>ﺳﺎﻟﻪ ﺑﺮﻭﺩ</w:t>
      </w:r>
      <w:r w:rsidR="00BD77AA">
        <w:rPr>
          <w:sz w:val="28"/>
          <w:szCs w:val="28"/>
          <w:rtl/>
        </w:rPr>
        <w:t xml:space="preserve">. </w:t>
      </w:r>
      <w:r w:rsidR="00D976BC" w:rsidRPr="00984881">
        <w:rPr>
          <w:rFonts w:hint="cs"/>
          <w:sz w:val="28"/>
          <w:szCs w:val="28"/>
          <w:rtl/>
        </w:rPr>
        <w:t>ﻭﺑﺎ</w:t>
      </w:r>
      <w:r w:rsidR="00D976BC" w:rsidRPr="00984881">
        <w:rPr>
          <w:sz w:val="28"/>
          <w:szCs w:val="28"/>
          <w:rtl/>
        </w:rPr>
        <w:t xml:space="preserve"> </w:t>
      </w:r>
      <w:r w:rsidR="00D976BC" w:rsidRPr="00984881">
        <w:rPr>
          <w:rFonts w:hint="cs"/>
          <w:sz w:val="28"/>
          <w:szCs w:val="28"/>
          <w:rtl/>
        </w:rPr>
        <w:t>ﻫﻔﺖ</w:t>
      </w:r>
      <w:r w:rsidR="00D976BC" w:rsidRPr="00984881">
        <w:rPr>
          <w:sz w:val="28"/>
          <w:szCs w:val="28"/>
          <w:rtl/>
        </w:rPr>
        <w:t xml:space="preserve"> </w:t>
      </w:r>
      <w:r w:rsidR="00D976BC" w:rsidRPr="00984881">
        <w:rPr>
          <w:rFonts w:hint="cs"/>
          <w:sz w:val="28"/>
          <w:szCs w:val="28"/>
          <w:rtl/>
        </w:rPr>
        <w:t>ﻫﺰﺍﺭ</w:t>
      </w:r>
      <w:r w:rsidR="00D976BC" w:rsidRPr="00984881">
        <w:rPr>
          <w:sz w:val="28"/>
          <w:szCs w:val="28"/>
          <w:rtl/>
        </w:rPr>
        <w:t xml:space="preserve"> </w:t>
      </w:r>
      <w:r w:rsidR="00D976BC" w:rsidRPr="00984881">
        <w:rPr>
          <w:rFonts w:hint="cs"/>
          <w:sz w:val="28"/>
          <w:szCs w:val="28"/>
          <w:rtl/>
        </w:rPr>
        <w:t>ﺳﺎﻝ</w:t>
      </w:r>
      <w:r w:rsidR="00D976BC" w:rsidRPr="00984881">
        <w:rPr>
          <w:sz w:val="28"/>
          <w:szCs w:val="28"/>
          <w:rtl/>
        </w:rPr>
        <w:t xml:space="preserve"> </w:t>
      </w:r>
      <w:r w:rsidR="00D976BC" w:rsidRPr="00984881">
        <w:rPr>
          <w:rFonts w:hint="cs"/>
          <w:sz w:val="28"/>
          <w:szCs w:val="28"/>
          <w:rtl/>
        </w:rPr>
        <w:t>ﻧﻴﺎﻣﺪﻩ</w:t>
      </w:r>
      <w:r w:rsidR="00BD77AA">
        <w:rPr>
          <w:sz w:val="28"/>
          <w:szCs w:val="28"/>
          <w:rtl/>
        </w:rPr>
        <w:t xml:space="preserve">، </w:t>
      </w:r>
      <w:r w:rsidR="00D976BC" w:rsidRPr="00984881">
        <w:rPr>
          <w:rFonts w:hint="cs"/>
          <w:sz w:val="28"/>
          <w:szCs w:val="28"/>
          <w:rtl/>
        </w:rPr>
        <w:t>ﺳﺒﻘﺖ</w:t>
      </w:r>
      <w:r w:rsidR="00D976BC" w:rsidRPr="00984881">
        <w:rPr>
          <w:sz w:val="28"/>
          <w:szCs w:val="28"/>
          <w:rtl/>
        </w:rPr>
        <w:t xml:space="preserve"> </w:t>
      </w:r>
      <w:r w:rsidR="00D976BC" w:rsidRPr="00984881">
        <w:rPr>
          <w:rFonts w:hint="cs"/>
          <w:sz w:val="28"/>
          <w:szCs w:val="28"/>
          <w:rtl/>
        </w:rPr>
        <w:t>ﻣﻘﺎﻣﻰ</w:t>
      </w:r>
      <w:r w:rsidR="00D976BC" w:rsidRPr="00984881">
        <w:rPr>
          <w:sz w:val="28"/>
          <w:szCs w:val="28"/>
          <w:rtl/>
        </w:rPr>
        <w:t xml:space="preserve"> </w:t>
      </w:r>
      <w:r w:rsidR="00D976BC" w:rsidRPr="00984881">
        <w:rPr>
          <w:rFonts w:hint="cs"/>
          <w:sz w:val="28"/>
          <w:szCs w:val="28"/>
          <w:rtl/>
        </w:rPr>
        <w:t>ﻭﻧﻮﻋﻰ</w:t>
      </w:r>
      <w:r>
        <w:rPr>
          <w:sz w:val="28"/>
          <w:szCs w:val="28"/>
          <w:rtl/>
        </w:rPr>
        <w:t xml:space="preserve"> </w:t>
      </w:r>
      <w:r w:rsidR="00D976BC" w:rsidRPr="00984881">
        <w:rPr>
          <w:rFonts w:hint="cs"/>
          <w:sz w:val="28"/>
          <w:szCs w:val="28"/>
          <w:rtl/>
        </w:rPr>
        <w:t>ﺑﮕﺬﺍﺭﺩ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ﻋﻘﻞ</w:t>
      </w:r>
      <w:r w:rsidR="00D976BC" w:rsidRPr="00984881">
        <w:rPr>
          <w:sz w:val="28"/>
          <w:szCs w:val="28"/>
          <w:rtl/>
        </w:rPr>
        <w:t xml:space="preserve"> </w:t>
      </w:r>
      <w:r w:rsidR="00D976BC" w:rsidRPr="00984881">
        <w:rPr>
          <w:rFonts w:hint="cs"/>
          <w:sz w:val="28"/>
          <w:szCs w:val="28"/>
          <w:rtl/>
        </w:rPr>
        <w:t>ﺑﻬﺘﺮ</w:t>
      </w:r>
      <w:r w:rsidR="00BD77AA">
        <w:rPr>
          <w:sz w:val="28"/>
          <w:szCs w:val="28"/>
          <w:rtl/>
        </w:rPr>
        <w:t xml:space="preserve">، </w:t>
      </w:r>
      <w:r w:rsidR="00D976BC" w:rsidRPr="00984881">
        <w:rPr>
          <w:rFonts w:hint="cs"/>
          <w:sz w:val="28"/>
          <w:szCs w:val="28"/>
          <w:rtl/>
        </w:rPr>
        <w:t>ﻣﻴﺘﻮﺍﻥ</w:t>
      </w:r>
      <w:r w:rsidR="00D976BC" w:rsidRPr="00984881">
        <w:rPr>
          <w:sz w:val="28"/>
          <w:szCs w:val="28"/>
          <w:rtl/>
        </w:rPr>
        <w:t xml:space="preserve"> </w:t>
      </w:r>
      <w:r w:rsidR="00D976BC" w:rsidRPr="00984881">
        <w:rPr>
          <w:rFonts w:hint="cs"/>
          <w:sz w:val="28"/>
          <w:szCs w:val="28"/>
          <w:rtl/>
        </w:rPr>
        <w:t>ﺳﺘﻢ</w:t>
      </w:r>
      <w:r w:rsidR="00D976BC" w:rsidRPr="00984881">
        <w:rPr>
          <w:sz w:val="28"/>
          <w:szCs w:val="28"/>
          <w:rtl/>
        </w:rPr>
        <w:t xml:space="preserve"> </w:t>
      </w:r>
      <w:r w:rsidR="00D976BC" w:rsidRPr="00984881">
        <w:rPr>
          <w:rFonts w:hint="cs"/>
          <w:sz w:val="28"/>
          <w:szCs w:val="28"/>
          <w:rtl/>
        </w:rPr>
        <w:t>ﮐﺎﺭﻯ</w:t>
      </w:r>
      <w:r>
        <w:rPr>
          <w:sz w:val="28"/>
          <w:szCs w:val="28"/>
          <w:rtl/>
        </w:rPr>
        <w:t xml:space="preserve"> </w:t>
      </w:r>
      <w:r w:rsidR="00D976BC" w:rsidRPr="00984881">
        <w:rPr>
          <w:rFonts w:hint="cs"/>
          <w:sz w:val="28"/>
          <w:szCs w:val="28"/>
          <w:rtl/>
        </w:rPr>
        <w:t>ﺑﻴﺸﺘﺮﻯ</w:t>
      </w:r>
      <w:r w:rsidR="00D976BC" w:rsidRPr="00984881">
        <w:rPr>
          <w:sz w:val="28"/>
          <w:szCs w:val="28"/>
          <w:rtl/>
        </w:rPr>
        <w:t xml:space="preserve"> </w:t>
      </w:r>
      <w:r w:rsidR="00D976BC" w:rsidRPr="00984881">
        <w:rPr>
          <w:rFonts w:hint="cs"/>
          <w:sz w:val="28"/>
          <w:szCs w:val="28"/>
          <w:rtl/>
        </w:rPr>
        <w:t>ﻧﻴﺰ</w:t>
      </w:r>
      <w:r w:rsidR="00D976BC" w:rsidRPr="00984881">
        <w:rPr>
          <w:sz w:val="28"/>
          <w:szCs w:val="28"/>
          <w:rtl/>
        </w:rPr>
        <w:t xml:space="preserve"> </w:t>
      </w:r>
      <w:r w:rsidR="00D976BC" w:rsidRPr="00984881">
        <w:rPr>
          <w:rFonts w:hint="cs"/>
          <w:sz w:val="28"/>
          <w:szCs w:val="28"/>
          <w:rtl/>
        </w:rPr>
        <w:t>ﻧﻤﻮﺩ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ﻟﺬﺍ</w:t>
      </w:r>
      <w:r w:rsidR="00D976BC" w:rsidRPr="00984881">
        <w:rPr>
          <w:sz w:val="28"/>
          <w:szCs w:val="28"/>
          <w:rtl/>
        </w:rPr>
        <w:t xml:space="preserve"> </w:t>
      </w:r>
      <w:r w:rsidR="00D976BC" w:rsidRPr="00984881">
        <w:rPr>
          <w:rFonts w:hint="cs"/>
          <w:sz w:val="28"/>
          <w:szCs w:val="28"/>
          <w:rtl/>
        </w:rPr>
        <w:t>ﺷﺮﻁ</w:t>
      </w:r>
      <w:r>
        <w:rPr>
          <w:sz w:val="28"/>
          <w:szCs w:val="28"/>
          <w:rtl/>
        </w:rPr>
        <w:t xml:space="preserve"> </w:t>
      </w:r>
      <w:r w:rsidR="00D976BC" w:rsidRPr="00984881">
        <w:rPr>
          <w:rFonts w:hint="cs"/>
          <w:sz w:val="28"/>
          <w:szCs w:val="28"/>
          <w:rtl/>
        </w:rPr>
        <w:t>ﻧﺠﺎﺕ</w:t>
      </w:r>
      <w:r>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ﻧﻮﻉ</w:t>
      </w:r>
      <w:r w:rsidR="00D976BC" w:rsidRPr="00984881">
        <w:rPr>
          <w:sz w:val="28"/>
          <w:szCs w:val="28"/>
          <w:rtl/>
        </w:rPr>
        <w:t xml:space="preserve"> </w:t>
      </w:r>
      <w:r w:rsidR="00D976BC" w:rsidRPr="00984881">
        <w:rPr>
          <w:rFonts w:hint="cs"/>
          <w:sz w:val="28"/>
          <w:szCs w:val="28"/>
          <w:rtl/>
        </w:rPr>
        <w:t>ﺑﺸﺮﻯ</w:t>
      </w:r>
      <w:r>
        <w:rPr>
          <w:sz w:val="28"/>
          <w:szCs w:val="28"/>
          <w:rtl/>
        </w:rPr>
        <w:t xml:space="preserve"> </w:t>
      </w:r>
      <w:r w:rsidR="00D976BC" w:rsidRPr="00984881">
        <w:rPr>
          <w:rFonts w:hint="cs"/>
          <w:sz w:val="28"/>
          <w:szCs w:val="28"/>
          <w:rtl/>
        </w:rPr>
        <w:t>ﻣﻮﺭﺩ ﻧﻈﺮ</w:t>
      </w:r>
      <w:r w:rsidR="00D976BC" w:rsidRPr="00984881">
        <w:rPr>
          <w:sz w:val="28"/>
          <w:szCs w:val="28"/>
          <w:rtl/>
        </w:rPr>
        <w:t xml:space="preserve"> </w:t>
      </w:r>
      <w:r w:rsidR="00D976BC" w:rsidRPr="00984881">
        <w:rPr>
          <w:rFonts w:hint="cs"/>
          <w:sz w:val="28"/>
          <w:szCs w:val="28"/>
          <w:rtl/>
        </w:rPr>
        <w:t>ﺧﺪﺍﻭﻧﺪ</w:t>
      </w:r>
      <w:r w:rsidR="00BD77AA">
        <w:rPr>
          <w:sz w:val="28"/>
          <w:szCs w:val="28"/>
          <w:rtl/>
        </w:rPr>
        <w:t xml:space="preserve">، </w:t>
      </w:r>
      <w:r w:rsidR="00D976BC" w:rsidRPr="00984881">
        <w:rPr>
          <w:rFonts w:hint="cs"/>
          <w:sz w:val="28"/>
          <w:szCs w:val="28"/>
          <w:rtl/>
        </w:rPr>
        <w:t>ﺗﺮﻙ</w:t>
      </w:r>
      <w:r>
        <w:rPr>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ﻋﻘﻞ</w:t>
      </w:r>
      <w:r w:rsidR="00D976BC" w:rsidRPr="00984881">
        <w:rPr>
          <w:sz w:val="28"/>
          <w:szCs w:val="28"/>
          <w:rtl/>
        </w:rPr>
        <w:t xml:space="preserve"> </w:t>
      </w:r>
      <w:r w:rsidR="00D976BC" w:rsidRPr="00984881">
        <w:rPr>
          <w:rFonts w:hint="cs"/>
          <w:sz w:val="28"/>
          <w:szCs w:val="28"/>
          <w:rtl/>
        </w:rPr>
        <w:t>ﻣﺎﺩﻯ</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ﺗﺮﻙ</w:t>
      </w:r>
      <w:r w:rsidR="00D976BC" w:rsidRPr="00984881">
        <w:rPr>
          <w:sz w:val="28"/>
          <w:szCs w:val="28"/>
          <w:rtl/>
        </w:rPr>
        <w:t xml:space="preserve"> </w:t>
      </w:r>
      <w:r w:rsidR="00D976BC" w:rsidRPr="00984881">
        <w:rPr>
          <w:rFonts w:hint="cs"/>
          <w:sz w:val="28"/>
          <w:szCs w:val="28"/>
          <w:rtl/>
        </w:rPr>
        <w:t>ﺁﺯﺍﺩﺍﻧﻪ</w:t>
      </w:r>
      <w:r w:rsidR="00D976BC" w:rsidRPr="00984881">
        <w:rPr>
          <w:sz w:val="28"/>
          <w:szCs w:val="28"/>
          <w:rtl/>
        </w:rPr>
        <w:t xml:space="preserve"> </w:t>
      </w:r>
      <w:r w:rsidR="00D976BC" w:rsidRPr="00984881">
        <w:rPr>
          <w:rFonts w:hint="cs"/>
          <w:sz w:val="28"/>
          <w:szCs w:val="28"/>
          <w:rtl/>
        </w:rPr>
        <w:t>ﺁﺯﺍﺩﻳﻬﺎﻯ</w:t>
      </w:r>
      <w:r w:rsidR="00D976BC" w:rsidRPr="00984881">
        <w:rPr>
          <w:sz w:val="28"/>
          <w:szCs w:val="28"/>
          <w:rtl/>
        </w:rPr>
        <w:t xml:space="preserve"> </w:t>
      </w:r>
      <w:r w:rsidR="00D976BC" w:rsidRPr="00984881">
        <w:rPr>
          <w:rFonts w:hint="cs"/>
          <w:sz w:val="28"/>
          <w:szCs w:val="28"/>
          <w:rtl/>
        </w:rPr>
        <w:t>ﺑﺸﺮﻯ</w:t>
      </w:r>
      <w:r w:rsidR="00D976BC" w:rsidRPr="00984881">
        <w:rPr>
          <w:sz w:val="28"/>
          <w:szCs w:val="28"/>
          <w:rtl/>
        </w:rPr>
        <w:t xml:space="preserve"> </w:t>
      </w:r>
      <w:r w:rsidR="00D976BC" w:rsidRPr="00984881">
        <w:rPr>
          <w:rFonts w:hint="cs"/>
          <w:sz w:val="28"/>
          <w:szCs w:val="28"/>
          <w:rtl/>
        </w:rPr>
        <w:t>ﻭﺣﻴﻮﺍﻧﻰ</w:t>
      </w:r>
      <w:r w:rsidR="00D976BC" w:rsidRPr="00984881">
        <w:rPr>
          <w:sz w:val="28"/>
          <w:szCs w:val="28"/>
          <w:rtl/>
        </w:rPr>
        <w:t xml:space="preserve"> </w:t>
      </w:r>
      <w:r w:rsidR="00D976BC" w:rsidRPr="00984881">
        <w:rPr>
          <w:rFonts w:hint="cs"/>
          <w:sz w:val="28"/>
          <w:szCs w:val="28"/>
          <w:rtl/>
        </w:rPr>
        <w:t>ﺧﻮﺩ ﻣﻴﺒﺎﺷﺪ</w:t>
      </w:r>
      <w:r w:rsidR="00BD77AA">
        <w:rPr>
          <w:sz w:val="28"/>
          <w:szCs w:val="28"/>
          <w:rtl/>
        </w:rPr>
        <w:t xml:space="preserve">. </w:t>
      </w:r>
      <w:r w:rsidR="00D976BC" w:rsidRPr="00984881">
        <w:rPr>
          <w:rFonts w:hint="cs"/>
          <w:sz w:val="28"/>
          <w:szCs w:val="28"/>
          <w:rtl/>
        </w:rPr>
        <w:t>ﭘس ﺯﺍﻫﺪﺍﻥ</w:t>
      </w:r>
      <w:r w:rsidR="00D976BC" w:rsidRPr="00984881">
        <w:rPr>
          <w:sz w:val="28"/>
          <w:szCs w:val="28"/>
          <w:rtl/>
        </w:rPr>
        <w:t xml:space="preserve"> </w:t>
      </w:r>
      <w:r w:rsidR="00D976BC" w:rsidRPr="00984881">
        <w:rPr>
          <w:rFonts w:hint="cs"/>
          <w:sz w:val="28"/>
          <w:szCs w:val="28"/>
          <w:rtl/>
        </w:rPr>
        <w:t>ﭼﺮﺍ</w:t>
      </w:r>
      <w:r w:rsidR="00D976BC" w:rsidRPr="00984881">
        <w:rPr>
          <w:sz w:val="28"/>
          <w:szCs w:val="28"/>
          <w:rtl/>
        </w:rPr>
        <w:t xml:space="preserve"> </w:t>
      </w:r>
      <w:r w:rsidR="00D976BC" w:rsidRPr="00984881">
        <w:rPr>
          <w:rFonts w:hint="cs"/>
          <w:sz w:val="28"/>
          <w:szCs w:val="28"/>
          <w:rtl/>
        </w:rPr>
        <w:t>ﺳﺎﻟﮑﺎﻥ</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ﻧﺎﺍﻣﻴﺪ</w:t>
      </w:r>
      <w:r>
        <w:rPr>
          <w:sz w:val="28"/>
          <w:szCs w:val="28"/>
          <w:rtl/>
        </w:rPr>
        <w:t xml:space="preserve"> </w:t>
      </w:r>
      <w:r w:rsidR="00D976BC" w:rsidRPr="00984881">
        <w:rPr>
          <w:rFonts w:hint="cs"/>
          <w:sz w:val="28"/>
          <w:szCs w:val="28"/>
          <w:rtl/>
        </w:rPr>
        <w:t>ﻣﻴﮑﻨﻨﺪ</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ﺑﺰﺍﻫﺪﺍﻥ</w:t>
      </w:r>
      <w:r w:rsidR="00D976BC" w:rsidRPr="00984881">
        <w:rPr>
          <w:sz w:val="28"/>
          <w:szCs w:val="28"/>
          <w:rtl/>
        </w:rPr>
        <w:t xml:space="preserve"> </w:t>
      </w:r>
      <w:r w:rsidR="00D976BC" w:rsidRPr="00984881">
        <w:rPr>
          <w:rFonts w:hint="cs"/>
          <w:sz w:val="28"/>
          <w:szCs w:val="28"/>
          <w:rtl/>
        </w:rPr>
        <w:t>ﻗﺸﺮﻯ ﻣﻴﮕﻮﻳﺪ</w:t>
      </w:r>
      <w:r w:rsidR="00BD77AA">
        <w:rPr>
          <w:sz w:val="28"/>
          <w:szCs w:val="28"/>
          <w:rtl/>
        </w:rPr>
        <w:t xml:space="preserve">، </w:t>
      </w:r>
      <w:r w:rsidR="00D976BC" w:rsidRPr="00984881">
        <w:rPr>
          <w:rFonts w:hint="cs"/>
          <w:sz w:val="28"/>
          <w:szCs w:val="28"/>
          <w:rtl/>
        </w:rPr>
        <w:t>ﮐﻪ</w:t>
      </w:r>
      <w:r>
        <w:rPr>
          <w:sz w:val="28"/>
          <w:szCs w:val="28"/>
          <w:rtl/>
        </w:rPr>
        <w:t xml:space="preserve"> </w:t>
      </w:r>
      <w:r w:rsidR="00D976BC" w:rsidRPr="00984881">
        <w:rPr>
          <w:rFonts w:hint="cs"/>
          <w:sz w:val="28"/>
          <w:szCs w:val="28"/>
          <w:rtl/>
        </w:rPr>
        <w:t>ﭼﻪ</w:t>
      </w:r>
      <w:r w:rsidR="00D976BC" w:rsidRPr="00984881">
        <w:rPr>
          <w:sz w:val="28"/>
          <w:szCs w:val="28"/>
          <w:rtl/>
        </w:rPr>
        <w:t xml:space="preserve"> </w:t>
      </w:r>
      <w:r w:rsidR="00D976BC" w:rsidRPr="00984881">
        <w:rPr>
          <w:rFonts w:hint="cs"/>
          <w:sz w:val="28"/>
          <w:szCs w:val="28"/>
          <w:rtl/>
        </w:rPr>
        <w:t>ﺧﺒﺮﻯ</w:t>
      </w:r>
      <w:r w:rsidR="00D976BC" w:rsidRPr="00984881">
        <w:rPr>
          <w:sz w:val="28"/>
          <w:szCs w:val="28"/>
          <w:rtl/>
        </w:rPr>
        <w:t xml:space="preserve"> </w:t>
      </w:r>
      <w:r w:rsidR="00D976BC" w:rsidRPr="00984881">
        <w:rPr>
          <w:rFonts w:hint="cs"/>
          <w:sz w:val="28"/>
          <w:szCs w:val="28"/>
          <w:rtl/>
        </w:rPr>
        <w:t>ﺍﺯﻋﻮﺍﻟﻢ</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ﺩﺍﺭﻳﺪ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ﺍﻳﻨﮑﻪ</w:t>
      </w:r>
      <w:r w:rsidR="00D976BC" w:rsidRPr="00984881">
        <w:rPr>
          <w:sz w:val="28"/>
          <w:szCs w:val="28"/>
          <w:rtl/>
        </w:rPr>
        <w:t xml:space="preserve"> </w:t>
      </w:r>
      <w:r w:rsidR="00D976BC" w:rsidRPr="00984881">
        <w:rPr>
          <w:rFonts w:hint="cs"/>
          <w:sz w:val="28"/>
          <w:szCs w:val="28"/>
          <w:rtl/>
        </w:rPr>
        <w:t>ﭼﻪ</w:t>
      </w:r>
      <w:r>
        <w:rPr>
          <w:sz w:val="28"/>
          <w:szCs w:val="28"/>
          <w:rtl/>
        </w:rPr>
        <w:t xml:space="preserve"> </w:t>
      </w:r>
      <w:r w:rsidR="00D976BC" w:rsidRPr="00984881">
        <w:rPr>
          <w:rFonts w:hint="cs"/>
          <w:sz w:val="28"/>
          <w:szCs w:val="28"/>
          <w:rtl/>
        </w:rPr>
        <w:t>ﭼﻴﺰﻯ</w:t>
      </w:r>
      <w:r w:rsidR="00D976BC" w:rsidRPr="00984881">
        <w:rPr>
          <w:sz w:val="28"/>
          <w:szCs w:val="28"/>
          <w:rtl/>
        </w:rPr>
        <w:t xml:space="preserve"> </w:t>
      </w:r>
      <w:r w:rsidR="00D976BC" w:rsidRPr="00984881">
        <w:rPr>
          <w:rFonts w:hint="cs"/>
          <w:sz w:val="28"/>
          <w:szCs w:val="28"/>
          <w:rtl/>
        </w:rPr>
        <w:t>ﺧﻮﺏ</w:t>
      </w:r>
      <w:r w:rsidR="00D976BC" w:rsidRPr="00984881">
        <w:rPr>
          <w:sz w:val="28"/>
          <w:szCs w:val="28"/>
          <w:rtl/>
        </w:rPr>
        <w:t xml:space="preserve"> </w:t>
      </w:r>
      <w:r w:rsidR="00D976BC" w:rsidRPr="00984881">
        <w:rPr>
          <w:rFonts w:hint="cs"/>
          <w:sz w:val="28"/>
          <w:szCs w:val="28"/>
          <w:rtl/>
        </w:rPr>
        <w:t>ﺍﺳﺖ</w:t>
      </w:r>
      <w:r>
        <w:rPr>
          <w:sz w:val="28"/>
          <w:szCs w:val="28"/>
          <w:rtl/>
        </w:rPr>
        <w:t xml:space="preserve"> </w:t>
      </w:r>
      <w:r w:rsidR="00D976BC" w:rsidRPr="00984881">
        <w:rPr>
          <w:rFonts w:hint="cs"/>
          <w:sz w:val="28"/>
          <w:szCs w:val="28"/>
          <w:rtl/>
        </w:rPr>
        <w:t>ﻳﺎ ﮐﻪ</w:t>
      </w:r>
      <w:r w:rsidR="00D976BC" w:rsidRPr="00984881">
        <w:rPr>
          <w:sz w:val="28"/>
          <w:szCs w:val="28"/>
          <w:rtl/>
        </w:rPr>
        <w:t xml:space="preserve"> </w:t>
      </w:r>
      <w:r w:rsidR="00D976BC" w:rsidRPr="00984881">
        <w:rPr>
          <w:rFonts w:hint="cs"/>
          <w:sz w:val="28"/>
          <w:szCs w:val="28"/>
          <w:rtl/>
        </w:rPr>
        <w:t>ﺑﺪ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ﻣﻌﻴﺎﺭ</w:t>
      </w:r>
      <w:r w:rsidR="00D976BC" w:rsidRPr="00984881">
        <w:rPr>
          <w:sz w:val="28"/>
          <w:szCs w:val="28"/>
          <w:rtl/>
        </w:rPr>
        <w:t xml:space="preserve"> </w:t>
      </w:r>
      <w:r w:rsidR="00D976BC" w:rsidRPr="00984881">
        <w:rPr>
          <w:rFonts w:hint="cs"/>
          <w:sz w:val="28"/>
          <w:szCs w:val="28"/>
          <w:rtl/>
        </w:rPr>
        <w:t>ﺍﺭﺯﻳﺎﺑﻰ</w:t>
      </w:r>
      <w:r w:rsidR="00D976BC" w:rsidRPr="00984881">
        <w:rPr>
          <w:sz w:val="28"/>
          <w:szCs w:val="28"/>
          <w:rtl/>
        </w:rPr>
        <w:t xml:space="preserve"> </w:t>
      </w:r>
      <w:r w:rsidR="00D976BC" w:rsidRPr="00984881">
        <w:rPr>
          <w:rFonts w:hint="cs"/>
          <w:sz w:val="28"/>
          <w:szCs w:val="28"/>
          <w:rtl/>
        </w:rPr>
        <w:t>ﺗﻮ</w:t>
      </w:r>
      <w:r w:rsidR="00D976BC" w:rsidRPr="00984881">
        <w:rPr>
          <w:sz w:val="28"/>
          <w:szCs w:val="28"/>
          <w:rtl/>
        </w:rPr>
        <w:t xml:space="preserve"> </w:t>
      </w:r>
      <w:r w:rsidR="00D976BC" w:rsidRPr="00984881">
        <w:rPr>
          <w:rFonts w:hint="cs"/>
          <w:sz w:val="28"/>
          <w:szCs w:val="28"/>
          <w:rtl/>
        </w:rPr>
        <w:t>ﭼﻴﺴﺖ</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ﭼﻪ</w:t>
      </w:r>
      <w:r>
        <w:rPr>
          <w:sz w:val="28"/>
          <w:szCs w:val="28"/>
          <w:rtl/>
        </w:rPr>
        <w:t xml:space="preserve"> </w:t>
      </w:r>
      <w:r w:rsidR="00D976BC" w:rsidRPr="00984881">
        <w:rPr>
          <w:rFonts w:hint="cs"/>
          <w:sz w:val="28"/>
          <w:szCs w:val="28"/>
          <w:rtl/>
        </w:rPr>
        <w:t>ﺻﻠﺎﺣﻴّﺖ</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ﺍﺟﺮﺍﻯ</w:t>
      </w:r>
      <w:r>
        <w:rPr>
          <w:sz w:val="28"/>
          <w:szCs w:val="28"/>
          <w:rtl/>
        </w:rPr>
        <w:t xml:space="preserve"> </w:t>
      </w:r>
      <w:r w:rsidR="00D976BC" w:rsidRPr="00984881">
        <w:rPr>
          <w:rFonts w:hint="cs"/>
          <w:sz w:val="28"/>
          <w:szCs w:val="28"/>
          <w:rtl/>
        </w:rPr>
        <w:t>ﻫﺮ</w:t>
      </w:r>
      <w:r w:rsidR="00D976BC" w:rsidRPr="00984881">
        <w:rPr>
          <w:sz w:val="28"/>
          <w:szCs w:val="28"/>
          <w:rtl/>
        </w:rPr>
        <w:t xml:space="preserve"> </w:t>
      </w:r>
      <w:r w:rsidR="00D976BC" w:rsidRPr="00984881">
        <w:rPr>
          <w:rFonts w:hint="cs"/>
          <w:sz w:val="28"/>
          <w:szCs w:val="28"/>
          <w:rtl/>
        </w:rPr>
        <w:t>ﻣﻌﻴﺎﺭﻯ</w:t>
      </w:r>
      <w:r w:rsidR="00D976BC" w:rsidRPr="00984881">
        <w:rPr>
          <w:sz w:val="28"/>
          <w:szCs w:val="28"/>
          <w:rtl/>
        </w:rPr>
        <w:t xml:space="preserve"> </w:t>
      </w:r>
      <w:r w:rsidR="00D976BC" w:rsidRPr="00984881">
        <w:rPr>
          <w:rFonts w:hint="cs"/>
          <w:sz w:val="28"/>
          <w:szCs w:val="28"/>
          <w:rtl/>
        </w:rPr>
        <w:t>ﮐﻪ ﻣﻴﮕﻮﺋﻰ</w:t>
      </w:r>
      <w:r w:rsidR="00D976BC" w:rsidRPr="00984881">
        <w:rPr>
          <w:sz w:val="28"/>
          <w:szCs w:val="28"/>
          <w:rtl/>
        </w:rPr>
        <w:t xml:space="preserve"> </w:t>
      </w:r>
      <w:r w:rsidR="00D976BC" w:rsidRPr="00984881">
        <w:rPr>
          <w:rFonts w:hint="cs"/>
          <w:sz w:val="28"/>
          <w:szCs w:val="28"/>
          <w:rtl/>
        </w:rPr>
        <w:t>ﻭ</w:t>
      </w:r>
      <w:r w:rsidR="009915B2" w:rsidRPr="00984881">
        <w:rPr>
          <w:rFonts w:hint="cs"/>
          <w:sz w:val="28"/>
          <w:szCs w:val="28"/>
          <w:rtl/>
        </w:rPr>
        <w:t>فر</w:t>
      </w:r>
      <w:r w:rsidR="00D976BC" w:rsidRPr="00984881">
        <w:rPr>
          <w:rFonts w:hint="cs"/>
          <w:sz w:val="28"/>
          <w:szCs w:val="28"/>
          <w:rtl/>
        </w:rPr>
        <w:t>ﺿﺎ</w:t>
      </w:r>
      <w:r w:rsidR="00D976BC" w:rsidRPr="00984881">
        <w:rPr>
          <w:sz w:val="28"/>
          <w:szCs w:val="28"/>
          <w:rtl/>
        </w:rPr>
        <w:t xml:space="preserve"> </w:t>
      </w:r>
      <w:r w:rsidR="00D976BC" w:rsidRPr="00984881">
        <w:rPr>
          <w:rFonts w:hint="cs"/>
          <w:sz w:val="28"/>
          <w:szCs w:val="28"/>
          <w:rtl/>
        </w:rPr>
        <w:t>ﺩﺭﺳﺖ</w:t>
      </w:r>
      <w:r w:rsidR="00D976BC" w:rsidRPr="00984881">
        <w:rPr>
          <w:sz w:val="28"/>
          <w:szCs w:val="28"/>
          <w:rtl/>
        </w:rPr>
        <w:t xml:space="preserve"> </w:t>
      </w:r>
      <w:r w:rsidR="00D976BC" w:rsidRPr="00984881">
        <w:rPr>
          <w:rFonts w:hint="cs"/>
          <w:sz w:val="28"/>
          <w:szCs w:val="28"/>
          <w:rtl/>
        </w:rPr>
        <w:t>ﺑﺎﺷﺪ</w:t>
      </w:r>
      <w:r w:rsidR="00BD77AA">
        <w:rPr>
          <w:sz w:val="28"/>
          <w:szCs w:val="28"/>
          <w:rtl/>
        </w:rPr>
        <w:t xml:space="preserve">، </w:t>
      </w:r>
      <w:r w:rsidR="00D976BC" w:rsidRPr="00984881">
        <w:rPr>
          <w:rFonts w:hint="cs"/>
          <w:sz w:val="28"/>
          <w:szCs w:val="28"/>
          <w:rtl/>
        </w:rPr>
        <w:t>ﺩﺍﺭﻯ</w:t>
      </w:r>
      <w:r w:rsidR="00D976BC" w:rsidRPr="00984881">
        <w:rPr>
          <w:sz w:val="28"/>
          <w:szCs w:val="28"/>
          <w:rtl/>
        </w:rPr>
        <w:t xml:space="preserve"> </w:t>
      </w:r>
      <w:r w:rsidR="00D976BC" w:rsidRPr="00984881">
        <w:rPr>
          <w:rFonts w:hint="cs"/>
          <w:sz w:val="28"/>
          <w:szCs w:val="28"/>
          <w:rtl/>
        </w:rPr>
        <w:t>ﻳﺎ</w:t>
      </w:r>
      <w:r>
        <w:rPr>
          <w:sz w:val="28"/>
          <w:szCs w:val="28"/>
          <w:rtl/>
        </w:rPr>
        <w:t xml:space="preserve"> </w:t>
      </w:r>
      <w:r w:rsidR="00D976BC" w:rsidRPr="00984881">
        <w:rPr>
          <w:rFonts w:hint="cs"/>
          <w:sz w:val="28"/>
          <w:szCs w:val="28"/>
          <w:rtl/>
        </w:rPr>
        <w:t>ﻧﻪ؟ ﺩﺭ</w:t>
      </w:r>
      <w:r w:rsidR="00D976BC" w:rsidRPr="00984881">
        <w:rPr>
          <w:sz w:val="28"/>
          <w:szCs w:val="28"/>
          <w:rtl/>
        </w:rPr>
        <w:t xml:space="preserve"> </w:t>
      </w:r>
      <w:r w:rsidR="00D976BC" w:rsidRPr="00984881">
        <w:rPr>
          <w:rFonts w:hint="cs"/>
          <w:sz w:val="28"/>
          <w:szCs w:val="28"/>
          <w:rtl/>
        </w:rPr>
        <w:t>ﺣﺎﻟﻴﮑﻪ</w:t>
      </w:r>
      <w:r w:rsidR="00D976BC" w:rsidRPr="00984881">
        <w:rPr>
          <w:sz w:val="28"/>
          <w:szCs w:val="28"/>
          <w:rtl/>
        </w:rPr>
        <w:t xml:space="preserve"> </w:t>
      </w:r>
      <w:r w:rsidR="00D976BC" w:rsidRPr="00984881">
        <w:rPr>
          <w:rFonts w:hint="cs"/>
          <w:sz w:val="28"/>
          <w:szCs w:val="28"/>
          <w:rtl/>
        </w:rPr>
        <w:t>ﺗﻨﻬﺎ</w:t>
      </w:r>
      <w:r w:rsidR="00D976BC" w:rsidRPr="00984881">
        <w:rPr>
          <w:sz w:val="28"/>
          <w:szCs w:val="28"/>
          <w:rtl/>
        </w:rPr>
        <w:t xml:space="preserve"> </w:t>
      </w:r>
      <w:r w:rsidR="00D976BC" w:rsidRPr="00984881">
        <w:rPr>
          <w:rFonts w:hint="cs"/>
          <w:sz w:val="28"/>
          <w:szCs w:val="28"/>
          <w:rtl/>
        </w:rPr>
        <w:t>ﺧﺪﺍﻭﻧﺪ</w:t>
      </w:r>
      <w:r w:rsidR="00D976BC" w:rsidRPr="00984881">
        <w:rPr>
          <w:sz w:val="28"/>
          <w:szCs w:val="28"/>
          <w:rtl/>
        </w:rPr>
        <w:t xml:space="preserve"> </w:t>
      </w:r>
      <w:r w:rsidR="00D976BC" w:rsidRPr="00984881">
        <w:rPr>
          <w:rFonts w:hint="cs"/>
          <w:sz w:val="28"/>
          <w:szCs w:val="28"/>
          <w:rtl/>
        </w:rPr>
        <w:t>ﺑﺎﻭﻟﻴﺎﻯ ﺯﻧﺪﻩﺧﻮﺩ</w:t>
      </w:r>
      <w:r w:rsidR="00BD77AA">
        <w:rPr>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ﻣﻌﻴﺎﺭﻫﺎﻯ</w:t>
      </w:r>
      <w:r w:rsidR="00D976BC" w:rsidRPr="00984881">
        <w:rPr>
          <w:sz w:val="28"/>
          <w:szCs w:val="28"/>
          <w:rtl/>
        </w:rPr>
        <w:t xml:space="preserve"> </w:t>
      </w:r>
      <w:r w:rsidR="00D976BC" w:rsidRPr="00984881">
        <w:rPr>
          <w:rFonts w:hint="cs"/>
          <w:sz w:val="28"/>
          <w:szCs w:val="28"/>
          <w:rtl/>
        </w:rPr>
        <w:t>ﺳﻠﻮﮐﻰ</w:t>
      </w:r>
      <w:r w:rsidR="00D976BC" w:rsidRPr="00984881">
        <w:rPr>
          <w:sz w:val="28"/>
          <w:szCs w:val="28"/>
          <w:rtl/>
        </w:rPr>
        <w:t xml:space="preserve"> </w:t>
      </w:r>
      <w:r w:rsidR="00D976BC" w:rsidRPr="00984881">
        <w:rPr>
          <w:rFonts w:hint="cs"/>
          <w:sz w:val="28"/>
          <w:szCs w:val="28"/>
          <w:rtl/>
        </w:rPr>
        <w:t>ﻭﺷﻬﻮﺩﻯ</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ﺩﺍﺩﻩ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ﻫﺮﭼﻪ</w:t>
      </w:r>
      <w:r w:rsidR="00D976BC" w:rsidRPr="00984881">
        <w:rPr>
          <w:sz w:val="28"/>
          <w:szCs w:val="28"/>
          <w:rtl/>
        </w:rPr>
        <w:t xml:space="preserve"> </w:t>
      </w:r>
      <w:r w:rsidR="00D976BC" w:rsidRPr="00984881">
        <w:rPr>
          <w:rFonts w:hint="cs"/>
          <w:sz w:val="28"/>
          <w:szCs w:val="28"/>
          <w:rtl/>
        </w:rPr>
        <w:t>ﺑﮕﻮﻳﻨﺪ</w:t>
      </w:r>
      <w:r w:rsidR="00D976BC" w:rsidRPr="00984881">
        <w:rPr>
          <w:sz w:val="28"/>
          <w:szCs w:val="28"/>
          <w:rtl/>
        </w:rPr>
        <w:t xml:space="preserve"> </w:t>
      </w:r>
      <w:r w:rsidR="00D976BC" w:rsidRPr="00984881">
        <w:rPr>
          <w:rFonts w:hint="cs"/>
          <w:sz w:val="28"/>
          <w:szCs w:val="28"/>
          <w:rtl/>
        </w:rPr>
        <w:t>ﺩﺭﺳﺖ</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ﺣﺘﻰ ﺍﮔﺮ</w:t>
      </w:r>
      <w:r w:rsidR="00D976BC" w:rsidRPr="00984881">
        <w:rPr>
          <w:sz w:val="28"/>
          <w:szCs w:val="28"/>
          <w:rtl/>
        </w:rPr>
        <w:t xml:space="preserve"> </w:t>
      </w:r>
      <w:r w:rsidR="00D976BC" w:rsidRPr="00984881">
        <w:rPr>
          <w:rFonts w:hint="cs"/>
          <w:sz w:val="28"/>
          <w:szCs w:val="28"/>
          <w:rtl/>
        </w:rPr>
        <w:t>ﺑﻘﻮﻝ</w:t>
      </w:r>
      <w:r w:rsidR="00D976BC" w:rsidRPr="00984881">
        <w:rPr>
          <w:sz w:val="28"/>
          <w:szCs w:val="28"/>
          <w:rtl/>
        </w:rPr>
        <w:t xml:space="preserve"> </w:t>
      </w:r>
      <w:r w:rsidR="00D976BC" w:rsidRPr="00984881">
        <w:rPr>
          <w:rFonts w:hint="cs"/>
          <w:sz w:val="28"/>
          <w:szCs w:val="28"/>
          <w:rtl/>
        </w:rPr>
        <w:t>ﭘﻴﺎﻣﺒﺮ</w:t>
      </w:r>
      <w:r w:rsidR="00BD77AA">
        <w:rPr>
          <w:sz w:val="28"/>
          <w:szCs w:val="28"/>
          <w:rtl/>
        </w:rPr>
        <w:t xml:space="preserve">، </w:t>
      </w:r>
      <w:r w:rsidR="00D976BC" w:rsidRPr="00984881">
        <w:rPr>
          <w:rFonts w:hint="cs"/>
          <w:sz w:val="28"/>
          <w:szCs w:val="28"/>
          <w:rtl/>
        </w:rPr>
        <w:t>ﺍﺗﻔﺎﻗﺎ</w:t>
      </w:r>
      <w:r>
        <w:rPr>
          <w:sz w:val="28"/>
          <w:szCs w:val="28"/>
          <w:rtl/>
        </w:rPr>
        <w:t xml:space="preserve"> </w:t>
      </w:r>
      <w:r w:rsidR="00D976BC" w:rsidRPr="00984881">
        <w:rPr>
          <w:rFonts w:hint="cs"/>
          <w:sz w:val="28"/>
          <w:szCs w:val="28"/>
          <w:rtl/>
        </w:rPr>
        <w:t>ﻧﺎﺩﺭﺳﺖ</w:t>
      </w:r>
      <w:r>
        <w:rPr>
          <w:sz w:val="28"/>
          <w:szCs w:val="28"/>
          <w:rtl/>
        </w:rPr>
        <w:t xml:space="preserve"> </w:t>
      </w:r>
      <w:r w:rsidR="00D976BC" w:rsidRPr="00984881">
        <w:rPr>
          <w:rFonts w:hint="cs"/>
          <w:sz w:val="28"/>
          <w:szCs w:val="28"/>
          <w:rtl/>
        </w:rPr>
        <w:t>ﮔﻔﺘﻪ</w:t>
      </w:r>
      <w:r w:rsidR="00D976BC" w:rsidRPr="00984881">
        <w:rPr>
          <w:sz w:val="28"/>
          <w:szCs w:val="28"/>
          <w:rtl/>
        </w:rPr>
        <w:t xml:space="preserve"> </w:t>
      </w:r>
      <w:r w:rsidR="00D976BC" w:rsidRPr="00984881">
        <w:rPr>
          <w:rFonts w:hint="cs"/>
          <w:sz w:val="28"/>
          <w:szCs w:val="28"/>
          <w:rtl/>
        </w:rPr>
        <w:t>ﺑﺎﺷﻨﺪ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ﻣﻠﺄ</w:t>
      </w:r>
      <w:r w:rsidR="00D976BC" w:rsidRPr="00984881">
        <w:rPr>
          <w:sz w:val="28"/>
          <w:szCs w:val="28"/>
          <w:rtl/>
        </w:rPr>
        <w:t xml:space="preserve"> </w:t>
      </w:r>
      <w:r w:rsidR="00D976BC" w:rsidRPr="00984881">
        <w:rPr>
          <w:rFonts w:hint="cs"/>
          <w:sz w:val="28"/>
          <w:szCs w:val="28"/>
          <w:rtl/>
        </w:rPr>
        <w:t>ﻭﻣﻠّﺎﻫﺎﻯ</w:t>
      </w:r>
      <w:r>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ﺗﻠﺒس ﻟﺒﺎس ﺭﻳﺎﮐﺎﺭﻯ</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ﺍﺑﻠﻴﺴﻰ</w:t>
      </w:r>
      <w:r w:rsidR="00D976BC" w:rsidRPr="00984881">
        <w:rPr>
          <w:sz w:val="28"/>
          <w:szCs w:val="28"/>
          <w:rtl/>
        </w:rPr>
        <w:t xml:space="preserve"> </w:t>
      </w:r>
      <w:r w:rsidR="00D976BC" w:rsidRPr="00984881">
        <w:rPr>
          <w:rFonts w:hint="cs"/>
          <w:sz w:val="28"/>
          <w:szCs w:val="28"/>
          <w:rtl/>
        </w:rPr>
        <w:t>ﺧﻮﺩ</w:t>
      </w:r>
      <w:r w:rsidR="00BD77AA">
        <w:rPr>
          <w:sz w:val="28"/>
          <w:szCs w:val="28"/>
          <w:rtl/>
        </w:rPr>
        <w:t xml:space="preserve">، </w:t>
      </w:r>
      <w:r w:rsidR="00D976BC" w:rsidRPr="00984881">
        <w:rPr>
          <w:rFonts w:hint="cs"/>
          <w:sz w:val="28"/>
          <w:szCs w:val="28"/>
          <w:rtl/>
        </w:rPr>
        <w:t>ﺑﻘﻮﻝ</w:t>
      </w:r>
      <w:r w:rsidR="00D976BC" w:rsidRPr="00984881">
        <w:rPr>
          <w:sz w:val="28"/>
          <w:szCs w:val="28"/>
          <w:rtl/>
        </w:rPr>
        <w:t xml:space="preserve"> </w:t>
      </w:r>
      <w:r w:rsidR="00D976BC" w:rsidRPr="00984881">
        <w:rPr>
          <w:rFonts w:hint="cs"/>
          <w:sz w:val="28"/>
          <w:szCs w:val="28"/>
          <w:rtl/>
        </w:rPr>
        <w:t>ﭘﻴﺎﻣﺒﺮ</w:t>
      </w:r>
      <w:r w:rsidR="00BD77AA">
        <w:rPr>
          <w:sz w:val="28"/>
          <w:szCs w:val="28"/>
          <w:rtl/>
        </w:rPr>
        <w:t xml:space="preserve">، </w:t>
      </w:r>
      <w:r w:rsidR="00D976BC" w:rsidRPr="00984881">
        <w:rPr>
          <w:rFonts w:hint="cs"/>
          <w:sz w:val="28"/>
          <w:szCs w:val="28"/>
          <w:rtl/>
        </w:rPr>
        <w:t>ﺣﺘﻰ</w:t>
      </w:r>
      <w:r>
        <w:rPr>
          <w:sz w:val="28"/>
          <w:szCs w:val="28"/>
          <w:rtl/>
        </w:rPr>
        <w:t xml:space="preserve"> </w:t>
      </w:r>
      <w:r w:rsidR="00D976BC" w:rsidRPr="00984881">
        <w:rPr>
          <w:rFonts w:hint="cs"/>
          <w:sz w:val="28"/>
          <w:szCs w:val="28"/>
          <w:rtl/>
        </w:rPr>
        <w:t>ﺩﺭﺳﺖ</w:t>
      </w:r>
      <w:r w:rsidR="00D976BC" w:rsidRPr="00984881">
        <w:rPr>
          <w:sz w:val="28"/>
          <w:szCs w:val="28"/>
          <w:rtl/>
        </w:rPr>
        <w:t xml:space="preserve"> </w:t>
      </w:r>
      <w:r w:rsidR="00D976BC" w:rsidRPr="00984881">
        <w:rPr>
          <w:rFonts w:hint="cs"/>
          <w:sz w:val="28"/>
          <w:szCs w:val="28"/>
          <w:rtl/>
        </w:rPr>
        <w:t>ﺁﻧﻬﺎ</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ﭘﻴﺎﻣﺒﺮ</w:t>
      </w:r>
      <w:r>
        <w:rPr>
          <w:sz w:val="28"/>
          <w:szCs w:val="28"/>
          <w:rtl/>
        </w:rPr>
        <w:t xml:space="preserve"> </w:t>
      </w:r>
      <w:r w:rsidR="00D976BC" w:rsidRPr="00984881">
        <w:rPr>
          <w:rFonts w:hint="cs"/>
          <w:sz w:val="28"/>
          <w:szCs w:val="28"/>
          <w:rtl/>
        </w:rPr>
        <w:t>ﻧﻴﺰ ﻧﻘﻞ</w:t>
      </w:r>
      <w:r>
        <w:rPr>
          <w:sz w:val="28"/>
          <w:szCs w:val="28"/>
          <w:rtl/>
        </w:rPr>
        <w:t xml:space="preserve"> </w:t>
      </w:r>
      <w:r w:rsidR="00D976BC" w:rsidRPr="00984881">
        <w:rPr>
          <w:rFonts w:hint="cs"/>
          <w:sz w:val="28"/>
          <w:szCs w:val="28"/>
          <w:rtl/>
        </w:rPr>
        <w:t>ﮐﻨﻨﺪ</w:t>
      </w:r>
      <w:r w:rsidR="00BD77AA">
        <w:rPr>
          <w:sz w:val="28"/>
          <w:szCs w:val="28"/>
          <w:rtl/>
        </w:rPr>
        <w:t xml:space="preserve">، </w:t>
      </w:r>
      <w:r w:rsidR="00D976BC" w:rsidRPr="00984881">
        <w:rPr>
          <w:rFonts w:hint="cs"/>
          <w:sz w:val="28"/>
          <w:szCs w:val="28"/>
          <w:rtl/>
        </w:rPr>
        <w:t>ﺑﺎﺯ</w:t>
      </w:r>
      <w:r w:rsidR="00D976BC" w:rsidRPr="00984881">
        <w:rPr>
          <w:sz w:val="28"/>
          <w:szCs w:val="28"/>
          <w:rtl/>
        </w:rPr>
        <w:t xml:space="preserve"> </w:t>
      </w:r>
      <w:r w:rsidR="00D976BC" w:rsidRPr="00984881">
        <w:rPr>
          <w:rFonts w:hint="cs"/>
          <w:sz w:val="28"/>
          <w:szCs w:val="28"/>
          <w:rtl/>
        </w:rPr>
        <w:t>ﻧﺎﺩﺭﺳﺖ ﺍﺳﺖ</w:t>
      </w:r>
      <w:r w:rsidR="00BD77AA">
        <w:rPr>
          <w:sz w:val="28"/>
          <w:szCs w:val="28"/>
          <w:rtl/>
        </w:rPr>
        <w:t xml:space="preserve">. </w:t>
      </w:r>
      <w:r w:rsidR="00D976BC" w:rsidRPr="00984881">
        <w:rPr>
          <w:rFonts w:hint="cs"/>
          <w:sz w:val="28"/>
          <w:szCs w:val="28"/>
          <w:rtl/>
        </w:rPr>
        <w:t>ﺯﻳﺮﺍ</w:t>
      </w:r>
      <w:r w:rsidR="00D976BC" w:rsidRPr="00984881">
        <w:rPr>
          <w:sz w:val="28"/>
          <w:szCs w:val="28"/>
          <w:rtl/>
        </w:rPr>
        <w:t xml:space="preserve"> </w:t>
      </w:r>
      <w:r w:rsidR="00D976BC" w:rsidRPr="00984881">
        <w:rPr>
          <w:rFonts w:hint="cs"/>
          <w:sz w:val="28"/>
          <w:szCs w:val="28"/>
          <w:rtl/>
        </w:rPr>
        <w:t>ﭘﻴﺎﻣﺒﺮ</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ﺳﺎﻟﮑﺎﻥ</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ﻣﻴﮕﻔﺘﻪ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ﺍﻭﻟﻴﺎﻯ</w:t>
      </w:r>
      <w:r w:rsidR="00D976BC" w:rsidRPr="00984881">
        <w:rPr>
          <w:sz w:val="28"/>
          <w:szCs w:val="28"/>
          <w:rtl/>
        </w:rPr>
        <w:t xml:space="preserve"> </w:t>
      </w:r>
      <w:r w:rsidR="00D976BC" w:rsidRPr="00984881">
        <w:rPr>
          <w:rFonts w:hint="cs"/>
          <w:sz w:val="28"/>
          <w:szCs w:val="28"/>
          <w:rtl/>
        </w:rPr>
        <w:t>ﺭﻩ ﺭﻓﺘﻪ</w:t>
      </w:r>
      <w:r w:rsidR="00D976BC" w:rsidRPr="00984881">
        <w:rPr>
          <w:sz w:val="28"/>
          <w:szCs w:val="28"/>
          <w:rtl/>
        </w:rPr>
        <w:t xml:space="preserve"> </w:t>
      </w:r>
      <w:r w:rsidR="00D976BC" w:rsidRPr="00984881">
        <w:rPr>
          <w:rFonts w:hint="cs"/>
          <w:sz w:val="28"/>
          <w:szCs w:val="28"/>
          <w:rtl/>
        </w:rPr>
        <w:t>ﺍﻟﻬﻰ</w:t>
      </w:r>
      <w:r w:rsidR="00BD77AA">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ﺧﺒﺮ</w:t>
      </w:r>
      <w:r w:rsidR="00D976BC" w:rsidRPr="00984881">
        <w:rPr>
          <w:sz w:val="28"/>
          <w:szCs w:val="28"/>
          <w:rtl/>
        </w:rPr>
        <w:t xml:space="preserve"> </w:t>
      </w:r>
      <w:r w:rsidR="00D976BC" w:rsidRPr="00984881">
        <w:rPr>
          <w:rFonts w:hint="cs"/>
          <w:sz w:val="28"/>
          <w:szCs w:val="28"/>
          <w:rtl/>
        </w:rPr>
        <w:t>ﺍﺯ</w:t>
      </w:r>
      <w:r>
        <w:rPr>
          <w:sz w:val="28"/>
          <w:szCs w:val="28"/>
          <w:rtl/>
        </w:rPr>
        <w:t xml:space="preserve"> </w:t>
      </w:r>
      <w:r w:rsidR="00D976BC" w:rsidRPr="00984881">
        <w:rPr>
          <w:rFonts w:hint="cs"/>
          <w:sz w:val="28"/>
          <w:szCs w:val="28"/>
          <w:rtl/>
        </w:rPr>
        <w:t>ﺭﺍﻩ</w:t>
      </w:r>
      <w:r w:rsidR="00D976BC" w:rsidRPr="00984881">
        <w:rPr>
          <w:sz w:val="28"/>
          <w:szCs w:val="28"/>
          <w:rtl/>
        </w:rPr>
        <w:t xml:space="preserve"> </w:t>
      </w:r>
      <w:r w:rsidR="00D976BC" w:rsidRPr="00984881">
        <w:rPr>
          <w:rFonts w:hint="cs"/>
          <w:sz w:val="28"/>
          <w:szCs w:val="28"/>
          <w:rtl/>
        </w:rPr>
        <w:t>ﺍﻟﻬﻰ</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ﻋﻮﺍﻟﻢ</w:t>
      </w:r>
      <w:r>
        <w:rPr>
          <w:sz w:val="28"/>
          <w:szCs w:val="28"/>
          <w:rtl/>
        </w:rPr>
        <w:t xml:space="preserve"> </w:t>
      </w:r>
      <w:r w:rsidR="00D976BC" w:rsidRPr="00984881">
        <w:rPr>
          <w:rFonts w:hint="cs"/>
          <w:sz w:val="28"/>
          <w:szCs w:val="28"/>
          <w:rtl/>
        </w:rPr>
        <w:t>ﺷﻬﻮﺩﻯ</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ﺗﺠﺎ</w:t>
      </w:r>
      <w:r w:rsidR="00661646" w:rsidRPr="00984881">
        <w:rPr>
          <w:rFonts w:hint="cs"/>
          <w:sz w:val="28"/>
          <w:szCs w:val="28"/>
          <w:rtl/>
        </w:rPr>
        <w:t>ربّ</w:t>
      </w:r>
      <w:r w:rsidR="00D976BC" w:rsidRPr="00984881">
        <w:rPr>
          <w:sz w:val="28"/>
          <w:szCs w:val="28"/>
          <w:rtl/>
        </w:rPr>
        <w:t xml:space="preserve"> </w:t>
      </w:r>
      <w:r w:rsidR="00D976BC" w:rsidRPr="00984881">
        <w:rPr>
          <w:rFonts w:hint="cs"/>
          <w:sz w:val="28"/>
          <w:szCs w:val="28"/>
          <w:rtl/>
        </w:rPr>
        <w:t>ﺷﺨﺼﻰ</w:t>
      </w:r>
      <w:r w:rsidR="00D976BC" w:rsidRPr="00984881">
        <w:rPr>
          <w:sz w:val="28"/>
          <w:szCs w:val="28"/>
          <w:rtl/>
        </w:rPr>
        <w:t xml:space="preserve"> </w:t>
      </w:r>
      <w:r w:rsidR="00D976BC" w:rsidRPr="00984881">
        <w:rPr>
          <w:rFonts w:hint="cs"/>
          <w:sz w:val="28"/>
          <w:szCs w:val="28"/>
          <w:rtl/>
        </w:rPr>
        <w:t>ﻣﻴﺒﺎﺷﻨﺪ</w:t>
      </w:r>
      <w:r w:rsidR="00BD77AA">
        <w:rPr>
          <w:sz w:val="28"/>
          <w:szCs w:val="28"/>
          <w:rtl/>
        </w:rPr>
        <w:t xml:space="preserve">. </w:t>
      </w:r>
      <w:r w:rsidR="00D976BC" w:rsidRPr="00984881">
        <w:rPr>
          <w:rFonts w:hint="cs"/>
          <w:sz w:val="28"/>
          <w:szCs w:val="28"/>
          <w:rtl/>
        </w:rPr>
        <w:t>ﮐﻪ ﺍﺯ</w:t>
      </w:r>
      <w:r w:rsidR="00D976BC" w:rsidRPr="00984881">
        <w:rPr>
          <w:sz w:val="28"/>
          <w:szCs w:val="28"/>
          <w:rtl/>
        </w:rPr>
        <w:t xml:space="preserve"> </w:t>
      </w:r>
      <w:r w:rsidR="00D976BC" w:rsidRPr="00984881">
        <w:rPr>
          <w:rFonts w:hint="cs"/>
          <w:sz w:val="28"/>
          <w:szCs w:val="28"/>
          <w:rtl/>
        </w:rPr>
        <w:t>ﺁﻧﻬﺎ</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ﻫﺪﺍﻳﺖ</w:t>
      </w:r>
      <w:r w:rsidR="00D976BC" w:rsidRPr="00984881">
        <w:rPr>
          <w:sz w:val="28"/>
          <w:szCs w:val="28"/>
          <w:rtl/>
        </w:rPr>
        <w:t xml:space="preserve"> </w:t>
      </w:r>
      <w:r w:rsidR="00D976BC" w:rsidRPr="00984881">
        <w:rPr>
          <w:rFonts w:hint="cs"/>
          <w:sz w:val="28"/>
          <w:szCs w:val="28"/>
          <w:rtl/>
        </w:rPr>
        <w:t>ﺩﻳﮕﺮﺍﻥ</w:t>
      </w:r>
      <w:r w:rsidR="00D976BC" w:rsidRPr="00984881">
        <w:rPr>
          <w:sz w:val="28"/>
          <w:szCs w:val="28"/>
          <w:rtl/>
        </w:rPr>
        <w:t xml:space="preserve"> </w:t>
      </w:r>
      <w:r w:rsidR="00D976BC" w:rsidRPr="00984881">
        <w:rPr>
          <w:rFonts w:hint="cs"/>
          <w:sz w:val="28"/>
          <w:szCs w:val="28"/>
          <w:rtl/>
        </w:rPr>
        <w:t>ﺍﺳﺘﻔﺎﺩﻩ</w:t>
      </w:r>
      <w:r w:rsidR="00D976BC" w:rsidRPr="00984881">
        <w:rPr>
          <w:sz w:val="28"/>
          <w:szCs w:val="28"/>
          <w:rtl/>
        </w:rPr>
        <w:t xml:space="preserve"> </w:t>
      </w:r>
      <w:r w:rsidR="00D976BC" w:rsidRPr="00984881">
        <w:rPr>
          <w:rFonts w:hint="cs"/>
          <w:sz w:val="28"/>
          <w:szCs w:val="28"/>
          <w:rtl/>
        </w:rPr>
        <w:t>ﻣﻴﮑﻨﻨﺪ</w:t>
      </w:r>
      <w:r w:rsidR="00D976BC" w:rsidRPr="00984881">
        <w:rPr>
          <w:sz w:val="28"/>
          <w:szCs w:val="28"/>
          <w:rtl/>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w:t>
      </w:r>
      <w:r w:rsidRPr="00984881">
        <w:rPr>
          <w:rFonts w:hint="cs"/>
          <w:b/>
          <w:bCs/>
          <w:sz w:val="28"/>
          <w:szCs w:val="28"/>
          <w:rtl/>
        </w:rPr>
        <w:t>ﻧﻪ</w:t>
      </w:r>
      <w:r w:rsidRPr="00984881">
        <w:rPr>
          <w:b/>
          <w:bCs/>
          <w:sz w:val="28"/>
          <w:szCs w:val="28"/>
          <w:rtl/>
        </w:rPr>
        <w:t xml:space="preserve"> </w:t>
      </w:r>
      <w:r w:rsidRPr="00984881">
        <w:rPr>
          <w:rFonts w:hint="cs"/>
          <w:b/>
          <w:bCs/>
          <w:sz w:val="28"/>
          <w:szCs w:val="28"/>
          <w:rtl/>
        </w:rPr>
        <w:t>ﻣﻦ</w:t>
      </w:r>
      <w:r w:rsidRPr="00984881">
        <w:rPr>
          <w:b/>
          <w:bCs/>
          <w:sz w:val="28"/>
          <w:szCs w:val="28"/>
          <w:rtl/>
        </w:rPr>
        <w:t xml:space="preserve"> </w:t>
      </w:r>
      <w:r w:rsidRPr="00984881">
        <w:rPr>
          <w:rFonts w:hint="cs"/>
          <w:b/>
          <w:bCs/>
          <w:sz w:val="28"/>
          <w:szCs w:val="28"/>
          <w:rtl/>
        </w:rPr>
        <w:t>ﺍﺯ</w:t>
      </w:r>
      <w:r w:rsidRPr="00984881">
        <w:rPr>
          <w:b/>
          <w:bCs/>
          <w:sz w:val="28"/>
          <w:szCs w:val="28"/>
          <w:rtl/>
        </w:rPr>
        <w:t xml:space="preserve"> </w:t>
      </w:r>
      <w:r w:rsidRPr="00984881">
        <w:rPr>
          <w:rFonts w:hint="cs"/>
          <w:b/>
          <w:bCs/>
          <w:sz w:val="28"/>
          <w:szCs w:val="28"/>
          <w:rtl/>
        </w:rPr>
        <w:t>ﭘﺮﺩﻩٴ</w:t>
      </w:r>
      <w:r w:rsidRPr="00984881">
        <w:rPr>
          <w:b/>
          <w:bCs/>
          <w:sz w:val="28"/>
          <w:szCs w:val="28"/>
          <w:rtl/>
        </w:rPr>
        <w:t xml:space="preserve"> </w:t>
      </w:r>
      <w:r w:rsidRPr="00984881">
        <w:rPr>
          <w:rFonts w:hint="cs"/>
          <w:b/>
          <w:bCs/>
          <w:sz w:val="28"/>
          <w:szCs w:val="28"/>
          <w:rtl/>
        </w:rPr>
        <w:t>ﺗﻘﻮﻯ</w:t>
      </w:r>
      <w:r w:rsidRPr="00984881">
        <w:rPr>
          <w:b/>
          <w:bCs/>
          <w:sz w:val="28"/>
          <w:szCs w:val="28"/>
          <w:rtl/>
        </w:rPr>
        <w:t xml:space="preserve"> </w:t>
      </w:r>
      <w:r w:rsidRPr="00984881">
        <w:rPr>
          <w:rFonts w:hint="cs"/>
          <w:b/>
          <w:bCs/>
          <w:sz w:val="28"/>
          <w:szCs w:val="28"/>
          <w:rtl/>
        </w:rPr>
        <w:t>ﺑﺪﺭ</w:t>
      </w:r>
      <w:r w:rsidRPr="00984881">
        <w:rPr>
          <w:b/>
          <w:bCs/>
          <w:sz w:val="28"/>
          <w:szCs w:val="28"/>
          <w:rtl/>
        </w:rPr>
        <w:t xml:space="preserve"> </w:t>
      </w:r>
      <w:r w:rsidRPr="00984881">
        <w:rPr>
          <w:rFonts w:hint="cs"/>
          <w:b/>
          <w:bCs/>
          <w:sz w:val="28"/>
          <w:szCs w:val="28"/>
          <w:rtl/>
        </w:rPr>
        <w:t>ﺍﻓﺘﺎﺩﻡ</w:t>
      </w:r>
      <w:r w:rsidRPr="00984881">
        <w:rPr>
          <w:b/>
          <w:bCs/>
          <w:sz w:val="28"/>
          <w:szCs w:val="28"/>
          <w:rtl/>
        </w:rPr>
        <w:t xml:space="preserve"> </w:t>
      </w:r>
      <w:r w:rsidRPr="00984881">
        <w:rPr>
          <w:rFonts w:hint="cs"/>
          <w:b/>
          <w:bCs/>
          <w:sz w:val="28"/>
          <w:szCs w:val="28"/>
          <w:rtl/>
        </w:rPr>
        <w:t>ﻭ</w:t>
      </w:r>
      <w:r w:rsidRPr="00984881">
        <w:rPr>
          <w:b/>
          <w:bCs/>
          <w:sz w:val="28"/>
          <w:szCs w:val="28"/>
          <w:rtl/>
        </w:rPr>
        <w:t xml:space="preserve"> </w:t>
      </w:r>
      <w:r w:rsidRPr="00984881">
        <w:rPr>
          <w:rFonts w:hint="cs"/>
          <w:b/>
          <w:bCs/>
          <w:sz w:val="28"/>
          <w:szCs w:val="28"/>
          <w:rtl/>
        </w:rPr>
        <w:t>ﺑس</w:t>
      </w:r>
      <w:r w:rsidR="004D25BE">
        <w:rPr>
          <w:rFonts w:hint="cs"/>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ﭘﺪﺭﻡ</w:t>
      </w:r>
      <w:r w:rsidRPr="00984881">
        <w:rPr>
          <w:b/>
          <w:bCs/>
          <w:sz w:val="28"/>
          <w:szCs w:val="28"/>
          <w:rtl/>
        </w:rPr>
        <w:t xml:space="preserve"> </w:t>
      </w:r>
      <w:r w:rsidRPr="00984881">
        <w:rPr>
          <w:rFonts w:hint="cs"/>
          <w:b/>
          <w:bCs/>
          <w:sz w:val="28"/>
          <w:szCs w:val="28"/>
          <w:rtl/>
        </w:rPr>
        <w:t>ﻧﻴﺰ</w:t>
      </w:r>
      <w:r w:rsidRPr="00984881">
        <w:rPr>
          <w:b/>
          <w:bCs/>
          <w:sz w:val="28"/>
          <w:szCs w:val="28"/>
          <w:rtl/>
        </w:rPr>
        <w:t xml:space="preserve"> </w:t>
      </w:r>
      <w:r w:rsidRPr="00984881">
        <w:rPr>
          <w:rFonts w:hint="cs"/>
          <w:b/>
          <w:bCs/>
          <w:sz w:val="28"/>
          <w:szCs w:val="28"/>
          <w:rtl/>
        </w:rPr>
        <w:t>ﺑﻬﺸﺖ</w:t>
      </w:r>
      <w:r w:rsidRPr="00984881">
        <w:rPr>
          <w:b/>
          <w:bCs/>
          <w:sz w:val="28"/>
          <w:szCs w:val="28"/>
          <w:rtl/>
        </w:rPr>
        <w:t xml:space="preserve"> </w:t>
      </w:r>
      <w:r w:rsidRPr="00984881">
        <w:rPr>
          <w:rFonts w:hint="cs"/>
          <w:b/>
          <w:bCs/>
          <w:sz w:val="28"/>
          <w:szCs w:val="28"/>
          <w:rtl/>
        </w:rPr>
        <w:t>ﺃﺑﺪ</w:t>
      </w:r>
      <w:r w:rsidR="00BD77AA">
        <w:rPr>
          <w:b/>
          <w:bCs/>
          <w:sz w:val="28"/>
          <w:szCs w:val="28"/>
          <w:rtl/>
        </w:rPr>
        <w:t xml:space="preserve">، </w:t>
      </w:r>
      <w:r w:rsidRPr="00984881">
        <w:rPr>
          <w:rFonts w:hint="cs"/>
          <w:b/>
          <w:bCs/>
          <w:sz w:val="28"/>
          <w:szCs w:val="28"/>
          <w:rtl/>
        </w:rPr>
        <w:t>ﺍﺯ</w:t>
      </w:r>
      <w:r w:rsidRPr="00984881">
        <w:rPr>
          <w:b/>
          <w:bCs/>
          <w:sz w:val="28"/>
          <w:szCs w:val="28"/>
          <w:rtl/>
        </w:rPr>
        <w:t xml:space="preserve"> </w:t>
      </w:r>
      <w:r w:rsidRPr="00984881">
        <w:rPr>
          <w:rFonts w:hint="cs"/>
          <w:b/>
          <w:bCs/>
          <w:sz w:val="28"/>
          <w:szCs w:val="28"/>
          <w:rtl/>
        </w:rPr>
        <w:t>ﺩﺳﺖ</w:t>
      </w:r>
      <w:r w:rsidRPr="00984881">
        <w:rPr>
          <w:b/>
          <w:bCs/>
          <w:sz w:val="28"/>
          <w:szCs w:val="28"/>
          <w:rtl/>
        </w:rPr>
        <w:t xml:space="preserve"> </w:t>
      </w:r>
      <w:r w:rsidRPr="00984881">
        <w:rPr>
          <w:rFonts w:hint="cs"/>
          <w:b/>
          <w:bCs/>
          <w:sz w:val="28"/>
          <w:szCs w:val="28"/>
          <w:rtl/>
        </w:rPr>
        <w:t>ﺑﻬﺸﺖ</w:t>
      </w:r>
      <w:r w:rsidRPr="00984881">
        <w:rPr>
          <w:b/>
          <w:bCs/>
          <w:sz w:val="28"/>
          <w:szCs w:val="28"/>
          <w:rtl/>
        </w:rPr>
        <w:t xml:space="preserve"> </w:t>
      </w:r>
    </w:p>
    <w:p w:rsidR="00D976BC" w:rsidRPr="00984881" w:rsidRDefault="004D25BE" w:rsidP="001119EF">
      <w:pPr>
        <w:bidi/>
        <w:jc w:val="both"/>
        <w:rPr>
          <w:sz w:val="28"/>
          <w:szCs w:val="28"/>
          <w:rtl/>
        </w:rPr>
      </w:pPr>
      <w:r>
        <w:rPr>
          <w:rFonts w:hint="cs"/>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ﺑﻘﺸﺮﻯ</w:t>
      </w:r>
      <w:r w:rsidR="00D976BC" w:rsidRPr="00984881">
        <w:rPr>
          <w:sz w:val="28"/>
          <w:szCs w:val="28"/>
          <w:rtl/>
        </w:rPr>
        <w:t xml:space="preserve"> </w:t>
      </w:r>
      <w:r w:rsidR="00D976BC" w:rsidRPr="00984881">
        <w:rPr>
          <w:rFonts w:hint="cs"/>
          <w:sz w:val="28"/>
          <w:szCs w:val="28"/>
          <w:rtl/>
        </w:rPr>
        <w:t>ﻣﺰﺍﺣﻢ</w:t>
      </w:r>
      <w:r w:rsidR="00D976BC" w:rsidRPr="00984881">
        <w:rPr>
          <w:sz w:val="28"/>
          <w:szCs w:val="28"/>
          <w:rtl/>
        </w:rPr>
        <w:t xml:space="preserve"> </w:t>
      </w:r>
      <w:r w:rsidR="00D976BC" w:rsidRPr="00984881">
        <w:rPr>
          <w:rFonts w:hint="cs"/>
          <w:sz w:val="28"/>
          <w:szCs w:val="28"/>
          <w:rtl/>
        </w:rPr>
        <w:t>ﻣﻴﮕﻮﻳﺪ</w:t>
      </w:r>
      <w:r w:rsidR="00BD77AA">
        <w:rPr>
          <w:sz w:val="28"/>
          <w:szCs w:val="28"/>
          <w:rtl/>
        </w:rPr>
        <w:t xml:space="preserve">، </w:t>
      </w:r>
      <w:r w:rsidR="00D976BC" w:rsidRPr="00984881">
        <w:rPr>
          <w:rFonts w:hint="cs"/>
          <w:sz w:val="28"/>
          <w:szCs w:val="28"/>
          <w:rtl/>
        </w:rPr>
        <w:t>ﻧﮕﺮﺍﻥ</w:t>
      </w:r>
      <w:r>
        <w:rPr>
          <w:sz w:val="28"/>
          <w:szCs w:val="28"/>
          <w:rtl/>
        </w:rPr>
        <w:t xml:space="preserve"> </w:t>
      </w:r>
      <w:r w:rsidR="00D976BC" w:rsidRPr="00984881">
        <w:rPr>
          <w:rFonts w:hint="cs"/>
          <w:sz w:val="28"/>
          <w:szCs w:val="28"/>
          <w:rtl/>
        </w:rPr>
        <w:t>ﻣﺤﺮﻭﻣﻴّﺖ</w:t>
      </w:r>
      <w:r w:rsidR="00D976BC" w:rsidRPr="00984881">
        <w:rPr>
          <w:sz w:val="28"/>
          <w:szCs w:val="28"/>
          <w:rtl/>
        </w:rPr>
        <w:t xml:space="preserve"> </w:t>
      </w:r>
      <w:r w:rsidR="00D976BC" w:rsidRPr="00984881">
        <w:rPr>
          <w:rFonts w:hint="cs"/>
          <w:sz w:val="28"/>
          <w:szCs w:val="28"/>
          <w:rtl/>
        </w:rPr>
        <w:t>ﺑﻬﺸﺖ</w:t>
      </w:r>
      <w:r w:rsidR="00D976BC" w:rsidRPr="00984881">
        <w:rPr>
          <w:sz w:val="28"/>
          <w:szCs w:val="28"/>
          <w:rtl/>
        </w:rPr>
        <w:t xml:space="preserve"> </w:t>
      </w:r>
      <w:r w:rsidR="00D976BC" w:rsidRPr="00984881">
        <w:rPr>
          <w:rFonts w:hint="cs"/>
          <w:sz w:val="28"/>
          <w:szCs w:val="28"/>
          <w:rtl/>
        </w:rPr>
        <w:t>ﻣﻦ</w:t>
      </w:r>
      <w:r>
        <w:rPr>
          <w:sz w:val="28"/>
          <w:szCs w:val="28"/>
          <w:rtl/>
        </w:rPr>
        <w:t xml:space="preserve"> </w:t>
      </w:r>
      <w:r w:rsidR="00D976BC" w:rsidRPr="00984881">
        <w:rPr>
          <w:rFonts w:hint="cs"/>
          <w:sz w:val="28"/>
          <w:szCs w:val="28"/>
          <w:rtl/>
        </w:rPr>
        <w:t>ﻣﺒﺎﺵ</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ﺗﻨﻬﺎ</w:t>
      </w:r>
      <w:r w:rsidR="00D976BC" w:rsidRPr="00984881">
        <w:rPr>
          <w:sz w:val="28"/>
          <w:szCs w:val="28"/>
          <w:rtl/>
        </w:rPr>
        <w:t xml:space="preserve"> </w:t>
      </w:r>
      <w:r w:rsidR="00D976BC" w:rsidRPr="00984881">
        <w:rPr>
          <w:rFonts w:hint="cs"/>
          <w:sz w:val="28"/>
          <w:szCs w:val="28"/>
          <w:rtl/>
        </w:rPr>
        <w:t>ﻣﻦ ﻧﻴﺴﺘﻢ</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ﺑﻘﻮﻝ</w:t>
      </w:r>
      <w:r w:rsidR="00D976BC" w:rsidRPr="00984881">
        <w:rPr>
          <w:sz w:val="28"/>
          <w:szCs w:val="28"/>
          <w:rtl/>
        </w:rPr>
        <w:t xml:space="preserve"> </w:t>
      </w:r>
      <w:r w:rsidR="00D976BC" w:rsidRPr="00984881">
        <w:rPr>
          <w:rFonts w:hint="cs"/>
          <w:sz w:val="28"/>
          <w:szCs w:val="28"/>
          <w:rtl/>
        </w:rPr>
        <w:t>ﺗﻮ</w:t>
      </w:r>
      <w:r w:rsidR="00BD77AA">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ﭘﺮﺩﻩ</w:t>
      </w:r>
      <w:r>
        <w:rPr>
          <w:sz w:val="28"/>
          <w:szCs w:val="28"/>
          <w:rtl/>
        </w:rPr>
        <w:t xml:space="preserve"> </w:t>
      </w:r>
      <w:r w:rsidR="00D976BC" w:rsidRPr="00984881">
        <w:rPr>
          <w:rFonts w:hint="cs"/>
          <w:sz w:val="28"/>
          <w:szCs w:val="28"/>
          <w:rtl/>
        </w:rPr>
        <w:t>ﺗﻘﻮﺍ</w:t>
      </w:r>
      <w:r w:rsidR="00D976BC" w:rsidRPr="00984881">
        <w:rPr>
          <w:sz w:val="28"/>
          <w:szCs w:val="28"/>
          <w:rtl/>
        </w:rPr>
        <w:t xml:space="preserve"> </w:t>
      </w:r>
      <w:r w:rsidR="00D976BC" w:rsidRPr="00984881">
        <w:rPr>
          <w:rFonts w:hint="cs"/>
          <w:sz w:val="28"/>
          <w:szCs w:val="28"/>
          <w:rtl/>
        </w:rPr>
        <w:t>ﺑﺪﺭ</w:t>
      </w:r>
      <w:r w:rsidR="00D976BC" w:rsidRPr="00984881">
        <w:rPr>
          <w:sz w:val="28"/>
          <w:szCs w:val="28"/>
          <w:rtl/>
        </w:rPr>
        <w:t xml:space="preserve"> </w:t>
      </w:r>
      <w:r w:rsidR="00D976BC" w:rsidRPr="00984881">
        <w:rPr>
          <w:rFonts w:hint="cs"/>
          <w:sz w:val="28"/>
          <w:szCs w:val="28"/>
          <w:rtl/>
        </w:rPr>
        <w:t>ﺍﻓﺘﺎﺩﻩﺍﻡ</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ﭘﺪﺭﻡ</w:t>
      </w:r>
      <w:r w:rsidR="00D976BC" w:rsidRPr="00984881">
        <w:rPr>
          <w:sz w:val="28"/>
          <w:szCs w:val="28"/>
          <w:rtl/>
        </w:rPr>
        <w:t xml:space="preserve"> </w:t>
      </w:r>
      <w:r w:rsidR="00D976BC" w:rsidRPr="00984881">
        <w:rPr>
          <w:rFonts w:hint="cs"/>
          <w:sz w:val="28"/>
          <w:szCs w:val="28"/>
          <w:rtl/>
        </w:rPr>
        <w:t>ﺁﺩﻡ</w:t>
      </w:r>
      <w:r w:rsidR="00D976BC" w:rsidRPr="00984881">
        <w:rPr>
          <w:sz w:val="28"/>
          <w:szCs w:val="28"/>
          <w:rtl/>
        </w:rPr>
        <w:t xml:space="preserve"> </w:t>
      </w:r>
      <w:r w:rsidR="00D976BC" w:rsidRPr="00984881">
        <w:rPr>
          <w:rFonts w:hint="cs"/>
          <w:sz w:val="28"/>
          <w:szCs w:val="28"/>
          <w:rtl/>
        </w:rPr>
        <w:t>ﻭﺣﻮﺍ</w:t>
      </w:r>
      <w:r>
        <w:rPr>
          <w:sz w:val="28"/>
          <w:szCs w:val="28"/>
          <w:rtl/>
        </w:rPr>
        <w:t xml:space="preserve"> </w:t>
      </w:r>
      <w:r w:rsidR="00D976BC" w:rsidRPr="00984881">
        <w:rPr>
          <w:rFonts w:hint="cs"/>
          <w:sz w:val="28"/>
          <w:szCs w:val="28"/>
          <w:rtl/>
        </w:rPr>
        <w:t>ﻧﻴﺰ ﺑﻬﺸﺖ</w:t>
      </w:r>
      <w:r w:rsidR="00D976BC" w:rsidRPr="00984881">
        <w:rPr>
          <w:sz w:val="28"/>
          <w:szCs w:val="28"/>
          <w:rtl/>
        </w:rPr>
        <w:t xml:space="preserve"> </w:t>
      </w:r>
      <w:r w:rsidR="00D976BC" w:rsidRPr="00984881">
        <w:rPr>
          <w:rFonts w:hint="cs"/>
          <w:sz w:val="28"/>
          <w:szCs w:val="28"/>
          <w:rtl/>
        </w:rPr>
        <w:t>ﺃﺑﺪﻯ</w:t>
      </w:r>
      <w:r w:rsidR="00D976BC" w:rsidRPr="00984881">
        <w:rPr>
          <w:sz w:val="28"/>
          <w:szCs w:val="28"/>
          <w:rtl/>
        </w:rPr>
        <w:t xml:space="preserve"> </w:t>
      </w:r>
      <w:r w:rsidR="00D976BC" w:rsidRPr="00984881">
        <w:rPr>
          <w:rFonts w:hint="cs"/>
          <w:sz w:val="28"/>
          <w:szCs w:val="28"/>
          <w:rtl/>
        </w:rPr>
        <w:t>ﺭﺍ</w:t>
      </w:r>
      <w:r>
        <w:rPr>
          <w:sz w:val="28"/>
          <w:szCs w:val="28"/>
          <w:rtl/>
        </w:rPr>
        <w:t xml:space="preserve"> </w:t>
      </w:r>
      <w:r w:rsidR="00D976BC" w:rsidRPr="00984881">
        <w:rPr>
          <w:rFonts w:hint="cs"/>
          <w:sz w:val="28"/>
          <w:szCs w:val="28"/>
          <w:rtl/>
        </w:rPr>
        <w:t>ﺑﻬﺸﺘﻨﺪ</w:t>
      </w:r>
      <w:r w:rsidR="00D976BC" w:rsidRPr="00984881">
        <w:rPr>
          <w:sz w:val="28"/>
          <w:szCs w:val="28"/>
          <w:rtl/>
        </w:rPr>
        <w:t xml:space="preserve"> </w:t>
      </w:r>
      <w:r w:rsidR="00D976BC" w:rsidRPr="00984881">
        <w:rPr>
          <w:rFonts w:hint="cs"/>
          <w:sz w:val="28"/>
          <w:szCs w:val="28"/>
          <w:rtl/>
        </w:rPr>
        <w:t>ﻭﺍﺯ</w:t>
      </w:r>
      <w:r w:rsidR="00D976BC" w:rsidRPr="00984881">
        <w:rPr>
          <w:sz w:val="28"/>
          <w:szCs w:val="28"/>
          <w:rtl/>
        </w:rPr>
        <w:t xml:space="preserve"> </w:t>
      </w:r>
      <w:r w:rsidR="00D976BC" w:rsidRPr="00984881">
        <w:rPr>
          <w:rFonts w:hint="cs"/>
          <w:sz w:val="28"/>
          <w:szCs w:val="28"/>
          <w:rtl/>
        </w:rPr>
        <w:t>ﺩﺳﺖ</w:t>
      </w:r>
      <w:r w:rsidR="00D976BC" w:rsidRPr="00984881">
        <w:rPr>
          <w:sz w:val="28"/>
          <w:szCs w:val="28"/>
          <w:rtl/>
        </w:rPr>
        <w:t xml:space="preserve"> </w:t>
      </w:r>
      <w:r w:rsidR="00D976BC" w:rsidRPr="00984881">
        <w:rPr>
          <w:rFonts w:hint="cs"/>
          <w:sz w:val="28"/>
          <w:szCs w:val="28"/>
          <w:rtl/>
        </w:rPr>
        <w:t>ﺩﺍﺩﻧﺪ</w:t>
      </w:r>
      <w:r w:rsidR="00BD77AA">
        <w:rPr>
          <w:sz w:val="28"/>
          <w:szCs w:val="28"/>
          <w:rtl/>
        </w:rPr>
        <w:t xml:space="preserve">. </w:t>
      </w:r>
      <w:r w:rsidR="00D976BC" w:rsidRPr="00984881">
        <w:rPr>
          <w:rFonts w:hint="cs"/>
          <w:sz w:val="28"/>
          <w:szCs w:val="28"/>
          <w:rtl/>
        </w:rPr>
        <w:t>ﭼﻪ</w:t>
      </w:r>
      <w:r w:rsidR="00D976BC" w:rsidRPr="00984881">
        <w:rPr>
          <w:sz w:val="28"/>
          <w:szCs w:val="28"/>
          <w:rtl/>
        </w:rPr>
        <w:t xml:space="preserve"> </w:t>
      </w:r>
      <w:r w:rsidR="00D976BC" w:rsidRPr="00984881">
        <w:rPr>
          <w:rFonts w:hint="cs"/>
          <w:sz w:val="28"/>
          <w:szCs w:val="28"/>
          <w:rtl/>
        </w:rPr>
        <w:t>ﺁﺩﻡ</w:t>
      </w:r>
      <w:r w:rsidR="00D976BC" w:rsidRPr="00984881">
        <w:rPr>
          <w:sz w:val="28"/>
          <w:szCs w:val="28"/>
          <w:rtl/>
        </w:rPr>
        <w:t xml:space="preserve"> </w:t>
      </w:r>
      <w:r w:rsidR="00D976BC" w:rsidRPr="00984881">
        <w:rPr>
          <w:rFonts w:hint="cs"/>
          <w:sz w:val="28"/>
          <w:szCs w:val="28"/>
          <w:rtl/>
        </w:rPr>
        <w:t>ﺍﻓﺴﺎﻧﻪﺍﻯ</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ﺍﻭﻟﻴﻦ</w:t>
      </w:r>
      <w:r w:rsidR="00D976BC" w:rsidRPr="00984881">
        <w:rPr>
          <w:sz w:val="28"/>
          <w:szCs w:val="28"/>
          <w:rtl/>
        </w:rPr>
        <w:t xml:space="preserve"> </w:t>
      </w:r>
      <w:r w:rsidR="00D976BC" w:rsidRPr="00984881">
        <w:rPr>
          <w:rFonts w:hint="cs"/>
          <w:sz w:val="28"/>
          <w:szCs w:val="28"/>
          <w:rtl/>
        </w:rPr>
        <w:t>ﻭ ﮐﻮﭼﮑﺘﺮﻳﻦ</w:t>
      </w:r>
      <w:r w:rsidR="00D976BC" w:rsidRPr="00984881">
        <w:rPr>
          <w:sz w:val="28"/>
          <w:szCs w:val="28"/>
          <w:rtl/>
        </w:rPr>
        <w:t xml:space="preserve"> </w:t>
      </w:r>
      <w:r w:rsidR="00D976BC" w:rsidRPr="00984881">
        <w:rPr>
          <w:rFonts w:hint="cs"/>
          <w:sz w:val="28"/>
          <w:szCs w:val="28"/>
          <w:rtl/>
        </w:rPr>
        <w:t>ﮔﻨﺎﻩ</w:t>
      </w:r>
      <w:r>
        <w:rPr>
          <w:sz w:val="28"/>
          <w:szCs w:val="28"/>
          <w:rtl/>
        </w:rPr>
        <w:t xml:space="preserve"> </w:t>
      </w:r>
      <w:r w:rsidR="00D976BC" w:rsidRPr="00984881">
        <w:rPr>
          <w:rFonts w:hint="cs"/>
          <w:sz w:val="28"/>
          <w:szCs w:val="28"/>
          <w:rtl/>
        </w:rPr>
        <w:t>ﺧﻮﺭﺩﻥ</w:t>
      </w:r>
      <w:r w:rsidR="00D976BC" w:rsidRPr="00984881">
        <w:rPr>
          <w:sz w:val="28"/>
          <w:szCs w:val="28"/>
          <w:rtl/>
        </w:rPr>
        <w:t xml:space="preserve"> </w:t>
      </w:r>
      <w:r w:rsidR="00D976BC" w:rsidRPr="00984881">
        <w:rPr>
          <w:rFonts w:hint="cs"/>
          <w:sz w:val="28"/>
          <w:szCs w:val="28"/>
          <w:rtl/>
        </w:rPr>
        <w:t>ﻳﻚ</w:t>
      </w:r>
      <w:r>
        <w:rPr>
          <w:sz w:val="28"/>
          <w:szCs w:val="28"/>
          <w:rtl/>
        </w:rPr>
        <w:t xml:space="preserve"> </w:t>
      </w:r>
      <w:r w:rsidR="00D976BC" w:rsidRPr="00984881">
        <w:rPr>
          <w:rFonts w:hint="cs"/>
          <w:sz w:val="28"/>
          <w:szCs w:val="28"/>
          <w:rtl/>
        </w:rPr>
        <w:t>ﺩﺍﻧﻪ</w:t>
      </w:r>
      <w:r>
        <w:rPr>
          <w:sz w:val="28"/>
          <w:szCs w:val="28"/>
          <w:rtl/>
        </w:rPr>
        <w:t xml:space="preserve"> </w:t>
      </w:r>
      <w:r w:rsidR="00D976BC" w:rsidRPr="00984881">
        <w:rPr>
          <w:rFonts w:hint="cs"/>
          <w:sz w:val="28"/>
          <w:szCs w:val="28"/>
          <w:rtl/>
        </w:rPr>
        <w:t>ﮔﻨﺪﻡ</w:t>
      </w:r>
      <w:r w:rsidR="00BD77AA">
        <w:rPr>
          <w:sz w:val="28"/>
          <w:szCs w:val="28"/>
          <w:rtl/>
        </w:rPr>
        <w:t xml:space="preserve">، </w:t>
      </w:r>
      <w:r w:rsidR="00D976BC" w:rsidRPr="00984881">
        <w:rPr>
          <w:rFonts w:hint="cs"/>
          <w:sz w:val="28"/>
          <w:szCs w:val="28"/>
          <w:rtl/>
        </w:rPr>
        <w:t>ﺑﺎﻳﻦ</w:t>
      </w:r>
      <w:r w:rsidR="00D976BC" w:rsidRPr="00984881">
        <w:rPr>
          <w:sz w:val="28"/>
          <w:szCs w:val="28"/>
          <w:rtl/>
        </w:rPr>
        <w:t xml:space="preserve"> </w:t>
      </w:r>
      <w:r w:rsidR="00D976BC" w:rsidRPr="00984881">
        <w:rPr>
          <w:rFonts w:hint="cs"/>
          <w:sz w:val="28"/>
          <w:szCs w:val="28"/>
          <w:rtl/>
        </w:rPr>
        <w:t>ﺭﻭﺯ</w:t>
      </w:r>
      <w:r w:rsidR="00D976BC" w:rsidRPr="00984881">
        <w:rPr>
          <w:sz w:val="28"/>
          <w:szCs w:val="28"/>
          <w:rtl/>
        </w:rPr>
        <w:t xml:space="preserve"> </w:t>
      </w:r>
      <w:r w:rsidR="00D976BC" w:rsidRPr="00984881">
        <w:rPr>
          <w:rFonts w:hint="cs"/>
          <w:sz w:val="28"/>
          <w:szCs w:val="28"/>
          <w:rtl/>
        </w:rPr>
        <w:t>ﺍﻓﺘﺎﺩ</w:t>
      </w:r>
      <w:r w:rsidR="00D976BC" w:rsidRPr="00984881">
        <w:rPr>
          <w:sz w:val="28"/>
          <w:szCs w:val="28"/>
          <w:rtl/>
        </w:rPr>
        <w:t xml:space="preserve"> </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ﻳﺎ</w:t>
      </w:r>
      <w:r w:rsidR="00D976BC" w:rsidRPr="00984881">
        <w:rPr>
          <w:sz w:val="28"/>
          <w:szCs w:val="28"/>
          <w:rtl/>
        </w:rPr>
        <w:t xml:space="preserve"> </w:t>
      </w:r>
      <w:r w:rsidR="00D976BC" w:rsidRPr="00984881">
        <w:rPr>
          <w:rFonts w:hint="cs"/>
          <w:sz w:val="28"/>
          <w:szCs w:val="28"/>
          <w:rtl/>
        </w:rPr>
        <w:t>ﺁﺩﻡ</w:t>
      </w:r>
      <w:r w:rsidR="00D976BC" w:rsidRPr="00984881">
        <w:rPr>
          <w:sz w:val="28"/>
          <w:szCs w:val="28"/>
          <w:rtl/>
        </w:rPr>
        <w:t xml:space="preserve"> </w:t>
      </w:r>
      <w:r w:rsidR="00D976BC" w:rsidRPr="00984881">
        <w:rPr>
          <w:rFonts w:hint="cs"/>
          <w:sz w:val="28"/>
          <w:szCs w:val="28"/>
          <w:rtl/>
        </w:rPr>
        <w:t>ﺃﻭﻟﻴﻦ ﭘﻴﺎﻣﺒﺮ</w:t>
      </w:r>
      <w:r w:rsidR="00D976BC" w:rsidRPr="00984881">
        <w:rPr>
          <w:sz w:val="28"/>
          <w:szCs w:val="28"/>
          <w:rtl/>
        </w:rPr>
        <w:t xml:space="preserve"> </w:t>
      </w:r>
      <w:r w:rsidR="00D976BC" w:rsidRPr="00984881">
        <w:rPr>
          <w:rFonts w:hint="cs"/>
          <w:sz w:val="28"/>
          <w:szCs w:val="28"/>
          <w:rtl/>
        </w:rPr>
        <w:t>ﺍﻭﻟﻰ</w:t>
      </w:r>
      <w:r w:rsidR="00D976BC" w:rsidRPr="00984881">
        <w:rPr>
          <w:sz w:val="28"/>
          <w:szCs w:val="28"/>
          <w:rtl/>
        </w:rPr>
        <w:t xml:space="preserve"> </w:t>
      </w:r>
      <w:r w:rsidR="00D976BC" w:rsidRPr="00984881">
        <w:rPr>
          <w:rFonts w:hint="cs"/>
          <w:sz w:val="28"/>
          <w:szCs w:val="28"/>
          <w:rtl/>
        </w:rPr>
        <w:t>ﺍﻟﻌﺰﻡ</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ﻋﺒﺎﺩﺍﺕ</w:t>
      </w:r>
      <w:r w:rsidR="00D976BC" w:rsidRPr="00984881">
        <w:rPr>
          <w:sz w:val="28"/>
          <w:szCs w:val="28"/>
          <w:rtl/>
        </w:rPr>
        <w:t xml:space="preserve"> </w:t>
      </w:r>
      <w:r w:rsidR="00D976BC" w:rsidRPr="00984881">
        <w:rPr>
          <w:rFonts w:hint="cs"/>
          <w:sz w:val="28"/>
          <w:szCs w:val="28"/>
          <w:rtl/>
        </w:rPr>
        <w:t>ﺧﺮﺍﻓﻰ</w:t>
      </w:r>
      <w:r w:rsidR="00D976BC" w:rsidRPr="00984881">
        <w:rPr>
          <w:sz w:val="28"/>
          <w:szCs w:val="28"/>
          <w:rtl/>
        </w:rPr>
        <w:t xml:space="preserve"> </w:t>
      </w:r>
      <w:r w:rsidR="00D976BC" w:rsidRPr="00984881">
        <w:rPr>
          <w:rFonts w:hint="cs"/>
          <w:sz w:val="28"/>
          <w:szCs w:val="28"/>
          <w:rtl/>
        </w:rPr>
        <w:t>ﭘﺪﺭﺍﻥ</w:t>
      </w:r>
      <w:r>
        <w:rPr>
          <w:sz w:val="28"/>
          <w:szCs w:val="28"/>
          <w:rtl/>
        </w:rPr>
        <w:t xml:space="preserve"> </w:t>
      </w:r>
      <w:r w:rsidR="00D976BC" w:rsidRPr="00984881">
        <w:rPr>
          <w:rFonts w:hint="cs"/>
          <w:sz w:val="28"/>
          <w:szCs w:val="28"/>
          <w:rtl/>
        </w:rPr>
        <w:t>ﺧﻮﺩﺭﺍ</w:t>
      </w:r>
      <w:r w:rsidR="00D976BC" w:rsidRPr="00984881">
        <w:rPr>
          <w:sz w:val="28"/>
          <w:szCs w:val="28"/>
          <w:rtl/>
        </w:rPr>
        <w:t xml:space="preserve"> </w:t>
      </w:r>
      <w:r w:rsidR="00D976BC" w:rsidRPr="00984881">
        <w:rPr>
          <w:rFonts w:hint="cs"/>
          <w:sz w:val="28"/>
          <w:szCs w:val="28"/>
          <w:rtl/>
        </w:rPr>
        <w:t>ﺭﻫﺎ</w:t>
      </w:r>
      <w:r w:rsidR="00D976BC" w:rsidRPr="00984881">
        <w:rPr>
          <w:sz w:val="28"/>
          <w:szCs w:val="28"/>
          <w:rtl/>
        </w:rPr>
        <w:t xml:space="preserve"> </w:t>
      </w:r>
      <w:r w:rsidR="00D976BC" w:rsidRPr="00984881">
        <w:rPr>
          <w:rFonts w:hint="cs"/>
          <w:sz w:val="28"/>
          <w:szCs w:val="28"/>
          <w:rtl/>
        </w:rPr>
        <w:t>ﮐﺮﺩ</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ﺑﺨﺪﺍ</w:t>
      </w:r>
      <w:r w:rsidR="00D976BC" w:rsidRPr="00984881">
        <w:rPr>
          <w:sz w:val="28"/>
          <w:szCs w:val="28"/>
          <w:rtl/>
        </w:rPr>
        <w:t xml:space="preserve"> </w:t>
      </w:r>
      <w:r w:rsidR="00D976BC" w:rsidRPr="00984881">
        <w:rPr>
          <w:rFonts w:hint="cs"/>
          <w:sz w:val="28"/>
          <w:szCs w:val="28"/>
          <w:rtl/>
        </w:rPr>
        <w:t>ﺭﺳﻴﺪ</w:t>
      </w:r>
      <w:r w:rsidR="00BD77AA">
        <w:rPr>
          <w:sz w:val="28"/>
          <w:szCs w:val="28"/>
          <w:rtl/>
        </w:rPr>
        <w:t xml:space="preserve">. </w:t>
      </w:r>
      <w:r w:rsidR="00D976BC" w:rsidRPr="00984881">
        <w:rPr>
          <w:rFonts w:hint="cs"/>
          <w:sz w:val="28"/>
          <w:szCs w:val="28"/>
          <w:rtl/>
        </w:rPr>
        <w:t>ﮐﻪ ﺑﺎ</w:t>
      </w:r>
      <w:r w:rsidR="00D976BC" w:rsidRPr="00984881">
        <w:rPr>
          <w:sz w:val="28"/>
          <w:szCs w:val="28"/>
          <w:rtl/>
        </w:rPr>
        <w:t xml:space="preserve"> </w:t>
      </w:r>
      <w:r w:rsidR="00D976BC" w:rsidRPr="00984881">
        <w:rPr>
          <w:rFonts w:hint="cs"/>
          <w:sz w:val="28"/>
          <w:szCs w:val="28"/>
          <w:rtl/>
        </w:rPr>
        <w:t>ﺷﻬﻮﺩ</w:t>
      </w:r>
      <w:r w:rsidR="00D976BC" w:rsidRPr="00984881">
        <w:rPr>
          <w:sz w:val="28"/>
          <w:szCs w:val="28"/>
          <w:rtl/>
        </w:rPr>
        <w:t xml:space="preserve"> </w:t>
      </w:r>
      <w:r w:rsidR="00D976BC" w:rsidRPr="00984881">
        <w:rPr>
          <w:rFonts w:hint="cs"/>
          <w:sz w:val="28"/>
          <w:szCs w:val="28"/>
          <w:rtl/>
        </w:rPr>
        <w:t>ﻧﻮﺭ</w:t>
      </w:r>
      <w:r w:rsidR="00D976BC" w:rsidRPr="00984881">
        <w:rPr>
          <w:sz w:val="28"/>
          <w:szCs w:val="28"/>
          <w:rtl/>
        </w:rPr>
        <w:t xml:space="preserve"> </w:t>
      </w:r>
      <w:r w:rsidR="00D976BC" w:rsidRPr="00984881">
        <w:rPr>
          <w:rFonts w:hint="cs"/>
          <w:sz w:val="28"/>
          <w:szCs w:val="28"/>
          <w:rtl/>
        </w:rPr>
        <w:t>ﺣﺴﻴﻨﻰ</w:t>
      </w:r>
      <w:r w:rsidR="00BD77AA">
        <w:rPr>
          <w:sz w:val="28"/>
          <w:szCs w:val="28"/>
          <w:rtl/>
        </w:rPr>
        <w:t xml:space="preserve">، </w:t>
      </w:r>
      <w:r w:rsidR="00D976BC" w:rsidRPr="00984881">
        <w:rPr>
          <w:rFonts w:hint="cs"/>
          <w:sz w:val="28"/>
          <w:szCs w:val="28"/>
          <w:rtl/>
        </w:rPr>
        <w:t>ﺗﻮﻟﺪ</w:t>
      </w:r>
      <w:r w:rsidR="00D976BC" w:rsidRPr="00984881">
        <w:rPr>
          <w:sz w:val="28"/>
          <w:szCs w:val="28"/>
          <w:rtl/>
        </w:rPr>
        <w:t xml:space="preserve"> </w:t>
      </w:r>
      <w:r w:rsidR="00D976BC" w:rsidRPr="00984881">
        <w:rPr>
          <w:rFonts w:hint="cs"/>
          <w:sz w:val="28"/>
          <w:szCs w:val="28"/>
          <w:rtl/>
        </w:rPr>
        <w:t>ﺩﻭ</w:t>
      </w:r>
      <w:r w:rsidR="001119EF" w:rsidRPr="00984881">
        <w:rPr>
          <w:rFonts w:hint="cs"/>
          <w:sz w:val="28"/>
          <w:szCs w:val="28"/>
          <w:rtl/>
        </w:rPr>
        <w:t>م ا</w:t>
      </w:r>
      <w:r w:rsidR="00D976BC" w:rsidRPr="00984881">
        <w:rPr>
          <w:rFonts w:hint="cs"/>
          <w:sz w:val="28"/>
          <w:szCs w:val="28"/>
          <w:rtl/>
        </w:rPr>
        <w:t>ﻟﻬﻰ</w:t>
      </w:r>
      <w:r w:rsidR="00D976BC" w:rsidRPr="00984881">
        <w:rPr>
          <w:sz w:val="28"/>
          <w:szCs w:val="28"/>
          <w:rtl/>
        </w:rPr>
        <w:t xml:space="preserve"> </w:t>
      </w:r>
      <w:r w:rsidR="00D976BC" w:rsidRPr="00984881">
        <w:rPr>
          <w:rFonts w:hint="cs"/>
          <w:sz w:val="28"/>
          <w:szCs w:val="28"/>
          <w:rtl/>
        </w:rPr>
        <w:t>ﺧﻮﺩﺭﺍ</w:t>
      </w:r>
      <w:r w:rsidR="00D976BC" w:rsidRPr="00984881">
        <w:rPr>
          <w:sz w:val="28"/>
          <w:szCs w:val="28"/>
          <w:rtl/>
        </w:rPr>
        <w:t xml:space="preserve"> </w:t>
      </w:r>
      <w:r w:rsidR="00D976BC" w:rsidRPr="00984881">
        <w:rPr>
          <w:rFonts w:hint="cs"/>
          <w:sz w:val="28"/>
          <w:szCs w:val="28"/>
          <w:rtl/>
        </w:rPr>
        <w:t>ﻳﺎﻓﺖ</w:t>
      </w:r>
      <w:r w:rsidR="00BD77AA">
        <w:rPr>
          <w:sz w:val="28"/>
          <w:szCs w:val="28"/>
          <w:rtl/>
        </w:rPr>
        <w:t xml:space="preserve">. </w:t>
      </w:r>
      <w:r w:rsidR="00D976BC" w:rsidRPr="00984881">
        <w:rPr>
          <w:rFonts w:hint="cs"/>
          <w:sz w:val="28"/>
          <w:szCs w:val="28"/>
          <w:rtl/>
        </w:rPr>
        <w:t>ﻭﻫﺮ</w:t>
      </w:r>
      <w:r w:rsidR="00D976BC" w:rsidRPr="00984881">
        <w:rPr>
          <w:sz w:val="28"/>
          <w:szCs w:val="28"/>
          <w:rtl/>
        </w:rPr>
        <w:t xml:space="preserve"> </w:t>
      </w:r>
      <w:r w:rsidR="00D976BC" w:rsidRPr="00984881">
        <w:rPr>
          <w:rFonts w:hint="cs"/>
          <w:sz w:val="28"/>
          <w:szCs w:val="28"/>
          <w:rtl/>
        </w:rPr>
        <w:t>ﭘﻴﺎﻣﺒﺮ</w:t>
      </w:r>
      <w:r w:rsidR="00D976BC" w:rsidRPr="00984881">
        <w:rPr>
          <w:sz w:val="28"/>
          <w:szCs w:val="28"/>
          <w:rtl/>
        </w:rPr>
        <w:t xml:space="preserve"> </w:t>
      </w:r>
      <w:r w:rsidR="00D976BC" w:rsidRPr="00984881">
        <w:rPr>
          <w:rFonts w:hint="cs"/>
          <w:sz w:val="28"/>
          <w:szCs w:val="28"/>
          <w:rtl/>
        </w:rPr>
        <w:t>ﻭﮐﺎﻣﻠﻰ</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ﻃﻮﻝ ﺗﺎﺭﻳﺦ</w:t>
      </w:r>
      <w:r w:rsidR="00BD77AA">
        <w:rPr>
          <w:sz w:val="28"/>
          <w:szCs w:val="28"/>
          <w:rtl/>
        </w:rPr>
        <w:t xml:space="preserve">، </w:t>
      </w:r>
      <w:r w:rsidR="00D976BC" w:rsidRPr="00984881">
        <w:rPr>
          <w:rFonts w:hint="cs"/>
          <w:sz w:val="28"/>
          <w:szCs w:val="28"/>
          <w:rtl/>
        </w:rPr>
        <w:t>ﺁﺩﻣﻬﺎﻯ</w:t>
      </w:r>
      <w:r w:rsidR="00D976BC" w:rsidRPr="00984881">
        <w:rPr>
          <w:sz w:val="28"/>
          <w:szCs w:val="28"/>
          <w:rtl/>
        </w:rPr>
        <w:t xml:space="preserve"> </w:t>
      </w:r>
      <w:r w:rsidR="00D976BC" w:rsidRPr="00984881">
        <w:rPr>
          <w:rFonts w:hint="cs"/>
          <w:sz w:val="28"/>
          <w:szCs w:val="28"/>
          <w:rtl/>
        </w:rPr>
        <w:t>ﺑﺮﺗﺮﻯ</w:t>
      </w:r>
      <w:r>
        <w:rPr>
          <w:sz w:val="28"/>
          <w:szCs w:val="28"/>
          <w:rtl/>
        </w:rPr>
        <w:t xml:space="preserve"> </w:t>
      </w:r>
      <w:r w:rsidR="00D976BC" w:rsidRPr="00984881">
        <w:rPr>
          <w:rFonts w:hint="cs"/>
          <w:sz w:val="28"/>
          <w:szCs w:val="28"/>
          <w:rtl/>
        </w:rPr>
        <w:t>ﻫﺴﺘﻨﺪ</w:t>
      </w:r>
      <w:r w:rsidR="00BD77AA">
        <w:rPr>
          <w:sz w:val="28"/>
          <w:szCs w:val="28"/>
          <w:rtl/>
        </w:rPr>
        <w:t xml:space="preserve">. </w:t>
      </w:r>
      <w:r w:rsidR="00D976BC" w:rsidRPr="00984881">
        <w:rPr>
          <w:rFonts w:hint="cs"/>
          <w:sz w:val="28"/>
          <w:szCs w:val="28"/>
          <w:rtl/>
        </w:rPr>
        <w:t>ﺯﻳﺮﺍ</w:t>
      </w:r>
      <w:r w:rsidR="00D976BC" w:rsidRPr="00984881">
        <w:rPr>
          <w:sz w:val="28"/>
          <w:szCs w:val="28"/>
          <w:rtl/>
        </w:rPr>
        <w:t xml:space="preserve"> </w:t>
      </w:r>
      <w:r w:rsidR="00D976BC" w:rsidRPr="00984881">
        <w:rPr>
          <w:rFonts w:hint="cs"/>
          <w:sz w:val="28"/>
          <w:szCs w:val="28"/>
          <w:rtl/>
        </w:rPr>
        <w:t>ﺷﻬﻮﺩﻫﺎﻯ</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ﺑﺎﻟﺎﺗﺮﻯ</w:t>
      </w:r>
      <w:r w:rsidR="00D976BC" w:rsidRPr="00984881">
        <w:rPr>
          <w:sz w:val="28"/>
          <w:szCs w:val="28"/>
          <w:rtl/>
        </w:rPr>
        <w:t xml:space="preserve"> </w:t>
      </w:r>
      <w:r w:rsidR="00D976BC" w:rsidRPr="00984881">
        <w:rPr>
          <w:rFonts w:hint="cs"/>
          <w:sz w:val="28"/>
          <w:szCs w:val="28"/>
          <w:rtl/>
        </w:rPr>
        <w:t>ﻧﻴﺰ</w:t>
      </w:r>
      <w:r w:rsidR="00D976BC" w:rsidRPr="00984881">
        <w:rPr>
          <w:sz w:val="28"/>
          <w:szCs w:val="28"/>
          <w:rtl/>
        </w:rPr>
        <w:t xml:space="preserve"> </w:t>
      </w:r>
      <w:r w:rsidR="00D976BC" w:rsidRPr="00984881">
        <w:rPr>
          <w:rFonts w:hint="cs"/>
          <w:sz w:val="28"/>
          <w:szCs w:val="28"/>
          <w:rtl/>
        </w:rPr>
        <w:t>ﻳﺎﻓﺘﻨﺪ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ﻣﺤﻤﺪ ﻭﮐﺎﻣﻠﺎﻥ</w:t>
      </w:r>
      <w:r w:rsidR="00D976BC" w:rsidRPr="00984881">
        <w:rPr>
          <w:sz w:val="28"/>
          <w:szCs w:val="28"/>
          <w:rtl/>
        </w:rPr>
        <w:t xml:space="preserve"> </w:t>
      </w:r>
      <w:r w:rsidR="00D976BC" w:rsidRPr="00984881">
        <w:rPr>
          <w:rFonts w:hint="cs"/>
          <w:sz w:val="28"/>
          <w:szCs w:val="28"/>
          <w:rtl/>
        </w:rPr>
        <w:t>ﻣﺤﻤﺪﻯ</w:t>
      </w:r>
      <w:r w:rsidR="00D976BC" w:rsidRPr="00984881">
        <w:rPr>
          <w:sz w:val="28"/>
          <w:szCs w:val="28"/>
          <w:rtl/>
        </w:rPr>
        <w:t xml:space="preserve"> </w:t>
      </w:r>
      <w:r w:rsidR="00D976BC" w:rsidRPr="00984881">
        <w:rPr>
          <w:rFonts w:hint="cs"/>
          <w:sz w:val="28"/>
          <w:szCs w:val="28"/>
          <w:rtl/>
        </w:rPr>
        <w:t>ﺑﻬﻔﺖ</w:t>
      </w:r>
      <w:r w:rsidR="00D976BC" w:rsidRPr="00984881">
        <w:rPr>
          <w:sz w:val="28"/>
          <w:szCs w:val="28"/>
          <w:rtl/>
        </w:rPr>
        <w:t xml:space="preserve"> </w:t>
      </w:r>
      <w:r w:rsidR="00D976BC" w:rsidRPr="00984881">
        <w:rPr>
          <w:rFonts w:hint="cs"/>
          <w:sz w:val="28"/>
          <w:szCs w:val="28"/>
          <w:rtl/>
        </w:rPr>
        <w:t>ﺷﻬﻮﺩ</w:t>
      </w:r>
      <w:r>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ﺭﺳﻴﺪﻧﺪ</w:t>
      </w:r>
      <w:r w:rsidR="00BD77AA">
        <w:rPr>
          <w:sz w:val="28"/>
          <w:szCs w:val="28"/>
          <w:rtl/>
        </w:rPr>
        <w:t xml:space="preserve">. </w:t>
      </w:r>
      <w:r w:rsidR="00D976BC" w:rsidRPr="00984881">
        <w:rPr>
          <w:rFonts w:hint="cs"/>
          <w:sz w:val="28"/>
          <w:szCs w:val="28"/>
          <w:rtl/>
        </w:rPr>
        <w:t>ﺗﺎ</w:t>
      </w:r>
      <w:r w:rsidR="00D976BC" w:rsidRPr="00984881">
        <w:rPr>
          <w:sz w:val="28"/>
          <w:szCs w:val="28"/>
          <w:rtl/>
        </w:rPr>
        <w:t xml:space="preserve"> </w:t>
      </w:r>
      <w:r w:rsidR="00D976BC" w:rsidRPr="00984881">
        <w:rPr>
          <w:rFonts w:hint="cs"/>
          <w:sz w:val="28"/>
          <w:szCs w:val="28"/>
          <w:rtl/>
        </w:rPr>
        <w:t>ﻣﻬﺪﻯ</w:t>
      </w:r>
      <w:r w:rsidR="00D976BC" w:rsidRPr="00984881">
        <w:rPr>
          <w:sz w:val="28"/>
          <w:szCs w:val="28"/>
          <w:rtl/>
        </w:rPr>
        <w:t xml:space="preserve"> </w:t>
      </w:r>
      <w:r w:rsidR="00D976BC" w:rsidRPr="00984881">
        <w:rPr>
          <w:rFonts w:hint="cs"/>
          <w:sz w:val="28"/>
          <w:szCs w:val="28"/>
          <w:rtl/>
        </w:rPr>
        <w:t>ﻣﻮﻋﻮﺩ</w:t>
      </w:r>
      <w:r w:rsidR="00D976BC" w:rsidRPr="00984881">
        <w:rPr>
          <w:sz w:val="28"/>
          <w:szCs w:val="28"/>
          <w:rtl/>
        </w:rPr>
        <w:t xml:space="preserve"> </w:t>
      </w:r>
      <w:r w:rsidR="00D976BC" w:rsidRPr="00984881">
        <w:rPr>
          <w:rFonts w:hint="cs"/>
          <w:sz w:val="28"/>
          <w:szCs w:val="28"/>
          <w:rtl/>
        </w:rPr>
        <w:t>ﻣﺤﻤﺪ</w:t>
      </w:r>
      <w:r>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ﻧﻮﻉ</w:t>
      </w:r>
      <w:r w:rsidR="00D976BC" w:rsidRPr="00984881">
        <w:rPr>
          <w:sz w:val="28"/>
          <w:szCs w:val="28"/>
          <w:rtl/>
        </w:rPr>
        <w:t xml:space="preserve"> </w:t>
      </w:r>
      <w:r w:rsidR="00D976BC" w:rsidRPr="00984881">
        <w:rPr>
          <w:rFonts w:hint="cs"/>
          <w:sz w:val="28"/>
          <w:szCs w:val="28"/>
          <w:rtl/>
        </w:rPr>
        <w:t>ﻓﻮﻕ</w:t>
      </w:r>
      <w:r w:rsidR="00D976BC" w:rsidRPr="00984881">
        <w:rPr>
          <w:sz w:val="28"/>
          <w:szCs w:val="28"/>
          <w:rtl/>
        </w:rPr>
        <w:t xml:space="preserve"> </w:t>
      </w:r>
      <w:r w:rsidR="00D976BC" w:rsidRPr="00984881">
        <w:rPr>
          <w:rFonts w:hint="cs"/>
          <w:sz w:val="28"/>
          <w:szCs w:val="28"/>
          <w:rtl/>
        </w:rPr>
        <w:t>ﺑﺸﺮﻯ ﺁﻳﻨﺪﻩ</w:t>
      </w:r>
      <w:r w:rsidR="00BD77AA">
        <w:rPr>
          <w:sz w:val="28"/>
          <w:szCs w:val="28"/>
          <w:rtl/>
        </w:rPr>
        <w:t xml:space="preserve">، </w:t>
      </w:r>
      <w:r w:rsidR="00D976BC" w:rsidRPr="00984881">
        <w:rPr>
          <w:rFonts w:hint="cs"/>
          <w:sz w:val="28"/>
          <w:szCs w:val="28"/>
          <w:rtl/>
        </w:rPr>
        <w:t>ﺑﻬﺸﺖ</w:t>
      </w:r>
      <w:r>
        <w:rPr>
          <w:sz w:val="28"/>
          <w:szCs w:val="28"/>
          <w:rtl/>
        </w:rPr>
        <w:t xml:space="preserve"> </w:t>
      </w:r>
      <w:r w:rsidR="00D976BC" w:rsidRPr="00984881">
        <w:rPr>
          <w:rFonts w:hint="cs"/>
          <w:sz w:val="28"/>
          <w:szCs w:val="28"/>
          <w:rtl/>
        </w:rPr>
        <w:t>ﺷﻬﻮﺩﻯ</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ﺑﺮﺳﻨﺪ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ﻫﺮﮐس</w:t>
      </w:r>
      <w:r>
        <w:rPr>
          <w:rFonts w:hint="cs"/>
          <w:sz w:val="28"/>
          <w:szCs w:val="28"/>
          <w:rtl/>
        </w:rPr>
        <w:t xml:space="preserve"> </w:t>
      </w:r>
      <w:r w:rsidR="00D976BC" w:rsidRPr="00984881">
        <w:rPr>
          <w:rFonts w:hint="cs"/>
          <w:sz w:val="28"/>
          <w:szCs w:val="28"/>
          <w:rtl/>
        </w:rPr>
        <w:t>ﻣﻘﺎﻡ</w:t>
      </w:r>
      <w:r w:rsidR="00D976BC" w:rsidRPr="00984881">
        <w:rPr>
          <w:sz w:val="28"/>
          <w:szCs w:val="28"/>
          <w:rtl/>
        </w:rPr>
        <w:t xml:space="preserve"> </w:t>
      </w:r>
      <w:r w:rsidR="00D976BC" w:rsidRPr="00984881">
        <w:rPr>
          <w:rFonts w:hint="cs"/>
          <w:sz w:val="28"/>
          <w:szCs w:val="28"/>
          <w:rtl/>
        </w:rPr>
        <w:t>ﺗﺠﻠّﻰ</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ﺑﺎﻟﺎﺗﺮﻯ</w:t>
      </w:r>
      <w:r w:rsidR="00D976BC" w:rsidRPr="00984881">
        <w:rPr>
          <w:sz w:val="28"/>
          <w:szCs w:val="28"/>
          <w:rtl/>
        </w:rPr>
        <w:t xml:space="preserve"> </w:t>
      </w:r>
      <w:r w:rsidR="00D976BC" w:rsidRPr="00984881">
        <w:rPr>
          <w:rFonts w:hint="cs"/>
          <w:sz w:val="28"/>
          <w:szCs w:val="28"/>
          <w:rtl/>
        </w:rPr>
        <w:t>ﻳﺎﻓﺖ</w:t>
      </w:r>
      <w:r w:rsidR="00BD77AA">
        <w:rPr>
          <w:sz w:val="28"/>
          <w:szCs w:val="28"/>
          <w:rtl/>
        </w:rPr>
        <w:t xml:space="preserve">، </w:t>
      </w:r>
      <w:r w:rsidR="00D976BC" w:rsidRPr="00984881">
        <w:rPr>
          <w:rFonts w:hint="cs"/>
          <w:sz w:val="28"/>
          <w:szCs w:val="28"/>
          <w:rtl/>
        </w:rPr>
        <w:t>ﺁﺩﻣﻴّﺖ</w:t>
      </w:r>
      <w:r w:rsidR="00D976BC" w:rsidRPr="00984881">
        <w:rPr>
          <w:sz w:val="28"/>
          <w:szCs w:val="28"/>
          <w:rtl/>
        </w:rPr>
        <w:t xml:space="preserve"> </w:t>
      </w:r>
      <w:r w:rsidR="00D976BC" w:rsidRPr="00984881">
        <w:rPr>
          <w:rFonts w:hint="cs"/>
          <w:sz w:val="28"/>
          <w:szCs w:val="28"/>
          <w:rtl/>
        </w:rPr>
        <w:t>ﺑﻴﺸﺘﺮﻯ</w:t>
      </w:r>
      <w:r w:rsidR="00D976BC" w:rsidRPr="00984881">
        <w:rPr>
          <w:sz w:val="28"/>
          <w:szCs w:val="28"/>
          <w:rtl/>
        </w:rPr>
        <w:t xml:space="preserve"> </w:t>
      </w:r>
      <w:r w:rsidR="00D976BC" w:rsidRPr="00984881">
        <w:rPr>
          <w:rFonts w:hint="cs"/>
          <w:sz w:val="28"/>
          <w:szCs w:val="28"/>
          <w:rtl/>
        </w:rPr>
        <w:t>ﺟﺴﺘﻪ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ﻣﻘﺮﺏ</w:t>
      </w:r>
      <w:r>
        <w:rPr>
          <w:sz w:val="28"/>
          <w:szCs w:val="28"/>
          <w:rtl/>
        </w:rPr>
        <w:t xml:space="preserve"> </w:t>
      </w:r>
      <w:r w:rsidR="00D976BC" w:rsidRPr="00984881">
        <w:rPr>
          <w:rFonts w:hint="cs"/>
          <w:sz w:val="28"/>
          <w:szCs w:val="28"/>
          <w:rtl/>
        </w:rPr>
        <w:t>ﺗﺮ</w:t>
      </w:r>
      <w:r w:rsidR="00D976BC" w:rsidRPr="00984881">
        <w:rPr>
          <w:sz w:val="28"/>
          <w:szCs w:val="28"/>
          <w:rtl/>
        </w:rPr>
        <w:t xml:space="preserve"> </w:t>
      </w:r>
      <w:r w:rsidR="00D976BC" w:rsidRPr="00984881">
        <w:rPr>
          <w:rFonts w:hint="cs"/>
          <w:sz w:val="28"/>
          <w:szCs w:val="28"/>
          <w:rtl/>
        </w:rPr>
        <w:t>ﺑﺨﺪﺍﻭﻧﺪ</w:t>
      </w:r>
      <w:r>
        <w:rPr>
          <w:sz w:val="28"/>
          <w:szCs w:val="28"/>
          <w:rtl/>
        </w:rPr>
        <w:t xml:space="preserve"> </w:t>
      </w:r>
      <w:r w:rsidR="00D976BC" w:rsidRPr="00984881">
        <w:rPr>
          <w:rFonts w:hint="cs"/>
          <w:sz w:val="28"/>
          <w:szCs w:val="28"/>
          <w:rtl/>
        </w:rPr>
        <w:t>ﺷﺪﻩ</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ﭘﺪﺭ</w:t>
      </w:r>
      <w:r w:rsidR="00D976BC" w:rsidRPr="00984881">
        <w:rPr>
          <w:sz w:val="28"/>
          <w:szCs w:val="28"/>
          <w:rtl/>
        </w:rPr>
        <w:t xml:space="preserve"> </w:t>
      </w:r>
      <w:r w:rsidR="00D976BC" w:rsidRPr="00984881">
        <w:rPr>
          <w:rFonts w:hint="cs"/>
          <w:sz w:val="28"/>
          <w:szCs w:val="28"/>
          <w:rtl/>
        </w:rPr>
        <w:t>ﺣﺎﻓﻆ</w:t>
      </w:r>
      <w:r w:rsidR="00BD77AA">
        <w:rPr>
          <w:sz w:val="28"/>
          <w:szCs w:val="28"/>
          <w:rtl/>
        </w:rPr>
        <w:t xml:space="preserve">، </w:t>
      </w:r>
      <w:r w:rsidR="00D976BC" w:rsidRPr="00984881">
        <w:rPr>
          <w:rFonts w:hint="cs"/>
          <w:sz w:val="28"/>
          <w:szCs w:val="28"/>
          <w:rtl/>
        </w:rPr>
        <w:t>ﺑﺎﺯ</w:t>
      </w:r>
      <w:r w:rsidR="00D976BC" w:rsidRPr="00984881">
        <w:rPr>
          <w:sz w:val="28"/>
          <w:szCs w:val="28"/>
          <w:rtl/>
        </w:rPr>
        <w:t xml:space="preserve"> </w:t>
      </w:r>
      <w:r w:rsidR="00D976BC" w:rsidRPr="00984881">
        <w:rPr>
          <w:rFonts w:hint="cs"/>
          <w:sz w:val="28"/>
          <w:szCs w:val="28"/>
          <w:rtl/>
        </w:rPr>
        <w:t>ﭘﻴﺮ ﻣﺮﺑّﻯ</w:t>
      </w:r>
      <w:r w:rsidR="001119EF" w:rsidRPr="00984881">
        <w:rPr>
          <w:rFonts w:hint="cs"/>
          <w:sz w:val="28"/>
          <w:szCs w:val="28"/>
          <w:rtl/>
        </w:rPr>
        <w:t xml:space="preserve"> ا</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ﻣﻴﺒﺎﺷﺪ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ﭘﺪﺭ</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ﺍﻭ</w:t>
      </w:r>
      <w:r w:rsidR="00D976BC" w:rsidRPr="00984881">
        <w:rPr>
          <w:sz w:val="28"/>
          <w:szCs w:val="28"/>
          <w:rtl/>
        </w:rPr>
        <w:t xml:space="preserve"> </w:t>
      </w:r>
      <w:r w:rsidR="00D976BC" w:rsidRPr="00984881">
        <w:rPr>
          <w:rFonts w:hint="cs"/>
          <w:sz w:val="28"/>
          <w:szCs w:val="28"/>
          <w:rtl/>
        </w:rPr>
        <w:t>ﻧﻴﺰ</w:t>
      </w:r>
      <w:r w:rsidR="00D976BC" w:rsidRPr="00984881">
        <w:rPr>
          <w:sz w:val="28"/>
          <w:szCs w:val="28"/>
          <w:rtl/>
        </w:rPr>
        <w:t xml:space="preserve"> </w:t>
      </w:r>
      <w:r w:rsidR="00D976BC" w:rsidRPr="00984881">
        <w:rPr>
          <w:rFonts w:hint="cs"/>
          <w:sz w:val="28"/>
          <w:szCs w:val="28"/>
          <w:rtl/>
        </w:rPr>
        <w:t>ﺗﺮﻙ</w:t>
      </w:r>
      <w:r w:rsidR="00D976BC" w:rsidRPr="00984881">
        <w:rPr>
          <w:sz w:val="28"/>
          <w:szCs w:val="28"/>
          <w:rtl/>
        </w:rPr>
        <w:t xml:space="preserve"> </w:t>
      </w:r>
      <w:r w:rsidR="00D976BC" w:rsidRPr="00984881">
        <w:rPr>
          <w:rFonts w:hint="cs"/>
          <w:sz w:val="28"/>
          <w:szCs w:val="28"/>
          <w:rtl/>
        </w:rPr>
        <w:t>ﺗﻘﻮﺍﻯ</w:t>
      </w:r>
      <w:r w:rsidR="00D976BC" w:rsidRPr="00984881">
        <w:rPr>
          <w:sz w:val="28"/>
          <w:szCs w:val="28"/>
          <w:rtl/>
        </w:rPr>
        <w:t xml:space="preserve"> </w:t>
      </w:r>
      <w:r w:rsidR="00D976BC" w:rsidRPr="00984881">
        <w:rPr>
          <w:rFonts w:hint="cs"/>
          <w:sz w:val="28"/>
          <w:szCs w:val="28"/>
          <w:rtl/>
        </w:rPr>
        <w:t>ﻗﺸﺮﻯﻮﻣﺬﻫﺒﻰ</w:t>
      </w:r>
      <w:r w:rsidR="00D976BC" w:rsidRPr="00984881">
        <w:rPr>
          <w:sz w:val="28"/>
          <w:szCs w:val="28"/>
          <w:rtl/>
        </w:rPr>
        <w:t xml:space="preserve"> </w:t>
      </w:r>
      <w:r w:rsidR="00D976BC" w:rsidRPr="00984881">
        <w:rPr>
          <w:rFonts w:hint="cs"/>
          <w:sz w:val="28"/>
          <w:szCs w:val="28"/>
          <w:rtl/>
        </w:rPr>
        <w:t>ﻧﻤﻮﺩ</w:t>
      </w:r>
      <w:r w:rsidR="00BD77AA">
        <w:rPr>
          <w:sz w:val="28"/>
          <w:szCs w:val="28"/>
          <w:rtl/>
        </w:rPr>
        <w:t xml:space="preserve">، </w:t>
      </w:r>
      <w:r w:rsidR="00D976BC" w:rsidRPr="00984881">
        <w:rPr>
          <w:rFonts w:hint="cs"/>
          <w:sz w:val="28"/>
          <w:szCs w:val="28"/>
          <w:rtl/>
        </w:rPr>
        <w:t>ﮐﻪ ﺗﻮﺍﻧﺴﺖ</w:t>
      </w:r>
      <w:r>
        <w:rPr>
          <w:sz w:val="28"/>
          <w:szCs w:val="28"/>
          <w:rtl/>
        </w:rPr>
        <w:t xml:space="preserve"> </w:t>
      </w:r>
      <w:r w:rsidR="00D976BC" w:rsidRPr="00984881">
        <w:rPr>
          <w:rFonts w:hint="cs"/>
          <w:sz w:val="28"/>
          <w:szCs w:val="28"/>
          <w:rtl/>
        </w:rPr>
        <w:t>ﺑﺨﺪﺍﻭﻧﺪ</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E402A4" w:rsidRPr="00984881">
        <w:rPr>
          <w:rFonts w:hint="cs"/>
          <w:sz w:val="28"/>
          <w:szCs w:val="28"/>
          <w:rtl/>
        </w:rPr>
        <w:t>نبوّت</w:t>
      </w:r>
      <w:r>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ﺭﺳﺎﻟﺖ</w:t>
      </w:r>
      <w:r w:rsidR="00D976BC" w:rsidRPr="00984881">
        <w:rPr>
          <w:sz w:val="28"/>
          <w:szCs w:val="28"/>
          <w:rtl/>
        </w:rPr>
        <w:t xml:space="preserve"> </w:t>
      </w:r>
      <w:r w:rsidR="00D976BC" w:rsidRPr="00984881">
        <w:rPr>
          <w:rFonts w:hint="cs"/>
          <w:sz w:val="28"/>
          <w:szCs w:val="28"/>
          <w:rtl/>
        </w:rPr>
        <w:t>ﻭﻣﺄﻣﻮﺭﻳّﺖ</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ﺑﺮﺳﺪ</w:t>
      </w:r>
      <w:r w:rsidR="00BD77AA">
        <w:rPr>
          <w:sz w:val="28"/>
          <w:szCs w:val="28"/>
          <w:rtl/>
        </w:rPr>
        <w:t xml:space="preserve">، </w:t>
      </w:r>
      <w:r w:rsidR="00D976BC" w:rsidRPr="00984881">
        <w:rPr>
          <w:rFonts w:hint="cs"/>
          <w:sz w:val="28"/>
          <w:szCs w:val="28"/>
          <w:rtl/>
        </w:rPr>
        <w:t>ﺗﺎ</w:t>
      </w:r>
      <w:r w:rsidR="00D976BC" w:rsidRPr="00984881">
        <w:rPr>
          <w:sz w:val="28"/>
          <w:szCs w:val="28"/>
          <w:rtl/>
        </w:rPr>
        <w:t xml:space="preserve"> </w:t>
      </w:r>
      <w:r w:rsidR="00D976BC" w:rsidRPr="00984881">
        <w:rPr>
          <w:rFonts w:hint="cs"/>
          <w:sz w:val="28"/>
          <w:szCs w:val="28"/>
          <w:rtl/>
        </w:rPr>
        <w:t>ﺍﺟﺎﺯﻩ ﺗﺮﺑﻴﺖ</w:t>
      </w:r>
      <w:r w:rsidR="00D976BC" w:rsidRPr="00984881">
        <w:rPr>
          <w:sz w:val="28"/>
          <w:szCs w:val="28"/>
          <w:rtl/>
        </w:rPr>
        <w:t xml:space="preserve"> </w:t>
      </w:r>
      <w:r w:rsidR="00D976BC" w:rsidRPr="00984881">
        <w:rPr>
          <w:rFonts w:hint="cs"/>
          <w:sz w:val="28"/>
          <w:szCs w:val="28"/>
          <w:rtl/>
        </w:rPr>
        <w:t>ﺍﻣثاﻝ</w:t>
      </w:r>
      <w:r w:rsidR="00D976BC" w:rsidRPr="00984881">
        <w:rPr>
          <w:sz w:val="28"/>
          <w:szCs w:val="28"/>
          <w:rtl/>
        </w:rPr>
        <w:t xml:space="preserve"> </w:t>
      </w:r>
      <w:r w:rsidR="00D976BC" w:rsidRPr="00984881">
        <w:rPr>
          <w:rFonts w:hint="cs"/>
          <w:sz w:val="28"/>
          <w:szCs w:val="28"/>
          <w:rtl/>
        </w:rPr>
        <w:t>ﺣﺎﻓﻆ</w:t>
      </w:r>
      <w:r>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ﻳﺎﻓﺘﻪ</w:t>
      </w:r>
      <w:r w:rsidR="00D976BC" w:rsidRPr="00984881">
        <w:rPr>
          <w:sz w:val="28"/>
          <w:szCs w:val="28"/>
          <w:rtl/>
        </w:rPr>
        <w:t xml:space="preserve"> </w:t>
      </w:r>
      <w:r w:rsidR="00D976BC" w:rsidRPr="00984881">
        <w:rPr>
          <w:rFonts w:hint="cs"/>
          <w:sz w:val="28"/>
          <w:szCs w:val="28"/>
          <w:rtl/>
        </w:rPr>
        <w:t>ﺑﺎﺷﺪ</w:t>
      </w:r>
      <w:r w:rsidR="00D976BC" w:rsidRPr="00984881">
        <w:rPr>
          <w:sz w:val="28"/>
          <w:szCs w:val="28"/>
          <w:rtl/>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w:t>
      </w:r>
      <w:r w:rsidRPr="00984881">
        <w:rPr>
          <w:rFonts w:hint="cs"/>
          <w:b/>
          <w:bCs/>
          <w:sz w:val="28"/>
          <w:szCs w:val="28"/>
          <w:rtl/>
        </w:rPr>
        <w:t>ﺣﺎﻓﻈﺎ</w:t>
      </w:r>
      <w:r w:rsidR="00BD77AA">
        <w:rPr>
          <w:b/>
          <w:bCs/>
          <w:sz w:val="28"/>
          <w:szCs w:val="28"/>
          <w:rtl/>
        </w:rPr>
        <w:t xml:space="preserve">، </w:t>
      </w:r>
      <w:r w:rsidRPr="00984881">
        <w:rPr>
          <w:rFonts w:hint="cs"/>
          <w:b/>
          <w:bCs/>
          <w:sz w:val="28"/>
          <w:szCs w:val="28"/>
          <w:rtl/>
        </w:rPr>
        <w:t>ﺭﻭﺯ</w:t>
      </w:r>
      <w:r w:rsidRPr="00984881">
        <w:rPr>
          <w:b/>
          <w:bCs/>
          <w:sz w:val="28"/>
          <w:szCs w:val="28"/>
          <w:rtl/>
        </w:rPr>
        <w:t xml:space="preserve"> </w:t>
      </w:r>
      <w:r w:rsidRPr="00984881">
        <w:rPr>
          <w:rFonts w:hint="cs"/>
          <w:b/>
          <w:bCs/>
          <w:sz w:val="28"/>
          <w:szCs w:val="28"/>
          <w:rtl/>
        </w:rPr>
        <w:t>ﺃﺟﻞ</w:t>
      </w:r>
      <w:r w:rsidRPr="00984881">
        <w:rPr>
          <w:b/>
          <w:bCs/>
          <w:sz w:val="28"/>
          <w:szCs w:val="28"/>
          <w:rtl/>
        </w:rPr>
        <w:t xml:space="preserve"> </w:t>
      </w:r>
      <w:r w:rsidRPr="00984881">
        <w:rPr>
          <w:rFonts w:hint="cs"/>
          <w:b/>
          <w:bCs/>
          <w:sz w:val="28"/>
          <w:szCs w:val="28"/>
          <w:rtl/>
        </w:rPr>
        <w:t>ﮔﺮ</w:t>
      </w:r>
      <w:r w:rsidRPr="00984881">
        <w:rPr>
          <w:b/>
          <w:bCs/>
          <w:sz w:val="28"/>
          <w:szCs w:val="28"/>
          <w:rtl/>
        </w:rPr>
        <w:t xml:space="preserve"> </w:t>
      </w:r>
      <w:r w:rsidRPr="00984881">
        <w:rPr>
          <w:rFonts w:hint="cs"/>
          <w:b/>
          <w:bCs/>
          <w:sz w:val="28"/>
          <w:szCs w:val="28"/>
          <w:rtl/>
        </w:rPr>
        <w:t>ﺑﮑﻒ</w:t>
      </w:r>
      <w:r w:rsidRPr="00984881">
        <w:rPr>
          <w:b/>
          <w:bCs/>
          <w:sz w:val="28"/>
          <w:szCs w:val="28"/>
          <w:rtl/>
        </w:rPr>
        <w:t xml:space="preserve"> </w:t>
      </w:r>
      <w:r w:rsidRPr="00984881">
        <w:rPr>
          <w:rFonts w:hint="cs"/>
          <w:b/>
          <w:bCs/>
          <w:sz w:val="28"/>
          <w:szCs w:val="28"/>
          <w:rtl/>
        </w:rPr>
        <w:t>ﺁﺭﻯ</w:t>
      </w:r>
      <w:r w:rsidRPr="00984881">
        <w:rPr>
          <w:b/>
          <w:bCs/>
          <w:sz w:val="28"/>
          <w:szCs w:val="28"/>
          <w:rtl/>
        </w:rPr>
        <w:t xml:space="preserve"> </w:t>
      </w:r>
      <w:r w:rsidRPr="00984881">
        <w:rPr>
          <w:rFonts w:hint="cs"/>
          <w:b/>
          <w:bCs/>
          <w:sz w:val="28"/>
          <w:szCs w:val="28"/>
          <w:rtl/>
        </w:rPr>
        <w:t>ﺟﺎﻣﻰ</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ﻳﮑﺴﺮ</w:t>
      </w:r>
      <w:r w:rsidRPr="00984881">
        <w:rPr>
          <w:b/>
          <w:bCs/>
          <w:sz w:val="28"/>
          <w:szCs w:val="28"/>
          <w:rtl/>
        </w:rPr>
        <w:t xml:space="preserve"> </w:t>
      </w:r>
      <w:r w:rsidRPr="00984881">
        <w:rPr>
          <w:rFonts w:hint="cs"/>
          <w:b/>
          <w:bCs/>
          <w:sz w:val="28"/>
          <w:szCs w:val="28"/>
          <w:rtl/>
        </w:rPr>
        <w:t>ﺍﺯ</w:t>
      </w:r>
      <w:r w:rsidRPr="00984881">
        <w:rPr>
          <w:b/>
          <w:bCs/>
          <w:sz w:val="28"/>
          <w:szCs w:val="28"/>
          <w:rtl/>
        </w:rPr>
        <w:t xml:space="preserve"> </w:t>
      </w:r>
      <w:r w:rsidRPr="00984881">
        <w:rPr>
          <w:rFonts w:hint="cs"/>
          <w:b/>
          <w:bCs/>
          <w:sz w:val="28"/>
          <w:szCs w:val="28"/>
          <w:rtl/>
        </w:rPr>
        <w:t>ﮐﻮﻯ</w:t>
      </w:r>
      <w:r w:rsidRPr="00984881">
        <w:rPr>
          <w:b/>
          <w:bCs/>
          <w:sz w:val="28"/>
          <w:szCs w:val="28"/>
          <w:rtl/>
        </w:rPr>
        <w:t xml:space="preserve"> </w:t>
      </w:r>
      <w:r w:rsidRPr="00984881">
        <w:rPr>
          <w:rFonts w:hint="cs"/>
          <w:b/>
          <w:bCs/>
          <w:sz w:val="28"/>
          <w:szCs w:val="28"/>
          <w:rtl/>
        </w:rPr>
        <w:t>ﺧﺮﺍﺑﺎﺕ</w:t>
      </w:r>
      <w:r w:rsidRPr="00984881">
        <w:rPr>
          <w:b/>
          <w:bCs/>
          <w:sz w:val="28"/>
          <w:szCs w:val="28"/>
          <w:rtl/>
        </w:rPr>
        <w:t xml:space="preserve"> </w:t>
      </w:r>
      <w:r w:rsidRPr="00984881">
        <w:rPr>
          <w:rFonts w:hint="cs"/>
          <w:b/>
          <w:bCs/>
          <w:sz w:val="28"/>
          <w:szCs w:val="28"/>
          <w:rtl/>
        </w:rPr>
        <w:t>ﺑﺮﻧﺪﺕ</w:t>
      </w:r>
      <w:r w:rsidRPr="00984881">
        <w:rPr>
          <w:b/>
          <w:bCs/>
          <w:sz w:val="28"/>
          <w:szCs w:val="28"/>
          <w:rtl/>
        </w:rPr>
        <w:t xml:space="preserve"> </w:t>
      </w:r>
      <w:r w:rsidRPr="00984881">
        <w:rPr>
          <w:rFonts w:hint="cs"/>
          <w:b/>
          <w:bCs/>
          <w:sz w:val="28"/>
          <w:szCs w:val="28"/>
          <w:rtl/>
        </w:rPr>
        <w:t>ﺑﺒﻬﺸﺖ</w:t>
      </w:r>
      <w:r w:rsidRPr="00984881">
        <w:rPr>
          <w:b/>
          <w:bCs/>
          <w:sz w:val="28"/>
          <w:szCs w:val="28"/>
          <w:rtl/>
        </w:rPr>
        <w:t xml:space="preserve"> </w:t>
      </w:r>
    </w:p>
    <w:p w:rsidR="00D976BC" w:rsidRPr="00984881" w:rsidRDefault="004D25BE" w:rsidP="001119EF">
      <w:pPr>
        <w:bidi/>
        <w:jc w:val="both"/>
        <w:rPr>
          <w:sz w:val="28"/>
          <w:szCs w:val="28"/>
          <w:rtl/>
        </w:rPr>
      </w:pPr>
      <w:r>
        <w:rPr>
          <w:rFonts w:hint="cs"/>
          <w:sz w:val="28"/>
          <w:szCs w:val="28"/>
          <w:rtl/>
        </w:rPr>
        <w:t xml:space="preserve"> </w:t>
      </w:r>
      <w:r w:rsidR="00D976BC" w:rsidRPr="00984881">
        <w:rPr>
          <w:rFonts w:hint="cs"/>
          <w:sz w:val="28"/>
          <w:szCs w:val="28"/>
          <w:rtl/>
        </w:rPr>
        <w:t>ﺣﺎﻓﻆ</w:t>
      </w:r>
      <w:r>
        <w:rPr>
          <w:sz w:val="28"/>
          <w:szCs w:val="28"/>
          <w:rtl/>
        </w:rPr>
        <w:t xml:space="preserve"> </w:t>
      </w:r>
      <w:r w:rsidR="00D976BC" w:rsidRPr="00984881">
        <w:rPr>
          <w:rFonts w:hint="cs"/>
          <w:sz w:val="28"/>
          <w:szCs w:val="28"/>
          <w:rtl/>
        </w:rPr>
        <w:t>ﺑﺨﻮﺩﺵ</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ﺧﻮﺍﻧﻨﺪﻩ</w:t>
      </w:r>
      <w:r w:rsidR="00D976BC" w:rsidRPr="00984881">
        <w:rPr>
          <w:sz w:val="28"/>
          <w:szCs w:val="28"/>
          <w:rtl/>
        </w:rPr>
        <w:t xml:space="preserve"> </w:t>
      </w:r>
      <w:r w:rsidR="00D976BC" w:rsidRPr="00984881">
        <w:rPr>
          <w:rFonts w:hint="cs"/>
          <w:sz w:val="28"/>
          <w:szCs w:val="28"/>
          <w:rtl/>
        </w:rPr>
        <w:t>ﺧﻮﺩﺵ</w:t>
      </w:r>
      <w:r w:rsidR="00D976BC" w:rsidRPr="00984881">
        <w:rPr>
          <w:sz w:val="28"/>
          <w:szCs w:val="28"/>
          <w:rtl/>
        </w:rPr>
        <w:t xml:space="preserve"> </w:t>
      </w:r>
      <w:r w:rsidR="00D976BC" w:rsidRPr="00984881">
        <w:rPr>
          <w:rFonts w:hint="cs"/>
          <w:sz w:val="28"/>
          <w:szCs w:val="28"/>
          <w:rtl/>
        </w:rPr>
        <w:t>ﻣﻴﮕﻮﻳﺪ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ﺍﮔﺮ</w:t>
      </w:r>
      <w:r w:rsidR="00D976BC" w:rsidRPr="00984881">
        <w:rPr>
          <w:sz w:val="28"/>
          <w:szCs w:val="28"/>
          <w:rtl/>
        </w:rPr>
        <w:t xml:space="preserve"> </w:t>
      </w:r>
      <w:r w:rsidR="00D976BC" w:rsidRPr="00984881">
        <w:rPr>
          <w:rFonts w:hint="cs"/>
          <w:sz w:val="28"/>
          <w:szCs w:val="28"/>
          <w:rtl/>
        </w:rPr>
        <w:t>ﺭﻭﺯ</w:t>
      </w:r>
      <w:r w:rsidR="00D976BC" w:rsidRPr="00984881">
        <w:rPr>
          <w:sz w:val="28"/>
          <w:szCs w:val="28"/>
          <w:rtl/>
        </w:rPr>
        <w:t xml:space="preserve"> </w:t>
      </w:r>
      <w:r w:rsidR="00D976BC" w:rsidRPr="00984881">
        <w:rPr>
          <w:rFonts w:hint="cs"/>
          <w:sz w:val="28"/>
          <w:szCs w:val="28"/>
          <w:rtl/>
        </w:rPr>
        <w:t>ﺃﺟﻞ</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ﻣﺮﮒ</w:t>
      </w:r>
      <w:r w:rsidR="00D976BC" w:rsidRPr="00984881">
        <w:rPr>
          <w:sz w:val="28"/>
          <w:szCs w:val="28"/>
          <w:rtl/>
        </w:rPr>
        <w:t xml:space="preserve"> </w:t>
      </w:r>
      <w:r w:rsidR="00D976BC" w:rsidRPr="00984881">
        <w:rPr>
          <w:rFonts w:hint="cs"/>
          <w:sz w:val="28"/>
          <w:szCs w:val="28"/>
          <w:rtl/>
        </w:rPr>
        <w:t>ﺩﺳﺖ</w:t>
      </w:r>
      <w:r w:rsidR="00D976BC" w:rsidRPr="00984881">
        <w:rPr>
          <w:sz w:val="28"/>
          <w:szCs w:val="28"/>
          <w:rtl/>
        </w:rPr>
        <w:t xml:space="preserve"> </w:t>
      </w:r>
      <w:r w:rsidR="00D976BC" w:rsidRPr="00984881">
        <w:rPr>
          <w:rFonts w:hint="cs"/>
          <w:sz w:val="28"/>
          <w:szCs w:val="28"/>
          <w:rtl/>
        </w:rPr>
        <w:t>ﺩﺍﺩ</w:t>
      </w:r>
      <w:r w:rsidR="00BD77AA">
        <w:rPr>
          <w:sz w:val="28"/>
          <w:szCs w:val="28"/>
          <w:rtl/>
        </w:rPr>
        <w:t xml:space="preserve">، </w:t>
      </w:r>
      <w:r w:rsidR="00D976BC" w:rsidRPr="00984881">
        <w:rPr>
          <w:rFonts w:hint="cs"/>
          <w:sz w:val="28"/>
          <w:szCs w:val="28"/>
          <w:rtl/>
        </w:rPr>
        <w:t>ﻭ</w:t>
      </w:r>
      <w:r>
        <w:rPr>
          <w:sz w:val="28"/>
          <w:szCs w:val="28"/>
          <w:rtl/>
        </w:rPr>
        <w:t xml:space="preserve"> </w:t>
      </w:r>
      <w:r w:rsidR="00D976BC" w:rsidRPr="00984881">
        <w:rPr>
          <w:rFonts w:hint="cs"/>
          <w:sz w:val="28"/>
          <w:szCs w:val="28"/>
          <w:rtl/>
        </w:rPr>
        <w:t>ﺃﺟﻞ ﻳﺎ</w:t>
      </w:r>
      <w:r w:rsidR="00D976BC" w:rsidRPr="00984881">
        <w:rPr>
          <w:sz w:val="28"/>
          <w:szCs w:val="28"/>
          <w:rtl/>
        </w:rPr>
        <w:t xml:space="preserve"> </w:t>
      </w:r>
      <w:r w:rsidR="00D976BC" w:rsidRPr="00984881">
        <w:rPr>
          <w:rFonts w:hint="cs"/>
          <w:sz w:val="28"/>
          <w:szCs w:val="28"/>
          <w:rtl/>
        </w:rPr>
        <w:t>ﺷﺮﺍﻳﻂ</w:t>
      </w:r>
      <w:r>
        <w:rPr>
          <w:sz w:val="28"/>
          <w:szCs w:val="28"/>
          <w:rtl/>
        </w:rPr>
        <w:t xml:space="preserve"> </w:t>
      </w:r>
      <w:r w:rsidR="00D976BC" w:rsidRPr="00984881">
        <w:rPr>
          <w:rFonts w:hint="cs"/>
          <w:sz w:val="28"/>
          <w:szCs w:val="28"/>
          <w:rtl/>
        </w:rPr>
        <w:t>ﻟﺎﺯﻡ</w:t>
      </w:r>
      <w:r>
        <w:rPr>
          <w:sz w:val="28"/>
          <w:szCs w:val="28"/>
          <w:rtl/>
        </w:rPr>
        <w:t xml:space="preserve"> </w:t>
      </w:r>
      <w:r w:rsidR="00D976BC" w:rsidRPr="00984881">
        <w:rPr>
          <w:rFonts w:hint="cs"/>
          <w:sz w:val="28"/>
          <w:szCs w:val="28"/>
          <w:rtl/>
        </w:rPr>
        <w:t>ﺗﺮﺑﻴﺘﻬﺎﻯ</w:t>
      </w:r>
      <w:r w:rsidR="00D976BC" w:rsidRPr="00984881">
        <w:rPr>
          <w:sz w:val="28"/>
          <w:szCs w:val="28"/>
          <w:rtl/>
        </w:rPr>
        <w:t xml:space="preserve"> </w:t>
      </w:r>
      <w:r w:rsidR="00D976BC" w:rsidRPr="00984881">
        <w:rPr>
          <w:rFonts w:hint="cs"/>
          <w:sz w:val="28"/>
          <w:szCs w:val="28"/>
          <w:rtl/>
        </w:rPr>
        <w:t>ﺳﻠﻮﮐﻰ</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ﭘﺎﻳﺎﻥ</w:t>
      </w:r>
      <w:r>
        <w:rPr>
          <w:sz w:val="28"/>
          <w:szCs w:val="28"/>
          <w:rtl/>
        </w:rPr>
        <w:t xml:space="preserve"> </w:t>
      </w:r>
      <w:r w:rsidR="00D976BC" w:rsidRPr="00984881">
        <w:rPr>
          <w:rFonts w:hint="cs"/>
          <w:sz w:val="28"/>
          <w:szCs w:val="28"/>
          <w:rtl/>
        </w:rPr>
        <w:t>ﻣﺮﺍﺗﺐ</w:t>
      </w:r>
      <w:r>
        <w:rPr>
          <w:sz w:val="28"/>
          <w:szCs w:val="28"/>
          <w:rtl/>
        </w:rPr>
        <w:t xml:space="preserve"> </w:t>
      </w:r>
      <w:r w:rsidR="00D976BC" w:rsidRPr="00984881">
        <w:rPr>
          <w:rFonts w:hint="cs"/>
          <w:sz w:val="28"/>
          <w:szCs w:val="28"/>
          <w:rtl/>
        </w:rPr>
        <w:t>ﺷﻬﻮﺩﻯ</w:t>
      </w:r>
      <w:r w:rsidR="00BD77AA">
        <w:rPr>
          <w:sz w:val="28"/>
          <w:szCs w:val="28"/>
          <w:rtl/>
        </w:rPr>
        <w:t xml:space="preserve">، </w:t>
      </w:r>
      <w:r w:rsidR="00D976BC" w:rsidRPr="00984881">
        <w:rPr>
          <w:rFonts w:hint="cs"/>
          <w:sz w:val="28"/>
          <w:szCs w:val="28"/>
          <w:rtl/>
        </w:rPr>
        <w:t>ﺗﺎ</w:t>
      </w:r>
      <w:r w:rsidR="00D976BC" w:rsidRPr="00984881">
        <w:rPr>
          <w:sz w:val="28"/>
          <w:szCs w:val="28"/>
          <w:rtl/>
        </w:rPr>
        <w:t xml:space="preserve"> </w:t>
      </w:r>
      <w:r w:rsidR="00D976BC" w:rsidRPr="00984881">
        <w:rPr>
          <w:rFonts w:hint="cs"/>
          <w:sz w:val="28"/>
          <w:szCs w:val="28"/>
          <w:rtl/>
        </w:rPr>
        <w:t>ﻧﻮﺭ</w:t>
      </w:r>
      <w:r w:rsidR="00D976BC" w:rsidRPr="00984881">
        <w:rPr>
          <w:sz w:val="28"/>
          <w:szCs w:val="28"/>
          <w:rtl/>
        </w:rPr>
        <w:t xml:space="preserve"> </w:t>
      </w:r>
      <w:r w:rsidR="00D976BC" w:rsidRPr="00984881">
        <w:rPr>
          <w:rFonts w:hint="cs"/>
          <w:sz w:val="28"/>
          <w:szCs w:val="28"/>
          <w:rtl/>
        </w:rPr>
        <w:t>ﻗﺎﺋﻢ</w:t>
      </w:r>
      <w:r>
        <w:rPr>
          <w:sz w:val="28"/>
          <w:szCs w:val="28"/>
          <w:rtl/>
        </w:rPr>
        <w:t xml:space="preserve"> </w:t>
      </w:r>
      <w:r w:rsidR="00D976BC" w:rsidRPr="00984881">
        <w:rPr>
          <w:rFonts w:hint="cs"/>
          <w:sz w:val="28"/>
          <w:szCs w:val="28"/>
          <w:rtl/>
        </w:rPr>
        <w:t>ﺭﻭﺡ ﺍﻟﻘﺪس ﺍﺯ</w:t>
      </w:r>
      <w:r w:rsidR="00D976BC" w:rsidRPr="00984881">
        <w:rPr>
          <w:sz w:val="28"/>
          <w:szCs w:val="28"/>
          <w:rtl/>
        </w:rPr>
        <w:t xml:space="preserve"> </w:t>
      </w:r>
      <w:r w:rsidR="00D976BC" w:rsidRPr="00984881">
        <w:rPr>
          <w:rFonts w:hint="cs"/>
          <w:sz w:val="28"/>
          <w:szCs w:val="28"/>
          <w:rtl/>
        </w:rPr>
        <w:t>ﻃﺮﻳﻖ</w:t>
      </w:r>
      <w:r w:rsidR="00D976BC" w:rsidRPr="00984881">
        <w:rPr>
          <w:sz w:val="28"/>
          <w:szCs w:val="28"/>
          <w:rtl/>
        </w:rPr>
        <w:t xml:space="preserve"> </w:t>
      </w:r>
      <w:r w:rsidR="00D976BC" w:rsidRPr="00984881">
        <w:rPr>
          <w:rFonts w:hint="cs"/>
          <w:sz w:val="28"/>
          <w:szCs w:val="28"/>
          <w:rtl/>
        </w:rPr>
        <w:t>ﺩﺍﺷﺘﻦ</w:t>
      </w:r>
      <w:r w:rsidR="00D976BC" w:rsidRPr="00984881">
        <w:rPr>
          <w:sz w:val="28"/>
          <w:szCs w:val="28"/>
          <w:rtl/>
        </w:rPr>
        <w:t xml:space="preserve"> </w:t>
      </w:r>
      <w:r w:rsidR="00D976BC" w:rsidRPr="00984881">
        <w:rPr>
          <w:rFonts w:hint="cs"/>
          <w:sz w:val="28"/>
          <w:szCs w:val="28"/>
          <w:rtl/>
        </w:rPr>
        <w:t>ﺟﺎﻡ</w:t>
      </w:r>
      <w:r w:rsidR="00D976BC" w:rsidRPr="00984881">
        <w:rPr>
          <w:sz w:val="28"/>
          <w:szCs w:val="28"/>
          <w:rtl/>
        </w:rPr>
        <w:t xml:space="preserve"> </w:t>
      </w:r>
      <w:r w:rsidR="00D976BC" w:rsidRPr="00984881">
        <w:rPr>
          <w:rFonts w:hint="cs"/>
          <w:sz w:val="28"/>
          <w:szCs w:val="28"/>
          <w:rtl/>
        </w:rPr>
        <w:t>ﻣﻰ</w:t>
      </w:r>
      <w:r w:rsidR="00D976BC" w:rsidRPr="00984881">
        <w:rPr>
          <w:sz w:val="28"/>
          <w:szCs w:val="28"/>
          <w:rtl/>
        </w:rPr>
        <w:t xml:space="preserve"> </w:t>
      </w:r>
      <w:r w:rsidR="00D976BC" w:rsidRPr="00984881">
        <w:rPr>
          <w:rFonts w:hint="cs"/>
          <w:sz w:val="28"/>
          <w:szCs w:val="28"/>
          <w:rtl/>
        </w:rPr>
        <w:t>ﭘﻴﺮﺍﻟﻬﻰ</w:t>
      </w:r>
      <w:r w:rsidR="00BD77AA">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ﮐﺴﻰ</w:t>
      </w:r>
      <w:r w:rsidR="00D976BC" w:rsidRPr="00984881">
        <w:rPr>
          <w:sz w:val="28"/>
          <w:szCs w:val="28"/>
          <w:rtl/>
        </w:rPr>
        <w:t xml:space="preserve"> </w:t>
      </w:r>
      <w:r w:rsidR="00D976BC" w:rsidRPr="00984881">
        <w:rPr>
          <w:rFonts w:hint="cs"/>
          <w:sz w:val="28"/>
          <w:szCs w:val="28"/>
          <w:rtl/>
        </w:rPr>
        <w:t>ﺩﺳﺖ</w:t>
      </w:r>
      <w:r w:rsidR="00D976BC" w:rsidRPr="00984881">
        <w:rPr>
          <w:sz w:val="28"/>
          <w:szCs w:val="28"/>
          <w:rtl/>
        </w:rPr>
        <w:t xml:space="preserve"> </w:t>
      </w:r>
      <w:r w:rsidR="00D976BC" w:rsidRPr="00984881">
        <w:rPr>
          <w:rFonts w:hint="cs"/>
          <w:sz w:val="28"/>
          <w:szCs w:val="28"/>
          <w:rtl/>
        </w:rPr>
        <w:t>ﺩﺍﺩ</w:t>
      </w:r>
      <w:r w:rsidR="00BD77AA">
        <w:rPr>
          <w:sz w:val="28"/>
          <w:szCs w:val="28"/>
          <w:rtl/>
        </w:rPr>
        <w:t xml:space="preserve">. </w:t>
      </w:r>
      <w:r w:rsidR="00D976BC" w:rsidRPr="00984881">
        <w:rPr>
          <w:rFonts w:hint="cs"/>
          <w:sz w:val="28"/>
          <w:szCs w:val="28"/>
          <w:rtl/>
        </w:rPr>
        <w:t>ﭼﻮﻥ</w:t>
      </w:r>
      <w:r w:rsidR="00D976BC" w:rsidRPr="00984881">
        <w:rPr>
          <w:sz w:val="28"/>
          <w:szCs w:val="28"/>
          <w:rtl/>
        </w:rPr>
        <w:t xml:space="preserve"> </w:t>
      </w:r>
      <w:r w:rsidR="00D976BC" w:rsidRPr="00984881">
        <w:rPr>
          <w:rFonts w:hint="cs"/>
          <w:sz w:val="28"/>
          <w:szCs w:val="28"/>
          <w:rtl/>
        </w:rPr>
        <w:t>ﻗﺎﻟﺐ</w:t>
      </w:r>
      <w:r w:rsidR="00D976BC" w:rsidRPr="00984881">
        <w:rPr>
          <w:sz w:val="28"/>
          <w:szCs w:val="28"/>
          <w:rtl/>
        </w:rPr>
        <w:t xml:space="preserve"> </w:t>
      </w:r>
      <w:r w:rsidR="00D976BC" w:rsidRPr="00984881">
        <w:rPr>
          <w:rFonts w:hint="cs"/>
          <w:sz w:val="28"/>
          <w:szCs w:val="28"/>
          <w:rtl/>
        </w:rPr>
        <w:t>ﺗﻬﻰ ﮐﻨﺪ</w:t>
      </w:r>
      <w:r w:rsidR="00BD77AA">
        <w:rPr>
          <w:sz w:val="28"/>
          <w:szCs w:val="28"/>
          <w:rtl/>
        </w:rPr>
        <w:t xml:space="preserve">، </w:t>
      </w:r>
      <w:r w:rsidR="00D976BC" w:rsidRPr="00984881">
        <w:rPr>
          <w:rFonts w:hint="cs"/>
          <w:sz w:val="28"/>
          <w:szCs w:val="28"/>
          <w:rtl/>
        </w:rPr>
        <w:t>ﻣﺴﺘﻘﻴﻤﺎ</w:t>
      </w:r>
      <w:r>
        <w:rPr>
          <w:sz w:val="28"/>
          <w:szCs w:val="28"/>
          <w:rtl/>
        </w:rPr>
        <w:t xml:space="preserve"> </w:t>
      </w:r>
      <w:r w:rsidR="00D976BC" w:rsidRPr="00984881">
        <w:rPr>
          <w:rFonts w:hint="cs"/>
          <w:sz w:val="28"/>
          <w:szCs w:val="28"/>
          <w:rtl/>
        </w:rPr>
        <w:t>ﺑﺒﻬﺸﺖ</w:t>
      </w:r>
      <w:r>
        <w:rPr>
          <w:sz w:val="28"/>
          <w:szCs w:val="28"/>
          <w:rtl/>
        </w:rPr>
        <w:t xml:space="preserve"> </w:t>
      </w:r>
      <w:r w:rsidR="00D976BC" w:rsidRPr="00984881">
        <w:rPr>
          <w:rFonts w:hint="cs"/>
          <w:sz w:val="28"/>
          <w:szCs w:val="28"/>
          <w:rtl/>
        </w:rPr>
        <w:t>ﻣﻴﺮﻭﺩ</w:t>
      </w:r>
      <w:r w:rsidR="00BD77AA">
        <w:rPr>
          <w:sz w:val="28"/>
          <w:szCs w:val="28"/>
          <w:rtl/>
        </w:rPr>
        <w:t xml:space="preserve">، </w:t>
      </w:r>
      <w:r w:rsidR="00D976BC" w:rsidRPr="00984881">
        <w:rPr>
          <w:rFonts w:hint="cs"/>
          <w:sz w:val="28"/>
          <w:szCs w:val="28"/>
          <w:rtl/>
        </w:rPr>
        <w:t>ﻭﺣﺴﺎﺏ</w:t>
      </w:r>
      <w:r>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ﮐﺘﺎﺏﺍﻟﻬﻰ</w:t>
      </w:r>
      <w:r w:rsidR="00D976BC" w:rsidRPr="00984881">
        <w:rPr>
          <w:sz w:val="28"/>
          <w:szCs w:val="28"/>
          <w:rtl/>
        </w:rPr>
        <w:t xml:space="preserve"> </w:t>
      </w:r>
      <w:r w:rsidR="00D976BC" w:rsidRPr="00984881">
        <w:rPr>
          <w:rFonts w:hint="cs"/>
          <w:sz w:val="28"/>
          <w:szCs w:val="28"/>
          <w:rtl/>
        </w:rPr>
        <w:t>ﺧﻮﺩ ﺭﺍ</w:t>
      </w:r>
      <w:r w:rsidR="00D976BC" w:rsidRPr="00984881">
        <w:rPr>
          <w:sz w:val="28"/>
          <w:szCs w:val="28"/>
          <w:rtl/>
        </w:rPr>
        <w:t xml:space="preserve"> </w:t>
      </w:r>
      <w:r w:rsidR="00D976BC" w:rsidRPr="00984881">
        <w:rPr>
          <w:rFonts w:hint="cs"/>
          <w:sz w:val="28"/>
          <w:szCs w:val="28"/>
          <w:rtl/>
        </w:rPr>
        <w:t>ﺩﺭ</w:t>
      </w:r>
      <w:r>
        <w:rPr>
          <w:sz w:val="28"/>
          <w:szCs w:val="28"/>
          <w:rtl/>
        </w:rPr>
        <w:t xml:space="preserve"> </w:t>
      </w:r>
      <w:r w:rsidR="00D976BC" w:rsidRPr="00984881">
        <w:rPr>
          <w:rFonts w:hint="cs"/>
          <w:sz w:val="28"/>
          <w:szCs w:val="28"/>
          <w:rtl/>
        </w:rPr>
        <w:t>ﺩﻭﺭﻩ</w:t>
      </w:r>
      <w:r>
        <w:rPr>
          <w:sz w:val="28"/>
          <w:szCs w:val="28"/>
          <w:rtl/>
        </w:rPr>
        <w:t xml:space="preserve"> </w:t>
      </w:r>
      <w:r w:rsidR="00D976BC" w:rsidRPr="00984881">
        <w:rPr>
          <w:rFonts w:hint="cs"/>
          <w:sz w:val="28"/>
          <w:szCs w:val="28"/>
          <w:rtl/>
        </w:rPr>
        <w:t>ﺳﻠﻮﻙ</w:t>
      </w:r>
      <w:r w:rsidR="00D976BC" w:rsidRPr="00984881">
        <w:rPr>
          <w:sz w:val="28"/>
          <w:szCs w:val="28"/>
          <w:rtl/>
        </w:rPr>
        <w:t xml:space="preserve"> </w:t>
      </w:r>
      <w:r w:rsidR="00D976BC" w:rsidRPr="00984881">
        <w:rPr>
          <w:rFonts w:hint="cs"/>
          <w:sz w:val="28"/>
          <w:szCs w:val="28"/>
          <w:rtl/>
        </w:rPr>
        <w:t>ﭼﻨﺪ ﺳﺎﻟﻪ</w:t>
      </w:r>
      <w:r w:rsidR="00D976BC" w:rsidRPr="00984881">
        <w:rPr>
          <w:sz w:val="28"/>
          <w:szCs w:val="28"/>
          <w:rtl/>
        </w:rPr>
        <w:t xml:space="preserve"> </w:t>
      </w:r>
      <w:r w:rsidR="00D976BC" w:rsidRPr="00984881">
        <w:rPr>
          <w:rFonts w:hint="cs"/>
          <w:sz w:val="28"/>
          <w:szCs w:val="28"/>
          <w:rtl/>
        </w:rPr>
        <w:t>ﺍﻧﺠﺎﻡ</w:t>
      </w:r>
      <w:r>
        <w:rPr>
          <w:sz w:val="28"/>
          <w:szCs w:val="28"/>
          <w:rtl/>
        </w:rPr>
        <w:t xml:space="preserve"> </w:t>
      </w:r>
      <w:r w:rsidR="00D976BC" w:rsidRPr="00984881">
        <w:rPr>
          <w:rFonts w:hint="cs"/>
          <w:sz w:val="28"/>
          <w:szCs w:val="28"/>
          <w:rtl/>
        </w:rPr>
        <w:t>ﺩﺍﺩﻩ</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ﺑﻬﺸﺖ</w:t>
      </w:r>
      <w:r>
        <w:rPr>
          <w:sz w:val="28"/>
          <w:szCs w:val="28"/>
          <w:rtl/>
        </w:rPr>
        <w:t xml:space="preserve"> </w:t>
      </w:r>
      <w:r w:rsidR="00D976BC" w:rsidRPr="00984881">
        <w:rPr>
          <w:rFonts w:hint="cs"/>
          <w:sz w:val="28"/>
          <w:szCs w:val="28"/>
          <w:rtl/>
        </w:rPr>
        <w:t>ﺧﺎﻧﻘﺎﻩ</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ﻣﺮﺍﺗﺐ</w:t>
      </w:r>
      <w:r>
        <w:rPr>
          <w:sz w:val="28"/>
          <w:szCs w:val="28"/>
          <w:rtl/>
        </w:rPr>
        <w:t xml:space="preserve"> </w:t>
      </w:r>
      <w:r w:rsidR="00D976BC" w:rsidRPr="00984881">
        <w:rPr>
          <w:rFonts w:hint="cs"/>
          <w:sz w:val="28"/>
          <w:szCs w:val="28"/>
          <w:rtl/>
        </w:rPr>
        <w:t>ﺷﻬﻮﺩﻯ</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ﺑﻬﺸﺘﻬﺎﻯ</w:t>
      </w:r>
      <w:r w:rsidR="00D976BC" w:rsidRPr="00984881">
        <w:rPr>
          <w:sz w:val="28"/>
          <w:szCs w:val="28"/>
          <w:rtl/>
        </w:rPr>
        <w:t xml:space="preserve"> </w:t>
      </w:r>
      <w:r w:rsidR="00D976BC" w:rsidRPr="00984881">
        <w:rPr>
          <w:rFonts w:hint="cs"/>
          <w:sz w:val="28"/>
          <w:szCs w:val="28"/>
          <w:rtl/>
        </w:rPr>
        <w:t>ﭼﻬﺎﺭﮔﺎﻧﻪ</w:t>
      </w:r>
      <w:r w:rsidR="00D976BC" w:rsidRPr="00984881">
        <w:rPr>
          <w:sz w:val="28"/>
          <w:szCs w:val="28"/>
          <w:rtl/>
        </w:rPr>
        <w:t xml:space="preserve"> </w:t>
      </w:r>
      <w:r w:rsidR="00D976BC" w:rsidRPr="00984881">
        <w:rPr>
          <w:rFonts w:hint="cs"/>
          <w:sz w:val="28"/>
          <w:szCs w:val="28"/>
          <w:rtl/>
        </w:rPr>
        <w:t>ﻭ ﭼﻬﺎﺭ</w:t>
      </w:r>
      <w:r w:rsidR="00D976BC" w:rsidRPr="00984881">
        <w:rPr>
          <w:sz w:val="28"/>
          <w:szCs w:val="28"/>
          <w:rtl/>
        </w:rPr>
        <w:t xml:space="preserve"> </w:t>
      </w:r>
      <w:r w:rsidR="00D976BC" w:rsidRPr="00984881">
        <w:rPr>
          <w:rFonts w:hint="cs"/>
          <w:sz w:val="28"/>
          <w:szCs w:val="28"/>
          <w:rtl/>
        </w:rPr>
        <w:t>ﮔﻮﻧﻪ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ﻣﺴﺘﻘﻴﻤﺎ</w:t>
      </w:r>
      <w:r w:rsidR="00D976BC" w:rsidRPr="00984881">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ﺧﺮﺍﺑﺎﺕ</w:t>
      </w:r>
      <w:r>
        <w:rPr>
          <w:sz w:val="28"/>
          <w:szCs w:val="28"/>
          <w:rtl/>
        </w:rPr>
        <w:t xml:space="preserve"> </w:t>
      </w:r>
      <w:r w:rsidR="00D976BC" w:rsidRPr="00984881">
        <w:rPr>
          <w:rFonts w:hint="cs"/>
          <w:sz w:val="28"/>
          <w:szCs w:val="28"/>
          <w:rtl/>
        </w:rPr>
        <w:t>ﻣﻴﮑﺪﻩ</w:t>
      </w:r>
      <w:r w:rsidR="00BD77AA">
        <w:rPr>
          <w:sz w:val="28"/>
          <w:szCs w:val="28"/>
          <w:rtl/>
        </w:rPr>
        <w:t xml:space="preserve">، </w:t>
      </w:r>
      <w:r w:rsidR="00D976BC" w:rsidRPr="00984881">
        <w:rPr>
          <w:rFonts w:hint="cs"/>
          <w:sz w:val="28"/>
          <w:szCs w:val="28"/>
          <w:rtl/>
        </w:rPr>
        <w:t>ﻭﺧﺮﺍﺑﻰ</w:t>
      </w:r>
      <w:r w:rsidR="00D976BC" w:rsidRPr="00984881">
        <w:rPr>
          <w:sz w:val="28"/>
          <w:szCs w:val="28"/>
          <w:rtl/>
        </w:rPr>
        <w:t xml:space="preserve"> </w:t>
      </w:r>
      <w:r w:rsidR="00D976BC" w:rsidRPr="00984881">
        <w:rPr>
          <w:rFonts w:hint="cs"/>
          <w:sz w:val="28"/>
          <w:szCs w:val="28"/>
          <w:rtl/>
        </w:rPr>
        <w:t>ﺳﺮﻣﺴﺘﻰ</w:t>
      </w:r>
      <w:r w:rsidR="00D976BC" w:rsidRPr="00984881">
        <w:rPr>
          <w:sz w:val="28"/>
          <w:szCs w:val="28"/>
          <w:rtl/>
        </w:rPr>
        <w:t xml:space="preserve"> </w:t>
      </w:r>
      <w:r w:rsidR="00D976BC" w:rsidRPr="00984881">
        <w:rPr>
          <w:rFonts w:hint="cs"/>
          <w:sz w:val="28"/>
          <w:szCs w:val="28"/>
          <w:rtl/>
        </w:rPr>
        <w:t>ﺧﺎﻧﻘﺎﻩ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ﻳﺎ ﻋﺰﻟﺘﮕﺎﻩ</w:t>
      </w:r>
      <w:r>
        <w:rPr>
          <w:sz w:val="28"/>
          <w:szCs w:val="28"/>
          <w:rtl/>
        </w:rPr>
        <w:t xml:space="preserve"> </w:t>
      </w:r>
      <w:r w:rsidR="00D976BC" w:rsidRPr="00984881">
        <w:rPr>
          <w:rFonts w:hint="cs"/>
          <w:sz w:val="28"/>
          <w:szCs w:val="28"/>
          <w:rtl/>
        </w:rPr>
        <w:t>ﺧﺮﺍﺑﻪ</w:t>
      </w:r>
      <w:r>
        <w:rPr>
          <w:sz w:val="28"/>
          <w:szCs w:val="28"/>
          <w:rtl/>
        </w:rPr>
        <w:t xml:space="preserve"> </w:t>
      </w:r>
      <w:r w:rsidR="00D976BC" w:rsidRPr="00984881">
        <w:rPr>
          <w:rFonts w:hint="cs"/>
          <w:sz w:val="28"/>
          <w:szCs w:val="28"/>
          <w:rtl/>
        </w:rPr>
        <w:t>ﺳﺎﻟﻚ</w:t>
      </w:r>
      <w:r w:rsidR="00BD77AA">
        <w:rPr>
          <w:sz w:val="28"/>
          <w:szCs w:val="28"/>
          <w:rtl/>
        </w:rPr>
        <w:t xml:space="preserve">، </w:t>
      </w:r>
      <w:r w:rsidR="00D976BC" w:rsidRPr="00984881">
        <w:rPr>
          <w:rFonts w:hint="cs"/>
          <w:sz w:val="28"/>
          <w:szCs w:val="28"/>
          <w:rtl/>
        </w:rPr>
        <w:t>ﻣﺴﺘﻘﻴﻤﺎ</w:t>
      </w:r>
      <w:r w:rsidR="00D976BC" w:rsidRPr="00984881">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ﺩﺍﺷﺘﻦ</w:t>
      </w:r>
      <w:r>
        <w:rPr>
          <w:sz w:val="28"/>
          <w:szCs w:val="28"/>
          <w:rtl/>
        </w:rPr>
        <w:t xml:space="preserve"> </w:t>
      </w:r>
      <w:r w:rsidR="00D976BC" w:rsidRPr="00984881">
        <w:rPr>
          <w:rFonts w:hint="cs"/>
          <w:sz w:val="28"/>
          <w:szCs w:val="28"/>
          <w:rtl/>
        </w:rPr>
        <w:t>ﺷﻬﻮﺩ</w:t>
      </w:r>
      <w:r w:rsidR="00D976BC" w:rsidRPr="00984881">
        <w:rPr>
          <w:sz w:val="28"/>
          <w:szCs w:val="28"/>
          <w:rtl/>
        </w:rPr>
        <w:t xml:space="preserve"> </w:t>
      </w:r>
      <w:r w:rsidR="00D976BC" w:rsidRPr="00984881">
        <w:rPr>
          <w:rFonts w:hint="cs"/>
          <w:sz w:val="28"/>
          <w:szCs w:val="28"/>
          <w:rtl/>
        </w:rPr>
        <w:t>ﭘﻨﺠﻢ</w:t>
      </w:r>
      <w:r w:rsidR="00D976BC" w:rsidRPr="00984881">
        <w:rPr>
          <w:sz w:val="28"/>
          <w:szCs w:val="28"/>
          <w:rtl/>
        </w:rPr>
        <w:t xml:space="preserve"> </w:t>
      </w:r>
      <w:r w:rsidR="00D976BC" w:rsidRPr="00984881">
        <w:rPr>
          <w:rFonts w:hint="cs"/>
          <w:sz w:val="28"/>
          <w:szCs w:val="28"/>
          <w:rtl/>
        </w:rPr>
        <w:t>ﻣﺼﻄﻔﻮﻯ</w:t>
      </w:r>
      <w:r>
        <w:rPr>
          <w:sz w:val="28"/>
          <w:szCs w:val="28"/>
          <w:rtl/>
        </w:rPr>
        <w:t xml:space="preserve"> </w:t>
      </w:r>
      <w:r w:rsidR="00D976BC" w:rsidRPr="00984881">
        <w:rPr>
          <w:rFonts w:hint="cs"/>
          <w:sz w:val="28"/>
          <w:szCs w:val="28"/>
          <w:rtl/>
        </w:rPr>
        <w:t>ﭘﻴﺎﻣﺒﺮ</w:t>
      </w:r>
      <w:r w:rsidR="00BD77AA">
        <w:rPr>
          <w:sz w:val="28"/>
          <w:szCs w:val="28"/>
          <w:rtl/>
        </w:rPr>
        <w:t xml:space="preserve">، </w:t>
      </w:r>
      <w:r w:rsidR="00D976BC" w:rsidRPr="00984881">
        <w:rPr>
          <w:rFonts w:hint="cs"/>
          <w:sz w:val="28"/>
          <w:szCs w:val="28"/>
          <w:rtl/>
        </w:rPr>
        <w:t>ﮐﻪ</w:t>
      </w:r>
      <w:r>
        <w:rPr>
          <w:sz w:val="28"/>
          <w:szCs w:val="28"/>
          <w:rtl/>
        </w:rPr>
        <w:t xml:space="preserve"> </w:t>
      </w:r>
      <w:r w:rsidR="00D976BC" w:rsidRPr="00984881">
        <w:rPr>
          <w:rFonts w:hint="cs"/>
          <w:sz w:val="28"/>
          <w:szCs w:val="28"/>
          <w:rtl/>
        </w:rPr>
        <w:t>ﺑﻌﺪ ﺍﺯ</w:t>
      </w:r>
      <w:r w:rsidR="00D976BC" w:rsidRPr="00984881">
        <w:rPr>
          <w:sz w:val="28"/>
          <w:szCs w:val="28"/>
          <w:rtl/>
        </w:rPr>
        <w:t xml:space="preserve"> </w:t>
      </w:r>
      <w:r w:rsidR="00D976BC" w:rsidRPr="00984881">
        <w:rPr>
          <w:rFonts w:hint="cs"/>
          <w:sz w:val="28"/>
          <w:szCs w:val="28"/>
          <w:rtl/>
        </w:rPr>
        <w:t>ﻣﺤﻤﺪ</w:t>
      </w:r>
      <w:r w:rsidR="00BD77AA">
        <w:rPr>
          <w:sz w:val="28"/>
          <w:szCs w:val="28"/>
          <w:rtl/>
        </w:rPr>
        <w:t xml:space="preserve">، </w:t>
      </w:r>
      <w:r w:rsidR="00D976BC" w:rsidRPr="00984881">
        <w:rPr>
          <w:rFonts w:hint="cs"/>
          <w:sz w:val="28"/>
          <w:szCs w:val="28"/>
          <w:rtl/>
        </w:rPr>
        <w:t>ﻧﺒیّ ﻮ</w:t>
      </w:r>
      <w:r w:rsidR="00D976BC" w:rsidRPr="00984881">
        <w:rPr>
          <w:sz w:val="28"/>
          <w:szCs w:val="28"/>
          <w:rtl/>
        </w:rPr>
        <w:t xml:space="preserve"> </w:t>
      </w:r>
      <w:r w:rsidR="00D976BC" w:rsidRPr="00984881">
        <w:rPr>
          <w:rFonts w:hint="cs"/>
          <w:sz w:val="28"/>
          <w:szCs w:val="28"/>
          <w:rtl/>
        </w:rPr>
        <w:t>ﻭﺍﺳﻄﻪﺍﻯ</w:t>
      </w:r>
      <w:r w:rsidR="00D976BC" w:rsidRPr="00984881">
        <w:rPr>
          <w:sz w:val="28"/>
          <w:szCs w:val="28"/>
          <w:rtl/>
        </w:rPr>
        <w:t xml:space="preserve"> </w:t>
      </w:r>
      <w:r w:rsidR="00D976BC" w:rsidRPr="00984881">
        <w:rPr>
          <w:rFonts w:hint="cs"/>
          <w:sz w:val="28"/>
          <w:szCs w:val="28"/>
          <w:rtl/>
        </w:rPr>
        <w:t>ﺩﻳﮕﺮ</w:t>
      </w:r>
      <w:r w:rsidR="00D976BC" w:rsidRPr="00984881">
        <w:rPr>
          <w:sz w:val="28"/>
          <w:szCs w:val="28"/>
          <w:rtl/>
        </w:rPr>
        <w:t xml:space="preserve"> </w:t>
      </w:r>
      <w:r w:rsidR="00D976BC" w:rsidRPr="00984881">
        <w:rPr>
          <w:rFonts w:hint="cs"/>
          <w:sz w:val="28"/>
          <w:szCs w:val="28"/>
          <w:rtl/>
        </w:rPr>
        <w:t>ﻧﻴﺴﺖ</w:t>
      </w:r>
      <w:r w:rsidR="00BD77AA">
        <w:rPr>
          <w:sz w:val="28"/>
          <w:szCs w:val="28"/>
          <w:rtl/>
        </w:rPr>
        <w:t xml:space="preserve">، </w:t>
      </w:r>
      <w:r w:rsidR="00D976BC" w:rsidRPr="00984881">
        <w:rPr>
          <w:rFonts w:hint="cs"/>
          <w:sz w:val="28"/>
          <w:szCs w:val="28"/>
          <w:rtl/>
        </w:rPr>
        <w:t>ﻣﺴﺘﻘﻴﻤﺎ</w:t>
      </w:r>
      <w:r>
        <w:rPr>
          <w:sz w:val="28"/>
          <w:szCs w:val="28"/>
          <w:rtl/>
        </w:rPr>
        <w:t xml:space="preserve"> </w:t>
      </w:r>
      <w:r w:rsidR="00D976BC" w:rsidRPr="00984881">
        <w:rPr>
          <w:rFonts w:hint="cs"/>
          <w:sz w:val="28"/>
          <w:szCs w:val="28"/>
          <w:rtl/>
        </w:rPr>
        <w:t>ﻗﻴﺎﻣﺖ</w:t>
      </w:r>
      <w:r w:rsidR="00D976BC" w:rsidRPr="00984881">
        <w:rPr>
          <w:sz w:val="28"/>
          <w:szCs w:val="28"/>
          <w:rtl/>
        </w:rPr>
        <w:t xml:space="preserve"> </w:t>
      </w:r>
      <w:r w:rsidR="00D976BC" w:rsidRPr="00984881">
        <w:rPr>
          <w:rFonts w:hint="cs"/>
          <w:sz w:val="28"/>
          <w:szCs w:val="28"/>
          <w:rtl/>
        </w:rPr>
        <w:t>ﺍﻭ</w:t>
      </w:r>
      <w:r w:rsidR="00D976BC" w:rsidRPr="00984881">
        <w:rPr>
          <w:sz w:val="28"/>
          <w:szCs w:val="28"/>
          <w:rtl/>
        </w:rPr>
        <w:t xml:space="preserve"> </w:t>
      </w:r>
      <w:r w:rsidR="00D976BC" w:rsidRPr="00984881">
        <w:rPr>
          <w:rFonts w:hint="cs"/>
          <w:sz w:val="28"/>
          <w:szCs w:val="28"/>
          <w:rtl/>
        </w:rPr>
        <w:t>ﺑﺮﭘﺎ</w:t>
      </w:r>
      <w:r w:rsidR="00D976BC" w:rsidRPr="00984881">
        <w:rPr>
          <w:sz w:val="28"/>
          <w:szCs w:val="28"/>
          <w:rtl/>
        </w:rPr>
        <w:t xml:space="preserve"> </w:t>
      </w:r>
      <w:r w:rsidR="00D976BC" w:rsidRPr="00984881">
        <w:rPr>
          <w:rFonts w:hint="cs"/>
          <w:sz w:val="28"/>
          <w:szCs w:val="28"/>
          <w:rtl/>
        </w:rPr>
        <w:t>ﻣﻴﺸﻮﺩ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 xml:space="preserve">ﻗﻴﺎﻡ </w:t>
      </w:r>
      <w:r w:rsidR="00D976BC" w:rsidRPr="00984881">
        <w:rPr>
          <w:rFonts w:hint="cs"/>
          <w:sz w:val="28"/>
          <w:szCs w:val="28"/>
          <w:rtl/>
        </w:rPr>
        <w:lastRenderedPageBreak/>
        <w:t>ﻗﻴﺎﻣﺖ</w:t>
      </w:r>
      <w:r w:rsidR="00D976BC" w:rsidRPr="00984881">
        <w:rPr>
          <w:sz w:val="28"/>
          <w:szCs w:val="28"/>
          <w:rtl/>
        </w:rPr>
        <w:t xml:space="preserve"> </w:t>
      </w:r>
      <w:r w:rsidR="00D976BC" w:rsidRPr="00984881">
        <w:rPr>
          <w:rFonts w:hint="cs"/>
          <w:sz w:val="28"/>
          <w:szCs w:val="28"/>
          <w:rtl/>
        </w:rPr>
        <w:t>ﮔﻮﻧﻪ</w:t>
      </w:r>
      <w:r w:rsidR="00D976BC" w:rsidRPr="00984881">
        <w:rPr>
          <w:sz w:val="28"/>
          <w:szCs w:val="28"/>
          <w:rtl/>
        </w:rPr>
        <w:t xml:space="preserve"> </w:t>
      </w:r>
      <w:r w:rsidR="00D976BC" w:rsidRPr="00984881">
        <w:rPr>
          <w:rFonts w:hint="cs"/>
          <w:sz w:val="28"/>
          <w:szCs w:val="28"/>
          <w:rtl/>
        </w:rPr>
        <w:t>ﻗﺎﺋﻢ</w:t>
      </w:r>
      <w:r>
        <w:rPr>
          <w:sz w:val="28"/>
          <w:szCs w:val="28"/>
          <w:rtl/>
        </w:rPr>
        <w:t xml:space="preserve"> </w:t>
      </w:r>
      <w:r w:rsidR="00D976BC" w:rsidRPr="00984881">
        <w:rPr>
          <w:rFonts w:hint="cs"/>
          <w:sz w:val="28"/>
          <w:szCs w:val="28"/>
          <w:rtl/>
        </w:rPr>
        <w:t>ﺭﻭﺡ</w:t>
      </w:r>
      <w:r w:rsidR="00D976BC" w:rsidRPr="00984881">
        <w:rPr>
          <w:sz w:val="28"/>
          <w:szCs w:val="28"/>
          <w:rtl/>
        </w:rPr>
        <w:t xml:space="preserve"> </w:t>
      </w:r>
      <w:r w:rsidR="00D976BC" w:rsidRPr="00984881">
        <w:rPr>
          <w:rFonts w:hint="cs"/>
          <w:sz w:val="28"/>
          <w:szCs w:val="28"/>
          <w:rtl/>
        </w:rPr>
        <w:t>ﺍﻟﻘﺪس ﺭﺍ</w:t>
      </w:r>
      <w:r w:rsidR="00D976BC" w:rsidRPr="00984881">
        <w:rPr>
          <w:sz w:val="28"/>
          <w:szCs w:val="28"/>
          <w:rtl/>
        </w:rPr>
        <w:t xml:space="preserve"> </w:t>
      </w:r>
      <w:r w:rsidR="00D976BC" w:rsidRPr="00984881">
        <w:rPr>
          <w:rFonts w:hint="cs"/>
          <w:sz w:val="28"/>
          <w:szCs w:val="28"/>
          <w:rtl/>
        </w:rPr>
        <w:t>ﺧﻮﺍﻫﺪ</w:t>
      </w:r>
      <w:r w:rsidR="00D976BC" w:rsidRPr="00984881">
        <w:rPr>
          <w:sz w:val="28"/>
          <w:szCs w:val="28"/>
          <w:rtl/>
        </w:rPr>
        <w:t xml:space="preserve"> </w:t>
      </w:r>
      <w:r w:rsidR="00D976BC" w:rsidRPr="00984881">
        <w:rPr>
          <w:rFonts w:hint="cs"/>
          <w:sz w:val="28"/>
          <w:szCs w:val="28"/>
          <w:rtl/>
        </w:rPr>
        <w:t>ﺩﻳﺪ</w:t>
      </w:r>
      <w:r w:rsidR="00BD77AA">
        <w:rPr>
          <w:sz w:val="28"/>
          <w:szCs w:val="28"/>
          <w:rtl/>
        </w:rPr>
        <w:t xml:space="preserve">. </w:t>
      </w:r>
      <w:r w:rsidR="00D976BC" w:rsidRPr="00984881">
        <w:rPr>
          <w:rFonts w:hint="cs"/>
          <w:sz w:val="28"/>
          <w:szCs w:val="28"/>
          <w:rtl/>
        </w:rPr>
        <w:t>ﻭ</w:t>
      </w:r>
      <w:r w:rsidR="00D976BC" w:rsidRPr="00984881">
        <w:rPr>
          <w:sz w:val="28"/>
          <w:szCs w:val="28"/>
          <w:rtl/>
        </w:rPr>
        <w:t>(</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ﻫﻤﺎﻧﻰ</w:t>
      </w:r>
      <w:r w:rsidR="00D976BC" w:rsidRPr="00984881">
        <w:rPr>
          <w:sz w:val="28"/>
          <w:szCs w:val="28"/>
          <w:rtl/>
        </w:rPr>
        <w:t>)</w:t>
      </w:r>
      <w:r w:rsidR="00D976BC" w:rsidRPr="00984881">
        <w:rPr>
          <w:rFonts w:hint="cs"/>
          <w:sz w:val="28"/>
          <w:szCs w:val="28"/>
          <w:rtl/>
        </w:rPr>
        <w:t xml:space="preserve"> ﺍﻭﺭﺍ</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ﻣﺮﺍﺗﺐ ﺍﻟﻬﻰ</w:t>
      </w:r>
      <w:r w:rsidR="00D976BC" w:rsidRPr="00984881">
        <w:rPr>
          <w:sz w:val="28"/>
          <w:szCs w:val="28"/>
          <w:rtl/>
        </w:rPr>
        <w:t xml:space="preserve"> </w:t>
      </w:r>
      <w:r w:rsidR="00D976BC" w:rsidRPr="00984881">
        <w:rPr>
          <w:rFonts w:hint="cs"/>
          <w:sz w:val="28"/>
          <w:szCs w:val="28"/>
          <w:rtl/>
        </w:rPr>
        <w:t>ﺩﺍﺭﺩ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ﺑﻘﻮﻝ</w:t>
      </w:r>
      <w:r>
        <w:rPr>
          <w:sz w:val="28"/>
          <w:szCs w:val="28"/>
          <w:rtl/>
        </w:rPr>
        <w:t xml:space="preserve"> </w:t>
      </w:r>
      <w:r w:rsidR="00D976BC" w:rsidRPr="00984881">
        <w:rPr>
          <w:rFonts w:hint="cs"/>
          <w:sz w:val="28"/>
          <w:szCs w:val="28"/>
          <w:rtl/>
        </w:rPr>
        <w:t>ﭘﻴﺎﻣﺒﺮ</w:t>
      </w:r>
      <w:r w:rsidR="00BD77AA">
        <w:rPr>
          <w:sz w:val="28"/>
          <w:szCs w:val="28"/>
          <w:rtl/>
        </w:rPr>
        <w:t xml:space="preserve">، </w:t>
      </w:r>
      <w:r w:rsidR="00D976BC" w:rsidRPr="00984881">
        <w:rPr>
          <w:rFonts w:hint="cs"/>
          <w:sz w:val="28"/>
          <w:szCs w:val="28"/>
          <w:rtl/>
        </w:rPr>
        <w:t>ﻣؤﻣﻨﺎﻥ</w:t>
      </w:r>
      <w:r>
        <w:rPr>
          <w:sz w:val="28"/>
          <w:szCs w:val="28"/>
          <w:rtl/>
        </w:rPr>
        <w:t xml:space="preserve"> </w:t>
      </w:r>
      <w:r w:rsidR="00D976BC" w:rsidRPr="00984881">
        <w:rPr>
          <w:rFonts w:hint="cs"/>
          <w:sz w:val="28"/>
          <w:szCs w:val="28"/>
          <w:rtl/>
        </w:rPr>
        <w:t>ﺍﻭﻡ</w:t>
      </w:r>
      <w:r w:rsidR="00D976BC" w:rsidRPr="00984881">
        <w:rPr>
          <w:sz w:val="28"/>
          <w:szCs w:val="28"/>
          <w:rtl/>
        </w:rPr>
        <w:t xml:space="preserve"> </w:t>
      </w:r>
      <w:r w:rsidR="00D976BC" w:rsidRPr="00984881">
        <w:rPr>
          <w:rFonts w:hint="cs"/>
          <w:sz w:val="28"/>
          <w:szCs w:val="28"/>
          <w:rtl/>
        </w:rPr>
        <w:t>ﮐﺮﺩﻩ</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ﺍﻣّﻰ</w:t>
      </w:r>
      <w:r>
        <w:rPr>
          <w:sz w:val="28"/>
          <w:szCs w:val="28"/>
          <w:rtl/>
        </w:rPr>
        <w:t xml:space="preserve"> </w:t>
      </w:r>
      <w:r w:rsidR="00D976BC" w:rsidRPr="00984881">
        <w:rPr>
          <w:rFonts w:hint="cs"/>
          <w:sz w:val="28"/>
          <w:szCs w:val="28"/>
          <w:rtl/>
        </w:rPr>
        <w:t>ﺷﺪﻩ</w:t>
      </w:r>
      <w:r w:rsidR="00BD77AA">
        <w:rPr>
          <w:sz w:val="28"/>
          <w:szCs w:val="28"/>
          <w:rtl/>
        </w:rPr>
        <w:t xml:space="preserve">، </w:t>
      </w:r>
      <w:r w:rsidR="00D976BC" w:rsidRPr="00984881">
        <w:rPr>
          <w:rFonts w:hint="cs"/>
          <w:sz w:val="28"/>
          <w:szCs w:val="28"/>
          <w:rtl/>
        </w:rPr>
        <w:t>ﺣﻀﻮﺭﻯ</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ﻣﺤﺸﺮ ﺧﺮﺍﻥ</w:t>
      </w:r>
      <w:r w:rsidR="00D976BC" w:rsidRPr="00984881">
        <w:rPr>
          <w:sz w:val="28"/>
          <w:szCs w:val="28"/>
          <w:rtl/>
        </w:rPr>
        <w:t xml:space="preserve"> </w:t>
      </w:r>
      <w:r w:rsidR="00D976BC" w:rsidRPr="00984881">
        <w:rPr>
          <w:rFonts w:hint="cs"/>
          <w:sz w:val="28"/>
          <w:szCs w:val="28"/>
          <w:rtl/>
        </w:rPr>
        <w:t>ﻧﺪﺍﺭﻧﺪ</w:t>
      </w:r>
      <w:r w:rsidR="00BD77AA">
        <w:rPr>
          <w:sz w:val="28"/>
          <w:szCs w:val="28"/>
          <w:rtl/>
        </w:rPr>
        <w:t xml:space="preserve">. </w:t>
      </w:r>
      <w:r w:rsidR="00D976BC" w:rsidRPr="00984881">
        <w:rPr>
          <w:rFonts w:hint="cs"/>
          <w:sz w:val="28"/>
          <w:szCs w:val="28"/>
          <w:rtl/>
        </w:rPr>
        <w:t>ﮐﻪ</w:t>
      </w:r>
      <w:r>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ﺗﻮﻟﺪ</w:t>
      </w:r>
      <w:r>
        <w:rPr>
          <w:sz w:val="28"/>
          <w:szCs w:val="28"/>
          <w:rtl/>
        </w:rPr>
        <w:t xml:space="preserve"> </w:t>
      </w:r>
      <w:r w:rsidR="00D976BC" w:rsidRPr="00984881">
        <w:rPr>
          <w:rFonts w:hint="cs"/>
          <w:sz w:val="28"/>
          <w:szCs w:val="28"/>
          <w:rtl/>
        </w:rPr>
        <w:t>ﺣﻴﻮﺍﻧﻰ</w:t>
      </w:r>
      <w:r w:rsidR="00D976BC" w:rsidRPr="00984881">
        <w:rPr>
          <w:sz w:val="28"/>
          <w:szCs w:val="28"/>
          <w:rtl/>
        </w:rPr>
        <w:t xml:space="preserve"> </w:t>
      </w:r>
      <w:r w:rsidR="00D976BC" w:rsidRPr="00984881">
        <w:rPr>
          <w:rFonts w:hint="cs"/>
          <w:sz w:val="28"/>
          <w:szCs w:val="28"/>
          <w:rtl/>
        </w:rPr>
        <w:t>ﻧﺴﺦ</w:t>
      </w:r>
      <w:r w:rsidR="00D976BC" w:rsidRPr="00984881">
        <w:rPr>
          <w:sz w:val="28"/>
          <w:szCs w:val="28"/>
          <w:rtl/>
        </w:rPr>
        <w:t xml:space="preserve"> </w:t>
      </w:r>
      <w:r w:rsidR="00D976BC" w:rsidRPr="00984881">
        <w:rPr>
          <w:rFonts w:hint="cs"/>
          <w:sz w:val="28"/>
          <w:szCs w:val="28"/>
          <w:rtl/>
        </w:rPr>
        <w:t>ﻭﻣﺴﺦ</w:t>
      </w:r>
      <w:r w:rsidR="00D976BC" w:rsidRPr="00984881">
        <w:rPr>
          <w:sz w:val="28"/>
          <w:szCs w:val="28"/>
          <w:rtl/>
        </w:rPr>
        <w:t xml:space="preserve"> </w:t>
      </w:r>
      <w:r w:rsidR="00D976BC" w:rsidRPr="00984881">
        <w:rPr>
          <w:rFonts w:hint="cs"/>
          <w:sz w:val="28"/>
          <w:szCs w:val="28"/>
          <w:rtl/>
        </w:rPr>
        <w:t>ﺧﻮﺩ</w:t>
      </w:r>
      <w:r w:rsidR="00BD77AA">
        <w:rPr>
          <w:sz w:val="28"/>
          <w:szCs w:val="28"/>
          <w:rtl/>
        </w:rPr>
        <w:t xml:space="preserve">، </w:t>
      </w:r>
      <w:r w:rsidR="00D976BC" w:rsidRPr="00984881">
        <w:rPr>
          <w:rFonts w:hint="cs"/>
          <w:sz w:val="28"/>
          <w:szCs w:val="28"/>
          <w:rtl/>
        </w:rPr>
        <w:t>ﻭﻓﻮﺭﺍ</w:t>
      </w:r>
      <w:r w:rsidR="00D976BC" w:rsidRPr="00984881">
        <w:rPr>
          <w:sz w:val="28"/>
          <w:szCs w:val="28"/>
          <w:rtl/>
        </w:rPr>
        <w:t xml:space="preserve"> </w:t>
      </w:r>
      <w:r w:rsidR="00D976BC" w:rsidRPr="00984881">
        <w:rPr>
          <w:rFonts w:hint="cs"/>
          <w:sz w:val="28"/>
          <w:szCs w:val="28"/>
          <w:rtl/>
        </w:rPr>
        <w:t>ﭘس</w:t>
      </w:r>
      <w:r>
        <w:rPr>
          <w:rFonts w:hint="cs"/>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ﻣﺮﮒ</w:t>
      </w:r>
      <w:r w:rsidR="00D976BC" w:rsidRPr="00984881">
        <w:rPr>
          <w:sz w:val="28"/>
          <w:szCs w:val="28"/>
          <w:rtl/>
        </w:rPr>
        <w:t xml:space="preserve"> </w:t>
      </w:r>
      <w:r w:rsidR="00BD77AA">
        <w:rPr>
          <w:sz w:val="28"/>
          <w:szCs w:val="28"/>
          <w:rtl/>
        </w:rPr>
        <w:t xml:space="preserve">، </w:t>
      </w:r>
      <w:r w:rsidR="00D976BC" w:rsidRPr="00984881">
        <w:rPr>
          <w:rFonts w:hint="cs"/>
          <w:sz w:val="28"/>
          <w:szCs w:val="28"/>
          <w:rtl/>
        </w:rPr>
        <w:t>ﺍﺯ ﺷﮑﻢ</w:t>
      </w:r>
      <w:r w:rsidR="00D976BC" w:rsidRPr="00984881">
        <w:rPr>
          <w:sz w:val="28"/>
          <w:szCs w:val="28"/>
          <w:rtl/>
        </w:rPr>
        <w:t xml:space="preserve"> </w:t>
      </w:r>
      <w:r w:rsidR="00D976BC" w:rsidRPr="00984881">
        <w:rPr>
          <w:rFonts w:hint="cs"/>
          <w:sz w:val="28"/>
          <w:szCs w:val="28"/>
          <w:rtl/>
        </w:rPr>
        <w:t>ﻣﺎﺩﺭﻯ</w:t>
      </w:r>
      <w:r w:rsidR="00D976BC" w:rsidRPr="00984881">
        <w:rPr>
          <w:sz w:val="28"/>
          <w:szCs w:val="28"/>
          <w:rtl/>
        </w:rPr>
        <w:t xml:space="preserve"> </w:t>
      </w:r>
      <w:r w:rsidR="00D976BC" w:rsidRPr="00984881">
        <w:rPr>
          <w:rFonts w:hint="cs"/>
          <w:sz w:val="28"/>
          <w:szCs w:val="28"/>
          <w:rtl/>
        </w:rPr>
        <w:t>ﺣﻴﻮﺍﻧﻰ</w:t>
      </w:r>
      <w:r w:rsidR="00D976BC" w:rsidRPr="00984881">
        <w:rPr>
          <w:sz w:val="28"/>
          <w:szCs w:val="28"/>
          <w:rtl/>
        </w:rPr>
        <w:t xml:space="preserve"> </w:t>
      </w:r>
      <w:r w:rsidR="00D976BC" w:rsidRPr="00984881">
        <w:rPr>
          <w:rFonts w:hint="cs"/>
          <w:sz w:val="28"/>
          <w:szCs w:val="28"/>
          <w:rtl/>
        </w:rPr>
        <w:t>ﺑﺮﻭﻯ</w:t>
      </w:r>
      <w:r w:rsidR="00D976BC" w:rsidRPr="00984881">
        <w:rPr>
          <w:sz w:val="28"/>
          <w:szCs w:val="28"/>
          <w:rtl/>
        </w:rPr>
        <w:t xml:space="preserve"> </w:t>
      </w:r>
      <w:r w:rsidR="00D976BC" w:rsidRPr="00984881">
        <w:rPr>
          <w:rFonts w:hint="cs"/>
          <w:sz w:val="28"/>
          <w:szCs w:val="28"/>
          <w:rtl/>
        </w:rPr>
        <w:t>ﺯﻣﻴﻦ</w:t>
      </w:r>
      <w:r w:rsidR="00D976BC" w:rsidRPr="00984881">
        <w:rPr>
          <w:sz w:val="28"/>
          <w:szCs w:val="28"/>
          <w:rtl/>
        </w:rPr>
        <w:t xml:space="preserve"> </w:t>
      </w:r>
      <w:r w:rsidR="00D976BC" w:rsidRPr="00984881">
        <w:rPr>
          <w:rFonts w:hint="cs"/>
          <w:sz w:val="28"/>
          <w:szCs w:val="28"/>
          <w:rtl/>
        </w:rPr>
        <w:t>ﻣﻰ</w:t>
      </w:r>
      <w:r w:rsidR="00D976BC" w:rsidRPr="00984881">
        <w:rPr>
          <w:sz w:val="28"/>
          <w:szCs w:val="28"/>
          <w:rtl/>
        </w:rPr>
        <w:t xml:space="preserve"> </w:t>
      </w:r>
      <w:r w:rsidR="00D976BC" w:rsidRPr="00984881">
        <w:rPr>
          <w:rFonts w:hint="cs"/>
          <w:sz w:val="28"/>
          <w:szCs w:val="28"/>
          <w:rtl/>
        </w:rPr>
        <w:t>ﺍﻓﺘﻨﺪ</w:t>
      </w:r>
      <w:r w:rsidR="00BD77AA">
        <w:rPr>
          <w:sz w:val="28"/>
          <w:szCs w:val="28"/>
          <w:rtl/>
        </w:rPr>
        <w:t xml:space="preserve">، </w:t>
      </w:r>
      <w:r w:rsidR="00D976BC" w:rsidRPr="00984881">
        <w:rPr>
          <w:rFonts w:hint="cs"/>
          <w:sz w:val="28"/>
          <w:szCs w:val="28"/>
          <w:rtl/>
        </w:rPr>
        <w:t>ﻭﻋﻀﻮ</w:t>
      </w:r>
      <w:r w:rsidR="00D976BC" w:rsidRPr="00984881">
        <w:rPr>
          <w:sz w:val="28"/>
          <w:szCs w:val="28"/>
          <w:rtl/>
        </w:rPr>
        <w:t xml:space="preserve"> </w:t>
      </w:r>
      <w:r w:rsidR="00D976BC" w:rsidRPr="00984881">
        <w:rPr>
          <w:rFonts w:hint="cs"/>
          <w:sz w:val="28"/>
          <w:szCs w:val="28"/>
          <w:rtl/>
        </w:rPr>
        <w:t>ﮔﻠّﻪ</w:t>
      </w:r>
      <w:r>
        <w:rPr>
          <w:sz w:val="28"/>
          <w:szCs w:val="28"/>
          <w:rtl/>
        </w:rPr>
        <w:t xml:space="preserve"> </w:t>
      </w:r>
      <w:r w:rsidR="00D976BC" w:rsidRPr="00984881">
        <w:rPr>
          <w:rFonts w:hint="cs"/>
          <w:sz w:val="28"/>
          <w:szCs w:val="28"/>
          <w:rtl/>
        </w:rPr>
        <w:t>ﺣﻴﻮﺍﻧﻰ</w:t>
      </w:r>
      <w:r w:rsidR="00D976BC" w:rsidRPr="00984881">
        <w:rPr>
          <w:sz w:val="28"/>
          <w:szCs w:val="28"/>
          <w:rtl/>
        </w:rPr>
        <w:t xml:space="preserve"> </w:t>
      </w:r>
      <w:r w:rsidR="00D976BC" w:rsidRPr="00984881">
        <w:rPr>
          <w:rFonts w:hint="cs"/>
          <w:sz w:val="28"/>
          <w:szCs w:val="28"/>
          <w:rtl/>
        </w:rPr>
        <w:t>ﺧﻮﺩ</w:t>
      </w:r>
      <w:r>
        <w:rPr>
          <w:sz w:val="28"/>
          <w:szCs w:val="28"/>
          <w:rtl/>
        </w:rPr>
        <w:t xml:space="preserve"> </w:t>
      </w:r>
      <w:r w:rsidR="00D976BC" w:rsidRPr="00984881">
        <w:rPr>
          <w:rFonts w:hint="cs"/>
          <w:sz w:val="28"/>
          <w:szCs w:val="28"/>
          <w:rtl/>
        </w:rPr>
        <w:t>ﻣﺤﺸﻮﺭ</w:t>
      </w:r>
      <w:r>
        <w:rPr>
          <w:sz w:val="28"/>
          <w:szCs w:val="28"/>
          <w:rtl/>
        </w:rPr>
        <w:t xml:space="preserve"> </w:t>
      </w:r>
      <w:r w:rsidR="00D976BC" w:rsidRPr="00984881">
        <w:rPr>
          <w:rFonts w:hint="cs"/>
          <w:sz w:val="28"/>
          <w:szCs w:val="28"/>
          <w:rtl/>
        </w:rPr>
        <w:t>ﻭﻣﻌﺎﺷﺮ ﻣﻴﮕﺮﺩﻧﺪ</w:t>
      </w:r>
      <w:r w:rsidR="00BD77AA">
        <w:rPr>
          <w:sz w:val="28"/>
          <w:szCs w:val="28"/>
          <w:rtl/>
        </w:rPr>
        <w:t xml:space="preserve">. </w:t>
      </w:r>
      <w:r w:rsidR="00D976BC" w:rsidRPr="00984881">
        <w:rPr>
          <w:rFonts w:hint="cs"/>
          <w:sz w:val="28"/>
          <w:szCs w:val="28"/>
          <w:rtl/>
        </w:rPr>
        <w:t>ﺗﺎ</w:t>
      </w:r>
      <w:r w:rsidR="00D976BC" w:rsidRPr="00984881">
        <w:rPr>
          <w:sz w:val="28"/>
          <w:szCs w:val="28"/>
          <w:rtl/>
        </w:rPr>
        <w:t xml:space="preserve"> </w:t>
      </w:r>
      <w:r w:rsidR="00D976BC" w:rsidRPr="00984881">
        <w:rPr>
          <w:rFonts w:hint="cs"/>
          <w:sz w:val="28"/>
          <w:szCs w:val="28"/>
          <w:rtl/>
        </w:rPr>
        <w:t>ﺑﺎﺯ</w:t>
      </w:r>
      <w:r w:rsidR="00D976BC" w:rsidRPr="00984881">
        <w:rPr>
          <w:sz w:val="28"/>
          <w:szCs w:val="28"/>
          <w:rtl/>
        </w:rPr>
        <w:t xml:space="preserve"> </w:t>
      </w:r>
      <w:r w:rsidR="00D976BC" w:rsidRPr="00984881">
        <w:rPr>
          <w:rFonts w:hint="cs"/>
          <w:sz w:val="28"/>
          <w:szCs w:val="28"/>
          <w:rtl/>
        </w:rPr>
        <w:t>ﺑﻨﻮﻉ</w:t>
      </w:r>
      <w:r w:rsidR="00D976BC" w:rsidRPr="00984881">
        <w:rPr>
          <w:sz w:val="28"/>
          <w:szCs w:val="28"/>
          <w:rtl/>
        </w:rPr>
        <w:t xml:space="preserve"> </w:t>
      </w:r>
      <w:r w:rsidR="00D976BC" w:rsidRPr="00984881">
        <w:rPr>
          <w:rFonts w:hint="cs"/>
          <w:sz w:val="28"/>
          <w:szCs w:val="28"/>
          <w:rtl/>
        </w:rPr>
        <w:t>ﺑﺸﺮﻯ</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ﻫﻤﻴﻦ</w:t>
      </w:r>
      <w:r w:rsidR="00D976BC" w:rsidRPr="00984881">
        <w:rPr>
          <w:sz w:val="28"/>
          <w:szCs w:val="28"/>
          <w:rtl/>
        </w:rPr>
        <w:t xml:space="preserve"> </w:t>
      </w:r>
      <w:r w:rsidR="00D976BC" w:rsidRPr="00984881">
        <w:rPr>
          <w:rFonts w:hint="cs"/>
          <w:sz w:val="28"/>
          <w:szCs w:val="28"/>
          <w:rtl/>
        </w:rPr>
        <w:t>ﻭﻇﻴﻔﻪ</w:t>
      </w:r>
      <w:r w:rsidR="00D976BC" w:rsidRPr="00984881">
        <w:rPr>
          <w:sz w:val="28"/>
          <w:szCs w:val="28"/>
          <w:rtl/>
        </w:rPr>
        <w:t xml:space="preserve"> </w:t>
      </w:r>
      <w:r w:rsidR="00D976BC" w:rsidRPr="00984881">
        <w:rPr>
          <w:rFonts w:hint="cs"/>
          <w:sz w:val="28"/>
          <w:szCs w:val="28"/>
          <w:rtl/>
        </w:rPr>
        <w:t>ﺳﻠﻮﻙ</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ﺑﺮﺳﻨﺪ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ﺑﻘﻮﻝ</w:t>
      </w:r>
      <w:r>
        <w:rPr>
          <w:sz w:val="28"/>
          <w:szCs w:val="28"/>
          <w:rtl/>
        </w:rPr>
        <w:t xml:space="preserve"> </w:t>
      </w:r>
      <w:r w:rsidR="00D976BC" w:rsidRPr="00984881">
        <w:rPr>
          <w:rFonts w:hint="cs"/>
          <w:sz w:val="28"/>
          <w:szCs w:val="28"/>
          <w:rtl/>
        </w:rPr>
        <w:t>ﭘﻴﺎﻣﺒﺮ</w:t>
      </w:r>
      <w:r w:rsidR="00BD77AA">
        <w:rPr>
          <w:sz w:val="28"/>
          <w:szCs w:val="28"/>
          <w:rtl/>
        </w:rPr>
        <w:t xml:space="preserve">، </w:t>
      </w:r>
      <w:r w:rsidR="00D976BC" w:rsidRPr="00984881">
        <w:rPr>
          <w:rFonts w:hint="cs"/>
          <w:sz w:val="28"/>
          <w:szCs w:val="28"/>
          <w:rtl/>
        </w:rPr>
        <w:t>ﻫﺮﺟﺎﻯ</w:t>
      </w:r>
      <w:r w:rsidR="00D976BC" w:rsidRPr="00984881">
        <w:rPr>
          <w:sz w:val="28"/>
          <w:szCs w:val="28"/>
          <w:rtl/>
        </w:rPr>
        <w:t xml:space="preserve"> </w:t>
      </w:r>
      <w:r w:rsidR="00D976BC" w:rsidRPr="00984881">
        <w:rPr>
          <w:rFonts w:hint="cs"/>
          <w:sz w:val="28"/>
          <w:szCs w:val="28"/>
          <w:rtl/>
        </w:rPr>
        <w:t>ﺟﻬﺎﻥ</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ﺑﺎﺷﻨﺪ</w:t>
      </w:r>
      <w:r w:rsidR="00BD77AA">
        <w:rPr>
          <w:sz w:val="28"/>
          <w:szCs w:val="28"/>
          <w:rtl/>
        </w:rPr>
        <w:t xml:space="preserve">، </w:t>
      </w:r>
      <w:r w:rsidR="00D976BC" w:rsidRPr="00984881">
        <w:rPr>
          <w:rFonts w:hint="cs"/>
          <w:sz w:val="28"/>
          <w:szCs w:val="28"/>
          <w:rtl/>
        </w:rPr>
        <w:t>ﺑﻬﺸﺖ</w:t>
      </w:r>
      <w:r w:rsidR="00D976BC" w:rsidRPr="00984881">
        <w:rPr>
          <w:sz w:val="28"/>
          <w:szCs w:val="28"/>
          <w:rtl/>
        </w:rPr>
        <w:t xml:space="preserve"> </w:t>
      </w:r>
      <w:r w:rsidR="00D976BC" w:rsidRPr="00984881">
        <w:rPr>
          <w:rFonts w:hint="cs"/>
          <w:sz w:val="28"/>
          <w:szCs w:val="28"/>
          <w:rtl/>
        </w:rPr>
        <w:t>ﻭثوﺍﺏ</w:t>
      </w:r>
      <w:r w:rsidR="00D976BC" w:rsidRPr="00984881">
        <w:rPr>
          <w:sz w:val="28"/>
          <w:szCs w:val="28"/>
          <w:rtl/>
        </w:rPr>
        <w:t xml:space="preserve"> </w:t>
      </w:r>
      <w:r w:rsidR="00D976BC" w:rsidRPr="00984881">
        <w:rPr>
          <w:rFonts w:hint="cs"/>
          <w:sz w:val="28"/>
          <w:szCs w:val="28"/>
          <w:rtl/>
        </w:rPr>
        <w:t>ﺁﻧﺎﻥ</w:t>
      </w:r>
      <w:r w:rsidR="00D976BC" w:rsidRPr="00984881">
        <w:rPr>
          <w:sz w:val="28"/>
          <w:szCs w:val="28"/>
          <w:rtl/>
        </w:rPr>
        <w:t xml:space="preserve"> </w:t>
      </w:r>
      <w:r w:rsidR="00D976BC" w:rsidRPr="00984881">
        <w:rPr>
          <w:rFonts w:hint="cs"/>
          <w:sz w:val="28"/>
          <w:szCs w:val="28"/>
          <w:rtl/>
        </w:rPr>
        <w:t>ﻣﻴﺒﺎﺷﺪ</w:t>
      </w:r>
      <w:r w:rsidR="00D976BC" w:rsidRPr="00984881">
        <w:rPr>
          <w:sz w:val="28"/>
          <w:szCs w:val="28"/>
          <w:rtl/>
        </w:rPr>
        <w:t xml:space="preserve"> </w:t>
      </w:r>
      <w:r w:rsidR="00D976BC" w:rsidRPr="00984881">
        <w:rPr>
          <w:rFonts w:hint="cs"/>
          <w:sz w:val="28"/>
          <w:szCs w:val="28"/>
          <w:rtl/>
        </w:rPr>
        <w:t>ﺑﻬﺸﺘﻬﺎﻯ</w:t>
      </w:r>
      <w:r>
        <w:rPr>
          <w:sz w:val="28"/>
          <w:szCs w:val="28"/>
          <w:rtl/>
        </w:rPr>
        <w:t xml:space="preserve"> </w:t>
      </w:r>
      <w:r w:rsidR="00D976BC" w:rsidRPr="00984881">
        <w:rPr>
          <w:rFonts w:hint="cs"/>
          <w:sz w:val="28"/>
          <w:szCs w:val="28"/>
          <w:rtl/>
        </w:rPr>
        <w:t>ﺑﻮﺳﺘﺎﻧﻰ</w:t>
      </w:r>
      <w:r w:rsidR="00D976BC" w:rsidRPr="00984881">
        <w:rPr>
          <w:sz w:val="28"/>
          <w:szCs w:val="28"/>
          <w:rtl/>
        </w:rPr>
        <w:t xml:space="preserve"> </w:t>
      </w:r>
      <w:r w:rsidR="00D976BC" w:rsidRPr="00984881">
        <w:rPr>
          <w:rFonts w:hint="cs"/>
          <w:sz w:val="28"/>
          <w:szCs w:val="28"/>
          <w:rtl/>
        </w:rPr>
        <w:t>ﻭﻣﮑﺎﻧﻰ</w:t>
      </w:r>
      <w:r w:rsidR="00BD77AA">
        <w:rPr>
          <w:sz w:val="28"/>
          <w:szCs w:val="28"/>
          <w:rtl/>
        </w:rPr>
        <w:t xml:space="preserve">، </w:t>
      </w:r>
      <w:r w:rsidR="00D976BC" w:rsidRPr="00984881">
        <w:rPr>
          <w:rFonts w:hint="cs"/>
          <w:sz w:val="28"/>
          <w:szCs w:val="28"/>
          <w:rtl/>
        </w:rPr>
        <w:t>ﻭ ﺑﻬﺸﺘﻬﺎﻯ</w:t>
      </w:r>
      <w:r w:rsidR="00D976BC" w:rsidRPr="00984881">
        <w:rPr>
          <w:sz w:val="28"/>
          <w:szCs w:val="28"/>
          <w:rtl/>
        </w:rPr>
        <w:t xml:space="preserve"> </w:t>
      </w:r>
      <w:r w:rsidR="00D976BC" w:rsidRPr="00984881">
        <w:rPr>
          <w:rFonts w:hint="cs"/>
          <w:sz w:val="28"/>
          <w:szCs w:val="28"/>
          <w:rtl/>
        </w:rPr>
        <w:t>ﻣﻘﺎﻣﻰ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ﺷﻬﻮﺩﻯ</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ﺑﻬﺸﺘﻬﺎﻯ</w:t>
      </w:r>
      <w:r w:rsidR="00D976BC" w:rsidRPr="00984881">
        <w:rPr>
          <w:sz w:val="28"/>
          <w:szCs w:val="28"/>
          <w:rtl/>
        </w:rPr>
        <w:t xml:space="preserve"> </w:t>
      </w:r>
      <w:r w:rsidR="00D976BC" w:rsidRPr="00984881">
        <w:rPr>
          <w:rFonts w:hint="cs"/>
          <w:sz w:val="28"/>
          <w:szCs w:val="28"/>
          <w:rtl/>
        </w:rPr>
        <w:t>ﻋﻘﻠﻰ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ﺍﺣﻮﺍﻟﻰ</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ﺑﻬﺸﺘﻬﺎﻯ</w:t>
      </w:r>
      <w:r>
        <w:rPr>
          <w:sz w:val="28"/>
          <w:szCs w:val="28"/>
          <w:rtl/>
        </w:rPr>
        <w:t xml:space="preserve"> </w:t>
      </w:r>
      <w:r w:rsidR="00D976BC" w:rsidRPr="00984881">
        <w:rPr>
          <w:rFonts w:hint="cs"/>
          <w:sz w:val="28"/>
          <w:szCs w:val="28"/>
          <w:rtl/>
        </w:rPr>
        <w:t>ﻧﻮﻋﻰ</w:t>
      </w:r>
      <w:r w:rsidR="00D976BC" w:rsidRPr="00984881">
        <w:rPr>
          <w:sz w:val="28"/>
          <w:szCs w:val="28"/>
          <w:rtl/>
        </w:rPr>
        <w:t xml:space="preserve"> </w:t>
      </w:r>
      <w:r w:rsidR="00D976BC" w:rsidRPr="00984881">
        <w:rPr>
          <w:rFonts w:hint="cs"/>
          <w:sz w:val="28"/>
          <w:szCs w:val="28"/>
          <w:rtl/>
        </w:rPr>
        <w:t>ﺩﺭ ﺗﻮﻟﺪﺍﺕ</w:t>
      </w:r>
      <w:r>
        <w:rPr>
          <w:sz w:val="28"/>
          <w:szCs w:val="28"/>
          <w:rtl/>
        </w:rPr>
        <w:t xml:space="preserve"> </w:t>
      </w:r>
      <w:r w:rsidR="00D976BC" w:rsidRPr="00984881">
        <w:rPr>
          <w:rFonts w:hint="cs"/>
          <w:sz w:val="28"/>
          <w:szCs w:val="28"/>
          <w:rtl/>
        </w:rPr>
        <w:t>ﺑﺮﺗﺮ</w:t>
      </w:r>
      <w:r w:rsidR="00D976BC" w:rsidRPr="00984881">
        <w:rPr>
          <w:sz w:val="28"/>
          <w:szCs w:val="28"/>
          <w:rtl/>
        </w:rPr>
        <w:t xml:space="preserve"> </w:t>
      </w:r>
      <w:r w:rsidR="00D976BC" w:rsidRPr="00984881">
        <w:rPr>
          <w:rFonts w:hint="cs"/>
          <w:sz w:val="28"/>
          <w:szCs w:val="28"/>
          <w:rtl/>
        </w:rPr>
        <w:t>ﺑﺠﻬﺎﻥ</w:t>
      </w:r>
      <w:r w:rsidR="00BD77AA">
        <w:rPr>
          <w:sz w:val="28"/>
          <w:szCs w:val="28"/>
          <w:rtl/>
        </w:rPr>
        <w:t xml:space="preserve">، </w:t>
      </w:r>
      <w:r w:rsidR="00D976BC" w:rsidRPr="00984881">
        <w:rPr>
          <w:rFonts w:hint="cs"/>
          <w:sz w:val="28"/>
          <w:szCs w:val="28"/>
          <w:rtl/>
        </w:rPr>
        <w:t>ﮐﺮﻩ</w:t>
      </w:r>
      <w:r w:rsidR="00D976BC" w:rsidRPr="00984881">
        <w:rPr>
          <w:sz w:val="28"/>
          <w:szCs w:val="28"/>
          <w:rtl/>
        </w:rPr>
        <w:t xml:space="preserve"> </w:t>
      </w:r>
      <w:r w:rsidR="00D976BC" w:rsidRPr="00984881">
        <w:rPr>
          <w:rFonts w:hint="cs"/>
          <w:sz w:val="28"/>
          <w:szCs w:val="28"/>
          <w:rtl/>
        </w:rPr>
        <w:t>ﺯﻣﻴﻦ</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ﻳﺎ</w:t>
      </w:r>
      <w:r w:rsidR="00D976BC" w:rsidRPr="00984881">
        <w:rPr>
          <w:sz w:val="28"/>
          <w:szCs w:val="28"/>
          <w:rtl/>
        </w:rPr>
        <w:t xml:space="preserve"> </w:t>
      </w:r>
      <w:r w:rsidR="00D976BC" w:rsidRPr="00984881">
        <w:rPr>
          <w:rFonts w:hint="cs"/>
          <w:sz w:val="28"/>
          <w:szCs w:val="28"/>
          <w:rtl/>
        </w:rPr>
        <w:t>ﻧﻘﺎﻁ</w:t>
      </w:r>
      <w:r>
        <w:rPr>
          <w:sz w:val="28"/>
          <w:szCs w:val="28"/>
          <w:rtl/>
        </w:rPr>
        <w:t xml:space="preserve"> </w:t>
      </w:r>
      <w:r w:rsidR="00D976BC" w:rsidRPr="00984881">
        <w:rPr>
          <w:rFonts w:hint="cs"/>
          <w:sz w:val="28"/>
          <w:szCs w:val="28"/>
          <w:rtl/>
        </w:rPr>
        <w:t>ﺩﻳﮕﺮ</w:t>
      </w:r>
      <w:r w:rsidR="00BD77AA">
        <w:rPr>
          <w:sz w:val="28"/>
          <w:szCs w:val="28"/>
          <w:rtl/>
        </w:rPr>
        <w:t xml:space="preserve">. </w:t>
      </w:r>
      <w:r w:rsidR="00D976BC" w:rsidRPr="00984881">
        <w:rPr>
          <w:rFonts w:hint="cs"/>
          <w:sz w:val="28"/>
          <w:szCs w:val="28"/>
          <w:rtl/>
        </w:rPr>
        <w:t>ﺑﻬﺸﺘﻬﺎﻯ</w:t>
      </w:r>
      <w:r w:rsidR="00D976BC" w:rsidRPr="00984881">
        <w:rPr>
          <w:sz w:val="28"/>
          <w:szCs w:val="28"/>
          <w:rtl/>
        </w:rPr>
        <w:t xml:space="preserve"> </w:t>
      </w:r>
      <w:r w:rsidR="00D976BC" w:rsidRPr="00984881">
        <w:rPr>
          <w:rFonts w:hint="cs"/>
          <w:sz w:val="28"/>
          <w:szCs w:val="28"/>
          <w:rtl/>
        </w:rPr>
        <w:t>ﻣﮑﺎﻧﻰ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ﻋﻘﻠﻰ</w:t>
      </w:r>
      <w:r>
        <w:rPr>
          <w:sz w:val="28"/>
          <w:szCs w:val="28"/>
          <w:rtl/>
        </w:rPr>
        <w:t xml:space="preserve"> </w:t>
      </w:r>
      <w:r w:rsidR="00D976BC" w:rsidRPr="00984881">
        <w:rPr>
          <w:rFonts w:hint="cs"/>
          <w:sz w:val="28"/>
          <w:szCs w:val="28"/>
          <w:rtl/>
        </w:rPr>
        <w:t>ﻣﻔﻴﺪ ﺟﻬﺎﻥ</w:t>
      </w:r>
      <w:r w:rsidR="00D976BC" w:rsidRPr="00984881">
        <w:rPr>
          <w:sz w:val="28"/>
          <w:szCs w:val="28"/>
          <w:rtl/>
        </w:rPr>
        <w:t xml:space="preserve"> </w:t>
      </w:r>
      <w:r w:rsidR="00D976BC" w:rsidRPr="00984881">
        <w:rPr>
          <w:rFonts w:hint="cs"/>
          <w:sz w:val="28"/>
          <w:szCs w:val="28"/>
          <w:rtl/>
        </w:rPr>
        <w:t>ﻫﺴﺘﻨﺪ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ﺑﻬﺸﺘﻬﺎﻯ</w:t>
      </w:r>
      <w:r w:rsidR="00D976BC" w:rsidRPr="00984881">
        <w:rPr>
          <w:sz w:val="28"/>
          <w:szCs w:val="28"/>
          <w:rtl/>
        </w:rPr>
        <w:t xml:space="preserve"> </w:t>
      </w:r>
      <w:r w:rsidR="00D976BC" w:rsidRPr="00984881">
        <w:rPr>
          <w:rFonts w:hint="cs"/>
          <w:sz w:val="28"/>
          <w:szCs w:val="28"/>
          <w:rtl/>
        </w:rPr>
        <w:t>ﻣﻘﺎﻣﻰ</w:t>
      </w:r>
      <w:r w:rsidR="00D976BC" w:rsidRPr="00984881">
        <w:rPr>
          <w:sz w:val="28"/>
          <w:szCs w:val="28"/>
          <w:rtl/>
        </w:rPr>
        <w:t xml:space="preserve"> </w:t>
      </w:r>
      <w:r w:rsidR="00D976BC" w:rsidRPr="00984881">
        <w:rPr>
          <w:rFonts w:hint="cs"/>
          <w:sz w:val="28"/>
          <w:szCs w:val="28"/>
          <w:rtl/>
        </w:rPr>
        <w:t>ﻭ</w:t>
      </w:r>
      <w:r>
        <w:rPr>
          <w:sz w:val="28"/>
          <w:szCs w:val="28"/>
          <w:rtl/>
        </w:rPr>
        <w:t xml:space="preserve"> </w:t>
      </w:r>
      <w:r w:rsidR="00D976BC" w:rsidRPr="00984881">
        <w:rPr>
          <w:rFonts w:hint="cs"/>
          <w:sz w:val="28"/>
          <w:szCs w:val="28"/>
          <w:rtl/>
        </w:rPr>
        <w:t>ﻧﻮﻋﻰ</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ﻣﺮﺍﺗﺐ</w:t>
      </w:r>
      <w:r>
        <w:rPr>
          <w:sz w:val="28"/>
          <w:szCs w:val="28"/>
          <w:rtl/>
        </w:rPr>
        <w:t xml:space="preserve"> </w:t>
      </w:r>
      <w:r w:rsidR="00D976BC" w:rsidRPr="00984881">
        <w:rPr>
          <w:rFonts w:hint="cs"/>
          <w:sz w:val="28"/>
          <w:szCs w:val="28"/>
          <w:rtl/>
        </w:rPr>
        <w:t>ﺍﻟﻬﻰ</w:t>
      </w:r>
      <w:r w:rsidR="00BD77AA">
        <w:rPr>
          <w:sz w:val="28"/>
          <w:szCs w:val="28"/>
          <w:rtl/>
        </w:rPr>
        <w:t xml:space="preserve">، </w:t>
      </w:r>
      <w:r w:rsidR="00D976BC" w:rsidRPr="00984881">
        <w:rPr>
          <w:rFonts w:hint="cs"/>
          <w:sz w:val="28"/>
          <w:szCs w:val="28"/>
          <w:rtl/>
        </w:rPr>
        <w:t>ﻓﻀﻴﻠﺖ ﻣﻘﺎﻣی اﺯ</w:t>
      </w:r>
      <w:r w:rsidR="00D976BC" w:rsidRPr="00984881">
        <w:rPr>
          <w:sz w:val="28"/>
          <w:szCs w:val="28"/>
          <w:rtl/>
        </w:rPr>
        <w:t xml:space="preserve"> </w:t>
      </w:r>
      <w:r w:rsidR="00D976BC" w:rsidRPr="00984881">
        <w:rPr>
          <w:rFonts w:hint="cs"/>
          <w:sz w:val="28"/>
          <w:szCs w:val="28"/>
          <w:rtl/>
        </w:rPr>
        <w:t>ﺩﻳﮕﺮﺍﻥ ﺩﺍﺭﻧﺪ</w:t>
      </w:r>
      <w:r w:rsidR="00BD77AA">
        <w:rPr>
          <w:sz w:val="28"/>
          <w:szCs w:val="28"/>
          <w:rtl/>
        </w:rPr>
        <w:t xml:space="preserve">. </w:t>
      </w:r>
      <w:r w:rsidR="00D976BC" w:rsidRPr="00984881">
        <w:rPr>
          <w:rFonts w:hint="cs"/>
          <w:sz w:val="28"/>
          <w:szCs w:val="28"/>
          <w:rtl/>
        </w:rPr>
        <w:t>ﮐﻪ</w:t>
      </w:r>
      <w:r>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ﻧﻴﺰ</w:t>
      </w:r>
      <w:r w:rsidR="00D976BC" w:rsidRPr="00984881">
        <w:rPr>
          <w:sz w:val="28"/>
          <w:szCs w:val="28"/>
          <w:rtl/>
        </w:rPr>
        <w:t xml:space="preserve"> </w:t>
      </w:r>
      <w:r w:rsidR="009915B2" w:rsidRPr="00984881">
        <w:rPr>
          <w:rFonts w:hint="cs"/>
          <w:sz w:val="28"/>
          <w:szCs w:val="28"/>
          <w:rtl/>
        </w:rPr>
        <w:t>فر</w:t>
      </w:r>
      <w:r w:rsidR="00D976BC" w:rsidRPr="00984881">
        <w:rPr>
          <w:rFonts w:hint="cs"/>
          <w:sz w:val="28"/>
          <w:szCs w:val="28"/>
          <w:rtl/>
        </w:rPr>
        <w:t>ﺷﺘﻪ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ﻫﻤﺎﻧﻰ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ﺑﺮﺗﺮ</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ﻣﻘﺎﻡ</w:t>
      </w:r>
      <w:r>
        <w:rPr>
          <w:sz w:val="28"/>
          <w:szCs w:val="28"/>
          <w:rtl/>
        </w:rPr>
        <w:t xml:space="preserve"> </w:t>
      </w:r>
      <w:r w:rsidR="00D976BC" w:rsidRPr="00984881">
        <w:rPr>
          <w:rFonts w:hint="cs"/>
          <w:sz w:val="28"/>
          <w:szCs w:val="28"/>
          <w:rtl/>
        </w:rPr>
        <w:t>ﺟﺒﺮﺋﻴﻞ</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ﻣﻴﮑﺎﺋﻴﻞ ﻣﻴﮕﺮﺩﻧﺪ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ﺑﻘﻮﻝ</w:t>
      </w:r>
      <w:r>
        <w:rPr>
          <w:sz w:val="28"/>
          <w:szCs w:val="28"/>
          <w:rtl/>
        </w:rPr>
        <w:t xml:space="preserve"> </w:t>
      </w:r>
      <w:r w:rsidR="00D976BC" w:rsidRPr="00984881">
        <w:rPr>
          <w:rFonts w:hint="cs"/>
          <w:sz w:val="28"/>
          <w:szCs w:val="28"/>
          <w:rtl/>
        </w:rPr>
        <w:t>ﭘﻴﺎﻣﺒﺮ</w:t>
      </w:r>
      <w:r w:rsidR="00BD77AA">
        <w:rPr>
          <w:sz w:val="28"/>
          <w:szCs w:val="28"/>
          <w:rtl/>
        </w:rPr>
        <w:t xml:space="preserve">، </w:t>
      </w:r>
      <w:r w:rsidR="00D976BC" w:rsidRPr="00984881">
        <w:rPr>
          <w:rFonts w:hint="cs"/>
          <w:sz w:val="28"/>
          <w:szCs w:val="28"/>
          <w:rtl/>
        </w:rPr>
        <w:t>ﺍﻳﻨﺎﻥ</w:t>
      </w:r>
      <w:r w:rsidR="00D976BC" w:rsidRPr="00984881">
        <w:rPr>
          <w:sz w:val="28"/>
          <w:szCs w:val="28"/>
          <w:rtl/>
        </w:rPr>
        <w:t xml:space="preserve"> </w:t>
      </w:r>
      <w:r w:rsidR="00D976BC" w:rsidRPr="00984881">
        <w:rPr>
          <w:rFonts w:hint="cs"/>
          <w:sz w:val="28"/>
          <w:szCs w:val="28"/>
          <w:rtl/>
        </w:rPr>
        <w:t>ﺧﺎﺩﻣﺎﻥ</w:t>
      </w:r>
      <w:r w:rsidR="00D976BC" w:rsidRPr="00984881">
        <w:rPr>
          <w:sz w:val="28"/>
          <w:szCs w:val="28"/>
          <w:rtl/>
        </w:rPr>
        <w:t xml:space="preserve"> </w:t>
      </w:r>
      <w:r w:rsidR="00D976BC" w:rsidRPr="00984881">
        <w:rPr>
          <w:rFonts w:hint="cs"/>
          <w:sz w:val="28"/>
          <w:szCs w:val="28"/>
          <w:rtl/>
        </w:rPr>
        <w:t>ﻭﻟﻰ</w:t>
      </w:r>
      <w:r w:rsidR="001119EF" w:rsidRPr="00984881">
        <w:rPr>
          <w:rFonts w:hint="cs"/>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ﺍﻣّﺖ</w:t>
      </w:r>
      <w:r w:rsidR="00D976BC" w:rsidRPr="00984881">
        <w:rPr>
          <w:sz w:val="28"/>
          <w:szCs w:val="28"/>
          <w:rtl/>
        </w:rPr>
        <w:t xml:space="preserve"> </w:t>
      </w:r>
      <w:r w:rsidR="00D976BC" w:rsidRPr="00984881">
        <w:rPr>
          <w:rFonts w:hint="cs"/>
          <w:sz w:val="28"/>
          <w:szCs w:val="28"/>
          <w:rtl/>
        </w:rPr>
        <w:t>ﺍﻭﻡ</w:t>
      </w:r>
      <w:r w:rsidR="00D976BC" w:rsidRPr="00984881">
        <w:rPr>
          <w:sz w:val="28"/>
          <w:szCs w:val="28"/>
          <w:rtl/>
        </w:rPr>
        <w:t xml:space="preserve"> </w:t>
      </w:r>
      <w:r w:rsidR="00D976BC" w:rsidRPr="00984881">
        <w:rPr>
          <w:rFonts w:hint="cs"/>
          <w:sz w:val="28"/>
          <w:szCs w:val="28"/>
          <w:rtl/>
        </w:rPr>
        <w:t>ﮐﺮﺩﻩ</w:t>
      </w:r>
      <w:r>
        <w:rPr>
          <w:sz w:val="28"/>
          <w:szCs w:val="28"/>
          <w:rtl/>
        </w:rPr>
        <w:t xml:space="preserve"> </w:t>
      </w:r>
      <w:r w:rsidR="00D976BC" w:rsidRPr="00984881">
        <w:rPr>
          <w:rFonts w:hint="cs"/>
          <w:sz w:val="28"/>
          <w:szCs w:val="28"/>
          <w:rtl/>
        </w:rPr>
        <w:t>ﻣﺤﻤﺪ</w:t>
      </w:r>
      <w:r>
        <w:rPr>
          <w:sz w:val="28"/>
          <w:szCs w:val="28"/>
          <w:rtl/>
        </w:rPr>
        <w:t xml:space="preserve"> </w:t>
      </w:r>
      <w:r w:rsidR="00D976BC" w:rsidRPr="00984881">
        <w:rPr>
          <w:rFonts w:hint="cs"/>
          <w:sz w:val="28"/>
          <w:szCs w:val="28"/>
          <w:rtl/>
        </w:rPr>
        <w:t>ﻣﻴﺒﺎﺷﻨﺪ</w:t>
      </w:r>
      <w:r w:rsidR="00BD77AA">
        <w:rPr>
          <w:sz w:val="28"/>
          <w:szCs w:val="28"/>
          <w:rtl/>
        </w:rPr>
        <w:t xml:space="preserve">. </w:t>
      </w:r>
      <w:r w:rsidR="00D976BC" w:rsidRPr="00984881">
        <w:rPr>
          <w:rFonts w:hint="cs"/>
          <w:sz w:val="28"/>
          <w:szCs w:val="28"/>
          <w:rtl/>
        </w:rPr>
        <w:t>ﻭﻭﻗﺘﻰ</w:t>
      </w:r>
      <w:r w:rsidR="00D976BC" w:rsidRPr="00984881">
        <w:rPr>
          <w:sz w:val="28"/>
          <w:szCs w:val="28"/>
          <w:rtl/>
        </w:rPr>
        <w:t xml:space="preserve"> </w:t>
      </w:r>
      <w:r w:rsidR="00D976BC" w:rsidRPr="00984881">
        <w:rPr>
          <w:rFonts w:hint="cs"/>
          <w:sz w:val="28"/>
          <w:szCs w:val="28"/>
          <w:rtl/>
        </w:rPr>
        <w:t>ﺑﺨﻠﻖ</w:t>
      </w:r>
      <w:r w:rsidR="00D976BC" w:rsidRPr="00984881">
        <w:rPr>
          <w:sz w:val="28"/>
          <w:szCs w:val="28"/>
          <w:rtl/>
        </w:rPr>
        <w:t xml:space="preserve"> </w:t>
      </w:r>
      <w:r w:rsidR="00D976BC" w:rsidRPr="00984881">
        <w:rPr>
          <w:rFonts w:hint="cs"/>
          <w:sz w:val="28"/>
          <w:szCs w:val="28"/>
          <w:rtl/>
        </w:rPr>
        <w:t>ﺑﺎﺯ</w:t>
      </w:r>
      <w:r w:rsidR="00D976BC" w:rsidRPr="00984881">
        <w:rPr>
          <w:sz w:val="28"/>
          <w:szCs w:val="28"/>
          <w:rtl/>
        </w:rPr>
        <w:t xml:space="preserve"> </w:t>
      </w:r>
      <w:r w:rsidR="00D976BC" w:rsidRPr="00984881">
        <w:rPr>
          <w:rFonts w:hint="cs"/>
          <w:sz w:val="28"/>
          <w:szCs w:val="28"/>
          <w:rtl/>
        </w:rPr>
        <w:t>ﻣﻴﮕﺮﺩﻧﺪ</w:t>
      </w:r>
      <w:r w:rsidR="00BD77AA">
        <w:rPr>
          <w:sz w:val="28"/>
          <w:szCs w:val="28"/>
          <w:rtl/>
        </w:rPr>
        <w:t xml:space="preserve">، </w:t>
      </w:r>
      <w:r w:rsidR="00D976BC" w:rsidRPr="00984881">
        <w:rPr>
          <w:rFonts w:hint="cs"/>
          <w:sz w:val="28"/>
          <w:szCs w:val="28"/>
          <w:rtl/>
        </w:rPr>
        <w:t>ﻭﺍﻟﻬﺎﻣﺎﺕ</w:t>
      </w:r>
      <w:r w:rsidR="00D976BC" w:rsidRPr="00984881">
        <w:rPr>
          <w:sz w:val="28"/>
          <w:szCs w:val="28"/>
          <w:rtl/>
        </w:rPr>
        <w:t xml:space="preserve"> </w:t>
      </w:r>
      <w:r w:rsidR="00D976BC" w:rsidRPr="00984881">
        <w:rPr>
          <w:rFonts w:hint="cs"/>
          <w:sz w:val="28"/>
          <w:szCs w:val="28"/>
          <w:rtl/>
        </w:rPr>
        <w:t>ﻟﺪﻧّﻰ</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ﻧﺒﺄ</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E402A4" w:rsidRPr="00984881">
        <w:rPr>
          <w:rFonts w:hint="cs"/>
          <w:sz w:val="28"/>
          <w:szCs w:val="28"/>
          <w:rtl/>
        </w:rPr>
        <w:t>نبوّت</w:t>
      </w:r>
      <w:r w:rsidR="00D976BC" w:rsidRPr="00984881">
        <w:rPr>
          <w:sz w:val="28"/>
          <w:szCs w:val="28"/>
          <w:rtl/>
        </w:rPr>
        <w:t xml:space="preserve"> </w:t>
      </w:r>
      <w:r w:rsidR="00D976BC" w:rsidRPr="00984881">
        <w:rPr>
          <w:rFonts w:hint="cs"/>
          <w:sz w:val="28"/>
          <w:szCs w:val="28"/>
          <w:rtl/>
        </w:rPr>
        <w:t>ﭘﻴﺶ</w:t>
      </w:r>
      <w:r w:rsidR="00D976BC" w:rsidRPr="00984881">
        <w:rPr>
          <w:sz w:val="28"/>
          <w:szCs w:val="28"/>
          <w:rtl/>
        </w:rPr>
        <w:t xml:space="preserve"> </w:t>
      </w:r>
      <w:r w:rsidR="00D976BC" w:rsidRPr="00984881">
        <w:rPr>
          <w:rFonts w:hint="cs"/>
          <w:sz w:val="28"/>
          <w:szCs w:val="28"/>
          <w:rtl/>
        </w:rPr>
        <w:t>ﺑﻴﻨﻰ ﻭ</w:t>
      </w:r>
      <w:r>
        <w:rPr>
          <w:sz w:val="28"/>
          <w:szCs w:val="28"/>
          <w:rtl/>
        </w:rPr>
        <w:t xml:space="preserve"> </w:t>
      </w:r>
      <w:r w:rsidR="00D976BC" w:rsidRPr="00984881">
        <w:rPr>
          <w:rFonts w:hint="cs"/>
          <w:sz w:val="28"/>
          <w:szCs w:val="28"/>
          <w:rtl/>
        </w:rPr>
        <w:t>ﺧﺒﺮﮔﻴﺮﻯ</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ﻟﺎﺯﻡ</w:t>
      </w:r>
      <w:r>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ﺩﺍﺭﻧﺪ</w:t>
      </w:r>
      <w:r w:rsidR="00BD77AA">
        <w:rPr>
          <w:sz w:val="28"/>
          <w:szCs w:val="28"/>
          <w:rtl/>
        </w:rPr>
        <w:t xml:space="preserve">. </w:t>
      </w:r>
    </w:p>
    <w:p w:rsidR="001119EF" w:rsidRPr="00984881" w:rsidRDefault="004D25BE" w:rsidP="00D976BC">
      <w:pPr>
        <w:bidi/>
        <w:jc w:val="both"/>
        <w:rPr>
          <w:b/>
          <w:bCs/>
          <w:sz w:val="28"/>
          <w:szCs w:val="28"/>
          <w:rtl/>
        </w:rPr>
      </w:pPr>
      <w:r>
        <w:rPr>
          <w:rFonts w:hint="cs"/>
          <w:b/>
          <w:bCs/>
          <w:sz w:val="28"/>
          <w:szCs w:val="28"/>
          <w:rtl/>
        </w:rPr>
        <w:t xml:space="preserve"> </w:t>
      </w:r>
      <w:r w:rsidR="0089553E">
        <w:rPr>
          <w:rFonts w:hint="cs"/>
          <w:b/>
          <w:bCs/>
          <w:sz w:val="28"/>
          <w:szCs w:val="28"/>
          <w:rtl/>
        </w:rPr>
        <w:t>**************************غزل</w:t>
      </w:r>
      <w:r>
        <w:rPr>
          <w:rFonts w:hint="cs"/>
          <w:b/>
          <w:bCs/>
          <w:sz w:val="28"/>
          <w:szCs w:val="28"/>
          <w:rtl/>
        </w:rPr>
        <w:t xml:space="preserve"> </w:t>
      </w:r>
      <w:r w:rsidR="0089553E">
        <w:rPr>
          <w:rFonts w:hint="cs"/>
          <w:b/>
          <w:bCs/>
          <w:sz w:val="28"/>
          <w:szCs w:val="28"/>
          <w:rtl/>
        </w:rPr>
        <w:t>**************************</w:t>
      </w:r>
      <w:r>
        <w:rPr>
          <w:rFonts w:hint="cs"/>
          <w:b/>
          <w:bCs/>
          <w:sz w:val="28"/>
          <w:szCs w:val="28"/>
          <w:rtl/>
        </w:rPr>
        <w:t xml:space="preserve"> </w:t>
      </w:r>
    </w:p>
    <w:p w:rsidR="00D976BC" w:rsidRPr="00984881" w:rsidRDefault="00D976BC" w:rsidP="001119EF">
      <w:pPr>
        <w:bidi/>
        <w:jc w:val="both"/>
        <w:rPr>
          <w:b/>
          <w:bCs/>
          <w:sz w:val="28"/>
          <w:szCs w:val="28"/>
          <w:rtl/>
        </w:rPr>
      </w:pPr>
      <w:r w:rsidRPr="00984881">
        <w:rPr>
          <w:rFonts w:hint="cs"/>
          <w:b/>
          <w:bCs/>
          <w:sz w:val="28"/>
          <w:szCs w:val="28"/>
          <w:rtl/>
        </w:rPr>
        <w:t>ﺑﺮ</w:t>
      </w:r>
      <w:r w:rsidRPr="00984881">
        <w:rPr>
          <w:b/>
          <w:bCs/>
          <w:sz w:val="28"/>
          <w:szCs w:val="28"/>
          <w:rtl/>
        </w:rPr>
        <w:t xml:space="preserve"> </w:t>
      </w:r>
      <w:r w:rsidRPr="00984881">
        <w:rPr>
          <w:rFonts w:hint="cs"/>
          <w:b/>
          <w:bCs/>
          <w:sz w:val="28"/>
          <w:szCs w:val="28"/>
          <w:rtl/>
        </w:rPr>
        <w:t>ﻋﻤﻞ</w:t>
      </w:r>
      <w:r w:rsidRPr="00984881">
        <w:rPr>
          <w:b/>
          <w:bCs/>
          <w:sz w:val="28"/>
          <w:szCs w:val="28"/>
          <w:rtl/>
        </w:rPr>
        <w:t xml:space="preserve"> </w:t>
      </w:r>
      <w:r w:rsidRPr="00984881">
        <w:rPr>
          <w:rFonts w:hint="cs"/>
          <w:b/>
          <w:bCs/>
          <w:sz w:val="28"/>
          <w:szCs w:val="28"/>
          <w:rtl/>
        </w:rPr>
        <w:t>ﺗﮑﻴﻪ</w:t>
      </w:r>
      <w:r w:rsidRPr="00984881">
        <w:rPr>
          <w:b/>
          <w:bCs/>
          <w:sz w:val="28"/>
          <w:szCs w:val="28"/>
          <w:rtl/>
        </w:rPr>
        <w:t xml:space="preserve"> </w:t>
      </w:r>
      <w:r w:rsidRPr="00984881">
        <w:rPr>
          <w:rFonts w:hint="cs"/>
          <w:b/>
          <w:bCs/>
          <w:sz w:val="28"/>
          <w:szCs w:val="28"/>
          <w:rtl/>
        </w:rPr>
        <w:t>ﻣﮑﻦ</w:t>
      </w:r>
      <w:r w:rsidR="00BD77AA">
        <w:rPr>
          <w:b/>
          <w:bCs/>
          <w:sz w:val="28"/>
          <w:szCs w:val="28"/>
          <w:rtl/>
        </w:rPr>
        <w:t xml:space="preserve">، </w:t>
      </w:r>
      <w:r w:rsidRPr="00984881">
        <w:rPr>
          <w:rFonts w:hint="cs"/>
          <w:b/>
          <w:bCs/>
          <w:sz w:val="28"/>
          <w:szCs w:val="28"/>
          <w:rtl/>
        </w:rPr>
        <w:t>ﺯﺍﻥ</w:t>
      </w:r>
      <w:r w:rsidRPr="00984881">
        <w:rPr>
          <w:b/>
          <w:bCs/>
          <w:sz w:val="28"/>
          <w:szCs w:val="28"/>
          <w:rtl/>
        </w:rPr>
        <w:t xml:space="preserve"> </w:t>
      </w:r>
      <w:r w:rsidRPr="00984881">
        <w:rPr>
          <w:rFonts w:hint="cs"/>
          <w:b/>
          <w:bCs/>
          <w:sz w:val="28"/>
          <w:szCs w:val="28"/>
          <w:rtl/>
        </w:rPr>
        <w:t>ﮐﻪ</w:t>
      </w:r>
      <w:r w:rsidRPr="00984881">
        <w:rPr>
          <w:b/>
          <w:bCs/>
          <w:sz w:val="28"/>
          <w:szCs w:val="28"/>
          <w:rtl/>
        </w:rPr>
        <w:t xml:space="preserve"> </w:t>
      </w:r>
      <w:r w:rsidRPr="00984881">
        <w:rPr>
          <w:rFonts w:hint="cs"/>
          <w:b/>
          <w:bCs/>
          <w:sz w:val="28"/>
          <w:szCs w:val="28"/>
          <w:rtl/>
        </w:rPr>
        <w:t>ﺩﺭ</w:t>
      </w:r>
      <w:r w:rsidRPr="00984881">
        <w:rPr>
          <w:b/>
          <w:bCs/>
          <w:sz w:val="28"/>
          <w:szCs w:val="28"/>
          <w:rtl/>
        </w:rPr>
        <w:t xml:space="preserve"> </w:t>
      </w:r>
      <w:r w:rsidRPr="00984881">
        <w:rPr>
          <w:rFonts w:hint="cs"/>
          <w:b/>
          <w:bCs/>
          <w:sz w:val="28"/>
          <w:szCs w:val="28"/>
          <w:rtl/>
        </w:rPr>
        <w:t>ﺁﻥ</w:t>
      </w:r>
      <w:r w:rsidRPr="00984881">
        <w:rPr>
          <w:b/>
          <w:bCs/>
          <w:sz w:val="28"/>
          <w:szCs w:val="28"/>
          <w:rtl/>
        </w:rPr>
        <w:t xml:space="preserve"> </w:t>
      </w:r>
      <w:r w:rsidRPr="00984881">
        <w:rPr>
          <w:rFonts w:hint="cs"/>
          <w:b/>
          <w:bCs/>
          <w:sz w:val="28"/>
          <w:szCs w:val="28"/>
          <w:rtl/>
        </w:rPr>
        <w:t>ﺭﻭﺯ</w:t>
      </w:r>
      <w:r w:rsidRPr="00984881">
        <w:rPr>
          <w:b/>
          <w:bCs/>
          <w:sz w:val="28"/>
          <w:szCs w:val="28"/>
          <w:rtl/>
        </w:rPr>
        <w:t xml:space="preserve"> </w:t>
      </w:r>
      <w:r w:rsidRPr="00984881">
        <w:rPr>
          <w:rFonts w:hint="cs"/>
          <w:b/>
          <w:bCs/>
          <w:sz w:val="28"/>
          <w:szCs w:val="28"/>
          <w:rtl/>
        </w:rPr>
        <w:t>ﺃﺯﻝ</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ﺗﻮ</w:t>
      </w:r>
      <w:r w:rsidRPr="00984881">
        <w:rPr>
          <w:b/>
          <w:bCs/>
          <w:sz w:val="28"/>
          <w:szCs w:val="28"/>
          <w:rtl/>
        </w:rPr>
        <w:t xml:space="preserve"> </w:t>
      </w:r>
      <w:r w:rsidRPr="00984881">
        <w:rPr>
          <w:rFonts w:hint="cs"/>
          <w:b/>
          <w:bCs/>
          <w:sz w:val="28"/>
          <w:szCs w:val="28"/>
          <w:rtl/>
        </w:rPr>
        <w:t>ﭼﻪ</w:t>
      </w:r>
      <w:r w:rsidRPr="00984881">
        <w:rPr>
          <w:b/>
          <w:bCs/>
          <w:sz w:val="28"/>
          <w:szCs w:val="28"/>
          <w:rtl/>
        </w:rPr>
        <w:t xml:space="preserve"> </w:t>
      </w:r>
      <w:r w:rsidRPr="00984881">
        <w:rPr>
          <w:rFonts w:hint="cs"/>
          <w:b/>
          <w:bCs/>
          <w:sz w:val="28"/>
          <w:szCs w:val="28"/>
          <w:rtl/>
        </w:rPr>
        <w:t>ﺩﺍﻧﻰ</w:t>
      </w:r>
      <w:r w:rsidR="00BD77AA">
        <w:rPr>
          <w:b/>
          <w:bCs/>
          <w:sz w:val="28"/>
          <w:szCs w:val="28"/>
          <w:rtl/>
        </w:rPr>
        <w:t xml:space="preserve">، </w:t>
      </w:r>
      <w:r w:rsidRPr="00984881">
        <w:rPr>
          <w:rFonts w:hint="cs"/>
          <w:b/>
          <w:bCs/>
          <w:sz w:val="28"/>
          <w:szCs w:val="28"/>
          <w:rtl/>
        </w:rPr>
        <w:t>ﻗﻠﻢ</w:t>
      </w:r>
      <w:r w:rsidRPr="00984881">
        <w:rPr>
          <w:b/>
          <w:bCs/>
          <w:sz w:val="28"/>
          <w:szCs w:val="28"/>
          <w:rtl/>
        </w:rPr>
        <w:t xml:space="preserve"> </w:t>
      </w:r>
      <w:r w:rsidRPr="00984881">
        <w:rPr>
          <w:rFonts w:hint="cs"/>
          <w:b/>
          <w:bCs/>
          <w:sz w:val="28"/>
          <w:szCs w:val="28"/>
          <w:rtl/>
        </w:rPr>
        <w:t>ﺻﻨﻊ</w:t>
      </w:r>
      <w:r w:rsidRPr="00984881">
        <w:rPr>
          <w:b/>
          <w:bCs/>
          <w:sz w:val="28"/>
          <w:szCs w:val="28"/>
          <w:rtl/>
        </w:rPr>
        <w:t xml:space="preserve"> </w:t>
      </w:r>
      <w:r w:rsidRPr="00984881">
        <w:rPr>
          <w:rFonts w:hint="cs"/>
          <w:b/>
          <w:bCs/>
          <w:sz w:val="28"/>
          <w:szCs w:val="28"/>
          <w:rtl/>
        </w:rPr>
        <w:t>ﺑﻨﺎﻣﺖ</w:t>
      </w:r>
      <w:r w:rsidRPr="00984881">
        <w:rPr>
          <w:b/>
          <w:bCs/>
          <w:sz w:val="28"/>
          <w:szCs w:val="28"/>
          <w:rtl/>
        </w:rPr>
        <w:t xml:space="preserve"> </w:t>
      </w:r>
      <w:r w:rsidRPr="00984881">
        <w:rPr>
          <w:rFonts w:hint="cs"/>
          <w:b/>
          <w:bCs/>
          <w:sz w:val="28"/>
          <w:szCs w:val="28"/>
          <w:rtl/>
        </w:rPr>
        <w:t>ﭼﻪ</w:t>
      </w:r>
      <w:r w:rsidRPr="00984881">
        <w:rPr>
          <w:b/>
          <w:bCs/>
          <w:sz w:val="28"/>
          <w:szCs w:val="28"/>
          <w:rtl/>
        </w:rPr>
        <w:t xml:space="preserve"> </w:t>
      </w:r>
      <w:r w:rsidRPr="00984881">
        <w:rPr>
          <w:rFonts w:hint="cs"/>
          <w:b/>
          <w:bCs/>
          <w:sz w:val="28"/>
          <w:szCs w:val="28"/>
          <w:rtl/>
        </w:rPr>
        <w:t>ﻧﻮﺷﺖ</w:t>
      </w:r>
      <w:r w:rsidRPr="00984881">
        <w:rPr>
          <w:b/>
          <w:bCs/>
          <w:sz w:val="28"/>
          <w:szCs w:val="28"/>
          <w:rtl/>
        </w:rPr>
        <w:t xml:space="preserve"> </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ﺑﺴﺎﻟﻚ</w:t>
      </w:r>
      <w:r w:rsidR="00D976BC" w:rsidRPr="00984881">
        <w:rPr>
          <w:sz w:val="28"/>
          <w:szCs w:val="28"/>
          <w:rtl/>
        </w:rPr>
        <w:t xml:space="preserve"> </w:t>
      </w:r>
      <w:r w:rsidR="00D976BC" w:rsidRPr="00984881">
        <w:rPr>
          <w:rFonts w:hint="cs"/>
          <w:sz w:val="28"/>
          <w:szCs w:val="28"/>
          <w:rtl/>
        </w:rPr>
        <w:t>ﺧﻮﺩ</w:t>
      </w:r>
      <w:r>
        <w:rPr>
          <w:sz w:val="28"/>
          <w:szCs w:val="28"/>
          <w:rtl/>
        </w:rPr>
        <w:t xml:space="preserve"> </w:t>
      </w:r>
      <w:r w:rsidR="00D976BC" w:rsidRPr="00984881">
        <w:rPr>
          <w:rFonts w:hint="cs"/>
          <w:sz w:val="28"/>
          <w:szCs w:val="28"/>
          <w:rtl/>
        </w:rPr>
        <w:t>ﺗﻮﺻﻴﻪ</w:t>
      </w:r>
      <w:r w:rsidR="00D976BC" w:rsidRPr="00984881">
        <w:rPr>
          <w:sz w:val="28"/>
          <w:szCs w:val="28"/>
          <w:rtl/>
        </w:rPr>
        <w:t xml:space="preserve"> </w:t>
      </w:r>
      <w:r w:rsidR="00D976BC" w:rsidRPr="00984881">
        <w:rPr>
          <w:rFonts w:hint="cs"/>
          <w:sz w:val="28"/>
          <w:szCs w:val="28"/>
          <w:rtl/>
        </w:rPr>
        <w:t>ﻣﻴﮑﻨﺪ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ﺑﺮ</w:t>
      </w:r>
      <w:r w:rsidR="00D976BC" w:rsidRPr="00984881">
        <w:rPr>
          <w:sz w:val="28"/>
          <w:szCs w:val="28"/>
          <w:rtl/>
        </w:rPr>
        <w:t xml:space="preserve"> </w:t>
      </w:r>
      <w:r w:rsidR="00D976BC" w:rsidRPr="00984881">
        <w:rPr>
          <w:rFonts w:hint="cs"/>
          <w:sz w:val="28"/>
          <w:szCs w:val="28"/>
          <w:rtl/>
        </w:rPr>
        <w:t>ﮐﻤﻴّﺖ</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ﮐﻴﻔﻴّﺖ</w:t>
      </w:r>
      <w:r w:rsidR="00D976BC" w:rsidRPr="00984881">
        <w:rPr>
          <w:sz w:val="28"/>
          <w:szCs w:val="28"/>
          <w:rtl/>
        </w:rPr>
        <w:t xml:space="preserve"> </w:t>
      </w:r>
      <w:r w:rsidR="00D976BC" w:rsidRPr="00984881">
        <w:rPr>
          <w:rFonts w:hint="cs"/>
          <w:sz w:val="28"/>
          <w:szCs w:val="28"/>
          <w:rtl/>
        </w:rPr>
        <w:t>ﺍﻋﻤﺎﻝ</w:t>
      </w:r>
      <w:r w:rsidR="00D976BC" w:rsidRPr="00984881">
        <w:rPr>
          <w:sz w:val="28"/>
          <w:szCs w:val="28"/>
          <w:rtl/>
        </w:rPr>
        <w:t xml:space="preserve"> </w:t>
      </w:r>
      <w:r w:rsidR="00D976BC" w:rsidRPr="00984881">
        <w:rPr>
          <w:rFonts w:hint="cs"/>
          <w:sz w:val="28"/>
          <w:szCs w:val="28"/>
          <w:rtl/>
        </w:rPr>
        <w:t>ﻋﺒﺎﺩﻯ</w:t>
      </w:r>
      <w:r w:rsidR="00D976BC" w:rsidRPr="00984881">
        <w:rPr>
          <w:sz w:val="28"/>
          <w:szCs w:val="28"/>
          <w:rtl/>
        </w:rPr>
        <w:t xml:space="preserve"> </w:t>
      </w:r>
      <w:r w:rsidR="00D976BC" w:rsidRPr="00984881">
        <w:rPr>
          <w:rFonts w:hint="cs"/>
          <w:sz w:val="28"/>
          <w:szCs w:val="28"/>
          <w:rtl/>
        </w:rPr>
        <w:t>ﻭ</w:t>
      </w:r>
      <w:r>
        <w:rPr>
          <w:sz w:val="28"/>
          <w:szCs w:val="28"/>
          <w:rtl/>
        </w:rPr>
        <w:t xml:space="preserve"> </w:t>
      </w:r>
      <w:r w:rsidR="00D976BC" w:rsidRPr="00984881">
        <w:rPr>
          <w:rFonts w:hint="cs"/>
          <w:sz w:val="28"/>
          <w:szCs w:val="28"/>
          <w:rtl/>
        </w:rPr>
        <w:t>ﺭﻓﺘﺎﺭﻯ ﺧﻮﺩ</w:t>
      </w:r>
      <w:r w:rsidR="00BD77AA">
        <w:rPr>
          <w:sz w:val="28"/>
          <w:szCs w:val="28"/>
          <w:rtl/>
        </w:rPr>
        <w:t xml:space="preserve">، </w:t>
      </w:r>
      <w:r w:rsidR="00D976BC" w:rsidRPr="00984881">
        <w:rPr>
          <w:rFonts w:hint="cs"/>
          <w:sz w:val="28"/>
          <w:szCs w:val="28"/>
          <w:rtl/>
        </w:rPr>
        <w:t>ﻭﻟﻮ</w:t>
      </w:r>
      <w:r w:rsidR="00D976BC" w:rsidRPr="00984881">
        <w:rPr>
          <w:sz w:val="28"/>
          <w:szCs w:val="28"/>
          <w:rtl/>
        </w:rPr>
        <w:t xml:space="preserve"> </w:t>
      </w:r>
      <w:r w:rsidR="00D976BC" w:rsidRPr="00984881">
        <w:rPr>
          <w:rFonts w:hint="cs"/>
          <w:sz w:val="28"/>
          <w:szCs w:val="28"/>
          <w:rtl/>
        </w:rPr>
        <w:t>ﺑﺪﺳﺘﻮﺭ</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ﺍﻟﻬﻰ</w:t>
      </w:r>
      <w:r w:rsidR="00BD77AA">
        <w:rPr>
          <w:sz w:val="28"/>
          <w:szCs w:val="28"/>
          <w:rtl/>
        </w:rPr>
        <w:t xml:space="preserve">، </w:t>
      </w:r>
      <w:r w:rsidR="00D976BC" w:rsidRPr="00984881">
        <w:rPr>
          <w:rFonts w:hint="cs"/>
          <w:sz w:val="28"/>
          <w:szCs w:val="28"/>
          <w:rtl/>
        </w:rPr>
        <w:t>ﺍﻋﺘﻤﺎﺩ</w:t>
      </w:r>
      <w:r>
        <w:rPr>
          <w:sz w:val="28"/>
          <w:szCs w:val="28"/>
          <w:rtl/>
        </w:rPr>
        <w:t xml:space="preserve"> </w:t>
      </w:r>
      <w:r w:rsidR="00D976BC" w:rsidRPr="00984881">
        <w:rPr>
          <w:rFonts w:hint="cs"/>
          <w:sz w:val="28"/>
          <w:szCs w:val="28"/>
          <w:rtl/>
        </w:rPr>
        <w:t>ﻧﺪﺍﺷﺘﻪ</w:t>
      </w:r>
      <w:r w:rsidR="00D976BC" w:rsidRPr="00984881">
        <w:rPr>
          <w:sz w:val="28"/>
          <w:szCs w:val="28"/>
          <w:rtl/>
        </w:rPr>
        <w:t xml:space="preserve"> </w:t>
      </w:r>
      <w:r w:rsidR="00D976BC" w:rsidRPr="00984881">
        <w:rPr>
          <w:rFonts w:hint="cs"/>
          <w:sz w:val="28"/>
          <w:szCs w:val="28"/>
          <w:rtl/>
        </w:rPr>
        <w:t>ﺑﺎﺷﺪ</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ﺗﮑﻴﻪ</w:t>
      </w:r>
      <w:r>
        <w:rPr>
          <w:sz w:val="28"/>
          <w:szCs w:val="28"/>
          <w:rtl/>
        </w:rPr>
        <w:t xml:space="preserve"> </w:t>
      </w:r>
      <w:r w:rsidR="00D976BC" w:rsidRPr="00984881">
        <w:rPr>
          <w:rFonts w:hint="cs"/>
          <w:sz w:val="28"/>
          <w:szCs w:val="28"/>
          <w:rtl/>
        </w:rPr>
        <w:t>ﻣﮑﻦ</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ﻣﻐﺮﻭﺭ</w:t>
      </w:r>
      <w:r w:rsidR="00D976BC" w:rsidRPr="00984881">
        <w:rPr>
          <w:sz w:val="28"/>
          <w:szCs w:val="28"/>
          <w:rtl/>
        </w:rPr>
        <w:t xml:space="preserve"> </w:t>
      </w:r>
      <w:r w:rsidR="00D976BC" w:rsidRPr="00984881">
        <w:rPr>
          <w:rFonts w:hint="cs"/>
          <w:sz w:val="28"/>
          <w:szCs w:val="28"/>
          <w:rtl/>
        </w:rPr>
        <w:t>ﺑﺂﻧﻬﺎ ﻣﺒﺎﺵ</w:t>
      </w:r>
      <w:r w:rsidR="00BD77AA">
        <w:rPr>
          <w:sz w:val="28"/>
          <w:szCs w:val="28"/>
          <w:rtl/>
        </w:rPr>
        <w:t xml:space="preserve">. </w:t>
      </w:r>
      <w:r w:rsidR="00D976BC" w:rsidRPr="00984881">
        <w:rPr>
          <w:rFonts w:hint="cs"/>
          <w:sz w:val="28"/>
          <w:szCs w:val="28"/>
          <w:rtl/>
        </w:rPr>
        <w:t>ﺯﻳﺮﺍ</w:t>
      </w:r>
      <w:r w:rsidR="00D976BC" w:rsidRPr="00984881">
        <w:rPr>
          <w:sz w:val="28"/>
          <w:szCs w:val="28"/>
          <w:rtl/>
        </w:rPr>
        <w:t xml:space="preserve"> </w:t>
      </w:r>
      <w:r w:rsidR="00D976BC" w:rsidRPr="00984881">
        <w:rPr>
          <w:rFonts w:hint="cs"/>
          <w:sz w:val="28"/>
          <w:szCs w:val="28"/>
          <w:rtl/>
        </w:rPr>
        <w:t>ﻫﻤّﺖ</w:t>
      </w:r>
      <w:r w:rsidR="00D976BC" w:rsidRPr="00984881">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ﻭﻇﻴﻔﻪ</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ﭘﺬﻳﺮﺵ</w:t>
      </w:r>
      <w:r w:rsidR="00D976BC" w:rsidRPr="00984881">
        <w:rPr>
          <w:sz w:val="28"/>
          <w:szCs w:val="28"/>
          <w:rtl/>
        </w:rPr>
        <w:t xml:space="preserve"> </w:t>
      </w:r>
      <w:r w:rsidR="00D976BC" w:rsidRPr="00984881">
        <w:rPr>
          <w:rFonts w:hint="cs"/>
          <w:sz w:val="28"/>
          <w:szCs w:val="28"/>
          <w:rtl/>
        </w:rPr>
        <w:t>ﺁﻥ</w:t>
      </w:r>
      <w:r w:rsidR="00D976BC" w:rsidRPr="00984881">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ﺧﺪﺍﻭﻧﺪ</w:t>
      </w:r>
      <w:r w:rsidR="00D976BC" w:rsidRPr="00984881">
        <w:rPr>
          <w:sz w:val="28"/>
          <w:szCs w:val="28"/>
          <w:rtl/>
        </w:rPr>
        <w:t xml:space="preserve"> </w:t>
      </w:r>
      <w:r w:rsidR="00D976BC" w:rsidRPr="00984881">
        <w:rPr>
          <w:rFonts w:hint="cs"/>
          <w:sz w:val="28"/>
          <w:szCs w:val="28"/>
          <w:rtl/>
        </w:rPr>
        <w:t>ﺑﺰﺭﮒ</w:t>
      </w:r>
      <w:r w:rsidR="00D976BC" w:rsidRPr="00984881">
        <w:rPr>
          <w:sz w:val="28"/>
          <w:szCs w:val="28"/>
          <w:rtl/>
        </w:rPr>
        <w:t xml:space="preserve"> </w:t>
      </w:r>
      <w:r w:rsidR="009915B2" w:rsidRPr="00984881">
        <w:rPr>
          <w:rFonts w:hint="cs"/>
          <w:sz w:val="28"/>
          <w:szCs w:val="28"/>
          <w:rtl/>
        </w:rPr>
        <w:t>فر</w:t>
      </w:r>
      <w:r w:rsidR="00D976BC" w:rsidRPr="00984881">
        <w:rPr>
          <w:rFonts w:hint="cs"/>
          <w:sz w:val="28"/>
          <w:szCs w:val="28"/>
          <w:rtl/>
        </w:rPr>
        <w:t>ﻣﺎﻧﺪﻩ ﻣﻴﺒﺎﺷﺪ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ﻫﺪﻑ</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ﺑﺎﻳﺪ</w:t>
      </w:r>
      <w:r>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ﺍﻋﻤﺎﻝ</w:t>
      </w:r>
      <w:r w:rsidR="00D976BC" w:rsidRPr="00984881">
        <w:rPr>
          <w:sz w:val="28"/>
          <w:szCs w:val="28"/>
          <w:rtl/>
        </w:rPr>
        <w:t xml:space="preserve"> </w:t>
      </w:r>
      <w:r w:rsidR="00D976BC" w:rsidRPr="00984881">
        <w:rPr>
          <w:rFonts w:hint="cs"/>
          <w:sz w:val="28"/>
          <w:szCs w:val="28"/>
          <w:rtl/>
        </w:rPr>
        <w:t>ﻋﺒﺎﺩﻯ</w:t>
      </w:r>
      <w:r w:rsidR="00D976BC" w:rsidRPr="00984881">
        <w:rPr>
          <w:sz w:val="28"/>
          <w:szCs w:val="28"/>
          <w:rtl/>
        </w:rPr>
        <w:t xml:space="preserve"> </w:t>
      </w:r>
      <w:r w:rsidR="00D976BC" w:rsidRPr="00984881">
        <w:rPr>
          <w:rFonts w:hint="cs"/>
          <w:sz w:val="28"/>
          <w:szCs w:val="28"/>
          <w:rtl/>
        </w:rPr>
        <w:t>ﺗﺄﻣﻴﻦ</w:t>
      </w:r>
      <w:r>
        <w:rPr>
          <w:sz w:val="28"/>
          <w:szCs w:val="28"/>
          <w:rtl/>
        </w:rPr>
        <w:t xml:space="preserve"> </w:t>
      </w:r>
      <w:r w:rsidR="00D976BC" w:rsidRPr="00984881">
        <w:rPr>
          <w:rFonts w:hint="cs"/>
          <w:sz w:val="28"/>
          <w:szCs w:val="28"/>
          <w:rtl/>
        </w:rPr>
        <w:t>ﺷﻮﺩ</w:t>
      </w:r>
      <w:r w:rsidR="00BD77AA">
        <w:rPr>
          <w:sz w:val="28"/>
          <w:szCs w:val="28"/>
          <w:rtl/>
        </w:rPr>
        <w:t xml:space="preserve">. </w:t>
      </w:r>
      <w:r w:rsidR="00D976BC" w:rsidRPr="00984881">
        <w:rPr>
          <w:rFonts w:hint="cs"/>
          <w:sz w:val="28"/>
          <w:szCs w:val="28"/>
          <w:rtl/>
        </w:rPr>
        <w:t>ﻳﻌﻨﻰ</w:t>
      </w:r>
      <w:r w:rsidR="00D976BC" w:rsidRPr="00984881">
        <w:rPr>
          <w:sz w:val="28"/>
          <w:szCs w:val="28"/>
          <w:rtl/>
        </w:rPr>
        <w:t xml:space="preserve"> </w:t>
      </w:r>
      <w:r w:rsidR="00D976BC" w:rsidRPr="00984881">
        <w:rPr>
          <w:rFonts w:hint="cs"/>
          <w:sz w:val="28"/>
          <w:szCs w:val="28"/>
          <w:rtl/>
        </w:rPr>
        <w:t>ﺗﺨﻠﻴﻪ</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ﺗﺤﻠﻴﻪ ﺻﻔﺎﺗﻰ</w:t>
      </w:r>
      <w:r w:rsidR="00BD77AA">
        <w:rPr>
          <w:sz w:val="28"/>
          <w:szCs w:val="28"/>
          <w:rtl/>
        </w:rPr>
        <w:t xml:space="preserve">، </w:t>
      </w:r>
      <w:r w:rsidR="00D976BC" w:rsidRPr="00984881">
        <w:rPr>
          <w:rFonts w:hint="cs"/>
          <w:sz w:val="28"/>
          <w:szCs w:val="28"/>
          <w:rtl/>
        </w:rPr>
        <w:t>ﺗﺎ</w:t>
      </w:r>
      <w:r w:rsidR="00D976BC" w:rsidRPr="00984881">
        <w:rPr>
          <w:sz w:val="28"/>
          <w:szCs w:val="28"/>
          <w:rtl/>
        </w:rPr>
        <w:t xml:space="preserve"> </w:t>
      </w:r>
      <w:r w:rsidR="00D976BC" w:rsidRPr="00984881">
        <w:rPr>
          <w:rFonts w:hint="cs"/>
          <w:sz w:val="28"/>
          <w:szCs w:val="28"/>
          <w:rtl/>
        </w:rPr>
        <w:t>ﺷﺎﻳﺴﺘﻪ</w:t>
      </w:r>
      <w:r w:rsidR="00D976BC" w:rsidRPr="00984881">
        <w:rPr>
          <w:sz w:val="28"/>
          <w:szCs w:val="28"/>
          <w:rtl/>
        </w:rPr>
        <w:t xml:space="preserve"> </w:t>
      </w:r>
      <w:r w:rsidR="00D976BC" w:rsidRPr="00984881">
        <w:rPr>
          <w:rFonts w:hint="cs"/>
          <w:sz w:val="28"/>
          <w:szCs w:val="28"/>
          <w:rtl/>
        </w:rPr>
        <w:t>ﺗﺠﻠﻴﻪ</w:t>
      </w:r>
      <w:r w:rsidR="00D976BC" w:rsidRPr="00984881">
        <w:rPr>
          <w:sz w:val="28"/>
          <w:szCs w:val="28"/>
          <w:rtl/>
        </w:rPr>
        <w:t xml:space="preserve"> </w:t>
      </w:r>
      <w:r w:rsidR="00D976BC" w:rsidRPr="00984881">
        <w:rPr>
          <w:rFonts w:hint="cs"/>
          <w:sz w:val="28"/>
          <w:szCs w:val="28"/>
          <w:rtl/>
        </w:rPr>
        <w:t>ﻫﺎﻯ</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ﮔﺮﺩﺩ</w:t>
      </w:r>
      <w:r w:rsidR="00BD77AA">
        <w:rPr>
          <w:sz w:val="28"/>
          <w:szCs w:val="28"/>
          <w:rtl/>
        </w:rPr>
        <w:t xml:space="preserve">. </w:t>
      </w:r>
      <w:r w:rsidR="00D976BC" w:rsidRPr="00984881">
        <w:rPr>
          <w:rFonts w:hint="cs"/>
          <w:sz w:val="28"/>
          <w:szCs w:val="28"/>
          <w:rtl/>
        </w:rPr>
        <w:t>ﻫﺪﻑ</w:t>
      </w:r>
      <w:r>
        <w:rPr>
          <w:sz w:val="28"/>
          <w:szCs w:val="28"/>
          <w:rtl/>
        </w:rPr>
        <w:t xml:space="preserve"> </w:t>
      </w:r>
      <w:r w:rsidR="00D976BC" w:rsidRPr="00984881">
        <w:rPr>
          <w:rFonts w:hint="cs"/>
          <w:sz w:val="28"/>
          <w:szCs w:val="28"/>
          <w:rtl/>
        </w:rPr>
        <w:t>ﺑﺎﻳﺪ</w:t>
      </w:r>
      <w:r>
        <w:rPr>
          <w:sz w:val="28"/>
          <w:szCs w:val="28"/>
          <w:rtl/>
        </w:rPr>
        <w:t xml:space="preserve"> </w:t>
      </w:r>
      <w:r w:rsidR="00D976BC" w:rsidRPr="00984881">
        <w:rPr>
          <w:rFonts w:hint="cs"/>
          <w:sz w:val="28"/>
          <w:szCs w:val="28"/>
          <w:rtl/>
        </w:rPr>
        <w:t>ﺗﺰﮐﻴﻪ</w:t>
      </w:r>
      <w:r w:rsidR="00D976BC" w:rsidRPr="00984881">
        <w:rPr>
          <w:sz w:val="28"/>
          <w:szCs w:val="28"/>
          <w:rtl/>
        </w:rPr>
        <w:t xml:space="preserve"> </w:t>
      </w:r>
      <w:r w:rsidR="00D976BC" w:rsidRPr="00984881">
        <w:rPr>
          <w:rFonts w:hint="cs"/>
          <w:sz w:val="28"/>
          <w:szCs w:val="28"/>
          <w:rtl/>
        </w:rPr>
        <w:t>ﻧﻔس ﺑﺎﺷﺪ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ﺍﻋﻤﺎﻝ ﺑﺎ</w:t>
      </w:r>
      <w:r w:rsidR="00D976BC" w:rsidRPr="00984881">
        <w:rPr>
          <w:sz w:val="28"/>
          <w:szCs w:val="28"/>
          <w:rtl/>
        </w:rPr>
        <w:t xml:space="preserve"> </w:t>
      </w:r>
      <w:r w:rsidR="00D976BC" w:rsidRPr="00984881">
        <w:rPr>
          <w:rFonts w:hint="cs"/>
          <w:sz w:val="28"/>
          <w:szCs w:val="28"/>
          <w:rtl/>
        </w:rPr>
        <w:t>ﮐﻴﻔﻴّﺖ ﺩﺭﺳﺖ</w:t>
      </w:r>
      <w:r w:rsidR="00D976BC" w:rsidRPr="00984881">
        <w:rPr>
          <w:sz w:val="28"/>
          <w:szCs w:val="28"/>
          <w:rtl/>
        </w:rPr>
        <w:t xml:space="preserve"> </w:t>
      </w:r>
      <w:r w:rsidR="00D976BC" w:rsidRPr="00984881">
        <w:rPr>
          <w:rFonts w:hint="cs"/>
          <w:sz w:val="28"/>
          <w:szCs w:val="28"/>
          <w:rtl/>
        </w:rPr>
        <w:t>ﺑﺪﺳﺘﻮﺭ</w:t>
      </w:r>
      <w:r w:rsidR="00D976BC" w:rsidRPr="00984881">
        <w:rPr>
          <w:sz w:val="28"/>
          <w:szCs w:val="28"/>
          <w:rtl/>
        </w:rPr>
        <w:t xml:space="preserve"> </w:t>
      </w:r>
      <w:r w:rsidR="00D976BC" w:rsidRPr="00984881">
        <w:rPr>
          <w:rFonts w:hint="cs"/>
          <w:sz w:val="28"/>
          <w:szCs w:val="28"/>
          <w:rtl/>
        </w:rPr>
        <w:t>ﻭﻟیّ اﻟﻬﻰ</w:t>
      </w:r>
      <w:r w:rsidR="00D976BC" w:rsidRPr="00984881">
        <w:rPr>
          <w:sz w:val="28"/>
          <w:szCs w:val="28"/>
          <w:rtl/>
        </w:rPr>
        <w:t xml:space="preserve"> </w:t>
      </w:r>
      <w:r w:rsidR="00D976BC" w:rsidRPr="00984881">
        <w:rPr>
          <w:rFonts w:hint="cs"/>
          <w:sz w:val="28"/>
          <w:szCs w:val="28"/>
          <w:rtl/>
        </w:rPr>
        <w:t>ﻣﻘﺒﻮﻝ</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ﺍﮔﺮ</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ﮐﻤﻴّﺖ</w:t>
      </w:r>
      <w:r w:rsidR="00D976BC" w:rsidRPr="00984881">
        <w:rPr>
          <w:sz w:val="28"/>
          <w:szCs w:val="28"/>
          <w:rtl/>
        </w:rPr>
        <w:t xml:space="preserve"> </w:t>
      </w:r>
      <w:r w:rsidR="00D976BC" w:rsidRPr="00984881">
        <w:rPr>
          <w:rFonts w:hint="cs"/>
          <w:sz w:val="28"/>
          <w:szCs w:val="28"/>
          <w:rtl/>
        </w:rPr>
        <w:t>ﻧﻴﺰ</w:t>
      </w:r>
      <w:r>
        <w:rPr>
          <w:sz w:val="28"/>
          <w:szCs w:val="28"/>
          <w:rtl/>
        </w:rPr>
        <w:t xml:space="preserve"> </w:t>
      </w:r>
      <w:r w:rsidR="00D976BC" w:rsidRPr="00984881">
        <w:rPr>
          <w:rFonts w:hint="cs"/>
          <w:sz w:val="28"/>
          <w:szCs w:val="28"/>
          <w:rtl/>
        </w:rPr>
        <w:t>ﺁﻧﭽﻨﺎﻥ ﺑﺎﺯ</w:t>
      </w:r>
      <w:r w:rsidR="00D976BC" w:rsidRPr="00984881">
        <w:rPr>
          <w:sz w:val="28"/>
          <w:szCs w:val="28"/>
          <w:rtl/>
        </w:rPr>
        <w:t xml:space="preserve"> </w:t>
      </w:r>
      <w:r w:rsidR="00D976BC" w:rsidRPr="00984881">
        <w:rPr>
          <w:rFonts w:hint="cs"/>
          <w:sz w:val="28"/>
          <w:szCs w:val="28"/>
          <w:rtl/>
        </w:rPr>
        <w:t>ﺑﻴﺸﺘﺮ</w:t>
      </w:r>
      <w:r w:rsidR="00D976BC" w:rsidRPr="00984881">
        <w:rPr>
          <w:sz w:val="28"/>
          <w:szCs w:val="28"/>
          <w:rtl/>
        </w:rPr>
        <w:t xml:space="preserve"> </w:t>
      </w:r>
      <w:r w:rsidR="00D976BC" w:rsidRPr="00984881">
        <w:rPr>
          <w:rFonts w:hint="cs"/>
          <w:sz w:val="28"/>
          <w:szCs w:val="28"/>
          <w:rtl/>
        </w:rPr>
        <w:t>ﺑﻮﺩ</w:t>
      </w:r>
      <w:r w:rsidR="00D976BC" w:rsidRPr="00984881">
        <w:rPr>
          <w:sz w:val="28"/>
          <w:szCs w:val="28"/>
          <w:rtl/>
        </w:rPr>
        <w:t xml:space="preserve"> </w:t>
      </w:r>
      <w:r w:rsidR="00D976BC" w:rsidRPr="00984881">
        <w:rPr>
          <w:rFonts w:hint="cs"/>
          <w:sz w:val="28"/>
          <w:szCs w:val="28"/>
          <w:rtl/>
        </w:rPr>
        <w:t>ﭼﻪ</w:t>
      </w:r>
      <w:r w:rsidR="00D976BC" w:rsidRPr="00984881">
        <w:rPr>
          <w:sz w:val="28"/>
          <w:szCs w:val="28"/>
          <w:rtl/>
        </w:rPr>
        <w:t xml:space="preserve"> </w:t>
      </w:r>
      <w:r w:rsidR="00D976BC" w:rsidRPr="00984881">
        <w:rPr>
          <w:rFonts w:hint="cs"/>
          <w:sz w:val="28"/>
          <w:szCs w:val="28"/>
          <w:rtl/>
        </w:rPr>
        <w:t>ﺑﻬﺘﺮ</w:t>
      </w:r>
      <w:r w:rsidR="00D976BC" w:rsidRPr="00984881">
        <w:rPr>
          <w:sz w:val="28"/>
          <w:szCs w:val="28"/>
          <w:rtl/>
        </w:rPr>
        <w:t xml:space="preserve"> </w:t>
      </w:r>
      <w:r w:rsidR="00D976BC" w:rsidRPr="00984881">
        <w:rPr>
          <w:rFonts w:hint="cs"/>
          <w:sz w:val="28"/>
          <w:szCs w:val="28"/>
          <w:rtl/>
        </w:rPr>
        <w:t>ﻭﻟﻰ</w:t>
      </w:r>
      <w:r w:rsidR="00D976BC" w:rsidRPr="00984881">
        <w:rPr>
          <w:sz w:val="28"/>
          <w:szCs w:val="28"/>
          <w:rtl/>
        </w:rPr>
        <w:t xml:space="preserve"> </w:t>
      </w:r>
      <w:r w:rsidR="00D976BC" w:rsidRPr="00984881">
        <w:rPr>
          <w:rFonts w:hint="cs"/>
          <w:sz w:val="28"/>
          <w:szCs w:val="28"/>
          <w:rtl/>
        </w:rPr>
        <w:t>ﭘﺬﻳﺮﺷﻬﺎﻯ</w:t>
      </w:r>
      <w:r w:rsidR="00D976BC" w:rsidRPr="00984881">
        <w:rPr>
          <w:sz w:val="28"/>
          <w:szCs w:val="28"/>
          <w:rtl/>
        </w:rPr>
        <w:t xml:space="preserve"> </w:t>
      </w:r>
      <w:r w:rsidR="00D976BC" w:rsidRPr="00984881">
        <w:rPr>
          <w:rFonts w:hint="cs"/>
          <w:sz w:val="28"/>
          <w:szCs w:val="28"/>
          <w:rtl/>
        </w:rPr>
        <w:t>ﺍﻟﻬﻰ</w:t>
      </w:r>
      <w:r w:rsidR="00BD77AA">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ﻫﻔﺖ</w:t>
      </w:r>
      <w:r>
        <w:rPr>
          <w:sz w:val="28"/>
          <w:szCs w:val="28"/>
          <w:rtl/>
        </w:rPr>
        <w:t xml:space="preserve"> </w:t>
      </w:r>
      <w:r w:rsidR="00D976BC" w:rsidRPr="00984881">
        <w:rPr>
          <w:rFonts w:hint="cs"/>
          <w:sz w:val="28"/>
          <w:szCs w:val="28"/>
          <w:rtl/>
        </w:rPr>
        <w:t>ﺷﻬﻮﺩ</w:t>
      </w:r>
      <w:r w:rsidR="00D976BC" w:rsidRPr="00984881">
        <w:rPr>
          <w:sz w:val="28"/>
          <w:szCs w:val="28"/>
          <w:rtl/>
        </w:rPr>
        <w:t xml:space="preserve"> </w:t>
      </w:r>
      <w:r w:rsidR="00D976BC" w:rsidRPr="00984881">
        <w:rPr>
          <w:rFonts w:hint="cs"/>
          <w:sz w:val="28"/>
          <w:szCs w:val="28"/>
          <w:rtl/>
        </w:rPr>
        <w:t>ﻭﻟﺎﻳﺖ</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ﺍﺣﻮﺍﻝ ﺭؤﻳﺎﺋﻰ</w:t>
      </w:r>
      <w:r w:rsidR="00D976BC" w:rsidRPr="00984881">
        <w:rPr>
          <w:sz w:val="28"/>
          <w:szCs w:val="28"/>
          <w:rtl/>
        </w:rPr>
        <w:t xml:space="preserve"> </w:t>
      </w:r>
      <w:r w:rsidR="00D976BC" w:rsidRPr="00984881">
        <w:rPr>
          <w:rFonts w:hint="cs"/>
          <w:sz w:val="28"/>
          <w:szCs w:val="28"/>
          <w:rtl/>
        </w:rPr>
        <w:t>ﻣﺘﻮﺳﻂ</w:t>
      </w:r>
      <w:r w:rsidR="00D976BC" w:rsidRPr="00984881">
        <w:rPr>
          <w:sz w:val="28"/>
          <w:szCs w:val="28"/>
          <w:rtl/>
        </w:rPr>
        <w:t xml:space="preserve"> </w:t>
      </w:r>
      <w:r w:rsidR="00D976BC" w:rsidRPr="00984881">
        <w:rPr>
          <w:rFonts w:hint="cs"/>
          <w:sz w:val="28"/>
          <w:szCs w:val="28"/>
          <w:rtl/>
        </w:rPr>
        <w:t>ﻣﻌﻠﻮﻡ</w:t>
      </w:r>
      <w:r w:rsidR="00D976BC" w:rsidRPr="00984881">
        <w:rPr>
          <w:sz w:val="28"/>
          <w:szCs w:val="28"/>
          <w:rtl/>
        </w:rPr>
        <w:t xml:space="preserve"> </w:t>
      </w:r>
      <w:r w:rsidR="00D976BC" w:rsidRPr="00984881">
        <w:rPr>
          <w:rFonts w:hint="cs"/>
          <w:sz w:val="28"/>
          <w:szCs w:val="28"/>
          <w:rtl/>
        </w:rPr>
        <w:t>ﻣﻴﮕﺮﺩﺩ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ﺣﺎﻓﻆ</w:t>
      </w:r>
      <w:r>
        <w:rPr>
          <w:sz w:val="28"/>
          <w:szCs w:val="28"/>
          <w:rtl/>
        </w:rPr>
        <w:t xml:space="preserve"> </w:t>
      </w:r>
      <w:r w:rsidR="00D976BC" w:rsidRPr="00984881">
        <w:rPr>
          <w:rFonts w:hint="cs"/>
          <w:sz w:val="28"/>
          <w:szCs w:val="28"/>
          <w:rtl/>
        </w:rPr>
        <w:t>ﺑﻤﺨﺎﻟﻒ</w:t>
      </w:r>
      <w:r>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ﺩﻟﻴﻞ</w:t>
      </w:r>
      <w:r w:rsidR="00D976BC" w:rsidRPr="00984881">
        <w:rPr>
          <w:sz w:val="28"/>
          <w:szCs w:val="28"/>
          <w:rtl/>
        </w:rPr>
        <w:t xml:space="preserve"> </w:t>
      </w:r>
      <w:r w:rsidR="00D976BC" w:rsidRPr="00984881">
        <w:rPr>
          <w:rFonts w:hint="cs"/>
          <w:sz w:val="28"/>
          <w:szCs w:val="28"/>
          <w:rtl/>
        </w:rPr>
        <w:t>ﻣﻰ</w:t>
      </w:r>
      <w:r w:rsidR="00D976BC" w:rsidRPr="00984881">
        <w:rPr>
          <w:sz w:val="28"/>
          <w:szCs w:val="28"/>
          <w:rtl/>
        </w:rPr>
        <w:t xml:space="preserve"> </w:t>
      </w:r>
      <w:r w:rsidR="00D976BC" w:rsidRPr="00984881">
        <w:rPr>
          <w:rFonts w:hint="cs"/>
          <w:sz w:val="28"/>
          <w:szCs w:val="28"/>
          <w:rtl/>
        </w:rPr>
        <w:t>ﺁﻭﺭﺩ</w:t>
      </w:r>
      <w:r w:rsidR="00D976BC" w:rsidRPr="00984881">
        <w:rPr>
          <w:sz w:val="28"/>
          <w:szCs w:val="28"/>
          <w:rtl/>
        </w:rPr>
        <w:t xml:space="preserve"> </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ﺗﻮﭼﻪ ﻣﻴﺪﺍﻧﻰ</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ﺃﺯﻝ</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ﻳﺎ</w:t>
      </w:r>
      <w:r w:rsidR="00D976BC" w:rsidRPr="00984881">
        <w:rPr>
          <w:sz w:val="28"/>
          <w:szCs w:val="28"/>
          <w:rtl/>
        </w:rPr>
        <w:t xml:space="preserve"> </w:t>
      </w:r>
      <w:r w:rsidR="00D976BC" w:rsidRPr="00984881">
        <w:rPr>
          <w:rFonts w:hint="cs"/>
          <w:sz w:val="28"/>
          <w:szCs w:val="28"/>
          <w:rtl/>
        </w:rPr>
        <w:t>ﻗﺒﻞ</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ﺗﻮﻟﺪ</w:t>
      </w:r>
      <w:r>
        <w:rPr>
          <w:sz w:val="28"/>
          <w:szCs w:val="28"/>
          <w:rtl/>
        </w:rPr>
        <w:t xml:space="preserve"> </w:t>
      </w:r>
      <w:r w:rsidR="00D976BC" w:rsidRPr="00984881">
        <w:rPr>
          <w:rFonts w:hint="cs"/>
          <w:sz w:val="28"/>
          <w:szCs w:val="28"/>
          <w:rtl/>
        </w:rPr>
        <w:t>ﻓﻌﻠﻰ</w:t>
      </w:r>
      <w:r w:rsidR="00D976BC" w:rsidRPr="00984881">
        <w:rPr>
          <w:sz w:val="28"/>
          <w:szCs w:val="28"/>
          <w:rtl/>
        </w:rPr>
        <w:t xml:space="preserve"> </w:t>
      </w:r>
      <w:r w:rsidR="00D976BC" w:rsidRPr="00984881">
        <w:rPr>
          <w:rFonts w:hint="cs"/>
          <w:sz w:val="28"/>
          <w:szCs w:val="28"/>
          <w:rtl/>
        </w:rPr>
        <w:t>ﺗﻮ</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ﺳﺮﺷﺖ</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ﺳﺮﻧﻮﺷﺖ</w:t>
      </w:r>
      <w:r w:rsidR="00D976BC" w:rsidRPr="00984881">
        <w:rPr>
          <w:sz w:val="28"/>
          <w:szCs w:val="28"/>
          <w:rtl/>
        </w:rPr>
        <w:t xml:space="preserve"> </w:t>
      </w:r>
      <w:r w:rsidR="00D976BC" w:rsidRPr="00984881">
        <w:rPr>
          <w:rFonts w:hint="cs"/>
          <w:sz w:val="28"/>
          <w:szCs w:val="28"/>
          <w:rtl/>
        </w:rPr>
        <w:t>ﺑﻘﻠﻢ</w:t>
      </w:r>
      <w:r w:rsidR="00D976BC" w:rsidRPr="00984881">
        <w:rPr>
          <w:sz w:val="28"/>
          <w:szCs w:val="28"/>
          <w:rtl/>
        </w:rPr>
        <w:t xml:space="preserve"> </w:t>
      </w:r>
      <w:r w:rsidR="00D976BC" w:rsidRPr="00984881">
        <w:rPr>
          <w:rFonts w:hint="cs"/>
          <w:sz w:val="28"/>
          <w:szCs w:val="28"/>
          <w:rtl/>
        </w:rPr>
        <w:t>ﺍﻟﻬﻰ ﺑﺮﺍﻯ</w:t>
      </w:r>
      <w:r w:rsidR="00D976BC" w:rsidRPr="00984881">
        <w:rPr>
          <w:sz w:val="28"/>
          <w:szCs w:val="28"/>
          <w:rtl/>
        </w:rPr>
        <w:t xml:space="preserve"> </w:t>
      </w:r>
      <w:r w:rsidR="00D976BC" w:rsidRPr="00984881">
        <w:rPr>
          <w:rFonts w:hint="cs"/>
          <w:sz w:val="28"/>
          <w:szCs w:val="28"/>
          <w:rtl/>
        </w:rPr>
        <w:t>ﺗﻮ</w:t>
      </w:r>
      <w:r w:rsidR="00D976BC" w:rsidRPr="00984881">
        <w:rPr>
          <w:sz w:val="28"/>
          <w:szCs w:val="28"/>
          <w:rtl/>
        </w:rPr>
        <w:t xml:space="preserve"> </w:t>
      </w:r>
      <w:r w:rsidR="00D976BC" w:rsidRPr="00984881">
        <w:rPr>
          <w:rFonts w:hint="cs"/>
          <w:sz w:val="28"/>
          <w:szCs w:val="28"/>
          <w:rtl/>
        </w:rPr>
        <w:t>ﺑﻮﺩﻩ</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ﺁﻳﺎ</w:t>
      </w:r>
      <w:r>
        <w:rPr>
          <w:sz w:val="28"/>
          <w:szCs w:val="28"/>
          <w:rtl/>
        </w:rPr>
        <w:t xml:space="preserve"> </w:t>
      </w:r>
      <w:r w:rsidR="00D976BC" w:rsidRPr="00984881">
        <w:rPr>
          <w:rFonts w:hint="cs"/>
          <w:sz w:val="28"/>
          <w:szCs w:val="28"/>
          <w:rtl/>
        </w:rPr>
        <w:t>ﻧﺠﺎﺕ</w:t>
      </w:r>
      <w:r w:rsidR="00D976BC" w:rsidRPr="00984881">
        <w:rPr>
          <w:sz w:val="28"/>
          <w:szCs w:val="28"/>
          <w:rtl/>
        </w:rPr>
        <w:t xml:space="preserve"> </w:t>
      </w:r>
      <w:r w:rsidR="00D976BC" w:rsidRPr="00984881">
        <w:rPr>
          <w:rFonts w:hint="cs"/>
          <w:sz w:val="28"/>
          <w:szCs w:val="28"/>
          <w:rtl/>
        </w:rPr>
        <w:t>ﻣﻴﻴﺎﺑﻰ</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ﻳﺎ</w:t>
      </w:r>
      <w:r w:rsidR="00D976BC" w:rsidRPr="00984881">
        <w:rPr>
          <w:sz w:val="28"/>
          <w:szCs w:val="28"/>
          <w:rtl/>
        </w:rPr>
        <w:t xml:space="preserve"> </w:t>
      </w:r>
      <w:r w:rsidR="00D976BC" w:rsidRPr="00984881">
        <w:rPr>
          <w:rFonts w:hint="cs"/>
          <w:sz w:val="28"/>
          <w:szCs w:val="28"/>
          <w:rtl/>
        </w:rPr>
        <w:t>ﺑﺎﻳﺪ</w:t>
      </w:r>
      <w:r>
        <w:rPr>
          <w:sz w:val="28"/>
          <w:szCs w:val="28"/>
          <w:rtl/>
        </w:rPr>
        <w:t xml:space="preserve"> </w:t>
      </w:r>
      <w:r w:rsidR="00D976BC" w:rsidRPr="00984881">
        <w:rPr>
          <w:rFonts w:hint="cs"/>
          <w:sz w:val="28"/>
          <w:szCs w:val="28"/>
          <w:rtl/>
        </w:rPr>
        <w:t>ﺟﻬﻨّﻤﻰ</w:t>
      </w:r>
      <w:r w:rsidR="00D976BC" w:rsidRPr="00984881">
        <w:rPr>
          <w:sz w:val="28"/>
          <w:szCs w:val="28"/>
          <w:rtl/>
        </w:rPr>
        <w:t xml:space="preserve"> </w:t>
      </w:r>
      <w:r w:rsidR="00D976BC" w:rsidRPr="00984881">
        <w:rPr>
          <w:rFonts w:hint="cs"/>
          <w:sz w:val="28"/>
          <w:szCs w:val="28"/>
          <w:rtl/>
        </w:rPr>
        <w:t>ﮔﺮﺩﻯ</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ﺍﻳﻦ ﺃﺻﻞ</w:t>
      </w:r>
      <w:r>
        <w:rPr>
          <w:sz w:val="28"/>
          <w:szCs w:val="28"/>
          <w:rtl/>
        </w:rPr>
        <w:t xml:space="preserve"> </w:t>
      </w:r>
      <w:r w:rsidR="00D976BC" w:rsidRPr="00984881">
        <w:rPr>
          <w:rFonts w:hint="cs"/>
          <w:sz w:val="28"/>
          <w:szCs w:val="28"/>
          <w:rtl/>
        </w:rPr>
        <w:t>ﺟﺒﺮ</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ﺩﺭﺳﺖ</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ﻏﻴﺮ</w:t>
      </w:r>
      <w:r w:rsidR="00D976BC" w:rsidRPr="00984881">
        <w:rPr>
          <w:sz w:val="28"/>
          <w:szCs w:val="28"/>
          <w:rtl/>
        </w:rPr>
        <w:t xml:space="preserve"> </w:t>
      </w:r>
      <w:r w:rsidR="00D976BC" w:rsidRPr="00984881">
        <w:rPr>
          <w:rFonts w:hint="cs"/>
          <w:sz w:val="28"/>
          <w:szCs w:val="28"/>
          <w:rtl/>
        </w:rPr>
        <w:t>ﺳﺎﻟﮑﺎﻥ</w:t>
      </w:r>
      <w:r w:rsidR="00BD77AA">
        <w:rPr>
          <w:sz w:val="28"/>
          <w:szCs w:val="28"/>
          <w:rtl/>
        </w:rPr>
        <w:t xml:space="preserve">. </w:t>
      </w:r>
      <w:r w:rsidR="00D976BC" w:rsidRPr="00984881">
        <w:rPr>
          <w:rFonts w:hint="cs"/>
          <w:sz w:val="28"/>
          <w:szCs w:val="28"/>
          <w:rtl/>
        </w:rPr>
        <w:t>ﺍﻣﺎ</w:t>
      </w:r>
      <w:r w:rsidR="00D976BC" w:rsidRPr="00984881">
        <w:rPr>
          <w:sz w:val="28"/>
          <w:szCs w:val="28"/>
          <w:rtl/>
        </w:rPr>
        <w:t xml:space="preserve"> </w:t>
      </w:r>
      <w:r w:rsidR="00D976BC" w:rsidRPr="00984881">
        <w:rPr>
          <w:rFonts w:hint="cs"/>
          <w:sz w:val="28"/>
          <w:szCs w:val="28"/>
          <w:rtl/>
        </w:rPr>
        <w:t>ﺳﺎﻟﮑﺎﻥ</w:t>
      </w:r>
      <w:r w:rsidR="00D976BC" w:rsidRPr="00984881">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ﺍﻋﻤﺎﻝ</w:t>
      </w:r>
      <w:r w:rsidR="00D976BC" w:rsidRPr="00984881">
        <w:rPr>
          <w:sz w:val="28"/>
          <w:szCs w:val="28"/>
          <w:rtl/>
        </w:rPr>
        <w:t xml:space="preserve"> </w:t>
      </w:r>
      <w:r w:rsidR="00D976BC" w:rsidRPr="00984881">
        <w:rPr>
          <w:rFonts w:hint="cs"/>
          <w:sz w:val="28"/>
          <w:szCs w:val="28"/>
          <w:rtl/>
        </w:rPr>
        <w:t>ﺗﺰﮐﻴﻪ ﻧﻔس ﺧﻮﺩ</w:t>
      </w:r>
      <w:r w:rsidR="00BD77AA">
        <w:rPr>
          <w:sz w:val="28"/>
          <w:szCs w:val="28"/>
          <w:rtl/>
        </w:rPr>
        <w:t xml:space="preserve">، </w:t>
      </w:r>
      <w:r w:rsidR="00D976BC" w:rsidRPr="00984881">
        <w:rPr>
          <w:rFonts w:hint="cs"/>
          <w:sz w:val="28"/>
          <w:szCs w:val="28"/>
          <w:rtl/>
        </w:rPr>
        <w:t>ﮐﺎﺳﺖ</w:t>
      </w:r>
      <w:r w:rsidR="00D976BC" w:rsidRPr="00984881">
        <w:rPr>
          <w:sz w:val="28"/>
          <w:szCs w:val="28"/>
          <w:rtl/>
        </w:rPr>
        <w:t xml:space="preserve"> </w:t>
      </w:r>
      <w:r w:rsidR="00D976BC" w:rsidRPr="00984881">
        <w:rPr>
          <w:rFonts w:hint="cs"/>
          <w:sz w:val="28"/>
          <w:szCs w:val="28"/>
          <w:rtl/>
        </w:rPr>
        <w:t>ﻭﺟﻮﺩﻯ</w:t>
      </w:r>
      <w:r w:rsidR="00D976BC" w:rsidRPr="00984881">
        <w:rPr>
          <w:sz w:val="28"/>
          <w:szCs w:val="28"/>
          <w:rtl/>
        </w:rPr>
        <w:t xml:space="preserve"> </w:t>
      </w:r>
      <w:r w:rsidR="00D976BC" w:rsidRPr="00984881">
        <w:rPr>
          <w:rFonts w:hint="cs"/>
          <w:sz w:val="28"/>
          <w:szCs w:val="28"/>
          <w:rtl/>
        </w:rPr>
        <w:t>ﺧﻮﻳﺶ</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ﺗﻐﻴﻴﺮ</w:t>
      </w:r>
      <w:r w:rsidR="00D976BC" w:rsidRPr="00984881">
        <w:rPr>
          <w:sz w:val="28"/>
          <w:szCs w:val="28"/>
          <w:rtl/>
        </w:rPr>
        <w:t xml:space="preserve"> </w:t>
      </w:r>
      <w:r w:rsidR="00D976BC" w:rsidRPr="00984881">
        <w:rPr>
          <w:rFonts w:hint="cs"/>
          <w:sz w:val="28"/>
          <w:szCs w:val="28"/>
          <w:rtl/>
        </w:rPr>
        <w:t>ﻣﻴﺪﻫﻨﺪ</w:t>
      </w:r>
      <w:r w:rsidR="00BD77AA">
        <w:rPr>
          <w:sz w:val="28"/>
          <w:szCs w:val="28"/>
          <w:rtl/>
        </w:rPr>
        <w:t xml:space="preserve">. </w:t>
      </w:r>
      <w:r w:rsidR="00D976BC" w:rsidRPr="00984881">
        <w:rPr>
          <w:rFonts w:hint="cs"/>
          <w:sz w:val="28"/>
          <w:szCs w:val="28"/>
          <w:rtl/>
        </w:rPr>
        <w:t>ﻭ ﺩﺭ</w:t>
      </w:r>
      <w:r w:rsidR="00D976BC" w:rsidRPr="00984881">
        <w:rPr>
          <w:sz w:val="28"/>
          <w:szCs w:val="28"/>
          <w:rtl/>
        </w:rPr>
        <w:t xml:space="preserve"> </w:t>
      </w:r>
      <w:r w:rsidR="00D976BC" w:rsidRPr="00984881">
        <w:rPr>
          <w:rFonts w:hint="cs"/>
          <w:sz w:val="28"/>
          <w:szCs w:val="28"/>
          <w:rtl/>
        </w:rPr>
        <w:t>ﻫﺮﻣﺮﺣﻠﻪ</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ﭘﺬﻳﺮﺵ</w:t>
      </w:r>
      <w:r w:rsidR="00D976BC" w:rsidRPr="00984881">
        <w:rPr>
          <w:sz w:val="28"/>
          <w:szCs w:val="28"/>
          <w:rtl/>
        </w:rPr>
        <w:t xml:space="preserve"> </w:t>
      </w:r>
      <w:r w:rsidR="00D976BC" w:rsidRPr="00984881">
        <w:rPr>
          <w:rFonts w:hint="cs"/>
          <w:sz w:val="28"/>
          <w:szCs w:val="28"/>
          <w:rtl/>
        </w:rPr>
        <w:t>ﺍﻟﻬﻰ</w:t>
      </w:r>
      <w:r w:rsidR="00BD77AA">
        <w:rPr>
          <w:sz w:val="28"/>
          <w:szCs w:val="28"/>
          <w:rtl/>
        </w:rPr>
        <w:t xml:space="preserve">، </w:t>
      </w:r>
      <w:r w:rsidR="00D976BC" w:rsidRPr="00984881">
        <w:rPr>
          <w:rFonts w:hint="cs"/>
          <w:sz w:val="28"/>
          <w:szCs w:val="28"/>
          <w:rtl/>
        </w:rPr>
        <w:t>ﻳﻚ</w:t>
      </w:r>
      <w:r w:rsidR="001119EF" w:rsidRPr="00984881">
        <w:rPr>
          <w:rFonts w:hint="cs"/>
          <w:sz w:val="28"/>
          <w:szCs w:val="28"/>
          <w:rtl/>
        </w:rPr>
        <w:t>(</w:t>
      </w:r>
      <w:r w:rsidR="00D976BC" w:rsidRPr="00984881">
        <w:rPr>
          <w:rFonts w:hint="cs"/>
          <w:sz w:val="28"/>
          <w:szCs w:val="28"/>
          <w:rtl/>
        </w:rPr>
        <w:t xml:space="preserve"> ﺑﺪﺍﻯ</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w:t>
      </w:r>
      <w:r w:rsidR="00D976BC" w:rsidRPr="00984881">
        <w:rPr>
          <w:rFonts w:hint="cs"/>
          <w:sz w:val="28"/>
          <w:szCs w:val="28"/>
          <w:rtl/>
        </w:rPr>
        <w:t>ﺩﺳﺖﻣﻴﺪﻫﺪ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ﺳﺮﻧﻮﺷﺘﻰ</w:t>
      </w:r>
      <w:r w:rsidR="00D976BC" w:rsidRPr="00984881">
        <w:rPr>
          <w:sz w:val="28"/>
          <w:szCs w:val="28"/>
          <w:rtl/>
        </w:rPr>
        <w:t xml:space="preserve"> </w:t>
      </w:r>
      <w:r w:rsidR="00D976BC" w:rsidRPr="00984881">
        <w:rPr>
          <w:rFonts w:hint="cs"/>
          <w:sz w:val="28"/>
          <w:szCs w:val="28"/>
          <w:rtl/>
        </w:rPr>
        <w:t>ﺗﺎﺯﻩ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ﻧﻬﺎﻳﺖ</w:t>
      </w:r>
      <w:r w:rsidR="00D976BC" w:rsidRPr="00984881">
        <w:rPr>
          <w:sz w:val="28"/>
          <w:szCs w:val="28"/>
          <w:rtl/>
        </w:rPr>
        <w:t xml:space="preserve"> </w:t>
      </w:r>
      <w:r w:rsidR="00D976BC" w:rsidRPr="00984881">
        <w:rPr>
          <w:rFonts w:hint="cs"/>
          <w:sz w:val="28"/>
          <w:szCs w:val="28"/>
          <w:rtl/>
        </w:rPr>
        <w:t>ﺳﺮﻧﻮﺷﺖ</w:t>
      </w:r>
      <w:r w:rsidR="00D976BC" w:rsidRPr="00984881">
        <w:rPr>
          <w:sz w:val="28"/>
          <w:szCs w:val="28"/>
          <w:rtl/>
        </w:rPr>
        <w:t xml:space="preserve"> </w:t>
      </w:r>
      <w:r w:rsidR="00D976BC" w:rsidRPr="00984881">
        <w:rPr>
          <w:rFonts w:hint="cs"/>
          <w:sz w:val="28"/>
          <w:szCs w:val="28"/>
          <w:rtl/>
        </w:rPr>
        <w:t>ﻣﻌﺼﻮﻣﻴّﺖ ﺍﺯ</w:t>
      </w:r>
      <w:r w:rsidR="00D976BC" w:rsidRPr="00984881">
        <w:rPr>
          <w:sz w:val="28"/>
          <w:szCs w:val="28"/>
          <w:rtl/>
        </w:rPr>
        <w:t xml:space="preserve"> </w:t>
      </w:r>
      <w:r w:rsidR="00D976BC" w:rsidRPr="00984881">
        <w:rPr>
          <w:rFonts w:hint="cs"/>
          <w:sz w:val="28"/>
          <w:szCs w:val="28"/>
          <w:rtl/>
        </w:rPr>
        <w:t>ﻫﺮ ﮔﻨﺎﻩ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ﻣﺼﻮﻧﻴّﺖ</w:t>
      </w:r>
      <w:r w:rsidR="00D976BC" w:rsidRPr="00984881">
        <w:rPr>
          <w:sz w:val="28"/>
          <w:szCs w:val="28"/>
          <w:rtl/>
        </w:rPr>
        <w:t xml:space="preserve"> </w:t>
      </w:r>
      <w:r w:rsidR="00D976BC" w:rsidRPr="00984881">
        <w:rPr>
          <w:rFonts w:hint="cs"/>
          <w:sz w:val="28"/>
          <w:szCs w:val="28"/>
          <w:rtl/>
        </w:rPr>
        <w:t>ﺍﺯﻫﺮ</w:t>
      </w:r>
      <w:r w:rsidR="00D976BC" w:rsidRPr="00984881">
        <w:rPr>
          <w:sz w:val="28"/>
          <w:szCs w:val="28"/>
          <w:rtl/>
        </w:rPr>
        <w:t xml:space="preserve"> </w:t>
      </w:r>
      <w:r w:rsidR="00D976BC" w:rsidRPr="00984881">
        <w:rPr>
          <w:rFonts w:hint="cs"/>
          <w:sz w:val="28"/>
          <w:szCs w:val="28"/>
          <w:rtl/>
        </w:rPr>
        <w:t>ﻗﻬﻘﺮﺍﺋﻰ</w:t>
      </w:r>
      <w:r w:rsidR="00D976BC" w:rsidRPr="00984881">
        <w:rPr>
          <w:sz w:val="28"/>
          <w:szCs w:val="28"/>
          <w:rtl/>
        </w:rPr>
        <w:t xml:space="preserve"> </w:t>
      </w:r>
      <w:r w:rsidR="00D976BC" w:rsidRPr="00984881">
        <w:rPr>
          <w:rFonts w:hint="cs"/>
          <w:sz w:val="28"/>
          <w:szCs w:val="28"/>
          <w:rtl/>
        </w:rPr>
        <w:t>ﺑﺠﻬﺎﻥ</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ﺧﻮﺍﻫﻨﺪ</w:t>
      </w:r>
      <w:r w:rsidR="00D976BC" w:rsidRPr="00984881">
        <w:rPr>
          <w:sz w:val="28"/>
          <w:szCs w:val="28"/>
          <w:rtl/>
        </w:rPr>
        <w:t xml:space="preserve"> </w:t>
      </w:r>
      <w:r w:rsidR="00D976BC" w:rsidRPr="00984881">
        <w:rPr>
          <w:rFonts w:hint="cs"/>
          <w:sz w:val="28"/>
          <w:szCs w:val="28"/>
          <w:rtl/>
        </w:rPr>
        <w:t>ﺩﺍﺷﺖ</w:t>
      </w:r>
      <w:r w:rsidR="00D976BC" w:rsidRPr="00984881">
        <w:rPr>
          <w:sz w:val="28"/>
          <w:szCs w:val="28"/>
          <w:rtl/>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rFonts w:hint="cs"/>
          <w:b/>
          <w:bCs/>
          <w:sz w:val="28"/>
          <w:szCs w:val="28"/>
          <w:rtl/>
        </w:rPr>
        <w:t>گر</w:t>
      </w:r>
      <w:r w:rsidRPr="00984881">
        <w:rPr>
          <w:b/>
          <w:bCs/>
          <w:sz w:val="28"/>
          <w:szCs w:val="28"/>
          <w:rtl/>
        </w:rPr>
        <w:t xml:space="preserve"> </w:t>
      </w:r>
      <w:r w:rsidRPr="00984881">
        <w:rPr>
          <w:rFonts w:hint="cs"/>
          <w:b/>
          <w:bCs/>
          <w:sz w:val="28"/>
          <w:szCs w:val="28"/>
          <w:rtl/>
        </w:rPr>
        <w:t>ﻧﻬﺎﺩﺕ</w:t>
      </w:r>
      <w:r w:rsidRPr="00984881">
        <w:rPr>
          <w:b/>
          <w:bCs/>
          <w:sz w:val="28"/>
          <w:szCs w:val="28"/>
          <w:rtl/>
        </w:rPr>
        <w:t xml:space="preserve"> </w:t>
      </w:r>
      <w:r w:rsidRPr="00984881">
        <w:rPr>
          <w:rFonts w:hint="cs"/>
          <w:b/>
          <w:bCs/>
          <w:sz w:val="28"/>
          <w:szCs w:val="28"/>
          <w:rtl/>
        </w:rPr>
        <w:t>ﻫﻤﻪ</w:t>
      </w:r>
      <w:r w:rsidRPr="00984881">
        <w:rPr>
          <w:b/>
          <w:bCs/>
          <w:sz w:val="28"/>
          <w:szCs w:val="28"/>
          <w:rtl/>
        </w:rPr>
        <w:t xml:space="preserve"> </w:t>
      </w:r>
      <w:r w:rsidRPr="00984881">
        <w:rPr>
          <w:rFonts w:hint="cs"/>
          <w:b/>
          <w:bCs/>
          <w:sz w:val="28"/>
          <w:szCs w:val="28"/>
          <w:rtl/>
        </w:rPr>
        <w:t>ﺍﻳﻦ</w:t>
      </w:r>
      <w:r w:rsidRPr="00984881">
        <w:rPr>
          <w:b/>
          <w:bCs/>
          <w:sz w:val="28"/>
          <w:szCs w:val="28"/>
          <w:rtl/>
        </w:rPr>
        <w:t xml:space="preserve"> </w:t>
      </w:r>
      <w:r w:rsidRPr="00984881">
        <w:rPr>
          <w:rFonts w:hint="cs"/>
          <w:b/>
          <w:bCs/>
          <w:sz w:val="28"/>
          <w:szCs w:val="28"/>
          <w:rtl/>
        </w:rPr>
        <w:t>ﺍﺳﺖ</w:t>
      </w:r>
      <w:r w:rsidR="00BD77AA">
        <w:rPr>
          <w:b/>
          <w:bCs/>
          <w:sz w:val="28"/>
          <w:szCs w:val="28"/>
          <w:rtl/>
        </w:rPr>
        <w:t xml:space="preserve">، </w:t>
      </w:r>
      <w:r w:rsidRPr="00984881">
        <w:rPr>
          <w:rFonts w:hint="cs"/>
          <w:b/>
          <w:bCs/>
          <w:sz w:val="28"/>
          <w:szCs w:val="28"/>
          <w:rtl/>
        </w:rPr>
        <w:t>ﺯﻫﻰ</w:t>
      </w:r>
      <w:r w:rsidRPr="00984881">
        <w:rPr>
          <w:b/>
          <w:bCs/>
          <w:sz w:val="28"/>
          <w:szCs w:val="28"/>
          <w:rtl/>
        </w:rPr>
        <w:t xml:space="preserve"> </w:t>
      </w:r>
      <w:r w:rsidRPr="00984881">
        <w:rPr>
          <w:rFonts w:hint="cs"/>
          <w:b/>
          <w:bCs/>
          <w:sz w:val="28"/>
          <w:szCs w:val="28"/>
          <w:rtl/>
        </w:rPr>
        <w:t>ﻧﻴﻚ</w:t>
      </w:r>
      <w:r w:rsidRPr="00984881">
        <w:rPr>
          <w:b/>
          <w:bCs/>
          <w:sz w:val="28"/>
          <w:szCs w:val="28"/>
          <w:rtl/>
        </w:rPr>
        <w:t xml:space="preserve"> </w:t>
      </w:r>
      <w:r w:rsidRPr="00984881">
        <w:rPr>
          <w:rFonts w:hint="cs"/>
          <w:b/>
          <w:bCs/>
          <w:sz w:val="28"/>
          <w:szCs w:val="28"/>
          <w:rtl/>
        </w:rPr>
        <w:t>ﻧﻬﺎﺩ</w:t>
      </w:r>
      <w:r w:rsidR="004D25BE">
        <w:rPr>
          <w:rFonts w:hint="cs"/>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ﻭﺭ</w:t>
      </w:r>
      <w:r w:rsidRPr="00984881">
        <w:rPr>
          <w:b/>
          <w:bCs/>
          <w:sz w:val="28"/>
          <w:szCs w:val="28"/>
          <w:rtl/>
        </w:rPr>
        <w:t xml:space="preserve"> </w:t>
      </w:r>
      <w:r w:rsidRPr="00984881">
        <w:rPr>
          <w:rFonts w:hint="cs"/>
          <w:b/>
          <w:bCs/>
          <w:sz w:val="28"/>
          <w:szCs w:val="28"/>
          <w:rtl/>
        </w:rPr>
        <w:t>ﺳﺮﺷﺘﺖﻫﻤﻪ</w:t>
      </w:r>
      <w:r w:rsidRPr="00984881">
        <w:rPr>
          <w:b/>
          <w:bCs/>
          <w:sz w:val="28"/>
          <w:szCs w:val="28"/>
          <w:rtl/>
        </w:rPr>
        <w:t xml:space="preserve"> </w:t>
      </w:r>
      <w:r w:rsidRPr="00984881">
        <w:rPr>
          <w:rFonts w:hint="cs"/>
          <w:b/>
          <w:bCs/>
          <w:sz w:val="28"/>
          <w:szCs w:val="28"/>
          <w:rtl/>
        </w:rPr>
        <w:t>ﺍﻳﻦ</w:t>
      </w:r>
      <w:r w:rsidRPr="00984881">
        <w:rPr>
          <w:b/>
          <w:bCs/>
          <w:sz w:val="28"/>
          <w:szCs w:val="28"/>
          <w:rtl/>
        </w:rPr>
        <w:t xml:space="preserve"> </w:t>
      </w:r>
      <w:r w:rsidRPr="00984881">
        <w:rPr>
          <w:rFonts w:hint="cs"/>
          <w:b/>
          <w:bCs/>
          <w:sz w:val="28"/>
          <w:szCs w:val="28"/>
          <w:rtl/>
        </w:rPr>
        <w:t>ﺍﺳﺖ</w:t>
      </w:r>
      <w:r w:rsidR="00BD77AA">
        <w:rPr>
          <w:b/>
          <w:bCs/>
          <w:sz w:val="28"/>
          <w:szCs w:val="28"/>
          <w:rtl/>
        </w:rPr>
        <w:t xml:space="preserve">، </w:t>
      </w:r>
      <w:r w:rsidRPr="00984881">
        <w:rPr>
          <w:rFonts w:hint="cs"/>
          <w:b/>
          <w:bCs/>
          <w:sz w:val="28"/>
          <w:szCs w:val="28"/>
          <w:rtl/>
        </w:rPr>
        <w:t>ﺯﻫﻰ</w:t>
      </w:r>
      <w:r w:rsidRPr="00984881">
        <w:rPr>
          <w:b/>
          <w:bCs/>
          <w:sz w:val="28"/>
          <w:szCs w:val="28"/>
          <w:rtl/>
        </w:rPr>
        <w:t xml:space="preserve"> </w:t>
      </w:r>
      <w:r w:rsidRPr="00984881">
        <w:rPr>
          <w:rFonts w:hint="cs"/>
          <w:b/>
          <w:bCs/>
          <w:sz w:val="28"/>
          <w:szCs w:val="28"/>
          <w:rtl/>
        </w:rPr>
        <w:t>ﻧﻴﻚ</w:t>
      </w:r>
      <w:r w:rsidRPr="00984881">
        <w:rPr>
          <w:b/>
          <w:bCs/>
          <w:sz w:val="28"/>
          <w:szCs w:val="28"/>
          <w:rtl/>
        </w:rPr>
        <w:t xml:space="preserve"> </w:t>
      </w:r>
      <w:r w:rsidRPr="00984881">
        <w:rPr>
          <w:rFonts w:hint="cs"/>
          <w:b/>
          <w:bCs/>
          <w:sz w:val="28"/>
          <w:szCs w:val="28"/>
          <w:rtl/>
        </w:rPr>
        <w:t>ﺳﺮﺷﺖ</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ﺑﺴﺎﻟﻚ</w:t>
      </w:r>
      <w:r w:rsidR="00D976BC" w:rsidRPr="00984881">
        <w:rPr>
          <w:sz w:val="28"/>
          <w:szCs w:val="28"/>
          <w:rtl/>
        </w:rPr>
        <w:t xml:space="preserve"> </w:t>
      </w:r>
      <w:r w:rsidR="00D976BC" w:rsidRPr="00984881">
        <w:rPr>
          <w:rFonts w:hint="cs"/>
          <w:sz w:val="28"/>
          <w:szCs w:val="28"/>
          <w:rtl/>
        </w:rPr>
        <w:t>ﻭﻣﺴﺘﻌﺪ</w:t>
      </w:r>
      <w:r w:rsidR="00D976BC" w:rsidRPr="00984881">
        <w:rPr>
          <w:sz w:val="28"/>
          <w:szCs w:val="28"/>
          <w:rtl/>
        </w:rPr>
        <w:t xml:space="preserve"> </w:t>
      </w:r>
      <w:r w:rsidR="00D976BC" w:rsidRPr="00984881">
        <w:rPr>
          <w:rFonts w:hint="cs"/>
          <w:sz w:val="28"/>
          <w:szCs w:val="28"/>
          <w:rtl/>
        </w:rPr>
        <w:t>ﺳﻠﻮﻙ</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ﻣﻴﮕﻮﻳﺪ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ﺍﮔﺮ</w:t>
      </w:r>
      <w:r w:rsidR="00D976BC" w:rsidRPr="00984881">
        <w:rPr>
          <w:sz w:val="28"/>
          <w:szCs w:val="28"/>
          <w:rtl/>
        </w:rPr>
        <w:t xml:space="preserve"> </w:t>
      </w:r>
      <w:r w:rsidR="00D976BC" w:rsidRPr="00984881">
        <w:rPr>
          <w:rFonts w:hint="cs"/>
          <w:sz w:val="28"/>
          <w:szCs w:val="28"/>
          <w:rtl/>
        </w:rPr>
        <w:t>ﺫﺍﺕ</w:t>
      </w:r>
      <w:r w:rsidR="00D976BC" w:rsidRPr="00984881">
        <w:rPr>
          <w:sz w:val="28"/>
          <w:szCs w:val="28"/>
          <w:rtl/>
        </w:rPr>
        <w:t xml:space="preserve"> </w:t>
      </w:r>
      <w:r w:rsidR="00D976BC" w:rsidRPr="00984881">
        <w:rPr>
          <w:rFonts w:hint="cs"/>
          <w:sz w:val="28"/>
          <w:szCs w:val="28"/>
          <w:rtl/>
        </w:rPr>
        <w:t>ﺃﺻﻠﻰ</w:t>
      </w:r>
      <w:r>
        <w:rPr>
          <w:sz w:val="28"/>
          <w:szCs w:val="28"/>
          <w:rtl/>
        </w:rPr>
        <w:t xml:space="preserve"> </w:t>
      </w:r>
      <w:r w:rsidR="00D976BC" w:rsidRPr="00984881">
        <w:rPr>
          <w:rFonts w:hint="cs"/>
          <w:sz w:val="28"/>
          <w:szCs w:val="28"/>
          <w:rtl/>
        </w:rPr>
        <w:t>ﺗﻮ</w:t>
      </w:r>
      <w:r w:rsidR="00BD77AA">
        <w:rPr>
          <w:sz w:val="28"/>
          <w:szCs w:val="28"/>
          <w:rtl/>
        </w:rPr>
        <w:t xml:space="preserve">، </w:t>
      </w:r>
      <w:r w:rsidR="00D976BC" w:rsidRPr="00984881">
        <w:rPr>
          <w:rFonts w:hint="cs"/>
          <w:sz w:val="28"/>
          <w:szCs w:val="28"/>
          <w:rtl/>
        </w:rPr>
        <w:t>ﻭﻧﻬﺎﺩﺕ</w:t>
      </w:r>
      <w:r w:rsidR="00D976BC" w:rsidRPr="00984881">
        <w:rPr>
          <w:sz w:val="28"/>
          <w:szCs w:val="28"/>
          <w:rtl/>
        </w:rPr>
        <w:t xml:space="preserve"> </w:t>
      </w:r>
      <w:r w:rsidR="00D976BC" w:rsidRPr="00984881">
        <w:rPr>
          <w:rFonts w:hint="cs"/>
          <w:sz w:val="28"/>
          <w:szCs w:val="28"/>
          <w:rtl/>
        </w:rPr>
        <w:t>ﻧﻴﻚ</w:t>
      </w:r>
      <w:r w:rsidR="00D976BC" w:rsidRPr="00984881">
        <w:rPr>
          <w:sz w:val="28"/>
          <w:szCs w:val="28"/>
          <w:rtl/>
        </w:rPr>
        <w:t xml:space="preserve"> </w:t>
      </w:r>
      <w:r w:rsidR="00D976BC" w:rsidRPr="00984881">
        <w:rPr>
          <w:rFonts w:hint="cs"/>
          <w:sz w:val="28"/>
          <w:szCs w:val="28"/>
          <w:rtl/>
        </w:rPr>
        <w:t>ﺑﻮﺩﻩ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ﺗﻘﻮﺍﻯ</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ﻣﻴﺨﻮﺍﻫﻰ</w:t>
      </w:r>
      <w:r w:rsidR="00D976BC" w:rsidRPr="00984881">
        <w:rPr>
          <w:sz w:val="28"/>
          <w:szCs w:val="28"/>
          <w:rtl/>
        </w:rPr>
        <w:t xml:space="preserve"> </w:t>
      </w:r>
      <w:r w:rsidR="00D976BC" w:rsidRPr="00984881">
        <w:rPr>
          <w:rFonts w:hint="cs"/>
          <w:sz w:val="28"/>
          <w:szCs w:val="28"/>
          <w:rtl/>
        </w:rPr>
        <w:t>ﭘس ﺧﻮﺷﺎ ﺑﺴﻌﺎﺩﺕ</w:t>
      </w:r>
      <w:r w:rsidR="00D976BC" w:rsidRPr="00984881">
        <w:rPr>
          <w:sz w:val="28"/>
          <w:szCs w:val="28"/>
          <w:rtl/>
        </w:rPr>
        <w:t xml:space="preserve"> </w:t>
      </w:r>
      <w:r w:rsidR="00D976BC" w:rsidRPr="00984881">
        <w:rPr>
          <w:rFonts w:hint="cs"/>
          <w:sz w:val="28"/>
          <w:szCs w:val="28"/>
          <w:rtl/>
        </w:rPr>
        <w:t>ﺗﻮ</w:t>
      </w:r>
      <w:r w:rsidR="00BD77AA">
        <w:rPr>
          <w:sz w:val="28"/>
          <w:szCs w:val="28"/>
          <w:rtl/>
        </w:rPr>
        <w:t xml:space="preserve">، </w:t>
      </w:r>
      <w:r w:rsidR="00D976BC" w:rsidRPr="00984881">
        <w:rPr>
          <w:rFonts w:hint="cs"/>
          <w:sz w:val="28"/>
          <w:szCs w:val="28"/>
          <w:rtl/>
        </w:rPr>
        <w:t>ﺍﮔﺮ</w:t>
      </w:r>
      <w:r w:rsidR="00D976BC" w:rsidRPr="00984881">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ﻭﻟﺎﻳﺖ</w:t>
      </w:r>
      <w:r w:rsidR="00D976BC" w:rsidRPr="00984881">
        <w:rPr>
          <w:sz w:val="28"/>
          <w:szCs w:val="28"/>
          <w:rtl/>
        </w:rPr>
        <w:t xml:space="preserve"> </w:t>
      </w:r>
      <w:r w:rsidR="00D976BC" w:rsidRPr="00984881">
        <w:rPr>
          <w:rFonts w:hint="cs"/>
          <w:sz w:val="28"/>
          <w:szCs w:val="28"/>
          <w:rtl/>
        </w:rPr>
        <w:t>ﺑﺎﺷﻰ</w:t>
      </w:r>
      <w:r w:rsidR="00BD77AA">
        <w:rPr>
          <w:sz w:val="28"/>
          <w:szCs w:val="28"/>
          <w:rtl/>
        </w:rPr>
        <w:t xml:space="preserve">. </w:t>
      </w:r>
      <w:r w:rsidR="00D976BC" w:rsidRPr="00984881">
        <w:rPr>
          <w:rFonts w:hint="cs"/>
          <w:sz w:val="28"/>
          <w:szCs w:val="28"/>
          <w:rtl/>
        </w:rPr>
        <w:t>ﻭﺍﻟّﺎ</w:t>
      </w:r>
      <w:r w:rsidR="00D976BC" w:rsidRPr="00984881">
        <w:rPr>
          <w:sz w:val="28"/>
          <w:szCs w:val="28"/>
          <w:rtl/>
        </w:rPr>
        <w:t xml:space="preserve"> </w:t>
      </w:r>
      <w:r w:rsidR="00D976BC" w:rsidRPr="00984881">
        <w:rPr>
          <w:rFonts w:hint="cs"/>
          <w:sz w:val="28"/>
          <w:szCs w:val="28"/>
          <w:rtl/>
        </w:rPr>
        <w:t>ﻣﺸﺮﻙ</w:t>
      </w:r>
      <w:r>
        <w:rPr>
          <w:sz w:val="28"/>
          <w:szCs w:val="28"/>
          <w:rtl/>
        </w:rPr>
        <w:t xml:space="preserve"> </w:t>
      </w:r>
      <w:r w:rsidR="00D976BC" w:rsidRPr="00984881">
        <w:rPr>
          <w:rFonts w:hint="cs"/>
          <w:sz w:val="28"/>
          <w:szCs w:val="28"/>
          <w:rtl/>
        </w:rPr>
        <w:t>ﺧﻮﺍﻫﺪ</w:t>
      </w:r>
      <w:r w:rsidR="00D976BC" w:rsidRPr="00984881">
        <w:rPr>
          <w:sz w:val="28"/>
          <w:szCs w:val="28"/>
          <w:rtl/>
        </w:rPr>
        <w:t xml:space="preserve"> </w:t>
      </w:r>
      <w:r w:rsidR="00D976BC" w:rsidRPr="00984881">
        <w:rPr>
          <w:rFonts w:hint="cs"/>
          <w:sz w:val="28"/>
          <w:szCs w:val="28"/>
          <w:rtl/>
        </w:rPr>
        <w:t>ﺑﻮﺩ</w:t>
      </w:r>
      <w:r w:rsidR="00BD77AA">
        <w:rPr>
          <w:sz w:val="28"/>
          <w:szCs w:val="28"/>
          <w:rtl/>
        </w:rPr>
        <w:t xml:space="preserve">. </w:t>
      </w:r>
      <w:r w:rsidR="00D976BC" w:rsidRPr="00984881">
        <w:rPr>
          <w:rFonts w:hint="cs"/>
          <w:sz w:val="28"/>
          <w:szCs w:val="28"/>
          <w:rtl/>
        </w:rPr>
        <w:t>ﻭﺯﻫﻰ</w:t>
      </w:r>
      <w:r w:rsidR="00D976BC" w:rsidRPr="00984881">
        <w:rPr>
          <w:sz w:val="28"/>
          <w:szCs w:val="28"/>
          <w:rtl/>
        </w:rPr>
        <w:t xml:space="preserve"> </w:t>
      </w:r>
      <w:r w:rsidR="00D976BC" w:rsidRPr="00984881">
        <w:rPr>
          <w:rFonts w:hint="cs"/>
          <w:sz w:val="28"/>
          <w:szCs w:val="28"/>
          <w:rtl/>
        </w:rPr>
        <w:t>ﺑﭽﻨﻴﻦ</w:t>
      </w:r>
      <w:r>
        <w:rPr>
          <w:sz w:val="28"/>
          <w:szCs w:val="28"/>
          <w:rtl/>
        </w:rPr>
        <w:t xml:space="preserve"> </w:t>
      </w:r>
      <w:r w:rsidR="00D976BC" w:rsidRPr="00984881">
        <w:rPr>
          <w:rFonts w:hint="cs"/>
          <w:sz w:val="28"/>
          <w:szCs w:val="28"/>
          <w:rtl/>
        </w:rPr>
        <w:t>ﺳﺮﺷﺖ</w:t>
      </w:r>
      <w:r w:rsidR="00D976BC" w:rsidRPr="00984881">
        <w:rPr>
          <w:sz w:val="28"/>
          <w:szCs w:val="28"/>
          <w:rtl/>
        </w:rPr>
        <w:t xml:space="preserve"> </w:t>
      </w:r>
      <w:r w:rsidR="00D976BC" w:rsidRPr="00984881">
        <w:rPr>
          <w:rFonts w:hint="cs"/>
          <w:sz w:val="28"/>
          <w:szCs w:val="28"/>
          <w:rtl/>
        </w:rPr>
        <w:t>ﻭ ﺳﺮﻧﻮﺷﺘﻰ</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ﺃﺯﻝ</w:t>
      </w:r>
      <w:r w:rsidR="00D976BC" w:rsidRPr="00984881">
        <w:rPr>
          <w:sz w:val="28"/>
          <w:szCs w:val="28"/>
          <w:rtl/>
        </w:rPr>
        <w:t xml:space="preserve"> </w:t>
      </w:r>
      <w:r w:rsidR="00D976BC" w:rsidRPr="00984881">
        <w:rPr>
          <w:rFonts w:hint="cs"/>
          <w:sz w:val="28"/>
          <w:szCs w:val="28"/>
          <w:rtl/>
        </w:rPr>
        <w:t>ﺩﺍﺷﺘﻰ</w:t>
      </w:r>
      <w:r w:rsidR="00BD77AA">
        <w:rPr>
          <w:sz w:val="28"/>
          <w:szCs w:val="28"/>
          <w:rtl/>
        </w:rPr>
        <w:t xml:space="preserve">، </w:t>
      </w:r>
      <w:r w:rsidR="00D976BC" w:rsidRPr="00984881">
        <w:rPr>
          <w:rFonts w:hint="cs"/>
          <w:sz w:val="28"/>
          <w:szCs w:val="28"/>
          <w:rtl/>
        </w:rPr>
        <w:t>ﻭﻳﺎ</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ﺗﻮﻟﺪ</w:t>
      </w:r>
      <w:r w:rsidR="00D976BC" w:rsidRPr="00984881">
        <w:rPr>
          <w:sz w:val="28"/>
          <w:szCs w:val="28"/>
          <w:rtl/>
        </w:rPr>
        <w:t xml:space="preserve"> </w:t>
      </w:r>
      <w:r w:rsidR="00D976BC" w:rsidRPr="00984881">
        <w:rPr>
          <w:rFonts w:hint="cs"/>
          <w:sz w:val="28"/>
          <w:szCs w:val="28"/>
          <w:rtl/>
        </w:rPr>
        <w:t>ﻓﻌﻠﻰ</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161B08" w:rsidRPr="00984881">
        <w:rPr>
          <w:rFonts w:hint="cs"/>
          <w:sz w:val="28"/>
          <w:szCs w:val="28"/>
          <w:rtl/>
        </w:rPr>
        <w:t>هر کس</w:t>
      </w:r>
      <w:r>
        <w:rPr>
          <w:sz w:val="28"/>
          <w:szCs w:val="28"/>
          <w:rtl/>
        </w:rPr>
        <w:t xml:space="preserve"> </w:t>
      </w:r>
      <w:r w:rsidR="00D976BC" w:rsidRPr="00984881">
        <w:rPr>
          <w:rFonts w:hint="cs"/>
          <w:sz w:val="28"/>
          <w:szCs w:val="28"/>
          <w:rtl/>
        </w:rPr>
        <w:t>ﺩﺭﻫﺮ</w:t>
      </w:r>
      <w:r w:rsidR="00D976BC" w:rsidRPr="00984881">
        <w:rPr>
          <w:sz w:val="28"/>
          <w:szCs w:val="28"/>
          <w:rtl/>
        </w:rPr>
        <w:t xml:space="preserve"> </w:t>
      </w:r>
      <w:r w:rsidR="00D976BC" w:rsidRPr="00984881">
        <w:rPr>
          <w:rFonts w:hint="cs"/>
          <w:sz w:val="28"/>
          <w:szCs w:val="28"/>
          <w:rtl/>
        </w:rPr>
        <w:t>ﺗﻮﻟﺪﻯ</w:t>
      </w:r>
      <w:r w:rsidR="00D976BC" w:rsidRPr="00984881">
        <w:rPr>
          <w:sz w:val="28"/>
          <w:szCs w:val="28"/>
          <w:rtl/>
        </w:rPr>
        <w:t xml:space="preserve"> </w:t>
      </w:r>
      <w:r w:rsidR="00D976BC" w:rsidRPr="00984881">
        <w:rPr>
          <w:rFonts w:hint="cs"/>
          <w:sz w:val="28"/>
          <w:szCs w:val="28"/>
          <w:rtl/>
        </w:rPr>
        <w:t>ﮐﺮﺍﻣﺎﺕ ﺑﺎﻟﻔﻌﻞ</w:t>
      </w:r>
      <w:r>
        <w:rPr>
          <w:sz w:val="28"/>
          <w:szCs w:val="28"/>
          <w:rtl/>
        </w:rPr>
        <w:t xml:space="preserve"> </w:t>
      </w:r>
      <w:r w:rsidR="00D976BC" w:rsidRPr="00984881">
        <w:rPr>
          <w:rFonts w:hint="cs"/>
          <w:sz w:val="28"/>
          <w:szCs w:val="28"/>
          <w:rtl/>
        </w:rPr>
        <w:t>ﻧﻮﻋﻰ</w:t>
      </w:r>
      <w:r w:rsidR="00D976BC" w:rsidRPr="00984881">
        <w:rPr>
          <w:sz w:val="28"/>
          <w:szCs w:val="28"/>
          <w:rtl/>
        </w:rPr>
        <w:t xml:space="preserve"> </w:t>
      </w:r>
      <w:r w:rsidR="00D976BC" w:rsidRPr="00984881">
        <w:rPr>
          <w:rFonts w:hint="cs"/>
          <w:sz w:val="28"/>
          <w:szCs w:val="28"/>
          <w:rtl/>
        </w:rPr>
        <w:t>ﻭﮐﺮﺍﻣﺎﺕ</w:t>
      </w:r>
      <w:r>
        <w:rPr>
          <w:sz w:val="28"/>
          <w:szCs w:val="28"/>
          <w:rtl/>
        </w:rPr>
        <w:t xml:space="preserve"> </w:t>
      </w:r>
      <w:r w:rsidR="008E00C3" w:rsidRPr="00984881">
        <w:rPr>
          <w:rFonts w:hint="cs"/>
          <w:sz w:val="28"/>
          <w:szCs w:val="28"/>
          <w:rtl/>
        </w:rPr>
        <w:t xml:space="preserve">بالقوّه </w:t>
      </w:r>
      <w:r w:rsidR="00D976BC" w:rsidRPr="00984881">
        <w:rPr>
          <w:rFonts w:hint="cs"/>
          <w:sz w:val="28"/>
          <w:szCs w:val="28"/>
          <w:rtl/>
        </w:rPr>
        <w:t>ﺍﻯ</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ﺩﺍﺭﺩ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ﻣﻴﺘﻮﺍﻧﺪ</w:t>
      </w:r>
      <w:r w:rsidR="00D976BC" w:rsidRPr="00984881">
        <w:rPr>
          <w:sz w:val="28"/>
          <w:szCs w:val="28"/>
          <w:rtl/>
        </w:rPr>
        <w:t xml:space="preserve"> </w:t>
      </w:r>
      <w:r w:rsidR="00D976BC" w:rsidRPr="00984881">
        <w:rPr>
          <w:rFonts w:hint="cs"/>
          <w:sz w:val="28"/>
          <w:szCs w:val="28"/>
          <w:rtl/>
        </w:rPr>
        <w:t>ﺑﻔﻬﻤﺪ</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ﺗﺼﻤﻴﻢ</w:t>
      </w:r>
      <w:r>
        <w:rPr>
          <w:sz w:val="28"/>
          <w:szCs w:val="28"/>
          <w:rtl/>
        </w:rPr>
        <w:t xml:space="preserve"> </w:t>
      </w:r>
      <w:r w:rsidR="00D976BC" w:rsidRPr="00984881">
        <w:rPr>
          <w:rFonts w:hint="cs"/>
          <w:sz w:val="28"/>
          <w:szCs w:val="28"/>
          <w:rtl/>
        </w:rPr>
        <w:t>ﺳﻠﻮﻙ ﺑﮕﻴﺮﺩ</w:t>
      </w:r>
      <w:r w:rsidR="00BD77AA">
        <w:rPr>
          <w:sz w:val="28"/>
          <w:szCs w:val="28"/>
          <w:rtl/>
        </w:rPr>
        <w:t xml:space="preserve">، </w:t>
      </w:r>
      <w:r w:rsidR="00D976BC" w:rsidRPr="00984881">
        <w:rPr>
          <w:rFonts w:hint="cs"/>
          <w:sz w:val="28"/>
          <w:szCs w:val="28"/>
          <w:rtl/>
        </w:rPr>
        <w:t>ﻭﻗﺪﺭﺕ</w:t>
      </w:r>
      <w:r>
        <w:rPr>
          <w:sz w:val="28"/>
          <w:szCs w:val="28"/>
          <w:rtl/>
        </w:rPr>
        <w:t xml:space="preserve"> </w:t>
      </w:r>
      <w:r w:rsidR="00D976BC" w:rsidRPr="00984881">
        <w:rPr>
          <w:rFonts w:hint="cs"/>
          <w:sz w:val="28"/>
          <w:szCs w:val="28"/>
          <w:rtl/>
        </w:rPr>
        <w:t>ﺻﺒﺮ</w:t>
      </w:r>
      <w:r w:rsidR="00D976BC" w:rsidRPr="00984881">
        <w:rPr>
          <w:sz w:val="28"/>
          <w:szCs w:val="28"/>
          <w:rtl/>
        </w:rPr>
        <w:t xml:space="preserve"> </w:t>
      </w:r>
      <w:r w:rsidR="00D976BC" w:rsidRPr="00984881">
        <w:rPr>
          <w:rFonts w:hint="cs"/>
          <w:sz w:val="28"/>
          <w:szCs w:val="28"/>
          <w:rtl/>
        </w:rPr>
        <w:t>ﻣﺸﮑﻠﺎﺕ</w:t>
      </w:r>
      <w:r w:rsidR="00D976BC" w:rsidRPr="00984881">
        <w:rPr>
          <w:sz w:val="28"/>
          <w:szCs w:val="28"/>
          <w:rtl/>
        </w:rPr>
        <w:t xml:space="preserve"> </w:t>
      </w:r>
      <w:r w:rsidR="00D976BC" w:rsidRPr="00984881">
        <w:rPr>
          <w:rFonts w:hint="cs"/>
          <w:sz w:val="28"/>
          <w:szCs w:val="28"/>
          <w:rtl/>
        </w:rPr>
        <w:t>ﺁﻧﺮﺍ</w:t>
      </w:r>
      <w:r w:rsidR="00D976BC" w:rsidRPr="00984881">
        <w:rPr>
          <w:sz w:val="28"/>
          <w:szCs w:val="28"/>
          <w:rtl/>
        </w:rPr>
        <w:t xml:space="preserve"> </w:t>
      </w:r>
      <w:r w:rsidR="00D976BC" w:rsidRPr="00984881">
        <w:rPr>
          <w:rFonts w:hint="cs"/>
          <w:sz w:val="28"/>
          <w:szCs w:val="28"/>
          <w:rtl/>
        </w:rPr>
        <w:t>ﺩﺍﺭﺩ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ﻣﻴﺘﻮﺍﻧﺪ</w:t>
      </w:r>
      <w:r w:rsidR="00D976BC" w:rsidRPr="00984881">
        <w:rPr>
          <w:sz w:val="28"/>
          <w:szCs w:val="28"/>
          <w:rtl/>
        </w:rPr>
        <w:t xml:space="preserve"> </w:t>
      </w:r>
      <w:r w:rsidR="00D976BC" w:rsidRPr="00984881">
        <w:rPr>
          <w:rFonts w:hint="cs"/>
          <w:sz w:val="28"/>
          <w:szCs w:val="28"/>
          <w:rtl/>
        </w:rPr>
        <w:t>ﻋﺸﻖ</w:t>
      </w:r>
      <w:r>
        <w:rPr>
          <w:sz w:val="28"/>
          <w:szCs w:val="28"/>
          <w:rtl/>
        </w:rPr>
        <w:t xml:space="preserve"> </w:t>
      </w:r>
      <w:r w:rsidR="00D976BC" w:rsidRPr="00984881">
        <w:rPr>
          <w:rFonts w:hint="cs"/>
          <w:sz w:val="28"/>
          <w:szCs w:val="28"/>
          <w:rtl/>
        </w:rPr>
        <w:t>ﺑﻮﺭﺯﺩ</w:t>
      </w:r>
      <w:r w:rsidR="00BD77AA">
        <w:rPr>
          <w:sz w:val="28"/>
          <w:szCs w:val="28"/>
          <w:rtl/>
        </w:rPr>
        <w:t xml:space="preserve">. </w:t>
      </w:r>
      <w:r w:rsidR="00D976BC" w:rsidRPr="00984881">
        <w:rPr>
          <w:rFonts w:hint="cs"/>
          <w:sz w:val="28"/>
          <w:szCs w:val="28"/>
          <w:rtl/>
        </w:rPr>
        <w:t>ﺁﻧﮕﺎﻩ</w:t>
      </w:r>
      <w:r w:rsidR="00D976BC" w:rsidRPr="00984881">
        <w:rPr>
          <w:sz w:val="28"/>
          <w:szCs w:val="28"/>
          <w:rtl/>
        </w:rPr>
        <w:t xml:space="preserve"> </w:t>
      </w:r>
      <w:r w:rsidR="00D976BC" w:rsidRPr="00984881">
        <w:rPr>
          <w:rFonts w:hint="cs"/>
          <w:sz w:val="28"/>
          <w:szCs w:val="28"/>
          <w:rtl/>
        </w:rPr>
        <w:t>ﺗﻤﺎﻡ ﺳﺮﻧﻮﺷﺘﻬﺎﻯ</w:t>
      </w:r>
      <w:r w:rsidR="00D976BC" w:rsidRPr="00984881">
        <w:rPr>
          <w:sz w:val="28"/>
          <w:szCs w:val="28"/>
          <w:rtl/>
        </w:rPr>
        <w:t xml:space="preserve"> </w:t>
      </w:r>
      <w:r w:rsidR="00D976BC" w:rsidRPr="00984881">
        <w:rPr>
          <w:rFonts w:hint="cs"/>
          <w:sz w:val="28"/>
          <w:szCs w:val="28"/>
          <w:rtl/>
        </w:rPr>
        <w:t>ﻧﻴﻚ</w:t>
      </w:r>
      <w:r>
        <w:rPr>
          <w:sz w:val="28"/>
          <w:szCs w:val="28"/>
          <w:rtl/>
        </w:rPr>
        <w:t xml:space="preserve"> </w:t>
      </w:r>
      <w:r w:rsidR="00D976BC" w:rsidRPr="00984881">
        <w:rPr>
          <w:rFonts w:hint="cs"/>
          <w:sz w:val="28"/>
          <w:szCs w:val="28"/>
          <w:rtl/>
        </w:rPr>
        <w:t>ﺍﻭ</w:t>
      </w:r>
      <w:r w:rsidR="00D976BC" w:rsidRPr="00984881">
        <w:rPr>
          <w:sz w:val="28"/>
          <w:szCs w:val="28"/>
          <w:rtl/>
        </w:rPr>
        <w:t xml:space="preserve"> </w:t>
      </w:r>
      <w:r w:rsidR="00D976BC" w:rsidRPr="00984881">
        <w:rPr>
          <w:rFonts w:hint="cs"/>
          <w:sz w:val="28"/>
          <w:szCs w:val="28"/>
          <w:rtl/>
        </w:rPr>
        <w:t>ﻧﻴﺰ</w:t>
      </w:r>
      <w:r w:rsidR="00D976BC" w:rsidRPr="00984881">
        <w:rPr>
          <w:sz w:val="28"/>
          <w:szCs w:val="28"/>
          <w:rtl/>
        </w:rPr>
        <w:t xml:space="preserve"> </w:t>
      </w:r>
      <w:r w:rsidR="00D976BC" w:rsidRPr="00984881">
        <w:rPr>
          <w:rFonts w:hint="cs"/>
          <w:sz w:val="28"/>
          <w:szCs w:val="28"/>
          <w:rtl/>
        </w:rPr>
        <w:t>ﺑﻬﺘﺮ</w:t>
      </w:r>
      <w:r>
        <w:rPr>
          <w:sz w:val="28"/>
          <w:szCs w:val="28"/>
          <w:rtl/>
        </w:rPr>
        <w:t xml:space="preserve"> </w:t>
      </w:r>
      <w:r w:rsidR="00D976BC" w:rsidRPr="00984881">
        <w:rPr>
          <w:rFonts w:hint="cs"/>
          <w:sz w:val="28"/>
          <w:szCs w:val="28"/>
          <w:rtl/>
        </w:rPr>
        <w:t>ﻣﻴﮕﺮﺩﺩ</w:t>
      </w:r>
      <w:r w:rsidR="00BD77AA">
        <w:rPr>
          <w:sz w:val="28"/>
          <w:szCs w:val="28"/>
          <w:rtl/>
        </w:rPr>
        <w:t xml:space="preserve">. </w:t>
      </w:r>
      <w:r w:rsidR="00D976BC" w:rsidRPr="00984881">
        <w:rPr>
          <w:rFonts w:hint="cs"/>
          <w:sz w:val="28"/>
          <w:szCs w:val="28"/>
          <w:rtl/>
        </w:rPr>
        <w:t>ﺗﺎ</w:t>
      </w:r>
      <w:r w:rsidR="00D976BC" w:rsidRPr="00984881">
        <w:rPr>
          <w:sz w:val="28"/>
          <w:szCs w:val="28"/>
          <w:rtl/>
        </w:rPr>
        <w:t xml:space="preserve"> </w:t>
      </w:r>
      <w:r w:rsidR="00D976BC" w:rsidRPr="00984881">
        <w:rPr>
          <w:rFonts w:hint="cs"/>
          <w:sz w:val="28"/>
          <w:szCs w:val="28"/>
          <w:rtl/>
        </w:rPr>
        <w:t>ﺳﺮﻧﻮﺷﺘﻰ</w:t>
      </w:r>
      <w:r w:rsidR="00D976BC" w:rsidRPr="00984881">
        <w:rPr>
          <w:sz w:val="28"/>
          <w:szCs w:val="28"/>
          <w:rtl/>
        </w:rPr>
        <w:t xml:space="preserve"> </w:t>
      </w:r>
      <w:r w:rsidR="00D976BC" w:rsidRPr="00984881">
        <w:rPr>
          <w:rFonts w:hint="cs"/>
          <w:sz w:val="28"/>
          <w:szCs w:val="28"/>
          <w:rtl/>
        </w:rPr>
        <w:t>ﻓﻮﻕ</w:t>
      </w:r>
      <w:r w:rsidR="00D976BC" w:rsidRPr="00984881">
        <w:rPr>
          <w:sz w:val="28"/>
          <w:szCs w:val="28"/>
          <w:rtl/>
        </w:rPr>
        <w:t xml:space="preserve"> </w:t>
      </w:r>
      <w:r w:rsidR="00D976BC" w:rsidRPr="00984881">
        <w:rPr>
          <w:rFonts w:hint="cs"/>
          <w:sz w:val="28"/>
          <w:szCs w:val="28"/>
          <w:rtl/>
        </w:rPr>
        <w:t>ﺑﺸﺮﻯ</w:t>
      </w:r>
      <w:r w:rsidR="00D976BC" w:rsidRPr="00984881">
        <w:rPr>
          <w:sz w:val="28"/>
          <w:szCs w:val="28"/>
          <w:rtl/>
        </w:rPr>
        <w:t xml:space="preserve"> </w:t>
      </w:r>
      <w:r w:rsidR="00D976BC" w:rsidRPr="00984881">
        <w:rPr>
          <w:rFonts w:hint="cs"/>
          <w:sz w:val="28"/>
          <w:szCs w:val="28"/>
          <w:rtl/>
        </w:rPr>
        <w:t>ﺑﻴﺎﺑﺪ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ﺣﺘﻰ</w:t>
      </w:r>
      <w:r w:rsidR="00D976BC" w:rsidRPr="00984881">
        <w:rPr>
          <w:sz w:val="28"/>
          <w:szCs w:val="28"/>
          <w:rtl/>
        </w:rPr>
        <w:t xml:space="preserve"> </w:t>
      </w:r>
      <w:r w:rsidR="00D976BC" w:rsidRPr="00984881">
        <w:rPr>
          <w:rFonts w:hint="cs"/>
          <w:sz w:val="28"/>
          <w:szCs w:val="28"/>
          <w:rtl/>
        </w:rPr>
        <w:t>ﺑﺮﺗﺮ ﺩﺭ</w:t>
      </w:r>
      <w:r w:rsidR="00D976BC" w:rsidRPr="00984881">
        <w:rPr>
          <w:sz w:val="28"/>
          <w:szCs w:val="28"/>
          <w:rtl/>
        </w:rPr>
        <w:t xml:space="preserve"> </w:t>
      </w:r>
      <w:r w:rsidR="00D976BC" w:rsidRPr="00984881">
        <w:rPr>
          <w:rFonts w:hint="cs"/>
          <w:sz w:val="28"/>
          <w:szCs w:val="28"/>
          <w:rtl/>
        </w:rPr>
        <w:t>ﺫﺧﻴﺮﻩ</w:t>
      </w:r>
      <w:r w:rsidR="00D976BC" w:rsidRPr="00984881">
        <w:rPr>
          <w:sz w:val="28"/>
          <w:szCs w:val="28"/>
          <w:rtl/>
        </w:rPr>
        <w:t xml:space="preserve"> </w:t>
      </w:r>
      <w:r w:rsidR="00D976BC" w:rsidRPr="00984881">
        <w:rPr>
          <w:rFonts w:hint="cs"/>
          <w:sz w:val="28"/>
          <w:szCs w:val="28"/>
          <w:rtl/>
        </w:rPr>
        <w:t>ﻫﺎﻯ</w:t>
      </w:r>
      <w:r w:rsidR="00D976BC" w:rsidRPr="00984881">
        <w:rPr>
          <w:sz w:val="28"/>
          <w:szCs w:val="28"/>
          <w:rtl/>
        </w:rPr>
        <w:t xml:space="preserve"> </w:t>
      </w:r>
      <w:r w:rsidR="00D976BC" w:rsidRPr="00984881">
        <w:rPr>
          <w:rFonts w:hint="cs"/>
          <w:sz w:val="28"/>
          <w:szCs w:val="28"/>
          <w:rtl/>
        </w:rPr>
        <w:t>ﺁﺧﺮﺕ</w:t>
      </w:r>
      <w:r w:rsidR="00BD77AA">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ﻓﺼﻮﻝ</w:t>
      </w:r>
      <w:r w:rsidR="00D976BC" w:rsidRPr="00984881">
        <w:rPr>
          <w:sz w:val="28"/>
          <w:szCs w:val="28"/>
          <w:rtl/>
        </w:rPr>
        <w:t xml:space="preserve"> </w:t>
      </w:r>
      <w:r w:rsidR="00D976BC" w:rsidRPr="00984881">
        <w:rPr>
          <w:rFonts w:hint="cs"/>
          <w:sz w:val="28"/>
          <w:szCs w:val="28"/>
          <w:rtl/>
        </w:rPr>
        <w:t>ﻧﻮﻉ</w:t>
      </w:r>
      <w:r w:rsidR="00D976BC" w:rsidRPr="00984881">
        <w:rPr>
          <w:sz w:val="28"/>
          <w:szCs w:val="28"/>
          <w:rtl/>
        </w:rPr>
        <w:t xml:space="preserve"> </w:t>
      </w:r>
      <w:r w:rsidR="00D976BC" w:rsidRPr="00984881">
        <w:rPr>
          <w:rFonts w:hint="cs"/>
          <w:sz w:val="28"/>
          <w:szCs w:val="28"/>
          <w:rtl/>
        </w:rPr>
        <w:t>ﻓﻮﻕ</w:t>
      </w:r>
      <w:r w:rsidR="00D976BC" w:rsidRPr="00984881">
        <w:rPr>
          <w:sz w:val="28"/>
          <w:szCs w:val="28"/>
          <w:rtl/>
        </w:rPr>
        <w:t xml:space="preserve"> </w:t>
      </w:r>
      <w:r w:rsidR="00D976BC" w:rsidRPr="00984881">
        <w:rPr>
          <w:rFonts w:hint="cs"/>
          <w:sz w:val="28"/>
          <w:szCs w:val="28"/>
          <w:rtl/>
        </w:rPr>
        <w:t>ﺑﺸﺮﻯ</w:t>
      </w:r>
      <w:r w:rsidR="00D976BC" w:rsidRPr="00984881">
        <w:rPr>
          <w:sz w:val="28"/>
          <w:szCs w:val="28"/>
          <w:rtl/>
        </w:rPr>
        <w:t xml:space="preserve"> </w:t>
      </w:r>
      <w:r w:rsidR="00D976BC" w:rsidRPr="00984881">
        <w:rPr>
          <w:rFonts w:hint="cs"/>
          <w:sz w:val="28"/>
          <w:szCs w:val="28"/>
          <w:rtl/>
        </w:rPr>
        <w:t>ﺑﺎﻟﺎﺗﺮﻯ</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ﺷﺮﺍﻓﺖ</w:t>
      </w:r>
      <w:r w:rsidR="00D976BC" w:rsidRPr="00984881">
        <w:rPr>
          <w:sz w:val="28"/>
          <w:szCs w:val="28"/>
          <w:rtl/>
        </w:rPr>
        <w:t xml:space="preserve"> </w:t>
      </w:r>
      <w:r w:rsidR="00D976BC" w:rsidRPr="00984881">
        <w:rPr>
          <w:rFonts w:hint="cs"/>
          <w:sz w:val="28"/>
          <w:szCs w:val="28"/>
          <w:rtl/>
        </w:rPr>
        <w:t>ﻧﻮﻉ</w:t>
      </w:r>
      <w:r w:rsidR="00D976BC" w:rsidRPr="00984881">
        <w:rPr>
          <w:sz w:val="28"/>
          <w:szCs w:val="28"/>
          <w:rtl/>
        </w:rPr>
        <w:t xml:space="preserve"> </w:t>
      </w:r>
      <w:r w:rsidR="00D976BC" w:rsidRPr="00984881">
        <w:rPr>
          <w:rFonts w:hint="cs"/>
          <w:sz w:val="28"/>
          <w:szCs w:val="28"/>
          <w:rtl/>
        </w:rPr>
        <w:t>ﺑﺸﺮﻯ</w:t>
      </w:r>
      <w:r w:rsidR="00BD77AA">
        <w:rPr>
          <w:sz w:val="28"/>
          <w:szCs w:val="28"/>
          <w:rtl/>
        </w:rPr>
        <w:t xml:space="preserve">، </w:t>
      </w:r>
      <w:r w:rsidR="00D976BC" w:rsidRPr="00984881">
        <w:rPr>
          <w:rFonts w:hint="cs"/>
          <w:sz w:val="28"/>
          <w:szCs w:val="28"/>
          <w:rtl/>
        </w:rPr>
        <w:t>ﺑﺸﺮﺍﻓﺖ</w:t>
      </w:r>
      <w:r w:rsidR="00D976BC" w:rsidRPr="00984881">
        <w:rPr>
          <w:sz w:val="28"/>
          <w:szCs w:val="28"/>
          <w:rtl/>
        </w:rPr>
        <w:t xml:space="preserve"> </w:t>
      </w:r>
      <w:r w:rsidR="00D976BC" w:rsidRPr="00984881">
        <w:rPr>
          <w:rFonts w:hint="cs"/>
          <w:sz w:val="28"/>
          <w:szCs w:val="28"/>
          <w:rtl/>
        </w:rPr>
        <w:t>ﺑﺮﺗﺮ</w:t>
      </w:r>
      <w:r w:rsidR="00D976BC" w:rsidRPr="00984881">
        <w:rPr>
          <w:sz w:val="28"/>
          <w:szCs w:val="28"/>
          <w:rtl/>
        </w:rPr>
        <w:t xml:space="preserve"> </w:t>
      </w:r>
      <w:r w:rsidR="00D976BC" w:rsidRPr="00984881">
        <w:rPr>
          <w:rFonts w:hint="cs"/>
          <w:sz w:val="28"/>
          <w:szCs w:val="28"/>
          <w:rtl/>
        </w:rPr>
        <w:t>ﻧﻮﻉ</w:t>
      </w:r>
      <w:r w:rsidR="00D976BC" w:rsidRPr="00984881">
        <w:rPr>
          <w:sz w:val="28"/>
          <w:szCs w:val="28"/>
          <w:rtl/>
        </w:rPr>
        <w:t xml:space="preserve"> </w:t>
      </w:r>
      <w:r w:rsidR="00D976BC" w:rsidRPr="00984881">
        <w:rPr>
          <w:rFonts w:hint="cs"/>
          <w:sz w:val="28"/>
          <w:szCs w:val="28"/>
          <w:rtl/>
        </w:rPr>
        <w:t>ﻓﻮﻕ</w:t>
      </w:r>
      <w:r w:rsidR="00D976BC" w:rsidRPr="00984881">
        <w:rPr>
          <w:sz w:val="28"/>
          <w:szCs w:val="28"/>
          <w:rtl/>
        </w:rPr>
        <w:t xml:space="preserve"> </w:t>
      </w:r>
      <w:r w:rsidR="00D976BC" w:rsidRPr="00984881">
        <w:rPr>
          <w:rFonts w:hint="cs"/>
          <w:sz w:val="28"/>
          <w:szCs w:val="28"/>
          <w:rtl/>
        </w:rPr>
        <w:t>ﺑﺸﺮﻯ</w:t>
      </w:r>
      <w:r w:rsidR="00D976BC" w:rsidRPr="00984881">
        <w:rPr>
          <w:sz w:val="28"/>
          <w:szCs w:val="28"/>
          <w:rtl/>
        </w:rPr>
        <w:t xml:space="preserve"> </w:t>
      </w:r>
      <w:r w:rsidR="00D976BC" w:rsidRPr="00984881">
        <w:rPr>
          <w:rFonts w:hint="cs"/>
          <w:sz w:val="28"/>
          <w:szCs w:val="28"/>
          <w:rtl/>
        </w:rPr>
        <w:t>ﻣﻴﺮﺳﺪ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ﺍﻧﺴﺎﻧﻰ</w:t>
      </w:r>
      <w:r>
        <w:rPr>
          <w:sz w:val="28"/>
          <w:szCs w:val="28"/>
          <w:rtl/>
        </w:rPr>
        <w:t xml:space="preserve"> </w:t>
      </w:r>
      <w:r w:rsidR="00D976BC" w:rsidRPr="00984881">
        <w:rPr>
          <w:rFonts w:hint="cs"/>
          <w:sz w:val="28"/>
          <w:szCs w:val="28"/>
          <w:rtl/>
        </w:rPr>
        <w:t>ﺣﻴﻮﺍﻧﻰ</w:t>
      </w:r>
      <w:r>
        <w:rPr>
          <w:sz w:val="28"/>
          <w:szCs w:val="28"/>
          <w:rtl/>
        </w:rPr>
        <w:t xml:space="preserve"> </w:t>
      </w:r>
      <w:r w:rsidR="00D976BC" w:rsidRPr="00984881">
        <w:rPr>
          <w:rFonts w:hint="cs"/>
          <w:sz w:val="28"/>
          <w:szCs w:val="28"/>
          <w:rtl/>
        </w:rPr>
        <w:t>ﺑﻤﺎﻫﻴّﺘﻰ</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ﺩﺭ ﺑﺎﺯﮔﺸﺖ</w:t>
      </w:r>
      <w:r w:rsidR="00D976BC" w:rsidRPr="00984881">
        <w:rPr>
          <w:sz w:val="28"/>
          <w:szCs w:val="28"/>
          <w:rtl/>
        </w:rPr>
        <w:t xml:space="preserve"> </w:t>
      </w:r>
      <w:r w:rsidR="00D976BC" w:rsidRPr="00984881">
        <w:rPr>
          <w:rFonts w:hint="cs"/>
          <w:sz w:val="28"/>
          <w:szCs w:val="28"/>
          <w:rtl/>
        </w:rPr>
        <w:t>ﺑﺨﻠﻖ</w:t>
      </w:r>
      <w:r>
        <w:rPr>
          <w:sz w:val="28"/>
          <w:szCs w:val="28"/>
          <w:rtl/>
        </w:rPr>
        <w:t xml:space="preserve"> </w:t>
      </w:r>
      <w:r w:rsidR="00D976BC" w:rsidRPr="00984881">
        <w:rPr>
          <w:rFonts w:hint="cs"/>
          <w:sz w:val="28"/>
          <w:szCs w:val="28"/>
          <w:rtl/>
        </w:rPr>
        <w:t>ﻣﻴﺮﺳﺪ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ﺧﻮﺩ</w:t>
      </w:r>
      <w:r>
        <w:rPr>
          <w:sz w:val="28"/>
          <w:szCs w:val="28"/>
          <w:rtl/>
        </w:rPr>
        <w:t xml:space="preserve"> </w:t>
      </w:r>
      <w:r w:rsidR="00D976BC" w:rsidRPr="00984881">
        <w:rPr>
          <w:rFonts w:hint="cs"/>
          <w:sz w:val="28"/>
          <w:szCs w:val="28"/>
          <w:rtl/>
        </w:rPr>
        <w:t>ﻋﻀﻮ</w:t>
      </w:r>
      <w:r w:rsidR="00D976BC" w:rsidRPr="00984881">
        <w:rPr>
          <w:sz w:val="28"/>
          <w:szCs w:val="28"/>
          <w:rtl/>
        </w:rPr>
        <w:t xml:space="preserve"> </w:t>
      </w:r>
      <w:r w:rsidR="00D976BC" w:rsidRPr="00984881">
        <w:rPr>
          <w:rFonts w:hint="cs"/>
          <w:sz w:val="28"/>
          <w:szCs w:val="28"/>
          <w:rtl/>
        </w:rPr>
        <w:t>ﻭﻟﺎﻳﺖ</w:t>
      </w:r>
      <w:r w:rsidR="00D976BC" w:rsidRPr="00984881">
        <w:rPr>
          <w:sz w:val="28"/>
          <w:szCs w:val="28"/>
          <w:rtl/>
        </w:rPr>
        <w:t xml:space="preserve"> </w:t>
      </w:r>
      <w:r w:rsidR="00D976BC" w:rsidRPr="00984881">
        <w:rPr>
          <w:rFonts w:hint="cs"/>
          <w:sz w:val="28"/>
          <w:szCs w:val="28"/>
          <w:rtl/>
        </w:rPr>
        <w:t>ﺍﻟﻬﻰ</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ﻋﺎﻣﻠﻰ</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ﻣﻴﮕﺮﺩﺩ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ﺍﻳﻦ ﻫﻤﺎﻧﻰ</w:t>
      </w:r>
      <w:r w:rsidR="00D976BC" w:rsidRPr="00984881">
        <w:rPr>
          <w:sz w:val="28"/>
          <w:szCs w:val="28"/>
          <w:rtl/>
        </w:rPr>
        <w:t xml:space="preserve"> </w:t>
      </w:r>
      <w:r w:rsidR="00D976BC" w:rsidRPr="00984881">
        <w:rPr>
          <w:rFonts w:hint="cs"/>
          <w:sz w:val="28"/>
          <w:szCs w:val="28"/>
          <w:rtl/>
        </w:rPr>
        <w:t>ﻣﺮﺍﺗﺐ</w:t>
      </w:r>
      <w:r>
        <w:rPr>
          <w:sz w:val="28"/>
          <w:szCs w:val="28"/>
          <w:rtl/>
        </w:rPr>
        <w:t xml:space="preserve"> </w:t>
      </w:r>
      <w:r w:rsidR="00D976BC" w:rsidRPr="00984881">
        <w:rPr>
          <w:rFonts w:hint="cs"/>
          <w:sz w:val="28"/>
          <w:szCs w:val="28"/>
          <w:rtl/>
        </w:rPr>
        <w:t>ﺷﻬﻮﺩﻯ</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ﺭﺍ</w:t>
      </w:r>
      <w:r w:rsidR="00BD77AA">
        <w:rPr>
          <w:sz w:val="28"/>
          <w:szCs w:val="28"/>
          <w:rtl/>
        </w:rPr>
        <w:t xml:space="preserve">، </w:t>
      </w:r>
      <w:r w:rsidR="00D976BC" w:rsidRPr="00984881">
        <w:rPr>
          <w:rFonts w:hint="cs"/>
          <w:sz w:val="28"/>
          <w:szCs w:val="28"/>
          <w:rtl/>
        </w:rPr>
        <w:t>ﺗﺎ</w:t>
      </w:r>
      <w:r w:rsidR="00D976BC" w:rsidRPr="00984881">
        <w:rPr>
          <w:sz w:val="28"/>
          <w:szCs w:val="28"/>
          <w:rtl/>
        </w:rPr>
        <w:t xml:space="preserve"> </w:t>
      </w:r>
      <w:r w:rsidR="00D976BC" w:rsidRPr="00984881">
        <w:rPr>
          <w:rFonts w:hint="cs"/>
          <w:sz w:val="28"/>
          <w:szCs w:val="28"/>
          <w:rtl/>
        </w:rPr>
        <w:t>ﺳﻄﺢ</w:t>
      </w:r>
      <w:r>
        <w:rPr>
          <w:sz w:val="28"/>
          <w:szCs w:val="28"/>
          <w:rtl/>
        </w:rPr>
        <w:t xml:space="preserve"> </w:t>
      </w:r>
      <w:r w:rsidR="00D976BC" w:rsidRPr="00984881">
        <w:rPr>
          <w:rFonts w:hint="cs"/>
          <w:sz w:val="28"/>
          <w:szCs w:val="28"/>
          <w:rtl/>
        </w:rPr>
        <w:t>ﻋﺮﺵ</w:t>
      </w:r>
      <w:r w:rsidR="00D976BC" w:rsidRPr="00984881">
        <w:rPr>
          <w:sz w:val="28"/>
          <w:szCs w:val="28"/>
          <w:rtl/>
        </w:rPr>
        <w:t xml:space="preserve"> </w:t>
      </w:r>
      <w:r w:rsidR="00D976BC" w:rsidRPr="00984881">
        <w:rPr>
          <w:rFonts w:hint="cs"/>
          <w:sz w:val="28"/>
          <w:szCs w:val="28"/>
          <w:rtl/>
        </w:rPr>
        <w:t>ﺭﺣﻤﺎﻥ</w:t>
      </w:r>
      <w:r>
        <w:rPr>
          <w:sz w:val="28"/>
          <w:szCs w:val="28"/>
          <w:rtl/>
        </w:rPr>
        <w:t xml:space="preserve"> </w:t>
      </w:r>
      <w:r w:rsidR="00D976BC" w:rsidRPr="00984881">
        <w:rPr>
          <w:rFonts w:hint="cs"/>
          <w:sz w:val="28"/>
          <w:szCs w:val="28"/>
          <w:rtl/>
        </w:rPr>
        <w:t>ﻣﻴﻴﺎﺑﺪ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ﺟﺒﺮﺋﻴﻞ</w:t>
      </w:r>
      <w:r w:rsidR="00D976BC" w:rsidRPr="00984881">
        <w:rPr>
          <w:sz w:val="28"/>
          <w:szCs w:val="28"/>
          <w:rtl/>
        </w:rPr>
        <w:t xml:space="preserve"> </w:t>
      </w:r>
      <w:r w:rsidR="00D976BC" w:rsidRPr="00984881">
        <w:rPr>
          <w:rFonts w:hint="cs"/>
          <w:sz w:val="28"/>
          <w:szCs w:val="28"/>
          <w:rtl/>
        </w:rPr>
        <w:t>ﻭ ﻣﻴﮑﺎﺋﻴﻞ</w:t>
      </w:r>
      <w:r w:rsidR="00D976BC" w:rsidRPr="00984881">
        <w:rPr>
          <w:sz w:val="28"/>
          <w:szCs w:val="28"/>
          <w:rtl/>
        </w:rPr>
        <w:t xml:space="preserve"> </w:t>
      </w:r>
      <w:r w:rsidR="00D976BC" w:rsidRPr="00984881">
        <w:rPr>
          <w:rFonts w:hint="cs"/>
          <w:sz w:val="28"/>
          <w:szCs w:val="28"/>
          <w:rtl/>
        </w:rPr>
        <w:t>ﺧﺎﺩﻣﺎﻥ</w:t>
      </w:r>
      <w:r w:rsidR="00D976BC" w:rsidRPr="00984881">
        <w:rPr>
          <w:sz w:val="28"/>
          <w:szCs w:val="28"/>
          <w:rtl/>
        </w:rPr>
        <w:t xml:space="preserve"> </w:t>
      </w:r>
      <w:r w:rsidR="00D976BC" w:rsidRPr="00984881">
        <w:rPr>
          <w:rFonts w:hint="cs"/>
          <w:sz w:val="28"/>
          <w:szCs w:val="28"/>
          <w:rtl/>
        </w:rPr>
        <w:t>ﺍﻭ</w:t>
      </w:r>
      <w:r w:rsidR="00D976BC" w:rsidRPr="00984881">
        <w:rPr>
          <w:sz w:val="28"/>
          <w:szCs w:val="28"/>
          <w:rtl/>
        </w:rPr>
        <w:t xml:space="preserve"> </w:t>
      </w:r>
      <w:r w:rsidR="00D976BC" w:rsidRPr="00984881">
        <w:rPr>
          <w:rFonts w:hint="cs"/>
          <w:sz w:val="28"/>
          <w:szCs w:val="28"/>
          <w:rtl/>
        </w:rPr>
        <w:t>ﺧﻮﺍﻫﻨﺪ</w:t>
      </w:r>
      <w:r w:rsidR="00D976BC" w:rsidRPr="00984881">
        <w:rPr>
          <w:sz w:val="28"/>
          <w:szCs w:val="28"/>
          <w:rtl/>
        </w:rPr>
        <w:t xml:space="preserve"> </w:t>
      </w:r>
      <w:r w:rsidR="00D976BC" w:rsidRPr="00984881">
        <w:rPr>
          <w:rFonts w:hint="cs"/>
          <w:sz w:val="28"/>
          <w:szCs w:val="28"/>
          <w:rtl/>
        </w:rPr>
        <w:t>ﺑﻮﺩ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ﭘﻴﺎﻣﺒﺮ</w:t>
      </w:r>
      <w:r w:rsidR="00D976BC" w:rsidRPr="00984881">
        <w:rPr>
          <w:sz w:val="28"/>
          <w:szCs w:val="28"/>
          <w:rtl/>
        </w:rPr>
        <w:t xml:space="preserve"> </w:t>
      </w:r>
      <w:r w:rsidR="00D976BC" w:rsidRPr="00984881">
        <w:rPr>
          <w:rFonts w:hint="cs"/>
          <w:sz w:val="28"/>
          <w:szCs w:val="28"/>
          <w:rtl/>
        </w:rPr>
        <w:t>ﻣﻴﻔﺮﻣﺎﻳﺪ</w:t>
      </w:r>
      <w:r w:rsidR="00D976BC" w:rsidRPr="00984881">
        <w:rPr>
          <w:sz w:val="28"/>
          <w:szCs w:val="28"/>
          <w:rtl/>
        </w:rPr>
        <w:t xml:space="preserve"> </w:t>
      </w:r>
      <w:r w:rsidR="00BD77AA">
        <w:rPr>
          <w:sz w:val="28"/>
          <w:szCs w:val="28"/>
          <w:rtl/>
        </w:rPr>
        <w:t xml:space="preserve">. </w:t>
      </w:r>
    </w:p>
    <w:p w:rsidR="00D976BC" w:rsidRPr="00984881" w:rsidRDefault="004D25BE" w:rsidP="001119EF">
      <w:pPr>
        <w:bidi/>
        <w:rPr>
          <w:b/>
          <w:bCs/>
          <w:sz w:val="28"/>
          <w:szCs w:val="28"/>
        </w:rPr>
      </w:pPr>
      <w:r>
        <w:rPr>
          <w:sz w:val="28"/>
          <w:szCs w:val="28"/>
          <w:rtl/>
        </w:rPr>
        <w:t xml:space="preserve"> </w:t>
      </w:r>
      <w:r w:rsidR="00D976BC" w:rsidRPr="00984881">
        <w:rPr>
          <w:b/>
          <w:bCs/>
          <w:sz w:val="28"/>
          <w:szCs w:val="28"/>
          <w:rtl/>
        </w:rPr>
        <w:t>ﺻﺒ</w:t>
      </w:r>
      <w:r w:rsidR="001119EF" w:rsidRPr="00984881">
        <w:rPr>
          <w:rFonts w:hint="cs"/>
          <w:b/>
          <w:bCs/>
          <w:sz w:val="28"/>
          <w:szCs w:val="28"/>
          <w:rtl/>
        </w:rPr>
        <w:t>ح د</w:t>
      </w:r>
      <w:r w:rsidR="00D976BC" w:rsidRPr="00984881">
        <w:rPr>
          <w:b/>
          <w:bCs/>
          <w:sz w:val="28"/>
          <w:szCs w:val="28"/>
          <w:rtl/>
        </w:rPr>
        <w:t>ﻡ ﻣﺮﻍ ﭼﻤﻦ</w:t>
      </w:r>
      <w:r w:rsidR="00BD77AA">
        <w:rPr>
          <w:b/>
          <w:bCs/>
          <w:sz w:val="28"/>
          <w:szCs w:val="28"/>
          <w:rtl/>
        </w:rPr>
        <w:t xml:space="preserve">، </w:t>
      </w:r>
      <w:r w:rsidR="00D976BC" w:rsidRPr="00984881">
        <w:rPr>
          <w:b/>
          <w:bCs/>
          <w:sz w:val="28"/>
          <w:szCs w:val="28"/>
          <w:rtl/>
        </w:rPr>
        <w:t>ﺑﺎ ﮔﻞ ﻧﻮﺧﺎﺳﺘﻪ ﮔﻔﺖ</w:t>
      </w:r>
      <w:r>
        <w:rPr>
          <w:b/>
          <w:bCs/>
          <w:sz w:val="28"/>
          <w:szCs w:val="28"/>
          <w:rtl/>
        </w:rPr>
        <w:t xml:space="preserve"> </w:t>
      </w:r>
      <w:r w:rsidR="00D976BC" w:rsidRPr="00984881">
        <w:rPr>
          <w:b/>
          <w:bCs/>
          <w:sz w:val="28"/>
          <w:szCs w:val="28"/>
          <w:rtl/>
        </w:rPr>
        <w:t>*</w:t>
      </w:r>
      <w:r>
        <w:rPr>
          <w:b/>
          <w:bCs/>
          <w:sz w:val="28"/>
          <w:szCs w:val="28"/>
          <w:rtl/>
        </w:rPr>
        <w:t xml:space="preserve"> </w:t>
      </w:r>
      <w:r w:rsidR="00D976BC" w:rsidRPr="00984881">
        <w:rPr>
          <w:b/>
          <w:bCs/>
          <w:sz w:val="28"/>
          <w:szCs w:val="28"/>
          <w:rtl/>
        </w:rPr>
        <w:t>ﻧﺎﺯ ﮐﻢ ﮐﻦ</w:t>
      </w:r>
      <w:r w:rsidR="00BD77AA">
        <w:rPr>
          <w:b/>
          <w:bCs/>
          <w:sz w:val="28"/>
          <w:szCs w:val="28"/>
          <w:rtl/>
        </w:rPr>
        <w:t xml:space="preserve">، </w:t>
      </w:r>
      <w:r w:rsidR="00D976BC" w:rsidRPr="00984881">
        <w:rPr>
          <w:b/>
          <w:bCs/>
          <w:sz w:val="28"/>
          <w:szCs w:val="28"/>
          <w:rtl/>
        </w:rPr>
        <w:t>ﮐﻪ ﺩﺭ ﺍﻳﻦ ﺑﺎﻍ ﺑﺴﻰ ﭼﻮﻥ ﺗﻮ ﺷُﮑُﻔﺖ</w:t>
      </w:r>
      <w:r w:rsidR="00D976BC" w:rsidRPr="00984881">
        <w:rPr>
          <w:rFonts w:hint="cs"/>
          <w:b/>
          <w:bCs/>
          <w:sz w:val="28"/>
          <w:szCs w:val="28"/>
        </w:rPr>
        <w:t xml:space="preserve"> </w:t>
      </w:r>
    </w:p>
    <w:p w:rsidR="00D976BC" w:rsidRDefault="004D25BE" w:rsidP="00D976BC">
      <w:pPr>
        <w:bidi/>
        <w:jc w:val="both"/>
        <w:rPr>
          <w:sz w:val="28"/>
          <w:szCs w:val="28"/>
        </w:rPr>
      </w:pPr>
      <w:r>
        <w:rPr>
          <w:sz w:val="28"/>
          <w:szCs w:val="28"/>
          <w:rtl/>
        </w:rPr>
        <w:t xml:space="preserve"> </w:t>
      </w:r>
      <w:r w:rsidR="00D976BC" w:rsidRPr="00984881">
        <w:rPr>
          <w:sz w:val="28"/>
          <w:szCs w:val="28"/>
          <w:rtl/>
        </w:rPr>
        <w:t>ﺣﺎﻓﻆ ﺩﺭ ﺻﺒﺢ ﮔﺎﻫﻰ ﺩﺭ ﻋﺰﻟﺘﮕﺎﻩ ﺳﻠﻮﮐﻰ ﺧﻮﺩ</w:t>
      </w:r>
      <w:r w:rsidR="00BD77AA">
        <w:rPr>
          <w:sz w:val="28"/>
          <w:szCs w:val="28"/>
          <w:rtl/>
        </w:rPr>
        <w:t xml:space="preserve">، </w:t>
      </w:r>
      <w:r w:rsidR="00D976BC" w:rsidRPr="00984881">
        <w:rPr>
          <w:sz w:val="28"/>
          <w:szCs w:val="28"/>
          <w:rtl/>
        </w:rPr>
        <w:t>ﺷﻨﻴﺪ ﮐﻪ ﻣﺮﻍ ﭼﻤﻦ ﺑﺎ ﻳﻚ ﮔﻞ ﺗﺎﺯﻩ</w:t>
      </w:r>
      <w:r>
        <w:rPr>
          <w:sz w:val="28"/>
          <w:szCs w:val="28"/>
          <w:rtl/>
        </w:rPr>
        <w:t xml:space="preserve"> </w:t>
      </w:r>
      <w:r w:rsidR="00D976BC" w:rsidRPr="00984881">
        <w:rPr>
          <w:sz w:val="28"/>
          <w:szCs w:val="28"/>
          <w:rtl/>
        </w:rPr>
        <w:t>ﺷﮑﻔﺘﻪﺍﻯ</w:t>
      </w:r>
      <w:r>
        <w:rPr>
          <w:sz w:val="28"/>
          <w:szCs w:val="28"/>
          <w:rtl/>
        </w:rPr>
        <w:t xml:space="preserve"> </w:t>
      </w:r>
      <w:r w:rsidR="00D976BC" w:rsidRPr="00984881">
        <w:rPr>
          <w:sz w:val="28"/>
          <w:szCs w:val="28"/>
          <w:rtl/>
        </w:rPr>
        <w:t>ﻣﻴﮕﻮﻳﺪ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ﻧﺎﺯ ﮐﻤﺘﺮ ﮐﻦ</w:t>
      </w:r>
      <w:r w:rsidR="00BD77AA">
        <w:rPr>
          <w:sz w:val="28"/>
          <w:szCs w:val="28"/>
          <w:rtl/>
        </w:rPr>
        <w:t xml:space="preserve">. </w:t>
      </w:r>
      <w:r w:rsidR="00D976BC" w:rsidRPr="00984881">
        <w:rPr>
          <w:sz w:val="28"/>
          <w:szCs w:val="28"/>
          <w:rtl/>
        </w:rPr>
        <w:t>ﮐﻪ ﻣﺎﻧﻨﺪ</w:t>
      </w:r>
      <w:r>
        <w:rPr>
          <w:sz w:val="28"/>
          <w:szCs w:val="28"/>
          <w:rtl/>
        </w:rPr>
        <w:t xml:space="preserve"> </w:t>
      </w:r>
      <w:r w:rsidR="00D976BC" w:rsidRPr="00984881">
        <w:rPr>
          <w:sz w:val="28"/>
          <w:szCs w:val="28"/>
          <w:rtl/>
        </w:rPr>
        <w:t>ﺗﻮ ﺩﺭ ﺍﻳﻦ ﺑﺎﻍ ﮔﻠﻬﺎﻯ ﺯﻳﺎﺩﻯ ﺷﮑﻔﺘﻪﺍﻧﺪ ﮔﻞ ﺑﺨﻨﺪﻳﺪ</w:t>
      </w:r>
      <w:r w:rsidR="00BD77AA">
        <w:rPr>
          <w:sz w:val="28"/>
          <w:szCs w:val="28"/>
          <w:rtl/>
        </w:rPr>
        <w:t xml:space="preserve">، </w:t>
      </w:r>
      <w:r w:rsidR="00D976BC" w:rsidRPr="00984881">
        <w:rPr>
          <w:sz w:val="28"/>
          <w:szCs w:val="28"/>
          <w:rtl/>
        </w:rPr>
        <w:t>ﻭ ﭘﺎﺳﺦ ﺑﻠﺒﻞ ﺭﺍ ﮔﻔﺖ</w:t>
      </w:r>
      <w:r w:rsidR="00BD77AA">
        <w:rPr>
          <w:sz w:val="28"/>
          <w:szCs w:val="28"/>
          <w:rtl/>
        </w:rPr>
        <w:t xml:space="preserve">. </w:t>
      </w:r>
      <w:r w:rsidR="00D976BC" w:rsidRPr="00984881">
        <w:rPr>
          <w:sz w:val="28"/>
          <w:szCs w:val="28"/>
          <w:rtl/>
        </w:rPr>
        <w:t>ﮐﻪ ﺍﻟﺒﺘﻪ ﮐﻪ ﺗﻮ ﺣﺮﻑ ﺭﺍﺳﺘﻰ ﮔﻔﺘﻰ</w:t>
      </w:r>
      <w:r w:rsidR="00BD77AA">
        <w:rPr>
          <w:sz w:val="28"/>
          <w:szCs w:val="28"/>
          <w:rtl/>
        </w:rPr>
        <w:t xml:space="preserve">، </w:t>
      </w:r>
      <w:r w:rsidR="00D976BC" w:rsidRPr="00984881">
        <w:rPr>
          <w:sz w:val="28"/>
          <w:szCs w:val="28"/>
          <w:rtl/>
        </w:rPr>
        <w:t>ﻭ ﻣﻦ ﻧﻤﻰ ﺭﻧﺠﻢ</w:t>
      </w:r>
      <w:r w:rsidR="00BD77AA">
        <w:rPr>
          <w:sz w:val="28"/>
          <w:szCs w:val="28"/>
          <w:rtl/>
        </w:rPr>
        <w:t xml:space="preserve">. </w:t>
      </w:r>
      <w:r w:rsidR="00D976BC" w:rsidRPr="00984881">
        <w:rPr>
          <w:sz w:val="28"/>
          <w:szCs w:val="28"/>
          <w:rtl/>
        </w:rPr>
        <w:t>ﻭﻟﻰ ﺁﻳﺎ ﻋﺎﺷﻘﻰ ﺭﺍ ﺩﻳﺪﻩﺍﻯ</w:t>
      </w:r>
      <w:r w:rsidR="00BD77AA">
        <w:rPr>
          <w:sz w:val="28"/>
          <w:szCs w:val="28"/>
          <w:rtl/>
        </w:rPr>
        <w:t xml:space="preserve">، </w:t>
      </w:r>
      <w:r w:rsidR="00D976BC" w:rsidRPr="00984881">
        <w:rPr>
          <w:sz w:val="28"/>
          <w:szCs w:val="28"/>
          <w:rtl/>
        </w:rPr>
        <w:t>ﺍﻳﻦ ﭼﻨﻴﻦ</w:t>
      </w:r>
      <w:r w:rsidR="00D976BC" w:rsidRPr="00984881">
        <w:rPr>
          <w:rFonts w:hint="cs"/>
          <w:sz w:val="28"/>
          <w:szCs w:val="28"/>
        </w:rPr>
        <w:t xml:space="preserve"> </w:t>
      </w:r>
      <w:r w:rsidR="00D976BC" w:rsidRPr="00984881">
        <w:rPr>
          <w:sz w:val="28"/>
          <w:szCs w:val="28"/>
          <w:rtl/>
        </w:rPr>
        <w:t>ﺳﺨﻦ ﺑﻤﻌﺸﻮﻕ ﺧﻮﺩ</w:t>
      </w:r>
      <w:r>
        <w:rPr>
          <w:sz w:val="28"/>
          <w:szCs w:val="28"/>
          <w:rtl/>
        </w:rPr>
        <w:t xml:space="preserve"> </w:t>
      </w:r>
      <w:r w:rsidR="00D976BC" w:rsidRPr="00984881">
        <w:rPr>
          <w:sz w:val="28"/>
          <w:szCs w:val="28"/>
          <w:rtl/>
        </w:rPr>
        <w:t>ﮔﻔﺘﻪ ﺑﺎﺷﺪ؟ ﺳﺎﻟک همه ﺃﺟﺰاء ﻫﺴﺘﻰ ﺭﺍ ﺑﺎﻫﻢ ﺩﺭ ﺣﺎﻝ ﻣﮑﺎﻟﻤﻪ ﻭ ﺭﺍﺑﻄﻪ ﻣﻌﻨﻮﻯ</w:t>
      </w:r>
      <w:r>
        <w:rPr>
          <w:sz w:val="28"/>
          <w:szCs w:val="28"/>
          <w:rtl/>
        </w:rPr>
        <w:t xml:space="preserve"> </w:t>
      </w:r>
      <w:r w:rsidR="00D976BC" w:rsidRPr="00984881">
        <w:rPr>
          <w:sz w:val="28"/>
          <w:szCs w:val="28"/>
          <w:rtl/>
        </w:rPr>
        <w:t>ﻣﻴﺪﺍﻧﺪ ﻭﺩﺭ ﻭ</w:t>
      </w:r>
      <w:r w:rsidR="009732B0" w:rsidRPr="00984881">
        <w:rPr>
          <w:sz w:val="28"/>
          <w:szCs w:val="28"/>
          <w:rtl/>
        </w:rPr>
        <w:t>حَدّ</w:t>
      </w:r>
      <w:r w:rsidR="00D976BC" w:rsidRPr="00984881">
        <w:rPr>
          <w:sz w:val="28"/>
          <w:szCs w:val="28"/>
          <w:rtl/>
        </w:rPr>
        <w:t>ﺕ</w:t>
      </w:r>
      <w:r>
        <w:rPr>
          <w:sz w:val="28"/>
          <w:szCs w:val="28"/>
          <w:rtl/>
        </w:rPr>
        <w:t xml:space="preserve"> </w:t>
      </w:r>
      <w:r w:rsidR="00D976BC" w:rsidRPr="00984881">
        <w:rPr>
          <w:sz w:val="28"/>
          <w:szCs w:val="28"/>
          <w:rtl/>
        </w:rPr>
        <w:t>ﻭﺟﻮﺩ ﺩﺭ ﻫﺴﺘﻰ ﺑﺎﻭﺭ ﺩﺍﺭﺩ</w:t>
      </w:r>
      <w:r w:rsidR="00BD77AA">
        <w:rPr>
          <w:sz w:val="28"/>
          <w:szCs w:val="28"/>
          <w:rtl/>
        </w:rPr>
        <w:t xml:space="preserve">. </w:t>
      </w:r>
      <w:r w:rsidR="00D976BC" w:rsidRPr="00984881">
        <w:rPr>
          <w:sz w:val="28"/>
          <w:szCs w:val="28"/>
          <w:rtl/>
        </w:rPr>
        <w:t>ﻭ ﺍﻳﻦ ﻗﺪﺭﺕ ﻋﻘﻠﻰ ﺍﻧﺴﺎﻥ ﺍﺳﺖ</w:t>
      </w:r>
      <w:r w:rsidR="00BD77AA">
        <w:rPr>
          <w:sz w:val="28"/>
          <w:szCs w:val="28"/>
          <w:rtl/>
        </w:rPr>
        <w:t xml:space="preserve">، </w:t>
      </w:r>
      <w:r w:rsidR="00D976BC" w:rsidRPr="00984881">
        <w:rPr>
          <w:sz w:val="28"/>
          <w:szCs w:val="28"/>
          <w:rtl/>
        </w:rPr>
        <w:t>ﮐﻪ ﺑﺮﺩﺍﺷﺘﻬﺎﻯ</w:t>
      </w:r>
      <w:r>
        <w:rPr>
          <w:sz w:val="28"/>
          <w:szCs w:val="28"/>
          <w:rtl/>
        </w:rPr>
        <w:t xml:space="preserve"> </w:t>
      </w:r>
      <w:r w:rsidR="00D976BC" w:rsidRPr="00984881">
        <w:rPr>
          <w:sz w:val="28"/>
          <w:szCs w:val="28"/>
          <w:rtl/>
        </w:rPr>
        <w:t>ﺍﻧﺘﺰﺍﻋﻰ ﻣﻴﻨﻤﺎﻳﺪ</w:t>
      </w:r>
      <w:r w:rsidR="00BD77AA">
        <w:rPr>
          <w:sz w:val="28"/>
          <w:szCs w:val="28"/>
          <w:rtl/>
        </w:rPr>
        <w:t xml:space="preserve">. </w:t>
      </w:r>
      <w:r w:rsidR="00D976BC" w:rsidRPr="00984881">
        <w:rPr>
          <w:sz w:val="28"/>
          <w:szCs w:val="28"/>
          <w:rtl/>
        </w:rPr>
        <w:t>ﻭ ﺳﺎﻟﻚ ﻧﻴﺰ ﺩﺭ ﺍﻭﺝ ﺍﻳﻦ</w:t>
      </w:r>
      <w:r>
        <w:rPr>
          <w:sz w:val="28"/>
          <w:szCs w:val="28"/>
          <w:rtl/>
        </w:rPr>
        <w:t xml:space="preserve"> </w:t>
      </w:r>
      <w:r w:rsidR="00D976BC" w:rsidRPr="00984881">
        <w:rPr>
          <w:sz w:val="28"/>
          <w:szCs w:val="28"/>
          <w:rtl/>
        </w:rPr>
        <w:t>ﻗﺪﺭﺕ ﻣﻴﺒﺎﺷﺪ</w:t>
      </w:r>
      <w:r w:rsidR="00BD77AA">
        <w:rPr>
          <w:sz w:val="28"/>
          <w:szCs w:val="28"/>
          <w:rtl/>
        </w:rPr>
        <w:t xml:space="preserve">. </w:t>
      </w:r>
      <w:r w:rsidR="00D976BC" w:rsidRPr="00984881">
        <w:rPr>
          <w:sz w:val="28"/>
          <w:szCs w:val="28"/>
          <w:rtl/>
        </w:rPr>
        <w:t>ﻭﻣﻌﺎﻧﻰ ﺑﺎﻃﻨﻰ ﺍﺯ ﭘﺪﻳﺪﻩ ﻫﺎ</w:t>
      </w:r>
      <w:r>
        <w:rPr>
          <w:sz w:val="28"/>
          <w:szCs w:val="28"/>
          <w:rtl/>
        </w:rPr>
        <w:t xml:space="preserve"> </w:t>
      </w:r>
      <w:r w:rsidR="00D976BC" w:rsidRPr="00984881">
        <w:rPr>
          <w:sz w:val="28"/>
          <w:szCs w:val="28"/>
          <w:rtl/>
        </w:rPr>
        <w:t>ﺭﺍ ﺑﻴﺮﻭﻥ ﻣﻰ ﮐﺸﺪ</w:t>
      </w:r>
      <w:r w:rsidR="00BD77AA">
        <w:rPr>
          <w:sz w:val="28"/>
          <w:szCs w:val="28"/>
          <w:rtl/>
        </w:rPr>
        <w:t xml:space="preserve">. </w:t>
      </w:r>
      <w:r w:rsidR="00D976BC" w:rsidRPr="00984881">
        <w:rPr>
          <w:sz w:val="28"/>
          <w:szCs w:val="28"/>
          <w:rtl/>
        </w:rPr>
        <w:t>ﺳﺎﻟﻚ ﻧﻴﺰ ﺑﺎﻳﺪ ﻧﺎﺯ ﮔﻠﺮﻭﻯ ﭘﻴﺮ ﺍﻟﻬﻰ ﺧﻮﺩﺭﺍ ﺗﺤﻤّﻞ ﮐﻨﺪ</w:t>
      </w:r>
      <w:r w:rsidR="00BD77AA">
        <w:rPr>
          <w:sz w:val="28"/>
          <w:szCs w:val="28"/>
          <w:rtl/>
        </w:rPr>
        <w:t xml:space="preserve">، </w:t>
      </w:r>
      <w:r w:rsidR="00D976BC" w:rsidRPr="00984881">
        <w:rPr>
          <w:sz w:val="28"/>
          <w:szCs w:val="28"/>
          <w:rtl/>
        </w:rPr>
        <w:t>ﺍﮔﺮ ﻫﺮﮔﻮﻧﻪﺭﻓﺘﺎﺭﻯ ﺑﺎ ﺳﺎﻟﻚ ﺩﺍﺭﺩ</w:t>
      </w:r>
      <w:r w:rsidR="00BD77AA">
        <w:rPr>
          <w:sz w:val="28"/>
          <w:szCs w:val="28"/>
          <w:rtl/>
        </w:rPr>
        <w:t xml:space="preserve">. </w:t>
      </w:r>
      <w:r w:rsidR="00D976BC" w:rsidRPr="00984881">
        <w:rPr>
          <w:sz w:val="28"/>
          <w:szCs w:val="28"/>
          <w:rtl/>
        </w:rPr>
        <w:t>ﻭ ﻫﺮﮔﺰ ﭼﻨﻴﻦ ﮐﻠﺎﻣﻰ</w:t>
      </w:r>
      <w:r w:rsidR="00BD77AA">
        <w:rPr>
          <w:sz w:val="28"/>
          <w:szCs w:val="28"/>
          <w:rtl/>
        </w:rPr>
        <w:t xml:space="preserve">، </w:t>
      </w:r>
      <w:r w:rsidR="00D976BC" w:rsidRPr="00984881">
        <w:rPr>
          <w:sz w:val="28"/>
          <w:szCs w:val="28"/>
          <w:rtl/>
        </w:rPr>
        <w:t>ﮐﻪ ﺑﻮﻯ ﺑﻰ ﻭﻓﺎﺋﻰ ﻭﮐﻢ ﻋﻘﻠﻰ ﺩﺭ ﺁﻥ ﻫﺴﺖ</w:t>
      </w:r>
      <w:r w:rsidR="00BD77AA">
        <w:rPr>
          <w:sz w:val="28"/>
          <w:szCs w:val="28"/>
          <w:rtl/>
        </w:rPr>
        <w:t xml:space="preserve">، </w:t>
      </w:r>
      <w:r w:rsidR="00D976BC" w:rsidRPr="00984881">
        <w:rPr>
          <w:sz w:val="28"/>
          <w:szCs w:val="28"/>
          <w:rtl/>
        </w:rPr>
        <w:t>ﺑﺮ ﺯﺑﺎﻥ ﻧﻴﺎﻭﺭﺩ</w:t>
      </w:r>
      <w:r w:rsidR="00BD77AA">
        <w:rPr>
          <w:sz w:val="28"/>
          <w:szCs w:val="28"/>
          <w:rtl/>
        </w:rPr>
        <w:t xml:space="preserve">. </w:t>
      </w:r>
      <w:r w:rsidR="00D976BC" w:rsidRPr="00984881">
        <w:rPr>
          <w:sz w:val="28"/>
          <w:szCs w:val="28"/>
          <w:rtl/>
        </w:rPr>
        <w:t>ﻭ ﻟﺬﺍ</w:t>
      </w:r>
      <w:r>
        <w:rPr>
          <w:sz w:val="28"/>
          <w:szCs w:val="28"/>
          <w:rtl/>
        </w:rPr>
        <w:t xml:space="preserve"> </w:t>
      </w:r>
      <w:r w:rsidR="00D976BC" w:rsidRPr="00984881">
        <w:rPr>
          <w:sz w:val="28"/>
          <w:szCs w:val="28"/>
          <w:rtl/>
        </w:rPr>
        <w:t>ﺣﺎﻓﻆ ﻣﻴﮕﻮﻳﺪ</w:t>
      </w:r>
      <w:r w:rsidR="00D976BC" w:rsidRPr="00984881">
        <w:rPr>
          <w:sz w:val="28"/>
          <w:szCs w:val="28"/>
        </w:rPr>
        <w:t xml:space="preserve"> :</w:t>
      </w:r>
    </w:p>
    <w:p w:rsidR="00D976BC" w:rsidRPr="00984881" w:rsidRDefault="00D976BC" w:rsidP="00D976BC">
      <w:pPr>
        <w:bidi/>
        <w:jc w:val="both"/>
        <w:rPr>
          <w:b/>
          <w:bCs/>
          <w:sz w:val="28"/>
          <w:szCs w:val="28"/>
          <w:rtl/>
        </w:rPr>
      </w:pPr>
      <w:r w:rsidRPr="00984881">
        <w:rPr>
          <w:b/>
          <w:bCs/>
          <w:sz w:val="28"/>
          <w:szCs w:val="28"/>
          <w:rtl/>
        </w:rPr>
        <w:lastRenderedPageBreak/>
        <w:t xml:space="preserve"> ﮔﺮ ﻃﻤﻊ</w:t>
      </w:r>
      <w:r w:rsidR="004D25BE">
        <w:rPr>
          <w:b/>
          <w:bCs/>
          <w:sz w:val="28"/>
          <w:szCs w:val="28"/>
          <w:rtl/>
        </w:rPr>
        <w:t xml:space="preserve"> </w:t>
      </w:r>
      <w:r w:rsidRPr="00984881">
        <w:rPr>
          <w:b/>
          <w:bCs/>
          <w:sz w:val="28"/>
          <w:szCs w:val="28"/>
          <w:rtl/>
        </w:rPr>
        <w:t>ﺩﺍﺭﻯ ﺍﺯ ﺁﻥ ﺟﺎﻡ ﻣﺮﺻّﻊ</w:t>
      </w:r>
      <w:r w:rsidR="00BD77AA">
        <w:rPr>
          <w:b/>
          <w:bCs/>
          <w:sz w:val="28"/>
          <w:szCs w:val="28"/>
          <w:rtl/>
        </w:rPr>
        <w:t xml:space="preserve">، </w:t>
      </w:r>
      <w:r w:rsidRPr="00984881">
        <w:rPr>
          <w:b/>
          <w:bCs/>
          <w:sz w:val="28"/>
          <w:szCs w:val="28"/>
          <w:rtl/>
        </w:rPr>
        <w:t>ﻣﻰ ﻟﻌﻞ</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ﺃﻯ ﺑﺴﺎ ﺩَﺭ</w:t>
      </w:r>
      <w:r w:rsidR="00BD77AA">
        <w:rPr>
          <w:b/>
          <w:bCs/>
          <w:sz w:val="28"/>
          <w:szCs w:val="28"/>
          <w:rtl/>
        </w:rPr>
        <w:t xml:space="preserve">، </w:t>
      </w:r>
      <w:r w:rsidRPr="00984881">
        <w:rPr>
          <w:b/>
          <w:bCs/>
          <w:sz w:val="28"/>
          <w:szCs w:val="28"/>
          <w:rtl/>
        </w:rPr>
        <w:t xml:space="preserve">ﮐﻪ ﺑﻨﻮﻙ ﻣُﮋﻩﺃﺕ ﺑﺎﻳﺪ ﺳُﻔﺖ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ﺍﮔﺮ ﻃﻤﻊ ﻭ ﺁﺭﺯﻭﻯ ﮐﺴﺐ ﺍﺯ ﺁﻥ ﺟﺎﻡ ﻣﺮﺻّﻊ ﻭ ﻣﻰ ﻟﻌﻞ ﺳﺮﺥ ﺭﺍ ﺩﺍﺭﻯ ﻭ ﻃﺎﻟﺒﻰ</w:t>
      </w:r>
      <w:r w:rsidR="00BD77AA">
        <w:rPr>
          <w:sz w:val="28"/>
          <w:szCs w:val="28"/>
          <w:rtl/>
        </w:rPr>
        <w:t xml:space="preserve">، </w:t>
      </w:r>
      <w:r w:rsidR="00D976BC" w:rsidRPr="00984881">
        <w:rPr>
          <w:sz w:val="28"/>
          <w:szCs w:val="28"/>
          <w:rtl/>
        </w:rPr>
        <w:t>ﭼﻪ ﺑﺴﺎ ﺑﺎﻳﺪ ﺑﺎ ﻧﻮﻙ ﻣﮋﮔﺎﻥ ﺧﻮﺩ</w:t>
      </w:r>
      <w:r w:rsidR="00BD77AA">
        <w:rPr>
          <w:sz w:val="28"/>
          <w:szCs w:val="28"/>
          <w:rtl/>
        </w:rPr>
        <w:t xml:space="preserve">، </w:t>
      </w:r>
      <w:r w:rsidR="00D976BC" w:rsidRPr="00984881">
        <w:rPr>
          <w:sz w:val="28"/>
          <w:szCs w:val="28"/>
          <w:rtl/>
        </w:rPr>
        <w:t>ﺩﺭ ﻭ ﻣﺮﻭﺍﺭﻳﺪﻯ ﺭﺍ ﺳﻮﺭﺍﺥ</w:t>
      </w:r>
      <w:r>
        <w:rPr>
          <w:sz w:val="28"/>
          <w:szCs w:val="28"/>
          <w:rtl/>
        </w:rPr>
        <w:t xml:space="preserve"> </w:t>
      </w:r>
      <w:r w:rsidR="00D976BC" w:rsidRPr="00984881">
        <w:rPr>
          <w:sz w:val="28"/>
          <w:szCs w:val="28"/>
          <w:rtl/>
        </w:rPr>
        <w:t>ﮐﻨﻰ</w:t>
      </w:r>
      <w:r w:rsidR="00BD77AA">
        <w:rPr>
          <w:sz w:val="28"/>
          <w:szCs w:val="28"/>
          <w:rtl/>
        </w:rPr>
        <w:t xml:space="preserve">، </w:t>
      </w:r>
      <w:r w:rsidR="00D976BC" w:rsidRPr="00984881">
        <w:rPr>
          <w:sz w:val="28"/>
          <w:szCs w:val="28"/>
          <w:rtl/>
        </w:rPr>
        <w:t>ﮐﻪ ﺑﺒﻨﺪ ﺑﮑﺸﻰ</w:t>
      </w:r>
      <w:r w:rsidR="00BD77AA">
        <w:rPr>
          <w:sz w:val="28"/>
          <w:szCs w:val="28"/>
          <w:rtl/>
        </w:rPr>
        <w:t xml:space="preserve">. </w:t>
      </w:r>
      <w:r w:rsidR="00D976BC" w:rsidRPr="00984881">
        <w:rPr>
          <w:sz w:val="28"/>
          <w:szCs w:val="28"/>
          <w:rtl/>
        </w:rPr>
        <w:t>ﻣﺮﺻّﻊ ﺗﺰﻳﻴﻦ ﺷﻴﺌﻰ ﺑﺴﻨﮕﻬﺎﻯ ﻗﻴﻤﺘﻰ ﻭﺯﻳﺒﺎ ﺍﺳﺖ</w:t>
      </w:r>
      <w:r w:rsidR="00BD77AA">
        <w:rPr>
          <w:sz w:val="28"/>
          <w:szCs w:val="28"/>
          <w:rtl/>
        </w:rPr>
        <w:t xml:space="preserve">. </w:t>
      </w:r>
      <w:r w:rsidR="00D976BC" w:rsidRPr="00984881">
        <w:rPr>
          <w:sz w:val="28"/>
          <w:szCs w:val="28"/>
          <w:rtl/>
        </w:rPr>
        <w:t>ﻭ ﺣﮑﻤﺘﻬﺎﻯ ﺍﻟﻬﻰ ﭘﻴﺮ ﮐﺎﻣﻞ ﻣﻮﺭﺩ</w:t>
      </w:r>
      <w:r>
        <w:rPr>
          <w:sz w:val="28"/>
          <w:szCs w:val="28"/>
          <w:rtl/>
        </w:rPr>
        <w:t xml:space="preserve"> </w:t>
      </w:r>
      <w:r w:rsidR="00D976BC" w:rsidRPr="00984881">
        <w:rPr>
          <w:sz w:val="28"/>
          <w:szCs w:val="28"/>
          <w:rtl/>
        </w:rPr>
        <w:t>ﻧﻈﺮ ﺍﺳﺖ</w:t>
      </w:r>
      <w:r w:rsidR="00BD77AA">
        <w:rPr>
          <w:sz w:val="28"/>
          <w:szCs w:val="28"/>
          <w:rtl/>
        </w:rPr>
        <w:t xml:space="preserve">، </w:t>
      </w:r>
      <w:r w:rsidR="00D976BC" w:rsidRPr="00984881">
        <w:rPr>
          <w:sz w:val="28"/>
          <w:szCs w:val="28"/>
          <w:rtl/>
        </w:rPr>
        <w:t xml:space="preserve">ﺍﮔﺮ ﺑﺨﻮﺍﻫﻰ ﺑﺂﻥ ﻣﺰﻳّﻦ ﮔﺮﺩﻯ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ﺗﺎ ﺃﺑﺪ ﺑﻮﻯ ﻣﺤﺒّﺖ ﺑﻤﺸﺎﻣﺶ</w:t>
      </w:r>
      <w:r w:rsidR="004D25BE">
        <w:rPr>
          <w:b/>
          <w:bCs/>
          <w:sz w:val="28"/>
          <w:szCs w:val="28"/>
          <w:rtl/>
        </w:rPr>
        <w:t xml:space="preserve"> </w:t>
      </w:r>
      <w:r w:rsidRPr="00984881">
        <w:rPr>
          <w:b/>
          <w:bCs/>
          <w:sz w:val="28"/>
          <w:szCs w:val="28"/>
          <w:rtl/>
        </w:rPr>
        <w:t>ﻧﺮﺳﺪ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ﻫﺮﮐﻪ ﺧﺎﻙ ﺩﺭ ﻣﻴﺨﺎﻧﻪ ﺑﺮﺧﺴﺎﺭﻩ ﻧَﺮُﻓﺖ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ﺗﺎ ﺃﺑﺪﻳّﺖ ﺩﺭ ﺯﻣﺎﻧﻬﺎﻯ ﺁﻳﻨﺪﻩ</w:t>
      </w:r>
      <w:r w:rsidR="00BD77AA">
        <w:rPr>
          <w:sz w:val="28"/>
          <w:szCs w:val="28"/>
          <w:rtl/>
        </w:rPr>
        <w:t xml:space="preserve">، </w:t>
      </w:r>
      <w:r w:rsidR="00D976BC" w:rsidRPr="00984881">
        <w:rPr>
          <w:sz w:val="28"/>
          <w:szCs w:val="28"/>
          <w:rtl/>
        </w:rPr>
        <w:t>ﻫﺮﮔﺰ ﮐﺴﻰ ﻧﻤﻰ ﺗﻮﺍﻧﺪ</w:t>
      </w:r>
      <w:r w:rsidR="00BD77AA">
        <w:rPr>
          <w:sz w:val="28"/>
          <w:szCs w:val="28"/>
          <w:rtl/>
        </w:rPr>
        <w:t xml:space="preserve">، </w:t>
      </w:r>
      <w:r w:rsidR="00D976BC" w:rsidRPr="00984881">
        <w:rPr>
          <w:sz w:val="28"/>
          <w:szCs w:val="28"/>
          <w:rtl/>
        </w:rPr>
        <w:t>ﺣﺘﻰ ﺑﻮﻯ ﻣﺤﺒّﺖ ﺑﻤﺸﺎﻣﺶ ﺑﺨﻮﺭﺩ</w:t>
      </w:r>
      <w:r w:rsidR="00BD77AA">
        <w:rPr>
          <w:sz w:val="28"/>
          <w:szCs w:val="28"/>
          <w:rtl/>
        </w:rPr>
        <w:t xml:space="preserve">. </w:t>
      </w:r>
      <w:r w:rsidR="00D976BC" w:rsidRPr="00984881">
        <w:rPr>
          <w:sz w:val="28"/>
          <w:szCs w:val="28"/>
          <w:rtl/>
        </w:rPr>
        <w:t>ﭼﻪ ﺭﺳﺪ ﮐﻪ ﻣﻰ</w:t>
      </w:r>
      <w:r>
        <w:rPr>
          <w:sz w:val="28"/>
          <w:szCs w:val="28"/>
          <w:rtl/>
        </w:rPr>
        <w:t xml:space="preserve"> </w:t>
      </w:r>
      <w:r w:rsidR="00D976BC" w:rsidRPr="00984881">
        <w:rPr>
          <w:sz w:val="28"/>
          <w:szCs w:val="28"/>
          <w:rtl/>
        </w:rPr>
        <w:t>ﺳﺮﺥ ﺣﮑﻤﺘﻬﺎﻯ ﻋﻘﻠﻰ ﻭ ﺍﻟﻬﻰ ﻭ ﺷﻬﻮﺩﻯ ﺭﺍ</w:t>
      </w:r>
      <w:r w:rsidR="00BD77AA">
        <w:rPr>
          <w:sz w:val="28"/>
          <w:szCs w:val="28"/>
          <w:rtl/>
        </w:rPr>
        <w:t xml:space="preserve">، </w:t>
      </w:r>
      <w:r w:rsidR="00D976BC" w:rsidRPr="00984881">
        <w:rPr>
          <w:sz w:val="28"/>
          <w:szCs w:val="28"/>
          <w:rtl/>
        </w:rPr>
        <w:t>ﺍﮔﺮ ﺑﺨﻮﺍﻫﺪ ﺍﺯ ﺧﻮﺭﺩﻥ ﺧﺎﻙ ﺩﺭ ﻣﻴﺨﺎﻧﻪ ﺩﻭﺭﻯ ﻧﻤﺎﻳﻨﺪ</w:t>
      </w:r>
      <w:r>
        <w:rPr>
          <w:sz w:val="28"/>
          <w:szCs w:val="28"/>
          <w:rtl/>
        </w:rPr>
        <w:t xml:space="preserve"> </w:t>
      </w:r>
      <w:r w:rsidR="00D976BC" w:rsidRPr="00984881">
        <w:rPr>
          <w:sz w:val="28"/>
          <w:szCs w:val="28"/>
          <w:rtl/>
        </w:rPr>
        <w:t>ﻭﺗﮑﺒّﺮ</w:t>
      </w:r>
      <w:r>
        <w:rPr>
          <w:sz w:val="28"/>
          <w:szCs w:val="28"/>
          <w:rtl/>
        </w:rPr>
        <w:t xml:space="preserve"> </w:t>
      </w:r>
      <w:r w:rsidR="00D976BC" w:rsidRPr="00984881">
        <w:rPr>
          <w:sz w:val="28"/>
          <w:szCs w:val="28"/>
          <w:rtl/>
        </w:rPr>
        <w:t>ﮐﻨﺪ</w:t>
      </w:r>
      <w:r w:rsidR="00BD77AA">
        <w:rPr>
          <w:sz w:val="28"/>
          <w:szCs w:val="28"/>
          <w:rtl/>
        </w:rPr>
        <w:t xml:space="preserve">، </w:t>
      </w:r>
      <w:r w:rsidR="00D976BC" w:rsidRPr="00984881">
        <w:rPr>
          <w:sz w:val="28"/>
          <w:szCs w:val="28"/>
          <w:rtl/>
        </w:rPr>
        <w:t>ﻭ ﺁﻧﺮﺍ ﺑﺮﺻﻮﺭﺕ ﺧﻮﺩ ﻧﻤﺎﻟﺪ</w:t>
      </w:r>
      <w:r>
        <w:rPr>
          <w:sz w:val="28"/>
          <w:szCs w:val="28"/>
          <w:rtl/>
        </w:rPr>
        <w:t xml:space="preserve"> </w:t>
      </w:r>
      <w:r w:rsidR="00D976BC" w:rsidRPr="00984881">
        <w:rPr>
          <w:sz w:val="28"/>
          <w:szCs w:val="28"/>
          <w:rtl/>
        </w:rPr>
        <w:t>ﻭ ﺑﭽﺸﻢ ﺳﻮﺭﻣﻪ ﻧﮑﻨﺪ</w:t>
      </w:r>
      <w:r w:rsidR="00BD77AA">
        <w:rPr>
          <w:sz w:val="28"/>
          <w:szCs w:val="28"/>
          <w:rtl/>
        </w:rPr>
        <w:t xml:space="preserve">. </w:t>
      </w:r>
      <w:r w:rsidR="00D976BC" w:rsidRPr="00984881">
        <w:rPr>
          <w:sz w:val="28"/>
          <w:szCs w:val="28"/>
          <w:rtl/>
        </w:rPr>
        <w:t>ﺭﻭﺡ</w:t>
      </w:r>
      <w:r>
        <w:rPr>
          <w:sz w:val="28"/>
          <w:szCs w:val="28"/>
          <w:rtl/>
        </w:rPr>
        <w:t xml:space="preserve"> </w:t>
      </w:r>
      <w:r w:rsidR="00D976BC" w:rsidRPr="00984881">
        <w:rPr>
          <w:sz w:val="28"/>
          <w:szCs w:val="28"/>
          <w:rtl/>
        </w:rPr>
        <w:t>ﺍﻧﺴﺎﻥ ﺍﻳﻨﻚ ﺩﺭ ﻣﺮﺣﻠﻪﺍﻯ ﺍﺳﺖ ﮐﻪ ﺑﺎﻳﺪ ﺗﺴﻠﻴﻢ ﻭﻟﺎﻳﺖ</w:t>
      </w:r>
      <w:r>
        <w:rPr>
          <w:sz w:val="28"/>
          <w:szCs w:val="28"/>
          <w:rtl/>
        </w:rPr>
        <w:t xml:space="preserve"> </w:t>
      </w:r>
      <w:r w:rsidR="00D976BC" w:rsidRPr="00984881">
        <w:rPr>
          <w:sz w:val="28"/>
          <w:szCs w:val="28"/>
          <w:rtl/>
        </w:rPr>
        <w:t>ﺑﺨﻮﺍﺳﺘﻪ ﻭ ﺗﻌﻴﻴﻦ ﺍﻟﻬﻰ ﮔﺮﺩﺩ</w:t>
      </w:r>
      <w:r w:rsidR="00BD77AA">
        <w:rPr>
          <w:sz w:val="28"/>
          <w:szCs w:val="28"/>
          <w:rtl/>
        </w:rPr>
        <w:t xml:space="preserve">، </w:t>
      </w:r>
      <w:r w:rsidR="00D976BC" w:rsidRPr="00984881">
        <w:rPr>
          <w:sz w:val="28"/>
          <w:szCs w:val="28"/>
          <w:rtl/>
        </w:rPr>
        <w:t>ﺗﺎ ﺑﺘﻮﺍﻧﺪ ﺗﮑﺎﻣﻞ ﺍﺭﺍﺩﻯ ﻧﻤﺎﻳﺪ</w:t>
      </w:r>
      <w:r w:rsidR="00BD77AA">
        <w:rPr>
          <w:sz w:val="28"/>
          <w:szCs w:val="28"/>
          <w:rtl/>
        </w:rPr>
        <w:t xml:space="preserve">. </w:t>
      </w:r>
      <w:r w:rsidR="00D976BC" w:rsidRPr="00984881">
        <w:rPr>
          <w:sz w:val="28"/>
          <w:szCs w:val="28"/>
          <w:rtl/>
        </w:rPr>
        <w:t>ﻭﺧﻮﺩﺭﺍ ﺑﺪﻭﺭ ﺍﺯ ﻣﻌﺎﻳﺐ</w:t>
      </w:r>
      <w:r w:rsidR="00BD77AA">
        <w:rPr>
          <w:sz w:val="28"/>
          <w:szCs w:val="28"/>
          <w:rtl/>
        </w:rPr>
        <w:t xml:space="preserve">، </w:t>
      </w:r>
      <w:r w:rsidR="00D976BC" w:rsidRPr="00984881">
        <w:rPr>
          <w:sz w:val="28"/>
          <w:szCs w:val="28"/>
          <w:rtl/>
        </w:rPr>
        <w:t>ﻭﻳﺎ ﻣﺠﻤﻮﻋﻪﺍﻯ ﺍﺯ ﻣﺤﺎﺳﻦ ﻭ ﺻﻔﺎﺕ ﻧﻴﮑﻮ</w:t>
      </w:r>
      <w:r w:rsidR="00BD77AA">
        <w:rPr>
          <w:sz w:val="28"/>
          <w:szCs w:val="28"/>
          <w:rtl/>
        </w:rPr>
        <w:t xml:space="preserve">، </w:t>
      </w:r>
      <w:r w:rsidR="00D976BC" w:rsidRPr="00984881">
        <w:rPr>
          <w:sz w:val="28"/>
          <w:szCs w:val="28"/>
          <w:rtl/>
        </w:rPr>
        <w:t xml:space="preserve">ﭼﻮﻥ ﺍﻳﺪﺁﻝ ﮐﻤﺎﻝ ﻧﻮﻉ ﺑﺸﺮﻯ ﮐﻪ ﻣﺎ ﺁﻧﺮﺍﻣﻘﺎﻡ </w:t>
      </w:r>
      <w:r w:rsidR="00661646" w:rsidRPr="00984881">
        <w:rPr>
          <w:sz w:val="28"/>
          <w:szCs w:val="28"/>
          <w:rtl/>
        </w:rPr>
        <w:t>ربّ</w:t>
      </w:r>
      <w:r w:rsidR="00D976BC" w:rsidRPr="00984881">
        <w:rPr>
          <w:sz w:val="28"/>
          <w:szCs w:val="28"/>
          <w:rtl/>
        </w:rPr>
        <w:t xml:space="preserve"> ﺍﻟﻨﻮﻉ ﻣﻴﮕﻮﺋﻴﻢ</w:t>
      </w:r>
      <w:r w:rsidR="00BD77AA">
        <w:rPr>
          <w:sz w:val="28"/>
          <w:szCs w:val="28"/>
          <w:rtl/>
        </w:rPr>
        <w:t xml:space="preserve">، </w:t>
      </w:r>
      <w:r w:rsidR="00D976BC" w:rsidRPr="00984881">
        <w:rPr>
          <w:sz w:val="28"/>
          <w:szCs w:val="28"/>
          <w:rtl/>
        </w:rPr>
        <w:t>ﻳﺎ ﻫﻤﺎﻥ ﺭﻭﺡ ﺍﻟﻘﺪس ﺑﺮﺗﺮﻳﻦ</w:t>
      </w:r>
      <w:r>
        <w:rPr>
          <w:sz w:val="28"/>
          <w:szCs w:val="28"/>
          <w:rtl/>
        </w:rPr>
        <w:t xml:space="preserve"> </w:t>
      </w:r>
      <w:r w:rsidR="00D976BC" w:rsidRPr="00984881">
        <w:rPr>
          <w:sz w:val="28"/>
          <w:szCs w:val="28"/>
          <w:rtl/>
        </w:rPr>
        <w:t>ﺭﻭﺡ</w:t>
      </w:r>
      <w:r>
        <w:rPr>
          <w:sz w:val="28"/>
          <w:szCs w:val="28"/>
          <w:rtl/>
        </w:rPr>
        <w:t xml:space="preserve"> </w:t>
      </w:r>
      <w:r w:rsidR="00D976BC" w:rsidRPr="00984881">
        <w:rPr>
          <w:sz w:val="28"/>
          <w:szCs w:val="28"/>
          <w:rtl/>
        </w:rPr>
        <w:t>ﺑﺸﺮﻯ ﻭ ﻗﺎﺋﻢ ﻧﻮﻉ ﺑﺸﺮ ﻳﺎﺟﺒﺮﺋﻴﻞ ﻭ ﺭﻭﺣﺎﻟﺄﻣﻴﻦ ﺩﺭ ﺍﻭﻡ ﮐﻨﻨﺪﮔﺎﻥ ﺍﺳﺖ ﺑﺮﺳﺎﻧﺪ</w:t>
      </w:r>
      <w:r w:rsidR="00BD77AA">
        <w:rPr>
          <w:sz w:val="28"/>
          <w:szCs w:val="28"/>
          <w:rtl/>
        </w:rPr>
        <w:t xml:space="preserve">. </w:t>
      </w:r>
      <w:r w:rsidR="00D976BC" w:rsidRPr="00984881">
        <w:rPr>
          <w:sz w:val="28"/>
          <w:szCs w:val="28"/>
          <w:rtl/>
        </w:rPr>
        <w:t>ﺗﺎ ﺑﺮﺍﻯ ﺗﻮﻟﺪﺍﺕ ﺍﻧﻮﺍﻉ ﻓﻮﻕ ﺑﺸﺮﻯ ﻧﻴﺰ ﻣﻮﻓﻖ</w:t>
      </w:r>
      <w:r>
        <w:rPr>
          <w:sz w:val="28"/>
          <w:szCs w:val="28"/>
          <w:rtl/>
        </w:rPr>
        <w:t xml:space="preserve"> </w:t>
      </w:r>
      <w:r w:rsidR="00D976BC" w:rsidRPr="00984881">
        <w:rPr>
          <w:sz w:val="28"/>
          <w:szCs w:val="28"/>
          <w:rtl/>
        </w:rPr>
        <w:t>ﮔﺮﺩﺩ</w:t>
      </w:r>
      <w:r w:rsidR="00BD77AA">
        <w:rPr>
          <w:sz w:val="28"/>
          <w:szCs w:val="28"/>
          <w:rtl/>
        </w:rPr>
        <w:t xml:space="preserve">. </w:t>
      </w:r>
      <w:r w:rsidR="00D976BC" w:rsidRPr="00984881">
        <w:rPr>
          <w:sz w:val="28"/>
          <w:szCs w:val="28"/>
          <w:rtl/>
        </w:rPr>
        <w:t>ﻭﻭﻇﺎﻳﻒ ﻃﺒﻴﻌﻰ ﻭ ﻓﻄﺮﺕ ﺍﻟﻬﻰ ﻭﺭﻭﺣﻰ ﺧﻮﺩﺭﺍ</w:t>
      </w:r>
      <w:r w:rsidR="00BD77AA">
        <w:rPr>
          <w:sz w:val="28"/>
          <w:szCs w:val="28"/>
          <w:rtl/>
        </w:rPr>
        <w:t xml:space="preserve">، </w:t>
      </w:r>
      <w:r w:rsidR="00D976BC" w:rsidRPr="00984881">
        <w:rPr>
          <w:sz w:val="28"/>
          <w:szCs w:val="28"/>
          <w:rtl/>
        </w:rPr>
        <w:t xml:space="preserve">ﺩﺭ ﺁﻥ ﺯﻣﺎﻥ ﻫﺎ ﻫﻤﭽﻨﺎﻥ ﺍﺩﺍﻣﻪ ﺑﺪﻫﺪ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ﺩﺭ ﮔﻠﺴﺘﺎﻥ إﺭﻡ</w:t>
      </w:r>
      <w:r w:rsidR="00BD77AA">
        <w:rPr>
          <w:b/>
          <w:bCs/>
          <w:sz w:val="28"/>
          <w:szCs w:val="28"/>
          <w:rtl/>
        </w:rPr>
        <w:t xml:space="preserve">، </w:t>
      </w:r>
      <w:r w:rsidRPr="00984881">
        <w:rPr>
          <w:b/>
          <w:bCs/>
          <w:sz w:val="28"/>
          <w:szCs w:val="28"/>
          <w:rtl/>
        </w:rPr>
        <w:t>ﺩﻭﺵ ﭼﻮ ﺍﺯ ﻟﻄﻒ</w:t>
      </w:r>
      <w:r w:rsidR="004D25BE">
        <w:rPr>
          <w:b/>
          <w:bCs/>
          <w:sz w:val="28"/>
          <w:szCs w:val="28"/>
          <w:rtl/>
        </w:rPr>
        <w:t xml:space="preserve"> </w:t>
      </w:r>
      <w:r w:rsidRPr="00984881">
        <w:rPr>
          <w:b/>
          <w:bCs/>
          <w:sz w:val="28"/>
          <w:szCs w:val="28"/>
          <w:rtl/>
        </w:rPr>
        <w:t>ﻫﻮﺍ</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ﺯﻟﻒ ﺳُﻨﺒﻞ ﺑﻨﺴﻴﻢ ﺳﺤﺮﻯ ﻣﻰ ﺁﺷُﻔﺖ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ﺩﺭ ﺑﻮﺳﺘﺎﻥ ﺑﻬﺸﺘﻰ ﺍﺭﻡ ﺫﺍﺕ ﺍﻟﻌﻤﺎﺩ</w:t>
      </w:r>
      <w:r w:rsidR="00BD77AA">
        <w:rPr>
          <w:sz w:val="28"/>
          <w:szCs w:val="28"/>
          <w:rtl/>
        </w:rPr>
        <w:t xml:space="preserve">، </w:t>
      </w:r>
      <w:r w:rsidR="00D976BC" w:rsidRPr="00984881">
        <w:rPr>
          <w:sz w:val="28"/>
          <w:szCs w:val="28"/>
          <w:rtl/>
        </w:rPr>
        <w:t>ﭘﺮ ﺳﺘﻮﻥ ﻭ ﮐﺎﺧﻬﺎ</w:t>
      </w:r>
      <w:r w:rsidR="00BD77AA">
        <w:rPr>
          <w:sz w:val="28"/>
          <w:szCs w:val="28"/>
          <w:rtl/>
        </w:rPr>
        <w:t xml:space="preserve">، </w:t>
      </w:r>
      <w:r w:rsidR="00D976BC" w:rsidRPr="00984881">
        <w:rPr>
          <w:sz w:val="28"/>
          <w:szCs w:val="28"/>
          <w:rtl/>
        </w:rPr>
        <w:t>ﺩﻳﺸﺐ ﮐﻪ ﺍﺯ ﻟﻄﻒ ﻭﺯﺵ ﺑﺎﺩ ﻣﻠﺎﻳﻢ</w:t>
      </w:r>
      <w:r w:rsidR="00BD77AA">
        <w:rPr>
          <w:sz w:val="28"/>
          <w:szCs w:val="28"/>
          <w:rtl/>
        </w:rPr>
        <w:t xml:space="preserve">، </w:t>
      </w:r>
      <w:r w:rsidR="00D976BC" w:rsidRPr="00984881">
        <w:rPr>
          <w:sz w:val="28"/>
          <w:szCs w:val="28"/>
          <w:rtl/>
        </w:rPr>
        <w:t>ﺯﻟﻔﺎﻥ ﮔﻞ</w:t>
      </w:r>
      <w:r>
        <w:rPr>
          <w:sz w:val="28"/>
          <w:szCs w:val="28"/>
          <w:rtl/>
        </w:rPr>
        <w:t xml:space="preserve"> </w:t>
      </w:r>
      <w:r w:rsidR="00D976BC" w:rsidRPr="00984881">
        <w:rPr>
          <w:sz w:val="28"/>
          <w:szCs w:val="28"/>
          <w:rtl/>
        </w:rPr>
        <w:t>ﺳﻨﺒﻞ ﺭﺍ ﺷﮑﻔﺘﻪ ﻭ ﺁﺷﻔﺘﻪ ﺩﻳﺪ</w:t>
      </w:r>
      <w:r w:rsidR="00BD77AA">
        <w:rPr>
          <w:sz w:val="28"/>
          <w:szCs w:val="28"/>
          <w:rtl/>
        </w:rPr>
        <w:t xml:space="preserve">، </w:t>
      </w:r>
      <w:r w:rsidR="00D976BC" w:rsidRPr="00984881">
        <w:rPr>
          <w:sz w:val="28"/>
          <w:szCs w:val="28"/>
          <w:rtl/>
        </w:rPr>
        <w:t>ﻭ ﺣﺎﻓﻆ</w:t>
      </w:r>
      <w:r>
        <w:rPr>
          <w:sz w:val="28"/>
          <w:szCs w:val="28"/>
          <w:rtl/>
        </w:rPr>
        <w:t xml:space="preserve"> </w:t>
      </w:r>
      <w:r w:rsidR="00D976BC" w:rsidRPr="00984881">
        <w:rPr>
          <w:sz w:val="28"/>
          <w:szCs w:val="28"/>
          <w:rtl/>
        </w:rPr>
        <w:t>ﻧﺎﻇﺮ ﻭ ﻣﺘﺄﻣّﻞ ﺩﺭ ﺍﻳﻦ</w:t>
      </w:r>
      <w:r>
        <w:rPr>
          <w:sz w:val="28"/>
          <w:szCs w:val="28"/>
          <w:rtl/>
        </w:rPr>
        <w:t xml:space="preserve"> </w:t>
      </w:r>
      <w:r w:rsidR="00D976BC" w:rsidRPr="00984881">
        <w:rPr>
          <w:sz w:val="28"/>
          <w:szCs w:val="28"/>
          <w:rtl/>
        </w:rPr>
        <w:t>ﭘﺪﻳﺪﻩ</w:t>
      </w:r>
      <w:r>
        <w:rPr>
          <w:sz w:val="28"/>
          <w:szCs w:val="28"/>
          <w:rtl/>
        </w:rPr>
        <w:t xml:space="preserve"> </w:t>
      </w:r>
      <w:r w:rsidR="00D976BC" w:rsidRPr="00984881">
        <w:rPr>
          <w:sz w:val="28"/>
          <w:szCs w:val="28"/>
          <w:rtl/>
        </w:rPr>
        <w:t>ﺯﻳﺒﺎﻯ ﻃﺒﻴﻌﺖ ﺑﻮﺩ</w:t>
      </w:r>
      <w:r w:rsidR="00BD77AA">
        <w:rPr>
          <w:sz w:val="28"/>
          <w:szCs w:val="28"/>
          <w:rtl/>
        </w:rPr>
        <w:t xml:space="preserve">، </w:t>
      </w:r>
      <w:r w:rsidR="00D976BC" w:rsidRPr="00984881">
        <w:rPr>
          <w:sz w:val="28"/>
          <w:szCs w:val="28"/>
          <w:rtl/>
        </w:rPr>
        <w:t>ﺑﺨﻮﺩﺵ ﮔﻔﺖ :</w:t>
      </w:r>
    </w:p>
    <w:p w:rsidR="00D976BC" w:rsidRPr="00984881" w:rsidRDefault="00D976BC" w:rsidP="00D976BC">
      <w:pPr>
        <w:bidi/>
        <w:jc w:val="both"/>
        <w:rPr>
          <w:b/>
          <w:bCs/>
          <w:sz w:val="28"/>
          <w:szCs w:val="28"/>
          <w:rtl/>
        </w:rPr>
      </w:pPr>
      <w:r w:rsidRPr="00984881">
        <w:rPr>
          <w:b/>
          <w:bCs/>
          <w:sz w:val="28"/>
          <w:szCs w:val="28"/>
          <w:rtl/>
        </w:rPr>
        <w:t xml:space="preserve"> ﮔﻔﺘﻢ ﺃﻯ ﻣﺴﻨﺪ</w:t>
      </w:r>
      <w:r w:rsidR="00BD77AA">
        <w:rPr>
          <w:b/>
          <w:bCs/>
          <w:sz w:val="28"/>
          <w:szCs w:val="28"/>
          <w:rtl/>
        </w:rPr>
        <w:t xml:space="preserve">، </w:t>
      </w:r>
      <w:r w:rsidRPr="00984881">
        <w:rPr>
          <w:b/>
          <w:bCs/>
          <w:sz w:val="28"/>
          <w:szCs w:val="28"/>
          <w:rtl/>
        </w:rPr>
        <w:t>ﺟﻢ ﺟﺎﻡ ﺟﻬﺎﻥ ﺒﻴﻨﺖ ﮐﻮ؟</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ﮔﻔﺖ ﺍﻓﺴﻮس ﮐﻪ ﺁﻥ ﺩﻭﻟﺖ ﺑﻴﺪﺍﺭ ﺑﺨُﻔﺖ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ﮐﻪ ﺃﻯ ﻣﺴﻨﺪ</w:t>
      </w:r>
      <w:r w:rsidR="00BD77AA">
        <w:rPr>
          <w:sz w:val="28"/>
          <w:szCs w:val="28"/>
          <w:rtl/>
        </w:rPr>
        <w:t xml:space="preserve">، </w:t>
      </w:r>
      <w:r w:rsidR="00D976BC" w:rsidRPr="00984881">
        <w:rPr>
          <w:sz w:val="28"/>
          <w:szCs w:val="28"/>
          <w:rtl/>
        </w:rPr>
        <w:t>ﺟﺎﻡ ﺟﻬﺎﻥ ﺑﻴﻨﺖ ﭼﻪ ﺷﺪ ؟ ﻣﺴﻨﺪ</w:t>
      </w:r>
      <w:r w:rsidR="00BD77AA">
        <w:rPr>
          <w:sz w:val="28"/>
          <w:szCs w:val="28"/>
          <w:rtl/>
        </w:rPr>
        <w:t xml:space="preserve">، </w:t>
      </w:r>
      <w:r w:rsidR="00D976BC" w:rsidRPr="00984881">
        <w:rPr>
          <w:sz w:val="28"/>
          <w:szCs w:val="28"/>
          <w:rtl/>
        </w:rPr>
        <w:t>ﻣﻮﺭﺩ</w:t>
      </w:r>
      <w:r>
        <w:rPr>
          <w:sz w:val="28"/>
          <w:szCs w:val="28"/>
          <w:rtl/>
        </w:rPr>
        <w:t xml:space="preserve"> </w:t>
      </w:r>
      <w:r w:rsidR="00D976BC" w:rsidRPr="00984881">
        <w:rPr>
          <w:sz w:val="28"/>
          <w:szCs w:val="28"/>
          <w:rtl/>
        </w:rPr>
        <w:t>ﺍﺳﺘﻨﺎﺩ ﺳﺎﻟﻚ ﺑﺮﺍﻯ ﺧﺪﺍﻭﻧﺪ</w:t>
      </w:r>
      <w:r w:rsidR="00BD77AA">
        <w:rPr>
          <w:sz w:val="28"/>
          <w:szCs w:val="28"/>
          <w:rtl/>
        </w:rPr>
        <w:t xml:space="preserve">، </w:t>
      </w:r>
      <w:r w:rsidR="00D976BC" w:rsidRPr="00984881">
        <w:rPr>
          <w:sz w:val="28"/>
          <w:szCs w:val="28"/>
          <w:rtl/>
        </w:rPr>
        <w:t>ﭘﻴﺮ ﮐﺎﻣﻞ ﺍﻭ ﺍﺳﺖ</w:t>
      </w:r>
      <w:r w:rsidR="00BD77AA">
        <w:rPr>
          <w:sz w:val="28"/>
          <w:szCs w:val="28"/>
          <w:rtl/>
        </w:rPr>
        <w:t xml:space="preserve">. </w:t>
      </w:r>
      <w:r w:rsidR="00D976BC" w:rsidRPr="00984881">
        <w:rPr>
          <w:sz w:val="28"/>
          <w:szCs w:val="28"/>
          <w:rtl/>
        </w:rPr>
        <w:t>ﮐﻪ ﻫﺮﭼﻪ ﺑﻔﺮﻣﺎﻳﺪ</w:t>
      </w:r>
      <w:r w:rsidR="00BD77AA">
        <w:rPr>
          <w:sz w:val="28"/>
          <w:szCs w:val="28"/>
          <w:rtl/>
        </w:rPr>
        <w:t xml:space="preserve">، </w:t>
      </w:r>
      <w:r w:rsidR="00D976BC" w:rsidRPr="00984881">
        <w:rPr>
          <w:sz w:val="28"/>
          <w:szCs w:val="28"/>
          <w:rtl/>
        </w:rPr>
        <w:t>ﺑﺎﺳﺘﻨﺎﺩ ﺁﻥ ﻋﻤﻞ</w:t>
      </w:r>
      <w:r>
        <w:rPr>
          <w:sz w:val="28"/>
          <w:szCs w:val="28"/>
          <w:rtl/>
        </w:rPr>
        <w:t xml:space="preserve"> </w:t>
      </w:r>
      <w:r w:rsidR="00D976BC" w:rsidRPr="00984881">
        <w:rPr>
          <w:sz w:val="28"/>
          <w:szCs w:val="28"/>
          <w:rtl/>
        </w:rPr>
        <w:t>ﻣﻴﮑﻨﺪ</w:t>
      </w:r>
      <w:r w:rsidR="00BD77AA">
        <w:rPr>
          <w:sz w:val="28"/>
          <w:szCs w:val="28"/>
          <w:rtl/>
        </w:rPr>
        <w:t xml:space="preserve">. </w:t>
      </w:r>
      <w:r w:rsidR="00D976BC" w:rsidRPr="00984881">
        <w:rPr>
          <w:sz w:val="28"/>
          <w:szCs w:val="28"/>
          <w:rtl/>
        </w:rPr>
        <w:t>ﻭ ﺩﻟﻴﻞ</w:t>
      </w:r>
      <w:r>
        <w:rPr>
          <w:sz w:val="28"/>
          <w:szCs w:val="28"/>
          <w:rtl/>
        </w:rPr>
        <w:t xml:space="preserve"> </w:t>
      </w:r>
      <w:r w:rsidR="00D976BC" w:rsidRPr="00984881">
        <w:rPr>
          <w:sz w:val="28"/>
          <w:szCs w:val="28"/>
          <w:rtl/>
        </w:rPr>
        <w:t>ﺩﻓﺎﻋﻰ ﺳﺎﻟﻚ ﺩﺭ ﺑﺮﺍﺑﺮ ﺧﺪﺍﻭﻧﺪ ﻣﻴﺒﺎﺷﺪ</w:t>
      </w:r>
      <w:r w:rsidR="00BD77AA">
        <w:rPr>
          <w:sz w:val="28"/>
          <w:szCs w:val="28"/>
          <w:rtl/>
        </w:rPr>
        <w:t xml:space="preserve">، </w:t>
      </w:r>
      <w:r w:rsidR="00D976BC" w:rsidRPr="00984881">
        <w:rPr>
          <w:sz w:val="28"/>
          <w:szCs w:val="28"/>
          <w:rtl/>
        </w:rPr>
        <w:t>ﮐﻪ ﭼﺮﺍ</w:t>
      </w:r>
      <w:r>
        <w:rPr>
          <w:sz w:val="28"/>
          <w:szCs w:val="28"/>
          <w:rtl/>
        </w:rPr>
        <w:t xml:space="preserve"> </w:t>
      </w:r>
      <w:r w:rsidR="00D976BC" w:rsidRPr="00984881">
        <w:rPr>
          <w:sz w:val="28"/>
          <w:szCs w:val="28"/>
          <w:rtl/>
        </w:rPr>
        <w:t>ﭼﻨﻴﻦ ﻭﭼﻨﺎﻥ ﮐﺮﺩﻩ ﺍﺳﺖ</w:t>
      </w:r>
      <w:r w:rsidR="00BD77AA">
        <w:rPr>
          <w:sz w:val="28"/>
          <w:szCs w:val="28"/>
          <w:rtl/>
        </w:rPr>
        <w:t xml:space="preserve">. </w:t>
      </w:r>
      <w:r w:rsidR="00D976BC" w:rsidRPr="00984881">
        <w:rPr>
          <w:sz w:val="28"/>
          <w:szCs w:val="28"/>
          <w:rtl/>
        </w:rPr>
        <w:t>ﺟﺎﻡ ﺟﻢ ﮐﻪ ﺟﻬﺎﻥ ﻧﻤﺎ</w:t>
      </w:r>
      <w:r w:rsidR="00BD77AA">
        <w:rPr>
          <w:sz w:val="28"/>
          <w:szCs w:val="28"/>
          <w:rtl/>
        </w:rPr>
        <w:t xml:space="preserve">، </w:t>
      </w:r>
      <w:r w:rsidR="00D976BC" w:rsidRPr="00984881">
        <w:rPr>
          <w:sz w:val="28"/>
          <w:szCs w:val="28"/>
          <w:rtl/>
        </w:rPr>
        <w:t>ﻭ ﺁﻳﻨﺪﻩ ﻧﮕﺮﻯ ﺁﻧﺮﺍ ﺟﻤﺸﻴﺪ ﺷﺎﻩ ﺑﺎﺳﺘﺎﻧﻰ ﺩﺭ ﺁﻥ ﻣﻴﺪﻳﺪ</w:t>
      </w:r>
      <w:r w:rsidR="00BD77AA">
        <w:rPr>
          <w:sz w:val="28"/>
          <w:szCs w:val="28"/>
          <w:rtl/>
        </w:rPr>
        <w:t xml:space="preserve">. </w:t>
      </w:r>
      <w:r w:rsidR="00D976BC" w:rsidRPr="00984881">
        <w:rPr>
          <w:sz w:val="28"/>
          <w:szCs w:val="28"/>
          <w:rtl/>
        </w:rPr>
        <w:t>ﮐﻪ ﻫﻤﺎﻥ ﻋﻘﻞ ﻭ ﺍﺣﻮﺍﻝ</w:t>
      </w:r>
      <w:r>
        <w:rPr>
          <w:sz w:val="28"/>
          <w:szCs w:val="28"/>
          <w:rtl/>
        </w:rPr>
        <w:t xml:space="preserve"> </w:t>
      </w:r>
      <w:r w:rsidR="00D976BC" w:rsidRPr="00984881">
        <w:rPr>
          <w:sz w:val="28"/>
          <w:szCs w:val="28"/>
          <w:rtl/>
        </w:rPr>
        <w:t>ﻫﺮ ﺟﻤﺸﻴﺪ ﺍﻟﻬﻰ ﺟﻢ</w:t>
      </w:r>
      <w:r>
        <w:rPr>
          <w:sz w:val="28"/>
          <w:szCs w:val="28"/>
          <w:rtl/>
        </w:rPr>
        <w:t xml:space="preserve"> </w:t>
      </w:r>
      <w:r w:rsidR="00D976BC" w:rsidRPr="00984881">
        <w:rPr>
          <w:sz w:val="28"/>
          <w:szCs w:val="28"/>
          <w:rtl/>
        </w:rPr>
        <w:t>ﺷﺪﻩ</w:t>
      </w:r>
      <w:r w:rsidR="00BD77AA">
        <w:rPr>
          <w:sz w:val="28"/>
          <w:szCs w:val="28"/>
          <w:rtl/>
        </w:rPr>
        <w:t xml:space="preserve">، </w:t>
      </w:r>
      <w:r w:rsidR="00D976BC" w:rsidRPr="00984881">
        <w:rPr>
          <w:sz w:val="28"/>
          <w:szCs w:val="28"/>
          <w:rtl/>
        </w:rPr>
        <w:t>ﻭﺟﻢ</w:t>
      </w:r>
      <w:r>
        <w:rPr>
          <w:sz w:val="28"/>
          <w:szCs w:val="28"/>
          <w:rtl/>
        </w:rPr>
        <w:t xml:space="preserve"> </w:t>
      </w:r>
      <w:r w:rsidR="00D976BC" w:rsidRPr="00984881">
        <w:rPr>
          <w:sz w:val="28"/>
          <w:szCs w:val="28"/>
          <w:rtl/>
        </w:rPr>
        <w:t>ﻭ ﺟﻤﻊ</w:t>
      </w:r>
      <w:r>
        <w:rPr>
          <w:sz w:val="28"/>
          <w:szCs w:val="28"/>
          <w:rtl/>
        </w:rPr>
        <w:t xml:space="preserve"> </w:t>
      </w:r>
      <w:r w:rsidR="00D976BC" w:rsidRPr="00984881">
        <w:rPr>
          <w:sz w:val="28"/>
          <w:szCs w:val="28"/>
          <w:rtl/>
        </w:rPr>
        <w:t>ﮔﺮﺩﻳﺪﻩ ﺑﺎ ﻣﺮﺍﺗﺐ</w:t>
      </w:r>
      <w:r>
        <w:rPr>
          <w:sz w:val="28"/>
          <w:szCs w:val="28"/>
          <w:rtl/>
        </w:rPr>
        <w:t xml:space="preserve"> </w:t>
      </w:r>
      <w:r w:rsidR="00D976BC" w:rsidRPr="00984881">
        <w:rPr>
          <w:sz w:val="28"/>
          <w:szCs w:val="28"/>
          <w:rtl/>
        </w:rPr>
        <w:t>ﺍﻟﻬﻰ ﺧﻮﺩ</w:t>
      </w:r>
      <w:r w:rsidR="00BD77AA">
        <w:rPr>
          <w:sz w:val="28"/>
          <w:szCs w:val="28"/>
          <w:rtl/>
        </w:rPr>
        <w:t xml:space="preserve">، </w:t>
      </w:r>
      <w:r w:rsidR="00D976BC" w:rsidRPr="00984881">
        <w:rPr>
          <w:sz w:val="28"/>
          <w:szCs w:val="28"/>
          <w:rtl/>
        </w:rPr>
        <w:t>ﺍﺑﺘﺪﺍ ﺍﺯ ﭘﻴﺮ ﮐﺎﻣﻞ</w:t>
      </w:r>
      <w:r>
        <w:rPr>
          <w:sz w:val="28"/>
          <w:szCs w:val="28"/>
          <w:rtl/>
        </w:rPr>
        <w:t xml:space="preserve"> </w:t>
      </w:r>
      <w:r w:rsidR="00D976BC" w:rsidRPr="00984881">
        <w:rPr>
          <w:sz w:val="28"/>
          <w:szCs w:val="28"/>
          <w:rtl/>
        </w:rPr>
        <w:t>ﺣﺴﻴﻨﻰ ﭘﻨﺞ ﺗﻦ ﺁﻝ ﻋﺒﺎ</w:t>
      </w:r>
      <w:r w:rsidR="00BD77AA">
        <w:rPr>
          <w:sz w:val="28"/>
          <w:szCs w:val="28"/>
          <w:rtl/>
        </w:rPr>
        <w:t xml:space="preserve">، </w:t>
      </w:r>
      <w:r w:rsidR="00D976BC" w:rsidRPr="00984881">
        <w:rPr>
          <w:sz w:val="28"/>
          <w:szCs w:val="28"/>
          <w:rtl/>
        </w:rPr>
        <w:t>ﺗﺎ ﻧﻮﺭ ﻗﺎﺋﻢ</w:t>
      </w:r>
      <w:r>
        <w:rPr>
          <w:sz w:val="28"/>
          <w:szCs w:val="28"/>
          <w:rtl/>
        </w:rPr>
        <w:t xml:space="preserve"> </w:t>
      </w:r>
      <w:r w:rsidR="00661646" w:rsidRPr="00984881">
        <w:rPr>
          <w:sz w:val="28"/>
          <w:szCs w:val="28"/>
          <w:rtl/>
        </w:rPr>
        <w:t>ربّ</w:t>
      </w:r>
      <w:r w:rsidR="00D976BC" w:rsidRPr="00984881">
        <w:rPr>
          <w:sz w:val="28"/>
          <w:szCs w:val="28"/>
          <w:rtl/>
        </w:rPr>
        <w:t xml:space="preserve"> ﺍﻟﻨﻮﻉ ﺑﺸﺮﻯ ﺍﺳﺖ</w:t>
      </w:r>
      <w:r w:rsidR="00BD77AA">
        <w:rPr>
          <w:sz w:val="28"/>
          <w:szCs w:val="28"/>
          <w:rtl/>
        </w:rPr>
        <w:t xml:space="preserve">. </w:t>
      </w:r>
      <w:r w:rsidR="00D976BC" w:rsidRPr="00984881">
        <w:rPr>
          <w:sz w:val="28"/>
          <w:szCs w:val="28"/>
          <w:rtl/>
        </w:rPr>
        <w:t>ﮐﻪ ﺳﺎﻟﻚ ﺑﺘﺮﺗﻴﺐ ﻭﺗﻮﺍﻟﻰ ﺑﺎ ﺁﻧﻬﺎ (ﺟﻤﻊ ﻭ ﺟﻢ) ﻭ ﻳﮑﻰ ﻣﻴﺸﻮﺩ</w:t>
      </w:r>
      <w:r w:rsidR="00BD77AA">
        <w:rPr>
          <w:sz w:val="28"/>
          <w:szCs w:val="28"/>
          <w:rtl/>
        </w:rPr>
        <w:t xml:space="preserve">، </w:t>
      </w:r>
      <w:r w:rsidR="00D976BC" w:rsidRPr="00984881">
        <w:rPr>
          <w:sz w:val="28"/>
          <w:szCs w:val="28"/>
          <w:rtl/>
        </w:rPr>
        <w:t>ﮐﻪ ﺧﻮﺩﺭﺍ ﺩﺭ ﻣﻴﺎﻥ ﻧﻤﻴﺒﻴﻨﺪ</w:t>
      </w:r>
      <w:r w:rsidR="00BD77AA">
        <w:rPr>
          <w:sz w:val="28"/>
          <w:szCs w:val="28"/>
          <w:rtl/>
        </w:rPr>
        <w:t xml:space="preserve">، </w:t>
      </w:r>
      <w:r w:rsidR="00D976BC" w:rsidRPr="00984881">
        <w:rPr>
          <w:sz w:val="28"/>
          <w:szCs w:val="28"/>
          <w:rtl/>
        </w:rPr>
        <w:t>ﻭﻫﻤﻪ ﺍﻭ ﻣﻴﺸﻮﺩ</w:t>
      </w:r>
      <w:r w:rsidR="00BD77AA">
        <w:rPr>
          <w:sz w:val="28"/>
          <w:szCs w:val="28"/>
          <w:rtl/>
        </w:rPr>
        <w:t xml:space="preserve">، </w:t>
      </w:r>
      <w:r w:rsidR="00D976BC" w:rsidRPr="00984881">
        <w:rPr>
          <w:sz w:val="28"/>
          <w:szCs w:val="28"/>
          <w:rtl/>
        </w:rPr>
        <w:t>ﻭﺍﻳﻦ ﻫﻤﺎﻧﻰ</w:t>
      </w:r>
      <w:r>
        <w:rPr>
          <w:sz w:val="28"/>
          <w:szCs w:val="28"/>
          <w:rtl/>
        </w:rPr>
        <w:t xml:space="preserve"> </w:t>
      </w:r>
      <w:r w:rsidR="00D976BC" w:rsidRPr="00984881">
        <w:rPr>
          <w:sz w:val="28"/>
          <w:szCs w:val="28"/>
          <w:rtl/>
        </w:rPr>
        <w:t>ﻣﻘﺎﻡ</w:t>
      </w:r>
      <w:r>
        <w:rPr>
          <w:sz w:val="28"/>
          <w:szCs w:val="28"/>
          <w:rtl/>
        </w:rPr>
        <w:t xml:space="preserve"> </w:t>
      </w:r>
      <w:r w:rsidR="00D976BC" w:rsidRPr="00984881">
        <w:rPr>
          <w:sz w:val="28"/>
          <w:szCs w:val="28"/>
          <w:rtl/>
        </w:rPr>
        <w:t>ﺷﻬﻮﺩﻯ ﺧﻮﺩﺭﺍ ﺍﺯ ﻧﻈﺮ ﺍﻟﻬﻰ ﻣﻴﻴﺎﺑﺪ</w:t>
      </w:r>
      <w:r w:rsidR="00BD77AA">
        <w:rPr>
          <w:sz w:val="28"/>
          <w:szCs w:val="28"/>
          <w:rtl/>
        </w:rPr>
        <w:t xml:space="preserve">. </w:t>
      </w:r>
      <w:r w:rsidR="00D976BC" w:rsidRPr="00984881">
        <w:rPr>
          <w:sz w:val="28"/>
          <w:szCs w:val="28"/>
          <w:rtl/>
        </w:rPr>
        <w:t>ﻭ ﮐﺎﻣﻠﺎﻥ ﺯﺭﺩﺷﺘﻰ</w:t>
      </w:r>
      <w:r w:rsidR="00BD77AA">
        <w:rPr>
          <w:sz w:val="28"/>
          <w:szCs w:val="28"/>
          <w:rtl/>
        </w:rPr>
        <w:t xml:space="preserve">، </w:t>
      </w:r>
      <w:r w:rsidR="00D976BC" w:rsidRPr="00984881">
        <w:rPr>
          <w:sz w:val="28"/>
          <w:szCs w:val="28"/>
          <w:rtl/>
        </w:rPr>
        <w:t>ﭼﻮﻥ</w:t>
      </w:r>
      <w:r>
        <w:rPr>
          <w:sz w:val="28"/>
          <w:szCs w:val="28"/>
          <w:rtl/>
        </w:rPr>
        <w:t xml:space="preserve"> </w:t>
      </w:r>
      <w:r w:rsidR="00D976BC" w:rsidRPr="00984881">
        <w:rPr>
          <w:sz w:val="28"/>
          <w:szCs w:val="28"/>
          <w:rtl/>
        </w:rPr>
        <w:t xml:space="preserve">ﺟﻤﺸﻴﺪ ﻭ </w:t>
      </w:r>
      <w:r w:rsidR="009915B2" w:rsidRPr="00984881">
        <w:rPr>
          <w:sz w:val="28"/>
          <w:szCs w:val="28"/>
          <w:rtl/>
        </w:rPr>
        <w:t>فر</w:t>
      </w:r>
      <w:r w:rsidR="00D976BC" w:rsidRPr="00984881">
        <w:rPr>
          <w:sz w:val="28"/>
          <w:szCs w:val="28"/>
          <w:rtl/>
        </w:rPr>
        <w:t>ﻳﺪﻭﻥ ﺗﺎﺭﻳﺨﻰ ﺑﺎ ﺷﻬﻮﺩ</w:t>
      </w:r>
      <w:r>
        <w:rPr>
          <w:sz w:val="28"/>
          <w:szCs w:val="28"/>
          <w:rtl/>
        </w:rPr>
        <w:t xml:space="preserve"> </w:t>
      </w:r>
      <w:r w:rsidR="00D976BC" w:rsidRPr="00984881">
        <w:rPr>
          <w:sz w:val="28"/>
          <w:szCs w:val="28"/>
          <w:rtl/>
        </w:rPr>
        <w:t>ﭼﻬﺎﺭﻡ ﻧﻮﺭ ﻣﺮﺗﻀﻮﻯ ﺑﮑﻤﺎﻝ ﺍﻟﻬﻰ ﻣﻴﺴّﺮ ﺧﻮﺩ ﺩﺭ ﺁﻥ ﺯﻣﺎﻧﻬﺎ ﻣﻴﺮﺳﻴﺪﻧﺪ</w:t>
      </w:r>
      <w:r w:rsidR="00BD77AA">
        <w:rPr>
          <w:sz w:val="28"/>
          <w:szCs w:val="28"/>
          <w:rtl/>
        </w:rPr>
        <w:t xml:space="preserve">. </w:t>
      </w:r>
      <w:r w:rsidR="00D976BC" w:rsidRPr="00984881">
        <w:rPr>
          <w:sz w:val="28"/>
          <w:szCs w:val="28"/>
          <w:rtl/>
        </w:rPr>
        <w:t>ﻭﻟﻰ ﺍﻳﻨﻚ ﺳﺎﻟﻚ</w:t>
      </w:r>
      <w:r>
        <w:rPr>
          <w:sz w:val="28"/>
          <w:szCs w:val="28"/>
          <w:rtl/>
        </w:rPr>
        <w:t xml:space="preserve"> </w:t>
      </w:r>
      <w:r w:rsidR="00D976BC" w:rsidRPr="00984881">
        <w:rPr>
          <w:sz w:val="28"/>
          <w:szCs w:val="28"/>
          <w:rtl/>
        </w:rPr>
        <w:t>ﻣﺤﻤﺪ ﺑﺎ ﺳﻠﻮﻙ ﺑﻄﺮﻳﻘﺖ ﻭﻟﺎﻳﺖ ﻣﻮﻟﺎ</w:t>
      </w:r>
      <w:r w:rsidR="00BD77AA">
        <w:rPr>
          <w:sz w:val="28"/>
          <w:szCs w:val="28"/>
          <w:rtl/>
        </w:rPr>
        <w:t xml:space="preserve">، </w:t>
      </w:r>
      <w:r w:rsidR="00D976BC" w:rsidRPr="00984881">
        <w:rPr>
          <w:sz w:val="28"/>
          <w:szCs w:val="28"/>
          <w:rtl/>
        </w:rPr>
        <w:t>ﺑﺎ ﺷﻬﻮﺩ ﭼﻬﺎﺭﻡ ﻣﺮﺗﻀﻮﻯ</w:t>
      </w:r>
      <w:r w:rsidR="00BD77AA">
        <w:rPr>
          <w:sz w:val="28"/>
          <w:szCs w:val="28"/>
          <w:rtl/>
        </w:rPr>
        <w:t xml:space="preserve">، </w:t>
      </w:r>
      <w:r w:rsidR="00D976BC" w:rsidRPr="00984881">
        <w:rPr>
          <w:sz w:val="28"/>
          <w:szCs w:val="28"/>
          <w:rtl/>
        </w:rPr>
        <w:t>ﺑ</w:t>
      </w:r>
      <w:r w:rsidR="003D6BDB" w:rsidRPr="00984881">
        <w:rPr>
          <w:sz w:val="28"/>
          <w:szCs w:val="28"/>
          <w:rtl/>
        </w:rPr>
        <w:t xml:space="preserve"> حدّ</w:t>
      </w:r>
      <w:r w:rsidR="00D976BC" w:rsidRPr="00984881">
        <w:rPr>
          <w:sz w:val="28"/>
          <w:szCs w:val="28"/>
          <w:rtl/>
        </w:rPr>
        <w:t xml:space="preserve"> ﺃﻗﻞ ﻟﺎﺯﻡ ﺑﺮﺍﻯ ﻧﺠﺎﺕ ﺭﻭﺡ</w:t>
      </w:r>
      <w:r>
        <w:rPr>
          <w:sz w:val="28"/>
          <w:szCs w:val="28"/>
          <w:rtl/>
        </w:rPr>
        <w:t xml:space="preserve"> </w:t>
      </w:r>
      <w:r w:rsidR="00D976BC" w:rsidRPr="00984881">
        <w:rPr>
          <w:sz w:val="28"/>
          <w:szCs w:val="28"/>
          <w:rtl/>
        </w:rPr>
        <w:t>ﺧﻮﺩ</w:t>
      </w:r>
      <w:r>
        <w:rPr>
          <w:sz w:val="28"/>
          <w:szCs w:val="28"/>
          <w:rtl/>
        </w:rPr>
        <w:t xml:space="preserve"> </w:t>
      </w:r>
      <w:r w:rsidR="00D976BC" w:rsidRPr="00984881">
        <w:rPr>
          <w:sz w:val="28"/>
          <w:szCs w:val="28"/>
          <w:rtl/>
        </w:rPr>
        <w:t>ﺍﺯ ﻧﻮﻉ ﺑﺸﺮﻯ ﭘس ﺍﺯ ﻣﺮﮒ ﺭﺳﻴﺪﻩ ﺍﺳﺖ</w:t>
      </w:r>
      <w:r w:rsidR="00BD77AA">
        <w:rPr>
          <w:sz w:val="28"/>
          <w:szCs w:val="28"/>
          <w:rtl/>
        </w:rPr>
        <w:t xml:space="preserve">. </w:t>
      </w:r>
      <w:r w:rsidR="00D976BC" w:rsidRPr="00984881">
        <w:rPr>
          <w:sz w:val="28"/>
          <w:szCs w:val="28"/>
          <w:rtl/>
        </w:rPr>
        <w:t>ﻇﺎﻫﺮﺍ ﺣﺎﻓﻆ ﺩﺭ ﻓﮑﺮ ﻭ ﺭؤﻳﺎﻯ ﺑﺎﻣﺪﺍﺩﻯ</w:t>
      </w:r>
      <w:r w:rsidR="00BD77AA">
        <w:rPr>
          <w:sz w:val="28"/>
          <w:szCs w:val="28"/>
          <w:rtl/>
        </w:rPr>
        <w:t xml:space="preserve">، </w:t>
      </w:r>
      <w:r w:rsidR="00D976BC" w:rsidRPr="00984881">
        <w:rPr>
          <w:sz w:val="28"/>
          <w:szCs w:val="28"/>
          <w:rtl/>
        </w:rPr>
        <w:t>ﭘﻴﺮ ﺍﻟﻬﻰ ﺧﻮﺩﺭﺍ ﺩﺭ ﮔﻠﺴﺘﺎﻥ ﺑﻬﺸﺖ ﺩﻳﺪﺍﺭ ﺩﺍﺷﺘﻪ</w:t>
      </w:r>
      <w:r w:rsidR="00BD77AA">
        <w:rPr>
          <w:sz w:val="28"/>
          <w:szCs w:val="28"/>
          <w:rtl/>
        </w:rPr>
        <w:t xml:space="preserve">، </w:t>
      </w:r>
      <w:r w:rsidR="00D976BC" w:rsidRPr="00984881">
        <w:rPr>
          <w:sz w:val="28"/>
          <w:szCs w:val="28"/>
          <w:rtl/>
        </w:rPr>
        <w:t>ﮐﻪ ﭘﻴﺮ ﻭﻓﺎﺕ</w:t>
      </w:r>
      <w:r>
        <w:rPr>
          <w:sz w:val="28"/>
          <w:szCs w:val="28"/>
          <w:rtl/>
        </w:rPr>
        <w:t xml:space="preserve"> </w:t>
      </w:r>
      <w:r w:rsidR="00D976BC" w:rsidRPr="00984881">
        <w:rPr>
          <w:sz w:val="28"/>
          <w:szCs w:val="28"/>
          <w:rtl/>
        </w:rPr>
        <w:t>ﻧﻤﻮﺩﻩ ﺑﺎﺷﺪ</w:t>
      </w:r>
      <w:r w:rsidR="00BD77AA">
        <w:rPr>
          <w:sz w:val="28"/>
          <w:szCs w:val="28"/>
          <w:rtl/>
        </w:rPr>
        <w:t xml:space="preserve">. </w:t>
      </w:r>
      <w:r w:rsidR="00D976BC" w:rsidRPr="00984881">
        <w:rPr>
          <w:sz w:val="28"/>
          <w:szCs w:val="28"/>
          <w:rtl/>
        </w:rPr>
        <w:t>ﺁﻧﮕﺎﻩ ﺣﺎﻓﻆ</w:t>
      </w:r>
      <w:r>
        <w:rPr>
          <w:sz w:val="28"/>
          <w:szCs w:val="28"/>
          <w:rtl/>
        </w:rPr>
        <w:t xml:space="preserve"> </w:t>
      </w:r>
      <w:r w:rsidR="00D976BC" w:rsidRPr="00984881">
        <w:rPr>
          <w:sz w:val="28"/>
          <w:szCs w:val="28"/>
          <w:rtl/>
        </w:rPr>
        <w:t>ﺍﺯ ﭘﻴﺮ ﻣﻴﭙﺮﺳﺪ</w:t>
      </w:r>
      <w:r w:rsidR="00BD77AA">
        <w:rPr>
          <w:sz w:val="28"/>
          <w:szCs w:val="28"/>
          <w:rtl/>
        </w:rPr>
        <w:t xml:space="preserve">، </w:t>
      </w:r>
      <w:r w:rsidR="00D976BC" w:rsidRPr="00984881">
        <w:rPr>
          <w:sz w:val="28"/>
          <w:szCs w:val="28"/>
          <w:rtl/>
        </w:rPr>
        <w:t>ﮐﻮ ﺟﺎﻡ</w:t>
      </w:r>
      <w:r>
        <w:rPr>
          <w:sz w:val="28"/>
          <w:szCs w:val="28"/>
          <w:rtl/>
        </w:rPr>
        <w:t xml:space="preserve"> </w:t>
      </w:r>
      <w:r w:rsidR="00D976BC" w:rsidRPr="00984881">
        <w:rPr>
          <w:sz w:val="28"/>
          <w:szCs w:val="28"/>
          <w:rtl/>
        </w:rPr>
        <w:t>ﺟﻤﺸﻴﺪﻯ</w:t>
      </w:r>
      <w:r>
        <w:rPr>
          <w:sz w:val="28"/>
          <w:szCs w:val="28"/>
          <w:rtl/>
        </w:rPr>
        <w:t xml:space="preserve"> </w:t>
      </w:r>
      <w:r w:rsidR="00D976BC" w:rsidRPr="00984881">
        <w:rPr>
          <w:sz w:val="28"/>
          <w:szCs w:val="28"/>
          <w:rtl/>
        </w:rPr>
        <w:t>ﺗﻮ</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ﺑﻤﻦ</w:t>
      </w:r>
      <w:r>
        <w:rPr>
          <w:sz w:val="28"/>
          <w:szCs w:val="28"/>
          <w:rtl/>
        </w:rPr>
        <w:t xml:space="preserve"> </w:t>
      </w:r>
      <w:r w:rsidR="00D976BC" w:rsidRPr="00984881">
        <w:rPr>
          <w:sz w:val="28"/>
          <w:szCs w:val="28"/>
          <w:rtl/>
        </w:rPr>
        <w:t>ﻣﻰ ﻣﻴﻨﻮﺷﺎﻧﺪﻯ ؟ ﺍﻟﺒﺘﻪ</w:t>
      </w:r>
      <w:r>
        <w:rPr>
          <w:sz w:val="28"/>
          <w:szCs w:val="28"/>
          <w:rtl/>
        </w:rPr>
        <w:t xml:space="preserve"> </w:t>
      </w:r>
      <w:r w:rsidR="00D976BC" w:rsidRPr="00984881">
        <w:rPr>
          <w:sz w:val="28"/>
          <w:szCs w:val="28"/>
          <w:rtl/>
        </w:rPr>
        <w:t>ﮐﻪ ﺣﺎﻓﻆ ﻣﻨﮑﺮ ﺟﻢ ﻭﺟﻤﺸﻴﺪ</w:t>
      </w:r>
      <w:r>
        <w:rPr>
          <w:sz w:val="28"/>
          <w:szCs w:val="28"/>
          <w:rtl/>
        </w:rPr>
        <w:t xml:space="preserve"> </w:t>
      </w:r>
      <w:r w:rsidR="00D976BC" w:rsidRPr="00984881">
        <w:rPr>
          <w:sz w:val="28"/>
          <w:szCs w:val="28"/>
          <w:rtl/>
        </w:rPr>
        <w:t>ﺑﻮﺩﻥ</w:t>
      </w:r>
      <w:r>
        <w:rPr>
          <w:sz w:val="28"/>
          <w:szCs w:val="28"/>
          <w:rtl/>
        </w:rPr>
        <w:t xml:space="preserve"> </w:t>
      </w:r>
      <w:r w:rsidR="00D976BC" w:rsidRPr="00984881">
        <w:rPr>
          <w:sz w:val="28"/>
          <w:szCs w:val="28"/>
          <w:rtl/>
        </w:rPr>
        <w:t>ﭘﻴﺮ ﺍﻟﻬﻰ ﺧﻮﺩ ﻧﻴﺴﺖ</w:t>
      </w:r>
      <w:r w:rsidR="00BD77AA">
        <w:rPr>
          <w:sz w:val="28"/>
          <w:szCs w:val="28"/>
          <w:rtl/>
        </w:rPr>
        <w:t xml:space="preserve">. </w:t>
      </w:r>
      <w:r w:rsidR="00D976BC" w:rsidRPr="00984881">
        <w:rPr>
          <w:sz w:val="28"/>
          <w:szCs w:val="28"/>
          <w:rtl/>
        </w:rPr>
        <w:t>ﻭﻟﻰ ﺩﺭ ﭘﺮﺳﺘﺶﺣﺎﻓﻆ ﺧﺒﺮ ﺍﺯ ﻣﺮﮒ ﺁﺧﺮﻋﻤﺮ ﭘﻴﺮ ﺭﺍ ﻣﻴﺪﻫﺪ</w:t>
      </w:r>
      <w:r w:rsidR="00BD77AA">
        <w:rPr>
          <w:sz w:val="28"/>
          <w:szCs w:val="28"/>
          <w:rtl/>
        </w:rPr>
        <w:t xml:space="preserve">. </w:t>
      </w:r>
      <w:r w:rsidR="00D976BC" w:rsidRPr="00984881">
        <w:rPr>
          <w:sz w:val="28"/>
          <w:szCs w:val="28"/>
          <w:rtl/>
        </w:rPr>
        <w:t>ﻭﻳﺎ ﺍﺳﺘﻘﻠﺎﻝ ﺣﺎﻓﻆ</w:t>
      </w:r>
      <w:r w:rsidR="00BD77AA">
        <w:rPr>
          <w:sz w:val="28"/>
          <w:szCs w:val="28"/>
          <w:rtl/>
        </w:rPr>
        <w:t xml:space="preserve">، </w:t>
      </w:r>
      <w:r w:rsidR="00D976BC" w:rsidRPr="00984881">
        <w:rPr>
          <w:sz w:val="28"/>
          <w:szCs w:val="28"/>
          <w:rtl/>
        </w:rPr>
        <w:t>ﮐﻪ ﺑﮑﻤﺎﻝ ﺍﻟﻬﻰ ﺧﻮﺭﺳﻴﺪﻩ</w:t>
      </w:r>
      <w:r w:rsidR="00BD77AA">
        <w:rPr>
          <w:sz w:val="28"/>
          <w:szCs w:val="28"/>
          <w:rtl/>
        </w:rPr>
        <w:t xml:space="preserve">، </w:t>
      </w:r>
      <w:r w:rsidR="00D976BC" w:rsidRPr="00984881">
        <w:rPr>
          <w:sz w:val="28"/>
          <w:szCs w:val="28"/>
          <w:rtl/>
        </w:rPr>
        <w:t>ﻭ ﺍﺯ ﭘﻴﺮ ﺟﺪﺍ ﺷﺪﻩ ﺍﺳﺖ</w:t>
      </w:r>
      <w:r w:rsidR="00BD77AA">
        <w:rPr>
          <w:sz w:val="28"/>
          <w:szCs w:val="28"/>
          <w:rtl/>
        </w:rPr>
        <w:t xml:space="preserve">. </w:t>
      </w:r>
      <w:r w:rsidR="00D976BC" w:rsidRPr="00984881">
        <w:rPr>
          <w:sz w:val="28"/>
          <w:szCs w:val="28"/>
          <w:rtl/>
        </w:rPr>
        <w:t>ﮐﻪ ﭘﻴﺮ ﺩﺭ ﭘﺎﺳﺦ</w:t>
      </w:r>
      <w:r>
        <w:rPr>
          <w:sz w:val="28"/>
          <w:szCs w:val="28"/>
          <w:rtl/>
        </w:rPr>
        <w:t xml:space="preserve"> </w:t>
      </w:r>
      <w:r w:rsidR="00D976BC" w:rsidRPr="00984881">
        <w:rPr>
          <w:sz w:val="28"/>
          <w:szCs w:val="28"/>
          <w:rtl/>
        </w:rPr>
        <w:t>ﻣﻴﮕﻮﻳﺪ</w:t>
      </w:r>
      <w:r w:rsidR="00BD77AA">
        <w:rPr>
          <w:sz w:val="28"/>
          <w:szCs w:val="28"/>
          <w:rtl/>
        </w:rPr>
        <w:t xml:space="preserve">، </w:t>
      </w:r>
      <w:r w:rsidR="00D976BC" w:rsidRPr="00984881">
        <w:rPr>
          <w:sz w:val="28"/>
          <w:szCs w:val="28"/>
          <w:rtl/>
        </w:rPr>
        <w:t>ﺍﻓﺴﻮس ﮐﻪ ﺁﻥ ﺩﻭﻟﺖ ﻭ ﭘﺎﺩﺷﺎﻫﻰ ﻣﻦ</w:t>
      </w:r>
      <w:r w:rsidR="00BD77AA">
        <w:rPr>
          <w:sz w:val="28"/>
          <w:szCs w:val="28"/>
          <w:rtl/>
        </w:rPr>
        <w:t xml:space="preserve">، </w:t>
      </w:r>
      <w:r w:rsidR="00D976BC" w:rsidRPr="00984881">
        <w:rPr>
          <w:sz w:val="28"/>
          <w:szCs w:val="28"/>
          <w:rtl/>
        </w:rPr>
        <w:t>ﮐﻪ ﺑﻴﺪﺍﺭ ﻭﺯﻧﺪﻩ ﺑﻮﺩﻡ ﺑﺨﻔﺖ ﻭ ﺑﻤﺮﺩ</w:t>
      </w:r>
      <w:r w:rsidR="00BD77AA">
        <w:rPr>
          <w:sz w:val="28"/>
          <w:szCs w:val="28"/>
          <w:rtl/>
        </w:rPr>
        <w:t xml:space="preserve">، </w:t>
      </w:r>
      <w:r w:rsidR="00D976BC" w:rsidRPr="00984881">
        <w:rPr>
          <w:sz w:val="28"/>
          <w:szCs w:val="28"/>
          <w:rtl/>
        </w:rPr>
        <w:t>ﻭ ﺩﻳﮕﺮ</w:t>
      </w:r>
      <w:r>
        <w:rPr>
          <w:sz w:val="28"/>
          <w:szCs w:val="28"/>
          <w:rtl/>
        </w:rPr>
        <w:t xml:space="preserve"> </w:t>
      </w:r>
      <w:r w:rsidR="00D976BC" w:rsidRPr="00984881">
        <w:rPr>
          <w:sz w:val="28"/>
          <w:szCs w:val="28"/>
          <w:rtl/>
        </w:rPr>
        <w:t>ﺷﺮﺍﺑﻰ ﺑﺮﺍﻳﺖ</w:t>
      </w:r>
      <w:r>
        <w:rPr>
          <w:sz w:val="28"/>
          <w:szCs w:val="28"/>
          <w:rtl/>
        </w:rPr>
        <w:t xml:space="preserve"> </w:t>
      </w:r>
      <w:r w:rsidR="00D976BC" w:rsidRPr="00984881">
        <w:rPr>
          <w:sz w:val="28"/>
          <w:szCs w:val="28"/>
          <w:rtl/>
        </w:rPr>
        <w:t>ﻧﺪﺍﺭﻡ</w:t>
      </w:r>
      <w:r w:rsidR="00BD77AA">
        <w:rPr>
          <w:sz w:val="28"/>
          <w:szCs w:val="28"/>
          <w:rtl/>
        </w:rPr>
        <w:t xml:space="preserve">. </w:t>
      </w:r>
      <w:r w:rsidR="00D976BC" w:rsidRPr="00984881">
        <w:rPr>
          <w:sz w:val="28"/>
          <w:szCs w:val="28"/>
          <w:rtl/>
        </w:rPr>
        <w:t>ﻭ ﺣﺎﻓﻆ ﻣﻴﮕﻮﻳﺪ</w:t>
      </w:r>
      <w:r w:rsidR="00BD77AA">
        <w:rPr>
          <w:sz w:val="28"/>
          <w:szCs w:val="28"/>
          <w:rtl/>
        </w:rPr>
        <w:t xml:space="preserve">، </w:t>
      </w:r>
      <w:r w:rsidR="00D976BC" w:rsidRPr="00984881">
        <w:rPr>
          <w:sz w:val="28"/>
          <w:szCs w:val="28"/>
          <w:rtl/>
        </w:rPr>
        <w:t>ﮐﻪ ﺍﻭﻟﻴﺎﻯ ﺍﻟﻬﻰ ﭼﻮﻥ</w:t>
      </w:r>
      <w:r>
        <w:rPr>
          <w:sz w:val="28"/>
          <w:szCs w:val="28"/>
          <w:rtl/>
        </w:rPr>
        <w:t xml:space="preserve"> </w:t>
      </w:r>
      <w:r w:rsidR="00D976BC" w:rsidRPr="00984881">
        <w:rPr>
          <w:sz w:val="28"/>
          <w:szCs w:val="28"/>
          <w:rtl/>
        </w:rPr>
        <w:t>ﻭﻓﺎﺕ ﮐﻨﻨﺪ</w:t>
      </w:r>
      <w:r w:rsidR="00BD77AA">
        <w:rPr>
          <w:sz w:val="28"/>
          <w:szCs w:val="28"/>
          <w:rtl/>
        </w:rPr>
        <w:t xml:space="preserve">، </w:t>
      </w:r>
      <w:r w:rsidR="00D976BC" w:rsidRPr="00984881">
        <w:rPr>
          <w:sz w:val="28"/>
          <w:szCs w:val="28"/>
          <w:rtl/>
        </w:rPr>
        <w:t>ﺩﻳﮕﺮ</w:t>
      </w:r>
      <w:r>
        <w:rPr>
          <w:sz w:val="28"/>
          <w:szCs w:val="28"/>
          <w:rtl/>
        </w:rPr>
        <w:t xml:space="preserve"> </w:t>
      </w:r>
      <w:r w:rsidR="00D976BC" w:rsidRPr="00984881">
        <w:rPr>
          <w:sz w:val="28"/>
          <w:szCs w:val="28"/>
          <w:rtl/>
        </w:rPr>
        <w:t>ﻗﺎﺑﻞ ﺗﻘﻠﻴﺪ</w:t>
      </w:r>
      <w:r>
        <w:rPr>
          <w:sz w:val="28"/>
          <w:szCs w:val="28"/>
          <w:rtl/>
        </w:rPr>
        <w:t xml:space="preserve"> </w:t>
      </w:r>
      <w:r w:rsidR="00D976BC" w:rsidRPr="00984881">
        <w:rPr>
          <w:sz w:val="28"/>
          <w:szCs w:val="28"/>
          <w:rtl/>
        </w:rPr>
        <w:t>ﻭﭘﻴﺮﻭﻯ ﻭ ﺍﺳﺘﻨﺎﺩ</w:t>
      </w:r>
      <w:r w:rsidR="00D976BC" w:rsidRPr="00984881">
        <w:rPr>
          <w:rFonts w:hint="cs"/>
          <w:sz w:val="28"/>
          <w:szCs w:val="28"/>
          <w:rtl/>
        </w:rPr>
        <w:t xml:space="preserve"> </w:t>
      </w:r>
      <w:r w:rsidR="00D976BC" w:rsidRPr="00984881">
        <w:rPr>
          <w:sz w:val="28"/>
          <w:szCs w:val="28"/>
          <w:rtl/>
        </w:rPr>
        <w:t>ﺑﺂﻧﻬﺎ</w:t>
      </w:r>
      <w:r w:rsidR="00BD77AA">
        <w:rPr>
          <w:sz w:val="28"/>
          <w:szCs w:val="28"/>
          <w:rtl/>
        </w:rPr>
        <w:t xml:space="preserve">، </w:t>
      </w:r>
      <w:r w:rsidR="00D976BC" w:rsidRPr="00984881">
        <w:rPr>
          <w:sz w:val="28"/>
          <w:szCs w:val="28"/>
          <w:rtl/>
        </w:rPr>
        <w:t>ﻭﺗﻮﺳّﻞ</w:t>
      </w:r>
      <w:r>
        <w:rPr>
          <w:sz w:val="28"/>
          <w:szCs w:val="28"/>
          <w:rtl/>
        </w:rPr>
        <w:t xml:space="preserve"> </w:t>
      </w:r>
      <w:r w:rsidR="00D976BC" w:rsidRPr="00984881">
        <w:rPr>
          <w:sz w:val="28"/>
          <w:szCs w:val="28"/>
          <w:rtl/>
        </w:rPr>
        <w:t>ﻋﺒﺎﺩﻯ ﺑﺂﻧﻬﺎ ﻣﻴﺴّﺮ ﻧﻴﺴﺖ</w:t>
      </w:r>
      <w:r w:rsidR="00BD77AA">
        <w:rPr>
          <w:sz w:val="28"/>
          <w:szCs w:val="28"/>
          <w:rtl/>
        </w:rPr>
        <w:t xml:space="preserve">. </w:t>
      </w:r>
      <w:r w:rsidR="00D976BC" w:rsidRPr="00984881">
        <w:rPr>
          <w:sz w:val="28"/>
          <w:szCs w:val="28"/>
          <w:rtl/>
        </w:rPr>
        <w:t>ﮐﻪ ﻫﻤﻴﺸﻪ ﺑﺎﻳﺪ</w:t>
      </w:r>
      <w:r>
        <w:rPr>
          <w:sz w:val="28"/>
          <w:szCs w:val="28"/>
          <w:rtl/>
        </w:rPr>
        <w:t xml:space="preserve"> </w:t>
      </w:r>
      <w:r w:rsidR="00D976BC" w:rsidRPr="00984881">
        <w:rPr>
          <w:sz w:val="28"/>
          <w:szCs w:val="28"/>
          <w:rtl/>
        </w:rPr>
        <w:t>ﺍﻭﻟﻴﺎﻯ ﺯﻧﺪﻩ ﺍﻟﻬﻰ ﺑﺮﺍﻯ ﺗﻮﺳّﻞ ﻭ ﺗﻌﻠﻴﻢ</w:t>
      </w:r>
      <w:r w:rsidR="00BD77AA">
        <w:rPr>
          <w:sz w:val="28"/>
          <w:szCs w:val="28"/>
          <w:rtl/>
        </w:rPr>
        <w:t xml:space="preserve">، </w:t>
      </w:r>
      <w:r w:rsidR="00D976BC" w:rsidRPr="00984881">
        <w:rPr>
          <w:sz w:val="28"/>
          <w:szCs w:val="28"/>
          <w:rtl/>
        </w:rPr>
        <w:t>ﺩﺭ ﺍﺧﺘﻴﺎﺭ</w:t>
      </w:r>
      <w:r>
        <w:rPr>
          <w:sz w:val="28"/>
          <w:szCs w:val="28"/>
          <w:rtl/>
        </w:rPr>
        <w:t xml:space="preserve"> </w:t>
      </w:r>
      <w:r w:rsidR="00D976BC" w:rsidRPr="00984881">
        <w:rPr>
          <w:sz w:val="28"/>
          <w:szCs w:val="28"/>
          <w:rtl/>
        </w:rPr>
        <w:t>ﻃﺎﻟﺐ ﻟﻘﺎﻯ ﺍﻟﻬﻰ ﺑﺎﺷﺪ</w:t>
      </w:r>
      <w:r w:rsidR="00BD77AA">
        <w:rPr>
          <w:sz w:val="28"/>
          <w:szCs w:val="28"/>
          <w:rtl/>
        </w:rPr>
        <w:t xml:space="preserve">. </w:t>
      </w:r>
      <w:r w:rsidR="00D976BC" w:rsidRPr="00984881">
        <w:rPr>
          <w:sz w:val="28"/>
          <w:szCs w:val="28"/>
          <w:rtl/>
        </w:rPr>
        <w:t>ﻭﺍﻟّﺎ</w:t>
      </w:r>
      <w:r>
        <w:rPr>
          <w:sz w:val="28"/>
          <w:szCs w:val="28"/>
          <w:rtl/>
        </w:rPr>
        <w:t xml:space="preserve"> </w:t>
      </w:r>
      <w:r w:rsidR="00D976BC" w:rsidRPr="00984881">
        <w:rPr>
          <w:sz w:val="28"/>
          <w:szCs w:val="28"/>
          <w:rtl/>
        </w:rPr>
        <w:t>ﻟﺰﻭﻣﻰ ﺑﺒﻌثت</w:t>
      </w:r>
      <w:r>
        <w:rPr>
          <w:sz w:val="28"/>
          <w:szCs w:val="28"/>
          <w:rtl/>
        </w:rPr>
        <w:t xml:space="preserve"> </w:t>
      </w:r>
      <w:r w:rsidR="00D976BC" w:rsidRPr="00984881">
        <w:rPr>
          <w:sz w:val="28"/>
          <w:szCs w:val="28"/>
          <w:rtl/>
        </w:rPr>
        <w:t>ﺍﻭﻟﻴﺎﻯ ﺟﺪﻳﺪ</w:t>
      </w:r>
      <w:r w:rsidR="00BD77AA">
        <w:rPr>
          <w:sz w:val="28"/>
          <w:szCs w:val="28"/>
          <w:rtl/>
        </w:rPr>
        <w:t xml:space="preserve">، </w:t>
      </w:r>
      <w:r w:rsidR="00D976BC" w:rsidRPr="00984881">
        <w:rPr>
          <w:sz w:val="28"/>
          <w:szCs w:val="28"/>
          <w:rtl/>
        </w:rPr>
        <w:t>ﻭﺣﺘﻰ ﭘﻴﺎﻣﺒﺮﺍﻥ ﺗﺎﺯﻩ ﻧﺒﻮﺩ</w:t>
      </w:r>
      <w:r w:rsidR="00BD77AA">
        <w:rPr>
          <w:sz w:val="28"/>
          <w:szCs w:val="28"/>
          <w:rtl/>
        </w:rPr>
        <w:t xml:space="preserve">. </w:t>
      </w:r>
      <w:r w:rsidR="00D976BC" w:rsidRPr="00984881">
        <w:rPr>
          <w:sz w:val="28"/>
          <w:szCs w:val="28"/>
          <w:rtl/>
        </w:rPr>
        <w:t>ﻭ ﻣﻴﺸﺪ ﺑﻬﻤﺎﻥ ﺁﺩﻡ ﻭﻧﻮﺡ ﻧﻴﺰ ﺍﺩﺍﻣﻪ ﺗﻮﺳّﻞ ﻭ ﺍﺳﺘﻨﺎﺩ ﻭ ﺁﻣﻮﺯﺵ ﮔﺮﻓﺖ</w:t>
      </w:r>
      <w:r w:rsidR="00BD77AA">
        <w:rPr>
          <w:sz w:val="28"/>
          <w:szCs w:val="28"/>
          <w:rtl/>
        </w:rPr>
        <w:t xml:space="preserve">. </w:t>
      </w:r>
      <w:r w:rsidR="00D976BC" w:rsidRPr="00984881">
        <w:rPr>
          <w:sz w:val="28"/>
          <w:szCs w:val="28"/>
          <w:rtl/>
        </w:rPr>
        <w:t>ﻭﻟﻰ ﺑﺸﺮ ﻫﺮ ﺯﻣﺎﻧﻰ ﻋﻘﻞ</w:t>
      </w:r>
      <w:r>
        <w:rPr>
          <w:sz w:val="28"/>
          <w:szCs w:val="28"/>
          <w:rtl/>
        </w:rPr>
        <w:t xml:space="preserve"> </w:t>
      </w:r>
      <w:r w:rsidR="00D976BC" w:rsidRPr="00984881">
        <w:rPr>
          <w:sz w:val="28"/>
          <w:szCs w:val="28"/>
          <w:rtl/>
        </w:rPr>
        <w:t>ﺧﻮﺩﺭﺍ</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ﺳﺎﻟﮑﺎﻥ ﻭﻣﻌﻠﻤﺎﻥ ﻣﻨﺎﺳﺐ ﺁﻥ</w:t>
      </w:r>
      <w:r>
        <w:rPr>
          <w:sz w:val="28"/>
          <w:szCs w:val="28"/>
          <w:rtl/>
        </w:rPr>
        <w:t xml:space="preserve"> </w:t>
      </w:r>
      <w:r w:rsidR="00D976BC" w:rsidRPr="00984881">
        <w:rPr>
          <w:sz w:val="28"/>
          <w:szCs w:val="28"/>
          <w:rtl/>
        </w:rPr>
        <w:t>ﻋﺼﺮ</w:t>
      </w:r>
      <w:r w:rsidR="00BD77AA">
        <w:rPr>
          <w:sz w:val="28"/>
          <w:szCs w:val="28"/>
          <w:rtl/>
        </w:rPr>
        <w:t xml:space="preserve">، </w:t>
      </w:r>
      <w:r w:rsidR="00D976BC" w:rsidRPr="00984881">
        <w:rPr>
          <w:sz w:val="28"/>
          <w:szCs w:val="28"/>
          <w:rtl/>
        </w:rPr>
        <w:t>ﻭﺭﻭﺵ</w:t>
      </w:r>
      <w:r>
        <w:rPr>
          <w:sz w:val="28"/>
          <w:szCs w:val="28"/>
          <w:rtl/>
        </w:rPr>
        <w:t xml:space="preserve"> </w:t>
      </w:r>
      <w:r w:rsidR="00D976BC" w:rsidRPr="00984881">
        <w:rPr>
          <w:sz w:val="28"/>
          <w:szCs w:val="28"/>
          <w:rtl/>
        </w:rPr>
        <w:t>ﻭﻣﺮﺍﺗﺐ</w:t>
      </w:r>
      <w:r>
        <w:rPr>
          <w:sz w:val="28"/>
          <w:szCs w:val="28"/>
          <w:rtl/>
        </w:rPr>
        <w:t xml:space="preserve"> </w:t>
      </w:r>
      <w:r w:rsidR="00D976BC" w:rsidRPr="00984881">
        <w:rPr>
          <w:sz w:val="28"/>
          <w:szCs w:val="28"/>
          <w:rtl/>
        </w:rPr>
        <w:t>ﺷﻬﻮﺩﻯ ﺑﺮﺗﺮ ﺍﻟﻬﻰ ﺭﺍ ﺩﺍﺭﻧﺪ</w:t>
      </w:r>
      <w:r w:rsidR="00BD77AA">
        <w:rPr>
          <w:sz w:val="28"/>
          <w:szCs w:val="28"/>
          <w:rtl/>
        </w:rPr>
        <w:t xml:space="preserve">. </w:t>
      </w:r>
      <w:r w:rsidR="00D976BC" w:rsidRPr="00984881">
        <w:rPr>
          <w:sz w:val="28"/>
          <w:szCs w:val="28"/>
          <w:rtl/>
        </w:rPr>
        <w:t>ﻭﻟﺬﺍ</w:t>
      </w:r>
      <w:r>
        <w:rPr>
          <w:sz w:val="28"/>
          <w:szCs w:val="28"/>
          <w:rtl/>
        </w:rPr>
        <w:t xml:space="preserve"> </w:t>
      </w:r>
      <w:r w:rsidR="00D976BC" w:rsidRPr="00984881">
        <w:rPr>
          <w:sz w:val="28"/>
          <w:szCs w:val="28"/>
          <w:rtl/>
        </w:rPr>
        <w:t>ﺗﻌﻴﻴﻦ</w:t>
      </w:r>
      <w:r>
        <w:rPr>
          <w:sz w:val="28"/>
          <w:szCs w:val="28"/>
          <w:rtl/>
        </w:rPr>
        <w:t xml:space="preserve"> </w:t>
      </w:r>
      <w:r w:rsidR="00D976BC" w:rsidRPr="00984881">
        <w:rPr>
          <w:sz w:val="28"/>
          <w:szCs w:val="28"/>
          <w:rtl/>
        </w:rPr>
        <w:t>ﻣﺮﺑّﻰ ﺍﻟﻬﻰ ﻣﻨﺎﺳﺐ ﻳﻚ</w:t>
      </w:r>
      <w:r>
        <w:rPr>
          <w:sz w:val="28"/>
          <w:szCs w:val="28"/>
          <w:rtl/>
        </w:rPr>
        <w:t xml:space="preserve"> </w:t>
      </w:r>
      <w:r w:rsidR="00D976BC" w:rsidRPr="00984881">
        <w:rPr>
          <w:sz w:val="28"/>
          <w:szCs w:val="28"/>
          <w:rtl/>
        </w:rPr>
        <w:t>ﻃﺎﻟﺐ</w:t>
      </w:r>
      <w:r>
        <w:rPr>
          <w:sz w:val="28"/>
          <w:szCs w:val="28"/>
          <w:rtl/>
        </w:rPr>
        <w:t xml:space="preserve"> </w:t>
      </w:r>
      <w:r w:rsidR="00D976BC" w:rsidRPr="00984881">
        <w:rPr>
          <w:sz w:val="28"/>
          <w:szCs w:val="28"/>
          <w:rtl/>
        </w:rPr>
        <w:t>ﺳﻠﻮﻙ</w:t>
      </w:r>
      <w:r w:rsidR="00BD77AA">
        <w:rPr>
          <w:sz w:val="28"/>
          <w:szCs w:val="28"/>
          <w:rtl/>
        </w:rPr>
        <w:t xml:space="preserve">، </w:t>
      </w:r>
      <w:r w:rsidR="00D976BC" w:rsidRPr="00984881">
        <w:rPr>
          <w:sz w:val="28"/>
          <w:szCs w:val="28"/>
          <w:rtl/>
        </w:rPr>
        <w:t>ﺑﻤﻌﺮﻓﻰ ﺧﺪﺍﻭﻧﺪ</w:t>
      </w:r>
      <w:r w:rsidR="00D976BC" w:rsidRPr="00984881">
        <w:rPr>
          <w:rFonts w:hint="cs"/>
          <w:sz w:val="28"/>
          <w:szCs w:val="28"/>
          <w:rtl/>
        </w:rPr>
        <w:t xml:space="preserve"> </w:t>
      </w:r>
      <w:r w:rsidR="00D976BC" w:rsidRPr="00984881">
        <w:rPr>
          <w:sz w:val="28"/>
          <w:szCs w:val="28"/>
          <w:rtl/>
        </w:rPr>
        <w:t>ﺑﺴﺎﻟﻚ</w:t>
      </w:r>
      <w:r>
        <w:rPr>
          <w:sz w:val="28"/>
          <w:szCs w:val="28"/>
          <w:rtl/>
        </w:rPr>
        <w:t xml:space="preserve"> </w:t>
      </w:r>
      <w:r w:rsidR="00D976BC" w:rsidRPr="00984881">
        <w:rPr>
          <w:sz w:val="28"/>
          <w:szCs w:val="28"/>
          <w:rtl/>
        </w:rPr>
        <w:t>ﺩﺭ ﺭؤﻳﺎ ﻣﻴﺒﺎﺷﺪ</w:t>
      </w:r>
      <w:r w:rsidR="00BD77AA">
        <w:rPr>
          <w:sz w:val="28"/>
          <w:szCs w:val="28"/>
          <w:rtl/>
        </w:rPr>
        <w:t xml:space="preserve">. </w:t>
      </w:r>
      <w:r w:rsidR="00D976BC" w:rsidRPr="00984881">
        <w:rPr>
          <w:sz w:val="28"/>
          <w:szCs w:val="28"/>
          <w:rtl/>
        </w:rPr>
        <w:t>ﺩﻭﻟﺖ ﺑﻴﺪﺍﺭ ﻭﺯﻧﺪﻩ</w:t>
      </w:r>
      <w:r>
        <w:rPr>
          <w:sz w:val="28"/>
          <w:szCs w:val="28"/>
          <w:rtl/>
        </w:rPr>
        <w:t xml:space="preserve"> </w:t>
      </w:r>
      <w:r w:rsidR="00D976BC" w:rsidRPr="00984881">
        <w:rPr>
          <w:sz w:val="28"/>
          <w:szCs w:val="28"/>
          <w:rtl/>
        </w:rPr>
        <w:t>ﭘﻴﺮ ﺩﺭ ﺣﻴﺎﺗﺶ</w:t>
      </w:r>
      <w:r w:rsidR="00BD77AA">
        <w:rPr>
          <w:sz w:val="28"/>
          <w:szCs w:val="28"/>
          <w:rtl/>
        </w:rPr>
        <w:t xml:space="preserve">، </w:t>
      </w:r>
      <w:r w:rsidR="00D976BC" w:rsidRPr="00984881">
        <w:rPr>
          <w:sz w:val="28"/>
          <w:szCs w:val="28"/>
          <w:rtl/>
        </w:rPr>
        <w:t xml:space="preserve">ﻗﺪﺭﺗﻬﺎﻯ </w:t>
      </w:r>
      <w:r w:rsidR="001F7F2C" w:rsidRPr="00984881">
        <w:rPr>
          <w:sz w:val="28"/>
          <w:szCs w:val="28"/>
          <w:rtl/>
        </w:rPr>
        <w:t>تصرّف</w:t>
      </w:r>
      <w:r>
        <w:rPr>
          <w:sz w:val="28"/>
          <w:szCs w:val="28"/>
          <w:rtl/>
        </w:rPr>
        <w:t xml:space="preserve"> </w:t>
      </w:r>
      <w:r w:rsidR="00D976BC" w:rsidRPr="00984881">
        <w:rPr>
          <w:sz w:val="28"/>
          <w:szCs w:val="28"/>
          <w:rtl/>
        </w:rPr>
        <w:t>ﺍﻟﻬﻰ ﺩﺍﺭﺩ</w:t>
      </w:r>
      <w:r w:rsidR="00BD77AA">
        <w:rPr>
          <w:sz w:val="28"/>
          <w:szCs w:val="28"/>
          <w:rtl/>
        </w:rPr>
        <w:t xml:space="preserve">. </w:t>
      </w:r>
      <w:r w:rsidR="00D976BC" w:rsidRPr="00984881">
        <w:rPr>
          <w:sz w:val="28"/>
          <w:szCs w:val="28"/>
          <w:rtl/>
        </w:rPr>
        <w:t>ﻭﻟﻰ ﭼﻮﻥ ﻭﻓﺎﺕ ﮐﺮﺩ</w:t>
      </w:r>
      <w:r w:rsidR="00BD77AA">
        <w:rPr>
          <w:sz w:val="28"/>
          <w:szCs w:val="28"/>
          <w:rtl/>
        </w:rPr>
        <w:t xml:space="preserve">، </w:t>
      </w:r>
      <w:r w:rsidR="00D976BC" w:rsidRPr="00984881">
        <w:rPr>
          <w:sz w:val="28"/>
          <w:szCs w:val="28"/>
          <w:rtl/>
        </w:rPr>
        <w:t>ﺑﻮﻟﻰ ﺍﻟﻬﻰ ﺩﻳﮕﺮﻯ ﻭﺍﮔﺬﺍﺭ ﻣﻴﮕﺮﺩﻧﺪ</w:t>
      </w:r>
      <w:r w:rsidR="00BD77AA">
        <w:rPr>
          <w:sz w:val="28"/>
          <w:szCs w:val="28"/>
          <w:rtl/>
        </w:rPr>
        <w:t xml:space="preserve">. </w:t>
      </w:r>
      <w:r w:rsidR="00D976BC" w:rsidRPr="00984881">
        <w:rPr>
          <w:sz w:val="28"/>
          <w:szCs w:val="28"/>
          <w:rtl/>
        </w:rPr>
        <w:t>ﻭ ﭘﻴﺮ ﻣﺘﻮﻓّﻰ ﺩﺭ ﺑﻬﺸﺖ ﺍﻧﺘﻈﺎﺭ ﻫﻔﺖ ﻫﺰﺍﺭ ﺳﺎﻟﻪ ﺧﻮﺩ</w:t>
      </w:r>
      <w:r w:rsidR="00BD77AA">
        <w:rPr>
          <w:sz w:val="28"/>
          <w:szCs w:val="28"/>
          <w:rtl/>
        </w:rPr>
        <w:t xml:space="preserve">، </w:t>
      </w:r>
      <w:r w:rsidR="00D976BC" w:rsidRPr="00984881">
        <w:rPr>
          <w:sz w:val="28"/>
          <w:szCs w:val="28"/>
          <w:rtl/>
        </w:rPr>
        <w:t>ﺩﺭ ﺑﻬﺸﺘﻰ ﺩﺍﺭﺍﻯ ﮐﺎﺧﻬﺎﻯ ﺳﻨﮕﻰ ﺩﺭ ﺗﺼﻮﺭ</w:t>
      </w:r>
      <w:r>
        <w:rPr>
          <w:sz w:val="28"/>
          <w:szCs w:val="28"/>
          <w:rtl/>
        </w:rPr>
        <w:t xml:space="preserve"> </w:t>
      </w:r>
      <w:r w:rsidR="00D976BC" w:rsidRPr="00984881">
        <w:rPr>
          <w:sz w:val="28"/>
          <w:szCs w:val="28"/>
          <w:rtl/>
        </w:rPr>
        <w:t>ﺷﻬﻮﺩﻯ ﺍﻭ ﻣﻴﺒﺎﺷﺪ</w:t>
      </w:r>
      <w:r w:rsidR="00BD77AA">
        <w:rPr>
          <w:sz w:val="28"/>
          <w:szCs w:val="28"/>
          <w:rtl/>
        </w:rPr>
        <w:t xml:space="preserve">. </w:t>
      </w:r>
      <w:r w:rsidR="00D976BC" w:rsidRPr="00984881">
        <w:rPr>
          <w:sz w:val="28"/>
          <w:szCs w:val="28"/>
          <w:rtl/>
        </w:rPr>
        <w:t>ﮐﻪ ﺩﺭ ﺗﺠﺮﺑﻪ ﺍﻳﻦ ﻧﻮﻳﺴﻨﺪﻩ</w:t>
      </w:r>
      <w:r w:rsidR="00BD77AA">
        <w:rPr>
          <w:sz w:val="28"/>
          <w:szCs w:val="28"/>
          <w:rtl/>
        </w:rPr>
        <w:t xml:space="preserve">، </w:t>
      </w:r>
      <w:r w:rsidR="00D976BC" w:rsidRPr="00984881">
        <w:rPr>
          <w:sz w:val="28"/>
          <w:szCs w:val="28"/>
          <w:rtl/>
        </w:rPr>
        <w:t>ﺷﺒﻴﻪ ﺳﺎﺧﺘﻤﺎن هاﻯ ﺭﻭﻣﻰ</w:t>
      </w:r>
      <w:r>
        <w:rPr>
          <w:sz w:val="28"/>
          <w:szCs w:val="28"/>
          <w:rtl/>
        </w:rPr>
        <w:t xml:space="preserve"> </w:t>
      </w:r>
      <w:r w:rsidR="00D976BC" w:rsidRPr="00984881">
        <w:rPr>
          <w:sz w:val="28"/>
          <w:szCs w:val="28"/>
          <w:rtl/>
        </w:rPr>
        <w:t>ﻭ ﻳﻮﻧﺎﻧﻰ</w:t>
      </w:r>
      <w:r w:rsidR="00BD77AA">
        <w:rPr>
          <w:sz w:val="28"/>
          <w:szCs w:val="28"/>
          <w:rtl/>
        </w:rPr>
        <w:t xml:space="preserve">، </w:t>
      </w:r>
      <w:r w:rsidR="00D976BC" w:rsidRPr="00984881">
        <w:rPr>
          <w:sz w:val="28"/>
          <w:szCs w:val="28"/>
          <w:rtl/>
        </w:rPr>
        <w:t>ﺍﺯ ﺳﻨﮕﻬﺎﻯ ﻋﻈﻴﻢ ﺑﻮﺩﻩ ﺍﺳﺖ</w:t>
      </w:r>
      <w:r w:rsidR="00BD77AA">
        <w:rPr>
          <w:sz w:val="28"/>
          <w:szCs w:val="28"/>
          <w:rtl/>
        </w:rPr>
        <w:t xml:space="preserve">. </w:t>
      </w:r>
      <w:r w:rsidR="00D976BC" w:rsidRPr="00984881">
        <w:rPr>
          <w:sz w:val="28"/>
          <w:szCs w:val="28"/>
          <w:rtl/>
        </w:rPr>
        <w:t>ﻭﺍﻟّﺎ ﮐﺴﻰ ﻧﻤﻴﺘﻮﺍﻧﺪ ﻭﺻﻒ</w:t>
      </w:r>
      <w:r>
        <w:rPr>
          <w:sz w:val="28"/>
          <w:szCs w:val="28"/>
          <w:rtl/>
        </w:rPr>
        <w:t xml:space="preserve"> </w:t>
      </w:r>
      <w:r w:rsidR="00D976BC" w:rsidRPr="00984881">
        <w:rPr>
          <w:sz w:val="28"/>
          <w:szCs w:val="28"/>
          <w:rtl/>
        </w:rPr>
        <w:t>ﺑﻬﺸﺖ</w:t>
      </w:r>
      <w:r>
        <w:rPr>
          <w:sz w:val="28"/>
          <w:szCs w:val="28"/>
          <w:rtl/>
        </w:rPr>
        <w:t xml:space="preserve"> </w:t>
      </w:r>
      <w:r w:rsidR="00D976BC" w:rsidRPr="00984881">
        <w:rPr>
          <w:sz w:val="28"/>
          <w:szCs w:val="28"/>
          <w:rtl/>
        </w:rPr>
        <w:t>ﺳﻮﻡ ﺍﻧﺘﻈﺎﺭ ﺩﺭ ﺳﺎﻳﻪ</w:t>
      </w:r>
      <w:r>
        <w:rPr>
          <w:sz w:val="28"/>
          <w:szCs w:val="28"/>
          <w:rtl/>
        </w:rPr>
        <w:t xml:space="preserve"> </w:t>
      </w:r>
      <w:r w:rsidR="00D976BC" w:rsidRPr="00984881">
        <w:rPr>
          <w:sz w:val="28"/>
          <w:szCs w:val="28"/>
          <w:rtl/>
        </w:rPr>
        <w:t>ﻋﺮﺵ ﺭﺣﻤﺎﻥ ﺭﺍ ﺑﻨﻤﺎﻳﺪ</w:t>
      </w:r>
      <w:r w:rsidR="00BD77AA">
        <w:rPr>
          <w:sz w:val="28"/>
          <w:szCs w:val="28"/>
          <w:rtl/>
        </w:rPr>
        <w:t xml:space="preserve">. </w:t>
      </w:r>
      <w:r w:rsidR="00D976BC" w:rsidRPr="00984881">
        <w:rPr>
          <w:sz w:val="28"/>
          <w:szCs w:val="28"/>
          <w:rtl/>
        </w:rPr>
        <w:t>ﮐﻪ ﭼﻮﻥ ﺯﻣﺎﻥ ﻭ ﻣﮑﺎﻥ</w:t>
      </w:r>
      <w:r w:rsidR="00BD77AA">
        <w:rPr>
          <w:sz w:val="28"/>
          <w:szCs w:val="28"/>
          <w:rtl/>
        </w:rPr>
        <w:t xml:space="preserve">، </w:t>
      </w:r>
      <w:r w:rsidR="00D976BC" w:rsidRPr="00984881">
        <w:rPr>
          <w:sz w:val="28"/>
          <w:szCs w:val="28"/>
          <w:rtl/>
        </w:rPr>
        <w:t>ﻭ ﺗﻤﺎﻡ</w:t>
      </w:r>
      <w:r>
        <w:rPr>
          <w:sz w:val="28"/>
          <w:szCs w:val="28"/>
          <w:rtl/>
        </w:rPr>
        <w:t xml:space="preserve"> </w:t>
      </w:r>
      <w:r w:rsidR="00D976BC" w:rsidRPr="00984881">
        <w:rPr>
          <w:sz w:val="28"/>
          <w:szCs w:val="28"/>
          <w:rtl/>
        </w:rPr>
        <w:t>ﺻﻔﺎﺕ ﻣﺎﺩﻯ</w:t>
      </w:r>
      <w:r>
        <w:rPr>
          <w:sz w:val="28"/>
          <w:szCs w:val="28"/>
          <w:rtl/>
        </w:rPr>
        <w:t xml:space="preserve"> </w:t>
      </w:r>
      <w:r w:rsidR="00D976BC" w:rsidRPr="00984881">
        <w:rPr>
          <w:sz w:val="28"/>
          <w:szCs w:val="28"/>
          <w:rtl/>
        </w:rPr>
        <w:t>ﺩﻧﻴﻮﻯ</w:t>
      </w:r>
      <w:r w:rsidR="00BD77AA">
        <w:rPr>
          <w:sz w:val="28"/>
          <w:szCs w:val="28"/>
          <w:rtl/>
        </w:rPr>
        <w:t xml:space="preserve">، </w:t>
      </w:r>
      <w:r w:rsidR="00D976BC" w:rsidRPr="00984881">
        <w:rPr>
          <w:sz w:val="28"/>
          <w:szCs w:val="28"/>
          <w:rtl/>
        </w:rPr>
        <w:t>ﺩﺭ ﻋﻮﺍﻟﻢ ﺍﻟﻬﻰ ﻧﻴﺴﺖ</w:t>
      </w:r>
      <w:r w:rsidR="00BD77AA">
        <w:rPr>
          <w:sz w:val="28"/>
          <w:szCs w:val="28"/>
          <w:rtl/>
        </w:rPr>
        <w:t xml:space="preserve">. </w:t>
      </w:r>
      <w:r w:rsidR="00D976BC" w:rsidRPr="00984881">
        <w:rPr>
          <w:sz w:val="28"/>
          <w:szCs w:val="28"/>
          <w:rtl/>
        </w:rPr>
        <w:t>ﻟﺬﺍ</w:t>
      </w:r>
      <w:r>
        <w:rPr>
          <w:sz w:val="28"/>
          <w:szCs w:val="28"/>
          <w:rtl/>
        </w:rPr>
        <w:t xml:space="preserve"> </w:t>
      </w:r>
      <w:r w:rsidR="00D976BC" w:rsidRPr="00984881">
        <w:rPr>
          <w:sz w:val="28"/>
          <w:szCs w:val="28"/>
          <w:rtl/>
        </w:rPr>
        <w:t>ﺣﺘﻰ ﻫﻔﺖ ﻫﺰﺍﺭ ﺳﺎﻝ</w:t>
      </w:r>
      <w:r w:rsidR="00BD77AA">
        <w:rPr>
          <w:sz w:val="28"/>
          <w:szCs w:val="28"/>
          <w:rtl/>
        </w:rPr>
        <w:t xml:space="preserve">، </w:t>
      </w:r>
      <w:r w:rsidR="00D976BC" w:rsidRPr="00984881">
        <w:rPr>
          <w:sz w:val="28"/>
          <w:szCs w:val="28"/>
          <w:rtl/>
        </w:rPr>
        <w:t>ﭼﻮﻥ ﻟﺤﻈﻪﺍﻯ ﺧﻮﺍﻫﺪ ﺑﻮﺩ</w:t>
      </w:r>
      <w:r w:rsidR="00BD77AA">
        <w:rPr>
          <w:sz w:val="28"/>
          <w:szCs w:val="28"/>
          <w:rtl/>
        </w:rPr>
        <w:t xml:space="preserve">. </w:t>
      </w:r>
      <w:r w:rsidR="00D976BC" w:rsidRPr="00984881">
        <w:rPr>
          <w:sz w:val="28"/>
          <w:szCs w:val="28"/>
          <w:rtl/>
        </w:rPr>
        <w:t>ﮐﻪ ﻣﺎ ﻧﻴﺰ</w:t>
      </w:r>
      <w:r>
        <w:rPr>
          <w:sz w:val="28"/>
          <w:szCs w:val="28"/>
          <w:rtl/>
        </w:rPr>
        <w:t xml:space="preserve"> </w:t>
      </w:r>
      <w:r w:rsidR="00D976BC" w:rsidRPr="00984881">
        <w:rPr>
          <w:sz w:val="28"/>
          <w:szCs w:val="28"/>
          <w:rtl/>
        </w:rPr>
        <w:t>ﺩﺭ ﺧﻮﺍﺏ</w:t>
      </w:r>
      <w:r w:rsidR="00BD77AA">
        <w:rPr>
          <w:sz w:val="28"/>
          <w:szCs w:val="28"/>
          <w:rtl/>
        </w:rPr>
        <w:t xml:space="preserve">، </w:t>
      </w:r>
      <w:r w:rsidR="00D976BC" w:rsidRPr="00984881">
        <w:rPr>
          <w:sz w:val="28"/>
          <w:szCs w:val="28"/>
          <w:rtl/>
        </w:rPr>
        <w:t>ﻋﺎﻟﻢ ﺷﺒﻴﻪ ﻋﻮﺍﻟﻢ ﺍﻟﻬﻰ</w:t>
      </w:r>
      <w:r w:rsidR="00BD77AA">
        <w:rPr>
          <w:sz w:val="28"/>
          <w:szCs w:val="28"/>
          <w:rtl/>
        </w:rPr>
        <w:t xml:space="preserve">، </w:t>
      </w:r>
      <w:r w:rsidR="00D976BC" w:rsidRPr="00984881">
        <w:rPr>
          <w:sz w:val="28"/>
          <w:szCs w:val="28"/>
          <w:rtl/>
        </w:rPr>
        <w:lastRenderedPageBreak/>
        <w:t>ﺩﺭﻳﻜﺁﻥ ﺟﻬﺎﻧﻰ ﺩﺍﺳﺘﺎﻥ ﻭ ﺯﻣﺎﻥ ﻭﻣﮑﺎﻥ</w:t>
      </w:r>
      <w:r>
        <w:rPr>
          <w:sz w:val="28"/>
          <w:szCs w:val="28"/>
          <w:rtl/>
        </w:rPr>
        <w:t xml:space="preserve"> </w:t>
      </w:r>
      <w:r w:rsidR="00D976BC" w:rsidRPr="00984881">
        <w:rPr>
          <w:sz w:val="28"/>
          <w:szCs w:val="28"/>
          <w:rtl/>
        </w:rPr>
        <w:t>ﻣﻰ ﺑﻴﻨﻴﻢ</w:t>
      </w:r>
      <w:r w:rsidR="00BD77AA">
        <w:rPr>
          <w:sz w:val="28"/>
          <w:szCs w:val="28"/>
          <w:rtl/>
        </w:rPr>
        <w:t xml:space="preserve">. </w:t>
      </w:r>
      <w:r w:rsidR="00D976BC" w:rsidRPr="00984881">
        <w:rPr>
          <w:sz w:val="28"/>
          <w:szCs w:val="28"/>
          <w:rtl/>
        </w:rPr>
        <w:t>ﻭﻧﻴﺰ ﺩﺭ</w:t>
      </w:r>
      <w:r>
        <w:rPr>
          <w:sz w:val="28"/>
          <w:szCs w:val="28"/>
          <w:rtl/>
        </w:rPr>
        <w:t xml:space="preserve"> </w:t>
      </w:r>
      <w:r w:rsidR="00D976BC" w:rsidRPr="00984881">
        <w:rPr>
          <w:sz w:val="28"/>
          <w:szCs w:val="28"/>
          <w:rtl/>
        </w:rPr>
        <w:t>ﺯﻣﺎﻥ ﺩﺭﺍﺯﻯ</w:t>
      </w:r>
      <w:r w:rsidR="00BD77AA">
        <w:rPr>
          <w:sz w:val="28"/>
          <w:szCs w:val="28"/>
          <w:rtl/>
        </w:rPr>
        <w:t xml:space="preserve">، </w:t>
      </w:r>
      <w:r w:rsidR="00D976BC" w:rsidRPr="00984881">
        <w:rPr>
          <w:sz w:val="28"/>
          <w:szCs w:val="28"/>
          <w:rtl/>
        </w:rPr>
        <w:t>ﺧﻮﺍﺏ ﭼﻨﺪ</w:t>
      </w:r>
      <w:r>
        <w:rPr>
          <w:sz w:val="28"/>
          <w:szCs w:val="28"/>
          <w:rtl/>
        </w:rPr>
        <w:t xml:space="preserve"> </w:t>
      </w:r>
      <w:r w:rsidR="00D976BC" w:rsidRPr="00984881">
        <w:rPr>
          <w:sz w:val="28"/>
          <w:szCs w:val="28"/>
          <w:rtl/>
        </w:rPr>
        <w:t xml:space="preserve">ﺭﻭﺯﻩ ﻭ ﺣﺘﻰ ﭼﻨﺪ ﺳﺎﻟﻪ ﺩﺍﺭﻳﻢ </w:t>
      </w:r>
      <w:r w:rsidR="00BD77AA">
        <w:rPr>
          <w:sz w:val="28"/>
          <w:szCs w:val="28"/>
          <w:rtl/>
        </w:rPr>
        <w:t xml:space="preserve">، </w:t>
      </w:r>
      <w:r w:rsidR="00D976BC" w:rsidRPr="00984881">
        <w:rPr>
          <w:sz w:val="28"/>
          <w:szCs w:val="28"/>
          <w:rtl/>
        </w:rPr>
        <w:t>ﮐﻪ ﭼﻮﻥ ﻟﺤﻈﻪﺍﻯ ﺑﺮﺍﻯ ﺷﺨﺺ</w:t>
      </w:r>
      <w:r>
        <w:rPr>
          <w:sz w:val="28"/>
          <w:szCs w:val="28"/>
          <w:rtl/>
        </w:rPr>
        <w:t xml:space="preserve"> </w:t>
      </w:r>
      <w:r w:rsidR="00D976BC" w:rsidRPr="00984881">
        <w:rPr>
          <w:sz w:val="28"/>
          <w:szCs w:val="28"/>
          <w:rtl/>
        </w:rPr>
        <w:t>ﺑﻴﺪﺍﺭ ﺷﺪﻩ ﻣﻴﺒﺎﺷﺪ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ﺴﺨﻦ ﻋﺸﻖ ﻧﻪ ﺁﻧﺴﺖ</w:t>
      </w:r>
      <w:r w:rsidR="00BD77AA">
        <w:rPr>
          <w:b/>
          <w:bCs/>
          <w:sz w:val="28"/>
          <w:szCs w:val="28"/>
          <w:rtl/>
        </w:rPr>
        <w:t xml:space="preserve">، </w:t>
      </w:r>
      <w:r w:rsidRPr="00984881">
        <w:rPr>
          <w:b/>
          <w:bCs/>
          <w:sz w:val="28"/>
          <w:szCs w:val="28"/>
          <w:rtl/>
        </w:rPr>
        <w:t>ﮐﻪ ﺁﻳﺪ ﺑﺰﺑﺎﻥ</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ﺳﺎﻗﻴﺎ ﻣﻰ ﺩﻩ</w:t>
      </w:r>
      <w:r w:rsidR="00BD77AA">
        <w:rPr>
          <w:b/>
          <w:bCs/>
          <w:sz w:val="28"/>
          <w:szCs w:val="28"/>
          <w:rtl/>
        </w:rPr>
        <w:t xml:space="preserve">، </w:t>
      </w:r>
      <w:r w:rsidRPr="00984881">
        <w:rPr>
          <w:b/>
          <w:bCs/>
          <w:sz w:val="28"/>
          <w:szCs w:val="28"/>
          <w:rtl/>
        </w:rPr>
        <w:t xml:space="preserve">ﻭ ﮐﻮﺗﺎﻩ ﮐﻦ ﺍﻳﻦ ﮔﻔﺖ ﻭ ﺷُﻨُﻔﺖ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ﮐﻠﺎﻡ ﺧﻮﺩﺭﺍ ﺟﻤﻊ</w:t>
      </w:r>
      <w:r>
        <w:rPr>
          <w:sz w:val="28"/>
          <w:szCs w:val="28"/>
          <w:rtl/>
        </w:rPr>
        <w:t xml:space="preserve"> </w:t>
      </w:r>
      <w:r w:rsidR="00D976BC" w:rsidRPr="00984881">
        <w:rPr>
          <w:sz w:val="28"/>
          <w:szCs w:val="28"/>
          <w:rtl/>
        </w:rPr>
        <w:t>ﻭ ﺟﻮﺭ ﻣﻴﻨﻤﺎﻳﺪ</w:t>
      </w:r>
      <w:r w:rsidR="00BD77AA">
        <w:rPr>
          <w:sz w:val="28"/>
          <w:szCs w:val="28"/>
          <w:rtl/>
        </w:rPr>
        <w:t xml:space="preserve">، </w:t>
      </w:r>
      <w:r w:rsidR="00D976BC" w:rsidRPr="00984881">
        <w:rPr>
          <w:sz w:val="28"/>
          <w:szCs w:val="28"/>
          <w:rtl/>
        </w:rPr>
        <w:t>ﻭ ﺷﺎﻳﺴﺘﻪ</w:t>
      </w:r>
      <w:r>
        <w:rPr>
          <w:sz w:val="28"/>
          <w:szCs w:val="28"/>
          <w:rtl/>
        </w:rPr>
        <w:t xml:space="preserve"> </w:t>
      </w:r>
      <w:r w:rsidR="00D976BC" w:rsidRPr="00984881">
        <w:rPr>
          <w:sz w:val="28"/>
          <w:szCs w:val="28"/>
          <w:rtl/>
        </w:rPr>
        <w:t>ﺑﻴﺎﻧﻰ ﺍﺯ ﺍﺣﻮﺍﻝ ﻋﺸﻖ</w:t>
      </w:r>
      <w:r>
        <w:rPr>
          <w:sz w:val="28"/>
          <w:szCs w:val="28"/>
          <w:rtl/>
        </w:rPr>
        <w:t xml:space="preserve"> </w:t>
      </w:r>
      <w:r w:rsidR="00D976BC" w:rsidRPr="00984881">
        <w:rPr>
          <w:sz w:val="28"/>
          <w:szCs w:val="28"/>
          <w:rtl/>
        </w:rPr>
        <w:t>ﻭﻋﺎﺷﻖ ﻭﻣﻌﺸﻮﻕ</w:t>
      </w:r>
      <w:r>
        <w:rPr>
          <w:sz w:val="28"/>
          <w:szCs w:val="28"/>
          <w:rtl/>
        </w:rPr>
        <w:t xml:space="preserve"> </w:t>
      </w:r>
      <w:r w:rsidR="00D976BC" w:rsidRPr="00984881">
        <w:rPr>
          <w:sz w:val="28"/>
          <w:szCs w:val="28"/>
          <w:rtl/>
        </w:rPr>
        <w:t>ﻧﻤﻴﺪﺍﻧﺪ</w:t>
      </w:r>
      <w:r w:rsidR="00BD77AA">
        <w:rPr>
          <w:sz w:val="28"/>
          <w:szCs w:val="28"/>
          <w:rtl/>
        </w:rPr>
        <w:t xml:space="preserve">. </w:t>
      </w:r>
      <w:r w:rsidR="00D976BC" w:rsidRPr="00984881">
        <w:rPr>
          <w:sz w:val="28"/>
          <w:szCs w:val="28"/>
          <w:rtl/>
        </w:rPr>
        <w:t>ﮐﻪ ﻧﻪ ﮔﻮﻳﻨﺪﻩ</w:t>
      </w:r>
      <w:r>
        <w:rPr>
          <w:sz w:val="28"/>
          <w:szCs w:val="28"/>
          <w:rtl/>
        </w:rPr>
        <w:t xml:space="preserve"> </w:t>
      </w:r>
      <w:r w:rsidR="00D976BC" w:rsidRPr="00984881">
        <w:rPr>
          <w:sz w:val="28"/>
          <w:szCs w:val="28"/>
          <w:rtl/>
        </w:rPr>
        <w:t>ﻗﺎﺩﺭ ﺑﻴﺎﻥ ﺍﺳﺖ</w:t>
      </w:r>
      <w:r w:rsidR="00BD77AA">
        <w:rPr>
          <w:sz w:val="28"/>
          <w:szCs w:val="28"/>
          <w:rtl/>
        </w:rPr>
        <w:t xml:space="preserve">، </w:t>
      </w:r>
      <w:r w:rsidR="00D976BC" w:rsidRPr="00984881">
        <w:rPr>
          <w:sz w:val="28"/>
          <w:szCs w:val="28"/>
          <w:rtl/>
        </w:rPr>
        <w:t>ﻭﻧﻪ ﺷﻨﻮﻧﺪﻩ ﻗﺎﺩﺭ ﺑﺪﺭﻙ ﻣﻘﺼﻮﺩ ﮔﻮﻳﻨﺪﻩ</w:t>
      </w:r>
      <w:r w:rsidR="00BD77AA">
        <w:rPr>
          <w:sz w:val="28"/>
          <w:szCs w:val="28"/>
          <w:rtl/>
        </w:rPr>
        <w:t xml:space="preserve">. </w:t>
      </w:r>
      <w:r w:rsidR="00D976BC" w:rsidRPr="00984881">
        <w:rPr>
          <w:sz w:val="28"/>
          <w:szCs w:val="28"/>
          <w:rtl/>
        </w:rPr>
        <w:t>ﺍﻣﻮﺭ الهی و سلوکی</w:t>
      </w:r>
      <w:r>
        <w:rPr>
          <w:sz w:val="28"/>
          <w:szCs w:val="28"/>
          <w:rtl/>
        </w:rPr>
        <w:t xml:space="preserve"> </w:t>
      </w:r>
      <w:r w:rsidR="00D976BC" w:rsidRPr="00984881">
        <w:rPr>
          <w:sz w:val="28"/>
          <w:szCs w:val="28"/>
          <w:rtl/>
        </w:rPr>
        <w:t>ﺷﻨﻴﺪﻯ ﻧﻴﺴﺘﻨﺪ ﮐﻪ ﺩﻳﺪﻧﻰ ﻣﻴﺒﺎﺷﻨﺪ</w:t>
      </w:r>
      <w:r w:rsidR="00BD77AA">
        <w:rPr>
          <w:sz w:val="28"/>
          <w:szCs w:val="28"/>
          <w:rtl/>
        </w:rPr>
        <w:t xml:space="preserve">. </w:t>
      </w:r>
      <w:r w:rsidR="00D976BC" w:rsidRPr="00984881">
        <w:rPr>
          <w:sz w:val="28"/>
          <w:szCs w:val="28"/>
          <w:rtl/>
        </w:rPr>
        <w:t>ﻭﻫﺮﮐس</w:t>
      </w:r>
      <w:r>
        <w:rPr>
          <w:sz w:val="28"/>
          <w:szCs w:val="28"/>
          <w:rtl/>
        </w:rPr>
        <w:t xml:space="preserve"> </w:t>
      </w:r>
      <w:r w:rsidR="00D976BC" w:rsidRPr="00984881">
        <w:rPr>
          <w:sz w:val="28"/>
          <w:szCs w:val="28"/>
          <w:rtl/>
        </w:rPr>
        <w:t>ﺑﺎﻳﺪ ﺑﺮﻭﺩ ﺧﻮﺩ ﺗﺠﺮﺑﻪﻭ ﺑﭽﺸﻢ ﺑﺒﻴﻨﺪ</w:t>
      </w:r>
      <w:r w:rsidR="00BD77AA">
        <w:rPr>
          <w:sz w:val="28"/>
          <w:szCs w:val="28"/>
          <w:rtl/>
        </w:rPr>
        <w:t xml:space="preserve">. </w:t>
      </w:r>
      <w:r w:rsidR="00D976BC" w:rsidRPr="00984881">
        <w:rPr>
          <w:sz w:val="28"/>
          <w:szCs w:val="28"/>
          <w:rtl/>
        </w:rPr>
        <w:t xml:space="preserve">ﭘس ﺳﺎﻗﻰ ﺑﺎﺯ ﻣﻰ ﻭﺗﻌﻠﻴﻢ ﺑﺪﻩ ﻭ ﺍﻳﻦ ﮔﻔﺘﮕﻮ ﺭﺍ ﺧﺎﺗﻤﻪ ﺑﺪﻩ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ﺃﺷﻚ ﺣﺎﻓﻆ</w:t>
      </w:r>
      <w:r w:rsidR="00BD77AA">
        <w:rPr>
          <w:b/>
          <w:bCs/>
          <w:sz w:val="28"/>
          <w:szCs w:val="28"/>
          <w:rtl/>
        </w:rPr>
        <w:t xml:space="preserve">، </w:t>
      </w:r>
      <w:r w:rsidRPr="00984881">
        <w:rPr>
          <w:b/>
          <w:bCs/>
          <w:sz w:val="28"/>
          <w:szCs w:val="28"/>
          <w:rtl/>
        </w:rPr>
        <w:t>ﺧﺮﺩ</w:t>
      </w:r>
      <w:r w:rsidR="004D25BE">
        <w:rPr>
          <w:b/>
          <w:bCs/>
          <w:sz w:val="28"/>
          <w:szCs w:val="28"/>
          <w:rtl/>
        </w:rPr>
        <w:t xml:space="preserve"> </w:t>
      </w:r>
      <w:r w:rsidRPr="00984881">
        <w:rPr>
          <w:b/>
          <w:bCs/>
          <w:sz w:val="28"/>
          <w:szCs w:val="28"/>
          <w:rtl/>
        </w:rPr>
        <w:t>ﻭﺻﺒﺮ</w:t>
      </w:r>
      <w:r w:rsidR="00BD77AA">
        <w:rPr>
          <w:b/>
          <w:bCs/>
          <w:sz w:val="28"/>
          <w:szCs w:val="28"/>
          <w:rtl/>
        </w:rPr>
        <w:t xml:space="preserve">، </w:t>
      </w:r>
      <w:r w:rsidRPr="00984881">
        <w:rPr>
          <w:b/>
          <w:bCs/>
          <w:sz w:val="28"/>
          <w:szCs w:val="28"/>
          <w:rtl/>
        </w:rPr>
        <w:t>ﺑﺪﺭﻳﺎ ﺃﻧﺪﺍﺯ</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ﭼﮑﻨﺪ ؟ ﺳﻮﺯ ﻏﻢ ﻋﺸﻖ</w:t>
      </w:r>
      <w:r w:rsidR="00BD77AA">
        <w:rPr>
          <w:b/>
          <w:bCs/>
          <w:sz w:val="28"/>
          <w:szCs w:val="28"/>
          <w:rtl/>
        </w:rPr>
        <w:t xml:space="preserve">، </w:t>
      </w:r>
      <w:r w:rsidRPr="00984881">
        <w:rPr>
          <w:b/>
          <w:bCs/>
          <w:sz w:val="28"/>
          <w:szCs w:val="28"/>
          <w:rtl/>
        </w:rPr>
        <w:t>ﻧﻴﺎﺭﺳﺖ ﻧُﻬُﻔﺖ</w:t>
      </w:r>
    </w:p>
    <w:p w:rsidR="00D976BC" w:rsidRDefault="004D25BE" w:rsidP="00D976BC">
      <w:pPr>
        <w:bidi/>
        <w:jc w:val="both"/>
        <w:rPr>
          <w:sz w:val="28"/>
          <w:szCs w:val="28"/>
        </w:rPr>
      </w:pPr>
      <w:r>
        <w:rPr>
          <w:sz w:val="28"/>
          <w:szCs w:val="28"/>
          <w:rtl/>
        </w:rPr>
        <w:t xml:space="preserve"> </w:t>
      </w:r>
      <w:r w:rsidR="00D976BC" w:rsidRPr="00984881">
        <w:rPr>
          <w:sz w:val="28"/>
          <w:szCs w:val="28"/>
          <w:rtl/>
        </w:rPr>
        <w:t xml:space="preserve">ﺣﺎﻓﻆ ﻧﻴﺰ ﺃﺷﻚ </w:t>
      </w:r>
      <w:r w:rsidR="009915B2" w:rsidRPr="00984881">
        <w:rPr>
          <w:sz w:val="28"/>
          <w:szCs w:val="28"/>
          <w:rtl/>
        </w:rPr>
        <w:t>فر</w:t>
      </w:r>
      <w:r w:rsidR="00D976BC" w:rsidRPr="00984881">
        <w:rPr>
          <w:sz w:val="28"/>
          <w:szCs w:val="28"/>
          <w:rtl/>
        </w:rPr>
        <w:t>ﺍﻕ ﻣﺤﺒﻮﺏ ﻣﻰ ﺭﻳﺰﺩ</w:t>
      </w:r>
      <w:r w:rsidR="00BD77AA">
        <w:rPr>
          <w:sz w:val="28"/>
          <w:szCs w:val="28"/>
          <w:rtl/>
        </w:rPr>
        <w:t xml:space="preserve">، </w:t>
      </w:r>
      <w:r w:rsidR="00D976BC" w:rsidRPr="00984881">
        <w:rPr>
          <w:sz w:val="28"/>
          <w:szCs w:val="28"/>
          <w:rtl/>
        </w:rPr>
        <w:t>ﻭ ﺻﺒﺮ ﭘﻴﺸﻪ ﻣﻰ ﮐﻨﺪ</w:t>
      </w:r>
      <w:r w:rsidR="00BD77AA">
        <w:rPr>
          <w:sz w:val="28"/>
          <w:szCs w:val="28"/>
          <w:rtl/>
        </w:rPr>
        <w:t xml:space="preserve">. </w:t>
      </w:r>
      <w:r w:rsidR="00D976BC" w:rsidRPr="00984881">
        <w:rPr>
          <w:sz w:val="28"/>
          <w:szCs w:val="28"/>
          <w:rtl/>
        </w:rPr>
        <w:t>ﻭ ﺗﻤﺎﻡ ﻏﺼّﻪ ﻫﺎ ﺭﺍ ﺑﺪﺭﻳﺎﻯ ﻣﻴﺮﻳﺰﺩ</w:t>
      </w:r>
      <w:r w:rsidR="00BD77AA">
        <w:rPr>
          <w:sz w:val="28"/>
          <w:szCs w:val="28"/>
          <w:rtl/>
        </w:rPr>
        <w:t xml:space="preserve">، </w:t>
      </w:r>
      <w:r w:rsidR="00D976BC" w:rsidRPr="00984881">
        <w:rPr>
          <w:sz w:val="28"/>
          <w:szCs w:val="28"/>
          <w:rtl/>
        </w:rPr>
        <w:t>ﮐﻪ ﺍﺯ ﺍﺷﻚ ﺧﻮﺩ ﺩﺭﻳﺎﺋﻰ</w:t>
      </w:r>
      <w:r>
        <w:rPr>
          <w:sz w:val="28"/>
          <w:szCs w:val="28"/>
          <w:rtl/>
        </w:rPr>
        <w:t xml:space="preserve"> </w:t>
      </w:r>
      <w:r w:rsidR="00D976BC" w:rsidRPr="00984881">
        <w:rPr>
          <w:sz w:val="28"/>
          <w:szCs w:val="28"/>
          <w:rtl/>
        </w:rPr>
        <w:t>ﺳﺎﺧﺘﻪ ﺍﺳﺖ</w:t>
      </w:r>
      <w:r w:rsidR="00BD77AA">
        <w:rPr>
          <w:sz w:val="28"/>
          <w:szCs w:val="28"/>
          <w:rtl/>
        </w:rPr>
        <w:t xml:space="preserve">. </w:t>
      </w:r>
      <w:r w:rsidR="00D976BC" w:rsidRPr="00984881">
        <w:rPr>
          <w:sz w:val="28"/>
          <w:szCs w:val="28"/>
          <w:rtl/>
        </w:rPr>
        <w:t>ﺯﻳﺮﺍ ﭼﺎﺭﻩﺍﻯ ﻫﻢ ﻧﺪﺍﺭﺩ</w:t>
      </w:r>
      <w:r w:rsidR="00BD77AA">
        <w:rPr>
          <w:sz w:val="28"/>
          <w:szCs w:val="28"/>
          <w:rtl/>
        </w:rPr>
        <w:t xml:space="preserve">. </w:t>
      </w:r>
      <w:r w:rsidR="00D976BC" w:rsidRPr="00984881">
        <w:rPr>
          <w:sz w:val="28"/>
          <w:szCs w:val="28"/>
          <w:rtl/>
        </w:rPr>
        <w:t>ﮐﻪ ﻧﻮﺭﻋﺸﻖ ﺭﺍ ﻧﺒﺎﻳﺪ ﻭﻧﻤﻴﺘﻮﺍﻥ ﭘﻨﻬﺎﻥ ﻧﻤﻮﺩ</w:t>
      </w:r>
      <w:r w:rsidR="00BD77AA">
        <w:rPr>
          <w:sz w:val="28"/>
          <w:szCs w:val="28"/>
          <w:rtl/>
        </w:rPr>
        <w:t xml:space="preserve">، </w:t>
      </w:r>
      <w:r w:rsidR="00D976BC" w:rsidRPr="00984881">
        <w:rPr>
          <w:sz w:val="28"/>
          <w:szCs w:val="28"/>
          <w:rtl/>
        </w:rPr>
        <w:t>ﮐﻪﺍﺷﻚ ﻭﻧﺎﻟﻪﻭ ﺭﺧﺴﺎﺭﻋﺎﺷﻖ ﺍﻭﺭﺍ ﻟﻮﻣﻴﺪﻫﺪ</w:t>
      </w:r>
      <w:r w:rsidR="00BD77AA">
        <w:rPr>
          <w:sz w:val="28"/>
          <w:szCs w:val="28"/>
          <w:rtl/>
        </w:rPr>
        <w:t xml:space="preserve">. </w:t>
      </w:r>
    </w:p>
    <w:p w:rsidR="00B15CF0" w:rsidRPr="00984881" w:rsidRDefault="004D25BE" w:rsidP="00D976BC">
      <w:pPr>
        <w:bidi/>
        <w:rPr>
          <w:b/>
          <w:bCs/>
          <w:sz w:val="28"/>
          <w:szCs w:val="28"/>
          <w:rtl/>
        </w:rPr>
      </w:pPr>
      <w:r>
        <w:rPr>
          <w:rFonts w:hint="cs"/>
          <w:sz w:val="28"/>
          <w:szCs w:val="28"/>
          <w:rtl/>
        </w:rPr>
        <w:t xml:space="preserve"> </w:t>
      </w:r>
      <w:r w:rsidR="0089553E">
        <w:rPr>
          <w:rFonts w:hint="cs"/>
          <w:sz w:val="28"/>
          <w:szCs w:val="28"/>
          <w:rtl/>
        </w:rPr>
        <w:t>**************************</w:t>
      </w:r>
      <w:r w:rsidR="0089553E" w:rsidRPr="00C67B55">
        <w:rPr>
          <w:rFonts w:hint="cs"/>
          <w:b/>
          <w:bCs/>
          <w:sz w:val="28"/>
          <w:szCs w:val="28"/>
          <w:rtl/>
        </w:rPr>
        <w:t>غزل</w:t>
      </w:r>
      <w:r>
        <w:rPr>
          <w:rFonts w:hint="cs"/>
          <w:sz w:val="28"/>
          <w:szCs w:val="28"/>
          <w:rtl/>
        </w:rPr>
        <w:t xml:space="preserve"> </w:t>
      </w:r>
      <w:r w:rsidR="0089553E">
        <w:rPr>
          <w:rFonts w:hint="cs"/>
          <w:sz w:val="28"/>
          <w:szCs w:val="28"/>
          <w:rtl/>
        </w:rPr>
        <w:t>**************************</w:t>
      </w:r>
      <w:r>
        <w:rPr>
          <w:rFonts w:hint="cs"/>
          <w:sz w:val="28"/>
          <w:szCs w:val="28"/>
          <w:rtl/>
        </w:rPr>
        <w:t xml:space="preserve"> </w:t>
      </w:r>
    </w:p>
    <w:p w:rsidR="00D976BC" w:rsidRPr="00984881" w:rsidRDefault="00D976BC" w:rsidP="00B15CF0">
      <w:pPr>
        <w:bidi/>
        <w:rPr>
          <w:b/>
          <w:bCs/>
          <w:sz w:val="28"/>
          <w:szCs w:val="28"/>
        </w:rPr>
      </w:pPr>
      <w:r w:rsidRPr="00984881">
        <w:rPr>
          <w:b/>
          <w:bCs/>
          <w:sz w:val="28"/>
          <w:szCs w:val="28"/>
          <w:rtl/>
        </w:rPr>
        <w:t>ﺁﻥ ﺗُﺮﻙ ﭘ</w:t>
      </w:r>
      <w:r w:rsidR="009F6FAF" w:rsidRPr="00984881">
        <w:rPr>
          <w:rFonts w:hint="cs"/>
          <w:b/>
          <w:bCs/>
          <w:sz w:val="28"/>
          <w:szCs w:val="28"/>
          <w:rtl/>
        </w:rPr>
        <w:t>َ</w:t>
      </w:r>
      <w:r w:rsidRPr="00984881">
        <w:rPr>
          <w:b/>
          <w:bCs/>
          <w:sz w:val="28"/>
          <w:szCs w:val="28"/>
          <w:rtl/>
        </w:rPr>
        <w:t>ﺮﻳﭽﻬﺮﻩ</w:t>
      </w:r>
      <w:r w:rsidR="00BD77AA">
        <w:rPr>
          <w:b/>
          <w:bCs/>
          <w:sz w:val="28"/>
          <w:szCs w:val="28"/>
          <w:rtl/>
        </w:rPr>
        <w:t xml:space="preserve">، </w:t>
      </w:r>
      <w:r w:rsidRPr="00984881">
        <w:rPr>
          <w:b/>
          <w:bCs/>
          <w:sz w:val="28"/>
          <w:szCs w:val="28"/>
          <w:rtl/>
        </w:rPr>
        <w:t>ﮐﻪ ﺩﻭﺵ ﺍﺯ ﺑﺮ ﻣﺎ ﺭﻓﺖ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ﺁﻳﺎ ﭼﻪ ﺧﻄﺎ ﺩﻳﺪ</w:t>
      </w:r>
      <w:r w:rsidR="00BD77AA">
        <w:rPr>
          <w:b/>
          <w:bCs/>
          <w:sz w:val="28"/>
          <w:szCs w:val="28"/>
          <w:rtl/>
        </w:rPr>
        <w:t xml:space="preserve">، </w:t>
      </w:r>
      <w:r w:rsidRPr="00984881">
        <w:rPr>
          <w:b/>
          <w:bCs/>
          <w:sz w:val="28"/>
          <w:szCs w:val="28"/>
          <w:rtl/>
        </w:rPr>
        <w:t>ﮐﻪ ﺍﺯ ﺭﺍﻩ ﺧﻄﺎ ﺭﻓﺖ ؟</w:t>
      </w:r>
    </w:p>
    <w:p w:rsidR="00D976BC" w:rsidRPr="00984881" w:rsidRDefault="004D25BE" w:rsidP="00B15CF0">
      <w:pPr>
        <w:bidi/>
        <w:jc w:val="both"/>
        <w:rPr>
          <w:sz w:val="28"/>
          <w:szCs w:val="28"/>
          <w:rtl/>
        </w:rPr>
      </w:pPr>
      <w:r>
        <w:rPr>
          <w:sz w:val="28"/>
          <w:szCs w:val="28"/>
          <w:rtl/>
        </w:rPr>
        <w:t xml:space="preserve"> </w:t>
      </w:r>
      <w:r w:rsidR="00D976BC" w:rsidRPr="00984881">
        <w:rPr>
          <w:sz w:val="28"/>
          <w:szCs w:val="28"/>
          <w:rtl/>
        </w:rPr>
        <w:t xml:space="preserve">ﺁﻥ ﺗﺮﻙ ﺯﻳﺒﺎﻯ </w:t>
      </w:r>
      <w:r w:rsidR="00D42871" w:rsidRPr="00984881">
        <w:rPr>
          <w:sz w:val="28"/>
          <w:szCs w:val="28"/>
          <w:rtl/>
        </w:rPr>
        <w:t>مِهر</w:t>
      </w:r>
      <w:r w:rsidR="00D976BC" w:rsidRPr="00984881">
        <w:rPr>
          <w:sz w:val="28"/>
          <w:szCs w:val="28"/>
          <w:rtl/>
        </w:rPr>
        <w:t>ﻭ</w:t>
      </w:r>
      <w:r w:rsidR="00BD77AA">
        <w:rPr>
          <w:sz w:val="28"/>
          <w:szCs w:val="28"/>
          <w:rtl/>
        </w:rPr>
        <w:t xml:space="preserve">، </w:t>
      </w:r>
      <w:r w:rsidR="00D976BC" w:rsidRPr="00984881">
        <w:rPr>
          <w:sz w:val="28"/>
          <w:szCs w:val="28"/>
          <w:rtl/>
        </w:rPr>
        <w:t>ﮐﻪ ﭼﻬﺮﻩﺍﻯ ﭼﻮﻥ ﭘﺮﻳﺎﻥ ﺩﺍﺭﺩ ﺷﺐ</w:t>
      </w:r>
      <w:r>
        <w:rPr>
          <w:sz w:val="28"/>
          <w:szCs w:val="28"/>
          <w:rtl/>
        </w:rPr>
        <w:t xml:space="preserve"> </w:t>
      </w:r>
      <w:r w:rsidR="00D976BC" w:rsidRPr="00984881">
        <w:rPr>
          <w:sz w:val="28"/>
          <w:szCs w:val="28"/>
          <w:rtl/>
        </w:rPr>
        <w:t>ﮔﺬﺷﺘﻪ ﺍﺯ ﺑﺮ ﻣﻦ ﺑﺮﻓﺖ</w:t>
      </w:r>
      <w:r w:rsidR="00BD77AA">
        <w:rPr>
          <w:sz w:val="28"/>
          <w:szCs w:val="28"/>
          <w:rtl/>
        </w:rPr>
        <w:t xml:space="preserve">. </w:t>
      </w:r>
      <w:r w:rsidR="00D976BC" w:rsidRPr="00984881">
        <w:rPr>
          <w:sz w:val="28"/>
          <w:szCs w:val="28"/>
          <w:rtl/>
        </w:rPr>
        <w:t>ﻭﻟﻰ ﻣﮕﺮ ﭼﻪ ﺧﻄﺎﺋﻰ ﺍﺯ ﺣﺎﻓﻆ ﺩﻳﺪﻩ</w:t>
      </w:r>
      <w:r w:rsidR="00BD77AA">
        <w:rPr>
          <w:sz w:val="28"/>
          <w:szCs w:val="28"/>
          <w:rtl/>
        </w:rPr>
        <w:t xml:space="preserve">، </w:t>
      </w:r>
      <w:r w:rsidR="00D976BC" w:rsidRPr="00984881">
        <w:rPr>
          <w:sz w:val="28"/>
          <w:szCs w:val="28"/>
          <w:rtl/>
        </w:rPr>
        <w:t>ﮐﻪ ﭼﻨﻴﻦ ﺑﺨﻄﻮﻩ ﻫﺎ</w:t>
      </w:r>
      <w:r w:rsidR="00BD77AA">
        <w:rPr>
          <w:sz w:val="28"/>
          <w:szCs w:val="28"/>
          <w:rtl/>
        </w:rPr>
        <w:t xml:space="preserve">، </w:t>
      </w:r>
      <w:r w:rsidR="00D976BC" w:rsidRPr="00984881">
        <w:rPr>
          <w:sz w:val="28"/>
          <w:szCs w:val="28"/>
          <w:rtl/>
        </w:rPr>
        <w:t>ﻗﺪﻣﻬﺎﻯ ﺗﻨﺪﻯ</w:t>
      </w:r>
      <w:r>
        <w:rPr>
          <w:sz w:val="28"/>
          <w:szCs w:val="28"/>
          <w:rtl/>
        </w:rPr>
        <w:t xml:space="preserve"> </w:t>
      </w:r>
      <w:r w:rsidR="00D976BC" w:rsidRPr="00984881">
        <w:rPr>
          <w:sz w:val="28"/>
          <w:szCs w:val="28"/>
          <w:rtl/>
        </w:rPr>
        <w:t>ﺭﺍ ﺑﺮﺩﺍﺷﺖ</w:t>
      </w:r>
      <w:r>
        <w:rPr>
          <w:sz w:val="28"/>
          <w:szCs w:val="28"/>
          <w:rtl/>
        </w:rPr>
        <w:t xml:space="preserve"> </w:t>
      </w:r>
      <w:r w:rsidR="00D976BC" w:rsidRPr="00984881">
        <w:rPr>
          <w:sz w:val="28"/>
          <w:szCs w:val="28"/>
          <w:rtl/>
        </w:rPr>
        <w:t>ﻭ ﺑﺮﻓﺖ</w:t>
      </w:r>
      <w:r w:rsidR="00BD77AA">
        <w:rPr>
          <w:sz w:val="28"/>
          <w:szCs w:val="28"/>
          <w:rtl/>
        </w:rPr>
        <w:t xml:space="preserve">. </w:t>
      </w:r>
      <w:r w:rsidR="00D976BC" w:rsidRPr="00984881">
        <w:rPr>
          <w:sz w:val="28"/>
          <w:szCs w:val="28"/>
          <w:rtl/>
        </w:rPr>
        <w:t>ﻇﺎﻫﺮﺍ ﭘﻴﺮ ﺍﻟﻬﻰ ﺍﺯ ﺣﺎﻓﻆ ﺩﻳﺪﻧﻰ ﻭﺑﺎﺯﺩﻳﺪﻯ ﺩﺭ ﻋﺰﻟﺘﮕﺎﻩ ﺩﺍﺷﺘﻪ ﺍﺳﺖ</w:t>
      </w:r>
      <w:r w:rsidR="00BD77AA">
        <w:rPr>
          <w:sz w:val="28"/>
          <w:szCs w:val="28"/>
          <w:rtl/>
        </w:rPr>
        <w:t xml:space="preserve">. </w:t>
      </w:r>
      <w:r w:rsidR="00D976BC" w:rsidRPr="00984881">
        <w:rPr>
          <w:sz w:val="28"/>
          <w:szCs w:val="28"/>
          <w:rtl/>
        </w:rPr>
        <w:t>ﻭ ﺣﺎﻓﻆ ﺍﺯ ﺭﺳﻴﺪﻥ ﻭ ﻟﺬﺕ</w:t>
      </w:r>
      <w:r>
        <w:rPr>
          <w:sz w:val="28"/>
          <w:szCs w:val="28"/>
          <w:rtl/>
        </w:rPr>
        <w:t xml:space="preserve"> </w:t>
      </w:r>
      <w:r w:rsidR="00D976BC" w:rsidRPr="00984881">
        <w:rPr>
          <w:sz w:val="28"/>
          <w:szCs w:val="28"/>
          <w:rtl/>
        </w:rPr>
        <w:t>ﺩﻳﺪﺍﺭ ﺍﻭ ﻧﻤﻰ ﮔﻮﻳﺪ</w:t>
      </w:r>
      <w:r w:rsidR="00BD77AA">
        <w:rPr>
          <w:sz w:val="28"/>
          <w:szCs w:val="28"/>
          <w:rtl/>
        </w:rPr>
        <w:t xml:space="preserve">، </w:t>
      </w:r>
      <w:r w:rsidR="00D976BC" w:rsidRPr="00984881">
        <w:rPr>
          <w:sz w:val="28"/>
          <w:szCs w:val="28"/>
          <w:rtl/>
        </w:rPr>
        <w:t>ﻭﻟﻰ ﺍﺯ ﺭﻓﺘﻦ ﺍﻭ ﻣﻴﻨﺎﻟﺪ</w:t>
      </w:r>
      <w:r w:rsidR="00BD77AA">
        <w:rPr>
          <w:sz w:val="28"/>
          <w:szCs w:val="28"/>
          <w:rtl/>
        </w:rPr>
        <w:t xml:space="preserve">. </w:t>
      </w:r>
      <w:r w:rsidR="00D976BC" w:rsidRPr="00984881">
        <w:rPr>
          <w:sz w:val="28"/>
          <w:szCs w:val="28"/>
          <w:rtl/>
        </w:rPr>
        <w:t>ﮐﻪ ﻣﮕﺮ ﻣﻦ ﭼﻪ ﺧﻄﺎﺋﻰ</w:t>
      </w:r>
      <w:r>
        <w:rPr>
          <w:sz w:val="28"/>
          <w:szCs w:val="28"/>
          <w:rtl/>
        </w:rPr>
        <w:t xml:space="preserve"> </w:t>
      </w:r>
      <w:r w:rsidR="00D976BC" w:rsidRPr="00984881">
        <w:rPr>
          <w:sz w:val="28"/>
          <w:szCs w:val="28"/>
          <w:rtl/>
        </w:rPr>
        <w:t>ﮐﺮﺩﻩ ﻳﺎ ﮔﻔﺘﻪ ﺍﻡ</w:t>
      </w:r>
      <w:r w:rsidR="00BD77AA">
        <w:rPr>
          <w:sz w:val="28"/>
          <w:szCs w:val="28"/>
          <w:rtl/>
        </w:rPr>
        <w:t xml:space="preserve">، </w:t>
      </w:r>
      <w:r w:rsidR="00D976BC" w:rsidRPr="00984881">
        <w:rPr>
          <w:sz w:val="28"/>
          <w:szCs w:val="28"/>
          <w:rtl/>
        </w:rPr>
        <w:t>ﮐﻪ ﭘﻴﺮ ﻗﺪﻡ ﺑﺮﺩﺍﺷﺖ ﻭ ﺧﻄﻮﻩ ﺧﻄﻮﻩ ﺑﺮﻓﺖ</w:t>
      </w:r>
      <w:r w:rsidR="00BD77AA">
        <w:rPr>
          <w:sz w:val="28"/>
          <w:szCs w:val="28"/>
          <w:rtl/>
        </w:rPr>
        <w:t xml:space="preserve">. </w:t>
      </w:r>
      <w:r w:rsidR="00D976BC" w:rsidRPr="00984881">
        <w:rPr>
          <w:sz w:val="28"/>
          <w:szCs w:val="28"/>
          <w:rtl/>
        </w:rPr>
        <w:t>ﻭﺷﺎﻳﺪ</w:t>
      </w:r>
      <w:r>
        <w:rPr>
          <w:sz w:val="28"/>
          <w:szCs w:val="28"/>
          <w:rtl/>
        </w:rPr>
        <w:t xml:space="preserve"> </w:t>
      </w:r>
      <w:r w:rsidR="00D976BC" w:rsidRPr="00984881">
        <w:rPr>
          <w:sz w:val="28"/>
          <w:szCs w:val="28"/>
          <w:rtl/>
        </w:rPr>
        <w:t>ﺍﺯ ﺩﻳﺪ</w:t>
      </w: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ﺑﺨﻄﺎ ﺑﻮﺩﻩ</w:t>
      </w:r>
      <w:r w:rsidR="00BD77AA">
        <w:rPr>
          <w:sz w:val="28"/>
          <w:szCs w:val="28"/>
          <w:rtl/>
        </w:rPr>
        <w:t xml:space="preserve">، </w:t>
      </w:r>
      <w:r w:rsidR="00D976BC" w:rsidRPr="00984881">
        <w:rPr>
          <w:sz w:val="28"/>
          <w:szCs w:val="28"/>
          <w:rtl/>
        </w:rPr>
        <w:t>ﮐﻪ ﻧﻤﻰ ﺧﻮﺍﺳﺖ ﭼﻨﻴﻦ ﮐﻨﺪ</w:t>
      </w:r>
      <w:r w:rsidR="00BD77AA">
        <w:rPr>
          <w:sz w:val="28"/>
          <w:szCs w:val="28"/>
          <w:rtl/>
        </w:rPr>
        <w:t xml:space="preserve">. </w:t>
      </w:r>
      <w:r w:rsidR="00D976BC" w:rsidRPr="00984881">
        <w:rPr>
          <w:sz w:val="28"/>
          <w:szCs w:val="28"/>
          <w:rtl/>
        </w:rPr>
        <w:t>ﻭﺧﻄﺎ ﺍﺯ ﺩﻳﺪ ﻣﻨﺎﻓﻊ</w:t>
      </w:r>
      <w:r>
        <w:rPr>
          <w:sz w:val="28"/>
          <w:szCs w:val="28"/>
          <w:rtl/>
        </w:rPr>
        <w:t xml:space="preserve"> </w:t>
      </w:r>
      <w:r w:rsidR="00D976BC" w:rsidRPr="00984881">
        <w:rPr>
          <w:sz w:val="28"/>
          <w:szCs w:val="28"/>
          <w:rtl/>
        </w:rPr>
        <w:t>ﺑﺸﺮﻯ ﺳﺎﻟﻚ ﺍﺳﺖ</w:t>
      </w:r>
      <w:r w:rsidR="00BD77AA">
        <w:rPr>
          <w:sz w:val="28"/>
          <w:szCs w:val="28"/>
          <w:rtl/>
        </w:rPr>
        <w:t xml:space="preserve">، </w:t>
      </w:r>
      <w:r w:rsidR="00D976BC" w:rsidRPr="00984881">
        <w:rPr>
          <w:sz w:val="28"/>
          <w:szCs w:val="28"/>
          <w:rtl/>
        </w:rPr>
        <w:t>ﻭﻧﻪ ﺍﺯ ﺩﻳﺪ</w:t>
      </w:r>
      <w:r>
        <w:rPr>
          <w:sz w:val="28"/>
          <w:szCs w:val="28"/>
          <w:rtl/>
        </w:rPr>
        <w:t xml:space="preserve"> </w:t>
      </w:r>
      <w:r w:rsidR="00D976BC" w:rsidRPr="00984881">
        <w:rPr>
          <w:sz w:val="28"/>
          <w:szCs w:val="28"/>
          <w:rtl/>
        </w:rPr>
        <w:t xml:space="preserve">ﻣﺼﻠﺤﺖ ﺃﻧﺪﻳﺸﻰ ﭘﻴﺮ ﺍﻟﻬﻰ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ﺗﺎ ﺭﻓﺖ ﻣﺮﺍ ﺍﺯ ﻧﻈﺮ</w:t>
      </w:r>
      <w:r w:rsidR="00BD77AA">
        <w:rPr>
          <w:b/>
          <w:bCs/>
          <w:sz w:val="28"/>
          <w:szCs w:val="28"/>
          <w:rtl/>
        </w:rPr>
        <w:t xml:space="preserve">، </w:t>
      </w:r>
      <w:r w:rsidRPr="00984881">
        <w:rPr>
          <w:b/>
          <w:bCs/>
          <w:sz w:val="28"/>
          <w:szCs w:val="28"/>
          <w:rtl/>
        </w:rPr>
        <w:t>ﺁﻥ ﭼﺸﻢ ﺟﻬﺎﻥ ﺑﻴﻦ</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ﮐس ﻭﺍﻗﻒ ﻣﺎ ﻧﻴﺴﺖ</w:t>
      </w:r>
      <w:r w:rsidR="00BD77AA">
        <w:rPr>
          <w:b/>
          <w:bCs/>
          <w:sz w:val="28"/>
          <w:szCs w:val="28"/>
          <w:rtl/>
        </w:rPr>
        <w:t xml:space="preserve">، </w:t>
      </w:r>
      <w:r w:rsidRPr="00984881">
        <w:rPr>
          <w:b/>
          <w:bCs/>
          <w:sz w:val="28"/>
          <w:szCs w:val="28"/>
          <w:rtl/>
        </w:rPr>
        <w:t xml:space="preserve">ﮐﻪ ﺍﺯ ﺩﻳﺪﻩ ﭼﻬﺎ ﺭﻓﺖ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ﺗﺎ ﻭﻗﺘﻴﮑﻪ ﻣﺤﺒﻮﺏ ﺍﺯ ﺩﻭﺭ ﺍﺯ ﻧﻈﺮ ﺳﺎﻟﻚ ﻣﺤﻮ ﮔﺮﺩﻳﺪ ﻭﻧﺎﭘﻴﺪﺍ ﺷﺪ</w:t>
      </w:r>
      <w:r w:rsidR="00BD77AA">
        <w:rPr>
          <w:sz w:val="28"/>
          <w:szCs w:val="28"/>
          <w:rtl/>
        </w:rPr>
        <w:t xml:space="preserve">، </w:t>
      </w:r>
      <w:r w:rsidR="00D976BC" w:rsidRPr="00984881">
        <w:rPr>
          <w:sz w:val="28"/>
          <w:szCs w:val="28"/>
          <w:rtl/>
        </w:rPr>
        <w:t>ﺯﻣﺎﻧﻰ ﻃﻮﻝ ﮐﺸﻴﺪ</w:t>
      </w:r>
      <w:r w:rsidR="00BD77AA">
        <w:rPr>
          <w:sz w:val="28"/>
          <w:szCs w:val="28"/>
          <w:rtl/>
        </w:rPr>
        <w:t xml:space="preserve">. </w:t>
      </w:r>
      <w:r w:rsidR="00D976BC" w:rsidRPr="00984881">
        <w:rPr>
          <w:sz w:val="28"/>
          <w:szCs w:val="28"/>
          <w:rtl/>
        </w:rPr>
        <w:t>ﻭﺣﺎﻓﻆ</w:t>
      </w:r>
      <w:r>
        <w:rPr>
          <w:sz w:val="28"/>
          <w:szCs w:val="28"/>
          <w:rtl/>
        </w:rPr>
        <w:t xml:space="preserve"> </w:t>
      </w:r>
      <w:r w:rsidR="00D976BC" w:rsidRPr="00984881">
        <w:rPr>
          <w:sz w:val="28"/>
          <w:szCs w:val="28"/>
          <w:rtl/>
        </w:rPr>
        <w:t>ﻣﻴﮕﻮﻳﺪ</w:t>
      </w:r>
      <w:r w:rsidR="00BD77AA">
        <w:rPr>
          <w:sz w:val="28"/>
          <w:szCs w:val="28"/>
          <w:rtl/>
        </w:rPr>
        <w:t xml:space="preserve">، </w:t>
      </w:r>
      <w:r w:rsidR="00D976BC" w:rsidRPr="00984881">
        <w:rPr>
          <w:sz w:val="28"/>
          <w:szCs w:val="28"/>
          <w:rtl/>
        </w:rPr>
        <w:t>ﺧﺪﺍ ﻣﻴﺪﺍﻧﺪ ﭼﻪ ﺟﻬﺎﻧﻰ ﻭﻋﻮﺍﻟﻤﻰ ﺍﺯ ﺍﺣﻮﺍﻝ ﺑﺮ ﻣﻦ ﮔﺬﺷﺖ</w:t>
      </w:r>
      <w:r w:rsidR="00BD77AA">
        <w:rPr>
          <w:sz w:val="28"/>
          <w:szCs w:val="28"/>
          <w:rtl/>
        </w:rPr>
        <w:t xml:space="preserve">. </w:t>
      </w:r>
      <w:r w:rsidR="00D976BC" w:rsidRPr="00984881">
        <w:rPr>
          <w:sz w:val="28"/>
          <w:szCs w:val="28"/>
          <w:rtl/>
        </w:rPr>
        <w:t>ﮐﻪ ﮐﺴﻰ ﻧﻤﻴﺪﺍﻧﺪ ﻭﻧﻤﻴﺘﻮﺍﻧﺪ</w:t>
      </w:r>
      <w:r>
        <w:rPr>
          <w:sz w:val="28"/>
          <w:szCs w:val="28"/>
          <w:rtl/>
        </w:rPr>
        <w:t xml:space="preserve"> </w:t>
      </w:r>
      <w:r w:rsidR="00D976BC" w:rsidRPr="00984881">
        <w:rPr>
          <w:sz w:val="28"/>
          <w:szCs w:val="28"/>
          <w:rtl/>
        </w:rPr>
        <w:t>ﺗﺼﻮﺭ ﺁﻥ ﮐﻨﺪ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ﭼﻪ ﭼﻴﺰﻯ ﺍﺯ ﺑﺮ ﺣﺎﻓﻆ</w:t>
      </w:r>
      <w:r>
        <w:rPr>
          <w:sz w:val="28"/>
          <w:szCs w:val="28"/>
          <w:rtl/>
        </w:rPr>
        <w:t xml:space="preserve"> </w:t>
      </w:r>
      <w:r w:rsidR="00D976BC" w:rsidRPr="00984881">
        <w:rPr>
          <w:sz w:val="28"/>
          <w:szCs w:val="28"/>
          <w:rtl/>
        </w:rPr>
        <w:t xml:space="preserve">ﺩﻭﺭﺷﺪﻩ ﻭ ﺷﻮﺭﻳﺪﮔﻰ ﺩﺭ ﺍﻭ ﺍﻳﺠﺎﺩ ﻧﻤﻮﺩﻩ ﺍﺳﺖ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ﺑﺮ ﺷﻤﻊ ﻧﺮﻓﺖ</w:t>
      </w:r>
      <w:r w:rsidR="00BD77AA">
        <w:rPr>
          <w:b/>
          <w:bCs/>
          <w:sz w:val="28"/>
          <w:szCs w:val="28"/>
          <w:rtl/>
        </w:rPr>
        <w:t xml:space="preserve">، </w:t>
      </w:r>
      <w:r w:rsidRPr="00984881">
        <w:rPr>
          <w:b/>
          <w:bCs/>
          <w:sz w:val="28"/>
          <w:szCs w:val="28"/>
          <w:rtl/>
        </w:rPr>
        <w:t>ﺍﺯ ﮔﺬﺭ ﺁﺗﺶ ﺩﻝ</w:t>
      </w:r>
      <w:r w:rsidR="00BD77AA">
        <w:rPr>
          <w:b/>
          <w:bCs/>
          <w:sz w:val="28"/>
          <w:szCs w:val="28"/>
          <w:rtl/>
        </w:rPr>
        <w:t xml:space="preserve">، </w:t>
      </w:r>
      <w:r w:rsidRPr="00984881">
        <w:rPr>
          <w:b/>
          <w:bCs/>
          <w:sz w:val="28"/>
          <w:szCs w:val="28"/>
          <w:rtl/>
        </w:rPr>
        <w:t>ﺩﻭﺵ</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ﺁﻥ ﺩﻭﺩ ﮐﻪ ﺍﺯ</w:t>
      </w:r>
      <w:r w:rsidR="004D25BE">
        <w:rPr>
          <w:b/>
          <w:bCs/>
          <w:sz w:val="28"/>
          <w:szCs w:val="28"/>
          <w:rtl/>
        </w:rPr>
        <w:t xml:space="preserve"> </w:t>
      </w:r>
      <w:r w:rsidRPr="00984881">
        <w:rPr>
          <w:b/>
          <w:bCs/>
          <w:sz w:val="28"/>
          <w:szCs w:val="28"/>
          <w:rtl/>
        </w:rPr>
        <w:t>ﺳﻮﺯ ﺟﮕﺮ</w:t>
      </w:r>
      <w:r w:rsidR="00BD77AA">
        <w:rPr>
          <w:b/>
          <w:bCs/>
          <w:sz w:val="28"/>
          <w:szCs w:val="28"/>
          <w:rtl/>
        </w:rPr>
        <w:t xml:space="preserve">، </w:t>
      </w:r>
      <w:r w:rsidRPr="00984881">
        <w:rPr>
          <w:b/>
          <w:bCs/>
          <w:sz w:val="28"/>
          <w:szCs w:val="28"/>
          <w:rtl/>
        </w:rPr>
        <w:t xml:space="preserve">ﺑﺮ ﺳﺮ ﻣﺎ ﺭﻓﺖ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ﺑﻠﺎﺋﻰ ﮐﻪ ﺑﺮ ﺍﺣﻮﺍﻝ ﺣﺎﻓﻆ ﺁﻣﺪﻩ</w:t>
      </w:r>
      <w:r w:rsidR="00BD77AA">
        <w:rPr>
          <w:sz w:val="28"/>
          <w:szCs w:val="28"/>
          <w:rtl/>
        </w:rPr>
        <w:t xml:space="preserve">، </w:t>
      </w:r>
      <w:r w:rsidR="00D976BC" w:rsidRPr="00984881">
        <w:rPr>
          <w:sz w:val="28"/>
          <w:szCs w:val="28"/>
          <w:rtl/>
        </w:rPr>
        <w:t>ﺑﺮ ﺳﺮ ﺷﻤﻊ ﺩﺭ ﺷﺐ ﻧﻴﺎﻣﺪﻩ ﺍﺳﺖ</w:t>
      </w:r>
      <w:r w:rsidR="00BD77AA">
        <w:rPr>
          <w:sz w:val="28"/>
          <w:szCs w:val="28"/>
          <w:rtl/>
        </w:rPr>
        <w:t xml:space="preserve">. </w:t>
      </w:r>
      <w:r w:rsidR="00D976BC" w:rsidRPr="00984881">
        <w:rPr>
          <w:sz w:val="28"/>
          <w:szCs w:val="28"/>
          <w:rtl/>
        </w:rPr>
        <w:t>ﮐﻪ ﺁﺗﺶ ﺁﻧﺮﺍ ﻣﻴﺴﻮﺧﺖ</w:t>
      </w:r>
      <w:r w:rsidR="00BD77AA">
        <w:rPr>
          <w:sz w:val="28"/>
          <w:szCs w:val="28"/>
          <w:rtl/>
        </w:rPr>
        <w:t xml:space="preserve">، </w:t>
      </w:r>
      <w:r w:rsidR="00D976BC" w:rsidRPr="00984881">
        <w:rPr>
          <w:sz w:val="28"/>
          <w:szCs w:val="28"/>
          <w:rtl/>
        </w:rPr>
        <w:t>ﻭ ﺩﻭﺩ ﺁﻥ</w:t>
      </w:r>
      <w:r w:rsidR="00BD77AA">
        <w:rPr>
          <w:sz w:val="28"/>
          <w:szCs w:val="28"/>
          <w:rtl/>
        </w:rPr>
        <w:t xml:space="preserve">، </w:t>
      </w:r>
      <w:r w:rsidR="00D976BC" w:rsidRPr="00984881">
        <w:rPr>
          <w:sz w:val="28"/>
          <w:szCs w:val="28"/>
          <w:rtl/>
        </w:rPr>
        <w:t>ﻣﺎﻧﻨﺪ ﺍﻳﻨﮑﻪ ﺍﺯ</w:t>
      </w:r>
      <w:r>
        <w:rPr>
          <w:sz w:val="28"/>
          <w:szCs w:val="28"/>
          <w:rtl/>
        </w:rPr>
        <w:t xml:space="preserve"> </w:t>
      </w:r>
      <w:r w:rsidR="00D976BC" w:rsidRPr="00984881">
        <w:rPr>
          <w:sz w:val="28"/>
          <w:szCs w:val="28"/>
          <w:rtl/>
        </w:rPr>
        <w:t>ﺳﻮﺧﺘﻦ ﺟﮕﺮ ﺣﺎﻓﻆ ﺑﺮﺧﻮﺍﺳﺘﻪ</w:t>
      </w:r>
      <w:r w:rsidR="00BD77AA">
        <w:rPr>
          <w:sz w:val="28"/>
          <w:szCs w:val="28"/>
          <w:rtl/>
        </w:rPr>
        <w:t xml:space="preserve">، </w:t>
      </w:r>
      <w:r w:rsidR="00D976BC" w:rsidRPr="00984881">
        <w:rPr>
          <w:sz w:val="28"/>
          <w:szCs w:val="28"/>
          <w:rtl/>
        </w:rPr>
        <w:t>ﮐﻪ ﺑﺮ ﻣﺸﺎﻡ ﺍﻭ ﺭﺳﻴﺪﻩ ﺍﺳﺖ</w:t>
      </w:r>
      <w:r w:rsidR="00BD77AA">
        <w:rPr>
          <w:sz w:val="28"/>
          <w:szCs w:val="28"/>
          <w:rtl/>
        </w:rPr>
        <w:t xml:space="preserve">. </w:t>
      </w:r>
      <w:r w:rsidR="00D976BC" w:rsidRPr="00984881">
        <w:rPr>
          <w:sz w:val="28"/>
          <w:szCs w:val="28"/>
          <w:rtl/>
        </w:rPr>
        <w:t>ﺯﻳﺮﺍ ﺧﻮﺩ</w:t>
      </w:r>
      <w:r>
        <w:rPr>
          <w:sz w:val="28"/>
          <w:szCs w:val="28"/>
          <w:rtl/>
        </w:rPr>
        <w:t xml:space="preserve"> </w:t>
      </w:r>
      <w:r w:rsidR="00D976BC" w:rsidRPr="00984881">
        <w:rPr>
          <w:sz w:val="28"/>
          <w:szCs w:val="28"/>
          <w:rtl/>
        </w:rPr>
        <w:t>ﻣﻴﺴﻮﺧﺖ</w:t>
      </w:r>
      <w:r w:rsidR="00BD77AA">
        <w:rPr>
          <w:sz w:val="28"/>
          <w:szCs w:val="28"/>
          <w:rtl/>
        </w:rPr>
        <w:t xml:space="preserve">. </w:t>
      </w:r>
      <w:r w:rsidR="00D976BC" w:rsidRPr="00984881">
        <w:rPr>
          <w:sz w:val="28"/>
          <w:szCs w:val="28"/>
          <w:rtl/>
        </w:rPr>
        <w:t xml:space="preserve">ﺯﻳﺮﺍ ﻣﻨﺒﻊ ﻧﻮﺭ ﺍﻟﻬﻰ ﺍﻭ ﺍﺯ ﺑﺮﺵ ﺩﻭﺭ ﻣﻴﺸﺪﻩ ﺍﺳﺖ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ﺪﻭﺭ ﺍﺯ ﺭﺥ ﺗﻮ</w:t>
      </w:r>
      <w:r w:rsidR="00BD77AA">
        <w:rPr>
          <w:b/>
          <w:bCs/>
          <w:sz w:val="28"/>
          <w:szCs w:val="28"/>
          <w:rtl/>
        </w:rPr>
        <w:t xml:space="preserve">، </w:t>
      </w:r>
      <w:r w:rsidRPr="00984881">
        <w:rPr>
          <w:b/>
          <w:bCs/>
          <w:sz w:val="28"/>
          <w:szCs w:val="28"/>
          <w:rtl/>
        </w:rPr>
        <w:t>ﺩﻡ ﺑﺪﻡ ﺍﺯ ﮔﻮﺷﻪٴ ﭼﺸﻤﻢ</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ﺳﻴﻠﺎﺏ ﺳﺮﺷﻚ ﺁﻣﺪ</w:t>
      </w:r>
      <w:r w:rsidR="00BD77AA">
        <w:rPr>
          <w:b/>
          <w:bCs/>
          <w:sz w:val="28"/>
          <w:szCs w:val="28"/>
          <w:rtl/>
        </w:rPr>
        <w:t xml:space="preserve">، </w:t>
      </w:r>
      <w:r w:rsidRPr="00984881">
        <w:rPr>
          <w:b/>
          <w:bCs/>
          <w:sz w:val="28"/>
          <w:szCs w:val="28"/>
          <w:rtl/>
        </w:rPr>
        <w:t xml:space="preserve">ﻭ ﻃﻮﻓﺎﻥ ﺑﻠﺎ ﺭﻓﺖ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ﺻﺮﻳﺢ ﺗﺮ ﺧﻄﺎﺏ ﺑﭙﻴﺮ ﺍﻟﻬﻰ ﻣﻴﮑﻨﺪ</w:t>
      </w:r>
      <w:r w:rsidR="00BD77AA">
        <w:rPr>
          <w:sz w:val="28"/>
          <w:szCs w:val="28"/>
          <w:rtl/>
        </w:rPr>
        <w:t xml:space="preserve">، </w:t>
      </w:r>
      <w:r w:rsidR="00D976BC" w:rsidRPr="00984881">
        <w:rPr>
          <w:sz w:val="28"/>
          <w:szCs w:val="28"/>
          <w:rtl/>
        </w:rPr>
        <w:t>ﮐﻪ ﭼﻮﻥ ﺗﻮ ﺩﻭﺭ ﻣﻴﺸﺪﻯ</w:t>
      </w:r>
      <w:r w:rsidR="00BD77AA">
        <w:rPr>
          <w:sz w:val="28"/>
          <w:szCs w:val="28"/>
          <w:rtl/>
        </w:rPr>
        <w:t xml:space="preserve">، </w:t>
      </w:r>
      <w:r w:rsidR="00D976BC" w:rsidRPr="00984881">
        <w:rPr>
          <w:sz w:val="28"/>
          <w:szCs w:val="28"/>
          <w:rtl/>
        </w:rPr>
        <w:t>ﻭ ﺭﺥ ﻭ ﺻﻮﺭﺕ ﺗﻮﺭﺍ ﺗﻨﻬﺎ ﺍﺯ ﺩﻭﺭ</w:t>
      </w:r>
      <w:r w:rsidR="00BD77AA">
        <w:rPr>
          <w:sz w:val="28"/>
          <w:szCs w:val="28"/>
          <w:rtl/>
        </w:rPr>
        <w:t xml:space="preserve">، </w:t>
      </w:r>
      <w:r w:rsidR="00D976BC" w:rsidRPr="00984881">
        <w:rPr>
          <w:sz w:val="28"/>
          <w:szCs w:val="28"/>
          <w:rtl/>
        </w:rPr>
        <w:t>ﻭ ﺩﺭ ﺗﺨﻴّﻞ ﺧﻮﺩ</w:t>
      </w:r>
      <w:r>
        <w:rPr>
          <w:sz w:val="28"/>
          <w:szCs w:val="28"/>
          <w:rtl/>
        </w:rPr>
        <w:t xml:space="preserve"> </w:t>
      </w:r>
      <w:r w:rsidR="00D976BC" w:rsidRPr="00984881">
        <w:rPr>
          <w:sz w:val="28"/>
          <w:szCs w:val="28"/>
          <w:rtl/>
        </w:rPr>
        <w:t>ﺣﺎﺿﺮ ﻣﻴﻨﻤﺎﻳﻢ</w:t>
      </w:r>
      <w:r w:rsidR="00BD77AA">
        <w:rPr>
          <w:sz w:val="28"/>
          <w:szCs w:val="28"/>
          <w:rtl/>
        </w:rPr>
        <w:t xml:space="preserve">، </w:t>
      </w:r>
      <w:r w:rsidR="00D976BC" w:rsidRPr="00984881">
        <w:rPr>
          <w:sz w:val="28"/>
          <w:szCs w:val="28"/>
          <w:rtl/>
        </w:rPr>
        <w:t>ﺩﻡ ﺑﺪﻡ ﺍﺯ ﮔﻮﺷﻪ ﭼﺸﻤﻢ ﺳﻴﻠﺎﺑﻰ ﺍﺯ ﺃﺷﻚ ﺳﺮﺍﺯﻳﺮ ﺷﺪﻩ ﺍﺳﺖ</w:t>
      </w:r>
      <w:r w:rsidR="00BD77AA">
        <w:rPr>
          <w:sz w:val="28"/>
          <w:szCs w:val="28"/>
          <w:rtl/>
        </w:rPr>
        <w:t xml:space="preserve">. </w:t>
      </w:r>
      <w:r w:rsidR="00D976BC" w:rsidRPr="00984881">
        <w:rPr>
          <w:sz w:val="28"/>
          <w:szCs w:val="28"/>
          <w:rtl/>
        </w:rPr>
        <w:t>ﮔﻮﺋﻰ</w:t>
      </w:r>
      <w:r>
        <w:rPr>
          <w:sz w:val="28"/>
          <w:szCs w:val="28"/>
          <w:rtl/>
        </w:rPr>
        <w:t xml:space="preserve"> </w:t>
      </w:r>
      <w:r w:rsidR="00D976BC" w:rsidRPr="00984881">
        <w:rPr>
          <w:sz w:val="28"/>
          <w:szCs w:val="28"/>
          <w:rtl/>
        </w:rPr>
        <w:t>ﻃﻮﻓﺎﻥ ﺑﻠﺎ ﺑﺮﻣﻦ ﻣﻴﺮﻭﺩ</w:t>
      </w:r>
      <w:r w:rsidR="00BD77AA">
        <w:rPr>
          <w:sz w:val="28"/>
          <w:szCs w:val="28"/>
          <w:rtl/>
        </w:rPr>
        <w:t xml:space="preserve">. </w:t>
      </w:r>
      <w:r w:rsidR="00D976BC" w:rsidRPr="00984881">
        <w:rPr>
          <w:sz w:val="28"/>
          <w:szCs w:val="28"/>
          <w:rtl/>
        </w:rPr>
        <w:t>ﺯﻳﺮﺍ ﺳﺎﻟﻚ ﺩﺭ ﺗﻮﺳّﻞ</w:t>
      </w:r>
      <w:r>
        <w:rPr>
          <w:sz w:val="28"/>
          <w:szCs w:val="28"/>
          <w:rtl/>
        </w:rPr>
        <w:t xml:space="preserve"> </w:t>
      </w:r>
      <w:r w:rsidR="00D976BC" w:rsidRPr="00984881">
        <w:rPr>
          <w:sz w:val="28"/>
          <w:szCs w:val="28"/>
          <w:rtl/>
        </w:rPr>
        <w:t>ﻋﺒﺎﺩﻯ ﺩﺭ ﺻﻮﺭﺕ</w:t>
      </w:r>
      <w:r>
        <w:rPr>
          <w:sz w:val="28"/>
          <w:szCs w:val="28"/>
          <w:rtl/>
        </w:rPr>
        <w:t xml:space="preserve"> </w:t>
      </w:r>
      <w:r w:rsidR="00D976BC" w:rsidRPr="00984881">
        <w:rPr>
          <w:sz w:val="28"/>
          <w:szCs w:val="28"/>
          <w:rtl/>
        </w:rPr>
        <w:t>ﭘﻴﺮ</w:t>
      </w:r>
      <w:r w:rsidR="00BD77AA">
        <w:rPr>
          <w:sz w:val="28"/>
          <w:szCs w:val="28"/>
          <w:rtl/>
        </w:rPr>
        <w:t xml:space="preserve">، </w:t>
      </w:r>
      <w:r w:rsidR="00D976BC" w:rsidRPr="00984881">
        <w:rPr>
          <w:sz w:val="28"/>
          <w:szCs w:val="28"/>
          <w:rtl/>
        </w:rPr>
        <w:t>ﻣﺪﺍﻡ ﺃﺷﻚ ﺍﺯ ﭼﺸﻢ ﺩﺍﺭﺩ</w:t>
      </w:r>
      <w:r w:rsidR="00BD77AA">
        <w:rPr>
          <w:sz w:val="28"/>
          <w:szCs w:val="28"/>
          <w:rtl/>
        </w:rPr>
        <w:t xml:space="preserve">. </w:t>
      </w:r>
      <w:r w:rsidR="00D976BC" w:rsidRPr="00984881">
        <w:rPr>
          <w:sz w:val="28"/>
          <w:szCs w:val="28"/>
          <w:rtl/>
        </w:rPr>
        <w:t>ﮐﻪ ﺍﺯ ﻧﻮﻉ</w:t>
      </w:r>
      <w:r>
        <w:rPr>
          <w:sz w:val="28"/>
          <w:szCs w:val="28"/>
          <w:rtl/>
        </w:rPr>
        <w:t xml:space="preserve"> </w:t>
      </w:r>
      <w:r w:rsidR="00D976BC" w:rsidRPr="00984881">
        <w:rPr>
          <w:sz w:val="28"/>
          <w:szCs w:val="28"/>
          <w:rtl/>
        </w:rPr>
        <w:t>ﮔﺮﻳﻪ ﻭﺣﺴﺮﺕ ﻭﻣﮑﺎﻧﻴﺴﻢ ﻏﺪﺩ ﺍﺷﮑﻰ ﭼﺸﻢ ﺍﺳﺖ</w:t>
      </w:r>
      <w:r w:rsidR="00BD77AA">
        <w:rPr>
          <w:sz w:val="28"/>
          <w:szCs w:val="28"/>
          <w:rtl/>
        </w:rPr>
        <w:t xml:space="preserve">، </w:t>
      </w:r>
      <w:r w:rsidR="00D976BC" w:rsidRPr="00984881">
        <w:rPr>
          <w:sz w:val="28"/>
          <w:szCs w:val="28"/>
          <w:rtl/>
        </w:rPr>
        <w:t>ﺗﺎ ﺻﻮﺭﺕ ﭘﻴﺮ ﺩﺭ ﻧﻈﺮ ﺳﺎﻟﻚ ﺭﺍ ﭘﺎﻙ</w:t>
      </w:r>
      <w:r>
        <w:rPr>
          <w:sz w:val="28"/>
          <w:szCs w:val="28"/>
          <w:rtl/>
        </w:rPr>
        <w:t xml:space="preserve"> </w:t>
      </w:r>
      <w:r w:rsidR="00D976BC" w:rsidRPr="00984881">
        <w:rPr>
          <w:sz w:val="28"/>
          <w:szCs w:val="28"/>
          <w:rtl/>
        </w:rPr>
        <w:t>ﻧﮕﺎﻩ ﺩﺍﺭﺩ</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ﺍﺯ ﭘﺎﻯ ﻓﺘﺎﺩﻳﻢ</w:t>
      </w:r>
      <w:r w:rsidR="00BD77AA">
        <w:rPr>
          <w:b/>
          <w:bCs/>
          <w:sz w:val="28"/>
          <w:szCs w:val="28"/>
          <w:rtl/>
        </w:rPr>
        <w:t xml:space="preserve">، </w:t>
      </w:r>
      <w:r w:rsidRPr="00984881">
        <w:rPr>
          <w:b/>
          <w:bCs/>
          <w:sz w:val="28"/>
          <w:szCs w:val="28"/>
          <w:rtl/>
        </w:rPr>
        <w:t>ﭼﻮ ﺁﻣﺪ ﻏﻢ ﻫﺠﺮﺍﻥ</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ﺩﺭ ﺩَﺭﺩ ﺑﻤُﺮﺩﻳﻢ </w:t>
      </w:r>
      <w:r w:rsidR="00BD77AA">
        <w:rPr>
          <w:b/>
          <w:bCs/>
          <w:sz w:val="28"/>
          <w:szCs w:val="28"/>
          <w:rtl/>
        </w:rPr>
        <w:t xml:space="preserve">، </w:t>
      </w:r>
      <w:r w:rsidRPr="00984881">
        <w:rPr>
          <w:b/>
          <w:bCs/>
          <w:sz w:val="28"/>
          <w:szCs w:val="28"/>
          <w:rtl/>
        </w:rPr>
        <w:t xml:space="preserve">ﭼﻮ ﺍﺯ ﺩﺳﺖ ﺩﻭﺍ ﺭﻓﺖ </w:t>
      </w:r>
    </w:p>
    <w:p w:rsidR="00D976BC" w:rsidRDefault="004D25BE" w:rsidP="00D976BC">
      <w:pPr>
        <w:bidi/>
        <w:jc w:val="both"/>
        <w:rPr>
          <w:sz w:val="28"/>
          <w:szCs w:val="28"/>
        </w:rPr>
      </w:pPr>
      <w:r>
        <w:rPr>
          <w:sz w:val="28"/>
          <w:szCs w:val="28"/>
          <w:rtl/>
        </w:rPr>
        <w:t xml:space="preserve"> </w:t>
      </w:r>
      <w:r w:rsidR="00D976BC" w:rsidRPr="00984881">
        <w:rPr>
          <w:sz w:val="28"/>
          <w:szCs w:val="28"/>
          <w:rtl/>
        </w:rPr>
        <w:t>ﭼﻮﻥ ﺩﻭﺭﻯ ﻭ ﻫﺠﺮﺍﻥ ﭘﻴﺮ ﺷﺮﻭﻉ</w:t>
      </w:r>
      <w:r>
        <w:rPr>
          <w:sz w:val="28"/>
          <w:szCs w:val="28"/>
          <w:rtl/>
        </w:rPr>
        <w:t xml:space="preserve"> </w:t>
      </w:r>
      <w:r w:rsidR="00D976BC" w:rsidRPr="00984881">
        <w:rPr>
          <w:sz w:val="28"/>
          <w:szCs w:val="28"/>
          <w:rtl/>
        </w:rPr>
        <w:t>ﺷﺪﻩ ﮐﻪ ﺑﺮﻓﺖ</w:t>
      </w:r>
      <w:r w:rsidR="00BD77AA">
        <w:rPr>
          <w:sz w:val="28"/>
          <w:szCs w:val="28"/>
          <w:rtl/>
        </w:rPr>
        <w:t xml:space="preserve">، </w:t>
      </w:r>
      <w:r w:rsidR="00D976BC" w:rsidRPr="00984881">
        <w:rPr>
          <w:sz w:val="28"/>
          <w:szCs w:val="28"/>
          <w:rtl/>
        </w:rPr>
        <w:t>ﻏﻢ ﺁﻥ ﻓﺸﺎﺭ ﻭ ﺩﺭﺩ</w:t>
      </w:r>
      <w:r>
        <w:rPr>
          <w:sz w:val="28"/>
          <w:szCs w:val="28"/>
          <w:rtl/>
        </w:rPr>
        <w:t xml:space="preserve"> </w:t>
      </w:r>
      <w:r w:rsidR="00D976BC" w:rsidRPr="00984881">
        <w:rPr>
          <w:sz w:val="28"/>
          <w:szCs w:val="28"/>
          <w:rtl/>
        </w:rPr>
        <w:t>ﺣﺎﻓﻆ ﺭﺍ ﺍﺯ ﭘﺎﻯ</w:t>
      </w:r>
      <w:r>
        <w:rPr>
          <w:sz w:val="28"/>
          <w:szCs w:val="28"/>
          <w:rtl/>
        </w:rPr>
        <w:t xml:space="preserve"> </w:t>
      </w:r>
      <w:r w:rsidR="00D976BC" w:rsidRPr="00984881">
        <w:rPr>
          <w:sz w:val="28"/>
          <w:szCs w:val="28"/>
          <w:rtl/>
        </w:rPr>
        <w:t>ﺃﻧﺪﺍﺧﺖ</w:t>
      </w:r>
      <w:r w:rsidR="00BD77AA">
        <w:rPr>
          <w:sz w:val="28"/>
          <w:szCs w:val="28"/>
          <w:rtl/>
        </w:rPr>
        <w:t xml:space="preserve">. </w:t>
      </w:r>
      <w:r w:rsidR="00D976BC" w:rsidRPr="00984881">
        <w:rPr>
          <w:sz w:val="28"/>
          <w:szCs w:val="28"/>
          <w:rtl/>
        </w:rPr>
        <w:t>ﻭﻣثل ﺍﻳﻦ ﺍﺳﺖ ﮐﻪ ﺍﺯ ﺩﺭﺩ</w:t>
      </w:r>
      <w:r>
        <w:rPr>
          <w:sz w:val="28"/>
          <w:szCs w:val="28"/>
          <w:rtl/>
        </w:rPr>
        <w:t xml:space="preserve"> </w:t>
      </w:r>
      <w:r w:rsidR="00D976BC" w:rsidRPr="00984881">
        <w:rPr>
          <w:sz w:val="28"/>
          <w:szCs w:val="28"/>
          <w:rtl/>
        </w:rPr>
        <w:t>ﻣﻴﻤﻴﺮﺩ</w:t>
      </w:r>
      <w:r w:rsidR="00BD77AA">
        <w:rPr>
          <w:sz w:val="28"/>
          <w:szCs w:val="28"/>
          <w:rtl/>
        </w:rPr>
        <w:t xml:space="preserve">. </w:t>
      </w:r>
      <w:r w:rsidR="00D976BC" w:rsidRPr="00984881">
        <w:rPr>
          <w:sz w:val="28"/>
          <w:szCs w:val="28"/>
          <w:rtl/>
        </w:rPr>
        <w:t>ﭼﻮﻥ ﺩﺍﺭﻭﻯ</w:t>
      </w:r>
      <w:r>
        <w:rPr>
          <w:sz w:val="28"/>
          <w:szCs w:val="28"/>
          <w:rtl/>
        </w:rPr>
        <w:t xml:space="preserve"> </w:t>
      </w:r>
      <w:r w:rsidR="00D976BC" w:rsidRPr="00984881">
        <w:rPr>
          <w:sz w:val="28"/>
          <w:szCs w:val="28"/>
          <w:rtl/>
        </w:rPr>
        <w:t>ﺩﺭﺩ ﺣﺎﻓﻆ</w:t>
      </w:r>
      <w:r>
        <w:rPr>
          <w:sz w:val="28"/>
          <w:szCs w:val="28"/>
          <w:rtl/>
        </w:rPr>
        <w:t xml:space="preserve"> </w:t>
      </w:r>
      <w:r w:rsidR="00D976BC" w:rsidRPr="00984881">
        <w:rPr>
          <w:sz w:val="28"/>
          <w:szCs w:val="28"/>
          <w:rtl/>
        </w:rPr>
        <w:t>ﻧﻴﺰ ﺍﺯ ﺩﺳﺖ ﺍﻭ ﺑﺮﻓﺖ</w:t>
      </w:r>
      <w:r w:rsidR="00BD77AA">
        <w:rPr>
          <w:sz w:val="28"/>
          <w:szCs w:val="28"/>
          <w:rtl/>
        </w:rPr>
        <w:t xml:space="preserve">. </w:t>
      </w:r>
      <w:r w:rsidR="00D976BC" w:rsidRPr="00984881">
        <w:rPr>
          <w:sz w:val="28"/>
          <w:szCs w:val="28"/>
          <w:rtl/>
        </w:rPr>
        <w:t>ﮐﻪ ﺩﻳﺪﺍﺭ ﻣﺤﺒﻮﺏ</w:t>
      </w:r>
      <w:r w:rsidR="00BD77AA">
        <w:rPr>
          <w:sz w:val="28"/>
          <w:szCs w:val="28"/>
          <w:rtl/>
        </w:rPr>
        <w:t xml:space="preserve">، </w:t>
      </w:r>
      <w:r w:rsidR="00D976BC" w:rsidRPr="00984881">
        <w:rPr>
          <w:sz w:val="28"/>
          <w:szCs w:val="28"/>
          <w:rtl/>
        </w:rPr>
        <w:t>ﺩﻭﺍﻯ ﺩﺭﺩ ﻭﻫﺠﺮﺍﻥ ﻭ ﻋﺰﻟﺖ</w:t>
      </w:r>
      <w:r>
        <w:rPr>
          <w:sz w:val="28"/>
          <w:szCs w:val="28"/>
          <w:rtl/>
        </w:rPr>
        <w:t xml:space="preserve"> </w:t>
      </w:r>
      <w:r w:rsidR="00D976BC" w:rsidRPr="00984881">
        <w:rPr>
          <w:sz w:val="28"/>
          <w:szCs w:val="28"/>
          <w:rtl/>
        </w:rPr>
        <w:t>ﻭ ﻧﺎﮐﺎﻣﻴﻬﺎﻯ</w:t>
      </w:r>
      <w:r>
        <w:rPr>
          <w:sz w:val="28"/>
          <w:szCs w:val="28"/>
          <w:rtl/>
        </w:rPr>
        <w:t xml:space="preserve"> </w:t>
      </w:r>
      <w:r w:rsidR="00D976BC" w:rsidRPr="00984881">
        <w:rPr>
          <w:sz w:val="28"/>
          <w:szCs w:val="28"/>
          <w:rtl/>
        </w:rPr>
        <w:t xml:space="preserve">ﺩﻭﺭﻩ ﺳﻠﻮﻙ ﺍﻭ ﻣﻴﺒﺎﺷﺪ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ﺩﻝ ﮔﻔﺖ </w:t>
      </w:r>
      <w:r w:rsidR="00BD77AA">
        <w:rPr>
          <w:b/>
          <w:bCs/>
          <w:sz w:val="28"/>
          <w:szCs w:val="28"/>
          <w:rtl/>
        </w:rPr>
        <w:t xml:space="preserve">، </w:t>
      </w:r>
      <w:r w:rsidRPr="00984881">
        <w:rPr>
          <w:b/>
          <w:bCs/>
          <w:sz w:val="28"/>
          <w:szCs w:val="28"/>
          <w:rtl/>
        </w:rPr>
        <w:t>ﻭﺻﺎﻟﺶ ﺑﺪﻋﺎ ﺑﺎﺯ ﻣﻴﺘﻮﺍﻥ ﻳﺎﻓﺖ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ﻋﻤﺮﻳﺴﺖ</w:t>
      </w:r>
      <w:r w:rsidR="00BD77AA">
        <w:rPr>
          <w:b/>
          <w:bCs/>
          <w:sz w:val="28"/>
          <w:szCs w:val="28"/>
          <w:rtl/>
        </w:rPr>
        <w:t xml:space="preserve">، </w:t>
      </w:r>
      <w:r w:rsidRPr="00984881">
        <w:rPr>
          <w:b/>
          <w:bCs/>
          <w:sz w:val="28"/>
          <w:szCs w:val="28"/>
          <w:rtl/>
        </w:rPr>
        <w:t xml:space="preserve">ﮐﻪ ﻋﻤﺮﻡ ﻫﻤﻪ ﺩﺭ ﮐﺎﺭ ﺩﻋﺎ ﺭﻓﺖ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ﺁﻧﮕﺎﻩ ﺩﻝ ﻭ ﻓﮑﺮ ﺣﺎﻓﻆ ﺑﮑﻤﻚ</w:t>
      </w:r>
      <w:r>
        <w:rPr>
          <w:sz w:val="28"/>
          <w:szCs w:val="28"/>
          <w:rtl/>
        </w:rPr>
        <w:t xml:space="preserve"> </w:t>
      </w:r>
      <w:r w:rsidR="00D976BC" w:rsidRPr="00984881">
        <w:rPr>
          <w:sz w:val="28"/>
          <w:szCs w:val="28"/>
          <w:rtl/>
        </w:rPr>
        <w:t>ﺭﺳﻴﺪ</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ﺣﺎﻓﻆ ﺑﺎﻳﻦ ﺃﻧﺪﻳﺸﻪ ﺍﻓﺘﺎﺩ</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ﺍﮔﺮ ﺩﻋﺎ ﻣﻴﺘﻮﺍﻧﺪ</w:t>
      </w:r>
      <w:r w:rsidR="00BD77AA">
        <w:rPr>
          <w:sz w:val="28"/>
          <w:szCs w:val="28"/>
          <w:rtl/>
        </w:rPr>
        <w:t xml:space="preserve">، </w:t>
      </w:r>
      <w:r w:rsidR="00D976BC" w:rsidRPr="00984881">
        <w:rPr>
          <w:sz w:val="28"/>
          <w:szCs w:val="28"/>
          <w:rtl/>
        </w:rPr>
        <w:t>ﺑﺎﺯ ﺍﻣﮑﺎﻥ ﻭﺻﻠﺶ ﺭﺍ ﺗﺄﻣﻴﻦ ﮐﻨﺪ</w:t>
      </w:r>
      <w:r w:rsidR="00BD77AA">
        <w:rPr>
          <w:sz w:val="28"/>
          <w:szCs w:val="28"/>
          <w:rtl/>
        </w:rPr>
        <w:t xml:space="preserve">، </w:t>
      </w:r>
      <w:r w:rsidR="00D976BC" w:rsidRPr="00984881">
        <w:rPr>
          <w:sz w:val="28"/>
          <w:szCs w:val="28"/>
          <w:rtl/>
        </w:rPr>
        <w:t>ﻭ ﻳﺎ ﺍﮔﺮ ﺑﺪﻋﺎ ﻭ ﻋﺒﺎﺩﺍﺕ ﻭ ﺗﻮﺳّﻠﺎﺕ ﺳﻠﻮﮐﻰ</w:t>
      </w:r>
      <w:r w:rsidR="00BD77AA">
        <w:rPr>
          <w:sz w:val="28"/>
          <w:szCs w:val="28"/>
          <w:rtl/>
        </w:rPr>
        <w:t xml:space="preserve">، </w:t>
      </w:r>
      <w:r w:rsidR="00D976BC" w:rsidRPr="00984881">
        <w:rPr>
          <w:sz w:val="28"/>
          <w:szCs w:val="28"/>
          <w:rtl/>
        </w:rPr>
        <w:t>ﺑﺎ ﺻﻮﺭﺕ</w:t>
      </w:r>
      <w:r>
        <w:rPr>
          <w:sz w:val="28"/>
          <w:szCs w:val="28"/>
          <w:rtl/>
        </w:rPr>
        <w:t xml:space="preserve"> </w:t>
      </w:r>
      <w:r w:rsidR="00D976BC" w:rsidRPr="00984881">
        <w:rPr>
          <w:sz w:val="28"/>
          <w:szCs w:val="28"/>
          <w:rtl/>
        </w:rPr>
        <w:t>ﭘﻴﺮ ﺩﺭ ﺗﺨﻴّﻞ ﺳﺎﻟﻚ ﺍﻧﺠﺎﻡ</w:t>
      </w:r>
      <w:r>
        <w:rPr>
          <w:sz w:val="28"/>
          <w:szCs w:val="28"/>
          <w:rtl/>
        </w:rPr>
        <w:t xml:space="preserve"> </w:t>
      </w:r>
      <w:r w:rsidR="00D976BC" w:rsidRPr="00984881">
        <w:rPr>
          <w:sz w:val="28"/>
          <w:szCs w:val="28"/>
          <w:rtl/>
        </w:rPr>
        <w:t>ﺑﮕﻴﺮﺩ</w:t>
      </w:r>
      <w:r w:rsidR="00BD77AA">
        <w:rPr>
          <w:sz w:val="28"/>
          <w:szCs w:val="28"/>
          <w:rtl/>
        </w:rPr>
        <w:t xml:space="preserve">، </w:t>
      </w:r>
      <w:r w:rsidR="00D976BC" w:rsidRPr="00984881">
        <w:rPr>
          <w:sz w:val="28"/>
          <w:szCs w:val="28"/>
          <w:rtl/>
        </w:rPr>
        <w:t>ﺑﺸﻬﻮﺩ ﺗﺎﺯﻩﺍﻯ ﻣﻴﺮﺳﺪ</w:t>
      </w:r>
      <w:r w:rsidR="00BD77AA">
        <w:rPr>
          <w:sz w:val="28"/>
          <w:szCs w:val="28"/>
          <w:rtl/>
        </w:rPr>
        <w:t xml:space="preserve">. </w:t>
      </w:r>
      <w:r w:rsidR="00D976BC" w:rsidRPr="00984881">
        <w:rPr>
          <w:sz w:val="28"/>
          <w:szCs w:val="28"/>
          <w:rtl/>
        </w:rPr>
        <w:t>ﮐﻪ ﺁﻧﮕﺎﻩ ﺣﻖ ﺩﻳﺪﺍﺭ ﻭ ﺭﻓﺘﻦ</w:t>
      </w:r>
      <w:r>
        <w:rPr>
          <w:sz w:val="28"/>
          <w:szCs w:val="28"/>
          <w:rtl/>
        </w:rPr>
        <w:t xml:space="preserve"> </w:t>
      </w:r>
      <w:r w:rsidR="00D976BC" w:rsidRPr="00984881">
        <w:rPr>
          <w:sz w:val="28"/>
          <w:szCs w:val="28"/>
          <w:rtl/>
        </w:rPr>
        <w:t>ﺑﻨﺰﺩ ﭘﻴﺮ ﺭﺍ ﺩﺍﺭﺩ</w:t>
      </w:r>
      <w:r w:rsidR="00BD77AA">
        <w:rPr>
          <w:sz w:val="28"/>
          <w:szCs w:val="28"/>
          <w:rtl/>
        </w:rPr>
        <w:t xml:space="preserve">. </w:t>
      </w:r>
      <w:r w:rsidR="00D976BC" w:rsidRPr="00984881">
        <w:rPr>
          <w:sz w:val="28"/>
          <w:szCs w:val="28"/>
          <w:rtl/>
        </w:rPr>
        <w:t xml:space="preserve">ﻭ </w:t>
      </w:r>
      <w:r w:rsidR="0039288B" w:rsidRPr="00984881">
        <w:rPr>
          <w:sz w:val="28"/>
          <w:szCs w:val="28"/>
          <w:rtl/>
        </w:rPr>
        <w:t>حجّ</w:t>
      </w:r>
      <w:r>
        <w:rPr>
          <w:sz w:val="28"/>
          <w:szCs w:val="28"/>
          <w:rtl/>
        </w:rPr>
        <w:t xml:space="preserve"> </w:t>
      </w:r>
      <w:r w:rsidR="00D976BC" w:rsidRPr="00984881">
        <w:rPr>
          <w:sz w:val="28"/>
          <w:szCs w:val="28"/>
          <w:rtl/>
        </w:rPr>
        <w:t>ﻋﻤﺮﻩﺍﻯ ﺗﺎﺯﻩ ﻣﻴﮑﻨﺪ</w:t>
      </w:r>
      <w:r w:rsidR="00BD77AA">
        <w:rPr>
          <w:sz w:val="28"/>
          <w:szCs w:val="28"/>
          <w:rtl/>
        </w:rPr>
        <w:t xml:space="preserve">، </w:t>
      </w:r>
      <w:r w:rsidR="00D976BC" w:rsidRPr="00984881">
        <w:rPr>
          <w:sz w:val="28"/>
          <w:szCs w:val="28"/>
          <w:rtl/>
        </w:rPr>
        <w:t>ﻭﺧﻮﺭﺳﻨﺪﻯ ﺗﺎﺯﻩ ﭘﻴﺮ</w:t>
      </w:r>
      <w:r w:rsidR="00BD77AA">
        <w:rPr>
          <w:sz w:val="28"/>
          <w:szCs w:val="28"/>
          <w:rtl/>
        </w:rPr>
        <w:t xml:space="preserve">، </w:t>
      </w:r>
      <w:r w:rsidR="00D976BC" w:rsidRPr="00984881">
        <w:rPr>
          <w:sz w:val="28"/>
          <w:szCs w:val="28"/>
          <w:rtl/>
        </w:rPr>
        <w:t>ﻭ</w:t>
      </w:r>
      <w:r w:rsidR="00E36A3F" w:rsidRPr="00984881">
        <w:rPr>
          <w:sz w:val="28"/>
          <w:szCs w:val="28"/>
          <w:rtl/>
        </w:rPr>
        <w:t xml:space="preserve"> خورّه</w:t>
      </w:r>
      <w:r w:rsidR="00D976BC" w:rsidRPr="00984881">
        <w:rPr>
          <w:sz w:val="28"/>
          <w:szCs w:val="28"/>
          <w:rtl/>
        </w:rPr>
        <w:t>ﻣﻨﺪﻯ ﺑﺮﺗﺮﻯ ﻣﻴﻴﺎﺑﺪ</w:t>
      </w:r>
      <w:r w:rsidR="00BD77AA">
        <w:rPr>
          <w:sz w:val="28"/>
          <w:szCs w:val="28"/>
          <w:rtl/>
        </w:rPr>
        <w:t xml:space="preserve">. </w:t>
      </w:r>
      <w:r w:rsidR="00D976BC" w:rsidRPr="00984881">
        <w:rPr>
          <w:sz w:val="28"/>
          <w:szCs w:val="28"/>
          <w:rtl/>
        </w:rPr>
        <w:t>ﺩﺭ ﺣﺎﻟﻴﮑﻪ ﺣﺎﻓﻆ ﭘﺎﺳﺦ ﻣﻴﺪﻫﺪ</w:t>
      </w:r>
      <w:r w:rsidR="00BD77AA">
        <w:rPr>
          <w:sz w:val="28"/>
          <w:szCs w:val="28"/>
          <w:rtl/>
        </w:rPr>
        <w:t xml:space="preserve">، </w:t>
      </w:r>
      <w:r w:rsidR="00D976BC" w:rsidRPr="00984881">
        <w:rPr>
          <w:sz w:val="28"/>
          <w:szCs w:val="28"/>
          <w:rtl/>
        </w:rPr>
        <w:t>ﺑﺮﺍﻳﻨﮑﻪ ﻣﻦ ﺩﺭ ﺳﺮﺍﺳﺮ عمر ﺩﺭﺣﺎﻝ</w:t>
      </w:r>
      <w:r>
        <w:rPr>
          <w:sz w:val="28"/>
          <w:szCs w:val="28"/>
          <w:rtl/>
        </w:rPr>
        <w:t xml:space="preserve"> </w:t>
      </w:r>
      <w:r w:rsidR="00D976BC" w:rsidRPr="00984881">
        <w:rPr>
          <w:sz w:val="28"/>
          <w:szCs w:val="28"/>
          <w:rtl/>
        </w:rPr>
        <w:t>ﺩﻋﺎ ﻫﺴﺘﻢ</w:t>
      </w:r>
      <w:r w:rsidR="00BD77AA">
        <w:rPr>
          <w:sz w:val="28"/>
          <w:szCs w:val="28"/>
          <w:rtl/>
        </w:rPr>
        <w:t xml:space="preserve">، </w:t>
      </w:r>
      <w:r w:rsidR="00D976BC" w:rsidRPr="00984881">
        <w:rPr>
          <w:sz w:val="28"/>
          <w:szCs w:val="28"/>
          <w:rtl/>
        </w:rPr>
        <w:t>ﻭ ﻋﻤﺮ رﺍ</w:t>
      </w:r>
      <w:r>
        <w:rPr>
          <w:sz w:val="28"/>
          <w:szCs w:val="28"/>
          <w:rtl/>
        </w:rPr>
        <w:t xml:space="preserve"> </w:t>
      </w:r>
      <w:r w:rsidR="00D976BC" w:rsidRPr="00984881">
        <w:rPr>
          <w:sz w:val="28"/>
          <w:szCs w:val="28"/>
          <w:rtl/>
        </w:rPr>
        <w:t>ﺻﺮﻑ ﺍﻳﻦ ﺩﻋﺎﻫﺎ ﻧﻤﻮﺩﻩ ﺍﻡ</w:t>
      </w:r>
      <w:r w:rsidR="00BD77AA">
        <w:rPr>
          <w:sz w:val="28"/>
          <w:szCs w:val="28"/>
          <w:rtl/>
        </w:rPr>
        <w:t xml:space="preserve">. </w:t>
      </w:r>
      <w:r w:rsidR="00D976BC" w:rsidRPr="00984881">
        <w:rPr>
          <w:sz w:val="28"/>
          <w:szCs w:val="28"/>
          <w:rtl/>
        </w:rPr>
        <w:t>ﭼﻪ ﺳﺎﻟﻚ ﺗﺼﻮﺭ ﮐﻦ</w:t>
      </w:r>
      <w:r w:rsidR="00BD77AA">
        <w:rPr>
          <w:sz w:val="28"/>
          <w:szCs w:val="28"/>
          <w:rtl/>
        </w:rPr>
        <w:t xml:space="preserve">، </w:t>
      </w:r>
      <w:r w:rsidR="00D976BC" w:rsidRPr="00984881">
        <w:rPr>
          <w:sz w:val="28"/>
          <w:szCs w:val="28"/>
          <w:rtl/>
        </w:rPr>
        <w:t xml:space="preserve">ﮐﻪ ﻋﻤﺮ ﺩﺭﺍﺯﻯ ﺭﺍ ﺩﺭ ﺳﻠﻮﻙ ﮔﺬﺭﺍﻧﻴﺪﻩ ﻭ </w:t>
      </w:r>
      <w:r w:rsidR="00D976BC" w:rsidRPr="00984881">
        <w:rPr>
          <w:sz w:val="28"/>
          <w:szCs w:val="28"/>
          <w:rtl/>
        </w:rPr>
        <w:lastRenderedPageBreak/>
        <w:t>ﻳﺎﺍﻳﻨﮑﻪ ﺑﺪﻝ ﺧﻮﺩ ﻭﻋﺪﻩ ﻣﻴﺪﻫﺪ</w:t>
      </w:r>
      <w:r w:rsidR="00BD77AA">
        <w:rPr>
          <w:sz w:val="28"/>
          <w:szCs w:val="28"/>
          <w:rtl/>
        </w:rPr>
        <w:t xml:space="preserve">، </w:t>
      </w:r>
      <w:r w:rsidR="00D976BC" w:rsidRPr="00984881">
        <w:rPr>
          <w:sz w:val="28"/>
          <w:szCs w:val="28"/>
          <w:rtl/>
        </w:rPr>
        <w:t>ﮐﻪ ﺗﺎ ﻋﻤﺮ ﺩﺍﺭﻡ</w:t>
      </w:r>
      <w:r w:rsidR="00BD77AA">
        <w:rPr>
          <w:sz w:val="28"/>
          <w:szCs w:val="28"/>
          <w:rtl/>
        </w:rPr>
        <w:t xml:space="preserve">، </w:t>
      </w:r>
      <w:r w:rsidR="00D976BC" w:rsidRPr="00984881">
        <w:rPr>
          <w:sz w:val="28"/>
          <w:szCs w:val="28"/>
          <w:rtl/>
        </w:rPr>
        <w:t>ﺁﻧﺮﺍ ﺻﺮﻑ ﺩﻋﺎ ﻭﺗﻮﺳّﻞ ﻋﺒﺎﺩﻯ ﺧﻮﺍﻫﻢ ﮐﺮﺩ</w:t>
      </w:r>
      <w:r w:rsidR="00BD77AA">
        <w:rPr>
          <w:sz w:val="28"/>
          <w:szCs w:val="28"/>
          <w:rtl/>
        </w:rPr>
        <w:t xml:space="preserve">. </w:t>
      </w:r>
      <w:r w:rsidR="00D976BC" w:rsidRPr="00984881">
        <w:rPr>
          <w:sz w:val="28"/>
          <w:szCs w:val="28"/>
          <w:rtl/>
        </w:rPr>
        <w:t>ﺯﻳﺮﺍ ﺑﻴﺎﺩ ﻭﻟﻰ ﺍﻟﻬﻰ ﺑﻮﺩﻥ ﺩﺭ ﺳﺎﻟﻚ</w:t>
      </w:r>
      <w:r w:rsidR="00BD77AA">
        <w:rPr>
          <w:sz w:val="28"/>
          <w:szCs w:val="28"/>
          <w:rtl/>
        </w:rPr>
        <w:t xml:space="preserve">، </w:t>
      </w:r>
      <w:r w:rsidR="00D976BC" w:rsidRPr="00984881">
        <w:rPr>
          <w:sz w:val="28"/>
          <w:szCs w:val="28"/>
          <w:rtl/>
        </w:rPr>
        <w:t>ﺑﻴﺎﺩ</w:t>
      </w:r>
      <w:r>
        <w:rPr>
          <w:sz w:val="28"/>
          <w:szCs w:val="28"/>
          <w:rtl/>
        </w:rPr>
        <w:t xml:space="preserve"> </w:t>
      </w:r>
      <w:r w:rsidR="00D976BC" w:rsidRPr="00984881">
        <w:rPr>
          <w:sz w:val="28"/>
          <w:szCs w:val="28"/>
          <w:rtl/>
        </w:rPr>
        <w:t>ﺧﺪﺍﻭﻧﺪ ﺑﻮﺩﻥ ﺍﺳﺖ ﮐﻪ ﺧﺪﺍﻭﻧﺪ ﻣﻴﻔﺮﻣﺎﻳﺪ</w:t>
      </w:r>
      <w:r w:rsidR="00BD77AA">
        <w:rPr>
          <w:sz w:val="28"/>
          <w:szCs w:val="28"/>
          <w:rtl/>
        </w:rPr>
        <w:t xml:space="preserve">، </w:t>
      </w:r>
      <w:r w:rsidR="00D976BC" w:rsidRPr="00984881">
        <w:rPr>
          <w:sz w:val="28"/>
          <w:szCs w:val="28"/>
          <w:rtl/>
        </w:rPr>
        <w:t>ﻣﺮﺍ ﻳﺎﺩ ﮐﻨﻴﺪ</w:t>
      </w:r>
      <w:r w:rsidR="00BD77AA">
        <w:rPr>
          <w:sz w:val="28"/>
          <w:szCs w:val="28"/>
          <w:rtl/>
        </w:rPr>
        <w:t xml:space="preserve">، </w:t>
      </w:r>
      <w:r w:rsidR="00D976BC" w:rsidRPr="00984881">
        <w:rPr>
          <w:sz w:val="28"/>
          <w:szCs w:val="28"/>
          <w:rtl/>
        </w:rPr>
        <w:t>ﺷﻤﺎ ﺭﺍ ﻳﺎﺩ ﻣﻴﻨﻤﺎﻳﻢ</w:t>
      </w:r>
      <w:r w:rsidR="00BD77AA">
        <w:rPr>
          <w:sz w:val="28"/>
          <w:szCs w:val="28"/>
          <w:rtl/>
        </w:rPr>
        <w:t xml:space="preserve">. </w:t>
      </w:r>
      <w:r w:rsidR="00D976BC" w:rsidRPr="00984881">
        <w:rPr>
          <w:sz w:val="28"/>
          <w:szCs w:val="28"/>
          <w:rtl/>
        </w:rPr>
        <w:t>ﻭ ﺍﮔﺮ ﺳﺮ</w:t>
      </w:r>
      <w:r w:rsidR="009732B0" w:rsidRPr="00984881">
        <w:rPr>
          <w:sz w:val="28"/>
          <w:szCs w:val="28"/>
          <w:rtl/>
        </w:rPr>
        <w:t>حَدّ</w:t>
      </w:r>
      <w:r>
        <w:rPr>
          <w:sz w:val="28"/>
          <w:szCs w:val="28"/>
          <w:rtl/>
        </w:rPr>
        <w:t xml:space="preserve"> </w:t>
      </w:r>
      <w:r w:rsidR="00D976BC" w:rsidRPr="00984881">
        <w:rPr>
          <w:sz w:val="28"/>
          <w:szCs w:val="28"/>
          <w:rtl/>
        </w:rPr>
        <w:t>ﮐﻔﺎﻳﺖ ﺩﺭ ﺗﺰﮐﻴﻪ ﻭ ﺗﺤﻠﻴﻪ ﺍﺯ ﻧﻈﺮ ﺍﻟﻬﻰ</w:t>
      </w:r>
      <w:r w:rsidR="00BD77AA">
        <w:rPr>
          <w:sz w:val="28"/>
          <w:szCs w:val="28"/>
          <w:rtl/>
        </w:rPr>
        <w:t xml:space="preserve">، </w:t>
      </w:r>
      <w:r w:rsidR="00D976BC" w:rsidRPr="00984881">
        <w:rPr>
          <w:sz w:val="28"/>
          <w:szCs w:val="28"/>
          <w:rtl/>
        </w:rPr>
        <w:t>ﺩﺭ ﺭﻭﺍﻥ ﻧﺎﺧﻮﺩﺁﮔﺎﻩ ﺳﺎﻟﻚ</w:t>
      </w:r>
      <w:r>
        <w:rPr>
          <w:sz w:val="28"/>
          <w:szCs w:val="28"/>
          <w:rtl/>
        </w:rPr>
        <w:t xml:space="preserve"> </w:t>
      </w:r>
      <w:r w:rsidR="00D976BC" w:rsidRPr="00984881">
        <w:rPr>
          <w:sz w:val="28"/>
          <w:szCs w:val="28"/>
          <w:rtl/>
        </w:rPr>
        <w:t>ﺩﺳﺖ ﺩﺍﺩ</w:t>
      </w:r>
      <w:r w:rsidR="00BD77AA">
        <w:rPr>
          <w:sz w:val="28"/>
          <w:szCs w:val="28"/>
          <w:rtl/>
        </w:rPr>
        <w:t xml:space="preserve">، </w:t>
      </w:r>
      <w:r w:rsidR="00D976BC" w:rsidRPr="00984881">
        <w:rPr>
          <w:sz w:val="28"/>
          <w:szCs w:val="28"/>
          <w:rtl/>
        </w:rPr>
        <w:t>ﭘﺎﺩﺍﺵ ﺍﻟﻬﻰ</w:t>
      </w:r>
      <w:r w:rsidR="00BD77AA">
        <w:rPr>
          <w:sz w:val="28"/>
          <w:szCs w:val="28"/>
          <w:rtl/>
        </w:rPr>
        <w:t xml:space="preserve">، </w:t>
      </w:r>
      <w:r w:rsidR="00D976BC" w:rsidRPr="00984881">
        <w:rPr>
          <w:sz w:val="28"/>
          <w:szCs w:val="28"/>
          <w:rtl/>
        </w:rPr>
        <w:t>ﻭﺣﺘﻰ ﻣﻌﺼﻮﻣﻴّﺖ</w:t>
      </w:r>
      <w:r>
        <w:rPr>
          <w:sz w:val="28"/>
          <w:szCs w:val="28"/>
          <w:rtl/>
        </w:rPr>
        <w:t xml:space="preserve"> </w:t>
      </w:r>
      <w:r w:rsidR="00D976BC" w:rsidRPr="00984881">
        <w:rPr>
          <w:sz w:val="28"/>
          <w:szCs w:val="28"/>
          <w:rtl/>
        </w:rPr>
        <w:t>ﻭ ﻧﺪﺍﺷﺘﻦ ﻫﺮ ﻭﻇﻴﻔﻪ ﻋﺒﺎﺩﻯ ﺑﻌﺪﻯ ﺭﺍ ﺧﻮﺍﻫﺪ ﺩﺍﺷﺖ</w:t>
      </w:r>
      <w:r w:rsidR="00BD77AA">
        <w:rPr>
          <w:sz w:val="28"/>
          <w:szCs w:val="28"/>
          <w:rtl/>
        </w:rPr>
        <w:t xml:space="preserve">. </w:t>
      </w:r>
      <w:r w:rsidR="00D976BC" w:rsidRPr="00984881">
        <w:rPr>
          <w:sz w:val="28"/>
          <w:szCs w:val="28"/>
          <w:rtl/>
        </w:rPr>
        <w:t>ﮐﻪ ﺑﺨﻠﻖ ﺑﺎﺯ ﻣﻴﮕﺮﺩﺩ</w:t>
      </w:r>
      <w:r w:rsidR="00BD77AA">
        <w:rPr>
          <w:sz w:val="28"/>
          <w:szCs w:val="28"/>
          <w:rtl/>
        </w:rPr>
        <w:t xml:space="preserve">، </w:t>
      </w:r>
      <w:r w:rsidR="00D976BC" w:rsidRPr="00984881">
        <w:rPr>
          <w:sz w:val="28"/>
          <w:szCs w:val="28"/>
          <w:rtl/>
        </w:rPr>
        <w:t>ﻭ ﻣﺤﺒﻮﺏ ﻣﻮﺭﺩ ﺁﺭﺯﻭﻯ ﺩﻳﮕﺮﺍﻥ</w:t>
      </w:r>
      <w:r w:rsidR="00BD77AA">
        <w:rPr>
          <w:sz w:val="28"/>
          <w:szCs w:val="28"/>
          <w:rtl/>
        </w:rPr>
        <w:t xml:space="preserve">، </w:t>
      </w:r>
      <w:r w:rsidR="00D976BC" w:rsidRPr="00984881">
        <w:rPr>
          <w:sz w:val="28"/>
          <w:szCs w:val="28"/>
          <w:rtl/>
        </w:rPr>
        <w:t>ﺩﺭ ﻧﺴﻠﻬﺎﻯ ﺗﺎﺯﻩﺍﻯ ﺍﺯ ﺳﺎﻟﮑﺎﻥ ﻣﻴﺸﻮﺩ</w:t>
      </w:r>
      <w:r w:rsidR="00BD77AA">
        <w:rPr>
          <w:sz w:val="28"/>
          <w:szCs w:val="28"/>
          <w:rtl/>
        </w:rPr>
        <w:t xml:space="preserve">. </w:t>
      </w:r>
      <w:r w:rsidR="00D976BC" w:rsidRPr="00984881">
        <w:rPr>
          <w:sz w:val="28"/>
          <w:szCs w:val="28"/>
          <w:rtl/>
        </w:rPr>
        <w:t>ﮐﻪ ﺗﺼﻮﺭ ﺯﻧﺪﻩ</w:t>
      </w:r>
      <w:r>
        <w:rPr>
          <w:sz w:val="28"/>
          <w:szCs w:val="28"/>
          <w:rtl/>
        </w:rPr>
        <w:t xml:space="preserve"> </w:t>
      </w:r>
      <w:r w:rsidR="00D976BC" w:rsidRPr="00984881">
        <w:rPr>
          <w:sz w:val="28"/>
          <w:szCs w:val="28"/>
          <w:rtl/>
        </w:rPr>
        <w:t>ﻭﺗﺎﺯﻩ ﺑﻮﻟﺎﻳﺖ ﻭ ﺷﺠﺮﻩ ﻭﻟﺎﻳﺖ ﺯﻣﺎﻥ ﺧﻮﺩ</w:t>
      </w:r>
      <w:r>
        <w:rPr>
          <w:sz w:val="28"/>
          <w:szCs w:val="28"/>
          <w:rtl/>
        </w:rPr>
        <w:t xml:space="preserve"> </w:t>
      </w:r>
      <w:r w:rsidR="00D976BC" w:rsidRPr="00984881">
        <w:rPr>
          <w:sz w:val="28"/>
          <w:szCs w:val="28"/>
          <w:rtl/>
        </w:rPr>
        <w:t>ﻣﻴﺸﻮﺩ</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ﻃﻮﺑﺎ ﻭ ﻳﻮﺗﻴﺒﺎﻯ ﺑﻬﺸﺘﻰ ﺯﻣﺎﻥ ﺧﻮﺩ ﻣﻴﮕﺮﺩﺩ</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ﺍﺣﺮﺍﻡ ﭼﻪ ﺑﻨﺪﻳﻢ ؟ ﭼﻮ ﺁﻥ</w:t>
      </w:r>
      <w:r w:rsidR="004D25BE">
        <w:rPr>
          <w:b/>
          <w:bCs/>
          <w:sz w:val="28"/>
          <w:szCs w:val="28"/>
          <w:rtl/>
        </w:rPr>
        <w:t xml:space="preserve"> </w:t>
      </w:r>
      <w:r w:rsidRPr="00984881">
        <w:rPr>
          <w:b/>
          <w:bCs/>
          <w:sz w:val="28"/>
          <w:szCs w:val="28"/>
          <w:rtl/>
        </w:rPr>
        <w:t>ﻗﺒﻠﻪ</w:t>
      </w:r>
      <w:r w:rsidR="00BD77AA">
        <w:rPr>
          <w:b/>
          <w:bCs/>
          <w:sz w:val="28"/>
          <w:szCs w:val="28"/>
          <w:rtl/>
        </w:rPr>
        <w:t xml:space="preserve">، </w:t>
      </w:r>
      <w:r w:rsidRPr="00984881">
        <w:rPr>
          <w:b/>
          <w:bCs/>
          <w:sz w:val="28"/>
          <w:szCs w:val="28"/>
          <w:rtl/>
        </w:rPr>
        <w:t>ﻧﻪ ﺍﻳﻨﺠﺎ ﺍﺳﺖ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ﺩﺭ ﺳﻌﻰ ﭼﻪ ﮐﻮﺷﻴﻢ ؟ ﭼﻮ ﺍﺯ ﻣَﺮﻭﻩ ﺻَﻔﺎ ﺭﻓﺖ </w:t>
      </w:r>
    </w:p>
    <w:p w:rsidR="00D976BC" w:rsidRDefault="004D25BE" w:rsidP="00B15CF0">
      <w:pPr>
        <w:bidi/>
        <w:jc w:val="both"/>
        <w:rPr>
          <w:sz w:val="28"/>
          <w:szCs w:val="28"/>
        </w:rPr>
      </w:pPr>
      <w:r>
        <w:rPr>
          <w:sz w:val="28"/>
          <w:szCs w:val="28"/>
          <w:rtl/>
        </w:rPr>
        <w:t xml:space="preserve"> </w:t>
      </w:r>
      <w:r w:rsidR="00D976BC" w:rsidRPr="00984881">
        <w:rPr>
          <w:sz w:val="28"/>
          <w:szCs w:val="28"/>
          <w:rtl/>
        </w:rPr>
        <w:t>ﺣﺎﻓﻆ ﺻﺮﻳﺤﺎ ﺑﺤﺠّﺎﺝ</w:t>
      </w:r>
      <w:r>
        <w:rPr>
          <w:sz w:val="28"/>
          <w:szCs w:val="28"/>
          <w:rtl/>
        </w:rPr>
        <w:t xml:space="preserve"> </w:t>
      </w:r>
      <w:r w:rsidR="00D976BC" w:rsidRPr="00984881">
        <w:rPr>
          <w:sz w:val="28"/>
          <w:szCs w:val="28"/>
          <w:rtl/>
        </w:rPr>
        <w:t>ﮐﻌﺒﻪ ﺩﺭ ﻣﮑّﻪ ﻣﻴﮕﻮﻳﺪ</w:t>
      </w:r>
      <w:r w:rsidR="00BD77AA">
        <w:rPr>
          <w:sz w:val="28"/>
          <w:szCs w:val="28"/>
          <w:rtl/>
        </w:rPr>
        <w:t xml:space="preserve">، </w:t>
      </w:r>
      <w:r w:rsidR="00D976BC" w:rsidRPr="00984881">
        <w:rPr>
          <w:sz w:val="28"/>
          <w:szCs w:val="28"/>
          <w:rtl/>
        </w:rPr>
        <w:t>ﮐﻪ ﻗﺒﻠﻪ ﻭ ﮐﻌﺒﻪ ﺍﻟﻬﻰ ﻭﺁﻣﺎﻝ ﺍﻧﺴﺎﻥ ﺁﻧﺠﺎ ﻧﻴﺴﺖ</w:t>
      </w:r>
      <w:r w:rsidR="00BD77AA">
        <w:rPr>
          <w:sz w:val="28"/>
          <w:szCs w:val="28"/>
          <w:rtl/>
        </w:rPr>
        <w:t xml:space="preserve">، </w:t>
      </w:r>
      <w:r w:rsidR="00D976BC" w:rsidRPr="00984881">
        <w:rPr>
          <w:sz w:val="28"/>
          <w:szCs w:val="28"/>
          <w:rtl/>
        </w:rPr>
        <w:t>ﮐﻪ ﺩﺭ ﺧﺎﻧﻘﺎﻩ ﻭ ﺻﻮﺭﺕ</w:t>
      </w:r>
      <w:r>
        <w:rPr>
          <w:sz w:val="28"/>
          <w:szCs w:val="28"/>
          <w:rtl/>
        </w:rPr>
        <w:t xml:space="preserve"> </w:t>
      </w:r>
      <w:r w:rsidR="00D976BC" w:rsidRPr="00984881">
        <w:rPr>
          <w:sz w:val="28"/>
          <w:szCs w:val="28"/>
          <w:rtl/>
        </w:rPr>
        <w:t>ﭘﻴﺮ ﺍﻟﻬﻰ ﻣﻴﺒﺎﺷﺪ</w:t>
      </w:r>
      <w:r w:rsidR="00BD77AA">
        <w:rPr>
          <w:sz w:val="28"/>
          <w:szCs w:val="28"/>
          <w:rtl/>
        </w:rPr>
        <w:t xml:space="preserve">. </w:t>
      </w:r>
      <w:r w:rsidR="00D976BC" w:rsidRPr="00984881">
        <w:rPr>
          <w:sz w:val="28"/>
          <w:szCs w:val="28"/>
          <w:rtl/>
        </w:rPr>
        <w:t>ﮐﻪ ﻗﺒﺎﻟﻪ ﻭ ﻣﻘﺎﺑﻞ ﺳﺎﻟﻚ ﺩﺭ ﺗﻮﺳّﻞ</w:t>
      </w:r>
      <w:r>
        <w:rPr>
          <w:sz w:val="28"/>
          <w:szCs w:val="28"/>
          <w:rtl/>
        </w:rPr>
        <w:t xml:space="preserve"> </w:t>
      </w:r>
      <w:r w:rsidR="00D976BC" w:rsidRPr="00984881">
        <w:rPr>
          <w:sz w:val="28"/>
          <w:szCs w:val="28"/>
          <w:rtl/>
        </w:rPr>
        <w:t>ﻋﺒﺎﺩﻯ ﻗﺒﻠﻪ ﮔﻴﺮﻯ ﻣﻴﺸﻮﺩ</w:t>
      </w:r>
      <w:r w:rsidR="00BD77AA">
        <w:rPr>
          <w:sz w:val="28"/>
          <w:szCs w:val="28"/>
          <w:rtl/>
        </w:rPr>
        <w:t xml:space="preserve">. </w:t>
      </w:r>
      <w:r w:rsidR="00D976BC" w:rsidRPr="00984881">
        <w:rPr>
          <w:sz w:val="28"/>
          <w:szCs w:val="28"/>
          <w:rtl/>
        </w:rPr>
        <w:t>ﻭ ﻫﻤﺎﻥ ﻗﺒﻠﻪ ﻭ ﮐﺒﺎﻟﺎﻯ</w:t>
      </w:r>
      <w:r>
        <w:rPr>
          <w:sz w:val="28"/>
          <w:szCs w:val="28"/>
          <w:rtl/>
        </w:rPr>
        <w:t xml:space="preserve"> </w:t>
      </w:r>
      <w:r w:rsidR="00D976BC" w:rsidRPr="00984881">
        <w:rPr>
          <w:sz w:val="28"/>
          <w:szCs w:val="28"/>
          <w:rtl/>
        </w:rPr>
        <w:t>ﻳﻬﻮﺩﻳﺎﻥ ﮐﻪ ﺭﻭﺵ ﻫﻤﻪ</w:t>
      </w:r>
      <w:r>
        <w:rPr>
          <w:sz w:val="28"/>
          <w:szCs w:val="28"/>
          <w:rtl/>
        </w:rPr>
        <w:t xml:space="preserve"> </w:t>
      </w:r>
      <w:r w:rsidR="00D976BC" w:rsidRPr="00984881">
        <w:rPr>
          <w:sz w:val="28"/>
          <w:szCs w:val="28"/>
          <w:rtl/>
        </w:rPr>
        <w:t>ﭘﻴﺎﻣﺒﺮﺍﻥ</w:t>
      </w:r>
      <w:r w:rsidR="00BD77AA">
        <w:rPr>
          <w:sz w:val="28"/>
          <w:szCs w:val="28"/>
          <w:rtl/>
        </w:rPr>
        <w:t xml:space="preserve">، </w:t>
      </w:r>
      <w:r w:rsidR="00D976BC" w:rsidRPr="00984881">
        <w:rPr>
          <w:sz w:val="28"/>
          <w:szCs w:val="28"/>
          <w:rtl/>
        </w:rPr>
        <w:t>ﺩﺭ ﺗﻮﺳّﻞ ﻋﺒﺎﺩﻯ ﺑﻮﺩﻩ</w:t>
      </w:r>
      <w:r>
        <w:rPr>
          <w:sz w:val="28"/>
          <w:szCs w:val="28"/>
          <w:rtl/>
        </w:rPr>
        <w:t xml:space="preserve"> </w:t>
      </w:r>
      <w:r w:rsidR="00D976BC" w:rsidRPr="00984881">
        <w:rPr>
          <w:sz w:val="28"/>
          <w:szCs w:val="28"/>
          <w:rtl/>
        </w:rPr>
        <w:t>ﻭ ﻫﺴﺖ</w:t>
      </w:r>
      <w:r w:rsidR="00BD77AA">
        <w:rPr>
          <w:sz w:val="28"/>
          <w:szCs w:val="28"/>
          <w:rtl/>
        </w:rPr>
        <w:t xml:space="preserve">. </w:t>
      </w:r>
      <w:r w:rsidR="00D976BC" w:rsidRPr="00984881">
        <w:rPr>
          <w:sz w:val="28"/>
          <w:szCs w:val="28"/>
          <w:rtl/>
        </w:rPr>
        <w:t>ﭘس ﺣﺠّﺎﺝ ﺩﺭ ﻣﮑّﻪ</w:t>
      </w:r>
      <w:r>
        <w:rPr>
          <w:sz w:val="28"/>
          <w:szCs w:val="28"/>
          <w:rtl/>
        </w:rPr>
        <w:t xml:space="preserve"> </w:t>
      </w:r>
      <w:r w:rsidR="00D976BC" w:rsidRPr="00984881">
        <w:rPr>
          <w:sz w:val="28"/>
          <w:szCs w:val="28"/>
          <w:rtl/>
        </w:rPr>
        <w:t>ﺍﺣﺮﺍﻡ ﺑﺮﺗﻦ ﻧﮑﻨﻨﺪ</w:t>
      </w:r>
      <w:r w:rsidR="00BD77AA">
        <w:rPr>
          <w:sz w:val="28"/>
          <w:szCs w:val="28"/>
          <w:rtl/>
        </w:rPr>
        <w:t xml:space="preserve">، </w:t>
      </w:r>
      <w:r w:rsidR="00D976BC" w:rsidRPr="00984881">
        <w:rPr>
          <w:sz w:val="28"/>
          <w:szCs w:val="28"/>
          <w:rtl/>
        </w:rPr>
        <w:t>ﮐﻪ ﺩﺭ ﻭﻟﺎﻳﺖ ﺑﺎﻳﺪ</w:t>
      </w:r>
      <w:r>
        <w:rPr>
          <w:sz w:val="28"/>
          <w:szCs w:val="28"/>
          <w:rtl/>
        </w:rPr>
        <w:t xml:space="preserve"> </w:t>
      </w:r>
      <w:r w:rsidR="00D976BC" w:rsidRPr="00984881">
        <w:rPr>
          <w:sz w:val="28"/>
          <w:szCs w:val="28"/>
          <w:rtl/>
        </w:rPr>
        <w:t>ﺍﺣﺮﺍﻡ ﺑﺮ ﺧﻮﺩ ﺑﺒﻨﺪﻧﺪ</w:t>
      </w:r>
      <w:r w:rsidR="00BD77AA">
        <w:rPr>
          <w:sz w:val="28"/>
          <w:szCs w:val="28"/>
          <w:rtl/>
        </w:rPr>
        <w:t xml:space="preserve">. </w:t>
      </w:r>
      <w:r w:rsidR="00D976BC" w:rsidRPr="00984881">
        <w:rPr>
          <w:sz w:val="28"/>
          <w:szCs w:val="28"/>
          <w:rtl/>
        </w:rPr>
        <w:t>ﮐﻪ ﻫﺮﭼﻴﺰﻯ ﺭﺍ ﺑﺮ ﺧﻮﺩ ﺣﺮﺍﻡ ﻣﻴﮑﻨﻨﺪ</w:t>
      </w:r>
      <w:r w:rsidR="00BD77AA">
        <w:rPr>
          <w:sz w:val="28"/>
          <w:szCs w:val="28"/>
          <w:rtl/>
        </w:rPr>
        <w:t xml:space="preserve">، </w:t>
      </w:r>
      <w:r w:rsidR="00D976BC" w:rsidRPr="00984881">
        <w:rPr>
          <w:sz w:val="28"/>
          <w:szCs w:val="28"/>
          <w:rtl/>
        </w:rPr>
        <w:t>ﻣﮕﺮ ﺑﻨﺠﺎﺕ ﺷﻬﻮﺩﻯ ﺧﻮﺩ ﺑﺮﺳﻨﺪ</w:t>
      </w:r>
      <w:r w:rsidR="00BD77AA">
        <w:rPr>
          <w:sz w:val="28"/>
          <w:szCs w:val="28"/>
          <w:rtl/>
        </w:rPr>
        <w:t xml:space="preserve">. </w:t>
      </w:r>
      <w:r w:rsidR="00D976BC" w:rsidRPr="00984881">
        <w:rPr>
          <w:sz w:val="28"/>
          <w:szCs w:val="28"/>
          <w:rtl/>
        </w:rPr>
        <w:t>ﺯﻳﺮﺍ ﺩﺭ ﻣﮑّﻪ</w:t>
      </w:r>
      <w:r w:rsidR="00BD77AA">
        <w:rPr>
          <w:sz w:val="28"/>
          <w:szCs w:val="28"/>
          <w:rtl/>
        </w:rPr>
        <w:t xml:space="preserve">، </w:t>
      </w:r>
      <w:r w:rsidR="00D976BC" w:rsidRPr="00984881">
        <w:rPr>
          <w:sz w:val="28"/>
          <w:szCs w:val="28"/>
          <w:rtl/>
        </w:rPr>
        <w:t>ﺳﻌﻰ ﻭ ﺩﻭﻳﺪﻥ ﻭﮐﻮﺷﺶ ﺑﻴﻦ ﺻﻔﺎ ﻭ ﻣﺮﻭﻩ ﺳﻮﺩﻯ ﻧﺪﺍﺭﺩ</w:t>
      </w:r>
      <w:r w:rsidR="00BD77AA">
        <w:rPr>
          <w:sz w:val="28"/>
          <w:szCs w:val="28"/>
          <w:rtl/>
        </w:rPr>
        <w:t xml:space="preserve">، </w:t>
      </w:r>
      <w:r w:rsidR="00D976BC" w:rsidRPr="00984881">
        <w:rPr>
          <w:sz w:val="28"/>
          <w:szCs w:val="28"/>
          <w:rtl/>
        </w:rPr>
        <w:t>ﮐﻪ ﺻﻔﺎﺋﻰ ﺩﺭ ﻣﺮﻭﻩ ﻧﻴﺴﺖ</w:t>
      </w:r>
      <w:r w:rsidR="00BD77AA">
        <w:rPr>
          <w:sz w:val="28"/>
          <w:szCs w:val="28"/>
          <w:rtl/>
        </w:rPr>
        <w:t xml:space="preserve">. </w:t>
      </w:r>
      <w:r w:rsidR="00D976BC" w:rsidRPr="00984881">
        <w:rPr>
          <w:sz w:val="28"/>
          <w:szCs w:val="28"/>
          <w:rtl/>
        </w:rPr>
        <w:t>ﮐﻪ ﺗﻨﻬﺎ ﺩﺭ ﻭﻟﺎﻳﺖ ﺯﻧﺪﻩ ﺍﻟﻬﻰ ﺯﻣﺎﻥ</w:t>
      </w:r>
      <w:r w:rsidR="00BD77AA">
        <w:rPr>
          <w:sz w:val="28"/>
          <w:szCs w:val="28"/>
          <w:rtl/>
        </w:rPr>
        <w:t xml:space="preserve">، </w:t>
      </w:r>
      <w:r w:rsidR="00D976BC" w:rsidRPr="00984881">
        <w:rPr>
          <w:sz w:val="28"/>
          <w:szCs w:val="28"/>
          <w:rtl/>
        </w:rPr>
        <w:t>ﮐﻪ ﺑﻬﺸﺖ ﺍﻟﻬﻰ ﻣﻴﺒﺎﺷﺪ</w:t>
      </w:r>
      <w:r w:rsidR="00BD77AA">
        <w:rPr>
          <w:sz w:val="28"/>
          <w:szCs w:val="28"/>
          <w:rtl/>
        </w:rPr>
        <w:t xml:space="preserve">، </w:t>
      </w:r>
      <w:r w:rsidR="00D976BC" w:rsidRPr="00984881">
        <w:rPr>
          <w:sz w:val="28"/>
          <w:szCs w:val="28"/>
          <w:rtl/>
        </w:rPr>
        <w:t>ﺍﻳﻦ</w:t>
      </w:r>
      <w:r>
        <w:rPr>
          <w:sz w:val="28"/>
          <w:szCs w:val="28"/>
          <w:rtl/>
        </w:rPr>
        <w:t xml:space="preserve"> </w:t>
      </w:r>
      <w:r w:rsidR="00D976BC" w:rsidRPr="00984881">
        <w:rPr>
          <w:sz w:val="28"/>
          <w:szCs w:val="28"/>
          <w:rtl/>
        </w:rPr>
        <w:t>ﺻﻔﺎ ﻭ ﺍﺻﻄﻔﺎﻯ ﺭﻭﺍﻥ</w:t>
      </w:r>
      <w:r>
        <w:rPr>
          <w:sz w:val="28"/>
          <w:szCs w:val="28"/>
          <w:rtl/>
        </w:rPr>
        <w:t xml:space="preserve"> </w:t>
      </w:r>
      <w:r w:rsidR="00D976BC" w:rsidRPr="00984881">
        <w:rPr>
          <w:sz w:val="28"/>
          <w:szCs w:val="28"/>
          <w:rtl/>
        </w:rPr>
        <w:t>ﻭﺟﻮﺩ</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ﻭﻣﺮﻭﻩ ﻭ ﻣﺮﻭّﺕ</w:t>
      </w:r>
      <w:r>
        <w:rPr>
          <w:sz w:val="28"/>
          <w:szCs w:val="28"/>
          <w:rtl/>
        </w:rPr>
        <w:t xml:space="preserve"> </w:t>
      </w:r>
      <w:r w:rsidR="00D976BC" w:rsidRPr="00984881">
        <w:rPr>
          <w:sz w:val="28"/>
          <w:szCs w:val="28"/>
          <w:rtl/>
        </w:rPr>
        <w:t>ﻭﻣﺮﻭٴﺖ ﻭ ﻣﺮﺩﺍﻧﮕﻰ</w:t>
      </w:r>
      <w:r>
        <w:rPr>
          <w:sz w:val="28"/>
          <w:szCs w:val="28"/>
          <w:rtl/>
        </w:rPr>
        <w:t xml:space="preserve"> </w:t>
      </w:r>
      <w:r w:rsidR="00D976BC" w:rsidRPr="00984881">
        <w:rPr>
          <w:sz w:val="28"/>
          <w:szCs w:val="28"/>
          <w:rtl/>
        </w:rPr>
        <w:t>ﺍﻟﻬﻰ ﻫﺴﺖ</w:t>
      </w:r>
      <w:r w:rsidR="00BD77AA">
        <w:rPr>
          <w:sz w:val="28"/>
          <w:szCs w:val="28"/>
          <w:rtl/>
        </w:rPr>
        <w:t xml:space="preserve">. </w:t>
      </w:r>
      <w:r w:rsidR="00D976BC" w:rsidRPr="00984881">
        <w:rPr>
          <w:sz w:val="28"/>
          <w:szCs w:val="28"/>
          <w:rtl/>
        </w:rPr>
        <w:t>ﻭ ﺳﻌﻰ ﻭﮐﻮﺷﺶ</w:t>
      </w:r>
      <w:r>
        <w:rPr>
          <w:sz w:val="28"/>
          <w:szCs w:val="28"/>
          <w:rtl/>
        </w:rPr>
        <w:t xml:space="preserve"> </w:t>
      </w:r>
      <w:r w:rsidR="00D976BC" w:rsidRPr="00984881">
        <w:rPr>
          <w:sz w:val="28"/>
          <w:szCs w:val="28"/>
          <w:rtl/>
        </w:rPr>
        <w:t>ﺳﻠﻮﮐﻰ ﻟﺎﺯم اﺳﺖ</w:t>
      </w:r>
      <w:r w:rsidR="00BD77AA">
        <w:rPr>
          <w:sz w:val="28"/>
          <w:szCs w:val="28"/>
          <w:rtl/>
        </w:rPr>
        <w:t xml:space="preserve">. </w:t>
      </w:r>
      <w:r w:rsidR="00D976BC" w:rsidRPr="00984881">
        <w:rPr>
          <w:sz w:val="28"/>
          <w:szCs w:val="28"/>
          <w:rtl/>
        </w:rPr>
        <w:t xml:space="preserve">ﺩﺍﺳﺘﺎﻥ </w:t>
      </w:r>
      <w:r w:rsidR="0039288B" w:rsidRPr="00984881">
        <w:rPr>
          <w:sz w:val="28"/>
          <w:szCs w:val="28"/>
          <w:rtl/>
        </w:rPr>
        <w:t>حجّ</w:t>
      </w:r>
      <w:r>
        <w:rPr>
          <w:sz w:val="28"/>
          <w:szCs w:val="28"/>
          <w:rtl/>
        </w:rPr>
        <w:t xml:space="preserve"> </w:t>
      </w:r>
      <w:r w:rsidR="00D976BC" w:rsidRPr="00984881">
        <w:rPr>
          <w:sz w:val="28"/>
          <w:szCs w:val="28"/>
          <w:rtl/>
        </w:rPr>
        <w:t>ﮐﻌﺒﻪ ﺭﺍ</w:t>
      </w:r>
      <w:r w:rsidR="00BD77AA">
        <w:rPr>
          <w:sz w:val="28"/>
          <w:szCs w:val="28"/>
          <w:rtl/>
        </w:rPr>
        <w:t xml:space="preserve">، </w:t>
      </w:r>
      <w:r w:rsidR="00D976BC" w:rsidRPr="00984881">
        <w:rPr>
          <w:sz w:val="28"/>
          <w:szCs w:val="28"/>
          <w:rtl/>
        </w:rPr>
        <w:t>ﭼﻮﻥ ﭘﻴﺎﻣﺒﺮ ﺩﻳﺪ</w:t>
      </w:r>
      <w:r>
        <w:rPr>
          <w:sz w:val="28"/>
          <w:szCs w:val="28"/>
          <w:rtl/>
        </w:rPr>
        <w:t xml:space="preserve"> </w:t>
      </w:r>
      <w:r w:rsidR="00D976BC" w:rsidRPr="00984881">
        <w:rPr>
          <w:sz w:val="28"/>
          <w:szCs w:val="28"/>
          <w:rtl/>
        </w:rPr>
        <w:t>ﮐﻪ ﺍﻋﺮﺍﺏ</w:t>
      </w:r>
      <w:r>
        <w:rPr>
          <w:sz w:val="28"/>
          <w:szCs w:val="28"/>
          <w:rtl/>
        </w:rPr>
        <w:t xml:space="preserve"> </w:t>
      </w:r>
      <w:r w:rsidR="00D976BC" w:rsidRPr="00984881">
        <w:rPr>
          <w:sz w:val="28"/>
          <w:szCs w:val="28"/>
          <w:rtl/>
        </w:rPr>
        <w:t>ﻗﺮﻳﺶ</w:t>
      </w:r>
      <w:r w:rsidR="00BD77AA">
        <w:rPr>
          <w:sz w:val="28"/>
          <w:szCs w:val="28"/>
          <w:rtl/>
        </w:rPr>
        <w:t xml:space="preserve">، </w:t>
      </w:r>
      <w:r w:rsidR="00D976BC" w:rsidRPr="00984881">
        <w:rPr>
          <w:sz w:val="28"/>
          <w:szCs w:val="28"/>
          <w:rtl/>
        </w:rPr>
        <w:t xml:space="preserve">ﻋﺎﺩﺕ ﺍﻋﻤﺎﻝ ﻗﺪﻳﻢ ﺩﺭ ﮐﻌﺒﻪ </w:t>
      </w:r>
      <w:r w:rsidR="009915B2" w:rsidRPr="00984881">
        <w:rPr>
          <w:sz w:val="28"/>
          <w:szCs w:val="28"/>
          <w:rtl/>
        </w:rPr>
        <w:t>فر</w:t>
      </w:r>
      <w:r w:rsidR="00D976BC" w:rsidRPr="00984881">
        <w:rPr>
          <w:sz w:val="28"/>
          <w:szCs w:val="28"/>
          <w:rtl/>
        </w:rPr>
        <w:t>ﺍﻣﻮﺵ</w:t>
      </w:r>
      <w:r>
        <w:rPr>
          <w:sz w:val="28"/>
          <w:szCs w:val="28"/>
          <w:rtl/>
        </w:rPr>
        <w:t xml:space="preserve"> </w:t>
      </w:r>
      <w:r w:rsidR="00D976BC" w:rsidRPr="00984881">
        <w:rPr>
          <w:sz w:val="28"/>
          <w:szCs w:val="28"/>
          <w:rtl/>
        </w:rPr>
        <w:t>ﻧﻤﻰ ﮐﻨﻨﺪ</w:t>
      </w:r>
      <w:r w:rsidR="00BD77AA">
        <w:rPr>
          <w:sz w:val="28"/>
          <w:szCs w:val="28"/>
          <w:rtl/>
        </w:rPr>
        <w:t xml:space="preserve">، </w:t>
      </w:r>
      <w:r w:rsidR="00D976BC" w:rsidRPr="00984881">
        <w:rPr>
          <w:sz w:val="28"/>
          <w:szCs w:val="28"/>
          <w:rtl/>
        </w:rPr>
        <w:t>ﻭﺩﺳﺖ ﺍﺯ</w:t>
      </w:r>
      <w:r>
        <w:rPr>
          <w:sz w:val="28"/>
          <w:szCs w:val="28"/>
          <w:rtl/>
        </w:rPr>
        <w:t xml:space="preserve"> </w:t>
      </w:r>
      <w:r w:rsidR="00D976BC" w:rsidRPr="00984881">
        <w:rPr>
          <w:sz w:val="28"/>
          <w:szCs w:val="28"/>
          <w:rtl/>
        </w:rPr>
        <w:t>ﺩﻋﺎﻫﺎ ﻭ ﺍﻋﻤﺎﻝ ﻗﺒﻞ ﺍﺯ ﻣﺴﻠﻤﺎﻧﻰ ﺧﻮﺩ ﺑﺮ ﻧﻤﻴﺪﺍﺭﻧﺪ</w:t>
      </w:r>
      <w:r w:rsidR="00BD77AA">
        <w:rPr>
          <w:sz w:val="28"/>
          <w:szCs w:val="28"/>
          <w:rtl/>
        </w:rPr>
        <w:t xml:space="preserve">، </w:t>
      </w:r>
      <w:r w:rsidR="00D976BC" w:rsidRPr="00984881">
        <w:rPr>
          <w:sz w:val="28"/>
          <w:szCs w:val="28"/>
          <w:rtl/>
        </w:rPr>
        <w:t xml:space="preserve">ﻟﺬﺍ ﭘﻴﺎﻣﺒﺮ </w:t>
      </w:r>
      <w:r w:rsidR="00EC49ED" w:rsidRPr="00984881">
        <w:rPr>
          <w:sz w:val="28"/>
          <w:szCs w:val="28"/>
          <w:rtl/>
        </w:rPr>
        <w:t xml:space="preserve">حجّ </w:t>
      </w:r>
      <w:r w:rsidR="00D976BC" w:rsidRPr="00984881">
        <w:rPr>
          <w:sz w:val="28"/>
          <w:szCs w:val="28"/>
          <w:rtl/>
        </w:rPr>
        <w:t>کعبه ﻗﺮﻳﺶ ﺭﺍ ﺑﺎ ﺗﻐﻴﻴﺮﺍﺗﻰ</w:t>
      </w:r>
      <w:r w:rsidR="00BD77AA">
        <w:rPr>
          <w:sz w:val="28"/>
          <w:szCs w:val="28"/>
          <w:rtl/>
        </w:rPr>
        <w:t xml:space="preserve">، </w:t>
      </w:r>
      <w:r w:rsidR="00D976BC" w:rsidRPr="00984881">
        <w:rPr>
          <w:sz w:val="28"/>
          <w:szCs w:val="28"/>
          <w:rtl/>
        </w:rPr>
        <w:t>ﺗﺒﺪﻳﻞ</w:t>
      </w:r>
      <w:r>
        <w:rPr>
          <w:sz w:val="28"/>
          <w:szCs w:val="28"/>
          <w:rtl/>
        </w:rPr>
        <w:t xml:space="preserve"> </w:t>
      </w:r>
      <w:r w:rsidR="00504502" w:rsidRPr="00984881">
        <w:rPr>
          <w:sz w:val="28"/>
          <w:szCs w:val="28"/>
          <w:rtl/>
        </w:rPr>
        <w:t>بحجّ</w:t>
      </w:r>
      <w:r>
        <w:rPr>
          <w:rFonts w:hint="cs"/>
          <w:sz w:val="28"/>
          <w:szCs w:val="28"/>
          <w:rtl/>
        </w:rPr>
        <w:t xml:space="preserve"> </w:t>
      </w:r>
      <w:r w:rsidR="00D976BC" w:rsidRPr="00984881">
        <w:rPr>
          <w:sz w:val="28"/>
          <w:szCs w:val="28"/>
          <w:rtl/>
        </w:rPr>
        <w:t>ﺍﺳﻠﺎﻣﻰ</w:t>
      </w:r>
      <w:r>
        <w:rPr>
          <w:sz w:val="28"/>
          <w:szCs w:val="28"/>
          <w:rtl/>
        </w:rPr>
        <w:t xml:space="preserve"> </w:t>
      </w:r>
      <w:r w:rsidR="00D976BC" w:rsidRPr="00984881">
        <w:rPr>
          <w:sz w:val="28"/>
          <w:szCs w:val="28"/>
          <w:rtl/>
        </w:rPr>
        <w:t>ﻧﻤﻮﺩ</w:t>
      </w:r>
      <w:r w:rsidR="00BD77AA">
        <w:rPr>
          <w:sz w:val="28"/>
          <w:szCs w:val="28"/>
          <w:rtl/>
        </w:rPr>
        <w:t xml:space="preserve">. </w:t>
      </w:r>
      <w:r w:rsidR="00D976BC" w:rsidRPr="00984881">
        <w:rPr>
          <w:sz w:val="28"/>
          <w:szCs w:val="28"/>
          <w:rtl/>
        </w:rPr>
        <w:t>ﻭﺩﺭ ﺩﻭﺳﺎﻝ ﺁﺧﺮ</w:t>
      </w:r>
      <w:r>
        <w:rPr>
          <w:sz w:val="28"/>
          <w:szCs w:val="28"/>
          <w:rtl/>
        </w:rPr>
        <w:t xml:space="preserve"> </w:t>
      </w:r>
      <w:r w:rsidR="00D976BC" w:rsidRPr="00984881">
        <w:rPr>
          <w:sz w:val="28"/>
          <w:szCs w:val="28"/>
          <w:rtl/>
        </w:rPr>
        <w:t>ﺣﻴﺎﺕ ﭘﻴﺎﻣﺒﺮ</w:t>
      </w:r>
      <w:r w:rsidR="00BD77AA">
        <w:rPr>
          <w:sz w:val="28"/>
          <w:szCs w:val="28"/>
          <w:rtl/>
        </w:rPr>
        <w:t xml:space="preserve">، </w:t>
      </w:r>
      <w:r w:rsidR="00D976BC" w:rsidRPr="00984881">
        <w:rPr>
          <w:sz w:val="28"/>
          <w:szCs w:val="28"/>
          <w:rtl/>
        </w:rPr>
        <w:t xml:space="preserve">ﺍﻳﻦ </w:t>
      </w:r>
      <w:r w:rsidR="00EC49ED" w:rsidRPr="00984881">
        <w:rPr>
          <w:sz w:val="28"/>
          <w:szCs w:val="28"/>
          <w:rtl/>
        </w:rPr>
        <w:t>حجّ</w:t>
      </w:r>
      <w:r>
        <w:rPr>
          <w:rFonts w:hint="cs"/>
          <w:sz w:val="28"/>
          <w:szCs w:val="28"/>
          <w:rtl/>
        </w:rPr>
        <w:t xml:space="preserve"> </w:t>
      </w:r>
      <w:r w:rsidR="00D976BC" w:rsidRPr="00984881">
        <w:rPr>
          <w:sz w:val="28"/>
          <w:szCs w:val="28"/>
          <w:rtl/>
        </w:rPr>
        <w:t>کعبه ﻤﻘﺮﺭ ﮔﺮﺩﻳﺪ</w:t>
      </w:r>
      <w:r w:rsidR="00BD77AA">
        <w:rPr>
          <w:sz w:val="28"/>
          <w:szCs w:val="28"/>
          <w:rtl/>
        </w:rPr>
        <w:t xml:space="preserve">. </w:t>
      </w:r>
      <w:r w:rsidR="00D976BC" w:rsidRPr="00984881">
        <w:rPr>
          <w:sz w:val="28"/>
          <w:szCs w:val="28"/>
          <w:rtl/>
        </w:rPr>
        <w:t>ﮐﻪ ﺗﻤﺎﻡ ﻫﺪﻓﻬﺎ ﻭ ﺍﺳﺎﻣﻰ ﺍﻣﺎﮐﻦ ﻭﺍﻋﻤﺎﻝ ﻭ ﺯﻣﺎﻧﻬﺎ</w:t>
      </w:r>
      <w:r w:rsidR="00BD77AA">
        <w:rPr>
          <w:sz w:val="28"/>
          <w:szCs w:val="28"/>
          <w:rtl/>
        </w:rPr>
        <w:t xml:space="preserve">، </w:t>
      </w:r>
      <w:r w:rsidR="00D976BC" w:rsidRPr="00984881">
        <w:rPr>
          <w:sz w:val="28"/>
          <w:szCs w:val="28"/>
          <w:rtl/>
        </w:rPr>
        <w:t>ﺗﻤﺎﻣﺎ ﺗﻤثیلی ﻣﺎﺩﻯ ﻭ ﻧﻤﺎﻳﺸﻰ ﻋﺎﻣﻴﺎﻧﻪ</w:t>
      </w:r>
      <w:r w:rsidR="00BD77AA">
        <w:rPr>
          <w:sz w:val="28"/>
          <w:szCs w:val="28"/>
          <w:rtl/>
        </w:rPr>
        <w:t xml:space="preserve">، </w:t>
      </w:r>
      <w:r w:rsidR="00D976BC" w:rsidRPr="00984881">
        <w:rPr>
          <w:sz w:val="28"/>
          <w:szCs w:val="28"/>
          <w:rtl/>
        </w:rPr>
        <w:t>ﺍﺯ</w:t>
      </w:r>
      <w:r>
        <w:rPr>
          <w:sz w:val="28"/>
          <w:szCs w:val="28"/>
          <w:rtl/>
        </w:rPr>
        <w:t xml:space="preserve"> </w:t>
      </w:r>
      <w:r w:rsidR="00D976BC" w:rsidRPr="00984881">
        <w:rPr>
          <w:sz w:val="28"/>
          <w:szCs w:val="28"/>
          <w:rtl/>
        </w:rPr>
        <w:t>ﻣﺮﺍﺳﻢ</w:t>
      </w:r>
      <w:r>
        <w:rPr>
          <w:sz w:val="28"/>
          <w:szCs w:val="28"/>
          <w:rtl/>
        </w:rPr>
        <w:t xml:space="preserve"> </w:t>
      </w:r>
      <w:r w:rsidR="00D976BC" w:rsidRPr="00984881">
        <w:rPr>
          <w:sz w:val="28"/>
          <w:szCs w:val="28"/>
          <w:rtl/>
        </w:rPr>
        <w:t>ﺳﻠﻮﻙ ﺍﻟﻬﻰ ﮔﺮﺩﻳﺪ</w:t>
      </w:r>
      <w:r w:rsidR="00BD77AA">
        <w:rPr>
          <w:sz w:val="28"/>
          <w:szCs w:val="28"/>
          <w:rtl/>
        </w:rPr>
        <w:t xml:space="preserve">. </w:t>
      </w:r>
      <w:r w:rsidR="00D976BC" w:rsidRPr="00984881">
        <w:rPr>
          <w:sz w:val="28"/>
          <w:szCs w:val="28"/>
          <w:rtl/>
        </w:rPr>
        <w:t>ﺍﺯ ﺟﻤﻠﻪ</w:t>
      </w:r>
      <w:r>
        <w:rPr>
          <w:sz w:val="28"/>
          <w:szCs w:val="28"/>
          <w:rtl/>
        </w:rPr>
        <w:t xml:space="preserve"> </w:t>
      </w:r>
      <w:r w:rsidR="00D976BC" w:rsidRPr="00984881">
        <w:rPr>
          <w:sz w:val="28"/>
          <w:szCs w:val="28"/>
          <w:rtl/>
        </w:rPr>
        <w:t>ﺳﻌﻰ ﻳﺎ ﺩﻭﻳﺪﻥ</w:t>
      </w:r>
      <w:r w:rsidR="00BD77AA">
        <w:rPr>
          <w:sz w:val="28"/>
          <w:szCs w:val="28"/>
          <w:rtl/>
        </w:rPr>
        <w:t xml:space="preserve">، </w:t>
      </w:r>
      <w:r w:rsidR="00D976BC" w:rsidRPr="00984881">
        <w:rPr>
          <w:sz w:val="28"/>
          <w:szCs w:val="28"/>
          <w:rtl/>
        </w:rPr>
        <w:t>ﻭ ﺣﺮﮐﺖ</w:t>
      </w:r>
      <w:r>
        <w:rPr>
          <w:sz w:val="28"/>
          <w:szCs w:val="28"/>
          <w:rtl/>
        </w:rPr>
        <w:t xml:space="preserve"> </w:t>
      </w:r>
      <w:r w:rsidR="00D976BC" w:rsidRPr="00984881">
        <w:rPr>
          <w:sz w:val="28"/>
          <w:szCs w:val="28"/>
          <w:rtl/>
        </w:rPr>
        <w:t>ﺳﻴﻨﻪ ﺧﻴﺰ</w:t>
      </w:r>
      <w:r>
        <w:rPr>
          <w:sz w:val="28"/>
          <w:szCs w:val="28"/>
          <w:rtl/>
        </w:rPr>
        <w:t xml:space="preserve"> </w:t>
      </w:r>
      <w:r w:rsidR="00D976BC" w:rsidRPr="00984881">
        <w:rPr>
          <w:sz w:val="28"/>
          <w:szCs w:val="28"/>
          <w:rtl/>
        </w:rPr>
        <w:t>ﭼﻮﻥ ﻣﺎﺭ</w:t>
      </w:r>
      <w:r w:rsidR="00BD77AA">
        <w:rPr>
          <w:sz w:val="28"/>
          <w:szCs w:val="28"/>
          <w:rtl/>
        </w:rPr>
        <w:t xml:space="preserve">، </w:t>
      </w:r>
      <w:r w:rsidR="00D976BC" w:rsidRPr="00984881">
        <w:rPr>
          <w:sz w:val="28"/>
          <w:szCs w:val="28"/>
          <w:rtl/>
        </w:rPr>
        <w:t>ﮐﻮﺷﺸﻰ ﺍﺳﺖ ﮐﻪ ﺳﺎﻟﻚ ﺩﺭ ﻋﺰﻟت گاﻩ</w:t>
      </w:r>
      <w:r>
        <w:rPr>
          <w:sz w:val="28"/>
          <w:szCs w:val="28"/>
          <w:rtl/>
        </w:rPr>
        <w:t xml:space="preserve"> </w:t>
      </w:r>
      <w:r w:rsidR="00D976BC" w:rsidRPr="00984881">
        <w:rPr>
          <w:sz w:val="28"/>
          <w:szCs w:val="28"/>
          <w:rtl/>
        </w:rPr>
        <w:t>ﺳﻠﻮﮐﻰ ﺧﻮﺩ ﺩﺍﺭﺩ</w:t>
      </w:r>
      <w:r w:rsidR="00BD77AA">
        <w:rPr>
          <w:sz w:val="28"/>
          <w:szCs w:val="28"/>
          <w:rtl/>
        </w:rPr>
        <w:t xml:space="preserve">. </w:t>
      </w:r>
      <w:r w:rsidR="00D976BC" w:rsidRPr="00984881">
        <w:rPr>
          <w:sz w:val="28"/>
          <w:szCs w:val="28"/>
          <w:rtl/>
        </w:rPr>
        <w:t>ﮐﻪ ﺗﮑﺎﻣﻞ ﺭﻭﺣﻰ</w:t>
      </w:r>
      <w:r>
        <w:rPr>
          <w:sz w:val="28"/>
          <w:szCs w:val="28"/>
          <w:rtl/>
        </w:rPr>
        <w:t xml:space="preserve"> </w:t>
      </w:r>
      <w:r w:rsidR="00D976BC" w:rsidRPr="00984881">
        <w:rPr>
          <w:sz w:val="28"/>
          <w:szCs w:val="28"/>
          <w:rtl/>
        </w:rPr>
        <w:t>ﺧﻮﺩ ﺭﺍ ﺑﺴﺨﺘﻰ ﻭ ﺫﺭّﻩ ﺫﺭّﻩ</w:t>
      </w:r>
      <w:r>
        <w:rPr>
          <w:sz w:val="28"/>
          <w:szCs w:val="28"/>
          <w:rtl/>
        </w:rPr>
        <w:t xml:space="preserve"> </w:t>
      </w:r>
      <w:r w:rsidR="00D976BC" w:rsidRPr="00984881">
        <w:rPr>
          <w:sz w:val="28"/>
          <w:szCs w:val="28"/>
          <w:rtl/>
        </w:rPr>
        <w:t>ﻭ ﺗﺪﺭﻳﺠﻰ ﺍﻧﺠﺎﻡ ﻣﻴﺪﻫﺪ</w:t>
      </w:r>
      <w:r w:rsidR="00BD77AA">
        <w:rPr>
          <w:sz w:val="28"/>
          <w:szCs w:val="28"/>
          <w:rtl/>
        </w:rPr>
        <w:t xml:space="preserve">. </w:t>
      </w:r>
      <w:r w:rsidR="00D976BC" w:rsidRPr="00984881">
        <w:rPr>
          <w:sz w:val="28"/>
          <w:szCs w:val="28"/>
          <w:rtl/>
        </w:rPr>
        <w:t>ﻭ ﻣﺮﻭﻩ ﻭ ﺻﻔﺎ ﮐﻪ ﺩﻭ ﮐﻮﻫﻰ ﺩﺭ ﻣﮑّﻪ ﻫﺴﺘﻨﺪ</w:t>
      </w:r>
      <w:r w:rsidR="00BD77AA">
        <w:rPr>
          <w:sz w:val="28"/>
          <w:szCs w:val="28"/>
          <w:rtl/>
        </w:rPr>
        <w:t xml:space="preserve">، </w:t>
      </w:r>
      <w:r w:rsidR="00D976BC" w:rsidRPr="00984881">
        <w:rPr>
          <w:sz w:val="28"/>
          <w:szCs w:val="28"/>
          <w:rtl/>
        </w:rPr>
        <w:t>ﮐﻪ ﻫﻔﺖ ﺑﺎﺭ ﺳﺎﻟﻚ ﺑﻴﻦ ﺁﻧﻬﺎ ﻣﻴﺪﻭﺩ</w:t>
      </w:r>
      <w:r w:rsidR="00BD77AA">
        <w:rPr>
          <w:sz w:val="28"/>
          <w:szCs w:val="28"/>
          <w:rtl/>
        </w:rPr>
        <w:t xml:space="preserve">، </w:t>
      </w:r>
      <w:r w:rsidR="00D976BC" w:rsidRPr="00984881">
        <w:rPr>
          <w:sz w:val="28"/>
          <w:szCs w:val="28"/>
          <w:rtl/>
        </w:rPr>
        <w:t>ﻭ ﺑﮕﻔﺘﻪ</w:t>
      </w:r>
      <w:r>
        <w:rPr>
          <w:sz w:val="28"/>
          <w:szCs w:val="28"/>
          <w:rtl/>
        </w:rPr>
        <w:t xml:space="preserve"> </w:t>
      </w:r>
      <w:r w:rsidR="00D976BC" w:rsidRPr="00984881">
        <w:rPr>
          <w:sz w:val="28"/>
          <w:szCs w:val="28"/>
          <w:rtl/>
        </w:rPr>
        <w:t>ﺍﻣﺎﻡ</w:t>
      </w:r>
      <w:r>
        <w:rPr>
          <w:sz w:val="28"/>
          <w:szCs w:val="28"/>
          <w:rtl/>
        </w:rPr>
        <w:t xml:space="preserve"> </w:t>
      </w:r>
      <w:r w:rsidR="00D976BC" w:rsidRPr="00984881">
        <w:rPr>
          <w:sz w:val="28"/>
          <w:szCs w:val="28"/>
          <w:rtl/>
        </w:rPr>
        <w:t xml:space="preserve">ﺻﺎﺩﻕ </w:t>
      </w:r>
      <w:r w:rsidR="00BD77AA">
        <w:rPr>
          <w:sz w:val="28"/>
          <w:szCs w:val="28"/>
          <w:rtl/>
        </w:rPr>
        <w:t xml:space="preserve">. </w:t>
      </w:r>
      <w:r w:rsidR="00D976BC" w:rsidRPr="00984881">
        <w:rPr>
          <w:sz w:val="28"/>
          <w:szCs w:val="28"/>
          <w:rtl/>
        </w:rPr>
        <w:t>ﺟﺎﺋﻰ ﺍﺳﺖ ﮐﻪ ﺁﺩﻡ ﻭﺣﻮﺍ ﺑﺎﻫﻢ ﺑﺪﻳﺪﺍﺭ ﺧﻮﺩ ﻣﻰ ﮐﻮﺷﻴﺪﻧﺪ</w:t>
      </w:r>
      <w:r w:rsidR="00BD77AA">
        <w:rPr>
          <w:sz w:val="28"/>
          <w:szCs w:val="28"/>
          <w:rtl/>
        </w:rPr>
        <w:t xml:space="preserve">. </w:t>
      </w:r>
      <w:r w:rsidR="00D976BC" w:rsidRPr="00984881">
        <w:rPr>
          <w:sz w:val="28"/>
          <w:szCs w:val="28"/>
          <w:rtl/>
        </w:rPr>
        <w:t>ﮐﻪ ﻫﻤﺎﻥ ﺩﻳﺪﺍﺭ ﺳﺎﻟﻚ ﺣﻮﺍ ﺍﺯ ﭘﻴﺮ ﺍﻟﻬﻰ ﺧﻮﺩ ﺁﺩﻡ</w:t>
      </w:r>
      <w:r w:rsidR="00BD77AA">
        <w:rPr>
          <w:sz w:val="28"/>
          <w:szCs w:val="28"/>
          <w:rtl/>
        </w:rPr>
        <w:t xml:space="preserve">، </w:t>
      </w:r>
      <w:r w:rsidR="00D976BC" w:rsidRPr="00984881">
        <w:rPr>
          <w:sz w:val="28"/>
          <w:szCs w:val="28"/>
          <w:rtl/>
        </w:rPr>
        <w:t>ﮐﻪ ﭘس ﺍﺯ ﻫﺮﺷﻬﻮﺩﻯ ﮐﻪﺣﻮﺍﻯﺴﺎﻟﻚ ﻣﻴﻴﺎﻓﺖ</w:t>
      </w:r>
      <w:r w:rsidR="00BD77AA">
        <w:rPr>
          <w:sz w:val="28"/>
          <w:szCs w:val="28"/>
          <w:rtl/>
        </w:rPr>
        <w:t xml:space="preserve">، </w:t>
      </w:r>
      <w:r w:rsidR="00D976BC" w:rsidRPr="00984881">
        <w:rPr>
          <w:sz w:val="28"/>
          <w:szCs w:val="28"/>
          <w:rtl/>
        </w:rPr>
        <w:t>ﺑﺮﺍﻯ ﮔﺰﺍﺭﺵ</w:t>
      </w:r>
      <w:r>
        <w:rPr>
          <w:sz w:val="28"/>
          <w:szCs w:val="28"/>
          <w:rtl/>
        </w:rPr>
        <w:t xml:space="preserve"> </w:t>
      </w:r>
      <w:r w:rsidR="00D976BC" w:rsidRPr="00984881">
        <w:rPr>
          <w:sz w:val="28"/>
          <w:szCs w:val="28"/>
          <w:rtl/>
        </w:rPr>
        <w:t>ﺑﺰﺩ</w:t>
      </w:r>
      <w:r>
        <w:rPr>
          <w:sz w:val="28"/>
          <w:szCs w:val="28"/>
          <w:rtl/>
        </w:rPr>
        <w:t xml:space="preserve"> </w:t>
      </w:r>
      <w:r w:rsidR="00D976BC" w:rsidRPr="00984881">
        <w:rPr>
          <w:sz w:val="28"/>
          <w:szCs w:val="28"/>
          <w:rtl/>
        </w:rPr>
        <w:t>ﭘﻴﺮ ﻣﻴﺮﻓﺖ</w:t>
      </w:r>
      <w:r w:rsidR="00BD77AA">
        <w:rPr>
          <w:sz w:val="28"/>
          <w:szCs w:val="28"/>
          <w:rtl/>
        </w:rPr>
        <w:t xml:space="preserve">. </w:t>
      </w:r>
      <w:r w:rsidR="00D976BC" w:rsidRPr="00984881">
        <w:rPr>
          <w:sz w:val="28"/>
          <w:szCs w:val="28"/>
          <w:rtl/>
        </w:rPr>
        <w:t>ﻭ ﻣرء ﻳﺎﻫﻤﺎﻥ ﻣﺮﺩ ﻓﺎﺭﺳﻰ ﺩﺭﻯ ﺍﺳﺖ</w:t>
      </w:r>
      <w:r w:rsidR="00BD77AA">
        <w:rPr>
          <w:sz w:val="28"/>
          <w:szCs w:val="28"/>
          <w:rtl/>
        </w:rPr>
        <w:t xml:space="preserve">، </w:t>
      </w:r>
      <w:r w:rsidR="00D976BC" w:rsidRPr="00984881">
        <w:rPr>
          <w:sz w:val="28"/>
          <w:szCs w:val="28"/>
          <w:rtl/>
        </w:rPr>
        <w:t>ﮐﻪ ﻣﺮﻭٴﺖ ﻭ ﻣﺮﻭﺕ ﻭ ﻣﺮﺩﺍﻧﮕﻰ ﮐﺎﻣﻠﺎﻥ ﺍﻟﻬﻰ ﺭﺍ ﺩﺍﺭﺩ</w:t>
      </w:r>
      <w:r>
        <w:rPr>
          <w:sz w:val="28"/>
          <w:szCs w:val="28"/>
          <w:rtl/>
        </w:rPr>
        <w:t xml:space="preserve"> </w:t>
      </w:r>
      <w:r w:rsidR="00D976BC" w:rsidRPr="00984881">
        <w:rPr>
          <w:sz w:val="28"/>
          <w:szCs w:val="28"/>
          <w:rtl/>
        </w:rPr>
        <w:t>ﮐﻪ ﻗﺮﻳﺶ</w:t>
      </w:r>
      <w:r>
        <w:rPr>
          <w:sz w:val="28"/>
          <w:szCs w:val="28"/>
          <w:rtl/>
        </w:rPr>
        <w:t xml:space="preserve"> </w:t>
      </w:r>
      <w:r w:rsidR="00D976BC" w:rsidRPr="00984881">
        <w:rPr>
          <w:sz w:val="28"/>
          <w:szCs w:val="28"/>
          <w:rtl/>
        </w:rPr>
        <w:t>ﺯﺭﺩﺷﺘﻰ ﺍﻟﺄﺻﻞ ﺑﮑﺎﺭ ﻣﻴﺒﺮﺩﻧﺪ</w:t>
      </w:r>
      <w:r w:rsidR="00BD77AA">
        <w:rPr>
          <w:sz w:val="28"/>
          <w:szCs w:val="28"/>
          <w:rtl/>
        </w:rPr>
        <w:t xml:space="preserve">. </w:t>
      </w:r>
      <w:r w:rsidR="00D976BC" w:rsidRPr="00984881">
        <w:rPr>
          <w:sz w:val="28"/>
          <w:szCs w:val="28"/>
          <w:rtl/>
        </w:rPr>
        <w:t>ﮐﻪ ﺳﺎﻟﻚ ﺩﺭ ﺻﻮﺭﺕ ﻧﺠﺎﺕ</w:t>
      </w:r>
      <w:r>
        <w:rPr>
          <w:sz w:val="28"/>
          <w:szCs w:val="28"/>
          <w:rtl/>
        </w:rPr>
        <w:t xml:space="preserve"> </w:t>
      </w:r>
      <w:r w:rsidR="00D976BC" w:rsidRPr="00984881">
        <w:rPr>
          <w:sz w:val="28"/>
          <w:szCs w:val="28"/>
          <w:rtl/>
        </w:rPr>
        <w:t>ﺳﻠﻮﮐﻰ ﺍﺯ ﭘﻴﻤﺎﻥ</w:t>
      </w:r>
      <w:r>
        <w:rPr>
          <w:sz w:val="28"/>
          <w:szCs w:val="28"/>
          <w:rtl/>
        </w:rPr>
        <w:t xml:space="preserve"> </w:t>
      </w:r>
      <w:r w:rsidR="00D976BC" w:rsidRPr="00984881">
        <w:rPr>
          <w:sz w:val="28"/>
          <w:szCs w:val="28"/>
          <w:rtl/>
        </w:rPr>
        <w:t>ﺧﻮﺩ ﺑﺎﺧﺪﺍ</w:t>
      </w:r>
      <w:r w:rsidR="00BD77AA">
        <w:rPr>
          <w:sz w:val="28"/>
          <w:szCs w:val="28"/>
          <w:rtl/>
        </w:rPr>
        <w:t xml:space="preserve">، </w:t>
      </w:r>
      <w:r w:rsidR="00D976BC" w:rsidRPr="00984881">
        <w:rPr>
          <w:sz w:val="28"/>
          <w:szCs w:val="28"/>
          <w:rtl/>
        </w:rPr>
        <w:t>ﺑﻤﺮﺩﺍﻧﮕﻰ</w:t>
      </w:r>
      <w:r>
        <w:rPr>
          <w:sz w:val="28"/>
          <w:szCs w:val="28"/>
          <w:rtl/>
        </w:rPr>
        <w:t xml:space="preserve"> </w:t>
      </w:r>
      <w:r w:rsidR="00D976BC" w:rsidRPr="00984881">
        <w:rPr>
          <w:sz w:val="28"/>
          <w:szCs w:val="28"/>
          <w:rtl/>
        </w:rPr>
        <w:t xml:space="preserve">ﭼﻮﻥ ﺭﺳﺘﻢ ﻭ ﺟﻤﺸﻴﺪ </w:t>
      </w:r>
      <w:r w:rsidR="009915B2" w:rsidRPr="00984881">
        <w:rPr>
          <w:sz w:val="28"/>
          <w:szCs w:val="28"/>
          <w:rtl/>
        </w:rPr>
        <w:t>فر</w:t>
      </w:r>
      <w:r w:rsidR="00D976BC" w:rsidRPr="00984881">
        <w:rPr>
          <w:sz w:val="28"/>
          <w:szCs w:val="28"/>
          <w:rtl/>
        </w:rPr>
        <w:t>ﻳﺪﻭﻥ</w:t>
      </w:r>
      <w:r>
        <w:rPr>
          <w:sz w:val="28"/>
          <w:szCs w:val="28"/>
          <w:rtl/>
        </w:rPr>
        <w:t xml:space="preserve"> </w:t>
      </w:r>
      <w:r w:rsidR="00D976BC" w:rsidRPr="00984881">
        <w:rPr>
          <w:sz w:val="28"/>
          <w:szCs w:val="28"/>
          <w:rtl/>
        </w:rPr>
        <w:t>ﺭﺳﻴﺪﻩ ﺍﺳﺖ</w:t>
      </w:r>
      <w:r w:rsidR="00BD77AA">
        <w:rPr>
          <w:sz w:val="28"/>
          <w:szCs w:val="28"/>
          <w:rtl/>
        </w:rPr>
        <w:t xml:space="preserve">. </w:t>
      </w:r>
      <w:r w:rsidR="00D976BC" w:rsidRPr="00984881">
        <w:rPr>
          <w:sz w:val="28"/>
          <w:szCs w:val="28"/>
          <w:rtl/>
        </w:rPr>
        <w:t>ﻭ ﺍﻟّﺎ</w:t>
      </w:r>
      <w:r>
        <w:rPr>
          <w:sz w:val="28"/>
          <w:szCs w:val="28"/>
          <w:rtl/>
        </w:rPr>
        <w:t xml:space="preserve"> </w:t>
      </w:r>
      <w:r w:rsidR="00D976BC" w:rsidRPr="00984881">
        <w:rPr>
          <w:sz w:val="28"/>
          <w:szCs w:val="28"/>
          <w:rtl/>
        </w:rPr>
        <w:t>ﺳﺎﻟﮑﺎﻥ ﺣﺘﻰ ﺍﮔﺮ ﻣﺮﺩ</w:t>
      </w:r>
      <w:r>
        <w:rPr>
          <w:sz w:val="28"/>
          <w:szCs w:val="28"/>
          <w:rtl/>
        </w:rPr>
        <w:t xml:space="preserve"> </w:t>
      </w:r>
      <w:r w:rsidR="00D976BC" w:rsidRPr="00984881">
        <w:rPr>
          <w:sz w:val="28"/>
          <w:szCs w:val="28"/>
          <w:rtl/>
        </w:rPr>
        <w:t>ﺑﺎﺷﻨﺪ</w:t>
      </w:r>
      <w:r w:rsidR="00BD77AA">
        <w:rPr>
          <w:sz w:val="28"/>
          <w:szCs w:val="28"/>
          <w:rtl/>
        </w:rPr>
        <w:t xml:space="preserve">، </w:t>
      </w:r>
      <w:r w:rsidR="00D976BC" w:rsidRPr="00984881">
        <w:rPr>
          <w:sz w:val="28"/>
          <w:szCs w:val="28"/>
          <w:rtl/>
        </w:rPr>
        <w:t>ﺯﻥ ﻣﺤﺴﻮﺏ ﻣﻴﺸﻮﻧﺪ ﮐﻪ ﺑﻄﻮﺭ ﻃﺒﻴﻌﻰ ﺯﻧﺎﻥ</w:t>
      </w:r>
      <w:r>
        <w:rPr>
          <w:sz w:val="28"/>
          <w:szCs w:val="28"/>
          <w:rtl/>
        </w:rPr>
        <w:t xml:space="preserve"> </w:t>
      </w:r>
      <w:r w:rsidR="00D976BC" w:rsidRPr="00984881">
        <w:rPr>
          <w:sz w:val="28"/>
          <w:szCs w:val="28"/>
          <w:rtl/>
        </w:rPr>
        <w:t>ﻣﻄﻴﻊ</w:t>
      </w:r>
      <w:r>
        <w:rPr>
          <w:sz w:val="28"/>
          <w:szCs w:val="28"/>
          <w:rtl/>
        </w:rPr>
        <w:t xml:space="preserve"> </w:t>
      </w:r>
      <w:r w:rsidR="00D976BC" w:rsidRPr="00984881">
        <w:rPr>
          <w:sz w:val="28"/>
          <w:szCs w:val="28"/>
          <w:rtl/>
        </w:rPr>
        <w:t>ﻣﺮﺩﺍﻥ ﻫﺴﺘﻨﺪ</w:t>
      </w:r>
      <w:r w:rsidR="00BD77AA">
        <w:rPr>
          <w:sz w:val="28"/>
          <w:szCs w:val="28"/>
          <w:rtl/>
        </w:rPr>
        <w:t xml:space="preserve">. </w:t>
      </w:r>
      <w:r w:rsidR="00D976BC" w:rsidRPr="00984881">
        <w:rPr>
          <w:sz w:val="28"/>
          <w:szCs w:val="28"/>
          <w:rtl/>
        </w:rPr>
        <w:t>ﺻﻔﺎ ﺍﺯ ﺗﺼﻔﻴﻪ</w:t>
      </w:r>
      <w:r>
        <w:rPr>
          <w:sz w:val="28"/>
          <w:szCs w:val="28"/>
          <w:rtl/>
        </w:rPr>
        <w:t xml:space="preserve"> </w:t>
      </w:r>
      <w:r w:rsidR="00D976BC" w:rsidRPr="00984881">
        <w:rPr>
          <w:sz w:val="28"/>
          <w:szCs w:val="28"/>
          <w:rtl/>
        </w:rPr>
        <w:t>ﺭﻭﺍﻥ ﺳﺎﻟﻚ</w:t>
      </w:r>
      <w:r w:rsidR="00BD77AA">
        <w:rPr>
          <w:sz w:val="28"/>
          <w:szCs w:val="28"/>
          <w:rtl/>
        </w:rPr>
        <w:t xml:space="preserve">، </w:t>
      </w:r>
      <w:r w:rsidR="00D976BC" w:rsidRPr="00984881">
        <w:rPr>
          <w:sz w:val="28"/>
          <w:szCs w:val="28"/>
          <w:rtl/>
        </w:rPr>
        <w:t>ﺩﺭ ﺗﺨﻠﻴﻪ ﻭ ﺗﺤﻠﻴﻪ</w:t>
      </w:r>
      <w:r>
        <w:rPr>
          <w:sz w:val="28"/>
          <w:szCs w:val="28"/>
          <w:rtl/>
        </w:rPr>
        <w:t xml:space="preserve"> </w:t>
      </w:r>
      <w:r w:rsidR="00D976BC" w:rsidRPr="00984881">
        <w:rPr>
          <w:sz w:val="28"/>
          <w:szCs w:val="28"/>
          <w:rtl/>
        </w:rPr>
        <w:t>ﺑﺼﻔﺎﺕ</w:t>
      </w:r>
      <w:r>
        <w:rPr>
          <w:sz w:val="28"/>
          <w:szCs w:val="28"/>
          <w:rtl/>
        </w:rPr>
        <w:t xml:space="preserve"> </w:t>
      </w:r>
      <w:r w:rsidR="00D976BC" w:rsidRPr="00984881">
        <w:rPr>
          <w:sz w:val="28"/>
          <w:szCs w:val="28"/>
          <w:rtl/>
        </w:rPr>
        <w:t>ﺍﻟﻬﻰ ﻣﻴﺒﺎﺷﺪ</w:t>
      </w:r>
      <w:r w:rsidR="00BD77AA">
        <w:rPr>
          <w:sz w:val="28"/>
          <w:szCs w:val="28"/>
          <w:rtl/>
        </w:rPr>
        <w:t xml:space="preserve">. </w:t>
      </w:r>
      <w:r w:rsidR="00D976BC" w:rsidRPr="00984881">
        <w:rPr>
          <w:sz w:val="28"/>
          <w:szCs w:val="28"/>
          <w:rtl/>
        </w:rPr>
        <w:t>ﮐﻪ ﭼﻮﻥ ﺑﺪﺭﺟﻪ ﻣﺼﻄﻔﻮﻯ ﺩﺭ ﺷﻬﻮﺩ ﭘﻨﺠﻢ ﻣﺼﻄﻔﻮﻯ</w:t>
      </w:r>
      <w:r w:rsidR="00BD77AA">
        <w:rPr>
          <w:sz w:val="28"/>
          <w:szCs w:val="28"/>
          <w:rtl/>
        </w:rPr>
        <w:t xml:space="preserve">، </w:t>
      </w:r>
      <w:r w:rsidR="00D976BC" w:rsidRPr="00984881">
        <w:rPr>
          <w:sz w:val="28"/>
          <w:szCs w:val="28"/>
          <w:rtl/>
        </w:rPr>
        <w:t>ﻭ ﺍﺻﻄﻔﺎﻯ ﺍﻟﻬﻰ ﻭ ﺍﻧﺘﺨﺎﺏ ﺍﻭ</w:t>
      </w:r>
      <w:r w:rsidR="00BD77AA">
        <w:rPr>
          <w:sz w:val="28"/>
          <w:szCs w:val="28"/>
          <w:rtl/>
        </w:rPr>
        <w:t xml:space="preserve">، </w:t>
      </w:r>
      <w:r w:rsidR="00D976BC" w:rsidRPr="00984881">
        <w:rPr>
          <w:sz w:val="28"/>
          <w:szCs w:val="28"/>
          <w:rtl/>
        </w:rPr>
        <w:t>ﺑﺮﺍﻯ ﺑﺎﺯﮔﺸﺖ</w:t>
      </w:r>
      <w:r>
        <w:rPr>
          <w:sz w:val="28"/>
          <w:szCs w:val="28"/>
          <w:rtl/>
        </w:rPr>
        <w:t xml:space="preserve"> </w:t>
      </w:r>
      <w:r w:rsidR="00D976BC" w:rsidRPr="00984881">
        <w:rPr>
          <w:sz w:val="28"/>
          <w:szCs w:val="28"/>
          <w:rtl/>
        </w:rPr>
        <w:t>ﺑﺨﻠﻖ ﺑﺮﺳﻨﺪ</w:t>
      </w:r>
      <w:r w:rsidR="00BD77AA">
        <w:rPr>
          <w:sz w:val="28"/>
          <w:szCs w:val="28"/>
          <w:rtl/>
        </w:rPr>
        <w:t xml:space="preserve">، </w:t>
      </w:r>
      <w:r w:rsidR="00D976BC" w:rsidRPr="00984881">
        <w:rPr>
          <w:sz w:val="28"/>
          <w:szCs w:val="28"/>
          <w:rtl/>
        </w:rPr>
        <w:t>ﺁﻧﮕﺎﻩ ﺧﻮﺩ ﻧﻴﺰ ﻣﺤﻤﺪﻯ ﺗﺎﺯﻩ ﻭ ﺯﻧﺪﻩ ﺑﺨﻠﻖ</w:t>
      </w:r>
      <w:r>
        <w:rPr>
          <w:sz w:val="28"/>
          <w:szCs w:val="28"/>
          <w:rtl/>
        </w:rPr>
        <w:t xml:space="preserve"> </w:t>
      </w:r>
      <w:r w:rsidR="00D976BC" w:rsidRPr="00984881">
        <w:rPr>
          <w:sz w:val="28"/>
          <w:szCs w:val="28"/>
          <w:rtl/>
        </w:rPr>
        <w:t>ﺑﺎﺯ ﻣﻴﮕﺮﺩﻧﺪ</w:t>
      </w:r>
      <w:r w:rsidR="00BD77AA">
        <w:rPr>
          <w:sz w:val="28"/>
          <w:szCs w:val="28"/>
          <w:rtl/>
        </w:rPr>
        <w:t xml:space="preserve">. </w:t>
      </w:r>
      <w:r w:rsidR="00D976BC" w:rsidRPr="00984881">
        <w:rPr>
          <w:sz w:val="28"/>
          <w:szCs w:val="28"/>
          <w:rtl/>
        </w:rPr>
        <w:t>ﺍﺳﺎﻣﻰ ﺻﺤﺮﺍﻯ ﻋﺮﻓﺎﺕ</w:t>
      </w:r>
      <w:r w:rsidR="00BD77AA">
        <w:rPr>
          <w:sz w:val="28"/>
          <w:szCs w:val="28"/>
          <w:rtl/>
        </w:rPr>
        <w:t xml:space="preserve">، </w:t>
      </w:r>
      <w:r w:rsidR="00D976BC" w:rsidRPr="00984881">
        <w:rPr>
          <w:sz w:val="28"/>
          <w:szCs w:val="28"/>
          <w:rtl/>
        </w:rPr>
        <w:t>ﺷﻨﺎﺧﺖ ﻭﻣﻌﺮﻓﺖ ﻭ ﺷﻬﻮﺩ</w:t>
      </w:r>
      <w:r>
        <w:rPr>
          <w:sz w:val="28"/>
          <w:szCs w:val="28"/>
          <w:rtl/>
        </w:rPr>
        <w:t xml:space="preserve"> </w:t>
      </w:r>
      <w:r w:rsidR="00D976BC" w:rsidRPr="00984881">
        <w:rPr>
          <w:sz w:val="28"/>
          <w:szCs w:val="28"/>
          <w:rtl/>
        </w:rPr>
        <w:t>ﻧﻮﺭ ﻗﺎﺋﻢ ﺩﺭ ﺳﺤﺮﮔﺎﻫﻰ</w:t>
      </w:r>
      <w:r>
        <w:rPr>
          <w:sz w:val="28"/>
          <w:szCs w:val="28"/>
          <w:rtl/>
        </w:rPr>
        <w:t xml:space="preserve"> </w:t>
      </w:r>
      <w:r w:rsidR="00D976BC" w:rsidRPr="00984881">
        <w:rPr>
          <w:sz w:val="28"/>
          <w:szCs w:val="28"/>
          <w:rtl/>
        </w:rPr>
        <w:t>ﻭﭘﮕﺎﻫﻰ ﺁﻥ ﺍﺳﺖ</w:t>
      </w:r>
      <w:r w:rsidR="00BD77AA">
        <w:rPr>
          <w:sz w:val="28"/>
          <w:szCs w:val="28"/>
          <w:rtl/>
        </w:rPr>
        <w:t xml:space="preserve">. </w:t>
      </w:r>
      <w:r w:rsidR="00D976BC" w:rsidRPr="00984881">
        <w:rPr>
          <w:sz w:val="28"/>
          <w:szCs w:val="28"/>
          <w:rtl/>
        </w:rPr>
        <w:t>ﺗﻤﺎﻡ ﺍﺳﺎﻣﻰ ﻧﻘﺎﻁ ﻭ ﺍﻣﺎﮐﻦ ﻭ ﺍﻋﻤﺎﻝ ﺣﺠّﺎﺝ</w:t>
      </w:r>
      <w:r w:rsidR="00BD77AA">
        <w:rPr>
          <w:sz w:val="28"/>
          <w:szCs w:val="28"/>
          <w:rtl/>
        </w:rPr>
        <w:t xml:space="preserve">، </w:t>
      </w:r>
      <w:r w:rsidR="00D976BC" w:rsidRPr="00984881">
        <w:rPr>
          <w:sz w:val="28"/>
          <w:szCs w:val="28"/>
          <w:rtl/>
        </w:rPr>
        <w:t>ﺩﺍﺭﺍﻯ ﻣﻌﻨﻰ ﺳﻠﻮﮐﻰ ﻫﺴﺘﻨﺪ</w:t>
      </w:r>
      <w:r w:rsidR="00BD77AA">
        <w:rPr>
          <w:sz w:val="28"/>
          <w:szCs w:val="28"/>
          <w:rtl/>
        </w:rPr>
        <w:t xml:space="preserve">. </w:t>
      </w:r>
      <w:r w:rsidR="00D976BC" w:rsidRPr="00984881">
        <w:rPr>
          <w:sz w:val="28"/>
          <w:szCs w:val="28"/>
          <w:rtl/>
        </w:rPr>
        <w:t>ﻭ ﺣﺠّﺎﺝ</w:t>
      </w:r>
      <w:r>
        <w:rPr>
          <w:sz w:val="28"/>
          <w:szCs w:val="28"/>
          <w:rtl/>
        </w:rPr>
        <w:t xml:space="preserve"> </w:t>
      </w:r>
      <w:r w:rsidR="00D976BC" w:rsidRPr="00984881">
        <w:rPr>
          <w:sz w:val="28"/>
          <w:szCs w:val="28"/>
          <w:rtl/>
        </w:rPr>
        <w:t>ﮐﻌﺒﻪ</w:t>
      </w:r>
      <w:r w:rsidR="00BD77AA">
        <w:rPr>
          <w:sz w:val="28"/>
          <w:szCs w:val="28"/>
          <w:rtl/>
        </w:rPr>
        <w:t xml:space="preserve">، </w:t>
      </w:r>
      <w:r w:rsidR="00D976BC" w:rsidRPr="00984881">
        <w:rPr>
          <w:sz w:val="28"/>
          <w:szCs w:val="28"/>
          <w:rtl/>
        </w:rPr>
        <w:t>ﺗﻨﻬﺎ ﭼﻴﺰﻯ ﮐﻪ ﻣﻴﮕﻮﻳﻨﺪ</w:t>
      </w:r>
      <w:r w:rsidR="00BD77AA">
        <w:rPr>
          <w:sz w:val="28"/>
          <w:szCs w:val="28"/>
          <w:rtl/>
        </w:rPr>
        <w:t xml:space="preserve">، </w:t>
      </w:r>
      <w:r w:rsidR="00D976BC" w:rsidRPr="00984881">
        <w:rPr>
          <w:sz w:val="28"/>
          <w:szCs w:val="28"/>
          <w:rtl/>
        </w:rPr>
        <w:t>ﻟﺒّﻴﻚ ﺍﺳﺖ</w:t>
      </w:r>
      <w:r w:rsidR="00BD77AA">
        <w:rPr>
          <w:sz w:val="28"/>
          <w:szCs w:val="28"/>
          <w:rtl/>
        </w:rPr>
        <w:t xml:space="preserve">. </w:t>
      </w:r>
      <w:r w:rsidR="00D976BC" w:rsidRPr="00984881">
        <w:rPr>
          <w:sz w:val="28"/>
          <w:szCs w:val="28"/>
          <w:rtl/>
        </w:rPr>
        <w:t xml:space="preserve">ﻳﻌﻨﻰ </w:t>
      </w:r>
      <w:r w:rsidR="009915B2" w:rsidRPr="00984881">
        <w:rPr>
          <w:sz w:val="28"/>
          <w:szCs w:val="28"/>
          <w:rtl/>
        </w:rPr>
        <w:t>فر</w:t>
      </w:r>
      <w:r w:rsidR="00D976BC" w:rsidRPr="00984881">
        <w:rPr>
          <w:sz w:val="28"/>
          <w:szCs w:val="28"/>
          <w:rtl/>
        </w:rPr>
        <w:t>ﻣﻮﺩﻯ ﺑﻴﺎ</w:t>
      </w:r>
      <w:r w:rsidR="00BD77AA">
        <w:rPr>
          <w:sz w:val="28"/>
          <w:szCs w:val="28"/>
          <w:rtl/>
        </w:rPr>
        <w:t xml:space="preserve">، </w:t>
      </w:r>
      <w:r w:rsidR="00D976BC" w:rsidRPr="00984881">
        <w:rPr>
          <w:sz w:val="28"/>
          <w:szCs w:val="28"/>
          <w:rtl/>
        </w:rPr>
        <w:t>ﺁﻣﺪﻡ</w:t>
      </w:r>
      <w:r w:rsidR="00BD77AA">
        <w:rPr>
          <w:sz w:val="28"/>
          <w:szCs w:val="28"/>
          <w:rtl/>
        </w:rPr>
        <w:t xml:space="preserve">، </w:t>
      </w:r>
      <w:r w:rsidR="00D976BC" w:rsidRPr="00984881">
        <w:rPr>
          <w:sz w:val="28"/>
          <w:szCs w:val="28"/>
          <w:rtl/>
        </w:rPr>
        <w:t>ﺣﺎﻝ ﭼﻪ ﻣﻴﻔﺮﻣﺎﺋﻰ</w:t>
      </w:r>
      <w:r w:rsidR="00BD77AA">
        <w:rPr>
          <w:sz w:val="28"/>
          <w:szCs w:val="28"/>
          <w:rtl/>
        </w:rPr>
        <w:t xml:space="preserve">، </w:t>
      </w:r>
      <w:r w:rsidR="00D976BC" w:rsidRPr="00984881">
        <w:rPr>
          <w:sz w:val="28"/>
          <w:szCs w:val="28"/>
          <w:rtl/>
        </w:rPr>
        <w:t>ﻭ ﺑﻨﺰﺩ</w:t>
      </w:r>
      <w:r>
        <w:rPr>
          <w:sz w:val="28"/>
          <w:szCs w:val="28"/>
          <w:rtl/>
        </w:rPr>
        <w:t xml:space="preserve"> </w:t>
      </w:r>
      <w:r w:rsidR="00D976BC" w:rsidRPr="00984881">
        <w:rPr>
          <w:sz w:val="28"/>
          <w:szCs w:val="28"/>
          <w:rtl/>
        </w:rPr>
        <w:t>ﭼﻪ ﮐﺴﻰ</w:t>
      </w:r>
      <w:r>
        <w:rPr>
          <w:sz w:val="28"/>
          <w:szCs w:val="28"/>
          <w:rtl/>
        </w:rPr>
        <w:t xml:space="preserve"> </w:t>
      </w:r>
      <w:r w:rsidR="00D976BC" w:rsidRPr="00984881">
        <w:rPr>
          <w:sz w:val="28"/>
          <w:szCs w:val="28"/>
          <w:rtl/>
        </w:rPr>
        <w:t>ﺑﺮﻭﻡ</w:t>
      </w:r>
      <w:r w:rsidR="00BD77AA">
        <w:rPr>
          <w:sz w:val="28"/>
          <w:szCs w:val="28"/>
          <w:rtl/>
        </w:rPr>
        <w:t xml:space="preserve">، </w:t>
      </w:r>
      <w:r w:rsidR="00D976BC" w:rsidRPr="00984881">
        <w:rPr>
          <w:sz w:val="28"/>
          <w:szCs w:val="28"/>
          <w:rtl/>
        </w:rPr>
        <w:t>ﺗﺎ ﺩﺳﺘﻮﺭ ﺑﮕﻴﺮﻡ</w:t>
      </w:r>
      <w:r w:rsidR="00BD77AA">
        <w:rPr>
          <w:sz w:val="28"/>
          <w:szCs w:val="28"/>
          <w:rtl/>
        </w:rPr>
        <w:t xml:space="preserve">. </w:t>
      </w:r>
      <w:r w:rsidR="00D976BC" w:rsidRPr="00984881">
        <w:rPr>
          <w:sz w:val="28"/>
          <w:szCs w:val="28"/>
          <w:rtl/>
        </w:rPr>
        <w:t>ﻭ ﺑﻘﻮﻝ ﺍﻣﺎﻡ ﺑﺎﻗﺮ</w:t>
      </w:r>
      <w:r w:rsidR="00BD77AA">
        <w:rPr>
          <w:sz w:val="28"/>
          <w:szCs w:val="28"/>
          <w:rtl/>
        </w:rPr>
        <w:t xml:space="preserve">، </w:t>
      </w:r>
      <w:r w:rsidR="00D976BC" w:rsidRPr="00984881">
        <w:rPr>
          <w:sz w:val="28"/>
          <w:szCs w:val="28"/>
          <w:rtl/>
        </w:rPr>
        <w:t>ﺩﺳﺘﻮﺭ ﺷﻤﺎ ﺣﺠّﺎﺝ ﮐﻌﺒﻪ ﺍﻳﻦ ﺑﻮﺩﻩ</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 xml:space="preserve">ﭼﻮﻥ ﺍﺯ </w:t>
      </w:r>
      <w:r w:rsidR="0039288B" w:rsidRPr="00984881">
        <w:rPr>
          <w:sz w:val="28"/>
          <w:szCs w:val="28"/>
          <w:rtl/>
        </w:rPr>
        <w:t>حجّ</w:t>
      </w:r>
      <w:r>
        <w:rPr>
          <w:sz w:val="28"/>
          <w:szCs w:val="28"/>
          <w:rtl/>
        </w:rPr>
        <w:t xml:space="preserve"> </w:t>
      </w:r>
      <w:r w:rsidR="00D976BC" w:rsidRPr="00984881">
        <w:rPr>
          <w:sz w:val="28"/>
          <w:szCs w:val="28"/>
          <w:rtl/>
        </w:rPr>
        <w:t>ﻓﺎﺭﻍ</w:t>
      </w:r>
      <w:r>
        <w:rPr>
          <w:sz w:val="28"/>
          <w:szCs w:val="28"/>
          <w:rtl/>
        </w:rPr>
        <w:t xml:space="preserve"> </w:t>
      </w:r>
      <w:r w:rsidR="00D976BC" w:rsidRPr="00984881">
        <w:rPr>
          <w:sz w:val="28"/>
          <w:szCs w:val="28"/>
          <w:rtl/>
        </w:rPr>
        <w:t>ﺷﺪﻳﺪ</w:t>
      </w:r>
      <w:r w:rsidR="00BD77AA">
        <w:rPr>
          <w:sz w:val="28"/>
          <w:szCs w:val="28"/>
          <w:rtl/>
        </w:rPr>
        <w:t xml:space="preserve">، </w:t>
      </w:r>
      <w:r w:rsidR="00D976BC" w:rsidRPr="00984881">
        <w:rPr>
          <w:sz w:val="28"/>
          <w:szCs w:val="28"/>
          <w:rtl/>
        </w:rPr>
        <w:t>ﺑﻨﺰﺩ ﻣﺎ ﻭﻟﺎﻳﺖ ﺯﻧﺪﻩ ﺑﻴﺎﺋﻴﺪ</w:t>
      </w:r>
      <w:r w:rsidR="00BD77AA">
        <w:rPr>
          <w:sz w:val="28"/>
          <w:szCs w:val="28"/>
          <w:rtl/>
        </w:rPr>
        <w:t xml:space="preserve">. </w:t>
      </w:r>
      <w:r w:rsidR="00D976BC" w:rsidRPr="00984881">
        <w:rPr>
          <w:sz w:val="28"/>
          <w:szCs w:val="28"/>
          <w:rtl/>
        </w:rPr>
        <w:t>ﻭ ﺣﺘﻰ ﻗﺒﻞ ﺍﺯ</w:t>
      </w:r>
      <w:r>
        <w:rPr>
          <w:sz w:val="28"/>
          <w:szCs w:val="28"/>
          <w:rtl/>
        </w:rPr>
        <w:t xml:space="preserve"> </w:t>
      </w:r>
      <w:r w:rsidR="00D976BC" w:rsidRPr="00984881">
        <w:rPr>
          <w:sz w:val="28"/>
          <w:szCs w:val="28"/>
          <w:rtl/>
        </w:rPr>
        <w:t>ﺭﻓﺘﻦ ﺑﻤﮑّﻪ</w:t>
      </w:r>
      <w:r>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ﺗﻤﺮﻳﻦ ﺍﻋﻤﺎﻝ ﺳﻠﻮﮐﻰ</w:t>
      </w:r>
      <w:r w:rsidR="00BD77AA">
        <w:rPr>
          <w:sz w:val="28"/>
          <w:szCs w:val="28"/>
          <w:rtl/>
        </w:rPr>
        <w:t xml:space="preserve">. </w:t>
      </w:r>
      <w:r w:rsidR="00D976BC" w:rsidRPr="00984881">
        <w:rPr>
          <w:sz w:val="28"/>
          <w:szCs w:val="28"/>
          <w:rtl/>
        </w:rPr>
        <w:t>ﺯﻳﺮﺍ ﭘﻴﺎﻣﺒﺮ ﺩﺭ ﺁﺧﺮ ﻣﺮﺍﺳﻢ ﺗﻌﻠﻴﻢ ﺧﻮﺩ</w:t>
      </w:r>
      <w:r w:rsidR="00BD77AA">
        <w:rPr>
          <w:sz w:val="28"/>
          <w:szCs w:val="28"/>
          <w:rtl/>
        </w:rPr>
        <w:t xml:space="preserve">، </w:t>
      </w:r>
      <w:r w:rsidR="00D976BC" w:rsidRPr="00984881">
        <w:rPr>
          <w:sz w:val="28"/>
          <w:szCs w:val="28"/>
          <w:rtl/>
        </w:rPr>
        <w:t>ﺑﺤﺠّﺎﺝ</w:t>
      </w:r>
      <w:r>
        <w:rPr>
          <w:sz w:val="28"/>
          <w:szCs w:val="28"/>
          <w:rtl/>
        </w:rPr>
        <w:t xml:space="preserve"> </w:t>
      </w:r>
      <w:r w:rsidR="009915B2" w:rsidRPr="00984881">
        <w:rPr>
          <w:sz w:val="28"/>
          <w:szCs w:val="28"/>
          <w:rtl/>
        </w:rPr>
        <w:t>فر</w:t>
      </w:r>
      <w:r w:rsidR="00D976BC" w:rsidRPr="00984881">
        <w:rPr>
          <w:sz w:val="28"/>
          <w:szCs w:val="28"/>
          <w:rtl/>
        </w:rPr>
        <w:t>ﻣﻮﺩﻩ ﺑﻮﺩ</w:t>
      </w:r>
      <w:r w:rsidR="00BD77AA">
        <w:rPr>
          <w:sz w:val="28"/>
          <w:szCs w:val="28"/>
          <w:rtl/>
        </w:rPr>
        <w:t xml:space="preserve">، </w:t>
      </w:r>
      <w:r w:rsidR="00D976BC" w:rsidRPr="00984881">
        <w:rPr>
          <w:sz w:val="28"/>
          <w:szCs w:val="28"/>
          <w:rtl/>
        </w:rPr>
        <w:t>ﮐﻪ ﺍﻳﻨﻚ ﻧﻮﺑﺖ ﺁﻥ ﺍﺳﺖ</w:t>
      </w:r>
      <w:r w:rsidR="00BD77AA">
        <w:rPr>
          <w:sz w:val="28"/>
          <w:szCs w:val="28"/>
          <w:rtl/>
        </w:rPr>
        <w:t xml:space="preserve">، </w:t>
      </w:r>
      <w:r w:rsidR="00D976BC" w:rsidRPr="00984881">
        <w:rPr>
          <w:sz w:val="28"/>
          <w:szCs w:val="28"/>
          <w:rtl/>
        </w:rPr>
        <w:t xml:space="preserve">ﮐﻪ </w:t>
      </w:r>
      <w:r w:rsidR="00504502" w:rsidRPr="00984881">
        <w:rPr>
          <w:sz w:val="28"/>
          <w:szCs w:val="28"/>
          <w:rtl/>
        </w:rPr>
        <w:t>بحجّ</w:t>
      </w:r>
      <w:r>
        <w:rPr>
          <w:sz w:val="28"/>
          <w:szCs w:val="28"/>
          <w:rtl/>
        </w:rPr>
        <w:t xml:space="preserve"> </w:t>
      </w:r>
      <w:r w:rsidR="00D976BC" w:rsidRPr="00984881">
        <w:rPr>
          <w:sz w:val="28"/>
          <w:szCs w:val="28"/>
          <w:rtl/>
        </w:rPr>
        <w:t>ﺃﮐﺒﺮ ﺑﺮﻭﻳﺪ</w:t>
      </w:r>
      <w:r w:rsidR="00BD77AA">
        <w:rPr>
          <w:sz w:val="28"/>
          <w:szCs w:val="28"/>
          <w:rtl/>
        </w:rPr>
        <w:t xml:space="preserve">. </w:t>
      </w:r>
      <w:r w:rsidR="00D976BC" w:rsidRPr="00984881">
        <w:rPr>
          <w:sz w:val="28"/>
          <w:szCs w:val="28"/>
          <w:rtl/>
        </w:rPr>
        <w:t>ﮐﻪ ﻫﻤﺎﻥ</w:t>
      </w:r>
      <w:r>
        <w:rPr>
          <w:sz w:val="28"/>
          <w:szCs w:val="28"/>
          <w:rtl/>
        </w:rPr>
        <w:t xml:space="preserve"> </w:t>
      </w:r>
      <w:r w:rsidR="00D976BC" w:rsidRPr="00984881">
        <w:rPr>
          <w:sz w:val="28"/>
          <w:szCs w:val="28"/>
          <w:rtl/>
        </w:rPr>
        <w:t>ﺩﻳﺪﺍﺭ ﻧﻮﺭ ﻗﺎﺋﻢ ﺁﺧﺮ ﺩﻭﺭﻩ</w:t>
      </w:r>
      <w:r>
        <w:rPr>
          <w:sz w:val="28"/>
          <w:szCs w:val="28"/>
          <w:rtl/>
        </w:rPr>
        <w:t xml:space="preserve"> </w:t>
      </w:r>
      <w:r w:rsidR="00D976BC" w:rsidRPr="00984881">
        <w:rPr>
          <w:sz w:val="28"/>
          <w:szCs w:val="28"/>
          <w:rtl/>
        </w:rPr>
        <w:t>ﺳﻠﻮﻙ</w:t>
      </w:r>
      <w:r>
        <w:rPr>
          <w:sz w:val="28"/>
          <w:szCs w:val="28"/>
          <w:rtl/>
        </w:rPr>
        <w:t xml:space="preserve"> </w:t>
      </w:r>
      <w:r w:rsidR="00D976BC" w:rsidRPr="00984881">
        <w:rPr>
          <w:sz w:val="28"/>
          <w:szCs w:val="28"/>
          <w:rtl/>
        </w:rPr>
        <w:t xml:space="preserve">ﻭﻟﺎﻳﺖ ﻣﺤﻤﺪﻯ ﻣﻴﺒﺎﺷﺪ ﻭ ﺷﻬﻮﺩﻫﺎﻯ ﻗﺒﻠﻰ ﭘﻨﺠﮕﺎﻧﻪ </w:t>
      </w:r>
      <w:r w:rsidR="0039288B" w:rsidRPr="00984881">
        <w:rPr>
          <w:sz w:val="28"/>
          <w:szCs w:val="28"/>
          <w:rtl/>
        </w:rPr>
        <w:t>حجّ</w:t>
      </w:r>
      <w:r>
        <w:rPr>
          <w:sz w:val="28"/>
          <w:szCs w:val="28"/>
          <w:rtl/>
        </w:rPr>
        <w:t xml:space="preserve"> </w:t>
      </w:r>
      <w:r w:rsidR="00D976BC" w:rsidRPr="00984881">
        <w:rPr>
          <w:sz w:val="28"/>
          <w:szCs w:val="28"/>
          <w:rtl/>
        </w:rPr>
        <w:t>ﻋﻤﺮﻩ ﻭ</w:t>
      </w:r>
      <w:r w:rsidR="0039288B" w:rsidRPr="00984881">
        <w:rPr>
          <w:sz w:val="28"/>
          <w:szCs w:val="28"/>
          <w:rtl/>
        </w:rPr>
        <w:t>حجّ</w:t>
      </w:r>
      <w:r>
        <w:rPr>
          <w:sz w:val="28"/>
          <w:szCs w:val="28"/>
          <w:rtl/>
        </w:rPr>
        <w:t xml:space="preserve"> </w:t>
      </w:r>
      <w:r w:rsidR="00D976BC" w:rsidRPr="00984881">
        <w:rPr>
          <w:sz w:val="28"/>
          <w:szCs w:val="28"/>
          <w:rtl/>
        </w:rPr>
        <w:t>ﮐﻮﭼﻚ ﻫﺴﺘﻨﺪ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ﺩﻯ ﮔﻔﺖ ﻃﺒﻴﺐ ﺍﺯ ﺳﺮ ﺣﺴﺮﺕ ﭼﻮ ﻣﺮﺍ ﺩﻳﺪ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ﻫﻴﻬﺎﺕ</w:t>
      </w:r>
      <w:r w:rsidR="00BD77AA">
        <w:rPr>
          <w:b/>
          <w:bCs/>
          <w:sz w:val="28"/>
          <w:szCs w:val="28"/>
          <w:rtl/>
        </w:rPr>
        <w:t xml:space="preserve">، </w:t>
      </w:r>
      <w:r w:rsidRPr="00984881">
        <w:rPr>
          <w:b/>
          <w:bCs/>
          <w:sz w:val="28"/>
          <w:szCs w:val="28"/>
          <w:rtl/>
        </w:rPr>
        <w:t xml:space="preserve">ﮐﻪ ﺭﻧﺞ ﺗﻮ ﺯﻗﺎﻧﻮﻥ ﺷﻔﺎ ﺭﻓﺖ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ﺑﺎﺯ ﺣﺎﻓﻆ ﺗﻤثیل</w:t>
      </w:r>
      <w:r>
        <w:rPr>
          <w:sz w:val="28"/>
          <w:szCs w:val="28"/>
          <w:rtl/>
        </w:rPr>
        <w:t xml:space="preserve"> </w:t>
      </w:r>
      <w:r w:rsidR="00D976BC" w:rsidRPr="00984881">
        <w:rPr>
          <w:sz w:val="28"/>
          <w:szCs w:val="28"/>
          <w:rtl/>
        </w:rPr>
        <w:t>ﺩﻳﮕﺮﻯ ﺩﺍﺭﺩ</w:t>
      </w:r>
      <w:r w:rsidR="00BD77AA">
        <w:rPr>
          <w:sz w:val="28"/>
          <w:szCs w:val="28"/>
          <w:rtl/>
        </w:rPr>
        <w:t xml:space="preserve">، </w:t>
      </w:r>
      <w:r w:rsidR="00D976BC" w:rsidRPr="00984881">
        <w:rPr>
          <w:sz w:val="28"/>
          <w:szCs w:val="28"/>
          <w:rtl/>
        </w:rPr>
        <w:t>ﮐﻪ ﺩﻳﺮﻭﺯ ﻃﺒﻴﻰ ﭼﻮﻥ ﺣﺎﻝ ﻣﺮﺍ</w:t>
      </w:r>
      <w:r>
        <w:rPr>
          <w:sz w:val="28"/>
          <w:szCs w:val="28"/>
          <w:rtl/>
        </w:rPr>
        <w:t xml:space="preserve"> </w:t>
      </w:r>
      <w:r w:rsidR="00D976BC" w:rsidRPr="00984881">
        <w:rPr>
          <w:sz w:val="28"/>
          <w:szCs w:val="28"/>
          <w:rtl/>
        </w:rPr>
        <w:t>ﻣﻌﺎﻳﻨﻪ ﻣﻴﮑﺮﺩ</w:t>
      </w:r>
      <w:r w:rsidR="00BD77AA">
        <w:rPr>
          <w:sz w:val="28"/>
          <w:szCs w:val="28"/>
          <w:rtl/>
        </w:rPr>
        <w:t xml:space="preserve">، </w:t>
      </w:r>
      <w:r w:rsidR="00D976BC" w:rsidRPr="00984881">
        <w:rPr>
          <w:sz w:val="28"/>
          <w:szCs w:val="28"/>
          <w:rtl/>
        </w:rPr>
        <w:t>ﻭ ﺩﻳﺪ</w:t>
      </w:r>
      <w:r>
        <w:rPr>
          <w:sz w:val="28"/>
          <w:szCs w:val="28"/>
          <w:rtl/>
        </w:rPr>
        <w:t xml:space="preserve"> </w:t>
      </w:r>
      <w:r w:rsidR="00D976BC" w:rsidRPr="00984881">
        <w:rPr>
          <w:sz w:val="28"/>
          <w:szCs w:val="28"/>
          <w:rtl/>
        </w:rPr>
        <w:t>ﮐﻪ ﭼﻪ</w:t>
      </w:r>
      <w:r>
        <w:rPr>
          <w:sz w:val="28"/>
          <w:szCs w:val="28"/>
          <w:rtl/>
        </w:rPr>
        <w:t xml:space="preserve"> </w:t>
      </w:r>
      <w:r w:rsidR="00D976BC" w:rsidRPr="00984881">
        <w:rPr>
          <w:sz w:val="28"/>
          <w:szCs w:val="28"/>
          <w:rtl/>
        </w:rPr>
        <w:t>ﺩﺭﺩﻯ ﻣﻰ ﮐﺸﻢ</w:t>
      </w:r>
      <w:r w:rsidR="00BD77AA">
        <w:rPr>
          <w:sz w:val="28"/>
          <w:szCs w:val="28"/>
          <w:rtl/>
        </w:rPr>
        <w:t xml:space="preserve">، </w:t>
      </w:r>
      <w:r w:rsidR="00D976BC" w:rsidRPr="00984881">
        <w:rPr>
          <w:sz w:val="28"/>
          <w:szCs w:val="28"/>
          <w:rtl/>
        </w:rPr>
        <w:t>ﺍﺯ ﺭﻭﻯ ﺣﺴﺮﺕ ﻭ ﺗﺄﺳّﻒ ﮔﻔﺖ</w:t>
      </w:r>
      <w:r w:rsidR="00BD77AA">
        <w:rPr>
          <w:sz w:val="28"/>
          <w:szCs w:val="28"/>
          <w:rtl/>
        </w:rPr>
        <w:t xml:space="preserve">، </w:t>
      </w:r>
      <w:r w:rsidR="00D976BC" w:rsidRPr="00984881">
        <w:rPr>
          <w:sz w:val="28"/>
          <w:szCs w:val="28"/>
          <w:rtl/>
        </w:rPr>
        <w:t>ﮐﻪ ﺩﻳﮕﺮ</w:t>
      </w:r>
      <w:r>
        <w:rPr>
          <w:sz w:val="28"/>
          <w:szCs w:val="28"/>
          <w:rtl/>
        </w:rPr>
        <w:t xml:space="preserve"> </w:t>
      </w:r>
      <w:r w:rsidR="00D976BC" w:rsidRPr="00984881">
        <w:rPr>
          <w:sz w:val="28"/>
          <w:szCs w:val="28"/>
          <w:rtl/>
        </w:rPr>
        <w:t>ﺳﻮﺩﻯ ﺑﺮﺍﻯ</w:t>
      </w:r>
      <w:r>
        <w:rPr>
          <w:sz w:val="28"/>
          <w:szCs w:val="28"/>
          <w:rtl/>
        </w:rPr>
        <w:t xml:space="preserve"> </w:t>
      </w:r>
      <w:r w:rsidR="00D976BC" w:rsidRPr="00984881">
        <w:rPr>
          <w:sz w:val="28"/>
          <w:szCs w:val="28"/>
          <w:rtl/>
        </w:rPr>
        <w:t>ﻣﻌﺎﻟﺠﻪ ﻧﻴﺴﺖ</w:t>
      </w:r>
      <w:r w:rsidR="00BD77AA">
        <w:rPr>
          <w:sz w:val="28"/>
          <w:szCs w:val="28"/>
          <w:rtl/>
        </w:rPr>
        <w:t xml:space="preserve">. </w:t>
      </w:r>
      <w:r w:rsidR="00D976BC" w:rsidRPr="00984881">
        <w:rPr>
          <w:sz w:val="28"/>
          <w:szCs w:val="28"/>
          <w:rtl/>
        </w:rPr>
        <w:t>ﮐﻪ ﺭﻧﺞ ﻭ ﺩﺭﺩ</w:t>
      </w:r>
      <w:r>
        <w:rPr>
          <w:sz w:val="28"/>
          <w:szCs w:val="28"/>
          <w:rtl/>
        </w:rPr>
        <w:t xml:space="preserve"> </w:t>
      </w:r>
      <w:r w:rsidR="00D976BC" w:rsidRPr="00984881">
        <w:rPr>
          <w:sz w:val="28"/>
          <w:szCs w:val="28"/>
          <w:rtl/>
        </w:rPr>
        <w:t>ﺗﻮ</w:t>
      </w:r>
      <w:r w:rsidR="00BD77AA">
        <w:rPr>
          <w:sz w:val="28"/>
          <w:szCs w:val="28"/>
          <w:rtl/>
        </w:rPr>
        <w:t xml:space="preserve">، </w:t>
      </w:r>
      <w:r w:rsidR="00D976BC" w:rsidRPr="00984881">
        <w:rPr>
          <w:sz w:val="28"/>
          <w:szCs w:val="28"/>
          <w:rtl/>
        </w:rPr>
        <w:t>ﺍﺯ ﻗﺎﻧﻮﻥ ﻭ ﻣﻘﺮﺭﺍﺕ</w:t>
      </w:r>
      <w:r>
        <w:rPr>
          <w:sz w:val="28"/>
          <w:szCs w:val="28"/>
          <w:rtl/>
        </w:rPr>
        <w:t xml:space="preserve"> </w:t>
      </w:r>
      <w:r w:rsidR="00D976BC" w:rsidRPr="00984881">
        <w:rPr>
          <w:sz w:val="28"/>
          <w:szCs w:val="28"/>
          <w:rtl/>
        </w:rPr>
        <w:t>ﺷﻔﺎ ﻳﺎﻓﺘﻦ ﮔﺬﺷﺘﻪ ﺍﺳﺖ</w:t>
      </w:r>
      <w:r w:rsidR="00BD77AA">
        <w:rPr>
          <w:sz w:val="28"/>
          <w:szCs w:val="28"/>
          <w:rtl/>
        </w:rPr>
        <w:t xml:space="preserve">. </w:t>
      </w:r>
      <w:r w:rsidR="00D976BC" w:rsidRPr="00984881">
        <w:rPr>
          <w:sz w:val="28"/>
          <w:szCs w:val="28"/>
          <w:rtl/>
        </w:rPr>
        <w:t>ﺃﺑﻮ علی ﺳﻴﻨﺎ</w:t>
      </w:r>
      <w:r w:rsidR="00BD77AA">
        <w:rPr>
          <w:sz w:val="28"/>
          <w:szCs w:val="28"/>
          <w:rtl/>
        </w:rPr>
        <w:t xml:space="preserve">، </w:t>
      </w:r>
      <w:r w:rsidR="00D976BC" w:rsidRPr="00984881">
        <w:rPr>
          <w:sz w:val="28"/>
          <w:szCs w:val="28"/>
          <w:rtl/>
        </w:rPr>
        <w:t>ﻓﻠﺴﻔﻪ</w:t>
      </w:r>
      <w:r>
        <w:rPr>
          <w:sz w:val="28"/>
          <w:szCs w:val="28"/>
          <w:rtl/>
        </w:rPr>
        <w:t xml:space="preserve"> </w:t>
      </w:r>
      <w:r w:rsidR="00D976BC" w:rsidRPr="00984881">
        <w:rPr>
          <w:sz w:val="28"/>
          <w:szCs w:val="28"/>
          <w:rtl/>
        </w:rPr>
        <w:t>ﺧﻮﺩﺭﺍ ﺑﻨﺎﻡ ﺷﻔﺎ</w:t>
      </w:r>
      <w:r w:rsidR="00BD77AA">
        <w:rPr>
          <w:sz w:val="28"/>
          <w:szCs w:val="28"/>
          <w:rtl/>
        </w:rPr>
        <w:t xml:space="preserve">، </w:t>
      </w:r>
      <w:r w:rsidR="00D976BC" w:rsidRPr="00984881">
        <w:rPr>
          <w:sz w:val="28"/>
          <w:szCs w:val="28"/>
          <w:rtl/>
        </w:rPr>
        <w:t>ﻭ ﻋﻠﻢ</w:t>
      </w:r>
      <w:r>
        <w:rPr>
          <w:sz w:val="28"/>
          <w:szCs w:val="28"/>
          <w:rtl/>
        </w:rPr>
        <w:t xml:space="preserve"> </w:t>
      </w:r>
      <w:r w:rsidR="00D976BC" w:rsidRPr="00984881">
        <w:rPr>
          <w:sz w:val="28"/>
          <w:szCs w:val="28"/>
          <w:rtl/>
        </w:rPr>
        <w:t>ﻃﺒﺎﺑﺖ</w:t>
      </w:r>
      <w:r>
        <w:rPr>
          <w:sz w:val="28"/>
          <w:szCs w:val="28"/>
          <w:rtl/>
        </w:rPr>
        <w:t xml:space="preserve"> </w:t>
      </w:r>
      <w:r w:rsidR="00D976BC" w:rsidRPr="00984881">
        <w:rPr>
          <w:sz w:val="28"/>
          <w:szCs w:val="28"/>
          <w:rtl/>
        </w:rPr>
        <w:t>ﺧﻮﺩﺭﺍ ﺑﻨﺎﻡ ﻗﺎﻧﻮﻥ</w:t>
      </w:r>
      <w:r>
        <w:rPr>
          <w:sz w:val="28"/>
          <w:szCs w:val="28"/>
          <w:rtl/>
        </w:rPr>
        <w:t xml:space="preserve"> </w:t>
      </w:r>
      <w:r w:rsidR="00D976BC" w:rsidRPr="00984881">
        <w:rPr>
          <w:sz w:val="28"/>
          <w:szCs w:val="28"/>
          <w:rtl/>
        </w:rPr>
        <w:t>ﻧﮕﺎﺷﺖ</w:t>
      </w:r>
      <w:r w:rsidR="00BD77AA">
        <w:rPr>
          <w:sz w:val="28"/>
          <w:szCs w:val="28"/>
          <w:rtl/>
        </w:rPr>
        <w:t xml:space="preserve">. </w:t>
      </w:r>
      <w:r w:rsidR="00D976BC" w:rsidRPr="00984881">
        <w:rPr>
          <w:sz w:val="28"/>
          <w:szCs w:val="28"/>
          <w:rtl/>
        </w:rPr>
        <w:t>ﮐﻪ ﭼﻮﻥ ﺑﻴﻤﺎﺭ ﺍﺯ ﻣﺮﺯ</w:t>
      </w:r>
      <w:r>
        <w:rPr>
          <w:sz w:val="28"/>
          <w:szCs w:val="28"/>
          <w:rtl/>
        </w:rPr>
        <w:t xml:space="preserve"> </w:t>
      </w:r>
      <w:r w:rsidR="00D976BC" w:rsidRPr="00984881">
        <w:rPr>
          <w:sz w:val="28"/>
          <w:szCs w:val="28"/>
          <w:rtl/>
        </w:rPr>
        <w:t>ﺍﻣﮑﺎﻥ ﻋﻠﺎﺝ ﺑﻴﺮﻭﻥ ﺭﻭﺩ</w:t>
      </w:r>
      <w:r w:rsidR="00BD77AA">
        <w:rPr>
          <w:sz w:val="28"/>
          <w:szCs w:val="28"/>
          <w:rtl/>
        </w:rPr>
        <w:t xml:space="preserve">، </w:t>
      </w:r>
      <w:r w:rsidR="00D976BC" w:rsidRPr="00984881">
        <w:rPr>
          <w:sz w:val="28"/>
          <w:szCs w:val="28"/>
          <w:rtl/>
        </w:rPr>
        <w:t>ﻭ ﺍﺻﻄﻠﺎﺣﺎ</w:t>
      </w:r>
      <w:r>
        <w:rPr>
          <w:sz w:val="28"/>
          <w:szCs w:val="28"/>
          <w:rtl/>
        </w:rPr>
        <w:t xml:space="preserve"> </w:t>
      </w:r>
      <w:r w:rsidR="00D976BC" w:rsidRPr="00984881">
        <w:rPr>
          <w:sz w:val="28"/>
          <w:szCs w:val="28"/>
          <w:rtl/>
        </w:rPr>
        <w:t>ﺑﺪﺭﺟﻪ ﺳﻮﻡ ﻭ ﺁﺧﺮ ﺭﺳﻴﺪ</w:t>
      </w:r>
      <w:r w:rsidR="00BD77AA">
        <w:rPr>
          <w:sz w:val="28"/>
          <w:szCs w:val="28"/>
          <w:rtl/>
        </w:rPr>
        <w:t xml:space="preserve">، </w:t>
      </w:r>
      <w:r w:rsidR="00D976BC" w:rsidRPr="00984881">
        <w:rPr>
          <w:sz w:val="28"/>
          <w:szCs w:val="28"/>
          <w:rtl/>
        </w:rPr>
        <w:t>ﺩﻳﮕﺮ ﭼﺎﺭﻩﺍﻯ ﺑﺮﺍﻯ ﺍﻭ ﻧﻴﺴﺖ</w:t>
      </w:r>
      <w:r w:rsidR="00BD77AA">
        <w:rPr>
          <w:sz w:val="28"/>
          <w:szCs w:val="28"/>
          <w:rtl/>
        </w:rPr>
        <w:t xml:space="preserve">. </w:t>
      </w:r>
      <w:r w:rsidR="00D976BC" w:rsidRPr="00984881">
        <w:rPr>
          <w:sz w:val="28"/>
          <w:szCs w:val="28"/>
          <w:rtl/>
        </w:rPr>
        <w:t>ﻭ ﺣﺎﻓﻆ</w:t>
      </w:r>
      <w:r>
        <w:rPr>
          <w:sz w:val="28"/>
          <w:szCs w:val="28"/>
          <w:rtl/>
        </w:rPr>
        <w:t xml:space="preserve"> </w:t>
      </w:r>
      <w:r w:rsidR="00D976BC" w:rsidRPr="00984881">
        <w:rPr>
          <w:sz w:val="28"/>
          <w:szCs w:val="28"/>
          <w:rtl/>
        </w:rPr>
        <w:t>ﺩﺭﺩ ﻣﻨﺪﻯ ﻳﺎﺭ ﺍﻟﻬﻰ ﺧﻮﺩﺭﺍ</w:t>
      </w:r>
      <w:r w:rsidR="00BD77AA">
        <w:rPr>
          <w:sz w:val="28"/>
          <w:szCs w:val="28"/>
          <w:rtl/>
        </w:rPr>
        <w:t xml:space="preserve">، </w:t>
      </w:r>
      <w:r w:rsidR="00D976BC" w:rsidRPr="00984881">
        <w:rPr>
          <w:sz w:val="28"/>
          <w:szCs w:val="28"/>
          <w:rtl/>
        </w:rPr>
        <w:t>ﺑﻴﻤﺎﺭﻯ ﺩﺭﺩﺭﺟﻪ ﺁﺧﺮ ﻣﻴﺪﺍﻧﺪ</w:t>
      </w:r>
      <w:r w:rsidR="00BD77AA">
        <w:rPr>
          <w:sz w:val="28"/>
          <w:szCs w:val="28"/>
          <w:rtl/>
        </w:rPr>
        <w:t xml:space="preserve">. </w:t>
      </w:r>
      <w:r w:rsidR="00D976BC" w:rsidRPr="00984881">
        <w:rPr>
          <w:sz w:val="28"/>
          <w:szCs w:val="28"/>
          <w:rtl/>
        </w:rPr>
        <w:t>ﮐﻪ ﻫﻴﭻ</w:t>
      </w:r>
      <w:r>
        <w:rPr>
          <w:sz w:val="28"/>
          <w:szCs w:val="28"/>
          <w:rtl/>
        </w:rPr>
        <w:t xml:space="preserve"> </w:t>
      </w:r>
      <w:r w:rsidR="00D976BC" w:rsidRPr="00984881">
        <w:rPr>
          <w:sz w:val="28"/>
          <w:szCs w:val="28"/>
          <w:rtl/>
        </w:rPr>
        <w:t>ﻗﺎﻧﻮﻥ ﻭ ﺷﻔﺎ ﻭ ﻓﻮﺭﻣﻮﻟﻰ ﺑﺮﺍﻯ ﻧﺠﺎﺕ ﺁﻥ</w:t>
      </w:r>
      <w:r>
        <w:rPr>
          <w:sz w:val="28"/>
          <w:szCs w:val="28"/>
          <w:rtl/>
        </w:rPr>
        <w:t xml:space="preserve"> </w:t>
      </w:r>
      <w:r w:rsidR="00D976BC" w:rsidRPr="00984881">
        <w:rPr>
          <w:sz w:val="28"/>
          <w:szCs w:val="28"/>
          <w:rtl/>
        </w:rPr>
        <w:t>ﻧﻴﺴﺖ</w:t>
      </w:r>
      <w:r w:rsidR="00BD77AA">
        <w:rPr>
          <w:sz w:val="28"/>
          <w:szCs w:val="28"/>
          <w:rtl/>
        </w:rPr>
        <w:t xml:space="preserve">. </w:t>
      </w:r>
      <w:r w:rsidR="00D976BC" w:rsidRPr="00984881">
        <w:rPr>
          <w:sz w:val="28"/>
          <w:szCs w:val="28"/>
          <w:rtl/>
        </w:rPr>
        <w:t>ﮐﻪ ﺑﺎﻳﺪ ﻣﺮﮒ</w:t>
      </w:r>
      <w:r>
        <w:rPr>
          <w:sz w:val="28"/>
          <w:szCs w:val="28"/>
          <w:rtl/>
        </w:rPr>
        <w:t xml:space="preserve"> </w:t>
      </w:r>
      <w:r w:rsidR="00D976BC" w:rsidRPr="00984881">
        <w:rPr>
          <w:sz w:val="28"/>
          <w:szCs w:val="28"/>
          <w:rtl/>
        </w:rPr>
        <w:t>ﻗﺒﻞ ﺍﺯ ﻣﺮﮒ ﺧﻮﺭﺍ</w:t>
      </w:r>
      <w:r w:rsidR="00BD77AA">
        <w:rPr>
          <w:sz w:val="28"/>
          <w:szCs w:val="28"/>
          <w:rtl/>
        </w:rPr>
        <w:t xml:space="preserve">، </w:t>
      </w:r>
      <w:r w:rsidR="00D976BC" w:rsidRPr="00984881">
        <w:rPr>
          <w:sz w:val="28"/>
          <w:szCs w:val="28"/>
          <w:rtl/>
        </w:rPr>
        <w:t>ﭘس ﺍﺯ ﺍﺳﺘﻀﻌﺎﻑ ﮐﺎﻣﻞ ﺑﭙﺬﻳﺮﺩ</w:t>
      </w:r>
      <w:r w:rsidR="00BD77AA">
        <w:rPr>
          <w:sz w:val="28"/>
          <w:szCs w:val="28"/>
          <w:rtl/>
        </w:rPr>
        <w:t xml:space="preserve">، </w:t>
      </w:r>
      <w:r w:rsidR="00D976BC" w:rsidRPr="00984881">
        <w:rPr>
          <w:sz w:val="28"/>
          <w:szCs w:val="28"/>
          <w:rtl/>
        </w:rPr>
        <w:t>ﺗﺎ ﺑﻨﺠﺎﺕ</w:t>
      </w:r>
      <w:r>
        <w:rPr>
          <w:sz w:val="28"/>
          <w:szCs w:val="28"/>
          <w:rtl/>
        </w:rPr>
        <w:t xml:space="preserve"> </w:t>
      </w:r>
      <w:r w:rsidR="00D976BC" w:rsidRPr="00984881">
        <w:rPr>
          <w:sz w:val="28"/>
          <w:szCs w:val="28"/>
          <w:rtl/>
        </w:rPr>
        <w:t>ﺳﻠﻮﮐﻰ</w:t>
      </w:r>
      <w:r>
        <w:rPr>
          <w:sz w:val="28"/>
          <w:szCs w:val="28"/>
          <w:rtl/>
        </w:rPr>
        <w:t xml:space="preserve"> </w:t>
      </w:r>
      <w:r w:rsidR="00D976BC" w:rsidRPr="00984881">
        <w:rPr>
          <w:sz w:val="28"/>
          <w:szCs w:val="28"/>
          <w:rtl/>
        </w:rPr>
        <w:t>ﺑﺮﺳﺪ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lastRenderedPageBreak/>
        <w:t xml:space="preserve"> ﺃﻯ ﺩﻭﺳﺖ</w:t>
      </w:r>
      <w:r w:rsidR="00BD77AA">
        <w:rPr>
          <w:b/>
          <w:bCs/>
          <w:sz w:val="28"/>
          <w:szCs w:val="28"/>
          <w:rtl/>
        </w:rPr>
        <w:t xml:space="preserve">، </w:t>
      </w:r>
      <w:r w:rsidRPr="00984881">
        <w:rPr>
          <w:b/>
          <w:bCs/>
          <w:sz w:val="28"/>
          <w:szCs w:val="28"/>
          <w:rtl/>
        </w:rPr>
        <w:t>ﺑﭙﺮﺳﻴﺪﻥ ﺣﺎﻓﻆ</w:t>
      </w:r>
      <w:r w:rsidR="004D25BE">
        <w:rPr>
          <w:b/>
          <w:bCs/>
          <w:sz w:val="28"/>
          <w:szCs w:val="28"/>
          <w:rtl/>
        </w:rPr>
        <w:t xml:space="preserve"> </w:t>
      </w:r>
      <w:r w:rsidRPr="00984881">
        <w:rPr>
          <w:b/>
          <w:bCs/>
          <w:sz w:val="28"/>
          <w:szCs w:val="28"/>
          <w:rtl/>
        </w:rPr>
        <w:t>ﻗﺪﻣﻰ ﻧﻪ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ﺯﺍﻥ ﭘﻴﺶ ﮐﻪ ﮔﻮﻳﻨﺪ</w:t>
      </w:r>
      <w:r w:rsidR="00BD77AA">
        <w:rPr>
          <w:b/>
          <w:bCs/>
          <w:sz w:val="28"/>
          <w:szCs w:val="28"/>
          <w:rtl/>
        </w:rPr>
        <w:t xml:space="preserve">، </w:t>
      </w:r>
      <w:r w:rsidRPr="00984881">
        <w:rPr>
          <w:b/>
          <w:bCs/>
          <w:sz w:val="28"/>
          <w:szCs w:val="28"/>
          <w:rtl/>
        </w:rPr>
        <w:t xml:space="preserve">ﮐﻪ ﺍﺯ ﺩﺍﺭ ﻓﻨﺎ ﺭﻓﺖ </w:t>
      </w:r>
    </w:p>
    <w:p w:rsidR="00D976BC" w:rsidRDefault="004D25BE" w:rsidP="00B15CF0">
      <w:pPr>
        <w:bidi/>
        <w:jc w:val="both"/>
        <w:rPr>
          <w:sz w:val="28"/>
          <w:szCs w:val="28"/>
        </w:rPr>
      </w:pPr>
      <w:r>
        <w:rPr>
          <w:sz w:val="28"/>
          <w:szCs w:val="28"/>
          <w:rtl/>
        </w:rPr>
        <w:t xml:space="preserve"> </w:t>
      </w:r>
      <w:r w:rsidR="00D976BC" w:rsidRPr="00984881">
        <w:rPr>
          <w:sz w:val="28"/>
          <w:szCs w:val="28"/>
          <w:rtl/>
        </w:rPr>
        <w:t xml:space="preserve">ﭘس ﺣﺎﻓﻆ ﺍﺯ ﺩﻭﺳﺖ ﻭ ﻳﺎﺭ </w:t>
      </w:r>
      <w:r w:rsidR="00D42871" w:rsidRPr="00984881">
        <w:rPr>
          <w:sz w:val="28"/>
          <w:szCs w:val="28"/>
          <w:rtl/>
        </w:rPr>
        <w:t>مِهر</w:t>
      </w:r>
      <w:r>
        <w:rPr>
          <w:sz w:val="28"/>
          <w:szCs w:val="28"/>
          <w:rtl/>
        </w:rPr>
        <w:t xml:space="preserve"> </w:t>
      </w:r>
      <w:r w:rsidR="00D976BC" w:rsidRPr="00984881">
        <w:rPr>
          <w:sz w:val="28"/>
          <w:szCs w:val="28"/>
          <w:rtl/>
        </w:rPr>
        <w:t>ﺑﺎﻥ ﺧﻮﺩ ﭘﻴﺮ ﺍﻟﻬﻰ ﺧﻮﻳﺶ ﺩﺭﺧﻮﺍﺳﺖ</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 xml:space="preserve">ﮐﻪ ﻗﺪﻡ ﺭﻧﺠﻪ </w:t>
      </w:r>
      <w:r w:rsidR="009915B2" w:rsidRPr="00984881">
        <w:rPr>
          <w:sz w:val="28"/>
          <w:szCs w:val="28"/>
          <w:rtl/>
        </w:rPr>
        <w:t>فر</w:t>
      </w:r>
      <w:r w:rsidR="00D976BC" w:rsidRPr="00984881">
        <w:rPr>
          <w:sz w:val="28"/>
          <w:szCs w:val="28"/>
          <w:rtl/>
        </w:rPr>
        <w:t>ﻣﺎﻳﺪ</w:t>
      </w:r>
      <w:r w:rsidR="00BD77AA">
        <w:rPr>
          <w:sz w:val="28"/>
          <w:szCs w:val="28"/>
          <w:rtl/>
        </w:rPr>
        <w:t xml:space="preserve">، </w:t>
      </w:r>
      <w:r w:rsidR="00D976BC" w:rsidRPr="00984881">
        <w:rPr>
          <w:sz w:val="28"/>
          <w:szCs w:val="28"/>
          <w:rtl/>
        </w:rPr>
        <w:t>ﻭ ﺩﻳﺪﺍﺭﻯ ﺍﺯ ﺍﻭ ﺑﻨﻤﺎﻳﺪ</w:t>
      </w:r>
      <w:r w:rsidR="00BD77AA">
        <w:rPr>
          <w:sz w:val="28"/>
          <w:szCs w:val="28"/>
          <w:rtl/>
        </w:rPr>
        <w:t xml:space="preserve">. </w:t>
      </w:r>
      <w:r w:rsidR="00D976BC" w:rsidRPr="00984881">
        <w:rPr>
          <w:sz w:val="28"/>
          <w:szCs w:val="28"/>
          <w:rtl/>
        </w:rPr>
        <w:t>ﭘﻴﺶ</w:t>
      </w:r>
      <w:r>
        <w:rPr>
          <w:sz w:val="28"/>
          <w:szCs w:val="28"/>
          <w:rtl/>
        </w:rPr>
        <w:t xml:space="preserve"> </w:t>
      </w:r>
      <w:r w:rsidR="00D976BC" w:rsidRPr="00984881">
        <w:rPr>
          <w:sz w:val="28"/>
          <w:szCs w:val="28"/>
          <w:rtl/>
        </w:rPr>
        <w:t>ﺍﺯ ﺍﻳﻨﮑﻪ ﺑﻮﻯ ﺍﻃﻠﺎﻉ ﺑﺪﻫﻨﺪ</w:t>
      </w:r>
      <w:r w:rsidR="00BD77AA">
        <w:rPr>
          <w:sz w:val="28"/>
          <w:szCs w:val="28"/>
          <w:rtl/>
        </w:rPr>
        <w:t xml:space="preserve">، </w:t>
      </w:r>
      <w:r w:rsidR="00D976BC" w:rsidRPr="00984881">
        <w:rPr>
          <w:sz w:val="28"/>
          <w:szCs w:val="28"/>
          <w:rtl/>
        </w:rPr>
        <w:t>ﮐﻪ ﺣﺎﻓﻆ ﺍﺯ ﺩﺍﺭ</w:t>
      </w:r>
      <w:r>
        <w:rPr>
          <w:sz w:val="28"/>
          <w:szCs w:val="28"/>
          <w:rtl/>
        </w:rPr>
        <w:t xml:space="preserve"> </w:t>
      </w:r>
      <w:r w:rsidR="00D976BC" w:rsidRPr="00984881">
        <w:rPr>
          <w:sz w:val="28"/>
          <w:szCs w:val="28"/>
          <w:rtl/>
        </w:rPr>
        <w:t>ﻓﻨﺎ</w:t>
      </w:r>
      <w:r w:rsidR="00BD77AA">
        <w:rPr>
          <w:sz w:val="28"/>
          <w:szCs w:val="28"/>
          <w:rtl/>
        </w:rPr>
        <w:t xml:space="preserve">، </w:t>
      </w:r>
      <w:r w:rsidR="00D976BC" w:rsidRPr="00984881">
        <w:rPr>
          <w:sz w:val="28"/>
          <w:szCs w:val="28"/>
          <w:rtl/>
        </w:rPr>
        <w:t>ﻭ ﺩﻧﻴﺎﻯ ﺟﻬﺎﻥ ﺑﺸﺮﻯ ﺭﻓﺖ</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ﺍﺯ ﺣﺴﺮﺕ</w:t>
      </w:r>
      <w:r>
        <w:rPr>
          <w:sz w:val="28"/>
          <w:szCs w:val="28"/>
          <w:rtl/>
        </w:rPr>
        <w:t xml:space="preserve"> </w:t>
      </w:r>
      <w:r w:rsidR="00D976BC" w:rsidRPr="00984881">
        <w:rPr>
          <w:sz w:val="28"/>
          <w:szCs w:val="28"/>
          <w:rtl/>
        </w:rPr>
        <w:t>ﺩﻳﺪﺍﺭ ﻳﺎﺭ ﺭﻓﺘﻪ ﺍﺳﺖ</w:t>
      </w:r>
      <w:r w:rsidR="00BD77AA">
        <w:rPr>
          <w:sz w:val="28"/>
          <w:szCs w:val="28"/>
          <w:rtl/>
        </w:rPr>
        <w:t xml:space="preserve">. </w:t>
      </w:r>
      <w:r w:rsidR="00D976BC" w:rsidRPr="00984881">
        <w:rPr>
          <w:sz w:val="28"/>
          <w:szCs w:val="28"/>
          <w:rtl/>
        </w:rPr>
        <w:t>ﮐﻪ ﺑﻘﺼﺪ ﺩﻳﺪﺍﺭ ﻳﺎﺭ ﺍﻟﻬﻰ ﻧﻮﺭ ﻗﺎﺋﻢ</w:t>
      </w:r>
      <w:r>
        <w:rPr>
          <w:sz w:val="28"/>
          <w:szCs w:val="28"/>
          <w:rtl/>
        </w:rPr>
        <w:t xml:space="preserve"> </w:t>
      </w:r>
      <w:r w:rsidR="00D976BC" w:rsidRPr="00984881">
        <w:rPr>
          <w:sz w:val="28"/>
          <w:szCs w:val="28"/>
          <w:rtl/>
        </w:rPr>
        <w:t>ﺭﻓﺘﻪ</w:t>
      </w:r>
      <w:r w:rsidR="00BD77AA">
        <w:rPr>
          <w:sz w:val="28"/>
          <w:szCs w:val="28"/>
          <w:rtl/>
        </w:rPr>
        <w:t xml:space="preserve">. </w:t>
      </w:r>
      <w:r w:rsidR="00D976BC" w:rsidRPr="00984881">
        <w:rPr>
          <w:sz w:val="28"/>
          <w:szCs w:val="28"/>
          <w:rtl/>
        </w:rPr>
        <w:t>ﻭﻟﻰ ﺳﺎﻟﻚ ﭘس</w:t>
      </w:r>
      <w:r>
        <w:rPr>
          <w:sz w:val="28"/>
          <w:szCs w:val="28"/>
          <w:rtl/>
        </w:rPr>
        <w:t xml:space="preserve"> </w:t>
      </w:r>
      <w:r w:rsidR="00D976BC" w:rsidRPr="00984881">
        <w:rPr>
          <w:sz w:val="28"/>
          <w:szCs w:val="28"/>
          <w:rtl/>
        </w:rPr>
        <w:t>ﺍﺯ مرﮒ</w:t>
      </w:r>
      <w:r>
        <w:rPr>
          <w:sz w:val="28"/>
          <w:szCs w:val="28"/>
          <w:rtl/>
        </w:rPr>
        <w:t xml:space="preserve"> </w:t>
      </w:r>
      <w:r w:rsidR="00D976BC" w:rsidRPr="00984881">
        <w:rPr>
          <w:sz w:val="28"/>
          <w:szCs w:val="28"/>
          <w:rtl/>
        </w:rPr>
        <w:t>ﻗﺒﻞ ﺍﺯ ﻣﺮﮒ ﺍﺭﺍﺩﻯ</w:t>
      </w:r>
      <w:r w:rsidR="00BD77AA">
        <w:rPr>
          <w:sz w:val="28"/>
          <w:szCs w:val="28"/>
          <w:rtl/>
        </w:rPr>
        <w:t xml:space="preserve">، </w:t>
      </w:r>
      <w:r w:rsidR="00D976BC" w:rsidRPr="00984881">
        <w:rPr>
          <w:sz w:val="28"/>
          <w:szCs w:val="28"/>
          <w:rtl/>
        </w:rPr>
        <w:t>ﺑﻤﺸﻴّﺖ ﻭﻳﮋﻩ ﺍﻟﻬﻰ</w:t>
      </w:r>
      <w:r w:rsidR="00BD77AA">
        <w:rPr>
          <w:sz w:val="28"/>
          <w:szCs w:val="28"/>
          <w:rtl/>
        </w:rPr>
        <w:t xml:space="preserve">، </w:t>
      </w:r>
      <w:r w:rsidR="00D976BC" w:rsidRPr="00984881">
        <w:rPr>
          <w:sz w:val="28"/>
          <w:szCs w:val="28"/>
          <w:rtl/>
        </w:rPr>
        <w:t>ﺍﺣﺘﻤﺎﻟﺎ ﺍﮔﺮ ﺷﺎﻳﺴﺘﻪ ﻭﺧﻮﺏ ﻣﻮﺭﺩ ﺍﻧﺘﺨﺎﺕ</w:t>
      </w:r>
      <w:r w:rsidR="00BD77AA">
        <w:rPr>
          <w:sz w:val="28"/>
          <w:szCs w:val="28"/>
          <w:rtl/>
        </w:rPr>
        <w:t xml:space="preserve">، </w:t>
      </w:r>
      <w:r w:rsidR="00D976BC" w:rsidRPr="00984881">
        <w:rPr>
          <w:sz w:val="28"/>
          <w:szCs w:val="28"/>
          <w:rtl/>
        </w:rPr>
        <w:t>ﻭﺩﺭ ﺩﺭﺟﻪ</w:t>
      </w:r>
      <w:r>
        <w:rPr>
          <w:sz w:val="28"/>
          <w:szCs w:val="28"/>
          <w:rtl/>
        </w:rPr>
        <w:t xml:space="preserve"> </w:t>
      </w:r>
      <w:r w:rsidR="00D976BC" w:rsidRPr="00984881">
        <w:rPr>
          <w:sz w:val="28"/>
          <w:szCs w:val="28"/>
          <w:rtl/>
        </w:rPr>
        <w:t>ﭘﻴﺎﻣﺒﺮﻯ ﻣﺼﻄﻔﻮﻯ ﺑﻮﺩﻩ ﺑﺎﺷﺪ</w:t>
      </w:r>
      <w:r w:rsidR="00BD77AA">
        <w:rPr>
          <w:sz w:val="28"/>
          <w:szCs w:val="28"/>
          <w:rtl/>
        </w:rPr>
        <w:t xml:space="preserve">، </w:t>
      </w:r>
      <w:r w:rsidR="00D976BC" w:rsidRPr="00984881">
        <w:rPr>
          <w:sz w:val="28"/>
          <w:szCs w:val="28"/>
          <w:rtl/>
        </w:rPr>
        <w:t>ﺩﻭﺑﺎﺭﻩ</w:t>
      </w:r>
      <w:r>
        <w:rPr>
          <w:sz w:val="28"/>
          <w:szCs w:val="28"/>
          <w:rtl/>
        </w:rPr>
        <w:t xml:space="preserve"> </w:t>
      </w:r>
      <w:r w:rsidR="00D976BC" w:rsidRPr="00984881">
        <w:rPr>
          <w:sz w:val="28"/>
          <w:szCs w:val="28"/>
          <w:rtl/>
        </w:rPr>
        <w:t>ﺯﻧﺪﻩ می گرﺩﺩ</w:t>
      </w:r>
      <w:r w:rsidR="00BD77AA">
        <w:rPr>
          <w:sz w:val="28"/>
          <w:szCs w:val="28"/>
          <w:rtl/>
        </w:rPr>
        <w:t xml:space="preserve">. </w:t>
      </w:r>
      <w:r w:rsidR="00D976BC" w:rsidRPr="00984881">
        <w:rPr>
          <w:sz w:val="28"/>
          <w:szCs w:val="28"/>
          <w:rtl/>
        </w:rPr>
        <w:t>ﮐﻪ ﺑﻌﺪ</w:t>
      </w:r>
      <w:r>
        <w:rPr>
          <w:sz w:val="28"/>
          <w:szCs w:val="28"/>
          <w:rtl/>
        </w:rPr>
        <w:t xml:space="preserve"> </w:t>
      </w:r>
      <w:r w:rsidR="00D976BC" w:rsidRPr="00984881">
        <w:rPr>
          <w:sz w:val="28"/>
          <w:szCs w:val="28"/>
          <w:rtl/>
        </w:rPr>
        <w:t>ﺍﺯ ﺩﻳﺪﻥ ﻧﻮﺭ ﻗﺎﺋﻢ ﻭ ﺷﻬﻮﺩ ﻋﺮﺵ ﺭﺣﻤﺎﻥ ﻣﻴﺒﺎﺷﺪ</w:t>
      </w:r>
      <w:r w:rsidR="00BD77AA">
        <w:rPr>
          <w:sz w:val="28"/>
          <w:szCs w:val="28"/>
          <w:rtl/>
        </w:rPr>
        <w:t xml:space="preserve">. </w:t>
      </w:r>
      <w:r w:rsidR="00DA649A" w:rsidRPr="00984881">
        <w:rPr>
          <w:sz w:val="28"/>
          <w:szCs w:val="28"/>
          <w:rtl/>
        </w:rPr>
        <w:t>پس</w:t>
      </w:r>
      <w:r>
        <w:rPr>
          <w:sz w:val="28"/>
          <w:szCs w:val="28"/>
          <w:rtl/>
        </w:rPr>
        <w:t xml:space="preserve"> </w:t>
      </w:r>
      <w:r w:rsidR="00D976BC" w:rsidRPr="00984881">
        <w:rPr>
          <w:sz w:val="28"/>
          <w:szCs w:val="28"/>
          <w:rtl/>
        </w:rPr>
        <w:t>ﭘﻴﺮ ﺑﺪﻳﺪﺍﺭﺵ</w:t>
      </w:r>
      <w:r>
        <w:rPr>
          <w:sz w:val="28"/>
          <w:szCs w:val="28"/>
          <w:rtl/>
        </w:rPr>
        <w:t xml:space="preserve"> </w:t>
      </w:r>
      <w:r w:rsidR="00D976BC" w:rsidRPr="00984881">
        <w:rPr>
          <w:sz w:val="28"/>
          <w:szCs w:val="28"/>
          <w:rtl/>
        </w:rPr>
        <w:t>ﺑﺮﻭﺩ</w:t>
      </w:r>
      <w:r w:rsidR="00BD77AA">
        <w:rPr>
          <w:sz w:val="28"/>
          <w:szCs w:val="28"/>
          <w:rtl/>
        </w:rPr>
        <w:t xml:space="preserve">، </w:t>
      </w:r>
      <w:r w:rsidR="00D976BC" w:rsidRPr="00984881">
        <w:rPr>
          <w:sz w:val="28"/>
          <w:szCs w:val="28"/>
          <w:rtl/>
        </w:rPr>
        <w:t>ﮐﻪ ﺣﺎﻓﻆ ﺭﺍ ﺩﺭ ﺳﻔﺮ ﻣﺮﮒ ﺍﺭﺍﺩﻯ ﺑﻮﻯ ﮐﻤﻚ ﻧﻤﺎﻳﺪ</w:t>
      </w:r>
      <w:r w:rsidR="00BD77AA">
        <w:rPr>
          <w:sz w:val="28"/>
          <w:szCs w:val="28"/>
          <w:rtl/>
        </w:rPr>
        <w:t xml:space="preserve">. </w:t>
      </w:r>
      <w:r w:rsidR="00D976BC" w:rsidRPr="00984881">
        <w:rPr>
          <w:sz w:val="28"/>
          <w:szCs w:val="28"/>
          <w:rtl/>
        </w:rPr>
        <w:t>ﻭﭼﻮﻥ ﺑﺨﻠﻖ</w:t>
      </w:r>
      <w:r>
        <w:rPr>
          <w:sz w:val="28"/>
          <w:szCs w:val="28"/>
          <w:rtl/>
        </w:rPr>
        <w:t xml:space="preserve"> </w:t>
      </w:r>
      <w:r w:rsidR="00D976BC" w:rsidRPr="00984881">
        <w:rPr>
          <w:sz w:val="28"/>
          <w:szCs w:val="28"/>
          <w:rtl/>
        </w:rPr>
        <w:t>ﺑﺎﺯ ﮔﺮﺩﺩ</w:t>
      </w:r>
      <w:r w:rsidR="00BD77AA">
        <w:rPr>
          <w:sz w:val="28"/>
          <w:szCs w:val="28"/>
          <w:rtl/>
        </w:rPr>
        <w:t xml:space="preserve">، </w:t>
      </w:r>
      <w:r w:rsidR="00D976BC" w:rsidRPr="00984881">
        <w:rPr>
          <w:sz w:val="28"/>
          <w:szCs w:val="28"/>
          <w:rtl/>
        </w:rPr>
        <w:t>ﺑﺪﻳﺪﺍﺭ ﭘﻴﺮ ﺑﺮﺍﻯ ﺗﺄﻭﻳﻞ ﻭ ﺗﻔﺴﻴﺮ ﺍﺣﻮﺍﻝ ﻭ ﺷﻬﻮﺩ</w:t>
      </w:r>
      <w:r>
        <w:rPr>
          <w:sz w:val="28"/>
          <w:szCs w:val="28"/>
          <w:rtl/>
        </w:rPr>
        <w:t xml:space="preserve"> </w:t>
      </w:r>
      <w:r w:rsidR="00D976BC" w:rsidRPr="00984881">
        <w:rPr>
          <w:sz w:val="28"/>
          <w:szCs w:val="28"/>
          <w:rtl/>
        </w:rPr>
        <w:t>ﺳﺎﻟﻚ</w:t>
      </w:r>
      <w:r>
        <w:rPr>
          <w:sz w:val="28"/>
          <w:szCs w:val="28"/>
          <w:rtl/>
        </w:rPr>
        <w:t xml:space="preserve"> </w:t>
      </w:r>
      <w:r w:rsidR="00D976BC" w:rsidRPr="00984881">
        <w:rPr>
          <w:sz w:val="28"/>
          <w:szCs w:val="28"/>
          <w:rtl/>
        </w:rPr>
        <w:t>ﻣﻴﺮﻭﺩ</w:t>
      </w:r>
      <w:r w:rsidR="00BD77AA">
        <w:rPr>
          <w:sz w:val="28"/>
          <w:szCs w:val="28"/>
          <w:rtl/>
        </w:rPr>
        <w:t xml:space="preserve">. </w:t>
      </w:r>
      <w:r w:rsidR="00D976BC" w:rsidRPr="00984881">
        <w:rPr>
          <w:sz w:val="28"/>
          <w:szCs w:val="28"/>
          <w:rtl/>
        </w:rPr>
        <w:t>ﻭ ﺍﮔﺮ</w:t>
      </w:r>
      <w:r>
        <w:rPr>
          <w:sz w:val="28"/>
          <w:szCs w:val="28"/>
          <w:rtl/>
        </w:rPr>
        <w:t xml:space="preserve"> </w:t>
      </w:r>
      <w:r w:rsidR="00D976BC" w:rsidRPr="00984881">
        <w:rPr>
          <w:sz w:val="28"/>
          <w:szCs w:val="28"/>
          <w:rtl/>
        </w:rPr>
        <w:t>ﺑﺎﺯﮔﺸﺘﻰ ﺑﺨﻠﻖ</w:t>
      </w:r>
      <w:r>
        <w:rPr>
          <w:sz w:val="28"/>
          <w:szCs w:val="28"/>
          <w:rtl/>
        </w:rPr>
        <w:t xml:space="preserve"> </w:t>
      </w:r>
      <w:r w:rsidR="00D976BC" w:rsidRPr="00984881">
        <w:rPr>
          <w:sz w:val="28"/>
          <w:szCs w:val="28"/>
          <w:rtl/>
        </w:rPr>
        <w:t>ﻧﺪﺍﺷﺖ</w:t>
      </w:r>
      <w:r w:rsidR="00BD77AA">
        <w:rPr>
          <w:sz w:val="28"/>
          <w:szCs w:val="28"/>
          <w:rtl/>
        </w:rPr>
        <w:t xml:space="preserve">، </w:t>
      </w:r>
      <w:r w:rsidR="00D976BC" w:rsidRPr="00984881">
        <w:rPr>
          <w:sz w:val="28"/>
          <w:szCs w:val="28"/>
          <w:rtl/>
        </w:rPr>
        <w:t>ﻭ ﺗﻮﻟﺪ</w:t>
      </w:r>
      <w:r>
        <w:rPr>
          <w:sz w:val="28"/>
          <w:szCs w:val="28"/>
          <w:rtl/>
        </w:rPr>
        <w:t xml:space="preserve"> </w:t>
      </w:r>
      <w:r w:rsidR="00D976BC" w:rsidRPr="00984881">
        <w:rPr>
          <w:sz w:val="28"/>
          <w:szCs w:val="28"/>
          <w:rtl/>
        </w:rPr>
        <w:t>ﺩﻭﻡ ﺍﻟﻬﻰ</w:t>
      </w:r>
      <w:r w:rsidR="00BD77AA">
        <w:rPr>
          <w:sz w:val="28"/>
          <w:szCs w:val="28"/>
          <w:rtl/>
        </w:rPr>
        <w:t xml:space="preserve">، </w:t>
      </w:r>
      <w:r w:rsidR="00D976BC" w:rsidRPr="00984881">
        <w:rPr>
          <w:sz w:val="28"/>
          <w:szCs w:val="28"/>
          <w:rtl/>
        </w:rPr>
        <w:t>ﻳﺎﺑﻌثت ﻭ ﺭﺳﺎﻟﺖ ﻭ ﺍﺻﻄﻠﺎﺣﺎ</w:t>
      </w:r>
      <w:r>
        <w:rPr>
          <w:sz w:val="28"/>
          <w:szCs w:val="28"/>
          <w:rtl/>
        </w:rPr>
        <w:t xml:space="preserve"> </w:t>
      </w:r>
      <w:r w:rsidR="00D976BC" w:rsidRPr="00984881">
        <w:rPr>
          <w:sz w:val="28"/>
          <w:szCs w:val="28"/>
          <w:rtl/>
        </w:rPr>
        <w:t>ﺗﻮﻟﺪ</w:t>
      </w:r>
      <w:r>
        <w:rPr>
          <w:sz w:val="28"/>
          <w:szCs w:val="28"/>
          <w:rtl/>
        </w:rPr>
        <w:t xml:space="preserve"> </w:t>
      </w:r>
      <w:r w:rsidR="00D976BC" w:rsidRPr="00984881">
        <w:rPr>
          <w:sz w:val="28"/>
          <w:szCs w:val="28"/>
          <w:rtl/>
        </w:rPr>
        <w:t>ﻧﻴﻤﻪ ﺷﻌﺒﺎﻥ ﺧﻮﺭﺍ ﻧﺪﺍﺷﺖ</w:t>
      </w:r>
      <w:r w:rsidR="00BD77AA">
        <w:rPr>
          <w:sz w:val="28"/>
          <w:szCs w:val="28"/>
          <w:rtl/>
        </w:rPr>
        <w:t xml:space="preserve">، </w:t>
      </w:r>
      <w:r w:rsidR="00D976BC" w:rsidRPr="00984881">
        <w:rPr>
          <w:sz w:val="28"/>
          <w:szCs w:val="28"/>
          <w:rtl/>
        </w:rPr>
        <w:t>ﻭ ﻋﻴﺪ ﻧﻮﺭﻭﺯﻯ ﻧﺪﻳﺪ</w:t>
      </w:r>
      <w:r w:rsidR="00BD77AA">
        <w:rPr>
          <w:sz w:val="28"/>
          <w:szCs w:val="28"/>
          <w:rtl/>
        </w:rPr>
        <w:t xml:space="preserve">، </w:t>
      </w:r>
      <w:r w:rsidR="00D976BC" w:rsidRPr="00984881">
        <w:rPr>
          <w:sz w:val="28"/>
          <w:szCs w:val="28"/>
          <w:rtl/>
        </w:rPr>
        <w:t>ﺗﻨﻬﺎ ﺧﺒﺮ ﻣﺮﮒ ﺳﺎﻟﻚ ﺭﺍ ﺑﭙﻴﺮ ﻣﻴﺪﻫﻨﺪ</w:t>
      </w:r>
      <w:r w:rsidR="00BD77AA">
        <w:rPr>
          <w:sz w:val="28"/>
          <w:szCs w:val="28"/>
          <w:rtl/>
        </w:rPr>
        <w:t xml:space="preserve">. </w:t>
      </w:r>
      <w:r w:rsidR="00D976BC" w:rsidRPr="00984881">
        <w:rPr>
          <w:sz w:val="28"/>
          <w:szCs w:val="28"/>
          <w:rtl/>
        </w:rPr>
        <w:t>ﮐﻪ ﺑﺮﺍﻯ ﻧﻤﺎﺯ ﮐﺮﺩﻥ ﺑﺎ ﺩﻳﮕﺮ ﺳﺎﻟﮑﺎﻥ</w:t>
      </w:r>
      <w:r w:rsidR="00BD77AA">
        <w:rPr>
          <w:sz w:val="28"/>
          <w:szCs w:val="28"/>
          <w:rtl/>
        </w:rPr>
        <w:t xml:space="preserve">، </w:t>
      </w:r>
      <w:r w:rsidR="00D976BC" w:rsidRPr="00984881">
        <w:rPr>
          <w:sz w:val="28"/>
          <w:szCs w:val="28"/>
          <w:rtl/>
        </w:rPr>
        <w:t>ﻭ ﺗﺸﻴﻴﻊ</w:t>
      </w:r>
      <w:r>
        <w:rPr>
          <w:sz w:val="28"/>
          <w:szCs w:val="28"/>
          <w:rtl/>
        </w:rPr>
        <w:t xml:space="preserve"> </w:t>
      </w:r>
      <w:r w:rsidR="00D976BC" w:rsidRPr="00984881">
        <w:rPr>
          <w:sz w:val="28"/>
          <w:szCs w:val="28"/>
          <w:rtl/>
        </w:rPr>
        <w:t>ﺟﻨﺎﺯﻩ ﺍﻭ ﻣﻴﺮﻭﻧﺪ</w:t>
      </w:r>
      <w:r w:rsidR="00BD77AA">
        <w:rPr>
          <w:sz w:val="28"/>
          <w:szCs w:val="28"/>
          <w:rtl/>
        </w:rPr>
        <w:t xml:space="preserve">، </w:t>
      </w:r>
      <w:r w:rsidR="00D976BC" w:rsidRPr="00984881">
        <w:rPr>
          <w:sz w:val="28"/>
          <w:szCs w:val="28"/>
          <w:rtl/>
        </w:rPr>
        <w:t>ﻭﺗﻦ ﺍﻭ ﺭﺍ</w:t>
      </w:r>
      <w:r>
        <w:rPr>
          <w:sz w:val="28"/>
          <w:szCs w:val="28"/>
          <w:rtl/>
        </w:rPr>
        <w:t xml:space="preserve"> </w:t>
      </w:r>
      <w:r w:rsidR="00D976BC" w:rsidRPr="00984881">
        <w:rPr>
          <w:sz w:val="28"/>
          <w:szCs w:val="28"/>
          <w:rtl/>
        </w:rPr>
        <w:t>ﺧﺎﻙ ﻣﻴﮑﻨﻨﺪ ﺩﺭ ﺣﺎﻟﻴﮑﻪ ﺭﻭﺡ ﺳﺎﻟﻚ</w:t>
      </w:r>
      <w:r w:rsidR="00BD77AA">
        <w:rPr>
          <w:sz w:val="28"/>
          <w:szCs w:val="28"/>
          <w:rtl/>
        </w:rPr>
        <w:t xml:space="preserve">، </w:t>
      </w:r>
      <w:r w:rsidR="00D976BC" w:rsidRPr="00984881">
        <w:rPr>
          <w:sz w:val="28"/>
          <w:szCs w:val="28"/>
          <w:rtl/>
        </w:rPr>
        <w:t>ﻟﺤﻈﻪﺍﻯ ﺑﺰﻳﺮ ﺧﺎﻙ ﻧﻤﻴﺮﻭﺩ</w:t>
      </w:r>
      <w:r w:rsidR="00BD77AA">
        <w:rPr>
          <w:sz w:val="28"/>
          <w:szCs w:val="28"/>
          <w:rtl/>
        </w:rPr>
        <w:t xml:space="preserve">. </w:t>
      </w:r>
      <w:r w:rsidR="00D976BC" w:rsidRPr="00984881">
        <w:rPr>
          <w:sz w:val="28"/>
          <w:szCs w:val="28"/>
          <w:rtl/>
        </w:rPr>
        <w:t>ﻭﻣﺴﺘﻘﻴﻤﺎ</w:t>
      </w:r>
      <w:r>
        <w:rPr>
          <w:sz w:val="28"/>
          <w:szCs w:val="28"/>
          <w:rtl/>
        </w:rPr>
        <w:t xml:space="preserve"> </w:t>
      </w:r>
      <w:r w:rsidR="00D976BC" w:rsidRPr="00984881">
        <w:rPr>
          <w:sz w:val="28"/>
          <w:szCs w:val="28"/>
          <w:rtl/>
        </w:rPr>
        <w:t>ﺑﺴﺎﻳﻪ</w:t>
      </w:r>
      <w:r>
        <w:rPr>
          <w:sz w:val="28"/>
          <w:szCs w:val="28"/>
          <w:rtl/>
        </w:rPr>
        <w:t xml:space="preserve"> </w:t>
      </w:r>
      <w:r w:rsidR="00D976BC" w:rsidRPr="00984881">
        <w:rPr>
          <w:sz w:val="28"/>
          <w:szCs w:val="28"/>
          <w:rtl/>
        </w:rPr>
        <w:t>ﻋﺮﺵ ﺭﺣﻤﺎﻥ ﻣﻴﺮﻭﺩ</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ﺍﻣﺎﻡ ﺻﺎﺩﻕ ﺍﻣﺎﻡ ﺣﺴﻴﻦ ﺭﺍ ﺯﻳﺮ ﺧﺎﻙ ﻧﻤﻴﺪﺍﻧﺴﺖ</w:t>
      </w:r>
      <w:r w:rsidR="00BD77AA">
        <w:rPr>
          <w:sz w:val="28"/>
          <w:szCs w:val="28"/>
          <w:rtl/>
        </w:rPr>
        <w:t xml:space="preserve">. </w:t>
      </w:r>
      <w:r w:rsidR="00D976BC" w:rsidRPr="00984881">
        <w:rPr>
          <w:sz w:val="28"/>
          <w:szCs w:val="28"/>
          <w:rtl/>
        </w:rPr>
        <w:t>ﮐﻪ ﺳﺮﺵ ﻧﻴﺰ ﺩﺭ ﻗﺎﻫﺮﻩ ﻣﺪﻓﻮﻥ ﺍﺳﺖ</w:t>
      </w:r>
      <w:r w:rsidR="00BD77AA">
        <w:rPr>
          <w:sz w:val="28"/>
          <w:szCs w:val="28"/>
          <w:rtl/>
        </w:rPr>
        <w:t xml:space="preserve">. </w:t>
      </w:r>
      <w:r w:rsidR="00D976BC" w:rsidRPr="00984881">
        <w:rPr>
          <w:sz w:val="28"/>
          <w:szCs w:val="28"/>
          <w:rtl/>
        </w:rPr>
        <w:t>ﮐﻪ ﮔﻔﺖ</w:t>
      </w:r>
      <w:r w:rsidR="00BD77AA">
        <w:rPr>
          <w:sz w:val="28"/>
          <w:szCs w:val="28"/>
          <w:rtl/>
        </w:rPr>
        <w:t xml:space="preserve">، </w:t>
      </w:r>
      <w:r w:rsidR="00D976BC" w:rsidRPr="00984881">
        <w:rPr>
          <w:sz w:val="28"/>
          <w:szCs w:val="28"/>
          <w:rtl/>
        </w:rPr>
        <w:t>ﺍﺯ ﻫﻤﺎﻥ ﻟﺤﻈﻪ ﺑﻨﺰﺩ</w:t>
      </w:r>
      <w:r>
        <w:rPr>
          <w:sz w:val="28"/>
          <w:szCs w:val="28"/>
          <w:rtl/>
        </w:rPr>
        <w:t xml:space="preserve"> </w:t>
      </w:r>
      <w:r w:rsidR="00D976BC" w:rsidRPr="00984881">
        <w:rPr>
          <w:sz w:val="28"/>
          <w:szCs w:val="28"/>
          <w:rtl/>
        </w:rPr>
        <w:t>ﺟﺪﺵ</w:t>
      </w:r>
      <w:r>
        <w:rPr>
          <w:sz w:val="28"/>
          <w:szCs w:val="28"/>
          <w:rtl/>
        </w:rPr>
        <w:t xml:space="preserve"> </w:t>
      </w:r>
      <w:r w:rsidR="00D976BC" w:rsidRPr="00984881">
        <w:rPr>
          <w:sz w:val="28"/>
          <w:szCs w:val="28"/>
          <w:rtl/>
        </w:rPr>
        <w:t>ﺩﺭﺳﺎﻳﻪ ﻋﺮﺵ ﺭﺣﻤﺎﻥ ﺭﻓﺘﻪ ﺍﺳﺖ ﻭ ﺑﺪﻥ ﺍﻭ ﭼﻬﻞ ﺭﻭﺯ ﺩﻳﮕﺮ ﻭﺟﻮﺩﻯ ﻧﺨﻮﺍﻫﺪ ﺩﺍﺷﺖ</w:t>
      </w:r>
      <w:r w:rsidR="00BD77AA">
        <w:rPr>
          <w:sz w:val="28"/>
          <w:szCs w:val="28"/>
          <w:rtl/>
        </w:rPr>
        <w:t xml:space="preserve">. </w:t>
      </w:r>
      <w:r w:rsidR="00D976BC" w:rsidRPr="00984881">
        <w:rPr>
          <w:sz w:val="28"/>
          <w:szCs w:val="28"/>
          <w:rtl/>
        </w:rPr>
        <w:t>ﻫﺮ ﺭﻭﺡ</w:t>
      </w:r>
      <w:r>
        <w:rPr>
          <w:sz w:val="28"/>
          <w:szCs w:val="28"/>
          <w:rtl/>
        </w:rPr>
        <w:t xml:space="preserve"> </w:t>
      </w:r>
      <w:r w:rsidR="00D976BC" w:rsidRPr="00984881">
        <w:rPr>
          <w:sz w:val="28"/>
          <w:szCs w:val="28"/>
          <w:rtl/>
        </w:rPr>
        <w:t>ﻣﻴّﺘﻰ</w:t>
      </w:r>
      <w:r w:rsidR="00BD77AA">
        <w:rPr>
          <w:sz w:val="28"/>
          <w:szCs w:val="28"/>
          <w:rtl/>
        </w:rPr>
        <w:t xml:space="preserve">، </w:t>
      </w:r>
      <w:r w:rsidR="00D976BC" w:rsidRPr="00984881">
        <w:rPr>
          <w:sz w:val="28"/>
          <w:szCs w:val="28"/>
          <w:rtl/>
        </w:rPr>
        <w:t>ﺑﻨﺰﺩ ﺁﺧﺮﻳﻦ ﻣﻘﺎﻡ</w:t>
      </w:r>
      <w:r>
        <w:rPr>
          <w:sz w:val="28"/>
          <w:szCs w:val="28"/>
          <w:rtl/>
        </w:rPr>
        <w:t xml:space="preserve"> </w:t>
      </w:r>
      <w:r w:rsidR="00D976BC" w:rsidRPr="00984881">
        <w:rPr>
          <w:sz w:val="28"/>
          <w:szCs w:val="28"/>
          <w:rtl/>
        </w:rPr>
        <w:t>ﺷﻬﻮﺩﻯ ﻭ ﺍﻟﻬﻰ ﺧﻮﺩ ﻣﻴﺮﻭﺩ</w:t>
      </w:r>
      <w:r w:rsidR="00BD77AA">
        <w:rPr>
          <w:sz w:val="28"/>
          <w:szCs w:val="28"/>
          <w:rtl/>
        </w:rPr>
        <w:t xml:space="preserve">. </w:t>
      </w:r>
      <w:r w:rsidR="00D976BC" w:rsidRPr="00984881">
        <w:rPr>
          <w:sz w:val="28"/>
          <w:szCs w:val="28"/>
          <w:rtl/>
        </w:rPr>
        <w:t>ﺩﺭ ﻣﺮﺍﺗﺐ</w:t>
      </w:r>
      <w:r>
        <w:rPr>
          <w:sz w:val="28"/>
          <w:szCs w:val="28"/>
          <w:rtl/>
        </w:rPr>
        <w:t xml:space="preserve"> </w:t>
      </w:r>
      <w:r w:rsidR="00D976BC" w:rsidRPr="00984881">
        <w:rPr>
          <w:sz w:val="28"/>
          <w:szCs w:val="28"/>
          <w:rtl/>
        </w:rPr>
        <w:t>ﺑﺮﺗﺮ</w:t>
      </w:r>
      <w:r w:rsidR="00BD77AA">
        <w:rPr>
          <w:sz w:val="28"/>
          <w:szCs w:val="28"/>
          <w:rtl/>
        </w:rPr>
        <w:t xml:space="preserve">، </w:t>
      </w:r>
      <w:r w:rsidR="00D976BC" w:rsidRPr="00984881">
        <w:rPr>
          <w:sz w:val="28"/>
          <w:szCs w:val="28"/>
          <w:rtl/>
        </w:rPr>
        <w:t>ﻭ ﻳﺎ ﺩﺭ ﮐﺎﺭﻣﺎﻫﺎ ﺑﻨﺰﺩ ﺃﺭﺑﺎﺏ ﻧﻮﻉ ﺣﻴﻮﺍﻧﻰ ﻣﻴﺮﻭﻧﺪ</w:t>
      </w:r>
      <w:r w:rsidR="00BD77AA">
        <w:rPr>
          <w:sz w:val="28"/>
          <w:szCs w:val="28"/>
          <w:rtl/>
        </w:rPr>
        <w:t xml:space="preserve">. </w:t>
      </w:r>
      <w:r w:rsidR="00D976BC" w:rsidRPr="00984881">
        <w:rPr>
          <w:sz w:val="28"/>
          <w:szCs w:val="28"/>
          <w:rtl/>
        </w:rPr>
        <w:t>ﮐﺎﻣﻠﺎﻥ ﻣﺤﻤﺪﻯ ﭘس ﺍﺯ ﻫﻔﺖ ﻫﺰﺍﺭ ﺳﺎﻝ ﺍﻧﺘﻈﺎﺭ ﺑﻬﺸﺘﻰ ﺩﺭ ﻋﺮﺵ ﺭﺣﻤﺎﻥ ﺑﺮﺍﻯ ﭘﻴﮕﻴﺮﻯ ﺗﮑﺎﻣﻠﺎﺕ ﺑﻴﺸﺘﺮ</w:t>
      </w:r>
      <w:r w:rsidR="00BD77AA">
        <w:rPr>
          <w:sz w:val="28"/>
          <w:szCs w:val="28"/>
          <w:rtl/>
        </w:rPr>
        <w:t xml:space="preserve">، </w:t>
      </w:r>
      <w:r w:rsidR="00D976BC" w:rsidRPr="00984881">
        <w:rPr>
          <w:sz w:val="28"/>
          <w:szCs w:val="28"/>
          <w:rtl/>
        </w:rPr>
        <w:t>ﺭﺟﻌﺖ</w:t>
      </w:r>
      <w:r>
        <w:rPr>
          <w:sz w:val="28"/>
          <w:szCs w:val="28"/>
          <w:rtl/>
        </w:rPr>
        <w:t xml:space="preserve"> </w:t>
      </w:r>
      <w:r w:rsidR="00D976BC" w:rsidRPr="00984881">
        <w:rPr>
          <w:sz w:val="28"/>
          <w:szCs w:val="28"/>
          <w:rtl/>
        </w:rPr>
        <w:t>ﺩﺭ ﻧﻮﻉ ﻓﻮﻕ ﺑﺸﺮﻯ</w:t>
      </w:r>
      <w:r>
        <w:rPr>
          <w:sz w:val="28"/>
          <w:szCs w:val="28"/>
          <w:rtl/>
        </w:rPr>
        <w:t xml:space="preserve"> </w:t>
      </w:r>
      <w:r w:rsidR="00D976BC" w:rsidRPr="00984881">
        <w:rPr>
          <w:sz w:val="28"/>
          <w:szCs w:val="28"/>
          <w:rtl/>
        </w:rPr>
        <w:t>ﺑﺠﻬﺎﻥ ﺧﻮﺍﻫﻨﺪ ﺩﺍﺷﺖ ﺯﻳﺮﺍ ﺭﻭﺡ</w:t>
      </w:r>
      <w:r>
        <w:rPr>
          <w:sz w:val="28"/>
          <w:szCs w:val="28"/>
          <w:rtl/>
        </w:rPr>
        <w:t xml:space="preserve"> </w:t>
      </w:r>
      <w:r w:rsidR="00D976BC" w:rsidRPr="00984881">
        <w:rPr>
          <w:sz w:val="28"/>
          <w:szCs w:val="28"/>
          <w:rtl/>
        </w:rPr>
        <w:t>ﻣﺪﺍﻡ ﺍﺯ ﻧﺮﺩﺑﺎﻥ ﺍﻧﻮﺍﻉ ﻭ ﺻﻔﺎﺕ ﻧﻮﻋﻰ</w:t>
      </w:r>
      <w:r w:rsidR="00BD77AA">
        <w:rPr>
          <w:sz w:val="28"/>
          <w:szCs w:val="28"/>
          <w:rtl/>
        </w:rPr>
        <w:t xml:space="preserve">، </w:t>
      </w:r>
      <w:r w:rsidR="00D976BC" w:rsidRPr="00984881">
        <w:rPr>
          <w:sz w:val="28"/>
          <w:szCs w:val="28"/>
          <w:rtl/>
        </w:rPr>
        <w:t>ﻭ ﺳﻠﺴﻠﻪ ﺗﺠﻠّﻴﺎﺕ ﺍﻟﻬﻰ</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ﺗﻐﻴﻴﺮﺍﺕ ﺩﺭ ﺫﺍﺕ ﺭﻭﺣﻰ ﻭ ﮊﻧﺘﻴﻚ</w:t>
      </w:r>
      <w:r>
        <w:rPr>
          <w:sz w:val="28"/>
          <w:szCs w:val="28"/>
          <w:rtl/>
        </w:rPr>
        <w:t xml:space="preserve"> </w:t>
      </w:r>
      <w:r w:rsidR="00D976BC" w:rsidRPr="00984881">
        <w:rPr>
          <w:sz w:val="28"/>
          <w:szCs w:val="28"/>
          <w:rtl/>
        </w:rPr>
        <w:t>ﺭﻭﺣﻰ</w:t>
      </w:r>
      <w:r>
        <w:rPr>
          <w:sz w:val="28"/>
          <w:szCs w:val="28"/>
          <w:rtl/>
        </w:rPr>
        <w:t xml:space="preserve"> </w:t>
      </w:r>
      <w:r w:rsidR="00D976BC" w:rsidRPr="00984881">
        <w:rPr>
          <w:sz w:val="28"/>
          <w:szCs w:val="28"/>
          <w:rtl/>
        </w:rPr>
        <w:t>ﺧﻮﺩ</w:t>
      </w:r>
      <w:r w:rsidR="00BD77AA">
        <w:rPr>
          <w:sz w:val="28"/>
          <w:szCs w:val="28"/>
          <w:rtl/>
        </w:rPr>
        <w:t xml:space="preserve">، </w:t>
      </w:r>
      <w:r w:rsidR="00D976BC" w:rsidRPr="00984881">
        <w:rPr>
          <w:sz w:val="28"/>
          <w:szCs w:val="28"/>
          <w:rtl/>
        </w:rPr>
        <w:t>ﻫﺮ ﺑﺎﺭ ﺩﺭ ﻳﻚ ﻧﻮﻉ ﺑﺮﺗﺮﻯ ﺑﺨﺪﺍﻭﻧﺪ</w:t>
      </w:r>
      <w:r>
        <w:rPr>
          <w:sz w:val="28"/>
          <w:szCs w:val="28"/>
          <w:rtl/>
        </w:rPr>
        <w:t xml:space="preserve"> </w:t>
      </w:r>
      <w:r w:rsidR="00D976BC" w:rsidRPr="00984881">
        <w:rPr>
          <w:sz w:val="28"/>
          <w:szCs w:val="28"/>
          <w:rtl/>
        </w:rPr>
        <w:t>ﻧﺰﺩﻳﮑﺘﺮ ﻣﻴﺸﻮﺩ</w:t>
      </w:r>
      <w:r w:rsidR="00BD77AA">
        <w:rPr>
          <w:sz w:val="28"/>
          <w:szCs w:val="28"/>
          <w:rtl/>
        </w:rPr>
        <w:t xml:space="preserve">. </w:t>
      </w:r>
      <w:r w:rsidR="00D976BC" w:rsidRPr="00984881">
        <w:rPr>
          <w:sz w:val="28"/>
          <w:szCs w:val="28"/>
          <w:rtl/>
        </w:rPr>
        <w:t>ﻭ ﺩﺭ ﻧﻮﻉ ﻓﻮﻕ ﺑﺸﺮﻯ ﺁﻳﻨﺪﻩ</w:t>
      </w:r>
      <w:r w:rsidR="00BD77AA">
        <w:rPr>
          <w:sz w:val="28"/>
          <w:szCs w:val="28"/>
          <w:rtl/>
        </w:rPr>
        <w:t xml:space="preserve">، </w:t>
      </w:r>
      <w:r w:rsidR="00D976BC" w:rsidRPr="00984881">
        <w:rPr>
          <w:sz w:val="28"/>
          <w:szCs w:val="28"/>
          <w:rtl/>
        </w:rPr>
        <w:t>ﺑﻄﺮﻳﻘﺖ ﻣﻬﺪﻯ ﻣﻮﻋﻮﺩ</w:t>
      </w:r>
      <w:r>
        <w:rPr>
          <w:sz w:val="28"/>
          <w:szCs w:val="28"/>
          <w:rtl/>
        </w:rPr>
        <w:t xml:space="preserve"> </w:t>
      </w:r>
      <w:r w:rsidR="00D976BC" w:rsidRPr="00984881">
        <w:rPr>
          <w:sz w:val="28"/>
          <w:szCs w:val="28"/>
          <w:rtl/>
        </w:rPr>
        <w:t>ﻣﺤﻤﺪ</w:t>
      </w:r>
      <w:r w:rsidR="00BD77AA">
        <w:rPr>
          <w:sz w:val="28"/>
          <w:szCs w:val="28"/>
          <w:rtl/>
        </w:rPr>
        <w:t xml:space="preserve">، </w:t>
      </w:r>
      <w:r w:rsidR="00D976BC" w:rsidRPr="00984881">
        <w:rPr>
          <w:sz w:val="28"/>
          <w:szCs w:val="28"/>
          <w:rtl/>
        </w:rPr>
        <w:t>ﻫﺮﮐﺴﻰ ﮐﻪ ﮐﺎﺷﻒ</w:t>
      </w:r>
      <w:r>
        <w:rPr>
          <w:sz w:val="28"/>
          <w:szCs w:val="28"/>
          <w:rtl/>
        </w:rPr>
        <w:t xml:space="preserve"> </w:t>
      </w:r>
      <w:r w:rsidR="00D976BC" w:rsidRPr="00984881">
        <w:rPr>
          <w:sz w:val="28"/>
          <w:szCs w:val="28"/>
          <w:rtl/>
        </w:rPr>
        <w:t>ﻧﻮﺭ</w:t>
      </w:r>
      <w:r w:rsidR="00661646" w:rsidRPr="00984881">
        <w:rPr>
          <w:sz w:val="28"/>
          <w:szCs w:val="28"/>
          <w:rtl/>
        </w:rPr>
        <w:t>ربّ</w:t>
      </w:r>
      <w:r>
        <w:rPr>
          <w:sz w:val="28"/>
          <w:szCs w:val="28"/>
          <w:rtl/>
        </w:rPr>
        <w:t xml:space="preserve"> </w:t>
      </w:r>
      <w:r w:rsidR="00D976BC" w:rsidRPr="00984881">
        <w:rPr>
          <w:sz w:val="28"/>
          <w:szCs w:val="28"/>
          <w:rtl/>
        </w:rPr>
        <w:t>ﺭﺣﻤﺎﻥ ﮔﺮﺩﺩ</w:t>
      </w:r>
      <w:r w:rsidR="00BD77AA">
        <w:rPr>
          <w:sz w:val="28"/>
          <w:szCs w:val="28"/>
          <w:rtl/>
        </w:rPr>
        <w:t xml:space="preserve">، </w:t>
      </w:r>
      <w:r w:rsidR="00D976BC" w:rsidRPr="00984881">
        <w:rPr>
          <w:sz w:val="28"/>
          <w:szCs w:val="28"/>
          <w:rtl/>
        </w:rPr>
        <w:t>ﺳﺎﻟﮑﺎﻥ ﺧﻮﺩﺭﺍ ﻧﻴﺰ</w:t>
      </w:r>
      <w:r>
        <w:rPr>
          <w:sz w:val="28"/>
          <w:szCs w:val="28"/>
          <w:rtl/>
        </w:rPr>
        <w:t xml:space="preserve"> </w:t>
      </w:r>
      <w:r w:rsidR="00D976BC" w:rsidRPr="00984881">
        <w:rPr>
          <w:sz w:val="28"/>
          <w:szCs w:val="28"/>
          <w:rtl/>
        </w:rPr>
        <w:t xml:space="preserve">ﺑﻨﻮﺭ </w:t>
      </w:r>
      <w:r w:rsidR="00661646" w:rsidRPr="00984881">
        <w:rPr>
          <w:sz w:val="28"/>
          <w:szCs w:val="28"/>
          <w:rtl/>
        </w:rPr>
        <w:t>ربّ</w:t>
      </w:r>
      <w:r w:rsidR="00D976BC" w:rsidRPr="00984881">
        <w:rPr>
          <w:sz w:val="28"/>
          <w:szCs w:val="28"/>
          <w:rtl/>
        </w:rPr>
        <w:t xml:space="preserve"> ﺭﺣﻤﺎﻥ ﻭ ﻋﺮﺵ </w:t>
      </w:r>
      <w:r w:rsidR="00661646" w:rsidRPr="00984881">
        <w:rPr>
          <w:sz w:val="28"/>
          <w:szCs w:val="28"/>
          <w:rtl/>
        </w:rPr>
        <w:t>ربّ</w:t>
      </w:r>
      <w:r w:rsidR="00D976BC" w:rsidRPr="00984881">
        <w:rPr>
          <w:sz w:val="28"/>
          <w:szCs w:val="28"/>
          <w:rtl/>
        </w:rPr>
        <w:t xml:space="preserve"> ﺑﺮﺗﺮ ﺍﺯ ﺭﺣﻤﺎﻥ ﻣﻴﺮﺳﺎﻧﺪ</w:t>
      </w:r>
      <w:r w:rsidR="00BD77AA">
        <w:rPr>
          <w:sz w:val="28"/>
          <w:szCs w:val="28"/>
          <w:rtl/>
        </w:rPr>
        <w:t xml:space="preserve">. </w:t>
      </w:r>
      <w:r w:rsidR="00661646" w:rsidRPr="00984881">
        <w:rPr>
          <w:sz w:val="28"/>
          <w:szCs w:val="28"/>
          <w:rtl/>
        </w:rPr>
        <w:t>ربّ</w:t>
      </w:r>
      <w:r w:rsidR="00D976BC" w:rsidRPr="00984881">
        <w:rPr>
          <w:sz w:val="28"/>
          <w:szCs w:val="28"/>
          <w:rtl/>
        </w:rPr>
        <w:t xml:space="preserve"> ﺍﻟﻨﻮﻉ ﺑﺸﺮﻯ</w:t>
      </w:r>
      <w:r w:rsidR="00BD77AA">
        <w:rPr>
          <w:sz w:val="28"/>
          <w:szCs w:val="28"/>
          <w:rtl/>
        </w:rPr>
        <w:t xml:space="preserve">، </w:t>
      </w:r>
      <w:r w:rsidR="00D976BC" w:rsidRPr="00984881">
        <w:rPr>
          <w:sz w:val="28"/>
          <w:szCs w:val="28"/>
          <w:rtl/>
        </w:rPr>
        <w:t>ﺑﻘﻮﻝ ﻣﺤﻤﺪ</w:t>
      </w:r>
      <w:r w:rsidR="00BD77AA">
        <w:rPr>
          <w:sz w:val="28"/>
          <w:szCs w:val="28"/>
          <w:rtl/>
        </w:rPr>
        <w:t xml:space="preserve">، </w:t>
      </w:r>
      <w:r w:rsidR="00D976BC" w:rsidRPr="00984881">
        <w:rPr>
          <w:sz w:val="28"/>
          <w:szCs w:val="28"/>
          <w:rtl/>
        </w:rPr>
        <w:t>ﻗﺎﺋﻢ ﻧﻮﻉ ﺑﺸﺮ</w:t>
      </w:r>
      <w:r w:rsidR="00BD77AA">
        <w:rPr>
          <w:sz w:val="28"/>
          <w:szCs w:val="28"/>
          <w:rtl/>
        </w:rPr>
        <w:t xml:space="preserve">، </w:t>
      </w:r>
      <w:r w:rsidR="00D976BC" w:rsidRPr="00984881">
        <w:rPr>
          <w:sz w:val="28"/>
          <w:szCs w:val="28"/>
          <w:rtl/>
        </w:rPr>
        <w:t>ﻭﻗﺎﺋﻢ</w:t>
      </w:r>
      <w:r>
        <w:rPr>
          <w:sz w:val="28"/>
          <w:szCs w:val="28"/>
          <w:rtl/>
        </w:rPr>
        <w:t xml:space="preserve"> </w:t>
      </w:r>
      <w:r w:rsidR="00D976BC" w:rsidRPr="00984881">
        <w:rPr>
          <w:sz w:val="28"/>
          <w:szCs w:val="28"/>
          <w:rtl/>
        </w:rPr>
        <w:t>ﻭﻟﺎﻳﺖ</w:t>
      </w:r>
      <w:r w:rsidR="00BD77AA">
        <w:rPr>
          <w:sz w:val="28"/>
          <w:szCs w:val="28"/>
          <w:rtl/>
        </w:rPr>
        <w:t xml:space="preserve">، </w:t>
      </w:r>
      <w:r w:rsidR="00D976BC" w:rsidRPr="00984881">
        <w:rPr>
          <w:sz w:val="28"/>
          <w:szCs w:val="28"/>
          <w:rtl/>
        </w:rPr>
        <w:t>ﻭ ﻳﺎﺑﻘﻮﻝ ﻣﺴﻴﺢ</w:t>
      </w:r>
      <w:r>
        <w:rPr>
          <w:sz w:val="28"/>
          <w:szCs w:val="28"/>
          <w:rtl/>
        </w:rPr>
        <w:t xml:space="preserve"> </w:t>
      </w:r>
      <w:r w:rsidR="00D976BC" w:rsidRPr="00984881">
        <w:rPr>
          <w:sz w:val="28"/>
          <w:szCs w:val="28"/>
          <w:rtl/>
        </w:rPr>
        <w:t>ﺟﺒﺮﺋﻴﻞ</w:t>
      </w:r>
      <w:r w:rsidR="00BD77AA">
        <w:rPr>
          <w:sz w:val="28"/>
          <w:szCs w:val="28"/>
          <w:rtl/>
        </w:rPr>
        <w:t xml:space="preserve">، </w:t>
      </w:r>
      <w:r w:rsidR="00D976BC" w:rsidRPr="00984881">
        <w:rPr>
          <w:sz w:val="28"/>
          <w:szCs w:val="28"/>
          <w:rtl/>
        </w:rPr>
        <w:t>ﻳﺎ ﺍﻳﻞ ﻭ ﺍﻳﻠﻴﺎ و اله</w:t>
      </w:r>
      <w:r>
        <w:rPr>
          <w:sz w:val="28"/>
          <w:szCs w:val="28"/>
          <w:rtl/>
        </w:rPr>
        <w:t xml:space="preserve"> </w:t>
      </w:r>
      <w:r w:rsidR="00D976BC" w:rsidRPr="00984881">
        <w:rPr>
          <w:sz w:val="28"/>
          <w:szCs w:val="28"/>
          <w:rtl/>
        </w:rPr>
        <w:t>ﻭ ﺭﻭﺡ ﺍﻟﻘﺪس ﺳﻮﻣﻴﻦ ﻣﻬﺪﻯ ﻣﻮﻋﻮﺩ</w:t>
      </w:r>
      <w:r>
        <w:rPr>
          <w:sz w:val="28"/>
          <w:szCs w:val="28"/>
          <w:rtl/>
        </w:rPr>
        <w:t xml:space="preserve"> </w:t>
      </w:r>
      <w:r w:rsidR="00D976BC" w:rsidRPr="00984881">
        <w:rPr>
          <w:sz w:val="28"/>
          <w:szCs w:val="28"/>
          <w:rtl/>
        </w:rPr>
        <w:t>ﺯﺭﺩﺷﺖ ﺑﺰﺭﮒ ﻣﻴﺒﺎﺷﺪ</w:t>
      </w:r>
      <w:r w:rsidR="00BD77AA">
        <w:rPr>
          <w:sz w:val="28"/>
          <w:szCs w:val="28"/>
          <w:rtl/>
        </w:rPr>
        <w:t xml:space="preserve">. </w:t>
      </w:r>
      <w:r w:rsidR="00D976BC" w:rsidRPr="00984881">
        <w:rPr>
          <w:sz w:val="28"/>
          <w:szCs w:val="28"/>
          <w:rtl/>
        </w:rPr>
        <w:t>ﮐﻪ ﻣﺴﻴﺢ ﻭﻣﺤﻤﺪ ﮐﺎﺷﻔﺎﻥ ﻗﺒﻠﻰ</w:t>
      </w:r>
      <w:r w:rsidR="00BD77AA">
        <w:rPr>
          <w:sz w:val="28"/>
          <w:szCs w:val="28"/>
          <w:rtl/>
        </w:rPr>
        <w:t xml:space="preserve">، </w:t>
      </w:r>
      <w:r w:rsidR="00D976BC" w:rsidRPr="00984881">
        <w:rPr>
          <w:sz w:val="28"/>
          <w:szCs w:val="28"/>
          <w:rtl/>
        </w:rPr>
        <w:t>ﻭﻣﻬﺪﻯ ﮐﺎﺷﻒ ﻧﻮﺭ ﺭﺣﻤﺎﻥ ﺧﻮﺍﻫﺪ</w:t>
      </w:r>
      <w:r>
        <w:rPr>
          <w:sz w:val="28"/>
          <w:szCs w:val="28"/>
          <w:rtl/>
        </w:rPr>
        <w:t xml:space="preserve"> </w:t>
      </w:r>
      <w:r w:rsidR="00D976BC" w:rsidRPr="00984881">
        <w:rPr>
          <w:sz w:val="28"/>
          <w:szCs w:val="28"/>
          <w:rtl/>
        </w:rPr>
        <w:t>ﺑﻮﺩ</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ﺍﻳﻦ ﻣﻬﺪﻯ ﻫﺎﻯ ﻣﻮﻋﻮﺩ</w:t>
      </w:r>
      <w:r w:rsidR="00BD77AA">
        <w:rPr>
          <w:sz w:val="28"/>
          <w:szCs w:val="28"/>
          <w:rtl/>
        </w:rPr>
        <w:t xml:space="preserve">، </w:t>
      </w:r>
      <w:r w:rsidR="00D976BC" w:rsidRPr="00984881">
        <w:rPr>
          <w:sz w:val="28"/>
          <w:szCs w:val="28"/>
          <w:rtl/>
        </w:rPr>
        <w:t>ﻭ ﺃﺭﺑﺎﺏ</w:t>
      </w:r>
      <w:r>
        <w:rPr>
          <w:sz w:val="28"/>
          <w:szCs w:val="28"/>
          <w:rtl/>
        </w:rPr>
        <w:t xml:space="preserve"> </w:t>
      </w:r>
      <w:r w:rsidR="00D976BC" w:rsidRPr="00984881">
        <w:rPr>
          <w:sz w:val="28"/>
          <w:szCs w:val="28"/>
          <w:rtl/>
        </w:rPr>
        <w:t>ﻧﻮﻉ ﻭ ﺗﺠﻠّﻴﺎﺕ</w:t>
      </w:r>
      <w:r>
        <w:rPr>
          <w:sz w:val="28"/>
          <w:szCs w:val="28"/>
          <w:rtl/>
        </w:rPr>
        <w:t xml:space="preserve"> </w:t>
      </w:r>
      <w:r w:rsidR="00D976BC" w:rsidRPr="00984881">
        <w:rPr>
          <w:sz w:val="28"/>
          <w:szCs w:val="28"/>
          <w:rtl/>
        </w:rPr>
        <w:t>ﺍﻟﻬﻰ</w:t>
      </w:r>
      <w:r w:rsidR="00BD77AA">
        <w:rPr>
          <w:sz w:val="28"/>
          <w:szCs w:val="28"/>
          <w:rtl/>
        </w:rPr>
        <w:t xml:space="preserve">، </w:t>
      </w:r>
      <w:r w:rsidR="00D976BC" w:rsidRPr="00984881">
        <w:rPr>
          <w:sz w:val="28"/>
          <w:szCs w:val="28"/>
          <w:rtl/>
        </w:rPr>
        <w:t xml:space="preserve">ﺗﺎ ﺃﺑﺪ ﺑﻰ ﺍﻧﺘﻬﺎ </w:t>
      </w:r>
      <w:r w:rsidR="009915B2" w:rsidRPr="00984881">
        <w:rPr>
          <w:sz w:val="28"/>
          <w:szCs w:val="28"/>
          <w:rtl/>
        </w:rPr>
        <w:t>فر</w:t>
      </w:r>
      <w:r w:rsidR="00D976BC" w:rsidRPr="00984881">
        <w:rPr>
          <w:sz w:val="28"/>
          <w:szCs w:val="28"/>
          <w:rtl/>
        </w:rPr>
        <w:t>ﺍﻭﺍﻥ ﻭ ﻧﺎ ﻣ</w:t>
      </w:r>
      <w:r w:rsidR="003D6BDB" w:rsidRPr="00984881">
        <w:rPr>
          <w:sz w:val="28"/>
          <w:szCs w:val="28"/>
          <w:rtl/>
        </w:rPr>
        <w:t xml:space="preserve"> حدّ</w:t>
      </w:r>
      <w:r w:rsidR="00D976BC" w:rsidRPr="00984881">
        <w:rPr>
          <w:sz w:val="28"/>
          <w:szCs w:val="28"/>
          <w:rtl/>
        </w:rPr>
        <w:t>ﻭﺩ</w:t>
      </w:r>
      <w:r>
        <w:rPr>
          <w:sz w:val="28"/>
          <w:szCs w:val="28"/>
          <w:rtl/>
        </w:rPr>
        <w:t xml:space="preserve"> </w:t>
      </w:r>
      <w:r w:rsidR="00D976BC" w:rsidRPr="00984881">
        <w:rPr>
          <w:sz w:val="28"/>
          <w:szCs w:val="28"/>
          <w:rtl/>
        </w:rPr>
        <w:t>ﻣﻴﺒﺎﺷﻨﺪ</w:t>
      </w:r>
      <w:r w:rsidR="00BD77AA">
        <w:rPr>
          <w:sz w:val="28"/>
          <w:szCs w:val="28"/>
          <w:rtl/>
        </w:rPr>
        <w:t xml:space="preserve">. </w:t>
      </w:r>
      <w:r w:rsidR="00D976BC" w:rsidRPr="00984881">
        <w:rPr>
          <w:sz w:val="28"/>
          <w:szCs w:val="28"/>
          <w:rtl/>
        </w:rPr>
        <w:t xml:space="preserve">ﺗﺎ </w:t>
      </w:r>
      <w:r w:rsidR="009915B2" w:rsidRPr="00984881">
        <w:rPr>
          <w:sz w:val="28"/>
          <w:szCs w:val="28"/>
          <w:rtl/>
        </w:rPr>
        <w:t>فر</w:t>
      </w:r>
      <w:r w:rsidR="00D976BC" w:rsidRPr="00984881">
        <w:rPr>
          <w:sz w:val="28"/>
          <w:szCs w:val="28"/>
          <w:rtl/>
        </w:rPr>
        <w:t xml:space="preserve">ﺿﺎ ﺑﺎﻟﻠﻪ </w:t>
      </w:r>
      <w:r w:rsidR="00661646" w:rsidRPr="00984881">
        <w:rPr>
          <w:sz w:val="28"/>
          <w:szCs w:val="28"/>
          <w:rtl/>
        </w:rPr>
        <w:t>ر</w:t>
      </w:r>
      <w:r w:rsidR="00B15CF0" w:rsidRPr="00984881">
        <w:rPr>
          <w:rFonts w:hint="cs"/>
          <w:sz w:val="28"/>
          <w:szCs w:val="28"/>
          <w:rtl/>
        </w:rPr>
        <w:t xml:space="preserve">ب </w:t>
      </w:r>
      <w:r w:rsidR="00661646" w:rsidRPr="00984881">
        <w:rPr>
          <w:sz w:val="28"/>
          <w:szCs w:val="28"/>
          <w:rtl/>
        </w:rPr>
        <w:t>ّ</w:t>
      </w:r>
      <w:r w:rsidR="00B15CF0" w:rsidRPr="00984881">
        <w:rPr>
          <w:rFonts w:hint="cs"/>
          <w:sz w:val="28"/>
          <w:szCs w:val="28"/>
          <w:rtl/>
        </w:rPr>
        <w:t xml:space="preserve"> </w:t>
      </w:r>
      <w:r w:rsidR="00A014D1" w:rsidRPr="00984881">
        <w:rPr>
          <w:sz w:val="28"/>
          <w:szCs w:val="28"/>
          <w:rtl/>
        </w:rPr>
        <w:t>الأرباب</w:t>
      </w:r>
      <w:r>
        <w:rPr>
          <w:sz w:val="28"/>
          <w:szCs w:val="28"/>
          <w:rtl/>
        </w:rPr>
        <w:t xml:space="preserve"> </w:t>
      </w:r>
      <w:r w:rsidR="00D976BC" w:rsidRPr="00984881">
        <w:rPr>
          <w:sz w:val="28"/>
          <w:szCs w:val="28"/>
          <w:rtl/>
        </w:rPr>
        <w:t>ﺩﺭ ﻟﺎﻫﻮﺕ ﺭﺳﻴﺪ</w:t>
      </w:r>
      <w:r w:rsidR="00BD77AA">
        <w:rPr>
          <w:sz w:val="28"/>
          <w:szCs w:val="28"/>
          <w:rtl/>
        </w:rPr>
        <w:t xml:space="preserve">. </w:t>
      </w:r>
      <w:r w:rsidR="00D976BC" w:rsidRPr="00984881">
        <w:rPr>
          <w:sz w:val="28"/>
          <w:szCs w:val="28"/>
          <w:rtl/>
        </w:rPr>
        <w:t>ﻭ ﻫﺮ</w:t>
      </w:r>
      <w:r w:rsidR="00D976BC" w:rsidRPr="00984881">
        <w:rPr>
          <w:rFonts w:hint="cs"/>
          <w:sz w:val="28"/>
          <w:szCs w:val="28"/>
          <w:rtl/>
        </w:rPr>
        <w:t xml:space="preserve"> </w:t>
      </w:r>
      <w:r w:rsidR="00661646" w:rsidRPr="00984881">
        <w:rPr>
          <w:sz w:val="28"/>
          <w:szCs w:val="28"/>
          <w:rtl/>
        </w:rPr>
        <w:t>ربّ</w:t>
      </w:r>
      <w:r w:rsidR="00B15CF0" w:rsidRPr="00984881">
        <w:rPr>
          <w:rFonts w:hint="cs"/>
          <w:sz w:val="28"/>
          <w:szCs w:val="28"/>
          <w:rtl/>
        </w:rPr>
        <w:t xml:space="preserve"> </w:t>
      </w:r>
      <w:r w:rsidR="00D976BC" w:rsidRPr="00984881">
        <w:rPr>
          <w:sz w:val="28"/>
          <w:szCs w:val="28"/>
          <w:rtl/>
        </w:rPr>
        <w:t>ﺍﻟﻨﻮﻋﻰ ﺩﺭ ﻳﻚ ﺟﺒﺮﻭﺕ ﺍﺳﺖ</w:t>
      </w:r>
      <w:r w:rsidR="00BD77AA">
        <w:rPr>
          <w:sz w:val="28"/>
          <w:szCs w:val="28"/>
          <w:rtl/>
        </w:rPr>
        <w:t xml:space="preserve">. </w:t>
      </w:r>
      <w:r w:rsidR="00D976BC" w:rsidRPr="00984881">
        <w:rPr>
          <w:sz w:val="28"/>
          <w:szCs w:val="28"/>
          <w:rtl/>
        </w:rPr>
        <w:t>ﻭ ﻣﺮﺍﺗﺐ</w:t>
      </w:r>
      <w:r>
        <w:rPr>
          <w:sz w:val="28"/>
          <w:szCs w:val="28"/>
          <w:rtl/>
        </w:rPr>
        <w:t xml:space="preserve"> </w:t>
      </w:r>
      <w:r w:rsidR="00D976BC" w:rsidRPr="00984881">
        <w:rPr>
          <w:sz w:val="28"/>
          <w:szCs w:val="28"/>
          <w:rtl/>
        </w:rPr>
        <w:t>ﺷﻬﻮﺩﻯ ﻣﻘﺪﻣﺎﺗﻰ ﺩﺭ ﻣﻠﮑﻮﺕ</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ﺍﻧﺴﺎﻥ ﺧﻮﺩﺩﺭ ﻧﺎﺳﻮﺕ ﺍﺳﺖ</w:t>
      </w:r>
      <w:r w:rsidR="00BD77AA">
        <w:rPr>
          <w:sz w:val="28"/>
          <w:szCs w:val="28"/>
          <w:rtl/>
        </w:rPr>
        <w:t xml:space="preserve">. </w:t>
      </w:r>
      <w:r w:rsidR="00D976BC" w:rsidRPr="00984881">
        <w:rPr>
          <w:sz w:val="28"/>
          <w:szCs w:val="28"/>
          <w:rtl/>
        </w:rPr>
        <w:t>ﻭﻫﻨﻮﺯ ﺟﻬﺎﻧﻬﺎﻯ ﺳﻨﮕﻴﻦ ﺗﺮﻯ ﺩﺭ</w:t>
      </w:r>
      <w:r>
        <w:rPr>
          <w:sz w:val="28"/>
          <w:szCs w:val="28"/>
          <w:rtl/>
        </w:rPr>
        <w:t xml:space="preserve"> </w:t>
      </w:r>
      <w:r w:rsidR="00D976BC" w:rsidRPr="00984881">
        <w:rPr>
          <w:sz w:val="28"/>
          <w:szCs w:val="28"/>
          <w:rtl/>
        </w:rPr>
        <w:t>ﻣﺎﺳﻮﺗﻬﺎ ﻭﺟﻮﺩ ﺩﺍﺭﻧﺪ</w:t>
      </w:r>
      <w:r w:rsidR="00BD77AA">
        <w:rPr>
          <w:sz w:val="28"/>
          <w:szCs w:val="28"/>
          <w:rtl/>
        </w:rPr>
        <w:t xml:space="preserve">. </w:t>
      </w:r>
      <w:r w:rsidR="00D976BC" w:rsidRPr="00984881">
        <w:rPr>
          <w:sz w:val="28"/>
          <w:szCs w:val="28"/>
          <w:rtl/>
        </w:rPr>
        <w:t>( ﺍﻟﻠﻪ) ﻫﻨﻮﺯ ﺧﺪﺍﻭﻧﺪ (ﻫﻮ)ﺩﺭ ﻫﺎﻫﻮﺕ</w:t>
      </w:r>
      <w:r>
        <w:rPr>
          <w:sz w:val="28"/>
          <w:szCs w:val="28"/>
          <w:rtl/>
        </w:rPr>
        <w:t xml:space="preserve"> </w:t>
      </w:r>
      <w:r w:rsidR="00D976BC" w:rsidRPr="00984881">
        <w:rPr>
          <w:sz w:val="28"/>
          <w:szCs w:val="28"/>
          <w:rtl/>
        </w:rPr>
        <w:t>ﻋﻤّاء</w:t>
      </w:r>
      <w:r w:rsidR="00BD77AA">
        <w:rPr>
          <w:sz w:val="28"/>
          <w:szCs w:val="28"/>
          <w:rtl/>
        </w:rPr>
        <w:t xml:space="preserve">، </w:t>
      </w:r>
      <w:r w:rsidR="00D976BC" w:rsidRPr="00984881">
        <w:rPr>
          <w:sz w:val="28"/>
          <w:szCs w:val="28"/>
          <w:rtl/>
        </w:rPr>
        <w:t>ﺩﺭ ﻋﺎﻟﻢ ﻭﺟﻮﺩﻯ</w:t>
      </w:r>
      <w:r>
        <w:rPr>
          <w:sz w:val="28"/>
          <w:szCs w:val="28"/>
          <w:rtl/>
        </w:rPr>
        <w:t xml:space="preserve"> </w:t>
      </w:r>
      <w:r w:rsidR="00D976BC" w:rsidRPr="00984881">
        <w:rPr>
          <w:sz w:val="28"/>
          <w:szCs w:val="28"/>
          <w:rtl/>
        </w:rPr>
        <w:t>ﻋﺪﻡ ﻣﺎﺳﻮﺍﻩ</w:t>
      </w:r>
      <w:r w:rsidR="00BD77AA">
        <w:rPr>
          <w:sz w:val="28"/>
          <w:szCs w:val="28"/>
          <w:rtl/>
        </w:rPr>
        <w:t xml:space="preserve">، </w:t>
      </w:r>
      <w:r w:rsidR="00D976BC" w:rsidRPr="00984881">
        <w:rPr>
          <w:sz w:val="28"/>
          <w:szCs w:val="28"/>
          <w:rtl/>
        </w:rPr>
        <w:t>ﺩﺭ ﺍﺳﻢ ﺍﻟﺒﺎﻃﻦ ﻭ ﺍﻟﺨﺎﺭﺝ</w:t>
      </w:r>
      <w:r w:rsidR="00BD77AA">
        <w:rPr>
          <w:sz w:val="28"/>
          <w:szCs w:val="28"/>
          <w:rtl/>
        </w:rPr>
        <w:t xml:space="preserve">، </w:t>
      </w:r>
      <w:r w:rsidR="00D976BC" w:rsidRPr="00984881">
        <w:rPr>
          <w:sz w:val="28"/>
          <w:szCs w:val="28"/>
          <w:rtl/>
        </w:rPr>
        <w:t>ﻭ ﻟﺎ ﺑﺸﺮﻁ</w:t>
      </w:r>
      <w:r>
        <w:rPr>
          <w:sz w:val="28"/>
          <w:szCs w:val="28"/>
          <w:rtl/>
        </w:rPr>
        <w:t xml:space="preserve"> </w:t>
      </w:r>
      <w:r w:rsidR="00D976BC" w:rsidRPr="00984881">
        <w:rPr>
          <w:sz w:val="28"/>
          <w:szCs w:val="28"/>
          <w:rtl/>
        </w:rPr>
        <w:t>ﺩﺭ ﺗﻮﺻﻴﻒ</w:t>
      </w:r>
      <w:r>
        <w:rPr>
          <w:sz w:val="28"/>
          <w:szCs w:val="28"/>
          <w:rtl/>
        </w:rPr>
        <w:t xml:space="preserve"> </w:t>
      </w:r>
      <w:r w:rsidR="00D976BC" w:rsidRPr="00984881">
        <w:rPr>
          <w:sz w:val="28"/>
          <w:szCs w:val="28"/>
          <w:rtl/>
        </w:rPr>
        <w:t>ﻣﻴﺒﺎﺷﺪ</w:t>
      </w:r>
      <w:r w:rsidR="00BD77AA">
        <w:rPr>
          <w:sz w:val="28"/>
          <w:szCs w:val="28"/>
          <w:rtl/>
        </w:rPr>
        <w:t xml:space="preserve">. </w:t>
      </w:r>
      <w:r w:rsidR="00D976BC" w:rsidRPr="00984881">
        <w:rPr>
          <w:sz w:val="28"/>
          <w:szCs w:val="28"/>
          <w:rtl/>
        </w:rPr>
        <w:t>ﻭﺍﻟﻠﻪ ﺩﺭ ﻟﺎﻫﻮﺕ</w:t>
      </w:r>
      <w:r w:rsidR="00BD77AA">
        <w:rPr>
          <w:sz w:val="28"/>
          <w:szCs w:val="28"/>
          <w:rtl/>
        </w:rPr>
        <w:t xml:space="preserve">، </w:t>
      </w:r>
      <w:r w:rsidR="00D976BC" w:rsidRPr="00984881">
        <w:rPr>
          <w:sz w:val="28"/>
          <w:szCs w:val="28"/>
          <w:rtl/>
        </w:rPr>
        <w:t>ﺩﺭ ﺍﺳﻢ ﺍﻟﻈﺎﻫﺮ ﻭ ﺍﻟﺪﺍﺧﻞ ﺩﺭ ﻭﺟﻮﺩ ﻣﻴﺒﺎﺷﺪ</w:t>
      </w:r>
      <w:r w:rsidR="00BD77AA">
        <w:rPr>
          <w:sz w:val="28"/>
          <w:szCs w:val="28"/>
          <w:rtl/>
        </w:rPr>
        <w:t xml:space="preserve">. </w:t>
      </w:r>
      <w:r w:rsidR="00D976BC" w:rsidRPr="00984881">
        <w:rPr>
          <w:sz w:val="28"/>
          <w:szCs w:val="28"/>
          <w:rtl/>
        </w:rPr>
        <w:t>ﻭ ﺍﻟﻠﻪ</w:t>
      </w:r>
      <w:r w:rsidR="00BD77AA">
        <w:rPr>
          <w:sz w:val="28"/>
          <w:szCs w:val="28"/>
          <w:rtl/>
        </w:rPr>
        <w:t xml:space="preserve">، </w:t>
      </w:r>
      <w:r w:rsidR="00D976BC" w:rsidRPr="00984881">
        <w:rPr>
          <w:sz w:val="28"/>
          <w:szCs w:val="28"/>
          <w:rtl/>
        </w:rPr>
        <w:t>ﻫﻤﺎﻥ(ﺃﻫﻮ)ﺩﺭﻯ ﻓﺎﺭﺳﻰ ﺯﺭﺩﺷﺘﻰ</w:t>
      </w:r>
      <w:r>
        <w:rPr>
          <w:sz w:val="28"/>
          <w:szCs w:val="28"/>
          <w:rtl/>
        </w:rPr>
        <w:t xml:space="preserve"> </w:t>
      </w:r>
      <w:r w:rsidR="00D976BC" w:rsidRPr="00984881">
        <w:rPr>
          <w:sz w:val="28"/>
          <w:szCs w:val="28"/>
          <w:rtl/>
        </w:rPr>
        <w:t>ﺩﺭ ﻧﺎﻡ ﺃﻫﻮﺭﻣﺰﺩﺍ ﺍﺳﺖ</w:t>
      </w:r>
      <w:r w:rsidR="00BD77AA">
        <w:rPr>
          <w:sz w:val="28"/>
          <w:szCs w:val="28"/>
          <w:rtl/>
        </w:rPr>
        <w:t xml:space="preserve">. </w:t>
      </w:r>
      <w:r w:rsidR="00D976BC" w:rsidRPr="00984881">
        <w:rPr>
          <w:sz w:val="28"/>
          <w:szCs w:val="28"/>
          <w:rtl/>
        </w:rPr>
        <w:t xml:space="preserve">ﻳﻌﻨﻰ ﮐﺴﻰ ﮐﻪ ﻫﻨﻮﺯ ﺍﻭ ﻭ ﻫﻮ ﻧﻴﺴﺖ </w:t>
      </w:r>
      <w:r w:rsidR="00BD77AA">
        <w:rPr>
          <w:sz w:val="28"/>
          <w:szCs w:val="28"/>
          <w:rtl/>
        </w:rPr>
        <w:t xml:space="preserve">. </w:t>
      </w:r>
    </w:p>
    <w:p w:rsidR="00B15CF0" w:rsidRPr="00984881" w:rsidRDefault="004D25BE" w:rsidP="00D976BC">
      <w:pPr>
        <w:bidi/>
        <w:jc w:val="both"/>
        <w:rPr>
          <w:b/>
          <w:bCs/>
          <w:sz w:val="28"/>
          <w:szCs w:val="28"/>
          <w:rtl/>
        </w:rPr>
      </w:pPr>
      <w:r>
        <w:rPr>
          <w:rFonts w:hint="cs"/>
          <w:b/>
          <w:bCs/>
          <w:sz w:val="28"/>
          <w:szCs w:val="28"/>
          <w:rtl/>
        </w:rPr>
        <w:t xml:space="preserve"> </w:t>
      </w:r>
      <w:r w:rsidR="0089553E">
        <w:rPr>
          <w:rFonts w:hint="cs"/>
          <w:b/>
          <w:bCs/>
          <w:sz w:val="28"/>
          <w:szCs w:val="28"/>
          <w:rtl/>
        </w:rPr>
        <w:t>**************************غزل</w:t>
      </w:r>
      <w:r>
        <w:rPr>
          <w:rFonts w:hint="cs"/>
          <w:b/>
          <w:bCs/>
          <w:sz w:val="28"/>
          <w:szCs w:val="28"/>
          <w:rtl/>
        </w:rPr>
        <w:t xml:space="preserve"> </w:t>
      </w:r>
      <w:r w:rsidR="0089553E">
        <w:rPr>
          <w:rFonts w:hint="cs"/>
          <w:b/>
          <w:bCs/>
          <w:sz w:val="28"/>
          <w:szCs w:val="28"/>
          <w:rtl/>
        </w:rPr>
        <w:t>**************************</w:t>
      </w:r>
      <w:r>
        <w:rPr>
          <w:rFonts w:hint="cs"/>
          <w:b/>
          <w:bCs/>
          <w:sz w:val="28"/>
          <w:szCs w:val="28"/>
          <w:rtl/>
        </w:rPr>
        <w:t xml:space="preserve"> </w:t>
      </w:r>
    </w:p>
    <w:p w:rsidR="00D976BC" w:rsidRPr="00984881" w:rsidRDefault="00D976BC" w:rsidP="00B15CF0">
      <w:pPr>
        <w:bidi/>
        <w:jc w:val="both"/>
        <w:rPr>
          <w:b/>
          <w:bCs/>
          <w:sz w:val="28"/>
          <w:szCs w:val="28"/>
          <w:rtl/>
        </w:rPr>
      </w:pPr>
      <w:r w:rsidRPr="00984881">
        <w:rPr>
          <w:b/>
          <w:bCs/>
          <w:sz w:val="28"/>
          <w:szCs w:val="28"/>
          <w:rtl/>
        </w:rPr>
        <w:t>ﮔﺮ ﺯﺩﺳﺖ</w:t>
      </w:r>
      <w:r w:rsidR="004D25BE">
        <w:rPr>
          <w:b/>
          <w:bCs/>
          <w:sz w:val="28"/>
          <w:szCs w:val="28"/>
          <w:rtl/>
        </w:rPr>
        <w:t xml:space="preserve"> </w:t>
      </w:r>
      <w:r w:rsidRPr="00984881">
        <w:rPr>
          <w:b/>
          <w:bCs/>
          <w:sz w:val="28"/>
          <w:szCs w:val="28"/>
          <w:rtl/>
        </w:rPr>
        <w:t>ﺯﻟﻒ ﻣﺸﮑﻴﻨﺖ</w:t>
      </w:r>
      <w:r w:rsidR="00BD77AA">
        <w:rPr>
          <w:b/>
          <w:bCs/>
          <w:sz w:val="28"/>
          <w:szCs w:val="28"/>
          <w:rtl/>
        </w:rPr>
        <w:t xml:space="preserve">، </w:t>
      </w:r>
      <w:r w:rsidRPr="00984881">
        <w:rPr>
          <w:b/>
          <w:bCs/>
          <w:sz w:val="28"/>
          <w:szCs w:val="28"/>
          <w:rtl/>
        </w:rPr>
        <w:t>ﺧﻄﺎﺋﻰ ﺭﻓﺖ ﺭﻓﺖ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ﻭﺭ ﺯﻫﻨﺪﻭﻯ ﺷﻤﺎ</w:t>
      </w:r>
      <w:r w:rsidR="00BD77AA">
        <w:rPr>
          <w:b/>
          <w:bCs/>
          <w:sz w:val="28"/>
          <w:szCs w:val="28"/>
          <w:rtl/>
        </w:rPr>
        <w:t xml:space="preserve">، </w:t>
      </w:r>
      <w:r w:rsidRPr="00984881">
        <w:rPr>
          <w:b/>
          <w:bCs/>
          <w:sz w:val="28"/>
          <w:szCs w:val="28"/>
          <w:rtl/>
        </w:rPr>
        <w:t xml:space="preserve">ﺑﺮ ﻣﺎ ﺟﻔﺎﺋﻰ ﺭﻓﺖ ﺭﻓﺖ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ﺍﮔﺮ ﺍﺯ ﺩﺳﺖ ﺯﻟﻔﺎﻥ ﻣﺤﺒﻮﺏ ﺍﻟﻬﻰ ﺧﻮﺩ</w:t>
      </w:r>
      <w:r w:rsidR="00BD77AA">
        <w:rPr>
          <w:sz w:val="28"/>
          <w:szCs w:val="28"/>
          <w:rtl/>
        </w:rPr>
        <w:t xml:space="preserve">، </w:t>
      </w:r>
      <w:r w:rsidR="00D976BC" w:rsidRPr="00984881">
        <w:rPr>
          <w:sz w:val="28"/>
          <w:szCs w:val="28"/>
          <w:rtl/>
        </w:rPr>
        <w:t>ﺧﻄﺎﺋﻰ ﻭ ﺟﻔﺎﺋﻰ ﺩﻳﺪﻩ</w:t>
      </w:r>
      <w:r w:rsidR="00BD77AA">
        <w:rPr>
          <w:sz w:val="28"/>
          <w:szCs w:val="28"/>
          <w:rtl/>
        </w:rPr>
        <w:t xml:space="preserve">، </w:t>
      </w:r>
      <w:r w:rsidR="00D976BC" w:rsidRPr="00984881">
        <w:rPr>
          <w:sz w:val="28"/>
          <w:szCs w:val="28"/>
          <w:rtl/>
        </w:rPr>
        <w:t xml:space="preserve">ﻫﻤﻪ ﺭﺍ </w:t>
      </w:r>
      <w:r w:rsidR="009915B2" w:rsidRPr="00984881">
        <w:rPr>
          <w:sz w:val="28"/>
          <w:szCs w:val="28"/>
          <w:rtl/>
        </w:rPr>
        <w:t>فر</w:t>
      </w:r>
      <w:r w:rsidR="00D976BC" w:rsidRPr="00984881">
        <w:rPr>
          <w:sz w:val="28"/>
          <w:szCs w:val="28"/>
          <w:rtl/>
        </w:rPr>
        <w:t>ﺍﻣﻮﺵ</w:t>
      </w:r>
      <w:r>
        <w:rPr>
          <w:sz w:val="28"/>
          <w:szCs w:val="28"/>
          <w:rtl/>
        </w:rPr>
        <w:t xml:space="preserve"> </w:t>
      </w:r>
      <w:r w:rsidR="00D976BC" w:rsidRPr="00984881">
        <w:rPr>
          <w:sz w:val="28"/>
          <w:szCs w:val="28"/>
          <w:rtl/>
        </w:rPr>
        <w:t>ﻧﻤﻮﺩﻩ</w:t>
      </w:r>
      <w:r w:rsidR="00BD77AA">
        <w:rPr>
          <w:sz w:val="28"/>
          <w:szCs w:val="28"/>
          <w:rtl/>
        </w:rPr>
        <w:t xml:space="preserve">، </w:t>
      </w:r>
      <w:r w:rsidR="00D976BC" w:rsidRPr="00984881">
        <w:rPr>
          <w:sz w:val="28"/>
          <w:szCs w:val="28"/>
          <w:rtl/>
        </w:rPr>
        <w:t>ﻭ ﻧﮕﺮﺍﻥ</w:t>
      </w:r>
      <w:r>
        <w:rPr>
          <w:sz w:val="28"/>
          <w:szCs w:val="28"/>
          <w:rtl/>
        </w:rPr>
        <w:t xml:space="preserve"> </w:t>
      </w:r>
      <w:r w:rsidR="00D976BC" w:rsidRPr="00984881">
        <w:rPr>
          <w:sz w:val="28"/>
          <w:szCs w:val="28"/>
          <w:rtl/>
        </w:rPr>
        <w:t>ﮔﺬﺷﺘﻪ</w:t>
      </w:r>
      <w:r>
        <w:rPr>
          <w:sz w:val="28"/>
          <w:szCs w:val="28"/>
          <w:rtl/>
        </w:rPr>
        <w:t xml:space="preserve"> </w:t>
      </w:r>
      <w:r w:rsidR="00D976BC" w:rsidRPr="00984881">
        <w:rPr>
          <w:sz w:val="28"/>
          <w:szCs w:val="28"/>
          <w:rtl/>
        </w:rPr>
        <w:t>ﻧﻴﺴﺖ</w:t>
      </w:r>
      <w:r w:rsidR="00BD77AA">
        <w:rPr>
          <w:sz w:val="28"/>
          <w:szCs w:val="28"/>
          <w:rtl/>
        </w:rPr>
        <w:t xml:space="preserve">. </w:t>
      </w:r>
      <w:r w:rsidR="00D976BC" w:rsidRPr="00984881">
        <w:rPr>
          <w:sz w:val="28"/>
          <w:szCs w:val="28"/>
          <w:rtl/>
        </w:rPr>
        <w:t>ﮐﻪ ﺭﻓﺘﻪ ﻫﺎ ﺭﻓﺘﻪﺍﻧﺪ</w:t>
      </w:r>
      <w:r w:rsidR="00BD77AA">
        <w:rPr>
          <w:sz w:val="28"/>
          <w:szCs w:val="28"/>
          <w:rtl/>
        </w:rPr>
        <w:t xml:space="preserve">، </w:t>
      </w:r>
      <w:r w:rsidR="00D976BC" w:rsidRPr="00984881">
        <w:rPr>
          <w:sz w:val="28"/>
          <w:szCs w:val="28"/>
          <w:rtl/>
        </w:rPr>
        <w:t>ﻭ ﺍﻣﻴﺪﻫﺎ</w:t>
      </w:r>
      <w:r>
        <w:rPr>
          <w:sz w:val="28"/>
          <w:szCs w:val="28"/>
          <w:rtl/>
        </w:rPr>
        <w:t xml:space="preserve"> </w:t>
      </w:r>
      <w:r w:rsidR="00D976BC" w:rsidRPr="00984881">
        <w:rPr>
          <w:sz w:val="28"/>
          <w:szCs w:val="28"/>
          <w:rtl/>
        </w:rPr>
        <w:t>ﺑﺂﻳﻨﺪﻩ ﻫﺎ ﻣﻴﺒﺎﺷﺪ</w:t>
      </w:r>
      <w:r w:rsidR="00BD77AA">
        <w:rPr>
          <w:sz w:val="28"/>
          <w:szCs w:val="28"/>
          <w:rtl/>
        </w:rPr>
        <w:t xml:space="preserve">. </w:t>
      </w:r>
      <w:r w:rsidR="00D976BC" w:rsidRPr="00984881">
        <w:rPr>
          <w:sz w:val="28"/>
          <w:szCs w:val="28"/>
          <w:rtl/>
        </w:rPr>
        <w:t>ﺯﻟﻔﺎﻥ ﻣﺸﮑﻴﻦ ﭘﻴﺮ ﻣﺤﺒﻮﺏ</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ﭼﻪ ﺗﺎﺑﻴﺪﻩ ﻭ ﺑﺎﻓﺘﻪ ﺑﺎﺷﺪ ﻭﻳﺎ</w:t>
      </w:r>
      <w:r>
        <w:rPr>
          <w:sz w:val="28"/>
          <w:szCs w:val="28"/>
          <w:rtl/>
        </w:rPr>
        <w:t xml:space="preserve"> </w:t>
      </w:r>
      <w:r w:rsidR="00D976BC" w:rsidRPr="00984881">
        <w:rPr>
          <w:sz w:val="28"/>
          <w:szCs w:val="28"/>
          <w:rtl/>
        </w:rPr>
        <w:t>ﭘﺮﻳﺸﺎﻥ</w:t>
      </w:r>
      <w:r w:rsidR="00BD77AA">
        <w:rPr>
          <w:sz w:val="28"/>
          <w:szCs w:val="28"/>
          <w:rtl/>
        </w:rPr>
        <w:t xml:space="preserve">، </w:t>
      </w:r>
      <w:r w:rsidR="00D976BC" w:rsidRPr="00984881">
        <w:rPr>
          <w:sz w:val="28"/>
          <w:szCs w:val="28"/>
          <w:rtl/>
        </w:rPr>
        <w:t>ﻋﻄﺮ</w:t>
      </w:r>
      <w:r>
        <w:rPr>
          <w:sz w:val="28"/>
          <w:szCs w:val="28"/>
          <w:rtl/>
        </w:rPr>
        <w:t xml:space="preserve"> </w:t>
      </w:r>
      <w:r w:rsidR="00D976BC" w:rsidRPr="00984881">
        <w:rPr>
          <w:sz w:val="28"/>
          <w:szCs w:val="28"/>
          <w:rtl/>
        </w:rPr>
        <w:t>ﺧﻮﺩﺭﺍ ﺩﺍﺭﺩ</w:t>
      </w:r>
      <w:r w:rsidR="00BD77AA">
        <w:rPr>
          <w:sz w:val="28"/>
          <w:szCs w:val="28"/>
          <w:rtl/>
        </w:rPr>
        <w:t xml:space="preserve">. </w:t>
      </w:r>
      <w:r w:rsidR="00D976BC" w:rsidRPr="00984881">
        <w:rPr>
          <w:sz w:val="28"/>
          <w:szCs w:val="28"/>
          <w:rtl/>
        </w:rPr>
        <w:t>ﻭ ﺩﻝ ﻋﺎﺷﻘﺎﻥ ﺭﺍ ﺩﺭ ﻫﺮ ﺣﺎﻝ ﻣﻴﺒﺮﺩ ﻭ ﺍﮔﺮ ﻫﻢ ﺍﺯ ﺧﺎﻝ ﻫﻨﺪﻭﻯ ﺳﻴﺎﻩ ﺷﻤﺎ</w:t>
      </w:r>
      <w:r w:rsidR="00BD77AA">
        <w:rPr>
          <w:sz w:val="28"/>
          <w:szCs w:val="28"/>
          <w:rtl/>
        </w:rPr>
        <w:t xml:space="preserve">، </w:t>
      </w:r>
      <w:r w:rsidR="00D976BC" w:rsidRPr="00984881">
        <w:rPr>
          <w:sz w:val="28"/>
          <w:szCs w:val="28"/>
          <w:rtl/>
        </w:rPr>
        <w:t>ﻭﻟﻰ</w:t>
      </w:r>
      <w:r>
        <w:rPr>
          <w:sz w:val="28"/>
          <w:szCs w:val="28"/>
          <w:rtl/>
        </w:rPr>
        <w:t xml:space="preserve"> </w:t>
      </w:r>
      <w:r w:rsidR="00D976BC" w:rsidRPr="00984881">
        <w:rPr>
          <w:sz w:val="28"/>
          <w:szCs w:val="28"/>
          <w:rtl/>
        </w:rPr>
        <w:t>ﻣﺤﺘﺮﻡ</w:t>
      </w:r>
      <w:r>
        <w:rPr>
          <w:sz w:val="28"/>
          <w:szCs w:val="28"/>
          <w:rtl/>
        </w:rPr>
        <w:t xml:space="preserve"> </w:t>
      </w:r>
      <w:r w:rsidR="00D976BC" w:rsidRPr="00984881">
        <w:rPr>
          <w:sz w:val="28"/>
          <w:szCs w:val="28"/>
          <w:rtl/>
        </w:rPr>
        <w:t>ﺍﻟﻬﻰ</w:t>
      </w:r>
      <w:r w:rsidR="00BD77AA">
        <w:rPr>
          <w:sz w:val="28"/>
          <w:szCs w:val="28"/>
          <w:rtl/>
        </w:rPr>
        <w:t xml:space="preserve">، </w:t>
      </w:r>
      <w:r w:rsidR="00D976BC" w:rsidRPr="00984881">
        <w:rPr>
          <w:sz w:val="28"/>
          <w:szCs w:val="28"/>
          <w:rtl/>
        </w:rPr>
        <w:t>ﻧﺴﺒﺖ ﺑﺤﺎﻓﻆ ﺟﻔﺎﺋﻰ ﺭﻓﺖ ﺑﺎﺯ</w:t>
      </w:r>
      <w:r>
        <w:rPr>
          <w:sz w:val="28"/>
          <w:szCs w:val="28"/>
          <w:rtl/>
        </w:rPr>
        <w:t xml:space="preserve"> </w:t>
      </w:r>
      <w:r w:rsidR="009915B2" w:rsidRPr="00984881">
        <w:rPr>
          <w:sz w:val="28"/>
          <w:szCs w:val="28"/>
          <w:rtl/>
        </w:rPr>
        <w:t>فر</w:t>
      </w:r>
      <w:r w:rsidR="00D976BC" w:rsidRPr="00984881">
        <w:rPr>
          <w:sz w:val="28"/>
          <w:szCs w:val="28"/>
          <w:rtl/>
        </w:rPr>
        <w:t>ﺍﻣﻮﺵ</w:t>
      </w:r>
      <w:r>
        <w:rPr>
          <w:sz w:val="28"/>
          <w:szCs w:val="28"/>
          <w:rtl/>
        </w:rPr>
        <w:t xml:space="preserve"> </w:t>
      </w:r>
      <w:r w:rsidR="00D976BC" w:rsidRPr="00984881">
        <w:rPr>
          <w:sz w:val="28"/>
          <w:szCs w:val="28"/>
          <w:rtl/>
        </w:rPr>
        <w:t>ﺷﺪﻩ ﺍﺳﺖ</w:t>
      </w:r>
      <w:r w:rsidR="00BD77AA">
        <w:rPr>
          <w:sz w:val="28"/>
          <w:szCs w:val="28"/>
          <w:rtl/>
        </w:rPr>
        <w:t xml:space="preserve">. </w:t>
      </w:r>
      <w:r w:rsidR="00D976BC" w:rsidRPr="00984881">
        <w:rPr>
          <w:sz w:val="28"/>
          <w:szCs w:val="28"/>
          <w:rtl/>
        </w:rPr>
        <w:t>ﮐﻪ ﺳﺎﻟﻚ</w:t>
      </w:r>
      <w:r>
        <w:rPr>
          <w:sz w:val="28"/>
          <w:szCs w:val="28"/>
          <w:rtl/>
        </w:rPr>
        <w:t xml:space="preserve"> </w:t>
      </w:r>
      <w:r w:rsidR="00D976BC" w:rsidRPr="00984881">
        <w:rPr>
          <w:sz w:val="28"/>
          <w:szCs w:val="28"/>
          <w:rtl/>
        </w:rPr>
        <w:t>ﻫﻤﻴﺸﻪ</w:t>
      </w:r>
      <w:r>
        <w:rPr>
          <w:sz w:val="28"/>
          <w:szCs w:val="28"/>
          <w:rtl/>
        </w:rPr>
        <w:t xml:space="preserve"> </w:t>
      </w:r>
      <w:r w:rsidR="00D976BC" w:rsidRPr="00984881">
        <w:rPr>
          <w:sz w:val="28"/>
          <w:szCs w:val="28"/>
          <w:rtl/>
        </w:rPr>
        <w:t>ﺑﺎﻳﻦ ﻧﻘﻄﻪ</w:t>
      </w:r>
      <w:r>
        <w:rPr>
          <w:sz w:val="28"/>
          <w:szCs w:val="28"/>
          <w:rtl/>
        </w:rPr>
        <w:t xml:space="preserve"> </w:t>
      </w:r>
      <w:r w:rsidR="00D976BC" w:rsidRPr="00984881">
        <w:rPr>
          <w:sz w:val="28"/>
          <w:szCs w:val="28"/>
          <w:rtl/>
        </w:rPr>
        <w:t>ﺧﺎﻝ ﻣﺸﮑﻴﻦ</w:t>
      </w:r>
      <w:r w:rsidR="00BD77AA">
        <w:rPr>
          <w:sz w:val="28"/>
          <w:szCs w:val="28"/>
          <w:rtl/>
        </w:rPr>
        <w:t xml:space="preserve">، </w:t>
      </w:r>
      <w:r w:rsidR="00D976BC" w:rsidRPr="00984881">
        <w:rPr>
          <w:sz w:val="28"/>
          <w:szCs w:val="28"/>
          <w:rtl/>
        </w:rPr>
        <w:t>ﭼﻮﻥ</w:t>
      </w:r>
      <w:r>
        <w:rPr>
          <w:sz w:val="28"/>
          <w:szCs w:val="28"/>
          <w:rtl/>
        </w:rPr>
        <w:t xml:space="preserve"> </w:t>
      </w:r>
      <w:r w:rsidR="00D976BC" w:rsidRPr="00984881">
        <w:rPr>
          <w:sz w:val="28"/>
          <w:szCs w:val="28"/>
          <w:rtl/>
        </w:rPr>
        <w:t>ﺧﺎﻝ ﻫﻨﺪﻭﺍﻥ ﺑﺮ ﭘﻴﺸﺎﻧﻰ</w:t>
      </w:r>
      <w:r w:rsidR="00BD77AA">
        <w:rPr>
          <w:sz w:val="28"/>
          <w:szCs w:val="28"/>
          <w:rtl/>
        </w:rPr>
        <w:t xml:space="preserve">، </w:t>
      </w:r>
      <w:r w:rsidR="00D976BC" w:rsidRPr="00984881">
        <w:rPr>
          <w:sz w:val="28"/>
          <w:szCs w:val="28"/>
          <w:rtl/>
        </w:rPr>
        <w:t>ﻧﻈﺮ ﻭﺗﻤﺮﮐﺰ ﺩﺍﺷﺘﻪ ﻭ ﺩﺍﺭﺩ ﻭ ﺩﻝ ﻣﻴﺒﺎﺯﺩ</w:t>
      </w:r>
      <w:r w:rsidR="00BD77AA">
        <w:rPr>
          <w:sz w:val="28"/>
          <w:szCs w:val="28"/>
          <w:rtl/>
        </w:rPr>
        <w:t xml:space="preserve">. </w:t>
      </w:r>
      <w:r w:rsidR="00D976BC" w:rsidRPr="00984881">
        <w:rPr>
          <w:sz w:val="28"/>
          <w:szCs w:val="28"/>
          <w:rtl/>
        </w:rPr>
        <w:t>ﻭﻟﻮ</w:t>
      </w:r>
      <w:r>
        <w:rPr>
          <w:sz w:val="28"/>
          <w:szCs w:val="28"/>
          <w:rtl/>
        </w:rPr>
        <w:t xml:space="preserve"> </w:t>
      </w:r>
      <w:r w:rsidR="00D976BC" w:rsidRPr="00984881">
        <w:rPr>
          <w:sz w:val="28"/>
          <w:szCs w:val="28"/>
          <w:rtl/>
        </w:rPr>
        <w:t>ﺍﻳﻨﮑﻪ ﭘﻴﺮ ﺩﻳﺪﺍﺭﻯ ﺍﺯ ﺭﻭﻯ ﺟﻔﺎ ﻭ ﺑﻰ ﺍﻋﺘﻨﺎﺋﻰ</w:t>
      </w:r>
      <w:r w:rsidR="00BD77AA">
        <w:rPr>
          <w:sz w:val="28"/>
          <w:szCs w:val="28"/>
          <w:rtl/>
        </w:rPr>
        <w:t xml:space="preserve">، </w:t>
      </w:r>
      <w:r w:rsidR="00D976BC" w:rsidRPr="00984881">
        <w:rPr>
          <w:sz w:val="28"/>
          <w:szCs w:val="28"/>
          <w:rtl/>
        </w:rPr>
        <w:t>ﺑﺴﺎﻟﻚ</w:t>
      </w:r>
      <w:r>
        <w:rPr>
          <w:sz w:val="28"/>
          <w:szCs w:val="28"/>
          <w:rtl/>
        </w:rPr>
        <w:t xml:space="preserve"> </w:t>
      </w:r>
      <w:r w:rsidR="00D976BC" w:rsidRPr="00984881">
        <w:rPr>
          <w:sz w:val="28"/>
          <w:szCs w:val="28"/>
          <w:rtl/>
        </w:rPr>
        <w:t>ﺩﺭ ﻋﺰﻟﺖ</w:t>
      </w:r>
      <w:r>
        <w:rPr>
          <w:sz w:val="28"/>
          <w:szCs w:val="28"/>
          <w:rtl/>
        </w:rPr>
        <w:t xml:space="preserve"> </w:t>
      </w:r>
      <w:r w:rsidR="00D976BC" w:rsidRPr="00984881">
        <w:rPr>
          <w:sz w:val="28"/>
          <w:szCs w:val="28"/>
          <w:rtl/>
        </w:rPr>
        <w:t>ﺳﻠﻮﮐﻰ</w:t>
      </w:r>
      <w:r>
        <w:rPr>
          <w:sz w:val="28"/>
          <w:szCs w:val="28"/>
          <w:rtl/>
        </w:rPr>
        <w:t xml:space="preserve"> </w:t>
      </w:r>
      <w:r w:rsidR="00D976BC" w:rsidRPr="00984881">
        <w:rPr>
          <w:sz w:val="28"/>
          <w:szCs w:val="28"/>
          <w:rtl/>
        </w:rPr>
        <w:t xml:space="preserve">ﺩﻳﺪﺍﺭﻯ ﻧﻤﻰ ﻧﻤﺎﻳﺪ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ﺑﺮﻕ</w:t>
      </w:r>
      <w:r w:rsidR="004D25BE">
        <w:rPr>
          <w:b/>
          <w:bCs/>
          <w:sz w:val="28"/>
          <w:szCs w:val="28"/>
          <w:rtl/>
        </w:rPr>
        <w:t xml:space="preserve"> </w:t>
      </w:r>
      <w:r w:rsidRPr="00984881">
        <w:rPr>
          <w:b/>
          <w:bCs/>
          <w:sz w:val="28"/>
          <w:szCs w:val="28"/>
          <w:rtl/>
        </w:rPr>
        <w:t>ﻋﺸﻖ ﺃﺭ ﺧﺮﻣﻦ ﭘﺸﻤﻴﻨﻪ ﭘﻮﺷﻰ ﺳﻮﺧﺖ ﺳﻮﺧﺖ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ﺟﻮﺭ ﺷﺎﻩ ﮐﺎﻣﺮﺍﻥ</w:t>
      </w:r>
      <w:r w:rsidR="00BD77AA">
        <w:rPr>
          <w:b/>
          <w:bCs/>
          <w:sz w:val="28"/>
          <w:szCs w:val="28"/>
          <w:rtl/>
        </w:rPr>
        <w:t xml:space="preserve">، </w:t>
      </w:r>
      <w:r w:rsidRPr="00984881">
        <w:rPr>
          <w:b/>
          <w:bCs/>
          <w:sz w:val="28"/>
          <w:szCs w:val="28"/>
          <w:rtl/>
        </w:rPr>
        <w:t xml:space="preserve">ﮔﺮ ﺑﺮ ﮔﺪﺍﺋﻰ ﺭﻓﺖ ﺭﻓﺖ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ﺍﮔﺮ ﺑﺮﻕ ﺁﺗﺸﻴﻦ ﻋﺸﻖ ﻣﺤﺒﻮﺏ ﺣﺎﻓﻆ</w:t>
      </w:r>
      <w:r w:rsidR="00BD77AA">
        <w:rPr>
          <w:sz w:val="28"/>
          <w:szCs w:val="28"/>
          <w:rtl/>
        </w:rPr>
        <w:t xml:space="preserve">، </w:t>
      </w:r>
      <w:r w:rsidR="00D976BC" w:rsidRPr="00984881">
        <w:rPr>
          <w:sz w:val="28"/>
          <w:szCs w:val="28"/>
          <w:rtl/>
        </w:rPr>
        <w:t>ﺧﺮﻣﻦ ﻭ ﻫﺴﺘﻰ ﺍﻳﻦ</w:t>
      </w:r>
      <w:r>
        <w:rPr>
          <w:sz w:val="28"/>
          <w:szCs w:val="28"/>
          <w:rtl/>
        </w:rPr>
        <w:t xml:space="preserve"> </w:t>
      </w:r>
      <w:r w:rsidR="00D976BC" w:rsidRPr="00984881">
        <w:rPr>
          <w:sz w:val="28"/>
          <w:szCs w:val="28"/>
          <w:rtl/>
        </w:rPr>
        <w:t>ﭘﺸﻤﻴﻨﻪ ﭘﻮﺵ ﺩﺭﻭﻳﺶ ﺭﺍ ﺳﻮﺧﺖ</w:t>
      </w:r>
      <w:r w:rsidR="00BD77AA">
        <w:rPr>
          <w:sz w:val="28"/>
          <w:szCs w:val="28"/>
          <w:rtl/>
        </w:rPr>
        <w:t xml:space="preserve">، </w:t>
      </w:r>
      <w:r w:rsidR="00D976BC" w:rsidRPr="00984881">
        <w:rPr>
          <w:sz w:val="28"/>
          <w:szCs w:val="28"/>
          <w:rtl/>
        </w:rPr>
        <w:t>ﺑﺎﺯ ﺣﺮﻓﻰ ﻧﻴﺴﺖ</w:t>
      </w:r>
      <w:r w:rsidR="00BD77AA">
        <w:rPr>
          <w:sz w:val="28"/>
          <w:szCs w:val="28"/>
          <w:rtl/>
        </w:rPr>
        <w:t xml:space="preserve">. </w:t>
      </w:r>
      <w:r w:rsidR="00D976BC" w:rsidRPr="00984881">
        <w:rPr>
          <w:sz w:val="28"/>
          <w:szCs w:val="28"/>
          <w:rtl/>
        </w:rPr>
        <w:t>ﺯﻳﺮﺍ ﭘﺎﺩﺷﺎﻫﺎﻥ ﮐﺎﻣﺮﺍﻥ ﻭﻣﻮﻓّﻖ ﺍﻟﻬﻰ</w:t>
      </w:r>
      <w:r w:rsidR="00BD77AA">
        <w:rPr>
          <w:sz w:val="28"/>
          <w:szCs w:val="28"/>
          <w:rtl/>
        </w:rPr>
        <w:t xml:space="preserve">، </w:t>
      </w:r>
      <w:r w:rsidR="00D976BC" w:rsidRPr="00984881">
        <w:rPr>
          <w:sz w:val="28"/>
          <w:szCs w:val="28"/>
          <w:rtl/>
        </w:rPr>
        <w:t>ﻣﻴﺘﻮﺍﻧﻨﺪ ﻧﺴﺒﺖ ﺑﮕﺪﺍﻳﺎﻥ ﺩﺭﮔﺎﻩ</w:t>
      </w:r>
      <w:r>
        <w:rPr>
          <w:sz w:val="28"/>
          <w:szCs w:val="28"/>
          <w:rtl/>
        </w:rPr>
        <w:t xml:space="preserve"> </w:t>
      </w:r>
      <w:r w:rsidR="00D976BC" w:rsidRPr="00984881">
        <w:rPr>
          <w:sz w:val="28"/>
          <w:szCs w:val="28"/>
          <w:rtl/>
        </w:rPr>
        <w:t>ﺧﻮﺩ</w:t>
      </w:r>
      <w:r w:rsidR="00BD77AA">
        <w:rPr>
          <w:sz w:val="28"/>
          <w:szCs w:val="28"/>
          <w:rtl/>
        </w:rPr>
        <w:t xml:space="preserve">، </w:t>
      </w:r>
      <w:r w:rsidR="00D976BC" w:rsidRPr="00984881">
        <w:rPr>
          <w:sz w:val="28"/>
          <w:szCs w:val="28"/>
          <w:rtl/>
        </w:rPr>
        <w:t>ﺟﻮﺭ</w:t>
      </w:r>
      <w:r>
        <w:rPr>
          <w:sz w:val="28"/>
          <w:szCs w:val="28"/>
          <w:rtl/>
        </w:rPr>
        <w:t xml:space="preserve"> </w:t>
      </w:r>
      <w:r w:rsidR="00D976BC" w:rsidRPr="00984881">
        <w:rPr>
          <w:sz w:val="28"/>
          <w:szCs w:val="28"/>
          <w:rtl/>
        </w:rPr>
        <w:t>ﻭﺟﻔﺎ ﺩﺍﺷﺘﻪ ﺑﺎﺷﻨﺪ</w:t>
      </w:r>
      <w:r w:rsidR="00BD77AA">
        <w:rPr>
          <w:sz w:val="28"/>
          <w:szCs w:val="28"/>
          <w:rtl/>
        </w:rPr>
        <w:t xml:space="preserve">. </w:t>
      </w:r>
      <w:r w:rsidR="00D976BC" w:rsidRPr="00984881">
        <w:rPr>
          <w:sz w:val="28"/>
          <w:szCs w:val="28"/>
          <w:rtl/>
        </w:rPr>
        <w:t xml:space="preserve">ﮐﻪ </w:t>
      </w:r>
      <w:r w:rsidR="00161B08" w:rsidRPr="00984881">
        <w:rPr>
          <w:sz w:val="28"/>
          <w:szCs w:val="28"/>
          <w:rtl/>
        </w:rPr>
        <w:t>هر کس</w:t>
      </w:r>
      <w:r w:rsidR="00D976BC" w:rsidRPr="00984881">
        <w:rPr>
          <w:sz w:val="28"/>
          <w:szCs w:val="28"/>
          <w:rtl/>
        </w:rPr>
        <w:t xml:space="preserve"> ﺑﺮﺣﺴﺐ ﻣﻘﺎﻡ ﺧﻮﺩ ﻋﻤﻞ ﻣیکند</w:t>
      </w:r>
      <w:r w:rsidR="00BD77AA">
        <w:rPr>
          <w:sz w:val="28"/>
          <w:szCs w:val="28"/>
          <w:rtl/>
        </w:rPr>
        <w:t xml:space="preserve">. </w:t>
      </w:r>
      <w:r w:rsidR="00D976BC" w:rsidRPr="00984881">
        <w:rPr>
          <w:sz w:val="28"/>
          <w:szCs w:val="28"/>
          <w:rtl/>
        </w:rPr>
        <w:t>ﭘﺎﺩﺷﺎﻩ ﺍﻟﻬﻰ ﺑﻰ ﺍﻋﺘﻨﺎﺋﻰ ﺑﺴﺎﻟﻚ</w:t>
      </w:r>
      <w:r w:rsidR="00BD77AA">
        <w:rPr>
          <w:sz w:val="28"/>
          <w:szCs w:val="28"/>
          <w:rtl/>
        </w:rPr>
        <w:t xml:space="preserve">، </w:t>
      </w:r>
      <w:r w:rsidR="00D976BC" w:rsidRPr="00984881">
        <w:rPr>
          <w:sz w:val="28"/>
          <w:szCs w:val="28"/>
          <w:rtl/>
        </w:rPr>
        <w:t>ﻣﮕﺮ ﻫﺮ ﺑﺎﺭ ﺑﺎﻳﻚ</w:t>
      </w:r>
      <w:r>
        <w:rPr>
          <w:sz w:val="28"/>
          <w:szCs w:val="28"/>
          <w:rtl/>
        </w:rPr>
        <w:t xml:space="preserve"> </w:t>
      </w:r>
      <w:r w:rsidR="00D976BC" w:rsidRPr="00984881">
        <w:rPr>
          <w:sz w:val="28"/>
          <w:szCs w:val="28"/>
          <w:rtl/>
        </w:rPr>
        <w:t>ﺷﻬﻮﺩ ﺗﺎﺯﻩﺍﻯ ﺩﺭ ﺭؤﻳﺎ ﺑﻨﺰﺩ</w:t>
      </w:r>
      <w:r>
        <w:rPr>
          <w:sz w:val="28"/>
          <w:szCs w:val="28"/>
          <w:rtl/>
        </w:rPr>
        <w:t xml:space="preserve"> </w:t>
      </w:r>
      <w:r w:rsidR="00D976BC" w:rsidRPr="00984881">
        <w:rPr>
          <w:sz w:val="28"/>
          <w:szCs w:val="28"/>
          <w:rtl/>
        </w:rPr>
        <w:t>ﭘﻴﺮ ﺑﺮﻭﺩ</w:t>
      </w:r>
      <w:r w:rsidR="00BD77AA">
        <w:rPr>
          <w:sz w:val="28"/>
          <w:szCs w:val="28"/>
          <w:rtl/>
        </w:rPr>
        <w:t xml:space="preserve">، </w:t>
      </w:r>
      <w:r w:rsidR="00D976BC" w:rsidRPr="00984881">
        <w:rPr>
          <w:sz w:val="28"/>
          <w:szCs w:val="28"/>
          <w:rtl/>
        </w:rPr>
        <w:t>ﮐﻪ ﺍﻭﺭﺍ ﺧﻮﺭﺳﻨﺪ</w:t>
      </w:r>
      <w:r w:rsidR="00BD77AA">
        <w:rPr>
          <w:sz w:val="28"/>
          <w:szCs w:val="28"/>
          <w:rtl/>
        </w:rPr>
        <w:t xml:space="preserve">، </w:t>
      </w:r>
      <w:r w:rsidR="00D976BC" w:rsidRPr="00984881">
        <w:rPr>
          <w:sz w:val="28"/>
          <w:szCs w:val="28"/>
          <w:rtl/>
        </w:rPr>
        <w:t>ﻭ ﺑﺮﺍﻳﺶ ﺍﺭﺯﻳﺎﺑﻰ ﻭ ﺗﺄﻳﻴﺪ ﺭؤﻳﺎ ﺭﺍ ﻧﻤﺎﻳﺪ</w:t>
      </w:r>
      <w:r w:rsidR="00BD77AA">
        <w:rPr>
          <w:sz w:val="28"/>
          <w:szCs w:val="28"/>
          <w:rtl/>
        </w:rPr>
        <w:t xml:space="preserve">. </w:t>
      </w:r>
      <w:r w:rsidR="00D976BC" w:rsidRPr="00984881">
        <w:rPr>
          <w:sz w:val="28"/>
          <w:szCs w:val="28"/>
          <w:rtl/>
        </w:rPr>
        <w:t>ﻭ ﮔﺪﺍﻯ ﺩﺭﻭﻳﺶ ﺑﺪﺭﻳﻮﺯﮔﻰ ﺧﻮﺩ</w:t>
      </w:r>
      <w:r w:rsidR="00BD77AA">
        <w:rPr>
          <w:sz w:val="28"/>
          <w:szCs w:val="28"/>
          <w:rtl/>
        </w:rPr>
        <w:t xml:space="preserve">، </w:t>
      </w:r>
      <w:r w:rsidR="00D976BC" w:rsidRPr="00984881">
        <w:rPr>
          <w:sz w:val="28"/>
          <w:szCs w:val="28"/>
          <w:rtl/>
        </w:rPr>
        <w:t>ﮐﻪ ﻣﻰ ﻧﺎﺏ ﻭ ﺩﺭﺩ ﻭﺗﻪ ﻣﺎﻧﺪﻩ ﺷﺮﺍﺏ ﺳﺎﻏﺮ</w:t>
      </w:r>
      <w:r>
        <w:rPr>
          <w:sz w:val="28"/>
          <w:szCs w:val="28"/>
          <w:rtl/>
        </w:rPr>
        <w:t xml:space="preserve"> </w:t>
      </w:r>
      <w:r w:rsidR="00D976BC" w:rsidRPr="00984881">
        <w:rPr>
          <w:sz w:val="28"/>
          <w:szCs w:val="28"/>
          <w:rtl/>
        </w:rPr>
        <w:t>ﭘﻴﺮ ﺭﺍ ﺍﻟﺘﻤﺎس ﺩﺍﺭﺩ</w:t>
      </w:r>
      <w:r w:rsidR="00BD77AA">
        <w:rPr>
          <w:sz w:val="28"/>
          <w:szCs w:val="28"/>
          <w:rtl/>
        </w:rPr>
        <w:t xml:space="preserve">، </w:t>
      </w:r>
      <w:r w:rsidR="00D976BC" w:rsidRPr="00984881">
        <w:rPr>
          <w:sz w:val="28"/>
          <w:szCs w:val="28"/>
          <w:rtl/>
        </w:rPr>
        <w:t>ﻭﺭﺣﻤﺖ ﺍﻟﻬﻰ ﺍﻭ ﻭ ﺩﻋﺎﻳﺸﺮﺍ ﻣﻴﺨﻮﺍﻫﺪ</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 xml:space="preserve">ﺑﮑﺎﺭ ﺧﻮﺩ ﺍﺩﺍﻣﻪ ﻣﻴﺪﻫﺪ </w:t>
      </w:r>
      <w:r w:rsidR="00BD77AA">
        <w:rPr>
          <w:sz w:val="28"/>
          <w:szCs w:val="28"/>
          <w:rtl/>
        </w:rPr>
        <w:t xml:space="preserve">. </w:t>
      </w:r>
    </w:p>
    <w:p w:rsidR="00D976BC" w:rsidRPr="00984881" w:rsidRDefault="004D25BE" w:rsidP="004C6E4C">
      <w:pPr>
        <w:bidi/>
        <w:jc w:val="both"/>
        <w:rPr>
          <w:b/>
          <w:bCs/>
          <w:sz w:val="28"/>
          <w:szCs w:val="28"/>
          <w:rtl/>
        </w:rPr>
      </w:pPr>
      <w:r>
        <w:rPr>
          <w:b/>
          <w:bCs/>
          <w:sz w:val="28"/>
          <w:szCs w:val="28"/>
          <w:rtl/>
        </w:rPr>
        <w:lastRenderedPageBreak/>
        <w:t xml:space="preserve"> </w:t>
      </w:r>
      <w:r w:rsidR="00D976BC" w:rsidRPr="00984881">
        <w:rPr>
          <w:b/>
          <w:bCs/>
          <w:sz w:val="28"/>
          <w:szCs w:val="28"/>
          <w:rtl/>
        </w:rPr>
        <w:t>ﺩﺭ ﻃﺮﻳﻘﺖ ﺭ</w:t>
      </w:r>
      <w:r w:rsidR="002E7A87" w:rsidRPr="00984881">
        <w:rPr>
          <w:b/>
          <w:bCs/>
          <w:sz w:val="28"/>
          <w:szCs w:val="28"/>
          <w:rtl/>
        </w:rPr>
        <w:t>نج</w:t>
      </w:r>
      <w:r w:rsidR="004C6E4C" w:rsidRPr="00984881">
        <w:rPr>
          <w:rFonts w:hint="cs"/>
          <w:b/>
          <w:bCs/>
          <w:sz w:val="28"/>
          <w:szCs w:val="28"/>
          <w:rtl/>
        </w:rPr>
        <w:t>ش</w:t>
      </w:r>
      <w:r>
        <w:rPr>
          <w:rFonts w:hint="cs"/>
          <w:b/>
          <w:bCs/>
          <w:sz w:val="28"/>
          <w:szCs w:val="28"/>
          <w:rtl/>
        </w:rPr>
        <w:t xml:space="preserve"> </w:t>
      </w:r>
      <w:r w:rsidR="00D976BC" w:rsidRPr="00984881">
        <w:rPr>
          <w:b/>
          <w:bCs/>
          <w:sz w:val="28"/>
          <w:szCs w:val="28"/>
          <w:rtl/>
        </w:rPr>
        <w:t>ﺧﺎﻃﺮ ﻧﺒﺎﺷﺪ</w:t>
      </w:r>
      <w:r w:rsidR="00BD77AA">
        <w:rPr>
          <w:b/>
          <w:bCs/>
          <w:sz w:val="28"/>
          <w:szCs w:val="28"/>
          <w:rtl/>
        </w:rPr>
        <w:t xml:space="preserve">، </w:t>
      </w:r>
      <w:r w:rsidR="00D976BC" w:rsidRPr="00984881">
        <w:rPr>
          <w:b/>
          <w:bCs/>
          <w:sz w:val="28"/>
          <w:szCs w:val="28"/>
          <w:rtl/>
        </w:rPr>
        <w:t>ﻣﻰ ﺑﻴﺎﺭ</w:t>
      </w:r>
      <w:r>
        <w:rPr>
          <w:b/>
          <w:bCs/>
          <w:sz w:val="28"/>
          <w:szCs w:val="28"/>
          <w:rtl/>
        </w:rPr>
        <w:t xml:space="preserve"> </w:t>
      </w:r>
      <w:r w:rsidR="00D976BC" w:rsidRPr="00984881">
        <w:rPr>
          <w:b/>
          <w:bCs/>
          <w:sz w:val="28"/>
          <w:szCs w:val="28"/>
          <w:rtl/>
        </w:rPr>
        <w:t>*</w:t>
      </w:r>
      <w:r>
        <w:rPr>
          <w:b/>
          <w:bCs/>
          <w:sz w:val="28"/>
          <w:szCs w:val="28"/>
          <w:rtl/>
        </w:rPr>
        <w:t xml:space="preserve"> </w:t>
      </w:r>
      <w:r w:rsidR="00D976BC" w:rsidRPr="00984881">
        <w:rPr>
          <w:b/>
          <w:bCs/>
          <w:sz w:val="28"/>
          <w:szCs w:val="28"/>
          <w:rtl/>
        </w:rPr>
        <w:t>ﻫﺮ ﮐﺪﻭﺭﺕ ﺭﺍ ﮐﻪ ﺑﻴﻨﻰ</w:t>
      </w:r>
      <w:r w:rsidR="00BD77AA">
        <w:rPr>
          <w:b/>
          <w:bCs/>
          <w:sz w:val="28"/>
          <w:szCs w:val="28"/>
          <w:rtl/>
        </w:rPr>
        <w:t xml:space="preserve">، </w:t>
      </w:r>
      <w:r w:rsidR="00D976BC" w:rsidRPr="00984881">
        <w:rPr>
          <w:b/>
          <w:bCs/>
          <w:sz w:val="28"/>
          <w:szCs w:val="28"/>
          <w:rtl/>
        </w:rPr>
        <w:t xml:space="preserve">ﭼﻮﻥ ﺻﻔﺎﺋﻰ ﺭﻓﺖ ﺭﻓﺖ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ﺯﻳﺮﺍ ﺩﺭ ﻃﺮﻳﻘﺖ ﻭﺭﺍﻩ ﺍﻟﻬﻰ</w:t>
      </w:r>
      <w:r w:rsidR="00BD77AA">
        <w:rPr>
          <w:sz w:val="28"/>
          <w:szCs w:val="28"/>
          <w:rtl/>
        </w:rPr>
        <w:t xml:space="preserve">، </w:t>
      </w:r>
      <w:r w:rsidR="00D976BC" w:rsidRPr="00984881">
        <w:rPr>
          <w:sz w:val="28"/>
          <w:szCs w:val="28"/>
          <w:rtl/>
        </w:rPr>
        <w:t>ﻭ ﺳﻔﺮ ﺑﺂﻳﻨﺪﻩﻫﺎﻯ الهی</w:t>
      </w:r>
      <w:r>
        <w:rPr>
          <w:sz w:val="28"/>
          <w:szCs w:val="28"/>
          <w:rtl/>
        </w:rPr>
        <w:t xml:space="preserve"> </w:t>
      </w:r>
      <w:r w:rsidR="00D976BC" w:rsidRPr="00984881">
        <w:rPr>
          <w:sz w:val="28"/>
          <w:szCs w:val="28"/>
          <w:rtl/>
        </w:rPr>
        <w:t>ﺑﺎ ﻭﻟﺎﻳﺖ ﺩﺭ ﺳﻠﻮﻙ ﺍﻟﻬﻰ</w:t>
      </w:r>
      <w:r w:rsidR="00BD77AA">
        <w:rPr>
          <w:sz w:val="28"/>
          <w:szCs w:val="28"/>
          <w:rtl/>
        </w:rPr>
        <w:t xml:space="preserve">، </w:t>
      </w:r>
      <w:r w:rsidR="00D976BC" w:rsidRPr="00984881">
        <w:rPr>
          <w:sz w:val="28"/>
          <w:szCs w:val="28"/>
          <w:rtl/>
        </w:rPr>
        <w:t>ﻭﺩﮔﺮﮔﻮﻧﻰ ﺗﺒﺪﻳﻞ ﺫﺍﺕ</w:t>
      </w:r>
      <w:r>
        <w:rPr>
          <w:sz w:val="28"/>
          <w:szCs w:val="28"/>
          <w:rtl/>
        </w:rPr>
        <w:t xml:space="preserve"> </w:t>
      </w:r>
      <w:r w:rsidR="00D976BC" w:rsidRPr="00984881">
        <w:rPr>
          <w:sz w:val="28"/>
          <w:szCs w:val="28"/>
          <w:rtl/>
        </w:rPr>
        <w:t>ﺑﺸﺮﻯ ﺑﺬﺍﺗﻰ ﺍﻟﻬﻰ ﻭﻓﻮﻕ ﺑﺸﺮﻯ</w:t>
      </w:r>
      <w:r w:rsidR="00BD77AA">
        <w:rPr>
          <w:sz w:val="28"/>
          <w:szCs w:val="28"/>
          <w:rtl/>
        </w:rPr>
        <w:t xml:space="preserve">، </w:t>
      </w:r>
      <w:r w:rsidR="00D976BC" w:rsidRPr="00984881">
        <w:rPr>
          <w:sz w:val="28"/>
          <w:szCs w:val="28"/>
          <w:rtl/>
        </w:rPr>
        <w:t>ﻫﻴﭻ ﮔﻮﻧﻪ ﺭﻧﺠﺸﻰ</w:t>
      </w:r>
      <w:r>
        <w:rPr>
          <w:sz w:val="28"/>
          <w:szCs w:val="28"/>
          <w:rtl/>
        </w:rPr>
        <w:t xml:space="preserve"> </w:t>
      </w:r>
      <w:r w:rsidR="00D976BC" w:rsidRPr="00984881">
        <w:rPr>
          <w:sz w:val="28"/>
          <w:szCs w:val="28"/>
          <w:rtl/>
        </w:rPr>
        <w:t>ﻧﺒﺎﻳﺪ ﺍﺯ ﺳﺎﻟﻚ</w:t>
      </w:r>
      <w:r w:rsidR="00BD77AA">
        <w:rPr>
          <w:sz w:val="28"/>
          <w:szCs w:val="28"/>
          <w:rtl/>
        </w:rPr>
        <w:t xml:space="preserve">، </w:t>
      </w:r>
      <w:r w:rsidR="00D976BC" w:rsidRPr="00984881">
        <w:rPr>
          <w:sz w:val="28"/>
          <w:szCs w:val="28"/>
          <w:rtl/>
        </w:rPr>
        <w:t>ﺁﻧﻬﻢ ﺍﺯ ﭘﻴﺮ ﺍﻟﻬﻰ ﻭﻣﺮﺑّﻰ ﻣﻌﺮﻓﻰ ﺷﺪﻩ ﺧﺪﺍﻭﻧﺪ</w:t>
      </w:r>
      <w:r>
        <w:rPr>
          <w:sz w:val="28"/>
          <w:szCs w:val="28"/>
          <w:rtl/>
        </w:rPr>
        <w:t xml:space="preserve"> </w:t>
      </w:r>
      <w:r w:rsidR="00D976BC" w:rsidRPr="00984881">
        <w:rPr>
          <w:sz w:val="28"/>
          <w:szCs w:val="28"/>
          <w:rtl/>
        </w:rPr>
        <w:t>ﺑﺮﺍﻯ ﺧﻮﺩ</w:t>
      </w:r>
      <w:r>
        <w:rPr>
          <w:sz w:val="28"/>
          <w:szCs w:val="28"/>
          <w:rtl/>
        </w:rPr>
        <w:t xml:space="preserve"> </w:t>
      </w:r>
      <w:r w:rsidR="00D976BC" w:rsidRPr="00984881">
        <w:rPr>
          <w:sz w:val="28"/>
          <w:szCs w:val="28"/>
          <w:rtl/>
        </w:rPr>
        <w:t>ﺩﺍﺷﺘﻪ ﺑﺎﺷﺪ ﮐﻪ ﺳﺎﻟﻚ ﺍﺯ ﭘﻴﺮ</w:t>
      </w:r>
      <w:r w:rsidR="00BD77AA">
        <w:rPr>
          <w:sz w:val="28"/>
          <w:szCs w:val="28"/>
          <w:rtl/>
        </w:rPr>
        <w:t xml:space="preserve">، </w:t>
      </w:r>
      <w:r w:rsidR="00D976BC" w:rsidRPr="00984881">
        <w:rPr>
          <w:sz w:val="28"/>
          <w:szCs w:val="28"/>
          <w:rtl/>
        </w:rPr>
        <w:t>ﻭ ﻳﺎ</w:t>
      </w:r>
      <w:r>
        <w:rPr>
          <w:sz w:val="28"/>
          <w:szCs w:val="28"/>
          <w:rtl/>
        </w:rPr>
        <w:t xml:space="preserve"> </w:t>
      </w:r>
      <w:r w:rsidR="00D976BC" w:rsidRPr="00984881">
        <w:rPr>
          <w:sz w:val="28"/>
          <w:szCs w:val="28"/>
          <w:rtl/>
        </w:rPr>
        <w:t>ﺍﺯ ﺩﻳﮕﺮ ﺳﺎﻟﮑﺎﻥ ﻭﺣﺘﻰ ﻣﺮﺩﻡ ﻭ ﺩﺷﻤﻨﺎﻥ ﻭﻟﺎﻳﺖ ﺍﻭ</w:t>
      </w:r>
      <w:r w:rsidR="00BD77AA">
        <w:rPr>
          <w:sz w:val="28"/>
          <w:szCs w:val="28"/>
          <w:rtl/>
        </w:rPr>
        <w:t xml:space="preserve">، </w:t>
      </w:r>
      <w:r w:rsidR="00D976BC" w:rsidRPr="00984881">
        <w:rPr>
          <w:sz w:val="28"/>
          <w:szCs w:val="28"/>
          <w:rtl/>
        </w:rPr>
        <w:t>ﻣﺪﺍﻡ ﻣﻰ ﺑﺨﺸﺪ</w:t>
      </w:r>
      <w:r w:rsidR="00BD77AA">
        <w:rPr>
          <w:sz w:val="28"/>
          <w:szCs w:val="28"/>
          <w:rtl/>
        </w:rPr>
        <w:t xml:space="preserve">، </w:t>
      </w:r>
      <w:r w:rsidR="00D976BC" w:rsidRPr="00984881">
        <w:rPr>
          <w:sz w:val="28"/>
          <w:szCs w:val="28"/>
          <w:rtl/>
        </w:rPr>
        <w:t>ﻭ ﺩﻋﺎ ﻭﻫﺪﺍﻳﺖ ﻭ ﺍﺳﺘﺪﻟﺎﻝ ﻣﻴﮑﻨﺪ</w:t>
      </w:r>
      <w:r w:rsidR="00BD77AA">
        <w:rPr>
          <w:sz w:val="28"/>
          <w:szCs w:val="28"/>
          <w:rtl/>
        </w:rPr>
        <w:t xml:space="preserve">، </w:t>
      </w:r>
      <w:r w:rsidR="00D976BC" w:rsidRPr="00984881">
        <w:rPr>
          <w:sz w:val="28"/>
          <w:szCs w:val="28"/>
          <w:rtl/>
        </w:rPr>
        <w:t>ﻭﺗﻤﺮﻳﻦ ﻣﺤﺒّﺖ ﺑﺪﺷﻤﻦ ﮐﺎﺭ ﺳﺨﺘﻰ ﺍﺳﺖ</w:t>
      </w:r>
      <w:r w:rsidR="00BD77AA">
        <w:rPr>
          <w:sz w:val="28"/>
          <w:szCs w:val="28"/>
          <w:rtl/>
        </w:rPr>
        <w:t xml:space="preserve">، </w:t>
      </w:r>
      <w:r w:rsidR="00D976BC" w:rsidRPr="00984881">
        <w:rPr>
          <w:sz w:val="28"/>
          <w:szCs w:val="28"/>
          <w:rtl/>
        </w:rPr>
        <w:t>ﮐﻪ ﺳﺎﻟﮑﺎﻥ ﻣﻮﻓﻖ ﺩﺍﺭﻧﺪ</w:t>
      </w:r>
      <w:r w:rsidR="00BD77AA">
        <w:rPr>
          <w:sz w:val="28"/>
          <w:szCs w:val="28"/>
          <w:rtl/>
        </w:rPr>
        <w:t xml:space="preserve">. </w:t>
      </w:r>
      <w:r w:rsidR="00D976BC" w:rsidRPr="00984881">
        <w:rPr>
          <w:sz w:val="28"/>
          <w:szCs w:val="28"/>
          <w:rtl/>
        </w:rPr>
        <w:t>ﭘس ﺣﺎﻓﻆ ﻣﺪﺍﻡ</w:t>
      </w:r>
      <w:r>
        <w:rPr>
          <w:sz w:val="28"/>
          <w:szCs w:val="28"/>
          <w:rtl/>
        </w:rPr>
        <w:t xml:space="preserve"> </w:t>
      </w:r>
      <w:r w:rsidR="00D976BC" w:rsidRPr="00984881">
        <w:rPr>
          <w:sz w:val="28"/>
          <w:szCs w:val="28"/>
          <w:rtl/>
        </w:rPr>
        <w:t>ﻣﻰ ﻧﺎﺏ ﺍﻟﻬﻰ ﺍﺯ ﺣﮑﻤﺘﻬﺎﻯ ﭘﻴﺮ ﺧﻮﺩ ﻣﻴﺨﻮﺍﻫﺪ</w:t>
      </w:r>
      <w:r w:rsidR="00BD77AA">
        <w:rPr>
          <w:sz w:val="28"/>
          <w:szCs w:val="28"/>
          <w:rtl/>
        </w:rPr>
        <w:t xml:space="preserve">، </w:t>
      </w:r>
      <w:r w:rsidR="00D976BC" w:rsidRPr="00984881">
        <w:rPr>
          <w:sz w:val="28"/>
          <w:szCs w:val="28"/>
          <w:rtl/>
        </w:rPr>
        <w:t>ﺗﺎ ﮔﺬﺷﺘﻪ ﻫﺎ ﻭ ﺣﺘﻰ ﺧﻮﻳﺸﺘﻦ ﺧﻮﺩﺭﺍ ﻧﻴﺰ</w:t>
      </w:r>
      <w:r>
        <w:rPr>
          <w:sz w:val="28"/>
          <w:szCs w:val="28"/>
          <w:rtl/>
        </w:rPr>
        <w:t xml:space="preserve"> </w:t>
      </w:r>
      <w:r w:rsidR="009915B2" w:rsidRPr="00984881">
        <w:rPr>
          <w:sz w:val="28"/>
          <w:szCs w:val="28"/>
          <w:rtl/>
        </w:rPr>
        <w:t>فر</w:t>
      </w:r>
      <w:r w:rsidR="00D976BC" w:rsidRPr="00984881">
        <w:rPr>
          <w:sz w:val="28"/>
          <w:szCs w:val="28"/>
          <w:rtl/>
        </w:rPr>
        <w:t>ﺍﻣﻮﺵ</w:t>
      </w:r>
      <w:r>
        <w:rPr>
          <w:sz w:val="28"/>
          <w:szCs w:val="28"/>
          <w:rtl/>
        </w:rPr>
        <w:t xml:space="preserve"> </w:t>
      </w:r>
      <w:r w:rsidR="00D976BC" w:rsidRPr="00984881">
        <w:rPr>
          <w:sz w:val="28"/>
          <w:szCs w:val="28"/>
          <w:rtl/>
        </w:rPr>
        <w:t>ﮐﻨﺪ</w:t>
      </w:r>
      <w:r w:rsidR="00BD77AA">
        <w:rPr>
          <w:sz w:val="28"/>
          <w:szCs w:val="28"/>
          <w:rtl/>
        </w:rPr>
        <w:t xml:space="preserve">. </w:t>
      </w:r>
      <w:r w:rsidR="00D976BC" w:rsidRPr="00984881">
        <w:rPr>
          <w:sz w:val="28"/>
          <w:szCs w:val="28"/>
          <w:rtl/>
        </w:rPr>
        <w:t>ﻭ ﺳﺎﻟﻚ</w:t>
      </w:r>
      <w:r>
        <w:rPr>
          <w:sz w:val="28"/>
          <w:szCs w:val="28"/>
          <w:rtl/>
        </w:rPr>
        <w:t xml:space="preserve"> </w:t>
      </w:r>
      <w:r w:rsidR="00D976BC" w:rsidRPr="00984881">
        <w:rPr>
          <w:sz w:val="28"/>
          <w:szCs w:val="28"/>
          <w:rtl/>
        </w:rPr>
        <w:t>ﻫﺮﮔﺰ ﺑﭙﺸﺖ ﺳﺮ ﻭ ﺍﻃﺮﺍﻑ</w:t>
      </w:r>
      <w:r>
        <w:rPr>
          <w:sz w:val="28"/>
          <w:szCs w:val="28"/>
          <w:rtl/>
        </w:rPr>
        <w:t xml:space="preserve"> </w:t>
      </w:r>
      <w:r w:rsidR="00D976BC" w:rsidRPr="00984881">
        <w:rPr>
          <w:sz w:val="28"/>
          <w:szCs w:val="28"/>
          <w:rtl/>
        </w:rPr>
        <w:t>ﺧﻮﺩ ﻧﻴﺰ ﻧﻈﺮ ﻧﺪﺍﺭﺩ</w:t>
      </w:r>
      <w:r w:rsidR="00BD77AA">
        <w:rPr>
          <w:sz w:val="28"/>
          <w:szCs w:val="28"/>
          <w:rtl/>
        </w:rPr>
        <w:t xml:space="preserve">. </w:t>
      </w:r>
      <w:r w:rsidR="00D976BC" w:rsidRPr="00984881">
        <w:rPr>
          <w:sz w:val="28"/>
          <w:szCs w:val="28"/>
          <w:rtl/>
        </w:rPr>
        <w:t>ﻭﺗﻨﻬﺎ ﺑﺂﻳﻨﺪﻩ</w:t>
      </w:r>
      <w:r>
        <w:rPr>
          <w:sz w:val="28"/>
          <w:szCs w:val="28"/>
          <w:rtl/>
        </w:rPr>
        <w:t xml:space="preserve"> </w:t>
      </w:r>
      <w:r w:rsidR="00D976BC" w:rsidRPr="00984881">
        <w:rPr>
          <w:sz w:val="28"/>
          <w:szCs w:val="28"/>
          <w:rtl/>
        </w:rPr>
        <w:t>ﺩﻭﺭ ﻭﻫﺪﻑ ﺍﻟﻬﻰ</w:t>
      </w:r>
      <w:r>
        <w:rPr>
          <w:sz w:val="28"/>
          <w:szCs w:val="28"/>
          <w:rtl/>
        </w:rPr>
        <w:t xml:space="preserve"> </w:t>
      </w:r>
      <w:r w:rsidR="00D976BC" w:rsidRPr="00984881">
        <w:rPr>
          <w:sz w:val="28"/>
          <w:szCs w:val="28"/>
          <w:rtl/>
        </w:rPr>
        <w:t>ﻭ ﺗﺼﻮﺭ ﺍﺯ ﺻﻮﺭﺕ ﭘﻴﺮ ﺗﻮﺟّﻪ</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ﻣﻴﮕﻮﻳﺪ</w:t>
      </w:r>
      <w:r w:rsidR="00BD77AA">
        <w:rPr>
          <w:sz w:val="28"/>
          <w:szCs w:val="28"/>
          <w:rtl/>
        </w:rPr>
        <w:t xml:space="preserve">، </w:t>
      </w:r>
      <w:r w:rsidR="00D976BC" w:rsidRPr="00984881">
        <w:rPr>
          <w:sz w:val="28"/>
          <w:szCs w:val="28"/>
          <w:rtl/>
        </w:rPr>
        <w:t>ﺯﻳﺮﺍ ﻫﺮ ﮐﺪﻭﺭﺗﻰ ﮐﻪ ﭘﻴﺶ ﺑﻴﺎﻳﺪ</w:t>
      </w:r>
      <w:r w:rsidR="00BD77AA">
        <w:rPr>
          <w:sz w:val="28"/>
          <w:szCs w:val="28"/>
          <w:rtl/>
        </w:rPr>
        <w:t xml:space="preserve">، </w:t>
      </w:r>
      <w:r w:rsidR="00D976BC" w:rsidRPr="00984881">
        <w:rPr>
          <w:sz w:val="28"/>
          <w:szCs w:val="28"/>
          <w:rtl/>
        </w:rPr>
        <w:t>ﺑﺎ ﻳﻚ</w:t>
      </w:r>
      <w:r>
        <w:rPr>
          <w:sz w:val="28"/>
          <w:szCs w:val="28"/>
          <w:rtl/>
        </w:rPr>
        <w:t xml:space="preserve"> </w:t>
      </w:r>
      <w:r w:rsidR="00D976BC" w:rsidRPr="00984881">
        <w:rPr>
          <w:sz w:val="28"/>
          <w:szCs w:val="28"/>
          <w:rtl/>
        </w:rPr>
        <w:t>ﺻﻔﺎﺋﻰ ﺍﺯ ﺑﻴﻦ ﻣﻴﺮﻭﺩ</w:t>
      </w:r>
      <w:r w:rsidR="00BD77AA">
        <w:rPr>
          <w:sz w:val="28"/>
          <w:szCs w:val="28"/>
          <w:rtl/>
        </w:rPr>
        <w:t xml:space="preserve">. </w:t>
      </w:r>
      <w:r w:rsidR="00D976BC" w:rsidRPr="00984881">
        <w:rPr>
          <w:sz w:val="28"/>
          <w:szCs w:val="28"/>
          <w:rtl/>
        </w:rPr>
        <w:t>ﺻﻔﺎﻯ ﺪﻝ ﺳﺎﻟﻚ ﺩﺭ ﺗﺰﮐﻴﻪ ﺑﻴﺸﺘﺮ</w:t>
      </w:r>
      <w:r w:rsidR="00BD77AA">
        <w:rPr>
          <w:sz w:val="28"/>
          <w:szCs w:val="28"/>
          <w:rtl/>
        </w:rPr>
        <w:t xml:space="preserve">، </w:t>
      </w:r>
      <w:r w:rsidR="00D976BC" w:rsidRPr="00984881">
        <w:rPr>
          <w:sz w:val="28"/>
          <w:szCs w:val="28"/>
          <w:rtl/>
        </w:rPr>
        <w:t>ﻧﺘﺎﻳﺞ</w:t>
      </w:r>
      <w:r>
        <w:rPr>
          <w:sz w:val="28"/>
          <w:szCs w:val="28"/>
          <w:rtl/>
        </w:rPr>
        <w:t xml:space="preserve"> </w:t>
      </w:r>
      <w:r w:rsidR="00D976BC" w:rsidRPr="00984881">
        <w:rPr>
          <w:sz w:val="28"/>
          <w:szCs w:val="28"/>
          <w:rtl/>
        </w:rPr>
        <w:t>ﺍﺣﻮﺍﻟﻰ ﻧﻴﮑﻮ ﺩﺭ ﺑﺮ ﺩﺍﺭﺩ</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 xml:space="preserve">ﻣﻨﮑﺮ </w:t>
      </w:r>
      <w:r w:rsidR="00CC77C6" w:rsidRPr="00984881">
        <w:rPr>
          <w:sz w:val="28"/>
          <w:szCs w:val="28"/>
          <w:rtl/>
        </w:rPr>
        <w:t>آثار</w:t>
      </w:r>
      <w:r w:rsidR="00D976BC" w:rsidRPr="00984881">
        <w:rPr>
          <w:sz w:val="28"/>
          <w:szCs w:val="28"/>
          <w:rtl/>
        </w:rPr>
        <w:t xml:space="preserve"> ﻭ ﺁﺯﺍﺭ ﺩﻳﮕﺮﺍﻥ ﻧﻴﺴﺖ</w:t>
      </w:r>
      <w:r w:rsidR="00BD77AA">
        <w:rPr>
          <w:sz w:val="28"/>
          <w:szCs w:val="28"/>
          <w:rtl/>
        </w:rPr>
        <w:t xml:space="preserve">، </w:t>
      </w:r>
      <w:r w:rsidR="00D976BC" w:rsidRPr="00984881">
        <w:rPr>
          <w:sz w:val="28"/>
          <w:szCs w:val="28"/>
          <w:rtl/>
        </w:rPr>
        <w:t>ﭼﻪ ﺭﺳﺪ ﮐﻪ ﭘﻴﺮ ﺩﺳﺘﻮﺭﺍﺕ ﺳﺨﺖ</w:t>
      </w:r>
      <w:r>
        <w:rPr>
          <w:sz w:val="28"/>
          <w:szCs w:val="28"/>
          <w:rtl/>
        </w:rPr>
        <w:t xml:space="preserve"> </w:t>
      </w:r>
      <w:r w:rsidR="00D976BC" w:rsidRPr="00984881">
        <w:rPr>
          <w:sz w:val="28"/>
          <w:szCs w:val="28"/>
          <w:rtl/>
        </w:rPr>
        <w:t>ﺳﻠﻮﮐﻰ</w:t>
      </w:r>
      <w:r>
        <w:rPr>
          <w:sz w:val="28"/>
          <w:szCs w:val="28"/>
          <w:rtl/>
        </w:rPr>
        <w:t xml:space="preserve"> </w:t>
      </w:r>
      <w:r w:rsidR="00D976BC" w:rsidRPr="00984881">
        <w:rPr>
          <w:sz w:val="28"/>
          <w:szCs w:val="28"/>
          <w:rtl/>
        </w:rPr>
        <w:t xml:space="preserve">ﺑﺪﻫﺪ ﮐﻪ ﻣﻨﺠﺮ ﺑﻨﺘﻴﺠﻪ ﻣﻴﮕﺮﺩﺩ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ﻋﺸﻖ</w:t>
      </w:r>
      <w:r w:rsidR="004D25BE">
        <w:rPr>
          <w:b/>
          <w:bCs/>
          <w:sz w:val="28"/>
          <w:szCs w:val="28"/>
          <w:rtl/>
        </w:rPr>
        <w:t xml:space="preserve"> </w:t>
      </w:r>
      <w:r w:rsidRPr="00984881">
        <w:rPr>
          <w:b/>
          <w:bCs/>
          <w:sz w:val="28"/>
          <w:szCs w:val="28"/>
          <w:rtl/>
        </w:rPr>
        <w:t>ﺑﺎﺯﻯ ﺭﺍ ﺗﺤﻤّﻞ ﺑﺎﻳﺪ</w:t>
      </w:r>
      <w:r w:rsidR="00BD77AA">
        <w:rPr>
          <w:b/>
          <w:bCs/>
          <w:sz w:val="28"/>
          <w:szCs w:val="28"/>
          <w:rtl/>
        </w:rPr>
        <w:t xml:space="preserve">، </w:t>
      </w:r>
      <w:r w:rsidRPr="00984881">
        <w:rPr>
          <w:b/>
          <w:bCs/>
          <w:sz w:val="28"/>
          <w:szCs w:val="28"/>
          <w:rtl/>
        </w:rPr>
        <w:t xml:space="preserve">ﺃﻯ ﺩﻝ </w:t>
      </w:r>
      <w:r w:rsidR="00BD77AA">
        <w:rPr>
          <w:b/>
          <w:bCs/>
          <w:sz w:val="28"/>
          <w:szCs w:val="28"/>
          <w:rtl/>
        </w:rPr>
        <w:t xml:space="preserve">، </w:t>
      </w:r>
      <w:r w:rsidRPr="00984881">
        <w:rPr>
          <w:b/>
          <w:bCs/>
          <w:sz w:val="28"/>
          <w:szCs w:val="28"/>
          <w:rtl/>
        </w:rPr>
        <w:t>ﭘﺎﻯ ﺩﺍﺭ</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ﮔﺮ ﻣﻠﺎﻟﻰ ﺑﻮﺩ ﺑﻮﺩ</w:t>
      </w:r>
      <w:r w:rsidR="00BD77AA">
        <w:rPr>
          <w:b/>
          <w:bCs/>
          <w:sz w:val="28"/>
          <w:szCs w:val="28"/>
          <w:rtl/>
        </w:rPr>
        <w:t xml:space="preserve">، </w:t>
      </w:r>
      <w:r w:rsidRPr="00984881">
        <w:rPr>
          <w:b/>
          <w:bCs/>
          <w:sz w:val="28"/>
          <w:szCs w:val="28"/>
          <w:rtl/>
        </w:rPr>
        <w:t xml:space="preserve">ﻭﮔﺮ ﺧﻄﺎﺋﻰ ﺭﻓﺖ ﺭﻓﺖ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ﺯﻳﺮﺍ ﻋﺸﻖ</w:t>
      </w:r>
      <w:r>
        <w:rPr>
          <w:sz w:val="28"/>
          <w:szCs w:val="28"/>
          <w:rtl/>
        </w:rPr>
        <w:t xml:space="preserve"> </w:t>
      </w:r>
      <w:r w:rsidR="00D976BC" w:rsidRPr="00984881">
        <w:rPr>
          <w:sz w:val="28"/>
          <w:szCs w:val="28"/>
          <w:rtl/>
        </w:rPr>
        <w:t>ﺑﺎﺯﻯ ﻧﻴﺎﺯ</w:t>
      </w:r>
      <w:r>
        <w:rPr>
          <w:sz w:val="28"/>
          <w:szCs w:val="28"/>
          <w:rtl/>
        </w:rPr>
        <w:t xml:space="preserve"> </w:t>
      </w:r>
      <w:r w:rsidR="00D976BC" w:rsidRPr="00984881">
        <w:rPr>
          <w:sz w:val="28"/>
          <w:szCs w:val="28"/>
          <w:rtl/>
        </w:rPr>
        <w:t>ﺑﺘﺤﻤّﻞ ﺳﺨﺘﻰ ﺑﺎﺯﻯ ﺧﻮﺩﺭﺍ ﺩﺍﺭﺩ</w:t>
      </w:r>
      <w:r w:rsidR="00BD77AA">
        <w:rPr>
          <w:sz w:val="28"/>
          <w:szCs w:val="28"/>
          <w:rtl/>
        </w:rPr>
        <w:t xml:space="preserve">. </w:t>
      </w:r>
      <w:r w:rsidR="00D976BC" w:rsidRPr="00984881">
        <w:rPr>
          <w:sz w:val="28"/>
          <w:szCs w:val="28"/>
          <w:rtl/>
        </w:rPr>
        <w:t>ﮐﻪ ﮔﺮﭼﻪ ﺁﺳﺎﻥ ﻧﻤﻮﺩ ﺍﻭﻝ</w:t>
      </w:r>
      <w:r>
        <w:rPr>
          <w:sz w:val="28"/>
          <w:szCs w:val="28"/>
          <w:rtl/>
        </w:rPr>
        <w:t xml:space="preserve"> </w:t>
      </w:r>
      <w:r w:rsidR="00D976BC" w:rsidRPr="00984881">
        <w:rPr>
          <w:sz w:val="28"/>
          <w:szCs w:val="28"/>
          <w:rtl/>
        </w:rPr>
        <w:t>ﻭﻟﻰ ﻣﺸﮑﻠﺎﺕ ﺁﻥ ﺑﻌﺪﺍ</w:t>
      </w:r>
      <w:r>
        <w:rPr>
          <w:sz w:val="28"/>
          <w:szCs w:val="28"/>
          <w:rtl/>
        </w:rPr>
        <w:t xml:space="preserve"> </w:t>
      </w:r>
      <w:r w:rsidR="00D976BC" w:rsidRPr="00984881">
        <w:rPr>
          <w:sz w:val="28"/>
          <w:szCs w:val="28"/>
          <w:rtl/>
        </w:rPr>
        <w:t>ﺧﻮﺍﻫﺪ ﺭﺳﻴﺪ ﻭﺗﺤﻤّﻞ</w:t>
      </w:r>
      <w:r>
        <w:rPr>
          <w:sz w:val="28"/>
          <w:szCs w:val="28"/>
          <w:rtl/>
        </w:rPr>
        <w:t xml:space="preserve"> </w:t>
      </w:r>
      <w:r w:rsidR="00D976BC" w:rsidRPr="00984881">
        <w:rPr>
          <w:sz w:val="28"/>
          <w:szCs w:val="28"/>
          <w:rtl/>
        </w:rPr>
        <w:t>ﻣﻴﺨﻮﺍﻫﺪ</w:t>
      </w:r>
      <w:r w:rsidR="00BD77AA">
        <w:rPr>
          <w:sz w:val="28"/>
          <w:szCs w:val="28"/>
          <w:rtl/>
        </w:rPr>
        <w:t xml:space="preserve">. </w:t>
      </w:r>
      <w:r w:rsidR="00D976BC" w:rsidRPr="00984881">
        <w:rPr>
          <w:sz w:val="28"/>
          <w:szCs w:val="28"/>
          <w:rtl/>
        </w:rPr>
        <w:t>ﻭ ﺣﺎﻓﻆ ﺑﺪﻝ ﻭ ﻓﮑﺮ ﻭ ﺧﻮﻳﺸﺘﻦ</w:t>
      </w:r>
      <w:r>
        <w:rPr>
          <w:sz w:val="28"/>
          <w:szCs w:val="28"/>
          <w:rtl/>
        </w:rPr>
        <w:t xml:space="preserve"> </w:t>
      </w:r>
      <w:r w:rsidR="00D976BC" w:rsidRPr="00984881">
        <w:rPr>
          <w:sz w:val="28"/>
          <w:szCs w:val="28"/>
          <w:rtl/>
        </w:rPr>
        <w:t>ﺧﻄﺎﺏ</w:t>
      </w:r>
      <w:r>
        <w:rPr>
          <w:sz w:val="28"/>
          <w:szCs w:val="28"/>
          <w:rtl/>
        </w:rPr>
        <w:t xml:space="preserve"> </w:t>
      </w:r>
      <w:r w:rsidR="00D976BC" w:rsidRPr="00984881">
        <w:rPr>
          <w:sz w:val="28"/>
          <w:szCs w:val="28"/>
          <w:rtl/>
        </w:rPr>
        <w:t>ﻣﻴﻨﻤﺎﻳﺪ</w:t>
      </w:r>
      <w:r w:rsidR="00BD77AA">
        <w:rPr>
          <w:sz w:val="28"/>
          <w:szCs w:val="28"/>
          <w:rtl/>
        </w:rPr>
        <w:t xml:space="preserve">، </w:t>
      </w:r>
      <w:r w:rsidR="00D976BC" w:rsidRPr="00984881">
        <w:rPr>
          <w:sz w:val="28"/>
          <w:szCs w:val="28"/>
          <w:rtl/>
        </w:rPr>
        <w:t>ﮐﻪ ﺑﺎﻳﺪ ﭘﺎﻳﺪﺍﺭ ﻭﻣﻘﺎﻭﻡ ﺑﺎﺷﻰ</w:t>
      </w:r>
      <w:r w:rsidR="00BD77AA">
        <w:rPr>
          <w:sz w:val="28"/>
          <w:szCs w:val="28"/>
          <w:rtl/>
        </w:rPr>
        <w:t xml:space="preserve">. </w:t>
      </w:r>
      <w:r w:rsidR="00D976BC" w:rsidRPr="00984881">
        <w:rPr>
          <w:sz w:val="28"/>
          <w:szCs w:val="28"/>
          <w:rtl/>
        </w:rPr>
        <w:t>ﭘس ﻣﻰ ﺑﻨﻮﺵ ﻭ ﺣﮑﻤﺘﻬﺎﻯ ﺍﻟﻬﻰ ﺟﺪﻳﺪﻯ ﭘﻴﺪﺍ ﮐﻦ</w:t>
      </w:r>
      <w:r w:rsidR="00BD77AA">
        <w:rPr>
          <w:sz w:val="28"/>
          <w:szCs w:val="28"/>
          <w:rtl/>
        </w:rPr>
        <w:t xml:space="preserve">، </w:t>
      </w:r>
      <w:r w:rsidR="00D976BC" w:rsidRPr="00984881">
        <w:rPr>
          <w:sz w:val="28"/>
          <w:szCs w:val="28"/>
          <w:rtl/>
        </w:rPr>
        <w:t>ﻭ ﻣﺴﺖ ﺍﺣﻮﺍﻝ ﺍﻟﻬﻰ ﺑﺎﺵ</w:t>
      </w:r>
      <w:r w:rsidR="00BD77AA">
        <w:rPr>
          <w:sz w:val="28"/>
          <w:szCs w:val="28"/>
          <w:rtl/>
        </w:rPr>
        <w:t xml:space="preserve">. </w:t>
      </w:r>
      <w:r w:rsidR="00D976BC" w:rsidRPr="00984881">
        <w:rPr>
          <w:sz w:val="28"/>
          <w:szCs w:val="28"/>
          <w:rtl/>
        </w:rPr>
        <w:t>ﺯﻳﺮﺍ ﺍﮔﺮﻫﻢ ﻣﻠﺎﻝ ﻭﺧﺴﺘﮕﻰ ﺩﺭ ﺳﺮﺍﺳﺮ ﺩﻭﺭﻩ</w:t>
      </w:r>
      <w:r>
        <w:rPr>
          <w:sz w:val="28"/>
          <w:szCs w:val="28"/>
          <w:rtl/>
        </w:rPr>
        <w:t xml:space="preserve"> </w:t>
      </w:r>
      <w:r w:rsidR="00D976BC" w:rsidRPr="00984881">
        <w:rPr>
          <w:sz w:val="28"/>
          <w:szCs w:val="28"/>
          <w:rtl/>
        </w:rPr>
        <w:t>ﺳﻠﻮﻙ ﺑﻮﺩﻩ ﺑﺎﺷﺪ</w:t>
      </w:r>
      <w:r w:rsidR="00BD77AA">
        <w:rPr>
          <w:sz w:val="28"/>
          <w:szCs w:val="28"/>
          <w:rtl/>
        </w:rPr>
        <w:t xml:space="preserve">، </w:t>
      </w:r>
      <w:r w:rsidR="00D976BC" w:rsidRPr="00984881">
        <w:rPr>
          <w:sz w:val="28"/>
          <w:szCs w:val="28"/>
          <w:rtl/>
        </w:rPr>
        <w:t>ﻭﻳﺎ ﻫﺮ ﺧﻄﺎ ﻭ ﺳﺮﮐﺸﻰ ﺳﺎﻟﻚ</w:t>
      </w:r>
      <w:r w:rsidR="00BD77AA">
        <w:rPr>
          <w:sz w:val="28"/>
          <w:szCs w:val="28"/>
          <w:rtl/>
        </w:rPr>
        <w:t xml:space="preserve">، </w:t>
      </w:r>
      <w:r w:rsidR="00D976BC" w:rsidRPr="00984881">
        <w:rPr>
          <w:sz w:val="28"/>
          <w:szCs w:val="28"/>
          <w:rtl/>
        </w:rPr>
        <w:t>ﺑﺎ ﻋﻔﻮ ﭘﻴﺮ ﻭ ﺍﺩﺍﻣﻪ ﺳﻠﻮﻙ</w:t>
      </w:r>
      <w:r w:rsidR="00BD77AA">
        <w:rPr>
          <w:sz w:val="28"/>
          <w:szCs w:val="28"/>
          <w:rtl/>
        </w:rPr>
        <w:t xml:space="preserve">، </w:t>
      </w:r>
      <w:r w:rsidR="00D976BC" w:rsidRPr="00984881">
        <w:rPr>
          <w:sz w:val="28"/>
          <w:szCs w:val="28"/>
          <w:rtl/>
        </w:rPr>
        <w:t>ﻭ ﺩﺭﻳﺎﻓﺖ</w:t>
      </w:r>
      <w:r>
        <w:rPr>
          <w:sz w:val="28"/>
          <w:szCs w:val="28"/>
          <w:rtl/>
        </w:rPr>
        <w:t xml:space="preserve"> </w:t>
      </w:r>
      <w:r w:rsidR="00D976BC" w:rsidRPr="00984881">
        <w:rPr>
          <w:sz w:val="28"/>
          <w:szCs w:val="28"/>
          <w:rtl/>
        </w:rPr>
        <w:t>ﺭﺣﻤﺘﻬﺎﻯ ﺍﻟﻬﻰ ﺗﺎﺯﻩ</w:t>
      </w:r>
      <w:r>
        <w:rPr>
          <w:sz w:val="28"/>
          <w:szCs w:val="28"/>
          <w:rtl/>
        </w:rPr>
        <w:t xml:space="preserve"> </w:t>
      </w:r>
      <w:r w:rsidR="00D976BC" w:rsidRPr="00984881">
        <w:rPr>
          <w:sz w:val="28"/>
          <w:szCs w:val="28"/>
          <w:rtl/>
        </w:rPr>
        <w:t>ﺩﺭ ﺭؤﻳﺎﻫﺎﻯ ﺳﺎﻟﻚ</w:t>
      </w:r>
      <w:r w:rsidR="00BD77AA">
        <w:rPr>
          <w:sz w:val="28"/>
          <w:szCs w:val="28"/>
          <w:rtl/>
        </w:rPr>
        <w:t xml:space="preserve">، </w:t>
      </w:r>
      <w:r w:rsidR="00D976BC" w:rsidRPr="00984881">
        <w:rPr>
          <w:sz w:val="28"/>
          <w:szCs w:val="28"/>
          <w:rtl/>
        </w:rPr>
        <w:t>ﻫﻤﻪ</w:t>
      </w:r>
      <w:r>
        <w:rPr>
          <w:sz w:val="28"/>
          <w:szCs w:val="28"/>
          <w:rtl/>
        </w:rPr>
        <w:t xml:space="preserve"> </w:t>
      </w:r>
      <w:r w:rsidR="009915B2" w:rsidRPr="00984881">
        <w:rPr>
          <w:sz w:val="28"/>
          <w:szCs w:val="28"/>
          <w:rtl/>
        </w:rPr>
        <w:t>فر</w:t>
      </w:r>
      <w:r w:rsidR="00D976BC" w:rsidRPr="00984881">
        <w:rPr>
          <w:sz w:val="28"/>
          <w:szCs w:val="28"/>
          <w:rtl/>
        </w:rPr>
        <w:t>ﺍﻣﻮﺵ ﻣﻴﮕﺮﺩﻧﺪ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ﮔﺮ ﺩﻟﻰ ﺍﺯ ﻏﻤﺰﻩٴ ﺩﻟﺪﺍﺭ</w:t>
      </w:r>
      <w:r w:rsidR="00BD77AA">
        <w:rPr>
          <w:b/>
          <w:bCs/>
          <w:sz w:val="28"/>
          <w:szCs w:val="28"/>
          <w:rtl/>
        </w:rPr>
        <w:t xml:space="preserve">، </w:t>
      </w:r>
      <w:r w:rsidRPr="00984881">
        <w:rPr>
          <w:b/>
          <w:bCs/>
          <w:sz w:val="28"/>
          <w:szCs w:val="28"/>
          <w:rtl/>
        </w:rPr>
        <w:t>ﺑﺎﺭﻯ ﺑﺮﺩ ﺑﺮﺩ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ﻭﺭﻣﻴﺎﻥ ﺟﺎﻥ ﻭﺟﺎﻧﺎﻥ</w:t>
      </w:r>
      <w:r w:rsidR="00BD77AA">
        <w:rPr>
          <w:b/>
          <w:bCs/>
          <w:sz w:val="28"/>
          <w:szCs w:val="28"/>
          <w:rtl/>
        </w:rPr>
        <w:t xml:space="preserve">، </w:t>
      </w:r>
      <w:r w:rsidRPr="00984881">
        <w:rPr>
          <w:b/>
          <w:bCs/>
          <w:sz w:val="28"/>
          <w:szCs w:val="28"/>
          <w:rtl/>
        </w:rPr>
        <w:t xml:space="preserve">ﻣﺎﺟﺮﺍﺋﻰ ﺭﻓﺖ ﺭﻓﺖ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ﻭ ﺍﮔﺮ ﺩﻟﻰ ﺍﺯ ﻏﻤﺰﻩ ﻭ ﻧﺎﺯ</w:t>
      </w:r>
      <w:r>
        <w:rPr>
          <w:sz w:val="28"/>
          <w:szCs w:val="28"/>
          <w:rtl/>
        </w:rPr>
        <w:t xml:space="preserve"> </w:t>
      </w:r>
      <w:r w:rsidR="00D976BC" w:rsidRPr="00984881">
        <w:rPr>
          <w:sz w:val="28"/>
          <w:szCs w:val="28"/>
          <w:rtl/>
        </w:rPr>
        <w:t>ﻳﺎﺭ</w:t>
      </w:r>
      <w:r w:rsidR="00BD77AA">
        <w:rPr>
          <w:sz w:val="28"/>
          <w:szCs w:val="28"/>
          <w:rtl/>
        </w:rPr>
        <w:t xml:space="preserve">، </w:t>
      </w:r>
      <w:r w:rsidR="00D976BC" w:rsidRPr="00984881">
        <w:rPr>
          <w:sz w:val="28"/>
          <w:szCs w:val="28"/>
          <w:rtl/>
        </w:rPr>
        <w:t>ﺑﺎﺭ ﺳﻨﮕﻴﻨﻰ ﺑﺮ ﺍﻭ ﺭﺳﻴﺪ</w:t>
      </w:r>
      <w:r w:rsidR="00BD77AA">
        <w:rPr>
          <w:sz w:val="28"/>
          <w:szCs w:val="28"/>
          <w:rtl/>
        </w:rPr>
        <w:t xml:space="preserve">، </w:t>
      </w:r>
      <w:r w:rsidR="00D976BC" w:rsidRPr="00984881">
        <w:rPr>
          <w:sz w:val="28"/>
          <w:szCs w:val="28"/>
          <w:rtl/>
        </w:rPr>
        <w:t>ﺑﺎﺭﻯ ﺑﻮﺩﻩ ﻭ ﺗﻤﺎﻡ ﺷﺪﻩ</w:t>
      </w:r>
      <w:r w:rsidR="00BD77AA">
        <w:rPr>
          <w:sz w:val="28"/>
          <w:szCs w:val="28"/>
          <w:rtl/>
        </w:rPr>
        <w:t xml:space="preserve">. </w:t>
      </w:r>
      <w:r w:rsidR="00D976BC" w:rsidRPr="00984881">
        <w:rPr>
          <w:sz w:val="28"/>
          <w:szCs w:val="28"/>
          <w:rtl/>
        </w:rPr>
        <w:t>ﻏﻤﺰﻩ ﭘﻴﺮ ﺑﺮﺍﻯ ﻫﺮ ﺩﺳﺘﻮﺭ ﺍﻭ</w:t>
      </w:r>
      <w:r w:rsidR="00BD77AA">
        <w:rPr>
          <w:sz w:val="28"/>
          <w:szCs w:val="28"/>
          <w:rtl/>
        </w:rPr>
        <w:t xml:space="preserve">، </w:t>
      </w:r>
      <w:r w:rsidR="00D976BC" w:rsidRPr="00984881">
        <w:rPr>
          <w:sz w:val="28"/>
          <w:szCs w:val="28"/>
          <w:rtl/>
        </w:rPr>
        <w:t>ﻭ ﻳﺎ ﺣﺘﻰ ﺩﺳﺘﻮﺭﻯ ﺑﺮﺍﻯ ﻣﺮﮒ ﻗﺒﻞ ﺍﺯ ﻣﺮﮒ ﺍﻭ</w:t>
      </w:r>
      <w:r w:rsidR="00BD77AA">
        <w:rPr>
          <w:sz w:val="28"/>
          <w:szCs w:val="28"/>
          <w:rtl/>
        </w:rPr>
        <w:t xml:space="preserve">، </w:t>
      </w:r>
      <w:r w:rsidR="00D976BC" w:rsidRPr="00984881">
        <w:rPr>
          <w:sz w:val="28"/>
          <w:szCs w:val="28"/>
          <w:rtl/>
        </w:rPr>
        <w:t>ﮐﻪ ﭼﻮﻥ ﺑﺮﺩﺑﺎﺭﻯ ﻭ ﺻﺒﺮ ﻭﺗﺤﻤّﻞ ﺷﻮﺩ</w:t>
      </w:r>
      <w:r w:rsidR="00BD77AA">
        <w:rPr>
          <w:sz w:val="28"/>
          <w:szCs w:val="28"/>
          <w:rtl/>
        </w:rPr>
        <w:t xml:space="preserve">، </w:t>
      </w:r>
      <w:r w:rsidR="00D976BC" w:rsidRPr="00984881">
        <w:rPr>
          <w:sz w:val="28"/>
          <w:szCs w:val="28"/>
          <w:rtl/>
        </w:rPr>
        <w:t>ﻧﺘﺎﻳﺞ ﺍﻟﻬﻰ ﺟﺒﺮﺍﻥ ﺁﻥ ﻣﻴﺒﺎﺷﺪ</w:t>
      </w:r>
      <w:r w:rsidR="00BD77AA">
        <w:rPr>
          <w:sz w:val="28"/>
          <w:szCs w:val="28"/>
          <w:rtl/>
        </w:rPr>
        <w:t xml:space="preserve">. </w:t>
      </w:r>
      <w:r w:rsidR="00D976BC" w:rsidRPr="00984881">
        <w:rPr>
          <w:sz w:val="28"/>
          <w:szCs w:val="28"/>
          <w:rtl/>
        </w:rPr>
        <w:t>ﻭ ﺑﺎ ﻣﺮﮒ ﻫﻢ ﺑﻴﻦ ﺟﺎﻥ ﺳﺎﻟﻚ</w:t>
      </w:r>
      <w:r w:rsidR="00BD77AA">
        <w:rPr>
          <w:sz w:val="28"/>
          <w:szCs w:val="28"/>
          <w:rtl/>
        </w:rPr>
        <w:t xml:space="preserve">، </w:t>
      </w:r>
      <w:r w:rsidR="00D976BC" w:rsidRPr="00984881">
        <w:rPr>
          <w:sz w:val="28"/>
          <w:szCs w:val="28"/>
          <w:rtl/>
        </w:rPr>
        <w:t>ﻭ ﺟﺎﻧﺎﻥ ﭘﻴﺮ ﺍﻟﻬﻰ ﻣﺤﺒﻮﺏ</w:t>
      </w:r>
      <w:r w:rsidR="00BD77AA">
        <w:rPr>
          <w:sz w:val="28"/>
          <w:szCs w:val="28"/>
          <w:rtl/>
        </w:rPr>
        <w:t xml:space="preserve">، </w:t>
      </w:r>
      <w:r w:rsidR="00D976BC" w:rsidRPr="00984881">
        <w:rPr>
          <w:sz w:val="28"/>
          <w:szCs w:val="28"/>
          <w:rtl/>
        </w:rPr>
        <w:t>ﻣﺎﺟﺮﺍﺋﻰ ﺍﮔﺮ ﺑﻮﺩﻩ ﺍﺳﺖ</w:t>
      </w:r>
      <w:r w:rsidR="00BD77AA">
        <w:rPr>
          <w:sz w:val="28"/>
          <w:szCs w:val="28"/>
          <w:rtl/>
        </w:rPr>
        <w:t xml:space="preserve">، </w:t>
      </w:r>
      <w:r w:rsidR="00D976BC" w:rsidRPr="00984881">
        <w:rPr>
          <w:sz w:val="28"/>
          <w:szCs w:val="28"/>
          <w:rtl/>
        </w:rPr>
        <w:t>ﺗﻤﺎﻡ</w:t>
      </w:r>
      <w:r>
        <w:rPr>
          <w:sz w:val="28"/>
          <w:szCs w:val="28"/>
          <w:rtl/>
        </w:rPr>
        <w:t xml:space="preserve"> </w:t>
      </w:r>
      <w:r w:rsidR="00D976BC" w:rsidRPr="00984881">
        <w:rPr>
          <w:sz w:val="28"/>
          <w:szCs w:val="28"/>
          <w:rtl/>
        </w:rPr>
        <w:t>ﺷﺪﻩ ﺍﺳﺖ</w:t>
      </w:r>
      <w:r w:rsidR="00BD77AA">
        <w:rPr>
          <w:sz w:val="28"/>
          <w:szCs w:val="28"/>
          <w:rtl/>
        </w:rPr>
        <w:t xml:space="preserve">، </w:t>
      </w:r>
      <w:r w:rsidR="00D976BC" w:rsidRPr="00984881">
        <w:rPr>
          <w:sz w:val="28"/>
          <w:szCs w:val="28"/>
          <w:rtl/>
        </w:rPr>
        <w:t>ﮐﻪ ﻟﺎﺯﻡ ﻫﻢ ﺑﻮﺩﻩ ﺍﻧﺪ</w:t>
      </w:r>
      <w:r w:rsidR="00BD77AA">
        <w:rPr>
          <w:sz w:val="28"/>
          <w:szCs w:val="28"/>
          <w:rtl/>
        </w:rPr>
        <w:t xml:space="preserve">. </w:t>
      </w:r>
      <w:r w:rsidR="00D976BC" w:rsidRPr="00984881">
        <w:rPr>
          <w:sz w:val="28"/>
          <w:szCs w:val="28"/>
          <w:rtl/>
        </w:rPr>
        <w:t>ﻣﺎﺟﺮﺍ ﻧﺰﺍﻉ ﻧﻴﺴﺖ</w:t>
      </w:r>
      <w:r w:rsidR="00BD77AA">
        <w:rPr>
          <w:sz w:val="28"/>
          <w:szCs w:val="28"/>
          <w:rtl/>
        </w:rPr>
        <w:t xml:space="preserve">، </w:t>
      </w:r>
      <w:r w:rsidR="00D976BC" w:rsidRPr="00984881">
        <w:rPr>
          <w:sz w:val="28"/>
          <w:szCs w:val="28"/>
          <w:rtl/>
        </w:rPr>
        <w:t>ﺑﻠﮑﻪ ﺍﻫﻤﻴّﺖ ﺟﺮﻳﺎﻥ ﻭ ﺍﺟﺮﺍﻯ ﺩﺳﺘﻮﺭﺍﺕ ﻣﻮﺑﻤﻮﻯ ﭘﻴﺮ</w:t>
      </w:r>
      <w:r w:rsidR="00BD77AA">
        <w:rPr>
          <w:sz w:val="28"/>
          <w:szCs w:val="28"/>
          <w:rtl/>
        </w:rPr>
        <w:t xml:space="preserve">، </w:t>
      </w:r>
      <w:r w:rsidR="00D976BC" w:rsidRPr="00984881">
        <w:rPr>
          <w:sz w:val="28"/>
          <w:szCs w:val="28"/>
          <w:rtl/>
        </w:rPr>
        <w:t>ﻭ ﺍﺣﺘﺮﺍﻣﺎﺕ ﺍﻟﻬﻰ ﺍﻭ</w:t>
      </w:r>
      <w:r w:rsidR="00BD77AA">
        <w:rPr>
          <w:sz w:val="28"/>
          <w:szCs w:val="28"/>
          <w:rtl/>
        </w:rPr>
        <w:t xml:space="preserve">، </w:t>
      </w:r>
      <w:r w:rsidR="00D976BC" w:rsidRPr="00984881">
        <w:rPr>
          <w:sz w:val="28"/>
          <w:szCs w:val="28"/>
          <w:rtl/>
        </w:rPr>
        <w:t>ﻭ ﺍﻃﺎﻋﺖ ﻭ ﺗﺴﻠﻴﻢ</w:t>
      </w:r>
      <w:r w:rsidR="00BD77AA">
        <w:rPr>
          <w:sz w:val="28"/>
          <w:szCs w:val="28"/>
          <w:rtl/>
        </w:rPr>
        <w:t xml:space="preserve">، </w:t>
      </w:r>
      <w:r w:rsidR="00D976BC" w:rsidRPr="00984881">
        <w:rPr>
          <w:sz w:val="28"/>
          <w:szCs w:val="28"/>
          <w:rtl/>
        </w:rPr>
        <w:t>ﻫﻨﮕﺎﻡ ﺷﻨﻴﺪﻥ ﺩﺳﺘﻮﺭﺍﺕ</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ﺍﺯ ﺳﺨﻦ ﭼﻴﻨﺎﻥ ﻣﻠﺎﻟﺘﻬﺎ ﭘﺪﻳﺪ ﺁﻣﺪ</w:t>
      </w:r>
      <w:r w:rsidR="00BD77AA">
        <w:rPr>
          <w:b/>
          <w:bCs/>
          <w:sz w:val="28"/>
          <w:szCs w:val="28"/>
          <w:rtl/>
        </w:rPr>
        <w:t xml:space="preserve">، </w:t>
      </w:r>
      <w:r w:rsidRPr="00984881">
        <w:rPr>
          <w:b/>
          <w:bCs/>
          <w:sz w:val="28"/>
          <w:szCs w:val="28"/>
          <w:rtl/>
        </w:rPr>
        <w:t>ﻭﻟﻰ</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ﮔﺮ ﻣﻴﺎﻥ ﻫﻢ ﻧﺸﻴﻨﺎﻥ ﻧﺎﺳﺰﺍﺋﻰ ﺭﻓﺖ ﺭﻓﺖ </w:t>
      </w:r>
    </w:p>
    <w:p w:rsidR="00D976BC" w:rsidRDefault="004D25BE" w:rsidP="00D976BC">
      <w:pPr>
        <w:bidi/>
        <w:jc w:val="both"/>
        <w:rPr>
          <w:sz w:val="28"/>
          <w:szCs w:val="28"/>
        </w:rPr>
      </w:pPr>
      <w:r>
        <w:rPr>
          <w:sz w:val="28"/>
          <w:szCs w:val="28"/>
          <w:rtl/>
        </w:rPr>
        <w:t xml:space="preserve"> </w:t>
      </w:r>
      <w:r w:rsidR="00D976BC" w:rsidRPr="00984881">
        <w:rPr>
          <w:sz w:val="28"/>
          <w:szCs w:val="28"/>
          <w:rtl/>
        </w:rPr>
        <w:t>ﺍﻟﺒﺘﻪ ﮐﻪ ﺍﺯ ﺳﺨﻦ ﭼﻴﻨﺎﻥ ﻣﺨﺎﻟﻒ ﻭ ﺧﺒﺮ ﭼﻴﻨﺎﻥ ﺣﺴﻮﺩ</w:t>
      </w:r>
      <w:r w:rsidR="00BD77AA">
        <w:rPr>
          <w:sz w:val="28"/>
          <w:szCs w:val="28"/>
          <w:rtl/>
        </w:rPr>
        <w:t xml:space="preserve">، </w:t>
      </w:r>
      <w:r w:rsidR="00D976BC" w:rsidRPr="00984881">
        <w:rPr>
          <w:sz w:val="28"/>
          <w:szCs w:val="28"/>
          <w:rtl/>
        </w:rPr>
        <w:t>ﻭﺣﺘﻰ ﺳﺎﻟﮑﺎﻥﻤﺄﻣﻮﺭ ﻣﺮﺍﻗﺒﺖ ﺍﺯ ﺳﺎﻟﻚ</w:t>
      </w:r>
      <w:r>
        <w:rPr>
          <w:sz w:val="28"/>
          <w:szCs w:val="28"/>
          <w:rtl/>
        </w:rPr>
        <w:t xml:space="preserve"> </w:t>
      </w:r>
      <w:r w:rsidR="00D976BC" w:rsidRPr="00984881">
        <w:rPr>
          <w:sz w:val="28"/>
          <w:szCs w:val="28"/>
          <w:rtl/>
        </w:rPr>
        <w:t>ﺑﺪﺳﺘﻮﺭ ﭘﻴﺮ</w:t>
      </w:r>
      <w:r w:rsidR="00BD77AA">
        <w:rPr>
          <w:sz w:val="28"/>
          <w:szCs w:val="28"/>
          <w:rtl/>
        </w:rPr>
        <w:t xml:space="preserve">، </w:t>
      </w:r>
      <w:r w:rsidR="00D976BC" w:rsidRPr="00984881">
        <w:rPr>
          <w:sz w:val="28"/>
          <w:szCs w:val="28"/>
          <w:rtl/>
        </w:rPr>
        <w:t>ﺑﺎﻋث ﻣﻠﺎﻝ</w:t>
      </w:r>
      <w:r>
        <w:rPr>
          <w:sz w:val="28"/>
          <w:szCs w:val="28"/>
          <w:rtl/>
        </w:rPr>
        <w:t xml:space="preserve"> </w:t>
      </w:r>
      <w:r w:rsidR="00D976BC" w:rsidRPr="00984881">
        <w:rPr>
          <w:sz w:val="28"/>
          <w:szCs w:val="28"/>
          <w:rtl/>
        </w:rPr>
        <w:t>ﺧﺎﻃﺮ ﻭ ﺁﺯﺭﺩﮔﻰ ﺳﺎﻟﻚ ﺍﺯﭘﻴﺮ ﺍﻭ ﺑﻮﺩﻩ ﺍﺳﺖ</w:t>
      </w:r>
      <w:r w:rsidR="00BD77AA">
        <w:rPr>
          <w:sz w:val="28"/>
          <w:szCs w:val="28"/>
          <w:rtl/>
        </w:rPr>
        <w:t xml:space="preserve">. </w:t>
      </w:r>
      <w:r w:rsidR="00D976BC" w:rsidRPr="00984881">
        <w:rPr>
          <w:sz w:val="28"/>
          <w:szCs w:val="28"/>
          <w:rtl/>
        </w:rPr>
        <w:t>ﮔﺮﭼﻪ ﺃﮐثرﺍ ﺳﺎﻟﮑﺎﻥ</w:t>
      </w:r>
      <w:r w:rsidR="00BD77AA">
        <w:rPr>
          <w:sz w:val="28"/>
          <w:szCs w:val="28"/>
          <w:rtl/>
        </w:rPr>
        <w:t xml:space="preserve">، </w:t>
      </w:r>
      <w:r w:rsidR="00D976BC" w:rsidRPr="00984881">
        <w:rPr>
          <w:sz w:val="28"/>
          <w:szCs w:val="28"/>
          <w:rtl/>
        </w:rPr>
        <w:t>ﮔﺰﺍﺭﺵ ﺩﺭﺳﺘﻰ ﺍﺯ ﺩﻳﺪﻧﻰ ﻫﺎ ﻭ ﺷﻨﻴﺪﻧﻰ ﻫﺎﻯ</w:t>
      </w:r>
      <w:r>
        <w:rPr>
          <w:sz w:val="28"/>
          <w:szCs w:val="28"/>
          <w:rtl/>
        </w:rPr>
        <w:t xml:space="preserve"> </w:t>
      </w:r>
      <w:r w:rsidR="00D976BC" w:rsidRPr="00984881">
        <w:rPr>
          <w:sz w:val="28"/>
          <w:szCs w:val="28"/>
          <w:rtl/>
        </w:rPr>
        <w:t>ﺩﻳﮕﺮ ﺳﺎﻟﮑﺎﻥ</w:t>
      </w:r>
      <w:r>
        <w:rPr>
          <w:sz w:val="28"/>
          <w:szCs w:val="28"/>
          <w:rtl/>
        </w:rPr>
        <w:t xml:space="preserve"> </w:t>
      </w:r>
      <w:r w:rsidR="00D976BC" w:rsidRPr="00984881">
        <w:rPr>
          <w:sz w:val="28"/>
          <w:szCs w:val="28"/>
          <w:rtl/>
        </w:rPr>
        <w:t>ﺭﺍ ﺑﭙﻴﺮ ﺻﺎﺩﻗﺎﻧﻪ ﻣﻴﺪﻫﻨﺪ</w:t>
      </w:r>
      <w:r w:rsidR="00BD77AA">
        <w:rPr>
          <w:sz w:val="28"/>
          <w:szCs w:val="28"/>
          <w:rtl/>
        </w:rPr>
        <w:t xml:space="preserve">، </w:t>
      </w:r>
      <w:r w:rsidR="00D976BC" w:rsidRPr="00984881">
        <w:rPr>
          <w:sz w:val="28"/>
          <w:szCs w:val="28"/>
          <w:rtl/>
        </w:rPr>
        <w:t>ﮐﻪ ﭼﺸﻢ ﻭ ﮔﻮﺵ ﭘﻴﺮ ﻫﺴﺘﻨﺪ</w:t>
      </w:r>
      <w:r w:rsidR="00BD77AA">
        <w:rPr>
          <w:sz w:val="28"/>
          <w:szCs w:val="28"/>
          <w:rtl/>
        </w:rPr>
        <w:t xml:space="preserve">. </w:t>
      </w:r>
      <w:r w:rsidR="00D976BC" w:rsidRPr="00984881">
        <w:rPr>
          <w:sz w:val="28"/>
          <w:szCs w:val="28"/>
          <w:rtl/>
        </w:rPr>
        <w:t>ﺗﺎ ﮐﻨﺘﺮﻝ</w:t>
      </w:r>
      <w:r>
        <w:rPr>
          <w:sz w:val="28"/>
          <w:szCs w:val="28"/>
          <w:rtl/>
        </w:rPr>
        <w:t xml:space="preserve"> </w:t>
      </w:r>
      <w:r w:rsidR="00D976BC" w:rsidRPr="00984881">
        <w:rPr>
          <w:sz w:val="28"/>
          <w:szCs w:val="28"/>
          <w:rtl/>
        </w:rPr>
        <w:t>ﺳﺎﻟﻚ</w:t>
      </w:r>
      <w:r>
        <w:rPr>
          <w:sz w:val="28"/>
          <w:szCs w:val="28"/>
          <w:rtl/>
        </w:rPr>
        <w:t xml:space="preserve"> </w:t>
      </w:r>
      <w:r w:rsidR="00D976BC" w:rsidRPr="00984881">
        <w:rPr>
          <w:sz w:val="28"/>
          <w:szCs w:val="28"/>
          <w:rtl/>
        </w:rPr>
        <w:t>ﺻﻮﺭﺕ ﮔﺮﻓﺘﻪ ﺑﺎﺷﺪ</w:t>
      </w:r>
      <w:r w:rsidR="00BD77AA">
        <w:rPr>
          <w:sz w:val="28"/>
          <w:szCs w:val="28"/>
          <w:rtl/>
        </w:rPr>
        <w:t xml:space="preserve">. </w:t>
      </w:r>
      <w:r w:rsidR="00D976BC" w:rsidRPr="00984881">
        <w:rPr>
          <w:sz w:val="28"/>
          <w:szCs w:val="28"/>
          <w:rtl/>
        </w:rPr>
        <w:t xml:space="preserve">ﻭﻟﻰ ﺑﺎﺯ ﺳﺎﻟﻚ </w:t>
      </w:r>
      <w:r w:rsidR="00DA649A" w:rsidRPr="00984881">
        <w:rPr>
          <w:sz w:val="28"/>
          <w:szCs w:val="28"/>
          <w:rtl/>
        </w:rPr>
        <w:t>پس</w:t>
      </w:r>
      <w:r>
        <w:rPr>
          <w:sz w:val="28"/>
          <w:szCs w:val="28"/>
          <w:rtl/>
        </w:rPr>
        <w:t xml:space="preserve"> </w:t>
      </w:r>
      <w:r w:rsidR="00D976BC" w:rsidRPr="00984881">
        <w:rPr>
          <w:sz w:val="28"/>
          <w:szCs w:val="28"/>
          <w:rtl/>
        </w:rPr>
        <w:t>ﺍﺯ ﻧﺠﺎﺕ ﻭﺷﻬﻮﺩ</w:t>
      </w:r>
      <w:r w:rsidR="00BD77AA">
        <w:rPr>
          <w:sz w:val="28"/>
          <w:szCs w:val="28"/>
          <w:rtl/>
        </w:rPr>
        <w:t xml:space="preserve">، </w:t>
      </w:r>
      <w:r w:rsidR="00D976BC" w:rsidRPr="00984881">
        <w:rPr>
          <w:sz w:val="28"/>
          <w:szCs w:val="28"/>
          <w:rtl/>
        </w:rPr>
        <w:t>ﻫﺮ ﮔﻮﻧﻪ</w:t>
      </w:r>
      <w:r>
        <w:rPr>
          <w:sz w:val="28"/>
          <w:szCs w:val="28"/>
          <w:rtl/>
        </w:rPr>
        <w:t xml:space="preserve"> </w:t>
      </w:r>
      <w:r w:rsidR="00D976BC" w:rsidRPr="00984881">
        <w:rPr>
          <w:sz w:val="28"/>
          <w:szCs w:val="28"/>
          <w:rtl/>
        </w:rPr>
        <w:t>ﻣﻠﺎﻝ ﻭ ﺁﺯﺭﺩﮔﻰ ﮐﻪ ﺑﻴﻦ</w:t>
      </w:r>
      <w:r>
        <w:rPr>
          <w:sz w:val="28"/>
          <w:szCs w:val="28"/>
          <w:rtl/>
        </w:rPr>
        <w:t xml:space="preserve"> </w:t>
      </w:r>
      <w:r w:rsidR="00D976BC" w:rsidRPr="00984881">
        <w:rPr>
          <w:sz w:val="28"/>
          <w:szCs w:val="28"/>
          <w:rtl/>
        </w:rPr>
        <w:t>ﭘﻴﺮ ﻭ ﺳﺎﻟﻚ ﻭ ﺩﻳﮕﺮﺍﻥ ﺑﻮﺩﻩ</w:t>
      </w:r>
      <w:r w:rsidR="00BD77AA">
        <w:rPr>
          <w:sz w:val="28"/>
          <w:szCs w:val="28"/>
          <w:rtl/>
        </w:rPr>
        <w:t xml:space="preserve">، </w:t>
      </w:r>
      <w:r w:rsidR="00D976BC" w:rsidRPr="00984881">
        <w:rPr>
          <w:sz w:val="28"/>
          <w:szCs w:val="28"/>
          <w:rtl/>
        </w:rPr>
        <w:t>ﻭ ﺑﺎﻋث</w:t>
      </w:r>
      <w:r>
        <w:rPr>
          <w:sz w:val="28"/>
          <w:szCs w:val="28"/>
          <w:rtl/>
        </w:rPr>
        <w:t xml:space="preserve"> </w:t>
      </w:r>
      <w:r w:rsidR="00D976BC" w:rsidRPr="00984881">
        <w:rPr>
          <w:sz w:val="28"/>
          <w:szCs w:val="28"/>
          <w:rtl/>
        </w:rPr>
        <w:t>ﺧﺴﺘﮕﻰ ﻭ ﻣﻠﺎﻝ ﻭ ﺳﺮﺩ ﺷﺪﻥ ﺳﺎﻟﻚ ﻣﻰ ﺷﺪﻩ ﺍﻳﻨﻚ</w:t>
      </w:r>
      <w:r>
        <w:rPr>
          <w:sz w:val="28"/>
          <w:szCs w:val="28"/>
          <w:rtl/>
        </w:rPr>
        <w:t xml:space="preserve"> </w:t>
      </w:r>
      <w:r w:rsidR="009915B2" w:rsidRPr="00984881">
        <w:rPr>
          <w:sz w:val="28"/>
          <w:szCs w:val="28"/>
          <w:rtl/>
        </w:rPr>
        <w:t>فر</w:t>
      </w:r>
      <w:r w:rsidR="00D976BC" w:rsidRPr="00984881">
        <w:rPr>
          <w:sz w:val="28"/>
          <w:szCs w:val="28"/>
          <w:rtl/>
        </w:rPr>
        <w:t xml:space="preserve">ﺍﻣﻮﺵ ﺷﺪﻩ ﺍﺳﺖ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ﻋﻴﺐ ﺣﺎﻓﻆ ﮔﻮ ﻣﮑﻦ ﻭﺍﻋﻆ</w:t>
      </w:r>
      <w:r w:rsidR="00BD77AA">
        <w:rPr>
          <w:b/>
          <w:bCs/>
          <w:sz w:val="28"/>
          <w:szCs w:val="28"/>
          <w:rtl/>
        </w:rPr>
        <w:t xml:space="preserve">، </w:t>
      </w:r>
      <w:r w:rsidRPr="00984881">
        <w:rPr>
          <w:b/>
          <w:bCs/>
          <w:sz w:val="28"/>
          <w:szCs w:val="28"/>
          <w:rtl/>
        </w:rPr>
        <w:t>ﮐﻪ ﺭﻓﺖ ﺍﺯ ﺧﺎﻧﻘﺎﻩ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ﭘﺎﻯ ﺁﺯﺍﺩﻯ ﭼﻪ ﺑﻨﺪﻯ؟ ﮔﺮ ﺑﺠﺎﺋﻰ ﺭﻓﺖ ﺭﻓﺖ </w:t>
      </w:r>
    </w:p>
    <w:p w:rsidR="00D976BC" w:rsidRPr="00984881" w:rsidRDefault="004D25BE" w:rsidP="00B15CF0">
      <w:pPr>
        <w:bidi/>
        <w:jc w:val="both"/>
        <w:rPr>
          <w:sz w:val="28"/>
          <w:szCs w:val="28"/>
          <w:rtl/>
        </w:rPr>
      </w:pPr>
      <w:r>
        <w:rPr>
          <w:sz w:val="28"/>
          <w:szCs w:val="28"/>
          <w:rtl/>
        </w:rPr>
        <w:t xml:space="preserve"> </w:t>
      </w:r>
      <w:r w:rsidR="00D976BC" w:rsidRPr="00984881">
        <w:rPr>
          <w:sz w:val="28"/>
          <w:szCs w:val="28"/>
          <w:rtl/>
        </w:rPr>
        <w:t>ﭘس ﺃﻯ ﻭﺍﻋﻆ ﻗﺸﺮﻯ</w:t>
      </w:r>
      <w:r w:rsidR="00BD77AA">
        <w:rPr>
          <w:sz w:val="28"/>
          <w:szCs w:val="28"/>
          <w:rtl/>
        </w:rPr>
        <w:t xml:space="preserve">، </w:t>
      </w:r>
      <w:r w:rsidR="00D976BC" w:rsidRPr="00984881">
        <w:rPr>
          <w:sz w:val="28"/>
          <w:szCs w:val="28"/>
          <w:rtl/>
        </w:rPr>
        <w:t>ﺩﺭ ﮐﺎﺭ ﺍﻟﻬﻰ ﺳﺎﻟﮑﺎﻥ ﻓﻀﻮﻟﻰ ﻣﮑﻦ</w:t>
      </w:r>
      <w:r w:rsidR="00BD77AA">
        <w:rPr>
          <w:sz w:val="28"/>
          <w:szCs w:val="28"/>
          <w:rtl/>
        </w:rPr>
        <w:t xml:space="preserve">. </w:t>
      </w:r>
      <w:r w:rsidR="00D976BC" w:rsidRPr="00984881">
        <w:rPr>
          <w:sz w:val="28"/>
          <w:szCs w:val="28"/>
          <w:rtl/>
        </w:rPr>
        <w:t>ﻭ ﻳﺎ ﺍﮔﺮ ﺳﺎﻟﮑﻰ ﺭﺍ ﺩﺭ ﺁﺯﺍﺩﻯ ﺍﺯ ﭘﻴﻤﺎﻥ ﻭﻣﻌﺼﻮﻣﻴّﺖ</w:t>
      </w:r>
      <w:r>
        <w:rPr>
          <w:sz w:val="28"/>
          <w:szCs w:val="28"/>
          <w:rtl/>
        </w:rPr>
        <w:t xml:space="preserve"> </w:t>
      </w:r>
      <w:r w:rsidR="00D976BC" w:rsidRPr="00984881">
        <w:rPr>
          <w:sz w:val="28"/>
          <w:szCs w:val="28"/>
          <w:rtl/>
        </w:rPr>
        <w:t>ﺧﻮﺩ ﺩﻳﺪﻯ</w:t>
      </w:r>
      <w:r w:rsidR="00BD77AA">
        <w:rPr>
          <w:sz w:val="28"/>
          <w:szCs w:val="28"/>
          <w:rtl/>
        </w:rPr>
        <w:t xml:space="preserve">، </w:t>
      </w:r>
      <w:r w:rsidR="00D976BC" w:rsidRPr="00984881">
        <w:rPr>
          <w:sz w:val="28"/>
          <w:szCs w:val="28"/>
          <w:rtl/>
        </w:rPr>
        <w:t>ﻧﮑﻮﻫﺶ ﻣﮑﻦ</w:t>
      </w:r>
      <w:r w:rsidR="00BD77AA">
        <w:rPr>
          <w:sz w:val="28"/>
          <w:szCs w:val="28"/>
          <w:rtl/>
        </w:rPr>
        <w:t xml:space="preserve">. </w:t>
      </w:r>
      <w:r w:rsidR="00D976BC" w:rsidRPr="00984881">
        <w:rPr>
          <w:sz w:val="28"/>
          <w:szCs w:val="28"/>
          <w:rtl/>
        </w:rPr>
        <w:t>ﭼﺮﺍ</w:t>
      </w:r>
      <w:r>
        <w:rPr>
          <w:sz w:val="28"/>
          <w:szCs w:val="28"/>
          <w:rtl/>
        </w:rPr>
        <w:t xml:space="preserve"> </w:t>
      </w:r>
      <w:r w:rsidR="00D976BC" w:rsidRPr="00984881">
        <w:rPr>
          <w:sz w:val="28"/>
          <w:szCs w:val="28"/>
          <w:rtl/>
        </w:rPr>
        <w:t>می ﺨﻮﺍﻫﻰ</w:t>
      </w:r>
      <w:r>
        <w:rPr>
          <w:sz w:val="28"/>
          <w:szCs w:val="28"/>
          <w:rtl/>
        </w:rPr>
        <w:t xml:space="preserve"> </w:t>
      </w:r>
      <w:r w:rsidR="00D976BC" w:rsidRPr="00984881">
        <w:rPr>
          <w:sz w:val="28"/>
          <w:szCs w:val="28"/>
          <w:rtl/>
        </w:rPr>
        <w:t>ﭘﺎﻯ ﺁﺯﺍﺩﻯ ﺭﺍ</w:t>
      </w:r>
      <w:r>
        <w:rPr>
          <w:sz w:val="28"/>
          <w:szCs w:val="28"/>
          <w:rtl/>
        </w:rPr>
        <w:t xml:space="preserve"> </w:t>
      </w:r>
      <w:r w:rsidR="00D976BC" w:rsidRPr="00984881">
        <w:rPr>
          <w:sz w:val="28"/>
          <w:szCs w:val="28"/>
          <w:rtl/>
        </w:rPr>
        <w:t>ﮐﻪ ﺧﺪﺍﻭﻧﺪ ﺩﺍﺩﻩ ﺑﺎﺯ ﺑﺒﻨﺪ ﺑﮑﺸﻰ</w:t>
      </w:r>
      <w:r w:rsidR="00BD77AA">
        <w:rPr>
          <w:sz w:val="28"/>
          <w:szCs w:val="28"/>
          <w:rtl/>
        </w:rPr>
        <w:t xml:space="preserve">. </w:t>
      </w:r>
      <w:r w:rsidR="00D976BC" w:rsidRPr="00984881">
        <w:rPr>
          <w:sz w:val="28"/>
          <w:szCs w:val="28"/>
          <w:rtl/>
        </w:rPr>
        <w:t>ﭼﻪ ﺳﺎﻟﻚ</w:t>
      </w:r>
      <w:r>
        <w:rPr>
          <w:sz w:val="28"/>
          <w:szCs w:val="28"/>
          <w:rtl/>
        </w:rPr>
        <w:t xml:space="preserve"> </w:t>
      </w:r>
      <w:r w:rsidR="00D976BC" w:rsidRPr="00984881">
        <w:rPr>
          <w:sz w:val="28"/>
          <w:szCs w:val="28"/>
          <w:rtl/>
        </w:rPr>
        <w:t>ﺗﺮﻙ</w:t>
      </w:r>
      <w:r>
        <w:rPr>
          <w:sz w:val="28"/>
          <w:szCs w:val="28"/>
          <w:rtl/>
        </w:rPr>
        <w:t xml:space="preserve"> </w:t>
      </w:r>
      <w:r w:rsidR="00D976BC" w:rsidRPr="00984881">
        <w:rPr>
          <w:sz w:val="28"/>
          <w:szCs w:val="28"/>
          <w:rtl/>
        </w:rPr>
        <w:t>ﻣﺴﺠﺪ ﻭﻣﺤﺮﺍﺏ ﻗﺸﺮﻯ کرﺩﻩ</w:t>
      </w:r>
      <w:r w:rsidR="00BD77AA">
        <w:rPr>
          <w:sz w:val="28"/>
          <w:szCs w:val="28"/>
          <w:rtl/>
        </w:rPr>
        <w:t xml:space="preserve">، </w:t>
      </w:r>
      <w:r w:rsidR="00D976BC" w:rsidRPr="00984881">
        <w:rPr>
          <w:sz w:val="28"/>
          <w:szCs w:val="28"/>
          <w:rtl/>
        </w:rPr>
        <w:t>ﻭﻳﺎ ﮐﺎﻣﻠﻰ ﮐﻪﺑﺨﻠﻖ ﺑﺎﺯﮔﺸﺘﻪ ﻋﺒﺎﺩﺗﻰ ﻧﺪﺍﺭﺩ</w:t>
      </w:r>
      <w:r w:rsidR="00BD77AA">
        <w:rPr>
          <w:sz w:val="28"/>
          <w:szCs w:val="28"/>
          <w:rtl/>
        </w:rPr>
        <w:t xml:space="preserve">. </w:t>
      </w:r>
      <w:r w:rsidR="00D976BC" w:rsidRPr="00984881">
        <w:rPr>
          <w:sz w:val="28"/>
          <w:szCs w:val="28"/>
          <w:rtl/>
        </w:rPr>
        <w:t>ﺯﻳﺮﺍ ﻋﺒﺎﺩﺕ ﻭﺳﻴﻠﻪﻫﺴﺘﻨﺪ ﻭﻧﻪ ﻫﺪﻑ</w:t>
      </w:r>
      <w:r w:rsidR="00BD77AA">
        <w:rPr>
          <w:sz w:val="28"/>
          <w:szCs w:val="28"/>
          <w:rtl/>
        </w:rPr>
        <w:t xml:space="preserve">. </w:t>
      </w:r>
      <w:r w:rsidR="00D976BC" w:rsidRPr="00984881">
        <w:rPr>
          <w:sz w:val="28"/>
          <w:szCs w:val="28"/>
          <w:rtl/>
        </w:rPr>
        <w:t>ﻭﻫﻤﻴﺸﻪ ﺑﻘﻮﻝ ﭘﻴﺎﻣﺒﺮ</w:t>
      </w:r>
      <w:r w:rsidR="00D976BC" w:rsidRPr="00984881">
        <w:rPr>
          <w:sz w:val="28"/>
          <w:szCs w:val="28"/>
          <w:rtl/>
          <w:lang w:bidi="fa-IR"/>
        </w:rPr>
        <w:t>۳۱۳ ﮐﺎﻣﻞ ﺍﻟﻬﻰ ﺑﺎ ﺍﺧﺘﻴﺎﺭ ﺁﺯﺍﺩ ﻭ ﺗﻔﻮﻳﺾ</w:t>
      </w:r>
      <w:r>
        <w:rPr>
          <w:sz w:val="28"/>
          <w:szCs w:val="28"/>
          <w:rtl/>
          <w:lang w:bidi="fa-IR"/>
        </w:rPr>
        <w:t xml:space="preserve"> </w:t>
      </w:r>
      <w:r w:rsidR="00D976BC" w:rsidRPr="00984881">
        <w:rPr>
          <w:sz w:val="28"/>
          <w:szCs w:val="28"/>
          <w:rtl/>
          <w:lang w:bidi="fa-IR"/>
        </w:rPr>
        <w:t>ﺍﻟﻬﻰ ﻭﻣﻌﺼﻮﻡ ﻣﻴﺒﺎﺷﻨﺪ</w:t>
      </w:r>
      <w:r w:rsidR="00BD77AA">
        <w:rPr>
          <w:sz w:val="28"/>
          <w:szCs w:val="28"/>
          <w:rtl/>
          <w:lang w:bidi="fa-IR"/>
        </w:rPr>
        <w:t xml:space="preserve">. </w:t>
      </w:r>
      <w:r w:rsidR="00D976BC" w:rsidRPr="00984881">
        <w:rPr>
          <w:sz w:val="28"/>
          <w:szCs w:val="28"/>
          <w:rtl/>
          <w:lang w:bidi="fa-IR"/>
        </w:rPr>
        <w:t>ﮐﻪ ﻫﺮﮔﻮﻧﻪ ﺑﺨﻮﺍﻫﺪ</w:t>
      </w:r>
      <w:r>
        <w:rPr>
          <w:sz w:val="28"/>
          <w:szCs w:val="28"/>
          <w:rtl/>
          <w:lang w:bidi="fa-IR"/>
        </w:rPr>
        <w:t xml:space="preserve"> </w:t>
      </w:r>
      <w:r w:rsidR="00D976BC" w:rsidRPr="00984881">
        <w:rPr>
          <w:sz w:val="28"/>
          <w:szCs w:val="28"/>
          <w:rtl/>
          <w:lang w:bidi="fa-IR"/>
        </w:rPr>
        <w:t>ﺑﺎﻋﻤﺎﻝ ﻫﺪﺍﻳﺖ ﺩﻳﮕﺮﺍﻥ</w:t>
      </w:r>
      <w:r>
        <w:rPr>
          <w:sz w:val="28"/>
          <w:szCs w:val="28"/>
          <w:rtl/>
          <w:lang w:bidi="fa-IR"/>
        </w:rPr>
        <w:t xml:space="preserve"> </w:t>
      </w:r>
      <w:r w:rsidR="00D976BC" w:rsidRPr="00984881">
        <w:rPr>
          <w:sz w:val="28"/>
          <w:szCs w:val="28"/>
          <w:rtl/>
          <w:lang w:bidi="fa-IR"/>
        </w:rPr>
        <w:t>ﺑﭙﺮﺩﺍﺯﻧﺪ</w:t>
      </w:r>
      <w:r w:rsidR="00BD77AA">
        <w:rPr>
          <w:sz w:val="28"/>
          <w:szCs w:val="28"/>
          <w:rtl/>
          <w:lang w:bidi="fa-IR"/>
        </w:rPr>
        <w:t xml:space="preserve">. </w:t>
      </w:r>
      <w:r w:rsidR="00D976BC" w:rsidRPr="00984881">
        <w:rPr>
          <w:sz w:val="28"/>
          <w:szCs w:val="28"/>
          <w:rtl/>
          <w:lang w:bidi="fa-IR"/>
        </w:rPr>
        <w:t>ﻭ ﺣﺘﻰ ﺧﻮﺍﺏ ﻭﺧﻨﺪﻩ ﻭﮔﻨﺎﻩ</w:t>
      </w:r>
      <w:r>
        <w:rPr>
          <w:sz w:val="28"/>
          <w:szCs w:val="28"/>
          <w:rtl/>
          <w:lang w:bidi="fa-IR"/>
        </w:rPr>
        <w:t xml:space="preserve"> </w:t>
      </w:r>
      <w:r w:rsidR="00D976BC" w:rsidRPr="00984881">
        <w:rPr>
          <w:sz w:val="28"/>
          <w:szCs w:val="28"/>
          <w:rtl/>
          <w:lang w:bidi="fa-IR"/>
        </w:rPr>
        <w:t>ﺁﻧﻬﺎ ﺑﻘﻮﻝ</w:t>
      </w:r>
      <w:r>
        <w:rPr>
          <w:sz w:val="28"/>
          <w:szCs w:val="28"/>
          <w:rtl/>
          <w:lang w:bidi="fa-IR"/>
        </w:rPr>
        <w:t xml:space="preserve"> </w:t>
      </w:r>
      <w:r w:rsidR="00D976BC" w:rsidRPr="00984881">
        <w:rPr>
          <w:sz w:val="28"/>
          <w:szCs w:val="28"/>
          <w:rtl/>
          <w:lang w:bidi="fa-IR"/>
        </w:rPr>
        <w:t>ﭘﻴﺎﻣﺒﺮ</w:t>
      </w:r>
      <w:r w:rsidR="00BD77AA">
        <w:rPr>
          <w:sz w:val="28"/>
          <w:szCs w:val="28"/>
          <w:rtl/>
        </w:rPr>
        <w:t xml:space="preserve">، </w:t>
      </w:r>
      <w:r w:rsidR="00D976BC" w:rsidRPr="00984881">
        <w:rPr>
          <w:sz w:val="28"/>
          <w:szCs w:val="28"/>
          <w:rtl/>
        </w:rPr>
        <w:t>ثوﺍﺏ</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ﮐﻪ ﺑﺪﺗﺮﻳﻦ ﺟﺎﻯ ﺩﻧﻴﺎ</w:t>
      </w:r>
      <w:r w:rsidR="00BD77AA">
        <w:rPr>
          <w:sz w:val="28"/>
          <w:szCs w:val="28"/>
          <w:rtl/>
        </w:rPr>
        <w:t xml:space="preserve">، </w:t>
      </w:r>
      <w:r w:rsidR="00D976BC" w:rsidRPr="00984881">
        <w:rPr>
          <w:sz w:val="28"/>
          <w:szCs w:val="28"/>
          <w:rtl/>
        </w:rPr>
        <w:t>ﺑﺎ ﺑﻮﺩﻥ ﻭﻟﻰّ ﺍﻟﻬی</w:t>
      </w:r>
      <w:r>
        <w:rPr>
          <w:sz w:val="28"/>
          <w:szCs w:val="28"/>
          <w:rtl/>
        </w:rPr>
        <w:t xml:space="preserve"> </w:t>
      </w:r>
      <w:r w:rsidR="00D976BC" w:rsidRPr="00984881">
        <w:rPr>
          <w:sz w:val="28"/>
          <w:szCs w:val="28"/>
          <w:rtl/>
        </w:rPr>
        <w:t>ﺪﺭﺁﻥ</w:t>
      </w:r>
      <w:r w:rsidR="00BD77AA">
        <w:rPr>
          <w:sz w:val="28"/>
          <w:szCs w:val="28"/>
          <w:rtl/>
        </w:rPr>
        <w:t xml:space="preserve">، </w:t>
      </w:r>
      <w:r w:rsidR="00D976BC" w:rsidRPr="00984881">
        <w:rPr>
          <w:sz w:val="28"/>
          <w:szCs w:val="28"/>
          <w:rtl/>
        </w:rPr>
        <w:t>ﺑﻬﺘﺮﻳﻦ ﺟﺎﻯ ﺩﻧﻴﺎ ﺍﺳﺖ</w:t>
      </w:r>
      <w:r w:rsidR="00BD77AA">
        <w:rPr>
          <w:sz w:val="28"/>
          <w:szCs w:val="28"/>
          <w:rtl/>
        </w:rPr>
        <w:t xml:space="preserve">. </w:t>
      </w:r>
      <w:r w:rsidR="00D976BC" w:rsidRPr="00984881">
        <w:rPr>
          <w:sz w:val="28"/>
          <w:szCs w:val="28"/>
          <w:rtl/>
        </w:rPr>
        <w:t>ﺯﻳﺮﺍ ﺗﻨﻬﺎ ﺧﻮﺍﺳﺘﻪ</w:t>
      </w:r>
      <w:r>
        <w:rPr>
          <w:sz w:val="28"/>
          <w:szCs w:val="28"/>
          <w:rtl/>
        </w:rPr>
        <w:t xml:space="preserve"> </w:t>
      </w:r>
      <w:r w:rsidR="00D976BC" w:rsidRPr="00984881">
        <w:rPr>
          <w:sz w:val="28"/>
          <w:szCs w:val="28"/>
          <w:rtl/>
        </w:rPr>
        <w:t>ﺧﺪﺍﻭﻧﺪ ﺭﺍ ﺍﻧﺠﺎﻡ</w:t>
      </w:r>
      <w:r>
        <w:rPr>
          <w:sz w:val="28"/>
          <w:szCs w:val="28"/>
          <w:rtl/>
        </w:rPr>
        <w:t xml:space="preserve"> </w:t>
      </w:r>
      <w:r w:rsidR="00D976BC" w:rsidRPr="00984881">
        <w:rPr>
          <w:sz w:val="28"/>
          <w:szCs w:val="28"/>
          <w:rtl/>
        </w:rPr>
        <w:t>ﺩﺍﺩﻩ</w:t>
      </w:r>
      <w:r w:rsidR="00BD77AA">
        <w:rPr>
          <w:sz w:val="28"/>
          <w:szCs w:val="28"/>
          <w:rtl/>
        </w:rPr>
        <w:t xml:space="preserve">، </w:t>
      </w:r>
      <w:r w:rsidR="00D976BC" w:rsidRPr="00984881">
        <w:rPr>
          <w:sz w:val="28"/>
          <w:szCs w:val="28"/>
          <w:rtl/>
        </w:rPr>
        <w:t>ﻭ ﺩﻳﭙﻠﻢ</w:t>
      </w:r>
      <w:r>
        <w:rPr>
          <w:sz w:val="28"/>
          <w:szCs w:val="28"/>
          <w:rtl/>
        </w:rPr>
        <w:t xml:space="preserve"> </w:t>
      </w:r>
      <w:r w:rsidR="00D976BC" w:rsidRPr="00984881">
        <w:rPr>
          <w:sz w:val="28"/>
          <w:szCs w:val="28"/>
          <w:rtl/>
        </w:rPr>
        <w:t>ﮐﻤﺎﻝ ﺧﻮﺩﺭﺍ ﻧﻴﺰ</w:t>
      </w:r>
      <w:r>
        <w:rPr>
          <w:sz w:val="28"/>
          <w:szCs w:val="28"/>
          <w:rtl/>
        </w:rPr>
        <w:t xml:space="preserve"> </w:t>
      </w:r>
      <w:r w:rsidR="00D976BC" w:rsidRPr="00984881">
        <w:rPr>
          <w:sz w:val="28"/>
          <w:szCs w:val="28"/>
          <w:rtl/>
        </w:rPr>
        <w:t>ﻳﺎﻓﺘﻪ ﺍﺳﺖ</w:t>
      </w:r>
      <w:r w:rsidR="00BD77AA">
        <w:rPr>
          <w:sz w:val="28"/>
          <w:szCs w:val="28"/>
          <w:rtl/>
        </w:rPr>
        <w:t xml:space="preserve">. </w:t>
      </w:r>
      <w:r w:rsidR="00D976BC" w:rsidRPr="00984881">
        <w:rPr>
          <w:sz w:val="28"/>
          <w:szCs w:val="28"/>
          <w:rtl/>
        </w:rPr>
        <w:t>ﻭ ﺩﻳﮕﺮﺍﻥ ﻧﻴﺰ ﻣﻴﺘﻮﺍﻧﻨﺪ</w:t>
      </w:r>
      <w:r>
        <w:rPr>
          <w:sz w:val="28"/>
          <w:szCs w:val="28"/>
          <w:rtl/>
        </w:rPr>
        <w:t xml:space="preserve"> </w:t>
      </w:r>
      <w:r w:rsidR="00D976BC" w:rsidRPr="00984881">
        <w:rPr>
          <w:sz w:val="28"/>
          <w:szCs w:val="28"/>
          <w:rtl/>
        </w:rPr>
        <w:t>ﭼﻨﺎﻥ ﮐﻨﻨﺪ</w:t>
      </w:r>
      <w:r w:rsidR="00BD77AA">
        <w:rPr>
          <w:sz w:val="28"/>
          <w:szCs w:val="28"/>
          <w:rtl/>
        </w:rPr>
        <w:t xml:space="preserve">، </w:t>
      </w:r>
      <w:r w:rsidR="00D976BC" w:rsidRPr="00984881">
        <w:rPr>
          <w:sz w:val="28"/>
          <w:szCs w:val="28"/>
          <w:rtl/>
        </w:rPr>
        <w:t>ﻭﺩﻧﺒﺎﻝ ﺁﺧﻮﻧﺪﻫﺎﻯ ﻓﺎﺳﺪ</w:t>
      </w:r>
      <w:r>
        <w:rPr>
          <w:sz w:val="28"/>
          <w:szCs w:val="28"/>
          <w:rtl/>
        </w:rPr>
        <w:t xml:space="preserve"> </w:t>
      </w:r>
      <w:r w:rsidR="00D976BC" w:rsidRPr="00984881">
        <w:rPr>
          <w:sz w:val="28"/>
          <w:szCs w:val="28"/>
          <w:rtl/>
        </w:rPr>
        <w:t>ﻭﻣﺸﺮﻙ ﻧﺮﻭﻧﺪ</w:t>
      </w:r>
      <w:r w:rsidR="00BD77AA">
        <w:rPr>
          <w:sz w:val="28"/>
          <w:szCs w:val="28"/>
          <w:rtl/>
        </w:rPr>
        <w:t xml:space="preserve">. </w:t>
      </w:r>
      <w:r w:rsidR="00D976BC" w:rsidRPr="00984881">
        <w:rPr>
          <w:sz w:val="28"/>
          <w:szCs w:val="28"/>
          <w:rtl/>
        </w:rPr>
        <w:t>ﮐﻪ ﻋﺒﺎﺩﺍﺗﺸﺎﻥ ﻧﻴﺰ ﺷﺮﻙ ﺑﻴﺸﺘﺮ ﺧﻮﺍﻫﺪ</w:t>
      </w:r>
      <w:r>
        <w:rPr>
          <w:sz w:val="28"/>
          <w:szCs w:val="28"/>
          <w:rtl/>
        </w:rPr>
        <w:t xml:space="preserve"> </w:t>
      </w:r>
      <w:r w:rsidR="00D976BC" w:rsidRPr="00984881">
        <w:rPr>
          <w:sz w:val="28"/>
          <w:szCs w:val="28"/>
          <w:rtl/>
        </w:rPr>
        <w:t>ﺑﻮﺩ</w:t>
      </w:r>
      <w:r w:rsidR="00BD77AA">
        <w:rPr>
          <w:sz w:val="28"/>
          <w:szCs w:val="28"/>
          <w:rtl/>
        </w:rPr>
        <w:t xml:space="preserve">. </w:t>
      </w:r>
      <w:r w:rsidR="00D976BC" w:rsidRPr="00984881">
        <w:rPr>
          <w:sz w:val="28"/>
          <w:szCs w:val="28"/>
          <w:rtl/>
        </w:rPr>
        <w:t>ﻭ ﺑﻘﻮﻝ</w:t>
      </w:r>
      <w:r>
        <w:rPr>
          <w:sz w:val="28"/>
          <w:szCs w:val="28"/>
          <w:rtl/>
        </w:rPr>
        <w:t xml:space="preserve"> </w:t>
      </w:r>
      <w:r w:rsidR="00D976BC" w:rsidRPr="00984881">
        <w:rPr>
          <w:sz w:val="28"/>
          <w:szCs w:val="28"/>
          <w:rtl/>
        </w:rPr>
        <w:t>ﭘﻴﺎﻣﺒﺮ</w:t>
      </w:r>
      <w:r w:rsidR="00BD77AA">
        <w:rPr>
          <w:sz w:val="28"/>
          <w:szCs w:val="28"/>
          <w:rtl/>
        </w:rPr>
        <w:t xml:space="preserve">، </w:t>
      </w:r>
      <w:r w:rsidR="00D976BC" w:rsidRPr="00984881">
        <w:rPr>
          <w:sz w:val="28"/>
          <w:szCs w:val="28"/>
          <w:rtl/>
        </w:rPr>
        <w:t xml:space="preserve">ﺣﺘﻰ ﺧﻄﺎﻯ ﺍﺗﻔﺎﻗﻰ ﺁﻧﻬﺎ ﺍﺯ ﻧﻈﺮ ﺍﻟﻬﻰ ﺩﺭﺳﺖ ﺍﺳﺖ </w:t>
      </w:r>
    </w:p>
    <w:p w:rsidR="00D976BC" w:rsidRPr="00984881" w:rsidRDefault="00D976BC" w:rsidP="00D976BC">
      <w:pPr>
        <w:bidi/>
        <w:rPr>
          <w:b/>
          <w:bCs/>
          <w:sz w:val="28"/>
          <w:szCs w:val="28"/>
        </w:rPr>
      </w:pPr>
      <w:r w:rsidRPr="00984881">
        <w:rPr>
          <w:b/>
          <w:bCs/>
          <w:sz w:val="28"/>
          <w:szCs w:val="28"/>
          <w:rtl/>
        </w:rPr>
        <w:t>ﺳﺎﻗﻰ ﺑﻴﺎﺭ ﺑﺎﺩﻩ</w:t>
      </w:r>
      <w:r w:rsidR="00BD77AA">
        <w:rPr>
          <w:b/>
          <w:bCs/>
          <w:sz w:val="28"/>
          <w:szCs w:val="28"/>
          <w:rtl/>
        </w:rPr>
        <w:t xml:space="preserve">، </w:t>
      </w:r>
      <w:r w:rsidRPr="00984881">
        <w:rPr>
          <w:b/>
          <w:bCs/>
          <w:sz w:val="28"/>
          <w:szCs w:val="28"/>
          <w:rtl/>
        </w:rPr>
        <w:t>ﮐﻪ ﻣﺎﻩ</w:t>
      </w:r>
      <w:r w:rsidR="004D25BE">
        <w:rPr>
          <w:b/>
          <w:bCs/>
          <w:sz w:val="28"/>
          <w:szCs w:val="28"/>
          <w:rtl/>
        </w:rPr>
        <w:t xml:space="preserve"> </w:t>
      </w:r>
      <w:r w:rsidRPr="00984881">
        <w:rPr>
          <w:b/>
          <w:bCs/>
          <w:sz w:val="28"/>
          <w:szCs w:val="28"/>
          <w:rtl/>
        </w:rPr>
        <w:t>ﺻﻴﺎﻡ ﺭﻓﺖ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ﺩﺭ ﺩﻩ ﻗﺪﺡ</w:t>
      </w:r>
      <w:r w:rsidR="00BD77AA">
        <w:rPr>
          <w:b/>
          <w:bCs/>
          <w:sz w:val="28"/>
          <w:szCs w:val="28"/>
          <w:rtl/>
        </w:rPr>
        <w:t xml:space="preserve">، </w:t>
      </w:r>
      <w:r w:rsidRPr="00984881">
        <w:rPr>
          <w:b/>
          <w:bCs/>
          <w:sz w:val="28"/>
          <w:szCs w:val="28"/>
          <w:rtl/>
        </w:rPr>
        <w:t>ﮐﻪ ﻣﻮﺳﻢ ﻧﺎﻣﻮس ﻭﻧﺎﻡ ﺭﻓﺖ</w:t>
      </w:r>
      <w:r w:rsidRPr="00984881">
        <w:rPr>
          <w:rFonts w:hint="cs"/>
          <w:b/>
          <w:bCs/>
          <w:sz w:val="28"/>
          <w:szCs w:val="28"/>
        </w:rPr>
        <w:t xml:space="preserve"> </w:t>
      </w:r>
    </w:p>
    <w:p w:rsidR="00D976BC" w:rsidRPr="00984881" w:rsidRDefault="004D25BE" w:rsidP="004C6E4C">
      <w:pPr>
        <w:bidi/>
        <w:jc w:val="both"/>
        <w:rPr>
          <w:sz w:val="28"/>
          <w:szCs w:val="28"/>
          <w:rtl/>
        </w:rPr>
      </w:pPr>
      <w:r>
        <w:rPr>
          <w:sz w:val="28"/>
          <w:szCs w:val="28"/>
          <w:rtl/>
        </w:rPr>
        <w:t xml:space="preserve"> </w:t>
      </w:r>
      <w:r w:rsidR="00D976BC" w:rsidRPr="00984881">
        <w:rPr>
          <w:sz w:val="28"/>
          <w:szCs w:val="28"/>
          <w:rtl/>
        </w:rPr>
        <w:t>ﺧﻮﺍﺟﻪ ﺣﺎﻓﻆ</w:t>
      </w:r>
      <w:r>
        <w:rPr>
          <w:sz w:val="28"/>
          <w:szCs w:val="28"/>
          <w:rtl/>
        </w:rPr>
        <w:t xml:space="preserve"> </w:t>
      </w:r>
      <w:r w:rsidR="00D976BC" w:rsidRPr="00984881">
        <w:rPr>
          <w:sz w:val="28"/>
          <w:szCs w:val="28"/>
          <w:rtl/>
        </w:rPr>
        <w:t>ﮐﺎﻣﻞ ﺍﻟﻬﻰ ﺷﺪﻩ</w:t>
      </w:r>
      <w:r w:rsidR="00BD77AA">
        <w:rPr>
          <w:sz w:val="28"/>
          <w:szCs w:val="28"/>
          <w:rtl/>
        </w:rPr>
        <w:t xml:space="preserve">، </w:t>
      </w:r>
      <w:r w:rsidR="00D976BC" w:rsidRPr="00984881">
        <w:rPr>
          <w:sz w:val="28"/>
          <w:szCs w:val="28"/>
          <w:rtl/>
        </w:rPr>
        <w:t>ﺑﺒﻬﺎﻧﻪ ﭘﺎﻳﺎﻥ ﻣﺎﻩ ﺭﻣﻀﺎﻥ</w:t>
      </w:r>
      <w:r w:rsidR="00BD77AA">
        <w:rPr>
          <w:sz w:val="28"/>
          <w:szCs w:val="28"/>
          <w:rtl/>
        </w:rPr>
        <w:t xml:space="preserve">، </w:t>
      </w:r>
      <w:r w:rsidR="00D976BC" w:rsidRPr="00984881">
        <w:rPr>
          <w:sz w:val="28"/>
          <w:szCs w:val="28"/>
          <w:rtl/>
        </w:rPr>
        <w:t>ﺍﺯ ﺳﺎﻗﻰ ﺧﻮﺩ ﭘﻴﺮ ﻳﺎ ﺍﺯ ﺍﻟﻬﺎﻣﺎﺕ ﻟﺪﻧّﻰ ﺧﻮﻳﺶ ﺑﺎﺩﻩ</w:t>
      </w:r>
      <w:r>
        <w:rPr>
          <w:sz w:val="28"/>
          <w:szCs w:val="28"/>
          <w:rtl/>
        </w:rPr>
        <w:t xml:space="preserve"> </w:t>
      </w:r>
      <w:r w:rsidR="00D976BC" w:rsidRPr="00984881">
        <w:rPr>
          <w:sz w:val="28"/>
          <w:szCs w:val="28"/>
          <w:rtl/>
        </w:rPr>
        <w:t>ﻭﺷﺮﺍﺏ ﺗﺎﺯﻩ ﻣﻴﺨﻮﺍﻫﺪ</w:t>
      </w:r>
      <w:r w:rsidR="00BD77AA">
        <w:rPr>
          <w:sz w:val="28"/>
          <w:szCs w:val="28"/>
          <w:rtl/>
        </w:rPr>
        <w:t xml:space="preserve">. </w:t>
      </w:r>
      <w:r w:rsidR="00D976BC" w:rsidRPr="00984881">
        <w:rPr>
          <w:sz w:val="28"/>
          <w:szCs w:val="28"/>
          <w:rtl/>
        </w:rPr>
        <w:t>ﮐﻪ ﺷﺮﺍﺏ ﺍﻟﻬﻰ</w:t>
      </w:r>
      <w:r w:rsidR="00BD77AA">
        <w:rPr>
          <w:sz w:val="28"/>
          <w:szCs w:val="28"/>
          <w:rtl/>
        </w:rPr>
        <w:t xml:space="preserve">، </w:t>
      </w:r>
      <w:r w:rsidR="00D976BC" w:rsidRPr="00984881">
        <w:rPr>
          <w:sz w:val="28"/>
          <w:szCs w:val="28"/>
          <w:rtl/>
        </w:rPr>
        <w:t>ﺣﮑﻤﺘﻬﺎﻯ ﺍﻟﻬﻰ ﻣﻴﺒﺎﺷﺪ</w:t>
      </w:r>
      <w:r w:rsidR="00BD77AA">
        <w:rPr>
          <w:sz w:val="28"/>
          <w:szCs w:val="28"/>
          <w:rtl/>
        </w:rPr>
        <w:t xml:space="preserve">. </w:t>
      </w:r>
      <w:r w:rsidR="00D976BC" w:rsidRPr="00984881">
        <w:rPr>
          <w:sz w:val="28"/>
          <w:szCs w:val="28"/>
          <w:rtl/>
        </w:rPr>
        <w:t>ﻭ ﺩﻗﻴﻘﺎ ﺍﻳﻦ ﺷﺮﺍﺏ ﻃﻬﻮﺭ ﺳﺎﻟﻚ</w:t>
      </w:r>
      <w:r w:rsidR="00BD77AA">
        <w:rPr>
          <w:sz w:val="28"/>
          <w:szCs w:val="28"/>
          <w:rtl/>
        </w:rPr>
        <w:t xml:space="preserve">، </w:t>
      </w:r>
      <w:r w:rsidR="00D976BC" w:rsidRPr="00984881">
        <w:rPr>
          <w:sz w:val="28"/>
          <w:szCs w:val="28"/>
          <w:rtl/>
        </w:rPr>
        <w:t>ﺩﺭ ﻣﺎﻩ ﺭﻣﻀﺎﻥ ﻳﺎ ﺩﻭﺭﻩ</w:t>
      </w:r>
      <w:r>
        <w:rPr>
          <w:sz w:val="28"/>
          <w:szCs w:val="28"/>
          <w:rtl/>
        </w:rPr>
        <w:t xml:space="preserve"> </w:t>
      </w:r>
      <w:r w:rsidR="00D976BC" w:rsidRPr="00984881">
        <w:rPr>
          <w:sz w:val="28"/>
          <w:szCs w:val="28"/>
          <w:rtl/>
        </w:rPr>
        <w:t>ﺳﻠﻮﻙ</w:t>
      </w:r>
      <w:r>
        <w:rPr>
          <w:sz w:val="28"/>
          <w:szCs w:val="28"/>
          <w:rtl/>
        </w:rPr>
        <w:t xml:space="preserve"> </w:t>
      </w:r>
      <w:r w:rsidR="00D976BC" w:rsidRPr="00984881">
        <w:rPr>
          <w:sz w:val="28"/>
          <w:szCs w:val="28"/>
          <w:rtl/>
        </w:rPr>
        <w:t>ﺍﻟﻬﻰ ﺍﻭ</w:t>
      </w:r>
      <w:r>
        <w:rPr>
          <w:sz w:val="28"/>
          <w:szCs w:val="28"/>
          <w:rtl/>
        </w:rPr>
        <w:t xml:space="preserve"> </w:t>
      </w:r>
      <w:r w:rsidR="00D976BC" w:rsidRPr="00984881">
        <w:rPr>
          <w:sz w:val="28"/>
          <w:szCs w:val="28"/>
          <w:rtl/>
        </w:rPr>
        <w:t>ﺧﻮﺭﺩﻧﻰ ﺍﺳﺖ</w:t>
      </w:r>
      <w:r w:rsidR="00BD77AA">
        <w:rPr>
          <w:sz w:val="28"/>
          <w:szCs w:val="28"/>
          <w:rtl/>
        </w:rPr>
        <w:t xml:space="preserve">. </w:t>
      </w:r>
      <w:r w:rsidR="00D976BC" w:rsidRPr="00984881">
        <w:rPr>
          <w:sz w:val="28"/>
          <w:szCs w:val="28"/>
          <w:rtl/>
        </w:rPr>
        <w:t>ﺯﻳﺮﺍ</w:t>
      </w:r>
      <w:r>
        <w:rPr>
          <w:sz w:val="28"/>
          <w:szCs w:val="28"/>
          <w:rtl/>
        </w:rPr>
        <w:t xml:space="preserve"> </w:t>
      </w:r>
      <w:r w:rsidR="00D976BC" w:rsidRPr="00984881">
        <w:rPr>
          <w:sz w:val="28"/>
          <w:szCs w:val="28"/>
          <w:rtl/>
        </w:rPr>
        <w:t>ﺗﻤﺎﻡ ﭼﻨﺪ ﺳﺎﻝ ﺩﻭﺭﻩ</w:t>
      </w:r>
      <w:r>
        <w:rPr>
          <w:sz w:val="28"/>
          <w:szCs w:val="28"/>
          <w:rtl/>
        </w:rPr>
        <w:t xml:space="preserve"> </w:t>
      </w:r>
      <w:r w:rsidR="00D976BC" w:rsidRPr="00984881">
        <w:rPr>
          <w:sz w:val="28"/>
          <w:szCs w:val="28"/>
          <w:rtl/>
        </w:rPr>
        <w:t>ﺳﻠﻮﻙ</w:t>
      </w:r>
      <w:r w:rsidR="00BD77AA">
        <w:rPr>
          <w:sz w:val="28"/>
          <w:szCs w:val="28"/>
          <w:rtl/>
        </w:rPr>
        <w:t xml:space="preserve">، </w:t>
      </w:r>
      <w:r w:rsidR="00D976BC" w:rsidRPr="00984881">
        <w:rPr>
          <w:sz w:val="28"/>
          <w:szCs w:val="28"/>
          <w:rtl/>
        </w:rPr>
        <w:t>ﻣﺎﻩ ﺭﻣﻀﺎﻥ ﻭﻣﺎﻩ ﺫﻯ ﺍﻟﺤﺠّﻪ ﻭ ﻣﺎﻩ ﺫﻯ ﺍﻟﻘﻌﺪﻩ</w:t>
      </w:r>
      <w:r w:rsidR="00BD77AA">
        <w:rPr>
          <w:sz w:val="28"/>
          <w:szCs w:val="28"/>
          <w:rtl/>
        </w:rPr>
        <w:t xml:space="preserve">، </w:t>
      </w:r>
      <w:r w:rsidR="00D976BC" w:rsidRPr="00984881">
        <w:rPr>
          <w:sz w:val="28"/>
          <w:szCs w:val="28"/>
          <w:rtl/>
        </w:rPr>
        <w:t>ﻭ ﻫﺮ ﻣﺎﻩ ﻗﻤﺮﻯ ﻣﻴﺒﺎﺷﺪ</w:t>
      </w:r>
      <w:r w:rsidR="00BD77AA">
        <w:rPr>
          <w:sz w:val="28"/>
          <w:szCs w:val="28"/>
          <w:rtl/>
        </w:rPr>
        <w:t xml:space="preserve">. </w:t>
      </w:r>
      <w:r w:rsidR="00D976BC" w:rsidRPr="00984881">
        <w:rPr>
          <w:sz w:val="28"/>
          <w:szCs w:val="28"/>
          <w:rtl/>
        </w:rPr>
        <w:t>ﻣﺎﻩ ﺭﻣﻀﺎﻥ ﻭﺭﻣﺾ ﻳﺎﻭﺭﻡ</w:t>
      </w:r>
      <w:r>
        <w:rPr>
          <w:sz w:val="28"/>
          <w:szCs w:val="28"/>
          <w:rtl/>
        </w:rPr>
        <w:t xml:space="preserve"> </w:t>
      </w:r>
      <w:r w:rsidR="00D976BC" w:rsidRPr="00984881">
        <w:rPr>
          <w:sz w:val="28"/>
          <w:szCs w:val="28"/>
          <w:rtl/>
        </w:rPr>
        <w:t>ﭼﺸﻤﺎﻥ ﺳﺎﻟﻚ</w:t>
      </w:r>
      <w:r w:rsidR="00BD77AA">
        <w:rPr>
          <w:sz w:val="28"/>
          <w:szCs w:val="28"/>
          <w:rtl/>
        </w:rPr>
        <w:t xml:space="preserve">، </w:t>
      </w:r>
      <w:r w:rsidR="00D976BC" w:rsidRPr="00984881">
        <w:rPr>
          <w:sz w:val="28"/>
          <w:szCs w:val="28"/>
          <w:rtl/>
        </w:rPr>
        <w:t xml:space="preserve">ﻭ (ﺭَﻣَﺪ)ﻭﭼﺸﻢ ﺩﺭﺩ </w:t>
      </w:r>
      <w:r w:rsidR="00D976BC" w:rsidRPr="00984881">
        <w:rPr>
          <w:sz w:val="28"/>
          <w:szCs w:val="28"/>
          <w:rtl/>
        </w:rPr>
        <w:lastRenderedPageBreak/>
        <w:t>ﻭﺃﺷﻚ ﺁﻥ ﻣﻴﺒﺎﺷﺪ</w:t>
      </w:r>
      <w:r w:rsidR="00BD77AA">
        <w:rPr>
          <w:sz w:val="28"/>
          <w:szCs w:val="28"/>
          <w:rtl/>
        </w:rPr>
        <w:t xml:space="preserve">. </w:t>
      </w:r>
      <w:r w:rsidR="00D976BC" w:rsidRPr="00984881">
        <w:rPr>
          <w:sz w:val="28"/>
          <w:szCs w:val="28"/>
          <w:rtl/>
        </w:rPr>
        <w:t>ﻭ ﺫﻯ اﻟﺤﺠّﻪ</w:t>
      </w:r>
      <w:r w:rsidR="00BD77AA">
        <w:rPr>
          <w:sz w:val="28"/>
          <w:szCs w:val="28"/>
          <w:rtl/>
        </w:rPr>
        <w:t xml:space="preserve">، </w:t>
      </w:r>
      <w:r w:rsidR="00D976BC" w:rsidRPr="00984881">
        <w:rPr>
          <w:sz w:val="28"/>
          <w:szCs w:val="28"/>
          <w:rtl/>
        </w:rPr>
        <w:t>ﺩﻭﺭﻩ ﺳﻠﻮﻙ</w:t>
      </w:r>
      <w:r w:rsidR="00BD77AA">
        <w:rPr>
          <w:sz w:val="28"/>
          <w:szCs w:val="28"/>
          <w:rtl/>
        </w:rPr>
        <w:t xml:space="preserve">، </w:t>
      </w:r>
      <w:r w:rsidR="00D976BC" w:rsidRPr="00984881">
        <w:rPr>
          <w:sz w:val="28"/>
          <w:szCs w:val="28"/>
          <w:rtl/>
        </w:rPr>
        <w:t>ﺑﺮﺍﻯ ﺭﺳﻴﺪﻥ</w:t>
      </w:r>
      <w:r>
        <w:rPr>
          <w:sz w:val="28"/>
          <w:szCs w:val="28"/>
          <w:rtl/>
        </w:rPr>
        <w:t xml:space="preserve"> </w:t>
      </w:r>
      <w:r w:rsidR="00D976BC" w:rsidRPr="00984881">
        <w:rPr>
          <w:sz w:val="28"/>
          <w:szCs w:val="28"/>
          <w:rtl/>
        </w:rPr>
        <w:t xml:space="preserve">ﺑﭙﻨﺞ </w:t>
      </w:r>
      <w:r w:rsidR="0039288B" w:rsidRPr="00984881">
        <w:rPr>
          <w:sz w:val="28"/>
          <w:szCs w:val="28"/>
          <w:rtl/>
        </w:rPr>
        <w:t>حجّ</w:t>
      </w:r>
      <w:r>
        <w:rPr>
          <w:sz w:val="28"/>
          <w:szCs w:val="28"/>
          <w:rtl/>
        </w:rPr>
        <w:t xml:space="preserve"> </w:t>
      </w:r>
      <w:r w:rsidR="00D976BC" w:rsidRPr="00984881">
        <w:rPr>
          <w:sz w:val="28"/>
          <w:szCs w:val="28"/>
          <w:rtl/>
        </w:rPr>
        <w:t>ﻋﻤﺮﻩ</w:t>
      </w:r>
      <w:r w:rsidR="00BD77AA">
        <w:rPr>
          <w:sz w:val="28"/>
          <w:szCs w:val="28"/>
          <w:rtl/>
        </w:rPr>
        <w:t xml:space="preserve">، </w:t>
      </w:r>
      <w:r w:rsidR="00D976BC" w:rsidRPr="00984881">
        <w:rPr>
          <w:sz w:val="28"/>
          <w:szCs w:val="28"/>
          <w:rtl/>
        </w:rPr>
        <w:t xml:space="preserve">ﻭ </w:t>
      </w:r>
      <w:r w:rsidR="0039288B" w:rsidRPr="00984881">
        <w:rPr>
          <w:sz w:val="28"/>
          <w:szCs w:val="28"/>
          <w:rtl/>
        </w:rPr>
        <w:t>حجّ</w:t>
      </w:r>
      <w:r>
        <w:rPr>
          <w:sz w:val="28"/>
          <w:szCs w:val="28"/>
          <w:rtl/>
        </w:rPr>
        <w:t xml:space="preserve"> </w:t>
      </w:r>
      <w:r w:rsidR="00D976BC" w:rsidRPr="00984881">
        <w:rPr>
          <w:sz w:val="28"/>
          <w:szCs w:val="28"/>
          <w:rtl/>
        </w:rPr>
        <w:t>ﺃﮐﺒﺮ ﻧﻮﺭ ﻗﺎﺋﻢ ﻣﻴﺒﺎﺷﺪ</w:t>
      </w:r>
      <w:r w:rsidR="00BD77AA">
        <w:rPr>
          <w:sz w:val="28"/>
          <w:szCs w:val="28"/>
          <w:rtl/>
        </w:rPr>
        <w:t xml:space="preserve">. </w:t>
      </w:r>
      <w:r w:rsidR="00D976BC" w:rsidRPr="00984881">
        <w:rPr>
          <w:sz w:val="28"/>
          <w:szCs w:val="28"/>
          <w:rtl/>
        </w:rPr>
        <w:t>ﻭ ﻣﺎﻩ ﺫﻯ ﺍﻟﻘﻌﺪﻩ</w:t>
      </w:r>
      <w:r w:rsidR="00BD77AA">
        <w:rPr>
          <w:sz w:val="28"/>
          <w:szCs w:val="28"/>
          <w:rtl/>
        </w:rPr>
        <w:t xml:space="preserve">، </w:t>
      </w:r>
      <w:r w:rsidR="00D976BC" w:rsidRPr="00984881">
        <w:rPr>
          <w:sz w:val="28"/>
          <w:szCs w:val="28"/>
          <w:rtl/>
        </w:rPr>
        <w:t>ﮐﻪ ﺩﻭﺭﻩ</w:t>
      </w:r>
      <w:r>
        <w:rPr>
          <w:sz w:val="28"/>
          <w:szCs w:val="28"/>
          <w:rtl/>
        </w:rPr>
        <w:t xml:space="preserve"> </w:t>
      </w:r>
      <w:r w:rsidR="00D976BC" w:rsidRPr="00984881">
        <w:rPr>
          <w:sz w:val="28"/>
          <w:szCs w:val="28"/>
          <w:rtl/>
        </w:rPr>
        <w:t>ﻗﻌﻮﺩ ﻭﻧﺸﺴﺘﻦ ﻭ ﻋﺰﻟﺖ ﮔﺰﻳﻨﻰ ﺩﺭ ﮐﻨﺞ ﻣﻌﺒﺪ ﺳﺎﻟﻚ ﺍﺳﺖ</w:t>
      </w:r>
      <w:r w:rsidR="00BD77AA">
        <w:rPr>
          <w:sz w:val="28"/>
          <w:szCs w:val="28"/>
          <w:rtl/>
        </w:rPr>
        <w:t xml:space="preserve">. </w:t>
      </w:r>
      <w:r w:rsidR="00D976BC" w:rsidRPr="00984881">
        <w:rPr>
          <w:sz w:val="28"/>
          <w:szCs w:val="28"/>
          <w:rtl/>
        </w:rPr>
        <w:t>ﻭﻳﺎ ﻣﺎﻩ ﻣﺤﺮﻡ</w:t>
      </w:r>
      <w:r w:rsidR="00BD77AA">
        <w:rPr>
          <w:sz w:val="28"/>
          <w:szCs w:val="28"/>
          <w:rtl/>
        </w:rPr>
        <w:t xml:space="preserve">، </w:t>
      </w:r>
      <w:r w:rsidR="00D976BC" w:rsidRPr="00984881">
        <w:rPr>
          <w:sz w:val="28"/>
          <w:szCs w:val="28"/>
          <w:rtl/>
        </w:rPr>
        <w:t>ﮐﻪ ﻫﺮ ﭼﻴﺰﻯ ﺑﺮ ﺳﺎﻟﻚ</w:t>
      </w:r>
      <w:r>
        <w:rPr>
          <w:sz w:val="28"/>
          <w:szCs w:val="28"/>
          <w:rtl/>
        </w:rPr>
        <w:t xml:space="preserve"> </w:t>
      </w:r>
      <w:r w:rsidR="00D976BC" w:rsidRPr="00984881">
        <w:rPr>
          <w:sz w:val="28"/>
          <w:szCs w:val="28"/>
          <w:rtl/>
        </w:rPr>
        <w:t>ﺩﺭ ﺍﺣﺮﺍﻡ</w:t>
      </w:r>
      <w:r>
        <w:rPr>
          <w:sz w:val="28"/>
          <w:szCs w:val="28"/>
          <w:rtl/>
        </w:rPr>
        <w:t xml:space="preserve"> </w:t>
      </w:r>
      <w:r w:rsidR="00D976BC" w:rsidRPr="00984881">
        <w:rPr>
          <w:sz w:val="28"/>
          <w:szCs w:val="28"/>
          <w:rtl/>
        </w:rPr>
        <w:t>ﺣﺮﺍﻡ ﺍﺳﺖ</w:t>
      </w:r>
      <w:r w:rsidR="00BD77AA">
        <w:rPr>
          <w:sz w:val="28"/>
          <w:szCs w:val="28"/>
          <w:rtl/>
        </w:rPr>
        <w:t xml:space="preserve">، </w:t>
      </w:r>
      <w:r w:rsidR="00D976BC" w:rsidRPr="00984881">
        <w:rPr>
          <w:sz w:val="28"/>
          <w:szCs w:val="28"/>
          <w:rtl/>
        </w:rPr>
        <w:t>ﻣﮕﺮ ﺑﻨﺠﺎﺕ ﺑﺮﺳﺪ</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ﺳﺎﻟﻚ ﺩﺭ ﮐﻨﺞ ﻋﺰﻟﺘﮕﺎﻩ ﺧﻮﺩ</w:t>
      </w:r>
      <w:r>
        <w:rPr>
          <w:sz w:val="28"/>
          <w:szCs w:val="28"/>
          <w:rtl/>
        </w:rPr>
        <w:t xml:space="preserve"> </w:t>
      </w:r>
      <w:r w:rsidR="00D976BC" w:rsidRPr="00984881">
        <w:rPr>
          <w:sz w:val="28"/>
          <w:szCs w:val="28"/>
          <w:rtl/>
        </w:rPr>
        <w:t>ﺩﺭ ﺧﺮﺍﺑﻪﺍﻯ ﺑﺎﺷﺪ</w:t>
      </w:r>
      <w:r w:rsidR="00BD77AA">
        <w:rPr>
          <w:sz w:val="28"/>
          <w:szCs w:val="28"/>
          <w:rtl/>
        </w:rPr>
        <w:t xml:space="preserve">، </w:t>
      </w:r>
      <w:r w:rsidR="00D976BC" w:rsidRPr="00984881">
        <w:rPr>
          <w:sz w:val="28"/>
          <w:szCs w:val="28"/>
          <w:rtl/>
        </w:rPr>
        <w:t>ﻭﻳﺎ ﺩﺭ ﺧﺎﻧﻘﺎﻩ</w:t>
      </w:r>
      <w:r>
        <w:rPr>
          <w:sz w:val="28"/>
          <w:szCs w:val="28"/>
          <w:rtl/>
        </w:rPr>
        <w:t xml:space="preserve"> </w:t>
      </w:r>
      <w:r w:rsidR="00D976BC" w:rsidRPr="00984881">
        <w:rPr>
          <w:sz w:val="28"/>
          <w:szCs w:val="28"/>
          <w:rtl/>
        </w:rPr>
        <w:t>ﭘﻴﺮ</w:t>
      </w:r>
      <w:r w:rsidR="00BD77AA">
        <w:rPr>
          <w:sz w:val="28"/>
          <w:szCs w:val="28"/>
          <w:rtl/>
        </w:rPr>
        <w:t xml:space="preserve">، </w:t>
      </w:r>
      <w:r w:rsidR="00D976BC" w:rsidRPr="00984881">
        <w:rPr>
          <w:sz w:val="28"/>
          <w:szCs w:val="28"/>
          <w:rtl/>
        </w:rPr>
        <w:t>ﻣﺪﺍﻡ ﺣﮑﻤﺘﻬﺎ ﻭﺗﻌﻠﻴﻤﺎﺕ</w:t>
      </w:r>
      <w:r>
        <w:rPr>
          <w:sz w:val="28"/>
          <w:szCs w:val="28"/>
          <w:rtl/>
        </w:rPr>
        <w:t xml:space="preserve"> </w:t>
      </w:r>
      <w:r w:rsidR="00D976BC" w:rsidRPr="00984881">
        <w:rPr>
          <w:sz w:val="28"/>
          <w:szCs w:val="28"/>
          <w:rtl/>
        </w:rPr>
        <w:t>ﻭﻧﺼﺎﻳﺢ ﻭ ﺩﺳﺘﻮﺭﺍﺕ</w:t>
      </w:r>
      <w:r>
        <w:rPr>
          <w:sz w:val="28"/>
          <w:szCs w:val="28"/>
          <w:rtl/>
        </w:rPr>
        <w:t xml:space="preserve"> </w:t>
      </w:r>
      <w:r w:rsidR="00D976BC" w:rsidRPr="00984881">
        <w:rPr>
          <w:sz w:val="28"/>
          <w:szCs w:val="28"/>
          <w:rtl/>
        </w:rPr>
        <w:t>ﭘﻴﺮ ﺍﻟﻬﻰ ﻭﻣﺮﺍﺗﺐ</w:t>
      </w:r>
      <w:r>
        <w:rPr>
          <w:sz w:val="28"/>
          <w:szCs w:val="28"/>
          <w:rtl/>
        </w:rPr>
        <w:t xml:space="preserve"> </w:t>
      </w:r>
      <w:r w:rsidR="00D976BC" w:rsidRPr="00984881">
        <w:rPr>
          <w:sz w:val="28"/>
          <w:szCs w:val="28"/>
          <w:rtl/>
        </w:rPr>
        <w:t>ﺭؤﻳﺎﺋﻰ ﺧﻮﺩﺭﺍ ﺍﺟﺮﺍ ﻣﻴﻨﻤﺎﻳﺪ</w:t>
      </w:r>
      <w:r w:rsidR="00BD77AA">
        <w:rPr>
          <w:sz w:val="28"/>
          <w:szCs w:val="28"/>
          <w:rtl/>
        </w:rPr>
        <w:t xml:space="preserve">. </w:t>
      </w:r>
      <w:r w:rsidR="00D976BC" w:rsidRPr="00984881">
        <w:rPr>
          <w:sz w:val="28"/>
          <w:szCs w:val="28"/>
          <w:rtl/>
        </w:rPr>
        <w:t>ﮔﺮﭼﻪ ﺣﺎﻓﻆ ﺍﺯ ﻧﻈﺮ ﻋﻮﺍﻡ</w:t>
      </w:r>
      <w:r w:rsidR="00D976BC" w:rsidRPr="00984881">
        <w:rPr>
          <w:rFonts w:hint="cs"/>
          <w:sz w:val="28"/>
          <w:szCs w:val="28"/>
        </w:rPr>
        <w:t xml:space="preserve"> </w:t>
      </w:r>
      <w:r w:rsidR="00D976BC" w:rsidRPr="00984881">
        <w:rPr>
          <w:sz w:val="28"/>
          <w:szCs w:val="28"/>
          <w:rtl/>
        </w:rPr>
        <w:t>ﻣﻴﮕﻮﻳﺪ</w:t>
      </w:r>
      <w:r w:rsidR="00BD77AA">
        <w:rPr>
          <w:sz w:val="28"/>
          <w:szCs w:val="28"/>
          <w:rtl/>
        </w:rPr>
        <w:t xml:space="preserve">. </w:t>
      </w:r>
      <w:r w:rsidR="00D976BC" w:rsidRPr="00984881">
        <w:rPr>
          <w:sz w:val="28"/>
          <w:szCs w:val="28"/>
          <w:rtl/>
        </w:rPr>
        <w:t>ﮐﻪ</w:t>
      </w:r>
      <w:r w:rsidR="00D976BC" w:rsidRPr="00984881">
        <w:rPr>
          <w:rFonts w:hint="cs"/>
          <w:sz w:val="28"/>
          <w:szCs w:val="28"/>
          <w:rtl/>
        </w:rPr>
        <w:t xml:space="preserve"> </w:t>
      </w:r>
      <w:r w:rsidR="00D976BC" w:rsidRPr="00984881">
        <w:rPr>
          <w:sz w:val="28"/>
          <w:szCs w:val="28"/>
          <w:rtl/>
        </w:rPr>
        <w:t>ﻗﺸﺮﻳّﻮﻥ ﻭﺁﺧﻮﻧﺪﻫﺎ</w:t>
      </w:r>
      <w:r w:rsidR="00BD77AA">
        <w:rPr>
          <w:sz w:val="28"/>
          <w:szCs w:val="28"/>
          <w:rtl/>
        </w:rPr>
        <w:t xml:space="preserve">، </w:t>
      </w:r>
      <w:r w:rsidR="00D976BC" w:rsidRPr="00984881">
        <w:rPr>
          <w:sz w:val="28"/>
          <w:szCs w:val="28"/>
          <w:rtl/>
        </w:rPr>
        <w:t>ﭼﻪ ﺑﺴﺎ ﻫﻤﻴﺸﻪ ﺁﻥ ﮐﺎﺭﻫﺎﻯ ﻧﺎﺩﺭﺳﺖ ﺭﺍ ﺩﺭﺧﻠﻮﺕ ﺧﻮﺩ ﻣﻴﮑﻨﻨﺪ</w:t>
      </w:r>
      <w:r w:rsidR="00BD77AA">
        <w:rPr>
          <w:sz w:val="28"/>
          <w:szCs w:val="28"/>
          <w:rtl/>
        </w:rPr>
        <w:t xml:space="preserve">. </w:t>
      </w:r>
      <w:r w:rsidR="00D976BC" w:rsidRPr="00984881">
        <w:rPr>
          <w:sz w:val="28"/>
          <w:szCs w:val="28"/>
          <w:rtl/>
        </w:rPr>
        <w:t>ﮐﻪ ﺁﺧﻮﻧﺪ ﺑﻴﺴﻮﺍﺩ</w:t>
      </w:r>
      <w:r w:rsidR="00BD77AA">
        <w:rPr>
          <w:sz w:val="28"/>
          <w:szCs w:val="28"/>
          <w:rtl/>
        </w:rPr>
        <w:t xml:space="preserve">، </w:t>
      </w:r>
      <w:r w:rsidR="00D976BC" w:rsidRPr="00984881">
        <w:rPr>
          <w:sz w:val="28"/>
          <w:szCs w:val="28"/>
          <w:rtl/>
        </w:rPr>
        <w:t xml:space="preserve">ﻳﻌﻨﻰ(ﺃﺧﻮﻧﺪ)ﻭ ﻧﺎ ﺧﻮﺍﻧﺪﻩ ﻭ ﻗﺮاءﺖ </w:t>
      </w:r>
      <w:r w:rsidR="0083063E" w:rsidRPr="00984881">
        <w:rPr>
          <w:sz w:val="28"/>
          <w:szCs w:val="28"/>
          <w:rtl/>
        </w:rPr>
        <w:t>قُرّه</w:t>
      </w:r>
      <w:r w:rsidR="00D976BC" w:rsidRPr="00984881">
        <w:rPr>
          <w:sz w:val="28"/>
          <w:szCs w:val="28"/>
          <w:rtl/>
        </w:rPr>
        <w:t xml:space="preserve"> ﮔﺮﻯ ﺍﻟﻬﻰ ﻧﺪﺍﺷﺘﻪ ﺍﺳﺖ</w:t>
      </w:r>
      <w:r w:rsidR="00BD77AA">
        <w:rPr>
          <w:sz w:val="28"/>
          <w:szCs w:val="28"/>
          <w:rtl/>
        </w:rPr>
        <w:t xml:space="preserve">. </w:t>
      </w:r>
      <w:r w:rsidR="00D976BC" w:rsidRPr="00984881">
        <w:rPr>
          <w:sz w:val="28"/>
          <w:szCs w:val="28"/>
          <w:rtl/>
        </w:rPr>
        <w:t>ﻭ ﺑﺪﻭﻥ ﺁﮔﺎﻫﻰ ﺍﺯ ﻣﻌﺎﻧﻰ ﺑﺎﻃﻨﻰ ﻭ ﺳﻠﻮﮐﻰ ﺁﻳﺎﺕ ﻗﺮﺁﻧﻰ</w:t>
      </w:r>
      <w:r w:rsidR="00BD77AA">
        <w:rPr>
          <w:sz w:val="28"/>
          <w:szCs w:val="28"/>
          <w:rtl/>
        </w:rPr>
        <w:t xml:space="preserve">، </w:t>
      </w:r>
      <w:r w:rsidR="00D976BC" w:rsidRPr="00984881">
        <w:rPr>
          <w:sz w:val="28"/>
          <w:szCs w:val="28"/>
          <w:rtl/>
        </w:rPr>
        <w:t xml:space="preserve">ﮐﻪ ﻫﻤﺎﻥ ﺩﻭ </w:t>
      </w:r>
      <w:r w:rsidR="0083063E" w:rsidRPr="00984881">
        <w:rPr>
          <w:sz w:val="28"/>
          <w:szCs w:val="28"/>
          <w:rtl/>
        </w:rPr>
        <w:t>قُرّه</w:t>
      </w:r>
      <w:r>
        <w:rPr>
          <w:sz w:val="28"/>
          <w:szCs w:val="28"/>
          <w:rtl/>
        </w:rPr>
        <w:t xml:space="preserve"> </w:t>
      </w:r>
      <w:r w:rsidR="00D976BC" w:rsidRPr="00984881">
        <w:rPr>
          <w:sz w:val="28"/>
          <w:szCs w:val="28"/>
          <w:rtl/>
        </w:rPr>
        <w:t>ﻣﺤﻤﺪﻯ ﻗﺎﺋﻢ ﻭ ﻋﺮﺵ ﺭﺣﻤﺎﻥ ﺍﺳﺖ</w:t>
      </w:r>
      <w:r w:rsidR="00BD77AA">
        <w:rPr>
          <w:sz w:val="28"/>
          <w:szCs w:val="28"/>
          <w:rtl/>
        </w:rPr>
        <w:t xml:space="preserve">. </w:t>
      </w:r>
      <w:r w:rsidR="00D976BC" w:rsidRPr="00984881">
        <w:rPr>
          <w:sz w:val="28"/>
          <w:szCs w:val="28"/>
          <w:rtl/>
        </w:rPr>
        <w:t>ﻭ ﻳﺎ ﻣﻌﺎﻧﻰ ﺳﻠﻮﮐﻰ</w:t>
      </w:r>
      <w:r>
        <w:rPr>
          <w:sz w:val="28"/>
          <w:szCs w:val="28"/>
          <w:rtl/>
        </w:rPr>
        <w:t xml:space="preserve"> </w:t>
      </w:r>
      <w:r w:rsidR="00D976BC" w:rsidRPr="00984881">
        <w:rPr>
          <w:sz w:val="28"/>
          <w:szCs w:val="28"/>
          <w:rtl/>
        </w:rPr>
        <w:t>ﺍﺣﺎﺩﻳث</w:t>
      </w:r>
      <w:r>
        <w:rPr>
          <w:sz w:val="28"/>
          <w:szCs w:val="28"/>
          <w:rtl/>
        </w:rPr>
        <w:t xml:space="preserve"> </w:t>
      </w:r>
      <w:r w:rsidR="00D976BC" w:rsidRPr="00984881">
        <w:rPr>
          <w:sz w:val="28"/>
          <w:szCs w:val="28"/>
          <w:rtl/>
        </w:rPr>
        <w:t>ﭘﻴﺎﻣﺒﺮ ﻭﺍﻣﺎﻣﺎﻥ ﻭﺍﻭﻟﻴﺎ ﺭﺍ ﻧﻤﻴﺪﺍﻧﺪ</w:t>
      </w:r>
      <w:r w:rsidR="00BD77AA">
        <w:rPr>
          <w:sz w:val="28"/>
          <w:szCs w:val="28"/>
          <w:rtl/>
        </w:rPr>
        <w:t xml:space="preserve">. </w:t>
      </w:r>
      <w:r w:rsidR="00D976BC" w:rsidRPr="00984881">
        <w:rPr>
          <w:sz w:val="28"/>
          <w:szCs w:val="28"/>
          <w:rtl/>
        </w:rPr>
        <w:t>ﺻﻴﺎﻡ ﺭﻭﺯﻩ</w:t>
      </w:r>
      <w:r w:rsidR="00BD77AA">
        <w:rPr>
          <w:sz w:val="28"/>
          <w:szCs w:val="28"/>
          <w:rtl/>
        </w:rPr>
        <w:t xml:space="preserve">، </w:t>
      </w:r>
      <w:r w:rsidR="00D976BC" w:rsidRPr="00984881">
        <w:rPr>
          <w:sz w:val="28"/>
          <w:szCs w:val="28"/>
          <w:rtl/>
        </w:rPr>
        <w:t>ﻭ ﺻﻮﻡ ﻫﻤﺎﻥ ﺍﻭﻡ ﻭ ﻫﻮﻡ ﻭ ﺳﻠﻮﻙ ﺍﻟﻬﻰ ﺑﺎ ﻭﻟﺎﻳﺖ</w:t>
      </w:r>
      <w:r>
        <w:rPr>
          <w:sz w:val="28"/>
          <w:szCs w:val="28"/>
          <w:rtl/>
        </w:rPr>
        <w:t xml:space="preserve"> </w:t>
      </w:r>
      <w:r w:rsidR="00D976BC" w:rsidRPr="00984881">
        <w:rPr>
          <w:sz w:val="28"/>
          <w:szCs w:val="28"/>
          <w:rtl/>
        </w:rPr>
        <w:t>ﺑﻤﻌﺮﻓﻰ ﺧﺪﺍﻭﻧﺪ</w:t>
      </w:r>
      <w:r>
        <w:rPr>
          <w:sz w:val="28"/>
          <w:szCs w:val="28"/>
          <w:rtl/>
        </w:rPr>
        <w:t xml:space="preserve"> </w:t>
      </w:r>
      <w:r w:rsidR="00D976BC" w:rsidRPr="00984881">
        <w:rPr>
          <w:sz w:val="28"/>
          <w:szCs w:val="28"/>
          <w:rtl/>
        </w:rPr>
        <w:t>ﻣﻴﺒﺎﺷﺪ</w:t>
      </w:r>
      <w:r w:rsidR="00BD77AA">
        <w:rPr>
          <w:sz w:val="28"/>
          <w:szCs w:val="28"/>
          <w:rtl/>
        </w:rPr>
        <w:t xml:space="preserve">. </w:t>
      </w:r>
      <w:r w:rsidR="00D976BC" w:rsidRPr="00984881">
        <w:rPr>
          <w:sz w:val="28"/>
          <w:szCs w:val="28"/>
          <w:rtl/>
        </w:rPr>
        <w:t>ﻭﻫﺮ ﻭﺍﮊﻩ ﻭ ﺍﺻﻄﻠﺎﺡ ﺩﻳﻨﻰ ﻭ ﻋﺒﺎﺩﻯ ﻭ ﻋﺮﻓﺎﻧﻰ</w:t>
      </w:r>
      <w:r w:rsidR="00BD77AA">
        <w:rPr>
          <w:sz w:val="28"/>
          <w:szCs w:val="28"/>
          <w:rtl/>
        </w:rPr>
        <w:t xml:space="preserve">، </w:t>
      </w:r>
      <w:r w:rsidR="00D976BC" w:rsidRPr="00984881">
        <w:rPr>
          <w:sz w:val="28"/>
          <w:szCs w:val="28"/>
          <w:rtl/>
        </w:rPr>
        <w:t>ﺗﻨﻬﺎ ﺩﺭ ﻳﻚ ﻣﻌﻨﻰ ﺳﻠﻮﻙ ﺍﻟﻬﻰ ﻣﻴﺒﺎﺷﺪ</w:t>
      </w:r>
      <w:r w:rsidR="00BD77AA">
        <w:rPr>
          <w:sz w:val="28"/>
          <w:szCs w:val="28"/>
          <w:rtl/>
        </w:rPr>
        <w:t xml:space="preserve">. </w:t>
      </w:r>
      <w:r w:rsidR="00D976BC" w:rsidRPr="00984881">
        <w:rPr>
          <w:sz w:val="28"/>
          <w:szCs w:val="28"/>
          <w:rtl/>
        </w:rPr>
        <w:t>ﭼﻪ</w:t>
      </w:r>
      <w:r>
        <w:rPr>
          <w:sz w:val="28"/>
          <w:szCs w:val="28"/>
          <w:rtl/>
        </w:rPr>
        <w:t xml:space="preserve"> </w:t>
      </w:r>
      <w:r w:rsidR="00D976BC" w:rsidRPr="00984881">
        <w:rPr>
          <w:sz w:val="28"/>
          <w:szCs w:val="28"/>
          <w:rtl/>
        </w:rPr>
        <w:t>ﺑﻤﻌﻨﻰ ﻋﺎﻡ ﭼﻮﻥ ﻧﻤﺎﺯ</w:t>
      </w:r>
      <w:r w:rsidR="00BD77AA">
        <w:rPr>
          <w:sz w:val="28"/>
          <w:szCs w:val="28"/>
          <w:rtl/>
        </w:rPr>
        <w:t xml:space="preserve">، </w:t>
      </w:r>
      <w:r w:rsidR="00D976BC" w:rsidRPr="00984881">
        <w:rPr>
          <w:sz w:val="28"/>
          <w:szCs w:val="28"/>
          <w:rtl/>
        </w:rPr>
        <w:t>ﻭﻳﺎ ﺑﻤﻌﻨﻰ ﺧﺎﺹ ﭼﻮﻥ ﺳﺠﺪﻩ ﻭ ﺭﮐﻮﻉ ﻭ ﻏﻴﺮﻩ</w:t>
      </w:r>
      <w:r w:rsidR="00D976BC" w:rsidRPr="00984881">
        <w:rPr>
          <w:rFonts w:hint="cs"/>
          <w:sz w:val="28"/>
          <w:szCs w:val="28"/>
        </w:rPr>
        <w:t xml:space="preserve"> </w:t>
      </w:r>
      <w:r w:rsidR="00D976BC" w:rsidRPr="00984881">
        <w:rPr>
          <w:sz w:val="28"/>
          <w:szCs w:val="28"/>
          <w:rtl/>
        </w:rPr>
        <w:t>ﺑﺎﺯ ﺑﻤﻌﻨﻰ ﺳﻠﻮﻙ ﺍﻟﻬﻰ ﻭﺍﻋﻤﺎﻝ ﺳﻠﻮﮐﻰ ﻣﻴﺒﺎﺷﻨﺪ</w:t>
      </w:r>
      <w:r w:rsidR="00BD77AA">
        <w:rPr>
          <w:sz w:val="28"/>
          <w:szCs w:val="28"/>
          <w:rtl/>
        </w:rPr>
        <w:t xml:space="preserve">. </w:t>
      </w:r>
      <w:r w:rsidR="00D976BC" w:rsidRPr="00984881">
        <w:rPr>
          <w:sz w:val="28"/>
          <w:szCs w:val="28"/>
          <w:rtl/>
        </w:rPr>
        <w:t>ﻭ ﺗﻤﺎﻣﻰ ﺍﺳﺎﻣﻰ ﺍﻣﺎﮐﻦ ﻭ ﮔﻔﺘﻪ ﻫﺎ ﻭ ﺍﻋﻤﺎﻝ</w:t>
      </w:r>
      <w:r w:rsidR="00BD77AA">
        <w:rPr>
          <w:sz w:val="28"/>
          <w:szCs w:val="28"/>
          <w:rtl/>
        </w:rPr>
        <w:t xml:space="preserve">، </w:t>
      </w:r>
      <w:r w:rsidR="00D976BC" w:rsidRPr="00984881">
        <w:rPr>
          <w:sz w:val="28"/>
          <w:szCs w:val="28"/>
          <w:rtl/>
        </w:rPr>
        <w:t>ﻭ ﺣﺘﻰ ﺍﺳﺎﻣﻰ</w:t>
      </w:r>
      <w:r>
        <w:rPr>
          <w:sz w:val="28"/>
          <w:szCs w:val="28"/>
          <w:rtl/>
        </w:rPr>
        <w:t xml:space="preserve"> </w:t>
      </w:r>
      <w:r w:rsidR="00D976BC" w:rsidRPr="00984881">
        <w:rPr>
          <w:sz w:val="28"/>
          <w:szCs w:val="28"/>
          <w:rtl/>
        </w:rPr>
        <w:t>ﺩﺷﻤﻨﺎﻥ ﻭﻟﺎﻳﺖ</w:t>
      </w:r>
      <w:r w:rsidR="00BD77AA">
        <w:rPr>
          <w:sz w:val="28"/>
          <w:szCs w:val="28"/>
          <w:rtl/>
        </w:rPr>
        <w:t xml:space="preserve">، </w:t>
      </w:r>
      <w:r w:rsidR="00D976BC" w:rsidRPr="00984881">
        <w:rPr>
          <w:sz w:val="28"/>
          <w:szCs w:val="28"/>
          <w:rtl/>
        </w:rPr>
        <w:t>ﺩﺍﺭﺍﻯ ﻣﻌﺎﻧﻰ ﺑﺎﻃﻨﻰ ﻫﺴﺘﻨﺪ</w:t>
      </w:r>
      <w:r w:rsidR="00BD77AA">
        <w:rPr>
          <w:sz w:val="28"/>
          <w:szCs w:val="28"/>
          <w:rtl/>
        </w:rPr>
        <w:t xml:space="preserve">. </w:t>
      </w:r>
      <w:r w:rsidR="00D976BC" w:rsidRPr="00984881">
        <w:rPr>
          <w:sz w:val="28"/>
          <w:szCs w:val="28"/>
          <w:rtl/>
        </w:rPr>
        <w:t>ﻭ ﺑﻘﻮﻝ ﭘﻴﺎﻣﺒﺮ</w:t>
      </w:r>
      <w:r w:rsidR="00BD77AA">
        <w:rPr>
          <w:sz w:val="28"/>
          <w:szCs w:val="28"/>
          <w:rtl/>
        </w:rPr>
        <w:t xml:space="preserve">، </w:t>
      </w:r>
      <w:r w:rsidR="00D976BC" w:rsidRPr="00984881">
        <w:rPr>
          <w:sz w:val="28"/>
          <w:szCs w:val="28"/>
          <w:rtl/>
        </w:rPr>
        <w:t>ﻫﺮﮐس</w:t>
      </w:r>
      <w:r>
        <w:rPr>
          <w:sz w:val="28"/>
          <w:szCs w:val="28"/>
          <w:rtl/>
        </w:rPr>
        <w:t xml:space="preserve"> </w:t>
      </w:r>
      <w:r w:rsidR="00D976BC" w:rsidRPr="00984881">
        <w:rPr>
          <w:sz w:val="28"/>
          <w:szCs w:val="28"/>
          <w:rtl/>
        </w:rPr>
        <w:t>ﺑﺎﻳﺪ</w:t>
      </w:r>
      <w:r>
        <w:rPr>
          <w:sz w:val="28"/>
          <w:szCs w:val="28"/>
          <w:rtl/>
        </w:rPr>
        <w:t xml:space="preserve"> </w:t>
      </w:r>
      <w:r w:rsidR="00D976BC" w:rsidRPr="00984881">
        <w:rPr>
          <w:sz w:val="28"/>
          <w:szCs w:val="28"/>
          <w:rtl/>
        </w:rPr>
        <w:t>ﺧﻮﺩﺭﺍ ﺑﺼﺎﺣﺐ ﺍﺳﻢ</w:t>
      </w:r>
      <w:r>
        <w:rPr>
          <w:sz w:val="28"/>
          <w:szCs w:val="28"/>
          <w:rtl/>
        </w:rPr>
        <w:t xml:space="preserve"> </w:t>
      </w:r>
      <w:r w:rsidR="00D976BC" w:rsidRPr="00984881">
        <w:rPr>
          <w:sz w:val="28"/>
          <w:szCs w:val="28"/>
          <w:rtl/>
        </w:rPr>
        <w:t>ﺧﻮﻳﺶ</w:t>
      </w:r>
      <w:r>
        <w:rPr>
          <w:sz w:val="28"/>
          <w:szCs w:val="28"/>
          <w:rtl/>
        </w:rPr>
        <w:t xml:space="preserve"> </w:t>
      </w:r>
      <w:r w:rsidR="00D976BC" w:rsidRPr="00984881">
        <w:rPr>
          <w:sz w:val="28"/>
          <w:szCs w:val="28"/>
          <w:rtl/>
        </w:rPr>
        <w:t>ﺑﺮﺳﺎﻧﺪ</w:t>
      </w:r>
      <w:r w:rsidR="00BD77AA">
        <w:rPr>
          <w:sz w:val="28"/>
          <w:szCs w:val="28"/>
          <w:rtl/>
        </w:rPr>
        <w:t xml:space="preserve">. </w:t>
      </w:r>
      <w:r w:rsidR="00D976BC" w:rsidRPr="00984881">
        <w:rPr>
          <w:sz w:val="28"/>
          <w:szCs w:val="28"/>
          <w:rtl/>
        </w:rPr>
        <w:t>(ﻋﻠﻰّ ﺭﺿﺎ) ﻫﺎ ﺑﺮﺿﺎﻳﺖ ﻣﺮﺗﻀﻮﻯ ﺍﻟﻬﻰ</w:t>
      </w:r>
      <w:r w:rsidR="00BD77AA">
        <w:rPr>
          <w:sz w:val="28"/>
          <w:szCs w:val="28"/>
          <w:rtl/>
        </w:rPr>
        <w:t xml:space="preserve">، </w:t>
      </w:r>
      <w:r w:rsidR="00D976BC" w:rsidRPr="00984881">
        <w:rPr>
          <w:sz w:val="28"/>
          <w:szCs w:val="28"/>
          <w:rtl/>
        </w:rPr>
        <w:t>ﻭ ﺃﺑﻮ ﻟﻬﺐ ﻫﺎ</w:t>
      </w:r>
      <w:r w:rsidR="00BD77AA">
        <w:rPr>
          <w:sz w:val="28"/>
          <w:szCs w:val="28"/>
          <w:rtl/>
        </w:rPr>
        <w:t xml:space="preserve">، </w:t>
      </w:r>
      <w:r w:rsidR="00D976BC" w:rsidRPr="00984881">
        <w:rPr>
          <w:sz w:val="28"/>
          <w:szCs w:val="28"/>
          <w:rtl/>
        </w:rPr>
        <w:t>ﺑﻠﻬﻴﺐ ﻭ ﺷﻌﻠﻪ ﻫﺎﻯ ﺁﺗﺶ ﺧﻮﺩ</w:t>
      </w:r>
      <w:r w:rsidR="00D976BC" w:rsidRPr="00984881">
        <w:rPr>
          <w:rFonts w:hint="cs"/>
          <w:sz w:val="28"/>
          <w:szCs w:val="28"/>
        </w:rPr>
        <w:t xml:space="preserve"> </w:t>
      </w:r>
      <w:r w:rsidR="00D976BC" w:rsidRPr="00984881">
        <w:rPr>
          <w:sz w:val="28"/>
          <w:szCs w:val="28"/>
          <w:rtl/>
        </w:rPr>
        <w:t>ﺑﺮﺳﻨﺪ</w:t>
      </w:r>
      <w:r w:rsidR="00BD77AA">
        <w:rPr>
          <w:sz w:val="28"/>
          <w:szCs w:val="28"/>
          <w:rtl/>
        </w:rPr>
        <w:t xml:space="preserve">. </w:t>
      </w:r>
      <w:r w:rsidR="00D976BC" w:rsidRPr="00984881">
        <w:rPr>
          <w:sz w:val="28"/>
          <w:szCs w:val="28"/>
          <w:rtl/>
        </w:rPr>
        <w:t>ﺣﺎﻓﻆ ﺑﺎﺯ ﺍﺯ ﺳﺎﻗﻰ ﺍﻟﻬﻰ ﺧﻮﺩ</w:t>
      </w:r>
      <w:r w:rsidR="00BD77AA">
        <w:rPr>
          <w:sz w:val="28"/>
          <w:szCs w:val="28"/>
          <w:rtl/>
        </w:rPr>
        <w:t xml:space="preserve">، </w:t>
      </w:r>
      <w:r w:rsidR="00D976BC" w:rsidRPr="00984881">
        <w:rPr>
          <w:sz w:val="28"/>
          <w:szCs w:val="28"/>
          <w:rtl/>
        </w:rPr>
        <w:t>ﻗﺪﺡ ﻭ ﭘﻴﺎﻟﻪ ﻫﺎﻯ ﺩﻳﮕﺮﻯ ﺍﺯ</w:t>
      </w:r>
      <w:r>
        <w:rPr>
          <w:sz w:val="28"/>
          <w:szCs w:val="28"/>
          <w:rtl/>
        </w:rPr>
        <w:t xml:space="preserve"> </w:t>
      </w:r>
      <w:r w:rsidR="00D976BC" w:rsidRPr="00984881">
        <w:rPr>
          <w:sz w:val="28"/>
          <w:szCs w:val="28"/>
          <w:rtl/>
        </w:rPr>
        <w:t>ﺷﺮﺍﺏ</w:t>
      </w:r>
      <w:r>
        <w:rPr>
          <w:sz w:val="28"/>
          <w:szCs w:val="28"/>
          <w:rtl/>
        </w:rPr>
        <w:t xml:space="preserve"> </w:t>
      </w:r>
      <w:r w:rsidR="00D976BC" w:rsidRPr="00984881">
        <w:rPr>
          <w:sz w:val="28"/>
          <w:szCs w:val="28"/>
          <w:rtl/>
        </w:rPr>
        <w:t>ﻃﻬﻮﺭ ﺣﮑﻤﺘﻬﺎﻯ</w:t>
      </w:r>
      <w:r>
        <w:rPr>
          <w:sz w:val="28"/>
          <w:szCs w:val="28"/>
          <w:rtl/>
        </w:rPr>
        <w:t xml:space="preserve"> </w:t>
      </w:r>
      <w:r w:rsidR="00D976BC" w:rsidRPr="00984881">
        <w:rPr>
          <w:sz w:val="28"/>
          <w:szCs w:val="28"/>
          <w:rtl/>
        </w:rPr>
        <w:t>ﺍﻟﻬﻰ ﻣﻴﺨﻮﺍﻫﺪ</w:t>
      </w:r>
      <w:r w:rsidR="00BD77AA">
        <w:rPr>
          <w:sz w:val="28"/>
          <w:szCs w:val="28"/>
          <w:rtl/>
        </w:rPr>
        <w:t xml:space="preserve">. </w:t>
      </w:r>
      <w:r w:rsidR="00D976BC" w:rsidRPr="00984881">
        <w:rPr>
          <w:sz w:val="28"/>
          <w:szCs w:val="28"/>
          <w:rtl/>
        </w:rPr>
        <w:t>ﮐﻪ ﻣﻴﮕﻮﻳﺪ ﻗﺪﺡ ﺭﺍ ﺑﻴﺮﻭﻥ ﺑﻴﺎﻭﺭ ﻭﻣﺨﻔﻰ ﻣﮑﻦ</w:t>
      </w:r>
      <w:r w:rsidR="00BD77AA">
        <w:rPr>
          <w:sz w:val="28"/>
          <w:szCs w:val="28"/>
          <w:rtl/>
        </w:rPr>
        <w:t xml:space="preserve">، </w:t>
      </w:r>
      <w:r w:rsidR="00D976BC" w:rsidRPr="00984881">
        <w:rPr>
          <w:sz w:val="28"/>
          <w:szCs w:val="28"/>
          <w:rtl/>
        </w:rPr>
        <w:t>ﮐﻪ ﻭﻗﺖ ﭘﺬﻳﺮﺍﺋﻰ ﺍﺯ ﮐﺎﻣﻠﺎﻥ</w:t>
      </w:r>
      <w:r w:rsidR="00D976BC" w:rsidRPr="00984881">
        <w:rPr>
          <w:rFonts w:hint="cs"/>
          <w:sz w:val="28"/>
          <w:szCs w:val="28"/>
          <w:rtl/>
        </w:rPr>
        <w:t xml:space="preserve"> </w:t>
      </w:r>
      <w:r w:rsidR="00D976BC" w:rsidRPr="00984881">
        <w:rPr>
          <w:sz w:val="28"/>
          <w:szCs w:val="28"/>
          <w:rtl/>
        </w:rPr>
        <w:t>ﻭ ﺳﺎﻟﮑﺎﻥ ﺁﻧﻬﺎ ﺍﺯ ﺣﮑﻤﺘﻬﺎ ﻣﻴﺒﺎﺷﺪ</w:t>
      </w:r>
      <w:r w:rsidR="00BD77AA">
        <w:rPr>
          <w:sz w:val="28"/>
          <w:szCs w:val="28"/>
          <w:rtl/>
        </w:rPr>
        <w:t xml:space="preserve">. </w:t>
      </w:r>
      <w:r w:rsidR="00D976BC" w:rsidRPr="00984881">
        <w:rPr>
          <w:sz w:val="28"/>
          <w:szCs w:val="28"/>
          <w:rtl/>
        </w:rPr>
        <w:t>ﺯﻳﺮﺍ ﻣﻮﺳﻢ ﻧﺎﻣﻮس ﻭﻧﺎﻡ</w:t>
      </w:r>
      <w:r w:rsidR="00BD77AA">
        <w:rPr>
          <w:sz w:val="28"/>
          <w:szCs w:val="28"/>
          <w:rtl/>
        </w:rPr>
        <w:t xml:space="preserve">، </w:t>
      </w:r>
      <w:r w:rsidR="00D976BC" w:rsidRPr="00984881">
        <w:rPr>
          <w:sz w:val="28"/>
          <w:szCs w:val="28"/>
          <w:rtl/>
        </w:rPr>
        <w:t>ﻳﺎ ﺣﻔﻆ</w:t>
      </w:r>
      <w:r>
        <w:rPr>
          <w:sz w:val="28"/>
          <w:szCs w:val="28"/>
          <w:rtl/>
        </w:rPr>
        <w:t xml:space="preserve"> </w:t>
      </w:r>
      <w:r w:rsidR="00D976BC" w:rsidRPr="00984881">
        <w:rPr>
          <w:sz w:val="28"/>
          <w:szCs w:val="28"/>
          <w:rtl/>
        </w:rPr>
        <w:t>ﺁﺑﺮﻭ ﻭ ﺷﻬﺮﺕ ﺧﻮﺩ</w:t>
      </w:r>
      <w:r>
        <w:rPr>
          <w:sz w:val="28"/>
          <w:szCs w:val="28"/>
          <w:rtl/>
        </w:rPr>
        <w:t xml:space="preserve"> </w:t>
      </w:r>
      <w:r w:rsidR="00D976BC" w:rsidRPr="00984881">
        <w:rPr>
          <w:sz w:val="28"/>
          <w:szCs w:val="28"/>
          <w:rtl/>
        </w:rPr>
        <w:t>ﺩﺭ ﺑﺮﺍﺑﺮ ﺩﻳﮕﺮﺍﻥ ﮔﺬﺷﺘﻪ</w:t>
      </w:r>
      <w:r w:rsidR="00D976BC" w:rsidRPr="00984881">
        <w:rPr>
          <w:rFonts w:hint="cs"/>
          <w:sz w:val="28"/>
          <w:szCs w:val="28"/>
        </w:rPr>
        <w:t xml:space="preserve"> </w:t>
      </w:r>
      <w:r w:rsidR="00D976BC" w:rsidRPr="00984881">
        <w:rPr>
          <w:sz w:val="28"/>
          <w:szCs w:val="28"/>
          <w:rtl/>
        </w:rPr>
        <w:t>ﺍﺳﺖ</w:t>
      </w:r>
      <w:r w:rsidR="00BD77AA">
        <w:rPr>
          <w:sz w:val="28"/>
          <w:szCs w:val="28"/>
          <w:rtl/>
        </w:rPr>
        <w:t xml:space="preserve">، </w:t>
      </w:r>
      <w:r w:rsidR="00D976BC" w:rsidRPr="00984881">
        <w:rPr>
          <w:sz w:val="28"/>
          <w:szCs w:val="28"/>
          <w:rtl/>
        </w:rPr>
        <w:t>ﮐﻪ ﺟﺎﻯ ﻣﺨﻔﻰ ﮐﺎﺭﻯ ﺍﻭﻟﻴﺎ ﻧﻴﺴﺖ</w:t>
      </w:r>
      <w:r w:rsidR="00BD77AA">
        <w:rPr>
          <w:sz w:val="28"/>
          <w:szCs w:val="28"/>
          <w:rtl/>
        </w:rPr>
        <w:t xml:space="preserve">. </w:t>
      </w:r>
      <w:r w:rsidR="00D976BC" w:rsidRPr="00984881">
        <w:rPr>
          <w:sz w:val="28"/>
          <w:szCs w:val="28"/>
          <w:rtl/>
        </w:rPr>
        <w:t>ﮐﻪ ﺩﺭ ﺑﺎﺯﮔﺸﺖ ﺑﺨﻠﻖ</w:t>
      </w:r>
      <w:r w:rsidR="00BD77AA">
        <w:rPr>
          <w:sz w:val="28"/>
          <w:szCs w:val="28"/>
          <w:rtl/>
        </w:rPr>
        <w:t xml:space="preserve">، </w:t>
      </w:r>
      <w:r w:rsidR="00D976BC" w:rsidRPr="00984881">
        <w:rPr>
          <w:sz w:val="28"/>
          <w:szCs w:val="28"/>
          <w:rtl/>
        </w:rPr>
        <w:t>ﻣﻌﺼﻮﻡ ﻣﺼﻮﻥ ﺍﻟﻬﻰ ﻫﺴﺘﻨﺪ</w:t>
      </w:r>
      <w:r w:rsidR="00BD77AA">
        <w:rPr>
          <w:sz w:val="28"/>
          <w:szCs w:val="28"/>
          <w:rtl/>
        </w:rPr>
        <w:t xml:space="preserve">. </w:t>
      </w:r>
      <w:r w:rsidR="00D976BC" w:rsidRPr="00984881">
        <w:rPr>
          <w:sz w:val="28"/>
          <w:szCs w:val="28"/>
          <w:rtl/>
        </w:rPr>
        <w:t>ﻭ ﺑﺠﺎﻯ ﺗﺮس</w:t>
      </w:r>
      <w:r>
        <w:rPr>
          <w:sz w:val="28"/>
          <w:szCs w:val="28"/>
          <w:rtl/>
        </w:rPr>
        <w:t xml:space="preserve"> </w:t>
      </w:r>
      <w:r w:rsidR="00D976BC" w:rsidRPr="00984881">
        <w:rPr>
          <w:sz w:val="28"/>
          <w:szCs w:val="28"/>
          <w:rtl/>
        </w:rPr>
        <w:t>ﺍﺯ ﺧﺪﺍ ﺍﺯ ﻣﺮﺩﻡ</w:t>
      </w:r>
      <w:r>
        <w:rPr>
          <w:sz w:val="28"/>
          <w:szCs w:val="28"/>
          <w:rtl/>
        </w:rPr>
        <w:t xml:space="preserve"> </w:t>
      </w:r>
      <w:r w:rsidR="00D976BC" w:rsidRPr="00984881">
        <w:rPr>
          <w:sz w:val="28"/>
          <w:szCs w:val="28"/>
          <w:rtl/>
        </w:rPr>
        <w:t>ﻣﻴﺘﺮﺳﻨﺪ ﮐﻪ ﻣﺸﺮﻙ</w:t>
      </w:r>
      <w:r>
        <w:rPr>
          <w:sz w:val="28"/>
          <w:szCs w:val="28"/>
          <w:rtl/>
        </w:rPr>
        <w:t xml:space="preserve"> </w:t>
      </w:r>
      <w:r w:rsidR="00D976BC" w:rsidRPr="00984881">
        <w:rPr>
          <w:sz w:val="28"/>
          <w:szCs w:val="28"/>
          <w:rtl/>
        </w:rPr>
        <w:t>ﻫﺴﺘﻨﺪ</w:t>
      </w:r>
      <w:r w:rsidR="00BD77AA">
        <w:rPr>
          <w:sz w:val="28"/>
          <w:szCs w:val="28"/>
          <w:rtl/>
        </w:rPr>
        <w:t xml:space="preserve">. </w:t>
      </w:r>
      <w:r w:rsidR="00D976BC" w:rsidRPr="00984881">
        <w:rPr>
          <w:sz w:val="28"/>
          <w:szCs w:val="28"/>
          <w:rtl/>
        </w:rPr>
        <w:t xml:space="preserve">ﻧﺎﻣﻮس </w:t>
      </w:r>
      <w:r w:rsidR="00BD77AA">
        <w:rPr>
          <w:sz w:val="28"/>
          <w:szCs w:val="28"/>
          <w:rtl/>
        </w:rPr>
        <w:t xml:space="preserve">، </w:t>
      </w:r>
      <w:r w:rsidR="00D976BC" w:rsidRPr="00984881">
        <w:rPr>
          <w:sz w:val="28"/>
          <w:szCs w:val="28"/>
          <w:rtl/>
        </w:rPr>
        <w:t>ﻟﻔﻈﻰ ﻳﻮﻧﺎﻧﻰ ﺑﻤﻌﻨﻰ ﻧﺎﻣﻬﺎﻯ ﺍﻟﻬﻰ ﺍﺳﺖ</w:t>
      </w:r>
      <w:r w:rsidR="00BD77AA">
        <w:rPr>
          <w:sz w:val="28"/>
          <w:szCs w:val="28"/>
          <w:rtl/>
        </w:rPr>
        <w:t xml:space="preserve">، </w:t>
      </w:r>
      <w:r w:rsidR="00D976BC" w:rsidRPr="00984881">
        <w:rPr>
          <w:sz w:val="28"/>
          <w:szCs w:val="28"/>
          <w:rtl/>
        </w:rPr>
        <w:t>ﻳﺎ ﺍﺳﻤاء ﺍﻟﻠﻪ</w:t>
      </w:r>
      <w:r w:rsidR="00BD77AA">
        <w:rPr>
          <w:sz w:val="28"/>
          <w:szCs w:val="28"/>
          <w:rtl/>
        </w:rPr>
        <w:t xml:space="preserve">، </w:t>
      </w:r>
      <w:r w:rsidR="00D976BC" w:rsidRPr="00984881">
        <w:rPr>
          <w:sz w:val="28"/>
          <w:szCs w:val="28"/>
          <w:rtl/>
        </w:rPr>
        <w:t>ﮐﻪ ﻫﻤﺎﻥ ﭘﻨﺞ ﺗﻦ ﺁﻝ ﻋﺒﺎ</w:t>
      </w:r>
      <w:r w:rsidR="00BD77AA">
        <w:rPr>
          <w:sz w:val="28"/>
          <w:szCs w:val="28"/>
          <w:rtl/>
        </w:rPr>
        <w:t xml:space="preserve">، </w:t>
      </w:r>
      <w:r w:rsidR="00D976BC" w:rsidRPr="00984881">
        <w:rPr>
          <w:sz w:val="28"/>
          <w:szCs w:val="28"/>
          <w:rtl/>
        </w:rPr>
        <w:t>ﺩﺭ ﺗﺴﻤﻴﻪ</w:t>
      </w:r>
      <w:r>
        <w:rPr>
          <w:sz w:val="28"/>
          <w:szCs w:val="28"/>
          <w:rtl/>
        </w:rPr>
        <w:t xml:space="preserve"> </w:t>
      </w:r>
      <w:r w:rsidR="00D976BC" w:rsidRPr="00984881">
        <w:rPr>
          <w:sz w:val="28"/>
          <w:szCs w:val="28"/>
          <w:rtl/>
        </w:rPr>
        <w:t>ﻃﺮﻳﻘﺖ</w:t>
      </w:r>
      <w:r>
        <w:rPr>
          <w:sz w:val="28"/>
          <w:szCs w:val="28"/>
          <w:rtl/>
        </w:rPr>
        <w:t xml:space="preserve"> </w:t>
      </w:r>
      <w:r w:rsidR="00D976BC" w:rsidRPr="00984881">
        <w:rPr>
          <w:sz w:val="28"/>
          <w:szCs w:val="28"/>
          <w:rtl/>
        </w:rPr>
        <w:t>ﻭﻟﺎﻳﺖ ﻣﺤﻤﺪﻯ ﺍﺳﺖ</w:t>
      </w:r>
      <w:r w:rsidR="00BD77AA">
        <w:rPr>
          <w:sz w:val="28"/>
          <w:szCs w:val="28"/>
          <w:rtl/>
        </w:rPr>
        <w:t xml:space="preserve">. </w:t>
      </w:r>
      <w:r w:rsidR="00D976BC" w:rsidRPr="00984881">
        <w:rPr>
          <w:sz w:val="28"/>
          <w:szCs w:val="28"/>
          <w:rtl/>
        </w:rPr>
        <w:t>ﻭﺩﺭ ﻫﺮ ﺩﻳﻨﻰ سلوکی ﻫﻤﻴﻦ</w:t>
      </w:r>
      <w:r w:rsidR="00D976BC" w:rsidRPr="00984881">
        <w:rPr>
          <w:rFonts w:hint="cs"/>
          <w:sz w:val="28"/>
          <w:szCs w:val="28"/>
        </w:rPr>
        <w:t xml:space="preserve"> </w:t>
      </w:r>
      <w:r w:rsidR="00D976BC" w:rsidRPr="00984881">
        <w:rPr>
          <w:sz w:val="28"/>
          <w:szCs w:val="28"/>
          <w:rtl/>
        </w:rPr>
        <w:t>ﻣﺮﺍﺗﺐ ﺷﻬﻮﺩﻯ</w:t>
      </w:r>
      <w:r w:rsidR="00BD77AA">
        <w:rPr>
          <w:sz w:val="28"/>
          <w:szCs w:val="28"/>
          <w:rtl/>
        </w:rPr>
        <w:t xml:space="preserve">، </w:t>
      </w:r>
      <w:r w:rsidR="00D976BC" w:rsidRPr="00984881">
        <w:rPr>
          <w:sz w:val="28"/>
          <w:szCs w:val="28"/>
          <w:rtl/>
        </w:rPr>
        <w:t>ﺍﺳﺎﻣﻰ</w:t>
      </w:r>
      <w:r>
        <w:rPr>
          <w:sz w:val="28"/>
          <w:szCs w:val="28"/>
          <w:rtl/>
        </w:rPr>
        <w:t xml:space="preserve"> </w:t>
      </w:r>
      <w:r w:rsidR="00D976BC" w:rsidRPr="00984881">
        <w:rPr>
          <w:sz w:val="28"/>
          <w:szCs w:val="28"/>
          <w:rtl/>
        </w:rPr>
        <w:t>ﺧﺎﺹ ﺧﻮﺩﺭﺍ ﺩﺍﺭﻧﺪ</w:t>
      </w:r>
      <w:r w:rsidR="00BD77AA">
        <w:rPr>
          <w:sz w:val="28"/>
          <w:szCs w:val="28"/>
          <w:rtl/>
        </w:rPr>
        <w:t xml:space="preserve">. </w:t>
      </w:r>
      <w:r w:rsidR="00D976BC" w:rsidRPr="00984881">
        <w:rPr>
          <w:sz w:val="28"/>
          <w:szCs w:val="28"/>
          <w:rtl/>
        </w:rPr>
        <w:t>ﻗﺮﺁﻥ ﻣﺤﻤﺪ</w:t>
      </w:r>
      <w:r w:rsidR="00BD77AA">
        <w:rPr>
          <w:sz w:val="28"/>
          <w:szCs w:val="28"/>
          <w:rtl/>
        </w:rPr>
        <w:t xml:space="preserve">، </w:t>
      </w:r>
      <w:r w:rsidR="00D976BC" w:rsidRPr="00984881">
        <w:rPr>
          <w:sz w:val="28"/>
          <w:szCs w:val="28"/>
          <w:rtl/>
        </w:rPr>
        <w:t xml:space="preserve">ﺩﻭ </w:t>
      </w:r>
      <w:r w:rsidR="00B15CF0" w:rsidRPr="00984881">
        <w:rPr>
          <w:rFonts w:hint="cs"/>
          <w:sz w:val="28"/>
          <w:szCs w:val="28"/>
          <w:rtl/>
        </w:rPr>
        <w:t>قرّ</w:t>
      </w:r>
      <w:r w:rsidR="00DD406A" w:rsidRPr="00984881">
        <w:rPr>
          <w:sz w:val="28"/>
          <w:szCs w:val="28"/>
          <w:rtl/>
        </w:rPr>
        <w:t>ه</w:t>
      </w:r>
      <w:r w:rsidR="00D976BC" w:rsidRPr="00984881">
        <w:rPr>
          <w:sz w:val="28"/>
          <w:szCs w:val="28"/>
          <w:rtl/>
        </w:rPr>
        <w:t xml:space="preserve"> ﻣﺤﻤﺪ</w:t>
      </w:r>
      <w:r>
        <w:rPr>
          <w:sz w:val="28"/>
          <w:szCs w:val="28"/>
          <w:rtl/>
        </w:rPr>
        <w:t xml:space="preserve"> </w:t>
      </w:r>
      <w:r w:rsidR="00D976BC" w:rsidRPr="00984881">
        <w:rPr>
          <w:sz w:val="28"/>
          <w:szCs w:val="28"/>
          <w:rtl/>
        </w:rPr>
        <w:t>ﻧﻮﺭ ﻗﺎﺋﻢ ﻭ ﻋﺮﺵ ﺭﺣﻤﺎﻥ ﻣﻴﺒﺎﺷﺪ</w:t>
      </w:r>
      <w:r w:rsidR="00BD77AA">
        <w:rPr>
          <w:sz w:val="28"/>
          <w:szCs w:val="28"/>
          <w:rtl/>
        </w:rPr>
        <w:t xml:space="preserve">، </w:t>
      </w:r>
      <w:r w:rsidR="00D976BC" w:rsidRPr="00984881">
        <w:rPr>
          <w:sz w:val="28"/>
          <w:szCs w:val="28"/>
          <w:rtl/>
        </w:rPr>
        <w:t>ﻭﻧﻪ ﻗﺮﺁﻥ</w:t>
      </w:r>
      <w:r>
        <w:rPr>
          <w:sz w:val="28"/>
          <w:szCs w:val="28"/>
          <w:rtl/>
        </w:rPr>
        <w:t xml:space="preserve"> </w:t>
      </w:r>
      <w:r w:rsidR="00D976BC" w:rsidRPr="00984881">
        <w:rPr>
          <w:sz w:val="28"/>
          <w:szCs w:val="28"/>
          <w:rtl/>
        </w:rPr>
        <w:t>ﻋثمان</w:t>
      </w:r>
      <w:r w:rsidR="00BD77AA">
        <w:rPr>
          <w:sz w:val="28"/>
          <w:szCs w:val="28"/>
          <w:rtl/>
        </w:rPr>
        <w:t xml:space="preserve">، </w:t>
      </w:r>
      <w:r w:rsidR="00D976BC" w:rsidRPr="00984881">
        <w:rPr>
          <w:sz w:val="28"/>
          <w:szCs w:val="28"/>
          <w:rtl/>
        </w:rPr>
        <w:t>ﮐﻪ ﺑﻘﻮﻝ</w:t>
      </w:r>
      <w:r>
        <w:rPr>
          <w:sz w:val="28"/>
          <w:szCs w:val="28"/>
          <w:rtl/>
        </w:rPr>
        <w:t xml:space="preserve"> </w:t>
      </w:r>
      <w:r w:rsidR="00D976BC" w:rsidRPr="00984881">
        <w:rPr>
          <w:sz w:val="28"/>
          <w:szCs w:val="28"/>
          <w:rtl/>
        </w:rPr>
        <w:t>ﻣﻮﻟﺎ</w:t>
      </w:r>
      <w:r w:rsidR="00BD77AA">
        <w:rPr>
          <w:sz w:val="28"/>
          <w:szCs w:val="28"/>
          <w:rtl/>
        </w:rPr>
        <w:t xml:space="preserve">، </w:t>
      </w:r>
      <w:r w:rsidR="00D976BC" w:rsidRPr="00984881">
        <w:rPr>
          <w:sz w:val="28"/>
          <w:szCs w:val="28"/>
          <w:rtl/>
        </w:rPr>
        <w:t>ﻧﻬﺼﺪ ﺟﺎﻯ</w:t>
      </w:r>
      <w:r>
        <w:rPr>
          <w:sz w:val="28"/>
          <w:szCs w:val="28"/>
          <w:rtl/>
        </w:rPr>
        <w:t xml:space="preserve"> </w:t>
      </w:r>
      <w:r w:rsidR="00D976BC" w:rsidRPr="00984881">
        <w:rPr>
          <w:sz w:val="28"/>
          <w:szCs w:val="28"/>
          <w:rtl/>
        </w:rPr>
        <w:t>ﺁﻥ ﺩﺳﺘﮑﺎﺭﻯ ﻭﺗﺒﺪﻳﻞ ﻭ ﺣﺬﻑ ﻭ ﺍﺿﺎﻓﺎﺗﻰ ﺷﺪﻩ ﺍﺳﺖ</w:t>
      </w:r>
      <w:r w:rsidR="00BD77AA">
        <w:rPr>
          <w:sz w:val="28"/>
          <w:szCs w:val="28"/>
          <w:rtl/>
        </w:rPr>
        <w:t xml:space="preserve">. </w:t>
      </w:r>
      <w:r w:rsidR="00D976BC" w:rsidRPr="00984881">
        <w:rPr>
          <w:sz w:val="28"/>
          <w:szCs w:val="28"/>
          <w:rtl/>
        </w:rPr>
        <w:t xml:space="preserve">ﻭ ﺻﺪﻫﺎ </w:t>
      </w:r>
      <w:r w:rsidR="009732B0" w:rsidRPr="00984881">
        <w:rPr>
          <w:sz w:val="28"/>
          <w:szCs w:val="28"/>
          <w:rtl/>
        </w:rPr>
        <w:t>حَدّ</w:t>
      </w:r>
      <w:r w:rsidR="00D976BC" w:rsidRPr="00984881">
        <w:rPr>
          <w:sz w:val="28"/>
          <w:szCs w:val="28"/>
          <w:rtl/>
        </w:rPr>
        <w:t>ﻳث ﺍﺯ ﺍﻣﺎﻣﺎﻥ ﺗﺼﺤﻴﺢ ﻧﺴﺒﻰ</w:t>
      </w:r>
      <w:r w:rsidR="00BD77AA">
        <w:rPr>
          <w:sz w:val="28"/>
          <w:szCs w:val="28"/>
          <w:rtl/>
        </w:rPr>
        <w:t xml:space="preserve">، </w:t>
      </w:r>
      <w:r w:rsidR="00D976BC" w:rsidRPr="00984881">
        <w:rPr>
          <w:sz w:val="28"/>
          <w:szCs w:val="28"/>
          <w:rtl/>
        </w:rPr>
        <w:t>ﺑﺮﺍﻯ ﻋﺒﺎﺭﺍﺕ ﻗﺮﺁﻥ ﺩﺍﺭﻧﺪ</w:t>
      </w:r>
      <w:r>
        <w:rPr>
          <w:sz w:val="28"/>
          <w:szCs w:val="28"/>
          <w:rtl/>
        </w:rPr>
        <w:t xml:space="preserve"> </w:t>
      </w:r>
      <w:r w:rsidR="00D976BC" w:rsidRPr="00984881">
        <w:rPr>
          <w:sz w:val="28"/>
          <w:szCs w:val="28"/>
          <w:rtl/>
        </w:rPr>
        <w:t>ﻭﻟﻰ ﺷﻴﻌﻴﺎﻥ ﻗﺸﺮﻯ ﮐﺎﺳﻪ ﺩﺍﻏﺘﺮ</w:t>
      </w:r>
      <w:r w:rsidR="00D976BC" w:rsidRPr="00984881">
        <w:rPr>
          <w:rFonts w:hint="cs"/>
          <w:sz w:val="28"/>
          <w:szCs w:val="28"/>
        </w:rPr>
        <w:t xml:space="preserve"> </w:t>
      </w:r>
      <w:r w:rsidR="00D976BC" w:rsidRPr="00984881">
        <w:rPr>
          <w:sz w:val="28"/>
          <w:szCs w:val="28"/>
          <w:rtl/>
        </w:rPr>
        <w:t>ﺍﺯ ﺁﺵ</w:t>
      </w:r>
      <w:r>
        <w:rPr>
          <w:sz w:val="28"/>
          <w:szCs w:val="28"/>
          <w:rtl/>
        </w:rPr>
        <w:t xml:space="preserve"> </w:t>
      </w:r>
      <w:r w:rsidR="00D976BC" w:rsidRPr="00984881">
        <w:rPr>
          <w:sz w:val="28"/>
          <w:szCs w:val="28"/>
          <w:rtl/>
        </w:rPr>
        <w:t>ﺷﺪﻩ ﺍﻧﺪ</w:t>
      </w:r>
      <w:r w:rsidR="00BD77AA">
        <w:rPr>
          <w:sz w:val="28"/>
          <w:szCs w:val="28"/>
          <w:rtl/>
        </w:rPr>
        <w:t xml:space="preserve">. </w:t>
      </w:r>
      <w:r w:rsidR="00D976BC" w:rsidRPr="00984881">
        <w:rPr>
          <w:sz w:val="28"/>
          <w:szCs w:val="28"/>
          <w:rtl/>
        </w:rPr>
        <w:t>ﻭ ﺍﻣﻮﻳﺎﻥ</w:t>
      </w:r>
      <w:r>
        <w:rPr>
          <w:sz w:val="28"/>
          <w:szCs w:val="28"/>
          <w:rtl/>
        </w:rPr>
        <w:t xml:space="preserve"> </w:t>
      </w:r>
      <w:r w:rsidR="00D976BC" w:rsidRPr="00984881">
        <w:rPr>
          <w:sz w:val="28"/>
          <w:szCs w:val="28"/>
          <w:rtl/>
        </w:rPr>
        <w:t>ﻗﺮﺁﻥ ﻋثماﻥ ﺭﺍ ﺗثبیت</w:t>
      </w:r>
      <w:r>
        <w:rPr>
          <w:sz w:val="28"/>
          <w:szCs w:val="28"/>
          <w:rtl/>
        </w:rPr>
        <w:t xml:space="preserve"> </w:t>
      </w:r>
      <w:r w:rsidR="00D976BC" w:rsidRPr="00984881">
        <w:rPr>
          <w:sz w:val="28"/>
          <w:szCs w:val="28"/>
          <w:rtl/>
        </w:rPr>
        <w:t>ﻭﺭﺳﻤﻰ ﻧﻤﻮﺩﻧﺪ</w:t>
      </w:r>
      <w:r w:rsidR="00BD77AA">
        <w:rPr>
          <w:sz w:val="28"/>
          <w:szCs w:val="28"/>
          <w:rtl/>
        </w:rPr>
        <w:t xml:space="preserve">، </w:t>
      </w:r>
      <w:r w:rsidR="00D976BC" w:rsidRPr="00984881">
        <w:rPr>
          <w:sz w:val="28"/>
          <w:szCs w:val="28"/>
          <w:rtl/>
        </w:rPr>
        <w:t>ﻭ ﻣﻴﻠﻴﻮﻧﻬﺎ ﻣﺨﺎﻟﻒ ﺁﻧﺮﺍ ﮐﺸﺘﻪ ﺍﻧﺪ ﮐﻪ ﺍﻣﺎﻡ ﺻﺎﺩﻕ ﻧﺎﭼﺎﺭ ﮔﺮﺩﻳﺪ</w:t>
      </w:r>
      <w:r w:rsidR="00BD77AA">
        <w:rPr>
          <w:sz w:val="28"/>
          <w:szCs w:val="28"/>
          <w:rtl/>
        </w:rPr>
        <w:t xml:space="preserve">، </w:t>
      </w:r>
      <w:r w:rsidR="00D976BC" w:rsidRPr="00984881">
        <w:rPr>
          <w:sz w:val="28"/>
          <w:szCs w:val="28"/>
          <w:rtl/>
        </w:rPr>
        <w:t>ﺑﮕﻮﻳﺪ</w:t>
      </w:r>
      <w:r>
        <w:rPr>
          <w:sz w:val="28"/>
          <w:szCs w:val="28"/>
          <w:rtl/>
        </w:rPr>
        <w:t xml:space="preserve"> </w:t>
      </w:r>
      <w:r w:rsidR="00D976BC" w:rsidRPr="00984881">
        <w:rPr>
          <w:sz w:val="28"/>
          <w:szCs w:val="28"/>
          <w:rtl/>
        </w:rPr>
        <w:t>ﺑﻬﻤﻴﻦ ﻗﺮﺁﻥ ﻋثماﻥ ﭘﺬﻳﺮﺍ ﺑﺎﺷﻴﺪ</w:t>
      </w:r>
      <w:r w:rsidR="00BD77AA">
        <w:rPr>
          <w:sz w:val="28"/>
          <w:szCs w:val="28"/>
          <w:rtl/>
        </w:rPr>
        <w:t xml:space="preserve">. </w:t>
      </w:r>
      <w:r w:rsidR="00D976BC" w:rsidRPr="00984881">
        <w:rPr>
          <w:sz w:val="28"/>
          <w:szCs w:val="28"/>
          <w:rtl/>
        </w:rPr>
        <w:t>ﻭﺍﻟّﺎ</w:t>
      </w:r>
      <w:r>
        <w:rPr>
          <w:sz w:val="28"/>
          <w:szCs w:val="28"/>
          <w:rtl/>
        </w:rPr>
        <w:t xml:space="preserve"> </w:t>
      </w:r>
      <w:r w:rsidR="00D976BC" w:rsidRPr="00984881">
        <w:rPr>
          <w:sz w:val="28"/>
          <w:szCs w:val="28"/>
          <w:rtl/>
        </w:rPr>
        <w:t>ﻗﺮﺁﻥ ﻣﻮﻟﺎ ﻧﺎ ﭘﻴﺪﺍ</w:t>
      </w:r>
      <w:r w:rsidR="00BD77AA">
        <w:rPr>
          <w:sz w:val="28"/>
          <w:szCs w:val="28"/>
          <w:rtl/>
        </w:rPr>
        <w:t xml:space="preserve">، </w:t>
      </w:r>
      <w:r w:rsidR="00D976BC" w:rsidRPr="00984881">
        <w:rPr>
          <w:sz w:val="28"/>
          <w:szCs w:val="28"/>
          <w:rtl/>
        </w:rPr>
        <w:t>ﻭ ﺗﻨﻬﺎ ﺍﻭﻟﻴﺎﻯ ﺍﻟﻬﻰ(ﻗﺮﺁﻥ ﻧﺎﻃﻖ) ﺧﺪﺍﻭﻧﺪ ﻣﻴﺒﺎﺷﻨﺪ</w:t>
      </w:r>
      <w:r w:rsidR="00BD77AA">
        <w:rPr>
          <w:sz w:val="28"/>
          <w:szCs w:val="28"/>
          <w:rtl/>
        </w:rPr>
        <w:t xml:space="preserve">، </w:t>
      </w:r>
      <w:r w:rsidR="00D976BC" w:rsidRPr="00984881">
        <w:rPr>
          <w:sz w:val="28"/>
          <w:szCs w:val="28"/>
          <w:rtl/>
        </w:rPr>
        <w:t>ﮐﻪ ﻣﻔﻴﺪ</w:t>
      </w:r>
      <w:r>
        <w:rPr>
          <w:sz w:val="28"/>
          <w:szCs w:val="28"/>
          <w:rtl/>
        </w:rPr>
        <w:t xml:space="preserve"> </w:t>
      </w:r>
      <w:r w:rsidR="00D976BC" w:rsidRPr="00984881">
        <w:rPr>
          <w:sz w:val="28"/>
          <w:szCs w:val="28"/>
          <w:rtl/>
        </w:rPr>
        <w:t>ﺳﺎﻟﮑﺎﻥ ﺍﺳﺖ</w:t>
      </w:r>
      <w:r w:rsidR="00BD77AA">
        <w:rPr>
          <w:sz w:val="28"/>
          <w:szCs w:val="28"/>
          <w:rtl/>
        </w:rPr>
        <w:t xml:space="preserve">. </w:t>
      </w:r>
      <w:r w:rsidR="00D976BC" w:rsidRPr="00984881">
        <w:rPr>
          <w:sz w:val="28"/>
          <w:szCs w:val="28"/>
          <w:rtl/>
        </w:rPr>
        <w:t>ﻭﻧﻪ ﮐﺘﺎﺏ</w:t>
      </w:r>
      <w:r>
        <w:rPr>
          <w:sz w:val="28"/>
          <w:szCs w:val="28"/>
          <w:rtl/>
        </w:rPr>
        <w:t xml:space="preserve"> </w:t>
      </w:r>
      <w:r w:rsidR="00D976BC" w:rsidRPr="00984881">
        <w:rPr>
          <w:sz w:val="28"/>
          <w:szCs w:val="28"/>
          <w:rtl/>
        </w:rPr>
        <w:t>ﻗﺮﺁﻥ ﻋثماﻥ</w:t>
      </w:r>
      <w:r w:rsidR="00BD77AA">
        <w:rPr>
          <w:sz w:val="28"/>
          <w:szCs w:val="28"/>
          <w:rtl/>
        </w:rPr>
        <w:t xml:space="preserve">، </w:t>
      </w:r>
      <w:r w:rsidR="00D976BC" w:rsidRPr="00984881">
        <w:rPr>
          <w:sz w:val="28"/>
          <w:szCs w:val="28"/>
          <w:rtl/>
        </w:rPr>
        <w:t>ﮐﻪ ﺟﺰ ﮐﻠّﻴﺎﺗﻰ ﻓﻠﺴﻔﻪ</w:t>
      </w:r>
      <w:r>
        <w:rPr>
          <w:sz w:val="28"/>
          <w:szCs w:val="28"/>
          <w:rtl/>
        </w:rPr>
        <w:t xml:space="preserve"> </w:t>
      </w:r>
      <w:r w:rsidR="00D976BC" w:rsidRPr="00984881">
        <w:rPr>
          <w:sz w:val="28"/>
          <w:szCs w:val="28"/>
          <w:rtl/>
        </w:rPr>
        <w:t>ﺳﻠﻮﻙ ﺍﻟﻬﻰ ﺩﺭ ﺁﻥ ﻧﻴﺴﺖ</w:t>
      </w:r>
      <w:r w:rsidR="00BD77AA">
        <w:rPr>
          <w:sz w:val="28"/>
          <w:szCs w:val="28"/>
          <w:rtl/>
        </w:rPr>
        <w:t xml:space="preserve">. </w:t>
      </w:r>
      <w:r w:rsidR="00D976BC" w:rsidRPr="00984881">
        <w:rPr>
          <w:sz w:val="28"/>
          <w:szCs w:val="28"/>
          <w:rtl/>
        </w:rPr>
        <w:t>ﻭ(</w:t>
      </w:r>
      <w:r w:rsidR="00B15CF0" w:rsidRPr="00984881">
        <w:rPr>
          <w:rFonts w:hint="cs"/>
          <w:sz w:val="28"/>
          <w:szCs w:val="28"/>
          <w:rtl/>
        </w:rPr>
        <w:t>قرّ</w:t>
      </w:r>
      <w:r w:rsidR="00DD406A" w:rsidRPr="00984881">
        <w:rPr>
          <w:sz w:val="28"/>
          <w:szCs w:val="28"/>
          <w:rtl/>
        </w:rPr>
        <w:t>ه</w:t>
      </w:r>
      <w:r w:rsidR="00D976BC" w:rsidRPr="00984881">
        <w:rPr>
          <w:sz w:val="28"/>
          <w:szCs w:val="28"/>
          <w:rtl/>
        </w:rPr>
        <w:t xml:space="preserve"> ﻧﺎﻃﻖ) ﺑﺮﺍﻯ ﻋﺒﺎﺩﺕ ﻭﻧﻤﺎﺯ ﻟﺎﺯﻡ ﺍﺳﺖ</w:t>
      </w:r>
      <w:r w:rsidR="00BD77AA">
        <w:rPr>
          <w:sz w:val="28"/>
          <w:szCs w:val="28"/>
          <w:rtl/>
        </w:rPr>
        <w:t xml:space="preserve">. </w:t>
      </w:r>
      <w:r w:rsidR="00D976BC" w:rsidRPr="00984881">
        <w:rPr>
          <w:sz w:val="28"/>
          <w:szCs w:val="28"/>
          <w:rtl/>
        </w:rPr>
        <w:t xml:space="preserve">ﺑﻘﻮﻝ ﻣﻮﻟﺎ ﺍﮔﺮ </w:t>
      </w:r>
      <w:r w:rsidR="00661646" w:rsidRPr="00984881">
        <w:rPr>
          <w:sz w:val="28"/>
          <w:szCs w:val="28"/>
          <w:rtl/>
        </w:rPr>
        <w:t>ربّ</w:t>
      </w:r>
      <w:r w:rsidR="00D976BC" w:rsidRPr="00984881">
        <w:rPr>
          <w:sz w:val="28"/>
          <w:szCs w:val="28"/>
          <w:rtl/>
        </w:rPr>
        <w:t xml:space="preserve"> ﺧﻮﺩﺭﺍ ﻧﺒﻴﻨﻢ</w:t>
      </w:r>
      <w:r w:rsidR="00BD77AA">
        <w:rPr>
          <w:sz w:val="28"/>
          <w:szCs w:val="28"/>
          <w:rtl/>
        </w:rPr>
        <w:t xml:space="preserve">، </w:t>
      </w:r>
      <w:r w:rsidR="00D976BC" w:rsidRPr="00984881">
        <w:rPr>
          <w:sz w:val="28"/>
          <w:szCs w:val="28"/>
          <w:rtl/>
        </w:rPr>
        <w:t xml:space="preserve">ﻧﻤﺎﺯ ﻫﻢ ﻧﻤﻰ ﮐﻨﻢ </w:t>
      </w:r>
      <w:r w:rsidR="00BD77AA">
        <w:rPr>
          <w:sz w:val="28"/>
          <w:szCs w:val="28"/>
          <w:rtl/>
        </w:rPr>
        <w:t xml:space="preserve">. </w:t>
      </w:r>
      <w:r w:rsidR="00D976BC" w:rsidRPr="00984881">
        <w:rPr>
          <w:sz w:val="28"/>
          <w:szCs w:val="28"/>
          <w:rtl/>
        </w:rPr>
        <w:t>ﮐﻪ ﻗﺒﻞ ﺍﺯ ﻧﻤﺎﺯ ﺑﺎﻳﺪ</w:t>
      </w:r>
      <w:r>
        <w:rPr>
          <w:sz w:val="28"/>
          <w:szCs w:val="28"/>
          <w:rtl/>
        </w:rPr>
        <w:t xml:space="preserve"> </w:t>
      </w:r>
      <w:r w:rsidR="00D976BC" w:rsidRPr="00984881">
        <w:rPr>
          <w:sz w:val="28"/>
          <w:szCs w:val="28"/>
          <w:rtl/>
        </w:rPr>
        <w:t xml:space="preserve">ﺍﻳﻦ ﺩﻳﺪﺍﺭ </w:t>
      </w:r>
      <w:r w:rsidR="00661646" w:rsidRPr="00984881">
        <w:rPr>
          <w:sz w:val="28"/>
          <w:szCs w:val="28"/>
          <w:rtl/>
        </w:rPr>
        <w:t>ربّ</w:t>
      </w:r>
      <w:r w:rsidR="00D976BC" w:rsidRPr="00984881">
        <w:rPr>
          <w:sz w:val="28"/>
          <w:szCs w:val="28"/>
          <w:rtl/>
        </w:rPr>
        <w:t xml:space="preserve"> </w:t>
      </w:r>
      <w:r w:rsidR="00BD77AA">
        <w:rPr>
          <w:sz w:val="28"/>
          <w:szCs w:val="28"/>
          <w:rtl/>
        </w:rPr>
        <w:t xml:space="preserve">، </w:t>
      </w:r>
      <w:r w:rsidR="00D976BC" w:rsidRPr="00984881">
        <w:rPr>
          <w:sz w:val="28"/>
          <w:szCs w:val="28"/>
          <w:rtl/>
        </w:rPr>
        <w:t>ﺩﺭ ﻭﺿﻮ ﻳﺎ ﻭﻯ ﺳﻮ ﻭﻧﻮﺭ</w:t>
      </w:r>
      <w:r w:rsidR="00BD77AA">
        <w:rPr>
          <w:sz w:val="28"/>
          <w:szCs w:val="28"/>
          <w:rtl/>
        </w:rPr>
        <w:t xml:space="preserve">، </w:t>
      </w:r>
      <w:r w:rsidR="00D976BC" w:rsidRPr="00984881">
        <w:rPr>
          <w:sz w:val="28"/>
          <w:szCs w:val="28"/>
          <w:rtl/>
        </w:rPr>
        <w:t>ﻭﻳﺎ ﻭﻯ ﺳﻤﺖ ﻭ ﻗﺒﻠﻪ ﺍﻟﻬﻰ ﭘﻴﺮ ﮐﺎﻣﻞ ﺭﺍ</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ﺧﺪﺍﻭﻧﺪ ﻣﻌﺮﻓﻰ ﮐﺮﺩﻩ ﺑﺎﺷﺪ</w:t>
      </w:r>
      <w:r w:rsidR="00BD77AA">
        <w:rPr>
          <w:sz w:val="28"/>
          <w:szCs w:val="28"/>
          <w:rtl/>
        </w:rPr>
        <w:t xml:space="preserve">، </w:t>
      </w:r>
      <w:r w:rsidR="00D976BC" w:rsidRPr="00984881">
        <w:rPr>
          <w:sz w:val="28"/>
          <w:szCs w:val="28"/>
          <w:rtl/>
        </w:rPr>
        <w:t>ﺑﺎﻳﺪ ﺗﻮﺳّﻞ</w:t>
      </w:r>
      <w:r>
        <w:rPr>
          <w:sz w:val="28"/>
          <w:szCs w:val="28"/>
          <w:rtl/>
        </w:rPr>
        <w:t xml:space="preserve"> </w:t>
      </w:r>
      <w:r w:rsidR="00D976BC" w:rsidRPr="00984881">
        <w:rPr>
          <w:sz w:val="28"/>
          <w:szCs w:val="28"/>
          <w:rtl/>
        </w:rPr>
        <w:t>ﻋﺒﺎﺩﻯ ﻧﻤﻮﺩ</w:t>
      </w:r>
      <w:r w:rsidR="00BD77AA">
        <w:rPr>
          <w:sz w:val="28"/>
          <w:szCs w:val="28"/>
          <w:rtl/>
        </w:rPr>
        <w:t xml:space="preserve">. </w:t>
      </w:r>
      <w:r w:rsidR="00D976BC" w:rsidRPr="00984881">
        <w:rPr>
          <w:sz w:val="28"/>
          <w:szCs w:val="28"/>
          <w:rtl/>
        </w:rPr>
        <w:t>ﮐﻪ ﺍﺳﺒﺎﻍ</w:t>
      </w:r>
      <w:r>
        <w:rPr>
          <w:sz w:val="28"/>
          <w:szCs w:val="28"/>
          <w:rtl/>
        </w:rPr>
        <w:t xml:space="preserve"> </w:t>
      </w:r>
      <w:r w:rsidR="00D976BC" w:rsidRPr="00984881">
        <w:rPr>
          <w:sz w:val="28"/>
          <w:szCs w:val="28"/>
          <w:rtl/>
        </w:rPr>
        <w:t>ﻭﺿﻮ</w:t>
      </w:r>
      <w:r w:rsidR="00BD77AA">
        <w:rPr>
          <w:sz w:val="28"/>
          <w:szCs w:val="28"/>
          <w:rtl/>
        </w:rPr>
        <w:t xml:space="preserve">، </w:t>
      </w:r>
      <w:r w:rsidR="00D976BC" w:rsidRPr="00984881">
        <w:rPr>
          <w:sz w:val="28"/>
          <w:szCs w:val="28"/>
          <w:rtl/>
        </w:rPr>
        <w:t>ﺍﺯ ﻗﺒﻞ ﻭﻣﺴﺒّﻖ</w:t>
      </w:r>
      <w:r w:rsidR="00BD77AA">
        <w:rPr>
          <w:sz w:val="28"/>
          <w:szCs w:val="28"/>
          <w:rtl/>
        </w:rPr>
        <w:t xml:space="preserve">، </w:t>
      </w:r>
      <w:r w:rsidR="00D976BC" w:rsidRPr="00984881">
        <w:rPr>
          <w:sz w:val="28"/>
          <w:szCs w:val="28"/>
          <w:rtl/>
        </w:rPr>
        <w:t>ﺑﺎﻳﺪ ﻭﻯ ﺳﻮ ﻭﻧﻮﺭ ﺍﻟﻬﻰ ﺭﺍ</w:t>
      </w:r>
      <w:r>
        <w:rPr>
          <w:sz w:val="28"/>
          <w:szCs w:val="28"/>
          <w:rtl/>
        </w:rPr>
        <w:t xml:space="preserve"> </w:t>
      </w:r>
      <w:r w:rsidR="00D976BC" w:rsidRPr="00984881">
        <w:rPr>
          <w:sz w:val="28"/>
          <w:szCs w:val="28"/>
          <w:rtl/>
        </w:rPr>
        <w:t>ﻭﺍﺿﺢ</w:t>
      </w:r>
      <w:r>
        <w:rPr>
          <w:sz w:val="28"/>
          <w:szCs w:val="28"/>
          <w:rtl/>
        </w:rPr>
        <w:t xml:space="preserve"> </w:t>
      </w:r>
      <w:r w:rsidR="00D976BC" w:rsidRPr="00984881">
        <w:rPr>
          <w:sz w:val="28"/>
          <w:szCs w:val="28"/>
          <w:rtl/>
        </w:rPr>
        <w:t>ﺩﺍﺷﺖ</w:t>
      </w:r>
      <w:r w:rsidR="00BD77AA">
        <w:rPr>
          <w:sz w:val="28"/>
          <w:szCs w:val="28"/>
          <w:rtl/>
        </w:rPr>
        <w:t xml:space="preserve">، </w:t>
      </w:r>
      <w:r w:rsidR="00D976BC" w:rsidRPr="00984881">
        <w:rPr>
          <w:sz w:val="28"/>
          <w:szCs w:val="28"/>
          <w:rtl/>
        </w:rPr>
        <w:t>ﺁﻧﮕﺎﻩ ﺑﺎ ﺗﮑﺒﻴﺮﺍﺕ</w:t>
      </w:r>
      <w:r w:rsidR="00BD77AA">
        <w:rPr>
          <w:sz w:val="28"/>
          <w:szCs w:val="28"/>
          <w:rtl/>
        </w:rPr>
        <w:t xml:space="preserve">، </w:t>
      </w:r>
      <w:r w:rsidR="00D976BC" w:rsidRPr="00984881">
        <w:rPr>
          <w:sz w:val="28"/>
          <w:szCs w:val="28"/>
          <w:rtl/>
        </w:rPr>
        <w:t>ﻧﻤﺎﺯ ﻭ ﻫﺮ ﻋﺒﺎﺩﺗﻰ ﺻﻮﺭﺕ ﻣﻴﮕﻴﺮﺩ</w:t>
      </w:r>
      <w:r w:rsidR="00BD77AA">
        <w:rPr>
          <w:sz w:val="28"/>
          <w:szCs w:val="28"/>
          <w:rtl/>
        </w:rPr>
        <w:t xml:space="preserve">. </w:t>
      </w:r>
      <w:r w:rsidR="00D976BC" w:rsidRPr="00984881">
        <w:rPr>
          <w:sz w:val="28"/>
          <w:szCs w:val="28"/>
          <w:rtl/>
        </w:rPr>
        <w:t>ﺻﻠﺎﺕ ﻋﺮﺑﻰ ﻧﻴﺰ ﺑﻤﻌﻨﻰ ﺻﻠﻪ ﻫﺎﻯ ﭘﻨﺠﮕﺎﻧﻪ</w:t>
      </w:r>
      <w:r w:rsidR="00BD77AA">
        <w:rPr>
          <w:sz w:val="28"/>
          <w:szCs w:val="28"/>
          <w:rtl/>
        </w:rPr>
        <w:t xml:space="preserve">، </w:t>
      </w:r>
      <w:r w:rsidR="00D976BC" w:rsidRPr="00984881">
        <w:rPr>
          <w:sz w:val="28"/>
          <w:szCs w:val="28"/>
          <w:rtl/>
        </w:rPr>
        <w:t>ﺑﺎ ﭘﻨﺞ</w:t>
      </w:r>
      <w:r>
        <w:rPr>
          <w:sz w:val="28"/>
          <w:szCs w:val="28"/>
          <w:rtl/>
        </w:rPr>
        <w:t xml:space="preserve"> </w:t>
      </w:r>
      <w:r w:rsidR="00D976BC" w:rsidRPr="00984881">
        <w:rPr>
          <w:sz w:val="28"/>
          <w:szCs w:val="28"/>
          <w:rtl/>
        </w:rPr>
        <w:t>ﺷﻬﻮﺩ</w:t>
      </w:r>
      <w:r>
        <w:rPr>
          <w:sz w:val="28"/>
          <w:szCs w:val="28"/>
          <w:rtl/>
        </w:rPr>
        <w:t xml:space="preserve"> </w:t>
      </w:r>
      <w:r w:rsidR="00D976BC" w:rsidRPr="00984881">
        <w:rPr>
          <w:sz w:val="28"/>
          <w:szCs w:val="28"/>
          <w:rtl/>
        </w:rPr>
        <w:t>ﻣﻘﺪﻣﺎﺗﻰ</w:t>
      </w:r>
      <w:r>
        <w:rPr>
          <w:sz w:val="28"/>
          <w:szCs w:val="28"/>
          <w:rtl/>
        </w:rPr>
        <w:t xml:space="preserve"> </w:t>
      </w:r>
      <w:r w:rsidR="00D976BC" w:rsidRPr="00984881">
        <w:rPr>
          <w:sz w:val="28"/>
          <w:szCs w:val="28"/>
          <w:rtl/>
        </w:rPr>
        <w:t>ﻃﺮﻳﻘﺖ ﻭﻟﺎﻳﺖ ﻣﻴﺒﺎﺷﺪ</w:t>
      </w:r>
      <w:r w:rsidR="00BD77AA">
        <w:rPr>
          <w:sz w:val="28"/>
          <w:szCs w:val="28"/>
          <w:rtl/>
        </w:rPr>
        <w:t xml:space="preserve">. </w:t>
      </w:r>
      <w:r w:rsidR="00D976BC" w:rsidRPr="00984881">
        <w:rPr>
          <w:sz w:val="28"/>
          <w:szCs w:val="28"/>
          <w:rtl/>
        </w:rPr>
        <w:t xml:space="preserve">ﻭ ﻫﻤﺎﻥ </w:t>
      </w:r>
      <w:r w:rsidR="00C70A7B" w:rsidRPr="00984881">
        <w:rPr>
          <w:sz w:val="28"/>
          <w:szCs w:val="28"/>
          <w:rtl/>
        </w:rPr>
        <w:t>خُمس</w:t>
      </w:r>
      <w:r>
        <w:rPr>
          <w:sz w:val="28"/>
          <w:szCs w:val="28"/>
          <w:rtl/>
        </w:rPr>
        <w:t xml:space="preserve"> </w:t>
      </w:r>
      <w:r w:rsidR="00D976BC" w:rsidRPr="00984881">
        <w:rPr>
          <w:sz w:val="28"/>
          <w:szCs w:val="28"/>
          <w:rtl/>
        </w:rPr>
        <w:t>ﭘﻴﺎﻣﺒﺮ</w:t>
      </w:r>
      <w:r w:rsidR="00BD77AA">
        <w:rPr>
          <w:sz w:val="28"/>
          <w:szCs w:val="28"/>
          <w:rtl/>
        </w:rPr>
        <w:t xml:space="preserve">، </w:t>
      </w:r>
      <w:r w:rsidR="00D976BC" w:rsidRPr="00984881">
        <w:rPr>
          <w:sz w:val="28"/>
          <w:szCs w:val="28"/>
          <w:rtl/>
        </w:rPr>
        <w:t>ﻭ ﻫﻤﺎﻥ ﭘﻨﺞ ﻭﻋﺪﻩ</w:t>
      </w:r>
      <w:r>
        <w:rPr>
          <w:sz w:val="28"/>
          <w:szCs w:val="28"/>
          <w:rtl/>
        </w:rPr>
        <w:t xml:space="preserve"> </w:t>
      </w:r>
      <w:r w:rsidR="00D976BC" w:rsidRPr="00984881">
        <w:rPr>
          <w:sz w:val="28"/>
          <w:szCs w:val="28"/>
          <w:rtl/>
        </w:rPr>
        <w:t>ﻧﻤﺎﺯ (ﻭﺍﺟﺐ) ﺷﻬﻮﺩﻯ</w:t>
      </w:r>
      <w:r w:rsidR="00BD77AA">
        <w:rPr>
          <w:sz w:val="28"/>
          <w:szCs w:val="28"/>
          <w:rtl/>
        </w:rPr>
        <w:t xml:space="preserve">، </w:t>
      </w:r>
      <w:r w:rsidR="00D976BC" w:rsidRPr="00984881">
        <w:rPr>
          <w:sz w:val="28"/>
          <w:szCs w:val="28"/>
          <w:rtl/>
        </w:rPr>
        <w:t>ﻭﻧﻪ ﭘﻨﺞ ﻭﻋﺪﻩ ﻧﻤﺎﺯ(ﻣﻔﺮﻭﺽ)</w:t>
      </w:r>
      <w:r>
        <w:rPr>
          <w:sz w:val="28"/>
          <w:szCs w:val="28"/>
          <w:rtl/>
        </w:rPr>
        <w:t xml:space="preserve"> </w:t>
      </w:r>
      <w:r w:rsidR="00D976BC" w:rsidRPr="00984881">
        <w:rPr>
          <w:sz w:val="28"/>
          <w:szCs w:val="28"/>
          <w:rtl/>
        </w:rPr>
        <w:t>ﻏﻴﺮ ﺳﻠﻮﮐﻰ</w:t>
      </w:r>
      <w:r w:rsidR="00BD77AA">
        <w:rPr>
          <w:sz w:val="28"/>
          <w:szCs w:val="28"/>
          <w:rtl/>
        </w:rPr>
        <w:t xml:space="preserve">. </w:t>
      </w:r>
      <w:r w:rsidR="00D976BC" w:rsidRPr="00984881">
        <w:rPr>
          <w:sz w:val="28"/>
          <w:szCs w:val="28"/>
          <w:rtl/>
        </w:rPr>
        <w:t>ﮐﻪ ﺍﻣﺎﻡ ﺻﺎﺩﻕ</w:t>
      </w:r>
      <w:r>
        <w:rPr>
          <w:sz w:val="28"/>
          <w:szCs w:val="28"/>
          <w:rtl/>
        </w:rPr>
        <w:t xml:space="preserve"> </w:t>
      </w:r>
      <w:r w:rsidR="00D976BC" w:rsidRPr="00984881">
        <w:rPr>
          <w:sz w:val="28"/>
          <w:szCs w:val="28"/>
          <w:rtl/>
        </w:rPr>
        <w:t>ﺗﻔﮑﻴﻚ ﻣﻔﺮﻭﺽ ﻭﻭﺍﺟﺐ ﺭﺍ ﻣﻴﻨﻤﺎﻳﺪ</w:t>
      </w:r>
      <w:r w:rsidR="00BD77AA">
        <w:rPr>
          <w:sz w:val="28"/>
          <w:szCs w:val="28"/>
          <w:rtl/>
        </w:rPr>
        <w:t xml:space="preserve">. </w:t>
      </w:r>
      <w:r w:rsidR="00D976BC" w:rsidRPr="00984881">
        <w:rPr>
          <w:sz w:val="28"/>
          <w:szCs w:val="28"/>
          <w:rtl/>
        </w:rPr>
        <w:t>ﻣﻘﺎم ﻤﺼﻄﻔﻮﻯ</w:t>
      </w:r>
      <w:r w:rsidR="00C70A7B" w:rsidRPr="00984881">
        <w:rPr>
          <w:rFonts w:hint="cs"/>
          <w:sz w:val="28"/>
          <w:szCs w:val="28"/>
          <w:rtl/>
        </w:rPr>
        <w:t xml:space="preserve"> ا</w:t>
      </w:r>
      <w:r w:rsidR="00D976BC" w:rsidRPr="00984881">
        <w:rPr>
          <w:sz w:val="28"/>
          <w:szCs w:val="28"/>
          <w:rtl/>
        </w:rPr>
        <w:t>ﺯﺳﺎﻟﮑﺎﻥ</w:t>
      </w:r>
      <w:r>
        <w:rPr>
          <w:sz w:val="28"/>
          <w:szCs w:val="28"/>
          <w:rtl/>
        </w:rPr>
        <w:t xml:space="preserve"> </w:t>
      </w:r>
      <w:r w:rsidR="00D976BC" w:rsidRPr="00984881">
        <w:rPr>
          <w:sz w:val="28"/>
          <w:szCs w:val="28"/>
          <w:rtl/>
        </w:rPr>
        <w:t>ﭘﻨﺞ</w:t>
      </w:r>
      <w:r>
        <w:rPr>
          <w:sz w:val="28"/>
          <w:szCs w:val="28"/>
          <w:rtl/>
        </w:rPr>
        <w:t xml:space="preserve"> </w:t>
      </w:r>
      <w:r w:rsidR="00D976BC" w:rsidRPr="00984881">
        <w:rPr>
          <w:sz w:val="28"/>
          <w:szCs w:val="28"/>
          <w:rtl/>
        </w:rPr>
        <w:t>ﺷﻬﻮﺩ ﻣﻘﺪﻣﺎﺗﻰ ﺭﺍ ﻣﻴﺨﻮﺍﻫﺪ</w:t>
      </w:r>
      <w:r w:rsidR="00BD77AA">
        <w:rPr>
          <w:sz w:val="28"/>
          <w:szCs w:val="28"/>
          <w:rtl/>
        </w:rPr>
        <w:t xml:space="preserve">، </w:t>
      </w:r>
      <w:r w:rsidR="00D976BC" w:rsidRPr="00984881">
        <w:rPr>
          <w:sz w:val="28"/>
          <w:szCs w:val="28"/>
          <w:rtl/>
        </w:rPr>
        <w:t>ﺗﺎ ﺁﻧﺎﻧﺮﺍ ﺗﺰﮐﻴﻪ ﻭﮐﺎﻧﺪﻳﺪﺍﻯ ﻧﺠﺎﺕ ﺑﺨﺪﺍﻭﻧﺪ ﺭﺣﻤﺎﻥ ﮐﻨﺪ</w:t>
      </w:r>
      <w:r w:rsidR="00BD77AA">
        <w:rPr>
          <w:sz w:val="28"/>
          <w:szCs w:val="28"/>
          <w:rtl/>
        </w:rPr>
        <w:t xml:space="preserve">، </w:t>
      </w:r>
      <w:r w:rsidR="00D976BC" w:rsidRPr="00984881">
        <w:rPr>
          <w:sz w:val="28"/>
          <w:szCs w:val="28"/>
          <w:rtl/>
        </w:rPr>
        <w:t>ﺗﺎ ﺑﻨﻮﺭ ﻗﺎﺋﻢ</w:t>
      </w:r>
      <w:r>
        <w:rPr>
          <w:sz w:val="28"/>
          <w:szCs w:val="28"/>
          <w:rtl/>
        </w:rPr>
        <w:t xml:space="preserve"> </w:t>
      </w:r>
      <w:r w:rsidR="00D976BC" w:rsidRPr="00984881">
        <w:rPr>
          <w:sz w:val="28"/>
          <w:szCs w:val="28"/>
          <w:rtl/>
        </w:rPr>
        <w:t>ﺑﺮﺳﻨﺪ</w:t>
      </w:r>
      <w:r w:rsidR="00BD77AA">
        <w:rPr>
          <w:sz w:val="28"/>
          <w:szCs w:val="28"/>
          <w:rtl/>
        </w:rPr>
        <w:t xml:space="preserve">. </w:t>
      </w:r>
      <w:r w:rsidR="00D976BC" w:rsidRPr="00984881">
        <w:rPr>
          <w:sz w:val="28"/>
          <w:szCs w:val="28"/>
          <w:rtl/>
        </w:rPr>
        <w:t>ﻭ ﭘﻴﺮ ﺳﻬﻢ ﺍﻭ ﺍﺯ ﺳﺎﻟﻚ ﭘﻮﻝ ﻧﻴﺴﺖ ﻫﻤﻴﻦ ﭘﻨﺞ</w:t>
      </w:r>
      <w:r>
        <w:rPr>
          <w:sz w:val="28"/>
          <w:szCs w:val="28"/>
          <w:rtl/>
        </w:rPr>
        <w:t xml:space="preserve"> </w:t>
      </w:r>
      <w:r w:rsidR="00D976BC" w:rsidRPr="00984881">
        <w:rPr>
          <w:sz w:val="28"/>
          <w:szCs w:val="28"/>
          <w:rtl/>
        </w:rPr>
        <w:t>ﺷﻬﻮﺩﺭﺍ ﺍﺯ ﺳﺎﻟﻚ ﺧﻮﺩ ﻣﻴﺨﻮﺍﻫﺪ</w:t>
      </w:r>
      <w:r w:rsidR="00BD77AA">
        <w:rPr>
          <w:sz w:val="28"/>
          <w:szCs w:val="28"/>
          <w:rtl/>
        </w:rPr>
        <w:t xml:space="preserve">. </w:t>
      </w:r>
      <w:r w:rsidR="00D976BC" w:rsidRPr="00984881">
        <w:rPr>
          <w:sz w:val="28"/>
          <w:szCs w:val="28"/>
          <w:rtl/>
        </w:rPr>
        <w:t>ﻧﺎﻡ ﻭﻧﻨﮓ</w:t>
      </w:r>
      <w:r>
        <w:rPr>
          <w:sz w:val="28"/>
          <w:szCs w:val="28"/>
          <w:rtl/>
        </w:rPr>
        <w:t xml:space="preserve"> </w:t>
      </w:r>
      <w:r w:rsidR="00D976BC" w:rsidRPr="00984881">
        <w:rPr>
          <w:sz w:val="28"/>
          <w:szCs w:val="28"/>
          <w:rtl/>
        </w:rPr>
        <w:t>ﺩﺭﺑﻴﻦ ﻣﺮﺩﻡ</w:t>
      </w:r>
      <w:r w:rsidR="00BD77AA">
        <w:rPr>
          <w:sz w:val="28"/>
          <w:szCs w:val="28"/>
          <w:rtl/>
        </w:rPr>
        <w:t xml:space="preserve">، </w:t>
      </w:r>
      <w:r w:rsidR="00D976BC" w:rsidRPr="00984881">
        <w:rPr>
          <w:sz w:val="28"/>
          <w:szCs w:val="28"/>
          <w:rtl/>
        </w:rPr>
        <w:t>ﺑﺮﺍﻯ ﺳﺎﻟﮑﺎﻥ ﺩﺭ ﺗﻘﻴّﻪ ﻭﺍﺟﺐ ﺍﺳﺖ</w:t>
      </w:r>
      <w:r w:rsidR="00BD77AA">
        <w:rPr>
          <w:sz w:val="28"/>
          <w:szCs w:val="28"/>
          <w:rtl/>
        </w:rPr>
        <w:t xml:space="preserve">. </w:t>
      </w:r>
      <w:r w:rsidR="00D976BC" w:rsidRPr="00984881">
        <w:rPr>
          <w:sz w:val="28"/>
          <w:szCs w:val="28"/>
          <w:rtl/>
        </w:rPr>
        <w:t>ﻭﭼﻮﻥ ﺑﻨﺠﺎﺕ ﻭ ﺑﻌثت</w:t>
      </w:r>
      <w:r>
        <w:rPr>
          <w:sz w:val="28"/>
          <w:szCs w:val="28"/>
          <w:rtl/>
        </w:rPr>
        <w:t xml:space="preserve"> </w:t>
      </w:r>
      <w:r w:rsidR="00D976BC" w:rsidRPr="00984881">
        <w:rPr>
          <w:sz w:val="28"/>
          <w:szCs w:val="28"/>
          <w:rtl/>
        </w:rPr>
        <w:t>ﺑﺨﻠﻖ</w:t>
      </w:r>
      <w:r>
        <w:rPr>
          <w:sz w:val="28"/>
          <w:szCs w:val="28"/>
          <w:rtl/>
        </w:rPr>
        <w:t xml:space="preserve"> </w:t>
      </w:r>
      <w:r w:rsidR="00D976BC" w:rsidRPr="00984881">
        <w:rPr>
          <w:sz w:val="28"/>
          <w:szCs w:val="28"/>
          <w:rtl/>
        </w:rPr>
        <w:t>ﺭﺳﻴﺪﻧﺪ</w:t>
      </w:r>
      <w:r w:rsidR="00BD77AA">
        <w:rPr>
          <w:sz w:val="28"/>
          <w:szCs w:val="28"/>
          <w:rtl/>
        </w:rPr>
        <w:t xml:space="preserve">، </w:t>
      </w:r>
      <w:r w:rsidR="00D976BC" w:rsidRPr="00984881">
        <w:rPr>
          <w:sz w:val="28"/>
          <w:szCs w:val="28"/>
          <w:rtl/>
        </w:rPr>
        <w:t>ﻭﺍﺟﺐ ﺍﺳﺖ</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ﻧﻌﻤﺎﺕ ﺍﻟﻬﻰ ﺧﻮﺩﺭﺍ ﺑﺪﻳﮕﺮﺍﻥ ﺑﮕﻮﻳﻨﺪ</w:t>
      </w:r>
      <w:r w:rsidR="00BD77AA">
        <w:rPr>
          <w:sz w:val="28"/>
          <w:szCs w:val="28"/>
          <w:rtl/>
        </w:rPr>
        <w:t xml:space="preserve">. </w:t>
      </w:r>
      <w:r w:rsidR="00D976BC" w:rsidRPr="00984881">
        <w:rPr>
          <w:sz w:val="28"/>
          <w:szCs w:val="28"/>
          <w:rtl/>
        </w:rPr>
        <w:t>ﮐﻪ (ﻭﻧﻌﻤﺖ ﺭﺑّﻚ ﻓ</w:t>
      </w:r>
      <w:r w:rsidR="003D6BDB" w:rsidRPr="00984881">
        <w:rPr>
          <w:sz w:val="28"/>
          <w:szCs w:val="28"/>
          <w:rtl/>
        </w:rPr>
        <w:t>حدّ</w:t>
      </w:r>
      <w:r w:rsidR="00D976BC" w:rsidRPr="00984881">
        <w:rPr>
          <w:sz w:val="28"/>
          <w:szCs w:val="28"/>
          <w:rtl/>
        </w:rPr>
        <w:t xml:space="preserve">ث ) </w:t>
      </w:r>
      <w:r w:rsidR="009915B2" w:rsidRPr="00984881">
        <w:rPr>
          <w:sz w:val="28"/>
          <w:szCs w:val="28"/>
          <w:rtl/>
        </w:rPr>
        <w:t>فر</w:t>
      </w:r>
      <w:r w:rsidR="00D976BC" w:rsidRPr="00984881">
        <w:rPr>
          <w:sz w:val="28"/>
          <w:szCs w:val="28"/>
          <w:rtl/>
        </w:rPr>
        <w:t>ﻣﻮﺩﻩ ﺍﺳﺖ</w:t>
      </w:r>
      <w:r w:rsidR="00D976BC" w:rsidRPr="00984881">
        <w:rPr>
          <w:rFonts w:hint="cs"/>
          <w:sz w:val="28"/>
          <w:szCs w:val="28"/>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ﻭﻗﺖ</w:t>
      </w:r>
      <w:r w:rsidR="004D25BE">
        <w:rPr>
          <w:b/>
          <w:bCs/>
          <w:sz w:val="28"/>
          <w:szCs w:val="28"/>
          <w:rtl/>
        </w:rPr>
        <w:t xml:space="preserve"> </w:t>
      </w:r>
      <w:r w:rsidRPr="00984881">
        <w:rPr>
          <w:b/>
          <w:bCs/>
          <w:sz w:val="28"/>
          <w:szCs w:val="28"/>
          <w:rtl/>
        </w:rPr>
        <w:t>ﻋﺰﻳﺰ</w:t>
      </w:r>
      <w:r w:rsidR="004D25BE">
        <w:rPr>
          <w:b/>
          <w:bCs/>
          <w:sz w:val="28"/>
          <w:szCs w:val="28"/>
          <w:rtl/>
        </w:rPr>
        <w:t xml:space="preserve"> </w:t>
      </w:r>
      <w:r w:rsidRPr="00984881">
        <w:rPr>
          <w:b/>
          <w:bCs/>
          <w:sz w:val="28"/>
          <w:szCs w:val="28"/>
          <w:rtl/>
        </w:rPr>
        <w:t>ﺭﻓﺖ</w:t>
      </w:r>
      <w:r w:rsidR="00BD77AA">
        <w:rPr>
          <w:b/>
          <w:bCs/>
          <w:sz w:val="28"/>
          <w:szCs w:val="28"/>
          <w:rtl/>
        </w:rPr>
        <w:t xml:space="preserve">، </w:t>
      </w:r>
      <w:r w:rsidRPr="00984881">
        <w:rPr>
          <w:b/>
          <w:bCs/>
          <w:sz w:val="28"/>
          <w:szCs w:val="28"/>
          <w:rtl/>
        </w:rPr>
        <w:t>ﺑﻴﺎ ﺗﺎ ﻗﻀﺎ ﮐﻨﻴﻢ</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ﻋﻤﺮﻯ ﮐﻪ ﺑﻰ ﺣﻀﻮﺭ ﺻﺮﺍﺣﻰ ﻭﺟﺎﻡ ﺭﻓﺖ </w:t>
      </w:r>
    </w:p>
    <w:p w:rsidR="00D976BC" w:rsidRPr="00984881" w:rsidRDefault="004D25BE" w:rsidP="00C70A7B">
      <w:pPr>
        <w:bidi/>
        <w:jc w:val="both"/>
        <w:rPr>
          <w:sz w:val="28"/>
          <w:szCs w:val="28"/>
          <w:rtl/>
        </w:rPr>
      </w:pPr>
      <w:r>
        <w:rPr>
          <w:sz w:val="28"/>
          <w:szCs w:val="28"/>
          <w:rtl/>
        </w:rPr>
        <w:t xml:space="preserve"> </w:t>
      </w:r>
      <w:r w:rsidR="00D976BC" w:rsidRPr="00984881">
        <w:rPr>
          <w:sz w:val="28"/>
          <w:szCs w:val="28"/>
          <w:rtl/>
        </w:rPr>
        <w:t>ﺣﺎﻓﻆ ﺑﭙﻴﺮ ﺳﺎﻗﻰ ﻭ ﻣﺮﺍﺗﺐ ﺍﻟﻬﻰ ﺧﻮﺩ ﻣﻴﮕﻮﻳﺪ</w:t>
      </w:r>
      <w:r w:rsidR="00BD77AA">
        <w:rPr>
          <w:sz w:val="28"/>
          <w:szCs w:val="28"/>
          <w:rtl/>
        </w:rPr>
        <w:t xml:space="preserve">، </w:t>
      </w:r>
      <w:r w:rsidR="00D976BC" w:rsidRPr="00984881">
        <w:rPr>
          <w:sz w:val="28"/>
          <w:szCs w:val="28"/>
          <w:rtl/>
        </w:rPr>
        <w:t>ﮐﻪ ﻭﻗﺖ ﺭﻓﺖ</w:t>
      </w:r>
      <w:r w:rsidR="00BD77AA">
        <w:rPr>
          <w:sz w:val="28"/>
          <w:szCs w:val="28"/>
          <w:rtl/>
        </w:rPr>
        <w:t xml:space="preserve">. </w:t>
      </w:r>
      <w:r w:rsidR="00D976BC" w:rsidRPr="00984881">
        <w:rPr>
          <w:sz w:val="28"/>
          <w:szCs w:val="28"/>
          <w:rtl/>
        </w:rPr>
        <w:t>ﻣﺎﻧﻨﺪ ﺍﻳﻦ ﺍﺳﺖ ﮐﻪ ﻋﺒﺎﺩﺕ ﻭﺍﺟﺐ ﺑﺘﺄﺧﻴﺮ ﺍﻓﺘﺎﺩﻩ</w:t>
      </w:r>
      <w:r w:rsidR="00BD77AA">
        <w:rPr>
          <w:sz w:val="28"/>
          <w:szCs w:val="28"/>
          <w:rtl/>
        </w:rPr>
        <w:t xml:space="preserve">، </w:t>
      </w:r>
      <w:r w:rsidR="00D976BC" w:rsidRPr="00984881">
        <w:rPr>
          <w:sz w:val="28"/>
          <w:szCs w:val="28"/>
          <w:rtl/>
        </w:rPr>
        <w:t>ﻭ ﻋﻤﺮ</w:t>
      </w:r>
      <w:r>
        <w:rPr>
          <w:sz w:val="28"/>
          <w:szCs w:val="28"/>
          <w:rtl/>
        </w:rPr>
        <w:t xml:space="preserve"> </w:t>
      </w:r>
      <w:r w:rsidR="00D976BC" w:rsidRPr="00984881">
        <w:rPr>
          <w:sz w:val="28"/>
          <w:szCs w:val="28"/>
          <w:rtl/>
        </w:rPr>
        <w:t>ﻭﺯﻣﺎﻥ ﻣﻴﮕﺬﺭﺩ</w:t>
      </w:r>
      <w:r w:rsidR="00BD77AA">
        <w:rPr>
          <w:sz w:val="28"/>
          <w:szCs w:val="28"/>
          <w:rtl/>
        </w:rPr>
        <w:t xml:space="preserve">. </w:t>
      </w:r>
      <w:r w:rsidR="00DA649A" w:rsidRPr="00984881">
        <w:rPr>
          <w:sz w:val="28"/>
          <w:szCs w:val="28"/>
          <w:rtl/>
        </w:rPr>
        <w:t>پس</w:t>
      </w:r>
      <w:r>
        <w:rPr>
          <w:sz w:val="28"/>
          <w:szCs w:val="28"/>
          <w:rtl/>
        </w:rPr>
        <w:t xml:space="preserve"> </w:t>
      </w:r>
      <w:r w:rsidR="00D976BC" w:rsidRPr="00984881">
        <w:rPr>
          <w:sz w:val="28"/>
          <w:szCs w:val="28"/>
          <w:rtl/>
        </w:rPr>
        <w:t>ﻣﻰ ﺑﻴﺎﺭ ﺗﺎ ﻗﻀﺎﻯ ﻋﺒﺎﺩﺕ</w:t>
      </w:r>
      <w:r>
        <w:rPr>
          <w:sz w:val="28"/>
          <w:szCs w:val="28"/>
          <w:rtl/>
        </w:rPr>
        <w:t xml:space="preserve"> </w:t>
      </w:r>
      <w:r w:rsidR="00D976BC" w:rsidRPr="00984881">
        <w:rPr>
          <w:sz w:val="28"/>
          <w:szCs w:val="28"/>
          <w:rtl/>
        </w:rPr>
        <w:t>ﻧﻮﺷﻴﺪﻥ ﻣﻰ ﺍﻟﻬ</w:t>
      </w:r>
      <w:r w:rsidR="00C70A7B" w:rsidRPr="00984881">
        <w:rPr>
          <w:rFonts w:hint="cs"/>
          <w:sz w:val="28"/>
          <w:szCs w:val="28"/>
          <w:rtl/>
        </w:rPr>
        <w:t xml:space="preserve">ی </w:t>
      </w:r>
      <w:r w:rsidR="00D976BC" w:rsidRPr="00984881">
        <w:rPr>
          <w:sz w:val="28"/>
          <w:szCs w:val="28"/>
          <w:rtl/>
        </w:rPr>
        <w:t>ﻮﺣﮑﻤﺘﻬﺎﻯ ﺳﻠﻮﮐﻰ ﺑﺸﻮﺩ</w:t>
      </w:r>
      <w:r w:rsidR="00BD77AA">
        <w:rPr>
          <w:sz w:val="28"/>
          <w:szCs w:val="28"/>
          <w:rtl/>
        </w:rPr>
        <w:t xml:space="preserve">. </w:t>
      </w:r>
      <w:r w:rsidR="00D976BC" w:rsidRPr="00984881">
        <w:rPr>
          <w:sz w:val="28"/>
          <w:szCs w:val="28"/>
          <w:rtl/>
        </w:rPr>
        <w:t>ﻭﻳﺎ ﺍﮔﺮ ﺗﺎ ﮐﻨﻮﻥ ﺗﺄﺧﻴﺮ</w:t>
      </w:r>
      <w:r>
        <w:rPr>
          <w:sz w:val="28"/>
          <w:szCs w:val="28"/>
          <w:rtl/>
        </w:rPr>
        <w:t xml:space="preserve"> </w:t>
      </w:r>
      <w:r w:rsidR="00D976BC" w:rsidRPr="00984881">
        <w:rPr>
          <w:sz w:val="28"/>
          <w:szCs w:val="28"/>
          <w:rtl/>
        </w:rPr>
        <w:t>ﻭ ﺍﻣﺘﻨﺎﻉ ﺍﺯ ﺳﻠﻮﻙ</w:t>
      </w:r>
      <w:r>
        <w:rPr>
          <w:sz w:val="28"/>
          <w:szCs w:val="28"/>
          <w:rtl/>
        </w:rPr>
        <w:t xml:space="preserve"> </w:t>
      </w:r>
      <w:r w:rsidR="00D976BC" w:rsidRPr="00984881">
        <w:rPr>
          <w:sz w:val="28"/>
          <w:szCs w:val="28"/>
          <w:rtl/>
        </w:rPr>
        <w:t>ﮐﺮﺩﻩﺍﻳﻢ</w:t>
      </w:r>
      <w:r w:rsidR="00BD77AA">
        <w:rPr>
          <w:sz w:val="28"/>
          <w:szCs w:val="28"/>
          <w:rtl/>
        </w:rPr>
        <w:t xml:space="preserve">، </w:t>
      </w:r>
      <w:r w:rsidR="00D976BC" w:rsidRPr="00984881">
        <w:rPr>
          <w:sz w:val="28"/>
          <w:szCs w:val="28"/>
          <w:rtl/>
        </w:rPr>
        <w:t>ﺟﺒﺮﺍﻥ ﺁﻥ ﮐﻨﻴﻢ</w:t>
      </w:r>
      <w:r w:rsidR="00BD77AA">
        <w:rPr>
          <w:sz w:val="28"/>
          <w:szCs w:val="28"/>
          <w:rtl/>
        </w:rPr>
        <w:t xml:space="preserve">. </w:t>
      </w:r>
      <w:r w:rsidR="00D976BC" w:rsidRPr="00984881">
        <w:rPr>
          <w:sz w:val="28"/>
          <w:szCs w:val="28"/>
          <w:rtl/>
        </w:rPr>
        <w:t>ﻧﻤﺎﺯﻫﺎﻯ ﻗﺸﺮﻯ ﺷﺮﻙ ﺍﺳﺖ</w:t>
      </w:r>
      <w:r w:rsidR="00BD77AA">
        <w:rPr>
          <w:sz w:val="28"/>
          <w:szCs w:val="28"/>
          <w:rtl/>
        </w:rPr>
        <w:t xml:space="preserve">، </w:t>
      </w:r>
      <w:r w:rsidR="00D976BC" w:rsidRPr="00984881">
        <w:rPr>
          <w:sz w:val="28"/>
          <w:szCs w:val="28"/>
          <w:rtl/>
        </w:rPr>
        <w:t>ﮐﻪ ﻧﻤﺎﺯ ﺳﺎﻟﮑﺎﻥ</w:t>
      </w:r>
      <w:r>
        <w:rPr>
          <w:sz w:val="28"/>
          <w:szCs w:val="28"/>
          <w:rtl/>
        </w:rPr>
        <w:t xml:space="preserve"> </w:t>
      </w:r>
      <w:r w:rsidR="00D976BC" w:rsidRPr="00984881">
        <w:rPr>
          <w:sz w:val="28"/>
          <w:szCs w:val="28"/>
          <w:rtl/>
        </w:rPr>
        <w:t>ﺑﺎ ﻧﺎﻣﻬﺎﻯ ﺍﻟﻬﻰ</w:t>
      </w:r>
      <w:r w:rsidR="00BD77AA">
        <w:rPr>
          <w:sz w:val="28"/>
          <w:szCs w:val="28"/>
          <w:rtl/>
        </w:rPr>
        <w:t xml:space="preserve">، </w:t>
      </w:r>
      <w:r w:rsidR="00D976BC" w:rsidRPr="00984881">
        <w:rPr>
          <w:sz w:val="28"/>
          <w:szCs w:val="28"/>
          <w:rtl/>
        </w:rPr>
        <w:t>ﻭ ﺻﻠﺎﺕ ﻭ ﺍﺭﺗﺒﺎﻁ</w:t>
      </w:r>
      <w:r>
        <w:rPr>
          <w:sz w:val="28"/>
          <w:szCs w:val="28"/>
          <w:rtl/>
        </w:rPr>
        <w:t xml:space="preserve"> </w:t>
      </w:r>
      <w:r w:rsidR="00D976BC" w:rsidRPr="00984881">
        <w:rPr>
          <w:sz w:val="28"/>
          <w:szCs w:val="28"/>
          <w:rtl/>
        </w:rPr>
        <w:t>ﺑﺎ ﻣﺮﺍﺗﺐ</w:t>
      </w:r>
      <w:r>
        <w:rPr>
          <w:sz w:val="28"/>
          <w:szCs w:val="28"/>
          <w:rtl/>
        </w:rPr>
        <w:t xml:space="preserve"> </w:t>
      </w:r>
      <w:r w:rsidR="00D976BC" w:rsidRPr="00984881">
        <w:rPr>
          <w:sz w:val="28"/>
          <w:szCs w:val="28"/>
          <w:rtl/>
        </w:rPr>
        <w:t>ﺷﻬﻮﺩﻯ ﻣﻴﺒﺎﺷﺪ</w:t>
      </w:r>
      <w:r w:rsidR="00BD77AA">
        <w:rPr>
          <w:sz w:val="28"/>
          <w:szCs w:val="28"/>
          <w:rtl/>
        </w:rPr>
        <w:t xml:space="preserve">. </w:t>
      </w:r>
      <w:r w:rsidR="00D976BC" w:rsidRPr="00984881">
        <w:rPr>
          <w:sz w:val="28"/>
          <w:szCs w:val="28"/>
          <w:rtl/>
        </w:rPr>
        <w:t>ﺗﺎ ﻣﻘﺒﻮﻝ ﺍﻟﻬﻰ ﮔﺮﺩﺩ</w:t>
      </w:r>
      <w:r w:rsidR="00BD77AA">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ﻣﻴﺘﺮﺳﺪ</w:t>
      </w:r>
      <w:r w:rsidR="00BD77AA">
        <w:rPr>
          <w:sz w:val="28"/>
          <w:szCs w:val="28"/>
          <w:rtl/>
        </w:rPr>
        <w:t xml:space="preserve">، </w:t>
      </w:r>
      <w:r w:rsidR="00D976BC" w:rsidRPr="00984881">
        <w:rPr>
          <w:sz w:val="28"/>
          <w:szCs w:val="28"/>
          <w:rtl/>
        </w:rPr>
        <w:t>ﺍﻳﻦ ﻋﻤﺮ ﺑﺎﻗﻰ ﻫﻢ ﺑﮕﺬﺭﺩ</w:t>
      </w:r>
      <w:r w:rsidR="00BD77AA">
        <w:rPr>
          <w:sz w:val="28"/>
          <w:szCs w:val="28"/>
          <w:rtl/>
        </w:rPr>
        <w:t xml:space="preserve">، </w:t>
      </w:r>
      <w:r w:rsidR="00D976BC" w:rsidRPr="00984881">
        <w:rPr>
          <w:sz w:val="28"/>
          <w:szCs w:val="28"/>
          <w:rtl/>
        </w:rPr>
        <w:t>ﻭ ﻧﺘﻮﺍﻧﻢ</w:t>
      </w:r>
      <w:r>
        <w:rPr>
          <w:sz w:val="28"/>
          <w:szCs w:val="28"/>
          <w:rtl/>
        </w:rPr>
        <w:t xml:space="preserve"> </w:t>
      </w:r>
      <w:r w:rsidR="00D976BC" w:rsidRPr="00984881">
        <w:rPr>
          <w:sz w:val="28"/>
          <w:szCs w:val="28"/>
          <w:rtl/>
        </w:rPr>
        <w:t>ﺑﻨﻬﺎﻳﺖ ﺳﻠﻮﻙ</w:t>
      </w:r>
      <w:r w:rsidR="00BD77AA">
        <w:rPr>
          <w:sz w:val="28"/>
          <w:szCs w:val="28"/>
          <w:rtl/>
        </w:rPr>
        <w:t xml:space="preserve">، </w:t>
      </w:r>
      <w:r w:rsidR="00D976BC" w:rsidRPr="00984881">
        <w:rPr>
          <w:sz w:val="28"/>
          <w:szCs w:val="28"/>
          <w:rtl/>
        </w:rPr>
        <w:t>ﻭ ﻳﺎ ﺁﺭﺯﻭﻫﺎﻯ ﺍﻟﻬﻰ ﺧﻮﺩ ﺑﺮﺳﻢ</w:t>
      </w:r>
      <w:r w:rsidR="00BD77AA">
        <w:rPr>
          <w:sz w:val="28"/>
          <w:szCs w:val="28"/>
          <w:rtl/>
        </w:rPr>
        <w:t xml:space="preserve">. </w:t>
      </w:r>
      <w:r w:rsidR="00D976BC" w:rsidRPr="00984881">
        <w:rPr>
          <w:sz w:val="28"/>
          <w:szCs w:val="28"/>
          <w:rtl/>
        </w:rPr>
        <w:t>ﻗﻀﺎ ﻭ ﺟﺒﺮﺍﻥ</w:t>
      </w:r>
      <w:r w:rsidR="00BD77AA">
        <w:rPr>
          <w:sz w:val="28"/>
          <w:szCs w:val="28"/>
          <w:rtl/>
        </w:rPr>
        <w:t xml:space="preserve">، </w:t>
      </w:r>
      <w:r w:rsidR="00D976BC" w:rsidRPr="00984881">
        <w:rPr>
          <w:sz w:val="28"/>
          <w:szCs w:val="28"/>
          <w:rtl/>
        </w:rPr>
        <w:t>ﺩﺭ ﻭﺍﻗﻊ</w:t>
      </w:r>
      <w:r>
        <w:rPr>
          <w:sz w:val="28"/>
          <w:szCs w:val="28"/>
          <w:rtl/>
        </w:rPr>
        <w:t xml:space="preserve"> </w:t>
      </w:r>
      <w:r w:rsidR="00D976BC" w:rsidRPr="00984881">
        <w:rPr>
          <w:sz w:val="28"/>
          <w:szCs w:val="28"/>
          <w:rtl/>
        </w:rPr>
        <w:t>ﻗﻀﺎﻭﺕ ﻭ ﺩﺍﻭﺭﻯ ﺍﻟﻬﻰ ﺍﺯ ﻋﺒﺎﺩﺍﺕ ﺳﺎﻟﮑﺎﻥ ﻣﻴﺒﺎﺷﺪ</w:t>
      </w:r>
      <w:r w:rsidR="00BD77AA">
        <w:rPr>
          <w:sz w:val="28"/>
          <w:szCs w:val="28"/>
          <w:rtl/>
        </w:rPr>
        <w:t xml:space="preserve">. </w:t>
      </w:r>
      <w:r w:rsidR="00D976BC" w:rsidRPr="00984881">
        <w:rPr>
          <w:sz w:val="28"/>
          <w:szCs w:val="28"/>
          <w:rtl/>
        </w:rPr>
        <w:t>ﻭ ﻗﻀﺎﻯ ﺍﻟﻬﻰ</w:t>
      </w:r>
      <w:r w:rsidR="00BD77AA">
        <w:rPr>
          <w:sz w:val="28"/>
          <w:szCs w:val="28"/>
          <w:rtl/>
        </w:rPr>
        <w:t xml:space="preserve">، </w:t>
      </w:r>
      <w:r w:rsidR="009915B2" w:rsidRPr="00984881">
        <w:rPr>
          <w:sz w:val="28"/>
          <w:szCs w:val="28"/>
          <w:rtl/>
        </w:rPr>
        <w:t>فر</w:t>
      </w:r>
      <w:r w:rsidR="00D976BC" w:rsidRPr="00984881">
        <w:rPr>
          <w:sz w:val="28"/>
          <w:szCs w:val="28"/>
          <w:rtl/>
        </w:rPr>
        <w:t>ﻣﺎﻥ ﺑﺪﻭﻥ ﺑﺎﺯﮔﺸﺖ</w:t>
      </w:r>
      <w:r>
        <w:rPr>
          <w:sz w:val="28"/>
          <w:szCs w:val="28"/>
          <w:rtl/>
        </w:rPr>
        <w:t xml:space="preserve"> </w:t>
      </w:r>
      <w:r w:rsidR="00D976BC" w:rsidRPr="00984881">
        <w:rPr>
          <w:sz w:val="28"/>
          <w:szCs w:val="28"/>
          <w:rtl/>
        </w:rPr>
        <w:t>ﺍﻟﻬﻰ ﺍﺳﺖ</w:t>
      </w:r>
      <w:r w:rsidR="00BD77AA">
        <w:rPr>
          <w:sz w:val="28"/>
          <w:szCs w:val="28"/>
          <w:rtl/>
        </w:rPr>
        <w:t xml:space="preserve">. </w:t>
      </w:r>
      <w:r w:rsidR="00D976BC" w:rsidRPr="00984881">
        <w:rPr>
          <w:sz w:val="28"/>
          <w:szCs w:val="28"/>
          <w:rtl/>
        </w:rPr>
        <w:t xml:space="preserve">ﮐﻪ ﺩﺭ ﻧﺠﺎﺕ </w:t>
      </w:r>
      <w:r w:rsidR="00D976BC" w:rsidRPr="00984881">
        <w:rPr>
          <w:sz w:val="28"/>
          <w:szCs w:val="28"/>
          <w:rtl/>
        </w:rPr>
        <w:lastRenderedPageBreak/>
        <w:t>ﻭﻣﺮﺍﺗﺐ ﺷﻬﻮﺩﻯ ﺩﺳﺖ ﻣﻴﺪﻫﺪ</w:t>
      </w:r>
      <w:r w:rsidR="00BD77AA">
        <w:rPr>
          <w:sz w:val="28"/>
          <w:szCs w:val="28"/>
          <w:rtl/>
        </w:rPr>
        <w:t xml:space="preserve">. </w:t>
      </w:r>
      <w:r w:rsidR="00D976BC" w:rsidRPr="00984881">
        <w:rPr>
          <w:sz w:val="28"/>
          <w:szCs w:val="28"/>
          <w:rtl/>
        </w:rPr>
        <w:t>ﮐﻪ (ﺑﺪﺍ)ﺩﺭ ﺳﺮﻧﻮﺷﺘﻬﺎﻯ ﺳﺎﻟﻚ ﻣﻴﺸﻮﺩ</w:t>
      </w:r>
      <w:r w:rsidR="00BD77AA">
        <w:rPr>
          <w:sz w:val="28"/>
          <w:szCs w:val="28"/>
          <w:rtl/>
        </w:rPr>
        <w:t xml:space="preserve">. </w:t>
      </w:r>
      <w:r w:rsidR="00D976BC" w:rsidRPr="00984881">
        <w:rPr>
          <w:sz w:val="28"/>
          <w:szCs w:val="28"/>
          <w:rtl/>
        </w:rPr>
        <w:t xml:space="preserve">ﻭ </w:t>
      </w:r>
      <w:r w:rsidR="009915B2" w:rsidRPr="00984881">
        <w:rPr>
          <w:sz w:val="28"/>
          <w:szCs w:val="28"/>
          <w:rtl/>
        </w:rPr>
        <w:t>فر</w:t>
      </w:r>
      <w:r w:rsidR="00D976BC" w:rsidRPr="00984881">
        <w:rPr>
          <w:sz w:val="28"/>
          <w:szCs w:val="28"/>
          <w:rtl/>
        </w:rPr>
        <w:t>ﻣﺎﻥ ﮐﻦ ﻓﻴﮑﻮﻥ ﺍﺯﻟﻰ ﺍﻟﻬﻰ</w:t>
      </w:r>
      <w:r w:rsidR="00BD77AA">
        <w:rPr>
          <w:sz w:val="28"/>
          <w:szCs w:val="28"/>
          <w:rtl/>
        </w:rPr>
        <w:t xml:space="preserve">، </w:t>
      </w:r>
      <w:r w:rsidR="00D976BC" w:rsidRPr="00984881">
        <w:rPr>
          <w:sz w:val="28"/>
          <w:szCs w:val="28"/>
          <w:rtl/>
        </w:rPr>
        <w:t xml:space="preserve">ﺑﺎﻳﺪ ﻗﻀﺎ ﻭ </w:t>
      </w:r>
      <w:r w:rsidR="00C70A7B" w:rsidRPr="00984881">
        <w:rPr>
          <w:rFonts w:hint="cs"/>
          <w:sz w:val="28"/>
          <w:szCs w:val="28"/>
          <w:rtl/>
        </w:rPr>
        <w:t>تنفیذ</w:t>
      </w:r>
      <w:r w:rsidR="00D976BC" w:rsidRPr="00984881">
        <w:rPr>
          <w:sz w:val="28"/>
          <w:szCs w:val="28"/>
          <w:rtl/>
        </w:rPr>
        <w:t xml:space="preserve"> ﻭ ﺍﺟﺮﺍ</w:t>
      </w:r>
      <w:r>
        <w:rPr>
          <w:sz w:val="28"/>
          <w:szCs w:val="28"/>
          <w:rtl/>
        </w:rPr>
        <w:t xml:space="preserve"> </w:t>
      </w:r>
      <w:r w:rsidR="00D976BC" w:rsidRPr="00984881">
        <w:rPr>
          <w:sz w:val="28"/>
          <w:szCs w:val="28"/>
          <w:rtl/>
        </w:rPr>
        <w:t>ﮔﺮﺩﺩ</w:t>
      </w:r>
      <w:r w:rsidR="00BD77AA">
        <w:rPr>
          <w:sz w:val="28"/>
          <w:szCs w:val="28"/>
          <w:rtl/>
        </w:rPr>
        <w:t xml:space="preserve">. </w:t>
      </w:r>
      <w:r w:rsidR="00D976BC" w:rsidRPr="00984881">
        <w:rPr>
          <w:sz w:val="28"/>
          <w:szCs w:val="28"/>
          <w:rtl/>
        </w:rPr>
        <w:t>ﮐﻪ ﺭﺍﻩ</w:t>
      </w:r>
      <w:r>
        <w:rPr>
          <w:sz w:val="28"/>
          <w:szCs w:val="28"/>
          <w:rtl/>
        </w:rPr>
        <w:t xml:space="preserve"> </w:t>
      </w:r>
      <w:r w:rsidR="00D976BC" w:rsidRPr="00984881">
        <w:rPr>
          <w:sz w:val="28"/>
          <w:szCs w:val="28"/>
          <w:rtl/>
        </w:rPr>
        <w:t>ﮔﺮﻳﺰﻯ ﺍﺯ ﺍﻳﻦ</w:t>
      </w:r>
      <w:r>
        <w:rPr>
          <w:sz w:val="28"/>
          <w:szCs w:val="28"/>
          <w:rtl/>
        </w:rPr>
        <w:t xml:space="preserve"> </w:t>
      </w:r>
      <w:r w:rsidR="009915B2" w:rsidRPr="00984881">
        <w:rPr>
          <w:sz w:val="28"/>
          <w:szCs w:val="28"/>
          <w:rtl/>
        </w:rPr>
        <w:t>فر</w:t>
      </w:r>
      <w:r w:rsidR="00D976BC" w:rsidRPr="00984881">
        <w:rPr>
          <w:sz w:val="28"/>
          <w:szCs w:val="28"/>
          <w:rtl/>
        </w:rPr>
        <w:t>ﻣﺎﻥ ﮐﻦ ﻓﻴﮑﻮﻥ ﻧﻴﺴﺖ</w:t>
      </w:r>
      <w:r w:rsidR="00BD77AA">
        <w:rPr>
          <w:sz w:val="28"/>
          <w:szCs w:val="28"/>
          <w:rtl/>
        </w:rPr>
        <w:t xml:space="preserve">. </w:t>
      </w:r>
      <w:r w:rsidR="00D976BC" w:rsidRPr="00984881">
        <w:rPr>
          <w:sz w:val="28"/>
          <w:szCs w:val="28"/>
          <w:rtl/>
        </w:rPr>
        <w:t>ﺗﺎ</w:t>
      </w:r>
      <w:r>
        <w:rPr>
          <w:sz w:val="28"/>
          <w:szCs w:val="28"/>
          <w:rtl/>
        </w:rPr>
        <w:t xml:space="preserve"> </w:t>
      </w:r>
      <w:r w:rsidR="00D976BC" w:rsidRPr="00984881">
        <w:rPr>
          <w:sz w:val="28"/>
          <w:szCs w:val="28"/>
          <w:rtl/>
        </w:rPr>
        <w:t>ﻋﻤﺮ ﺗﻠﻒ</w:t>
      </w:r>
      <w:r>
        <w:rPr>
          <w:sz w:val="28"/>
          <w:szCs w:val="28"/>
          <w:rtl/>
        </w:rPr>
        <w:t xml:space="preserve"> </w:t>
      </w:r>
      <w:r w:rsidR="00D976BC" w:rsidRPr="00984881">
        <w:rPr>
          <w:sz w:val="28"/>
          <w:szCs w:val="28"/>
          <w:rtl/>
        </w:rPr>
        <w:t>ﻧﺸﺪﻩ</w:t>
      </w:r>
      <w:r w:rsidR="00BD77AA">
        <w:rPr>
          <w:sz w:val="28"/>
          <w:szCs w:val="28"/>
          <w:rtl/>
        </w:rPr>
        <w:t xml:space="preserve">، </w:t>
      </w:r>
      <w:r w:rsidR="00D976BC" w:rsidRPr="00984881">
        <w:rPr>
          <w:sz w:val="28"/>
          <w:szCs w:val="28"/>
          <w:rtl/>
        </w:rPr>
        <w:t>ﺧﻮﺍﻧﻨﺪﻩ ﻏﺰﻝ ﺣﺎﻓﻆ ﻓﮑﺮﻯ ﺑﺮﺍﻯ ﺻﺮﺍﺣﻰ ﻭ ﭘﻴﺎﻟﻪ ﻣﻰﻋﺮﻓﺎﻧﻰ ﺍﻟﻬﻰ</w:t>
      </w:r>
      <w:r w:rsidR="00BD77AA">
        <w:rPr>
          <w:sz w:val="28"/>
          <w:szCs w:val="28"/>
          <w:rtl/>
        </w:rPr>
        <w:t xml:space="preserve">، </w:t>
      </w:r>
      <w:r w:rsidR="00D976BC" w:rsidRPr="00984881">
        <w:rPr>
          <w:sz w:val="28"/>
          <w:szCs w:val="28"/>
          <w:rtl/>
        </w:rPr>
        <w:t>ﺍﺯ</w:t>
      </w:r>
      <w:r>
        <w:rPr>
          <w:sz w:val="28"/>
          <w:szCs w:val="28"/>
          <w:rtl/>
        </w:rPr>
        <w:t xml:space="preserve"> </w:t>
      </w:r>
      <w:r w:rsidR="00D976BC" w:rsidRPr="00984881">
        <w:rPr>
          <w:sz w:val="28"/>
          <w:szCs w:val="28"/>
          <w:rtl/>
        </w:rPr>
        <w:t>ﺣﮑﻤﺘﻬﺎﻯ ﭘﻴﺮ</w:t>
      </w:r>
      <w:r>
        <w:rPr>
          <w:sz w:val="28"/>
          <w:szCs w:val="28"/>
          <w:rtl/>
        </w:rPr>
        <w:t xml:space="preserve"> </w:t>
      </w:r>
      <w:r w:rsidR="00D976BC" w:rsidRPr="00984881">
        <w:rPr>
          <w:sz w:val="28"/>
          <w:szCs w:val="28"/>
          <w:rtl/>
        </w:rPr>
        <w:t>ﺑﻤﻌﺮﻓﻰ ﺧﺪﺍﻭﻧﺪ ﺑﻨﻤﺎﻳﺪ</w:t>
      </w:r>
      <w:r w:rsidR="00BD77AA">
        <w:rPr>
          <w:sz w:val="28"/>
          <w:szCs w:val="28"/>
          <w:rtl/>
        </w:rPr>
        <w:t xml:space="preserve">. </w:t>
      </w:r>
      <w:r w:rsidR="00D976BC" w:rsidRPr="00984881">
        <w:rPr>
          <w:sz w:val="28"/>
          <w:szCs w:val="28"/>
          <w:rtl/>
        </w:rPr>
        <w:t>ﺯﻳﺮﺍ ﻋﺒﺎﺩﺍﺕ</w:t>
      </w:r>
      <w:r w:rsidR="00BD77AA">
        <w:rPr>
          <w:sz w:val="28"/>
          <w:szCs w:val="28"/>
          <w:rtl/>
        </w:rPr>
        <w:t xml:space="preserve">، </w:t>
      </w:r>
      <w:r w:rsidR="00D976BC" w:rsidRPr="00984881">
        <w:rPr>
          <w:sz w:val="28"/>
          <w:szCs w:val="28"/>
          <w:rtl/>
        </w:rPr>
        <w:t>ﻭﺳﻴﻠﻪ ﺭﺳﻴﺪﻥ ﺑﻬﺪﻓﻬﺎﻯ ﺍﻟﻬﻰ ﻣﻴﺒﺎﺷﻨﺪ</w:t>
      </w:r>
      <w:r w:rsidR="00BD77AA">
        <w:rPr>
          <w:sz w:val="28"/>
          <w:szCs w:val="28"/>
          <w:rtl/>
        </w:rPr>
        <w:t xml:space="preserve">، </w:t>
      </w:r>
      <w:r w:rsidR="00D976BC" w:rsidRPr="00984881">
        <w:rPr>
          <w:sz w:val="28"/>
          <w:szCs w:val="28"/>
          <w:rtl/>
        </w:rPr>
        <w:t>ﻭﺧﻮﺩ ﻫﺪﻑ ﻧﻴﺴﺘﻨﺪ</w:t>
      </w:r>
      <w:r w:rsidR="00BD77AA">
        <w:rPr>
          <w:sz w:val="28"/>
          <w:szCs w:val="28"/>
          <w:rtl/>
        </w:rPr>
        <w:t xml:space="preserve">. </w:t>
      </w:r>
      <w:r w:rsidR="00D976BC" w:rsidRPr="00984881">
        <w:rPr>
          <w:sz w:val="28"/>
          <w:szCs w:val="28"/>
          <w:rtl/>
        </w:rPr>
        <w:t>ﺻﺮﺍﺣﻰ ﭘﻴﺎﻟﻪ</w:t>
      </w:r>
      <w:r w:rsidR="00BD77AA">
        <w:rPr>
          <w:sz w:val="28"/>
          <w:szCs w:val="28"/>
          <w:rtl/>
        </w:rPr>
        <w:t xml:space="preserve">، </w:t>
      </w:r>
      <w:r w:rsidR="00D976BC" w:rsidRPr="00984881">
        <w:rPr>
          <w:sz w:val="28"/>
          <w:szCs w:val="28"/>
          <w:rtl/>
        </w:rPr>
        <w:t>ﺑﺎﺯ ﺑﻤﻌﻨﻰ ﺻﺮﺍﺣﺖ ﻭ ﺑﻴﺎﻥ</w:t>
      </w:r>
      <w:r>
        <w:rPr>
          <w:sz w:val="28"/>
          <w:szCs w:val="28"/>
          <w:rtl/>
        </w:rPr>
        <w:t xml:space="preserve"> </w:t>
      </w:r>
      <w:r w:rsidR="00D976BC" w:rsidRPr="00984881">
        <w:rPr>
          <w:sz w:val="28"/>
          <w:szCs w:val="28"/>
          <w:rtl/>
        </w:rPr>
        <w:t>ﺩﺭﺳﺖ ﻭ ﺁﺷﮑﺎﺭ ﻭﻭﺍﺿﺢ</w:t>
      </w:r>
      <w:r>
        <w:rPr>
          <w:sz w:val="28"/>
          <w:szCs w:val="28"/>
          <w:rtl/>
        </w:rPr>
        <w:t xml:space="preserve"> </w:t>
      </w:r>
      <w:r w:rsidR="00D976BC" w:rsidRPr="00984881">
        <w:rPr>
          <w:sz w:val="28"/>
          <w:szCs w:val="28"/>
          <w:rtl/>
        </w:rPr>
        <w:t>ﺣﮑﻤﺘﻬﺎﻯ ﺍﻟﻬﻰ ﺑﻤﻌﺎﻧﻰ ﺳﻠﻮﮐﻰ ﺁﻥ</w:t>
      </w:r>
      <w:r w:rsidR="00BD77AA">
        <w:rPr>
          <w:sz w:val="28"/>
          <w:szCs w:val="28"/>
          <w:rtl/>
        </w:rPr>
        <w:t xml:space="preserve">، </w:t>
      </w:r>
      <w:r w:rsidR="00D976BC" w:rsidRPr="00984881">
        <w:rPr>
          <w:sz w:val="28"/>
          <w:szCs w:val="28"/>
          <w:rtl/>
        </w:rPr>
        <w:t>ﺑﺮﺍﻯ ﺳﺎﻟﻚ</w:t>
      </w:r>
      <w:r>
        <w:rPr>
          <w:sz w:val="28"/>
          <w:szCs w:val="28"/>
          <w:rtl/>
        </w:rPr>
        <w:t xml:space="preserve"> </w:t>
      </w:r>
      <w:r w:rsidR="00D976BC" w:rsidRPr="00984881">
        <w:rPr>
          <w:sz w:val="28"/>
          <w:szCs w:val="28"/>
          <w:rtl/>
        </w:rPr>
        <w:t>ﺑﻮﺳﻴﻠﻪ</w:t>
      </w:r>
      <w:r>
        <w:rPr>
          <w:sz w:val="28"/>
          <w:szCs w:val="28"/>
          <w:rtl/>
        </w:rPr>
        <w:t xml:space="preserve"> </w:t>
      </w:r>
      <w:r w:rsidR="00D976BC" w:rsidRPr="00984881">
        <w:rPr>
          <w:sz w:val="28"/>
          <w:szCs w:val="28"/>
          <w:rtl/>
        </w:rPr>
        <w:t>ﭘﻴﺮ ﺍﻟﻬﻰ ﻣﻴﺒﺎﺷﺪ</w:t>
      </w:r>
      <w:r w:rsidR="00BD77AA">
        <w:rPr>
          <w:sz w:val="28"/>
          <w:szCs w:val="28"/>
          <w:rtl/>
        </w:rPr>
        <w:t xml:space="preserve">. </w:t>
      </w:r>
      <w:r w:rsidR="00D976BC" w:rsidRPr="00984881">
        <w:rPr>
          <w:sz w:val="28"/>
          <w:szCs w:val="28"/>
          <w:rtl/>
        </w:rPr>
        <w:t>ﮐﻪ ﭘﻴﺮ ﺗﻨﻬﺎ ﺑﺎ ﺳﺎﻟﮑﺎﻥ ﺩﺭ ﭘﻴﻤﺎﻥ</w:t>
      </w:r>
      <w:r w:rsidR="00BD77AA">
        <w:rPr>
          <w:sz w:val="28"/>
          <w:szCs w:val="28"/>
          <w:rtl/>
        </w:rPr>
        <w:t xml:space="preserve">، </w:t>
      </w:r>
      <w:r w:rsidR="00D976BC" w:rsidRPr="00984881">
        <w:rPr>
          <w:sz w:val="28"/>
          <w:szCs w:val="28"/>
          <w:rtl/>
        </w:rPr>
        <w:t>ﻭ ﺑﺘﺪﺭﻳﺞ</w:t>
      </w:r>
      <w:r>
        <w:rPr>
          <w:sz w:val="28"/>
          <w:szCs w:val="28"/>
          <w:rtl/>
        </w:rPr>
        <w:t xml:space="preserve"> </w:t>
      </w:r>
      <w:r w:rsidR="00D976BC" w:rsidRPr="00984881">
        <w:rPr>
          <w:sz w:val="28"/>
          <w:szCs w:val="28"/>
          <w:rtl/>
        </w:rPr>
        <w:t>ﺍﻳﻦ ﺻﺮﺍﺣﺘﻬﺎ ﺭﺍ ﺩﺍﺭﺩ</w:t>
      </w:r>
      <w:r w:rsidR="00BD77AA">
        <w:rPr>
          <w:sz w:val="28"/>
          <w:szCs w:val="28"/>
          <w:rtl/>
        </w:rPr>
        <w:t xml:space="preserve">. </w:t>
      </w:r>
    </w:p>
    <w:p w:rsidR="00D976BC" w:rsidRPr="00984881" w:rsidRDefault="00D976BC" w:rsidP="00C70A7B">
      <w:pPr>
        <w:bidi/>
        <w:jc w:val="both"/>
        <w:rPr>
          <w:b/>
          <w:bCs/>
          <w:sz w:val="28"/>
          <w:szCs w:val="28"/>
          <w:rtl/>
        </w:rPr>
      </w:pPr>
      <w:r w:rsidRPr="00984881">
        <w:rPr>
          <w:b/>
          <w:bCs/>
          <w:sz w:val="28"/>
          <w:szCs w:val="28"/>
          <w:rtl/>
        </w:rPr>
        <w:t>ﻣﺴﺘﻢ ﮐﻦ</w:t>
      </w:r>
      <w:r w:rsidR="00BD77AA">
        <w:rPr>
          <w:b/>
          <w:bCs/>
          <w:sz w:val="28"/>
          <w:szCs w:val="28"/>
          <w:rtl/>
        </w:rPr>
        <w:t xml:space="preserve">، </w:t>
      </w:r>
      <w:r w:rsidRPr="00984881">
        <w:rPr>
          <w:b/>
          <w:bCs/>
          <w:sz w:val="28"/>
          <w:szCs w:val="28"/>
          <w:rtl/>
        </w:rPr>
        <w:t>ﺁﻧﭽﻨﺎﻥ ﮐﻪ ﻧﺪﺍﻧﻢ ﺯ ﺑﻴﺨﻮﺩﻯ</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ﺩﺭ ﻋﺮﺻﻪ ﺧﻴﺎﻝ</w:t>
      </w:r>
      <w:r w:rsidR="00BD77AA">
        <w:rPr>
          <w:b/>
          <w:bCs/>
          <w:sz w:val="28"/>
          <w:szCs w:val="28"/>
          <w:rtl/>
        </w:rPr>
        <w:t xml:space="preserve">، </w:t>
      </w:r>
      <w:r w:rsidRPr="00984881">
        <w:rPr>
          <w:b/>
          <w:bCs/>
          <w:sz w:val="28"/>
          <w:szCs w:val="28"/>
          <w:rtl/>
        </w:rPr>
        <w:t xml:space="preserve">ﮐﻪ ﺁﻣﺪ ﻭ ﮐﻪ ﺭﻓﺖ </w:t>
      </w:r>
    </w:p>
    <w:p w:rsidR="00D976BC" w:rsidRPr="00984881" w:rsidRDefault="004D25BE" w:rsidP="00152D19">
      <w:pPr>
        <w:bidi/>
        <w:jc w:val="both"/>
        <w:rPr>
          <w:sz w:val="28"/>
          <w:szCs w:val="28"/>
          <w:rtl/>
        </w:rPr>
      </w:pPr>
      <w:r>
        <w:rPr>
          <w:sz w:val="28"/>
          <w:szCs w:val="28"/>
          <w:rtl/>
        </w:rPr>
        <w:t xml:space="preserve"> </w:t>
      </w:r>
      <w:r w:rsidR="00D976BC" w:rsidRPr="00984881">
        <w:rPr>
          <w:sz w:val="28"/>
          <w:szCs w:val="28"/>
          <w:rtl/>
        </w:rPr>
        <w:t>ﺣﺎﻓﻆ ﺍﺯ ﭘﻴﺮ ﻣﺤﺒﻮﺏ ﺍﻟﻬﻰ</w:t>
      </w:r>
      <w:r w:rsidR="00BD77AA">
        <w:rPr>
          <w:sz w:val="28"/>
          <w:szCs w:val="28"/>
          <w:rtl/>
        </w:rPr>
        <w:t xml:space="preserve">، </w:t>
      </w:r>
      <w:r w:rsidR="00D976BC" w:rsidRPr="00984881">
        <w:rPr>
          <w:sz w:val="28"/>
          <w:szCs w:val="28"/>
          <w:rtl/>
        </w:rPr>
        <w:t>ﺁﻧﻘﺪﺭ ﻣﻰ ﻭ ﺷﺮﺍﺏ ﺍﺯ ﺣﮑﻤﺘﻬﺎﻯ ﺍﻟﻬﻰ ﻣﻴﺨﻮﺍﻫﺪ</w:t>
      </w:r>
      <w:r w:rsidR="00BD77AA">
        <w:rPr>
          <w:sz w:val="28"/>
          <w:szCs w:val="28"/>
          <w:rtl/>
        </w:rPr>
        <w:t xml:space="preserve">. </w:t>
      </w:r>
      <w:r w:rsidR="00D976BC" w:rsidRPr="00984881">
        <w:rPr>
          <w:sz w:val="28"/>
          <w:szCs w:val="28"/>
          <w:rtl/>
        </w:rPr>
        <w:t>ﻭ ﺍﺯ ﻟﺒﺎﻥ</w:t>
      </w:r>
      <w:r>
        <w:rPr>
          <w:sz w:val="28"/>
          <w:szCs w:val="28"/>
          <w:rtl/>
        </w:rPr>
        <w:t xml:space="preserve"> </w:t>
      </w:r>
      <w:r w:rsidR="00D976BC" w:rsidRPr="00984881">
        <w:rPr>
          <w:sz w:val="28"/>
          <w:szCs w:val="28"/>
          <w:rtl/>
        </w:rPr>
        <w:t>ﺳﺮﺥ</w:t>
      </w:r>
      <w:r>
        <w:rPr>
          <w:sz w:val="28"/>
          <w:szCs w:val="28"/>
          <w:rtl/>
        </w:rPr>
        <w:t xml:space="preserve"> </w:t>
      </w:r>
      <w:r w:rsidR="00D976BC" w:rsidRPr="00984881">
        <w:rPr>
          <w:sz w:val="28"/>
          <w:szCs w:val="28"/>
          <w:rtl/>
        </w:rPr>
        <w:t>ﭘﻴﺮ</w:t>
      </w:r>
      <w:r w:rsidR="00BD77AA">
        <w:rPr>
          <w:sz w:val="28"/>
          <w:szCs w:val="28"/>
          <w:rtl/>
        </w:rPr>
        <w:t xml:space="preserve">، </w:t>
      </w:r>
      <w:r w:rsidR="00D976BC" w:rsidRPr="00984881">
        <w:rPr>
          <w:sz w:val="28"/>
          <w:szCs w:val="28"/>
          <w:rtl/>
        </w:rPr>
        <w:t>ﻭ ﺍﺯ ﭼﺸﻤﺎﻥ ﺳﻴﺎﻩ</w:t>
      </w:r>
      <w:r w:rsidR="00BD77AA">
        <w:rPr>
          <w:sz w:val="28"/>
          <w:szCs w:val="28"/>
          <w:rtl/>
        </w:rPr>
        <w:t xml:space="preserve">، </w:t>
      </w:r>
      <w:r w:rsidR="00D976BC" w:rsidRPr="00984881">
        <w:rPr>
          <w:sz w:val="28"/>
          <w:szCs w:val="28"/>
          <w:rtl/>
        </w:rPr>
        <w:t>ﻭ ﮔﻴﺴﻮﺍﻥ ﻣﻌﻄّﺮ ﻭ ﺧﺎﻝ ﻗﺘّﺎﻝ ﺧﻮﺩ ﻣﻴﺨﻮﺍﻫﺪ</w:t>
      </w:r>
      <w:r w:rsidR="00BD77AA">
        <w:rPr>
          <w:sz w:val="28"/>
          <w:szCs w:val="28"/>
          <w:rtl/>
        </w:rPr>
        <w:t xml:space="preserve">، </w:t>
      </w:r>
      <w:r w:rsidR="00D976BC" w:rsidRPr="00984881">
        <w:rPr>
          <w:sz w:val="28"/>
          <w:szCs w:val="28"/>
          <w:rtl/>
        </w:rPr>
        <w:t>ﮐﻪ ﻫﻤﻴﺸﻪ ﻣﺴﺖ ﻣﺪ</w:t>
      </w:r>
      <w:r w:rsidR="00BA4867" w:rsidRPr="00984881">
        <w:rPr>
          <w:sz w:val="28"/>
          <w:szCs w:val="28"/>
          <w:rtl/>
        </w:rPr>
        <w:t>ه</w:t>
      </w:r>
      <w:r w:rsidR="00152D19" w:rsidRPr="00984881">
        <w:rPr>
          <w:rFonts w:hint="cs"/>
          <w:sz w:val="28"/>
          <w:szCs w:val="28"/>
          <w:rtl/>
        </w:rPr>
        <w:t xml:space="preserve">وش </w:t>
      </w:r>
      <w:r w:rsidR="00D976BC" w:rsidRPr="00984881">
        <w:rPr>
          <w:sz w:val="28"/>
          <w:szCs w:val="28"/>
          <w:rtl/>
        </w:rPr>
        <w:t>ﻭﺷﺪﻳﺪﺍ ﻣﺴﺖ ﺑﺎﺷﺪ</w:t>
      </w:r>
      <w:r w:rsidR="00BD77AA">
        <w:rPr>
          <w:sz w:val="28"/>
          <w:szCs w:val="28"/>
          <w:rtl/>
        </w:rPr>
        <w:t xml:space="preserve">، </w:t>
      </w:r>
      <w:r w:rsidR="00D976BC" w:rsidRPr="00984881">
        <w:rPr>
          <w:sz w:val="28"/>
          <w:szCs w:val="28"/>
          <w:rtl/>
        </w:rPr>
        <w:t>ﮐﻪ ﺩﺭ ﻋﻴﻦ ﻫﻮﺷﻤﻨﺪﻯ</w:t>
      </w:r>
      <w:r w:rsidR="00BD77AA">
        <w:rPr>
          <w:sz w:val="28"/>
          <w:szCs w:val="28"/>
          <w:rtl/>
        </w:rPr>
        <w:t xml:space="preserve">، </w:t>
      </w:r>
      <w:r w:rsidR="00D976BC" w:rsidRPr="00984881">
        <w:rPr>
          <w:sz w:val="28"/>
          <w:szCs w:val="28"/>
          <w:rtl/>
        </w:rPr>
        <w:t>ﻣﺪ</w:t>
      </w:r>
      <w:r w:rsidR="00152D19" w:rsidRPr="00984881">
        <w:rPr>
          <w:rFonts w:hint="cs"/>
          <w:sz w:val="28"/>
          <w:szCs w:val="28"/>
          <w:rtl/>
        </w:rPr>
        <w:t xml:space="preserve">هوش </w:t>
      </w:r>
      <w:r w:rsidR="00D976BC" w:rsidRPr="00984881">
        <w:rPr>
          <w:sz w:val="28"/>
          <w:szCs w:val="28"/>
          <w:rtl/>
        </w:rPr>
        <w:t>ﻭﻣﺘﺤﻴّﺮ</w:t>
      </w:r>
      <w:r>
        <w:rPr>
          <w:sz w:val="28"/>
          <w:szCs w:val="28"/>
          <w:rtl/>
        </w:rPr>
        <w:t xml:space="preserve"> </w:t>
      </w:r>
      <w:r w:rsidR="00D976BC" w:rsidRPr="00984881">
        <w:rPr>
          <w:sz w:val="28"/>
          <w:szCs w:val="28"/>
          <w:rtl/>
        </w:rPr>
        <w:t>ﺑﺎﺷﺪ</w:t>
      </w:r>
      <w:r w:rsidR="00BD77AA">
        <w:rPr>
          <w:sz w:val="28"/>
          <w:szCs w:val="28"/>
          <w:rtl/>
        </w:rPr>
        <w:t xml:space="preserve">. </w:t>
      </w:r>
      <w:r w:rsidR="00D976BC" w:rsidRPr="00984881">
        <w:rPr>
          <w:sz w:val="28"/>
          <w:szCs w:val="28"/>
          <w:rtl/>
        </w:rPr>
        <w:t>ﮐﻪ ﺣﺘﻰ ﻧﺘﻮﺍﻧﺪ</w:t>
      </w:r>
      <w:r>
        <w:rPr>
          <w:sz w:val="28"/>
          <w:szCs w:val="28"/>
          <w:rtl/>
        </w:rPr>
        <w:t xml:space="preserve"> </w:t>
      </w:r>
      <w:r w:rsidR="00D976BC" w:rsidRPr="00984881">
        <w:rPr>
          <w:sz w:val="28"/>
          <w:szCs w:val="28"/>
          <w:rtl/>
        </w:rPr>
        <w:t>ﺧﻮﺩﺭﺍ ﺩﺭ ﻣﻴﺎﻥ ﺑﺒﻴﻨﺪ</w:t>
      </w:r>
      <w:r w:rsidR="00BD77AA">
        <w:rPr>
          <w:sz w:val="28"/>
          <w:szCs w:val="28"/>
          <w:rtl/>
        </w:rPr>
        <w:t xml:space="preserve">، </w:t>
      </w:r>
      <w:r w:rsidR="00D976BC" w:rsidRPr="00984881">
        <w:rPr>
          <w:sz w:val="28"/>
          <w:szCs w:val="28"/>
          <w:rtl/>
        </w:rPr>
        <w:t>ﮐﻪ ﺑﺘﻮﺍﻧﺪ</w:t>
      </w:r>
      <w:r>
        <w:rPr>
          <w:sz w:val="28"/>
          <w:szCs w:val="28"/>
          <w:rtl/>
        </w:rPr>
        <w:t xml:space="preserve"> </w:t>
      </w:r>
      <w:r w:rsidR="00D976BC" w:rsidRPr="00984881">
        <w:rPr>
          <w:sz w:val="28"/>
          <w:szCs w:val="28"/>
          <w:rtl/>
        </w:rPr>
        <w:t>ﺗﺮﻙ</w:t>
      </w:r>
      <w:r>
        <w:rPr>
          <w:sz w:val="28"/>
          <w:szCs w:val="28"/>
          <w:rtl/>
        </w:rPr>
        <w:t xml:space="preserve"> </w:t>
      </w:r>
      <w:r w:rsidR="00D976BC" w:rsidRPr="00984881">
        <w:rPr>
          <w:sz w:val="28"/>
          <w:szCs w:val="28"/>
          <w:rtl/>
        </w:rPr>
        <w:t>ﺩﻧﻴﺎ ﻭﻧﻮﻉ ﺑﺸﺮﻯ</w:t>
      </w:r>
      <w:r w:rsidR="00BD77AA">
        <w:rPr>
          <w:sz w:val="28"/>
          <w:szCs w:val="28"/>
          <w:rtl/>
        </w:rPr>
        <w:t xml:space="preserve">، </w:t>
      </w:r>
      <w:r w:rsidR="00D976BC" w:rsidRPr="00984881">
        <w:rPr>
          <w:sz w:val="28"/>
          <w:szCs w:val="28"/>
          <w:rtl/>
        </w:rPr>
        <w:t>ﻭ ﺗﻤﺎﻡ ﻋﻠﺎﺋﻖ</w:t>
      </w:r>
      <w:r>
        <w:rPr>
          <w:sz w:val="28"/>
          <w:szCs w:val="28"/>
          <w:rtl/>
        </w:rPr>
        <w:t xml:space="preserve"> </w:t>
      </w:r>
      <w:r w:rsidR="00D976BC" w:rsidRPr="00984881">
        <w:rPr>
          <w:sz w:val="28"/>
          <w:szCs w:val="28"/>
          <w:rtl/>
        </w:rPr>
        <w:t>ﺧﻮﺩﺭﺍ ﺑﻨﻤﺎﻳﺪ</w:t>
      </w:r>
      <w:r w:rsidR="00BD77AA">
        <w:rPr>
          <w:sz w:val="28"/>
          <w:szCs w:val="28"/>
          <w:rtl/>
        </w:rPr>
        <w:t xml:space="preserve">. </w:t>
      </w:r>
      <w:r w:rsidR="00D976BC" w:rsidRPr="00984881">
        <w:rPr>
          <w:sz w:val="28"/>
          <w:szCs w:val="28"/>
          <w:rtl/>
        </w:rPr>
        <w:t>ﺗﺎ</w:t>
      </w:r>
      <w:r>
        <w:rPr>
          <w:sz w:val="28"/>
          <w:szCs w:val="28"/>
          <w:rtl/>
        </w:rPr>
        <w:t xml:space="preserve"> </w:t>
      </w:r>
      <w:r w:rsidR="00D976BC" w:rsidRPr="00984881">
        <w:rPr>
          <w:sz w:val="28"/>
          <w:szCs w:val="28"/>
          <w:rtl/>
        </w:rPr>
        <w:t>ﺗﻤﺎﻣﺎ ﺩﺭ ﻭﺳﻴﺎﻩ ﺍﻟﻬﻰ ﺧﻮﺩ</w:t>
      </w:r>
      <w:r>
        <w:rPr>
          <w:sz w:val="28"/>
          <w:szCs w:val="28"/>
          <w:rtl/>
        </w:rPr>
        <w:t xml:space="preserve"> </w:t>
      </w:r>
      <w:r w:rsidR="00D976BC" w:rsidRPr="00984881">
        <w:rPr>
          <w:sz w:val="28"/>
          <w:szCs w:val="28"/>
          <w:rtl/>
        </w:rPr>
        <w:t>ﺫﻭﺏ</w:t>
      </w:r>
      <w:r>
        <w:rPr>
          <w:sz w:val="28"/>
          <w:szCs w:val="28"/>
          <w:rtl/>
        </w:rPr>
        <w:t xml:space="preserve"> </w:t>
      </w:r>
      <w:r w:rsidR="00D976BC" w:rsidRPr="00984881">
        <w:rPr>
          <w:sz w:val="28"/>
          <w:szCs w:val="28"/>
          <w:rtl/>
        </w:rPr>
        <w:t>ﮔﺮﺩﺩ</w:t>
      </w:r>
      <w:r w:rsidR="00BD77AA">
        <w:rPr>
          <w:sz w:val="28"/>
          <w:szCs w:val="28"/>
          <w:rtl/>
        </w:rPr>
        <w:t xml:space="preserve">. </w:t>
      </w:r>
      <w:r w:rsidR="00D976BC" w:rsidRPr="00984881">
        <w:rPr>
          <w:sz w:val="28"/>
          <w:szCs w:val="28"/>
          <w:rtl/>
        </w:rPr>
        <w:t>ﻭﻭ</w:t>
      </w:r>
      <w:r w:rsidR="009732B0" w:rsidRPr="00984881">
        <w:rPr>
          <w:sz w:val="28"/>
          <w:szCs w:val="28"/>
          <w:rtl/>
        </w:rPr>
        <w:t>حَدّ</w:t>
      </w:r>
      <w:r w:rsidR="00D976BC" w:rsidRPr="00984881">
        <w:rPr>
          <w:sz w:val="28"/>
          <w:szCs w:val="28"/>
          <w:rtl/>
        </w:rPr>
        <w:t>ﺕ ﻭﺟﻮﺩ ﺧﻮﺩﺭﺍ ﺑﺎ</w:t>
      </w:r>
      <w:r>
        <w:rPr>
          <w:sz w:val="28"/>
          <w:szCs w:val="28"/>
          <w:rtl/>
        </w:rPr>
        <w:t xml:space="preserve"> </w:t>
      </w:r>
      <w:r w:rsidR="00D976BC" w:rsidRPr="00984881">
        <w:rPr>
          <w:sz w:val="28"/>
          <w:szCs w:val="28"/>
          <w:rtl/>
        </w:rPr>
        <w:t>ﻣﺸﻬﻮﺩ ﺧﻮﻳﺶ</w:t>
      </w:r>
      <w:r>
        <w:rPr>
          <w:sz w:val="28"/>
          <w:szCs w:val="28"/>
          <w:rtl/>
        </w:rPr>
        <w:t xml:space="preserve"> </w:t>
      </w:r>
      <w:r w:rsidR="00D976BC" w:rsidRPr="00984881">
        <w:rPr>
          <w:sz w:val="28"/>
          <w:szCs w:val="28"/>
          <w:rtl/>
        </w:rPr>
        <w:t>ﺩﺍﺷﺘﻪ ﺑﺎﺷﺪ</w:t>
      </w:r>
      <w:r w:rsidR="00BD77AA">
        <w:rPr>
          <w:sz w:val="28"/>
          <w:szCs w:val="28"/>
          <w:rtl/>
        </w:rPr>
        <w:t xml:space="preserve">. </w:t>
      </w:r>
      <w:r w:rsidR="00D976BC" w:rsidRPr="00984881">
        <w:rPr>
          <w:sz w:val="28"/>
          <w:szCs w:val="28"/>
          <w:rtl/>
        </w:rPr>
        <w:t>ﮐﻪ ﺑﻮ</w:t>
      </w:r>
      <w:r w:rsidR="009732B0" w:rsidRPr="00984881">
        <w:rPr>
          <w:sz w:val="28"/>
          <w:szCs w:val="28"/>
          <w:rtl/>
        </w:rPr>
        <w:t>حَدّ</w:t>
      </w:r>
      <w:r w:rsidR="00D976BC" w:rsidRPr="00984881">
        <w:rPr>
          <w:sz w:val="28"/>
          <w:szCs w:val="28"/>
          <w:rtl/>
        </w:rPr>
        <w:t>ﺕ</w:t>
      </w:r>
      <w:r>
        <w:rPr>
          <w:sz w:val="28"/>
          <w:szCs w:val="28"/>
          <w:rtl/>
        </w:rPr>
        <w:t xml:space="preserve"> </w:t>
      </w:r>
      <w:r w:rsidR="00D976BC" w:rsidRPr="00984881">
        <w:rPr>
          <w:sz w:val="28"/>
          <w:szCs w:val="28"/>
          <w:rtl/>
        </w:rPr>
        <w:t>ﺷﻬﻮﺩ ﺍﻟﻬﻰ ﺧﻮﺩ ﺑﺮﺳﺪ</w:t>
      </w:r>
      <w:r w:rsidR="00BD77AA">
        <w:rPr>
          <w:sz w:val="28"/>
          <w:szCs w:val="28"/>
          <w:rtl/>
        </w:rPr>
        <w:t xml:space="preserve">. </w:t>
      </w:r>
      <w:r w:rsidR="00D976BC" w:rsidRPr="00984881">
        <w:rPr>
          <w:sz w:val="28"/>
          <w:szCs w:val="28"/>
          <w:rtl/>
        </w:rPr>
        <w:t>ﻭﭼﻮﻥ</w:t>
      </w:r>
      <w:r>
        <w:rPr>
          <w:sz w:val="28"/>
          <w:szCs w:val="28"/>
          <w:rtl/>
        </w:rPr>
        <w:t xml:space="preserve"> </w:t>
      </w:r>
      <w:r w:rsidR="00D976BC" w:rsidRPr="00984881">
        <w:rPr>
          <w:sz w:val="28"/>
          <w:szCs w:val="28"/>
          <w:rtl/>
        </w:rPr>
        <w:t>ﺳﺎﻟﻚ ﺑﻨﻮﺭ ﻗﺎﺋﻢ</w:t>
      </w:r>
      <w:r>
        <w:rPr>
          <w:sz w:val="28"/>
          <w:szCs w:val="28"/>
          <w:rtl/>
        </w:rPr>
        <w:t xml:space="preserve"> </w:t>
      </w:r>
      <w:r w:rsidR="00D976BC" w:rsidRPr="00984881">
        <w:rPr>
          <w:sz w:val="28"/>
          <w:szCs w:val="28"/>
          <w:rtl/>
        </w:rPr>
        <w:t>ﺭﺳﻴﺪ</w:t>
      </w:r>
      <w:r w:rsidR="00BD77AA">
        <w:rPr>
          <w:sz w:val="28"/>
          <w:szCs w:val="28"/>
          <w:rtl/>
        </w:rPr>
        <w:t xml:space="preserve">، </w:t>
      </w:r>
      <w:r w:rsidR="00D976BC" w:rsidRPr="00984881">
        <w:rPr>
          <w:sz w:val="28"/>
          <w:szCs w:val="28"/>
          <w:rtl/>
        </w:rPr>
        <w:t>ﺧﻮﺩ</w:t>
      </w:r>
      <w:r>
        <w:rPr>
          <w:sz w:val="28"/>
          <w:szCs w:val="28"/>
          <w:rtl/>
        </w:rPr>
        <w:t xml:space="preserve"> </w:t>
      </w:r>
      <w:r w:rsidR="00D976BC" w:rsidRPr="00984881">
        <w:rPr>
          <w:sz w:val="28"/>
          <w:szCs w:val="28"/>
          <w:rtl/>
        </w:rPr>
        <w:t>ﻗﺎﺋﻢ ﺯﻣﺎﻥ</w:t>
      </w:r>
      <w:r w:rsidR="00BD77AA">
        <w:rPr>
          <w:sz w:val="28"/>
          <w:szCs w:val="28"/>
          <w:rtl/>
        </w:rPr>
        <w:t xml:space="preserve">، </w:t>
      </w:r>
      <w:r w:rsidR="00D976BC" w:rsidRPr="00984881">
        <w:rPr>
          <w:sz w:val="28"/>
          <w:szCs w:val="28"/>
          <w:rtl/>
        </w:rPr>
        <w:t>ﻭﺍﻳﻦ ﻫﻤﺎﻧﻰ</w:t>
      </w:r>
      <w:r>
        <w:rPr>
          <w:sz w:val="28"/>
          <w:szCs w:val="28"/>
          <w:rtl/>
        </w:rPr>
        <w:t xml:space="preserve"> </w:t>
      </w:r>
      <w:r w:rsidR="00D976BC" w:rsidRPr="00984881">
        <w:rPr>
          <w:sz w:val="28"/>
          <w:szCs w:val="28"/>
          <w:rtl/>
        </w:rPr>
        <w:t>ﺁﻥ ﻣﻘﺎﻡ ﺍﻟﻬﻰ ﺭﺍ ﻣﻴﻴﺎﺑﺪ</w:t>
      </w:r>
      <w:r w:rsidR="00BD77AA">
        <w:rPr>
          <w:sz w:val="28"/>
          <w:szCs w:val="28"/>
          <w:rtl/>
        </w:rPr>
        <w:t xml:space="preserve">. </w:t>
      </w:r>
      <w:r w:rsidR="00D976BC" w:rsidRPr="00984881">
        <w:rPr>
          <w:sz w:val="28"/>
          <w:szCs w:val="28"/>
          <w:rtl/>
        </w:rPr>
        <w:t>ﻭﻫﻤﻪ(ﺍﻭ) ﺷﺪﻩ ﺍﺳﺖ ﻭﻣﻦ ﺑﺸﺮﻯ ﺧﻮﻳﺸﺘﻦ ﺭﺍ</w:t>
      </w:r>
      <w:r w:rsidR="00BD77AA">
        <w:rPr>
          <w:sz w:val="28"/>
          <w:szCs w:val="28"/>
          <w:rtl/>
        </w:rPr>
        <w:t xml:space="preserve">، </w:t>
      </w:r>
      <w:r w:rsidR="00D976BC" w:rsidRPr="00984881">
        <w:rPr>
          <w:sz w:val="28"/>
          <w:szCs w:val="28"/>
          <w:rtl/>
        </w:rPr>
        <w:t>ﺩﺭ ﻣﺮﮒ</w:t>
      </w:r>
      <w:r>
        <w:rPr>
          <w:sz w:val="28"/>
          <w:szCs w:val="28"/>
          <w:rtl/>
        </w:rPr>
        <w:t xml:space="preserve"> </w:t>
      </w:r>
      <w:r w:rsidR="00D976BC" w:rsidRPr="00984881">
        <w:rPr>
          <w:sz w:val="28"/>
          <w:szCs w:val="28"/>
          <w:rtl/>
        </w:rPr>
        <w:t>ﻗﺒﻞ ﺍﺯ ﻣﺮﮒ ﺍﺯ ﺩﺳﺖ ﺩﺍﺩﻩ ﺍﺳﺖ</w:t>
      </w:r>
      <w:r w:rsidR="00BD77AA">
        <w:rPr>
          <w:sz w:val="28"/>
          <w:szCs w:val="28"/>
          <w:rtl/>
        </w:rPr>
        <w:t xml:space="preserve">. </w:t>
      </w:r>
      <w:r w:rsidR="00D976BC" w:rsidRPr="00984881">
        <w:rPr>
          <w:sz w:val="28"/>
          <w:szCs w:val="28"/>
          <w:rtl/>
        </w:rPr>
        <w:t>ﺁﻧﮕﺎﻩ ﺷﺎﻳﺴﺘﻪ ﺩﻳﺪﺍﺭ ﻋﻮﺍﻟﻢ ﺍﻟﻬﻰ</w:t>
      </w:r>
      <w:r w:rsidR="00BD77AA">
        <w:rPr>
          <w:sz w:val="28"/>
          <w:szCs w:val="28"/>
          <w:rtl/>
        </w:rPr>
        <w:t xml:space="preserve">، </w:t>
      </w:r>
      <w:r w:rsidR="00D976BC" w:rsidRPr="00984881">
        <w:rPr>
          <w:sz w:val="28"/>
          <w:szCs w:val="28"/>
          <w:rtl/>
        </w:rPr>
        <w:t>ﻭ ﺑﻬﺸﺘﻬﺎﻯ ﭼﻬﺎﺭﮔﺎﻧﻪ ﻣﻴﮕﺮﺩﺩ</w:t>
      </w:r>
      <w:r w:rsidR="00BD77AA">
        <w:rPr>
          <w:sz w:val="28"/>
          <w:szCs w:val="28"/>
          <w:rtl/>
        </w:rPr>
        <w:t xml:space="preserve">. </w:t>
      </w:r>
      <w:r w:rsidR="00D976BC" w:rsidRPr="00984881">
        <w:rPr>
          <w:sz w:val="28"/>
          <w:szCs w:val="28"/>
          <w:rtl/>
        </w:rPr>
        <w:t>ﻭﺣﺎﻓﻆ</w:t>
      </w:r>
      <w:r>
        <w:rPr>
          <w:sz w:val="28"/>
          <w:szCs w:val="28"/>
          <w:rtl/>
        </w:rPr>
        <w:t xml:space="preserve"> </w:t>
      </w:r>
      <w:r w:rsidR="00D976BC" w:rsidRPr="00984881">
        <w:rPr>
          <w:sz w:val="28"/>
          <w:szCs w:val="28"/>
          <w:rtl/>
        </w:rPr>
        <w:t>ﻣﻴﮕﻮﻳﺪ</w:t>
      </w:r>
      <w:r w:rsidR="00BD77AA">
        <w:rPr>
          <w:sz w:val="28"/>
          <w:szCs w:val="28"/>
          <w:rtl/>
        </w:rPr>
        <w:t xml:space="preserve">. </w:t>
      </w:r>
      <w:r w:rsidR="00D976BC" w:rsidRPr="00984881">
        <w:rPr>
          <w:sz w:val="28"/>
          <w:szCs w:val="28"/>
          <w:rtl/>
        </w:rPr>
        <w:t>ﺩﺭ ﺍﻳﻦ ﻣﺴﺘﻰ ﻭﺑﻰ ﺧﻮﺩﻯ</w:t>
      </w:r>
      <w:r w:rsidR="00BD77AA">
        <w:rPr>
          <w:sz w:val="28"/>
          <w:szCs w:val="28"/>
          <w:rtl/>
        </w:rPr>
        <w:t xml:space="preserve">، </w:t>
      </w:r>
      <w:r w:rsidR="00D976BC" w:rsidRPr="00984881">
        <w:rPr>
          <w:sz w:val="28"/>
          <w:szCs w:val="28"/>
          <w:rtl/>
        </w:rPr>
        <w:t>ﻧﻤﻰ ﺧﻮﺍﻫﻢ ﺑﺪﺍﻧﻢ</w:t>
      </w:r>
      <w:r w:rsidR="00BD77AA">
        <w:rPr>
          <w:sz w:val="28"/>
          <w:szCs w:val="28"/>
          <w:rtl/>
        </w:rPr>
        <w:t xml:space="preserve">، </w:t>
      </w:r>
      <w:r w:rsidR="00D976BC" w:rsidRPr="00984881">
        <w:rPr>
          <w:sz w:val="28"/>
          <w:szCs w:val="28"/>
          <w:rtl/>
        </w:rPr>
        <w:t>ﮐﻪ ﮐﻰ</w:t>
      </w:r>
      <w:r>
        <w:rPr>
          <w:sz w:val="28"/>
          <w:szCs w:val="28"/>
          <w:rtl/>
        </w:rPr>
        <w:t xml:space="preserve"> </w:t>
      </w:r>
      <w:r w:rsidR="00D976BC" w:rsidRPr="00984881">
        <w:rPr>
          <w:sz w:val="28"/>
          <w:szCs w:val="28"/>
          <w:rtl/>
        </w:rPr>
        <w:t>ﺁﻣﺪ</w:t>
      </w:r>
      <w:r w:rsidR="00BD77AA">
        <w:rPr>
          <w:sz w:val="28"/>
          <w:szCs w:val="28"/>
          <w:rtl/>
        </w:rPr>
        <w:t xml:space="preserve">، </w:t>
      </w:r>
      <w:r w:rsidR="00D976BC" w:rsidRPr="00984881">
        <w:rPr>
          <w:sz w:val="28"/>
          <w:szCs w:val="28"/>
          <w:rtl/>
        </w:rPr>
        <w:t>ﻭ ﮐﻰ ﺭﻓﺘﻪ ﺍﺳﺖ</w:t>
      </w:r>
      <w:r w:rsidR="00BD77AA">
        <w:rPr>
          <w:sz w:val="28"/>
          <w:szCs w:val="28"/>
          <w:rtl/>
        </w:rPr>
        <w:t xml:space="preserve">. </w:t>
      </w:r>
      <w:r w:rsidR="00D976BC" w:rsidRPr="00984881">
        <w:rPr>
          <w:sz w:val="28"/>
          <w:szCs w:val="28"/>
          <w:rtl/>
        </w:rPr>
        <w:t>ﻳﻌﻨﻰ ﺗﻤﺎﻡ ﺧﺎﻃﺮﺍﺕ</w:t>
      </w:r>
      <w:r>
        <w:rPr>
          <w:sz w:val="28"/>
          <w:szCs w:val="28"/>
          <w:rtl/>
        </w:rPr>
        <w:t xml:space="preserve"> </w:t>
      </w:r>
      <w:r w:rsidR="00D976BC" w:rsidRPr="00984881">
        <w:rPr>
          <w:sz w:val="28"/>
          <w:szCs w:val="28"/>
          <w:rtl/>
        </w:rPr>
        <w:t xml:space="preserve">ﺧﻮﺩﺭﺍ ﺍﺯ ﺩﻝ ﻭ ﻓﮑﺮ ﺑﺸﺮﻯ ﺑﻴﺮﻭﻥ ﻭ ﺑﺪﺭﻳﺎ ﺭﻳﺨﺘﻪ </w:t>
      </w:r>
      <w:r w:rsidR="00BD77AA">
        <w:rPr>
          <w:sz w:val="28"/>
          <w:szCs w:val="28"/>
          <w:rtl/>
        </w:rPr>
        <w:t xml:space="preserve">، </w:t>
      </w:r>
      <w:r w:rsidR="00D976BC" w:rsidRPr="00984881">
        <w:rPr>
          <w:sz w:val="28"/>
          <w:szCs w:val="28"/>
          <w:rtl/>
        </w:rPr>
        <w:t>ﮐﻪ ﺗﺨﻠﻴﻪ ﻭ ﺗﺤﻠﻴﻪ ﻧﻤﻮﺩﻩ ﺍﺳﺖ</w:t>
      </w:r>
      <w:r w:rsidR="00BD77AA">
        <w:rPr>
          <w:sz w:val="28"/>
          <w:szCs w:val="28"/>
          <w:rtl/>
        </w:rPr>
        <w:t xml:space="preserve">، </w:t>
      </w:r>
      <w:r w:rsidR="00D976BC" w:rsidRPr="00984881">
        <w:rPr>
          <w:sz w:val="28"/>
          <w:szCs w:val="28"/>
          <w:rtl/>
        </w:rPr>
        <w:t xml:space="preserve">ﭼﻪ ﺭﺳﺪ ﺑﺎﻣﻮﺭ ﺩﻳﮕﺮﺍﻥ ﺳﺎﻟﻚ ﻳﺎ ﻏﻴﺮ ﺳﺎﻟﻚ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ﺑﺮ ﺑﻮﻯ ﺁﻧﮑﻪ</w:t>
      </w:r>
      <w:r w:rsidR="00BD77AA">
        <w:rPr>
          <w:b/>
          <w:bCs/>
          <w:sz w:val="28"/>
          <w:szCs w:val="28"/>
          <w:rtl/>
        </w:rPr>
        <w:t xml:space="preserve">، </w:t>
      </w:r>
      <w:r w:rsidRPr="00984881">
        <w:rPr>
          <w:b/>
          <w:bCs/>
          <w:sz w:val="28"/>
          <w:szCs w:val="28"/>
          <w:rtl/>
        </w:rPr>
        <w:t>ﺟﺮﻋﻪٴ ﺟﺎﻣﺖ ﺑﻤﺎ ﺭﺳﺪ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ﺩﺭ ﻣﺼﻄﺒﻪ ﺩﻋﺎﻯ ﺗﻮ</w:t>
      </w:r>
      <w:r w:rsidR="00BD77AA">
        <w:rPr>
          <w:b/>
          <w:bCs/>
          <w:sz w:val="28"/>
          <w:szCs w:val="28"/>
          <w:rtl/>
        </w:rPr>
        <w:t xml:space="preserve">، </w:t>
      </w:r>
      <w:r w:rsidRPr="00984881">
        <w:rPr>
          <w:b/>
          <w:bCs/>
          <w:sz w:val="28"/>
          <w:szCs w:val="28"/>
          <w:rtl/>
        </w:rPr>
        <w:t>ﻫﺮ ﺻﺒﺢ ﻭ ﺷﺎﻡ</w:t>
      </w:r>
      <w:r w:rsidR="004D25BE">
        <w:rPr>
          <w:b/>
          <w:bCs/>
          <w:sz w:val="28"/>
          <w:szCs w:val="28"/>
          <w:rtl/>
        </w:rPr>
        <w:t xml:space="preserve"> </w:t>
      </w:r>
      <w:r w:rsidRPr="00984881">
        <w:rPr>
          <w:b/>
          <w:bCs/>
          <w:sz w:val="28"/>
          <w:szCs w:val="28"/>
          <w:rtl/>
        </w:rPr>
        <w:t xml:space="preserve">ﺭﻓﺖ </w:t>
      </w:r>
    </w:p>
    <w:p w:rsidR="00D976BC" w:rsidRDefault="004D25BE" w:rsidP="00D976BC">
      <w:pPr>
        <w:bidi/>
        <w:jc w:val="both"/>
        <w:rPr>
          <w:sz w:val="28"/>
          <w:szCs w:val="28"/>
        </w:rPr>
      </w:pPr>
      <w:r>
        <w:rPr>
          <w:sz w:val="28"/>
          <w:szCs w:val="28"/>
          <w:rtl/>
        </w:rPr>
        <w:t xml:space="preserve"> </w:t>
      </w:r>
      <w:r w:rsidR="00D976BC" w:rsidRPr="00984881">
        <w:rPr>
          <w:sz w:val="28"/>
          <w:szCs w:val="28"/>
          <w:rtl/>
        </w:rPr>
        <w:t>ﺣﺘﻰ ﺣﺎﻓﻆ ﺑﺮﺍﻯ ﺑﻮﻯ ﻋﻄﺮ ﻣﻰ ﻫﺮ ﺟﺮﻋﻪ</w:t>
      </w:r>
      <w:r>
        <w:rPr>
          <w:sz w:val="28"/>
          <w:szCs w:val="28"/>
          <w:rtl/>
        </w:rPr>
        <w:t xml:space="preserve"> </w:t>
      </w:r>
      <w:r w:rsidR="00D976BC" w:rsidRPr="00984881">
        <w:rPr>
          <w:sz w:val="28"/>
          <w:szCs w:val="28"/>
          <w:rtl/>
        </w:rPr>
        <w:t>ﺷﺮﺍﺏ ﭘﻴﺮ ﺍﻟﻬﻰ ﺧﻮﺩ</w:t>
      </w:r>
      <w:r w:rsidR="00BD77AA">
        <w:rPr>
          <w:sz w:val="28"/>
          <w:szCs w:val="28"/>
          <w:rtl/>
        </w:rPr>
        <w:t xml:space="preserve">، </w:t>
      </w:r>
      <w:r w:rsidR="00D976BC" w:rsidRPr="00984881">
        <w:rPr>
          <w:sz w:val="28"/>
          <w:szCs w:val="28"/>
          <w:rtl/>
        </w:rPr>
        <w:t>ﻭ ﻫﺮ ﺣﮑﻤﺘﻰ ﮐﻪ ﺑﺮ ﺯﺑﺎﻥ ﻣﻴﺂﻭﺭﺩ</w:t>
      </w:r>
      <w:r w:rsidR="00BD77AA">
        <w:rPr>
          <w:sz w:val="28"/>
          <w:szCs w:val="28"/>
          <w:rtl/>
        </w:rPr>
        <w:t xml:space="preserve">، </w:t>
      </w:r>
      <w:r w:rsidR="00D976BC" w:rsidRPr="00984881">
        <w:rPr>
          <w:sz w:val="28"/>
          <w:szCs w:val="28"/>
          <w:rtl/>
        </w:rPr>
        <w:t>ﻭ ﺑﻤﺸﺎﻡ</w:t>
      </w:r>
      <w:r>
        <w:rPr>
          <w:sz w:val="28"/>
          <w:szCs w:val="28"/>
          <w:rtl/>
        </w:rPr>
        <w:t xml:space="preserve"> </w:t>
      </w:r>
      <w:r w:rsidR="00D976BC" w:rsidRPr="00984881">
        <w:rPr>
          <w:sz w:val="28"/>
          <w:szCs w:val="28"/>
          <w:rtl/>
        </w:rPr>
        <w:t>ﺩﻝ ﻭ ﻓﮑﺮ ﻭ ﻳﺎﺩ</w:t>
      </w: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ﻣﻴﺮﺳﺪ</w:t>
      </w:r>
      <w:r w:rsidR="00BD77AA">
        <w:rPr>
          <w:sz w:val="28"/>
          <w:szCs w:val="28"/>
          <w:rtl/>
        </w:rPr>
        <w:t xml:space="preserve">، </w:t>
      </w:r>
      <w:r w:rsidR="00D976BC" w:rsidRPr="00984881">
        <w:rPr>
          <w:sz w:val="28"/>
          <w:szCs w:val="28"/>
          <w:rtl/>
        </w:rPr>
        <w:t>ﺑﻴﺎﺩ ﺑﻮﺩﻥ</w:t>
      </w:r>
      <w:r>
        <w:rPr>
          <w:sz w:val="28"/>
          <w:szCs w:val="28"/>
          <w:rtl/>
        </w:rPr>
        <w:t xml:space="preserve"> </w:t>
      </w:r>
      <w:r w:rsidR="00D976BC" w:rsidRPr="00984881">
        <w:rPr>
          <w:sz w:val="28"/>
          <w:szCs w:val="28"/>
          <w:rtl/>
        </w:rPr>
        <w:t>ﺧﻮﺩ ﺩﺭ ﭘﻴﺶ ﺧﻮﺍﻥ ﻭ ﻣﺼﻄﺒﻪ ﻭﻣﺤﻞ ﺻﺐّ ﺷﺮﺍﺏ ﺩﺭﭘﻴﺎﻟﻪ ﻣﻴﺮﻳﺰﻧﺪ</w:t>
      </w:r>
      <w:r w:rsidR="00BD77AA">
        <w:rPr>
          <w:sz w:val="28"/>
          <w:szCs w:val="28"/>
          <w:rtl/>
        </w:rPr>
        <w:t xml:space="preserve">، </w:t>
      </w:r>
      <w:r w:rsidR="00D976BC" w:rsidRPr="00984881">
        <w:rPr>
          <w:sz w:val="28"/>
          <w:szCs w:val="28"/>
          <w:rtl/>
        </w:rPr>
        <w:t>ﮐﻪ ﺍﻣﺮﻭﺯﻩ ﺑﺎﺭ ﮔﻔﺘﻪ ﻣﻴﺸﻮﺩ</w:t>
      </w:r>
      <w:r w:rsidR="00BD77AA">
        <w:rPr>
          <w:sz w:val="28"/>
          <w:szCs w:val="28"/>
          <w:rtl/>
        </w:rPr>
        <w:t xml:space="preserve">. </w:t>
      </w:r>
      <w:r w:rsidR="00D976BC" w:rsidRPr="00984881">
        <w:rPr>
          <w:sz w:val="28"/>
          <w:szCs w:val="28"/>
          <w:rtl/>
        </w:rPr>
        <w:t>ﻭﺩﺭ ﺧﺎﻧﻘﺎﻩ</w:t>
      </w:r>
      <w:r>
        <w:rPr>
          <w:sz w:val="28"/>
          <w:szCs w:val="28"/>
          <w:rtl/>
        </w:rPr>
        <w:t xml:space="preserve"> </w:t>
      </w:r>
      <w:r w:rsidR="00D976BC" w:rsidRPr="00984881">
        <w:rPr>
          <w:sz w:val="28"/>
          <w:szCs w:val="28"/>
          <w:rtl/>
        </w:rPr>
        <w:t>ﭘﻴﺮ ﺩﺍﺷﺘﻪ</w:t>
      </w:r>
      <w:r w:rsidR="00BD77AA">
        <w:rPr>
          <w:sz w:val="28"/>
          <w:szCs w:val="28"/>
          <w:rtl/>
        </w:rPr>
        <w:t xml:space="preserve">. </w:t>
      </w:r>
      <w:r w:rsidR="00D976BC" w:rsidRPr="00984881">
        <w:rPr>
          <w:sz w:val="28"/>
          <w:szCs w:val="28"/>
          <w:rtl/>
        </w:rPr>
        <w:t>ﻭﻫﺮ ﺻﺒﺢ ﻭ ﺷﺎﻡ ﺣﺎﻓﻆ ﺩﻋﺎﻯ ﺧﺪﺍ ﻣﻴﮑﺮﺩﻩ</w:t>
      </w:r>
      <w:r w:rsidR="00BD77AA">
        <w:rPr>
          <w:sz w:val="28"/>
          <w:szCs w:val="28"/>
          <w:rtl/>
        </w:rPr>
        <w:t xml:space="preserve">، </w:t>
      </w:r>
      <w:r w:rsidR="00D976BC" w:rsidRPr="00984881">
        <w:rPr>
          <w:sz w:val="28"/>
          <w:szCs w:val="28"/>
          <w:rtl/>
        </w:rPr>
        <w:t>ﻭ ﺳﭙﺎس ﺁﻥ ﻣﻰ ﮔﻔﺘﻪ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ﺩﻝ ﺭﺍ ﮐﻪ ﻣﺮﺩﻩ ﺑﻮﺩ</w:t>
      </w:r>
      <w:r w:rsidR="00BD77AA">
        <w:rPr>
          <w:b/>
          <w:bCs/>
          <w:sz w:val="28"/>
          <w:szCs w:val="28"/>
          <w:rtl/>
        </w:rPr>
        <w:t xml:space="preserve">، </w:t>
      </w:r>
      <w:r w:rsidRPr="00984881">
        <w:rPr>
          <w:b/>
          <w:bCs/>
          <w:sz w:val="28"/>
          <w:szCs w:val="28"/>
          <w:rtl/>
        </w:rPr>
        <w:t>ﺣﻴﺎﺗﻰ ﺑﺠﺎﻥ ﺭﺳﻴﺪ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ﺗﺎ ﺑﻮﺋﻰ ﺍﺯ ﻧﺴﻴﻢ ﻣَﻴَﺶ ﺩﺭ ﻣﺸﺎﻡ ﺭﻓﺖ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ﻣﻌﺘﺮﻑ ﺍﺳﺖ</w:t>
      </w:r>
      <w:r w:rsidR="00BD77AA">
        <w:rPr>
          <w:sz w:val="28"/>
          <w:szCs w:val="28"/>
          <w:rtl/>
        </w:rPr>
        <w:t xml:space="preserve">، </w:t>
      </w:r>
      <w:r w:rsidR="00D976BC" w:rsidRPr="00984881">
        <w:rPr>
          <w:sz w:val="28"/>
          <w:szCs w:val="28"/>
          <w:rtl/>
        </w:rPr>
        <w:t>ﮐﻪ ﻗﺒﻠﺎ ﺩﻟﺶ</w:t>
      </w:r>
      <w:r>
        <w:rPr>
          <w:sz w:val="28"/>
          <w:szCs w:val="28"/>
          <w:rtl/>
        </w:rPr>
        <w:t xml:space="preserve"> </w:t>
      </w:r>
      <w:r w:rsidR="00D976BC" w:rsidRPr="00984881">
        <w:rPr>
          <w:sz w:val="28"/>
          <w:szCs w:val="28"/>
          <w:rtl/>
        </w:rPr>
        <w:t>ﻣﺮﺩﻩ ﺑﻮﺩ</w:t>
      </w:r>
      <w:r w:rsidR="00BD77AA">
        <w:rPr>
          <w:sz w:val="28"/>
          <w:szCs w:val="28"/>
          <w:rtl/>
        </w:rPr>
        <w:t xml:space="preserve">، </w:t>
      </w:r>
      <w:r w:rsidR="00D976BC" w:rsidRPr="00984881">
        <w:rPr>
          <w:sz w:val="28"/>
          <w:szCs w:val="28"/>
          <w:rtl/>
        </w:rPr>
        <w:t>ﻭ ﺟﺎﻫﻞ ﻭ ﻓﺎﺳﺪ ﺩﺍﺷﺘﻪ ﺍﺳﺖ</w:t>
      </w:r>
      <w:r w:rsidR="00BD77AA">
        <w:rPr>
          <w:sz w:val="28"/>
          <w:szCs w:val="28"/>
          <w:rtl/>
        </w:rPr>
        <w:t xml:space="preserve">. </w:t>
      </w:r>
      <w:r w:rsidR="00D976BC" w:rsidRPr="00984881">
        <w:rPr>
          <w:sz w:val="28"/>
          <w:szCs w:val="28"/>
          <w:rtl/>
        </w:rPr>
        <w:t>ﮐﻪ ﻗﺸﺮﻯ ﻣﺬﻫﺒﻰ ﺑﻮﺩﻩ</w:t>
      </w:r>
      <w:r w:rsidR="00BD77AA">
        <w:rPr>
          <w:sz w:val="28"/>
          <w:szCs w:val="28"/>
          <w:rtl/>
        </w:rPr>
        <w:t xml:space="preserve">، </w:t>
      </w:r>
      <w:r w:rsidR="00D976BC" w:rsidRPr="00984881">
        <w:rPr>
          <w:sz w:val="28"/>
          <w:szCs w:val="28"/>
          <w:rtl/>
        </w:rPr>
        <w:t>ﻭ ﺍﻳﻨﻚ ﺑﺎ ﻣﻰ ﻣﻴﻔﺮﻭﺵ ﺍﻟﻬﻰ ﺧﻮﺩ</w:t>
      </w:r>
      <w:r w:rsidR="00BD77AA">
        <w:rPr>
          <w:sz w:val="28"/>
          <w:szCs w:val="28"/>
          <w:rtl/>
        </w:rPr>
        <w:t xml:space="preserve">، </w:t>
      </w:r>
      <w:r w:rsidR="00D976BC" w:rsidRPr="00984881">
        <w:rPr>
          <w:sz w:val="28"/>
          <w:szCs w:val="28"/>
          <w:rtl/>
        </w:rPr>
        <w:t>ﻭ ﺣﮑﻤﺘﻬﺎﻯ ﻋﺮﻓﺎﻧﻰ ﺍﻭ</w:t>
      </w:r>
      <w:r w:rsidR="00BD77AA">
        <w:rPr>
          <w:sz w:val="28"/>
          <w:szCs w:val="28"/>
          <w:rtl/>
        </w:rPr>
        <w:t xml:space="preserve">، </w:t>
      </w:r>
      <w:r w:rsidR="00D976BC" w:rsidRPr="00984881">
        <w:rPr>
          <w:sz w:val="28"/>
          <w:szCs w:val="28"/>
          <w:rtl/>
        </w:rPr>
        <w:t>ﺟﺎﻥ</w:t>
      </w:r>
      <w:r>
        <w:rPr>
          <w:sz w:val="28"/>
          <w:szCs w:val="28"/>
          <w:rtl/>
        </w:rPr>
        <w:t xml:space="preserve"> </w:t>
      </w:r>
      <w:r w:rsidR="00D976BC" w:rsidRPr="00984881">
        <w:rPr>
          <w:sz w:val="28"/>
          <w:szCs w:val="28"/>
          <w:rtl/>
        </w:rPr>
        <w:t>ﺗﺎﺯﻩ ﻭ ﺣﻴﺎﺕ</w:t>
      </w:r>
      <w:r>
        <w:rPr>
          <w:sz w:val="28"/>
          <w:szCs w:val="28"/>
          <w:rtl/>
        </w:rPr>
        <w:t xml:space="preserve"> </w:t>
      </w:r>
      <w:r w:rsidR="00D976BC" w:rsidRPr="00984881">
        <w:rPr>
          <w:sz w:val="28"/>
          <w:szCs w:val="28"/>
          <w:rtl/>
        </w:rPr>
        <w:t>ﺟﺪﻳﺪﻯ ﻳﺎﻓﺘﻪ ﺍﺳﺖ</w:t>
      </w:r>
      <w:r w:rsidR="00BD77AA">
        <w:rPr>
          <w:sz w:val="28"/>
          <w:szCs w:val="28"/>
          <w:rtl/>
        </w:rPr>
        <w:t xml:space="preserve">. </w:t>
      </w:r>
      <w:r w:rsidR="00D976BC" w:rsidRPr="00984881">
        <w:rPr>
          <w:sz w:val="28"/>
          <w:szCs w:val="28"/>
          <w:rtl/>
        </w:rPr>
        <w:t>ﮐﻪ ﺣﺘﻰ ﺳﺮﺍﺳﺮ ﺩﻭﺭﻩ</w:t>
      </w:r>
      <w:r>
        <w:rPr>
          <w:sz w:val="28"/>
          <w:szCs w:val="28"/>
          <w:rtl/>
        </w:rPr>
        <w:t xml:space="preserve"> </w:t>
      </w:r>
      <w:r w:rsidR="00D976BC" w:rsidRPr="00984881">
        <w:rPr>
          <w:sz w:val="28"/>
          <w:szCs w:val="28"/>
          <w:rtl/>
        </w:rPr>
        <w:t>ﺳﻠﻮﻙ ﺑﺎ ﺳﺨﺘﻰ ﻫﺎﻯ ﺁﻥ</w:t>
      </w:r>
      <w:r w:rsidR="00BD77AA">
        <w:rPr>
          <w:sz w:val="28"/>
          <w:szCs w:val="28"/>
          <w:rtl/>
        </w:rPr>
        <w:t xml:space="preserve">، </w:t>
      </w:r>
      <w:r w:rsidR="00D976BC" w:rsidRPr="00984881">
        <w:rPr>
          <w:sz w:val="28"/>
          <w:szCs w:val="28"/>
          <w:rtl/>
        </w:rPr>
        <w:t>ﺟﺎﻥ ﺟﺪﻳﺪ ﻭ ﺑﻬﺘﺮﻯ ﺑﺮﺍﻯ ﺳﺎﻟﻚ ﺭﺳﻴﺪﻩ ﺍﺳﺖ</w:t>
      </w:r>
      <w:r w:rsidR="00BD77AA">
        <w:rPr>
          <w:sz w:val="28"/>
          <w:szCs w:val="28"/>
          <w:rtl/>
        </w:rPr>
        <w:t xml:space="preserve">. </w:t>
      </w:r>
      <w:r w:rsidR="00D976BC" w:rsidRPr="00984881">
        <w:rPr>
          <w:sz w:val="28"/>
          <w:szCs w:val="28"/>
          <w:rtl/>
        </w:rPr>
        <w:t>ﮐﻪ ﺍﺣﻮﺍﻝ ﺍﻟﻬﻰ ﻫﺮﺷﺐ ﻭ ﺭﻭﺯﻯ ﺍﺯ ﺧﺪﺍﻭﻧﺪ ﺩﺍﺭﺩ</w:t>
      </w:r>
      <w:r w:rsidR="00BD77AA">
        <w:rPr>
          <w:sz w:val="28"/>
          <w:szCs w:val="28"/>
          <w:rtl/>
        </w:rPr>
        <w:t xml:space="preserve">. </w:t>
      </w:r>
      <w:r w:rsidR="00D976BC" w:rsidRPr="00984881">
        <w:rPr>
          <w:sz w:val="28"/>
          <w:szCs w:val="28"/>
          <w:rtl/>
        </w:rPr>
        <w:t>ﻭ ﺍﻟّﺎ ﻋﺰﻟﺘﮕﺎﻩ ﺭﺍ ﺗﺮﻙ ﻣﻴﮑﻨﺪ</w:t>
      </w:r>
      <w:r w:rsidR="00BD77AA">
        <w:rPr>
          <w:sz w:val="28"/>
          <w:szCs w:val="28"/>
          <w:rtl/>
        </w:rPr>
        <w:t xml:space="preserve">. </w:t>
      </w:r>
      <w:r w:rsidR="00D976BC" w:rsidRPr="00984881">
        <w:rPr>
          <w:sz w:val="28"/>
          <w:szCs w:val="28"/>
          <w:rtl/>
        </w:rPr>
        <w:t>ﺑﺨﺼﻮﺹ ﺳﺎﻟﻚ ﮐﺎﻣﻞ ﺑﺎﺯﮔﺸﺘﻪ ﺑﺨﻠﻖ</w:t>
      </w:r>
      <w:r w:rsidR="00BD77AA">
        <w:rPr>
          <w:sz w:val="28"/>
          <w:szCs w:val="28"/>
          <w:rtl/>
        </w:rPr>
        <w:t xml:space="preserve">، </w:t>
      </w:r>
      <w:r w:rsidR="00D976BC" w:rsidRPr="00984881">
        <w:rPr>
          <w:sz w:val="28"/>
          <w:szCs w:val="28"/>
          <w:rtl/>
        </w:rPr>
        <w:t>ﺗﻮﻟﺪ ﺩﻭﻡ ﻭ ﺍﻟﻬﻰ ﺧﻮﺩ ﺭﺍ ﻳﺎﻓﺘﻪ</w:t>
      </w:r>
      <w:r w:rsidR="00BD77AA">
        <w:rPr>
          <w:sz w:val="28"/>
          <w:szCs w:val="28"/>
          <w:rtl/>
        </w:rPr>
        <w:t xml:space="preserve">. </w:t>
      </w:r>
      <w:r w:rsidR="00D976BC" w:rsidRPr="00984881">
        <w:rPr>
          <w:sz w:val="28"/>
          <w:szCs w:val="28"/>
          <w:rtl/>
        </w:rPr>
        <w:t>ﮐﻪ ﻣﺴﻴﺢ ﺩﺭ ﺳﻰ ﺳﺎﻟﮕﻰ ﺗﻮﻟﺪ</w:t>
      </w:r>
      <w:r>
        <w:rPr>
          <w:sz w:val="28"/>
          <w:szCs w:val="28"/>
          <w:rtl/>
        </w:rPr>
        <w:t xml:space="preserve"> </w:t>
      </w:r>
      <w:r w:rsidR="00DC581B" w:rsidRPr="00984881">
        <w:rPr>
          <w:sz w:val="28"/>
          <w:szCs w:val="28"/>
          <w:rtl/>
        </w:rPr>
        <w:t>مقدّس</w:t>
      </w:r>
      <w:r w:rsidR="00D976BC" w:rsidRPr="00984881">
        <w:rPr>
          <w:sz w:val="28"/>
          <w:szCs w:val="28"/>
          <w:rtl/>
        </w:rPr>
        <w:t xml:space="preserve"> ﺧﻮﺭﺍ ﺩﺍﺷﺖ</w:t>
      </w:r>
      <w:r w:rsidR="00BD77AA">
        <w:rPr>
          <w:sz w:val="28"/>
          <w:szCs w:val="28"/>
          <w:rtl/>
        </w:rPr>
        <w:t xml:space="preserve">، </w:t>
      </w:r>
      <w:r w:rsidR="00D976BC" w:rsidRPr="00984881">
        <w:rPr>
          <w:sz w:val="28"/>
          <w:szCs w:val="28"/>
          <w:rtl/>
        </w:rPr>
        <w:t>ﮐﻪ ﺁﻧﮕﺎﻩ ﺑﮑﻠﺎﻡ</w:t>
      </w:r>
      <w:r>
        <w:rPr>
          <w:sz w:val="28"/>
          <w:szCs w:val="28"/>
          <w:rtl/>
        </w:rPr>
        <w:t xml:space="preserve"> </w:t>
      </w:r>
      <w:r w:rsidR="00D976BC" w:rsidRPr="00984881">
        <w:rPr>
          <w:sz w:val="28"/>
          <w:szCs w:val="28"/>
          <w:rtl/>
        </w:rPr>
        <w:t>ﺁﻣﺪ</w:t>
      </w:r>
      <w:r w:rsidR="00BD77AA">
        <w:rPr>
          <w:sz w:val="28"/>
          <w:szCs w:val="28"/>
          <w:rtl/>
        </w:rPr>
        <w:t xml:space="preserve">. </w:t>
      </w:r>
      <w:r w:rsidR="00D976BC" w:rsidRPr="00984881">
        <w:rPr>
          <w:sz w:val="28"/>
          <w:szCs w:val="28"/>
          <w:rtl/>
        </w:rPr>
        <w:t>ﻭﻧﻪ ﺍﻳﻨﮑﻪ</w:t>
      </w:r>
      <w:r>
        <w:rPr>
          <w:sz w:val="28"/>
          <w:szCs w:val="28"/>
          <w:rtl/>
        </w:rPr>
        <w:t xml:space="preserve"> </w:t>
      </w:r>
      <w:r w:rsidR="00D976BC" w:rsidRPr="00984881">
        <w:rPr>
          <w:sz w:val="28"/>
          <w:szCs w:val="28"/>
          <w:rtl/>
        </w:rPr>
        <w:t>ﮐﺴﻰ ﺍﺯ ﺷﮑﻢ ﻣﺎ</w:t>
      </w:r>
      <w:r w:rsidR="0010292E" w:rsidRPr="00984881">
        <w:rPr>
          <w:sz w:val="28"/>
          <w:szCs w:val="28"/>
          <w:rtl/>
        </w:rPr>
        <w:t>درس</w:t>
      </w:r>
      <w:r>
        <w:rPr>
          <w:sz w:val="28"/>
          <w:szCs w:val="28"/>
          <w:rtl/>
        </w:rPr>
        <w:t xml:space="preserve"> </w:t>
      </w:r>
      <w:r w:rsidR="00D976BC" w:rsidRPr="00984881">
        <w:rPr>
          <w:sz w:val="28"/>
          <w:szCs w:val="28"/>
          <w:rtl/>
        </w:rPr>
        <w:t>ﭘﻴﺎﻣﺒﺮ ﻣﺘﻮﻟﺪ</w:t>
      </w:r>
      <w:r>
        <w:rPr>
          <w:sz w:val="28"/>
          <w:szCs w:val="28"/>
          <w:rtl/>
        </w:rPr>
        <w:t xml:space="preserve"> </w:t>
      </w:r>
      <w:r w:rsidR="00D976BC" w:rsidRPr="00984881">
        <w:rPr>
          <w:sz w:val="28"/>
          <w:szCs w:val="28"/>
          <w:rtl/>
        </w:rPr>
        <w:t>ﮔﺮﺩﺩ</w:t>
      </w:r>
      <w:r w:rsidR="00BD77AA">
        <w:rPr>
          <w:sz w:val="28"/>
          <w:szCs w:val="28"/>
          <w:rtl/>
        </w:rPr>
        <w:t xml:space="preserve">. </w:t>
      </w:r>
      <w:r w:rsidR="00D976BC" w:rsidRPr="00984881">
        <w:rPr>
          <w:sz w:val="28"/>
          <w:szCs w:val="28"/>
          <w:rtl/>
        </w:rPr>
        <w:t>ﻭ ﻣﺤﻤﺪ</w:t>
      </w:r>
      <w:r>
        <w:rPr>
          <w:sz w:val="28"/>
          <w:szCs w:val="28"/>
          <w:rtl/>
        </w:rPr>
        <w:t xml:space="preserve"> </w:t>
      </w:r>
      <w:r w:rsidR="00D976BC" w:rsidRPr="00984881">
        <w:rPr>
          <w:sz w:val="28"/>
          <w:szCs w:val="28"/>
          <w:rtl/>
        </w:rPr>
        <w:t>ﻧﻴﺰ ﺩﺭ ﭼﻬﻞ</w:t>
      </w:r>
      <w:r>
        <w:rPr>
          <w:sz w:val="28"/>
          <w:szCs w:val="28"/>
          <w:rtl/>
        </w:rPr>
        <w:t xml:space="preserve"> </w:t>
      </w:r>
      <w:r w:rsidR="00D976BC" w:rsidRPr="00984881">
        <w:rPr>
          <w:sz w:val="28"/>
          <w:szCs w:val="28"/>
          <w:rtl/>
        </w:rPr>
        <w:t>ﺳﺎﻟﮕﻰ ﺧﻮﺩ</w:t>
      </w:r>
      <w:r w:rsidR="00BD77AA">
        <w:rPr>
          <w:sz w:val="28"/>
          <w:szCs w:val="28"/>
          <w:rtl/>
        </w:rPr>
        <w:t xml:space="preserve">، </w:t>
      </w:r>
      <w:r w:rsidR="00D976BC" w:rsidRPr="00984881">
        <w:rPr>
          <w:sz w:val="28"/>
          <w:szCs w:val="28"/>
          <w:rtl/>
        </w:rPr>
        <w:t>ﻭ ﻣﻮﻟﺎ ﻋﻠﻰ</w:t>
      </w:r>
      <w:r>
        <w:rPr>
          <w:sz w:val="28"/>
          <w:szCs w:val="28"/>
          <w:rtl/>
        </w:rPr>
        <w:t xml:space="preserve"> </w:t>
      </w:r>
      <w:r w:rsidR="00D976BC" w:rsidRPr="00984881">
        <w:rPr>
          <w:sz w:val="28"/>
          <w:szCs w:val="28"/>
          <w:rtl/>
        </w:rPr>
        <w:t>ﺩﺭ ﺑﻴﺴﺖ ﺳﺎﻟﮕﻰ ﺧﻮﺩ</w:t>
      </w:r>
      <w:r w:rsidR="00BD77AA">
        <w:rPr>
          <w:sz w:val="28"/>
          <w:szCs w:val="28"/>
          <w:rtl/>
        </w:rPr>
        <w:t xml:space="preserve">، </w:t>
      </w:r>
      <w:r w:rsidR="00D976BC" w:rsidRPr="00984881">
        <w:rPr>
          <w:sz w:val="28"/>
          <w:szCs w:val="28"/>
          <w:rtl/>
        </w:rPr>
        <w:t>ﻣﺘﻮﻟﺪ</w:t>
      </w:r>
      <w:r>
        <w:rPr>
          <w:sz w:val="28"/>
          <w:szCs w:val="28"/>
          <w:rtl/>
        </w:rPr>
        <w:t xml:space="preserve"> </w:t>
      </w:r>
      <w:r w:rsidR="00D976BC" w:rsidRPr="00984881">
        <w:rPr>
          <w:sz w:val="28"/>
          <w:szCs w:val="28"/>
          <w:rtl/>
        </w:rPr>
        <w:t>ﺍﻟﻬﻰ ﮔﺮﺩﻳﺪ</w:t>
      </w:r>
      <w:r w:rsidR="00BD77AA">
        <w:rPr>
          <w:sz w:val="28"/>
          <w:szCs w:val="28"/>
          <w:rtl/>
        </w:rPr>
        <w:t xml:space="preserve">، </w:t>
      </w:r>
      <w:r w:rsidR="00D976BC" w:rsidRPr="00984881">
        <w:rPr>
          <w:sz w:val="28"/>
          <w:szCs w:val="28"/>
          <w:rtl/>
        </w:rPr>
        <w:t>ﻭﻧﺎﻃﻖ ﺍﻟﻬﻰ ﺷﺪ</w:t>
      </w:r>
      <w:r w:rsidR="00BD77AA">
        <w:rPr>
          <w:sz w:val="28"/>
          <w:szCs w:val="28"/>
          <w:rtl/>
        </w:rPr>
        <w:t xml:space="preserve">. </w:t>
      </w:r>
      <w:r w:rsidR="00D976BC" w:rsidRPr="00984881">
        <w:rPr>
          <w:sz w:val="28"/>
          <w:szCs w:val="28"/>
          <w:rtl/>
        </w:rPr>
        <w:t>ﻭ ﺣﺘﻰ ﻗﺎﺋﻢ ﺯﻣﺎﻥ ﺧﻮﻳﺶﻭﻟﻰ ﺗﻨﻬﺎ ﺑﺮﺍﻯ ﺳﺎﻟﮑﺎﻥ</w:t>
      </w:r>
      <w:r>
        <w:rPr>
          <w:sz w:val="28"/>
          <w:szCs w:val="28"/>
          <w:rtl/>
        </w:rPr>
        <w:t xml:space="preserve"> </w:t>
      </w:r>
      <w:r w:rsidR="00D976BC" w:rsidRPr="00984881">
        <w:rPr>
          <w:sz w:val="28"/>
          <w:szCs w:val="28"/>
          <w:rtl/>
        </w:rPr>
        <w:t>ﺑﺎ ﭘﻴﻤﺎﻥ ﺑﺎ ﺍﻭ</w:t>
      </w:r>
      <w:r w:rsidR="00BD77AA">
        <w:rPr>
          <w:sz w:val="28"/>
          <w:szCs w:val="28"/>
          <w:rtl/>
        </w:rPr>
        <w:t xml:space="preserve">. </w:t>
      </w:r>
      <w:r w:rsidR="00D976BC" w:rsidRPr="00984881">
        <w:rPr>
          <w:sz w:val="28"/>
          <w:szCs w:val="28"/>
          <w:rtl/>
        </w:rPr>
        <w:t>ﺍﻳﻦ</w:t>
      </w:r>
      <w:r>
        <w:rPr>
          <w:sz w:val="28"/>
          <w:szCs w:val="28"/>
          <w:rtl/>
        </w:rPr>
        <w:t xml:space="preserve"> </w:t>
      </w:r>
      <w:r w:rsidR="00D976BC" w:rsidRPr="00984881">
        <w:rPr>
          <w:sz w:val="28"/>
          <w:szCs w:val="28"/>
          <w:rtl/>
        </w:rPr>
        <w:t>ﻗﻴﺎﻡ</w:t>
      </w:r>
      <w:r>
        <w:rPr>
          <w:sz w:val="28"/>
          <w:szCs w:val="28"/>
          <w:rtl/>
        </w:rPr>
        <w:t xml:space="preserve"> </w:t>
      </w:r>
      <w:r w:rsidR="00D976BC" w:rsidRPr="00984881">
        <w:rPr>
          <w:sz w:val="28"/>
          <w:szCs w:val="28"/>
          <w:rtl/>
        </w:rPr>
        <w:t>ﺑﺘﻌﻠﻴﻢ ﻭ ﻫﺪﺍﻳﺖ ﺍﺳﺖ</w:t>
      </w:r>
      <w:r w:rsidR="00BD77AA">
        <w:rPr>
          <w:sz w:val="28"/>
          <w:szCs w:val="28"/>
          <w:rtl/>
        </w:rPr>
        <w:t xml:space="preserve">. </w:t>
      </w:r>
      <w:r w:rsidR="00D976BC" w:rsidRPr="00984881">
        <w:rPr>
          <w:sz w:val="28"/>
          <w:szCs w:val="28"/>
          <w:rtl/>
        </w:rPr>
        <w:t>ﮔﺮﭼﻪ ﻗﺎﺋﻢ ﺁﺧﺮ ﺍﻟﺰﻣﺎﻥ ﻧﻮﻉ ﺑﺸﺮﻯ</w:t>
      </w:r>
      <w:r w:rsidR="00BD77AA">
        <w:rPr>
          <w:sz w:val="28"/>
          <w:szCs w:val="28"/>
          <w:rtl/>
        </w:rPr>
        <w:t xml:space="preserve">، </w:t>
      </w:r>
      <w:r w:rsidR="00D976BC" w:rsidRPr="00984881">
        <w:rPr>
          <w:sz w:val="28"/>
          <w:szCs w:val="28"/>
          <w:rtl/>
        </w:rPr>
        <w:t>ﻭ ﺁﺧﺮ ﺷﺮﺍﻓﺖ ﻭ ﺍﻋﺘﺒﺎﺭ</w:t>
      </w:r>
      <w:r>
        <w:rPr>
          <w:sz w:val="28"/>
          <w:szCs w:val="28"/>
          <w:rtl/>
        </w:rPr>
        <w:t xml:space="preserve"> </w:t>
      </w:r>
      <w:r w:rsidR="00D976BC" w:rsidRPr="00984881">
        <w:rPr>
          <w:sz w:val="28"/>
          <w:szCs w:val="28"/>
          <w:rtl/>
        </w:rPr>
        <w:t>ﺩﻳﻦ ﻭ ﻃﺮﻳﻘﺖ ﻣﺤﻤﺪﻯ</w:t>
      </w:r>
      <w:r w:rsidR="00BD77AA">
        <w:rPr>
          <w:sz w:val="28"/>
          <w:szCs w:val="28"/>
          <w:rtl/>
        </w:rPr>
        <w:t xml:space="preserve">، </w:t>
      </w:r>
      <w:r w:rsidR="00D976BC" w:rsidRPr="00984881">
        <w:rPr>
          <w:sz w:val="28"/>
          <w:szCs w:val="28"/>
          <w:rtl/>
        </w:rPr>
        <w:t>ﺑﺎ</w:t>
      </w:r>
      <w:r>
        <w:rPr>
          <w:sz w:val="28"/>
          <w:szCs w:val="28"/>
          <w:rtl/>
        </w:rPr>
        <w:t xml:space="preserve"> </w:t>
      </w:r>
      <w:r w:rsidR="00D976BC" w:rsidRPr="00984881">
        <w:rPr>
          <w:sz w:val="28"/>
          <w:szCs w:val="28"/>
          <w:rtl/>
        </w:rPr>
        <w:t>ﺑﻌثت ﻣﻬﺪﻯ ﻣﻮﻋﻮﺩ ﺑﺨﻠﻖ</w:t>
      </w:r>
      <w:r w:rsidR="00BD77AA">
        <w:rPr>
          <w:sz w:val="28"/>
          <w:szCs w:val="28"/>
          <w:rtl/>
        </w:rPr>
        <w:t xml:space="preserve">، </w:t>
      </w:r>
      <w:r w:rsidR="00D976BC" w:rsidRPr="00984881">
        <w:rPr>
          <w:sz w:val="28"/>
          <w:szCs w:val="28"/>
          <w:rtl/>
        </w:rPr>
        <w:t>ﮐﻪ ﻗﺎﺋﻢ ﺁﺧﺮ ﺍﻟﺰﻣﺎﻥ</w:t>
      </w:r>
      <w:r>
        <w:rPr>
          <w:sz w:val="28"/>
          <w:szCs w:val="28"/>
          <w:rtl/>
        </w:rPr>
        <w:t xml:space="preserve"> </w:t>
      </w:r>
      <w:r w:rsidR="00D976BC" w:rsidRPr="00984881">
        <w:rPr>
          <w:sz w:val="28"/>
          <w:szCs w:val="28"/>
          <w:rtl/>
        </w:rPr>
        <w:t>ﻧﻮﻉ ﺑﺸﺮﻯ</w:t>
      </w:r>
      <w:r w:rsidR="00BD77AA">
        <w:rPr>
          <w:sz w:val="28"/>
          <w:szCs w:val="28"/>
          <w:rtl/>
        </w:rPr>
        <w:t xml:space="preserve">، </w:t>
      </w:r>
      <w:r w:rsidR="00D976BC" w:rsidRPr="00984881">
        <w:rPr>
          <w:sz w:val="28"/>
          <w:szCs w:val="28"/>
          <w:rtl/>
        </w:rPr>
        <w:t>ﻭ ﻗﺎﺋﻢ ﺯﻣﺎﻥ ﺃﻭﻝ ﺍﻟﺰﻣﺎﻥ ﻧﻮﻉ ﻓﻮﻕ ﺑﺸﺮﻯ ﺭﺍ ﺧﻮﺍﻫﺪ ﺩﺍﺷﺖ</w:t>
      </w:r>
      <w:r w:rsidR="00BD77AA">
        <w:rPr>
          <w:sz w:val="28"/>
          <w:szCs w:val="28"/>
          <w:rtl/>
        </w:rPr>
        <w:t xml:space="preserve">. </w:t>
      </w:r>
      <w:r w:rsidR="00D976BC" w:rsidRPr="00984881">
        <w:rPr>
          <w:sz w:val="28"/>
          <w:szCs w:val="28"/>
          <w:rtl/>
        </w:rPr>
        <w:t>ﮐﻪ ﺭﻭﺡ ﻣﺤﻤﺪ ﻭﻋﻠﻰّ</w:t>
      </w:r>
      <w:r w:rsidR="00BD77AA">
        <w:rPr>
          <w:sz w:val="28"/>
          <w:szCs w:val="28"/>
          <w:rtl/>
        </w:rPr>
        <w:t xml:space="preserve">، </w:t>
      </w:r>
      <w:r w:rsidR="00D976BC" w:rsidRPr="00984881">
        <w:rPr>
          <w:sz w:val="28"/>
          <w:szCs w:val="28"/>
          <w:rtl/>
        </w:rPr>
        <w:t>ﻭ ﺗﻤﺎﻡ ﮐﺎﻣﻠﺎﻥ ﻣﺤﻤﺪﻯ ﻃﻮﻝ ﻫﻔﺖ ﻫﺰﺍﺭ ﺳﺎﻝ ﺍﻋﺘﺒﺎﺭ</w:t>
      </w:r>
      <w:r>
        <w:rPr>
          <w:sz w:val="28"/>
          <w:szCs w:val="28"/>
          <w:rtl/>
        </w:rPr>
        <w:t xml:space="preserve"> </w:t>
      </w:r>
      <w:r w:rsidR="00D976BC" w:rsidRPr="00984881">
        <w:rPr>
          <w:sz w:val="28"/>
          <w:szCs w:val="28"/>
          <w:rtl/>
        </w:rPr>
        <w:t>ﻃﺮﻳﻘﺖ ﻣﺤﻤﺪ</w:t>
      </w:r>
      <w:r w:rsidR="00BD77AA">
        <w:rPr>
          <w:sz w:val="28"/>
          <w:szCs w:val="28"/>
          <w:rtl/>
        </w:rPr>
        <w:t xml:space="preserve">، </w:t>
      </w:r>
      <w:r w:rsidR="00D976BC" w:rsidRPr="00984881">
        <w:rPr>
          <w:sz w:val="28"/>
          <w:szCs w:val="28"/>
          <w:rtl/>
        </w:rPr>
        <w:t>ﺩﺭ ﺭﺟﻌﺖ</w:t>
      </w:r>
      <w:r>
        <w:rPr>
          <w:sz w:val="28"/>
          <w:szCs w:val="28"/>
          <w:rtl/>
        </w:rPr>
        <w:t xml:space="preserve"> </w:t>
      </w:r>
      <w:r w:rsidR="00D976BC" w:rsidRPr="00984881">
        <w:rPr>
          <w:sz w:val="28"/>
          <w:szCs w:val="28"/>
          <w:rtl/>
        </w:rPr>
        <w:t>ﻓﻮﻕ ﺑﺸﺮﻯ</w:t>
      </w:r>
      <w:r>
        <w:rPr>
          <w:sz w:val="28"/>
          <w:szCs w:val="28"/>
          <w:rtl/>
        </w:rPr>
        <w:t xml:space="preserve"> </w:t>
      </w:r>
      <w:r w:rsidR="00D976BC" w:rsidRPr="00984881">
        <w:rPr>
          <w:sz w:val="28"/>
          <w:szCs w:val="28"/>
          <w:rtl/>
        </w:rPr>
        <w:t>ﺧﻮﺩ ﺩﺭ ﺟﻬﺎﻥ</w:t>
      </w:r>
      <w:r w:rsidR="00BD77AA">
        <w:rPr>
          <w:sz w:val="28"/>
          <w:szCs w:val="28"/>
          <w:rtl/>
        </w:rPr>
        <w:t xml:space="preserve">، </w:t>
      </w:r>
      <w:r w:rsidR="00D976BC" w:rsidRPr="00984881">
        <w:rPr>
          <w:sz w:val="28"/>
          <w:szCs w:val="28"/>
          <w:rtl/>
        </w:rPr>
        <w:t>ﺩﺭ ﻋﺼﺮ ﻣﻬﺪﻯ ﻣﻮﻋﻮﺩ ﻭﻭﻟﺎﻳﺖ ﻣﻬﺪﻯ</w:t>
      </w:r>
      <w:r w:rsidR="00BD77AA">
        <w:rPr>
          <w:sz w:val="28"/>
          <w:szCs w:val="28"/>
          <w:rtl/>
        </w:rPr>
        <w:t xml:space="preserve">، </w:t>
      </w:r>
      <w:r w:rsidR="00D976BC" w:rsidRPr="00984881">
        <w:rPr>
          <w:sz w:val="28"/>
          <w:szCs w:val="28"/>
          <w:rtl/>
        </w:rPr>
        <w:t>ﺑﻮﻯ ﺗﺴﻠﻴﻢ ﻭ ﺍﻃﺎﻋﺖ ﺩﺍﺭﻧﺪ</w:t>
      </w:r>
      <w:r w:rsidR="00BD77AA">
        <w:rPr>
          <w:sz w:val="28"/>
          <w:szCs w:val="28"/>
          <w:rtl/>
        </w:rPr>
        <w:t xml:space="preserve">. </w:t>
      </w:r>
      <w:r w:rsidR="00D976BC" w:rsidRPr="00984881">
        <w:rPr>
          <w:sz w:val="28"/>
          <w:szCs w:val="28"/>
          <w:rtl/>
        </w:rPr>
        <w:t>ﺗﺎ ﺧﻮﺩ ﻧﻴﺰ</w:t>
      </w:r>
      <w:r>
        <w:rPr>
          <w:sz w:val="28"/>
          <w:szCs w:val="28"/>
          <w:rtl/>
        </w:rPr>
        <w:t xml:space="preserve"> </w:t>
      </w:r>
      <w:r w:rsidR="00D976BC" w:rsidRPr="00984881">
        <w:rPr>
          <w:sz w:val="28"/>
          <w:szCs w:val="28"/>
          <w:rtl/>
        </w:rPr>
        <w:t xml:space="preserve">ﺑﻨﻮﺭ </w:t>
      </w:r>
      <w:r w:rsidR="00661646" w:rsidRPr="00984881">
        <w:rPr>
          <w:sz w:val="28"/>
          <w:szCs w:val="28"/>
          <w:rtl/>
        </w:rPr>
        <w:t>ربّ</w:t>
      </w:r>
      <w:r w:rsidR="00D976BC" w:rsidRPr="00984881">
        <w:rPr>
          <w:sz w:val="28"/>
          <w:szCs w:val="28"/>
          <w:rtl/>
        </w:rPr>
        <w:t xml:space="preserve"> ﺭﺣﻤﺎﻥ ﺑﺮﺳﻨﺪ</w:t>
      </w:r>
      <w:r w:rsidR="00BD77AA">
        <w:rPr>
          <w:sz w:val="28"/>
          <w:szCs w:val="28"/>
          <w:rtl/>
        </w:rPr>
        <w:t xml:space="preserve">. </w:t>
      </w:r>
      <w:r w:rsidR="00D976BC" w:rsidRPr="00984881">
        <w:rPr>
          <w:sz w:val="28"/>
          <w:szCs w:val="28"/>
          <w:rtl/>
        </w:rPr>
        <w:t>ﻭﺑﺮﺍﻯ ﻫﻤﻴﻦ</w:t>
      </w:r>
      <w:r>
        <w:rPr>
          <w:sz w:val="28"/>
          <w:szCs w:val="28"/>
          <w:rtl/>
        </w:rPr>
        <w:t xml:space="preserve"> </w:t>
      </w:r>
      <w:r w:rsidR="00D976BC" w:rsidRPr="00984881">
        <w:rPr>
          <w:sz w:val="28"/>
          <w:szCs w:val="28"/>
          <w:rtl/>
        </w:rPr>
        <w:t>ﺑﻮﺩﻩ</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ﻫﻤﻴﺸﻪ</w:t>
      </w:r>
      <w:r>
        <w:rPr>
          <w:sz w:val="28"/>
          <w:szCs w:val="28"/>
          <w:rtl/>
        </w:rPr>
        <w:t xml:space="preserve"> </w:t>
      </w:r>
      <w:r w:rsidR="00D976BC" w:rsidRPr="00984881">
        <w:rPr>
          <w:sz w:val="28"/>
          <w:szCs w:val="28"/>
          <w:rtl/>
        </w:rPr>
        <w:t>ﭘﻴﺎﻣﺒﺮ ﻭﻣﻮﻟﺎ</w:t>
      </w:r>
      <w:r w:rsidR="00BD77AA">
        <w:rPr>
          <w:sz w:val="28"/>
          <w:szCs w:val="28"/>
          <w:rtl/>
        </w:rPr>
        <w:t xml:space="preserve">، </w:t>
      </w:r>
      <w:r w:rsidR="00D976BC" w:rsidRPr="00984881">
        <w:rPr>
          <w:sz w:val="28"/>
          <w:szCs w:val="28"/>
          <w:rtl/>
        </w:rPr>
        <w:t>ﺑﺎ ﺷﻨﻴﺪﻥ ﻧﺎﻡ ﻗﺎﺋﻢ</w:t>
      </w:r>
      <w:r>
        <w:rPr>
          <w:sz w:val="28"/>
          <w:szCs w:val="28"/>
          <w:rtl/>
        </w:rPr>
        <w:t xml:space="preserve"> </w:t>
      </w:r>
      <w:r w:rsidR="00D976BC" w:rsidRPr="00984881">
        <w:rPr>
          <w:sz w:val="28"/>
          <w:szCs w:val="28"/>
          <w:rtl/>
        </w:rPr>
        <w:t>ﺁﻝ ﻣﺤﻤﺪ</w:t>
      </w:r>
      <w:r w:rsidR="00BD77AA">
        <w:rPr>
          <w:sz w:val="28"/>
          <w:szCs w:val="28"/>
          <w:rtl/>
        </w:rPr>
        <w:t xml:space="preserve">، </w:t>
      </w:r>
      <w:r w:rsidR="00D976BC" w:rsidRPr="00984881">
        <w:rPr>
          <w:sz w:val="28"/>
          <w:szCs w:val="28"/>
          <w:rtl/>
        </w:rPr>
        <w:t>ﺍﺷﻚ</w:t>
      </w:r>
      <w:r>
        <w:rPr>
          <w:sz w:val="28"/>
          <w:szCs w:val="28"/>
          <w:rtl/>
        </w:rPr>
        <w:t xml:space="preserve"> </w:t>
      </w:r>
      <w:r w:rsidR="00D976BC" w:rsidRPr="00984881">
        <w:rPr>
          <w:sz w:val="28"/>
          <w:szCs w:val="28"/>
          <w:rtl/>
        </w:rPr>
        <w:t>ﺑﺮ ﺩﻳﺪﻩ</w:t>
      </w:r>
      <w:r>
        <w:rPr>
          <w:sz w:val="28"/>
          <w:szCs w:val="28"/>
          <w:rtl/>
        </w:rPr>
        <w:t xml:space="preserve"> </w:t>
      </w:r>
      <w:r w:rsidR="00D976BC" w:rsidRPr="00984881">
        <w:rPr>
          <w:sz w:val="28"/>
          <w:szCs w:val="28"/>
          <w:rtl/>
        </w:rPr>
        <w:t>ﭘﻴﺪﺍ ﻣﻴﮑﺮﺩﻧﺪ</w:t>
      </w:r>
      <w:r w:rsidR="00BD77AA">
        <w:rPr>
          <w:sz w:val="28"/>
          <w:szCs w:val="28"/>
          <w:rtl/>
        </w:rPr>
        <w:t xml:space="preserve">، </w:t>
      </w:r>
      <w:r w:rsidR="00D976BC" w:rsidRPr="00984881">
        <w:rPr>
          <w:sz w:val="28"/>
          <w:szCs w:val="28"/>
          <w:rtl/>
        </w:rPr>
        <w:t>ﻭ ﺁﺭﺯﻭﻯ ﺩﻳﺪﺍﺭ ﺍﻭﺭﺍ ﺩﺍﺷﺘﻨﺪ ﭼﻪ ﺳﺎﻟﮑﻰ ﮐﻪ ﺑﺨﻠﻖ</w:t>
      </w:r>
      <w:r>
        <w:rPr>
          <w:sz w:val="28"/>
          <w:szCs w:val="28"/>
          <w:rtl/>
        </w:rPr>
        <w:t xml:space="preserve"> </w:t>
      </w:r>
      <w:r w:rsidR="00D976BC" w:rsidRPr="00984881">
        <w:rPr>
          <w:sz w:val="28"/>
          <w:szCs w:val="28"/>
          <w:rtl/>
        </w:rPr>
        <w:t>ﺑﺎﺯ ﻣﻰ ﮔﺸﺖ</w:t>
      </w:r>
      <w:r w:rsidR="00BD77AA">
        <w:rPr>
          <w:sz w:val="28"/>
          <w:szCs w:val="28"/>
          <w:rtl/>
        </w:rPr>
        <w:t xml:space="preserve">، </w:t>
      </w:r>
      <w:r w:rsidR="00D976BC" w:rsidRPr="00984881">
        <w:rPr>
          <w:sz w:val="28"/>
          <w:szCs w:val="28"/>
          <w:rtl/>
        </w:rPr>
        <w:t>ﮐﻪﺁﺭﺯﻭﻯ ﭘﻴﺎﻣﺒﺮ ﻭﻣﻮﻟﺎ ﻭ ﭘﻴﺮ</w:t>
      </w:r>
      <w:r>
        <w:rPr>
          <w:sz w:val="28"/>
          <w:szCs w:val="28"/>
          <w:rtl/>
        </w:rPr>
        <w:t xml:space="preserve"> </w:t>
      </w:r>
      <w:r w:rsidR="00D976BC" w:rsidRPr="00984881">
        <w:rPr>
          <w:sz w:val="28"/>
          <w:szCs w:val="28"/>
          <w:rtl/>
        </w:rPr>
        <w:t>ﺳﺎﻟﻚ</w:t>
      </w:r>
      <w:r>
        <w:rPr>
          <w:sz w:val="28"/>
          <w:szCs w:val="28"/>
          <w:rtl/>
        </w:rPr>
        <w:t xml:space="preserve"> </w:t>
      </w:r>
      <w:r w:rsidR="00D976BC" w:rsidRPr="00984881">
        <w:rPr>
          <w:sz w:val="28"/>
          <w:szCs w:val="28"/>
          <w:rtl/>
        </w:rPr>
        <w:t>ﺑﻮﺩﻩ</w:t>
      </w:r>
      <w:r w:rsidR="00BD77AA">
        <w:rPr>
          <w:sz w:val="28"/>
          <w:szCs w:val="28"/>
          <w:rtl/>
        </w:rPr>
        <w:t xml:space="preserve">. </w:t>
      </w:r>
      <w:r w:rsidR="00D976BC" w:rsidRPr="00984881">
        <w:rPr>
          <w:sz w:val="28"/>
          <w:szCs w:val="28"/>
          <w:rtl/>
        </w:rPr>
        <w:t>ﻭ ﭼﻪ</w:t>
      </w:r>
      <w:r>
        <w:rPr>
          <w:sz w:val="28"/>
          <w:szCs w:val="28"/>
          <w:rtl/>
        </w:rPr>
        <w:t xml:space="preserve"> </w:t>
      </w:r>
      <w:r w:rsidR="00D976BC" w:rsidRPr="00984881">
        <w:rPr>
          <w:sz w:val="28"/>
          <w:szCs w:val="28"/>
          <w:rtl/>
        </w:rPr>
        <w:t>ﺧﻮﺩﺷﺎﻥ ﺩﺭ ﺭﺟﻌﺖ</w:t>
      </w:r>
      <w:r>
        <w:rPr>
          <w:sz w:val="28"/>
          <w:szCs w:val="28"/>
          <w:rtl/>
        </w:rPr>
        <w:t xml:space="preserve"> </w:t>
      </w:r>
      <w:r w:rsidR="00D976BC" w:rsidRPr="00984881">
        <w:rPr>
          <w:sz w:val="28"/>
          <w:szCs w:val="28"/>
          <w:rtl/>
        </w:rPr>
        <w:t>ﻓﻮﻕ ﺑﺸﺮﻯ</w:t>
      </w:r>
      <w:r w:rsidR="00BD77AA">
        <w:rPr>
          <w:sz w:val="28"/>
          <w:szCs w:val="28"/>
          <w:rtl/>
        </w:rPr>
        <w:t xml:space="preserve">، </w:t>
      </w:r>
      <w:r w:rsidR="00D976BC" w:rsidRPr="00984881">
        <w:rPr>
          <w:sz w:val="28"/>
          <w:szCs w:val="28"/>
          <w:rtl/>
        </w:rPr>
        <w:t>ﺑﺘﻮﺍﻧﻨﺪ ﻭ ﺑﺨﻮﺍﻫﻨﺪ</w:t>
      </w:r>
      <w:r w:rsidR="00BD77AA">
        <w:rPr>
          <w:sz w:val="28"/>
          <w:szCs w:val="28"/>
          <w:rtl/>
        </w:rPr>
        <w:t xml:space="preserve">، </w:t>
      </w:r>
      <w:r w:rsidR="00D976BC" w:rsidRPr="00984881">
        <w:rPr>
          <w:sz w:val="28"/>
          <w:szCs w:val="28"/>
          <w:rtl/>
        </w:rPr>
        <w:t>ﮐﻪ ﻣﻮﻓّﻖ ﺑﻨﺠﺎﺕ ﺍﺯ ﻧﻮﻉ ﻓﻮﻕ ﺑﺸﺮﻯ</w:t>
      </w:r>
      <w:r w:rsidR="00D976BC" w:rsidRPr="00984881">
        <w:rPr>
          <w:rFonts w:hint="cs"/>
          <w:sz w:val="28"/>
          <w:szCs w:val="28"/>
          <w:rtl/>
        </w:rPr>
        <w:t xml:space="preserve"> </w:t>
      </w:r>
      <w:r w:rsidR="00D976BC" w:rsidRPr="00984881">
        <w:rPr>
          <w:sz w:val="28"/>
          <w:szCs w:val="28"/>
          <w:rtl/>
        </w:rPr>
        <w:t>ﺑﺎ ﺷﻬﻮﺩ</w:t>
      </w:r>
      <w:r>
        <w:rPr>
          <w:sz w:val="28"/>
          <w:szCs w:val="28"/>
          <w:rtl/>
        </w:rPr>
        <w:t xml:space="preserve"> </w:t>
      </w:r>
      <w:r w:rsidR="00D976BC" w:rsidRPr="00984881">
        <w:rPr>
          <w:sz w:val="28"/>
          <w:szCs w:val="28"/>
          <w:rtl/>
        </w:rPr>
        <w:t xml:space="preserve">ﻧﻮﺭ </w:t>
      </w:r>
      <w:r w:rsidR="00661646" w:rsidRPr="00984881">
        <w:rPr>
          <w:sz w:val="28"/>
          <w:szCs w:val="28"/>
          <w:rtl/>
        </w:rPr>
        <w:t>ربّ</w:t>
      </w:r>
      <w:r w:rsidR="00D976BC" w:rsidRPr="00984881">
        <w:rPr>
          <w:sz w:val="28"/>
          <w:szCs w:val="28"/>
          <w:rtl/>
        </w:rPr>
        <w:t xml:space="preserve"> ﺭﺣﻤﺎﻥ ﺑﺸﻮﻧﺪ</w:t>
      </w:r>
      <w:r w:rsidR="00BD77AA">
        <w:rPr>
          <w:sz w:val="28"/>
          <w:szCs w:val="28"/>
          <w:rtl/>
        </w:rPr>
        <w:t xml:space="preserve">. </w:t>
      </w:r>
      <w:r w:rsidR="00D976BC" w:rsidRPr="00984881">
        <w:rPr>
          <w:sz w:val="28"/>
          <w:szCs w:val="28"/>
          <w:rtl/>
        </w:rPr>
        <w:t>ﺗﺎ ﭼﻬﺎﺭﺻﺪ</w:t>
      </w:r>
      <w:r>
        <w:rPr>
          <w:sz w:val="28"/>
          <w:szCs w:val="28"/>
          <w:rtl/>
        </w:rPr>
        <w:t xml:space="preserve"> </w:t>
      </w:r>
      <w:r w:rsidR="00D976BC" w:rsidRPr="00984881">
        <w:rPr>
          <w:sz w:val="28"/>
          <w:szCs w:val="28"/>
          <w:rtl/>
        </w:rPr>
        <w:t>ﻫﺰﺍﺭ ﺳﺎﻝ ﺍﻧﺘﻈﺎﺭ ﺑﺸﺮﻯ ﺧﻮﺩﺭﺍ ﺩﺭ ﺳﺎﻳﻪ</w:t>
      </w:r>
      <w:r>
        <w:rPr>
          <w:sz w:val="28"/>
          <w:szCs w:val="28"/>
          <w:rtl/>
        </w:rPr>
        <w:t xml:space="preserve"> </w:t>
      </w:r>
      <w:r w:rsidR="00D976BC" w:rsidRPr="00984881">
        <w:rPr>
          <w:sz w:val="28"/>
          <w:szCs w:val="28"/>
          <w:rtl/>
        </w:rPr>
        <w:t xml:space="preserve">ﻋﺮﺵ </w:t>
      </w:r>
      <w:r w:rsidR="00661646" w:rsidRPr="00984881">
        <w:rPr>
          <w:sz w:val="28"/>
          <w:szCs w:val="28"/>
          <w:rtl/>
        </w:rPr>
        <w:t>ربّ</w:t>
      </w:r>
      <w:r w:rsidR="00D976BC" w:rsidRPr="00984881">
        <w:rPr>
          <w:sz w:val="28"/>
          <w:szCs w:val="28"/>
          <w:rtl/>
        </w:rPr>
        <w:t xml:space="preserve"> ﺑﺮﺗﺮ ﺍﺯ ﺭﺣﻤﺎﻥ ﺩﺍﺷﺘﻪ ﺑﺎﺷﻨﺪ</w:t>
      </w:r>
      <w:r w:rsidR="00BD77AA">
        <w:rPr>
          <w:sz w:val="28"/>
          <w:szCs w:val="28"/>
          <w:rtl/>
        </w:rPr>
        <w:t xml:space="preserve">. </w:t>
      </w:r>
      <w:r w:rsidR="00D976BC" w:rsidRPr="00984881">
        <w:rPr>
          <w:sz w:val="28"/>
          <w:szCs w:val="28"/>
          <w:rtl/>
        </w:rPr>
        <w:t>ﮐﻪ ﺍﻳﻦ</w:t>
      </w:r>
      <w:r>
        <w:rPr>
          <w:sz w:val="28"/>
          <w:szCs w:val="28"/>
          <w:rtl/>
        </w:rPr>
        <w:t xml:space="preserve"> </w:t>
      </w:r>
      <w:r w:rsidR="00D976BC" w:rsidRPr="00984881">
        <w:rPr>
          <w:sz w:val="28"/>
          <w:szCs w:val="28"/>
          <w:rtl/>
        </w:rPr>
        <w:t>ﺩﺍﺳﺘﺎﻥ ﺗﺎ ﺃﺑﺪ</w:t>
      </w:r>
      <w:r>
        <w:rPr>
          <w:sz w:val="28"/>
          <w:szCs w:val="28"/>
          <w:rtl/>
        </w:rPr>
        <w:t xml:space="preserve"> </w:t>
      </w:r>
      <w:r w:rsidR="00D976BC" w:rsidRPr="00984881">
        <w:rPr>
          <w:sz w:val="28"/>
          <w:szCs w:val="28"/>
          <w:rtl/>
        </w:rPr>
        <w:t>ﺑﻰ ﺍﻧﺘﻬﺎ ﺍﺩﺍﻣﻪ ﺧﻮﺍﻫﺪ ﺩﺍﺷﺖ ﮐﻪ ﺧﺪﺍﻭﻧﺪ</w:t>
      </w:r>
      <w:r>
        <w:rPr>
          <w:sz w:val="28"/>
          <w:szCs w:val="28"/>
          <w:rtl/>
        </w:rPr>
        <w:t xml:space="preserve"> </w:t>
      </w:r>
      <w:r w:rsidR="00D976BC" w:rsidRPr="00984881">
        <w:rPr>
          <w:sz w:val="28"/>
          <w:szCs w:val="28"/>
          <w:rtl/>
        </w:rPr>
        <w:t>ﻣ</w:t>
      </w:r>
      <w:r w:rsidR="003D6BDB" w:rsidRPr="00984881">
        <w:rPr>
          <w:sz w:val="28"/>
          <w:szCs w:val="28"/>
          <w:rtl/>
        </w:rPr>
        <w:t xml:space="preserve"> حدّ</w:t>
      </w:r>
      <w:r w:rsidR="00D976BC" w:rsidRPr="00984881">
        <w:rPr>
          <w:sz w:val="28"/>
          <w:szCs w:val="28"/>
          <w:rtl/>
        </w:rPr>
        <w:t>ﻭﺩ ﺩﺭ ﮐﺮﺍﻣﺎﺕ ﻭ ﺩﺍﺩﻩ ﻫﺎﻳﺶ</w:t>
      </w:r>
      <w:r>
        <w:rPr>
          <w:sz w:val="28"/>
          <w:szCs w:val="28"/>
          <w:rtl/>
        </w:rPr>
        <w:t xml:space="preserve"> </w:t>
      </w:r>
      <w:r w:rsidR="00D976BC" w:rsidRPr="00984881">
        <w:rPr>
          <w:sz w:val="28"/>
          <w:szCs w:val="28"/>
          <w:rtl/>
        </w:rPr>
        <w:t>ﻧﻴﺴﺖ</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ﺯﺍﻫﺪ ﻏﺮﻭﺭ ﺩﺍﺷﺖ </w:t>
      </w:r>
      <w:r w:rsidR="00BD77AA">
        <w:rPr>
          <w:b/>
          <w:bCs/>
          <w:sz w:val="28"/>
          <w:szCs w:val="28"/>
          <w:rtl/>
        </w:rPr>
        <w:t xml:space="preserve">، </w:t>
      </w:r>
      <w:r w:rsidRPr="00984881">
        <w:rPr>
          <w:b/>
          <w:bCs/>
          <w:sz w:val="28"/>
          <w:szCs w:val="28"/>
          <w:rtl/>
        </w:rPr>
        <w:t>ﺳﻠﺎﻣﺖ ﻧﺒﺮﺩ ﺭﺍﻩ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ﺭِﻧﺪ ﺍﺯ ﺭﻩ ﻧﻴﺎﺯ</w:t>
      </w:r>
      <w:r w:rsidR="00BD77AA">
        <w:rPr>
          <w:b/>
          <w:bCs/>
          <w:sz w:val="28"/>
          <w:szCs w:val="28"/>
          <w:rtl/>
        </w:rPr>
        <w:t xml:space="preserve">، </w:t>
      </w:r>
      <w:r w:rsidRPr="00984881">
        <w:rPr>
          <w:b/>
          <w:bCs/>
          <w:sz w:val="28"/>
          <w:szCs w:val="28"/>
          <w:rtl/>
        </w:rPr>
        <w:t xml:space="preserve">ﺑﺪﺍﺭ ﺍﻟﺴﻠﺎﻡ ﺭﻓﺖ </w:t>
      </w:r>
    </w:p>
    <w:p w:rsidR="00D976BC" w:rsidRDefault="004D25BE" w:rsidP="00D976BC">
      <w:pPr>
        <w:bidi/>
        <w:jc w:val="both"/>
        <w:rPr>
          <w:sz w:val="28"/>
          <w:szCs w:val="28"/>
        </w:rPr>
      </w:pPr>
      <w:r>
        <w:rPr>
          <w:sz w:val="28"/>
          <w:szCs w:val="28"/>
          <w:rtl/>
        </w:rPr>
        <w:t xml:space="preserve"> </w:t>
      </w:r>
      <w:r w:rsidR="00D976BC" w:rsidRPr="00984881">
        <w:rPr>
          <w:sz w:val="28"/>
          <w:szCs w:val="28"/>
          <w:rtl/>
        </w:rPr>
        <w:t>ﻭﻟﻰ ﺑﺮﺧﻠﺎﻑ ﺣﺎﻓﻆ ﺳﺎﻟﻚ ﻭﻃﺎﻟﺐ ﻣﻰ ﭘﻴﺮ ﺍﻟﻬﻰ ﻭﺣﮑﻤﺘﻬﺎﻯ ﺍﻭ</w:t>
      </w:r>
      <w:r w:rsidR="00BD77AA">
        <w:rPr>
          <w:sz w:val="28"/>
          <w:szCs w:val="28"/>
          <w:rtl/>
        </w:rPr>
        <w:t xml:space="preserve">، </w:t>
      </w:r>
      <w:r w:rsidR="00D976BC" w:rsidRPr="00984881">
        <w:rPr>
          <w:sz w:val="28"/>
          <w:szCs w:val="28"/>
          <w:rtl/>
        </w:rPr>
        <w:t>ﺯﺍﻫﺪﺍﻥﻘﺸﺮﻯ ﻭ ﺁﺧﻮﻧﺪ ﻣﺬﻫﺒﻰ ﻫﺮ ﻭﻟﺎﻳﺖ ﻓﻘﻴﻪ</w:t>
      </w:r>
      <w:r w:rsidR="00BD77AA">
        <w:rPr>
          <w:sz w:val="28"/>
          <w:szCs w:val="28"/>
          <w:rtl/>
        </w:rPr>
        <w:t xml:space="preserve">، </w:t>
      </w:r>
      <w:r w:rsidR="00D976BC" w:rsidRPr="00984881">
        <w:rPr>
          <w:sz w:val="28"/>
          <w:szCs w:val="28"/>
          <w:rtl/>
        </w:rPr>
        <w:t>ﺳﻨّﻰ ﺑﺎﺷﻨﺪ</w:t>
      </w:r>
      <w:r>
        <w:rPr>
          <w:sz w:val="28"/>
          <w:szCs w:val="28"/>
          <w:rtl/>
        </w:rPr>
        <w:t xml:space="preserve"> </w:t>
      </w:r>
      <w:r w:rsidR="00D976BC" w:rsidRPr="00984881">
        <w:rPr>
          <w:sz w:val="28"/>
          <w:szCs w:val="28"/>
          <w:rtl/>
        </w:rPr>
        <w:t>ﻳﺎ ﺷﻴﻌﻰ</w:t>
      </w:r>
      <w:r w:rsidR="00BD77AA">
        <w:rPr>
          <w:sz w:val="28"/>
          <w:szCs w:val="28"/>
          <w:rtl/>
        </w:rPr>
        <w:t xml:space="preserve">، </w:t>
      </w:r>
      <w:r w:rsidR="00D976BC" w:rsidRPr="00984881">
        <w:rPr>
          <w:sz w:val="28"/>
          <w:szCs w:val="28"/>
          <w:rtl/>
        </w:rPr>
        <w:t>ﻭ ﻳﺎ ﺑﻬﺮ ﻧﺎﻡ ﺩﻳﮕﺮ</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ﻣﻐﺮﻭﺭ ﻫﺴﺘﻨﺪ</w:t>
      </w:r>
      <w:r w:rsidR="00BD77AA">
        <w:rPr>
          <w:sz w:val="28"/>
          <w:szCs w:val="28"/>
          <w:rtl/>
        </w:rPr>
        <w:t xml:space="preserve">. </w:t>
      </w:r>
      <w:r w:rsidR="00D976BC" w:rsidRPr="00984881">
        <w:rPr>
          <w:sz w:val="28"/>
          <w:szCs w:val="28"/>
          <w:rtl/>
        </w:rPr>
        <w:t>ﮐﻪ ﻋﺎﻟﻤﻨﺪ ﻭﻣﺠﺘﻬﺪ ﻭ ﺍﻟﻬﻰ</w:t>
      </w:r>
      <w:r w:rsidR="00BD77AA">
        <w:rPr>
          <w:sz w:val="28"/>
          <w:szCs w:val="28"/>
          <w:rtl/>
        </w:rPr>
        <w:t xml:space="preserve">، </w:t>
      </w:r>
      <w:r w:rsidR="00D976BC" w:rsidRPr="00984881">
        <w:rPr>
          <w:sz w:val="28"/>
          <w:szCs w:val="28"/>
          <w:rtl/>
        </w:rPr>
        <w:t xml:space="preserve">ﻭ ﺩﺍﻧﺎﻯ ﺍﺳﺮﺍﺭ </w:t>
      </w:r>
      <w:r w:rsidR="00D976BC" w:rsidRPr="00984881">
        <w:rPr>
          <w:sz w:val="28"/>
          <w:szCs w:val="28"/>
          <w:rtl/>
        </w:rPr>
        <w:lastRenderedPageBreak/>
        <w:t>ﺩﻳﻦ</w:t>
      </w:r>
      <w:r w:rsidR="00BD77AA">
        <w:rPr>
          <w:sz w:val="28"/>
          <w:szCs w:val="28"/>
          <w:rtl/>
        </w:rPr>
        <w:t xml:space="preserve">. </w:t>
      </w:r>
      <w:r w:rsidR="00D976BC" w:rsidRPr="00984881">
        <w:rPr>
          <w:sz w:val="28"/>
          <w:szCs w:val="28"/>
          <w:rtl/>
        </w:rPr>
        <w:t xml:space="preserve">ﻭ ﻟﺬﺍ ﺍﻳﻨﺎﻥ ﻧﺘﻮﺍﻧﺴﺘﻨﺪ ﺑﺴﻠﺎﻣﺘﻰ ﺭﻭﺍﻥ ﻭ </w:t>
      </w:r>
      <w:r w:rsidR="0039288B" w:rsidRPr="00984881">
        <w:rPr>
          <w:sz w:val="28"/>
          <w:szCs w:val="28"/>
          <w:rtl/>
        </w:rPr>
        <w:t>نفس</w:t>
      </w:r>
      <w:r>
        <w:rPr>
          <w:sz w:val="28"/>
          <w:szCs w:val="28"/>
          <w:rtl/>
        </w:rPr>
        <w:t xml:space="preserve"> </w:t>
      </w:r>
      <w:r w:rsidR="00D976BC" w:rsidRPr="00984881">
        <w:rPr>
          <w:sz w:val="28"/>
          <w:szCs w:val="28"/>
          <w:rtl/>
        </w:rPr>
        <w:t>ﺣﻴﻮﺍﻧﻰ ﻧﻮﻉ ﺑﺸﺮﻯ</w:t>
      </w:r>
      <w:r>
        <w:rPr>
          <w:sz w:val="28"/>
          <w:szCs w:val="28"/>
          <w:rtl/>
        </w:rPr>
        <w:t xml:space="preserve"> </w:t>
      </w:r>
      <w:r w:rsidR="00D976BC" w:rsidRPr="00984881">
        <w:rPr>
          <w:sz w:val="28"/>
          <w:szCs w:val="28"/>
          <w:rtl/>
        </w:rPr>
        <w:t>ﺧﻮﻳﺶ</w:t>
      </w:r>
      <w:r>
        <w:rPr>
          <w:sz w:val="28"/>
          <w:szCs w:val="28"/>
          <w:rtl/>
        </w:rPr>
        <w:t xml:space="preserve"> </w:t>
      </w:r>
      <w:r w:rsidR="00D976BC" w:rsidRPr="00984881">
        <w:rPr>
          <w:sz w:val="28"/>
          <w:szCs w:val="28"/>
          <w:rtl/>
        </w:rPr>
        <w:t>ﺑﺮﺳﻨﺪ</w:t>
      </w:r>
      <w:r w:rsidR="00BD77AA">
        <w:rPr>
          <w:sz w:val="28"/>
          <w:szCs w:val="28"/>
          <w:rtl/>
        </w:rPr>
        <w:t xml:space="preserve">. </w:t>
      </w:r>
      <w:r w:rsidR="00D976BC" w:rsidRPr="00984881">
        <w:rPr>
          <w:sz w:val="28"/>
          <w:szCs w:val="28"/>
          <w:rtl/>
        </w:rPr>
        <w:t xml:space="preserve">ﻭ ﻗﻄﻌﺎ ﮔﺮﻓﺘﺎﺭ ﻧﺴﺦ ﻭﻣﺴﺨﻬﺎﻯ </w:t>
      </w:r>
      <w:r w:rsidR="009915B2" w:rsidRPr="00984881">
        <w:rPr>
          <w:sz w:val="28"/>
          <w:szCs w:val="28"/>
          <w:rtl/>
        </w:rPr>
        <w:t>فر</w:t>
      </w:r>
      <w:r w:rsidR="00D976BC" w:rsidRPr="00984881">
        <w:rPr>
          <w:sz w:val="28"/>
          <w:szCs w:val="28"/>
          <w:rtl/>
        </w:rPr>
        <w:t>ﺍﻭﺍﻧﻰ ﭘس ﺍﺯ ﻣﺮﮒ ﺧﻮﺍﻫﻨﺪ ﺷﺪ</w:t>
      </w:r>
      <w:r w:rsidR="00BD77AA">
        <w:rPr>
          <w:sz w:val="28"/>
          <w:szCs w:val="28"/>
          <w:rtl/>
        </w:rPr>
        <w:t xml:space="preserve">. </w:t>
      </w:r>
      <w:r w:rsidR="00D976BC" w:rsidRPr="00984881">
        <w:rPr>
          <w:sz w:val="28"/>
          <w:szCs w:val="28"/>
          <w:rtl/>
        </w:rPr>
        <w:t>ﮐﻪ ﺳﻠﺎﻣﺘﻰ ﻭﻧﺠﺎﺕ ﻭ ﺗﺴﻠﻴﻢ</w:t>
      </w:r>
      <w:r w:rsidR="00BD77AA">
        <w:rPr>
          <w:sz w:val="28"/>
          <w:szCs w:val="28"/>
          <w:rtl/>
        </w:rPr>
        <w:t xml:space="preserve">، </w:t>
      </w:r>
      <w:r w:rsidR="00D976BC" w:rsidRPr="00984881">
        <w:rPr>
          <w:sz w:val="28"/>
          <w:szCs w:val="28"/>
          <w:rtl/>
        </w:rPr>
        <w:t>ﻭﺣﺘﻰ ﻣﺴﻠﻤﺎﻧﻰ ﻫﻢ</w:t>
      </w:r>
      <w:r>
        <w:rPr>
          <w:sz w:val="28"/>
          <w:szCs w:val="28"/>
          <w:rtl/>
        </w:rPr>
        <w:t xml:space="preserve"> </w:t>
      </w:r>
      <w:r w:rsidR="00D976BC" w:rsidRPr="00984881">
        <w:rPr>
          <w:sz w:val="28"/>
          <w:szCs w:val="28"/>
          <w:rtl/>
        </w:rPr>
        <w:t>ﻧﺪﺍﺷﺘﻪ ﻭ ﺭﺍﻫﻰ ﺑﺂﻳﻨﺪﻩ ﻫﺎﻯ ﺑﺮﺗﺮﻯ ﻧﻤﻰ ﻳﺎﺑﻨﺪ</w:t>
      </w:r>
      <w:r w:rsidR="00BD77AA">
        <w:rPr>
          <w:sz w:val="28"/>
          <w:szCs w:val="28"/>
          <w:rtl/>
        </w:rPr>
        <w:t xml:space="preserve">. </w:t>
      </w:r>
      <w:r w:rsidR="00D976BC" w:rsidRPr="00984881">
        <w:rPr>
          <w:sz w:val="28"/>
          <w:szCs w:val="28"/>
          <w:rtl/>
        </w:rPr>
        <w:t>ﮐﻪ ﺑﺎﻟﻌﮑس ﻣﺴﺨﻬﺎﻯ ﺣﻴﻮﺍﻧﻰ ﭼﻨﺪ</w:t>
      </w:r>
      <w:r>
        <w:rPr>
          <w:sz w:val="28"/>
          <w:szCs w:val="28"/>
          <w:rtl/>
        </w:rPr>
        <w:t xml:space="preserve"> </w:t>
      </w:r>
      <w:r w:rsidR="00D976BC" w:rsidRPr="00984881">
        <w:rPr>
          <w:sz w:val="28"/>
          <w:szCs w:val="28"/>
          <w:rtl/>
        </w:rPr>
        <w:t>ﻣﻴﻠﻴﻮﻥ ﺳﺎﻝ</w:t>
      </w:r>
      <w:r>
        <w:rPr>
          <w:sz w:val="28"/>
          <w:szCs w:val="28"/>
          <w:rtl/>
        </w:rPr>
        <w:t xml:space="preserve"> </w:t>
      </w:r>
      <w:r w:rsidR="00D976BC" w:rsidRPr="00984881">
        <w:rPr>
          <w:sz w:val="28"/>
          <w:szCs w:val="28"/>
          <w:rtl/>
        </w:rPr>
        <w:t>ﺯﻧﺪﮔﻰ ﻫﺎﻯ ﺟﻬﺎﻥ ﺧﻮﺍﻫﻨﺪ ﺩﺍﺷﺖ</w:t>
      </w:r>
      <w:r w:rsidR="00BD77AA">
        <w:rPr>
          <w:sz w:val="28"/>
          <w:szCs w:val="28"/>
          <w:rtl/>
        </w:rPr>
        <w:t xml:space="preserve">. </w:t>
      </w:r>
      <w:r w:rsidR="00D976BC" w:rsidRPr="00984881">
        <w:rPr>
          <w:sz w:val="28"/>
          <w:szCs w:val="28"/>
          <w:rtl/>
        </w:rPr>
        <w:t>ﮐﻪ ﺑﻘﻮﻝ</w:t>
      </w:r>
      <w:r>
        <w:rPr>
          <w:sz w:val="28"/>
          <w:szCs w:val="28"/>
          <w:rtl/>
        </w:rPr>
        <w:t xml:space="preserve"> </w:t>
      </w:r>
      <w:r w:rsidR="00D976BC" w:rsidRPr="00984881">
        <w:rPr>
          <w:sz w:val="28"/>
          <w:szCs w:val="28"/>
          <w:rtl/>
        </w:rPr>
        <w:t>ﻗﺮﺁﻥ</w:t>
      </w:r>
      <w:r w:rsidR="00BD77AA">
        <w:rPr>
          <w:sz w:val="28"/>
          <w:szCs w:val="28"/>
          <w:rtl/>
        </w:rPr>
        <w:t xml:space="preserve">، </w:t>
      </w:r>
      <w:r w:rsidR="00D976BC" w:rsidRPr="00984881">
        <w:rPr>
          <w:sz w:val="28"/>
          <w:szCs w:val="28"/>
          <w:rtl/>
        </w:rPr>
        <w:t>ﻣﺴﺦ ﻣﻴﻤﻮﻥ ﻭﺧﻮﻙ ﺑﺮﺍﻯﺁﻧﻬﺎ ﺧﻮﺷﺒﺨﺘﻰ ﺧﻮﺍﻫﺪ ﺑﻮﺩ ﺯﻳﺮﺍ ﻣﻐﺮﻭﺭ ﺑﺨﻮﺍﻧﺪﻥ</w:t>
      </w:r>
      <w:r>
        <w:rPr>
          <w:sz w:val="28"/>
          <w:szCs w:val="28"/>
          <w:rtl/>
        </w:rPr>
        <w:t xml:space="preserve"> </w:t>
      </w:r>
      <w:r w:rsidR="00D976BC" w:rsidRPr="00984881">
        <w:rPr>
          <w:sz w:val="28"/>
          <w:szCs w:val="28"/>
          <w:rtl/>
        </w:rPr>
        <w:t>ﭼﻨﺪ</w:t>
      </w:r>
      <w:r>
        <w:rPr>
          <w:sz w:val="28"/>
          <w:szCs w:val="28"/>
          <w:rtl/>
        </w:rPr>
        <w:t xml:space="preserve"> </w:t>
      </w:r>
      <w:r w:rsidR="00D976BC" w:rsidRPr="00984881">
        <w:rPr>
          <w:sz w:val="28"/>
          <w:szCs w:val="28"/>
          <w:rtl/>
        </w:rPr>
        <w:t>ﮐﺘﺎﺏ</w:t>
      </w:r>
      <w:r w:rsidR="00BD77AA">
        <w:rPr>
          <w:sz w:val="28"/>
          <w:szCs w:val="28"/>
          <w:rtl/>
        </w:rPr>
        <w:t xml:space="preserve">، </w:t>
      </w:r>
      <w:r w:rsidR="00D976BC" w:rsidRPr="00984881">
        <w:rPr>
          <w:sz w:val="28"/>
          <w:szCs w:val="28"/>
          <w:rtl/>
        </w:rPr>
        <w:t>ﮐﻪ ﺧﻮﺩ</w:t>
      </w:r>
      <w:r>
        <w:rPr>
          <w:sz w:val="28"/>
          <w:szCs w:val="28"/>
          <w:rtl/>
        </w:rPr>
        <w:t xml:space="preserve"> </w:t>
      </w:r>
      <w:r w:rsidR="00D976BC" w:rsidRPr="00984881">
        <w:rPr>
          <w:sz w:val="28"/>
          <w:szCs w:val="28"/>
          <w:rtl/>
        </w:rPr>
        <w:t>ﻫﻤﭽﻨﺎﻥ ﻣﺮﺩﻩ</w:t>
      </w:r>
      <w:r w:rsidR="00BD77AA">
        <w:rPr>
          <w:sz w:val="28"/>
          <w:szCs w:val="28"/>
          <w:rtl/>
        </w:rPr>
        <w:t xml:space="preserve">، </w:t>
      </w:r>
      <w:r w:rsidR="00D976BC" w:rsidRPr="00984881">
        <w:rPr>
          <w:sz w:val="28"/>
          <w:szCs w:val="28"/>
          <w:rtl/>
        </w:rPr>
        <w:t>ﻭ ﺍﺯ ﻣﺮﺩﮔﺎﻥ ﻣﻴﺨﻮﺍﻫﻨﺪ</w:t>
      </w:r>
      <w:r>
        <w:rPr>
          <w:sz w:val="28"/>
          <w:szCs w:val="28"/>
          <w:rtl/>
        </w:rPr>
        <w:t xml:space="preserve"> </w:t>
      </w:r>
      <w:r w:rsidR="00D976BC" w:rsidRPr="00984881">
        <w:rPr>
          <w:sz w:val="28"/>
          <w:szCs w:val="28"/>
          <w:rtl/>
        </w:rPr>
        <w:t>ﺣﻴﺎﺕ</w:t>
      </w:r>
      <w:r>
        <w:rPr>
          <w:sz w:val="28"/>
          <w:szCs w:val="28"/>
          <w:rtl/>
        </w:rPr>
        <w:t xml:space="preserve"> </w:t>
      </w:r>
      <w:r w:rsidR="00D976BC" w:rsidRPr="00984881">
        <w:rPr>
          <w:sz w:val="28"/>
          <w:szCs w:val="28"/>
          <w:rtl/>
        </w:rPr>
        <w:t>ﻭﺯﻧﺪﮔﻰ ﺑﮕﻴﺮﻧﺪ ﺣﺘﻰ ﺍﮔﺮ ﻧﻮﻳﺴﻨﺪﮔﺎﻥ ﺍﻭﻟﻴﺎﻯ ﺧﺪﺍ ﻫﻢ ﺑﻮﺩﻩ ﺑﺎﺷﻨﺪ</w:t>
      </w:r>
      <w:r w:rsidR="00BD77AA">
        <w:rPr>
          <w:sz w:val="28"/>
          <w:szCs w:val="28"/>
          <w:rtl/>
        </w:rPr>
        <w:t xml:space="preserve">. </w:t>
      </w:r>
      <w:r w:rsidR="00D976BC" w:rsidRPr="00984881">
        <w:rPr>
          <w:sz w:val="28"/>
          <w:szCs w:val="28"/>
          <w:rtl/>
        </w:rPr>
        <w:t>ﺯﻳﺮﺍ</w:t>
      </w:r>
      <w:r>
        <w:rPr>
          <w:sz w:val="28"/>
          <w:szCs w:val="28"/>
          <w:rtl/>
        </w:rPr>
        <w:t xml:space="preserve"> </w:t>
      </w:r>
      <w:r w:rsidR="00D976BC" w:rsidRPr="00984881">
        <w:rPr>
          <w:sz w:val="28"/>
          <w:szCs w:val="28"/>
          <w:rtl/>
        </w:rPr>
        <w:t>ﺣﻖ ﺗﻘﻠﻴﺪ ﺍﺯ ﻣﺮﺩﮔﺎﻥ ﻭﺟﻮﺩ</w:t>
      </w:r>
      <w:r>
        <w:rPr>
          <w:sz w:val="28"/>
          <w:szCs w:val="28"/>
          <w:rtl/>
        </w:rPr>
        <w:t xml:space="preserve"> </w:t>
      </w:r>
      <w:r w:rsidR="00D976BC" w:rsidRPr="00984881">
        <w:rPr>
          <w:sz w:val="28"/>
          <w:szCs w:val="28"/>
          <w:rtl/>
        </w:rPr>
        <w:t>ﻧﺪﺍﺭﺩ ﺣﺮﺍﻡ ﻣﻴﺒﺎﺷﺪ</w:t>
      </w:r>
      <w:r w:rsidR="00BD77AA">
        <w:rPr>
          <w:sz w:val="28"/>
          <w:szCs w:val="28"/>
          <w:rtl/>
        </w:rPr>
        <w:t xml:space="preserve">. </w:t>
      </w:r>
      <w:r w:rsidR="00D976BC" w:rsidRPr="00984881">
        <w:rPr>
          <w:sz w:val="28"/>
          <w:szCs w:val="28"/>
          <w:rtl/>
        </w:rPr>
        <w:t>ﺑﻠﮑﻪ ﻧﻴﺎﺯ ﺑﻮﻟﻰ</w:t>
      </w:r>
      <w:r>
        <w:rPr>
          <w:sz w:val="28"/>
          <w:szCs w:val="28"/>
          <w:rtl/>
        </w:rPr>
        <w:t xml:space="preserve"> </w:t>
      </w:r>
      <w:r w:rsidR="00D976BC" w:rsidRPr="00984881">
        <w:rPr>
          <w:sz w:val="28"/>
          <w:szCs w:val="28"/>
          <w:rtl/>
        </w:rPr>
        <w:t>ﺍﻟﻬﻰ ﺯﻧﺪﻩ ﺑﻤﻌﺮﻓﻰ ﺧﺪﺍﻭﻧﺪ</w:t>
      </w:r>
      <w:r w:rsidR="00BD77AA">
        <w:rPr>
          <w:sz w:val="28"/>
          <w:szCs w:val="28"/>
          <w:rtl/>
        </w:rPr>
        <w:t xml:space="preserve">، </w:t>
      </w:r>
      <w:r w:rsidR="00D976BC" w:rsidRPr="00984881">
        <w:rPr>
          <w:sz w:val="28"/>
          <w:szCs w:val="28"/>
          <w:rtl/>
        </w:rPr>
        <w:t>ﺻﺎﺣﺐ</w:t>
      </w:r>
      <w:r>
        <w:rPr>
          <w:sz w:val="28"/>
          <w:szCs w:val="28"/>
          <w:rtl/>
        </w:rPr>
        <w:t xml:space="preserve"> </w:t>
      </w:r>
      <w:r w:rsidR="00D976BC" w:rsidRPr="00984881">
        <w:rPr>
          <w:sz w:val="28"/>
          <w:szCs w:val="28"/>
          <w:rtl/>
        </w:rPr>
        <w:t>ﺻﻠﺎﺣﻴّﺖ ﺍﻟﻬﻰ ﻣﻴﺒﺎﺷﻨﺪ</w:t>
      </w:r>
      <w:r w:rsidR="00BD77AA">
        <w:rPr>
          <w:sz w:val="28"/>
          <w:szCs w:val="28"/>
          <w:rtl/>
        </w:rPr>
        <w:t xml:space="preserve">. </w:t>
      </w:r>
      <w:r w:rsidR="00D976BC" w:rsidRPr="00984881">
        <w:rPr>
          <w:sz w:val="28"/>
          <w:szCs w:val="28"/>
          <w:rtl/>
        </w:rPr>
        <w:t>ﻭ ﺣﺎﻓﻆ</w:t>
      </w:r>
      <w:r>
        <w:rPr>
          <w:sz w:val="28"/>
          <w:szCs w:val="28"/>
          <w:rtl/>
        </w:rPr>
        <w:t xml:space="preserve"> </w:t>
      </w:r>
      <w:r w:rsidR="00D976BC" w:rsidRPr="00984881">
        <w:rPr>
          <w:sz w:val="28"/>
          <w:szCs w:val="28"/>
          <w:rtl/>
        </w:rPr>
        <w:t>ﻣﻴﮕﻮﻳﺪ</w:t>
      </w:r>
      <w:r w:rsidR="00BD77AA">
        <w:rPr>
          <w:sz w:val="28"/>
          <w:szCs w:val="28"/>
          <w:rtl/>
        </w:rPr>
        <w:t xml:space="preserve">، </w:t>
      </w:r>
      <w:r w:rsidR="00D976BC" w:rsidRPr="00984881">
        <w:rPr>
          <w:sz w:val="28"/>
          <w:szCs w:val="28"/>
          <w:rtl/>
        </w:rPr>
        <w:t>ﺭﻧﺪﺍﻥ</w:t>
      </w:r>
      <w:r>
        <w:rPr>
          <w:sz w:val="28"/>
          <w:szCs w:val="28"/>
          <w:rtl/>
        </w:rPr>
        <w:t xml:space="preserve"> </w:t>
      </w:r>
      <w:r w:rsidR="00D976BC" w:rsidRPr="00984881">
        <w:rPr>
          <w:sz w:val="28"/>
          <w:szCs w:val="28"/>
          <w:rtl/>
        </w:rPr>
        <w:t>ﺩﺭﻭﻳﺶ</w:t>
      </w:r>
      <w:r w:rsidR="00BD77AA">
        <w:rPr>
          <w:sz w:val="28"/>
          <w:szCs w:val="28"/>
          <w:rtl/>
        </w:rPr>
        <w:t xml:space="preserve">، </w:t>
      </w:r>
      <w:r w:rsidR="00D976BC" w:rsidRPr="00984881">
        <w:rPr>
          <w:sz w:val="28"/>
          <w:szCs w:val="28"/>
          <w:rtl/>
        </w:rPr>
        <w:t>ﻭﻟﻰ ﻋﺎﻗﻞ ﻭﺯﻳﺮﻙ ﻭ ﺑﺎ</w:t>
      </w:r>
      <w:r w:rsidR="00BA4867" w:rsidRPr="00984881">
        <w:rPr>
          <w:sz w:val="28"/>
          <w:szCs w:val="28"/>
          <w:rtl/>
        </w:rPr>
        <w:t>هَوَس</w:t>
      </w:r>
      <w:r>
        <w:rPr>
          <w:sz w:val="28"/>
          <w:szCs w:val="28"/>
          <w:rtl/>
        </w:rPr>
        <w:t xml:space="preserve"> </w:t>
      </w:r>
      <w:r w:rsidR="00D976BC" w:rsidRPr="00984881">
        <w:rPr>
          <w:sz w:val="28"/>
          <w:szCs w:val="28"/>
          <w:rtl/>
        </w:rPr>
        <w:t>ﻭ ﺩﻝ ﺩﺍﺩﻩ</w:t>
      </w:r>
      <w:r w:rsidR="00BD77AA">
        <w:rPr>
          <w:sz w:val="28"/>
          <w:szCs w:val="28"/>
          <w:rtl/>
        </w:rPr>
        <w:t xml:space="preserve">، </w:t>
      </w:r>
      <w:r w:rsidR="00D976BC" w:rsidRPr="00984881">
        <w:rPr>
          <w:sz w:val="28"/>
          <w:szCs w:val="28"/>
          <w:rtl/>
        </w:rPr>
        <w:t>ﺍﺯ ﺭﺍﻩ ﻧﻴﺎﺯ ﻭ ﮔﺪﺍﺋﻰ ﺣﮑﻤﺘﻬﺎﻯ ﺍﻟﻬﻰ ﺍﺯ ﺍﻭﻟﻴﺎﻯ ﺍﻟﻬﻰ ﺧﻮﺩ</w:t>
      </w:r>
      <w:r w:rsidR="00BD77AA">
        <w:rPr>
          <w:sz w:val="28"/>
          <w:szCs w:val="28"/>
          <w:rtl/>
        </w:rPr>
        <w:t xml:space="preserve">، </w:t>
      </w:r>
      <w:r w:rsidR="00D976BC" w:rsidRPr="00984881">
        <w:rPr>
          <w:sz w:val="28"/>
          <w:szCs w:val="28"/>
          <w:rtl/>
        </w:rPr>
        <w:t>ﺗﻮﺍﻧﺴﺘﻪﺍﻧﺪ ﺑﺪﺍﺭ ﺍﻟﺴﻠﺎﻡ ﺑﻬﺸﺖ</w:t>
      </w:r>
      <w:r>
        <w:rPr>
          <w:sz w:val="28"/>
          <w:szCs w:val="28"/>
          <w:rtl/>
        </w:rPr>
        <w:t xml:space="preserve"> </w:t>
      </w:r>
      <w:r w:rsidR="00D976BC" w:rsidRPr="00984881">
        <w:rPr>
          <w:sz w:val="28"/>
          <w:szCs w:val="28"/>
          <w:rtl/>
        </w:rPr>
        <w:t>ﻧﻴﺰ ﺑﺮﺳﻨﺪ</w:t>
      </w:r>
      <w:r w:rsidR="00BD77AA">
        <w:rPr>
          <w:sz w:val="28"/>
          <w:szCs w:val="28"/>
          <w:rtl/>
        </w:rPr>
        <w:t xml:space="preserve">. </w:t>
      </w:r>
      <w:r w:rsidR="00D976BC" w:rsidRPr="00984881">
        <w:rPr>
          <w:sz w:val="28"/>
          <w:szCs w:val="28"/>
          <w:rtl/>
        </w:rPr>
        <w:t>ﻳﻌﻨﻰ ﺑﻨﺠﺎﺕ ﻭ ﺣﻘﻴﻘﺖ</w:t>
      </w:r>
      <w:r w:rsidR="00BD77AA">
        <w:rPr>
          <w:sz w:val="28"/>
          <w:szCs w:val="28"/>
          <w:rtl/>
        </w:rPr>
        <w:t xml:space="preserve">، </w:t>
      </w:r>
      <w:r w:rsidR="00D976BC" w:rsidRPr="00984881">
        <w:rPr>
          <w:sz w:val="28"/>
          <w:szCs w:val="28"/>
          <w:rtl/>
        </w:rPr>
        <w:t>ﻭﺩﺍﺭ ﻭﻣﮑﺎﻥ ﺻﻠﺢ ﻭ ﺻﻔﺎ ﺭﺳﻴﺪﻩﺍﻧﺪ</w:t>
      </w:r>
      <w:r w:rsidR="00BD77AA">
        <w:rPr>
          <w:sz w:val="28"/>
          <w:szCs w:val="28"/>
          <w:rtl/>
        </w:rPr>
        <w:t xml:space="preserve">. </w:t>
      </w:r>
      <w:r w:rsidR="00D976BC" w:rsidRPr="00984881">
        <w:rPr>
          <w:sz w:val="28"/>
          <w:szCs w:val="28"/>
          <w:rtl/>
        </w:rPr>
        <w:t>ﮐﻪ ﻭﻟﺎﻳﺖ ﺍﻟﻬﻰ ﻧﻴﺰ ﺩﺍﺭ ﺍﻟﺴﻠﺎﻡ</w:t>
      </w:r>
      <w:r w:rsidR="00BD77AA">
        <w:rPr>
          <w:sz w:val="28"/>
          <w:szCs w:val="28"/>
          <w:rtl/>
        </w:rPr>
        <w:t xml:space="preserve">، </w:t>
      </w:r>
      <w:r w:rsidR="00D976BC" w:rsidRPr="00984881">
        <w:rPr>
          <w:sz w:val="28"/>
          <w:szCs w:val="28"/>
          <w:rtl/>
        </w:rPr>
        <w:t>ﻭﺧﺎﻧﻪ ﺍﺳﻠﺎﻡ ﻭ ﺍﻳﻤﺎﻥ</w:t>
      </w:r>
      <w:r>
        <w:rPr>
          <w:sz w:val="28"/>
          <w:szCs w:val="28"/>
          <w:rtl/>
        </w:rPr>
        <w:t xml:space="preserve"> </w:t>
      </w:r>
      <w:r w:rsidR="00D976BC" w:rsidRPr="00984881">
        <w:rPr>
          <w:sz w:val="28"/>
          <w:szCs w:val="28"/>
          <w:rtl/>
        </w:rPr>
        <w:t>ﻭﺍﻗﻌﻰ ﺍﺳﺖ</w:t>
      </w:r>
      <w:r w:rsidR="00BD77AA">
        <w:rPr>
          <w:sz w:val="28"/>
          <w:szCs w:val="28"/>
          <w:rtl/>
        </w:rPr>
        <w:t xml:space="preserve">. </w:t>
      </w:r>
      <w:r w:rsidR="00D976BC" w:rsidRPr="00984881">
        <w:rPr>
          <w:sz w:val="28"/>
          <w:szCs w:val="28"/>
          <w:rtl/>
        </w:rPr>
        <w:t>ﻭ ﻧﻴﺰ</w:t>
      </w:r>
      <w:r>
        <w:rPr>
          <w:sz w:val="28"/>
          <w:szCs w:val="28"/>
          <w:rtl/>
        </w:rPr>
        <w:t xml:space="preserve"> </w:t>
      </w:r>
      <w:r w:rsidR="00D976BC" w:rsidRPr="00984881">
        <w:rPr>
          <w:sz w:val="28"/>
          <w:szCs w:val="28"/>
          <w:rtl/>
        </w:rPr>
        <w:t>ﺑﻬﺸﺘﻬﺎﻯ ﭼﻬﺎﺭﮔﺎﻧﻪ ﻭ ﭼﻬﺎﺭ ﮔﻮﻧﻪ ﺍﻭﻟﻴﺎﻯ ﺍﻟﻬﻰ</w:t>
      </w:r>
      <w:r w:rsidR="00BD77AA">
        <w:rPr>
          <w:sz w:val="28"/>
          <w:szCs w:val="28"/>
          <w:rtl/>
        </w:rPr>
        <w:t xml:space="preserve">، </w:t>
      </w:r>
      <w:r w:rsidR="00D976BC" w:rsidRPr="00984881">
        <w:rPr>
          <w:sz w:val="28"/>
          <w:szCs w:val="28"/>
          <w:rtl/>
        </w:rPr>
        <w:t>ﺩﺍﺭ ﺍﻟﺴﻠﺎﻡ ﺁﻧﻬﺎ ﻣﻴﺒﺎﺷﺪ</w:t>
      </w:r>
      <w:r w:rsidR="00BD77AA">
        <w:rPr>
          <w:sz w:val="28"/>
          <w:szCs w:val="28"/>
          <w:rtl/>
        </w:rPr>
        <w:t xml:space="preserve">. </w:t>
      </w:r>
      <w:r w:rsidR="00D976BC" w:rsidRPr="00984881">
        <w:rPr>
          <w:sz w:val="28"/>
          <w:szCs w:val="28"/>
          <w:rtl/>
        </w:rPr>
        <w:t>ﺩﺍﺭ ﺍﻟﺴﻠﺎﻡ ﺟﺎﻯ ﺃﻣﻦ ﻭ ﺗﺴﻠﻴﻢ ﺍﻟﻬﻰ</w:t>
      </w:r>
      <w:r w:rsidR="00BD77AA">
        <w:rPr>
          <w:sz w:val="28"/>
          <w:szCs w:val="28"/>
          <w:rtl/>
        </w:rPr>
        <w:t xml:space="preserve">، </w:t>
      </w:r>
      <w:r w:rsidR="00D976BC" w:rsidRPr="00984881">
        <w:rPr>
          <w:sz w:val="28"/>
          <w:szCs w:val="28"/>
          <w:rtl/>
        </w:rPr>
        <w:t>ﻭ ﺍﺳﻠﺎﻡ</w:t>
      </w:r>
      <w:r>
        <w:rPr>
          <w:sz w:val="28"/>
          <w:szCs w:val="28"/>
          <w:rtl/>
        </w:rPr>
        <w:t xml:space="preserve"> </w:t>
      </w:r>
      <w:r w:rsidR="00D976BC" w:rsidRPr="00984881">
        <w:rPr>
          <w:sz w:val="28"/>
          <w:szCs w:val="28"/>
          <w:rtl/>
        </w:rPr>
        <w:t>ﺭﺍﺳﺘﻴﻦ ﺳﻠﻮﮐﻰ</w:t>
      </w:r>
      <w:r w:rsidR="00BD77AA">
        <w:rPr>
          <w:sz w:val="28"/>
          <w:szCs w:val="28"/>
          <w:rtl/>
        </w:rPr>
        <w:t xml:space="preserve">، </w:t>
      </w:r>
      <w:r w:rsidR="00D976BC" w:rsidRPr="00984881">
        <w:rPr>
          <w:sz w:val="28"/>
          <w:szCs w:val="28"/>
          <w:rtl/>
        </w:rPr>
        <w:t>ﻭ ﺭﺳﻴﺪﻥ ﺑﺴﻠﺎﻡ ﻭﺻﻠﺢ ﻭ ﺩﺭﻭﺩﻫﺎﻯ ﺍﻟﻬﻰ</w:t>
      </w:r>
      <w:r w:rsidR="00BD77AA">
        <w:rPr>
          <w:sz w:val="28"/>
          <w:szCs w:val="28"/>
          <w:rtl/>
        </w:rPr>
        <w:t xml:space="preserve">، </w:t>
      </w:r>
      <w:r w:rsidR="00D976BC" w:rsidRPr="00984881">
        <w:rPr>
          <w:sz w:val="28"/>
          <w:szCs w:val="28"/>
          <w:rtl/>
        </w:rPr>
        <w:t>ﻭ ﺍﻭﻟﻴﺎﻯ ﺩﻳﮕﺮ ﻭ ﺳﺎﻟﮑﺎﻥ ﺍﺳﺖ</w:t>
      </w:r>
      <w:r>
        <w:rPr>
          <w:sz w:val="28"/>
          <w:szCs w:val="28"/>
          <w:rtl/>
        </w:rPr>
        <w:t xml:space="preserve"> </w:t>
      </w:r>
      <w:r w:rsidR="00D976BC" w:rsidRPr="00984881">
        <w:rPr>
          <w:sz w:val="28"/>
          <w:szCs w:val="28"/>
          <w:rtl/>
        </w:rPr>
        <w:t>ﮐﻪ ﺑﻮﻯ ﺗﺒﺮﻳﻚ ﻣﻴﮕﻮﻳﻨﺪ</w:t>
      </w:r>
      <w:r w:rsidR="00BD77AA">
        <w:rPr>
          <w:sz w:val="28"/>
          <w:szCs w:val="28"/>
          <w:rtl/>
        </w:rPr>
        <w:t xml:space="preserve">. </w:t>
      </w:r>
      <w:r w:rsidR="00D976BC" w:rsidRPr="00984881">
        <w:rPr>
          <w:sz w:val="28"/>
          <w:szCs w:val="28"/>
          <w:rtl/>
        </w:rPr>
        <w:t>ﻭﺩﺍﺭ ﺍﻟﺴﻠﺎﻡ</w:t>
      </w:r>
      <w:r w:rsidR="00BD77AA">
        <w:rPr>
          <w:sz w:val="28"/>
          <w:szCs w:val="28"/>
          <w:rtl/>
        </w:rPr>
        <w:t xml:space="preserve">، </w:t>
      </w:r>
      <w:r w:rsidR="00D976BC" w:rsidRPr="00984881">
        <w:rPr>
          <w:sz w:val="28"/>
          <w:szCs w:val="28"/>
          <w:rtl/>
        </w:rPr>
        <w:t>ﻗﺒﺮﺳﺘﺎﻧﻰ ﭼﻮﻥﺪﺭ ﻧﺠﻒ ﻧﻴﺴﺖ ﮐﻪ ﮐﺴﻰ ﺑﺨﻮﺍﻫﺪ ﺑﻤﻮﻟﺎ ﭘﻨﺎﻩ ﺑﺮﺩﻩ ﺑﺎﺷﺪ</w:t>
      </w:r>
      <w:r w:rsidR="00BD77AA">
        <w:rPr>
          <w:sz w:val="28"/>
          <w:szCs w:val="28"/>
          <w:rtl/>
        </w:rPr>
        <w:t xml:space="preserve">. </w:t>
      </w:r>
      <w:r w:rsidR="00D976BC" w:rsidRPr="00984881">
        <w:rPr>
          <w:sz w:val="28"/>
          <w:szCs w:val="28"/>
          <w:rtl/>
        </w:rPr>
        <w:t>ﺯﻧﺪﻩ ﺧﻮﺩ ﭘﻨﺎﻩ ﻧﺪﺍﺷﺘﻨﺪ</w:t>
      </w:r>
      <w:r w:rsidR="00BD77AA">
        <w:rPr>
          <w:sz w:val="28"/>
          <w:szCs w:val="28"/>
          <w:rtl/>
        </w:rPr>
        <w:t xml:space="preserve">، </w:t>
      </w:r>
      <w:r w:rsidR="00D976BC" w:rsidRPr="00984881">
        <w:rPr>
          <w:sz w:val="28"/>
          <w:szCs w:val="28"/>
          <w:rtl/>
        </w:rPr>
        <w:t>ﻭ ﻣﺮﺩﻩ ﺁﻧﻬﺎ ﭼﻪ ﮐﺎﺭﻯ ﺳﺎﺧﺘﻪ ﺍﺳﺖ</w:t>
      </w:r>
      <w:r w:rsidR="00BD77AA">
        <w:rPr>
          <w:sz w:val="28"/>
          <w:szCs w:val="28"/>
          <w:rtl/>
        </w:rPr>
        <w:t xml:space="preserve">. </w:t>
      </w:r>
      <w:r w:rsidR="00D976BC" w:rsidRPr="00984881">
        <w:rPr>
          <w:sz w:val="28"/>
          <w:szCs w:val="28"/>
          <w:rtl/>
        </w:rPr>
        <w:t>ﻭ ﺑﻘﻮﻝ ﻣﻮﻟﺎ</w:t>
      </w:r>
      <w:r w:rsidR="00BD77AA">
        <w:rPr>
          <w:sz w:val="28"/>
          <w:szCs w:val="28"/>
          <w:rtl/>
        </w:rPr>
        <w:t xml:space="preserve">، </w:t>
      </w:r>
      <w:r w:rsidR="00D976BC" w:rsidRPr="00984881">
        <w:rPr>
          <w:sz w:val="28"/>
          <w:szCs w:val="28"/>
          <w:rtl/>
        </w:rPr>
        <w:t>ﺍﻭﻟﻴﺎﻯ ﺍﻭ ﺩﺭ ﻳﻤﻦ</w:t>
      </w:r>
      <w:r>
        <w:rPr>
          <w:sz w:val="28"/>
          <w:szCs w:val="28"/>
          <w:rtl/>
        </w:rPr>
        <w:t xml:space="preserve"> </w:t>
      </w:r>
      <w:r w:rsidR="00D976BC" w:rsidRPr="00984881">
        <w:rPr>
          <w:sz w:val="28"/>
          <w:szCs w:val="28"/>
          <w:rtl/>
        </w:rPr>
        <w:t>ﺑﺎﺷﻨﺪ ﻭﺑﻤﻴﺮﻧﺪ</w:t>
      </w:r>
      <w:r w:rsidR="00BD77AA">
        <w:rPr>
          <w:sz w:val="28"/>
          <w:szCs w:val="28"/>
          <w:rtl/>
        </w:rPr>
        <w:t xml:space="preserve">، </w:t>
      </w:r>
      <w:r w:rsidR="00D976BC" w:rsidRPr="00984881">
        <w:rPr>
          <w:sz w:val="28"/>
          <w:szCs w:val="28"/>
          <w:rtl/>
        </w:rPr>
        <w:t>ﭘﻴﺶ ﻣﻮﻟﺎ ﻫﺴﺘﻨﺪ</w:t>
      </w:r>
      <w:r w:rsidR="00BD77AA">
        <w:rPr>
          <w:sz w:val="28"/>
          <w:szCs w:val="28"/>
          <w:rtl/>
        </w:rPr>
        <w:t xml:space="preserve">. </w:t>
      </w:r>
      <w:r w:rsidR="00D976BC" w:rsidRPr="00984881">
        <w:rPr>
          <w:sz w:val="28"/>
          <w:szCs w:val="28"/>
          <w:rtl/>
        </w:rPr>
        <w:t>ﻭﺍﮔﺮ ﭘﻴﺶ ﺍﻭ ﺑﺎﺷﻨﺪ ﻭﺩﻝ ﻧﺪﺍﺩﻩ ﺑﺎﺷﻨﺪ</w:t>
      </w:r>
      <w:r w:rsidR="00BD77AA">
        <w:rPr>
          <w:sz w:val="28"/>
          <w:szCs w:val="28"/>
          <w:rtl/>
        </w:rPr>
        <w:t xml:space="preserve">، </w:t>
      </w:r>
      <w:r w:rsidR="00D976BC" w:rsidRPr="00984881">
        <w:rPr>
          <w:sz w:val="28"/>
          <w:szCs w:val="28"/>
          <w:rtl/>
        </w:rPr>
        <w:t>ﺩﺭ ﻳﻤﻦ ﻣﻴﺒﺎﺷﻨﺪ</w:t>
      </w:r>
      <w:r w:rsidR="00BD77AA">
        <w:rPr>
          <w:sz w:val="28"/>
          <w:szCs w:val="28"/>
          <w:rtl/>
        </w:rPr>
        <w:t xml:space="preserve">. </w:t>
      </w:r>
      <w:r w:rsidR="00D976BC" w:rsidRPr="00984881">
        <w:rPr>
          <w:sz w:val="28"/>
          <w:szCs w:val="28"/>
          <w:rtl/>
        </w:rPr>
        <w:t>ﻭﺑﻘﻮﻝ ﺍﻣﺎﻡ ﺻﺎﺩﻕ</w:t>
      </w:r>
      <w:r w:rsidR="00BD77AA">
        <w:rPr>
          <w:sz w:val="28"/>
          <w:szCs w:val="28"/>
          <w:rtl/>
        </w:rPr>
        <w:t xml:space="preserve">، </w:t>
      </w:r>
      <w:r w:rsidR="00D976BC" w:rsidRPr="00984881">
        <w:rPr>
          <w:sz w:val="28"/>
          <w:szCs w:val="28"/>
          <w:rtl/>
        </w:rPr>
        <w:t>ﭘس ﺍﺯ ﺩﻓﻦ ﻣﺮﺩﮔﺎﻥ</w:t>
      </w:r>
      <w:r w:rsidR="00BD77AA">
        <w:rPr>
          <w:sz w:val="28"/>
          <w:szCs w:val="28"/>
          <w:rtl/>
        </w:rPr>
        <w:t xml:space="preserve">، </w:t>
      </w:r>
      <w:r w:rsidR="009915B2" w:rsidRPr="00984881">
        <w:rPr>
          <w:sz w:val="28"/>
          <w:szCs w:val="28"/>
          <w:rtl/>
        </w:rPr>
        <w:t>فر</w:t>
      </w:r>
      <w:r w:rsidR="00D976BC" w:rsidRPr="00984881">
        <w:rPr>
          <w:sz w:val="28"/>
          <w:szCs w:val="28"/>
          <w:rtl/>
        </w:rPr>
        <w:t>ﺷﺘﮕﺎﻧﻰ ﺟﺴﺪ</w:t>
      </w:r>
      <w:r>
        <w:rPr>
          <w:sz w:val="28"/>
          <w:szCs w:val="28"/>
          <w:rtl/>
        </w:rPr>
        <w:t xml:space="preserve"> </w:t>
      </w:r>
      <w:r w:rsidR="00D976BC" w:rsidRPr="00984881">
        <w:rPr>
          <w:sz w:val="28"/>
          <w:szCs w:val="28"/>
          <w:rtl/>
        </w:rPr>
        <w:t>ﻣﺮﺩﻩ ﺭﺍ ﺑﺠﺎﺋﻰ ﻣﻴﺒﺮﻧﺪ</w:t>
      </w:r>
      <w:r w:rsidR="00BD77AA">
        <w:rPr>
          <w:sz w:val="28"/>
          <w:szCs w:val="28"/>
          <w:rtl/>
        </w:rPr>
        <w:t xml:space="preserve">، </w:t>
      </w:r>
      <w:r w:rsidR="00D976BC" w:rsidRPr="00984881">
        <w:rPr>
          <w:sz w:val="28"/>
          <w:szCs w:val="28"/>
          <w:rtl/>
        </w:rPr>
        <w:t>ﮐﻪ ﺷﺎﻳﺴﺘﻪ ﺁﻥ ﻣﻴﺒﺎﺷﻨﺪ</w:t>
      </w:r>
      <w:r w:rsidR="00BD77AA">
        <w:rPr>
          <w:sz w:val="28"/>
          <w:szCs w:val="28"/>
          <w:rtl/>
        </w:rPr>
        <w:t xml:space="preserve">. </w:t>
      </w:r>
      <w:r w:rsidR="00D976BC" w:rsidRPr="00984881">
        <w:rPr>
          <w:sz w:val="28"/>
          <w:szCs w:val="28"/>
          <w:rtl/>
        </w:rPr>
        <w:t>ﺍﺯ ﻧﺠﻒ</w:t>
      </w:r>
      <w:r>
        <w:rPr>
          <w:sz w:val="28"/>
          <w:szCs w:val="28"/>
          <w:rtl/>
        </w:rPr>
        <w:t xml:space="preserve"> </w:t>
      </w:r>
      <w:r w:rsidR="00D976BC" w:rsidRPr="00984881">
        <w:rPr>
          <w:sz w:val="28"/>
          <w:szCs w:val="28"/>
          <w:rtl/>
        </w:rPr>
        <w:t>ﺑﺼﺤﺮﺍﻯ ﺑﺮﻫﻮﺕ ﻣﻴﺒﺮﻧﺪ</w:t>
      </w:r>
      <w:r w:rsidR="00BD77AA">
        <w:rPr>
          <w:sz w:val="28"/>
          <w:szCs w:val="28"/>
          <w:rtl/>
        </w:rPr>
        <w:t xml:space="preserve">، </w:t>
      </w:r>
      <w:r w:rsidR="00D976BC" w:rsidRPr="00984881">
        <w:rPr>
          <w:sz w:val="28"/>
          <w:szCs w:val="28"/>
          <w:rtl/>
        </w:rPr>
        <w:t>ﻭ ﺍﺯ ﺑﺮﻫﻮﺕ ﻳﻤﻦ</w:t>
      </w:r>
      <w:r w:rsidR="00BD77AA">
        <w:rPr>
          <w:sz w:val="28"/>
          <w:szCs w:val="28"/>
          <w:rtl/>
        </w:rPr>
        <w:t xml:space="preserve">، </w:t>
      </w:r>
      <w:r w:rsidR="00D976BC" w:rsidRPr="00984881">
        <w:rPr>
          <w:sz w:val="28"/>
          <w:szCs w:val="28"/>
          <w:rtl/>
        </w:rPr>
        <w:t>ﻧﻴﺰ</w:t>
      </w:r>
      <w:r>
        <w:rPr>
          <w:sz w:val="28"/>
          <w:szCs w:val="28"/>
          <w:rtl/>
        </w:rPr>
        <w:t xml:space="preserve"> </w:t>
      </w:r>
      <w:r w:rsidR="00D976BC" w:rsidRPr="00984881">
        <w:rPr>
          <w:sz w:val="28"/>
          <w:szCs w:val="28"/>
          <w:rtl/>
        </w:rPr>
        <w:t>ﺑﻨﺠﻒ ﻭ ﻳﺎ ﺑﻮﻟﺎﻳﺖ ﻣﻴﺒﺮﻧﺪ</w:t>
      </w:r>
      <w:r w:rsidR="00BD77AA">
        <w:rPr>
          <w:sz w:val="28"/>
          <w:szCs w:val="28"/>
          <w:rtl/>
        </w:rPr>
        <w:t xml:space="preserve">. </w:t>
      </w:r>
      <w:r w:rsidR="00D976BC" w:rsidRPr="00984881">
        <w:rPr>
          <w:sz w:val="28"/>
          <w:szCs w:val="28"/>
          <w:rtl/>
        </w:rPr>
        <w:t>ﻭﺑﻘﻮﻝ ﭘﻴﺎﻣﺒﺮ</w:t>
      </w:r>
      <w:r w:rsidR="00BD77AA">
        <w:rPr>
          <w:sz w:val="28"/>
          <w:szCs w:val="28"/>
          <w:rtl/>
        </w:rPr>
        <w:t xml:space="preserve">، </w:t>
      </w:r>
      <w:r w:rsidR="00D976BC" w:rsidRPr="00984881">
        <w:rPr>
          <w:sz w:val="28"/>
          <w:szCs w:val="28"/>
          <w:rtl/>
        </w:rPr>
        <w:t>ﮐﺴﺎﻧﻰ ﺧﻮﺍﻫﻨﺪ ﺁﻣﺪ</w:t>
      </w:r>
      <w:r w:rsidR="00BD77AA">
        <w:rPr>
          <w:sz w:val="28"/>
          <w:szCs w:val="28"/>
          <w:rtl/>
        </w:rPr>
        <w:t xml:space="preserve">، </w:t>
      </w:r>
      <w:r w:rsidR="00D976BC" w:rsidRPr="00984881">
        <w:rPr>
          <w:sz w:val="28"/>
          <w:szCs w:val="28"/>
          <w:rtl/>
        </w:rPr>
        <w:t>ﮐﻪ ﻣﺮﺍ ﻧﺪﻳﺪﻩ</w:t>
      </w:r>
      <w:r w:rsidR="00BD77AA">
        <w:rPr>
          <w:sz w:val="28"/>
          <w:szCs w:val="28"/>
          <w:rtl/>
        </w:rPr>
        <w:t xml:space="preserve">، </w:t>
      </w:r>
      <w:r w:rsidR="00D976BC" w:rsidRPr="00984881">
        <w:rPr>
          <w:sz w:val="28"/>
          <w:szCs w:val="28"/>
          <w:rtl/>
        </w:rPr>
        <w:t>ﻭﻟﻰ ﻣﺮﺍ ﻣﻴﺸﻨﺎﺳﻨﺪ</w:t>
      </w:r>
      <w:r w:rsidR="00BD77AA">
        <w:rPr>
          <w:sz w:val="28"/>
          <w:szCs w:val="28"/>
          <w:rtl/>
        </w:rPr>
        <w:t xml:space="preserve">. </w:t>
      </w:r>
      <w:r w:rsidR="00D976BC" w:rsidRPr="00984881">
        <w:rPr>
          <w:sz w:val="28"/>
          <w:szCs w:val="28"/>
          <w:rtl/>
        </w:rPr>
        <w:t>ﻭﻟﻰ ﺷﻤﺎ</w:t>
      </w:r>
      <w:r>
        <w:rPr>
          <w:sz w:val="28"/>
          <w:szCs w:val="28"/>
          <w:rtl/>
        </w:rPr>
        <w:t xml:space="preserve"> </w:t>
      </w:r>
      <w:r w:rsidR="00D976BC" w:rsidRPr="00984881">
        <w:rPr>
          <w:sz w:val="28"/>
          <w:szCs w:val="28"/>
          <w:rtl/>
        </w:rPr>
        <w:t>ﻣﺮﺍ ﺩﻳﺪﻩ ﺍﻳﺪ ﻭﻟﻰ ﻧﻤﻰ ﺷﻨﺎﺳﻴﺪ</w:t>
      </w:r>
      <w:r w:rsidR="00BD77AA">
        <w:rPr>
          <w:sz w:val="28"/>
          <w:szCs w:val="28"/>
          <w:rtl/>
        </w:rPr>
        <w:t xml:space="preserve">. </w:t>
      </w:r>
      <w:r w:rsidR="00D976BC" w:rsidRPr="00984881">
        <w:rPr>
          <w:sz w:val="28"/>
          <w:szCs w:val="28"/>
          <w:rtl/>
        </w:rPr>
        <w:t>ﮐﻪ ﺩﺭ ﺷﻬﻮﺩ</w:t>
      </w:r>
      <w:r>
        <w:rPr>
          <w:sz w:val="28"/>
          <w:szCs w:val="28"/>
          <w:rtl/>
        </w:rPr>
        <w:t xml:space="preserve"> </w:t>
      </w:r>
      <w:r w:rsidR="00D976BC" w:rsidRPr="00984881">
        <w:rPr>
          <w:sz w:val="28"/>
          <w:szCs w:val="28"/>
          <w:rtl/>
        </w:rPr>
        <w:t>ﻣﺼﻄﻔﻮﻯ ﺑﺎﻳﺪ</w:t>
      </w:r>
      <w:r>
        <w:rPr>
          <w:sz w:val="28"/>
          <w:szCs w:val="28"/>
          <w:rtl/>
        </w:rPr>
        <w:t xml:space="preserve"> </w:t>
      </w:r>
      <w:r w:rsidR="00D976BC" w:rsidRPr="00984881">
        <w:rPr>
          <w:sz w:val="28"/>
          <w:szCs w:val="28"/>
          <w:rtl/>
        </w:rPr>
        <w:t>ﻣﻘﺎﻡ ﺍﻟﻬﻰ</w:t>
      </w:r>
      <w:r>
        <w:rPr>
          <w:sz w:val="28"/>
          <w:szCs w:val="28"/>
          <w:rtl/>
        </w:rPr>
        <w:t xml:space="preserve"> </w:t>
      </w:r>
      <w:r w:rsidR="00D976BC" w:rsidRPr="00984881">
        <w:rPr>
          <w:sz w:val="28"/>
          <w:szCs w:val="28"/>
          <w:rtl/>
        </w:rPr>
        <w:t>ﭘﻴﺎﻣﺒﺮ ﻭﻣﻮﻟﺎ ﻭ ﭘﻴﺮ ﺍﻟﻬﻰ ﺩﺭ ﺭؤﻳﺎ ﺑﺎﻳﺪ</w:t>
      </w:r>
      <w:r>
        <w:rPr>
          <w:sz w:val="28"/>
          <w:szCs w:val="28"/>
          <w:rtl/>
        </w:rPr>
        <w:t xml:space="preserve"> </w:t>
      </w:r>
      <w:r w:rsidR="00D976BC" w:rsidRPr="00984881">
        <w:rPr>
          <w:sz w:val="28"/>
          <w:szCs w:val="28"/>
          <w:rtl/>
        </w:rPr>
        <w:t xml:space="preserve">ﺷﻨﺎﺧﺘﻪ ﺷﻮﺩ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ﻧﻘﺪ ﺩﻟﻰ ﮐﻪ ﺑﻮﺩ</w:t>
      </w:r>
      <w:r w:rsidR="00BD77AA">
        <w:rPr>
          <w:b/>
          <w:bCs/>
          <w:sz w:val="28"/>
          <w:szCs w:val="28"/>
          <w:rtl/>
        </w:rPr>
        <w:t xml:space="preserve">، </w:t>
      </w:r>
      <w:r w:rsidRPr="00984881">
        <w:rPr>
          <w:b/>
          <w:bCs/>
          <w:sz w:val="28"/>
          <w:szCs w:val="28"/>
          <w:rtl/>
        </w:rPr>
        <w:t>ﻣﺮﺍ ﺻﺮﻑ ﺑﺎﺩﻩ ﺷﺪ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ﻗﻠﺐ ﺳﻴﺎﻩ ﺑﻮﺩ</w:t>
      </w:r>
      <w:r w:rsidR="00BD77AA">
        <w:rPr>
          <w:b/>
          <w:bCs/>
          <w:sz w:val="28"/>
          <w:szCs w:val="28"/>
          <w:rtl/>
        </w:rPr>
        <w:t xml:space="preserve">، </w:t>
      </w:r>
      <w:r w:rsidRPr="00984881">
        <w:rPr>
          <w:b/>
          <w:bCs/>
          <w:sz w:val="28"/>
          <w:szCs w:val="28"/>
          <w:rtl/>
        </w:rPr>
        <w:t xml:space="preserve">ﺍﺯ ﺁﻥ ﺩﺭ ﺣﺮﺍﻡ ﺭﻓﺖ </w:t>
      </w:r>
    </w:p>
    <w:p w:rsidR="00D976BC" w:rsidRPr="00984881" w:rsidRDefault="004D25BE" w:rsidP="00152D19">
      <w:pPr>
        <w:bidi/>
        <w:jc w:val="both"/>
        <w:rPr>
          <w:sz w:val="28"/>
          <w:szCs w:val="28"/>
          <w:rtl/>
        </w:rPr>
      </w:pP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ﻣﻴﮕﻮﻳﺪ ﺁﻥ ﺳﺮﻣﺎﻳﻪﺍﻯ ﮐﻪ ﺍﺯ ﺩﻝ ﻭ ﻋﺸﻖ ﻭ ﺍﺣﺴﺎس ﺑﺮﺍﻳﻢ</w:t>
      </w:r>
      <w:r>
        <w:rPr>
          <w:sz w:val="28"/>
          <w:szCs w:val="28"/>
          <w:rtl/>
        </w:rPr>
        <w:t xml:space="preserve"> </w:t>
      </w:r>
      <w:r w:rsidR="00D976BC" w:rsidRPr="00984881">
        <w:rPr>
          <w:sz w:val="28"/>
          <w:szCs w:val="28"/>
          <w:rtl/>
        </w:rPr>
        <w:t>ﺑﺎﻗﻰ ﻣﺎﻧﺪﻩ</w:t>
      </w:r>
      <w:r w:rsidR="00BD77AA">
        <w:rPr>
          <w:sz w:val="28"/>
          <w:szCs w:val="28"/>
          <w:rtl/>
        </w:rPr>
        <w:t xml:space="preserve">، </w:t>
      </w:r>
      <w:r w:rsidR="00D976BC" w:rsidRPr="00984881">
        <w:rPr>
          <w:sz w:val="28"/>
          <w:szCs w:val="28"/>
          <w:rtl/>
        </w:rPr>
        <w:t>ﺁﻧﺮﺍ ﻧﻴﺰ ﺻﺮﻑ ﺑﺎﺩﻩ ﺳﺎﻗﻰ ﺍﻟﻬﻰ ﺧﻮﺩ ﮐﺮﺩﻩﺍﻡ</w:t>
      </w:r>
      <w:r w:rsidR="00BD77AA">
        <w:rPr>
          <w:sz w:val="28"/>
          <w:szCs w:val="28"/>
          <w:rtl/>
        </w:rPr>
        <w:t xml:space="preserve">. </w:t>
      </w:r>
      <w:r w:rsidR="00D976BC" w:rsidRPr="00984881">
        <w:rPr>
          <w:sz w:val="28"/>
          <w:szCs w:val="28"/>
          <w:rtl/>
        </w:rPr>
        <w:t>ﻳﻌﻨﻰ</w:t>
      </w:r>
      <w:r>
        <w:rPr>
          <w:sz w:val="28"/>
          <w:szCs w:val="28"/>
          <w:rtl/>
        </w:rPr>
        <w:t xml:space="preserve"> </w:t>
      </w:r>
      <w:r w:rsidR="00D976BC" w:rsidRPr="00984881">
        <w:rPr>
          <w:sz w:val="28"/>
          <w:szCs w:val="28"/>
          <w:rtl/>
        </w:rPr>
        <w:t>ﻓﻘﻂ ﻣﻴﺘﻮﺍﻧﻢ</w:t>
      </w:r>
      <w:r w:rsidR="00BD77AA">
        <w:rPr>
          <w:sz w:val="28"/>
          <w:szCs w:val="28"/>
          <w:rtl/>
        </w:rPr>
        <w:t xml:space="preserve">، </w:t>
      </w:r>
      <w:r w:rsidR="00D976BC" w:rsidRPr="00984881">
        <w:rPr>
          <w:sz w:val="28"/>
          <w:szCs w:val="28"/>
          <w:rtl/>
        </w:rPr>
        <w:t>ﺑﺎ ﻋﺸﻖ ﻭ ﻣﺤﺒّﺖ ﭘﻴﺮ ﺩﻭﺭ ﻭﻧﺰﺩﻳﻚ</w:t>
      </w:r>
      <w:r w:rsidR="00BD77AA">
        <w:rPr>
          <w:sz w:val="28"/>
          <w:szCs w:val="28"/>
          <w:rtl/>
        </w:rPr>
        <w:t xml:space="preserve">، </w:t>
      </w:r>
      <w:r w:rsidR="00D976BC" w:rsidRPr="00984881">
        <w:rPr>
          <w:sz w:val="28"/>
          <w:szCs w:val="28"/>
          <w:rtl/>
        </w:rPr>
        <w:t>ﺑﻬﺪﻓﻬﺎﻯ ﺍﻟﻬﻰ ﺧﻮﺩ ﺑﺮﺳﻢ</w:t>
      </w:r>
      <w:r w:rsidR="00BD77AA">
        <w:rPr>
          <w:sz w:val="28"/>
          <w:szCs w:val="28"/>
          <w:rtl/>
        </w:rPr>
        <w:t xml:space="preserve">. </w:t>
      </w:r>
      <w:r w:rsidR="00D976BC" w:rsidRPr="00984881">
        <w:rPr>
          <w:sz w:val="28"/>
          <w:szCs w:val="28"/>
          <w:rtl/>
        </w:rPr>
        <w:t>ﮐﻪ ﺑﻘﻮﻝ ﺍﻣﺎﻡ</w:t>
      </w:r>
      <w:r>
        <w:rPr>
          <w:sz w:val="28"/>
          <w:szCs w:val="28"/>
          <w:rtl/>
        </w:rPr>
        <w:t xml:space="preserve"> </w:t>
      </w:r>
      <w:r w:rsidR="00D976BC" w:rsidRPr="00984881">
        <w:rPr>
          <w:sz w:val="28"/>
          <w:szCs w:val="28"/>
          <w:rtl/>
        </w:rPr>
        <w:t>ﺻﺎﺩﻕ</w:t>
      </w:r>
      <w:r w:rsidR="00BD77AA">
        <w:rPr>
          <w:sz w:val="28"/>
          <w:szCs w:val="28"/>
          <w:rtl/>
        </w:rPr>
        <w:t xml:space="preserve">، </w:t>
      </w:r>
      <w:r w:rsidR="00D976BC" w:rsidRPr="00984881">
        <w:rPr>
          <w:sz w:val="28"/>
          <w:szCs w:val="28"/>
          <w:rtl/>
        </w:rPr>
        <w:t>ﻣﮕﺮ ﺩﻳﻦ ﻭﺭﺯﻯ ﭼﻴﺰﻯ ﺟﺰ ﻋﺸﻖ ﻣﻴﺒﺎﺷﺪ؟ﮐﻪ ﺍﺯ ﺁﺩﻡ ﺍﻭﻟﻴﻦ</w:t>
      </w:r>
      <w:r>
        <w:rPr>
          <w:sz w:val="28"/>
          <w:szCs w:val="28"/>
          <w:rtl/>
        </w:rPr>
        <w:t xml:space="preserve"> </w:t>
      </w:r>
      <w:r w:rsidR="00D976BC" w:rsidRPr="00984881">
        <w:rPr>
          <w:sz w:val="28"/>
          <w:szCs w:val="28"/>
          <w:rtl/>
        </w:rPr>
        <w:t xml:space="preserve">ﭘﻴﺎﻣﺒﺮ ﻳﺎ ﮐﻴﻮﻣﺮث </w:t>
      </w:r>
      <w:r w:rsidR="00BD77AA">
        <w:rPr>
          <w:sz w:val="28"/>
          <w:szCs w:val="28"/>
          <w:rtl/>
        </w:rPr>
        <w:t xml:space="preserve">، </w:t>
      </w:r>
      <w:r w:rsidR="00D976BC" w:rsidRPr="00984881">
        <w:rPr>
          <w:sz w:val="28"/>
          <w:szCs w:val="28"/>
          <w:rtl/>
        </w:rPr>
        <w:t>ﮐﻪ ﺩﻳﻦ(ﻭﺩﺍﻧﺘﺎ)ﺭﺍ ﻫﺸﺖ ﻫﺰﺍﺭ ﺳﺎﻝ ﭘﻴﺶ ﺑﺮﭘﺎ ﻧﻤﻮﺩ</w:t>
      </w:r>
      <w:r w:rsidR="00BD77AA">
        <w:rPr>
          <w:sz w:val="28"/>
          <w:szCs w:val="28"/>
          <w:rtl/>
        </w:rPr>
        <w:t xml:space="preserve">، </w:t>
      </w:r>
      <w:r w:rsidR="00D976BC" w:rsidRPr="00984881">
        <w:rPr>
          <w:sz w:val="28"/>
          <w:szCs w:val="28"/>
          <w:rtl/>
        </w:rPr>
        <w:t>ﻭ ﺁﻧﺮﺍ ﺩﻳﻦ ﻭﺩ ﻭ ﻣﺤﺒّﺖ ﻭﻭﺩﺍﺩ ﺧﻮﺍﻧﺪ</w:t>
      </w:r>
      <w:r w:rsidR="00BD77AA">
        <w:rPr>
          <w:sz w:val="28"/>
          <w:szCs w:val="28"/>
          <w:rtl/>
        </w:rPr>
        <w:t xml:space="preserve">. </w:t>
      </w:r>
      <w:r w:rsidR="00D976BC" w:rsidRPr="00984881">
        <w:rPr>
          <w:sz w:val="28"/>
          <w:szCs w:val="28"/>
          <w:rtl/>
        </w:rPr>
        <w:t xml:space="preserve">ﻭﻳﺎ ﻣﻴﺘﺮﺍﺋﻴﺴﻢ ﺩﻳﻦ </w:t>
      </w:r>
      <w:r w:rsidR="00D42871" w:rsidRPr="00984881">
        <w:rPr>
          <w:sz w:val="28"/>
          <w:szCs w:val="28"/>
          <w:rtl/>
        </w:rPr>
        <w:t>مِهر</w:t>
      </w:r>
      <w:r w:rsidR="00D976BC" w:rsidRPr="00984881">
        <w:rPr>
          <w:sz w:val="28"/>
          <w:szCs w:val="28"/>
          <w:rtl/>
        </w:rPr>
        <w:t xml:space="preserve"> ﻭﻣﺤﺒّﺖ ﺑﻮﺩﻩ</w:t>
      </w:r>
      <w:r w:rsidR="00BD77AA">
        <w:rPr>
          <w:sz w:val="28"/>
          <w:szCs w:val="28"/>
          <w:rtl/>
        </w:rPr>
        <w:t xml:space="preserve">، </w:t>
      </w:r>
      <w:r w:rsidR="00D976BC" w:rsidRPr="00984881">
        <w:rPr>
          <w:sz w:val="28"/>
          <w:szCs w:val="28"/>
          <w:rtl/>
        </w:rPr>
        <w:t>ﻭ ﻳﺎ ﻣﺴﻴﺢ ﮐﻪ ﮔﻔﺖ</w:t>
      </w:r>
      <w:r w:rsidR="00BD77AA">
        <w:rPr>
          <w:sz w:val="28"/>
          <w:szCs w:val="28"/>
          <w:rtl/>
        </w:rPr>
        <w:t xml:space="preserve">، </w:t>
      </w:r>
      <w:r w:rsidR="00D976BC" w:rsidRPr="00984881">
        <w:rPr>
          <w:sz w:val="28"/>
          <w:szCs w:val="28"/>
          <w:rtl/>
        </w:rPr>
        <w:t>ﺧﺪﺍﻭﻧﺪ</w:t>
      </w:r>
      <w:r>
        <w:rPr>
          <w:sz w:val="28"/>
          <w:szCs w:val="28"/>
          <w:rtl/>
        </w:rPr>
        <w:t xml:space="preserve"> </w:t>
      </w:r>
      <w:r w:rsidR="00D976BC" w:rsidRPr="00984881">
        <w:rPr>
          <w:sz w:val="28"/>
          <w:szCs w:val="28"/>
          <w:rtl/>
        </w:rPr>
        <w:t>ﻫﻤﺎﻥ ﻋﺸﻖ ﻭﻣﺤﺒّﺖ ﻣﻴﺒﺎﺷﺪ</w:t>
      </w:r>
      <w:r w:rsidR="00BD77AA">
        <w:rPr>
          <w:sz w:val="28"/>
          <w:szCs w:val="28"/>
          <w:rtl/>
        </w:rPr>
        <w:t xml:space="preserve">. </w:t>
      </w:r>
      <w:r w:rsidR="00D976BC" w:rsidRPr="00984881">
        <w:rPr>
          <w:sz w:val="28"/>
          <w:szCs w:val="28"/>
          <w:rtl/>
        </w:rPr>
        <w:t>ﻭ ﻳﺎ ﺍﻣﺎﻡ</w:t>
      </w:r>
      <w:r>
        <w:rPr>
          <w:sz w:val="28"/>
          <w:szCs w:val="28"/>
          <w:rtl/>
        </w:rPr>
        <w:t xml:space="preserve"> </w:t>
      </w:r>
      <w:r w:rsidR="00D976BC" w:rsidRPr="00984881">
        <w:rPr>
          <w:sz w:val="28"/>
          <w:szCs w:val="28"/>
          <w:rtl/>
        </w:rPr>
        <w:t>ﺻﺎﺩﻕ</w:t>
      </w:r>
      <w:r w:rsidR="00BD77AA">
        <w:rPr>
          <w:sz w:val="28"/>
          <w:szCs w:val="28"/>
          <w:rtl/>
        </w:rPr>
        <w:t xml:space="preserve">، </w:t>
      </w:r>
      <w:r w:rsidR="00D976BC" w:rsidRPr="00984881">
        <w:rPr>
          <w:sz w:val="28"/>
          <w:szCs w:val="28"/>
          <w:rtl/>
        </w:rPr>
        <w:t>ﻣﺤﺒّﺖ ولی ّ الهی ﺭﺍ ﻣﻬﻤﺘﺮﻳﻦ ﺷﺮﻁ</w:t>
      </w:r>
      <w:r>
        <w:rPr>
          <w:sz w:val="28"/>
          <w:szCs w:val="28"/>
          <w:rtl/>
        </w:rPr>
        <w:t xml:space="preserve"> </w:t>
      </w:r>
      <w:r w:rsidR="00D976BC" w:rsidRPr="00984881">
        <w:rPr>
          <w:sz w:val="28"/>
          <w:szCs w:val="28"/>
          <w:rtl/>
        </w:rPr>
        <w:t>ﻧﺠﺎﺕ</w:t>
      </w:r>
      <w:r>
        <w:rPr>
          <w:sz w:val="28"/>
          <w:szCs w:val="28"/>
          <w:rtl/>
        </w:rPr>
        <w:t xml:space="preserve"> </w:t>
      </w:r>
      <w:r w:rsidR="00D976BC" w:rsidRPr="00984881">
        <w:rPr>
          <w:sz w:val="28"/>
          <w:szCs w:val="28"/>
          <w:rtl/>
        </w:rPr>
        <w:t>ﺳﻠﻮﮐﻰ ﻣﻴﺪﺍﻧﺪ</w:t>
      </w:r>
      <w:r w:rsidR="00BD77AA">
        <w:rPr>
          <w:sz w:val="28"/>
          <w:szCs w:val="28"/>
          <w:rtl/>
        </w:rPr>
        <w:t xml:space="preserve">. </w:t>
      </w:r>
      <w:r w:rsidR="00D976BC" w:rsidRPr="00984881">
        <w:rPr>
          <w:sz w:val="28"/>
          <w:szCs w:val="28"/>
          <w:rtl/>
        </w:rPr>
        <w:t>ﻭﻟﻰ ﭘﻴﺎﻣﺒﺮ ﻣﻴﮕﻮﻳﺪ</w:t>
      </w:r>
      <w:r w:rsidR="00BD77AA">
        <w:rPr>
          <w:sz w:val="28"/>
          <w:szCs w:val="28"/>
          <w:rtl/>
        </w:rPr>
        <w:t xml:space="preserve">، </w:t>
      </w:r>
      <w:r w:rsidR="00D976BC" w:rsidRPr="00984881">
        <w:rPr>
          <w:sz w:val="28"/>
          <w:szCs w:val="28"/>
          <w:rtl/>
        </w:rPr>
        <w:t>ﮐﻪ ﻣﻬﻤﺘﺮ ﺍﺯ ﻣﺤﺒّﺖ ﻭﻟﺎﻳﺖ</w:t>
      </w:r>
      <w:r w:rsidR="00BD77AA">
        <w:rPr>
          <w:sz w:val="28"/>
          <w:szCs w:val="28"/>
          <w:rtl/>
        </w:rPr>
        <w:t xml:space="preserve">، </w:t>
      </w:r>
      <w:r w:rsidR="00D976BC" w:rsidRPr="00984881">
        <w:rPr>
          <w:sz w:val="28"/>
          <w:szCs w:val="28"/>
          <w:rtl/>
        </w:rPr>
        <w:t>ﻧﻔﺮﺕ ﻭﺩﻭﺭﻯ ﻭ ﺑﻰ ﺍﻋﺘﻘﺎﺩﻯ ﺍﺯ ﺩﺷﻤﻨﺎﻥ ﻭﻟﺎﻳﺖ ﻣﻴﺒﺎﺷﺪ</w:t>
      </w:r>
      <w:r w:rsidR="00BD77AA">
        <w:rPr>
          <w:sz w:val="28"/>
          <w:szCs w:val="28"/>
          <w:rtl/>
        </w:rPr>
        <w:t xml:space="preserve">. </w:t>
      </w:r>
      <w:r w:rsidR="00D976BC" w:rsidRPr="00984881">
        <w:rPr>
          <w:sz w:val="28"/>
          <w:szCs w:val="28"/>
          <w:rtl/>
        </w:rPr>
        <w:t>ﮐﻪ ﺳﺎﻟﮑﺎﻥ ﻧﻔﺮﺗﻰ ﻧﺪﺍﺭﻧﺪ</w:t>
      </w:r>
      <w:r w:rsidR="00BD77AA">
        <w:rPr>
          <w:sz w:val="28"/>
          <w:szCs w:val="28"/>
          <w:rtl/>
        </w:rPr>
        <w:t xml:space="preserve">، </w:t>
      </w:r>
      <w:r w:rsidR="00D976BC" w:rsidRPr="00984881">
        <w:rPr>
          <w:sz w:val="28"/>
          <w:szCs w:val="28"/>
          <w:rtl/>
        </w:rPr>
        <w:t>ﻭﺩﺷﻤﻨﺎﻥ ﺧﻮﺩﺭﺍ ﻣﺤﺒّﺖ ﻣﻴﮑﻨﻨﺪ</w:t>
      </w:r>
      <w:r w:rsidR="00BD77AA">
        <w:rPr>
          <w:sz w:val="28"/>
          <w:szCs w:val="28"/>
          <w:rtl/>
        </w:rPr>
        <w:t xml:space="preserve">، </w:t>
      </w:r>
      <w:r w:rsidR="00D976BC" w:rsidRPr="00984881">
        <w:rPr>
          <w:sz w:val="28"/>
          <w:szCs w:val="28"/>
          <w:rtl/>
        </w:rPr>
        <w:t>ﺷﺎﻳﺪ ﮐﻪ ﻫﺪﺍﻳﺖ ﮔﺮﺩﻧﺪ</w:t>
      </w:r>
      <w:r w:rsidR="00BD77AA">
        <w:rPr>
          <w:sz w:val="28"/>
          <w:szCs w:val="28"/>
          <w:rtl/>
        </w:rPr>
        <w:t xml:space="preserve">، </w:t>
      </w:r>
      <w:r w:rsidR="00D976BC" w:rsidRPr="00984881">
        <w:rPr>
          <w:sz w:val="28"/>
          <w:szCs w:val="28"/>
          <w:rtl/>
        </w:rPr>
        <w:t>ﻭﺑﺮﺍﻯ عباﺩﺍﺕ ﺧﻮﺩ ﺑﺂﺧﻮﻧﺪﻫﺎﻯ ﻫﺮ ﻭﻟﺎﻳﺖ ﻓﻘﻴﻪ ﺩﻟﺒﺴﺘﮕﻰ ﻧﺪﺍﺭﻧﺪ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ﺪﺭ ﺗﺎﺏ ﺗﻮﺑﻪﭼﻨﺪ ﺗﻮﺍﻥ ﺳﻮﺧﺖ ﻫﻤﭽﻮ ﻋﻮﺩ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ﻣﻰ ﺩﻩ</w:t>
      </w:r>
      <w:r w:rsidR="00BD77AA">
        <w:rPr>
          <w:b/>
          <w:bCs/>
          <w:sz w:val="28"/>
          <w:szCs w:val="28"/>
          <w:rtl/>
        </w:rPr>
        <w:t xml:space="preserve">، </w:t>
      </w:r>
      <w:r w:rsidRPr="00984881">
        <w:rPr>
          <w:b/>
          <w:bCs/>
          <w:sz w:val="28"/>
          <w:szCs w:val="28"/>
          <w:rtl/>
        </w:rPr>
        <w:t xml:space="preserve">ﮐﻪ ﻋﻤﺮ ﺩﺭ ﺳﺮ ﺳﻮﺩﺍﻯ ﺧﺎﻡ ﺭﻓﺖ </w:t>
      </w:r>
    </w:p>
    <w:p w:rsidR="00D976BC" w:rsidRPr="00984881" w:rsidRDefault="004D25BE" w:rsidP="00152D19">
      <w:pPr>
        <w:bidi/>
        <w:jc w:val="both"/>
        <w:rPr>
          <w:sz w:val="28"/>
          <w:szCs w:val="28"/>
          <w:rtl/>
        </w:rPr>
      </w:pP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ﺩﺭ ﺗﻮﺑﻪ ﺳﻠﻮﮐﻰ</w:t>
      </w:r>
      <w:r>
        <w:rPr>
          <w:sz w:val="28"/>
          <w:szCs w:val="28"/>
          <w:rtl/>
        </w:rPr>
        <w:t xml:space="preserve"> </w:t>
      </w:r>
      <w:r w:rsidR="00D976BC" w:rsidRPr="00984881">
        <w:rPr>
          <w:sz w:val="28"/>
          <w:szCs w:val="28"/>
          <w:rtl/>
        </w:rPr>
        <w:t>ﺧﻮﺩ</w:t>
      </w:r>
      <w:r w:rsidR="00BD77AA">
        <w:rPr>
          <w:sz w:val="28"/>
          <w:szCs w:val="28"/>
          <w:rtl/>
        </w:rPr>
        <w:t xml:space="preserve">، </w:t>
      </w:r>
      <w:r w:rsidR="00D976BC" w:rsidRPr="00984881">
        <w:rPr>
          <w:sz w:val="28"/>
          <w:szCs w:val="28"/>
          <w:rtl/>
        </w:rPr>
        <w:t>ﭘس</w:t>
      </w:r>
      <w:r>
        <w:rPr>
          <w:sz w:val="28"/>
          <w:szCs w:val="28"/>
          <w:rtl/>
        </w:rPr>
        <w:t xml:space="preserve"> </w:t>
      </w:r>
      <w:r w:rsidR="00D976BC" w:rsidRPr="00984881">
        <w:rPr>
          <w:sz w:val="28"/>
          <w:szCs w:val="28"/>
          <w:rtl/>
        </w:rPr>
        <w:t>ﺍﺯ ﺗﺮﻙ ﺩﻝ ﺳﻴﺎﻩ</w:t>
      </w:r>
      <w:r w:rsidR="00BD77AA">
        <w:rPr>
          <w:sz w:val="28"/>
          <w:szCs w:val="28"/>
          <w:rtl/>
        </w:rPr>
        <w:t xml:space="preserve">، </w:t>
      </w:r>
      <w:r w:rsidR="00D976BC" w:rsidRPr="00984881">
        <w:rPr>
          <w:sz w:val="28"/>
          <w:szCs w:val="28"/>
          <w:rtl/>
        </w:rPr>
        <w:t>ﭼﻮﻥ ﻋﻮﺩ ﻭ ﭼﻮﺏ ﺳﻮﺧﺘﻪ</w:t>
      </w:r>
      <w:r w:rsidR="00BD77AA">
        <w:rPr>
          <w:sz w:val="28"/>
          <w:szCs w:val="28"/>
          <w:rtl/>
        </w:rPr>
        <w:t xml:space="preserve">. </w:t>
      </w:r>
      <w:r w:rsidR="00D976BC" w:rsidRPr="00984881">
        <w:rPr>
          <w:sz w:val="28"/>
          <w:szCs w:val="28"/>
          <w:rtl/>
        </w:rPr>
        <w:t>ﻭﺁﻳﺎ ﭼﻘﺪﺭ ﻣﻴﺘﻮﺍﻥ ﺩﺭ ﺍﻳﻦ ﺳﻮﺧﺘﻦ</w:t>
      </w:r>
      <w:r>
        <w:rPr>
          <w:sz w:val="28"/>
          <w:szCs w:val="28"/>
          <w:rtl/>
        </w:rPr>
        <w:t xml:space="preserve"> </w:t>
      </w:r>
      <w:r w:rsidR="00D976BC" w:rsidRPr="00984881">
        <w:rPr>
          <w:sz w:val="28"/>
          <w:szCs w:val="28"/>
          <w:rtl/>
        </w:rPr>
        <w:t>ﺻﺒﻮﺭ ﺑﻮﺩ</w:t>
      </w:r>
      <w:r w:rsidR="00BD77AA">
        <w:rPr>
          <w:sz w:val="28"/>
          <w:szCs w:val="28"/>
          <w:rtl/>
        </w:rPr>
        <w:t xml:space="preserve">. </w:t>
      </w:r>
      <w:r w:rsidR="00D976BC" w:rsidRPr="00984881">
        <w:rPr>
          <w:sz w:val="28"/>
          <w:szCs w:val="28"/>
          <w:rtl/>
        </w:rPr>
        <w:t>ﮔﺮﭼﻪ ﺍﻳﻦ ﻋﻮﺩ ﻧﻴﺰ ﻣﻌﻄّﺮ ﺍﺳﺖ</w:t>
      </w:r>
      <w:r w:rsidR="00BD77AA">
        <w:rPr>
          <w:sz w:val="28"/>
          <w:szCs w:val="28"/>
          <w:rtl/>
        </w:rPr>
        <w:t xml:space="preserve">. </w:t>
      </w:r>
      <w:r w:rsidR="00D976BC" w:rsidRPr="00984881">
        <w:rPr>
          <w:sz w:val="28"/>
          <w:szCs w:val="28"/>
          <w:rtl/>
        </w:rPr>
        <w:t>ﭘس ﺳﺎﻗﻰﻣﻰ ﺑﺪﻩ</w:t>
      </w:r>
      <w:r w:rsidR="00BD77AA">
        <w:rPr>
          <w:sz w:val="28"/>
          <w:szCs w:val="28"/>
          <w:rtl/>
        </w:rPr>
        <w:t xml:space="preserve">، </w:t>
      </w:r>
      <w:r w:rsidR="00D976BC" w:rsidRPr="00984881">
        <w:rPr>
          <w:sz w:val="28"/>
          <w:szCs w:val="28"/>
          <w:rtl/>
        </w:rPr>
        <w:t>ﮐﻪ ﻋﻤﺮ ﻣﻦ ﺑﺮ ﺳﺮ ﺳﻮﺩﺍﻯ ﺧﺎﻡ ﻭﺟﻨﻮﻥ ﻭ ﺟﻬﻞ ﻗﺒﻠﻰ ﺳﻮﺧﺖ</w:t>
      </w:r>
      <w:r w:rsidR="00BD77AA">
        <w:rPr>
          <w:sz w:val="28"/>
          <w:szCs w:val="28"/>
          <w:rtl/>
        </w:rPr>
        <w:t xml:space="preserve">، </w:t>
      </w:r>
      <w:r w:rsidR="00D976BC" w:rsidRPr="00984881">
        <w:rPr>
          <w:sz w:val="28"/>
          <w:szCs w:val="28"/>
          <w:rtl/>
        </w:rPr>
        <w:t>ﻭ ﺁﻧﭽﻪ ﻣﺎﻧﺪﻩ</w:t>
      </w:r>
      <w:r>
        <w:rPr>
          <w:sz w:val="28"/>
          <w:szCs w:val="28"/>
          <w:rtl/>
        </w:rPr>
        <w:t xml:space="preserve"> </w:t>
      </w:r>
      <w:r w:rsidR="00D976BC" w:rsidRPr="00984881">
        <w:rPr>
          <w:sz w:val="28"/>
          <w:szCs w:val="28"/>
          <w:rtl/>
        </w:rPr>
        <w:t>ﺭﺍ ﺩﺭﻳﺎﺏ ﻭﻣﻰ ﺑﺪﻩ ﻭ ﺣﮑﻤﺖ ﺑﻴﺎﻣﻮﺯ</w:t>
      </w:r>
      <w:r w:rsidR="00BD77AA">
        <w:rPr>
          <w:sz w:val="28"/>
          <w:szCs w:val="28"/>
          <w:rtl/>
        </w:rPr>
        <w:t xml:space="preserve">، </w:t>
      </w:r>
      <w:r w:rsidR="00D976BC" w:rsidRPr="00984881">
        <w:rPr>
          <w:sz w:val="28"/>
          <w:szCs w:val="28"/>
          <w:rtl/>
        </w:rPr>
        <w:t>ﺗﺎ ﻗﻀﺎﻯ ﮔﺬﺷﺘﻪ ﺭﺍ ﺑﻨﻤﺎﻳﻢ</w:t>
      </w:r>
      <w:r w:rsidR="00BD77AA">
        <w:rPr>
          <w:sz w:val="28"/>
          <w:szCs w:val="28"/>
          <w:rtl/>
        </w:rPr>
        <w:t xml:space="preserve">. </w:t>
      </w:r>
      <w:r w:rsidR="00D976BC" w:rsidRPr="00984881">
        <w:rPr>
          <w:sz w:val="28"/>
          <w:szCs w:val="28"/>
          <w:rtl/>
        </w:rPr>
        <w:t>ﻭﺩﺳﺘﻮﺭ ﻣﻴﺨﻮﺍﻫﻢ</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ﺩﻳﮕﺮ ﻣﮑﻦ ﻧﺼﻴﺤﺖ</w:t>
      </w:r>
      <w:r w:rsidR="004D25BE">
        <w:rPr>
          <w:b/>
          <w:bCs/>
          <w:sz w:val="28"/>
          <w:szCs w:val="28"/>
          <w:rtl/>
        </w:rPr>
        <w:t xml:space="preserve"> </w:t>
      </w:r>
      <w:r w:rsidRPr="00984881">
        <w:rPr>
          <w:b/>
          <w:bCs/>
          <w:sz w:val="28"/>
          <w:szCs w:val="28"/>
          <w:rtl/>
        </w:rPr>
        <w:t>ﺣﺎﻓﻆ</w:t>
      </w:r>
      <w:r w:rsidR="00BD77AA">
        <w:rPr>
          <w:b/>
          <w:bCs/>
          <w:sz w:val="28"/>
          <w:szCs w:val="28"/>
          <w:rtl/>
        </w:rPr>
        <w:t xml:space="preserve">، </w:t>
      </w:r>
      <w:r w:rsidRPr="00984881">
        <w:rPr>
          <w:b/>
          <w:bCs/>
          <w:sz w:val="28"/>
          <w:szCs w:val="28"/>
          <w:rtl/>
        </w:rPr>
        <w:t>ﮐﻪ ﺭﻩ</w:t>
      </w:r>
      <w:r w:rsidR="004D25BE">
        <w:rPr>
          <w:b/>
          <w:bCs/>
          <w:sz w:val="28"/>
          <w:szCs w:val="28"/>
          <w:rtl/>
        </w:rPr>
        <w:t xml:space="preserve"> </w:t>
      </w:r>
      <w:r w:rsidRPr="00984881">
        <w:rPr>
          <w:b/>
          <w:bCs/>
          <w:sz w:val="28"/>
          <w:szCs w:val="28"/>
          <w:rtl/>
        </w:rPr>
        <w:t>ﻧﻴﺎﻓﺖ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ﮔﻢ ﮔﺸﺘﻪﺍﻯ ﮐﻪ ﺑﺎﺩﻩٴ ﻧﺎ</w:t>
      </w:r>
      <w:r w:rsidR="004A4CD9" w:rsidRPr="00984881">
        <w:rPr>
          <w:b/>
          <w:bCs/>
          <w:sz w:val="28"/>
          <w:szCs w:val="28"/>
          <w:rtl/>
        </w:rPr>
        <w:t xml:space="preserve"> بس</w:t>
      </w:r>
      <w:r w:rsidRPr="00984881">
        <w:rPr>
          <w:b/>
          <w:bCs/>
          <w:sz w:val="28"/>
          <w:szCs w:val="28"/>
          <w:rtl/>
        </w:rPr>
        <w:t xml:space="preserve"> ﺑﮑﺎﻡ ﺭﻓﺖ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ﺃﻯ ﻣﺪﻋﻰ</w:t>
      </w:r>
      <w:r w:rsidR="00BD77AA">
        <w:rPr>
          <w:sz w:val="28"/>
          <w:szCs w:val="28"/>
          <w:rtl/>
        </w:rPr>
        <w:t xml:space="preserve">، </w:t>
      </w:r>
      <w:r w:rsidR="00D976BC" w:rsidRPr="00984881">
        <w:rPr>
          <w:sz w:val="28"/>
          <w:szCs w:val="28"/>
          <w:rtl/>
        </w:rPr>
        <w:t>ﻧﺼﻴﺤﺖ ﻣﮑﻦ ﮐﻪ ﻧﺘﻴﺠﻪﺍﻯ ﻧﺪﺍﺭﺩ</w:t>
      </w:r>
      <w:r w:rsidR="00BD77AA">
        <w:rPr>
          <w:sz w:val="28"/>
          <w:szCs w:val="28"/>
          <w:rtl/>
        </w:rPr>
        <w:t xml:space="preserve">. </w:t>
      </w:r>
      <w:r w:rsidR="00D976BC" w:rsidRPr="00984881">
        <w:rPr>
          <w:sz w:val="28"/>
          <w:szCs w:val="28"/>
          <w:rtl/>
        </w:rPr>
        <w:t>ﺯﻳﺮﺍ ﺣﺎﻓﻆ</w:t>
      </w:r>
      <w:r>
        <w:rPr>
          <w:sz w:val="28"/>
          <w:szCs w:val="28"/>
          <w:rtl/>
        </w:rPr>
        <w:t xml:space="preserve"> </w:t>
      </w:r>
      <w:r w:rsidR="00D976BC" w:rsidRPr="00984881">
        <w:rPr>
          <w:sz w:val="28"/>
          <w:szCs w:val="28"/>
          <w:rtl/>
        </w:rPr>
        <w:t>ﻳﻚ ﮔﻢ ﮔﺸﺘﻪ ﻭﺍﺯ ﺧﻮﺩﺑﻴﺨﻮﺩ</w:t>
      </w:r>
      <w:r w:rsidR="00BD77AA">
        <w:rPr>
          <w:sz w:val="28"/>
          <w:szCs w:val="28"/>
          <w:rtl/>
        </w:rPr>
        <w:t xml:space="preserve">، </w:t>
      </w:r>
      <w:r w:rsidR="00D976BC" w:rsidRPr="00984881">
        <w:rPr>
          <w:sz w:val="28"/>
          <w:szCs w:val="28"/>
          <w:rtl/>
        </w:rPr>
        <w:t>ﮐﻪ ﺑﺎ ﺑﺎﺩﻩ ﭘﻴﺮ</w:t>
      </w:r>
      <w:r w:rsidR="00BD77AA">
        <w:rPr>
          <w:sz w:val="28"/>
          <w:szCs w:val="28"/>
          <w:rtl/>
        </w:rPr>
        <w:t xml:space="preserve">، </w:t>
      </w:r>
      <w:r w:rsidR="00D976BC" w:rsidRPr="00984881">
        <w:rPr>
          <w:sz w:val="28"/>
          <w:szCs w:val="28"/>
          <w:rtl/>
        </w:rPr>
        <w:t>ﮐﻪ ﺑﺪﻫﺎﻧﻢ ﺭﻳﺨﺖ ﺑﻰ ﺧﻮﺩ ﺷﺪﻩﺍﻡ</w:t>
      </w:r>
      <w:r w:rsidR="00BD77AA">
        <w:rPr>
          <w:sz w:val="28"/>
          <w:szCs w:val="28"/>
          <w:rtl/>
        </w:rPr>
        <w:t xml:space="preserve">. </w:t>
      </w:r>
      <w:r w:rsidR="00D976BC" w:rsidRPr="00984881">
        <w:rPr>
          <w:sz w:val="28"/>
          <w:szCs w:val="28"/>
          <w:rtl/>
        </w:rPr>
        <w:t>ﺁﺧﻮﻧﺪﻫﺎ ﻧﺼﻴﺤﺖ ﻧﻤﻰ ﮐﻨﻨﺪ</w:t>
      </w:r>
      <w:r w:rsidR="00BD77AA">
        <w:rPr>
          <w:sz w:val="28"/>
          <w:szCs w:val="28"/>
          <w:rtl/>
        </w:rPr>
        <w:t xml:space="preserve">، </w:t>
      </w:r>
      <w:r w:rsidR="00D976BC" w:rsidRPr="00984881">
        <w:rPr>
          <w:sz w:val="28"/>
          <w:szCs w:val="28"/>
          <w:rtl/>
        </w:rPr>
        <w:t>ﮐﻪ ﺩﺳﺘﻮﺭ ﺑﺎ ﺗﺎﺯﻳﺎﻧﻪ ﻭﻣﺴﻠﺴﻞ ﻣﻴﺪﻫﻨﺪ</w:t>
      </w:r>
      <w:r w:rsidR="00BD77AA">
        <w:rPr>
          <w:sz w:val="28"/>
          <w:szCs w:val="28"/>
          <w:rtl/>
        </w:rPr>
        <w:t xml:space="preserve">، </w:t>
      </w:r>
      <w:r w:rsidR="00D976BC" w:rsidRPr="00984881">
        <w:rPr>
          <w:sz w:val="28"/>
          <w:szCs w:val="28"/>
          <w:rtl/>
        </w:rPr>
        <w:t>ﻭ ﺣﻘﻮﻕ ﺑﺸﺮﻯ ﺑﺮﺍﻯ ﮐﺴﻰ ﻧﻤﻰ ﺷﻨﺎﺳﻨﺪ</w:t>
      </w:r>
      <w:r w:rsidR="00BD77AA">
        <w:rPr>
          <w:sz w:val="28"/>
          <w:szCs w:val="28"/>
          <w:rtl/>
        </w:rPr>
        <w:t xml:space="preserve">. </w:t>
      </w:r>
    </w:p>
    <w:p w:rsidR="00D976BC" w:rsidRPr="00984881" w:rsidRDefault="00D976BC" w:rsidP="00D976BC">
      <w:pPr>
        <w:bidi/>
        <w:rPr>
          <w:b/>
          <w:bCs/>
          <w:sz w:val="28"/>
          <w:szCs w:val="28"/>
        </w:rPr>
      </w:pPr>
      <w:r w:rsidRPr="00984881">
        <w:rPr>
          <w:b/>
          <w:bCs/>
          <w:sz w:val="28"/>
          <w:szCs w:val="28"/>
          <w:rtl/>
        </w:rPr>
        <w:t>ﺷﺮﺑﺘﻰ ﺍﺯ ﻟﺐ</w:t>
      </w:r>
      <w:r w:rsidR="004D25BE">
        <w:rPr>
          <w:b/>
          <w:bCs/>
          <w:sz w:val="28"/>
          <w:szCs w:val="28"/>
          <w:rtl/>
        </w:rPr>
        <w:t xml:space="preserve"> </w:t>
      </w:r>
      <w:r w:rsidRPr="00984881">
        <w:rPr>
          <w:b/>
          <w:bCs/>
          <w:sz w:val="28"/>
          <w:szCs w:val="28"/>
          <w:rtl/>
        </w:rPr>
        <w:t>ﻟﻌﻠﺶ</w:t>
      </w:r>
      <w:r w:rsidR="00BD77AA">
        <w:rPr>
          <w:b/>
          <w:bCs/>
          <w:sz w:val="28"/>
          <w:szCs w:val="28"/>
          <w:rtl/>
        </w:rPr>
        <w:t xml:space="preserve">، </w:t>
      </w:r>
      <w:r w:rsidRPr="00984881">
        <w:rPr>
          <w:b/>
          <w:bCs/>
          <w:sz w:val="28"/>
          <w:szCs w:val="28"/>
          <w:rtl/>
        </w:rPr>
        <w:t>ﻧﭽﺸﻴﺪﻡ ﻭ ﺑﺮﻓﺖ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ﺭﻭﻯ ﻣﻪ ﭘﻴﮑﺮ ﺍﻭ</w:t>
      </w:r>
      <w:r w:rsidR="00BD77AA">
        <w:rPr>
          <w:b/>
          <w:bCs/>
          <w:sz w:val="28"/>
          <w:szCs w:val="28"/>
          <w:rtl/>
        </w:rPr>
        <w:t xml:space="preserve">، </w:t>
      </w:r>
      <w:r w:rsidRPr="00984881">
        <w:rPr>
          <w:b/>
          <w:bCs/>
          <w:sz w:val="28"/>
          <w:szCs w:val="28"/>
          <w:rtl/>
        </w:rPr>
        <w:t>ﺳﻴﺮ ﻧﺪﻳﺪﻡ ﻭ ﺑﺮﻓﺖ</w:t>
      </w:r>
      <w:r w:rsidRPr="00984881">
        <w:rPr>
          <w:rFonts w:hint="cs"/>
          <w:b/>
          <w:bCs/>
          <w:sz w:val="28"/>
          <w:szCs w:val="28"/>
        </w:rPr>
        <w:t xml:space="preserve">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ﻫﻨﻮﺯ ﺣﺎﻓﻆ</w:t>
      </w:r>
      <w:r>
        <w:rPr>
          <w:sz w:val="28"/>
          <w:szCs w:val="28"/>
          <w:rtl/>
        </w:rPr>
        <w:t xml:space="preserve"> </w:t>
      </w:r>
      <w:r w:rsidR="00D976BC" w:rsidRPr="00984881">
        <w:rPr>
          <w:sz w:val="28"/>
          <w:szCs w:val="28"/>
          <w:rtl/>
        </w:rPr>
        <w:t>ﺍﺯ ﻟﺒﺎﻥ ﻟﻌﻞ ﺭﻧﮓ ﻭ ﺳﺮﺥ ﻣﻰ ﺁﻟﻮﺩ ﻧﭽﺸﻴﺪﻩ ﺑﻮﺩ ﮐﻪ ﻳﺎﺭ ﺑﺮﻓﺖ</w:t>
      </w:r>
      <w:r w:rsidR="00BD77AA">
        <w:rPr>
          <w:sz w:val="28"/>
          <w:szCs w:val="28"/>
          <w:rtl/>
        </w:rPr>
        <w:t xml:space="preserve">. </w:t>
      </w:r>
      <w:r w:rsidR="00D976BC" w:rsidRPr="00984881">
        <w:rPr>
          <w:sz w:val="28"/>
          <w:szCs w:val="28"/>
          <w:rtl/>
        </w:rPr>
        <w:t>ﺣﮑﻤﺘﻬﺎﻯ ﺍﻟﻬﻰ ﻭ ﻣﻰ ﻭ ﺷﺮﺍﺏ ﻧﺎﺏ ﺍﻟﻬﻰ</w:t>
      </w:r>
      <w:r w:rsidR="00BD77AA">
        <w:rPr>
          <w:sz w:val="28"/>
          <w:szCs w:val="28"/>
          <w:rtl/>
        </w:rPr>
        <w:t xml:space="preserve">، </w:t>
      </w:r>
      <w:r w:rsidR="00D976BC" w:rsidRPr="00984881">
        <w:rPr>
          <w:sz w:val="28"/>
          <w:szCs w:val="28"/>
          <w:rtl/>
        </w:rPr>
        <w:t>ﮐﻪ ﺍﺯ ﺑﻴﻦ ﻟﺒﺎﻥ</w:t>
      </w:r>
      <w:r>
        <w:rPr>
          <w:sz w:val="28"/>
          <w:szCs w:val="28"/>
          <w:rtl/>
        </w:rPr>
        <w:t xml:space="preserve"> </w:t>
      </w:r>
      <w:r w:rsidR="00D976BC" w:rsidRPr="00984881">
        <w:rPr>
          <w:sz w:val="28"/>
          <w:szCs w:val="28"/>
          <w:rtl/>
        </w:rPr>
        <w:t>ﺳﺮﺥ ﻳﺎﺭ ﺑﻴﺮﻭﻥ ﻣﻴﺂﻣﺪ</w:t>
      </w:r>
      <w:r w:rsidR="00BD77AA">
        <w:rPr>
          <w:sz w:val="28"/>
          <w:szCs w:val="28"/>
          <w:rtl/>
        </w:rPr>
        <w:t xml:space="preserve">، </w:t>
      </w:r>
      <w:r w:rsidR="00D976BC" w:rsidRPr="00984881">
        <w:rPr>
          <w:sz w:val="28"/>
          <w:szCs w:val="28"/>
          <w:rtl/>
        </w:rPr>
        <w:t>ﮐﻪ ﺑﺪﻝ ﺣﺎﻓﻆ ﻣﻰ ﻧﺸﺴﺖ</w:t>
      </w:r>
      <w:r w:rsidR="00BD77AA">
        <w:rPr>
          <w:sz w:val="28"/>
          <w:szCs w:val="28"/>
          <w:rtl/>
        </w:rPr>
        <w:t xml:space="preserve">. </w:t>
      </w:r>
      <w:r w:rsidR="00D976BC" w:rsidRPr="00984881">
        <w:rPr>
          <w:sz w:val="28"/>
          <w:szCs w:val="28"/>
          <w:rtl/>
        </w:rPr>
        <w:t>ﻭﺷﻴﺮﻳﻦ ﻭ ﺟﺎﻟﺐ ﺑﻮﺩ</w:t>
      </w:r>
      <w:r w:rsidR="00BD77AA">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ﺍﺩﺍﻣﻪ ﻣﻴﺪﻫﺪ</w:t>
      </w:r>
      <w:r w:rsidR="00BD77AA">
        <w:rPr>
          <w:sz w:val="28"/>
          <w:szCs w:val="28"/>
          <w:rtl/>
        </w:rPr>
        <w:t xml:space="preserve">، </w:t>
      </w:r>
      <w:r w:rsidR="00D976BC" w:rsidRPr="00984881">
        <w:rPr>
          <w:sz w:val="28"/>
          <w:szCs w:val="28"/>
          <w:rtl/>
        </w:rPr>
        <w:t>ﻭ ﻫﻨﻮﺯ ﺭﻭﻯ ﻣﺎﻩ ﭘﻴﮑﺮ ﺍﻭﺭﺍ ﺍﺯ ﺩﻳﺪﻥ ﺳﻴﺮ ﻧﺸﺪﻩ</w:t>
      </w:r>
      <w:r>
        <w:rPr>
          <w:sz w:val="28"/>
          <w:szCs w:val="28"/>
          <w:rtl/>
        </w:rPr>
        <w:t xml:space="preserve"> </w:t>
      </w:r>
      <w:r w:rsidR="00D976BC" w:rsidRPr="00984881">
        <w:rPr>
          <w:sz w:val="28"/>
          <w:szCs w:val="28"/>
          <w:rtl/>
        </w:rPr>
        <w:t>ﺑﻮﺩﻡ</w:t>
      </w:r>
      <w:r w:rsidR="00BD77AA">
        <w:rPr>
          <w:sz w:val="28"/>
          <w:szCs w:val="28"/>
          <w:rtl/>
        </w:rPr>
        <w:t xml:space="preserve">، </w:t>
      </w:r>
      <w:r w:rsidR="00D976BC" w:rsidRPr="00984881">
        <w:rPr>
          <w:sz w:val="28"/>
          <w:szCs w:val="28"/>
          <w:rtl/>
        </w:rPr>
        <w:t>ﮐﻪ ﻳﺎﺭ ﺑﺮﻓﺖ</w:t>
      </w:r>
      <w:r w:rsidR="00BD77AA">
        <w:rPr>
          <w:sz w:val="28"/>
          <w:szCs w:val="28"/>
          <w:rtl/>
        </w:rPr>
        <w:t xml:space="preserve">. </w:t>
      </w:r>
      <w:r w:rsidR="00D976BC" w:rsidRPr="00984881">
        <w:rPr>
          <w:sz w:val="28"/>
          <w:szCs w:val="28"/>
          <w:rtl/>
        </w:rPr>
        <w:t>ﺭﻭﻯ</w:t>
      </w:r>
      <w:r w:rsidR="00D976BC" w:rsidRPr="00984881">
        <w:rPr>
          <w:rFonts w:hint="cs"/>
          <w:sz w:val="28"/>
          <w:szCs w:val="28"/>
        </w:rPr>
        <w:t xml:space="preserve"> </w:t>
      </w:r>
      <w:r w:rsidR="00D976BC" w:rsidRPr="00984881">
        <w:rPr>
          <w:sz w:val="28"/>
          <w:szCs w:val="28"/>
          <w:rtl/>
        </w:rPr>
        <w:t>ﺻﻮﺭﺕ ﭘﻴﺮ ﺍﻟﻬﻰ</w:t>
      </w:r>
      <w:r w:rsidR="00BD77AA">
        <w:rPr>
          <w:sz w:val="28"/>
          <w:szCs w:val="28"/>
          <w:rtl/>
        </w:rPr>
        <w:t xml:space="preserve">، </w:t>
      </w:r>
      <w:r w:rsidR="00D976BC" w:rsidRPr="00984881">
        <w:rPr>
          <w:sz w:val="28"/>
          <w:szCs w:val="28"/>
          <w:rtl/>
        </w:rPr>
        <w:t>ﮐﻪ ﭼﻮﻥ ﺑﺪﺭ ﻣﻨﻴﺮ ﺷﺐ</w:t>
      </w:r>
      <w:r>
        <w:rPr>
          <w:sz w:val="28"/>
          <w:szCs w:val="28"/>
          <w:rtl/>
        </w:rPr>
        <w:t xml:space="preserve"> </w:t>
      </w:r>
      <w:r w:rsidR="00D976BC" w:rsidRPr="00984881">
        <w:rPr>
          <w:sz w:val="28"/>
          <w:szCs w:val="28"/>
          <w:rtl/>
        </w:rPr>
        <w:t>ﭼﻬﺎﺭﺩﻩ</w:t>
      </w:r>
      <w:r>
        <w:rPr>
          <w:sz w:val="28"/>
          <w:szCs w:val="28"/>
          <w:rtl/>
        </w:rPr>
        <w:t xml:space="preserve"> </w:t>
      </w:r>
      <w:r w:rsidR="00D976BC" w:rsidRPr="00984881">
        <w:rPr>
          <w:sz w:val="28"/>
          <w:szCs w:val="28"/>
          <w:rtl/>
        </w:rPr>
        <w:t>ﺯﻳﺒﺎ ﺑﻮﺩ</w:t>
      </w:r>
      <w:r w:rsidR="00BD77AA">
        <w:rPr>
          <w:sz w:val="28"/>
          <w:szCs w:val="28"/>
          <w:rtl/>
        </w:rPr>
        <w:t xml:space="preserve">. </w:t>
      </w:r>
      <w:r w:rsidR="00D976BC" w:rsidRPr="00984881">
        <w:rPr>
          <w:sz w:val="28"/>
          <w:szCs w:val="28"/>
          <w:rtl/>
        </w:rPr>
        <w:t>ﺯﻳﺮﺍ ﺍﻳﻦ ﻫﻤﺎﻧﻰ ﺷﻬﻮﺩ ﺷﺸﻢ ﻧﻮﺭ ﻗﺎﺋﻢ ﺭﻭﺡ ﺍﻟﻘﺪس ﺭﺍ ﺩﺍﺷﺖ</w:t>
      </w:r>
      <w:r w:rsidR="00BD77AA">
        <w:rPr>
          <w:sz w:val="28"/>
          <w:szCs w:val="28"/>
          <w:rtl/>
        </w:rPr>
        <w:t xml:space="preserve">. </w:t>
      </w:r>
      <w:r w:rsidR="00D976BC" w:rsidRPr="00984881">
        <w:rPr>
          <w:sz w:val="28"/>
          <w:szCs w:val="28"/>
          <w:rtl/>
        </w:rPr>
        <w:t xml:space="preserve">ﻭ </w:t>
      </w:r>
      <w:r w:rsidR="00D976BC" w:rsidRPr="00984881">
        <w:rPr>
          <w:sz w:val="28"/>
          <w:szCs w:val="28"/>
          <w:rtl/>
        </w:rPr>
        <w:lastRenderedPageBreak/>
        <w:t>ﺭﻓﺖ</w:t>
      </w:r>
      <w:r w:rsidR="00BD77AA">
        <w:rPr>
          <w:sz w:val="28"/>
          <w:szCs w:val="28"/>
          <w:rtl/>
        </w:rPr>
        <w:t xml:space="preserve">، </w:t>
      </w:r>
      <w:r w:rsidR="00D976BC" w:rsidRPr="00984881">
        <w:rPr>
          <w:sz w:val="28"/>
          <w:szCs w:val="28"/>
          <w:rtl/>
        </w:rPr>
        <w:t>ﮐﻪ ﭘﻴﺮ ﭘس ﺯ ﻳﻚ</w:t>
      </w:r>
      <w:r>
        <w:rPr>
          <w:sz w:val="28"/>
          <w:szCs w:val="28"/>
          <w:rtl/>
        </w:rPr>
        <w:t xml:space="preserve"> </w:t>
      </w:r>
      <w:r w:rsidR="00D976BC" w:rsidRPr="00984881">
        <w:rPr>
          <w:sz w:val="28"/>
          <w:szCs w:val="28"/>
          <w:rtl/>
        </w:rPr>
        <w:t>ﻣﻠﺎﻗﺎﺕ ﮐﻮﺗﺎﻩ ﺑﻮﺩ</w:t>
      </w:r>
      <w:r w:rsidR="00BD77AA">
        <w:rPr>
          <w:sz w:val="28"/>
          <w:szCs w:val="28"/>
          <w:rtl/>
        </w:rPr>
        <w:t xml:space="preserve">، </w:t>
      </w:r>
      <w:r w:rsidR="00D976BC" w:rsidRPr="00984881">
        <w:rPr>
          <w:sz w:val="28"/>
          <w:szCs w:val="28"/>
          <w:rtl/>
        </w:rPr>
        <w:t>ﮐﻪ ﺣﺎﻓﻆ</w:t>
      </w:r>
      <w:r>
        <w:rPr>
          <w:sz w:val="28"/>
          <w:szCs w:val="28"/>
          <w:rtl/>
        </w:rPr>
        <w:t xml:space="preserve"> </w:t>
      </w:r>
      <w:r w:rsidR="00D976BC" w:rsidRPr="00984881">
        <w:rPr>
          <w:sz w:val="28"/>
          <w:szCs w:val="28"/>
          <w:rtl/>
        </w:rPr>
        <w:t>ﺍﺯ ﺧﻮﺷﺤﺎﻟﻰ ﺁﻣﺪﻥ ﭘﻴﺮ ﻧﮕﻔﺘﻪ ﻭﻟﻰ ﺍﺯ ﺭﻓﺘﻦ ﺍﻭ ﻧﺎﻟﻪ ﺳﺮ ﻣﻴﺪﻫﺪ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ﮔﻮﺋﻰ ﺍﺯ ﺻﺤﺒﺖ ﻣﺎ</w:t>
      </w:r>
      <w:r w:rsidR="00BD77AA">
        <w:rPr>
          <w:b/>
          <w:bCs/>
          <w:sz w:val="28"/>
          <w:szCs w:val="28"/>
          <w:rtl/>
        </w:rPr>
        <w:t xml:space="preserve">، </w:t>
      </w:r>
      <w:r w:rsidRPr="00984881">
        <w:rPr>
          <w:b/>
          <w:bCs/>
          <w:sz w:val="28"/>
          <w:szCs w:val="28"/>
          <w:rtl/>
        </w:rPr>
        <w:t>ﻧﻴﻚ ﺑﺘﻨﮓ ﺁﻣﺪﻩ ﺑﻮﺩ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ﺑﺎﺭ ﺑﺴﺖ</w:t>
      </w:r>
      <w:r w:rsidR="00BD77AA">
        <w:rPr>
          <w:b/>
          <w:bCs/>
          <w:sz w:val="28"/>
          <w:szCs w:val="28"/>
          <w:rtl/>
        </w:rPr>
        <w:t xml:space="preserve">، </w:t>
      </w:r>
      <w:r w:rsidRPr="00984881">
        <w:rPr>
          <w:b/>
          <w:bCs/>
          <w:sz w:val="28"/>
          <w:szCs w:val="28"/>
          <w:rtl/>
        </w:rPr>
        <w:t>ﻭ ﺑﮕﺮﺩﺵ ﻧﺮﺳﻴﺪﻳﻢ</w:t>
      </w:r>
      <w:r w:rsidR="00BD77AA">
        <w:rPr>
          <w:b/>
          <w:bCs/>
          <w:sz w:val="28"/>
          <w:szCs w:val="28"/>
          <w:rtl/>
        </w:rPr>
        <w:t xml:space="preserve">، </w:t>
      </w:r>
      <w:r w:rsidRPr="00984881">
        <w:rPr>
          <w:b/>
          <w:bCs/>
          <w:sz w:val="28"/>
          <w:szCs w:val="28"/>
          <w:rtl/>
        </w:rPr>
        <w:t>ﻭ ﺑﺮﻓﺖ</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ﻓﮑﺮ ﻣﻴﮑﻨﺪ</w:t>
      </w:r>
      <w:r w:rsidR="00BD77AA">
        <w:rPr>
          <w:sz w:val="28"/>
          <w:szCs w:val="28"/>
          <w:rtl/>
        </w:rPr>
        <w:t xml:space="preserve">، </w:t>
      </w:r>
      <w:r w:rsidR="00D976BC" w:rsidRPr="00984881">
        <w:rPr>
          <w:sz w:val="28"/>
          <w:szCs w:val="28"/>
          <w:rtl/>
        </w:rPr>
        <w:t>ﮐﻪ ﻳﺎﺭ ﺑﺨﺎﻃﺮ ﺍﻳﻨﮑﻪ ﺍﺯ ﺻﺤﺒﺖ ﺑﺎ ﺍﻭ ﺑﺘﻨﮓ ﺁﻣﺪﻩ ﺑﻮﺩ ﺑﺮﻓﺖ</w:t>
      </w:r>
      <w:r w:rsidR="00BD77AA">
        <w:rPr>
          <w:sz w:val="28"/>
          <w:szCs w:val="28"/>
          <w:rtl/>
        </w:rPr>
        <w:t xml:space="preserve">. </w:t>
      </w:r>
      <w:r w:rsidR="00D976BC" w:rsidRPr="00984881">
        <w:rPr>
          <w:sz w:val="28"/>
          <w:szCs w:val="28"/>
          <w:rtl/>
        </w:rPr>
        <w:t>ﮐﻪ ﺑﺎﺭ ﺳﻔﺮ ﻭ ﺯﻳﻦ ﺍﺳﺐ</w:t>
      </w:r>
      <w:r>
        <w:rPr>
          <w:sz w:val="28"/>
          <w:szCs w:val="28"/>
          <w:rtl/>
        </w:rPr>
        <w:t xml:space="preserve"> </w:t>
      </w:r>
      <w:r w:rsidR="00D976BC" w:rsidRPr="00984881">
        <w:rPr>
          <w:sz w:val="28"/>
          <w:szCs w:val="28"/>
          <w:rtl/>
        </w:rPr>
        <w:t>ﺧﻮﺩﺭﺍ ﺑﺴﺖ</w:t>
      </w:r>
      <w:r w:rsidR="00BD77AA">
        <w:rPr>
          <w:sz w:val="28"/>
          <w:szCs w:val="28"/>
          <w:rtl/>
        </w:rPr>
        <w:t xml:space="preserve">، </w:t>
      </w:r>
      <w:r w:rsidR="00D976BC" w:rsidRPr="00984881">
        <w:rPr>
          <w:sz w:val="28"/>
          <w:szCs w:val="28"/>
          <w:rtl/>
        </w:rPr>
        <w:t>ﻭ ﺑﺴﺮﻋﺖ ﺗﺎﺧﺖ</w:t>
      </w:r>
      <w:r w:rsidR="00BD77AA">
        <w:rPr>
          <w:sz w:val="28"/>
          <w:szCs w:val="28"/>
          <w:rtl/>
        </w:rPr>
        <w:t xml:space="preserve">، </w:t>
      </w:r>
      <w:r w:rsidR="00D976BC" w:rsidRPr="00984881">
        <w:rPr>
          <w:sz w:val="28"/>
          <w:szCs w:val="28"/>
          <w:rtl/>
        </w:rPr>
        <w:t>ﮐﻪﺣﺎﻓﻆ ﻧﺘﻮﺍﻧﺴﺖ ﺧﻮﺩﺭﺍ ﺑﮕﺮﺩ ﻭ ﺧﺎﻙ ﻫﻮﺍﺭﻓﺘﻪ ﺍﺳﺐ ﭘﻴﺮ ﺑﺮﺳﺎﻧﺪ</w:t>
      </w:r>
      <w:r w:rsidR="00BD77AA">
        <w:rPr>
          <w:sz w:val="28"/>
          <w:szCs w:val="28"/>
          <w:rtl/>
        </w:rPr>
        <w:t xml:space="preserve">. </w:t>
      </w:r>
      <w:r w:rsidR="00D976BC" w:rsidRPr="00984881">
        <w:rPr>
          <w:sz w:val="28"/>
          <w:szCs w:val="28"/>
          <w:rtl/>
        </w:rPr>
        <w:t>ﭘﻴﺮ ﺍﻟﻬﻰ ﺗﺎ ﻋﺮﺵ ﺭﺣﻤﺎﻥ ﺳﻴﺮ ﻭ ﺳﻴﺎﺣﺖ ﻭ ﺳﻔﺮ ﺩﺍﺷﺘﻪ ﺍﺳﺖ</w:t>
      </w:r>
      <w:r w:rsidR="00BD77AA">
        <w:rPr>
          <w:sz w:val="28"/>
          <w:szCs w:val="28"/>
          <w:rtl/>
        </w:rPr>
        <w:t xml:space="preserve">. </w:t>
      </w:r>
      <w:r w:rsidR="00D976BC" w:rsidRPr="00984881">
        <w:rPr>
          <w:sz w:val="28"/>
          <w:szCs w:val="28"/>
          <w:rtl/>
        </w:rPr>
        <w:t>ﻭ ﺳﺎﻟﻚ ﺑﺴﻴﺎﺭ ﻋﻘﺐ ﻣﺎﻧﺪﮔﻰ</w:t>
      </w:r>
      <w:r w:rsidR="00BD77AA">
        <w:rPr>
          <w:sz w:val="28"/>
          <w:szCs w:val="28"/>
          <w:rtl/>
        </w:rPr>
        <w:t xml:space="preserve">، </w:t>
      </w:r>
      <w:r w:rsidR="00D976BC" w:rsidRPr="00984881">
        <w:rPr>
          <w:sz w:val="28"/>
          <w:szCs w:val="28"/>
          <w:rtl/>
        </w:rPr>
        <w:t>ﺩﺭ ﮐﺎﺳﺖ ﻭ ﻗﺴﻂ ﻭ ﻃﺒﻘﻪ ﻭﺟﻮﺩﻯ ﻭﻧﻮﻋﻰ ﺍﺯ ﻣﻘﺎﻡ</w:t>
      </w:r>
      <w:r>
        <w:rPr>
          <w:sz w:val="28"/>
          <w:szCs w:val="28"/>
          <w:rtl/>
        </w:rPr>
        <w:t xml:space="preserve"> </w:t>
      </w:r>
      <w:r w:rsidR="00D976BC" w:rsidRPr="00984881">
        <w:rPr>
          <w:sz w:val="28"/>
          <w:szCs w:val="28"/>
          <w:rtl/>
        </w:rPr>
        <w:t>ﺭﻭﺣﻰ ﭘﻴﺮ ﺧﻮﺩﺭﺍ ﺩﺍﺭﺩ</w:t>
      </w:r>
      <w:r w:rsidR="00BD77AA">
        <w:rPr>
          <w:sz w:val="28"/>
          <w:szCs w:val="28"/>
          <w:rtl/>
        </w:rPr>
        <w:t xml:space="preserve">. </w:t>
      </w:r>
      <w:r w:rsidR="00D976BC" w:rsidRPr="00984881">
        <w:rPr>
          <w:sz w:val="28"/>
          <w:szCs w:val="28"/>
          <w:rtl/>
        </w:rPr>
        <w:t>ﻭ ﺍﻟﺒﺘﻪ ﮐﻪ ﺻﺤﺒﺘﻬﺎﻯ ﻣﺎﺩﻭﻥ ﺩﺭ ﻣﻘﺎﻡ ﻭﻋﻘﻞ</w:t>
      </w:r>
      <w:r w:rsidR="00BD77AA">
        <w:rPr>
          <w:sz w:val="28"/>
          <w:szCs w:val="28"/>
          <w:rtl/>
        </w:rPr>
        <w:t xml:space="preserve">، </w:t>
      </w:r>
      <w:r w:rsidR="00D976BC" w:rsidRPr="00984881">
        <w:rPr>
          <w:sz w:val="28"/>
          <w:szCs w:val="28"/>
          <w:rtl/>
        </w:rPr>
        <w:t>ﻧﻤﻴﺘﻮﺍﻧﺪ ﻧﻈﺮ ﻣﺎﻓﻮﻕ ﺭﺍ</w:t>
      </w:r>
      <w:r>
        <w:rPr>
          <w:sz w:val="28"/>
          <w:szCs w:val="28"/>
          <w:rtl/>
        </w:rPr>
        <w:t xml:space="preserve"> </w:t>
      </w:r>
      <w:r w:rsidR="00D976BC" w:rsidRPr="00984881">
        <w:rPr>
          <w:sz w:val="28"/>
          <w:szCs w:val="28"/>
          <w:rtl/>
        </w:rPr>
        <w:t>ﺟﻠﺐ</w:t>
      </w:r>
      <w:r>
        <w:rPr>
          <w:sz w:val="28"/>
          <w:szCs w:val="28"/>
          <w:rtl/>
        </w:rPr>
        <w:t xml:space="preserve"> </w:t>
      </w:r>
      <w:r w:rsidR="00D976BC" w:rsidRPr="00984881">
        <w:rPr>
          <w:sz w:val="28"/>
          <w:szCs w:val="28"/>
          <w:rtl/>
        </w:rPr>
        <w:t>ﮐﻨﺪ</w:t>
      </w:r>
      <w:r w:rsidR="00BD77AA">
        <w:rPr>
          <w:sz w:val="28"/>
          <w:szCs w:val="28"/>
          <w:rtl/>
        </w:rPr>
        <w:t xml:space="preserve">، </w:t>
      </w:r>
      <w:r w:rsidR="00D976BC" w:rsidRPr="00984881">
        <w:rPr>
          <w:sz w:val="28"/>
          <w:szCs w:val="28"/>
          <w:rtl/>
        </w:rPr>
        <w:t>ﻭ ﺑﺮﺍﻳﺶ ﺟﺎﻟﺐ ﺑﺎﺷﺪ</w:t>
      </w:r>
      <w:r w:rsidR="00BD77AA">
        <w:rPr>
          <w:sz w:val="28"/>
          <w:szCs w:val="28"/>
          <w:rtl/>
        </w:rPr>
        <w:t xml:space="preserve">. </w:t>
      </w:r>
      <w:r w:rsidR="00D976BC" w:rsidRPr="00984881">
        <w:rPr>
          <w:sz w:val="28"/>
          <w:szCs w:val="28"/>
          <w:rtl/>
        </w:rPr>
        <w:t>ﻭ ﺍﺻﻮﻟﺎ ﻣﺮﺍﺗﺐ ﻋﻘﻠﻰ ﮐﻤﺘﺮ</w:t>
      </w:r>
      <w:r w:rsidR="00BD77AA">
        <w:rPr>
          <w:sz w:val="28"/>
          <w:szCs w:val="28"/>
          <w:rtl/>
        </w:rPr>
        <w:t xml:space="preserve">، </w:t>
      </w:r>
      <w:r w:rsidR="00D976BC" w:rsidRPr="00984881">
        <w:rPr>
          <w:sz w:val="28"/>
          <w:szCs w:val="28"/>
          <w:rtl/>
        </w:rPr>
        <w:t>ﺑﺎﻳﺪ ﺩﺭ ﺑﺮﺍﺑﺮ ﻣﺮﺍﺗﺐ ﻋﻘﻠﻰ ﺑﺎﻟﺎﺗﺮ ﺳﮑﻮﺕ ﮐﻨﻨﺪ</w:t>
      </w:r>
      <w:r w:rsidR="00BD77AA">
        <w:rPr>
          <w:sz w:val="28"/>
          <w:szCs w:val="28"/>
          <w:rtl/>
        </w:rPr>
        <w:t xml:space="preserve">. </w:t>
      </w:r>
      <w:r w:rsidR="00D976BC" w:rsidRPr="00984881">
        <w:rPr>
          <w:sz w:val="28"/>
          <w:szCs w:val="28"/>
          <w:rtl/>
        </w:rPr>
        <w:t>ﻭﺑﻴﺎﻥ ﮐﻠﺎﻡ ﻭ ﺍﺑﺮﺍﺯ ﻫﺮ ﻓﮑﺮ ﻭ ﻋﻘﻴﺪﻩ ﻭ ﻫﺪﻑ</w:t>
      </w:r>
      <w:r>
        <w:rPr>
          <w:sz w:val="28"/>
          <w:szCs w:val="28"/>
          <w:rtl/>
        </w:rPr>
        <w:t xml:space="preserve"> </w:t>
      </w:r>
      <w:r w:rsidR="00D976BC" w:rsidRPr="00984881">
        <w:rPr>
          <w:sz w:val="28"/>
          <w:szCs w:val="28"/>
          <w:rtl/>
        </w:rPr>
        <w:t>ﮔﻴﺮﻯ ﺩﺭ ﺑﻴﺎﻥ ﺍﺯ ﻃﺮﻑ ﻣﻘﺎﻡ ﭘﺎﺋﻴﻦ ﺗﺮ</w:t>
      </w:r>
      <w:r w:rsidR="00BD77AA">
        <w:rPr>
          <w:sz w:val="28"/>
          <w:szCs w:val="28"/>
          <w:rtl/>
        </w:rPr>
        <w:t xml:space="preserve">، </w:t>
      </w:r>
      <w:r w:rsidR="00D976BC" w:rsidRPr="00984881">
        <w:rPr>
          <w:sz w:val="28"/>
          <w:szCs w:val="28"/>
          <w:rtl/>
        </w:rPr>
        <w:t>ﭘﺎ ﺑﺮﻫﻨﻪ ﻭﺩﻳﻮﺍﻧﻪ ﻭﺍﺭ ﻣﻴﺎﻥ ﮐﻠﺎﻡ ﻭ ﺍﻓﮑﺎﺭ ﻭ ﻃﺮﺣﻬﺎﻯ ﺫﻫﻨﻰ ﭘﻴﺮ ﺧﻮﺍﻫﺪ ﺑﻮﺩ</w:t>
      </w:r>
      <w:r w:rsidR="00BD77AA">
        <w:rPr>
          <w:sz w:val="28"/>
          <w:szCs w:val="28"/>
          <w:rtl/>
        </w:rPr>
        <w:t xml:space="preserve">. </w:t>
      </w:r>
      <w:r w:rsidR="00D976BC" w:rsidRPr="00984881">
        <w:rPr>
          <w:sz w:val="28"/>
          <w:szCs w:val="28"/>
          <w:rtl/>
        </w:rPr>
        <w:t>ﮐﻪ ﺳﻠﺴﻠﻪ ﺍﻓﮑﺎﺭ ﺍﻭﺭﺍ ﺑﻬﻢ</w:t>
      </w:r>
      <w:r>
        <w:rPr>
          <w:sz w:val="28"/>
          <w:szCs w:val="28"/>
          <w:rtl/>
        </w:rPr>
        <w:t xml:space="preserve"> </w:t>
      </w:r>
      <w:r w:rsidR="00D976BC" w:rsidRPr="00984881">
        <w:rPr>
          <w:sz w:val="28"/>
          <w:szCs w:val="28"/>
          <w:rtl/>
        </w:rPr>
        <w:t>ﺧﻮﺍﻫﺪ ﺯﺩ</w:t>
      </w:r>
      <w:r w:rsidR="00BD77AA">
        <w:rPr>
          <w:sz w:val="28"/>
          <w:szCs w:val="28"/>
          <w:rtl/>
        </w:rPr>
        <w:t xml:space="preserve">. </w:t>
      </w:r>
    </w:p>
    <w:p w:rsidR="00D976BC" w:rsidRPr="00984881" w:rsidRDefault="00D976BC" w:rsidP="00152D19">
      <w:pPr>
        <w:bidi/>
        <w:jc w:val="both"/>
        <w:rPr>
          <w:b/>
          <w:bCs/>
          <w:sz w:val="28"/>
          <w:szCs w:val="28"/>
          <w:rtl/>
        </w:rPr>
      </w:pPr>
      <w:r w:rsidRPr="00984881">
        <w:rPr>
          <w:b/>
          <w:bCs/>
          <w:sz w:val="28"/>
          <w:szCs w:val="28"/>
          <w:rtl/>
        </w:rPr>
        <w:t xml:space="preserve"> ﺑس ﮐﻪ ﻣﺎ ﻓﺎﺗﺤﻪ ﻭ ﺣ</w:t>
      </w:r>
      <w:r w:rsidR="00152D19" w:rsidRPr="00984881">
        <w:rPr>
          <w:rFonts w:hint="cs"/>
          <w:b/>
          <w:bCs/>
          <w:sz w:val="28"/>
          <w:szCs w:val="28"/>
          <w:rtl/>
        </w:rPr>
        <w:t>ِ</w:t>
      </w:r>
      <w:r w:rsidRPr="00984881">
        <w:rPr>
          <w:b/>
          <w:bCs/>
          <w:sz w:val="28"/>
          <w:szCs w:val="28"/>
          <w:rtl/>
        </w:rPr>
        <w:t>ﺮﺯ ﻳﻤﺎﻧﻰ ﺧﻮﺍﻧﺪﻳﻢ</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ﻭﺯ ﭘﻴﺶ ﺳﻮﺭﻩ ﺍﺧﻠﺎﺹ ﺩﻣﻴﺪﻳﻢ ﻭ ﺑﺮﻓﺖ </w:t>
      </w:r>
    </w:p>
    <w:p w:rsidR="00D976BC" w:rsidRPr="00984881" w:rsidRDefault="004D25BE" w:rsidP="00152D19">
      <w:pPr>
        <w:bidi/>
        <w:jc w:val="both"/>
        <w:rPr>
          <w:sz w:val="28"/>
          <w:szCs w:val="28"/>
          <w:rtl/>
        </w:rPr>
      </w:pPr>
      <w:r>
        <w:rPr>
          <w:sz w:val="28"/>
          <w:szCs w:val="28"/>
          <w:rtl/>
        </w:rPr>
        <w:t xml:space="preserve"> </w:t>
      </w:r>
      <w:r w:rsidR="00D976BC" w:rsidRPr="00984881">
        <w:rPr>
          <w:sz w:val="28"/>
          <w:szCs w:val="28"/>
          <w:rtl/>
        </w:rPr>
        <w:t>ﺣﺎﻓﻆ ﻣﻴﮕﻮﻳﺪ ﺍﺯ ﺑس ﻣﻦ ﺩﺭ ﺣﻀﻮﺭ ﻳﺎﺭ</w:t>
      </w:r>
      <w:r w:rsidR="00BD77AA">
        <w:rPr>
          <w:sz w:val="28"/>
          <w:szCs w:val="28"/>
          <w:rtl/>
        </w:rPr>
        <w:t xml:space="preserve">، </w:t>
      </w:r>
      <w:r w:rsidR="00D976BC" w:rsidRPr="00984881">
        <w:rPr>
          <w:sz w:val="28"/>
          <w:szCs w:val="28"/>
          <w:rtl/>
        </w:rPr>
        <w:t>ﺳﻮﺭﻩ</w:t>
      </w:r>
      <w:r>
        <w:rPr>
          <w:sz w:val="28"/>
          <w:szCs w:val="28"/>
          <w:rtl/>
        </w:rPr>
        <w:t xml:space="preserve"> </w:t>
      </w:r>
      <w:r w:rsidR="00D976BC" w:rsidRPr="00984881">
        <w:rPr>
          <w:sz w:val="28"/>
          <w:szCs w:val="28"/>
          <w:rtl/>
        </w:rPr>
        <w:t>ﻓﺎﺗﺤﻪ ﺧﻮﺍﻧﺪﻡ</w:t>
      </w:r>
      <w:r w:rsidR="00BD77AA">
        <w:rPr>
          <w:sz w:val="28"/>
          <w:szCs w:val="28"/>
          <w:rtl/>
        </w:rPr>
        <w:t xml:space="preserve">، </w:t>
      </w:r>
      <w:r w:rsidR="00D976BC" w:rsidRPr="00984881">
        <w:rPr>
          <w:sz w:val="28"/>
          <w:szCs w:val="28"/>
          <w:rtl/>
        </w:rPr>
        <w:t>ﻭ ﺍﺯ ﺣﺮﺯ</w:t>
      </w:r>
      <w:r>
        <w:rPr>
          <w:sz w:val="28"/>
          <w:szCs w:val="28"/>
          <w:rtl/>
        </w:rPr>
        <w:t xml:space="preserve"> </w:t>
      </w:r>
      <w:r w:rsidR="00D976BC" w:rsidRPr="00984881">
        <w:rPr>
          <w:sz w:val="28"/>
          <w:szCs w:val="28"/>
          <w:rtl/>
        </w:rPr>
        <w:t>ﻳﻤﺎﻧﻰ ﮔﻔﺘﻢ</w:t>
      </w:r>
      <w:r w:rsidR="00BD77AA">
        <w:rPr>
          <w:sz w:val="28"/>
          <w:szCs w:val="28"/>
          <w:rtl/>
        </w:rPr>
        <w:t xml:space="preserve">، </w:t>
      </w:r>
      <w:r w:rsidR="00D976BC" w:rsidRPr="00984881">
        <w:rPr>
          <w:sz w:val="28"/>
          <w:szCs w:val="28"/>
          <w:rtl/>
        </w:rPr>
        <w:t>ﻭ ﺑﺪﻧﺒﺎﻟﺶ ﺳﻮﺭﻩ</w:t>
      </w:r>
      <w:r>
        <w:rPr>
          <w:sz w:val="28"/>
          <w:szCs w:val="28"/>
          <w:rtl/>
        </w:rPr>
        <w:t xml:space="preserve"> </w:t>
      </w:r>
      <w:r w:rsidR="00D976BC" w:rsidRPr="00984881">
        <w:rPr>
          <w:sz w:val="28"/>
          <w:szCs w:val="28"/>
          <w:rtl/>
        </w:rPr>
        <w:t>ﺍﺧﻠﺎﺹ ﺭﺍ ﺧﻮﺍﻧﺪﻡ ﻭﺩﻣﻴﺪﻡ</w:t>
      </w:r>
      <w:r w:rsidR="00BD77AA">
        <w:rPr>
          <w:sz w:val="28"/>
          <w:szCs w:val="28"/>
          <w:rtl/>
        </w:rPr>
        <w:t xml:space="preserve">، </w:t>
      </w:r>
      <w:r w:rsidR="00D976BC" w:rsidRPr="00984881">
        <w:rPr>
          <w:sz w:val="28"/>
          <w:szCs w:val="28"/>
          <w:rtl/>
        </w:rPr>
        <w:t>ﭘس ﺍﻭ ﻧﻴﺰ ﺧﺴﺘﻪ ﺷﺪ ﻭﺑﺮﻓﺖ</w:t>
      </w:r>
      <w:r w:rsidR="00BD77AA">
        <w:rPr>
          <w:sz w:val="28"/>
          <w:szCs w:val="28"/>
          <w:rtl/>
        </w:rPr>
        <w:t xml:space="preserve">. </w:t>
      </w:r>
      <w:r w:rsidR="00D976BC" w:rsidRPr="00984881">
        <w:rPr>
          <w:sz w:val="28"/>
          <w:szCs w:val="28"/>
          <w:rtl/>
        </w:rPr>
        <w:t>ﺩﺭﺳﺖ ﺍﻳﻦ ﮐﺎﺭ ﺩﺍﺋﻢ</w:t>
      </w:r>
      <w:r>
        <w:rPr>
          <w:sz w:val="28"/>
          <w:szCs w:val="28"/>
          <w:rtl/>
        </w:rPr>
        <w:t xml:space="preserve"> </w:t>
      </w:r>
      <w:r w:rsidR="00D976BC" w:rsidRPr="00984881">
        <w:rPr>
          <w:sz w:val="28"/>
          <w:szCs w:val="28"/>
          <w:rtl/>
        </w:rPr>
        <w:t>ﺳﺎﻟﻚ ﺩﺭ ﻋﺰﻟﺖ</w:t>
      </w:r>
      <w:r w:rsidR="00BD77AA">
        <w:rPr>
          <w:sz w:val="28"/>
          <w:szCs w:val="28"/>
          <w:rtl/>
        </w:rPr>
        <w:t xml:space="preserve">، </w:t>
      </w:r>
      <w:r w:rsidR="00D976BC" w:rsidRPr="00984881">
        <w:rPr>
          <w:sz w:val="28"/>
          <w:szCs w:val="28"/>
          <w:rtl/>
        </w:rPr>
        <w:t>ﺩﺭ ﻧﻤﺎﺯ ﻭ ﻋﺒﺎﺩﺍﺕ ﺧﻮﺩ</w:t>
      </w:r>
      <w:r w:rsidR="00BD77AA">
        <w:rPr>
          <w:sz w:val="28"/>
          <w:szCs w:val="28"/>
          <w:rtl/>
        </w:rPr>
        <w:t xml:space="preserve">، </w:t>
      </w:r>
      <w:r w:rsidR="00D976BC" w:rsidRPr="00984881">
        <w:rPr>
          <w:sz w:val="28"/>
          <w:szCs w:val="28"/>
          <w:rtl/>
        </w:rPr>
        <w:t>ﻃﺒﻖ ﺩﺳﺘﻮﺭ ﭘﻴﺮ ﻣﻴﺒﺎﺷﺪ</w:t>
      </w:r>
      <w:r w:rsidR="00BD77AA">
        <w:rPr>
          <w:sz w:val="28"/>
          <w:szCs w:val="28"/>
          <w:rtl/>
        </w:rPr>
        <w:t xml:space="preserve">. </w:t>
      </w:r>
      <w:r w:rsidR="00D976BC" w:rsidRPr="00984881">
        <w:rPr>
          <w:sz w:val="28"/>
          <w:szCs w:val="28"/>
          <w:rtl/>
        </w:rPr>
        <w:t>ﻭﺍﻟّﺎ ﭼﻴﺰ ﺩﻳﮕﺮﻯ ﺑﺮﺍﻯ ﺑﻴﺎﻥ</w:t>
      </w:r>
      <w:r>
        <w:rPr>
          <w:sz w:val="28"/>
          <w:szCs w:val="28"/>
          <w:rtl/>
        </w:rPr>
        <w:t xml:space="preserve"> </w:t>
      </w:r>
      <w:r w:rsidR="00D976BC" w:rsidRPr="00984881">
        <w:rPr>
          <w:sz w:val="28"/>
          <w:szCs w:val="28"/>
          <w:rtl/>
        </w:rPr>
        <w:t>ﺑﭙﻴﺮ ﺧﻮﺩ</w:t>
      </w:r>
      <w:r>
        <w:rPr>
          <w:sz w:val="28"/>
          <w:szCs w:val="28"/>
          <w:rtl/>
        </w:rPr>
        <w:t xml:space="preserve"> </w:t>
      </w:r>
      <w:r w:rsidR="00D976BC" w:rsidRPr="00984881">
        <w:rPr>
          <w:sz w:val="28"/>
          <w:szCs w:val="28"/>
          <w:rtl/>
        </w:rPr>
        <w:t>ﻧﺪﺍﺭﺩ</w:t>
      </w:r>
      <w:r w:rsidR="00BD77AA">
        <w:rPr>
          <w:sz w:val="28"/>
          <w:szCs w:val="28"/>
          <w:rtl/>
        </w:rPr>
        <w:t xml:space="preserve">. </w:t>
      </w:r>
      <w:r w:rsidR="00D976BC" w:rsidRPr="00984881">
        <w:rPr>
          <w:sz w:val="28"/>
          <w:szCs w:val="28"/>
          <w:rtl/>
        </w:rPr>
        <w:t>ﺍﮔﺮ ﮐﻪ</w:t>
      </w:r>
      <w:r w:rsidR="00D976BC" w:rsidRPr="00984881">
        <w:rPr>
          <w:rFonts w:hint="cs"/>
          <w:sz w:val="28"/>
          <w:szCs w:val="28"/>
          <w:rtl/>
        </w:rPr>
        <w:t xml:space="preserve"> </w:t>
      </w:r>
      <w:r w:rsidR="00D976BC" w:rsidRPr="00984881">
        <w:rPr>
          <w:sz w:val="28"/>
          <w:szCs w:val="28"/>
          <w:rtl/>
        </w:rPr>
        <w:t>ﺍﺣﻮﺍﻝ ﻭ ﺷﻬﻮﺩ ﻭ ﺭؤﻳﺎﺋﻰ</w:t>
      </w:r>
      <w:r w:rsidR="00BD77AA">
        <w:rPr>
          <w:sz w:val="28"/>
          <w:szCs w:val="28"/>
          <w:rtl/>
        </w:rPr>
        <w:t xml:space="preserve">، </w:t>
      </w:r>
      <w:r w:rsidR="00D976BC" w:rsidRPr="00984881">
        <w:rPr>
          <w:sz w:val="28"/>
          <w:szCs w:val="28"/>
          <w:rtl/>
        </w:rPr>
        <w:t>ﺑﺮﺍﻯ</w:t>
      </w:r>
      <w:r>
        <w:rPr>
          <w:sz w:val="28"/>
          <w:szCs w:val="28"/>
          <w:rtl/>
        </w:rPr>
        <w:t xml:space="preserve"> </w:t>
      </w:r>
      <w:r w:rsidR="00D976BC" w:rsidRPr="00984881">
        <w:rPr>
          <w:sz w:val="28"/>
          <w:szCs w:val="28"/>
          <w:rtl/>
        </w:rPr>
        <w:t>ﮔﺰﺍﺭﺵ</w:t>
      </w:r>
      <w:r>
        <w:rPr>
          <w:sz w:val="28"/>
          <w:szCs w:val="28"/>
          <w:rtl/>
        </w:rPr>
        <w:t xml:space="preserve"> </w:t>
      </w:r>
      <w:r w:rsidR="00D976BC" w:rsidRPr="00984881">
        <w:rPr>
          <w:sz w:val="28"/>
          <w:szCs w:val="28"/>
          <w:rtl/>
        </w:rPr>
        <w:t>ﺩﺍﺩﻥ ﻧﺪﺍﺷﺘﻪ ﺑﺎﺷﺪ</w:t>
      </w:r>
      <w:r w:rsidR="00BD77AA">
        <w:rPr>
          <w:sz w:val="28"/>
          <w:szCs w:val="28"/>
          <w:rtl/>
        </w:rPr>
        <w:t xml:space="preserve">. </w:t>
      </w:r>
      <w:r w:rsidR="00D976BC" w:rsidRPr="00984881">
        <w:rPr>
          <w:sz w:val="28"/>
          <w:szCs w:val="28"/>
          <w:rtl/>
        </w:rPr>
        <w:t>ﺍﻳﻦ ﻋﺒﺎﺭﺕ ﻧﺸﺎﻥ ﻣﻴﺪﻫﺪ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ﺷﺮﺍﺏ ﻭ ﻋﺸﻖ ﻭ ﻣﺤﺒﻮﺏ</w:t>
      </w: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ﻋﺒﺎﺩﻯ ﺍﺳﺖ</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ﺳﻮﺭﻩ ﻫﺎﻯ ﻗﺮﺁﻧﻰ ﻣﻴﺨﻮﺍﻧﺪ</w:t>
      </w:r>
      <w:r w:rsidR="00BD77AA">
        <w:rPr>
          <w:sz w:val="28"/>
          <w:szCs w:val="28"/>
          <w:rtl/>
        </w:rPr>
        <w:t xml:space="preserve">. </w:t>
      </w:r>
      <w:r w:rsidR="00D976BC" w:rsidRPr="00984881">
        <w:rPr>
          <w:sz w:val="28"/>
          <w:szCs w:val="28"/>
          <w:rtl/>
        </w:rPr>
        <w:t>ﮐﻪ ﻋﺸﻘﻬﺎﻯ ﺩﻳﮕﺮ</w:t>
      </w:r>
      <w:r>
        <w:rPr>
          <w:sz w:val="28"/>
          <w:szCs w:val="28"/>
          <w:rtl/>
        </w:rPr>
        <w:t xml:space="preserve"> </w:t>
      </w:r>
      <w:r w:rsidR="00D976BC" w:rsidRPr="00984881">
        <w:rPr>
          <w:sz w:val="28"/>
          <w:szCs w:val="28"/>
          <w:rtl/>
        </w:rPr>
        <w:t>ﺟﺎﻯ ﺍﻳﻦ ﻣﻄﺎﻟﺐ ﻧﻴﺴﺖ</w:t>
      </w:r>
      <w:r w:rsidR="00BD77AA">
        <w:rPr>
          <w:sz w:val="28"/>
          <w:szCs w:val="28"/>
          <w:rtl/>
        </w:rPr>
        <w:t xml:space="preserve">. </w:t>
      </w:r>
      <w:r w:rsidR="00D976BC" w:rsidRPr="00984881">
        <w:rPr>
          <w:sz w:val="28"/>
          <w:szCs w:val="28"/>
          <w:rtl/>
        </w:rPr>
        <w:t>ﻭ ﺳﺎﻟﻚ ﺣﺘﻰ ﺑﺪﻭﻥ ﺣﻀﻮﺭ ﭘﻴﺮ ﺻﻮﺭﺕ</w:t>
      </w:r>
      <w:r>
        <w:rPr>
          <w:sz w:val="28"/>
          <w:szCs w:val="28"/>
          <w:rtl/>
        </w:rPr>
        <w:t xml:space="preserve"> </w:t>
      </w:r>
      <w:r w:rsidR="00D976BC" w:rsidRPr="00984881">
        <w:rPr>
          <w:sz w:val="28"/>
          <w:szCs w:val="28"/>
          <w:rtl/>
        </w:rPr>
        <w:t>ﺍﻭﺭﺍ ﺩﺭ ﺧﻴﺎﻝ</w:t>
      </w:r>
      <w:r>
        <w:rPr>
          <w:sz w:val="28"/>
          <w:szCs w:val="28"/>
          <w:rtl/>
        </w:rPr>
        <w:t xml:space="preserve"> </w:t>
      </w:r>
      <w:r w:rsidR="00D976BC" w:rsidRPr="00984881">
        <w:rPr>
          <w:sz w:val="28"/>
          <w:szCs w:val="28"/>
          <w:rtl/>
        </w:rPr>
        <w:t>ﺧﻮﺩ</w:t>
      </w:r>
      <w:r>
        <w:rPr>
          <w:sz w:val="28"/>
          <w:szCs w:val="28"/>
          <w:rtl/>
        </w:rPr>
        <w:t xml:space="preserve"> </w:t>
      </w:r>
      <w:r w:rsidR="00D976BC" w:rsidRPr="00984881">
        <w:rPr>
          <w:sz w:val="28"/>
          <w:szCs w:val="28"/>
          <w:rtl/>
        </w:rPr>
        <w:t>ﺁﻣﺎﺩﻩ ﻣﻴﮑﻨﺪ</w:t>
      </w:r>
      <w:r w:rsidR="00BD77AA">
        <w:rPr>
          <w:sz w:val="28"/>
          <w:szCs w:val="28"/>
          <w:rtl/>
        </w:rPr>
        <w:t xml:space="preserve">. </w:t>
      </w:r>
      <w:r w:rsidR="00D976BC" w:rsidRPr="00984881">
        <w:rPr>
          <w:sz w:val="28"/>
          <w:szCs w:val="28"/>
          <w:rtl/>
        </w:rPr>
        <w:t>ﻭ ﺳﻮﺭﻩ</w:t>
      </w:r>
      <w:r>
        <w:rPr>
          <w:sz w:val="28"/>
          <w:szCs w:val="28"/>
          <w:rtl/>
        </w:rPr>
        <w:t xml:space="preserve"> </w:t>
      </w:r>
      <w:r w:rsidR="00D976BC" w:rsidRPr="00984881">
        <w:rPr>
          <w:sz w:val="28"/>
          <w:szCs w:val="28"/>
          <w:rtl/>
        </w:rPr>
        <w:t>ﻓﺎﺗﺤﻪ ﻭ ﺍﻟﺤﻤﺪ</w:t>
      </w:r>
      <w:r>
        <w:rPr>
          <w:sz w:val="28"/>
          <w:szCs w:val="28"/>
          <w:rtl/>
        </w:rPr>
        <w:t xml:space="preserve"> </w:t>
      </w:r>
      <w:r w:rsidR="00D976BC" w:rsidRPr="00984881">
        <w:rPr>
          <w:sz w:val="28"/>
          <w:szCs w:val="28"/>
          <w:rtl/>
        </w:rPr>
        <w:t>ﺍﻭﻝ</w:t>
      </w:r>
      <w:r>
        <w:rPr>
          <w:sz w:val="28"/>
          <w:szCs w:val="28"/>
          <w:rtl/>
        </w:rPr>
        <w:t xml:space="preserve"> </w:t>
      </w:r>
      <w:r w:rsidR="00D976BC" w:rsidRPr="00984881">
        <w:rPr>
          <w:sz w:val="28"/>
          <w:szCs w:val="28"/>
          <w:rtl/>
        </w:rPr>
        <w:t>ﻗﺮﺁﻥ ﺭﺍ ﻣﻴﺨﻮﺍﻧﺪ</w:t>
      </w:r>
      <w:r w:rsidR="00BD77AA">
        <w:rPr>
          <w:sz w:val="28"/>
          <w:szCs w:val="28"/>
          <w:rtl/>
        </w:rPr>
        <w:t xml:space="preserve">، </w:t>
      </w:r>
      <w:r w:rsidR="00D976BC" w:rsidRPr="00984881">
        <w:rPr>
          <w:sz w:val="28"/>
          <w:szCs w:val="28"/>
          <w:rtl/>
        </w:rPr>
        <w:t>ﮐﻪ ﺧﺪﺍﻭﻧﺪ</w:t>
      </w:r>
      <w:r>
        <w:rPr>
          <w:sz w:val="28"/>
          <w:szCs w:val="28"/>
          <w:rtl/>
        </w:rPr>
        <w:t xml:space="preserve"> </w:t>
      </w:r>
      <w:r w:rsidR="00D976BC" w:rsidRPr="00984881">
        <w:rPr>
          <w:sz w:val="28"/>
          <w:szCs w:val="28"/>
          <w:rtl/>
        </w:rPr>
        <w:t>ﺑﺮﺍﻯ ﺳﺎﻟﮑﺎﻥ ﭘﻴﺸﻨﻬﺎﺩ</w:t>
      </w:r>
      <w:r>
        <w:rPr>
          <w:sz w:val="28"/>
          <w:szCs w:val="28"/>
          <w:rtl/>
        </w:rPr>
        <w:t xml:space="preserve"> </w:t>
      </w:r>
      <w:r w:rsidR="00D976BC" w:rsidRPr="00984881">
        <w:rPr>
          <w:sz w:val="28"/>
          <w:szCs w:val="28"/>
          <w:rtl/>
        </w:rPr>
        <w:t>ﻧﻤﻮﺩﻩ</w:t>
      </w:r>
      <w:r w:rsidR="00BD77AA">
        <w:rPr>
          <w:sz w:val="28"/>
          <w:szCs w:val="28"/>
          <w:rtl/>
        </w:rPr>
        <w:t xml:space="preserve">، </w:t>
      </w:r>
      <w:r w:rsidR="00D976BC" w:rsidRPr="00984881">
        <w:rPr>
          <w:sz w:val="28"/>
          <w:szCs w:val="28"/>
          <w:rtl/>
        </w:rPr>
        <w:t>ﮐﻪ ﺩﺭ ﺧﻮﺍﺳﺖ ﺳﺎﻟﻚ ﺍﺯ ﺧﺪﺍﻭﻧﺪ</w:t>
      </w:r>
      <w:r w:rsidR="00BD77AA">
        <w:rPr>
          <w:sz w:val="28"/>
          <w:szCs w:val="28"/>
          <w:rtl/>
        </w:rPr>
        <w:t xml:space="preserve">، </w:t>
      </w:r>
      <w:r w:rsidR="00D976BC" w:rsidRPr="00984881">
        <w:rPr>
          <w:sz w:val="28"/>
          <w:szCs w:val="28"/>
          <w:rtl/>
        </w:rPr>
        <w:t>ﺟﺰ ﻫﺪﺍﻳﺖ ﻭﮐﻤﻚ ﻭﺭﺣﻤﺖ</w:t>
      </w:r>
      <w:r w:rsidR="00BD77AA">
        <w:rPr>
          <w:sz w:val="28"/>
          <w:szCs w:val="28"/>
          <w:rtl/>
        </w:rPr>
        <w:t xml:space="preserve">، </w:t>
      </w:r>
      <w:r w:rsidR="00D976BC" w:rsidRPr="00984881">
        <w:rPr>
          <w:sz w:val="28"/>
          <w:szCs w:val="28"/>
          <w:rtl/>
        </w:rPr>
        <w:t>ﭼﻴﺰ</w:t>
      </w:r>
      <w:r>
        <w:rPr>
          <w:sz w:val="28"/>
          <w:szCs w:val="28"/>
          <w:rtl/>
        </w:rPr>
        <w:t xml:space="preserve"> </w:t>
      </w:r>
      <w:r w:rsidR="00D976BC" w:rsidRPr="00984881">
        <w:rPr>
          <w:sz w:val="28"/>
          <w:szCs w:val="28"/>
          <w:rtl/>
        </w:rPr>
        <w:t>ﺩﻳﮕﺮﻯ ﻧﺨﻮﺍﻫﺪ</w:t>
      </w:r>
      <w:r w:rsidR="00BD77AA">
        <w:rPr>
          <w:sz w:val="28"/>
          <w:szCs w:val="28"/>
          <w:rtl/>
        </w:rPr>
        <w:t xml:space="preserve">. </w:t>
      </w:r>
      <w:r w:rsidR="00D976BC" w:rsidRPr="00984881">
        <w:rPr>
          <w:sz w:val="28"/>
          <w:szCs w:val="28"/>
          <w:rtl/>
        </w:rPr>
        <w:t>ﻭ ﺳﻮﺭﻩ</w:t>
      </w:r>
      <w:r>
        <w:rPr>
          <w:sz w:val="28"/>
          <w:szCs w:val="28"/>
          <w:rtl/>
        </w:rPr>
        <w:t xml:space="preserve"> </w:t>
      </w:r>
      <w:r w:rsidR="00D976BC" w:rsidRPr="00984881">
        <w:rPr>
          <w:sz w:val="28"/>
          <w:szCs w:val="28"/>
          <w:rtl/>
        </w:rPr>
        <w:t>ﺍﺧﻠﺎ</w:t>
      </w:r>
      <w:r w:rsidR="00152D19" w:rsidRPr="00984881">
        <w:rPr>
          <w:rFonts w:hint="cs"/>
          <w:sz w:val="28"/>
          <w:szCs w:val="28"/>
          <w:rtl/>
        </w:rPr>
        <w:t xml:space="preserve">ص </w:t>
      </w:r>
      <w:r w:rsidR="00D976BC" w:rsidRPr="00984881">
        <w:rPr>
          <w:sz w:val="28"/>
          <w:szCs w:val="28"/>
          <w:rtl/>
        </w:rPr>
        <w:t>ﻮ ﺗﻮﺣﻴﺪ</w:t>
      </w:r>
      <w:r w:rsidR="00BD77AA">
        <w:rPr>
          <w:sz w:val="28"/>
          <w:szCs w:val="28"/>
          <w:rtl/>
        </w:rPr>
        <w:t xml:space="preserve">، </w:t>
      </w:r>
      <w:r w:rsidR="00D976BC" w:rsidRPr="00984881">
        <w:rPr>
          <w:sz w:val="28"/>
          <w:szCs w:val="28"/>
          <w:rtl/>
        </w:rPr>
        <w:t>ﮐﻪ ﻗﻞ ﻫﻮ ﺍﻟﻠﻪ ﺩﺭ ﺁﻏﺎﺯ</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ﻋﻤﻠﺎ</w:t>
      </w:r>
      <w:r>
        <w:rPr>
          <w:sz w:val="28"/>
          <w:szCs w:val="28"/>
          <w:rtl/>
        </w:rPr>
        <w:t xml:space="preserve"> </w:t>
      </w:r>
      <w:r w:rsidR="00D976BC" w:rsidRPr="00984881">
        <w:rPr>
          <w:sz w:val="28"/>
          <w:szCs w:val="28"/>
          <w:rtl/>
        </w:rPr>
        <w:t>ﺳﺎﻟﻚ ﺍﺫﮐﺎﺭ ﺗﻮﺣﻴﺪﻯ ﺭﺍ ﺑﮑﺎﺭ ﻣﻴﺒﺮﺩ</w:t>
      </w:r>
      <w:r w:rsidR="00BD77AA">
        <w:rPr>
          <w:sz w:val="28"/>
          <w:szCs w:val="28"/>
          <w:rtl/>
        </w:rPr>
        <w:t xml:space="preserve">. </w:t>
      </w:r>
      <w:r w:rsidR="00D976BC" w:rsidRPr="00984881">
        <w:rPr>
          <w:sz w:val="28"/>
          <w:szCs w:val="28"/>
          <w:rtl/>
        </w:rPr>
        <w:t>ﮐﻪ ﺑﻮﺍﺳﻄﻪ ﻣﻮﺭﺩ</w:t>
      </w:r>
      <w:r>
        <w:rPr>
          <w:sz w:val="28"/>
          <w:szCs w:val="28"/>
          <w:rtl/>
        </w:rPr>
        <w:t xml:space="preserve"> </w:t>
      </w:r>
      <w:r w:rsidR="00D976BC" w:rsidRPr="00984881">
        <w:rPr>
          <w:sz w:val="28"/>
          <w:szCs w:val="28"/>
          <w:rtl/>
        </w:rPr>
        <w:t>ﺗﻮﺳّﻞ</w:t>
      </w:r>
      <w:r>
        <w:rPr>
          <w:sz w:val="28"/>
          <w:szCs w:val="28"/>
          <w:rtl/>
        </w:rPr>
        <w:t xml:space="preserve"> </w:t>
      </w:r>
      <w:r w:rsidR="00D976BC" w:rsidRPr="00984881">
        <w:rPr>
          <w:sz w:val="28"/>
          <w:szCs w:val="28"/>
          <w:rtl/>
        </w:rPr>
        <w:t>ﺧﻮﺩ</w:t>
      </w:r>
      <w:r>
        <w:rPr>
          <w:sz w:val="28"/>
          <w:szCs w:val="28"/>
          <w:rtl/>
        </w:rPr>
        <w:t xml:space="preserve"> </w:t>
      </w:r>
      <w:r w:rsidR="00D976BC" w:rsidRPr="00984881">
        <w:rPr>
          <w:sz w:val="28"/>
          <w:szCs w:val="28"/>
          <w:rtl/>
        </w:rPr>
        <w:t>ﻣﻴﮕﻮﻳﺪ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ﺍﻟﻬﻰ ﻭ ﺣﺘﻰ ﺍﻟﻪ</w:t>
      </w:r>
      <w:r w:rsidR="00BD77AA">
        <w:rPr>
          <w:sz w:val="28"/>
          <w:szCs w:val="28"/>
          <w:rtl/>
        </w:rPr>
        <w:t xml:space="preserve">، </w:t>
      </w:r>
      <w:r w:rsidR="00D976BC" w:rsidRPr="00984881">
        <w:rPr>
          <w:sz w:val="28"/>
          <w:szCs w:val="28"/>
          <w:rtl/>
        </w:rPr>
        <w:t>ﻭﻳﮑﻰ ﺍﺯ ﻣﺮﺍﺗﺐ ﺍﻟﻬﻰ ﻫﺴﺘﻰ</w:t>
      </w:r>
      <w:r w:rsidR="00BD77AA">
        <w:rPr>
          <w:sz w:val="28"/>
          <w:szCs w:val="28"/>
          <w:rtl/>
        </w:rPr>
        <w:t xml:space="preserve">، </w:t>
      </w:r>
      <w:r w:rsidR="00D976BC" w:rsidRPr="00984881">
        <w:rPr>
          <w:sz w:val="28"/>
          <w:szCs w:val="28"/>
          <w:rtl/>
        </w:rPr>
        <w:t>ﻭﻟﻰ ﻫﻨﻮﺯ ﺍﻟﻠﻪ</w:t>
      </w:r>
      <w:r>
        <w:rPr>
          <w:sz w:val="28"/>
          <w:szCs w:val="28"/>
          <w:rtl/>
        </w:rPr>
        <w:t xml:space="preserve"> </w:t>
      </w:r>
      <w:r w:rsidR="00D976BC" w:rsidRPr="00984881">
        <w:rPr>
          <w:sz w:val="28"/>
          <w:szCs w:val="28"/>
          <w:rtl/>
        </w:rPr>
        <w:t>ﻧﻤﻰ ﺑﺎﺷﻰ</w:t>
      </w:r>
      <w:r w:rsidR="00BD77AA">
        <w:rPr>
          <w:sz w:val="28"/>
          <w:szCs w:val="28"/>
          <w:rtl/>
        </w:rPr>
        <w:t xml:space="preserve">. </w:t>
      </w:r>
      <w:r w:rsidR="00D976BC" w:rsidRPr="00984881">
        <w:rPr>
          <w:sz w:val="28"/>
          <w:szCs w:val="28"/>
          <w:rtl/>
        </w:rPr>
        <w:t xml:space="preserve">ﻭ ﺳﭙﺎس ﻭﺣﻤﺪ </w:t>
      </w:r>
      <w:r w:rsidR="00661646" w:rsidRPr="00984881">
        <w:rPr>
          <w:sz w:val="28"/>
          <w:szCs w:val="28"/>
          <w:rtl/>
        </w:rPr>
        <w:t>ربّ</w:t>
      </w:r>
      <w:r w:rsidR="00D976BC" w:rsidRPr="00984881">
        <w:rPr>
          <w:sz w:val="28"/>
          <w:szCs w:val="28"/>
          <w:rtl/>
        </w:rPr>
        <w:t xml:space="preserve"> ﺭﺣﻤﺎﻧﻰ ﻳﺎ ﺍﻟﻠﻪ</w:t>
      </w:r>
      <w:r w:rsidR="00BD77AA">
        <w:rPr>
          <w:sz w:val="28"/>
          <w:szCs w:val="28"/>
          <w:rtl/>
        </w:rPr>
        <w:t xml:space="preserve">، </w:t>
      </w:r>
      <w:r w:rsidR="00D976BC" w:rsidRPr="00984881">
        <w:rPr>
          <w:sz w:val="28"/>
          <w:szCs w:val="28"/>
          <w:rtl/>
        </w:rPr>
        <w:t>ﮐﻪ ﺭﺣﻤﺎﻥ ﻭﺭﺣﻴﻢ ﺑﺴﺎﻟﮑﺎﻥ</w:t>
      </w:r>
      <w:r w:rsidR="00BD77AA">
        <w:rPr>
          <w:sz w:val="28"/>
          <w:szCs w:val="28"/>
          <w:rtl/>
        </w:rPr>
        <w:t xml:space="preserve">، </w:t>
      </w:r>
      <w:r w:rsidR="00D976BC" w:rsidRPr="00984881">
        <w:rPr>
          <w:sz w:val="28"/>
          <w:szCs w:val="28"/>
          <w:rtl/>
        </w:rPr>
        <w:t>ﺩﺭ ﺭﺣﻤﺘﻬﺎﻯ ﺷﻬﻮﺩﻯ ﻭ ﻋﻘﻠﻰ ﻭ ﺍﺣﻮﺍﻟﻰ ﻭ ﻧﻮﻋﻰ ﻭﻣﻘﺎﻣﻰ ﻭ ﺑﻬﺸﺘﻰ ﻣﻴﺒﺎﺷﺪ</w:t>
      </w:r>
      <w:r w:rsidR="00BD77AA">
        <w:rPr>
          <w:sz w:val="28"/>
          <w:szCs w:val="28"/>
          <w:rtl/>
        </w:rPr>
        <w:t xml:space="preserve">. </w:t>
      </w:r>
      <w:r w:rsidR="00D976BC" w:rsidRPr="00984881">
        <w:rPr>
          <w:sz w:val="28"/>
          <w:szCs w:val="28"/>
          <w:rtl/>
        </w:rPr>
        <w:t>ﻭ ﺍﻳﻨﮑﻪ ﻫﺪﺍﻳﺖ</w:t>
      </w:r>
      <w:r>
        <w:rPr>
          <w:sz w:val="28"/>
          <w:szCs w:val="28"/>
          <w:rtl/>
        </w:rPr>
        <w:t xml:space="preserve"> </w:t>
      </w:r>
      <w:r w:rsidR="00D976BC" w:rsidRPr="00984881">
        <w:rPr>
          <w:sz w:val="28"/>
          <w:szCs w:val="28"/>
          <w:rtl/>
        </w:rPr>
        <w:t>ﺑﺼﺮﺍﻁ</w:t>
      </w:r>
      <w:r>
        <w:rPr>
          <w:sz w:val="28"/>
          <w:szCs w:val="28"/>
          <w:rtl/>
        </w:rPr>
        <w:t xml:space="preserve"> </w:t>
      </w:r>
      <w:r w:rsidR="00D976BC" w:rsidRPr="00984881">
        <w:rPr>
          <w:sz w:val="28"/>
          <w:szCs w:val="28"/>
          <w:rtl/>
        </w:rPr>
        <w:t>ﻣﺴﺘﻘﻴﻢ ﻗﺎﺋﻢ</w:t>
      </w:r>
      <w:r>
        <w:rPr>
          <w:sz w:val="28"/>
          <w:szCs w:val="28"/>
          <w:rtl/>
        </w:rPr>
        <w:t xml:space="preserve"> </w:t>
      </w:r>
      <w:r w:rsidR="00D976BC" w:rsidRPr="00984881">
        <w:rPr>
          <w:sz w:val="28"/>
          <w:szCs w:val="28"/>
          <w:rtl/>
        </w:rPr>
        <w:t>ﺭﺳﺎﻥ ﺭﺍ ﻣﻴﺨﻮﺍﻫﺪ</w:t>
      </w:r>
      <w:r w:rsidR="00BD77AA">
        <w:rPr>
          <w:sz w:val="28"/>
          <w:szCs w:val="28"/>
          <w:rtl/>
        </w:rPr>
        <w:t xml:space="preserve">. </w:t>
      </w:r>
      <w:r w:rsidR="00D976BC" w:rsidRPr="00984881">
        <w:rPr>
          <w:sz w:val="28"/>
          <w:szCs w:val="28"/>
          <w:rtl/>
        </w:rPr>
        <w:t>ﻭﮐﻤﻚ ﻭ ﻫﺪﺍﻳﺘﻰ ﺍﺯ ﺧﺪﺍﻭﻧﺪ</w:t>
      </w:r>
      <w:r w:rsidR="00BD77AA">
        <w:rPr>
          <w:sz w:val="28"/>
          <w:szCs w:val="28"/>
          <w:rtl/>
        </w:rPr>
        <w:t xml:space="preserve">، </w:t>
      </w:r>
      <w:r w:rsidR="00D976BC" w:rsidRPr="00984881">
        <w:rPr>
          <w:sz w:val="28"/>
          <w:szCs w:val="28"/>
          <w:rtl/>
        </w:rPr>
        <w:t>ﻭ ﺍﺯ ﻧﻮﻋﻰ ﮐﻪ ﺑﻤﻮﻓّﻘﺎﻥ ﻣﻮﺭﺩ ﻧﻌﻤﺖﻭ ﺭﺣﻤﺖ ﻗﺮﺍﺭ ﮔﺮﻓﺘﻪﺑﺎﺷﺪ</w:t>
      </w:r>
      <w:r w:rsidR="00BD77AA">
        <w:rPr>
          <w:sz w:val="28"/>
          <w:szCs w:val="28"/>
          <w:rtl/>
        </w:rPr>
        <w:t xml:space="preserve">. </w:t>
      </w:r>
      <w:r w:rsidR="00D976BC" w:rsidRPr="00984881">
        <w:rPr>
          <w:sz w:val="28"/>
          <w:szCs w:val="28"/>
          <w:rtl/>
        </w:rPr>
        <w:t>ﻭﻧﻪ ﺍﺯﻧﻮﻉ ﻫﺪﺍﻳﺘﻬﺎﻯ ﺍﻟﻬﻰ</w:t>
      </w:r>
      <w:r w:rsidR="00BD77AA">
        <w:rPr>
          <w:sz w:val="28"/>
          <w:szCs w:val="28"/>
          <w:rtl/>
        </w:rPr>
        <w:t xml:space="preserve">، </w:t>
      </w:r>
      <w:r w:rsidR="00D976BC" w:rsidRPr="00984881">
        <w:rPr>
          <w:sz w:val="28"/>
          <w:szCs w:val="28"/>
          <w:rtl/>
        </w:rPr>
        <w:t>ﺑﺮﺍﻯ ﻣﻐﻀﻮﺑﻴﻦ ﻗﺸﺮﻯ</w:t>
      </w:r>
      <w:r>
        <w:rPr>
          <w:sz w:val="28"/>
          <w:szCs w:val="28"/>
          <w:rtl/>
        </w:rPr>
        <w:t xml:space="preserve"> </w:t>
      </w:r>
      <w:r w:rsidR="00D976BC" w:rsidRPr="00984881">
        <w:rPr>
          <w:sz w:val="28"/>
          <w:szCs w:val="28"/>
          <w:rtl/>
        </w:rPr>
        <w:t>ﻗﻬﻘﺮﺍﺋﻰ</w:t>
      </w:r>
      <w:r w:rsidR="00BD77AA">
        <w:rPr>
          <w:sz w:val="28"/>
          <w:szCs w:val="28"/>
          <w:rtl/>
        </w:rPr>
        <w:t xml:space="preserve">. </w:t>
      </w:r>
      <w:r w:rsidR="00D976BC" w:rsidRPr="00984881">
        <w:rPr>
          <w:sz w:val="28"/>
          <w:szCs w:val="28"/>
          <w:rtl/>
        </w:rPr>
        <w:t>ﮐﻪ ﻫﺪﺍﻳﺖ ﺁﻧﻬﺎ ﺑﺴﻮﻯ ﺟﻬﻨﻤﻬﺎﻯ ﻣﺴﺦ ﺣﻴﻮﺍﻧﻰ ﺍﺳﺖ</w:t>
      </w:r>
      <w:r w:rsidR="00BD77AA">
        <w:rPr>
          <w:sz w:val="28"/>
          <w:szCs w:val="28"/>
          <w:rtl/>
        </w:rPr>
        <w:t xml:space="preserve">. </w:t>
      </w:r>
      <w:r w:rsidR="00D976BC" w:rsidRPr="00984881">
        <w:rPr>
          <w:sz w:val="28"/>
          <w:szCs w:val="28"/>
          <w:rtl/>
        </w:rPr>
        <w:t>ﻭ ﻧﻴﺰ ﻧﻪ ﻫﺪﺍﻳﺘﻰ ﺍﺯ ﻧﻮﻉ ﮔﻤﺮﺍﻫﺎﻥ ﻭ ﺟﺎﻣﺎﻧﺪﮔﺎﻥ</w:t>
      </w:r>
      <w:r w:rsidR="00BD77AA">
        <w:rPr>
          <w:sz w:val="28"/>
          <w:szCs w:val="28"/>
          <w:rtl/>
        </w:rPr>
        <w:t xml:space="preserve">، </w:t>
      </w:r>
      <w:r w:rsidR="00D976BC" w:rsidRPr="00984881">
        <w:rPr>
          <w:sz w:val="28"/>
          <w:szCs w:val="28"/>
          <w:rtl/>
        </w:rPr>
        <w:t>ﮐﻪ ﺩﺭ ﺣﻴﻮﺍﻧﻴّﺖ ﻧﻮﻉ ﺑﺸﺮﻯ ﺧﻮﺩ ﻫﺴﺘﻨﺪ</w:t>
      </w:r>
      <w:r w:rsidR="00BD77AA">
        <w:rPr>
          <w:sz w:val="28"/>
          <w:szCs w:val="28"/>
          <w:rtl/>
        </w:rPr>
        <w:t xml:space="preserve">. </w:t>
      </w:r>
      <w:r w:rsidR="00D976BC" w:rsidRPr="00984881">
        <w:rPr>
          <w:sz w:val="28"/>
          <w:szCs w:val="28"/>
          <w:rtl/>
        </w:rPr>
        <w:t>ﮐﻪ ﻣﺠﺎﺯﺍﺕ ﺍﻟﻬﻰ ﻧﻴﺰ ﻧﺪﺍﺭﻧﺪ</w:t>
      </w:r>
      <w:r w:rsidR="00BD77AA">
        <w:rPr>
          <w:sz w:val="28"/>
          <w:szCs w:val="28"/>
          <w:rtl/>
        </w:rPr>
        <w:t xml:space="preserve">. </w:t>
      </w:r>
      <w:r w:rsidR="00D976BC" w:rsidRPr="00984881">
        <w:rPr>
          <w:sz w:val="28"/>
          <w:szCs w:val="28"/>
          <w:rtl/>
        </w:rPr>
        <w:t>ﮐﻪ ﺩﺭ ﺗﮑﺎﻣﻞ</w:t>
      </w:r>
      <w:r>
        <w:rPr>
          <w:sz w:val="28"/>
          <w:szCs w:val="28"/>
          <w:rtl/>
        </w:rPr>
        <w:t xml:space="preserve"> </w:t>
      </w:r>
      <w:r w:rsidR="00D976BC" w:rsidRPr="00984881">
        <w:rPr>
          <w:sz w:val="28"/>
          <w:szCs w:val="28"/>
          <w:rtl/>
        </w:rPr>
        <w:t>ﻃﺒﻴﻌﻰ ﺧﻮﺩ ﻣﻴﺒﺎﺷﻨﺪ</w:t>
      </w:r>
      <w:r w:rsidR="00BD77AA">
        <w:rPr>
          <w:sz w:val="28"/>
          <w:szCs w:val="28"/>
          <w:rtl/>
        </w:rPr>
        <w:t xml:space="preserve">. </w:t>
      </w:r>
      <w:r w:rsidR="00D976BC" w:rsidRPr="00984881">
        <w:rPr>
          <w:sz w:val="28"/>
          <w:szCs w:val="28"/>
          <w:rtl/>
        </w:rPr>
        <w:t>ﻭ ﺩﺭ ﻧﺴﺦ ﺑﻬﺘﺮ ﺑﺸﺮﻯ ﺑﺠﻬﺎﻥ ﺧﻮﺍﻫﻨﺪ ﺁﻣﺪ</w:t>
      </w:r>
      <w:r w:rsidR="00BD77AA">
        <w:rPr>
          <w:sz w:val="28"/>
          <w:szCs w:val="28"/>
          <w:rtl/>
        </w:rPr>
        <w:t xml:space="preserve">. </w:t>
      </w:r>
      <w:r w:rsidR="00D976BC" w:rsidRPr="00984881">
        <w:rPr>
          <w:sz w:val="28"/>
          <w:szCs w:val="28"/>
          <w:rtl/>
        </w:rPr>
        <w:t>ﺗﺎ ﺍﮔﺮ ﻋﻘﻞ ﮐﺎﻓﻰ ﻭ ﺻﺒﺮ ﻟﺎﺯﻡ</w:t>
      </w:r>
      <w:r>
        <w:rPr>
          <w:sz w:val="28"/>
          <w:szCs w:val="28"/>
          <w:rtl/>
        </w:rPr>
        <w:t xml:space="preserve"> </w:t>
      </w:r>
      <w:r w:rsidR="00D976BC" w:rsidRPr="00984881">
        <w:rPr>
          <w:sz w:val="28"/>
          <w:szCs w:val="28"/>
          <w:rtl/>
        </w:rPr>
        <w:t>ﻭ ﻋﺸﻖ ﺑﻮﻟﺎﻳﺖ ﻭﻧﺠﺎﺕ ﺧﻮﺩ ﺩﺍﺷﺘﻪ ﺑﺎﺷﻨﺪ</w:t>
      </w:r>
      <w:r w:rsidR="00BD77AA">
        <w:rPr>
          <w:sz w:val="28"/>
          <w:szCs w:val="28"/>
          <w:rtl/>
        </w:rPr>
        <w:t xml:space="preserve">، </w:t>
      </w:r>
      <w:r w:rsidR="00D976BC" w:rsidRPr="00984881">
        <w:rPr>
          <w:sz w:val="28"/>
          <w:szCs w:val="28"/>
          <w:rtl/>
        </w:rPr>
        <w:t>ﺑﻬﻤﻴﻦ ﻭﻇﻴﻔﻪ</w:t>
      </w:r>
      <w:r>
        <w:rPr>
          <w:sz w:val="28"/>
          <w:szCs w:val="28"/>
          <w:rtl/>
        </w:rPr>
        <w:t xml:space="preserve"> </w:t>
      </w:r>
      <w:r w:rsidR="00D976BC" w:rsidRPr="00984881">
        <w:rPr>
          <w:sz w:val="28"/>
          <w:szCs w:val="28"/>
          <w:rtl/>
        </w:rPr>
        <w:t>ﺳﻠﻮﻙ ﺍﻟﻬﻰ ﻣﻴﺮﺳﺪ</w:t>
      </w:r>
      <w:r w:rsidR="00BD77AA">
        <w:rPr>
          <w:sz w:val="28"/>
          <w:szCs w:val="28"/>
          <w:rtl/>
        </w:rPr>
        <w:t xml:space="preserve">. </w:t>
      </w:r>
      <w:r w:rsidR="00D976BC" w:rsidRPr="00984881">
        <w:rPr>
          <w:sz w:val="28"/>
          <w:szCs w:val="28"/>
          <w:rtl/>
        </w:rPr>
        <w:t>ﺍﻣﺎ ﮐﺴﺎﻧﻰ ﮐﻪ ﺑﻨﻌﻤﺘﻬﺎ ﻭ ﺭﺣﻤﺘﻬﺎﻯ ﺍﻟﻬﻰ ﺭﺳﻴﺪﻩﺍﻧﺪ</w:t>
      </w:r>
      <w:r w:rsidR="00BD77AA">
        <w:rPr>
          <w:sz w:val="28"/>
          <w:szCs w:val="28"/>
          <w:rtl/>
        </w:rPr>
        <w:t xml:space="preserve">، </w:t>
      </w:r>
      <w:r w:rsidR="00D976BC" w:rsidRPr="00984881">
        <w:rPr>
          <w:sz w:val="28"/>
          <w:szCs w:val="28"/>
          <w:rtl/>
        </w:rPr>
        <w:t>ﮐﺎﻣﻠﺎﻥ ﻭﻟﺎﻳﺖ</w:t>
      </w:r>
      <w:r w:rsidR="00BD77AA">
        <w:rPr>
          <w:sz w:val="28"/>
          <w:szCs w:val="28"/>
          <w:rtl/>
        </w:rPr>
        <w:t xml:space="preserve">، </w:t>
      </w:r>
      <w:r w:rsidR="00D976BC" w:rsidRPr="00984881">
        <w:rPr>
          <w:sz w:val="28"/>
          <w:szCs w:val="28"/>
          <w:rtl/>
        </w:rPr>
        <w:t>ﮐﻪ ﻫﻔﺖ ﻫﺰﺍﺭ ﺳﺎﻝ ﺍﻧﺘﻈﺎﺭ ﺑﻬﺸﺘﻰ ﺭﺍ ﺩﺍﺭﻧﺪ</w:t>
      </w:r>
      <w:r w:rsidR="00BD77AA">
        <w:rPr>
          <w:sz w:val="28"/>
          <w:szCs w:val="28"/>
          <w:rtl/>
        </w:rPr>
        <w:t xml:space="preserve">، </w:t>
      </w:r>
      <w:r w:rsidR="00D976BC" w:rsidRPr="00984881">
        <w:rPr>
          <w:sz w:val="28"/>
          <w:szCs w:val="28"/>
          <w:rtl/>
        </w:rPr>
        <w:t>ﺗﺎ ﺭﺟﻌﺖ ﻓﻮﻕ ﺑﺸﺮﻯ</w:t>
      </w:r>
      <w:r w:rsidR="00BD77AA">
        <w:rPr>
          <w:sz w:val="28"/>
          <w:szCs w:val="28"/>
          <w:rtl/>
        </w:rPr>
        <w:t xml:space="preserve">، </w:t>
      </w:r>
      <w:r w:rsidR="00D976BC" w:rsidRPr="00984881">
        <w:rPr>
          <w:sz w:val="28"/>
          <w:szCs w:val="28"/>
          <w:rtl/>
        </w:rPr>
        <w:t>ﺑﻬﺸﺖ</w:t>
      </w:r>
      <w:r>
        <w:rPr>
          <w:sz w:val="28"/>
          <w:szCs w:val="28"/>
          <w:rtl/>
        </w:rPr>
        <w:t xml:space="preserve"> </w:t>
      </w:r>
      <w:r w:rsidR="00D976BC" w:rsidRPr="00984881">
        <w:rPr>
          <w:sz w:val="28"/>
          <w:szCs w:val="28"/>
          <w:rtl/>
        </w:rPr>
        <w:t>ﭼﻬﺎﺭﻡ ﺧﻮﺩﺭﺍ ﺑﻨﻤﺎﻳﻨﺪ</w:t>
      </w:r>
      <w:r w:rsidR="00BD77AA">
        <w:rPr>
          <w:sz w:val="28"/>
          <w:szCs w:val="28"/>
          <w:rtl/>
        </w:rPr>
        <w:t xml:space="preserve">. </w:t>
      </w:r>
      <w:r w:rsidR="00D976BC" w:rsidRPr="00984881">
        <w:rPr>
          <w:sz w:val="28"/>
          <w:szCs w:val="28"/>
          <w:rtl/>
        </w:rPr>
        <w:t>(ﺿﺎﻟّﻴﻦ) ﮔﻤﺮﺍﻩ</w:t>
      </w:r>
      <w:r w:rsidR="00BD77AA">
        <w:rPr>
          <w:sz w:val="28"/>
          <w:szCs w:val="28"/>
          <w:rtl/>
        </w:rPr>
        <w:t xml:space="preserve">، </w:t>
      </w:r>
      <w:r w:rsidR="00D976BC" w:rsidRPr="00984881">
        <w:rPr>
          <w:sz w:val="28"/>
          <w:szCs w:val="28"/>
          <w:rtl/>
        </w:rPr>
        <w:t>ﺩﺭﺳﺖ ﺗﺮ ﺑﻤﻌﻨﻰ ﺟﺎﻣﺎﻧﺪﮔﺎﻥ ﻫﺴﺘﻨﺪ</w:t>
      </w:r>
      <w:r w:rsidR="00BD77AA">
        <w:rPr>
          <w:sz w:val="28"/>
          <w:szCs w:val="28"/>
          <w:rtl/>
        </w:rPr>
        <w:t xml:space="preserve">. </w:t>
      </w:r>
      <w:r w:rsidR="00D976BC" w:rsidRPr="00984881">
        <w:rPr>
          <w:sz w:val="28"/>
          <w:szCs w:val="28"/>
          <w:rtl/>
        </w:rPr>
        <w:t>ﮐﻪ ﻗﺸﺮﻳّﻮﻥ ﻣﻐﻀﻮﺏ ﻋﻤﻠﺎ ﮔﻤﺮﺍﻩ ﻭ ﺑﺪ ﺭﺍﻩ ﺑﺴﻮﻯ ﺗﺮﮐﺴﺘﺎﻥ ﻣﻴﺮﻭﻧﺪ</w:t>
      </w:r>
      <w:r w:rsidR="00BD77AA">
        <w:rPr>
          <w:sz w:val="28"/>
          <w:szCs w:val="28"/>
          <w:rtl/>
        </w:rPr>
        <w:t xml:space="preserve">. </w:t>
      </w:r>
      <w:r w:rsidR="00D976BC" w:rsidRPr="00984881">
        <w:rPr>
          <w:sz w:val="28"/>
          <w:szCs w:val="28"/>
          <w:rtl/>
        </w:rPr>
        <w:t>ﻭﻫﺮﭼﻪ ﺑﻴﺸﺘﺮ ﻋﺒﺎﺩﺕ</w:t>
      </w:r>
      <w:r>
        <w:rPr>
          <w:sz w:val="28"/>
          <w:szCs w:val="28"/>
          <w:rtl/>
        </w:rPr>
        <w:t xml:space="preserve"> </w:t>
      </w:r>
      <w:r w:rsidR="00D976BC" w:rsidRPr="00984881">
        <w:rPr>
          <w:sz w:val="28"/>
          <w:szCs w:val="28"/>
          <w:rtl/>
        </w:rPr>
        <w:t>ﮐﻨﺪ</w:t>
      </w:r>
      <w:r w:rsidR="00BD77AA">
        <w:rPr>
          <w:sz w:val="28"/>
          <w:szCs w:val="28"/>
          <w:rtl/>
        </w:rPr>
        <w:t xml:space="preserve">، </w:t>
      </w:r>
      <w:r w:rsidR="00D976BC" w:rsidRPr="00984881">
        <w:rPr>
          <w:sz w:val="28"/>
          <w:szCs w:val="28"/>
          <w:rtl/>
        </w:rPr>
        <w:t>ﺑﻴﺸﺘﺮ ﻣﻮﺭﺩ ﻏﻀﺐ ﻭ ﺍﻧﺘﻘﺎﻡ ﻭ ﻗﻬﻘﺮﺍﻫﺎﻯ ﻣﺴﺦ ﻗﺮﺍﺭ ﻣﻴﮕﻴﺮﻧﺪ</w:t>
      </w:r>
      <w:r w:rsidR="00BD77AA">
        <w:rPr>
          <w:sz w:val="28"/>
          <w:szCs w:val="28"/>
          <w:rtl/>
        </w:rPr>
        <w:t xml:space="preserve">. </w:t>
      </w:r>
      <w:r w:rsidR="00D976BC" w:rsidRPr="00984881">
        <w:rPr>
          <w:sz w:val="28"/>
          <w:szCs w:val="28"/>
          <w:rtl/>
        </w:rPr>
        <w:t>ﮐﻪ ﺑﻘﻮﻝ ﻗﺮﺁﻥ</w:t>
      </w:r>
      <w:r w:rsidR="00BD77AA">
        <w:rPr>
          <w:sz w:val="28"/>
          <w:szCs w:val="28"/>
          <w:rtl/>
        </w:rPr>
        <w:t xml:space="preserve">، </w:t>
      </w:r>
      <w:r w:rsidR="00D976BC" w:rsidRPr="00984881">
        <w:rPr>
          <w:sz w:val="28"/>
          <w:szCs w:val="28"/>
          <w:rtl/>
        </w:rPr>
        <w:t>ﻣﺴﺦ ﻣﻴﻤﻮﻥ ﻭ</w:t>
      </w:r>
      <w:r>
        <w:rPr>
          <w:sz w:val="28"/>
          <w:szCs w:val="28"/>
          <w:rtl/>
        </w:rPr>
        <w:t xml:space="preserve"> </w:t>
      </w:r>
      <w:r w:rsidR="00D976BC" w:rsidRPr="00984881">
        <w:rPr>
          <w:sz w:val="28"/>
          <w:szCs w:val="28"/>
          <w:rtl/>
        </w:rPr>
        <w:t>ﺧﻮﻙ ﺩﺭ ﺑﻴﻦ</w:t>
      </w:r>
      <w:r>
        <w:rPr>
          <w:sz w:val="28"/>
          <w:szCs w:val="28"/>
          <w:rtl/>
        </w:rPr>
        <w:t xml:space="preserve"> </w:t>
      </w:r>
      <w:r w:rsidR="00D976BC" w:rsidRPr="00984881">
        <w:rPr>
          <w:sz w:val="28"/>
          <w:szCs w:val="28"/>
          <w:rtl/>
        </w:rPr>
        <w:t>ﻣﺴﺨﻬﺎﻯ ﺁﻧﻬﺎ ﺑﻬﺘﺮﻳﻦ ﺧﻮﺍﻫﺪ ﺑﻮﺩ</w:t>
      </w:r>
      <w:r w:rsidR="00BD77AA">
        <w:rPr>
          <w:sz w:val="28"/>
          <w:szCs w:val="28"/>
          <w:rtl/>
        </w:rPr>
        <w:t xml:space="preserve">. </w:t>
      </w:r>
      <w:r w:rsidR="00D976BC" w:rsidRPr="00984881">
        <w:rPr>
          <w:sz w:val="28"/>
          <w:szCs w:val="28"/>
          <w:rtl/>
        </w:rPr>
        <w:t>ﮐﻪ ﺗﻨﻬﺎ ﺍﺯ ﻧﻮﻉ ﻣﻴﻤﻮﻧﻰ ﺑﺮﺍﻯ ﺭﺳﻴﺪﻥ ﺑﻨﻮﻉ ﺑﺸﺮﻯ ﻣﺠﺪﺩ</w:t>
      </w:r>
      <w:r w:rsidR="00BD77AA">
        <w:rPr>
          <w:sz w:val="28"/>
          <w:szCs w:val="28"/>
          <w:rtl/>
        </w:rPr>
        <w:t xml:space="preserve">، </w:t>
      </w:r>
      <w:r w:rsidR="00D976BC" w:rsidRPr="00984881">
        <w:rPr>
          <w:sz w:val="28"/>
          <w:szCs w:val="28"/>
          <w:rtl/>
        </w:rPr>
        <w:t>ﺳﻴﺼﺪ</w:t>
      </w:r>
      <w:r>
        <w:rPr>
          <w:sz w:val="28"/>
          <w:szCs w:val="28"/>
          <w:rtl/>
        </w:rPr>
        <w:t xml:space="preserve"> </w:t>
      </w:r>
      <w:r w:rsidR="00D976BC" w:rsidRPr="00984881">
        <w:rPr>
          <w:sz w:val="28"/>
          <w:szCs w:val="28"/>
          <w:rtl/>
        </w:rPr>
        <w:t>ﻫﺰﺍﺭ ﺳﺎﻝ</w:t>
      </w:r>
      <w:r w:rsidR="00BD77AA">
        <w:rPr>
          <w:sz w:val="28"/>
          <w:szCs w:val="28"/>
          <w:rtl/>
        </w:rPr>
        <w:t xml:space="preserve">، </w:t>
      </w:r>
      <w:r w:rsidR="00D976BC" w:rsidRPr="00984881">
        <w:rPr>
          <w:sz w:val="28"/>
          <w:szCs w:val="28"/>
          <w:rtl/>
        </w:rPr>
        <w:t>ﺑﺎﻳﺪ ﻫﺰﺍﺭﺑﺎﺭ ﻭ ﺑﻴﺸﺘﺮ</w:t>
      </w:r>
      <w:r w:rsidR="00BD77AA">
        <w:rPr>
          <w:sz w:val="28"/>
          <w:szCs w:val="28"/>
          <w:rtl/>
        </w:rPr>
        <w:t xml:space="preserve">، </w:t>
      </w:r>
      <w:r w:rsidR="00D976BC" w:rsidRPr="00984881">
        <w:rPr>
          <w:sz w:val="28"/>
          <w:szCs w:val="28"/>
          <w:rtl/>
        </w:rPr>
        <w:t>ﺗﻮﻟﺪﺍﺕ</w:t>
      </w:r>
      <w:r>
        <w:rPr>
          <w:sz w:val="28"/>
          <w:szCs w:val="28"/>
          <w:rtl/>
        </w:rPr>
        <w:t xml:space="preserve"> </w:t>
      </w:r>
      <w:r w:rsidR="00D976BC" w:rsidRPr="00984881">
        <w:rPr>
          <w:sz w:val="28"/>
          <w:szCs w:val="28"/>
          <w:rtl/>
        </w:rPr>
        <w:t>ﺑﺸﺮﻯ ﺑﻬﺘﺮ ﺗﺪﺭﻳﺠﻰ ﺑﻨﻤﺎﻳﺪ</w:t>
      </w:r>
      <w:r w:rsidR="00BD77AA">
        <w:rPr>
          <w:sz w:val="28"/>
          <w:szCs w:val="28"/>
          <w:rtl/>
        </w:rPr>
        <w:t xml:space="preserve">، </w:t>
      </w:r>
      <w:r w:rsidR="00D976BC" w:rsidRPr="00984881">
        <w:rPr>
          <w:sz w:val="28"/>
          <w:szCs w:val="28"/>
          <w:rtl/>
        </w:rPr>
        <w:t>ﮐﻪ ﺑﻌﻘﻞ ﻟﺎﺯﻡ ﺑﺮﺍﻯ ﺩﺭﻙ ﺍﻫﻤﻴّﺖ</w:t>
      </w:r>
      <w:r>
        <w:rPr>
          <w:sz w:val="28"/>
          <w:szCs w:val="28"/>
          <w:rtl/>
        </w:rPr>
        <w:t xml:space="preserve"> </w:t>
      </w:r>
      <w:r w:rsidR="00D976BC" w:rsidRPr="00984881">
        <w:rPr>
          <w:sz w:val="28"/>
          <w:szCs w:val="28"/>
          <w:rtl/>
        </w:rPr>
        <w:t>ﺳﻠﻮﻙ ﺍﻟﻬﻰ ﺑﺮﺳﺪ</w:t>
      </w:r>
      <w:r w:rsidR="00BD77AA">
        <w:rPr>
          <w:sz w:val="28"/>
          <w:szCs w:val="28"/>
          <w:rtl/>
        </w:rPr>
        <w:t xml:space="preserve">. </w:t>
      </w:r>
      <w:r w:rsidR="00D976BC" w:rsidRPr="00984881">
        <w:rPr>
          <w:sz w:val="28"/>
          <w:szCs w:val="28"/>
          <w:rtl/>
        </w:rPr>
        <w:t>ﺣﺮﺯ ﻳﻤﺎﻧﻰ ﻧﻴﺰ</w:t>
      </w:r>
      <w:r w:rsidR="00BD77AA">
        <w:rPr>
          <w:sz w:val="28"/>
          <w:szCs w:val="28"/>
          <w:rtl/>
        </w:rPr>
        <w:t xml:space="preserve">، </w:t>
      </w:r>
      <w:r w:rsidR="00D976BC" w:rsidRPr="00984881">
        <w:rPr>
          <w:sz w:val="28"/>
          <w:szCs w:val="28"/>
          <w:rtl/>
        </w:rPr>
        <w:t>ﺍﺯ ﻣﺠﻤﻮﻋﻪ ﺩﻋﺎﻫﺎﻯ ﺳﺎﻟﮑﺎﻥ</w:t>
      </w:r>
      <w:r w:rsidR="00BD77AA">
        <w:rPr>
          <w:sz w:val="28"/>
          <w:szCs w:val="28"/>
          <w:rtl/>
        </w:rPr>
        <w:t xml:space="preserve">، </w:t>
      </w:r>
      <w:r w:rsidR="00D976BC" w:rsidRPr="00984881">
        <w:rPr>
          <w:sz w:val="28"/>
          <w:szCs w:val="28"/>
          <w:rtl/>
        </w:rPr>
        <w:t>ﮐﻪ ﺑﺎ ﺧﺪﺍﻭﻧﺪ</w:t>
      </w:r>
      <w:r>
        <w:rPr>
          <w:sz w:val="28"/>
          <w:szCs w:val="28"/>
          <w:rtl/>
        </w:rPr>
        <w:t xml:space="preserve"> </w:t>
      </w:r>
      <w:r w:rsidR="00D976BC" w:rsidRPr="00984881">
        <w:rPr>
          <w:sz w:val="28"/>
          <w:szCs w:val="28"/>
          <w:rtl/>
        </w:rPr>
        <w:t>ﻧﺠﻮﺍ ﺩﺍﺭﻧﺪ</w:t>
      </w:r>
      <w:r w:rsidR="00BD77AA">
        <w:rPr>
          <w:sz w:val="28"/>
          <w:szCs w:val="28"/>
          <w:rtl/>
        </w:rPr>
        <w:t xml:space="preserve">. </w:t>
      </w:r>
      <w:r w:rsidR="00D976BC" w:rsidRPr="00984881">
        <w:rPr>
          <w:sz w:val="28"/>
          <w:szCs w:val="28"/>
          <w:rtl/>
        </w:rPr>
        <w:t>ﻭﺑﺮﺍﻯ ﺣﺮﺯ ﻭ ﺣﻔﻆ ﺧﻮﺩ ﺩﺭ ﻋﺰﻟﺘﮕﺎﻩ ﺍﺯ ﻫﺮ ﺧﻄﺮ ﻣﻴﺨﻮﺍﻧﻨﺪ</w:t>
      </w:r>
      <w:r w:rsidR="00BD77AA">
        <w:rPr>
          <w:sz w:val="28"/>
          <w:szCs w:val="28"/>
          <w:rtl/>
        </w:rPr>
        <w:t xml:space="preserve">، </w:t>
      </w:r>
      <w:r w:rsidR="00D976BC" w:rsidRPr="00984881">
        <w:rPr>
          <w:sz w:val="28"/>
          <w:szCs w:val="28"/>
          <w:rtl/>
        </w:rPr>
        <w:t>ﻭ ﺑﺮﺧﻮﺩ</w:t>
      </w:r>
      <w:r>
        <w:rPr>
          <w:sz w:val="28"/>
          <w:szCs w:val="28"/>
          <w:rtl/>
        </w:rPr>
        <w:t xml:space="preserve"> </w:t>
      </w:r>
      <w:r w:rsidR="00D976BC" w:rsidRPr="00984881">
        <w:rPr>
          <w:sz w:val="28"/>
          <w:szCs w:val="28"/>
          <w:rtl/>
        </w:rPr>
        <w:t>ﻣﻴﺪﻣﻨﺪ</w:t>
      </w:r>
      <w:r w:rsidR="00BD77AA">
        <w:rPr>
          <w:sz w:val="28"/>
          <w:szCs w:val="28"/>
          <w:rtl/>
        </w:rPr>
        <w:t xml:space="preserve">. </w:t>
      </w:r>
      <w:r w:rsidR="00D976BC" w:rsidRPr="00984881">
        <w:rPr>
          <w:sz w:val="28"/>
          <w:szCs w:val="28"/>
          <w:rtl/>
        </w:rPr>
        <w:t>ﻭ ﻳﺎ ﺍﺯ ﺗﺮس ﻋﺪﻡ ﺭﺿﺎﻳﺖ ﺍﻟﻬﻰ ﺁﻧﺎﻥ ﺭﺍ</w:t>
      </w:r>
      <w:r>
        <w:rPr>
          <w:sz w:val="28"/>
          <w:szCs w:val="28"/>
          <w:rtl/>
        </w:rPr>
        <w:t xml:space="preserve"> </w:t>
      </w:r>
      <w:r w:rsidR="00D976BC" w:rsidRPr="00984881">
        <w:rPr>
          <w:sz w:val="28"/>
          <w:szCs w:val="28"/>
          <w:rtl/>
        </w:rPr>
        <w:t>ﺑﺠﻬﻨﻤﻬﺎﻯ ﻧﺴﺦ ﻭﻣﺴﺦ</w:t>
      </w:r>
      <w:r>
        <w:rPr>
          <w:sz w:val="28"/>
          <w:szCs w:val="28"/>
          <w:rtl/>
        </w:rPr>
        <w:t xml:space="preserve"> </w:t>
      </w:r>
      <w:r w:rsidR="00D976BC" w:rsidRPr="00984881">
        <w:rPr>
          <w:sz w:val="28"/>
          <w:szCs w:val="28"/>
          <w:rtl/>
        </w:rPr>
        <w:t>ﻣﺠﺪﺩ ﺑﺠﻬﻨّﻢ ﺟﻬﺎﻧﻮﻡ ﺟﻬﺎﻥ ﺑﺒﺮﺩ ﮐﻪ ﺳﺎﻟﻚ ﻧﻴﺰ ﺁﺳﻴﺒﻰ ﺍﺯ ﺷﻴﻄﺎﻥ ﺃﻫﺮﻳﻤﻦ ﻭ ﺍﺑﻠﺒﻴس ﺁﺧﻮﻧﺪ ﻧﻴﺎﺑﺪ</w:t>
      </w:r>
      <w:r w:rsidR="00BD77AA">
        <w:rPr>
          <w:sz w:val="28"/>
          <w:szCs w:val="28"/>
          <w:rtl/>
        </w:rPr>
        <w:t xml:space="preserve">. </w:t>
      </w:r>
      <w:r w:rsidR="00D976BC" w:rsidRPr="00984881">
        <w:rPr>
          <w:sz w:val="28"/>
          <w:szCs w:val="28"/>
          <w:rtl/>
        </w:rPr>
        <w:t>ﻳﻤﺎﻧﻰ ﺍﺯ ﺳﺮﺯﻣﻴﻦ ﻳﻤﻦ</w:t>
      </w:r>
      <w:r w:rsidR="00BD77AA">
        <w:rPr>
          <w:sz w:val="28"/>
          <w:szCs w:val="28"/>
          <w:rtl/>
        </w:rPr>
        <w:t xml:space="preserve">، </w:t>
      </w:r>
      <w:r w:rsidR="00D976BC" w:rsidRPr="00984881">
        <w:rPr>
          <w:sz w:val="28"/>
          <w:szCs w:val="28"/>
          <w:rtl/>
        </w:rPr>
        <w:t>ﺑﺎﺯ ﺑﻤﻌﻨﻰ ﺩﺳﺖ ﺭﺍﺳﺘﻰ ﻭ ﺭﻭﺣﺎﻧﻰ</w:t>
      </w:r>
      <w:r w:rsidR="00BD77AA">
        <w:rPr>
          <w:sz w:val="28"/>
          <w:szCs w:val="28"/>
          <w:rtl/>
        </w:rPr>
        <w:t xml:space="preserve">، </w:t>
      </w:r>
      <w:r w:rsidR="00D976BC" w:rsidRPr="00984881">
        <w:rPr>
          <w:sz w:val="28"/>
          <w:szCs w:val="28"/>
          <w:rtl/>
        </w:rPr>
        <w:t>ﮐﻪ ﺍﻣﻮﺭ ﺍﻟﻬﻰ ﺳﺮﺍﺳﺮ</w:t>
      </w:r>
      <w:r>
        <w:rPr>
          <w:sz w:val="28"/>
          <w:szCs w:val="28"/>
          <w:rtl/>
        </w:rPr>
        <w:t xml:space="preserve"> </w:t>
      </w:r>
      <w:r w:rsidR="00D976BC" w:rsidRPr="00984881">
        <w:rPr>
          <w:sz w:val="28"/>
          <w:szCs w:val="28"/>
          <w:rtl/>
        </w:rPr>
        <w:t>ﺩﺳﺖ ﺭﺍﺳﺘﻰ ﻫﺴﺘﻨﺪ ﮐﻪ ﻳﻤﻦ ﻭ ﺑﺮﮐﺖ</w:t>
      </w:r>
      <w:r>
        <w:rPr>
          <w:sz w:val="28"/>
          <w:szCs w:val="28"/>
          <w:rtl/>
        </w:rPr>
        <w:t xml:space="preserve"> </w:t>
      </w:r>
      <w:r w:rsidR="00D976BC" w:rsidRPr="00984881">
        <w:rPr>
          <w:sz w:val="28"/>
          <w:szCs w:val="28"/>
          <w:rtl/>
        </w:rPr>
        <w:t>ﻭ ﻓﺰﻭﻧﻰ</w:t>
      </w:r>
      <w:r>
        <w:rPr>
          <w:sz w:val="28"/>
          <w:szCs w:val="28"/>
          <w:rtl/>
        </w:rPr>
        <w:t xml:space="preserve"> </w:t>
      </w:r>
      <w:r w:rsidR="00D976BC" w:rsidRPr="00984881">
        <w:rPr>
          <w:sz w:val="28"/>
          <w:szCs w:val="28"/>
          <w:rtl/>
        </w:rPr>
        <w:t>ﻣﻘﺎﻡ ﻭ ﺍﺣﻮﺍﻝ ﻭﻋﻘﻞ ﻭ ﺷﻬﻮﺩ ﺑﺴﺎﻟﻚ ﻣﻴﺮﺳﺪ ﺃﺫﮐﺎﺭ ﺗﻮﺣﻴﺪﻯ ﺩﻓﻊ</w:t>
      </w:r>
      <w:r>
        <w:rPr>
          <w:sz w:val="28"/>
          <w:szCs w:val="28"/>
          <w:rtl/>
        </w:rPr>
        <w:t xml:space="preserve"> </w:t>
      </w:r>
      <w:r w:rsidR="00D976BC" w:rsidRPr="00984881">
        <w:rPr>
          <w:sz w:val="28"/>
          <w:szCs w:val="28"/>
          <w:rtl/>
        </w:rPr>
        <w:t>ﺷﺮﻙ ﺍﺣﺘﻤﺎلی ﺪﺭﻫﻨﮕﺎﻡ ﺗﻮﺳّﻞ</w:t>
      </w:r>
      <w:r>
        <w:rPr>
          <w:sz w:val="28"/>
          <w:szCs w:val="28"/>
          <w:rtl/>
        </w:rPr>
        <w:t xml:space="preserve"> </w:t>
      </w:r>
      <w:r w:rsidR="00D976BC" w:rsidRPr="00984881">
        <w:rPr>
          <w:sz w:val="28"/>
          <w:szCs w:val="28"/>
          <w:rtl/>
        </w:rPr>
        <w:t>ﻋﺒﺎﺩﻯ ﺩﺭ ﻭﺍﺳﻄﻪ ﺍﻟﻬﻰ ﺑﻤﻌﺮﻓﻰ ﺧﺪﺍﻭﻧﺪ</w:t>
      </w:r>
      <w:r w:rsidR="00D976BC" w:rsidRPr="00984881">
        <w:rPr>
          <w:rFonts w:hint="cs"/>
          <w:sz w:val="28"/>
          <w:szCs w:val="28"/>
          <w:rtl/>
        </w:rPr>
        <w:t xml:space="preserve"> </w:t>
      </w:r>
      <w:r w:rsidR="00D976BC" w:rsidRPr="00984881">
        <w:rPr>
          <w:sz w:val="28"/>
          <w:szCs w:val="28"/>
          <w:rtl/>
        </w:rPr>
        <w:t>ﻣﻴﺒﺎﺷﺪ</w:t>
      </w:r>
      <w:r w:rsidR="00BD77AA">
        <w:rPr>
          <w:sz w:val="28"/>
          <w:szCs w:val="28"/>
          <w:rtl/>
        </w:rPr>
        <w:t xml:space="preserve">. </w:t>
      </w:r>
      <w:r w:rsidR="00D976BC" w:rsidRPr="00984881">
        <w:rPr>
          <w:sz w:val="28"/>
          <w:szCs w:val="28"/>
          <w:rtl/>
        </w:rPr>
        <w:t>ﭼﻮﻥ ﺍﺫﮐﺎﺭ ﻓﺎﻃﻤﻰ ﻭ</w:t>
      </w:r>
      <w:r>
        <w:rPr>
          <w:sz w:val="28"/>
          <w:szCs w:val="28"/>
          <w:rtl/>
        </w:rPr>
        <w:t xml:space="preserve"> </w:t>
      </w:r>
      <w:r w:rsidR="009915B2" w:rsidRPr="00984881">
        <w:rPr>
          <w:sz w:val="28"/>
          <w:szCs w:val="28"/>
          <w:rtl/>
        </w:rPr>
        <w:t>فر</w:t>
      </w:r>
      <w:r w:rsidR="00D976BC" w:rsidRPr="00984881">
        <w:rPr>
          <w:sz w:val="28"/>
          <w:szCs w:val="28"/>
          <w:rtl/>
        </w:rPr>
        <w:t>ﺍﻭﺍﻥ ﻋﺒﺎﺭﺍﺕ ﺩﻳﮕﺮ</w:t>
      </w:r>
      <w:r w:rsidR="00BD77AA">
        <w:rPr>
          <w:sz w:val="28"/>
          <w:szCs w:val="28"/>
          <w:rtl/>
        </w:rPr>
        <w:t xml:space="preserve">. </w:t>
      </w:r>
      <w:r w:rsidR="00D976BC" w:rsidRPr="00984881">
        <w:rPr>
          <w:sz w:val="28"/>
          <w:szCs w:val="28"/>
          <w:rtl/>
        </w:rPr>
        <w:t>ﮐﻪ ﻋﻤﻠﺎ ﺗﻨﻬﺎ ﮐﻠﺎﻡ ﻋﺒﺎﺩﻯ ﺳﺎﻟﻚ ﻣﻴﺒﺎﺷﺪ</w:t>
      </w:r>
      <w:r w:rsidR="00BD77AA">
        <w:rPr>
          <w:sz w:val="28"/>
          <w:szCs w:val="28"/>
          <w:rtl/>
        </w:rPr>
        <w:t xml:space="preserve">. </w:t>
      </w:r>
      <w:r w:rsidR="00D976BC" w:rsidRPr="00984881">
        <w:rPr>
          <w:sz w:val="28"/>
          <w:szCs w:val="28"/>
          <w:rtl/>
        </w:rPr>
        <w:t>ﻭ ﻟﺬﺍ</w:t>
      </w:r>
      <w:r>
        <w:rPr>
          <w:sz w:val="28"/>
          <w:szCs w:val="28"/>
          <w:rtl/>
        </w:rPr>
        <w:t xml:space="preserve"> </w:t>
      </w:r>
      <w:r w:rsidR="00D976BC" w:rsidRPr="00984881">
        <w:rPr>
          <w:sz w:val="28"/>
          <w:szCs w:val="28"/>
          <w:rtl/>
        </w:rPr>
        <w:t>ﺗﮑﺮﺍﺭ ﺍﺫﮐﺎﺭ</w:t>
      </w:r>
      <w:r w:rsidR="00BD77AA">
        <w:rPr>
          <w:sz w:val="28"/>
          <w:szCs w:val="28"/>
          <w:rtl/>
        </w:rPr>
        <w:t xml:space="preserve">، </w:t>
      </w:r>
      <w:r w:rsidR="00D976BC" w:rsidRPr="00984881">
        <w:rPr>
          <w:sz w:val="28"/>
          <w:szCs w:val="28"/>
          <w:rtl/>
        </w:rPr>
        <w:t>ﺑﺎ ﺗﻤﺮﮐﺰ ﺩﺭ</w:t>
      </w:r>
      <w:r>
        <w:rPr>
          <w:sz w:val="28"/>
          <w:szCs w:val="28"/>
          <w:rtl/>
        </w:rPr>
        <w:t xml:space="preserve"> </w:t>
      </w:r>
      <w:r w:rsidR="00D976BC" w:rsidRPr="00984881">
        <w:rPr>
          <w:sz w:val="28"/>
          <w:szCs w:val="28"/>
          <w:rtl/>
        </w:rPr>
        <w:t>ﻭﺳﻴﻠﻪ ﺍﻟﻬﻰ</w:t>
      </w:r>
      <w:r w:rsidR="00BD77AA">
        <w:rPr>
          <w:sz w:val="28"/>
          <w:szCs w:val="28"/>
          <w:rtl/>
        </w:rPr>
        <w:t xml:space="preserve">، </w:t>
      </w:r>
      <w:r w:rsidR="00D976BC" w:rsidRPr="00984881">
        <w:rPr>
          <w:sz w:val="28"/>
          <w:szCs w:val="28"/>
          <w:rtl/>
        </w:rPr>
        <w:t>ﺗﻨﻬﺎ ﻋﺒﺎﺩﺕ</w:t>
      </w:r>
      <w:r>
        <w:rPr>
          <w:sz w:val="28"/>
          <w:szCs w:val="28"/>
          <w:rtl/>
        </w:rPr>
        <w:t xml:space="preserve"> </w:t>
      </w:r>
      <w:r w:rsidR="00D976BC" w:rsidRPr="00984881">
        <w:rPr>
          <w:sz w:val="28"/>
          <w:szCs w:val="28"/>
          <w:rtl/>
        </w:rPr>
        <w:t>ﺳﺎﻟﻚ ﻭﻭﺳﻴﻠﻪ</w:t>
      </w:r>
      <w:r>
        <w:rPr>
          <w:sz w:val="28"/>
          <w:szCs w:val="28"/>
          <w:rtl/>
        </w:rPr>
        <w:t xml:space="preserve"> </w:t>
      </w:r>
      <w:r w:rsidR="00D976BC" w:rsidRPr="00984881">
        <w:rPr>
          <w:sz w:val="28"/>
          <w:szCs w:val="28"/>
          <w:rtl/>
        </w:rPr>
        <w:t>ﺗﺰﮐﻴﻪ ﻧﻔس ﺍﻭ</w:t>
      </w:r>
      <w:r w:rsidR="00BD77AA">
        <w:rPr>
          <w:sz w:val="28"/>
          <w:szCs w:val="28"/>
          <w:rtl/>
        </w:rPr>
        <w:t xml:space="preserve">، </w:t>
      </w:r>
      <w:r w:rsidR="00D976BC" w:rsidRPr="00984881">
        <w:rPr>
          <w:sz w:val="28"/>
          <w:szCs w:val="28"/>
          <w:rtl/>
        </w:rPr>
        <w:t>ﺑﻮﺳﻴﻠﻪ</w:t>
      </w:r>
      <w:r>
        <w:rPr>
          <w:sz w:val="28"/>
          <w:szCs w:val="28"/>
          <w:rtl/>
        </w:rPr>
        <w:t xml:space="preserve"> </w:t>
      </w:r>
      <w:r w:rsidR="00D976BC" w:rsidRPr="00984881">
        <w:rPr>
          <w:sz w:val="28"/>
          <w:szCs w:val="28"/>
          <w:rtl/>
        </w:rPr>
        <w:t>ﻣﺮﺍﺗﺐ ﺍﻟﻬﻰ ﻣﻴﺒﺎﺷﺪ</w:t>
      </w:r>
      <w:r w:rsidR="00BD77AA">
        <w:rPr>
          <w:sz w:val="28"/>
          <w:szCs w:val="28"/>
          <w:rtl/>
        </w:rPr>
        <w:t xml:space="preserve">. </w:t>
      </w:r>
      <w:r w:rsidR="00D976BC" w:rsidRPr="00984881">
        <w:rPr>
          <w:sz w:val="28"/>
          <w:szCs w:val="28"/>
          <w:rtl/>
        </w:rPr>
        <w:t>ﻭ ﺍﻳﻦ ﻧﻮﻳﺴﻨﺪﻩ</w:t>
      </w:r>
      <w:r>
        <w:rPr>
          <w:sz w:val="28"/>
          <w:szCs w:val="28"/>
          <w:rtl/>
        </w:rPr>
        <w:t xml:space="preserve"> </w:t>
      </w:r>
      <w:r w:rsidR="00D976BC" w:rsidRPr="00984881">
        <w:rPr>
          <w:sz w:val="28"/>
          <w:szCs w:val="28"/>
          <w:rtl/>
        </w:rPr>
        <w:t xml:space="preserve">ﺩﺭ ﺗﻔﺴﻴﺮﺍﺕ </w:t>
      </w:r>
      <w:r w:rsidR="009915B2" w:rsidRPr="00984881">
        <w:rPr>
          <w:sz w:val="28"/>
          <w:szCs w:val="28"/>
          <w:rtl/>
        </w:rPr>
        <w:t>فر</w:t>
      </w:r>
      <w:r w:rsidR="00D976BC" w:rsidRPr="00984881">
        <w:rPr>
          <w:sz w:val="28"/>
          <w:szCs w:val="28"/>
          <w:rtl/>
        </w:rPr>
        <w:t xml:space="preserve">ﺍﻭﺍﻥ ﺧﻮﺩ ﺍﺯ ﺁﻳﺎﺕ ﻗﺮﺁﻧﻰ ﻭ ﺩﻩﻫﺎ ﻫﺰﺍﺭ ﺍﺣﺎﺩﻳث </w:t>
      </w:r>
      <w:r w:rsidR="00D976BC" w:rsidRPr="00984881">
        <w:rPr>
          <w:sz w:val="28"/>
          <w:szCs w:val="28"/>
          <w:rtl/>
        </w:rPr>
        <w:lastRenderedPageBreak/>
        <w:t>ﻧﺒﻮﻯ ﻭﻭﻟﻮﻯ ﻣﻌﺎﻧﻰ ﺳﻠﻮﮐﻰ ﺗﻤﺎﻡ ﺍﻣﻮﺭ ﻭ ﺍﺻﻄﻠﺎﺣﺎﺕ ﻭ ﺍﻟﻔﺎﻅ</w:t>
      </w:r>
      <w:r>
        <w:rPr>
          <w:sz w:val="28"/>
          <w:szCs w:val="28"/>
          <w:rtl/>
        </w:rPr>
        <w:t xml:space="preserve"> </w:t>
      </w:r>
      <w:r w:rsidR="00D976BC" w:rsidRPr="00984881">
        <w:rPr>
          <w:sz w:val="28"/>
          <w:szCs w:val="28"/>
          <w:rtl/>
        </w:rPr>
        <w:t>ﻋﺮﻓﺎﻧﻰ ﻭ ﺳﻠﻮﮐﻰ ﺭﺍ ﺗﺎ ﺁﻧﺠﺎ ﮐﻪ ﺩﺭ ﺗﻮﺍﻧﻢ ﻭ ﻓﻬﻢ ﻣﻦ ﺑﻮﺩﻩ</w:t>
      </w:r>
      <w:r w:rsidR="00BD77AA">
        <w:rPr>
          <w:sz w:val="28"/>
          <w:szCs w:val="28"/>
          <w:rtl/>
        </w:rPr>
        <w:t xml:space="preserve">، </w:t>
      </w:r>
      <w:r w:rsidR="00D976BC" w:rsidRPr="00984881">
        <w:rPr>
          <w:sz w:val="28"/>
          <w:szCs w:val="28"/>
          <w:rtl/>
        </w:rPr>
        <w:t xml:space="preserve">ﺁﻭﺭﺩﻩﺍﻡ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ﻋﺸﻮﻩ ﺩﺍﺩﻧﺪ</w:t>
      </w:r>
      <w:r w:rsidR="00BD77AA">
        <w:rPr>
          <w:b/>
          <w:bCs/>
          <w:sz w:val="28"/>
          <w:szCs w:val="28"/>
          <w:rtl/>
        </w:rPr>
        <w:t xml:space="preserve">، </w:t>
      </w:r>
      <w:r w:rsidRPr="00984881">
        <w:rPr>
          <w:b/>
          <w:bCs/>
          <w:sz w:val="28"/>
          <w:szCs w:val="28"/>
          <w:rtl/>
        </w:rPr>
        <w:t>ﮐﻪ ﺑﺮ ﻣﺎ ﮔﺬﺭﻯ ﺧﻮﺍﻫﻰ ﮐﺮﺩ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ﺩﻳﺪﻯ ﺁﺧﺮ</w:t>
      </w:r>
      <w:r w:rsidR="00BD77AA">
        <w:rPr>
          <w:b/>
          <w:bCs/>
          <w:sz w:val="28"/>
          <w:szCs w:val="28"/>
          <w:rtl/>
        </w:rPr>
        <w:t xml:space="preserve">، </w:t>
      </w:r>
      <w:r w:rsidRPr="00984881">
        <w:rPr>
          <w:b/>
          <w:bCs/>
          <w:sz w:val="28"/>
          <w:szCs w:val="28"/>
          <w:rtl/>
        </w:rPr>
        <w:t xml:space="preserve">ﮐﻪ ﭼﻨﻴﻦ ﻋﺸﻮﻩ ﺧﺮﻳﺪﻳﻢ ﻭ ﺑﺮﻓﺖ </w:t>
      </w:r>
    </w:p>
    <w:p w:rsidR="00D976BC" w:rsidRPr="00984881" w:rsidRDefault="004D25BE" w:rsidP="00152D19">
      <w:pPr>
        <w:bidi/>
        <w:jc w:val="both"/>
        <w:rPr>
          <w:sz w:val="28"/>
          <w:szCs w:val="28"/>
          <w:rtl/>
        </w:rPr>
      </w:pPr>
      <w:r>
        <w:rPr>
          <w:sz w:val="28"/>
          <w:szCs w:val="28"/>
          <w:rtl/>
        </w:rPr>
        <w:t xml:space="preserve"> </w:t>
      </w:r>
      <w:r w:rsidR="00D976BC" w:rsidRPr="00984881">
        <w:rPr>
          <w:sz w:val="28"/>
          <w:szCs w:val="28"/>
          <w:rtl/>
        </w:rPr>
        <w:t xml:space="preserve">ﻋﺸﻮﻩ ﻭ </w:t>
      </w:r>
      <w:r w:rsidR="009915B2" w:rsidRPr="00984881">
        <w:rPr>
          <w:sz w:val="28"/>
          <w:szCs w:val="28"/>
          <w:rtl/>
        </w:rPr>
        <w:t>فر</w:t>
      </w:r>
      <w:r w:rsidR="00D976BC" w:rsidRPr="00984881">
        <w:rPr>
          <w:sz w:val="28"/>
          <w:szCs w:val="28"/>
          <w:rtl/>
        </w:rPr>
        <w:t>ﻳﺐ ﺑﻤﺎ</w:t>
      </w:r>
      <w:r>
        <w:rPr>
          <w:sz w:val="28"/>
          <w:szCs w:val="28"/>
          <w:rtl/>
        </w:rPr>
        <w:t xml:space="preserve"> </w:t>
      </w:r>
      <w:r w:rsidR="00D976BC" w:rsidRPr="00984881">
        <w:rPr>
          <w:sz w:val="28"/>
          <w:szCs w:val="28"/>
          <w:rtl/>
        </w:rPr>
        <w:t>ﺩﺍﺩﻧﺪ</w:t>
      </w:r>
      <w:r w:rsidR="00BD77AA">
        <w:rPr>
          <w:sz w:val="28"/>
          <w:szCs w:val="28"/>
          <w:rtl/>
        </w:rPr>
        <w:t xml:space="preserve">، </w:t>
      </w:r>
      <w:r w:rsidR="00D976BC" w:rsidRPr="00984881">
        <w:rPr>
          <w:sz w:val="28"/>
          <w:szCs w:val="28"/>
          <w:rtl/>
        </w:rPr>
        <w:t>ﮐﻪ ﺗﻮ ﺑﺎﺯ ﺑﺮ ﻣﺎ ﮔﺬﺭﻯ ﺧﻮﺍﻫﻰ ﺩﺍﺷﺖ</w:t>
      </w:r>
      <w:r w:rsidR="00BD77AA">
        <w:rPr>
          <w:sz w:val="28"/>
          <w:szCs w:val="28"/>
          <w:rtl/>
        </w:rPr>
        <w:t xml:space="preserve">. </w:t>
      </w:r>
      <w:r w:rsidR="00D976BC" w:rsidRPr="00984881">
        <w:rPr>
          <w:sz w:val="28"/>
          <w:szCs w:val="28"/>
          <w:rtl/>
        </w:rPr>
        <w:t xml:space="preserve">ﻭﻟﻰ ﺩﻳﺪﻯ ﮐﻪ ﭼﻨﻴﻦ ﻧﺸﺪ ﻭ </w:t>
      </w:r>
      <w:r w:rsidR="009915B2" w:rsidRPr="00984881">
        <w:rPr>
          <w:sz w:val="28"/>
          <w:szCs w:val="28"/>
          <w:rtl/>
        </w:rPr>
        <w:t>فر</w:t>
      </w:r>
      <w:r w:rsidR="00D976BC" w:rsidRPr="00984881">
        <w:rPr>
          <w:sz w:val="28"/>
          <w:szCs w:val="28"/>
          <w:rtl/>
        </w:rPr>
        <w:t>ﻳﺐ ﺧﻮﺭﺩﻳﻢ</w:t>
      </w:r>
      <w:r w:rsidR="00BD77AA">
        <w:rPr>
          <w:sz w:val="28"/>
          <w:szCs w:val="28"/>
          <w:rtl/>
        </w:rPr>
        <w:t xml:space="preserve">، </w:t>
      </w:r>
      <w:r w:rsidR="00D976BC" w:rsidRPr="00984881">
        <w:rPr>
          <w:sz w:val="28"/>
          <w:szCs w:val="28"/>
          <w:rtl/>
        </w:rPr>
        <w:t>ﻭ ﺍﻭ ﺭﻓﺖ ﮐﻪ ﺭﻓﺖ ﻭ ﺑﺎﺯﻧﮕﺸﺖ</w:t>
      </w:r>
      <w:r w:rsidR="00BD77AA">
        <w:rPr>
          <w:sz w:val="28"/>
          <w:szCs w:val="28"/>
          <w:rtl/>
        </w:rPr>
        <w:t xml:space="preserve">. </w:t>
      </w:r>
      <w:r w:rsidR="00D976BC" w:rsidRPr="00984881">
        <w:rPr>
          <w:sz w:val="28"/>
          <w:szCs w:val="28"/>
          <w:rtl/>
        </w:rPr>
        <w:t>ﻋﺸﻮﻩ ﮔﺮﻯ</w:t>
      </w:r>
      <w:r>
        <w:rPr>
          <w:sz w:val="28"/>
          <w:szCs w:val="28"/>
          <w:rtl/>
        </w:rPr>
        <w:t xml:space="preserve"> </w:t>
      </w:r>
      <w:r w:rsidR="00D976BC" w:rsidRPr="00984881">
        <w:rPr>
          <w:sz w:val="28"/>
          <w:szCs w:val="28"/>
          <w:rtl/>
        </w:rPr>
        <w:t xml:space="preserve">ﺍﺩﺍﻯ ﺣﺮﮐﺎﺕ </w:t>
      </w:r>
      <w:r w:rsidR="009915B2" w:rsidRPr="00984881">
        <w:rPr>
          <w:sz w:val="28"/>
          <w:szCs w:val="28"/>
          <w:rtl/>
        </w:rPr>
        <w:t>فر</w:t>
      </w:r>
      <w:r w:rsidR="00D976BC" w:rsidRPr="00984881">
        <w:rPr>
          <w:sz w:val="28"/>
          <w:szCs w:val="28"/>
          <w:rtl/>
        </w:rPr>
        <w:t>ﻳﻨﺪﻩ ﺩﻝ ﺍﺯ ﻣﻌﺸﻮﻕ ﺍﺳﺖ</w:t>
      </w:r>
      <w:r>
        <w:rPr>
          <w:sz w:val="28"/>
          <w:szCs w:val="28"/>
          <w:rtl/>
        </w:rPr>
        <w:t xml:space="preserve"> </w:t>
      </w:r>
      <w:r w:rsidR="00D976BC" w:rsidRPr="00984881">
        <w:rPr>
          <w:sz w:val="28"/>
          <w:szCs w:val="28"/>
          <w:rtl/>
        </w:rPr>
        <w:t>ﻭ ﺍﻳﻨﺠﺎ ﻏﺸﻮﻩ ﻭ ﻏﺸاء ﻭ ﭘﺮﺩﻩ ﺍﺑﻬﺎﻡ ﺑﺮﻭﻯ ﭼﺸﻢ ﻭ ﻋﻘﻞ ﻭ ﺍﺭﺍﺩﻩ ﺳﺎﻟﻚ ﺍﻧﺪﺍﺧﺘﻥ</w:t>
      </w:r>
      <w:r w:rsidR="00152D19" w:rsidRPr="00984881">
        <w:rPr>
          <w:rFonts w:hint="cs"/>
          <w:sz w:val="28"/>
          <w:szCs w:val="28"/>
          <w:rtl/>
        </w:rPr>
        <w:t xml:space="preserve"> ا</w:t>
      </w:r>
      <w:r w:rsidR="00D976BC" w:rsidRPr="00984881">
        <w:rPr>
          <w:sz w:val="28"/>
          <w:szCs w:val="28"/>
          <w:rtl/>
        </w:rPr>
        <w:t>ﺳﺖ</w:t>
      </w:r>
      <w:r w:rsidR="00BD77AA">
        <w:rPr>
          <w:sz w:val="28"/>
          <w:szCs w:val="28"/>
          <w:rtl/>
        </w:rPr>
        <w:t xml:space="preserve">. </w:t>
      </w:r>
      <w:r w:rsidR="00D976BC" w:rsidRPr="00984881">
        <w:rPr>
          <w:sz w:val="28"/>
          <w:szCs w:val="28"/>
          <w:rtl/>
        </w:rPr>
        <w:t>ﭼﻮﻥ ﺷﺐ ﻭ ﻋﺸاء ﻭ ﺗﺎﺭﻳﮑﻰ ﺑﺮ ﺫﻫﻦ ﮐﺴﻰ ﺍﻳﺠﺎﺩ ﮐﺮﺩﻥ ﺍﺳﺖ</w:t>
      </w:r>
      <w:r w:rsidR="00BD77AA">
        <w:rPr>
          <w:sz w:val="28"/>
          <w:szCs w:val="28"/>
          <w:rtl/>
        </w:rPr>
        <w:t xml:space="preserve">، </w:t>
      </w:r>
      <w:r w:rsidR="00D976BC" w:rsidRPr="00984881">
        <w:rPr>
          <w:sz w:val="28"/>
          <w:szCs w:val="28"/>
          <w:rtl/>
        </w:rPr>
        <w:t xml:space="preserve">ﻭ ﻧﻮﻋﻰ </w:t>
      </w:r>
      <w:r w:rsidR="009915B2" w:rsidRPr="00984881">
        <w:rPr>
          <w:sz w:val="28"/>
          <w:szCs w:val="28"/>
          <w:rtl/>
        </w:rPr>
        <w:t>فر</w:t>
      </w:r>
      <w:r w:rsidR="00D976BC" w:rsidRPr="00984881">
        <w:rPr>
          <w:sz w:val="28"/>
          <w:szCs w:val="28"/>
          <w:rtl/>
        </w:rPr>
        <w:t>ﻳﺐ ﻭ ﺍﻳﺠﺎﺩ ﺍﺑﻬﺎﻡ ﻣﻴﺒﺎﺷﺪ</w:t>
      </w:r>
      <w:r w:rsidR="00BD77AA">
        <w:rPr>
          <w:sz w:val="28"/>
          <w:szCs w:val="28"/>
          <w:rtl/>
        </w:rPr>
        <w:t xml:space="preserve">. </w:t>
      </w:r>
      <w:r w:rsidR="00D976BC" w:rsidRPr="00984881">
        <w:rPr>
          <w:sz w:val="28"/>
          <w:szCs w:val="28"/>
          <w:rtl/>
        </w:rPr>
        <w:t>ﮐﻪ ﻣﺎﻧﻊ ﺍﺯ ﺣﺮﮐﺖ ﻭ ﺍﻗﺪﺍﻣﻰ</w:t>
      </w:r>
      <w:r>
        <w:rPr>
          <w:sz w:val="28"/>
          <w:szCs w:val="28"/>
          <w:rtl/>
        </w:rPr>
        <w:t xml:space="preserve"> </w:t>
      </w:r>
      <w:r w:rsidR="00D976BC" w:rsidRPr="00984881">
        <w:rPr>
          <w:sz w:val="28"/>
          <w:szCs w:val="28"/>
          <w:rtl/>
        </w:rPr>
        <w:t>ﺷﻮﺩ</w:t>
      </w:r>
      <w:r w:rsidR="00BD77AA">
        <w:rPr>
          <w:sz w:val="28"/>
          <w:szCs w:val="28"/>
          <w:rtl/>
        </w:rPr>
        <w:t xml:space="preserve">. </w:t>
      </w:r>
      <w:r w:rsidR="00D976BC" w:rsidRPr="00984881">
        <w:rPr>
          <w:sz w:val="28"/>
          <w:szCs w:val="28"/>
          <w:rtl/>
        </w:rPr>
        <w:t>ﻣﺎﻧﻨﺪ</w:t>
      </w:r>
      <w:r>
        <w:rPr>
          <w:sz w:val="28"/>
          <w:szCs w:val="28"/>
          <w:rtl/>
        </w:rPr>
        <w:t xml:space="preserve"> </w:t>
      </w:r>
      <w:r w:rsidR="00D976BC" w:rsidRPr="00984881">
        <w:rPr>
          <w:sz w:val="28"/>
          <w:szCs w:val="28"/>
          <w:rtl/>
        </w:rPr>
        <w:t>ﻃﻔﻠﻰ ﮐﻪ ﮔﻢ ﮔﺸﺘﻪ ﻭ ﻣﺎﺩﺭ ﻣﺮﺩﻩ ﺍﺳﺖ</w:t>
      </w:r>
      <w:r w:rsidR="00BD77AA">
        <w:rPr>
          <w:sz w:val="28"/>
          <w:szCs w:val="28"/>
          <w:rtl/>
        </w:rPr>
        <w:t xml:space="preserve">، </w:t>
      </w:r>
      <w:r w:rsidR="00D976BC" w:rsidRPr="00984881">
        <w:rPr>
          <w:sz w:val="28"/>
          <w:szCs w:val="28"/>
          <w:rtl/>
        </w:rPr>
        <w:t>ﮐﻪ ﺑﻮﻯ ﻣﻴﮕﻮﻳﻨﺪ ﺁﺭﺍﻡ ﺑﺎﺵ</w:t>
      </w:r>
      <w:r w:rsidR="00BD77AA">
        <w:rPr>
          <w:sz w:val="28"/>
          <w:szCs w:val="28"/>
          <w:rtl/>
        </w:rPr>
        <w:t xml:space="preserve">، </w:t>
      </w:r>
      <w:r w:rsidR="00D976BC" w:rsidRPr="00984881">
        <w:rPr>
          <w:sz w:val="28"/>
          <w:szCs w:val="28"/>
          <w:rtl/>
        </w:rPr>
        <w:t>ﻣﺎﺩﺭﺕ</w:t>
      </w:r>
      <w:r>
        <w:rPr>
          <w:sz w:val="28"/>
          <w:szCs w:val="28"/>
          <w:rtl/>
        </w:rPr>
        <w:t xml:space="preserve"> </w:t>
      </w:r>
      <w:r w:rsidR="00D976BC" w:rsidRPr="00984881">
        <w:rPr>
          <w:sz w:val="28"/>
          <w:szCs w:val="28"/>
          <w:rtl/>
        </w:rPr>
        <w:t>ﺧﻮﺍﻫﺪ ﺁﻣﺪ</w:t>
      </w:r>
      <w:r w:rsidR="00BD77AA">
        <w:rPr>
          <w:sz w:val="28"/>
          <w:szCs w:val="28"/>
          <w:rtl/>
        </w:rPr>
        <w:t xml:space="preserve">. </w:t>
      </w:r>
      <w:r w:rsidR="00D976BC" w:rsidRPr="00984881">
        <w:rPr>
          <w:sz w:val="28"/>
          <w:szCs w:val="28"/>
          <w:rtl/>
        </w:rPr>
        <w:t>ﻋﺸﻮﻩ</w:t>
      </w:r>
      <w:r>
        <w:rPr>
          <w:sz w:val="28"/>
          <w:szCs w:val="28"/>
          <w:rtl/>
        </w:rPr>
        <w:t xml:space="preserve"> </w:t>
      </w:r>
      <w:r w:rsidR="00D976BC" w:rsidRPr="00984881">
        <w:rPr>
          <w:sz w:val="28"/>
          <w:szCs w:val="28"/>
          <w:rtl/>
        </w:rPr>
        <w:t>ﺧﺮﻳﺪﻳﻢ</w:t>
      </w:r>
      <w:r w:rsidR="00BD77AA">
        <w:rPr>
          <w:sz w:val="28"/>
          <w:szCs w:val="28"/>
          <w:rtl/>
        </w:rPr>
        <w:t xml:space="preserve">، </w:t>
      </w:r>
      <w:r w:rsidR="00D976BC" w:rsidRPr="00984881">
        <w:rPr>
          <w:sz w:val="28"/>
          <w:szCs w:val="28"/>
          <w:rtl/>
        </w:rPr>
        <w:t>ﮐﻪ ﻫﺮﭼﻪ ﮔﻔﺘﻨﺪ</w:t>
      </w:r>
      <w:r>
        <w:rPr>
          <w:sz w:val="28"/>
          <w:szCs w:val="28"/>
          <w:rtl/>
        </w:rPr>
        <w:t xml:space="preserve"> </w:t>
      </w:r>
      <w:r w:rsidR="00D976BC" w:rsidRPr="00984881">
        <w:rPr>
          <w:sz w:val="28"/>
          <w:szCs w:val="28"/>
          <w:rtl/>
        </w:rPr>
        <w:t>ﺑﺎﻭﺭ ﮐﺮﺩﻳﻢ</w:t>
      </w:r>
      <w:r>
        <w:rPr>
          <w:sz w:val="28"/>
          <w:szCs w:val="28"/>
          <w:rtl/>
        </w:rPr>
        <w:t xml:space="preserve"> </w:t>
      </w:r>
      <w:r w:rsidR="00D976BC" w:rsidRPr="00984881">
        <w:rPr>
          <w:sz w:val="28"/>
          <w:szCs w:val="28"/>
          <w:rtl/>
        </w:rPr>
        <w:t>ﻭ ﭘﺬﻳﺮﻓﺘﻴﻢ</w:t>
      </w:r>
      <w:r w:rsidR="00BD77AA">
        <w:rPr>
          <w:sz w:val="28"/>
          <w:szCs w:val="28"/>
          <w:rtl/>
        </w:rPr>
        <w:t xml:space="preserve">. </w:t>
      </w:r>
      <w:r w:rsidR="00D976BC" w:rsidRPr="00984881">
        <w:rPr>
          <w:sz w:val="28"/>
          <w:szCs w:val="28"/>
          <w:rtl/>
        </w:rPr>
        <w:t>ﮐﻪ ﺳﺎﻟﻚ</w:t>
      </w:r>
      <w:r>
        <w:rPr>
          <w:sz w:val="28"/>
          <w:szCs w:val="28"/>
          <w:rtl/>
        </w:rPr>
        <w:t xml:space="preserve"> </w:t>
      </w:r>
      <w:r w:rsidR="00D976BC" w:rsidRPr="00984881">
        <w:rPr>
          <w:sz w:val="28"/>
          <w:szCs w:val="28"/>
          <w:rtl/>
        </w:rPr>
        <w:t>ﺟﺰ ﮐﻠﺎﻡ</w:t>
      </w:r>
      <w:r>
        <w:rPr>
          <w:sz w:val="28"/>
          <w:szCs w:val="28"/>
          <w:rtl/>
        </w:rPr>
        <w:t xml:space="preserve"> </w:t>
      </w:r>
      <w:r w:rsidR="00D976BC" w:rsidRPr="00984881">
        <w:rPr>
          <w:sz w:val="28"/>
          <w:szCs w:val="28"/>
          <w:rtl/>
        </w:rPr>
        <w:t>ﭘﻴﺮ ﺭﺍ ﻧﺒﺎﻳﺪ</w:t>
      </w:r>
      <w:r>
        <w:rPr>
          <w:sz w:val="28"/>
          <w:szCs w:val="28"/>
          <w:rtl/>
        </w:rPr>
        <w:t xml:space="preserve"> </w:t>
      </w:r>
      <w:r w:rsidR="00D976BC" w:rsidRPr="00984881">
        <w:rPr>
          <w:sz w:val="28"/>
          <w:szCs w:val="28"/>
          <w:rtl/>
        </w:rPr>
        <w:t>ﺑﭙﺬﻳﺮﺩ</w:t>
      </w:r>
      <w:r w:rsidR="00BD77AA">
        <w:rPr>
          <w:sz w:val="28"/>
          <w:szCs w:val="28"/>
          <w:rtl/>
        </w:rPr>
        <w:t xml:space="preserve">، </w:t>
      </w:r>
      <w:r w:rsidR="00D976BC" w:rsidRPr="00984881">
        <w:rPr>
          <w:sz w:val="28"/>
          <w:szCs w:val="28"/>
          <w:rtl/>
        </w:rPr>
        <w:t xml:space="preserve">ﺗﺎ ﻫﺮﮔﺰ </w:t>
      </w:r>
      <w:r w:rsidR="009915B2" w:rsidRPr="00984881">
        <w:rPr>
          <w:sz w:val="28"/>
          <w:szCs w:val="28"/>
          <w:rtl/>
        </w:rPr>
        <w:t>فر</w:t>
      </w:r>
      <w:r w:rsidR="00D976BC" w:rsidRPr="00984881">
        <w:rPr>
          <w:sz w:val="28"/>
          <w:szCs w:val="28"/>
          <w:rtl/>
        </w:rPr>
        <w:t xml:space="preserve">ﻳﺒﻰ ﻧﺨﻮﺭﺩ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ﺷﺪ</w:t>
      </w:r>
      <w:r w:rsidR="004D25BE">
        <w:rPr>
          <w:b/>
          <w:bCs/>
          <w:sz w:val="28"/>
          <w:szCs w:val="28"/>
          <w:rtl/>
        </w:rPr>
        <w:t xml:space="preserve"> </w:t>
      </w:r>
      <w:r w:rsidRPr="00984881">
        <w:rPr>
          <w:b/>
          <w:bCs/>
          <w:sz w:val="28"/>
          <w:szCs w:val="28"/>
          <w:rtl/>
        </w:rPr>
        <w:t>ﭼﻤﺎﻥ</w:t>
      </w:r>
      <w:r w:rsidR="00BD77AA">
        <w:rPr>
          <w:b/>
          <w:bCs/>
          <w:sz w:val="28"/>
          <w:szCs w:val="28"/>
          <w:rtl/>
        </w:rPr>
        <w:t xml:space="preserve">، </w:t>
      </w:r>
      <w:r w:rsidRPr="00984881">
        <w:rPr>
          <w:b/>
          <w:bCs/>
          <w:sz w:val="28"/>
          <w:szCs w:val="28"/>
          <w:rtl/>
        </w:rPr>
        <w:t>ﺩﺭ ﭼﻤﻦ ﺣُﺴﻦ ﻭ ﻟﻄﺎﻓﺖ</w:t>
      </w:r>
      <w:r w:rsidR="00BD77AA">
        <w:rPr>
          <w:b/>
          <w:bCs/>
          <w:sz w:val="28"/>
          <w:szCs w:val="28"/>
          <w:rtl/>
        </w:rPr>
        <w:t xml:space="preserve">، </w:t>
      </w:r>
      <w:r w:rsidRPr="00984881">
        <w:rPr>
          <w:b/>
          <w:bCs/>
          <w:sz w:val="28"/>
          <w:szCs w:val="28"/>
          <w:rtl/>
        </w:rPr>
        <w:t>ﻟﻴﮑﻦ</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ﺩﺭ ﮔﻠﺴﺘﺎﻥ ﻭﺻﺎﻟﺶ</w:t>
      </w:r>
      <w:r w:rsidR="00BD77AA">
        <w:rPr>
          <w:b/>
          <w:bCs/>
          <w:sz w:val="28"/>
          <w:szCs w:val="28"/>
          <w:rtl/>
        </w:rPr>
        <w:t xml:space="preserve">، </w:t>
      </w:r>
      <w:r w:rsidRPr="00984881">
        <w:rPr>
          <w:b/>
          <w:bCs/>
          <w:sz w:val="28"/>
          <w:szCs w:val="28"/>
          <w:rtl/>
        </w:rPr>
        <w:t xml:space="preserve">ﻧﭽﻤﻴﺪﻳﻢ ﻭ ﺑﺮﻓﺖ </w:t>
      </w:r>
    </w:p>
    <w:p w:rsidR="00D976BC" w:rsidRDefault="004D25BE" w:rsidP="00D976BC">
      <w:pPr>
        <w:bidi/>
        <w:jc w:val="both"/>
        <w:rPr>
          <w:sz w:val="28"/>
          <w:szCs w:val="28"/>
        </w:rPr>
      </w:pPr>
      <w:r>
        <w:rPr>
          <w:sz w:val="28"/>
          <w:szCs w:val="28"/>
          <w:rtl/>
        </w:rPr>
        <w:t xml:space="preserve"> </w:t>
      </w:r>
      <w:r w:rsidR="00D976BC" w:rsidRPr="00984881">
        <w:rPr>
          <w:sz w:val="28"/>
          <w:szCs w:val="28"/>
          <w:rtl/>
        </w:rPr>
        <w:t>ﻣﺤﺒﻮﺏ</w:t>
      </w:r>
      <w:r>
        <w:rPr>
          <w:sz w:val="28"/>
          <w:szCs w:val="28"/>
          <w:rtl/>
        </w:rPr>
        <w:t xml:space="preserve"> </w:t>
      </w:r>
      <w:r w:rsidR="00D976BC" w:rsidRPr="00984881">
        <w:rPr>
          <w:sz w:val="28"/>
          <w:szCs w:val="28"/>
          <w:rtl/>
        </w:rPr>
        <w:t>ﺧﺮﺍﻣﺎﻥ ﻭ ﺑﺎ ﺳﺮ ﺷﺎﺩﻯ ﺩﺭ ﭼﻤﻦ ﻭ ﺑﻮﺳﺘﺎﻥ ﺣﺴﻦ ﻭ ﻟﻄﺎﻓﺖ ﻭﺯﻳﺒﺎﺋﻰ</w:t>
      </w:r>
      <w:r>
        <w:rPr>
          <w:sz w:val="28"/>
          <w:szCs w:val="28"/>
          <w:rtl/>
        </w:rPr>
        <w:t xml:space="preserve"> </w:t>
      </w:r>
      <w:r w:rsidR="00D976BC" w:rsidRPr="00984881">
        <w:rPr>
          <w:sz w:val="28"/>
          <w:szCs w:val="28"/>
          <w:rtl/>
        </w:rPr>
        <w:t>ﺧﻮﺩ</w:t>
      </w:r>
      <w:r>
        <w:rPr>
          <w:sz w:val="28"/>
          <w:szCs w:val="28"/>
          <w:rtl/>
        </w:rPr>
        <w:t xml:space="preserve"> </w:t>
      </w:r>
      <w:r w:rsidR="00D976BC" w:rsidRPr="00984881">
        <w:rPr>
          <w:sz w:val="28"/>
          <w:szCs w:val="28"/>
          <w:rtl/>
        </w:rPr>
        <w:t>ﺷﺎﺩﻣﺎﻥ ﻫﻤﻰ ﺭﻓﺖ</w:t>
      </w:r>
      <w:r w:rsidR="00BD77AA">
        <w:rPr>
          <w:sz w:val="28"/>
          <w:szCs w:val="28"/>
          <w:rtl/>
        </w:rPr>
        <w:t xml:space="preserve">. </w:t>
      </w:r>
      <w:r w:rsidR="00D976BC" w:rsidRPr="00984881">
        <w:rPr>
          <w:sz w:val="28"/>
          <w:szCs w:val="28"/>
          <w:rtl/>
        </w:rPr>
        <w:t>ﺯﻳﺮﺍ ﻣﻮﻓﻖ ﺷﺪﻩ ﺑﻮﺩ</w:t>
      </w:r>
      <w:r w:rsidR="00BD77AA">
        <w:rPr>
          <w:sz w:val="28"/>
          <w:szCs w:val="28"/>
          <w:rtl/>
        </w:rPr>
        <w:t xml:space="preserve">، </w:t>
      </w:r>
      <w:r w:rsidR="00D976BC" w:rsidRPr="00984881">
        <w:rPr>
          <w:sz w:val="28"/>
          <w:szCs w:val="28"/>
          <w:rtl/>
        </w:rPr>
        <w:t>ﺳﺎﻟﮑﻰ ﺭﺍ ﺩﺭﻋﺰﻟﺘﮕﺎﻩﺍﻭ ﻗﺮﺍﺭ ﺑﺪﻫﺪ</w:t>
      </w:r>
      <w:r w:rsidR="00BD77AA">
        <w:rPr>
          <w:sz w:val="28"/>
          <w:szCs w:val="28"/>
          <w:rtl/>
        </w:rPr>
        <w:t xml:space="preserve">. </w:t>
      </w:r>
      <w:r w:rsidR="00D976BC" w:rsidRPr="00984881">
        <w:rPr>
          <w:sz w:val="28"/>
          <w:szCs w:val="28"/>
          <w:rtl/>
        </w:rPr>
        <w:t>ﭼﻮﻥ ﺗﺎ ﺍﻳﻨﺠﺎ ﺍﻣﻴﺪ</w:t>
      </w:r>
      <w:r>
        <w:rPr>
          <w:sz w:val="28"/>
          <w:szCs w:val="28"/>
          <w:rtl/>
        </w:rPr>
        <w:t xml:space="preserve"> </w:t>
      </w:r>
      <w:r w:rsidR="00D976BC" w:rsidRPr="00984881">
        <w:rPr>
          <w:sz w:val="28"/>
          <w:szCs w:val="28"/>
          <w:rtl/>
        </w:rPr>
        <w:t>ﺑﻨﺠﺎﺕ</w:t>
      </w:r>
      <w:r>
        <w:rPr>
          <w:sz w:val="28"/>
          <w:szCs w:val="28"/>
          <w:rtl/>
        </w:rPr>
        <w:t xml:space="preserve"> </w:t>
      </w:r>
      <w:r w:rsidR="00D976BC" w:rsidRPr="00984881">
        <w:rPr>
          <w:sz w:val="28"/>
          <w:szCs w:val="28"/>
          <w:rtl/>
        </w:rPr>
        <w:t>ﺍﻭ</w:t>
      </w:r>
      <w:r>
        <w:rPr>
          <w:sz w:val="28"/>
          <w:szCs w:val="28"/>
          <w:rtl/>
        </w:rPr>
        <w:t xml:space="preserve"> </w:t>
      </w:r>
      <w:r w:rsidR="00D976BC" w:rsidRPr="00984881">
        <w:rPr>
          <w:sz w:val="28"/>
          <w:szCs w:val="28"/>
          <w:rtl/>
        </w:rPr>
        <w:t>ﻫﺴﺖ</w:t>
      </w:r>
      <w:r w:rsidR="00BD77AA">
        <w:rPr>
          <w:sz w:val="28"/>
          <w:szCs w:val="28"/>
          <w:rtl/>
        </w:rPr>
        <w:t xml:space="preserve">. </w:t>
      </w:r>
      <w:r w:rsidR="00D976BC" w:rsidRPr="00984881">
        <w:rPr>
          <w:sz w:val="28"/>
          <w:szCs w:val="28"/>
          <w:rtl/>
        </w:rPr>
        <w:t>ﻭ ﺣﺎﻓﻆ</w:t>
      </w:r>
      <w:r>
        <w:rPr>
          <w:sz w:val="28"/>
          <w:szCs w:val="28"/>
          <w:rtl/>
        </w:rPr>
        <w:t xml:space="preserve"> </w:t>
      </w:r>
      <w:r w:rsidR="00D976BC" w:rsidRPr="00984881">
        <w:rPr>
          <w:sz w:val="28"/>
          <w:szCs w:val="28"/>
          <w:rtl/>
        </w:rPr>
        <w:t>ﻣﻴﮕﻮﻳﺪ</w:t>
      </w:r>
      <w:r w:rsidR="00BD77AA">
        <w:rPr>
          <w:sz w:val="28"/>
          <w:szCs w:val="28"/>
          <w:rtl/>
        </w:rPr>
        <w:t xml:space="preserve">، </w:t>
      </w:r>
      <w:r w:rsidR="00D976BC" w:rsidRPr="00984881">
        <w:rPr>
          <w:sz w:val="28"/>
          <w:szCs w:val="28"/>
          <w:rtl/>
        </w:rPr>
        <w:t>ﻭﻟﻰ ﻣﻦ ﺩﺭ ﺍﻳﻦ ﺍﺣﻮﺍﻟﻰ ﮐﻪ</w:t>
      </w:r>
      <w:r>
        <w:rPr>
          <w:sz w:val="28"/>
          <w:szCs w:val="28"/>
          <w:rtl/>
        </w:rPr>
        <w:t xml:space="preserve"> </w:t>
      </w:r>
      <w:r w:rsidR="00D976BC" w:rsidRPr="00984881">
        <w:rPr>
          <w:sz w:val="28"/>
          <w:szCs w:val="28"/>
          <w:rtl/>
        </w:rPr>
        <w:t>ﺍﻭ ﻣﻴﺮﻓﺖ</w:t>
      </w:r>
      <w:r w:rsidR="00BD77AA">
        <w:rPr>
          <w:sz w:val="28"/>
          <w:szCs w:val="28"/>
          <w:rtl/>
        </w:rPr>
        <w:t xml:space="preserve">، </w:t>
      </w:r>
      <w:r w:rsidR="00D976BC" w:rsidRPr="00984881">
        <w:rPr>
          <w:sz w:val="28"/>
          <w:szCs w:val="28"/>
          <w:rtl/>
        </w:rPr>
        <w:t>ﺍﺯ ﮔﻠﺴﺘﺎﻥ ﻭﺻﺎﻟﺶ ﻭﻣﺤﻀﺮﺵ</w:t>
      </w:r>
      <w:r w:rsidR="00BD77AA">
        <w:rPr>
          <w:sz w:val="28"/>
          <w:szCs w:val="28"/>
          <w:rtl/>
        </w:rPr>
        <w:t xml:space="preserve">، </w:t>
      </w:r>
      <w:r w:rsidR="00D976BC" w:rsidRPr="00984881">
        <w:rPr>
          <w:sz w:val="28"/>
          <w:szCs w:val="28"/>
          <w:rtl/>
        </w:rPr>
        <w:t>ﻫﻨﻮﺯ ﮔﻠﻰ ﻭ ﺑﻬﺮﻩﺍﻯ ﻧﭽﺸﻴﺪﻩ ﺑﻘﺪﺭ ﮐﺎﻓﻰ</w:t>
      </w:r>
      <w:r>
        <w:rPr>
          <w:sz w:val="28"/>
          <w:szCs w:val="28"/>
          <w:rtl/>
        </w:rPr>
        <w:t xml:space="preserve"> </w:t>
      </w:r>
      <w:r w:rsidR="00D976BC" w:rsidRPr="00984881">
        <w:rPr>
          <w:sz w:val="28"/>
          <w:szCs w:val="28"/>
          <w:rtl/>
        </w:rPr>
        <w:t>ﺑﻮﺩﻡ ﮐﻪ ﺍﻭ ﺑﺮﻓﺖ</w:t>
      </w:r>
      <w:r w:rsidR="00BD77AA">
        <w:rPr>
          <w:sz w:val="28"/>
          <w:szCs w:val="28"/>
          <w:rtl/>
        </w:rPr>
        <w:t xml:space="preserve">. </w:t>
      </w:r>
      <w:r w:rsidR="00D976BC" w:rsidRPr="00984881">
        <w:rPr>
          <w:sz w:val="28"/>
          <w:szCs w:val="28"/>
          <w:rtl/>
        </w:rPr>
        <w:t>ﺿﻤﻨﺎ ﺍﻳﻦ ﻏﺰﻝ ﻣﻴﺘﻮﺍﻧﺪ</w:t>
      </w:r>
      <w:r w:rsidR="00BD77AA">
        <w:rPr>
          <w:sz w:val="28"/>
          <w:szCs w:val="28"/>
          <w:rtl/>
        </w:rPr>
        <w:t xml:space="preserve">، </w:t>
      </w:r>
      <w:r w:rsidR="00D976BC" w:rsidRPr="00984881">
        <w:rPr>
          <w:sz w:val="28"/>
          <w:szCs w:val="28"/>
          <w:rtl/>
        </w:rPr>
        <w:t xml:space="preserve">ﭘس ﺍﺯ ﻭﻓﺎﺕ ﭘﻴﺮﺍﻟﻬﻰ ﺣﺎﻓﻆ ﺳﺮﻭﺩﻩ ﺷﺪﻩ </w:t>
      </w:r>
      <w:r w:rsidR="00BD77AA">
        <w:rPr>
          <w:sz w:val="28"/>
          <w:szCs w:val="28"/>
          <w:rtl/>
        </w:rPr>
        <w:t xml:space="preserve">. </w:t>
      </w:r>
      <w:r w:rsidR="00D976BC" w:rsidRPr="00984881">
        <w:rPr>
          <w:sz w:val="28"/>
          <w:szCs w:val="28"/>
          <w:rtl/>
        </w:rPr>
        <w:t>ﺑﺎﺷﺪ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ﺍﻣﻴﺪﻯ ﺑﺮﺍﻯ ﺩﻳﺪﺍﺭ ﭘﻴﺮ ﺭﺍ ﻧﺪﺍﺭﺩ</w:t>
      </w:r>
      <w:r w:rsidR="00BD77AA">
        <w:rPr>
          <w:sz w:val="28"/>
          <w:szCs w:val="28"/>
          <w:rtl/>
        </w:rPr>
        <w:t xml:space="preserve">. </w:t>
      </w:r>
      <w:r w:rsidR="00D976BC" w:rsidRPr="00984881">
        <w:rPr>
          <w:sz w:val="28"/>
          <w:szCs w:val="28"/>
          <w:rtl/>
        </w:rPr>
        <w:t>ﻭﻟﻮ ﺍﻳﻨﮑﻪ ﺣﺎﻓﻆ</w:t>
      </w:r>
      <w:r>
        <w:rPr>
          <w:sz w:val="28"/>
          <w:szCs w:val="28"/>
          <w:rtl/>
        </w:rPr>
        <w:t xml:space="preserve"> </w:t>
      </w:r>
      <w:r w:rsidR="00D976BC" w:rsidRPr="00984881">
        <w:rPr>
          <w:sz w:val="28"/>
          <w:szCs w:val="28"/>
          <w:rtl/>
        </w:rPr>
        <w:t>ﺧﻮﺩ ﺑﮑﻤﺎﻝ</w:t>
      </w:r>
      <w:r>
        <w:rPr>
          <w:sz w:val="28"/>
          <w:szCs w:val="28"/>
          <w:rtl/>
        </w:rPr>
        <w:t xml:space="preserve"> </w:t>
      </w:r>
      <w:r w:rsidR="00D976BC" w:rsidRPr="00984881">
        <w:rPr>
          <w:sz w:val="28"/>
          <w:szCs w:val="28"/>
          <w:rtl/>
        </w:rPr>
        <w:t xml:space="preserve">ﺍﻟﻬﻰ ﻧﻴﺰ ﺭﺳﻴﺪﻩ ﺍﺳﺖ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ﻫﻤﭽﻮ ﺣﺎﻓﻆ ﻫﻤﻪ ﺷﺐ ﻧﺎﻟﻪ ﻭ ﺯﺍﺭﻯ ﮐﺮﺩﻳﻢ</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ﮐﺎﻯ ﺩﺭﻳﻐﺎ</w:t>
      </w:r>
      <w:r w:rsidR="00BD77AA">
        <w:rPr>
          <w:b/>
          <w:bCs/>
          <w:sz w:val="28"/>
          <w:szCs w:val="28"/>
          <w:rtl/>
        </w:rPr>
        <w:t xml:space="preserve">، </w:t>
      </w:r>
      <w:r w:rsidRPr="00984881">
        <w:rPr>
          <w:b/>
          <w:bCs/>
          <w:sz w:val="28"/>
          <w:szCs w:val="28"/>
          <w:rtl/>
        </w:rPr>
        <w:t xml:space="preserve">ﺑﻮﺩﺍﻋﺶ ﻧﺮﺳﻴﺪﻳﻢ ﻭ ﺑﺮﻓﺖ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ﻭ ﻣﺎﻧﻨﺪ</w:t>
      </w:r>
      <w:r>
        <w:rPr>
          <w:sz w:val="28"/>
          <w:szCs w:val="28"/>
          <w:rtl/>
        </w:rPr>
        <w:t xml:space="preserve"> </w:t>
      </w:r>
      <w:r w:rsidR="00D976BC" w:rsidRPr="00984881">
        <w:rPr>
          <w:sz w:val="28"/>
          <w:szCs w:val="28"/>
          <w:rtl/>
        </w:rPr>
        <w:t>ﺣﺎﻓﻆ</w:t>
      </w:r>
      <w:r w:rsidR="00BD77AA">
        <w:rPr>
          <w:sz w:val="28"/>
          <w:szCs w:val="28"/>
          <w:rtl/>
        </w:rPr>
        <w:t xml:space="preserve">، </w:t>
      </w:r>
      <w:r w:rsidR="00D976BC" w:rsidRPr="00984881">
        <w:rPr>
          <w:sz w:val="28"/>
          <w:szCs w:val="28"/>
          <w:rtl/>
        </w:rPr>
        <w:t>ﮐﻪ ﻫﻤﻪ ﺷﺐ ﻧﺎﻟﻪ ﻭ ﺯﺍﺭﻯ ﮐﺮﺩﻳﻢ</w:t>
      </w:r>
      <w:r w:rsidR="00BD77AA">
        <w:rPr>
          <w:sz w:val="28"/>
          <w:szCs w:val="28"/>
          <w:rtl/>
        </w:rPr>
        <w:t xml:space="preserve">، </w:t>
      </w:r>
      <w:r w:rsidR="00D976BC" w:rsidRPr="00984881">
        <w:rPr>
          <w:sz w:val="28"/>
          <w:szCs w:val="28"/>
          <w:rtl/>
        </w:rPr>
        <w:t>ﮐﻪ ﭼﻪ</w:t>
      </w:r>
      <w:r>
        <w:rPr>
          <w:sz w:val="28"/>
          <w:szCs w:val="28"/>
          <w:rtl/>
        </w:rPr>
        <w:t xml:space="preserve"> </w:t>
      </w:r>
      <w:r w:rsidR="00D976BC" w:rsidRPr="00984881">
        <w:rPr>
          <w:sz w:val="28"/>
          <w:szCs w:val="28"/>
          <w:rtl/>
        </w:rPr>
        <w:t>ﺣﻴﻒ</w:t>
      </w:r>
      <w:r>
        <w:rPr>
          <w:sz w:val="28"/>
          <w:szCs w:val="28"/>
          <w:rtl/>
        </w:rPr>
        <w:t xml:space="preserve"> </w:t>
      </w:r>
      <w:r w:rsidR="00D976BC" w:rsidRPr="00984881">
        <w:rPr>
          <w:sz w:val="28"/>
          <w:szCs w:val="28"/>
          <w:rtl/>
        </w:rPr>
        <w:t>ﺷﺪ</w:t>
      </w:r>
      <w:r w:rsidR="00BD77AA">
        <w:rPr>
          <w:sz w:val="28"/>
          <w:szCs w:val="28"/>
          <w:rtl/>
        </w:rPr>
        <w:t xml:space="preserve">، </w:t>
      </w:r>
      <w:r w:rsidR="00D976BC" w:rsidRPr="00984881">
        <w:rPr>
          <w:sz w:val="28"/>
          <w:szCs w:val="28"/>
          <w:rtl/>
        </w:rPr>
        <w:t>ﮐﻪ ﺑﻮﺩﺍﻉ</w:t>
      </w:r>
      <w:r>
        <w:rPr>
          <w:sz w:val="28"/>
          <w:szCs w:val="28"/>
          <w:rtl/>
        </w:rPr>
        <w:t xml:space="preserve"> </w:t>
      </w:r>
      <w:r w:rsidR="00D976BC" w:rsidRPr="00984881">
        <w:rPr>
          <w:sz w:val="28"/>
          <w:szCs w:val="28"/>
          <w:rtl/>
        </w:rPr>
        <w:t>ﺍﻭ ﻧﺮﺳﻴﺪﻳﻢ ﻭ ﺍﻭ ﺭﻓﺖ</w:t>
      </w:r>
      <w:r w:rsidR="00BD77AA">
        <w:rPr>
          <w:sz w:val="28"/>
          <w:szCs w:val="28"/>
          <w:rtl/>
        </w:rPr>
        <w:t xml:space="preserve">. </w:t>
      </w:r>
      <w:r w:rsidR="00D976BC" w:rsidRPr="00984881">
        <w:rPr>
          <w:sz w:val="28"/>
          <w:szCs w:val="28"/>
          <w:rtl/>
        </w:rPr>
        <w:t>ﺯﻳﺮﺍ ﻣﺮﮒ</w:t>
      </w:r>
      <w:r>
        <w:rPr>
          <w:sz w:val="28"/>
          <w:szCs w:val="28"/>
          <w:rtl/>
        </w:rPr>
        <w:t xml:space="preserve"> </w:t>
      </w:r>
      <w:r w:rsidR="00D976BC" w:rsidRPr="00984881">
        <w:rPr>
          <w:sz w:val="28"/>
          <w:szCs w:val="28"/>
          <w:rtl/>
        </w:rPr>
        <w:t xml:space="preserve">ﭘﻴﺮ </w:t>
      </w:r>
      <w:r w:rsidR="00E402A4" w:rsidRPr="00984881">
        <w:rPr>
          <w:sz w:val="28"/>
          <w:szCs w:val="28"/>
          <w:rtl/>
        </w:rPr>
        <w:t>باعث</w:t>
      </w:r>
      <w:r w:rsidR="00D976BC" w:rsidRPr="00984881">
        <w:rPr>
          <w:sz w:val="28"/>
          <w:szCs w:val="28"/>
          <w:rtl/>
        </w:rPr>
        <w:t xml:space="preserve"> ﻋﺪﻡ ﺗﻮﻓﻴﻖ</w:t>
      </w:r>
      <w:r>
        <w:rPr>
          <w:sz w:val="28"/>
          <w:szCs w:val="28"/>
          <w:rtl/>
        </w:rPr>
        <w:t xml:space="preserve"> </w:t>
      </w:r>
      <w:r w:rsidR="00D976BC" w:rsidRPr="00984881">
        <w:rPr>
          <w:sz w:val="28"/>
          <w:szCs w:val="28"/>
          <w:rtl/>
        </w:rPr>
        <w:t>ﺣﺎﻓﻆ ﺑﺮﺍﻯ ﻭﺩﺍﻉ ﺑﻮﺩﻩ ﺍﺳﺖ</w:t>
      </w:r>
      <w:r w:rsidR="00BD77AA">
        <w:rPr>
          <w:sz w:val="28"/>
          <w:szCs w:val="28"/>
          <w:rtl/>
        </w:rPr>
        <w:t xml:space="preserve">. </w:t>
      </w:r>
      <w:r w:rsidR="00D976BC" w:rsidRPr="00984881">
        <w:rPr>
          <w:sz w:val="28"/>
          <w:szCs w:val="28"/>
          <w:rtl/>
        </w:rPr>
        <w:t>ﻧﺎﻟﻪ ﻭﺯﺍﺭﻯ ﺳﺎﻟﮑﺎﻥ</w:t>
      </w:r>
      <w:r w:rsidR="00BD77AA">
        <w:rPr>
          <w:sz w:val="28"/>
          <w:szCs w:val="28"/>
          <w:rtl/>
        </w:rPr>
        <w:t xml:space="preserve">، </w:t>
      </w:r>
      <w:r w:rsidR="00D976BC" w:rsidRPr="00984881">
        <w:rPr>
          <w:sz w:val="28"/>
          <w:szCs w:val="28"/>
          <w:rtl/>
        </w:rPr>
        <w:t>ﻭ ﺍﺷﻚ ﺭﻳﺰﻯ ﺩﺭ</w:t>
      </w:r>
      <w:r>
        <w:rPr>
          <w:sz w:val="28"/>
          <w:szCs w:val="28"/>
          <w:rtl/>
        </w:rPr>
        <w:t xml:space="preserve"> </w:t>
      </w:r>
      <w:r w:rsidR="00D976BC" w:rsidRPr="00984881">
        <w:rPr>
          <w:sz w:val="28"/>
          <w:szCs w:val="28"/>
          <w:rtl/>
        </w:rPr>
        <w:t>ﺗﻤﺮﮐﺰ</w:t>
      </w:r>
      <w:r w:rsidR="00BD77AA">
        <w:rPr>
          <w:sz w:val="28"/>
          <w:szCs w:val="28"/>
          <w:rtl/>
        </w:rPr>
        <w:t xml:space="preserve">، </w:t>
      </w:r>
      <w:r w:rsidR="00D976BC" w:rsidRPr="00984881">
        <w:rPr>
          <w:sz w:val="28"/>
          <w:szCs w:val="28"/>
          <w:rtl/>
        </w:rPr>
        <w:t>ﻣﺪﺍﻡ ﮐﺎﺭ ﻫﻤﻴﺸﮕﻰ</w:t>
      </w:r>
      <w:r>
        <w:rPr>
          <w:sz w:val="28"/>
          <w:szCs w:val="28"/>
          <w:rtl/>
        </w:rPr>
        <w:t xml:space="preserve"> </w:t>
      </w:r>
      <w:r w:rsidR="00D976BC" w:rsidRPr="00984881">
        <w:rPr>
          <w:sz w:val="28"/>
          <w:szCs w:val="28"/>
          <w:rtl/>
        </w:rPr>
        <w:t>ﺳﺎﻟﻚ</w:t>
      </w:r>
      <w:r>
        <w:rPr>
          <w:sz w:val="28"/>
          <w:szCs w:val="28"/>
          <w:rtl/>
        </w:rPr>
        <w:t xml:space="preserve"> </w:t>
      </w:r>
      <w:r w:rsidR="00D976BC" w:rsidRPr="00984881">
        <w:rPr>
          <w:sz w:val="28"/>
          <w:szCs w:val="28"/>
          <w:rtl/>
        </w:rPr>
        <w:t>ﺩﺭ ﮔﻮﺩﺍﻝ ﻋﺰﻟﺘﮕﺎﻩ</w:t>
      </w:r>
      <w:r>
        <w:rPr>
          <w:sz w:val="28"/>
          <w:szCs w:val="28"/>
          <w:rtl/>
        </w:rPr>
        <w:t xml:space="preserve"> </w:t>
      </w:r>
      <w:r w:rsidR="00D976BC" w:rsidRPr="00984881">
        <w:rPr>
          <w:sz w:val="28"/>
          <w:szCs w:val="28"/>
          <w:rtl/>
        </w:rPr>
        <w:t>ﭼﻮﻥ ﻗﺒﺮ ﺍﻭ ﻣﻴﺒﺎﺷﺪ</w:t>
      </w:r>
      <w:r w:rsidR="00BD77AA">
        <w:rPr>
          <w:sz w:val="28"/>
          <w:szCs w:val="28"/>
          <w:rtl/>
        </w:rPr>
        <w:t xml:space="preserve">. </w:t>
      </w:r>
      <w:r w:rsidR="00D976BC" w:rsidRPr="00984881">
        <w:rPr>
          <w:sz w:val="28"/>
          <w:szCs w:val="28"/>
          <w:rtl/>
        </w:rPr>
        <w:t>ﻭ ﺍﺯ ﺧﺪﺍﻭﻧﺪ</w:t>
      </w:r>
      <w:r>
        <w:rPr>
          <w:sz w:val="28"/>
          <w:szCs w:val="28"/>
          <w:rtl/>
        </w:rPr>
        <w:t xml:space="preserve"> </w:t>
      </w:r>
      <w:r w:rsidR="00D976BC" w:rsidRPr="00984881">
        <w:rPr>
          <w:sz w:val="28"/>
          <w:szCs w:val="28"/>
          <w:rtl/>
        </w:rPr>
        <w:t>ﺍﻟﺘﻤﺎس</w:t>
      </w:r>
      <w:r>
        <w:rPr>
          <w:sz w:val="28"/>
          <w:szCs w:val="28"/>
          <w:rtl/>
        </w:rPr>
        <w:t xml:space="preserve"> </w:t>
      </w:r>
      <w:r w:rsidR="00D976BC" w:rsidRPr="00984881">
        <w:rPr>
          <w:sz w:val="28"/>
          <w:szCs w:val="28"/>
          <w:rtl/>
        </w:rPr>
        <w:t>ﺩﺍﺭﻧﺪ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ﮔﻨﺎﻫﺎﻥ ﮔﺬﺷﺘﻪ</w:t>
      </w:r>
      <w:r w:rsidR="00BD77AA">
        <w:rPr>
          <w:sz w:val="28"/>
          <w:szCs w:val="28"/>
          <w:rtl/>
        </w:rPr>
        <w:t xml:space="preserve">، </w:t>
      </w:r>
      <w:r w:rsidR="00D976BC" w:rsidRPr="00984881">
        <w:rPr>
          <w:sz w:val="28"/>
          <w:szCs w:val="28"/>
          <w:rtl/>
        </w:rPr>
        <w:t>ﻭ ﺟﻬﺎﻟﺘﻬﺎ ﻭ ﺣﻴﻮﺍﻧﻴّﺖ ﻭ ﺑﺸﺮﻳّﺖ ﺍﻭ ﺑﺒﺨﺸﺎﻳﺪ</w:t>
      </w:r>
      <w:r w:rsidR="00BD77AA">
        <w:rPr>
          <w:sz w:val="28"/>
          <w:szCs w:val="28"/>
          <w:rtl/>
        </w:rPr>
        <w:t xml:space="preserve">. </w:t>
      </w:r>
      <w:r w:rsidR="00D976BC" w:rsidRPr="00984881">
        <w:rPr>
          <w:sz w:val="28"/>
          <w:szCs w:val="28"/>
          <w:rtl/>
        </w:rPr>
        <w:t>ﻭﺍﮔﺮ ﺑﺨﺸﻴﺪ</w:t>
      </w:r>
      <w:r w:rsidR="00BD77AA">
        <w:rPr>
          <w:sz w:val="28"/>
          <w:szCs w:val="28"/>
          <w:rtl/>
        </w:rPr>
        <w:t xml:space="preserve">، </w:t>
      </w:r>
      <w:r w:rsidR="00D976BC" w:rsidRPr="00984881">
        <w:rPr>
          <w:sz w:val="28"/>
          <w:szCs w:val="28"/>
          <w:rtl/>
        </w:rPr>
        <w:t>ﻣﺮﺍﺗﺐ ﺷﻬﻮﺩﻯ</w:t>
      </w:r>
      <w:r w:rsidR="00BD77AA">
        <w:rPr>
          <w:sz w:val="28"/>
          <w:szCs w:val="28"/>
          <w:rtl/>
        </w:rPr>
        <w:t xml:space="preserve">، </w:t>
      </w:r>
      <w:r w:rsidR="00D976BC" w:rsidRPr="00984881">
        <w:rPr>
          <w:sz w:val="28"/>
          <w:szCs w:val="28"/>
          <w:rtl/>
        </w:rPr>
        <w:t>ﻣﺪﺭﻙ ﺣُﺴﻦ ﻭ ﺭﺿﺎﻳﺖ ﻭ ﺍﺻﻄﻔﺎﻯ ﺍﻟﻬﻰ ﻳﺎﺭﻭﺡ ﺍﻟﻘﺪس ﺳﺎﻟﻚ ﺧﻮﺍﻫﺪ</w:t>
      </w:r>
      <w:r>
        <w:rPr>
          <w:sz w:val="28"/>
          <w:szCs w:val="28"/>
          <w:rtl/>
        </w:rPr>
        <w:t xml:space="preserve"> </w:t>
      </w:r>
      <w:r w:rsidR="00D976BC" w:rsidRPr="00984881">
        <w:rPr>
          <w:sz w:val="28"/>
          <w:szCs w:val="28"/>
          <w:rtl/>
        </w:rPr>
        <w:t>ﺑﻮﺩ</w:t>
      </w:r>
      <w:r w:rsidR="00BD77AA">
        <w:rPr>
          <w:sz w:val="28"/>
          <w:szCs w:val="28"/>
          <w:rtl/>
        </w:rPr>
        <w:t xml:space="preserve">. </w:t>
      </w:r>
    </w:p>
    <w:p w:rsidR="00D976BC" w:rsidRPr="00984881" w:rsidRDefault="004D25BE" w:rsidP="00D976BC">
      <w:pPr>
        <w:bidi/>
        <w:jc w:val="both"/>
        <w:rPr>
          <w:b/>
          <w:bCs/>
          <w:sz w:val="28"/>
          <w:szCs w:val="28"/>
          <w:rtl/>
        </w:rPr>
      </w:pPr>
      <w:r>
        <w:rPr>
          <w:sz w:val="28"/>
          <w:szCs w:val="28"/>
          <w:rtl/>
        </w:rPr>
        <w:t xml:space="preserve"> </w:t>
      </w:r>
      <w:r w:rsidR="00D976BC" w:rsidRPr="00984881">
        <w:rPr>
          <w:b/>
          <w:bCs/>
          <w:sz w:val="28"/>
          <w:szCs w:val="28"/>
          <w:rtl/>
        </w:rPr>
        <w:t>ﺳﺎﻗﻰ ﺑﻴﺎ</w:t>
      </w:r>
      <w:r w:rsidR="00BD77AA">
        <w:rPr>
          <w:b/>
          <w:bCs/>
          <w:sz w:val="28"/>
          <w:szCs w:val="28"/>
          <w:rtl/>
        </w:rPr>
        <w:t xml:space="preserve">، </w:t>
      </w:r>
      <w:r w:rsidR="00D976BC" w:rsidRPr="00984881">
        <w:rPr>
          <w:b/>
          <w:bCs/>
          <w:sz w:val="28"/>
          <w:szCs w:val="28"/>
          <w:rtl/>
        </w:rPr>
        <w:t>ﮐﻪ ﻳﺎﺭ ﺯﺭﺥ ﭘﺮﺩﻩ ﺑﺮ ﮔﺮﻓﺖ</w:t>
      </w:r>
      <w:r>
        <w:rPr>
          <w:b/>
          <w:bCs/>
          <w:sz w:val="28"/>
          <w:szCs w:val="28"/>
          <w:rtl/>
        </w:rPr>
        <w:t xml:space="preserve"> </w:t>
      </w:r>
      <w:r w:rsidR="00D976BC" w:rsidRPr="00984881">
        <w:rPr>
          <w:b/>
          <w:bCs/>
          <w:sz w:val="28"/>
          <w:szCs w:val="28"/>
          <w:rtl/>
        </w:rPr>
        <w:t>*</w:t>
      </w:r>
      <w:r>
        <w:rPr>
          <w:b/>
          <w:bCs/>
          <w:sz w:val="28"/>
          <w:szCs w:val="28"/>
          <w:rtl/>
        </w:rPr>
        <w:t xml:space="preserve"> </w:t>
      </w:r>
      <w:r w:rsidR="00D976BC" w:rsidRPr="00984881">
        <w:rPr>
          <w:b/>
          <w:bCs/>
          <w:sz w:val="28"/>
          <w:szCs w:val="28"/>
          <w:rtl/>
        </w:rPr>
        <w:t>ﮐﺎﺭ ﭼﺮﺍﻍ ﺧﻠﻮﺗﻴﺎﻥ</w:t>
      </w:r>
      <w:r w:rsidR="00BD77AA">
        <w:rPr>
          <w:b/>
          <w:bCs/>
          <w:sz w:val="28"/>
          <w:szCs w:val="28"/>
          <w:rtl/>
        </w:rPr>
        <w:t xml:space="preserve">، </w:t>
      </w:r>
      <w:r w:rsidR="00D976BC" w:rsidRPr="00984881">
        <w:rPr>
          <w:b/>
          <w:bCs/>
          <w:sz w:val="28"/>
          <w:szCs w:val="28"/>
          <w:rtl/>
        </w:rPr>
        <w:t xml:space="preserve">ﺑﺎﺯ ﺩﺭ ﮔﺮﻓﺖ </w:t>
      </w:r>
    </w:p>
    <w:p w:rsidR="00D976BC" w:rsidRPr="00984881" w:rsidRDefault="004D25BE" w:rsidP="00BF56B0">
      <w:pPr>
        <w:bidi/>
        <w:jc w:val="both"/>
        <w:rPr>
          <w:sz w:val="28"/>
          <w:szCs w:val="28"/>
          <w:rtl/>
        </w:rPr>
      </w:pPr>
      <w:r>
        <w:rPr>
          <w:sz w:val="28"/>
          <w:szCs w:val="28"/>
          <w:rtl/>
        </w:rPr>
        <w:t xml:space="preserve"> </w:t>
      </w:r>
      <w:r w:rsidR="00D976BC" w:rsidRPr="00984881">
        <w:rPr>
          <w:sz w:val="28"/>
          <w:szCs w:val="28"/>
          <w:rtl/>
        </w:rPr>
        <w:t>ﺣﺎﻓﻆ ﺍﻳﻦ ﺑﺎﺭ ﺷﺎﺩﻣﺎﻥ ﺑﺸﻬﻮﺩ ﻣﺮﺍﺗﺐ ﺍﻟﻬﻰ ﺧﻮﺩ ﺭﺳﻴﺪﻩ</w:t>
      </w:r>
      <w:r w:rsidR="00BD77AA">
        <w:rPr>
          <w:sz w:val="28"/>
          <w:szCs w:val="28"/>
          <w:rtl/>
        </w:rPr>
        <w:t xml:space="preserve">، </w:t>
      </w:r>
      <w:r w:rsidR="00D976BC" w:rsidRPr="00984881">
        <w:rPr>
          <w:sz w:val="28"/>
          <w:szCs w:val="28"/>
          <w:rtl/>
        </w:rPr>
        <w:t>ﻭ ﺑﺎ ﺩﻳﺪﺍﺭ ﺍﺯ ﭘﻴﺮ ﮐﺎﻣﻞ ﺧﻮﺩ</w:t>
      </w:r>
      <w:r w:rsidR="00BD77AA">
        <w:rPr>
          <w:sz w:val="28"/>
          <w:szCs w:val="28"/>
          <w:rtl/>
        </w:rPr>
        <w:t xml:space="preserve">، </w:t>
      </w:r>
      <w:r w:rsidR="00D976BC" w:rsidRPr="00984881">
        <w:rPr>
          <w:sz w:val="28"/>
          <w:szCs w:val="28"/>
          <w:rtl/>
        </w:rPr>
        <w:t>ﮔﺰﺍﺭﺵ ﺣﺎﻝ</w:t>
      </w:r>
      <w:r>
        <w:rPr>
          <w:sz w:val="28"/>
          <w:szCs w:val="28"/>
          <w:rtl/>
        </w:rPr>
        <w:t xml:space="preserve"> </w:t>
      </w:r>
      <w:r w:rsidR="00D976BC" w:rsidRPr="00984881">
        <w:rPr>
          <w:sz w:val="28"/>
          <w:szCs w:val="28"/>
          <w:rtl/>
        </w:rPr>
        <w:t>ﺧﻮﺩﺭﺍ ﻣﻴﺪﻫﺪ</w:t>
      </w:r>
      <w:r w:rsidR="00BD77AA">
        <w:rPr>
          <w:sz w:val="28"/>
          <w:szCs w:val="28"/>
          <w:rtl/>
        </w:rPr>
        <w:t xml:space="preserve">. </w:t>
      </w:r>
      <w:r w:rsidR="00D976BC" w:rsidRPr="00984881">
        <w:rPr>
          <w:sz w:val="28"/>
          <w:szCs w:val="28"/>
          <w:rtl/>
        </w:rPr>
        <w:t>ﻭﭘﻴﺮ ﺭﺍ ﺧﻮﺭﺳﻨﺪ ﻣﻰ ﺑﻴﻨﺪ</w:t>
      </w:r>
      <w:r w:rsidR="00BD77AA">
        <w:rPr>
          <w:sz w:val="28"/>
          <w:szCs w:val="28"/>
          <w:rtl/>
        </w:rPr>
        <w:t xml:space="preserve">. </w:t>
      </w:r>
      <w:r w:rsidR="00D976BC" w:rsidRPr="00984881">
        <w:rPr>
          <w:sz w:val="28"/>
          <w:szCs w:val="28"/>
          <w:rtl/>
        </w:rPr>
        <w:t>ﮐﻪﺑﺎﻟﺎﺧﺮﻩ ﺳﺎﻟﻚ ﻧﻴﺰ</w:t>
      </w:r>
      <w:r>
        <w:rPr>
          <w:sz w:val="28"/>
          <w:szCs w:val="28"/>
          <w:rtl/>
        </w:rPr>
        <w:t xml:space="preserve"> </w:t>
      </w:r>
      <w:r w:rsidR="00E36A3F" w:rsidRPr="00984881">
        <w:rPr>
          <w:sz w:val="28"/>
          <w:szCs w:val="28"/>
          <w:rtl/>
        </w:rPr>
        <w:t>خورّه</w:t>
      </w:r>
      <w:r w:rsidR="00D976BC" w:rsidRPr="00984881">
        <w:rPr>
          <w:sz w:val="28"/>
          <w:szCs w:val="28"/>
          <w:rtl/>
        </w:rPr>
        <w:t xml:space="preserve"> ﻣﻨﺪ ﻭ ﺍﻟﻬﻰ ﺷﺪﻩ ﺍﺳﺖ</w:t>
      </w:r>
      <w:r w:rsidR="00BD77AA">
        <w:rPr>
          <w:sz w:val="28"/>
          <w:szCs w:val="28"/>
          <w:rtl/>
        </w:rPr>
        <w:t xml:space="preserve">. </w:t>
      </w:r>
      <w:r w:rsidR="00D976BC" w:rsidRPr="00984881">
        <w:rPr>
          <w:sz w:val="28"/>
          <w:szCs w:val="28"/>
          <w:rtl/>
        </w:rPr>
        <w:t>ﻭﻳﺎ ﺍﻳﻨﮑﻪ ﭘﻴﺮﻏﻴﺮ ﻣﻨﺘﻈﺮﻩ ﺍﺯ ﺳﺎﻟﻚ</w:t>
      </w:r>
      <w:r>
        <w:rPr>
          <w:sz w:val="28"/>
          <w:szCs w:val="28"/>
          <w:rtl/>
        </w:rPr>
        <w:t xml:space="preserve"> </w:t>
      </w:r>
      <w:r w:rsidR="00D976BC" w:rsidRPr="00984881">
        <w:rPr>
          <w:sz w:val="28"/>
          <w:szCs w:val="28"/>
          <w:rtl/>
        </w:rPr>
        <w:t>ﺩﺭﻋﺰﻟﺘﮕﺎﻩ ﺍﻭ ﺩﻳﺪﻥ ﻣﻴﻨﻤﺎﻳﺪ</w:t>
      </w:r>
      <w:r w:rsidR="00BD77AA">
        <w:rPr>
          <w:sz w:val="28"/>
          <w:szCs w:val="28"/>
          <w:rtl/>
        </w:rPr>
        <w:t xml:space="preserve">. </w:t>
      </w:r>
      <w:r w:rsidR="00D976BC" w:rsidRPr="00984881">
        <w:rPr>
          <w:sz w:val="28"/>
          <w:szCs w:val="28"/>
          <w:rtl/>
        </w:rPr>
        <w:t>ﺁﻧﮕﺎﻩ</w:t>
      </w: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ﺳﺮﻣﺴﺖ ﺳﺎﻗﻰ ﺭﺍ</w:t>
      </w:r>
      <w:r>
        <w:rPr>
          <w:sz w:val="28"/>
          <w:szCs w:val="28"/>
          <w:rtl/>
        </w:rPr>
        <w:t xml:space="preserve"> </w:t>
      </w:r>
      <w:r w:rsidR="00D976BC" w:rsidRPr="00984881">
        <w:rPr>
          <w:sz w:val="28"/>
          <w:szCs w:val="28"/>
          <w:rtl/>
        </w:rPr>
        <w:t>ﻣﻴﺨﻮﺍﻧﺪ ﮐﻪ ﺷﺮﺍﺏﻣﺠﺪﺩﻯ</w:t>
      </w:r>
      <w:r w:rsidR="00BD77AA">
        <w:rPr>
          <w:sz w:val="28"/>
          <w:szCs w:val="28"/>
          <w:rtl/>
        </w:rPr>
        <w:t xml:space="preserve">، </w:t>
      </w:r>
      <w:r w:rsidR="00D976BC" w:rsidRPr="00984881">
        <w:rPr>
          <w:sz w:val="28"/>
          <w:szCs w:val="28"/>
          <w:rtl/>
        </w:rPr>
        <w:t>ﺑﺮﺍﻯ ﺷﺎﺩﻯ ﺑﻴﺸﺘﺮ ﻭ ﺣﮑﻤﺘﻬﺎﻯ ﺩﻳﮕﺮ ﺩﺭﻳﺎﻓﺖ ﮐﻨﺪ</w:t>
      </w:r>
      <w:r w:rsidR="00BD77AA">
        <w:rPr>
          <w:sz w:val="28"/>
          <w:szCs w:val="28"/>
          <w:rtl/>
        </w:rPr>
        <w:t xml:space="preserve">. </w:t>
      </w:r>
      <w:r w:rsidR="00D976BC" w:rsidRPr="00984881">
        <w:rPr>
          <w:sz w:val="28"/>
          <w:szCs w:val="28"/>
          <w:rtl/>
        </w:rPr>
        <w:t>ﮐﻪ ﻋﺎﻗﺒﺖ</w:t>
      </w:r>
      <w:r>
        <w:rPr>
          <w:sz w:val="28"/>
          <w:szCs w:val="28"/>
          <w:rtl/>
        </w:rPr>
        <w:t xml:space="preserve"> </w:t>
      </w:r>
      <w:r w:rsidR="00D976BC" w:rsidRPr="00984881">
        <w:rPr>
          <w:sz w:val="28"/>
          <w:szCs w:val="28"/>
          <w:rtl/>
        </w:rPr>
        <w:t>ﻧﻮﺭ ﻗﺎﺋﻢ ﻏﻴﺒﻰ ﻭ ﻧﺎﭘﻴﺪﺍ</w:t>
      </w:r>
      <w:r w:rsidR="00BD77AA">
        <w:rPr>
          <w:sz w:val="28"/>
          <w:szCs w:val="28"/>
          <w:rtl/>
        </w:rPr>
        <w:t xml:space="preserve">، </w:t>
      </w:r>
      <w:r w:rsidR="00D976BC" w:rsidRPr="00984881">
        <w:rPr>
          <w:sz w:val="28"/>
          <w:szCs w:val="28"/>
          <w:rtl/>
        </w:rPr>
        <w:t>ﺑﺮﺍﻯ ﻫﻤﮕﺎﻥ ﻧﻘﺎﺏ ﺍﺯ ﺻﻮﺭﺕ ﻣﻴﺪﺍﺭﺩ</w:t>
      </w:r>
      <w:r w:rsidR="00BD77AA">
        <w:rPr>
          <w:sz w:val="28"/>
          <w:szCs w:val="28"/>
          <w:rtl/>
        </w:rPr>
        <w:t xml:space="preserve">. </w:t>
      </w:r>
      <w:r w:rsidR="00D976BC" w:rsidRPr="00984881">
        <w:rPr>
          <w:sz w:val="28"/>
          <w:szCs w:val="28"/>
          <w:rtl/>
        </w:rPr>
        <w:t>ﻭ ﻗﺮﺹ</w:t>
      </w:r>
      <w:r>
        <w:rPr>
          <w:sz w:val="28"/>
          <w:szCs w:val="28"/>
          <w:rtl/>
        </w:rPr>
        <w:t xml:space="preserve"> </w:t>
      </w:r>
      <w:r w:rsidR="00D976BC" w:rsidRPr="00984881">
        <w:rPr>
          <w:sz w:val="28"/>
          <w:szCs w:val="28"/>
          <w:rtl/>
        </w:rPr>
        <w:t>ﻣﺎﻩ ﻣﻨﻴﺮ ﺍﻭ</w:t>
      </w:r>
      <w:r>
        <w:rPr>
          <w:sz w:val="28"/>
          <w:szCs w:val="28"/>
          <w:rtl/>
        </w:rPr>
        <w:t xml:space="preserve"> </w:t>
      </w:r>
      <w:r w:rsidR="00D976BC" w:rsidRPr="00984881">
        <w:rPr>
          <w:sz w:val="28"/>
          <w:szCs w:val="28"/>
          <w:rtl/>
        </w:rPr>
        <w:t>ﺩﻳﺪﻩ ﺣﺎﻓﻆ ﺷﺪ</w:t>
      </w:r>
      <w:r w:rsidR="00BD77AA">
        <w:rPr>
          <w:sz w:val="28"/>
          <w:szCs w:val="28"/>
          <w:rtl/>
        </w:rPr>
        <w:t xml:space="preserve">، </w:t>
      </w:r>
      <w:r w:rsidR="00D976BC" w:rsidRPr="00984881">
        <w:rPr>
          <w:sz w:val="28"/>
          <w:szCs w:val="28"/>
          <w:rtl/>
        </w:rPr>
        <w:t>ﮐﻪ ﺗﺠﻠّﻰ ﺁﺧﺮ ﻭ ﺑﺮﺗﺮ</w:t>
      </w:r>
      <w:r>
        <w:rPr>
          <w:sz w:val="28"/>
          <w:szCs w:val="28"/>
          <w:rtl/>
        </w:rPr>
        <w:t xml:space="preserve"> </w:t>
      </w:r>
      <w:r w:rsidR="00D976BC" w:rsidRPr="00984881">
        <w:rPr>
          <w:sz w:val="28"/>
          <w:szCs w:val="28"/>
          <w:rtl/>
        </w:rPr>
        <w:t>ﻣﻴﺴّﺮ ﺑﺮﺍﻯ ﻧﻮﻉ ﺑﺸﺮﻯ ﺍﺳﺖ</w:t>
      </w:r>
      <w:r w:rsidR="00BD77AA">
        <w:rPr>
          <w:sz w:val="28"/>
          <w:szCs w:val="28"/>
          <w:rtl/>
        </w:rPr>
        <w:t xml:space="preserve">. </w:t>
      </w:r>
      <w:r w:rsidR="00D976BC" w:rsidRPr="00984881">
        <w:rPr>
          <w:sz w:val="28"/>
          <w:szCs w:val="28"/>
          <w:rtl/>
        </w:rPr>
        <w:t>ﻭ ﺍﻳﻨﮑﻪ</w:t>
      </w:r>
      <w:r>
        <w:rPr>
          <w:sz w:val="28"/>
          <w:szCs w:val="28"/>
          <w:rtl/>
        </w:rPr>
        <w:t xml:space="preserve"> </w:t>
      </w:r>
      <w:r w:rsidR="00D976BC" w:rsidRPr="00984881">
        <w:rPr>
          <w:sz w:val="28"/>
          <w:szCs w:val="28"/>
          <w:rtl/>
        </w:rPr>
        <w:t>ﺧﻮﺩ</w:t>
      </w:r>
      <w:r>
        <w:rPr>
          <w:sz w:val="28"/>
          <w:szCs w:val="28"/>
          <w:rtl/>
        </w:rPr>
        <w:t xml:space="preserve"> </w:t>
      </w:r>
      <w:r w:rsidR="00D976BC" w:rsidRPr="00984881">
        <w:rPr>
          <w:sz w:val="28"/>
          <w:szCs w:val="28"/>
          <w:rtl/>
        </w:rPr>
        <w:t>ﺷﺎﻫﺪ ﺑﻌﺪ ﺍﺯ ﻣﺮﮒ</w:t>
      </w:r>
      <w:r>
        <w:rPr>
          <w:sz w:val="28"/>
          <w:szCs w:val="28"/>
          <w:rtl/>
        </w:rPr>
        <w:t xml:space="preserve"> </w:t>
      </w:r>
      <w:r w:rsidR="00D976BC" w:rsidRPr="00984881">
        <w:rPr>
          <w:sz w:val="28"/>
          <w:szCs w:val="28"/>
          <w:rtl/>
        </w:rPr>
        <w:t>ﻗﺒﻞ ﺍﺯ ﻣﺮﮒ ﺑﺎﻳﻦ</w:t>
      </w:r>
      <w:r>
        <w:rPr>
          <w:sz w:val="28"/>
          <w:szCs w:val="28"/>
          <w:rtl/>
        </w:rPr>
        <w:t xml:space="preserve"> </w:t>
      </w:r>
      <w:r w:rsidR="00D976BC" w:rsidRPr="00984881">
        <w:rPr>
          <w:sz w:val="28"/>
          <w:szCs w:val="28"/>
          <w:rtl/>
        </w:rPr>
        <w:t>ﻧﻮﺭ ﻣﻴﺮﺳﺪ</w:t>
      </w:r>
      <w:r w:rsidR="00BD77AA">
        <w:rPr>
          <w:sz w:val="28"/>
          <w:szCs w:val="28"/>
          <w:rtl/>
        </w:rPr>
        <w:t xml:space="preserve">، </w:t>
      </w:r>
      <w:r w:rsidR="00D976BC" w:rsidRPr="00984881">
        <w:rPr>
          <w:sz w:val="28"/>
          <w:szCs w:val="28"/>
          <w:rtl/>
        </w:rPr>
        <w:t>ﺍﻳﻦ ﻫﻤﺎﻧﻰ ﺍﻭﺭﺍ ﻳﺎﻓﺘﻪ</w:t>
      </w:r>
      <w:r w:rsidR="00BD77AA">
        <w:rPr>
          <w:sz w:val="28"/>
          <w:szCs w:val="28"/>
          <w:rtl/>
        </w:rPr>
        <w:t xml:space="preserve">، </w:t>
      </w:r>
      <w:r w:rsidR="00D976BC" w:rsidRPr="00984881">
        <w:rPr>
          <w:sz w:val="28"/>
          <w:szCs w:val="28"/>
          <w:rtl/>
        </w:rPr>
        <w:t>ﻭ ﺗﻮﻟﺪ ﺩﻭﻡ ﺍﻟﻬﻰ ﺧﻮﺩﺭﺍ ﺩﺭ ﺑﻌثتﻭ ﺭﺳﺎﻟﺖ ﺍﻟﻬﻰ ﺑﺨﻠﻖ ﺭﺍ</w:t>
      </w:r>
      <w:r>
        <w:rPr>
          <w:sz w:val="28"/>
          <w:szCs w:val="28"/>
          <w:rtl/>
        </w:rPr>
        <w:t xml:space="preserve"> </w:t>
      </w:r>
      <w:r w:rsidR="00D976BC" w:rsidRPr="00984881">
        <w:rPr>
          <w:sz w:val="28"/>
          <w:szCs w:val="28"/>
          <w:rtl/>
        </w:rPr>
        <w:t>ﻣﻴﻴﺎﺑﺪ</w:t>
      </w:r>
      <w:r w:rsidR="00BD77AA">
        <w:rPr>
          <w:sz w:val="28"/>
          <w:szCs w:val="28"/>
          <w:rtl/>
        </w:rPr>
        <w:t xml:space="preserve">. </w:t>
      </w:r>
      <w:r w:rsidR="00D976BC" w:rsidRPr="00984881">
        <w:rPr>
          <w:sz w:val="28"/>
          <w:szCs w:val="28"/>
          <w:rtl/>
        </w:rPr>
        <w:t>ﻭ ﻋﻀﻮ ﺟﺪﻳﺪ ﻭﻟﺎﻳﺖ</w:t>
      </w:r>
      <w:r>
        <w:rPr>
          <w:sz w:val="28"/>
          <w:szCs w:val="28"/>
          <w:rtl/>
        </w:rPr>
        <w:t xml:space="preserve"> </w:t>
      </w:r>
      <w:r w:rsidR="00D976BC" w:rsidRPr="00984881">
        <w:rPr>
          <w:sz w:val="28"/>
          <w:szCs w:val="28"/>
          <w:rtl/>
        </w:rPr>
        <w:t>ﺍﻟﻬﻰ ﺯﻣﺎﻥ</w:t>
      </w:r>
      <w:r>
        <w:rPr>
          <w:sz w:val="28"/>
          <w:szCs w:val="28"/>
          <w:rtl/>
        </w:rPr>
        <w:t xml:space="preserve"> </w:t>
      </w:r>
      <w:r w:rsidR="00D976BC" w:rsidRPr="00984881">
        <w:rPr>
          <w:sz w:val="28"/>
          <w:szCs w:val="28"/>
          <w:rtl/>
        </w:rPr>
        <w:t>ﺷﺪﻩ ﺍﺳﺖ</w:t>
      </w:r>
      <w:r w:rsidR="00BD77AA">
        <w:rPr>
          <w:sz w:val="28"/>
          <w:szCs w:val="28"/>
          <w:rtl/>
        </w:rPr>
        <w:t xml:space="preserve">. </w:t>
      </w:r>
      <w:r w:rsidR="00D976BC" w:rsidRPr="00984881">
        <w:rPr>
          <w:sz w:val="28"/>
          <w:szCs w:val="28"/>
          <w:rtl/>
        </w:rPr>
        <w:t>ﻭﺣﺎﻓﻆ ﻣﻴﺨﻮﺍﻫﺪ ﺑﺮﻗﺺ</w:t>
      </w:r>
      <w:r>
        <w:rPr>
          <w:sz w:val="28"/>
          <w:szCs w:val="28"/>
          <w:rtl/>
        </w:rPr>
        <w:t xml:space="preserve"> </w:t>
      </w:r>
      <w:r w:rsidR="00D976BC" w:rsidRPr="00984881">
        <w:rPr>
          <w:sz w:val="28"/>
          <w:szCs w:val="28"/>
          <w:rtl/>
        </w:rPr>
        <w:t>ﻭ ﺷﺎﺩﻣﺎﻧﻰ ﻭ ﺳﺮﻣﺴﺘﻰ ﺑﻴﺸﺘﺮﻯ</w:t>
      </w:r>
      <w:r>
        <w:rPr>
          <w:sz w:val="28"/>
          <w:szCs w:val="28"/>
          <w:rtl/>
        </w:rPr>
        <w:t xml:space="preserve"> </w:t>
      </w:r>
      <w:r w:rsidR="00D976BC" w:rsidRPr="00984881">
        <w:rPr>
          <w:sz w:val="28"/>
          <w:szCs w:val="28"/>
          <w:rtl/>
        </w:rPr>
        <w:t>ﺑﺮﺳﺪ</w:t>
      </w:r>
      <w:r w:rsidR="00BD77AA">
        <w:rPr>
          <w:sz w:val="28"/>
          <w:szCs w:val="28"/>
          <w:rtl/>
        </w:rPr>
        <w:t xml:space="preserve">. </w:t>
      </w:r>
      <w:r w:rsidR="00D976BC" w:rsidRPr="00984881">
        <w:rPr>
          <w:sz w:val="28"/>
          <w:szCs w:val="28"/>
          <w:rtl/>
        </w:rPr>
        <w:t>ﮐﻪ ﻣﻴﮕﻮﻳﺪ ﭼﺮﺍﻍ</w:t>
      </w:r>
      <w:r>
        <w:rPr>
          <w:sz w:val="28"/>
          <w:szCs w:val="28"/>
          <w:rtl/>
        </w:rPr>
        <w:t xml:space="preserve"> </w:t>
      </w:r>
      <w:r w:rsidR="00D976BC" w:rsidRPr="00984881">
        <w:rPr>
          <w:sz w:val="28"/>
          <w:szCs w:val="28"/>
          <w:rtl/>
        </w:rPr>
        <w:t>ﺧﻠﻮﺗﻴﺎﻥ ﺑﺎﺯ ﺭﻭﺷﻦ ﺷﺪ</w:t>
      </w:r>
      <w:r w:rsidR="00BD77AA">
        <w:rPr>
          <w:sz w:val="28"/>
          <w:szCs w:val="28"/>
          <w:rtl/>
        </w:rPr>
        <w:t xml:space="preserve">. </w:t>
      </w:r>
      <w:r w:rsidR="00D976BC" w:rsidRPr="00984881">
        <w:rPr>
          <w:sz w:val="28"/>
          <w:szCs w:val="28"/>
          <w:rtl/>
        </w:rPr>
        <w:t>ﺧﻠﻮﺗﻴﺎﻥ</w:t>
      </w:r>
      <w:r>
        <w:rPr>
          <w:sz w:val="28"/>
          <w:szCs w:val="28"/>
          <w:rtl/>
        </w:rPr>
        <w:t xml:space="preserve"> </w:t>
      </w:r>
      <w:r w:rsidR="00D976BC" w:rsidRPr="00984881">
        <w:rPr>
          <w:sz w:val="28"/>
          <w:szCs w:val="28"/>
          <w:rtl/>
        </w:rPr>
        <w:t>ﺳﺎﻟﮑﺎﻥ ﺩﺭﻋﺰﻟﺖ</w:t>
      </w:r>
      <w:r>
        <w:rPr>
          <w:sz w:val="28"/>
          <w:szCs w:val="28"/>
          <w:rtl/>
        </w:rPr>
        <w:t xml:space="preserve"> </w:t>
      </w:r>
      <w:r w:rsidR="00D976BC" w:rsidRPr="00984881">
        <w:rPr>
          <w:sz w:val="28"/>
          <w:szCs w:val="28"/>
          <w:rtl/>
        </w:rPr>
        <w:t>ﺳﻠﻮﮐﻰ</w:t>
      </w:r>
      <w:r w:rsidR="00BD77AA">
        <w:rPr>
          <w:sz w:val="28"/>
          <w:szCs w:val="28"/>
          <w:rtl/>
        </w:rPr>
        <w:t xml:space="preserve">، </w:t>
      </w:r>
      <w:r w:rsidR="00D976BC" w:rsidRPr="00984881">
        <w:rPr>
          <w:sz w:val="28"/>
          <w:szCs w:val="28"/>
          <w:rtl/>
        </w:rPr>
        <w:t>ﮐﻪ ﺩﺭﺧﻠﻮﺕ ﺗﻨﻬﺎﺋﻰ ﻭ ﺗﺎﺭﻳﮑﻰ ﺧﻮﺩ</w:t>
      </w:r>
      <w:r w:rsidR="00BD77AA">
        <w:rPr>
          <w:sz w:val="28"/>
          <w:szCs w:val="28"/>
          <w:rtl/>
        </w:rPr>
        <w:t xml:space="preserve">، </w:t>
      </w:r>
      <w:r w:rsidR="00D976BC" w:rsidRPr="00984881">
        <w:rPr>
          <w:sz w:val="28"/>
          <w:szCs w:val="28"/>
          <w:rtl/>
        </w:rPr>
        <w:t>ﺩﺭ ﻋﺰﻟﺘﮕﺎﻩ</w:t>
      </w:r>
      <w:r>
        <w:rPr>
          <w:sz w:val="28"/>
          <w:szCs w:val="28"/>
          <w:rtl/>
        </w:rPr>
        <w:t xml:space="preserve"> </w:t>
      </w:r>
      <w:r w:rsidR="00D976BC" w:rsidRPr="00984881">
        <w:rPr>
          <w:sz w:val="28"/>
          <w:szCs w:val="28"/>
          <w:rtl/>
        </w:rPr>
        <w:t>ﺳﻠﻮﮐﻰ ﺧﻮﻳﺶ</w:t>
      </w:r>
      <w:r w:rsidR="00BD77AA">
        <w:rPr>
          <w:sz w:val="28"/>
          <w:szCs w:val="28"/>
          <w:rtl/>
        </w:rPr>
        <w:t xml:space="preserve">، </w:t>
      </w:r>
      <w:r w:rsidR="00D976BC" w:rsidRPr="00984881">
        <w:rPr>
          <w:sz w:val="28"/>
          <w:szCs w:val="28"/>
          <w:rtl/>
        </w:rPr>
        <w:t>ﻣﻨﺒﻊ ﻧﻮﺭ ﺁﻧﻬﺎ</w:t>
      </w:r>
      <w:r w:rsidR="00BD77AA">
        <w:rPr>
          <w:sz w:val="28"/>
          <w:szCs w:val="28"/>
          <w:rtl/>
        </w:rPr>
        <w:t xml:space="preserve">، </w:t>
      </w:r>
      <w:r w:rsidR="00D976BC" w:rsidRPr="00984881">
        <w:rPr>
          <w:sz w:val="28"/>
          <w:szCs w:val="28"/>
          <w:rtl/>
        </w:rPr>
        <w:t>ﺑﺮﺍﻯ ﺗﻤﺮﮐﺰ ﺩﺭ ﺗﻮﺳّﻞ</w:t>
      </w:r>
      <w:r>
        <w:rPr>
          <w:sz w:val="28"/>
          <w:szCs w:val="28"/>
          <w:rtl/>
        </w:rPr>
        <w:t xml:space="preserve"> </w:t>
      </w:r>
      <w:r w:rsidR="00D976BC" w:rsidRPr="00984881">
        <w:rPr>
          <w:sz w:val="28"/>
          <w:szCs w:val="28"/>
          <w:rtl/>
        </w:rPr>
        <w:t>ﻋﺒﺎﺩﻯ</w:t>
      </w:r>
      <w:r w:rsidR="00BD77AA">
        <w:rPr>
          <w:sz w:val="28"/>
          <w:szCs w:val="28"/>
          <w:rtl/>
        </w:rPr>
        <w:t xml:space="preserve">، </w:t>
      </w:r>
      <w:r w:rsidR="00D976BC" w:rsidRPr="00984881">
        <w:rPr>
          <w:sz w:val="28"/>
          <w:szCs w:val="28"/>
          <w:rtl/>
        </w:rPr>
        <w:t>ﻭ ﺗﻌﻠﻴﻢ</w:t>
      </w:r>
      <w:r>
        <w:rPr>
          <w:sz w:val="28"/>
          <w:szCs w:val="28"/>
          <w:rtl/>
        </w:rPr>
        <w:t xml:space="preserve"> </w:t>
      </w:r>
      <w:r w:rsidR="00D976BC" w:rsidRPr="00984881">
        <w:rPr>
          <w:sz w:val="28"/>
          <w:szCs w:val="28"/>
          <w:rtl/>
        </w:rPr>
        <w:t>ﮔﺮﻓﺘﻦ</w:t>
      </w:r>
      <w:r>
        <w:rPr>
          <w:sz w:val="28"/>
          <w:szCs w:val="28"/>
          <w:rtl/>
        </w:rPr>
        <w:t xml:space="preserve"> </w:t>
      </w:r>
      <w:r w:rsidR="00D976BC" w:rsidRPr="00984881">
        <w:rPr>
          <w:sz w:val="28"/>
          <w:szCs w:val="28"/>
          <w:rtl/>
        </w:rPr>
        <w:t>ﺍﺯ</w:t>
      </w:r>
      <w:r>
        <w:rPr>
          <w:sz w:val="28"/>
          <w:szCs w:val="28"/>
          <w:rtl/>
        </w:rPr>
        <w:t xml:space="preserve"> </w:t>
      </w:r>
      <w:r w:rsidR="00D976BC" w:rsidRPr="00984881">
        <w:rPr>
          <w:sz w:val="28"/>
          <w:szCs w:val="28"/>
          <w:rtl/>
        </w:rPr>
        <w:t>ﺣﮑﻤﺘﻬﺎﻯ ﺍﻟﻬﻰ ﻣﻴﺒﺎﺷﺪ</w:t>
      </w:r>
      <w:r w:rsidR="00BD77AA">
        <w:rPr>
          <w:sz w:val="28"/>
          <w:szCs w:val="28"/>
          <w:rtl/>
        </w:rPr>
        <w:t xml:space="preserve">. </w:t>
      </w:r>
      <w:r w:rsidR="00D976BC" w:rsidRPr="00984881">
        <w:rPr>
          <w:sz w:val="28"/>
          <w:szCs w:val="28"/>
          <w:rtl/>
        </w:rPr>
        <w:t>ﭼﻪ ﭘﻴﺮ</w:t>
      </w:r>
      <w:r>
        <w:rPr>
          <w:sz w:val="28"/>
          <w:szCs w:val="28"/>
          <w:rtl/>
        </w:rPr>
        <w:t xml:space="preserve"> </w:t>
      </w:r>
      <w:r w:rsidR="00D976BC" w:rsidRPr="00984881">
        <w:rPr>
          <w:sz w:val="28"/>
          <w:szCs w:val="28"/>
          <w:rtl/>
        </w:rPr>
        <w:t>ﺑﻌﺰﻟﺘﮕﺎﻩ ﺭﻓﺘﻪ ﺑﺎﺷﺪ</w:t>
      </w:r>
      <w:r w:rsidR="00BD77AA">
        <w:rPr>
          <w:sz w:val="28"/>
          <w:szCs w:val="28"/>
          <w:rtl/>
        </w:rPr>
        <w:t xml:space="preserve">، </w:t>
      </w:r>
      <w:r w:rsidR="00D976BC" w:rsidRPr="00984881">
        <w:rPr>
          <w:sz w:val="28"/>
          <w:szCs w:val="28"/>
          <w:rtl/>
        </w:rPr>
        <w:t>ﻭﻧﻮﺭ ﺍﺯ ﻣﺤﻀﺮ ﺍﻭ ﻣﻴﮕﻴﺮﻧﺪ ﻭﺗﻮﺳّﻞ</w:t>
      </w:r>
      <w:r>
        <w:rPr>
          <w:sz w:val="28"/>
          <w:szCs w:val="28"/>
          <w:rtl/>
        </w:rPr>
        <w:t xml:space="preserve"> </w:t>
      </w:r>
      <w:r w:rsidR="00D976BC" w:rsidRPr="00984881">
        <w:rPr>
          <w:sz w:val="28"/>
          <w:szCs w:val="28"/>
          <w:rtl/>
        </w:rPr>
        <w:t>ﺩﺍﺭﻧﺪ</w:t>
      </w:r>
      <w:r w:rsidR="00BD77AA">
        <w:rPr>
          <w:sz w:val="28"/>
          <w:szCs w:val="28"/>
          <w:rtl/>
        </w:rPr>
        <w:t xml:space="preserve">، </w:t>
      </w:r>
      <w:r w:rsidR="00D976BC" w:rsidRPr="00984881">
        <w:rPr>
          <w:sz w:val="28"/>
          <w:szCs w:val="28"/>
          <w:rtl/>
        </w:rPr>
        <w:t>ﻭﭼﻪ</w:t>
      </w:r>
      <w:r>
        <w:rPr>
          <w:sz w:val="28"/>
          <w:szCs w:val="28"/>
          <w:rtl/>
        </w:rPr>
        <w:t xml:space="preserve"> </w:t>
      </w:r>
      <w:r w:rsidR="00D976BC" w:rsidRPr="00984881">
        <w:rPr>
          <w:sz w:val="28"/>
          <w:szCs w:val="28"/>
          <w:rtl/>
        </w:rPr>
        <w:t>ﻧﻮﺭ ﻗﺎﺋﻢ ﺩﺭﺩﻝ</w:t>
      </w:r>
      <w:r>
        <w:rPr>
          <w:sz w:val="28"/>
          <w:szCs w:val="28"/>
          <w:rtl/>
        </w:rPr>
        <w:t xml:space="preserve"> </w:t>
      </w:r>
      <w:r w:rsidR="00D976BC" w:rsidRPr="00984881">
        <w:rPr>
          <w:sz w:val="28"/>
          <w:szCs w:val="28"/>
          <w:rtl/>
        </w:rPr>
        <w:t>ﺳﺎﻟﻚ ﺩﺭ ﺷﻬﻮﺩ ﺷﺸﻢ</w:t>
      </w:r>
      <w:r>
        <w:rPr>
          <w:sz w:val="28"/>
          <w:szCs w:val="28"/>
          <w:rtl/>
        </w:rPr>
        <w:t xml:space="preserve"> </w:t>
      </w:r>
      <w:r w:rsidR="00D976BC" w:rsidRPr="00984881">
        <w:rPr>
          <w:sz w:val="28"/>
          <w:szCs w:val="28"/>
          <w:rtl/>
        </w:rPr>
        <w:t>ﺩﺳﺖ ﺩﺍﺩﻩ</w:t>
      </w:r>
      <w:r w:rsidR="00BD77AA">
        <w:rPr>
          <w:sz w:val="28"/>
          <w:szCs w:val="28"/>
          <w:rtl/>
        </w:rPr>
        <w:t xml:space="preserve">، </w:t>
      </w:r>
      <w:r w:rsidR="00D976BC" w:rsidRPr="00984881">
        <w:rPr>
          <w:sz w:val="28"/>
          <w:szCs w:val="28"/>
          <w:rtl/>
        </w:rPr>
        <w:t>ﮐﻪ ﺍﻭ ﺭﺍ</w:t>
      </w:r>
      <w:r>
        <w:rPr>
          <w:sz w:val="28"/>
          <w:szCs w:val="28"/>
          <w:rtl/>
        </w:rPr>
        <w:t xml:space="preserve"> </w:t>
      </w:r>
      <w:r w:rsidR="00D976BC" w:rsidRPr="00984881">
        <w:rPr>
          <w:sz w:val="28"/>
          <w:szCs w:val="28"/>
          <w:rtl/>
        </w:rPr>
        <w:t xml:space="preserve">ﺭﻗﺼﺎﻥ ﺍﺯ ﻋﺰﻟﺘﮕﺎﻩ ﺑﻴﺮﻭﻥ ﻣﻴﺒﺮﺩ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ﺁﻥ ﺷﻤﻊ ﺳﺮ ﮔﺮﻓﺘﻪ</w:t>
      </w:r>
      <w:r w:rsidR="00BD77AA">
        <w:rPr>
          <w:b/>
          <w:bCs/>
          <w:sz w:val="28"/>
          <w:szCs w:val="28"/>
          <w:rtl/>
        </w:rPr>
        <w:t xml:space="preserve">، </w:t>
      </w:r>
      <w:r w:rsidRPr="00984881">
        <w:rPr>
          <w:b/>
          <w:bCs/>
          <w:sz w:val="28"/>
          <w:szCs w:val="28"/>
          <w:rtl/>
        </w:rPr>
        <w:t xml:space="preserve">ﺩﮔﺮ ﭼﻬﺮﻩ ﺑﺮ </w:t>
      </w:r>
      <w:r w:rsidR="009915B2" w:rsidRPr="00984881">
        <w:rPr>
          <w:b/>
          <w:bCs/>
          <w:sz w:val="28"/>
          <w:szCs w:val="28"/>
          <w:rtl/>
        </w:rPr>
        <w:t>فر</w:t>
      </w:r>
      <w:r w:rsidRPr="00984881">
        <w:rPr>
          <w:b/>
          <w:bCs/>
          <w:sz w:val="28"/>
          <w:szCs w:val="28"/>
          <w:rtl/>
        </w:rPr>
        <w:t>ﻭﺧﺖ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ﻭﻳﻦ ﭘﻴﺮ ﺳﺎﻟﺨﻮﺭﺩﻩ</w:t>
      </w:r>
      <w:r w:rsidR="00BD77AA">
        <w:rPr>
          <w:b/>
          <w:bCs/>
          <w:sz w:val="28"/>
          <w:szCs w:val="28"/>
          <w:rtl/>
        </w:rPr>
        <w:t xml:space="preserve">، </w:t>
      </w:r>
      <w:r w:rsidRPr="00984881">
        <w:rPr>
          <w:b/>
          <w:bCs/>
          <w:sz w:val="28"/>
          <w:szCs w:val="28"/>
          <w:rtl/>
        </w:rPr>
        <w:t xml:space="preserve">ﺟﻮﺍﻧﻰ ﺍﺯ ﺳﺮ ﮔﺮﻓﺖ </w:t>
      </w:r>
    </w:p>
    <w:p w:rsidR="00D976BC" w:rsidRPr="00984881" w:rsidRDefault="004D25BE" w:rsidP="00BF56B0">
      <w:pPr>
        <w:bidi/>
        <w:jc w:val="both"/>
        <w:rPr>
          <w:sz w:val="28"/>
          <w:szCs w:val="28"/>
          <w:rtl/>
        </w:rPr>
      </w:pPr>
      <w:r>
        <w:rPr>
          <w:sz w:val="28"/>
          <w:szCs w:val="28"/>
          <w:rtl/>
        </w:rPr>
        <w:t xml:space="preserve"> </w:t>
      </w:r>
      <w:r w:rsidR="00D976BC" w:rsidRPr="00984881">
        <w:rPr>
          <w:sz w:val="28"/>
          <w:szCs w:val="28"/>
          <w:rtl/>
        </w:rPr>
        <w:t>ﺁﻥ</w:t>
      </w:r>
      <w:r>
        <w:rPr>
          <w:sz w:val="28"/>
          <w:szCs w:val="28"/>
          <w:rtl/>
        </w:rPr>
        <w:t xml:space="preserve"> </w:t>
      </w:r>
      <w:r w:rsidR="00D976BC" w:rsidRPr="00984881">
        <w:rPr>
          <w:sz w:val="28"/>
          <w:szCs w:val="28"/>
          <w:rtl/>
        </w:rPr>
        <w:t>ﺷﻤﻌﻰ ﮐﻪ ﻧﺦ ﮐﺞ ﺷﺪﻩ ﺳﺮ ﺁﻧﺮﺍ</w:t>
      </w:r>
      <w:r w:rsidR="00BD77AA">
        <w:rPr>
          <w:sz w:val="28"/>
          <w:szCs w:val="28"/>
          <w:rtl/>
        </w:rPr>
        <w:t xml:space="preserve">، </w:t>
      </w:r>
      <w:r w:rsidR="00D976BC" w:rsidRPr="00984881">
        <w:rPr>
          <w:sz w:val="28"/>
          <w:szCs w:val="28"/>
          <w:rtl/>
        </w:rPr>
        <w:t>ﺑﺎ</w:t>
      </w:r>
      <w:r>
        <w:rPr>
          <w:sz w:val="28"/>
          <w:szCs w:val="28"/>
          <w:rtl/>
        </w:rPr>
        <w:t xml:space="preserve"> </w:t>
      </w:r>
      <w:r w:rsidR="00D976BC" w:rsidRPr="00984881">
        <w:rPr>
          <w:sz w:val="28"/>
          <w:szCs w:val="28"/>
          <w:rtl/>
        </w:rPr>
        <w:t>ﻣﻘﺮﺍﺽ ﻣﺨﺼﻮﺹ ﮔﺮﻓﺘﻪ ﺑﺎﺷﻨﺪ</w:t>
      </w:r>
      <w:r w:rsidR="00BD77AA">
        <w:rPr>
          <w:sz w:val="28"/>
          <w:szCs w:val="28"/>
          <w:rtl/>
        </w:rPr>
        <w:t xml:space="preserve">، </w:t>
      </w:r>
      <w:r w:rsidR="00D976BC" w:rsidRPr="00984881">
        <w:rPr>
          <w:sz w:val="28"/>
          <w:szCs w:val="28"/>
          <w:rtl/>
        </w:rPr>
        <w:t>ﺁﻧﮕﺎﻩ</w:t>
      </w:r>
      <w:r>
        <w:rPr>
          <w:sz w:val="28"/>
          <w:szCs w:val="28"/>
          <w:rtl/>
        </w:rPr>
        <w:t xml:space="preserve"> </w:t>
      </w:r>
      <w:r w:rsidR="00D976BC" w:rsidRPr="00984881">
        <w:rPr>
          <w:sz w:val="28"/>
          <w:szCs w:val="28"/>
          <w:rtl/>
        </w:rPr>
        <w:t>ﻓﺘﻴﻠﻪ ﺭﺍﺳﺖ</w:t>
      </w:r>
      <w:r w:rsidR="00BD77AA">
        <w:rPr>
          <w:sz w:val="28"/>
          <w:szCs w:val="28"/>
          <w:rtl/>
        </w:rPr>
        <w:t xml:space="preserve">، </w:t>
      </w:r>
      <w:r w:rsidR="00D976BC" w:rsidRPr="00984881">
        <w:rPr>
          <w:sz w:val="28"/>
          <w:szCs w:val="28"/>
          <w:rtl/>
        </w:rPr>
        <w:t>ﻭﻧﻮﺭ ﮐﺎﻣﻞ ﻣﻴﺪﻫﺪ</w:t>
      </w:r>
      <w:r w:rsidR="00BD77AA">
        <w:rPr>
          <w:sz w:val="28"/>
          <w:szCs w:val="28"/>
          <w:rtl/>
        </w:rPr>
        <w:t xml:space="preserve">. </w:t>
      </w:r>
      <w:r w:rsidR="00D976BC" w:rsidRPr="00984881">
        <w:rPr>
          <w:sz w:val="28"/>
          <w:szCs w:val="28"/>
          <w:rtl/>
        </w:rPr>
        <w:t>ﻭ ﻗﺒﻠﺎ ﻧﻮﺭ ﭘﺮ ﺩﻭﺩ ﻭ ﺿﻌﻴﻒ ﺩﺍﺷﺖ</w:t>
      </w:r>
      <w:r w:rsidR="00BD77AA">
        <w:rPr>
          <w:sz w:val="28"/>
          <w:szCs w:val="28"/>
          <w:rtl/>
        </w:rPr>
        <w:t xml:space="preserve">. </w:t>
      </w:r>
      <w:r w:rsidR="00D976BC" w:rsidRPr="00984881">
        <w:rPr>
          <w:sz w:val="28"/>
          <w:szCs w:val="28"/>
          <w:rtl/>
        </w:rPr>
        <w:t>ﻭ ﻟﺬﺍ</w:t>
      </w:r>
      <w:r>
        <w:rPr>
          <w:sz w:val="28"/>
          <w:szCs w:val="28"/>
          <w:rtl/>
        </w:rPr>
        <w:t xml:space="preserve"> </w:t>
      </w:r>
      <w:r w:rsidR="00D976BC" w:rsidRPr="00984881">
        <w:rPr>
          <w:sz w:val="28"/>
          <w:szCs w:val="28"/>
          <w:rtl/>
        </w:rPr>
        <w:t>ﺣﺎﻓﻆ ﺻﻮﺭﺕ</w:t>
      </w:r>
      <w:r>
        <w:rPr>
          <w:sz w:val="28"/>
          <w:szCs w:val="28"/>
          <w:rtl/>
        </w:rPr>
        <w:t xml:space="preserve"> </w:t>
      </w:r>
      <w:r w:rsidR="00D976BC" w:rsidRPr="00984881">
        <w:rPr>
          <w:sz w:val="28"/>
          <w:szCs w:val="28"/>
          <w:rtl/>
        </w:rPr>
        <w:t>ﻳﺎﺭ ﺭﺍ ﭼﻮﻥ ﻧﻮﺭ ﺷﻤﻊ</w:t>
      </w:r>
      <w:r>
        <w:rPr>
          <w:sz w:val="28"/>
          <w:szCs w:val="28"/>
          <w:rtl/>
        </w:rPr>
        <w:t xml:space="preserve"> </w:t>
      </w:r>
      <w:r w:rsidR="00D976BC" w:rsidRPr="00984881">
        <w:rPr>
          <w:sz w:val="28"/>
          <w:szCs w:val="28"/>
          <w:rtl/>
        </w:rPr>
        <w:t>ﺳﺮ ﮔﺮﻓﺘﻪ</w:t>
      </w:r>
      <w:r w:rsidR="00BD77AA">
        <w:rPr>
          <w:sz w:val="28"/>
          <w:szCs w:val="28"/>
          <w:rtl/>
        </w:rPr>
        <w:t xml:space="preserve">، </w:t>
      </w:r>
      <w:r w:rsidR="00D976BC" w:rsidRPr="00984881">
        <w:rPr>
          <w:sz w:val="28"/>
          <w:szCs w:val="28"/>
          <w:rtl/>
        </w:rPr>
        <w:t>ﭘﺮ ﻧﻮﺭ ﻭ ﭼﻬﺮﻩﺍﻯ ﺗﺎﺑﻨﺎﻙ ﻣﻰ ﺑﻴﻨﺪ</w:t>
      </w:r>
      <w:r w:rsidR="00BD77AA">
        <w:rPr>
          <w:sz w:val="28"/>
          <w:szCs w:val="28"/>
          <w:rtl/>
        </w:rPr>
        <w:t xml:space="preserve">. </w:t>
      </w:r>
      <w:r w:rsidR="00D976BC" w:rsidRPr="00984881">
        <w:rPr>
          <w:sz w:val="28"/>
          <w:szCs w:val="28"/>
          <w:rtl/>
        </w:rPr>
        <w:t>ﻟﺬﺍ ﺩﺭ ﺍﻳﻦ ﭘﻴﺮ ﺳﺎﻟﺨﻮﺭﺩﻩ ﺣﺎﻓﻆ</w:t>
      </w:r>
      <w:r w:rsidR="00BD77AA">
        <w:rPr>
          <w:sz w:val="28"/>
          <w:szCs w:val="28"/>
          <w:rtl/>
        </w:rPr>
        <w:t xml:space="preserve">، </w:t>
      </w:r>
      <w:r w:rsidR="00D976BC" w:rsidRPr="00984881">
        <w:rPr>
          <w:sz w:val="28"/>
          <w:szCs w:val="28"/>
          <w:rtl/>
        </w:rPr>
        <w:t>ﺑﺎﺭ ﺩﻳﮕﺮ ﺟﻮﺍﻧﻰ ﺍﺯ ﺳﺮﮔﺮﻓﺖ ﺷﺪﻩ ﺍﺳﺖ ﮐﻪ ﺟﻮﺍﻧﻰ ﺩﻝ ﻭ ﻓﮑﺮ ﻭ ﺍﺣﺴﺎس ﻳﺎﻓﺘﻪ ﺍﺳﺖ</w:t>
      </w:r>
      <w:r w:rsidR="00BD77AA">
        <w:rPr>
          <w:sz w:val="28"/>
          <w:szCs w:val="28"/>
          <w:rtl/>
        </w:rPr>
        <w:t xml:space="preserve">. </w:t>
      </w:r>
      <w:r w:rsidR="00D976BC" w:rsidRPr="00984881">
        <w:rPr>
          <w:sz w:val="28"/>
          <w:szCs w:val="28"/>
          <w:rtl/>
        </w:rPr>
        <w:t>ﺩﺭ ﺣﺎﻟﻴﮑﻪ ﺯﻣﺎﻧﻰ ﺑﻮﺩﻩ</w:t>
      </w:r>
      <w:r w:rsidR="00BD77AA">
        <w:rPr>
          <w:sz w:val="28"/>
          <w:szCs w:val="28"/>
          <w:rtl/>
        </w:rPr>
        <w:t xml:space="preserve">، </w:t>
      </w:r>
      <w:r w:rsidR="00D976BC" w:rsidRPr="00984881">
        <w:rPr>
          <w:sz w:val="28"/>
          <w:szCs w:val="28"/>
          <w:rtl/>
        </w:rPr>
        <w:t>ﮐﻪ ﺣﺎﻓﻆ ﺧﻤﻮﺩﻩ ﻭﻟﻰ ﺑﻴﺪﺍﺭ</w:t>
      </w:r>
      <w:r w:rsidR="00BD77AA">
        <w:rPr>
          <w:sz w:val="28"/>
          <w:szCs w:val="28"/>
          <w:rtl/>
        </w:rPr>
        <w:t xml:space="preserve">، </w:t>
      </w:r>
      <w:r w:rsidR="00D976BC" w:rsidRPr="00984881">
        <w:rPr>
          <w:sz w:val="28"/>
          <w:szCs w:val="28"/>
          <w:rtl/>
        </w:rPr>
        <w:t>ﻭ ﺁﺯﺭﺩﻩ</w:t>
      </w:r>
      <w:r>
        <w:rPr>
          <w:sz w:val="28"/>
          <w:szCs w:val="28"/>
          <w:rtl/>
        </w:rPr>
        <w:t xml:space="preserve"> </w:t>
      </w:r>
      <w:r w:rsidR="00D976BC" w:rsidRPr="00984881">
        <w:rPr>
          <w:sz w:val="28"/>
          <w:szCs w:val="28"/>
          <w:rtl/>
        </w:rPr>
        <w:t>ﻭﻟﻰ ﺍﻣﻴﺪﻭﺍﺭ</w:t>
      </w:r>
      <w:r w:rsidR="00BD77AA">
        <w:rPr>
          <w:sz w:val="28"/>
          <w:szCs w:val="28"/>
          <w:rtl/>
        </w:rPr>
        <w:t xml:space="preserve">، </w:t>
      </w:r>
      <w:r w:rsidR="00D976BC" w:rsidRPr="00984881">
        <w:rPr>
          <w:sz w:val="28"/>
          <w:szCs w:val="28"/>
          <w:rtl/>
        </w:rPr>
        <w:t>ﻭ ﻣﺪ</w:t>
      </w:r>
      <w:r w:rsidR="00BA4867" w:rsidRPr="00984881">
        <w:rPr>
          <w:sz w:val="28"/>
          <w:szCs w:val="28"/>
          <w:rtl/>
        </w:rPr>
        <w:t>هَوَس</w:t>
      </w:r>
      <w:r>
        <w:rPr>
          <w:sz w:val="28"/>
          <w:szCs w:val="28"/>
          <w:rtl/>
        </w:rPr>
        <w:t xml:space="preserve"> </w:t>
      </w:r>
      <w:r w:rsidR="00D976BC" w:rsidRPr="00984881">
        <w:rPr>
          <w:sz w:val="28"/>
          <w:szCs w:val="28"/>
          <w:rtl/>
        </w:rPr>
        <w:t>ﻭﻟﻰ ﻫﺸﻴﺎﺭ ﺑﻮﺩﻩ ﺍﺳﺖ</w:t>
      </w:r>
      <w:r w:rsidR="00BD77AA">
        <w:rPr>
          <w:sz w:val="28"/>
          <w:szCs w:val="28"/>
          <w:rtl/>
        </w:rPr>
        <w:t xml:space="preserve">. </w:t>
      </w:r>
      <w:r w:rsidR="00D976BC" w:rsidRPr="00984881">
        <w:rPr>
          <w:sz w:val="28"/>
          <w:szCs w:val="28"/>
          <w:rtl/>
        </w:rPr>
        <w:t>ﮐﻪ ﺍﻳﻨﻚ</w:t>
      </w:r>
      <w:r>
        <w:rPr>
          <w:sz w:val="28"/>
          <w:szCs w:val="28"/>
          <w:rtl/>
        </w:rPr>
        <w:t xml:space="preserve"> </w:t>
      </w:r>
      <w:r w:rsidR="00D976BC" w:rsidRPr="00984881">
        <w:rPr>
          <w:sz w:val="28"/>
          <w:szCs w:val="28"/>
          <w:rtl/>
        </w:rPr>
        <w:t>ﺑﺂﺭﺯﻭﻯ ﺧﻮﺩ ﺭﺳﻴﺪﻩ ﺍﺳﺖ</w:t>
      </w:r>
      <w:r w:rsidR="00BD77AA">
        <w:rPr>
          <w:sz w:val="28"/>
          <w:szCs w:val="28"/>
          <w:rtl/>
        </w:rPr>
        <w:t xml:space="preserve">. </w:t>
      </w:r>
      <w:r w:rsidR="00D976BC" w:rsidRPr="00984881">
        <w:rPr>
          <w:sz w:val="28"/>
          <w:szCs w:val="28"/>
          <w:rtl/>
        </w:rPr>
        <w:t>ﻭ ﺍﻧﺴﺎﻥ</w:t>
      </w:r>
      <w:r>
        <w:rPr>
          <w:sz w:val="28"/>
          <w:szCs w:val="28"/>
          <w:rtl/>
        </w:rPr>
        <w:t xml:space="preserve"> </w:t>
      </w:r>
      <w:r w:rsidR="00D976BC" w:rsidRPr="00984881">
        <w:rPr>
          <w:sz w:val="28"/>
          <w:szCs w:val="28"/>
          <w:rtl/>
        </w:rPr>
        <w:t>ﺩﺭﻧﻴﻤﻪ ﺩﻭﻡ ﻋﻤﺮ ﺧﻮﺩ ﻃﻮﻝ</w:t>
      </w:r>
      <w:r>
        <w:rPr>
          <w:sz w:val="28"/>
          <w:szCs w:val="28"/>
          <w:rtl/>
        </w:rPr>
        <w:t xml:space="preserve"> </w:t>
      </w:r>
      <w:r w:rsidR="00D976BC" w:rsidRPr="00984881">
        <w:rPr>
          <w:sz w:val="28"/>
          <w:szCs w:val="28"/>
          <w:rtl/>
        </w:rPr>
        <w:t>ﻋﻤﺮ ﭘﻴﺪﺍ ﻣﻴﮑﻨﺪ</w:t>
      </w:r>
      <w:r w:rsidR="00BD77AA">
        <w:rPr>
          <w:sz w:val="28"/>
          <w:szCs w:val="28"/>
          <w:rtl/>
        </w:rPr>
        <w:t xml:space="preserve">. </w:t>
      </w:r>
      <w:r w:rsidR="00D976BC" w:rsidRPr="00984881">
        <w:rPr>
          <w:sz w:val="28"/>
          <w:szCs w:val="28"/>
          <w:rtl/>
        </w:rPr>
        <w:t>ﻭﻟﻰ ﻋﻘﻞ ﺑﺠﺎﻯ ﺭﺷﺪ ﺑﻴﺸﺘﺮ ﺑﻀﻌﻒ ﺑﻴﺸﺘﺮ ﻣﻴﺮﻭﺩ</w:t>
      </w:r>
      <w:r w:rsidR="00BD77AA">
        <w:rPr>
          <w:sz w:val="28"/>
          <w:szCs w:val="28"/>
          <w:rtl/>
        </w:rPr>
        <w:t xml:space="preserve">. </w:t>
      </w:r>
      <w:r w:rsidR="00D976BC" w:rsidRPr="00984881">
        <w:rPr>
          <w:sz w:val="28"/>
          <w:szCs w:val="28"/>
          <w:rtl/>
        </w:rPr>
        <w:t>ﺯﻳﺮﺍ</w:t>
      </w:r>
      <w:r>
        <w:rPr>
          <w:sz w:val="28"/>
          <w:szCs w:val="28"/>
          <w:rtl/>
        </w:rPr>
        <w:t xml:space="preserve"> </w:t>
      </w:r>
      <w:r w:rsidR="00D976BC" w:rsidRPr="00984881">
        <w:rPr>
          <w:sz w:val="28"/>
          <w:szCs w:val="28"/>
          <w:rtl/>
        </w:rPr>
        <w:t xml:space="preserve">ﺗﺰﮐﻴﻪ </w:t>
      </w:r>
      <w:r w:rsidR="0039288B" w:rsidRPr="00984881">
        <w:rPr>
          <w:sz w:val="28"/>
          <w:szCs w:val="28"/>
          <w:rtl/>
        </w:rPr>
        <w:t>نفس</w:t>
      </w:r>
      <w:r w:rsidR="00D976BC" w:rsidRPr="00984881">
        <w:rPr>
          <w:sz w:val="28"/>
          <w:szCs w:val="28"/>
          <w:rtl/>
        </w:rPr>
        <w:t xml:space="preserve"> ﺍﻣﺎﺭﻩ ﻧﺪﺍﺷﺘﻪ</w:t>
      </w:r>
      <w:r w:rsidR="00BD77AA">
        <w:rPr>
          <w:sz w:val="28"/>
          <w:szCs w:val="28"/>
          <w:rtl/>
        </w:rPr>
        <w:t xml:space="preserve">. </w:t>
      </w:r>
      <w:r w:rsidR="00D976BC" w:rsidRPr="00984881">
        <w:rPr>
          <w:sz w:val="28"/>
          <w:szCs w:val="28"/>
          <w:rtl/>
        </w:rPr>
        <w:t>ﺍﻳﻨﻚ ﺗﻦ ﺿﻌﻴﻒ ﻭ ﻫﻮﺳﻬﺎ ﺩﺭ ﺍﻭﺝ</w:t>
      </w:r>
      <w:r>
        <w:rPr>
          <w:sz w:val="28"/>
          <w:szCs w:val="28"/>
          <w:rtl/>
        </w:rPr>
        <w:t xml:space="preserve"> </w:t>
      </w:r>
      <w:r w:rsidR="00D976BC" w:rsidRPr="00984881">
        <w:rPr>
          <w:sz w:val="28"/>
          <w:szCs w:val="28"/>
          <w:rtl/>
        </w:rPr>
        <w:t>ﻗﺪﺭﺕ</w:t>
      </w:r>
      <w:r>
        <w:rPr>
          <w:sz w:val="28"/>
          <w:szCs w:val="28"/>
          <w:rtl/>
        </w:rPr>
        <w:t xml:space="preserve"> </w:t>
      </w:r>
      <w:r w:rsidR="00D976BC" w:rsidRPr="00984881">
        <w:rPr>
          <w:sz w:val="28"/>
          <w:szCs w:val="28"/>
          <w:rtl/>
        </w:rPr>
        <w:t>ﻫﺴﺘﻨﺪ</w:t>
      </w:r>
      <w:r w:rsidR="00BD77AA">
        <w:rPr>
          <w:sz w:val="28"/>
          <w:szCs w:val="28"/>
          <w:rtl/>
        </w:rPr>
        <w:t xml:space="preserve">. </w:t>
      </w:r>
      <w:r w:rsidR="00D976BC" w:rsidRPr="00984881">
        <w:rPr>
          <w:sz w:val="28"/>
          <w:szCs w:val="28"/>
          <w:rtl/>
        </w:rPr>
        <w:t>ﻭﻟﻰ ﺳﺎﻟﮑﺎﻥ ﻗﺒﻠﺎ</w:t>
      </w:r>
      <w:r w:rsidR="00BD77AA">
        <w:rPr>
          <w:sz w:val="28"/>
          <w:szCs w:val="28"/>
          <w:rtl/>
        </w:rPr>
        <w:t xml:space="preserve">، </w:t>
      </w:r>
      <w:r w:rsidR="00D976BC" w:rsidRPr="00984881">
        <w:rPr>
          <w:sz w:val="28"/>
          <w:szCs w:val="28"/>
          <w:rtl/>
        </w:rPr>
        <w:t>ﻭ ﻫﺮﭼﻪ ﺯﻭﺩﺗﺮ ﺑﺘﺤﻠﻴﻪ ﻣﻌﺎﻳﺐ ﻭ ﻋﻘﺪﻩ ﻫﺎ</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lastRenderedPageBreak/>
        <w:t>ﮔﻨﺎﻫﺎﻥ</w:t>
      </w:r>
      <w:r>
        <w:rPr>
          <w:sz w:val="28"/>
          <w:szCs w:val="28"/>
          <w:rtl/>
        </w:rPr>
        <w:t xml:space="preserve"> </w:t>
      </w:r>
      <w:r w:rsidR="00D976BC" w:rsidRPr="00984881">
        <w:rPr>
          <w:sz w:val="28"/>
          <w:szCs w:val="28"/>
          <w:rtl/>
        </w:rPr>
        <w:t>ﺭﻭﺍﻥ ﺍﻣّﺎﺭﻩ ﻧﺎﺧﻮﺩﺁﮔﺎﻩ ﺧﻮﻳﺶ ﻣﻴﭙﺮﺩﺍﺯﺩ</w:t>
      </w:r>
      <w:r w:rsidR="00BD77AA">
        <w:rPr>
          <w:sz w:val="28"/>
          <w:szCs w:val="28"/>
          <w:rtl/>
        </w:rPr>
        <w:t xml:space="preserve">. </w:t>
      </w:r>
      <w:r w:rsidR="00D976BC" w:rsidRPr="00984881">
        <w:rPr>
          <w:sz w:val="28"/>
          <w:szCs w:val="28"/>
          <w:rtl/>
        </w:rPr>
        <w:t>ﻭﺁﻧﺮﺍ</w:t>
      </w:r>
      <w:r>
        <w:rPr>
          <w:sz w:val="28"/>
          <w:szCs w:val="28"/>
          <w:rtl/>
        </w:rPr>
        <w:t xml:space="preserve"> </w:t>
      </w:r>
      <w:r w:rsidR="00D976BC" w:rsidRPr="00984881">
        <w:rPr>
          <w:sz w:val="28"/>
          <w:szCs w:val="28"/>
          <w:rtl/>
        </w:rPr>
        <w:t>ﺑﺎﺭﺍﺩﻩ</w:t>
      </w:r>
      <w:r>
        <w:rPr>
          <w:sz w:val="28"/>
          <w:szCs w:val="28"/>
          <w:rtl/>
        </w:rPr>
        <w:t xml:space="preserve"> </w:t>
      </w:r>
      <w:r w:rsidR="00D976BC" w:rsidRPr="00984881">
        <w:rPr>
          <w:sz w:val="28"/>
          <w:szCs w:val="28"/>
          <w:rtl/>
        </w:rPr>
        <w:t>ﺧﻮﺩ ﺿﻌﻴﻒ ﻭﻣﺴﺘﻀﻌﻒ</w:t>
      </w:r>
      <w:r>
        <w:rPr>
          <w:sz w:val="28"/>
          <w:szCs w:val="28"/>
          <w:rtl/>
        </w:rPr>
        <w:t xml:space="preserve"> </w:t>
      </w:r>
      <w:r w:rsidR="00D976BC" w:rsidRPr="00984881">
        <w:rPr>
          <w:sz w:val="28"/>
          <w:szCs w:val="28"/>
          <w:rtl/>
        </w:rPr>
        <w:t>ﻣﻴﻨﻤﺎﻳﺪ</w:t>
      </w:r>
      <w:r w:rsidR="00BD77AA">
        <w:rPr>
          <w:sz w:val="28"/>
          <w:szCs w:val="28"/>
          <w:rtl/>
        </w:rPr>
        <w:t xml:space="preserve">، </w:t>
      </w:r>
      <w:r w:rsidR="00D976BC" w:rsidRPr="00984881">
        <w:rPr>
          <w:sz w:val="28"/>
          <w:szCs w:val="28"/>
          <w:rtl/>
        </w:rPr>
        <w:t>ﮐﻪ ﺑﭙﺎﻯ ﻣﺮﮒ</w:t>
      </w:r>
      <w:r>
        <w:rPr>
          <w:sz w:val="28"/>
          <w:szCs w:val="28"/>
          <w:rtl/>
        </w:rPr>
        <w:t xml:space="preserve"> </w:t>
      </w:r>
      <w:r w:rsidR="00D976BC" w:rsidRPr="00984881">
        <w:rPr>
          <w:sz w:val="28"/>
          <w:szCs w:val="28"/>
          <w:rtl/>
        </w:rPr>
        <w:t>ﻗﺒﻞ ﺍﺯ ﻣﺮﮒ</w:t>
      </w:r>
      <w:r>
        <w:rPr>
          <w:sz w:val="28"/>
          <w:szCs w:val="28"/>
          <w:rtl/>
        </w:rPr>
        <w:t xml:space="preserve"> </w:t>
      </w:r>
      <w:r w:rsidR="00D976BC" w:rsidRPr="00984881">
        <w:rPr>
          <w:sz w:val="28"/>
          <w:szCs w:val="28"/>
          <w:rtl/>
        </w:rPr>
        <w:t>ﻧﻴﺰ ﻣﻴﺒﺮﺩ</w:t>
      </w:r>
      <w:r w:rsidR="00BD77AA">
        <w:rPr>
          <w:sz w:val="28"/>
          <w:szCs w:val="28"/>
          <w:rtl/>
        </w:rPr>
        <w:t xml:space="preserve">. </w:t>
      </w:r>
      <w:r w:rsidR="00D976BC" w:rsidRPr="00984881">
        <w:rPr>
          <w:sz w:val="28"/>
          <w:szCs w:val="28"/>
          <w:rtl/>
        </w:rPr>
        <w:t>ﻭﭼﻮ ﮔﻮﺳﻔﻨﺪﻯ ﺩﺭﻋﻴﺪ</w:t>
      </w:r>
      <w:r>
        <w:rPr>
          <w:sz w:val="28"/>
          <w:szCs w:val="28"/>
          <w:rtl/>
        </w:rPr>
        <w:t xml:space="preserve"> </w:t>
      </w:r>
      <w:r w:rsidR="00D976BC" w:rsidRPr="00984881">
        <w:rPr>
          <w:sz w:val="28"/>
          <w:szCs w:val="28"/>
          <w:rtl/>
        </w:rPr>
        <w:t>ﻗﺮﺑﺎﻥ</w:t>
      </w:r>
      <w:r>
        <w:rPr>
          <w:sz w:val="28"/>
          <w:szCs w:val="28"/>
          <w:rtl/>
        </w:rPr>
        <w:t xml:space="preserve"> </w:t>
      </w:r>
      <w:r w:rsidR="00D976BC" w:rsidRPr="00984881">
        <w:rPr>
          <w:sz w:val="28"/>
          <w:szCs w:val="28"/>
          <w:rtl/>
        </w:rPr>
        <w:t>ﺧﻮﺩ ﺳﺮ ﻣﻴﺒﺮﺩ</w:t>
      </w:r>
      <w:r w:rsidR="00BD77AA">
        <w:rPr>
          <w:sz w:val="28"/>
          <w:szCs w:val="28"/>
          <w:rtl/>
        </w:rPr>
        <w:t xml:space="preserve">. </w:t>
      </w:r>
      <w:r w:rsidR="00D976BC" w:rsidRPr="00984881">
        <w:rPr>
          <w:sz w:val="28"/>
          <w:szCs w:val="28"/>
          <w:rtl/>
        </w:rPr>
        <w:t>ﻭ ﮐﺴﺐ ﺁﺭﺍﻣﺸﻬﺎ ﻭ ﻣﮋﺩﻩ ﻫﺎﻯ ﺑﻬﺸﺘﻰ</w:t>
      </w:r>
      <w:r>
        <w:rPr>
          <w:sz w:val="28"/>
          <w:szCs w:val="28"/>
          <w:rtl/>
        </w:rPr>
        <w:t xml:space="preserve"> </w:t>
      </w:r>
      <w:r w:rsidR="00D976BC" w:rsidRPr="00984881">
        <w:rPr>
          <w:sz w:val="28"/>
          <w:szCs w:val="28"/>
          <w:rtl/>
        </w:rPr>
        <w:t>ﺧﻮﺩ ﻣﻴﮑﻨﺪ</w:t>
      </w:r>
      <w:r w:rsidR="00BD77AA">
        <w:rPr>
          <w:sz w:val="28"/>
          <w:szCs w:val="28"/>
          <w:rtl/>
        </w:rPr>
        <w:t xml:space="preserve">. </w:t>
      </w:r>
      <w:r w:rsidR="00D976BC" w:rsidRPr="00984881">
        <w:rPr>
          <w:sz w:val="28"/>
          <w:szCs w:val="28"/>
          <w:rtl/>
        </w:rPr>
        <w:t>ﺣﺘﻰ ﺗﻦ</w:t>
      </w:r>
      <w:r>
        <w:rPr>
          <w:sz w:val="28"/>
          <w:szCs w:val="28"/>
          <w:rtl/>
        </w:rPr>
        <w:t xml:space="preserve"> </w:t>
      </w:r>
      <w:r w:rsidR="00D976BC" w:rsidRPr="00984881">
        <w:rPr>
          <w:sz w:val="28"/>
          <w:szCs w:val="28"/>
          <w:rtl/>
        </w:rPr>
        <w:t>ﭘﻴﺮ</w:t>
      </w:r>
      <w:r>
        <w:rPr>
          <w:sz w:val="28"/>
          <w:szCs w:val="28"/>
          <w:rtl/>
        </w:rPr>
        <w:t xml:space="preserve"> </w:t>
      </w:r>
      <w:r w:rsidR="00D976BC" w:rsidRPr="00984881">
        <w:rPr>
          <w:sz w:val="28"/>
          <w:szCs w:val="28"/>
          <w:rtl/>
        </w:rPr>
        <w:t>ﻗﺪﺭﺗﻰ ﻣﻴﻴﺎﺑﺪ</w:t>
      </w:r>
      <w:r w:rsidR="00BD77AA">
        <w:rPr>
          <w:sz w:val="28"/>
          <w:szCs w:val="28"/>
          <w:rtl/>
        </w:rPr>
        <w:t xml:space="preserve">، </w:t>
      </w:r>
      <w:r w:rsidR="00D976BC" w:rsidRPr="00984881">
        <w:rPr>
          <w:sz w:val="28"/>
          <w:szCs w:val="28"/>
          <w:rtl/>
        </w:rPr>
        <w:t>ﭼﻮﻥ ﺍﻋﺼﺎﺏ ﺁﺭﺍﻡ ﻭ ﻧﻴﺮﻭﻣﻨﺪﻯ ﻳﺎﻓﺘﻪ ﺍﺳﺖ</w:t>
      </w:r>
      <w:r w:rsidR="00BD77AA">
        <w:rPr>
          <w:sz w:val="28"/>
          <w:szCs w:val="28"/>
          <w:rtl/>
        </w:rPr>
        <w:t xml:space="preserve">. </w:t>
      </w:r>
      <w:r w:rsidR="00D976BC" w:rsidRPr="00984881">
        <w:rPr>
          <w:sz w:val="28"/>
          <w:szCs w:val="28"/>
          <w:rtl/>
        </w:rPr>
        <w:t>ﺍﻣﺎ ﻓﮑﺮ ﻭ ﺭﻭﺍﻥ ﻭ ﺍﺣﺴﺎ س ﻭﻭﺟﺪﺍﻥ ﺳﺎﻟﻚ</w:t>
      </w:r>
      <w:r>
        <w:rPr>
          <w:sz w:val="28"/>
          <w:szCs w:val="28"/>
          <w:rtl/>
        </w:rPr>
        <w:t xml:space="preserve"> </w:t>
      </w:r>
      <w:r w:rsidR="00D976BC" w:rsidRPr="00984881">
        <w:rPr>
          <w:sz w:val="28"/>
          <w:szCs w:val="28"/>
          <w:rtl/>
        </w:rPr>
        <w:t>ﮐﺎﻣﻞ</w:t>
      </w:r>
      <w:r>
        <w:rPr>
          <w:sz w:val="28"/>
          <w:szCs w:val="28"/>
          <w:rtl/>
        </w:rPr>
        <w:t xml:space="preserve"> </w:t>
      </w:r>
      <w:r w:rsidR="00D976BC" w:rsidRPr="00984881">
        <w:rPr>
          <w:sz w:val="28"/>
          <w:szCs w:val="28"/>
          <w:rtl/>
        </w:rPr>
        <w:t>ﺷﺪﻩ</w:t>
      </w:r>
      <w:r w:rsidR="00BD77AA">
        <w:rPr>
          <w:sz w:val="28"/>
          <w:szCs w:val="28"/>
          <w:rtl/>
        </w:rPr>
        <w:t xml:space="preserve">، </w:t>
      </w:r>
      <w:r w:rsidR="00D976BC" w:rsidRPr="00984881">
        <w:rPr>
          <w:sz w:val="28"/>
          <w:szCs w:val="28"/>
          <w:rtl/>
        </w:rPr>
        <w:t>ﺧﻴﻠﻰ ﺳﺮﻳﻌﺘﺮ ﺍﺯ ﺭﺷﺪ ﺟﺴﻢ</w:t>
      </w:r>
      <w:r w:rsidR="00BD77AA">
        <w:rPr>
          <w:sz w:val="28"/>
          <w:szCs w:val="28"/>
          <w:rtl/>
        </w:rPr>
        <w:t xml:space="preserve">، </w:t>
      </w:r>
      <w:r w:rsidR="00D976BC" w:rsidRPr="00984881">
        <w:rPr>
          <w:sz w:val="28"/>
          <w:szCs w:val="28"/>
          <w:rtl/>
        </w:rPr>
        <w:t>ﺑﺮﺷﺪ ﺧﻮﺩ ﻣﻴﺮﺳﺪ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ﻃﺮﺯ</w:t>
      </w:r>
      <w:r>
        <w:rPr>
          <w:sz w:val="28"/>
          <w:szCs w:val="28"/>
          <w:rtl/>
        </w:rPr>
        <w:t xml:space="preserve"> </w:t>
      </w:r>
      <w:r w:rsidR="00D976BC" w:rsidRPr="00984881">
        <w:rPr>
          <w:sz w:val="28"/>
          <w:szCs w:val="28"/>
          <w:rtl/>
        </w:rPr>
        <w:t>ﻓﮑﺮ</w:t>
      </w:r>
      <w:r>
        <w:rPr>
          <w:sz w:val="28"/>
          <w:szCs w:val="28"/>
          <w:rtl/>
        </w:rPr>
        <w:t xml:space="preserve"> </w:t>
      </w:r>
      <w:r w:rsidR="00D976BC" w:rsidRPr="00984881">
        <w:rPr>
          <w:sz w:val="28"/>
          <w:szCs w:val="28"/>
          <w:rtl/>
        </w:rPr>
        <w:t>ﻫﻔﺖ ﻫﺰﺍﺭ ﺳﺎﻝ</w:t>
      </w:r>
      <w:r>
        <w:rPr>
          <w:sz w:val="28"/>
          <w:szCs w:val="28"/>
          <w:rtl/>
        </w:rPr>
        <w:t xml:space="preserve"> </w:t>
      </w:r>
      <w:r w:rsidR="00D976BC" w:rsidRPr="00984881">
        <w:rPr>
          <w:sz w:val="28"/>
          <w:szCs w:val="28"/>
          <w:rtl/>
        </w:rPr>
        <w:t>ﻧﻮﻉ ﻓﻮﻕ ﺑﺸﺮﻯ ﺭﺍ</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ﮐﻪ ﺣﺘﻰ ﺩﺭ ﻟﺤﻈﻪ ﻣﺮﮒ</w:t>
      </w:r>
      <w:r>
        <w:rPr>
          <w:sz w:val="28"/>
          <w:szCs w:val="28"/>
          <w:rtl/>
        </w:rPr>
        <w:t xml:space="preserve"> </w:t>
      </w:r>
      <w:r w:rsidR="00D976BC" w:rsidRPr="00984881">
        <w:rPr>
          <w:sz w:val="28"/>
          <w:szCs w:val="28"/>
          <w:rtl/>
        </w:rPr>
        <w:t>ﻃﺒﻴﻌﻰ</w:t>
      </w:r>
      <w:r w:rsidR="00BD77AA">
        <w:rPr>
          <w:sz w:val="28"/>
          <w:szCs w:val="28"/>
          <w:rtl/>
        </w:rPr>
        <w:t xml:space="preserve">، </w:t>
      </w:r>
      <w:r w:rsidR="00D976BC" w:rsidRPr="00984881">
        <w:rPr>
          <w:sz w:val="28"/>
          <w:szCs w:val="28"/>
          <w:rtl/>
        </w:rPr>
        <w:t>ﺍﻭﻟﻴﺎﻯ ﺍﻟﻬﻰ ﺷﺎﺩﻣﺎﻥ ﻭﺍﻣﻴﺪﻭﺍﺭ</w:t>
      </w:r>
      <w:r w:rsidR="00BD77AA">
        <w:rPr>
          <w:sz w:val="28"/>
          <w:szCs w:val="28"/>
          <w:rtl/>
        </w:rPr>
        <w:t xml:space="preserve">، </w:t>
      </w:r>
      <w:r w:rsidR="00D976BC" w:rsidRPr="00984881">
        <w:rPr>
          <w:sz w:val="28"/>
          <w:szCs w:val="28"/>
          <w:rtl/>
        </w:rPr>
        <w:t>ﻭﺑﺪﻭﻥ ﺗﺮس ﻭﻧﮕﺮﺍﻧﻰ</w:t>
      </w:r>
      <w:r>
        <w:rPr>
          <w:sz w:val="28"/>
          <w:szCs w:val="28"/>
          <w:rtl/>
        </w:rPr>
        <w:t xml:space="preserve"> </w:t>
      </w:r>
      <w:r w:rsidR="00D976BC" w:rsidRPr="00984881">
        <w:rPr>
          <w:sz w:val="28"/>
          <w:szCs w:val="28"/>
          <w:rtl/>
        </w:rPr>
        <w:t>ﻫﺴﺘﻨﺪ</w:t>
      </w:r>
      <w:r w:rsidR="00BD77AA">
        <w:rPr>
          <w:sz w:val="28"/>
          <w:szCs w:val="28"/>
          <w:rtl/>
        </w:rPr>
        <w:t xml:space="preserve">. </w:t>
      </w:r>
      <w:r w:rsidR="00D976BC" w:rsidRPr="00984881">
        <w:rPr>
          <w:sz w:val="28"/>
          <w:szCs w:val="28"/>
          <w:rtl/>
        </w:rPr>
        <w:t xml:space="preserve">ﻭﺑﺠﺎﻯ </w:t>
      </w:r>
      <w:r w:rsidR="009915B2" w:rsidRPr="00984881">
        <w:rPr>
          <w:sz w:val="28"/>
          <w:szCs w:val="28"/>
          <w:rtl/>
        </w:rPr>
        <w:t>فر</w:t>
      </w:r>
      <w:r w:rsidR="00D976BC" w:rsidRPr="00984881">
        <w:rPr>
          <w:sz w:val="28"/>
          <w:szCs w:val="28"/>
          <w:rtl/>
        </w:rPr>
        <w:t>ﺍﺭ ﺍﺯ ﻣﺮﮒ</w:t>
      </w:r>
      <w:r w:rsidR="00BD77AA">
        <w:rPr>
          <w:sz w:val="28"/>
          <w:szCs w:val="28"/>
          <w:rtl/>
        </w:rPr>
        <w:t xml:space="preserve">، </w:t>
      </w:r>
      <w:r w:rsidR="00D976BC" w:rsidRPr="00984881">
        <w:rPr>
          <w:sz w:val="28"/>
          <w:szCs w:val="28"/>
          <w:rtl/>
        </w:rPr>
        <w:t>ﺍﺳﺘﻘﺒﺎﻝ ﺁﻧﺮﺍ ﻧﻴﺰ ﻣﻴﻨﻤﺎﻳﻨﺪ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ﭼﻮﻥ ﻫﺮ ﺭؤﻳﺎﻯ ﺷﺒﺎﻧﻪ ﺧﻮﻳﺶ</w:t>
      </w:r>
      <w:r>
        <w:rPr>
          <w:sz w:val="28"/>
          <w:szCs w:val="28"/>
          <w:rtl/>
        </w:rPr>
        <w:t xml:space="preserve"> </w:t>
      </w:r>
      <w:r w:rsidR="00D976BC" w:rsidRPr="00984881">
        <w:rPr>
          <w:sz w:val="28"/>
          <w:szCs w:val="28"/>
          <w:rtl/>
        </w:rPr>
        <w:t>ﺗﺴﻠﻴﻢ ﺁﻥ ﻣﻴﮕﺮﺩﻧﺪ</w:t>
      </w:r>
      <w:r w:rsidR="00BD77AA">
        <w:rPr>
          <w:sz w:val="28"/>
          <w:szCs w:val="28"/>
          <w:rtl/>
        </w:rPr>
        <w:t xml:space="preserve">. </w:t>
      </w:r>
      <w:r w:rsidR="00D976BC" w:rsidRPr="00984881">
        <w:rPr>
          <w:sz w:val="28"/>
          <w:szCs w:val="28"/>
          <w:rtl/>
        </w:rPr>
        <w:t>ﻭ ﺭﻭح اﻧﺴﺎﻥ</w:t>
      </w:r>
      <w:r>
        <w:rPr>
          <w:sz w:val="28"/>
          <w:szCs w:val="28"/>
          <w:rtl/>
        </w:rPr>
        <w:t xml:space="preserve"> </w:t>
      </w:r>
      <w:r w:rsidR="00D976BC" w:rsidRPr="00984881">
        <w:rPr>
          <w:sz w:val="28"/>
          <w:szCs w:val="28"/>
          <w:rtl/>
        </w:rPr>
        <w:t>ﺣﻴﻮﺍﻧﻰ ﻭﻭﺣﺸﻰ</w:t>
      </w:r>
      <w:r>
        <w:rPr>
          <w:sz w:val="28"/>
          <w:szCs w:val="28"/>
          <w:rtl/>
        </w:rPr>
        <w:t xml:space="preserve"> </w:t>
      </w:r>
      <w:r w:rsidR="00D976BC" w:rsidRPr="00984881">
        <w:rPr>
          <w:sz w:val="28"/>
          <w:szCs w:val="28"/>
          <w:rtl/>
        </w:rPr>
        <w:t>ﻭ ﺣﻘﻴﺮ ﺭﺍ</w:t>
      </w:r>
      <w:r>
        <w:rPr>
          <w:sz w:val="28"/>
          <w:szCs w:val="28"/>
          <w:rtl/>
        </w:rPr>
        <w:t xml:space="preserve"> </w:t>
      </w:r>
      <w:r w:rsidR="00D976BC" w:rsidRPr="00984881">
        <w:rPr>
          <w:sz w:val="28"/>
          <w:szCs w:val="28"/>
          <w:rtl/>
        </w:rPr>
        <w:t>ﺑﻤﻘﺎﻣﻰ ﻭ ﺍﺣﺘﺮﺍﻣﻰ ﺍﻟﻬﻰ ﻭ ﻓﻮﻕ ﺑﺸﺮﻯ ﻣﻴﺮﺳﺎﻧﻨﺪ</w:t>
      </w:r>
      <w:r w:rsidR="00BD77AA">
        <w:rPr>
          <w:sz w:val="28"/>
          <w:szCs w:val="28"/>
          <w:rtl/>
        </w:rPr>
        <w:t xml:space="preserve">. </w:t>
      </w:r>
      <w:r w:rsidR="00D976BC" w:rsidRPr="00984881">
        <w:rPr>
          <w:sz w:val="28"/>
          <w:szCs w:val="28"/>
          <w:rtl/>
        </w:rPr>
        <w:t xml:space="preserve">ﮐﻪ </w:t>
      </w:r>
      <w:r w:rsidR="009915B2" w:rsidRPr="00984881">
        <w:rPr>
          <w:sz w:val="28"/>
          <w:szCs w:val="28"/>
          <w:rtl/>
        </w:rPr>
        <w:t>فر</w:t>
      </w:r>
      <w:r w:rsidR="00D976BC" w:rsidRPr="00984881">
        <w:rPr>
          <w:sz w:val="28"/>
          <w:szCs w:val="28"/>
          <w:rtl/>
        </w:rPr>
        <w:t>ﺷﺘﮕﺎﻥ</w:t>
      </w:r>
      <w:r>
        <w:rPr>
          <w:sz w:val="28"/>
          <w:szCs w:val="28"/>
          <w:rtl/>
        </w:rPr>
        <w:t xml:space="preserve"> </w:t>
      </w:r>
      <w:r w:rsidR="00D976BC" w:rsidRPr="00984881">
        <w:rPr>
          <w:sz w:val="28"/>
          <w:szCs w:val="28"/>
          <w:rtl/>
        </w:rPr>
        <w:t>ﺑﺮﺍﻯ</w:t>
      </w:r>
      <w:r>
        <w:rPr>
          <w:sz w:val="28"/>
          <w:szCs w:val="28"/>
          <w:rtl/>
        </w:rPr>
        <w:t xml:space="preserve"> </w:t>
      </w:r>
      <w:r w:rsidR="00D976BC" w:rsidRPr="00984881">
        <w:rPr>
          <w:sz w:val="28"/>
          <w:szCs w:val="28"/>
          <w:rtl/>
        </w:rPr>
        <w:t>ﺁﻧﻬﺎ ﺗﺤﻴّﺖ ﻭ</w:t>
      </w:r>
      <w:r>
        <w:rPr>
          <w:sz w:val="28"/>
          <w:szCs w:val="28"/>
          <w:rtl/>
        </w:rPr>
        <w:t xml:space="preserve"> </w:t>
      </w:r>
      <w:r w:rsidR="00D976BC" w:rsidRPr="00984881">
        <w:rPr>
          <w:sz w:val="28"/>
          <w:szCs w:val="28"/>
          <w:rtl/>
        </w:rPr>
        <w:t xml:space="preserve">ﺩﺭﻭﺩ ﻭ ﺍﺳﺘﻘﺒﺎﻝ ﺩﺍﺭﻧﺪ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ﺁﻥ ﻋﺸﻮﻩ ﺩﺍﺩ ﻋﺸﻖ</w:t>
      </w:r>
      <w:r w:rsidR="00BD77AA">
        <w:rPr>
          <w:b/>
          <w:bCs/>
          <w:sz w:val="28"/>
          <w:szCs w:val="28"/>
          <w:rtl/>
        </w:rPr>
        <w:t xml:space="preserve">، </w:t>
      </w:r>
      <w:r w:rsidRPr="00984881">
        <w:rPr>
          <w:b/>
          <w:bCs/>
          <w:sz w:val="28"/>
          <w:szCs w:val="28"/>
          <w:rtl/>
        </w:rPr>
        <w:t>ﮐﻪ ﻣﻔﺘﻰ ﺯﺭﻩ ﺑﺮﻓﺖ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ﻭﺁﻥ ﻟﻄﻒ ﮐﺮﺩ ﺩﻭﺳﺖ</w:t>
      </w:r>
      <w:r w:rsidR="00BD77AA">
        <w:rPr>
          <w:b/>
          <w:bCs/>
          <w:sz w:val="28"/>
          <w:szCs w:val="28"/>
          <w:rtl/>
        </w:rPr>
        <w:t xml:space="preserve">، </w:t>
      </w:r>
      <w:r w:rsidRPr="00984881">
        <w:rPr>
          <w:b/>
          <w:bCs/>
          <w:sz w:val="28"/>
          <w:szCs w:val="28"/>
          <w:rtl/>
        </w:rPr>
        <w:t xml:space="preserve">ﮐﻪ ﺩﺷﻤﻦ ﺣﺬﺭ ﮔﺮﻓﺖ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ﺁﻥ ﻋﺸﻮﻩ ﮔﺮﻯ ﮐﻪ ﻳﺎﺭ ﻧﺸﺎﻥ ﺩﺍﺩ</w:t>
      </w:r>
      <w:r w:rsidR="00BD77AA">
        <w:rPr>
          <w:sz w:val="28"/>
          <w:szCs w:val="28"/>
          <w:rtl/>
        </w:rPr>
        <w:t xml:space="preserve">، </w:t>
      </w:r>
      <w:r w:rsidR="00D976BC" w:rsidRPr="00984881">
        <w:rPr>
          <w:sz w:val="28"/>
          <w:szCs w:val="28"/>
          <w:rtl/>
        </w:rPr>
        <w:t>ﻣﻔﺘﻰ ﺁﺧﻮﻧﺪ ﺭﺍ ﻧﻴﺰ ﺍﺯ ﺭﺍﻩ ﺑﺪﺭ ﺑﺮﺩ</w:t>
      </w:r>
      <w:r w:rsidR="00BD77AA">
        <w:rPr>
          <w:sz w:val="28"/>
          <w:szCs w:val="28"/>
          <w:rtl/>
        </w:rPr>
        <w:t xml:space="preserve">، </w:t>
      </w:r>
      <w:r w:rsidR="00D976BC" w:rsidRPr="00984881">
        <w:rPr>
          <w:sz w:val="28"/>
          <w:szCs w:val="28"/>
          <w:rtl/>
        </w:rPr>
        <w:t>ﻭ ﻣﺘﺤﻴّﺮ ﮐﺮﺩ</w:t>
      </w:r>
      <w:r w:rsidR="00BD77AA">
        <w:rPr>
          <w:sz w:val="28"/>
          <w:szCs w:val="28"/>
          <w:rtl/>
        </w:rPr>
        <w:t xml:space="preserve">. </w:t>
      </w:r>
      <w:r w:rsidR="00D976BC" w:rsidRPr="00984881">
        <w:rPr>
          <w:sz w:val="28"/>
          <w:szCs w:val="28"/>
          <w:rtl/>
        </w:rPr>
        <w:t>ﻭ ﺩﺭ ﺩﻝ ﺧﻮﺩ</w:t>
      </w:r>
      <w:r w:rsidR="00BD77AA">
        <w:rPr>
          <w:sz w:val="28"/>
          <w:szCs w:val="28"/>
          <w:rtl/>
        </w:rPr>
        <w:t xml:space="preserve">، </w:t>
      </w:r>
      <w:r w:rsidR="00D976BC" w:rsidRPr="00984881">
        <w:rPr>
          <w:sz w:val="28"/>
          <w:szCs w:val="28"/>
          <w:rtl/>
        </w:rPr>
        <w:t>ﺟﻮﺍﺑﻰ ﻭ ﺍﻳﺮﺍﺩﻯ ﺑﺮﺣﮑﻤﺘﻬﺎﻯ ﺍﻟﻬﻰ ﭘﻴﺮ ﻧﺪﺍﺷﺖ</w:t>
      </w:r>
      <w:r w:rsidR="00BD77AA">
        <w:rPr>
          <w:sz w:val="28"/>
          <w:szCs w:val="28"/>
          <w:rtl/>
        </w:rPr>
        <w:t xml:space="preserve">. </w:t>
      </w:r>
      <w:r w:rsidR="00D976BC" w:rsidRPr="00984881">
        <w:rPr>
          <w:sz w:val="28"/>
          <w:szCs w:val="28"/>
          <w:rtl/>
        </w:rPr>
        <w:t>ﻭ ﺁﻧﻘﺪﺭ ﻟﻄﻒ ﻭ ﺣﮑﻤﺖﺩﻳﺪﻧﺪ</w:t>
      </w:r>
      <w:r w:rsidR="00BD77AA">
        <w:rPr>
          <w:sz w:val="28"/>
          <w:szCs w:val="28"/>
          <w:rtl/>
        </w:rPr>
        <w:t xml:space="preserve">، </w:t>
      </w:r>
      <w:r w:rsidR="00D976BC" w:rsidRPr="00984881">
        <w:rPr>
          <w:sz w:val="28"/>
          <w:szCs w:val="28"/>
          <w:rtl/>
        </w:rPr>
        <w:t>ﮐﻪ ﺩﺷﻤﻨﺎﻥ ﻧﻴﺰ</w:t>
      </w:r>
      <w:r>
        <w:rPr>
          <w:sz w:val="28"/>
          <w:szCs w:val="28"/>
          <w:rtl/>
        </w:rPr>
        <w:t xml:space="preserve"> </w:t>
      </w:r>
      <w:r w:rsidR="00D976BC" w:rsidRPr="00984881">
        <w:rPr>
          <w:sz w:val="28"/>
          <w:szCs w:val="28"/>
          <w:rtl/>
        </w:rPr>
        <w:t>ﺧﻮﺩ ﺍﺯ ﻣﺎ ﺑﺮﺣﺬﺭ ﮔﺮﺩﻳﺪﻧﺪ</w:t>
      </w:r>
      <w:r w:rsidR="00BD77AA">
        <w:rPr>
          <w:sz w:val="28"/>
          <w:szCs w:val="28"/>
          <w:rtl/>
        </w:rPr>
        <w:t xml:space="preserve">، </w:t>
      </w:r>
      <w:r w:rsidR="00D976BC" w:rsidRPr="00984881">
        <w:rPr>
          <w:sz w:val="28"/>
          <w:szCs w:val="28"/>
          <w:rtl/>
        </w:rPr>
        <w:t>ﮐﻪ ﻗﺒﻠﺎ</w:t>
      </w:r>
      <w:r>
        <w:rPr>
          <w:sz w:val="28"/>
          <w:szCs w:val="28"/>
          <w:rtl/>
        </w:rPr>
        <w:t xml:space="preserve"> </w:t>
      </w:r>
      <w:r w:rsidR="00D976BC" w:rsidRPr="00984881">
        <w:rPr>
          <w:sz w:val="28"/>
          <w:szCs w:val="28"/>
          <w:rtl/>
        </w:rPr>
        <w:t>ﺳﺎﻟﻚ ﺭﺍ</w:t>
      </w:r>
      <w:r>
        <w:rPr>
          <w:sz w:val="28"/>
          <w:szCs w:val="28"/>
          <w:rtl/>
        </w:rPr>
        <w:t xml:space="preserve"> </w:t>
      </w:r>
      <w:r w:rsidR="00D976BC" w:rsidRPr="00984881">
        <w:rPr>
          <w:sz w:val="28"/>
          <w:szCs w:val="28"/>
          <w:rtl/>
        </w:rPr>
        <w:t>ﺁﺯﺍﺭ ﻣﻴﺪﺍﺩﻧﺪ ﻭﻟﮕﻰ ﺍﻳﻨﻚ</w:t>
      </w:r>
      <w:r>
        <w:rPr>
          <w:sz w:val="28"/>
          <w:szCs w:val="28"/>
          <w:rtl/>
        </w:rPr>
        <w:t xml:space="preserve"> </w:t>
      </w:r>
      <w:r w:rsidR="00D976BC" w:rsidRPr="00984881">
        <w:rPr>
          <w:sz w:val="28"/>
          <w:szCs w:val="28"/>
          <w:rtl/>
        </w:rPr>
        <w:t>ﭘﻴﺮ</w:t>
      </w:r>
      <w:r>
        <w:rPr>
          <w:sz w:val="28"/>
          <w:szCs w:val="28"/>
          <w:rtl/>
        </w:rPr>
        <w:t xml:space="preserve"> </w:t>
      </w:r>
      <w:r w:rsidR="00D976BC" w:rsidRPr="00984881">
        <w:rPr>
          <w:sz w:val="28"/>
          <w:szCs w:val="28"/>
          <w:rtl/>
        </w:rPr>
        <w:t>ﺗﻮﺍﻧﺴﺘﻪ</w:t>
      </w:r>
      <w:r w:rsidR="00BD77AA">
        <w:rPr>
          <w:sz w:val="28"/>
          <w:szCs w:val="28"/>
          <w:rtl/>
        </w:rPr>
        <w:t xml:space="preserve">، </w:t>
      </w:r>
      <w:r w:rsidR="00D976BC" w:rsidRPr="00984881">
        <w:rPr>
          <w:sz w:val="28"/>
          <w:szCs w:val="28"/>
          <w:rtl/>
        </w:rPr>
        <w:t>ﺩﺷﻤﻨﺎﻥ ﻗﺸﺮﻯ</w:t>
      </w:r>
      <w:r>
        <w:rPr>
          <w:sz w:val="28"/>
          <w:szCs w:val="28"/>
          <w:rtl/>
        </w:rPr>
        <w:t xml:space="preserve"> </w:t>
      </w:r>
      <w:r w:rsidR="00D976BC" w:rsidRPr="00984881">
        <w:rPr>
          <w:sz w:val="28"/>
          <w:szCs w:val="28"/>
          <w:rtl/>
        </w:rPr>
        <w:t>ﻭﻟﺎﻳﺖ ﺭﺍ ﻧﻴﺰ</w:t>
      </w:r>
      <w:r>
        <w:rPr>
          <w:sz w:val="28"/>
          <w:szCs w:val="28"/>
          <w:rtl/>
        </w:rPr>
        <w:t xml:space="preserve"> </w:t>
      </w:r>
      <w:r w:rsidR="00D976BC" w:rsidRPr="00984881">
        <w:rPr>
          <w:sz w:val="28"/>
          <w:szCs w:val="28"/>
          <w:rtl/>
        </w:rPr>
        <w:t>ﺗﺤﺖ ﺗﺄثیر ﻗﺮﺍﺭ ﺑﺪﻫﺪ</w:t>
      </w:r>
      <w:r w:rsidR="00BD77AA">
        <w:rPr>
          <w:sz w:val="28"/>
          <w:szCs w:val="28"/>
          <w:rtl/>
        </w:rPr>
        <w:t xml:space="preserve">، </w:t>
      </w:r>
      <w:r w:rsidR="00D976BC" w:rsidRPr="00984881">
        <w:rPr>
          <w:sz w:val="28"/>
          <w:szCs w:val="28"/>
          <w:rtl/>
        </w:rPr>
        <w:t>ﮐﻪ ﻓﮑﺮﻯ</w:t>
      </w:r>
      <w:r>
        <w:rPr>
          <w:sz w:val="28"/>
          <w:szCs w:val="28"/>
          <w:rtl/>
        </w:rPr>
        <w:t xml:space="preserve"> </w:t>
      </w:r>
      <w:r w:rsidR="00D976BC" w:rsidRPr="00984881">
        <w:rPr>
          <w:sz w:val="28"/>
          <w:szCs w:val="28"/>
          <w:rtl/>
        </w:rPr>
        <w:t>ﺑﺤﺎﻝ</w:t>
      </w:r>
      <w:r>
        <w:rPr>
          <w:sz w:val="28"/>
          <w:szCs w:val="28"/>
          <w:rtl/>
        </w:rPr>
        <w:t xml:space="preserve"> </w:t>
      </w:r>
      <w:r w:rsidR="00D976BC" w:rsidRPr="00984881">
        <w:rPr>
          <w:sz w:val="28"/>
          <w:szCs w:val="28"/>
          <w:rtl/>
        </w:rPr>
        <w:t>ﺧﻮﺩﺷﺎﻥ ﻣﻴﺨﻮﺍﻫﻨﺪ ﺑﮑﻨﻨﺪ</w:t>
      </w:r>
      <w:r w:rsidR="00BD77AA">
        <w:rPr>
          <w:sz w:val="28"/>
          <w:szCs w:val="28"/>
          <w:rtl/>
        </w:rPr>
        <w:t xml:space="preserve">، </w:t>
      </w:r>
      <w:r w:rsidR="00D976BC" w:rsidRPr="00984881">
        <w:rPr>
          <w:sz w:val="28"/>
          <w:szCs w:val="28"/>
          <w:rtl/>
        </w:rPr>
        <w:t>ﻭﺑﺮﺣﺬﺭ ﺍﺯ ﺧﺪﺍﻭﻧﺪ ﺷﺪﻩﺍﻧﺪ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ﺯﻧﻬﺎﺭ ﺍﺯ ﺁﻥ</w:t>
      </w:r>
      <w:r w:rsidR="004D25BE">
        <w:rPr>
          <w:b/>
          <w:bCs/>
          <w:sz w:val="28"/>
          <w:szCs w:val="28"/>
          <w:rtl/>
        </w:rPr>
        <w:t xml:space="preserve"> </w:t>
      </w:r>
      <w:r w:rsidRPr="00984881">
        <w:rPr>
          <w:b/>
          <w:bCs/>
          <w:sz w:val="28"/>
          <w:szCs w:val="28"/>
          <w:rtl/>
        </w:rPr>
        <w:t>ﻋﺒﺎﺭﺕ</w:t>
      </w:r>
      <w:r w:rsidR="004D25BE">
        <w:rPr>
          <w:b/>
          <w:bCs/>
          <w:sz w:val="28"/>
          <w:szCs w:val="28"/>
          <w:rtl/>
        </w:rPr>
        <w:t xml:space="preserve"> </w:t>
      </w:r>
      <w:r w:rsidRPr="00984881">
        <w:rPr>
          <w:b/>
          <w:bCs/>
          <w:sz w:val="28"/>
          <w:szCs w:val="28"/>
          <w:rtl/>
        </w:rPr>
        <w:t>ﺷﻴﺮﻳﻦ ﺩﻟﻔﺮﻳﺐ</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ﮔﻮﺋﻰ ﮐﻪ ﭘﺴﺘﻪٴ</w:t>
      </w:r>
      <w:r w:rsidR="004D25BE">
        <w:rPr>
          <w:b/>
          <w:bCs/>
          <w:sz w:val="28"/>
          <w:szCs w:val="28"/>
          <w:rtl/>
        </w:rPr>
        <w:t xml:space="preserve"> </w:t>
      </w:r>
      <w:r w:rsidRPr="00984881">
        <w:rPr>
          <w:b/>
          <w:bCs/>
          <w:sz w:val="28"/>
          <w:szCs w:val="28"/>
          <w:rtl/>
        </w:rPr>
        <w:t>ﺗﻮ</w:t>
      </w:r>
      <w:r w:rsidR="00BD77AA">
        <w:rPr>
          <w:b/>
          <w:bCs/>
          <w:sz w:val="28"/>
          <w:szCs w:val="28"/>
          <w:rtl/>
        </w:rPr>
        <w:t xml:space="preserve">، </w:t>
      </w:r>
      <w:r w:rsidRPr="00984881">
        <w:rPr>
          <w:b/>
          <w:bCs/>
          <w:sz w:val="28"/>
          <w:szCs w:val="28"/>
          <w:rtl/>
        </w:rPr>
        <w:t>ﺳﺨﻦ ﺩﺭ ﺷﮑﺮ ﮔﺮﻓﺖ</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ﺍﻋﻠﺎﻡ ﺧﻄﺮ ﻭ ﺑﺮﺣﺬﺭ ﻣﻴﻨﻤﺎﻳﺪ</w:t>
      </w:r>
      <w:r w:rsidR="00BD77AA">
        <w:rPr>
          <w:sz w:val="28"/>
          <w:szCs w:val="28"/>
          <w:rtl/>
        </w:rPr>
        <w:t xml:space="preserve">، </w:t>
      </w:r>
      <w:r w:rsidR="00D976BC" w:rsidRPr="00984881">
        <w:rPr>
          <w:sz w:val="28"/>
          <w:szCs w:val="28"/>
          <w:rtl/>
        </w:rPr>
        <w:t>ﺍﺯ ﺁﻥ</w:t>
      </w:r>
      <w:r>
        <w:rPr>
          <w:sz w:val="28"/>
          <w:szCs w:val="28"/>
          <w:rtl/>
        </w:rPr>
        <w:t xml:space="preserve"> </w:t>
      </w:r>
      <w:r w:rsidR="00D976BC" w:rsidRPr="00984881">
        <w:rPr>
          <w:sz w:val="28"/>
          <w:szCs w:val="28"/>
          <w:rtl/>
        </w:rPr>
        <w:t>ﻋﺒﺎﺭﺍﺕ ﺷﻴﺮﻳﻦ ﺩﻟﻔﺮﻳﺐ ﭘﻴﺮ ﺍﻟﻬﻰ</w:t>
      </w:r>
      <w:r w:rsidR="00BD77AA">
        <w:rPr>
          <w:sz w:val="28"/>
          <w:szCs w:val="28"/>
          <w:rtl/>
        </w:rPr>
        <w:t xml:space="preserve">، </w:t>
      </w:r>
      <w:r w:rsidR="00D976BC" w:rsidRPr="00984881">
        <w:rPr>
          <w:sz w:val="28"/>
          <w:szCs w:val="28"/>
          <w:rtl/>
        </w:rPr>
        <w:t>ﮐﻪ ﭼﻮﻥ ﺍﺯ ﺩﻫﺎﻥ ﺑﺎﺯ ﭘﺴﺘﻪﺍﻭ ﺳﺨﻦ ﻣﻴﮕﻮﻳﺪ</w:t>
      </w:r>
      <w:r w:rsidR="00BD77AA">
        <w:rPr>
          <w:sz w:val="28"/>
          <w:szCs w:val="28"/>
          <w:rtl/>
        </w:rPr>
        <w:t xml:space="preserve">، </w:t>
      </w:r>
      <w:r w:rsidR="00D976BC" w:rsidRPr="00984881">
        <w:rPr>
          <w:sz w:val="28"/>
          <w:szCs w:val="28"/>
          <w:rtl/>
        </w:rPr>
        <w:t>ﮐﻪ ﻣﺨﻠﻮﻁ</w:t>
      </w:r>
      <w:r>
        <w:rPr>
          <w:sz w:val="28"/>
          <w:szCs w:val="28"/>
          <w:rtl/>
        </w:rPr>
        <w:t xml:space="preserve"> </w:t>
      </w:r>
      <w:r w:rsidR="00D976BC" w:rsidRPr="00984881">
        <w:rPr>
          <w:sz w:val="28"/>
          <w:szCs w:val="28"/>
          <w:rtl/>
        </w:rPr>
        <w:t>ﺑﺎ ﺷﮑﺮ ﻣﻴﺒﺎﺷﺪ</w:t>
      </w:r>
      <w:r w:rsidR="00BD77AA">
        <w:rPr>
          <w:sz w:val="28"/>
          <w:szCs w:val="28"/>
          <w:rtl/>
        </w:rPr>
        <w:t xml:space="preserve">. </w:t>
      </w:r>
      <w:r w:rsidR="00D976BC" w:rsidRPr="00984881">
        <w:rPr>
          <w:sz w:val="28"/>
          <w:szCs w:val="28"/>
          <w:rtl/>
        </w:rPr>
        <w:t xml:space="preserve">ﻭﮐﺎﺭ ﺷﺮﺍﺏﺭﺍ ﺩﺭ ﺳﺮﻣﺴﺖ ﻧﻤﻮﺩﻥ ﻣﻴﻨﻤﺎﻳﺪ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ﺑﺎﺭ ﻏﻤﻰ</w:t>
      </w:r>
      <w:r w:rsidR="00BD77AA">
        <w:rPr>
          <w:b/>
          <w:bCs/>
          <w:sz w:val="28"/>
          <w:szCs w:val="28"/>
          <w:rtl/>
        </w:rPr>
        <w:t xml:space="preserve">، </w:t>
      </w:r>
      <w:r w:rsidRPr="00984881">
        <w:rPr>
          <w:b/>
          <w:bCs/>
          <w:sz w:val="28"/>
          <w:szCs w:val="28"/>
          <w:rtl/>
        </w:rPr>
        <w:t>ﮐﻪ ﺧﺎﻃﺮ ﻣﺎ ﺧﺴﺘﻪ ﮐﺮﺩﻩ ﺑﻮﺩ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ﻋﻴﺴﻰ ﺩﻣﻰ</w:t>
      </w:r>
      <w:r w:rsidR="00BD77AA">
        <w:rPr>
          <w:b/>
          <w:bCs/>
          <w:sz w:val="28"/>
          <w:szCs w:val="28"/>
          <w:rtl/>
        </w:rPr>
        <w:t xml:space="preserve">، </w:t>
      </w:r>
      <w:r w:rsidRPr="00984881">
        <w:rPr>
          <w:b/>
          <w:bCs/>
          <w:sz w:val="28"/>
          <w:szCs w:val="28"/>
          <w:rtl/>
        </w:rPr>
        <w:t>ﺧﺪﺍ ﺑﻔﺮﺳﺘﺎﺩ ﻭﺑﺮ ﮔﺮﻓﺖ</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ﺁﻥ ﺑﺎﺭ ﻏﻢ ﻭ ﻏﺼّﻪ</w:t>
      </w:r>
      <w:r>
        <w:rPr>
          <w:sz w:val="28"/>
          <w:szCs w:val="28"/>
          <w:rtl/>
        </w:rPr>
        <w:t xml:space="preserve"> </w:t>
      </w:r>
      <w:r w:rsidR="00D976BC" w:rsidRPr="00984881">
        <w:rPr>
          <w:sz w:val="28"/>
          <w:szCs w:val="28"/>
          <w:rtl/>
        </w:rPr>
        <w:t>ﺧﺎﻃﺮ ﻭﻓﮑﺮ ﻭ ﺣﺎﻝ ﺣﺎﻓﻆ</w:t>
      </w:r>
      <w:r>
        <w:rPr>
          <w:sz w:val="28"/>
          <w:szCs w:val="28"/>
          <w:rtl/>
        </w:rPr>
        <w:t xml:space="preserve"> </w:t>
      </w:r>
      <w:r w:rsidR="00D976BC" w:rsidRPr="00984881">
        <w:rPr>
          <w:sz w:val="28"/>
          <w:szCs w:val="28"/>
          <w:rtl/>
        </w:rPr>
        <w:t>ﺳﺎﻟﻚ</w:t>
      </w:r>
      <w:r>
        <w:rPr>
          <w:sz w:val="28"/>
          <w:szCs w:val="28"/>
          <w:rtl/>
        </w:rPr>
        <w:t xml:space="preserve"> </w:t>
      </w:r>
      <w:r w:rsidR="00D976BC" w:rsidRPr="00984881">
        <w:rPr>
          <w:sz w:val="28"/>
          <w:szCs w:val="28"/>
          <w:rtl/>
        </w:rPr>
        <w:t>ﺧﺴﺘﻪ ﺭﺍ</w:t>
      </w:r>
      <w:r>
        <w:rPr>
          <w:sz w:val="28"/>
          <w:szCs w:val="28"/>
          <w:rtl/>
        </w:rPr>
        <w:t xml:space="preserve"> </w:t>
      </w:r>
      <w:r w:rsidR="00D976BC" w:rsidRPr="00984881">
        <w:rPr>
          <w:sz w:val="28"/>
          <w:szCs w:val="28"/>
          <w:rtl/>
        </w:rPr>
        <w:t>ﮔﺮﻓﺘﻪ ﺑﻮﺩ</w:t>
      </w:r>
      <w:r w:rsidR="00BD77AA">
        <w:rPr>
          <w:sz w:val="28"/>
          <w:szCs w:val="28"/>
          <w:rtl/>
        </w:rPr>
        <w:t xml:space="preserve">، </w:t>
      </w:r>
      <w:r w:rsidR="00D976BC" w:rsidRPr="00984881">
        <w:rPr>
          <w:sz w:val="28"/>
          <w:szCs w:val="28"/>
          <w:rtl/>
        </w:rPr>
        <w:t>ﻋﺎﻗﺒﺖ ﺧﺪﺍﻭﻧﺪ</w:t>
      </w:r>
      <w:r>
        <w:rPr>
          <w:sz w:val="28"/>
          <w:szCs w:val="28"/>
          <w:rtl/>
        </w:rPr>
        <w:t xml:space="preserve"> </w:t>
      </w:r>
      <w:r w:rsidR="00D976BC" w:rsidRPr="00984881">
        <w:rPr>
          <w:sz w:val="28"/>
          <w:szCs w:val="28"/>
          <w:rtl/>
        </w:rPr>
        <w:t xml:space="preserve">ﻋﻴﺴﻰ ﺩﻣﻰ ﺭﺍ ﺑﺮﺍﻯ ﺍﻭ </w:t>
      </w:r>
      <w:r w:rsidR="009915B2" w:rsidRPr="00984881">
        <w:rPr>
          <w:sz w:val="28"/>
          <w:szCs w:val="28"/>
          <w:rtl/>
        </w:rPr>
        <w:t>فر</w:t>
      </w:r>
      <w:r w:rsidR="00D976BC" w:rsidRPr="00984881">
        <w:rPr>
          <w:sz w:val="28"/>
          <w:szCs w:val="28"/>
          <w:rtl/>
        </w:rPr>
        <w:t>ﺳﺘﺎﺩ</w:t>
      </w:r>
      <w:r w:rsidR="00BD77AA">
        <w:rPr>
          <w:sz w:val="28"/>
          <w:szCs w:val="28"/>
          <w:rtl/>
        </w:rPr>
        <w:t xml:space="preserve">. </w:t>
      </w:r>
      <w:r w:rsidR="00D976BC" w:rsidRPr="00984881">
        <w:rPr>
          <w:sz w:val="28"/>
          <w:szCs w:val="28"/>
          <w:rtl/>
        </w:rPr>
        <w:t>ﮐﻪ ﭼﻮﻥ</w:t>
      </w:r>
      <w:r>
        <w:rPr>
          <w:sz w:val="28"/>
          <w:szCs w:val="28"/>
          <w:rtl/>
        </w:rPr>
        <w:t xml:space="preserve"> </w:t>
      </w:r>
      <w:r w:rsidR="00D976BC" w:rsidRPr="00984881">
        <w:rPr>
          <w:sz w:val="28"/>
          <w:szCs w:val="28"/>
          <w:rtl/>
        </w:rPr>
        <w:t>ﻣﺴﻴﺢ</w:t>
      </w:r>
      <w:r>
        <w:rPr>
          <w:sz w:val="28"/>
          <w:szCs w:val="28"/>
          <w:rtl/>
        </w:rPr>
        <w:t xml:space="preserve"> </w:t>
      </w:r>
      <w:r w:rsidR="00D976BC" w:rsidRPr="00984881">
        <w:rPr>
          <w:sz w:val="28"/>
          <w:szCs w:val="28"/>
          <w:rtl/>
        </w:rPr>
        <w:t>ﺑﺎ ﺩﻡ ﻭ ﻧَﻔس ﻭﮐﻠﺎﻡ ﻭ ﺩﻋﺎﻯ ﺧﻮﺩ</w:t>
      </w:r>
      <w:r w:rsidR="00BD77AA">
        <w:rPr>
          <w:sz w:val="28"/>
          <w:szCs w:val="28"/>
          <w:rtl/>
        </w:rPr>
        <w:t xml:space="preserve">، </w:t>
      </w:r>
      <w:r w:rsidR="00D976BC" w:rsidRPr="00984881">
        <w:rPr>
          <w:sz w:val="28"/>
          <w:szCs w:val="28"/>
          <w:rtl/>
        </w:rPr>
        <w:t>ﺳﺎﻟﻚ ﺭﺍ ﺑﻨﺠﺎﺕ ﻭ ﺯﻧﺪﮔﻰ ﺟﺎﻭﺩﺍﻧﻪ ﻣﻴﺮﺳﺎﻧﺪ ﻭ ﺑﺎﺭ ﻏﻢ ﻋﺎﻗﺒﺖ ﺍﺯ ﺑﻴﻦ ﺭﻓﺖ</w:t>
      </w:r>
      <w:r w:rsidR="00BD77AA">
        <w:rPr>
          <w:sz w:val="28"/>
          <w:szCs w:val="28"/>
          <w:rtl/>
        </w:rPr>
        <w:t xml:space="preserve">، </w:t>
      </w:r>
      <w:r w:rsidR="00D976BC" w:rsidRPr="00984881">
        <w:rPr>
          <w:sz w:val="28"/>
          <w:szCs w:val="28"/>
          <w:rtl/>
        </w:rPr>
        <w:t xml:space="preserve">ﻭ ﭼﻴﺰﻯ ﺑﺠﺎﻯ ﻧﮕﺬﺍﺭﺩ ﻭ ﺍﻭ ﻧﻴﺰ ﺑﺮﻓﺖ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ﻫﺮ ﺳﺮ ﻭﻗﺪ</w:t>
      </w:r>
      <w:r w:rsidR="004D25BE">
        <w:rPr>
          <w:b/>
          <w:bCs/>
          <w:sz w:val="28"/>
          <w:szCs w:val="28"/>
          <w:rtl/>
        </w:rPr>
        <w:t xml:space="preserve"> </w:t>
      </w:r>
      <w:r w:rsidRPr="00984881">
        <w:rPr>
          <w:b/>
          <w:bCs/>
          <w:sz w:val="28"/>
          <w:szCs w:val="28"/>
          <w:rtl/>
        </w:rPr>
        <w:t>ﮐﻪ ﺑﺮ ﻣﻪ</w:t>
      </w:r>
      <w:r w:rsidR="004D25BE">
        <w:rPr>
          <w:b/>
          <w:bCs/>
          <w:sz w:val="28"/>
          <w:szCs w:val="28"/>
          <w:rtl/>
        </w:rPr>
        <w:t xml:space="preserve"> </w:t>
      </w:r>
      <w:r w:rsidRPr="00984881">
        <w:rPr>
          <w:b/>
          <w:bCs/>
          <w:sz w:val="28"/>
          <w:szCs w:val="28"/>
          <w:rtl/>
        </w:rPr>
        <w:t>ﻭﺧﻮﺭ ﺣُﺴﻦ ﻣﻴﻔﺮﻭﺧﺖ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ﭼﻮﻥ ﺗﻮ ﺩﺭﺁﻣﺪﻯ</w:t>
      </w:r>
      <w:r w:rsidR="00BD77AA">
        <w:rPr>
          <w:b/>
          <w:bCs/>
          <w:sz w:val="28"/>
          <w:szCs w:val="28"/>
          <w:rtl/>
        </w:rPr>
        <w:t xml:space="preserve">، </w:t>
      </w:r>
      <w:r w:rsidRPr="00984881">
        <w:rPr>
          <w:b/>
          <w:bCs/>
          <w:sz w:val="28"/>
          <w:szCs w:val="28"/>
          <w:rtl/>
        </w:rPr>
        <w:t xml:space="preserve">ﭘﻰ ﮐﺎﺭﻯ ﺩﮔﺮ ﮔﺮﻓﺖ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ﻫﺮ ﺳﺮ ﻭ ﻗﺪﻯ ﻭ ﺃﻧﺪﺍﻣﻰ</w:t>
      </w:r>
      <w:r w:rsidR="00BD77AA">
        <w:rPr>
          <w:sz w:val="28"/>
          <w:szCs w:val="28"/>
          <w:rtl/>
        </w:rPr>
        <w:t xml:space="preserve">، </w:t>
      </w:r>
      <w:r w:rsidR="00D976BC" w:rsidRPr="00984881">
        <w:rPr>
          <w:sz w:val="28"/>
          <w:szCs w:val="28"/>
          <w:rtl/>
        </w:rPr>
        <w:t>ﮐﻪ ﺑﺮ ﻣﺎﻩ ﻭ ﺧﻮﺭﺷﻴﺪ ﻧﻴﺰ ﺣﺴﻦ ﻭﺯﻳﺒﺎﺋﻰ ﻣﻴﻔﺮﻭﺧﺖ</w:t>
      </w:r>
      <w:r w:rsidR="00BD77AA">
        <w:rPr>
          <w:sz w:val="28"/>
          <w:szCs w:val="28"/>
          <w:rtl/>
        </w:rPr>
        <w:t xml:space="preserve">، </w:t>
      </w:r>
      <w:r w:rsidR="00D976BC" w:rsidRPr="00984881">
        <w:rPr>
          <w:sz w:val="28"/>
          <w:szCs w:val="28"/>
          <w:rtl/>
        </w:rPr>
        <w:t>ﭼﻮﻥ ﺗﻮ ﭘﻴﺮ ﺍﻟﻬﻰ ﻣﻦ</w:t>
      </w:r>
      <w:r>
        <w:rPr>
          <w:sz w:val="28"/>
          <w:szCs w:val="28"/>
          <w:rtl/>
        </w:rPr>
        <w:t xml:space="preserve"> </w:t>
      </w:r>
      <w:r w:rsidR="00D976BC" w:rsidRPr="00984881">
        <w:rPr>
          <w:sz w:val="28"/>
          <w:szCs w:val="28"/>
          <w:rtl/>
        </w:rPr>
        <w:t>ﺩﺭﺁﻣﺪﻯ</w:t>
      </w:r>
      <w:r w:rsidR="00BD77AA">
        <w:rPr>
          <w:sz w:val="28"/>
          <w:szCs w:val="28"/>
          <w:rtl/>
        </w:rPr>
        <w:t xml:space="preserve">، </w:t>
      </w:r>
      <w:r w:rsidR="00D976BC" w:rsidRPr="00984881">
        <w:rPr>
          <w:sz w:val="28"/>
          <w:szCs w:val="28"/>
          <w:rtl/>
        </w:rPr>
        <w:t>ﻫﻤﻪ ﭘﻰ ﮐﺎﺭ</w:t>
      </w:r>
      <w:r>
        <w:rPr>
          <w:sz w:val="28"/>
          <w:szCs w:val="28"/>
          <w:rtl/>
        </w:rPr>
        <w:t xml:space="preserve"> </w:t>
      </w:r>
      <w:r w:rsidR="00D976BC" w:rsidRPr="00984881">
        <w:rPr>
          <w:sz w:val="28"/>
          <w:szCs w:val="28"/>
          <w:rtl/>
        </w:rPr>
        <w:t>ﺧﻮﺩ ﺭﻓﺘﻨﺪ</w:t>
      </w:r>
      <w:r w:rsidR="00BD77AA">
        <w:rPr>
          <w:sz w:val="28"/>
          <w:szCs w:val="28"/>
          <w:rtl/>
        </w:rPr>
        <w:t xml:space="preserve">. </w:t>
      </w:r>
      <w:r w:rsidR="00D976BC" w:rsidRPr="00984881">
        <w:rPr>
          <w:sz w:val="28"/>
          <w:szCs w:val="28"/>
          <w:rtl/>
        </w:rPr>
        <w:t>ﮐﻪ ﻫﻴﭻ</w:t>
      </w:r>
      <w:r>
        <w:rPr>
          <w:sz w:val="28"/>
          <w:szCs w:val="28"/>
          <w:rtl/>
        </w:rPr>
        <w:t xml:space="preserve"> </w:t>
      </w:r>
      <w:r w:rsidR="00D976BC" w:rsidRPr="00984881">
        <w:rPr>
          <w:sz w:val="28"/>
          <w:szCs w:val="28"/>
          <w:rtl/>
        </w:rPr>
        <w:t>ﺳﺮ ﻭ ﻗﺪﻯ</w:t>
      </w:r>
      <w:r w:rsidR="00BD77AA">
        <w:rPr>
          <w:sz w:val="28"/>
          <w:szCs w:val="28"/>
          <w:rtl/>
        </w:rPr>
        <w:t xml:space="preserve">، </w:t>
      </w:r>
      <w:r w:rsidR="00D976BC" w:rsidRPr="00984881">
        <w:rPr>
          <w:sz w:val="28"/>
          <w:szCs w:val="28"/>
          <w:rtl/>
        </w:rPr>
        <w:t>ﻭ ﻋﻘﻞ ﻭﻭﺟﻮﺩﻯ ﻏﻴﺮ ﺍﺯ ﭘﻴﺮ ﺍﻟﻬﻰ</w:t>
      </w:r>
      <w:r w:rsidR="00BD77AA">
        <w:rPr>
          <w:sz w:val="28"/>
          <w:szCs w:val="28"/>
          <w:rtl/>
        </w:rPr>
        <w:t xml:space="preserve">، </w:t>
      </w:r>
      <w:r w:rsidR="00D976BC" w:rsidRPr="00984881">
        <w:rPr>
          <w:sz w:val="28"/>
          <w:szCs w:val="28"/>
          <w:rtl/>
        </w:rPr>
        <w:t>ﺑﺮﺍﻯ ﺳﺎﻟﻚ ﮐﺎﺭﺳﺎﺯ ﻧﻴﺴﺖ</w:t>
      </w:r>
      <w:r w:rsidR="00BD77AA">
        <w:rPr>
          <w:sz w:val="28"/>
          <w:szCs w:val="28"/>
          <w:rtl/>
        </w:rPr>
        <w:t xml:space="preserve">. </w:t>
      </w:r>
      <w:r w:rsidR="00D976BC" w:rsidRPr="00984881">
        <w:rPr>
          <w:sz w:val="28"/>
          <w:szCs w:val="28"/>
          <w:rtl/>
        </w:rPr>
        <w:t>ﮐﻪ ﻗﺸﺮﻳﻮﻥ ﺧﺮﺍﻓﺎﺗﻰ ﺍﺯ ﺍﻟﻔﺎﻅ</w:t>
      </w:r>
      <w:r>
        <w:rPr>
          <w:sz w:val="28"/>
          <w:szCs w:val="28"/>
          <w:rtl/>
        </w:rPr>
        <w:t xml:space="preserve"> </w:t>
      </w:r>
      <w:r w:rsidR="00D976BC" w:rsidRPr="00984881">
        <w:rPr>
          <w:sz w:val="28"/>
          <w:szCs w:val="28"/>
          <w:rtl/>
        </w:rPr>
        <w:t>ﻋﺮﻓﺎﻧﻰ</w:t>
      </w:r>
      <w:r w:rsidR="00BD77AA">
        <w:rPr>
          <w:sz w:val="28"/>
          <w:szCs w:val="28"/>
          <w:rtl/>
        </w:rPr>
        <w:t xml:space="preserve">، </w:t>
      </w:r>
      <w:r w:rsidR="00D976BC" w:rsidRPr="00984881">
        <w:rPr>
          <w:sz w:val="28"/>
          <w:szCs w:val="28"/>
          <w:rtl/>
        </w:rPr>
        <w:t>ﻭ ﻋﻨﺎﻭﻳﻦ ﺩﻳﻨﻰ</w:t>
      </w:r>
      <w:r>
        <w:rPr>
          <w:sz w:val="28"/>
          <w:szCs w:val="28"/>
          <w:rtl/>
        </w:rPr>
        <w:t xml:space="preserve"> </w:t>
      </w:r>
      <w:r w:rsidR="00D976BC" w:rsidRPr="00984881">
        <w:rPr>
          <w:sz w:val="28"/>
          <w:szCs w:val="28"/>
          <w:rtl/>
        </w:rPr>
        <w:t>ﮐﻪ ﺑﺨﻮﺩ</w:t>
      </w:r>
      <w:r>
        <w:rPr>
          <w:sz w:val="28"/>
          <w:szCs w:val="28"/>
          <w:rtl/>
        </w:rPr>
        <w:t xml:space="preserve"> </w:t>
      </w:r>
      <w:r w:rsidR="00D976BC" w:rsidRPr="00984881">
        <w:rPr>
          <w:sz w:val="28"/>
          <w:szCs w:val="28"/>
          <w:rtl/>
        </w:rPr>
        <w:t>ﻧﺴﺒﺖ</w:t>
      </w:r>
      <w:r>
        <w:rPr>
          <w:sz w:val="28"/>
          <w:szCs w:val="28"/>
          <w:rtl/>
        </w:rPr>
        <w:t xml:space="preserve"> </w:t>
      </w:r>
      <w:r w:rsidR="00D976BC" w:rsidRPr="00984881">
        <w:rPr>
          <w:sz w:val="28"/>
          <w:szCs w:val="28"/>
          <w:rtl/>
        </w:rPr>
        <w:t>ﺩﺍﺩﻩ</w:t>
      </w:r>
      <w:r w:rsidR="00BD77AA">
        <w:rPr>
          <w:sz w:val="28"/>
          <w:szCs w:val="28"/>
          <w:rtl/>
        </w:rPr>
        <w:t xml:space="preserve">، </w:t>
      </w:r>
      <w:r w:rsidR="00D976BC" w:rsidRPr="00984881">
        <w:rPr>
          <w:sz w:val="28"/>
          <w:szCs w:val="28"/>
          <w:rtl/>
        </w:rPr>
        <w:t>ﺗﺎ</w:t>
      </w:r>
      <w:r>
        <w:rPr>
          <w:sz w:val="28"/>
          <w:szCs w:val="28"/>
          <w:rtl/>
        </w:rPr>
        <w:t xml:space="preserve"> </w:t>
      </w:r>
      <w:r w:rsidR="00D976BC" w:rsidRPr="00984881">
        <w:rPr>
          <w:sz w:val="28"/>
          <w:szCs w:val="28"/>
          <w:rtl/>
        </w:rPr>
        <w:t>ﺟﺎﻫﻠﺎﻥ ﺭﺍ ﺑﻔﺮﻳﺒﻨﺪ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ﺯﻳﻦ ﻗﺼّﻪ</w:t>
      </w:r>
      <w:r w:rsidR="00BD77AA">
        <w:rPr>
          <w:b/>
          <w:bCs/>
          <w:sz w:val="28"/>
          <w:szCs w:val="28"/>
          <w:rtl/>
        </w:rPr>
        <w:t xml:space="preserve">، </w:t>
      </w:r>
      <w:r w:rsidRPr="00984881">
        <w:rPr>
          <w:b/>
          <w:bCs/>
          <w:sz w:val="28"/>
          <w:szCs w:val="28"/>
          <w:rtl/>
        </w:rPr>
        <w:t>ﻫﻔﺖ ﮔﻨﺒﺪ ﺃﻓﻠﺎﻙ ﭘﺮ ﺻﺪﺍﺳﺖ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ﮐﻮﺗﻪ ﻧﻈﺮ ﺑﺒﻴﻦ</w:t>
      </w:r>
      <w:r w:rsidR="00BD77AA">
        <w:rPr>
          <w:b/>
          <w:bCs/>
          <w:sz w:val="28"/>
          <w:szCs w:val="28"/>
          <w:rtl/>
        </w:rPr>
        <w:t xml:space="preserve">، </w:t>
      </w:r>
      <w:r w:rsidRPr="00984881">
        <w:rPr>
          <w:b/>
          <w:bCs/>
          <w:sz w:val="28"/>
          <w:szCs w:val="28"/>
          <w:rtl/>
        </w:rPr>
        <w:t xml:space="preserve">ﮐﻪ ﺳﺨﻦ ﻣﺨﺘﺼﺮ ﮔﺮﻓﺖ </w:t>
      </w:r>
    </w:p>
    <w:p w:rsidR="00D976BC" w:rsidRPr="00984881" w:rsidRDefault="004D25BE" w:rsidP="00BF56B0">
      <w:pPr>
        <w:bidi/>
        <w:jc w:val="both"/>
        <w:rPr>
          <w:sz w:val="28"/>
          <w:szCs w:val="28"/>
          <w:rtl/>
        </w:rPr>
      </w:pPr>
      <w:r>
        <w:rPr>
          <w:sz w:val="28"/>
          <w:szCs w:val="28"/>
          <w:rtl/>
        </w:rPr>
        <w:t xml:space="preserve"> </w:t>
      </w:r>
      <w:r w:rsidR="00D976BC" w:rsidRPr="00984881">
        <w:rPr>
          <w:sz w:val="28"/>
          <w:szCs w:val="28"/>
          <w:rtl/>
        </w:rPr>
        <w:t>ﺍﺯ ﻗﺼّﻪ ﭘﻴﺮ ﻭﺳﺎﻟ</w:t>
      </w:r>
      <w:r w:rsidR="00BF56B0" w:rsidRPr="00984881">
        <w:rPr>
          <w:rFonts w:hint="cs"/>
          <w:sz w:val="28"/>
          <w:szCs w:val="28"/>
          <w:rtl/>
        </w:rPr>
        <w:t xml:space="preserve">ک </w:t>
      </w:r>
      <w:r w:rsidR="00D976BC" w:rsidRPr="00984881">
        <w:rPr>
          <w:sz w:val="28"/>
          <w:szCs w:val="28"/>
          <w:rtl/>
        </w:rPr>
        <w:t>ﺪﺭ ﺳﻠﻮﻙ</w:t>
      </w:r>
      <w:r w:rsidR="00BD77AA">
        <w:rPr>
          <w:sz w:val="28"/>
          <w:szCs w:val="28"/>
          <w:rtl/>
        </w:rPr>
        <w:t xml:space="preserve">، </w:t>
      </w:r>
      <w:r w:rsidR="00D976BC" w:rsidRPr="00984881">
        <w:rPr>
          <w:sz w:val="28"/>
          <w:szCs w:val="28"/>
          <w:rtl/>
        </w:rPr>
        <w:t>ﻫﻔﺖ ﮔﻨﺒﺪ ﺍﻓﻠﺎﻙ ﻭ ﺁﺳﻤﺎﻥ</w:t>
      </w:r>
      <w:r w:rsidR="00BD77AA">
        <w:rPr>
          <w:sz w:val="28"/>
          <w:szCs w:val="28"/>
          <w:rtl/>
        </w:rPr>
        <w:t xml:space="preserve">، </w:t>
      </w:r>
      <w:r w:rsidR="00D976BC" w:rsidRPr="00984881">
        <w:rPr>
          <w:sz w:val="28"/>
          <w:szCs w:val="28"/>
          <w:rtl/>
        </w:rPr>
        <w:t xml:space="preserve">ﭘﺮ ﺍﺯ ﺍﻧﻌﮑﺎس ﻭﺳﺮ ﻭ ﺻﺪﺍ ﺍﺳﺖ </w:t>
      </w:r>
      <w:r w:rsidR="00DA649A" w:rsidRPr="00984881">
        <w:rPr>
          <w:sz w:val="28"/>
          <w:szCs w:val="28"/>
          <w:rtl/>
        </w:rPr>
        <w:t>پس</w:t>
      </w:r>
      <w:r>
        <w:rPr>
          <w:sz w:val="28"/>
          <w:szCs w:val="28"/>
          <w:rtl/>
        </w:rPr>
        <w:t xml:space="preserve"> </w:t>
      </w:r>
      <w:r w:rsidR="00D976BC" w:rsidRPr="00984881">
        <w:rPr>
          <w:sz w:val="28"/>
          <w:szCs w:val="28"/>
          <w:rtl/>
        </w:rPr>
        <w:t>ﺑﻴﻴﻦ ﮐﻪ ﺍﻳﻦ ﮐﻮﺗﻪ ﻧﻈﺮﺍﻥ ﻗﺸﺮﻯ ﻣﺬﻫﺒﻰ</w:t>
      </w:r>
      <w:r w:rsidR="00BD77AA">
        <w:rPr>
          <w:sz w:val="28"/>
          <w:szCs w:val="28"/>
          <w:rtl/>
        </w:rPr>
        <w:t xml:space="preserve">، </w:t>
      </w:r>
      <w:r w:rsidR="00D976BC" w:rsidRPr="00984881">
        <w:rPr>
          <w:sz w:val="28"/>
          <w:szCs w:val="28"/>
          <w:rtl/>
        </w:rPr>
        <w:t>ﺁﻧﺮﺍ ﭼﻘﺪﺭ ﮐﻢ ﻭﻣﺨﺘﺼﺮ ﮔﺮﻓﺘﻪﺍﻧﺪ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ﺣﺎﻓﻆ ﺗﻮ ﺍﻳﻦ ﺳﺨﻦ ﺯ ﮐﻪ ﺁﻣﻮﺧﺘﻰ</w:t>
      </w:r>
      <w:r w:rsidR="00BD77AA">
        <w:rPr>
          <w:b/>
          <w:bCs/>
          <w:sz w:val="28"/>
          <w:szCs w:val="28"/>
          <w:rtl/>
        </w:rPr>
        <w:t xml:space="preserve">، </w:t>
      </w:r>
      <w:r w:rsidRPr="00984881">
        <w:rPr>
          <w:b/>
          <w:bCs/>
          <w:sz w:val="28"/>
          <w:szCs w:val="28"/>
          <w:rtl/>
        </w:rPr>
        <w:t>ﮐﻪ ﺑﺨﺖ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ﺗﻌﻮﻳﺬ ﮐﺮﺩ ﺷﻌﺮ ﺗﺮﺍ</w:t>
      </w:r>
      <w:r w:rsidR="00BD77AA">
        <w:rPr>
          <w:b/>
          <w:bCs/>
          <w:sz w:val="28"/>
          <w:szCs w:val="28"/>
          <w:rtl/>
        </w:rPr>
        <w:t xml:space="preserve">، </w:t>
      </w:r>
      <w:r w:rsidRPr="00984881">
        <w:rPr>
          <w:b/>
          <w:bCs/>
          <w:sz w:val="28"/>
          <w:szCs w:val="28"/>
          <w:rtl/>
        </w:rPr>
        <w:t xml:space="preserve">ﻭ ﺑﺰﺭ ﮔﺮﻓﺖ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ﮐﻪ ﺗﻮ ﺣﺎﻓﻆ ﺍﻳﻦ ﺳﺨﻦ ﻫﺎﻯ شیرین ﺭﺍ ﺍﺯ ﮐﻪ ﺁﻣﻮﺧﺘﻰ</w:t>
      </w:r>
      <w:r w:rsidR="00BD77AA">
        <w:rPr>
          <w:sz w:val="28"/>
          <w:szCs w:val="28"/>
          <w:rtl/>
        </w:rPr>
        <w:t xml:space="preserve">، </w:t>
      </w:r>
      <w:r w:rsidR="00D976BC" w:rsidRPr="00984881">
        <w:rPr>
          <w:sz w:val="28"/>
          <w:szCs w:val="28"/>
          <w:rtl/>
        </w:rPr>
        <w:t>ﮐﻪ ﺩﻳﮕﺮﺍﻥ ﺁﻧﺮﺍ ﺗﻌﻮﻳﺬ ﻭﻓﺎﻝ</w:t>
      </w:r>
      <w:r>
        <w:rPr>
          <w:sz w:val="28"/>
          <w:szCs w:val="28"/>
          <w:rtl/>
        </w:rPr>
        <w:t xml:space="preserve"> </w:t>
      </w:r>
      <w:r w:rsidR="00D976BC" w:rsidRPr="00984881">
        <w:rPr>
          <w:sz w:val="28"/>
          <w:szCs w:val="28"/>
          <w:rtl/>
        </w:rPr>
        <w:t>ﻭﭘﻨﺎﻩ ﺟﻮﺋﻰ ﺧﻮﺩ ﻣﻴﮑﻨﻨﺪ</w:t>
      </w:r>
      <w:r w:rsidR="00BD77AA">
        <w:rPr>
          <w:sz w:val="28"/>
          <w:szCs w:val="28"/>
          <w:rtl/>
        </w:rPr>
        <w:t xml:space="preserve">، </w:t>
      </w:r>
      <w:r w:rsidR="00D976BC" w:rsidRPr="00984881">
        <w:rPr>
          <w:sz w:val="28"/>
          <w:szCs w:val="28"/>
          <w:rtl/>
        </w:rPr>
        <w:t>ﻭ ﺑﺰﺭ ﻣﻴﻨﻮﻳﺴﻨﺪ</w:t>
      </w:r>
      <w:r w:rsidR="00BD77AA">
        <w:rPr>
          <w:sz w:val="28"/>
          <w:szCs w:val="28"/>
          <w:rtl/>
        </w:rPr>
        <w:t xml:space="preserve">. </w:t>
      </w:r>
      <w:r w:rsidR="00D976BC" w:rsidRPr="00984881">
        <w:rPr>
          <w:sz w:val="28"/>
          <w:szCs w:val="28"/>
          <w:rtl/>
        </w:rPr>
        <w:t>ﮔﻮﺋﻰ ﺩﺭ ﺣﻴﺎﺕ ﺣﺎﻓﻆ ﻧﻴﺰ</w:t>
      </w:r>
      <w:r w:rsidR="00BD77AA">
        <w:rPr>
          <w:sz w:val="28"/>
          <w:szCs w:val="28"/>
          <w:rtl/>
        </w:rPr>
        <w:t xml:space="preserve">، </w:t>
      </w:r>
      <w:r w:rsidR="00D976BC" w:rsidRPr="00984881">
        <w:rPr>
          <w:sz w:val="28"/>
          <w:szCs w:val="28"/>
          <w:rtl/>
        </w:rPr>
        <w:t>ﺍﺯ ﺍﺷﻌﺎﺭﺵ ﻓﺎﻝ ﻣﻴﮕﺮﻓﺘﻨﺪ</w:t>
      </w:r>
      <w:r w:rsidR="00BD77AA">
        <w:rPr>
          <w:sz w:val="28"/>
          <w:szCs w:val="28"/>
          <w:rtl/>
        </w:rPr>
        <w:t xml:space="preserve">. </w:t>
      </w:r>
      <w:r w:rsidR="00D976BC" w:rsidRPr="00984881">
        <w:rPr>
          <w:sz w:val="28"/>
          <w:szCs w:val="28"/>
          <w:rtl/>
        </w:rPr>
        <w:t>ﻭﻫﺮ ﺍﺣﺴﺎس</w:t>
      </w:r>
      <w:r>
        <w:rPr>
          <w:sz w:val="28"/>
          <w:szCs w:val="28"/>
          <w:rtl/>
        </w:rPr>
        <w:t xml:space="preserve"> </w:t>
      </w:r>
      <w:r w:rsidR="00D976BC" w:rsidRPr="00984881">
        <w:rPr>
          <w:sz w:val="28"/>
          <w:szCs w:val="28"/>
          <w:rtl/>
        </w:rPr>
        <w:t>ﮔﻴﺮﻧﺪﻩﺍﻯ ﺍﺯ ﺷﻌﺮ ﺣﺎﻓﻆ</w:t>
      </w:r>
      <w:r w:rsidR="00BD77AA">
        <w:rPr>
          <w:sz w:val="28"/>
          <w:szCs w:val="28"/>
          <w:rtl/>
        </w:rPr>
        <w:t xml:space="preserve">، </w:t>
      </w:r>
      <w:r w:rsidR="00D976BC" w:rsidRPr="00984881">
        <w:rPr>
          <w:sz w:val="28"/>
          <w:szCs w:val="28"/>
          <w:rtl/>
        </w:rPr>
        <w:t>ﺍﺳﺘﻌﺪﺍﺩ ﺳﻠﻮﮐﻰ ﺩﺍﺭﺩ</w:t>
      </w:r>
      <w:r w:rsidR="00BD77AA">
        <w:rPr>
          <w:sz w:val="28"/>
          <w:szCs w:val="28"/>
          <w:rtl/>
        </w:rPr>
        <w:t xml:space="preserve">. </w:t>
      </w:r>
    </w:p>
    <w:p w:rsidR="00D976BC" w:rsidRPr="00984881" w:rsidRDefault="00D976BC" w:rsidP="00D976BC">
      <w:pPr>
        <w:bidi/>
        <w:rPr>
          <w:b/>
          <w:bCs/>
          <w:sz w:val="28"/>
          <w:szCs w:val="28"/>
        </w:rPr>
      </w:pPr>
      <w:r w:rsidRPr="00984881">
        <w:rPr>
          <w:b/>
          <w:bCs/>
          <w:sz w:val="28"/>
          <w:szCs w:val="28"/>
          <w:rtl/>
        </w:rPr>
        <w:t>ﺣُﺴﻨﺖ ﺑﺎﺗّﻔﺎﻕ ﻣﻠﺎﺣﺖ ﺟﻬﺎﻥ ﮔﺮﻓﺖ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ﺁﺭﻯ ﺑﺎﺗّﻔﺎﻕ</w:t>
      </w:r>
      <w:r w:rsidR="00BD77AA">
        <w:rPr>
          <w:b/>
          <w:bCs/>
          <w:sz w:val="28"/>
          <w:szCs w:val="28"/>
          <w:rtl/>
        </w:rPr>
        <w:t xml:space="preserve">، </w:t>
      </w:r>
      <w:r w:rsidRPr="00984881">
        <w:rPr>
          <w:b/>
          <w:bCs/>
          <w:sz w:val="28"/>
          <w:szCs w:val="28"/>
          <w:rtl/>
        </w:rPr>
        <w:t>ﺟﻬﺎﻥ ﻣﻴﺘﻮﺍﻥ ﮔﺮﻓﺖ</w:t>
      </w:r>
      <w:r w:rsidRPr="00984881">
        <w:rPr>
          <w:rFonts w:hint="cs"/>
          <w:b/>
          <w:bCs/>
          <w:sz w:val="28"/>
          <w:szCs w:val="28"/>
        </w:rPr>
        <w:t xml:space="preserve">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ﺧﻄﺎﺏ ﺑﻤﻌﺸﻮﻕ ﻭ ﻣﺤﺒﻮﺏ ﺍﻟﻬﻰ ﺧﻮﺩ</w:t>
      </w:r>
      <w:r w:rsidR="00BD77AA">
        <w:rPr>
          <w:sz w:val="28"/>
          <w:szCs w:val="28"/>
          <w:rtl/>
        </w:rPr>
        <w:t xml:space="preserve">، </w:t>
      </w:r>
      <w:r w:rsidR="00D976BC" w:rsidRPr="00984881">
        <w:rPr>
          <w:sz w:val="28"/>
          <w:szCs w:val="28"/>
          <w:rtl/>
        </w:rPr>
        <w:t>ﭘﻴﺮ ﮐﺎﻣﻞ ﻣﺮﺑّﻰ ﻭ</w:t>
      </w:r>
      <w:r w:rsidR="00661646" w:rsidRPr="00984881">
        <w:rPr>
          <w:sz w:val="28"/>
          <w:szCs w:val="28"/>
          <w:rtl/>
        </w:rPr>
        <w:t>ربّ</w:t>
      </w:r>
      <w:r>
        <w:rPr>
          <w:sz w:val="28"/>
          <w:szCs w:val="28"/>
          <w:rtl/>
        </w:rPr>
        <w:t xml:space="preserve"> </w:t>
      </w:r>
      <w:r w:rsidR="00D976BC" w:rsidRPr="00984881">
        <w:rPr>
          <w:sz w:val="28"/>
          <w:szCs w:val="28"/>
          <w:rtl/>
        </w:rPr>
        <w:t>ﺍﻟﻬﻰ ﻭ ﺷﻬﻮﺩﻯ ﺧﻮﺩ ﻣﻴﮕﻮﻳﺪ</w:t>
      </w:r>
      <w:r w:rsidR="00BD77AA">
        <w:rPr>
          <w:sz w:val="28"/>
          <w:szCs w:val="28"/>
          <w:rtl/>
        </w:rPr>
        <w:t xml:space="preserve">، </w:t>
      </w:r>
      <w:r w:rsidR="00D976BC" w:rsidRPr="00984881">
        <w:rPr>
          <w:sz w:val="28"/>
          <w:szCs w:val="28"/>
          <w:rtl/>
        </w:rPr>
        <w:t>ﮐﻪ ﺣ</w:t>
      </w:r>
      <w:r w:rsidR="00BF56B0" w:rsidRPr="00984881">
        <w:rPr>
          <w:rFonts w:hint="cs"/>
          <w:sz w:val="28"/>
          <w:szCs w:val="28"/>
          <w:rtl/>
        </w:rPr>
        <w:t>ُ</w:t>
      </w:r>
      <w:r w:rsidR="00D976BC" w:rsidRPr="00984881">
        <w:rPr>
          <w:sz w:val="28"/>
          <w:szCs w:val="28"/>
          <w:rtl/>
        </w:rPr>
        <w:t>ﺴﻦ ﻭ ﺯﻳﺒﺎﺋﻰ</w:t>
      </w:r>
      <w:r w:rsidR="00BD77AA">
        <w:rPr>
          <w:sz w:val="28"/>
          <w:szCs w:val="28"/>
          <w:rtl/>
        </w:rPr>
        <w:t xml:space="preserve">، </w:t>
      </w:r>
      <w:r w:rsidR="00D976BC" w:rsidRPr="00984881">
        <w:rPr>
          <w:sz w:val="28"/>
          <w:szCs w:val="28"/>
          <w:rtl/>
        </w:rPr>
        <w:t>ﻭ ﺗﺤﺴﻴﻦ ﻭ ﺑﻬﺒﻮﺩﻯ ﺗﻮ ﺩﺭ ﮐﻤﺎﻟﺎﺕ ﻭ ﺗﺰﮐﻴﻪ ﻧﻔس ﻭﺭﻭﺍﻧﺖ ﺑﺎ ﻃﺮﻳﻘﺖ ﻭﻟﺎﻳﺖ ﺍﻟﻬﻰ</w:t>
      </w:r>
      <w:r w:rsidR="00BD77AA">
        <w:rPr>
          <w:sz w:val="28"/>
          <w:szCs w:val="28"/>
          <w:rtl/>
        </w:rPr>
        <w:t xml:space="preserve">، </w:t>
      </w:r>
      <w:r w:rsidR="00D976BC" w:rsidRPr="00984881">
        <w:rPr>
          <w:sz w:val="28"/>
          <w:szCs w:val="28"/>
          <w:rtl/>
        </w:rPr>
        <w:t>ﺗﻮﺍﻧﺴﺘﻰ ﺩﺭ ﻣﻠﺎﺣﺖ ﻭ ﻧﻤﮑﻴﻦ ﻭ ﮔﻮﺍﺭﺍ ﺑﻮﺩﻥ ﺑﻴﺎﻥ ﺷﻬﺮﺕ ﺁﻓﺎﻕ ﺭﺍ ﻳﺎﻓﺘﻪﺍﻯ ﮐﻪ ﻫﺮﮐس ﺗﻮﺭﺍ ﻣﻰ ﺑﻴﻨﺪ ﻋﺎﺷﻖ ﺗﻮ ﻣﻴﮕﺮﺩﺩ</w:t>
      </w:r>
      <w:r w:rsidR="00BD77AA">
        <w:rPr>
          <w:sz w:val="28"/>
          <w:szCs w:val="28"/>
          <w:rtl/>
        </w:rPr>
        <w:t xml:space="preserve">. </w:t>
      </w:r>
      <w:r w:rsidR="00D976BC" w:rsidRPr="00984881">
        <w:rPr>
          <w:sz w:val="28"/>
          <w:szCs w:val="28"/>
          <w:rtl/>
        </w:rPr>
        <w:t>ﻭ ﻫﺮﮐس ﺑﻴﺎﻧﺎﺕ ﺗﻮﺭﺍ ﻣﻴﺸﻮﻧﺪ</w:t>
      </w:r>
      <w:r w:rsidR="00BD77AA">
        <w:rPr>
          <w:sz w:val="28"/>
          <w:szCs w:val="28"/>
          <w:rtl/>
        </w:rPr>
        <w:t xml:space="preserve">، </w:t>
      </w:r>
      <w:r w:rsidR="00D976BC" w:rsidRPr="00984881">
        <w:rPr>
          <w:sz w:val="28"/>
          <w:szCs w:val="28"/>
          <w:rtl/>
        </w:rPr>
        <w:t>ﺑﺤﮑﻤﺘﻬﺎﻯ ﺍﻟﻬﻰ ﺗﻮ ﺍﻳﻤﺎﻥ ﻣﻴﺂﻭﺭﺩ</w:t>
      </w:r>
      <w:r w:rsidR="00BD77AA">
        <w:rPr>
          <w:sz w:val="28"/>
          <w:szCs w:val="28"/>
          <w:rtl/>
        </w:rPr>
        <w:t xml:space="preserve">. </w:t>
      </w:r>
      <w:r w:rsidR="00D976BC" w:rsidRPr="00984881">
        <w:rPr>
          <w:sz w:val="28"/>
          <w:szCs w:val="28"/>
          <w:rtl/>
        </w:rPr>
        <w:t>ﭘس ﺩﺭﺳﺖ ﺍﺳﺖ</w:t>
      </w:r>
      <w:r w:rsidR="00BD77AA">
        <w:rPr>
          <w:sz w:val="28"/>
          <w:szCs w:val="28"/>
          <w:rtl/>
        </w:rPr>
        <w:t xml:space="preserve">، </w:t>
      </w:r>
      <w:r w:rsidR="00D976BC" w:rsidRPr="00984881">
        <w:rPr>
          <w:sz w:val="28"/>
          <w:szCs w:val="28"/>
          <w:rtl/>
        </w:rPr>
        <w:t>ﮐﻪ ﺑﺎﺗّﻔﺎﻕ ﻣﻴﺘﻮﺍﻥ ﺟﻬﺎﻥ ﺭﺍ ﮔﺮﻓﺖ</w:t>
      </w:r>
      <w:r w:rsidR="00BD77AA">
        <w:rPr>
          <w:sz w:val="28"/>
          <w:szCs w:val="28"/>
          <w:rtl/>
        </w:rPr>
        <w:t xml:space="preserve">. </w:t>
      </w:r>
      <w:r w:rsidR="00D976BC" w:rsidRPr="00984881">
        <w:rPr>
          <w:sz w:val="28"/>
          <w:szCs w:val="28"/>
          <w:rtl/>
        </w:rPr>
        <w:t>ﺍﻳﻦ ﺍﺗّﻔﺎﻕ ﻭ ﺍﺗﺤﺎﺩ</w:t>
      </w:r>
      <w:r>
        <w:rPr>
          <w:sz w:val="28"/>
          <w:szCs w:val="28"/>
          <w:rtl/>
        </w:rPr>
        <w:t xml:space="preserve"> </w:t>
      </w:r>
      <w:r w:rsidR="00D976BC" w:rsidRPr="00984881">
        <w:rPr>
          <w:sz w:val="28"/>
          <w:szCs w:val="28"/>
          <w:rtl/>
        </w:rPr>
        <w:t>ﺳﻴﺎﺳﻰ ﻧﻴﺴﺖ</w:t>
      </w:r>
      <w:r w:rsidR="00BD77AA">
        <w:rPr>
          <w:sz w:val="28"/>
          <w:szCs w:val="28"/>
          <w:rtl/>
        </w:rPr>
        <w:t xml:space="preserve">، </w:t>
      </w:r>
      <w:r w:rsidR="00D976BC" w:rsidRPr="00984881">
        <w:rPr>
          <w:sz w:val="28"/>
          <w:szCs w:val="28"/>
          <w:rtl/>
        </w:rPr>
        <w:t>ﮐﻪ ﻫﻤﻪ ﮔﺮﻭﻫﻬﺎﻯ ﺧﻮﺏ ﻭ ﺑﺪ</w:t>
      </w:r>
      <w:r w:rsidR="00BD77AA">
        <w:rPr>
          <w:sz w:val="28"/>
          <w:szCs w:val="28"/>
          <w:rtl/>
        </w:rPr>
        <w:t xml:space="preserve">، </w:t>
      </w:r>
      <w:r w:rsidR="00D976BC" w:rsidRPr="00984881">
        <w:rPr>
          <w:sz w:val="28"/>
          <w:szCs w:val="28"/>
          <w:rtl/>
        </w:rPr>
        <w:t>ﻣﻴﺘﻮﺍﻧﻨﺪ ﻣﺘّ</w:t>
      </w:r>
      <w:r w:rsidR="003D6BDB" w:rsidRPr="00984881">
        <w:rPr>
          <w:sz w:val="28"/>
          <w:szCs w:val="28"/>
          <w:rtl/>
        </w:rPr>
        <w:t xml:space="preserve"> حدّ</w:t>
      </w:r>
      <w:r w:rsidR="00D976BC" w:rsidRPr="00984881">
        <w:rPr>
          <w:sz w:val="28"/>
          <w:szCs w:val="28"/>
          <w:rtl/>
        </w:rPr>
        <w:t xml:space="preserve"> ﮔﺮﺩﻧﺪ</w:t>
      </w:r>
      <w:r w:rsidR="00BD77AA">
        <w:rPr>
          <w:sz w:val="28"/>
          <w:szCs w:val="28"/>
          <w:rtl/>
        </w:rPr>
        <w:t xml:space="preserve">، </w:t>
      </w:r>
      <w:r w:rsidR="00D976BC" w:rsidRPr="00984881">
        <w:rPr>
          <w:sz w:val="28"/>
          <w:szCs w:val="28"/>
          <w:rtl/>
        </w:rPr>
        <w:t>ﻭ ﺟﻬﺎﻥ ﺭﺍ ﺑﮕﻴﺮﻧﺪ</w:t>
      </w:r>
      <w:r w:rsidR="00BD77AA">
        <w:rPr>
          <w:sz w:val="28"/>
          <w:szCs w:val="28"/>
          <w:rtl/>
        </w:rPr>
        <w:t xml:space="preserve">. </w:t>
      </w:r>
      <w:r w:rsidR="00D976BC" w:rsidRPr="00984881">
        <w:rPr>
          <w:sz w:val="28"/>
          <w:szCs w:val="28"/>
          <w:rtl/>
        </w:rPr>
        <w:t>ﮐﻪ ﺑﺮﺧﻰ ﺍﺗﺤﺎﺩﻫﺎ</w:t>
      </w:r>
      <w:r>
        <w:rPr>
          <w:sz w:val="28"/>
          <w:szCs w:val="28"/>
          <w:rtl/>
        </w:rPr>
        <w:t xml:space="preserve"> </w:t>
      </w:r>
      <w:r w:rsidR="00D976BC" w:rsidRPr="00984881">
        <w:rPr>
          <w:sz w:val="28"/>
          <w:szCs w:val="28"/>
          <w:rtl/>
        </w:rPr>
        <w:t>ﺟﻬﺎﻥ ﺭﺍ ﻣﻴﺴﻮﺯﺍﻧﻨﺪ</w:t>
      </w:r>
      <w:r w:rsidR="00BD77AA">
        <w:rPr>
          <w:sz w:val="28"/>
          <w:szCs w:val="28"/>
          <w:rtl/>
        </w:rPr>
        <w:t xml:space="preserve">. </w:t>
      </w:r>
      <w:r w:rsidR="00D976BC" w:rsidRPr="00984881">
        <w:rPr>
          <w:sz w:val="28"/>
          <w:szCs w:val="28"/>
          <w:rtl/>
        </w:rPr>
        <w:t>ﻣﺎﻧﻨﺪ ﺣﻴﻮﺍﻧﺎﺕ ﺩﺭ ﮔﻠّﻪ ﻫﺎﻯ ﺧﻮﺩ</w:t>
      </w:r>
      <w:r w:rsidR="00BD77AA">
        <w:rPr>
          <w:sz w:val="28"/>
          <w:szCs w:val="28"/>
          <w:rtl/>
        </w:rPr>
        <w:t xml:space="preserve">، </w:t>
      </w:r>
      <w:r w:rsidR="00D976BC" w:rsidRPr="00984881">
        <w:rPr>
          <w:sz w:val="28"/>
          <w:szCs w:val="28"/>
          <w:rtl/>
        </w:rPr>
        <w:t>ﺑﺎﻫﻢ ﻣﺘ</w:t>
      </w:r>
      <w:r w:rsidR="003D6BDB" w:rsidRPr="00984881">
        <w:rPr>
          <w:sz w:val="28"/>
          <w:szCs w:val="28"/>
          <w:rtl/>
        </w:rPr>
        <w:t xml:space="preserve"> حدّ</w:t>
      </w:r>
      <w:r w:rsidR="00D976BC" w:rsidRPr="00984881">
        <w:rPr>
          <w:sz w:val="28"/>
          <w:szCs w:val="28"/>
          <w:rtl/>
        </w:rPr>
        <w:t xml:space="preserve"> ﻭﻣﺘّﻔﻖ ﻫﺴﺘﻨﺪ</w:t>
      </w:r>
      <w:r w:rsidR="00BD77AA">
        <w:rPr>
          <w:sz w:val="28"/>
          <w:szCs w:val="28"/>
          <w:rtl/>
        </w:rPr>
        <w:t xml:space="preserve">. </w:t>
      </w:r>
      <w:r w:rsidR="00D976BC" w:rsidRPr="00984881">
        <w:rPr>
          <w:sz w:val="28"/>
          <w:szCs w:val="28"/>
          <w:rtl/>
        </w:rPr>
        <w:t>ﮐﻪ ﺷﻴﺮﺍﻥ ﺩﺭﻧﺪﻩ ﺭﺍ ﺍﺯ ﺧﻮﺩ ﻣﻴﺘﺮﺳﺎﻧﻨﺪ</w:t>
      </w:r>
      <w:r w:rsidR="00BD77AA">
        <w:rPr>
          <w:sz w:val="28"/>
          <w:szCs w:val="28"/>
          <w:rtl/>
        </w:rPr>
        <w:t xml:space="preserve">. </w:t>
      </w:r>
      <w:r w:rsidR="00D976BC" w:rsidRPr="00984881">
        <w:rPr>
          <w:sz w:val="28"/>
          <w:szCs w:val="28"/>
          <w:rtl/>
        </w:rPr>
        <w:t>ﻭﻟﻰ ﺍﺗّﻔﺎﻕ</w:t>
      </w:r>
      <w:r>
        <w:rPr>
          <w:sz w:val="28"/>
          <w:szCs w:val="28"/>
          <w:rtl/>
        </w:rPr>
        <w:t xml:space="preserve"> </w:t>
      </w:r>
      <w:r w:rsidR="00D976BC" w:rsidRPr="00984881">
        <w:rPr>
          <w:sz w:val="28"/>
          <w:szCs w:val="28"/>
          <w:rtl/>
        </w:rPr>
        <w:t>ﺳﺎﻟﮑﺎﻥ ﺑﺎ ﺍﻭﻟﻴﺎﻯ ﺍﻟﻬﻰ ﺧﻮﺩ</w:t>
      </w:r>
      <w:r w:rsidR="00BD77AA">
        <w:rPr>
          <w:sz w:val="28"/>
          <w:szCs w:val="28"/>
          <w:rtl/>
        </w:rPr>
        <w:t xml:space="preserve">، </w:t>
      </w:r>
      <w:r w:rsidR="00D976BC" w:rsidRPr="00984881">
        <w:rPr>
          <w:sz w:val="28"/>
          <w:szCs w:val="28"/>
          <w:rtl/>
        </w:rPr>
        <w:t>ﻣﻮﺭﺩ</w:t>
      </w:r>
      <w:r>
        <w:rPr>
          <w:sz w:val="28"/>
          <w:szCs w:val="28"/>
          <w:rtl/>
        </w:rPr>
        <w:t xml:space="preserve"> </w:t>
      </w:r>
      <w:r w:rsidR="00D976BC" w:rsidRPr="00984881">
        <w:rPr>
          <w:sz w:val="28"/>
          <w:szCs w:val="28"/>
          <w:rtl/>
        </w:rPr>
        <w:t>ﻧﻈﺮ ﺣﺎﻓﻆ ﺍﺳﺖ</w:t>
      </w:r>
      <w:r w:rsidR="00BD77AA">
        <w:rPr>
          <w:sz w:val="28"/>
          <w:szCs w:val="28"/>
          <w:rtl/>
        </w:rPr>
        <w:t xml:space="preserve">، </w:t>
      </w:r>
      <w:r w:rsidR="00D976BC" w:rsidRPr="00984881">
        <w:rPr>
          <w:sz w:val="28"/>
          <w:szCs w:val="28"/>
          <w:rtl/>
        </w:rPr>
        <w:t>ﮐﻪ ﻫﺮ ﺩﻭ ﺑﺎ ﻣﺮﺍﺗﺐ ﺍﻟﻬﻰﺧﻮﻳﺶ</w:t>
      </w:r>
      <w:r>
        <w:rPr>
          <w:sz w:val="28"/>
          <w:szCs w:val="28"/>
          <w:rtl/>
        </w:rPr>
        <w:t xml:space="preserve"> </w:t>
      </w:r>
      <w:r w:rsidR="00D976BC" w:rsidRPr="00984881">
        <w:rPr>
          <w:sz w:val="28"/>
          <w:szCs w:val="28"/>
          <w:rtl/>
        </w:rPr>
        <w:t>ﻧﻴﺰ ﺩﺭ ﺍﺗﻔﺎﻕ ﻭ ﺍﺗّﺤﺎﺩ ﻫﺴﺘﻨﺪ</w:t>
      </w:r>
      <w:r w:rsidR="00BD77AA">
        <w:rPr>
          <w:sz w:val="28"/>
          <w:szCs w:val="28"/>
          <w:rtl/>
        </w:rPr>
        <w:t xml:space="preserve">. </w:t>
      </w:r>
      <w:r w:rsidR="00D976BC" w:rsidRPr="00984881">
        <w:rPr>
          <w:sz w:val="28"/>
          <w:szCs w:val="28"/>
          <w:rtl/>
        </w:rPr>
        <w:t>ﮐﻪ ﻧﻪ ﻓﻘﻂ</w:t>
      </w:r>
      <w:r>
        <w:rPr>
          <w:sz w:val="28"/>
          <w:szCs w:val="28"/>
          <w:rtl/>
        </w:rPr>
        <w:t xml:space="preserve"> </w:t>
      </w:r>
      <w:r w:rsidR="00D976BC" w:rsidRPr="00984881">
        <w:rPr>
          <w:sz w:val="28"/>
          <w:szCs w:val="28"/>
          <w:rtl/>
        </w:rPr>
        <w:t>ﺟﻬﺎﻥ</w:t>
      </w:r>
      <w:r w:rsidR="00BD77AA">
        <w:rPr>
          <w:sz w:val="28"/>
          <w:szCs w:val="28"/>
          <w:rtl/>
        </w:rPr>
        <w:t xml:space="preserve">، </w:t>
      </w:r>
      <w:r w:rsidR="00D976BC" w:rsidRPr="00984881">
        <w:rPr>
          <w:sz w:val="28"/>
          <w:szCs w:val="28"/>
          <w:rtl/>
        </w:rPr>
        <w:t>ﺑﻠﮑﻪ</w:t>
      </w:r>
      <w:r>
        <w:rPr>
          <w:sz w:val="28"/>
          <w:szCs w:val="28"/>
          <w:rtl/>
        </w:rPr>
        <w:t xml:space="preserve"> </w:t>
      </w:r>
      <w:r w:rsidR="00D976BC" w:rsidRPr="00984881">
        <w:rPr>
          <w:sz w:val="28"/>
          <w:szCs w:val="28"/>
          <w:rtl/>
        </w:rPr>
        <w:t>ﻫﻔﺖ ﻋﺎﻟﻢ ﻭﺟﻮﺩﻯ ﻭ ﺍﻟﻬﻰ ﺗﺎ ﻋﺮﺵ</w:t>
      </w:r>
      <w:r>
        <w:rPr>
          <w:sz w:val="28"/>
          <w:szCs w:val="28"/>
          <w:rtl/>
        </w:rPr>
        <w:t xml:space="preserve"> </w:t>
      </w:r>
      <w:r w:rsidR="00D976BC" w:rsidRPr="00984881">
        <w:rPr>
          <w:sz w:val="28"/>
          <w:szCs w:val="28"/>
          <w:rtl/>
        </w:rPr>
        <w:t>ﺭﺣﻤﺎﻥ ﺭﺍ</w:t>
      </w:r>
      <w:r>
        <w:rPr>
          <w:sz w:val="28"/>
          <w:szCs w:val="28"/>
          <w:rtl/>
        </w:rPr>
        <w:t xml:space="preserve"> </w:t>
      </w:r>
      <w:r w:rsidR="00D976BC" w:rsidRPr="00984881">
        <w:rPr>
          <w:sz w:val="28"/>
          <w:szCs w:val="28"/>
          <w:rtl/>
        </w:rPr>
        <w:t>ﻣﻴﺘﻮﺍﻧﻨﺪ ﺑﮕﻴﺮﻧﺪ</w:t>
      </w:r>
      <w:r w:rsidR="00BD77AA">
        <w:rPr>
          <w:sz w:val="28"/>
          <w:szCs w:val="28"/>
          <w:rtl/>
        </w:rPr>
        <w:t xml:space="preserve">. </w:t>
      </w:r>
      <w:r w:rsidR="00D976BC" w:rsidRPr="00984881">
        <w:rPr>
          <w:sz w:val="28"/>
          <w:szCs w:val="28"/>
          <w:rtl/>
        </w:rPr>
        <w:t>ﻭﺍﻳﻦ ﻫﻤﺎﻧﻰ ﻣﺮﺍﺗﺐ ﺍﻟﻬﻰ ﺭﺍ ﻧﻴﺰ ﺑﻴﺎﺑﻨﺪ</w:t>
      </w:r>
      <w:r w:rsidR="00BD77AA">
        <w:rPr>
          <w:sz w:val="28"/>
          <w:szCs w:val="28"/>
          <w:rtl/>
        </w:rPr>
        <w:t xml:space="preserve">. </w:t>
      </w:r>
      <w:r w:rsidR="00D976BC" w:rsidRPr="00984881">
        <w:rPr>
          <w:sz w:val="28"/>
          <w:szCs w:val="28"/>
          <w:rtl/>
        </w:rPr>
        <w:t>ﺍﻳﻦ ﺍﺗّﻔﺎﻕ ﭘﻴﺪﺍ ﮐﺮﺩﻥ</w:t>
      </w:r>
      <w:r w:rsidR="00BD77AA">
        <w:rPr>
          <w:sz w:val="28"/>
          <w:szCs w:val="28"/>
          <w:rtl/>
        </w:rPr>
        <w:t xml:space="preserve">، </w:t>
      </w:r>
      <w:r w:rsidR="00D976BC" w:rsidRPr="00984881">
        <w:rPr>
          <w:sz w:val="28"/>
          <w:szCs w:val="28"/>
          <w:rtl/>
        </w:rPr>
        <w:t xml:space="preserve">ﻭﻓﺎﻕ </w:t>
      </w:r>
      <w:r w:rsidR="00D976BC" w:rsidRPr="00984881">
        <w:rPr>
          <w:sz w:val="28"/>
          <w:szCs w:val="28"/>
          <w:rtl/>
        </w:rPr>
        <w:lastRenderedPageBreak/>
        <w:t>ﻭﺩﻭﺭﻯ ﺍﺯ ﻧﻔﺎﻕ ﻣﻴﺒﺎﺷﺪ</w:t>
      </w:r>
      <w:r w:rsidR="00BD77AA">
        <w:rPr>
          <w:sz w:val="28"/>
          <w:szCs w:val="28"/>
          <w:rtl/>
        </w:rPr>
        <w:t xml:space="preserve">. </w:t>
      </w:r>
      <w:r w:rsidR="00D976BC" w:rsidRPr="00984881">
        <w:rPr>
          <w:sz w:val="28"/>
          <w:szCs w:val="28"/>
          <w:rtl/>
        </w:rPr>
        <w:t>ﮐﻪ ﻫﻢ ﻓﮑﺮﻯ ﻭ ﻫﻢ ﺩﻟﻰ ﻭ ﻫﻢ ﺍﻋﺘﻘﺎﺩﻯ ﺩﺭ ﻳﻚ ﻣﺤﺒّﺖ ﻭ ﻋﺸﻖ ﻓﻴﻤﺎ ﺑﻴﻦ</w:t>
      </w:r>
      <w:r w:rsidR="00BD77AA">
        <w:rPr>
          <w:sz w:val="28"/>
          <w:szCs w:val="28"/>
          <w:rtl/>
        </w:rPr>
        <w:t xml:space="preserve">، </w:t>
      </w:r>
      <w:r w:rsidR="00D976BC" w:rsidRPr="00984881">
        <w:rPr>
          <w:sz w:val="28"/>
          <w:szCs w:val="28"/>
          <w:rtl/>
        </w:rPr>
        <w:t>ﻭ ﺑﺎ ﺳﻮﮊﻩ ﻫﺎﻯ ﺍﻟﻬﻰ ﺑﺪﺳﺖ ﻣﻴﺂﻭﺭﻧﺪ</w:t>
      </w:r>
      <w:r w:rsidR="00BD77AA">
        <w:rPr>
          <w:sz w:val="28"/>
          <w:szCs w:val="28"/>
          <w:rtl/>
        </w:rPr>
        <w:t xml:space="preserve">. </w:t>
      </w:r>
      <w:r w:rsidR="00D976BC" w:rsidRPr="00984881">
        <w:rPr>
          <w:sz w:val="28"/>
          <w:szCs w:val="28"/>
          <w:rtl/>
        </w:rPr>
        <w:t>ﻭ ﺟﻬﺎﻥ</w:t>
      </w:r>
      <w:r>
        <w:rPr>
          <w:sz w:val="28"/>
          <w:szCs w:val="28"/>
          <w:rtl/>
        </w:rPr>
        <w:t xml:space="preserve"> </w:t>
      </w:r>
      <w:r w:rsidR="00D976BC" w:rsidRPr="00984881">
        <w:rPr>
          <w:sz w:val="28"/>
          <w:szCs w:val="28"/>
          <w:rtl/>
        </w:rPr>
        <w:t>ﮔﺮﻓﺘﻦ ﺩﺭ ﮐﺎﺭ ﻧﻴﺴﺖ</w:t>
      </w:r>
      <w:r w:rsidR="00BD77AA">
        <w:rPr>
          <w:sz w:val="28"/>
          <w:szCs w:val="28"/>
          <w:rtl/>
        </w:rPr>
        <w:t xml:space="preserve">، </w:t>
      </w:r>
      <w:r w:rsidR="00D976BC" w:rsidRPr="00984881">
        <w:rPr>
          <w:sz w:val="28"/>
          <w:szCs w:val="28"/>
          <w:rtl/>
        </w:rPr>
        <w:t>ﮐﻪ ﺟﻬﺎﻥ ﻭ ﻋﺎﻟﻢ ﮐﻮﭼﻚ</w:t>
      </w:r>
      <w:r w:rsidR="00BD77AA">
        <w:rPr>
          <w:sz w:val="28"/>
          <w:szCs w:val="28"/>
          <w:rtl/>
        </w:rPr>
        <w:t xml:space="preserve">، </w:t>
      </w:r>
      <w:r w:rsidR="00D976BC" w:rsidRPr="00984881">
        <w:rPr>
          <w:sz w:val="28"/>
          <w:szCs w:val="28"/>
          <w:rtl/>
        </w:rPr>
        <w:t>ﻫﻤﺎﻥ ﺍﻧﺴﺎﻥ ﮐﺎﻣﻞ</w:t>
      </w:r>
      <w:r w:rsidR="00D976BC" w:rsidRPr="00984881">
        <w:rPr>
          <w:rFonts w:hint="cs"/>
          <w:sz w:val="28"/>
          <w:szCs w:val="28"/>
        </w:rPr>
        <w:t xml:space="preserve"> </w:t>
      </w:r>
      <w:r w:rsidR="00D976BC" w:rsidRPr="00984881">
        <w:rPr>
          <w:sz w:val="28"/>
          <w:szCs w:val="28"/>
          <w:rtl/>
        </w:rPr>
        <w:t>ﻭ ﭘﻴﺮﻭﺍﻥ ﺳﺎﻟﻚ ﺁﻧﺎﻥ ﺍﺳﺖ</w:t>
      </w:r>
      <w:r w:rsidR="00BD77AA">
        <w:rPr>
          <w:sz w:val="28"/>
          <w:szCs w:val="28"/>
          <w:rtl/>
        </w:rPr>
        <w:t xml:space="preserve">، </w:t>
      </w:r>
      <w:r w:rsidR="00D976BC" w:rsidRPr="00984881">
        <w:rPr>
          <w:sz w:val="28"/>
          <w:szCs w:val="28"/>
          <w:rtl/>
        </w:rPr>
        <w:t>ﮐﻪ ﺟﻬﺎﻥ ﻧﻮﻉ ﺑﺸﺮﻯ ﺭﺍ ﭘﺸﺖ</w:t>
      </w:r>
      <w:r>
        <w:rPr>
          <w:sz w:val="28"/>
          <w:szCs w:val="28"/>
          <w:rtl/>
        </w:rPr>
        <w:t xml:space="preserve"> </w:t>
      </w:r>
      <w:r w:rsidR="00D976BC" w:rsidRPr="00984881">
        <w:rPr>
          <w:sz w:val="28"/>
          <w:szCs w:val="28"/>
          <w:rtl/>
        </w:rPr>
        <w:t>ﺳﺮ ﻣﻴﮕﺬﺍﺭﻧﺪ</w:t>
      </w:r>
      <w:r w:rsidR="00BD77AA">
        <w:rPr>
          <w:sz w:val="28"/>
          <w:szCs w:val="28"/>
          <w:rtl/>
        </w:rPr>
        <w:t xml:space="preserve">. </w:t>
      </w:r>
      <w:r w:rsidR="00D976BC" w:rsidRPr="00984881">
        <w:rPr>
          <w:sz w:val="28"/>
          <w:szCs w:val="28"/>
          <w:rtl/>
        </w:rPr>
        <w:t>ﺣﺴﻦ ﻭ ﺯﻳﺒﺎﺋﻰ</w:t>
      </w:r>
      <w:r w:rsidR="00BD77AA">
        <w:rPr>
          <w:sz w:val="28"/>
          <w:szCs w:val="28"/>
          <w:rtl/>
        </w:rPr>
        <w:t xml:space="preserve">، </w:t>
      </w:r>
      <w:r w:rsidR="00D976BC" w:rsidRPr="00984881">
        <w:rPr>
          <w:sz w:val="28"/>
          <w:szCs w:val="28"/>
          <w:rtl/>
        </w:rPr>
        <w:t>ﻣﻨﻈﻮﺭ ﺗﺤﺴﻴﻦ ﺩﺍﺩﻥ ﻭ ﻧﻴﮑﻮ ﻧﻤﻮﺩﻥ ﻭ ﺑﻬﺒﻮﺩﻯ ﺑﺨﺸﻴﺪﻥ ﺑﺬﺍﺕ ﺭﻭﺣﻰ ﺧﻮﺩ</w:t>
      </w:r>
      <w:r w:rsidR="00BD77AA">
        <w:rPr>
          <w:sz w:val="28"/>
          <w:szCs w:val="28"/>
          <w:rtl/>
        </w:rPr>
        <w:t xml:space="preserve">، </w:t>
      </w:r>
      <w:r w:rsidR="00D976BC" w:rsidRPr="00984881">
        <w:rPr>
          <w:sz w:val="28"/>
          <w:szCs w:val="28"/>
          <w:rtl/>
        </w:rPr>
        <w:t>ﻭ ﺑﺎﻗﻮﺍﻝ ﻭ ﺍﻋﻤﺎﻝ ﻭ ﺍﺧﻠﺎﻕ ﺍﺳﺖ</w:t>
      </w:r>
      <w:r w:rsidR="00BD77AA">
        <w:rPr>
          <w:sz w:val="28"/>
          <w:szCs w:val="28"/>
          <w:rtl/>
        </w:rPr>
        <w:t xml:space="preserve">. </w:t>
      </w:r>
      <w:r w:rsidR="00D976BC" w:rsidRPr="00984881">
        <w:rPr>
          <w:sz w:val="28"/>
          <w:szCs w:val="28"/>
          <w:rtl/>
        </w:rPr>
        <w:t>ﮐﻪ ﺍﻧﺴﺎﻥ</w:t>
      </w:r>
      <w:r>
        <w:rPr>
          <w:sz w:val="28"/>
          <w:szCs w:val="28"/>
          <w:rtl/>
        </w:rPr>
        <w:t xml:space="preserve"> </w:t>
      </w:r>
      <w:r w:rsidR="00D976BC" w:rsidRPr="00984881">
        <w:rPr>
          <w:sz w:val="28"/>
          <w:szCs w:val="28"/>
          <w:rtl/>
        </w:rPr>
        <w:t>ﺑﺸﺮﻯ</w:t>
      </w:r>
      <w:r>
        <w:rPr>
          <w:sz w:val="28"/>
          <w:szCs w:val="28"/>
          <w:rtl/>
        </w:rPr>
        <w:t xml:space="preserve"> </w:t>
      </w:r>
      <w:r w:rsidR="00D976BC" w:rsidRPr="00984881">
        <w:rPr>
          <w:sz w:val="28"/>
          <w:szCs w:val="28"/>
          <w:rtl/>
        </w:rPr>
        <w:t>ﻭﺣﺸﻰ ﻭ ﺣﻴﻮﺍﻧﻰ ﺭﺍ</w:t>
      </w:r>
      <w:r w:rsidR="00BD77AA">
        <w:rPr>
          <w:sz w:val="28"/>
          <w:szCs w:val="28"/>
          <w:rtl/>
        </w:rPr>
        <w:t xml:space="preserve">، </w:t>
      </w:r>
      <w:r w:rsidR="00D976BC" w:rsidRPr="00984881">
        <w:rPr>
          <w:sz w:val="28"/>
          <w:szCs w:val="28"/>
          <w:rtl/>
        </w:rPr>
        <w:t>ﺗﺒﺪﻳﻞ ﺑﺎﻧﺴﺎﻥ ﺍﻟﻬﻰ</w:t>
      </w:r>
      <w:r w:rsidR="00BD77AA">
        <w:rPr>
          <w:sz w:val="28"/>
          <w:szCs w:val="28"/>
          <w:rtl/>
        </w:rPr>
        <w:t xml:space="preserve">، </w:t>
      </w:r>
      <w:r w:rsidR="00D976BC" w:rsidRPr="00984881">
        <w:rPr>
          <w:sz w:val="28"/>
          <w:szCs w:val="28"/>
          <w:rtl/>
        </w:rPr>
        <w:t>ﻭ ﺧﻮﺩ ﻧﻴﺰ ﺍﺯ ﻣﺮﺍﺗﺐ ﺍﻟﻬﻰ ﻣﻴﮕﺮﺩﻧﺪ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ﺍﻓﺸﺎﻯ ﺭﺍﺯ ﺧﻠﻮﺗﻴﺎﻥ ﺧﻮﺍﺳﺖ ﮐﺮﺩ</w:t>
      </w:r>
      <w:r w:rsidR="004D25BE">
        <w:rPr>
          <w:b/>
          <w:bCs/>
          <w:sz w:val="28"/>
          <w:szCs w:val="28"/>
          <w:rtl/>
        </w:rPr>
        <w:t xml:space="preserve"> </w:t>
      </w:r>
      <w:r w:rsidRPr="00984881">
        <w:rPr>
          <w:b/>
          <w:bCs/>
          <w:sz w:val="28"/>
          <w:szCs w:val="28"/>
          <w:rtl/>
        </w:rPr>
        <w:t>ﺷﻤﻊ</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ﺷﮑﺮ ﺧﺪﺍ</w:t>
      </w:r>
      <w:r w:rsidR="00BD77AA">
        <w:rPr>
          <w:b/>
          <w:bCs/>
          <w:sz w:val="28"/>
          <w:szCs w:val="28"/>
          <w:rtl/>
        </w:rPr>
        <w:t xml:space="preserve">، </w:t>
      </w:r>
      <w:r w:rsidRPr="00984881">
        <w:rPr>
          <w:b/>
          <w:bCs/>
          <w:sz w:val="28"/>
          <w:szCs w:val="28"/>
          <w:rtl/>
        </w:rPr>
        <w:t xml:space="preserve">ﮐﻪ ﺳﺮ ﺩﻟﺶ ﺩﺭ ﺯﺑﺎﻥ ﮔﺮﻓﺖ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ﺧﻮﺍﺳﺖ ﺍﻳﻦ ﺭﺍﺯ ﺧﻠﻮﺗﻴﺎﻥ ﺳﺎﻟﻚ</w:t>
      </w:r>
      <w:r>
        <w:rPr>
          <w:sz w:val="28"/>
          <w:szCs w:val="28"/>
          <w:rtl/>
        </w:rPr>
        <w:t xml:space="preserve"> </w:t>
      </w:r>
      <w:r w:rsidR="00D976BC" w:rsidRPr="00984881">
        <w:rPr>
          <w:sz w:val="28"/>
          <w:szCs w:val="28"/>
          <w:rtl/>
        </w:rPr>
        <w:t>ﺩﺭ ﺧﻠﻮﺕ</w:t>
      </w:r>
      <w:r>
        <w:rPr>
          <w:sz w:val="28"/>
          <w:szCs w:val="28"/>
          <w:rtl/>
        </w:rPr>
        <w:t xml:space="preserve"> </w:t>
      </w:r>
      <w:r w:rsidR="00D976BC" w:rsidRPr="00984881">
        <w:rPr>
          <w:sz w:val="28"/>
          <w:szCs w:val="28"/>
          <w:rtl/>
        </w:rPr>
        <w:t>ﻋﺰﻟﺘﮕﺎﻩ ﺳﻠﻮﮐﻰ ﻭ ﺗﻨﻬﺎﺋﻰ</w:t>
      </w:r>
      <w:r>
        <w:rPr>
          <w:sz w:val="28"/>
          <w:szCs w:val="28"/>
          <w:rtl/>
        </w:rPr>
        <w:t xml:space="preserve"> </w:t>
      </w:r>
      <w:r w:rsidR="00D976BC" w:rsidRPr="00984881">
        <w:rPr>
          <w:sz w:val="28"/>
          <w:szCs w:val="28"/>
          <w:rtl/>
        </w:rPr>
        <w:t>ﺁﻧﺎﻥ ﻭ ﺟﻬﺎﻥ ﺗﻔﮑّﺮﻯ ﺁﻧﻬﺎ ﺭﺍ</w:t>
      </w:r>
      <w:r w:rsidR="00BD77AA">
        <w:rPr>
          <w:sz w:val="28"/>
          <w:szCs w:val="28"/>
          <w:rtl/>
        </w:rPr>
        <w:t xml:space="preserve">، </w:t>
      </w:r>
      <w:r w:rsidR="00D976BC" w:rsidRPr="00984881">
        <w:rPr>
          <w:sz w:val="28"/>
          <w:szCs w:val="28"/>
          <w:rtl/>
        </w:rPr>
        <w:t>ﭼﻮﻥ ﺷﻤﻊ ﮐﻪ ﻣﻰ ﺧﻮﺍﺳﺖ ﺑﺎ ﻧﻮﺭ</w:t>
      </w:r>
      <w:r>
        <w:rPr>
          <w:sz w:val="28"/>
          <w:szCs w:val="28"/>
          <w:rtl/>
        </w:rPr>
        <w:t xml:space="preserve"> </w:t>
      </w:r>
      <w:r w:rsidR="00D976BC" w:rsidRPr="00984881">
        <w:rPr>
          <w:sz w:val="28"/>
          <w:szCs w:val="28"/>
          <w:rtl/>
        </w:rPr>
        <w:t>ﺧﻮﺩ ﺩﻳﮕﺮﺍﻥ ﺭﺍ ﻫﺪﺍﻳﺖ ﺑﺎﻳﻦ ﺭﺍﺯ ﺑﻨﻤﺎﻳﺪ</w:t>
      </w:r>
      <w:r w:rsidR="00BD77AA">
        <w:rPr>
          <w:sz w:val="28"/>
          <w:szCs w:val="28"/>
          <w:rtl/>
        </w:rPr>
        <w:t xml:space="preserve">. </w:t>
      </w:r>
      <w:r w:rsidR="00D976BC" w:rsidRPr="00984881">
        <w:rPr>
          <w:sz w:val="28"/>
          <w:szCs w:val="28"/>
          <w:rtl/>
        </w:rPr>
        <w:t>ﺯﻳﺮﺍ ﺗﻨﻬﺎ ﺷﻤﻊ</w:t>
      </w:r>
      <w:r>
        <w:rPr>
          <w:sz w:val="28"/>
          <w:szCs w:val="28"/>
          <w:rtl/>
        </w:rPr>
        <w:t xml:space="preserve"> </w:t>
      </w:r>
      <w:r w:rsidR="00D976BC" w:rsidRPr="00984881">
        <w:rPr>
          <w:sz w:val="28"/>
          <w:szCs w:val="28"/>
          <w:rtl/>
        </w:rPr>
        <w:t>ﺧﺒﺮ ﺩﺍﺭﺩ ﮐﻪ ﺳﺎﻟﮑﺎﻥ ﺩﺭ ﺷﺒﻬﺎ ﭼﻪ ﻣﻴﮑﻨﻨﺪ</w:t>
      </w:r>
      <w:r w:rsidR="00BD77AA">
        <w:rPr>
          <w:sz w:val="28"/>
          <w:szCs w:val="28"/>
          <w:rtl/>
        </w:rPr>
        <w:t xml:space="preserve">. </w:t>
      </w:r>
      <w:r w:rsidR="00D976BC" w:rsidRPr="00984881">
        <w:rPr>
          <w:sz w:val="28"/>
          <w:szCs w:val="28"/>
          <w:rtl/>
        </w:rPr>
        <w:t>ﻭﻟﻰ ﺣﺎﻓﻆ ﺳﭙﺎس ﺧﺪﺍ ﺭﺍ ﻣﻴﻨﻤﺎﻳﺪ ﮐﻪ ﺯﺑﺎﻥ ﺷﻤﻊ ﺑﺴﻮﺧﺖ ﻭ ﺭﺍﺯ ﺧﻠﻮﺗﻴﺎﻥ ﺭﺍ ﻧﺘﻮﺍﻧﺴﺖ</w:t>
      </w:r>
      <w:r>
        <w:rPr>
          <w:sz w:val="28"/>
          <w:szCs w:val="28"/>
          <w:rtl/>
        </w:rPr>
        <w:t xml:space="preserve"> </w:t>
      </w:r>
      <w:r w:rsidR="00D976BC" w:rsidRPr="00984881">
        <w:rPr>
          <w:sz w:val="28"/>
          <w:szCs w:val="28"/>
          <w:rtl/>
        </w:rPr>
        <w:t>ﺑﮕﻮﻳﺪ</w:t>
      </w:r>
      <w:r w:rsidR="00BD77AA">
        <w:rPr>
          <w:sz w:val="28"/>
          <w:szCs w:val="28"/>
          <w:rtl/>
        </w:rPr>
        <w:t xml:space="preserve">، </w:t>
      </w:r>
      <w:r w:rsidR="00D976BC" w:rsidRPr="00984881">
        <w:rPr>
          <w:sz w:val="28"/>
          <w:szCs w:val="28"/>
          <w:rtl/>
        </w:rPr>
        <w:t>ﮐﻪ ﺣﺎﻓﻆ</w:t>
      </w:r>
      <w:r>
        <w:rPr>
          <w:sz w:val="28"/>
          <w:szCs w:val="28"/>
          <w:rtl/>
        </w:rPr>
        <w:t xml:space="preserve"> </w:t>
      </w:r>
      <w:r w:rsidR="00D976BC" w:rsidRPr="00984881">
        <w:rPr>
          <w:sz w:val="28"/>
          <w:szCs w:val="28"/>
          <w:rtl/>
        </w:rPr>
        <w:t>ﻫﻢ ﻧﻤﻰ ﮔﻮﻳﺪ ﻭ</w:t>
      </w:r>
      <w:r>
        <w:rPr>
          <w:sz w:val="28"/>
          <w:szCs w:val="28"/>
          <w:rtl/>
        </w:rPr>
        <w:t xml:space="preserve"> </w:t>
      </w:r>
      <w:r w:rsidR="00D976BC" w:rsidRPr="00984881">
        <w:rPr>
          <w:sz w:val="28"/>
          <w:szCs w:val="28"/>
          <w:rtl/>
        </w:rPr>
        <w:t xml:space="preserve">ﺍﻳﻦ ﻧﻮﺭ ﺷﻤﻊ ﻭﺟﻮﺯﺩ ﻭ ﻋﻘﻠﻬﺎﻯ </w:t>
      </w:r>
      <w:r w:rsidR="001F7F2C" w:rsidRPr="00984881">
        <w:rPr>
          <w:sz w:val="28"/>
          <w:szCs w:val="28"/>
          <w:rtl/>
        </w:rPr>
        <w:t>تصرّف</w:t>
      </w:r>
      <w:r>
        <w:rPr>
          <w:sz w:val="28"/>
          <w:szCs w:val="28"/>
          <w:rtl/>
        </w:rPr>
        <w:t xml:space="preserve"> </w:t>
      </w:r>
      <w:r w:rsidR="00D976BC" w:rsidRPr="00984881">
        <w:rPr>
          <w:sz w:val="28"/>
          <w:szCs w:val="28"/>
          <w:rtl/>
        </w:rPr>
        <w:t>ﺍﻟﻬﻰ ﺍﻭﻟﻴﺎﻯ ﺍﻟﻬﻰ ﺍﺳﺖ</w:t>
      </w:r>
      <w:r w:rsidR="00BD77AA">
        <w:rPr>
          <w:sz w:val="28"/>
          <w:szCs w:val="28"/>
          <w:rtl/>
        </w:rPr>
        <w:t xml:space="preserve">. </w:t>
      </w:r>
      <w:r w:rsidR="00D976BC" w:rsidRPr="00984881">
        <w:rPr>
          <w:sz w:val="28"/>
          <w:szCs w:val="28"/>
          <w:rtl/>
        </w:rPr>
        <w:t>ﮐﻪ ﺗﻨﻬﺎ ﺭﺍﻩ ﺟﺴﺘﻦ ﺍﺳﺮﺍﺭ ﺍﻟﻬﻰ ﺳﺎﻟﮑﺎﻥ ﻭ ﻃﺮﻳﻘﺖ ﻭ ﺍﻭﻟﻴﺎﻯ ﺍﻟﻬﻰ</w:t>
      </w:r>
      <w:r w:rsidR="00BD77AA">
        <w:rPr>
          <w:sz w:val="28"/>
          <w:szCs w:val="28"/>
          <w:rtl/>
        </w:rPr>
        <w:t xml:space="preserve">، </w:t>
      </w:r>
      <w:r w:rsidR="00D976BC" w:rsidRPr="00984881">
        <w:rPr>
          <w:sz w:val="28"/>
          <w:szCs w:val="28"/>
          <w:rtl/>
        </w:rPr>
        <w:t>ﻭ ﻭﺭﻭﺩ ﺑﻌﻮﺍﻟﻢ ﺍﻟﻬﻰ ﻭ ﻣﺮﺍﺗﺐ ﺷﻬﻮﺩﻯ ﻭ ﺑﻬﺸﺘﻰ ﻭ ﺁﻳﻨﺪﻩﻫﺎﻯ ﻧﻴﺎﻧﺪﻩ ﻣﻴﺒﺎﺷﺪ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ﺯﻳﻦ ﺁﺗﺶ</w:t>
      </w:r>
      <w:r w:rsidR="004D25BE">
        <w:rPr>
          <w:b/>
          <w:bCs/>
          <w:sz w:val="28"/>
          <w:szCs w:val="28"/>
          <w:rtl/>
        </w:rPr>
        <w:t xml:space="preserve"> </w:t>
      </w:r>
      <w:r w:rsidRPr="00984881">
        <w:rPr>
          <w:b/>
          <w:bCs/>
          <w:sz w:val="28"/>
          <w:szCs w:val="28"/>
          <w:rtl/>
        </w:rPr>
        <w:t>ﻧﻬﻔﺘﻪ ﮐﻪ ﺩﺭ ﺳﻴﻨﻪ ﻣﻨﺴﺖ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ﺧﻮﺭﺷﻴﺪ</w:t>
      </w:r>
      <w:r w:rsidR="004D25BE">
        <w:rPr>
          <w:b/>
          <w:bCs/>
          <w:sz w:val="28"/>
          <w:szCs w:val="28"/>
          <w:rtl/>
        </w:rPr>
        <w:t xml:space="preserve"> </w:t>
      </w:r>
      <w:r w:rsidRPr="00984881">
        <w:rPr>
          <w:b/>
          <w:bCs/>
          <w:sz w:val="28"/>
          <w:szCs w:val="28"/>
          <w:rtl/>
        </w:rPr>
        <w:t xml:space="preserve">ﺷﻌﻠﻪ ﺍﻳﺴﺖ ﮐﻪ ﺩﺭ ﺁﺳﻤﺎﻥ ﮔﺮﻓﺖ </w:t>
      </w:r>
    </w:p>
    <w:p w:rsidR="00D976BC" w:rsidRPr="00984881" w:rsidRDefault="004D25BE" w:rsidP="00BF56B0">
      <w:pPr>
        <w:bidi/>
        <w:jc w:val="both"/>
        <w:rPr>
          <w:sz w:val="28"/>
          <w:szCs w:val="28"/>
          <w:rtl/>
        </w:rPr>
      </w:pPr>
      <w:r>
        <w:rPr>
          <w:sz w:val="28"/>
          <w:szCs w:val="28"/>
          <w:rtl/>
        </w:rPr>
        <w:t xml:space="preserve"> </w:t>
      </w:r>
      <w:r w:rsidR="00D976BC" w:rsidRPr="00984881">
        <w:rPr>
          <w:sz w:val="28"/>
          <w:szCs w:val="28"/>
          <w:rtl/>
        </w:rPr>
        <w:t>ﺣﺎﻓﻆ ﺍﺯ ﺁﺗﺶ ﻋﺸﻖ ﻧﻬﻔﺘﻪ ﺩﺭ ﺩﻝ</w:t>
      </w:r>
      <w:r>
        <w:rPr>
          <w:sz w:val="28"/>
          <w:szCs w:val="28"/>
          <w:rtl/>
        </w:rPr>
        <w:t xml:space="preserve"> </w:t>
      </w:r>
      <w:r w:rsidR="00D976BC" w:rsidRPr="00984881">
        <w:rPr>
          <w:sz w:val="28"/>
          <w:szCs w:val="28"/>
          <w:rtl/>
        </w:rPr>
        <w:t>ﺧﻮﺩ ﺭﺍ</w:t>
      </w:r>
      <w:r w:rsidR="00BD77AA">
        <w:rPr>
          <w:sz w:val="28"/>
          <w:szCs w:val="28"/>
          <w:rtl/>
        </w:rPr>
        <w:t xml:space="preserve">، </w:t>
      </w:r>
      <w:r w:rsidR="00D976BC" w:rsidRPr="00984881">
        <w:rPr>
          <w:sz w:val="28"/>
          <w:szCs w:val="28"/>
          <w:rtl/>
        </w:rPr>
        <w:t>ﮐﻪﻧﺴﺒﺖ ﺑﭙﻴﺮ ﻣﺤﺒﻮﺏ ﻭ ﺭﺍﻩ ﺍﻟﻬﻰ ﺧﻮﺩ ﺩﺍﺭﺩ</w:t>
      </w:r>
      <w:r w:rsidR="00BD77AA">
        <w:rPr>
          <w:sz w:val="28"/>
          <w:szCs w:val="28"/>
          <w:rtl/>
        </w:rPr>
        <w:t xml:space="preserve">، </w:t>
      </w:r>
      <w:r w:rsidR="00D976BC" w:rsidRPr="00984881">
        <w:rPr>
          <w:sz w:val="28"/>
          <w:szCs w:val="28"/>
          <w:rtl/>
        </w:rPr>
        <w:t>ﺩﺭ ﺳﻴﻨﻪ</w:t>
      </w:r>
      <w:r>
        <w:rPr>
          <w:sz w:val="28"/>
          <w:szCs w:val="28"/>
          <w:rtl/>
        </w:rPr>
        <w:t xml:space="preserve"> </w:t>
      </w:r>
      <w:r w:rsidR="00D976BC" w:rsidRPr="00984881">
        <w:rPr>
          <w:sz w:val="28"/>
          <w:szCs w:val="28"/>
          <w:rtl/>
        </w:rPr>
        <w:t>ﺧﻮﻳﺶ ﻣﺤﺒﻮس ﮐﺮﺩﻩ</w:t>
      </w:r>
      <w:r w:rsidR="00BD77AA">
        <w:rPr>
          <w:sz w:val="28"/>
          <w:szCs w:val="28"/>
          <w:rtl/>
        </w:rPr>
        <w:t xml:space="preserve">، </w:t>
      </w:r>
      <w:r w:rsidR="00D976BC" w:rsidRPr="00984881">
        <w:rPr>
          <w:sz w:val="28"/>
          <w:szCs w:val="28"/>
          <w:rtl/>
        </w:rPr>
        <w:t>ﮐﻪ ﺭﺍﺯﻯ ﺭﺍ ﻓﺎﺵ</w:t>
      </w:r>
      <w:r>
        <w:rPr>
          <w:sz w:val="28"/>
          <w:szCs w:val="28"/>
          <w:rtl/>
        </w:rPr>
        <w:t xml:space="preserve"> </w:t>
      </w:r>
      <w:r w:rsidR="00D976BC" w:rsidRPr="00984881">
        <w:rPr>
          <w:sz w:val="28"/>
          <w:szCs w:val="28"/>
          <w:rtl/>
        </w:rPr>
        <w:t>ﻧﮑﻨﺪ</w:t>
      </w:r>
      <w:r w:rsidR="00BD77AA">
        <w:rPr>
          <w:sz w:val="28"/>
          <w:szCs w:val="28"/>
          <w:rtl/>
        </w:rPr>
        <w:t xml:space="preserve">. </w:t>
      </w:r>
      <w:r w:rsidR="00D976BC" w:rsidRPr="00984881">
        <w:rPr>
          <w:sz w:val="28"/>
          <w:szCs w:val="28"/>
          <w:rtl/>
        </w:rPr>
        <w:t>ﻭ ﺍﻳﻦ</w:t>
      </w:r>
      <w:r>
        <w:rPr>
          <w:sz w:val="28"/>
          <w:szCs w:val="28"/>
          <w:rtl/>
        </w:rPr>
        <w:t xml:space="preserve"> </w:t>
      </w:r>
      <w:r w:rsidR="00D976BC" w:rsidRPr="00984881">
        <w:rPr>
          <w:sz w:val="28"/>
          <w:szCs w:val="28"/>
          <w:rtl/>
        </w:rPr>
        <w:t>ﺷﻌﻠﻪ ﻋﺸﻖ ﭼﻨﺎﻥ ﻧﻮﺭﻯ ﺩﺭ ﺩﻝ ﺣﺎﻓﻆ ﺍﻳﺠﺎﺩ ﮐﺮﺩﻩ</w:t>
      </w:r>
      <w:r w:rsidR="00BD77AA">
        <w:rPr>
          <w:sz w:val="28"/>
          <w:szCs w:val="28"/>
          <w:rtl/>
        </w:rPr>
        <w:t xml:space="preserve">، </w:t>
      </w:r>
      <w:r w:rsidR="00D976BC" w:rsidRPr="00984881">
        <w:rPr>
          <w:sz w:val="28"/>
          <w:szCs w:val="28"/>
          <w:rtl/>
        </w:rPr>
        <w:t>ﮐﻪ ﺧﻮﺭﺷﻴﺪ</w:t>
      </w:r>
      <w:r>
        <w:rPr>
          <w:sz w:val="28"/>
          <w:szCs w:val="28"/>
          <w:rtl/>
        </w:rPr>
        <w:t xml:space="preserve"> </w:t>
      </w:r>
      <w:r w:rsidR="00D976BC" w:rsidRPr="00984881">
        <w:rPr>
          <w:sz w:val="28"/>
          <w:szCs w:val="28"/>
          <w:rtl/>
        </w:rPr>
        <w:t>ﻧﻮﺭ ﺍﻓﺸﺎﻥ</w:t>
      </w:r>
      <w:r w:rsidR="00BD77AA">
        <w:rPr>
          <w:sz w:val="28"/>
          <w:szCs w:val="28"/>
          <w:rtl/>
        </w:rPr>
        <w:t xml:space="preserve">، </w:t>
      </w:r>
      <w:r w:rsidR="00D976BC" w:rsidRPr="00984881">
        <w:rPr>
          <w:sz w:val="28"/>
          <w:szCs w:val="28"/>
          <w:rtl/>
        </w:rPr>
        <w:t>ﺍﺯ ﺍﻳﻦ ﺷﻌﻠﻪ ﻧﻮﺭ ﻭ ﺷﻌﻠﻪ ﮔﺮﻓﺘﻪ ﺍﺳﺖ ﻭﺟﻬﺎﻥ ﺭﺍ ﺭﻭﺷﻦ ﻧﻤﻮﺩﻩ</w:t>
      </w:r>
      <w:r w:rsidR="00BD77AA">
        <w:rPr>
          <w:sz w:val="28"/>
          <w:szCs w:val="28"/>
          <w:rtl/>
        </w:rPr>
        <w:t xml:space="preserve">. </w:t>
      </w:r>
      <w:r w:rsidR="00D976BC" w:rsidRPr="00984881">
        <w:rPr>
          <w:sz w:val="28"/>
          <w:szCs w:val="28"/>
          <w:rtl/>
        </w:rPr>
        <w:t>ﮐﻪ ﻧﻮﺭ</w:t>
      </w:r>
      <w:r>
        <w:rPr>
          <w:sz w:val="28"/>
          <w:szCs w:val="28"/>
          <w:rtl/>
        </w:rPr>
        <w:t xml:space="preserve"> </w:t>
      </w:r>
      <w:r w:rsidR="00D976BC" w:rsidRPr="00984881">
        <w:rPr>
          <w:sz w:val="28"/>
          <w:szCs w:val="28"/>
          <w:rtl/>
        </w:rPr>
        <w:t>ﺧﻮﺭﺷﻴﺪ ﺑﺎﺯ ﺍﺯ ﻭﺟﻮﺩ ﺭﺣﻤﺘﻬﺎﻯ ﺍﻟﻬﻰ ﺩﺭﻋﻮﺍﻟﻢ ﻣﺮﮐﺰ ﮐﻬﮑﺸﺎﻥ</w:t>
      </w:r>
      <w:r w:rsidR="00BD77AA">
        <w:rPr>
          <w:sz w:val="28"/>
          <w:szCs w:val="28"/>
          <w:rtl/>
        </w:rPr>
        <w:t xml:space="preserve">، </w:t>
      </w:r>
      <w:r w:rsidR="00D976BC" w:rsidRPr="00984881">
        <w:rPr>
          <w:sz w:val="28"/>
          <w:szCs w:val="28"/>
          <w:rtl/>
        </w:rPr>
        <w:t>ﻭ ﻫﺴﺘﻰ ﻫﺎﻯ ﺑﺮﺗﺮ ﺍﺯ ﮐﻬﮑﺸﺎﻥ ﺩﺍﺭﺩ</w:t>
      </w:r>
      <w:r w:rsidR="00BD77AA">
        <w:rPr>
          <w:sz w:val="28"/>
          <w:szCs w:val="28"/>
          <w:rtl/>
        </w:rPr>
        <w:t xml:space="preserve">. </w:t>
      </w:r>
      <w:r w:rsidR="00D976BC" w:rsidRPr="00984881">
        <w:rPr>
          <w:sz w:val="28"/>
          <w:szCs w:val="28"/>
          <w:rtl/>
        </w:rPr>
        <w:t>ﻭ ﺩﺍﺳﺘﺎﻥ ﻣﻨﺒﻊ ﺍﻧﺮﮊﻯ ﻫﺎﻯ ﻧﺎ ﺷﻨﺎﺧﺘﻪ ﺩﺭ ﻋﻮﺍﻟﻢ</w:t>
      </w:r>
      <w:r>
        <w:rPr>
          <w:sz w:val="28"/>
          <w:szCs w:val="28"/>
          <w:rtl/>
        </w:rPr>
        <w:t xml:space="preserve"> </w:t>
      </w:r>
      <w:r w:rsidR="00D976BC" w:rsidRPr="00984881">
        <w:rPr>
          <w:sz w:val="28"/>
          <w:szCs w:val="28"/>
          <w:rtl/>
        </w:rPr>
        <w:t>ﺗﺤﺖ ﺃﺗﻤﻰ</w:t>
      </w:r>
      <w:r w:rsidR="00BD77AA">
        <w:rPr>
          <w:sz w:val="28"/>
          <w:szCs w:val="28"/>
          <w:rtl/>
        </w:rPr>
        <w:t xml:space="preserve">، </w:t>
      </w:r>
      <w:r w:rsidR="00D976BC" w:rsidRPr="00984881">
        <w:rPr>
          <w:sz w:val="28"/>
          <w:szCs w:val="28"/>
          <w:rtl/>
        </w:rPr>
        <w:t>ﺩﺭ ﻓﻴﺰﻳﻚ ﺟﺪﻳﺪ ﻭ ﻫﺴﺘﻪﺍﻯ ﺗﺎ</w:t>
      </w:r>
      <w:r>
        <w:rPr>
          <w:sz w:val="28"/>
          <w:szCs w:val="28"/>
          <w:rtl/>
        </w:rPr>
        <w:t xml:space="preserve"> </w:t>
      </w:r>
      <w:r w:rsidR="009732B0" w:rsidRPr="00984881">
        <w:rPr>
          <w:sz w:val="28"/>
          <w:szCs w:val="28"/>
          <w:rtl/>
        </w:rPr>
        <w:t>حَدّ</w:t>
      </w:r>
      <w:r w:rsidR="00D976BC" w:rsidRPr="00984881">
        <w:rPr>
          <w:sz w:val="28"/>
          <w:szCs w:val="28"/>
          <w:rtl/>
        </w:rPr>
        <w:t>ﻭﺩﻯ ﺷﻨﺎﺧﺘﻪ ﺷﺪﻩ</w:t>
      </w:r>
      <w:r w:rsidR="00BD77AA">
        <w:rPr>
          <w:sz w:val="28"/>
          <w:szCs w:val="28"/>
          <w:rtl/>
        </w:rPr>
        <w:t xml:space="preserve">، </w:t>
      </w:r>
      <w:r w:rsidR="00D976BC" w:rsidRPr="00984881">
        <w:rPr>
          <w:sz w:val="28"/>
          <w:szCs w:val="28"/>
          <w:rtl/>
        </w:rPr>
        <w:t>ﮐﻪ ﻧﻮﺭﻯ ﻇﺎﻫﺮﺍ</w:t>
      </w:r>
      <w:r>
        <w:rPr>
          <w:sz w:val="28"/>
          <w:szCs w:val="28"/>
          <w:rtl/>
        </w:rPr>
        <w:t xml:space="preserve"> </w:t>
      </w:r>
      <w:r w:rsidR="00D976BC" w:rsidRPr="00984881">
        <w:rPr>
          <w:sz w:val="28"/>
          <w:szCs w:val="28"/>
          <w:rtl/>
        </w:rPr>
        <w:t>ﺿﻌﻴﻒ ﺗﺮ ﻭ ﻧﺎﺩﻳﺪﻩ ﭼﺸﻢ ﺍﻧﺴﺎﻥ</w:t>
      </w:r>
      <w:r w:rsidR="00BD77AA">
        <w:rPr>
          <w:sz w:val="28"/>
          <w:szCs w:val="28"/>
          <w:rtl/>
        </w:rPr>
        <w:t xml:space="preserve">، </w:t>
      </w:r>
      <w:r w:rsidR="00D976BC" w:rsidRPr="00984881">
        <w:rPr>
          <w:sz w:val="28"/>
          <w:szCs w:val="28"/>
          <w:rtl/>
        </w:rPr>
        <w:t>ﭼﻨﺎﻥ ﻭﺟﻮﺩ ﺃﺗﻢ ﻫﺎ ﻭﺗﻤﺎﻡ ﻣﻮﺟﻮﺩﺍﺕ ﺭﺍ ﺷﻌﻠﻪ ﻭﺭ ﻣﻴﮑﻨﺪ</w:t>
      </w:r>
      <w:r w:rsidR="00BD77AA">
        <w:rPr>
          <w:sz w:val="28"/>
          <w:szCs w:val="28"/>
          <w:rtl/>
        </w:rPr>
        <w:t xml:space="preserve">، </w:t>
      </w:r>
      <w:r w:rsidR="00D976BC" w:rsidRPr="00984881">
        <w:rPr>
          <w:sz w:val="28"/>
          <w:szCs w:val="28"/>
          <w:rtl/>
        </w:rPr>
        <w:t>ﮐﻪ ﺑﺮﺍﻯ ﺷﻌﻠﻪ ﻭﺭ ﻧﻤﻮﺩﻥ</w:t>
      </w:r>
      <w:r>
        <w:rPr>
          <w:sz w:val="28"/>
          <w:szCs w:val="28"/>
          <w:rtl/>
        </w:rPr>
        <w:t xml:space="preserve"> </w:t>
      </w:r>
      <w:r w:rsidR="00D976BC" w:rsidRPr="00984881">
        <w:rPr>
          <w:sz w:val="28"/>
          <w:szCs w:val="28"/>
          <w:rtl/>
        </w:rPr>
        <w:t>ﺧﻮﺭﺷﻴﺪ ﻧﻴﺰ ﻫﺴﺖ</w:t>
      </w:r>
      <w:r w:rsidR="00BD77AA">
        <w:rPr>
          <w:sz w:val="28"/>
          <w:szCs w:val="28"/>
          <w:rtl/>
        </w:rPr>
        <w:t xml:space="preserve">. </w:t>
      </w:r>
      <w:r w:rsidR="00D976BC" w:rsidRPr="00984881">
        <w:rPr>
          <w:sz w:val="28"/>
          <w:szCs w:val="28"/>
          <w:rtl/>
        </w:rPr>
        <w:t>ﻭ ﺧﺪﺍﻭﻧﺪ ﺑﻘﻮﻝ ﺳﻬﺮﻭﺭﺩﻯ ﻋﺎﺭﻑ</w:t>
      </w:r>
      <w:r>
        <w:rPr>
          <w:sz w:val="28"/>
          <w:szCs w:val="28"/>
          <w:rtl/>
        </w:rPr>
        <w:t xml:space="preserve"> </w:t>
      </w:r>
      <w:r w:rsidR="00D976BC" w:rsidRPr="00984881">
        <w:rPr>
          <w:sz w:val="28"/>
          <w:szCs w:val="28"/>
          <w:rtl/>
        </w:rPr>
        <w:t>ﻣﻘﺘﻮﻝ ﻧﻮﺭ ﺍﻟﺄﻧﻮﺍﺭﻯ ﺍﺳﺖ</w:t>
      </w:r>
      <w:r w:rsidR="00BD77AA">
        <w:rPr>
          <w:sz w:val="28"/>
          <w:szCs w:val="28"/>
          <w:rtl/>
        </w:rPr>
        <w:t xml:space="preserve">، </w:t>
      </w:r>
      <w:r w:rsidR="00D976BC" w:rsidRPr="00984881">
        <w:rPr>
          <w:sz w:val="28"/>
          <w:szCs w:val="28"/>
          <w:rtl/>
        </w:rPr>
        <w:t>ﮐﻪ ﺑﺎﻋث</w:t>
      </w:r>
      <w:r>
        <w:rPr>
          <w:sz w:val="28"/>
          <w:szCs w:val="28"/>
          <w:rtl/>
        </w:rPr>
        <w:t xml:space="preserve"> </w:t>
      </w:r>
      <w:r w:rsidR="00D976BC" w:rsidRPr="00984881">
        <w:rPr>
          <w:sz w:val="28"/>
          <w:szCs w:val="28"/>
          <w:rtl/>
        </w:rPr>
        <w:t>ﻧﻮﺭﺍﻧﻴّﺖ ﻫﺮ ﻧﻮﺭﻯ ﺩﺭﻫﺴﺘﻰ ﺍﺳﺖ</w:t>
      </w:r>
      <w:r w:rsidR="00BD77AA">
        <w:rPr>
          <w:sz w:val="28"/>
          <w:szCs w:val="28"/>
          <w:rtl/>
        </w:rPr>
        <w:t xml:space="preserve">. </w:t>
      </w:r>
      <w:r w:rsidR="00D976BC" w:rsidRPr="00984881">
        <w:rPr>
          <w:sz w:val="28"/>
          <w:szCs w:val="28"/>
          <w:rtl/>
        </w:rPr>
        <w:t>ﻭﻧﻮﺭ ﺻﻮﺭﺕ</w:t>
      </w:r>
      <w:r>
        <w:rPr>
          <w:sz w:val="28"/>
          <w:szCs w:val="28"/>
          <w:rtl/>
        </w:rPr>
        <w:t xml:space="preserve"> </w:t>
      </w:r>
      <w:r w:rsidR="00D976BC" w:rsidRPr="00984881">
        <w:rPr>
          <w:sz w:val="28"/>
          <w:szCs w:val="28"/>
          <w:rtl/>
        </w:rPr>
        <w:t>ﭘﻴﺮ</w:t>
      </w:r>
      <w:r>
        <w:rPr>
          <w:sz w:val="28"/>
          <w:szCs w:val="28"/>
          <w:rtl/>
        </w:rPr>
        <w:t xml:space="preserve"> </w:t>
      </w:r>
      <w:r w:rsidR="00D976BC" w:rsidRPr="00984881">
        <w:rPr>
          <w:sz w:val="28"/>
          <w:szCs w:val="28"/>
          <w:rtl/>
        </w:rPr>
        <w:t>ﺍﻟﻬﻰ</w:t>
      </w:r>
      <w:r w:rsidR="00BD77AA">
        <w:rPr>
          <w:sz w:val="28"/>
          <w:szCs w:val="28"/>
          <w:rtl/>
        </w:rPr>
        <w:t xml:space="preserve">، </w:t>
      </w:r>
      <w:r w:rsidR="00D976BC" w:rsidRPr="00984881">
        <w:rPr>
          <w:sz w:val="28"/>
          <w:szCs w:val="28"/>
          <w:rtl/>
        </w:rPr>
        <w:t>ﺍﺯ ﺻﻮﺭﺕ</w:t>
      </w:r>
      <w:r>
        <w:rPr>
          <w:sz w:val="28"/>
          <w:szCs w:val="28"/>
          <w:rtl/>
        </w:rPr>
        <w:t xml:space="preserve"> </w:t>
      </w:r>
      <w:r w:rsidR="00D976BC" w:rsidRPr="00984881">
        <w:rPr>
          <w:sz w:val="28"/>
          <w:szCs w:val="28"/>
          <w:rtl/>
        </w:rPr>
        <w:t>ﻣﺎﻩ ﻣﻨﻴﺮ ﻗﺎﺋﻢ</w:t>
      </w:r>
      <w:r>
        <w:rPr>
          <w:sz w:val="28"/>
          <w:szCs w:val="28"/>
          <w:rtl/>
        </w:rPr>
        <w:t xml:space="preserve"> </w:t>
      </w:r>
      <w:r w:rsidR="00D976BC" w:rsidRPr="00984881">
        <w:rPr>
          <w:sz w:val="28"/>
          <w:szCs w:val="28"/>
          <w:rtl/>
        </w:rPr>
        <w:t>ﮐﺴﺐ ﺷﺪﻩ</w:t>
      </w:r>
      <w:r w:rsidR="00BD77AA">
        <w:rPr>
          <w:sz w:val="28"/>
          <w:szCs w:val="28"/>
          <w:rtl/>
        </w:rPr>
        <w:t xml:space="preserve">، </w:t>
      </w:r>
      <w:r w:rsidR="00D976BC" w:rsidRPr="00984881">
        <w:rPr>
          <w:sz w:val="28"/>
          <w:szCs w:val="28"/>
          <w:rtl/>
        </w:rPr>
        <w:t>ﮐﻪ ﺩﻝ ﻭ ﻓﮑﺮ ﺳﺎﻟﮑﺎﻥ ﺧﻮﺩﺭﺍ ﻧﻴﺰ</w:t>
      </w:r>
      <w:r w:rsidR="00BD77AA">
        <w:rPr>
          <w:sz w:val="28"/>
          <w:szCs w:val="28"/>
          <w:rtl/>
        </w:rPr>
        <w:t xml:space="preserve">، </w:t>
      </w:r>
      <w:r w:rsidR="00D976BC" w:rsidRPr="00984881">
        <w:rPr>
          <w:sz w:val="28"/>
          <w:szCs w:val="28"/>
          <w:rtl/>
        </w:rPr>
        <w:t xml:space="preserve">ﻧﻮﺭﺍﻧﻰ ﻭ ﺍﻟﻬﻰ ﻭﺭﻭﺷﻦ ﺑﺤﻘﺎﻳﻖ ﻧﺎ ﭘﻴﺪﺍ ﻭﻧﻴﺎﻣﺪﻩ ﻣﻴﻨﻤﺎﻳﺪ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ﻣﻴﺨﻮﺍﺳﺖ ﮔﻞ</w:t>
      </w:r>
      <w:r w:rsidR="00BD77AA">
        <w:rPr>
          <w:b/>
          <w:bCs/>
          <w:sz w:val="28"/>
          <w:szCs w:val="28"/>
          <w:rtl/>
        </w:rPr>
        <w:t xml:space="preserve">، </w:t>
      </w:r>
      <w:r w:rsidRPr="00984881">
        <w:rPr>
          <w:b/>
          <w:bCs/>
          <w:sz w:val="28"/>
          <w:szCs w:val="28"/>
          <w:rtl/>
        </w:rPr>
        <w:t>ﮐﻪ ﺩﻡ ﺯﻧﺪ ﺍﺯ ﺭﻧﮓ ﻭ ﺑﻮﻯ ﺩﻭﺳﺖ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ﺍﺯ ﻏﻴﺮﺕ</w:t>
      </w:r>
      <w:r w:rsidR="004D25BE">
        <w:rPr>
          <w:b/>
          <w:bCs/>
          <w:sz w:val="28"/>
          <w:szCs w:val="28"/>
          <w:rtl/>
        </w:rPr>
        <w:t xml:space="preserve"> </w:t>
      </w:r>
      <w:r w:rsidRPr="00984881">
        <w:rPr>
          <w:b/>
          <w:bCs/>
          <w:sz w:val="28"/>
          <w:szCs w:val="28"/>
          <w:rtl/>
        </w:rPr>
        <w:t>ﺻﺒﺎ</w:t>
      </w:r>
      <w:r w:rsidR="00BD77AA">
        <w:rPr>
          <w:b/>
          <w:bCs/>
          <w:sz w:val="28"/>
          <w:szCs w:val="28"/>
          <w:rtl/>
        </w:rPr>
        <w:t xml:space="preserve">، </w:t>
      </w:r>
      <w:r w:rsidRPr="00984881">
        <w:rPr>
          <w:b/>
          <w:bCs/>
          <w:sz w:val="28"/>
          <w:szCs w:val="28"/>
          <w:rtl/>
        </w:rPr>
        <w:t xml:space="preserve">ﻧﻔﺴﺶ ﺩﺭ ﺩﻫﺎﻥ ﮔﻔﺖ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ﺣﺘﻰ ﮔﻞ ﻧﻴﺰ ﻣﻴﺨﻮﺍﺳﺖ ﺳﻌﻰ ﮐﻨﺪ</w:t>
      </w:r>
      <w:r w:rsidR="00BD77AA">
        <w:rPr>
          <w:sz w:val="28"/>
          <w:szCs w:val="28"/>
          <w:rtl/>
        </w:rPr>
        <w:t xml:space="preserve">، </w:t>
      </w:r>
      <w:r w:rsidR="00D976BC" w:rsidRPr="00984881">
        <w:rPr>
          <w:sz w:val="28"/>
          <w:szCs w:val="28"/>
          <w:rtl/>
        </w:rPr>
        <w:t>ﮐﻪ ﺑﺎ ﺭﻧﮓ ﻭ ﺑﻮﻯ ﺧﻮﺩ</w:t>
      </w:r>
      <w:r w:rsidR="00BD77AA">
        <w:rPr>
          <w:sz w:val="28"/>
          <w:szCs w:val="28"/>
          <w:rtl/>
        </w:rPr>
        <w:t xml:space="preserve">، </w:t>
      </w:r>
      <w:r w:rsidR="00D976BC" w:rsidRPr="00984881">
        <w:rPr>
          <w:sz w:val="28"/>
          <w:szCs w:val="28"/>
          <w:rtl/>
        </w:rPr>
        <w:t>ﮐﻪ ﺍﺯ ﺩﻭﺳﺖﺍﻟﻬﻰ ﺣﺎﻓﻆ ﺩﺍﺭﺩ</w:t>
      </w:r>
      <w:r w:rsidR="00BD77AA">
        <w:rPr>
          <w:sz w:val="28"/>
          <w:szCs w:val="28"/>
          <w:rtl/>
        </w:rPr>
        <w:t xml:space="preserve">، </w:t>
      </w:r>
      <w:r w:rsidR="00D976BC" w:rsidRPr="00984881">
        <w:rPr>
          <w:sz w:val="28"/>
          <w:szCs w:val="28"/>
          <w:rtl/>
        </w:rPr>
        <w:t>ﺭﺍﺯ ﺩﻝ ﺧﻠﻮﺗﻴﺎﻥ ﺭﺍ ﻓﺎﺵ</w:t>
      </w:r>
      <w:r>
        <w:rPr>
          <w:sz w:val="28"/>
          <w:szCs w:val="28"/>
          <w:rtl/>
        </w:rPr>
        <w:t xml:space="preserve"> </w:t>
      </w:r>
      <w:r w:rsidR="00D976BC" w:rsidRPr="00984881">
        <w:rPr>
          <w:sz w:val="28"/>
          <w:szCs w:val="28"/>
          <w:rtl/>
        </w:rPr>
        <w:t>ﮐﻨﺪ</w:t>
      </w:r>
      <w:r w:rsidR="00BD77AA">
        <w:rPr>
          <w:sz w:val="28"/>
          <w:szCs w:val="28"/>
          <w:rtl/>
        </w:rPr>
        <w:t xml:space="preserve">. </w:t>
      </w:r>
      <w:r w:rsidR="00D976BC" w:rsidRPr="00984881">
        <w:rPr>
          <w:sz w:val="28"/>
          <w:szCs w:val="28"/>
          <w:rtl/>
        </w:rPr>
        <w:t>ﮐﻪ ﻟﺒﺮﻳﺰ</w:t>
      </w:r>
      <w:r>
        <w:rPr>
          <w:sz w:val="28"/>
          <w:szCs w:val="28"/>
          <w:rtl/>
        </w:rPr>
        <w:t xml:space="preserve"> </w:t>
      </w:r>
      <w:r w:rsidR="00D976BC" w:rsidRPr="00984881">
        <w:rPr>
          <w:sz w:val="28"/>
          <w:szCs w:val="28"/>
          <w:rtl/>
        </w:rPr>
        <w:t>ﺍﺯ ﻋﺸﻖ ﻭ ﺯﻳﺒﺎﺋﻰ ﻫﺎﻯ ﺍﻟﻬﻰ ﻫﺴﺘﻨﺪ</w:t>
      </w:r>
      <w:r w:rsidR="00BD77AA">
        <w:rPr>
          <w:sz w:val="28"/>
          <w:szCs w:val="28"/>
          <w:rtl/>
        </w:rPr>
        <w:t xml:space="preserve">. </w:t>
      </w:r>
      <w:r w:rsidR="00D976BC" w:rsidRPr="00984881">
        <w:rPr>
          <w:sz w:val="28"/>
          <w:szCs w:val="28"/>
          <w:rtl/>
        </w:rPr>
        <w:t>ﻭﻟﻰ ﺑﺎﺯ ﺑﺎﺩ</w:t>
      </w:r>
      <w:r>
        <w:rPr>
          <w:sz w:val="28"/>
          <w:szCs w:val="28"/>
          <w:rtl/>
        </w:rPr>
        <w:t xml:space="preserve"> </w:t>
      </w:r>
      <w:r w:rsidR="00D976BC" w:rsidRPr="00984881">
        <w:rPr>
          <w:sz w:val="28"/>
          <w:szCs w:val="28"/>
          <w:rtl/>
        </w:rPr>
        <w:t>ﺻﺒﺎ ﻏﻴﺮﺗﻤﻨﺪﻯ ﻧﺸﺎﻥ ﺩﺍﺩ</w:t>
      </w:r>
      <w:r w:rsidR="00BD77AA">
        <w:rPr>
          <w:sz w:val="28"/>
          <w:szCs w:val="28"/>
          <w:rtl/>
        </w:rPr>
        <w:t xml:space="preserve">، </w:t>
      </w:r>
      <w:r w:rsidR="00D976BC" w:rsidRPr="00984881">
        <w:rPr>
          <w:sz w:val="28"/>
          <w:szCs w:val="28"/>
          <w:rtl/>
        </w:rPr>
        <w:t>ﻭ ﺍﺟﺎﺯﻩ ﻧﺪﺍﺩ ﮐﻪ ﮔﻞ ﭼﻴﺰﻯ ﺭﺍ ﻓﺎﺵ ﮐﻨﺪ</w:t>
      </w:r>
      <w:r w:rsidR="00BD77AA">
        <w:rPr>
          <w:sz w:val="28"/>
          <w:szCs w:val="28"/>
          <w:rtl/>
        </w:rPr>
        <w:t xml:space="preserve">. </w:t>
      </w:r>
      <w:r w:rsidR="00D976BC" w:rsidRPr="00984881">
        <w:rPr>
          <w:sz w:val="28"/>
          <w:szCs w:val="28"/>
          <w:rtl/>
        </w:rPr>
        <w:t>ﮐﻪ ﺯﻳﺒﺎﺋﻰ ﻭﺑﻮﻯ ﻭ ﺭﻧﮓ ﺧﻮﺩﺭﺍ</w:t>
      </w:r>
      <w:r w:rsidR="00BD77AA">
        <w:rPr>
          <w:sz w:val="28"/>
          <w:szCs w:val="28"/>
          <w:rtl/>
        </w:rPr>
        <w:t xml:space="preserve">، </w:t>
      </w:r>
      <w:r w:rsidR="00D976BC" w:rsidRPr="00984881">
        <w:rPr>
          <w:sz w:val="28"/>
          <w:szCs w:val="28"/>
          <w:rtl/>
        </w:rPr>
        <w:t>ﺍﺯ ﭼﻪ ﻣﻨﺒﻌﻰ ﺍﻟﻬﻰ ﺩﺍﺭﺩ</w:t>
      </w:r>
      <w:r w:rsidR="00BD77AA">
        <w:rPr>
          <w:sz w:val="28"/>
          <w:szCs w:val="28"/>
          <w:rtl/>
        </w:rPr>
        <w:t xml:space="preserve">، </w:t>
      </w:r>
      <w:r w:rsidR="00D976BC" w:rsidRPr="00984881">
        <w:rPr>
          <w:sz w:val="28"/>
          <w:szCs w:val="28"/>
          <w:rtl/>
        </w:rPr>
        <w:t>ﻭ ﭼﻪ ﺣﻘﻴﻘﺘﻰ ﺍﻟﻬﻰ ﺭﺍ ﻣﻴﺨﻮﺍﻫﺪ</w:t>
      </w:r>
      <w:r w:rsidR="00BD77AA">
        <w:rPr>
          <w:sz w:val="28"/>
          <w:szCs w:val="28"/>
          <w:rtl/>
        </w:rPr>
        <w:t xml:space="preserve">، </w:t>
      </w:r>
      <w:r w:rsidR="00D976BC" w:rsidRPr="00984881">
        <w:rPr>
          <w:sz w:val="28"/>
          <w:szCs w:val="28"/>
          <w:rtl/>
        </w:rPr>
        <w:t>ﺑﺎ ﺯﻳﺒﺎﺋﻰ ﺧﻮﺩ ﺍﺯ ﻫﺴﺘﻰ ﻭ ﺧﺪﺍﻭﻧﺪ ﻭ ﻫﺪﻑ</w:t>
      </w:r>
      <w:r>
        <w:rPr>
          <w:sz w:val="28"/>
          <w:szCs w:val="28"/>
          <w:rtl/>
        </w:rPr>
        <w:t xml:space="preserve"> </w:t>
      </w:r>
      <w:r w:rsidR="00D976BC" w:rsidRPr="00984881">
        <w:rPr>
          <w:sz w:val="28"/>
          <w:szCs w:val="28"/>
          <w:rtl/>
        </w:rPr>
        <w:t>ﺗﮑﺎﻣﻞ ﺍﻟﻬﻰ ﺭﻭﺡ</w:t>
      </w:r>
      <w:r>
        <w:rPr>
          <w:sz w:val="28"/>
          <w:szCs w:val="28"/>
          <w:rtl/>
        </w:rPr>
        <w:t xml:space="preserve"> </w:t>
      </w:r>
      <w:r w:rsidR="00D976BC" w:rsidRPr="00984881">
        <w:rPr>
          <w:sz w:val="28"/>
          <w:szCs w:val="28"/>
          <w:rtl/>
        </w:rPr>
        <w:t>ﺑﮕﻮﻳﺪ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ﺁﺳﻮﺩﻩ ﺑﺮﮐﻨﺎﺭ</w:t>
      </w:r>
      <w:r w:rsidR="00BD77AA">
        <w:rPr>
          <w:b/>
          <w:bCs/>
          <w:sz w:val="28"/>
          <w:szCs w:val="28"/>
          <w:rtl/>
        </w:rPr>
        <w:t xml:space="preserve">، </w:t>
      </w:r>
      <w:r w:rsidRPr="00984881">
        <w:rPr>
          <w:b/>
          <w:bCs/>
          <w:sz w:val="28"/>
          <w:szCs w:val="28"/>
          <w:rtl/>
        </w:rPr>
        <w:t>ﭼﻮ ﭘﺮﮔﺎﺭ ﻣﻴﺸﺪﻡ</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ﺩﻭﺭﺍﻥ ﭼﻮ ﻧﻘﻄﻪ</w:t>
      </w:r>
      <w:r w:rsidR="00BD77AA">
        <w:rPr>
          <w:b/>
          <w:bCs/>
          <w:sz w:val="28"/>
          <w:szCs w:val="28"/>
          <w:rtl/>
        </w:rPr>
        <w:t xml:space="preserve">، </w:t>
      </w:r>
      <w:r w:rsidRPr="00984881">
        <w:rPr>
          <w:b/>
          <w:bCs/>
          <w:sz w:val="28"/>
          <w:szCs w:val="28"/>
          <w:rtl/>
        </w:rPr>
        <w:t xml:space="preserve">ﻋﺎﻗﺒﺘﻢ ﺩﺭ ﻣﻴﺎﻥ ﮔﺮﻓﺖ </w:t>
      </w:r>
    </w:p>
    <w:p w:rsidR="00D976BC" w:rsidRPr="00984881" w:rsidRDefault="004D25BE" w:rsidP="00BF56B0">
      <w:pPr>
        <w:bidi/>
        <w:jc w:val="both"/>
        <w:rPr>
          <w:sz w:val="28"/>
          <w:szCs w:val="28"/>
          <w:rtl/>
        </w:rPr>
      </w:pPr>
      <w:r>
        <w:rPr>
          <w:sz w:val="28"/>
          <w:szCs w:val="28"/>
          <w:rtl/>
        </w:rPr>
        <w:t xml:space="preserve"> </w:t>
      </w:r>
      <w:r w:rsidR="00D976BC" w:rsidRPr="00984881">
        <w:rPr>
          <w:sz w:val="28"/>
          <w:szCs w:val="28"/>
          <w:rtl/>
        </w:rPr>
        <w:t>ﻟﺬﺍ ﺣﺎﻓﻆ ﻧﻴﺰ ﺁﺳﻮﺩﻩ ﺧﺎﻃﺮ ﻭﻣﻄﻤﺌﻦ</w:t>
      </w:r>
      <w:r w:rsidR="00BD77AA">
        <w:rPr>
          <w:sz w:val="28"/>
          <w:szCs w:val="28"/>
          <w:rtl/>
        </w:rPr>
        <w:t xml:space="preserve">، </w:t>
      </w:r>
      <w:r w:rsidR="00D976BC" w:rsidRPr="00984881">
        <w:rPr>
          <w:sz w:val="28"/>
          <w:szCs w:val="28"/>
          <w:rtl/>
        </w:rPr>
        <w:t>ﺧﻮﺩﺭﺍ ﭼﻮﻥ ﭘﺮﮔﺎﺭﻯ ﮐﺮﺩ</w:t>
      </w:r>
      <w:r w:rsidR="00BD77AA">
        <w:rPr>
          <w:sz w:val="28"/>
          <w:szCs w:val="28"/>
          <w:rtl/>
        </w:rPr>
        <w:t xml:space="preserve">، </w:t>
      </w:r>
      <w:r w:rsidR="00D976BC" w:rsidRPr="00984881">
        <w:rPr>
          <w:sz w:val="28"/>
          <w:szCs w:val="28"/>
          <w:rtl/>
        </w:rPr>
        <w:t>ﻭ ﺩﺭﻭﻥ ﮔﺮﺍﺋﻰ</w:t>
      </w:r>
      <w:r>
        <w:rPr>
          <w:sz w:val="28"/>
          <w:szCs w:val="28"/>
          <w:rtl/>
        </w:rPr>
        <w:t xml:space="preserve"> </w:t>
      </w:r>
      <w:r w:rsidR="00D976BC" w:rsidRPr="00984881">
        <w:rPr>
          <w:sz w:val="28"/>
          <w:szCs w:val="28"/>
          <w:rtl/>
        </w:rPr>
        <w:t>ﺧﻮﻳﺶ ﺭﺍ ﭘﻴﺶ ﮔﺮﻓﺖ ﻟﺎ ﺟ</w:t>
      </w:r>
      <w:r w:rsidR="00BF56B0" w:rsidRPr="00984881">
        <w:rPr>
          <w:rFonts w:hint="cs"/>
          <w:sz w:val="28"/>
          <w:szCs w:val="28"/>
          <w:rtl/>
        </w:rPr>
        <w:t>َ</w:t>
      </w:r>
      <w:r w:rsidR="00D976BC" w:rsidRPr="00984881">
        <w:rPr>
          <w:sz w:val="28"/>
          <w:szCs w:val="28"/>
          <w:rtl/>
        </w:rPr>
        <w:t>ﺮ</w:t>
      </w:r>
      <w:r w:rsidR="00BF56B0" w:rsidRPr="00984881">
        <w:rPr>
          <w:rFonts w:hint="cs"/>
          <w:sz w:val="28"/>
          <w:szCs w:val="28"/>
          <w:rtl/>
        </w:rPr>
        <w:t>َ</w:t>
      </w:r>
      <w:r w:rsidR="00D976BC" w:rsidRPr="00984881">
        <w:rPr>
          <w:sz w:val="28"/>
          <w:szCs w:val="28"/>
          <w:rtl/>
        </w:rPr>
        <w:t>ﻡ ﺩﻭﺭﺍﻥ ﭘﺮﮔﺎﻝ</w:t>
      </w:r>
      <w:r w:rsidR="00BD77AA">
        <w:rPr>
          <w:sz w:val="28"/>
          <w:szCs w:val="28"/>
          <w:rtl/>
        </w:rPr>
        <w:t xml:space="preserve">، </w:t>
      </w:r>
      <w:r w:rsidR="00D976BC" w:rsidRPr="00984881">
        <w:rPr>
          <w:sz w:val="28"/>
          <w:szCs w:val="28"/>
          <w:rtl/>
        </w:rPr>
        <w:t xml:space="preserve">ﻳﺎﺑﻘﻮﻝ ﺍﻋﺮﺍﺏ </w:t>
      </w:r>
      <w:r w:rsidR="009915B2" w:rsidRPr="00984881">
        <w:rPr>
          <w:sz w:val="28"/>
          <w:szCs w:val="28"/>
          <w:rtl/>
        </w:rPr>
        <w:t>فر</w:t>
      </w:r>
      <w:r w:rsidR="00D976BC" w:rsidRPr="00984881">
        <w:rPr>
          <w:sz w:val="28"/>
          <w:szCs w:val="28"/>
          <w:rtl/>
        </w:rPr>
        <w:t>ﺟﺎﻝ</w:t>
      </w:r>
      <w:r w:rsidR="00BD77AA">
        <w:rPr>
          <w:sz w:val="28"/>
          <w:szCs w:val="28"/>
          <w:rtl/>
        </w:rPr>
        <w:t xml:space="preserve">، </w:t>
      </w:r>
      <w:r w:rsidR="00D976BC" w:rsidRPr="00984881">
        <w:rPr>
          <w:sz w:val="28"/>
          <w:szCs w:val="28"/>
          <w:rtl/>
        </w:rPr>
        <w:t>ﻋﺎﻗﺒﺖ ﻧﻘﻄﻪ ﻣﺮﮐﺰ ﺩﺍﻳﺮﻩ ﺭﺍ ﺩﺭ ﺑﻐﻞ</w:t>
      </w:r>
      <w:r>
        <w:rPr>
          <w:sz w:val="28"/>
          <w:szCs w:val="28"/>
          <w:rtl/>
        </w:rPr>
        <w:t xml:space="preserve"> </w:t>
      </w:r>
      <w:r w:rsidR="00D976BC" w:rsidRPr="00984881">
        <w:rPr>
          <w:sz w:val="28"/>
          <w:szCs w:val="28"/>
          <w:rtl/>
        </w:rPr>
        <w:t>ﮔﺮﻓﺖ</w:t>
      </w:r>
      <w:r w:rsidR="00BD77AA">
        <w:rPr>
          <w:sz w:val="28"/>
          <w:szCs w:val="28"/>
          <w:rtl/>
        </w:rPr>
        <w:t xml:space="preserve">، </w:t>
      </w:r>
      <w:r w:rsidR="00D976BC" w:rsidRPr="00984881">
        <w:rPr>
          <w:sz w:val="28"/>
          <w:szCs w:val="28"/>
          <w:rtl/>
        </w:rPr>
        <w:t>ﮐﻪ ﻫﻤﺎﻥ</w:t>
      </w:r>
      <w:r>
        <w:rPr>
          <w:sz w:val="28"/>
          <w:szCs w:val="28"/>
          <w:rtl/>
        </w:rPr>
        <w:t xml:space="preserve"> </w:t>
      </w:r>
      <w:r w:rsidR="00D976BC" w:rsidRPr="00984881">
        <w:rPr>
          <w:sz w:val="28"/>
          <w:szCs w:val="28"/>
          <w:rtl/>
        </w:rPr>
        <w:t>ﺧﺎﻝ</w:t>
      </w:r>
      <w:r>
        <w:rPr>
          <w:sz w:val="28"/>
          <w:szCs w:val="28"/>
          <w:rtl/>
        </w:rPr>
        <w:t xml:space="preserve"> </w:t>
      </w:r>
      <w:r w:rsidR="00D976BC" w:rsidRPr="00984881">
        <w:rPr>
          <w:sz w:val="28"/>
          <w:szCs w:val="28"/>
          <w:rtl/>
        </w:rPr>
        <w:t>ﺭﻭﻯ</w:t>
      </w:r>
      <w:r>
        <w:rPr>
          <w:sz w:val="28"/>
          <w:szCs w:val="28"/>
          <w:rtl/>
        </w:rPr>
        <w:t xml:space="preserve"> </w:t>
      </w:r>
      <w:r w:rsidR="00D976BC" w:rsidRPr="00984881">
        <w:rPr>
          <w:sz w:val="28"/>
          <w:szCs w:val="28"/>
          <w:rtl/>
        </w:rPr>
        <w:t>ﭘﻴﺮ ﺍﻟﻬﻰ ﺍﺳﺖ</w:t>
      </w:r>
      <w:r w:rsidR="00BD77AA">
        <w:rPr>
          <w:sz w:val="28"/>
          <w:szCs w:val="28"/>
          <w:rtl/>
        </w:rPr>
        <w:t xml:space="preserve">، </w:t>
      </w:r>
      <w:r w:rsidR="00D976BC" w:rsidRPr="00984881">
        <w:rPr>
          <w:sz w:val="28"/>
          <w:szCs w:val="28"/>
          <w:rtl/>
        </w:rPr>
        <w:t xml:space="preserve">ﻳﺎ </w:t>
      </w:r>
      <w:r w:rsidR="009915B2" w:rsidRPr="00984881">
        <w:rPr>
          <w:sz w:val="28"/>
          <w:szCs w:val="28"/>
          <w:rtl/>
        </w:rPr>
        <w:t>فر</w:t>
      </w:r>
      <w:r w:rsidR="00D976BC" w:rsidRPr="00984881">
        <w:rPr>
          <w:sz w:val="28"/>
          <w:szCs w:val="28"/>
          <w:rtl/>
        </w:rPr>
        <w:t>ﺍﻟﻬﻰ ﺧﻮﺩﺭﺍ ﻳﺎﻓﺖ</w:t>
      </w:r>
      <w:r w:rsidR="00BD77AA">
        <w:rPr>
          <w:sz w:val="28"/>
          <w:szCs w:val="28"/>
          <w:rtl/>
        </w:rPr>
        <w:t xml:space="preserve">. </w:t>
      </w:r>
      <w:r w:rsidR="00D976BC" w:rsidRPr="00984881">
        <w:rPr>
          <w:sz w:val="28"/>
          <w:szCs w:val="28"/>
          <w:rtl/>
        </w:rPr>
        <w:t>ﺯﻳﺮﺍ ﻫﺴﺘﻰ ﺩﺭ ﻭﺟﻮﺩ</w:t>
      </w:r>
      <w:r>
        <w:rPr>
          <w:sz w:val="28"/>
          <w:szCs w:val="28"/>
          <w:rtl/>
        </w:rPr>
        <w:t xml:space="preserve"> </w:t>
      </w:r>
      <w:r w:rsidR="00D976BC" w:rsidRPr="00984881">
        <w:rPr>
          <w:sz w:val="28"/>
          <w:szCs w:val="28"/>
          <w:rtl/>
        </w:rPr>
        <w:t>ﺍﻧﺴﺎﻥ</w:t>
      </w:r>
      <w:r w:rsidR="00BD77AA">
        <w:rPr>
          <w:sz w:val="28"/>
          <w:szCs w:val="28"/>
          <w:rtl/>
        </w:rPr>
        <w:t xml:space="preserve">، </w:t>
      </w:r>
      <w:r w:rsidR="00D976BC" w:rsidRPr="00984881">
        <w:rPr>
          <w:sz w:val="28"/>
          <w:szCs w:val="28"/>
          <w:rtl/>
        </w:rPr>
        <w:t>ﻧﻤﻮﻧﻪﺍﻯ ﺍﺯ ﻫﺴﺘﻰ ﮐﻮﻥ ﻭﻣﮑﺎﻥ ﺑﻴﺮﻭﻧﻰ ﺍﻭ ﺍﺳﺖ</w:t>
      </w:r>
      <w:r w:rsidR="00BD77AA">
        <w:rPr>
          <w:sz w:val="28"/>
          <w:szCs w:val="28"/>
          <w:rtl/>
        </w:rPr>
        <w:t xml:space="preserve">. </w:t>
      </w:r>
      <w:r w:rsidR="00D976BC" w:rsidRPr="00984881">
        <w:rPr>
          <w:sz w:val="28"/>
          <w:szCs w:val="28"/>
          <w:rtl/>
        </w:rPr>
        <w:t>ﻭ ﻟﺬﺍ ﺍﻧﺴﺎﻥ ﮐﺎﻣﻞ ﺭﺍ ﻋﺎﻟﻢ</w:t>
      </w:r>
      <w:r>
        <w:rPr>
          <w:sz w:val="28"/>
          <w:szCs w:val="28"/>
          <w:rtl/>
        </w:rPr>
        <w:t xml:space="preserve"> </w:t>
      </w:r>
      <w:r w:rsidR="00D976BC" w:rsidRPr="00984881">
        <w:rPr>
          <w:sz w:val="28"/>
          <w:szCs w:val="28"/>
          <w:rtl/>
        </w:rPr>
        <w:t>ﺻﻐﻴﺮ ﻣﻴﮕﻮﻳﻨﺪ</w:t>
      </w:r>
      <w:r w:rsidR="00BD77AA">
        <w:rPr>
          <w:sz w:val="28"/>
          <w:szCs w:val="28"/>
          <w:rtl/>
        </w:rPr>
        <w:t xml:space="preserve">، </w:t>
      </w:r>
      <w:r w:rsidR="00D976BC" w:rsidRPr="00984881">
        <w:rPr>
          <w:sz w:val="28"/>
          <w:szCs w:val="28"/>
          <w:rtl/>
        </w:rPr>
        <w:t>ﮐﻪ ﺣﺘﻰ ﺧﺪﺍﻭﻧﺪ ﻭ ﻋﻮﺍﻟ</w:t>
      </w:r>
      <w:r w:rsidR="00BF56B0" w:rsidRPr="00984881">
        <w:rPr>
          <w:rFonts w:hint="cs"/>
          <w:sz w:val="28"/>
          <w:szCs w:val="28"/>
          <w:rtl/>
        </w:rPr>
        <w:t>م ا</w:t>
      </w:r>
      <w:r w:rsidR="00D976BC" w:rsidRPr="00984881">
        <w:rPr>
          <w:sz w:val="28"/>
          <w:szCs w:val="28"/>
          <w:rtl/>
        </w:rPr>
        <w:t>ﻟﻬﻰ ﺭﺍ ﺩﺭﻭﻥ ﺧﻮﺩ ﺩﺍﺭﺩ</w:t>
      </w:r>
      <w:r w:rsidR="00BD77AA">
        <w:rPr>
          <w:sz w:val="28"/>
          <w:szCs w:val="28"/>
          <w:rtl/>
        </w:rPr>
        <w:t xml:space="preserve">. </w:t>
      </w:r>
      <w:r w:rsidR="00D976BC" w:rsidRPr="00984881">
        <w:rPr>
          <w:sz w:val="28"/>
          <w:szCs w:val="28"/>
          <w:rtl/>
        </w:rPr>
        <w:t>ﻭ ﺑﻘﻮﻝ</w:t>
      </w:r>
      <w:r>
        <w:rPr>
          <w:sz w:val="28"/>
          <w:szCs w:val="28"/>
          <w:rtl/>
        </w:rPr>
        <w:t xml:space="preserve"> </w:t>
      </w:r>
      <w:r w:rsidR="00D976BC" w:rsidRPr="00984881">
        <w:rPr>
          <w:sz w:val="28"/>
          <w:szCs w:val="28"/>
          <w:rtl/>
        </w:rPr>
        <w:t>ﭘﻴﺎﻣﺒﺮ ﺍﺯ ﻗﻮﻝ</w:t>
      </w:r>
      <w:r>
        <w:rPr>
          <w:sz w:val="28"/>
          <w:szCs w:val="28"/>
          <w:rtl/>
        </w:rPr>
        <w:t xml:space="preserve"> </w:t>
      </w:r>
      <w:r w:rsidR="00D976BC" w:rsidRPr="00984881">
        <w:rPr>
          <w:sz w:val="28"/>
          <w:szCs w:val="28"/>
          <w:rtl/>
        </w:rPr>
        <w:t>ﺧﺪﺍﻭﻧﺪ</w:t>
      </w:r>
      <w:r w:rsidR="00BD77AA">
        <w:rPr>
          <w:sz w:val="28"/>
          <w:szCs w:val="28"/>
          <w:rtl/>
        </w:rPr>
        <w:t xml:space="preserve">، </w:t>
      </w:r>
      <w:r w:rsidR="00D976BC" w:rsidRPr="00984881">
        <w:rPr>
          <w:sz w:val="28"/>
          <w:szCs w:val="28"/>
          <w:rtl/>
        </w:rPr>
        <w:t>ﮐﻪ ﺟﻬﺎﻥ ﺑﺮﺍﻯ ﻣﻦ</w:t>
      </w:r>
      <w:r>
        <w:rPr>
          <w:sz w:val="28"/>
          <w:szCs w:val="28"/>
          <w:rtl/>
        </w:rPr>
        <w:t xml:space="preserve"> </w:t>
      </w:r>
      <w:r w:rsidR="00D976BC" w:rsidRPr="00984881">
        <w:rPr>
          <w:sz w:val="28"/>
          <w:szCs w:val="28"/>
          <w:rtl/>
        </w:rPr>
        <w:t>ﺗﻨﮓ ﻭ ﮐﻮﭼﻚ ﺍﺳﺖ</w:t>
      </w:r>
      <w:r w:rsidR="00BD77AA">
        <w:rPr>
          <w:sz w:val="28"/>
          <w:szCs w:val="28"/>
          <w:rtl/>
        </w:rPr>
        <w:t xml:space="preserve">، </w:t>
      </w:r>
      <w:r w:rsidR="00D976BC" w:rsidRPr="00984881">
        <w:rPr>
          <w:sz w:val="28"/>
          <w:szCs w:val="28"/>
          <w:rtl/>
        </w:rPr>
        <w:t>ﮐﻪ ﺩﺭ ﺁﻥ ﺟﺎﻯ ﻧﻤﻰ ﮔﻴﺮﻡ</w:t>
      </w:r>
      <w:r w:rsidR="00BD77AA">
        <w:rPr>
          <w:sz w:val="28"/>
          <w:szCs w:val="28"/>
          <w:rtl/>
        </w:rPr>
        <w:t xml:space="preserve">. </w:t>
      </w:r>
      <w:r w:rsidR="00D976BC" w:rsidRPr="00984881">
        <w:rPr>
          <w:sz w:val="28"/>
          <w:szCs w:val="28"/>
          <w:rtl/>
        </w:rPr>
        <w:t>ﺯﻳﺮﺍ</w:t>
      </w:r>
      <w:r>
        <w:rPr>
          <w:sz w:val="28"/>
          <w:szCs w:val="28"/>
          <w:rtl/>
        </w:rPr>
        <w:t xml:space="preserve"> </w:t>
      </w:r>
      <w:r w:rsidR="00D976BC" w:rsidRPr="00984881">
        <w:rPr>
          <w:sz w:val="28"/>
          <w:szCs w:val="28"/>
          <w:rtl/>
        </w:rPr>
        <w:t>ﻫﻴﭻ ﮔﺎﻩ ﮐﻞ</w:t>
      </w:r>
      <w:r w:rsidR="00BF56B0" w:rsidRPr="00984881">
        <w:rPr>
          <w:rFonts w:hint="cs"/>
          <w:sz w:val="28"/>
          <w:szCs w:val="28"/>
          <w:rtl/>
        </w:rPr>
        <w:t>ّ</w:t>
      </w:r>
      <w:r w:rsidR="00D976BC" w:rsidRPr="00984881">
        <w:rPr>
          <w:sz w:val="28"/>
          <w:szCs w:val="28"/>
          <w:rtl/>
        </w:rPr>
        <w:t xml:space="preserve"> ﺩﺭ ﺟزء ﺧﻮﺩ</w:t>
      </w:r>
      <w:r>
        <w:rPr>
          <w:sz w:val="28"/>
          <w:szCs w:val="28"/>
          <w:rtl/>
        </w:rPr>
        <w:t xml:space="preserve"> </w:t>
      </w:r>
      <w:r w:rsidR="00D976BC" w:rsidRPr="00984881">
        <w:rPr>
          <w:sz w:val="28"/>
          <w:szCs w:val="28"/>
          <w:rtl/>
        </w:rPr>
        <w:t>ﻧﻤﻴﺘﻮﺍﻧﺪ</w:t>
      </w:r>
      <w:r>
        <w:rPr>
          <w:sz w:val="28"/>
          <w:szCs w:val="28"/>
          <w:rtl/>
        </w:rPr>
        <w:t xml:space="preserve"> </w:t>
      </w:r>
      <w:r w:rsidR="00D976BC" w:rsidRPr="00984881">
        <w:rPr>
          <w:sz w:val="28"/>
          <w:szCs w:val="28"/>
          <w:rtl/>
        </w:rPr>
        <w:t>ﻗﺮﺍﺭﺑﮕﻴﺮﺩ</w:t>
      </w:r>
      <w:r w:rsidR="00BD77AA">
        <w:rPr>
          <w:sz w:val="28"/>
          <w:szCs w:val="28"/>
          <w:rtl/>
        </w:rPr>
        <w:t xml:space="preserve">. </w:t>
      </w:r>
      <w:r w:rsidR="00D976BC" w:rsidRPr="00984881">
        <w:rPr>
          <w:sz w:val="28"/>
          <w:szCs w:val="28"/>
          <w:rtl/>
        </w:rPr>
        <w:t>ﻭﻟﻰ ﺩﻝ ﻣؤﻣﻦ ﺍﻣّﻰ ﺍﻭﻡ ﮐﺮﺩﻩ ﻭ ﮐﺎﻣﻞ ﺍﻟﻬﻰ ﭼﻨﺎﻥ ﻭﺳﻴﻊ ﺍﺳﺖ</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ﻣﻦ ﺧﺪﺍﻭﻧﺪ ﺩﺭ ﮔﻮﺷﻪﺍﻯ ﺍﺯ ﺩﻝ ﺍﻭ ﺟﺎﻯ ﻣﻴﮕﻴﺮﻡ</w:t>
      </w:r>
      <w:r w:rsidR="00BD77AA">
        <w:rPr>
          <w:sz w:val="28"/>
          <w:szCs w:val="28"/>
          <w:rtl/>
        </w:rPr>
        <w:t xml:space="preserve">، </w:t>
      </w:r>
      <w:r w:rsidR="00D976BC" w:rsidRPr="00984881">
        <w:rPr>
          <w:sz w:val="28"/>
          <w:szCs w:val="28"/>
          <w:rtl/>
        </w:rPr>
        <w:t>ﻭ ﺧﻴﻠﻰ ﺍﻣﻮﺭ ﺩﻳﮕﺮﻯ ﺭﺍ</w:t>
      </w:r>
      <w:r>
        <w:rPr>
          <w:sz w:val="28"/>
          <w:szCs w:val="28"/>
          <w:rtl/>
        </w:rPr>
        <w:t xml:space="preserve"> </w:t>
      </w:r>
      <w:r w:rsidR="00D976BC" w:rsidRPr="00984881">
        <w:rPr>
          <w:sz w:val="28"/>
          <w:szCs w:val="28"/>
          <w:rtl/>
        </w:rPr>
        <w:t>ﻣﻴﺘﻮﺍﻧﺪ ﺩﺭ ﺩﻝ ﺧﻮﺩ ﺟﺎﻯ ﺑﺪﻫﺪ</w:t>
      </w:r>
      <w:r w:rsidR="00BD77AA">
        <w:rPr>
          <w:sz w:val="28"/>
          <w:szCs w:val="28"/>
          <w:rtl/>
        </w:rPr>
        <w:t xml:space="preserve">. </w:t>
      </w:r>
      <w:r w:rsidR="00D976BC" w:rsidRPr="00984881">
        <w:rPr>
          <w:sz w:val="28"/>
          <w:szCs w:val="28"/>
          <w:rtl/>
        </w:rPr>
        <w:t>ﺯﻳﺮﺍ ﺧﺪﺍ ﺩﺭ ﮔﻮﺷﻪ ﺩﻝ ﻭ ﻓﮑﺮ ﺳﺎﻟﻚ ﻭ ﮐﺎﻣﻞ ﺍﻟﻬﻰ ﻫﻤﻴﺸﻪ ﺣﺎﺿﺮ ﺍﺳﺖ</w:t>
      </w:r>
      <w:r w:rsidR="00BD77AA">
        <w:rPr>
          <w:sz w:val="28"/>
          <w:szCs w:val="28"/>
          <w:rtl/>
        </w:rPr>
        <w:t xml:space="preserve">. </w:t>
      </w:r>
      <w:r w:rsidR="00D976BC" w:rsidRPr="00984881">
        <w:rPr>
          <w:sz w:val="28"/>
          <w:szCs w:val="28"/>
          <w:rtl/>
        </w:rPr>
        <w:t>ﺍﮔﺮ ﺧﺪﺍﻭﻧﺪ ﻧﺒﺎﺷﺪ ﮐﻪ ﻫﺴﺖ</w:t>
      </w:r>
      <w:r w:rsidR="00BD77AA">
        <w:rPr>
          <w:sz w:val="28"/>
          <w:szCs w:val="28"/>
          <w:rtl/>
        </w:rPr>
        <w:t xml:space="preserve">، </w:t>
      </w:r>
      <w:r w:rsidR="00D976BC" w:rsidRPr="00984881">
        <w:rPr>
          <w:sz w:val="28"/>
          <w:szCs w:val="28"/>
          <w:rtl/>
        </w:rPr>
        <w:t>ﺗﺠﻠّﻰ ﺍﻟﻬﻰ</w:t>
      </w:r>
      <w:r w:rsidR="00BD77AA">
        <w:rPr>
          <w:sz w:val="28"/>
          <w:szCs w:val="28"/>
          <w:rtl/>
        </w:rPr>
        <w:t xml:space="preserve">، </w:t>
      </w:r>
      <w:r w:rsidR="009732B0" w:rsidRPr="00984881">
        <w:rPr>
          <w:sz w:val="28"/>
          <w:szCs w:val="28"/>
          <w:rtl/>
        </w:rPr>
        <w:t>حَدّ</w:t>
      </w:r>
      <w:r w:rsidR="00D976BC" w:rsidRPr="00984881">
        <w:rPr>
          <w:sz w:val="28"/>
          <w:szCs w:val="28"/>
          <w:rtl/>
        </w:rPr>
        <w:t xml:space="preserve"> ﺃﻗﻞ ﻧﻮﺭ ﺻﻮﺭﺕ</w:t>
      </w:r>
      <w:r>
        <w:rPr>
          <w:sz w:val="28"/>
          <w:szCs w:val="28"/>
          <w:rtl/>
        </w:rPr>
        <w:t xml:space="preserve"> </w:t>
      </w:r>
      <w:r w:rsidR="00D976BC" w:rsidRPr="00984881">
        <w:rPr>
          <w:sz w:val="28"/>
          <w:szCs w:val="28"/>
          <w:rtl/>
        </w:rPr>
        <w:t>ﭘﻴﺮ ﺍﻟﻬﻰ ﻭ ﻗﺎﺋﻢ ﺯﻣﺎﻥ ﺳﺎﻟﻚ</w:t>
      </w:r>
      <w:r>
        <w:rPr>
          <w:sz w:val="28"/>
          <w:szCs w:val="28"/>
          <w:rtl/>
        </w:rPr>
        <w:t xml:space="preserve"> </w:t>
      </w:r>
      <w:r w:rsidR="00D976BC" w:rsidRPr="00984881">
        <w:rPr>
          <w:sz w:val="28"/>
          <w:szCs w:val="28"/>
          <w:rtl/>
        </w:rPr>
        <w:t xml:space="preserve">ﮐﻪ ﻫﺴﺖ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ﺁﻥ ﺭﻭﺯ ﺷﻮﻕ</w:t>
      </w:r>
      <w:r w:rsidR="004D25BE">
        <w:rPr>
          <w:b/>
          <w:bCs/>
          <w:sz w:val="28"/>
          <w:szCs w:val="28"/>
          <w:rtl/>
        </w:rPr>
        <w:t xml:space="preserve"> </w:t>
      </w:r>
      <w:r w:rsidRPr="00984881">
        <w:rPr>
          <w:b/>
          <w:bCs/>
          <w:sz w:val="28"/>
          <w:szCs w:val="28"/>
          <w:rtl/>
        </w:rPr>
        <w:t>ﺳﺎﻏﺮ ﻣﻰ</w:t>
      </w:r>
      <w:r w:rsidR="00BD77AA">
        <w:rPr>
          <w:b/>
          <w:bCs/>
          <w:sz w:val="28"/>
          <w:szCs w:val="28"/>
          <w:rtl/>
        </w:rPr>
        <w:t xml:space="preserve">، </w:t>
      </w:r>
      <w:r w:rsidRPr="00984881">
        <w:rPr>
          <w:b/>
          <w:bCs/>
          <w:sz w:val="28"/>
          <w:szCs w:val="28"/>
          <w:rtl/>
        </w:rPr>
        <w:t>ﺧﺮﻣﻨﻢ</w:t>
      </w:r>
      <w:r w:rsidR="004D25BE">
        <w:rPr>
          <w:b/>
          <w:bCs/>
          <w:sz w:val="28"/>
          <w:szCs w:val="28"/>
          <w:rtl/>
        </w:rPr>
        <w:t xml:space="preserve"> </w:t>
      </w:r>
      <w:r w:rsidRPr="00984881">
        <w:rPr>
          <w:b/>
          <w:bCs/>
          <w:sz w:val="28"/>
          <w:szCs w:val="28"/>
          <w:rtl/>
        </w:rPr>
        <w:t>ﺑﺴﻮﺧﺖ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ﮐﺂﺗﺶ</w:t>
      </w:r>
      <w:r w:rsidR="00BD77AA">
        <w:rPr>
          <w:b/>
          <w:bCs/>
          <w:sz w:val="28"/>
          <w:szCs w:val="28"/>
          <w:rtl/>
        </w:rPr>
        <w:t xml:space="preserve">، </w:t>
      </w:r>
      <w:r w:rsidRPr="00984881">
        <w:rPr>
          <w:b/>
          <w:bCs/>
          <w:sz w:val="28"/>
          <w:szCs w:val="28"/>
          <w:rtl/>
        </w:rPr>
        <w:t>ﺯﻋﮑس ﻋﺎﺭﺽ ﺳﺎﻗﻰ</w:t>
      </w:r>
      <w:r w:rsidR="00BD77AA">
        <w:rPr>
          <w:b/>
          <w:bCs/>
          <w:sz w:val="28"/>
          <w:szCs w:val="28"/>
          <w:rtl/>
        </w:rPr>
        <w:t xml:space="preserve">، </w:t>
      </w:r>
      <w:r w:rsidRPr="00984881">
        <w:rPr>
          <w:b/>
          <w:bCs/>
          <w:sz w:val="28"/>
          <w:szCs w:val="28"/>
          <w:rtl/>
        </w:rPr>
        <w:t xml:space="preserve">ﺩﺭ ﺁﻥ ﮔﺮﻓﺖ </w:t>
      </w:r>
    </w:p>
    <w:p w:rsidR="00D976BC" w:rsidRDefault="004D25BE" w:rsidP="00D976BC">
      <w:pPr>
        <w:bidi/>
        <w:jc w:val="both"/>
        <w:rPr>
          <w:sz w:val="28"/>
          <w:szCs w:val="28"/>
        </w:rPr>
      </w:pPr>
      <w:r>
        <w:rPr>
          <w:sz w:val="28"/>
          <w:szCs w:val="28"/>
          <w:rtl/>
        </w:rPr>
        <w:t xml:space="preserve"> </w:t>
      </w:r>
      <w:r w:rsidR="00D976BC" w:rsidRPr="00984881">
        <w:rPr>
          <w:sz w:val="28"/>
          <w:szCs w:val="28"/>
          <w:rtl/>
        </w:rPr>
        <w:t>ﺁﻥ ﺭﻭﺯ</w:t>
      </w:r>
      <w:r>
        <w:rPr>
          <w:sz w:val="28"/>
          <w:szCs w:val="28"/>
          <w:rtl/>
        </w:rPr>
        <w:t xml:space="preserve"> </w:t>
      </w:r>
      <w:r w:rsidR="00D976BC" w:rsidRPr="00984881">
        <w:rPr>
          <w:sz w:val="28"/>
          <w:szCs w:val="28"/>
          <w:rtl/>
        </w:rPr>
        <w:t>ﺑﺨﺼﻮﺹ ﻣﻮﺭﺩ</w:t>
      </w:r>
      <w:r>
        <w:rPr>
          <w:sz w:val="28"/>
          <w:szCs w:val="28"/>
          <w:rtl/>
        </w:rPr>
        <w:t xml:space="preserve"> </w:t>
      </w:r>
      <w:r w:rsidR="00D976BC" w:rsidRPr="00984881">
        <w:rPr>
          <w:sz w:val="28"/>
          <w:szCs w:val="28"/>
          <w:rtl/>
        </w:rPr>
        <w:t>ﻧﻈﺮ ﺣﺎﻓﻆ</w:t>
      </w:r>
      <w:r w:rsidR="00BD77AA">
        <w:rPr>
          <w:sz w:val="28"/>
          <w:szCs w:val="28"/>
          <w:rtl/>
        </w:rPr>
        <w:t xml:space="preserve">، </w:t>
      </w:r>
      <w:r w:rsidR="00D976BC" w:rsidRPr="00984881">
        <w:rPr>
          <w:sz w:val="28"/>
          <w:szCs w:val="28"/>
          <w:rtl/>
        </w:rPr>
        <w:t>ﭼﻨﺎﻥ</w:t>
      </w:r>
      <w:r>
        <w:rPr>
          <w:sz w:val="28"/>
          <w:szCs w:val="28"/>
          <w:rtl/>
        </w:rPr>
        <w:t xml:space="preserve"> </w:t>
      </w:r>
      <w:r w:rsidR="00D976BC" w:rsidRPr="00984881">
        <w:rPr>
          <w:sz w:val="28"/>
          <w:szCs w:val="28"/>
          <w:rtl/>
        </w:rPr>
        <w:t>ﺷﻮﻕ ﻭ ﻫﻴﺠﺎﻥ ﺑﺮﺍﻯ ﺳﺎﻏﺮ ﭘﻴﺮ ﺍﻟﻬﻰ</w:t>
      </w:r>
      <w:r>
        <w:rPr>
          <w:sz w:val="28"/>
          <w:szCs w:val="28"/>
          <w:rtl/>
        </w:rPr>
        <w:t xml:space="preserve"> </w:t>
      </w:r>
      <w:r w:rsidR="00D976BC" w:rsidRPr="00984881">
        <w:rPr>
          <w:sz w:val="28"/>
          <w:szCs w:val="28"/>
          <w:rtl/>
        </w:rPr>
        <w:t>ﭘﻴﺪﺍ ﮐﺮﺩ</w:t>
      </w:r>
      <w:r w:rsidR="00BD77AA">
        <w:rPr>
          <w:sz w:val="28"/>
          <w:szCs w:val="28"/>
          <w:rtl/>
        </w:rPr>
        <w:t xml:space="preserve">، </w:t>
      </w:r>
      <w:r w:rsidR="00D976BC" w:rsidRPr="00984881">
        <w:rPr>
          <w:sz w:val="28"/>
          <w:szCs w:val="28"/>
          <w:rtl/>
        </w:rPr>
        <w:t>ﮐﻪ ﺧﺮﻣﻦ ﻭﺟﻮﺩ ﭘﻴﺸﻴﻦ ﻭ ﺑﺸﺮﻯ ﺣﺎﻓﻆ ﻭ ﻫﺮ ﺳﺎﻟﮑﻰ ﺑﺴﻮﺧﺖ</w:t>
      </w:r>
      <w:r w:rsidR="00BD77AA">
        <w:rPr>
          <w:sz w:val="28"/>
          <w:szCs w:val="28"/>
          <w:rtl/>
        </w:rPr>
        <w:t xml:space="preserve">. </w:t>
      </w:r>
      <w:r w:rsidR="00D976BC" w:rsidRPr="00984881">
        <w:rPr>
          <w:sz w:val="28"/>
          <w:szCs w:val="28"/>
          <w:rtl/>
        </w:rPr>
        <w:t>ﮐﻪ ﻣﻰ ﺣﮑﻤﺘﻬﺎﻯ</w:t>
      </w:r>
      <w:r>
        <w:rPr>
          <w:sz w:val="28"/>
          <w:szCs w:val="28"/>
          <w:rtl/>
        </w:rPr>
        <w:t xml:space="preserve"> </w:t>
      </w:r>
      <w:r w:rsidR="00D976BC" w:rsidRPr="00984881">
        <w:rPr>
          <w:sz w:val="28"/>
          <w:szCs w:val="28"/>
          <w:rtl/>
        </w:rPr>
        <w:t>ﺍﻟﻬﻰ ﭘﻴﺮ ﺭﺍ ﺷﻨﻴﺪ</w:t>
      </w:r>
      <w:r w:rsidR="00BD77AA">
        <w:rPr>
          <w:sz w:val="28"/>
          <w:szCs w:val="28"/>
          <w:rtl/>
        </w:rPr>
        <w:t xml:space="preserve">. </w:t>
      </w:r>
      <w:r w:rsidR="00D976BC" w:rsidRPr="00984881">
        <w:rPr>
          <w:sz w:val="28"/>
          <w:szCs w:val="28"/>
          <w:rtl/>
        </w:rPr>
        <w:t>ﺭﻭﺯ</w:t>
      </w:r>
      <w:r>
        <w:rPr>
          <w:sz w:val="28"/>
          <w:szCs w:val="28"/>
          <w:rtl/>
        </w:rPr>
        <w:t xml:space="preserve"> </w:t>
      </w:r>
      <w:r w:rsidR="00D976BC" w:rsidRPr="00984881">
        <w:rPr>
          <w:sz w:val="28"/>
          <w:szCs w:val="28"/>
          <w:rtl/>
        </w:rPr>
        <w:t>ﭘﻴﻤﺎﻥ ﺑﺎ ﭘﻴﺮ ﺍﻟﻬﻰ</w:t>
      </w:r>
      <w:r w:rsidR="00BD77AA">
        <w:rPr>
          <w:sz w:val="28"/>
          <w:szCs w:val="28"/>
          <w:rtl/>
        </w:rPr>
        <w:t xml:space="preserve">، </w:t>
      </w:r>
      <w:r w:rsidR="00D976BC" w:rsidRPr="00984881">
        <w:rPr>
          <w:sz w:val="28"/>
          <w:szCs w:val="28"/>
          <w:rtl/>
        </w:rPr>
        <w:t>ﻭ ﺭﻭﺯﻯ ﮐﻪ ﺧﺪﺍﻭﻧﺪ ﭘﺎﺳﺦ ﻟﺒّﻴﻚ ﺣﺎﻓﻆ ﻃﺎﻟﺐ</w:t>
      </w:r>
      <w:r>
        <w:rPr>
          <w:sz w:val="28"/>
          <w:szCs w:val="28"/>
          <w:rtl/>
        </w:rPr>
        <w:t xml:space="preserve"> </w:t>
      </w:r>
      <w:r w:rsidR="00D976BC" w:rsidRPr="00984881">
        <w:rPr>
          <w:sz w:val="28"/>
          <w:szCs w:val="28"/>
          <w:rtl/>
        </w:rPr>
        <w:t>ﻟﻘﺎﻯ ﺍﻟﻬﻰ ﺭﺍ ﺩﺍﺩ</w:t>
      </w:r>
      <w:r w:rsidR="00BD77AA">
        <w:rPr>
          <w:sz w:val="28"/>
          <w:szCs w:val="28"/>
          <w:rtl/>
        </w:rPr>
        <w:t xml:space="preserve">، </w:t>
      </w:r>
      <w:r w:rsidR="00D976BC" w:rsidRPr="00984881">
        <w:rPr>
          <w:sz w:val="28"/>
          <w:szCs w:val="28"/>
          <w:rtl/>
        </w:rPr>
        <w:t>ﮐﻪ ﭘﻴﺮ ﺍﻭﺭﺍ ﺩﺭ ﺭؤﻳﺎﺋﻰ</w:t>
      </w:r>
      <w:r>
        <w:rPr>
          <w:sz w:val="28"/>
          <w:szCs w:val="28"/>
          <w:rtl/>
        </w:rPr>
        <w:t xml:space="preserve"> </w:t>
      </w:r>
      <w:r w:rsidR="00D976BC" w:rsidRPr="00984881">
        <w:rPr>
          <w:sz w:val="28"/>
          <w:szCs w:val="28"/>
          <w:rtl/>
        </w:rPr>
        <w:t>ﺑﻮﻯ</w:t>
      </w:r>
      <w:r>
        <w:rPr>
          <w:sz w:val="28"/>
          <w:szCs w:val="28"/>
          <w:rtl/>
        </w:rPr>
        <w:t xml:space="preserve"> </w:t>
      </w:r>
      <w:r w:rsidR="00D976BC" w:rsidRPr="00984881">
        <w:rPr>
          <w:sz w:val="28"/>
          <w:szCs w:val="28"/>
          <w:rtl/>
        </w:rPr>
        <w:t>ﻣﻌﺮﻓﻰ</w:t>
      </w:r>
      <w:r>
        <w:rPr>
          <w:sz w:val="28"/>
          <w:szCs w:val="28"/>
          <w:rtl/>
        </w:rPr>
        <w:t xml:space="preserve"> </w:t>
      </w:r>
      <w:r w:rsidR="00D976BC" w:rsidRPr="00984881">
        <w:rPr>
          <w:sz w:val="28"/>
          <w:szCs w:val="28"/>
          <w:rtl/>
        </w:rPr>
        <w:t>ﻧﻤﻮﺩ</w:t>
      </w:r>
      <w:r w:rsidR="00BD77AA">
        <w:rPr>
          <w:sz w:val="28"/>
          <w:szCs w:val="28"/>
          <w:rtl/>
        </w:rPr>
        <w:t xml:space="preserve">. </w:t>
      </w:r>
      <w:r w:rsidR="00D976BC" w:rsidRPr="00984881">
        <w:rPr>
          <w:sz w:val="28"/>
          <w:szCs w:val="28"/>
          <w:rtl/>
        </w:rPr>
        <w:t>ﻭ ﺭﻭﺯﻯ ﮐﻪ ﺣﺎﻓﻆ ﺑﻨﻮﺭ ﻗﺎﺋﻢ ﺭﻭﺡ ﺍﻟﻘﺪس ﺷﻬﻮﺩ ﺷﺸﻢ</w:t>
      </w:r>
      <w:r>
        <w:rPr>
          <w:sz w:val="28"/>
          <w:szCs w:val="28"/>
          <w:rtl/>
        </w:rPr>
        <w:t xml:space="preserve"> </w:t>
      </w:r>
      <w:r w:rsidR="00D976BC" w:rsidRPr="00984881">
        <w:rPr>
          <w:sz w:val="28"/>
          <w:szCs w:val="28"/>
          <w:rtl/>
        </w:rPr>
        <w:t>ﻃﺮﻳﻘﺖ ﻣﺤﻤﺪﻯ ﺭﺳﻴﺪ</w:t>
      </w:r>
      <w:r w:rsidR="00BD77AA">
        <w:rPr>
          <w:sz w:val="28"/>
          <w:szCs w:val="28"/>
          <w:rtl/>
        </w:rPr>
        <w:t xml:space="preserve">، </w:t>
      </w:r>
      <w:r w:rsidR="00D976BC" w:rsidRPr="00984881">
        <w:rPr>
          <w:sz w:val="28"/>
          <w:szCs w:val="28"/>
          <w:rtl/>
        </w:rPr>
        <w:t>ﻭ ﺧﻮﺩ ﻧﻴﺰ ﺭﻭﺡ ﺍﻟﻘﺪس ﺷﺪ</w:t>
      </w:r>
      <w:r w:rsidR="00BD77AA">
        <w:rPr>
          <w:sz w:val="28"/>
          <w:szCs w:val="28"/>
          <w:rtl/>
        </w:rPr>
        <w:t xml:space="preserve">. </w:t>
      </w:r>
      <w:r w:rsidR="00D976BC" w:rsidRPr="00984881">
        <w:rPr>
          <w:sz w:val="28"/>
          <w:szCs w:val="28"/>
          <w:rtl/>
        </w:rPr>
        <w:lastRenderedPageBreak/>
        <w:t>ﻭﺑﺮﺍﻯ ﮔﺰﺍﺭﺵ ﺑﭙﻴﺮ ﺍﻟﻬﻰ ﺧﻮﻳﺶ ﺑﺎ ﺷﻮﻕ</w:t>
      </w:r>
      <w:r>
        <w:rPr>
          <w:sz w:val="28"/>
          <w:szCs w:val="28"/>
          <w:rtl/>
        </w:rPr>
        <w:t xml:space="preserve"> </w:t>
      </w:r>
      <w:r w:rsidR="00D976BC" w:rsidRPr="00984881">
        <w:rPr>
          <w:sz w:val="28"/>
          <w:szCs w:val="28"/>
          <w:rtl/>
        </w:rPr>
        <w:t>ﺑﻰ ﻧﻈﻴﺮﻯ ﺑﺴﻮﻯ ﺍﻭ ﺭﻓﺖ</w:t>
      </w:r>
      <w:r w:rsidR="00BD77AA">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ﻫﺮﺁﻧﭽﻪ ﺍﺯ ﻭﺟﻮﺩ ﻭ ﺳﻮﺍﺑﻖ ﺍﺯ ﺗﻮﻟﺪﺍﺕ ﭘﻴﺸﻴﻦ ﺧﻮﺩ</w:t>
      </w:r>
      <w:r w:rsidR="00BD77AA">
        <w:rPr>
          <w:sz w:val="28"/>
          <w:szCs w:val="28"/>
          <w:rtl/>
        </w:rPr>
        <w:t xml:space="preserve">، </w:t>
      </w:r>
      <w:r w:rsidR="00D976BC" w:rsidRPr="00984881">
        <w:rPr>
          <w:sz w:val="28"/>
          <w:szCs w:val="28"/>
          <w:rtl/>
        </w:rPr>
        <w:t>ﺩﺭ ﺗﮑﺎﻣﻠﺎﺕ ﻃﺒﻴﻌﻰ</w:t>
      </w:r>
      <w:r>
        <w:rPr>
          <w:sz w:val="28"/>
          <w:szCs w:val="28"/>
          <w:rtl/>
        </w:rPr>
        <w:t xml:space="preserve"> </w:t>
      </w:r>
      <w:r w:rsidR="00D976BC" w:rsidRPr="00984881">
        <w:rPr>
          <w:sz w:val="28"/>
          <w:szCs w:val="28"/>
          <w:rtl/>
        </w:rPr>
        <w:t>ﻭ ﺣﺘﻰ ﻗﺸﺮﻯ ﺧﻮﺩ</w:t>
      </w:r>
      <w:r>
        <w:rPr>
          <w:sz w:val="28"/>
          <w:szCs w:val="28"/>
          <w:rtl/>
        </w:rPr>
        <w:t xml:space="preserve"> </w:t>
      </w:r>
      <w:r w:rsidR="00D976BC" w:rsidRPr="00984881">
        <w:rPr>
          <w:sz w:val="28"/>
          <w:szCs w:val="28"/>
          <w:rtl/>
        </w:rPr>
        <w:t>ﺩﺍﺷﺖ</w:t>
      </w:r>
      <w:r w:rsidR="00BD77AA">
        <w:rPr>
          <w:sz w:val="28"/>
          <w:szCs w:val="28"/>
          <w:rtl/>
        </w:rPr>
        <w:t xml:space="preserve">، </w:t>
      </w:r>
      <w:r w:rsidR="00D976BC" w:rsidRPr="00984881">
        <w:rPr>
          <w:sz w:val="28"/>
          <w:szCs w:val="28"/>
          <w:rtl/>
        </w:rPr>
        <w:t>ﻳﮑﺠﺎ ﺑﺂﺗﺶ</w:t>
      </w:r>
      <w:r>
        <w:rPr>
          <w:sz w:val="28"/>
          <w:szCs w:val="28"/>
          <w:rtl/>
        </w:rPr>
        <w:t xml:space="preserve"> </w:t>
      </w:r>
      <w:r w:rsidR="00D976BC" w:rsidRPr="00984881">
        <w:rPr>
          <w:sz w:val="28"/>
          <w:szCs w:val="28"/>
          <w:rtl/>
        </w:rPr>
        <w:t>ﮐﺸﻴﺪﻩ ﺷﺪ</w:t>
      </w:r>
      <w:r w:rsidR="00BD77AA">
        <w:rPr>
          <w:sz w:val="28"/>
          <w:szCs w:val="28"/>
          <w:rtl/>
        </w:rPr>
        <w:t xml:space="preserve">. </w:t>
      </w:r>
      <w:r w:rsidR="00D976BC" w:rsidRPr="00984881">
        <w:rPr>
          <w:sz w:val="28"/>
          <w:szCs w:val="28"/>
          <w:rtl/>
        </w:rPr>
        <w:t>ﻭ ﺭﺍﻩ ﺍﻟﻬﻰ ﻭ ﺗﮑﺎﻣﻞ ﺍﺭﺍﺩﻯ ﺭﻭﺡ ﺭﺍ ﺑﺴﺎﻟﻚ ﻧﺸﺎﻥ</w:t>
      </w:r>
      <w:r>
        <w:rPr>
          <w:sz w:val="28"/>
          <w:szCs w:val="28"/>
          <w:rtl/>
        </w:rPr>
        <w:t xml:space="preserve"> </w:t>
      </w:r>
      <w:r w:rsidR="00D976BC" w:rsidRPr="00984881">
        <w:rPr>
          <w:sz w:val="28"/>
          <w:szCs w:val="28"/>
          <w:rtl/>
        </w:rPr>
        <w:t>ﺩﺍﺩ</w:t>
      </w:r>
      <w:r w:rsidR="00BD77AA">
        <w:rPr>
          <w:sz w:val="28"/>
          <w:szCs w:val="28"/>
          <w:rtl/>
        </w:rPr>
        <w:t xml:space="preserve">. </w:t>
      </w:r>
      <w:r w:rsidR="00D976BC" w:rsidRPr="00984881">
        <w:rPr>
          <w:sz w:val="28"/>
          <w:szCs w:val="28"/>
          <w:rtl/>
        </w:rPr>
        <w:t>ﮐﻪ ﻫﺮﺷﺒﻰ ﺭﺍ ﺑﺎ</w:t>
      </w:r>
      <w:r>
        <w:rPr>
          <w:sz w:val="28"/>
          <w:szCs w:val="28"/>
          <w:rtl/>
        </w:rPr>
        <w:t xml:space="preserve"> </w:t>
      </w:r>
      <w:r w:rsidR="00D976BC" w:rsidRPr="00984881">
        <w:rPr>
          <w:sz w:val="28"/>
          <w:szCs w:val="28"/>
          <w:rtl/>
        </w:rPr>
        <w:t>ﺗﮑﺎﻣﻞ</w:t>
      </w:r>
      <w:r>
        <w:rPr>
          <w:sz w:val="28"/>
          <w:szCs w:val="28"/>
          <w:rtl/>
        </w:rPr>
        <w:t xml:space="preserve"> </w:t>
      </w:r>
      <w:r w:rsidR="00D976BC" w:rsidRPr="00984881">
        <w:rPr>
          <w:sz w:val="28"/>
          <w:szCs w:val="28"/>
          <w:rtl/>
        </w:rPr>
        <w:t>ﺍﺭﺍﺩﻯ</w:t>
      </w:r>
      <w:r>
        <w:rPr>
          <w:sz w:val="28"/>
          <w:szCs w:val="28"/>
          <w:rtl/>
        </w:rPr>
        <w:t xml:space="preserve"> </w:t>
      </w:r>
      <w:r w:rsidR="00D976BC" w:rsidRPr="00984881">
        <w:rPr>
          <w:sz w:val="28"/>
          <w:szCs w:val="28"/>
          <w:rtl/>
        </w:rPr>
        <w:t>ﺳﻠﻮﮐﻰ</w:t>
      </w:r>
      <w:r>
        <w:rPr>
          <w:sz w:val="28"/>
          <w:szCs w:val="28"/>
          <w:rtl/>
        </w:rPr>
        <w:t xml:space="preserve"> </w:t>
      </w:r>
      <w:r w:rsidR="00D976BC" w:rsidRPr="00984881">
        <w:rPr>
          <w:sz w:val="28"/>
          <w:szCs w:val="28"/>
          <w:rtl/>
        </w:rPr>
        <w:t>ﺭﻩ</w:t>
      </w:r>
      <w:r>
        <w:rPr>
          <w:sz w:val="28"/>
          <w:szCs w:val="28"/>
          <w:rtl/>
        </w:rPr>
        <w:t xml:space="preserve"> </w:t>
      </w:r>
      <w:r w:rsidR="00D976BC" w:rsidRPr="00984881">
        <w:rPr>
          <w:sz w:val="28"/>
          <w:szCs w:val="28"/>
          <w:rtl/>
        </w:rPr>
        <w:t>ﺻﺪ ﺳﺎﻟﻪ</w:t>
      </w:r>
      <w:r>
        <w:rPr>
          <w:sz w:val="28"/>
          <w:szCs w:val="28"/>
          <w:rtl/>
        </w:rPr>
        <w:t xml:space="preserve"> </w:t>
      </w:r>
      <w:r w:rsidR="00D976BC" w:rsidRPr="00984881">
        <w:rPr>
          <w:sz w:val="28"/>
          <w:szCs w:val="28"/>
          <w:rtl/>
        </w:rPr>
        <w:t>ﺭﻓﺖ</w:t>
      </w:r>
      <w:r w:rsidR="00BD77AA">
        <w:rPr>
          <w:sz w:val="28"/>
          <w:szCs w:val="28"/>
          <w:rtl/>
        </w:rPr>
        <w:t xml:space="preserve">. </w:t>
      </w:r>
      <w:r w:rsidR="00D976BC" w:rsidRPr="00984881">
        <w:rPr>
          <w:sz w:val="28"/>
          <w:szCs w:val="28"/>
          <w:rtl/>
        </w:rPr>
        <w:t>ﻭ</w:t>
      </w:r>
      <w:r w:rsidR="00D976BC" w:rsidRPr="00984881">
        <w:rPr>
          <w:rFonts w:hint="cs"/>
          <w:sz w:val="28"/>
          <w:szCs w:val="28"/>
          <w:rtl/>
        </w:rPr>
        <w:t xml:space="preserve"> </w:t>
      </w:r>
      <w:r w:rsidR="00D976BC" w:rsidRPr="00984881">
        <w:rPr>
          <w:sz w:val="28"/>
          <w:szCs w:val="28"/>
          <w:rtl/>
        </w:rPr>
        <w:t>ﺑﺎ ﻫﻔﺖ ﻫﺰﺍﺭ ﺳﺎﻝ ﺁﻳﻨﺪﻩ ﻭ ﻧﻴﺎﻣﺪﻩ</w:t>
      </w:r>
      <w:r w:rsidR="00BD77AA">
        <w:rPr>
          <w:sz w:val="28"/>
          <w:szCs w:val="28"/>
          <w:rtl/>
        </w:rPr>
        <w:t xml:space="preserve">، </w:t>
      </w:r>
      <w:r w:rsidR="00D976BC" w:rsidRPr="00984881">
        <w:rPr>
          <w:sz w:val="28"/>
          <w:szCs w:val="28"/>
          <w:rtl/>
        </w:rPr>
        <w:t>ﺳﺒﻘﺖ ﺯﻣﺎﻧﻰ ﻭﻧﻮﻋﻰ ﻭﻋﻘﻠﻰ ﻭﻭﺟﻮﺩﻯ</w:t>
      </w:r>
      <w:r>
        <w:rPr>
          <w:sz w:val="28"/>
          <w:szCs w:val="28"/>
          <w:rtl/>
        </w:rPr>
        <w:t xml:space="preserve"> </w:t>
      </w:r>
      <w:r w:rsidR="00D976BC" w:rsidRPr="00984881">
        <w:rPr>
          <w:sz w:val="28"/>
          <w:szCs w:val="28"/>
          <w:rtl/>
        </w:rPr>
        <w:t>ﮔﺮﻓﺖ</w:t>
      </w:r>
      <w:r w:rsidR="00BD77AA">
        <w:rPr>
          <w:sz w:val="28"/>
          <w:szCs w:val="28"/>
          <w:rtl/>
        </w:rPr>
        <w:t xml:space="preserve">. </w:t>
      </w:r>
      <w:r w:rsidR="00D976BC" w:rsidRPr="00984881">
        <w:rPr>
          <w:sz w:val="28"/>
          <w:szCs w:val="28"/>
          <w:rtl/>
        </w:rPr>
        <w:t>ﻭ ﺧﺮﻣﻦ</w:t>
      </w:r>
      <w:r>
        <w:rPr>
          <w:sz w:val="28"/>
          <w:szCs w:val="28"/>
          <w:rtl/>
        </w:rPr>
        <w:t xml:space="preserve"> </w:t>
      </w:r>
      <w:r w:rsidR="00D976BC" w:rsidRPr="00984881">
        <w:rPr>
          <w:sz w:val="28"/>
          <w:szCs w:val="28"/>
          <w:rtl/>
        </w:rPr>
        <w:t>ﺣﺎﻓﻆ ﺍﺯ ﺁﻥ ﺷﻌﻠﻪ ﺑﺂﺗﺶ</w:t>
      </w:r>
      <w:r>
        <w:rPr>
          <w:sz w:val="28"/>
          <w:szCs w:val="28"/>
          <w:rtl/>
        </w:rPr>
        <w:t xml:space="preserve"> </w:t>
      </w:r>
      <w:r w:rsidR="00D976BC" w:rsidRPr="00984881">
        <w:rPr>
          <w:sz w:val="28"/>
          <w:szCs w:val="28"/>
          <w:rtl/>
        </w:rPr>
        <w:t>ﮐﺸﻴﺪﻩ ﺷﺪ</w:t>
      </w:r>
      <w:r w:rsidR="00BD77AA">
        <w:rPr>
          <w:sz w:val="28"/>
          <w:szCs w:val="28"/>
          <w:rtl/>
        </w:rPr>
        <w:t xml:space="preserve">، </w:t>
      </w:r>
      <w:r w:rsidR="00D976BC" w:rsidRPr="00984881">
        <w:rPr>
          <w:sz w:val="28"/>
          <w:szCs w:val="28"/>
          <w:rtl/>
        </w:rPr>
        <w:t xml:space="preserve">ﻭﻗﺘﻰ </w:t>
      </w:r>
      <w:r w:rsidR="00BA4867" w:rsidRPr="00984881">
        <w:rPr>
          <w:sz w:val="28"/>
          <w:szCs w:val="28"/>
          <w:rtl/>
        </w:rPr>
        <w:t>عکس</w:t>
      </w:r>
      <w:r>
        <w:rPr>
          <w:sz w:val="28"/>
          <w:szCs w:val="28"/>
          <w:rtl/>
        </w:rPr>
        <w:t xml:space="preserve"> </w:t>
      </w:r>
      <w:r w:rsidR="00D976BC" w:rsidRPr="00984881">
        <w:rPr>
          <w:sz w:val="28"/>
          <w:szCs w:val="28"/>
          <w:rtl/>
        </w:rPr>
        <w:t>ﺻﻮﺭﺕ ﻣﺤﺒﻮﺏ ﺭﺍ ﺩﺭ ﺳﺎﻏﺮ ﺷﺮﺍﺏ ﺳﺎﻗﻰ ﺧﻮﻳﺶ ﺩﻳﺪ</w:t>
      </w:r>
      <w:r w:rsidR="00BD77AA">
        <w:rPr>
          <w:sz w:val="28"/>
          <w:szCs w:val="28"/>
          <w:rtl/>
        </w:rPr>
        <w:t xml:space="preserve">. </w:t>
      </w:r>
      <w:r w:rsidR="00D976BC" w:rsidRPr="00984881">
        <w:rPr>
          <w:sz w:val="28"/>
          <w:szCs w:val="28"/>
          <w:rtl/>
        </w:rPr>
        <w:t>ﻭﻗﺘﻰ ﮐﻪ ﺣﺎﻓﻆ ﺳﺎﻟﻚ ﺩﺭ ﺩﻝ</w:t>
      </w:r>
      <w:r>
        <w:rPr>
          <w:sz w:val="28"/>
          <w:szCs w:val="28"/>
          <w:rtl/>
        </w:rPr>
        <w:t xml:space="preserve"> </w:t>
      </w:r>
      <w:r w:rsidR="00D976BC" w:rsidRPr="00984881">
        <w:rPr>
          <w:sz w:val="28"/>
          <w:szCs w:val="28"/>
          <w:rtl/>
        </w:rPr>
        <w:t>ﺧﻮﺩ</w:t>
      </w:r>
      <w:r w:rsidR="00BD77AA">
        <w:rPr>
          <w:sz w:val="28"/>
          <w:szCs w:val="28"/>
          <w:rtl/>
        </w:rPr>
        <w:t xml:space="preserve">، </w:t>
      </w:r>
      <w:r w:rsidR="00D976BC" w:rsidRPr="00984881">
        <w:rPr>
          <w:sz w:val="28"/>
          <w:szCs w:val="28"/>
          <w:rtl/>
        </w:rPr>
        <w:t>ﺟﺰ ﺻﻮﺭﺕ ﭘﻴﺮ ﺭﺍ ﻧﻤﻰ ﺩﻳﺪ</w:t>
      </w:r>
      <w:r w:rsidR="00BD77AA">
        <w:rPr>
          <w:sz w:val="28"/>
          <w:szCs w:val="28"/>
          <w:rtl/>
        </w:rPr>
        <w:t xml:space="preserve">. </w:t>
      </w:r>
      <w:r w:rsidR="00D976BC" w:rsidRPr="00984881">
        <w:rPr>
          <w:sz w:val="28"/>
          <w:szCs w:val="28"/>
          <w:rtl/>
        </w:rPr>
        <w:t>ﻭﭼﻮﻥ ﺑﺂﻳﻨﻪ</w:t>
      </w:r>
      <w:r>
        <w:rPr>
          <w:sz w:val="28"/>
          <w:szCs w:val="28"/>
          <w:rtl/>
        </w:rPr>
        <w:t xml:space="preserve"> </w:t>
      </w:r>
      <w:r w:rsidR="00D976BC" w:rsidRPr="00984881">
        <w:rPr>
          <w:sz w:val="28"/>
          <w:szCs w:val="28"/>
          <w:rtl/>
        </w:rPr>
        <w:t>ﻧﻈﺮ ﮐﺮﺩ</w:t>
      </w:r>
      <w:r w:rsidR="00BD77AA">
        <w:rPr>
          <w:sz w:val="28"/>
          <w:szCs w:val="28"/>
          <w:rtl/>
        </w:rPr>
        <w:t xml:space="preserve">، </w:t>
      </w:r>
      <w:r w:rsidR="00D976BC" w:rsidRPr="00984881">
        <w:rPr>
          <w:sz w:val="28"/>
          <w:szCs w:val="28"/>
          <w:rtl/>
        </w:rPr>
        <w:t>ﭘﻴﺮ ﺍﻟﻬﻰ ﺧﻮﺩﺭﺍ ﺩﻳﺪ</w:t>
      </w:r>
      <w:r w:rsidR="00BD77AA">
        <w:rPr>
          <w:sz w:val="28"/>
          <w:szCs w:val="28"/>
          <w:rtl/>
        </w:rPr>
        <w:t xml:space="preserve">. </w:t>
      </w:r>
      <w:r w:rsidR="00D976BC" w:rsidRPr="00984881">
        <w:rPr>
          <w:sz w:val="28"/>
          <w:szCs w:val="28"/>
          <w:rtl/>
        </w:rPr>
        <w:t>ﺯﻳﺮﺍ</w:t>
      </w:r>
      <w:r>
        <w:rPr>
          <w:sz w:val="28"/>
          <w:szCs w:val="28"/>
          <w:rtl/>
        </w:rPr>
        <w:t xml:space="preserve"> </w:t>
      </w:r>
      <w:r w:rsidR="00D976BC" w:rsidRPr="00984881">
        <w:rPr>
          <w:sz w:val="28"/>
          <w:szCs w:val="28"/>
          <w:rtl/>
        </w:rPr>
        <w:t>ﺳﺎﻟﻚ ﺍﻳﻦ ﻫﻤﺎﻧﻰ ﭘﻴﺮ ﺧﻮﺩ ﺭﺍ ﻳﺎﻓﺘﻪ ﺍﺳﺖ</w:t>
      </w:r>
      <w:r w:rsidR="00BD77AA">
        <w:rPr>
          <w:sz w:val="28"/>
          <w:szCs w:val="28"/>
          <w:rtl/>
        </w:rPr>
        <w:t xml:space="preserve">. </w:t>
      </w:r>
      <w:r w:rsidR="00D976BC" w:rsidRPr="00984881">
        <w:rPr>
          <w:sz w:val="28"/>
          <w:szCs w:val="28"/>
          <w:rtl/>
        </w:rPr>
        <w:t>ﻭ ﺑﻘﻮﻝ</w:t>
      </w:r>
      <w:r>
        <w:rPr>
          <w:sz w:val="28"/>
          <w:szCs w:val="28"/>
          <w:rtl/>
        </w:rPr>
        <w:t xml:space="preserve"> </w:t>
      </w:r>
      <w:r w:rsidR="00D976BC" w:rsidRPr="00984881">
        <w:rPr>
          <w:sz w:val="28"/>
          <w:szCs w:val="28"/>
          <w:rtl/>
        </w:rPr>
        <w:t>ﭘﻴﺎﻣﺒﺮ</w:t>
      </w:r>
      <w:r w:rsidR="00BD77AA">
        <w:rPr>
          <w:sz w:val="28"/>
          <w:szCs w:val="28"/>
          <w:rtl/>
        </w:rPr>
        <w:t xml:space="preserve">، </w:t>
      </w:r>
      <w:r w:rsidR="00D976BC" w:rsidRPr="00984881">
        <w:rPr>
          <w:sz w:val="28"/>
          <w:szCs w:val="28"/>
          <w:rtl/>
        </w:rPr>
        <w:t>ﻫﺮﮐس ﺑﺎ ﻫﺮ ﻣﺤﺒﻮﺑﻰ ﮐﻪ ﺩﺍﺭﺩ</w:t>
      </w:r>
      <w:r w:rsidR="00BD77AA">
        <w:rPr>
          <w:sz w:val="28"/>
          <w:szCs w:val="28"/>
          <w:rtl/>
        </w:rPr>
        <w:t xml:space="preserve">، </w:t>
      </w:r>
      <w:r w:rsidR="00D976BC" w:rsidRPr="00984881">
        <w:rPr>
          <w:sz w:val="28"/>
          <w:szCs w:val="28"/>
          <w:rtl/>
        </w:rPr>
        <w:t>ﺑﺄﺑﺪﻳّﺖ ﺧﻮﺩ ﻣﻴﺮﻭﺩ</w:t>
      </w:r>
      <w:r w:rsidR="00BD77AA">
        <w:rPr>
          <w:sz w:val="28"/>
          <w:szCs w:val="28"/>
          <w:rtl/>
        </w:rPr>
        <w:t xml:space="preserve">. </w:t>
      </w:r>
      <w:r w:rsidR="00D976BC" w:rsidRPr="00984881">
        <w:rPr>
          <w:sz w:val="28"/>
          <w:szCs w:val="28"/>
          <w:rtl/>
        </w:rPr>
        <w:t>ﻳﮑﻰ ﺑﻨﻮﻉ ﻓﻮﻕ ﺑﺸﺮﻯ</w:t>
      </w:r>
      <w:r w:rsidR="00BD77AA">
        <w:rPr>
          <w:sz w:val="28"/>
          <w:szCs w:val="28"/>
          <w:rtl/>
        </w:rPr>
        <w:t xml:space="preserve">، </w:t>
      </w:r>
      <w:r w:rsidR="00D976BC" w:rsidRPr="00984881">
        <w:rPr>
          <w:sz w:val="28"/>
          <w:szCs w:val="28"/>
          <w:rtl/>
        </w:rPr>
        <w:t xml:space="preserve">ﻭ ﻳﮑﻰ ﺑﺎﻧﻮﺍﻉ ﻧﺴﺦ ﻭﻣﺴﺦ ﺣﻘﻴﺮ ﺣﻴﻮﺍﻧﻰ ﻭ ﮔﻴﺎﻫﻰ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ﺧﻮﺍﻫﻢ ﺷﺪﻥ</w:t>
      </w:r>
      <w:r w:rsidR="004D25BE">
        <w:rPr>
          <w:b/>
          <w:bCs/>
          <w:sz w:val="28"/>
          <w:szCs w:val="28"/>
          <w:rtl/>
        </w:rPr>
        <w:t xml:space="preserve"> </w:t>
      </w:r>
      <w:r w:rsidRPr="00984881">
        <w:rPr>
          <w:b/>
          <w:bCs/>
          <w:sz w:val="28"/>
          <w:szCs w:val="28"/>
          <w:rtl/>
        </w:rPr>
        <w:t>ﺑﮑﻮﻯ</w:t>
      </w:r>
      <w:r w:rsidR="004D25BE">
        <w:rPr>
          <w:b/>
          <w:bCs/>
          <w:sz w:val="28"/>
          <w:szCs w:val="28"/>
          <w:rtl/>
        </w:rPr>
        <w:t xml:space="preserve"> </w:t>
      </w:r>
      <w:r w:rsidR="003A0DDA" w:rsidRPr="00984881">
        <w:rPr>
          <w:b/>
          <w:bCs/>
          <w:sz w:val="28"/>
          <w:szCs w:val="28"/>
          <w:rtl/>
        </w:rPr>
        <w:t>مُغان</w:t>
      </w:r>
      <w:r w:rsidRPr="00984881">
        <w:rPr>
          <w:b/>
          <w:bCs/>
          <w:sz w:val="28"/>
          <w:szCs w:val="28"/>
          <w:rtl/>
        </w:rPr>
        <w:t xml:space="preserve"> ﺁﺳﺘﻴﻦ ﻓﺸﺎﻥ</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ﺯﻳﻦ ﻓﺘﻨﻪ ﻫﺎ</w:t>
      </w:r>
      <w:r w:rsidR="00BD77AA">
        <w:rPr>
          <w:b/>
          <w:bCs/>
          <w:sz w:val="28"/>
          <w:szCs w:val="28"/>
          <w:rtl/>
        </w:rPr>
        <w:t xml:space="preserve">، </w:t>
      </w:r>
      <w:r w:rsidRPr="00984881">
        <w:rPr>
          <w:b/>
          <w:bCs/>
          <w:sz w:val="28"/>
          <w:szCs w:val="28"/>
          <w:rtl/>
        </w:rPr>
        <w:t xml:space="preserve">ﮐﻪ ﺩﺍﻣﻦ ﺁﺧﺮ ﺯﻣﺎﻥ ﮔﺮﻓﺖ </w:t>
      </w:r>
    </w:p>
    <w:p w:rsidR="00D976BC" w:rsidRPr="00984881" w:rsidRDefault="004D25BE" w:rsidP="004C6E4C">
      <w:pPr>
        <w:bidi/>
        <w:jc w:val="both"/>
        <w:rPr>
          <w:sz w:val="28"/>
          <w:szCs w:val="28"/>
          <w:rtl/>
        </w:rPr>
      </w:pPr>
      <w:r>
        <w:rPr>
          <w:sz w:val="28"/>
          <w:szCs w:val="28"/>
          <w:rtl/>
        </w:rPr>
        <w:t xml:space="preserve"> </w:t>
      </w:r>
      <w:r w:rsidR="00D976BC" w:rsidRPr="00984881">
        <w:rPr>
          <w:sz w:val="28"/>
          <w:szCs w:val="28"/>
          <w:rtl/>
        </w:rPr>
        <w:t>ﻟﺬﺍ</w:t>
      </w:r>
      <w:r>
        <w:rPr>
          <w:sz w:val="28"/>
          <w:szCs w:val="28"/>
          <w:rtl/>
        </w:rPr>
        <w:t xml:space="preserve"> </w:t>
      </w:r>
      <w:r w:rsidR="00D976BC" w:rsidRPr="00984881">
        <w:rPr>
          <w:sz w:val="28"/>
          <w:szCs w:val="28"/>
          <w:rtl/>
        </w:rPr>
        <w:t>ﺣﺎﻓﻆ ﺧﻮﺩﺭﺍ ﺁﺳﺘﻴﻦ ﻓﺸﺎﻥ ﻭ ﺭﻫﺎ ﮐﺮﺩﻩ</w:t>
      </w:r>
      <w:r w:rsidR="00BD77AA">
        <w:rPr>
          <w:sz w:val="28"/>
          <w:szCs w:val="28"/>
          <w:rtl/>
        </w:rPr>
        <w:t xml:space="preserve">، </w:t>
      </w:r>
      <w:r w:rsidR="00D976BC" w:rsidRPr="00984881">
        <w:rPr>
          <w:sz w:val="28"/>
          <w:szCs w:val="28"/>
          <w:rtl/>
        </w:rPr>
        <w:t>ﮐﻪ ﺑﺎﺩ ﺑﺰﻳﺮ ﻟﺒﺎﺳﻬﺎﻳﺶ ﻣﻴﺰﻧﺪ</w:t>
      </w:r>
      <w:r w:rsidR="00BD77AA">
        <w:rPr>
          <w:sz w:val="28"/>
          <w:szCs w:val="28"/>
          <w:rtl/>
        </w:rPr>
        <w:t xml:space="preserve">، </w:t>
      </w:r>
      <w:r w:rsidR="00D976BC" w:rsidRPr="00984881">
        <w:rPr>
          <w:sz w:val="28"/>
          <w:szCs w:val="28"/>
          <w:rtl/>
        </w:rPr>
        <w:t>ﺧﻮﺩ ﺭﺍ ﺑﺴﻮﻯ ﮐﻮﻯ</w:t>
      </w:r>
      <w:r>
        <w:rPr>
          <w:sz w:val="28"/>
          <w:szCs w:val="28"/>
          <w:rtl/>
        </w:rPr>
        <w:t xml:space="preserve"> </w:t>
      </w:r>
      <w:r w:rsidR="003A0DDA" w:rsidRPr="00984881">
        <w:rPr>
          <w:sz w:val="28"/>
          <w:szCs w:val="28"/>
          <w:rtl/>
        </w:rPr>
        <w:t>مُغان</w:t>
      </w:r>
      <w:r w:rsidR="00D976BC" w:rsidRPr="00984881">
        <w:rPr>
          <w:sz w:val="28"/>
          <w:szCs w:val="28"/>
          <w:rtl/>
        </w:rPr>
        <w:t xml:space="preserve"> ﻭﻟﻰ</w:t>
      </w:r>
      <w:r>
        <w:rPr>
          <w:sz w:val="28"/>
          <w:szCs w:val="28"/>
          <w:rtl/>
        </w:rPr>
        <w:t xml:space="preserve"> </w:t>
      </w:r>
      <w:r w:rsidR="00D976BC" w:rsidRPr="00984881">
        <w:rPr>
          <w:sz w:val="28"/>
          <w:szCs w:val="28"/>
          <w:rtl/>
        </w:rPr>
        <w:t>ﺍﻟﻬﻰ ﺧﻮﺩ</w:t>
      </w:r>
      <w:r w:rsidR="00BD77AA">
        <w:rPr>
          <w:sz w:val="28"/>
          <w:szCs w:val="28"/>
          <w:rtl/>
        </w:rPr>
        <w:t xml:space="preserve">، </w:t>
      </w:r>
      <w:r w:rsidR="00D976BC" w:rsidRPr="00984881">
        <w:rPr>
          <w:sz w:val="28"/>
          <w:szCs w:val="28"/>
          <w:rtl/>
        </w:rPr>
        <w:t>ﺩﺭ ﻣﻴﮑﺪﻩ ﻭﻣﻴﺨﺎﻧﻪ ﺷﺮﺍﺏ ﺍﻟﻬﻰ ﻭ ﺣﮑﻤﺘﻬﺎﻯ</w:t>
      </w:r>
      <w:r>
        <w:rPr>
          <w:sz w:val="28"/>
          <w:szCs w:val="28"/>
          <w:rtl/>
        </w:rPr>
        <w:t xml:space="preserve"> </w:t>
      </w:r>
      <w:r w:rsidR="00D976BC" w:rsidRPr="00984881">
        <w:rPr>
          <w:sz w:val="28"/>
          <w:szCs w:val="28"/>
          <w:rtl/>
        </w:rPr>
        <w:t>ﺍﻟﻬﻰ ﻭ ﻋﺮﻓﺎﻧﻰ ﭘﻴﺮ ﺭﺳﺎﻧﺪ</w:t>
      </w:r>
      <w:r w:rsidR="00BD77AA">
        <w:rPr>
          <w:sz w:val="28"/>
          <w:szCs w:val="28"/>
          <w:rtl/>
        </w:rPr>
        <w:t xml:space="preserve">. </w:t>
      </w:r>
      <w:r w:rsidR="00D976BC" w:rsidRPr="00984881">
        <w:rPr>
          <w:sz w:val="28"/>
          <w:szCs w:val="28"/>
          <w:rtl/>
        </w:rPr>
        <w:t>ﻭ ﺩﻭﻳﺪ ﮐﻪ ﮔﺰﺍﺭﺵ</w:t>
      </w:r>
      <w:r>
        <w:rPr>
          <w:sz w:val="28"/>
          <w:szCs w:val="28"/>
          <w:rtl/>
        </w:rPr>
        <w:t xml:space="preserve"> </w:t>
      </w:r>
      <w:r w:rsidR="00D976BC" w:rsidRPr="00984881">
        <w:rPr>
          <w:sz w:val="28"/>
          <w:szCs w:val="28"/>
          <w:rtl/>
        </w:rPr>
        <w:t>ﺍﺣﻮﺍﻝ ﻭﻧﺠﺎﺕ</w:t>
      </w:r>
      <w:r>
        <w:rPr>
          <w:sz w:val="28"/>
          <w:szCs w:val="28"/>
          <w:rtl/>
        </w:rPr>
        <w:t xml:space="preserve"> </w:t>
      </w:r>
      <w:r w:rsidR="00D976BC" w:rsidRPr="00984881">
        <w:rPr>
          <w:sz w:val="28"/>
          <w:szCs w:val="28"/>
          <w:rtl/>
        </w:rPr>
        <w:t>ﺧﻮﺩﺭﺍ ﺑﺪﻫﺪ</w:t>
      </w:r>
      <w:r w:rsidR="00BD77AA">
        <w:rPr>
          <w:sz w:val="28"/>
          <w:szCs w:val="28"/>
          <w:rtl/>
        </w:rPr>
        <w:t xml:space="preserve">. </w:t>
      </w:r>
      <w:r w:rsidR="00D976BC" w:rsidRPr="00984881">
        <w:rPr>
          <w:sz w:val="28"/>
          <w:szCs w:val="28"/>
          <w:rtl/>
        </w:rPr>
        <w:t>ﻭﻏﻢ ﻭ ﻏﺼّﻪ ﻫﻤﻴﺸﮕﻰ ﺩﻝ</w:t>
      </w:r>
      <w:r>
        <w:rPr>
          <w:sz w:val="28"/>
          <w:szCs w:val="28"/>
          <w:rtl/>
        </w:rPr>
        <w:t xml:space="preserve"> </w:t>
      </w:r>
      <w:r w:rsidR="00D976BC" w:rsidRPr="00984881">
        <w:rPr>
          <w:sz w:val="28"/>
          <w:szCs w:val="28"/>
          <w:rtl/>
        </w:rPr>
        <w:t>ﺳﺎﻟﻚ</w:t>
      </w:r>
      <w:r>
        <w:rPr>
          <w:sz w:val="28"/>
          <w:szCs w:val="28"/>
          <w:rtl/>
        </w:rPr>
        <w:t xml:space="preserve"> </w:t>
      </w:r>
      <w:r w:rsidR="00D976BC" w:rsidRPr="00984881">
        <w:rPr>
          <w:sz w:val="28"/>
          <w:szCs w:val="28"/>
          <w:rtl/>
        </w:rPr>
        <w:t>ﺯﺍﻳﻞ</w:t>
      </w:r>
      <w:r>
        <w:rPr>
          <w:sz w:val="28"/>
          <w:szCs w:val="28"/>
          <w:rtl/>
        </w:rPr>
        <w:t xml:space="preserve"> </w:t>
      </w:r>
      <w:r w:rsidR="00D976BC" w:rsidRPr="00984881">
        <w:rPr>
          <w:sz w:val="28"/>
          <w:szCs w:val="28"/>
          <w:rtl/>
        </w:rPr>
        <w:t>ﮔﺸﺘﻪ</w:t>
      </w:r>
      <w:r w:rsidR="00BD77AA">
        <w:rPr>
          <w:sz w:val="28"/>
          <w:szCs w:val="28"/>
          <w:rtl/>
        </w:rPr>
        <w:t xml:space="preserve">، </w:t>
      </w:r>
      <w:r w:rsidR="00D976BC" w:rsidRPr="00984881">
        <w:rPr>
          <w:sz w:val="28"/>
          <w:szCs w:val="28"/>
          <w:rtl/>
        </w:rPr>
        <w:t xml:space="preserve">ﻭ </w:t>
      </w:r>
      <w:r w:rsidR="009915B2" w:rsidRPr="00984881">
        <w:rPr>
          <w:sz w:val="28"/>
          <w:szCs w:val="28"/>
          <w:rtl/>
        </w:rPr>
        <w:t>فر</w:t>
      </w:r>
      <w:r w:rsidR="00D976BC" w:rsidRPr="00984881">
        <w:rPr>
          <w:sz w:val="28"/>
          <w:szCs w:val="28"/>
          <w:rtl/>
        </w:rPr>
        <w:t>ﺍﺭ ﺍﺯ ﺍﻳﻦ ﻫﻤﻪ ﻓﺘﻨﻪ ﻫﺎﻯ ﺁﺧﺮ ﺍﻟﺰﻣﺎﻥ</w:t>
      </w:r>
      <w:r w:rsidR="00BD77AA">
        <w:rPr>
          <w:sz w:val="28"/>
          <w:szCs w:val="28"/>
          <w:rtl/>
        </w:rPr>
        <w:t xml:space="preserve">، </w:t>
      </w:r>
      <w:r w:rsidR="00D976BC" w:rsidRPr="00984881">
        <w:rPr>
          <w:sz w:val="28"/>
          <w:szCs w:val="28"/>
          <w:rtl/>
        </w:rPr>
        <w:t>ﺣﺎﻓﻆ ﺭﺍ ﺑﺴﻮﻯ ﻣﻴﮑﺪﻩ ﺑﺮﺩﻩ</w:t>
      </w:r>
      <w:r w:rsidR="00BD77AA">
        <w:rPr>
          <w:sz w:val="28"/>
          <w:szCs w:val="28"/>
          <w:rtl/>
        </w:rPr>
        <w:t xml:space="preserve">، </w:t>
      </w:r>
      <w:r w:rsidR="00D976BC" w:rsidRPr="00984881">
        <w:rPr>
          <w:sz w:val="28"/>
          <w:szCs w:val="28"/>
          <w:rtl/>
        </w:rPr>
        <w:t>ﺗﺎ ﻟﻄﻤﻪﺍﻯ ﺍﺯ ﺍﺑﻠﻴﺴﺎﻥ ﺩﺭ ﺗﻠﺒﻴس ﺭﻳﺎﮐﺎﺭﻯ ﺯﻫﺪ ﻭ ﻗﺸﺮﻯ ﮔﺮﻯ ﻧﺒﻴﻨﺪ</w:t>
      </w:r>
      <w:r w:rsidR="00BD77AA">
        <w:rPr>
          <w:sz w:val="28"/>
          <w:szCs w:val="28"/>
          <w:rtl/>
        </w:rPr>
        <w:t xml:space="preserve">. </w:t>
      </w:r>
      <w:r w:rsidR="00D976BC" w:rsidRPr="00984881">
        <w:rPr>
          <w:sz w:val="28"/>
          <w:szCs w:val="28"/>
          <w:rtl/>
        </w:rPr>
        <w:t>ﻓﺘﻨﻪ ﻫﺎﻯ ﺳﺎﻟﮑﺎﻥ</w:t>
      </w:r>
      <w:r w:rsidR="00BD77AA">
        <w:rPr>
          <w:sz w:val="28"/>
          <w:szCs w:val="28"/>
          <w:rtl/>
        </w:rPr>
        <w:t xml:space="preserve">، </w:t>
      </w:r>
      <w:r w:rsidR="00D976BC" w:rsidRPr="00984881">
        <w:rPr>
          <w:sz w:val="28"/>
          <w:szCs w:val="28"/>
          <w:rtl/>
        </w:rPr>
        <w:t>ﻫﻤﺎﻥ ﺑﻠﺎﻳﺎﻯ ﺳﻠﻮﻙ ﺍﻟﻬﻰ ﺧﺎﺹ</w:t>
      </w:r>
      <w:r>
        <w:rPr>
          <w:sz w:val="28"/>
          <w:szCs w:val="28"/>
          <w:rtl/>
        </w:rPr>
        <w:t xml:space="preserve"> </w:t>
      </w:r>
      <w:r w:rsidR="00D976BC" w:rsidRPr="00984881">
        <w:rPr>
          <w:sz w:val="28"/>
          <w:szCs w:val="28"/>
          <w:rtl/>
        </w:rPr>
        <w:t>ﺳﺎﻟﮑﺎﻥ</w:t>
      </w:r>
      <w:r w:rsidR="00BD77AA">
        <w:rPr>
          <w:sz w:val="28"/>
          <w:szCs w:val="28"/>
          <w:rtl/>
        </w:rPr>
        <w:t xml:space="preserve">، </w:t>
      </w:r>
      <w:r w:rsidR="00D976BC" w:rsidRPr="00984881">
        <w:rPr>
          <w:sz w:val="28"/>
          <w:szCs w:val="28"/>
          <w:rtl/>
        </w:rPr>
        <w:t>ﺑﺮ ﺣﺴﺐ ﺳﺮﻧﻮﺷﺘﻬﺎﻯ ﻫﻔﺘﮕﺎﻧﻪ</w:t>
      </w:r>
      <w:r>
        <w:rPr>
          <w:sz w:val="28"/>
          <w:szCs w:val="28"/>
          <w:rtl/>
        </w:rPr>
        <w:t xml:space="preserve"> </w:t>
      </w:r>
      <w:r w:rsidR="00D976BC" w:rsidRPr="00984881">
        <w:rPr>
          <w:sz w:val="28"/>
          <w:szCs w:val="28"/>
          <w:rtl/>
        </w:rPr>
        <w:t>ﺳﻠﻮﮐﻰ ﻭ ﻣﻨﺎﺳﺐ ﺗﻐﻴﻴﺮ ﻭ ﺗﺼﻔﻴﻪ</w:t>
      </w:r>
      <w:r>
        <w:rPr>
          <w:sz w:val="28"/>
          <w:szCs w:val="28"/>
          <w:rtl/>
        </w:rPr>
        <w:t xml:space="preserve"> </w:t>
      </w:r>
      <w:r w:rsidR="00D976BC" w:rsidRPr="00984881">
        <w:rPr>
          <w:sz w:val="28"/>
          <w:szCs w:val="28"/>
          <w:rtl/>
        </w:rPr>
        <w:t>ﻭﻣﻌﺎﻟﺠﻪ ﺁﻟﻮﺩﮔﻰ ﻫﺎ ﻭ ﻣﻌﺎﻳﺐ ﺭﻭﺍﻥ ﻧﺎﺧﻮﺩ ﺁﮔﺎﻩ ﺁﻧﺎﻥ ﺍﺳﺖ</w:t>
      </w:r>
      <w:r w:rsidR="00BD77AA">
        <w:rPr>
          <w:sz w:val="28"/>
          <w:szCs w:val="28"/>
          <w:rtl/>
        </w:rPr>
        <w:t xml:space="preserve">. </w:t>
      </w:r>
      <w:r w:rsidR="00D976BC" w:rsidRPr="00984881">
        <w:rPr>
          <w:sz w:val="28"/>
          <w:szCs w:val="28"/>
          <w:rtl/>
        </w:rPr>
        <w:t>ﻭﻟﻰ ﻓﺘﻨﻪﻫﺎﻯ ﺍﺟﺘﻤﺎﻋﻰ ﮐﺎﺭ ﻫﻤﻴﺸﮕﻰ ﺁﺧﻮﻧﺪﻫﺎﻯ ﻣﺬﻫﺒﻰ ﺩﺭﻫﺮ ﺩﻳﻨﻰ ﻭﻫﺮ ﺳﺮﺯﻣﻴﻨﻰ ﺍﺳﺖ</w:t>
      </w:r>
      <w:r w:rsidR="00BD77AA">
        <w:rPr>
          <w:sz w:val="28"/>
          <w:szCs w:val="28"/>
          <w:rtl/>
        </w:rPr>
        <w:t xml:space="preserve">. </w:t>
      </w:r>
      <w:r w:rsidR="00D976BC" w:rsidRPr="00984881">
        <w:rPr>
          <w:sz w:val="28"/>
          <w:szCs w:val="28"/>
          <w:rtl/>
        </w:rPr>
        <w:t>ﺁﺧﺮ ﺍﻟﺰﻣﺎﻥ ﺟﻬﺎﻥ ﻣﻄﺮﺡ ﻧﻴﺴﺖ</w:t>
      </w:r>
      <w:r w:rsidR="00BD77AA">
        <w:rPr>
          <w:sz w:val="28"/>
          <w:szCs w:val="28"/>
          <w:rtl/>
        </w:rPr>
        <w:t xml:space="preserve">، </w:t>
      </w:r>
      <w:r w:rsidR="00D976BC" w:rsidRPr="00984881">
        <w:rPr>
          <w:sz w:val="28"/>
          <w:szCs w:val="28"/>
          <w:rtl/>
        </w:rPr>
        <w:t xml:space="preserve">ﮐﻪ ﮐﺎﺭﻫﺎﻯ ﺧﺪﺍﻭﻧﺪ </w:t>
      </w:r>
      <w:r w:rsidR="009732B0" w:rsidRPr="00984881">
        <w:rPr>
          <w:sz w:val="28"/>
          <w:szCs w:val="28"/>
          <w:rtl/>
        </w:rPr>
        <w:t>حَدّ</w:t>
      </w:r>
      <w:r w:rsidR="00D976BC" w:rsidRPr="00984881">
        <w:rPr>
          <w:sz w:val="28"/>
          <w:szCs w:val="28"/>
          <w:rtl/>
        </w:rPr>
        <w:t>ﻭﺩ ﻭ ﺁﺧﺮﻯ ﻧﺪﺍﺭﺩ</w:t>
      </w:r>
      <w:r w:rsidR="00BD77AA">
        <w:rPr>
          <w:sz w:val="28"/>
          <w:szCs w:val="28"/>
          <w:rtl/>
        </w:rPr>
        <w:t xml:space="preserve">، </w:t>
      </w:r>
      <w:r w:rsidR="00D976BC" w:rsidRPr="00984881">
        <w:rPr>
          <w:sz w:val="28"/>
          <w:szCs w:val="28"/>
          <w:rtl/>
        </w:rPr>
        <w:t>ﮐﻪ ﻣﺪﺍﻡ ﺩﺭ ﺗﻐﻴﻴﺮ</w:t>
      </w:r>
      <w:r w:rsidR="00BD77AA">
        <w:rPr>
          <w:sz w:val="28"/>
          <w:szCs w:val="28"/>
          <w:rtl/>
        </w:rPr>
        <w:t xml:space="preserve">، </w:t>
      </w:r>
      <w:r w:rsidR="00D976BC" w:rsidRPr="00984881">
        <w:rPr>
          <w:sz w:val="28"/>
          <w:szCs w:val="28"/>
          <w:rtl/>
        </w:rPr>
        <w:t>ﻭ ﺣﺘﻰ ﺑﺴﻮﻯ ﺑﻬﺘﺮ ﺷﺪﻥ</w:t>
      </w:r>
      <w:r>
        <w:rPr>
          <w:sz w:val="28"/>
          <w:szCs w:val="28"/>
          <w:rtl/>
        </w:rPr>
        <w:t xml:space="preserve"> </w:t>
      </w:r>
      <w:r w:rsidR="00D976BC" w:rsidRPr="00984881">
        <w:rPr>
          <w:sz w:val="28"/>
          <w:szCs w:val="28"/>
          <w:rtl/>
        </w:rPr>
        <w:t>ﻭ ﮐﻤﺎﻝ ﻫﺴﺘﻨﺪ</w:t>
      </w:r>
      <w:r w:rsidR="00BD77AA">
        <w:rPr>
          <w:sz w:val="28"/>
          <w:szCs w:val="28"/>
          <w:rtl/>
        </w:rPr>
        <w:t xml:space="preserve">. </w:t>
      </w:r>
      <w:r w:rsidR="00D976BC" w:rsidRPr="00984881">
        <w:rPr>
          <w:sz w:val="28"/>
          <w:szCs w:val="28"/>
          <w:rtl/>
        </w:rPr>
        <w:t>ﻭﻟﻰ ﺁﺧﺮ ﺍﻟﺰﻣﺎﻥ ﺧﻮﺩ</w:t>
      </w:r>
      <w:r w:rsidR="00BD77AA">
        <w:rPr>
          <w:sz w:val="28"/>
          <w:szCs w:val="28"/>
          <w:rtl/>
        </w:rPr>
        <w:t xml:space="preserve">، </w:t>
      </w:r>
      <w:r w:rsidR="00D976BC" w:rsidRPr="00984881">
        <w:rPr>
          <w:sz w:val="28"/>
          <w:szCs w:val="28"/>
          <w:rtl/>
        </w:rPr>
        <w:t>ﺍﻧﺴﺎﻥ</w:t>
      </w:r>
      <w:r w:rsidR="00BD77AA">
        <w:rPr>
          <w:sz w:val="28"/>
          <w:szCs w:val="28"/>
          <w:rtl/>
        </w:rPr>
        <w:t xml:space="preserve">، </w:t>
      </w:r>
      <w:r w:rsidR="00D976BC" w:rsidRPr="00984881">
        <w:rPr>
          <w:sz w:val="28"/>
          <w:szCs w:val="28"/>
          <w:rtl/>
        </w:rPr>
        <w:t>ﺩﺭ ﭘﻴﺮﻯ ﻭ ﭘﺎﻳﺎﻥ</w:t>
      </w:r>
      <w:r>
        <w:rPr>
          <w:sz w:val="28"/>
          <w:szCs w:val="28"/>
          <w:rtl/>
        </w:rPr>
        <w:t xml:space="preserve"> </w:t>
      </w:r>
      <w:r w:rsidR="00D976BC" w:rsidRPr="00984881">
        <w:rPr>
          <w:sz w:val="28"/>
          <w:szCs w:val="28"/>
          <w:rtl/>
        </w:rPr>
        <w:t>ﻋﻤﺮ ﺑﺸﺮﻯ ﺍﻭ ﺍﺳﺖ</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ﺗﺎ</w:t>
      </w:r>
      <w:r w:rsidR="00D976BC" w:rsidRPr="00984881">
        <w:rPr>
          <w:rFonts w:hint="cs"/>
          <w:sz w:val="28"/>
          <w:szCs w:val="28"/>
          <w:rtl/>
        </w:rPr>
        <w:t xml:space="preserve"> </w:t>
      </w:r>
      <w:r w:rsidR="00D976BC" w:rsidRPr="00984881">
        <w:rPr>
          <w:sz w:val="28"/>
          <w:szCs w:val="28"/>
          <w:rtl/>
        </w:rPr>
        <w:t>ﮐﻨﻮﻥ ﺍﻭﺭﺍ ﺑﺨﻮﺍﺏ ﺧﺮﮔﻮﺷﻰ ﺍﻧﺪﺍﺧﺘﻪ</w:t>
      </w:r>
      <w:r w:rsidR="00BD77AA">
        <w:rPr>
          <w:sz w:val="28"/>
          <w:szCs w:val="28"/>
          <w:rtl/>
        </w:rPr>
        <w:t xml:space="preserve">. </w:t>
      </w:r>
      <w:r w:rsidR="00D976BC" w:rsidRPr="00984881">
        <w:rPr>
          <w:sz w:val="28"/>
          <w:szCs w:val="28"/>
          <w:rtl/>
        </w:rPr>
        <w:t>ﺣﺎﻝ ﮐﻪ ﻭﺟﺪﺍﻥ ﺑﻴﺪﺍﺭﻯ ﻳﺎﻓﺘﻪ</w:t>
      </w:r>
      <w:r w:rsidR="00BD77AA">
        <w:rPr>
          <w:sz w:val="28"/>
          <w:szCs w:val="28"/>
          <w:rtl/>
        </w:rPr>
        <w:t xml:space="preserve">، </w:t>
      </w:r>
      <w:r w:rsidR="00D976BC" w:rsidRPr="00984881">
        <w:rPr>
          <w:sz w:val="28"/>
          <w:szCs w:val="28"/>
          <w:rtl/>
        </w:rPr>
        <w:t>ﺍﺯ ﭼﻨﺪ ﺭﻭﺯ ﺑﺎﻗﻰ ﻣﺎﻧﺪﻩ ﺍﺯ ﻋﻤﺮ</w:t>
      </w:r>
      <w:r>
        <w:rPr>
          <w:sz w:val="28"/>
          <w:szCs w:val="28"/>
          <w:rtl/>
        </w:rPr>
        <w:t xml:space="preserve"> </w:t>
      </w:r>
      <w:r w:rsidR="00D976BC" w:rsidRPr="00984881">
        <w:rPr>
          <w:sz w:val="28"/>
          <w:szCs w:val="28"/>
          <w:rtl/>
        </w:rPr>
        <w:t>ﺧﻮﻳﺶ ﺑﺎﺗﻤﺎﻡ ﺳﻌﻰ ﻭﮐﻮﺷﺶ ﻭ ﺗﻠﺎﺵ</w:t>
      </w:r>
      <w:r w:rsidR="00BD77AA">
        <w:rPr>
          <w:sz w:val="28"/>
          <w:szCs w:val="28"/>
          <w:rtl/>
        </w:rPr>
        <w:t xml:space="preserve">، </w:t>
      </w:r>
      <w:r w:rsidR="00D976BC" w:rsidRPr="00984881">
        <w:rPr>
          <w:sz w:val="28"/>
          <w:szCs w:val="28"/>
          <w:rtl/>
        </w:rPr>
        <w:t>ﺧﻮﺩﺭﺍ ﺑﻤﻌﺒﺪ ﺩﻝ ﻭ</w:t>
      </w:r>
      <w:r>
        <w:rPr>
          <w:sz w:val="28"/>
          <w:szCs w:val="28"/>
          <w:rtl/>
        </w:rPr>
        <w:t xml:space="preserve"> </w:t>
      </w:r>
      <w:r w:rsidR="00D976BC" w:rsidRPr="00984881">
        <w:rPr>
          <w:sz w:val="28"/>
          <w:szCs w:val="28"/>
          <w:rtl/>
        </w:rPr>
        <w:t>ﭘﻴﺮ ﺍﻟﻬﻰ ﻭ ﮐﻌﺒﻪ ﻗﺒﻠﻪ ﺧﻮﺩ</w:t>
      </w:r>
      <w:r>
        <w:rPr>
          <w:sz w:val="28"/>
          <w:szCs w:val="28"/>
          <w:rtl/>
        </w:rPr>
        <w:t xml:space="preserve"> </w:t>
      </w:r>
      <w:r w:rsidR="00D976BC" w:rsidRPr="00984881">
        <w:rPr>
          <w:sz w:val="28"/>
          <w:szCs w:val="28"/>
          <w:rtl/>
        </w:rPr>
        <w:t>ﻣﻴﺮﺳﺎﻧﺪ</w:t>
      </w:r>
      <w:r w:rsidR="00BD77AA">
        <w:rPr>
          <w:sz w:val="28"/>
          <w:szCs w:val="28"/>
          <w:rtl/>
        </w:rPr>
        <w:t xml:space="preserve">، </w:t>
      </w:r>
      <w:r w:rsidR="00D976BC" w:rsidRPr="00984881">
        <w:rPr>
          <w:sz w:val="28"/>
          <w:szCs w:val="28"/>
          <w:rtl/>
        </w:rPr>
        <w:t>ﺷﺎﻳﺪ ﮐﻪ ﺟﺒﺮﺍﻥ</w:t>
      </w:r>
      <w:r>
        <w:rPr>
          <w:sz w:val="28"/>
          <w:szCs w:val="28"/>
          <w:rtl/>
        </w:rPr>
        <w:t xml:space="preserve"> </w:t>
      </w:r>
      <w:r w:rsidR="00D976BC" w:rsidRPr="00984881">
        <w:rPr>
          <w:sz w:val="28"/>
          <w:szCs w:val="28"/>
          <w:rtl/>
        </w:rPr>
        <w:t>ﮔﺬﺷﺘﻪ ﺑﺎﺷﺪ</w:t>
      </w:r>
      <w:r w:rsidR="00BD77AA">
        <w:rPr>
          <w:sz w:val="28"/>
          <w:szCs w:val="28"/>
          <w:rtl/>
        </w:rPr>
        <w:t xml:space="preserve">. </w:t>
      </w:r>
      <w:r w:rsidR="00D976BC" w:rsidRPr="00984881">
        <w:rPr>
          <w:sz w:val="28"/>
          <w:szCs w:val="28"/>
          <w:rtl/>
        </w:rPr>
        <w:t>(</w:t>
      </w:r>
      <w:r w:rsidR="003A0DDA" w:rsidRPr="00984881">
        <w:rPr>
          <w:sz w:val="28"/>
          <w:szCs w:val="28"/>
          <w:rtl/>
        </w:rPr>
        <w:t xml:space="preserve"> مُغ</w:t>
      </w:r>
      <w:r w:rsidR="00D976BC" w:rsidRPr="00984881">
        <w:rPr>
          <w:sz w:val="28"/>
          <w:szCs w:val="28"/>
          <w:rtl/>
        </w:rPr>
        <w:t xml:space="preserve"> ﻫﺎ) ﻳﺎ ﻣﻐﻮس</w:t>
      </w:r>
      <w:r>
        <w:rPr>
          <w:sz w:val="28"/>
          <w:szCs w:val="28"/>
          <w:rtl/>
        </w:rPr>
        <w:t xml:space="preserve"> </w:t>
      </w:r>
      <w:r w:rsidR="00D976BC" w:rsidRPr="00984881">
        <w:rPr>
          <w:sz w:val="28"/>
          <w:szCs w:val="28"/>
          <w:rtl/>
        </w:rPr>
        <w:t>ﻭ ﻣﺠﻮس ﺁﺧﻮﻧﺪﻫﺎﻯ ﻗﺸﺮﻯ ﺯﺭﺩﺷﺘﻴﺎﻥ ﺑﻮﺩﻩ ﻭ ﻫﺴﺘﻨﺪ</w:t>
      </w:r>
      <w:r w:rsidR="00BD77AA">
        <w:rPr>
          <w:sz w:val="28"/>
          <w:szCs w:val="28"/>
          <w:rtl/>
        </w:rPr>
        <w:t xml:space="preserve">. </w:t>
      </w:r>
      <w:r w:rsidR="00D976BC" w:rsidRPr="00984881">
        <w:rPr>
          <w:sz w:val="28"/>
          <w:szCs w:val="28"/>
          <w:rtl/>
        </w:rPr>
        <w:t>ﻭ(</w:t>
      </w:r>
      <w:r w:rsidR="00CC77C6" w:rsidRPr="00984881">
        <w:rPr>
          <w:sz w:val="28"/>
          <w:szCs w:val="28"/>
          <w:rtl/>
        </w:rPr>
        <w:t xml:space="preserve"> بَغ</w:t>
      </w:r>
      <w:r>
        <w:rPr>
          <w:sz w:val="28"/>
          <w:szCs w:val="28"/>
          <w:rtl/>
        </w:rPr>
        <w:t xml:space="preserve"> </w:t>
      </w:r>
      <w:r w:rsidR="00D976BC" w:rsidRPr="00984881">
        <w:rPr>
          <w:sz w:val="28"/>
          <w:szCs w:val="28"/>
          <w:rtl/>
        </w:rPr>
        <w:t>ﻫﺎ) ﮐﺎﻣﻠﺎﻥ</w:t>
      </w:r>
      <w:r w:rsidR="004C6E4C" w:rsidRPr="00984881">
        <w:rPr>
          <w:rFonts w:hint="cs"/>
          <w:sz w:val="28"/>
          <w:szCs w:val="28"/>
          <w:rtl/>
        </w:rPr>
        <w:t xml:space="preserve"> ا</w:t>
      </w:r>
      <w:r w:rsidR="00D976BC" w:rsidRPr="00984881">
        <w:rPr>
          <w:sz w:val="28"/>
          <w:szCs w:val="28"/>
          <w:rtl/>
        </w:rPr>
        <w:t>ﻟﻬﻰ ﻣﻴﺒﺎﺷﻨﺪ</w:t>
      </w:r>
      <w:r w:rsidR="00BD77AA">
        <w:rPr>
          <w:sz w:val="28"/>
          <w:szCs w:val="28"/>
          <w:rtl/>
        </w:rPr>
        <w:t xml:space="preserve">. </w:t>
      </w:r>
      <w:r w:rsidR="00D976BC" w:rsidRPr="00984881">
        <w:rPr>
          <w:sz w:val="28"/>
          <w:szCs w:val="28"/>
          <w:rtl/>
        </w:rPr>
        <w:t>ﮔﺮﭼﻪ ﺩﺭ ﺍﺩﺑﻴﺎﺕ ﻓﺎﺭﺳﻰ ﺑﺰﻭﺭ ﻭﺗﻬﺪﻳﺪ</w:t>
      </w:r>
      <w:r>
        <w:rPr>
          <w:sz w:val="28"/>
          <w:szCs w:val="28"/>
          <w:rtl/>
        </w:rPr>
        <w:t xml:space="preserve"> </w:t>
      </w:r>
      <w:r w:rsidR="00D976BC" w:rsidRPr="00984881">
        <w:rPr>
          <w:sz w:val="28"/>
          <w:szCs w:val="28"/>
          <w:rtl/>
        </w:rPr>
        <w:t>ﺁﺧﻮﻧﺪﻫﺎ</w:t>
      </w:r>
      <w:r w:rsidR="00BD77AA">
        <w:rPr>
          <w:sz w:val="28"/>
          <w:szCs w:val="28"/>
          <w:rtl/>
        </w:rPr>
        <w:t xml:space="preserve">، </w:t>
      </w:r>
      <w:r w:rsidR="003A0DDA" w:rsidRPr="00984881">
        <w:rPr>
          <w:sz w:val="28"/>
          <w:szCs w:val="28"/>
          <w:rtl/>
        </w:rPr>
        <w:t>مُغ</w:t>
      </w:r>
      <w:r w:rsidR="00D976BC" w:rsidRPr="00984881">
        <w:rPr>
          <w:sz w:val="28"/>
          <w:szCs w:val="28"/>
          <w:rtl/>
        </w:rPr>
        <w:t xml:space="preserve"> ﻫﺎ ﺟﺎﻯ</w:t>
      </w:r>
      <w:r>
        <w:rPr>
          <w:sz w:val="28"/>
          <w:szCs w:val="28"/>
          <w:rtl/>
        </w:rPr>
        <w:t xml:space="preserve"> </w:t>
      </w:r>
      <w:r w:rsidR="00CC77C6" w:rsidRPr="00984881">
        <w:rPr>
          <w:sz w:val="28"/>
          <w:szCs w:val="28"/>
          <w:rtl/>
        </w:rPr>
        <w:t>بَغ</w:t>
      </w:r>
      <w:r>
        <w:rPr>
          <w:sz w:val="28"/>
          <w:szCs w:val="28"/>
          <w:rtl/>
        </w:rPr>
        <w:t xml:space="preserve"> </w:t>
      </w:r>
      <w:r w:rsidR="00D976BC" w:rsidRPr="00984881">
        <w:rPr>
          <w:sz w:val="28"/>
          <w:szCs w:val="28"/>
          <w:rtl/>
        </w:rPr>
        <w:t>ﻫﺎ ﺭﺍ ﺩﺭ ﺯﺑﺎﻥ</w:t>
      </w:r>
      <w:r>
        <w:rPr>
          <w:sz w:val="28"/>
          <w:szCs w:val="28"/>
          <w:rtl/>
        </w:rPr>
        <w:t xml:space="preserve"> </w:t>
      </w:r>
      <w:r w:rsidR="00D976BC" w:rsidRPr="00984881">
        <w:rPr>
          <w:sz w:val="28"/>
          <w:szCs w:val="28"/>
          <w:rtl/>
        </w:rPr>
        <w:t>ﻭ ﺍﺩﺑﻴﺎﺕ ﮔﺮﻓﺘﻪ ﺍﺳﺖ</w:t>
      </w:r>
      <w:r w:rsidR="00BD77AA">
        <w:rPr>
          <w:sz w:val="28"/>
          <w:szCs w:val="28"/>
          <w:rtl/>
        </w:rPr>
        <w:t xml:space="preserve">. </w:t>
      </w:r>
      <w:r w:rsidR="00D976BC" w:rsidRPr="00984881">
        <w:rPr>
          <w:sz w:val="28"/>
          <w:szCs w:val="28"/>
          <w:rtl/>
        </w:rPr>
        <w:t>ﮐﻪ ﻣﮑّﻪ ﺟﺎﻯ</w:t>
      </w:r>
      <w:r>
        <w:rPr>
          <w:sz w:val="28"/>
          <w:szCs w:val="28"/>
          <w:rtl/>
        </w:rPr>
        <w:t xml:space="preserve"> </w:t>
      </w:r>
      <w:r w:rsidR="003A0DDA" w:rsidRPr="00984881">
        <w:rPr>
          <w:sz w:val="28"/>
          <w:szCs w:val="28"/>
          <w:rtl/>
        </w:rPr>
        <w:t>مُغ</w:t>
      </w:r>
      <w:r w:rsidR="00D976BC" w:rsidRPr="00984881">
        <w:rPr>
          <w:sz w:val="28"/>
          <w:szCs w:val="28"/>
          <w:rtl/>
        </w:rPr>
        <w:t xml:space="preserve"> ﻫﺎ</w:t>
      </w:r>
      <w:r w:rsidR="00BD77AA">
        <w:rPr>
          <w:sz w:val="28"/>
          <w:szCs w:val="28"/>
          <w:rtl/>
        </w:rPr>
        <w:t xml:space="preserve">، </w:t>
      </w:r>
      <w:r w:rsidR="00D976BC" w:rsidRPr="00984881">
        <w:rPr>
          <w:sz w:val="28"/>
          <w:szCs w:val="28"/>
          <w:rtl/>
        </w:rPr>
        <w:t>ﻭ ﺑﮑّﻪ ﻧﺎﻡ ﮐﻌﺒﻪ ﺟﺎﻯ</w:t>
      </w:r>
      <w:r>
        <w:rPr>
          <w:sz w:val="28"/>
          <w:szCs w:val="28"/>
          <w:rtl/>
        </w:rPr>
        <w:t xml:space="preserve"> </w:t>
      </w:r>
      <w:r w:rsidR="00CC77C6" w:rsidRPr="00984881">
        <w:rPr>
          <w:sz w:val="28"/>
          <w:szCs w:val="28"/>
          <w:rtl/>
        </w:rPr>
        <w:t>بَغ</w:t>
      </w:r>
      <w:r>
        <w:rPr>
          <w:sz w:val="28"/>
          <w:szCs w:val="28"/>
          <w:rtl/>
        </w:rPr>
        <w:t xml:space="preserve"> </w:t>
      </w:r>
      <w:r w:rsidR="00D976BC" w:rsidRPr="00984881">
        <w:rPr>
          <w:sz w:val="28"/>
          <w:szCs w:val="28"/>
          <w:rtl/>
        </w:rPr>
        <w:t>ﻫﺎ ﻣﻴﺒﺎﺷﺪ</w:t>
      </w:r>
      <w:r w:rsidR="00BD77AA">
        <w:rPr>
          <w:sz w:val="28"/>
          <w:szCs w:val="28"/>
          <w:rtl/>
        </w:rPr>
        <w:t xml:space="preserve">. </w:t>
      </w:r>
      <w:r w:rsidR="00D976BC" w:rsidRPr="00984881">
        <w:rPr>
          <w:sz w:val="28"/>
          <w:szCs w:val="28"/>
          <w:rtl/>
        </w:rPr>
        <w:t>ﮐﻪ ﺑﻐﺪﺍﺩ ﺟﺎﻳﮕﺎﻩ ﮐﺎﻣﻠﺎﻥ</w:t>
      </w:r>
      <w:r w:rsidR="00BD77AA">
        <w:rPr>
          <w:sz w:val="28"/>
          <w:szCs w:val="28"/>
          <w:rtl/>
        </w:rPr>
        <w:t xml:space="preserve">، </w:t>
      </w:r>
      <w:r w:rsidR="00D976BC" w:rsidRPr="00984881">
        <w:rPr>
          <w:sz w:val="28"/>
          <w:szCs w:val="28"/>
          <w:rtl/>
        </w:rPr>
        <w:t>ﻭ ﻃﺮﻳﻘﺖ ﻭﻣﻌﺎﺑﺪ ﺯﺭﺩﺷﺘﻰ ﺩﺭ ﻣﺠﺎﻭﺭﺕ ﺗﻴﺴﻔﻮﻥ ﺑﻮﺩ</w:t>
      </w:r>
      <w:r w:rsidR="00BD77AA">
        <w:rPr>
          <w:sz w:val="28"/>
          <w:szCs w:val="28"/>
          <w:rtl/>
        </w:rPr>
        <w:t xml:space="preserve">، </w:t>
      </w:r>
      <w:r w:rsidR="00D976BC" w:rsidRPr="00984881">
        <w:rPr>
          <w:sz w:val="28"/>
          <w:szCs w:val="28"/>
          <w:rtl/>
        </w:rPr>
        <w:t>ﮐﻪ ﺁﺑﺎﺩﺍﻧﻰ ﺁﻥ</w:t>
      </w:r>
      <w:r w:rsidR="00BD77AA">
        <w:rPr>
          <w:sz w:val="28"/>
          <w:szCs w:val="28"/>
          <w:rtl/>
        </w:rPr>
        <w:t xml:space="preserve">، </w:t>
      </w:r>
      <w:r w:rsidR="00D976BC" w:rsidRPr="00984881">
        <w:rPr>
          <w:sz w:val="28"/>
          <w:szCs w:val="28"/>
          <w:rtl/>
        </w:rPr>
        <w:t>ﻣﻨﺼﻮﺭ ﺩﻭﺍﻧﻘﻰ ﻋﺒّﺎﺳﻰ</w:t>
      </w:r>
      <w:r>
        <w:rPr>
          <w:sz w:val="28"/>
          <w:szCs w:val="28"/>
          <w:rtl/>
        </w:rPr>
        <w:t xml:space="preserve"> </w:t>
      </w:r>
      <w:r w:rsidR="00D976BC" w:rsidRPr="00984881">
        <w:rPr>
          <w:sz w:val="28"/>
          <w:szCs w:val="28"/>
          <w:rtl/>
        </w:rPr>
        <w:t>ﺁﻧﺮﺍ ﭘﺎﻳﺘﺨﺖ ﺧﻮﺩ</w:t>
      </w:r>
      <w:r>
        <w:rPr>
          <w:sz w:val="28"/>
          <w:szCs w:val="28"/>
          <w:rtl/>
        </w:rPr>
        <w:t xml:space="preserve"> </w:t>
      </w:r>
      <w:r w:rsidR="00D976BC" w:rsidRPr="00984881">
        <w:rPr>
          <w:sz w:val="28"/>
          <w:szCs w:val="28"/>
          <w:rtl/>
        </w:rPr>
        <w:t>ﻗﺮﺍﺭ ﺩﺍﺩ</w:t>
      </w:r>
      <w:r w:rsidR="00BD77AA">
        <w:rPr>
          <w:sz w:val="28"/>
          <w:szCs w:val="28"/>
          <w:rtl/>
        </w:rPr>
        <w:t xml:space="preserve">. </w:t>
      </w:r>
      <w:r w:rsidR="00D976BC" w:rsidRPr="00984881">
        <w:rPr>
          <w:sz w:val="28"/>
          <w:szCs w:val="28"/>
          <w:rtl/>
        </w:rPr>
        <w:t>ﮔﺮﭼﻪ</w:t>
      </w:r>
      <w:r>
        <w:rPr>
          <w:sz w:val="28"/>
          <w:szCs w:val="28"/>
          <w:rtl/>
        </w:rPr>
        <w:t xml:space="preserve"> </w:t>
      </w:r>
      <w:r w:rsidR="00D976BC" w:rsidRPr="00984881">
        <w:rPr>
          <w:sz w:val="28"/>
          <w:szCs w:val="28"/>
          <w:rtl/>
        </w:rPr>
        <w:t>ﻣﻌﻨﻰ ﺑﺎﻍ ﺑﺮﺁﻥ</w:t>
      </w:r>
      <w:r>
        <w:rPr>
          <w:sz w:val="28"/>
          <w:szCs w:val="28"/>
          <w:rtl/>
        </w:rPr>
        <w:t xml:space="preserve"> </w:t>
      </w:r>
      <w:r w:rsidR="00D976BC" w:rsidRPr="00984881">
        <w:rPr>
          <w:sz w:val="28"/>
          <w:szCs w:val="28"/>
          <w:rtl/>
        </w:rPr>
        <w:t>ﻣﻴﮕﺬﺍﺭﻧﺪ</w:t>
      </w:r>
      <w:r w:rsidR="00BD77AA">
        <w:rPr>
          <w:sz w:val="28"/>
          <w:szCs w:val="28"/>
          <w:rtl/>
        </w:rPr>
        <w:t xml:space="preserve">، </w:t>
      </w:r>
      <w:r w:rsidR="00D976BC" w:rsidRPr="00984881">
        <w:rPr>
          <w:sz w:val="28"/>
          <w:szCs w:val="28"/>
          <w:rtl/>
        </w:rPr>
        <w:t>ﻭﻟﻰ ﻫﺮﺟﺎ ﮐﻪ</w:t>
      </w:r>
      <w:r>
        <w:rPr>
          <w:sz w:val="28"/>
          <w:szCs w:val="28"/>
          <w:rtl/>
        </w:rPr>
        <w:t xml:space="preserve"> </w:t>
      </w:r>
      <w:r w:rsidR="00CC77C6" w:rsidRPr="00984881">
        <w:rPr>
          <w:sz w:val="28"/>
          <w:szCs w:val="28"/>
          <w:rtl/>
        </w:rPr>
        <w:t>بَغ</w:t>
      </w:r>
      <w:r>
        <w:rPr>
          <w:sz w:val="28"/>
          <w:szCs w:val="28"/>
          <w:rtl/>
        </w:rPr>
        <w:t xml:space="preserve"> </w:t>
      </w:r>
      <w:r w:rsidR="00D976BC" w:rsidRPr="00984881">
        <w:rPr>
          <w:sz w:val="28"/>
          <w:szCs w:val="28"/>
          <w:rtl/>
        </w:rPr>
        <w:t>ﻫﺎ ﻭ ﮐﺎﻣﻠﺎﻥ ﺍﻟﻬﻰ ﺑﻮﺩﻩ ﺑﺎﺷﻨﺪ</w:t>
      </w:r>
      <w:r w:rsidR="00BD77AA">
        <w:rPr>
          <w:sz w:val="28"/>
          <w:szCs w:val="28"/>
          <w:rtl/>
        </w:rPr>
        <w:t xml:space="preserve">، </w:t>
      </w:r>
      <w:r w:rsidR="00D976BC" w:rsidRPr="00984881">
        <w:rPr>
          <w:sz w:val="28"/>
          <w:szCs w:val="28"/>
          <w:rtl/>
        </w:rPr>
        <w:t>ﺑﺎﻍ</w:t>
      </w:r>
      <w:r>
        <w:rPr>
          <w:sz w:val="28"/>
          <w:szCs w:val="28"/>
          <w:rtl/>
        </w:rPr>
        <w:t xml:space="preserve"> </w:t>
      </w:r>
      <w:r w:rsidR="00D976BC" w:rsidRPr="00984881">
        <w:rPr>
          <w:sz w:val="28"/>
          <w:szCs w:val="28"/>
          <w:rtl/>
        </w:rPr>
        <w:t>ﻭ ﺑﻮﺳﺘﺎﻥ ﻭ ﮔﻠﺴﺘﺎﻥ ﻭ ﺑﻬﺸﺖ</w:t>
      </w:r>
      <w:r>
        <w:rPr>
          <w:sz w:val="28"/>
          <w:szCs w:val="28"/>
          <w:rtl/>
        </w:rPr>
        <w:t xml:space="preserve"> </w:t>
      </w:r>
      <w:r w:rsidR="00D976BC" w:rsidRPr="00984881">
        <w:rPr>
          <w:sz w:val="28"/>
          <w:szCs w:val="28"/>
          <w:rtl/>
        </w:rPr>
        <w:t>ﺍﻟﻬﻰ ﺭﻭﻯ</w:t>
      </w:r>
      <w:r>
        <w:rPr>
          <w:sz w:val="28"/>
          <w:szCs w:val="28"/>
          <w:rtl/>
        </w:rPr>
        <w:t xml:space="preserve"> </w:t>
      </w:r>
      <w:r w:rsidR="00D976BC" w:rsidRPr="00984881">
        <w:rPr>
          <w:sz w:val="28"/>
          <w:szCs w:val="28"/>
          <w:rtl/>
        </w:rPr>
        <w:t>ﺯﻣﻴﻦ ﺍﺳﺖ</w:t>
      </w:r>
      <w:r w:rsidR="00BD77AA">
        <w:rPr>
          <w:sz w:val="28"/>
          <w:szCs w:val="28"/>
          <w:rtl/>
        </w:rPr>
        <w:t xml:space="preserve">. </w:t>
      </w:r>
      <w:r w:rsidR="00D976BC" w:rsidRPr="00984881">
        <w:rPr>
          <w:sz w:val="28"/>
          <w:szCs w:val="28"/>
          <w:rtl/>
        </w:rPr>
        <w:t>ﮐﻪ ﻭﻟﺎﻳﺖ ﺍﻟﻬﻰ ﺯﻣﺎﻥ ﺟﺎﻳﮕﺎﻩ</w:t>
      </w:r>
      <w:r>
        <w:rPr>
          <w:sz w:val="28"/>
          <w:szCs w:val="28"/>
          <w:rtl/>
        </w:rPr>
        <w:t xml:space="preserve"> </w:t>
      </w:r>
      <w:r w:rsidR="00D976BC" w:rsidRPr="00984881">
        <w:rPr>
          <w:sz w:val="28"/>
          <w:szCs w:val="28"/>
          <w:rtl/>
        </w:rPr>
        <w:t>ﺷﺠﺮﻩ</w:t>
      </w:r>
      <w:r>
        <w:rPr>
          <w:sz w:val="28"/>
          <w:szCs w:val="28"/>
          <w:rtl/>
        </w:rPr>
        <w:t xml:space="preserve"> </w:t>
      </w:r>
      <w:r w:rsidR="00D976BC" w:rsidRPr="00984881">
        <w:rPr>
          <w:sz w:val="28"/>
          <w:szCs w:val="28"/>
          <w:rtl/>
        </w:rPr>
        <w:t>ﻭﻟﺎﻳﺖ ﻭﺩﺭﺧﺖ ﻃﻮﺑﺎ ﻭ ﻳﻮﺗﻴﺒﺎﻯ ﻋﻘﻠﻰ ﻭﻣﺪﻳﻨﻪ ﻓﺎﺿﻠﻪ</w:t>
      </w:r>
      <w:r>
        <w:rPr>
          <w:sz w:val="28"/>
          <w:szCs w:val="28"/>
          <w:rtl/>
        </w:rPr>
        <w:t xml:space="preserve"> </w:t>
      </w:r>
      <w:r w:rsidR="00D976BC" w:rsidRPr="00984881">
        <w:rPr>
          <w:sz w:val="28"/>
          <w:szCs w:val="28"/>
          <w:rtl/>
        </w:rPr>
        <w:t>ﺍﻟﻬﻰ ﻣﻴﺒﺎﺷﺪ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ﻣﻰ ﺧﻮﺭ</w:t>
      </w:r>
      <w:r w:rsidR="00BD77AA">
        <w:rPr>
          <w:b/>
          <w:bCs/>
          <w:sz w:val="28"/>
          <w:szCs w:val="28"/>
          <w:rtl/>
        </w:rPr>
        <w:t xml:space="preserve">، </w:t>
      </w:r>
      <w:r w:rsidRPr="00984881">
        <w:rPr>
          <w:b/>
          <w:bCs/>
          <w:sz w:val="28"/>
          <w:szCs w:val="28"/>
          <w:rtl/>
        </w:rPr>
        <w:t>ﮐﻪ ﻫﺮﮐﻪ ﺁﺧﺮ ﮐﺎﺭ ﺟﻬﺎﻥ ﺑﺪﻳﺪ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ﺍﺯ ﻏﻢ ﺳﺒ</w:t>
      </w:r>
      <w:r w:rsidR="004C6E4C" w:rsidRPr="00984881">
        <w:rPr>
          <w:rFonts w:hint="cs"/>
          <w:b/>
          <w:bCs/>
          <w:sz w:val="28"/>
          <w:szCs w:val="28"/>
          <w:rtl/>
        </w:rPr>
        <w:t>ُ</w:t>
      </w:r>
      <w:r w:rsidRPr="00984881">
        <w:rPr>
          <w:b/>
          <w:bCs/>
          <w:sz w:val="28"/>
          <w:szCs w:val="28"/>
          <w:rtl/>
        </w:rPr>
        <w:t>ﻚ ﺑﺮﺁﻣﺪ</w:t>
      </w:r>
      <w:r w:rsidR="00BD77AA">
        <w:rPr>
          <w:b/>
          <w:bCs/>
          <w:sz w:val="28"/>
          <w:szCs w:val="28"/>
          <w:rtl/>
        </w:rPr>
        <w:t xml:space="preserve">، </w:t>
      </w:r>
      <w:r w:rsidRPr="00984881">
        <w:rPr>
          <w:b/>
          <w:bCs/>
          <w:sz w:val="28"/>
          <w:szCs w:val="28"/>
          <w:rtl/>
        </w:rPr>
        <w:t xml:space="preserve">ﻭ ﺭﻃﻞ ﮔﺮﺍﻥ ﮔﺮﻓﺖ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ﭘس حاﻓﻆ ﺳﻔﺎﺭﺵ ﺧﻮﺭﺩﻥ ﻣﻰ ﺑﺪﻳﮕﺮﺍﻥ ﻣﻴﮑﻨﺪ</w:t>
      </w:r>
      <w:r w:rsidR="00BD77AA">
        <w:rPr>
          <w:sz w:val="28"/>
          <w:szCs w:val="28"/>
          <w:rtl/>
        </w:rPr>
        <w:t xml:space="preserve">، </w:t>
      </w:r>
      <w:r w:rsidR="00D976BC" w:rsidRPr="00984881">
        <w:rPr>
          <w:sz w:val="28"/>
          <w:szCs w:val="28"/>
          <w:rtl/>
        </w:rPr>
        <w:t>ﮐﻪ ﺷﺮﺍﺏ</w:t>
      </w:r>
      <w:r>
        <w:rPr>
          <w:sz w:val="28"/>
          <w:szCs w:val="28"/>
          <w:rtl/>
        </w:rPr>
        <w:t xml:space="preserve"> </w:t>
      </w:r>
      <w:r w:rsidR="00D976BC" w:rsidRPr="00984881">
        <w:rPr>
          <w:sz w:val="28"/>
          <w:szCs w:val="28"/>
          <w:rtl/>
        </w:rPr>
        <w:t>ﻃﻬﻮﺭ ﺍﻟﻬﻰ ﻭ ﻋﺮﻓﺎﻧﻰ</w:t>
      </w:r>
      <w:r>
        <w:rPr>
          <w:sz w:val="28"/>
          <w:szCs w:val="28"/>
          <w:rtl/>
        </w:rPr>
        <w:t xml:space="preserve"> </w:t>
      </w:r>
      <w:r w:rsidR="00D976BC" w:rsidRPr="00984881">
        <w:rPr>
          <w:sz w:val="28"/>
          <w:szCs w:val="28"/>
          <w:rtl/>
        </w:rPr>
        <w:t>ﺍﺯ ﺍﻭﻟﻴﺎﻯ ﺍﻟﻬﻰ ﺑﻤﻌﺮﻓﻰ ﺧﺪﺍﻭﻧﺪ ﺍﺳﺖ</w:t>
      </w:r>
      <w:r w:rsidR="00BD77AA">
        <w:rPr>
          <w:sz w:val="28"/>
          <w:szCs w:val="28"/>
          <w:rtl/>
        </w:rPr>
        <w:t xml:space="preserve">. </w:t>
      </w:r>
      <w:r w:rsidR="00D976BC" w:rsidRPr="00984881">
        <w:rPr>
          <w:sz w:val="28"/>
          <w:szCs w:val="28"/>
          <w:rtl/>
        </w:rPr>
        <w:t>ﮐﻪ ﻫﺮﮐس ﺗﻮﺍﻧﺴﺖ ﺑﻔﻬﻤﺪ ﻭ ﺗﺼﻮﺭ ﺁﻥ ﮐﻨﺪ</w:t>
      </w:r>
      <w:r w:rsidR="00BD77AA">
        <w:rPr>
          <w:sz w:val="28"/>
          <w:szCs w:val="28"/>
          <w:rtl/>
        </w:rPr>
        <w:t xml:space="preserve">، </w:t>
      </w:r>
      <w:r w:rsidR="00D976BC" w:rsidRPr="00984881">
        <w:rPr>
          <w:sz w:val="28"/>
          <w:szCs w:val="28"/>
          <w:rtl/>
        </w:rPr>
        <w:t>ﮐﻪ ﺁﺧﺮ ﮐﺎﺭ ﺟﻬﺎﻥ ﺩﻧﻴﺎ ﻭﻧﻮﻉ ﺑﺸﺮﻯ ﻭﺣﻴﺎﺕ ﻭ ﻋﻤﺮ ﺍﻧﺴﺎﻥ</w:t>
      </w:r>
      <w:r w:rsidR="00BD77AA">
        <w:rPr>
          <w:sz w:val="28"/>
          <w:szCs w:val="28"/>
          <w:rtl/>
        </w:rPr>
        <w:t xml:space="preserve">، </w:t>
      </w:r>
      <w:r w:rsidR="00D976BC" w:rsidRPr="00984881">
        <w:rPr>
          <w:sz w:val="28"/>
          <w:szCs w:val="28"/>
          <w:rtl/>
        </w:rPr>
        <w:t>ﭼﻪ ﭘﺎﻳﺎﻥ ﻏﻢ ﺃﻧﮕﻴﺰﻯ</w:t>
      </w:r>
      <w:r>
        <w:rPr>
          <w:sz w:val="28"/>
          <w:szCs w:val="28"/>
          <w:rtl/>
        </w:rPr>
        <w:t xml:space="preserve"> </w:t>
      </w:r>
      <w:r w:rsidR="00D976BC" w:rsidRPr="00984881">
        <w:rPr>
          <w:sz w:val="28"/>
          <w:szCs w:val="28"/>
          <w:rtl/>
        </w:rPr>
        <w:t>ﺧﻮﺍﻫﺪ ﺩﺍﺷﺖ</w:t>
      </w:r>
      <w:r w:rsidR="00BD77AA">
        <w:rPr>
          <w:sz w:val="28"/>
          <w:szCs w:val="28"/>
          <w:rtl/>
        </w:rPr>
        <w:t xml:space="preserve">، </w:t>
      </w:r>
      <w:r w:rsidR="00D976BC" w:rsidRPr="00984881">
        <w:rPr>
          <w:sz w:val="28"/>
          <w:szCs w:val="28"/>
          <w:rtl/>
        </w:rPr>
        <w:t>ﮐﻪ ﻧﺎﺟﻴﺎﻥ</w:t>
      </w:r>
      <w:r>
        <w:rPr>
          <w:sz w:val="28"/>
          <w:szCs w:val="28"/>
          <w:rtl/>
        </w:rPr>
        <w:t xml:space="preserve"> </w:t>
      </w:r>
      <w:r w:rsidR="00D976BC" w:rsidRPr="00984881">
        <w:rPr>
          <w:sz w:val="28"/>
          <w:szCs w:val="28"/>
          <w:rtl/>
        </w:rPr>
        <w:t>ﻃﺮﻳﻘﺖ ﻧﺪﺍﺭﻧﺪ</w:t>
      </w:r>
      <w:r w:rsidR="00BD77AA">
        <w:rPr>
          <w:sz w:val="28"/>
          <w:szCs w:val="28"/>
          <w:rtl/>
        </w:rPr>
        <w:t xml:space="preserve">، </w:t>
      </w:r>
      <w:r w:rsidR="00D976BC" w:rsidRPr="00984881">
        <w:rPr>
          <w:sz w:val="28"/>
          <w:szCs w:val="28"/>
          <w:rtl/>
        </w:rPr>
        <w:t>ﻭ ﺧﻮﺭﺳﻨﺪ ﺭﻗﺼﺎﻥ ﻫﺴﺘﻨﺪ ﭘس ﺩﺭ ﺳﻠﻮﻙ ﺍﻟﻬﻰ ﺧﻮﺩ</w:t>
      </w:r>
      <w:r w:rsidR="00BD77AA">
        <w:rPr>
          <w:sz w:val="28"/>
          <w:szCs w:val="28"/>
          <w:rtl/>
        </w:rPr>
        <w:t xml:space="preserve">، </w:t>
      </w:r>
      <w:r w:rsidR="00D976BC" w:rsidRPr="00984881">
        <w:rPr>
          <w:sz w:val="28"/>
          <w:szCs w:val="28"/>
          <w:rtl/>
        </w:rPr>
        <w:t>ﻏﻢ</w:t>
      </w:r>
      <w:r>
        <w:rPr>
          <w:sz w:val="28"/>
          <w:szCs w:val="28"/>
          <w:rtl/>
        </w:rPr>
        <w:t xml:space="preserve"> </w:t>
      </w:r>
      <w:r w:rsidR="00D976BC" w:rsidRPr="00984881">
        <w:rPr>
          <w:sz w:val="28"/>
          <w:szCs w:val="28"/>
          <w:rtl/>
        </w:rPr>
        <w:t>ﻋﺰﻟﺘﮕﺎﻩ ﺩﻭﺭﻩ</w:t>
      </w:r>
      <w:r>
        <w:rPr>
          <w:sz w:val="28"/>
          <w:szCs w:val="28"/>
          <w:rtl/>
        </w:rPr>
        <w:t xml:space="preserve"> </w:t>
      </w:r>
      <w:r w:rsidR="00D976BC" w:rsidRPr="00984881">
        <w:rPr>
          <w:sz w:val="28"/>
          <w:szCs w:val="28"/>
          <w:rtl/>
        </w:rPr>
        <w:t>ﺳﻠﻮﻙ</w:t>
      </w:r>
      <w:r w:rsidR="00BD77AA">
        <w:rPr>
          <w:sz w:val="28"/>
          <w:szCs w:val="28"/>
          <w:rtl/>
        </w:rPr>
        <w:t xml:space="preserve">، </w:t>
      </w:r>
      <w:r w:rsidR="00D976BC" w:rsidRPr="00984881">
        <w:rPr>
          <w:sz w:val="28"/>
          <w:szCs w:val="28"/>
          <w:rtl/>
        </w:rPr>
        <w:t>ﻭ ﻣﺸﮑﻠﺎﺕ</w:t>
      </w:r>
      <w:r>
        <w:rPr>
          <w:sz w:val="28"/>
          <w:szCs w:val="28"/>
          <w:rtl/>
        </w:rPr>
        <w:t xml:space="preserve"> </w:t>
      </w:r>
      <w:r w:rsidR="00D976BC" w:rsidRPr="00984881">
        <w:rPr>
          <w:sz w:val="28"/>
          <w:szCs w:val="28"/>
          <w:rtl/>
        </w:rPr>
        <w:t>ﺻﺮﺍﻁ ﻭﺭﺍﻩ ﺍﻟﻬﻰ ﻫﺮﭼﻘﺪﺭ ﺑﺪﺭﺍﺯﺍ ﺑﮑﺸﺪ</w:t>
      </w:r>
      <w:r w:rsidR="00BD77AA">
        <w:rPr>
          <w:sz w:val="28"/>
          <w:szCs w:val="28"/>
          <w:rtl/>
        </w:rPr>
        <w:t xml:space="preserve">، </w:t>
      </w:r>
      <w:r w:rsidR="00D976BC" w:rsidRPr="00984881">
        <w:rPr>
          <w:sz w:val="28"/>
          <w:szCs w:val="28"/>
          <w:rtl/>
        </w:rPr>
        <w:t>ﺑﺎﻳﺪ ﺳﺒﻚ ﮔﺮﻓﺘﻪ ﻭﻧﺎﺩﻳﺪﻩ ﺷﻮﺩ</w:t>
      </w:r>
      <w:r w:rsidR="00BD77AA">
        <w:rPr>
          <w:sz w:val="28"/>
          <w:szCs w:val="28"/>
          <w:rtl/>
        </w:rPr>
        <w:t xml:space="preserve">، </w:t>
      </w:r>
      <w:r w:rsidR="00D976BC" w:rsidRPr="00984881">
        <w:rPr>
          <w:sz w:val="28"/>
          <w:szCs w:val="28"/>
          <w:rtl/>
        </w:rPr>
        <w:t>ﻭ ﻧﺎﻟﻪ ﻭ ﻋﺠﻠﻪ ﻭ ﺑﻰ ﺗﺎﺑﻰ ﻧﺒﺎﻳﺪ</w:t>
      </w:r>
      <w:r>
        <w:rPr>
          <w:sz w:val="28"/>
          <w:szCs w:val="28"/>
          <w:rtl/>
        </w:rPr>
        <w:t xml:space="preserve"> </w:t>
      </w:r>
      <w:r w:rsidR="00D976BC" w:rsidRPr="00984881">
        <w:rPr>
          <w:sz w:val="28"/>
          <w:szCs w:val="28"/>
          <w:rtl/>
        </w:rPr>
        <w:t>ﺩﺍﺷﺖ</w:t>
      </w:r>
      <w:r w:rsidR="00BD77AA">
        <w:rPr>
          <w:sz w:val="28"/>
          <w:szCs w:val="28"/>
          <w:rtl/>
        </w:rPr>
        <w:t xml:space="preserve">. </w:t>
      </w:r>
      <w:r w:rsidR="00D976BC" w:rsidRPr="00984881">
        <w:rPr>
          <w:sz w:val="28"/>
          <w:szCs w:val="28"/>
          <w:rtl/>
        </w:rPr>
        <w:t>ﭘس ﺩﺭ ﻧﺘﻴﺠﻪ ﺑﺎﺭ ﮔﺮﺍﻥ ﻗﻴﻤﺖ ﻭ ﺳﻨﮕﻴﻦ ﺭﺣﻤﺘﻬﺎﻯ ﺍﻟﻬﻰ ﻭﺷﻬﻮﺩﻯﺮﺍ ﺑﺪﺳﺖ ﺁﻭﺭﺩﻩ</w:t>
      </w:r>
      <w:r w:rsidR="00BD77AA">
        <w:rPr>
          <w:sz w:val="28"/>
          <w:szCs w:val="28"/>
          <w:rtl/>
        </w:rPr>
        <w:t xml:space="preserve">، </w:t>
      </w:r>
      <w:r w:rsidR="00D976BC" w:rsidRPr="00984881">
        <w:rPr>
          <w:sz w:val="28"/>
          <w:szCs w:val="28"/>
          <w:rtl/>
        </w:rPr>
        <w:t>ﻭ ﺑﺂﻳﻨﺪﻩ ﻫﺎﻯ ﺍﻟﻬﻰ ﺑﻬﺘﺮﻯ ﺭﻓﺖ</w:t>
      </w:r>
      <w:r w:rsidR="00BD77AA">
        <w:rPr>
          <w:sz w:val="28"/>
          <w:szCs w:val="28"/>
          <w:rtl/>
        </w:rPr>
        <w:t xml:space="preserve">. </w:t>
      </w:r>
      <w:r w:rsidR="00D976BC" w:rsidRPr="00984881">
        <w:rPr>
          <w:sz w:val="28"/>
          <w:szCs w:val="28"/>
          <w:rtl/>
        </w:rPr>
        <w:t>ﮐﻪ ﺑﻬﺸﺘﻬﺎﻯ ﭼﻬﺎﺭﮔﺎﻧﻪ ﻭ ﭼﻬﺎﺭ</w:t>
      </w:r>
      <w:r>
        <w:rPr>
          <w:sz w:val="28"/>
          <w:szCs w:val="28"/>
          <w:rtl/>
        </w:rPr>
        <w:t xml:space="preserve"> </w:t>
      </w:r>
      <w:r w:rsidR="00D976BC" w:rsidRPr="00984881">
        <w:rPr>
          <w:sz w:val="28"/>
          <w:szCs w:val="28"/>
          <w:rtl/>
        </w:rPr>
        <w:t>ﮔﻮﻧﻪ ﺭﺍ ﺩﺍﺭﻧﺪ</w:t>
      </w:r>
      <w:r w:rsidR="00BD77AA">
        <w:rPr>
          <w:sz w:val="28"/>
          <w:szCs w:val="28"/>
          <w:rtl/>
        </w:rPr>
        <w:t xml:space="preserve">. </w:t>
      </w:r>
      <w:r w:rsidR="00D976BC" w:rsidRPr="00984881">
        <w:rPr>
          <w:sz w:val="28"/>
          <w:szCs w:val="28"/>
          <w:rtl/>
        </w:rPr>
        <w:t>ﻭ ﺩﺭ ﻧﻬﺎﻳﺖ ﺭﺟﻌﺖ ﻓﻮﻕ ﺑﺸﺮﻯ ﺑﺠﻬﺎﻥ ﺑﺎ</w:t>
      </w:r>
      <w:r>
        <w:rPr>
          <w:sz w:val="28"/>
          <w:szCs w:val="28"/>
          <w:rtl/>
        </w:rPr>
        <w:t xml:space="preserve"> </w:t>
      </w:r>
      <w:r w:rsidR="00D976BC" w:rsidRPr="00984881">
        <w:rPr>
          <w:sz w:val="28"/>
          <w:szCs w:val="28"/>
          <w:rtl/>
        </w:rPr>
        <w:t xml:space="preserve">ﻫﺰﺍﺭﺍﻥ ﺑﺮﺍﺑﺮ ﻋﻘﻞ ﻭ ﮐﺮﺍﻣﺎﺕ ﺑﺎﻟﻔﻌﻞ ﻭ </w:t>
      </w:r>
      <w:r w:rsidR="008E00C3" w:rsidRPr="00984881">
        <w:rPr>
          <w:sz w:val="28"/>
          <w:szCs w:val="28"/>
          <w:rtl/>
        </w:rPr>
        <w:t xml:space="preserve">بالقوّه </w:t>
      </w:r>
      <w:r w:rsidR="00BD77AA">
        <w:rPr>
          <w:sz w:val="28"/>
          <w:szCs w:val="28"/>
          <w:rtl/>
        </w:rPr>
        <w:t xml:space="preserve">، </w:t>
      </w:r>
      <w:r w:rsidR="00D976BC" w:rsidRPr="00984881">
        <w:rPr>
          <w:sz w:val="28"/>
          <w:szCs w:val="28"/>
          <w:rtl/>
        </w:rPr>
        <w:t xml:space="preserve">ﺩﺭ ﺗﻦ ﻭ ﺫﻫﻦ ﻭ ﺭﻭﺍﻥ ﻭ ﺭﻭﺡ </w:t>
      </w:r>
      <w:r w:rsidR="00B1168F" w:rsidRPr="00984881">
        <w:rPr>
          <w:sz w:val="28"/>
          <w:szCs w:val="28"/>
          <w:rtl/>
        </w:rPr>
        <w:t>القدس</w:t>
      </w:r>
      <w:r w:rsidR="00D976BC" w:rsidRPr="00984881">
        <w:rPr>
          <w:sz w:val="28"/>
          <w:szCs w:val="28"/>
          <w:rtl/>
        </w:rPr>
        <w:t xml:space="preserve"> ﺧﻮﺩ</w:t>
      </w:r>
      <w:r w:rsidR="00BD77AA">
        <w:rPr>
          <w:sz w:val="28"/>
          <w:szCs w:val="28"/>
          <w:rtl/>
        </w:rPr>
        <w:t xml:space="preserve">، </w:t>
      </w:r>
      <w:r w:rsidR="00D976BC" w:rsidRPr="00984881">
        <w:rPr>
          <w:sz w:val="28"/>
          <w:szCs w:val="28"/>
          <w:rtl/>
        </w:rPr>
        <w:t>ﺯﻧﺪﮔﻰ ﭼﻬﺎﺭ ﺑﻌﺪﻯ ﺭﺍ</w:t>
      </w:r>
      <w:r>
        <w:rPr>
          <w:sz w:val="28"/>
          <w:szCs w:val="28"/>
          <w:rtl/>
        </w:rPr>
        <w:t xml:space="preserve"> </w:t>
      </w:r>
      <w:r w:rsidR="00D976BC" w:rsidRPr="00984881">
        <w:rPr>
          <w:sz w:val="28"/>
          <w:szCs w:val="28"/>
          <w:rtl/>
        </w:rPr>
        <w:t>ﺧﻮﺍﻫﺪ ﺩﺍﺷﺖ</w:t>
      </w:r>
      <w:r w:rsidR="00BD77AA">
        <w:rPr>
          <w:sz w:val="28"/>
          <w:szCs w:val="28"/>
          <w:rtl/>
        </w:rPr>
        <w:t xml:space="preserve">. </w:t>
      </w:r>
      <w:r w:rsidR="00D976BC" w:rsidRPr="00984881">
        <w:rPr>
          <w:sz w:val="28"/>
          <w:szCs w:val="28"/>
          <w:rtl/>
        </w:rPr>
        <w:t>ﮐﻪ ﭘﻴﺸﺮﻓﺘﻬﺎﻯ ﺗﮑﺎﻣﻠﻰ</w:t>
      </w:r>
      <w:r>
        <w:rPr>
          <w:sz w:val="28"/>
          <w:szCs w:val="28"/>
          <w:rtl/>
        </w:rPr>
        <w:t xml:space="preserve"> </w:t>
      </w:r>
      <w:r w:rsidR="00D976BC" w:rsidRPr="00984881">
        <w:rPr>
          <w:sz w:val="28"/>
          <w:szCs w:val="28"/>
          <w:rtl/>
        </w:rPr>
        <w:t>ﻧﺎﺷﻨﺎﺧﺘﻪﺁﻧﻬﺎ</w:t>
      </w:r>
      <w:r w:rsidR="00BD77AA">
        <w:rPr>
          <w:sz w:val="28"/>
          <w:szCs w:val="28"/>
          <w:rtl/>
        </w:rPr>
        <w:t xml:space="preserve">، </w:t>
      </w:r>
      <w:r w:rsidR="00D976BC" w:rsidRPr="00984881">
        <w:rPr>
          <w:sz w:val="28"/>
          <w:szCs w:val="28"/>
          <w:rtl/>
        </w:rPr>
        <w:t>ﺳﺮﻋﺘﻬﺎﻯ ﻧﺠﻮﻣﻰ ﻭ ﮐﻬﮑﺸﺎﻧﻰ</w:t>
      </w:r>
      <w:r>
        <w:rPr>
          <w:sz w:val="28"/>
          <w:szCs w:val="28"/>
          <w:rtl/>
        </w:rPr>
        <w:t xml:space="preserve"> </w:t>
      </w:r>
      <w:r w:rsidR="00D976BC" w:rsidRPr="00984881">
        <w:rPr>
          <w:sz w:val="28"/>
          <w:szCs w:val="28"/>
          <w:rtl/>
        </w:rPr>
        <w:t>ﺩﺍﺭﻧﺪ</w:t>
      </w:r>
      <w:r w:rsidR="00BD77AA">
        <w:rPr>
          <w:sz w:val="28"/>
          <w:szCs w:val="28"/>
          <w:rtl/>
        </w:rPr>
        <w:t xml:space="preserve">. </w:t>
      </w:r>
      <w:r w:rsidR="00D976BC" w:rsidRPr="00984881">
        <w:rPr>
          <w:sz w:val="28"/>
          <w:szCs w:val="28"/>
          <w:rtl/>
        </w:rPr>
        <w:t>ﮐﻪ ﮐﻬﮑﺸﺎﻥ</w:t>
      </w:r>
      <w:r>
        <w:rPr>
          <w:sz w:val="28"/>
          <w:szCs w:val="28"/>
          <w:rtl/>
        </w:rPr>
        <w:t xml:space="preserve"> </w:t>
      </w:r>
      <w:r w:rsidR="00D976BC" w:rsidRPr="00984881">
        <w:rPr>
          <w:sz w:val="28"/>
          <w:szCs w:val="28"/>
          <w:rtl/>
        </w:rPr>
        <w:t>ﺭﺍﻩ ﺷﻴﺮﻯ</w:t>
      </w:r>
      <w:r w:rsidR="00BD77AA">
        <w:rPr>
          <w:sz w:val="28"/>
          <w:szCs w:val="28"/>
          <w:rtl/>
        </w:rPr>
        <w:t xml:space="preserve">، </w:t>
      </w:r>
      <w:r w:rsidR="00D976BC" w:rsidRPr="00984881">
        <w:rPr>
          <w:sz w:val="28"/>
          <w:szCs w:val="28"/>
          <w:rtl/>
        </w:rPr>
        <w:t>ﻣﻴﺪﺍﻥ</w:t>
      </w:r>
      <w:r>
        <w:rPr>
          <w:sz w:val="28"/>
          <w:szCs w:val="28"/>
          <w:rtl/>
        </w:rPr>
        <w:t xml:space="preserve"> </w:t>
      </w:r>
      <w:r w:rsidR="00D976BC" w:rsidRPr="00984881">
        <w:rPr>
          <w:sz w:val="28"/>
          <w:szCs w:val="28"/>
          <w:rtl/>
        </w:rPr>
        <w:t>ﺟﻮﻟﺎﻥ ﺍﻧﺴﺎﻥ</w:t>
      </w:r>
      <w:r>
        <w:rPr>
          <w:sz w:val="28"/>
          <w:szCs w:val="28"/>
          <w:rtl/>
        </w:rPr>
        <w:t xml:space="preserve"> </w:t>
      </w:r>
      <w:r w:rsidR="00D976BC" w:rsidRPr="00984881">
        <w:rPr>
          <w:sz w:val="28"/>
          <w:szCs w:val="28"/>
          <w:rtl/>
        </w:rPr>
        <w:t>ﻓﻮﻕ ﺑﺸﺮﻯ ﺍﺳﺖ</w:t>
      </w:r>
      <w:r w:rsidR="00BD77AA">
        <w:rPr>
          <w:sz w:val="28"/>
          <w:szCs w:val="28"/>
          <w:rtl/>
        </w:rPr>
        <w:t xml:space="preserve">. </w:t>
      </w:r>
      <w:r w:rsidR="00D976BC" w:rsidRPr="00984881">
        <w:rPr>
          <w:sz w:val="28"/>
          <w:szCs w:val="28"/>
          <w:rtl/>
        </w:rPr>
        <w:t>ﮐﻪ ﻧﺨﺴﺘﻴﻦ ﺁﻧﺎﻥ ﻣﻬﺪﻯ ﻣﻮﻋﻮﺩ</w:t>
      </w:r>
      <w:r>
        <w:rPr>
          <w:sz w:val="28"/>
          <w:szCs w:val="28"/>
          <w:rtl/>
        </w:rPr>
        <w:t xml:space="preserve"> </w:t>
      </w:r>
      <w:r w:rsidR="00D976BC" w:rsidRPr="00984881">
        <w:rPr>
          <w:sz w:val="28"/>
          <w:szCs w:val="28"/>
          <w:rtl/>
        </w:rPr>
        <w:t>ﻣﺤﻤﺪ</w:t>
      </w:r>
      <w:r w:rsidR="00BD77AA">
        <w:rPr>
          <w:sz w:val="28"/>
          <w:szCs w:val="28"/>
          <w:rtl/>
        </w:rPr>
        <w:t xml:space="preserve">، </w:t>
      </w:r>
      <w:r w:rsidR="00D976BC" w:rsidRPr="00984881">
        <w:rPr>
          <w:sz w:val="28"/>
          <w:szCs w:val="28"/>
          <w:rtl/>
        </w:rPr>
        <w:t xml:space="preserve">ﺩﺭ </w:t>
      </w:r>
      <w:r w:rsidR="00D976BC" w:rsidRPr="00984881">
        <w:rPr>
          <w:sz w:val="28"/>
          <w:szCs w:val="28"/>
          <w:rtl/>
          <w:lang w:bidi="fa-IR"/>
        </w:rPr>
        <w:t>۵۵ ﻗﺮﻥ ﺩﻳﮕﺮ ﺍﺯ ﺍﻣﺮﻭﺯ</w:t>
      </w:r>
      <w:r w:rsidR="00BD77AA">
        <w:rPr>
          <w:sz w:val="28"/>
          <w:szCs w:val="28"/>
          <w:rtl/>
        </w:rPr>
        <w:t xml:space="preserve">، </w:t>
      </w:r>
      <w:r w:rsidR="00D976BC" w:rsidRPr="00984881">
        <w:rPr>
          <w:sz w:val="28"/>
          <w:szCs w:val="28"/>
          <w:rtl/>
        </w:rPr>
        <w:t>ﺩﺭ ﺟﻬﺎﻥ ﺑﻌثت ﻭ ﺗﻮﻟﺪ ﺩﻭﻡ ﺍﻟﻬﻰ ﻭ ﺁﺩﻡ ﻧﻮﻉ ﻓﻮﻕ ﺑﺸﺮﻯ</w:t>
      </w:r>
      <w:r w:rsidR="00BD77AA">
        <w:rPr>
          <w:sz w:val="28"/>
          <w:szCs w:val="28"/>
          <w:rtl/>
        </w:rPr>
        <w:t xml:space="preserve">، </w:t>
      </w:r>
      <w:r w:rsidR="00D976BC" w:rsidRPr="00984881">
        <w:rPr>
          <w:sz w:val="28"/>
          <w:szCs w:val="28"/>
          <w:rtl/>
        </w:rPr>
        <w:t>ﻭ ﺁﺧﺮﻳﻦ ﺍﻣﺎﻡ ﻭﮐﺎﻣﻞ</w:t>
      </w:r>
      <w:r>
        <w:rPr>
          <w:sz w:val="28"/>
          <w:szCs w:val="28"/>
          <w:rtl/>
        </w:rPr>
        <w:t xml:space="preserve"> </w:t>
      </w:r>
      <w:r w:rsidR="00D976BC" w:rsidRPr="00984881">
        <w:rPr>
          <w:sz w:val="28"/>
          <w:szCs w:val="28"/>
          <w:rtl/>
        </w:rPr>
        <w:t>ﻣﺤﻤﺪﻯ ﺧﻮﺍﻫﺪ ﺑﻮﺩ</w:t>
      </w:r>
      <w:r w:rsidR="00BD77AA">
        <w:rPr>
          <w:sz w:val="28"/>
          <w:szCs w:val="28"/>
          <w:rtl/>
        </w:rPr>
        <w:t xml:space="preserve">. </w:t>
      </w:r>
      <w:r w:rsidR="00D976BC" w:rsidRPr="00984881">
        <w:rPr>
          <w:sz w:val="28"/>
          <w:szCs w:val="28"/>
          <w:rtl/>
        </w:rPr>
        <w:t xml:space="preserve">ﺯﻳﺮﺍ ﺑﺠﺎﻯ ﻧﻮﺭ ﻗﺎﺋﻢ ﺑﻨﻮﺭ </w:t>
      </w:r>
      <w:r w:rsidR="00661646" w:rsidRPr="00984881">
        <w:rPr>
          <w:sz w:val="28"/>
          <w:szCs w:val="28"/>
          <w:rtl/>
        </w:rPr>
        <w:t>ربّ</w:t>
      </w:r>
      <w:r w:rsidR="00D976BC" w:rsidRPr="00984881">
        <w:rPr>
          <w:sz w:val="28"/>
          <w:szCs w:val="28"/>
          <w:rtl/>
        </w:rPr>
        <w:t xml:space="preserve"> ﺭﺣﻤﺎﻥ ﻣﻴﺮﺳﻨﺪ</w:t>
      </w:r>
      <w:r w:rsidR="00BD77AA">
        <w:rPr>
          <w:sz w:val="28"/>
          <w:szCs w:val="28"/>
          <w:rtl/>
        </w:rPr>
        <w:t xml:space="preserve">، </w:t>
      </w:r>
      <w:r w:rsidR="00D976BC" w:rsidRPr="00984881">
        <w:rPr>
          <w:sz w:val="28"/>
          <w:szCs w:val="28"/>
          <w:rtl/>
        </w:rPr>
        <w:t>ﻭ ﺑﺎ ﻋﺮﺵ</w:t>
      </w:r>
      <w:r w:rsidR="00661646" w:rsidRPr="00984881">
        <w:rPr>
          <w:sz w:val="28"/>
          <w:szCs w:val="28"/>
          <w:rtl/>
        </w:rPr>
        <w:t>ربّ</w:t>
      </w:r>
      <w:r w:rsidR="00D976BC" w:rsidRPr="00984881">
        <w:rPr>
          <w:sz w:val="28"/>
          <w:szCs w:val="28"/>
          <w:rtl/>
        </w:rPr>
        <w:t xml:space="preserve"> ﺑﺮﺗﺮ ﺍﺯ ﺭﺣﻤﺎﻥ ﺗﻮﻟﺪ ﺩﻭﻡ ﺭﺍ ﻣﻴﻴﺎﺑﻨﺪ</w:t>
      </w:r>
      <w:r w:rsidR="00BD77AA">
        <w:rPr>
          <w:sz w:val="28"/>
          <w:szCs w:val="28"/>
          <w:rtl/>
        </w:rPr>
        <w:t xml:space="preserve">. </w:t>
      </w:r>
      <w:r w:rsidR="00D976BC" w:rsidRPr="00984881">
        <w:rPr>
          <w:sz w:val="28"/>
          <w:szCs w:val="28"/>
          <w:rtl/>
        </w:rPr>
        <w:t>ﮐﻪ ﭼﻬﺎﺭﺻﺪ ﻫﺰﺍﺭ ﺳﺎﻝ ﺍﻧﺘﻈﺎﺭ ﺑﻬﺸﺘﻰ ﺭﺍ ﺧﻮﺍﻫﻨﺪ ﺩﺍﺷﺖ</w:t>
      </w:r>
      <w:r w:rsidR="00BD77AA">
        <w:rPr>
          <w:sz w:val="28"/>
          <w:szCs w:val="28"/>
          <w:rtl/>
        </w:rPr>
        <w:t xml:space="preserve">. </w:t>
      </w:r>
      <w:r w:rsidR="00D976BC" w:rsidRPr="00984881">
        <w:rPr>
          <w:sz w:val="28"/>
          <w:szCs w:val="28"/>
          <w:rtl/>
        </w:rPr>
        <w:t>ﺭﻃﻞ</w:t>
      </w:r>
      <w:r w:rsidR="00BD77AA">
        <w:rPr>
          <w:sz w:val="28"/>
          <w:szCs w:val="28"/>
          <w:rtl/>
        </w:rPr>
        <w:t xml:space="preserve">، </w:t>
      </w:r>
      <w:r w:rsidR="00D976BC" w:rsidRPr="00984881">
        <w:rPr>
          <w:sz w:val="28"/>
          <w:szCs w:val="28"/>
          <w:rtl/>
        </w:rPr>
        <w:t>ﻭﺍ</w:t>
      </w:r>
      <w:r w:rsidR="009732B0" w:rsidRPr="00984881">
        <w:rPr>
          <w:sz w:val="28"/>
          <w:szCs w:val="28"/>
          <w:rtl/>
        </w:rPr>
        <w:t>حَدّ</w:t>
      </w:r>
      <w:r>
        <w:rPr>
          <w:sz w:val="28"/>
          <w:szCs w:val="28"/>
          <w:rtl/>
        </w:rPr>
        <w:t xml:space="preserve"> </w:t>
      </w:r>
      <w:r w:rsidR="00D976BC" w:rsidRPr="00984881">
        <w:rPr>
          <w:sz w:val="28"/>
          <w:szCs w:val="28"/>
          <w:rtl/>
        </w:rPr>
        <w:t>ﻭﺯﻥ ﮐﻪ</w:t>
      </w:r>
      <w:r>
        <w:rPr>
          <w:sz w:val="28"/>
          <w:szCs w:val="28"/>
          <w:rtl/>
        </w:rPr>
        <w:t xml:space="preserve"> </w:t>
      </w:r>
      <w:r w:rsidR="00D976BC" w:rsidRPr="00984881">
        <w:rPr>
          <w:sz w:val="28"/>
          <w:szCs w:val="28"/>
          <w:rtl/>
        </w:rPr>
        <w:t>ﭼﻴﺰﻯ ﺭﺍ ﻣﻴﺪﻫﻨﺪ</w:t>
      </w:r>
      <w:r w:rsidR="00BD77AA">
        <w:rPr>
          <w:sz w:val="28"/>
          <w:szCs w:val="28"/>
          <w:rtl/>
        </w:rPr>
        <w:t xml:space="preserve">، </w:t>
      </w:r>
      <w:r w:rsidR="00D976BC" w:rsidRPr="00984881">
        <w:rPr>
          <w:sz w:val="28"/>
          <w:szCs w:val="28"/>
          <w:rtl/>
        </w:rPr>
        <w:t>ﻭ ﭼﻴﺰﻫﺎﻯ ﻭﺯﻳﺎﺩ ﻣﻴﮕﻴﺮﻧﺪ</w:t>
      </w:r>
      <w:r>
        <w:rPr>
          <w:sz w:val="28"/>
          <w:szCs w:val="28"/>
          <w:rtl/>
        </w:rPr>
        <w:t xml:space="preserve"> </w:t>
      </w:r>
      <w:r w:rsidR="00D976BC" w:rsidRPr="00984881">
        <w:rPr>
          <w:sz w:val="28"/>
          <w:szCs w:val="28"/>
          <w:rtl/>
        </w:rPr>
        <w:t>ﮐﻪ ﺟﺎﻥ ﻣﻴﺪﻫﻨﺪ ﻭ ﺟﺎﻧﺎﻥ ﻣﻴﻴﺎﺑﻨﺪ</w:t>
      </w:r>
      <w:r>
        <w:rPr>
          <w:sz w:val="28"/>
          <w:szCs w:val="28"/>
          <w:rtl/>
        </w:rPr>
        <w:t xml:space="preserve"> </w:t>
      </w:r>
      <w:r w:rsidR="00D976BC" w:rsidRPr="00984881">
        <w:rPr>
          <w:sz w:val="28"/>
          <w:szCs w:val="28"/>
          <w:rtl/>
        </w:rPr>
        <w:t>ﮐﻪ ﺩﺭ ﺗﺮﺍﺯﻭﻯ</w:t>
      </w:r>
      <w:r>
        <w:rPr>
          <w:sz w:val="28"/>
          <w:szCs w:val="28"/>
          <w:rtl/>
        </w:rPr>
        <w:t xml:space="preserve"> </w:t>
      </w:r>
      <w:r w:rsidR="00D976BC" w:rsidRPr="00984881">
        <w:rPr>
          <w:sz w:val="28"/>
          <w:szCs w:val="28"/>
          <w:rtl/>
        </w:rPr>
        <w:t>ﺩﺍﻭﺭﻯ</w:t>
      </w:r>
      <w:r>
        <w:rPr>
          <w:sz w:val="28"/>
          <w:szCs w:val="28"/>
          <w:rtl/>
        </w:rPr>
        <w:t xml:space="preserve"> </w:t>
      </w:r>
      <w:r w:rsidR="00D976BC" w:rsidRPr="00984881">
        <w:rPr>
          <w:sz w:val="28"/>
          <w:szCs w:val="28"/>
          <w:rtl/>
        </w:rPr>
        <w:t>ﺍﻟﻬﻰ ﺑﺮﺍﻯ ﺳﻨﺠﺶ</w:t>
      </w:r>
      <w:r>
        <w:rPr>
          <w:sz w:val="28"/>
          <w:szCs w:val="28"/>
          <w:rtl/>
        </w:rPr>
        <w:t xml:space="preserve"> </w:t>
      </w:r>
      <w:r w:rsidR="009915B2" w:rsidRPr="00984881">
        <w:rPr>
          <w:sz w:val="28"/>
          <w:szCs w:val="28"/>
          <w:rtl/>
        </w:rPr>
        <w:t>فر</w:t>
      </w:r>
      <w:r w:rsidR="00D976BC" w:rsidRPr="00984881">
        <w:rPr>
          <w:sz w:val="28"/>
          <w:szCs w:val="28"/>
          <w:rtl/>
        </w:rPr>
        <w:t xml:space="preserve">ﺿﻰ ﺳﺘﻨﮕﻴﻨﻰ ﺑﻬﺮﻩ ﻫﺎﻯ ﺷﻬﻮﺩﻯ ﻭ ﻋﻘﻠﻰ ﻭ ﺍﻋﻤﺎﻟﻰ ﺳﺎﻟﻚ ﻭﺍﻧﺴﺎﻥ ﮐﺎﻣﻞ ﺑﮑﺎﺭ ﺁﻧﺎﻥ ﻣﻴﺨﻮﺭﺩ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lastRenderedPageBreak/>
        <w:t xml:space="preserve"> ﺑﺮ ﺑﺮﮒ ﮔﻞ</w:t>
      </w:r>
      <w:r w:rsidR="00BD77AA">
        <w:rPr>
          <w:b/>
          <w:bCs/>
          <w:sz w:val="28"/>
          <w:szCs w:val="28"/>
          <w:rtl/>
        </w:rPr>
        <w:t xml:space="preserve">، </w:t>
      </w:r>
      <w:r w:rsidRPr="00984881">
        <w:rPr>
          <w:b/>
          <w:bCs/>
          <w:sz w:val="28"/>
          <w:szCs w:val="28"/>
          <w:rtl/>
        </w:rPr>
        <w:t>ﺑﺨﻮﻥ</w:t>
      </w:r>
      <w:r w:rsidR="004D25BE">
        <w:rPr>
          <w:b/>
          <w:bCs/>
          <w:sz w:val="28"/>
          <w:szCs w:val="28"/>
          <w:rtl/>
        </w:rPr>
        <w:t xml:space="preserve"> </w:t>
      </w:r>
      <w:r w:rsidRPr="00984881">
        <w:rPr>
          <w:b/>
          <w:bCs/>
          <w:sz w:val="28"/>
          <w:szCs w:val="28"/>
          <w:rtl/>
        </w:rPr>
        <w:t>ﺷﻘﺎﻳﻖ ﻧﻮﺷﺘﻪﺍﻧﺪ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ﮐﺎﻧﮑس ﮐﻪ ﭘﺨﺘﻪ ﺷﺪ</w:t>
      </w:r>
      <w:r w:rsidR="00BD77AA">
        <w:rPr>
          <w:b/>
          <w:bCs/>
          <w:sz w:val="28"/>
          <w:szCs w:val="28"/>
          <w:rtl/>
        </w:rPr>
        <w:t xml:space="preserve">، </w:t>
      </w:r>
      <w:r w:rsidRPr="00984881">
        <w:rPr>
          <w:b/>
          <w:bCs/>
          <w:sz w:val="28"/>
          <w:szCs w:val="28"/>
          <w:rtl/>
        </w:rPr>
        <w:t>ﻣﻰ</w:t>
      </w:r>
      <w:r w:rsidR="004D25BE">
        <w:rPr>
          <w:b/>
          <w:bCs/>
          <w:sz w:val="28"/>
          <w:szCs w:val="28"/>
          <w:rtl/>
        </w:rPr>
        <w:t xml:space="preserve"> </w:t>
      </w:r>
      <w:r w:rsidRPr="00984881">
        <w:rPr>
          <w:b/>
          <w:bCs/>
          <w:sz w:val="28"/>
          <w:szCs w:val="28"/>
          <w:rtl/>
        </w:rPr>
        <w:t xml:space="preserve">ﭼﻮﻥ ﺃﺭﻏﻮﺍﻥ ﮔﺮﻓﺖ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ﺣﮑﻤﺘﻰ ﺭﺍ ﺣﺎﻓﻆ ﻣﻴﮕﻮﻳﺪ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ﺭﻭﻯ</w:t>
      </w:r>
      <w:r>
        <w:rPr>
          <w:sz w:val="28"/>
          <w:szCs w:val="28"/>
          <w:rtl/>
        </w:rPr>
        <w:t xml:space="preserve"> </w:t>
      </w:r>
      <w:r w:rsidR="00D976BC" w:rsidRPr="00984881">
        <w:rPr>
          <w:sz w:val="28"/>
          <w:szCs w:val="28"/>
          <w:rtl/>
        </w:rPr>
        <w:t>ﺑﺮﮒ ﮔﻠﻰ ﺑﺎ</w:t>
      </w:r>
      <w:r>
        <w:rPr>
          <w:sz w:val="28"/>
          <w:szCs w:val="28"/>
          <w:rtl/>
        </w:rPr>
        <w:t xml:space="preserve"> </w:t>
      </w:r>
      <w:r w:rsidR="00D976BC" w:rsidRPr="00984881">
        <w:rPr>
          <w:sz w:val="28"/>
          <w:szCs w:val="28"/>
          <w:rtl/>
        </w:rPr>
        <w:t>ﺧﻮﻥ ﺷﻘﺎﻳﻖ ﺳﺮﺥ ﻧﻮﺷﺘﻪ ﺧﻮﺍﻧﺪﻩ ﺍﺳﺖ</w:t>
      </w:r>
      <w:r w:rsidR="00BD77AA">
        <w:rPr>
          <w:sz w:val="28"/>
          <w:szCs w:val="28"/>
          <w:rtl/>
        </w:rPr>
        <w:t xml:space="preserve">. </w:t>
      </w:r>
      <w:r w:rsidR="00D976BC" w:rsidRPr="00984881">
        <w:rPr>
          <w:sz w:val="28"/>
          <w:szCs w:val="28"/>
          <w:rtl/>
        </w:rPr>
        <w:t>ﮐﻪ ﻫﺮﮐس ﮐﻪ ﭘﺨﺘﻪ ﺷﺪ</w:t>
      </w:r>
      <w:r w:rsidR="00BD77AA">
        <w:rPr>
          <w:sz w:val="28"/>
          <w:szCs w:val="28"/>
          <w:rtl/>
        </w:rPr>
        <w:t xml:space="preserve">، </w:t>
      </w:r>
      <w:r w:rsidR="00D976BC" w:rsidRPr="00984881">
        <w:rPr>
          <w:sz w:val="28"/>
          <w:szCs w:val="28"/>
          <w:rtl/>
        </w:rPr>
        <w:t>ﺁﻧﮕﺎﻩ ﻣﻰ ﺑﺮﻧﮓ ﺳﺮﺥ ﺃﺭﻏﻮﺍﻧﻰ می ﺨﻮﺭﺩ</w:t>
      </w:r>
      <w:r w:rsidR="00BD77AA">
        <w:rPr>
          <w:sz w:val="28"/>
          <w:szCs w:val="28"/>
          <w:rtl/>
        </w:rPr>
        <w:t xml:space="preserve">. </w:t>
      </w:r>
      <w:r w:rsidR="00D976BC" w:rsidRPr="00984881">
        <w:rPr>
          <w:sz w:val="28"/>
          <w:szCs w:val="28"/>
          <w:rtl/>
        </w:rPr>
        <w:t>ﻧﻮﺷﺘﻪ ﻃﺒﻴﻌﻰ ﻭ ﺣﮑﻤﺘﻰ ﺍﻟﻬﻰ ﺭﻭﻯ ﻫﺮ ﮔﻞ</w:t>
      </w:r>
      <w:r>
        <w:rPr>
          <w:sz w:val="28"/>
          <w:szCs w:val="28"/>
          <w:rtl/>
        </w:rPr>
        <w:t xml:space="preserve"> </w:t>
      </w:r>
      <w:r w:rsidR="00D976BC" w:rsidRPr="00984881">
        <w:rPr>
          <w:sz w:val="28"/>
          <w:szCs w:val="28"/>
          <w:rtl/>
        </w:rPr>
        <w:t>ﻇﺮﻳﻒ</w:t>
      </w:r>
      <w:r w:rsidR="00BD77AA">
        <w:rPr>
          <w:sz w:val="28"/>
          <w:szCs w:val="28"/>
          <w:rtl/>
        </w:rPr>
        <w:t xml:space="preserve">، </w:t>
      </w:r>
      <w:r w:rsidR="00D976BC" w:rsidRPr="00984881">
        <w:rPr>
          <w:sz w:val="28"/>
          <w:szCs w:val="28"/>
          <w:rtl/>
        </w:rPr>
        <w:t>ﻭ ﻫﺮ ﻣﻮﺟﻮﺩﻯ ﺩﺭ ﻫﺴﺘﻰ</w:t>
      </w:r>
      <w:r w:rsidR="00BD77AA">
        <w:rPr>
          <w:sz w:val="28"/>
          <w:szCs w:val="28"/>
          <w:rtl/>
        </w:rPr>
        <w:t xml:space="preserve">، </w:t>
      </w:r>
      <w:r w:rsidR="00D976BC" w:rsidRPr="00984881">
        <w:rPr>
          <w:sz w:val="28"/>
          <w:szCs w:val="28"/>
          <w:rtl/>
        </w:rPr>
        <w:t>ﮐﻪ ﺑﺎ ﻋﺸﻖ</w:t>
      </w:r>
      <w:r>
        <w:rPr>
          <w:sz w:val="28"/>
          <w:szCs w:val="28"/>
          <w:rtl/>
        </w:rPr>
        <w:t xml:space="preserve"> </w:t>
      </w:r>
      <w:r w:rsidR="00D976BC" w:rsidRPr="00984881">
        <w:rPr>
          <w:sz w:val="28"/>
          <w:szCs w:val="28"/>
          <w:rtl/>
        </w:rPr>
        <w:t>ﻭﺯﻳﺒﺎﺋﻰ</w:t>
      </w:r>
      <w:r w:rsidR="00BD77AA">
        <w:rPr>
          <w:sz w:val="28"/>
          <w:szCs w:val="28"/>
          <w:rtl/>
        </w:rPr>
        <w:t xml:space="preserve">، </w:t>
      </w:r>
      <w:r w:rsidR="00D976BC" w:rsidRPr="00984881">
        <w:rPr>
          <w:sz w:val="28"/>
          <w:szCs w:val="28"/>
          <w:rtl/>
        </w:rPr>
        <w:t>ﺯﺑﺎﻥ ﺍﻟﻬﻰ ﺭﺍ ﺑﺮﺍﻯ ﻣﺴﺘﻌﺪﺍﻥ</w:t>
      </w:r>
      <w:r>
        <w:rPr>
          <w:sz w:val="28"/>
          <w:szCs w:val="28"/>
          <w:rtl/>
        </w:rPr>
        <w:t xml:space="preserve"> </w:t>
      </w:r>
      <w:r w:rsidR="00D976BC" w:rsidRPr="00984881">
        <w:rPr>
          <w:sz w:val="28"/>
          <w:szCs w:val="28"/>
          <w:rtl/>
        </w:rPr>
        <w:t>ﻟﻘﺎﻯ ﺍﻟﻬﻰ ﻧﻮﺷﺘﻪ ﻫﺴﺘﻨﺪ</w:t>
      </w:r>
      <w:r w:rsidR="00BD77AA">
        <w:rPr>
          <w:sz w:val="28"/>
          <w:szCs w:val="28"/>
          <w:rtl/>
        </w:rPr>
        <w:t xml:space="preserve">. </w:t>
      </w:r>
      <w:r w:rsidR="00D976BC" w:rsidRPr="00984881">
        <w:rPr>
          <w:sz w:val="28"/>
          <w:szCs w:val="28"/>
          <w:rtl/>
        </w:rPr>
        <w:t>ﻭ ﺗﻨﻬﺎ ﻋﺎﺷﻘﺎﻥ</w:t>
      </w:r>
      <w:r>
        <w:rPr>
          <w:sz w:val="28"/>
          <w:szCs w:val="28"/>
          <w:rtl/>
        </w:rPr>
        <w:t xml:space="preserve"> </w:t>
      </w:r>
      <w:r w:rsidR="00D976BC" w:rsidRPr="00984881">
        <w:rPr>
          <w:sz w:val="28"/>
          <w:szCs w:val="28"/>
          <w:rtl/>
        </w:rPr>
        <w:t>ﺭﻭﻯ ﺑﺮﮔﻬﺎﻯ ﮔﻞ ﺷﻘﺎﻳﻖ ﺳﺮﺥ ﻣﻴﺘﻮﺍﻧﻨﺪ ﺁﻧﺮﺍ ﺑﺨﻮﺍﻧﻨﺪ</w:t>
      </w:r>
      <w:r w:rsidR="00BD77AA">
        <w:rPr>
          <w:sz w:val="28"/>
          <w:szCs w:val="28"/>
          <w:rtl/>
        </w:rPr>
        <w:t xml:space="preserve">. </w:t>
      </w:r>
      <w:r w:rsidR="00D976BC" w:rsidRPr="00984881">
        <w:rPr>
          <w:sz w:val="28"/>
          <w:szCs w:val="28"/>
          <w:rtl/>
        </w:rPr>
        <w:t>ﮐﻪ ﻫﺮﮐس</w:t>
      </w:r>
      <w:r>
        <w:rPr>
          <w:sz w:val="28"/>
          <w:szCs w:val="28"/>
          <w:rtl/>
        </w:rPr>
        <w:t xml:space="preserve"> </w:t>
      </w:r>
      <w:r w:rsidR="00D976BC" w:rsidRPr="00984881">
        <w:rPr>
          <w:sz w:val="28"/>
          <w:szCs w:val="28"/>
          <w:rtl/>
        </w:rPr>
        <w:t>ﺩﻭﺭﻩ</w:t>
      </w:r>
      <w:r>
        <w:rPr>
          <w:sz w:val="28"/>
          <w:szCs w:val="28"/>
          <w:rtl/>
        </w:rPr>
        <w:t xml:space="preserve"> </w:t>
      </w:r>
      <w:r w:rsidR="00D976BC" w:rsidRPr="00984881">
        <w:rPr>
          <w:sz w:val="28"/>
          <w:szCs w:val="28"/>
          <w:rtl/>
        </w:rPr>
        <w:t>ﺳﻠﻮﻙ ﺧﻮﺩ ﺭﺍ ﭘﺨﺘﮕﻰ ﻳﺎﻓﺖ</w:t>
      </w:r>
      <w:r w:rsidR="00BD77AA">
        <w:rPr>
          <w:sz w:val="28"/>
          <w:szCs w:val="28"/>
          <w:rtl/>
        </w:rPr>
        <w:t xml:space="preserve">، </w:t>
      </w:r>
      <w:r w:rsidR="00D976BC" w:rsidRPr="00984881">
        <w:rPr>
          <w:sz w:val="28"/>
          <w:szCs w:val="28"/>
          <w:rtl/>
        </w:rPr>
        <w:t>ﻭ ﺃﺟﻠﻬﺎﻯ ﻟﺎﺯم ﺮﺍﺑﺮﺍﻯ ﺗﺨﻠﻴﻪ ﻫﺎ ﻭ ﺗﺤﻠﻴﻪ ﻫﺎ</w:t>
      </w:r>
      <w:r>
        <w:rPr>
          <w:sz w:val="28"/>
          <w:szCs w:val="28"/>
          <w:rtl/>
        </w:rPr>
        <w:t xml:space="preserve"> </w:t>
      </w:r>
      <w:r w:rsidR="00D976BC" w:rsidRPr="00984881">
        <w:rPr>
          <w:sz w:val="28"/>
          <w:szCs w:val="28"/>
          <w:rtl/>
        </w:rPr>
        <w:t>ﺍﻧﺠﺎﻡ</w:t>
      </w:r>
      <w:r>
        <w:rPr>
          <w:sz w:val="28"/>
          <w:szCs w:val="28"/>
          <w:rtl/>
        </w:rPr>
        <w:t xml:space="preserve"> </w:t>
      </w:r>
      <w:r w:rsidR="00D976BC" w:rsidRPr="00984881">
        <w:rPr>
          <w:sz w:val="28"/>
          <w:szCs w:val="28"/>
          <w:rtl/>
        </w:rPr>
        <w:t>ﺩﺍﺩ</w:t>
      </w:r>
      <w:r w:rsidR="00BD77AA">
        <w:rPr>
          <w:sz w:val="28"/>
          <w:szCs w:val="28"/>
          <w:rtl/>
        </w:rPr>
        <w:t xml:space="preserve">، </w:t>
      </w:r>
      <w:r w:rsidR="00D976BC" w:rsidRPr="00984881">
        <w:rPr>
          <w:sz w:val="28"/>
          <w:szCs w:val="28"/>
          <w:rtl/>
        </w:rPr>
        <w:t>ﺑﺘﺠﻠﻴﻪ ﻫﺎﻯ</w:t>
      </w:r>
      <w:r>
        <w:rPr>
          <w:sz w:val="28"/>
          <w:szCs w:val="28"/>
          <w:rtl/>
        </w:rPr>
        <w:t xml:space="preserve"> </w:t>
      </w:r>
      <w:r w:rsidR="00D976BC" w:rsidRPr="00984881">
        <w:rPr>
          <w:sz w:val="28"/>
          <w:szCs w:val="28"/>
          <w:rtl/>
        </w:rPr>
        <w:t>ﻧﻴﺰ ﺭﺳﻴﺪ</w:t>
      </w:r>
      <w:r w:rsidR="00BD77AA">
        <w:rPr>
          <w:sz w:val="28"/>
          <w:szCs w:val="28"/>
          <w:rtl/>
        </w:rPr>
        <w:t xml:space="preserve">، </w:t>
      </w:r>
      <w:r w:rsidR="00D976BC" w:rsidRPr="00984881">
        <w:rPr>
          <w:sz w:val="28"/>
          <w:szCs w:val="28"/>
          <w:rtl/>
        </w:rPr>
        <w:t>ﺣﮑﻤﺘﻬﺎﻯ ﻧﺎﺏ</w:t>
      </w:r>
      <w:r>
        <w:rPr>
          <w:sz w:val="28"/>
          <w:szCs w:val="28"/>
          <w:rtl/>
        </w:rPr>
        <w:t xml:space="preserve"> </w:t>
      </w:r>
      <w:r w:rsidR="00D976BC" w:rsidRPr="00984881">
        <w:rPr>
          <w:sz w:val="28"/>
          <w:szCs w:val="28"/>
          <w:rtl/>
        </w:rPr>
        <w:t>ﻭ ﻟﺪﻧّﻰ ﺍﻟﻬﻰ ﺭﺍ</w:t>
      </w:r>
      <w:r>
        <w:rPr>
          <w:sz w:val="28"/>
          <w:szCs w:val="28"/>
          <w:rtl/>
        </w:rPr>
        <w:t xml:space="preserve"> </w:t>
      </w:r>
      <w:r w:rsidR="00D976BC" w:rsidRPr="00984881">
        <w:rPr>
          <w:sz w:val="28"/>
          <w:szCs w:val="28"/>
          <w:rtl/>
        </w:rPr>
        <w:t>ﻣﺪﺍﻡ ﺩﺍﺭﺩ</w:t>
      </w:r>
      <w:r w:rsidR="00BD77AA">
        <w:rPr>
          <w:sz w:val="28"/>
          <w:szCs w:val="28"/>
          <w:rtl/>
        </w:rPr>
        <w:t xml:space="preserve">. </w:t>
      </w:r>
      <w:r w:rsidR="00D976BC" w:rsidRPr="00984881">
        <w:rPr>
          <w:sz w:val="28"/>
          <w:szCs w:val="28"/>
          <w:rtl/>
        </w:rPr>
        <w:t>ﻭ ﺁﺗﺶ ﺩﻭﺭﻩ</w:t>
      </w:r>
      <w:r>
        <w:rPr>
          <w:sz w:val="28"/>
          <w:szCs w:val="28"/>
          <w:rtl/>
        </w:rPr>
        <w:t xml:space="preserve"> </w:t>
      </w:r>
      <w:r w:rsidR="00D976BC" w:rsidRPr="00984881">
        <w:rPr>
          <w:sz w:val="28"/>
          <w:szCs w:val="28"/>
          <w:rtl/>
        </w:rPr>
        <w:t>ﺳﻠﻮﻙ</w:t>
      </w:r>
      <w:r w:rsidR="00BD77AA">
        <w:rPr>
          <w:sz w:val="28"/>
          <w:szCs w:val="28"/>
          <w:rtl/>
        </w:rPr>
        <w:t xml:space="preserve">، </w:t>
      </w:r>
      <w:r w:rsidR="00D976BC" w:rsidRPr="00984881">
        <w:rPr>
          <w:sz w:val="28"/>
          <w:szCs w:val="28"/>
          <w:rtl/>
        </w:rPr>
        <w:t>ﮐﻤﺎﻝ ﻋﻘﻠﻰ ﻭ ﺍﺣﺴﺎﺳﻰ ﻭ ﻣﺮﺍﺗﺐ</w:t>
      </w:r>
      <w:r>
        <w:rPr>
          <w:sz w:val="28"/>
          <w:szCs w:val="28"/>
          <w:rtl/>
        </w:rPr>
        <w:t xml:space="preserve"> </w:t>
      </w:r>
      <w:r w:rsidR="00D976BC" w:rsidRPr="00984881">
        <w:rPr>
          <w:sz w:val="28"/>
          <w:szCs w:val="28"/>
          <w:rtl/>
        </w:rPr>
        <w:t>ﺷﻬﻮﺩﻯ</w:t>
      </w:r>
      <w:r w:rsidR="00BD77AA">
        <w:rPr>
          <w:sz w:val="28"/>
          <w:szCs w:val="28"/>
          <w:rtl/>
        </w:rPr>
        <w:t xml:space="preserve">، </w:t>
      </w:r>
      <w:r w:rsidR="00D976BC" w:rsidRPr="00984881">
        <w:rPr>
          <w:sz w:val="28"/>
          <w:szCs w:val="28"/>
          <w:rtl/>
        </w:rPr>
        <w:t>ﺑﺎ(ﺗﺰﮐﻴﻪ</w:t>
      </w:r>
      <w:r>
        <w:rPr>
          <w:sz w:val="28"/>
          <w:szCs w:val="28"/>
          <w:rtl/>
        </w:rPr>
        <w:t xml:space="preserve"> </w:t>
      </w:r>
      <w:r w:rsidR="00D976BC" w:rsidRPr="00984881">
        <w:rPr>
          <w:sz w:val="28"/>
          <w:szCs w:val="28"/>
          <w:rtl/>
        </w:rPr>
        <w:t>ﻫﺎﻯ ﻧﻔس</w:t>
      </w:r>
      <w:r>
        <w:rPr>
          <w:sz w:val="28"/>
          <w:szCs w:val="28"/>
          <w:rtl/>
        </w:rPr>
        <w:t xml:space="preserve"> </w:t>
      </w:r>
      <w:r w:rsidR="00D976BC" w:rsidRPr="00984881">
        <w:rPr>
          <w:sz w:val="28"/>
          <w:szCs w:val="28"/>
          <w:rtl/>
        </w:rPr>
        <w:t>) ﺗﺎ(ﺗﺰﮐﻴﻪ ﻭﮐﺎﻧﺪﻳﺪﺍﺗﻮﺭﻯ) ﻣﻘﺎﻡ</w:t>
      </w:r>
      <w:r>
        <w:rPr>
          <w:sz w:val="28"/>
          <w:szCs w:val="28"/>
          <w:rtl/>
        </w:rPr>
        <w:t xml:space="preserve"> </w:t>
      </w:r>
      <w:r w:rsidR="00D976BC" w:rsidRPr="00984881">
        <w:rPr>
          <w:sz w:val="28"/>
          <w:szCs w:val="28"/>
          <w:rtl/>
        </w:rPr>
        <w:t>ﺷﻬﻮﺩﻯ ﭘﻨﺠﻢ</w:t>
      </w:r>
      <w:r>
        <w:rPr>
          <w:sz w:val="28"/>
          <w:szCs w:val="28"/>
          <w:rtl/>
        </w:rPr>
        <w:t xml:space="preserve"> </w:t>
      </w:r>
      <w:r w:rsidR="00D976BC" w:rsidRPr="00984881">
        <w:rPr>
          <w:sz w:val="28"/>
          <w:szCs w:val="28"/>
          <w:rtl/>
        </w:rPr>
        <w:t xml:space="preserve">ﻣﺼﻄﻔﻮﻯ ﺑﺮﺍﻯ </w:t>
      </w:r>
      <w:r w:rsidR="00661646" w:rsidRPr="00984881">
        <w:rPr>
          <w:sz w:val="28"/>
          <w:szCs w:val="28"/>
          <w:rtl/>
        </w:rPr>
        <w:t>ربّ</w:t>
      </w:r>
      <w:r w:rsidR="00D976BC" w:rsidRPr="00984881">
        <w:rPr>
          <w:sz w:val="28"/>
          <w:szCs w:val="28"/>
          <w:rtl/>
        </w:rPr>
        <w:t xml:space="preserve"> ﺭﺣﻤﺎﻥ ﺭﺍ ﺧﻮﺍﻫﺪ ﺩﺍﺷﺖ</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 xml:space="preserve">ﺑﻨﻮﺭ ﻗﺎﺋﻢ ﺭبّ ﺍﻟﻨﻮﻉ ﺧﻮﺩ ﺑﺮﺳﺪ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ﺣﺎﻓﻆ</w:t>
      </w:r>
      <w:r w:rsidR="00BD77AA">
        <w:rPr>
          <w:b/>
          <w:bCs/>
          <w:sz w:val="28"/>
          <w:szCs w:val="28"/>
          <w:rtl/>
        </w:rPr>
        <w:t xml:space="preserve">، </w:t>
      </w:r>
      <w:r w:rsidRPr="00984881">
        <w:rPr>
          <w:b/>
          <w:bCs/>
          <w:sz w:val="28"/>
          <w:szCs w:val="28"/>
          <w:rtl/>
        </w:rPr>
        <w:t>ﭼﻮ ﺁﺏ ﻟﻄﻒ</w:t>
      </w:r>
      <w:r w:rsidR="00BD77AA">
        <w:rPr>
          <w:b/>
          <w:bCs/>
          <w:sz w:val="28"/>
          <w:szCs w:val="28"/>
          <w:rtl/>
        </w:rPr>
        <w:t xml:space="preserve">، </w:t>
      </w:r>
      <w:r w:rsidRPr="00984881">
        <w:rPr>
          <w:b/>
          <w:bCs/>
          <w:sz w:val="28"/>
          <w:szCs w:val="28"/>
          <w:rtl/>
        </w:rPr>
        <w:t>ﺯﻧﻈﻢ ﺗﻮ ﻣﻰ ﭼﮑﺪ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ﺣﺎﺳﺪ ﭼﮕﻮﻧﻪ ﻧﮑﺘﻪ ﺗﻮﺍﻧﺪ ﺑﺮﺁﻥ ﮔﺮﻓﺖ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ﺁﻧﮕﺎﻩ ﻧﺘﻴﺠﻪ ﻫﻤﺎﻥ ﺣﮑﻤﺘﻬﺎﻯ ﺍﻟﻬﺎﻣﻰ ﻭ ﻟﺪﻧّﻰ</w:t>
      </w:r>
      <w:r w:rsidR="00BD77AA">
        <w:rPr>
          <w:sz w:val="28"/>
          <w:szCs w:val="28"/>
          <w:rtl/>
        </w:rPr>
        <w:t xml:space="preserve">، </w:t>
      </w:r>
      <w:r w:rsidR="00D976BC" w:rsidRPr="00984881">
        <w:rPr>
          <w:sz w:val="28"/>
          <w:szCs w:val="28"/>
          <w:rtl/>
        </w:rPr>
        <w:t>ﻭ ﺷﺮﺍﺏ ﺍﻟﻬﻰ ﺃﺭﻏﻮﺍﻧﻰ ﺍﻟﻬﻰ</w:t>
      </w:r>
      <w:r>
        <w:rPr>
          <w:sz w:val="28"/>
          <w:szCs w:val="28"/>
          <w:rtl/>
        </w:rPr>
        <w:t xml:space="preserve"> </w:t>
      </w:r>
      <w:r w:rsidR="00D976BC" w:rsidRPr="00984881">
        <w:rPr>
          <w:sz w:val="28"/>
          <w:szCs w:val="28"/>
          <w:rtl/>
        </w:rPr>
        <w:t>ﺭﺳﻴﺪﻩ ﺑﺤﺎﻓﻆ</w:t>
      </w:r>
      <w:r>
        <w:rPr>
          <w:sz w:val="28"/>
          <w:szCs w:val="28"/>
          <w:rtl/>
        </w:rPr>
        <w:t xml:space="preserve"> </w:t>
      </w:r>
      <w:r w:rsidR="00D976BC" w:rsidRPr="00984881">
        <w:rPr>
          <w:sz w:val="28"/>
          <w:szCs w:val="28"/>
          <w:rtl/>
        </w:rPr>
        <w:t>ﭘﺨﺘﻪ ﺷﺪﻩ ﺍﺳﺖ</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ﺧﻮﺩ ﺳﺮﻣﺸﺖ ﺍﺳﺖ</w:t>
      </w:r>
      <w:r w:rsidR="00BD77AA">
        <w:rPr>
          <w:sz w:val="28"/>
          <w:szCs w:val="28"/>
          <w:rtl/>
        </w:rPr>
        <w:t xml:space="preserve">، </w:t>
      </w:r>
      <w:r w:rsidR="00D976BC" w:rsidRPr="00984881">
        <w:rPr>
          <w:sz w:val="28"/>
          <w:szCs w:val="28"/>
          <w:rtl/>
        </w:rPr>
        <w:t>ﻭ ﭼﻨﺪ</w:t>
      </w:r>
      <w:r>
        <w:rPr>
          <w:sz w:val="28"/>
          <w:szCs w:val="28"/>
          <w:rtl/>
        </w:rPr>
        <w:t xml:space="preserve"> </w:t>
      </w:r>
      <w:r w:rsidR="00D976BC" w:rsidRPr="00984881">
        <w:rPr>
          <w:sz w:val="28"/>
          <w:szCs w:val="28"/>
          <w:rtl/>
        </w:rPr>
        <w:t>ﻗﻄﺮﻩﺍﻯ ﺭﺍ ﺑﭽﻨﺪ ﻣﺴﺘﻌﺪ ﺳﺎﻟﻚ</w:t>
      </w:r>
      <w:r>
        <w:rPr>
          <w:sz w:val="28"/>
          <w:szCs w:val="28"/>
          <w:rtl/>
        </w:rPr>
        <w:t xml:space="preserve"> </w:t>
      </w:r>
      <w:r w:rsidR="00D976BC" w:rsidRPr="00984881">
        <w:rPr>
          <w:sz w:val="28"/>
          <w:szCs w:val="28"/>
          <w:rtl/>
        </w:rPr>
        <w:t>ﺧﻮﺩ ﻣﻴﺪﻫﺪ</w:t>
      </w:r>
      <w:r w:rsidR="00BD77AA">
        <w:rPr>
          <w:sz w:val="28"/>
          <w:szCs w:val="28"/>
          <w:rtl/>
        </w:rPr>
        <w:t xml:space="preserve">، </w:t>
      </w:r>
      <w:r w:rsidR="00D976BC" w:rsidRPr="00984881">
        <w:rPr>
          <w:sz w:val="28"/>
          <w:szCs w:val="28"/>
          <w:rtl/>
        </w:rPr>
        <w:t>ﮐﻪ ﺩﺭﺩ ﻭ ﺗﻪ ﻣﺎﻧﺪﻩ ﻣﻴﺒﺎﺷﺪ</w:t>
      </w:r>
      <w:r w:rsidR="00BD77AA">
        <w:rPr>
          <w:sz w:val="28"/>
          <w:szCs w:val="28"/>
          <w:rtl/>
        </w:rPr>
        <w:t xml:space="preserve">. </w:t>
      </w:r>
      <w:r w:rsidR="00D976BC" w:rsidRPr="00984881">
        <w:rPr>
          <w:sz w:val="28"/>
          <w:szCs w:val="28"/>
          <w:rtl/>
        </w:rPr>
        <w:t>ﻭ ﺣﺎﻓﻆ</w:t>
      </w:r>
      <w:r>
        <w:rPr>
          <w:sz w:val="28"/>
          <w:szCs w:val="28"/>
          <w:rtl/>
        </w:rPr>
        <w:t xml:space="preserve"> </w:t>
      </w:r>
      <w:r w:rsidR="00D976BC" w:rsidRPr="00984881">
        <w:rPr>
          <w:sz w:val="28"/>
          <w:szCs w:val="28"/>
          <w:rtl/>
        </w:rPr>
        <w:t>ﺍﻳﻦ</w:t>
      </w:r>
      <w:r>
        <w:rPr>
          <w:sz w:val="28"/>
          <w:szCs w:val="28"/>
          <w:rtl/>
        </w:rPr>
        <w:t xml:space="preserve"> </w:t>
      </w:r>
      <w:r w:rsidR="00D976BC" w:rsidRPr="00984881">
        <w:rPr>
          <w:sz w:val="28"/>
          <w:szCs w:val="28"/>
          <w:rtl/>
        </w:rPr>
        <w:t>ﻗﻄﺮﺍﺕ</w:t>
      </w:r>
      <w:r>
        <w:rPr>
          <w:sz w:val="28"/>
          <w:szCs w:val="28"/>
          <w:rtl/>
        </w:rPr>
        <w:t xml:space="preserve"> </w:t>
      </w:r>
      <w:r w:rsidR="00D976BC" w:rsidRPr="00984881">
        <w:rPr>
          <w:sz w:val="28"/>
          <w:szCs w:val="28"/>
          <w:rtl/>
        </w:rPr>
        <w:t>ﭼﮑﻴﺪﻩ ﺍﺯ ﻣﻰ ﺍﻟﻬﻰ ﺧﻮﺩﺭﺍ</w:t>
      </w:r>
      <w:r w:rsidR="00BD77AA">
        <w:rPr>
          <w:sz w:val="28"/>
          <w:szCs w:val="28"/>
          <w:rtl/>
        </w:rPr>
        <w:t xml:space="preserve">، </w:t>
      </w:r>
      <w:r w:rsidR="00D976BC" w:rsidRPr="00984881">
        <w:rPr>
          <w:sz w:val="28"/>
          <w:szCs w:val="28"/>
          <w:rtl/>
        </w:rPr>
        <w:t>ﺑﺮﺍﻯ ﺧﻮﺍﻧﻨﺪﮔﺎﻥ ﻭ ﺷﻨﻮﻧﺪﮔﺎﻥ</w:t>
      </w:r>
      <w:r>
        <w:rPr>
          <w:sz w:val="28"/>
          <w:szCs w:val="28"/>
          <w:rtl/>
        </w:rPr>
        <w:t xml:space="preserve"> </w:t>
      </w:r>
      <w:r w:rsidR="00D976BC" w:rsidRPr="00984881">
        <w:rPr>
          <w:sz w:val="28"/>
          <w:szCs w:val="28"/>
          <w:rtl/>
        </w:rPr>
        <w:t>ﻏﺰﻟﻬﺎﻯ ﺧﻮﺩ</w:t>
      </w:r>
      <w:r w:rsidR="00BD77AA">
        <w:rPr>
          <w:sz w:val="28"/>
          <w:szCs w:val="28"/>
          <w:rtl/>
        </w:rPr>
        <w:t xml:space="preserve">، </w:t>
      </w:r>
      <w:r w:rsidR="00D976BC" w:rsidRPr="00984881">
        <w:rPr>
          <w:sz w:val="28"/>
          <w:szCs w:val="28"/>
          <w:rtl/>
        </w:rPr>
        <w:t>ﺩﺭ ﻫﺮﻏﺰﻝ</w:t>
      </w:r>
      <w:r>
        <w:rPr>
          <w:sz w:val="28"/>
          <w:szCs w:val="28"/>
          <w:rtl/>
        </w:rPr>
        <w:t xml:space="preserve"> </w:t>
      </w:r>
      <w:r w:rsidR="00D976BC" w:rsidRPr="00984881">
        <w:rPr>
          <w:sz w:val="28"/>
          <w:szCs w:val="28"/>
          <w:rtl/>
        </w:rPr>
        <w:t>ﻗﻄﺮﻩ ﮔﺬﺍﺭﺩﻩ ﺍﺳﺖ</w:t>
      </w:r>
      <w:r w:rsidR="00BD77AA">
        <w:rPr>
          <w:sz w:val="28"/>
          <w:szCs w:val="28"/>
          <w:rtl/>
        </w:rPr>
        <w:t xml:space="preserve">، </w:t>
      </w:r>
      <w:r w:rsidR="00D976BC" w:rsidRPr="00984881">
        <w:rPr>
          <w:sz w:val="28"/>
          <w:szCs w:val="28"/>
          <w:rtl/>
        </w:rPr>
        <w:t>ﻭ ﺩﻳﮕﺮﺍﻥ ﻤﻴﻨﻮﺷﻨﺪ</w:t>
      </w:r>
      <w:r>
        <w:rPr>
          <w:sz w:val="28"/>
          <w:szCs w:val="28"/>
          <w:rtl/>
        </w:rPr>
        <w:t xml:space="preserve"> </w:t>
      </w:r>
      <w:r w:rsidR="00D976BC" w:rsidRPr="00984881">
        <w:rPr>
          <w:sz w:val="28"/>
          <w:szCs w:val="28"/>
          <w:rtl/>
        </w:rPr>
        <w:t>ﻭﺳﻴﺮ ﻧﻤﻴﺸﻮﻧﺪ</w:t>
      </w:r>
      <w:r w:rsidR="00BD77AA">
        <w:rPr>
          <w:sz w:val="28"/>
          <w:szCs w:val="28"/>
          <w:rtl/>
        </w:rPr>
        <w:t xml:space="preserve">. </w:t>
      </w:r>
      <w:r w:rsidR="00D976BC" w:rsidRPr="00984881">
        <w:rPr>
          <w:sz w:val="28"/>
          <w:szCs w:val="28"/>
          <w:rtl/>
        </w:rPr>
        <w:t>ﻭ ﺻﺪﻫﺎ ﺳﺎﻝ ﺍﺳﺖ</w:t>
      </w:r>
      <w:r w:rsidR="00BD77AA">
        <w:rPr>
          <w:sz w:val="28"/>
          <w:szCs w:val="28"/>
          <w:rtl/>
        </w:rPr>
        <w:t xml:space="preserve">، </w:t>
      </w:r>
      <w:r w:rsidR="00D976BC" w:rsidRPr="00984881">
        <w:rPr>
          <w:sz w:val="28"/>
          <w:szCs w:val="28"/>
          <w:rtl/>
        </w:rPr>
        <w:t>ﻣﺴﺘﺎﻥ ﻏﺰﻟﻴّﺎﺕ ﺣﺎﻓﻆ</w:t>
      </w:r>
      <w:r>
        <w:rPr>
          <w:sz w:val="28"/>
          <w:szCs w:val="28"/>
          <w:rtl/>
        </w:rPr>
        <w:t xml:space="preserve"> </w:t>
      </w:r>
      <w:r w:rsidR="00D976BC" w:rsidRPr="00984881">
        <w:rPr>
          <w:sz w:val="28"/>
          <w:szCs w:val="28"/>
          <w:rtl/>
        </w:rPr>
        <w:t>ﺑﻴﺸﺘﺮ ﻣﻴﮕﺮﺩﻧﺪ</w:t>
      </w:r>
      <w:r w:rsidR="00BD77AA">
        <w:rPr>
          <w:sz w:val="28"/>
          <w:szCs w:val="28"/>
          <w:rtl/>
        </w:rPr>
        <w:t xml:space="preserve">. </w:t>
      </w:r>
      <w:r w:rsidR="00D976BC" w:rsidRPr="00984881">
        <w:rPr>
          <w:sz w:val="28"/>
          <w:szCs w:val="28"/>
          <w:rtl/>
        </w:rPr>
        <w:t>ﮐﻪ ﺍﻣﺮﻭﺯﻩ</w:t>
      </w:r>
      <w:r>
        <w:rPr>
          <w:sz w:val="28"/>
          <w:szCs w:val="28"/>
          <w:rtl/>
        </w:rPr>
        <w:t xml:space="preserve"> </w:t>
      </w:r>
      <w:r w:rsidR="00D976BC" w:rsidRPr="00984881">
        <w:rPr>
          <w:sz w:val="28"/>
          <w:szCs w:val="28"/>
          <w:rtl/>
        </w:rPr>
        <w:t>ﺗﻌﺪﺍﺩ</w:t>
      </w:r>
      <w:r>
        <w:rPr>
          <w:sz w:val="28"/>
          <w:szCs w:val="28"/>
          <w:rtl/>
        </w:rPr>
        <w:t xml:space="preserve"> </w:t>
      </w:r>
      <w:r w:rsidR="00D976BC" w:rsidRPr="00984881">
        <w:rPr>
          <w:sz w:val="28"/>
          <w:szCs w:val="28"/>
          <w:rtl/>
        </w:rPr>
        <w:t>ﮐﺘﺎﺑﻬﺎﻯ ﻏﺰﻟﻴّﺎﺕ ﺣﺎﻓﻆ ﺑﻴﺸﺘﺮﻳﻦ</w:t>
      </w:r>
      <w:r>
        <w:rPr>
          <w:sz w:val="28"/>
          <w:szCs w:val="28"/>
          <w:rtl/>
        </w:rPr>
        <w:t xml:space="preserve"> </w:t>
      </w:r>
      <w:r w:rsidR="00D976BC" w:rsidRPr="00984881">
        <w:rPr>
          <w:sz w:val="28"/>
          <w:szCs w:val="28"/>
          <w:rtl/>
        </w:rPr>
        <w:t>ﺗﻌﺪﺍﺩ ﺩﺭ ﺧﺎﻧﻪ ﻫﺎﻯ</w:t>
      </w:r>
      <w:r>
        <w:rPr>
          <w:sz w:val="28"/>
          <w:szCs w:val="28"/>
          <w:rtl/>
        </w:rPr>
        <w:t xml:space="preserve"> </w:t>
      </w:r>
      <w:r w:rsidR="00D976BC" w:rsidRPr="00984881">
        <w:rPr>
          <w:sz w:val="28"/>
          <w:szCs w:val="28"/>
          <w:rtl/>
        </w:rPr>
        <w:t>ﭘﺎﺭﺳﻰ ﮔﻮﻳﺎﻥ</w:t>
      </w:r>
      <w:r>
        <w:rPr>
          <w:sz w:val="28"/>
          <w:szCs w:val="28"/>
          <w:rtl/>
        </w:rPr>
        <w:t xml:space="preserve"> </w:t>
      </w:r>
      <w:r w:rsidR="00D976BC" w:rsidRPr="00984881">
        <w:rPr>
          <w:sz w:val="28"/>
          <w:szCs w:val="28"/>
          <w:rtl/>
        </w:rPr>
        <w:t>ﺩﻳﺪﻩ ﻣﻴﺸﻮﺩ</w:t>
      </w:r>
      <w:r w:rsidR="00BD77AA">
        <w:rPr>
          <w:sz w:val="28"/>
          <w:szCs w:val="28"/>
          <w:rtl/>
        </w:rPr>
        <w:t xml:space="preserve">. </w:t>
      </w:r>
      <w:r w:rsidR="00D976BC" w:rsidRPr="00984881">
        <w:rPr>
          <w:sz w:val="28"/>
          <w:szCs w:val="28"/>
          <w:rtl/>
        </w:rPr>
        <w:t>ﮐﻪ ﻗﺮﺁﻥ ﻋثماﻧﻰ ﭼﻨﻴﻦ ﻧﻴﺴﺖ</w:t>
      </w:r>
      <w:r w:rsidR="00BD77AA">
        <w:rPr>
          <w:sz w:val="28"/>
          <w:szCs w:val="28"/>
          <w:rtl/>
        </w:rPr>
        <w:t xml:space="preserve">. </w:t>
      </w:r>
      <w:r w:rsidR="00D976BC" w:rsidRPr="00984881">
        <w:rPr>
          <w:sz w:val="28"/>
          <w:szCs w:val="28"/>
          <w:rtl/>
        </w:rPr>
        <w:t>ﺁﻧﮕﺎﻩ ﺣﺎﻓﻆ</w:t>
      </w:r>
      <w:r>
        <w:rPr>
          <w:sz w:val="28"/>
          <w:szCs w:val="28"/>
          <w:rtl/>
        </w:rPr>
        <w:t xml:space="preserve"> </w:t>
      </w:r>
      <w:r w:rsidR="00D976BC" w:rsidRPr="00984881">
        <w:rPr>
          <w:sz w:val="28"/>
          <w:szCs w:val="28"/>
          <w:rtl/>
        </w:rPr>
        <w:t>ﻣﻴﮕﻮﻳﺪ</w:t>
      </w:r>
      <w:r w:rsidR="00BD77AA">
        <w:rPr>
          <w:sz w:val="28"/>
          <w:szCs w:val="28"/>
          <w:rtl/>
        </w:rPr>
        <w:t xml:space="preserve">، </w:t>
      </w:r>
      <w:r w:rsidR="00D976BC" w:rsidRPr="00984881">
        <w:rPr>
          <w:sz w:val="28"/>
          <w:szCs w:val="28"/>
          <w:rtl/>
        </w:rPr>
        <w:t>ﭘس ﭼﮕﻮﻧﻪ</w:t>
      </w:r>
      <w:r>
        <w:rPr>
          <w:sz w:val="28"/>
          <w:szCs w:val="28"/>
          <w:rtl/>
        </w:rPr>
        <w:t xml:space="preserve"> </w:t>
      </w:r>
      <w:r w:rsidR="00D976BC" w:rsidRPr="00984881">
        <w:rPr>
          <w:sz w:val="28"/>
          <w:szCs w:val="28"/>
          <w:rtl/>
        </w:rPr>
        <w:t>ﺣﺴﻮﺩﺍﻥ ﻣﻦ ﺑﺨﻮﺍﻫﻨﺪ ﺑﺮ ﻧﻈﻢ ﮐﻠﺎﻡ ﻭ ﺣﮑﻤﺘﻬﺎﻯ ﺍﻟﻬﻰ ﻣﻦ ﺧﻮﺭﺩﻩ ﺑﮕﻴﺮﻧﺪ</w:t>
      </w:r>
      <w:r w:rsidR="00BD77AA">
        <w:rPr>
          <w:sz w:val="28"/>
          <w:szCs w:val="28"/>
          <w:rtl/>
        </w:rPr>
        <w:t xml:space="preserve">، </w:t>
      </w:r>
      <w:r w:rsidR="00D976BC" w:rsidRPr="00984881">
        <w:rPr>
          <w:sz w:val="28"/>
          <w:szCs w:val="28"/>
          <w:rtl/>
        </w:rPr>
        <w:t>ﮐﻪ ﻧﻤﻴﺘﻮﺍﻧﻨﺪ</w:t>
      </w:r>
      <w:r>
        <w:rPr>
          <w:sz w:val="28"/>
          <w:szCs w:val="28"/>
          <w:rtl/>
        </w:rPr>
        <w:t xml:space="preserve"> </w:t>
      </w:r>
      <w:r w:rsidR="00D976BC" w:rsidRPr="00984881">
        <w:rPr>
          <w:sz w:val="28"/>
          <w:szCs w:val="28"/>
          <w:rtl/>
        </w:rPr>
        <w:t>ﭼﺸﻢ</w:t>
      </w:r>
      <w:r>
        <w:rPr>
          <w:sz w:val="28"/>
          <w:szCs w:val="28"/>
          <w:rtl/>
        </w:rPr>
        <w:t xml:space="preserve"> </w:t>
      </w:r>
      <w:r w:rsidR="00D976BC" w:rsidRPr="00984881">
        <w:rPr>
          <w:sz w:val="28"/>
          <w:szCs w:val="28"/>
          <w:rtl/>
        </w:rPr>
        <w:t>ﺩﻳﺪﻥ ﺩﺍﺷﺘﻪ ﺑﺎﺷﻨﺪ</w:t>
      </w:r>
      <w:r w:rsidR="00BD77AA">
        <w:rPr>
          <w:sz w:val="28"/>
          <w:szCs w:val="28"/>
          <w:rtl/>
        </w:rPr>
        <w:t xml:space="preserve">. </w:t>
      </w:r>
      <w:r w:rsidR="00D976BC" w:rsidRPr="00984881">
        <w:rPr>
          <w:sz w:val="28"/>
          <w:szCs w:val="28"/>
          <w:rtl/>
        </w:rPr>
        <w:t>ﮐﻪ ﺍﮔﺮ ﺑﺘﻮﺍﻧﻨﺪ</w:t>
      </w:r>
      <w:r>
        <w:rPr>
          <w:sz w:val="28"/>
          <w:szCs w:val="28"/>
          <w:rtl/>
        </w:rPr>
        <w:t xml:space="preserve"> </w:t>
      </w:r>
      <w:r w:rsidR="00D976BC" w:rsidRPr="00984881">
        <w:rPr>
          <w:sz w:val="28"/>
          <w:szCs w:val="28"/>
          <w:rtl/>
        </w:rPr>
        <w:t>ﻣﻌﺎﻧﻰ ﺑﺎﻃﻨﻰ</w:t>
      </w:r>
      <w:r>
        <w:rPr>
          <w:sz w:val="28"/>
          <w:szCs w:val="28"/>
          <w:rtl/>
        </w:rPr>
        <w:t xml:space="preserve"> </w:t>
      </w:r>
      <w:r w:rsidR="00D976BC" w:rsidRPr="00984881">
        <w:rPr>
          <w:sz w:val="28"/>
          <w:szCs w:val="28"/>
          <w:rtl/>
        </w:rPr>
        <w:t>ﮐﻠﺎﻡ</w:t>
      </w:r>
      <w:r>
        <w:rPr>
          <w:sz w:val="28"/>
          <w:szCs w:val="28"/>
          <w:rtl/>
        </w:rPr>
        <w:t xml:space="preserve"> </w:t>
      </w:r>
      <w:r w:rsidR="00D976BC" w:rsidRPr="00984881">
        <w:rPr>
          <w:sz w:val="28"/>
          <w:szCs w:val="28"/>
          <w:rtl/>
        </w:rPr>
        <w:t>ﺣﺎﻓﻆ ﺭﺍ ﺩﺭﻙ ﮐﻨﻨﺪ</w:t>
      </w:r>
      <w:r w:rsidR="00BD77AA">
        <w:rPr>
          <w:sz w:val="28"/>
          <w:szCs w:val="28"/>
          <w:rtl/>
        </w:rPr>
        <w:t xml:space="preserve">، </w:t>
      </w:r>
      <w:r w:rsidR="00D976BC" w:rsidRPr="00984881">
        <w:rPr>
          <w:sz w:val="28"/>
          <w:szCs w:val="28"/>
          <w:rtl/>
        </w:rPr>
        <w:t>ﺧﻮﺩ ﻧﻴﺰ ﺑﺪﺍﻥ ﺳﺮﭼﺸﻤﻪﻫﺎﻯ</w:t>
      </w:r>
      <w:r>
        <w:rPr>
          <w:sz w:val="28"/>
          <w:szCs w:val="28"/>
          <w:rtl/>
        </w:rPr>
        <w:t xml:space="preserve"> </w:t>
      </w:r>
      <w:r w:rsidR="00D976BC" w:rsidRPr="00984881">
        <w:rPr>
          <w:sz w:val="28"/>
          <w:szCs w:val="28"/>
          <w:rtl/>
        </w:rPr>
        <w:t>ﺣﮑﻤﺘﻬﺎﻯ ﻟﺪﻧّﻰ ﻧﻴﺰ ﻣﻴﺮﺳﻨﺪ</w:t>
      </w:r>
      <w:r w:rsidR="00BD77AA">
        <w:rPr>
          <w:sz w:val="28"/>
          <w:szCs w:val="28"/>
          <w:rtl/>
        </w:rPr>
        <w:t xml:space="preserve">. </w:t>
      </w:r>
      <w:r w:rsidR="00D976BC" w:rsidRPr="00984881">
        <w:rPr>
          <w:sz w:val="28"/>
          <w:szCs w:val="28"/>
          <w:rtl/>
        </w:rPr>
        <w:t>ﺩﺭ ﺑﻬﺸﺖ ﭼﻬﺎﺭﺭﻭﺩﺧﺎﻧﻪ ﻣﺪﺍﻡ ﺟﺎﺭﻯ ﻫﺴﺖ</w:t>
      </w:r>
      <w:r w:rsidR="00BD77AA">
        <w:rPr>
          <w:sz w:val="28"/>
          <w:szCs w:val="28"/>
          <w:rtl/>
        </w:rPr>
        <w:t xml:space="preserve">. </w:t>
      </w:r>
      <w:r w:rsidR="00D976BC" w:rsidRPr="00984881">
        <w:rPr>
          <w:sz w:val="28"/>
          <w:szCs w:val="28"/>
          <w:rtl/>
        </w:rPr>
        <w:t>ﺑﻬﺸﺖ</w:t>
      </w:r>
      <w:r>
        <w:rPr>
          <w:sz w:val="28"/>
          <w:szCs w:val="28"/>
          <w:rtl/>
        </w:rPr>
        <w:t xml:space="preserve"> </w:t>
      </w:r>
      <w:r w:rsidR="00D976BC" w:rsidRPr="00984881">
        <w:rPr>
          <w:sz w:val="28"/>
          <w:szCs w:val="28"/>
          <w:rtl/>
        </w:rPr>
        <w:t>ﻋﻮﺍﻟﻢ ﺍﻟﻬﻰ ﮐﻪ ﻧﻤﻴﺪﺍﻧﻴﻢ</w:t>
      </w:r>
      <w:r>
        <w:rPr>
          <w:sz w:val="28"/>
          <w:szCs w:val="28"/>
          <w:rtl/>
        </w:rPr>
        <w:t xml:space="preserve"> </w:t>
      </w:r>
      <w:r w:rsidR="00D976BC" w:rsidRPr="00984881">
        <w:rPr>
          <w:sz w:val="28"/>
          <w:szCs w:val="28"/>
          <w:rtl/>
        </w:rPr>
        <w:t>ﭼﮕﻮﻧﻪ ﺍﺳﺖ</w:t>
      </w:r>
      <w:r w:rsidR="00BD77AA">
        <w:rPr>
          <w:sz w:val="28"/>
          <w:szCs w:val="28"/>
          <w:rtl/>
        </w:rPr>
        <w:t xml:space="preserve">. </w:t>
      </w:r>
      <w:r w:rsidR="00D976BC" w:rsidRPr="00984881">
        <w:rPr>
          <w:sz w:val="28"/>
          <w:szCs w:val="28"/>
          <w:rtl/>
        </w:rPr>
        <w:t>ﻭﭼﻪ ﺩﺭ ﺑﻬﺸﺖ</w:t>
      </w:r>
      <w:r>
        <w:rPr>
          <w:sz w:val="28"/>
          <w:szCs w:val="28"/>
          <w:rtl/>
        </w:rPr>
        <w:t xml:space="preserve"> </w:t>
      </w:r>
      <w:r w:rsidR="00D976BC" w:rsidRPr="00984881">
        <w:rPr>
          <w:sz w:val="28"/>
          <w:szCs w:val="28"/>
          <w:rtl/>
        </w:rPr>
        <w:t>ﺭﻭﻯ ﺯﻣﻴﻦ</w:t>
      </w:r>
      <w:r w:rsidR="00BD77AA">
        <w:rPr>
          <w:sz w:val="28"/>
          <w:szCs w:val="28"/>
          <w:rtl/>
        </w:rPr>
        <w:t xml:space="preserve">، </w:t>
      </w:r>
      <w:r w:rsidR="00D976BC" w:rsidRPr="00984881">
        <w:rPr>
          <w:sz w:val="28"/>
          <w:szCs w:val="28"/>
          <w:rtl/>
        </w:rPr>
        <w:t>ﻃﺮﻳﻘﺖ</w:t>
      </w:r>
      <w:r>
        <w:rPr>
          <w:sz w:val="28"/>
          <w:szCs w:val="28"/>
          <w:rtl/>
        </w:rPr>
        <w:t xml:space="preserve"> </w:t>
      </w:r>
      <w:r w:rsidR="00D976BC" w:rsidRPr="00984881">
        <w:rPr>
          <w:sz w:val="28"/>
          <w:szCs w:val="28"/>
          <w:rtl/>
        </w:rPr>
        <w:t>ﻭﻟﺎﻳﺖ ﻭﻟﻰ ﺍﻟﻬﻰ ﺑﻤﻌﺮﻓﻰ</w:t>
      </w:r>
      <w:r>
        <w:rPr>
          <w:sz w:val="28"/>
          <w:szCs w:val="28"/>
          <w:rtl/>
        </w:rPr>
        <w:t xml:space="preserve"> </w:t>
      </w:r>
      <w:r w:rsidR="00D976BC" w:rsidRPr="00984881">
        <w:rPr>
          <w:sz w:val="28"/>
          <w:szCs w:val="28"/>
          <w:rtl/>
        </w:rPr>
        <w:t>ﺧﺪﺍﻭﻧﺪ</w:t>
      </w:r>
      <w:r w:rsidR="00BD77AA">
        <w:rPr>
          <w:sz w:val="28"/>
          <w:szCs w:val="28"/>
          <w:rtl/>
        </w:rPr>
        <w:t xml:space="preserve">، </w:t>
      </w:r>
      <w:r w:rsidR="00D976BC" w:rsidRPr="00984881">
        <w:rPr>
          <w:sz w:val="28"/>
          <w:szCs w:val="28"/>
          <w:rtl/>
        </w:rPr>
        <w:t>ﺑﺮﺍﻯ ﻃﺎﻟﺒﺎﻥ</w:t>
      </w:r>
      <w:r>
        <w:rPr>
          <w:sz w:val="28"/>
          <w:szCs w:val="28"/>
          <w:rtl/>
        </w:rPr>
        <w:t xml:space="preserve"> </w:t>
      </w:r>
      <w:r w:rsidR="00D976BC" w:rsidRPr="00984881">
        <w:rPr>
          <w:sz w:val="28"/>
          <w:szCs w:val="28"/>
          <w:rtl/>
        </w:rPr>
        <w:t>ﻣﺴﺘﻌﺪ ﻭ ﺻﺎﺩﻕ ﻟﻘﺎﻯ ﺍﻟﻬﻰ</w:t>
      </w:r>
      <w:r w:rsidR="00BD77AA">
        <w:rPr>
          <w:sz w:val="28"/>
          <w:szCs w:val="28"/>
          <w:rtl/>
        </w:rPr>
        <w:t xml:space="preserve">. </w:t>
      </w:r>
      <w:r w:rsidR="00D976BC" w:rsidRPr="00984881">
        <w:rPr>
          <w:sz w:val="28"/>
          <w:szCs w:val="28"/>
          <w:rtl/>
        </w:rPr>
        <w:t>ﺭﻭﺩﺧﺎﻧﻪ ﺁﺏ ﻳﺎ ﻋﻘﻞ</w:t>
      </w:r>
      <w:r>
        <w:rPr>
          <w:sz w:val="28"/>
          <w:szCs w:val="28"/>
          <w:rtl/>
        </w:rPr>
        <w:t xml:space="preserve"> </w:t>
      </w:r>
      <w:r w:rsidR="00D976BC" w:rsidRPr="00984881">
        <w:rPr>
          <w:sz w:val="28"/>
          <w:szCs w:val="28"/>
          <w:rtl/>
        </w:rPr>
        <w:t>ﺳﺎﺩﻩ</w:t>
      </w:r>
      <w:r w:rsidR="00BD77AA">
        <w:rPr>
          <w:sz w:val="28"/>
          <w:szCs w:val="28"/>
          <w:rtl/>
        </w:rPr>
        <w:t xml:space="preserve">، </w:t>
      </w:r>
      <w:r w:rsidR="00D976BC" w:rsidRPr="00984881">
        <w:rPr>
          <w:sz w:val="28"/>
          <w:szCs w:val="28"/>
          <w:rtl/>
        </w:rPr>
        <w:t>ﻣﻔﻴﺪ</w:t>
      </w:r>
      <w:r>
        <w:rPr>
          <w:sz w:val="28"/>
          <w:szCs w:val="28"/>
          <w:rtl/>
        </w:rPr>
        <w:t xml:space="preserve"> </w:t>
      </w:r>
      <w:r w:rsidR="00D976BC" w:rsidRPr="00984881">
        <w:rPr>
          <w:sz w:val="28"/>
          <w:szCs w:val="28"/>
          <w:rtl/>
        </w:rPr>
        <w:t>ﻫﻤﮕﺎﻥ ﺍﺯ ﻋﻮﺍﻡ ﻭ ﺧﻮﺍﺹ</w:t>
      </w:r>
      <w:r w:rsidR="00BD77AA">
        <w:rPr>
          <w:sz w:val="28"/>
          <w:szCs w:val="28"/>
          <w:rtl/>
        </w:rPr>
        <w:t xml:space="preserve">، </w:t>
      </w:r>
      <w:r w:rsidR="00D976BC" w:rsidRPr="00984881">
        <w:rPr>
          <w:sz w:val="28"/>
          <w:szCs w:val="28"/>
          <w:rtl/>
        </w:rPr>
        <w:t>ﻭ ﻧﻴﺰ</w:t>
      </w:r>
      <w:r>
        <w:rPr>
          <w:sz w:val="28"/>
          <w:szCs w:val="28"/>
          <w:rtl/>
        </w:rPr>
        <w:t xml:space="preserve"> </w:t>
      </w:r>
      <w:r w:rsidR="00D976BC" w:rsidRPr="00984881">
        <w:rPr>
          <w:sz w:val="28"/>
          <w:szCs w:val="28"/>
          <w:rtl/>
        </w:rPr>
        <w:t>ﺭﻭﺩﺧﺎﻧﻪ ﺷﻴﺮ</w:t>
      </w:r>
      <w:r w:rsidR="00BD77AA">
        <w:rPr>
          <w:sz w:val="28"/>
          <w:szCs w:val="28"/>
          <w:rtl/>
        </w:rPr>
        <w:t xml:space="preserve">، </w:t>
      </w:r>
      <w:r w:rsidR="00D976BC" w:rsidRPr="00984881">
        <w:rPr>
          <w:sz w:val="28"/>
          <w:szCs w:val="28"/>
          <w:rtl/>
        </w:rPr>
        <w:t>ﻏﺬﺍﻯ ﺳﺎﻟﮑﺎﻥ</w:t>
      </w:r>
      <w:r>
        <w:rPr>
          <w:sz w:val="28"/>
          <w:szCs w:val="28"/>
          <w:rtl/>
        </w:rPr>
        <w:t xml:space="preserve"> </w:t>
      </w:r>
      <w:r w:rsidR="00D976BC" w:rsidRPr="00984881">
        <w:rPr>
          <w:sz w:val="28"/>
          <w:szCs w:val="28"/>
          <w:rtl/>
        </w:rPr>
        <w:t>ﺑﺎ ﻭﻟﻰ</w:t>
      </w:r>
      <w:r>
        <w:rPr>
          <w:sz w:val="28"/>
          <w:szCs w:val="28"/>
          <w:rtl/>
        </w:rPr>
        <w:t xml:space="preserve"> </w:t>
      </w:r>
      <w:r w:rsidR="00D976BC" w:rsidRPr="00984881">
        <w:rPr>
          <w:sz w:val="28"/>
          <w:szCs w:val="28"/>
          <w:rtl/>
        </w:rPr>
        <w:t>ﺍﻟﻬﻰ ﮐﻪ ﺗﻐﺬﻳﻪ</w:t>
      </w:r>
      <w:r>
        <w:rPr>
          <w:sz w:val="28"/>
          <w:szCs w:val="28"/>
          <w:rtl/>
        </w:rPr>
        <w:t xml:space="preserve"> </w:t>
      </w:r>
      <w:r w:rsidR="00D976BC" w:rsidRPr="00984881">
        <w:rPr>
          <w:sz w:val="28"/>
          <w:szCs w:val="28"/>
          <w:rtl/>
        </w:rPr>
        <w:t>ﺟﺴﻤﻰ ﻭ ﺫﻫﻨﻰ ﻭ ﺭﻭﺍﻧﻰ</w:t>
      </w:r>
      <w:r>
        <w:rPr>
          <w:sz w:val="28"/>
          <w:szCs w:val="28"/>
          <w:rtl/>
        </w:rPr>
        <w:t xml:space="preserve"> </w:t>
      </w:r>
      <w:r w:rsidR="00D976BC" w:rsidRPr="00984881">
        <w:rPr>
          <w:sz w:val="28"/>
          <w:szCs w:val="28"/>
          <w:rtl/>
        </w:rPr>
        <w:t>ﻣﻴﻨﻤﺎﻳﻨﺪ</w:t>
      </w:r>
      <w:r w:rsidR="00BD77AA">
        <w:rPr>
          <w:sz w:val="28"/>
          <w:szCs w:val="28"/>
          <w:rtl/>
        </w:rPr>
        <w:t xml:space="preserve">، </w:t>
      </w:r>
      <w:r w:rsidR="00D976BC" w:rsidRPr="00984881">
        <w:rPr>
          <w:sz w:val="28"/>
          <w:szCs w:val="28"/>
          <w:rtl/>
        </w:rPr>
        <w:t xml:space="preserve">ﺗﺎ </w:t>
      </w:r>
      <w:r w:rsidR="00DA649A" w:rsidRPr="00984881">
        <w:rPr>
          <w:sz w:val="28"/>
          <w:szCs w:val="28"/>
          <w:rtl/>
        </w:rPr>
        <w:t>پس</w:t>
      </w:r>
      <w:r>
        <w:rPr>
          <w:sz w:val="28"/>
          <w:szCs w:val="28"/>
          <w:rtl/>
        </w:rPr>
        <w:t xml:space="preserve"> </w:t>
      </w:r>
      <w:r w:rsidR="00D976BC" w:rsidRPr="00984881">
        <w:rPr>
          <w:sz w:val="28"/>
          <w:szCs w:val="28"/>
          <w:rtl/>
        </w:rPr>
        <w:t>ﺍﺯ ﺩﻭﺳﺎﻝ ﺍﺯ ﺷﻴﺮ ﮔﺮﻓﺘﻪ ﺷﻮﻧﺪ</w:t>
      </w:r>
      <w:r w:rsidR="00BD77AA">
        <w:rPr>
          <w:sz w:val="28"/>
          <w:szCs w:val="28"/>
          <w:rtl/>
        </w:rPr>
        <w:t xml:space="preserve">. </w:t>
      </w:r>
      <w:r w:rsidR="00D976BC" w:rsidRPr="00984881">
        <w:rPr>
          <w:sz w:val="28"/>
          <w:szCs w:val="28"/>
          <w:rtl/>
        </w:rPr>
        <w:t>ﻭ ﺭﻭﺩﺧﺎﻧﻪ ﺳﻮﻡ</w:t>
      </w:r>
      <w:r>
        <w:rPr>
          <w:sz w:val="28"/>
          <w:szCs w:val="28"/>
          <w:rtl/>
        </w:rPr>
        <w:t xml:space="preserve"> </w:t>
      </w:r>
      <w:r w:rsidR="00D976BC" w:rsidRPr="00984881">
        <w:rPr>
          <w:sz w:val="28"/>
          <w:szCs w:val="28"/>
          <w:rtl/>
        </w:rPr>
        <w:t>ﻋﺴﻞ</w:t>
      </w:r>
      <w:r w:rsidR="00BD77AA">
        <w:rPr>
          <w:sz w:val="28"/>
          <w:szCs w:val="28"/>
          <w:rtl/>
        </w:rPr>
        <w:t xml:space="preserve">، </w:t>
      </w:r>
      <w:r w:rsidR="00D976BC" w:rsidRPr="00984881">
        <w:rPr>
          <w:sz w:val="28"/>
          <w:szCs w:val="28"/>
          <w:rtl/>
        </w:rPr>
        <w:t>ﮐﻪﺣﮑﻤﺘﻬﺎﻯ ﺗﺎﺯﻩ</w:t>
      </w:r>
      <w:r>
        <w:rPr>
          <w:sz w:val="28"/>
          <w:szCs w:val="28"/>
          <w:rtl/>
        </w:rPr>
        <w:t xml:space="preserve"> </w:t>
      </w:r>
      <w:r w:rsidR="00D976BC" w:rsidRPr="00984881">
        <w:rPr>
          <w:sz w:val="28"/>
          <w:szCs w:val="28"/>
          <w:rtl/>
        </w:rPr>
        <w:t>ﻭﻧﻮﻳﻦ ﺑﺮﺗﺮ ﺍﺯ ﺳﻄﺢ ﺗﺤﻤّﻞ</w:t>
      </w:r>
      <w:r>
        <w:rPr>
          <w:sz w:val="28"/>
          <w:szCs w:val="28"/>
          <w:rtl/>
        </w:rPr>
        <w:t xml:space="preserve"> </w:t>
      </w:r>
      <w:r w:rsidR="00D976BC" w:rsidRPr="00984881">
        <w:rPr>
          <w:sz w:val="28"/>
          <w:szCs w:val="28"/>
          <w:rtl/>
        </w:rPr>
        <w:t>ﻋﻘﻞ</w:t>
      </w:r>
      <w:r>
        <w:rPr>
          <w:sz w:val="28"/>
          <w:szCs w:val="28"/>
          <w:rtl/>
        </w:rPr>
        <w:t xml:space="preserve"> </w:t>
      </w:r>
      <w:r w:rsidR="00D976BC" w:rsidRPr="00984881">
        <w:rPr>
          <w:sz w:val="28"/>
          <w:szCs w:val="28"/>
          <w:rtl/>
        </w:rPr>
        <w:t>ﻧﻮﻉ ﺑﺸﺮﻯ</w:t>
      </w:r>
      <w:r>
        <w:rPr>
          <w:sz w:val="28"/>
          <w:szCs w:val="28"/>
          <w:rtl/>
        </w:rPr>
        <w:t xml:space="preserve"> </w:t>
      </w:r>
      <w:r w:rsidR="00D976BC" w:rsidRPr="00984881">
        <w:rPr>
          <w:sz w:val="28"/>
          <w:szCs w:val="28"/>
          <w:rtl/>
        </w:rPr>
        <w:t>ﻓﻌﻠﻰ</w:t>
      </w:r>
      <w:r w:rsidR="00BD77AA">
        <w:rPr>
          <w:sz w:val="28"/>
          <w:szCs w:val="28"/>
          <w:rtl/>
        </w:rPr>
        <w:t xml:space="preserve">، </w:t>
      </w:r>
      <w:r w:rsidR="00D976BC" w:rsidRPr="00984881">
        <w:rPr>
          <w:sz w:val="28"/>
          <w:szCs w:val="28"/>
          <w:rtl/>
        </w:rPr>
        <w:t>ﮐﻪ ﺗﻨﻬﺎ ﺍﻭﻟﻴﺎﻯ ﺍﻟﻬﻰ ﺩﺭﻙ ﺁﻥ ﻣﻴﮑﻨﻨﺪ</w:t>
      </w:r>
      <w:r w:rsidR="00BD77AA">
        <w:rPr>
          <w:sz w:val="28"/>
          <w:szCs w:val="28"/>
          <w:rtl/>
        </w:rPr>
        <w:t xml:space="preserve">. </w:t>
      </w:r>
      <w:r w:rsidR="00D976BC" w:rsidRPr="00984881">
        <w:rPr>
          <w:sz w:val="28"/>
          <w:szCs w:val="28"/>
          <w:rtl/>
        </w:rPr>
        <w:t>ﻭ ﺑﺎﻟﺎﺧﺮﻩ</w:t>
      </w:r>
      <w:r>
        <w:rPr>
          <w:sz w:val="28"/>
          <w:szCs w:val="28"/>
          <w:rtl/>
        </w:rPr>
        <w:t xml:space="preserve"> </w:t>
      </w:r>
      <w:r w:rsidR="00D976BC" w:rsidRPr="00984881">
        <w:rPr>
          <w:sz w:val="28"/>
          <w:szCs w:val="28"/>
          <w:rtl/>
        </w:rPr>
        <w:t>ﺭﻭﺩﺧﺎﻧﻪ</w:t>
      </w:r>
      <w:r>
        <w:rPr>
          <w:sz w:val="28"/>
          <w:szCs w:val="28"/>
          <w:rtl/>
        </w:rPr>
        <w:t xml:space="preserve"> </w:t>
      </w:r>
      <w:r w:rsidR="00D976BC" w:rsidRPr="00984881">
        <w:rPr>
          <w:sz w:val="28"/>
          <w:szCs w:val="28"/>
          <w:rtl/>
        </w:rPr>
        <w:t>ﭼﻬﺎﺭﻡ</w:t>
      </w:r>
      <w:r w:rsidR="00BD77AA">
        <w:rPr>
          <w:sz w:val="28"/>
          <w:szCs w:val="28"/>
          <w:rtl/>
        </w:rPr>
        <w:t xml:space="preserve">، </w:t>
      </w:r>
      <w:r w:rsidR="00D976BC" w:rsidRPr="00984881">
        <w:rPr>
          <w:sz w:val="28"/>
          <w:szCs w:val="28"/>
          <w:rtl/>
        </w:rPr>
        <w:t>ﺷﺮﺍﺏ</w:t>
      </w:r>
      <w:r>
        <w:rPr>
          <w:sz w:val="28"/>
          <w:szCs w:val="28"/>
          <w:rtl/>
        </w:rPr>
        <w:t xml:space="preserve"> </w:t>
      </w:r>
      <w:r w:rsidR="00D976BC" w:rsidRPr="00984881">
        <w:rPr>
          <w:sz w:val="28"/>
          <w:szCs w:val="28"/>
          <w:rtl/>
        </w:rPr>
        <w:t>ﮐﻪ ﺧﺎﺹ ﻭﻣﺨﺼﻮﺹ</w:t>
      </w:r>
      <w:r>
        <w:rPr>
          <w:sz w:val="28"/>
          <w:szCs w:val="28"/>
          <w:rtl/>
        </w:rPr>
        <w:t xml:space="preserve"> </w:t>
      </w:r>
      <w:r w:rsidR="00D976BC" w:rsidRPr="00984881">
        <w:rPr>
          <w:sz w:val="28"/>
          <w:szCs w:val="28"/>
          <w:rtl/>
        </w:rPr>
        <w:t xml:space="preserve">ﭘﻴﺮ ﺍﻟﻬﻰ </w:t>
      </w:r>
      <w:r w:rsidR="009915B2" w:rsidRPr="00984881">
        <w:rPr>
          <w:sz w:val="28"/>
          <w:szCs w:val="28"/>
          <w:rtl/>
        </w:rPr>
        <w:t>فر</w:t>
      </w:r>
      <w:r w:rsidR="00D976BC" w:rsidRPr="00984881">
        <w:rPr>
          <w:sz w:val="28"/>
          <w:szCs w:val="28"/>
          <w:rtl/>
        </w:rPr>
        <w:t>ﺳﺘﺎﺩﻩ ﺧﺪﺍﻭﻧﺪ</w:t>
      </w:r>
      <w:r>
        <w:rPr>
          <w:sz w:val="28"/>
          <w:szCs w:val="28"/>
          <w:rtl/>
        </w:rPr>
        <w:t xml:space="preserve"> </w:t>
      </w:r>
      <w:r w:rsidR="00D976BC" w:rsidRPr="00984881">
        <w:rPr>
          <w:sz w:val="28"/>
          <w:szCs w:val="28"/>
          <w:rtl/>
        </w:rPr>
        <w:t>ﺑﺮﺍﻯ ﺍﻭﺳﺖ</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ﻧﻤﻴﺘﻮﺍﻥ</w:t>
      </w:r>
      <w:r>
        <w:rPr>
          <w:sz w:val="28"/>
          <w:szCs w:val="28"/>
          <w:rtl/>
        </w:rPr>
        <w:t xml:space="preserve"> </w:t>
      </w:r>
      <w:r w:rsidR="00D976BC" w:rsidRPr="00984881">
        <w:rPr>
          <w:sz w:val="28"/>
          <w:szCs w:val="28"/>
          <w:rtl/>
        </w:rPr>
        <w:t>ﺍﻧﺘﻘﺎﻝ ﻣﺴﺘﻰ ﺁﻧﺮﺍﺑﺪﻳﮕﺮﺍﻥ ﺩﺍﺩ</w:t>
      </w:r>
      <w:r w:rsidR="00BD77AA">
        <w:rPr>
          <w:sz w:val="28"/>
          <w:szCs w:val="28"/>
          <w:rtl/>
        </w:rPr>
        <w:t xml:space="preserve">. </w:t>
      </w:r>
      <w:r w:rsidR="00D976BC" w:rsidRPr="00984881">
        <w:rPr>
          <w:sz w:val="28"/>
          <w:szCs w:val="28"/>
          <w:rtl/>
        </w:rPr>
        <w:t>ﮔﺮﭼﻪ</w:t>
      </w:r>
      <w:r>
        <w:rPr>
          <w:sz w:val="28"/>
          <w:szCs w:val="28"/>
          <w:rtl/>
        </w:rPr>
        <w:t xml:space="preserve"> </w:t>
      </w:r>
      <w:r w:rsidR="00D976BC" w:rsidRPr="00984881">
        <w:rPr>
          <w:sz w:val="28"/>
          <w:szCs w:val="28"/>
          <w:rtl/>
        </w:rPr>
        <w:t>ﭼﻨﺪ</w:t>
      </w:r>
      <w:r>
        <w:rPr>
          <w:sz w:val="28"/>
          <w:szCs w:val="28"/>
          <w:rtl/>
        </w:rPr>
        <w:t xml:space="preserve"> </w:t>
      </w:r>
      <w:r w:rsidR="00D976BC" w:rsidRPr="00984881">
        <w:rPr>
          <w:sz w:val="28"/>
          <w:szCs w:val="28"/>
          <w:rtl/>
        </w:rPr>
        <w:t>ﻗﻄﺮﻩﺍﻯ ﺍﺯ ﺁﻥ</w:t>
      </w:r>
      <w:r>
        <w:rPr>
          <w:sz w:val="28"/>
          <w:szCs w:val="28"/>
          <w:rtl/>
        </w:rPr>
        <w:t xml:space="preserve"> </w:t>
      </w:r>
      <w:r w:rsidR="00D976BC" w:rsidRPr="00984881">
        <w:rPr>
          <w:sz w:val="28"/>
          <w:szCs w:val="28"/>
          <w:rtl/>
        </w:rPr>
        <w:t>ﻣﺴﺘﻌﺪﺗﺮﻳﻦ</w:t>
      </w:r>
      <w:r>
        <w:rPr>
          <w:sz w:val="28"/>
          <w:szCs w:val="28"/>
          <w:rtl/>
        </w:rPr>
        <w:t xml:space="preserve"> </w:t>
      </w:r>
      <w:r w:rsidR="00D976BC" w:rsidRPr="00984881">
        <w:rPr>
          <w:sz w:val="28"/>
          <w:szCs w:val="28"/>
          <w:rtl/>
        </w:rPr>
        <w:t>ﺳﺎﻟﮑﺎﻥ ﺑﺎ ﺍﻳﻦ ﻭﻟﻰ ﺍﻟﻬﻰ ﺭﺍ</w:t>
      </w:r>
      <w:r>
        <w:rPr>
          <w:sz w:val="28"/>
          <w:szCs w:val="28"/>
          <w:rtl/>
        </w:rPr>
        <w:t xml:space="preserve"> </w:t>
      </w:r>
      <w:r w:rsidR="00D976BC" w:rsidRPr="00984881">
        <w:rPr>
          <w:sz w:val="28"/>
          <w:szCs w:val="28"/>
          <w:rtl/>
        </w:rPr>
        <w:t>ﻣﺪﺍﻡ</w:t>
      </w:r>
      <w:r>
        <w:rPr>
          <w:sz w:val="28"/>
          <w:szCs w:val="28"/>
          <w:rtl/>
        </w:rPr>
        <w:t xml:space="preserve"> </w:t>
      </w:r>
      <w:r w:rsidR="00D976BC" w:rsidRPr="00984881">
        <w:rPr>
          <w:sz w:val="28"/>
          <w:szCs w:val="28"/>
          <w:rtl/>
        </w:rPr>
        <w:t>ﻣﺴﺖ ﻭ ﻣﺪ</w:t>
      </w:r>
      <w:r w:rsidR="00BA4867" w:rsidRPr="00984881">
        <w:rPr>
          <w:sz w:val="28"/>
          <w:szCs w:val="28"/>
          <w:rtl/>
        </w:rPr>
        <w:t>هَوَس</w:t>
      </w:r>
      <w:r>
        <w:rPr>
          <w:sz w:val="28"/>
          <w:szCs w:val="28"/>
          <w:rtl/>
        </w:rPr>
        <w:t xml:space="preserve"> </w:t>
      </w:r>
      <w:r w:rsidR="00D976BC" w:rsidRPr="00984881">
        <w:rPr>
          <w:sz w:val="28"/>
          <w:szCs w:val="28"/>
          <w:rtl/>
        </w:rPr>
        <w:t>ﻣﻴﻨﻤﺎﻳﺪ</w:t>
      </w:r>
      <w:r w:rsidR="00BD77AA">
        <w:rPr>
          <w:sz w:val="28"/>
          <w:szCs w:val="28"/>
          <w:rtl/>
        </w:rPr>
        <w:t xml:space="preserve">. </w:t>
      </w:r>
      <w:r w:rsidR="00D976BC" w:rsidRPr="00984881">
        <w:rPr>
          <w:sz w:val="28"/>
          <w:szCs w:val="28"/>
          <w:rtl/>
        </w:rPr>
        <w:t xml:space="preserve">ﻣﺪﻫﻮﺷﻰ ﭘﺮ ﺍﺯ </w:t>
      </w:r>
      <w:r w:rsidR="00BA4867" w:rsidRPr="00984881">
        <w:rPr>
          <w:sz w:val="28"/>
          <w:szCs w:val="28"/>
          <w:rtl/>
        </w:rPr>
        <w:t>هَوَس</w:t>
      </w:r>
      <w:r>
        <w:rPr>
          <w:sz w:val="28"/>
          <w:szCs w:val="28"/>
          <w:rtl/>
        </w:rPr>
        <w:t xml:space="preserve"> </w:t>
      </w:r>
      <w:r w:rsidR="00D976BC" w:rsidRPr="00984881">
        <w:rPr>
          <w:sz w:val="28"/>
          <w:szCs w:val="28"/>
          <w:rtl/>
        </w:rPr>
        <w:t xml:space="preserve">ﻭ ﻣﺴﺘﻰ ﭘﺮ ﺍﺯ ﻫﺸﻴﺎﺭﻯ </w:t>
      </w:r>
      <w:r w:rsidR="00BD77AA">
        <w:rPr>
          <w:sz w:val="28"/>
          <w:szCs w:val="28"/>
          <w:rtl/>
        </w:rPr>
        <w:t xml:space="preserve">. </w:t>
      </w:r>
    </w:p>
    <w:p w:rsidR="00D976BC" w:rsidRPr="00984881" w:rsidRDefault="00D976BC" w:rsidP="00D976BC">
      <w:pPr>
        <w:bidi/>
        <w:rPr>
          <w:b/>
          <w:bCs/>
          <w:sz w:val="28"/>
          <w:szCs w:val="28"/>
        </w:rPr>
      </w:pPr>
      <w:r w:rsidRPr="00984881">
        <w:rPr>
          <w:b/>
          <w:bCs/>
          <w:sz w:val="28"/>
          <w:szCs w:val="28"/>
          <w:rtl/>
        </w:rPr>
        <w:t>ﺷﻨﻴﺪﻩﺍﻡ ﺳﺨﻨﻰ ﺧﻮﺵ</w:t>
      </w:r>
      <w:r w:rsidR="00BD77AA">
        <w:rPr>
          <w:b/>
          <w:bCs/>
          <w:sz w:val="28"/>
          <w:szCs w:val="28"/>
          <w:rtl/>
        </w:rPr>
        <w:t xml:space="preserve">، </w:t>
      </w:r>
      <w:r w:rsidRPr="00984881">
        <w:rPr>
          <w:b/>
          <w:bCs/>
          <w:sz w:val="28"/>
          <w:szCs w:val="28"/>
          <w:rtl/>
        </w:rPr>
        <w:t>ﮐﻪ ﭘﻴﺮ ﮐﻨﻌﺎﻥ ﮔﻔﺖ</w:t>
      </w:r>
      <w:r w:rsidR="004D25BE">
        <w:rPr>
          <w:b/>
          <w:bCs/>
          <w:sz w:val="28"/>
          <w:szCs w:val="28"/>
          <w:rtl/>
        </w:rPr>
        <w:t xml:space="preserve"> </w:t>
      </w:r>
      <w:r w:rsidRPr="00984881">
        <w:rPr>
          <w:b/>
          <w:bCs/>
          <w:sz w:val="28"/>
          <w:szCs w:val="28"/>
          <w:rtl/>
        </w:rPr>
        <w:t>*</w:t>
      </w:r>
      <w:r w:rsidR="004D25BE">
        <w:rPr>
          <w:b/>
          <w:bCs/>
          <w:sz w:val="28"/>
          <w:szCs w:val="28"/>
          <w:rtl/>
        </w:rPr>
        <w:t xml:space="preserve"> </w:t>
      </w:r>
      <w:r w:rsidR="009915B2" w:rsidRPr="00984881">
        <w:rPr>
          <w:b/>
          <w:bCs/>
          <w:sz w:val="28"/>
          <w:szCs w:val="28"/>
          <w:rtl/>
        </w:rPr>
        <w:t>فر</w:t>
      </w:r>
      <w:r w:rsidRPr="00984881">
        <w:rPr>
          <w:b/>
          <w:bCs/>
          <w:sz w:val="28"/>
          <w:szCs w:val="28"/>
          <w:rtl/>
        </w:rPr>
        <w:t>ﺍﻕ ﻳﺎﺭ ﻧﻪ ﺁﻥ ﻣﻴﮑﻨﺪ ﮐﻪ ﺑﺘﻮﺍﻥ ﮔﻔﺖ</w:t>
      </w:r>
      <w:r w:rsidRPr="00984881">
        <w:rPr>
          <w:rFonts w:hint="cs"/>
          <w:b/>
          <w:bCs/>
          <w:sz w:val="28"/>
          <w:szCs w:val="28"/>
        </w:rPr>
        <w:t xml:space="preserve"> </w:t>
      </w:r>
    </w:p>
    <w:p w:rsidR="004C6E4C" w:rsidRDefault="004D25BE" w:rsidP="00BF56B0">
      <w:pPr>
        <w:bidi/>
        <w:jc w:val="both"/>
        <w:rPr>
          <w:sz w:val="28"/>
          <w:szCs w:val="28"/>
        </w:rPr>
      </w:pPr>
      <w:r>
        <w:rPr>
          <w:sz w:val="28"/>
          <w:szCs w:val="28"/>
          <w:rtl/>
        </w:rPr>
        <w:t xml:space="preserve"> </w:t>
      </w:r>
      <w:r w:rsidR="00D976BC" w:rsidRPr="00984881">
        <w:rPr>
          <w:sz w:val="28"/>
          <w:szCs w:val="28"/>
          <w:rtl/>
        </w:rPr>
        <w:t>ﺣﺎﻓﻆ ﺳﺨﻦ ﺧﻮﺵ ﺍﺯ ﺯﺑﺎﻥ ﭘﻴﺮ ﮐﻨﻌﺎﻥ ﻳﻌﻘﻮﺏ ﭘﻴﺎﻣﺒﺮ ﻧﻘﻞ ﻣﻴﮑﻨﺪ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ﮔﻔﺘﻪ ﺍﺳﺖ</w:t>
      </w:r>
      <w:r w:rsidR="00BD77AA">
        <w:rPr>
          <w:sz w:val="28"/>
          <w:szCs w:val="28"/>
          <w:rtl/>
        </w:rPr>
        <w:t xml:space="preserve">، </w:t>
      </w:r>
      <w:r w:rsidR="009915B2" w:rsidRPr="00984881">
        <w:rPr>
          <w:sz w:val="28"/>
          <w:szCs w:val="28"/>
          <w:rtl/>
        </w:rPr>
        <w:t>فر</w:t>
      </w:r>
      <w:r w:rsidR="00D976BC" w:rsidRPr="00984881">
        <w:rPr>
          <w:sz w:val="28"/>
          <w:szCs w:val="28"/>
          <w:rtl/>
        </w:rPr>
        <w:t>ﺍﻕ ﻳﺎﺭ ﭼﻨﺎﻥ ﺍﺣﻮﺍﻟﻰ ﺭﺍ ﺩﺍﺭﺩ</w:t>
      </w:r>
      <w:r w:rsidR="00BD77AA">
        <w:rPr>
          <w:sz w:val="28"/>
          <w:szCs w:val="28"/>
          <w:rtl/>
        </w:rPr>
        <w:t xml:space="preserve">، </w:t>
      </w:r>
      <w:r w:rsidR="00D976BC" w:rsidRPr="00984881">
        <w:rPr>
          <w:sz w:val="28"/>
          <w:szCs w:val="28"/>
          <w:rtl/>
        </w:rPr>
        <w:t>ﮐﻪ ﻧﻤﻴﺘﻮﺍﻥ ﺑﻴﺎﻥ ﮐﺮﺩ</w:t>
      </w:r>
      <w:r w:rsidR="00BD77AA">
        <w:rPr>
          <w:sz w:val="28"/>
          <w:szCs w:val="28"/>
          <w:rtl/>
        </w:rPr>
        <w:t xml:space="preserve">. </w:t>
      </w:r>
      <w:r w:rsidR="00D976BC" w:rsidRPr="00984881">
        <w:rPr>
          <w:sz w:val="28"/>
          <w:szCs w:val="28"/>
          <w:rtl/>
        </w:rPr>
        <w:t>ﻭ ﺑﺎﻳﺪ</w:t>
      </w:r>
      <w:r>
        <w:rPr>
          <w:sz w:val="28"/>
          <w:szCs w:val="28"/>
          <w:rtl/>
        </w:rPr>
        <w:t xml:space="preserve"> </w:t>
      </w:r>
      <w:r w:rsidR="00D976BC" w:rsidRPr="00984881">
        <w:rPr>
          <w:sz w:val="28"/>
          <w:szCs w:val="28"/>
          <w:rtl/>
        </w:rPr>
        <w:t>ﺧﻮﺩ رفت ﻭ ﺩﻳﺪ</w:t>
      </w:r>
      <w:r w:rsidR="00BD77AA">
        <w:rPr>
          <w:sz w:val="28"/>
          <w:szCs w:val="28"/>
          <w:rtl/>
        </w:rPr>
        <w:t xml:space="preserve">، </w:t>
      </w:r>
      <w:r w:rsidR="00D976BC" w:rsidRPr="00984881">
        <w:rPr>
          <w:sz w:val="28"/>
          <w:szCs w:val="28"/>
          <w:rtl/>
        </w:rPr>
        <w:t>ﻭﻧﻪ ﮐﻪ</w:t>
      </w:r>
      <w:r>
        <w:rPr>
          <w:sz w:val="28"/>
          <w:szCs w:val="28"/>
          <w:rtl/>
        </w:rPr>
        <w:t xml:space="preserve"> </w:t>
      </w:r>
      <w:r w:rsidR="00D976BC" w:rsidRPr="00984881">
        <w:rPr>
          <w:sz w:val="28"/>
          <w:szCs w:val="28"/>
          <w:rtl/>
        </w:rPr>
        <w:t>ﺷﻨﻴﺪ</w:t>
      </w:r>
      <w:r w:rsidR="00BD77AA">
        <w:rPr>
          <w:sz w:val="28"/>
          <w:szCs w:val="28"/>
          <w:rtl/>
        </w:rPr>
        <w:t xml:space="preserve">. </w:t>
      </w:r>
      <w:r w:rsidR="00D976BC" w:rsidRPr="00984881">
        <w:rPr>
          <w:sz w:val="28"/>
          <w:szCs w:val="28"/>
          <w:rtl/>
        </w:rPr>
        <w:t>ﻳﻌﻘﻮﺏ ﭘﻴﺮ ﮐﻨﻌﺎﻥ</w:t>
      </w:r>
      <w:r w:rsidR="00BD77AA">
        <w:rPr>
          <w:sz w:val="28"/>
          <w:szCs w:val="28"/>
          <w:rtl/>
        </w:rPr>
        <w:t xml:space="preserve">، </w:t>
      </w:r>
      <w:r w:rsidR="00D976BC" w:rsidRPr="00984881">
        <w:rPr>
          <w:sz w:val="28"/>
          <w:szCs w:val="28"/>
          <w:rtl/>
        </w:rPr>
        <w:t xml:space="preserve">ﮐﻪ </w:t>
      </w:r>
      <w:r w:rsidR="009915B2" w:rsidRPr="00984881">
        <w:rPr>
          <w:sz w:val="28"/>
          <w:szCs w:val="28"/>
          <w:rtl/>
        </w:rPr>
        <w:t>فر</w:t>
      </w:r>
      <w:r w:rsidR="00D976BC" w:rsidRPr="00984881">
        <w:rPr>
          <w:sz w:val="28"/>
          <w:szCs w:val="28"/>
          <w:rtl/>
        </w:rPr>
        <w:t>ﺯﻧﺪ</w:t>
      </w:r>
      <w:r>
        <w:rPr>
          <w:sz w:val="28"/>
          <w:szCs w:val="28"/>
          <w:rtl/>
        </w:rPr>
        <w:t xml:space="preserve"> </w:t>
      </w:r>
      <w:r w:rsidR="00D976BC" w:rsidRPr="00984881">
        <w:rPr>
          <w:sz w:val="28"/>
          <w:szCs w:val="28"/>
          <w:rtl/>
        </w:rPr>
        <w:t xml:space="preserve">ﺍﻟﻬﻰ ﺧﻮﺩ یوسف ﺭﺍ ﺑﻌﺰﻟﺘﮕﺎﻩ </w:t>
      </w:r>
      <w:r w:rsidR="009915B2" w:rsidRPr="00984881">
        <w:rPr>
          <w:sz w:val="28"/>
          <w:szCs w:val="28"/>
          <w:rtl/>
        </w:rPr>
        <w:t>فر</w:t>
      </w:r>
      <w:r w:rsidR="00D976BC" w:rsidRPr="00984881">
        <w:rPr>
          <w:sz w:val="28"/>
          <w:szCs w:val="28"/>
          <w:rtl/>
        </w:rPr>
        <w:t xml:space="preserve">ﺳﺘﺎﺩ </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ﺑﺮ ﺣﺴﺐ ﺍﻓﺴﺎﻧﻪ ﻫﺎﻯ ﺗﻮﺭﺍﺕ</w:t>
      </w:r>
      <w:r w:rsidR="00BD77AA">
        <w:rPr>
          <w:sz w:val="28"/>
          <w:szCs w:val="28"/>
          <w:rtl/>
        </w:rPr>
        <w:t xml:space="preserve">. </w:t>
      </w:r>
      <w:r w:rsidR="00D976BC" w:rsidRPr="00984881">
        <w:rPr>
          <w:sz w:val="28"/>
          <w:szCs w:val="28"/>
          <w:rtl/>
        </w:rPr>
        <w:t>ﻫﻔﺖ ﺳﺎﻝ ﺩﺭ ﺯﻧﺪﺍﻥ</w:t>
      </w:r>
      <w:r w:rsidR="00D976BC" w:rsidRPr="00984881">
        <w:rPr>
          <w:rFonts w:hint="cs"/>
          <w:sz w:val="28"/>
          <w:szCs w:val="28"/>
        </w:rPr>
        <w:t xml:space="preserve"> </w:t>
      </w:r>
      <w:r w:rsidR="00D976BC" w:rsidRPr="00984881">
        <w:rPr>
          <w:sz w:val="28"/>
          <w:szCs w:val="28"/>
          <w:rtl/>
        </w:rPr>
        <w:t>ﻋﺰﻟﺖ</w:t>
      </w:r>
      <w:r>
        <w:rPr>
          <w:sz w:val="28"/>
          <w:szCs w:val="28"/>
          <w:rtl/>
        </w:rPr>
        <w:t xml:space="preserve"> </w:t>
      </w:r>
      <w:r w:rsidR="00D976BC" w:rsidRPr="00984881">
        <w:rPr>
          <w:sz w:val="28"/>
          <w:szCs w:val="28"/>
          <w:rtl/>
        </w:rPr>
        <w:t>ﺩﻭﺭﻩ</w:t>
      </w:r>
      <w:r>
        <w:rPr>
          <w:sz w:val="28"/>
          <w:szCs w:val="28"/>
          <w:rtl/>
        </w:rPr>
        <w:t xml:space="preserve"> </w:t>
      </w:r>
      <w:r w:rsidR="00D976BC" w:rsidRPr="00984881">
        <w:rPr>
          <w:sz w:val="28"/>
          <w:szCs w:val="28"/>
          <w:rtl/>
        </w:rPr>
        <w:t>ﺳﻠﻮﮐﻰ ﮐﺎﺭﺵ ﺑﺂﻧﺠﺎ ﮐﺸﻴﺪ</w:t>
      </w:r>
      <w:r w:rsidR="00BD77AA">
        <w:rPr>
          <w:sz w:val="28"/>
          <w:szCs w:val="28"/>
          <w:rtl/>
        </w:rPr>
        <w:t xml:space="preserve">، </w:t>
      </w:r>
      <w:r w:rsidR="00D976BC" w:rsidRPr="00984881">
        <w:rPr>
          <w:sz w:val="28"/>
          <w:szCs w:val="28"/>
          <w:rtl/>
        </w:rPr>
        <w:t>ﮐﻪ ﺍﻟﻬﻰ ﮔﺮﺩﻳﺪ ﻭ ﭘﻴﺎﻣﺒﺮ ﺷﺪ ﮐﻪ ﻃﺮﻳﻘﺖ ﺑﻨﻰ ﺍﺳﺮﺍﺋﻴلی ﺮﺍ ﺩﺭ ﻣﺼﺮ ﭘﺎﻳﻪ ﮔﺬﺍﺭﺩ</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ﺳﺎﻟﻬﺎ ﺑﻌﺪ</w:t>
      </w:r>
      <w:r>
        <w:rPr>
          <w:sz w:val="28"/>
          <w:szCs w:val="28"/>
          <w:rtl/>
        </w:rPr>
        <w:t xml:space="preserve"> </w:t>
      </w:r>
      <w:r w:rsidR="00D976BC" w:rsidRPr="00984881">
        <w:rPr>
          <w:sz w:val="28"/>
          <w:szCs w:val="28"/>
          <w:rtl/>
        </w:rPr>
        <w:t>ﻣﻮﺳﻰ</w:t>
      </w:r>
      <w:r w:rsidR="00BD77AA">
        <w:rPr>
          <w:sz w:val="28"/>
          <w:szCs w:val="28"/>
          <w:rtl/>
        </w:rPr>
        <w:t xml:space="preserve">، </w:t>
      </w:r>
      <w:r w:rsidR="00D976BC" w:rsidRPr="00984881">
        <w:rPr>
          <w:sz w:val="28"/>
          <w:szCs w:val="28"/>
          <w:rtl/>
        </w:rPr>
        <w:t>ﻳﮑﻰ ﺍﺯ ﺍﻳﻦ</w:t>
      </w:r>
      <w:r>
        <w:rPr>
          <w:sz w:val="28"/>
          <w:szCs w:val="28"/>
          <w:rtl/>
        </w:rPr>
        <w:t xml:space="preserve"> </w:t>
      </w:r>
      <w:r w:rsidR="00D976BC" w:rsidRPr="00984881">
        <w:rPr>
          <w:sz w:val="28"/>
          <w:szCs w:val="28"/>
          <w:rtl/>
        </w:rPr>
        <w:t>ﮐﺎﻣﻠﺎﻥ ﺑﻄﺮﻳﻘﺖ</w:t>
      </w:r>
      <w:r>
        <w:rPr>
          <w:sz w:val="28"/>
          <w:szCs w:val="28"/>
          <w:rtl/>
        </w:rPr>
        <w:t xml:space="preserve"> </w:t>
      </w:r>
      <w:r w:rsidR="00D976BC" w:rsidRPr="00984881">
        <w:rPr>
          <w:sz w:val="28"/>
          <w:szCs w:val="28"/>
          <w:rtl/>
        </w:rPr>
        <w:t>ﻳﻮﺳﻒ ﻭﻳﻌﻘﻮﺏ</w:t>
      </w:r>
      <w:r>
        <w:rPr>
          <w:sz w:val="28"/>
          <w:szCs w:val="28"/>
          <w:rtl/>
        </w:rPr>
        <w:t xml:space="preserve"> </w:t>
      </w:r>
      <w:r w:rsidR="00D976BC" w:rsidRPr="00984881">
        <w:rPr>
          <w:sz w:val="28"/>
          <w:szCs w:val="28"/>
          <w:rtl/>
        </w:rPr>
        <w:t>ﻭ ﺍﺑﺮﺍﻫﻴﻢ</w:t>
      </w:r>
      <w:r w:rsidR="00BD77AA">
        <w:rPr>
          <w:sz w:val="28"/>
          <w:szCs w:val="28"/>
          <w:rtl/>
        </w:rPr>
        <w:t xml:space="preserve">، </w:t>
      </w:r>
      <w:r w:rsidR="009915B2" w:rsidRPr="00984881">
        <w:rPr>
          <w:sz w:val="28"/>
          <w:szCs w:val="28"/>
          <w:rtl/>
        </w:rPr>
        <w:t>فر</w:t>
      </w:r>
      <w:r w:rsidR="00D976BC" w:rsidRPr="00984881">
        <w:rPr>
          <w:sz w:val="28"/>
          <w:szCs w:val="28"/>
          <w:rtl/>
        </w:rPr>
        <w:t>ﺯﻧﺪﺍﻥ ﺍﻟﻬﻰ ﻳﮑﺪﻳﮕﺮ</w:t>
      </w:r>
      <w:r w:rsidR="00BD77AA">
        <w:rPr>
          <w:sz w:val="28"/>
          <w:szCs w:val="28"/>
          <w:rtl/>
        </w:rPr>
        <w:t xml:space="preserve">، </w:t>
      </w:r>
      <w:r w:rsidR="00D976BC" w:rsidRPr="00984881">
        <w:rPr>
          <w:sz w:val="28"/>
          <w:szCs w:val="28"/>
          <w:rtl/>
        </w:rPr>
        <w:t>ﮐﻪ ﺑﻘﻮﻝ ﻗﺮﺁﻥ</w:t>
      </w:r>
      <w:r w:rsidR="00BD77AA">
        <w:rPr>
          <w:sz w:val="28"/>
          <w:szCs w:val="28"/>
          <w:rtl/>
        </w:rPr>
        <w:t xml:space="preserve">، </w:t>
      </w:r>
      <w:r w:rsidR="00D976BC" w:rsidRPr="00984881">
        <w:rPr>
          <w:sz w:val="28"/>
          <w:szCs w:val="28"/>
          <w:rtl/>
        </w:rPr>
        <w:t>ﺍﺑﺮﺍﻫﻴﻢ ﻧﻴﺰ</w:t>
      </w:r>
      <w:r>
        <w:rPr>
          <w:sz w:val="28"/>
          <w:szCs w:val="28"/>
          <w:rtl/>
        </w:rPr>
        <w:t xml:space="preserve"> </w:t>
      </w:r>
      <w:r w:rsidR="009915B2" w:rsidRPr="00984881">
        <w:rPr>
          <w:sz w:val="28"/>
          <w:szCs w:val="28"/>
          <w:rtl/>
        </w:rPr>
        <w:t>فر</w:t>
      </w:r>
      <w:r w:rsidR="00D976BC" w:rsidRPr="00984881">
        <w:rPr>
          <w:sz w:val="28"/>
          <w:szCs w:val="28"/>
          <w:rtl/>
        </w:rPr>
        <w:t>ﺯﻧﺪ ﺍﻟﻬﻰ</w:t>
      </w:r>
      <w:r>
        <w:rPr>
          <w:sz w:val="28"/>
          <w:szCs w:val="28"/>
          <w:rtl/>
        </w:rPr>
        <w:t xml:space="preserve"> </w:t>
      </w:r>
      <w:r w:rsidR="00D976BC" w:rsidRPr="00984881">
        <w:rPr>
          <w:sz w:val="28"/>
          <w:szCs w:val="28"/>
          <w:rtl/>
        </w:rPr>
        <w:t>ﺁﺯﺭ ﺯﺭﺩﺷﺖ ﺑﻮﺩ</w:t>
      </w:r>
      <w:r w:rsidR="00BD77AA">
        <w:rPr>
          <w:sz w:val="28"/>
          <w:szCs w:val="28"/>
          <w:rtl/>
        </w:rPr>
        <w:t xml:space="preserve">. </w:t>
      </w:r>
      <w:r w:rsidR="00D976BC" w:rsidRPr="00984881">
        <w:rPr>
          <w:sz w:val="28"/>
          <w:szCs w:val="28"/>
          <w:rtl/>
        </w:rPr>
        <w:t>ﻭ مانند ﻗﻮﻡ</w:t>
      </w:r>
      <w:r w:rsidR="00D976BC" w:rsidRPr="00984881">
        <w:rPr>
          <w:rFonts w:hint="cs"/>
          <w:sz w:val="28"/>
          <w:szCs w:val="28"/>
        </w:rPr>
        <w:t xml:space="preserve"> </w:t>
      </w:r>
      <w:r w:rsidR="00D976BC" w:rsidRPr="00984881">
        <w:rPr>
          <w:sz w:val="28"/>
          <w:szCs w:val="28"/>
          <w:rtl/>
        </w:rPr>
        <w:t>ﻗﺮﻳﺶ ﺭﻳﺸﻪ</w:t>
      </w:r>
      <w:r>
        <w:rPr>
          <w:sz w:val="28"/>
          <w:szCs w:val="28"/>
          <w:rtl/>
        </w:rPr>
        <w:t xml:space="preserve"> </w:t>
      </w:r>
      <w:r w:rsidR="00D976BC" w:rsidRPr="00984881">
        <w:rPr>
          <w:sz w:val="28"/>
          <w:szCs w:val="28"/>
          <w:rtl/>
        </w:rPr>
        <w:t>ﻃﺮﻳﻘﺖ</w:t>
      </w:r>
      <w:r>
        <w:rPr>
          <w:sz w:val="28"/>
          <w:szCs w:val="28"/>
          <w:rtl/>
        </w:rPr>
        <w:t xml:space="preserve"> </w:t>
      </w:r>
      <w:r w:rsidR="00D976BC" w:rsidRPr="00984881">
        <w:rPr>
          <w:sz w:val="28"/>
          <w:szCs w:val="28"/>
          <w:rtl/>
        </w:rPr>
        <w:t>ﺍﻭﻟﻰ ﺍﻟﻌﺰﻡ ﺯﺭﺩﺷﺖ ﺩﺍﺷﺘﻨﺪ</w:t>
      </w:r>
      <w:r w:rsidR="00BD77AA">
        <w:rPr>
          <w:sz w:val="28"/>
          <w:szCs w:val="28"/>
          <w:rtl/>
        </w:rPr>
        <w:t xml:space="preserve">، </w:t>
      </w:r>
      <w:r w:rsidR="00D976BC" w:rsidRPr="00984881">
        <w:rPr>
          <w:sz w:val="28"/>
          <w:szCs w:val="28"/>
          <w:rtl/>
        </w:rPr>
        <w:t>ﺗﺎ ﻧﻮﺑﺖ</w:t>
      </w:r>
      <w:r>
        <w:rPr>
          <w:sz w:val="28"/>
          <w:szCs w:val="28"/>
          <w:rtl/>
        </w:rPr>
        <w:t xml:space="preserve"> </w:t>
      </w:r>
      <w:r w:rsidR="00D976BC" w:rsidRPr="00984881">
        <w:rPr>
          <w:sz w:val="28"/>
          <w:szCs w:val="28"/>
          <w:rtl/>
        </w:rPr>
        <w:t>ﺑﻌﻴﺴﻰ ﻣﺴﻴﺢ ﺭﺳﻴﺪ</w:t>
      </w:r>
      <w:r w:rsidR="00BD77AA">
        <w:rPr>
          <w:sz w:val="28"/>
          <w:szCs w:val="28"/>
          <w:rtl/>
        </w:rPr>
        <w:t xml:space="preserve">. </w:t>
      </w:r>
      <w:r w:rsidR="00D976BC" w:rsidRPr="00984881">
        <w:rPr>
          <w:sz w:val="28"/>
          <w:szCs w:val="28"/>
          <w:rtl/>
        </w:rPr>
        <w:t>ﻭ ﺑﻌﺪ ﻣﺤﻤﺪ</w:t>
      </w:r>
      <w:r w:rsidR="00BD77AA">
        <w:rPr>
          <w:sz w:val="28"/>
          <w:szCs w:val="28"/>
          <w:rtl/>
        </w:rPr>
        <w:t xml:space="preserve">. </w:t>
      </w:r>
      <w:r w:rsidR="00D976BC" w:rsidRPr="00984881">
        <w:rPr>
          <w:sz w:val="28"/>
          <w:szCs w:val="28"/>
          <w:rtl/>
        </w:rPr>
        <w:t>ﮐﻪ ﻫﺮ ﭘﻴﺎﻣﺒﺮ ﺍﻭﻟﻰ ﺍﻟﻌﺰﻡ ﺩﺍﺭﺍﻯ ﻋﺰﻡ ﻭ ﺍﺭﺍﺩﻩ ﺑﺮﺗﺮ</w:t>
      </w:r>
      <w:r w:rsidR="00BD77AA">
        <w:rPr>
          <w:sz w:val="28"/>
          <w:szCs w:val="28"/>
          <w:rtl/>
        </w:rPr>
        <w:t xml:space="preserve">، </w:t>
      </w:r>
      <w:r w:rsidR="00D976BC" w:rsidRPr="00984881">
        <w:rPr>
          <w:sz w:val="28"/>
          <w:szCs w:val="28"/>
          <w:rtl/>
        </w:rPr>
        <w:t>ﮐﻪ ﻫﺮ ﮐﺪﺍﻡ ﻳﮑﻰ ﺍﺯ ﺗﺠﻠّﻴﺎﺕ ﭘﻨﺠﮕﺎﻧﻪ ﻣﻘﺪﻣﺎﺗﻰ ﻧﻮﻉ ﺑﺸﺮ ﺭﺍ ﮐﺸﻒ</w:t>
      </w:r>
      <w:r>
        <w:rPr>
          <w:sz w:val="28"/>
          <w:szCs w:val="28"/>
          <w:rtl/>
        </w:rPr>
        <w:t xml:space="preserve"> </w:t>
      </w:r>
      <w:r w:rsidR="00D976BC" w:rsidRPr="00984881">
        <w:rPr>
          <w:sz w:val="28"/>
          <w:szCs w:val="28"/>
          <w:rtl/>
        </w:rPr>
        <w:t>ﻧﻤﻮﺩﻧﺪ ﻭ ﺩﻳﮕﺮ ﺃﻧﺒﻴﺎ ﭼﻮﻥ ﺑﻨﻰ ﺍﺳﺮﺍﺋﻴﻞ</w:t>
      </w:r>
      <w:r w:rsidR="00BD77AA">
        <w:rPr>
          <w:sz w:val="28"/>
          <w:szCs w:val="28"/>
          <w:rtl/>
        </w:rPr>
        <w:t xml:space="preserve">، </w:t>
      </w:r>
      <w:r w:rsidR="00D976BC" w:rsidRPr="00984881">
        <w:rPr>
          <w:sz w:val="28"/>
          <w:szCs w:val="28"/>
          <w:rtl/>
        </w:rPr>
        <w:t>ﭘﻴﺎﻣﺒﺮﺍﻥ</w:t>
      </w:r>
      <w:r>
        <w:rPr>
          <w:sz w:val="28"/>
          <w:szCs w:val="28"/>
          <w:rtl/>
        </w:rPr>
        <w:t xml:space="preserve"> </w:t>
      </w:r>
      <w:r w:rsidR="00D976BC" w:rsidRPr="00984881">
        <w:rPr>
          <w:sz w:val="28"/>
          <w:szCs w:val="28"/>
          <w:rtl/>
        </w:rPr>
        <w:t>ﻏﻴﺮ ﺍﻭﻟﻰ ﺍﻟﻌﺰﻡ ﺑﻮﺩﻩ ﺍﻧﺪ</w:t>
      </w:r>
      <w:r w:rsidR="00BD77AA">
        <w:rPr>
          <w:sz w:val="28"/>
          <w:szCs w:val="28"/>
          <w:rtl/>
        </w:rPr>
        <w:t xml:space="preserve">، </w:t>
      </w:r>
      <w:r w:rsidR="00D976BC" w:rsidRPr="00984881">
        <w:rPr>
          <w:sz w:val="28"/>
          <w:szCs w:val="28"/>
          <w:rtl/>
        </w:rPr>
        <w:t>ﮐﻪ ﺑﺨﻠﻖ ﺑﺎﺯ ﻴﮕﺸﺘﻨﺪ</w:t>
      </w:r>
      <w:r w:rsidR="00BD77AA">
        <w:rPr>
          <w:sz w:val="28"/>
          <w:szCs w:val="28"/>
          <w:rtl/>
        </w:rPr>
        <w:t xml:space="preserve">، </w:t>
      </w:r>
      <w:r w:rsidR="00D976BC" w:rsidRPr="00984881">
        <w:rPr>
          <w:sz w:val="28"/>
          <w:szCs w:val="28"/>
          <w:rtl/>
        </w:rPr>
        <w:t>ﮐﻪ ﻭﻟﺎﻳﺖ ﺍﻟﻬﻰ ﺯﻣﺎﻥ ﺭﺍ ﺩﺍﺷﺘﻨﺪ</w:t>
      </w:r>
      <w:r w:rsidR="00BD77AA">
        <w:rPr>
          <w:sz w:val="28"/>
          <w:szCs w:val="28"/>
          <w:rtl/>
        </w:rPr>
        <w:t xml:space="preserve">. </w:t>
      </w:r>
      <w:r w:rsidR="00D976BC" w:rsidRPr="00984881">
        <w:rPr>
          <w:sz w:val="28"/>
          <w:szCs w:val="28"/>
          <w:rtl/>
        </w:rPr>
        <w:t>ﻭ ﺳﺎﻟﮑﺎﻥ ﺧﻮﺩﺭﺍ ﺗﺮﺑﻴﺖ ﻣﻴﮑﺮﺩﻧﺪ</w:t>
      </w:r>
      <w:r w:rsidR="00BD77AA">
        <w:rPr>
          <w:sz w:val="28"/>
          <w:szCs w:val="28"/>
          <w:rtl/>
        </w:rPr>
        <w:t xml:space="preserve">، </w:t>
      </w:r>
      <w:r w:rsidR="00D976BC" w:rsidRPr="00984881">
        <w:rPr>
          <w:sz w:val="28"/>
          <w:szCs w:val="28"/>
          <w:rtl/>
        </w:rPr>
        <w:t>ﻭﺑﻬﻤﺎﻥ ﺷﻬﻮﺩﻫﺎﺋﻰ ﻣﻴﺮﺳﺎﻧﺪﻧﺪ</w:t>
      </w:r>
      <w:r w:rsidR="00BD77AA">
        <w:rPr>
          <w:sz w:val="28"/>
          <w:szCs w:val="28"/>
          <w:rtl/>
        </w:rPr>
        <w:t xml:space="preserve">، </w:t>
      </w:r>
      <w:r w:rsidR="00D976BC" w:rsidRPr="00984881">
        <w:rPr>
          <w:sz w:val="28"/>
          <w:szCs w:val="28"/>
          <w:rtl/>
        </w:rPr>
        <w:t xml:space="preserve">ﮐﻪ ﺧﻮﺩ ﺭﺳﻴﺪﻩ ﺑﻮﺩﻧﺪ </w:t>
      </w:r>
      <w:r w:rsidR="00BD77AA">
        <w:rPr>
          <w:sz w:val="28"/>
          <w:szCs w:val="28"/>
          <w:rtl/>
        </w:rPr>
        <w:t xml:space="preserve">. </w:t>
      </w:r>
      <w:r w:rsidR="00D976BC" w:rsidRPr="00984881">
        <w:rPr>
          <w:sz w:val="28"/>
          <w:szCs w:val="28"/>
          <w:rtl/>
        </w:rPr>
        <w:t>ﺑﺮﺭﺳﻰ ﺍﺣﻮﺍﻝ ﻭ ﺭؤﻳﺎﻫﺎﻯ ﺳﺎﻟﮑﺎﻥ</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ﺍﺻﻠﺎﺡ ﻣﻌﺎﻳﺐ ﺭﻭﺍﻧﻰ ﺁﻧﻬﺎ</w:t>
      </w:r>
      <w:r w:rsidR="00BD77AA">
        <w:rPr>
          <w:sz w:val="28"/>
          <w:szCs w:val="28"/>
          <w:rtl/>
        </w:rPr>
        <w:t xml:space="preserve">، </w:t>
      </w:r>
      <w:r w:rsidR="00D976BC" w:rsidRPr="00984881">
        <w:rPr>
          <w:sz w:val="28"/>
          <w:szCs w:val="28"/>
          <w:rtl/>
        </w:rPr>
        <w:t>ﺩﺭ ﺭؤﻳﺎﻫﺎ ﺑﺮﺍﻯ ﺗﻌﺒﻴﺮ ﻭ ﺗﻔﺴﻴﺮ ﭘﻴﺮﺍﻟﻬﻰ</w:t>
      </w:r>
      <w:r w:rsidR="00BD77AA">
        <w:rPr>
          <w:sz w:val="28"/>
          <w:szCs w:val="28"/>
          <w:rtl/>
        </w:rPr>
        <w:t xml:space="preserve">، </w:t>
      </w:r>
      <w:r w:rsidR="00D976BC" w:rsidRPr="00984881">
        <w:rPr>
          <w:sz w:val="28"/>
          <w:szCs w:val="28"/>
          <w:rtl/>
        </w:rPr>
        <w:t>ﮔﺰﺍﺭﺵ</w:t>
      </w:r>
      <w:r>
        <w:rPr>
          <w:sz w:val="28"/>
          <w:szCs w:val="28"/>
          <w:rtl/>
        </w:rPr>
        <w:t xml:space="preserve"> </w:t>
      </w:r>
      <w:r w:rsidR="00D976BC" w:rsidRPr="00984881">
        <w:rPr>
          <w:sz w:val="28"/>
          <w:szCs w:val="28"/>
          <w:rtl/>
        </w:rPr>
        <w:t xml:space="preserve">ﻣﻴﺪﺍﺩﻧﺪ ﻳﻌﻘﻮﺏ ﮐﻪ ﺍﺯ </w:t>
      </w:r>
      <w:r w:rsidR="009915B2" w:rsidRPr="00984881">
        <w:rPr>
          <w:sz w:val="28"/>
          <w:szCs w:val="28"/>
          <w:rtl/>
        </w:rPr>
        <w:t>فر</w:t>
      </w:r>
      <w:r w:rsidR="00D976BC" w:rsidRPr="00984881">
        <w:rPr>
          <w:sz w:val="28"/>
          <w:szCs w:val="28"/>
          <w:rtl/>
        </w:rPr>
        <w:t>ﺍﻕ</w:t>
      </w:r>
      <w:r w:rsidR="00D976BC" w:rsidRPr="00984881">
        <w:rPr>
          <w:rFonts w:hint="cs"/>
          <w:sz w:val="28"/>
          <w:szCs w:val="28"/>
        </w:rPr>
        <w:t xml:space="preserve"> </w:t>
      </w:r>
      <w:r w:rsidR="00D976BC" w:rsidRPr="00984881">
        <w:rPr>
          <w:sz w:val="28"/>
          <w:szCs w:val="28"/>
          <w:rtl/>
        </w:rPr>
        <w:t>ﻳﻮﺳﻒ ﻧﺎﺑﻴﻨﺎ ﺷﺪ</w:t>
      </w:r>
      <w:r w:rsidR="00BD77AA">
        <w:rPr>
          <w:sz w:val="28"/>
          <w:szCs w:val="28"/>
          <w:rtl/>
        </w:rPr>
        <w:t xml:space="preserve">، </w:t>
      </w:r>
      <w:r w:rsidR="00D976BC" w:rsidRPr="00984881">
        <w:rPr>
          <w:sz w:val="28"/>
          <w:szCs w:val="28"/>
          <w:rtl/>
        </w:rPr>
        <w:t>ﻭﻟﻰ ﺑﻮﻯ ﻟﺒﺎس ﻳﻮﺳﻒ ﺍﻭﺭﺍ ﺑﻴﻨﺎ ﻧﻤﻮﺩ ﻭﻭﺑﺒﺮﺍﺩﺍﺭﺍﻥ</w:t>
      </w:r>
      <w:r>
        <w:rPr>
          <w:sz w:val="28"/>
          <w:szCs w:val="28"/>
          <w:rtl/>
        </w:rPr>
        <w:t xml:space="preserve"> </w:t>
      </w:r>
      <w:r w:rsidR="00D976BC" w:rsidRPr="00984881">
        <w:rPr>
          <w:sz w:val="28"/>
          <w:szCs w:val="28"/>
          <w:rtl/>
        </w:rPr>
        <w:t>ﻳﻮﺳﻒ</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ﺧﻮﺩ ﻧﻴﺰ ﺳﺎﻟﻚ</w:t>
      </w:r>
      <w:r>
        <w:rPr>
          <w:sz w:val="28"/>
          <w:szCs w:val="28"/>
          <w:rtl/>
        </w:rPr>
        <w:t xml:space="preserve"> </w:t>
      </w:r>
      <w:r w:rsidR="00D976BC" w:rsidRPr="00984881">
        <w:rPr>
          <w:sz w:val="28"/>
          <w:szCs w:val="28"/>
          <w:rtl/>
        </w:rPr>
        <w:t>ﺑﻮﺩﻩﺃﻧﺪ ﮔﻔﺖ</w:t>
      </w:r>
      <w:r w:rsidR="00BD77AA">
        <w:rPr>
          <w:sz w:val="28"/>
          <w:szCs w:val="28"/>
          <w:rtl/>
        </w:rPr>
        <w:t xml:space="preserve">، </w:t>
      </w:r>
      <w:r w:rsidR="00D976BC" w:rsidRPr="00984881">
        <w:rPr>
          <w:sz w:val="28"/>
          <w:szCs w:val="28"/>
          <w:rtl/>
        </w:rPr>
        <w:t>ﮐﻪ ﻳﻮﺳﻒ ﺩﺭ ﻣﺼﺮ ﺷﻤﺎ ﺭﺍ ﻧﻌﻤﺖ ﺩﺍﺩ</w:t>
      </w:r>
      <w:r w:rsidR="00BD77AA">
        <w:rPr>
          <w:sz w:val="28"/>
          <w:szCs w:val="28"/>
          <w:rtl/>
        </w:rPr>
        <w:t xml:space="preserve">. </w:t>
      </w:r>
      <w:r w:rsidR="00D976BC" w:rsidRPr="00984881">
        <w:rPr>
          <w:sz w:val="28"/>
          <w:szCs w:val="28"/>
          <w:rtl/>
        </w:rPr>
        <w:t>ﻭﺑﺮﺍﺩﺭ ﺷﻤﺎ ﺍﺳﺖ</w:t>
      </w:r>
      <w:r w:rsidR="00BD77AA">
        <w:rPr>
          <w:sz w:val="28"/>
          <w:szCs w:val="28"/>
          <w:rtl/>
        </w:rPr>
        <w:t xml:space="preserve">. </w:t>
      </w:r>
      <w:r w:rsidR="00D976BC" w:rsidRPr="00984881">
        <w:rPr>
          <w:sz w:val="28"/>
          <w:szCs w:val="28"/>
          <w:rtl/>
        </w:rPr>
        <w:t>ﮐﻪ ﺁﻧﺎﻥ ﻧﻴﺰ ﺑﻴﻮﺳﻒ ﭘﻴﺮﻭ ﮔﺮﺩﻧﺪﻧﺪ ﻭﻣﻮﺳﻰ ﻋﺎﻗﺒﺖ ﺩﺭ شهر (ﻣﺪﻳﻦ )</w:t>
      </w:r>
      <w:r w:rsidR="00BD77AA">
        <w:rPr>
          <w:sz w:val="28"/>
          <w:szCs w:val="28"/>
          <w:rtl/>
        </w:rPr>
        <w:t xml:space="preserve">، </w:t>
      </w:r>
      <w:r w:rsidR="00D976BC" w:rsidRPr="00984881">
        <w:rPr>
          <w:sz w:val="28"/>
          <w:szCs w:val="28"/>
          <w:rtl/>
        </w:rPr>
        <w:t>ﺑﺎ ﺷُﻌﻴﺐ</w:t>
      </w:r>
      <w:r>
        <w:rPr>
          <w:sz w:val="28"/>
          <w:szCs w:val="28"/>
          <w:rtl/>
        </w:rPr>
        <w:t xml:space="preserve"> </w:t>
      </w:r>
      <w:r w:rsidR="00D976BC" w:rsidRPr="00984881">
        <w:rPr>
          <w:sz w:val="28"/>
          <w:szCs w:val="28"/>
          <w:rtl/>
        </w:rPr>
        <w:t>ﻧﺒﻰّ ﺑﮑﻤﺎﻝ ﺍﻟﻬﻰ ﺧﻮﺩﺭﺳﻴﺪ</w:t>
      </w:r>
      <w:r w:rsidR="00BD77AA">
        <w:rPr>
          <w:sz w:val="28"/>
          <w:szCs w:val="28"/>
          <w:rtl/>
        </w:rPr>
        <w:t xml:space="preserve">، </w:t>
      </w:r>
      <w:r w:rsidR="00D976BC" w:rsidRPr="00984881">
        <w:rPr>
          <w:sz w:val="28"/>
          <w:szCs w:val="28"/>
          <w:rtl/>
        </w:rPr>
        <w:t xml:space="preserve">ﮐﻪ ﻣﺄﻣﻮﺭ ﺍﺧﻄﺎﺭ </w:t>
      </w:r>
      <w:r w:rsidR="009915B2" w:rsidRPr="00984881">
        <w:rPr>
          <w:sz w:val="28"/>
          <w:szCs w:val="28"/>
          <w:rtl/>
        </w:rPr>
        <w:t>فر</w:t>
      </w:r>
      <w:r w:rsidR="00D976BC" w:rsidRPr="00984881">
        <w:rPr>
          <w:sz w:val="28"/>
          <w:szCs w:val="28"/>
          <w:rtl/>
        </w:rPr>
        <w:t>ﻋﻮﻥ ﺷﺪ</w:t>
      </w:r>
      <w:r w:rsidR="00BD77AA">
        <w:rPr>
          <w:sz w:val="28"/>
          <w:szCs w:val="28"/>
          <w:rtl/>
        </w:rPr>
        <w:t xml:space="preserve">. </w:t>
      </w:r>
      <w:r w:rsidR="00D976BC" w:rsidRPr="00984881">
        <w:rPr>
          <w:sz w:val="28"/>
          <w:szCs w:val="28"/>
          <w:rtl/>
        </w:rPr>
        <w:t>ﮐﻪ ﭘﺎﺩﺷﺎﻫﻰ ﺩﻳﻨﻰ ﻭ ﻗﺸﺮﻯ ﺭﺍ ﺩﺍﺷﺖ</w:t>
      </w:r>
      <w:r w:rsidR="00BD77AA">
        <w:rPr>
          <w:sz w:val="28"/>
          <w:szCs w:val="28"/>
          <w:rtl/>
        </w:rPr>
        <w:t xml:space="preserve">. </w:t>
      </w:r>
      <w:r w:rsidR="00D976BC" w:rsidRPr="00984881">
        <w:rPr>
          <w:sz w:val="28"/>
          <w:szCs w:val="28"/>
          <w:rtl/>
        </w:rPr>
        <w:t xml:space="preserve">ﮐﻪ ﻫﺮ ﺁﺧﻮﻧﺪﻯ </w:t>
      </w:r>
      <w:r w:rsidR="009915B2" w:rsidRPr="00984881">
        <w:rPr>
          <w:sz w:val="28"/>
          <w:szCs w:val="28"/>
          <w:rtl/>
        </w:rPr>
        <w:t>فر</w:t>
      </w:r>
      <w:r w:rsidR="00D976BC" w:rsidRPr="00984881">
        <w:rPr>
          <w:sz w:val="28"/>
          <w:szCs w:val="28"/>
          <w:rtl/>
        </w:rPr>
        <w:t>ﻋﻮﻥ ﻭﻣﺘﻔﺮﻋﻦ ﻣﺘﮑﺒّﺮ ﺑﺮ ﺍﻭﻟﻴﺎﻯ ﺍﻟﻬﻰ ﻣﻴﺒﺎﺷﺪ</w:t>
      </w:r>
      <w:r w:rsidR="00BD77AA">
        <w:rPr>
          <w:sz w:val="28"/>
          <w:szCs w:val="28"/>
          <w:rtl/>
        </w:rPr>
        <w:t xml:space="preserve">. </w:t>
      </w:r>
      <w:r w:rsidR="00D976BC" w:rsidRPr="00984881">
        <w:rPr>
          <w:sz w:val="28"/>
          <w:szCs w:val="28"/>
          <w:rtl/>
        </w:rPr>
        <w:t xml:space="preserve">ﮐﻪ </w:t>
      </w:r>
      <w:r w:rsidR="009915B2" w:rsidRPr="00984881">
        <w:rPr>
          <w:sz w:val="28"/>
          <w:szCs w:val="28"/>
          <w:rtl/>
        </w:rPr>
        <w:t>فر</w:t>
      </w:r>
      <w:r w:rsidR="00D976BC" w:rsidRPr="00984881">
        <w:rPr>
          <w:sz w:val="28"/>
          <w:szCs w:val="28"/>
          <w:rtl/>
        </w:rPr>
        <w:t xml:space="preserve"> ﮐﺎﺫﺏ ﺍﻟﻬﻰ ﺭﺍ ﻣﺪﻋﻰ ﻣﻴﺒﺎﺷﺪ</w:t>
      </w:r>
      <w:r w:rsidR="00BD77AA">
        <w:rPr>
          <w:sz w:val="28"/>
          <w:szCs w:val="28"/>
          <w:rtl/>
        </w:rPr>
        <w:t xml:space="preserve">. </w:t>
      </w:r>
      <w:r w:rsidR="00D976BC" w:rsidRPr="00984881">
        <w:rPr>
          <w:sz w:val="28"/>
          <w:szCs w:val="28"/>
          <w:rtl/>
        </w:rPr>
        <w:lastRenderedPageBreak/>
        <w:t>ﻭﺧﻮﺩﺭﺍ ﺁﻳﺖ ﺍﻟﻠﻪ ﻭ ﻋﻠﺎﻣﺘﻰ ﺍﻟﻬﻰ ﻭ ﻧﻤﺎﻳﻨﺪﻩ ﺗﺎﻡ ﺍﻟﺎﺧﺘﻴﺎﺭ ﺧﺪﺍ ﺑﺮﺍﻯ</w:t>
      </w:r>
      <w:r>
        <w:rPr>
          <w:sz w:val="28"/>
          <w:szCs w:val="28"/>
          <w:rtl/>
        </w:rPr>
        <w:t xml:space="preserve"> </w:t>
      </w:r>
      <w:r w:rsidR="00D976BC" w:rsidRPr="00984881">
        <w:rPr>
          <w:sz w:val="28"/>
          <w:szCs w:val="28"/>
          <w:rtl/>
        </w:rPr>
        <w:t>ﻣﺮﺩﻡ</w:t>
      </w:r>
      <w:r>
        <w:rPr>
          <w:sz w:val="28"/>
          <w:szCs w:val="28"/>
          <w:rtl/>
        </w:rPr>
        <w:t xml:space="preserve"> </w:t>
      </w:r>
      <w:r w:rsidR="00D976BC" w:rsidRPr="00984881">
        <w:rPr>
          <w:sz w:val="28"/>
          <w:szCs w:val="28"/>
          <w:rtl/>
        </w:rPr>
        <w:t>ﻣﻴﺪﺍﻧﻨﺪ</w:t>
      </w:r>
      <w:r w:rsidR="00BD77AA">
        <w:rPr>
          <w:sz w:val="28"/>
          <w:szCs w:val="28"/>
          <w:rtl/>
        </w:rPr>
        <w:t xml:space="preserve">. </w:t>
      </w:r>
      <w:r w:rsidR="00D976BC" w:rsidRPr="00984881">
        <w:rPr>
          <w:sz w:val="28"/>
          <w:szCs w:val="28"/>
          <w:rtl/>
        </w:rPr>
        <w:t>ﺩﺭ ﺣﺎﻟﻴﮑﻪ</w:t>
      </w:r>
      <w:r>
        <w:rPr>
          <w:sz w:val="28"/>
          <w:szCs w:val="28"/>
          <w:rtl/>
        </w:rPr>
        <w:t xml:space="preserve"> </w:t>
      </w:r>
      <w:r w:rsidR="00D976BC" w:rsidRPr="00984881">
        <w:rPr>
          <w:sz w:val="28"/>
          <w:szCs w:val="28"/>
          <w:rtl/>
        </w:rPr>
        <w:t>ﻳﮑﺪﻳﮕﺮ ﺭﺍ</w:t>
      </w:r>
      <w:r>
        <w:rPr>
          <w:sz w:val="28"/>
          <w:szCs w:val="28"/>
          <w:rtl/>
        </w:rPr>
        <w:t xml:space="preserve"> </w:t>
      </w:r>
      <w:r w:rsidR="00D976BC" w:rsidRPr="00984881">
        <w:rPr>
          <w:sz w:val="28"/>
          <w:szCs w:val="28"/>
          <w:rtl/>
        </w:rPr>
        <w:t>ﺣﺘﻰ ﮐﻪ ﺩﺭ ﻳﻚ ﻣﺬﻫﺐ ﺑﺎﺷﻨﺪ</w:t>
      </w:r>
      <w:r w:rsidR="00BD77AA">
        <w:rPr>
          <w:sz w:val="28"/>
          <w:szCs w:val="28"/>
          <w:rtl/>
        </w:rPr>
        <w:t xml:space="preserve">، </w:t>
      </w:r>
      <w:r w:rsidR="00D976BC" w:rsidRPr="00984881">
        <w:rPr>
          <w:sz w:val="28"/>
          <w:szCs w:val="28"/>
          <w:rtl/>
        </w:rPr>
        <w:t>ﺗﮑﻔﻴﺮ ﻭ</w:t>
      </w:r>
      <w:r w:rsidR="00D976BC" w:rsidRPr="00984881">
        <w:rPr>
          <w:rFonts w:hint="cs"/>
          <w:sz w:val="28"/>
          <w:szCs w:val="28"/>
        </w:rPr>
        <w:t xml:space="preserve"> </w:t>
      </w:r>
      <w:r w:rsidR="00D976BC" w:rsidRPr="00984881">
        <w:rPr>
          <w:sz w:val="28"/>
          <w:szCs w:val="28"/>
          <w:rtl/>
        </w:rPr>
        <w:t>ﻟﻌﻨﺖ ﻣﻴﻨﻤﺎﻳﻨﺪ</w:t>
      </w:r>
      <w:r w:rsidR="00D976BC" w:rsidRPr="00984881">
        <w:rPr>
          <w:sz w:val="28"/>
          <w:szCs w:val="28"/>
        </w:rPr>
        <w:t xml:space="preserve"> </w:t>
      </w:r>
      <w:r w:rsidR="00BD77AA">
        <w:rPr>
          <w:rFonts w:hint="cs"/>
          <w:sz w:val="28"/>
          <w:szCs w:val="28"/>
          <w:rtl/>
        </w:rPr>
        <w:t xml:space="preserve">. </w:t>
      </w:r>
    </w:p>
    <w:p w:rsidR="00D976BC" w:rsidRPr="00984881" w:rsidRDefault="004D25BE" w:rsidP="004C6E4C">
      <w:pPr>
        <w:bidi/>
        <w:jc w:val="both"/>
        <w:rPr>
          <w:b/>
          <w:bCs/>
          <w:sz w:val="28"/>
          <w:szCs w:val="28"/>
          <w:rtl/>
        </w:rPr>
      </w:pPr>
      <w:r>
        <w:rPr>
          <w:sz w:val="28"/>
          <w:szCs w:val="28"/>
          <w:rtl/>
        </w:rPr>
        <w:t xml:space="preserve"> </w:t>
      </w:r>
      <w:r w:rsidR="009732B0" w:rsidRPr="00984881">
        <w:rPr>
          <w:b/>
          <w:bCs/>
          <w:sz w:val="28"/>
          <w:szCs w:val="28"/>
          <w:rtl/>
        </w:rPr>
        <w:t>حَد</w:t>
      </w:r>
      <w:r w:rsidR="00D976BC" w:rsidRPr="00984881">
        <w:rPr>
          <w:b/>
          <w:bCs/>
          <w:sz w:val="28"/>
          <w:szCs w:val="28"/>
          <w:rtl/>
        </w:rPr>
        <w:t>ﻳث</w:t>
      </w:r>
      <w:r>
        <w:rPr>
          <w:b/>
          <w:bCs/>
          <w:sz w:val="28"/>
          <w:szCs w:val="28"/>
          <w:rtl/>
        </w:rPr>
        <w:t xml:space="preserve"> </w:t>
      </w:r>
      <w:r w:rsidR="00D976BC" w:rsidRPr="00984881">
        <w:rPr>
          <w:b/>
          <w:bCs/>
          <w:sz w:val="28"/>
          <w:szCs w:val="28"/>
          <w:rtl/>
        </w:rPr>
        <w:t>ﻫﻮﻝ ﻗﻴﺎﻣﺖ</w:t>
      </w:r>
      <w:r w:rsidR="00BD77AA">
        <w:rPr>
          <w:b/>
          <w:bCs/>
          <w:sz w:val="28"/>
          <w:szCs w:val="28"/>
          <w:rtl/>
        </w:rPr>
        <w:t xml:space="preserve">، </w:t>
      </w:r>
      <w:r w:rsidR="00D976BC" w:rsidRPr="00984881">
        <w:rPr>
          <w:b/>
          <w:bCs/>
          <w:sz w:val="28"/>
          <w:szCs w:val="28"/>
          <w:rtl/>
        </w:rPr>
        <w:t>ﮐﻪ ﮔﻔﺖ ﻭﺍﻋﻆ</w:t>
      </w:r>
      <w:r>
        <w:rPr>
          <w:b/>
          <w:bCs/>
          <w:sz w:val="28"/>
          <w:szCs w:val="28"/>
          <w:rtl/>
        </w:rPr>
        <w:t xml:space="preserve"> </w:t>
      </w:r>
      <w:r w:rsidR="00D976BC" w:rsidRPr="00984881">
        <w:rPr>
          <w:b/>
          <w:bCs/>
          <w:sz w:val="28"/>
          <w:szCs w:val="28"/>
          <w:rtl/>
        </w:rPr>
        <w:t>ﺷﻬﺮ</w:t>
      </w:r>
      <w:r>
        <w:rPr>
          <w:b/>
          <w:bCs/>
          <w:sz w:val="28"/>
          <w:szCs w:val="28"/>
          <w:rtl/>
        </w:rPr>
        <w:t xml:space="preserve"> </w:t>
      </w:r>
      <w:r w:rsidR="00D976BC" w:rsidRPr="00984881">
        <w:rPr>
          <w:b/>
          <w:bCs/>
          <w:sz w:val="28"/>
          <w:szCs w:val="28"/>
          <w:rtl/>
        </w:rPr>
        <w:t>*</w:t>
      </w:r>
      <w:r>
        <w:rPr>
          <w:b/>
          <w:bCs/>
          <w:sz w:val="28"/>
          <w:szCs w:val="28"/>
          <w:rtl/>
        </w:rPr>
        <w:t xml:space="preserve"> </w:t>
      </w:r>
      <w:r w:rsidR="00D976BC" w:rsidRPr="00984881">
        <w:rPr>
          <w:b/>
          <w:bCs/>
          <w:sz w:val="28"/>
          <w:szCs w:val="28"/>
          <w:rtl/>
        </w:rPr>
        <w:t>ﮐﻨﺎﻳﺘﻴﺴﺖ</w:t>
      </w:r>
      <w:r w:rsidR="00BD77AA">
        <w:rPr>
          <w:b/>
          <w:bCs/>
          <w:sz w:val="28"/>
          <w:szCs w:val="28"/>
          <w:rtl/>
        </w:rPr>
        <w:t xml:space="preserve">، </w:t>
      </w:r>
      <w:r w:rsidR="00D976BC" w:rsidRPr="00984881">
        <w:rPr>
          <w:b/>
          <w:bCs/>
          <w:sz w:val="28"/>
          <w:szCs w:val="28"/>
          <w:rtl/>
        </w:rPr>
        <w:t>ﮐﻪ ﺍﺯ ﺭﻭﺯﮔﺎﺭ ﻫﺠﺮﺍﻥ</w:t>
      </w:r>
      <w:r>
        <w:rPr>
          <w:b/>
          <w:bCs/>
          <w:sz w:val="28"/>
          <w:szCs w:val="28"/>
          <w:rtl/>
        </w:rPr>
        <w:t xml:space="preserve"> </w:t>
      </w:r>
      <w:r w:rsidR="00D976BC" w:rsidRPr="00984881">
        <w:rPr>
          <w:b/>
          <w:bCs/>
          <w:sz w:val="28"/>
          <w:szCs w:val="28"/>
          <w:rtl/>
        </w:rPr>
        <w:t xml:space="preserve">ﮔﻔﺖ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ﻧﻘﻞ ﺍﺯ ﺩﺍﺳﺘﺎﻥ ﺭﻭﺿﻪ ﺧﻮﺍﻧﻬﺎﻯ ﻗﺸﺮﻯ ﻣﻴﻨﻤﺎﻳﺪ</w:t>
      </w:r>
      <w:r w:rsidR="00BD77AA">
        <w:rPr>
          <w:sz w:val="28"/>
          <w:szCs w:val="28"/>
          <w:rtl/>
        </w:rPr>
        <w:t xml:space="preserve">، </w:t>
      </w:r>
      <w:r w:rsidR="00D976BC" w:rsidRPr="00984881">
        <w:rPr>
          <w:sz w:val="28"/>
          <w:szCs w:val="28"/>
          <w:rtl/>
        </w:rPr>
        <w:t>ﮐﻪ ﺍﺯ ﻫﻮﻝ</w:t>
      </w:r>
      <w:r>
        <w:rPr>
          <w:sz w:val="28"/>
          <w:szCs w:val="28"/>
          <w:rtl/>
        </w:rPr>
        <w:t xml:space="preserve"> </w:t>
      </w:r>
      <w:r w:rsidR="00D976BC" w:rsidRPr="00984881">
        <w:rPr>
          <w:sz w:val="28"/>
          <w:szCs w:val="28"/>
          <w:rtl/>
        </w:rPr>
        <w:t>ﻗﻴﺎﻣﺖ</w:t>
      </w:r>
      <w:r w:rsidR="00BD77AA">
        <w:rPr>
          <w:sz w:val="28"/>
          <w:szCs w:val="28"/>
          <w:rtl/>
        </w:rPr>
        <w:t xml:space="preserve">، </w:t>
      </w:r>
      <w:r w:rsidR="00D976BC" w:rsidRPr="00984881">
        <w:rPr>
          <w:sz w:val="28"/>
          <w:szCs w:val="28"/>
          <w:rtl/>
        </w:rPr>
        <w:t>ﺑﺮﺣﺴﺐ ﺍﻓﺴﺎﻧﻪ ﻫﺎﻯ ﺍﺩﻳﺎﻥ ﻭﻣﻠﻞ ﭼﻴﺰﻫﺎ ﻣﻴﮕﻮﻳﻨﺪ</w:t>
      </w:r>
      <w:r w:rsidR="00BD77AA">
        <w:rPr>
          <w:sz w:val="28"/>
          <w:szCs w:val="28"/>
          <w:rtl/>
        </w:rPr>
        <w:t xml:space="preserve">. </w:t>
      </w:r>
      <w:r w:rsidR="00D976BC" w:rsidRPr="00984881">
        <w:rPr>
          <w:sz w:val="28"/>
          <w:szCs w:val="28"/>
          <w:rtl/>
        </w:rPr>
        <w:t>ﮔﻮﺩﺍﻝ ﺁﺗﺶ ﻭ ﭘﺮ ﺍﺯ ﻣﺎﺭ ﻭ ﻋﻘﺮﺏ</w:t>
      </w:r>
      <w:r w:rsidR="00BD77AA">
        <w:rPr>
          <w:sz w:val="28"/>
          <w:szCs w:val="28"/>
          <w:rtl/>
        </w:rPr>
        <w:t xml:space="preserve">، </w:t>
      </w:r>
      <w:r w:rsidR="00D976BC" w:rsidRPr="00984881">
        <w:rPr>
          <w:sz w:val="28"/>
          <w:szCs w:val="28"/>
          <w:rtl/>
        </w:rPr>
        <w:t>ﻭ ﺯﻧﺠﻴﺮ ﻭ ﺑﻨﺪ</w:t>
      </w:r>
      <w:r w:rsidR="00BD77AA">
        <w:rPr>
          <w:sz w:val="28"/>
          <w:szCs w:val="28"/>
          <w:rtl/>
        </w:rPr>
        <w:t xml:space="preserve">. </w:t>
      </w:r>
      <w:r w:rsidR="00D976BC" w:rsidRPr="00984881">
        <w:rPr>
          <w:sz w:val="28"/>
          <w:szCs w:val="28"/>
          <w:rtl/>
        </w:rPr>
        <w:t>ﮐﻪ ﻫﻤﻪ ﺍﻳﻨﻬﺎ ﺩﺭ ﻣﺴﺦ ﻫﺎﻯ ﺣﻴﻮﺍﻧﻰ ﺍﻳﻦ</w:t>
      </w:r>
      <w:r>
        <w:rPr>
          <w:sz w:val="28"/>
          <w:szCs w:val="28"/>
          <w:rtl/>
        </w:rPr>
        <w:t xml:space="preserve"> </w:t>
      </w:r>
      <w:r w:rsidR="00D976BC" w:rsidRPr="00984881">
        <w:rPr>
          <w:sz w:val="28"/>
          <w:szCs w:val="28"/>
          <w:rtl/>
        </w:rPr>
        <w:t>ﻗﺸﺮﻳﻮﻥ ﺩﺭ ﺟﻬﻨﻢ ﺟﻬﺎﻧﻮﻡ ﺟﻬﺎﻥ ﻣﻴﺒﺎﺷﺪ</w:t>
      </w:r>
      <w:r w:rsidR="00BD77AA">
        <w:rPr>
          <w:sz w:val="28"/>
          <w:szCs w:val="28"/>
          <w:rtl/>
        </w:rPr>
        <w:t xml:space="preserve">. </w:t>
      </w:r>
      <w:r w:rsidR="00D976BC" w:rsidRPr="00984881">
        <w:rPr>
          <w:sz w:val="28"/>
          <w:szCs w:val="28"/>
          <w:rtl/>
        </w:rPr>
        <w:t>ﮐﻪ ﺩﺍﻍ ﻣﻴﺸﻮﻧﺪ</w:t>
      </w:r>
      <w:r w:rsidR="00BD77AA">
        <w:rPr>
          <w:sz w:val="28"/>
          <w:szCs w:val="28"/>
          <w:rtl/>
        </w:rPr>
        <w:t xml:space="preserve">، </w:t>
      </w:r>
      <w:r w:rsidR="00D976BC" w:rsidRPr="00984881">
        <w:rPr>
          <w:sz w:val="28"/>
          <w:szCs w:val="28"/>
          <w:rtl/>
        </w:rPr>
        <w:t>ﺗﺎ ﻋﻠﺎﻣﺖ</w:t>
      </w:r>
      <w:r>
        <w:rPr>
          <w:sz w:val="28"/>
          <w:szCs w:val="28"/>
          <w:rtl/>
        </w:rPr>
        <w:t xml:space="preserve"> </w:t>
      </w:r>
      <w:r w:rsidR="00D976BC" w:rsidRPr="00984881">
        <w:rPr>
          <w:sz w:val="28"/>
          <w:szCs w:val="28"/>
          <w:rtl/>
        </w:rPr>
        <w:t>ﺻﺎﺣﺐ</w:t>
      </w:r>
      <w:r>
        <w:rPr>
          <w:sz w:val="28"/>
          <w:szCs w:val="28"/>
          <w:rtl/>
        </w:rPr>
        <w:t xml:space="preserve"> </w:t>
      </w:r>
      <w:r w:rsidR="00D976BC" w:rsidRPr="00984881">
        <w:rPr>
          <w:sz w:val="28"/>
          <w:szCs w:val="28"/>
          <w:rtl/>
        </w:rPr>
        <w:t>ﺧﻮﺩﺭﺍ</w:t>
      </w:r>
      <w:r>
        <w:rPr>
          <w:sz w:val="28"/>
          <w:szCs w:val="28"/>
          <w:rtl/>
        </w:rPr>
        <w:t xml:space="preserve"> </w:t>
      </w:r>
      <w:r w:rsidR="00D976BC" w:rsidRPr="00984881">
        <w:rPr>
          <w:sz w:val="28"/>
          <w:szCs w:val="28"/>
          <w:rtl/>
        </w:rPr>
        <w:t>ﺩﺍﺷﺘﻪ ﺑﺎﺷﻨﺪ</w:t>
      </w:r>
      <w:r w:rsidR="00BD77AA">
        <w:rPr>
          <w:sz w:val="28"/>
          <w:szCs w:val="28"/>
          <w:rtl/>
        </w:rPr>
        <w:t xml:space="preserve">. </w:t>
      </w:r>
      <w:r w:rsidR="00D976BC" w:rsidRPr="00984881">
        <w:rPr>
          <w:sz w:val="28"/>
          <w:szCs w:val="28"/>
          <w:rtl/>
        </w:rPr>
        <w:t>ﻭ ﻣﺪﺍﻡ ﺩﺭ ﺍﻓﺴﺎﺭ ﻭﺯﻧﺠﻴﺮ ﻭ ﺑﻴﮕﺎﺭﻯ ﻭ ﺣﺴﺮﺕﻭﻳﺎﺩ</w:t>
      </w:r>
      <w:r>
        <w:rPr>
          <w:sz w:val="28"/>
          <w:szCs w:val="28"/>
          <w:rtl/>
        </w:rPr>
        <w:t xml:space="preserve"> </w:t>
      </w:r>
      <w:r w:rsidR="00D976BC" w:rsidRPr="00984881">
        <w:rPr>
          <w:sz w:val="28"/>
          <w:szCs w:val="28"/>
          <w:rtl/>
        </w:rPr>
        <w:t>ﺍﻳّﺎﻣﻰ ﮐﻪ ﺧﻮﺩ ﻧﻴﺰ</w:t>
      </w:r>
      <w:r>
        <w:rPr>
          <w:sz w:val="28"/>
          <w:szCs w:val="28"/>
          <w:rtl/>
        </w:rPr>
        <w:t xml:space="preserve"> </w:t>
      </w:r>
      <w:r w:rsidR="00D976BC" w:rsidRPr="00984881">
        <w:rPr>
          <w:sz w:val="28"/>
          <w:szCs w:val="28"/>
          <w:rtl/>
        </w:rPr>
        <w:t>ﺑﺸﺮ ﺑﻮﺩﻩﺃﻧﺪ</w:t>
      </w:r>
      <w:r w:rsidR="00BD77AA">
        <w:rPr>
          <w:sz w:val="28"/>
          <w:szCs w:val="28"/>
          <w:rtl/>
        </w:rPr>
        <w:t xml:space="preserve">. </w:t>
      </w:r>
      <w:r w:rsidR="00D976BC" w:rsidRPr="00984881">
        <w:rPr>
          <w:sz w:val="28"/>
          <w:szCs w:val="28"/>
          <w:rtl/>
        </w:rPr>
        <w:t>ﺗﺎ ﭘس ﻫﺰﺍﺭﺍﻥ ﻫﺰﺍﺭ ﺳﺎﻝ ﺑﻨﻮﻉ ﺑﺸﺮﻯ ﻣﺠﺪﺩ ﮐﻪ ﺭﺳﻴﺪﻧﺪ</w:t>
      </w:r>
      <w:r w:rsidR="00BD77AA">
        <w:rPr>
          <w:sz w:val="28"/>
          <w:szCs w:val="28"/>
          <w:rtl/>
        </w:rPr>
        <w:t xml:space="preserve">، </w:t>
      </w:r>
      <w:r w:rsidR="00D976BC" w:rsidRPr="00984881">
        <w:rPr>
          <w:sz w:val="28"/>
          <w:szCs w:val="28"/>
          <w:rtl/>
        </w:rPr>
        <w:t>ﻫﻤﻴﻦ ﻭﻇﻴﻔﻪ</w:t>
      </w:r>
      <w:r>
        <w:rPr>
          <w:sz w:val="28"/>
          <w:szCs w:val="28"/>
          <w:rtl/>
        </w:rPr>
        <w:t xml:space="preserve"> </w:t>
      </w:r>
      <w:r w:rsidR="00D976BC" w:rsidRPr="00984881">
        <w:rPr>
          <w:sz w:val="28"/>
          <w:szCs w:val="28"/>
          <w:rtl/>
        </w:rPr>
        <w:t>ﺳﻠﻮﻙ ﺗﺎ ﻧﻮﺭ ﻗﺎﺋﻢ</w:t>
      </w:r>
      <w:r>
        <w:rPr>
          <w:sz w:val="28"/>
          <w:szCs w:val="28"/>
          <w:rtl/>
        </w:rPr>
        <w:t xml:space="preserve"> </w:t>
      </w:r>
      <w:r w:rsidR="00661646" w:rsidRPr="00984881">
        <w:rPr>
          <w:sz w:val="28"/>
          <w:szCs w:val="28"/>
          <w:rtl/>
        </w:rPr>
        <w:t>ربّ</w:t>
      </w:r>
      <w:r w:rsidR="00D976BC" w:rsidRPr="00984881">
        <w:rPr>
          <w:sz w:val="28"/>
          <w:szCs w:val="28"/>
          <w:rtl/>
        </w:rPr>
        <w:t xml:space="preserve"> ﺍﻟﻨﻮﻉ ﺑﺸﺮﻯ ﺭﺍ ﺑﻴﺎﺑﻨﺪ</w:t>
      </w:r>
      <w:r w:rsidR="00BD77AA">
        <w:rPr>
          <w:sz w:val="28"/>
          <w:szCs w:val="28"/>
          <w:rtl/>
        </w:rPr>
        <w:t xml:space="preserve">، </w:t>
      </w:r>
      <w:r w:rsidR="00D976BC" w:rsidRPr="00984881">
        <w:rPr>
          <w:sz w:val="28"/>
          <w:szCs w:val="28"/>
          <w:rtl/>
        </w:rPr>
        <w:t>ﮐﻪ ﺧﻮﺍﻫﻨﺪ ﻳﺎﻓﺖ</w:t>
      </w:r>
      <w:r w:rsidR="00BD77AA">
        <w:rPr>
          <w:sz w:val="28"/>
          <w:szCs w:val="28"/>
          <w:rtl/>
        </w:rPr>
        <w:t xml:space="preserve">. </w:t>
      </w:r>
      <w:r w:rsidR="00D976BC" w:rsidRPr="00984881">
        <w:rPr>
          <w:sz w:val="28"/>
          <w:szCs w:val="28"/>
          <w:rtl/>
        </w:rPr>
        <w:t xml:space="preserve">ﺗﺎ </w:t>
      </w:r>
      <w:r w:rsidR="009915B2" w:rsidRPr="00984881">
        <w:rPr>
          <w:sz w:val="28"/>
          <w:szCs w:val="28"/>
          <w:rtl/>
        </w:rPr>
        <w:t>فر</w:t>
      </w:r>
      <w:r w:rsidR="00D976BC" w:rsidRPr="00984881">
        <w:rPr>
          <w:sz w:val="28"/>
          <w:szCs w:val="28"/>
          <w:rtl/>
        </w:rPr>
        <w:t>ﻣﺎﻥ ﮐﻦ ﻓﻴﮑﻮﻥ</w:t>
      </w:r>
      <w:r>
        <w:rPr>
          <w:sz w:val="28"/>
          <w:szCs w:val="28"/>
          <w:rtl/>
        </w:rPr>
        <w:t xml:space="preserve"> </w:t>
      </w:r>
      <w:r w:rsidR="00D976BC" w:rsidRPr="00984881">
        <w:rPr>
          <w:sz w:val="28"/>
          <w:szCs w:val="28"/>
          <w:rtl/>
        </w:rPr>
        <w:t>ﺍﻟﻬﻰ ﺭﺍ ﺍﺟﺮﺍ</w:t>
      </w:r>
      <w:r>
        <w:rPr>
          <w:sz w:val="28"/>
          <w:szCs w:val="28"/>
          <w:rtl/>
        </w:rPr>
        <w:t xml:space="preserve"> </w:t>
      </w:r>
      <w:r w:rsidR="00D976BC" w:rsidRPr="00984881">
        <w:rPr>
          <w:sz w:val="28"/>
          <w:szCs w:val="28"/>
          <w:rtl/>
        </w:rPr>
        <w:t>ﮐﺮﺩﻩ ﺑﺎﺷﻨﺪ</w:t>
      </w:r>
      <w:r w:rsidR="00BD77AA">
        <w:rPr>
          <w:sz w:val="28"/>
          <w:szCs w:val="28"/>
          <w:rtl/>
        </w:rPr>
        <w:t xml:space="preserve">. </w:t>
      </w:r>
      <w:r w:rsidR="00D976BC" w:rsidRPr="00984881">
        <w:rPr>
          <w:sz w:val="28"/>
          <w:szCs w:val="28"/>
          <w:rtl/>
        </w:rPr>
        <w:t>ﮐﻪ ﺗﺎ ﺃﺑﺪ</w:t>
      </w:r>
      <w:r>
        <w:rPr>
          <w:sz w:val="28"/>
          <w:szCs w:val="28"/>
          <w:rtl/>
        </w:rPr>
        <w:t xml:space="preserve"> </w:t>
      </w:r>
      <w:r w:rsidR="00D976BC" w:rsidRPr="00984881">
        <w:rPr>
          <w:sz w:val="28"/>
          <w:szCs w:val="28"/>
          <w:rtl/>
        </w:rPr>
        <w:t>ﺍﻳﻦ ﺭﺍﻩ ﺗﮑﺎﻣﻠﻰ ﻃﺒﻴﻌﻰ ﻭﻳﺎ ﺍﺭﺍﺩﻯ</w:t>
      </w:r>
      <w:r w:rsidR="00BD77AA">
        <w:rPr>
          <w:sz w:val="28"/>
          <w:szCs w:val="28"/>
          <w:rtl/>
        </w:rPr>
        <w:t xml:space="preserve">، </w:t>
      </w:r>
      <w:r w:rsidR="00D976BC" w:rsidRPr="00984881">
        <w:rPr>
          <w:sz w:val="28"/>
          <w:szCs w:val="28"/>
          <w:rtl/>
        </w:rPr>
        <w:t>ﻭ ﺑﻬﺮ ﻧﻮﻉ ﺩﻳﮕﺮﻯ ﮐﻪ ﻧﻤﻰ ﺷﻨﺎﺳﻴﻢ</w:t>
      </w:r>
      <w:r w:rsidR="00BD77AA">
        <w:rPr>
          <w:sz w:val="28"/>
          <w:szCs w:val="28"/>
          <w:rtl/>
        </w:rPr>
        <w:t xml:space="preserve">، </w:t>
      </w:r>
      <w:r w:rsidR="00D976BC" w:rsidRPr="00984881">
        <w:rPr>
          <w:sz w:val="28"/>
          <w:szCs w:val="28"/>
          <w:rtl/>
        </w:rPr>
        <w:t xml:space="preserve">ﺗﺎ ﻧﻮﺭ ﺍﻟﻠﻪ </w:t>
      </w:r>
      <w:r w:rsidR="00661646" w:rsidRPr="00984881">
        <w:rPr>
          <w:sz w:val="28"/>
          <w:szCs w:val="28"/>
          <w:rtl/>
        </w:rPr>
        <w:t>ربّ</w:t>
      </w:r>
      <w:r w:rsidR="00D976BC" w:rsidRPr="00984881">
        <w:rPr>
          <w:sz w:val="28"/>
          <w:szCs w:val="28"/>
          <w:rtl/>
        </w:rPr>
        <w:t xml:space="preserve"> </w:t>
      </w:r>
      <w:r w:rsidR="00A014D1" w:rsidRPr="00984881">
        <w:rPr>
          <w:sz w:val="28"/>
          <w:szCs w:val="28"/>
          <w:rtl/>
        </w:rPr>
        <w:t>الأرباب</w:t>
      </w:r>
      <w:r>
        <w:rPr>
          <w:sz w:val="28"/>
          <w:szCs w:val="28"/>
          <w:rtl/>
        </w:rPr>
        <w:t xml:space="preserve"> </w:t>
      </w:r>
      <w:r w:rsidR="00D976BC" w:rsidRPr="00984881">
        <w:rPr>
          <w:sz w:val="28"/>
          <w:szCs w:val="28"/>
          <w:rtl/>
        </w:rPr>
        <w:t>ﭘﻴﺶ ﺑﺮﻭﻧﺪ</w:t>
      </w:r>
      <w:r w:rsidR="00BD77AA">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ﺗﻤﺎﻡ ﺍﻳﻦ ﺃﻓﺴﺎﻧﻪ ﺭﺍ ﮐﻨﺎﻳﺖ ﻭ ﺳﻤﺒﻮﻝ ﻭﻧﻤﻮﻧﻪ ﻫﺎﺋﻰ</w:t>
      </w:r>
      <w:r w:rsidR="00BD77AA">
        <w:rPr>
          <w:sz w:val="28"/>
          <w:szCs w:val="28"/>
          <w:rtl/>
        </w:rPr>
        <w:t xml:space="preserve">، </w:t>
      </w:r>
      <w:r w:rsidR="00D976BC" w:rsidRPr="00984881">
        <w:rPr>
          <w:sz w:val="28"/>
          <w:szCs w:val="28"/>
          <w:rtl/>
        </w:rPr>
        <w:t>ﺍﺯ ﺩﺭﺩﻫﺠﺮﺍﻥ ﺳﺎﻟﮑﺎﻥ ﺩﺭ ﻋﺰﻟﺖ</w:t>
      </w:r>
      <w:r>
        <w:rPr>
          <w:sz w:val="28"/>
          <w:szCs w:val="28"/>
          <w:rtl/>
        </w:rPr>
        <w:t xml:space="preserve"> </w:t>
      </w:r>
      <w:r w:rsidR="00D976BC" w:rsidRPr="00984881">
        <w:rPr>
          <w:sz w:val="28"/>
          <w:szCs w:val="28"/>
          <w:rtl/>
        </w:rPr>
        <w:t>ﺳﻠﻮﮐﻰ ﻣﻴﺪﺍﻧﺪ</w:t>
      </w:r>
      <w:r w:rsidR="00BD77AA">
        <w:rPr>
          <w:sz w:val="28"/>
          <w:szCs w:val="28"/>
          <w:rtl/>
        </w:rPr>
        <w:t xml:space="preserve">. </w:t>
      </w:r>
      <w:r w:rsidR="00D976BC" w:rsidRPr="00984881">
        <w:rPr>
          <w:sz w:val="28"/>
          <w:szCs w:val="28"/>
          <w:rtl/>
        </w:rPr>
        <w:t>ﻭ ﺑﻘﻮﻝ</w:t>
      </w:r>
      <w:r>
        <w:rPr>
          <w:sz w:val="28"/>
          <w:szCs w:val="28"/>
          <w:rtl/>
        </w:rPr>
        <w:t xml:space="preserve"> </w:t>
      </w:r>
      <w:r w:rsidR="00D976BC" w:rsidRPr="00984881">
        <w:rPr>
          <w:sz w:val="28"/>
          <w:szCs w:val="28"/>
          <w:rtl/>
        </w:rPr>
        <w:t>ﭘﻴﺎﻣﺒﺮ هر</w:t>
      </w:r>
      <w:r>
        <w:rPr>
          <w:sz w:val="28"/>
          <w:szCs w:val="28"/>
          <w:rtl/>
        </w:rPr>
        <w:t xml:space="preserve"> </w:t>
      </w:r>
      <w:r w:rsidR="00D976BC" w:rsidRPr="00984881">
        <w:rPr>
          <w:sz w:val="28"/>
          <w:szCs w:val="28"/>
          <w:rtl/>
        </w:rPr>
        <w:t>ﻣؤﻣﻦ ﺍﻣّﻰ ﻭﮐﺎﻣﻞ ﺍﻟﻬﻰ ﺍﻭﻡ ﮐﺮﺩﻩ</w:t>
      </w:r>
      <w:r w:rsidR="00BD77AA">
        <w:rPr>
          <w:sz w:val="28"/>
          <w:szCs w:val="28"/>
          <w:rtl/>
        </w:rPr>
        <w:t xml:space="preserve">، </w:t>
      </w:r>
      <w:r w:rsidR="00D976BC" w:rsidRPr="00984881">
        <w:rPr>
          <w:sz w:val="28"/>
          <w:szCs w:val="28"/>
          <w:rtl/>
        </w:rPr>
        <w:t>ﻫﺮﮔﺰ ﺣﻀﻮﺭﻯ ﺩﺭ ﻣﺤﺸﺮ ﺩﻳﮕﺮﺍﻥ</w:t>
      </w:r>
      <w:r w:rsidR="00BD77AA">
        <w:rPr>
          <w:sz w:val="28"/>
          <w:szCs w:val="28"/>
          <w:rtl/>
        </w:rPr>
        <w:t xml:space="preserve">، </w:t>
      </w:r>
      <w:r w:rsidR="00D976BC" w:rsidRPr="00984881">
        <w:rPr>
          <w:sz w:val="28"/>
          <w:szCs w:val="28"/>
          <w:rtl/>
        </w:rPr>
        <w:t>که ﺩﺭ ﻧﺴﺦ ﻭﻣﺴﺨﻬﺎﻯ ﻣﺠﺪﺩ ﺑﺠﻬﺎﻥ</w:t>
      </w:r>
      <w:r>
        <w:rPr>
          <w:sz w:val="28"/>
          <w:szCs w:val="28"/>
          <w:rtl/>
        </w:rPr>
        <w:t xml:space="preserve"> </w:t>
      </w:r>
      <w:r w:rsidR="00D976BC" w:rsidRPr="00984881">
        <w:rPr>
          <w:sz w:val="28"/>
          <w:szCs w:val="28"/>
          <w:rtl/>
        </w:rPr>
        <w:t>ﺣﻀﻮﺭﻯ</w:t>
      </w:r>
      <w:r>
        <w:rPr>
          <w:sz w:val="28"/>
          <w:szCs w:val="28"/>
          <w:rtl/>
        </w:rPr>
        <w:t xml:space="preserve"> </w:t>
      </w:r>
      <w:r w:rsidR="00D976BC" w:rsidRPr="00984881">
        <w:rPr>
          <w:sz w:val="28"/>
          <w:szCs w:val="28"/>
          <w:rtl/>
        </w:rPr>
        <w:t>ﻧﺪﺍﺭﻧﺪ</w:t>
      </w:r>
      <w:r w:rsidR="00BD77AA">
        <w:rPr>
          <w:sz w:val="28"/>
          <w:szCs w:val="28"/>
          <w:rtl/>
        </w:rPr>
        <w:t xml:space="preserve">. </w:t>
      </w:r>
      <w:r w:rsidR="00D976BC" w:rsidRPr="00984881">
        <w:rPr>
          <w:sz w:val="28"/>
          <w:szCs w:val="28"/>
          <w:rtl/>
        </w:rPr>
        <w:t>بلکه ﺣﻀﻮﺭ ﻧﻮﻉ ﻓﻮﻕ ﺑﺸﺮﻯ ر ا در جهان ﺧﻮﺍﻫﻨﺪ ﺩﺍﺷﺖ</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ﻧﺸﺎﻥ ﻳﺎﺭ ﺳﻔﺮ ﮐﺮﺩﻩ ﺍﺯ ﮐﻪ ﭘﺮﺳﻢ ﺑﺎﺯ؟</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ﮐﻪ ﻫﺮﭼﻪ ﮔﻔﺖ ﺑﺮﻳﺪ ﺻﺒﺎ ﭘﺮﻳﺸﺎﻥ ﮔﻔﺖ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ﺧﻮﺍﺟﻪ ﺣﺎﻓﻆ</w:t>
      </w:r>
      <w:r>
        <w:rPr>
          <w:sz w:val="28"/>
          <w:szCs w:val="28"/>
          <w:rtl/>
        </w:rPr>
        <w:t xml:space="preserve"> </w:t>
      </w:r>
      <w:r w:rsidR="00D976BC" w:rsidRPr="00984881">
        <w:rPr>
          <w:sz w:val="28"/>
          <w:szCs w:val="28"/>
          <w:rtl/>
        </w:rPr>
        <w:t>ﺭﻧﺞ ﻫﻤﭽﻨﺎﻥ ﺧﻮﺩﺭﺍ ﺍﺯ ﻣﺤﺒﻮﺏ</w:t>
      </w:r>
      <w:r>
        <w:rPr>
          <w:sz w:val="28"/>
          <w:szCs w:val="28"/>
          <w:rtl/>
        </w:rPr>
        <w:t xml:space="preserve"> </w:t>
      </w:r>
      <w:r w:rsidR="00D976BC" w:rsidRPr="00984881">
        <w:rPr>
          <w:sz w:val="28"/>
          <w:szCs w:val="28"/>
          <w:rtl/>
        </w:rPr>
        <w:t>ﻣﻴﮕﻮﻳﺪ</w:t>
      </w:r>
      <w:r w:rsidR="00BD77AA">
        <w:rPr>
          <w:sz w:val="28"/>
          <w:szCs w:val="28"/>
          <w:rtl/>
        </w:rPr>
        <w:t xml:space="preserve">، </w:t>
      </w:r>
      <w:r w:rsidR="00D976BC" w:rsidRPr="00984881">
        <w:rPr>
          <w:sz w:val="28"/>
          <w:szCs w:val="28"/>
          <w:rtl/>
        </w:rPr>
        <w:t>ﮐﻪ ﺑﺎﺭ ﺳﻔﺮ ﺑﺮ ﺑﺴﺖﻭﺭﻓﺖ</w:t>
      </w:r>
      <w:r w:rsidR="00BD77AA">
        <w:rPr>
          <w:sz w:val="28"/>
          <w:szCs w:val="28"/>
          <w:rtl/>
        </w:rPr>
        <w:t xml:space="preserve">. </w:t>
      </w:r>
      <w:r w:rsidR="00D976BC" w:rsidRPr="00984881">
        <w:rPr>
          <w:sz w:val="28"/>
          <w:szCs w:val="28"/>
          <w:rtl/>
        </w:rPr>
        <w:t xml:space="preserve">ﻭ ﻧﺸﺎﻥ ﻭﺧﺒﺮﺵ ﺭﺍ ﺍﺯ ﭼﻪ ﮐﺴﻰ ﺑﺎﻳﺪ ﺑﺘﻮﺍن گرفت </w:t>
      </w:r>
      <w:r w:rsidR="00BD77AA">
        <w:rPr>
          <w:sz w:val="28"/>
          <w:szCs w:val="28"/>
          <w:rtl/>
        </w:rPr>
        <w:t xml:space="preserve">. </w:t>
      </w:r>
      <w:r w:rsidR="00D976BC" w:rsidRPr="00984881">
        <w:rPr>
          <w:sz w:val="28"/>
          <w:szCs w:val="28"/>
          <w:rtl/>
        </w:rPr>
        <w:t>ﺯﻳﺮﺍ ﻫﺮ ﭼﻪ ﺑﺎﺩ ﺻﺒﺎﻯ ﺑﺮﻳﺪ</w:t>
      </w:r>
      <w:r w:rsidR="00BD77AA">
        <w:rPr>
          <w:sz w:val="28"/>
          <w:szCs w:val="28"/>
          <w:rtl/>
        </w:rPr>
        <w:t xml:space="preserve">، </w:t>
      </w:r>
      <w:r w:rsidR="00D976BC" w:rsidRPr="00984881">
        <w:rPr>
          <w:sz w:val="28"/>
          <w:szCs w:val="28"/>
          <w:rtl/>
        </w:rPr>
        <w:t>ﻭ ﭘُﺴﺖ ﻭﺣﺎﻣﻞ</w:t>
      </w:r>
      <w:r>
        <w:rPr>
          <w:sz w:val="28"/>
          <w:szCs w:val="28"/>
          <w:rtl/>
        </w:rPr>
        <w:t xml:space="preserve"> </w:t>
      </w:r>
      <w:r w:rsidR="00D976BC" w:rsidRPr="00984881">
        <w:rPr>
          <w:sz w:val="28"/>
          <w:szCs w:val="28"/>
          <w:rtl/>
        </w:rPr>
        <w:t>ﭘﻴﺎﻣﻬﺎﻯ ﺧﻮﺩ ﺩﺭﺑﺎﺭﻩ ﻳﺎﺭ ﮔﻔﺘﻪ ﺳﺮﺍﺳﺮ ﭘﺮﻳﺸﺎﻥ ﺑﻮﺩﻩ ﺍﺳﺖ</w:t>
      </w:r>
      <w:r w:rsidR="00BD77AA">
        <w:rPr>
          <w:sz w:val="28"/>
          <w:szCs w:val="28"/>
          <w:rtl/>
        </w:rPr>
        <w:t xml:space="preserve">. </w:t>
      </w:r>
      <w:r w:rsidR="00D976BC" w:rsidRPr="00984881">
        <w:rPr>
          <w:sz w:val="28"/>
          <w:szCs w:val="28"/>
          <w:rtl/>
        </w:rPr>
        <w:t>ﮔﺮﭼﻪ ﺣﺎﻓﻆ ﺑﺎﺩ ﺻﺒﺎ ﺭﺍ ﺣﺎﻣﻞ ﺑﻮﻯ ﻭ ﮔﺮﺩ ﻭﺧﺎﻙ ﺭﺍﻩ</w:t>
      </w:r>
      <w:r>
        <w:rPr>
          <w:sz w:val="28"/>
          <w:szCs w:val="28"/>
          <w:rtl/>
        </w:rPr>
        <w:t xml:space="preserve"> </w:t>
      </w:r>
      <w:r w:rsidR="00D976BC" w:rsidRPr="00984881">
        <w:rPr>
          <w:sz w:val="28"/>
          <w:szCs w:val="28"/>
          <w:rtl/>
        </w:rPr>
        <w:t>ﭘﻴﺮ ﻣﻴﺪﺍﻧﺪ</w:t>
      </w:r>
      <w:r w:rsidR="00BD77AA">
        <w:rPr>
          <w:sz w:val="28"/>
          <w:szCs w:val="28"/>
          <w:rtl/>
        </w:rPr>
        <w:t xml:space="preserve">. </w:t>
      </w:r>
      <w:r w:rsidR="00D976BC" w:rsidRPr="00984881">
        <w:rPr>
          <w:sz w:val="28"/>
          <w:szCs w:val="28"/>
          <w:rtl/>
        </w:rPr>
        <w:t>ﻭﻟﻰ ﺁﺩﺭس ﺍﻭﺭﺍ ﻧﻤﻴﮕﻮﻳﺪ</w:t>
      </w:r>
      <w:r w:rsidR="00BD77AA">
        <w:rPr>
          <w:sz w:val="28"/>
          <w:szCs w:val="28"/>
          <w:rtl/>
        </w:rPr>
        <w:t xml:space="preserve">. </w:t>
      </w:r>
      <w:r w:rsidR="00D976BC" w:rsidRPr="00984881">
        <w:rPr>
          <w:sz w:val="28"/>
          <w:szCs w:val="28"/>
          <w:rtl/>
        </w:rPr>
        <w:t>ﻭﺍﺧﺒﺎﺭ ﭘﻴﺮ ﻧﺒﺎﻳﺪ</w:t>
      </w:r>
      <w:r>
        <w:rPr>
          <w:sz w:val="28"/>
          <w:szCs w:val="28"/>
          <w:rtl/>
        </w:rPr>
        <w:t xml:space="preserve"> </w:t>
      </w:r>
      <w:r w:rsidR="00D976BC" w:rsidRPr="00984881">
        <w:rPr>
          <w:sz w:val="28"/>
          <w:szCs w:val="28"/>
          <w:rtl/>
        </w:rPr>
        <w:t>ﺑﺴﺎﻟﻚ ﺑﺮﺳﺪ</w:t>
      </w:r>
      <w:r w:rsidR="00BD77AA">
        <w:rPr>
          <w:sz w:val="28"/>
          <w:szCs w:val="28"/>
          <w:rtl/>
        </w:rPr>
        <w:t xml:space="preserve">، </w:t>
      </w:r>
      <w:r w:rsidR="00D976BC" w:rsidRPr="00984881">
        <w:rPr>
          <w:sz w:val="28"/>
          <w:szCs w:val="28"/>
          <w:rtl/>
        </w:rPr>
        <w:t>ﮐﻪ ﺍﺧﺒﺎﺭ ﺳﺎﻟﻚ ﺑﺎﻳﺪ ﺑﭙﻴﺮ ﺑﺮﺳﺪ</w:t>
      </w:r>
      <w:r w:rsidR="00BD77AA">
        <w:rPr>
          <w:sz w:val="28"/>
          <w:szCs w:val="28"/>
          <w:rtl/>
        </w:rPr>
        <w:t xml:space="preserve">. </w:t>
      </w:r>
      <w:r w:rsidR="00D976BC" w:rsidRPr="00984881">
        <w:rPr>
          <w:sz w:val="28"/>
          <w:szCs w:val="28"/>
          <w:rtl/>
        </w:rPr>
        <w:t>ﺑﺮﻳﺪ</w:t>
      </w:r>
      <w:r w:rsidR="00BD77AA">
        <w:rPr>
          <w:sz w:val="28"/>
          <w:szCs w:val="28"/>
          <w:rtl/>
        </w:rPr>
        <w:t xml:space="preserve">، </w:t>
      </w:r>
      <w:r w:rsidR="00D976BC" w:rsidRPr="00984881">
        <w:rPr>
          <w:sz w:val="28"/>
          <w:szCs w:val="28"/>
          <w:rtl/>
        </w:rPr>
        <w:t>ﻫﻤﺎﻥ ﻣﺘﺼﺪﻳﺎﻥ ﭘﺴﺖ ﻭ ﻧﺎﻣﻪ ﺭﺳﺎﻧﻬﺎ ﻣﻴﺒﺎﺷﻨﺪ</w:t>
      </w:r>
      <w:r w:rsidR="00BD77AA">
        <w:rPr>
          <w:sz w:val="28"/>
          <w:szCs w:val="28"/>
          <w:rtl/>
        </w:rPr>
        <w:t xml:space="preserve">. </w:t>
      </w:r>
    </w:p>
    <w:p w:rsidR="00D976BC" w:rsidRPr="00984881" w:rsidRDefault="00D976BC" w:rsidP="00BF56B0">
      <w:pPr>
        <w:bidi/>
        <w:jc w:val="both"/>
        <w:rPr>
          <w:b/>
          <w:bCs/>
          <w:sz w:val="28"/>
          <w:szCs w:val="28"/>
          <w:rtl/>
        </w:rPr>
      </w:pPr>
      <w:r w:rsidRPr="00984881">
        <w:rPr>
          <w:sz w:val="28"/>
          <w:szCs w:val="28"/>
          <w:rtl/>
        </w:rPr>
        <w:t xml:space="preserve"> </w:t>
      </w:r>
      <w:r w:rsidRPr="00984881">
        <w:rPr>
          <w:b/>
          <w:bCs/>
          <w:sz w:val="28"/>
          <w:szCs w:val="28"/>
          <w:rtl/>
        </w:rPr>
        <w:t>ﻓﻐﺎﻥ</w:t>
      </w:r>
      <w:r w:rsidR="00BD77AA">
        <w:rPr>
          <w:b/>
          <w:bCs/>
          <w:sz w:val="28"/>
          <w:szCs w:val="28"/>
          <w:rtl/>
        </w:rPr>
        <w:t xml:space="preserve">، </w:t>
      </w:r>
      <w:r w:rsidRPr="00984881">
        <w:rPr>
          <w:b/>
          <w:bCs/>
          <w:sz w:val="28"/>
          <w:szCs w:val="28"/>
          <w:rtl/>
        </w:rPr>
        <w:t xml:space="preserve">ﮐﻪ ﺁﻥ ﻣﻪ ﻧﺎ </w:t>
      </w:r>
      <w:r w:rsidR="00D42871" w:rsidRPr="00984881">
        <w:rPr>
          <w:b/>
          <w:bCs/>
          <w:sz w:val="28"/>
          <w:szCs w:val="28"/>
          <w:rtl/>
        </w:rPr>
        <w:t>مِهر</w:t>
      </w:r>
      <w:r w:rsidRPr="00984881">
        <w:rPr>
          <w:b/>
          <w:bCs/>
          <w:sz w:val="28"/>
          <w:szCs w:val="28"/>
          <w:rtl/>
        </w:rPr>
        <w:t>ﺑﺎﻥ</w:t>
      </w:r>
      <w:r w:rsidR="00BD77AA">
        <w:rPr>
          <w:b/>
          <w:bCs/>
          <w:sz w:val="28"/>
          <w:szCs w:val="28"/>
          <w:rtl/>
        </w:rPr>
        <w:t xml:space="preserve">، </w:t>
      </w:r>
      <w:r w:rsidR="00D42871" w:rsidRPr="00984881">
        <w:rPr>
          <w:b/>
          <w:bCs/>
          <w:sz w:val="28"/>
          <w:szCs w:val="28"/>
          <w:rtl/>
        </w:rPr>
        <w:t>مِهر</w:t>
      </w:r>
      <w:r w:rsidRPr="00984881">
        <w:rPr>
          <w:b/>
          <w:bCs/>
          <w:sz w:val="28"/>
          <w:szCs w:val="28"/>
          <w:rtl/>
        </w:rPr>
        <w:t xml:space="preserve"> ﮔُﺴﻞ</w:t>
      </w:r>
      <w:r w:rsidR="004D25BE">
        <w:rPr>
          <w:sz w:val="28"/>
          <w:szCs w:val="28"/>
          <w:rtl/>
        </w:rPr>
        <w:t xml:space="preserve"> </w:t>
      </w:r>
      <w:r w:rsidRPr="00984881">
        <w:rPr>
          <w:sz w:val="28"/>
          <w:szCs w:val="28"/>
          <w:rtl/>
        </w:rPr>
        <w:t>*</w:t>
      </w:r>
      <w:r w:rsidR="004D25BE">
        <w:rPr>
          <w:sz w:val="28"/>
          <w:szCs w:val="28"/>
          <w:rtl/>
        </w:rPr>
        <w:t xml:space="preserve"> </w:t>
      </w:r>
      <w:r w:rsidRPr="00984881">
        <w:rPr>
          <w:b/>
          <w:bCs/>
          <w:sz w:val="28"/>
          <w:szCs w:val="28"/>
          <w:rtl/>
        </w:rPr>
        <w:t>ﺑﺘﺮﻙ ﺻﺤﺒﺖ ﻳﺎﺭﺍﻥ ﺧﻮﺩ</w:t>
      </w:r>
      <w:r w:rsidR="00BD77AA">
        <w:rPr>
          <w:b/>
          <w:bCs/>
          <w:sz w:val="28"/>
          <w:szCs w:val="28"/>
          <w:rtl/>
        </w:rPr>
        <w:t xml:space="preserve">، </w:t>
      </w:r>
      <w:r w:rsidRPr="00984881">
        <w:rPr>
          <w:b/>
          <w:bCs/>
          <w:sz w:val="28"/>
          <w:szCs w:val="28"/>
          <w:rtl/>
        </w:rPr>
        <w:t>ﭼﻪ ﺁﺳﺎﻥ ﮔﻔﺖ</w:t>
      </w:r>
      <w:r w:rsidR="004D25BE">
        <w:rPr>
          <w:b/>
          <w:bCs/>
          <w:sz w:val="28"/>
          <w:szCs w:val="28"/>
          <w:rtl/>
        </w:rPr>
        <w:t xml:space="preserve"> </w:t>
      </w:r>
    </w:p>
    <w:p w:rsidR="00D976BC" w:rsidRPr="00984881" w:rsidRDefault="004D25BE" w:rsidP="002D3150">
      <w:pPr>
        <w:bidi/>
        <w:jc w:val="both"/>
        <w:rPr>
          <w:sz w:val="28"/>
          <w:szCs w:val="28"/>
          <w:rtl/>
        </w:rPr>
      </w:pPr>
      <w:r>
        <w:rPr>
          <w:sz w:val="28"/>
          <w:szCs w:val="28"/>
          <w:rtl/>
        </w:rPr>
        <w:t xml:space="preserve"> </w:t>
      </w:r>
      <w:r w:rsidR="00D976BC" w:rsidRPr="00984881">
        <w:rPr>
          <w:sz w:val="28"/>
          <w:szCs w:val="28"/>
          <w:rtl/>
        </w:rPr>
        <w:t>ﮐﻪ ﺣﺎﻓﻆ</w:t>
      </w:r>
      <w:r>
        <w:rPr>
          <w:sz w:val="28"/>
          <w:szCs w:val="28"/>
          <w:rtl/>
        </w:rPr>
        <w:t xml:space="preserve"> </w:t>
      </w:r>
      <w:r w:rsidR="00D976BC" w:rsidRPr="00984881">
        <w:rPr>
          <w:sz w:val="28"/>
          <w:szCs w:val="28"/>
          <w:rtl/>
        </w:rPr>
        <w:t xml:space="preserve">ﻓﻐﺎﻥ ﻭ ﻧﺎﻟﻪ ﺍﺯ ﺁﻥ ﻣﺎﻩ ﻧﺎ </w:t>
      </w:r>
      <w:r w:rsidR="00D42871" w:rsidRPr="00984881">
        <w:rPr>
          <w:sz w:val="28"/>
          <w:szCs w:val="28"/>
          <w:rtl/>
        </w:rPr>
        <w:t xml:space="preserve">مِهر </w:t>
      </w:r>
      <w:r w:rsidR="00D976BC" w:rsidRPr="00984881">
        <w:rPr>
          <w:sz w:val="28"/>
          <w:szCs w:val="28"/>
          <w:rtl/>
        </w:rPr>
        <w:t>ﺑﺎﻥ ﺧﻮﺩ</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 xml:space="preserve">ﮐﻪ </w:t>
      </w:r>
      <w:r w:rsidR="00D42871" w:rsidRPr="00984881">
        <w:rPr>
          <w:sz w:val="28"/>
          <w:szCs w:val="28"/>
          <w:rtl/>
        </w:rPr>
        <w:t>مِهر</w:t>
      </w:r>
      <w:r w:rsidR="00D976BC" w:rsidRPr="00984881">
        <w:rPr>
          <w:sz w:val="28"/>
          <w:szCs w:val="28"/>
          <w:rtl/>
        </w:rPr>
        <w:t xml:space="preserve"> ﻭ ﻣﺤﺒّﺖ ﺭﺍ ﮔُﺴﺴﺖ ﻭ ﻧﺎ ﺩﻳﺪﻩ</w:t>
      </w:r>
      <w:r>
        <w:rPr>
          <w:sz w:val="28"/>
          <w:szCs w:val="28"/>
          <w:rtl/>
        </w:rPr>
        <w:t xml:space="preserve"> </w:t>
      </w:r>
      <w:r w:rsidR="00D976BC" w:rsidRPr="00984881">
        <w:rPr>
          <w:sz w:val="28"/>
          <w:szCs w:val="28"/>
          <w:rtl/>
        </w:rPr>
        <w:t>ﮔﺮﻓﺖ</w:t>
      </w:r>
      <w:r w:rsidR="00BD77AA">
        <w:rPr>
          <w:sz w:val="28"/>
          <w:szCs w:val="28"/>
          <w:rtl/>
        </w:rPr>
        <w:t xml:space="preserve">. </w:t>
      </w:r>
      <w:r w:rsidR="00D976BC" w:rsidRPr="00984881">
        <w:rPr>
          <w:sz w:val="28"/>
          <w:szCs w:val="28"/>
          <w:rtl/>
        </w:rPr>
        <w:t>ﮐﻪ ﺳﺎﻟﻚ ﺭﺍ ﺩﺭ ﻋﺰﻟﺘﮕﺎﻩ ﺍﻭ ﮔﺬﺍﺷﺖ</w:t>
      </w:r>
      <w:r w:rsidR="00BD77AA">
        <w:rPr>
          <w:sz w:val="28"/>
          <w:szCs w:val="28"/>
          <w:rtl/>
        </w:rPr>
        <w:t xml:space="preserve">، </w:t>
      </w:r>
      <w:r w:rsidR="00D976BC" w:rsidRPr="00984881">
        <w:rPr>
          <w:sz w:val="28"/>
          <w:szCs w:val="28"/>
          <w:rtl/>
        </w:rPr>
        <w:t>ﻭ ﺩﻳﺪﺍﺭ ﺑﻘﻴﺎﻣﺖ</w:t>
      </w:r>
      <w:r>
        <w:rPr>
          <w:sz w:val="28"/>
          <w:szCs w:val="28"/>
          <w:rtl/>
        </w:rPr>
        <w:t xml:space="preserve"> </w:t>
      </w:r>
      <w:r w:rsidR="00D976BC" w:rsidRPr="00984881">
        <w:rPr>
          <w:sz w:val="28"/>
          <w:szCs w:val="28"/>
          <w:rtl/>
        </w:rPr>
        <w:t>ﺑﺎ ﺍﻭ ﮔﻔﺖ</w:t>
      </w:r>
      <w:r>
        <w:rPr>
          <w:sz w:val="28"/>
          <w:szCs w:val="28"/>
          <w:rtl/>
        </w:rPr>
        <w:t xml:space="preserve"> </w:t>
      </w:r>
      <w:r w:rsidR="00D976BC" w:rsidRPr="00984881">
        <w:rPr>
          <w:sz w:val="28"/>
          <w:szCs w:val="28"/>
          <w:rtl/>
        </w:rPr>
        <w:t>یعنی ﺗﺎ ﭼﻮﻥ ﺑﻨﻮﺭ ﻗﺎﺋﻢ ﺭﻭﺡ ﺍﻟﻘﺪس</w:t>
      </w:r>
      <w:r w:rsidR="00BD77AA">
        <w:rPr>
          <w:sz w:val="28"/>
          <w:szCs w:val="28"/>
          <w:rtl/>
        </w:rPr>
        <w:t xml:space="preserve">، </w:t>
      </w:r>
      <w:r w:rsidR="00D976BC" w:rsidRPr="00984881">
        <w:rPr>
          <w:sz w:val="28"/>
          <w:szCs w:val="28"/>
          <w:rtl/>
        </w:rPr>
        <w:t>ﻭ ﻧﺠﺎﺕ ﭘس ﺍﺯ ﻣﺮﮒ ﻗﺒﻞ ﺍﺯ ﻣﺮﮒ</w:t>
      </w:r>
      <w:r>
        <w:rPr>
          <w:sz w:val="28"/>
          <w:szCs w:val="28"/>
          <w:rtl/>
        </w:rPr>
        <w:t xml:space="preserve"> </w:t>
      </w:r>
      <w:r w:rsidR="00D976BC" w:rsidRPr="00984881">
        <w:rPr>
          <w:sz w:val="28"/>
          <w:szCs w:val="28"/>
          <w:rtl/>
        </w:rPr>
        <w:t>ﺭﺳﻴﺪ</w:t>
      </w:r>
      <w:r w:rsidR="00BD77AA">
        <w:rPr>
          <w:sz w:val="28"/>
          <w:szCs w:val="28"/>
          <w:rtl/>
        </w:rPr>
        <w:t xml:space="preserve">، </w:t>
      </w:r>
      <w:r w:rsidR="00D976BC" w:rsidRPr="00984881">
        <w:rPr>
          <w:sz w:val="28"/>
          <w:szCs w:val="28"/>
          <w:rtl/>
        </w:rPr>
        <w:t>ﺍﺯ ﺍﻳﻦ ﻋﺰﻟﺘﮕﺎﻩ ﺑﻴﺮﻭﻥ ﻣﻴﺂﻳﺪ</w:t>
      </w:r>
      <w:r w:rsidR="00BD77AA">
        <w:rPr>
          <w:sz w:val="28"/>
          <w:szCs w:val="28"/>
          <w:rtl/>
        </w:rPr>
        <w:t xml:space="preserve">. </w:t>
      </w:r>
      <w:r w:rsidR="00D976BC" w:rsidRPr="00984881">
        <w:rPr>
          <w:sz w:val="28"/>
          <w:szCs w:val="28"/>
          <w:rtl/>
        </w:rPr>
        <w:t>ﻭ ﻳﺎ ﺑﺎ ﻫﺮ ﺷﻬﻮﺩﻯ ﺗﺎﺯﻩ ﺑﺪﻳﺪﺍﺭ ﭘﻴﺮ ﻣﻴﺮﻭﺩ</w:t>
      </w:r>
      <w:r w:rsidR="00BD77AA">
        <w:rPr>
          <w:sz w:val="28"/>
          <w:szCs w:val="28"/>
          <w:rtl/>
        </w:rPr>
        <w:t xml:space="preserve">. </w:t>
      </w:r>
      <w:r w:rsidR="00D976BC" w:rsidRPr="00984881">
        <w:rPr>
          <w:sz w:val="28"/>
          <w:szCs w:val="28"/>
          <w:rtl/>
        </w:rPr>
        <w:t xml:space="preserve">ﻭ </w:t>
      </w:r>
      <w:r w:rsidR="0039288B" w:rsidRPr="00984881">
        <w:rPr>
          <w:sz w:val="28"/>
          <w:szCs w:val="28"/>
          <w:rtl/>
        </w:rPr>
        <w:t>حجّ</w:t>
      </w:r>
      <w:r>
        <w:rPr>
          <w:sz w:val="28"/>
          <w:szCs w:val="28"/>
          <w:rtl/>
        </w:rPr>
        <w:t xml:space="preserve"> </w:t>
      </w:r>
      <w:r w:rsidR="00D976BC" w:rsidRPr="00984881">
        <w:rPr>
          <w:sz w:val="28"/>
          <w:szCs w:val="28"/>
          <w:rtl/>
        </w:rPr>
        <w:t>ﻋﻤﺮﻩ ﻭ ﺳﻌﻰ ﻭ ﺩﻭﻳﺪﻥ ﺍﺯ ﺻﻔﺎ ﺟﺎﻳﮕﺎﻩ ﺳﺎﻟﻚ</w:t>
      </w:r>
      <w:r w:rsidR="00BD77AA">
        <w:rPr>
          <w:sz w:val="28"/>
          <w:szCs w:val="28"/>
          <w:rtl/>
        </w:rPr>
        <w:t xml:space="preserve">، </w:t>
      </w:r>
      <w:r w:rsidR="00D976BC" w:rsidRPr="00984881">
        <w:rPr>
          <w:sz w:val="28"/>
          <w:szCs w:val="28"/>
          <w:rtl/>
        </w:rPr>
        <w:t>ﺑﻤﺮﻭﻩ</w:t>
      </w:r>
      <w:r>
        <w:rPr>
          <w:sz w:val="28"/>
          <w:szCs w:val="28"/>
          <w:rtl/>
        </w:rPr>
        <w:t xml:space="preserve"> </w:t>
      </w:r>
      <w:r w:rsidR="00D976BC" w:rsidRPr="00984881">
        <w:rPr>
          <w:sz w:val="28"/>
          <w:szCs w:val="28"/>
          <w:rtl/>
        </w:rPr>
        <w:t>ﻣﻴﺮﻭﺩ</w:t>
      </w:r>
      <w:r w:rsidR="00BD77AA">
        <w:rPr>
          <w:sz w:val="28"/>
          <w:szCs w:val="28"/>
          <w:rtl/>
        </w:rPr>
        <w:t xml:space="preserve">، </w:t>
      </w:r>
      <w:r w:rsidR="00D976BC" w:rsidRPr="00984881">
        <w:rPr>
          <w:sz w:val="28"/>
          <w:szCs w:val="28"/>
          <w:rtl/>
        </w:rPr>
        <w:t>ﮐﻪ ﺟﺎﻳﮕﺎﻩ ﭘﻴﺮ</w:t>
      </w:r>
      <w:r>
        <w:rPr>
          <w:sz w:val="28"/>
          <w:szCs w:val="28"/>
          <w:rtl/>
        </w:rPr>
        <w:t xml:space="preserve"> </w:t>
      </w:r>
      <w:r w:rsidR="00D976BC" w:rsidRPr="00984881">
        <w:rPr>
          <w:sz w:val="28"/>
          <w:szCs w:val="28"/>
          <w:rtl/>
        </w:rPr>
        <w:t>ﺍﻟﻬﻰ ﺑﺎ ﻣﺮﻭّﺕ ﻭﻣﺮوءﺖ</w:t>
      </w:r>
      <w:r>
        <w:rPr>
          <w:sz w:val="28"/>
          <w:szCs w:val="28"/>
          <w:rtl/>
        </w:rPr>
        <w:t xml:space="preserve"> </w:t>
      </w:r>
      <w:r w:rsidR="00D976BC" w:rsidRPr="00984881">
        <w:rPr>
          <w:sz w:val="28"/>
          <w:szCs w:val="28"/>
          <w:rtl/>
        </w:rPr>
        <w:t>و مردانگی ﻣﻴﺒﺎﺷﺪ</w:t>
      </w:r>
      <w:r w:rsidR="00BD77AA">
        <w:rPr>
          <w:sz w:val="28"/>
          <w:szCs w:val="28"/>
          <w:rtl/>
        </w:rPr>
        <w:t xml:space="preserve">. </w:t>
      </w:r>
      <w:r w:rsidR="00D976BC" w:rsidRPr="00984881">
        <w:rPr>
          <w:sz w:val="28"/>
          <w:szCs w:val="28"/>
          <w:rtl/>
        </w:rPr>
        <w:t xml:space="preserve">ﺯﻳﺮﺍ ﺍﻳﻦ ﻣﺎﻩ ﻧﺎ </w:t>
      </w:r>
      <w:r w:rsidR="00D42871" w:rsidRPr="00984881">
        <w:rPr>
          <w:sz w:val="28"/>
          <w:szCs w:val="28"/>
          <w:rtl/>
        </w:rPr>
        <w:t xml:space="preserve">مِهر </w:t>
      </w:r>
      <w:r w:rsidR="00D976BC" w:rsidRPr="00984881">
        <w:rPr>
          <w:sz w:val="28"/>
          <w:szCs w:val="28"/>
          <w:rtl/>
        </w:rPr>
        <w:t>ﺑﺎﻥ</w:t>
      </w:r>
      <w:r w:rsidR="00BD77AA">
        <w:rPr>
          <w:sz w:val="28"/>
          <w:szCs w:val="28"/>
          <w:rtl/>
        </w:rPr>
        <w:t xml:space="preserve">، </w:t>
      </w:r>
      <w:r w:rsidR="00D976BC" w:rsidRPr="00984881">
        <w:rPr>
          <w:sz w:val="28"/>
          <w:szCs w:val="28"/>
          <w:rtl/>
        </w:rPr>
        <w:t>ﺗﺮﻙ</w:t>
      </w:r>
      <w:r>
        <w:rPr>
          <w:sz w:val="28"/>
          <w:szCs w:val="28"/>
          <w:rtl/>
        </w:rPr>
        <w:t xml:space="preserve"> </w:t>
      </w:r>
      <w:r w:rsidR="00D976BC" w:rsidRPr="00984881">
        <w:rPr>
          <w:sz w:val="28"/>
          <w:szCs w:val="28"/>
          <w:rtl/>
        </w:rPr>
        <w:t>ﺻﺤﺒﺖ ﻳﺎﺭﺍﻥ ﻭ ﺳﺎﻟﮑﺎﻥ</w:t>
      </w:r>
      <w:r>
        <w:rPr>
          <w:sz w:val="28"/>
          <w:szCs w:val="28"/>
          <w:rtl/>
        </w:rPr>
        <w:t xml:space="preserve"> </w:t>
      </w:r>
      <w:r w:rsidR="00D976BC" w:rsidRPr="00984881">
        <w:rPr>
          <w:sz w:val="28"/>
          <w:szCs w:val="28"/>
          <w:rtl/>
        </w:rPr>
        <w:t>ﻧﻤﻮﺩﻩ</w:t>
      </w:r>
      <w:r w:rsidR="00BD77AA">
        <w:rPr>
          <w:sz w:val="28"/>
          <w:szCs w:val="28"/>
          <w:rtl/>
        </w:rPr>
        <w:t xml:space="preserve">، </w:t>
      </w:r>
      <w:r w:rsidR="00D976BC" w:rsidRPr="00984881">
        <w:rPr>
          <w:sz w:val="28"/>
          <w:szCs w:val="28"/>
          <w:rtl/>
        </w:rPr>
        <w:t>ﻭ ﺑﺂﺳﺎﻧﻰ ﺍﺯﺁﻧﻬﺎ ﺩﻭﺭ</w:t>
      </w:r>
      <w:r>
        <w:rPr>
          <w:sz w:val="28"/>
          <w:szCs w:val="28"/>
          <w:rtl/>
        </w:rPr>
        <w:t xml:space="preserve"> </w:t>
      </w:r>
      <w:r w:rsidR="00D976BC" w:rsidRPr="00984881">
        <w:rPr>
          <w:sz w:val="28"/>
          <w:szCs w:val="28"/>
          <w:rtl/>
        </w:rPr>
        <w:t>ﺷﺪﻩ ﺍﺳﺖ</w:t>
      </w:r>
      <w:r w:rsidR="00BD77AA">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ﺳﺎﻟﻚ</w:t>
      </w:r>
      <w:r>
        <w:rPr>
          <w:sz w:val="28"/>
          <w:szCs w:val="28"/>
          <w:rtl/>
        </w:rPr>
        <w:t xml:space="preserve"> </w:t>
      </w:r>
      <w:r w:rsidR="00D976BC" w:rsidRPr="00984881">
        <w:rPr>
          <w:sz w:val="28"/>
          <w:szCs w:val="28"/>
          <w:rtl/>
        </w:rPr>
        <w:t>ﺩﻟﺶ ﻣﻴﺨﻮﺍﺳﺘﻪ</w:t>
      </w:r>
      <w:r>
        <w:rPr>
          <w:sz w:val="28"/>
          <w:szCs w:val="28"/>
          <w:rtl/>
        </w:rPr>
        <w:t xml:space="preserve"> </w:t>
      </w:r>
      <w:r w:rsidR="00D976BC" w:rsidRPr="00984881">
        <w:rPr>
          <w:sz w:val="28"/>
          <w:szCs w:val="28"/>
          <w:rtl/>
        </w:rPr>
        <w:t xml:space="preserve">ﮐﻪ ﭘﻴﺮ ﻣﺪﺍﻡ ﺩﺭ ﮐﻨﺎﺭ ﺍﻭ ﺑﺎﺷﺪ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ﻣﻦ ﻭ ﻣﻘﺎﻡ ﺭﺿﺎ</w:t>
      </w:r>
      <w:r w:rsidR="00BD77AA">
        <w:rPr>
          <w:b/>
          <w:bCs/>
          <w:sz w:val="28"/>
          <w:szCs w:val="28"/>
          <w:rtl/>
        </w:rPr>
        <w:t xml:space="preserve">، </w:t>
      </w:r>
      <w:r w:rsidRPr="00984881">
        <w:rPr>
          <w:b/>
          <w:bCs/>
          <w:sz w:val="28"/>
          <w:szCs w:val="28"/>
          <w:rtl/>
        </w:rPr>
        <w:t>ﺑﻌﺪ ﺍﺯﻳﻦ ﻭ ﺷﮑﺮ ﺭﻗﻴﺐ</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ﺩﻝ ﺑﺪﺭﺩ</w:t>
      </w:r>
      <w:r w:rsidR="004D25BE">
        <w:rPr>
          <w:b/>
          <w:bCs/>
          <w:sz w:val="28"/>
          <w:szCs w:val="28"/>
          <w:rtl/>
        </w:rPr>
        <w:t xml:space="preserve"> </w:t>
      </w:r>
      <w:r w:rsidRPr="00984881">
        <w:rPr>
          <w:b/>
          <w:bCs/>
          <w:sz w:val="28"/>
          <w:szCs w:val="28"/>
          <w:rtl/>
        </w:rPr>
        <w:t>ﺗﻮ ﺧﻮﺩ</w:t>
      </w:r>
      <w:r w:rsidR="004D25BE">
        <w:rPr>
          <w:b/>
          <w:bCs/>
          <w:sz w:val="28"/>
          <w:szCs w:val="28"/>
          <w:rtl/>
        </w:rPr>
        <w:t xml:space="preserve"> </w:t>
      </w:r>
      <w:r w:rsidRPr="00984881">
        <w:rPr>
          <w:b/>
          <w:bCs/>
          <w:sz w:val="28"/>
          <w:szCs w:val="28"/>
          <w:rtl/>
        </w:rPr>
        <w:t>ﮐﺮﺩ ﻭ ﺗ</w:t>
      </w:r>
      <w:r w:rsidR="004C6E4C" w:rsidRPr="00984881">
        <w:rPr>
          <w:rFonts w:hint="cs"/>
          <w:b/>
          <w:bCs/>
          <w:sz w:val="28"/>
          <w:szCs w:val="28"/>
          <w:rtl/>
        </w:rPr>
        <w:t>َ</w:t>
      </w:r>
      <w:r w:rsidRPr="00984881">
        <w:rPr>
          <w:b/>
          <w:bCs/>
          <w:sz w:val="28"/>
          <w:szCs w:val="28"/>
          <w:rtl/>
        </w:rPr>
        <w:t>ﺮﻙ ﺩﺭﻣﺎﻥ ﮔﻔﺖ</w:t>
      </w:r>
      <w:r w:rsidR="004D25BE">
        <w:rPr>
          <w:b/>
          <w:bCs/>
          <w:sz w:val="28"/>
          <w:szCs w:val="28"/>
          <w:rtl/>
        </w:rPr>
        <w:t xml:space="preserve"> </w:t>
      </w:r>
    </w:p>
    <w:p w:rsidR="00D976BC" w:rsidRDefault="004D25BE" w:rsidP="00D976BC">
      <w:pPr>
        <w:bidi/>
        <w:jc w:val="both"/>
        <w:rPr>
          <w:sz w:val="28"/>
          <w:szCs w:val="28"/>
        </w:rPr>
      </w:pPr>
      <w:r>
        <w:rPr>
          <w:sz w:val="28"/>
          <w:szCs w:val="28"/>
          <w:rtl/>
        </w:rPr>
        <w:t xml:space="preserve"> </w:t>
      </w:r>
      <w:r w:rsidR="00D976BC" w:rsidRPr="00984881">
        <w:rPr>
          <w:sz w:val="28"/>
          <w:szCs w:val="28"/>
          <w:rtl/>
        </w:rPr>
        <w:t>ﻟﺬﺍ ﺣﺎﻓﻆ ﺑﻨﺎﭼﺎﺭﻯ ﺑﺄﺻﻞ ﻭ ﻣﻘﺎﻡ ﺩﺭ ﺩﻭﺭﻩ</w:t>
      </w:r>
      <w:r>
        <w:rPr>
          <w:sz w:val="28"/>
          <w:szCs w:val="28"/>
          <w:rtl/>
        </w:rPr>
        <w:t xml:space="preserve"> </w:t>
      </w:r>
      <w:r w:rsidR="00D976BC" w:rsidRPr="00984881">
        <w:rPr>
          <w:sz w:val="28"/>
          <w:szCs w:val="28"/>
          <w:rtl/>
        </w:rPr>
        <w:t>ﺳﻠﻮﻙ ﺗﻦ ﺩﺍﺩ ﻭ ﭘﺬﻳﺮﺵ ﺍﺣﻮﺍﻝ</w:t>
      </w:r>
      <w:r>
        <w:rPr>
          <w:sz w:val="28"/>
          <w:szCs w:val="28"/>
          <w:rtl/>
        </w:rPr>
        <w:t xml:space="preserve"> </w:t>
      </w:r>
      <w:r w:rsidR="00D976BC" w:rsidRPr="00984881">
        <w:rPr>
          <w:sz w:val="28"/>
          <w:szCs w:val="28"/>
          <w:rtl/>
        </w:rPr>
        <w:t>ﺳﻠﻮﮐﻰ</w:t>
      </w:r>
      <w:r>
        <w:rPr>
          <w:sz w:val="28"/>
          <w:szCs w:val="28"/>
          <w:rtl/>
        </w:rPr>
        <w:t xml:space="preserve"> </w:t>
      </w:r>
      <w:r w:rsidR="00D976BC" w:rsidRPr="00984881">
        <w:rPr>
          <w:sz w:val="28"/>
          <w:szCs w:val="28"/>
          <w:rtl/>
        </w:rPr>
        <w:t>ﺭﺍ ﺍﺩﺍﻣﻪ ﺧﻮﺍﻫﺪ ﺩﺍﺩ ﻭ ﺣﺘﻰ ﺑﺮﻗﻴﺐ ﻭﻣﺮﺍﻗﺐ ﻣﺰﺍﺣﻢ ﻗﺸﺮﻯ ﺁﺯﺍﺭ ﺩﻫﻨﺪﻩ ﻧﻴﺰ ﺳﭙﺎس ﻣﻴﮕﻮﻳﺪ</w:t>
      </w:r>
      <w:r w:rsidR="00BD77AA">
        <w:rPr>
          <w:sz w:val="28"/>
          <w:szCs w:val="28"/>
          <w:rtl/>
        </w:rPr>
        <w:t xml:space="preserve">، </w:t>
      </w:r>
      <w:r w:rsidR="00D976BC" w:rsidRPr="00984881">
        <w:rPr>
          <w:sz w:val="28"/>
          <w:szCs w:val="28"/>
          <w:rtl/>
        </w:rPr>
        <w:t>ﮐﻪ ﺁﺯﺍﺭ ﻣﻴﺪﻫﺪ ﺗﺎ ﺻﺒﺮ ﺳﺎﻟﻚ ﻧﻴﺮﻭﻣﻨﺪ ﺗﺮ ﮔﺮﺩﺩ ﻭ ﺗﺰﮐﻴﻪ</w:t>
      </w:r>
      <w:r>
        <w:rPr>
          <w:sz w:val="28"/>
          <w:szCs w:val="28"/>
          <w:rtl/>
        </w:rPr>
        <w:t xml:space="preserve"> </w:t>
      </w:r>
      <w:r w:rsidR="00D976BC" w:rsidRPr="00984881">
        <w:rPr>
          <w:sz w:val="28"/>
          <w:szCs w:val="28"/>
          <w:rtl/>
        </w:rPr>
        <w:t>ﻧﻔس ﻋﻤﻴﻖ ﺗﺮ ﺑﻴﺎﺑﺪ</w:t>
      </w:r>
      <w:r w:rsidR="00BD77AA">
        <w:rPr>
          <w:sz w:val="28"/>
          <w:szCs w:val="28"/>
          <w:rtl/>
        </w:rPr>
        <w:t xml:space="preserve">. </w:t>
      </w:r>
      <w:r w:rsidR="00D976BC" w:rsidRPr="00984881">
        <w:rPr>
          <w:sz w:val="28"/>
          <w:szCs w:val="28"/>
          <w:rtl/>
        </w:rPr>
        <w:t xml:space="preserve">ﮐﻪ ﺑﺪﺭﺩ </w:t>
      </w:r>
      <w:r w:rsidR="009915B2" w:rsidRPr="00984881">
        <w:rPr>
          <w:sz w:val="28"/>
          <w:szCs w:val="28"/>
          <w:rtl/>
        </w:rPr>
        <w:t>فر</w:t>
      </w:r>
      <w:r w:rsidR="00D976BC" w:rsidRPr="00984881">
        <w:rPr>
          <w:sz w:val="28"/>
          <w:szCs w:val="28"/>
          <w:rtl/>
        </w:rPr>
        <w:t>ﺍﻕ ﻳﺎﺭ ﺧﻮﺩ</w:t>
      </w:r>
      <w:r>
        <w:rPr>
          <w:sz w:val="28"/>
          <w:szCs w:val="28"/>
          <w:rtl/>
        </w:rPr>
        <w:t xml:space="preserve"> </w:t>
      </w:r>
      <w:r w:rsidR="00D976BC" w:rsidRPr="00984881">
        <w:rPr>
          <w:sz w:val="28"/>
          <w:szCs w:val="28"/>
          <w:rtl/>
        </w:rPr>
        <w:t>ﮐﺮﺩﻩ ﻭ ﺑﻔﮑﺮ ﺩﺭﻣﺎﻥ ﻧﻴﺰ ﻧﺒﺴﺖ ﻭ ﻧﻤﻰ ﺧﻮﺍﻫﺪ ﮐﻪ</w:t>
      </w:r>
      <w:r>
        <w:rPr>
          <w:sz w:val="28"/>
          <w:szCs w:val="28"/>
          <w:rtl/>
        </w:rPr>
        <w:t xml:space="preserve"> </w:t>
      </w:r>
      <w:r w:rsidR="00D976BC" w:rsidRPr="00984881">
        <w:rPr>
          <w:sz w:val="28"/>
          <w:szCs w:val="28"/>
          <w:rtl/>
        </w:rPr>
        <w:t>ﺩﺭﻣﺎﻥ ﺷﻮﺩ</w:t>
      </w:r>
      <w:r w:rsidR="00BD77AA">
        <w:rPr>
          <w:sz w:val="28"/>
          <w:szCs w:val="28"/>
          <w:rtl/>
        </w:rPr>
        <w:t xml:space="preserve">. </w:t>
      </w:r>
      <w:r w:rsidR="00D976BC" w:rsidRPr="00984881">
        <w:rPr>
          <w:sz w:val="28"/>
          <w:szCs w:val="28"/>
          <w:rtl/>
        </w:rPr>
        <w:t>ﻭﺩﺭﻣﺎﻥ ﺧﻮﺩﺭﺍ ﺩﺭ ﻧﺠﺎﺕ</w:t>
      </w:r>
      <w:r>
        <w:rPr>
          <w:sz w:val="28"/>
          <w:szCs w:val="28"/>
          <w:rtl/>
        </w:rPr>
        <w:t xml:space="preserve"> </w:t>
      </w:r>
      <w:r w:rsidR="00D976BC" w:rsidRPr="00984881">
        <w:rPr>
          <w:sz w:val="28"/>
          <w:szCs w:val="28"/>
          <w:rtl/>
        </w:rPr>
        <w:t xml:space="preserve">ﺷﻬﻮﺩﻯ ﺧﻮﻳﺶ ﻣﻴﺪﺍﻧﺪ </w:t>
      </w:r>
      <w:r w:rsidR="00BD77AA">
        <w:rPr>
          <w:sz w:val="28"/>
          <w:szCs w:val="28"/>
          <w:rtl/>
        </w:rPr>
        <w:t xml:space="preserve">. </w:t>
      </w:r>
    </w:p>
    <w:p w:rsidR="00D976BC" w:rsidRPr="00984881" w:rsidRDefault="00D976BC" w:rsidP="00D976BC">
      <w:pPr>
        <w:bidi/>
        <w:jc w:val="both"/>
        <w:rPr>
          <w:b/>
          <w:bCs/>
          <w:sz w:val="28"/>
          <w:szCs w:val="28"/>
          <w:rtl/>
        </w:rPr>
      </w:pPr>
      <w:r w:rsidRPr="00984881">
        <w:rPr>
          <w:sz w:val="28"/>
          <w:szCs w:val="28"/>
          <w:rtl/>
        </w:rPr>
        <w:t xml:space="preserve"> </w:t>
      </w:r>
      <w:r w:rsidRPr="00984881">
        <w:rPr>
          <w:b/>
          <w:bCs/>
          <w:sz w:val="28"/>
          <w:szCs w:val="28"/>
          <w:rtl/>
        </w:rPr>
        <w:t>ﻏﻢ</w:t>
      </w:r>
      <w:r w:rsidR="004D25BE">
        <w:rPr>
          <w:b/>
          <w:bCs/>
          <w:sz w:val="28"/>
          <w:szCs w:val="28"/>
          <w:rtl/>
        </w:rPr>
        <w:t xml:space="preserve"> </w:t>
      </w:r>
      <w:r w:rsidRPr="00984881">
        <w:rPr>
          <w:b/>
          <w:bCs/>
          <w:sz w:val="28"/>
          <w:szCs w:val="28"/>
          <w:rtl/>
        </w:rPr>
        <w:t>ﮐﻬﻦ ﺑﻤﻰ ﺳﺎﻟﺨﻮﺭﺩﻩ</w:t>
      </w:r>
      <w:r w:rsidR="004D25BE">
        <w:rPr>
          <w:b/>
          <w:bCs/>
          <w:sz w:val="28"/>
          <w:szCs w:val="28"/>
          <w:rtl/>
        </w:rPr>
        <w:t xml:space="preserve"> </w:t>
      </w:r>
      <w:r w:rsidRPr="00984881">
        <w:rPr>
          <w:b/>
          <w:bCs/>
          <w:sz w:val="28"/>
          <w:szCs w:val="28"/>
          <w:rtl/>
        </w:rPr>
        <w:t>ﺩﻓﻊ</w:t>
      </w:r>
      <w:r w:rsidR="004D25BE">
        <w:rPr>
          <w:b/>
          <w:bCs/>
          <w:sz w:val="28"/>
          <w:szCs w:val="28"/>
          <w:rtl/>
        </w:rPr>
        <w:t xml:space="preserve"> </w:t>
      </w:r>
      <w:r w:rsidRPr="00984881">
        <w:rPr>
          <w:b/>
          <w:bCs/>
          <w:sz w:val="28"/>
          <w:szCs w:val="28"/>
          <w:rtl/>
        </w:rPr>
        <w:t>ﮐﻨﻴﺪ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ﺗﺨﻢ ﺧﻮﺷﺪﻟﻰ ﺍﻳﻨﺴﺖ</w:t>
      </w:r>
      <w:r w:rsidR="00BD77AA">
        <w:rPr>
          <w:b/>
          <w:bCs/>
          <w:sz w:val="28"/>
          <w:szCs w:val="28"/>
          <w:rtl/>
        </w:rPr>
        <w:t xml:space="preserve">، </w:t>
      </w:r>
      <w:r w:rsidRPr="00984881">
        <w:rPr>
          <w:b/>
          <w:bCs/>
          <w:sz w:val="28"/>
          <w:szCs w:val="28"/>
          <w:rtl/>
        </w:rPr>
        <w:t>ﭘﻴﺮ ﺩﻫﻘﺎﻥ ﮔﻔﺖ</w:t>
      </w:r>
      <w:r w:rsidR="004D25BE">
        <w:rPr>
          <w:b/>
          <w:bCs/>
          <w:sz w:val="28"/>
          <w:szCs w:val="28"/>
          <w:rtl/>
        </w:rPr>
        <w:t xml:space="preserve"> </w:t>
      </w:r>
    </w:p>
    <w:p w:rsidR="00D976BC" w:rsidRPr="00984881" w:rsidRDefault="004D25BE" w:rsidP="002D3150">
      <w:pPr>
        <w:bidi/>
        <w:jc w:val="both"/>
        <w:rPr>
          <w:sz w:val="28"/>
          <w:szCs w:val="28"/>
          <w:rtl/>
        </w:rPr>
      </w:pPr>
      <w:r>
        <w:rPr>
          <w:sz w:val="28"/>
          <w:szCs w:val="28"/>
          <w:rtl/>
        </w:rPr>
        <w:t xml:space="preserve"> </w:t>
      </w:r>
      <w:r w:rsidR="00D976BC" w:rsidRPr="00984881">
        <w:rPr>
          <w:sz w:val="28"/>
          <w:szCs w:val="28"/>
          <w:rtl/>
        </w:rPr>
        <w:t>ﭘس</w:t>
      </w:r>
      <w:r>
        <w:rPr>
          <w:sz w:val="28"/>
          <w:szCs w:val="28"/>
          <w:rtl/>
        </w:rPr>
        <w:t xml:space="preserve"> </w:t>
      </w:r>
      <w:r w:rsidR="00D976BC" w:rsidRPr="00984881">
        <w:rPr>
          <w:sz w:val="28"/>
          <w:szCs w:val="28"/>
          <w:rtl/>
        </w:rPr>
        <w:t>ﺣﺎﻓﻆ ﺑﺪﻳﮕﺮﺍﻥ ﺳﺎﻟﻚ</w:t>
      </w:r>
      <w:r>
        <w:rPr>
          <w:sz w:val="28"/>
          <w:szCs w:val="28"/>
          <w:rtl/>
        </w:rPr>
        <w:t xml:space="preserve"> </w:t>
      </w:r>
      <w:r w:rsidR="00D976BC" w:rsidRPr="00984881">
        <w:rPr>
          <w:sz w:val="28"/>
          <w:szCs w:val="28"/>
          <w:rtl/>
        </w:rPr>
        <w:t>ﺳﻔﺎﺭﺵ</w:t>
      </w:r>
      <w:r>
        <w:rPr>
          <w:sz w:val="28"/>
          <w:szCs w:val="28"/>
          <w:rtl/>
        </w:rPr>
        <w:t xml:space="preserve"> </w:t>
      </w:r>
      <w:r w:rsidR="00D976BC" w:rsidRPr="00984881">
        <w:rPr>
          <w:sz w:val="28"/>
          <w:szCs w:val="28"/>
          <w:rtl/>
        </w:rPr>
        <w:t>ﻣﻴﮑﻨﺪ</w:t>
      </w:r>
      <w:r w:rsidR="00BD77AA">
        <w:rPr>
          <w:sz w:val="28"/>
          <w:szCs w:val="28"/>
          <w:rtl/>
        </w:rPr>
        <w:t xml:space="preserve">، </w:t>
      </w:r>
      <w:r w:rsidR="00D976BC" w:rsidRPr="00984881">
        <w:rPr>
          <w:sz w:val="28"/>
          <w:szCs w:val="28"/>
          <w:rtl/>
        </w:rPr>
        <w:t>ﮐﻪ ﻏﻢ ﮐﻬﻨﻪ ﻭ ﻫﻤﻴﺸﮕﻰ ﺳﻠﻮﮐﻰ ﺧﻮﺩﺭﺍ</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ﺳﺎﻟﻬﺎ ﺩﺭ ﻋﺰﻟﺘﮕﺎﻩ ﺧﻮﺩ</w:t>
      </w:r>
      <w:r>
        <w:rPr>
          <w:sz w:val="28"/>
          <w:szCs w:val="28"/>
          <w:rtl/>
        </w:rPr>
        <w:t xml:space="preserve"> </w:t>
      </w:r>
      <w:r w:rsidR="00D976BC" w:rsidRPr="00984881">
        <w:rPr>
          <w:sz w:val="28"/>
          <w:szCs w:val="28"/>
          <w:rtl/>
        </w:rPr>
        <w:t>ﺩﺍﺭﻧﺪ</w:t>
      </w:r>
      <w:r w:rsidR="00BD77AA">
        <w:rPr>
          <w:sz w:val="28"/>
          <w:szCs w:val="28"/>
          <w:rtl/>
        </w:rPr>
        <w:t xml:space="preserve">، </w:t>
      </w:r>
      <w:r w:rsidR="00D976BC" w:rsidRPr="00984881">
        <w:rPr>
          <w:sz w:val="28"/>
          <w:szCs w:val="28"/>
          <w:rtl/>
        </w:rPr>
        <w:t>ﺑﺎ ﻣﻰ ﺍﻟﻬﻰ ﻭ ﺣﮑﻤﺘﻬﺎﻯ ﭘﻴﺮ ﺍﻟﻬﻰ ﺧﻮﺩﻯ</w:t>
      </w:r>
      <w:r w:rsidR="002D3150" w:rsidRPr="00984881">
        <w:rPr>
          <w:rFonts w:hint="cs"/>
          <w:sz w:val="28"/>
          <w:szCs w:val="28"/>
          <w:rtl/>
        </w:rPr>
        <w:t xml:space="preserve"> ا</w:t>
      </w:r>
      <w:r w:rsidR="00D976BC" w:rsidRPr="00984881">
        <w:rPr>
          <w:sz w:val="28"/>
          <w:szCs w:val="28"/>
          <w:rtl/>
        </w:rPr>
        <w:t>ﺯ</w:t>
      </w:r>
      <w:r>
        <w:rPr>
          <w:sz w:val="28"/>
          <w:szCs w:val="28"/>
          <w:rtl/>
        </w:rPr>
        <w:t xml:space="preserve"> </w:t>
      </w:r>
      <w:r w:rsidR="00D976BC" w:rsidRPr="00984881">
        <w:rPr>
          <w:sz w:val="28"/>
          <w:szCs w:val="28"/>
          <w:rtl/>
        </w:rPr>
        <w:t>ﺧﺪﺍﻭﻧﺪ</w:t>
      </w:r>
      <w:r>
        <w:rPr>
          <w:sz w:val="28"/>
          <w:szCs w:val="28"/>
          <w:rtl/>
        </w:rPr>
        <w:t xml:space="preserve"> </w:t>
      </w:r>
      <w:r w:rsidR="00D976BC" w:rsidRPr="00984881">
        <w:rPr>
          <w:sz w:val="28"/>
          <w:szCs w:val="28"/>
          <w:rtl/>
        </w:rPr>
        <w:t>ﺷﻨﺎﺧﺘﻪ ﺑﺎﺷﺪ</w:t>
      </w:r>
      <w:r w:rsidR="00BD77AA">
        <w:rPr>
          <w:sz w:val="28"/>
          <w:szCs w:val="28"/>
          <w:rtl/>
        </w:rPr>
        <w:t xml:space="preserve">، </w:t>
      </w:r>
      <w:r w:rsidR="00D976BC" w:rsidRPr="00984881">
        <w:rPr>
          <w:sz w:val="28"/>
          <w:szCs w:val="28"/>
          <w:rtl/>
        </w:rPr>
        <w:t>ﺑﺎ ﻣﻰ ﺩﻓﻊ ﺍﻳﻦ ﻏﻢ ﮐﻨﻨﺪ</w:t>
      </w:r>
      <w:r w:rsidR="00BD77AA">
        <w:rPr>
          <w:sz w:val="28"/>
          <w:szCs w:val="28"/>
          <w:rtl/>
        </w:rPr>
        <w:t xml:space="preserve">. </w:t>
      </w:r>
      <w:r w:rsidR="00D976BC" w:rsidRPr="00984881">
        <w:rPr>
          <w:sz w:val="28"/>
          <w:szCs w:val="28"/>
          <w:rtl/>
        </w:rPr>
        <w:t>ﮐﻪ ﭘﻴﺮ ﺩﻫﻘﺎﻥ</w:t>
      </w:r>
      <w:r w:rsidR="00BD77AA">
        <w:rPr>
          <w:sz w:val="28"/>
          <w:szCs w:val="28"/>
          <w:rtl/>
        </w:rPr>
        <w:t xml:space="preserve">، </w:t>
      </w:r>
      <w:r w:rsidR="00D976BC" w:rsidRPr="00984881">
        <w:rPr>
          <w:sz w:val="28"/>
          <w:szCs w:val="28"/>
          <w:rtl/>
        </w:rPr>
        <w:t>ﭘﻴﺮ ﻣﻴﻔﺮﻭﺵ ﺍﻟﻬﻰ ﮔﻔﺘﻪ ﺑﻮﺩ</w:t>
      </w:r>
      <w:r w:rsidR="00BD77AA">
        <w:rPr>
          <w:sz w:val="28"/>
          <w:szCs w:val="28"/>
          <w:rtl/>
        </w:rPr>
        <w:t xml:space="preserve">. </w:t>
      </w:r>
      <w:r w:rsidR="00D976BC" w:rsidRPr="00984881">
        <w:rPr>
          <w:sz w:val="28"/>
          <w:szCs w:val="28"/>
          <w:rtl/>
        </w:rPr>
        <w:t>ﮐﻪ ﺗﺨﻢ ﺧﻮﺷﺪﻟﻰ ﻭ ﺳﻌﺎﺩﺕ ﺍﻳﻦ ﺍﺳﺖ</w:t>
      </w:r>
      <w:r w:rsidR="00BD77AA">
        <w:rPr>
          <w:sz w:val="28"/>
          <w:szCs w:val="28"/>
          <w:rtl/>
        </w:rPr>
        <w:t xml:space="preserve">، </w:t>
      </w:r>
      <w:r w:rsidR="00D976BC" w:rsidRPr="00984881">
        <w:rPr>
          <w:sz w:val="28"/>
          <w:szCs w:val="28"/>
          <w:rtl/>
        </w:rPr>
        <w:t>ﮐﻪ ﻣﻰ ﺍﻟﻬﻰ ﻧﻮﺷﻴﺪ</w:t>
      </w:r>
      <w:r w:rsidR="00BD77AA">
        <w:rPr>
          <w:sz w:val="28"/>
          <w:szCs w:val="28"/>
          <w:rtl/>
        </w:rPr>
        <w:t xml:space="preserve">. </w:t>
      </w:r>
      <w:r w:rsidR="00D976BC" w:rsidRPr="00984881">
        <w:rPr>
          <w:sz w:val="28"/>
          <w:szCs w:val="28"/>
          <w:rtl/>
        </w:rPr>
        <w:t>ﺩﻫﻘﺎﻥ ﮐﺸﺎﻭﺭﺯ ﮐﻪ ﮐﺸﺖ ﺍﺣﻮﺍﻝ ﺧﻮﺷﺪﻟﻰ</w:t>
      </w:r>
      <w:r w:rsidR="00BD77AA">
        <w:rPr>
          <w:sz w:val="28"/>
          <w:szCs w:val="28"/>
          <w:rtl/>
        </w:rPr>
        <w:t xml:space="preserve">، </w:t>
      </w:r>
      <w:r w:rsidR="00D976BC" w:rsidRPr="00984881">
        <w:rPr>
          <w:sz w:val="28"/>
          <w:szCs w:val="28"/>
          <w:rtl/>
        </w:rPr>
        <w:t>ﺩﺭ ﺳﺎﻟﮑﺎﻥ ﺧﻮﺩ ﺩﺭ ﻣﺰﺭﻋﻪ ﻃﺮﻳﻘﺖ ﻣﻴﮑﺎﺭﺩ ﻭﺭﺷﺪ ﻣﻴﺪﻫﺪ</w:t>
      </w:r>
      <w:r w:rsidR="00BD77AA">
        <w:rPr>
          <w:sz w:val="28"/>
          <w:szCs w:val="28"/>
          <w:rtl/>
        </w:rPr>
        <w:t xml:space="preserve">. </w:t>
      </w:r>
    </w:p>
    <w:p w:rsidR="00D976BC" w:rsidRPr="00984881" w:rsidRDefault="00D976BC" w:rsidP="00D976BC">
      <w:pPr>
        <w:bidi/>
        <w:jc w:val="both"/>
        <w:rPr>
          <w:b/>
          <w:bCs/>
          <w:sz w:val="28"/>
          <w:szCs w:val="28"/>
          <w:rtl/>
        </w:rPr>
      </w:pPr>
      <w:r w:rsidRPr="00984881">
        <w:rPr>
          <w:sz w:val="28"/>
          <w:szCs w:val="28"/>
          <w:rtl/>
        </w:rPr>
        <w:t xml:space="preserve"> </w:t>
      </w:r>
      <w:r w:rsidRPr="00984881">
        <w:rPr>
          <w:b/>
          <w:bCs/>
          <w:sz w:val="28"/>
          <w:szCs w:val="28"/>
          <w:rtl/>
        </w:rPr>
        <w:t>ﮔﺮﻩ ﺑﺒﺎﺩ</w:t>
      </w:r>
      <w:r w:rsidR="004D25BE">
        <w:rPr>
          <w:b/>
          <w:bCs/>
          <w:sz w:val="28"/>
          <w:szCs w:val="28"/>
          <w:rtl/>
        </w:rPr>
        <w:t xml:space="preserve"> </w:t>
      </w:r>
      <w:r w:rsidRPr="00984881">
        <w:rPr>
          <w:b/>
          <w:bCs/>
          <w:sz w:val="28"/>
          <w:szCs w:val="28"/>
          <w:rtl/>
        </w:rPr>
        <w:t xml:space="preserve">ﻣﺰﻥ </w:t>
      </w:r>
      <w:r w:rsidR="00BD77AA">
        <w:rPr>
          <w:b/>
          <w:bCs/>
          <w:sz w:val="28"/>
          <w:szCs w:val="28"/>
          <w:rtl/>
        </w:rPr>
        <w:t xml:space="preserve">، </w:t>
      </w:r>
      <w:r w:rsidRPr="00984881">
        <w:rPr>
          <w:b/>
          <w:bCs/>
          <w:sz w:val="28"/>
          <w:szCs w:val="28"/>
          <w:rtl/>
        </w:rPr>
        <w:t>ﮔﺮﭼﻪ ﺑﺮ ﻣﺮﺍﺩ</w:t>
      </w:r>
      <w:r w:rsidR="004D25BE">
        <w:rPr>
          <w:b/>
          <w:bCs/>
          <w:sz w:val="28"/>
          <w:szCs w:val="28"/>
          <w:rtl/>
        </w:rPr>
        <w:t xml:space="preserve"> </w:t>
      </w:r>
      <w:r w:rsidRPr="00984881">
        <w:rPr>
          <w:b/>
          <w:bCs/>
          <w:sz w:val="28"/>
          <w:szCs w:val="28"/>
          <w:rtl/>
        </w:rPr>
        <w:t>ﺭﻭﺩ</w:t>
      </w:r>
      <w:r w:rsidR="004D25BE">
        <w:rPr>
          <w:sz w:val="28"/>
          <w:szCs w:val="28"/>
          <w:rtl/>
        </w:rPr>
        <w:t xml:space="preserve"> </w:t>
      </w:r>
      <w:r w:rsidRPr="00984881">
        <w:rPr>
          <w:sz w:val="28"/>
          <w:szCs w:val="28"/>
          <w:rtl/>
        </w:rPr>
        <w:t>*</w:t>
      </w:r>
      <w:r w:rsidR="004D25BE">
        <w:rPr>
          <w:sz w:val="28"/>
          <w:szCs w:val="28"/>
          <w:rtl/>
        </w:rPr>
        <w:t xml:space="preserve"> </w:t>
      </w:r>
      <w:r w:rsidRPr="00984881">
        <w:rPr>
          <w:b/>
          <w:bCs/>
          <w:sz w:val="28"/>
          <w:szCs w:val="28"/>
          <w:rtl/>
        </w:rPr>
        <w:t>ﮐﻪ ﺍﻳﻦ</w:t>
      </w:r>
      <w:r w:rsidR="004D25BE">
        <w:rPr>
          <w:b/>
          <w:bCs/>
          <w:sz w:val="28"/>
          <w:szCs w:val="28"/>
          <w:rtl/>
        </w:rPr>
        <w:t xml:space="preserve"> </w:t>
      </w:r>
      <w:r w:rsidRPr="00984881">
        <w:rPr>
          <w:b/>
          <w:bCs/>
          <w:sz w:val="28"/>
          <w:szCs w:val="28"/>
          <w:rtl/>
        </w:rPr>
        <w:t>ﺳﺨﻨﻢ ﺑﻤثل ﺑﺎﺩ ﺑﺎ ﺳﻠﻴﻤﺎﻥ ﮔﻔﺖ</w:t>
      </w:r>
      <w:r w:rsidR="004D25BE">
        <w:rPr>
          <w:b/>
          <w:bCs/>
          <w:sz w:val="28"/>
          <w:szCs w:val="28"/>
          <w:rtl/>
        </w:rPr>
        <w:t xml:space="preserve"> </w:t>
      </w:r>
    </w:p>
    <w:p w:rsidR="00D976BC" w:rsidRDefault="004D25BE" w:rsidP="00D976BC">
      <w:pPr>
        <w:bidi/>
        <w:jc w:val="both"/>
        <w:rPr>
          <w:sz w:val="28"/>
          <w:szCs w:val="28"/>
        </w:rPr>
      </w:pPr>
      <w:r>
        <w:rPr>
          <w:sz w:val="28"/>
          <w:szCs w:val="28"/>
          <w:rtl/>
        </w:rPr>
        <w:t xml:space="preserve"> </w:t>
      </w:r>
      <w:r w:rsidR="00D976BC" w:rsidRPr="00984881">
        <w:rPr>
          <w:sz w:val="28"/>
          <w:szCs w:val="28"/>
          <w:rtl/>
        </w:rPr>
        <w:t>ﺁﻧﮕﺎﻩ ﺣﺎﻓﻆ ﺑﭙﻴﺮ ﺧﻮﺩ</w:t>
      </w:r>
      <w:r w:rsidR="00BD77AA">
        <w:rPr>
          <w:sz w:val="28"/>
          <w:szCs w:val="28"/>
          <w:rtl/>
        </w:rPr>
        <w:t xml:space="preserve">، </w:t>
      </w:r>
      <w:r w:rsidR="00D976BC" w:rsidRPr="00984881">
        <w:rPr>
          <w:sz w:val="28"/>
          <w:szCs w:val="28"/>
          <w:rtl/>
        </w:rPr>
        <w:t>ﻳﺎ ﮐﺴﺎﻧﻰ ﮐﻪ ﺑﻮﻯ ﻧﺼﻴﺤﺖ ﻣﻴﮑﻨﻨﺪ ﻣﻴﮕﻮﻳﺪ</w:t>
      </w:r>
      <w:r w:rsidR="00BD77AA">
        <w:rPr>
          <w:sz w:val="28"/>
          <w:szCs w:val="28"/>
          <w:rtl/>
        </w:rPr>
        <w:t xml:space="preserve">، </w:t>
      </w:r>
      <w:r w:rsidR="00D976BC" w:rsidRPr="00984881">
        <w:rPr>
          <w:sz w:val="28"/>
          <w:szCs w:val="28"/>
          <w:rtl/>
        </w:rPr>
        <w:t>ﮐﻪ ﺑﺒﺎﺩ ﮔﺮﻩ ﻣﺰﻥ</w:t>
      </w:r>
      <w:r w:rsidR="00BD77AA">
        <w:rPr>
          <w:sz w:val="28"/>
          <w:szCs w:val="28"/>
          <w:rtl/>
        </w:rPr>
        <w:t xml:space="preserve">، </w:t>
      </w:r>
      <w:r w:rsidR="00D976BC" w:rsidRPr="00984881">
        <w:rPr>
          <w:sz w:val="28"/>
          <w:szCs w:val="28"/>
          <w:rtl/>
        </w:rPr>
        <w:t>ﮔﺮﭼﻪ ﺑﺎﺩ ﺑﺮﺣﺴﺐ ﻣﺮﺍﺩ ﺑﺎﺷﺪ</w:t>
      </w:r>
      <w:r w:rsidR="00BD77AA">
        <w:rPr>
          <w:sz w:val="28"/>
          <w:szCs w:val="28"/>
          <w:rtl/>
        </w:rPr>
        <w:t xml:space="preserve">. </w:t>
      </w:r>
      <w:r w:rsidR="00D976BC" w:rsidRPr="00984881">
        <w:rPr>
          <w:sz w:val="28"/>
          <w:szCs w:val="28"/>
          <w:rtl/>
        </w:rPr>
        <w:t>ﮐﻪ ﭼﻨﻴﻦ ﺳﺨﻨﻰ ﺭﺍ ﺑﺎﺩ</w:t>
      </w:r>
      <w:r w:rsidR="00BD77AA">
        <w:rPr>
          <w:sz w:val="28"/>
          <w:szCs w:val="28"/>
          <w:rtl/>
        </w:rPr>
        <w:t xml:space="preserve">، </w:t>
      </w:r>
      <w:r w:rsidR="00D976BC" w:rsidRPr="00984881">
        <w:rPr>
          <w:sz w:val="28"/>
          <w:szCs w:val="28"/>
          <w:rtl/>
        </w:rPr>
        <w:t>ﺑﺴﻠﻴﻤﺎﻥﻨﺒﻰ ﮔﻔﺘﻪ ﺍﺳﺖ</w:t>
      </w:r>
      <w:r w:rsidR="00BD77AA">
        <w:rPr>
          <w:sz w:val="28"/>
          <w:szCs w:val="28"/>
          <w:rtl/>
        </w:rPr>
        <w:t xml:space="preserve">. </w:t>
      </w:r>
      <w:r w:rsidR="00D976BC" w:rsidRPr="00984881">
        <w:rPr>
          <w:sz w:val="28"/>
          <w:szCs w:val="28"/>
          <w:rtl/>
        </w:rPr>
        <w:t>ﻗﺒﻮﻝ ﺳﺮﻧﻮﺷﺖ ﺳﻠﻮﮐﻰ</w:t>
      </w:r>
      <w:r w:rsidR="00BD77AA">
        <w:rPr>
          <w:sz w:val="28"/>
          <w:szCs w:val="28"/>
          <w:rtl/>
        </w:rPr>
        <w:t xml:space="preserve">، </w:t>
      </w:r>
      <w:r w:rsidR="00D976BC" w:rsidRPr="00984881">
        <w:rPr>
          <w:sz w:val="28"/>
          <w:szCs w:val="28"/>
          <w:rtl/>
        </w:rPr>
        <w:t>ﻭ ﺃﺧﻢ ﻧﮑﺮﺩﻥ ﺍﺯ ﭘﻴﺶ ﺁﻣﺪﻫﺎﻯ ﺩﻭﺭﻩ</w:t>
      </w:r>
      <w:r>
        <w:rPr>
          <w:sz w:val="28"/>
          <w:szCs w:val="28"/>
          <w:rtl/>
        </w:rPr>
        <w:t xml:space="preserve"> </w:t>
      </w:r>
      <w:r w:rsidR="00D976BC" w:rsidRPr="00984881">
        <w:rPr>
          <w:sz w:val="28"/>
          <w:szCs w:val="28"/>
          <w:rtl/>
        </w:rPr>
        <w:t>ﺳﻠﻮﻙ</w:t>
      </w:r>
      <w:r w:rsidR="00BD77AA">
        <w:rPr>
          <w:sz w:val="28"/>
          <w:szCs w:val="28"/>
          <w:rtl/>
        </w:rPr>
        <w:t xml:space="preserve">. </w:t>
      </w:r>
      <w:r w:rsidR="00D976BC" w:rsidRPr="00984881">
        <w:rPr>
          <w:sz w:val="28"/>
          <w:szCs w:val="28"/>
          <w:rtl/>
        </w:rPr>
        <w:t>ﮐﻪ ﺑﺎﺩ</w:t>
      </w:r>
      <w:r>
        <w:rPr>
          <w:sz w:val="28"/>
          <w:szCs w:val="28"/>
          <w:rtl/>
        </w:rPr>
        <w:t xml:space="preserve"> </w:t>
      </w:r>
      <w:r w:rsidR="00D976BC" w:rsidRPr="00984881">
        <w:rPr>
          <w:sz w:val="28"/>
          <w:szCs w:val="28"/>
          <w:rtl/>
        </w:rPr>
        <w:t xml:space="preserve">ﻧﻴﺰ </w:t>
      </w:r>
      <w:r w:rsidR="009915B2" w:rsidRPr="00984881">
        <w:rPr>
          <w:sz w:val="28"/>
          <w:szCs w:val="28"/>
          <w:rtl/>
        </w:rPr>
        <w:t>فر</w:t>
      </w:r>
      <w:r w:rsidR="00D976BC" w:rsidRPr="00984881">
        <w:rPr>
          <w:sz w:val="28"/>
          <w:szCs w:val="28"/>
          <w:rtl/>
        </w:rPr>
        <w:t>ﺳﺘﺎﺩﻩ</w:t>
      </w:r>
      <w:r>
        <w:rPr>
          <w:sz w:val="28"/>
          <w:szCs w:val="28"/>
          <w:rtl/>
        </w:rPr>
        <w:t xml:space="preserve"> </w:t>
      </w:r>
      <w:r w:rsidR="00D976BC" w:rsidRPr="00984881">
        <w:rPr>
          <w:sz w:val="28"/>
          <w:szCs w:val="28"/>
          <w:rtl/>
        </w:rPr>
        <w:t>ﺧﺪﺍﻭﻧﺪ ﻭ ﭘﻴﺮ ﺑﺮﺍﻯ ﺳﺎﻟﻚ ﻣﺤﺴﻮﺏ</w:t>
      </w:r>
      <w:r>
        <w:rPr>
          <w:sz w:val="28"/>
          <w:szCs w:val="28"/>
          <w:rtl/>
        </w:rPr>
        <w:t xml:space="preserve"> </w:t>
      </w:r>
      <w:r w:rsidR="00D976BC" w:rsidRPr="00984881">
        <w:rPr>
          <w:sz w:val="28"/>
          <w:szCs w:val="28"/>
          <w:rtl/>
        </w:rPr>
        <w:t>ﻣﻴﮕﺮﺩﺩ</w:t>
      </w:r>
      <w:r w:rsidR="00BD77AA">
        <w:rPr>
          <w:sz w:val="28"/>
          <w:szCs w:val="28"/>
          <w:rtl/>
        </w:rPr>
        <w:t xml:space="preserve">. </w:t>
      </w:r>
      <w:r w:rsidR="00D976BC" w:rsidRPr="00984881">
        <w:rPr>
          <w:sz w:val="28"/>
          <w:szCs w:val="28"/>
          <w:rtl/>
        </w:rPr>
        <w:t>ﻭ ﺣﺎﻣﻞ</w:t>
      </w:r>
      <w:r>
        <w:rPr>
          <w:sz w:val="28"/>
          <w:szCs w:val="28"/>
          <w:rtl/>
        </w:rPr>
        <w:t xml:space="preserve"> </w:t>
      </w:r>
      <w:r w:rsidR="00D976BC" w:rsidRPr="00984881">
        <w:rPr>
          <w:sz w:val="28"/>
          <w:szCs w:val="28"/>
          <w:rtl/>
        </w:rPr>
        <w:t>ﻣﻌﺎﻧﻰ ﻋﺮﻓﺎﻧﻰ ﺑﺮﺣﺴﺐ ﻋﻘﻞ ﻭ ﺍﺣﻮﺍﻝ ﺳﺎﻟﻚ ﻣﻴﺒﺎﺷﺪ</w:t>
      </w:r>
      <w:r w:rsidR="00BD77AA">
        <w:rPr>
          <w:sz w:val="28"/>
          <w:szCs w:val="28"/>
          <w:rtl/>
        </w:rPr>
        <w:t xml:space="preserve">. </w:t>
      </w:r>
    </w:p>
    <w:p w:rsidR="00221010" w:rsidRDefault="00221010" w:rsidP="00D976BC">
      <w:pPr>
        <w:bidi/>
        <w:jc w:val="both"/>
        <w:rPr>
          <w:b/>
          <w:bCs/>
          <w:sz w:val="28"/>
          <w:szCs w:val="28"/>
        </w:rPr>
      </w:pPr>
    </w:p>
    <w:p w:rsidR="00D976BC" w:rsidRPr="00984881" w:rsidRDefault="004D25BE" w:rsidP="00221010">
      <w:pPr>
        <w:bidi/>
        <w:jc w:val="both"/>
        <w:rPr>
          <w:b/>
          <w:bCs/>
          <w:sz w:val="28"/>
          <w:szCs w:val="28"/>
          <w:rtl/>
        </w:rPr>
      </w:pPr>
      <w:r>
        <w:rPr>
          <w:b/>
          <w:bCs/>
          <w:sz w:val="28"/>
          <w:szCs w:val="28"/>
          <w:rtl/>
        </w:rPr>
        <w:lastRenderedPageBreak/>
        <w:t xml:space="preserve"> </w:t>
      </w:r>
      <w:r w:rsidR="00D976BC" w:rsidRPr="00984881">
        <w:rPr>
          <w:b/>
          <w:bCs/>
          <w:sz w:val="28"/>
          <w:szCs w:val="28"/>
          <w:rtl/>
        </w:rPr>
        <w:t>*</w:t>
      </w:r>
      <w:r>
        <w:rPr>
          <w:b/>
          <w:bCs/>
          <w:sz w:val="28"/>
          <w:szCs w:val="28"/>
          <w:rtl/>
        </w:rPr>
        <w:t xml:space="preserve"> </w:t>
      </w:r>
      <w:r w:rsidR="00D976BC" w:rsidRPr="00984881">
        <w:rPr>
          <w:b/>
          <w:bCs/>
          <w:sz w:val="28"/>
          <w:szCs w:val="28"/>
          <w:rtl/>
        </w:rPr>
        <w:t>ﺗﺮﺍ ﮐﻪ ﮔﻔﺖ</w:t>
      </w:r>
      <w:r w:rsidR="00BD77AA">
        <w:rPr>
          <w:b/>
          <w:bCs/>
          <w:sz w:val="28"/>
          <w:szCs w:val="28"/>
          <w:rtl/>
        </w:rPr>
        <w:t xml:space="preserve">، </w:t>
      </w:r>
      <w:r w:rsidR="00D976BC" w:rsidRPr="00984881">
        <w:rPr>
          <w:b/>
          <w:bCs/>
          <w:sz w:val="28"/>
          <w:szCs w:val="28"/>
          <w:rtl/>
        </w:rPr>
        <w:t>ﮐﻪ ﺍﻳﻦ ﺯﺍﻝ ﺗ</w:t>
      </w:r>
      <w:r w:rsidR="004C6E4C" w:rsidRPr="00984881">
        <w:rPr>
          <w:rFonts w:hint="cs"/>
          <w:b/>
          <w:bCs/>
          <w:sz w:val="28"/>
          <w:szCs w:val="28"/>
          <w:rtl/>
        </w:rPr>
        <w:t>َ</w:t>
      </w:r>
      <w:r w:rsidR="00D976BC" w:rsidRPr="00984881">
        <w:rPr>
          <w:b/>
          <w:bCs/>
          <w:sz w:val="28"/>
          <w:szCs w:val="28"/>
          <w:rtl/>
        </w:rPr>
        <w:t xml:space="preserve">ﺮﻙ ﺩﺳﺘﺎﻥ ﮔﻔﺖ ؟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ﭘس ﺗﻮ ﻧﻴﺰ ﺧﻮﺍﻧﻨﺪﻩ ﻭ ﺷﻨﻮﻧﺪﻩ ﻏﺰﻝ ﺣﺎﻓﻆ</w:t>
      </w:r>
      <w:r w:rsidR="00BD77AA">
        <w:rPr>
          <w:sz w:val="28"/>
          <w:szCs w:val="28"/>
          <w:rtl/>
        </w:rPr>
        <w:t xml:space="preserve">، </w:t>
      </w:r>
      <w:r w:rsidR="00D976BC" w:rsidRPr="00984881">
        <w:rPr>
          <w:sz w:val="28"/>
          <w:szCs w:val="28"/>
          <w:rtl/>
        </w:rPr>
        <w:t>ﭼﻨﺪ</w:t>
      </w:r>
      <w:r>
        <w:rPr>
          <w:sz w:val="28"/>
          <w:szCs w:val="28"/>
          <w:rtl/>
        </w:rPr>
        <w:t xml:space="preserve"> </w:t>
      </w:r>
      <w:r w:rsidR="00D976BC" w:rsidRPr="00984881">
        <w:rPr>
          <w:sz w:val="28"/>
          <w:szCs w:val="28"/>
          <w:rtl/>
        </w:rPr>
        <w:t>ﺭﻭﺯﻯ ﮐﻪ ﺳﭙﻬﺮ ﻭ ﺟﻬﺎﻥ ﻭ ﻋﻤﺮ ﻭ ﺁﺳﻤﺎﻥ ﺑﺮﺍﻯ ﺗﻮ ﺑﺎﻗﻰ ﮔﺬﺍﺭﺩﻩ ﺍﺳﺖ</w:t>
      </w:r>
      <w:r w:rsidR="00BD77AA">
        <w:rPr>
          <w:sz w:val="28"/>
          <w:szCs w:val="28"/>
          <w:rtl/>
        </w:rPr>
        <w:t xml:space="preserve">، </w:t>
      </w:r>
      <w:r w:rsidR="00D976BC" w:rsidRPr="00984881">
        <w:rPr>
          <w:sz w:val="28"/>
          <w:szCs w:val="28"/>
          <w:rtl/>
        </w:rPr>
        <w:t>ﺁﻧﻬﺎ ﺭﺍ ﺑﻬﺪﺭ ﻧﺪﻩ</w:t>
      </w:r>
      <w:r w:rsidR="00BD77AA">
        <w:rPr>
          <w:sz w:val="28"/>
          <w:szCs w:val="28"/>
          <w:rtl/>
        </w:rPr>
        <w:t xml:space="preserve">، </w:t>
      </w:r>
      <w:r w:rsidR="00D976BC" w:rsidRPr="00984881">
        <w:rPr>
          <w:sz w:val="28"/>
          <w:szCs w:val="28"/>
          <w:rtl/>
        </w:rPr>
        <w:t>ﻭ ﺑﺮﺍﻩ ﻣﻨﺤﺮﻑ ﻗﺸﺮﻯ ﻫﺎ ﻧﺮﻭ</w:t>
      </w:r>
      <w:r w:rsidR="00BD77AA">
        <w:rPr>
          <w:sz w:val="28"/>
          <w:szCs w:val="28"/>
          <w:rtl/>
        </w:rPr>
        <w:t xml:space="preserve">. </w:t>
      </w:r>
      <w:r w:rsidR="00D976BC" w:rsidRPr="00984881">
        <w:rPr>
          <w:sz w:val="28"/>
          <w:szCs w:val="28"/>
          <w:rtl/>
        </w:rPr>
        <w:t>ﺯﻳﺮﺍ ﺍﻳﻦ ﺯﺍﻝ ﺗﺮﻙ</w:t>
      </w:r>
      <w:r>
        <w:rPr>
          <w:sz w:val="28"/>
          <w:szCs w:val="28"/>
          <w:rtl/>
        </w:rPr>
        <w:t xml:space="preserve"> </w:t>
      </w:r>
      <w:r w:rsidR="00D976BC" w:rsidRPr="00984881">
        <w:rPr>
          <w:sz w:val="28"/>
          <w:szCs w:val="28"/>
          <w:rtl/>
        </w:rPr>
        <w:t>ﺩﺳﺘﺎﻥ ﮔﻔﺘﻪ ﺍﺳﺖ</w:t>
      </w:r>
      <w:r w:rsidR="00BD77AA">
        <w:rPr>
          <w:sz w:val="28"/>
          <w:szCs w:val="28"/>
          <w:rtl/>
        </w:rPr>
        <w:t xml:space="preserve">. </w:t>
      </w:r>
      <w:r w:rsidR="00D976BC" w:rsidRPr="00984881">
        <w:rPr>
          <w:sz w:val="28"/>
          <w:szCs w:val="28"/>
          <w:rtl/>
        </w:rPr>
        <w:t>ﻭ ﺭﺳﺘﻢ ﺯﺍﻝ ﻧﻴﺴﺖ</w:t>
      </w:r>
      <w:r w:rsidR="00BD77AA">
        <w:rPr>
          <w:sz w:val="28"/>
          <w:szCs w:val="28"/>
          <w:rtl/>
        </w:rPr>
        <w:t xml:space="preserve">. </w:t>
      </w:r>
      <w:r w:rsidR="00D976BC" w:rsidRPr="00984881">
        <w:rPr>
          <w:sz w:val="28"/>
          <w:szCs w:val="28"/>
          <w:rtl/>
        </w:rPr>
        <w:t>ﮐﻪ ﺟﻬﺎﻥ</w:t>
      </w:r>
      <w:r>
        <w:rPr>
          <w:sz w:val="28"/>
          <w:szCs w:val="28"/>
          <w:rtl/>
        </w:rPr>
        <w:t xml:space="preserve"> </w:t>
      </w:r>
      <w:r w:rsidR="00D976BC" w:rsidRPr="00984881">
        <w:rPr>
          <w:sz w:val="28"/>
          <w:szCs w:val="28"/>
          <w:rtl/>
        </w:rPr>
        <w:t>ﻭﻋﻤﺮ ﺯﺍﻳﻞ ﻣﻴﺒﺎﺷﺪ</w:t>
      </w:r>
      <w:r w:rsidR="00BD77AA">
        <w:rPr>
          <w:sz w:val="28"/>
          <w:szCs w:val="28"/>
          <w:rtl/>
        </w:rPr>
        <w:t xml:space="preserve">، </w:t>
      </w:r>
      <w:r w:rsidR="00D976BC" w:rsidRPr="00984881">
        <w:rPr>
          <w:sz w:val="28"/>
          <w:szCs w:val="28"/>
          <w:rtl/>
        </w:rPr>
        <w:t>ﮐﻪ ﺗﺮﻙ</w:t>
      </w:r>
      <w:r>
        <w:rPr>
          <w:sz w:val="28"/>
          <w:szCs w:val="28"/>
          <w:rtl/>
        </w:rPr>
        <w:t xml:space="preserve"> </w:t>
      </w:r>
      <w:r w:rsidR="00D976BC" w:rsidRPr="00984881">
        <w:rPr>
          <w:sz w:val="28"/>
          <w:szCs w:val="28"/>
          <w:rtl/>
        </w:rPr>
        <w:t>ﺩﺳﺘﺎﻥ ﻣﻴﮑﻨﺪ</w:t>
      </w:r>
      <w:r w:rsidR="00BD77AA">
        <w:rPr>
          <w:sz w:val="28"/>
          <w:szCs w:val="28"/>
          <w:rtl/>
        </w:rPr>
        <w:t xml:space="preserve">. </w:t>
      </w:r>
      <w:r w:rsidR="00D976BC" w:rsidRPr="00984881">
        <w:rPr>
          <w:sz w:val="28"/>
          <w:szCs w:val="28"/>
          <w:rtl/>
        </w:rPr>
        <w:t>ﻭ ﭼﻮﻥ ﺭﺳﺘﻢ ﻫﻔﺖ ﺧﻮﺍﻥ ﺧﻮﺩﺭﺍ ﻃﻰ ﮐﺮﺩ</w:t>
      </w:r>
      <w:r w:rsidR="00BD77AA">
        <w:rPr>
          <w:sz w:val="28"/>
          <w:szCs w:val="28"/>
          <w:rtl/>
        </w:rPr>
        <w:t xml:space="preserve">، </w:t>
      </w:r>
      <w:r w:rsidR="00D976BC" w:rsidRPr="00984881">
        <w:rPr>
          <w:sz w:val="28"/>
          <w:szCs w:val="28"/>
          <w:rtl/>
        </w:rPr>
        <w:t>ﻭ ﺩﻳﻮ ﺳﻴﺎﻩ ﻭ ﺳﻔﻴﺪ ﻧﻔس ﺧﻮﺩﺭﺍ ﮐﺸﺖ</w:t>
      </w:r>
      <w:r w:rsidR="00BD77AA">
        <w:rPr>
          <w:sz w:val="28"/>
          <w:szCs w:val="28"/>
          <w:rtl/>
        </w:rPr>
        <w:t xml:space="preserve">، </w:t>
      </w:r>
      <w:r w:rsidR="00D976BC" w:rsidRPr="00984881">
        <w:rPr>
          <w:sz w:val="28"/>
          <w:szCs w:val="28"/>
          <w:rtl/>
        </w:rPr>
        <w:t>ﻭ ﺑﻤﺮﺩﺍﻧﮕﻰ ﻭ ﻗﻬﺮﻣﺎﻧﻰ ﻭ ﺍﻟﻮﻫﻴّﺖ ﻳﺎ ﭘﻬﻠﻮﺍﻧﻰ ﺯﺭﺩﺷﺘﻰ ﺧﻮﻳﺶ ﺭﺳﻴﺪ</w:t>
      </w:r>
      <w:r w:rsidR="00BD77AA">
        <w:rPr>
          <w:sz w:val="28"/>
          <w:szCs w:val="28"/>
          <w:rtl/>
        </w:rPr>
        <w:t xml:space="preserve">. </w:t>
      </w:r>
      <w:r w:rsidR="00D976BC" w:rsidRPr="00984881">
        <w:rPr>
          <w:sz w:val="28"/>
          <w:szCs w:val="28"/>
          <w:rtl/>
        </w:rPr>
        <w:t xml:space="preserve">ﮐﻪ ﺭﺳﺘﻢ ﺯﺍﻝ ﺭﺍ </w:t>
      </w:r>
      <w:r w:rsidR="009915B2" w:rsidRPr="00984881">
        <w:rPr>
          <w:sz w:val="28"/>
          <w:szCs w:val="28"/>
          <w:rtl/>
        </w:rPr>
        <w:t>فر</w:t>
      </w:r>
      <w:r w:rsidR="00D976BC" w:rsidRPr="00984881">
        <w:rPr>
          <w:sz w:val="28"/>
          <w:szCs w:val="28"/>
          <w:rtl/>
        </w:rPr>
        <w:t xml:space="preserve">ﺯﻧﺪ ﺩﺳﺘﺎﻥ </w:t>
      </w:r>
      <w:r w:rsidR="002D3150" w:rsidRPr="00984881">
        <w:rPr>
          <w:rFonts w:hint="cs"/>
          <w:sz w:val="28"/>
          <w:szCs w:val="28"/>
          <w:rtl/>
        </w:rPr>
        <w:t xml:space="preserve">و دودست خداوند </w:t>
      </w:r>
      <w:r w:rsidR="00D976BC" w:rsidRPr="00984881">
        <w:rPr>
          <w:sz w:val="28"/>
          <w:szCs w:val="28"/>
          <w:rtl/>
        </w:rPr>
        <w:t xml:space="preserve">ﻣﻴﮕﻮﻳﻨﺪ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ﻣﺰﻥ ﺯﭼﻮﻥ</w:t>
      </w:r>
      <w:r w:rsidR="004D25BE">
        <w:rPr>
          <w:b/>
          <w:bCs/>
          <w:sz w:val="28"/>
          <w:szCs w:val="28"/>
          <w:rtl/>
        </w:rPr>
        <w:t xml:space="preserve"> </w:t>
      </w:r>
      <w:r w:rsidRPr="00984881">
        <w:rPr>
          <w:b/>
          <w:bCs/>
          <w:sz w:val="28"/>
          <w:szCs w:val="28"/>
          <w:rtl/>
        </w:rPr>
        <w:t>ﻭﭼﺮﺍ ﺩﻡ</w:t>
      </w:r>
      <w:r w:rsidR="00BD77AA">
        <w:rPr>
          <w:b/>
          <w:bCs/>
          <w:sz w:val="28"/>
          <w:szCs w:val="28"/>
          <w:rtl/>
        </w:rPr>
        <w:t xml:space="preserve">، </w:t>
      </w:r>
      <w:r w:rsidRPr="00984881">
        <w:rPr>
          <w:b/>
          <w:bCs/>
          <w:sz w:val="28"/>
          <w:szCs w:val="28"/>
          <w:rtl/>
        </w:rPr>
        <w:t>ﮐﻪ ﺑﻨﺪﻩٴ ﻣﻘﺒﻞ</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ﻗﺒﻮﻝ ﮐﺮﺩ ﺑﺠﺎﻥ</w:t>
      </w:r>
      <w:r w:rsidR="00BD77AA">
        <w:rPr>
          <w:b/>
          <w:bCs/>
          <w:sz w:val="28"/>
          <w:szCs w:val="28"/>
          <w:rtl/>
        </w:rPr>
        <w:t xml:space="preserve">، </w:t>
      </w:r>
      <w:r w:rsidRPr="00984881">
        <w:rPr>
          <w:b/>
          <w:bCs/>
          <w:sz w:val="28"/>
          <w:szCs w:val="28"/>
          <w:rtl/>
        </w:rPr>
        <w:t xml:space="preserve">ﻫﺮ ﺳﺨﻦ ﮐﻪ ﺟﺎﻧﺎﻥ ﮔﻔﺖ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ﭘس</w:t>
      </w:r>
      <w:r>
        <w:rPr>
          <w:sz w:val="28"/>
          <w:szCs w:val="28"/>
          <w:rtl/>
        </w:rPr>
        <w:t xml:space="preserve"> </w:t>
      </w:r>
      <w:r w:rsidR="00D976BC" w:rsidRPr="00984881">
        <w:rPr>
          <w:sz w:val="28"/>
          <w:szCs w:val="28"/>
          <w:rtl/>
        </w:rPr>
        <w:t>ﺗﻮ ﻧﻴﺰﭼﻮﻥ ﻭ ﭼﺮﺍ ﺍﺯ ﺑﺮﻧﺎﻣﻪ ﻫﺎ ﻭ ﺳﺮﻧﻮﺷﺘﻬﺎﻯ ﺳﻠﻮﮐﻰ ﺧﻮﺩ</w:t>
      </w:r>
      <w:r w:rsidR="00BD77AA">
        <w:rPr>
          <w:sz w:val="28"/>
          <w:szCs w:val="28"/>
          <w:rtl/>
        </w:rPr>
        <w:t xml:space="preserve">، </w:t>
      </w:r>
      <w:r w:rsidR="00D976BC" w:rsidRPr="00984881">
        <w:rPr>
          <w:sz w:val="28"/>
          <w:szCs w:val="28"/>
          <w:rtl/>
        </w:rPr>
        <w:t>ﻭ ﺍﺯ ﺑﻠﺎﻳﺎﻯ ﺍﻟﻬﻰ ﻭ ﺩﺳﺘﻮﺭﺍﺕ ﭘﻴﺮ ﻣﮕﻮ</w:t>
      </w:r>
      <w:r w:rsidR="00BD77AA">
        <w:rPr>
          <w:sz w:val="28"/>
          <w:szCs w:val="28"/>
          <w:rtl/>
        </w:rPr>
        <w:t xml:space="preserve">. </w:t>
      </w:r>
      <w:r w:rsidR="00D976BC" w:rsidRPr="00984881">
        <w:rPr>
          <w:sz w:val="28"/>
          <w:szCs w:val="28"/>
          <w:rtl/>
        </w:rPr>
        <w:t>ﻭ ﻣﻨﻄﻖ ﻭ ﻋﻘﻞ ﻣﺎﺩﻯ</w:t>
      </w:r>
      <w:r>
        <w:rPr>
          <w:sz w:val="28"/>
          <w:szCs w:val="28"/>
          <w:rtl/>
        </w:rPr>
        <w:t xml:space="preserve"> </w:t>
      </w:r>
      <w:r w:rsidR="00D976BC" w:rsidRPr="00984881">
        <w:rPr>
          <w:sz w:val="28"/>
          <w:szCs w:val="28"/>
          <w:rtl/>
        </w:rPr>
        <w:t>ﺭﺍ ﺑﮑﺎﺭ ﻧﮕﻴﺮ</w:t>
      </w:r>
      <w:r w:rsidR="00BD77AA">
        <w:rPr>
          <w:sz w:val="28"/>
          <w:szCs w:val="28"/>
          <w:rtl/>
        </w:rPr>
        <w:t xml:space="preserve">، </w:t>
      </w:r>
      <w:r w:rsidR="00D976BC" w:rsidRPr="00984881">
        <w:rPr>
          <w:sz w:val="28"/>
          <w:szCs w:val="28"/>
          <w:rtl/>
        </w:rPr>
        <w:t>ﮐﻪ ﺑﻨﺪﻩ</w:t>
      </w:r>
      <w:r>
        <w:rPr>
          <w:sz w:val="28"/>
          <w:szCs w:val="28"/>
          <w:rtl/>
        </w:rPr>
        <w:t xml:space="preserve"> </w:t>
      </w:r>
      <w:r w:rsidR="00D976BC" w:rsidRPr="00984881">
        <w:rPr>
          <w:sz w:val="28"/>
          <w:szCs w:val="28"/>
          <w:rtl/>
        </w:rPr>
        <w:t>ﺳﺎﻟﻚ</w:t>
      </w:r>
      <w:r>
        <w:rPr>
          <w:sz w:val="28"/>
          <w:szCs w:val="28"/>
          <w:rtl/>
        </w:rPr>
        <w:t xml:space="preserve"> </w:t>
      </w:r>
      <w:r w:rsidR="00D976BC" w:rsidRPr="00984881">
        <w:rPr>
          <w:sz w:val="28"/>
          <w:szCs w:val="28"/>
          <w:rtl/>
        </w:rPr>
        <w:t>ﺩﺭ ﺑﻨﺪﮔﻰ</w:t>
      </w:r>
      <w:r w:rsidR="00BD77AA">
        <w:rPr>
          <w:sz w:val="28"/>
          <w:szCs w:val="28"/>
          <w:rtl/>
        </w:rPr>
        <w:t xml:space="preserve">، </w:t>
      </w:r>
      <w:r w:rsidR="00D976BC" w:rsidRPr="00984881">
        <w:rPr>
          <w:sz w:val="28"/>
          <w:szCs w:val="28"/>
          <w:rtl/>
        </w:rPr>
        <w:t>ﻣﻘﺒﻞ ﻭ ﻗﺒﻠﻪ ﮔﻴﺮ ﻭ ﻗﺒﻮﻝ ﮐﺮﺩﻩ ﭘﺬﻳﺮﺍ</w:t>
      </w:r>
      <w:r w:rsidR="00BD77AA">
        <w:rPr>
          <w:sz w:val="28"/>
          <w:szCs w:val="28"/>
          <w:rtl/>
        </w:rPr>
        <w:t xml:space="preserve">، </w:t>
      </w:r>
      <w:r w:rsidR="00D976BC" w:rsidRPr="00984881">
        <w:rPr>
          <w:sz w:val="28"/>
          <w:szCs w:val="28"/>
          <w:rtl/>
        </w:rPr>
        <w:t>ﺍﺯ</w:t>
      </w:r>
      <w:r>
        <w:rPr>
          <w:sz w:val="28"/>
          <w:szCs w:val="28"/>
          <w:rtl/>
        </w:rPr>
        <w:t xml:space="preserve"> </w:t>
      </w:r>
      <w:r w:rsidR="00D976BC" w:rsidRPr="00984881">
        <w:rPr>
          <w:sz w:val="28"/>
          <w:szCs w:val="28"/>
          <w:rtl/>
        </w:rPr>
        <w:t>ﻭﺿﻊ</w:t>
      </w:r>
      <w:r>
        <w:rPr>
          <w:sz w:val="28"/>
          <w:szCs w:val="28"/>
          <w:rtl/>
        </w:rPr>
        <w:t xml:space="preserve"> </w:t>
      </w:r>
      <w:r w:rsidR="00D976BC" w:rsidRPr="00984881">
        <w:rPr>
          <w:sz w:val="28"/>
          <w:szCs w:val="28"/>
          <w:rtl/>
        </w:rPr>
        <w:t>ﺧﻮﺩ ﺩﺭ ﻣﻘﺎﻡ ﺭﺿﺎﻯ</w:t>
      </w:r>
      <w:r>
        <w:rPr>
          <w:sz w:val="28"/>
          <w:szCs w:val="28"/>
          <w:rtl/>
        </w:rPr>
        <w:t xml:space="preserve"> </w:t>
      </w:r>
      <w:r w:rsidR="00D976BC" w:rsidRPr="00984881">
        <w:rPr>
          <w:sz w:val="28"/>
          <w:szCs w:val="28"/>
          <w:rtl/>
        </w:rPr>
        <w:t>ﺧﻮﻳﺶ ﺩﺭ ﺗﻤﺮﮐﺰ ﻭﺗﻮﺳّﻞ ﻋﺒﺎﺩﻯ</w:t>
      </w:r>
      <w:r w:rsidR="00BD77AA">
        <w:rPr>
          <w:sz w:val="28"/>
          <w:szCs w:val="28"/>
          <w:rtl/>
        </w:rPr>
        <w:t xml:space="preserve">، </w:t>
      </w:r>
      <w:r w:rsidR="00D976BC" w:rsidRPr="00984881">
        <w:rPr>
          <w:sz w:val="28"/>
          <w:szCs w:val="28"/>
          <w:rtl/>
        </w:rPr>
        <w:t>ﺑﺠﺎﻥ ﻭﺩﻝ ﻗﺒﻮﻝ ﻫﺮ ﺩﺳﺘﻮﺭﻯ ﺭﺍ ﺩﺍﺭﺩ</w:t>
      </w:r>
      <w:r w:rsidR="00BD77AA">
        <w:rPr>
          <w:sz w:val="28"/>
          <w:szCs w:val="28"/>
          <w:rtl/>
        </w:rPr>
        <w:t xml:space="preserve">. </w:t>
      </w:r>
      <w:r w:rsidR="00D976BC" w:rsidRPr="00984881">
        <w:rPr>
          <w:sz w:val="28"/>
          <w:szCs w:val="28"/>
          <w:rtl/>
        </w:rPr>
        <w:t>ﺯﻳﺮﺍ</w:t>
      </w:r>
      <w:r>
        <w:rPr>
          <w:sz w:val="28"/>
          <w:szCs w:val="28"/>
          <w:rtl/>
        </w:rPr>
        <w:t xml:space="preserve"> </w:t>
      </w:r>
      <w:r w:rsidR="00D976BC" w:rsidRPr="00984881">
        <w:rPr>
          <w:sz w:val="28"/>
          <w:szCs w:val="28"/>
          <w:rtl/>
        </w:rPr>
        <w:t>ﺟﺎﻧﺎﻥ ﺍﻟﻬﻰ ﭘﻴﺮ ﮐﺎﻣﻞ</w:t>
      </w:r>
      <w:r>
        <w:rPr>
          <w:sz w:val="28"/>
          <w:szCs w:val="28"/>
          <w:rtl/>
        </w:rPr>
        <w:t xml:space="preserve"> </w:t>
      </w:r>
      <w:r w:rsidR="00D976BC" w:rsidRPr="00984881">
        <w:rPr>
          <w:sz w:val="28"/>
          <w:szCs w:val="28"/>
          <w:rtl/>
        </w:rPr>
        <w:t>ﮔﻔﺘﻪ</w:t>
      </w:r>
      <w:r>
        <w:rPr>
          <w:sz w:val="28"/>
          <w:szCs w:val="28"/>
          <w:rtl/>
        </w:rPr>
        <w:t xml:space="preserve"> </w:t>
      </w:r>
      <w:r w:rsidR="00D976BC" w:rsidRPr="00984881">
        <w:rPr>
          <w:sz w:val="28"/>
          <w:szCs w:val="28"/>
          <w:rtl/>
        </w:rPr>
        <w:t>ﺍﺳﺖ</w:t>
      </w:r>
      <w:r w:rsidR="00BD77AA">
        <w:rPr>
          <w:sz w:val="28"/>
          <w:szCs w:val="28"/>
          <w:rtl/>
        </w:rPr>
        <w:t xml:space="preserve">. </w:t>
      </w:r>
      <w:r w:rsidR="00D976BC" w:rsidRPr="00984881">
        <w:rPr>
          <w:sz w:val="28"/>
          <w:szCs w:val="28"/>
          <w:rtl/>
        </w:rPr>
        <w:t xml:space="preserve">ﻭﻗﺘﻰ ﮐﻪ ﺧﺪﺍﻭﻧﺪ ﭘﻴﺮ ﺍﻟﻬﻰ ﺭﺍ ﺑﺴﺎﻟﻚ ﻣﻌﺮﻓﻰ ﮐﺮﺩﻩ ﺑﺎﺷﺪ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ﮐﻪ ﮔﻔﺖ</w:t>
      </w:r>
      <w:r w:rsidR="00BD77AA">
        <w:rPr>
          <w:b/>
          <w:bCs/>
          <w:sz w:val="28"/>
          <w:szCs w:val="28"/>
          <w:rtl/>
        </w:rPr>
        <w:t xml:space="preserve">، </w:t>
      </w:r>
      <w:r w:rsidRPr="00984881">
        <w:rPr>
          <w:b/>
          <w:bCs/>
          <w:sz w:val="28"/>
          <w:szCs w:val="28"/>
          <w:rtl/>
        </w:rPr>
        <w:t>ﺣﺎﻓﻆ ﺍﺯ ﺃﻧﺪﻳﺸﻪٴ ﺗﻮ ﺁﻣﺪ ﺑﺎﺯ؟</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ﻣﻦ ﺍﻳﻦ ﻧﮕﻔﺘﻪﺍﻡ </w:t>
      </w:r>
      <w:r w:rsidR="00BD77AA">
        <w:rPr>
          <w:b/>
          <w:bCs/>
          <w:sz w:val="28"/>
          <w:szCs w:val="28"/>
          <w:rtl/>
        </w:rPr>
        <w:t xml:space="preserve">، </w:t>
      </w:r>
      <w:r w:rsidR="002D3150" w:rsidRPr="00984881">
        <w:rPr>
          <w:rFonts w:hint="cs"/>
          <w:b/>
          <w:bCs/>
          <w:sz w:val="28"/>
          <w:szCs w:val="28"/>
          <w:rtl/>
        </w:rPr>
        <w:t>آ</w:t>
      </w:r>
      <w:r w:rsidRPr="00984881">
        <w:rPr>
          <w:b/>
          <w:bCs/>
          <w:sz w:val="28"/>
          <w:szCs w:val="28"/>
          <w:rtl/>
        </w:rPr>
        <w:t>ﻧﮑس ﮐﻪ ﮔﻔﺖ ﺑ</w:t>
      </w:r>
      <w:r w:rsidR="002D3150" w:rsidRPr="00984881">
        <w:rPr>
          <w:rFonts w:hint="cs"/>
          <w:b/>
          <w:bCs/>
          <w:sz w:val="28"/>
          <w:szCs w:val="28"/>
          <w:rtl/>
        </w:rPr>
        <w:t>ُ</w:t>
      </w:r>
      <w:r w:rsidRPr="00984881">
        <w:rPr>
          <w:b/>
          <w:bCs/>
          <w:sz w:val="28"/>
          <w:szCs w:val="28"/>
          <w:rtl/>
        </w:rPr>
        <w:t xml:space="preserve">ﻬﺘﺎﻥ ﮔﻔﺖ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ﻭ ﺣﺎﻓﻆ ﺍﺯ ﺧﻮﺩﺵ ﻣﻰ ﭘﺮﺳﺪ</w:t>
      </w:r>
      <w:r w:rsidR="00BD77AA">
        <w:rPr>
          <w:sz w:val="28"/>
          <w:szCs w:val="28"/>
          <w:rtl/>
        </w:rPr>
        <w:t xml:space="preserve">، </w:t>
      </w:r>
      <w:r w:rsidR="00D976BC" w:rsidRPr="00984881">
        <w:rPr>
          <w:sz w:val="28"/>
          <w:szCs w:val="28"/>
          <w:rtl/>
        </w:rPr>
        <w:t>ﮐﻪ ﺍﻳﻦ ﺃﻧﺪﻳﺸﻪ ﻭﻓﮑﺮ</w:t>
      </w:r>
      <w:r>
        <w:rPr>
          <w:sz w:val="28"/>
          <w:szCs w:val="28"/>
          <w:rtl/>
        </w:rPr>
        <w:t xml:space="preserve"> </w:t>
      </w:r>
      <w:r w:rsidR="00D976BC" w:rsidRPr="00984881">
        <w:rPr>
          <w:sz w:val="28"/>
          <w:szCs w:val="28"/>
          <w:rtl/>
        </w:rPr>
        <w:t>ﭼﻮﻥ ﻭ ﭼﺮﺍ ﻧﮕﻔﺘﻦ</w:t>
      </w:r>
      <w:r w:rsidR="00BD77AA">
        <w:rPr>
          <w:sz w:val="28"/>
          <w:szCs w:val="28"/>
          <w:rtl/>
        </w:rPr>
        <w:t xml:space="preserve">، </w:t>
      </w:r>
      <w:r w:rsidR="00D976BC" w:rsidRPr="00984881">
        <w:rPr>
          <w:sz w:val="28"/>
          <w:szCs w:val="28"/>
          <w:rtl/>
        </w:rPr>
        <w:t>ﭼﻪ ﮐﺴﻰ ﺑﺘﻮ ﮔﻔﺘﻪ</w:t>
      </w:r>
      <w:r w:rsidR="00BD77AA">
        <w:rPr>
          <w:sz w:val="28"/>
          <w:szCs w:val="28"/>
          <w:rtl/>
        </w:rPr>
        <w:t xml:space="preserve">، </w:t>
      </w:r>
      <w:r w:rsidR="00D976BC" w:rsidRPr="00984881">
        <w:rPr>
          <w:sz w:val="28"/>
          <w:szCs w:val="28"/>
          <w:rtl/>
        </w:rPr>
        <w:t>ﮐﻪ ﺑﺎﺯ ﺁﻧﺮﺍ ﺗﮑﺮﺍﺭ ﻣﻴﮑﻨﻰ</w:t>
      </w:r>
      <w:r w:rsidR="00BD77AA">
        <w:rPr>
          <w:sz w:val="28"/>
          <w:szCs w:val="28"/>
          <w:rtl/>
        </w:rPr>
        <w:t xml:space="preserve">. </w:t>
      </w:r>
      <w:r w:rsidR="00D976BC" w:rsidRPr="00984881">
        <w:rPr>
          <w:sz w:val="28"/>
          <w:szCs w:val="28"/>
          <w:rtl/>
        </w:rPr>
        <w:t>ﺩﺭﻏﺰﻝ ﺣﺎﻓﻆ ﻗﻬﺮﻣﺎﻧﺎﻥ ﺗﺎﺭﻳﺨﻰ</w:t>
      </w:r>
      <w:r w:rsidR="00BD77AA">
        <w:rPr>
          <w:sz w:val="28"/>
          <w:szCs w:val="28"/>
          <w:rtl/>
        </w:rPr>
        <w:t xml:space="preserve">، </w:t>
      </w:r>
      <w:r w:rsidR="00D976BC" w:rsidRPr="00984881">
        <w:rPr>
          <w:sz w:val="28"/>
          <w:szCs w:val="28"/>
          <w:rtl/>
        </w:rPr>
        <w:t>ﭼﻮﻥ ﺳﻠﻴﻤﺎﻥ ﻭ ﺭﺳﺘﻢ ﺁﻣﺪﻩ ﺍﺳﺖ ﻭ ﺣﺎﻓﻆ ﻣﻴﮕﻮﻳﺪ ﮐﻪ ﻣﻦ ﻧﮕﻔﺘﻪﺍﻡ</w:t>
      </w:r>
      <w:r w:rsidR="00BD77AA">
        <w:rPr>
          <w:sz w:val="28"/>
          <w:szCs w:val="28"/>
          <w:rtl/>
        </w:rPr>
        <w:t xml:space="preserve">، </w:t>
      </w:r>
      <w:r w:rsidR="00D976BC" w:rsidRPr="00984881">
        <w:rPr>
          <w:sz w:val="28"/>
          <w:szCs w:val="28"/>
          <w:rtl/>
        </w:rPr>
        <w:t>ﺑﻠﮑﻪ ﺳﺨﻦ ﭼﻴﻨﻰ ﺑﭙﻴﺮ ﮔﻔﺘﻪ ﺍﺳﺖ</w:t>
      </w:r>
      <w:r w:rsidR="00BD77AA">
        <w:rPr>
          <w:sz w:val="28"/>
          <w:szCs w:val="28"/>
          <w:rtl/>
        </w:rPr>
        <w:t xml:space="preserve">، </w:t>
      </w:r>
      <w:r w:rsidR="00D976BC" w:rsidRPr="00984881">
        <w:rPr>
          <w:sz w:val="28"/>
          <w:szCs w:val="28"/>
          <w:rtl/>
        </w:rPr>
        <w:t>ﮐﻪ ﺣﺎﻓﻆ ﭼﻮﻥ ﻭ ﭼﺮﺍ ﻣﻴﮕﻮﻳﺪ</w:t>
      </w:r>
      <w:r w:rsidR="00BD77AA">
        <w:rPr>
          <w:sz w:val="28"/>
          <w:szCs w:val="28"/>
          <w:rtl/>
        </w:rPr>
        <w:t xml:space="preserve">. </w:t>
      </w:r>
      <w:r w:rsidR="00D976BC" w:rsidRPr="00984881">
        <w:rPr>
          <w:sz w:val="28"/>
          <w:szCs w:val="28"/>
          <w:rtl/>
        </w:rPr>
        <w:t>ﻭﻟﻰ ﺣﺎﻓﻆ ﮐﻠﺎﻡ</w:t>
      </w:r>
      <w:r>
        <w:rPr>
          <w:sz w:val="28"/>
          <w:szCs w:val="28"/>
          <w:rtl/>
        </w:rPr>
        <w:t xml:space="preserve"> </w:t>
      </w:r>
      <w:r w:rsidR="00D976BC" w:rsidRPr="00984881">
        <w:rPr>
          <w:sz w:val="28"/>
          <w:szCs w:val="28"/>
          <w:rtl/>
        </w:rPr>
        <w:t>ﺳﺨﻦ ﭼﻴﻦ ﺭﺍ ﺑﻬﺘﺎﻥ ﻭ ﺗﻬﻤﺖ</w:t>
      </w:r>
      <w:r>
        <w:rPr>
          <w:sz w:val="28"/>
          <w:szCs w:val="28"/>
          <w:rtl/>
        </w:rPr>
        <w:t xml:space="preserve"> </w:t>
      </w:r>
      <w:r w:rsidR="00D976BC" w:rsidRPr="00984881">
        <w:rPr>
          <w:sz w:val="28"/>
          <w:szCs w:val="28"/>
          <w:rtl/>
        </w:rPr>
        <w:t>ﻧﺎﺩﺭﺳﺖ ﻣﻴﺪﺍﻧﺪ</w:t>
      </w:r>
      <w:r w:rsidR="00BD77AA">
        <w:rPr>
          <w:sz w:val="28"/>
          <w:szCs w:val="28"/>
          <w:rtl/>
        </w:rPr>
        <w:t xml:space="preserve">. </w:t>
      </w:r>
    </w:p>
    <w:p w:rsidR="002D3150" w:rsidRPr="00984881" w:rsidRDefault="004D25BE" w:rsidP="00D976BC">
      <w:pPr>
        <w:bidi/>
        <w:jc w:val="both"/>
        <w:rPr>
          <w:sz w:val="28"/>
          <w:szCs w:val="28"/>
          <w:rtl/>
        </w:rPr>
      </w:pPr>
      <w:r>
        <w:rPr>
          <w:rFonts w:hint="cs"/>
          <w:sz w:val="28"/>
          <w:szCs w:val="28"/>
          <w:rtl/>
        </w:rPr>
        <w:t xml:space="preserve"> </w:t>
      </w:r>
      <w:r w:rsidR="0089553E">
        <w:rPr>
          <w:rFonts w:hint="cs"/>
          <w:sz w:val="28"/>
          <w:szCs w:val="28"/>
          <w:rtl/>
        </w:rPr>
        <w:t>**************************</w:t>
      </w:r>
      <w:r w:rsidR="0089553E" w:rsidRPr="00C67B55">
        <w:rPr>
          <w:rFonts w:hint="cs"/>
          <w:b/>
          <w:bCs/>
          <w:sz w:val="28"/>
          <w:szCs w:val="28"/>
          <w:rtl/>
        </w:rPr>
        <w:t>غزل</w:t>
      </w:r>
      <w:r>
        <w:rPr>
          <w:rFonts w:hint="cs"/>
          <w:sz w:val="28"/>
          <w:szCs w:val="28"/>
          <w:rtl/>
        </w:rPr>
        <w:t xml:space="preserve"> </w:t>
      </w:r>
      <w:r w:rsidR="0089553E">
        <w:rPr>
          <w:rFonts w:hint="cs"/>
          <w:sz w:val="28"/>
          <w:szCs w:val="28"/>
          <w:rtl/>
        </w:rPr>
        <w:t>**************************</w:t>
      </w:r>
      <w:r>
        <w:rPr>
          <w:rFonts w:hint="cs"/>
          <w:sz w:val="28"/>
          <w:szCs w:val="28"/>
          <w:rtl/>
        </w:rPr>
        <w:t xml:space="preserve"> </w:t>
      </w:r>
    </w:p>
    <w:p w:rsidR="00D976BC" w:rsidRPr="00984881" w:rsidRDefault="004D25BE" w:rsidP="002D3150">
      <w:pPr>
        <w:bidi/>
        <w:jc w:val="both"/>
        <w:rPr>
          <w:b/>
          <w:bCs/>
          <w:sz w:val="28"/>
          <w:szCs w:val="28"/>
          <w:rtl/>
        </w:rPr>
      </w:pPr>
      <w:r>
        <w:rPr>
          <w:sz w:val="28"/>
          <w:szCs w:val="28"/>
          <w:rtl/>
        </w:rPr>
        <w:t xml:space="preserve"> </w:t>
      </w:r>
      <w:r w:rsidR="00D976BC" w:rsidRPr="00984881">
        <w:rPr>
          <w:b/>
          <w:bCs/>
          <w:sz w:val="28"/>
          <w:szCs w:val="28"/>
          <w:rtl/>
        </w:rPr>
        <w:t xml:space="preserve">ﻳﺎ </w:t>
      </w:r>
      <w:r w:rsidR="00661646" w:rsidRPr="00984881">
        <w:rPr>
          <w:b/>
          <w:bCs/>
          <w:sz w:val="28"/>
          <w:szCs w:val="28"/>
          <w:rtl/>
        </w:rPr>
        <w:t>ربّ</w:t>
      </w:r>
      <w:r w:rsidR="00D976BC" w:rsidRPr="00984881">
        <w:rPr>
          <w:b/>
          <w:bCs/>
          <w:sz w:val="28"/>
          <w:szCs w:val="28"/>
          <w:rtl/>
        </w:rPr>
        <w:t xml:space="preserve"> ﺳﺒﺒﻰ ﺳﺎﺯ ﮐﻪ ﻳﺎﺭﻡ ﺑﺴﻠﺎﻣﺖ</w:t>
      </w:r>
      <w:r>
        <w:rPr>
          <w:b/>
          <w:bCs/>
          <w:sz w:val="28"/>
          <w:szCs w:val="28"/>
          <w:rtl/>
        </w:rPr>
        <w:t xml:space="preserve"> </w:t>
      </w:r>
      <w:r w:rsidR="00D976BC" w:rsidRPr="00984881">
        <w:rPr>
          <w:b/>
          <w:bCs/>
          <w:sz w:val="28"/>
          <w:szCs w:val="28"/>
          <w:rtl/>
        </w:rPr>
        <w:t>*</w:t>
      </w:r>
      <w:r>
        <w:rPr>
          <w:b/>
          <w:bCs/>
          <w:sz w:val="28"/>
          <w:szCs w:val="28"/>
          <w:rtl/>
        </w:rPr>
        <w:t xml:space="preserve"> </w:t>
      </w:r>
      <w:r w:rsidR="00D976BC" w:rsidRPr="00984881">
        <w:rPr>
          <w:b/>
          <w:bCs/>
          <w:sz w:val="28"/>
          <w:szCs w:val="28"/>
          <w:rtl/>
        </w:rPr>
        <w:t>ﺑﺎﺯ ﺁﻳﺪ</w:t>
      </w:r>
      <w:r w:rsidR="00BD77AA">
        <w:rPr>
          <w:b/>
          <w:bCs/>
          <w:sz w:val="28"/>
          <w:szCs w:val="28"/>
          <w:rtl/>
        </w:rPr>
        <w:t xml:space="preserve">، </w:t>
      </w:r>
      <w:r w:rsidR="00D976BC" w:rsidRPr="00984881">
        <w:rPr>
          <w:b/>
          <w:bCs/>
          <w:sz w:val="28"/>
          <w:szCs w:val="28"/>
          <w:rtl/>
        </w:rPr>
        <w:t xml:space="preserve">ﻭ ﺑﺮﻫﺎﻧﺪﻡ ﺍﺯ ﺑﻨﺪ ﻣﻠﺎﻣﺖ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ﺩﻋﺎ ﻭ ﺩﺭﺧﻮﺍﺳﺖ ﺍﺯ ﺧﺪﺍﻭﻧﺪ ﺩﺍﺭﺩ</w:t>
      </w:r>
      <w:r w:rsidR="00BD77AA">
        <w:rPr>
          <w:sz w:val="28"/>
          <w:szCs w:val="28"/>
          <w:rtl/>
        </w:rPr>
        <w:t xml:space="preserve">، </w:t>
      </w:r>
      <w:r w:rsidR="00D976BC" w:rsidRPr="00984881">
        <w:rPr>
          <w:sz w:val="28"/>
          <w:szCs w:val="28"/>
          <w:rtl/>
        </w:rPr>
        <w:t>ﮐﻪ ﺳﺒﺒﻰ ﺑﺴﺎﺯد ﮐﻪ ﻳﺎﺭ ﺍﻟﻬﻰ ﭘﻴﺮ</w:t>
      </w:r>
      <w:r w:rsidR="00BD77AA">
        <w:rPr>
          <w:sz w:val="28"/>
          <w:szCs w:val="28"/>
          <w:rtl/>
        </w:rPr>
        <w:t xml:space="preserve">، </w:t>
      </w:r>
      <w:r w:rsidR="00D976BC" w:rsidRPr="00984881">
        <w:rPr>
          <w:sz w:val="28"/>
          <w:szCs w:val="28"/>
          <w:rtl/>
        </w:rPr>
        <w:t>ﺑﺴﻠﺎﻣﺖ</w:t>
      </w:r>
      <w:r>
        <w:rPr>
          <w:sz w:val="28"/>
          <w:szCs w:val="28"/>
          <w:rtl/>
        </w:rPr>
        <w:t xml:space="preserve"> </w:t>
      </w:r>
      <w:r w:rsidR="00D976BC" w:rsidRPr="00984881">
        <w:rPr>
          <w:sz w:val="28"/>
          <w:szCs w:val="28"/>
          <w:rtl/>
        </w:rPr>
        <w:t>ﺍﺯ ﺳﻔﺮ ﺩﻭﺭ ﻭ ﻫﺠﺮﺍﻥ</w:t>
      </w: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ﺗﺎ</w:t>
      </w:r>
      <w:r>
        <w:rPr>
          <w:sz w:val="28"/>
          <w:szCs w:val="28"/>
          <w:rtl/>
        </w:rPr>
        <w:t xml:space="preserve"> </w:t>
      </w:r>
      <w:r w:rsidR="00D976BC" w:rsidRPr="00984881">
        <w:rPr>
          <w:sz w:val="28"/>
          <w:szCs w:val="28"/>
          <w:rtl/>
        </w:rPr>
        <w:t>ﺑﺎﺯ ﮔﺮﺩﺩ</w:t>
      </w:r>
      <w:r w:rsidR="00BD77AA">
        <w:rPr>
          <w:sz w:val="28"/>
          <w:szCs w:val="28"/>
          <w:rtl/>
        </w:rPr>
        <w:t xml:space="preserve">. </w:t>
      </w:r>
      <w:r w:rsidR="00D976BC" w:rsidRPr="00984881">
        <w:rPr>
          <w:sz w:val="28"/>
          <w:szCs w:val="28"/>
          <w:rtl/>
        </w:rPr>
        <w:t>ﻭ ﺍﻭﺭﺍ ﺍﺯ ﺑﻨﺪ</w:t>
      </w:r>
      <w:r>
        <w:rPr>
          <w:sz w:val="28"/>
          <w:szCs w:val="28"/>
          <w:rtl/>
        </w:rPr>
        <w:t xml:space="preserve"> </w:t>
      </w:r>
      <w:r w:rsidR="00D976BC" w:rsidRPr="00984881">
        <w:rPr>
          <w:sz w:val="28"/>
          <w:szCs w:val="28"/>
          <w:rtl/>
        </w:rPr>
        <w:t>ﻣﻠﺎﻣﺖ ﺩﺷﻤﻨﺎﻥ ﻭﻣﺨﺎﻟﻔﻴﻨﺶ ﺑﺮﻫﺎﻧﺪ</w:t>
      </w:r>
      <w:r w:rsidR="00BD77AA">
        <w:rPr>
          <w:sz w:val="28"/>
          <w:szCs w:val="28"/>
          <w:rtl/>
        </w:rPr>
        <w:t xml:space="preserve">. </w:t>
      </w:r>
      <w:r w:rsidR="00D976BC" w:rsidRPr="00984881">
        <w:rPr>
          <w:sz w:val="28"/>
          <w:szCs w:val="28"/>
          <w:rtl/>
        </w:rPr>
        <w:t>ﻭ ﺍﺯ ﺑﻨﺪ ﺍﺳﺎﺭﺕ</w:t>
      </w:r>
      <w:r>
        <w:rPr>
          <w:sz w:val="28"/>
          <w:szCs w:val="28"/>
          <w:rtl/>
        </w:rPr>
        <w:t xml:space="preserve"> </w:t>
      </w:r>
      <w:r w:rsidR="00D976BC" w:rsidRPr="00984881">
        <w:rPr>
          <w:sz w:val="28"/>
          <w:szCs w:val="28"/>
          <w:rtl/>
        </w:rPr>
        <w:t>ﺩﺭ ﻋﺰﻟﺘﮕﺎﻩ</w:t>
      </w:r>
      <w:r w:rsidR="00BD77AA">
        <w:rPr>
          <w:sz w:val="28"/>
          <w:szCs w:val="28"/>
          <w:rtl/>
        </w:rPr>
        <w:t xml:space="preserve">، </w:t>
      </w:r>
      <w:r w:rsidR="00D976BC" w:rsidRPr="00984881">
        <w:rPr>
          <w:sz w:val="28"/>
          <w:szCs w:val="28"/>
          <w:rtl/>
        </w:rPr>
        <w:t>ﭘس ﺍﺯ ﻧﺠﺎﺕ ﺷﻬﻮﺩﻯ ﺍﺳﺖ</w:t>
      </w:r>
      <w:r w:rsidR="00BD77AA">
        <w:rPr>
          <w:sz w:val="28"/>
          <w:szCs w:val="28"/>
          <w:rtl/>
        </w:rPr>
        <w:t xml:space="preserve">. </w:t>
      </w:r>
      <w:r w:rsidR="00D976BC" w:rsidRPr="00984881">
        <w:rPr>
          <w:sz w:val="28"/>
          <w:szCs w:val="28"/>
          <w:rtl/>
        </w:rPr>
        <w:t>ﻭ ﺍﮔﺮ ﻣﻠﺎﻣﺘﻰ ﺍﺯ ﺣﺎﻓﻆ ﺑﻮﺩﻩ</w:t>
      </w:r>
      <w:r w:rsidR="00BD77AA">
        <w:rPr>
          <w:sz w:val="28"/>
          <w:szCs w:val="28"/>
          <w:rtl/>
        </w:rPr>
        <w:t xml:space="preserve">، </w:t>
      </w:r>
      <w:r w:rsidR="00D976BC" w:rsidRPr="00984881">
        <w:rPr>
          <w:sz w:val="28"/>
          <w:szCs w:val="28"/>
          <w:rtl/>
        </w:rPr>
        <w:t>ﺍﺯ ﺧﻮﺩﺵ ﺑﺎﻳﺪ ﺍﻧﺘﻘﺎﺩ ﻣﻴﮑﺮﺩﻩ</w:t>
      </w:r>
      <w:r w:rsidR="00BD77AA">
        <w:rPr>
          <w:sz w:val="28"/>
          <w:szCs w:val="28"/>
          <w:rtl/>
        </w:rPr>
        <w:t xml:space="preserve">، </w:t>
      </w:r>
      <w:r w:rsidR="00D976BC" w:rsidRPr="00984881">
        <w:rPr>
          <w:sz w:val="28"/>
          <w:szCs w:val="28"/>
          <w:rtl/>
        </w:rPr>
        <w:t>ﮐﻪ ﻧﻔس ﺍﻣّﺎﺭﻩ ﻭ ﺁﻟﻮﺩﻩ ﻭ ﭘﺮ ﮔﻨﺎﻩ ﺍﻭ</w:t>
      </w:r>
      <w:r w:rsidR="00BD77AA">
        <w:rPr>
          <w:sz w:val="28"/>
          <w:szCs w:val="28"/>
          <w:rtl/>
        </w:rPr>
        <w:t xml:space="preserve">، </w:t>
      </w:r>
      <w:r w:rsidR="00D976BC" w:rsidRPr="00984881">
        <w:rPr>
          <w:sz w:val="28"/>
          <w:szCs w:val="28"/>
          <w:rtl/>
        </w:rPr>
        <w:t>ﺳﺒﺐ ﺷﺪﻩ ﮐﻪ ﻋﺰﻟﺘﮕﺎﻩ ﺳﻠﻮﮐﻰ ﺍﻭ ﺑﺪﺭﺍﺯﺍ ﺑﮑﺸﺪ ﻭ ﺩﺭﺩ ﻣﻨﺪ ﺑﺎﺷﺪ</w:t>
      </w:r>
      <w:r w:rsidR="00BD77AA">
        <w:rPr>
          <w:sz w:val="28"/>
          <w:szCs w:val="28"/>
          <w:rtl/>
        </w:rPr>
        <w:t xml:space="preserve">. </w:t>
      </w:r>
      <w:r w:rsidR="00D976BC" w:rsidRPr="00984881">
        <w:rPr>
          <w:sz w:val="28"/>
          <w:szCs w:val="28"/>
          <w:rtl/>
        </w:rPr>
        <w:t>ﮐﺴﺎﻧﻰ ﮐﻪ ﻧﺴﺒﺘﺎ ﺭﻭﺍﻥ ﭘﺎﻙ</w:t>
      </w:r>
      <w:r>
        <w:rPr>
          <w:sz w:val="28"/>
          <w:szCs w:val="28"/>
          <w:rtl/>
        </w:rPr>
        <w:t xml:space="preserve"> </w:t>
      </w:r>
      <w:r w:rsidR="00D976BC" w:rsidRPr="00984881">
        <w:rPr>
          <w:sz w:val="28"/>
          <w:szCs w:val="28"/>
          <w:rtl/>
        </w:rPr>
        <w:t>ﺩﺍﺷﺘﻪ ﺍﻧﺪ</w:t>
      </w:r>
      <w:r w:rsidR="00BD77AA">
        <w:rPr>
          <w:sz w:val="28"/>
          <w:szCs w:val="28"/>
          <w:rtl/>
        </w:rPr>
        <w:t xml:space="preserve">، </w:t>
      </w:r>
      <w:r w:rsidR="00D976BC" w:rsidRPr="00984881">
        <w:rPr>
          <w:sz w:val="28"/>
          <w:szCs w:val="28"/>
          <w:rtl/>
        </w:rPr>
        <w:t>ﺧﻴﻠﻰ</w:t>
      </w:r>
      <w:r>
        <w:rPr>
          <w:sz w:val="28"/>
          <w:szCs w:val="28"/>
          <w:rtl/>
        </w:rPr>
        <w:t xml:space="preserve"> </w:t>
      </w:r>
      <w:r w:rsidR="00D976BC" w:rsidRPr="00984881">
        <w:rPr>
          <w:sz w:val="28"/>
          <w:szCs w:val="28"/>
          <w:rtl/>
        </w:rPr>
        <w:t>ﺯﻭﺩﺗﺮ ﺍﺯ ﺁﻧﭽﻪ ﺳﺎﻟﻚ ﻭ ﭘﻴﺮﺵ ﺗﺼﻮﺭ ﮐﻨﻨﺪ</w:t>
      </w:r>
      <w:r w:rsidR="00BD77AA">
        <w:rPr>
          <w:sz w:val="28"/>
          <w:szCs w:val="28"/>
          <w:rtl/>
        </w:rPr>
        <w:t xml:space="preserve">، </w:t>
      </w:r>
      <w:r w:rsidR="00D976BC" w:rsidRPr="00984881">
        <w:rPr>
          <w:sz w:val="28"/>
          <w:szCs w:val="28"/>
          <w:rtl/>
        </w:rPr>
        <w:t>ﺑﻨﺠﺎﺕ</w:t>
      </w:r>
      <w:r>
        <w:rPr>
          <w:sz w:val="28"/>
          <w:szCs w:val="28"/>
          <w:rtl/>
        </w:rPr>
        <w:t xml:space="preserve"> </w:t>
      </w:r>
      <w:r w:rsidR="00D976BC" w:rsidRPr="00984881">
        <w:rPr>
          <w:sz w:val="28"/>
          <w:szCs w:val="28"/>
          <w:rtl/>
        </w:rPr>
        <w:t>ﺷﻬﻮﺩﻯ ﻣﻴﺮﺳﺪ</w:t>
      </w:r>
      <w:r w:rsidR="00BD77AA">
        <w:rPr>
          <w:sz w:val="28"/>
          <w:szCs w:val="28"/>
          <w:rtl/>
        </w:rPr>
        <w:t xml:space="preserve">. </w:t>
      </w:r>
      <w:r w:rsidR="00D976BC" w:rsidRPr="00984881">
        <w:rPr>
          <w:sz w:val="28"/>
          <w:szCs w:val="28"/>
          <w:rtl/>
        </w:rPr>
        <w:t>ﺗﺎ ﺑﻠﺎﻳﺎﻯ ﺳﺎﻟﻚ</w:t>
      </w:r>
      <w:r>
        <w:rPr>
          <w:sz w:val="28"/>
          <w:szCs w:val="28"/>
          <w:rtl/>
        </w:rPr>
        <w:t xml:space="preserve"> </w:t>
      </w:r>
      <w:r w:rsidR="00D976BC" w:rsidRPr="00984881">
        <w:rPr>
          <w:sz w:val="28"/>
          <w:szCs w:val="28"/>
          <w:rtl/>
        </w:rPr>
        <w:t>ﭼﻘﺪﺭ ﺷﺪﻳﺪ</w:t>
      </w:r>
      <w:r w:rsidR="00BD77AA">
        <w:rPr>
          <w:sz w:val="28"/>
          <w:szCs w:val="28"/>
          <w:rtl/>
        </w:rPr>
        <w:t xml:space="preserve">، </w:t>
      </w:r>
      <w:r w:rsidR="00D976BC" w:rsidRPr="00984881">
        <w:rPr>
          <w:sz w:val="28"/>
          <w:szCs w:val="28"/>
          <w:rtl/>
        </w:rPr>
        <w:t>ﻭ ﺻﺒﺮ ﺍﻭ ﭼﻘﺪﺭ ﺯﻳﺎﺩ</w:t>
      </w:r>
      <w:r w:rsidR="00BD77AA">
        <w:rPr>
          <w:sz w:val="28"/>
          <w:szCs w:val="28"/>
          <w:rtl/>
        </w:rPr>
        <w:t xml:space="preserve">، </w:t>
      </w:r>
      <w:r w:rsidR="00D976BC" w:rsidRPr="00984881">
        <w:rPr>
          <w:sz w:val="28"/>
          <w:szCs w:val="28"/>
          <w:rtl/>
        </w:rPr>
        <w:t>ﻭ ﻋﺸﻖ</w:t>
      </w:r>
      <w:r>
        <w:rPr>
          <w:sz w:val="28"/>
          <w:szCs w:val="28"/>
          <w:rtl/>
        </w:rPr>
        <w:t xml:space="preserve"> </w:t>
      </w:r>
      <w:r w:rsidR="00D976BC" w:rsidRPr="00984881">
        <w:rPr>
          <w:sz w:val="28"/>
          <w:szCs w:val="28"/>
          <w:rtl/>
        </w:rPr>
        <w:t>ﺍﻭ ﺑﻮﺍﺳﻄﻪ</w:t>
      </w:r>
      <w:r>
        <w:rPr>
          <w:sz w:val="28"/>
          <w:szCs w:val="28"/>
          <w:rtl/>
        </w:rPr>
        <w:t xml:space="preserve"> </w:t>
      </w:r>
      <w:r w:rsidR="00D976BC" w:rsidRPr="00984881">
        <w:rPr>
          <w:sz w:val="28"/>
          <w:szCs w:val="28"/>
          <w:rtl/>
        </w:rPr>
        <w:t>ﺍﻟﻬﻰ</w:t>
      </w:r>
      <w:r>
        <w:rPr>
          <w:sz w:val="28"/>
          <w:szCs w:val="28"/>
          <w:rtl/>
        </w:rPr>
        <w:t xml:space="preserve"> </w:t>
      </w:r>
      <w:r w:rsidR="00D976BC" w:rsidRPr="00984881">
        <w:rPr>
          <w:sz w:val="28"/>
          <w:szCs w:val="28"/>
          <w:rtl/>
        </w:rPr>
        <w:t>ﻣﻮﺭﺩ</w:t>
      </w:r>
      <w:r>
        <w:rPr>
          <w:sz w:val="28"/>
          <w:szCs w:val="28"/>
          <w:rtl/>
        </w:rPr>
        <w:t xml:space="preserve"> </w:t>
      </w:r>
      <w:r w:rsidR="00D976BC" w:rsidRPr="00984881">
        <w:rPr>
          <w:sz w:val="28"/>
          <w:szCs w:val="28"/>
          <w:rtl/>
        </w:rPr>
        <w:t>ﺗﻮﺳّﻞ ﻋﺒﺎﺩﻯ ﺍﻭ</w:t>
      </w:r>
      <w:r w:rsidR="00BD77AA">
        <w:rPr>
          <w:sz w:val="28"/>
          <w:szCs w:val="28"/>
          <w:rtl/>
        </w:rPr>
        <w:t xml:space="preserve">، </w:t>
      </w:r>
      <w:r w:rsidR="00D976BC" w:rsidRPr="00984881">
        <w:rPr>
          <w:sz w:val="28"/>
          <w:szCs w:val="28"/>
          <w:rtl/>
        </w:rPr>
        <w:t>ﭼﻘﺪﺭ ﺻﺎﺩﻗﺎﻧﻪ ﻭ ﻋﺎﺷﻘﺎﻧﻪ ﻭ ﺷﺪﻳﺪ</w:t>
      </w:r>
      <w:r>
        <w:rPr>
          <w:sz w:val="28"/>
          <w:szCs w:val="28"/>
          <w:rtl/>
        </w:rPr>
        <w:t xml:space="preserve"> </w:t>
      </w:r>
      <w:r w:rsidR="00D976BC" w:rsidRPr="00984881">
        <w:rPr>
          <w:sz w:val="28"/>
          <w:szCs w:val="28"/>
          <w:rtl/>
        </w:rPr>
        <w:t>ﺑﻮﺩﻩ ﺑﺎﺷﺪ ﮐﻪ ﻋﺸﻖ</w:t>
      </w:r>
      <w:r>
        <w:rPr>
          <w:sz w:val="28"/>
          <w:szCs w:val="28"/>
          <w:rtl/>
        </w:rPr>
        <w:t xml:space="preserve"> </w:t>
      </w:r>
      <w:r w:rsidR="00D976BC" w:rsidRPr="00984881">
        <w:rPr>
          <w:sz w:val="28"/>
          <w:szCs w:val="28"/>
          <w:rtl/>
        </w:rPr>
        <w:t>ﺷﺮﻁ ﻣﻬﻤّﻰ ﺩﺭ ﻧﺠﺎﺕ ﺳﺎﻟﻚ ﻣﻴﺒﺎﺷﺪ</w:t>
      </w:r>
      <w:r w:rsidR="00BD77AA">
        <w:rPr>
          <w:sz w:val="28"/>
          <w:szCs w:val="28"/>
          <w:rtl/>
        </w:rPr>
        <w:t xml:space="preserve">، </w:t>
      </w:r>
      <w:r w:rsidR="00D976BC" w:rsidRPr="00984881">
        <w:rPr>
          <w:sz w:val="28"/>
          <w:szCs w:val="28"/>
          <w:rtl/>
        </w:rPr>
        <w:t>ﺗﺎ ﺑﮑثرﺕ ﻋﺒﺎﺩﺍﺕ ﺑﺘﻦ</w:t>
      </w:r>
      <w:r>
        <w:rPr>
          <w:sz w:val="28"/>
          <w:szCs w:val="28"/>
          <w:rtl/>
        </w:rPr>
        <w:t xml:space="preserve"> </w:t>
      </w:r>
      <w:r w:rsidR="00D976BC" w:rsidRPr="00984881">
        <w:rPr>
          <w:sz w:val="28"/>
          <w:szCs w:val="28"/>
          <w:rtl/>
        </w:rPr>
        <w:t xml:space="preserve">ﺧﻮﺩ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ﺧﺎﻙ ﺭﻩ ﺁﻥ ﻳﺎﺭ ﺳﻔﺮ ﮐﺮﺩﻩ </w:t>
      </w:r>
      <w:r w:rsidR="00BD77AA">
        <w:rPr>
          <w:b/>
          <w:bCs/>
          <w:sz w:val="28"/>
          <w:szCs w:val="28"/>
          <w:rtl/>
        </w:rPr>
        <w:t xml:space="preserve">، </w:t>
      </w:r>
      <w:r w:rsidRPr="00984881">
        <w:rPr>
          <w:b/>
          <w:bCs/>
          <w:sz w:val="28"/>
          <w:szCs w:val="28"/>
          <w:rtl/>
        </w:rPr>
        <w:t>ﺑﻴﺎﺭﻳﺪ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ﺗﺎ ﭼﺸﻢ ﺟﻬﺎﻥ ﺑﻴﻦ ﮐﻨﻤﺶ</w:t>
      </w:r>
      <w:r w:rsidR="00BD77AA">
        <w:rPr>
          <w:b/>
          <w:bCs/>
          <w:sz w:val="28"/>
          <w:szCs w:val="28"/>
          <w:rtl/>
        </w:rPr>
        <w:t xml:space="preserve">، </w:t>
      </w:r>
      <w:r w:rsidRPr="00984881">
        <w:rPr>
          <w:b/>
          <w:bCs/>
          <w:sz w:val="28"/>
          <w:szCs w:val="28"/>
          <w:rtl/>
        </w:rPr>
        <w:t xml:space="preserve">ﺟﺎﻯ ﺍﻗﺎﻣﺖ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ﺍﮔﺮ ﺑﺪﻳﺪﺍﺭ ﻳﺎﺭ ﻧﻤﻴﺮﺳﺪ</w:t>
      </w:r>
      <w:r w:rsidR="00BD77AA">
        <w:rPr>
          <w:sz w:val="28"/>
          <w:szCs w:val="28"/>
          <w:rtl/>
        </w:rPr>
        <w:t xml:space="preserve">، </w:t>
      </w:r>
      <w:r w:rsidR="00D976BC" w:rsidRPr="00984881">
        <w:rPr>
          <w:sz w:val="28"/>
          <w:szCs w:val="28"/>
          <w:rtl/>
        </w:rPr>
        <w:t>ﺩﺭ ﺧﻮﺍﺳﺖ ﺩﺍﺭﺩ</w:t>
      </w:r>
      <w:r w:rsidR="00BD77AA">
        <w:rPr>
          <w:sz w:val="28"/>
          <w:szCs w:val="28"/>
          <w:rtl/>
        </w:rPr>
        <w:t xml:space="preserve">، </w:t>
      </w:r>
      <w:r w:rsidR="00D976BC" w:rsidRPr="00984881">
        <w:rPr>
          <w:sz w:val="28"/>
          <w:szCs w:val="28"/>
          <w:rtl/>
        </w:rPr>
        <w:t>ﮐﻪ ﺧﺎﻙ ﺭﺍﻩ ﺍﻭﺭﺍ ﺑﺮﺍﻳﺶ ﺑﻴﺎﻭﺭﻧﺪ</w:t>
      </w:r>
      <w:r w:rsidR="00BD77AA">
        <w:rPr>
          <w:sz w:val="28"/>
          <w:szCs w:val="28"/>
          <w:rtl/>
        </w:rPr>
        <w:t xml:space="preserve">. </w:t>
      </w:r>
      <w:r w:rsidR="00D976BC" w:rsidRPr="00984881">
        <w:rPr>
          <w:sz w:val="28"/>
          <w:szCs w:val="28"/>
          <w:rtl/>
        </w:rPr>
        <w:t>ﮐﻪ ﻣﻌﻤﻮﻟﺎ ﺑﺎﺩ ﺻﺒﺎ</w:t>
      </w:r>
      <w:r w:rsidR="00BD77AA">
        <w:rPr>
          <w:sz w:val="28"/>
          <w:szCs w:val="28"/>
          <w:rtl/>
        </w:rPr>
        <w:t xml:space="preserve">، </w:t>
      </w:r>
      <w:r w:rsidR="00D976BC" w:rsidRPr="00984881">
        <w:rPr>
          <w:sz w:val="28"/>
          <w:szCs w:val="28"/>
          <w:rtl/>
        </w:rPr>
        <w:t>ﻣﺪﺍﻡ ﺑﺎﺩ ﻭﺧﺎﻙ ﺭﺍ ﺑﺮﺳﺮ ﻭ ﺭﻭﻯ ﺳﺎﻟﻚ</w:t>
      </w:r>
      <w:r>
        <w:rPr>
          <w:sz w:val="28"/>
          <w:szCs w:val="28"/>
          <w:rtl/>
        </w:rPr>
        <w:t xml:space="preserve"> </w:t>
      </w:r>
      <w:r w:rsidR="00D976BC" w:rsidRPr="00984881">
        <w:rPr>
          <w:sz w:val="28"/>
          <w:szCs w:val="28"/>
          <w:rtl/>
        </w:rPr>
        <w:t>ﺩﺭ ﻋﺰﻟت گاه</w:t>
      </w:r>
      <w:r>
        <w:rPr>
          <w:sz w:val="28"/>
          <w:szCs w:val="28"/>
          <w:rtl/>
        </w:rPr>
        <w:t xml:space="preserve"> </w:t>
      </w:r>
      <w:r w:rsidR="00D976BC" w:rsidRPr="00984881">
        <w:rPr>
          <w:sz w:val="28"/>
          <w:szCs w:val="28"/>
          <w:rtl/>
        </w:rPr>
        <w:t>ﺻﺤﺮﺍﺋﻰ ﺍﻭ ﻣﻴﺮﻳﺰﺩ</w:t>
      </w:r>
      <w:r w:rsidR="00BD77AA">
        <w:rPr>
          <w:sz w:val="28"/>
          <w:szCs w:val="28"/>
          <w:rtl/>
        </w:rPr>
        <w:t xml:space="preserve">، </w:t>
      </w:r>
      <w:r w:rsidR="00D976BC" w:rsidRPr="00984881">
        <w:rPr>
          <w:sz w:val="28"/>
          <w:szCs w:val="28"/>
          <w:rtl/>
        </w:rPr>
        <w:t>ﻭ ﺑﭽﺸﻤﺎﻥ ﺍﻭ ﻣﻴﺮﻭﺩ</w:t>
      </w:r>
      <w:r w:rsidR="00BD77AA">
        <w:rPr>
          <w:sz w:val="28"/>
          <w:szCs w:val="28"/>
          <w:rtl/>
        </w:rPr>
        <w:t xml:space="preserve">، </w:t>
      </w:r>
      <w:r w:rsidR="00D976BC" w:rsidRPr="00984881">
        <w:rPr>
          <w:sz w:val="28"/>
          <w:szCs w:val="28"/>
          <w:rtl/>
        </w:rPr>
        <w:t>ﮐﻪ ﻋﺬﺍﺏ ﺳﺨﺘﻰ ﺍﺳﺖ</w:t>
      </w:r>
      <w:r w:rsidR="00BD77AA">
        <w:rPr>
          <w:sz w:val="28"/>
          <w:szCs w:val="28"/>
          <w:rtl/>
        </w:rPr>
        <w:t xml:space="preserve">. </w:t>
      </w:r>
      <w:r w:rsidR="00D976BC" w:rsidRPr="00984881">
        <w:rPr>
          <w:sz w:val="28"/>
          <w:szCs w:val="28"/>
          <w:rtl/>
        </w:rPr>
        <w:t>ﻭ ﺣﺎﻓﻆ ﻣﻴﺨﻮﺍﻫﺪ ﺧﺎﻙ ﺭﺍﻩ ﻣﺤﺒﻮﺏ ﺭﺍ ﺳﻮﺭﻣﻪ ﭼﺸﻢ ﺧﻮﺩ</w:t>
      </w:r>
      <w:r>
        <w:rPr>
          <w:sz w:val="28"/>
          <w:szCs w:val="28"/>
          <w:rtl/>
        </w:rPr>
        <w:t xml:space="preserve"> </w:t>
      </w:r>
      <w:r w:rsidR="00D976BC" w:rsidRPr="00984881">
        <w:rPr>
          <w:sz w:val="28"/>
          <w:szCs w:val="28"/>
          <w:rtl/>
        </w:rPr>
        <w:t>ﮐﻨﺪ</w:t>
      </w:r>
      <w:r w:rsidR="00BD77AA">
        <w:rPr>
          <w:sz w:val="28"/>
          <w:szCs w:val="28"/>
          <w:rtl/>
        </w:rPr>
        <w:t xml:space="preserve">، </w:t>
      </w:r>
      <w:r w:rsidR="00D976BC" w:rsidRPr="00984881">
        <w:rPr>
          <w:sz w:val="28"/>
          <w:szCs w:val="28"/>
          <w:rtl/>
        </w:rPr>
        <w:t>ﺗﺎ ﺷﺎﻳﺪ ﺑﻴﻨﺎﺋﻰ ﭘﻴﺪﺍ ﮐﻨﺪ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ﺑﻤﺮﺍﺗﺐ ﺷﻬﻮﺩ ﺧﻮﺩ</w:t>
      </w:r>
      <w:r>
        <w:rPr>
          <w:sz w:val="28"/>
          <w:szCs w:val="28"/>
          <w:rtl/>
        </w:rPr>
        <w:t xml:space="preserve"> </w:t>
      </w:r>
      <w:r w:rsidR="00D976BC" w:rsidRPr="00984881">
        <w:rPr>
          <w:sz w:val="28"/>
          <w:szCs w:val="28"/>
          <w:rtl/>
        </w:rPr>
        <w:t>ﺑﺮﺳﺪ</w:t>
      </w:r>
      <w:r w:rsidR="00BD77AA">
        <w:rPr>
          <w:sz w:val="28"/>
          <w:szCs w:val="28"/>
          <w:rtl/>
        </w:rPr>
        <w:t xml:space="preserve">. </w:t>
      </w:r>
      <w:r w:rsidR="00D976BC" w:rsidRPr="00984881">
        <w:rPr>
          <w:sz w:val="28"/>
          <w:szCs w:val="28"/>
          <w:rtl/>
        </w:rPr>
        <w:t>ﻭ ﻣﻴﺘﻮﺍﻧﺪ ﻫﻤﺎﻥ ﺷﻮﺩ</w:t>
      </w:r>
      <w:r w:rsidR="00BD77AA">
        <w:rPr>
          <w:sz w:val="28"/>
          <w:szCs w:val="28"/>
          <w:rtl/>
        </w:rPr>
        <w:t xml:space="preserve">، </w:t>
      </w:r>
      <w:r w:rsidR="00D976BC" w:rsidRPr="00984881">
        <w:rPr>
          <w:sz w:val="28"/>
          <w:szCs w:val="28"/>
          <w:rtl/>
        </w:rPr>
        <w:t>ﮐﻪ ﺍﻭﻟﻴﺎﻯ ﺍﻟﻬﻰ ﺑﺎ ﻋﻘﻞ ﺍﻟﻬﻰ ﻭ ﺍﻟﻬﺎﻣﺎﺕ ﻟﺪﻧّﻰ ﺧﻮﺩ</w:t>
      </w:r>
      <w:r w:rsidR="00BD77AA">
        <w:rPr>
          <w:sz w:val="28"/>
          <w:szCs w:val="28"/>
          <w:rtl/>
        </w:rPr>
        <w:t xml:space="preserve">، </w:t>
      </w:r>
      <w:r w:rsidR="00D976BC" w:rsidRPr="00984881">
        <w:rPr>
          <w:sz w:val="28"/>
          <w:szCs w:val="28"/>
          <w:rtl/>
        </w:rPr>
        <w:t>ﺍﻳﻦ ﺟﻬﺎﻥ ﺑﻴﻨﻰ ﻭ ﺁﻳﻨﺪﻩ ﻧﮕﺮﻯ ﻭ ﺭﻭﺍﻥ</w:t>
      </w:r>
      <w:r>
        <w:rPr>
          <w:sz w:val="28"/>
          <w:szCs w:val="28"/>
          <w:rtl/>
        </w:rPr>
        <w:t xml:space="preserve"> </w:t>
      </w:r>
      <w:r w:rsidR="00D976BC" w:rsidRPr="00984881">
        <w:rPr>
          <w:sz w:val="28"/>
          <w:szCs w:val="28"/>
          <w:rtl/>
        </w:rPr>
        <w:t xml:space="preserve">ﺷﻨﺎﺳﻰ ﺩﻳﮕﺮﺍﻥﺮﺍ ﻧﻴﺰ ﺑﻴﺎﺑﺪ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w:t>
      </w:r>
      <w:r w:rsidR="009915B2" w:rsidRPr="00984881">
        <w:rPr>
          <w:b/>
          <w:bCs/>
          <w:sz w:val="28"/>
          <w:szCs w:val="28"/>
          <w:rtl/>
        </w:rPr>
        <w:t>فر</w:t>
      </w:r>
      <w:r w:rsidRPr="00984881">
        <w:rPr>
          <w:b/>
          <w:bCs/>
          <w:sz w:val="28"/>
          <w:szCs w:val="28"/>
          <w:rtl/>
        </w:rPr>
        <w:t>ﻳﺎﺩ</w:t>
      </w:r>
      <w:r w:rsidR="00BD77AA">
        <w:rPr>
          <w:b/>
          <w:bCs/>
          <w:sz w:val="28"/>
          <w:szCs w:val="28"/>
          <w:rtl/>
        </w:rPr>
        <w:t xml:space="preserve">، </w:t>
      </w:r>
      <w:r w:rsidRPr="00984881">
        <w:rPr>
          <w:b/>
          <w:bCs/>
          <w:sz w:val="28"/>
          <w:szCs w:val="28"/>
          <w:rtl/>
        </w:rPr>
        <w:t>ﮐﻪ ﺍﺯ ﺷﺶ ﺟﻬﺘﻢ ﺭﺍﻩ ﻧﻴﺴﺖ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ﺁﻥ ﺧﺎﻝ ﻭ ﺧﻂ ﻭﺯﻟﻒ ﻭﺭﺥ ﻭ ﻋﺎﺭﺽ ﻭﻗﺎﻣﺖ </w:t>
      </w:r>
    </w:p>
    <w:p w:rsidR="00D976BC" w:rsidRDefault="004D25BE" w:rsidP="002D3150">
      <w:pPr>
        <w:bidi/>
        <w:jc w:val="both"/>
        <w:rPr>
          <w:sz w:val="28"/>
          <w:szCs w:val="28"/>
        </w:rPr>
      </w:pPr>
      <w:r>
        <w:rPr>
          <w:sz w:val="28"/>
          <w:szCs w:val="28"/>
          <w:rtl/>
        </w:rPr>
        <w:t xml:space="preserve"> </w:t>
      </w:r>
      <w:r w:rsidR="00D976BC" w:rsidRPr="00984881">
        <w:rPr>
          <w:sz w:val="28"/>
          <w:szCs w:val="28"/>
          <w:rtl/>
        </w:rPr>
        <w:t>ﻭﻟﻰ ﭼﻪ ﺟﺎﻟﺐ ﺣﺎﻓﻆ</w:t>
      </w:r>
      <w:r>
        <w:rPr>
          <w:sz w:val="28"/>
          <w:szCs w:val="28"/>
          <w:rtl/>
        </w:rPr>
        <w:t xml:space="preserve"> </w:t>
      </w:r>
      <w:r w:rsidR="00D976BC" w:rsidRPr="00984881">
        <w:rPr>
          <w:sz w:val="28"/>
          <w:szCs w:val="28"/>
          <w:rtl/>
        </w:rPr>
        <w:t>ﻣﻴﮕﻮﻳﺪ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ﺩﺭ ﺍﻳﻦ ﺑﻨﺪ ﻋﺰﻟﺖ ﺗﻨﻬﺎﺋﻰ</w:t>
      </w:r>
      <w:r w:rsidR="00BD77AA">
        <w:rPr>
          <w:sz w:val="28"/>
          <w:szCs w:val="28"/>
          <w:rtl/>
        </w:rPr>
        <w:t xml:space="preserve">، </w:t>
      </w:r>
      <w:r w:rsidR="00D976BC" w:rsidRPr="00984881">
        <w:rPr>
          <w:sz w:val="28"/>
          <w:szCs w:val="28"/>
          <w:rtl/>
        </w:rPr>
        <w:t>ﺍﺯ ﺷﺶ ﺟﻬﺖ ﻣﺮﺍ ﺑﺴﺘﻪﺍﻧﺪ</w:t>
      </w:r>
      <w:r w:rsidR="00BD77AA">
        <w:rPr>
          <w:sz w:val="28"/>
          <w:szCs w:val="28"/>
          <w:rtl/>
        </w:rPr>
        <w:t xml:space="preserve">، </w:t>
      </w:r>
      <w:r w:rsidR="00D976BC" w:rsidRPr="00984881">
        <w:rPr>
          <w:sz w:val="28"/>
          <w:szCs w:val="28"/>
          <w:rtl/>
        </w:rPr>
        <w:t>ﮐﻪ ﺭﺍﻩ</w:t>
      </w:r>
      <w:r>
        <w:rPr>
          <w:sz w:val="28"/>
          <w:szCs w:val="28"/>
          <w:rtl/>
        </w:rPr>
        <w:t xml:space="preserve"> </w:t>
      </w:r>
      <w:r w:rsidR="009915B2" w:rsidRPr="00984881">
        <w:rPr>
          <w:sz w:val="28"/>
          <w:szCs w:val="28"/>
          <w:rtl/>
        </w:rPr>
        <w:t>فر</w:t>
      </w:r>
      <w:r w:rsidR="00D976BC" w:rsidRPr="00984881">
        <w:rPr>
          <w:sz w:val="28"/>
          <w:szCs w:val="28"/>
          <w:rtl/>
        </w:rPr>
        <w:t>ﺍﺭ ﻫﻢ ﻧﺪﺍﺭﻡ</w:t>
      </w:r>
      <w:r w:rsidR="00BD77AA">
        <w:rPr>
          <w:sz w:val="28"/>
          <w:szCs w:val="28"/>
          <w:rtl/>
        </w:rPr>
        <w:t xml:space="preserve">. </w:t>
      </w:r>
      <w:r w:rsidR="00D976BC" w:rsidRPr="00984881">
        <w:rPr>
          <w:sz w:val="28"/>
          <w:szCs w:val="28"/>
          <w:rtl/>
        </w:rPr>
        <w:t>ﺧﺎﻝ</w:t>
      </w:r>
      <w:r>
        <w:rPr>
          <w:sz w:val="28"/>
          <w:szCs w:val="28"/>
          <w:rtl/>
        </w:rPr>
        <w:t xml:space="preserve"> </w:t>
      </w:r>
      <w:r w:rsidR="00D976BC" w:rsidRPr="00984881">
        <w:rPr>
          <w:sz w:val="28"/>
          <w:szCs w:val="28"/>
          <w:rtl/>
        </w:rPr>
        <w:t>ﺻﻮﺭﺕ ﻳﺎﺭ</w:t>
      </w:r>
      <w:r w:rsidR="00BD77AA">
        <w:rPr>
          <w:sz w:val="28"/>
          <w:szCs w:val="28"/>
          <w:rtl/>
        </w:rPr>
        <w:t xml:space="preserve">، </w:t>
      </w:r>
      <w:r w:rsidR="00D976BC" w:rsidRPr="00984881">
        <w:rPr>
          <w:sz w:val="28"/>
          <w:szCs w:val="28"/>
          <w:rtl/>
        </w:rPr>
        <w:t>ﻭ ﺧﻂ ﺃﺑﺮﻭﻯ ﻳﺎﺭ</w:t>
      </w:r>
      <w:r w:rsidR="00BD77AA">
        <w:rPr>
          <w:sz w:val="28"/>
          <w:szCs w:val="28"/>
          <w:rtl/>
        </w:rPr>
        <w:t xml:space="preserve">، </w:t>
      </w:r>
      <w:r w:rsidR="00D976BC" w:rsidRPr="00984881">
        <w:rPr>
          <w:sz w:val="28"/>
          <w:szCs w:val="28"/>
          <w:rtl/>
        </w:rPr>
        <w:t>ﻭ ﺯﻟﻔﺎﻥ ﻣﺤﺒﻮﺏ</w:t>
      </w:r>
      <w:r w:rsidR="00BD77AA">
        <w:rPr>
          <w:sz w:val="28"/>
          <w:szCs w:val="28"/>
          <w:rtl/>
        </w:rPr>
        <w:t xml:space="preserve">، </w:t>
      </w:r>
      <w:r w:rsidR="00D976BC" w:rsidRPr="00984881">
        <w:rPr>
          <w:sz w:val="28"/>
          <w:szCs w:val="28"/>
          <w:rtl/>
        </w:rPr>
        <w:t>ﭼﻮﻥ ﻃﻨﺎﺏ ﻭ ﺯﻧﺠﻴﺮﻯ ﺍﺳﻴﺮ ﮐﻨﻨﺪﻩ ﻫﺴﺘﻨﺪ</w:t>
      </w:r>
      <w:r w:rsidR="00BD77AA">
        <w:rPr>
          <w:sz w:val="28"/>
          <w:szCs w:val="28"/>
          <w:rtl/>
        </w:rPr>
        <w:t xml:space="preserve">. </w:t>
      </w:r>
      <w:r w:rsidR="00D976BC" w:rsidRPr="00984881">
        <w:rPr>
          <w:sz w:val="28"/>
          <w:szCs w:val="28"/>
          <w:rtl/>
        </w:rPr>
        <w:t>ﻭ ﻧﻴﺰ ﺯﻳﺒﺎﺋﻰ ﺭﺥ ﻭ ﺻﻮﺭﺕ ﭘﻴﺮ</w:t>
      </w:r>
      <w:r w:rsidR="00BD77AA">
        <w:rPr>
          <w:sz w:val="28"/>
          <w:szCs w:val="28"/>
          <w:rtl/>
        </w:rPr>
        <w:t xml:space="preserve">، </w:t>
      </w:r>
      <w:r w:rsidR="00D976BC" w:rsidRPr="00984881">
        <w:rPr>
          <w:sz w:val="28"/>
          <w:szCs w:val="28"/>
          <w:rtl/>
        </w:rPr>
        <w:t>ﻭ ﻋﺎﺭﺽ ﺭﺧﺴﺎﺭ ﺑﺎﻣﻮﺍﻧﻌﻰ ﮐﻪ ﺭﻭﻯ ﺻﻮﺭﺕ</w:t>
      </w:r>
      <w:r>
        <w:rPr>
          <w:sz w:val="28"/>
          <w:szCs w:val="28"/>
          <w:rtl/>
        </w:rPr>
        <w:t xml:space="preserve"> </w:t>
      </w:r>
      <w:r w:rsidR="00D976BC" w:rsidRPr="00984881">
        <w:rPr>
          <w:sz w:val="28"/>
          <w:szCs w:val="28"/>
          <w:rtl/>
        </w:rPr>
        <w:t>ﭘﻴﺮ ﺭﺍ ﻣﻴﮕﻴﺮﻧﺪ</w:t>
      </w:r>
      <w:r w:rsidR="00BD77AA">
        <w:rPr>
          <w:sz w:val="28"/>
          <w:szCs w:val="28"/>
          <w:rtl/>
        </w:rPr>
        <w:t xml:space="preserve">. </w:t>
      </w:r>
      <w:r w:rsidR="00D976BC" w:rsidRPr="00984881">
        <w:rPr>
          <w:sz w:val="28"/>
          <w:szCs w:val="28"/>
          <w:rtl/>
        </w:rPr>
        <w:t>ﮐﻪ ﻋﺎﺷﻖ</w:t>
      </w:r>
      <w:r>
        <w:rPr>
          <w:sz w:val="28"/>
          <w:szCs w:val="28"/>
          <w:rtl/>
        </w:rPr>
        <w:t xml:space="preserve"> </w:t>
      </w:r>
      <w:r w:rsidR="00D976BC" w:rsidRPr="00984881">
        <w:rPr>
          <w:sz w:val="28"/>
          <w:szCs w:val="28"/>
          <w:rtl/>
        </w:rPr>
        <w:t>ﻧﺘﻮﺍﻧﺪ</w:t>
      </w:r>
      <w:r w:rsidR="00BD77AA">
        <w:rPr>
          <w:sz w:val="28"/>
          <w:szCs w:val="28"/>
          <w:rtl/>
        </w:rPr>
        <w:t xml:space="preserve">، </w:t>
      </w:r>
      <w:r w:rsidR="00D976BC" w:rsidRPr="00984881">
        <w:rPr>
          <w:sz w:val="28"/>
          <w:szCs w:val="28"/>
          <w:rtl/>
        </w:rPr>
        <w:t>ﻫﻤﻪ ﺻﻮﺭﺕ</w:t>
      </w:r>
      <w:r>
        <w:rPr>
          <w:sz w:val="28"/>
          <w:szCs w:val="28"/>
          <w:rtl/>
        </w:rPr>
        <w:t xml:space="preserve"> </w:t>
      </w:r>
      <w:r w:rsidR="00D976BC" w:rsidRPr="00984881">
        <w:rPr>
          <w:sz w:val="28"/>
          <w:szCs w:val="28"/>
          <w:rtl/>
        </w:rPr>
        <w:t>ﻣﺤﺒﻮﺏ ﺭﺍ ﺑﺒﻴﻨﺪ ﻭ ﻧﻴﺰ</w:t>
      </w:r>
      <w:r>
        <w:rPr>
          <w:sz w:val="28"/>
          <w:szCs w:val="28"/>
          <w:rtl/>
        </w:rPr>
        <w:t xml:space="preserve"> </w:t>
      </w:r>
      <w:r w:rsidR="00D976BC" w:rsidRPr="00984881">
        <w:rPr>
          <w:sz w:val="28"/>
          <w:szCs w:val="28"/>
          <w:rtl/>
        </w:rPr>
        <w:t>ﻗﺪ ﻭ ﻗﺎﻣﺖ ﺭﻋﻨﺎﻯ ﻳﺎﺭ</w:t>
      </w:r>
      <w:r w:rsidR="00BD77AA">
        <w:rPr>
          <w:sz w:val="28"/>
          <w:szCs w:val="28"/>
          <w:rtl/>
        </w:rPr>
        <w:t xml:space="preserve">، </w:t>
      </w:r>
      <w:r w:rsidR="00D976BC" w:rsidRPr="00984881">
        <w:rPr>
          <w:sz w:val="28"/>
          <w:szCs w:val="28"/>
          <w:rtl/>
        </w:rPr>
        <w:t>ﮐﻪ ﻣﺤﺎﺳﻦ ﻭ ﺯﻳﺒﺎﺋﻰ ﭘﻴﺮ ﺍﻟﻬﻰ ﻣﻴﺒﺎﺷﻨﺪ</w:t>
      </w:r>
      <w:r w:rsidR="00BD77AA">
        <w:rPr>
          <w:sz w:val="28"/>
          <w:szCs w:val="28"/>
          <w:rtl/>
        </w:rPr>
        <w:t xml:space="preserve">. </w:t>
      </w:r>
      <w:r w:rsidR="00D976BC" w:rsidRPr="00984881">
        <w:rPr>
          <w:sz w:val="28"/>
          <w:szCs w:val="28"/>
          <w:rtl/>
        </w:rPr>
        <w:t>ﮐﻪ ﺣﺎﻓﻆ</w:t>
      </w:r>
      <w:r>
        <w:rPr>
          <w:sz w:val="28"/>
          <w:szCs w:val="28"/>
          <w:rtl/>
        </w:rPr>
        <w:t xml:space="preserve"> </w:t>
      </w:r>
      <w:r w:rsidR="00D976BC" w:rsidRPr="00984881">
        <w:rPr>
          <w:sz w:val="28"/>
          <w:szCs w:val="28"/>
          <w:rtl/>
        </w:rPr>
        <w:t>ﺭﺍ ﺍﺳﻴﺮ ﺗﺨﻴّﻞ ﺁﻥ ﻧﻤﻮﺩﻩ</w:t>
      </w:r>
      <w:r w:rsidR="00BD77AA">
        <w:rPr>
          <w:sz w:val="28"/>
          <w:szCs w:val="28"/>
          <w:rtl/>
        </w:rPr>
        <w:t xml:space="preserve">، </w:t>
      </w:r>
      <w:r w:rsidR="00D976BC" w:rsidRPr="00984881">
        <w:rPr>
          <w:sz w:val="28"/>
          <w:szCs w:val="28"/>
          <w:rtl/>
        </w:rPr>
        <w:t>ﻭﺣﺎﺿﺮ ﻧﻴﺴﺖ ﺁﻧﺨﻬﺎ ﺭﺍ ﺭﻫﺎ ﻧﻤﺎﻳﺪ</w:t>
      </w:r>
      <w:r w:rsidR="00BD77AA">
        <w:rPr>
          <w:sz w:val="28"/>
          <w:szCs w:val="28"/>
          <w:rtl/>
        </w:rPr>
        <w:t xml:space="preserve">. </w:t>
      </w:r>
      <w:r w:rsidR="00D976BC" w:rsidRPr="00984881">
        <w:rPr>
          <w:sz w:val="28"/>
          <w:szCs w:val="28"/>
          <w:rtl/>
        </w:rPr>
        <w:t>ﮔﺮﭼﻪ ﺍﮔﺮ</w:t>
      </w:r>
      <w:r>
        <w:rPr>
          <w:sz w:val="28"/>
          <w:szCs w:val="28"/>
          <w:rtl/>
        </w:rPr>
        <w:t xml:space="preserve"> </w:t>
      </w:r>
      <w:r w:rsidR="00D976BC" w:rsidRPr="00984881">
        <w:rPr>
          <w:sz w:val="28"/>
          <w:szCs w:val="28"/>
          <w:rtl/>
        </w:rPr>
        <w:t>ﺩﻳﺪﺍﺭ ﻳﺎﺭ ﺭﺍ ﺣﻀﻮﺭﺍ ﻣﻴﺪﺍﺷﺖ</w:t>
      </w:r>
      <w:r w:rsidR="00BD77AA">
        <w:rPr>
          <w:sz w:val="28"/>
          <w:szCs w:val="28"/>
          <w:rtl/>
        </w:rPr>
        <w:t xml:space="preserve">، </w:t>
      </w:r>
      <w:r w:rsidR="00D976BC" w:rsidRPr="00984881">
        <w:rPr>
          <w:sz w:val="28"/>
          <w:szCs w:val="28"/>
          <w:rtl/>
        </w:rPr>
        <w:t>ﺑﺮﺍﻯ ﺍﻭ ﻟﺬﺕ ﺑﺨﺶ ﺗﺮ ﺑﻮﺩ</w:t>
      </w:r>
      <w:r w:rsidR="00BD77AA">
        <w:rPr>
          <w:sz w:val="28"/>
          <w:szCs w:val="28"/>
          <w:rtl/>
        </w:rPr>
        <w:t xml:space="preserve">. </w:t>
      </w:r>
      <w:r w:rsidR="00D976BC" w:rsidRPr="00984881">
        <w:rPr>
          <w:sz w:val="28"/>
          <w:szCs w:val="28"/>
          <w:rtl/>
        </w:rPr>
        <w:t>ﻭﻟ</w:t>
      </w:r>
      <w:r w:rsidR="002D3150" w:rsidRPr="00984881">
        <w:rPr>
          <w:rFonts w:hint="cs"/>
          <w:sz w:val="28"/>
          <w:szCs w:val="28"/>
          <w:rtl/>
        </w:rPr>
        <w:t xml:space="preserve">ی </w:t>
      </w:r>
      <w:r w:rsidR="00D976BC" w:rsidRPr="00984881">
        <w:rPr>
          <w:sz w:val="28"/>
          <w:szCs w:val="28"/>
          <w:rtl/>
        </w:rPr>
        <w:t>ﺘﺄ</w:t>
      </w:r>
      <w:r w:rsidR="002D3150" w:rsidRPr="00984881">
        <w:rPr>
          <w:rFonts w:hint="cs"/>
          <w:sz w:val="28"/>
          <w:szCs w:val="28"/>
          <w:rtl/>
        </w:rPr>
        <w:t>ثیر</w:t>
      </w:r>
      <w:r w:rsidR="00D976BC" w:rsidRPr="00984881">
        <w:rPr>
          <w:sz w:val="28"/>
          <w:szCs w:val="28"/>
          <w:rtl/>
        </w:rPr>
        <w:t xml:space="preserve"> ﺣﻀﻮﺭ ﺫﻫﻨﻰ ﺻﻮﺭﺕ ﭘﻴﺮﺩﺭ</w:t>
      </w:r>
      <w:r>
        <w:rPr>
          <w:sz w:val="28"/>
          <w:szCs w:val="28"/>
          <w:rtl/>
        </w:rPr>
        <w:t xml:space="preserve"> </w:t>
      </w:r>
      <w:r w:rsidR="00D976BC" w:rsidRPr="00984881">
        <w:rPr>
          <w:sz w:val="28"/>
          <w:szCs w:val="28"/>
          <w:rtl/>
        </w:rPr>
        <w:t xml:space="preserve">ﭘﺎﮐﺴﺎﺯﻯ </w:t>
      </w:r>
      <w:r w:rsidR="0039288B" w:rsidRPr="00984881">
        <w:rPr>
          <w:sz w:val="28"/>
          <w:szCs w:val="28"/>
          <w:rtl/>
        </w:rPr>
        <w:t>نفس</w:t>
      </w:r>
      <w:r>
        <w:rPr>
          <w:sz w:val="28"/>
          <w:szCs w:val="28"/>
          <w:rtl/>
        </w:rPr>
        <w:t xml:space="preserve"> </w:t>
      </w:r>
      <w:r w:rsidR="00D976BC" w:rsidRPr="00984881">
        <w:rPr>
          <w:sz w:val="28"/>
          <w:szCs w:val="28"/>
          <w:rtl/>
        </w:rPr>
        <w:t xml:space="preserve">ﺳﺎﻟﻚ ﮐﺎﺭﺳﺎﺯ ﺗﺮ ﺍﺳﺖ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ﺍﻣﺮﻭﺯ ﮐﻪ ﺩﺭ ﺩﺳﺖ ﺗﻮﺃﻡ ﻣﺮﺣﻤﺘﻰ ﮐﻦ</w:t>
      </w:r>
      <w:r w:rsidR="004D25BE">
        <w:rPr>
          <w:b/>
          <w:bCs/>
          <w:sz w:val="28"/>
          <w:szCs w:val="28"/>
          <w:rtl/>
        </w:rPr>
        <w:t xml:space="preserve"> </w:t>
      </w:r>
      <w:r w:rsidRPr="00984881">
        <w:rPr>
          <w:b/>
          <w:bCs/>
          <w:sz w:val="28"/>
          <w:szCs w:val="28"/>
          <w:rtl/>
        </w:rPr>
        <w:t>*</w:t>
      </w:r>
      <w:r w:rsidR="004D25BE">
        <w:rPr>
          <w:b/>
          <w:bCs/>
          <w:sz w:val="28"/>
          <w:szCs w:val="28"/>
          <w:rtl/>
        </w:rPr>
        <w:t xml:space="preserve"> </w:t>
      </w:r>
      <w:r w:rsidR="009915B2" w:rsidRPr="00984881">
        <w:rPr>
          <w:b/>
          <w:bCs/>
          <w:sz w:val="28"/>
          <w:szCs w:val="28"/>
          <w:rtl/>
        </w:rPr>
        <w:t>فر</w:t>
      </w:r>
      <w:r w:rsidRPr="00984881">
        <w:rPr>
          <w:b/>
          <w:bCs/>
          <w:sz w:val="28"/>
          <w:szCs w:val="28"/>
          <w:rtl/>
        </w:rPr>
        <w:t>ﺩﺍ ﮐﻪ ﺷﻮﻡ ﺧﺎﻙ</w:t>
      </w:r>
      <w:r w:rsidR="00BD77AA">
        <w:rPr>
          <w:b/>
          <w:bCs/>
          <w:sz w:val="28"/>
          <w:szCs w:val="28"/>
          <w:rtl/>
        </w:rPr>
        <w:t xml:space="preserve">، </w:t>
      </w:r>
      <w:r w:rsidRPr="00984881">
        <w:rPr>
          <w:b/>
          <w:bCs/>
          <w:sz w:val="28"/>
          <w:szCs w:val="28"/>
          <w:rtl/>
        </w:rPr>
        <w:t>ﭼﻪ ﺳﻮﺩ ﺃﺷﻚ ﻧﺪﺍﻣﺖ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ﺍﺯ ﻣﺤﺒﻮﺏ</w:t>
      </w:r>
      <w:r>
        <w:rPr>
          <w:sz w:val="28"/>
          <w:szCs w:val="28"/>
          <w:rtl/>
        </w:rPr>
        <w:t xml:space="preserve"> </w:t>
      </w:r>
      <w:r w:rsidR="00D976BC" w:rsidRPr="00984881">
        <w:rPr>
          <w:sz w:val="28"/>
          <w:szCs w:val="28"/>
          <w:rtl/>
        </w:rPr>
        <w:t>ﻣﻴﺨﻮﺍﻫﺪ</w:t>
      </w:r>
      <w:r w:rsidR="00BD77AA">
        <w:rPr>
          <w:sz w:val="28"/>
          <w:szCs w:val="28"/>
          <w:rtl/>
        </w:rPr>
        <w:t xml:space="preserve">، </w:t>
      </w:r>
      <w:r w:rsidR="00D976BC" w:rsidRPr="00984881">
        <w:rPr>
          <w:sz w:val="28"/>
          <w:szCs w:val="28"/>
          <w:rtl/>
        </w:rPr>
        <w:t>ﺍﻣﺮﻭﺯ ﮐﻪ</w:t>
      </w:r>
      <w:r>
        <w:rPr>
          <w:sz w:val="28"/>
          <w:szCs w:val="28"/>
          <w:rtl/>
        </w:rPr>
        <w:t xml:space="preserve"> </w:t>
      </w:r>
      <w:r w:rsidR="00D976BC" w:rsidRPr="00984881">
        <w:rPr>
          <w:sz w:val="28"/>
          <w:szCs w:val="28"/>
          <w:rtl/>
        </w:rPr>
        <w:t>ﺍﻭ ﺯﻧﺪﻩ ﺍﺳﺖ</w:t>
      </w:r>
      <w:r w:rsidR="00BD77AA">
        <w:rPr>
          <w:sz w:val="28"/>
          <w:szCs w:val="28"/>
          <w:rtl/>
        </w:rPr>
        <w:t xml:space="preserve">، </w:t>
      </w:r>
      <w:r w:rsidR="00D976BC" w:rsidRPr="00984881">
        <w:rPr>
          <w:sz w:val="28"/>
          <w:szCs w:val="28"/>
          <w:rtl/>
        </w:rPr>
        <w:t>ﻣﻨّﺘﻰ ﺑﺮ ﺍﻭ ﺑﮕﺬﺍﺭﺩ</w:t>
      </w:r>
      <w:r w:rsidR="00BD77AA">
        <w:rPr>
          <w:sz w:val="28"/>
          <w:szCs w:val="28"/>
          <w:rtl/>
        </w:rPr>
        <w:t xml:space="preserve">، </w:t>
      </w:r>
      <w:r w:rsidR="00D976BC" w:rsidRPr="00984881">
        <w:rPr>
          <w:sz w:val="28"/>
          <w:szCs w:val="28"/>
          <w:rtl/>
        </w:rPr>
        <w:t>ﻭﺍﮔﺮ ﮐﻪ ﺍﺯ ﺩﺳﺖ ﺍﻭ ﺳﺎﺧﺘﻪ ﺍﺳﺖ ﻭ ﺑﺘﻮﺍﻧﺪ</w:t>
      </w:r>
      <w:r w:rsidR="00BD77AA">
        <w:rPr>
          <w:sz w:val="28"/>
          <w:szCs w:val="28"/>
          <w:rtl/>
        </w:rPr>
        <w:t xml:space="preserve">. </w:t>
      </w:r>
      <w:r w:rsidR="00D976BC" w:rsidRPr="00984881">
        <w:rPr>
          <w:sz w:val="28"/>
          <w:szCs w:val="28"/>
          <w:rtl/>
        </w:rPr>
        <w:t>ﻭ ﺍﻟّﺎ</w:t>
      </w:r>
      <w:r>
        <w:rPr>
          <w:sz w:val="28"/>
          <w:szCs w:val="28"/>
          <w:rtl/>
        </w:rPr>
        <w:t xml:space="preserve"> </w:t>
      </w:r>
      <w:r w:rsidR="009915B2" w:rsidRPr="00984881">
        <w:rPr>
          <w:sz w:val="28"/>
          <w:szCs w:val="28"/>
          <w:rtl/>
        </w:rPr>
        <w:t>فر</w:t>
      </w:r>
      <w:r w:rsidR="00D976BC" w:rsidRPr="00984881">
        <w:rPr>
          <w:sz w:val="28"/>
          <w:szCs w:val="28"/>
          <w:rtl/>
        </w:rPr>
        <w:t>ﺩﺍ ﮐﻪ</w:t>
      </w: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ﻭ ﺳﺎﻟﻚ ﺑﻤﻴﺮﺩ</w:t>
      </w:r>
      <w:r w:rsidR="00BD77AA">
        <w:rPr>
          <w:sz w:val="28"/>
          <w:szCs w:val="28"/>
          <w:rtl/>
        </w:rPr>
        <w:t xml:space="preserve">، </w:t>
      </w:r>
      <w:r w:rsidR="00D976BC" w:rsidRPr="00984881">
        <w:rPr>
          <w:sz w:val="28"/>
          <w:szCs w:val="28"/>
          <w:rtl/>
        </w:rPr>
        <w:t>ﭼﻪ ﺳﻮﺩﻯ ﮐﻪ ﭘﻴﺮ ﺍﺷﻚ ﻧﺪﺍﻣﺖ ﻭ ﭘﺸﻴﻤﺎﻧﻰ ﺑﺮﺍﻯ ﺳﺎﻟﻚ ﺑﺮﻳﺰﺩ</w:t>
      </w:r>
      <w:r w:rsidR="00BD77AA">
        <w:rPr>
          <w:sz w:val="28"/>
          <w:szCs w:val="28"/>
          <w:rtl/>
        </w:rPr>
        <w:t xml:space="preserve">. </w:t>
      </w:r>
      <w:r w:rsidR="00D976BC" w:rsidRPr="00984881">
        <w:rPr>
          <w:sz w:val="28"/>
          <w:szCs w:val="28"/>
          <w:rtl/>
        </w:rPr>
        <w:t xml:space="preserve">ﮐﻪ </w:t>
      </w:r>
      <w:r w:rsidR="00D976BC" w:rsidRPr="00984881">
        <w:rPr>
          <w:sz w:val="28"/>
          <w:szCs w:val="28"/>
          <w:rtl/>
        </w:rPr>
        <w:lastRenderedPageBreak/>
        <w:t>ﭼﺮﺍ</w:t>
      </w:r>
      <w:r>
        <w:rPr>
          <w:sz w:val="28"/>
          <w:szCs w:val="28"/>
          <w:rtl/>
        </w:rPr>
        <w:t xml:space="preserve"> </w:t>
      </w:r>
      <w:r w:rsidR="00D976BC" w:rsidRPr="00984881">
        <w:rPr>
          <w:sz w:val="28"/>
          <w:szCs w:val="28"/>
          <w:rtl/>
        </w:rPr>
        <w:t>ﺭﺣﻤﺘﻰ</w:t>
      </w:r>
      <w:r>
        <w:rPr>
          <w:sz w:val="28"/>
          <w:szCs w:val="28"/>
          <w:rtl/>
        </w:rPr>
        <w:t xml:space="preserve"> </w:t>
      </w:r>
      <w:r w:rsidR="00D976BC" w:rsidRPr="00984881">
        <w:rPr>
          <w:sz w:val="28"/>
          <w:szCs w:val="28"/>
          <w:rtl/>
        </w:rPr>
        <w:t>ﺑﺎﻳﻦ ﺳﺎﻟﻚ ﺩﺭ ﺑﻨﺪ ﻋﺰﻟﺖ ﻧﮑﺮﺩﻩ</w:t>
      </w:r>
      <w:r w:rsidR="00BD77AA">
        <w:rPr>
          <w:sz w:val="28"/>
          <w:szCs w:val="28"/>
          <w:rtl/>
        </w:rPr>
        <w:t xml:space="preserve">. </w:t>
      </w:r>
      <w:r w:rsidR="00D976BC" w:rsidRPr="00984881">
        <w:rPr>
          <w:sz w:val="28"/>
          <w:szCs w:val="28"/>
          <w:rtl/>
        </w:rPr>
        <w:t>ﺁﻧﮕﺎﻩ ﮐﻪ ﺣﺎﻓﻆ ﺧﺎﻙ ﻭ ﭘﻮﺳﻴﺪﻩ</w:t>
      </w:r>
      <w:r w:rsidR="00BD77AA">
        <w:rPr>
          <w:sz w:val="28"/>
          <w:szCs w:val="28"/>
          <w:rtl/>
        </w:rPr>
        <w:t xml:space="preserve">، </w:t>
      </w:r>
      <w:r w:rsidR="00D976BC" w:rsidRPr="00984881">
        <w:rPr>
          <w:sz w:val="28"/>
          <w:szCs w:val="28"/>
          <w:rtl/>
        </w:rPr>
        <w:t>ﻭ ﭼﻴﺰﻯ ﺍﺯ ﺍﻭ ﺑﺎﻗﻰ ﻧﻤﺎﻧﺪﻩ</w:t>
      </w:r>
      <w:r w:rsidR="00BD77AA">
        <w:rPr>
          <w:sz w:val="28"/>
          <w:szCs w:val="28"/>
          <w:rtl/>
        </w:rPr>
        <w:t xml:space="preserve">، </w:t>
      </w:r>
      <w:r w:rsidR="00D976BC" w:rsidRPr="00984881">
        <w:rPr>
          <w:sz w:val="28"/>
          <w:szCs w:val="28"/>
          <w:rtl/>
        </w:rPr>
        <w:t>ﺭﻭﺡ</w:t>
      </w:r>
      <w:r>
        <w:rPr>
          <w:sz w:val="28"/>
          <w:szCs w:val="28"/>
          <w:rtl/>
        </w:rPr>
        <w:t xml:space="preserve"> </w:t>
      </w:r>
      <w:r w:rsidR="00D976BC" w:rsidRPr="00984881">
        <w:rPr>
          <w:sz w:val="28"/>
          <w:szCs w:val="28"/>
          <w:rtl/>
        </w:rPr>
        <w:t>ﺳﺎﻟﻚ ﺗﻨﻬﺎ ﺑﻨﺰﺩ ﺧﺪﺍﻭﻧﺪ</w:t>
      </w:r>
      <w:r w:rsidR="00BD77AA">
        <w:rPr>
          <w:sz w:val="28"/>
          <w:szCs w:val="28"/>
          <w:rtl/>
        </w:rPr>
        <w:t xml:space="preserve">، </w:t>
      </w:r>
      <w:r w:rsidR="00D976BC" w:rsidRPr="00984881">
        <w:rPr>
          <w:sz w:val="28"/>
          <w:szCs w:val="28"/>
          <w:rtl/>
        </w:rPr>
        <w:t>ﻭ ﺑﻨﺰﺩ ﻣﺮﺍﺗﺐ ﺍﻟﻬﻰ</w:t>
      </w:r>
      <w:r w:rsidR="00BD77AA">
        <w:rPr>
          <w:sz w:val="28"/>
          <w:szCs w:val="28"/>
          <w:rtl/>
        </w:rPr>
        <w:t xml:space="preserve">، </w:t>
      </w:r>
      <w:r w:rsidR="00D976BC" w:rsidRPr="00984881">
        <w:rPr>
          <w:sz w:val="28"/>
          <w:szCs w:val="28"/>
          <w:rtl/>
        </w:rPr>
        <w:t>ﺷﺎﻳﺴﺘﻪ ﺧﻮﺩ ﺩﺭ ﮐﺎﺳﺖ ﻭ ﻃﺒﻘﻪ ﻭﺟﻮﺩﻯ ﻭﻧﻮﻋﻰ ﺧﻮﺩ ﻣﻴﺮﻭﺩ</w:t>
      </w:r>
      <w:r w:rsidR="00BD77AA">
        <w:rPr>
          <w:sz w:val="28"/>
          <w:szCs w:val="28"/>
          <w:rtl/>
        </w:rPr>
        <w:t xml:space="preserve">. </w:t>
      </w:r>
      <w:r w:rsidR="00D976BC" w:rsidRPr="00984881">
        <w:rPr>
          <w:sz w:val="28"/>
          <w:szCs w:val="28"/>
          <w:rtl/>
        </w:rPr>
        <w:t xml:space="preserve">ﮐﻪ ﻳﮑﻰ ﺑﺸﻬﻮﺩ </w:t>
      </w:r>
      <w:r w:rsidR="00661646" w:rsidRPr="00984881">
        <w:rPr>
          <w:sz w:val="28"/>
          <w:szCs w:val="28"/>
          <w:rtl/>
        </w:rPr>
        <w:t>ربّ</w:t>
      </w:r>
      <w:r w:rsidR="00D976BC" w:rsidRPr="00984881">
        <w:rPr>
          <w:sz w:val="28"/>
          <w:szCs w:val="28"/>
          <w:rtl/>
        </w:rPr>
        <w:t xml:space="preserve"> ﺍﻟﻨﻮﻉ ﺭﻭﺡ</w:t>
      </w:r>
      <w:r>
        <w:rPr>
          <w:sz w:val="28"/>
          <w:szCs w:val="28"/>
          <w:rtl/>
        </w:rPr>
        <w:t xml:space="preserve"> </w:t>
      </w:r>
      <w:r w:rsidR="00D976BC" w:rsidRPr="00984881">
        <w:rPr>
          <w:sz w:val="28"/>
          <w:szCs w:val="28"/>
          <w:rtl/>
        </w:rPr>
        <w:t>ﺍﻟﻘﺪس ﻣﻴﺮﻭﺩ</w:t>
      </w:r>
      <w:r w:rsidR="00BD77AA">
        <w:rPr>
          <w:sz w:val="28"/>
          <w:szCs w:val="28"/>
          <w:rtl/>
        </w:rPr>
        <w:t xml:space="preserve">، </w:t>
      </w:r>
      <w:r w:rsidR="00D976BC" w:rsidRPr="00984881">
        <w:rPr>
          <w:sz w:val="28"/>
          <w:szCs w:val="28"/>
          <w:rtl/>
        </w:rPr>
        <w:t xml:space="preserve">ﻭﻳﮑﻰ ﺑﻨﺰﺩ </w:t>
      </w:r>
      <w:r w:rsidR="00661646" w:rsidRPr="00984881">
        <w:rPr>
          <w:sz w:val="28"/>
          <w:szCs w:val="28"/>
          <w:rtl/>
        </w:rPr>
        <w:t>ربّ</w:t>
      </w:r>
      <w:r w:rsidR="00D976BC" w:rsidRPr="00984881">
        <w:rPr>
          <w:sz w:val="28"/>
          <w:szCs w:val="28"/>
          <w:rtl/>
        </w:rPr>
        <w:t xml:space="preserve"> ﺍﻟﻨﻮﻉ ﺣﻴﻮﺍﻧﻰ ﻣﺮﺑﻮﻃﻪ ﻭ ﻳﺎ ﮐﻪ ﺩﺭ ﺑﻬﺘﺮﻳﻦ</w:t>
      </w:r>
      <w:r>
        <w:rPr>
          <w:sz w:val="28"/>
          <w:szCs w:val="28"/>
          <w:rtl/>
        </w:rPr>
        <w:t xml:space="preserve"> </w:t>
      </w:r>
      <w:r w:rsidR="00D976BC" w:rsidRPr="00984881">
        <w:rPr>
          <w:sz w:val="28"/>
          <w:szCs w:val="28"/>
          <w:rtl/>
        </w:rPr>
        <w:t>ﺷﺮﺍﻳﻂ</w:t>
      </w:r>
      <w:r w:rsidR="00BD77AA">
        <w:rPr>
          <w:sz w:val="28"/>
          <w:szCs w:val="28"/>
          <w:rtl/>
        </w:rPr>
        <w:t xml:space="preserve">، </w:t>
      </w:r>
      <w:r w:rsidR="00D976BC" w:rsidRPr="00984881">
        <w:rPr>
          <w:sz w:val="28"/>
          <w:szCs w:val="28"/>
          <w:rtl/>
        </w:rPr>
        <w:t xml:space="preserve">ﺑﻨﺰﺩ </w:t>
      </w:r>
      <w:r w:rsidR="00661646" w:rsidRPr="00984881">
        <w:rPr>
          <w:sz w:val="28"/>
          <w:szCs w:val="28"/>
          <w:rtl/>
        </w:rPr>
        <w:t>ربّ</w:t>
      </w:r>
      <w:r w:rsidR="00D976BC" w:rsidRPr="00984881">
        <w:rPr>
          <w:sz w:val="28"/>
          <w:szCs w:val="28"/>
          <w:rtl/>
        </w:rPr>
        <w:t xml:space="preserve"> ﺍﻟﻔﺼﻞ ﺑﺸﺮﻯ ﭘﺎﺋﻴﻦ ﺗﺮﻯ</w:t>
      </w:r>
      <w:r w:rsidR="00BD77AA">
        <w:rPr>
          <w:sz w:val="28"/>
          <w:szCs w:val="28"/>
          <w:rtl/>
        </w:rPr>
        <w:t xml:space="preserve">، </w:t>
      </w:r>
      <w:r w:rsidR="00D976BC" w:rsidRPr="00984881">
        <w:rPr>
          <w:sz w:val="28"/>
          <w:szCs w:val="28"/>
          <w:rtl/>
        </w:rPr>
        <w:t>ﺩﺭﻧﺴﺦ ﺑﺪﺗﺮ ﺑﺸﺮﻯ ﻣﻴﺮﻭﺩ</w:t>
      </w:r>
      <w:r w:rsidR="00BD77AA">
        <w:rPr>
          <w:sz w:val="28"/>
          <w:szCs w:val="28"/>
          <w:rtl/>
        </w:rPr>
        <w:t xml:space="preserve">. </w:t>
      </w:r>
      <w:r w:rsidR="00D976BC" w:rsidRPr="00984881">
        <w:rPr>
          <w:sz w:val="28"/>
          <w:szCs w:val="28"/>
          <w:rtl/>
        </w:rPr>
        <w:t>ﺍﮔﺮ ﮐﻪ</w:t>
      </w:r>
      <w:r>
        <w:rPr>
          <w:sz w:val="28"/>
          <w:szCs w:val="28"/>
          <w:rtl/>
        </w:rPr>
        <w:t xml:space="preserve"> </w:t>
      </w:r>
      <w:r w:rsidR="00D976BC" w:rsidRPr="00984881">
        <w:rPr>
          <w:sz w:val="28"/>
          <w:szCs w:val="28"/>
          <w:rtl/>
        </w:rPr>
        <w:t>ﺑﺮﺧﻰ ﺍﺯ ﻣﺮﺍﺗﺐ ﺷﻬﻮﺩﻯ ﻭﮐﺮﺍﻣﺎﺕ ﺧﻮﺩﺭﺍ ﻫﻤﭽﻨﺎﻥ</w:t>
      </w:r>
      <w:r>
        <w:rPr>
          <w:sz w:val="28"/>
          <w:szCs w:val="28"/>
          <w:rtl/>
        </w:rPr>
        <w:t xml:space="preserve"> </w:t>
      </w:r>
      <w:r w:rsidR="00D976BC" w:rsidRPr="00984881">
        <w:rPr>
          <w:sz w:val="28"/>
          <w:szCs w:val="28"/>
          <w:rtl/>
        </w:rPr>
        <w:t>ﺍﺯ ﺩﺳﺖ ﻧﺪﺍﺩﻩ ﺑﺎﺷﺪ</w:t>
      </w:r>
      <w:r w:rsidR="00BD77AA">
        <w:rPr>
          <w:sz w:val="28"/>
          <w:szCs w:val="28"/>
          <w:rtl/>
        </w:rPr>
        <w:t xml:space="preserve">. </w:t>
      </w:r>
      <w:r w:rsidR="00D976BC" w:rsidRPr="00984881">
        <w:rPr>
          <w:sz w:val="28"/>
          <w:szCs w:val="28"/>
          <w:rtl/>
        </w:rPr>
        <w:t>ﻭ ﺍﻳﻦ ﺗﻤثیل ﺃﺭﺑﺎﺏ</w:t>
      </w:r>
      <w:r>
        <w:rPr>
          <w:sz w:val="28"/>
          <w:szCs w:val="28"/>
          <w:rtl/>
        </w:rPr>
        <w:t xml:space="preserve"> </w:t>
      </w:r>
      <w:r w:rsidR="00D976BC" w:rsidRPr="00984881">
        <w:rPr>
          <w:sz w:val="28"/>
          <w:szCs w:val="28"/>
          <w:rtl/>
        </w:rPr>
        <w:t>ﻧﻮﻉ ﻭ ﺃﺭﺑﺎﺏ</w:t>
      </w:r>
      <w:r>
        <w:rPr>
          <w:sz w:val="28"/>
          <w:szCs w:val="28"/>
          <w:rtl/>
        </w:rPr>
        <w:t xml:space="preserve"> </w:t>
      </w:r>
      <w:r w:rsidR="00D976BC" w:rsidRPr="00984881">
        <w:rPr>
          <w:sz w:val="28"/>
          <w:szCs w:val="28"/>
          <w:rtl/>
        </w:rPr>
        <w:t>ﻓﺼﻮﻝ</w:t>
      </w:r>
      <w:r>
        <w:rPr>
          <w:sz w:val="28"/>
          <w:szCs w:val="28"/>
          <w:rtl/>
        </w:rPr>
        <w:t xml:space="preserve"> </w:t>
      </w:r>
      <w:r w:rsidR="00D976BC" w:rsidRPr="00984881">
        <w:rPr>
          <w:sz w:val="28"/>
          <w:szCs w:val="28"/>
          <w:rtl/>
        </w:rPr>
        <w:t>ﻧﻮﻋﻰ</w:t>
      </w:r>
      <w:r w:rsidR="00BD77AA">
        <w:rPr>
          <w:sz w:val="28"/>
          <w:szCs w:val="28"/>
          <w:rtl/>
        </w:rPr>
        <w:t xml:space="preserve">، </w:t>
      </w:r>
      <w:r w:rsidR="00D976BC" w:rsidRPr="00984881">
        <w:rPr>
          <w:sz w:val="28"/>
          <w:szCs w:val="28"/>
          <w:rtl/>
        </w:rPr>
        <w:t>ﻃﺒﻘﻪ ﺑﻨﺪﻯ ﻋﻘﻞ ﺑﺸﺮﻯ</w:t>
      </w:r>
      <w:r>
        <w:rPr>
          <w:sz w:val="28"/>
          <w:szCs w:val="28"/>
          <w:rtl/>
        </w:rPr>
        <w:t xml:space="preserve"> </w:t>
      </w:r>
      <w:r w:rsidR="00D976BC" w:rsidRPr="00984881">
        <w:rPr>
          <w:sz w:val="28"/>
          <w:szCs w:val="28"/>
          <w:rtl/>
        </w:rPr>
        <w:t>ﺍﺳﺖ</w:t>
      </w:r>
      <w:r w:rsidR="00BD77AA">
        <w:rPr>
          <w:sz w:val="28"/>
          <w:szCs w:val="28"/>
          <w:rtl/>
        </w:rPr>
        <w:t xml:space="preserve">، </w:t>
      </w:r>
      <w:r w:rsidR="00D976BC" w:rsidRPr="00984881">
        <w:rPr>
          <w:sz w:val="28"/>
          <w:szCs w:val="28"/>
          <w:rtl/>
        </w:rPr>
        <w:t>ﮐﻪ ﺑﺘﻮﺍﻧﺪ ﺧﻮﺩﺭﺍ ﺗﻮﺟﻴﻪ ﻭ ﺍﺯﺣﻴﺮﺕ ﻭ ﺍﺑﻬﺎﻡ ﻭ ﮔﻴﺠﻰ ﺑﻴﺮﻭﻥﺁﻭﺭﺩ</w:t>
      </w:r>
      <w:r w:rsidR="00BD77AA">
        <w:rPr>
          <w:sz w:val="28"/>
          <w:szCs w:val="28"/>
          <w:rtl/>
        </w:rPr>
        <w:t xml:space="preserve">. </w:t>
      </w:r>
      <w:r w:rsidR="00D976BC" w:rsidRPr="00984881">
        <w:rPr>
          <w:sz w:val="28"/>
          <w:szCs w:val="28"/>
          <w:rtl/>
        </w:rPr>
        <w:t>ﻭ ﺍﻟّﺎ ﮐﺴﻰ ﺍﺯ ﻣﮑﺎﻧﻴﺰﻡ ﺍﻣﻮﺭ ﺍﻟﻬﻰ ﭘس ﺍﺯ ﻣﺮﮒ</w:t>
      </w:r>
      <w:r w:rsidR="00BD77AA">
        <w:rPr>
          <w:sz w:val="28"/>
          <w:szCs w:val="28"/>
          <w:rtl/>
        </w:rPr>
        <w:t xml:space="preserve">، </w:t>
      </w:r>
      <w:r w:rsidR="00D976BC" w:rsidRPr="00984881">
        <w:rPr>
          <w:sz w:val="28"/>
          <w:szCs w:val="28"/>
          <w:rtl/>
        </w:rPr>
        <w:t>ﻭ ﻳﺎ ﺍﻣﻮﺭ ﺭﻭﺡ ﻭ ﺁﻳﻨﺪﻩ ﻫﺎﻯ ﻏﻴﺒﻰ ﻧﻴﺎﻣﺪﻩ ﻭ ﺑﻬﺘﺮ ﺭﺍ ﻧﻤﻴﺪﺍﻧﺪ</w:t>
      </w:r>
      <w:r w:rsidR="00BD77AA">
        <w:rPr>
          <w:sz w:val="28"/>
          <w:szCs w:val="28"/>
          <w:rtl/>
        </w:rPr>
        <w:t xml:space="preserve">. </w:t>
      </w:r>
      <w:r w:rsidR="00D976BC" w:rsidRPr="00984881">
        <w:rPr>
          <w:sz w:val="28"/>
          <w:szCs w:val="28"/>
          <w:rtl/>
        </w:rPr>
        <w:t>ﮐﻪ ﻋﻮﺍﻟﻢ ﺍﻟﻬﻰ ﺩﺭ ﻭ</w:t>
      </w:r>
      <w:r w:rsidR="009732B0" w:rsidRPr="00984881">
        <w:rPr>
          <w:sz w:val="28"/>
          <w:szCs w:val="28"/>
          <w:rtl/>
        </w:rPr>
        <w:t>حَدّ</w:t>
      </w:r>
      <w:r w:rsidR="00D976BC" w:rsidRPr="00984881">
        <w:rPr>
          <w:sz w:val="28"/>
          <w:szCs w:val="28"/>
          <w:rtl/>
        </w:rPr>
        <w:t>ﺕ ﻭﺟﻮﺩ</w:t>
      </w:r>
      <w:r>
        <w:rPr>
          <w:sz w:val="28"/>
          <w:szCs w:val="28"/>
          <w:rtl/>
        </w:rPr>
        <w:t xml:space="preserve"> </w:t>
      </w:r>
      <w:r w:rsidR="00D976BC" w:rsidRPr="00984881">
        <w:rPr>
          <w:sz w:val="28"/>
          <w:szCs w:val="28"/>
          <w:rtl/>
        </w:rPr>
        <w:t>ﺧﻮﺩ ﻫﺴﺘﻨﺪ</w:t>
      </w:r>
      <w:r w:rsidR="00BD77AA">
        <w:rPr>
          <w:sz w:val="28"/>
          <w:szCs w:val="28"/>
          <w:rtl/>
        </w:rPr>
        <w:t xml:space="preserve">. </w:t>
      </w:r>
      <w:r w:rsidR="00D976BC" w:rsidRPr="00984881">
        <w:rPr>
          <w:sz w:val="28"/>
          <w:szCs w:val="28"/>
          <w:rtl/>
        </w:rPr>
        <w:t>ﮐﻪ ﺣﺘﻰ ﺟﻬﺎﻥ ﻣﺎﺩﻯﻤﺎ ﻧﻴﺰ ﺩﺭﻫﻤﺎﻥ ﻭ</w:t>
      </w:r>
      <w:r w:rsidR="009732B0" w:rsidRPr="00984881">
        <w:rPr>
          <w:sz w:val="28"/>
          <w:szCs w:val="28"/>
          <w:rtl/>
        </w:rPr>
        <w:t>حَدّ</w:t>
      </w:r>
      <w:r w:rsidR="00D976BC" w:rsidRPr="00984881">
        <w:rPr>
          <w:sz w:val="28"/>
          <w:szCs w:val="28"/>
          <w:rtl/>
        </w:rPr>
        <w:t>ﺕ ﻗﺮﺍﺭ ﺩﺍﺭﺩ</w:t>
      </w:r>
      <w:r w:rsidR="00BD77AA">
        <w:rPr>
          <w:sz w:val="28"/>
          <w:szCs w:val="28"/>
          <w:rtl/>
        </w:rPr>
        <w:t xml:space="preserve">. </w:t>
      </w:r>
      <w:r w:rsidR="00D976BC" w:rsidRPr="00984881">
        <w:rPr>
          <w:sz w:val="28"/>
          <w:szCs w:val="28"/>
          <w:rtl/>
        </w:rPr>
        <w:t>ﻭﻟﻰ ﺍﻧﺴﺎﻥ ﻧﻤﻰ ﺗﻮﺍﻧﺪ ﺍﻳﻦ ﻭ</w:t>
      </w:r>
      <w:r w:rsidR="009732B0" w:rsidRPr="00984881">
        <w:rPr>
          <w:sz w:val="28"/>
          <w:szCs w:val="28"/>
          <w:rtl/>
        </w:rPr>
        <w:t>حَدّ</w:t>
      </w:r>
      <w:r w:rsidR="00D976BC" w:rsidRPr="00984881">
        <w:rPr>
          <w:sz w:val="28"/>
          <w:szCs w:val="28"/>
          <w:rtl/>
        </w:rPr>
        <w:t>ﺕ ﻭﺟﻮﺩ (ﺧﺪﺍ ﺩﺍﺧﻞ)ﺭﺍ ﺑﻔﻬﻤﺪ</w:t>
      </w:r>
      <w:r w:rsidR="00BD77AA">
        <w:rPr>
          <w:sz w:val="28"/>
          <w:szCs w:val="28"/>
          <w:rtl/>
        </w:rPr>
        <w:t xml:space="preserve">، </w:t>
      </w:r>
      <w:r w:rsidR="00D976BC" w:rsidRPr="00984881">
        <w:rPr>
          <w:sz w:val="28"/>
          <w:szCs w:val="28"/>
          <w:rtl/>
        </w:rPr>
        <w:t>ﮐﻪ ﺷﺎﻣﻞ</w:t>
      </w:r>
      <w:r>
        <w:rPr>
          <w:sz w:val="28"/>
          <w:szCs w:val="28"/>
          <w:rtl/>
        </w:rPr>
        <w:t xml:space="preserve"> </w:t>
      </w:r>
      <w:r w:rsidR="00D976BC" w:rsidRPr="00984881">
        <w:rPr>
          <w:sz w:val="28"/>
          <w:szCs w:val="28"/>
          <w:rtl/>
        </w:rPr>
        <w:t>ﺧﻮﺩ ﺍﻧﺴﺎﻥ ﻣﻴﮕﺮﺩﺩ</w:t>
      </w:r>
      <w:r w:rsidR="00BD77AA">
        <w:rPr>
          <w:sz w:val="28"/>
          <w:szCs w:val="28"/>
          <w:rtl/>
        </w:rPr>
        <w:t xml:space="preserve">. </w:t>
      </w:r>
      <w:r w:rsidR="00D976BC" w:rsidRPr="00984881">
        <w:rPr>
          <w:sz w:val="28"/>
          <w:szCs w:val="28"/>
          <w:rtl/>
        </w:rPr>
        <w:t>ﻭ ﻳﻚ ﺗﺠﻠّﻰ</w:t>
      </w:r>
      <w:r>
        <w:rPr>
          <w:sz w:val="28"/>
          <w:szCs w:val="28"/>
          <w:rtl/>
        </w:rPr>
        <w:t xml:space="preserve"> </w:t>
      </w:r>
      <w:r w:rsidR="00D976BC" w:rsidRPr="00984881">
        <w:rPr>
          <w:sz w:val="28"/>
          <w:szCs w:val="28"/>
          <w:rtl/>
        </w:rPr>
        <w:t>ﺻﻔﺎﺗﻰ ﺧﺪﺍﻭﻧﺪ</w:t>
      </w:r>
      <w:r>
        <w:rPr>
          <w:sz w:val="28"/>
          <w:szCs w:val="28"/>
          <w:rtl/>
        </w:rPr>
        <w:t xml:space="preserve"> </w:t>
      </w:r>
      <w:r w:rsidR="00D976BC" w:rsidRPr="00984881">
        <w:rPr>
          <w:sz w:val="28"/>
          <w:szCs w:val="28"/>
          <w:rtl/>
        </w:rPr>
        <w:t>ﺍﺳﺖ ﮐﻪ ﻗﺪﺭ ﺧﻮﺩﺭﺍ</w:t>
      </w:r>
      <w:r>
        <w:rPr>
          <w:sz w:val="28"/>
          <w:szCs w:val="28"/>
          <w:rtl/>
        </w:rPr>
        <w:t xml:space="preserve"> </w:t>
      </w:r>
      <w:r w:rsidR="00D976BC" w:rsidRPr="00984881">
        <w:rPr>
          <w:sz w:val="28"/>
          <w:szCs w:val="28"/>
          <w:rtl/>
        </w:rPr>
        <w:t xml:space="preserve">ﻧﻤﻰ ﺩﺍﻧﺪ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ﺃﻯ ﺁﻧﮑﻪ ﺑﺘﻘﺮﻳﺮ ﻭ ﺑﻴﺎﻥ</w:t>
      </w:r>
      <w:r w:rsidR="00BD77AA">
        <w:rPr>
          <w:b/>
          <w:bCs/>
          <w:sz w:val="28"/>
          <w:szCs w:val="28"/>
          <w:rtl/>
        </w:rPr>
        <w:t xml:space="preserve">، </w:t>
      </w:r>
      <w:r w:rsidRPr="00984881">
        <w:rPr>
          <w:b/>
          <w:bCs/>
          <w:sz w:val="28"/>
          <w:szCs w:val="28"/>
          <w:rtl/>
        </w:rPr>
        <w:t>ﺩﻡ ﺯﻧﻰ ﺍﺯ ﻋﺸﻖ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ﻣﺎ ﺑﺎ ﺗﻮ ﻧﺪﺍﺭﻳﻢ ﺳﺨﻦ</w:t>
      </w:r>
      <w:r w:rsidR="00BD77AA">
        <w:rPr>
          <w:b/>
          <w:bCs/>
          <w:sz w:val="28"/>
          <w:szCs w:val="28"/>
          <w:rtl/>
        </w:rPr>
        <w:t xml:space="preserve">، </w:t>
      </w:r>
      <w:r w:rsidRPr="00984881">
        <w:rPr>
          <w:b/>
          <w:bCs/>
          <w:sz w:val="28"/>
          <w:szCs w:val="28"/>
          <w:rtl/>
        </w:rPr>
        <w:t xml:space="preserve">ﺧﻴﺮ ﻭ ﺳﻠﺎﻣﺖ </w:t>
      </w:r>
    </w:p>
    <w:p w:rsidR="00D976BC" w:rsidRPr="00984881" w:rsidRDefault="004D25BE" w:rsidP="002D3150">
      <w:pPr>
        <w:bidi/>
        <w:jc w:val="both"/>
        <w:rPr>
          <w:sz w:val="28"/>
          <w:szCs w:val="28"/>
          <w:rtl/>
        </w:rPr>
      </w:pP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ﺧﻄﺎﺏ ﺑﮑﺴﺎﻧﻰ ﮐﻪ ﻣﺪﻋﻰ ﺷﻨﺎﺧﺖ ﻋﺸﻖ ﻭ ﺳﻠﻮﻙ ﺍﻟﻬﻰ ﻭ ﺃﺣﻮﺍﻝ ﺁﻥ ﻫﺴﺘﻨﺪ</w:t>
      </w:r>
      <w:r w:rsidR="00BD77AA">
        <w:rPr>
          <w:sz w:val="28"/>
          <w:szCs w:val="28"/>
          <w:rtl/>
        </w:rPr>
        <w:t xml:space="preserve">، </w:t>
      </w:r>
      <w:r w:rsidR="00D976BC" w:rsidRPr="00984881">
        <w:rPr>
          <w:sz w:val="28"/>
          <w:szCs w:val="28"/>
          <w:rtl/>
        </w:rPr>
        <w:t>ﻭ ﺍﺯ ﺭﺍﻩ ﺍﻟﻬﻰ ﺧﻮﺩ ﺭﺍ ﺑﺎ ﺧﺒﺮ ﻣﻴﺪﺍﻧﻨﺪ</w:t>
      </w:r>
      <w:r w:rsidR="00BD77AA">
        <w:rPr>
          <w:sz w:val="28"/>
          <w:szCs w:val="28"/>
          <w:rtl/>
        </w:rPr>
        <w:t xml:space="preserve">، </w:t>
      </w:r>
      <w:r w:rsidR="00D976BC" w:rsidRPr="00984881">
        <w:rPr>
          <w:sz w:val="28"/>
          <w:szCs w:val="28"/>
          <w:rtl/>
        </w:rPr>
        <w:t>ﻭﻟﻰ ﺧﻮﺩ ﺑﺪﺍﻥ ﺭﺍﻩ ﻧﺮﻓﺘﻪ</w:t>
      </w:r>
      <w:r w:rsidR="00BD77AA">
        <w:rPr>
          <w:sz w:val="28"/>
          <w:szCs w:val="28"/>
          <w:rtl/>
        </w:rPr>
        <w:t xml:space="preserve">، </w:t>
      </w:r>
      <w:r w:rsidR="00D976BC" w:rsidRPr="00984881">
        <w:rPr>
          <w:sz w:val="28"/>
          <w:szCs w:val="28"/>
          <w:rtl/>
        </w:rPr>
        <w:t>ﻭ ﺗﻨﻬﺎ ﻣﺴﻤﻮﻋﺎﺕ</w:t>
      </w:r>
      <w:r>
        <w:rPr>
          <w:sz w:val="28"/>
          <w:szCs w:val="28"/>
          <w:rtl/>
        </w:rPr>
        <w:t xml:space="preserve"> </w:t>
      </w:r>
      <w:r w:rsidR="00D976BC" w:rsidRPr="00984881">
        <w:rPr>
          <w:sz w:val="28"/>
          <w:szCs w:val="28"/>
          <w:rtl/>
        </w:rPr>
        <w:t>ﻭ ﺗﺼﻮﺭﺍﺕ</w:t>
      </w:r>
      <w:r>
        <w:rPr>
          <w:sz w:val="28"/>
          <w:szCs w:val="28"/>
          <w:rtl/>
        </w:rPr>
        <w:t xml:space="preserve"> </w:t>
      </w:r>
      <w:r w:rsidR="00D976BC" w:rsidRPr="00984881">
        <w:rPr>
          <w:sz w:val="28"/>
          <w:szCs w:val="28"/>
          <w:rtl/>
        </w:rPr>
        <w:t>ﺧﻮﺩﺭﺍ ﺗﻌﻠﻴﻢ ﻭ ﺗﻘﺮﻳﺮ ﻭ ﺑﻴﺎﻥ ﻭ ﺗﺄﻟﻴﻒ</w:t>
      </w:r>
      <w:r>
        <w:rPr>
          <w:sz w:val="28"/>
          <w:szCs w:val="28"/>
          <w:rtl/>
        </w:rPr>
        <w:t xml:space="preserve"> </w:t>
      </w:r>
      <w:r w:rsidR="00D976BC" w:rsidRPr="00984881">
        <w:rPr>
          <w:sz w:val="28"/>
          <w:szCs w:val="28"/>
          <w:rtl/>
        </w:rPr>
        <w:t>ﻣﻴﻨﻤﺎﻳﻨﺪ</w:t>
      </w:r>
      <w:r w:rsidR="00BD77AA">
        <w:rPr>
          <w:sz w:val="28"/>
          <w:szCs w:val="28"/>
          <w:rtl/>
        </w:rPr>
        <w:t xml:space="preserve">. </w:t>
      </w:r>
      <w:r w:rsidR="00D976BC" w:rsidRPr="00984881">
        <w:rPr>
          <w:sz w:val="28"/>
          <w:szCs w:val="28"/>
          <w:rtl/>
        </w:rPr>
        <w:t>ﭼﻮﻥ ﺍﺯ ﺣﻘﺎﻳﻖ ﻋﺸﻖ ﻭ ﺳﻠﻮﻙ ﺍﻟﻬﻰ</w:t>
      </w:r>
      <w:r w:rsidR="00BD77AA">
        <w:rPr>
          <w:sz w:val="28"/>
          <w:szCs w:val="28"/>
          <w:rtl/>
        </w:rPr>
        <w:t xml:space="preserve">، </w:t>
      </w:r>
      <w:r w:rsidR="00D976BC" w:rsidRPr="00984881">
        <w:rPr>
          <w:sz w:val="28"/>
          <w:szCs w:val="28"/>
          <w:rtl/>
        </w:rPr>
        <w:t>ﻭ ﻣﺮﺍﺗﺐ</w:t>
      </w:r>
      <w:r>
        <w:rPr>
          <w:sz w:val="28"/>
          <w:szCs w:val="28"/>
          <w:rtl/>
        </w:rPr>
        <w:t xml:space="preserve"> </w:t>
      </w:r>
      <w:r w:rsidR="00D976BC" w:rsidRPr="00984881">
        <w:rPr>
          <w:sz w:val="28"/>
          <w:szCs w:val="28"/>
          <w:rtl/>
        </w:rPr>
        <w:t>ﺷﻬﻮﺩﻯ ﻭ ﺷﺮﺍﻳﻂ</w:t>
      </w:r>
      <w:r>
        <w:rPr>
          <w:sz w:val="28"/>
          <w:szCs w:val="28"/>
          <w:rtl/>
        </w:rPr>
        <w:t xml:space="preserve"> </w:t>
      </w:r>
      <w:r w:rsidR="00D976BC" w:rsidRPr="00984881">
        <w:rPr>
          <w:sz w:val="28"/>
          <w:szCs w:val="28"/>
          <w:rtl/>
        </w:rPr>
        <w:t>ﻟﺎﺯﻡ ﺁﻥ ﺧﺒﺮﻯ ﻧﺪﺍﺭﻧﺪ</w:t>
      </w:r>
      <w:r w:rsidR="00BD77AA">
        <w:rPr>
          <w:sz w:val="28"/>
          <w:szCs w:val="28"/>
          <w:rtl/>
        </w:rPr>
        <w:t xml:space="preserve">. </w:t>
      </w:r>
      <w:r w:rsidR="00DA649A" w:rsidRPr="00984881">
        <w:rPr>
          <w:sz w:val="28"/>
          <w:szCs w:val="28"/>
          <w:rtl/>
        </w:rPr>
        <w:t xml:space="preserve">پس </w:t>
      </w:r>
      <w:r w:rsidR="00D976BC" w:rsidRPr="00984881">
        <w:rPr>
          <w:sz w:val="28"/>
          <w:szCs w:val="28"/>
          <w:rtl/>
        </w:rPr>
        <w:t xml:space="preserve">ﺣﺎﻓﻆ ﺑﺎ </w:t>
      </w:r>
      <w:r w:rsidR="000D3999" w:rsidRPr="00984881">
        <w:rPr>
          <w:sz w:val="28"/>
          <w:szCs w:val="28"/>
          <w:rtl/>
        </w:rPr>
        <w:t>امثال</w:t>
      </w:r>
      <w:r>
        <w:rPr>
          <w:sz w:val="28"/>
          <w:szCs w:val="28"/>
          <w:rtl/>
        </w:rPr>
        <w:t xml:space="preserve"> </w:t>
      </w:r>
      <w:r w:rsidR="00D976BC" w:rsidRPr="00984881">
        <w:rPr>
          <w:sz w:val="28"/>
          <w:szCs w:val="28"/>
          <w:rtl/>
        </w:rPr>
        <w:t>ﺍﻳﻨﺎﻥ</w:t>
      </w:r>
      <w:r>
        <w:rPr>
          <w:sz w:val="28"/>
          <w:szCs w:val="28"/>
          <w:rtl/>
        </w:rPr>
        <w:t xml:space="preserve"> </w:t>
      </w:r>
      <w:r w:rsidR="00D976BC" w:rsidRPr="00984881">
        <w:rPr>
          <w:sz w:val="28"/>
          <w:szCs w:val="28"/>
          <w:rtl/>
        </w:rPr>
        <w:t>ﺳﺨﻨﻰ ﻧﺪﺍﺭﺩ</w:t>
      </w:r>
      <w:r w:rsidR="00BD77AA">
        <w:rPr>
          <w:sz w:val="28"/>
          <w:szCs w:val="28"/>
          <w:rtl/>
        </w:rPr>
        <w:t xml:space="preserve">، </w:t>
      </w:r>
      <w:r w:rsidR="00D976BC" w:rsidRPr="00984881">
        <w:rPr>
          <w:sz w:val="28"/>
          <w:szCs w:val="28"/>
          <w:rtl/>
        </w:rPr>
        <w:t>ﮐﻪ ﻣﻴﮕﻮﻳﺪ</w:t>
      </w:r>
      <w:r>
        <w:rPr>
          <w:sz w:val="28"/>
          <w:szCs w:val="28"/>
          <w:rtl/>
        </w:rPr>
        <w:t xml:space="preserve"> </w:t>
      </w:r>
      <w:r w:rsidR="00D976BC" w:rsidRPr="00984881">
        <w:rPr>
          <w:sz w:val="28"/>
          <w:szCs w:val="28"/>
          <w:rtl/>
        </w:rPr>
        <w:t>ﺑﺮﻭ ﺑﺴﻠﺎﻣﺖ</w:t>
      </w:r>
      <w:r w:rsidR="00BD77AA">
        <w:rPr>
          <w:sz w:val="28"/>
          <w:szCs w:val="28"/>
          <w:rtl/>
        </w:rPr>
        <w:t xml:space="preserve">، </w:t>
      </w:r>
      <w:r w:rsidR="00D976BC" w:rsidRPr="00984881">
        <w:rPr>
          <w:sz w:val="28"/>
          <w:szCs w:val="28"/>
          <w:rtl/>
        </w:rPr>
        <w:t>ﮐﻪ ﺑﺨﻴﺮ ﺗﻮ ﻧﻴﺰ ﻧﻴﺎﺯﻯ ﻧﻴﺴﺖ</w:t>
      </w:r>
      <w:r w:rsidR="00BD77AA">
        <w:rPr>
          <w:sz w:val="28"/>
          <w:szCs w:val="28"/>
          <w:rtl/>
        </w:rPr>
        <w:t xml:space="preserve">. </w:t>
      </w:r>
      <w:r w:rsidR="00D976BC" w:rsidRPr="00984881">
        <w:rPr>
          <w:sz w:val="28"/>
          <w:szCs w:val="28"/>
          <w:rtl/>
        </w:rPr>
        <w:t>ﻭﻟﻰ ﺗﺎ ﺁﺧﺮ ﻋﻤﺮ ﺍﻳﻦ ﺍ</w:t>
      </w:r>
      <w:r w:rsidR="009915B2" w:rsidRPr="00984881">
        <w:rPr>
          <w:sz w:val="28"/>
          <w:szCs w:val="28"/>
          <w:rtl/>
        </w:rPr>
        <w:t>فر</w:t>
      </w:r>
      <w:r w:rsidR="00D976BC" w:rsidRPr="00984881">
        <w:rPr>
          <w:sz w:val="28"/>
          <w:szCs w:val="28"/>
          <w:rtl/>
        </w:rPr>
        <w:t>ﺍﺩ ﺩﺭ ﺳﻠﺎﻣﺘﻰ ﺗﻦ ﻭ</w:t>
      </w:r>
      <w:r>
        <w:rPr>
          <w:sz w:val="28"/>
          <w:szCs w:val="28"/>
          <w:rtl/>
        </w:rPr>
        <w:t xml:space="preserve"> </w:t>
      </w:r>
      <w:r w:rsidR="00E36A3F" w:rsidRPr="00984881">
        <w:rPr>
          <w:sz w:val="28"/>
          <w:szCs w:val="28"/>
          <w:rtl/>
        </w:rPr>
        <w:t>ثروت</w:t>
      </w:r>
      <w:r w:rsidR="00D976BC" w:rsidRPr="00984881">
        <w:rPr>
          <w:sz w:val="28"/>
          <w:szCs w:val="28"/>
          <w:rtl/>
        </w:rPr>
        <w:t xml:space="preserve"> ﻭ ﻟﺬﺕ</w:t>
      </w:r>
      <w:r>
        <w:rPr>
          <w:sz w:val="28"/>
          <w:szCs w:val="28"/>
          <w:rtl/>
        </w:rPr>
        <w:t xml:space="preserve"> </w:t>
      </w:r>
      <w:r w:rsidR="00D976BC" w:rsidRPr="00984881">
        <w:rPr>
          <w:sz w:val="28"/>
          <w:szCs w:val="28"/>
          <w:rtl/>
        </w:rPr>
        <w:t>ﻭ ﺷﻬﺮﺕ ﻭ ﺷﻬﻮﺕ ﻭ ﻗﺪﺭﺕ ﺧﻮﺍﻫﻨﺪ</w:t>
      </w:r>
      <w:r>
        <w:rPr>
          <w:sz w:val="28"/>
          <w:szCs w:val="28"/>
          <w:rtl/>
        </w:rPr>
        <w:t xml:space="preserve"> </w:t>
      </w:r>
      <w:r w:rsidR="00D976BC" w:rsidRPr="00984881">
        <w:rPr>
          <w:sz w:val="28"/>
          <w:szCs w:val="28"/>
          <w:rtl/>
        </w:rPr>
        <w:t>ﺑﻮﺩ</w:t>
      </w:r>
      <w:r w:rsidR="00BD77AA">
        <w:rPr>
          <w:sz w:val="28"/>
          <w:szCs w:val="28"/>
          <w:rtl/>
        </w:rPr>
        <w:t xml:space="preserve">، </w:t>
      </w:r>
      <w:r w:rsidR="00D976BC" w:rsidRPr="00984881">
        <w:rPr>
          <w:sz w:val="28"/>
          <w:szCs w:val="28"/>
          <w:rtl/>
        </w:rPr>
        <w:t>ﮐﻪ ﺟﻬﻨﻢ</w:t>
      </w:r>
      <w:r>
        <w:rPr>
          <w:sz w:val="28"/>
          <w:szCs w:val="28"/>
          <w:rtl/>
        </w:rPr>
        <w:t xml:space="preserve"> </w:t>
      </w:r>
      <w:r w:rsidR="00D976BC" w:rsidRPr="00984881">
        <w:rPr>
          <w:sz w:val="28"/>
          <w:szCs w:val="28"/>
          <w:rtl/>
        </w:rPr>
        <w:t>ﺧﻮﺩﺭﺍ</w:t>
      </w:r>
      <w:r>
        <w:rPr>
          <w:sz w:val="28"/>
          <w:szCs w:val="28"/>
          <w:rtl/>
        </w:rPr>
        <w:t xml:space="preserve"> </w:t>
      </w:r>
      <w:r w:rsidR="00D976BC" w:rsidRPr="00984881">
        <w:rPr>
          <w:sz w:val="28"/>
          <w:szCs w:val="28"/>
          <w:rtl/>
        </w:rPr>
        <w:t>ﺩﺍﻍ ﺗﺮ</w:t>
      </w:r>
      <w:r>
        <w:rPr>
          <w:sz w:val="28"/>
          <w:szCs w:val="28"/>
          <w:rtl/>
        </w:rPr>
        <w:t xml:space="preserve"> </w:t>
      </w:r>
      <w:r w:rsidR="00D976BC" w:rsidRPr="00984881">
        <w:rPr>
          <w:sz w:val="28"/>
          <w:szCs w:val="28"/>
          <w:rtl/>
        </w:rPr>
        <w:t>ﮐﻨﻨﺪ</w:t>
      </w:r>
      <w:r w:rsidR="00BD77AA">
        <w:rPr>
          <w:sz w:val="28"/>
          <w:szCs w:val="28"/>
          <w:rtl/>
        </w:rPr>
        <w:t xml:space="preserve">. </w:t>
      </w:r>
      <w:r w:rsidR="00D976BC" w:rsidRPr="00984881">
        <w:rPr>
          <w:sz w:val="28"/>
          <w:szCs w:val="28"/>
          <w:rtl/>
        </w:rPr>
        <w:t>ﻣﺨﺎﻟﻒ</w:t>
      </w:r>
      <w:r>
        <w:rPr>
          <w:sz w:val="28"/>
          <w:szCs w:val="28"/>
          <w:rtl/>
        </w:rPr>
        <w:t xml:space="preserve"> </w:t>
      </w:r>
      <w:r w:rsidR="00D976BC" w:rsidRPr="00984881">
        <w:rPr>
          <w:sz w:val="28"/>
          <w:szCs w:val="28"/>
          <w:rtl/>
        </w:rPr>
        <w:t>ﺳﻠﻮﻙ ﺍﻟﻬﻰ ﻗﺸﺮﻯ ﻣﺬﻫﺒﻰ</w:t>
      </w:r>
      <w:r w:rsidR="00BD77AA">
        <w:rPr>
          <w:sz w:val="28"/>
          <w:szCs w:val="28"/>
          <w:rtl/>
        </w:rPr>
        <w:t xml:space="preserve">، </w:t>
      </w:r>
      <w:r w:rsidR="00D976BC" w:rsidRPr="00984881">
        <w:rPr>
          <w:sz w:val="28"/>
          <w:szCs w:val="28"/>
          <w:rtl/>
        </w:rPr>
        <w:t>ﺳﻨّﻰ ﺑﺎﺷﺪ</w:t>
      </w:r>
      <w:r>
        <w:rPr>
          <w:sz w:val="28"/>
          <w:szCs w:val="28"/>
          <w:rtl/>
        </w:rPr>
        <w:t xml:space="preserve"> </w:t>
      </w:r>
      <w:r w:rsidR="00D976BC" w:rsidRPr="00984881">
        <w:rPr>
          <w:sz w:val="28"/>
          <w:szCs w:val="28"/>
          <w:rtl/>
        </w:rPr>
        <w:t>ﻳﺎ ﺷﻴﻌﻰ</w:t>
      </w:r>
      <w:r w:rsidR="00BD77AA">
        <w:rPr>
          <w:sz w:val="28"/>
          <w:szCs w:val="28"/>
          <w:rtl/>
        </w:rPr>
        <w:t xml:space="preserve">، </w:t>
      </w:r>
      <w:r w:rsidR="00D976BC" w:rsidRPr="00984881">
        <w:rPr>
          <w:sz w:val="28"/>
          <w:szCs w:val="28"/>
          <w:rtl/>
        </w:rPr>
        <w:t>ﻭ ﺑﻬﺮ ﻧﺎﻣﻰ</w:t>
      </w:r>
      <w:r>
        <w:rPr>
          <w:sz w:val="28"/>
          <w:szCs w:val="28"/>
          <w:rtl/>
        </w:rPr>
        <w:t xml:space="preserve"> </w:t>
      </w:r>
      <w:r w:rsidR="00D976BC" w:rsidRPr="00984881">
        <w:rPr>
          <w:sz w:val="28"/>
          <w:szCs w:val="28"/>
          <w:rtl/>
        </w:rPr>
        <w:t>ﺩﻳﮕﺮ</w:t>
      </w:r>
      <w:r w:rsidR="00BD77AA">
        <w:rPr>
          <w:sz w:val="28"/>
          <w:szCs w:val="28"/>
          <w:rtl/>
        </w:rPr>
        <w:t xml:space="preserve">، </w:t>
      </w:r>
      <w:r w:rsidR="00D976BC" w:rsidRPr="00984881">
        <w:rPr>
          <w:sz w:val="28"/>
          <w:szCs w:val="28"/>
          <w:rtl/>
        </w:rPr>
        <w:t>ﮐﻪ ﻣﺪﻋﻰ</w:t>
      </w:r>
      <w:r>
        <w:rPr>
          <w:sz w:val="28"/>
          <w:szCs w:val="28"/>
          <w:rtl/>
        </w:rPr>
        <w:t xml:space="preserve"> </w:t>
      </w:r>
      <w:r w:rsidR="00D976BC" w:rsidRPr="00984881">
        <w:rPr>
          <w:sz w:val="28"/>
          <w:szCs w:val="28"/>
          <w:rtl/>
        </w:rPr>
        <w:t>ﺧﺪﺍ ﺷﻨﺎﺳﻰ ﻣﻴﺒﺎﺷﻨﺪ</w:t>
      </w:r>
      <w:r w:rsidR="00BD77AA">
        <w:rPr>
          <w:sz w:val="28"/>
          <w:szCs w:val="28"/>
          <w:rtl/>
        </w:rPr>
        <w:t xml:space="preserve">، </w:t>
      </w:r>
      <w:r w:rsidR="00D976BC" w:rsidRPr="00984881">
        <w:rPr>
          <w:sz w:val="28"/>
          <w:szCs w:val="28"/>
          <w:rtl/>
        </w:rPr>
        <w:t>ﻭ ﻳﺎ ﺩﺍﺭﺍﻯ ﺩﮐﺘﺮﺍﻯ ﻓﻠﺴﻔﻪ ﻭ ﻋﺮﻓﺎﻥ ﺍﺯ ﺩﺍﻧﺸﮕﺎﻫﻬﺎ</w:t>
      </w:r>
      <w:r w:rsidR="00BD77AA">
        <w:rPr>
          <w:sz w:val="28"/>
          <w:szCs w:val="28"/>
          <w:rtl/>
        </w:rPr>
        <w:t xml:space="preserve">، </w:t>
      </w:r>
      <w:r w:rsidR="00D976BC" w:rsidRPr="00984881">
        <w:rPr>
          <w:sz w:val="28"/>
          <w:szCs w:val="28"/>
          <w:rtl/>
        </w:rPr>
        <w:t>ﻭﻳﺎﻣﻴﮕﻮﻳﻨﺪ ﭘس ﺍﺯ ﻣﺮﮒ ﻣﺠﺎﺯﺍﺗﻰ ﻧﺨﻮﺍﻫﺪ ﺑﻮﺩ</w:t>
      </w:r>
      <w:r w:rsidR="00BD77AA">
        <w:rPr>
          <w:sz w:val="28"/>
          <w:szCs w:val="28"/>
          <w:rtl/>
        </w:rPr>
        <w:t xml:space="preserve">. </w:t>
      </w:r>
      <w:r w:rsidR="00D976BC" w:rsidRPr="00984881">
        <w:rPr>
          <w:sz w:val="28"/>
          <w:szCs w:val="28"/>
          <w:rtl/>
        </w:rPr>
        <w:t>ﻭﻳﺎ ﻣﻴﮕﻮﻳﻨﺪ ﺧﺪﺍﻭﻧﺪ ﻧﺎﭼﺎﺭﺍﺳﺖ ﺑﻨﺪﮔﺎﻥ ﺧﻮﺩﺭﺍ ﺑﺒﺨﺸﺪ</w:t>
      </w:r>
      <w:r w:rsidR="00BD77AA">
        <w:rPr>
          <w:sz w:val="28"/>
          <w:szCs w:val="28"/>
          <w:rtl/>
        </w:rPr>
        <w:t xml:space="preserve">، </w:t>
      </w:r>
      <w:r w:rsidR="00D976BC" w:rsidRPr="00984881">
        <w:rPr>
          <w:sz w:val="28"/>
          <w:szCs w:val="28"/>
          <w:rtl/>
        </w:rPr>
        <w:t>ﺯﻳﺮﺍ ﺭﺣﻴﻢ ﺍﺳﺖ ﺑﺮﺧﻠﺎﻑ ﺍﺻﻮﻝ</w:t>
      </w:r>
      <w:r>
        <w:rPr>
          <w:sz w:val="28"/>
          <w:szCs w:val="28"/>
          <w:rtl/>
        </w:rPr>
        <w:t xml:space="preserve"> </w:t>
      </w:r>
      <w:r w:rsidR="00D976BC" w:rsidRPr="00984881">
        <w:rPr>
          <w:sz w:val="28"/>
          <w:szCs w:val="28"/>
          <w:rtl/>
        </w:rPr>
        <w:t>ﺳﻠﻮﻙ ﺍﻟﻬﻰ ﻣﻴﮕﻮﻳﻨﺪ</w:t>
      </w:r>
      <w:r w:rsidR="00BD77AA">
        <w:rPr>
          <w:sz w:val="28"/>
          <w:szCs w:val="28"/>
          <w:rtl/>
        </w:rPr>
        <w:t xml:space="preserve">. </w:t>
      </w:r>
      <w:r w:rsidR="00D976BC" w:rsidRPr="00984881">
        <w:rPr>
          <w:sz w:val="28"/>
          <w:szCs w:val="28"/>
          <w:rtl/>
        </w:rPr>
        <w:t>ﺯﻳﺮﺍ ﻫﺮﮐس ﮐﻪ ﻧﺘﻮﺍﻧﺪ ﻗﺪﻣﻰ ﺑﭙﻴﺶ ﻭ ﺗﮑﺎﻣﻞ ﺑﺮﺩﺍﺭﺩ</w:t>
      </w:r>
      <w:r w:rsidR="00BD77AA">
        <w:rPr>
          <w:sz w:val="28"/>
          <w:szCs w:val="28"/>
          <w:rtl/>
        </w:rPr>
        <w:t xml:space="preserve">، </w:t>
      </w:r>
      <w:r w:rsidR="00D976BC" w:rsidRPr="00984881">
        <w:rPr>
          <w:sz w:val="28"/>
          <w:szCs w:val="28"/>
          <w:rtl/>
        </w:rPr>
        <w:t>ﻭ ﻧﺰﺩﻳﮑﺘﺮ ﺑﺨﺪﺍﻭﻧﺪ ﺷﻮﺩ</w:t>
      </w:r>
      <w:r w:rsidR="00BD77AA">
        <w:rPr>
          <w:sz w:val="28"/>
          <w:szCs w:val="28"/>
          <w:rtl/>
        </w:rPr>
        <w:t xml:space="preserve">، </w:t>
      </w:r>
      <w:r w:rsidR="00D976BC" w:rsidRPr="00984881">
        <w:rPr>
          <w:sz w:val="28"/>
          <w:szCs w:val="28"/>
          <w:rtl/>
        </w:rPr>
        <w:t>ﻟﺎ ﺟﺮﻡ ﺍﺯ ﻫﻢ</w:t>
      </w:r>
      <w:r>
        <w:rPr>
          <w:sz w:val="28"/>
          <w:szCs w:val="28"/>
          <w:rtl/>
        </w:rPr>
        <w:t xml:space="preserve"> </w:t>
      </w:r>
      <w:r w:rsidR="00D976BC" w:rsidRPr="00984881">
        <w:rPr>
          <w:sz w:val="28"/>
          <w:szCs w:val="28"/>
          <w:rtl/>
        </w:rPr>
        <w:t>ﺃﮐﻨﻮﻥ ﺩﺭﺣﺎﻝ ﻗﻬﻘﺮﺍﻯ ﺭﻭﺡ ﻭ ﻣﻘﺎﻡ ﻧﻮﻋﻰ</w:t>
      </w:r>
      <w:r w:rsidR="00BD77AA">
        <w:rPr>
          <w:sz w:val="28"/>
          <w:szCs w:val="28"/>
          <w:rtl/>
        </w:rPr>
        <w:t xml:space="preserve">، </w:t>
      </w:r>
      <w:r w:rsidR="00D976BC" w:rsidRPr="00984881">
        <w:rPr>
          <w:sz w:val="28"/>
          <w:szCs w:val="28"/>
          <w:rtl/>
        </w:rPr>
        <w:t>ﻭ ﮐﺎﺳﺖ ﻭ ﻃﺒﻘﻪ ﻭﺟﻮﺩﻯ ﻳﺎ ﻗﺴﻂ ﺧﻮﺩ</w:t>
      </w:r>
      <w:r>
        <w:rPr>
          <w:sz w:val="28"/>
          <w:szCs w:val="28"/>
          <w:rtl/>
        </w:rPr>
        <w:t xml:space="preserve"> </w:t>
      </w:r>
      <w:r w:rsidR="00D976BC" w:rsidRPr="00984881">
        <w:rPr>
          <w:sz w:val="28"/>
          <w:szCs w:val="28"/>
          <w:rtl/>
        </w:rPr>
        <w:t>ﻣﻴﮕﺮﺩﺩ</w:t>
      </w:r>
      <w:r w:rsidR="00BD77AA">
        <w:rPr>
          <w:sz w:val="28"/>
          <w:szCs w:val="28"/>
          <w:rtl/>
        </w:rPr>
        <w:t xml:space="preserve">. </w:t>
      </w:r>
      <w:r w:rsidR="00D976BC" w:rsidRPr="00984881">
        <w:rPr>
          <w:sz w:val="28"/>
          <w:szCs w:val="28"/>
          <w:rtl/>
        </w:rPr>
        <w:t>ﮐﻪ ﻋﻘﻞ ﺭﺍ ﺭﻭﺯ ﺑﺮﻭﺯ</w:t>
      </w:r>
      <w:r w:rsidR="00BD77AA">
        <w:rPr>
          <w:sz w:val="28"/>
          <w:szCs w:val="28"/>
          <w:rtl/>
        </w:rPr>
        <w:t xml:space="preserve">، </w:t>
      </w:r>
      <w:r w:rsidR="00D976BC" w:rsidRPr="00984881">
        <w:rPr>
          <w:sz w:val="28"/>
          <w:szCs w:val="28"/>
          <w:rtl/>
        </w:rPr>
        <w:t>ﻭ ﺍﺯ ﻫﻢ ﺍﮐﻨﻮﻥ</w:t>
      </w:r>
      <w:r>
        <w:rPr>
          <w:sz w:val="28"/>
          <w:szCs w:val="28"/>
          <w:rtl/>
        </w:rPr>
        <w:t xml:space="preserve"> </w:t>
      </w:r>
      <w:r w:rsidR="00D976BC" w:rsidRPr="00984881">
        <w:rPr>
          <w:sz w:val="28"/>
          <w:szCs w:val="28"/>
          <w:rtl/>
        </w:rPr>
        <w:t>ﺿﻌﻴﻒ ﺗﺮ ﺩﺍﺭﺩ</w:t>
      </w:r>
      <w:r w:rsidR="00BD77AA">
        <w:rPr>
          <w:sz w:val="28"/>
          <w:szCs w:val="28"/>
          <w:rtl/>
        </w:rPr>
        <w:t xml:space="preserve">. </w:t>
      </w:r>
      <w:r w:rsidR="00D976BC" w:rsidRPr="00984881">
        <w:rPr>
          <w:sz w:val="28"/>
          <w:szCs w:val="28"/>
          <w:rtl/>
        </w:rPr>
        <w:t>ﻭ ﺑﺪﻥ ﭘﻴﺮ ﺗﺮ</w:t>
      </w:r>
      <w:r w:rsidR="00BD77AA">
        <w:rPr>
          <w:sz w:val="28"/>
          <w:szCs w:val="28"/>
          <w:rtl/>
        </w:rPr>
        <w:t xml:space="preserve">، </w:t>
      </w:r>
      <w:r w:rsidR="00D976BC" w:rsidRPr="00984881">
        <w:rPr>
          <w:sz w:val="28"/>
          <w:szCs w:val="28"/>
          <w:rtl/>
        </w:rPr>
        <w:t>ﻭ ﺩﺭ ﻣﺮﮒ ﺧﺎﻙ ﻣﻴﮕﺮﺩﺩ</w:t>
      </w:r>
      <w:r w:rsidR="00BD77AA">
        <w:rPr>
          <w:sz w:val="28"/>
          <w:szCs w:val="28"/>
          <w:rtl/>
        </w:rPr>
        <w:t xml:space="preserve">. </w:t>
      </w:r>
      <w:r w:rsidR="00D976BC" w:rsidRPr="00984881">
        <w:rPr>
          <w:sz w:val="28"/>
          <w:szCs w:val="28"/>
          <w:rtl/>
        </w:rPr>
        <w:t>ﺁﻧﮕﺎﻩ ﺭﻭﺡ ﺣﻴﻮﺍﻧﻰ</w:t>
      </w:r>
      <w:r w:rsidR="00BD77AA">
        <w:rPr>
          <w:sz w:val="28"/>
          <w:szCs w:val="28"/>
          <w:rtl/>
        </w:rPr>
        <w:t xml:space="preserve">، </w:t>
      </w:r>
      <w:r w:rsidR="00D976BC" w:rsidRPr="00984881">
        <w:rPr>
          <w:sz w:val="28"/>
          <w:szCs w:val="28"/>
          <w:rtl/>
        </w:rPr>
        <w:t>ﺑﺎﻳﺪ ﺍﺯ ﻧﺮﺩﺑﺎﻥ ﺍﻧﻮﺍﻉ</w:t>
      </w:r>
      <w:r>
        <w:rPr>
          <w:sz w:val="28"/>
          <w:szCs w:val="28"/>
          <w:rtl/>
        </w:rPr>
        <w:t xml:space="preserve"> </w:t>
      </w:r>
      <w:r w:rsidR="00D976BC" w:rsidRPr="00984881">
        <w:rPr>
          <w:sz w:val="28"/>
          <w:szCs w:val="28"/>
          <w:rtl/>
        </w:rPr>
        <w:t>ﺑﻨﻮﻉ ﺑﺸﺮﻯ ﺑﺎﺯﮔﺮﺩﺩ</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ﻫﻤﻴﻦ ﻭﻇﻴﻔﻪ ﺳﻠﻮﻙ ﺗﺎ ﻧﻮﺭ</w:t>
      </w:r>
      <w:r>
        <w:rPr>
          <w:sz w:val="28"/>
          <w:szCs w:val="28"/>
          <w:rtl/>
        </w:rPr>
        <w:t xml:space="preserve"> </w:t>
      </w:r>
      <w:r w:rsidR="00D976BC" w:rsidRPr="00984881">
        <w:rPr>
          <w:sz w:val="28"/>
          <w:szCs w:val="28"/>
          <w:rtl/>
        </w:rPr>
        <w:t>ﻗﺎﺋﻢ</w:t>
      </w:r>
      <w:r>
        <w:rPr>
          <w:sz w:val="28"/>
          <w:szCs w:val="28"/>
          <w:rtl/>
        </w:rPr>
        <w:t xml:space="preserve"> </w:t>
      </w:r>
      <w:r w:rsidR="00D976BC" w:rsidRPr="00984881">
        <w:rPr>
          <w:sz w:val="28"/>
          <w:szCs w:val="28"/>
          <w:rtl/>
        </w:rPr>
        <w:t>ﺭﺍ ﺑﺎﻳﺪ</w:t>
      </w:r>
      <w:r>
        <w:rPr>
          <w:sz w:val="28"/>
          <w:szCs w:val="28"/>
          <w:rtl/>
        </w:rPr>
        <w:t xml:space="preserve"> </w:t>
      </w:r>
      <w:r w:rsidR="00D976BC" w:rsidRPr="00984881">
        <w:rPr>
          <w:sz w:val="28"/>
          <w:szCs w:val="28"/>
          <w:rtl/>
        </w:rPr>
        <w:t xml:space="preserve">ﺑﻨﻤﺎﻳﺪ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ﺩﺭﻭﻳﺶ ﻣﮑﻦ ﻧﺎﻟﻪ</w:t>
      </w:r>
      <w:r w:rsidR="00BD77AA">
        <w:rPr>
          <w:b/>
          <w:bCs/>
          <w:sz w:val="28"/>
          <w:szCs w:val="28"/>
          <w:rtl/>
        </w:rPr>
        <w:t xml:space="preserve">، </w:t>
      </w:r>
      <w:r w:rsidRPr="00984881">
        <w:rPr>
          <w:b/>
          <w:bCs/>
          <w:sz w:val="28"/>
          <w:szCs w:val="28"/>
          <w:rtl/>
        </w:rPr>
        <w:t>ﺯﺷﻤﺸﻴﺮ ﺃﺣﺒّﺎ</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ﮐﺎﻳﻦ ﻃﺎﻳﻔﻪ</w:t>
      </w:r>
      <w:r w:rsidR="00BD77AA">
        <w:rPr>
          <w:b/>
          <w:bCs/>
          <w:sz w:val="28"/>
          <w:szCs w:val="28"/>
          <w:rtl/>
        </w:rPr>
        <w:t xml:space="preserve">، </w:t>
      </w:r>
      <w:r w:rsidRPr="00984881">
        <w:rPr>
          <w:b/>
          <w:bCs/>
          <w:sz w:val="28"/>
          <w:szCs w:val="28"/>
          <w:rtl/>
        </w:rPr>
        <w:t xml:space="preserve">ﺍﺯ ﮐﺸﺘﻪ ﺳﺘﺎﻧﻨﺪ ﻏﺮﺍﻣﺖ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ﭘس ﺣﺎﻓﻆ ﺑﺨﻮﺩ ﻭﺳﺎﻟﮑﺎﻥ ﺧﻮﻳﺶ ﺗﻮﺻﻴﻪ ﻣﻴﮑﻨﺪ</w:t>
      </w:r>
      <w:r w:rsidR="00BD77AA">
        <w:rPr>
          <w:sz w:val="28"/>
          <w:szCs w:val="28"/>
          <w:rtl/>
        </w:rPr>
        <w:t xml:space="preserve">، </w:t>
      </w:r>
      <w:r w:rsidR="00D976BC" w:rsidRPr="00984881">
        <w:rPr>
          <w:sz w:val="28"/>
          <w:szCs w:val="28"/>
          <w:rtl/>
        </w:rPr>
        <w:t>ﻧﺎﻟﻪ ﺍﺯ ﺷﻤﺸﻴﺮ ﻭﺯﺧﻢ ﺯﺑﺎﻥ ﻣﺤﺒﻮﺑﺎﻥ ﻣﮑﻦ</w:t>
      </w:r>
      <w:r w:rsidR="00BD77AA">
        <w:rPr>
          <w:sz w:val="28"/>
          <w:szCs w:val="28"/>
          <w:rtl/>
        </w:rPr>
        <w:t xml:space="preserve">. </w:t>
      </w:r>
      <w:r w:rsidR="00D976BC" w:rsidRPr="00984881">
        <w:rPr>
          <w:sz w:val="28"/>
          <w:szCs w:val="28"/>
          <w:rtl/>
        </w:rPr>
        <w:t>ﮐﻪ ﺩﺭ ﻭﺍﻗﻊ ﺁﺧﻮﻧﺪﻫﺎﻯ ﻗﺸﺮﻯ ﺩﺷﻤﻦ ﻭﻟﺎﻳﺖ ﻭ ﺳﻠﻮﻙ ﺭﺍ ﺍﺣﺒّﺎ ﻣﻴﮕﻮﻳﺪ</w:t>
      </w:r>
      <w:r w:rsidR="00BD77AA">
        <w:rPr>
          <w:sz w:val="28"/>
          <w:szCs w:val="28"/>
          <w:rtl/>
        </w:rPr>
        <w:t xml:space="preserve">. </w:t>
      </w:r>
      <w:r w:rsidR="00D976BC" w:rsidRPr="00984881">
        <w:rPr>
          <w:sz w:val="28"/>
          <w:szCs w:val="28"/>
          <w:rtl/>
        </w:rPr>
        <w:t>ﮐﻪ ﺧﻮﺩﺷﺎﻥ ﺭﺍ</w:t>
      </w:r>
      <w:r>
        <w:rPr>
          <w:sz w:val="28"/>
          <w:szCs w:val="28"/>
          <w:rtl/>
        </w:rPr>
        <w:t xml:space="preserve"> </w:t>
      </w:r>
      <w:r w:rsidR="00D976BC" w:rsidRPr="00984881">
        <w:rPr>
          <w:sz w:val="28"/>
          <w:szCs w:val="28"/>
          <w:rtl/>
        </w:rPr>
        <w:t>ﺑﻬﻤﻴﻦ ﻧﺎﻡ ﻣﻴﺨﻮﺍﻧﻨﺪ</w:t>
      </w:r>
      <w:r w:rsidR="00BD77AA">
        <w:rPr>
          <w:sz w:val="28"/>
          <w:szCs w:val="28"/>
          <w:rtl/>
        </w:rPr>
        <w:t xml:space="preserve">. </w:t>
      </w:r>
      <w:r w:rsidR="00D976BC" w:rsidRPr="00984881">
        <w:rPr>
          <w:sz w:val="28"/>
          <w:szCs w:val="28"/>
          <w:rtl/>
        </w:rPr>
        <w:t>ﻭﺍﻟّﺎ</w:t>
      </w:r>
      <w:r>
        <w:rPr>
          <w:sz w:val="28"/>
          <w:szCs w:val="28"/>
          <w:rtl/>
        </w:rPr>
        <w:t xml:space="preserve"> </w:t>
      </w:r>
      <w:r w:rsidR="00D976BC" w:rsidRPr="00984881">
        <w:rPr>
          <w:sz w:val="28"/>
          <w:szCs w:val="28"/>
          <w:rtl/>
        </w:rPr>
        <w:t>ﺣﺒﻴﺐ ﮐﻪ ﺷﻤﺸﻴﺮ ﺑﺮ ﻋﻠﻴﻪ ﮐﺴﻰ</w:t>
      </w:r>
      <w:r w:rsidR="00BD77AA">
        <w:rPr>
          <w:sz w:val="28"/>
          <w:szCs w:val="28"/>
          <w:rtl/>
        </w:rPr>
        <w:t xml:space="preserve">، </w:t>
      </w:r>
      <w:r w:rsidR="00D976BC" w:rsidRPr="00984881">
        <w:rPr>
          <w:sz w:val="28"/>
          <w:szCs w:val="28"/>
          <w:rtl/>
        </w:rPr>
        <w:t>ﭼﻪ</w:t>
      </w:r>
      <w:r>
        <w:rPr>
          <w:sz w:val="28"/>
          <w:szCs w:val="28"/>
          <w:rtl/>
        </w:rPr>
        <w:t xml:space="preserve"> </w:t>
      </w:r>
      <w:r w:rsidR="00D976BC" w:rsidRPr="00984881">
        <w:rPr>
          <w:sz w:val="28"/>
          <w:szCs w:val="28"/>
          <w:rtl/>
        </w:rPr>
        <w:t>ﺭﺳﺪ ﻣﺎﻧﻨﺪ ﺧﻮﺩ ﻧﻤﻰ ﮐﺸﺪ</w:t>
      </w:r>
      <w:r w:rsidR="00BD77AA">
        <w:rPr>
          <w:sz w:val="28"/>
          <w:szCs w:val="28"/>
          <w:rtl/>
        </w:rPr>
        <w:t xml:space="preserve">، </w:t>
      </w:r>
      <w:r w:rsidR="00D976BC" w:rsidRPr="00984881">
        <w:rPr>
          <w:sz w:val="28"/>
          <w:szCs w:val="28"/>
          <w:rtl/>
        </w:rPr>
        <w:t>ﻭﺣﺎﻓﻆ</w:t>
      </w:r>
      <w:r>
        <w:rPr>
          <w:sz w:val="28"/>
          <w:szCs w:val="28"/>
          <w:rtl/>
        </w:rPr>
        <w:t xml:space="preserve"> </w:t>
      </w:r>
      <w:r w:rsidR="00D976BC" w:rsidRPr="00984881">
        <w:rPr>
          <w:sz w:val="28"/>
          <w:szCs w:val="28"/>
          <w:rtl/>
        </w:rPr>
        <w:t>ﺍﺩﺍﻣﻪ ﻣﻴﺪﻫﺪ</w:t>
      </w:r>
      <w:r w:rsidR="00BD77AA">
        <w:rPr>
          <w:sz w:val="28"/>
          <w:szCs w:val="28"/>
          <w:rtl/>
        </w:rPr>
        <w:t xml:space="preserve">، </w:t>
      </w:r>
      <w:r w:rsidR="00D976BC" w:rsidRPr="00984881">
        <w:rPr>
          <w:sz w:val="28"/>
          <w:szCs w:val="28"/>
          <w:rtl/>
        </w:rPr>
        <w:t>ﮐﻪ ﻃﺒﻘﻪ ﺳﻨﮓ ﺩﻝ ﻭﻃﺎﻳﻔﻪ ﻗﺸﺮﻯ</w:t>
      </w:r>
      <w:r w:rsidR="00BD77AA">
        <w:rPr>
          <w:sz w:val="28"/>
          <w:szCs w:val="28"/>
          <w:rtl/>
        </w:rPr>
        <w:t xml:space="preserve">، </w:t>
      </w:r>
      <w:r w:rsidR="00D976BC" w:rsidRPr="00984881">
        <w:rPr>
          <w:sz w:val="28"/>
          <w:szCs w:val="28"/>
          <w:rtl/>
        </w:rPr>
        <w:t>ﺣﺘﻰ ﺍﺯ ﺗﻦ ﻣﺮﺩﻩ ﻧﻴﺰ ﻏﺮﺍﻣﺖ ﻣﻴﺨﻮﺍﻫﻨﺪ ﺑﮕﻴﺮﻧﺪ</w:t>
      </w:r>
      <w:r w:rsidR="00BD77AA">
        <w:rPr>
          <w:sz w:val="28"/>
          <w:szCs w:val="28"/>
          <w:rtl/>
        </w:rPr>
        <w:t xml:space="preserve">. </w:t>
      </w:r>
      <w:r w:rsidR="00D976BC" w:rsidRPr="00984881">
        <w:rPr>
          <w:sz w:val="28"/>
          <w:szCs w:val="28"/>
          <w:rtl/>
        </w:rPr>
        <w:t>ﺳﺎﻟﮑﺎﻥ ﺭﺍ ﻣﻰ ﮐﻨﻨﺪ</w:t>
      </w:r>
      <w:r w:rsidR="00BD77AA">
        <w:rPr>
          <w:sz w:val="28"/>
          <w:szCs w:val="28"/>
          <w:rtl/>
        </w:rPr>
        <w:t xml:space="preserve">، </w:t>
      </w:r>
      <w:r w:rsidR="00D976BC" w:rsidRPr="00984881">
        <w:rPr>
          <w:sz w:val="28"/>
          <w:szCs w:val="28"/>
          <w:rtl/>
        </w:rPr>
        <w:t>ﻭﮐﺸﺘﻪﺭﺍ ﻣﻴﺴﻮﺯﺍﻧﻨﺪ</w:t>
      </w:r>
      <w:r w:rsidR="00BD77AA">
        <w:rPr>
          <w:sz w:val="28"/>
          <w:szCs w:val="28"/>
          <w:rtl/>
        </w:rPr>
        <w:t xml:space="preserve">، </w:t>
      </w:r>
      <w:r w:rsidR="00D976BC" w:rsidRPr="00984881">
        <w:rPr>
          <w:sz w:val="28"/>
          <w:szCs w:val="28"/>
          <w:rtl/>
        </w:rPr>
        <w:t>ﻭ ﻳﺎ ﺩﺭ ﭘﻮﺳﺖ ﺁﻧﻬﺎ ﮐﺎﻩ ﻣﻴﮑﻨﻨﺪ</w:t>
      </w:r>
      <w:r w:rsidR="00BD77AA">
        <w:rPr>
          <w:sz w:val="28"/>
          <w:szCs w:val="28"/>
          <w:rtl/>
        </w:rPr>
        <w:t xml:space="preserve">، </w:t>
      </w:r>
      <w:r w:rsidR="00D976BC" w:rsidRPr="00984881">
        <w:rPr>
          <w:sz w:val="28"/>
          <w:szCs w:val="28"/>
          <w:rtl/>
        </w:rPr>
        <w:t xml:space="preserve">ﻭﺑﺮ ﺳﺮ ﺩﺭﻭﺍﺯﻩ ﻗﺮﺍﺭ ﻣﻴﺪﻫﻨﺪ ﮐﻪ ﺣﻠّﺎﺟﻬﺎﻯ </w:t>
      </w:r>
      <w:r w:rsidR="009915B2" w:rsidRPr="00984881">
        <w:rPr>
          <w:sz w:val="28"/>
          <w:szCs w:val="28"/>
          <w:rtl/>
        </w:rPr>
        <w:t>فر</w:t>
      </w:r>
      <w:r w:rsidR="00D976BC" w:rsidRPr="00984881">
        <w:rPr>
          <w:sz w:val="28"/>
          <w:szCs w:val="28"/>
          <w:rtl/>
        </w:rPr>
        <w:t>ﺍﻭﺍﻧﻰ ﺍﺯ ﺍﻭﻟﻴﺎﻯ ﺍﻟﻬﻰ ﭼﻨﻴﻦ</w:t>
      </w:r>
      <w:r>
        <w:rPr>
          <w:sz w:val="28"/>
          <w:szCs w:val="28"/>
          <w:rtl/>
        </w:rPr>
        <w:t xml:space="preserve"> </w:t>
      </w:r>
      <w:r w:rsidR="00D976BC" w:rsidRPr="00984881">
        <w:rPr>
          <w:sz w:val="28"/>
          <w:szCs w:val="28"/>
          <w:rtl/>
        </w:rPr>
        <w:t>ﮐﺮﺩﻩ ﺍﻧﺪ</w:t>
      </w:r>
      <w:r w:rsidR="00BD77AA">
        <w:rPr>
          <w:sz w:val="28"/>
          <w:szCs w:val="28"/>
          <w:rtl/>
        </w:rPr>
        <w:t xml:space="preserve">. </w:t>
      </w:r>
      <w:r w:rsidR="00D976BC" w:rsidRPr="00984881">
        <w:rPr>
          <w:sz w:val="28"/>
          <w:szCs w:val="28"/>
          <w:rtl/>
        </w:rPr>
        <w:t xml:space="preserve">ﻃﺎﻳﻔﻪ ﺑﻤﻌﻨﻰ ﻣﺬﻫﺐ ﻗﺸﺮﻯ ﺍﺳﺖ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ﺩﺭ ﺧﺮﻗﻪ ﺯﻥ ﺁﺗﺶ</w:t>
      </w:r>
      <w:r w:rsidR="00BD77AA">
        <w:rPr>
          <w:b/>
          <w:bCs/>
          <w:sz w:val="28"/>
          <w:szCs w:val="28"/>
          <w:rtl/>
        </w:rPr>
        <w:t xml:space="preserve">، </w:t>
      </w:r>
      <w:r w:rsidRPr="00984881">
        <w:rPr>
          <w:b/>
          <w:bCs/>
          <w:sz w:val="28"/>
          <w:szCs w:val="28"/>
          <w:rtl/>
        </w:rPr>
        <w:t>ﮐﻪ ﺧﻢ ﺃﺑﺮﻭﻯ ﺳﺎﻗﻰ</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ﺑﺮ ﻣﻰ ﮐﺸﺪ ﮔﻮﺷﻪٴ ﻣﺤﺮﺍﺏ ﺍﻣﺎﻣﺖ </w:t>
      </w:r>
    </w:p>
    <w:p w:rsidR="00D976BC" w:rsidRPr="00984881" w:rsidRDefault="004D25BE" w:rsidP="002D3150">
      <w:pPr>
        <w:bidi/>
        <w:jc w:val="both"/>
        <w:rPr>
          <w:sz w:val="28"/>
          <w:szCs w:val="28"/>
          <w:rtl/>
        </w:rPr>
      </w:pPr>
      <w:r>
        <w:rPr>
          <w:sz w:val="28"/>
          <w:szCs w:val="28"/>
          <w:rtl/>
        </w:rPr>
        <w:t xml:space="preserve"> </w:t>
      </w:r>
      <w:r w:rsidR="00D976BC" w:rsidRPr="00984881">
        <w:rPr>
          <w:sz w:val="28"/>
          <w:szCs w:val="28"/>
          <w:rtl/>
        </w:rPr>
        <w:t>ﺣﺎﻓﻆ ﭘﻴﺸﻨﻬﺎﺩ ﻣﻴﮑﻨﺪ</w:t>
      </w:r>
      <w:r w:rsidR="00BD77AA">
        <w:rPr>
          <w:sz w:val="28"/>
          <w:szCs w:val="28"/>
          <w:rtl/>
        </w:rPr>
        <w:t xml:space="preserve">، </w:t>
      </w:r>
      <w:r w:rsidR="00D976BC" w:rsidRPr="00984881">
        <w:rPr>
          <w:sz w:val="28"/>
          <w:szCs w:val="28"/>
          <w:rtl/>
        </w:rPr>
        <w:t>ﮐﻪ ﺧﺮﻗﻪ ﻭﻟﺒﺎس ﺭﻳﺎﮐﺎﺭﻯ ﺧﻮﺩﺭﺍ ﺑﺂﺗﺶ ﺑﺰﻧﻨﺪ</w:t>
      </w:r>
      <w:r w:rsidR="00BD77AA">
        <w:rPr>
          <w:sz w:val="28"/>
          <w:szCs w:val="28"/>
          <w:rtl/>
        </w:rPr>
        <w:t xml:space="preserve">. </w:t>
      </w:r>
      <w:r w:rsidR="00D976BC" w:rsidRPr="00984881">
        <w:rPr>
          <w:sz w:val="28"/>
          <w:szCs w:val="28"/>
          <w:rtl/>
        </w:rPr>
        <w:t>ﻭﻟﻮ ﻣﺘﺸﺒّﻪ ﺑﺴﺎﻟﮑﺎﻥ ﺑﺎﺷﻨﺪ</w:t>
      </w:r>
      <w:r w:rsidR="00BD77AA">
        <w:rPr>
          <w:sz w:val="28"/>
          <w:szCs w:val="28"/>
          <w:rtl/>
        </w:rPr>
        <w:t xml:space="preserve">. </w:t>
      </w:r>
      <w:r w:rsidR="00D976BC" w:rsidRPr="00984881">
        <w:rPr>
          <w:sz w:val="28"/>
          <w:szCs w:val="28"/>
          <w:rtl/>
        </w:rPr>
        <w:t>ﺯﻳﺮﺍ ﺧﻢ ﻭ ﻗﻮس ﺃﺑﺮﻭﻯ ﺳﺎﻗﻰ ﺍﻟﻬﻰ</w:t>
      </w:r>
      <w:r w:rsidR="00BD77AA">
        <w:rPr>
          <w:sz w:val="28"/>
          <w:szCs w:val="28"/>
          <w:rtl/>
        </w:rPr>
        <w:t xml:space="preserve">، </w:t>
      </w:r>
      <w:r w:rsidR="00D976BC" w:rsidRPr="00984881">
        <w:rPr>
          <w:sz w:val="28"/>
          <w:szCs w:val="28"/>
          <w:rtl/>
        </w:rPr>
        <w:t>ﻣﻴﺘﻮﺍﻧﺪ ﺩﺭ ﮔﻮﺷﻪ ﻣﺤﺮﺍﺏ ﺍﻣﺎﻣﺖ</w:t>
      </w:r>
      <w:r w:rsidR="00BD77AA">
        <w:rPr>
          <w:sz w:val="28"/>
          <w:szCs w:val="28"/>
          <w:rtl/>
        </w:rPr>
        <w:t xml:space="preserve">، </w:t>
      </w:r>
      <w:r w:rsidR="00D976BC" w:rsidRPr="00984881">
        <w:rPr>
          <w:sz w:val="28"/>
          <w:szCs w:val="28"/>
          <w:rtl/>
        </w:rPr>
        <w:t>ﺗﻮ ﻭ ﺍﻣثاﻝ ﺗﻮﺭﺍ ﺑﺮ ﺃﻧﺪﺍﺯﺩ</w:t>
      </w:r>
      <w:r w:rsidR="00BD77AA">
        <w:rPr>
          <w:sz w:val="28"/>
          <w:szCs w:val="28"/>
          <w:rtl/>
        </w:rPr>
        <w:t xml:space="preserve">. </w:t>
      </w:r>
      <w:r w:rsidR="00D976BC" w:rsidRPr="00984881">
        <w:rPr>
          <w:sz w:val="28"/>
          <w:szCs w:val="28"/>
          <w:rtl/>
        </w:rPr>
        <w:t>ﮐﻪ ﺁﺧﻮﻧﺪ ﺍﻣﺎﻣﺖ</w:t>
      </w:r>
      <w:r>
        <w:rPr>
          <w:sz w:val="28"/>
          <w:szCs w:val="28"/>
          <w:rtl/>
        </w:rPr>
        <w:t xml:space="preserve"> </w:t>
      </w:r>
      <w:r w:rsidR="00D976BC" w:rsidRPr="00984881">
        <w:rPr>
          <w:sz w:val="28"/>
          <w:szCs w:val="28"/>
          <w:rtl/>
        </w:rPr>
        <w:t xml:space="preserve">ﺟﻤﺎﻋﺖ ﺑﺎ ﺭﻳﺎﮐﺎﺭﻯ ﻭ ﻟﺒﺎس </w:t>
      </w:r>
      <w:r w:rsidR="009915B2" w:rsidRPr="00984881">
        <w:rPr>
          <w:sz w:val="28"/>
          <w:szCs w:val="28"/>
          <w:rtl/>
        </w:rPr>
        <w:t>فر</w:t>
      </w:r>
      <w:r w:rsidR="00D976BC" w:rsidRPr="00984881">
        <w:rPr>
          <w:sz w:val="28"/>
          <w:szCs w:val="28"/>
          <w:rtl/>
        </w:rPr>
        <w:t>ﻳﺐ ﮐﺎﺭﻯ ﺭﻭﺣﺎﻧﻴّﺖ ﺩﺍﺭﺩ</w:t>
      </w:r>
      <w:r w:rsidR="00BD77AA">
        <w:rPr>
          <w:sz w:val="28"/>
          <w:szCs w:val="28"/>
          <w:rtl/>
        </w:rPr>
        <w:t xml:space="preserve">. </w:t>
      </w:r>
      <w:r w:rsidR="00D976BC" w:rsidRPr="00984881">
        <w:rPr>
          <w:sz w:val="28"/>
          <w:szCs w:val="28"/>
          <w:rtl/>
        </w:rPr>
        <w:t>ﻭﺃﺑﺮﻭﻯ ﭼﻮﻥ ﮐﻤﺎﻥ ﭘﻴﺮ ﺍﻟﻬﻰ ﺣﺎﻓﻆ</w:t>
      </w:r>
      <w:r>
        <w:rPr>
          <w:sz w:val="28"/>
          <w:szCs w:val="28"/>
          <w:rtl/>
        </w:rPr>
        <w:t xml:space="preserve"> </w:t>
      </w:r>
      <w:r w:rsidR="00D976BC" w:rsidRPr="00984881">
        <w:rPr>
          <w:sz w:val="28"/>
          <w:szCs w:val="28"/>
          <w:rtl/>
        </w:rPr>
        <w:t>ﻣﻴﺘﻮﺍﻧﺪ ﺍﻭﺭﺍ ﺑﺮﺃﻧﺪﺍﺯﺩ</w:t>
      </w:r>
      <w:r w:rsidR="00BD77AA">
        <w:rPr>
          <w:sz w:val="28"/>
          <w:szCs w:val="28"/>
          <w:rtl/>
        </w:rPr>
        <w:t xml:space="preserve">. </w:t>
      </w:r>
      <w:r w:rsidR="00D976BC" w:rsidRPr="00984881">
        <w:rPr>
          <w:sz w:val="28"/>
          <w:szCs w:val="28"/>
          <w:rtl/>
        </w:rPr>
        <w:t>ﺍﻣﺎﻣﺖ ﺁﺧﻮﻧﺪﻫﺎ ﭘﻴﺶ ﻧﻤﺎﺯﻯ</w:t>
      </w:r>
      <w:r w:rsidR="00BD77AA">
        <w:rPr>
          <w:sz w:val="28"/>
          <w:szCs w:val="28"/>
          <w:rtl/>
        </w:rPr>
        <w:t xml:space="preserve">، </w:t>
      </w:r>
      <w:r w:rsidR="00D976BC" w:rsidRPr="00984881">
        <w:rPr>
          <w:sz w:val="28"/>
          <w:szCs w:val="28"/>
          <w:rtl/>
        </w:rPr>
        <w:t>ﻭﺭﻳﺎﺳﺖ ﻭﺭﻫﺒﺮﻯ ﺟﺎﻣﻌﻪ ﻣﻴﺪﺍﻧﻨﺪ</w:t>
      </w:r>
      <w:r w:rsidR="00BD77AA">
        <w:rPr>
          <w:sz w:val="28"/>
          <w:szCs w:val="28"/>
          <w:rtl/>
        </w:rPr>
        <w:t xml:space="preserve">، </w:t>
      </w:r>
      <w:r w:rsidR="00D976BC" w:rsidRPr="00984881">
        <w:rPr>
          <w:sz w:val="28"/>
          <w:szCs w:val="28"/>
          <w:rtl/>
        </w:rPr>
        <w:t>ﻭﻟﻰ ﺍﻣﺎﻣﺖ ﺍﻭﻟﻴﺎﻯ ﺍﻟﻬﻰ ﺍﻭﻡ ﮐﺮﺩﻩ</w:t>
      </w:r>
      <w:r w:rsidR="00BD77AA">
        <w:rPr>
          <w:sz w:val="28"/>
          <w:szCs w:val="28"/>
          <w:rtl/>
        </w:rPr>
        <w:t xml:space="preserve">، </w:t>
      </w:r>
      <w:r w:rsidR="00D976BC" w:rsidRPr="00984881">
        <w:rPr>
          <w:sz w:val="28"/>
          <w:szCs w:val="28"/>
          <w:rtl/>
        </w:rPr>
        <w:t>ﺗﻌﻠﻴﻢ ﺍﻭﻡ ﻳﺎﺳﻠﻮﻙ ﺍﻟﻬﻰ ﺍﺳﺖ</w:t>
      </w:r>
      <w:r w:rsidR="00BD77AA">
        <w:rPr>
          <w:sz w:val="28"/>
          <w:szCs w:val="28"/>
          <w:rtl/>
        </w:rPr>
        <w:t xml:space="preserve">. </w:t>
      </w:r>
      <w:r w:rsidR="00D976BC" w:rsidRPr="00984881">
        <w:rPr>
          <w:sz w:val="28"/>
          <w:szCs w:val="28"/>
          <w:rtl/>
        </w:rPr>
        <w:t>ﮐﻪ ﺍﻣّﻰ ﻫﺴﺘﻨﺪ ﻭﻧﻪ ﺑﻴﺴﻮﺍﺩ ﻣﺎﺩﺭﺯﺍﺩ</w:t>
      </w:r>
      <w:r w:rsidR="00BD77AA">
        <w:rPr>
          <w:sz w:val="28"/>
          <w:szCs w:val="28"/>
          <w:rtl/>
        </w:rPr>
        <w:t xml:space="preserve">. </w:t>
      </w:r>
      <w:r w:rsidR="00D976BC" w:rsidRPr="00984881">
        <w:rPr>
          <w:sz w:val="28"/>
          <w:szCs w:val="28"/>
          <w:rtl/>
        </w:rPr>
        <w:t xml:space="preserve">ﻭﻣﺤﺮﺍﺏ ﻫﻤﺎﻥ </w:t>
      </w:r>
      <w:r w:rsidR="00D42871" w:rsidRPr="00984881">
        <w:rPr>
          <w:sz w:val="28"/>
          <w:szCs w:val="28"/>
          <w:rtl/>
        </w:rPr>
        <w:t>مِهر</w:t>
      </w:r>
      <w:r w:rsidR="00D976BC" w:rsidRPr="00984881">
        <w:rPr>
          <w:sz w:val="28"/>
          <w:szCs w:val="28"/>
          <w:rtl/>
        </w:rPr>
        <w:t>ﺁﺑﻪ ﻣﻴﺘﺮﺍﺋﻴﺴﻢ</w:t>
      </w:r>
      <w:r w:rsidR="00BD77AA">
        <w:rPr>
          <w:sz w:val="28"/>
          <w:szCs w:val="28"/>
          <w:rtl/>
        </w:rPr>
        <w:t xml:space="preserve">، </w:t>
      </w:r>
      <w:r w:rsidR="00D976BC" w:rsidRPr="00984881">
        <w:rPr>
          <w:sz w:val="28"/>
          <w:szCs w:val="28"/>
          <w:rtl/>
        </w:rPr>
        <w:t xml:space="preserve">ﺟﺎﻳﮕﺎﻩ </w:t>
      </w:r>
      <w:r w:rsidR="00D42871" w:rsidRPr="00984881">
        <w:rPr>
          <w:sz w:val="28"/>
          <w:szCs w:val="28"/>
          <w:rtl/>
        </w:rPr>
        <w:t>مِهر</w:t>
      </w:r>
      <w:r w:rsidR="00D976BC" w:rsidRPr="00984881">
        <w:rPr>
          <w:sz w:val="28"/>
          <w:szCs w:val="28"/>
          <w:rtl/>
        </w:rPr>
        <w:t xml:space="preserve"> ﻭ ﺁﺏ</w:t>
      </w:r>
      <w:r>
        <w:rPr>
          <w:sz w:val="28"/>
          <w:szCs w:val="28"/>
          <w:rtl/>
        </w:rPr>
        <w:t xml:space="preserve"> </w:t>
      </w:r>
      <w:r w:rsidR="00D976BC" w:rsidRPr="00984881">
        <w:rPr>
          <w:sz w:val="28"/>
          <w:szCs w:val="28"/>
          <w:rtl/>
        </w:rPr>
        <w:t>ﻋﻘﻞ ﻭﺣﮑﻤﺖ ﻣﻴﺒﺎﺷﺪ</w:t>
      </w:r>
      <w:r w:rsidR="00BD77AA">
        <w:rPr>
          <w:sz w:val="28"/>
          <w:szCs w:val="28"/>
          <w:rtl/>
        </w:rPr>
        <w:t xml:space="preserve">. </w:t>
      </w:r>
      <w:r w:rsidR="00D976BC" w:rsidRPr="00984881">
        <w:rPr>
          <w:sz w:val="28"/>
          <w:szCs w:val="28"/>
          <w:rtl/>
        </w:rPr>
        <w:t>ﮔﺮﭼﻪ ﺁﺧﻮﻧﺪﻫﺎ ﻣﺤﺮﺍﺏ ﺧﻮﺩﺭﺍ ﺳﻤﺖﻗﺒﻠﻪ ﻗﺮﺍﺭ ﺩﺍﺩﻩ</w:t>
      </w:r>
      <w:r w:rsidR="00BD77AA">
        <w:rPr>
          <w:sz w:val="28"/>
          <w:szCs w:val="28"/>
          <w:rtl/>
        </w:rPr>
        <w:t xml:space="preserve">، </w:t>
      </w:r>
      <w:r w:rsidR="00D976BC" w:rsidRPr="00984881">
        <w:rPr>
          <w:sz w:val="28"/>
          <w:szCs w:val="28"/>
          <w:rtl/>
        </w:rPr>
        <w:t>ﻭﺟﺎﻯ ﺣﺮﺍﺏ ﻭﻭﺳﺎﺋﻞ ﺣﺮﺏ ﻭﺟﻨﮓ ﺩﺭﺁﻭﺭﺩﻩﺍﻧﺪ</w:t>
      </w:r>
      <w:r w:rsidR="00BD77AA">
        <w:rPr>
          <w:sz w:val="28"/>
          <w:szCs w:val="28"/>
          <w:rtl/>
        </w:rPr>
        <w:t xml:space="preserve">. </w:t>
      </w:r>
      <w:r w:rsidR="00D976BC" w:rsidRPr="00984881">
        <w:rPr>
          <w:sz w:val="28"/>
          <w:szCs w:val="28"/>
          <w:rtl/>
        </w:rPr>
        <w:t>ﮔﻮﺋﻰ ﺑﺎ ﺍﺳﻠﺤﻪ ﺑﺎﻳﺪ</w:t>
      </w:r>
      <w:r>
        <w:rPr>
          <w:sz w:val="28"/>
          <w:szCs w:val="28"/>
          <w:rtl/>
        </w:rPr>
        <w:t xml:space="preserve"> </w:t>
      </w:r>
      <w:r w:rsidR="00D976BC" w:rsidRPr="00984881">
        <w:rPr>
          <w:sz w:val="28"/>
          <w:szCs w:val="28"/>
          <w:rtl/>
        </w:rPr>
        <w:t>ﻫﺪﻓﻬﺎﻯ ﺍﻟﻬﻰ ﺭﺍ ﺗﺄﻣﻴﻦ ﮐﻨﻨﺪ</w:t>
      </w:r>
      <w:r w:rsidR="00BD77AA">
        <w:rPr>
          <w:sz w:val="28"/>
          <w:szCs w:val="28"/>
          <w:rtl/>
        </w:rPr>
        <w:t xml:space="preserve">. </w:t>
      </w:r>
      <w:r w:rsidR="00D976BC" w:rsidRPr="00984881">
        <w:rPr>
          <w:sz w:val="28"/>
          <w:szCs w:val="28"/>
          <w:rtl/>
        </w:rPr>
        <w:t>ﺧﺮﻗﻪ ﭘﺎﺭﻩ ﻭﮊﻧﺪﻩ</w:t>
      </w:r>
      <w:r>
        <w:rPr>
          <w:sz w:val="28"/>
          <w:szCs w:val="28"/>
          <w:rtl/>
        </w:rPr>
        <w:t xml:space="preserve"> </w:t>
      </w:r>
      <w:r w:rsidR="00D976BC" w:rsidRPr="00984881">
        <w:rPr>
          <w:sz w:val="28"/>
          <w:szCs w:val="28"/>
          <w:rtl/>
        </w:rPr>
        <w:t>ﺩﺭﻭﻳﺸﺎﻥ ﺧﻮﺩ ﺳﻮﺧﺘﻪ ﻣﻴﺒﺎﺷﺪ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ﺣﺎﺷﺎ</w:t>
      </w:r>
      <w:r w:rsidR="00BD77AA">
        <w:rPr>
          <w:b/>
          <w:bCs/>
          <w:sz w:val="28"/>
          <w:szCs w:val="28"/>
          <w:rtl/>
        </w:rPr>
        <w:t xml:space="preserve">، </w:t>
      </w:r>
      <w:r w:rsidRPr="00984881">
        <w:rPr>
          <w:b/>
          <w:bCs/>
          <w:sz w:val="28"/>
          <w:szCs w:val="28"/>
          <w:rtl/>
        </w:rPr>
        <w:t>ﮐﻪ ﻣﻦ ﺍﺯ ﺟﻮﺭ ﻭ ﺟﻔﺎﻯ ﺗﻮ ﺑﻨﺎﻟﻢ</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ﺑﻴﺪﺍﺩ ﻟﻄﻴﻔﺎﻥ</w:t>
      </w:r>
      <w:r w:rsidR="00BD77AA">
        <w:rPr>
          <w:b/>
          <w:bCs/>
          <w:sz w:val="28"/>
          <w:szCs w:val="28"/>
          <w:rtl/>
        </w:rPr>
        <w:t xml:space="preserve">، </w:t>
      </w:r>
      <w:r w:rsidRPr="00984881">
        <w:rPr>
          <w:b/>
          <w:bCs/>
          <w:sz w:val="28"/>
          <w:szCs w:val="28"/>
          <w:rtl/>
        </w:rPr>
        <w:t xml:space="preserve">ﻫﻤﻪ ﻟﻄﻔﺴﺖ ﻭ ﮐﺮﺍﻣﺖ </w:t>
      </w:r>
    </w:p>
    <w:p w:rsidR="00D976BC" w:rsidRPr="00984881" w:rsidRDefault="004D25BE" w:rsidP="002D3150">
      <w:pPr>
        <w:bidi/>
        <w:jc w:val="both"/>
        <w:rPr>
          <w:sz w:val="28"/>
          <w:szCs w:val="28"/>
          <w:rtl/>
        </w:rPr>
      </w:pPr>
      <w:r>
        <w:rPr>
          <w:sz w:val="28"/>
          <w:szCs w:val="28"/>
          <w:rtl/>
        </w:rPr>
        <w:t xml:space="preserve"> </w:t>
      </w:r>
      <w:r w:rsidR="00D976BC" w:rsidRPr="00984881">
        <w:rPr>
          <w:sz w:val="28"/>
          <w:szCs w:val="28"/>
          <w:rtl/>
        </w:rPr>
        <w:t>ﻭﺣﺎﻓﻆ</w:t>
      </w:r>
      <w:r>
        <w:rPr>
          <w:sz w:val="28"/>
          <w:szCs w:val="28"/>
          <w:rtl/>
        </w:rPr>
        <w:t xml:space="preserve"> </w:t>
      </w:r>
      <w:r w:rsidR="00D976BC" w:rsidRPr="00984881">
        <w:rPr>
          <w:sz w:val="28"/>
          <w:szCs w:val="28"/>
          <w:rtl/>
        </w:rPr>
        <w:t>ﻫﺮﮔﺰ ﻧﺨﻮﺍﻫﺪ ﺑﺮﺍﻯ ﺟﻔﺎﻯ ﭘﻴﺮ ﺑﻨﺎﻟﺪ</w:t>
      </w:r>
      <w:r w:rsidR="00BD77AA">
        <w:rPr>
          <w:sz w:val="28"/>
          <w:szCs w:val="28"/>
          <w:rtl/>
        </w:rPr>
        <w:t xml:space="preserve">، </w:t>
      </w:r>
      <w:r w:rsidR="00D976BC" w:rsidRPr="00984881">
        <w:rPr>
          <w:sz w:val="28"/>
          <w:szCs w:val="28"/>
          <w:rtl/>
        </w:rPr>
        <w:t>ﮐﻪ ﺁﻧﺮﺍ ﺑﺴﻮﺩ</w:t>
      </w:r>
      <w:r>
        <w:rPr>
          <w:sz w:val="28"/>
          <w:szCs w:val="28"/>
          <w:rtl/>
        </w:rPr>
        <w:t xml:space="preserve"> </w:t>
      </w:r>
      <w:r w:rsidR="00D976BC" w:rsidRPr="00984881">
        <w:rPr>
          <w:sz w:val="28"/>
          <w:szCs w:val="28"/>
          <w:rtl/>
        </w:rPr>
        <w:t>ﺧﻮﺩ ﻣﻴﺪﺍﻧﺪ</w:t>
      </w:r>
      <w:r w:rsidR="00BD77AA">
        <w:rPr>
          <w:sz w:val="28"/>
          <w:szCs w:val="28"/>
          <w:rtl/>
        </w:rPr>
        <w:t xml:space="preserve">. </w:t>
      </w:r>
      <w:r w:rsidR="00D976BC" w:rsidRPr="00984881">
        <w:rPr>
          <w:sz w:val="28"/>
          <w:szCs w:val="28"/>
          <w:rtl/>
        </w:rPr>
        <w:t>ﻭﻋﺸﻖ ﺳﺎﻟﻜﺎﺯ ﺩﻭﺭ</w:t>
      </w:r>
      <w:r w:rsidR="00BD77AA">
        <w:rPr>
          <w:sz w:val="28"/>
          <w:szCs w:val="28"/>
          <w:rtl/>
        </w:rPr>
        <w:t xml:space="preserve">، </w:t>
      </w:r>
      <w:r w:rsidR="00D976BC" w:rsidRPr="00984881">
        <w:rPr>
          <w:sz w:val="28"/>
          <w:szCs w:val="28"/>
          <w:rtl/>
        </w:rPr>
        <w:t>ﻧﻴﺮﻭﻣﻨﺪﺗﺮ ﺍﺯ ﺩﺭﺣﻀﻮﺭﭘﻴﺮ ﻣﻴﺒﺎﺷﺪ</w:t>
      </w:r>
      <w:r w:rsidR="00BD77AA">
        <w:rPr>
          <w:sz w:val="28"/>
          <w:szCs w:val="28"/>
          <w:rtl/>
        </w:rPr>
        <w:t xml:space="preserve">. </w:t>
      </w:r>
      <w:r w:rsidR="00D976BC" w:rsidRPr="00984881">
        <w:rPr>
          <w:sz w:val="28"/>
          <w:szCs w:val="28"/>
          <w:rtl/>
        </w:rPr>
        <w:t>ﺯﻳﺮﺍ ﺳﺒﺐ ﻋﺎﺩﺕ می ﺸﻮﺩ</w:t>
      </w:r>
      <w:r w:rsidR="00BD77AA">
        <w:rPr>
          <w:sz w:val="28"/>
          <w:szCs w:val="28"/>
          <w:rtl/>
        </w:rPr>
        <w:t xml:space="preserve">، </w:t>
      </w:r>
      <w:r w:rsidR="00D976BC" w:rsidRPr="00984881">
        <w:rPr>
          <w:sz w:val="28"/>
          <w:szCs w:val="28"/>
          <w:rtl/>
        </w:rPr>
        <w:t>ﻭﺣﺎﻓﻆ ﺣﺘﻰ ﺟﻔﺎﻯ ﻳﺎﺭ ﺭﺍ</w:t>
      </w:r>
      <w:r w:rsidR="00BD77AA">
        <w:rPr>
          <w:sz w:val="28"/>
          <w:szCs w:val="28"/>
          <w:rtl/>
        </w:rPr>
        <w:t xml:space="preserve">، </w:t>
      </w:r>
      <w:r w:rsidR="00D976BC" w:rsidRPr="00984881">
        <w:rPr>
          <w:sz w:val="28"/>
          <w:szCs w:val="28"/>
          <w:rtl/>
        </w:rPr>
        <w:t>ﻟﻄﻔﻰ ﺍﺯ ﺍﻭ ﻣﻴﺪﺍﻧﺪ ﻭﺳﭙﺎس</w:t>
      </w:r>
      <w:r>
        <w:rPr>
          <w:sz w:val="28"/>
          <w:szCs w:val="28"/>
          <w:rtl/>
        </w:rPr>
        <w:t xml:space="preserve"> </w:t>
      </w:r>
      <w:r w:rsidR="00D976BC" w:rsidRPr="00984881">
        <w:rPr>
          <w:sz w:val="28"/>
          <w:szCs w:val="28"/>
          <w:rtl/>
        </w:rPr>
        <w:t xml:space="preserve">ﺧﺪﺍ </w:t>
      </w:r>
      <w:r w:rsidR="00D976BC" w:rsidRPr="00984881">
        <w:rPr>
          <w:sz w:val="28"/>
          <w:szCs w:val="28"/>
          <w:rtl/>
        </w:rPr>
        <w:lastRenderedPageBreak/>
        <w:t>ﺭﺍ ﺩﺍﺭﺩ</w:t>
      </w:r>
      <w:r w:rsidR="00BD77AA">
        <w:rPr>
          <w:sz w:val="28"/>
          <w:szCs w:val="28"/>
          <w:rtl/>
        </w:rPr>
        <w:t xml:space="preserve">. </w:t>
      </w:r>
      <w:r w:rsidR="00D976BC" w:rsidRPr="00984881">
        <w:rPr>
          <w:sz w:val="28"/>
          <w:szCs w:val="28"/>
          <w:rtl/>
        </w:rPr>
        <w:t>ﮐﻪ ﮐﺮﺍﻣﺎﺗﻰ ﺍﺯ ﺧﺪﺍﻭﻧﺪ ﺩﺭ ﺷﻬﻮﺩ ﻭﺍﺣﻮﺍﻝ ﻋﻘﻠﻰ ﻭﺭؤﻳﺎﺋ</w:t>
      </w:r>
      <w:r w:rsidR="002D3150" w:rsidRPr="00984881">
        <w:rPr>
          <w:rFonts w:hint="cs"/>
          <w:sz w:val="28"/>
          <w:szCs w:val="28"/>
          <w:rtl/>
        </w:rPr>
        <w:t xml:space="preserve">ی </w:t>
      </w:r>
      <w:r w:rsidR="00D976BC" w:rsidRPr="00984881">
        <w:rPr>
          <w:sz w:val="28"/>
          <w:szCs w:val="28"/>
          <w:rtl/>
        </w:rPr>
        <w:t>ﺮﺍ ﺍﺯ ﻃﺮﻳﻖ ﻟﻄﻒ</w:t>
      </w:r>
      <w:r>
        <w:rPr>
          <w:sz w:val="28"/>
          <w:szCs w:val="28"/>
          <w:rtl/>
        </w:rPr>
        <w:t xml:space="preserve"> </w:t>
      </w:r>
      <w:r w:rsidR="00D976BC" w:rsidRPr="00984881">
        <w:rPr>
          <w:sz w:val="28"/>
          <w:szCs w:val="28"/>
          <w:rtl/>
        </w:rPr>
        <w:t>ﭘﻴﺮ ﻣﻴﻴﺎﺑﺪ</w:t>
      </w:r>
      <w:r w:rsidR="00BD77AA">
        <w:rPr>
          <w:sz w:val="28"/>
          <w:szCs w:val="28"/>
          <w:rtl/>
        </w:rPr>
        <w:t xml:space="preserve">. </w:t>
      </w:r>
      <w:r w:rsidR="00D976BC" w:rsidRPr="00984881">
        <w:rPr>
          <w:sz w:val="28"/>
          <w:szCs w:val="28"/>
          <w:rtl/>
        </w:rPr>
        <w:t>ﻟﻄﻴﻔﺎﻥ ﺑﺎ ﻟﻄﻒ ﻭﻣﺤﺒّﺖ ﻭﻧﺮﻣﺶ ﻭ ﻇﺮﺍﻓﺖ ﻭ ﺩﻟﺴﻮﺯﻯ ﻫﺴﺘﻨﺪ</w:t>
      </w:r>
      <w:r w:rsidR="00BD77AA">
        <w:rPr>
          <w:sz w:val="28"/>
          <w:szCs w:val="28"/>
          <w:rtl/>
        </w:rPr>
        <w:t xml:space="preserve">، </w:t>
      </w:r>
      <w:r w:rsidR="00D976BC" w:rsidRPr="00984881">
        <w:rPr>
          <w:sz w:val="28"/>
          <w:szCs w:val="28"/>
          <w:rtl/>
        </w:rPr>
        <w:t>ﻭﻟﻰ ﺑﺎﺯ ﺍﻭﻟﻴﺎ ﺳﺎﻟﮑﺎﻥ ﺧﻮﺩﺭﺍ ﺩﺭ ﻋﺰﻟﺘﮕﺎﻩ</w:t>
      </w:r>
      <w:r w:rsidR="00BD77AA">
        <w:rPr>
          <w:sz w:val="28"/>
          <w:szCs w:val="28"/>
          <w:rtl/>
        </w:rPr>
        <w:t xml:space="preserve">، </w:t>
      </w:r>
      <w:r w:rsidR="00D976BC" w:rsidRPr="00984881">
        <w:rPr>
          <w:sz w:val="28"/>
          <w:szCs w:val="28"/>
          <w:rtl/>
        </w:rPr>
        <w:t>ﺗﺎ ﺩﻳﺪﺍﺭ ﻗﻴﺎﻣﺖ ﻭﻧﻮﺭﻗﺎﺋﻢ</w:t>
      </w:r>
      <w:r>
        <w:rPr>
          <w:sz w:val="28"/>
          <w:szCs w:val="28"/>
          <w:rtl/>
        </w:rPr>
        <w:t xml:space="preserve"> </w:t>
      </w:r>
      <w:r w:rsidR="00D976BC" w:rsidRPr="00984881">
        <w:rPr>
          <w:sz w:val="28"/>
          <w:szCs w:val="28"/>
          <w:rtl/>
        </w:rPr>
        <w:t>ﻗﺮﺍﺭ ﻣﻴﺪﻫﻨﺪ</w:t>
      </w:r>
      <w:r w:rsidR="00BD77AA">
        <w:rPr>
          <w:sz w:val="28"/>
          <w:szCs w:val="28"/>
          <w:rtl/>
        </w:rPr>
        <w:t xml:space="preserve">. </w:t>
      </w:r>
    </w:p>
    <w:p w:rsidR="00D976BC" w:rsidRPr="00984881" w:rsidRDefault="00D976BC" w:rsidP="002D3150">
      <w:pPr>
        <w:bidi/>
        <w:jc w:val="both"/>
        <w:rPr>
          <w:b/>
          <w:bCs/>
          <w:sz w:val="28"/>
          <w:szCs w:val="28"/>
          <w:rtl/>
        </w:rPr>
      </w:pPr>
      <w:r w:rsidRPr="00984881">
        <w:rPr>
          <w:b/>
          <w:bCs/>
          <w:sz w:val="28"/>
          <w:szCs w:val="28"/>
          <w:rtl/>
        </w:rPr>
        <w:t xml:space="preserve"> ﮐﻮﺗﻪ ﻧﮑﻨﺪ</w:t>
      </w:r>
      <w:r w:rsidR="00BD77AA">
        <w:rPr>
          <w:b/>
          <w:bCs/>
          <w:sz w:val="28"/>
          <w:szCs w:val="28"/>
          <w:rtl/>
        </w:rPr>
        <w:t xml:space="preserve">، </w:t>
      </w:r>
      <w:r w:rsidRPr="00984881">
        <w:rPr>
          <w:b/>
          <w:bCs/>
          <w:sz w:val="28"/>
          <w:szCs w:val="28"/>
          <w:rtl/>
        </w:rPr>
        <w:t>ﺑﺤ</w:t>
      </w:r>
      <w:r w:rsidR="002D3150" w:rsidRPr="00984881">
        <w:rPr>
          <w:rFonts w:hint="cs"/>
          <w:b/>
          <w:bCs/>
          <w:sz w:val="28"/>
          <w:szCs w:val="28"/>
          <w:rtl/>
        </w:rPr>
        <w:t xml:space="preserve">ث </w:t>
      </w:r>
      <w:r w:rsidRPr="00984881">
        <w:rPr>
          <w:b/>
          <w:bCs/>
          <w:sz w:val="28"/>
          <w:szCs w:val="28"/>
          <w:rtl/>
        </w:rPr>
        <w:t>ﺳﺮ ﺯﻟﻒ ﺗﻮ</w:t>
      </w:r>
      <w:r w:rsidR="00BD77AA">
        <w:rPr>
          <w:b/>
          <w:bCs/>
          <w:sz w:val="28"/>
          <w:szCs w:val="28"/>
          <w:rtl/>
        </w:rPr>
        <w:t xml:space="preserve">، </w:t>
      </w:r>
      <w:r w:rsidRPr="00984881">
        <w:rPr>
          <w:b/>
          <w:bCs/>
          <w:sz w:val="28"/>
          <w:szCs w:val="28"/>
          <w:rtl/>
        </w:rPr>
        <w:t>ﺣﺎﻓﻆ</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ﭘﻴﻮﺳﺘﻪ ﺷﺪ</w:t>
      </w:r>
      <w:r w:rsidR="00BD77AA">
        <w:rPr>
          <w:b/>
          <w:bCs/>
          <w:sz w:val="28"/>
          <w:szCs w:val="28"/>
          <w:rtl/>
        </w:rPr>
        <w:t xml:space="preserve">، </w:t>
      </w:r>
      <w:r w:rsidRPr="00984881">
        <w:rPr>
          <w:b/>
          <w:bCs/>
          <w:sz w:val="28"/>
          <w:szCs w:val="28"/>
          <w:rtl/>
        </w:rPr>
        <w:t xml:space="preserve">ﺍﻳﻦ ﺳﻠﺴﻠﻪ ﺗﺎ ﺭﻭﺯ ﻗﻴﺎﻣﺖ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ﺑﺨﻮﺩ ﻣﻴﮕﻮﻳﺪ ﮐﻪ ﺍﻳﻦ ﺑﺤث ﺳﺮﺯﻟﻒ ﻳﺎﺭ</w:t>
      </w:r>
      <w:r w:rsidR="00BD77AA">
        <w:rPr>
          <w:sz w:val="28"/>
          <w:szCs w:val="28"/>
          <w:rtl/>
        </w:rPr>
        <w:t xml:space="preserve">، </w:t>
      </w:r>
      <w:r w:rsidR="00D976BC" w:rsidRPr="00984881">
        <w:rPr>
          <w:sz w:val="28"/>
          <w:szCs w:val="28"/>
          <w:rtl/>
        </w:rPr>
        <w:t>ﮐﻪ ﻫﻤﻴﺸﻪ ﺍﺯ ﺁﻥ ﻣﻴﮕﻮﻳﺪ</w:t>
      </w:r>
      <w:r w:rsidR="00BD77AA">
        <w:rPr>
          <w:sz w:val="28"/>
          <w:szCs w:val="28"/>
          <w:rtl/>
        </w:rPr>
        <w:t xml:space="preserve">، </w:t>
      </w:r>
      <w:r w:rsidR="00D976BC" w:rsidRPr="00984881">
        <w:rPr>
          <w:sz w:val="28"/>
          <w:szCs w:val="28"/>
          <w:rtl/>
        </w:rPr>
        <w:t>ﺑﺼﻮﺭﺕ ﺳﻠﺴﻠﻪ ﻭ ﺯﻧﺠﻴﺮﻯ ﻣﺘّﺼﻞ ﺷﺪﻩ</w:t>
      </w:r>
      <w:r w:rsidR="00BD77AA">
        <w:rPr>
          <w:sz w:val="28"/>
          <w:szCs w:val="28"/>
          <w:rtl/>
        </w:rPr>
        <w:t xml:space="preserve">، </w:t>
      </w:r>
      <w:r w:rsidR="00D976BC" w:rsidRPr="00984881">
        <w:rPr>
          <w:sz w:val="28"/>
          <w:szCs w:val="28"/>
          <w:rtl/>
        </w:rPr>
        <w:t>ﮐﻪ ﺗﺎ ﻗﻴﺎﻣﺖ ﺍﺩﺍﻣﻪ ﺩﺍﺭﺩ</w:t>
      </w:r>
      <w:r w:rsidR="00BD77AA">
        <w:rPr>
          <w:sz w:val="28"/>
          <w:szCs w:val="28"/>
          <w:rtl/>
        </w:rPr>
        <w:t xml:space="preserve">. </w:t>
      </w:r>
      <w:r w:rsidR="00D976BC" w:rsidRPr="00984881">
        <w:rPr>
          <w:sz w:val="28"/>
          <w:szCs w:val="28"/>
          <w:rtl/>
        </w:rPr>
        <w:t>ﺭﻭﺯ ﻗﻴﺎﻣﺖ ﺩﻳﮕﺮﺍﻥ ﭘس ﺍﺯ ﻣﺮﮒ</w:t>
      </w:r>
      <w:r w:rsidR="00BD77AA">
        <w:rPr>
          <w:sz w:val="28"/>
          <w:szCs w:val="28"/>
          <w:rtl/>
        </w:rPr>
        <w:t xml:space="preserve">، </w:t>
      </w:r>
      <w:r w:rsidR="00D976BC" w:rsidRPr="00984881">
        <w:rPr>
          <w:sz w:val="28"/>
          <w:szCs w:val="28"/>
          <w:rtl/>
        </w:rPr>
        <w:t>ﻭ ﭘﺎﻳﺎﻥ ﻋﻤﺮ ﻫﺴﺘﻰ ﺍﺳﺖ</w:t>
      </w:r>
      <w:r w:rsidR="00BD77AA">
        <w:rPr>
          <w:sz w:val="28"/>
          <w:szCs w:val="28"/>
          <w:rtl/>
        </w:rPr>
        <w:t xml:space="preserve">. </w:t>
      </w:r>
      <w:r w:rsidR="00D976BC" w:rsidRPr="00984881">
        <w:rPr>
          <w:sz w:val="28"/>
          <w:szCs w:val="28"/>
          <w:rtl/>
        </w:rPr>
        <w:t xml:space="preserve">ﻭﻟﻰ ﻧﻤﻴﺪﺍﻧﻨﺪ ﮐﻪ ﻓﻮﺭﺍ </w:t>
      </w:r>
      <w:r w:rsidR="00DA649A" w:rsidRPr="00984881">
        <w:rPr>
          <w:sz w:val="28"/>
          <w:szCs w:val="28"/>
          <w:rtl/>
        </w:rPr>
        <w:t>پس</w:t>
      </w:r>
      <w:r>
        <w:rPr>
          <w:sz w:val="28"/>
          <w:szCs w:val="28"/>
          <w:rtl/>
        </w:rPr>
        <w:t xml:space="preserve"> </w:t>
      </w:r>
      <w:r w:rsidR="00D976BC" w:rsidRPr="00984881">
        <w:rPr>
          <w:sz w:val="28"/>
          <w:szCs w:val="28"/>
          <w:rtl/>
        </w:rPr>
        <w:t>ﺍﺯ ﻣﺮﮒ</w:t>
      </w:r>
      <w:r w:rsidR="00BD77AA">
        <w:rPr>
          <w:sz w:val="28"/>
          <w:szCs w:val="28"/>
          <w:rtl/>
        </w:rPr>
        <w:t xml:space="preserve">، </w:t>
      </w:r>
      <w:r w:rsidR="00D976BC" w:rsidRPr="00984881">
        <w:rPr>
          <w:sz w:val="28"/>
          <w:szCs w:val="28"/>
          <w:rtl/>
        </w:rPr>
        <w:t>ﻭﺩﻭﺭﻩ ﮐﻮﺗﺎﻩ ﺟﻬﻨﻢ ﺳﻮﻡ</w:t>
      </w:r>
      <w:r w:rsidR="00BD77AA">
        <w:rPr>
          <w:sz w:val="28"/>
          <w:szCs w:val="28"/>
          <w:rtl/>
        </w:rPr>
        <w:t xml:space="preserve">، </w:t>
      </w:r>
      <w:r w:rsidR="00D976BC" w:rsidRPr="00984881">
        <w:rPr>
          <w:sz w:val="28"/>
          <w:szCs w:val="28"/>
          <w:rtl/>
        </w:rPr>
        <w:t>ﺑﺘﻮﻟﺪﺍﺕ ﻣﺴﺦ</w:t>
      </w:r>
      <w:r>
        <w:rPr>
          <w:sz w:val="28"/>
          <w:szCs w:val="28"/>
          <w:rtl/>
        </w:rPr>
        <w:t xml:space="preserve"> </w:t>
      </w:r>
      <w:r w:rsidR="00D976BC" w:rsidRPr="00984881">
        <w:rPr>
          <w:sz w:val="28"/>
          <w:szCs w:val="28"/>
          <w:rtl/>
        </w:rPr>
        <w:t>ﺣﻴﻮﺍﻧﻰ ﻣﻴﺮﻭﻧﺪ</w:t>
      </w:r>
      <w:r w:rsidR="00BD77AA">
        <w:rPr>
          <w:sz w:val="28"/>
          <w:szCs w:val="28"/>
          <w:rtl/>
        </w:rPr>
        <w:t xml:space="preserve">. </w:t>
      </w:r>
      <w:r w:rsidR="00D976BC" w:rsidRPr="00984881">
        <w:rPr>
          <w:sz w:val="28"/>
          <w:szCs w:val="28"/>
          <w:rtl/>
        </w:rPr>
        <w:t>ﻭﻟﻰ ﺭﻭﺯ ﻗﻴﺎﻣﺖ ﺳﺎﻟﻚ</w:t>
      </w:r>
      <w:r w:rsidR="00BD77AA">
        <w:rPr>
          <w:sz w:val="28"/>
          <w:szCs w:val="28"/>
          <w:rtl/>
        </w:rPr>
        <w:t xml:space="preserve">، </w:t>
      </w:r>
      <w:r w:rsidR="00D976BC" w:rsidRPr="00984881">
        <w:rPr>
          <w:sz w:val="28"/>
          <w:szCs w:val="28"/>
          <w:rtl/>
        </w:rPr>
        <w:t>ﺭﻭﺯ ﺷﻬﻮﺩ ﻧﻮﺭ ﻗﺎﺋﻢ ﺭﻭﺡ ﺍﻟﻘﺪس ﺍﺳﺖ ﮐﻪ ﭘﺎﻳﺎﻥ ﮐﺎﺭ ﺣﺎﻓﻆ ﺩﺭ ﺳﺘﺎﻳﺶ ﺯﻟﻒ ﻳﺎﺭ ﻣﻴﺒﺎﺷﺪ</w:t>
      </w:r>
      <w:r w:rsidR="00BD77AA">
        <w:rPr>
          <w:sz w:val="28"/>
          <w:szCs w:val="28"/>
          <w:rtl/>
        </w:rPr>
        <w:t xml:space="preserve">. </w:t>
      </w:r>
      <w:r w:rsidR="00D976BC" w:rsidRPr="00984881">
        <w:rPr>
          <w:sz w:val="28"/>
          <w:szCs w:val="28"/>
          <w:rtl/>
        </w:rPr>
        <w:t>ﻭﺑﻘﻮﻝ ﭘﻴﺎﻣﺒﺮ</w:t>
      </w:r>
      <w:r w:rsidR="00BD77AA">
        <w:rPr>
          <w:sz w:val="28"/>
          <w:szCs w:val="28"/>
          <w:rtl/>
        </w:rPr>
        <w:t xml:space="preserve">، </w:t>
      </w:r>
      <w:r w:rsidR="00D976BC" w:rsidRPr="00984881">
        <w:rPr>
          <w:sz w:val="28"/>
          <w:szCs w:val="28"/>
          <w:rtl/>
        </w:rPr>
        <w:t>ﺍﻭﻟﻴﺎ ﺩﻳﮕﺮ ﺣﻀﻮﺭﻯ ﺩﺭ ﻣﺤﺸﺮ ﺩﻳﮕﺮﺍﻥ ﻧﺪﺍﺭﻧﺪ</w:t>
      </w:r>
      <w:r w:rsidR="00BD77AA">
        <w:rPr>
          <w:sz w:val="28"/>
          <w:szCs w:val="28"/>
          <w:rtl/>
        </w:rPr>
        <w:t xml:space="preserve">. </w:t>
      </w:r>
      <w:r w:rsidR="00D976BC" w:rsidRPr="00984881">
        <w:rPr>
          <w:sz w:val="28"/>
          <w:szCs w:val="28"/>
          <w:rtl/>
        </w:rPr>
        <w:t>ﮐﻪ ﻣﺤﺸﺮ خران</w:t>
      </w:r>
      <w:r>
        <w:rPr>
          <w:sz w:val="28"/>
          <w:szCs w:val="28"/>
          <w:rtl/>
        </w:rPr>
        <w:t xml:space="preserve"> </w:t>
      </w:r>
      <w:r w:rsidR="00D976BC" w:rsidRPr="00984881">
        <w:rPr>
          <w:sz w:val="28"/>
          <w:szCs w:val="28"/>
          <w:rtl/>
        </w:rPr>
        <w:t>ﻭ ﻧﺸﺮﺷﺎﻥ ﺩﺭ ﺗﻮﻟﺪ ﺣﻴﻮﺍﻧﻰ</w:t>
      </w:r>
      <w:r w:rsidR="00BD77AA">
        <w:rPr>
          <w:sz w:val="28"/>
          <w:szCs w:val="28"/>
          <w:rtl/>
        </w:rPr>
        <w:t xml:space="preserve">، </w:t>
      </w:r>
      <w:r w:rsidR="00D976BC" w:rsidRPr="00984881">
        <w:rPr>
          <w:sz w:val="28"/>
          <w:szCs w:val="28"/>
          <w:rtl/>
        </w:rPr>
        <w:t>ﺩﺭ ﺻﺤﺮﺍﻫﺎﻯ ﺳﻮﺯﺍﻥ</w:t>
      </w:r>
      <w:r w:rsidR="00BD77AA">
        <w:rPr>
          <w:sz w:val="28"/>
          <w:szCs w:val="28"/>
          <w:rtl/>
        </w:rPr>
        <w:t xml:space="preserve">، </w:t>
      </w:r>
      <w:r w:rsidR="00D976BC" w:rsidRPr="00984881">
        <w:rPr>
          <w:sz w:val="28"/>
          <w:szCs w:val="28"/>
          <w:rtl/>
        </w:rPr>
        <w:t>ﺯﻳﺮ ﭘﻮﺳﺖ ﮐﻠﻔﺖ ﺍﺳﺖ</w:t>
      </w:r>
      <w:r w:rsidR="00BD77AA">
        <w:rPr>
          <w:sz w:val="28"/>
          <w:szCs w:val="28"/>
          <w:rtl/>
        </w:rPr>
        <w:t xml:space="preserve">. </w:t>
      </w:r>
      <w:r w:rsidR="00D976BC" w:rsidRPr="00984881">
        <w:rPr>
          <w:sz w:val="28"/>
          <w:szCs w:val="28"/>
          <w:rtl/>
        </w:rPr>
        <w:t>ﺗﺎ ﺩﻭﺑﺎﺭﻩ ﺑﻨﻮﻉ ﺑﺸﺮﻯ ﺑﺎﺯ ﮔﺮﺩﻧﺪ</w:t>
      </w:r>
      <w:r w:rsidR="00BD77AA">
        <w:rPr>
          <w:sz w:val="28"/>
          <w:szCs w:val="28"/>
          <w:rtl/>
        </w:rPr>
        <w:t xml:space="preserve">، </w:t>
      </w:r>
      <w:r w:rsidR="00D976BC" w:rsidRPr="00984881">
        <w:rPr>
          <w:sz w:val="28"/>
          <w:szCs w:val="28"/>
          <w:rtl/>
        </w:rPr>
        <w:t>ﻭ ﺧﻮﺩﺭﺍ ﺑﻨﻮﻉ ﻓﻮﻕ ﺑﺸﺮﻯ ﺑﺮﺳﺎﻧﻨﺪ</w:t>
      </w:r>
      <w:r w:rsidR="00BD77AA">
        <w:rPr>
          <w:sz w:val="28"/>
          <w:szCs w:val="28"/>
          <w:rtl/>
        </w:rPr>
        <w:t xml:space="preserve">. </w:t>
      </w:r>
      <w:r w:rsidR="00D976BC" w:rsidRPr="00984881">
        <w:rPr>
          <w:sz w:val="28"/>
          <w:szCs w:val="28"/>
          <w:rtl/>
        </w:rPr>
        <w:t>ﻭﻟﻰ ﺑﻌﺪ ﺍﺯ ﺗﮑﺮﺍﺭ ﻣﮑﺮﺭ ﮐﺎﺭﻣﺎﻫﺎ</w:t>
      </w:r>
      <w:r w:rsidR="00BD77AA">
        <w:rPr>
          <w:sz w:val="28"/>
          <w:szCs w:val="28"/>
          <w:rtl/>
        </w:rPr>
        <w:t xml:space="preserve">. </w:t>
      </w:r>
    </w:p>
    <w:p w:rsidR="00D976BC" w:rsidRPr="00984881" w:rsidRDefault="00D976BC" w:rsidP="00D976BC">
      <w:pPr>
        <w:bidi/>
        <w:rPr>
          <w:b/>
          <w:bCs/>
          <w:sz w:val="28"/>
          <w:szCs w:val="28"/>
        </w:rPr>
      </w:pPr>
      <w:r w:rsidRPr="00984881">
        <w:rPr>
          <w:b/>
          <w:bCs/>
          <w:sz w:val="28"/>
          <w:szCs w:val="28"/>
          <w:rtl/>
        </w:rPr>
        <w:t>ﺃﻯ ﻫﺪﻫﺪ ﺻﺒﺎ</w:t>
      </w:r>
      <w:r w:rsidR="00BD77AA">
        <w:rPr>
          <w:b/>
          <w:bCs/>
          <w:sz w:val="28"/>
          <w:szCs w:val="28"/>
          <w:rtl/>
        </w:rPr>
        <w:t xml:space="preserve">، </w:t>
      </w:r>
      <w:r w:rsidRPr="00984881">
        <w:rPr>
          <w:b/>
          <w:bCs/>
          <w:sz w:val="28"/>
          <w:szCs w:val="28"/>
          <w:rtl/>
        </w:rPr>
        <w:t>ﺑﺴﺒﺎ ﻣﻴﻔﺮﺳﺘﻤﺖ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ﺑﻨﮕﺮ ﮐﻪ ﺍﺯ ﮐﺠﺎ ﺑﮑﺠﺎ ﻣﻰ </w:t>
      </w:r>
      <w:r w:rsidR="009915B2" w:rsidRPr="00984881">
        <w:rPr>
          <w:b/>
          <w:bCs/>
          <w:sz w:val="28"/>
          <w:szCs w:val="28"/>
          <w:rtl/>
        </w:rPr>
        <w:t>فر</w:t>
      </w:r>
      <w:r w:rsidRPr="00984881">
        <w:rPr>
          <w:b/>
          <w:bCs/>
          <w:sz w:val="28"/>
          <w:szCs w:val="28"/>
          <w:rtl/>
        </w:rPr>
        <w:t>ﺳﺘﻤﺖ</w:t>
      </w:r>
      <w:r w:rsidRPr="00984881">
        <w:rPr>
          <w:rFonts w:hint="cs"/>
          <w:b/>
          <w:bCs/>
          <w:sz w:val="28"/>
          <w:szCs w:val="28"/>
        </w:rPr>
        <w:t xml:space="preserve">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 xml:space="preserve">ﺃﻯ ﻫﺪﻫﺪ ﺻﺒﺎ ﺭﺳﻮﻝ ﻭ </w:t>
      </w:r>
      <w:r w:rsidR="009915B2" w:rsidRPr="00984881">
        <w:rPr>
          <w:sz w:val="28"/>
          <w:szCs w:val="28"/>
          <w:rtl/>
        </w:rPr>
        <w:t>فر</w:t>
      </w:r>
      <w:r w:rsidR="00D976BC" w:rsidRPr="00984881">
        <w:rPr>
          <w:sz w:val="28"/>
          <w:szCs w:val="28"/>
          <w:rtl/>
        </w:rPr>
        <w:t>ﺳﺘﺎﺩﻩ</w:t>
      </w:r>
      <w:r>
        <w:rPr>
          <w:sz w:val="28"/>
          <w:szCs w:val="28"/>
          <w:rtl/>
        </w:rPr>
        <w:t xml:space="preserve"> </w:t>
      </w:r>
      <w:r w:rsidR="00D976BC" w:rsidRPr="00984881">
        <w:rPr>
          <w:sz w:val="28"/>
          <w:szCs w:val="28"/>
          <w:rtl/>
        </w:rPr>
        <w:t>ﺳﻠﻴﻤﺎﻥ ﻭ ﭘﻴﺮ ﺍﻟﻬﻰ ﺣﺎﻓﻆ</w:t>
      </w:r>
      <w:r w:rsidR="00BD77AA">
        <w:rPr>
          <w:sz w:val="28"/>
          <w:szCs w:val="28"/>
          <w:rtl/>
        </w:rPr>
        <w:t xml:space="preserve">، </w:t>
      </w:r>
      <w:r w:rsidR="00D976BC" w:rsidRPr="00984881">
        <w:rPr>
          <w:sz w:val="28"/>
          <w:szCs w:val="28"/>
          <w:rtl/>
        </w:rPr>
        <w:t>ﺗﻮﺭﺍ ﺑﺸﻬﺮ ﺳﺒﺄ ﺩﺭ</w:t>
      </w:r>
      <w:r>
        <w:rPr>
          <w:sz w:val="28"/>
          <w:szCs w:val="28"/>
          <w:rtl/>
        </w:rPr>
        <w:t xml:space="preserve"> </w:t>
      </w:r>
      <w:r w:rsidR="00D976BC" w:rsidRPr="00984881">
        <w:rPr>
          <w:sz w:val="28"/>
          <w:szCs w:val="28"/>
          <w:rtl/>
        </w:rPr>
        <w:t>ﻳﻤﻦ ﻣﻴﻔﺮﺳﺘﻢ ﮐﻪ ﭘﺎﻳﺘﺨﺖ ﺑﻠﻘﻴس ﻣﻠﮑﻪ ﺑﻮﺩ</w:t>
      </w:r>
      <w:r w:rsidR="00BD77AA">
        <w:rPr>
          <w:sz w:val="28"/>
          <w:szCs w:val="28"/>
          <w:rtl/>
        </w:rPr>
        <w:t xml:space="preserve">. </w:t>
      </w:r>
      <w:r w:rsidR="00D976BC" w:rsidRPr="00984881">
        <w:rPr>
          <w:sz w:val="28"/>
          <w:szCs w:val="28"/>
          <w:rtl/>
        </w:rPr>
        <w:t xml:space="preserve">ﭘس ﺑﺒﻴﻦ ﺍﺯ ﮐﺠﺎ ﺑﮑﺠﺎ ﻣﻰ </w:t>
      </w:r>
      <w:r w:rsidR="009915B2" w:rsidRPr="00984881">
        <w:rPr>
          <w:sz w:val="28"/>
          <w:szCs w:val="28"/>
          <w:rtl/>
        </w:rPr>
        <w:t>فر</w:t>
      </w:r>
      <w:r w:rsidR="00D976BC" w:rsidRPr="00984881">
        <w:rPr>
          <w:sz w:val="28"/>
          <w:szCs w:val="28"/>
          <w:rtl/>
        </w:rPr>
        <w:t>ﺳﺘﻤﺖ</w:t>
      </w:r>
      <w:r w:rsidR="00BD77AA">
        <w:rPr>
          <w:sz w:val="28"/>
          <w:szCs w:val="28"/>
          <w:rtl/>
        </w:rPr>
        <w:t xml:space="preserve">. </w:t>
      </w:r>
      <w:r w:rsidR="00D976BC" w:rsidRPr="00984881">
        <w:rPr>
          <w:sz w:val="28"/>
          <w:szCs w:val="28"/>
          <w:rtl/>
        </w:rPr>
        <w:t>ﻫﺪﻫﺪ ﻳﮑﻰ ﺍﺯ ﭘﺮﻧﺪﮔﺎﻥ ﺗﺤﺖ</w:t>
      </w:r>
      <w:r>
        <w:rPr>
          <w:sz w:val="28"/>
          <w:szCs w:val="28"/>
          <w:rtl/>
        </w:rPr>
        <w:t xml:space="preserve"> </w:t>
      </w:r>
      <w:r w:rsidR="009915B2" w:rsidRPr="00984881">
        <w:rPr>
          <w:sz w:val="28"/>
          <w:szCs w:val="28"/>
          <w:rtl/>
        </w:rPr>
        <w:t>فر</w:t>
      </w:r>
      <w:r w:rsidR="00D976BC" w:rsidRPr="00984881">
        <w:rPr>
          <w:sz w:val="28"/>
          <w:szCs w:val="28"/>
          <w:rtl/>
        </w:rPr>
        <w:t>ﻣﺎﻥ ﺳﻠﻴﻤﺎﻥ</w:t>
      </w:r>
      <w:r>
        <w:rPr>
          <w:sz w:val="28"/>
          <w:szCs w:val="28"/>
          <w:rtl/>
        </w:rPr>
        <w:t xml:space="preserve"> </w:t>
      </w:r>
      <w:r w:rsidR="00D976BC" w:rsidRPr="00984881">
        <w:rPr>
          <w:sz w:val="28"/>
          <w:szCs w:val="28"/>
          <w:rtl/>
        </w:rPr>
        <w:t>ﭘﻴﺎﻣﺒﺮ ﺑﻮﺩ</w:t>
      </w:r>
      <w:r w:rsidR="00BD77AA">
        <w:rPr>
          <w:sz w:val="28"/>
          <w:szCs w:val="28"/>
          <w:rtl/>
        </w:rPr>
        <w:t xml:space="preserve">، </w:t>
      </w:r>
      <w:r w:rsidR="00D976BC" w:rsidRPr="00984881">
        <w:rPr>
          <w:sz w:val="28"/>
          <w:szCs w:val="28"/>
          <w:rtl/>
        </w:rPr>
        <w:t>ﮐﻪ ﺯﻣﺎﻧﻰ ﻏﻴﺒﺖ ﺩﺍﺷﺖ</w:t>
      </w:r>
      <w:r w:rsidR="00BD77AA">
        <w:rPr>
          <w:sz w:val="28"/>
          <w:szCs w:val="28"/>
          <w:rtl/>
        </w:rPr>
        <w:t xml:space="preserve">. </w:t>
      </w:r>
      <w:r w:rsidR="00D976BC" w:rsidRPr="00984881">
        <w:rPr>
          <w:sz w:val="28"/>
          <w:szCs w:val="28"/>
          <w:rtl/>
        </w:rPr>
        <w:t>ﮐﻪ ﺳﺎﻟﮑﻰ ﺩﺭﻋﺰﻟﺖ ﺑﻮﺩ</w:t>
      </w:r>
      <w:r w:rsidR="00BD77AA">
        <w:rPr>
          <w:sz w:val="28"/>
          <w:szCs w:val="28"/>
          <w:rtl/>
        </w:rPr>
        <w:t xml:space="preserve">. </w:t>
      </w:r>
      <w:r w:rsidR="00D976BC" w:rsidRPr="00984881">
        <w:rPr>
          <w:sz w:val="28"/>
          <w:szCs w:val="28"/>
          <w:rtl/>
        </w:rPr>
        <w:t>ﻭ ﻫﺪﺍ ﻫﺪﺍ</w:t>
      </w:r>
      <w:r w:rsidR="00BD77AA">
        <w:rPr>
          <w:sz w:val="28"/>
          <w:szCs w:val="28"/>
          <w:rtl/>
        </w:rPr>
        <w:t xml:space="preserve">، </w:t>
      </w:r>
      <w:r w:rsidR="00D976BC" w:rsidRPr="00984881">
        <w:rPr>
          <w:sz w:val="28"/>
          <w:szCs w:val="28"/>
          <w:rtl/>
        </w:rPr>
        <w:t>ﻭ ﺧﺪﺍ ﺧﺪﺍ ﻣﻴﮑﺮﺩ</w:t>
      </w:r>
      <w:r w:rsidR="00BD77AA">
        <w:rPr>
          <w:sz w:val="28"/>
          <w:szCs w:val="28"/>
          <w:rtl/>
        </w:rPr>
        <w:t xml:space="preserve">. </w:t>
      </w:r>
      <w:r w:rsidR="00D976BC" w:rsidRPr="00984881">
        <w:rPr>
          <w:sz w:val="28"/>
          <w:szCs w:val="28"/>
          <w:rtl/>
        </w:rPr>
        <w:t>ﮐﻪ ﺯﻣﺎﻧﻰ ﻧﻴﺰ ﺑﺪﺭﺍﺯﺍ ﮐﺸﻴﺪ</w:t>
      </w:r>
      <w:r w:rsidR="00BD77AA">
        <w:rPr>
          <w:sz w:val="28"/>
          <w:szCs w:val="28"/>
          <w:rtl/>
        </w:rPr>
        <w:t xml:space="preserve">. </w:t>
      </w:r>
      <w:r w:rsidR="00D976BC" w:rsidRPr="00984881">
        <w:rPr>
          <w:sz w:val="28"/>
          <w:szCs w:val="28"/>
          <w:rtl/>
        </w:rPr>
        <w:t>ﻭﻟﻰ ﻫ</w:t>
      </w:r>
      <w:r w:rsidR="002D3150" w:rsidRPr="00984881">
        <w:rPr>
          <w:rFonts w:hint="cs"/>
          <w:sz w:val="28"/>
          <w:szCs w:val="28"/>
          <w:rtl/>
        </w:rPr>
        <w:t>ُ</w:t>
      </w:r>
      <w:r w:rsidR="00D976BC" w:rsidRPr="00984881">
        <w:rPr>
          <w:sz w:val="28"/>
          <w:szCs w:val="28"/>
          <w:rtl/>
        </w:rPr>
        <w:t>ﺪﻫ</w:t>
      </w:r>
      <w:r w:rsidR="002D3150" w:rsidRPr="00984881">
        <w:rPr>
          <w:rFonts w:hint="cs"/>
          <w:sz w:val="28"/>
          <w:szCs w:val="28"/>
          <w:rtl/>
        </w:rPr>
        <w:t>ُ</w:t>
      </w:r>
      <w:r w:rsidR="00D976BC" w:rsidRPr="00984881">
        <w:rPr>
          <w:sz w:val="28"/>
          <w:szCs w:val="28"/>
          <w:rtl/>
        </w:rPr>
        <w:t>ﺪ ﭼﻮﻥ</w:t>
      </w:r>
      <w:r>
        <w:rPr>
          <w:sz w:val="28"/>
          <w:szCs w:val="28"/>
          <w:rtl/>
        </w:rPr>
        <w:t xml:space="preserve"> </w:t>
      </w:r>
      <w:r w:rsidR="00D976BC" w:rsidRPr="00984881">
        <w:rPr>
          <w:sz w:val="28"/>
          <w:szCs w:val="28"/>
          <w:rtl/>
        </w:rPr>
        <w:t>ﺣﻀﻮﺭ ﭘﻴﺮ ﺧﻮﺩ ﭘﻴﺪﺍ ﮐﺮﺩ</w:t>
      </w:r>
      <w:r w:rsidR="00BD77AA">
        <w:rPr>
          <w:sz w:val="28"/>
          <w:szCs w:val="28"/>
          <w:rtl/>
        </w:rPr>
        <w:t xml:space="preserve">، </w:t>
      </w:r>
      <w:r w:rsidR="00D976BC" w:rsidRPr="00984881">
        <w:rPr>
          <w:sz w:val="28"/>
          <w:szCs w:val="28"/>
          <w:rtl/>
        </w:rPr>
        <w:t>ﻣﺎﻧﻨﺪ</w:t>
      </w:r>
      <w:r>
        <w:rPr>
          <w:sz w:val="28"/>
          <w:szCs w:val="28"/>
          <w:rtl/>
        </w:rPr>
        <w:t xml:space="preserve"> </w:t>
      </w:r>
      <w:r w:rsidR="00D976BC" w:rsidRPr="00984881">
        <w:rPr>
          <w:sz w:val="28"/>
          <w:szCs w:val="28"/>
          <w:rtl/>
        </w:rPr>
        <w:t>ﺑﻠﻘﻴس ﮐﻪ ﭘس ﺍﺯ ﻧﺠﺎﺕ ﺑﺮﻭﺵ ﺑﺮﺗﺮ ﺳﻠﻴﻤﺎﻥ</w:t>
      </w:r>
      <w:r w:rsidR="00BD77AA">
        <w:rPr>
          <w:sz w:val="28"/>
          <w:szCs w:val="28"/>
          <w:rtl/>
        </w:rPr>
        <w:t xml:space="preserve">، </w:t>
      </w:r>
      <w:r w:rsidR="00D976BC" w:rsidRPr="00984881">
        <w:rPr>
          <w:sz w:val="28"/>
          <w:szCs w:val="28"/>
          <w:rtl/>
        </w:rPr>
        <w:t>ﻣﻠﮑﻪ ﺍﻟﻬﻰ ﮔﺮﺩﻳﺪ</w:t>
      </w:r>
      <w:r w:rsidR="00BD77AA">
        <w:rPr>
          <w:sz w:val="28"/>
          <w:szCs w:val="28"/>
          <w:rtl/>
        </w:rPr>
        <w:t xml:space="preserve">. </w:t>
      </w:r>
      <w:r w:rsidR="00D976BC" w:rsidRPr="00984881">
        <w:rPr>
          <w:sz w:val="28"/>
          <w:szCs w:val="28"/>
          <w:rtl/>
        </w:rPr>
        <w:t>ﺿﻤﻨﺎ ﺣﺎﻓﻆ</w:t>
      </w:r>
      <w:r>
        <w:rPr>
          <w:sz w:val="28"/>
          <w:szCs w:val="28"/>
          <w:rtl/>
        </w:rPr>
        <w:t xml:space="preserve"> </w:t>
      </w:r>
      <w:r w:rsidR="00D976BC" w:rsidRPr="00984881">
        <w:rPr>
          <w:sz w:val="28"/>
          <w:szCs w:val="28"/>
          <w:rtl/>
        </w:rPr>
        <w:t>ﭘﻴﺮ ﮐﺎﻣﻞ</w:t>
      </w:r>
      <w:r w:rsidR="00BD77AA">
        <w:rPr>
          <w:sz w:val="28"/>
          <w:szCs w:val="28"/>
          <w:rtl/>
        </w:rPr>
        <w:t xml:space="preserve">، </w:t>
      </w:r>
      <w:r w:rsidR="00D976BC" w:rsidRPr="00984881">
        <w:rPr>
          <w:sz w:val="28"/>
          <w:szCs w:val="28"/>
          <w:rtl/>
        </w:rPr>
        <w:t>ﺳﺎﻟﻚ</w:t>
      </w:r>
      <w:r>
        <w:rPr>
          <w:sz w:val="28"/>
          <w:szCs w:val="28"/>
          <w:rtl/>
        </w:rPr>
        <w:t xml:space="preserve"> </w:t>
      </w:r>
      <w:r w:rsidR="00D976BC" w:rsidRPr="00984881">
        <w:rPr>
          <w:sz w:val="28"/>
          <w:szCs w:val="28"/>
          <w:rtl/>
        </w:rPr>
        <w:t>ﺧﻮﺩﺭﺍ ﭼﻨﻴﻦ ﺩﺭ ﻋﺰﻟﺘﮕﺎﻩ ﻣﻴﻔﺮﺳﺘﺪ</w:t>
      </w:r>
      <w:r w:rsidR="00BD77AA">
        <w:rPr>
          <w:sz w:val="28"/>
          <w:szCs w:val="28"/>
          <w:rtl/>
        </w:rPr>
        <w:t xml:space="preserve">، </w:t>
      </w:r>
      <w:r w:rsidR="00D976BC" w:rsidRPr="00984881">
        <w:rPr>
          <w:sz w:val="28"/>
          <w:szCs w:val="28"/>
          <w:rtl/>
        </w:rPr>
        <w:t>ﮐﻪ ﺗﻨﻬﺎ ﺑﺎﺩ ﺻﺒﺎ ﺭﺍﺑﻂ</w:t>
      </w:r>
      <w:r>
        <w:rPr>
          <w:sz w:val="28"/>
          <w:szCs w:val="28"/>
          <w:rtl/>
        </w:rPr>
        <w:t xml:space="preserve"> </w:t>
      </w:r>
      <w:r w:rsidR="00D976BC" w:rsidRPr="00984881">
        <w:rPr>
          <w:sz w:val="28"/>
          <w:szCs w:val="28"/>
          <w:rtl/>
        </w:rPr>
        <w:t>ﺑﻴﻦ ﺁﻧﻬﺎ ﺍﺳﺖ</w:t>
      </w:r>
      <w:r w:rsidR="00D976BC" w:rsidRPr="00984881">
        <w:rPr>
          <w:sz w:val="28"/>
          <w:szCs w:val="28"/>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ﺣﻴﻔﺴﺖ</w:t>
      </w:r>
      <w:r w:rsidR="004D25BE">
        <w:rPr>
          <w:b/>
          <w:bCs/>
          <w:sz w:val="28"/>
          <w:szCs w:val="28"/>
          <w:rtl/>
        </w:rPr>
        <w:t xml:space="preserve"> </w:t>
      </w:r>
      <w:r w:rsidRPr="00984881">
        <w:rPr>
          <w:b/>
          <w:bCs/>
          <w:sz w:val="28"/>
          <w:szCs w:val="28"/>
          <w:rtl/>
        </w:rPr>
        <w:t>ﻃﺎﻳﺮﻯ ﭼﻮ ﺗﻮ ﺩﺭ ﺧﺎﮐﺪﺍﻥ ﻏﻢ</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ﺯﺍﻳﻨﺠﺎ ﺑﺂﺷﻴﺎﻥ ﻭﻓﺎ ﻣﻰ </w:t>
      </w:r>
      <w:r w:rsidR="009915B2" w:rsidRPr="00984881">
        <w:rPr>
          <w:b/>
          <w:bCs/>
          <w:sz w:val="28"/>
          <w:szCs w:val="28"/>
          <w:rtl/>
        </w:rPr>
        <w:t>فر</w:t>
      </w:r>
      <w:r w:rsidRPr="00984881">
        <w:rPr>
          <w:b/>
          <w:bCs/>
          <w:sz w:val="28"/>
          <w:szCs w:val="28"/>
          <w:rtl/>
        </w:rPr>
        <w:t xml:space="preserve">ﺳﺘﻤﺖ </w:t>
      </w:r>
    </w:p>
    <w:p w:rsidR="00D976BC" w:rsidRDefault="004D25BE" w:rsidP="00D976BC">
      <w:pPr>
        <w:bidi/>
        <w:jc w:val="both"/>
        <w:rPr>
          <w:sz w:val="28"/>
          <w:szCs w:val="28"/>
        </w:rPr>
      </w:pPr>
      <w:r>
        <w:rPr>
          <w:sz w:val="28"/>
          <w:szCs w:val="28"/>
          <w:rtl/>
        </w:rPr>
        <w:t xml:space="preserve"> </w:t>
      </w:r>
      <w:r w:rsidR="00D976BC" w:rsidRPr="00984881">
        <w:rPr>
          <w:sz w:val="28"/>
          <w:szCs w:val="28"/>
          <w:rtl/>
        </w:rPr>
        <w:t>ﺣﻴﻒ</w:t>
      </w:r>
      <w:r>
        <w:rPr>
          <w:sz w:val="28"/>
          <w:szCs w:val="28"/>
          <w:rtl/>
        </w:rPr>
        <w:t xml:space="preserve"> </w:t>
      </w:r>
      <w:r w:rsidR="00D976BC" w:rsidRPr="00984881">
        <w:rPr>
          <w:sz w:val="28"/>
          <w:szCs w:val="28"/>
          <w:rtl/>
        </w:rPr>
        <w:t>ﺑﺎﺷﺪ ﮐﻪ ﭘﺮﻧﺪﻩﺍﻯ ﻣﺎﻧﻨﺪ</w:t>
      </w:r>
      <w:r>
        <w:rPr>
          <w:sz w:val="28"/>
          <w:szCs w:val="28"/>
          <w:rtl/>
        </w:rPr>
        <w:t xml:space="preserve"> </w:t>
      </w:r>
      <w:r w:rsidR="00D976BC" w:rsidRPr="00984881">
        <w:rPr>
          <w:sz w:val="28"/>
          <w:szCs w:val="28"/>
          <w:rtl/>
        </w:rPr>
        <w:t>ﺗﻮ ﺩﺭ ﺧﺎﮐﺪﺍﻥ</w:t>
      </w:r>
      <w:r>
        <w:rPr>
          <w:sz w:val="28"/>
          <w:szCs w:val="28"/>
          <w:rtl/>
        </w:rPr>
        <w:t xml:space="preserve"> </w:t>
      </w:r>
      <w:r w:rsidR="00D976BC" w:rsidRPr="00984881">
        <w:rPr>
          <w:sz w:val="28"/>
          <w:szCs w:val="28"/>
          <w:rtl/>
        </w:rPr>
        <w:t>ﻏﻢ ﺑﺎﺷﻰ ﮐﻪ ﻫﺪﻫﺪ ﺳﺎﻟﻚ ﻣﺪﺍﻡ ﻫﺪﺍﻳﺖ ﻭ ﺷﻬﻮﺩ</w:t>
      </w:r>
      <w:r>
        <w:rPr>
          <w:sz w:val="28"/>
          <w:szCs w:val="28"/>
          <w:rtl/>
        </w:rPr>
        <w:t xml:space="preserve"> </w:t>
      </w:r>
      <w:r w:rsidR="00D976BC" w:rsidRPr="00984881">
        <w:rPr>
          <w:sz w:val="28"/>
          <w:szCs w:val="28"/>
          <w:rtl/>
        </w:rPr>
        <w:t>ﺍﻟﻬﻰ ﺭﺍ ﻣﻰ ﻃﻠﺒﺪ ﻭ ﺩﺭ ﮔﻮﺩﺍﻝ ﻋﺰﻟﺖ</w:t>
      </w:r>
      <w:r>
        <w:rPr>
          <w:sz w:val="28"/>
          <w:szCs w:val="28"/>
          <w:rtl/>
        </w:rPr>
        <w:t xml:space="preserve"> </w:t>
      </w:r>
      <w:r w:rsidR="00D976BC" w:rsidRPr="00984881">
        <w:rPr>
          <w:sz w:val="28"/>
          <w:szCs w:val="28"/>
          <w:rtl/>
        </w:rPr>
        <w:t>ﺳﻠﻮﮐﻰ ﺧﻮﺩ</w:t>
      </w:r>
      <w:r>
        <w:rPr>
          <w:sz w:val="28"/>
          <w:szCs w:val="28"/>
          <w:rtl/>
        </w:rPr>
        <w:t xml:space="preserve"> </w:t>
      </w:r>
      <w:r w:rsidR="00D976BC" w:rsidRPr="00984881">
        <w:rPr>
          <w:sz w:val="28"/>
          <w:szCs w:val="28"/>
          <w:rtl/>
        </w:rPr>
        <w:t>ﺧﺎﻙ</w:t>
      </w:r>
      <w:r>
        <w:rPr>
          <w:sz w:val="28"/>
          <w:szCs w:val="28"/>
          <w:rtl/>
        </w:rPr>
        <w:t xml:space="preserve"> </w:t>
      </w:r>
      <w:r w:rsidR="00D976BC" w:rsidRPr="00984881">
        <w:rPr>
          <w:sz w:val="28"/>
          <w:szCs w:val="28"/>
          <w:rtl/>
        </w:rPr>
        <w:t>ﻣﻴﺨﻮﺭﺩ ﻭ ﻏﻤﻨﺎﻙ ﺍﺳﺖ</w:t>
      </w:r>
      <w:r w:rsidR="00BD77AA">
        <w:rPr>
          <w:sz w:val="28"/>
          <w:szCs w:val="28"/>
          <w:rtl/>
        </w:rPr>
        <w:t xml:space="preserve">. </w:t>
      </w:r>
      <w:r w:rsidR="00D976BC" w:rsidRPr="00984881">
        <w:rPr>
          <w:sz w:val="28"/>
          <w:szCs w:val="28"/>
          <w:rtl/>
        </w:rPr>
        <w:t>ﺗﺎ ﻣﮕﺮ ﺑﻨﺠﺎﺕ ﺑﺎ ﺷﻬﻮﺩ</w:t>
      </w:r>
      <w:r>
        <w:rPr>
          <w:sz w:val="28"/>
          <w:szCs w:val="28"/>
          <w:rtl/>
        </w:rPr>
        <w:t xml:space="preserve"> </w:t>
      </w:r>
      <w:r w:rsidR="00D976BC" w:rsidRPr="00984881">
        <w:rPr>
          <w:sz w:val="28"/>
          <w:szCs w:val="28"/>
          <w:rtl/>
        </w:rPr>
        <w:t>ﻧﻬﺎﺋﻰ</w:t>
      </w:r>
      <w:r>
        <w:rPr>
          <w:sz w:val="28"/>
          <w:szCs w:val="28"/>
          <w:rtl/>
        </w:rPr>
        <w:t xml:space="preserve"> </w:t>
      </w:r>
      <w:r w:rsidR="00D976BC" w:rsidRPr="00984881">
        <w:rPr>
          <w:sz w:val="28"/>
          <w:szCs w:val="28"/>
          <w:rtl/>
        </w:rPr>
        <w:t>ﺧﻮﺩ ﺑﺮﺳﺪ</w:t>
      </w:r>
      <w:r w:rsidR="00BD77AA">
        <w:rPr>
          <w:sz w:val="28"/>
          <w:szCs w:val="28"/>
          <w:rtl/>
        </w:rPr>
        <w:t xml:space="preserve">. </w:t>
      </w:r>
      <w:r w:rsidR="00D976BC" w:rsidRPr="00984881">
        <w:rPr>
          <w:sz w:val="28"/>
          <w:szCs w:val="28"/>
          <w:rtl/>
        </w:rPr>
        <w:t>ﻭ ﻳﺎ</w:t>
      </w:r>
      <w:r>
        <w:rPr>
          <w:sz w:val="28"/>
          <w:szCs w:val="28"/>
          <w:rtl/>
        </w:rPr>
        <w:t xml:space="preserve"> </w:t>
      </w:r>
      <w:r w:rsidR="00D976BC" w:rsidRPr="00984881">
        <w:rPr>
          <w:sz w:val="28"/>
          <w:szCs w:val="28"/>
          <w:rtl/>
        </w:rPr>
        <w:t>ﺩﺭ ﻟﺤﻈﺎﺗﻰ ﮐﻪ ﭘﻴﺮ ﺍﺯ ﺍﻭ ﺩﻳﺪﺍﺭ ﻧﻤﺎﻳﺪﻭﺍﻟّﺎ ﺑﺎ ﻫﺮ ﺷﻬﻮﺩ ﺗﺎﺯﻩﺍﻯ ﺑﺪﻳﺪﺍﺭ ﭘﻴﺮ ﺧﻮﺩ می ﺮﻭﺩ</w:t>
      </w:r>
      <w:r w:rsidR="00BD77AA">
        <w:rPr>
          <w:sz w:val="28"/>
          <w:szCs w:val="28"/>
          <w:rtl/>
        </w:rPr>
        <w:t xml:space="preserve">. </w:t>
      </w:r>
      <w:r w:rsidR="00D976BC" w:rsidRPr="00984881">
        <w:rPr>
          <w:sz w:val="28"/>
          <w:szCs w:val="28"/>
          <w:rtl/>
        </w:rPr>
        <w:t>ﻭ ﺣﺎﻓﻆ ﻣﻴﺨﻮﺍﻫﺪ ﺑﺂﺷﻴﺎﻧﻪ ﻭﻓﺎ ﻧﺰﺩ ﭘﻴﺮ ﺍﻟﻬﻰ ﺑﻔﺮﺳﺘﺪ ﺩﺭ ﺷﻬﺮ ﺳﺒﺄ ﺩﺭ ﻳﻤﻦ ﺑﺎﺳﺘﺎﻥ ﮐﻪ</w:t>
      </w:r>
      <w:r>
        <w:rPr>
          <w:sz w:val="28"/>
          <w:szCs w:val="28"/>
          <w:rtl/>
        </w:rPr>
        <w:t xml:space="preserve"> </w:t>
      </w:r>
      <w:r w:rsidR="00D976BC" w:rsidRPr="00984881">
        <w:rPr>
          <w:sz w:val="28"/>
          <w:szCs w:val="28"/>
          <w:rtl/>
        </w:rPr>
        <w:t>ﺳﺪّ</w:t>
      </w:r>
      <w:r>
        <w:rPr>
          <w:sz w:val="28"/>
          <w:szCs w:val="28"/>
          <w:rtl/>
        </w:rPr>
        <w:t xml:space="preserve"> </w:t>
      </w:r>
      <w:r w:rsidR="00D976BC" w:rsidRPr="00984881">
        <w:rPr>
          <w:sz w:val="28"/>
          <w:szCs w:val="28"/>
          <w:rtl/>
        </w:rPr>
        <w:t>ﻣﻌﺮﻭﻑ( ﻣﺄ</w:t>
      </w:r>
      <w:r w:rsidR="00661646" w:rsidRPr="00984881">
        <w:rPr>
          <w:sz w:val="28"/>
          <w:szCs w:val="28"/>
          <w:rtl/>
        </w:rPr>
        <w:t>ربّ</w:t>
      </w:r>
      <w:r w:rsidR="00D976BC" w:rsidRPr="00984881">
        <w:rPr>
          <w:sz w:val="28"/>
          <w:szCs w:val="28"/>
          <w:rtl/>
        </w:rPr>
        <w:t xml:space="preserve"> )ﺭﺍ ﺩﺍﺷﺖ ﮐﻪ ﺷﮑﺴﺖ ﺁﻥ ﻣﺮﺩﻡ ﻣﻨﻄﻘﻪ ﺭﺍ ﺑﺎﻃﺮﺍﻑ</w:t>
      </w:r>
      <w:r>
        <w:rPr>
          <w:sz w:val="28"/>
          <w:szCs w:val="28"/>
          <w:rtl/>
        </w:rPr>
        <w:t xml:space="preserve"> </w:t>
      </w:r>
      <w:r w:rsidR="00D976BC" w:rsidRPr="00984881">
        <w:rPr>
          <w:sz w:val="28"/>
          <w:szCs w:val="28"/>
          <w:rtl/>
        </w:rPr>
        <w:t>ﭘﺮﺍﮐﻨﺪﻩ</w:t>
      </w:r>
      <w:r>
        <w:rPr>
          <w:sz w:val="28"/>
          <w:szCs w:val="28"/>
          <w:rtl/>
        </w:rPr>
        <w:t xml:space="preserve"> </w:t>
      </w:r>
      <w:r w:rsidR="00D976BC" w:rsidRPr="00984881">
        <w:rPr>
          <w:sz w:val="28"/>
          <w:szCs w:val="28"/>
          <w:rtl/>
        </w:rPr>
        <w:t>ﻧﻤﻮﺩ ﺑﻠﻘﻴس ﭘﺎﺩﺷﺎﻩ ﺁﻧﻬﺎ ﺑﻮﺩ ﮐﻪ ﮐﺎﻣﻠﻰ ﺍﻟﻬﻰ ﺑﻄﺮﻳﻘﺖ ﻗﺪﻳﻢ ﺗﺮ ﺑﻮﺩﻩ ﻭ ﻣﻴﺒﺎﻳﺴﺖ ﺑﻔﺮﻣﺎﻥ ﺳﻠﻴﻤﺎﻥ ﭘﻴﺎﻣﺒﺮ ﺯﻣﺎﻥ ﻭ ﺑﻄﺮﻳﻘﺖ</w:t>
      </w:r>
      <w:r>
        <w:rPr>
          <w:sz w:val="28"/>
          <w:szCs w:val="28"/>
          <w:rtl/>
        </w:rPr>
        <w:t xml:space="preserve"> </w:t>
      </w:r>
      <w:r w:rsidR="00D976BC" w:rsidRPr="00984881">
        <w:rPr>
          <w:sz w:val="28"/>
          <w:szCs w:val="28"/>
          <w:rtl/>
        </w:rPr>
        <w:t>ﺑﺮﺗﺮ ﺍﻭ ﺳﻠﻮﻙ ﺍﻟﻬﻰ ﻧﻤﺎﻳﺪ</w:t>
      </w:r>
      <w:r w:rsidR="00BD77AA">
        <w:rPr>
          <w:sz w:val="28"/>
          <w:szCs w:val="28"/>
          <w:rtl/>
        </w:rPr>
        <w:t xml:space="preserve">. </w:t>
      </w:r>
      <w:r w:rsidR="00D976BC" w:rsidRPr="00984881">
        <w:rPr>
          <w:sz w:val="28"/>
          <w:szCs w:val="28"/>
          <w:rtl/>
        </w:rPr>
        <w:t>ﻭ ﺑﻠﻘﻴس ﺭﺍ ﺁﺻﻒ ﻭﺯﻳﺮ ﺳﻠﻴﻤﺎﻥ ﺩﺭ ﻟﺤﻈﻪﺍﻯ ﺣﺎﺿﺮ ﮐﺮﺩ</w:t>
      </w:r>
      <w:r w:rsidR="00BD77AA">
        <w:rPr>
          <w:sz w:val="28"/>
          <w:szCs w:val="28"/>
          <w:rtl/>
        </w:rPr>
        <w:t xml:space="preserve">. </w:t>
      </w:r>
      <w:r w:rsidR="00D976BC" w:rsidRPr="00984881">
        <w:rPr>
          <w:sz w:val="28"/>
          <w:szCs w:val="28"/>
          <w:rtl/>
        </w:rPr>
        <w:t>ﻭ ﺣﺎﻓﻆ ﺷﻬﺮ ﺳﺒﺎ ﺭﺍ ﺁﺷﻴﺎﻧﻪ ﻭﻓﺎ ﻣﻴﻨﺎﻣﺪ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ﺩﺭ ﺭﺍﻩ ﻋﺸﻖ</w:t>
      </w:r>
      <w:r w:rsidR="00BD77AA">
        <w:rPr>
          <w:b/>
          <w:bCs/>
          <w:sz w:val="28"/>
          <w:szCs w:val="28"/>
          <w:rtl/>
        </w:rPr>
        <w:t xml:space="preserve">، </w:t>
      </w:r>
      <w:r w:rsidRPr="00984881">
        <w:rPr>
          <w:b/>
          <w:bCs/>
          <w:sz w:val="28"/>
          <w:szCs w:val="28"/>
          <w:rtl/>
        </w:rPr>
        <w:t>ﻣﺮﺣﻠﻪٴ</w:t>
      </w:r>
      <w:r w:rsidR="004D25BE">
        <w:rPr>
          <w:b/>
          <w:bCs/>
          <w:sz w:val="28"/>
          <w:szCs w:val="28"/>
          <w:rtl/>
        </w:rPr>
        <w:t xml:space="preserve"> </w:t>
      </w:r>
      <w:r w:rsidRPr="00984881">
        <w:rPr>
          <w:b/>
          <w:bCs/>
          <w:sz w:val="28"/>
          <w:szCs w:val="28"/>
          <w:rtl/>
        </w:rPr>
        <w:t>ﻗﺮﺏ ﻭ ﺑ</w:t>
      </w:r>
      <w:r w:rsidR="00492D12" w:rsidRPr="00984881">
        <w:rPr>
          <w:rFonts w:hint="cs"/>
          <w:b/>
          <w:bCs/>
          <w:sz w:val="28"/>
          <w:szCs w:val="28"/>
          <w:rtl/>
        </w:rPr>
        <w:t>ُ</w:t>
      </w:r>
      <w:r w:rsidRPr="00984881">
        <w:rPr>
          <w:b/>
          <w:bCs/>
          <w:sz w:val="28"/>
          <w:szCs w:val="28"/>
          <w:rtl/>
        </w:rPr>
        <w:t>ﻌﺪ ﻧﻴﺴﺖ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ﻣﻰ ﺑﻴﻨﻤﺖ ﻋﻴﺎﻥ</w:t>
      </w:r>
      <w:r w:rsidR="00BD77AA">
        <w:rPr>
          <w:b/>
          <w:bCs/>
          <w:sz w:val="28"/>
          <w:szCs w:val="28"/>
          <w:rtl/>
        </w:rPr>
        <w:t xml:space="preserve">، </w:t>
      </w:r>
      <w:r w:rsidRPr="00984881">
        <w:rPr>
          <w:b/>
          <w:bCs/>
          <w:sz w:val="28"/>
          <w:szCs w:val="28"/>
          <w:rtl/>
        </w:rPr>
        <w:t xml:space="preserve">ﻭ ﺩﻋﺎ ﻣﻰ </w:t>
      </w:r>
      <w:r w:rsidR="009915B2" w:rsidRPr="00984881">
        <w:rPr>
          <w:b/>
          <w:bCs/>
          <w:sz w:val="28"/>
          <w:szCs w:val="28"/>
          <w:rtl/>
        </w:rPr>
        <w:t>فر</w:t>
      </w:r>
      <w:r w:rsidRPr="00984881">
        <w:rPr>
          <w:b/>
          <w:bCs/>
          <w:sz w:val="28"/>
          <w:szCs w:val="28"/>
          <w:rtl/>
        </w:rPr>
        <w:t xml:space="preserve">ﺳﺘﻤﺖ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ﺑﻬﺪﻫﺪ ﻣﻴﮕﻮﻳﺪ</w:t>
      </w:r>
      <w:r w:rsidR="00BD77AA">
        <w:rPr>
          <w:sz w:val="28"/>
          <w:szCs w:val="28"/>
          <w:rtl/>
        </w:rPr>
        <w:t xml:space="preserve">، </w:t>
      </w:r>
      <w:r w:rsidR="00D976BC" w:rsidRPr="00984881">
        <w:rPr>
          <w:sz w:val="28"/>
          <w:szCs w:val="28"/>
          <w:rtl/>
        </w:rPr>
        <w:t>ﮐﻪ ﻧﮕﺮﺍﻥ ﺩﻭﺭﻯ ﺭﺍﻩ ﺑﻴﻦ</w:t>
      </w:r>
      <w:r>
        <w:rPr>
          <w:sz w:val="28"/>
          <w:szCs w:val="28"/>
          <w:rtl/>
        </w:rPr>
        <w:t xml:space="preserve"> </w:t>
      </w:r>
      <w:r w:rsidR="00D976BC" w:rsidRPr="00984881">
        <w:rPr>
          <w:sz w:val="28"/>
          <w:szCs w:val="28"/>
          <w:rtl/>
        </w:rPr>
        <w:t>ﭘﻴﺮ ﻭ ﻋﺰﻟﺘﮕﺎﻩ ﺧﻮﺩ</w:t>
      </w:r>
      <w:r>
        <w:rPr>
          <w:sz w:val="28"/>
          <w:szCs w:val="28"/>
          <w:rtl/>
        </w:rPr>
        <w:t xml:space="preserve"> </w:t>
      </w:r>
      <w:r w:rsidR="00D976BC" w:rsidRPr="00984881">
        <w:rPr>
          <w:sz w:val="28"/>
          <w:szCs w:val="28"/>
          <w:rtl/>
        </w:rPr>
        <w:t>ﻧﺒﺎﺷﺪ</w:t>
      </w:r>
      <w:r w:rsidR="00BD77AA">
        <w:rPr>
          <w:sz w:val="28"/>
          <w:szCs w:val="28"/>
          <w:rtl/>
        </w:rPr>
        <w:t xml:space="preserve">، </w:t>
      </w:r>
      <w:r w:rsidR="00D976BC" w:rsidRPr="00984881">
        <w:rPr>
          <w:sz w:val="28"/>
          <w:szCs w:val="28"/>
          <w:rtl/>
        </w:rPr>
        <w:t>ﮐﻪ ﺑﻴﻤﻦ</w:t>
      </w:r>
      <w:r>
        <w:rPr>
          <w:sz w:val="28"/>
          <w:szCs w:val="28"/>
          <w:rtl/>
        </w:rPr>
        <w:t xml:space="preserve"> </w:t>
      </w:r>
      <w:r w:rsidR="009915B2" w:rsidRPr="00984881">
        <w:rPr>
          <w:sz w:val="28"/>
          <w:szCs w:val="28"/>
          <w:rtl/>
        </w:rPr>
        <w:t>فر</w:t>
      </w:r>
      <w:r w:rsidR="00D976BC" w:rsidRPr="00984881">
        <w:rPr>
          <w:sz w:val="28"/>
          <w:szCs w:val="28"/>
          <w:rtl/>
        </w:rPr>
        <w:t>ﺳﺘﺎﺩﻩ ﺍﺳﺖ</w:t>
      </w:r>
      <w:r w:rsidR="00BD77AA">
        <w:rPr>
          <w:sz w:val="28"/>
          <w:szCs w:val="28"/>
          <w:rtl/>
        </w:rPr>
        <w:t xml:space="preserve">. </w:t>
      </w:r>
      <w:r w:rsidR="00D976BC" w:rsidRPr="00984881">
        <w:rPr>
          <w:sz w:val="28"/>
          <w:szCs w:val="28"/>
          <w:rtl/>
        </w:rPr>
        <w:t>ﺯﻳﺮﺍ ﺩﺭ ﻋﺸﻖ ﻳﺎ ﺳﻠﻮﻙ ﺍﻟﻬﻰ</w:t>
      </w:r>
      <w:r w:rsidR="00BD77AA">
        <w:rPr>
          <w:sz w:val="28"/>
          <w:szCs w:val="28"/>
          <w:rtl/>
        </w:rPr>
        <w:t xml:space="preserve">، </w:t>
      </w:r>
      <w:r w:rsidR="00D976BC" w:rsidRPr="00984881">
        <w:rPr>
          <w:sz w:val="28"/>
          <w:szCs w:val="28"/>
          <w:rtl/>
        </w:rPr>
        <w:t>ﻓﺎﺻﻠﻪﺍﻯ ﻣﮑﺎﻧﻰ</w:t>
      </w:r>
      <w:r>
        <w:rPr>
          <w:sz w:val="28"/>
          <w:szCs w:val="28"/>
          <w:rtl/>
        </w:rPr>
        <w:t xml:space="preserve"> </w:t>
      </w:r>
      <w:r w:rsidR="00D976BC" w:rsidRPr="00984881">
        <w:rPr>
          <w:sz w:val="28"/>
          <w:szCs w:val="28"/>
          <w:rtl/>
        </w:rPr>
        <w:t>ﻣﻄﺮﺡ ﻧﻴﺴﺖ</w:t>
      </w:r>
      <w:r w:rsidR="00BD77AA">
        <w:rPr>
          <w:sz w:val="28"/>
          <w:szCs w:val="28"/>
          <w:rtl/>
        </w:rPr>
        <w:t xml:space="preserve">. </w:t>
      </w:r>
      <w:r w:rsidR="00D976BC" w:rsidRPr="00984881">
        <w:rPr>
          <w:sz w:val="28"/>
          <w:szCs w:val="28"/>
          <w:rtl/>
        </w:rPr>
        <w:t>ﻭ ﺗﻠﻪ ﭘﺎﺗﻴﻚ</w:t>
      </w:r>
      <w:r>
        <w:rPr>
          <w:sz w:val="28"/>
          <w:szCs w:val="28"/>
          <w:rtl/>
        </w:rPr>
        <w:t xml:space="preserve"> </w:t>
      </w:r>
      <w:r w:rsidR="00D976BC" w:rsidRPr="00984881">
        <w:rPr>
          <w:sz w:val="28"/>
          <w:szCs w:val="28"/>
          <w:rtl/>
        </w:rPr>
        <w:t>ﺍﺭﺗﺒﺎﻁ ﻭ ﺗﻤﺮﮐﺰ ﻭﺍﻟﻬﺎﻣﺎﺕ ﻫﺴﺖ</w:t>
      </w:r>
      <w:r w:rsidR="00BD77AA">
        <w:rPr>
          <w:sz w:val="28"/>
          <w:szCs w:val="28"/>
          <w:rtl/>
        </w:rPr>
        <w:t xml:space="preserve">. </w:t>
      </w:r>
      <w:r w:rsidR="00D976BC" w:rsidRPr="00984881">
        <w:rPr>
          <w:sz w:val="28"/>
          <w:szCs w:val="28"/>
          <w:rtl/>
        </w:rPr>
        <w:t>ﮔﺮﭼﻪ ﺁﻧﺮﺍ ﺑﺒﺎﺩ ﺻﺒﺎ ﻧﺴﺒﺖ ﺑﺪﻫﻨﺪ</w:t>
      </w:r>
      <w:r w:rsidR="00BD77AA">
        <w:rPr>
          <w:sz w:val="28"/>
          <w:szCs w:val="28"/>
          <w:rtl/>
        </w:rPr>
        <w:t xml:space="preserve">. </w:t>
      </w:r>
      <w:r w:rsidR="00D976BC" w:rsidRPr="00984881">
        <w:rPr>
          <w:sz w:val="28"/>
          <w:szCs w:val="28"/>
          <w:rtl/>
        </w:rPr>
        <w:t>ﻭﺍﮔﺮ ﭘﻴﺮ</w:t>
      </w:r>
      <w:r>
        <w:rPr>
          <w:sz w:val="28"/>
          <w:szCs w:val="28"/>
          <w:rtl/>
        </w:rPr>
        <w:t xml:space="preserve"> </w:t>
      </w:r>
      <w:r w:rsidR="00D976BC" w:rsidRPr="00984881">
        <w:rPr>
          <w:sz w:val="28"/>
          <w:szCs w:val="28"/>
          <w:rtl/>
        </w:rPr>
        <w:t>ﻧﺒﻮﺩ</w:t>
      </w:r>
      <w:r w:rsidR="00BD77AA">
        <w:rPr>
          <w:sz w:val="28"/>
          <w:szCs w:val="28"/>
          <w:rtl/>
        </w:rPr>
        <w:t xml:space="preserve">، </w:t>
      </w:r>
      <w:r w:rsidR="00D976BC" w:rsidRPr="00984881">
        <w:rPr>
          <w:sz w:val="28"/>
          <w:szCs w:val="28"/>
          <w:rtl/>
        </w:rPr>
        <w:t>ﺻﻮﺭﺕ</w:t>
      </w:r>
      <w:r>
        <w:rPr>
          <w:sz w:val="28"/>
          <w:szCs w:val="28"/>
          <w:rtl/>
        </w:rPr>
        <w:t xml:space="preserve"> </w:t>
      </w:r>
      <w:r w:rsidR="00D976BC" w:rsidRPr="00984881">
        <w:rPr>
          <w:sz w:val="28"/>
          <w:szCs w:val="28"/>
          <w:rtl/>
        </w:rPr>
        <w:t>ﺧﻴﺎﻟﻰ ﭘﻴﺮ ﺩﺭ ﺩﻝ</w:t>
      </w:r>
      <w:r>
        <w:rPr>
          <w:sz w:val="28"/>
          <w:szCs w:val="28"/>
          <w:rtl/>
        </w:rPr>
        <w:t xml:space="preserve"> </w:t>
      </w:r>
      <w:r w:rsidR="00D976BC" w:rsidRPr="00984881">
        <w:rPr>
          <w:sz w:val="28"/>
          <w:szCs w:val="28"/>
          <w:rtl/>
        </w:rPr>
        <w:t>ﺳﺎﻟﻚ ﻫﺴﺖ</w:t>
      </w:r>
      <w:r w:rsidR="00BD77AA">
        <w:rPr>
          <w:sz w:val="28"/>
          <w:szCs w:val="28"/>
          <w:rtl/>
        </w:rPr>
        <w:t xml:space="preserve">. </w:t>
      </w:r>
      <w:r w:rsidR="00D976BC" w:rsidRPr="00984881">
        <w:rPr>
          <w:sz w:val="28"/>
          <w:szCs w:val="28"/>
          <w:rtl/>
        </w:rPr>
        <w:t>ﻭ ﺣﺘﻰ ﺑﭽﺸﻤﺶ ﺑﺨﻮﺩﺵ</w:t>
      </w:r>
      <w:r>
        <w:rPr>
          <w:sz w:val="28"/>
          <w:szCs w:val="28"/>
          <w:rtl/>
        </w:rPr>
        <w:t xml:space="preserve"> </w:t>
      </w:r>
      <w:r w:rsidR="00D976BC" w:rsidRPr="00984881">
        <w:rPr>
          <w:sz w:val="28"/>
          <w:szCs w:val="28"/>
          <w:rtl/>
        </w:rPr>
        <w:t>ﻧﺰﺩﻳﮑﺘﺮ ﻣﻴﺒﺎﺷﺪ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ﭘﻴﺮ ﮐﺎﻣﻞ ﻫﺪﻫﺪ ﺳﺎﻟﻚ ﺩﺭ ﻫﺮ ﻓﺎﺻﻠﻪﺍﻯ ﮐﻪ ﺑﺎﺷﺪ</w:t>
      </w:r>
      <w:r w:rsidR="00BD77AA">
        <w:rPr>
          <w:sz w:val="28"/>
          <w:szCs w:val="28"/>
          <w:rtl/>
        </w:rPr>
        <w:t xml:space="preserve">، </w:t>
      </w:r>
      <w:r w:rsidR="00D976BC" w:rsidRPr="00984881">
        <w:rPr>
          <w:sz w:val="28"/>
          <w:szCs w:val="28"/>
          <w:rtl/>
        </w:rPr>
        <w:t>ﻣﻰ ﺑﻴﻨﺪﻭ ﺑﺮﺍﻳﺶ</w:t>
      </w:r>
      <w:r>
        <w:rPr>
          <w:sz w:val="28"/>
          <w:szCs w:val="28"/>
          <w:rtl/>
        </w:rPr>
        <w:t xml:space="preserve"> </w:t>
      </w:r>
      <w:r w:rsidR="00D976BC" w:rsidRPr="00984881">
        <w:rPr>
          <w:sz w:val="28"/>
          <w:szCs w:val="28"/>
          <w:rtl/>
        </w:rPr>
        <w:t>ﺩﻋﺎ ﻭ ﭘﻴﺎﻡ ﻣﻴﻔﺮﺳﺘﺪ</w:t>
      </w:r>
      <w:r w:rsidR="00BD77AA">
        <w:rPr>
          <w:sz w:val="28"/>
          <w:szCs w:val="28"/>
          <w:rtl/>
        </w:rPr>
        <w:t xml:space="preserve">. </w:t>
      </w:r>
      <w:r w:rsidR="00D976BC" w:rsidRPr="00984881">
        <w:rPr>
          <w:sz w:val="28"/>
          <w:szCs w:val="28"/>
          <w:rtl/>
        </w:rPr>
        <w:t>ﻭ ﺍﻳﻦ ﻫﻤﺎﻥ ﮔﻔﺘﻪ</w:t>
      </w:r>
      <w:r>
        <w:rPr>
          <w:sz w:val="28"/>
          <w:szCs w:val="28"/>
          <w:rtl/>
        </w:rPr>
        <w:t xml:space="preserve"> </w:t>
      </w:r>
      <w:r w:rsidR="00D976BC" w:rsidRPr="00984881">
        <w:rPr>
          <w:sz w:val="28"/>
          <w:szCs w:val="28"/>
          <w:rtl/>
        </w:rPr>
        <w:t>ﻣﻨﻘﻮﻝ ﺍﺯ ﻣﻮﻟﺎﻋﻠﻰّ ﺍﺳﺖ</w:t>
      </w:r>
      <w:r w:rsidR="00BD77AA">
        <w:rPr>
          <w:sz w:val="28"/>
          <w:szCs w:val="28"/>
          <w:rtl/>
        </w:rPr>
        <w:t xml:space="preserve">. </w:t>
      </w:r>
      <w:r w:rsidR="00D976BC" w:rsidRPr="00984881">
        <w:rPr>
          <w:sz w:val="28"/>
          <w:szCs w:val="28"/>
          <w:rtl/>
        </w:rPr>
        <w:t>ﮐﻪ ﻣﻴﻔﺮﻣﺎﻳﺪ</w:t>
      </w:r>
      <w:r w:rsidR="00BD77AA">
        <w:rPr>
          <w:sz w:val="28"/>
          <w:szCs w:val="28"/>
          <w:rtl/>
        </w:rPr>
        <w:t xml:space="preserve">، </w:t>
      </w:r>
      <w:r w:rsidR="00D976BC" w:rsidRPr="00984881">
        <w:rPr>
          <w:sz w:val="28"/>
          <w:szCs w:val="28"/>
          <w:rtl/>
        </w:rPr>
        <w:t>ﭘﻴﺶ ﻣﻨﻰ ﺩﺭ ﻳﻤﻨﻰ</w:t>
      </w:r>
      <w:r w:rsidR="00BD77AA">
        <w:rPr>
          <w:sz w:val="28"/>
          <w:szCs w:val="28"/>
          <w:rtl/>
        </w:rPr>
        <w:t xml:space="preserve">، </w:t>
      </w:r>
      <w:r w:rsidR="00D976BC" w:rsidRPr="00984881">
        <w:rPr>
          <w:sz w:val="28"/>
          <w:szCs w:val="28"/>
          <w:rtl/>
        </w:rPr>
        <w:t>ﺩﺭ ﻳﻤﻨﻰ ﭘﻴﺶ</w:t>
      </w:r>
      <w:r>
        <w:rPr>
          <w:sz w:val="28"/>
          <w:szCs w:val="28"/>
          <w:rtl/>
        </w:rPr>
        <w:t xml:space="preserve"> </w:t>
      </w:r>
      <w:r w:rsidR="00D976BC" w:rsidRPr="00984881">
        <w:rPr>
          <w:sz w:val="28"/>
          <w:szCs w:val="28"/>
          <w:rtl/>
        </w:rPr>
        <w:t>ﻣﻨﻰ</w:t>
      </w:r>
      <w:r w:rsidR="00BD77AA">
        <w:rPr>
          <w:sz w:val="28"/>
          <w:szCs w:val="28"/>
          <w:rtl/>
        </w:rPr>
        <w:t xml:space="preserve">. </w:t>
      </w:r>
      <w:r w:rsidR="00D976BC" w:rsidRPr="00984881">
        <w:rPr>
          <w:sz w:val="28"/>
          <w:szCs w:val="28"/>
          <w:rtl/>
        </w:rPr>
        <w:t>ﭼﻪ ﺳﺎﻟﻚ</w:t>
      </w:r>
      <w:r>
        <w:rPr>
          <w:sz w:val="28"/>
          <w:szCs w:val="28"/>
          <w:rtl/>
        </w:rPr>
        <w:t xml:space="preserve"> </w:t>
      </w:r>
      <w:r w:rsidR="00D976BC" w:rsidRPr="00984881">
        <w:rPr>
          <w:sz w:val="28"/>
          <w:szCs w:val="28"/>
          <w:rtl/>
        </w:rPr>
        <w:t>ﺯﻧﺪﻩ ﻭ ﭼﻪ ﻣﺮﺩﻩ ﺍﻭ</w:t>
      </w:r>
      <w:r w:rsidR="00BD77AA">
        <w:rPr>
          <w:sz w:val="28"/>
          <w:szCs w:val="28"/>
          <w:rtl/>
        </w:rPr>
        <w:t xml:space="preserve">، </w:t>
      </w:r>
      <w:r w:rsidR="00D976BC" w:rsidRPr="00984881">
        <w:rPr>
          <w:sz w:val="28"/>
          <w:szCs w:val="28"/>
          <w:rtl/>
        </w:rPr>
        <w:t>ﺍﮔﺮ ﺑﺨﻮﺍﻫﺪ ﺩﺭ ﮐﻨﺎﺭ ﻣﺮﻗﺪ</w:t>
      </w:r>
      <w:r>
        <w:rPr>
          <w:sz w:val="28"/>
          <w:szCs w:val="28"/>
          <w:rtl/>
        </w:rPr>
        <w:t xml:space="preserve"> </w:t>
      </w:r>
      <w:r w:rsidR="00D976BC" w:rsidRPr="00984881">
        <w:rPr>
          <w:sz w:val="28"/>
          <w:szCs w:val="28"/>
          <w:rtl/>
        </w:rPr>
        <w:t>ﻣﻮﻟﺎ ﻭﻫﺮ ﻭﻟﻰّ ﺍﻟﻬﻰ ﺩﻓﻦ</w:t>
      </w:r>
      <w:r>
        <w:rPr>
          <w:sz w:val="28"/>
          <w:szCs w:val="28"/>
          <w:rtl/>
        </w:rPr>
        <w:t xml:space="preserve"> </w:t>
      </w:r>
      <w:r w:rsidR="00D976BC" w:rsidRPr="00984881">
        <w:rPr>
          <w:sz w:val="28"/>
          <w:szCs w:val="28"/>
          <w:rtl/>
        </w:rPr>
        <w:t>ﮔﺮﺩﺩ</w:t>
      </w:r>
      <w:r w:rsidR="00BD77AA">
        <w:rPr>
          <w:sz w:val="28"/>
          <w:szCs w:val="28"/>
          <w:rtl/>
        </w:rPr>
        <w:t xml:space="preserve">. </w:t>
      </w:r>
      <w:r w:rsidR="00D976BC" w:rsidRPr="00984881">
        <w:rPr>
          <w:sz w:val="28"/>
          <w:szCs w:val="28"/>
          <w:rtl/>
        </w:rPr>
        <w:t>ﺗﺎ</w:t>
      </w:r>
      <w:r>
        <w:rPr>
          <w:sz w:val="28"/>
          <w:szCs w:val="28"/>
          <w:rtl/>
        </w:rPr>
        <w:t xml:space="preserve"> </w:t>
      </w:r>
      <w:r w:rsidR="00D976BC" w:rsidRPr="00984881">
        <w:rPr>
          <w:sz w:val="28"/>
          <w:szCs w:val="28"/>
          <w:rtl/>
        </w:rPr>
        <w:t>ﻓﻀﻴﻠﺘﻰ ﺍﻟﻬﻰ ﺑﺮﺍﻯ ﻣﺮﺩﻩ ﺑﺎﺷﺪ</w:t>
      </w:r>
      <w:r w:rsidR="00BD77AA">
        <w:rPr>
          <w:sz w:val="28"/>
          <w:szCs w:val="28"/>
          <w:rtl/>
        </w:rPr>
        <w:t xml:space="preserve">. </w:t>
      </w:r>
      <w:r w:rsidR="00D976BC" w:rsidRPr="00984881">
        <w:rPr>
          <w:sz w:val="28"/>
          <w:szCs w:val="28"/>
          <w:rtl/>
        </w:rPr>
        <w:t>ﮐﻪ ﺍﻣﺎﻡ</w:t>
      </w:r>
      <w:r>
        <w:rPr>
          <w:sz w:val="28"/>
          <w:szCs w:val="28"/>
          <w:rtl/>
        </w:rPr>
        <w:t xml:space="preserve"> </w:t>
      </w:r>
      <w:r w:rsidR="00D976BC" w:rsidRPr="00984881">
        <w:rPr>
          <w:sz w:val="28"/>
          <w:szCs w:val="28"/>
          <w:rtl/>
        </w:rPr>
        <w:t>ﺻﺎﺩﻕ</w:t>
      </w:r>
      <w:r>
        <w:rPr>
          <w:sz w:val="28"/>
          <w:szCs w:val="28"/>
          <w:rtl/>
        </w:rPr>
        <w:t xml:space="preserve"> </w:t>
      </w:r>
      <w:r w:rsidR="00D976BC" w:rsidRPr="00984881">
        <w:rPr>
          <w:sz w:val="28"/>
          <w:szCs w:val="28"/>
          <w:rtl/>
        </w:rPr>
        <w:t>ﻣﻴﮕﻮﻳﺪ</w:t>
      </w:r>
      <w:r w:rsidR="00BD77AA">
        <w:rPr>
          <w:sz w:val="28"/>
          <w:szCs w:val="28"/>
          <w:rtl/>
        </w:rPr>
        <w:t xml:space="preserve">، </w:t>
      </w:r>
      <w:r w:rsidR="009915B2" w:rsidRPr="00984881">
        <w:rPr>
          <w:sz w:val="28"/>
          <w:szCs w:val="28"/>
          <w:rtl/>
        </w:rPr>
        <w:t>فر</w:t>
      </w:r>
      <w:r w:rsidR="00D976BC" w:rsidRPr="00984881">
        <w:rPr>
          <w:sz w:val="28"/>
          <w:szCs w:val="28"/>
          <w:rtl/>
        </w:rPr>
        <w:t>ﺷﺘﻪﺍﻯ ﻫﺴﺖ</w:t>
      </w:r>
      <w:r w:rsidR="00BD77AA">
        <w:rPr>
          <w:sz w:val="28"/>
          <w:szCs w:val="28"/>
          <w:rtl/>
        </w:rPr>
        <w:t xml:space="preserve">، </w:t>
      </w:r>
      <w:r w:rsidR="00D976BC" w:rsidRPr="00984881">
        <w:rPr>
          <w:sz w:val="28"/>
          <w:szCs w:val="28"/>
          <w:rtl/>
        </w:rPr>
        <w:t>ﮐﻪ ﺟﺴﺪ</w:t>
      </w:r>
      <w:r>
        <w:rPr>
          <w:sz w:val="28"/>
          <w:szCs w:val="28"/>
          <w:rtl/>
        </w:rPr>
        <w:t xml:space="preserve"> </w:t>
      </w:r>
      <w:r w:rsidR="00D976BC" w:rsidRPr="00984881">
        <w:rPr>
          <w:sz w:val="28"/>
          <w:szCs w:val="28"/>
          <w:rtl/>
        </w:rPr>
        <w:t>ﻣﺮﺩﻩ ﺭﺍ ﭘس ﺍﺯ ﺩﻓﻦ ﻓﻮﺭﺍ ﺑﺠﺎﺋﻰ ﻣﻴﺒﺮﺩ</w:t>
      </w:r>
      <w:r w:rsidR="00BD77AA">
        <w:rPr>
          <w:sz w:val="28"/>
          <w:szCs w:val="28"/>
          <w:rtl/>
        </w:rPr>
        <w:t xml:space="preserve">، </w:t>
      </w:r>
      <w:r w:rsidR="00D976BC" w:rsidRPr="00984881">
        <w:rPr>
          <w:sz w:val="28"/>
          <w:szCs w:val="28"/>
          <w:rtl/>
        </w:rPr>
        <w:t>ﮐﻪ ﺷﺎﻳﺴﺘﻪ ﺁﻥ</w:t>
      </w:r>
      <w:r>
        <w:rPr>
          <w:sz w:val="28"/>
          <w:szCs w:val="28"/>
          <w:rtl/>
        </w:rPr>
        <w:t xml:space="preserve"> </w:t>
      </w:r>
      <w:r w:rsidR="00D976BC" w:rsidRPr="00984881">
        <w:rPr>
          <w:sz w:val="28"/>
          <w:szCs w:val="28"/>
          <w:rtl/>
        </w:rPr>
        <w:t>ﺑﺎﺷﺪ</w:t>
      </w:r>
      <w:r w:rsidR="00BD77AA">
        <w:rPr>
          <w:sz w:val="28"/>
          <w:szCs w:val="28"/>
          <w:rtl/>
        </w:rPr>
        <w:t xml:space="preserve">. </w:t>
      </w:r>
      <w:r w:rsidR="00D976BC" w:rsidRPr="00984881">
        <w:rPr>
          <w:sz w:val="28"/>
          <w:szCs w:val="28"/>
          <w:rtl/>
        </w:rPr>
        <w:t>ﮐﻪ ﺗﻦ ﺩﺭﻫﺮﺣﺎﻝ ﻭ ﺩﺭ ﻫﺮ ﺟﺎ ﭘﻮﺳﻴﺪﻩ ﻭ ﺧﺎﻙ ﻣﻴﮕﺮﺩﺩ</w:t>
      </w:r>
      <w:r w:rsidR="00BD77AA">
        <w:rPr>
          <w:sz w:val="28"/>
          <w:szCs w:val="28"/>
          <w:rtl/>
        </w:rPr>
        <w:t xml:space="preserve">. </w:t>
      </w:r>
      <w:r w:rsidR="00D976BC" w:rsidRPr="00984881">
        <w:rPr>
          <w:sz w:val="28"/>
          <w:szCs w:val="28"/>
          <w:rtl/>
        </w:rPr>
        <w:t>ﻭ ﺳﻴﺮﮐﻮﻟﺎﺳﻴﻮﻥ ﻣﻮﺍﺩ ﺗﻦ ﺯﻧﺪﮔﺎﻥ ﺩﺭ ﻃﺒﻴﻌﺖ</w:t>
      </w:r>
      <w:r w:rsidR="00BD77AA">
        <w:rPr>
          <w:sz w:val="28"/>
          <w:szCs w:val="28"/>
          <w:rtl/>
        </w:rPr>
        <w:t xml:space="preserve">، </w:t>
      </w:r>
      <w:r w:rsidR="00D976BC" w:rsidRPr="00984881">
        <w:rPr>
          <w:sz w:val="28"/>
          <w:szCs w:val="28"/>
          <w:rtl/>
        </w:rPr>
        <w:t>ﺑﺘﻨﻬﺎﻯ</w:t>
      </w:r>
      <w:r>
        <w:rPr>
          <w:sz w:val="28"/>
          <w:szCs w:val="28"/>
          <w:rtl/>
        </w:rPr>
        <w:t xml:space="preserve"> </w:t>
      </w:r>
      <w:r w:rsidR="00D976BC" w:rsidRPr="00984881">
        <w:rPr>
          <w:sz w:val="28"/>
          <w:szCs w:val="28"/>
          <w:rtl/>
        </w:rPr>
        <w:t>ﺟﻨﻴﻨﻰ</w:t>
      </w:r>
      <w:r>
        <w:rPr>
          <w:sz w:val="28"/>
          <w:szCs w:val="28"/>
          <w:rtl/>
        </w:rPr>
        <w:t xml:space="preserve"> </w:t>
      </w:r>
      <w:r w:rsidR="00D976BC" w:rsidRPr="00984881">
        <w:rPr>
          <w:sz w:val="28"/>
          <w:szCs w:val="28"/>
          <w:rtl/>
        </w:rPr>
        <w:t>ﺩﻳﮕﺮﻯ ﻣﻴﺮﻭﺩ</w:t>
      </w:r>
      <w:r w:rsidR="00BD77AA">
        <w:rPr>
          <w:sz w:val="28"/>
          <w:szCs w:val="28"/>
          <w:rtl/>
        </w:rPr>
        <w:t xml:space="preserve">. </w:t>
      </w:r>
      <w:r w:rsidR="00D976BC" w:rsidRPr="00984881">
        <w:rPr>
          <w:sz w:val="28"/>
          <w:szCs w:val="28"/>
          <w:rtl/>
        </w:rPr>
        <w:t>ﻭﻟﻰ ﺍﻳﻦ ﺭﻭﺡ ﻣﻴّﺖ ﺍﺳﺖ</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ﺑﺰﻳﺮ ﺧﺎﻙ ﻫﻢ ﻧﻤﻴﺮﻭﺩ</w:t>
      </w:r>
      <w:r w:rsidR="00BD77AA">
        <w:rPr>
          <w:sz w:val="28"/>
          <w:szCs w:val="28"/>
          <w:rtl/>
        </w:rPr>
        <w:t xml:space="preserve">. </w:t>
      </w:r>
      <w:r w:rsidR="00D976BC" w:rsidRPr="00984881">
        <w:rPr>
          <w:sz w:val="28"/>
          <w:szCs w:val="28"/>
          <w:rtl/>
        </w:rPr>
        <w:t>ﮐﻪ ﻣﻴﺒﺎﻳﺴﺖ ﺩﺭ ﮐﻨﺎﺭ ﻣﻮﻟﺎ ﺩﺭ ﻭﻟﺎﻳﺖ</w:t>
      </w:r>
      <w:r w:rsidR="00BD77AA">
        <w:rPr>
          <w:sz w:val="28"/>
          <w:szCs w:val="28"/>
          <w:rtl/>
        </w:rPr>
        <w:t xml:space="preserve">، </w:t>
      </w:r>
      <w:r w:rsidR="00D976BC" w:rsidRPr="00984881">
        <w:rPr>
          <w:sz w:val="28"/>
          <w:szCs w:val="28"/>
          <w:rtl/>
        </w:rPr>
        <w:t>ﻭ ﻳﺎ ﺍﻭﻟﺎﺩ ﺍﻟﻬﻰ ﺍﻭ ﺩﺭ ﻫﺮ ﺯﻣﺎﻥ ﺑﻮﺩﻩ ﺑﺎﺷﺪ</w:t>
      </w:r>
      <w:r w:rsidR="00BD77AA">
        <w:rPr>
          <w:sz w:val="28"/>
          <w:szCs w:val="28"/>
          <w:rtl/>
        </w:rPr>
        <w:t xml:space="preserve">. </w:t>
      </w:r>
      <w:r w:rsidR="00D976BC" w:rsidRPr="00984881">
        <w:rPr>
          <w:sz w:val="28"/>
          <w:szCs w:val="28"/>
          <w:rtl/>
        </w:rPr>
        <w:t>ﻭ ﻳﺎ ﺍﮔﺮ ﻣﺮﺩﻧﺪ</w:t>
      </w:r>
      <w:r w:rsidR="00BD77AA">
        <w:rPr>
          <w:sz w:val="28"/>
          <w:szCs w:val="28"/>
          <w:rtl/>
        </w:rPr>
        <w:t xml:space="preserve">، </w:t>
      </w:r>
      <w:r w:rsidR="00D976BC" w:rsidRPr="00984881">
        <w:rPr>
          <w:sz w:val="28"/>
          <w:szCs w:val="28"/>
          <w:rtl/>
        </w:rPr>
        <w:t>ﻭ ﺩﺭ ﺗﺴﻠﻴﻢ ﻭﻟﺎﻳﺖ ﺍﻟﻬﻰ ﻧﺒﺎﺷﻨﺪ</w:t>
      </w:r>
      <w:r w:rsidR="00BD77AA">
        <w:rPr>
          <w:sz w:val="28"/>
          <w:szCs w:val="28"/>
          <w:rtl/>
        </w:rPr>
        <w:t xml:space="preserve">. </w:t>
      </w:r>
      <w:r w:rsidR="00D976BC" w:rsidRPr="00984881">
        <w:rPr>
          <w:sz w:val="28"/>
          <w:szCs w:val="28"/>
          <w:rtl/>
        </w:rPr>
        <w:t>ﺑﻤﺴﺦ ﻭ ﻧﺴﺦ ﻣﺠﺪﺩ ﻭ ﻓﻮﺭﻯ ﺑﺠﻬﺎﻥ ﻣﻴﺮﻭﻧﺪ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ﻫﺮ ﺻﺒﺢ ﻭ ﺷﺎﻡ</w:t>
      </w:r>
      <w:r w:rsidR="00BD77AA">
        <w:rPr>
          <w:b/>
          <w:bCs/>
          <w:sz w:val="28"/>
          <w:szCs w:val="28"/>
          <w:rtl/>
        </w:rPr>
        <w:t xml:space="preserve">، </w:t>
      </w:r>
      <w:r w:rsidRPr="00984881">
        <w:rPr>
          <w:b/>
          <w:bCs/>
          <w:sz w:val="28"/>
          <w:szCs w:val="28"/>
          <w:rtl/>
        </w:rPr>
        <w:t>ﻗﺎﻓﻠﻪﺍﻯ ﺍﺯ ﺩﻋﺎﻯ ﺧﻴﺮ</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ﺩﺭ ﺻﺤﺒﺖ ﺷﻤﺎﻝ ﻭ ﺻﺒﺎ ﻣﻰ</w:t>
      </w:r>
      <w:r w:rsidR="004D25BE">
        <w:rPr>
          <w:b/>
          <w:bCs/>
          <w:sz w:val="28"/>
          <w:szCs w:val="28"/>
          <w:rtl/>
        </w:rPr>
        <w:t xml:space="preserve"> </w:t>
      </w:r>
      <w:r w:rsidR="009915B2" w:rsidRPr="00984881">
        <w:rPr>
          <w:b/>
          <w:bCs/>
          <w:sz w:val="28"/>
          <w:szCs w:val="28"/>
          <w:rtl/>
        </w:rPr>
        <w:t>فر</w:t>
      </w:r>
      <w:r w:rsidRPr="00984881">
        <w:rPr>
          <w:b/>
          <w:bCs/>
          <w:sz w:val="28"/>
          <w:szCs w:val="28"/>
          <w:rtl/>
        </w:rPr>
        <w:t xml:space="preserve">ﺳﺘﻤﺖ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ﻭ ﺣﺎﻓﻆ</w:t>
      </w:r>
      <w:r>
        <w:rPr>
          <w:sz w:val="28"/>
          <w:szCs w:val="28"/>
          <w:rtl/>
        </w:rPr>
        <w:t xml:space="preserve"> </w:t>
      </w:r>
      <w:r w:rsidR="00D976BC" w:rsidRPr="00984881">
        <w:rPr>
          <w:sz w:val="28"/>
          <w:szCs w:val="28"/>
          <w:rtl/>
        </w:rPr>
        <w:t>ﭘﻴﺮ ﺍﻳﻦ</w:t>
      </w:r>
      <w:r>
        <w:rPr>
          <w:sz w:val="28"/>
          <w:szCs w:val="28"/>
          <w:rtl/>
        </w:rPr>
        <w:t xml:space="preserve"> </w:t>
      </w:r>
      <w:r w:rsidR="00D976BC" w:rsidRPr="00984881">
        <w:rPr>
          <w:sz w:val="28"/>
          <w:szCs w:val="28"/>
          <w:rtl/>
        </w:rPr>
        <w:t>ﺳﺎﻟﻚ ﻫﺪﻫﺪ</w:t>
      </w:r>
      <w:r w:rsidR="00BD77AA">
        <w:rPr>
          <w:sz w:val="28"/>
          <w:szCs w:val="28"/>
          <w:rtl/>
        </w:rPr>
        <w:t xml:space="preserve">، </w:t>
      </w:r>
      <w:r w:rsidR="00D976BC" w:rsidRPr="00984881">
        <w:rPr>
          <w:sz w:val="28"/>
          <w:szCs w:val="28"/>
          <w:rtl/>
        </w:rPr>
        <w:t>ﺧﻮﺩ</w:t>
      </w:r>
      <w:r>
        <w:rPr>
          <w:sz w:val="28"/>
          <w:szCs w:val="28"/>
          <w:rtl/>
        </w:rPr>
        <w:t xml:space="preserve"> </w:t>
      </w:r>
      <w:r w:rsidR="00D976BC" w:rsidRPr="00984881">
        <w:rPr>
          <w:sz w:val="28"/>
          <w:szCs w:val="28"/>
          <w:rtl/>
        </w:rPr>
        <w:t>ﻧﻴﺰ</w:t>
      </w:r>
      <w:r>
        <w:rPr>
          <w:sz w:val="28"/>
          <w:szCs w:val="28"/>
          <w:rtl/>
        </w:rPr>
        <w:t xml:space="preserve"> </w:t>
      </w:r>
      <w:r w:rsidR="00D976BC" w:rsidRPr="00984881">
        <w:rPr>
          <w:sz w:val="28"/>
          <w:szCs w:val="28"/>
          <w:rtl/>
        </w:rPr>
        <w:t>ﺑﺮﺍﻯ ﺳﺎﻟﻚ</w:t>
      </w:r>
      <w:r>
        <w:rPr>
          <w:sz w:val="28"/>
          <w:szCs w:val="28"/>
          <w:rtl/>
        </w:rPr>
        <w:t xml:space="preserve"> </w:t>
      </w:r>
      <w:r w:rsidR="00D976BC" w:rsidRPr="00984881">
        <w:rPr>
          <w:sz w:val="28"/>
          <w:szCs w:val="28"/>
          <w:rtl/>
        </w:rPr>
        <w:t>ﻫﺮ ﺻﺒﺢ ﻭ ﺷﺎﻡ ﺩﻋﺎ ﻣﻴﮕﻮﻳﺪ</w:t>
      </w:r>
      <w:r w:rsidR="00BD77AA">
        <w:rPr>
          <w:sz w:val="28"/>
          <w:szCs w:val="28"/>
          <w:rtl/>
        </w:rPr>
        <w:t xml:space="preserve">. </w:t>
      </w:r>
      <w:r w:rsidR="00D976BC" w:rsidRPr="00984881">
        <w:rPr>
          <w:sz w:val="28"/>
          <w:szCs w:val="28"/>
          <w:rtl/>
        </w:rPr>
        <w:t>ﻭ ﻗﺎﻓﻠﻪﺍﻯ ﺍﺯﺩﻋﺎ ﻣﻴﻔﺮﺳﺘﺪ</w:t>
      </w:r>
      <w:r w:rsidR="00BD77AA">
        <w:rPr>
          <w:sz w:val="28"/>
          <w:szCs w:val="28"/>
          <w:rtl/>
        </w:rPr>
        <w:t xml:space="preserve">. </w:t>
      </w:r>
      <w:r w:rsidR="00D976BC" w:rsidRPr="00984881">
        <w:rPr>
          <w:sz w:val="28"/>
          <w:szCs w:val="28"/>
          <w:rtl/>
        </w:rPr>
        <w:t>ﻭ ﺍﺯ ﺧﺪﺍﻭﻧﺪ ﻣﻴﺨﻮﺍﻫﺪ</w:t>
      </w:r>
      <w:r w:rsidR="00BD77AA">
        <w:rPr>
          <w:sz w:val="28"/>
          <w:szCs w:val="28"/>
          <w:rtl/>
        </w:rPr>
        <w:t xml:space="preserve">، </w:t>
      </w:r>
      <w:r w:rsidR="00D976BC" w:rsidRPr="00984881">
        <w:rPr>
          <w:sz w:val="28"/>
          <w:szCs w:val="28"/>
          <w:rtl/>
        </w:rPr>
        <w:t>ﻭﻗﺘﻰ ﮐﻪ ﺑﺎﺩ</w:t>
      </w:r>
      <w:r>
        <w:rPr>
          <w:sz w:val="28"/>
          <w:szCs w:val="28"/>
          <w:rtl/>
        </w:rPr>
        <w:t xml:space="preserve"> </w:t>
      </w:r>
      <w:r w:rsidR="00D976BC" w:rsidRPr="00984881">
        <w:rPr>
          <w:sz w:val="28"/>
          <w:szCs w:val="28"/>
          <w:rtl/>
        </w:rPr>
        <w:t>ﺻﺒﺎ ﻳﺎ ﺑﺎﺩ ﺷﻤﺎﻝ ﺑﺮﺍﻯ ﺳﺎﻟﻚ ﻣﻄﻠﺒﻰ ﺭﺍ ﺩﺭ ﻣﻌﻨﻰ ﺑﮕﻮﻳﺪ</w:t>
      </w:r>
      <w:r w:rsidR="00BD77AA">
        <w:rPr>
          <w:sz w:val="28"/>
          <w:szCs w:val="28"/>
          <w:rtl/>
        </w:rPr>
        <w:t xml:space="preserve">، </w:t>
      </w:r>
      <w:r w:rsidR="00D976BC" w:rsidRPr="00984881">
        <w:rPr>
          <w:sz w:val="28"/>
          <w:szCs w:val="28"/>
          <w:rtl/>
        </w:rPr>
        <w:t>ﻳﺎ ﻫﻤﺎﻥ ﺑﺎﺩ ﺻﺒﺎ ﻭ ﺻﺒﺎﺡ ﺻﺒﺠﮕﺎﻫﻰ ﭘﮕﺎﻫﻰ ﻭ ﺳﺤﺮﮔﺎﻫﻰ</w:t>
      </w:r>
      <w:r w:rsidR="00BD77AA">
        <w:rPr>
          <w:sz w:val="28"/>
          <w:szCs w:val="28"/>
          <w:rtl/>
        </w:rPr>
        <w:t xml:space="preserve">، </w:t>
      </w:r>
      <w:r w:rsidR="00D976BC" w:rsidRPr="00984881">
        <w:rPr>
          <w:sz w:val="28"/>
          <w:szCs w:val="28"/>
          <w:rtl/>
        </w:rPr>
        <w:t>ﮐﻪ ﺳﺎﻟﮑﺎﻥ ﺁﺧﺮﻳﻦ ﺍﻋﻤﺎﻝ</w:t>
      </w:r>
      <w:r>
        <w:rPr>
          <w:sz w:val="28"/>
          <w:szCs w:val="28"/>
          <w:rtl/>
        </w:rPr>
        <w:t xml:space="preserve"> </w:t>
      </w:r>
      <w:r w:rsidR="00D976BC" w:rsidRPr="00984881">
        <w:rPr>
          <w:sz w:val="28"/>
          <w:szCs w:val="28"/>
          <w:rtl/>
        </w:rPr>
        <w:t>ﻋﺒﺎﺩﻯ ﺷﺐ</w:t>
      </w:r>
      <w:r>
        <w:rPr>
          <w:sz w:val="28"/>
          <w:szCs w:val="28"/>
          <w:rtl/>
        </w:rPr>
        <w:t xml:space="preserve"> </w:t>
      </w:r>
      <w:r w:rsidR="00D976BC" w:rsidRPr="00984881">
        <w:rPr>
          <w:sz w:val="28"/>
          <w:szCs w:val="28"/>
          <w:rtl/>
        </w:rPr>
        <w:t>ﻗﺒﻞ ﺧﻮﺩﺭﺍ ﺧﺎﺗﻤﻪ ﺩﺍﺩﻩ</w:t>
      </w:r>
      <w:r w:rsidR="00BD77AA">
        <w:rPr>
          <w:sz w:val="28"/>
          <w:szCs w:val="28"/>
          <w:rtl/>
        </w:rPr>
        <w:t xml:space="preserve">، </w:t>
      </w:r>
      <w:r w:rsidR="00D976BC" w:rsidRPr="00984881">
        <w:rPr>
          <w:sz w:val="28"/>
          <w:szCs w:val="28"/>
          <w:rtl/>
        </w:rPr>
        <w:t xml:space="preserve">ﻭ ﺍﺯ </w:t>
      </w:r>
      <w:r w:rsidR="00D976BC" w:rsidRPr="00984881">
        <w:rPr>
          <w:sz w:val="28"/>
          <w:szCs w:val="28"/>
          <w:rtl/>
        </w:rPr>
        <w:lastRenderedPageBreak/>
        <w:t>ﻧﺴﻴﻢ ﺧﻨﻚ ﺻﺒﺢ ﺩﺭ ﺻﺤﺮﺍ</w:t>
      </w:r>
      <w:r w:rsidR="00BD77AA">
        <w:rPr>
          <w:sz w:val="28"/>
          <w:szCs w:val="28"/>
          <w:rtl/>
        </w:rPr>
        <w:t xml:space="preserve">، </w:t>
      </w:r>
      <w:r w:rsidR="00D976BC" w:rsidRPr="00984881">
        <w:rPr>
          <w:sz w:val="28"/>
          <w:szCs w:val="28"/>
          <w:rtl/>
        </w:rPr>
        <w:t>ﻭ ﻋﻄﺮ ﮔﻠﻬﺎﻯ ﺻﺤﺮﺍﺋﻰ ﺩﺭﻳﺎﻓﺖ ﺍﺣﻮﺍﻝ ﻣﻴﮑﻨﺪ</w:t>
      </w:r>
      <w:r w:rsidR="00BD77AA">
        <w:rPr>
          <w:sz w:val="28"/>
          <w:szCs w:val="28"/>
          <w:rtl/>
        </w:rPr>
        <w:t xml:space="preserve">، </w:t>
      </w:r>
      <w:r w:rsidR="00D976BC" w:rsidRPr="00984881">
        <w:rPr>
          <w:sz w:val="28"/>
          <w:szCs w:val="28"/>
          <w:rtl/>
        </w:rPr>
        <w:t xml:space="preserve">ﮐﻪ ﺁﻧﺮﺍ ﺑﻤﻌﻨﻰ </w:t>
      </w:r>
      <w:r w:rsidR="009915B2" w:rsidRPr="00984881">
        <w:rPr>
          <w:sz w:val="28"/>
          <w:szCs w:val="28"/>
          <w:rtl/>
        </w:rPr>
        <w:t>فر</w:t>
      </w:r>
      <w:r w:rsidR="00D976BC" w:rsidRPr="00984881">
        <w:rPr>
          <w:sz w:val="28"/>
          <w:szCs w:val="28"/>
          <w:rtl/>
        </w:rPr>
        <w:t>ﺳﺘﺎﺩﻩ ﺍﺯ ﭘﻴﺮ ﻭ ﺧﺪﺍﻭﻧﺪ</w:t>
      </w:r>
      <w:r>
        <w:rPr>
          <w:sz w:val="28"/>
          <w:szCs w:val="28"/>
          <w:rtl/>
        </w:rPr>
        <w:t xml:space="preserve"> </w:t>
      </w:r>
      <w:r w:rsidR="00D976BC" w:rsidRPr="00984881">
        <w:rPr>
          <w:sz w:val="28"/>
          <w:szCs w:val="28"/>
          <w:rtl/>
        </w:rPr>
        <w:t>ﺑﺮﺍﻯ ﺳﺎﻟﻚ ﻣﻴﺪﺍﻧﺪ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ﺗﺎ ﻟﺸﮑﺮ</w:t>
      </w:r>
      <w:r w:rsidR="004D25BE">
        <w:rPr>
          <w:b/>
          <w:bCs/>
          <w:sz w:val="28"/>
          <w:szCs w:val="28"/>
          <w:rtl/>
        </w:rPr>
        <w:t xml:space="preserve"> </w:t>
      </w:r>
      <w:r w:rsidRPr="00984881">
        <w:rPr>
          <w:b/>
          <w:bCs/>
          <w:sz w:val="28"/>
          <w:szCs w:val="28"/>
          <w:rtl/>
        </w:rPr>
        <w:t>ﻏﻤﺖ</w:t>
      </w:r>
      <w:r w:rsidR="00BD77AA">
        <w:rPr>
          <w:b/>
          <w:bCs/>
          <w:sz w:val="28"/>
          <w:szCs w:val="28"/>
          <w:rtl/>
        </w:rPr>
        <w:t xml:space="preserve">، </w:t>
      </w:r>
      <w:r w:rsidRPr="00984881">
        <w:rPr>
          <w:b/>
          <w:bCs/>
          <w:sz w:val="28"/>
          <w:szCs w:val="28"/>
          <w:rtl/>
        </w:rPr>
        <w:t>ﻧﮑﻨﺪ</w:t>
      </w:r>
      <w:r w:rsidR="004D25BE">
        <w:rPr>
          <w:b/>
          <w:bCs/>
          <w:sz w:val="28"/>
          <w:szCs w:val="28"/>
          <w:rtl/>
        </w:rPr>
        <w:t xml:space="preserve"> </w:t>
      </w:r>
      <w:r w:rsidRPr="00984881">
        <w:rPr>
          <w:b/>
          <w:bCs/>
          <w:sz w:val="28"/>
          <w:szCs w:val="28"/>
          <w:rtl/>
        </w:rPr>
        <w:t>ﻣُﻠﻚ ﺩﻝ ﺧﺮﺍﺏ</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ﺟﺎﻥ ﻋﺰﻳﺰ</w:t>
      </w:r>
      <w:r w:rsidR="00BD77AA">
        <w:rPr>
          <w:b/>
          <w:bCs/>
          <w:sz w:val="28"/>
          <w:szCs w:val="28"/>
          <w:rtl/>
        </w:rPr>
        <w:t xml:space="preserve">، </w:t>
      </w:r>
      <w:r w:rsidRPr="00984881">
        <w:rPr>
          <w:b/>
          <w:bCs/>
          <w:sz w:val="28"/>
          <w:szCs w:val="28"/>
          <w:rtl/>
        </w:rPr>
        <w:t xml:space="preserve">ﺧﻮﺩ ﺑﻨﻮﺍ ﻣﻰ </w:t>
      </w:r>
      <w:r w:rsidR="009915B2" w:rsidRPr="00984881">
        <w:rPr>
          <w:b/>
          <w:bCs/>
          <w:sz w:val="28"/>
          <w:szCs w:val="28"/>
          <w:rtl/>
        </w:rPr>
        <w:t>فر</w:t>
      </w:r>
      <w:r w:rsidRPr="00984881">
        <w:rPr>
          <w:b/>
          <w:bCs/>
          <w:sz w:val="28"/>
          <w:szCs w:val="28"/>
          <w:rtl/>
        </w:rPr>
        <w:t xml:space="preserve">ﺳﺘﻤﺖ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ﺍﻳﻦ ﺩﻋﺎﻫﺎ ﻭﮐﻤﮑﻬﺎﻯ ﺍﻟﻬﻰ ﺧﻮﺍﺳﺘﻪ ﭘﻴﺮ ﺑﺮﺍﻯ ﺳﺎﻟﻚ ﺧﻮﺩ</w:t>
      </w:r>
      <w:r w:rsidR="00BD77AA">
        <w:rPr>
          <w:sz w:val="28"/>
          <w:szCs w:val="28"/>
          <w:rtl/>
        </w:rPr>
        <w:t xml:space="preserve">، </w:t>
      </w:r>
      <w:r w:rsidR="00D976BC" w:rsidRPr="00984881">
        <w:rPr>
          <w:sz w:val="28"/>
          <w:szCs w:val="28"/>
          <w:rtl/>
        </w:rPr>
        <w:t>ﺑﺮﺍﻯ ﺍﻳﻦ</w:t>
      </w:r>
      <w:r>
        <w:rPr>
          <w:sz w:val="28"/>
          <w:szCs w:val="28"/>
          <w:rtl/>
        </w:rPr>
        <w:t xml:space="preserve"> </w:t>
      </w:r>
      <w:r w:rsidR="00D976BC" w:rsidRPr="00984881">
        <w:rPr>
          <w:sz w:val="28"/>
          <w:szCs w:val="28"/>
          <w:rtl/>
        </w:rPr>
        <w:t>ﺍﺳﺖ ﮐﻪ ﻏﻢ ﻫﺠﺮﺍﻥ ﭘﻴﺮ ﻭ ﻧﺪﺍﺷﺘﻦ</w:t>
      </w:r>
      <w:r>
        <w:rPr>
          <w:sz w:val="28"/>
          <w:szCs w:val="28"/>
          <w:rtl/>
        </w:rPr>
        <w:t xml:space="preserve"> </w:t>
      </w:r>
      <w:r w:rsidR="00D976BC" w:rsidRPr="00984881">
        <w:rPr>
          <w:sz w:val="28"/>
          <w:szCs w:val="28"/>
          <w:rtl/>
        </w:rPr>
        <w:t>ﻣﺮﺍﺗﺐ</w:t>
      </w:r>
      <w:r>
        <w:rPr>
          <w:sz w:val="28"/>
          <w:szCs w:val="28"/>
          <w:rtl/>
        </w:rPr>
        <w:t xml:space="preserve"> </w:t>
      </w:r>
      <w:r w:rsidR="00D976BC" w:rsidRPr="00984881">
        <w:rPr>
          <w:sz w:val="28"/>
          <w:szCs w:val="28"/>
          <w:rtl/>
        </w:rPr>
        <w:t>ﺷﻬﻮﺩﻯ</w:t>
      </w:r>
      <w:r w:rsidR="00BD77AA">
        <w:rPr>
          <w:sz w:val="28"/>
          <w:szCs w:val="28"/>
          <w:rtl/>
        </w:rPr>
        <w:t xml:space="preserve">، </w:t>
      </w:r>
      <w:r w:rsidR="00D976BC" w:rsidRPr="00984881">
        <w:rPr>
          <w:sz w:val="28"/>
          <w:szCs w:val="28"/>
          <w:rtl/>
        </w:rPr>
        <w:t>ﻳﺎ ﺷﻬﻮﺩ ﺁﺧﺮ ﻭ ﻧﺠﺎﺕ</w:t>
      </w:r>
      <w:r w:rsidR="00BD77AA">
        <w:rPr>
          <w:sz w:val="28"/>
          <w:szCs w:val="28"/>
          <w:rtl/>
        </w:rPr>
        <w:t xml:space="preserve">، </w:t>
      </w:r>
      <w:r w:rsidR="00D976BC" w:rsidRPr="00984881">
        <w:rPr>
          <w:sz w:val="28"/>
          <w:szCs w:val="28"/>
          <w:rtl/>
        </w:rPr>
        <w:t>ﻣﺒﺎﺩﺍ ﺩﻝ ﻭ ﻓﮑﺮ ﺳﺎﻟﻚ ﺭﺍ ﺧﺮﺍﺏ ﮐﻨﺪ</w:t>
      </w:r>
      <w:r w:rsidR="00BD77AA">
        <w:rPr>
          <w:sz w:val="28"/>
          <w:szCs w:val="28"/>
          <w:rtl/>
        </w:rPr>
        <w:t xml:space="preserve">، </w:t>
      </w:r>
      <w:r w:rsidR="00D976BC" w:rsidRPr="00984881">
        <w:rPr>
          <w:sz w:val="28"/>
          <w:szCs w:val="28"/>
          <w:rtl/>
        </w:rPr>
        <w:t>ﻭﻧﺎﺍﻣﻴﺪ ﻭ ﺧﺴﺘﻪ ﻭ ﺩﻟﺰﺩﻩ ﮐﻨﺪ</w:t>
      </w:r>
      <w:r w:rsidR="00BD77AA">
        <w:rPr>
          <w:sz w:val="28"/>
          <w:szCs w:val="28"/>
          <w:rtl/>
        </w:rPr>
        <w:t xml:space="preserve">. </w:t>
      </w:r>
      <w:r w:rsidR="00D976BC" w:rsidRPr="00984881">
        <w:rPr>
          <w:sz w:val="28"/>
          <w:szCs w:val="28"/>
          <w:rtl/>
        </w:rPr>
        <w:t>ﻭ ﺧﺪﺍﻭﻧﺪ</w:t>
      </w:r>
      <w:r>
        <w:rPr>
          <w:sz w:val="28"/>
          <w:szCs w:val="28"/>
          <w:rtl/>
        </w:rPr>
        <w:t xml:space="preserve"> </w:t>
      </w:r>
      <w:r w:rsidR="00D976BC" w:rsidRPr="00984881">
        <w:rPr>
          <w:sz w:val="28"/>
          <w:szCs w:val="28"/>
          <w:rtl/>
        </w:rPr>
        <w:t>ﻧﻴﺰ ﺍﺯ ﻟﺤﻈﻪ ﭘﻴﻤﺎﻥ ﺳﺎﻟﻚ</w:t>
      </w:r>
      <w:r w:rsidR="00BD77AA">
        <w:rPr>
          <w:sz w:val="28"/>
          <w:szCs w:val="28"/>
          <w:rtl/>
        </w:rPr>
        <w:t xml:space="preserve">، </w:t>
      </w:r>
      <w:r w:rsidR="00D976BC" w:rsidRPr="00984881">
        <w:rPr>
          <w:sz w:val="28"/>
          <w:szCs w:val="28"/>
          <w:rtl/>
        </w:rPr>
        <w:t>ﺳﻴﻞ ﺃﺣﻮﺍﻝ</w:t>
      </w:r>
      <w:r>
        <w:rPr>
          <w:sz w:val="28"/>
          <w:szCs w:val="28"/>
          <w:rtl/>
        </w:rPr>
        <w:t xml:space="preserve"> </w:t>
      </w:r>
      <w:r w:rsidR="00D976BC" w:rsidRPr="00984881">
        <w:rPr>
          <w:sz w:val="28"/>
          <w:szCs w:val="28"/>
          <w:rtl/>
        </w:rPr>
        <w:t>ﻓﮑﺮﻯ ﻭ ﻣﺤﻴﻄﻰ ﺩﺭ ﺑﻴﺪﺍﺭﻯ</w:t>
      </w:r>
      <w:r w:rsidR="00BD77AA">
        <w:rPr>
          <w:sz w:val="28"/>
          <w:szCs w:val="28"/>
          <w:rtl/>
        </w:rPr>
        <w:t xml:space="preserve">، </w:t>
      </w:r>
      <w:r w:rsidR="00D976BC" w:rsidRPr="00984881">
        <w:rPr>
          <w:sz w:val="28"/>
          <w:szCs w:val="28"/>
          <w:rtl/>
        </w:rPr>
        <w:t>ﻭ ﺍﺣﻮﺍﻟﻰ ﺩﺭ ﺭؤﻳﺎ ﺑﺮﺍﻯ ﺳﺎﻟﻚ ﻣﻴﻔﺮﺳﺘﺪ</w:t>
      </w:r>
      <w:r w:rsidR="00BD77AA">
        <w:rPr>
          <w:sz w:val="28"/>
          <w:szCs w:val="28"/>
          <w:rtl/>
        </w:rPr>
        <w:t xml:space="preserve">، </w:t>
      </w:r>
      <w:r w:rsidR="00D976BC" w:rsidRPr="00984881">
        <w:rPr>
          <w:sz w:val="28"/>
          <w:szCs w:val="28"/>
          <w:rtl/>
        </w:rPr>
        <w:t>ﮐﻪ ﺭﻭﺣﻴﻪ ﺳﺎﻟﻚ ﻗﻮﻯ ﮔﺮﺩﺩ</w:t>
      </w:r>
      <w:r w:rsidR="00BD77AA">
        <w:rPr>
          <w:sz w:val="28"/>
          <w:szCs w:val="28"/>
          <w:rtl/>
        </w:rPr>
        <w:t xml:space="preserve">، </w:t>
      </w:r>
      <w:r w:rsidR="00D976BC" w:rsidRPr="00984881">
        <w:rPr>
          <w:sz w:val="28"/>
          <w:szCs w:val="28"/>
          <w:rtl/>
        </w:rPr>
        <w:t>ﻭ ﺍﻣﻴﺪﻭﺍﺭ ﺑﮑﺎﺭ ﻋﺒﺎﺩﻯ ﺧﻮﺩ</w:t>
      </w:r>
      <w:r w:rsidR="00BD77AA">
        <w:rPr>
          <w:sz w:val="28"/>
          <w:szCs w:val="28"/>
          <w:rtl/>
        </w:rPr>
        <w:t xml:space="preserve">. </w:t>
      </w:r>
      <w:r w:rsidR="00D976BC" w:rsidRPr="00984881">
        <w:rPr>
          <w:sz w:val="28"/>
          <w:szCs w:val="28"/>
          <w:rtl/>
        </w:rPr>
        <w:t>ﻭ ﺣﺎﻓﻆ ﺍﺩﺍﻣﻪ ﻣﻴﺪﻫﺪ</w:t>
      </w:r>
      <w:r w:rsidR="00BD77AA">
        <w:rPr>
          <w:sz w:val="28"/>
          <w:szCs w:val="28"/>
          <w:rtl/>
        </w:rPr>
        <w:t xml:space="preserve">، </w:t>
      </w:r>
      <w:r w:rsidR="00D976BC" w:rsidRPr="00984881">
        <w:rPr>
          <w:sz w:val="28"/>
          <w:szCs w:val="28"/>
          <w:rtl/>
        </w:rPr>
        <w:t>ﺟﺎﻥ</w:t>
      </w:r>
      <w:r>
        <w:rPr>
          <w:sz w:val="28"/>
          <w:szCs w:val="28"/>
          <w:rtl/>
        </w:rPr>
        <w:t xml:space="preserve"> </w:t>
      </w:r>
      <w:r w:rsidR="00D976BC" w:rsidRPr="00984881">
        <w:rPr>
          <w:sz w:val="28"/>
          <w:szCs w:val="28"/>
          <w:rtl/>
        </w:rPr>
        <w:t>ﻋﺰﻳﺰ ﺳﺎﻟﻚ ﺭﺍ ﺑﻨﻮﺍﺋﻰ ﻭ ﺑﻬﺮﻩ ﻭ ﺷﻬﻮﺩﻯ</w:t>
      </w:r>
      <w:r>
        <w:rPr>
          <w:sz w:val="28"/>
          <w:szCs w:val="28"/>
          <w:rtl/>
        </w:rPr>
        <w:t xml:space="preserve"> </w:t>
      </w:r>
      <w:r w:rsidR="00D976BC" w:rsidRPr="00984881">
        <w:rPr>
          <w:sz w:val="28"/>
          <w:szCs w:val="28"/>
          <w:rtl/>
        </w:rPr>
        <w:t xml:space="preserve">ﻣﻰ </w:t>
      </w:r>
      <w:r w:rsidR="009915B2" w:rsidRPr="00984881">
        <w:rPr>
          <w:sz w:val="28"/>
          <w:szCs w:val="28"/>
          <w:rtl/>
        </w:rPr>
        <w:t>فر</w:t>
      </w:r>
      <w:r w:rsidR="00D976BC" w:rsidRPr="00984881">
        <w:rPr>
          <w:sz w:val="28"/>
          <w:szCs w:val="28"/>
          <w:rtl/>
        </w:rPr>
        <w:t>ﺳﺘﻢ</w:t>
      </w:r>
      <w:r w:rsidR="00BD77AA">
        <w:rPr>
          <w:sz w:val="28"/>
          <w:szCs w:val="28"/>
          <w:rtl/>
        </w:rPr>
        <w:t xml:space="preserve">. </w:t>
      </w:r>
      <w:r w:rsidR="00D976BC" w:rsidRPr="00984881">
        <w:rPr>
          <w:sz w:val="28"/>
          <w:szCs w:val="28"/>
          <w:rtl/>
        </w:rPr>
        <w:t>ﭼﻪ ﻓﮑﺮ ﻭﺭؤﻳﺎﻯ ﺳﺎﻟﻚ</w:t>
      </w:r>
      <w:r w:rsidR="00BD77AA">
        <w:rPr>
          <w:sz w:val="28"/>
          <w:szCs w:val="28"/>
          <w:rtl/>
        </w:rPr>
        <w:t xml:space="preserve">، </w:t>
      </w:r>
      <w:r w:rsidR="00D976BC" w:rsidRPr="00984881">
        <w:rPr>
          <w:sz w:val="28"/>
          <w:szCs w:val="28"/>
          <w:rtl/>
        </w:rPr>
        <w:t>ﻭ ﭼﻪ ﺩﺭ ﻣﺮﮒ ﻗﺒﻞ ﺍﺯ ﻣﺮﮒ</w:t>
      </w:r>
      <w:r w:rsidR="00BD77AA">
        <w:rPr>
          <w:sz w:val="28"/>
          <w:szCs w:val="28"/>
          <w:rtl/>
        </w:rPr>
        <w:t xml:space="preserve">، </w:t>
      </w:r>
      <w:r w:rsidR="00D976BC" w:rsidRPr="00984881">
        <w:rPr>
          <w:sz w:val="28"/>
          <w:szCs w:val="28"/>
          <w:rtl/>
        </w:rPr>
        <w:t>ﮐﻪ ﺳﺎﻟﻚ</w:t>
      </w:r>
      <w:r>
        <w:rPr>
          <w:sz w:val="28"/>
          <w:szCs w:val="28"/>
          <w:rtl/>
        </w:rPr>
        <w:t xml:space="preserve"> </w:t>
      </w:r>
      <w:r w:rsidR="00D976BC" w:rsidRPr="00984881">
        <w:rPr>
          <w:sz w:val="28"/>
          <w:szCs w:val="28"/>
          <w:rtl/>
        </w:rPr>
        <w:t>ﺑﻨﻮﺭ ﻗﺎﺋﻢ</w:t>
      </w:r>
      <w:r>
        <w:rPr>
          <w:sz w:val="28"/>
          <w:szCs w:val="28"/>
          <w:rtl/>
        </w:rPr>
        <w:t xml:space="preserve"> </w:t>
      </w:r>
      <w:r w:rsidR="00661646" w:rsidRPr="00984881">
        <w:rPr>
          <w:sz w:val="28"/>
          <w:szCs w:val="28"/>
          <w:rtl/>
        </w:rPr>
        <w:t>ربّ</w:t>
      </w:r>
      <w:r w:rsidR="00D976BC" w:rsidRPr="00984881">
        <w:rPr>
          <w:sz w:val="28"/>
          <w:szCs w:val="28"/>
          <w:rtl/>
        </w:rPr>
        <w:t xml:space="preserve"> ﺍﻟﻨﻮﻉ ﺭﻭﺡ ﺍﻟﻘﺪس ﺑﻄﺮﻳﻘﺖ</w:t>
      </w:r>
      <w:r>
        <w:rPr>
          <w:sz w:val="28"/>
          <w:szCs w:val="28"/>
          <w:rtl/>
        </w:rPr>
        <w:t xml:space="preserve"> </w:t>
      </w:r>
      <w:r w:rsidR="00D976BC" w:rsidRPr="00984881">
        <w:rPr>
          <w:sz w:val="28"/>
          <w:szCs w:val="28"/>
          <w:rtl/>
        </w:rPr>
        <w:t xml:space="preserve">ﻭﻟﺎﻳﺖ ﻣﺤﻤﺪﻯ ﻣﻮﻟﺎ ﻣﻰ </w:t>
      </w:r>
      <w:r w:rsidR="009915B2" w:rsidRPr="00984881">
        <w:rPr>
          <w:sz w:val="28"/>
          <w:szCs w:val="28"/>
          <w:rtl/>
        </w:rPr>
        <w:t>فر</w:t>
      </w:r>
      <w:r w:rsidR="00D976BC" w:rsidRPr="00984881">
        <w:rPr>
          <w:sz w:val="28"/>
          <w:szCs w:val="28"/>
          <w:rtl/>
        </w:rPr>
        <w:t xml:space="preserve">ﺳﺘﺪ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ﺃﻯ ﻏﺎﻳﺐ ﺍﺯ ﻧﻈﺮ</w:t>
      </w:r>
      <w:r w:rsidR="00BD77AA">
        <w:rPr>
          <w:b/>
          <w:bCs/>
          <w:sz w:val="28"/>
          <w:szCs w:val="28"/>
          <w:rtl/>
        </w:rPr>
        <w:t xml:space="preserve">، </w:t>
      </w:r>
      <w:r w:rsidRPr="00984881">
        <w:rPr>
          <w:b/>
          <w:bCs/>
          <w:sz w:val="28"/>
          <w:szCs w:val="28"/>
          <w:rtl/>
        </w:rPr>
        <w:t>ﮐﻪ ﺷﺪﻯ ﻫﻤﻨﺸﻴﻦ</w:t>
      </w:r>
      <w:r w:rsidR="004D25BE">
        <w:rPr>
          <w:b/>
          <w:bCs/>
          <w:sz w:val="28"/>
          <w:szCs w:val="28"/>
          <w:rtl/>
        </w:rPr>
        <w:t xml:space="preserve"> </w:t>
      </w:r>
      <w:r w:rsidRPr="00984881">
        <w:rPr>
          <w:b/>
          <w:bCs/>
          <w:sz w:val="28"/>
          <w:szCs w:val="28"/>
          <w:rtl/>
        </w:rPr>
        <w:t>ﺩﻝ</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ﻣﻰ ﮔﻮﻳﻤﺖ ﺩﻋﺎ ﻭ ﺷﻨﺎ ﻣﻰ </w:t>
      </w:r>
      <w:r w:rsidR="009915B2" w:rsidRPr="00984881">
        <w:rPr>
          <w:b/>
          <w:bCs/>
          <w:sz w:val="28"/>
          <w:szCs w:val="28"/>
          <w:rtl/>
        </w:rPr>
        <w:t>فر</w:t>
      </w:r>
      <w:r w:rsidRPr="00984881">
        <w:rPr>
          <w:b/>
          <w:bCs/>
          <w:sz w:val="28"/>
          <w:szCs w:val="28"/>
          <w:rtl/>
        </w:rPr>
        <w:t xml:space="preserve">ﺳﺘﻤﺖ </w:t>
      </w:r>
    </w:p>
    <w:p w:rsidR="00D976BC" w:rsidRPr="00984881" w:rsidRDefault="004D25BE" w:rsidP="002D3150">
      <w:pPr>
        <w:bidi/>
        <w:jc w:val="both"/>
        <w:rPr>
          <w:sz w:val="28"/>
          <w:szCs w:val="28"/>
          <w:rtl/>
        </w:rPr>
      </w:pPr>
      <w:r>
        <w:rPr>
          <w:sz w:val="28"/>
          <w:szCs w:val="28"/>
          <w:rtl/>
        </w:rPr>
        <w:t xml:space="preserve"> </w:t>
      </w:r>
      <w:r w:rsidR="00D976BC" w:rsidRPr="00984881">
        <w:rPr>
          <w:sz w:val="28"/>
          <w:szCs w:val="28"/>
          <w:rtl/>
        </w:rPr>
        <w:t>ﺃﻯ</w:t>
      </w:r>
      <w:r>
        <w:rPr>
          <w:sz w:val="28"/>
          <w:szCs w:val="28"/>
          <w:rtl/>
        </w:rPr>
        <w:t xml:space="preserve"> </w:t>
      </w:r>
      <w:r w:rsidR="00D976BC" w:rsidRPr="00984881">
        <w:rPr>
          <w:sz w:val="28"/>
          <w:szCs w:val="28"/>
          <w:rtl/>
        </w:rPr>
        <w:t xml:space="preserve">ﺳﺎﻟﻚ </w:t>
      </w:r>
      <w:r w:rsidR="009915B2" w:rsidRPr="00984881">
        <w:rPr>
          <w:sz w:val="28"/>
          <w:szCs w:val="28"/>
          <w:rtl/>
        </w:rPr>
        <w:t>فر</w:t>
      </w:r>
      <w:r w:rsidR="00D976BC" w:rsidRPr="00984881">
        <w:rPr>
          <w:sz w:val="28"/>
          <w:szCs w:val="28"/>
          <w:rtl/>
        </w:rPr>
        <w:t>ﺳﺘﺎﺩﻩ ﺷﺪﻩ ﺑﺪﻭﺭ ﺩﺭ ﻋﺰﻟﺖ</w:t>
      </w:r>
      <w:r>
        <w:rPr>
          <w:sz w:val="28"/>
          <w:szCs w:val="28"/>
          <w:rtl/>
        </w:rPr>
        <w:t xml:space="preserve"> </w:t>
      </w:r>
      <w:r w:rsidR="00D976BC" w:rsidRPr="00984881">
        <w:rPr>
          <w:sz w:val="28"/>
          <w:szCs w:val="28"/>
          <w:rtl/>
        </w:rPr>
        <w:t>ﺳﻠﻮﮐﻰ</w:t>
      </w:r>
      <w:r w:rsidR="00BD77AA">
        <w:rPr>
          <w:sz w:val="28"/>
          <w:szCs w:val="28"/>
          <w:rtl/>
        </w:rPr>
        <w:t xml:space="preserve">، </w:t>
      </w:r>
      <w:r w:rsidR="00D976BC" w:rsidRPr="00984881">
        <w:rPr>
          <w:sz w:val="28"/>
          <w:szCs w:val="28"/>
          <w:rtl/>
        </w:rPr>
        <w:t>ﻭﻟﻰ ﺣﺎﺿﺮ ﺑﺪﻝ ﭘﻴﺮ ﺧﻮﺩ</w:t>
      </w:r>
      <w:r w:rsidR="00BD77AA">
        <w:rPr>
          <w:sz w:val="28"/>
          <w:szCs w:val="28"/>
          <w:rtl/>
        </w:rPr>
        <w:t xml:space="preserve">. </w:t>
      </w:r>
      <w:r w:rsidR="00D976BC" w:rsidRPr="00984881">
        <w:rPr>
          <w:sz w:val="28"/>
          <w:szCs w:val="28"/>
          <w:rtl/>
        </w:rPr>
        <w:t>ﻭ ﮔﺮﭼﻪ ﺳﺎﻟﻚ ﻧﻴﺰ ﺍﺯ ﭘﻴﺮ ﻏﺎﻳﺐ ﺧﻮﺩ ﺭﻧﺞ ﻣﻴﺒﺮﺩ</w:t>
      </w:r>
      <w:r w:rsidR="00BD77AA">
        <w:rPr>
          <w:sz w:val="28"/>
          <w:szCs w:val="28"/>
          <w:rtl/>
        </w:rPr>
        <w:t xml:space="preserve">، </w:t>
      </w:r>
      <w:r w:rsidR="00D976BC" w:rsidRPr="00984881">
        <w:rPr>
          <w:sz w:val="28"/>
          <w:szCs w:val="28"/>
          <w:rtl/>
        </w:rPr>
        <w:t>ﻭﻟﻰ ﺩﺭ ﺩﻝ ﺍﻭﺭﺍ ﺣﺎﺿﺮ</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ﮐﻪ ﺗﻮﺳّﻞ ﻋﺒﺎﺩﻯ ﻣﻴﻨﻤﺎﻳﺪ</w:t>
      </w:r>
      <w:r w:rsidR="00BD77AA">
        <w:rPr>
          <w:sz w:val="28"/>
          <w:szCs w:val="28"/>
          <w:rtl/>
        </w:rPr>
        <w:t xml:space="preserve">. </w:t>
      </w:r>
      <w:r w:rsidR="00D976BC" w:rsidRPr="00984881">
        <w:rPr>
          <w:sz w:val="28"/>
          <w:szCs w:val="28"/>
          <w:rtl/>
        </w:rPr>
        <w:t>ﻭ ﭘﻴﺮ ﻧﻴﺰ ﺭﻧﺞ</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ﻭﻟﻰ ﻣﺼﻠﺤﺖ</w:t>
      </w:r>
      <w:r>
        <w:rPr>
          <w:sz w:val="28"/>
          <w:szCs w:val="28"/>
          <w:rtl/>
        </w:rPr>
        <w:t xml:space="preserve"> </w:t>
      </w:r>
      <w:r w:rsidR="00D976BC" w:rsidRPr="00984881">
        <w:rPr>
          <w:sz w:val="28"/>
          <w:szCs w:val="28"/>
          <w:rtl/>
        </w:rPr>
        <w:t>ﺳﺎﻟﻚ</w:t>
      </w:r>
      <w:r>
        <w:rPr>
          <w:sz w:val="28"/>
          <w:szCs w:val="28"/>
          <w:rtl/>
        </w:rPr>
        <w:t xml:space="preserve"> </w:t>
      </w:r>
      <w:r w:rsidR="00D976BC" w:rsidRPr="00984881">
        <w:rPr>
          <w:sz w:val="28"/>
          <w:szCs w:val="28"/>
          <w:rtl/>
        </w:rPr>
        <w:t>ﺑﺮﺍﻯ</w:t>
      </w:r>
      <w:r>
        <w:rPr>
          <w:sz w:val="28"/>
          <w:szCs w:val="28"/>
          <w:rtl/>
        </w:rPr>
        <w:t xml:space="preserve"> </w:t>
      </w:r>
      <w:r w:rsidR="00D976BC" w:rsidRPr="00984881">
        <w:rPr>
          <w:sz w:val="28"/>
          <w:szCs w:val="28"/>
          <w:rtl/>
        </w:rPr>
        <w:t>ﺗﺰﮐﻴﻪ ﺳﺮﻳﻊ ﻭﻋﻤﻴﻖ ﭼﻨﻴﻦ</w:t>
      </w:r>
      <w:r>
        <w:rPr>
          <w:sz w:val="28"/>
          <w:szCs w:val="28"/>
          <w:rtl/>
        </w:rPr>
        <w:t xml:space="preserve"> </w:t>
      </w:r>
      <w:r w:rsidR="00D976BC" w:rsidRPr="00984881">
        <w:rPr>
          <w:sz w:val="28"/>
          <w:szCs w:val="28"/>
          <w:rtl/>
        </w:rPr>
        <w:t>ﺩﺍﻧﺴﺘﻪ ﺍﺳﺖ</w:t>
      </w:r>
      <w:r w:rsidR="00BD77AA">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ﻣﻴﮕﻮﻳﺪ</w:t>
      </w:r>
      <w:r w:rsidR="00BD77AA">
        <w:rPr>
          <w:sz w:val="28"/>
          <w:szCs w:val="28"/>
          <w:rtl/>
        </w:rPr>
        <w:t xml:space="preserve">، </w:t>
      </w:r>
      <w:r w:rsidR="00D976BC" w:rsidRPr="00984881">
        <w:rPr>
          <w:sz w:val="28"/>
          <w:szCs w:val="28"/>
          <w:rtl/>
        </w:rPr>
        <w:t>ﭼﻮﻥ ﺍﻳﻨﻚ ﻫﺪﻫﺪ ﺳﺎﻟﻚ</w:t>
      </w:r>
      <w:r w:rsidR="00BD77AA">
        <w:rPr>
          <w:sz w:val="28"/>
          <w:szCs w:val="28"/>
          <w:rtl/>
        </w:rPr>
        <w:t xml:space="preserve">، </w:t>
      </w:r>
      <w:r w:rsidR="00D976BC" w:rsidRPr="00984881">
        <w:rPr>
          <w:sz w:val="28"/>
          <w:szCs w:val="28"/>
          <w:rtl/>
        </w:rPr>
        <w:t>ﻫﻢ ﻧﺸﻴﻦ ﺩﻝ</w:t>
      </w:r>
      <w:r>
        <w:rPr>
          <w:sz w:val="28"/>
          <w:szCs w:val="28"/>
          <w:rtl/>
        </w:rPr>
        <w:t xml:space="preserve"> </w:t>
      </w:r>
      <w:r w:rsidR="00D976BC" w:rsidRPr="00984881">
        <w:rPr>
          <w:sz w:val="28"/>
          <w:szCs w:val="28"/>
          <w:rtl/>
        </w:rPr>
        <w:t>ﻣﻦ ﺷﺪﻯ</w:t>
      </w:r>
      <w:r w:rsidR="00BD77AA">
        <w:rPr>
          <w:sz w:val="28"/>
          <w:szCs w:val="28"/>
          <w:rtl/>
        </w:rPr>
        <w:t xml:space="preserve">، </w:t>
      </w:r>
      <w:r w:rsidR="00DA649A" w:rsidRPr="00984881">
        <w:rPr>
          <w:sz w:val="28"/>
          <w:szCs w:val="28"/>
          <w:rtl/>
        </w:rPr>
        <w:t>پس</w:t>
      </w:r>
      <w:r>
        <w:rPr>
          <w:sz w:val="28"/>
          <w:szCs w:val="28"/>
          <w:rtl/>
        </w:rPr>
        <w:t xml:space="preserve"> </w:t>
      </w:r>
      <w:r w:rsidR="00D976BC" w:rsidRPr="00984881">
        <w:rPr>
          <w:sz w:val="28"/>
          <w:szCs w:val="28"/>
          <w:rtl/>
        </w:rPr>
        <w:t>ﺩﻋﺎﻳﺖ ﻣﻴﮑﻨﻢ ﻭ ﺷﻨﺎ ﺑﺮﺍﻳﺖ</w:t>
      </w:r>
      <w:r>
        <w:rPr>
          <w:sz w:val="28"/>
          <w:szCs w:val="28"/>
          <w:rtl/>
        </w:rPr>
        <w:t xml:space="preserve"> </w:t>
      </w:r>
      <w:r w:rsidR="00D976BC" w:rsidRPr="00984881">
        <w:rPr>
          <w:sz w:val="28"/>
          <w:szCs w:val="28"/>
          <w:rtl/>
        </w:rPr>
        <w:t>ﺩﺍﺭﻡ</w:t>
      </w:r>
      <w:r w:rsidR="00BD77AA">
        <w:rPr>
          <w:sz w:val="28"/>
          <w:szCs w:val="28"/>
          <w:rtl/>
        </w:rPr>
        <w:t xml:space="preserve">. </w:t>
      </w:r>
      <w:r w:rsidR="00D976BC" w:rsidRPr="00984881">
        <w:rPr>
          <w:sz w:val="28"/>
          <w:szCs w:val="28"/>
          <w:rtl/>
        </w:rPr>
        <w:t>ﮐﻪ ﻫﻢ ﻧﺸﻴﻨﻰ ﺩﻝ ﺑﺎ ﭘﻴﺮ ﺍﺯ ﻃﺮﻑ ﺳﺎﻟﻚ</w:t>
      </w:r>
      <w:r w:rsidR="00BD77AA">
        <w:rPr>
          <w:sz w:val="28"/>
          <w:szCs w:val="28"/>
          <w:rtl/>
        </w:rPr>
        <w:t xml:space="preserve">، </w:t>
      </w:r>
      <w:r w:rsidR="00D976BC" w:rsidRPr="00984881">
        <w:rPr>
          <w:sz w:val="28"/>
          <w:szCs w:val="28"/>
          <w:rtl/>
        </w:rPr>
        <w:t>ﻫﻢ ﻓﮑﺮﻯ ﻭ ﻫﻢ ﻋﻘﻴﺪﻩﺍﻯ ﻭﻣﻮﺍﻓﻘﺖ ﻋﺎﺷﻘﺎﻧﻪ</w:t>
      </w:r>
      <w:r>
        <w:rPr>
          <w:sz w:val="28"/>
          <w:szCs w:val="28"/>
          <w:rtl/>
        </w:rPr>
        <w:t xml:space="preserve"> </w:t>
      </w:r>
      <w:r w:rsidR="00D976BC" w:rsidRPr="00984881">
        <w:rPr>
          <w:sz w:val="28"/>
          <w:szCs w:val="28"/>
          <w:rtl/>
        </w:rPr>
        <w:t>ﺳﺎﻟﻚ</w:t>
      </w:r>
      <w:r w:rsidR="00BD77AA">
        <w:rPr>
          <w:sz w:val="28"/>
          <w:szCs w:val="28"/>
          <w:rtl/>
        </w:rPr>
        <w:t xml:space="preserve">، </w:t>
      </w:r>
      <w:r w:rsidR="00D976BC" w:rsidRPr="00984881">
        <w:rPr>
          <w:sz w:val="28"/>
          <w:szCs w:val="28"/>
          <w:rtl/>
        </w:rPr>
        <w:t>ﺑﻬﺮ ﺩﺳﺘﻮﺭ ﻭ ﮔﻔﺘﻪ ﻭ ﺣﮑﻤﺖ</w:t>
      </w:r>
      <w:r>
        <w:rPr>
          <w:sz w:val="28"/>
          <w:szCs w:val="28"/>
          <w:rtl/>
        </w:rPr>
        <w:t xml:space="preserve"> </w:t>
      </w:r>
      <w:r w:rsidR="00D976BC" w:rsidRPr="00984881">
        <w:rPr>
          <w:sz w:val="28"/>
          <w:szCs w:val="28"/>
          <w:rtl/>
        </w:rPr>
        <w:t>ﭘﻴﺮ ﻣﻴﺒﺎﺷﺪ</w:t>
      </w:r>
      <w:r w:rsidR="00BD77AA">
        <w:rPr>
          <w:sz w:val="28"/>
          <w:szCs w:val="28"/>
          <w:rtl/>
        </w:rPr>
        <w:t xml:space="preserve">. </w:t>
      </w:r>
      <w:r w:rsidR="00D976BC" w:rsidRPr="00984881">
        <w:rPr>
          <w:sz w:val="28"/>
          <w:szCs w:val="28"/>
          <w:rtl/>
        </w:rPr>
        <w:t>ﮔﺮﭼﻪ ﺩﺭ ﺗﻤﺮﮐﺰ ﺻﻮﺭﺕ</w:t>
      </w:r>
      <w:r>
        <w:rPr>
          <w:sz w:val="28"/>
          <w:szCs w:val="28"/>
          <w:rtl/>
        </w:rPr>
        <w:t xml:space="preserve"> </w:t>
      </w:r>
      <w:r w:rsidR="00D976BC" w:rsidRPr="00984881">
        <w:rPr>
          <w:sz w:val="28"/>
          <w:szCs w:val="28"/>
          <w:rtl/>
        </w:rPr>
        <w:t>ﭘﻴﺮ</w:t>
      </w:r>
      <w:r w:rsidR="00BD77AA">
        <w:rPr>
          <w:sz w:val="28"/>
          <w:szCs w:val="28"/>
          <w:rtl/>
        </w:rPr>
        <w:t xml:space="preserve">، </w:t>
      </w:r>
      <w:r w:rsidR="00D976BC" w:rsidRPr="00984881">
        <w:rPr>
          <w:sz w:val="28"/>
          <w:szCs w:val="28"/>
          <w:rtl/>
        </w:rPr>
        <w:t>ﻋﻤﻠﺎ ﺳﺎﻟﻚ ﻧﺰﺩ</w:t>
      </w:r>
      <w:r>
        <w:rPr>
          <w:sz w:val="28"/>
          <w:szCs w:val="28"/>
          <w:rtl/>
        </w:rPr>
        <w:t xml:space="preserve"> </w:t>
      </w:r>
      <w:r w:rsidR="00D976BC" w:rsidRPr="00984881">
        <w:rPr>
          <w:sz w:val="28"/>
          <w:szCs w:val="28"/>
          <w:rtl/>
        </w:rPr>
        <w:t>ﭘﻴﺮ</w:t>
      </w:r>
      <w:r w:rsidR="00BD77AA">
        <w:rPr>
          <w:sz w:val="28"/>
          <w:szCs w:val="28"/>
          <w:rtl/>
        </w:rPr>
        <w:t xml:space="preserve">، </w:t>
      </w:r>
      <w:r w:rsidR="00D976BC" w:rsidRPr="00984881">
        <w:rPr>
          <w:sz w:val="28"/>
          <w:szCs w:val="28"/>
          <w:rtl/>
        </w:rPr>
        <w:t>ﻭ ﭘﻴﺮ</w:t>
      </w:r>
      <w:r>
        <w:rPr>
          <w:sz w:val="28"/>
          <w:szCs w:val="28"/>
          <w:rtl/>
        </w:rPr>
        <w:t xml:space="preserve"> </w:t>
      </w:r>
      <w:r w:rsidR="00D976BC" w:rsidRPr="00984881">
        <w:rPr>
          <w:sz w:val="28"/>
          <w:szCs w:val="28"/>
          <w:rtl/>
        </w:rPr>
        <w:t>ﻧﻴﺰ ﻧﺰﺩ</w:t>
      </w:r>
      <w:r>
        <w:rPr>
          <w:sz w:val="28"/>
          <w:szCs w:val="28"/>
          <w:rtl/>
        </w:rPr>
        <w:t xml:space="preserve"> </w:t>
      </w:r>
      <w:r w:rsidR="00D976BC" w:rsidRPr="00984881">
        <w:rPr>
          <w:sz w:val="28"/>
          <w:szCs w:val="28"/>
          <w:rtl/>
        </w:rPr>
        <w:t>ﺳﺎﻟﻚ ﺍﺳﺖ</w:t>
      </w:r>
      <w:r w:rsidR="00BD77AA">
        <w:rPr>
          <w:sz w:val="28"/>
          <w:szCs w:val="28"/>
          <w:rtl/>
        </w:rPr>
        <w:t xml:space="preserve">. </w:t>
      </w:r>
      <w:r w:rsidR="00D976BC" w:rsidRPr="00984881">
        <w:rPr>
          <w:sz w:val="28"/>
          <w:szCs w:val="28"/>
          <w:rtl/>
        </w:rPr>
        <w:t>ﮐﻪ ﻓﺎﺻﻠﻪ ﻫﺎﻯ ﺩﻭﺭ ﭼﻮﻥ ﻳﻤﻦ</w:t>
      </w:r>
      <w:r w:rsidR="00BD77AA">
        <w:rPr>
          <w:sz w:val="28"/>
          <w:szCs w:val="28"/>
          <w:rtl/>
        </w:rPr>
        <w:t xml:space="preserve">، </w:t>
      </w:r>
      <w:r w:rsidR="00D976BC" w:rsidRPr="00984881">
        <w:rPr>
          <w:sz w:val="28"/>
          <w:szCs w:val="28"/>
          <w:rtl/>
        </w:rPr>
        <w:t>ﺑﻴﻦ</w:t>
      </w:r>
      <w:r>
        <w:rPr>
          <w:sz w:val="28"/>
          <w:szCs w:val="28"/>
          <w:rtl/>
        </w:rPr>
        <w:t xml:space="preserve"> </w:t>
      </w:r>
      <w:r w:rsidR="00D976BC" w:rsidRPr="00984881">
        <w:rPr>
          <w:sz w:val="28"/>
          <w:szCs w:val="28"/>
          <w:rtl/>
        </w:rPr>
        <w:t>ﺳﺎﻟﻚ ﻭ ﭘﻴﺮ</w:t>
      </w:r>
      <w:r>
        <w:rPr>
          <w:sz w:val="28"/>
          <w:szCs w:val="28"/>
          <w:rtl/>
        </w:rPr>
        <w:t xml:space="preserve"> </w:t>
      </w:r>
      <w:r w:rsidR="00FB440B" w:rsidRPr="00984881">
        <w:rPr>
          <w:sz w:val="28"/>
          <w:szCs w:val="28"/>
          <w:rtl/>
        </w:rPr>
        <w:t>تأثیر</w:t>
      </w:r>
      <w:r w:rsidR="00D976BC" w:rsidRPr="00984881">
        <w:rPr>
          <w:sz w:val="28"/>
          <w:szCs w:val="28"/>
          <w:rtl/>
        </w:rPr>
        <w:t>ﻯ ﻧﺪﺍﺭﺩ</w:t>
      </w:r>
      <w:r w:rsidR="00BD77AA">
        <w:rPr>
          <w:sz w:val="28"/>
          <w:szCs w:val="28"/>
          <w:rtl/>
        </w:rPr>
        <w:t xml:space="preserve">، </w:t>
      </w:r>
      <w:r w:rsidR="00D976BC" w:rsidRPr="00984881">
        <w:rPr>
          <w:sz w:val="28"/>
          <w:szCs w:val="28"/>
          <w:rtl/>
        </w:rPr>
        <w:t>ﮐﻪ ﻧﺰﺩ</w:t>
      </w:r>
      <w:r>
        <w:rPr>
          <w:sz w:val="28"/>
          <w:szCs w:val="28"/>
          <w:rtl/>
        </w:rPr>
        <w:t xml:space="preserve"> </w:t>
      </w:r>
      <w:r w:rsidR="00D976BC" w:rsidRPr="00984881">
        <w:rPr>
          <w:sz w:val="28"/>
          <w:szCs w:val="28"/>
          <w:rtl/>
        </w:rPr>
        <w:t>ﻫﻢ ﻫﺴﺘﻨﺪ</w:t>
      </w:r>
      <w:r w:rsidR="00BD77AA">
        <w:rPr>
          <w:sz w:val="28"/>
          <w:szCs w:val="28"/>
          <w:rtl/>
        </w:rPr>
        <w:t xml:space="preserve">. </w:t>
      </w:r>
      <w:r w:rsidR="00D976BC" w:rsidRPr="00984881">
        <w:rPr>
          <w:sz w:val="28"/>
          <w:szCs w:val="28"/>
          <w:rtl/>
        </w:rPr>
        <w:t>ﺯﻳﺮﺍ ﺍﻳﻦ ﻣﺼﻠﺤﺖ ﺩﺭ ﺗﺼﻮﺭ ﻭ ﺗﺨﻴّﻞ</w:t>
      </w:r>
      <w:r>
        <w:rPr>
          <w:sz w:val="28"/>
          <w:szCs w:val="28"/>
          <w:rtl/>
        </w:rPr>
        <w:t xml:space="preserve"> </w:t>
      </w:r>
      <w:r w:rsidR="00D976BC" w:rsidRPr="00984881">
        <w:rPr>
          <w:sz w:val="28"/>
          <w:szCs w:val="28"/>
          <w:rtl/>
        </w:rPr>
        <w:t>ﺻﻮﺭﺕ</w:t>
      </w:r>
      <w:r>
        <w:rPr>
          <w:sz w:val="28"/>
          <w:szCs w:val="28"/>
          <w:rtl/>
        </w:rPr>
        <w:t xml:space="preserve"> </w:t>
      </w:r>
      <w:r w:rsidR="00D976BC" w:rsidRPr="00984881">
        <w:rPr>
          <w:sz w:val="28"/>
          <w:szCs w:val="28"/>
          <w:rtl/>
        </w:rPr>
        <w:t>ﭘﻴﺮ ﺩﺭ</w:t>
      </w:r>
      <w:r>
        <w:rPr>
          <w:sz w:val="28"/>
          <w:szCs w:val="28"/>
          <w:rtl/>
        </w:rPr>
        <w:t xml:space="preserve"> </w:t>
      </w:r>
      <w:r w:rsidR="00D976BC" w:rsidRPr="00984881">
        <w:rPr>
          <w:sz w:val="28"/>
          <w:szCs w:val="28"/>
          <w:rtl/>
        </w:rPr>
        <w:t>ﻋﺰﻟﺘﮕﺎﻩ</w:t>
      </w:r>
      <w:r>
        <w:rPr>
          <w:sz w:val="28"/>
          <w:szCs w:val="28"/>
          <w:rtl/>
        </w:rPr>
        <w:t xml:space="preserve"> </w:t>
      </w:r>
      <w:r w:rsidR="00D976BC" w:rsidRPr="00984881">
        <w:rPr>
          <w:sz w:val="28"/>
          <w:szCs w:val="28"/>
          <w:rtl/>
        </w:rPr>
        <w:t>ﺳﻠﻮﮐﻰ</w:t>
      </w:r>
      <w:r w:rsidR="00BD77AA">
        <w:rPr>
          <w:sz w:val="28"/>
          <w:szCs w:val="28"/>
          <w:rtl/>
        </w:rPr>
        <w:t xml:space="preserve">، </w:t>
      </w:r>
      <w:r w:rsidR="00D976BC" w:rsidRPr="00984881">
        <w:rPr>
          <w:sz w:val="28"/>
          <w:szCs w:val="28"/>
          <w:rtl/>
        </w:rPr>
        <w:t>ﺑﺴﻴﺎﺭ ﻣؤ</w:t>
      </w:r>
      <w:r w:rsidR="002D3150" w:rsidRPr="00984881">
        <w:rPr>
          <w:rFonts w:hint="cs"/>
          <w:sz w:val="28"/>
          <w:szCs w:val="28"/>
          <w:rtl/>
        </w:rPr>
        <w:t>ثّر</w:t>
      </w:r>
      <w:r w:rsidR="00D976BC" w:rsidRPr="00984881">
        <w:rPr>
          <w:sz w:val="28"/>
          <w:szCs w:val="28"/>
          <w:rtl/>
        </w:rPr>
        <w:t>ﺗﺮ ﺍﺯ</w:t>
      </w:r>
      <w:r>
        <w:rPr>
          <w:sz w:val="28"/>
          <w:szCs w:val="28"/>
          <w:rtl/>
        </w:rPr>
        <w:t xml:space="preserve"> </w:t>
      </w:r>
      <w:r w:rsidR="00D976BC" w:rsidRPr="00984881">
        <w:rPr>
          <w:sz w:val="28"/>
          <w:szCs w:val="28"/>
          <w:rtl/>
        </w:rPr>
        <w:t>ﺗﻮﺳّﻞ</w:t>
      </w:r>
      <w:r>
        <w:rPr>
          <w:sz w:val="28"/>
          <w:szCs w:val="28"/>
          <w:rtl/>
        </w:rPr>
        <w:t xml:space="preserve"> </w:t>
      </w:r>
      <w:r w:rsidR="00D976BC" w:rsidRPr="00984881">
        <w:rPr>
          <w:sz w:val="28"/>
          <w:szCs w:val="28"/>
          <w:rtl/>
        </w:rPr>
        <w:t>ﻋﺒﺎﺩﻯ ﺳﺎﻟﻚ ﺩﺭ ﺣﻀﻮﺭ ﺷﺨﺼﻰ</w:t>
      </w:r>
      <w:r>
        <w:rPr>
          <w:sz w:val="28"/>
          <w:szCs w:val="28"/>
          <w:rtl/>
        </w:rPr>
        <w:t xml:space="preserve"> </w:t>
      </w:r>
      <w:r w:rsidR="00D976BC" w:rsidRPr="00984881">
        <w:rPr>
          <w:sz w:val="28"/>
          <w:szCs w:val="28"/>
          <w:rtl/>
        </w:rPr>
        <w:t>ﭘﻴﺮ ﻣﻴﺒﺎﺷﺪ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ﺩﺭ ﺭﻭﻯ ﺧﻮﺩ</w:t>
      </w:r>
      <w:r w:rsidR="00BD77AA">
        <w:rPr>
          <w:b/>
          <w:bCs/>
          <w:sz w:val="28"/>
          <w:szCs w:val="28"/>
          <w:rtl/>
        </w:rPr>
        <w:t xml:space="preserve">، </w:t>
      </w:r>
      <w:r w:rsidRPr="00984881">
        <w:rPr>
          <w:b/>
          <w:bCs/>
          <w:sz w:val="28"/>
          <w:szCs w:val="28"/>
          <w:rtl/>
        </w:rPr>
        <w:t>ﺗﻔﺮّﺝ ﺻﻨﻊ ﺧﺪﺍﻯ ﮐﻦ</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ﮐﺂﻳﻴﻨﻪٴ ﺧﺪﺍﻯ ﻧﻤﺎ ﻣﻰ </w:t>
      </w:r>
      <w:r w:rsidR="009915B2" w:rsidRPr="00984881">
        <w:rPr>
          <w:b/>
          <w:bCs/>
          <w:sz w:val="28"/>
          <w:szCs w:val="28"/>
          <w:rtl/>
        </w:rPr>
        <w:t>فر</w:t>
      </w:r>
      <w:r w:rsidRPr="00984881">
        <w:rPr>
          <w:b/>
          <w:bCs/>
          <w:sz w:val="28"/>
          <w:szCs w:val="28"/>
          <w:rtl/>
        </w:rPr>
        <w:t xml:space="preserve">ﺳﺘﻤﺖ </w:t>
      </w:r>
    </w:p>
    <w:p w:rsidR="00D976BC" w:rsidRPr="00984881" w:rsidRDefault="004D25BE" w:rsidP="00A646EE">
      <w:pPr>
        <w:bidi/>
        <w:jc w:val="both"/>
        <w:rPr>
          <w:sz w:val="28"/>
          <w:szCs w:val="28"/>
          <w:rtl/>
        </w:rPr>
      </w:pPr>
      <w:r>
        <w:rPr>
          <w:sz w:val="28"/>
          <w:szCs w:val="28"/>
          <w:rtl/>
        </w:rPr>
        <w:t xml:space="preserve"> </w:t>
      </w:r>
      <w:r w:rsidR="00D976BC" w:rsidRPr="00984881">
        <w:rPr>
          <w:sz w:val="28"/>
          <w:szCs w:val="28"/>
          <w:rtl/>
        </w:rPr>
        <w:t>ﻭ ﺣﺎﻓﻆ ﺑﺴﺎﻟﻚ</w:t>
      </w:r>
      <w:r>
        <w:rPr>
          <w:sz w:val="28"/>
          <w:szCs w:val="28"/>
          <w:rtl/>
        </w:rPr>
        <w:t xml:space="preserve"> </w:t>
      </w:r>
      <w:r w:rsidR="00D976BC" w:rsidRPr="00984881">
        <w:rPr>
          <w:sz w:val="28"/>
          <w:szCs w:val="28"/>
          <w:rtl/>
        </w:rPr>
        <w:t>ﺧﻮﺩ</w:t>
      </w:r>
      <w:r>
        <w:rPr>
          <w:sz w:val="28"/>
          <w:szCs w:val="28"/>
          <w:rtl/>
        </w:rPr>
        <w:t xml:space="preserve"> </w:t>
      </w:r>
      <w:r w:rsidR="00D976BC" w:rsidRPr="00984881">
        <w:rPr>
          <w:sz w:val="28"/>
          <w:szCs w:val="28"/>
          <w:rtl/>
        </w:rPr>
        <w:t>ﻣﻴﮕﻮﻳﺪ</w:t>
      </w:r>
      <w:r w:rsidR="00BD77AA">
        <w:rPr>
          <w:sz w:val="28"/>
          <w:szCs w:val="28"/>
          <w:rtl/>
        </w:rPr>
        <w:t xml:space="preserve">، </w:t>
      </w:r>
      <w:r w:rsidR="00D976BC" w:rsidRPr="00984881">
        <w:rPr>
          <w:sz w:val="28"/>
          <w:szCs w:val="28"/>
          <w:rtl/>
        </w:rPr>
        <w:t>ﺩﺭ ﺁﻳﻨﻪ ﺗﻔﺮﺝ ﻭ ﺩﻗّﺖ ﺩﺭ ﺻﻮﺭﺕ ﺧﻮﺩ ﮐﻦ</w:t>
      </w:r>
      <w:r w:rsidR="00BD77AA">
        <w:rPr>
          <w:sz w:val="28"/>
          <w:szCs w:val="28"/>
          <w:rtl/>
        </w:rPr>
        <w:t xml:space="preserve">، </w:t>
      </w:r>
      <w:r w:rsidR="00D976BC" w:rsidRPr="00984881">
        <w:rPr>
          <w:sz w:val="28"/>
          <w:szCs w:val="28"/>
          <w:rtl/>
        </w:rPr>
        <w:t>ﻭ ﺻﻨﻊ</w:t>
      </w:r>
      <w:r>
        <w:rPr>
          <w:sz w:val="28"/>
          <w:szCs w:val="28"/>
          <w:rtl/>
        </w:rPr>
        <w:t xml:space="preserve"> </w:t>
      </w:r>
      <w:r w:rsidR="00D976BC" w:rsidRPr="00984881">
        <w:rPr>
          <w:sz w:val="28"/>
          <w:szCs w:val="28"/>
          <w:rtl/>
        </w:rPr>
        <w:t>ﻭ ﻣﻌﺠﺰﺍﺕ ﺍﻟﻬ</w:t>
      </w:r>
      <w:r w:rsidR="00A646EE" w:rsidRPr="00984881">
        <w:rPr>
          <w:rFonts w:hint="cs"/>
          <w:sz w:val="28"/>
          <w:szCs w:val="28"/>
          <w:rtl/>
        </w:rPr>
        <w:t xml:space="preserve">ی </w:t>
      </w:r>
      <w:r w:rsidR="00D976BC" w:rsidRPr="00984881">
        <w:rPr>
          <w:sz w:val="28"/>
          <w:szCs w:val="28"/>
          <w:rtl/>
        </w:rPr>
        <w:t>ﺮﺍ ﺩﺭ ﺧﻮﺩﺕ ﺑﺒﻴﻦ</w:t>
      </w:r>
      <w:r w:rsidR="00BD77AA">
        <w:rPr>
          <w:sz w:val="28"/>
          <w:szCs w:val="28"/>
          <w:rtl/>
        </w:rPr>
        <w:t xml:space="preserve">. </w:t>
      </w:r>
      <w:r w:rsidR="00D976BC" w:rsidRPr="00984881">
        <w:rPr>
          <w:sz w:val="28"/>
          <w:szCs w:val="28"/>
          <w:rtl/>
        </w:rPr>
        <w:t>ﺯﻳﺮﺍ ﺗﻮ ﺭﺍ ﺑﺂﻳﻨﻪ ﺧﺪﺍﻧﻤﺎ می</w:t>
      </w:r>
      <w:r>
        <w:rPr>
          <w:sz w:val="28"/>
          <w:szCs w:val="28"/>
          <w:rtl/>
        </w:rPr>
        <w:t xml:space="preserve"> </w:t>
      </w:r>
      <w:r w:rsidR="00D976BC" w:rsidRPr="00984881">
        <w:rPr>
          <w:sz w:val="28"/>
          <w:szCs w:val="28"/>
          <w:rtl/>
        </w:rPr>
        <w:t>ﻔﺮﺳﺘﻤﺖ</w:t>
      </w:r>
      <w:r w:rsidR="00BD77AA">
        <w:rPr>
          <w:sz w:val="28"/>
          <w:szCs w:val="28"/>
          <w:rtl/>
        </w:rPr>
        <w:t xml:space="preserve">. </w:t>
      </w:r>
      <w:r w:rsidR="00D976BC" w:rsidRPr="00984881">
        <w:rPr>
          <w:sz w:val="28"/>
          <w:szCs w:val="28"/>
          <w:rtl/>
        </w:rPr>
        <w:t>ﮔﺮﭼﻪ</w:t>
      </w:r>
      <w:r>
        <w:rPr>
          <w:sz w:val="28"/>
          <w:szCs w:val="28"/>
          <w:rtl/>
        </w:rPr>
        <w:t xml:space="preserve"> </w:t>
      </w:r>
      <w:r w:rsidR="00D976BC" w:rsidRPr="00984881">
        <w:rPr>
          <w:sz w:val="28"/>
          <w:szCs w:val="28"/>
          <w:rtl/>
        </w:rPr>
        <w:t>ﺟﺎﻡ ﺟﻢ ﺟﻬﺎﻥ ﻧﻤﺎ ﺑﻮﺩﻩ ﺍﺳﺖ</w:t>
      </w:r>
      <w:r w:rsidR="00BD77AA">
        <w:rPr>
          <w:sz w:val="28"/>
          <w:szCs w:val="28"/>
          <w:rtl/>
        </w:rPr>
        <w:t xml:space="preserve">. </w:t>
      </w:r>
      <w:r w:rsidR="00D976BC" w:rsidRPr="00984881">
        <w:rPr>
          <w:sz w:val="28"/>
          <w:szCs w:val="28"/>
          <w:rtl/>
        </w:rPr>
        <w:t>ﻭﻟﻰ ﺻﻮﺭﺕ</w:t>
      </w:r>
      <w:r>
        <w:rPr>
          <w:sz w:val="28"/>
          <w:szCs w:val="28"/>
          <w:rtl/>
        </w:rPr>
        <w:t xml:space="preserve"> </w:t>
      </w:r>
      <w:r w:rsidR="00D976BC" w:rsidRPr="00984881">
        <w:rPr>
          <w:sz w:val="28"/>
          <w:szCs w:val="28"/>
          <w:rtl/>
        </w:rPr>
        <w:t>ﭘﻴﺮ ﺍﻟﻬﻰ ﺑﺮﺍﻯ ﺳﺎﻟﻚ</w:t>
      </w:r>
      <w:r w:rsidR="00BD77AA">
        <w:rPr>
          <w:sz w:val="28"/>
          <w:szCs w:val="28"/>
          <w:rtl/>
        </w:rPr>
        <w:t xml:space="preserve">، </w:t>
      </w:r>
      <w:r w:rsidR="00D976BC" w:rsidRPr="00984881">
        <w:rPr>
          <w:sz w:val="28"/>
          <w:szCs w:val="28"/>
          <w:rtl/>
        </w:rPr>
        <w:t>ﺁﻳﻨﻪ</w:t>
      </w:r>
      <w:r>
        <w:rPr>
          <w:sz w:val="28"/>
          <w:szCs w:val="28"/>
          <w:rtl/>
        </w:rPr>
        <w:t xml:space="preserve"> </w:t>
      </w:r>
      <w:r w:rsidR="00D976BC" w:rsidRPr="00984881">
        <w:rPr>
          <w:sz w:val="28"/>
          <w:szCs w:val="28"/>
          <w:rtl/>
        </w:rPr>
        <w:t>ﺧﺪﺍ ﻧﻤﺎ</w:t>
      </w:r>
      <w:r>
        <w:rPr>
          <w:sz w:val="28"/>
          <w:szCs w:val="28"/>
          <w:rtl/>
        </w:rPr>
        <w:t xml:space="preserve"> </w:t>
      </w:r>
      <w:r w:rsidR="00D976BC" w:rsidRPr="00984881">
        <w:rPr>
          <w:sz w:val="28"/>
          <w:szCs w:val="28"/>
          <w:rtl/>
        </w:rPr>
        <w:t>ﺍﺳﺖ</w:t>
      </w:r>
      <w:r w:rsidR="00BD77AA">
        <w:rPr>
          <w:sz w:val="28"/>
          <w:szCs w:val="28"/>
          <w:rtl/>
        </w:rPr>
        <w:t xml:space="preserve">. </w:t>
      </w:r>
      <w:r w:rsidR="00D976BC" w:rsidRPr="00984881">
        <w:rPr>
          <w:sz w:val="28"/>
          <w:szCs w:val="28"/>
          <w:rtl/>
        </w:rPr>
        <w:t>ﭼﻮﻥ</w:t>
      </w:r>
      <w:r>
        <w:rPr>
          <w:sz w:val="28"/>
          <w:szCs w:val="28"/>
          <w:rtl/>
        </w:rPr>
        <w:t xml:space="preserve"> </w:t>
      </w:r>
      <w:r w:rsidR="00D976BC" w:rsidRPr="00984881">
        <w:rPr>
          <w:sz w:val="28"/>
          <w:szCs w:val="28"/>
          <w:rtl/>
        </w:rPr>
        <w:t>ﺧﻮﺩ ﭘﻴﺮ ﺍﻭﻟﻴﻦ</w:t>
      </w:r>
      <w:r>
        <w:rPr>
          <w:sz w:val="28"/>
          <w:szCs w:val="28"/>
          <w:rtl/>
        </w:rPr>
        <w:t xml:space="preserve"> </w:t>
      </w:r>
      <w:r w:rsidR="00D976BC" w:rsidRPr="00984881">
        <w:rPr>
          <w:sz w:val="28"/>
          <w:szCs w:val="28"/>
          <w:rtl/>
        </w:rPr>
        <w:t>ﺗﺠﻠّﻰ ﺍﻟﻬﻰ ﺳﺎﻟﻚ ﺍﺳﺖ</w:t>
      </w:r>
      <w:r w:rsidR="00BD77AA">
        <w:rPr>
          <w:sz w:val="28"/>
          <w:szCs w:val="28"/>
          <w:rtl/>
        </w:rPr>
        <w:t xml:space="preserve">. </w:t>
      </w:r>
      <w:r w:rsidR="00D976BC" w:rsidRPr="00984881">
        <w:rPr>
          <w:sz w:val="28"/>
          <w:szCs w:val="28"/>
          <w:rtl/>
        </w:rPr>
        <w:t>ﻭ ﺍﺯ ﻃﺮﻳﻖ</w:t>
      </w:r>
      <w:r>
        <w:rPr>
          <w:sz w:val="28"/>
          <w:szCs w:val="28"/>
          <w:rtl/>
        </w:rPr>
        <w:t xml:space="preserve"> </w:t>
      </w:r>
      <w:r w:rsidR="00D976BC" w:rsidRPr="00984881">
        <w:rPr>
          <w:sz w:val="28"/>
          <w:szCs w:val="28"/>
          <w:rtl/>
        </w:rPr>
        <w:t>ﺍﻳﻦ</w:t>
      </w:r>
      <w:r>
        <w:rPr>
          <w:sz w:val="28"/>
          <w:szCs w:val="28"/>
          <w:rtl/>
        </w:rPr>
        <w:t xml:space="preserve"> </w:t>
      </w:r>
      <w:r w:rsidR="00D976BC" w:rsidRPr="00984881">
        <w:rPr>
          <w:sz w:val="28"/>
          <w:szCs w:val="28"/>
          <w:rtl/>
        </w:rPr>
        <w:t xml:space="preserve">ﻣﻘﺎﻡ ﺣﺴﻴﻨﻰ </w:t>
      </w:r>
      <w:r w:rsidR="00BD77AA">
        <w:rPr>
          <w:sz w:val="28"/>
          <w:szCs w:val="28"/>
          <w:rtl/>
        </w:rPr>
        <w:t xml:space="preserve">، </w:t>
      </w:r>
      <w:r w:rsidR="00D976BC" w:rsidRPr="00984881">
        <w:rPr>
          <w:sz w:val="28"/>
          <w:szCs w:val="28"/>
          <w:rtl/>
        </w:rPr>
        <w:t>ﻧﺨﺴﺘﻴﻦ ﺍﺯ ﭘﻨﺞ ﺗﻦ ﺁﻝ</w:t>
      </w:r>
      <w:r>
        <w:rPr>
          <w:sz w:val="28"/>
          <w:szCs w:val="28"/>
          <w:rtl/>
        </w:rPr>
        <w:t xml:space="preserve"> </w:t>
      </w:r>
      <w:r w:rsidR="00D976BC" w:rsidRPr="00984881">
        <w:rPr>
          <w:sz w:val="28"/>
          <w:szCs w:val="28"/>
          <w:rtl/>
        </w:rPr>
        <w:t>ﻋﺒﺎ ﺍﺳﺖ</w:t>
      </w:r>
      <w:r w:rsidR="00BD77AA">
        <w:rPr>
          <w:sz w:val="28"/>
          <w:szCs w:val="28"/>
          <w:rtl/>
        </w:rPr>
        <w:t xml:space="preserve">. </w:t>
      </w:r>
      <w:r w:rsidR="00D976BC" w:rsidRPr="00984881">
        <w:rPr>
          <w:sz w:val="28"/>
          <w:szCs w:val="28"/>
          <w:rtl/>
        </w:rPr>
        <w:t>ﮐﻪ ﺳﺎﻟﻚ</w:t>
      </w:r>
      <w:r>
        <w:rPr>
          <w:sz w:val="28"/>
          <w:szCs w:val="28"/>
          <w:rtl/>
        </w:rPr>
        <w:t xml:space="preserve"> </w:t>
      </w:r>
      <w:r w:rsidR="00D976BC" w:rsidRPr="00984881">
        <w:rPr>
          <w:sz w:val="28"/>
          <w:szCs w:val="28"/>
          <w:rtl/>
        </w:rPr>
        <w:t>ﻣﻴﺘﻮﺍﻧﺪ ﺑﺼﻮﺭﺕ ﻣﺼﻄﻔﻮﻯ ﻭ ﻧﻮﺭ ﻗﺎﺋﻢ ﺑﺮﺳﺪ</w:t>
      </w:r>
      <w:r w:rsidR="00BD77AA">
        <w:rPr>
          <w:sz w:val="28"/>
          <w:szCs w:val="28"/>
          <w:rtl/>
        </w:rPr>
        <w:t xml:space="preserve">. </w:t>
      </w:r>
      <w:r w:rsidR="00D976BC" w:rsidRPr="00984881">
        <w:rPr>
          <w:sz w:val="28"/>
          <w:szCs w:val="28"/>
          <w:rtl/>
        </w:rPr>
        <w:t>ﻭ ﺳﺎﻟﻚ ﺩﺭ ﺗﺄﻣّﻠﺎﺕ ﺧﻮﺩ ﺩﺭ ﺩﻭﺭﻩ</w:t>
      </w:r>
      <w:r>
        <w:rPr>
          <w:sz w:val="28"/>
          <w:szCs w:val="28"/>
          <w:rtl/>
        </w:rPr>
        <w:t xml:space="preserve"> </w:t>
      </w:r>
      <w:r w:rsidR="00D976BC" w:rsidRPr="00984881">
        <w:rPr>
          <w:sz w:val="28"/>
          <w:szCs w:val="28"/>
          <w:rtl/>
        </w:rPr>
        <w:t>ﺳﻠﻮﻙ</w:t>
      </w:r>
      <w:r w:rsidR="00BD77AA">
        <w:rPr>
          <w:sz w:val="28"/>
          <w:szCs w:val="28"/>
          <w:rtl/>
        </w:rPr>
        <w:t xml:space="preserve">، </w:t>
      </w:r>
      <w:r w:rsidR="00D976BC" w:rsidRPr="00984881">
        <w:rPr>
          <w:sz w:val="28"/>
          <w:szCs w:val="28"/>
          <w:rtl/>
        </w:rPr>
        <w:t>ﺩﺭﻋﺰﻟﺘﮕﺎﻩ ﺧﻮﻳﺶ ﺩﺭ ﺧﻮﻳﺸﺘﻦ ﺗﻮﺟّﻪ</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ﻭ ﻣﻌﺠﺰﺍﺕ ﺍﻟﻬﻰ ﺩﺭ ﺗﻦ ﺧﻮﺩ ﺭﺍ ﻣﻰ ﺑﻴﻨﺪ</w:t>
      </w:r>
      <w:r w:rsidR="00BD77AA">
        <w:rPr>
          <w:sz w:val="28"/>
          <w:szCs w:val="28"/>
          <w:rtl/>
        </w:rPr>
        <w:t xml:space="preserve">. </w:t>
      </w:r>
      <w:r w:rsidR="00D976BC" w:rsidRPr="00984881">
        <w:rPr>
          <w:sz w:val="28"/>
          <w:szCs w:val="28"/>
          <w:rtl/>
        </w:rPr>
        <w:t>ﻭ ﻣﻌﺠﺰﺍﺕ</w:t>
      </w:r>
      <w:r>
        <w:rPr>
          <w:sz w:val="28"/>
          <w:szCs w:val="28"/>
          <w:rtl/>
        </w:rPr>
        <w:t xml:space="preserve"> </w:t>
      </w:r>
      <w:r w:rsidR="00D976BC" w:rsidRPr="00984881">
        <w:rPr>
          <w:sz w:val="28"/>
          <w:szCs w:val="28"/>
          <w:rtl/>
        </w:rPr>
        <w:t>ﺷﻬﻮﺩﻯ ﺍﻟﻬﻰ ﺭﺍ ﻧﻴﺰ ﻣﻰ ﺑﻴﻨﺪ</w:t>
      </w:r>
      <w:r w:rsidR="00BD77AA">
        <w:rPr>
          <w:sz w:val="28"/>
          <w:szCs w:val="28"/>
          <w:rtl/>
        </w:rPr>
        <w:t xml:space="preserve">، </w:t>
      </w:r>
      <w:r w:rsidR="00D976BC" w:rsidRPr="00984881">
        <w:rPr>
          <w:sz w:val="28"/>
          <w:szCs w:val="28"/>
          <w:rtl/>
        </w:rPr>
        <w:t>ﻭ ﺩﺭ ﻣﻴﺎﺑﺪ</w:t>
      </w:r>
      <w:r>
        <w:rPr>
          <w:sz w:val="28"/>
          <w:szCs w:val="28"/>
          <w:rtl/>
        </w:rPr>
        <w:t xml:space="preserve"> </w:t>
      </w:r>
      <w:r w:rsidR="00D976BC" w:rsidRPr="00984881">
        <w:rPr>
          <w:sz w:val="28"/>
          <w:szCs w:val="28"/>
          <w:rtl/>
        </w:rPr>
        <w:t>ﮐﻪ ﺧﺪﺍﻭﻧﺪ ﭼﻪ ﻫﺪﻓﻬﺎ ﻭ ﻣﻌﺠﺰﺍﺗﻰ ﺩﺭ ﺍﻧﺴﺎﻥ ﻭ ﻣﻮﺟﻮﺩﺍﺕ ﺩﻳﮕﺮ</w:t>
      </w:r>
      <w:r w:rsidR="00BD77AA">
        <w:rPr>
          <w:sz w:val="28"/>
          <w:szCs w:val="28"/>
          <w:rtl/>
        </w:rPr>
        <w:t xml:space="preserve">، </w:t>
      </w:r>
      <w:r w:rsidR="00D976BC" w:rsidRPr="00984881">
        <w:rPr>
          <w:sz w:val="28"/>
          <w:szCs w:val="28"/>
          <w:rtl/>
        </w:rPr>
        <w:t>ﻭﻫﺮ ﭘﺪﻳﺪﻩﺍﻯ ﮔﺬﺍﺭﺩﻩ ﺍﺳﺖ</w:t>
      </w:r>
      <w:r w:rsidR="00BD77AA">
        <w:rPr>
          <w:sz w:val="28"/>
          <w:szCs w:val="28"/>
          <w:rtl/>
        </w:rPr>
        <w:t xml:space="preserve">. </w:t>
      </w:r>
      <w:r w:rsidR="00D976BC" w:rsidRPr="00984881">
        <w:rPr>
          <w:sz w:val="28"/>
          <w:szCs w:val="28"/>
          <w:rtl/>
        </w:rPr>
        <w:t>ﮔﺮﭼﻪ ﺩﺭ ﻃﺒﻴﻌﺖ ﺍﻳﻦ ﺗﺄﻣّﻠﺎﺕ ﻭ ﺗﻔﮑّﺮﺍﺕ</w:t>
      </w:r>
      <w:r w:rsidR="00BD77AA">
        <w:rPr>
          <w:sz w:val="28"/>
          <w:szCs w:val="28"/>
          <w:rtl/>
        </w:rPr>
        <w:t xml:space="preserve">، </w:t>
      </w:r>
      <w:r w:rsidR="00D976BC" w:rsidRPr="00984881">
        <w:rPr>
          <w:sz w:val="28"/>
          <w:szCs w:val="28"/>
          <w:rtl/>
        </w:rPr>
        <w:t>ﻭ ﺍﺳﺘﻨﺒﺎﻁ</w:t>
      </w:r>
      <w:r>
        <w:rPr>
          <w:sz w:val="28"/>
          <w:szCs w:val="28"/>
          <w:rtl/>
        </w:rPr>
        <w:t xml:space="preserve"> </w:t>
      </w:r>
      <w:r w:rsidR="00D976BC" w:rsidRPr="00984881">
        <w:rPr>
          <w:sz w:val="28"/>
          <w:szCs w:val="28"/>
          <w:rtl/>
        </w:rPr>
        <w:t>ﻣﻌﺎﻧﻰ</w:t>
      </w:r>
      <w:r>
        <w:rPr>
          <w:sz w:val="28"/>
          <w:szCs w:val="28"/>
          <w:rtl/>
        </w:rPr>
        <w:t xml:space="preserve"> </w:t>
      </w:r>
      <w:r w:rsidR="00D976BC" w:rsidRPr="00984881">
        <w:rPr>
          <w:sz w:val="28"/>
          <w:szCs w:val="28"/>
          <w:rtl/>
        </w:rPr>
        <w:t>ﺳﻠﻮﮐﻰ ﻭ ﺗﮑﺎﻣﻠﻰ ﻭ ﺍﻟﻬﻰ ﺍﺯ ﻫﺮ ﭘﺪﻳﺪﻩﺍﻯ ﻧﻴﺰ ﻣﻔﻴﺪ ﺳﺎﻟﻚ ﺑﺮﺍﻯ ﺭﺳﻴﺪﻥ</w:t>
      </w:r>
      <w:r>
        <w:rPr>
          <w:sz w:val="28"/>
          <w:szCs w:val="28"/>
          <w:rtl/>
        </w:rPr>
        <w:t xml:space="preserve"> </w:t>
      </w:r>
      <w:r w:rsidR="00D976BC" w:rsidRPr="00984881">
        <w:rPr>
          <w:sz w:val="28"/>
          <w:szCs w:val="28"/>
          <w:rtl/>
        </w:rPr>
        <w:t>ﺳﺮﻳﻌﺘﺮ ﺑﻬﺪﻑ</w:t>
      </w:r>
      <w:r>
        <w:rPr>
          <w:sz w:val="28"/>
          <w:szCs w:val="28"/>
          <w:rtl/>
        </w:rPr>
        <w:t xml:space="preserve"> </w:t>
      </w:r>
      <w:r w:rsidR="00D976BC" w:rsidRPr="00984881">
        <w:rPr>
          <w:sz w:val="28"/>
          <w:szCs w:val="28"/>
          <w:rtl/>
        </w:rPr>
        <w:t>ﺍﻟﻬﻰ ﺩﺭ ﺗﮑﺎﻣﻞ</w:t>
      </w:r>
      <w:r>
        <w:rPr>
          <w:sz w:val="28"/>
          <w:szCs w:val="28"/>
          <w:rtl/>
        </w:rPr>
        <w:t xml:space="preserve"> </w:t>
      </w:r>
      <w:r w:rsidR="00D976BC" w:rsidRPr="00984881">
        <w:rPr>
          <w:sz w:val="28"/>
          <w:szCs w:val="28"/>
          <w:rtl/>
        </w:rPr>
        <w:t>ﺧﻮﺩ ﻣﻴﺒﺎﺷﺪ</w:t>
      </w:r>
      <w:r w:rsidR="00BD77AA">
        <w:rPr>
          <w:sz w:val="28"/>
          <w:szCs w:val="28"/>
          <w:rtl/>
        </w:rPr>
        <w:t xml:space="preserve">. </w:t>
      </w:r>
      <w:r w:rsidR="00D976BC" w:rsidRPr="00984881">
        <w:rPr>
          <w:sz w:val="28"/>
          <w:szCs w:val="28"/>
          <w:rtl/>
        </w:rPr>
        <w:t>ﻭ ﻫﺮﭼﻪ ﺍﻳﻦ ﻃﺮﺯ</w:t>
      </w:r>
      <w:r>
        <w:rPr>
          <w:sz w:val="28"/>
          <w:szCs w:val="28"/>
          <w:rtl/>
        </w:rPr>
        <w:t xml:space="preserve"> </w:t>
      </w:r>
      <w:r w:rsidR="00D976BC" w:rsidRPr="00984881">
        <w:rPr>
          <w:sz w:val="28"/>
          <w:szCs w:val="28"/>
          <w:rtl/>
        </w:rPr>
        <w:t>ﻓﮑﺮ ﻧﻴﺮﻭﻣﻨﺪ ﺗﺮ ﺑﺎﺷﺪ</w:t>
      </w:r>
      <w:r w:rsidR="00BD77AA">
        <w:rPr>
          <w:sz w:val="28"/>
          <w:szCs w:val="28"/>
          <w:rtl/>
        </w:rPr>
        <w:t xml:space="preserve">، </w:t>
      </w:r>
      <w:r w:rsidR="00D976BC" w:rsidRPr="00984881">
        <w:rPr>
          <w:sz w:val="28"/>
          <w:szCs w:val="28"/>
          <w:rtl/>
        </w:rPr>
        <w:t>ﻗﺴﻤﺖ ﻣﻬﻤﻰ ﺍﺯ ﺍﻋﻤﺎﻝ ﺗﺰﮐﻴﻪ ﻋﻘﻠﻰ</w:t>
      </w:r>
      <w:r>
        <w:rPr>
          <w:sz w:val="28"/>
          <w:szCs w:val="28"/>
          <w:rtl/>
        </w:rPr>
        <w:t xml:space="preserve"> </w:t>
      </w:r>
      <w:r w:rsidR="00D976BC" w:rsidRPr="00984881">
        <w:rPr>
          <w:sz w:val="28"/>
          <w:szCs w:val="28"/>
          <w:rtl/>
        </w:rPr>
        <w:t>ﺳﺎﻟﻚ ﺻﻮﺭﺕ ﮔﺮﻓﺘﻪ</w:t>
      </w:r>
      <w:r w:rsidR="00BD77AA">
        <w:rPr>
          <w:sz w:val="28"/>
          <w:szCs w:val="28"/>
          <w:rtl/>
        </w:rPr>
        <w:t xml:space="preserve">، </w:t>
      </w:r>
      <w:r w:rsidR="00D976BC" w:rsidRPr="00984881">
        <w:rPr>
          <w:sz w:val="28"/>
          <w:szCs w:val="28"/>
          <w:rtl/>
        </w:rPr>
        <w:t>ﮐﻪ ﻣﻬﻤﺘﺮ ﺍﺯ ﺗﺰﮐﻴﻪ ﻋﺎﺩﺍﺕ</w:t>
      </w:r>
      <w:r>
        <w:rPr>
          <w:sz w:val="28"/>
          <w:szCs w:val="28"/>
          <w:rtl/>
        </w:rPr>
        <w:t xml:space="preserve"> </w:t>
      </w:r>
      <w:r w:rsidR="00D976BC" w:rsidRPr="00984881">
        <w:rPr>
          <w:sz w:val="28"/>
          <w:szCs w:val="28"/>
          <w:rtl/>
        </w:rPr>
        <w:t>ﺟﺴﻤﺎﻧﻰ ﺩﺭ ﺳﺎﻟﻚ ﻣﻴﺒﺎﺷﺪ</w:t>
      </w:r>
      <w:r w:rsidR="00BD77AA">
        <w:rPr>
          <w:sz w:val="28"/>
          <w:szCs w:val="28"/>
          <w:rtl/>
        </w:rPr>
        <w:t xml:space="preserve">. </w:t>
      </w:r>
      <w:r w:rsidR="00D976BC" w:rsidRPr="00984881">
        <w:rPr>
          <w:sz w:val="28"/>
          <w:szCs w:val="28"/>
          <w:rtl/>
        </w:rPr>
        <w:t>ﺯﻳﺮﺍ ﻋﻘﺪﻩﻫﺎﻯ</w:t>
      </w:r>
      <w:r>
        <w:rPr>
          <w:sz w:val="28"/>
          <w:szCs w:val="28"/>
          <w:rtl/>
        </w:rPr>
        <w:t xml:space="preserve"> </w:t>
      </w:r>
      <w:r w:rsidR="00D976BC" w:rsidRPr="00984881">
        <w:rPr>
          <w:sz w:val="28"/>
          <w:szCs w:val="28"/>
          <w:rtl/>
        </w:rPr>
        <w:t>ﻧﻔس ﺍﻣّﺎﺭﻩ</w:t>
      </w:r>
      <w:r>
        <w:rPr>
          <w:sz w:val="28"/>
          <w:szCs w:val="28"/>
          <w:rtl/>
        </w:rPr>
        <w:t xml:space="preserve"> </w:t>
      </w:r>
      <w:r w:rsidR="00D976BC" w:rsidRPr="00984881">
        <w:rPr>
          <w:sz w:val="28"/>
          <w:szCs w:val="28"/>
          <w:rtl/>
        </w:rPr>
        <w:t>ﻧﺎﺧﻮﺩﺁﮔﺎﻩ</w:t>
      </w:r>
      <w:r w:rsidR="00BD77AA">
        <w:rPr>
          <w:sz w:val="28"/>
          <w:szCs w:val="28"/>
          <w:rtl/>
        </w:rPr>
        <w:t xml:space="preserve">، </w:t>
      </w:r>
      <w:r w:rsidR="00D976BC" w:rsidRPr="00984881">
        <w:rPr>
          <w:sz w:val="28"/>
          <w:szCs w:val="28"/>
          <w:rtl/>
        </w:rPr>
        <w:t>ﺗﺒﺪﻳﻞ ﺑﻌﻘﻴﺪﻩ ﻭ ﻧﻈﺮ ﺷﺨﺼﻰ ﻣﻴﺸﻮﺩ</w:t>
      </w:r>
      <w:r w:rsidR="00BD77AA">
        <w:rPr>
          <w:sz w:val="28"/>
          <w:szCs w:val="28"/>
          <w:rtl/>
        </w:rPr>
        <w:t xml:space="preserve">. </w:t>
      </w:r>
      <w:r w:rsidR="00D976BC" w:rsidRPr="00984881">
        <w:rPr>
          <w:sz w:val="28"/>
          <w:szCs w:val="28"/>
          <w:rtl/>
        </w:rPr>
        <w:t>ﮐﻪ ﺑﺎ ﺩﺭﻙ</w:t>
      </w:r>
      <w:r>
        <w:rPr>
          <w:sz w:val="28"/>
          <w:szCs w:val="28"/>
          <w:rtl/>
        </w:rPr>
        <w:t xml:space="preserve"> </w:t>
      </w:r>
      <w:r w:rsidR="00D976BC" w:rsidRPr="00984881">
        <w:rPr>
          <w:sz w:val="28"/>
          <w:szCs w:val="28"/>
          <w:rtl/>
        </w:rPr>
        <w:t>ﺑﻬﺘﺮ ﻋﻘﻠﻰ ﺑﻌﺪﻯ ﺯﻭﺩﺗﺮﺍﻣﮑﺎﻥ</w:t>
      </w:r>
      <w:r>
        <w:rPr>
          <w:sz w:val="28"/>
          <w:szCs w:val="28"/>
          <w:rtl/>
        </w:rPr>
        <w:t xml:space="preserve"> </w:t>
      </w:r>
      <w:r w:rsidR="00D976BC" w:rsidRPr="00984881">
        <w:rPr>
          <w:sz w:val="28"/>
          <w:szCs w:val="28"/>
          <w:rtl/>
        </w:rPr>
        <w:t>ﺗﺨﻠﻴﻪ ﺁﻧﻬﺎ ﻫﺴﺖ</w:t>
      </w:r>
      <w:r w:rsidR="00BD77AA">
        <w:rPr>
          <w:sz w:val="28"/>
          <w:szCs w:val="28"/>
          <w:rtl/>
        </w:rPr>
        <w:t xml:space="preserve">. </w:t>
      </w:r>
      <w:r w:rsidR="00D976BC" w:rsidRPr="00984881">
        <w:rPr>
          <w:sz w:val="28"/>
          <w:szCs w:val="28"/>
          <w:rtl/>
        </w:rPr>
        <w:t>ﺗﻔﺮﺝ ﮔﺮﺩﺵ ﻭ ﺩﻳﺪﻥ ﻭ ﺗﻤﺎﺷﺎ</w:t>
      </w:r>
      <w:r w:rsidR="00BD77AA">
        <w:rPr>
          <w:sz w:val="28"/>
          <w:szCs w:val="28"/>
          <w:rtl/>
        </w:rPr>
        <w:t xml:space="preserve">، </w:t>
      </w:r>
      <w:r w:rsidR="00D976BC" w:rsidRPr="00984881">
        <w:rPr>
          <w:sz w:val="28"/>
          <w:szCs w:val="28"/>
          <w:rtl/>
        </w:rPr>
        <w:t xml:space="preserve">ﺑﺎﺯ ﻫﻤﺎﻥ </w:t>
      </w:r>
      <w:r w:rsidR="009915B2" w:rsidRPr="00984881">
        <w:rPr>
          <w:sz w:val="28"/>
          <w:szCs w:val="28"/>
          <w:rtl/>
        </w:rPr>
        <w:t>فر</w:t>
      </w:r>
      <w:r w:rsidR="00D976BC" w:rsidRPr="00984881">
        <w:rPr>
          <w:sz w:val="28"/>
          <w:szCs w:val="28"/>
          <w:rtl/>
        </w:rPr>
        <w:t>ﺝ ﻭ ﻧﺠﺎﺕ ﻭ ﺧﻠﺎﺻﻰ</w:t>
      </w:r>
      <w:r w:rsidR="00BD77AA">
        <w:rPr>
          <w:sz w:val="28"/>
          <w:szCs w:val="28"/>
          <w:rtl/>
        </w:rPr>
        <w:t xml:space="preserve">، </w:t>
      </w:r>
      <w:r w:rsidR="00D976BC" w:rsidRPr="00984881">
        <w:rPr>
          <w:sz w:val="28"/>
          <w:szCs w:val="28"/>
          <w:rtl/>
        </w:rPr>
        <w:t xml:space="preserve">ﻭ ﻫﻤﺎﻥ </w:t>
      </w:r>
      <w:r w:rsidR="009915B2" w:rsidRPr="00984881">
        <w:rPr>
          <w:sz w:val="28"/>
          <w:szCs w:val="28"/>
          <w:rtl/>
        </w:rPr>
        <w:t>فر</w:t>
      </w:r>
      <w:r w:rsidR="00D976BC" w:rsidRPr="00984881">
        <w:rPr>
          <w:sz w:val="28"/>
          <w:szCs w:val="28"/>
          <w:rtl/>
        </w:rPr>
        <w:t>ﺡ</w:t>
      </w:r>
      <w:r>
        <w:rPr>
          <w:sz w:val="28"/>
          <w:szCs w:val="28"/>
          <w:rtl/>
        </w:rPr>
        <w:t xml:space="preserve"> </w:t>
      </w:r>
      <w:r w:rsidR="00D976BC" w:rsidRPr="00984881">
        <w:rPr>
          <w:sz w:val="28"/>
          <w:szCs w:val="28"/>
          <w:rtl/>
        </w:rPr>
        <w:t>ﻭ ﺳﺮﻭﺭ ﻭﺧﻮﺳﻨﺪﻯ</w:t>
      </w:r>
      <w:r w:rsidR="00BD77AA">
        <w:rPr>
          <w:sz w:val="28"/>
          <w:szCs w:val="28"/>
          <w:rtl/>
        </w:rPr>
        <w:t xml:space="preserve">، </w:t>
      </w:r>
      <w:r w:rsidR="00D976BC" w:rsidRPr="00984881">
        <w:rPr>
          <w:sz w:val="28"/>
          <w:szCs w:val="28"/>
          <w:rtl/>
        </w:rPr>
        <w:t xml:space="preserve">ﻭ ﻫﻤﺎﻥ </w:t>
      </w:r>
      <w:r w:rsidR="009915B2" w:rsidRPr="00984881">
        <w:rPr>
          <w:sz w:val="28"/>
          <w:szCs w:val="28"/>
          <w:rtl/>
        </w:rPr>
        <w:t>فر</w:t>
      </w:r>
      <w:r w:rsidR="00A646EE" w:rsidRPr="00984881">
        <w:rPr>
          <w:rFonts w:hint="cs"/>
          <w:sz w:val="28"/>
          <w:szCs w:val="28"/>
          <w:rtl/>
        </w:rPr>
        <w:t>ّ</w:t>
      </w:r>
      <w:r w:rsidR="00D976BC" w:rsidRPr="00984881">
        <w:rPr>
          <w:sz w:val="28"/>
          <w:szCs w:val="28"/>
          <w:rtl/>
        </w:rPr>
        <w:t xml:space="preserve">ﻫﻪ ﻭ </w:t>
      </w:r>
      <w:r w:rsidR="009915B2" w:rsidRPr="00984881">
        <w:rPr>
          <w:sz w:val="28"/>
          <w:szCs w:val="28"/>
          <w:rtl/>
        </w:rPr>
        <w:t>فر</w:t>
      </w:r>
      <w:r w:rsidR="00D976BC" w:rsidRPr="00984881">
        <w:rPr>
          <w:sz w:val="28"/>
          <w:szCs w:val="28"/>
          <w:rtl/>
        </w:rPr>
        <w:t>ﻭﻫﺮ ﺯﺭﺩﺷﺘﻰ ﻗﻮﻡ ﻗﺮﻳﺶ</w:t>
      </w:r>
      <w:r w:rsidR="00BD77AA">
        <w:rPr>
          <w:sz w:val="28"/>
          <w:szCs w:val="28"/>
          <w:rtl/>
        </w:rPr>
        <w:t xml:space="preserve">، </w:t>
      </w:r>
      <w:r w:rsidR="00D976BC" w:rsidRPr="00984881">
        <w:rPr>
          <w:sz w:val="28"/>
          <w:szCs w:val="28"/>
          <w:rtl/>
        </w:rPr>
        <w:t>ﺩﺭ ﻋﻘﺎﻳﺪ ﺳﻠﻮﻙ ﻗﺪﻳﻢ ﺁﻧﻬﺎ ﺍﺳﺖ</w:t>
      </w:r>
      <w:r w:rsidR="00BD77AA">
        <w:rPr>
          <w:sz w:val="28"/>
          <w:szCs w:val="28"/>
          <w:rtl/>
        </w:rPr>
        <w:t xml:space="preserve">. </w:t>
      </w:r>
      <w:r w:rsidR="00D976BC" w:rsidRPr="00984881">
        <w:rPr>
          <w:sz w:val="28"/>
          <w:szCs w:val="28"/>
          <w:rtl/>
        </w:rPr>
        <w:t xml:space="preserve">ﻭ ﻟﺬﺍ ﻧﺠﺎﺕ ﻭ </w:t>
      </w:r>
      <w:r w:rsidR="009915B2" w:rsidRPr="00984881">
        <w:rPr>
          <w:sz w:val="28"/>
          <w:szCs w:val="28"/>
          <w:rtl/>
        </w:rPr>
        <w:t>فر</w:t>
      </w:r>
      <w:r w:rsidR="00D976BC" w:rsidRPr="00984881">
        <w:rPr>
          <w:sz w:val="28"/>
          <w:szCs w:val="28"/>
          <w:rtl/>
        </w:rPr>
        <w:t xml:space="preserve">ﺝ ﻭ </w:t>
      </w:r>
      <w:r w:rsidR="009915B2" w:rsidRPr="00984881">
        <w:rPr>
          <w:sz w:val="28"/>
          <w:szCs w:val="28"/>
          <w:rtl/>
        </w:rPr>
        <w:t>فر</w:t>
      </w:r>
      <w:r w:rsidR="00D976BC" w:rsidRPr="00984881">
        <w:rPr>
          <w:sz w:val="28"/>
          <w:szCs w:val="28"/>
          <w:rtl/>
        </w:rPr>
        <w:t>ﻫﻪ ﺑﺮﺍﻯ</w:t>
      </w:r>
      <w:r w:rsidR="00D976BC" w:rsidRPr="00984881">
        <w:rPr>
          <w:rFonts w:hint="cs"/>
          <w:sz w:val="28"/>
          <w:szCs w:val="28"/>
          <w:rtl/>
        </w:rPr>
        <w:t xml:space="preserve"> </w:t>
      </w:r>
      <w:r w:rsidR="00D976BC" w:rsidRPr="00984881">
        <w:rPr>
          <w:sz w:val="28"/>
          <w:szCs w:val="28"/>
          <w:rtl/>
        </w:rPr>
        <w:t>ﺳﺎﻟﻚ</w:t>
      </w:r>
      <w:r w:rsidR="00BD77AA">
        <w:rPr>
          <w:sz w:val="28"/>
          <w:szCs w:val="28"/>
          <w:rtl/>
        </w:rPr>
        <w:t xml:space="preserve">، </w:t>
      </w:r>
      <w:r w:rsidR="00D976BC" w:rsidRPr="00984881">
        <w:rPr>
          <w:sz w:val="28"/>
          <w:szCs w:val="28"/>
          <w:rtl/>
        </w:rPr>
        <w:t>ﺑﺎﻳﺪ ﺩﺭ ﺩﺭﻭﻥ ﮔﺮﺍﺋﻰ ﺧﻮﺩ ﺑﻴﺎﺑﺪ</w:t>
      </w:r>
      <w:r w:rsidR="00BD77AA">
        <w:rPr>
          <w:sz w:val="28"/>
          <w:szCs w:val="28"/>
          <w:rtl/>
        </w:rPr>
        <w:t xml:space="preserve">. </w:t>
      </w:r>
      <w:r w:rsidR="00D976BC" w:rsidRPr="00984881">
        <w:rPr>
          <w:sz w:val="28"/>
          <w:szCs w:val="28"/>
          <w:rtl/>
        </w:rPr>
        <w:t>ﮐﻪ ﺧﺪﺍﻭﻧﺪ ﺩﺭ ﻋﻘﻞ</w:t>
      </w:r>
      <w:r w:rsidR="00BD77AA">
        <w:rPr>
          <w:sz w:val="28"/>
          <w:szCs w:val="28"/>
          <w:rtl/>
        </w:rPr>
        <w:t xml:space="preserve">، </w:t>
      </w:r>
      <w:r w:rsidR="00D976BC" w:rsidRPr="00984881">
        <w:rPr>
          <w:sz w:val="28"/>
          <w:szCs w:val="28"/>
          <w:rtl/>
        </w:rPr>
        <w:t>ﻭ ﺩﺭ ﺩﺭﻭﻥ ﻭ ﺑﺮﻭﻥ</w:t>
      </w:r>
      <w:r>
        <w:rPr>
          <w:sz w:val="28"/>
          <w:szCs w:val="28"/>
          <w:rtl/>
        </w:rPr>
        <w:t xml:space="preserve"> </w:t>
      </w:r>
      <w:r w:rsidR="00D976BC" w:rsidRPr="00984881">
        <w:rPr>
          <w:sz w:val="28"/>
          <w:szCs w:val="28"/>
          <w:rtl/>
        </w:rPr>
        <w:t>ﺍﻧﺴﺎﻥ ﻫﺴﺖ</w:t>
      </w:r>
      <w:r w:rsidR="00BD77AA">
        <w:rPr>
          <w:sz w:val="28"/>
          <w:szCs w:val="28"/>
          <w:rtl/>
        </w:rPr>
        <w:t xml:space="preserve">. </w:t>
      </w:r>
      <w:r w:rsidR="00D976BC" w:rsidRPr="00984881">
        <w:rPr>
          <w:sz w:val="28"/>
          <w:szCs w:val="28"/>
          <w:rtl/>
        </w:rPr>
        <w:t>ﻭﻟﻰ ﺗﺠﻠّﻰ ﺧﺪﺍﻭﻧﺪ</w:t>
      </w:r>
      <w:r w:rsidR="00BD77AA">
        <w:rPr>
          <w:sz w:val="28"/>
          <w:szCs w:val="28"/>
          <w:rtl/>
        </w:rPr>
        <w:t xml:space="preserve">، </w:t>
      </w:r>
      <w:r w:rsidR="00D976BC" w:rsidRPr="00984881">
        <w:rPr>
          <w:sz w:val="28"/>
          <w:szCs w:val="28"/>
          <w:rtl/>
        </w:rPr>
        <w:t>ﺩﺭ ﺩﻳﺪﻥ</w:t>
      </w:r>
      <w:r>
        <w:rPr>
          <w:sz w:val="28"/>
          <w:szCs w:val="28"/>
          <w:rtl/>
        </w:rPr>
        <w:t xml:space="preserve"> </w:t>
      </w:r>
      <w:r w:rsidR="00D976BC" w:rsidRPr="00984881">
        <w:rPr>
          <w:sz w:val="28"/>
          <w:szCs w:val="28"/>
          <w:rtl/>
        </w:rPr>
        <w:t>ﺷﻬﻮﺩﻯ ﺑﭽﺸﻢ ﺩﻝ ﺩﺭﺭؤﻳﺎ ﺩﺳﺖ ﻣﻴﺪﻫﺪ</w:t>
      </w:r>
      <w:r w:rsidR="00BD77AA">
        <w:rPr>
          <w:sz w:val="28"/>
          <w:szCs w:val="28"/>
          <w:rtl/>
        </w:rPr>
        <w:t xml:space="preserve">، </w:t>
      </w:r>
      <w:r w:rsidR="00D976BC" w:rsidRPr="00984881">
        <w:rPr>
          <w:sz w:val="28"/>
          <w:szCs w:val="28"/>
          <w:rtl/>
        </w:rPr>
        <w:t>ﻭﻧﻪ ﺑﻴﺮﻭﻥ ﺍﺯ ﺗﻦ</w:t>
      </w:r>
      <w:r w:rsidR="00BD77AA">
        <w:rPr>
          <w:sz w:val="28"/>
          <w:szCs w:val="28"/>
          <w:rtl/>
        </w:rPr>
        <w:t xml:space="preserve">، </w:t>
      </w:r>
      <w:r w:rsidR="00D976BC" w:rsidRPr="00984881">
        <w:rPr>
          <w:sz w:val="28"/>
          <w:szCs w:val="28"/>
          <w:rtl/>
        </w:rPr>
        <w:t>ﺑﻠﮑﻪ ﺑﻴﺮﻭﻥ ﺍﺯ ﺭﻭﺍﻥ ﺩﺭ ﺩﺭﻭﻥ ﺩﺭﻭﻥ</w:t>
      </w:r>
      <w:r w:rsidR="00BD77AA">
        <w:rPr>
          <w:sz w:val="28"/>
          <w:szCs w:val="28"/>
          <w:rtl/>
        </w:rPr>
        <w:t xml:space="preserve">. </w:t>
      </w:r>
      <w:r w:rsidR="00D976BC" w:rsidRPr="00984881">
        <w:rPr>
          <w:sz w:val="28"/>
          <w:szCs w:val="28"/>
          <w:rtl/>
        </w:rPr>
        <w:t>ﮐﻪ ﺳﺎﻟﻚ</w:t>
      </w:r>
      <w:r>
        <w:rPr>
          <w:sz w:val="28"/>
          <w:szCs w:val="28"/>
          <w:rtl/>
        </w:rPr>
        <w:t xml:space="preserve"> </w:t>
      </w:r>
      <w:r w:rsidR="00D976BC" w:rsidRPr="00984881">
        <w:rPr>
          <w:sz w:val="28"/>
          <w:szCs w:val="28"/>
          <w:rtl/>
        </w:rPr>
        <w:t>ﻫﻴﭻ</w:t>
      </w:r>
      <w:r>
        <w:rPr>
          <w:sz w:val="28"/>
          <w:szCs w:val="28"/>
          <w:rtl/>
        </w:rPr>
        <w:t xml:space="preserve"> </w:t>
      </w:r>
      <w:r w:rsidR="00D976BC" w:rsidRPr="00984881">
        <w:rPr>
          <w:sz w:val="28"/>
          <w:szCs w:val="28"/>
          <w:rtl/>
        </w:rPr>
        <w:t>ﺧﺒﺮ ﻭ ﺍﺭﺍﺩﻩﺍﻯﺪﺭ ﺭؤﻳﺎ ﻭ ﺭﻭﺍﻥ</w:t>
      </w:r>
      <w:r>
        <w:rPr>
          <w:sz w:val="28"/>
          <w:szCs w:val="28"/>
          <w:rtl/>
        </w:rPr>
        <w:t xml:space="preserve"> </w:t>
      </w:r>
      <w:r w:rsidR="00D976BC" w:rsidRPr="00984881">
        <w:rPr>
          <w:sz w:val="28"/>
          <w:szCs w:val="28"/>
          <w:rtl/>
        </w:rPr>
        <w:t>ﻧﺪﺍﺭﺩ</w:t>
      </w:r>
      <w:r w:rsidR="00BD77AA">
        <w:rPr>
          <w:sz w:val="28"/>
          <w:szCs w:val="28"/>
          <w:rtl/>
        </w:rPr>
        <w:t xml:space="preserve">. </w:t>
      </w:r>
      <w:r w:rsidR="00D976BC" w:rsidRPr="00984881">
        <w:rPr>
          <w:sz w:val="28"/>
          <w:szCs w:val="28"/>
          <w:rtl/>
        </w:rPr>
        <w:t>ﺻﻮﺭﺕ</w:t>
      </w:r>
      <w:r>
        <w:rPr>
          <w:sz w:val="28"/>
          <w:szCs w:val="28"/>
          <w:rtl/>
        </w:rPr>
        <w:t xml:space="preserve"> </w:t>
      </w:r>
      <w:r w:rsidR="00D976BC" w:rsidRPr="00984881">
        <w:rPr>
          <w:sz w:val="28"/>
          <w:szCs w:val="28"/>
          <w:rtl/>
        </w:rPr>
        <w:t>ﭘﻴﺮ ﺁﻳﻨﻪ ﺧﺪﺍﺋﻰ ﺍﺳﺖ</w:t>
      </w:r>
      <w:r w:rsidR="00BD77AA">
        <w:rPr>
          <w:sz w:val="28"/>
          <w:szCs w:val="28"/>
          <w:rtl/>
        </w:rPr>
        <w:t xml:space="preserve">، </w:t>
      </w:r>
      <w:r w:rsidR="00D976BC" w:rsidRPr="00984881">
        <w:rPr>
          <w:sz w:val="28"/>
          <w:szCs w:val="28"/>
          <w:rtl/>
        </w:rPr>
        <w:t>ﮐﻪ ﺍﺯ ﻃﺮﻳﻖ ﺗﻮﺳّﻞ ﻋﺒﺎﺩﻯ ﺑﺎ ﺃﺫﮐﺎﺭ ﺗﻮﺣﻴﺪﻯ ﺩﻓﻊ</w:t>
      </w:r>
      <w:r>
        <w:rPr>
          <w:sz w:val="28"/>
          <w:szCs w:val="28"/>
          <w:rtl/>
        </w:rPr>
        <w:t xml:space="preserve"> </w:t>
      </w:r>
      <w:r w:rsidR="00D976BC" w:rsidRPr="00984881">
        <w:rPr>
          <w:sz w:val="28"/>
          <w:szCs w:val="28"/>
          <w:rtl/>
        </w:rPr>
        <w:t>ﺷﺮﻙ ﭼﻮﻥ</w:t>
      </w:r>
      <w:r>
        <w:rPr>
          <w:sz w:val="28"/>
          <w:szCs w:val="28"/>
          <w:rtl/>
        </w:rPr>
        <w:t xml:space="preserve"> </w:t>
      </w:r>
      <w:r w:rsidR="00D976BC" w:rsidRPr="00984881">
        <w:rPr>
          <w:sz w:val="28"/>
          <w:szCs w:val="28"/>
          <w:rtl/>
        </w:rPr>
        <w:t>ﻟﺎ ﺍﻟﻪ ﺍﻟّﺎ ﺍﻟﻠﻪ</w:t>
      </w:r>
      <w:r w:rsidR="00BD77AA">
        <w:rPr>
          <w:sz w:val="28"/>
          <w:szCs w:val="28"/>
          <w:rtl/>
        </w:rPr>
        <w:t xml:space="preserve">، </w:t>
      </w:r>
      <w:r w:rsidR="00D976BC" w:rsidRPr="00984881">
        <w:rPr>
          <w:sz w:val="28"/>
          <w:szCs w:val="28"/>
          <w:rtl/>
        </w:rPr>
        <w:t>ﺳﺎﻟک ﺒﺘﺠﻠّﻴﺎﺕ</w:t>
      </w:r>
      <w:r>
        <w:rPr>
          <w:sz w:val="28"/>
          <w:szCs w:val="28"/>
          <w:rtl/>
        </w:rPr>
        <w:t xml:space="preserve"> </w:t>
      </w:r>
      <w:r w:rsidR="00D976BC" w:rsidRPr="00984881">
        <w:rPr>
          <w:sz w:val="28"/>
          <w:szCs w:val="28"/>
          <w:rtl/>
        </w:rPr>
        <w:t>ﺑﺮﺗﺮ ﻫﻔﺘﮕﺎﻧﻪ ﻣﻴﺴّﺮ ﺑﺮﺍﻯ ﻧﻮﻉ ﺑﺸﺮ ﻣﻴﺮﺳﺪ</w:t>
      </w:r>
      <w:r w:rsidR="00BD77AA">
        <w:rPr>
          <w:sz w:val="28"/>
          <w:szCs w:val="28"/>
          <w:rtl/>
        </w:rPr>
        <w:t xml:space="preserve">. </w:t>
      </w:r>
      <w:r w:rsidR="00D976BC" w:rsidRPr="00984881">
        <w:rPr>
          <w:sz w:val="28"/>
          <w:szCs w:val="28"/>
          <w:rtl/>
        </w:rPr>
        <w:t>ﮔﺮﭼﻪ ﺗﺠﻠّﻰ ﻫﻔﺘﻢ</w:t>
      </w:r>
      <w:r>
        <w:rPr>
          <w:sz w:val="28"/>
          <w:szCs w:val="28"/>
          <w:rtl/>
        </w:rPr>
        <w:t xml:space="preserve"> </w:t>
      </w:r>
      <w:r w:rsidR="00D976BC" w:rsidRPr="00984881">
        <w:rPr>
          <w:sz w:val="28"/>
          <w:szCs w:val="28"/>
          <w:rtl/>
        </w:rPr>
        <w:t>ﻋﺮﺵ ﺭﺣﻤﺎﻥ ﺍﺳﺖ</w:t>
      </w:r>
      <w:r w:rsidR="00BD77AA">
        <w:rPr>
          <w:sz w:val="28"/>
          <w:szCs w:val="28"/>
          <w:rtl/>
        </w:rPr>
        <w:t xml:space="preserve">، </w:t>
      </w:r>
      <w:r w:rsidR="00D976BC" w:rsidRPr="00984881">
        <w:rPr>
          <w:sz w:val="28"/>
          <w:szCs w:val="28"/>
          <w:rtl/>
        </w:rPr>
        <w:t>ﻭ ﻧﻪ ﻧﻮﺭ ﺍﻭ</w:t>
      </w:r>
      <w:r w:rsidR="00BD77AA">
        <w:rPr>
          <w:sz w:val="28"/>
          <w:szCs w:val="28"/>
          <w:rtl/>
        </w:rPr>
        <w:t xml:space="preserve">، </w:t>
      </w:r>
      <w:r w:rsidR="00D976BC" w:rsidRPr="00984881">
        <w:rPr>
          <w:sz w:val="28"/>
          <w:szCs w:val="28"/>
          <w:rtl/>
        </w:rPr>
        <w:t>ﻭﻳﺎ ﺻﻮﺭﺕ ﺭﺣﻤﺎﻥ</w:t>
      </w:r>
      <w:r w:rsidR="00BD77AA">
        <w:rPr>
          <w:sz w:val="28"/>
          <w:szCs w:val="28"/>
          <w:rtl/>
        </w:rPr>
        <w:t xml:space="preserve">، </w:t>
      </w:r>
      <w:r w:rsidR="00D976BC" w:rsidRPr="00984881">
        <w:rPr>
          <w:sz w:val="28"/>
          <w:szCs w:val="28"/>
          <w:rtl/>
        </w:rPr>
        <w:t xml:space="preserve">ﭼﻪ ﺭﺳﺪ ﺑﻨﻮﺭﺍﻟﻠﻪ </w:t>
      </w:r>
      <w:r w:rsidR="00661646" w:rsidRPr="00984881">
        <w:rPr>
          <w:sz w:val="28"/>
          <w:szCs w:val="28"/>
          <w:rtl/>
        </w:rPr>
        <w:t>ربّ</w:t>
      </w:r>
      <w:r w:rsidR="00A646EE" w:rsidRPr="00984881">
        <w:rPr>
          <w:rFonts w:hint="cs"/>
          <w:sz w:val="28"/>
          <w:szCs w:val="28"/>
          <w:rtl/>
        </w:rPr>
        <w:t xml:space="preserve"> </w:t>
      </w:r>
      <w:r w:rsidR="00D976BC" w:rsidRPr="00984881">
        <w:rPr>
          <w:sz w:val="28"/>
          <w:szCs w:val="28"/>
          <w:rtl/>
        </w:rPr>
        <w:t>ﺍﻟﺄﺭﺑﺎﺏ ﮐﻪ ﺑﻌﺪ ﺍﺯ ﺑﻰ ﻧﻬﺎﻳﺖ ﺍﺯ ﺍﻧﻮﺍﻉ ﻓﻮﻕ ﺑﺸﺮﻯ</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ﺗﺠﻠّﻴﺎﺕ</w:t>
      </w:r>
      <w:r>
        <w:rPr>
          <w:sz w:val="28"/>
          <w:szCs w:val="28"/>
          <w:rtl/>
        </w:rPr>
        <w:t xml:space="preserve"> </w:t>
      </w:r>
      <w:r w:rsidR="00D976BC" w:rsidRPr="00984881">
        <w:rPr>
          <w:sz w:val="28"/>
          <w:szCs w:val="28"/>
          <w:rtl/>
        </w:rPr>
        <w:t>ﺑﺮﺗﺮ ﺍﺯ ﻗﺎﺋﻢ ﻭ ﺭﺣﻤﺎﻥ</w:t>
      </w:r>
      <w:r w:rsidR="00BD77AA">
        <w:rPr>
          <w:sz w:val="28"/>
          <w:szCs w:val="28"/>
          <w:rtl/>
        </w:rPr>
        <w:t xml:space="preserve">، </w:t>
      </w:r>
      <w:r w:rsidR="00D976BC" w:rsidRPr="00984881">
        <w:rPr>
          <w:sz w:val="28"/>
          <w:szCs w:val="28"/>
          <w:rtl/>
        </w:rPr>
        <w:t>ﺗﺎ ﺍﻟﻠﻪ ﺩﺭ ﻟﺎﻫﻮﺕ ﻓﺎﺻﻠﻪ</w:t>
      </w:r>
      <w:r>
        <w:rPr>
          <w:sz w:val="28"/>
          <w:szCs w:val="28"/>
          <w:rtl/>
        </w:rPr>
        <w:t xml:space="preserve"> </w:t>
      </w:r>
      <w:r w:rsidR="00D976BC" w:rsidRPr="00984881">
        <w:rPr>
          <w:sz w:val="28"/>
          <w:szCs w:val="28"/>
          <w:rtl/>
        </w:rPr>
        <w:t>ﻫﺴﺖ</w:t>
      </w:r>
      <w:r w:rsidR="00BD77AA">
        <w:rPr>
          <w:sz w:val="28"/>
          <w:szCs w:val="28"/>
          <w:rtl/>
        </w:rPr>
        <w:t xml:space="preserve">. </w:t>
      </w:r>
      <w:r w:rsidR="00D976BC" w:rsidRPr="00984881">
        <w:rPr>
          <w:sz w:val="28"/>
          <w:szCs w:val="28"/>
          <w:rtl/>
        </w:rPr>
        <w:t xml:space="preserve">ﻭ ﻫﺮ </w:t>
      </w:r>
      <w:r w:rsidR="00661646" w:rsidRPr="00984881">
        <w:rPr>
          <w:sz w:val="28"/>
          <w:szCs w:val="28"/>
          <w:rtl/>
        </w:rPr>
        <w:t>ربّ</w:t>
      </w:r>
      <w:r w:rsidR="00A646EE" w:rsidRPr="00984881">
        <w:rPr>
          <w:rFonts w:hint="cs"/>
          <w:sz w:val="28"/>
          <w:szCs w:val="28"/>
          <w:rtl/>
        </w:rPr>
        <w:t xml:space="preserve"> </w:t>
      </w:r>
      <w:r w:rsidR="00D976BC" w:rsidRPr="00984881">
        <w:rPr>
          <w:sz w:val="28"/>
          <w:szCs w:val="28"/>
          <w:rtl/>
        </w:rPr>
        <w:t>ﺍﻟﻨﻮﻋﻰ ﺩﺭ ﻳﻚ ﺟﺒﺮﻭﺕ</w:t>
      </w:r>
      <w:r>
        <w:rPr>
          <w:sz w:val="28"/>
          <w:szCs w:val="28"/>
          <w:rtl/>
        </w:rPr>
        <w:t xml:space="preserve"> </w:t>
      </w:r>
      <w:r w:rsidR="00D976BC" w:rsidRPr="00984881">
        <w:rPr>
          <w:sz w:val="28"/>
          <w:szCs w:val="28"/>
          <w:rtl/>
        </w:rPr>
        <w:t>ﻣﻴﺒﺎﺷﺪ</w:t>
      </w:r>
      <w:r w:rsidR="00BD77AA">
        <w:rPr>
          <w:sz w:val="28"/>
          <w:szCs w:val="28"/>
          <w:rtl/>
        </w:rPr>
        <w:t xml:space="preserve">. </w:t>
      </w:r>
    </w:p>
    <w:p w:rsidR="00D976BC" w:rsidRPr="00984881" w:rsidRDefault="00D976BC" w:rsidP="00221010">
      <w:pPr>
        <w:bidi/>
        <w:jc w:val="both"/>
        <w:rPr>
          <w:b/>
          <w:bCs/>
          <w:sz w:val="28"/>
          <w:szCs w:val="28"/>
          <w:rtl/>
        </w:rPr>
      </w:pPr>
      <w:r w:rsidRPr="00984881">
        <w:rPr>
          <w:b/>
          <w:bCs/>
          <w:sz w:val="28"/>
          <w:szCs w:val="28"/>
          <w:rtl/>
        </w:rPr>
        <w:t xml:space="preserve"> ﺗﺎ ﻣﻄﺮﺑﺎﻥ ﺯﺷﻮﻕ</w:t>
      </w:r>
      <w:r w:rsidR="004D25BE">
        <w:rPr>
          <w:b/>
          <w:bCs/>
          <w:sz w:val="28"/>
          <w:szCs w:val="28"/>
          <w:rtl/>
        </w:rPr>
        <w:t xml:space="preserve"> </w:t>
      </w:r>
      <w:r w:rsidRPr="00984881">
        <w:rPr>
          <w:b/>
          <w:bCs/>
          <w:sz w:val="28"/>
          <w:szCs w:val="28"/>
          <w:rtl/>
        </w:rPr>
        <w:t>ﻣﻨﺖ ﺁﮔﻬﻰ</w:t>
      </w:r>
      <w:r w:rsidR="004D25BE">
        <w:rPr>
          <w:b/>
          <w:bCs/>
          <w:sz w:val="28"/>
          <w:szCs w:val="28"/>
          <w:rtl/>
        </w:rPr>
        <w:t xml:space="preserve"> </w:t>
      </w:r>
      <w:r w:rsidRPr="00984881">
        <w:rPr>
          <w:b/>
          <w:bCs/>
          <w:sz w:val="28"/>
          <w:szCs w:val="28"/>
          <w:rtl/>
        </w:rPr>
        <w:t>ﺩﻫﻨﺪ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ﻗﻮﻝ ﻭ ﻏﺰﻝ ﺑﺴﺎﺯ ﻭ ﻧﻮﺍ ﻣﻰ </w:t>
      </w:r>
      <w:r w:rsidR="009915B2" w:rsidRPr="00984881">
        <w:rPr>
          <w:b/>
          <w:bCs/>
          <w:sz w:val="28"/>
          <w:szCs w:val="28"/>
          <w:rtl/>
        </w:rPr>
        <w:t>فر</w:t>
      </w:r>
      <w:r w:rsidRPr="00984881">
        <w:rPr>
          <w:b/>
          <w:bCs/>
          <w:sz w:val="28"/>
          <w:szCs w:val="28"/>
          <w:rtl/>
        </w:rPr>
        <w:t xml:space="preserve">ﺳﺘﻤﺖ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ﺳﺎﻟﻚ</w:t>
      </w:r>
      <w:r>
        <w:rPr>
          <w:sz w:val="28"/>
          <w:szCs w:val="28"/>
          <w:rtl/>
        </w:rPr>
        <w:t xml:space="preserve"> </w:t>
      </w:r>
      <w:r w:rsidR="00D976BC" w:rsidRPr="00984881">
        <w:rPr>
          <w:sz w:val="28"/>
          <w:szCs w:val="28"/>
          <w:rtl/>
        </w:rPr>
        <w:t>ﺧﻮﺩﺭﺍ ﻭﻋﺪﻩ ﻣﻴﺪﻫﺪ</w:t>
      </w:r>
      <w:r w:rsidR="00BD77AA">
        <w:rPr>
          <w:sz w:val="28"/>
          <w:szCs w:val="28"/>
          <w:rtl/>
        </w:rPr>
        <w:t xml:space="preserve">، </w:t>
      </w:r>
      <w:r w:rsidR="00D976BC" w:rsidRPr="00984881">
        <w:rPr>
          <w:sz w:val="28"/>
          <w:szCs w:val="28"/>
          <w:rtl/>
        </w:rPr>
        <w:t>ﮐﻪ ﺑﻐﻴﺮ ﺍﺯ ﺩﻋﺎﻫﺎﻯ ﺧﻮﺩ</w:t>
      </w:r>
      <w:r w:rsidR="00BD77AA">
        <w:rPr>
          <w:sz w:val="28"/>
          <w:szCs w:val="28"/>
          <w:rtl/>
        </w:rPr>
        <w:t xml:space="preserve">، </w:t>
      </w:r>
      <w:r w:rsidR="00D976BC" w:rsidRPr="00984881">
        <w:rPr>
          <w:sz w:val="28"/>
          <w:szCs w:val="28"/>
          <w:rtl/>
        </w:rPr>
        <w:t>ﻏﺰﻟﻴّﺎﺕ ﻭ ﺗﺮﺍﻧﻪ</w:t>
      </w:r>
      <w:r>
        <w:rPr>
          <w:sz w:val="28"/>
          <w:szCs w:val="28"/>
          <w:rtl/>
        </w:rPr>
        <w:t xml:space="preserve"> </w:t>
      </w:r>
      <w:r w:rsidR="00D976BC" w:rsidRPr="00984881">
        <w:rPr>
          <w:sz w:val="28"/>
          <w:szCs w:val="28"/>
          <w:rtl/>
        </w:rPr>
        <w:t>ﻫﺎﺋﻰ ﺑﻨﻈﻢ ﺩﺭ ﺑﻴﺎﻭﺭﺩ</w:t>
      </w:r>
      <w:r w:rsidR="00BD77AA">
        <w:rPr>
          <w:sz w:val="28"/>
          <w:szCs w:val="28"/>
          <w:rtl/>
        </w:rPr>
        <w:t xml:space="preserve">، </w:t>
      </w:r>
      <w:r w:rsidR="00D976BC" w:rsidRPr="00984881">
        <w:rPr>
          <w:sz w:val="28"/>
          <w:szCs w:val="28"/>
          <w:rtl/>
        </w:rPr>
        <w:t>ﮐﻪ ﺑﺪﺳﺖ ﻣﻄﺮﺑﺎﻥ ﻭ ﺁﻭﺍﺯﻩ ﺧﻮﺍﻧﺎﻥ ﺑﺪﻫﺪ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ﺑﺎ ﺳﺎﺯ</w:t>
      </w:r>
      <w:r>
        <w:rPr>
          <w:sz w:val="28"/>
          <w:szCs w:val="28"/>
          <w:rtl/>
        </w:rPr>
        <w:t xml:space="preserve"> </w:t>
      </w:r>
      <w:r w:rsidR="00D976BC" w:rsidRPr="00984881">
        <w:rPr>
          <w:sz w:val="28"/>
          <w:szCs w:val="28"/>
          <w:rtl/>
        </w:rPr>
        <w:t>ﻭ ﻧﻮﺍﻯ ﺁﻭﺍﺯ ﺑﺨﻮﺍﻧﻨﺪ</w:t>
      </w:r>
      <w:r w:rsidR="00BD77AA">
        <w:rPr>
          <w:sz w:val="28"/>
          <w:szCs w:val="28"/>
          <w:rtl/>
        </w:rPr>
        <w:t xml:space="preserve">، </w:t>
      </w:r>
      <w:r w:rsidR="00D976BC" w:rsidRPr="00984881">
        <w:rPr>
          <w:sz w:val="28"/>
          <w:szCs w:val="28"/>
          <w:rtl/>
        </w:rPr>
        <w:t>ﮐﻪ ﺑﮕﻮﺵ ﺳﺎﻟﻚ ﻧﻴﺰ ﻣﻴﺮﺳﺪ</w:t>
      </w:r>
      <w:r w:rsidR="00BD77AA">
        <w:rPr>
          <w:sz w:val="28"/>
          <w:szCs w:val="28"/>
          <w:rtl/>
        </w:rPr>
        <w:t xml:space="preserve">. </w:t>
      </w:r>
      <w:r w:rsidR="00D976BC" w:rsidRPr="00984881">
        <w:rPr>
          <w:sz w:val="28"/>
          <w:szCs w:val="28"/>
          <w:rtl/>
        </w:rPr>
        <w:t xml:space="preserve">ﺗﺎ ﺑﺪﺍﻧﻰ </w:t>
      </w:r>
      <w:r w:rsidR="00D976BC" w:rsidRPr="00984881">
        <w:rPr>
          <w:sz w:val="28"/>
          <w:szCs w:val="28"/>
          <w:rtl/>
        </w:rPr>
        <w:lastRenderedPageBreak/>
        <w:t>ﮐﻪ ﺷﻮﻕ ﭘﻴﺮ ﺑﺮﺍﻯ ﺩﻳﺪﺍﺭ ﺗﻮ ﭼﻘﺪﺭ ﺍﺳﺖ</w:t>
      </w:r>
      <w:r w:rsidR="00BD77AA">
        <w:rPr>
          <w:sz w:val="28"/>
          <w:szCs w:val="28"/>
          <w:rtl/>
        </w:rPr>
        <w:t xml:space="preserve">. </w:t>
      </w:r>
      <w:r w:rsidR="00D976BC" w:rsidRPr="00984881">
        <w:rPr>
          <w:sz w:val="28"/>
          <w:szCs w:val="28"/>
          <w:rtl/>
        </w:rPr>
        <w:t>ﺗﺎ ﻧﺠﺎﺕ ﺍﻟﻬﻰ ﺑﻴﺎﺑﻰ</w:t>
      </w:r>
      <w:r w:rsidR="00BD77AA">
        <w:rPr>
          <w:sz w:val="28"/>
          <w:szCs w:val="28"/>
          <w:rtl/>
        </w:rPr>
        <w:t xml:space="preserve">، </w:t>
      </w:r>
      <w:r w:rsidR="00D976BC" w:rsidRPr="00984881">
        <w:rPr>
          <w:sz w:val="28"/>
          <w:szCs w:val="28"/>
          <w:rtl/>
        </w:rPr>
        <w:t>ﻭ ﺑﺨﻠﻖ</w:t>
      </w:r>
      <w:r>
        <w:rPr>
          <w:sz w:val="28"/>
          <w:szCs w:val="28"/>
          <w:rtl/>
        </w:rPr>
        <w:t xml:space="preserve"> </w:t>
      </w:r>
      <w:r w:rsidR="00D976BC" w:rsidRPr="00984881">
        <w:rPr>
          <w:sz w:val="28"/>
          <w:szCs w:val="28"/>
          <w:rtl/>
        </w:rPr>
        <w:t>ﻧﻴﺰ</w:t>
      </w:r>
      <w:r>
        <w:rPr>
          <w:sz w:val="28"/>
          <w:szCs w:val="28"/>
          <w:rtl/>
        </w:rPr>
        <w:t xml:space="preserve"> </w:t>
      </w:r>
      <w:r w:rsidR="00D976BC" w:rsidRPr="00984881">
        <w:rPr>
          <w:sz w:val="28"/>
          <w:szCs w:val="28"/>
          <w:rtl/>
        </w:rPr>
        <w:t>ﺑﺎﺯﮔﺮﺩﻯ</w:t>
      </w:r>
      <w:r w:rsidR="00BD77AA">
        <w:rPr>
          <w:sz w:val="28"/>
          <w:szCs w:val="28"/>
          <w:rtl/>
        </w:rPr>
        <w:t xml:space="preserve">. </w:t>
      </w:r>
      <w:r w:rsidR="00D976BC" w:rsidRPr="00984881">
        <w:rPr>
          <w:sz w:val="28"/>
          <w:szCs w:val="28"/>
          <w:rtl/>
        </w:rPr>
        <w:t>ﮐﻪ ﺍﻳﻦ</w:t>
      </w:r>
      <w:r>
        <w:rPr>
          <w:sz w:val="28"/>
          <w:szCs w:val="28"/>
          <w:rtl/>
        </w:rPr>
        <w:t xml:space="preserve"> </w:t>
      </w:r>
      <w:r w:rsidR="00D976BC" w:rsidRPr="00984881">
        <w:rPr>
          <w:sz w:val="28"/>
          <w:szCs w:val="28"/>
          <w:rtl/>
        </w:rPr>
        <w:t>ﺳﺎﻟﻚ</w:t>
      </w:r>
      <w:r>
        <w:rPr>
          <w:sz w:val="28"/>
          <w:szCs w:val="28"/>
          <w:rtl/>
        </w:rPr>
        <w:t xml:space="preserve"> </w:t>
      </w:r>
      <w:r w:rsidR="00D976BC" w:rsidRPr="00984881">
        <w:rPr>
          <w:sz w:val="28"/>
          <w:szCs w:val="28"/>
          <w:rtl/>
        </w:rPr>
        <w:t>ﮐﺎﻣﻞ ﺷﺪﻩ</w:t>
      </w:r>
      <w:r w:rsidR="00BD77AA">
        <w:rPr>
          <w:sz w:val="28"/>
          <w:szCs w:val="28"/>
          <w:rtl/>
        </w:rPr>
        <w:t xml:space="preserve">، </w:t>
      </w:r>
      <w:r w:rsidR="00D976BC" w:rsidRPr="00984881">
        <w:rPr>
          <w:sz w:val="28"/>
          <w:szCs w:val="28"/>
          <w:rtl/>
        </w:rPr>
        <w:t>ﺧﻮﺩ ﺧﺎﻧﻘﺎﻩ ﻭ ﭘﻴﺮﻯ ﺑﺮﺍﻯ ﺳﺎﻟﮑﺎﻥ</w:t>
      </w:r>
      <w:r>
        <w:rPr>
          <w:sz w:val="28"/>
          <w:szCs w:val="28"/>
          <w:rtl/>
        </w:rPr>
        <w:t xml:space="preserve"> </w:t>
      </w:r>
      <w:r w:rsidR="00D976BC" w:rsidRPr="00984881">
        <w:rPr>
          <w:sz w:val="28"/>
          <w:szCs w:val="28"/>
          <w:rtl/>
        </w:rPr>
        <w:t>ﺧﻮﺩ ﻣﻴﺒﺎﺷﺪ</w:t>
      </w:r>
      <w:r w:rsidR="00BD77AA">
        <w:rPr>
          <w:sz w:val="28"/>
          <w:szCs w:val="28"/>
          <w:rtl/>
        </w:rPr>
        <w:t xml:space="preserve">. </w:t>
      </w:r>
      <w:r w:rsidR="00D976BC" w:rsidRPr="00984881">
        <w:rPr>
          <w:sz w:val="28"/>
          <w:szCs w:val="28"/>
          <w:rtl/>
        </w:rPr>
        <w:t>ﮐﻪﺩﻳﮕﺮﺍﻥ ﺭﺍ</w:t>
      </w:r>
      <w:r>
        <w:rPr>
          <w:sz w:val="28"/>
          <w:szCs w:val="28"/>
          <w:rtl/>
        </w:rPr>
        <w:t xml:space="preserve"> </w:t>
      </w:r>
      <w:r w:rsidR="00D976BC" w:rsidRPr="00984881">
        <w:rPr>
          <w:sz w:val="28"/>
          <w:szCs w:val="28"/>
          <w:rtl/>
        </w:rPr>
        <w:t>ﺑﻌﺰﻟﺘﮕﺎﻩ ﺧﻮﺩ ﻣﻴﻔﺮﺳﺘﺪ</w:t>
      </w:r>
      <w:r w:rsidR="00BD77AA">
        <w:rPr>
          <w:sz w:val="28"/>
          <w:szCs w:val="28"/>
          <w:rtl/>
        </w:rPr>
        <w:t xml:space="preserve">. </w:t>
      </w:r>
      <w:r w:rsidR="00D976BC" w:rsidRPr="00984881">
        <w:rPr>
          <w:sz w:val="28"/>
          <w:szCs w:val="28"/>
          <w:rtl/>
        </w:rPr>
        <w:t>ﻭ ﭘﻴﺮ ﻧﻴﺰ</w:t>
      </w:r>
      <w:r>
        <w:rPr>
          <w:sz w:val="28"/>
          <w:szCs w:val="28"/>
          <w:rtl/>
        </w:rPr>
        <w:t xml:space="preserve"> </w:t>
      </w:r>
      <w:r w:rsidR="00D976BC" w:rsidRPr="00984881">
        <w:rPr>
          <w:sz w:val="28"/>
          <w:szCs w:val="28"/>
          <w:rtl/>
        </w:rPr>
        <w:t>ﺑﺮﺍﻯ ﭼﻨﻴﻦ</w:t>
      </w:r>
      <w:r>
        <w:rPr>
          <w:sz w:val="28"/>
          <w:szCs w:val="28"/>
          <w:rtl/>
        </w:rPr>
        <w:t xml:space="preserve"> </w:t>
      </w:r>
      <w:r w:rsidR="00D976BC" w:rsidRPr="00984881">
        <w:rPr>
          <w:sz w:val="28"/>
          <w:szCs w:val="28"/>
          <w:rtl/>
        </w:rPr>
        <w:t>ﺳﺎﻟﻚ</w:t>
      </w:r>
      <w:r>
        <w:rPr>
          <w:sz w:val="28"/>
          <w:szCs w:val="28"/>
          <w:rtl/>
        </w:rPr>
        <w:t xml:space="preserve"> </w:t>
      </w:r>
      <w:r w:rsidR="00D976BC" w:rsidRPr="00984881">
        <w:rPr>
          <w:sz w:val="28"/>
          <w:szCs w:val="28"/>
          <w:rtl/>
        </w:rPr>
        <w:t>ﻣﻮﻓّﻖ</w:t>
      </w:r>
      <w:r>
        <w:rPr>
          <w:sz w:val="28"/>
          <w:szCs w:val="28"/>
          <w:rtl/>
        </w:rPr>
        <w:t xml:space="preserve"> </w:t>
      </w:r>
      <w:r w:rsidR="00D976BC" w:rsidRPr="00984881">
        <w:rPr>
          <w:sz w:val="28"/>
          <w:szCs w:val="28"/>
          <w:rtl/>
        </w:rPr>
        <w:t>ﺑﺎﺯﮔﺸﺘﻪ</w:t>
      </w:r>
      <w:r>
        <w:rPr>
          <w:sz w:val="28"/>
          <w:szCs w:val="28"/>
          <w:rtl/>
        </w:rPr>
        <w:t xml:space="preserve"> </w:t>
      </w:r>
      <w:r w:rsidR="00D976BC" w:rsidRPr="00984881">
        <w:rPr>
          <w:sz w:val="28"/>
          <w:szCs w:val="28"/>
          <w:rtl/>
        </w:rPr>
        <w:t>ﺑﺨﻠﻖ</w:t>
      </w:r>
      <w:r w:rsidR="00BD77AA">
        <w:rPr>
          <w:sz w:val="28"/>
          <w:szCs w:val="28"/>
          <w:rtl/>
        </w:rPr>
        <w:t xml:space="preserve">، </w:t>
      </w:r>
      <w:r w:rsidR="00D976BC" w:rsidRPr="00984881">
        <w:rPr>
          <w:sz w:val="28"/>
          <w:szCs w:val="28"/>
          <w:rtl/>
        </w:rPr>
        <w:t>ﺧﺪﻣﺎﺕ</w:t>
      </w:r>
      <w:r>
        <w:rPr>
          <w:sz w:val="28"/>
          <w:szCs w:val="28"/>
          <w:rtl/>
        </w:rPr>
        <w:t xml:space="preserve"> </w:t>
      </w:r>
      <w:r w:rsidR="00D976BC" w:rsidRPr="00984881">
        <w:rPr>
          <w:sz w:val="28"/>
          <w:szCs w:val="28"/>
          <w:rtl/>
        </w:rPr>
        <w:t>ﺯﻳﺎﺩﻯ ﺩﺍﺭﺩ</w:t>
      </w:r>
      <w:r w:rsidR="00BD77AA">
        <w:rPr>
          <w:sz w:val="28"/>
          <w:szCs w:val="28"/>
          <w:rtl/>
        </w:rPr>
        <w:t xml:space="preserve">. </w:t>
      </w:r>
      <w:r w:rsidR="00D976BC" w:rsidRPr="00984881">
        <w:rPr>
          <w:sz w:val="28"/>
          <w:szCs w:val="28"/>
          <w:rtl/>
        </w:rPr>
        <w:t>ﻣﺎﻧﻨﺪ ﻋﻴﺴﻰ ﻣﺴﻴﺢ ﻭﻣﻮﻟﺎ ﻋﻠﻰّ</w:t>
      </w:r>
      <w:r w:rsidR="00BD77AA">
        <w:rPr>
          <w:sz w:val="28"/>
          <w:szCs w:val="28"/>
          <w:rtl/>
        </w:rPr>
        <w:t xml:space="preserve">، </w:t>
      </w:r>
      <w:r w:rsidR="00D976BC" w:rsidRPr="00984881">
        <w:rPr>
          <w:sz w:val="28"/>
          <w:szCs w:val="28"/>
          <w:rtl/>
        </w:rPr>
        <w:t>ﮐﻪ ﭘﺎﻯ ﺍﻳﻨﺎﻥ ﺭﺍ ﻣﻴﺸﻮﻳﻨﺪ</w:t>
      </w:r>
      <w:r w:rsidR="00BD77AA">
        <w:rPr>
          <w:sz w:val="28"/>
          <w:szCs w:val="28"/>
          <w:rtl/>
        </w:rPr>
        <w:t xml:space="preserve">. </w:t>
      </w:r>
      <w:r w:rsidR="00D976BC" w:rsidRPr="00984881">
        <w:rPr>
          <w:sz w:val="28"/>
          <w:szCs w:val="28"/>
          <w:rtl/>
        </w:rPr>
        <w:t>ﮐﻪ ﻫﻢ ﮔﺮﺩ ﻭﺧﺎﻙ ﺭﺍﻩ ﻭ ﻋﺰﻟﺘﮕﺎﻩ ﺭﺍ ﺍﺯ ﺳﺎﻟﻚ ﺑﺮﻃﺮﻑ ﮐﻨﺪ</w:t>
      </w:r>
      <w:r w:rsidR="00BD77AA">
        <w:rPr>
          <w:sz w:val="28"/>
          <w:szCs w:val="28"/>
          <w:rtl/>
        </w:rPr>
        <w:t xml:space="preserve">، </w:t>
      </w:r>
      <w:r w:rsidR="00D976BC" w:rsidRPr="00984881">
        <w:rPr>
          <w:sz w:val="28"/>
          <w:szCs w:val="28"/>
          <w:rtl/>
        </w:rPr>
        <w:t>ﻭﺑﺮﺍﺩﺭﻯ ﻭ ﻳﮑﺴﺎﻧﻰ ﺧﻮﺩﺭﺍ ﻧﺸﺎﻥ ﺑﺪﻫﺪ</w:t>
      </w:r>
      <w:r w:rsidR="00BD77AA">
        <w:rPr>
          <w:sz w:val="28"/>
          <w:szCs w:val="28"/>
          <w:rtl/>
        </w:rPr>
        <w:t xml:space="preserve">. </w:t>
      </w:r>
      <w:r w:rsidR="00D976BC" w:rsidRPr="00984881">
        <w:rPr>
          <w:sz w:val="28"/>
          <w:szCs w:val="28"/>
          <w:rtl/>
        </w:rPr>
        <w:t>ﻭ ﻟﺬﺍ ﮐﺎﻣﻞ ﺗﺎﺯﻩ ﺭﺳﻴﺪﻩ</w:t>
      </w:r>
      <w:r w:rsidR="00BD77AA">
        <w:rPr>
          <w:sz w:val="28"/>
          <w:szCs w:val="28"/>
          <w:rtl/>
        </w:rPr>
        <w:t xml:space="preserve">، </w:t>
      </w:r>
      <w:r w:rsidR="00D976BC" w:rsidRPr="00984881">
        <w:rPr>
          <w:sz w:val="28"/>
          <w:szCs w:val="28"/>
          <w:rtl/>
        </w:rPr>
        <w:t>ﺧﻮﺩ</w:t>
      </w:r>
      <w:r>
        <w:rPr>
          <w:sz w:val="28"/>
          <w:szCs w:val="28"/>
          <w:rtl/>
        </w:rPr>
        <w:t xml:space="preserve"> </w:t>
      </w:r>
      <w:r w:rsidR="00D976BC" w:rsidRPr="00984881">
        <w:rPr>
          <w:sz w:val="28"/>
          <w:szCs w:val="28"/>
          <w:rtl/>
        </w:rPr>
        <w:t>ﻧﻴﺰ ﭼﻮﻥ</w:t>
      </w:r>
      <w:r>
        <w:rPr>
          <w:sz w:val="28"/>
          <w:szCs w:val="28"/>
          <w:rtl/>
        </w:rPr>
        <w:t xml:space="preserve"> </w:t>
      </w:r>
      <w:r w:rsidR="00D976BC" w:rsidRPr="00984881">
        <w:rPr>
          <w:sz w:val="28"/>
          <w:szCs w:val="28"/>
          <w:rtl/>
        </w:rPr>
        <w:t>ﭘﻴﺮﺵ</w:t>
      </w:r>
      <w:r w:rsidR="00BD77AA">
        <w:rPr>
          <w:sz w:val="28"/>
          <w:szCs w:val="28"/>
          <w:rtl/>
        </w:rPr>
        <w:t xml:space="preserve">، </w:t>
      </w:r>
      <w:r w:rsidR="00D976BC" w:rsidRPr="00984881">
        <w:rPr>
          <w:sz w:val="28"/>
          <w:szCs w:val="28"/>
          <w:rtl/>
        </w:rPr>
        <w:t>ﺩﺭﺑﺎﺭ ﻭ ﺩﺭﮔﺎﻫﻰ ﺑﺮﺍﻯ ﺳﺎﻟﮑّﺎﻥ</w:t>
      </w:r>
      <w:r>
        <w:rPr>
          <w:sz w:val="28"/>
          <w:szCs w:val="28"/>
          <w:rtl/>
        </w:rPr>
        <w:t xml:space="preserve"> </w:t>
      </w:r>
      <w:r w:rsidR="00D976BC" w:rsidRPr="00984881">
        <w:rPr>
          <w:sz w:val="28"/>
          <w:szCs w:val="28"/>
          <w:rtl/>
        </w:rPr>
        <w:t>ﺧﻮﺩ ﺩﺍﺭﺩ</w:t>
      </w:r>
      <w:r w:rsidR="00BD77AA">
        <w:rPr>
          <w:sz w:val="28"/>
          <w:szCs w:val="28"/>
          <w:rtl/>
        </w:rPr>
        <w:t xml:space="preserve">. </w:t>
      </w:r>
      <w:r w:rsidR="00D976BC" w:rsidRPr="00984881">
        <w:rPr>
          <w:sz w:val="28"/>
          <w:szCs w:val="28"/>
          <w:rtl/>
        </w:rPr>
        <w:t>ﮐﻪ ﺧﺪﺍﻭﻧﺪ ﺳﺎﻟﮑﺎﻥ ﺭﺍ ﺑﺮﺍﻯ ﭘﻴﺮ ﻣﻴﻔﺮﺳﺘﺪ</w:t>
      </w:r>
      <w:r w:rsidR="00BD77AA">
        <w:rPr>
          <w:sz w:val="28"/>
          <w:szCs w:val="28"/>
          <w:rtl/>
        </w:rPr>
        <w:t xml:space="preserve">. </w:t>
      </w:r>
      <w:r w:rsidR="00D976BC" w:rsidRPr="00984881">
        <w:rPr>
          <w:sz w:val="28"/>
          <w:szCs w:val="28"/>
          <w:rtl/>
        </w:rPr>
        <w:t>ﮔﺮﭼﻪ ﭘﻴﺮ ﺗﺎﺯﻩ ﺗﻔﻮﻳﺾ</w:t>
      </w:r>
      <w:r>
        <w:rPr>
          <w:sz w:val="28"/>
          <w:szCs w:val="28"/>
          <w:rtl/>
        </w:rPr>
        <w:t xml:space="preserve"> </w:t>
      </w:r>
      <w:r w:rsidR="00D976BC" w:rsidRPr="00984881">
        <w:rPr>
          <w:sz w:val="28"/>
          <w:szCs w:val="28"/>
          <w:rtl/>
        </w:rPr>
        <w:t>ﺍﻟﻬﻰ ﻭ ﺍﺧﺘﻴﺎﺭ ﺗﺎﻡ ﺩﺍﺭﺩ</w:t>
      </w:r>
      <w:r w:rsidR="00BD77AA">
        <w:rPr>
          <w:sz w:val="28"/>
          <w:szCs w:val="28"/>
          <w:rtl/>
        </w:rPr>
        <w:t xml:space="preserve">. </w:t>
      </w:r>
      <w:r w:rsidR="00D976BC" w:rsidRPr="00984881">
        <w:rPr>
          <w:sz w:val="28"/>
          <w:szCs w:val="28"/>
          <w:rtl/>
        </w:rPr>
        <w:t>ﺗﺎ ﻫﺮﮔﻮﻧﻪ ﮐﻪ ﺻﻠﺎﺡ ﺑﺪﺍﻧﺪ</w:t>
      </w:r>
      <w:r w:rsidR="00BD77AA">
        <w:rPr>
          <w:sz w:val="28"/>
          <w:szCs w:val="28"/>
          <w:rtl/>
        </w:rPr>
        <w:t xml:space="preserve">، </w:t>
      </w:r>
      <w:r w:rsidR="00D976BC" w:rsidRPr="00984881">
        <w:rPr>
          <w:sz w:val="28"/>
          <w:szCs w:val="28"/>
          <w:rtl/>
        </w:rPr>
        <w:t>ﺩﺳﺘﻮﺭ ﻋﺒﺎﺩﻯ ﺑﺴﺎﻟﮑﺎﻥﺨﻮﺩ ﺑﺪﻫﺪ</w:t>
      </w:r>
      <w:r w:rsidR="00BD77AA">
        <w:rPr>
          <w:sz w:val="28"/>
          <w:szCs w:val="28"/>
          <w:rtl/>
        </w:rPr>
        <w:t xml:space="preserve">. </w:t>
      </w:r>
      <w:r w:rsidR="00D976BC" w:rsidRPr="00984881">
        <w:rPr>
          <w:sz w:val="28"/>
          <w:szCs w:val="28"/>
          <w:rtl/>
        </w:rPr>
        <w:t>ﻭﻟﻰ ﻧﻪ ﺑﺮﺍﻯ ﻋﻤﻮﻡ ﻣﺮﺩﻡ</w:t>
      </w:r>
      <w:r w:rsidR="00BD77AA">
        <w:rPr>
          <w:sz w:val="28"/>
          <w:szCs w:val="28"/>
          <w:rtl/>
        </w:rPr>
        <w:t xml:space="preserve">. </w:t>
      </w:r>
      <w:r w:rsidR="00D976BC" w:rsidRPr="00984881">
        <w:rPr>
          <w:sz w:val="28"/>
          <w:szCs w:val="28"/>
          <w:rtl/>
        </w:rPr>
        <w:t>ﻭ ﺣﺎﻓﻆ</w:t>
      </w:r>
      <w:r>
        <w:rPr>
          <w:sz w:val="28"/>
          <w:szCs w:val="28"/>
          <w:rtl/>
        </w:rPr>
        <w:t xml:space="preserve"> </w:t>
      </w:r>
      <w:r w:rsidR="00D976BC" w:rsidRPr="00984881">
        <w:rPr>
          <w:sz w:val="28"/>
          <w:szCs w:val="28"/>
          <w:rtl/>
        </w:rPr>
        <w:t>ﺗﻮﺿﻴﺢ ﻣﻴﺪﻫﺪ</w:t>
      </w:r>
      <w:r w:rsidR="00BD77AA">
        <w:rPr>
          <w:sz w:val="28"/>
          <w:szCs w:val="28"/>
          <w:rtl/>
        </w:rPr>
        <w:t xml:space="preserve">، </w:t>
      </w:r>
      <w:r w:rsidR="00D976BC" w:rsidRPr="00984881">
        <w:rPr>
          <w:sz w:val="28"/>
          <w:szCs w:val="28"/>
          <w:rtl/>
        </w:rPr>
        <w:t>ﮐﻪ ﻗﻮﻝ ﻭﮐﻠﺎم ﻮ ﭘﻴﺎﻡ</w:t>
      </w:r>
      <w:r w:rsidR="00BD77AA">
        <w:rPr>
          <w:sz w:val="28"/>
          <w:szCs w:val="28"/>
          <w:rtl/>
        </w:rPr>
        <w:t xml:space="preserve">، </w:t>
      </w:r>
      <w:r w:rsidR="00D976BC" w:rsidRPr="00984881">
        <w:rPr>
          <w:sz w:val="28"/>
          <w:szCs w:val="28"/>
          <w:rtl/>
        </w:rPr>
        <w:t>ﻭﻳﺎ ﻏﺰﻟﻬﺎﻯ ﻫﻤﺮﺍﻩ</w:t>
      </w:r>
      <w:r>
        <w:rPr>
          <w:sz w:val="28"/>
          <w:szCs w:val="28"/>
          <w:rtl/>
        </w:rPr>
        <w:t xml:space="preserve"> </w:t>
      </w:r>
      <w:r w:rsidR="00D976BC" w:rsidRPr="00984881">
        <w:rPr>
          <w:sz w:val="28"/>
          <w:szCs w:val="28"/>
          <w:rtl/>
        </w:rPr>
        <w:t>ﺳﺎﺯ ﻭ ﺁﻭﺍﺯ</w:t>
      </w:r>
      <w:r w:rsidR="00BD77AA">
        <w:rPr>
          <w:sz w:val="28"/>
          <w:szCs w:val="28"/>
          <w:rtl/>
        </w:rPr>
        <w:t xml:space="preserve">، </w:t>
      </w:r>
      <w:r w:rsidR="00D976BC" w:rsidRPr="00984881">
        <w:rPr>
          <w:sz w:val="28"/>
          <w:szCs w:val="28"/>
          <w:rtl/>
        </w:rPr>
        <w:t>ﺑﺎ ﻧﻈﻢ ﻭﻣﻮﺳﻴﻘﻰ ﺁﻥ</w:t>
      </w:r>
      <w:r w:rsidR="00BD77AA">
        <w:rPr>
          <w:sz w:val="28"/>
          <w:szCs w:val="28"/>
          <w:rtl/>
        </w:rPr>
        <w:t xml:space="preserve">، </w:t>
      </w:r>
      <w:r w:rsidR="00D976BC" w:rsidRPr="00984881">
        <w:rPr>
          <w:sz w:val="28"/>
          <w:szCs w:val="28"/>
          <w:rtl/>
        </w:rPr>
        <w:t>ﻭﻣﻮﺳﻴﻘﻰ ﺁﻟﺎﺕ ﻭ ﺍﺩﻭﺍﺕ ﻣﻴﻔﺮﺳﺘﻢ</w:t>
      </w:r>
      <w:r w:rsidR="00BD77AA">
        <w:rPr>
          <w:sz w:val="28"/>
          <w:szCs w:val="28"/>
          <w:rtl/>
        </w:rPr>
        <w:t xml:space="preserve">. </w:t>
      </w:r>
      <w:r w:rsidR="00D976BC" w:rsidRPr="00984881">
        <w:rPr>
          <w:sz w:val="28"/>
          <w:szCs w:val="28"/>
          <w:rtl/>
        </w:rPr>
        <w:t>ﮐﻪ ﻏﺰﻟﻬﺎﻯ ﺣﺎﻓﻆ ﺁﻧﻬﺎﺋﻰ</w:t>
      </w:r>
      <w:r>
        <w:rPr>
          <w:sz w:val="28"/>
          <w:szCs w:val="28"/>
          <w:rtl/>
        </w:rPr>
        <w:t xml:space="preserve"> </w:t>
      </w:r>
      <w:r w:rsidR="00D976BC" w:rsidRPr="00984881">
        <w:rPr>
          <w:sz w:val="28"/>
          <w:szCs w:val="28"/>
          <w:rtl/>
        </w:rPr>
        <w:t>ﮐﻪ ﺍﺯ ﻣﺤﻞ ﮐﻤﺎﻝ ﺍﻭ ﺍﺳﺖ</w:t>
      </w:r>
      <w:r w:rsidR="00BD77AA">
        <w:rPr>
          <w:sz w:val="28"/>
          <w:szCs w:val="28"/>
          <w:rtl/>
        </w:rPr>
        <w:t xml:space="preserve">، </w:t>
      </w:r>
      <w:r w:rsidR="00D976BC" w:rsidRPr="00984881">
        <w:rPr>
          <w:sz w:val="28"/>
          <w:szCs w:val="28"/>
          <w:rtl/>
        </w:rPr>
        <w:t>ﺑﺎ ﻏﺰﻟﻬﺎﺋﻰ ﮐﻪ ﺩﺭ ﺩﻭﺭﻩ</w:t>
      </w:r>
      <w:r>
        <w:rPr>
          <w:sz w:val="28"/>
          <w:szCs w:val="28"/>
          <w:rtl/>
        </w:rPr>
        <w:t xml:space="preserve"> </w:t>
      </w:r>
      <w:r w:rsidR="00D976BC" w:rsidRPr="00984881">
        <w:rPr>
          <w:sz w:val="28"/>
          <w:szCs w:val="28"/>
          <w:rtl/>
        </w:rPr>
        <w:t>ﺳﻠﻮﻙ</w:t>
      </w:r>
      <w:r>
        <w:rPr>
          <w:sz w:val="28"/>
          <w:szCs w:val="28"/>
          <w:rtl/>
        </w:rPr>
        <w:t xml:space="preserve"> </w:t>
      </w:r>
      <w:r w:rsidR="00D976BC" w:rsidRPr="00984881">
        <w:rPr>
          <w:sz w:val="28"/>
          <w:szCs w:val="28"/>
          <w:rtl/>
        </w:rPr>
        <w:t>ﺑﻌﻨﻮﺍﻥ</w:t>
      </w: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ﺳﺎﻟﻚ ﺳﺮﻭﺩﻩ</w:t>
      </w:r>
      <w:r>
        <w:rPr>
          <w:sz w:val="28"/>
          <w:szCs w:val="28"/>
          <w:rtl/>
        </w:rPr>
        <w:t xml:space="preserve"> </w:t>
      </w:r>
      <w:r w:rsidR="00D976BC" w:rsidRPr="00984881">
        <w:rPr>
          <w:sz w:val="28"/>
          <w:szCs w:val="28"/>
          <w:rtl/>
        </w:rPr>
        <w:t>ﺷﺪﻩ ﺗﻔﺎﻭﺕ ﺩﺍﺭﻧﺪ</w:t>
      </w:r>
      <w:r w:rsidR="00BD77AA">
        <w:rPr>
          <w:sz w:val="28"/>
          <w:szCs w:val="28"/>
          <w:rtl/>
        </w:rPr>
        <w:t xml:space="preserve">. </w:t>
      </w:r>
      <w:r w:rsidR="00D976BC" w:rsidRPr="00984881">
        <w:rPr>
          <w:sz w:val="28"/>
          <w:szCs w:val="28"/>
          <w:rtl/>
        </w:rPr>
        <w:t>ﻭﻟﻰ ﺑﺎﺯ</w:t>
      </w:r>
      <w:r>
        <w:rPr>
          <w:sz w:val="28"/>
          <w:szCs w:val="28"/>
          <w:rtl/>
        </w:rPr>
        <w:t xml:space="preserve"> </w:t>
      </w:r>
      <w:r w:rsidR="00D976BC" w:rsidRPr="00984881">
        <w:rPr>
          <w:sz w:val="28"/>
          <w:szCs w:val="28"/>
          <w:rtl/>
        </w:rPr>
        <w:t>ﺣﺎﻓﻆ ﺍﺯ ﺯﺑﺎﻥ ﺩﻭﺭﻩ ﺳﻠﻮﮐﻰ ﺧﻮﺩ</w:t>
      </w:r>
      <w:r w:rsidR="00BD77AA">
        <w:rPr>
          <w:sz w:val="28"/>
          <w:szCs w:val="28"/>
          <w:rtl/>
        </w:rPr>
        <w:t xml:space="preserve">، </w:t>
      </w:r>
      <w:r w:rsidR="00D976BC" w:rsidRPr="00984881">
        <w:rPr>
          <w:sz w:val="28"/>
          <w:szCs w:val="28"/>
          <w:rtl/>
        </w:rPr>
        <w:t xml:space="preserve">ﺑﻌﺪﻫﺎ ﻏﺰﻟّﻴﺎﺕ ﻭ ﺷﻌﺮ ﮔﻔﺘﻪ ﺍﺳﺖ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ﺳﺎﻗﻰ ﺑﻴﺎ ﮐﻪ ﻫﺎﺗﻒ ﻏﻴﺒﻢ ﺑﻤﮋﺩﻩ ﮔﻔﺖ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ﺑﺎ ﺩﺭﺩ ﺻﺒﺮ ﮐﻦ</w:t>
      </w:r>
      <w:r w:rsidR="00BD77AA">
        <w:rPr>
          <w:b/>
          <w:bCs/>
          <w:sz w:val="28"/>
          <w:szCs w:val="28"/>
          <w:rtl/>
        </w:rPr>
        <w:t xml:space="preserve">، </w:t>
      </w:r>
      <w:r w:rsidRPr="00984881">
        <w:rPr>
          <w:b/>
          <w:bCs/>
          <w:sz w:val="28"/>
          <w:szCs w:val="28"/>
          <w:rtl/>
        </w:rPr>
        <w:t>ﮐﻪ</w:t>
      </w:r>
      <w:r w:rsidR="004D25BE">
        <w:rPr>
          <w:b/>
          <w:bCs/>
          <w:sz w:val="28"/>
          <w:szCs w:val="28"/>
          <w:rtl/>
        </w:rPr>
        <w:t xml:space="preserve"> </w:t>
      </w:r>
      <w:r w:rsidRPr="00984881">
        <w:rPr>
          <w:b/>
          <w:bCs/>
          <w:sz w:val="28"/>
          <w:szCs w:val="28"/>
          <w:rtl/>
        </w:rPr>
        <w:t xml:space="preserve">ﺩﻭﺍ ﻣﻰ </w:t>
      </w:r>
      <w:r w:rsidR="009915B2" w:rsidRPr="00984881">
        <w:rPr>
          <w:b/>
          <w:bCs/>
          <w:sz w:val="28"/>
          <w:szCs w:val="28"/>
          <w:rtl/>
        </w:rPr>
        <w:t>فر</w:t>
      </w:r>
      <w:r w:rsidRPr="00984881">
        <w:rPr>
          <w:b/>
          <w:bCs/>
          <w:sz w:val="28"/>
          <w:szCs w:val="28"/>
          <w:rtl/>
        </w:rPr>
        <w:t xml:space="preserve">ﺳﺘﻤﺖ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ﭘس ﺣﺎﻓﻆ ﺑﭙﻴﺮ ﺍﻟﻬﻰ ﺧﻮﺩ ﻣﻴﮕﻮﻳﺪ</w:t>
      </w:r>
      <w:r w:rsidR="00BD77AA">
        <w:rPr>
          <w:sz w:val="28"/>
          <w:szCs w:val="28"/>
          <w:rtl/>
        </w:rPr>
        <w:t xml:space="preserve">، </w:t>
      </w:r>
      <w:r w:rsidR="00D976BC" w:rsidRPr="00984881">
        <w:rPr>
          <w:sz w:val="28"/>
          <w:szCs w:val="28"/>
          <w:rtl/>
        </w:rPr>
        <w:t>ﮐّﻪ ﻫﺎﺗﻒ ﻏﻴﺐ ﻭ ﺍﻟﻬﺎﻡ</w:t>
      </w:r>
      <w:r>
        <w:rPr>
          <w:sz w:val="28"/>
          <w:szCs w:val="28"/>
          <w:rtl/>
        </w:rPr>
        <w:t xml:space="preserve"> </w:t>
      </w:r>
      <w:r w:rsidR="00D976BC" w:rsidRPr="00984881">
        <w:rPr>
          <w:sz w:val="28"/>
          <w:szCs w:val="28"/>
          <w:rtl/>
        </w:rPr>
        <w:t>ﻟﺪﻧّﻰ ﻭ ﭘﻴﺎﻡ ﺍﻟﻬﻰ</w:t>
      </w:r>
      <w:r w:rsidR="00BD77AA">
        <w:rPr>
          <w:sz w:val="28"/>
          <w:szCs w:val="28"/>
          <w:rtl/>
        </w:rPr>
        <w:t xml:space="preserve">، </w:t>
      </w:r>
      <w:r w:rsidR="00D976BC" w:rsidRPr="00984881">
        <w:rPr>
          <w:sz w:val="28"/>
          <w:szCs w:val="28"/>
          <w:rtl/>
        </w:rPr>
        <w:t>ﺩﺭ ﻓﮑﺮ ﻭ ﺑﻴﺪﺍﺭﻯ ﻭ ﻳﺎ ﺩﺭ ﺭؤﻳﺎﭼﻨﻴﻦ ﺧﺒﺮ ﻭﻣﮋﺩﻩ ﺩﺍﺩﻩ</w:t>
      </w:r>
      <w:r w:rsidR="00BD77AA">
        <w:rPr>
          <w:sz w:val="28"/>
          <w:szCs w:val="28"/>
          <w:rtl/>
        </w:rPr>
        <w:t xml:space="preserve">، </w:t>
      </w:r>
      <w:r w:rsidR="00D976BC" w:rsidRPr="00984881">
        <w:rPr>
          <w:sz w:val="28"/>
          <w:szCs w:val="28"/>
          <w:rtl/>
        </w:rPr>
        <w:t>ﮐﻪ ﺍﮔﺮ ﺗﻮ ﺳﺎﻟﻚ ﺑﺎ</w:t>
      </w:r>
      <w:r>
        <w:rPr>
          <w:sz w:val="28"/>
          <w:szCs w:val="28"/>
          <w:rtl/>
        </w:rPr>
        <w:t xml:space="preserve"> </w:t>
      </w:r>
      <w:r w:rsidR="00D976BC" w:rsidRPr="00984881">
        <w:rPr>
          <w:sz w:val="28"/>
          <w:szCs w:val="28"/>
          <w:rtl/>
        </w:rPr>
        <w:t>ﺩﺭﺩ ﺻﺒﻮﺭ ﺑﺎﺷﻰ</w:t>
      </w:r>
      <w:r w:rsidR="00BD77AA">
        <w:rPr>
          <w:sz w:val="28"/>
          <w:szCs w:val="28"/>
          <w:rtl/>
        </w:rPr>
        <w:t xml:space="preserve">، </w:t>
      </w:r>
      <w:r w:rsidR="00D976BC" w:rsidRPr="00984881">
        <w:rPr>
          <w:sz w:val="28"/>
          <w:szCs w:val="28"/>
          <w:rtl/>
        </w:rPr>
        <w:t>ﻣﻦ ﻧﻴﺰ</w:t>
      </w:r>
      <w:r>
        <w:rPr>
          <w:sz w:val="28"/>
          <w:szCs w:val="28"/>
          <w:rtl/>
        </w:rPr>
        <w:t xml:space="preserve"> </w:t>
      </w:r>
      <w:r w:rsidR="00D976BC" w:rsidRPr="00984881">
        <w:rPr>
          <w:sz w:val="28"/>
          <w:szCs w:val="28"/>
          <w:rtl/>
        </w:rPr>
        <w:t>ﺣﺘﻤﺎ</w:t>
      </w:r>
      <w:r>
        <w:rPr>
          <w:sz w:val="28"/>
          <w:szCs w:val="28"/>
          <w:rtl/>
        </w:rPr>
        <w:t xml:space="preserve"> </w:t>
      </w:r>
      <w:r w:rsidR="00D976BC" w:rsidRPr="00984881">
        <w:rPr>
          <w:sz w:val="28"/>
          <w:szCs w:val="28"/>
          <w:rtl/>
        </w:rPr>
        <w:t xml:space="preserve">ﺑﺮﺍﻳﺖ ﺩﺍﺭﻭ ﻭ ﺩﺭﻣﺎﻥ ﻣﻰ </w:t>
      </w:r>
      <w:r w:rsidR="009915B2" w:rsidRPr="00984881">
        <w:rPr>
          <w:sz w:val="28"/>
          <w:szCs w:val="28"/>
          <w:rtl/>
        </w:rPr>
        <w:t>فر</w:t>
      </w:r>
      <w:r w:rsidR="00D976BC" w:rsidRPr="00984881">
        <w:rPr>
          <w:sz w:val="28"/>
          <w:szCs w:val="28"/>
          <w:rtl/>
        </w:rPr>
        <w:t>ﺳﺘﻢ</w:t>
      </w:r>
      <w:r w:rsidR="00BD77AA">
        <w:rPr>
          <w:sz w:val="28"/>
          <w:szCs w:val="28"/>
          <w:rtl/>
        </w:rPr>
        <w:t xml:space="preserve">. </w:t>
      </w:r>
      <w:r w:rsidR="00D976BC" w:rsidRPr="00984881">
        <w:rPr>
          <w:sz w:val="28"/>
          <w:szCs w:val="28"/>
          <w:rtl/>
        </w:rPr>
        <w:t>ﮐﻪ ﻫﻤﺎﻥ ﻣﺮﺍﺗﺐ ﺷﻬﻮﺩﻯ ﻭ ﺍﺣﻮﺍﻝ ﻭ ﻣﻌﻘﻮﻟﺎﺕ ﻣﺮﺑﻮﻃﻪ</w:t>
      </w:r>
      <w:r w:rsidR="00BD77AA">
        <w:rPr>
          <w:sz w:val="28"/>
          <w:szCs w:val="28"/>
          <w:rtl/>
        </w:rPr>
        <w:t xml:space="preserve">، </w:t>
      </w:r>
      <w:r w:rsidR="00D976BC" w:rsidRPr="00984881">
        <w:rPr>
          <w:sz w:val="28"/>
          <w:szCs w:val="28"/>
          <w:rtl/>
        </w:rPr>
        <w:t>ﺩﺭ ﻋﻘﻞ ﻭ ﻋﺎﻃﻔﻪ ﻭ ﺍﺣﺴﺎس</w:t>
      </w:r>
      <w:r>
        <w:rPr>
          <w:sz w:val="28"/>
          <w:szCs w:val="28"/>
          <w:rtl/>
        </w:rPr>
        <w:t xml:space="preserve"> </w:t>
      </w:r>
      <w:r w:rsidR="00D976BC" w:rsidRPr="00984881">
        <w:rPr>
          <w:sz w:val="28"/>
          <w:szCs w:val="28"/>
          <w:rtl/>
        </w:rPr>
        <w:t>ﻭ ﻣﺮﺍﺗﺐ</w:t>
      </w:r>
      <w:r>
        <w:rPr>
          <w:sz w:val="28"/>
          <w:szCs w:val="28"/>
          <w:rtl/>
        </w:rPr>
        <w:t xml:space="preserve"> </w:t>
      </w:r>
      <w:r w:rsidR="00D976BC" w:rsidRPr="00984881">
        <w:rPr>
          <w:sz w:val="28"/>
          <w:szCs w:val="28"/>
          <w:rtl/>
        </w:rPr>
        <w:t>ﺷﻬﻮﺩﻯ ﺑﺮﺍﻯ ﺳﺎﻟﻚ ﻣﻴﺒﺎﺷﺪ</w:t>
      </w:r>
      <w:r w:rsidR="00BD77AA">
        <w:rPr>
          <w:sz w:val="28"/>
          <w:szCs w:val="28"/>
          <w:rtl/>
        </w:rPr>
        <w:t xml:space="preserve">. </w:t>
      </w:r>
      <w:r w:rsidR="00D976BC" w:rsidRPr="00984881">
        <w:rPr>
          <w:sz w:val="28"/>
          <w:szCs w:val="28"/>
          <w:rtl/>
        </w:rPr>
        <w:t>ﮐﻪ ﺧﺪﺍﻭﻧﺪ</w:t>
      </w:r>
      <w:r>
        <w:rPr>
          <w:sz w:val="28"/>
          <w:szCs w:val="28"/>
          <w:rtl/>
        </w:rPr>
        <w:t xml:space="preserve"> </w:t>
      </w:r>
      <w:r w:rsidR="00D976BC" w:rsidRPr="00984881">
        <w:rPr>
          <w:sz w:val="28"/>
          <w:szCs w:val="28"/>
          <w:rtl/>
        </w:rPr>
        <w:t>ﺍﺯ ﻃﺮﻳﻖ ﭘﻴﺮ</w:t>
      </w:r>
      <w:r>
        <w:rPr>
          <w:sz w:val="28"/>
          <w:szCs w:val="28"/>
          <w:rtl/>
        </w:rPr>
        <w:t xml:space="preserve"> </w:t>
      </w:r>
      <w:r w:rsidR="00D976BC" w:rsidRPr="00984881">
        <w:rPr>
          <w:sz w:val="28"/>
          <w:szCs w:val="28"/>
          <w:rtl/>
        </w:rPr>
        <w:t>ﺑﺴﺎﻟﻚ ﻣﻴﺮﺳﺎﻧﺪ</w:t>
      </w:r>
      <w:r w:rsidR="00BD77AA">
        <w:rPr>
          <w:sz w:val="28"/>
          <w:szCs w:val="28"/>
          <w:rtl/>
        </w:rPr>
        <w:t xml:space="preserve">، </w:t>
      </w:r>
      <w:r w:rsidR="00D976BC" w:rsidRPr="00984881">
        <w:rPr>
          <w:sz w:val="28"/>
          <w:szCs w:val="28"/>
          <w:rtl/>
        </w:rPr>
        <w:t>ﻭﻧﻪ ﻣﺴﺘﻘﻴﻤﺎ</w:t>
      </w:r>
      <w:r w:rsidR="00BD77AA">
        <w:rPr>
          <w:sz w:val="28"/>
          <w:szCs w:val="28"/>
          <w:rtl/>
        </w:rPr>
        <w:t xml:space="preserve">. </w:t>
      </w:r>
      <w:r w:rsidR="00D976BC" w:rsidRPr="00984881">
        <w:rPr>
          <w:sz w:val="28"/>
          <w:szCs w:val="28"/>
          <w:rtl/>
        </w:rPr>
        <w:t>ﺑﺎﺯ ﺑنظر ﻣﻴﺮﺳﺪ</w:t>
      </w:r>
      <w:r w:rsidR="00BD77AA">
        <w:rPr>
          <w:sz w:val="28"/>
          <w:szCs w:val="28"/>
          <w:rtl/>
        </w:rPr>
        <w:t xml:space="preserve">، </w:t>
      </w:r>
      <w:r w:rsidR="00D976BC" w:rsidRPr="00984881">
        <w:rPr>
          <w:sz w:val="28"/>
          <w:szCs w:val="28"/>
          <w:rtl/>
        </w:rPr>
        <w:t>ﮐﻪ ﺍﻳﻦ ﺳﺎﻗﻰ ﺑﺎﺯ ﺧﻄﺎﺏ ﺑﺨﻮﺩ</w:t>
      </w:r>
      <w:r>
        <w:rPr>
          <w:sz w:val="28"/>
          <w:szCs w:val="28"/>
          <w:rtl/>
        </w:rPr>
        <w:t xml:space="preserve"> </w:t>
      </w:r>
      <w:r w:rsidR="00D976BC" w:rsidRPr="00984881">
        <w:rPr>
          <w:sz w:val="28"/>
          <w:szCs w:val="28"/>
          <w:rtl/>
        </w:rPr>
        <w:t>ﺳﺎﻟﻚ ﺍﺳﺖ</w:t>
      </w:r>
      <w:r w:rsidR="00BD77AA">
        <w:rPr>
          <w:sz w:val="28"/>
          <w:szCs w:val="28"/>
          <w:rtl/>
        </w:rPr>
        <w:t xml:space="preserve">، </w:t>
      </w:r>
      <w:r w:rsidR="00D976BC" w:rsidRPr="00984881">
        <w:rPr>
          <w:sz w:val="28"/>
          <w:szCs w:val="28"/>
          <w:rtl/>
        </w:rPr>
        <w:t>ﮐﻪ ﺩﺭ ﺣﺎﻝ ﺳﻘﻰ</w:t>
      </w:r>
      <w:r>
        <w:rPr>
          <w:sz w:val="28"/>
          <w:szCs w:val="28"/>
          <w:rtl/>
        </w:rPr>
        <w:t xml:space="preserve"> </w:t>
      </w:r>
      <w:r w:rsidR="00D976BC" w:rsidRPr="00984881">
        <w:rPr>
          <w:sz w:val="28"/>
          <w:szCs w:val="28"/>
          <w:rtl/>
        </w:rPr>
        <w:t>ﻭﻧﻮﺷﻴﺪﻥ ﻭ ﺁﺑﻴﺎﺭﻯ ﺍﺯ ﺣﮑﻤﺘﻬﺎﻯ ﺍﻟﻬﻰ ﻣﻴﺒﺎﺷﺪ</w:t>
      </w:r>
      <w:r w:rsidR="00BD77AA">
        <w:rPr>
          <w:sz w:val="28"/>
          <w:szCs w:val="28"/>
          <w:rtl/>
        </w:rPr>
        <w:t xml:space="preserve">. </w:t>
      </w:r>
      <w:r w:rsidR="00D976BC" w:rsidRPr="00984881">
        <w:rPr>
          <w:sz w:val="28"/>
          <w:szCs w:val="28"/>
          <w:rtl/>
        </w:rPr>
        <w:t>ﻭ ﺣﺘﻰ ﻣﺮﺍﺗﺐ ﺍﻟﻬﻰ ﻧﻴﺰ</w:t>
      </w:r>
      <w:r>
        <w:rPr>
          <w:sz w:val="28"/>
          <w:szCs w:val="28"/>
          <w:rtl/>
        </w:rPr>
        <w:t xml:space="preserve"> </w:t>
      </w:r>
      <w:r w:rsidR="00D976BC" w:rsidRPr="00984881">
        <w:rPr>
          <w:sz w:val="28"/>
          <w:szCs w:val="28"/>
          <w:rtl/>
        </w:rPr>
        <w:t>ﺧﻮﺩ</w:t>
      </w:r>
      <w:r>
        <w:rPr>
          <w:sz w:val="28"/>
          <w:szCs w:val="28"/>
          <w:rtl/>
        </w:rPr>
        <w:t xml:space="preserve"> </w:t>
      </w:r>
      <w:r w:rsidR="00D976BC" w:rsidRPr="00984881">
        <w:rPr>
          <w:sz w:val="28"/>
          <w:szCs w:val="28"/>
          <w:rtl/>
        </w:rPr>
        <w:t>ﺳﺎﻗﻴﺎﻧﻰ ﺑﺮﺍﻯ ﺳﺎﻟﮑﺎﻥ ﻣﻴﺒﺎﺷﻨﺪ</w:t>
      </w:r>
      <w:r w:rsidR="00BD77AA">
        <w:rPr>
          <w:sz w:val="28"/>
          <w:szCs w:val="28"/>
          <w:rtl/>
        </w:rPr>
        <w:t xml:space="preserve">. </w:t>
      </w:r>
      <w:r w:rsidR="00D976BC" w:rsidRPr="00984881">
        <w:rPr>
          <w:sz w:val="28"/>
          <w:szCs w:val="28"/>
          <w:rtl/>
        </w:rPr>
        <w:t>ﻭﻫﺮﻳﻚ</w:t>
      </w:r>
      <w:r>
        <w:rPr>
          <w:sz w:val="28"/>
          <w:szCs w:val="28"/>
          <w:rtl/>
        </w:rPr>
        <w:t xml:space="preserve"> </w:t>
      </w:r>
      <w:r w:rsidR="00D976BC" w:rsidRPr="00984881">
        <w:rPr>
          <w:sz w:val="28"/>
          <w:szCs w:val="28"/>
          <w:rtl/>
        </w:rPr>
        <w:t>ﺑﺎ ﺳﺎﻟﮑﺎﻥ ﺷﺎﻫﺪ</w:t>
      </w:r>
      <w:r>
        <w:rPr>
          <w:sz w:val="28"/>
          <w:szCs w:val="28"/>
          <w:rtl/>
        </w:rPr>
        <w:t xml:space="preserve"> </w:t>
      </w:r>
      <w:r w:rsidR="00D976BC" w:rsidRPr="00984881">
        <w:rPr>
          <w:sz w:val="28"/>
          <w:szCs w:val="28"/>
          <w:rtl/>
        </w:rPr>
        <w:t xml:space="preserve">ﻫﻤﺎﻥ ﻣﺮﺍﺗﺐ ﺍﻟﻬﻰ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ﺣﺎﻓﻆ ﺳﺮﻭﺭ ﻣﺠﻠس ﻣﺎ</w:t>
      </w:r>
      <w:r w:rsidR="00BD77AA">
        <w:rPr>
          <w:b/>
          <w:bCs/>
          <w:sz w:val="28"/>
          <w:szCs w:val="28"/>
          <w:rtl/>
        </w:rPr>
        <w:t xml:space="preserve">، </w:t>
      </w:r>
      <w:r w:rsidRPr="00984881">
        <w:rPr>
          <w:b/>
          <w:bCs/>
          <w:sz w:val="28"/>
          <w:szCs w:val="28"/>
          <w:rtl/>
        </w:rPr>
        <w:t>ﺫﮐﺮ ﺧﻴﺮ ﺗﺴﺖ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ﺑﺸﺘﺎﺏ ﻫﺎﻥ</w:t>
      </w:r>
      <w:r w:rsidR="00BD77AA">
        <w:rPr>
          <w:b/>
          <w:bCs/>
          <w:sz w:val="28"/>
          <w:szCs w:val="28"/>
          <w:rtl/>
        </w:rPr>
        <w:t xml:space="preserve">، </w:t>
      </w:r>
      <w:r w:rsidRPr="00984881">
        <w:rPr>
          <w:b/>
          <w:bCs/>
          <w:sz w:val="28"/>
          <w:szCs w:val="28"/>
          <w:rtl/>
        </w:rPr>
        <w:t xml:space="preserve">ﮐﻪ ﺃﺳﺐ ﻭ ﻗﺒﺎ ﻣﻰ </w:t>
      </w:r>
      <w:r w:rsidR="009915B2" w:rsidRPr="00984881">
        <w:rPr>
          <w:b/>
          <w:bCs/>
          <w:sz w:val="28"/>
          <w:szCs w:val="28"/>
          <w:rtl/>
        </w:rPr>
        <w:t>فر</w:t>
      </w:r>
      <w:r w:rsidRPr="00984881">
        <w:rPr>
          <w:b/>
          <w:bCs/>
          <w:sz w:val="28"/>
          <w:szCs w:val="28"/>
          <w:rtl/>
        </w:rPr>
        <w:t xml:space="preserve">ﺳﺘﻤﺖ </w:t>
      </w:r>
    </w:p>
    <w:p w:rsidR="00A646EE" w:rsidRPr="00984881" w:rsidRDefault="004D25BE" w:rsidP="00A646EE">
      <w:pPr>
        <w:bidi/>
        <w:jc w:val="both"/>
        <w:rPr>
          <w:sz w:val="28"/>
          <w:szCs w:val="28"/>
          <w:rtl/>
        </w:rPr>
      </w:pPr>
      <w:r>
        <w:rPr>
          <w:sz w:val="28"/>
          <w:szCs w:val="28"/>
          <w:rtl/>
        </w:rPr>
        <w:t xml:space="preserve"> </w:t>
      </w:r>
      <w:r w:rsidR="00D976BC" w:rsidRPr="00984881">
        <w:rPr>
          <w:sz w:val="28"/>
          <w:szCs w:val="28"/>
          <w:rtl/>
        </w:rPr>
        <w:t>ﺣﺎﻓﻆ ﺑﺨﻮﺩ ﻭ ﺳﺎﻟﻚ ﺧﻮﺩ ﻣﻴﮕﻮﻳﺪ</w:t>
      </w:r>
      <w:r w:rsidR="00BD77AA">
        <w:rPr>
          <w:sz w:val="28"/>
          <w:szCs w:val="28"/>
          <w:rtl/>
        </w:rPr>
        <w:t xml:space="preserve">، </w:t>
      </w:r>
      <w:r w:rsidR="00D976BC" w:rsidRPr="00984881">
        <w:rPr>
          <w:sz w:val="28"/>
          <w:szCs w:val="28"/>
          <w:rtl/>
        </w:rPr>
        <w:t>ﮐﻪ ﺳﺮﻭﺩ ﻭ ﺁﻫﻨﮓ ﺻﺤﺒﺘﻬﺎﻯ ﻣﺠﻠس ﭘﻴﺮ ﺑﺎ</w:t>
      </w:r>
      <w:r>
        <w:rPr>
          <w:sz w:val="28"/>
          <w:szCs w:val="28"/>
          <w:rtl/>
        </w:rPr>
        <w:t xml:space="preserve"> </w:t>
      </w:r>
      <w:r w:rsidR="00D976BC" w:rsidRPr="00984881">
        <w:rPr>
          <w:sz w:val="28"/>
          <w:szCs w:val="28"/>
          <w:rtl/>
        </w:rPr>
        <w:t>ﺳﺎﻟﮑﺎﻥ ﻭ ﻋﺮﻓﺎﻯ ﺩﺭ ﮐﻨﺎﺭ ﺧﻮﺩ</w:t>
      </w:r>
      <w:r w:rsidR="00BD77AA">
        <w:rPr>
          <w:sz w:val="28"/>
          <w:szCs w:val="28"/>
          <w:rtl/>
        </w:rPr>
        <w:t xml:space="preserve">، </w:t>
      </w:r>
      <w:r w:rsidR="00D976BC" w:rsidRPr="00984881">
        <w:rPr>
          <w:sz w:val="28"/>
          <w:szCs w:val="28"/>
          <w:rtl/>
        </w:rPr>
        <w:t>ﻫﻤﻴﺸﻪ ﺫﮐﺮ ﻭ ﺧﻴﺮ ﺗﻮ ﻣﻴﺒﺎﺷﺪ</w:t>
      </w:r>
      <w:r w:rsidR="00BD77AA">
        <w:rPr>
          <w:sz w:val="28"/>
          <w:szCs w:val="28"/>
          <w:rtl/>
        </w:rPr>
        <w:t xml:space="preserve">. </w:t>
      </w:r>
      <w:r w:rsidR="00D976BC" w:rsidRPr="00984881">
        <w:rPr>
          <w:sz w:val="28"/>
          <w:szCs w:val="28"/>
          <w:rtl/>
        </w:rPr>
        <w:t>ﮐﻪ ﻳﺎﺩ ﭘﻴﺮ ﺍﻟﻬﻰ ﺍﺯ ﺳﺎﻟﻚ</w:t>
      </w:r>
      <w:r w:rsidR="00BD77AA">
        <w:rPr>
          <w:sz w:val="28"/>
          <w:szCs w:val="28"/>
          <w:rtl/>
        </w:rPr>
        <w:t xml:space="preserve">، </w:t>
      </w:r>
      <w:r w:rsidR="00D976BC" w:rsidRPr="00984881">
        <w:rPr>
          <w:sz w:val="28"/>
          <w:szCs w:val="28"/>
          <w:rtl/>
        </w:rPr>
        <w:t>ﻫﻤﺎﻥ ﻳﺎﺩ</w:t>
      </w:r>
      <w:r>
        <w:rPr>
          <w:sz w:val="28"/>
          <w:szCs w:val="28"/>
          <w:rtl/>
        </w:rPr>
        <w:t xml:space="preserve"> </w:t>
      </w:r>
      <w:r w:rsidR="00D976BC" w:rsidRPr="00984881">
        <w:rPr>
          <w:sz w:val="28"/>
          <w:szCs w:val="28"/>
          <w:rtl/>
        </w:rPr>
        <w:t>ﺧﺪﺍﻭﻧﺪ</w:t>
      </w:r>
      <w:r>
        <w:rPr>
          <w:sz w:val="28"/>
          <w:szCs w:val="28"/>
          <w:rtl/>
        </w:rPr>
        <w:t xml:space="preserve"> </w:t>
      </w:r>
      <w:r w:rsidR="00D976BC" w:rsidRPr="00984881">
        <w:rPr>
          <w:sz w:val="28"/>
          <w:szCs w:val="28"/>
          <w:rtl/>
        </w:rPr>
        <w:t>ﺍﺯ ﺳﺎﻟﻚ ﺍﺳﺖ</w:t>
      </w:r>
      <w:r w:rsidR="00BD77AA">
        <w:rPr>
          <w:sz w:val="28"/>
          <w:szCs w:val="28"/>
          <w:rtl/>
        </w:rPr>
        <w:t xml:space="preserve">. </w:t>
      </w:r>
      <w:r w:rsidR="00D976BC" w:rsidRPr="00984881">
        <w:rPr>
          <w:sz w:val="28"/>
          <w:szCs w:val="28"/>
          <w:rtl/>
        </w:rPr>
        <w:t>ﻭ ﺑﺎﻟﻌﮑس ﻳﺎﺩ ﺳﺎﻟﻚ ﺍﺯ ﭘﻴﺮ</w:t>
      </w:r>
      <w:r w:rsidR="00BD77AA">
        <w:rPr>
          <w:sz w:val="28"/>
          <w:szCs w:val="28"/>
          <w:rtl/>
        </w:rPr>
        <w:t xml:space="preserve">، </w:t>
      </w:r>
      <w:r w:rsidR="00D976BC" w:rsidRPr="00984881">
        <w:rPr>
          <w:sz w:val="28"/>
          <w:szCs w:val="28"/>
          <w:rtl/>
        </w:rPr>
        <w:t>ﺑﻴﺎﺩ</w:t>
      </w:r>
      <w:r>
        <w:rPr>
          <w:sz w:val="28"/>
          <w:szCs w:val="28"/>
          <w:rtl/>
        </w:rPr>
        <w:t xml:space="preserve"> </w:t>
      </w:r>
      <w:r w:rsidR="00D976BC" w:rsidRPr="00984881">
        <w:rPr>
          <w:sz w:val="28"/>
          <w:szCs w:val="28"/>
          <w:rtl/>
        </w:rPr>
        <w:t>ﺧﺪﺍﻭﻧﺪ ﺑﻮﺩﻥ ﻣﻴﺒﺎﺷﺪ</w:t>
      </w:r>
      <w:r w:rsidR="00BD77AA">
        <w:rPr>
          <w:sz w:val="28"/>
          <w:szCs w:val="28"/>
          <w:rtl/>
        </w:rPr>
        <w:t xml:space="preserve">. </w:t>
      </w:r>
      <w:r w:rsidR="00D976BC" w:rsidRPr="00984881">
        <w:rPr>
          <w:sz w:val="28"/>
          <w:szCs w:val="28"/>
          <w:rtl/>
        </w:rPr>
        <w:t>ﮐﻪ ﺗﺬﮐّﺮ ﺍﻟﻬﻰ ﺧﻮﺍﻧﺪﻩ ﻣﻴﺸﻮﺩ</w:t>
      </w:r>
      <w:r w:rsidR="00BD77AA">
        <w:rPr>
          <w:sz w:val="28"/>
          <w:szCs w:val="28"/>
          <w:rtl/>
        </w:rPr>
        <w:t xml:space="preserve">. </w:t>
      </w:r>
      <w:r w:rsidR="00D976BC" w:rsidRPr="00984881">
        <w:rPr>
          <w:sz w:val="28"/>
          <w:szCs w:val="28"/>
          <w:rtl/>
        </w:rPr>
        <w:t>ﺯﻳﺮﺍ</w:t>
      </w:r>
      <w:r>
        <w:rPr>
          <w:sz w:val="28"/>
          <w:szCs w:val="28"/>
          <w:rtl/>
        </w:rPr>
        <w:t xml:space="preserve"> </w:t>
      </w:r>
      <w:r w:rsidR="00D976BC" w:rsidRPr="00984881">
        <w:rPr>
          <w:sz w:val="28"/>
          <w:szCs w:val="28"/>
          <w:rtl/>
        </w:rPr>
        <w:t>ﭘﻴﺮ ﮐﺎﻣل ﺤﺴﻴﻨﻰ ﺑﻤﻌﺮﻓﻰ ﺧﺪﺍﻭﻧﺪ ﺩﺭ ﻃﺮﻳﻘﺖ ﻣﺤﻤﺪﻯ</w:t>
      </w:r>
      <w:r w:rsidR="00BD77AA">
        <w:rPr>
          <w:sz w:val="28"/>
          <w:szCs w:val="28"/>
          <w:rtl/>
        </w:rPr>
        <w:t xml:space="preserve">، </w:t>
      </w:r>
      <w:r w:rsidR="00D976BC" w:rsidRPr="00984881">
        <w:rPr>
          <w:sz w:val="28"/>
          <w:szCs w:val="28"/>
          <w:rtl/>
        </w:rPr>
        <w:t>ﻧﺨﺴﺘﻴﻦ ﺍﺯ ﭘﻨﺞ ﺗﻦ ﺁﻝ</w:t>
      </w:r>
      <w:r>
        <w:rPr>
          <w:sz w:val="28"/>
          <w:szCs w:val="28"/>
          <w:rtl/>
        </w:rPr>
        <w:t xml:space="preserve"> </w:t>
      </w:r>
      <w:r w:rsidR="00D976BC" w:rsidRPr="00984881">
        <w:rPr>
          <w:sz w:val="28"/>
          <w:szCs w:val="28"/>
          <w:rtl/>
        </w:rPr>
        <w:t>ﻋﺒﺎ ﻣﻴﺒﺎﺷﺪ</w:t>
      </w:r>
      <w:r w:rsidR="00BD77AA">
        <w:rPr>
          <w:sz w:val="28"/>
          <w:szCs w:val="28"/>
          <w:rtl/>
        </w:rPr>
        <w:t xml:space="preserve">. </w:t>
      </w:r>
      <w:r w:rsidR="00D976BC" w:rsidRPr="00984881">
        <w:rPr>
          <w:sz w:val="28"/>
          <w:szCs w:val="28"/>
          <w:rtl/>
        </w:rPr>
        <w:t>ﮔﺮﭼﻪ ﺍﻳﻦ ﻫﻤﺎﻧﻰ ﺗﻤﺎﻣﻰ ﻣﺮﺍﺗﺐ</w:t>
      </w:r>
      <w:r>
        <w:rPr>
          <w:sz w:val="28"/>
          <w:szCs w:val="28"/>
          <w:rtl/>
        </w:rPr>
        <w:t xml:space="preserve"> </w:t>
      </w:r>
      <w:r w:rsidR="00D976BC" w:rsidRPr="00984881">
        <w:rPr>
          <w:sz w:val="28"/>
          <w:szCs w:val="28"/>
          <w:rtl/>
        </w:rPr>
        <w:t>ﺑﺮﺗﺮ ﺗﺎ</w:t>
      </w:r>
      <w:r>
        <w:rPr>
          <w:sz w:val="28"/>
          <w:szCs w:val="28"/>
          <w:rtl/>
        </w:rPr>
        <w:t xml:space="preserve"> </w:t>
      </w:r>
      <w:r w:rsidR="00D976BC" w:rsidRPr="00984881">
        <w:rPr>
          <w:sz w:val="28"/>
          <w:szCs w:val="28"/>
          <w:rtl/>
        </w:rPr>
        <w:t>ﻧﻮﺭ ﻗﺎﺋﻢ ﺭﺍ ﺩﺍﺭﺩ</w:t>
      </w:r>
      <w:r w:rsidR="00BD77AA">
        <w:rPr>
          <w:sz w:val="28"/>
          <w:szCs w:val="28"/>
          <w:rtl/>
        </w:rPr>
        <w:t xml:space="preserve">. </w:t>
      </w:r>
      <w:r w:rsidR="00DA649A" w:rsidRPr="00984881">
        <w:rPr>
          <w:sz w:val="28"/>
          <w:szCs w:val="28"/>
          <w:rtl/>
        </w:rPr>
        <w:t>پس</w:t>
      </w:r>
      <w:r>
        <w:rPr>
          <w:sz w:val="28"/>
          <w:szCs w:val="28"/>
          <w:rtl/>
        </w:rPr>
        <w:t xml:space="preserve"> </w:t>
      </w:r>
      <w:r w:rsidR="00D976BC" w:rsidRPr="00984881">
        <w:rPr>
          <w:sz w:val="28"/>
          <w:szCs w:val="28"/>
          <w:rtl/>
        </w:rPr>
        <w:t>ﺗﻮ ﻧﻴﺰ ﺑﺸﺘﺎﺏ</w:t>
      </w:r>
      <w:r w:rsidR="00BD77AA">
        <w:rPr>
          <w:sz w:val="28"/>
          <w:szCs w:val="28"/>
          <w:rtl/>
        </w:rPr>
        <w:t xml:space="preserve">، </w:t>
      </w:r>
      <w:r w:rsidR="00D976BC" w:rsidRPr="00984881">
        <w:rPr>
          <w:sz w:val="28"/>
          <w:szCs w:val="28"/>
          <w:rtl/>
        </w:rPr>
        <w:t>ﮐﻪ ﺑﺮﺍﻳﺖ ﺃﺳﺐ ﻭ ﻗﺒﺎ ﻭ ﺧﻠﻌﺖ ﻣﻴﻔﺮﺳﺘﻢ</w:t>
      </w:r>
      <w:r w:rsidR="00BD77AA">
        <w:rPr>
          <w:sz w:val="28"/>
          <w:szCs w:val="28"/>
          <w:rtl/>
        </w:rPr>
        <w:t xml:space="preserve">. </w:t>
      </w:r>
      <w:r w:rsidR="00D976BC" w:rsidRPr="00984881">
        <w:rPr>
          <w:sz w:val="28"/>
          <w:szCs w:val="28"/>
          <w:rtl/>
        </w:rPr>
        <w:t>ﺩﺭ ﻣﺠﻠس ﺣﺎﻓﻆ</w:t>
      </w:r>
      <w:r w:rsidR="00BD77AA">
        <w:rPr>
          <w:sz w:val="28"/>
          <w:szCs w:val="28"/>
          <w:rtl/>
        </w:rPr>
        <w:t xml:space="preserve">، </w:t>
      </w:r>
      <w:r w:rsidR="00D976BC" w:rsidRPr="00984881">
        <w:rPr>
          <w:sz w:val="28"/>
          <w:szCs w:val="28"/>
          <w:rtl/>
        </w:rPr>
        <w:t>ﺫﮐﺮ</w:t>
      </w:r>
      <w:r>
        <w:rPr>
          <w:sz w:val="28"/>
          <w:szCs w:val="28"/>
          <w:rtl/>
        </w:rPr>
        <w:t xml:space="preserve"> </w:t>
      </w:r>
      <w:r w:rsidR="00D976BC" w:rsidRPr="00984881">
        <w:rPr>
          <w:sz w:val="28"/>
          <w:szCs w:val="28"/>
          <w:rtl/>
        </w:rPr>
        <w:t>ﺧﻴﺮ ﻭ ﺗﮑﺎﻣﻠﻰ ﺳﺎﻟﮑﺎﻥ ﺩﺭ ﻋﺰﻟﺖ ﻣﻴﺒﺎﺷﺪ</w:t>
      </w:r>
      <w:r w:rsidR="00BD77AA">
        <w:rPr>
          <w:sz w:val="28"/>
          <w:szCs w:val="28"/>
          <w:rtl/>
        </w:rPr>
        <w:t xml:space="preserve">. </w:t>
      </w:r>
      <w:r w:rsidR="00D976BC" w:rsidRPr="00984881">
        <w:rPr>
          <w:sz w:val="28"/>
          <w:szCs w:val="28"/>
          <w:rtl/>
        </w:rPr>
        <w:t>ﭘس</w:t>
      </w:r>
      <w:r>
        <w:rPr>
          <w:sz w:val="28"/>
          <w:szCs w:val="28"/>
          <w:rtl/>
        </w:rPr>
        <w:t xml:space="preserve"> </w:t>
      </w:r>
      <w:r w:rsidR="00D976BC" w:rsidRPr="00984881">
        <w:rPr>
          <w:sz w:val="28"/>
          <w:szCs w:val="28"/>
          <w:rtl/>
        </w:rPr>
        <w:t>ﺗﻮ ﻧﻴﺰ</w:t>
      </w:r>
      <w:r>
        <w:rPr>
          <w:sz w:val="28"/>
          <w:szCs w:val="28"/>
          <w:rtl/>
        </w:rPr>
        <w:t xml:space="preserve"> </w:t>
      </w:r>
      <w:r w:rsidR="00D976BC" w:rsidRPr="00984881">
        <w:rPr>
          <w:sz w:val="28"/>
          <w:szCs w:val="28"/>
          <w:rtl/>
        </w:rPr>
        <w:t>ﺳﺎﻟﻚ ﺷﺘﺎﺏﮐﻦ</w:t>
      </w:r>
      <w:r w:rsidR="00BD77AA">
        <w:rPr>
          <w:sz w:val="28"/>
          <w:szCs w:val="28"/>
          <w:rtl/>
        </w:rPr>
        <w:t xml:space="preserve">، </w:t>
      </w:r>
      <w:r w:rsidR="00D976BC" w:rsidRPr="00984881">
        <w:rPr>
          <w:sz w:val="28"/>
          <w:szCs w:val="28"/>
          <w:rtl/>
        </w:rPr>
        <w:t>ﻭﺑﺎ ﺟﺪﻳّﺖ ﻭ ﺗﻤﺎﻡ</w:t>
      </w:r>
      <w:r>
        <w:rPr>
          <w:sz w:val="28"/>
          <w:szCs w:val="28"/>
          <w:rtl/>
        </w:rPr>
        <w:t xml:space="preserve"> </w:t>
      </w:r>
      <w:r w:rsidR="00D976BC" w:rsidRPr="00984881">
        <w:rPr>
          <w:sz w:val="28"/>
          <w:szCs w:val="28"/>
          <w:rtl/>
        </w:rPr>
        <w:t>ﻭﻗﺖ</w:t>
      </w:r>
      <w:r w:rsidR="00BD77AA">
        <w:rPr>
          <w:sz w:val="28"/>
          <w:szCs w:val="28"/>
          <w:rtl/>
        </w:rPr>
        <w:t xml:space="preserve">، </w:t>
      </w:r>
      <w:r w:rsidR="00D976BC" w:rsidRPr="00984881">
        <w:rPr>
          <w:sz w:val="28"/>
          <w:szCs w:val="28"/>
          <w:rtl/>
        </w:rPr>
        <w:t>ﺑﺎﻋﻤﺎﻝ ﻋﺒﺎﺩﻯ ﺑﺮﺍﻯ ﺗﺨﻠﻴﻪ ﻭ ﺗﺤﻠﻴﻪ ﺧﻮﺩ</w:t>
      </w:r>
      <w:r>
        <w:rPr>
          <w:sz w:val="28"/>
          <w:szCs w:val="28"/>
          <w:rtl/>
        </w:rPr>
        <w:t xml:space="preserve"> </w:t>
      </w:r>
      <w:r w:rsidR="00D976BC" w:rsidRPr="00984881">
        <w:rPr>
          <w:sz w:val="28"/>
          <w:szCs w:val="28"/>
          <w:rtl/>
        </w:rPr>
        <w:t>ﺑﭙﺮﺩﺍﺯ</w:t>
      </w:r>
      <w:r w:rsidR="00BD77AA">
        <w:rPr>
          <w:sz w:val="28"/>
          <w:szCs w:val="28"/>
          <w:rtl/>
        </w:rPr>
        <w:t xml:space="preserve">. </w:t>
      </w:r>
      <w:r w:rsidR="00D976BC" w:rsidRPr="00984881">
        <w:rPr>
          <w:sz w:val="28"/>
          <w:szCs w:val="28"/>
          <w:rtl/>
        </w:rPr>
        <w:t>ﺗﺎ ﺧﺪﺍﻭﻧﺪ</w:t>
      </w:r>
      <w:r>
        <w:rPr>
          <w:sz w:val="28"/>
          <w:szCs w:val="28"/>
          <w:rtl/>
        </w:rPr>
        <w:t xml:space="preserve"> </w:t>
      </w:r>
      <w:r w:rsidR="00D976BC" w:rsidRPr="00984881">
        <w:rPr>
          <w:sz w:val="28"/>
          <w:szCs w:val="28"/>
          <w:rtl/>
        </w:rPr>
        <w:t>ﻧﻴﺰ ﺗﺠﻠﻴﻪ ﻫﺎﻯ ﺧﻮﺩﺭﺍ ﺑﺪﻫﺪ</w:t>
      </w:r>
      <w:r w:rsidR="00BD77AA">
        <w:rPr>
          <w:sz w:val="28"/>
          <w:szCs w:val="28"/>
          <w:rtl/>
        </w:rPr>
        <w:t xml:space="preserve">. </w:t>
      </w:r>
      <w:r w:rsidR="00D976BC" w:rsidRPr="00984881">
        <w:rPr>
          <w:sz w:val="28"/>
          <w:szCs w:val="28"/>
          <w:rtl/>
        </w:rPr>
        <w:t>ﺁﻧﮕﺎﻩ</w:t>
      </w:r>
      <w:r>
        <w:rPr>
          <w:sz w:val="28"/>
          <w:szCs w:val="28"/>
          <w:rtl/>
        </w:rPr>
        <w:t xml:space="preserve"> </w:t>
      </w:r>
      <w:r w:rsidR="00D976BC" w:rsidRPr="00984881">
        <w:rPr>
          <w:sz w:val="28"/>
          <w:szCs w:val="28"/>
          <w:rtl/>
        </w:rPr>
        <w:t>ﺍﺳﺐ ﺑﺮﺍﻯ ﺍﺣﻀﺎﺭ ﺑﻨﺰﺩ</w:t>
      </w:r>
      <w:r>
        <w:rPr>
          <w:sz w:val="28"/>
          <w:szCs w:val="28"/>
          <w:rtl/>
        </w:rPr>
        <w:t xml:space="preserve"> </w:t>
      </w:r>
      <w:r w:rsidR="00D976BC" w:rsidRPr="00984881">
        <w:rPr>
          <w:sz w:val="28"/>
          <w:szCs w:val="28"/>
          <w:rtl/>
        </w:rPr>
        <w:t>ﭘﻴﺮ</w:t>
      </w:r>
      <w:r w:rsidR="00BD77AA">
        <w:rPr>
          <w:sz w:val="28"/>
          <w:szCs w:val="28"/>
          <w:rtl/>
        </w:rPr>
        <w:t xml:space="preserve">، </w:t>
      </w:r>
      <w:r w:rsidR="00D976BC" w:rsidRPr="00984881">
        <w:rPr>
          <w:sz w:val="28"/>
          <w:szCs w:val="28"/>
          <w:rtl/>
        </w:rPr>
        <w:t>ﺑﺮ ﺧﻠﺎﻑ</w:t>
      </w:r>
      <w:r>
        <w:rPr>
          <w:sz w:val="28"/>
          <w:szCs w:val="28"/>
          <w:rtl/>
        </w:rPr>
        <w:t xml:space="preserve"> </w:t>
      </w:r>
      <w:r w:rsidR="00D976BC" w:rsidRPr="00984881">
        <w:rPr>
          <w:sz w:val="28"/>
          <w:szCs w:val="28"/>
          <w:rtl/>
        </w:rPr>
        <w:t>ﺳﺎﺑﻖ ﮐﻪ</w:t>
      </w:r>
      <w:r>
        <w:rPr>
          <w:sz w:val="28"/>
          <w:szCs w:val="28"/>
          <w:rtl/>
        </w:rPr>
        <w:t xml:space="preserve"> </w:t>
      </w:r>
      <w:r w:rsidR="00D976BC" w:rsidRPr="00984881">
        <w:rPr>
          <w:sz w:val="28"/>
          <w:szCs w:val="28"/>
          <w:rtl/>
        </w:rPr>
        <w:t>ﭘﻴﺎﺩﻩ ﻭ ﺩﻭﺍﻥ ﻭ (ﻫﺮﻭ</w:t>
      </w:r>
      <w:r w:rsidR="00A646EE" w:rsidRPr="00984881">
        <w:rPr>
          <w:rFonts w:hint="cs"/>
          <w:sz w:val="28"/>
          <w:szCs w:val="28"/>
          <w:rtl/>
        </w:rPr>
        <w:t>َ</w:t>
      </w:r>
      <w:r w:rsidR="00D976BC" w:rsidRPr="00984881">
        <w:rPr>
          <w:sz w:val="28"/>
          <w:szCs w:val="28"/>
          <w:rtl/>
        </w:rPr>
        <w:t>ﻟﻪ)</w:t>
      </w:r>
      <w:r>
        <w:rPr>
          <w:sz w:val="28"/>
          <w:szCs w:val="28"/>
          <w:rtl/>
        </w:rPr>
        <w:t xml:space="preserve"> </w:t>
      </w:r>
      <w:r w:rsidR="00D976BC" w:rsidRPr="00984881">
        <w:rPr>
          <w:sz w:val="28"/>
          <w:szCs w:val="28"/>
          <w:rtl/>
        </w:rPr>
        <w:t>ﺣﺠّﺎﺝ ﺑﻴﻦ</w:t>
      </w:r>
      <w:r>
        <w:rPr>
          <w:sz w:val="28"/>
          <w:szCs w:val="28"/>
          <w:rtl/>
        </w:rPr>
        <w:t xml:space="preserve"> </w:t>
      </w:r>
      <w:r w:rsidR="00D976BC" w:rsidRPr="00984881">
        <w:rPr>
          <w:sz w:val="28"/>
          <w:szCs w:val="28"/>
          <w:rtl/>
        </w:rPr>
        <w:t>ﺻﻔﺎ ﻭ ﻣﺮﻭﻩﺭﺍ ﺩﺍﺭﻧﺪ</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ﺑﺎ ﻗﺒﺎ ﻭ ﺟﻠﻌﺖ ﮐﻪ ﻫﺮ ﭘﻴﺮ ﺍﻟﻬﻰ ﺩﺍﺭﺩ</w:t>
      </w:r>
      <w:r w:rsidR="00BD77AA">
        <w:rPr>
          <w:sz w:val="28"/>
          <w:szCs w:val="28"/>
          <w:rtl/>
        </w:rPr>
        <w:t xml:space="preserve">، </w:t>
      </w:r>
      <w:r w:rsidR="00D976BC" w:rsidRPr="00984881">
        <w:rPr>
          <w:sz w:val="28"/>
          <w:szCs w:val="28"/>
          <w:rtl/>
        </w:rPr>
        <w:t>ﭼﻮﻥ ﺧﻠﻌﺘﻰ ﺍﺯ ﭘﺎﺩﺷﺎﻩ ﺍﻟﻬﻰ ﺧﻮﺩ</w:t>
      </w:r>
      <w:r>
        <w:rPr>
          <w:sz w:val="28"/>
          <w:szCs w:val="28"/>
          <w:rtl/>
        </w:rPr>
        <w:t xml:space="preserve"> </w:t>
      </w:r>
      <w:r w:rsidR="00D976BC" w:rsidRPr="00984881">
        <w:rPr>
          <w:sz w:val="28"/>
          <w:szCs w:val="28"/>
          <w:rtl/>
        </w:rPr>
        <w:t>ﻣﻴﺒﺎﺷﺪ</w:t>
      </w:r>
      <w:r w:rsidR="00BD77AA">
        <w:rPr>
          <w:sz w:val="28"/>
          <w:szCs w:val="28"/>
          <w:rtl/>
        </w:rPr>
        <w:t xml:space="preserve">. </w:t>
      </w:r>
      <w:r w:rsidR="00D976BC" w:rsidRPr="00984881">
        <w:rPr>
          <w:sz w:val="28"/>
          <w:szCs w:val="28"/>
          <w:rtl/>
        </w:rPr>
        <w:t>ﮐﻪ ﺣﺘﻰ ﻭﺳﺎﺋﻞ ﺍﻟﻬﻰ ﭼﻮﻥ</w:t>
      </w:r>
      <w:r>
        <w:rPr>
          <w:sz w:val="28"/>
          <w:szCs w:val="28"/>
          <w:rtl/>
        </w:rPr>
        <w:t xml:space="preserve"> </w:t>
      </w:r>
      <w:r w:rsidR="00D976BC" w:rsidRPr="00984881">
        <w:rPr>
          <w:sz w:val="28"/>
          <w:szCs w:val="28"/>
          <w:rtl/>
        </w:rPr>
        <w:t>ﺟﺒﺮﺋﻴﻞ</w:t>
      </w:r>
      <w:r w:rsidR="00BD77AA">
        <w:rPr>
          <w:sz w:val="28"/>
          <w:szCs w:val="28"/>
          <w:rtl/>
        </w:rPr>
        <w:t xml:space="preserve">، </w:t>
      </w:r>
      <w:r w:rsidR="00D976BC" w:rsidRPr="00984881">
        <w:rPr>
          <w:sz w:val="28"/>
          <w:szCs w:val="28"/>
          <w:rtl/>
        </w:rPr>
        <w:t>ﻭ ﻣﻴﮑﺎﺋﻴﻞ</w:t>
      </w:r>
      <w:r>
        <w:rPr>
          <w:sz w:val="28"/>
          <w:szCs w:val="28"/>
          <w:rtl/>
        </w:rPr>
        <w:t xml:space="preserve"> </w:t>
      </w:r>
      <w:r w:rsidR="00D976BC" w:rsidRPr="00984881">
        <w:rPr>
          <w:sz w:val="28"/>
          <w:szCs w:val="28"/>
          <w:rtl/>
        </w:rPr>
        <w:t>ﺑﺮﺗﺮ ﺍﺯ ﺟﺒﺮﺋﻴﻞ</w:t>
      </w:r>
      <w:r w:rsidR="00BD77AA">
        <w:rPr>
          <w:sz w:val="28"/>
          <w:szCs w:val="28"/>
          <w:rtl/>
        </w:rPr>
        <w:t xml:space="preserve">، </w:t>
      </w:r>
      <w:r w:rsidR="00D976BC" w:rsidRPr="00984881">
        <w:rPr>
          <w:sz w:val="28"/>
          <w:szCs w:val="28"/>
          <w:rtl/>
        </w:rPr>
        <w:t>ﮐﻪ ﺭﻭﺡ</w:t>
      </w:r>
      <w:r>
        <w:rPr>
          <w:sz w:val="28"/>
          <w:szCs w:val="28"/>
          <w:rtl/>
        </w:rPr>
        <w:t xml:space="preserve"> </w:t>
      </w:r>
      <w:r w:rsidR="00D976BC" w:rsidRPr="00984881">
        <w:rPr>
          <w:sz w:val="28"/>
          <w:szCs w:val="28"/>
          <w:rtl/>
        </w:rPr>
        <w:t>ﺳﺎﻟﻚ ﺭﺍ ﺑﻌﺮﺵ ﺑﺮﺩﻩ</w:t>
      </w:r>
      <w:r w:rsidR="00BD77AA">
        <w:rPr>
          <w:sz w:val="28"/>
          <w:szCs w:val="28"/>
          <w:rtl/>
        </w:rPr>
        <w:t xml:space="preserve">، </w:t>
      </w:r>
      <w:r w:rsidR="00D976BC" w:rsidRPr="00984881">
        <w:rPr>
          <w:sz w:val="28"/>
          <w:szCs w:val="28"/>
          <w:rtl/>
        </w:rPr>
        <w:t>ﺧﺎﺩﻣﺎﻥ ﺍﻭ ﺧﻮﺍﻫﻨﺪ</w:t>
      </w:r>
      <w:r>
        <w:rPr>
          <w:sz w:val="28"/>
          <w:szCs w:val="28"/>
          <w:rtl/>
        </w:rPr>
        <w:t xml:space="preserve"> </w:t>
      </w:r>
      <w:r w:rsidR="00D976BC" w:rsidRPr="00984881">
        <w:rPr>
          <w:sz w:val="28"/>
          <w:szCs w:val="28"/>
          <w:rtl/>
        </w:rPr>
        <w:t>ﺑﻮﺩ</w:t>
      </w:r>
      <w:r w:rsidR="00BD77AA">
        <w:rPr>
          <w:sz w:val="28"/>
          <w:szCs w:val="28"/>
          <w:rtl/>
        </w:rPr>
        <w:t xml:space="preserve">. </w:t>
      </w:r>
      <w:r w:rsidR="00D976BC" w:rsidRPr="00984881">
        <w:rPr>
          <w:sz w:val="28"/>
          <w:szCs w:val="28"/>
          <w:rtl/>
        </w:rPr>
        <w:t>ﻭ ﮐﺎﻣﻞ ﻣﺤﻤﺪﻯ ﻣﻘﺎﻡ ﺍﻟﻬﻰ ﺑﺮﺗﺮ ﺍﺯ</w:t>
      </w:r>
      <w:r>
        <w:rPr>
          <w:sz w:val="28"/>
          <w:szCs w:val="28"/>
          <w:rtl/>
        </w:rPr>
        <w:t xml:space="preserve"> </w:t>
      </w:r>
      <w:r w:rsidR="00D976BC" w:rsidRPr="00984881">
        <w:rPr>
          <w:sz w:val="28"/>
          <w:szCs w:val="28"/>
          <w:rtl/>
        </w:rPr>
        <w:t>ﺟﺒﺮﺋﻴﻞ ﻭ ﻣﻴﮑﺎﺋﻴ</w:t>
      </w:r>
      <w:r w:rsidR="00A646EE" w:rsidRPr="00984881">
        <w:rPr>
          <w:rFonts w:hint="cs"/>
          <w:sz w:val="28"/>
          <w:szCs w:val="28"/>
          <w:rtl/>
        </w:rPr>
        <w:t xml:space="preserve">ل </w:t>
      </w:r>
      <w:r w:rsidR="00D976BC" w:rsidRPr="00984881">
        <w:rPr>
          <w:sz w:val="28"/>
          <w:szCs w:val="28"/>
          <w:rtl/>
        </w:rPr>
        <w:t>ﺪﺍﺭﺩ</w:t>
      </w:r>
      <w:r w:rsidR="00BD77AA">
        <w:rPr>
          <w:sz w:val="28"/>
          <w:szCs w:val="28"/>
          <w:rtl/>
        </w:rPr>
        <w:t xml:space="preserve">. </w:t>
      </w:r>
      <w:r w:rsidR="00D976BC" w:rsidRPr="00984881">
        <w:rPr>
          <w:sz w:val="28"/>
          <w:szCs w:val="28"/>
          <w:rtl/>
        </w:rPr>
        <w:t>ﻭ ﻗﻴﺎﻣﺖ</w:t>
      </w:r>
      <w:r>
        <w:rPr>
          <w:sz w:val="28"/>
          <w:szCs w:val="28"/>
          <w:rtl/>
        </w:rPr>
        <w:t xml:space="preserve"> </w:t>
      </w:r>
      <w:r w:rsidR="00D976BC" w:rsidRPr="00984881">
        <w:rPr>
          <w:sz w:val="28"/>
          <w:szCs w:val="28"/>
          <w:rtl/>
        </w:rPr>
        <w:t>ﺳﺎﻟﻚ ﻧﻴﺰ</w:t>
      </w:r>
      <w:r>
        <w:rPr>
          <w:sz w:val="28"/>
          <w:szCs w:val="28"/>
          <w:rtl/>
        </w:rPr>
        <w:t xml:space="preserve"> </w:t>
      </w:r>
      <w:r w:rsidR="00D976BC" w:rsidRPr="00984881">
        <w:rPr>
          <w:sz w:val="28"/>
          <w:szCs w:val="28"/>
          <w:rtl/>
        </w:rPr>
        <w:t>ﺑﺎ</w:t>
      </w:r>
      <w:r>
        <w:rPr>
          <w:sz w:val="28"/>
          <w:szCs w:val="28"/>
          <w:rtl/>
        </w:rPr>
        <w:t xml:space="preserve"> </w:t>
      </w:r>
      <w:r w:rsidR="00D976BC" w:rsidRPr="00984881">
        <w:rPr>
          <w:sz w:val="28"/>
          <w:szCs w:val="28"/>
          <w:rtl/>
        </w:rPr>
        <w:t>ﻗﻴﺎﻡ ﻗﻴﺎﻣﺖ ﮔﻮﻧﻪ</w:t>
      </w:r>
      <w:r>
        <w:rPr>
          <w:sz w:val="28"/>
          <w:szCs w:val="28"/>
          <w:rtl/>
        </w:rPr>
        <w:t xml:space="preserve"> </w:t>
      </w:r>
      <w:r w:rsidR="00D976BC" w:rsidRPr="00984881">
        <w:rPr>
          <w:sz w:val="28"/>
          <w:szCs w:val="28"/>
          <w:rtl/>
        </w:rPr>
        <w:t>ﻧﻮﺭ ﻗﺎﺋﻢ ﺧﺎﺗﻤﻪ</w:t>
      </w:r>
      <w:r>
        <w:rPr>
          <w:sz w:val="28"/>
          <w:szCs w:val="28"/>
          <w:rtl/>
        </w:rPr>
        <w:t xml:space="preserve"> </w:t>
      </w:r>
      <w:r w:rsidR="00D976BC" w:rsidRPr="00984881">
        <w:rPr>
          <w:sz w:val="28"/>
          <w:szCs w:val="28"/>
          <w:rtl/>
        </w:rPr>
        <w:t>ﻳﺎﻓﺘﻪ</w:t>
      </w:r>
      <w:r w:rsidR="00BD77AA">
        <w:rPr>
          <w:sz w:val="28"/>
          <w:szCs w:val="28"/>
          <w:rtl/>
        </w:rPr>
        <w:t xml:space="preserve">، </w:t>
      </w:r>
      <w:r w:rsidR="00D976BC" w:rsidRPr="00984881">
        <w:rPr>
          <w:sz w:val="28"/>
          <w:szCs w:val="28"/>
          <w:rtl/>
        </w:rPr>
        <w:t>ﮐﻪ ﺑﻘﻮﻝ</w:t>
      </w:r>
      <w:r>
        <w:rPr>
          <w:sz w:val="28"/>
          <w:szCs w:val="28"/>
          <w:rtl/>
        </w:rPr>
        <w:t xml:space="preserve"> </w:t>
      </w:r>
      <w:r w:rsidR="00D976BC" w:rsidRPr="00984881">
        <w:rPr>
          <w:sz w:val="28"/>
          <w:szCs w:val="28"/>
          <w:rtl/>
        </w:rPr>
        <w:t>ﭘﻴﺎﻣﺒﺮ</w:t>
      </w:r>
      <w:r w:rsidR="00BD77AA">
        <w:rPr>
          <w:sz w:val="28"/>
          <w:szCs w:val="28"/>
          <w:rtl/>
        </w:rPr>
        <w:t xml:space="preserve">، </w:t>
      </w:r>
      <w:r w:rsidR="00D976BC" w:rsidRPr="00984881">
        <w:rPr>
          <w:sz w:val="28"/>
          <w:szCs w:val="28"/>
          <w:rtl/>
        </w:rPr>
        <w:t>ﺩﻳﮕﺮ</w:t>
      </w:r>
      <w:r>
        <w:rPr>
          <w:sz w:val="28"/>
          <w:szCs w:val="28"/>
          <w:rtl/>
        </w:rPr>
        <w:t xml:space="preserve"> </w:t>
      </w:r>
      <w:r w:rsidR="00D976BC" w:rsidRPr="00984881">
        <w:rPr>
          <w:sz w:val="28"/>
          <w:szCs w:val="28"/>
          <w:rtl/>
        </w:rPr>
        <w:t>ﺣﻀﻮﺭﻯ</w:t>
      </w:r>
      <w:r>
        <w:rPr>
          <w:sz w:val="28"/>
          <w:szCs w:val="28"/>
          <w:rtl/>
        </w:rPr>
        <w:t xml:space="preserve"> </w:t>
      </w:r>
      <w:r w:rsidR="00D976BC" w:rsidRPr="00984881">
        <w:rPr>
          <w:sz w:val="28"/>
          <w:szCs w:val="28"/>
          <w:rtl/>
        </w:rPr>
        <w:t>ﺩﺭ ﻣﺤﺸﺮ ﺩﻳﮕﺮﺍﻥ ﻧﺪﺍﺭﺩ</w:t>
      </w:r>
      <w:r w:rsidR="00BD77AA">
        <w:rPr>
          <w:sz w:val="28"/>
          <w:szCs w:val="28"/>
          <w:rtl/>
        </w:rPr>
        <w:t xml:space="preserve">. </w:t>
      </w:r>
      <w:r w:rsidR="00D976BC" w:rsidRPr="00984881">
        <w:rPr>
          <w:sz w:val="28"/>
          <w:szCs w:val="28"/>
          <w:rtl/>
        </w:rPr>
        <w:t>ﺳﺮﻋﺖ ﭘﻴﺸﺮﻓﺖ ﺳﺎﻟﮑﺎﻥ ﺩﺭ ﺩﻭﺭﻩ</w:t>
      </w:r>
      <w:r>
        <w:rPr>
          <w:sz w:val="28"/>
          <w:szCs w:val="28"/>
          <w:rtl/>
        </w:rPr>
        <w:t xml:space="preserve"> </w:t>
      </w:r>
      <w:r w:rsidR="00D976BC" w:rsidRPr="00984881">
        <w:rPr>
          <w:sz w:val="28"/>
          <w:szCs w:val="28"/>
          <w:rtl/>
        </w:rPr>
        <w:t>ﺳﻠﻮﻙ</w:t>
      </w:r>
      <w:r w:rsidR="00BD77AA">
        <w:rPr>
          <w:sz w:val="28"/>
          <w:szCs w:val="28"/>
          <w:rtl/>
        </w:rPr>
        <w:t xml:space="preserve">، </w:t>
      </w:r>
      <w:r w:rsidR="00D976BC" w:rsidRPr="00984881">
        <w:rPr>
          <w:sz w:val="28"/>
          <w:szCs w:val="28"/>
          <w:rtl/>
        </w:rPr>
        <w:t>ﻭﺍﺑﺴﺘﻪ ﺑﻌﻮﺍﻣﻠﻰ ﺍﺳﺖ</w:t>
      </w:r>
      <w:r w:rsidR="00BD77AA">
        <w:rPr>
          <w:sz w:val="28"/>
          <w:szCs w:val="28"/>
          <w:rtl/>
        </w:rPr>
        <w:t xml:space="preserve">. </w:t>
      </w:r>
      <w:r w:rsidR="00D976BC" w:rsidRPr="00984881">
        <w:rPr>
          <w:sz w:val="28"/>
          <w:szCs w:val="28"/>
          <w:rtl/>
        </w:rPr>
        <w:t>ﭼﻮﻥ ﺳﻮﺍﺑﻖ ﺳﺎﻟﻚ</w:t>
      </w:r>
      <w:r>
        <w:rPr>
          <w:sz w:val="28"/>
          <w:szCs w:val="28"/>
          <w:rtl/>
        </w:rPr>
        <w:t xml:space="preserve"> </w:t>
      </w:r>
      <w:r w:rsidR="00D976BC" w:rsidRPr="00984881">
        <w:rPr>
          <w:sz w:val="28"/>
          <w:szCs w:val="28"/>
          <w:rtl/>
        </w:rPr>
        <w:t xml:space="preserve">ﺩﺭ ﮐﺮﺍﻣﺎﺕ ﺑﺎﻟﻔﻌﻞ ﻭ </w:t>
      </w:r>
      <w:r w:rsidR="008E00C3" w:rsidRPr="00984881">
        <w:rPr>
          <w:sz w:val="28"/>
          <w:szCs w:val="28"/>
          <w:rtl/>
        </w:rPr>
        <w:t xml:space="preserve">بالقوّه </w:t>
      </w:r>
      <w:r w:rsidR="00BD77AA">
        <w:rPr>
          <w:sz w:val="28"/>
          <w:szCs w:val="28"/>
          <w:rtl/>
        </w:rPr>
        <w:t xml:space="preserve">، </w:t>
      </w:r>
      <w:r w:rsidR="00D976BC" w:rsidRPr="00984881">
        <w:rPr>
          <w:sz w:val="28"/>
          <w:szCs w:val="28"/>
          <w:rtl/>
        </w:rPr>
        <w:t>ﻭﻋﻘﻞ</w:t>
      </w:r>
      <w:r>
        <w:rPr>
          <w:sz w:val="28"/>
          <w:szCs w:val="28"/>
          <w:rtl/>
        </w:rPr>
        <w:t xml:space="preserve"> </w:t>
      </w:r>
      <w:r w:rsidR="00D976BC" w:rsidRPr="00984881">
        <w:rPr>
          <w:sz w:val="28"/>
          <w:szCs w:val="28"/>
          <w:rtl/>
        </w:rPr>
        <w:t>ﻭ ﺍﺭﺍﺩﻩ ﻭ ﻋﺎﻃﻔﻪ ﺍﻭ ﻣﻴﺒﺎﺷﺪ</w:t>
      </w:r>
      <w:r w:rsidR="00BD77AA">
        <w:rPr>
          <w:sz w:val="28"/>
          <w:szCs w:val="28"/>
          <w:rtl/>
        </w:rPr>
        <w:t xml:space="preserve">. </w:t>
      </w:r>
      <w:r w:rsidR="00D976BC" w:rsidRPr="00984881">
        <w:rPr>
          <w:sz w:val="28"/>
          <w:szCs w:val="28"/>
          <w:rtl/>
        </w:rPr>
        <w:t>ﻭﻳﺎ ﺍﮔﺮ ﻗﺒﻞ ﺍﺯ ﺗﻮﺑﻪ</w:t>
      </w:r>
      <w:r>
        <w:rPr>
          <w:sz w:val="28"/>
          <w:szCs w:val="28"/>
          <w:rtl/>
        </w:rPr>
        <w:t xml:space="preserve"> </w:t>
      </w:r>
      <w:r w:rsidR="00D976BC" w:rsidRPr="00984881">
        <w:rPr>
          <w:sz w:val="28"/>
          <w:szCs w:val="28"/>
          <w:rtl/>
        </w:rPr>
        <w:t>ﺳﻠﻮﮐﻰ</w:t>
      </w:r>
      <w:r w:rsidR="00BD77AA">
        <w:rPr>
          <w:sz w:val="28"/>
          <w:szCs w:val="28"/>
          <w:rtl/>
        </w:rPr>
        <w:t xml:space="preserve">، </w:t>
      </w:r>
      <w:r w:rsidR="00D976BC" w:rsidRPr="00984881">
        <w:rPr>
          <w:sz w:val="28"/>
          <w:szCs w:val="28"/>
          <w:rtl/>
        </w:rPr>
        <w:t>ﮐﻤﺘﺮ</w:t>
      </w:r>
      <w:r>
        <w:rPr>
          <w:sz w:val="28"/>
          <w:szCs w:val="28"/>
          <w:rtl/>
        </w:rPr>
        <w:t xml:space="preserve"> </w:t>
      </w:r>
      <w:r w:rsidR="00D976BC" w:rsidRPr="00984881">
        <w:rPr>
          <w:sz w:val="28"/>
          <w:szCs w:val="28"/>
          <w:rtl/>
        </w:rPr>
        <w:t>ﮔﻨﺎﻩ</w:t>
      </w:r>
      <w:r>
        <w:rPr>
          <w:sz w:val="28"/>
          <w:szCs w:val="28"/>
          <w:rtl/>
        </w:rPr>
        <w:t xml:space="preserve"> </w:t>
      </w:r>
      <w:r w:rsidR="00D976BC" w:rsidRPr="00984881">
        <w:rPr>
          <w:sz w:val="28"/>
          <w:szCs w:val="28"/>
          <w:rtl/>
        </w:rPr>
        <w:t>ﮐﺮﺩﻩ</w:t>
      </w:r>
      <w:r>
        <w:rPr>
          <w:sz w:val="28"/>
          <w:szCs w:val="28"/>
          <w:rtl/>
        </w:rPr>
        <w:t xml:space="preserve"> </w:t>
      </w:r>
      <w:r w:rsidR="00D976BC" w:rsidRPr="00984881">
        <w:rPr>
          <w:sz w:val="28"/>
          <w:szCs w:val="28"/>
          <w:rtl/>
        </w:rPr>
        <w:t>ﺑﺎﺷﺪ</w:t>
      </w:r>
      <w:r w:rsidR="00BD77AA">
        <w:rPr>
          <w:sz w:val="28"/>
          <w:szCs w:val="28"/>
          <w:rtl/>
        </w:rPr>
        <w:t xml:space="preserve">، </w:t>
      </w:r>
      <w:r w:rsidR="00D976BC" w:rsidRPr="00984881">
        <w:rPr>
          <w:sz w:val="28"/>
          <w:szCs w:val="28"/>
          <w:rtl/>
        </w:rPr>
        <w:t>ﻭ ﺍﻧﺤﺮﺍﻓﺎﺕ</w:t>
      </w:r>
      <w:r>
        <w:rPr>
          <w:sz w:val="28"/>
          <w:szCs w:val="28"/>
          <w:rtl/>
        </w:rPr>
        <w:t xml:space="preserve"> </w:t>
      </w:r>
      <w:r w:rsidR="00D976BC" w:rsidRPr="00984881">
        <w:rPr>
          <w:sz w:val="28"/>
          <w:szCs w:val="28"/>
          <w:rtl/>
        </w:rPr>
        <w:t>ﺍﻋﺘﻘﺎﺩﻯ</w:t>
      </w:r>
      <w:r w:rsidR="00BD77AA">
        <w:rPr>
          <w:sz w:val="28"/>
          <w:szCs w:val="28"/>
          <w:rtl/>
        </w:rPr>
        <w:t xml:space="preserve">، </w:t>
      </w:r>
      <w:r w:rsidR="00D976BC" w:rsidRPr="00984881">
        <w:rPr>
          <w:sz w:val="28"/>
          <w:szCs w:val="28"/>
          <w:rtl/>
        </w:rPr>
        <w:t>ﻭ ﻋﺎﺩﺍﺕ ﻭ ﺍﻋﻤﺎﻝ</w:t>
      </w:r>
      <w:r>
        <w:rPr>
          <w:sz w:val="28"/>
          <w:szCs w:val="28"/>
          <w:rtl/>
        </w:rPr>
        <w:t xml:space="preserve"> </w:t>
      </w:r>
      <w:r w:rsidR="00D976BC" w:rsidRPr="00984881">
        <w:rPr>
          <w:sz w:val="28"/>
          <w:szCs w:val="28"/>
          <w:rtl/>
        </w:rPr>
        <w:t>ﺿﺪ</w:t>
      </w:r>
      <w:r>
        <w:rPr>
          <w:sz w:val="28"/>
          <w:szCs w:val="28"/>
          <w:rtl/>
        </w:rPr>
        <w:t xml:space="preserve"> </w:t>
      </w:r>
      <w:r w:rsidR="00D976BC" w:rsidRPr="00984881">
        <w:rPr>
          <w:sz w:val="28"/>
          <w:szCs w:val="28"/>
          <w:rtl/>
        </w:rPr>
        <w:t>ﺗﮑﺎﻣﻞ ﺭﻭﺡ</w:t>
      </w:r>
      <w:r>
        <w:rPr>
          <w:sz w:val="28"/>
          <w:szCs w:val="28"/>
          <w:rtl/>
        </w:rPr>
        <w:t xml:space="preserve"> </w:t>
      </w:r>
      <w:r w:rsidR="00D976BC" w:rsidRPr="00984881">
        <w:rPr>
          <w:sz w:val="28"/>
          <w:szCs w:val="28"/>
          <w:rtl/>
        </w:rPr>
        <w:t>ﺍﻧﺠﺎﻡ</w:t>
      </w:r>
      <w:r>
        <w:rPr>
          <w:sz w:val="28"/>
          <w:szCs w:val="28"/>
          <w:rtl/>
        </w:rPr>
        <w:t xml:space="preserve"> </w:t>
      </w:r>
      <w:r w:rsidR="00D976BC" w:rsidRPr="00984881">
        <w:rPr>
          <w:sz w:val="28"/>
          <w:szCs w:val="28"/>
          <w:rtl/>
        </w:rPr>
        <w:t>ﻧﺪﺍﺩﻩ ﺑﺎﺷﺪ</w:t>
      </w:r>
      <w:r w:rsidR="00BD77AA">
        <w:rPr>
          <w:sz w:val="28"/>
          <w:szCs w:val="28"/>
          <w:rtl/>
        </w:rPr>
        <w:t xml:space="preserve">. </w:t>
      </w:r>
      <w:r w:rsidR="00D976BC" w:rsidRPr="00984881">
        <w:rPr>
          <w:sz w:val="28"/>
          <w:szCs w:val="28"/>
          <w:rtl/>
        </w:rPr>
        <w:t>ﻭﺍﮔﺮ ﮐﻪﺩﺭ ﺟﻮﺍﻧﻰ</w:t>
      </w:r>
      <w:r>
        <w:rPr>
          <w:sz w:val="28"/>
          <w:szCs w:val="28"/>
          <w:rtl/>
        </w:rPr>
        <w:t xml:space="preserve"> </w:t>
      </w:r>
      <w:r w:rsidR="00D976BC" w:rsidRPr="00984881">
        <w:rPr>
          <w:sz w:val="28"/>
          <w:szCs w:val="28"/>
          <w:rtl/>
        </w:rPr>
        <w:t>ﻭﺯﻭﺩﺗﺮ ﺑﭙﻴﻤﺎﻥ</w:t>
      </w:r>
      <w:r>
        <w:rPr>
          <w:sz w:val="28"/>
          <w:szCs w:val="28"/>
          <w:rtl/>
        </w:rPr>
        <w:t xml:space="preserve"> </w:t>
      </w:r>
      <w:r w:rsidR="00D976BC" w:rsidRPr="00984881">
        <w:rPr>
          <w:sz w:val="28"/>
          <w:szCs w:val="28"/>
          <w:rtl/>
        </w:rPr>
        <w:t>ﺳﻠﻮﻙ ﻭ ﺗﻌﻬّﺪ</w:t>
      </w:r>
      <w:r>
        <w:rPr>
          <w:sz w:val="28"/>
          <w:szCs w:val="28"/>
          <w:rtl/>
        </w:rPr>
        <w:t xml:space="preserve"> </w:t>
      </w:r>
      <w:r w:rsidR="00D976BC" w:rsidRPr="00984881">
        <w:rPr>
          <w:sz w:val="28"/>
          <w:szCs w:val="28"/>
          <w:rtl/>
        </w:rPr>
        <w:t>ﺍﻟﻬﻰ</w:t>
      </w:r>
      <w:r>
        <w:rPr>
          <w:sz w:val="28"/>
          <w:szCs w:val="28"/>
          <w:rtl/>
        </w:rPr>
        <w:t xml:space="preserve"> </w:t>
      </w:r>
      <w:r w:rsidR="00D976BC" w:rsidRPr="00984881">
        <w:rPr>
          <w:sz w:val="28"/>
          <w:szCs w:val="28"/>
          <w:rtl/>
        </w:rPr>
        <w:t>ﺭﺳﻴﺪﻩ ﺑﺎﺷﺪ</w:t>
      </w:r>
      <w:r w:rsidR="00BD77AA">
        <w:rPr>
          <w:sz w:val="28"/>
          <w:szCs w:val="28"/>
          <w:rtl/>
        </w:rPr>
        <w:t xml:space="preserve">. </w:t>
      </w:r>
      <w:r w:rsidR="00D976BC" w:rsidRPr="00984881">
        <w:rPr>
          <w:sz w:val="28"/>
          <w:szCs w:val="28"/>
          <w:rtl/>
        </w:rPr>
        <w:t>ﻭ ﻳﺎ ﺩﺭ ﺩﻭﺭﻩ</w:t>
      </w:r>
      <w:r>
        <w:rPr>
          <w:sz w:val="28"/>
          <w:szCs w:val="28"/>
          <w:rtl/>
        </w:rPr>
        <w:t xml:space="preserve"> </w:t>
      </w:r>
      <w:r w:rsidR="00D976BC" w:rsidRPr="00984881">
        <w:rPr>
          <w:sz w:val="28"/>
          <w:szCs w:val="28"/>
          <w:rtl/>
        </w:rPr>
        <w:t>ﺳﻠﻮﻙ</w:t>
      </w:r>
      <w:r>
        <w:rPr>
          <w:sz w:val="28"/>
          <w:szCs w:val="28"/>
          <w:rtl/>
        </w:rPr>
        <w:t xml:space="preserve"> </w:t>
      </w:r>
      <w:r w:rsidR="00D976BC" w:rsidRPr="00984881">
        <w:rPr>
          <w:sz w:val="28"/>
          <w:szCs w:val="28"/>
          <w:rtl/>
        </w:rPr>
        <w:t>ﺍﺑﺮﺍﺯ ﻋﺸﻖ ﺑﺼﻮﺭﺕ ﻣﻮﺭﺩ</w:t>
      </w:r>
      <w:r>
        <w:rPr>
          <w:sz w:val="28"/>
          <w:szCs w:val="28"/>
          <w:rtl/>
        </w:rPr>
        <w:t xml:space="preserve"> </w:t>
      </w:r>
      <w:r w:rsidR="00D976BC" w:rsidRPr="00984881">
        <w:rPr>
          <w:sz w:val="28"/>
          <w:szCs w:val="28"/>
          <w:rtl/>
        </w:rPr>
        <w:t>ﺗﻤﺮﮐﺰ ﺧﻮﺩ</w:t>
      </w:r>
      <w:r w:rsidR="00BD77AA">
        <w:rPr>
          <w:sz w:val="28"/>
          <w:szCs w:val="28"/>
          <w:rtl/>
        </w:rPr>
        <w:t xml:space="preserve">، </w:t>
      </w:r>
      <w:r w:rsidR="00D976BC" w:rsidRPr="00984881">
        <w:rPr>
          <w:sz w:val="28"/>
          <w:szCs w:val="28"/>
          <w:rtl/>
        </w:rPr>
        <w:t>ﺑﻴﺸﺘﺮ ﻭ ﻋﻤﻴﻘﺘﺮ ﺍﻧﺠﺎﻡ ﺩﺍﺩﻩ ﺑﺎﺷﺪ</w:t>
      </w:r>
      <w:r w:rsidR="00BD77AA">
        <w:rPr>
          <w:sz w:val="28"/>
          <w:szCs w:val="28"/>
          <w:rtl/>
        </w:rPr>
        <w:t xml:space="preserve">. </w:t>
      </w:r>
      <w:r w:rsidR="00D976BC" w:rsidRPr="00984881">
        <w:rPr>
          <w:sz w:val="28"/>
          <w:szCs w:val="28"/>
          <w:rtl/>
        </w:rPr>
        <w:t>ﻭ ﺩﺭ ﺍﺑﺮﺍﺯ</w:t>
      </w:r>
      <w:r>
        <w:rPr>
          <w:sz w:val="28"/>
          <w:szCs w:val="28"/>
          <w:rtl/>
        </w:rPr>
        <w:t xml:space="preserve"> </w:t>
      </w:r>
      <w:r w:rsidR="00D976BC" w:rsidRPr="00984881">
        <w:rPr>
          <w:sz w:val="28"/>
          <w:szCs w:val="28"/>
          <w:rtl/>
        </w:rPr>
        <w:t>ﺻﺪﺍﻗﺖ ﻭ ﺍﻃﺎﻋﺖ ﻭ ﺟﺪﻳّﺖ</w:t>
      </w:r>
      <w:r w:rsidR="00BD77AA">
        <w:rPr>
          <w:sz w:val="28"/>
          <w:szCs w:val="28"/>
          <w:rtl/>
        </w:rPr>
        <w:t xml:space="preserve">، </w:t>
      </w:r>
      <w:r w:rsidR="00D976BC" w:rsidRPr="00984881">
        <w:rPr>
          <w:sz w:val="28"/>
          <w:szCs w:val="28"/>
          <w:rtl/>
        </w:rPr>
        <w:t>ﺍﻳﻤﺎﻥ ﻭ ﺑﺎﻭﺭﻯ ﻧﻈﺮﻯ ﻭ ﻋﻤﻠﻰ ﻧﻴﺮﻭﻣﻨﺪﺗﺮ ﺩﺍﺷﺘﻪ ﺑﺎﺷﺪ</w:t>
      </w:r>
      <w:r w:rsidR="00BD77AA">
        <w:rPr>
          <w:sz w:val="28"/>
          <w:szCs w:val="28"/>
          <w:rtl/>
        </w:rPr>
        <w:t xml:space="preserve">. </w:t>
      </w:r>
      <w:r w:rsidR="00D976BC" w:rsidRPr="00984881">
        <w:rPr>
          <w:sz w:val="28"/>
          <w:szCs w:val="28"/>
          <w:rtl/>
        </w:rPr>
        <w:t>ﮐﻪ ﺑﻬﺮ ﮔﻔﺘﻪ ﻭ ﺩﺳﺘﻮﺭ</w:t>
      </w:r>
      <w:r>
        <w:rPr>
          <w:sz w:val="28"/>
          <w:szCs w:val="28"/>
          <w:rtl/>
        </w:rPr>
        <w:t xml:space="preserve"> </w:t>
      </w:r>
      <w:r w:rsidR="00D976BC" w:rsidRPr="00984881">
        <w:rPr>
          <w:sz w:val="28"/>
          <w:szCs w:val="28"/>
          <w:rtl/>
        </w:rPr>
        <w:t>ﭘﻴﺮ ﺍﻟﻬﻰ ﺍﻋﺘﻘﺎﺩ</w:t>
      </w:r>
      <w:r>
        <w:rPr>
          <w:sz w:val="28"/>
          <w:szCs w:val="28"/>
          <w:rtl/>
        </w:rPr>
        <w:t xml:space="preserve"> </w:t>
      </w:r>
      <w:r w:rsidR="00D976BC" w:rsidRPr="00984881">
        <w:rPr>
          <w:sz w:val="28"/>
          <w:szCs w:val="28"/>
          <w:rtl/>
        </w:rPr>
        <w:t>ﺩﺍﺷﺘﻪ ﺑﺎﺷﺪ</w:t>
      </w:r>
      <w:r w:rsidR="00BD77AA">
        <w:rPr>
          <w:sz w:val="28"/>
          <w:szCs w:val="28"/>
          <w:rtl/>
        </w:rPr>
        <w:t xml:space="preserve">. </w:t>
      </w:r>
      <w:r w:rsidR="00D976BC" w:rsidRPr="00984881">
        <w:rPr>
          <w:sz w:val="28"/>
          <w:szCs w:val="28"/>
          <w:rtl/>
        </w:rPr>
        <w:t>ﺣﺘﻰ ﺍﮔﺮ ﺑﻤﻨﻄﻖ</w:t>
      </w:r>
      <w:r>
        <w:rPr>
          <w:sz w:val="28"/>
          <w:szCs w:val="28"/>
          <w:rtl/>
        </w:rPr>
        <w:t xml:space="preserve"> </w:t>
      </w:r>
      <w:r w:rsidR="00D976BC" w:rsidRPr="00984881">
        <w:rPr>
          <w:sz w:val="28"/>
          <w:szCs w:val="28"/>
          <w:rtl/>
        </w:rPr>
        <w:t>ﻣﺎﺩﻯ ﻭ ﺑﺸﺮﻯ</w:t>
      </w:r>
      <w:r>
        <w:rPr>
          <w:sz w:val="28"/>
          <w:szCs w:val="28"/>
          <w:rtl/>
        </w:rPr>
        <w:t xml:space="preserve"> </w:t>
      </w:r>
      <w:r w:rsidR="00D976BC" w:rsidRPr="00984881">
        <w:rPr>
          <w:sz w:val="28"/>
          <w:szCs w:val="28"/>
          <w:rtl/>
        </w:rPr>
        <w:t>ﺳﺎﻟﻚ</w:t>
      </w:r>
      <w:r w:rsidR="00BD77AA">
        <w:rPr>
          <w:sz w:val="28"/>
          <w:szCs w:val="28"/>
          <w:rtl/>
        </w:rPr>
        <w:t xml:space="preserve">، </w:t>
      </w:r>
      <w:r w:rsidR="00D976BC" w:rsidRPr="00984881">
        <w:rPr>
          <w:sz w:val="28"/>
          <w:szCs w:val="28"/>
          <w:rtl/>
        </w:rPr>
        <w:t>ﻗﺎﺑﻞ ﺗﻄﺒﻴﻖ</w:t>
      </w:r>
      <w:r>
        <w:rPr>
          <w:sz w:val="28"/>
          <w:szCs w:val="28"/>
          <w:rtl/>
        </w:rPr>
        <w:t xml:space="preserve"> </w:t>
      </w:r>
      <w:r w:rsidR="00D976BC" w:rsidRPr="00984881">
        <w:rPr>
          <w:sz w:val="28"/>
          <w:szCs w:val="28"/>
          <w:rtl/>
        </w:rPr>
        <w:t>ﻧﺒﺎﺷﺪ</w:t>
      </w:r>
      <w:r w:rsidR="00BD77AA">
        <w:rPr>
          <w:sz w:val="28"/>
          <w:szCs w:val="28"/>
          <w:rtl/>
        </w:rPr>
        <w:t xml:space="preserve">. </w:t>
      </w:r>
      <w:r w:rsidR="00D976BC" w:rsidRPr="00984881">
        <w:rPr>
          <w:sz w:val="28"/>
          <w:szCs w:val="28"/>
          <w:rtl/>
        </w:rPr>
        <w:t>ﮐﻪ ﻣﻨﻄﻖ</w:t>
      </w:r>
      <w:r>
        <w:rPr>
          <w:sz w:val="28"/>
          <w:szCs w:val="28"/>
          <w:rtl/>
        </w:rPr>
        <w:t xml:space="preserve"> </w:t>
      </w:r>
      <w:r w:rsidR="00D976BC" w:rsidRPr="00984881">
        <w:rPr>
          <w:sz w:val="28"/>
          <w:szCs w:val="28"/>
          <w:rtl/>
        </w:rPr>
        <w:t>ﺍﻣﻮﺭ ﺍﻟﻬﻰ</w:t>
      </w:r>
      <w:r w:rsidR="00BD77AA">
        <w:rPr>
          <w:sz w:val="28"/>
          <w:szCs w:val="28"/>
          <w:rtl/>
        </w:rPr>
        <w:t xml:space="preserve">، </w:t>
      </w:r>
      <w:r w:rsidR="00D976BC" w:rsidRPr="00984881">
        <w:rPr>
          <w:sz w:val="28"/>
          <w:szCs w:val="28"/>
          <w:rtl/>
        </w:rPr>
        <w:t>ﺷﺒﺎﻫﺘﻰ ﺑﻤﻨﻄﻖ</w:t>
      </w:r>
      <w:r>
        <w:rPr>
          <w:sz w:val="28"/>
          <w:szCs w:val="28"/>
          <w:rtl/>
        </w:rPr>
        <w:t xml:space="preserve"> </w:t>
      </w:r>
      <w:r w:rsidR="00D976BC" w:rsidRPr="00984881">
        <w:rPr>
          <w:sz w:val="28"/>
          <w:szCs w:val="28"/>
          <w:rtl/>
        </w:rPr>
        <w:t>ﻣﺎﺩﻯ ﻧﺪﺍﺭﺩ</w:t>
      </w:r>
      <w:r w:rsidR="00BD77AA">
        <w:rPr>
          <w:sz w:val="28"/>
          <w:szCs w:val="28"/>
          <w:rtl/>
        </w:rPr>
        <w:t xml:space="preserve">، </w:t>
      </w:r>
      <w:r w:rsidR="00D976BC" w:rsidRPr="00984881">
        <w:rPr>
          <w:sz w:val="28"/>
          <w:szCs w:val="28"/>
          <w:rtl/>
        </w:rPr>
        <w:t>ﮐﻪ ﻣﻌﮑﻮﺵ</w:t>
      </w:r>
      <w:r>
        <w:rPr>
          <w:sz w:val="28"/>
          <w:szCs w:val="28"/>
          <w:rtl/>
        </w:rPr>
        <w:t xml:space="preserve"> </w:t>
      </w:r>
      <w:r w:rsidR="00D976BC" w:rsidRPr="00984881">
        <w:rPr>
          <w:sz w:val="28"/>
          <w:szCs w:val="28"/>
          <w:rtl/>
        </w:rPr>
        <w:t>ﻧﻴﺰ ﻣﻴﺒﺎﺷﺪ</w:t>
      </w:r>
      <w:r w:rsidR="00BD77AA">
        <w:rPr>
          <w:sz w:val="28"/>
          <w:szCs w:val="28"/>
          <w:rtl/>
        </w:rPr>
        <w:t xml:space="preserve">. </w:t>
      </w:r>
      <w:r w:rsidR="00D976BC" w:rsidRPr="00984881">
        <w:rPr>
          <w:sz w:val="28"/>
          <w:szCs w:val="28"/>
          <w:rtl/>
        </w:rPr>
        <w:t>ﻭ ﺑﻘﻮﻝ ﭘﻴﺎﻣﺒﺮ</w:t>
      </w:r>
      <w:r w:rsidR="00BD77AA">
        <w:rPr>
          <w:sz w:val="28"/>
          <w:szCs w:val="28"/>
          <w:rtl/>
        </w:rPr>
        <w:t xml:space="preserve">، </w:t>
      </w:r>
      <w:r w:rsidR="00D976BC" w:rsidRPr="00984881">
        <w:rPr>
          <w:sz w:val="28"/>
          <w:szCs w:val="28"/>
          <w:rtl/>
        </w:rPr>
        <w:t>ﺑﺮﺧﻰ ﺑﺮ ﭘﻞ</w:t>
      </w:r>
      <w:r>
        <w:rPr>
          <w:sz w:val="28"/>
          <w:szCs w:val="28"/>
          <w:rtl/>
        </w:rPr>
        <w:t xml:space="preserve"> </w:t>
      </w:r>
      <w:r w:rsidR="00D976BC" w:rsidRPr="00984881">
        <w:rPr>
          <w:sz w:val="28"/>
          <w:szCs w:val="28"/>
          <w:rtl/>
        </w:rPr>
        <w:t>ﺻﺮﺍﻁ</w:t>
      </w:r>
      <w:r w:rsidR="00BD77AA">
        <w:rPr>
          <w:sz w:val="28"/>
          <w:szCs w:val="28"/>
          <w:rtl/>
        </w:rPr>
        <w:t xml:space="preserve">، </w:t>
      </w:r>
      <w:r w:rsidR="00D976BC" w:rsidRPr="00984881">
        <w:rPr>
          <w:sz w:val="28"/>
          <w:szCs w:val="28"/>
          <w:rtl/>
        </w:rPr>
        <w:t>ﻳﺎ ﻫﻤﻴﻦ</w:t>
      </w:r>
      <w:r>
        <w:rPr>
          <w:sz w:val="28"/>
          <w:szCs w:val="28"/>
          <w:rtl/>
        </w:rPr>
        <w:t xml:space="preserve"> </w:t>
      </w:r>
      <w:r w:rsidR="00D976BC" w:rsidRPr="00984881">
        <w:rPr>
          <w:sz w:val="28"/>
          <w:szCs w:val="28"/>
          <w:rtl/>
        </w:rPr>
        <w:t>ﺩﻭﺭﻩ</w:t>
      </w:r>
      <w:r>
        <w:rPr>
          <w:sz w:val="28"/>
          <w:szCs w:val="28"/>
          <w:rtl/>
        </w:rPr>
        <w:t xml:space="preserve"> </w:t>
      </w:r>
      <w:r w:rsidR="00D976BC" w:rsidRPr="00984881">
        <w:rPr>
          <w:sz w:val="28"/>
          <w:szCs w:val="28"/>
          <w:rtl/>
        </w:rPr>
        <w:t>ﺳﻠﻮﻙ</w:t>
      </w:r>
      <w:r>
        <w:rPr>
          <w:sz w:val="28"/>
          <w:szCs w:val="28"/>
          <w:rtl/>
        </w:rPr>
        <w:t xml:space="preserve"> </w:t>
      </w:r>
      <w:r w:rsidR="00D976BC" w:rsidRPr="00984881">
        <w:rPr>
          <w:sz w:val="28"/>
          <w:szCs w:val="28"/>
          <w:rtl/>
        </w:rPr>
        <w:t>ﭼﻨﺪ ﺳﺎﻟﻪ</w:t>
      </w:r>
      <w:r w:rsidR="00BD77AA">
        <w:rPr>
          <w:sz w:val="28"/>
          <w:szCs w:val="28"/>
          <w:rtl/>
        </w:rPr>
        <w:t xml:space="preserve">، </w:t>
      </w:r>
      <w:r w:rsidR="00D976BC" w:rsidRPr="00984881">
        <w:rPr>
          <w:sz w:val="28"/>
          <w:szCs w:val="28"/>
          <w:rtl/>
        </w:rPr>
        <w:t>ﭼﻨﺎﻥ ﺳﺮﻳﻊ</w:t>
      </w:r>
      <w:r>
        <w:rPr>
          <w:sz w:val="28"/>
          <w:szCs w:val="28"/>
          <w:rtl/>
        </w:rPr>
        <w:t xml:space="preserve"> </w:t>
      </w:r>
      <w:r w:rsidR="00D976BC" w:rsidRPr="00984881">
        <w:rPr>
          <w:sz w:val="28"/>
          <w:szCs w:val="28"/>
          <w:rtl/>
        </w:rPr>
        <w:t>ﻣﻴﺮﻭﻧﺪ ﻭ ﭘﺮﻭﺍﺯ ﮐﻨﺎﻥ</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ﻫﻴﭽﮕﺎﻩ ﭘﺎﻳﺸﺎﻥ ﺑﮑﻒ</w:t>
      </w:r>
      <w:r>
        <w:rPr>
          <w:sz w:val="28"/>
          <w:szCs w:val="28"/>
          <w:rtl/>
        </w:rPr>
        <w:t xml:space="preserve"> </w:t>
      </w:r>
      <w:r w:rsidR="00D976BC" w:rsidRPr="00984881">
        <w:rPr>
          <w:sz w:val="28"/>
          <w:szCs w:val="28"/>
          <w:rtl/>
        </w:rPr>
        <w:t>ﺻﺮﺍﻁ ﻧﻤﻰ ﺧﻮﺭﺩ</w:t>
      </w:r>
      <w:r w:rsidR="00BD77AA">
        <w:rPr>
          <w:sz w:val="28"/>
          <w:szCs w:val="28"/>
          <w:rtl/>
        </w:rPr>
        <w:t xml:space="preserve">. </w:t>
      </w:r>
      <w:r w:rsidR="00D976BC" w:rsidRPr="00984881">
        <w:rPr>
          <w:sz w:val="28"/>
          <w:szCs w:val="28"/>
          <w:rtl/>
        </w:rPr>
        <w:t>ﻭ ﺑﺮﺧﻰ ﺩﻭﺍﻥ ﺩﻭﺍﻥ</w:t>
      </w:r>
      <w:r w:rsidR="00BD77AA">
        <w:rPr>
          <w:sz w:val="28"/>
          <w:szCs w:val="28"/>
          <w:rtl/>
        </w:rPr>
        <w:t xml:space="preserve">، </w:t>
      </w:r>
      <w:r w:rsidR="00D976BC" w:rsidRPr="00984881">
        <w:rPr>
          <w:sz w:val="28"/>
          <w:szCs w:val="28"/>
          <w:rtl/>
        </w:rPr>
        <w:t>ﻭ ﺑﺮﺧﻰ ﺁﺭﺍﻡ ﺭﺍﻩ ﻣﻴﺮﻭﻧﺪ</w:t>
      </w:r>
      <w:r w:rsidR="00BD77AA">
        <w:rPr>
          <w:sz w:val="28"/>
          <w:szCs w:val="28"/>
          <w:rtl/>
        </w:rPr>
        <w:t xml:space="preserve">، </w:t>
      </w:r>
      <w:r w:rsidR="00D976BC" w:rsidRPr="00984881">
        <w:rPr>
          <w:sz w:val="28"/>
          <w:szCs w:val="28"/>
          <w:rtl/>
        </w:rPr>
        <w:t>ﻭ ﺣﺘﻰ ﺑﺮﺧﻰ</w:t>
      </w:r>
      <w:r>
        <w:rPr>
          <w:sz w:val="28"/>
          <w:szCs w:val="28"/>
          <w:rtl/>
        </w:rPr>
        <w:t xml:space="preserve"> </w:t>
      </w:r>
      <w:r w:rsidR="00D976BC" w:rsidRPr="00984881">
        <w:rPr>
          <w:sz w:val="28"/>
          <w:szCs w:val="28"/>
          <w:rtl/>
        </w:rPr>
        <w:t>ﭼﻨﺎﻥ ﺩﺳﺖ ﻭ ﭘﺎﻯ ﺁﻧﺎﻥ</w:t>
      </w:r>
      <w:r>
        <w:rPr>
          <w:sz w:val="28"/>
          <w:szCs w:val="28"/>
          <w:rtl/>
        </w:rPr>
        <w:t xml:space="preserve"> </w:t>
      </w:r>
      <w:r w:rsidR="00D976BC" w:rsidRPr="00984881">
        <w:rPr>
          <w:sz w:val="28"/>
          <w:szCs w:val="28"/>
          <w:rtl/>
        </w:rPr>
        <w:t>ﺑﻘﻠّﺎﺑﻬﺎﻯ ﮐﻒ</w:t>
      </w:r>
      <w:r>
        <w:rPr>
          <w:sz w:val="28"/>
          <w:szCs w:val="28"/>
          <w:rtl/>
        </w:rPr>
        <w:t xml:space="preserve"> </w:t>
      </w:r>
      <w:r w:rsidR="00D976BC" w:rsidRPr="00984881">
        <w:rPr>
          <w:sz w:val="28"/>
          <w:szCs w:val="28"/>
          <w:rtl/>
        </w:rPr>
        <w:t>ﺻﺮﺍﻁ</w:t>
      </w:r>
      <w:r w:rsidR="00BD77AA">
        <w:rPr>
          <w:sz w:val="28"/>
          <w:szCs w:val="28"/>
          <w:rtl/>
        </w:rPr>
        <w:t xml:space="preserve">، </w:t>
      </w:r>
      <w:r w:rsidR="00D976BC" w:rsidRPr="00984881">
        <w:rPr>
          <w:sz w:val="28"/>
          <w:szCs w:val="28"/>
          <w:rtl/>
        </w:rPr>
        <w:t>ﺍﺯ ﻣﻮ ﺑﺎﺭﻳﮑﺘﺮ ﻭ ﺍﺯ</w:t>
      </w:r>
      <w:r>
        <w:rPr>
          <w:sz w:val="28"/>
          <w:szCs w:val="28"/>
          <w:rtl/>
        </w:rPr>
        <w:t xml:space="preserve"> </w:t>
      </w:r>
      <w:r w:rsidR="00D976BC" w:rsidRPr="00984881">
        <w:rPr>
          <w:sz w:val="28"/>
          <w:szCs w:val="28"/>
          <w:rtl/>
        </w:rPr>
        <w:t>ﻟﺒﻪ</w:t>
      </w:r>
      <w:r>
        <w:rPr>
          <w:sz w:val="28"/>
          <w:szCs w:val="28"/>
          <w:rtl/>
        </w:rPr>
        <w:t xml:space="preserve"> </w:t>
      </w:r>
      <w:r w:rsidR="00D976BC" w:rsidRPr="00984881">
        <w:rPr>
          <w:sz w:val="28"/>
          <w:szCs w:val="28"/>
          <w:rtl/>
        </w:rPr>
        <w:t>ﺷﻤﺸﻴﺮ ﺗﻴﺰ ﺗﺮ</w:t>
      </w:r>
      <w:r w:rsidR="00BD77AA">
        <w:rPr>
          <w:sz w:val="28"/>
          <w:szCs w:val="28"/>
          <w:rtl/>
        </w:rPr>
        <w:t xml:space="preserve">، </w:t>
      </w:r>
      <w:r w:rsidR="00D976BC" w:rsidRPr="00984881">
        <w:rPr>
          <w:sz w:val="28"/>
          <w:szCs w:val="28"/>
          <w:rtl/>
        </w:rPr>
        <w:t>ﮐﻪ ﻧﻤﻴﺘﻮﺍﻧﻨﺪ ﭘﻴﺸﺮﻓﺘﻰ ﻧﻤﺎﻳﻨﺪ</w:t>
      </w:r>
      <w:r w:rsidR="00BD77AA">
        <w:rPr>
          <w:sz w:val="28"/>
          <w:szCs w:val="28"/>
          <w:rtl/>
        </w:rPr>
        <w:t xml:space="preserve">. </w:t>
      </w:r>
      <w:r w:rsidR="00D976BC" w:rsidRPr="00984881">
        <w:rPr>
          <w:sz w:val="28"/>
          <w:szCs w:val="28"/>
          <w:rtl/>
        </w:rPr>
        <w:t>ﻭ ﺍﮐثرﺍ ﺑﺪﺭّﻩ ﺟﻬﻨﻢ</w:t>
      </w:r>
      <w:r>
        <w:rPr>
          <w:sz w:val="28"/>
          <w:szCs w:val="28"/>
          <w:rtl/>
        </w:rPr>
        <w:t xml:space="preserve"> </w:t>
      </w:r>
      <w:r w:rsidR="00D976BC" w:rsidRPr="00984881">
        <w:rPr>
          <w:sz w:val="28"/>
          <w:szCs w:val="28"/>
          <w:rtl/>
        </w:rPr>
        <w:t>ﺟﻬﺎﻥ ﺯﻳﺮ ﭘﺎﻯ ﺧﻮﺩ ﻣﻰ ﺍﻓﺘﻨﺪ</w:t>
      </w:r>
      <w:r w:rsidR="00BD77AA">
        <w:rPr>
          <w:sz w:val="28"/>
          <w:szCs w:val="28"/>
          <w:rtl/>
        </w:rPr>
        <w:t xml:space="preserve">. </w:t>
      </w:r>
      <w:r w:rsidR="00D976BC" w:rsidRPr="00984881">
        <w:rPr>
          <w:sz w:val="28"/>
          <w:szCs w:val="28"/>
          <w:rtl/>
        </w:rPr>
        <w:t xml:space="preserve">ﮐﻪ ﺍﺯ ﺭﺣﻢ ﻣﺎﺩﺭﻯ ﺣﻴﻮﺍﻧﻰ ﺯﺍﺋﻴﺪﻩ ﻣﻴﺸﻮﻧﺪ </w:t>
      </w:r>
      <w:r w:rsidR="00BD77AA">
        <w:rPr>
          <w:sz w:val="28"/>
          <w:szCs w:val="28"/>
          <w:rtl/>
        </w:rPr>
        <w:t xml:space="preserve">. </w:t>
      </w:r>
      <w:r w:rsidR="00D976BC" w:rsidRPr="00984881">
        <w:rPr>
          <w:sz w:val="28"/>
          <w:szCs w:val="28"/>
          <w:rtl/>
        </w:rPr>
        <w:t>ﺩﺍﺳﺘﺎﻥ ﺻﺮﺍﻁ ﻭ ﺗﻤثیل ﺟﻬﻨﻢ ﻭ ﺑﻬﺸﺖ</w:t>
      </w:r>
      <w:r w:rsidR="00BD77AA">
        <w:rPr>
          <w:sz w:val="28"/>
          <w:szCs w:val="28"/>
          <w:rtl/>
        </w:rPr>
        <w:t xml:space="preserve">، </w:t>
      </w:r>
      <w:r w:rsidR="00D976BC" w:rsidRPr="00984881">
        <w:rPr>
          <w:sz w:val="28"/>
          <w:szCs w:val="28"/>
          <w:rtl/>
        </w:rPr>
        <w:t>ﺩﺭ ﺗﻤﺎﻡ ﺍﺩﻳﺎﻥ</w:t>
      </w:r>
      <w:r>
        <w:rPr>
          <w:sz w:val="28"/>
          <w:szCs w:val="28"/>
          <w:rtl/>
        </w:rPr>
        <w:t xml:space="preserve"> </w:t>
      </w:r>
      <w:r w:rsidR="00D976BC" w:rsidRPr="00984881">
        <w:rPr>
          <w:sz w:val="28"/>
          <w:szCs w:val="28"/>
          <w:rtl/>
        </w:rPr>
        <w:t>ﭘﻴﺸﻴﻦ ﻧﻴﺰ ﺑﻮﺩﻩ</w:t>
      </w:r>
      <w:r w:rsidR="00BD77AA">
        <w:rPr>
          <w:sz w:val="28"/>
          <w:szCs w:val="28"/>
          <w:rtl/>
        </w:rPr>
        <w:t xml:space="preserve">، </w:t>
      </w:r>
      <w:r w:rsidR="00D976BC" w:rsidRPr="00984881">
        <w:rPr>
          <w:sz w:val="28"/>
          <w:szCs w:val="28"/>
          <w:rtl/>
        </w:rPr>
        <w:t>ﮐﻪ ﺍﻟﺒﺘﻪ ﻋﺎﻗﻠﺎﻥ</w:t>
      </w:r>
      <w:r>
        <w:rPr>
          <w:sz w:val="28"/>
          <w:szCs w:val="28"/>
          <w:rtl/>
        </w:rPr>
        <w:t xml:space="preserve"> </w:t>
      </w:r>
      <w:r w:rsidR="00D976BC" w:rsidRPr="00984881">
        <w:rPr>
          <w:sz w:val="28"/>
          <w:szCs w:val="28"/>
          <w:rtl/>
        </w:rPr>
        <w:t>ﺑﻬﺘﺮ ﻣﻴﺘﻮﺍﻧﻨﺪ ﻣﻌﺎﻧﻰ ﺑﺎﻃﻨﻰ</w:t>
      </w:r>
      <w:r>
        <w:rPr>
          <w:sz w:val="28"/>
          <w:szCs w:val="28"/>
          <w:rtl/>
        </w:rPr>
        <w:t xml:space="preserve"> </w:t>
      </w:r>
      <w:r w:rsidR="00D976BC" w:rsidRPr="00984881">
        <w:rPr>
          <w:sz w:val="28"/>
          <w:szCs w:val="28"/>
          <w:rtl/>
        </w:rPr>
        <w:t>ﺍﻳﻦ ﺩﺍﺳﺘﺎﻧﻬﺎ</w:t>
      </w:r>
      <w:r>
        <w:rPr>
          <w:sz w:val="28"/>
          <w:szCs w:val="28"/>
          <w:rtl/>
        </w:rPr>
        <w:t xml:space="preserve"> </w:t>
      </w:r>
      <w:r w:rsidR="00D976BC" w:rsidRPr="00984881">
        <w:rPr>
          <w:sz w:val="28"/>
          <w:szCs w:val="28"/>
          <w:rtl/>
        </w:rPr>
        <w:t>ﺭﺍ ﺩﺭ ﺑﻴﺎﺑﻨﺪ</w:t>
      </w:r>
      <w:r w:rsidR="00BD77AA">
        <w:rPr>
          <w:sz w:val="28"/>
          <w:szCs w:val="28"/>
          <w:rtl/>
        </w:rPr>
        <w:t xml:space="preserve">. </w:t>
      </w:r>
      <w:r w:rsidR="00D976BC" w:rsidRPr="00984881">
        <w:rPr>
          <w:sz w:val="28"/>
          <w:szCs w:val="28"/>
          <w:rtl/>
        </w:rPr>
        <w:t>ﻭﻣﺤﺮﻙ ﻧﻴﺮﻭﻣﻨﺪﻯ ﺑﺮﺍﻯ ﺁﻧﺎﻥ ﺩﺭ ﺳﻠﻮﻙ ﺍﻟﻬﻰ</w:t>
      </w:r>
      <w:r>
        <w:rPr>
          <w:sz w:val="28"/>
          <w:szCs w:val="28"/>
          <w:rtl/>
        </w:rPr>
        <w:t xml:space="preserve"> </w:t>
      </w:r>
      <w:r w:rsidR="00D976BC" w:rsidRPr="00984881">
        <w:rPr>
          <w:sz w:val="28"/>
          <w:szCs w:val="28"/>
          <w:rtl/>
        </w:rPr>
        <w:t xml:space="preserve">ﺁﻧﻬﺎ ﺧﻮﺍﻫﺪ ﺑﻮﺩ </w:t>
      </w:r>
      <w:r w:rsidR="00BD77AA">
        <w:rPr>
          <w:sz w:val="28"/>
          <w:szCs w:val="28"/>
          <w:rtl/>
        </w:rPr>
        <w:t xml:space="preserve">. </w:t>
      </w:r>
    </w:p>
    <w:p w:rsidR="00A646EE" w:rsidRPr="00984881" w:rsidRDefault="004D25BE" w:rsidP="00A646EE">
      <w:pPr>
        <w:bidi/>
        <w:jc w:val="both"/>
        <w:rPr>
          <w:sz w:val="28"/>
          <w:szCs w:val="28"/>
          <w:rtl/>
        </w:rPr>
      </w:pPr>
      <w:r>
        <w:rPr>
          <w:rFonts w:hint="cs"/>
          <w:sz w:val="28"/>
          <w:szCs w:val="28"/>
          <w:rtl/>
        </w:rPr>
        <w:lastRenderedPageBreak/>
        <w:t xml:space="preserve"> </w:t>
      </w:r>
      <w:r w:rsidR="0089553E">
        <w:rPr>
          <w:rFonts w:hint="cs"/>
          <w:sz w:val="28"/>
          <w:szCs w:val="28"/>
          <w:rtl/>
        </w:rPr>
        <w:t>**************************</w:t>
      </w:r>
      <w:r w:rsidR="0089553E" w:rsidRPr="00C67B55">
        <w:rPr>
          <w:rFonts w:hint="cs"/>
          <w:b/>
          <w:bCs/>
          <w:sz w:val="28"/>
          <w:szCs w:val="28"/>
          <w:rtl/>
        </w:rPr>
        <w:t>غزل</w:t>
      </w:r>
      <w:r>
        <w:rPr>
          <w:rFonts w:hint="cs"/>
          <w:sz w:val="28"/>
          <w:szCs w:val="28"/>
          <w:rtl/>
        </w:rPr>
        <w:t xml:space="preserve"> </w:t>
      </w:r>
      <w:r w:rsidR="0089553E">
        <w:rPr>
          <w:rFonts w:hint="cs"/>
          <w:sz w:val="28"/>
          <w:szCs w:val="28"/>
          <w:rtl/>
        </w:rPr>
        <w:t>**************************</w:t>
      </w:r>
      <w:r>
        <w:rPr>
          <w:rFonts w:hint="cs"/>
          <w:sz w:val="28"/>
          <w:szCs w:val="28"/>
          <w:rtl/>
        </w:rPr>
        <w:t xml:space="preserve"> </w:t>
      </w:r>
    </w:p>
    <w:p w:rsidR="00D976BC" w:rsidRPr="00984881" w:rsidRDefault="004D25BE" w:rsidP="00A646EE">
      <w:pPr>
        <w:bidi/>
        <w:jc w:val="both"/>
        <w:rPr>
          <w:b/>
          <w:bCs/>
          <w:sz w:val="28"/>
          <w:szCs w:val="28"/>
        </w:rPr>
      </w:pPr>
      <w:r>
        <w:rPr>
          <w:sz w:val="28"/>
          <w:szCs w:val="28"/>
          <w:rtl/>
        </w:rPr>
        <w:t xml:space="preserve"> </w:t>
      </w:r>
      <w:r w:rsidR="00D976BC" w:rsidRPr="00984881">
        <w:rPr>
          <w:b/>
          <w:bCs/>
          <w:sz w:val="28"/>
          <w:szCs w:val="28"/>
          <w:rtl/>
        </w:rPr>
        <w:t>ﺃﻯ ﻏﺎﻳﺐ ﺍﺯ ﻧﻈﺮ</w:t>
      </w:r>
      <w:r w:rsidR="00BD77AA">
        <w:rPr>
          <w:b/>
          <w:bCs/>
          <w:sz w:val="28"/>
          <w:szCs w:val="28"/>
          <w:rtl/>
        </w:rPr>
        <w:t xml:space="preserve">، </w:t>
      </w:r>
      <w:r w:rsidR="00D976BC" w:rsidRPr="00984881">
        <w:rPr>
          <w:b/>
          <w:bCs/>
          <w:sz w:val="28"/>
          <w:szCs w:val="28"/>
          <w:rtl/>
        </w:rPr>
        <w:t>ﺑﺨﺪﺍ ﻣﻰ ﺳﭙﺎﺭﻣﺖ</w:t>
      </w:r>
      <w:r>
        <w:rPr>
          <w:b/>
          <w:bCs/>
          <w:sz w:val="28"/>
          <w:szCs w:val="28"/>
          <w:rtl/>
        </w:rPr>
        <w:t xml:space="preserve"> </w:t>
      </w:r>
      <w:r w:rsidR="00D976BC" w:rsidRPr="00984881">
        <w:rPr>
          <w:b/>
          <w:bCs/>
          <w:sz w:val="28"/>
          <w:szCs w:val="28"/>
          <w:rtl/>
        </w:rPr>
        <w:t>*</w:t>
      </w:r>
      <w:r>
        <w:rPr>
          <w:b/>
          <w:bCs/>
          <w:sz w:val="28"/>
          <w:szCs w:val="28"/>
          <w:rtl/>
        </w:rPr>
        <w:t xml:space="preserve"> </w:t>
      </w:r>
      <w:r w:rsidR="00D976BC" w:rsidRPr="00984881">
        <w:rPr>
          <w:b/>
          <w:bCs/>
          <w:sz w:val="28"/>
          <w:szCs w:val="28"/>
          <w:rtl/>
        </w:rPr>
        <w:t>ﺟﺎﻧﻢ</w:t>
      </w:r>
      <w:r>
        <w:rPr>
          <w:b/>
          <w:bCs/>
          <w:sz w:val="28"/>
          <w:szCs w:val="28"/>
          <w:rtl/>
        </w:rPr>
        <w:t xml:space="preserve"> </w:t>
      </w:r>
      <w:r w:rsidR="00D976BC" w:rsidRPr="00984881">
        <w:rPr>
          <w:b/>
          <w:bCs/>
          <w:sz w:val="28"/>
          <w:szCs w:val="28"/>
          <w:rtl/>
        </w:rPr>
        <w:t>ﺑﺴﻮﺧﺘﻰ</w:t>
      </w:r>
      <w:r w:rsidR="00BD77AA">
        <w:rPr>
          <w:b/>
          <w:bCs/>
          <w:sz w:val="28"/>
          <w:szCs w:val="28"/>
          <w:rtl/>
        </w:rPr>
        <w:t xml:space="preserve">، </w:t>
      </w:r>
      <w:r w:rsidR="00D976BC" w:rsidRPr="00984881">
        <w:rPr>
          <w:b/>
          <w:bCs/>
          <w:sz w:val="28"/>
          <w:szCs w:val="28"/>
          <w:rtl/>
        </w:rPr>
        <w:t>ﻭ ﺑﺪﻝ ﺩﻭﺳﺖ ﺩﺍﺭﻣﺖ</w:t>
      </w:r>
      <w:r w:rsidR="00D976BC" w:rsidRPr="00984881">
        <w:rPr>
          <w:rFonts w:hint="cs"/>
          <w:b/>
          <w:bCs/>
          <w:sz w:val="28"/>
          <w:szCs w:val="28"/>
        </w:rPr>
        <w:t xml:space="preserve"> </w:t>
      </w:r>
    </w:p>
    <w:p w:rsidR="00D976BC" w:rsidRPr="00984881" w:rsidRDefault="004D25BE" w:rsidP="00A646EE">
      <w:pPr>
        <w:bidi/>
        <w:jc w:val="both"/>
        <w:rPr>
          <w:sz w:val="28"/>
          <w:szCs w:val="28"/>
          <w:rtl/>
        </w:rPr>
      </w:pPr>
      <w:r>
        <w:rPr>
          <w:sz w:val="28"/>
          <w:szCs w:val="28"/>
          <w:rtl/>
        </w:rPr>
        <w:t xml:space="preserve"> </w:t>
      </w:r>
      <w:r w:rsidR="00D976BC" w:rsidRPr="00984881">
        <w:rPr>
          <w:sz w:val="28"/>
          <w:szCs w:val="28"/>
          <w:rtl/>
        </w:rPr>
        <w:t>ﺣﺎﻓﻆ ﭘﻴﺮ ﮐﺎﻣﻞ</w:t>
      </w:r>
      <w:r w:rsidR="00BD77AA">
        <w:rPr>
          <w:sz w:val="28"/>
          <w:szCs w:val="28"/>
          <w:rtl/>
        </w:rPr>
        <w:t xml:space="preserve">، </w:t>
      </w:r>
      <w:r w:rsidR="00D976BC" w:rsidRPr="00984881">
        <w:rPr>
          <w:sz w:val="28"/>
          <w:szCs w:val="28"/>
          <w:rtl/>
        </w:rPr>
        <w:t>ﺳﺎﻟﻚ</w:t>
      </w:r>
      <w:r>
        <w:rPr>
          <w:sz w:val="28"/>
          <w:szCs w:val="28"/>
          <w:rtl/>
        </w:rPr>
        <w:t xml:space="preserve"> </w:t>
      </w:r>
      <w:r w:rsidR="00D976BC" w:rsidRPr="00984881">
        <w:rPr>
          <w:sz w:val="28"/>
          <w:szCs w:val="28"/>
          <w:rtl/>
        </w:rPr>
        <w:t>ﺧﻮﺩ ﺭﺍ ﮐﻪ</w:t>
      </w:r>
      <w:r>
        <w:rPr>
          <w:sz w:val="28"/>
          <w:szCs w:val="28"/>
          <w:rtl/>
        </w:rPr>
        <w:t xml:space="preserve"> </w:t>
      </w:r>
      <w:r w:rsidR="00D976BC" w:rsidRPr="00984881">
        <w:rPr>
          <w:sz w:val="28"/>
          <w:szCs w:val="28"/>
          <w:rtl/>
        </w:rPr>
        <w:t>ﺩﺭ ﻋﺰﻟﺘﮕﺎﻩ ﺍﻭ ﻗﺮﺍﺭ ﺩﺍﺩﻩﺍﺳﺖ</w:t>
      </w:r>
      <w:r w:rsidR="00BD77AA">
        <w:rPr>
          <w:sz w:val="28"/>
          <w:szCs w:val="28"/>
          <w:rtl/>
        </w:rPr>
        <w:t xml:space="preserve">، </w:t>
      </w:r>
      <w:r w:rsidR="00D976BC" w:rsidRPr="00984881">
        <w:rPr>
          <w:sz w:val="28"/>
          <w:szCs w:val="28"/>
          <w:rtl/>
        </w:rPr>
        <w:t>ﺗﺎ ﺑﺪﻭﺭ ﺍﺯ ﭘﻴﺮ ﻭ ﻫﺮ ﭼﻴﺰﻯ ﻭﮐﺴﻰ ﺩﺭ ﺟﻬﺎﻥ ﺑﺎﺷﺪ</w:t>
      </w:r>
      <w:r w:rsidR="00BD77AA">
        <w:rPr>
          <w:sz w:val="28"/>
          <w:szCs w:val="28"/>
          <w:rtl/>
        </w:rPr>
        <w:t xml:space="preserve">. </w:t>
      </w:r>
      <w:r w:rsidR="00D976BC" w:rsidRPr="00984881">
        <w:rPr>
          <w:sz w:val="28"/>
          <w:szCs w:val="28"/>
          <w:rtl/>
        </w:rPr>
        <w:t>ﮐﻪ ﺗﻨﻬﺎ ﻭﻗﺘﻰ ﺳﺎﻟﻚ ﺷﻬﻮﺩ ﺗﺎﺯﻩ ﺍﻯ ﺩﺍﺷﺖ</w:t>
      </w:r>
      <w:r w:rsidR="00BD77AA">
        <w:rPr>
          <w:sz w:val="28"/>
          <w:szCs w:val="28"/>
          <w:rtl/>
        </w:rPr>
        <w:t xml:space="preserve">، </w:t>
      </w:r>
      <w:r w:rsidR="00D976BC" w:rsidRPr="00984881">
        <w:rPr>
          <w:sz w:val="28"/>
          <w:szCs w:val="28"/>
          <w:rtl/>
        </w:rPr>
        <w:t>ﺑﻨﺰﺩ ﭘﻴﺮ</w:t>
      </w:r>
      <w:r>
        <w:rPr>
          <w:sz w:val="28"/>
          <w:szCs w:val="28"/>
          <w:rtl/>
        </w:rPr>
        <w:t xml:space="preserve"> </w:t>
      </w:r>
      <w:r w:rsidR="00D976BC" w:rsidRPr="00984881">
        <w:rPr>
          <w:sz w:val="28"/>
          <w:szCs w:val="28"/>
          <w:rtl/>
        </w:rPr>
        <w:t>ﺧﻮﺩ</w:t>
      </w:r>
      <w:r>
        <w:rPr>
          <w:sz w:val="28"/>
          <w:szCs w:val="28"/>
          <w:rtl/>
        </w:rPr>
        <w:t xml:space="preserve"> </w:t>
      </w:r>
      <w:r w:rsidR="00D976BC" w:rsidRPr="00984881">
        <w:rPr>
          <w:sz w:val="28"/>
          <w:szCs w:val="28"/>
          <w:rtl/>
        </w:rPr>
        <w:t>ﻣﻴﺮﻭﺩ</w:t>
      </w:r>
      <w:r w:rsidR="00BD77AA">
        <w:rPr>
          <w:sz w:val="28"/>
          <w:szCs w:val="28"/>
          <w:rtl/>
        </w:rPr>
        <w:t xml:space="preserve">. </w:t>
      </w:r>
      <w:r w:rsidR="00D976BC" w:rsidRPr="00984881">
        <w:rPr>
          <w:sz w:val="28"/>
          <w:szCs w:val="28"/>
          <w:rtl/>
        </w:rPr>
        <w:t>ﮐﻪ ﭘﻨﺞ</w:t>
      </w:r>
      <w:r>
        <w:rPr>
          <w:sz w:val="28"/>
          <w:szCs w:val="28"/>
          <w:rtl/>
        </w:rPr>
        <w:t xml:space="preserve"> </w:t>
      </w:r>
      <w:r w:rsidR="00D976BC" w:rsidRPr="00984881">
        <w:rPr>
          <w:sz w:val="28"/>
          <w:szCs w:val="28"/>
          <w:rtl/>
        </w:rPr>
        <w:t xml:space="preserve">ﺑﺎﺭ </w:t>
      </w:r>
      <w:r w:rsidR="0039288B" w:rsidRPr="00984881">
        <w:rPr>
          <w:sz w:val="28"/>
          <w:szCs w:val="28"/>
          <w:rtl/>
        </w:rPr>
        <w:t>حجّ</w:t>
      </w:r>
      <w:r>
        <w:rPr>
          <w:sz w:val="28"/>
          <w:szCs w:val="28"/>
          <w:rtl/>
        </w:rPr>
        <w:t xml:space="preserve"> </w:t>
      </w:r>
      <w:r w:rsidR="00D976BC" w:rsidRPr="00984881">
        <w:rPr>
          <w:sz w:val="28"/>
          <w:szCs w:val="28"/>
          <w:rtl/>
        </w:rPr>
        <w:t>ﻋﻤﺮﻩ</w:t>
      </w:r>
      <w:r w:rsidR="00BD77AA">
        <w:rPr>
          <w:sz w:val="28"/>
          <w:szCs w:val="28"/>
          <w:rtl/>
        </w:rPr>
        <w:t xml:space="preserve">، </w:t>
      </w:r>
      <w:r w:rsidR="00D976BC" w:rsidRPr="00984881">
        <w:rPr>
          <w:sz w:val="28"/>
          <w:szCs w:val="28"/>
          <w:rtl/>
        </w:rPr>
        <w:t>ﻭ ﭘﻨﺞ</w:t>
      </w:r>
      <w:r>
        <w:rPr>
          <w:sz w:val="28"/>
          <w:szCs w:val="28"/>
          <w:rtl/>
        </w:rPr>
        <w:t xml:space="preserve"> </w:t>
      </w:r>
      <w:r w:rsidR="00D976BC" w:rsidRPr="00984881">
        <w:rPr>
          <w:sz w:val="28"/>
          <w:szCs w:val="28"/>
          <w:rtl/>
        </w:rPr>
        <w:t>ﺻﻠﺎﺕ ﭘﻨﺞ ﻭﻋﺪﻩ ﻧﻤﺎﺯ</w:t>
      </w:r>
      <w:r w:rsidR="00BD77AA">
        <w:rPr>
          <w:sz w:val="28"/>
          <w:szCs w:val="28"/>
          <w:rtl/>
        </w:rPr>
        <w:t xml:space="preserve">، </w:t>
      </w:r>
      <w:r w:rsidR="00D976BC" w:rsidRPr="00984881">
        <w:rPr>
          <w:sz w:val="28"/>
          <w:szCs w:val="28"/>
          <w:rtl/>
        </w:rPr>
        <w:t xml:space="preserve">ﻭ </w:t>
      </w:r>
      <w:r w:rsidR="0091388E" w:rsidRPr="00984881">
        <w:rPr>
          <w:sz w:val="28"/>
          <w:szCs w:val="28"/>
          <w:rtl/>
        </w:rPr>
        <w:t>خُمس</w:t>
      </w:r>
      <w:r w:rsidR="00D976BC" w:rsidRPr="00984881">
        <w:rPr>
          <w:sz w:val="28"/>
          <w:szCs w:val="28"/>
          <w:rtl/>
        </w:rPr>
        <w:t xml:space="preserve"> ﭘﻴﺎﻣﺒﺮ ﻭ ﺳﻬﻢ ﺍﻣﺎﻡ ﺭﺍ</w:t>
      </w:r>
      <w:r>
        <w:rPr>
          <w:sz w:val="28"/>
          <w:szCs w:val="28"/>
          <w:rtl/>
        </w:rPr>
        <w:t xml:space="preserve"> </w:t>
      </w:r>
      <w:r w:rsidR="00D976BC" w:rsidRPr="00984881">
        <w:rPr>
          <w:sz w:val="28"/>
          <w:szCs w:val="28"/>
          <w:rtl/>
        </w:rPr>
        <w:t>ﺍﻧﺠﺎﻡ</w:t>
      </w:r>
      <w:r>
        <w:rPr>
          <w:sz w:val="28"/>
          <w:szCs w:val="28"/>
          <w:rtl/>
        </w:rPr>
        <w:t xml:space="preserve"> </w:t>
      </w:r>
      <w:r w:rsidR="00D976BC" w:rsidRPr="00984881">
        <w:rPr>
          <w:sz w:val="28"/>
          <w:szCs w:val="28"/>
          <w:rtl/>
        </w:rPr>
        <w:t>ﺩﺍﺩﻩ ﺑﺎﺷﺪ</w:t>
      </w:r>
      <w:r w:rsidR="00BD77AA">
        <w:rPr>
          <w:sz w:val="28"/>
          <w:szCs w:val="28"/>
          <w:rtl/>
        </w:rPr>
        <w:t xml:space="preserve">. </w:t>
      </w:r>
      <w:r w:rsidR="00D976BC" w:rsidRPr="00984881">
        <w:rPr>
          <w:sz w:val="28"/>
          <w:szCs w:val="28"/>
          <w:rtl/>
        </w:rPr>
        <w:t xml:space="preserve">ﺁﻧﮕﺎﻩ </w:t>
      </w:r>
      <w:r w:rsidR="00504502" w:rsidRPr="00984881">
        <w:rPr>
          <w:sz w:val="28"/>
          <w:szCs w:val="28"/>
          <w:rtl/>
        </w:rPr>
        <w:t>بحجّ</w:t>
      </w:r>
      <w:r>
        <w:rPr>
          <w:sz w:val="28"/>
          <w:szCs w:val="28"/>
          <w:rtl/>
        </w:rPr>
        <w:t xml:space="preserve"> </w:t>
      </w:r>
      <w:r w:rsidR="00D976BC" w:rsidRPr="00984881">
        <w:rPr>
          <w:sz w:val="28"/>
          <w:szCs w:val="28"/>
          <w:rtl/>
        </w:rPr>
        <w:t>ﺁﮐﺒﺮ ﻧﻮﺭ ﻗﺎﺋﻢ ﺭﻭﺡ ﺍﻟﻘﺪس</w:t>
      </w:r>
      <w:r>
        <w:rPr>
          <w:sz w:val="28"/>
          <w:szCs w:val="28"/>
          <w:rtl/>
        </w:rPr>
        <w:t xml:space="preserve"> </w:t>
      </w:r>
      <w:r w:rsidR="00D976BC" w:rsidRPr="00984881">
        <w:rPr>
          <w:sz w:val="28"/>
          <w:szCs w:val="28"/>
          <w:rtl/>
        </w:rPr>
        <w:t>ﻣﻴﺮﺳﺪ</w:t>
      </w:r>
      <w:r w:rsidR="00BD77AA">
        <w:rPr>
          <w:sz w:val="28"/>
          <w:szCs w:val="28"/>
          <w:rtl/>
        </w:rPr>
        <w:t xml:space="preserve">، </w:t>
      </w:r>
      <w:r w:rsidR="00D976BC" w:rsidRPr="00984881">
        <w:rPr>
          <w:sz w:val="28"/>
          <w:szCs w:val="28"/>
          <w:rtl/>
        </w:rPr>
        <w:t>ﻭ ﺍﺣﺘﻤﺎﻟﺎ ﺑﺎ ﺷﻬﻮﺩ ﻋﺮﺵ ﺭﺣﻤﺎﻥ ﺑﺨﻠﻖ ﺑﺎﺯ ﻣﻴﮕﺮﺩﺩ</w:t>
      </w:r>
      <w:r w:rsidR="00BD77AA">
        <w:rPr>
          <w:sz w:val="28"/>
          <w:szCs w:val="28"/>
          <w:rtl/>
        </w:rPr>
        <w:t xml:space="preserve">. </w:t>
      </w:r>
      <w:r w:rsidR="00D976BC" w:rsidRPr="00984881">
        <w:rPr>
          <w:sz w:val="28"/>
          <w:szCs w:val="28"/>
          <w:rtl/>
        </w:rPr>
        <w:t>ﮐﻪ ﭘس</w:t>
      </w:r>
      <w:r>
        <w:rPr>
          <w:sz w:val="28"/>
          <w:szCs w:val="28"/>
          <w:rtl/>
        </w:rPr>
        <w:t xml:space="preserve"> </w:t>
      </w:r>
      <w:r w:rsidR="00D976BC" w:rsidRPr="00984881">
        <w:rPr>
          <w:sz w:val="28"/>
          <w:szCs w:val="28"/>
          <w:rtl/>
        </w:rPr>
        <w:t>ﺍﺯ ﻣﺮﮒ ﻗﺒﻞ ﺍﺯ ﻣﺮﮒ</w:t>
      </w:r>
      <w:r w:rsidR="00BD77AA">
        <w:rPr>
          <w:sz w:val="28"/>
          <w:szCs w:val="28"/>
          <w:rtl/>
        </w:rPr>
        <w:t xml:space="preserve">، </w:t>
      </w:r>
      <w:r w:rsidR="00D976BC" w:rsidRPr="00984881">
        <w:rPr>
          <w:sz w:val="28"/>
          <w:szCs w:val="28"/>
          <w:rtl/>
        </w:rPr>
        <w:t>ﺧﻮﺩ ﺗﻮﻟﺪ</w:t>
      </w:r>
      <w:r>
        <w:rPr>
          <w:sz w:val="28"/>
          <w:szCs w:val="28"/>
          <w:rtl/>
        </w:rPr>
        <w:t xml:space="preserve"> </w:t>
      </w:r>
      <w:r w:rsidR="00D976BC" w:rsidRPr="00984881">
        <w:rPr>
          <w:sz w:val="28"/>
          <w:szCs w:val="28"/>
          <w:rtl/>
        </w:rPr>
        <w:t>ﺩﻭﻡ ﻭ ﺍﻟﻬﻰ ﺭﺍ ﺩﺍﺭﺩ</w:t>
      </w:r>
      <w:r w:rsidR="00BD77AA">
        <w:rPr>
          <w:sz w:val="28"/>
          <w:szCs w:val="28"/>
          <w:rtl/>
        </w:rPr>
        <w:t xml:space="preserve">. </w:t>
      </w:r>
      <w:r w:rsidR="00D976BC" w:rsidRPr="00984881">
        <w:rPr>
          <w:sz w:val="28"/>
          <w:szCs w:val="28"/>
          <w:rtl/>
        </w:rPr>
        <w:t>ﮐﻪ ﺍﻳﻦ ﻣﻄﺎﻟﺐ ﺭﺍ ﭘﻴﺮ ﺑﺴﺎﻟﻚ ﻣﻴﮕﻮﻳﺪ</w:t>
      </w:r>
      <w:r w:rsidR="00BD77AA">
        <w:rPr>
          <w:sz w:val="28"/>
          <w:szCs w:val="28"/>
          <w:rtl/>
        </w:rPr>
        <w:t xml:space="preserve">. </w:t>
      </w:r>
      <w:r w:rsidR="00D976BC" w:rsidRPr="00984881">
        <w:rPr>
          <w:sz w:val="28"/>
          <w:szCs w:val="28"/>
          <w:rtl/>
        </w:rPr>
        <w:t>ﻭ ﻳﺎ ﻫﺮ ﮔﺎﻩ ﮐﻪ ﭘﻴﺮ ﺍﺯ</w:t>
      </w:r>
      <w:r>
        <w:rPr>
          <w:sz w:val="28"/>
          <w:szCs w:val="28"/>
          <w:rtl/>
        </w:rPr>
        <w:t xml:space="preserve"> </w:t>
      </w:r>
      <w:r w:rsidR="00D976BC" w:rsidRPr="00984881">
        <w:rPr>
          <w:sz w:val="28"/>
          <w:szCs w:val="28"/>
          <w:rtl/>
        </w:rPr>
        <w:t>ﺳﺎﻟﻚ</w:t>
      </w:r>
      <w:r>
        <w:rPr>
          <w:sz w:val="28"/>
          <w:szCs w:val="28"/>
          <w:rtl/>
        </w:rPr>
        <w:t xml:space="preserve"> </w:t>
      </w:r>
      <w:r w:rsidR="00D976BC" w:rsidRPr="00984881">
        <w:rPr>
          <w:sz w:val="28"/>
          <w:szCs w:val="28"/>
          <w:rtl/>
        </w:rPr>
        <w:t>ﺩﺭ</w:t>
      </w:r>
      <w:r>
        <w:rPr>
          <w:sz w:val="28"/>
          <w:szCs w:val="28"/>
          <w:rtl/>
        </w:rPr>
        <w:t xml:space="preserve"> </w:t>
      </w:r>
      <w:r w:rsidR="00D976BC" w:rsidRPr="00984881">
        <w:rPr>
          <w:sz w:val="28"/>
          <w:szCs w:val="28"/>
          <w:rtl/>
        </w:rPr>
        <w:t>ﻣﻌﺒﺪ ﻭﺩﻳﺮ ﺍﻭ ﺩﻳﺪﺍﺭ ﮐﻨﺪ</w:t>
      </w:r>
      <w:r w:rsidR="00BD77AA">
        <w:rPr>
          <w:sz w:val="28"/>
          <w:szCs w:val="28"/>
          <w:rtl/>
        </w:rPr>
        <w:t xml:space="preserve">. </w:t>
      </w:r>
      <w:r w:rsidR="00D976BC" w:rsidRPr="00984881">
        <w:rPr>
          <w:sz w:val="28"/>
          <w:szCs w:val="28"/>
          <w:rtl/>
        </w:rPr>
        <w:t>ﻭ ﭼﻮﻥ ﭘﻴﺮ ﺍﺯ ﺳﺎﻟﻚ</w:t>
      </w:r>
      <w:r>
        <w:rPr>
          <w:sz w:val="28"/>
          <w:szCs w:val="28"/>
          <w:rtl/>
        </w:rPr>
        <w:t xml:space="preserve"> </w:t>
      </w:r>
      <w:r w:rsidR="00D976BC" w:rsidRPr="00984881">
        <w:rPr>
          <w:sz w:val="28"/>
          <w:szCs w:val="28"/>
          <w:rtl/>
        </w:rPr>
        <w:t>ﺩﻭﺭ</w:t>
      </w:r>
      <w:r w:rsidR="00D976BC" w:rsidRPr="00984881">
        <w:rPr>
          <w:rFonts w:hint="cs"/>
          <w:sz w:val="28"/>
          <w:szCs w:val="28"/>
        </w:rPr>
        <w:t xml:space="preserve"> </w:t>
      </w:r>
      <w:r w:rsidR="00D976BC" w:rsidRPr="00984881">
        <w:rPr>
          <w:sz w:val="28"/>
          <w:szCs w:val="28"/>
          <w:rtl/>
        </w:rPr>
        <w:t>ﺷﻮﺩ</w:t>
      </w:r>
      <w:r w:rsidR="00BD77AA">
        <w:rPr>
          <w:sz w:val="28"/>
          <w:szCs w:val="28"/>
          <w:rtl/>
        </w:rPr>
        <w:t xml:space="preserve">، </w:t>
      </w:r>
      <w:r w:rsidR="00D976BC" w:rsidRPr="00984881">
        <w:rPr>
          <w:sz w:val="28"/>
          <w:szCs w:val="28"/>
          <w:rtl/>
        </w:rPr>
        <w:t>ﺍﻭﺭﺍ ﺑﺨﺪﺍﻭﻧﺪ</w:t>
      </w:r>
      <w:r>
        <w:rPr>
          <w:sz w:val="28"/>
          <w:szCs w:val="28"/>
          <w:rtl/>
        </w:rPr>
        <w:t xml:space="preserve"> </w:t>
      </w:r>
      <w:r w:rsidR="00D976BC" w:rsidRPr="00984881">
        <w:rPr>
          <w:sz w:val="28"/>
          <w:szCs w:val="28"/>
          <w:rtl/>
        </w:rPr>
        <w:t>ﺳﭙﺮﺩﻩ ﺍﺳﺖ</w:t>
      </w:r>
      <w:r w:rsidR="00BD77AA">
        <w:rPr>
          <w:sz w:val="28"/>
          <w:szCs w:val="28"/>
          <w:rtl/>
        </w:rPr>
        <w:t xml:space="preserve">. </w:t>
      </w:r>
      <w:r w:rsidR="00D976BC" w:rsidRPr="00984881">
        <w:rPr>
          <w:sz w:val="28"/>
          <w:szCs w:val="28"/>
          <w:rtl/>
        </w:rPr>
        <w:t>ﺗﺎ ﻣﺮﺍﺗﺐ ﺍﻟﻬﻰ ﺗﺰﮐﻴﻪ ﻧﻔس ﺳﺎﻟﻚ ﺭﺍ ﺩﺭ ﺗﺨﻠﻴﻪ ﻭ ﺗﺤﻠﻴﻪ ﺭﺍ ﺍﻧﺠﺎﻡ</w:t>
      </w:r>
      <w:r>
        <w:rPr>
          <w:sz w:val="28"/>
          <w:szCs w:val="28"/>
          <w:rtl/>
        </w:rPr>
        <w:t xml:space="preserve"> </w:t>
      </w:r>
      <w:r w:rsidR="00D976BC" w:rsidRPr="00984881">
        <w:rPr>
          <w:sz w:val="28"/>
          <w:szCs w:val="28"/>
          <w:rtl/>
        </w:rPr>
        <w:t>ﺑﺪﻫﻨﺪ</w:t>
      </w:r>
      <w:r w:rsidR="00BD77AA">
        <w:rPr>
          <w:sz w:val="28"/>
          <w:szCs w:val="28"/>
          <w:rtl/>
        </w:rPr>
        <w:t xml:space="preserve">، </w:t>
      </w:r>
      <w:r w:rsidR="00D976BC" w:rsidRPr="00984881">
        <w:rPr>
          <w:sz w:val="28"/>
          <w:szCs w:val="28"/>
          <w:rtl/>
        </w:rPr>
        <w:t>ﺗﺎ ﺑﺘﺠﻠﻴﻪ ﻫﺎﻯ ﺍﻟﻬﻰ ﺑﺮﺳﻨﺪ</w:t>
      </w:r>
      <w:r w:rsidR="00BD77AA">
        <w:rPr>
          <w:sz w:val="28"/>
          <w:szCs w:val="28"/>
          <w:rtl/>
        </w:rPr>
        <w:t xml:space="preserve">. </w:t>
      </w:r>
      <w:r w:rsidR="00D976BC" w:rsidRPr="00984881">
        <w:rPr>
          <w:sz w:val="28"/>
          <w:szCs w:val="28"/>
          <w:rtl/>
        </w:rPr>
        <w:t>ﻭ ﺳﺎﻟﻚ ﺗﻨﻬﺎ ﮐﺎﺭﻯ ﮐﻪ ﻣﻴﮑﻨﺪ</w:t>
      </w:r>
      <w:r w:rsidR="00BD77AA">
        <w:rPr>
          <w:sz w:val="28"/>
          <w:szCs w:val="28"/>
          <w:rtl/>
        </w:rPr>
        <w:t xml:space="preserve">، </w:t>
      </w:r>
      <w:r w:rsidR="00D976BC" w:rsidRPr="00984881">
        <w:rPr>
          <w:sz w:val="28"/>
          <w:szCs w:val="28"/>
          <w:rtl/>
        </w:rPr>
        <w:t>ﮐﻪ ﮐﺎﺭﻯ ﻧﮑﺮﺩﻩ ﺑﺎﺷﺪ</w:t>
      </w:r>
      <w:r w:rsidR="00BD77AA">
        <w:rPr>
          <w:sz w:val="28"/>
          <w:szCs w:val="28"/>
          <w:rtl/>
        </w:rPr>
        <w:t xml:space="preserve">. </w:t>
      </w:r>
      <w:r w:rsidR="00D976BC" w:rsidRPr="00984881">
        <w:rPr>
          <w:sz w:val="28"/>
          <w:szCs w:val="28"/>
          <w:rtl/>
        </w:rPr>
        <w:t>ﺗﺎ ﻣﺎﻧﻊ</w:t>
      </w:r>
      <w:r>
        <w:rPr>
          <w:sz w:val="28"/>
          <w:szCs w:val="28"/>
          <w:rtl/>
        </w:rPr>
        <w:t xml:space="preserve"> </w:t>
      </w:r>
      <w:r w:rsidR="00D976BC" w:rsidRPr="00984881">
        <w:rPr>
          <w:sz w:val="28"/>
          <w:szCs w:val="28"/>
          <w:rtl/>
        </w:rPr>
        <w:t>ﻣﺮﺍﺗﺐ ﺍﻟﻬﻰ ﺩﺭ ﺍﻋﻤﺎﻝ ﺗﺮﺑﻴﺘﻰ ﺭﻭﺡ</w:t>
      </w:r>
      <w:r>
        <w:rPr>
          <w:sz w:val="28"/>
          <w:szCs w:val="28"/>
          <w:rtl/>
        </w:rPr>
        <w:t xml:space="preserve"> </w:t>
      </w:r>
      <w:r w:rsidR="00D976BC" w:rsidRPr="00984881">
        <w:rPr>
          <w:sz w:val="28"/>
          <w:szCs w:val="28"/>
          <w:rtl/>
        </w:rPr>
        <w:t>ﺳﺎﻟﻚ</w:t>
      </w:r>
      <w:r>
        <w:rPr>
          <w:sz w:val="28"/>
          <w:szCs w:val="28"/>
          <w:rtl/>
        </w:rPr>
        <w:t xml:space="preserve"> </w:t>
      </w:r>
      <w:r w:rsidR="00D976BC" w:rsidRPr="00984881">
        <w:rPr>
          <w:sz w:val="28"/>
          <w:szCs w:val="28"/>
          <w:rtl/>
        </w:rPr>
        <w:t>ﺑﻮﺩﻩ ﺑﺎﺷﺪ</w:t>
      </w:r>
      <w:r w:rsidR="00BD77AA">
        <w:rPr>
          <w:sz w:val="28"/>
          <w:szCs w:val="28"/>
          <w:rtl/>
        </w:rPr>
        <w:t xml:space="preserve">. </w:t>
      </w:r>
      <w:r w:rsidR="00D976BC" w:rsidRPr="00984881">
        <w:rPr>
          <w:sz w:val="28"/>
          <w:szCs w:val="28"/>
          <w:rtl/>
        </w:rPr>
        <w:t>ﺳﺎﻟﻚ</w:t>
      </w:r>
      <w:r>
        <w:rPr>
          <w:sz w:val="28"/>
          <w:szCs w:val="28"/>
          <w:rtl/>
        </w:rPr>
        <w:t xml:space="preserve"> </w:t>
      </w:r>
      <w:r w:rsidR="00D976BC" w:rsidRPr="00984881">
        <w:rPr>
          <w:sz w:val="28"/>
          <w:szCs w:val="28"/>
          <w:rtl/>
        </w:rPr>
        <w:t>ﺷﺮﺍﻳﻂ</w:t>
      </w:r>
      <w:r>
        <w:rPr>
          <w:sz w:val="28"/>
          <w:szCs w:val="28"/>
          <w:rtl/>
        </w:rPr>
        <w:t xml:space="preserve"> </w:t>
      </w:r>
      <w:r w:rsidR="00D976BC" w:rsidRPr="00984881">
        <w:rPr>
          <w:sz w:val="28"/>
          <w:szCs w:val="28"/>
          <w:rtl/>
        </w:rPr>
        <w:t>ﻟﺎﺯﻡ ﺭﺍ ﺩﺭ ﺭﻭﺍﻥ</w:t>
      </w:r>
      <w:r w:rsidR="00D976BC" w:rsidRPr="00984881">
        <w:rPr>
          <w:rFonts w:hint="cs"/>
          <w:sz w:val="28"/>
          <w:szCs w:val="28"/>
        </w:rPr>
        <w:t xml:space="preserve"> </w:t>
      </w:r>
      <w:r w:rsidR="00D976BC" w:rsidRPr="00984881">
        <w:rPr>
          <w:sz w:val="28"/>
          <w:szCs w:val="28"/>
          <w:rtl/>
        </w:rPr>
        <w:t>ﺧﻮﺩ</w:t>
      </w:r>
      <w:r>
        <w:rPr>
          <w:sz w:val="28"/>
          <w:szCs w:val="28"/>
          <w:rtl/>
        </w:rPr>
        <w:t xml:space="preserve"> </w:t>
      </w:r>
      <w:r w:rsidR="00D976BC" w:rsidRPr="00984881">
        <w:rPr>
          <w:sz w:val="28"/>
          <w:szCs w:val="28"/>
          <w:rtl/>
        </w:rPr>
        <w:t>ﺑﺎ ﭘﺎﮐﺴﺎﺯﻯ ﺁﻣﺎﺩﻩ ﻣﻴﻨﻤﺎﻳﺪ</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ﻫﺮﮔﻮﻧﻪ ﺗﻐﻴﻴﺮﺍﺕ</w:t>
      </w:r>
      <w:r>
        <w:rPr>
          <w:sz w:val="28"/>
          <w:szCs w:val="28"/>
          <w:rtl/>
        </w:rPr>
        <w:t xml:space="preserve"> </w:t>
      </w:r>
      <w:r w:rsidR="00D976BC" w:rsidRPr="00984881">
        <w:rPr>
          <w:sz w:val="28"/>
          <w:szCs w:val="28"/>
          <w:rtl/>
        </w:rPr>
        <w:t>ﻭ ﺗﺤﻮﻟﺎﺕ ﺍﺣﻮﺍﻝ</w:t>
      </w:r>
      <w:r>
        <w:rPr>
          <w:sz w:val="28"/>
          <w:szCs w:val="28"/>
          <w:rtl/>
        </w:rPr>
        <w:t xml:space="preserve"> </w:t>
      </w:r>
      <w:r w:rsidR="00D976BC" w:rsidRPr="00984881">
        <w:rPr>
          <w:sz w:val="28"/>
          <w:szCs w:val="28"/>
          <w:rtl/>
        </w:rPr>
        <w:t xml:space="preserve">ﺳﺎﻟﮑﺎﻥ </w:t>
      </w:r>
      <w:r w:rsidR="00BD77AA">
        <w:rPr>
          <w:sz w:val="28"/>
          <w:szCs w:val="28"/>
          <w:rtl/>
        </w:rPr>
        <w:t xml:space="preserve">، </w:t>
      </w:r>
      <w:r w:rsidR="00D976BC" w:rsidRPr="00984881">
        <w:rPr>
          <w:sz w:val="28"/>
          <w:szCs w:val="28"/>
          <w:rtl/>
        </w:rPr>
        <w:t>ﺩﺭﺩﺳﺖ</w:t>
      </w:r>
      <w:r>
        <w:rPr>
          <w:sz w:val="28"/>
          <w:szCs w:val="28"/>
          <w:rtl/>
        </w:rPr>
        <w:t xml:space="preserve"> </w:t>
      </w:r>
      <w:r w:rsidR="00D976BC" w:rsidRPr="00984881">
        <w:rPr>
          <w:sz w:val="28"/>
          <w:szCs w:val="28"/>
          <w:rtl/>
        </w:rPr>
        <w:t>ﺧﺪﺍﻭﻧﺪ</w:t>
      </w:r>
      <w:r>
        <w:rPr>
          <w:sz w:val="28"/>
          <w:szCs w:val="28"/>
          <w:rtl/>
        </w:rPr>
        <w:t xml:space="preserve"> </w:t>
      </w:r>
      <w:r w:rsidR="00D976BC" w:rsidRPr="00984881">
        <w:rPr>
          <w:sz w:val="28"/>
          <w:szCs w:val="28"/>
          <w:rtl/>
        </w:rPr>
        <w:t>ﻭﻣﺮﺍﺗﺐ ﺍﻭ ﻣﻴﺒﺎﺷﺪ</w:t>
      </w:r>
      <w:r w:rsidR="00BD77AA">
        <w:rPr>
          <w:sz w:val="28"/>
          <w:szCs w:val="28"/>
          <w:rtl/>
        </w:rPr>
        <w:t xml:space="preserve">. </w:t>
      </w:r>
      <w:r w:rsidR="00D976BC" w:rsidRPr="00984881">
        <w:rPr>
          <w:sz w:val="28"/>
          <w:szCs w:val="28"/>
          <w:rtl/>
        </w:rPr>
        <w:t>ﻭ ﺣﺎﻓﻆ ﭘﻴﺮ</w:t>
      </w:r>
      <w:r w:rsidR="00BD77AA">
        <w:rPr>
          <w:sz w:val="28"/>
          <w:szCs w:val="28"/>
          <w:rtl/>
        </w:rPr>
        <w:t xml:space="preserve">، </w:t>
      </w:r>
      <w:r w:rsidR="00D976BC" w:rsidRPr="00984881">
        <w:rPr>
          <w:sz w:val="28"/>
          <w:szCs w:val="28"/>
          <w:rtl/>
        </w:rPr>
        <w:t>ﺩﺭ ﺧﺪﺍ ﺣﺎﻓﻈﻰ ﺳﺎﻟﻚ ﺭﺍ ﺑﺤﻔﻆ</w:t>
      </w:r>
      <w:r>
        <w:rPr>
          <w:sz w:val="28"/>
          <w:szCs w:val="28"/>
          <w:rtl/>
        </w:rPr>
        <w:t xml:space="preserve"> </w:t>
      </w:r>
      <w:r w:rsidR="00D976BC" w:rsidRPr="00984881">
        <w:rPr>
          <w:sz w:val="28"/>
          <w:szCs w:val="28"/>
          <w:rtl/>
        </w:rPr>
        <w:t>ﺧﺪﺍ ﻭﺍﮔﺬﺍﺭ ﻣﻴﮑﻨﺪ</w:t>
      </w:r>
      <w:r w:rsidR="00BD77AA">
        <w:rPr>
          <w:sz w:val="28"/>
          <w:szCs w:val="28"/>
          <w:rtl/>
        </w:rPr>
        <w:t xml:space="preserve">، </w:t>
      </w:r>
      <w:r w:rsidR="00D976BC" w:rsidRPr="00984881">
        <w:rPr>
          <w:sz w:val="28"/>
          <w:szCs w:val="28"/>
          <w:rtl/>
        </w:rPr>
        <w:t>ﮐﻪ ﺩﺭ ﺍﻳﻦ ﮐﺎﺭ ﻭ ﺗﺼﻤﻴﻢ ﺑﺮﺍﻯ ﻋﺰﻟﺖ</w:t>
      </w:r>
      <w:r>
        <w:rPr>
          <w:sz w:val="28"/>
          <w:szCs w:val="28"/>
          <w:rtl/>
        </w:rPr>
        <w:t xml:space="preserve"> </w:t>
      </w:r>
      <w:r w:rsidR="00D976BC" w:rsidRPr="00984881">
        <w:rPr>
          <w:sz w:val="28"/>
          <w:szCs w:val="28"/>
          <w:rtl/>
        </w:rPr>
        <w:t>ﺳﻠﻮﮐﻰ ﺩﺭ ﺗﺠﺮﺑﻪ ﻗﺒﻠﻰ ﭘﻴﺮ ﻫﺴﺖ ﻭ ﻟﺬﺍ ﺩﻟﺶ ﻭﺟﺎﻧﺶ ﺑﺮﺍﻯ ﺳﺨﺘﻰ ﺳﺎﻟﻚ</w:t>
      </w:r>
      <w:r>
        <w:rPr>
          <w:sz w:val="28"/>
          <w:szCs w:val="28"/>
          <w:rtl/>
        </w:rPr>
        <w:t xml:space="preserve"> </w:t>
      </w:r>
      <w:r w:rsidR="00D976BC" w:rsidRPr="00984881">
        <w:rPr>
          <w:sz w:val="28"/>
          <w:szCs w:val="28"/>
          <w:rtl/>
        </w:rPr>
        <w:t>ﺧﻮﺩ</w:t>
      </w:r>
      <w:r>
        <w:rPr>
          <w:sz w:val="28"/>
          <w:szCs w:val="28"/>
          <w:rtl/>
        </w:rPr>
        <w:t xml:space="preserve"> </w:t>
      </w:r>
      <w:r w:rsidR="00D976BC" w:rsidRPr="00984881">
        <w:rPr>
          <w:sz w:val="28"/>
          <w:szCs w:val="28"/>
          <w:rtl/>
        </w:rPr>
        <w:t>ﻣﻴﺴﻮﺯﺩ</w:t>
      </w:r>
      <w:r>
        <w:rPr>
          <w:sz w:val="28"/>
          <w:szCs w:val="28"/>
          <w:rtl/>
        </w:rPr>
        <w:t xml:space="preserve"> </w:t>
      </w:r>
      <w:r w:rsidR="00D976BC" w:rsidRPr="00984881">
        <w:rPr>
          <w:sz w:val="28"/>
          <w:szCs w:val="28"/>
          <w:rtl/>
        </w:rPr>
        <w:t>ﻭﻟﻰ ﭼﺎﺭﻩﺍﻯ ﻧﻴﺴﺖ</w:t>
      </w:r>
      <w:r w:rsidR="00BD77AA">
        <w:rPr>
          <w:sz w:val="28"/>
          <w:szCs w:val="28"/>
          <w:rtl/>
        </w:rPr>
        <w:t xml:space="preserve">، </w:t>
      </w:r>
      <w:r w:rsidR="00D976BC" w:rsidRPr="00984881">
        <w:rPr>
          <w:sz w:val="28"/>
          <w:szCs w:val="28"/>
          <w:rtl/>
        </w:rPr>
        <w:t>ﮐﻪ ﻋﻠﺎﺝ ﻋﻤﻠﻰ ﺳﺎﻟﻚ</w:t>
      </w:r>
      <w:r>
        <w:rPr>
          <w:sz w:val="28"/>
          <w:szCs w:val="28"/>
          <w:rtl/>
        </w:rPr>
        <w:t xml:space="preserve"> </w:t>
      </w:r>
      <w:r w:rsidR="00D976BC" w:rsidRPr="00984881">
        <w:rPr>
          <w:sz w:val="28"/>
          <w:szCs w:val="28"/>
          <w:rtl/>
        </w:rPr>
        <w:t>ﻣﻴﺒﺎﺷﺪ</w:t>
      </w:r>
      <w:r w:rsidR="00BD77AA">
        <w:rPr>
          <w:sz w:val="28"/>
          <w:szCs w:val="28"/>
          <w:rtl/>
        </w:rPr>
        <w:t xml:space="preserve">. </w:t>
      </w:r>
      <w:r w:rsidR="00D976BC" w:rsidRPr="00984881">
        <w:rPr>
          <w:sz w:val="28"/>
          <w:szCs w:val="28"/>
          <w:rtl/>
        </w:rPr>
        <w:t>ﻭ ﺿﻤﻨﺎ</w:t>
      </w:r>
      <w:r>
        <w:rPr>
          <w:sz w:val="28"/>
          <w:szCs w:val="28"/>
          <w:rtl/>
        </w:rPr>
        <w:t xml:space="preserve"> </w:t>
      </w:r>
      <w:r w:rsidR="00D976BC" w:rsidRPr="00984881">
        <w:rPr>
          <w:sz w:val="28"/>
          <w:szCs w:val="28"/>
          <w:rtl/>
        </w:rPr>
        <w:t>ﭘﻴﺮ ﺑﺴﺎﻟﻚ ﺍﻃﻤﻴﺘﻨﺎﻥ ﻣﻴﺪﻫﺪ ﮐﻪ ﺍﻭﺭﺍ ﺩﻭﺳﺖ</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ﻭ ﺑﺮﺍﻳﺶ</w:t>
      </w:r>
      <w:r>
        <w:rPr>
          <w:sz w:val="28"/>
          <w:szCs w:val="28"/>
          <w:rtl/>
        </w:rPr>
        <w:t xml:space="preserve"> </w:t>
      </w:r>
      <w:r w:rsidR="00D976BC" w:rsidRPr="00984881">
        <w:rPr>
          <w:sz w:val="28"/>
          <w:szCs w:val="28"/>
          <w:rtl/>
        </w:rPr>
        <w:t>ﻣﺪﺍﻡ</w:t>
      </w:r>
      <w:r>
        <w:rPr>
          <w:sz w:val="28"/>
          <w:szCs w:val="28"/>
          <w:rtl/>
        </w:rPr>
        <w:t xml:space="preserve"> </w:t>
      </w:r>
      <w:r w:rsidR="00D976BC" w:rsidRPr="00984881">
        <w:rPr>
          <w:sz w:val="28"/>
          <w:szCs w:val="28"/>
          <w:rtl/>
        </w:rPr>
        <w:t>ﺩﻋﺎ ﻣﻴﻨﻤﺎﻳﺪ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ﺳﺎﻟﻚ ﺭﺍ ﺩﻭﺳﺖ</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ﺗﺎ ﻣﺒﺎﺩﺍ ﺳﺎﻟﻚ ﺗﺼﻮﺭ</w:t>
      </w:r>
      <w:r>
        <w:rPr>
          <w:sz w:val="28"/>
          <w:szCs w:val="28"/>
          <w:rtl/>
        </w:rPr>
        <w:t xml:space="preserve"> </w:t>
      </w:r>
      <w:r w:rsidR="00D976BC" w:rsidRPr="00984881">
        <w:rPr>
          <w:sz w:val="28"/>
          <w:szCs w:val="28"/>
          <w:rtl/>
        </w:rPr>
        <w:t>ﮐﻨﺪ</w:t>
      </w:r>
      <w:r>
        <w:rPr>
          <w:sz w:val="28"/>
          <w:szCs w:val="28"/>
          <w:rtl/>
        </w:rPr>
        <w:t xml:space="preserve"> </w:t>
      </w:r>
      <w:r w:rsidR="00D976BC" w:rsidRPr="00984881">
        <w:rPr>
          <w:sz w:val="28"/>
          <w:szCs w:val="28"/>
          <w:rtl/>
        </w:rPr>
        <w:t>ﮐﻪ ﭘﻴﺮ ﺍﻭﺭﺍ ﺩﺭ ﺑﻰ ﺍﻋﺘﻨﺎﺋﻰ</w:t>
      </w:r>
      <w:r>
        <w:rPr>
          <w:sz w:val="28"/>
          <w:szCs w:val="28"/>
          <w:rtl/>
        </w:rPr>
        <w:t xml:space="preserve"> </w:t>
      </w:r>
      <w:r w:rsidR="00D976BC" w:rsidRPr="00984881">
        <w:rPr>
          <w:sz w:val="28"/>
          <w:szCs w:val="28"/>
          <w:rtl/>
        </w:rPr>
        <w:t>ﺍﺯ ﺳﺮ ﺧﻮﺩ</w:t>
      </w:r>
      <w:r>
        <w:rPr>
          <w:sz w:val="28"/>
          <w:szCs w:val="28"/>
          <w:rtl/>
        </w:rPr>
        <w:t xml:space="preserve"> </w:t>
      </w:r>
      <w:r w:rsidR="00D976BC" w:rsidRPr="00984881">
        <w:rPr>
          <w:sz w:val="28"/>
          <w:szCs w:val="28"/>
          <w:rtl/>
        </w:rPr>
        <w:t>ﺩﻭﺭ ﮐﺮﺩﻩ ﺍﺳﺖ</w:t>
      </w:r>
      <w:r w:rsidR="00BD77AA">
        <w:rPr>
          <w:sz w:val="28"/>
          <w:szCs w:val="28"/>
          <w:rtl/>
        </w:rPr>
        <w:t xml:space="preserve">. </w:t>
      </w:r>
      <w:r w:rsidR="00D976BC" w:rsidRPr="00984881">
        <w:rPr>
          <w:sz w:val="28"/>
          <w:szCs w:val="28"/>
          <w:rtl/>
        </w:rPr>
        <w:t>ﻭ ﺑﺎﻭ ﺳﺘﻢ ﻭ ﺟﻔﺎ ﻣﻴﻨﻤﺎﻳﺪ</w:t>
      </w:r>
      <w:r w:rsidR="00BD77AA">
        <w:rPr>
          <w:sz w:val="28"/>
          <w:szCs w:val="28"/>
          <w:rtl/>
        </w:rPr>
        <w:t xml:space="preserve">. </w:t>
      </w:r>
      <w:r w:rsidR="00D976BC" w:rsidRPr="00984881">
        <w:rPr>
          <w:sz w:val="28"/>
          <w:szCs w:val="28"/>
          <w:rtl/>
        </w:rPr>
        <w:t>ﻭ ﻫﺮﭼﻪ</w:t>
      </w:r>
      <w:r>
        <w:rPr>
          <w:sz w:val="28"/>
          <w:szCs w:val="28"/>
          <w:rtl/>
        </w:rPr>
        <w:t xml:space="preserve"> </w:t>
      </w:r>
      <w:r w:rsidR="00D976BC" w:rsidRPr="00984881">
        <w:rPr>
          <w:sz w:val="28"/>
          <w:szCs w:val="28"/>
          <w:rtl/>
        </w:rPr>
        <w:t>ﺷﺮﺍﻳﻂ</w:t>
      </w:r>
      <w:r>
        <w:rPr>
          <w:sz w:val="28"/>
          <w:szCs w:val="28"/>
          <w:rtl/>
        </w:rPr>
        <w:t xml:space="preserve"> </w:t>
      </w:r>
      <w:r w:rsidR="00D976BC" w:rsidRPr="00984881">
        <w:rPr>
          <w:sz w:val="28"/>
          <w:szCs w:val="28"/>
          <w:rtl/>
        </w:rPr>
        <w:t>ﻋﺰﻟﺘﮕﺎﻩ</w:t>
      </w:r>
      <w:r>
        <w:rPr>
          <w:sz w:val="28"/>
          <w:szCs w:val="28"/>
          <w:rtl/>
        </w:rPr>
        <w:t xml:space="preserve"> </w:t>
      </w:r>
      <w:r w:rsidR="00D976BC" w:rsidRPr="00984881">
        <w:rPr>
          <w:sz w:val="28"/>
          <w:szCs w:val="28"/>
          <w:rtl/>
        </w:rPr>
        <w:t>ﺳﺎﻟﻚ ﺳﺨﺖ ﺗﺮ</w:t>
      </w:r>
      <w:r w:rsidR="00BD77AA">
        <w:rPr>
          <w:sz w:val="28"/>
          <w:szCs w:val="28"/>
          <w:rtl/>
        </w:rPr>
        <w:t xml:space="preserve">، </w:t>
      </w:r>
      <w:r w:rsidR="00D976BC" w:rsidRPr="00984881">
        <w:rPr>
          <w:sz w:val="28"/>
          <w:szCs w:val="28"/>
          <w:rtl/>
        </w:rPr>
        <w:t>ﻭ ﺳﺮﻧﻮﺷﺘﻬﺎﻯ ﺳﻠﻮﮐﻰ ﻫﻔﺘﮕﺎﻧﻪ ﺍﻭ ﺳﺨﺖ ﺗﺮ</w:t>
      </w:r>
      <w:r w:rsidR="00BD77AA">
        <w:rPr>
          <w:sz w:val="28"/>
          <w:szCs w:val="28"/>
          <w:rtl/>
        </w:rPr>
        <w:t xml:space="preserve">، </w:t>
      </w:r>
      <w:r w:rsidR="00D976BC" w:rsidRPr="00984881">
        <w:rPr>
          <w:sz w:val="28"/>
          <w:szCs w:val="28"/>
          <w:rtl/>
        </w:rPr>
        <w:t>ﻭ ﺑﻠﺎﻳﺎﻯ ﺍﻟﻬﻰ</w:t>
      </w:r>
      <w:r>
        <w:rPr>
          <w:sz w:val="28"/>
          <w:szCs w:val="28"/>
          <w:rtl/>
        </w:rPr>
        <w:t xml:space="preserve"> </w:t>
      </w:r>
      <w:r w:rsidR="00D976BC" w:rsidRPr="00984881">
        <w:rPr>
          <w:sz w:val="28"/>
          <w:szCs w:val="28"/>
          <w:rtl/>
        </w:rPr>
        <w:t>ﻭﻓﺘﻨﻪ ﻫﺎ ﮐﻪ</w:t>
      </w:r>
      <w:r>
        <w:rPr>
          <w:sz w:val="28"/>
          <w:szCs w:val="28"/>
          <w:rtl/>
        </w:rPr>
        <w:t xml:space="preserve"> </w:t>
      </w:r>
      <w:r w:rsidR="00D976BC" w:rsidRPr="00984881">
        <w:rPr>
          <w:sz w:val="28"/>
          <w:szCs w:val="28"/>
          <w:rtl/>
        </w:rPr>
        <w:t>ﻣﺤﻨﺖ ﻭ ﺍﻣﺘﺤﺎﻥ ﺍﻟﻬﻰ ﺍﺯ ﺳﺎﻟﻚ ﺍﺳﺖ</w:t>
      </w:r>
      <w:r>
        <w:rPr>
          <w:sz w:val="28"/>
          <w:szCs w:val="28"/>
          <w:rtl/>
        </w:rPr>
        <w:t xml:space="preserve"> </w:t>
      </w:r>
      <w:r w:rsidR="00D976BC" w:rsidRPr="00984881">
        <w:rPr>
          <w:sz w:val="28"/>
          <w:szCs w:val="28"/>
          <w:rtl/>
        </w:rPr>
        <w:t>ﺳﺨﺖ ﺗﺮ ﺑﺎﺷﺪ</w:t>
      </w:r>
      <w:r w:rsidR="00BD77AA">
        <w:rPr>
          <w:sz w:val="28"/>
          <w:szCs w:val="28"/>
          <w:rtl/>
        </w:rPr>
        <w:t xml:space="preserve">، </w:t>
      </w:r>
      <w:r w:rsidR="00D976BC" w:rsidRPr="00984881">
        <w:rPr>
          <w:sz w:val="28"/>
          <w:szCs w:val="28"/>
          <w:rtl/>
        </w:rPr>
        <w:t>ﺗﺰﮐﻴﻪ ﻧﻔس</w:t>
      </w:r>
      <w:r>
        <w:rPr>
          <w:sz w:val="28"/>
          <w:szCs w:val="28"/>
          <w:rtl/>
        </w:rPr>
        <w:t xml:space="preserve"> </w:t>
      </w:r>
      <w:r w:rsidR="00D976BC" w:rsidRPr="00984881">
        <w:rPr>
          <w:sz w:val="28"/>
          <w:szCs w:val="28"/>
          <w:rtl/>
        </w:rPr>
        <w:t>ﺳﺎﻟﻚ ﻭ ﺍثباﺕ</w:t>
      </w:r>
      <w:r>
        <w:rPr>
          <w:sz w:val="28"/>
          <w:szCs w:val="28"/>
          <w:rtl/>
        </w:rPr>
        <w:t xml:space="preserve"> </w:t>
      </w:r>
      <w:r w:rsidR="00D976BC" w:rsidRPr="00984881">
        <w:rPr>
          <w:sz w:val="28"/>
          <w:szCs w:val="28"/>
          <w:rtl/>
        </w:rPr>
        <w:t>ﺻﺪﻕ ﺳﻠﻮﮐﻰ ﺍﻭ ﺳﺮﻳﻌﺘﺮ ﺍﻧﺠﺎﻡ ﻣﻴﮕﻴﺮﺩ ﻭ ﻧﻔﻊ ﺳﺎﻟﻚ ﺍﺳﺖ</w:t>
      </w:r>
      <w:r w:rsidR="00BD77AA">
        <w:rPr>
          <w:sz w:val="28"/>
          <w:szCs w:val="28"/>
          <w:rtl/>
        </w:rPr>
        <w:t xml:space="preserve">. </w:t>
      </w:r>
      <w:r w:rsidR="00D976BC" w:rsidRPr="00984881">
        <w:rPr>
          <w:sz w:val="28"/>
          <w:szCs w:val="28"/>
          <w:rtl/>
        </w:rPr>
        <w:t>ﮐﻪ ﺩﺭﺑﻠﺎﻳﺎﻯ ﺩﻭﺭﻩ</w:t>
      </w:r>
      <w:r>
        <w:rPr>
          <w:sz w:val="28"/>
          <w:szCs w:val="28"/>
          <w:rtl/>
        </w:rPr>
        <w:t xml:space="preserve"> </w:t>
      </w:r>
      <w:r w:rsidR="00D976BC" w:rsidRPr="00984881">
        <w:rPr>
          <w:sz w:val="28"/>
          <w:szCs w:val="28"/>
          <w:rtl/>
        </w:rPr>
        <w:t>ﺳﻠﻮﮐی ﺼﺒﻮﺭ ﻭﻣﻄﻴﻊ</w:t>
      </w:r>
      <w:r w:rsidR="00BD77AA">
        <w:rPr>
          <w:sz w:val="28"/>
          <w:szCs w:val="28"/>
          <w:rtl/>
        </w:rPr>
        <w:t xml:space="preserve">، </w:t>
      </w:r>
      <w:r w:rsidR="00D976BC" w:rsidRPr="00984881">
        <w:rPr>
          <w:sz w:val="28"/>
          <w:szCs w:val="28"/>
          <w:rtl/>
        </w:rPr>
        <w:t>ﻭ ﺑﺨﺼﻮﺹ ﺍﺩﺍﻣﻪ ﺩﻫﻨﺪﻩ ﺑﻌﺸﻖ ﻭ ﺍﻋﺘﻘﺎﺩ ﺑﺎﻟﻮﻫﻴّﺖ</w:t>
      </w:r>
      <w:r>
        <w:rPr>
          <w:sz w:val="28"/>
          <w:szCs w:val="28"/>
          <w:rtl/>
        </w:rPr>
        <w:t xml:space="preserve"> </w:t>
      </w:r>
      <w:r w:rsidR="00D976BC" w:rsidRPr="00984881">
        <w:rPr>
          <w:sz w:val="28"/>
          <w:szCs w:val="28"/>
          <w:rtl/>
        </w:rPr>
        <w:t>ﭘﻴﺮ</w:t>
      </w:r>
      <w:r>
        <w:rPr>
          <w:sz w:val="28"/>
          <w:szCs w:val="28"/>
          <w:rtl/>
        </w:rPr>
        <w:t xml:space="preserve"> </w:t>
      </w:r>
      <w:r w:rsidR="00D976BC" w:rsidRPr="00984881">
        <w:rPr>
          <w:sz w:val="28"/>
          <w:szCs w:val="28"/>
          <w:rtl/>
        </w:rPr>
        <w:t>ﺧﻮﺩ ﺑﻮﺩﻩ</w:t>
      </w:r>
      <w:r>
        <w:rPr>
          <w:sz w:val="28"/>
          <w:szCs w:val="28"/>
          <w:rtl/>
        </w:rPr>
        <w:t xml:space="preserve"> </w:t>
      </w:r>
      <w:r w:rsidR="00D976BC" w:rsidRPr="00984881">
        <w:rPr>
          <w:sz w:val="28"/>
          <w:szCs w:val="28"/>
          <w:rtl/>
        </w:rPr>
        <w:t>ﺑﺎﺷﺪ</w:t>
      </w:r>
      <w:r w:rsidR="00BD77AA">
        <w:rPr>
          <w:sz w:val="28"/>
          <w:szCs w:val="28"/>
          <w:rtl/>
        </w:rPr>
        <w:t xml:space="preserve">. </w:t>
      </w:r>
      <w:r w:rsidR="00D976BC" w:rsidRPr="00984881">
        <w:rPr>
          <w:sz w:val="28"/>
          <w:szCs w:val="28"/>
          <w:rtl/>
        </w:rPr>
        <w:t>ﮐﻪ ﺧﺪﺍﻭﻧﺪ ﺑﻮﻯ</w:t>
      </w:r>
      <w:r>
        <w:rPr>
          <w:sz w:val="28"/>
          <w:szCs w:val="28"/>
          <w:rtl/>
        </w:rPr>
        <w:t xml:space="preserve"> </w:t>
      </w:r>
      <w:r w:rsidR="00D976BC" w:rsidRPr="00984881">
        <w:rPr>
          <w:sz w:val="28"/>
          <w:szCs w:val="28"/>
          <w:rtl/>
        </w:rPr>
        <w:t>ﻣﻌﺮﻓﻰ ﻧﻤﻮﺩﻩ ﺍﺳﺖ</w:t>
      </w:r>
      <w:r w:rsidR="00BD77AA">
        <w:rPr>
          <w:sz w:val="28"/>
          <w:szCs w:val="28"/>
          <w:rtl/>
        </w:rPr>
        <w:t xml:space="preserve">. </w:t>
      </w:r>
      <w:r w:rsidR="00D976BC" w:rsidRPr="00984881">
        <w:rPr>
          <w:sz w:val="28"/>
          <w:szCs w:val="28"/>
          <w:rtl/>
        </w:rPr>
        <w:t>ﻭ ﺑﺒﺮﺧﻰ ﺍﺯ ﻣﺮﺍﺗﺐ</w:t>
      </w:r>
      <w:r>
        <w:rPr>
          <w:sz w:val="28"/>
          <w:szCs w:val="28"/>
          <w:rtl/>
        </w:rPr>
        <w:t xml:space="preserve"> </w:t>
      </w:r>
      <w:r w:rsidR="00D976BC" w:rsidRPr="00984881">
        <w:rPr>
          <w:sz w:val="28"/>
          <w:szCs w:val="28"/>
          <w:rtl/>
        </w:rPr>
        <w:t>ﺷﻬﻮﺩﻯ ﻭ ﺍﺣﻮﺍﻟﻰ</w:t>
      </w:r>
      <w:r>
        <w:rPr>
          <w:sz w:val="28"/>
          <w:szCs w:val="28"/>
          <w:rtl/>
        </w:rPr>
        <w:t xml:space="preserve"> </w:t>
      </w:r>
      <w:r w:rsidR="00D976BC" w:rsidRPr="00984881">
        <w:rPr>
          <w:sz w:val="28"/>
          <w:szCs w:val="28"/>
          <w:rtl/>
        </w:rPr>
        <w:t>ﻧﻴﺰ ﺭﺳﻴﺪﻩ ﺍﺳﺖ</w:t>
      </w:r>
      <w:r w:rsidR="00BD77AA">
        <w:rPr>
          <w:sz w:val="28"/>
          <w:szCs w:val="28"/>
          <w:rtl/>
        </w:rPr>
        <w:t xml:space="preserve">. </w:t>
      </w:r>
      <w:r w:rsidR="00D976BC" w:rsidRPr="00984881">
        <w:rPr>
          <w:sz w:val="28"/>
          <w:szCs w:val="28"/>
          <w:rtl/>
        </w:rPr>
        <w:t>ﻣﻴﺘﻮﺍﻧﺪ ﺍﻳﻦ ﺧﻄﺎﺏ ﺣﺎﻓﻆ ﺳﺎﻟﻚ</w:t>
      </w:r>
      <w:r w:rsidR="00BD77AA">
        <w:rPr>
          <w:sz w:val="28"/>
          <w:szCs w:val="28"/>
          <w:rtl/>
        </w:rPr>
        <w:t xml:space="preserve">، </w:t>
      </w:r>
      <w:r w:rsidR="00D976BC" w:rsidRPr="00984881">
        <w:rPr>
          <w:sz w:val="28"/>
          <w:szCs w:val="28"/>
          <w:rtl/>
        </w:rPr>
        <w:t>ﺑﭙﻴﺮ ﺍﻟﻬﻰ ﺧﻮﺩ ﺑﻮﺩﻩ ﺑﺎﺷﺪ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ﺍﻭﺭﺍ ﺩﺭ ﻋﺰﻟﺘﮕﺎﻩ ﻗﺮﺍﺭ ﺩﺍﺩﻩ ﻭ ﺭﻓﺘﻪ ﺍﺳﺖ</w:t>
      </w:r>
      <w:r w:rsidR="00BD77AA">
        <w:rPr>
          <w:sz w:val="28"/>
          <w:szCs w:val="28"/>
          <w:rtl/>
        </w:rPr>
        <w:t xml:space="preserve">. </w:t>
      </w:r>
      <w:r w:rsidR="00D976BC" w:rsidRPr="00984881">
        <w:rPr>
          <w:sz w:val="28"/>
          <w:szCs w:val="28"/>
          <w:rtl/>
        </w:rPr>
        <w:t>ﻭ ﻟﺬﺍ</w:t>
      </w: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ﺩﺭ ﺗﺨﻴّﻞ ﺻﻮﺭﺕ</w:t>
      </w:r>
      <w:r>
        <w:rPr>
          <w:sz w:val="28"/>
          <w:szCs w:val="28"/>
          <w:rtl/>
        </w:rPr>
        <w:t xml:space="preserve"> </w:t>
      </w:r>
      <w:r w:rsidR="00D976BC" w:rsidRPr="00984881">
        <w:rPr>
          <w:sz w:val="28"/>
          <w:szCs w:val="28"/>
          <w:rtl/>
        </w:rPr>
        <w:t>ﭘﻴﺮ ﺍﻟﻬﻰ ﻣﻴﮕﻮﻳﺪ</w:t>
      </w:r>
      <w:r w:rsidR="00BD77AA">
        <w:rPr>
          <w:sz w:val="28"/>
          <w:szCs w:val="28"/>
          <w:rtl/>
        </w:rPr>
        <w:t xml:space="preserve">، </w:t>
      </w:r>
      <w:r w:rsidR="00D976BC" w:rsidRPr="00984881">
        <w:rPr>
          <w:sz w:val="28"/>
          <w:szCs w:val="28"/>
          <w:rtl/>
        </w:rPr>
        <w:t>ﮐﻪ ﺑﺘﻦ ﺍﺯ ﻧﻈﺮﻡ</w:t>
      </w:r>
      <w:r>
        <w:rPr>
          <w:sz w:val="28"/>
          <w:szCs w:val="28"/>
          <w:rtl/>
        </w:rPr>
        <w:t xml:space="preserve"> </w:t>
      </w:r>
      <w:r w:rsidR="00D976BC" w:rsidRPr="00984881">
        <w:rPr>
          <w:sz w:val="28"/>
          <w:szCs w:val="28"/>
          <w:rtl/>
        </w:rPr>
        <w:t>ﻏﺎﻳﺐ ﺷﺪﻯ</w:t>
      </w:r>
      <w:r w:rsidR="00BD77AA">
        <w:rPr>
          <w:sz w:val="28"/>
          <w:szCs w:val="28"/>
          <w:rtl/>
        </w:rPr>
        <w:t xml:space="preserve">، </w:t>
      </w:r>
      <w:r w:rsidR="00D976BC" w:rsidRPr="00984881">
        <w:rPr>
          <w:sz w:val="28"/>
          <w:szCs w:val="28"/>
          <w:rtl/>
        </w:rPr>
        <w:t>ﻭﻟﻰ ﺩﺭ ﺩﻟﻢ ﻫﺴﺘﻰ</w:t>
      </w:r>
      <w:r w:rsidR="00BD77AA">
        <w:rPr>
          <w:sz w:val="28"/>
          <w:szCs w:val="28"/>
          <w:rtl/>
        </w:rPr>
        <w:t xml:space="preserve">، </w:t>
      </w:r>
      <w:r w:rsidR="00D976BC" w:rsidRPr="00984881">
        <w:rPr>
          <w:sz w:val="28"/>
          <w:szCs w:val="28"/>
          <w:rtl/>
        </w:rPr>
        <w:t>ﻭ ﺟﺎﻧﻢ ﺭﺍ ﺳﺨﺖ ﺍﺯ ﻋﺸﻖ</w:t>
      </w:r>
      <w:r>
        <w:rPr>
          <w:sz w:val="28"/>
          <w:szCs w:val="28"/>
          <w:rtl/>
        </w:rPr>
        <w:t xml:space="preserve"> </w:t>
      </w:r>
      <w:r w:rsidR="00D976BC" w:rsidRPr="00984881">
        <w:rPr>
          <w:sz w:val="28"/>
          <w:szCs w:val="28"/>
          <w:rtl/>
        </w:rPr>
        <w:t>ﺧﻮﺩ ﺳﻮﺧﺘﻪﺍﻯ ﻭ ﺩﻭﺳﺘﺖ ﺩﺍﺭﻡ</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ﺭﻏﻢ ﺍﻳﻦ ﺗﺼﻤﻴﻢ</w:t>
      </w:r>
      <w:r>
        <w:rPr>
          <w:sz w:val="28"/>
          <w:szCs w:val="28"/>
          <w:rtl/>
        </w:rPr>
        <w:t xml:space="preserve"> </w:t>
      </w:r>
      <w:r w:rsidR="00D976BC" w:rsidRPr="00984881">
        <w:rPr>
          <w:sz w:val="28"/>
          <w:szCs w:val="28"/>
          <w:rtl/>
        </w:rPr>
        <w:t>ﺳﺨﺖ ﭘﻴﺮ</w:t>
      </w:r>
      <w:r w:rsidR="00BD77AA">
        <w:rPr>
          <w:sz w:val="28"/>
          <w:szCs w:val="28"/>
          <w:rtl/>
        </w:rPr>
        <w:t xml:space="preserve">، </w:t>
      </w:r>
      <w:r w:rsidR="00D976BC" w:rsidRPr="00984881">
        <w:rPr>
          <w:sz w:val="28"/>
          <w:szCs w:val="28"/>
          <w:rtl/>
        </w:rPr>
        <w:t>ﺑﺎﺯ ﺣﺎﻓﻆ ﻋﺎﺷﻖ</w:t>
      </w:r>
      <w:r>
        <w:rPr>
          <w:sz w:val="28"/>
          <w:szCs w:val="28"/>
          <w:rtl/>
        </w:rPr>
        <w:t xml:space="preserve"> </w:t>
      </w:r>
      <w:r w:rsidR="00D976BC" w:rsidRPr="00984881">
        <w:rPr>
          <w:sz w:val="28"/>
          <w:szCs w:val="28"/>
          <w:rtl/>
        </w:rPr>
        <w:t>ﭘﻴﺮ ﻣﺎﻧﺪﻩ ﺍﺳﺖ</w:t>
      </w:r>
      <w:r w:rsidR="00D976BC" w:rsidRPr="00984881">
        <w:rPr>
          <w:sz w:val="28"/>
          <w:szCs w:val="28"/>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ﺗﺎ ﺩﺍﻣﻦ ﮐﻔﻦ ﻧﮑﺸﻢ ﺯﻳﺮ ﭘﺎﻯ ﺧﺎﻙ</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ﺑﺎﻭﺭ ﻣﮑﻦ</w:t>
      </w:r>
      <w:r w:rsidR="00BD77AA">
        <w:rPr>
          <w:b/>
          <w:bCs/>
          <w:sz w:val="28"/>
          <w:szCs w:val="28"/>
          <w:rtl/>
        </w:rPr>
        <w:t xml:space="preserve">، </w:t>
      </w:r>
      <w:r w:rsidRPr="00984881">
        <w:rPr>
          <w:b/>
          <w:bCs/>
          <w:sz w:val="28"/>
          <w:szCs w:val="28"/>
          <w:rtl/>
        </w:rPr>
        <w:t xml:space="preserve">ﮐﻪ ﺩﺳﺖ ﺯ ﺩﺍﻣﻦ ﺑﺪﺍﺭﻣﺖ </w:t>
      </w:r>
    </w:p>
    <w:p w:rsidR="00D976BC" w:rsidRPr="00984881" w:rsidRDefault="004D25BE" w:rsidP="00492D12">
      <w:pPr>
        <w:bidi/>
        <w:jc w:val="both"/>
        <w:rPr>
          <w:sz w:val="28"/>
          <w:szCs w:val="28"/>
          <w:rtl/>
        </w:rPr>
      </w:pP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ﺳﺎﻟﻚ ﺑﭙﻴﺮ ﺧﻮﺩ</w:t>
      </w:r>
      <w:r>
        <w:rPr>
          <w:sz w:val="28"/>
          <w:szCs w:val="28"/>
          <w:rtl/>
        </w:rPr>
        <w:t xml:space="preserve"> </w:t>
      </w:r>
      <w:r w:rsidR="00D976BC" w:rsidRPr="00984881">
        <w:rPr>
          <w:sz w:val="28"/>
          <w:szCs w:val="28"/>
          <w:rtl/>
        </w:rPr>
        <w:t>ﻣﻴﮕﻮﻳﺪ</w:t>
      </w:r>
      <w:r w:rsidR="00BD77AA">
        <w:rPr>
          <w:sz w:val="28"/>
          <w:szCs w:val="28"/>
          <w:rtl/>
        </w:rPr>
        <w:t xml:space="preserve">، </w:t>
      </w:r>
      <w:r w:rsidR="00D976BC" w:rsidRPr="00984881">
        <w:rPr>
          <w:sz w:val="28"/>
          <w:szCs w:val="28"/>
          <w:rtl/>
        </w:rPr>
        <w:t>ﮐﻪ ﺗﺎ ﻭﻗﺘﻰ ﻫﻤﻴﻦ ﮐﻔﻦ ﺩﻭ ﻗﻄﻌﻪ ﺍﺣﺮﺍﻡ ﺧﻮﺩﺭﺍ</w:t>
      </w:r>
      <w:r w:rsidR="00BD77AA">
        <w:rPr>
          <w:sz w:val="28"/>
          <w:szCs w:val="28"/>
          <w:rtl/>
        </w:rPr>
        <w:t xml:space="preserve">، </w:t>
      </w:r>
      <w:r w:rsidR="00D976BC" w:rsidRPr="00984881">
        <w:rPr>
          <w:sz w:val="28"/>
          <w:szCs w:val="28"/>
          <w:rtl/>
        </w:rPr>
        <w:t>ﮐﻪ ﻓﻌﻠﺎ ﺩﺍﻣﻦ</w:t>
      </w:r>
      <w:r>
        <w:rPr>
          <w:sz w:val="28"/>
          <w:szCs w:val="28"/>
          <w:rtl/>
        </w:rPr>
        <w:t xml:space="preserve"> </w:t>
      </w:r>
      <w:r w:rsidR="00D976BC" w:rsidRPr="00984881">
        <w:rPr>
          <w:sz w:val="28"/>
          <w:szCs w:val="28"/>
          <w:rtl/>
        </w:rPr>
        <w:t>ﻣﻦ ﺍﺳﺖ</w:t>
      </w:r>
      <w:r w:rsidR="00BD77AA">
        <w:rPr>
          <w:sz w:val="28"/>
          <w:szCs w:val="28"/>
          <w:rtl/>
        </w:rPr>
        <w:t xml:space="preserve">، </w:t>
      </w:r>
      <w:r w:rsidR="00D976BC" w:rsidRPr="00984881">
        <w:rPr>
          <w:sz w:val="28"/>
          <w:szCs w:val="28"/>
          <w:rtl/>
        </w:rPr>
        <w:t>ﮐﻔﻦ ﺩﺭ ﻗﺒﺮ ﺧﻮﺩ ﻣﻴﮑﻨﻢ ﻭ ﺯﻳﺮ ﺧﺎﻙ ﻣﻴﺮﻭﻡ ﻭ ﻣﻰ ﭘﻮﺳﻢ</w:t>
      </w:r>
      <w:r w:rsidR="00BD77AA">
        <w:rPr>
          <w:sz w:val="28"/>
          <w:szCs w:val="28"/>
          <w:rtl/>
        </w:rPr>
        <w:t xml:space="preserve">، </w:t>
      </w:r>
      <w:r w:rsidR="00D976BC" w:rsidRPr="00984881">
        <w:rPr>
          <w:sz w:val="28"/>
          <w:szCs w:val="28"/>
          <w:rtl/>
        </w:rPr>
        <w:t>ﻭﻟﻰ ﺑﺎﻭﺭ ﻣﮑﻦ ﮐﻪ ﺩﺳﺖ ﺍﺯ ﺩﺍﻣﺎﻥ</w:t>
      </w:r>
      <w:r>
        <w:rPr>
          <w:sz w:val="28"/>
          <w:szCs w:val="28"/>
          <w:rtl/>
        </w:rPr>
        <w:t xml:space="preserve"> </w:t>
      </w:r>
      <w:r w:rsidR="00D976BC" w:rsidRPr="00984881">
        <w:rPr>
          <w:sz w:val="28"/>
          <w:szCs w:val="28"/>
          <w:rtl/>
        </w:rPr>
        <w:t>ﺗﻮ</w:t>
      </w:r>
      <w:r>
        <w:rPr>
          <w:sz w:val="28"/>
          <w:szCs w:val="28"/>
          <w:rtl/>
        </w:rPr>
        <w:t xml:space="preserve"> </w:t>
      </w:r>
      <w:r w:rsidR="00D976BC" w:rsidRPr="00984881">
        <w:rPr>
          <w:sz w:val="28"/>
          <w:szCs w:val="28"/>
          <w:rtl/>
        </w:rPr>
        <w:t>ﺑﺮ ﺩﺍﺭﻡ</w:t>
      </w:r>
      <w:r w:rsidR="00BD77AA">
        <w:rPr>
          <w:sz w:val="28"/>
          <w:szCs w:val="28"/>
          <w:rtl/>
        </w:rPr>
        <w:t xml:space="preserve">، </w:t>
      </w:r>
      <w:r w:rsidR="00D976BC" w:rsidRPr="00984881">
        <w:rPr>
          <w:sz w:val="28"/>
          <w:szCs w:val="28"/>
          <w:rtl/>
        </w:rPr>
        <w:t>ﻭ ﺗﻮﺳّﻞ</w:t>
      </w:r>
      <w:r>
        <w:rPr>
          <w:sz w:val="28"/>
          <w:szCs w:val="28"/>
          <w:rtl/>
        </w:rPr>
        <w:t xml:space="preserve"> </w:t>
      </w:r>
      <w:r w:rsidR="00D976BC" w:rsidRPr="00984881">
        <w:rPr>
          <w:sz w:val="28"/>
          <w:szCs w:val="28"/>
          <w:rtl/>
        </w:rPr>
        <w:t>ﺧﻮﺩﺭﺍ ﺭﻫﺎ ﻧﻤﺎﻳﻢ</w:t>
      </w:r>
      <w:r w:rsidR="00BD77AA">
        <w:rPr>
          <w:sz w:val="28"/>
          <w:szCs w:val="28"/>
          <w:rtl/>
        </w:rPr>
        <w:t xml:space="preserve">. </w:t>
      </w:r>
      <w:r w:rsidR="00D976BC" w:rsidRPr="00984881">
        <w:rPr>
          <w:sz w:val="28"/>
          <w:szCs w:val="28"/>
          <w:rtl/>
        </w:rPr>
        <w:t xml:space="preserve">ﺯﻳﺮﺍ ﺳﺎﻟﻚ ﺍﮔﺮ ﺑﻨﻬﺎﻳﺖ ﺳﻠﻮﻙ ﻭ ﺷﻬﻮﺩ ﻭ </w:t>
      </w:r>
      <w:r w:rsidR="00524422" w:rsidRPr="00984881">
        <w:rPr>
          <w:sz w:val="28"/>
          <w:szCs w:val="28"/>
          <w:rtl/>
        </w:rPr>
        <w:t>بعثت</w:t>
      </w:r>
      <w:r>
        <w:rPr>
          <w:rFonts w:hint="cs"/>
          <w:sz w:val="28"/>
          <w:szCs w:val="28"/>
          <w:rtl/>
        </w:rPr>
        <w:t xml:space="preserve"> </w:t>
      </w:r>
      <w:r w:rsidR="00D976BC" w:rsidRPr="00984881">
        <w:rPr>
          <w:sz w:val="28"/>
          <w:szCs w:val="28"/>
          <w:rtl/>
        </w:rPr>
        <w:t>ﻭ ﺗﻮﻟﺪ</w:t>
      </w:r>
      <w:r>
        <w:rPr>
          <w:sz w:val="28"/>
          <w:szCs w:val="28"/>
          <w:rtl/>
        </w:rPr>
        <w:t xml:space="preserve"> </w:t>
      </w:r>
      <w:r w:rsidR="00D976BC" w:rsidRPr="00984881">
        <w:rPr>
          <w:sz w:val="28"/>
          <w:szCs w:val="28"/>
          <w:rtl/>
        </w:rPr>
        <w:t>ﺩﻭﻡ ﺍﻟﻬﻰ ﺧﻮﺩ ﻧﺮﺳﺪ</w:t>
      </w:r>
      <w:r w:rsidR="00BD77AA">
        <w:rPr>
          <w:sz w:val="28"/>
          <w:szCs w:val="28"/>
          <w:rtl/>
        </w:rPr>
        <w:t xml:space="preserve">، </w:t>
      </w:r>
      <w:r w:rsidR="00D976BC" w:rsidRPr="00984881">
        <w:rPr>
          <w:sz w:val="28"/>
          <w:szCs w:val="28"/>
          <w:rtl/>
        </w:rPr>
        <w:t>ﺗﺮﻙ ﭘﺴﺖﻋﺒﺎﺩﻯ</w:t>
      </w:r>
      <w:r>
        <w:rPr>
          <w:sz w:val="28"/>
          <w:szCs w:val="28"/>
          <w:rtl/>
        </w:rPr>
        <w:t xml:space="preserve"> </w:t>
      </w:r>
      <w:r w:rsidR="00D976BC" w:rsidRPr="00984881">
        <w:rPr>
          <w:sz w:val="28"/>
          <w:szCs w:val="28"/>
          <w:rtl/>
        </w:rPr>
        <w:t>ﺧﻮﺩ ﺩﺭ ﻋﺰﻟﺘﮕﺎﻩ ﺧﻮﻳﺶ</w:t>
      </w:r>
      <w:r>
        <w:rPr>
          <w:sz w:val="28"/>
          <w:szCs w:val="28"/>
          <w:rtl/>
        </w:rPr>
        <w:t xml:space="preserve"> </w:t>
      </w:r>
      <w:r w:rsidR="00D976BC" w:rsidRPr="00984881">
        <w:rPr>
          <w:sz w:val="28"/>
          <w:szCs w:val="28"/>
          <w:rtl/>
        </w:rPr>
        <w:t>ﻧﻤﻰ ﮐﻨﺪ</w:t>
      </w:r>
      <w:r w:rsidR="00BD77AA">
        <w:rPr>
          <w:sz w:val="28"/>
          <w:szCs w:val="28"/>
          <w:rtl/>
        </w:rPr>
        <w:t xml:space="preserve">. </w:t>
      </w:r>
      <w:r w:rsidR="00D976BC" w:rsidRPr="00984881">
        <w:rPr>
          <w:sz w:val="28"/>
          <w:szCs w:val="28"/>
          <w:rtl/>
        </w:rPr>
        <w:t>ﻭ ﺗﺎ ﻭﻗﺖ ﻣﺮﮒ ﺗﻮﺳّﻞ ﺧﻮﺩﺭﺍ ﺩﺍﺭﺩ</w:t>
      </w:r>
      <w:r w:rsidR="00BD77AA">
        <w:rPr>
          <w:sz w:val="28"/>
          <w:szCs w:val="28"/>
          <w:rtl/>
        </w:rPr>
        <w:t xml:space="preserve">. </w:t>
      </w:r>
      <w:r w:rsidR="00D976BC" w:rsidRPr="00984881">
        <w:rPr>
          <w:sz w:val="28"/>
          <w:szCs w:val="28"/>
          <w:rtl/>
        </w:rPr>
        <w:t>ﺁﻧﮕﺎﻩ ﺳﺎﻟﻚ ﺑﺎ ﻫﺮ ﺷﻬﻮﺩ ﻣﻘﺪﻣﺎﺗﻰ ﺧﻮﺩ ﺑﻤﻴﺮﺩ</w:t>
      </w:r>
      <w:r w:rsidR="00BD77AA">
        <w:rPr>
          <w:sz w:val="28"/>
          <w:szCs w:val="28"/>
          <w:rtl/>
        </w:rPr>
        <w:t xml:space="preserve">، </w:t>
      </w:r>
      <w:r w:rsidR="00D976BC" w:rsidRPr="00984881">
        <w:rPr>
          <w:sz w:val="28"/>
          <w:szCs w:val="28"/>
          <w:rtl/>
        </w:rPr>
        <w:t>ﺍﮔﺮ ﻗﺒﻞ ﺍﺯ ﺻﻮﺭﺕ ﻣﺮﺗﻀﻮﻯ ﻭ ﺍﺭﺗﻀﺎﻯ ﺍﻟﻬﻰ ﺩﺭ ﺷﻬﻮﺩ</w:t>
      </w:r>
      <w:r>
        <w:rPr>
          <w:sz w:val="28"/>
          <w:szCs w:val="28"/>
          <w:rtl/>
        </w:rPr>
        <w:t xml:space="preserve"> </w:t>
      </w:r>
      <w:r w:rsidR="00D976BC" w:rsidRPr="00984881">
        <w:rPr>
          <w:sz w:val="28"/>
          <w:szCs w:val="28"/>
          <w:rtl/>
        </w:rPr>
        <w:t>ﭼﻬﺎﺭﻡ ﺑﺎﺷﺪ</w:t>
      </w:r>
      <w:r w:rsidR="00BD77AA">
        <w:rPr>
          <w:sz w:val="28"/>
          <w:szCs w:val="28"/>
          <w:rtl/>
        </w:rPr>
        <w:t xml:space="preserve">، </w:t>
      </w:r>
      <w:r w:rsidR="00D976BC" w:rsidRPr="00984881">
        <w:rPr>
          <w:sz w:val="28"/>
          <w:szCs w:val="28"/>
          <w:rtl/>
        </w:rPr>
        <w:t>ﺩﺭ ﻧﺴﺦ ﺑﻬﺘﺮ ﺑﺸﺮﻯ ﺑﺠﻬﺎﻥ ﺗﻮﻟﺪ ﻣﻴﻨﻤﺎﻳﺪ</w:t>
      </w:r>
      <w:r w:rsidR="00BD77AA">
        <w:rPr>
          <w:sz w:val="28"/>
          <w:szCs w:val="28"/>
          <w:rtl/>
        </w:rPr>
        <w:t xml:space="preserve">، </w:t>
      </w:r>
      <w:r w:rsidR="00D976BC" w:rsidRPr="00984881">
        <w:rPr>
          <w:sz w:val="28"/>
          <w:szCs w:val="28"/>
          <w:rtl/>
        </w:rPr>
        <w:t>ﺗﺎ ﺑﻘﻴﻪ ﺭﺍﻩ ﺍﻟﻬﻰ ﺧﻮﺩﺭﺍ</w:t>
      </w:r>
      <w:r w:rsidR="00BD77AA">
        <w:rPr>
          <w:sz w:val="28"/>
          <w:szCs w:val="28"/>
          <w:rtl/>
        </w:rPr>
        <w:t xml:space="preserve">، </w:t>
      </w:r>
      <w:r w:rsidR="00D976BC" w:rsidRPr="00984881">
        <w:rPr>
          <w:sz w:val="28"/>
          <w:szCs w:val="28"/>
          <w:rtl/>
        </w:rPr>
        <w:t xml:space="preserve">ﺑﺎ ﮐﺮﺍﻣﺎﺕ ﺑﺎﻟﻔﻌﻞ ﻭ </w:t>
      </w:r>
      <w:r w:rsidR="008E00C3" w:rsidRPr="00984881">
        <w:rPr>
          <w:sz w:val="28"/>
          <w:szCs w:val="28"/>
          <w:rtl/>
        </w:rPr>
        <w:t>بالقوّه</w:t>
      </w:r>
      <w:r>
        <w:rPr>
          <w:sz w:val="28"/>
          <w:szCs w:val="28"/>
          <w:rtl/>
        </w:rPr>
        <w:t xml:space="preserve"> </w:t>
      </w:r>
      <w:r w:rsidR="00D976BC" w:rsidRPr="00984881">
        <w:rPr>
          <w:sz w:val="28"/>
          <w:szCs w:val="28"/>
          <w:rtl/>
        </w:rPr>
        <w:t>ﺑﻬﺘﺮﻯ ﺍﺩﺍﻣﻪ ﻣﻴﺪﻫﺪ</w:t>
      </w:r>
      <w:r w:rsidR="00BD77AA">
        <w:rPr>
          <w:sz w:val="28"/>
          <w:szCs w:val="28"/>
          <w:rtl/>
        </w:rPr>
        <w:t xml:space="preserve">. </w:t>
      </w:r>
      <w:r w:rsidR="00D976BC" w:rsidRPr="00984881">
        <w:rPr>
          <w:sz w:val="28"/>
          <w:szCs w:val="28"/>
          <w:rtl/>
        </w:rPr>
        <w:t>ﻭ ﺍﮔﺮ</w:t>
      </w:r>
      <w:r>
        <w:rPr>
          <w:sz w:val="28"/>
          <w:szCs w:val="28"/>
          <w:rtl/>
        </w:rPr>
        <w:t xml:space="preserve"> </w:t>
      </w:r>
      <w:r w:rsidR="00D976BC" w:rsidRPr="00984881">
        <w:rPr>
          <w:sz w:val="28"/>
          <w:szCs w:val="28"/>
          <w:rtl/>
        </w:rPr>
        <w:t>ﺗﻨﻬﺎ ﺻﻮﺭﺕ ﻣﺮﺗﻀﻮﻯ ﺭﺍ ﺩﺍﺷﺖ</w:t>
      </w:r>
      <w:r w:rsidR="00BD77AA">
        <w:rPr>
          <w:sz w:val="28"/>
          <w:szCs w:val="28"/>
          <w:rtl/>
        </w:rPr>
        <w:t xml:space="preserve">، </w:t>
      </w:r>
      <w:r w:rsidR="00D976BC" w:rsidRPr="00984881">
        <w:rPr>
          <w:sz w:val="28"/>
          <w:szCs w:val="28"/>
          <w:rtl/>
        </w:rPr>
        <w:t xml:space="preserve">ﺩﺭ </w:t>
      </w:r>
      <w:r w:rsidR="009732B0" w:rsidRPr="00984881">
        <w:rPr>
          <w:sz w:val="28"/>
          <w:szCs w:val="28"/>
          <w:rtl/>
        </w:rPr>
        <w:t>حَدّ</w:t>
      </w:r>
      <w:r w:rsidR="00D976BC" w:rsidRPr="00984881">
        <w:rPr>
          <w:sz w:val="28"/>
          <w:szCs w:val="28"/>
          <w:rtl/>
        </w:rPr>
        <w:t xml:space="preserve"> ﺃﻗﻞ ﻟﺎﺯﻡ ﺑﺮﺍﻯ ﻧﺠﺎﺕ ﺭﺳﻴﺪﻩ</w:t>
      </w:r>
      <w:r w:rsidR="00BD77AA">
        <w:rPr>
          <w:sz w:val="28"/>
          <w:szCs w:val="28"/>
          <w:rtl/>
        </w:rPr>
        <w:t xml:space="preserve">، </w:t>
      </w:r>
      <w:r w:rsidR="00D976BC" w:rsidRPr="00984881">
        <w:rPr>
          <w:sz w:val="28"/>
          <w:szCs w:val="28"/>
          <w:rtl/>
        </w:rPr>
        <w:t>ﮐﻪ ﺩﺭ ﺗﻮﻟﺪ ﻓﻮﻕ ﺑﺸﺮﻯ ﺧﻮﺩ</w:t>
      </w:r>
      <w:r w:rsidR="00BD77AA">
        <w:rPr>
          <w:sz w:val="28"/>
          <w:szCs w:val="28"/>
          <w:rtl/>
        </w:rPr>
        <w:t xml:space="preserve">، </w:t>
      </w:r>
      <w:r w:rsidR="00D976BC" w:rsidRPr="00984881">
        <w:rPr>
          <w:sz w:val="28"/>
          <w:szCs w:val="28"/>
          <w:rtl/>
        </w:rPr>
        <w:t>ﺩﺭ ﻓﺼﻮﻝ ﺍﻭﻟﻴﻪ ﺁﻥ ﻣﺘﻮﻟﺪ</w:t>
      </w:r>
      <w:r>
        <w:rPr>
          <w:sz w:val="28"/>
          <w:szCs w:val="28"/>
          <w:rtl/>
        </w:rPr>
        <w:t xml:space="preserve"> </w:t>
      </w:r>
      <w:r w:rsidR="00D976BC" w:rsidRPr="00984881">
        <w:rPr>
          <w:sz w:val="28"/>
          <w:szCs w:val="28"/>
          <w:rtl/>
        </w:rPr>
        <w:t>ﻣﻴﺸﻮﺩ</w:t>
      </w:r>
      <w:r w:rsidR="00BD77AA">
        <w:rPr>
          <w:sz w:val="28"/>
          <w:szCs w:val="28"/>
          <w:rtl/>
        </w:rPr>
        <w:t xml:space="preserve">. </w:t>
      </w:r>
      <w:r w:rsidR="00D976BC" w:rsidRPr="00984881">
        <w:rPr>
          <w:sz w:val="28"/>
          <w:szCs w:val="28"/>
          <w:rtl/>
        </w:rPr>
        <w:t>ﮐﻪ ﻣﻌﻤﻮﻟﺎ ﮐﺮﺍﻣﺎﺕ ﺑﺎﻟﻔﻌﻞ</w:t>
      </w:r>
      <w:r>
        <w:rPr>
          <w:sz w:val="28"/>
          <w:szCs w:val="28"/>
          <w:rtl/>
        </w:rPr>
        <w:t xml:space="preserve"> </w:t>
      </w:r>
      <w:r w:rsidR="00D976BC" w:rsidRPr="00984881">
        <w:rPr>
          <w:sz w:val="28"/>
          <w:szCs w:val="28"/>
          <w:rtl/>
        </w:rPr>
        <w:t xml:space="preserve">ﻭ ﮐﺮﺍﻣﺎﺕ </w:t>
      </w:r>
      <w:r w:rsidR="008E00C3" w:rsidRPr="00984881">
        <w:rPr>
          <w:sz w:val="28"/>
          <w:szCs w:val="28"/>
          <w:rtl/>
        </w:rPr>
        <w:t>بالقوّه</w:t>
      </w:r>
      <w:r>
        <w:rPr>
          <w:sz w:val="28"/>
          <w:szCs w:val="28"/>
          <w:rtl/>
        </w:rPr>
        <w:t xml:space="preserve"> </w:t>
      </w:r>
      <w:r w:rsidR="00D976BC" w:rsidRPr="00984881">
        <w:rPr>
          <w:sz w:val="28"/>
          <w:szCs w:val="28"/>
          <w:rtl/>
        </w:rPr>
        <w:t>ﻧﻮﻉ ﻓﻮﻕ ﺑﺸﺮﻯ ﮐﻤﺘﺮﻯ</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ﮐﻪ ﭼﻨﺪﻳﻦ ﺗﻮﻟﺪ ﻓﻮﻕ ﺑﺸﺮﻯ</w:t>
      </w:r>
      <w:r>
        <w:rPr>
          <w:sz w:val="28"/>
          <w:szCs w:val="28"/>
          <w:rtl/>
        </w:rPr>
        <w:t xml:space="preserve"> </w:t>
      </w:r>
      <w:r w:rsidR="00D976BC" w:rsidRPr="00984881">
        <w:rPr>
          <w:sz w:val="28"/>
          <w:szCs w:val="28"/>
          <w:rtl/>
        </w:rPr>
        <w:t>ﻟﺎﺯﻡ ﻣﻴﺸﻮﺩ</w:t>
      </w:r>
      <w:r w:rsidR="00BD77AA">
        <w:rPr>
          <w:sz w:val="28"/>
          <w:szCs w:val="28"/>
          <w:rtl/>
        </w:rPr>
        <w:t xml:space="preserve">، </w:t>
      </w:r>
      <w:r w:rsidR="00D976BC" w:rsidRPr="00984881">
        <w:rPr>
          <w:sz w:val="28"/>
          <w:szCs w:val="28"/>
          <w:rtl/>
        </w:rPr>
        <w:t>ﮐﻪ ﻧﺠﺎﺕﺍﺯ ﻧﻮﻉ ﻓﻮﻕ ﺑﺸﺮﻯ ﺑﻴﺎﺑﺪ</w:t>
      </w:r>
      <w:r w:rsidR="00BD77AA">
        <w:rPr>
          <w:sz w:val="28"/>
          <w:szCs w:val="28"/>
          <w:rtl/>
        </w:rPr>
        <w:t xml:space="preserve">. </w:t>
      </w:r>
      <w:r w:rsidR="00D976BC" w:rsidRPr="00984881">
        <w:rPr>
          <w:sz w:val="28"/>
          <w:szCs w:val="28"/>
          <w:rtl/>
        </w:rPr>
        <w:t>ﻭﻟﻰ ﺷﺎﻫﺪﺍﻥ ﺷﻬﻮﺩ ﺑﺮﺗﺮ ﻣﺼﻄﻔﻮﻯ ﻭﻗﺎﺋﻢ</w:t>
      </w:r>
      <w:r w:rsidR="00BD77AA">
        <w:rPr>
          <w:sz w:val="28"/>
          <w:szCs w:val="28"/>
          <w:rtl/>
        </w:rPr>
        <w:t xml:space="preserve">، </w:t>
      </w:r>
      <w:r w:rsidR="00D976BC" w:rsidRPr="00984881">
        <w:rPr>
          <w:sz w:val="28"/>
          <w:szCs w:val="28"/>
          <w:rtl/>
        </w:rPr>
        <w:t>ﮐﻪ ﺑﺨﻠﻖ</w:t>
      </w:r>
      <w:r>
        <w:rPr>
          <w:sz w:val="28"/>
          <w:szCs w:val="28"/>
          <w:rtl/>
        </w:rPr>
        <w:t xml:space="preserve"> </w:t>
      </w:r>
      <w:r w:rsidR="00D976BC" w:rsidRPr="00984881">
        <w:rPr>
          <w:sz w:val="28"/>
          <w:szCs w:val="28"/>
          <w:rtl/>
        </w:rPr>
        <w:t>ﺑﺎﺯ ﻧﮕﺮﺩﻧﺪ</w:t>
      </w:r>
      <w:r w:rsidR="00BD77AA">
        <w:rPr>
          <w:sz w:val="28"/>
          <w:szCs w:val="28"/>
          <w:rtl/>
        </w:rPr>
        <w:t xml:space="preserve">، </w:t>
      </w:r>
      <w:r w:rsidR="00D976BC" w:rsidRPr="00984881">
        <w:rPr>
          <w:sz w:val="28"/>
          <w:szCs w:val="28"/>
          <w:rtl/>
        </w:rPr>
        <w:t>ﺭﺟﻌﺖ ﻓﻮﻕ ﺑﺸﺮﻯ ﺩﺭ ﻓﺼﻞ ﻧﻮﻉ ﻓﻮﻕ ﺑﺸﺮﻯ ﺑﺎﻟﺎﺗﺮﻯ ﺧﻮﺍﻫﻨﺪ ﺑﻮﺩ</w:t>
      </w:r>
      <w:r w:rsidR="00BD77AA">
        <w:rPr>
          <w:sz w:val="28"/>
          <w:szCs w:val="28"/>
          <w:rtl/>
        </w:rPr>
        <w:t xml:space="preserve">. </w:t>
      </w:r>
      <w:r w:rsidR="00D976BC" w:rsidRPr="00984881">
        <w:rPr>
          <w:sz w:val="28"/>
          <w:szCs w:val="28"/>
          <w:rtl/>
        </w:rPr>
        <w:t>ﮐﻪ ﺷﺎﻧس</w:t>
      </w:r>
      <w:r>
        <w:rPr>
          <w:sz w:val="28"/>
          <w:szCs w:val="28"/>
          <w:rtl/>
        </w:rPr>
        <w:t xml:space="preserve"> </w:t>
      </w:r>
      <w:r w:rsidR="00D976BC" w:rsidRPr="00984881">
        <w:rPr>
          <w:sz w:val="28"/>
          <w:szCs w:val="28"/>
          <w:rtl/>
        </w:rPr>
        <w:t>ﺷﻬﻮﺩ ﻧﻮﺭ</w:t>
      </w:r>
      <w:r w:rsidR="00661646" w:rsidRPr="00984881">
        <w:rPr>
          <w:sz w:val="28"/>
          <w:szCs w:val="28"/>
          <w:rtl/>
        </w:rPr>
        <w:t>ربّ</w:t>
      </w:r>
      <w:r w:rsidR="00D976BC" w:rsidRPr="00984881">
        <w:rPr>
          <w:sz w:val="28"/>
          <w:szCs w:val="28"/>
          <w:rtl/>
        </w:rPr>
        <w:t xml:space="preserve"> ﺭﺣﻤﺎﻥﺮﺍ ﮐﻤﺘﺮ ﺩﺍﺭﻧﺪ</w:t>
      </w:r>
      <w:r w:rsidR="00BD77AA">
        <w:rPr>
          <w:sz w:val="28"/>
          <w:szCs w:val="28"/>
          <w:rtl/>
        </w:rPr>
        <w:t xml:space="preserve">. </w:t>
      </w:r>
      <w:r w:rsidR="00D976BC" w:rsidRPr="00984881">
        <w:rPr>
          <w:sz w:val="28"/>
          <w:szCs w:val="28"/>
          <w:rtl/>
        </w:rPr>
        <w:t>ﻭﻟﻰ ﮐﺎﻣﻠﺎﻥ ﻣﺤﻤﺪﻯ ﺑﺎﺯﮔﺸﺘﻪ ﺑﺨﻠﻖ ﺑﺎ ﺷﻬﻮﺩ</w:t>
      </w:r>
      <w:r>
        <w:rPr>
          <w:sz w:val="28"/>
          <w:szCs w:val="28"/>
          <w:rtl/>
        </w:rPr>
        <w:t xml:space="preserve"> </w:t>
      </w:r>
      <w:r w:rsidR="00D976BC" w:rsidRPr="00984881">
        <w:rPr>
          <w:sz w:val="28"/>
          <w:szCs w:val="28"/>
          <w:rtl/>
        </w:rPr>
        <w:t>ﻫﻔﺘﻢ</w:t>
      </w:r>
      <w:r>
        <w:rPr>
          <w:sz w:val="28"/>
          <w:szCs w:val="28"/>
          <w:rtl/>
        </w:rPr>
        <w:t xml:space="preserve"> </w:t>
      </w:r>
      <w:r w:rsidR="00D976BC" w:rsidRPr="00984881">
        <w:rPr>
          <w:sz w:val="28"/>
          <w:szCs w:val="28"/>
          <w:rtl/>
        </w:rPr>
        <w:t>ﻋﺮﺵ</w:t>
      </w:r>
      <w:r>
        <w:rPr>
          <w:sz w:val="28"/>
          <w:szCs w:val="28"/>
          <w:rtl/>
        </w:rPr>
        <w:t xml:space="preserve"> </w:t>
      </w:r>
      <w:r w:rsidR="00D976BC" w:rsidRPr="00984881">
        <w:rPr>
          <w:sz w:val="28"/>
          <w:szCs w:val="28"/>
          <w:rtl/>
        </w:rPr>
        <w:t>ﺭﺣﻤﺎﻥ</w:t>
      </w:r>
      <w:r w:rsidR="00BD77AA">
        <w:rPr>
          <w:sz w:val="28"/>
          <w:szCs w:val="28"/>
          <w:rtl/>
        </w:rPr>
        <w:t xml:space="preserve">، </w:t>
      </w:r>
      <w:r w:rsidR="00D976BC" w:rsidRPr="00984881">
        <w:rPr>
          <w:sz w:val="28"/>
          <w:szCs w:val="28"/>
          <w:rtl/>
        </w:rPr>
        <w:t>ﻭ ﺑﻘﻴﻪ ﻋﻤﺮ ﺧﻮﺩ ﮐﻪ ﺑﺘﺮﺑﻴﺖ ﺍﻟﻬﻰ ﺩﻳﮕﺮﺍﻥ ﻣﻰ ﭘﺮﺩﺍﺯﺩ</w:t>
      </w:r>
      <w:r w:rsidR="00BD77AA">
        <w:rPr>
          <w:sz w:val="28"/>
          <w:szCs w:val="28"/>
          <w:rtl/>
        </w:rPr>
        <w:t xml:space="preserve">، </w:t>
      </w:r>
      <w:r w:rsidR="00D976BC" w:rsidRPr="00984881">
        <w:rPr>
          <w:sz w:val="28"/>
          <w:szCs w:val="28"/>
          <w:rtl/>
        </w:rPr>
        <w:t>ﻣﺪﺍﻡ ثوﺍﺑﻬﺎﻯ ﺫﺧﻴﺮﻩ ﺁﺧﺮﺕ</w:t>
      </w:r>
      <w:r>
        <w:rPr>
          <w:sz w:val="28"/>
          <w:szCs w:val="28"/>
          <w:rtl/>
        </w:rPr>
        <w:t xml:space="preserve"> </w:t>
      </w:r>
      <w:r w:rsidR="009915B2" w:rsidRPr="00984881">
        <w:rPr>
          <w:sz w:val="28"/>
          <w:szCs w:val="28"/>
          <w:rtl/>
        </w:rPr>
        <w:t>فر</w:t>
      </w:r>
      <w:r w:rsidR="00D976BC" w:rsidRPr="00984881">
        <w:rPr>
          <w:sz w:val="28"/>
          <w:szCs w:val="28"/>
          <w:rtl/>
        </w:rPr>
        <w:t>ﺍﻭﺍﻥ ﺗﺮﻯ ﺑﺮﺍﻯ ﺁﻳﻨﺪﻩ ﺧﻮﺩ ﺁﻣﺎﺩﻩ ﻣﻴﮑﻨﻨﺪ</w:t>
      </w:r>
      <w:r w:rsidR="00BD77AA">
        <w:rPr>
          <w:sz w:val="28"/>
          <w:szCs w:val="28"/>
          <w:rtl/>
        </w:rPr>
        <w:t xml:space="preserve">. </w:t>
      </w:r>
      <w:r w:rsidR="00D976BC" w:rsidRPr="00984881">
        <w:rPr>
          <w:sz w:val="28"/>
          <w:szCs w:val="28"/>
          <w:rtl/>
        </w:rPr>
        <w:t>ﮐﻪ ﺭﺟﻌﺖ ﻓﻮﻕ ﺑﺸﺮﻯ ﺩﺭ ﻓﺼﻮﻝ ﻧﻮﻋﻰ ﻋﺎﻟﻰ ﺗﺮﻯ ﻣﺘﻮﻟﺪ ﺷﻮﻧﺪ</w:t>
      </w:r>
      <w:r w:rsidR="00BD77AA">
        <w:rPr>
          <w:sz w:val="28"/>
          <w:szCs w:val="28"/>
          <w:rtl/>
        </w:rPr>
        <w:t xml:space="preserve">، </w:t>
      </w:r>
      <w:r w:rsidR="00D976BC" w:rsidRPr="00984881">
        <w:rPr>
          <w:sz w:val="28"/>
          <w:szCs w:val="28"/>
          <w:rtl/>
        </w:rPr>
        <w:t>ﻭﺍﻣﻴﺪ</w:t>
      </w:r>
      <w:r>
        <w:rPr>
          <w:sz w:val="28"/>
          <w:szCs w:val="28"/>
          <w:rtl/>
        </w:rPr>
        <w:t xml:space="preserve"> </w:t>
      </w:r>
      <w:r w:rsidR="00D976BC" w:rsidRPr="00984881">
        <w:rPr>
          <w:sz w:val="28"/>
          <w:szCs w:val="28"/>
          <w:rtl/>
        </w:rPr>
        <w:t>ﻧﺠﺎﺕ ﺁﻧﻬﺎ</w:t>
      </w:r>
      <w:r>
        <w:rPr>
          <w:sz w:val="28"/>
          <w:szCs w:val="28"/>
          <w:rtl/>
        </w:rPr>
        <w:t xml:space="preserve"> </w:t>
      </w:r>
      <w:r w:rsidR="00D976BC" w:rsidRPr="00984881">
        <w:rPr>
          <w:sz w:val="28"/>
          <w:szCs w:val="28"/>
          <w:rtl/>
        </w:rPr>
        <w:t>ﺍﺯ ﺁﻥ ﻧﻮﻉ</w:t>
      </w:r>
      <w:r w:rsidR="00BD77AA">
        <w:rPr>
          <w:sz w:val="28"/>
          <w:szCs w:val="28"/>
          <w:rtl/>
        </w:rPr>
        <w:t xml:space="preserve">، </w:t>
      </w:r>
      <w:r w:rsidR="00D976BC" w:rsidRPr="00984881">
        <w:rPr>
          <w:sz w:val="28"/>
          <w:szCs w:val="28"/>
          <w:rtl/>
        </w:rPr>
        <w:t>ﺑﺎ ﺷﻬﻮﺩ</w:t>
      </w:r>
      <w:r>
        <w:rPr>
          <w:sz w:val="28"/>
          <w:szCs w:val="28"/>
          <w:rtl/>
        </w:rPr>
        <w:t xml:space="preserve"> </w:t>
      </w:r>
      <w:r w:rsidR="00D976BC" w:rsidRPr="00984881">
        <w:rPr>
          <w:sz w:val="28"/>
          <w:szCs w:val="28"/>
          <w:rtl/>
        </w:rPr>
        <w:t xml:space="preserve">ﻧﻮﺭ </w:t>
      </w:r>
      <w:r w:rsidR="00661646" w:rsidRPr="00984881">
        <w:rPr>
          <w:sz w:val="28"/>
          <w:szCs w:val="28"/>
          <w:rtl/>
        </w:rPr>
        <w:t>ربّ</w:t>
      </w:r>
      <w:r w:rsidR="00D976BC" w:rsidRPr="00984881">
        <w:rPr>
          <w:sz w:val="28"/>
          <w:szCs w:val="28"/>
          <w:rtl/>
        </w:rPr>
        <w:t xml:space="preserve"> ﺭﺣﻤﺎﻥ ﺑﻴﺸﺘﺮ ﺍﺳﺖ</w:t>
      </w:r>
      <w:r w:rsidR="00BD77AA">
        <w:rPr>
          <w:sz w:val="28"/>
          <w:szCs w:val="28"/>
          <w:rtl/>
        </w:rPr>
        <w:t xml:space="preserve">. </w:t>
      </w:r>
      <w:r w:rsidR="00D976BC" w:rsidRPr="00984881">
        <w:rPr>
          <w:sz w:val="28"/>
          <w:szCs w:val="28"/>
          <w:rtl/>
        </w:rPr>
        <w:t>ﺯﻳﺮﺍ ﺍﻭﻟﻴﺎﻯ ﺍﻟﻬﻰ ﺩﺭ ﺣﻴﺎﺕ ﺧﻮﺩ ﺍﺧﺘﻴﺎﺭ ﺁﺯﺍﺩ ﻭ ﺗﻔﻮﻳﺾ</w:t>
      </w:r>
      <w:r>
        <w:rPr>
          <w:sz w:val="28"/>
          <w:szCs w:val="28"/>
          <w:rtl/>
        </w:rPr>
        <w:t xml:space="preserve"> </w:t>
      </w:r>
      <w:r w:rsidR="00D976BC" w:rsidRPr="00984881">
        <w:rPr>
          <w:sz w:val="28"/>
          <w:szCs w:val="28"/>
          <w:rtl/>
        </w:rPr>
        <w:t>ﺍﻟﻬﻰ ﺭﺍ ﺩﺍﺭﻧﺪ</w:t>
      </w:r>
      <w:r w:rsidR="00BD77AA">
        <w:rPr>
          <w:sz w:val="28"/>
          <w:szCs w:val="28"/>
          <w:rtl/>
        </w:rPr>
        <w:t xml:space="preserve">، </w:t>
      </w:r>
      <w:r w:rsidR="00D976BC" w:rsidRPr="00984881">
        <w:rPr>
          <w:sz w:val="28"/>
          <w:szCs w:val="28"/>
          <w:rtl/>
        </w:rPr>
        <w:t>ﮐﻪ ﭼﻪ ﺧﺪﻣﺎﺗﻰ ﺭﺍ ﺑﮑﻨﻨﺪ ﻭ ﭼﮕﻮﻧﻪ</w:t>
      </w:r>
      <w:r>
        <w:rPr>
          <w:sz w:val="28"/>
          <w:szCs w:val="28"/>
          <w:rtl/>
        </w:rPr>
        <w:t xml:space="preserve"> </w:t>
      </w:r>
      <w:r w:rsidR="00D976BC" w:rsidRPr="00984881">
        <w:rPr>
          <w:sz w:val="28"/>
          <w:szCs w:val="28"/>
          <w:rtl/>
        </w:rPr>
        <w:t>ﺑﮑﻨﻨﺪ ﻳﺎ ﻧﮑﻨﻨﺪ</w:t>
      </w:r>
      <w:r w:rsidR="00BD77AA">
        <w:rPr>
          <w:sz w:val="28"/>
          <w:szCs w:val="28"/>
          <w:rtl/>
        </w:rPr>
        <w:t xml:space="preserve">. </w:t>
      </w:r>
      <w:r w:rsidR="00D976BC" w:rsidRPr="00984881">
        <w:rPr>
          <w:sz w:val="28"/>
          <w:szCs w:val="28"/>
          <w:rtl/>
        </w:rPr>
        <w:t>ﮐﻪ ﻣﻌﻤﻮﻟﺎ ﻧﺨﻮﺍﻫﻨﺪ ﺧﻮﺍﺳﺖ</w:t>
      </w:r>
      <w:r w:rsidR="00BD77AA">
        <w:rPr>
          <w:sz w:val="28"/>
          <w:szCs w:val="28"/>
          <w:rtl/>
        </w:rPr>
        <w:t xml:space="preserve">، </w:t>
      </w:r>
      <w:r w:rsidR="00D976BC" w:rsidRPr="00984881">
        <w:rPr>
          <w:sz w:val="28"/>
          <w:szCs w:val="28"/>
          <w:rtl/>
        </w:rPr>
        <w:t>ﮐﻪ ﺍﺯ ثوﺍﺑﻬﺎﻯ ﺫﺧﻴﺮﻩﺁﺧﺮﺕ ﻣﺤﺮﻭﻡ ﺑﻤﺎﻧﻨﺪ</w:t>
      </w:r>
      <w:r w:rsidR="00BD77AA">
        <w:rPr>
          <w:sz w:val="28"/>
          <w:szCs w:val="28"/>
          <w:rtl/>
        </w:rPr>
        <w:t xml:space="preserve">. </w:t>
      </w:r>
      <w:r w:rsidR="00D976BC" w:rsidRPr="00984881">
        <w:rPr>
          <w:sz w:val="28"/>
          <w:szCs w:val="28"/>
          <w:rtl/>
        </w:rPr>
        <w:t>ﻭﻟﻰ ﺑﺴﺘﻪ ﺑﺘﻮﺍﻥ ﻋﻘﻠﻰ ﻭ ﺭﻭﺍﻧﻰ ﺁﻧﻬﺎ ﺍﺳﺖ</w:t>
      </w:r>
      <w:r w:rsidR="00BD77AA">
        <w:rPr>
          <w:sz w:val="28"/>
          <w:szCs w:val="28"/>
          <w:rtl/>
        </w:rPr>
        <w:t xml:space="preserve">، </w:t>
      </w:r>
      <w:r w:rsidR="00D976BC" w:rsidRPr="00984881">
        <w:rPr>
          <w:sz w:val="28"/>
          <w:szCs w:val="28"/>
          <w:rtl/>
        </w:rPr>
        <w:t>ﮐﻪ ﺍﻭﻟﻴﺎﻯ ﺍﻟﻬﻰ ﻧﻴﺰ ﻣﺘﻔﺎﻭﺕ ﺩﺭ ﮐﺮﺍﻣﺎﺕ ﻭ ﺍﻣﮑﺎﻧﺎﺕ ﺁﻧﻬﺎ ﺩﺭ ﺑﺎﺯﮔﺸﺖ ﺑﺨﻠﻖ</w:t>
      </w:r>
      <w:r>
        <w:rPr>
          <w:sz w:val="28"/>
          <w:szCs w:val="28"/>
          <w:rtl/>
        </w:rPr>
        <w:t xml:space="preserve"> </w:t>
      </w:r>
      <w:r w:rsidR="00D976BC" w:rsidRPr="00984881">
        <w:rPr>
          <w:sz w:val="28"/>
          <w:szCs w:val="28"/>
          <w:rtl/>
        </w:rPr>
        <w:t>ﻫﺴﺘﻨﺪ</w:t>
      </w:r>
      <w:r w:rsidR="00BD77AA">
        <w:rPr>
          <w:sz w:val="28"/>
          <w:szCs w:val="28"/>
          <w:rtl/>
        </w:rPr>
        <w:t xml:space="preserve">. </w:t>
      </w:r>
      <w:r w:rsidR="00D976BC" w:rsidRPr="00984881">
        <w:rPr>
          <w:sz w:val="28"/>
          <w:szCs w:val="28"/>
          <w:rtl/>
        </w:rPr>
        <w:t>ﺯﻳﺮﺍ ﺩﺭ ﻫﺴﺘﻰ ﺩﻭﮐس</w:t>
      </w:r>
      <w:r>
        <w:rPr>
          <w:sz w:val="28"/>
          <w:szCs w:val="28"/>
          <w:rtl/>
        </w:rPr>
        <w:t xml:space="preserve"> </w:t>
      </w:r>
      <w:r w:rsidR="00D976BC" w:rsidRPr="00984881">
        <w:rPr>
          <w:sz w:val="28"/>
          <w:szCs w:val="28"/>
          <w:rtl/>
        </w:rPr>
        <w:t xml:space="preserve">ﻣﺎﻧﻨﺪ ﻫﻢ ﻳﮑﺴﺎﻥ ﺩﺭ ﮐﺮﺍﻣﺎﺕ ﻭ ﺍﻣﮑﺎﻧﺎﺕ ﻧﻴﺴﺖ </w:t>
      </w:r>
      <w:r w:rsidR="00BD77AA">
        <w:rPr>
          <w:sz w:val="28"/>
          <w:szCs w:val="28"/>
          <w:rtl/>
        </w:rPr>
        <w:t xml:space="preserve">. </w:t>
      </w:r>
    </w:p>
    <w:p w:rsidR="00221010" w:rsidRDefault="00221010" w:rsidP="00D976BC">
      <w:pPr>
        <w:bidi/>
        <w:jc w:val="both"/>
        <w:rPr>
          <w:b/>
          <w:bCs/>
          <w:sz w:val="28"/>
          <w:szCs w:val="28"/>
        </w:rPr>
      </w:pPr>
    </w:p>
    <w:p w:rsidR="00D976BC" w:rsidRPr="00984881" w:rsidRDefault="00D976BC" w:rsidP="00221010">
      <w:pPr>
        <w:bidi/>
        <w:jc w:val="both"/>
        <w:rPr>
          <w:b/>
          <w:bCs/>
          <w:sz w:val="28"/>
          <w:szCs w:val="28"/>
          <w:rtl/>
        </w:rPr>
      </w:pPr>
      <w:r w:rsidRPr="00984881">
        <w:rPr>
          <w:b/>
          <w:bCs/>
          <w:sz w:val="28"/>
          <w:szCs w:val="28"/>
          <w:rtl/>
        </w:rPr>
        <w:lastRenderedPageBreak/>
        <w:t xml:space="preserve"> ﻣﺤﺮﺍﺏ</w:t>
      </w:r>
      <w:r w:rsidR="004D25BE">
        <w:rPr>
          <w:b/>
          <w:bCs/>
          <w:sz w:val="28"/>
          <w:szCs w:val="28"/>
          <w:rtl/>
        </w:rPr>
        <w:t xml:space="preserve"> </w:t>
      </w:r>
      <w:r w:rsidRPr="00984881">
        <w:rPr>
          <w:b/>
          <w:bCs/>
          <w:sz w:val="28"/>
          <w:szCs w:val="28"/>
          <w:rtl/>
        </w:rPr>
        <w:t>ﺃﺑﺮﻭﻳﺖ ﺑﻨﻤﺎ</w:t>
      </w:r>
      <w:r w:rsidR="00BD77AA">
        <w:rPr>
          <w:b/>
          <w:bCs/>
          <w:sz w:val="28"/>
          <w:szCs w:val="28"/>
          <w:rtl/>
        </w:rPr>
        <w:t xml:space="preserve">، </w:t>
      </w:r>
      <w:r w:rsidRPr="00984881">
        <w:rPr>
          <w:b/>
          <w:bCs/>
          <w:sz w:val="28"/>
          <w:szCs w:val="28"/>
          <w:rtl/>
        </w:rPr>
        <w:t>ﺗﺎ ﺳﺤﺮﮔﻬﻰ</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ﺩﺳﺖ ﺩﻋﺎ ﺑﺮﺁﺭﻡ</w:t>
      </w:r>
      <w:r w:rsidR="00BD77AA">
        <w:rPr>
          <w:b/>
          <w:bCs/>
          <w:sz w:val="28"/>
          <w:szCs w:val="28"/>
          <w:rtl/>
        </w:rPr>
        <w:t xml:space="preserve">، </w:t>
      </w:r>
      <w:r w:rsidRPr="00984881">
        <w:rPr>
          <w:b/>
          <w:bCs/>
          <w:sz w:val="28"/>
          <w:szCs w:val="28"/>
          <w:rtl/>
        </w:rPr>
        <w:t xml:space="preserve">ﻭ ﺩﺭ ﮔﺮﺩﻥ ﺁﺭﻣﺖ </w:t>
      </w:r>
    </w:p>
    <w:p w:rsidR="00D976BC" w:rsidRPr="00984881" w:rsidRDefault="004D25BE" w:rsidP="00A646EE">
      <w:pPr>
        <w:bidi/>
        <w:jc w:val="both"/>
        <w:rPr>
          <w:sz w:val="28"/>
          <w:szCs w:val="28"/>
          <w:rtl/>
        </w:rPr>
      </w:pPr>
      <w:r>
        <w:rPr>
          <w:sz w:val="28"/>
          <w:szCs w:val="28"/>
          <w:rtl/>
        </w:rPr>
        <w:t xml:space="preserve"> </w:t>
      </w:r>
      <w:r w:rsidR="00D976BC" w:rsidRPr="00984881">
        <w:rPr>
          <w:sz w:val="28"/>
          <w:szCs w:val="28"/>
          <w:rtl/>
        </w:rPr>
        <w:t>ﻣﺤﺮﺍﺏ ﺃﺑﺮﻭﻯ ﭘﻴﺮ</w:t>
      </w:r>
      <w:r w:rsidR="00BD77AA">
        <w:rPr>
          <w:sz w:val="28"/>
          <w:szCs w:val="28"/>
          <w:rtl/>
        </w:rPr>
        <w:t xml:space="preserve">، </w:t>
      </w:r>
      <w:r w:rsidR="00D976BC" w:rsidRPr="00984881">
        <w:rPr>
          <w:sz w:val="28"/>
          <w:szCs w:val="28"/>
          <w:rtl/>
        </w:rPr>
        <w:t>ﮐﻪ ﺳﺎﻟﻚ ﻗﺒﻠﻪ</w:t>
      </w:r>
      <w:r>
        <w:rPr>
          <w:sz w:val="28"/>
          <w:szCs w:val="28"/>
          <w:rtl/>
        </w:rPr>
        <w:t xml:space="preserve"> </w:t>
      </w:r>
      <w:r w:rsidR="00D976BC" w:rsidRPr="00984881">
        <w:rPr>
          <w:sz w:val="28"/>
          <w:szCs w:val="28"/>
          <w:rtl/>
        </w:rPr>
        <w:t>ﻋﺒﺎﺩﻯ ﻭ ﻣﺤﺮﺍﺏ ﺧﻮﺩ ﻣﻴﺸﻨﺎﺷﺪ</w:t>
      </w:r>
      <w:r w:rsidR="00BD77AA">
        <w:rPr>
          <w:sz w:val="28"/>
          <w:szCs w:val="28"/>
          <w:rtl/>
        </w:rPr>
        <w:t xml:space="preserve">. </w:t>
      </w:r>
      <w:r w:rsidR="00D976BC" w:rsidRPr="00984881">
        <w:rPr>
          <w:sz w:val="28"/>
          <w:szCs w:val="28"/>
          <w:rtl/>
        </w:rPr>
        <w:t>ﮐﻪ ﺩﺭ ﻭﺳﻴﻠﻪ ﺍﻟﻬﻰ ﺑﺎﻳﺪ ﻋﺒﺎﺩﺕ ﮐﻨﺪ</w:t>
      </w:r>
      <w:r w:rsidR="00BD77AA">
        <w:rPr>
          <w:sz w:val="28"/>
          <w:szCs w:val="28"/>
          <w:rtl/>
        </w:rPr>
        <w:t xml:space="preserve">. </w:t>
      </w:r>
      <w:r w:rsidR="00D976BC" w:rsidRPr="00984881">
        <w:rPr>
          <w:sz w:val="28"/>
          <w:szCs w:val="28"/>
          <w:rtl/>
        </w:rPr>
        <w:t>ﻭ ﺻﻮﺭﺕ</w:t>
      </w:r>
      <w:r>
        <w:rPr>
          <w:sz w:val="28"/>
          <w:szCs w:val="28"/>
          <w:rtl/>
        </w:rPr>
        <w:t xml:space="preserve"> </w:t>
      </w:r>
      <w:r w:rsidR="00D976BC" w:rsidRPr="00984881">
        <w:rPr>
          <w:sz w:val="28"/>
          <w:szCs w:val="28"/>
          <w:rtl/>
        </w:rPr>
        <w:t>ﭘﻴﺮ ﺭﺍ ﮔﺎﻫﻰ ﺑﻘﻮ</w:t>
      </w:r>
      <w:r w:rsidR="00A646EE" w:rsidRPr="00984881">
        <w:rPr>
          <w:rFonts w:hint="cs"/>
          <w:sz w:val="28"/>
          <w:szCs w:val="28"/>
          <w:rtl/>
        </w:rPr>
        <w:t xml:space="preserve">س </w:t>
      </w:r>
      <w:r w:rsidR="00D976BC" w:rsidRPr="00984881">
        <w:rPr>
          <w:sz w:val="28"/>
          <w:szCs w:val="28"/>
          <w:rtl/>
        </w:rPr>
        <w:t>ﺃﺑﺮﻭﺍﻥ</w:t>
      </w:r>
      <w:r w:rsidR="00BD77AA">
        <w:rPr>
          <w:sz w:val="28"/>
          <w:szCs w:val="28"/>
          <w:rtl/>
        </w:rPr>
        <w:t xml:space="preserve">، </w:t>
      </w:r>
      <w:r w:rsidR="00D976BC" w:rsidRPr="00984881">
        <w:rPr>
          <w:sz w:val="28"/>
          <w:szCs w:val="28"/>
          <w:rtl/>
        </w:rPr>
        <w:t>ﻭ ﻳﺎ ﻟﺒﺎﻥ</w:t>
      </w:r>
      <w:r>
        <w:rPr>
          <w:sz w:val="28"/>
          <w:szCs w:val="28"/>
          <w:rtl/>
        </w:rPr>
        <w:t xml:space="preserve"> </w:t>
      </w:r>
      <w:r w:rsidR="00D976BC" w:rsidRPr="00984881">
        <w:rPr>
          <w:sz w:val="28"/>
          <w:szCs w:val="28"/>
          <w:rtl/>
        </w:rPr>
        <w:t>ﺳﺮﺥ ﻭ ﻳﺎ ﺧﺎﻝ ﻣﺸﮑﻴﻦ</w:t>
      </w:r>
      <w:r w:rsidR="00BD77AA">
        <w:rPr>
          <w:sz w:val="28"/>
          <w:szCs w:val="28"/>
          <w:rtl/>
        </w:rPr>
        <w:t xml:space="preserve">، </w:t>
      </w:r>
      <w:r w:rsidR="00D976BC" w:rsidRPr="00984881">
        <w:rPr>
          <w:sz w:val="28"/>
          <w:szCs w:val="28"/>
          <w:rtl/>
        </w:rPr>
        <w:t>ﻭ ﻳﺎ ﭼﺸﻤﺎﻥ ﺳﻴﺎﻩ</w:t>
      </w:r>
      <w:r>
        <w:rPr>
          <w:sz w:val="28"/>
          <w:szCs w:val="28"/>
          <w:rtl/>
        </w:rPr>
        <w:t xml:space="preserve"> </w:t>
      </w:r>
      <w:r w:rsidR="00D976BC" w:rsidRPr="00984881">
        <w:rPr>
          <w:sz w:val="28"/>
          <w:szCs w:val="28"/>
          <w:rtl/>
        </w:rPr>
        <w:t>ﻧﺮﮔﺴﻴﻦ ﺭﺍ ﺣﺎﻓﻆ</w:t>
      </w:r>
      <w:r>
        <w:rPr>
          <w:sz w:val="28"/>
          <w:szCs w:val="28"/>
          <w:rtl/>
        </w:rPr>
        <w:t xml:space="preserve"> </w:t>
      </w:r>
      <w:r w:rsidR="00D976BC" w:rsidRPr="00984881">
        <w:rPr>
          <w:sz w:val="28"/>
          <w:szCs w:val="28"/>
          <w:rtl/>
        </w:rPr>
        <w:t>ﺑﮑﺎﺭ ﻣﻴﮕﻴﺮﺩ</w:t>
      </w:r>
      <w:r w:rsidR="00BD77AA">
        <w:rPr>
          <w:sz w:val="28"/>
          <w:szCs w:val="28"/>
          <w:rtl/>
        </w:rPr>
        <w:t xml:space="preserve">. </w:t>
      </w:r>
      <w:r w:rsidR="00D976BC" w:rsidRPr="00984881">
        <w:rPr>
          <w:sz w:val="28"/>
          <w:szCs w:val="28"/>
          <w:rtl/>
        </w:rPr>
        <w:t>ﮐﻪ ﻫﻤﻪ</w:t>
      </w:r>
      <w:r>
        <w:rPr>
          <w:sz w:val="28"/>
          <w:szCs w:val="28"/>
          <w:rtl/>
        </w:rPr>
        <w:t xml:space="preserve"> </w:t>
      </w:r>
      <w:r w:rsidR="00D976BC" w:rsidRPr="00984881">
        <w:rPr>
          <w:sz w:val="28"/>
          <w:szCs w:val="28"/>
          <w:rtl/>
        </w:rPr>
        <w:t>ﻣﻨﻈﻮﺭ ﺻﻮﺭﺕ</w:t>
      </w:r>
      <w:r>
        <w:rPr>
          <w:sz w:val="28"/>
          <w:szCs w:val="28"/>
          <w:rtl/>
        </w:rPr>
        <w:t xml:space="preserve"> </w:t>
      </w:r>
      <w:r w:rsidR="00D976BC" w:rsidRPr="00984881">
        <w:rPr>
          <w:sz w:val="28"/>
          <w:szCs w:val="28"/>
          <w:rtl/>
        </w:rPr>
        <w:t>ﭘﻴﺮ ﺍﻟﻬﻰ ﺍﺳﺖ</w:t>
      </w:r>
      <w:r w:rsidR="00BD77AA">
        <w:rPr>
          <w:sz w:val="28"/>
          <w:szCs w:val="28"/>
          <w:rtl/>
        </w:rPr>
        <w:t xml:space="preserve">. </w:t>
      </w:r>
      <w:r w:rsidR="00D976BC" w:rsidRPr="00984881">
        <w:rPr>
          <w:sz w:val="28"/>
          <w:szCs w:val="28"/>
          <w:rtl/>
        </w:rPr>
        <w:t>ﻭﺣﺎﻓﻆ</w:t>
      </w:r>
      <w:r>
        <w:rPr>
          <w:sz w:val="28"/>
          <w:szCs w:val="28"/>
          <w:rtl/>
        </w:rPr>
        <w:t xml:space="preserve"> </w:t>
      </w:r>
      <w:r w:rsidR="00D976BC" w:rsidRPr="00984881">
        <w:rPr>
          <w:sz w:val="28"/>
          <w:szCs w:val="28"/>
          <w:rtl/>
        </w:rPr>
        <w:t>ﺗﻘﻴّﻪ ﻣﻴﮑﻨﺪ</w:t>
      </w:r>
      <w:r w:rsidR="00BD77AA">
        <w:rPr>
          <w:sz w:val="28"/>
          <w:szCs w:val="28"/>
          <w:rtl/>
        </w:rPr>
        <w:t xml:space="preserve">، </w:t>
      </w:r>
      <w:r w:rsidR="00D976BC" w:rsidRPr="00984881">
        <w:rPr>
          <w:sz w:val="28"/>
          <w:szCs w:val="28"/>
          <w:rtl/>
        </w:rPr>
        <w:t>ﻭ ﺍﻟﻔﺎﻅ ﻋﺎﺷﻘﺎﻧﻪ ﺭﺍ ﺑﮑﺎﺭ ﻣﻴﮕﻴﺮﺩ</w:t>
      </w:r>
      <w:r w:rsidR="00BD77AA">
        <w:rPr>
          <w:sz w:val="28"/>
          <w:szCs w:val="28"/>
          <w:rtl/>
        </w:rPr>
        <w:t xml:space="preserve">. </w:t>
      </w:r>
      <w:r w:rsidR="00D976BC" w:rsidRPr="00984881">
        <w:rPr>
          <w:sz w:val="28"/>
          <w:szCs w:val="28"/>
          <w:rtl/>
        </w:rPr>
        <w:t>ﻭ ﺣﺎﻓﻆ</w:t>
      </w:r>
      <w:r>
        <w:rPr>
          <w:sz w:val="28"/>
          <w:szCs w:val="28"/>
          <w:rtl/>
        </w:rPr>
        <w:t xml:space="preserve"> </w:t>
      </w:r>
      <w:r w:rsidR="00D976BC" w:rsidRPr="00984881">
        <w:rPr>
          <w:sz w:val="28"/>
          <w:szCs w:val="28"/>
          <w:rtl/>
        </w:rPr>
        <w:t>ﺳﺎﻟﻚ ﺩﺭ ﺳﺮﺍﺳﺮ ﺩﻭﺭﻩ</w:t>
      </w:r>
      <w:r>
        <w:rPr>
          <w:sz w:val="28"/>
          <w:szCs w:val="28"/>
          <w:rtl/>
        </w:rPr>
        <w:t xml:space="preserve"> </w:t>
      </w:r>
      <w:r w:rsidR="00D976BC" w:rsidRPr="00984881">
        <w:rPr>
          <w:sz w:val="28"/>
          <w:szCs w:val="28"/>
          <w:rtl/>
        </w:rPr>
        <w:t>ﺳﻠﻮﻙ ﻭ ﻋﺰﻟﺘﮕﺎﻩ</w:t>
      </w:r>
      <w:r w:rsidR="00BD77AA">
        <w:rPr>
          <w:sz w:val="28"/>
          <w:szCs w:val="28"/>
          <w:rtl/>
        </w:rPr>
        <w:t xml:space="preserve">، </w:t>
      </w:r>
      <w:r w:rsidR="00D976BC" w:rsidRPr="00984881">
        <w:rPr>
          <w:sz w:val="28"/>
          <w:szCs w:val="28"/>
          <w:rtl/>
        </w:rPr>
        <w:t>ﮐﻪ ﭼﻨﻴﻦ ﮔﻮﺩﺍﻝ ﻣﺤﺮﺍﺏ ﻋﺒﺎﺩﻯ ﺭﺍ ﺩﺍﺭﺩ</w:t>
      </w:r>
      <w:r w:rsidR="00BD77AA">
        <w:rPr>
          <w:sz w:val="28"/>
          <w:szCs w:val="28"/>
          <w:rtl/>
        </w:rPr>
        <w:t xml:space="preserve">، </w:t>
      </w:r>
      <w:r w:rsidR="00D976BC" w:rsidRPr="00984881">
        <w:rPr>
          <w:sz w:val="28"/>
          <w:szCs w:val="28"/>
          <w:rtl/>
        </w:rPr>
        <w:t>ﮐﻪ ﺁﺧﻮﻧﺪ ﭘﻴش ﻨﻤﺎﺯ ﻧﻴﺰ ﺩﺭ ﮔﻮﺩﺍﻝ ﻣﻰ ﺍﻳﺴﺘﺪ</w:t>
      </w:r>
      <w:r w:rsidR="00BD77AA">
        <w:rPr>
          <w:sz w:val="28"/>
          <w:szCs w:val="28"/>
          <w:rtl/>
        </w:rPr>
        <w:t xml:space="preserve">. </w:t>
      </w:r>
      <w:r w:rsidR="00D976BC" w:rsidRPr="00984881">
        <w:rPr>
          <w:sz w:val="28"/>
          <w:szCs w:val="28"/>
          <w:rtl/>
        </w:rPr>
        <w:t>ﻭ ﺣﺎﻓﻆ</w:t>
      </w:r>
      <w:r>
        <w:rPr>
          <w:sz w:val="28"/>
          <w:szCs w:val="28"/>
          <w:rtl/>
        </w:rPr>
        <w:t xml:space="preserve"> </w:t>
      </w:r>
      <w:r w:rsidR="00D976BC" w:rsidRPr="00984881">
        <w:rPr>
          <w:sz w:val="28"/>
          <w:szCs w:val="28"/>
          <w:rtl/>
        </w:rPr>
        <w:t>ﻣﻴﺨﻮﺍﻫﺪ ﮐﻪ ﺍﺑﺮﻭﻯ ﭘﻴﺮ ﻇﺎﻫﺮ ﮔﺮﺩﺩ</w:t>
      </w:r>
      <w:r w:rsidR="00BD77AA">
        <w:rPr>
          <w:sz w:val="28"/>
          <w:szCs w:val="28"/>
          <w:rtl/>
        </w:rPr>
        <w:t xml:space="preserve">. </w:t>
      </w:r>
      <w:r w:rsidR="00D976BC" w:rsidRPr="00984881">
        <w:rPr>
          <w:sz w:val="28"/>
          <w:szCs w:val="28"/>
          <w:rtl/>
        </w:rPr>
        <w:t>ﺩﺭ ﺩﻳﺪﺍﺭ ﻳﺎ ﺭؤﻳﺎ</w:t>
      </w:r>
      <w:r w:rsidR="00BD77AA">
        <w:rPr>
          <w:sz w:val="28"/>
          <w:szCs w:val="28"/>
          <w:rtl/>
        </w:rPr>
        <w:t xml:space="preserve">، </w:t>
      </w:r>
      <w:r w:rsidR="00D976BC" w:rsidRPr="00984881">
        <w:rPr>
          <w:sz w:val="28"/>
          <w:szCs w:val="28"/>
          <w:rtl/>
        </w:rPr>
        <w:t>ﻭ ﻳﺎ ﺩﺭ ﺗﻤﺮﮐﺰ ﺧﻮﺩ</w:t>
      </w:r>
      <w:r w:rsidR="00BD77AA">
        <w:rPr>
          <w:sz w:val="28"/>
          <w:szCs w:val="28"/>
          <w:rtl/>
        </w:rPr>
        <w:t xml:space="preserve">. </w:t>
      </w:r>
      <w:r w:rsidR="00D976BC" w:rsidRPr="00984881">
        <w:rPr>
          <w:sz w:val="28"/>
          <w:szCs w:val="28"/>
          <w:rtl/>
        </w:rPr>
        <w:t>ﺗﺎ ﺁﻧﮕﺎﻩ ﺑﺘﻮﺍﻧﺪ</w:t>
      </w:r>
      <w:r>
        <w:rPr>
          <w:sz w:val="28"/>
          <w:szCs w:val="28"/>
          <w:rtl/>
        </w:rPr>
        <w:t xml:space="preserve"> </w:t>
      </w:r>
      <w:r w:rsidR="00D976BC" w:rsidRPr="00984881">
        <w:rPr>
          <w:sz w:val="28"/>
          <w:szCs w:val="28"/>
          <w:rtl/>
        </w:rPr>
        <w:t>ﺩﺳﺖ ﺑﺪﻋﺎ ﻭ ﺩﺳﺖ ﺩﺭ ﺁ</w:t>
      </w:r>
      <w:r w:rsidR="00447957" w:rsidRPr="00984881">
        <w:rPr>
          <w:sz w:val="28"/>
          <w:szCs w:val="28"/>
          <w:rtl/>
        </w:rPr>
        <w:t>غوث</w:t>
      </w:r>
      <w:r>
        <w:rPr>
          <w:sz w:val="28"/>
          <w:szCs w:val="28"/>
          <w:rtl/>
        </w:rPr>
        <w:t xml:space="preserve"> </w:t>
      </w:r>
      <w:r w:rsidR="00D976BC" w:rsidRPr="00984881">
        <w:rPr>
          <w:sz w:val="28"/>
          <w:szCs w:val="28"/>
          <w:rtl/>
        </w:rPr>
        <w:t>ﺩﺍﺷﺘﻪ ﺑﺎﺷﺪ</w:t>
      </w:r>
      <w:r w:rsidR="00BD77AA">
        <w:rPr>
          <w:sz w:val="28"/>
          <w:szCs w:val="28"/>
          <w:rtl/>
        </w:rPr>
        <w:t xml:space="preserve">. </w:t>
      </w:r>
      <w:r w:rsidR="00D976BC" w:rsidRPr="00984881">
        <w:rPr>
          <w:sz w:val="28"/>
          <w:szCs w:val="28"/>
          <w:rtl/>
        </w:rPr>
        <w:t>ﮐﻪ ﺧﺪﺍﻭﻧﺪ</w:t>
      </w:r>
      <w:r>
        <w:rPr>
          <w:sz w:val="28"/>
          <w:szCs w:val="28"/>
          <w:rtl/>
        </w:rPr>
        <w:t xml:space="preserve"> </w:t>
      </w:r>
      <w:r w:rsidR="00D976BC" w:rsidRPr="00984881">
        <w:rPr>
          <w:sz w:val="28"/>
          <w:szCs w:val="28"/>
          <w:rtl/>
        </w:rPr>
        <w:t>ﻋﺒﺎﺩﺕ</w:t>
      </w:r>
      <w:r>
        <w:rPr>
          <w:sz w:val="28"/>
          <w:szCs w:val="28"/>
          <w:rtl/>
        </w:rPr>
        <w:t xml:space="preserve"> </w:t>
      </w:r>
      <w:r w:rsidR="00D976BC" w:rsidRPr="00984881">
        <w:rPr>
          <w:sz w:val="28"/>
          <w:szCs w:val="28"/>
          <w:rtl/>
        </w:rPr>
        <w:t>ﺑﺪﻭﻥ ﻭﺳﻴﻠﻪ ﺍﻟﻬﻰ ﺭﺍ ﻧﻤﻰ ﭘﺬﻳﺮﺩ</w:t>
      </w:r>
      <w:r w:rsidR="00BD77AA">
        <w:rPr>
          <w:sz w:val="28"/>
          <w:szCs w:val="28"/>
          <w:rtl/>
        </w:rPr>
        <w:t xml:space="preserve">، </w:t>
      </w:r>
      <w:r w:rsidR="00D976BC" w:rsidRPr="00984881">
        <w:rPr>
          <w:sz w:val="28"/>
          <w:szCs w:val="28"/>
          <w:rtl/>
        </w:rPr>
        <w:t>ﻭﺷﺮﻙ</w:t>
      </w:r>
      <w:r>
        <w:rPr>
          <w:sz w:val="28"/>
          <w:szCs w:val="28"/>
          <w:rtl/>
        </w:rPr>
        <w:t xml:space="preserve"> </w:t>
      </w:r>
      <w:r w:rsidR="00D976BC" w:rsidRPr="00984881">
        <w:rPr>
          <w:sz w:val="28"/>
          <w:szCs w:val="28"/>
          <w:rtl/>
        </w:rPr>
        <w:t>ﻗﺸﺮﻯ ﮔﺮﻯ ﻣﻴﺒﺎﺷﺪ</w:t>
      </w:r>
      <w:r w:rsidR="00BD77AA">
        <w:rPr>
          <w:sz w:val="28"/>
          <w:szCs w:val="28"/>
          <w:rtl/>
        </w:rPr>
        <w:t xml:space="preserve">. </w:t>
      </w:r>
      <w:r w:rsidR="00D976BC" w:rsidRPr="00984881">
        <w:rPr>
          <w:sz w:val="28"/>
          <w:szCs w:val="28"/>
          <w:rtl/>
        </w:rPr>
        <w:t>ﻭ ﮔﺎﻫﻰ ﺩﺭ ﺳﺎﻟﮑﺎﻥ</w:t>
      </w:r>
      <w:r>
        <w:rPr>
          <w:sz w:val="28"/>
          <w:szCs w:val="28"/>
          <w:rtl/>
        </w:rPr>
        <w:t xml:space="preserve"> </w:t>
      </w:r>
      <w:r w:rsidR="00D976BC" w:rsidRPr="00984881">
        <w:rPr>
          <w:sz w:val="28"/>
          <w:szCs w:val="28"/>
          <w:rtl/>
        </w:rPr>
        <w:t>ﺍﺣﻀﺎﺭ ﺻﻮﺭﺕ</w:t>
      </w:r>
      <w:r>
        <w:rPr>
          <w:sz w:val="28"/>
          <w:szCs w:val="28"/>
          <w:rtl/>
        </w:rPr>
        <w:t xml:space="preserve"> </w:t>
      </w:r>
      <w:r w:rsidR="00D976BC" w:rsidRPr="00984881">
        <w:rPr>
          <w:sz w:val="28"/>
          <w:szCs w:val="28"/>
          <w:rtl/>
        </w:rPr>
        <w:t>ﭘﻴﺮ ﺍﻟﻬﻰ ﻃﻮﻝ ﻣﻰ ﮐﺸﺪ</w:t>
      </w:r>
      <w:r w:rsidR="00BD77AA">
        <w:rPr>
          <w:sz w:val="28"/>
          <w:szCs w:val="28"/>
          <w:rtl/>
        </w:rPr>
        <w:t xml:space="preserve">، </w:t>
      </w:r>
      <w:r w:rsidR="00D976BC" w:rsidRPr="00984881">
        <w:rPr>
          <w:sz w:val="28"/>
          <w:szCs w:val="28"/>
          <w:rtl/>
        </w:rPr>
        <w:t>ﺗﺎ ﺑﻮﺿﻮﺡ ﺩﺭﺁﻳﺪ</w:t>
      </w:r>
      <w:r w:rsidR="00BD77AA">
        <w:rPr>
          <w:sz w:val="28"/>
          <w:szCs w:val="28"/>
          <w:rtl/>
        </w:rPr>
        <w:t xml:space="preserve">. </w:t>
      </w:r>
      <w:r w:rsidR="00D976BC" w:rsidRPr="00984881">
        <w:rPr>
          <w:sz w:val="28"/>
          <w:szCs w:val="28"/>
          <w:rtl/>
        </w:rPr>
        <w:t>ﻭ ﺍﺻﻄﻠﺎﺣﺎ ﻫﺮﭼﻪ ﺯﻣﺎﻥ</w:t>
      </w:r>
      <w:r>
        <w:rPr>
          <w:sz w:val="28"/>
          <w:szCs w:val="28"/>
          <w:rtl/>
        </w:rPr>
        <w:t xml:space="preserve"> </w:t>
      </w:r>
      <w:r w:rsidR="00D976BC" w:rsidRPr="00984881">
        <w:rPr>
          <w:sz w:val="28"/>
          <w:szCs w:val="28"/>
          <w:rtl/>
        </w:rPr>
        <w:t>ﻭﺿﻮ</w:t>
      </w:r>
      <w:r>
        <w:rPr>
          <w:sz w:val="28"/>
          <w:szCs w:val="28"/>
          <w:rtl/>
        </w:rPr>
        <w:t xml:space="preserve"> </w:t>
      </w:r>
      <w:r w:rsidR="00D976BC" w:rsidRPr="00984881">
        <w:rPr>
          <w:sz w:val="28"/>
          <w:szCs w:val="28"/>
          <w:rtl/>
        </w:rPr>
        <w:t>ﮔﺮﻓﺘﻦ ﻃﻮﻟﺎﻧﻰ ﺗﺮ ﺑﺎﺷﺪ</w:t>
      </w:r>
      <w:r w:rsidR="00BD77AA">
        <w:rPr>
          <w:sz w:val="28"/>
          <w:szCs w:val="28"/>
          <w:rtl/>
        </w:rPr>
        <w:t xml:space="preserve">، </w:t>
      </w:r>
      <w:r w:rsidR="00D976BC" w:rsidRPr="00984881">
        <w:rPr>
          <w:sz w:val="28"/>
          <w:szCs w:val="28"/>
          <w:rtl/>
        </w:rPr>
        <w:t>ث وﺍ</w:t>
      </w:r>
      <w:r w:rsidR="004A4CD9" w:rsidRPr="00984881">
        <w:rPr>
          <w:sz w:val="28"/>
          <w:szCs w:val="28"/>
          <w:rtl/>
        </w:rPr>
        <w:t xml:space="preserve"> بس</w:t>
      </w:r>
      <w:r>
        <w:rPr>
          <w:sz w:val="28"/>
          <w:szCs w:val="28"/>
          <w:rtl/>
        </w:rPr>
        <w:t xml:space="preserve"> </w:t>
      </w:r>
      <w:r w:rsidR="00D976BC" w:rsidRPr="00984881">
        <w:rPr>
          <w:sz w:val="28"/>
          <w:szCs w:val="28"/>
          <w:rtl/>
        </w:rPr>
        <w:t>ﺑﻴﺸﺘﺮ ﺍﺳﺖ</w:t>
      </w:r>
      <w:r w:rsidR="00BD77AA">
        <w:rPr>
          <w:sz w:val="28"/>
          <w:szCs w:val="28"/>
          <w:rtl/>
        </w:rPr>
        <w:t xml:space="preserve">. </w:t>
      </w:r>
      <w:r w:rsidR="00D976BC" w:rsidRPr="00984881">
        <w:rPr>
          <w:sz w:val="28"/>
          <w:szCs w:val="28"/>
          <w:rtl/>
        </w:rPr>
        <w:t>ﺯﻳﺮﺍ ﻫﺪﻑ ﺩﺍﺷﺘﻦ ﻭﺿﻮﺡ ﻭ ﺍﺳﺒﺎﻍ ﻭﺿﻮ</w:t>
      </w:r>
      <w:r w:rsidR="00BD77AA">
        <w:rPr>
          <w:sz w:val="28"/>
          <w:szCs w:val="28"/>
          <w:rtl/>
        </w:rPr>
        <w:t xml:space="preserve">، </w:t>
      </w:r>
      <w:r w:rsidR="00D976BC" w:rsidRPr="00984881">
        <w:rPr>
          <w:sz w:val="28"/>
          <w:szCs w:val="28"/>
          <w:rtl/>
        </w:rPr>
        <w:t>ﻳﺎ (ﻭﻯ ﺳﻮ) ﻭ ﻳﺎ ﻭﻯ ﺳﻤﺖ ﻭﻧﻮﺭ ﺍﻟﻬﻰ ﭘﻴﺮ ﮐﺎﻣﻞ</w:t>
      </w:r>
      <w:r w:rsidR="00BD77AA">
        <w:rPr>
          <w:sz w:val="28"/>
          <w:szCs w:val="28"/>
          <w:rtl/>
        </w:rPr>
        <w:t xml:space="preserve">، </w:t>
      </w:r>
      <w:r w:rsidR="00D976BC" w:rsidRPr="00984881">
        <w:rPr>
          <w:sz w:val="28"/>
          <w:szCs w:val="28"/>
          <w:rtl/>
        </w:rPr>
        <w:t>ﺗﻨﻬﺎ</w:t>
      </w:r>
      <w:r>
        <w:rPr>
          <w:sz w:val="28"/>
          <w:szCs w:val="28"/>
          <w:rtl/>
        </w:rPr>
        <w:t xml:space="preserve"> </w:t>
      </w:r>
      <w:r w:rsidR="00D976BC" w:rsidRPr="00984881">
        <w:rPr>
          <w:sz w:val="28"/>
          <w:szCs w:val="28"/>
          <w:rtl/>
        </w:rPr>
        <w:t>ﺳﻮﮊﻩ ﺍﻟﻬﻰ ﮐﻪ ﺩﺭ</w:t>
      </w:r>
      <w:r>
        <w:rPr>
          <w:sz w:val="28"/>
          <w:szCs w:val="28"/>
          <w:rtl/>
        </w:rPr>
        <w:t xml:space="preserve"> </w:t>
      </w:r>
      <w:r w:rsidR="00D976BC" w:rsidRPr="00984881">
        <w:rPr>
          <w:sz w:val="28"/>
          <w:szCs w:val="28"/>
          <w:rtl/>
        </w:rPr>
        <w:t>ﺍﺧﺘﻴﺎﺭ ﺳﺎﻟﻚ ﻣﻴﺒﺎﺷﺪ</w:t>
      </w:r>
      <w:r w:rsidR="00BD77AA">
        <w:rPr>
          <w:sz w:val="28"/>
          <w:szCs w:val="28"/>
          <w:rtl/>
        </w:rPr>
        <w:t xml:space="preserve">. </w:t>
      </w:r>
      <w:r w:rsidR="00D976BC" w:rsidRPr="00984881">
        <w:rPr>
          <w:sz w:val="28"/>
          <w:szCs w:val="28"/>
          <w:rtl/>
        </w:rPr>
        <w:t>ﮐﻪ( إﺳﺒﺎﻍ</w:t>
      </w:r>
      <w:r>
        <w:rPr>
          <w:sz w:val="28"/>
          <w:szCs w:val="28"/>
          <w:rtl/>
        </w:rPr>
        <w:t xml:space="preserve"> </w:t>
      </w:r>
      <w:r w:rsidR="00D976BC" w:rsidRPr="00984881">
        <w:rPr>
          <w:sz w:val="28"/>
          <w:szCs w:val="28"/>
          <w:rtl/>
        </w:rPr>
        <w:t>ﻭﺿﻮﺡ</w:t>
      </w:r>
      <w:r>
        <w:rPr>
          <w:sz w:val="28"/>
          <w:szCs w:val="28"/>
          <w:rtl/>
        </w:rPr>
        <w:t xml:space="preserve"> </w:t>
      </w:r>
      <w:r w:rsidR="00D976BC" w:rsidRPr="00984881">
        <w:rPr>
          <w:sz w:val="28"/>
          <w:szCs w:val="28"/>
          <w:rtl/>
        </w:rPr>
        <w:t>ﻭ ﻭﺿﻮ) ﺍﺳﺒﺎﻕ</w:t>
      </w:r>
      <w:r>
        <w:rPr>
          <w:sz w:val="28"/>
          <w:szCs w:val="28"/>
          <w:rtl/>
        </w:rPr>
        <w:t xml:space="preserve"> </w:t>
      </w:r>
      <w:r w:rsidR="00D976BC" w:rsidRPr="00984881">
        <w:rPr>
          <w:sz w:val="28"/>
          <w:szCs w:val="28"/>
          <w:rtl/>
        </w:rPr>
        <w:t>ﻭﻣﺴﺒّﻖ ﺯﻭﺩﺗﺮ ﺍﺯ ﺁﻏﺎﺯ ﻧﻤﺎﺯ ﻣﻴﺒﺎﺷﺪ ﺁﻧﮕﺎﻩ ﻫﺮ ﻋﺒﺎﺩﺕ ﻭﺩﻋﺎ ﻭﻧﺠﻮﺍ ﻭﮐﻠﺎﻣﻰ ﺍﺯ ﺳﺎﻟﻚ</w:t>
      </w:r>
      <w:r w:rsidR="00BD77AA">
        <w:rPr>
          <w:sz w:val="28"/>
          <w:szCs w:val="28"/>
          <w:rtl/>
        </w:rPr>
        <w:t xml:space="preserve">، </w:t>
      </w:r>
      <w:r w:rsidR="00D976BC" w:rsidRPr="00984881">
        <w:rPr>
          <w:sz w:val="28"/>
          <w:szCs w:val="28"/>
          <w:rtl/>
        </w:rPr>
        <w:t>ﺑﺨﺪﺍﻭﻧﺪ</w:t>
      </w:r>
      <w:r>
        <w:rPr>
          <w:sz w:val="28"/>
          <w:szCs w:val="28"/>
          <w:rtl/>
        </w:rPr>
        <w:t xml:space="preserve"> </w:t>
      </w:r>
      <w:r w:rsidR="00D976BC" w:rsidRPr="00984881">
        <w:rPr>
          <w:sz w:val="28"/>
          <w:szCs w:val="28"/>
          <w:rtl/>
        </w:rPr>
        <w:t>ﺍﺯ ﻃﺮﻳﻖ ﺗﻮﺳّﻞ</w:t>
      </w:r>
      <w:r>
        <w:rPr>
          <w:sz w:val="28"/>
          <w:szCs w:val="28"/>
          <w:rtl/>
        </w:rPr>
        <w:t xml:space="preserve"> </w:t>
      </w:r>
      <w:r w:rsidR="00D976BC" w:rsidRPr="00984881">
        <w:rPr>
          <w:sz w:val="28"/>
          <w:szCs w:val="28"/>
          <w:rtl/>
        </w:rPr>
        <w:t>ﺑﭙﻴﺮ ﺍﻟﻬﻰ ﺧﻮﺩ</w:t>
      </w:r>
      <w:r w:rsidR="00BD77AA">
        <w:rPr>
          <w:sz w:val="28"/>
          <w:szCs w:val="28"/>
          <w:rtl/>
        </w:rPr>
        <w:t xml:space="preserve">، </w:t>
      </w:r>
      <w:r w:rsidR="00D976BC" w:rsidRPr="00984881">
        <w:rPr>
          <w:sz w:val="28"/>
          <w:szCs w:val="28"/>
          <w:rtl/>
        </w:rPr>
        <w:t>ﻭﺑﻌﺪ ﺍﺯ ﺍﺫﮐﺎﺭ ﺗﻮﺣﻴﺪﻯ ﺩﻓﻊ ﺷﺮﻙ ﺑﻘﻮﻝ</w:t>
      </w:r>
      <w:r>
        <w:rPr>
          <w:sz w:val="28"/>
          <w:szCs w:val="28"/>
          <w:rtl/>
        </w:rPr>
        <w:t xml:space="preserve"> </w:t>
      </w:r>
      <w:r w:rsidR="00D976BC" w:rsidRPr="00984881">
        <w:rPr>
          <w:sz w:val="28"/>
          <w:szCs w:val="28"/>
          <w:rtl/>
        </w:rPr>
        <w:t>ﭘﻴﺎﻣﺒﺮ</w:t>
      </w:r>
      <w:r w:rsidR="00BD77AA">
        <w:rPr>
          <w:sz w:val="28"/>
          <w:szCs w:val="28"/>
          <w:rtl/>
        </w:rPr>
        <w:t xml:space="preserve">، </w:t>
      </w:r>
      <w:r w:rsidR="00D976BC" w:rsidRPr="00984881">
        <w:rPr>
          <w:sz w:val="28"/>
          <w:szCs w:val="28"/>
          <w:rtl/>
        </w:rPr>
        <w:t>ﺑﺨﺪﺍﻭﻧﺪ</w:t>
      </w:r>
      <w:r>
        <w:rPr>
          <w:sz w:val="28"/>
          <w:szCs w:val="28"/>
          <w:rtl/>
        </w:rPr>
        <w:t xml:space="preserve"> </w:t>
      </w:r>
      <w:r w:rsidR="00D976BC" w:rsidRPr="00984881">
        <w:rPr>
          <w:sz w:val="28"/>
          <w:szCs w:val="28"/>
          <w:rtl/>
        </w:rPr>
        <w:t>ﻭ ﺁﺳﻤﺎﻥ ﻭﺭﻭﺡ ﻣﻴﺮﺳﺪ ﻭﺍﻟّﺎ</w:t>
      </w:r>
      <w:r>
        <w:rPr>
          <w:sz w:val="28"/>
          <w:szCs w:val="28"/>
          <w:rtl/>
        </w:rPr>
        <w:t xml:space="preserve"> </w:t>
      </w:r>
      <w:r w:rsidR="00D976BC" w:rsidRPr="00984881">
        <w:rPr>
          <w:sz w:val="28"/>
          <w:szCs w:val="28"/>
          <w:rtl/>
        </w:rPr>
        <w:t>ﺑﺎﺯﮔﺸﺘﻪ ﺑﺼﻮﺭﺕ</w:t>
      </w:r>
      <w:r>
        <w:rPr>
          <w:sz w:val="28"/>
          <w:szCs w:val="28"/>
          <w:rtl/>
        </w:rPr>
        <w:t xml:space="preserve"> </w:t>
      </w:r>
      <w:r w:rsidR="00D976BC" w:rsidRPr="00984881">
        <w:rPr>
          <w:sz w:val="28"/>
          <w:szCs w:val="28"/>
          <w:rtl/>
        </w:rPr>
        <w:t>ﻧﻤﺎﺯ ﮔﺬﺍﺭ ﮐﻮﺑﻴﺪﻩ ﻣﻴﺸﻮﺩ</w:t>
      </w:r>
      <w:r w:rsidR="00BD77AA">
        <w:rPr>
          <w:sz w:val="28"/>
          <w:szCs w:val="28"/>
          <w:rtl/>
        </w:rPr>
        <w:t xml:space="preserve">. </w:t>
      </w:r>
      <w:r w:rsidR="00D976BC" w:rsidRPr="00984881">
        <w:rPr>
          <w:sz w:val="28"/>
          <w:szCs w:val="28"/>
          <w:rtl/>
        </w:rPr>
        <w:t>ﻭ ﺑﺎﺭ ﺳﻨﮕﻴﻦ ﺗﺎﺯﻩﺍﻯ ﺑﺮ ﭘﺸﺖ</w:t>
      </w:r>
      <w:r>
        <w:rPr>
          <w:sz w:val="28"/>
          <w:szCs w:val="28"/>
          <w:rtl/>
        </w:rPr>
        <w:t xml:space="preserve"> </w:t>
      </w:r>
      <w:r w:rsidR="00D976BC" w:rsidRPr="00984881">
        <w:rPr>
          <w:sz w:val="28"/>
          <w:szCs w:val="28"/>
          <w:rtl/>
        </w:rPr>
        <w:t>ﺍﻭ ﺍﻧﺒﺎﺷﺘﻪ ﻣﻴﺸﻮﺩ</w:t>
      </w:r>
      <w:r w:rsidR="00BD77AA">
        <w:rPr>
          <w:sz w:val="28"/>
          <w:szCs w:val="28"/>
          <w:rtl/>
        </w:rPr>
        <w:t xml:space="preserve">. </w:t>
      </w:r>
      <w:r w:rsidR="00D976BC" w:rsidRPr="00984881">
        <w:rPr>
          <w:sz w:val="28"/>
          <w:szCs w:val="28"/>
          <w:rtl/>
        </w:rPr>
        <w:t>ﭼﻮﻥ ﺑﻘﻮﻝ ﭘﻴﺎﻣﺒﺮﺷﺮﻙ</w:t>
      </w:r>
      <w:r>
        <w:rPr>
          <w:sz w:val="28"/>
          <w:szCs w:val="28"/>
          <w:rtl/>
        </w:rPr>
        <w:t xml:space="preserve"> </w:t>
      </w:r>
      <w:r w:rsidR="00D976BC" w:rsidRPr="00984881">
        <w:rPr>
          <w:sz w:val="28"/>
          <w:szCs w:val="28"/>
          <w:rtl/>
        </w:rPr>
        <w:t>ﺑﻴﺸﺘﺮ ﻧﻤﻮﺩﻩ ﺍﺳﺖ</w:t>
      </w:r>
      <w:r w:rsidR="00BD77AA">
        <w:rPr>
          <w:sz w:val="28"/>
          <w:szCs w:val="28"/>
          <w:rtl/>
        </w:rPr>
        <w:t xml:space="preserve">. </w:t>
      </w:r>
      <w:r w:rsidR="00D976BC" w:rsidRPr="00984881">
        <w:rPr>
          <w:sz w:val="28"/>
          <w:szCs w:val="28"/>
          <w:rtl/>
        </w:rPr>
        <w:t>ﮐﺎﺭهمیشگی ﻗﺸﺮﻳّﻮﻥ</w:t>
      </w:r>
      <w:r w:rsidR="00BD77AA">
        <w:rPr>
          <w:sz w:val="28"/>
          <w:szCs w:val="28"/>
          <w:rtl/>
        </w:rPr>
        <w:t xml:space="preserve">. </w:t>
      </w:r>
      <w:r w:rsidR="00D976BC" w:rsidRPr="00984881">
        <w:rPr>
          <w:sz w:val="28"/>
          <w:szCs w:val="28"/>
          <w:rtl/>
        </w:rPr>
        <w:t>ﺻﻠﺎﺕ</w:t>
      </w:r>
      <w:r w:rsidR="00BD77AA">
        <w:rPr>
          <w:sz w:val="28"/>
          <w:szCs w:val="28"/>
          <w:rtl/>
        </w:rPr>
        <w:t xml:space="preserve">، </w:t>
      </w:r>
      <w:r w:rsidR="00D976BC" w:rsidRPr="00984881">
        <w:rPr>
          <w:sz w:val="28"/>
          <w:szCs w:val="28"/>
          <w:rtl/>
        </w:rPr>
        <w:t>ﻳﻌﻨﻰ ﻧﻤﺎﺯ ﻭ ﺍﺭﺗﺒﺎﻃﺎﺕ ﻭ ﺻﻠﻪ ﻫﺎﻯ ﭘﻨﺠﮕﺎﻧﻪ</w:t>
      </w:r>
      <w:r w:rsidR="00BD77AA">
        <w:rPr>
          <w:sz w:val="28"/>
          <w:szCs w:val="28"/>
          <w:rtl/>
        </w:rPr>
        <w:t xml:space="preserve">، </w:t>
      </w:r>
      <w:r w:rsidR="00D976BC" w:rsidRPr="00984881">
        <w:rPr>
          <w:sz w:val="28"/>
          <w:szCs w:val="28"/>
          <w:rtl/>
        </w:rPr>
        <w:t>ﺍﺯ ﻃﺮﻳﻖ</w:t>
      </w:r>
      <w:r>
        <w:rPr>
          <w:sz w:val="28"/>
          <w:szCs w:val="28"/>
          <w:rtl/>
        </w:rPr>
        <w:t xml:space="preserve"> </w:t>
      </w:r>
      <w:r w:rsidR="00D976BC" w:rsidRPr="00984881">
        <w:rPr>
          <w:sz w:val="28"/>
          <w:szCs w:val="28"/>
          <w:rtl/>
        </w:rPr>
        <w:t>ﻭﺍﺳﻄﻪ ﺍﻟﻬﻰ ﺑﻤﻌﺮﻓﻰ ﺧﺪﺍﻭﻧﺪ</w:t>
      </w:r>
      <w:r w:rsidR="00BD77AA">
        <w:rPr>
          <w:sz w:val="28"/>
          <w:szCs w:val="28"/>
          <w:rtl/>
        </w:rPr>
        <w:t xml:space="preserve">، </w:t>
      </w:r>
      <w:r w:rsidR="00D976BC" w:rsidRPr="00984881">
        <w:rPr>
          <w:sz w:val="28"/>
          <w:szCs w:val="28"/>
          <w:rtl/>
        </w:rPr>
        <w:t>ﮐﻪﺑﺂﺳﻤﺎﻥ ﺑﻨﺰﺩ</w:t>
      </w:r>
      <w:r>
        <w:rPr>
          <w:sz w:val="28"/>
          <w:szCs w:val="28"/>
          <w:rtl/>
        </w:rPr>
        <w:t xml:space="preserve"> </w:t>
      </w:r>
      <w:r w:rsidR="00D976BC" w:rsidRPr="00984881">
        <w:rPr>
          <w:sz w:val="28"/>
          <w:szCs w:val="28"/>
          <w:rtl/>
        </w:rPr>
        <w:t>ﺧﺪﺍﻭﻧﺪ</w:t>
      </w:r>
      <w:r>
        <w:rPr>
          <w:sz w:val="28"/>
          <w:szCs w:val="28"/>
          <w:rtl/>
        </w:rPr>
        <w:t xml:space="preserve"> </w:t>
      </w:r>
      <w:r w:rsidR="00D976BC" w:rsidRPr="00984881">
        <w:rPr>
          <w:sz w:val="28"/>
          <w:szCs w:val="28"/>
          <w:rtl/>
        </w:rPr>
        <w:t>ﻣﻴﺮﻭﺩ</w:t>
      </w:r>
      <w:r w:rsidR="00BD77AA">
        <w:rPr>
          <w:sz w:val="28"/>
          <w:szCs w:val="28"/>
          <w:rtl/>
        </w:rPr>
        <w:t xml:space="preserve">. </w:t>
      </w:r>
      <w:r w:rsidR="00D976BC" w:rsidRPr="00984881">
        <w:rPr>
          <w:sz w:val="28"/>
          <w:szCs w:val="28"/>
          <w:rtl/>
        </w:rPr>
        <w:t>ﺯﻳﺮﺍ ﺑﺪﻭﻥ ﻭﺳﻴﻠﻪ</w:t>
      </w:r>
      <w:r>
        <w:rPr>
          <w:sz w:val="28"/>
          <w:szCs w:val="28"/>
          <w:rtl/>
        </w:rPr>
        <w:t xml:space="preserve"> </w:t>
      </w:r>
      <w:r w:rsidR="00D976BC" w:rsidRPr="00984881">
        <w:rPr>
          <w:sz w:val="28"/>
          <w:szCs w:val="28"/>
          <w:rtl/>
        </w:rPr>
        <w:t>ﻳﻌﻨﻰ ﻭﺳﻴﻠﻪ</w:t>
      </w:r>
      <w:r>
        <w:rPr>
          <w:sz w:val="28"/>
          <w:szCs w:val="28"/>
          <w:rtl/>
        </w:rPr>
        <w:t xml:space="preserve"> </w:t>
      </w:r>
      <w:r w:rsidR="00D976BC" w:rsidRPr="00984881">
        <w:rPr>
          <w:sz w:val="28"/>
          <w:szCs w:val="28"/>
          <w:rtl/>
        </w:rPr>
        <w:t>ﮐﺮﺩﻥﻮﺗﺮﺗﻴﺐ ﻋﺒﺎﺩﻯ ﻫﺮ ﻭﻟﺎﻳﺖ ﻓﻘﻴﻪ ﻏﻴﺮ ﺍﻟﻬﻰ ﻭﻣﺬﻫﺐ</w:t>
      </w:r>
      <w:r>
        <w:rPr>
          <w:sz w:val="28"/>
          <w:szCs w:val="28"/>
          <w:rtl/>
        </w:rPr>
        <w:t xml:space="preserve"> </w:t>
      </w:r>
      <w:r w:rsidR="00D976BC" w:rsidRPr="00984881">
        <w:rPr>
          <w:sz w:val="28"/>
          <w:szCs w:val="28"/>
          <w:rtl/>
        </w:rPr>
        <w:t>ﺳﺎﺯ ﻣﻴﺒﺎﺷﺪ</w:t>
      </w:r>
      <w:r w:rsidR="00BD77AA">
        <w:rPr>
          <w:sz w:val="28"/>
          <w:szCs w:val="28"/>
          <w:rtl/>
        </w:rPr>
        <w:t xml:space="preserve">. </w:t>
      </w:r>
      <w:r w:rsidR="00D976BC" w:rsidRPr="00984881">
        <w:rPr>
          <w:sz w:val="28"/>
          <w:szCs w:val="28"/>
          <w:rtl/>
        </w:rPr>
        <w:t>ﻭﻟﻮ ﺍﻳﻨﮑﻪ ﻧﺎﻡ ﺷﻴﻌﻪ ﻣﻮﻟﺎ ﺭﺍ ﺩﺍﺷﺘﻪ ﺑﺎﺷﺪ ﻭ ﺑﻘﻮﻝ</w:t>
      </w:r>
      <w:r>
        <w:rPr>
          <w:sz w:val="28"/>
          <w:szCs w:val="28"/>
          <w:rtl/>
        </w:rPr>
        <w:t xml:space="preserve"> </w:t>
      </w:r>
      <w:r w:rsidR="00D976BC" w:rsidRPr="00984881">
        <w:rPr>
          <w:sz w:val="28"/>
          <w:szCs w:val="28"/>
          <w:rtl/>
        </w:rPr>
        <w:t>ﭘﻴﺎﻣﺒﺮ</w:t>
      </w:r>
      <w:r w:rsidR="00BD77AA">
        <w:rPr>
          <w:sz w:val="28"/>
          <w:szCs w:val="28"/>
          <w:rtl/>
        </w:rPr>
        <w:t xml:space="preserve">، </w:t>
      </w:r>
      <w:r w:rsidR="00D976BC" w:rsidRPr="00984881">
        <w:rPr>
          <w:sz w:val="28"/>
          <w:szCs w:val="28"/>
          <w:rtl/>
        </w:rPr>
        <w:t>ﺍﮔﺮ ﺍﻳﻨﺎﻥ</w:t>
      </w:r>
      <w:r>
        <w:rPr>
          <w:sz w:val="28"/>
          <w:szCs w:val="28"/>
          <w:rtl/>
        </w:rPr>
        <w:t xml:space="preserve"> </w:t>
      </w:r>
      <w:r w:rsidR="00D976BC" w:rsidRPr="00984881">
        <w:rPr>
          <w:sz w:val="28"/>
          <w:szCs w:val="28"/>
          <w:rtl/>
        </w:rPr>
        <w:t>ﻫﻤﻪ ﻋﻤﺮ ﺭﻭﺯﻫﺎ</w:t>
      </w:r>
      <w:r>
        <w:rPr>
          <w:sz w:val="28"/>
          <w:szCs w:val="28"/>
          <w:rtl/>
        </w:rPr>
        <w:t xml:space="preserve"> </w:t>
      </w:r>
      <w:r w:rsidR="00D976BC" w:rsidRPr="00984881">
        <w:rPr>
          <w:sz w:val="28"/>
          <w:szCs w:val="28"/>
          <w:rtl/>
        </w:rPr>
        <w:t>ﺻﺎﺋﻢ ﻭ ﺷﺒﻬﺎ ﻗﺎﺋﻢ ﺑﺎﺷﻨﺪ</w:t>
      </w:r>
      <w:r w:rsidR="00BD77AA">
        <w:rPr>
          <w:sz w:val="28"/>
          <w:szCs w:val="28"/>
          <w:rtl/>
        </w:rPr>
        <w:t xml:space="preserve">، </w:t>
      </w:r>
      <w:r w:rsidR="00D976BC" w:rsidRPr="00984881">
        <w:rPr>
          <w:sz w:val="28"/>
          <w:szCs w:val="28"/>
          <w:rtl/>
        </w:rPr>
        <w:t>ﺩﺭ ﻗﻌﺮ ﺟﻬﻨﻢ ﺑﺪﺗﺮﻳﻦ ﺟﺎﻯ ﺁﻥ</w:t>
      </w:r>
      <w:r w:rsidR="00BD77AA">
        <w:rPr>
          <w:sz w:val="28"/>
          <w:szCs w:val="28"/>
          <w:rtl/>
        </w:rPr>
        <w:t xml:space="preserve">، </w:t>
      </w:r>
      <w:r w:rsidR="00D976BC" w:rsidRPr="00984881">
        <w:rPr>
          <w:sz w:val="28"/>
          <w:szCs w:val="28"/>
          <w:rtl/>
        </w:rPr>
        <w:t>ﺩﺭ ﺟﻬﺎﻧﻮﻡ ﺟﻬﺎﻥ</w:t>
      </w:r>
      <w:r w:rsidR="00BD77AA">
        <w:rPr>
          <w:sz w:val="28"/>
          <w:szCs w:val="28"/>
          <w:rtl/>
        </w:rPr>
        <w:t xml:space="preserve">، </w:t>
      </w:r>
      <w:r w:rsidR="00D976BC" w:rsidRPr="00984881">
        <w:rPr>
          <w:sz w:val="28"/>
          <w:szCs w:val="28"/>
          <w:rtl/>
        </w:rPr>
        <w:t>ﺩﺭ ﻳﻚ</w:t>
      </w:r>
      <w:r>
        <w:rPr>
          <w:sz w:val="28"/>
          <w:szCs w:val="28"/>
          <w:rtl/>
        </w:rPr>
        <w:t xml:space="preserve"> </w:t>
      </w:r>
      <w:r w:rsidR="00D976BC" w:rsidRPr="00984881">
        <w:rPr>
          <w:sz w:val="28"/>
          <w:szCs w:val="28"/>
          <w:rtl/>
        </w:rPr>
        <w:t>ﺻﻮﺭﺕ</w:t>
      </w:r>
      <w:r>
        <w:rPr>
          <w:sz w:val="28"/>
          <w:szCs w:val="28"/>
          <w:rtl/>
        </w:rPr>
        <w:t xml:space="preserve"> </w:t>
      </w:r>
      <w:r w:rsidR="00D976BC" w:rsidRPr="00984881">
        <w:rPr>
          <w:sz w:val="28"/>
          <w:szCs w:val="28"/>
          <w:rtl/>
        </w:rPr>
        <w:t>ﻧﺴﺦ ﻭﻣﺴﺦ ﻭ ﻓﺴﺦ</w:t>
      </w:r>
      <w:r>
        <w:rPr>
          <w:sz w:val="28"/>
          <w:szCs w:val="28"/>
          <w:rtl/>
        </w:rPr>
        <w:t xml:space="preserve"> </w:t>
      </w:r>
      <w:r w:rsidR="00D976BC" w:rsidRPr="00984881">
        <w:rPr>
          <w:sz w:val="28"/>
          <w:szCs w:val="28"/>
          <w:rtl/>
        </w:rPr>
        <w:t>ﻣﻴﺒﺎﺷﻨﺪ</w:t>
      </w:r>
      <w:r w:rsidR="00BD77AA">
        <w:rPr>
          <w:sz w:val="28"/>
          <w:szCs w:val="28"/>
          <w:rtl/>
        </w:rPr>
        <w:t xml:space="preserve">. </w:t>
      </w:r>
      <w:r w:rsidR="00D976BC" w:rsidRPr="00984881">
        <w:rPr>
          <w:sz w:val="28"/>
          <w:szCs w:val="28"/>
          <w:rtl/>
        </w:rPr>
        <w:t>ﻭ ﺑﺂﻏﻮش</w:t>
      </w:r>
      <w:r>
        <w:rPr>
          <w:sz w:val="28"/>
          <w:szCs w:val="28"/>
          <w:rtl/>
        </w:rPr>
        <w:t xml:space="preserve"> </w:t>
      </w:r>
      <w:r w:rsidR="00D976BC" w:rsidRPr="00984881">
        <w:rPr>
          <w:sz w:val="28"/>
          <w:szCs w:val="28"/>
          <w:rtl/>
        </w:rPr>
        <w:t>ﮔﺮﻓﺘﻦ ﺍﺯ ﺻﻮﺭﺕ ﭘﻴﺮﺩﺭ ﺗﺨﻴّﻞ</w:t>
      </w:r>
      <w:r w:rsidR="00BD77AA">
        <w:rPr>
          <w:sz w:val="28"/>
          <w:szCs w:val="28"/>
          <w:rtl/>
        </w:rPr>
        <w:t xml:space="preserve">، </w:t>
      </w:r>
      <w:r w:rsidR="00D976BC" w:rsidRPr="00984881">
        <w:rPr>
          <w:sz w:val="28"/>
          <w:szCs w:val="28"/>
          <w:rtl/>
        </w:rPr>
        <w:t>ﺑﻤﻌﻨﻰ ﻋﺸﻖ ﻭﺭﺯﻯ ﮐﺎﻣﻞ</w:t>
      </w:r>
      <w:r w:rsidR="00BD77AA">
        <w:rPr>
          <w:sz w:val="28"/>
          <w:szCs w:val="28"/>
          <w:rtl/>
        </w:rPr>
        <w:t xml:space="preserve">، </w:t>
      </w:r>
      <w:r w:rsidR="00D976BC" w:rsidRPr="00984881">
        <w:rPr>
          <w:sz w:val="28"/>
          <w:szCs w:val="28"/>
          <w:rtl/>
        </w:rPr>
        <w:t>ﻭ ﺭﻫﺎ ﻧﻨﻤﻮﺩﻥ ﺻﻮﺭﺕ ﺩﺭ ﺗﺨﻴّﻞ ﻣﻴﺒﺎﺷﺪ</w:t>
      </w:r>
      <w:r w:rsidR="00BD77AA">
        <w:rPr>
          <w:sz w:val="28"/>
          <w:szCs w:val="28"/>
          <w:rtl/>
        </w:rPr>
        <w:t xml:space="preserve">. </w:t>
      </w:r>
      <w:r w:rsidR="00D976BC" w:rsidRPr="00984881">
        <w:rPr>
          <w:sz w:val="28"/>
          <w:szCs w:val="28"/>
          <w:rtl/>
        </w:rPr>
        <w:t>ﻭﺑﻘﻮﻝ ﻣﻮﻟﺎ</w:t>
      </w:r>
      <w:r w:rsidR="00BD77AA">
        <w:rPr>
          <w:sz w:val="28"/>
          <w:szCs w:val="28"/>
          <w:rtl/>
        </w:rPr>
        <w:t xml:space="preserve">، </w:t>
      </w:r>
      <w:r w:rsidR="00D976BC" w:rsidRPr="00984881">
        <w:rPr>
          <w:sz w:val="28"/>
          <w:szCs w:val="28"/>
          <w:rtl/>
        </w:rPr>
        <w:t xml:space="preserve">ﺍﮔﺮ </w:t>
      </w:r>
      <w:r w:rsidR="00661646" w:rsidRPr="00984881">
        <w:rPr>
          <w:sz w:val="28"/>
          <w:szCs w:val="28"/>
          <w:rtl/>
        </w:rPr>
        <w:t>ربّ</w:t>
      </w:r>
      <w:r>
        <w:rPr>
          <w:sz w:val="28"/>
          <w:szCs w:val="28"/>
          <w:rtl/>
        </w:rPr>
        <w:t xml:space="preserve"> </w:t>
      </w:r>
      <w:r w:rsidR="00D976BC" w:rsidRPr="00984881">
        <w:rPr>
          <w:sz w:val="28"/>
          <w:szCs w:val="28"/>
          <w:rtl/>
        </w:rPr>
        <w:t>ﺧﻮﺩﺭﺍ ﻧﺒﻴﻨﻢ</w:t>
      </w:r>
      <w:r w:rsidR="00BD77AA">
        <w:rPr>
          <w:sz w:val="28"/>
          <w:szCs w:val="28"/>
          <w:rtl/>
        </w:rPr>
        <w:t xml:space="preserve">، </w:t>
      </w:r>
      <w:r w:rsidR="00D976BC" w:rsidRPr="00984881">
        <w:rPr>
          <w:sz w:val="28"/>
          <w:szCs w:val="28"/>
          <w:rtl/>
        </w:rPr>
        <w:t>ﺩﺭ ﺃﺻﻞ ﻧﻤﺎﺯ ﻫﻢ ﻧﻤﻰ ﮐﻨﻢ</w:t>
      </w:r>
      <w:r w:rsidR="00BD77AA">
        <w:rPr>
          <w:sz w:val="28"/>
          <w:szCs w:val="28"/>
          <w:rtl/>
        </w:rPr>
        <w:t xml:space="preserve">. </w:t>
      </w:r>
      <w:r w:rsidR="00D976BC" w:rsidRPr="00984881">
        <w:rPr>
          <w:sz w:val="28"/>
          <w:szCs w:val="28"/>
          <w:rtl/>
        </w:rPr>
        <w:t xml:space="preserve">ﻭ ﻣﻘﺼﻮﺩ ﻣﻮﻟﺎ </w:t>
      </w:r>
      <w:r w:rsidR="00661646" w:rsidRPr="00984881">
        <w:rPr>
          <w:sz w:val="28"/>
          <w:szCs w:val="28"/>
          <w:rtl/>
        </w:rPr>
        <w:t>ربّ</w:t>
      </w:r>
      <w:r w:rsidR="00D976BC" w:rsidRPr="00984881">
        <w:rPr>
          <w:sz w:val="28"/>
          <w:szCs w:val="28"/>
          <w:rtl/>
        </w:rPr>
        <w:t xml:space="preserve"> ﻣﺮﺑﻰ ﺍﻭ ﭘﻴﺎﻣﺒﺮ ﻳﺎ ﻣﺮﺍﺗﺐ</w:t>
      </w:r>
      <w:r>
        <w:rPr>
          <w:sz w:val="28"/>
          <w:szCs w:val="28"/>
          <w:rtl/>
        </w:rPr>
        <w:t xml:space="preserve"> </w:t>
      </w:r>
      <w:r w:rsidR="00D976BC" w:rsidRPr="00984881">
        <w:rPr>
          <w:sz w:val="28"/>
          <w:szCs w:val="28"/>
          <w:rtl/>
        </w:rPr>
        <w:t>ﺷﻬﻮﺩﻯ ﺑﻮﺩﻩ</w:t>
      </w:r>
      <w:r w:rsidR="00BD77AA">
        <w:rPr>
          <w:sz w:val="28"/>
          <w:szCs w:val="28"/>
          <w:rtl/>
        </w:rPr>
        <w:t xml:space="preserve">، </w:t>
      </w:r>
      <w:r w:rsidR="00D976BC" w:rsidRPr="00984881">
        <w:rPr>
          <w:sz w:val="28"/>
          <w:szCs w:val="28"/>
          <w:rtl/>
        </w:rPr>
        <w:t>ﻭ ﺑﺮﺍﻯ ﺳﺎﻟﮑﺎﻥ ﻧﻴﺰ</w:t>
      </w:r>
      <w:r>
        <w:rPr>
          <w:sz w:val="28"/>
          <w:szCs w:val="28"/>
          <w:rtl/>
        </w:rPr>
        <w:t xml:space="preserve"> </w:t>
      </w:r>
      <w:r w:rsidR="00D976BC" w:rsidRPr="00984881">
        <w:rPr>
          <w:sz w:val="28"/>
          <w:szCs w:val="28"/>
          <w:rtl/>
        </w:rPr>
        <w:t xml:space="preserve">ﭘﻴﺮ ﺣﺴﻴﻨﻰ </w:t>
      </w:r>
      <w:r w:rsidR="00661646" w:rsidRPr="00984881">
        <w:rPr>
          <w:sz w:val="28"/>
          <w:szCs w:val="28"/>
          <w:rtl/>
        </w:rPr>
        <w:t>ربّ</w:t>
      </w:r>
      <w:r w:rsidR="00D976BC" w:rsidRPr="00984881">
        <w:rPr>
          <w:sz w:val="28"/>
          <w:szCs w:val="28"/>
          <w:rtl/>
        </w:rPr>
        <w:t xml:space="preserve"> ﻣﺮﺑّﻰ ﻣﻴﺒﺎﺷﺪ</w:t>
      </w:r>
      <w:r w:rsidR="00BD77AA">
        <w:rPr>
          <w:sz w:val="28"/>
          <w:szCs w:val="28"/>
          <w:rtl/>
        </w:rPr>
        <w:t xml:space="preserve">. </w:t>
      </w:r>
      <w:r w:rsidR="00D976BC" w:rsidRPr="00984881">
        <w:rPr>
          <w:sz w:val="28"/>
          <w:szCs w:val="28"/>
          <w:rtl/>
        </w:rPr>
        <w:t>ﻭ ﭘﻨﺞ</w:t>
      </w:r>
      <w:r>
        <w:rPr>
          <w:sz w:val="28"/>
          <w:szCs w:val="28"/>
          <w:rtl/>
        </w:rPr>
        <w:t xml:space="preserve"> </w:t>
      </w:r>
      <w:r w:rsidR="00D976BC" w:rsidRPr="00984881">
        <w:rPr>
          <w:sz w:val="28"/>
          <w:szCs w:val="28"/>
          <w:rtl/>
        </w:rPr>
        <w:t>ﺷﻬﻮﺩ</w:t>
      </w:r>
      <w:r>
        <w:rPr>
          <w:sz w:val="28"/>
          <w:szCs w:val="28"/>
          <w:rtl/>
        </w:rPr>
        <w:t xml:space="preserve"> </w:t>
      </w:r>
      <w:r w:rsidR="00D976BC" w:rsidRPr="00984881">
        <w:rPr>
          <w:sz w:val="28"/>
          <w:szCs w:val="28"/>
          <w:rtl/>
        </w:rPr>
        <w:t>ﺁﻝ ﻋﺒﺎ ﻧﻴﺰ</w:t>
      </w:r>
      <w:r w:rsidR="00BD77AA">
        <w:rPr>
          <w:sz w:val="28"/>
          <w:szCs w:val="28"/>
          <w:rtl/>
        </w:rPr>
        <w:t xml:space="preserve">، </w:t>
      </w:r>
      <w:r w:rsidR="00D976BC" w:rsidRPr="00984881">
        <w:rPr>
          <w:sz w:val="28"/>
          <w:szCs w:val="28"/>
          <w:rtl/>
        </w:rPr>
        <w:t>ﻣﺮﺑّﻴﺎﻥ ﺍﻟﻬﻰ ﺩﺭ ﻋﻮﺍﻟﻢ</w:t>
      </w:r>
      <w:r>
        <w:rPr>
          <w:sz w:val="28"/>
          <w:szCs w:val="28"/>
          <w:rtl/>
        </w:rPr>
        <w:t xml:space="preserve"> </w:t>
      </w:r>
      <w:r w:rsidR="00D976BC" w:rsidRPr="00984881">
        <w:rPr>
          <w:sz w:val="28"/>
          <w:szCs w:val="28"/>
          <w:rtl/>
        </w:rPr>
        <w:t xml:space="preserve">ﺍﻟﻬﻰ ﻣﻴﺒﺎﺷﻨﺪ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ﮔﺮ ﺑﺎﻳﺪﻡ ﺷﺪﻥ ﺳﻮﻯ</w:t>
      </w:r>
      <w:r w:rsidR="004D25BE">
        <w:rPr>
          <w:b/>
          <w:bCs/>
          <w:sz w:val="28"/>
          <w:szCs w:val="28"/>
          <w:rtl/>
        </w:rPr>
        <w:t xml:space="preserve"> </w:t>
      </w:r>
      <w:r w:rsidRPr="00984881">
        <w:rPr>
          <w:b/>
          <w:bCs/>
          <w:sz w:val="28"/>
          <w:szCs w:val="28"/>
          <w:rtl/>
        </w:rPr>
        <w:t>ﻫﺎﺭﻭﺕ ﺑﺎﺑﻠﻰ</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ﺻﺪ ﮔﻮﻧﻪ ﺟﺎﺩﻭﺋﻰ ﺑﮑﻨﻢ ﺗﺎ ﺑﻴﺎﺭﻣﺖ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 xml:space="preserve">ﺣﺎﻓﻆ ﺳﺎﻟﻚ ﮐﻪ ﺩﺭ ﺻﺪﺩ ﺟﺴﺘﻦ ﺭؤﻳﺎﺋﻰ ﭘﻴﺮ ﻭﻣﺮﺍﺗﺐ ﺍﻟﻬﻰ ﺗﺎ ﻗﺎﺋﻢ ﺑﻮﺩﻩ </w:t>
      </w:r>
      <w:r w:rsidR="00BD77AA">
        <w:rPr>
          <w:sz w:val="28"/>
          <w:szCs w:val="28"/>
          <w:rtl/>
        </w:rPr>
        <w:t xml:space="preserve">. </w:t>
      </w:r>
      <w:r w:rsidR="00D976BC" w:rsidRPr="00984881">
        <w:rPr>
          <w:sz w:val="28"/>
          <w:szCs w:val="28"/>
          <w:rtl/>
        </w:rPr>
        <w:t>ﻭ ﻳﺎ</w:t>
      </w:r>
      <w:r>
        <w:rPr>
          <w:sz w:val="28"/>
          <w:szCs w:val="28"/>
          <w:rtl/>
        </w:rPr>
        <w:t xml:space="preserve"> </w:t>
      </w:r>
      <w:r w:rsidR="00D976BC" w:rsidRPr="00984881">
        <w:rPr>
          <w:sz w:val="28"/>
          <w:szCs w:val="28"/>
          <w:rtl/>
        </w:rPr>
        <w:t>ﺩﺭ ﺻﺪﺩ</w:t>
      </w:r>
      <w:r>
        <w:rPr>
          <w:sz w:val="28"/>
          <w:szCs w:val="28"/>
          <w:rtl/>
        </w:rPr>
        <w:t xml:space="preserve"> </w:t>
      </w:r>
      <w:r w:rsidR="00D976BC" w:rsidRPr="00984881">
        <w:rPr>
          <w:sz w:val="28"/>
          <w:szCs w:val="28"/>
          <w:rtl/>
        </w:rPr>
        <w:t>ﺍﺣﻀﺎﺭ ﺻﻮﺭﺕ</w:t>
      </w:r>
      <w:r>
        <w:rPr>
          <w:sz w:val="28"/>
          <w:szCs w:val="28"/>
          <w:rtl/>
        </w:rPr>
        <w:t xml:space="preserve"> </w:t>
      </w:r>
      <w:r w:rsidR="00D976BC" w:rsidRPr="00984881">
        <w:rPr>
          <w:sz w:val="28"/>
          <w:szCs w:val="28"/>
          <w:rtl/>
        </w:rPr>
        <w:t>ﭘﻴﺮ ﺩﺭ ﺗﺨﻴّﻞ ﺧﻮﺩ</w:t>
      </w:r>
      <w:r>
        <w:rPr>
          <w:sz w:val="28"/>
          <w:szCs w:val="28"/>
          <w:rtl/>
        </w:rPr>
        <w:t xml:space="preserve"> </w:t>
      </w:r>
      <w:r w:rsidR="00D976BC" w:rsidRPr="00984881">
        <w:rPr>
          <w:sz w:val="28"/>
          <w:szCs w:val="28"/>
          <w:rtl/>
        </w:rPr>
        <w:t>ﻣﻴﺒﺎﺷﺪ ﺁﻧﮕﺎﻩ ﺣﺎﻓﻆ ﺑﻬﺮ ﺣﻴﻠﻪ ﻭ</w:t>
      </w:r>
      <w:r>
        <w:rPr>
          <w:sz w:val="28"/>
          <w:szCs w:val="28"/>
          <w:rtl/>
        </w:rPr>
        <w:t xml:space="preserve"> </w:t>
      </w:r>
      <w:r w:rsidR="00D976BC" w:rsidRPr="00984881">
        <w:rPr>
          <w:sz w:val="28"/>
          <w:szCs w:val="28"/>
          <w:rtl/>
        </w:rPr>
        <w:t>ﺟﺎﺩﻭﺋﻰ ﻫﻢ ﮐﻪ ﺷﺪﻩ</w:t>
      </w:r>
      <w:r>
        <w:rPr>
          <w:sz w:val="28"/>
          <w:szCs w:val="28"/>
          <w:rtl/>
        </w:rPr>
        <w:t xml:space="preserve"> </w:t>
      </w:r>
      <w:r w:rsidR="00D976BC" w:rsidRPr="00984881">
        <w:rPr>
          <w:sz w:val="28"/>
          <w:szCs w:val="28"/>
          <w:rtl/>
        </w:rPr>
        <w:t>ﺧﻮﺍﻫﺪ</w:t>
      </w:r>
      <w:r>
        <w:rPr>
          <w:sz w:val="28"/>
          <w:szCs w:val="28"/>
          <w:rtl/>
        </w:rPr>
        <w:t xml:space="preserve"> </w:t>
      </w:r>
      <w:r w:rsidR="00D976BC" w:rsidRPr="00984881">
        <w:rPr>
          <w:sz w:val="28"/>
          <w:szCs w:val="28"/>
          <w:rtl/>
        </w:rPr>
        <w:t>ﭘﺮﺩﺍﺧﺖ</w:t>
      </w:r>
      <w:r w:rsidR="00BD77AA">
        <w:rPr>
          <w:sz w:val="28"/>
          <w:szCs w:val="28"/>
          <w:rtl/>
        </w:rPr>
        <w:t xml:space="preserve">. </w:t>
      </w:r>
      <w:r w:rsidR="00D976BC" w:rsidRPr="00984881">
        <w:rPr>
          <w:sz w:val="28"/>
          <w:szCs w:val="28"/>
          <w:rtl/>
        </w:rPr>
        <w:t>ﻭ ﻫﺮ ﻓﻨّﻰ ﮐﻪ ﺑﻔﮑﺮﺵ ﺑﺮﺳﺪ ﺑﮑﺎﺭ ﺧﻮﺍﻫﺪ ﺑﺮﺩ</w:t>
      </w:r>
      <w:r w:rsidR="00BD77AA">
        <w:rPr>
          <w:sz w:val="28"/>
          <w:szCs w:val="28"/>
          <w:rtl/>
        </w:rPr>
        <w:t xml:space="preserve">، </w:t>
      </w:r>
      <w:r w:rsidR="00D976BC" w:rsidRPr="00984881">
        <w:rPr>
          <w:sz w:val="28"/>
          <w:szCs w:val="28"/>
          <w:rtl/>
        </w:rPr>
        <w:t>ﺗﺎ ﺻﻮﺭﺕ</w:t>
      </w:r>
      <w:r>
        <w:rPr>
          <w:sz w:val="28"/>
          <w:szCs w:val="28"/>
          <w:rtl/>
        </w:rPr>
        <w:t xml:space="preserve"> </w:t>
      </w:r>
      <w:r w:rsidR="00D976BC" w:rsidRPr="00984881">
        <w:rPr>
          <w:sz w:val="28"/>
          <w:szCs w:val="28"/>
          <w:rtl/>
        </w:rPr>
        <w:t>ﭘﻴﺮ ﺭﺍ ﺩﺭ ﺫﻫﻦ ﺣﺎﺿﺮ ﮐﻨﺪ</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ﺍﻋﻤﺎﻝ ﻋﺒﺎﺩﻯ ﺧﻮﺩﺭﺍ ﺁﻧﻘﺪﺭ ﺍﺩﺍﻣﻪ ﻣﻴﺪﻫﺪ</w:t>
      </w:r>
      <w:r w:rsidR="00BD77AA">
        <w:rPr>
          <w:sz w:val="28"/>
          <w:szCs w:val="28"/>
          <w:rtl/>
        </w:rPr>
        <w:t xml:space="preserve">، </w:t>
      </w:r>
      <w:r w:rsidR="00D976BC" w:rsidRPr="00984881">
        <w:rPr>
          <w:sz w:val="28"/>
          <w:szCs w:val="28"/>
          <w:rtl/>
        </w:rPr>
        <w:t>ﮐﻪ ﺧﺪﺍﻭﻧﺪ ﺷﻬﻮﺩ ﻣﺮﺍﺗﺐ ﺍﻟﻬﻰ ﺍﻭﺭﺍ ﺑﺪﻫﺪ</w:t>
      </w:r>
      <w:r w:rsidR="00BD77AA">
        <w:rPr>
          <w:sz w:val="28"/>
          <w:szCs w:val="28"/>
          <w:rtl/>
        </w:rPr>
        <w:t xml:space="preserve">. </w:t>
      </w:r>
      <w:r w:rsidR="00D976BC" w:rsidRPr="00984881">
        <w:rPr>
          <w:sz w:val="28"/>
          <w:szCs w:val="28"/>
          <w:rtl/>
        </w:rPr>
        <w:t>ﻭﻟﻮ ﺷﺪﻩ ﺑﻨﺰﺩ</w:t>
      </w:r>
      <w:r>
        <w:rPr>
          <w:sz w:val="28"/>
          <w:szCs w:val="28"/>
          <w:rtl/>
        </w:rPr>
        <w:t xml:space="preserve"> </w:t>
      </w:r>
      <w:r w:rsidR="00D976BC" w:rsidRPr="00984881">
        <w:rPr>
          <w:sz w:val="28"/>
          <w:szCs w:val="28"/>
          <w:rtl/>
        </w:rPr>
        <w:t>ﺟﺎﺩﻭﮔﺮﺍﻥ ﻫﺎﺭﻭﺕ ﻭ ﻣﺎﺭﻭﺕ ﺩﺭ ﺑﺎﺑﻞ ﺑﮕﻔﺘﻪ</w:t>
      </w:r>
      <w:r>
        <w:rPr>
          <w:sz w:val="28"/>
          <w:szCs w:val="28"/>
          <w:rtl/>
        </w:rPr>
        <w:t xml:space="preserve"> </w:t>
      </w:r>
      <w:r w:rsidR="00D976BC" w:rsidRPr="00984881">
        <w:rPr>
          <w:sz w:val="28"/>
          <w:szCs w:val="28"/>
          <w:rtl/>
        </w:rPr>
        <w:t>ﻗﺮﺁﻥ</w:t>
      </w:r>
      <w:r w:rsidR="00BD77AA">
        <w:rPr>
          <w:sz w:val="28"/>
          <w:szCs w:val="28"/>
          <w:rtl/>
        </w:rPr>
        <w:t xml:space="preserve">، </w:t>
      </w:r>
      <w:r w:rsidR="00D976BC" w:rsidRPr="00984881">
        <w:rPr>
          <w:sz w:val="28"/>
          <w:szCs w:val="28"/>
          <w:rtl/>
        </w:rPr>
        <w:t>ﺑﺮﻭﺩ ﮐﻪ ﺗﻌﻠﻴﻢ</w:t>
      </w:r>
      <w:r>
        <w:rPr>
          <w:sz w:val="28"/>
          <w:szCs w:val="28"/>
          <w:rtl/>
        </w:rPr>
        <w:t xml:space="preserve"> </w:t>
      </w:r>
      <w:r w:rsidR="00D976BC" w:rsidRPr="00984881">
        <w:rPr>
          <w:sz w:val="28"/>
          <w:szCs w:val="28"/>
          <w:rtl/>
        </w:rPr>
        <w:t>ﺟﺎﺩﻭﮔﺮﻯ</w:t>
      </w:r>
      <w:r>
        <w:rPr>
          <w:sz w:val="28"/>
          <w:szCs w:val="28"/>
          <w:rtl/>
        </w:rPr>
        <w:t xml:space="preserve"> </w:t>
      </w:r>
      <w:r w:rsidR="00D976BC" w:rsidRPr="00984881">
        <w:rPr>
          <w:sz w:val="28"/>
          <w:szCs w:val="28"/>
          <w:rtl/>
        </w:rPr>
        <w:t>ﺑﻴﺎﻣﻮﺯﺩ</w:t>
      </w:r>
      <w:r w:rsidR="00BD77AA">
        <w:rPr>
          <w:sz w:val="28"/>
          <w:szCs w:val="28"/>
          <w:rtl/>
        </w:rPr>
        <w:t xml:space="preserve">. </w:t>
      </w:r>
      <w:r w:rsidR="00D976BC" w:rsidRPr="00984881">
        <w:rPr>
          <w:sz w:val="28"/>
          <w:szCs w:val="28"/>
          <w:rtl/>
        </w:rPr>
        <w:t>ﻭ ﺍﻳﻦ ﻧﺎﻣﻬﺎ ﻫﻤﺎﻥ ﺩﻭ ﻟﻔﻆ ﺧﺮﺩﺍﺩ ﻭ ﻣﺮﺩﺍﺩ ﺍﺳﺖ</w:t>
      </w:r>
      <w:r w:rsidR="00BD77AA">
        <w:rPr>
          <w:sz w:val="28"/>
          <w:szCs w:val="28"/>
          <w:rtl/>
        </w:rPr>
        <w:t xml:space="preserve">، </w:t>
      </w:r>
      <w:r w:rsidR="00D976BC" w:rsidRPr="00984881">
        <w:rPr>
          <w:sz w:val="28"/>
          <w:szCs w:val="28"/>
          <w:rtl/>
        </w:rPr>
        <w:t>ﮐﻪ ﻗﺮﻳﺶ</w:t>
      </w:r>
      <w:r>
        <w:rPr>
          <w:sz w:val="28"/>
          <w:szCs w:val="28"/>
          <w:rtl/>
        </w:rPr>
        <w:t xml:space="preserve"> </w:t>
      </w:r>
      <w:r w:rsidR="00D976BC" w:rsidRPr="00984881">
        <w:rPr>
          <w:sz w:val="28"/>
          <w:szCs w:val="28"/>
          <w:rtl/>
        </w:rPr>
        <w:t>ﺯﺭﺩﺷﺘﻰ ﺍﻟﺄﺻﻞ ﺑﮑﺎﺭ ﻣﻴﺒﺮﺩﻩ ﺍﺳﺖ</w:t>
      </w:r>
      <w:r w:rsidR="00BD77AA">
        <w:rPr>
          <w:sz w:val="28"/>
          <w:szCs w:val="28"/>
          <w:rtl/>
        </w:rPr>
        <w:t xml:space="preserve">. </w:t>
      </w:r>
      <w:r w:rsidR="00D976BC" w:rsidRPr="00984881">
        <w:rPr>
          <w:sz w:val="28"/>
          <w:szCs w:val="28"/>
          <w:rtl/>
        </w:rPr>
        <w:t>ﻭ ﺣﺎﻓﻆ ﺣﺎﺿﺮ ﺍﺳﺖ ﺻﺪ</w:t>
      </w:r>
      <w:r>
        <w:rPr>
          <w:sz w:val="28"/>
          <w:szCs w:val="28"/>
          <w:rtl/>
        </w:rPr>
        <w:t xml:space="preserve"> </w:t>
      </w:r>
      <w:r w:rsidR="00D976BC" w:rsidRPr="00984881">
        <w:rPr>
          <w:sz w:val="28"/>
          <w:szCs w:val="28"/>
          <w:rtl/>
        </w:rPr>
        <w:t>ﮔﻮﻧﻪ ﺟﺎﺩﻭ ﻧﻤﺎﻳﺪ</w:t>
      </w:r>
      <w:r w:rsidR="00BD77AA">
        <w:rPr>
          <w:sz w:val="28"/>
          <w:szCs w:val="28"/>
          <w:rtl/>
        </w:rPr>
        <w:t xml:space="preserve">، </w:t>
      </w:r>
      <w:r w:rsidR="00D976BC" w:rsidRPr="00984881">
        <w:rPr>
          <w:sz w:val="28"/>
          <w:szCs w:val="28"/>
          <w:rtl/>
        </w:rPr>
        <w:t>ﺗﺎ ﭘﻴﺮ ﺭﺍ ﺑﺬﻫﻦ ﺧﻮﺩ ﺣﺎﺿﺮ ﮐﻨﺪ</w:t>
      </w:r>
      <w:r w:rsidR="00BD77AA">
        <w:rPr>
          <w:sz w:val="28"/>
          <w:szCs w:val="28"/>
          <w:rtl/>
        </w:rPr>
        <w:t xml:space="preserve">. </w:t>
      </w:r>
      <w:r w:rsidR="00D976BC" w:rsidRPr="00984881">
        <w:rPr>
          <w:sz w:val="28"/>
          <w:szCs w:val="28"/>
          <w:rtl/>
        </w:rPr>
        <w:t>ﮐﻪ ﺍﻣﺮﻭﺯﻩ ﻋﮑس</w:t>
      </w:r>
      <w:r>
        <w:rPr>
          <w:sz w:val="28"/>
          <w:szCs w:val="28"/>
          <w:rtl/>
        </w:rPr>
        <w:t xml:space="preserve"> </w:t>
      </w:r>
      <w:r w:rsidR="00D976BC" w:rsidRPr="00984881">
        <w:rPr>
          <w:sz w:val="28"/>
          <w:szCs w:val="28"/>
          <w:rtl/>
        </w:rPr>
        <w:t>ﭘﻴﺮ</w:t>
      </w:r>
      <w:r w:rsidR="00BD77AA">
        <w:rPr>
          <w:sz w:val="28"/>
          <w:szCs w:val="28"/>
          <w:rtl/>
        </w:rPr>
        <w:t xml:space="preserve">، </w:t>
      </w:r>
      <w:r w:rsidR="00D976BC" w:rsidRPr="00984881">
        <w:rPr>
          <w:sz w:val="28"/>
          <w:szCs w:val="28"/>
          <w:rtl/>
        </w:rPr>
        <w:t>ﭼﻪ ﺭﺳﺪ ﺑﻨﻮﺍﺭ ﻭﻳﺪﻳﻮﻯ ﭘﻴﺮ</w:t>
      </w:r>
      <w:r w:rsidR="00BD77AA">
        <w:rPr>
          <w:sz w:val="28"/>
          <w:szCs w:val="28"/>
          <w:rtl/>
        </w:rPr>
        <w:t xml:space="preserve">، </w:t>
      </w:r>
      <w:r w:rsidR="00D976BC" w:rsidRPr="00984881">
        <w:rPr>
          <w:sz w:val="28"/>
          <w:szCs w:val="28"/>
          <w:rtl/>
        </w:rPr>
        <w:t>ﺍﻳﻦ</w:t>
      </w:r>
      <w:r>
        <w:rPr>
          <w:sz w:val="28"/>
          <w:szCs w:val="28"/>
          <w:rtl/>
        </w:rPr>
        <w:t xml:space="preserve"> </w:t>
      </w:r>
      <w:r w:rsidR="00D976BC" w:rsidRPr="00984881">
        <w:rPr>
          <w:sz w:val="28"/>
          <w:szCs w:val="28"/>
          <w:rtl/>
        </w:rPr>
        <w:t>ﻳﺎﺩ ﺁﻭﺭﻯ ﺭﺍ ﺑﺮﺍﻯ ﺳﺎﻟﻚ ﺁﺳﺎﻥ ﻣﻴﮑﻨﺪ</w:t>
      </w:r>
      <w:r w:rsidR="00BD77AA">
        <w:rPr>
          <w:sz w:val="28"/>
          <w:szCs w:val="28"/>
          <w:rtl/>
        </w:rPr>
        <w:t xml:space="preserve">. </w:t>
      </w:r>
      <w:r w:rsidR="00D976BC" w:rsidRPr="00984881">
        <w:rPr>
          <w:sz w:val="28"/>
          <w:szCs w:val="28"/>
          <w:rtl/>
        </w:rPr>
        <w:t>ﻭﺩﺭ ﮔﺬﺷﺎﻩ ﻫﺎ</w:t>
      </w:r>
      <w:r>
        <w:rPr>
          <w:sz w:val="28"/>
          <w:szCs w:val="28"/>
          <w:rtl/>
        </w:rPr>
        <w:t xml:space="preserve"> </w:t>
      </w:r>
      <w:r w:rsidR="00D976BC" w:rsidRPr="00984881">
        <w:rPr>
          <w:sz w:val="28"/>
          <w:szCs w:val="28"/>
          <w:rtl/>
        </w:rPr>
        <w:t>ﻧﻘﺎﺷﻰ</w:t>
      </w:r>
      <w:r>
        <w:rPr>
          <w:sz w:val="28"/>
          <w:szCs w:val="28"/>
          <w:rtl/>
        </w:rPr>
        <w:t xml:space="preserve"> </w:t>
      </w:r>
      <w:r w:rsidR="00D976BC" w:rsidRPr="00984881">
        <w:rPr>
          <w:sz w:val="28"/>
          <w:szCs w:val="28"/>
          <w:rtl/>
        </w:rPr>
        <w:t>ﺻﻮﺭﺕ</w:t>
      </w:r>
      <w:r>
        <w:rPr>
          <w:sz w:val="28"/>
          <w:szCs w:val="28"/>
          <w:rtl/>
        </w:rPr>
        <w:t xml:space="preserve"> </w:t>
      </w:r>
      <w:r w:rsidR="00D976BC" w:rsidRPr="00984881">
        <w:rPr>
          <w:sz w:val="28"/>
          <w:szCs w:val="28"/>
          <w:rtl/>
        </w:rPr>
        <w:t>ﭘﻴﺮ ﺭﺍ ﻣﻴﮑﺮﺩﻧﺪ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ﻣﻮﺭﺩ ﺗﺬﮐّﺮ ﺳﺎﻟﻚ ﺍﺯﭘﻴﺮ ﺑﻮﺩﻩ ﺑﺎﺷﺪ</w:t>
      </w:r>
      <w:r w:rsidR="00BD77AA">
        <w:rPr>
          <w:sz w:val="28"/>
          <w:szCs w:val="28"/>
          <w:rtl/>
        </w:rPr>
        <w:t xml:space="preserve">. </w:t>
      </w:r>
    </w:p>
    <w:p w:rsidR="00D976BC" w:rsidRPr="00984881" w:rsidRDefault="004D25BE" w:rsidP="00D976BC">
      <w:pPr>
        <w:bidi/>
        <w:jc w:val="both"/>
        <w:rPr>
          <w:b/>
          <w:bCs/>
          <w:sz w:val="28"/>
          <w:szCs w:val="28"/>
          <w:rtl/>
        </w:rPr>
      </w:pPr>
      <w:r>
        <w:rPr>
          <w:sz w:val="28"/>
          <w:szCs w:val="28"/>
          <w:rtl/>
        </w:rPr>
        <w:t xml:space="preserve"> </w:t>
      </w:r>
      <w:r w:rsidR="00D976BC" w:rsidRPr="00984881">
        <w:rPr>
          <w:b/>
          <w:bCs/>
          <w:sz w:val="28"/>
          <w:szCs w:val="28"/>
          <w:rtl/>
        </w:rPr>
        <w:t xml:space="preserve">ﺧﻮﺍﻫﻢ ﮐﻪ ﭘﻴﺶ ﻣﻴبرﻣﺖ </w:t>
      </w:r>
      <w:r w:rsidR="00BD77AA">
        <w:rPr>
          <w:b/>
          <w:bCs/>
          <w:sz w:val="28"/>
          <w:szCs w:val="28"/>
          <w:rtl/>
        </w:rPr>
        <w:t xml:space="preserve">، </w:t>
      </w:r>
      <w:r w:rsidR="00D976BC" w:rsidRPr="00984881">
        <w:rPr>
          <w:b/>
          <w:bCs/>
          <w:sz w:val="28"/>
          <w:szCs w:val="28"/>
          <w:rtl/>
        </w:rPr>
        <w:t>ﺃﻯ ﺑﻰ ﻭﻓﺎ ﻃﺒﻴﺐ</w:t>
      </w:r>
      <w:r>
        <w:rPr>
          <w:b/>
          <w:bCs/>
          <w:sz w:val="28"/>
          <w:szCs w:val="28"/>
          <w:rtl/>
        </w:rPr>
        <w:t xml:space="preserve"> </w:t>
      </w:r>
      <w:r w:rsidR="00D976BC" w:rsidRPr="00984881">
        <w:rPr>
          <w:b/>
          <w:bCs/>
          <w:sz w:val="28"/>
          <w:szCs w:val="28"/>
          <w:rtl/>
        </w:rPr>
        <w:t>*</w:t>
      </w:r>
      <w:r>
        <w:rPr>
          <w:b/>
          <w:bCs/>
          <w:sz w:val="28"/>
          <w:szCs w:val="28"/>
          <w:rtl/>
        </w:rPr>
        <w:t xml:space="preserve"> </w:t>
      </w:r>
      <w:r w:rsidR="00D976BC" w:rsidRPr="00984881">
        <w:rPr>
          <w:b/>
          <w:bCs/>
          <w:sz w:val="28"/>
          <w:szCs w:val="28"/>
          <w:rtl/>
        </w:rPr>
        <w:t>ﺑﻴﻤﺎﺭ ﺑﺎﺯ ﭘﺮس</w:t>
      </w:r>
      <w:r w:rsidR="00BD77AA">
        <w:rPr>
          <w:b/>
          <w:bCs/>
          <w:sz w:val="28"/>
          <w:szCs w:val="28"/>
          <w:rtl/>
        </w:rPr>
        <w:t xml:space="preserve">، </w:t>
      </w:r>
      <w:r w:rsidR="00D976BC" w:rsidRPr="00984881">
        <w:rPr>
          <w:b/>
          <w:bCs/>
          <w:sz w:val="28"/>
          <w:szCs w:val="28"/>
          <w:rtl/>
        </w:rPr>
        <w:t>ﮐﻪ ﺩﺭ</w:t>
      </w:r>
      <w:r>
        <w:rPr>
          <w:b/>
          <w:bCs/>
          <w:sz w:val="28"/>
          <w:szCs w:val="28"/>
          <w:rtl/>
        </w:rPr>
        <w:t xml:space="preserve"> </w:t>
      </w:r>
      <w:r w:rsidR="00D976BC" w:rsidRPr="00984881">
        <w:rPr>
          <w:b/>
          <w:bCs/>
          <w:sz w:val="28"/>
          <w:szCs w:val="28"/>
          <w:rtl/>
        </w:rPr>
        <w:t xml:space="preserve">ﺍﻧﺘﻈﺎﺭﻣﺖ </w:t>
      </w:r>
    </w:p>
    <w:p w:rsidR="00D976BC" w:rsidRDefault="004D25BE" w:rsidP="00D976BC">
      <w:pPr>
        <w:bidi/>
        <w:jc w:val="both"/>
        <w:rPr>
          <w:sz w:val="28"/>
          <w:szCs w:val="28"/>
        </w:rPr>
      </w:pPr>
      <w:r>
        <w:rPr>
          <w:sz w:val="28"/>
          <w:szCs w:val="28"/>
          <w:rtl/>
        </w:rPr>
        <w:t xml:space="preserve"> </w:t>
      </w:r>
      <w:r w:rsidR="00D976BC" w:rsidRPr="00984881">
        <w:rPr>
          <w:sz w:val="28"/>
          <w:szCs w:val="28"/>
          <w:rtl/>
        </w:rPr>
        <w:t>ﺣﺎﻓﻆ ﺳﺎﻟﻚ ﺑﭙﻴﺮ</w:t>
      </w:r>
      <w:r>
        <w:rPr>
          <w:sz w:val="28"/>
          <w:szCs w:val="28"/>
          <w:rtl/>
        </w:rPr>
        <w:t xml:space="preserve"> </w:t>
      </w:r>
      <w:r w:rsidR="00D976BC" w:rsidRPr="00984881">
        <w:rPr>
          <w:sz w:val="28"/>
          <w:szCs w:val="28"/>
          <w:rtl/>
        </w:rPr>
        <w:t>ﻃﺒﻴﺐ ﺍﻟﻬﻰ ﺧﻮﺩ</w:t>
      </w:r>
      <w:r w:rsidR="00BD77AA">
        <w:rPr>
          <w:sz w:val="28"/>
          <w:szCs w:val="28"/>
          <w:rtl/>
        </w:rPr>
        <w:t xml:space="preserve">، </w:t>
      </w:r>
      <w:r w:rsidR="00D976BC" w:rsidRPr="00984881">
        <w:rPr>
          <w:sz w:val="28"/>
          <w:szCs w:val="28"/>
          <w:rtl/>
        </w:rPr>
        <w:t>ﻃﺒﻴﺐ ﺍﻟﻬﻰ ﺭﻭﺍﻥ ﺧﻮﻳﺶ ﻣﻴﮕﻮﻳﺪ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ﺍﻳﻦ</w:t>
      </w:r>
      <w:r>
        <w:rPr>
          <w:sz w:val="28"/>
          <w:szCs w:val="28"/>
          <w:rtl/>
        </w:rPr>
        <w:t xml:space="preserve"> </w:t>
      </w:r>
      <w:r w:rsidR="00D976BC" w:rsidRPr="00984881">
        <w:rPr>
          <w:sz w:val="28"/>
          <w:szCs w:val="28"/>
          <w:rtl/>
        </w:rPr>
        <w:t>ﺑﺎﺭ ﺍﻭﺭﺍ</w:t>
      </w:r>
      <w:r>
        <w:rPr>
          <w:sz w:val="28"/>
          <w:szCs w:val="28"/>
          <w:rtl/>
        </w:rPr>
        <w:t xml:space="preserve"> </w:t>
      </w:r>
      <w:r w:rsidR="00D976BC" w:rsidRPr="00984881">
        <w:rPr>
          <w:sz w:val="28"/>
          <w:szCs w:val="28"/>
          <w:rtl/>
        </w:rPr>
        <w:t>ﺑﻰ</w:t>
      </w:r>
      <w:r>
        <w:rPr>
          <w:sz w:val="28"/>
          <w:szCs w:val="28"/>
          <w:rtl/>
        </w:rPr>
        <w:t xml:space="preserve"> </w:t>
      </w:r>
      <w:r w:rsidR="00D976BC" w:rsidRPr="00984881">
        <w:rPr>
          <w:sz w:val="28"/>
          <w:szCs w:val="28"/>
          <w:rtl/>
        </w:rPr>
        <w:t>ﻭﻓﺎ ﻣﻴﺨﻮﺍﻧﺪ ﭼﻮﻥ ﺩﻳﺪﺍﺭﻯ ﺍﺯ ﺍﻭ ﻧﺪﺍﺭﺩ</w:t>
      </w:r>
      <w:r w:rsidR="00BD77AA">
        <w:rPr>
          <w:sz w:val="28"/>
          <w:szCs w:val="28"/>
          <w:rtl/>
        </w:rPr>
        <w:t xml:space="preserve">، </w:t>
      </w:r>
      <w:r w:rsidR="00D976BC" w:rsidRPr="00984881">
        <w:rPr>
          <w:sz w:val="28"/>
          <w:szCs w:val="28"/>
          <w:rtl/>
        </w:rPr>
        <w:t>ﮐﻪ ﺣﺎﺿﺮ ﺍﺳﺖ</w:t>
      </w:r>
      <w:r>
        <w:rPr>
          <w:sz w:val="28"/>
          <w:szCs w:val="28"/>
          <w:rtl/>
        </w:rPr>
        <w:t xml:space="preserve"> </w:t>
      </w:r>
      <w:r w:rsidR="00D976BC" w:rsidRPr="00984881">
        <w:rPr>
          <w:sz w:val="28"/>
          <w:szCs w:val="28"/>
          <w:rtl/>
        </w:rPr>
        <w:t>ﭘﻴﺶ</w:t>
      </w:r>
      <w:r>
        <w:rPr>
          <w:sz w:val="28"/>
          <w:szCs w:val="28"/>
          <w:rtl/>
        </w:rPr>
        <w:t xml:space="preserve"> </w:t>
      </w:r>
      <w:r w:rsidR="00D976BC" w:rsidRPr="00984881">
        <w:rPr>
          <w:sz w:val="28"/>
          <w:szCs w:val="28"/>
          <w:rtl/>
        </w:rPr>
        <w:t>ﻣﺮﮒ ﭘﻴﺮ ﺧﻮﺩ ﺷﻮﺩ</w:t>
      </w:r>
      <w:r w:rsidR="00BD77AA">
        <w:rPr>
          <w:sz w:val="28"/>
          <w:szCs w:val="28"/>
          <w:rtl/>
        </w:rPr>
        <w:t xml:space="preserve">. </w:t>
      </w:r>
      <w:r w:rsidR="00D976BC" w:rsidRPr="00984881">
        <w:rPr>
          <w:sz w:val="28"/>
          <w:szCs w:val="28"/>
          <w:rtl/>
        </w:rPr>
        <w:t>ﻭ ﻋﻤﺮ ﺧﻮﺩﺭﺍ ﺑﭙﻴﺮ ﺑﺪﻫﺪ</w:t>
      </w:r>
      <w:r w:rsidR="00BD77AA">
        <w:rPr>
          <w:sz w:val="28"/>
          <w:szCs w:val="28"/>
          <w:rtl/>
        </w:rPr>
        <w:t xml:space="preserve">، </w:t>
      </w:r>
      <w:r w:rsidR="00D976BC" w:rsidRPr="00984881">
        <w:rPr>
          <w:sz w:val="28"/>
          <w:szCs w:val="28"/>
          <w:rtl/>
        </w:rPr>
        <w:t>ﮐﻪ ﺑﻴﺸﺘﺮ ﺯﻧﺪﻩ ﺑﺎﺷﺪ</w:t>
      </w:r>
      <w:r w:rsidR="00BD77AA">
        <w:rPr>
          <w:sz w:val="28"/>
          <w:szCs w:val="28"/>
          <w:rtl/>
        </w:rPr>
        <w:t xml:space="preserve">. </w:t>
      </w:r>
      <w:r w:rsidR="00D976BC" w:rsidRPr="00984881">
        <w:rPr>
          <w:sz w:val="28"/>
          <w:szCs w:val="28"/>
          <w:rtl/>
        </w:rPr>
        <w:t>ﻭ ﺳﺎﻟﻚ</w:t>
      </w:r>
      <w:r>
        <w:rPr>
          <w:sz w:val="28"/>
          <w:szCs w:val="28"/>
          <w:rtl/>
        </w:rPr>
        <w:t xml:space="preserve"> </w:t>
      </w:r>
      <w:r w:rsidR="00D976BC" w:rsidRPr="00984881">
        <w:rPr>
          <w:sz w:val="28"/>
          <w:szCs w:val="28"/>
          <w:rtl/>
        </w:rPr>
        <w:t>ﺣﺎﺿﺮ ﺍﺳﺖ ﺑﻤﻴﺮﺩ</w:t>
      </w:r>
      <w:r w:rsidR="00BD77AA">
        <w:rPr>
          <w:sz w:val="28"/>
          <w:szCs w:val="28"/>
          <w:rtl/>
        </w:rPr>
        <w:t xml:space="preserve">، </w:t>
      </w:r>
      <w:r w:rsidR="00D976BC" w:rsidRPr="00984881">
        <w:rPr>
          <w:sz w:val="28"/>
          <w:szCs w:val="28"/>
          <w:rtl/>
        </w:rPr>
        <w:t>ﮐﻪ ﻣﺮﮒ</w:t>
      </w:r>
      <w:r>
        <w:rPr>
          <w:sz w:val="28"/>
          <w:szCs w:val="28"/>
          <w:rtl/>
        </w:rPr>
        <w:t xml:space="preserve"> </w:t>
      </w:r>
      <w:r w:rsidR="00D976BC" w:rsidRPr="00984881">
        <w:rPr>
          <w:sz w:val="28"/>
          <w:szCs w:val="28"/>
          <w:rtl/>
        </w:rPr>
        <w:t>ﻗﺒﻞ ﺍﺯ ﻣﺮﮒ ﺭﺍ</w:t>
      </w:r>
      <w:r>
        <w:rPr>
          <w:sz w:val="28"/>
          <w:szCs w:val="28"/>
          <w:rtl/>
        </w:rPr>
        <w:t xml:space="preserve"> </w:t>
      </w:r>
      <w:r w:rsidR="00D976BC" w:rsidRPr="00984881">
        <w:rPr>
          <w:sz w:val="28"/>
          <w:szCs w:val="28"/>
          <w:rtl/>
        </w:rPr>
        <w:t>ﺑﻨﻤﺎﻳﺪ</w:t>
      </w:r>
      <w:r w:rsidR="00BD77AA">
        <w:rPr>
          <w:sz w:val="28"/>
          <w:szCs w:val="28"/>
          <w:rtl/>
        </w:rPr>
        <w:t xml:space="preserve">، </w:t>
      </w:r>
      <w:r w:rsidR="00D976BC" w:rsidRPr="00984881">
        <w:rPr>
          <w:sz w:val="28"/>
          <w:szCs w:val="28"/>
          <w:rtl/>
        </w:rPr>
        <w:t>ﺗﺎ ﺑﻨﻮﺭ ﻗﺎﺋﻢ</w:t>
      </w:r>
      <w:r>
        <w:rPr>
          <w:sz w:val="28"/>
          <w:szCs w:val="28"/>
          <w:rtl/>
        </w:rPr>
        <w:t xml:space="preserve"> </w:t>
      </w:r>
      <w:r w:rsidR="00D976BC" w:rsidRPr="00984881">
        <w:rPr>
          <w:sz w:val="28"/>
          <w:szCs w:val="28"/>
          <w:rtl/>
        </w:rPr>
        <w:t xml:space="preserve">ﺧﻮﺩ ﺑﺮﺳﺪ </w:t>
      </w:r>
      <w:r w:rsidR="00BD77AA">
        <w:rPr>
          <w:sz w:val="28"/>
          <w:szCs w:val="28"/>
          <w:rtl/>
        </w:rPr>
        <w:t xml:space="preserve">. </w:t>
      </w:r>
      <w:r w:rsidR="00D976BC" w:rsidRPr="00984881">
        <w:rPr>
          <w:sz w:val="28"/>
          <w:szCs w:val="28"/>
          <w:rtl/>
        </w:rPr>
        <w:t>ﺍﮔﺮﭘﻨﺞ ﺷﻬﻮﺩ ﻣﻘﺪﻣﺎﺗﻰ ﺭﺍﺩﺍﺷﺘﻪﺑﺎﺷﺪ</w:t>
      </w:r>
      <w:r w:rsidR="00BD77AA">
        <w:rPr>
          <w:sz w:val="28"/>
          <w:szCs w:val="28"/>
          <w:rtl/>
        </w:rPr>
        <w:t xml:space="preserve">. </w:t>
      </w:r>
      <w:r w:rsidR="00D976BC" w:rsidRPr="00984881">
        <w:rPr>
          <w:sz w:val="28"/>
          <w:szCs w:val="28"/>
          <w:rtl/>
        </w:rPr>
        <w:t>ﻭﺣﺎﻓﻆ</w:t>
      </w:r>
      <w:r>
        <w:rPr>
          <w:sz w:val="28"/>
          <w:szCs w:val="28"/>
          <w:rtl/>
        </w:rPr>
        <w:t xml:space="preserve"> </w:t>
      </w:r>
      <w:r w:rsidR="00D976BC" w:rsidRPr="00984881">
        <w:rPr>
          <w:sz w:val="28"/>
          <w:szCs w:val="28"/>
          <w:rtl/>
        </w:rPr>
        <w:t>ﺍﺩﺍﻣﻪ ﻣﻴﺪﻫﺪ</w:t>
      </w:r>
      <w:r w:rsidR="00BD77AA">
        <w:rPr>
          <w:sz w:val="28"/>
          <w:szCs w:val="28"/>
          <w:rtl/>
        </w:rPr>
        <w:t xml:space="preserve">، </w:t>
      </w:r>
      <w:r w:rsidR="00DA649A" w:rsidRPr="00984881">
        <w:rPr>
          <w:sz w:val="28"/>
          <w:szCs w:val="28"/>
          <w:rtl/>
        </w:rPr>
        <w:t>پس</w:t>
      </w:r>
      <w:r>
        <w:rPr>
          <w:sz w:val="28"/>
          <w:szCs w:val="28"/>
          <w:rtl/>
        </w:rPr>
        <w:t xml:space="preserve"> </w:t>
      </w:r>
      <w:r w:rsidR="00D976BC" w:rsidRPr="00984881">
        <w:rPr>
          <w:sz w:val="28"/>
          <w:szCs w:val="28"/>
          <w:rtl/>
        </w:rPr>
        <w:t>ﺍﺯ ﺑﻴﻤﺎﺭ ﺧﻮﺩ</w:t>
      </w:r>
      <w:r>
        <w:rPr>
          <w:sz w:val="28"/>
          <w:szCs w:val="28"/>
          <w:rtl/>
        </w:rPr>
        <w:t xml:space="preserve"> </w:t>
      </w:r>
      <w:r w:rsidR="00D976BC" w:rsidRPr="00984881">
        <w:rPr>
          <w:sz w:val="28"/>
          <w:szCs w:val="28"/>
          <w:rtl/>
        </w:rPr>
        <w:t>ﺍﺣﻮﺍﻝ ﺑﭙﺮس ﮐﻪ ﺩﺭ ﺍﻧﺘﻈﺎﺭ ﺗﻮ ﻫﺴﺘﻢ</w:t>
      </w:r>
      <w:r w:rsidR="00BD77AA">
        <w:rPr>
          <w:sz w:val="28"/>
          <w:szCs w:val="28"/>
          <w:rtl/>
        </w:rPr>
        <w:t xml:space="preserve">. </w:t>
      </w:r>
      <w:r w:rsidR="00D976BC" w:rsidRPr="00984881">
        <w:rPr>
          <w:sz w:val="28"/>
          <w:szCs w:val="28"/>
          <w:rtl/>
        </w:rPr>
        <w:t xml:space="preserve">ﻭ ﻟﺬﺍ ﭘﻴﺮ ﺭﺍ ﺑﻰ ﻭﻓﺎ ﺧﻮﺍﻧﺪﻩ ﺍﺳﺖ </w:t>
      </w:r>
      <w:r w:rsidR="00BD77AA">
        <w:rPr>
          <w:sz w:val="28"/>
          <w:szCs w:val="28"/>
          <w:rtl/>
        </w:rPr>
        <w:t xml:space="preserve">. </w:t>
      </w:r>
    </w:p>
    <w:p w:rsidR="00D976BC" w:rsidRPr="00984881" w:rsidRDefault="00D976BC" w:rsidP="00A646EE">
      <w:pPr>
        <w:bidi/>
        <w:jc w:val="both"/>
        <w:rPr>
          <w:b/>
          <w:bCs/>
          <w:sz w:val="28"/>
          <w:szCs w:val="28"/>
          <w:rtl/>
        </w:rPr>
      </w:pPr>
      <w:r w:rsidRPr="00984881">
        <w:rPr>
          <w:b/>
          <w:bCs/>
          <w:sz w:val="28"/>
          <w:szCs w:val="28"/>
          <w:rtl/>
        </w:rPr>
        <w:t xml:space="preserve"> ﺻﺪ ﺟﻮﻯ ﺁﺏ ﺑﺴﺘﻪﺍﻡ ﺍﺯ ﺩﻳﺪﻩ ﺑﺮ ﮐﻨﺎﺭ</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ﺑﺮ ﺑﻮﻯ ﺗﺨﻢ </w:t>
      </w:r>
      <w:r w:rsidR="00D42871" w:rsidRPr="00984881">
        <w:rPr>
          <w:b/>
          <w:bCs/>
          <w:sz w:val="28"/>
          <w:szCs w:val="28"/>
          <w:rtl/>
        </w:rPr>
        <w:t>مِهر</w:t>
      </w:r>
      <w:r w:rsidR="00A646EE" w:rsidRPr="00984881">
        <w:rPr>
          <w:rFonts w:hint="cs"/>
          <w:b/>
          <w:bCs/>
          <w:sz w:val="28"/>
          <w:szCs w:val="28"/>
          <w:rtl/>
        </w:rPr>
        <w:t xml:space="preserve"> </w:t>
      </w:r>
      <w:r w:rsidRPr="00984881">
        <w:rPr>
          <w:b/>
          <w:bCs/>
          <w:sz w:val="28"/>
          <w:szCs w:val="28"/>
          <w:rtl/>
        </w:rPr>
        <w:t xml:space="preserve">ﮐﻪ ﺩﺭ ﺩﻝ ﺑﮑﺎﺭﻣﺖ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ﺳﺎﻟﻚ ﺗﺎﮐﻨﻮﻥ ﺍﺯ ﺃﺷﻚ ﭼﺸﻤﺎﻥ ﺧﻮﺩ ﺻﺪ</w:t>
      </w:r>
      <w:r>
        <w:rPr>
          <w:sz w:val="28"/>
          <w:szCs w:val="28"/>
          <w:rtl/>
        </w:rPr>
        <w:t xml:space="preserve"> </w:t>
      </w:r>
      <w:r w:rsidR="00D976BC" w:rsidRPr="00984881">
        <w:rPr>
          <w:sz w:val="28"/>
          <w:szCs w:val="28"/>
          <w:rtl/>
        </w:rPr>
        <w:t>ﺟﻮﻳﺒﺎﺭ ﺁﺏ</w:t>
      </w:r>
      <w:r>
        <w:rPr>
          <w:sz w:val="28"/>
          <w:szCs w:val="28"/>
          <w:rtl/>
        </w:rPr>
        <w:t xml:space="preserve"> </w:t>
      </w:r>
      <w:r w:rsidR="00D976BC" w:rsidRPr="00984881">
        <w:rPr>
          <w:sz w:val="28"/>
          <w:szCs w:val="28"/>
          <w:rtl/>
        </w:rPr>
        <w:t>ﻭ ﺳﻴﻞ</w:t>
      </w:r>
      <w:r>
        <w:rPr>
          <w:sz w:val="28"/>
          <w:szCs w:val="28"/>
          <w:rtl/>
        </w:rPr>
        <w:t xml:space="preserve"> </w:t>
      </w:r>
      <w:r w:rsidR="00D976BC" w:rsidRPr="00984881">
        <w:rPr>
          <w:sz w:val="28"/>
          <w:szCs w:val="28"/>
          <w:rtl/>
        </w:rPr>
        <w:t>ﺑﺮﺍﻩ ﺍﻧﺪﺍﺧﺘﻪ ﺍﺳﺖ</w:t>
      </w:r>
      <w:r w:rsidR="00BD77AA">
        <w:rPr>
          <w:sz w:val="28"/>
          <w:szCs w:val="28"/>
          <w:rtl/>
        </w:rPr>
        <w:t xml:space="preserve">. </w:t>
      </w:r>
      <w:r w:rsidR="00D976BC" w:rsidRPr="00984881">
        <w:rPr>
          <w:sz w:val="28"/>
          <w:szCs w:val="28"/>
          <w:rtl/>
        </w:rPr>
        <w:t>ﮐﻪ ﺍﻳﻦ</w:t>
      </w:r>
      <w:r>
        <w:rPr>
          <w:sz w:val="28"/>
          <w:szCs w:val="28"/>
          <w:rtl/>
        </w:rPr>
        <w:t xml:space="preserve"> </w:t>
      </w:r>
      <w:r w:rsidR="00D976BC" w:rsidRPr="00984881">
        <w:rPr>
          <w:sz w:val="28"/>
          <w:szCs w:val="28"/>
          <w:rtl/>
        </w:rPr>
        <w:t>ﺟﻮﻯ ﻫﺎ ﺍﻃﺮﺍﻑ ﺍﻭ ﺩﺭ ﻋﺰﻟﺘﮕﺎﻩ ﺳﺎﻟﻚ</w:t>
      </w:r>
      <w:r>
        <w:rPr>
          <w:sz w:val="28"/>
          <w:szCs w:val="28"/>
          <w:rtl/>
        </w:rPr>
        <w:t xml:space="preserve"> </w:t>
      </w:r>
      <w:r w:rsidR="00D976BC" w:rsidRPr="00984881">
        <w:rPr>
          <w:sz w:val="28"/>
          <w:szCs w:val="28"/>
          <w:rtl/>
        </w:rPr>
        <w:t>ﻫﺴﺘﻨﺪ</w:t>
      </w:r>
      <w:r w:rsidR="00BD77AA">
        <w:rPr>
          <w:sz w:val="28"/>
          <w:szCs w:val="28"/>
          <w:rtl/>
        </w:rPr>
        <w:t xml:space="preserve">. </w:t>
      </w:r>
      <w:r w:rsidR="00D976BC" w:rsidRPr="00984881">
        <w:rPr>
          <w:sz w:val="28"/>
          <w:szCs w:val="28"/>
          <w:rtl/>
        </w:rPr>
        <w:t>ﻭ ﺣﺎﻓﻆ</w:t>
      </w:r>
      <w:r>
        <w:rPr>
          <w:sz w:val="28"/>
          <w:szCs w:val="28"/>
          <w:rtl/>
        </w:rPr>
        <w:t xml:space="preserve"> </w:t>
      </w:r>
      <w:r w:rsidR="00D976BC" w:rsidRPr="00984881">
        <w:rPr>
          <w:sz w:val="28"/>
          <w:szCs w:val="28"/>
          <w:rtl/>
        </w:rPr>
        <w:t>ﻣﻴﺨﻮﺍﻫﺪ ﺑﺎ ﺑﺎ ﺍﻳﻦ ﺁﺏ ﻫﺎ ﺗﺨﻢ ﻣﺤﺒّﺖ ﭘﻴﺮ ﺭﺍ ﺩﺭ ﺩﻝ</w:t>
      </w:r>
      <w:r>
        <w:rPr>
          <w:sz w:val="28"/>
          <w:szCs w:val="28"/>
          <w:rtl/>
        </w:rPr>
        <w:t xml:space="preserve"> </w:t>
      </w:r>
      <w:r w:rsidR="00D976BC" w:rsidRPr="00984881">
        <w:rPr>
          <w:sz w:val="28"/>
          <w:szCs w:val="28"/>
          <w:rtl/>
        </w:rPr>
        <w:t>ﺧﻮﺩ ﺑﮑﺎﺭﺩ ﻭ ﺁﺑﻴﺎﺭﻯ</w:t>
      </w:r>
      <w:r>
        <w:rPr>
          <w:sz w:val="28"/>
          <w:szCs w:val="28"/>
          <w:rtl/>
        </w:rPr>
        <w:t xml:space="preserve"> </w:t>
      </w:r>
      <w:r w:rsidR="00D976BC" w:rsidRPr="00984881">
        <w:rPr>
          <w:sz w:val="28"/>
          <w:szCs w:val="28"/>
          <w:rtl/>
        </w:rPr>
        <w:t>ﮐﻨﺪ</w:t>
      </w:r>
      <w:r w:rsidR="00BD77AA">
        <w:rPr>
          <w:sz w:val="28"/>
          <w:szCs w:val="28"/>
          <w:rtl/>
        </w:rPr>
        <w:t xml:space="preserve">، </w:t>
      </w:r>
      <w:r w:rsidR="00D976BC" w:rsidRPr="00984881">
        <w:rPr>
          <w:sz w:val="28"/>
          <w:szCs w:val="28"/>
          <w:rtl/>
        </w:rPr>
        <w:t>ﺗﺎ ﺑﺮﺍﻯ ﻫﻤﻴﺸﻪ ﺭﻳﺸﻪ</w:t>
      </w:r>
      <w:r>
        <w:rPr>
          <w:sz w:val="28"/>
          <w:szCs w:val="28"/>
          <w:rtl/>
        </w:rPr>
        <w:t xml:space="preserve"> </w:t>
      </w:r>
      <w:r w:rsidR="00D976BC" w:rsidRPr="00984881">
        <w:rPr>
          <w:sz w:val="28"/>
          <w:szCs w:val="28"/>
          <w:rtl/>
        </w:rPr>
        <w:t>ﺩﺍﺭ ﺩﺭ ﺩﻝ ﻭ ﺫﺍﺕ ﺳﺎﻟﻚ</w:t>
      </w:r>
      <w:r>
        <w:rPr>
          <w:sz w:val="28"/>
          <w:szCs w:val="28"/>
          <w:rtl/>
        </w:rPr>
        <w:t xml:space="preserve"> </w:t>
      </w:r>
      <w:r w:rsidR="00D976BC" w:rsidRPr="00984881">
        <w:rPr>
          <w:sz w:val="28"/>
          <w:szCs w:val="28"/>
          <w:rtl/>
        </w:rPr>
        <w:t xml:space="preserve">ﺑﻮﺩﻩ ﺑﺎﺷﺪ </w:t>
      </w:r>
      <w:r w:rsidR="00BD77AA">
        <w:rPr>
          <w:sz w:val="28"/>
          <w:szCs w:val="28"/>
          <w:rtl/>
        </w:rPr>
        <w:t xml:space="preserve">. </w:t>
      </w:r>
    </w:p>
    <w:p w:rsidR="00221010" w:rsidRDefault="00221010" w:rsidP="00D976BC">
      <w:pPr>
        <w:bidi/>
        <w:jc w:val="both"/>
        <w:rPr>
          <w:b/>
          <w:bCs/>
          <w:sz w:val="28"/>
          <w:szCs w:val="28"/>
        </w:rPr>
      </w:pPr>
    </w:p>
    <w:p w:rsidR="00D976BC" w:rsidRPr="00984881" w:rsidRDefault="00D976BC" w:rsidP="00221010">
      <w:pPr>
        <w:bidi/>
        <w:jc w:val="both"/>
        <w:rPr>
          <w:b/>
          <w:bCs/>
          <w:sz w:val="28"/>
          <w:szCs w:val="28"/>
          <w:rtl/>
        </w:rPr>
      </w:pPr>
      <w:r w:rsidRPr="00984881">
        <w:rPr>
          <w:b/>
          <w:bCs/>
          <w:sz w:val="28"/>
          <w:szCs w:val="28"/>
          <w:rtl/>
        </w:rPr>
        <w:lastRenderedPageBreak/>
        <w:t xml:space="preserve"> ﺧﻮﻧﻢ ﺑﺮﻳﺨﺖ</w:t>
      </w:r>
      <w:r w:rsidR="00BD77AA">
        <w:rPr>
          <w:b/>
          <w:bCs/>
          <w:sz w:val="28"/>
          <w:szCs w:val="28"/>
          <w:rtl/>
        </w:rPr>
        <w:t xml:space="preserve">، </w:t>
      </w:r>
      <w:r w:rsidRPr="00984881">
        <w:rPr>
          <w:b/>
          <w:bCs/>
          <w:sz w:val="28"/>
          <w:szCs w:val="28"/>
          <w:rtl/>
        </w:rPr>
        <w:t>ﻭﺯ ﻏﻢ ﻋﺸﻘﻢ ﺧﻠﺎﺹ ﺩﺍﺩ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ﻣﻨّﺖ ﭘﺬﻳﺮ ﻏﻤﺰﻩ ﺧﻨﺠﺮ ﮔﺬﺍﺭﻣﺖ</w:t>
      </w:r>
    </w:p>
    <w:p w:rsidR="00D976BC" w:rsidRDefault="004D25BE" w:rsidP="00D976BC">
      <w:pPr>
        <w:bidi/>
        <w:jc w:val="both"/>
        <w:rPr>
          <w:sz w:val="28"/>
          <w:szCs w:val="28"/>
        </w:rPr>
      </w:pP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ﺳﺎﻟﻚ ﻣﻴﮕﻮﻳﺪ</w:t>
      </w:r>
      <w:r w:rsidR="00BD77AA">
        <w:rPr>
          <w:sz w:val="28"/>
          <w:szCs w:val="28"/>
          <w:rtl/>
        </w:rPr>
        <w:t xml:space="preserve">، </w:t>
      </w:r>
      <w:r w:rsidR="00D976BC" w:rsidRPr="00984881">
        <w:rPr>
          <w:sz w:val="28"/>
          <w:szCs w:val="28"/>
          <w:rtl/>
        </w:rPr>
        <w:t>ﮐﻪ ﺍﻳﻦ ﻳﺎﺭ ﺧﻮﻥ ﻣﺮﺍ ﺑﺮﻳﺨﺖ</w:t>
      </w:r>
      <w:r w:rsidR="00BD77AA">
        <w:rPr>
          <w:sz w:val="28"/>
          <w:szCs w:val="28"/>
          <w:rtl/>
        </w:rPr>
        <w:t xml:space="preserve">، </w:t>
      </w:r>
      <w:r w:rsidR="00D976BC" w:rsidRPr="00984881">
        <w:rPr>
          <w:sz w:val="28"/>
          <w:szCs w:val="28"/>
          <w:rtl/>
        </w:rPr>
        <w:t>ﻭﺍﺯ ﻏﻢ ﻋﺸﻖ ﻣﻦ ﺑﺨﻠﺎﺻﻰ ﮐﺸﺎﻧﺪ</w:t>
      </w:r>
      <w:r w:rsidR="00BD77AA">
        <w:rPr>
          <w:sz w:val="28"/>
          <w:szCs w:val="28"/>
          <w:rtl/>
        </w:rPr>
        <w:t xml:space="preserve">. </w:t>
      </w:r>
      <w:r w:rsidR="00D976BC" w:rsidRPr="00984881">
        <w:rPr>
          <w:sz w:val="28"/>
          <w:szCs w:val="28"/>
          <w:rtl/>
        </w:rPr>
        <w:t>ﺣﺎﻝ ﮐﻪ ﭼﻨﻴﻦ ﺍﺳﺖ</w:t>
      </w:r>
      <w:r w:rsidR="00BD77AA">
        <w:rPr>
          <w:sz w:val="28"/>
          <w:szCs w:val="28"/>
          <w:rtl/>
        </w:rPr>
        <w:t xml:space="preserve">، </w:t>
      </w:r>
      <w:r w:rsidR="00D976BC" w:rsidRPr="00984881">
        <w:rPr>
          <w:sz w:val="28"/>
          <w:szCs w:val="28"/>
          <w:rtl/>
        </w:rPr>
        <w:t>ﻣﻨّﺖ ﺑﮕﺬﺍﺭ ﻭ ﻏﻤﺰﻩ ﺁﺧﺮ ﺭﺍ</w:t>
      </w:r>
      <w:r>
        <w:rPr>
          <w:sz w:val="28"/>
          <w:szCs w:val="28"/>
          <w:rtl/>
        </w:rPr>
        <w:t xml:space="preserve"> </w:t>
      </w:r>
      <w:r w:rsidR="00D976BC" w:rsidRPr="00984881">
        <w:rPr>
          <w:sz w:val="28"/>
          <w:szCs w:val="28"/>
          <w:rtl/>
        </w:rPr>
        <w:t>ﺍﻧﺠﺎﻡ ﺑﺪﻩ</w:t>
      </w:r>
      <w:r w:rsidR="00BD77AA">
        <w:rPr>
          <w:sz w:val="28"/>
          <w:szCs w:val="28"/>
          <w:rtl/>
        </w:rPr>
        <w:t xml:space="preserve">، </w:t>
      </w:r>
      <w:r w:rsidR="00D976BC" w:rsidRPr="00984881">
        <w:rPr>
          <w:sz w:val="28"/>
          <w:szCs w:val="28"/>
          <w:rtl/>
        </w:rPr>
        <w:t>ﮐﻪ ﺩﺳﺘﻮﺭ</w:t>
      </w:r>
      <w:r>
        <w:rPr>
          <w:sz w:val="28"/>
          <w:szCs w:val="28"/>
          <w:rtl/>
        </w:rPr>
        <w:t xml:space="preserve"> </w:t>
      </w:r>
      <w:r w:rsidR="00D976BC" w:rsidRPr="00984881">
        <w:rPr>
          <w:sz w:val="28"/>
          <w:szCs w:val="28"/>
          <w:rtl/>
        </w:rPr>
        <w:t>ﻣﻮﺍﻓﻖ ﺍﺟﺮﺍﻯ ﻣﺮﮒ ﻗﺒﻞ ﺍﺯ ﻣﺮﮒ ﻣﺮﺍ ﺑﺪﻩ</w:t>
      </w:r>
      <w:r w:rsidR="00BD77AA">
        <w:rPr>
          <w:sz w:val="28"/>
          <w:szCs w:val="28"/>
          <w:rtl/>
        </w:rPr>
        <w:t xml:space="preserve">، </w:t>
      </w:r>
      <w:r w:rsidR="00D976BC" w:rsidRPr="00984881">
        <w:rPr>
          <w:sz w:val="28"/>
          <w:szCs w:val="28"/>
          <w:rtl/>
        </w:rPr>
        <w:t>ﻭ ﺧﻨﺠﺮ ﺭﺍ ﺑﺮ ﮔﺮﺩﻥ ﻣﻦ ﺑﮕﺬﺍﺭ</w:t>
      </w:r>
      <w:r w:rsidR="00BD77AA">
        <w:rPr>
          <w:sz w:val="28"/>
          <w:szCs w:val="28"/>
          <w:rtl/>
        </w:rPr>
        <w:t xml:space="preserve">. </w:t>
      </w:r>
      <w:r w:rsidR="00D976BC" w:rsidRPr="00984881">
        <w:rPr>
          <w:sz w:val="28"/>
          <w:szCs w:val="28"/>
          <w:rtl/>
        </w:rPr>
        <w:t>ﺩﺭ ﺗﻮﺍﺟﺪ ﻣﺮﮒ ﻗﺒﻞ ﺍﺯ ﻣﺮﮒ</w:t>
      </w:r>
      <w:r w:rsidR="00BD77AA">
        <w:rPr>
          <w:sz w:val="28"/>
          <w:szCs w:val="28"/>
          <w:rtl/>
        </w:rPr>
        <w:t xml:space="preserve">، </w:t>
      </w:r>
      <w:r w:rsidR="00D976BC" w:rsidRPr="00984881">
        <w:rPr>
          <w:sz w:val="28"/>
          <w:szCs w:val="28"/>
          <w:rtl/>
        </w:rPr>
        <w:t>ﺩﺭ ﮔﺬﺷﺘﻪ ﻫﺎ ﮐﻪ ﺑﺴﺘﻪ ﺑﺪﺳﺘﻮﺭ ﭘﻴﺮ</w:t>
      </w:r>
      <w:r w:rsidR="00BD77AA">
        <w:rPr>
          <w:sz w:val="28"/>
          <w:szCs w:val="28"/>
          <w:rtl/>
        </w:rPr>
        <w:t xml:space="preserve">، </w:t>
      </w:r>
      <w:r w:rsidR="00D976BC" w:rsidRPr="00984881">
        <w:rPr>
          <w:sz w:val="28"/>
          <w:szCs w:val="28"/>
          <w:rtl/>
        </w:rPr>
        <w:t>ﻭ ﻭﻗﺖ</w:t>
      </w:r>
      <w:r>
        <w:rPr>
          <w:sz w:val="28"/>
          <w:szCs w:val="28"/>
          <w:rtl/>
        </w:rPr>
        <w:t xml:space="preserve"> </w:t>
      </w:r>
      <w:r w:rsidR="00D976BC" w:rsidRPr="00984881">
        <w:rPr>
          <w:sz w:val="28"/>
          <w:szCs w:val="28"/>
          <w:rtl/>
        </w:rPr>
        <w:t>ﺷﺎﻳﺴﺘﮕﻰ ﻭ ﻃﻠﺐ ﺍﺻﺮﺍﺭ ﺁﻣﻴﺰ ﺳﺎﻟﻚ ﺍﺯ ﭘﻴﺮ</w:t>
      </w:r>
      <w:r w:rsidR="00BD77AA">
        <w:rPr>
          <w:sz w:val="28"/>
          <w:szCs w:val="28"/>
          <w:rtl/>
        </w:rPr>
        <w:t xml:space="preserve">، </w:t>
      </w:r>
      <w:r w:rsidR="00D976BC" w:rsidRPr="00984881">
        <w:rPr>
          <w:sz w:val="28"/>
          <w:szCs w:val="28"/>
          <w:rtl/>
        </w:rPr>
        <w:t>ﻋﻤﻠﺎ ﭘﻴﺮ ﺳﺎﻟﻚ ﺩﺭ ﺣﻀﻮﺭ ﺩﻳﮕﺮ ﺳﺎﻟﮑﺎﻥ</w:t>
      </w:r>
      <w:r w:rsidR="00BD77AA">
        <w:rPr>
          <w:sz w:val="28"/>
          <w:szCs w:val="28"/>
          <w:rtl/>
        </w:rPr>
        <w:t xml:space="preserve">، </w:t>
      </w:r>
      <w:r w:rsidR="00D976BC" w:rsidRPr="00984881">
        <w:rPr>
          <w:sz w:val="28"/>
          <w:szCs w:val="28"/>
          <w:rtl/>
        </w:rPr>
        <w:t>ﺑﺎ</w:t>
      </w:r>
      <w:r>
        <w:rPr>
          <w:sz w:val="28"/>
          <w:szCs w:val="28"/>
          <w:rtl/>
        </w:rPr>
        <w:t xml:space="preserve"> </w:t>
      </w:r>
      <w:r w:rsidR="00D976BC" w:rsidRPr="00984881">
        <w:rPr>
          <w:sz w:val="28"/>
          <w:szCs w:val="28"/>
          <w:rtl/>
        </w:rPr>
        <w:t>ﮐﺎﺭﺩ</w:t>
      </w:r>
      <w:r>
        <w:rPr>
          <w:sz w:val="28"/>
          <w:szCs w:val="28"/>
          <w:rtl/>
        </w:rPr>
        <w:t xml:space="preserve"> </w:t>
      </w:r>
      <w:r w:rsidR="00D976BC" w:rsidRPr="00984881">
        <w:rPr>
          <w:sz w:val="28"/>
          <w:szCs w:val="28"/>
          <w:rtl/>
        </w:rPr>
        <w:t>ﺳﺮ ﺳﺎﻟﻚ ﺭﺍ ﺍﺯ ﺗﻦ</w:t>
      </w:r>
      <w:r>
        <w:rPr>
          <w:sz w:val="28"/>
          <w:szCs w:val="28"/>
          <w:rtl/>
        </w:rPr>
        <w:t xml:space="preserve"> </w:t>
      </w:r>
      <w:r w:rsidR="00D976BC" w:rsidRPr="00984881">
        <w:rPr>
          <w:sz w:val="28"/>
          <w:szCs w:val="28"/>
          <w:rtl/>
        </w:rPr>
        <w:t>ﺟﺪﺍ ﻣﻴﮑﺮﺩﻩ ﺍﺳﺖ</w:t>
      </w:r>
      <w:r w:rsidR="00BD77AA">
        <w:rPr>
          <w:sz w:val="28"/>
          <w:szCs w:val="28"/>
          <w:rtl/>
        </w:rPr>
        <w:t xml:space="preserve">، </w:t>
      </w:r>
      <w:r w:rsidR="00D976BC" w:rsidRPr="00984881">
        <w:rPr>
          <w:sz w:val="28"/>
          <w:szCs w:val="28"/>
          <w:rtl/>
        </w:rPr>
        <w:t>ﻭ ﺳﺎﻟﻚ ﺩﺭ ﺗﺴﻠﻴم ﺒﻮﺩﻩ</w:t>
      </w:r>
      <w:r>
        <w:rPr>
          <w:sz w:val="28"/>
          <w:szCs w:val="28"/>
          <w:rtl/>
        </w:rPr>
        <w:t xml:space="preserve"> </w:t>
      </w:r>
      <w:r w:rsidR="00D976BC" w:rsidRPr="00984881">
        <w:rPr>
          <w:sz w:val="28"/>
          <w:szCs w:val="28"/>
          <w:rtl/>
        </w:rPr>
        <w:t>ﺍﺳﺖ</w:t>
      </w:r>
      <w:r w:rsidR="00BD77AA">
        <w:rPr>
          <w:sz w:val="28"/>
          <w:szCs w:val="28"/>
          <w:rtl/>
        </w:rPr>
        <w:t xml:space="preserve">. </w:t>
      </w:r>
      <w:r w:rsidR="00D976BC" w:rsidRPr="00984881">
        <w:rPr>
          <w:sz w:val="28"/>
          <w:szCs w:val="28"/>
          <w:rtl/>
        </w:rPr>
        <w:t>ﻭﻟﻰ ﺑﺎﺯ</w:t>
      </w:r>
      <w:r>
        <w:rPr>
          <w:sz w:val="28"/>
          <w:szCs w:val="28"/>
          <w:rtl/>
        </w:rPr>
        <w:t xml:space="preserve"> </w:t>
      </w:r>
      <w:r w:rsidR="00D976BC" w:rsidRPr="00984881">
        <w:rPr>
          <w:sz w:val="28"/>
          <w:szCs w:val="28"/>
          <w:rtl/>
        </w:rPr>
        <w:t>ﺍﻳﻦ ﻣﺮﮒ</w:t>
      </w:r>
      <w:r>
        <w:rPr>
          <w:sz w:val="28"/>
          <w:szCs w:val="28"/>
          <w:rtl/>
        </w:rPr>
        <w:t xml:space="preserve"> </w:t>
      </w:r>
      <w:r w:rsidR="00D976BC" w:rsidRPr="00984881">
        <w:rPr>
          <w:sz w:val="28"/>
          <w:szCs w:val="28"/>
          <w:rtl/>
        </w:rPr>
        <w:t>ﺍﺭﺍﺩﻯ ﺩﺭ</w:t>
      </w:r>
      <w:r>
        <w:rPr>
          <w:sz w:val="28"/>
          <w:szCs w:val="28"/>
          <w:rtl/>
        </w:rPr>
        <w:t xml:space="preserve"> </w:t>
      </w:r>
      <w:r w:rsidR="00D976BC" w:rsidRPr="00984881">
        <w:rPr>
          <w:sz w:val="28"/>
          <w:szCs w:val="28"/>
          <w:rtl/>
        </w:rPr>
        <w:t>ﻭﺟﺪ ﻭ ﺭؤﻳﺎ ﺑﻮﺳﻴﻠﻪ</w:t>
      </w:r>
      <w:r>
        <w:rPr>
          <w:sz w:val="28"/>
          <w:szCs w:val="28"/>
          <w:rtl/>
        </w:rPr>
        <w:t xml:space="preserve"> </w:t>
      </w:r>
      <w:r w:rsidR="00D976BC" w:rsidRPr="00984881">
        <w:rPr>
          <w:sz w:val="28"/>
          <w:szCs w:val="28"/>
          <w:rtl/>
        </w:rPr>
        <w:t>ﺧﺪﺍﻭﻧﺪ</w:t>
      </w:r>
      <w:r w:rsidR="00BD77AA">
        <w:rPr>
          <w:sz w:val="28"/>
          <w:szCs w:val="28"/>
          <w:rtl/>
        </w:rPr>
        <w:t xml:space="preserve">، </w:t>
      </w:r>
      <w:r w:rsidR="00D976BC" w:rsidRPr="00984881">
        <w:rPr>
          <w:sz w:val="28"/>
          <w:szCs w:val="28"/>
          <w:rtl/>
        </w:rPr>
        <w:t>ﺻﺤﻨﻪ ﻫﺎﻯ ﻣﺮﮒ</w:t>
      </w:r>
      <w:r>
        <w:rPr>
          <w:sz w:val="28"/>
          <w:szCs w:val="28"/>
          <w:rtl/>
        </w:rPr>
        <w:t xml:space="preserve"> </w:t>
      </w:r>
      <w:r w:rsidR="00D976BC" w:rsidRPr="00984881">
        <w:rPr>
          <w:sz w:val="28"/>
          <w:szCs w:val="28"/>
          <w:rtl/>
        </w:rPr>
        <w:t>ﺳﺎﻟﻚ</w:t>
      </w:r>
      <w:r>
        <w:rPr>
          <w:sz w:val="28"/>
          <w:szCs w:val="28"/>
          <w:rtl/>
        </w:rPr>
        <w:t xml:space="preserve"> </w:t>
      </w:r>
      <w:r w:rsidR="009915B2" w:rsidRPr="00984881">
        <w:rPr>
          <w:sz w:val="28"/>
          <w:szCs w:val="28"/>
          <w:rtl/>
        </w:rPr>
        <w:t>فر</w:t>
      </w:r>
      <w:r w:rsidR="00D976BC" w:rsidRPr="00984881">
        <w:rPr>
          <w:sz w:val="28"/>
          <w:szCs w:val="28"/>
          <w:rtl/>
        </w:rPr>
        <w:t>ﺍﻫﻢ ﻣﻴﮕﺮﺩﺩ</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ﻣﺮﮒ ﺭﺍ ﻣﻰ ﭘﺬﻳﺮﺩ</w:t>
      </w:r>
      <w:r w:rsidR="00BD77AA">
        <w:rPr>
          <w:sz w:val="28"/>
          <w:szCs w:val="28"/>
          <w:rtl/>
        </w:rPr>
        <w:t xml:space="preserve">. </w:t>
      </w:r>
      <w:r w:rsidR="00D976BC" w:rsidRPr="00984881">
        <w:rPr>
          <w:sz w:val="28"/>
          <w:szCs w:val="28"/>
          <w:rtl/>
        </w:rPr>
        <w:t>ﻭﺍﻟّﺎ ﺍﺯ ﺧﻮﺍﺏ</w:t>
      </w:r>
      <w:r>
        <w:rPr>
          <w:sz w:val="28"/>
          <w:szCs w:val="28"/>
          <w:rtl/>
        </w:rPr>
        <w:t xml:space="preserve"> </w:t>
      </w:r>
      <w:r w:rsidR="00D976BC" w:rsidRPr="00984881">
        <w:rPr>
          <w:sz w:val="28"/>
          <w:szCs w:val="28"/>
          <w:rtl/>
        </w:rPr>
        <w:t>ﻣﻰ ﭘﺮﻳﺪﻩ ﺍﺳﺖ ﻭ ﮔﺎﻫﻰ ﻧﻴﺰ ﺩﺭ ﻫﻤﺎﻥ</w:t>
      </w:r>
      <w:r>
        <w:rPr>
          <w:sz w:val="28"/>
          <w:szCs w:val="28"/>
          <w:rtl/>
        </w:rPr>
        <w:t xml:space="preserve"> </w:t>
      </w:r>
      <w:r w:rsidR="00D976BC" w:rsidRPr="00984881">
        <w:rPr>
          <w:sz w:val="28"/>
          <w:szCs w:val="28"/>
          <w:rtl/>
        </w:rPr>
        <w:t>ﺧﻮﺍﺏ ﻭ ﻗﺒﻮﻝ</w:t>
      </w:r>
      <w:r>
        <w:rPr>
          <w:sz w:val="28"/>
          <w:szCs w:val="28"/>
          <w:rtl/>
        </w:rPr>
        <w:t xml:space="preserve"> </w:t>
      </w:r>
      <w:r w:rsidR="00D976BC" w:rsidRPr="00984881">
        <w:rPr>
          <w:sz w:val="28"/>
          <w:szCs w:val="28"/>
          <w:rtl/>
        </w:rPr>
        <w:t>ﻣﺮﮒ</w:t>
      </w:r>
      <w:r w:rsidR="00BD77AA">
        <w:rPr>
          <w:sz w:val="28"/>
          <w:szCs w:val="28"/>
          <w:rtl/>
        </w:rPr>
        <w:t xml:space="preserve">، </w:t>
      </w:r>
      <w:r w:rsidR="00D976BC" w:rsidRPr="00984881">
        <w:rPr>
          <w:sz w:val="28"/>
          <w:szCs w:val="28"/>
          <w:rtl/>
        </w:rPr>
        <w:t>ﻋﻤﻠﺎ ﻧﻴﺰ</w:t>
      </w:r>
      <w:r>
        <w:rPr>
          <w:sz w:val="28"/>
          <w:szCs w:val="28"/>
          <w:rtl/>
        </w:rPr>
        <w:t xml:space="preserve"> </w:t>
      </w:r>
      <w:r w:rsidR="00D976BC" w:rsidRPr="00984881">
        <w:rPr>
          <w:sz w:val="28"/>
          <w:szCs w:val="28"/>
          <w:rtl/>
        </w:rPr>
        <w:t>ﺻﺒﺢ ﺟﺴﺪ ﻣﺮﺩﻩ</w:t>
      </w:r>
      <w:r>
        <w:rPr>
          <w:sz w:val="28"/>
          <w:szCs w:val="28"/>
          <w:rtl/>
        </w:rPr>
        <w:t xml:space="preserve"> </w:t>
      </w:r>
      <w:r w:rsidR="00D976BC" w:rsidRPr="00984881">
        <w:rPr>
          <w:sz w:val="28"/>
          <w:szCs w:val="28"/>
          <w:rtl/>
        </w:rPr>
        <w:t>ﺳﺎﻟﻚ</w:t>
      </w:r>
      <w:r>
        <w:rPr>
          <w:sz w:val="28"/>
          <w:szCs w:val="28"/>
          <w:rtl/>
        </w:rPr>
        <w:t xml:space="preserve"> </w:t>
      </w:r>
      <w:r w:rsidR="00D976BC" w:rsidRPr="00984881">
        <w:rPr>
          <w:sz w:val="28"/>
          <w:szCs w:val="28"/>
          <w:rtl/>
        </w:rPr>
        <w:t>ﻳﺎﻓﺖ ﻣﻴﮕﺮﺩﺩ</w:t>
      </w:r>
      <w:r w:rsidR="00BD77AA">
        <w:rPr>
          <w:sz w:val="28"/>
          <w:szCs w:val="28"/>
          <w:rtl/>
        </w:rPr>
        <w:t xml:space="preserve">. </w:t>
      </w:r>
      <w:r w:rsidR="00D976BC" w:rsidRPr="00984881">
        <w:rPr>
          <w:sz w:val="28"/>
          <w:szCs w:val="28"/>
          <w:rtl/>
        </w:rPr>
        <w:t>ﺯﻳﺮﺍ ﺗﻦ ﻭ ﺫﻫﻦ ﻭ ﺭﻭﺍﻥ ﺳﺎﻟﻚ</w:t>
      </w:r>
      <w:r w:rsidR="00BD77AA">
        <w:rPr>
          <w:sz w:val="28"/>
          <w:szCs w:val="28"/>
          <w:rtl/>
        </w:rPr>
        <w:t xml:space="preserve">، </w:t>
      </w:r>
      <w:r w:rsidR="00D976BC" w:rsidRPr="00984881">
        <w:rPr>
          <w:sz w:val="28"/>
          <w:szCs w:val="28"/>
          <w:rtl/>
        </w:rPr>
        <w:t>ﺁﻧﻘﺪﺭ ﺿﻌﻴﻒ ﺷﺪﻩ</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ﺧﻮﺩ ﺑﺨﻮﺩ ﻧﻴﺰ</w:t>
      </w:r>
      <w:r>
        <w:rPr>
          <w:sz w:val="28"/>
          <w:szCs w:val="28"/>
          <w:rtl/>
        </w:rPr>
        <w:t xml:space="preserve"> </w:t>
      </w:r>
      <w:r w:rsidR="00D976BC" w:rsidRPr="00984881">
        <w:rPr>
          <w:sz w:val="28"/>
          <w:szCs w:val="28"/>
          <w:rtl/>
        </w:rPr>
        <w:t>ﻣﺮﮒ ﻣﻴﺂﻳﺪ</w:t>
      </w:r>
      <w:r w:rsidR="00BD77AA">
        <w:rPr>
          <w:sz w:val="28"/>
          <w:szCs w:val="28"/>
          <w:rtl/>
        </w:rPr>
        <w:t xml:space="preserve">، </w:t>
      </w:r>
      <w:r w:rsidR="00D976BC" w:rsidRPr="00984881">
        <w:rPr>
          <w:sz w:val="28"/>
          <w:szCs w:val="28"/>
          <w:rtl/>
        </w:rPr>
        <w:t>ﻭ ﺍﻭ ﺍﺳﺘﻘﺒﺎﻝ ﺩﺍﺭﺩ</w:t>
      </w:r>
      <w:r w:rsidR="00BD77AA">
        <w:rPr>
          <w:sz w:val="28"/>
          <w:szCs w:val="28"/>
          <w:rtl/>
        </w:rPr>
        <w:t xml:space="preserve">. </w:t>
      </w:r>
      <w:r w:rsidR="00D976BC" w:rsidRPr="00984881">
        <w:rPr>
          <w:sz w:val="28"/>
          <w:szCs w:val="28"/>
          <w:rtl/>
        </w:rPr>
        <w:t>ﻭ ﺳﺎﻟﮑﺎﻥ ﻭﻟﺎﻳﺖ ﻣﺤﻤﺪﻯ</w:t>
      </w:r>
      <w:r w:rsidR="00BD77AA">
        <w:rPr>
          <w:sz w:val="28"/>
          <w:szCs w:val="28"/>
          <w:rtl/>
        </w:rPr>
        <w:t xml:space="preserve">، </w:t>
      </w:r>
      <w:r w:rsidR="00D976BC" w:rsidRPr="00984881">
        <w:rPr>
          <w:sz w:val="28"/>
          <w:szCs w:val="28"/>
          <w:rtl/>
        </w:rPr>
        <w:t>ﭘس ﺍﺯ ﭘﻨﺠﻤﻴﻦ</w:t>
      </w:r>
      <w:r>
        <w:rPr>
          <w:sz w:val="28"/>
          <w:szCs w:val="28"/>
          <w:rtl/>
        </w:rPr>
        <w:t xml:space="preserve"> </w:t>
      </w:r>
      <w:r w:rsidR="00D976BC" w:rsidRPr="00984881">
        <w:rPr>
          <w:sz w:val="28"/>
          <w:szCs w:val="28"/>
          <w:rtl/>
        </w:rPr>
        <w:t>ﺷﻬﻮﺩ ﺧﻮﺩ</w:t>
      </w:r>
      <w:r w:rsidR="00BD77AA">
        <w:rPr>
          <w:sz w:val="28"/>
          <w:szCs w:val="28"/>
          <w:rtl/>
        </w:rPr>
        <w:t xml:space="preserve">، </w:t>
      </w:r>
      <w:r w:rsidR="00D976BC" w:rsidRPr="00984881">
        <w:rPr>
          <w:sz w:val="28"/>
          <w:szCs w:val="28"/>
          <w:rtl/>
        </w:rPr>
        <w:t>ﺩﺭ ﻣﺤﻀﺮ ﻣﻘﺎﻡ ﻣﺼﻄﻔﻮﻯ ﻭﻭﻟﺎﻳﺖ ﻣﻮﻟﺎ</w:t>
      </w:r>
      <w:r w:rsidR="00BD77AA">
        <w:rPr>
          <w:sz w:val="28"/>
          <w:szCs w:val="28"/>
          <w:rtl/>
        </w:rPr>
        <w:t xml:space="preserve">، </w:t>
      </w:r>
      <w:r w:rsidR="00D976BC" w:rsidRPr="00984881">
        <w:rPr>
          <w:sz w:val="28"/>
          <w:szCs w:val="28"/>
          <w:rtl/>
        </w:rPr>
        <w:t>ﮐﺎﺭ ﺗﻌﻠﻴﻢ ﻭ ﺗﻤﺮﻳﻦ</w:t>
      </w:r>
      <w:r>
        <w:rPr>
          <w:sz w:val="28"/>
          <w:szCs w:val="28"/>
          <w:rtl/>
        </w:rPr>
        <w:t xml:space="preserve"> </w:t>
      </w:r>
      <w:r w:rsidR="00D976BC" w:rsidRPr="00984881">
        <w:rPr>
          <w:sz w:val="28"/>
          <w:szCs w:val="28"/>
          <w:rtl/>
        </w:rPr>
        <w:t>ﺍﻳﻦ ﻣﺮﮒ ﺍﺭﺍﺩﻯ ﻣﮑﺮﺭﺍ</w:t>
      </w:r>
      <w:r>
        <w:rPr>
          <w:sz w:val="28"/>
          <w:szCs w:val="28"/>
          <w:rtl/>
        </w:rPr>
        <w:t xml:space="preserve"> </w:t>
      </w:r>
      <w:r w:rsidR="00D976BC" w:rsidRPr="00984881">
        <w:rPr>
          <w:sz w:val="28"/>
          <w:szCs w:val="28"/>
          <w:rtl/>
        </w:rPr>
        <w:t>ﺩﺳﺖ ﻣﻴﺪﻫﺪ</w:t>
      </w:r>
      <w:r>
        <w:rPr>
          <w:sz w:val="28"/>
          <w:szCs w:val="28"/>
          <w:rtl/>
        </w:rPr>
        <w:t xml:space="preserve"> </w:t>
      </w:r>
      <w:r w:rsidR="00D976BC" w:rsidRPr="00984881">
        <w:rPr>
          <w:sz w:val="28"/>
          <w:szCs w:val="28"/>
          <w:rtl/>
        </w:rPr>
        <w:t>ﮐﻪ ﺩﺭ ﺗﺠﺮﺑﻪ ﺍﻳﻦ ﻧﻮﻳﺴﻨﺪﻩ</w:t>
      </w:r>
      <w:r w:rsidR="00BD77AA">
        <w:rPr>
          <w:sz w:val="28"/>
          <w:szCs w:val="28"/>
          <w:rtl/>
        </w:rPr>
        <w:t xml:space="preserve">، </w:t>
      </w:r>
      <w:r w:rsidR="00D976BC" w:rsidRPr="00984881">
        <w:rPr>
          <w:sz w:val="28"/>
          <w:szCs w:val="28"/>
          <w:rtl/>
        </w:rPr>
        <w:t>ﻫﻔﺖ ﺑﺎﺭ ﻭ ﻳﻚ ﺑﺎﺭ ﻧﻴﺰ ﺩﻭﺑﺎﺭ</w:t>
      </w:r>
      <w:r w:rsidR="00BD77AA">
        <w:rPr>
          <w:sz w:val="28"/>
          <w:szCs w:val="28"/>
          <w:rtl/>
        </w:rPr>
        <w:t xml:space="preserve">، </w:t>
      </w:r>
      <w:r w:rsidR="00D976BC" w:rsidRPr="00984881">
        <w:rPr>
          <w:sz w:val="28"/>
          <w:szCs w:val="28"/>
          <w:rtl/>
        </w:rPr>
        <w:t>ﺩﺳﺘﻮﺭ ﻣﺮﮒ</w:t>
      </w:r>
      <w:r>
        <w:rPr>
          <w:sz w:val="28"/>
          <w:szCs w:val="28"/>
          <w:rtl/>
        </w:rPr>
        <w:t xml:space="preserve"> </w:t>
      </w:r>
      <w:r w:rsidR="00D976BC" w:rsidRPr="00984881">
        <w:rPr>
          <w:sz w:val="28"/>
          <w:szCs w:val="28"/>
          <w:rtl/>
        </w:rPr>
        <w:t>ﺭﺍ ﺍﺟﺮﺍ ﻣﻴﮑﺮﺩﻡ</w:t>
      </w:r>
      <w:r>
        <w:rPr>
          <w:sz w:val="28"/>
          <w:szCs w:val="28"/>
          <w:rtl/>
        </w:rPr>
        <w:t xml:space="preserve"> </w:t>
      </w:r>
      <w:r w:rsidR="00D976BC" w:rsidRPr="00984881">
        <w:rPr>
          <w:sz w:val="28"/>
          <w:szCs w:val="28"/>
          <w:rtl/>
        </w:rPr>
        <w:t>ﻭ ﺍﺣﻮﺍﻟﻰ</w:t>
      </w:r>
      <w:r>
        <w:rPr>
          <w:sz w:val="28"/>
          <w:szCs w:val="28"/>
          <w:rtl/>
        </w:rPr>
        <w:t xml:space="preserve"> </w:t>
      </w:r>
      <w:r w:rsidR="00D976BC" w:rsidRPr="00984881">
        <w:rPr>
          <w:sz w:val="28"/>
          <w:szCs w:val="28"/>
          <w:rtl/>
        </w:rPr>
        <w:t>ﺷﺒﻴﻪ</w:t>
      </w:r>
      <w:r>
        <w:rPr>
          <w:sz w:val="28"/>
          <w:szCs w:val="28"/>
          <w:rtl/>
        </w:rPr>
        <w:t xml:space="preserve"> </w:t>
      </w:r>
      <w:r w:rsidR="00D976BC" w:rsidRPr="00984881">
        <w:rPr>
          <w:sz w:val="28"/>
          <w:szCs w:val="28"/>
          <w:rtl/>
        </w:rPr>
        <w:t>ﺑﺮﻕ</w:t>
      </w:r>
      <w:r>
        <w:rPr>
          <w:sz w:val="28"/>
          <w:szCs w:val="28"/>
          <w:rtl/>
        </w:rPr>
        <w:t xml:space="preserve"> </w:t>
      </w:r>
      <w:r w:rsidR="00D976BC" w:rsidRPr="00984881">
        <w:rPr>
          <w:sz w:val="28"/>
          <w:szCs w:val="28"/>
          <w:rtl/>
        </w:rPr>
        <w:t>ﮔﺮﻓﺘﮕﻰ ﺩﺍﺷﺘﻢ</w:t>
      </w:r>
      <w:r w:rsidR="00BD77AA">
        <w:rPr>
          <w:sz w:val="28"/>
          <w:szCs w:val="28"/>
          <w:rtl/>
        </w:rPr>
        <w:t xml:space="preserve">. </w:t>
      </w:r>
      <w:r w:rsidR="00D976BC" w:rsidRPr="00984881">
        <w:rPr>
          <w:sz w:val="28"/>
          <w:szCs w:val="28"/>
          <w:rtl/>
        </w:rPr>
        <w:t>ﻭ ﺳﺎﻟﮑﺎﻥ ﺍﺯ ﺍﻳﻦ ﺍﺣﻮﺍﻝ ﻣﺮﮒ ﺭؤﻳﺎﺋﻰ</w:t>
      </w:r>
      <w:r w:rsidR="00BD77AA">
        <w:rPr>
          <w:sz w:val="28"/>
          <w:szCs w:val="28"/>
          <w:rtl/>
        </w:rPr>
        <w:t xml:space="preserve">، </w:t>
      </w:r>
      <w:r w:rsidR="00D976BC" w:rsidRPr="00984881">
        <w:rPr>
          <w:sz w:val="28"/>
          <w:szCs w:val="28"/>
          <w:rtl/>
        </w:rPr>
        <w:t>ﺑﭙﻴﺮ ﺍﻟﻬﻰ ﺧﻮﺩ</w:t>
      </w:r>
      <w:r>
        <w:rPr>
          <w:sz w:val="28"/>
          <w:szCs w:val="28"/>
          <w:rtl/>
        </w:rPr>
        <w:t xml:space="preserve"> </w:t>
      </w:r>
      <w:r w:rsidR="00D976BC" w:rsidRPr="00984881">
        <w:rPr>
          <w:sz w:val="28"/>
          <w:szCs w:val="28"/>
          <w:rtl/>
        </w:rPr>
        <w:t>ﮔﺰﺍﺭﺵ</w:t>
      </w:r>
      <w:r>
        <w:rPr>
          <w:sz w:val="28"/>
          <w:szCs w:val="28"/>
          <w:rtl/>
        </w:rPr>
        <w:t xml:space="preserve"> </w:t>
      </w:r>
      <w:r w:rsidR="00D976BC" w:rsidRPr="00984881">
        <w:rPr>
          <w:sz w:val="28"/>
          <w:szCs w:val="28"/>
          <w:rtl/>
        </w:rPr>
        <w:t>ﻣﻴﺪﻫﻨﺪ</w:t>
      </w:r>
      <w:r w:rsidR="00BD77AA">
        <w:rPr>
          <w:sz w:val="28"/>
          <w:szCs w:val="28"/>
          <w:rtl/>
        </w:rPr>
        <w:t xml:space="preserve">. </w:t>
      </w:r>
      <w:r w:rsidR="00D976BC" w:rsidRPr="00984881">
        <w:rPr>
          <w:sz w:val="28"/>
          <w:szCs w:val="28"/>
          <w:rtl/>
        </w:rPr>
        <w:t>ﺯﻳﺮﺍ ﻫﺮ ﺭؤﻳﺎﻯ ﺳﺎﻟﻚ</w:t>
      </w:r>
      <w:r w:rsidR="00BD77AA">
        <w:rPr>
          <w:sz w:val="28"/>
          <w:szCs w:val="28"/>
          <w:rtl/>
        </w:rPr>
        <w:t xml:space="preserve">، </w:t>
      </w:r>
      <w:r w:rsidR="00D976BC" w:rsidRPr="00984881">
        <w:rPr>
          <w:sz w:val="28"/>
          <w:szCs w:val="28"/>
          <w:rtl/>
        </w:rPr>
        <w:t>ﺑﺎﻳﺪ</w:t>
      </w:r>
      <w:r>
        <w:rPr>
          <w:sz w:val="28"/>
          <w:szCs w:val="28"/>
          <w:rtl/>
        </w:rPr>
        <w:t xml:space="preserve"> </w:t>
      </w:r>
      <w:r w:rsidR="00D976BC" w:rsidRPr="00984881">
        <w:rPr>
          <w:sz w:val="28"/>
          <w:szCs w:val="28"/>
          <w:rtl/>
        </w:rPr>
        <w:t>ﻣﻮﺭﺩ</w:t>
      </w:r>
      <w:r w:rsidR="00D976BC" w:rsidRPr="00984881">
        <w:rPr>
          <w:rFonts w:hint="cs"/>
          <w:sz w:val="28"/>
          <w:szCs w:val="28"/>
          <w:rtl/>
        </w:rPr>
        <w:t xml:space="preserve"> </w:t>
      </w:r>
      <w:r w:rsidR="00D976BC" w:rsidRPr="00984881">
        <w:rPr>
          <w:sz w:val="28"/>
          <w:szCs w:val="28"/>
          <w:rtl/>
        </w:rPr>
        <w:t>ﺗﺄﻳﻴﺪ</w:t>
      </w:r>
      <w:r>
        <w:rPr>
          <w:sz w:val="28"/>
          <w:szCs w:val="28"/>
          <w:rtl/>
        </w:rPr>
        <w:t xml:space="preserve"> </w:t>
      </w:r>
      <w:r w:rsidR="00D976BC" w:rsidRPr="00984881">
        <w:rPr>
          <w:sz w:val="28"/>
          <w:szCs w:val="28"/>
          <w:rtl/>
        </w:rPr>
        <w:t>ﭘﻴﺮ ﺍﻟﻬﻰ</w:t>
      </w:r>
      <w:r>
        <w:rPr>
          <w:sz w:val="28"/>
          <w:szCs w:val="28"/>
          <w:rtl/>
        </w:rPr>
        <w:t xml:space="preserve"> </w:t>
      </w:r>
      <w:r w:rsidR="00D976BC" w:rsidRPr="00984881">
        <w:rPr>
          <w:sz w:val="28"/>
          <w:szCs w:val="28"/>
          <w:rtl/>
        </w:rPr>
        <w:t>ﺍﻭ ﻗﺮﺍﺭ ﺑﮕﻴﺮﺩ</w:t>
      </w:r>
      <w:r w:rsidR="00BD77AA">
        <w:rPr>
          <w:sz w:val="28"/>
          <w:szCs w:val="28"/>
          <w:rtl/>
        </w:rPr>
        <w:t xml:space="preserve">. </w:t>
      </w:r>
      <w:r w:rsidR="00D976BC" w:rsidRPr="00984881">
        <w:rPr>
          <w:sz w:val="28"/>
          <w:szCs w:val="28"/>
          <w:rtl/>
        </w:rPr>
        <w:t>ﻭﺍﮔﺮ ﺧﺪﺍﻭﻧﺪ</w:t>
      </w:r>
      <w:r>
        <w:rPr>
          <w:sz w:val="28"/>
          <w:szCs w:val="28"/>
          <w:rtl/>
        </w:rPr>
        <w:t xml:space="preserve"> </w:t>
      </w:r>
      <w:r w:rsidR="00D976BC" w:rsidRPr="00984881">
        <w:rPr>
          <w:sz w:val="28"/>
          <w:szCs w:val="28"/>
          <w:rtl/>
        </w:rPr>
        <w:t>ﺍﻳﻦ ﭘﻴﺮ ﺭﺍ ﻣﻌﺮﻓﻰ ﮐﺮﺩﻩ ﺑﺎﺷﺪ ﻭ ﺍﻟّﺎ ﻣﻤﮑﻦ</w:t>
      </w:r>
      <w:r>
        <w:rPr>
          <w:sz w:val="28"/>
          <w:szCs w:val="28"/>
          <w:rtl/>
        </w:rPr>
        <w:t xml:space="preserve"> </w:t>
      </w:r>
      <w:r w:rsidR="00D976BC" w:rsidRPr="00984881">
        <w:rPr>
          <w:sz w:val="28"/>
          <w:szCs w:val="28"/>
          <w:rtl/>
        </w:rPr>
        <w:t>ﺍﺳﺖ</w:t>
      </w:r>
      <w:r>
        <w:rPr>
          <w:sz w:val="28"/>
          <w:szCs w:val="28"/>
          <w:rtl/>
        </w:rPr>
        <w:t xml:space="preserve"> </w:t>
      </w:r>
      <w:r w:rsidR="00D976BC" w:rsidRPr="00984881">
        <w:rPr>
          <w:sz w:val="28"/>
          <w:szCs w:val="28"/>
          <w:rtl/>
        </w:rPr>
        <w:t xml:space="preserve">ﺑﺎﺯﻯ </w:t>
      </w:r>
      <w:r w:rsidR="0039288B" w:rsidRPr="00984881">
        <w:rPr>
          <w:sz w:val="28"/>
          <w:szCs w:val="28"/>
          <w:rtl/>
        </w:rPr>
        <w:t>نفس</w:t>
      </w:r>
      <w:r>
        <w:rPr>
          <w:sz w:val="28"/>
          <w:szCs w:val="28"/>
          <w:rtl/>
        </w:rPr>
        <w:t xml:space="preserve"> </w:t>
      </w:r>
      <w:r w:rsidR="00BD77AA">
        <w:rPr>
          <w:sz w:val="28"/>
          <w:szCs w:val="28"/>
          <w:rtl/>
        </w:rPr>
        <w:t xml:space="preserve">، </w:t>
      </w:r>
      <w:r w:rsidR="00D976BC" w:rsidRPr="00984881">
        <w:rPr>
          <w:sz w:val="28"/>
          <w:szCs w:val="28"/>
          <w:rtl/>
        </w:rPr>
        <w:t>ﻭ ﺷﻬﻮﺩﻫﺎﻯ ﻣﺴﻴﺢ</w:t>
      </w:r>
      <w:r>
        <w:rPr>
          <w:sz w:val="28"/>
          <w:szCs w:val="28"/>
          <w:rtl/>
        </w:rPr>
        <w:t xml:space="preserve"> </w:t>
      </w:r>
      <w:r w:rsidR="00D976BC" w:rsidRPr="00984881">
        <w:rPr>
          <w:sz w:val="28"/>
          <w:szCs w:val="28"/>
          <w:rtl/>
        </w:rPr>
        <w:t>ﺩﺟّﺎﻝ ﮐﺎﺫﺏ</w:t>
      </w:r>
      <w:r>
        <w:rPr>
          <w:sz w:val="28"/>
          <w:szCs w:val="28"/>
          <w:rtl/>
        </w:rPr>
        <w:t xml:space="preserve"> </w:t>
      </w:r>
      <w:r w:rsidR="00D976BC" w:rsidRPr="00984881">
        <w:rPr>
          <w:sz w:val="28"/>
          <w:szCs w:val="28"/>
          <w:rtl/>
        </w:rPr>
        <w:t>ﺑﺎﺷﺪ</w:t>
      </w:r>
      <w:r w:rsidR="00BD77AA">
        <w:rPr>
          <w:sz w:val="28"/>
          <w:szCs w:val="28"/>
          <w:rtl/>
        </w:rPr>
        <w:t xml:space="preserve">. </w:t>
      </w:r>
      <w:r w:rsidR="00D976BC" w:rsidRPr="00984881">
        <w:rPr>
          <w:sz w:val="28"/>
          <w:szCs w:val="28"/>
          <w:rtl/>
        </w:rPr>
        <w:t>ﮐﻪ ﻣﺴﻴﺢ</w:t>
      </w:r>
      <w:r>
        <w:rPr>
          <w:sz w:val="28"/>
          <w:szCs w:val="28"/>
          <w:rtl/>
        </w:rPr>
        <w:t xml:space="preserve"> </w:t>
      </w:r>
      <w:r w:rsidR="00D976BC" w:rsidRPr="00984881">
        <w:rPr>
          <w:sz w:val="28"/>
          <w:szCs w:val="28"/>
          <w:rtl/>
        </w:rPr>
        <w:t>ﻭ ﻣﺤﻤﺪ ﮔﻔﺘﻪﺍﻧﺪ</w:t>
      </w:r>
      <w:r w:rsidR="00BD77AA">
        <w:rPr>
          <w:sz w:val="28"/>
          <w:szCs w:val="28"/>
          <w:rtl/>
        </w:rPr>
        <w:t xml:space="preserve">. </w:t>
      </w:r>
      <w:r w:rsidR="00D976BC" w:rsidRPr="00984881">
        <w:rPr>
          <w:sz w:val="28"/>
          <w:szCs w:val="28"/>
          <w:rtl/>
        </w:rPr>
        <w:t>ﮐﻪ ﺷﻬﻮﺩ</w:t>
      </w:r>
      <w:r>
        <w:rPr>
          <w:sz w:val="28"/>
          <w:szCs w:val="28"/>
          <w:rtl/>
        </w:rPr>
        <w:t xml:space="preserve"> </w:t>
      </w:r>
      <w:r w:rsidR="00D976BC" w:rsidRPr="00984881">
        <w:rPr>
          <w:sz w:val="28"/>
          <w:szCs w:val="28"/>
          <w:rtl/>
        </w:rPr>
        <w:t>ﻣﻮﻟﺎ ﺩﺭ ﻧﻘﺎﺏ</w:t>
      </w:r>
      <w:r>
        <w:rPr>
          <w:sz w:val="28"/>
          <w:szCs w:val="28"/>
          <w:rtl/>
        </w:rPr>
        <w:t xml:space="preserve"> </w:t>
      </w:r>
      <w:r w:rsidR="00D976BC" w:rsidRPr="00984881">
        <w:rPr>
          <w:sz w:val="28"/>
          <w:szCs w:val="28"/>
          <w:rtl/>
        </w:rPr>
        <w:t>ﻣﻤﮑﻦ ﺍﺳﺖ ﺑﺨﺼﻴّﺖ ﻏﻴﺮ ﻣﻮﻟﺎ</w:t>
      </w:r>
      <w:r>
        <w:rPr>
          <w:sz w:val="28"/>
          <w:szCs w:val="28"/>
          <w:rtl/>
        </w:rPr>
        <w:t xml:space="preserve"> </w:t>
      </w:r>
      <w:r w:rsidR="00D976BC" w:rsidRPr="00984881">
        <w:rPr>
          <w:sz w:val="28"/>
          <w:szCs w:val="28"/>
          <w:rtl/>
        </w:rPr>
        <w:t>ﻧﺴﺒﺖ</w:t>
      </w:r>
      <w:r>
        <w:rPr>
          <w:sz w:val="28"/>
          <w:szCs w:val="28"/>
          <w:rtl/>
        </w:rPr>
        <w:t xml:space="preserve"> </w:t>
      </w:r>
      <w:r w:rsidR="00D976BC" w:rsidRPr="00984881">
        <w:rPr>
          <w:sz w:val="28"/>
          <w:szCs w:val="28"/>
          <w:rtl/>
        </w:rPr>
        <w:t>ﺩﺍﺩﻩ ﺷﻮﺩ</w:t>
      </w:r>
      <w:r w:rsidR="00BD77AA">
        <w:rPr>
          <w:sz w:val="28"/>
          <w:szCs w:val="28"/>
          <w:rtl/>
        </w:rPr>
        <w:t xml:space="preserve">. </w:t>
      </w:r>
      <w:r w:rsidR="00D976BC" w:rsidRPr="00984881">
        <w:rPr>
          <w:sz w:val="28"/>
          <w:szCs w:val="28"/>
          <w:rtl/>
        </w:rPr>
        <w:t>ﻭ ﻗﺒﻠﺎ</w:t>
      </w:r>
      <w:r>
        <w:rPr>
          <w:sz w:val="28"/>
          <w:szCs w:val="28"/>
          <w:rtl/>
        </w:rPr>
        <w:t xml:space="preserve"> </w:t>
      </w:r>
      <w:r w:rsidR="00D976BC" w:rsidRPr="00984881">
        <w:rPr>
          <w:sz w:val="28"/>
          <w:szCs w:val="28"/>
          <w:rtl/>
        </w:rPr>
        <w:t>ﻧﻴﺰ ﻣﺮﺍﺗﺐ</w:t>
      </w:r>
      <w:r>
        <w:rPr>
          <w:sz w:val="28"/>
          <w:szCs w:val="28"/>
          <w:rtl/>
        </w:rPr>
        <w:t xml:space="preserve"> </w:t>
      </w:r>
      <w:r w:rsidR="00D976BC" w:rsidRPr="00984881">
        <w:rPr>
          <w:sz w:val="28"/>
          <w:szCs w:val="28"/>
          <w:rtl/>
        </w:rPr>
        <w:t>ﺷﻬﻮﺩ ﺣﺴﻴﻨﻰ ﻭﺣﺴﻨﻰ ﻭ ﻓﺎﻃﻤﻰ ﺭﺍ ﻧﺪﺍﺷﺘﻪ ﺑﺎﺷﺪ</w:t>
      </w:r>
      <w:r w:rsidR="00BD77AA">
        <w:rPr>
          <w:sz w:val="28"/>
          <w:szCs w:val="28"/>
          <w:rtl/>
        </w:rPr>
        <w:t xml:space="preserve">، </w:t>
      </w:r>
      <w:r w:rsidR="00D976BC" w:rsidRPr="00984881">
        <w:rPr>
          <w:sz w:val="28"/>
          <w:szCs w:val="28"/>
          <w:rtl/>
        </w:rPr>
        <w:t>ﮐﻪ ﺑﺸﻬﻮﺩ ﻣﺮﺗﻀﻮﻯ ﻧﺎﺩﺭﺳﺘﻰ ﺭﺳﻴﺪﻩ ﺑﺎﺷﺪ</w:t>
      </w:r>
      <w:r w:rsidR="00BD77AA">
        <w:rPr>
          <w:sz w:val="28"/>
          <w:szCs w:val="28"/>
          <w:rtl/>
        </w:rPr>
        <w:t xml:space="preserve">. </w:t>
      </w:r>
      <w:r w:rsidR="00D976BC" w:rsidRPr="00984881">
        <w:rPr>
          <w:sz w:val="28"/>
          <w:szCs w:val="28"/>
          <w:rtl/>
        </w:rPr>
        <w:t>ﻭﻳﺎ ﺣﺘﻰ ﺑﺮﺧﻰ</w:t>
      </w:r>
      <w:r>
        <w:rPr>
          <w:sz w:val="28"/>
          <w:szCs w:val="28"/>
          <w:rtl/>
        </w:rPr>
        <w:t xml:space="preserve"> </w:t>
      </w:r>
      <w:r w:rsidR="00D976BC" w:rsidRPr="00984881">
        <w:rPr>
          <w:sz w:val="28"/>
          <w:szCs w:val="28"/>
          <w:rtl/>
        </w:rPr>
        <w:t>ﭼﻮﻥ ﺍﺑﻦ ﻋﺮﺑﻰ ﺑﺪﻭﻥ ﭘﻨﺞ ﺗﻦ</w:t>
      </w:r>
      <w:r w:rsidR="00BD77AA">
        <w:rPr>
          <w:sz w:val="28"/>
          <w:szCs w:val="28"/>
          <w:rtl/>
        </w:rPr>
        <w:t xml:space="preserve">، </w:t>
      </w:r>
      <w:r w:rsidR="00D976BC" w:rsidRPr="00984881">
        <w:rPr>
          <w:sz w:val="28"/>
          <w:szCs w:val="28"/>
          <w:rtl/>
        </w:rPr>
        <w:t>ﻣﺴﺘﻘﻴﻤﺎ ﺑﺸﻬﻮﺩ</w:t>
      </w:r>
      <w:r>
        <w:rPr>
          <w:sz w:val="28"/>
          <w:szCs w:val="28"/>
          <w:rtl/>
        </w:rPr>
        <w:t xml:space="preserve"> </w:t>
      </w:r>
      <w:r w:rsidR="00D976BC" w:rsidRPr="00984881">
        <w:rPr>
          <w:sz w:val="28"/>
          <w:szCs w:val="28"/>
          <w:rtl/>
        </w:rPr>
        <w:t>ﻣﺼﻄﻔﻮﻯ ﻣﻴﺮﺳﻨﺪ</w:t>
      </w:r>
      <w:r w:rsidR="00BD77AA">
        <w:rPr>
          <w:sz w:val="28"/>
          <w:szCs w:val="28"/>
          <w:rtl/>
        </w:rPr>
        <w:t xml:space="preserve">، </w:t>
      </w:r>
      <w:r w:rsidR="00D976BC" w:rsidRPr="00984881">
        <w:rPr>
          <w:sz w:val="28"/>
          <w:szCs w:val="28"/>
          <w:rtl/>
        </w:rPr>
        <w:t>ﮐﻪ ﭼﻮﻥ ﻭﻯ</w:t>
      </w:r>
      <w:r>
        <w:rPr>
          <w:sz w:val="28"/>
          <w:szCs w:val="28"/>
          <w:rtl/>
        </w:rPr>
        <w:t xml:space="preserve"> </w:t>
      </w:r>
      <w:r w:rsidR="00D976BC" w:rsidRPr="00984881">
        <w:rPr>
          <w:sz w:val="28"/>
          <w:szCs w:val="28"/>
          <w:rtl/>
        </w:rPr>
        <w:t>ﺳﻮﺍﺑﻖ</w:t>
      </w:r>
      <w:r>
        <w:rPr>
          <w:sz w:val="28"/>
          <w:szCs w:val="28"/>
          <w:rtl/>
        </w:rPr>
        <w:t xml:space="preserve"> </w:t>
      </w:r>
      <w:r w:rsidR="00D976BC" w:rsidRPr="00984881">
        <w:rPr>
          <w:sz w:val="28"/>
          <w:szCs w:val="28"/>
          <w:rtl/>
        </w:rPr>
        <w:t>ﻭﻟﺎﻳﺖ ﺭﺍ ﻧﺪﺍﺷﺖ</w:t>
      </w:r>
      <w:r>
        <w:rPr>
          <w:sz w:val="28"/>
          <w:szCs w:val="28"/>
          <w:rtl/>
        </w:rPr>
        <w:t xml:space="preserve"> </w:t>
      </w:r>
      <w:r w:rsidR="00D976BC" w:rsidRPr="00984881">
        <w:rPr>
          <w:sz w:val="28"/>
          <w:szCs w:val="28"/>
          <w:rtl/>
        </w:rPr>
        <w:t>ﻣﺄﻣﻮﺭﻳﺖ ﮐﺘﺎﺏ ﻧﺼﻮﺹ ﺍﻟﺤﮑﻢ ﻳﺎﻓﺖ</w:t>
      </w:r>
      <w:r w:rsidR="00BD77AA">
        <w:rPr>
          <w:sz w:val="28"/>
          <w:szCs w:val="28"/>
          <w:rtl/>
        </w:rPr>
        <w:t xml:space="preserve">، </w:t>
      </w:r>
      <w:r w:rsidR="00D976BC" w:rsidRPr="00984881">
        <w:rPr>
          <w:sz w:val="28"/>
          <w:szCs w:val="28"/>
          <w:rtl/>
        </w:rPr>
        <w:t>ﮐﻪ ﺩﺭ ﻭﺍﻗﻊ</w:t>
      </w:r>
      <w:r>
        <w:rPr>
          <w:sz w:val="28"/>
          <w:szCs w:val="28"/>
          <w:rtl/>
        </w:rPr>
        <w:t xml:space="preserve"> </w:t>
      </w:r>
      <w:r w:rsidR="00D976BC" w:rsidRPr="00984881">
        <w:rPr>
          <w:sz w:val="28"/>
          <w:szCs w:val="28"/>
          <w:rtl/>
        </w:rPr>
        <w:t>ﺑﺪﻧﺒﺎﻝ ﻧﺨﻮﺩ ﺳﻴﺎﻩ</w:t>
      </w:r>
      <w:r>
        <w:rPr>
          <w:sz w:val="28"/>
          <w:szCs w:val="28"/>
          <w:rtl/>
        </w:rPr>
        <w:t xml:space="preserve"> </w:t>
      </w:r>
      <w:r w:rsidR="009915B2" w:rsidRPr="00984881">
        <w:rPr>
          <w:sz w:val="28"/>
          <w:szCs w:val="28"/>
          <w:rtl/>
        </w:rPr>
        <w:t>فر</w:t>
      </w:r>
      <w:r w:rsidR="00D976BC" w:rsidRPr="00984881">
        <w:rPr>
          <w:sz w:val="28"/>
          <w:szCs w:val="28"/>
          <w:rtl/>
        </w:rPr>
        <w:t>ﺳﺘﺎﺩﻩ ﺷﺪﻩ</w:t>
      </w:r>
      <w:r>
        <w:rPr>
          <w:sz w:val="28"/>
          <w:szCs w:val="28"/>
          <w:rtl/>
        </w:rPr>
        <w:t xml:space="preserve"> </w:t>
      </w:r>
      <w:r w:rsidR="00D976BC" w:rsidRPr="00984881">
        <w:rPr>
          <w:sz w:val="28"/>
          <w:szCs w:val="28"/>
          <w:rtl/>
        </w:rPr>
        <w:t>ﺍﺳﺖ</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ﺑﻨﻮﺭ ﻗﺎﺋﻢ</w:t>
      </w:r>
      <w:r>
        <w:rPr>
          <w:sz w:val="28"/>
          <w:szCs w:val="28"/>
          <w:rtl/>
        </w:rPr>
        <w:t xml:space="preserve"> </w:t>
      </w:r>
      <w:r w:rsidR="00D976BC" w:rsidRPr="00984881">
        <w:rPr>
          <w:sz w:val="28"/>
          <w:szCs w:val="28"/>
          <w:rtl/>
        </w:rPr>
        <w:t>ﻧﺮﺳﻴﺪ</w:t>
      </w:r>
      <w:r w:rsidR="00BD77AA">
        <w:rPr>
          <w:sz w:val="28"/>
          <w:szCs w:val="28"/>
          <w:rtl/>
        </w:rPr>
        <w:t xml:space="preserve">، </w:t>
      </w:r>
      <w:r w:rsidR="00D976BC" w:rsidRPr="00984881">
        <w:rPr>
          <w:sz w:val="28"/>
          <w:szCs w:val="28"/>
          <w:rtl/>
        </w:rPr>
        <w:t>ﺗﺎ ﺧﺪﺍﻭﻧﺪ</w:t>
      </w:r>
      <w:r>
        <w:rPr>
          <w:sz w:val="28"/>
          <w:szCs w:val="28"/>
          <w:rtl/>
        </w:rPr>
        <w:t xml:space="preserve"> </w:t>
      </w:r>
      <w:r w:rsidR="00D976BC" w:rsidRPr="00984881">
        <w:rPr>
          <w:sz w:val="28"/>
          <w:szCs w:val="28"/>
          <w:rtl/>
        </w:rPr>
        <w:t>ﻫﺮ ﻧﻈﺮﻯ ﺑﻌﺪﻯ ﺩﺭ ﺑﺎﺭﻩ</w:t>
      </w:r>
      <w:r>
        <w:rPr>
          <w:sz w:val="28"/>
          <w:szCs w:val="28"/>
          <w:rtl/>
        </w:rPr>
        <w:t xml:space="preserve"> </w:t>
      </w:r>
      <w:r w:rsidR="00D976BC" w:rsidRPr="00984881">
        <w:rPr>
          <w:sz w:val="28"/>
          <w:szCs w:val="28"/>
          <w:rtl/>
        </w:rPr>
        <w:t>ﺍﻭ ﺩﺍﺷﺘﻪ ﺑﺎﺷﺪ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ﻣﻴﮕﻴﺮﻡ ﻭ ﻣﺮﺍﺩﻡ ﺍﺯﻳﻦ ﺳﻴﻞ ﺃﺷﮑﺒﺎﺭ</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ﺗﺨﻢ ﻣﺤﺒّﺘﺴﺖ ﮐﻪ ﺩﺭ ﺩﻝ ﺑﮑﺎﺭﻣﺖ </w:t>
      </w:r>
    </w:p>
    <w:p w:rsidR="00D976BC" w:rsidRDefault="004D25BE" w:rsidP="00D976BC">
      <w:pPr>
        <w:bidi/>
        <w:jc w:val="both"/>
        <w:rPr>
          <w:sz w:val="28"/>
          <w:szCs w:val="28"/>
        </w:rPr>
      </w:pPr>
      <w:r>
        <w:rPr>
          <w:sz w:val="28"/>
          <w:szCs w:val="28"/>
          <w:rtl/>
        </w:rPr>
        <w:t xml:space="preserve"> </w:t>
      </w:r>
      <w:r w:rsidR="00D976BC" w:rsidRPr="00984881">
        <w:rPr>
          <w:sz w:val="28"/>
          <w:szCs w:val="28"/>
          <w:rtl/>
        </w:rPr>
        <w:t>ﭘس</w:t>
      </w:r>
      <w:r>
        <w:rPr>
          <w:sz w:val="28"/>
          <w:szCs w:val="28"/>
          <w:rtl/>
        </w:rPr>
        <w:t xml:space="preserve"> </w:t>
      </w:r>
      <w:r w:rsidR="00D976BC" w:rsidRPr="00984881">
        <w:rPr>
          <w:sz w:val="28"/>
          <w:szCs w:val="28"/>
          <w:rtl/>
        </w:rPr>
        <w:t>ﺍﺩﺍﻣﻪ</w:t>
      </w:r>
      <w:r>
        <w:rPr>
          <w:sz w:val="28"/>
          <w:szCs w:val="28"/>
          <w:rtl/>
        </w:rPr>
        <w:t xml:space="preserve"> </w:t>
      </w:r>
      <w:r w:rsidR="00D976BC" w:rsidRPr="00984881">
        <w:rPr>
          <w:sz w:val="28"/>
          <w:szCs w:val="28"/>
          <w:rtl/>
        </w:rPr>
        <w:t>ﮔﺮﻳﻪ</w:t>
      </w:r>
      <w:r>
        <w:rPr>
          <w:sz w:val="28"/>
          <w:szCs w:val="28"/>
          <w:rtl/>
        </w:rPr>
        <w:t xml:space="preserve"> </w:t>
      </w:r>
      <w:r w:rsidR="00D976BC" w:rsidRPr="00984881">
        <w:rPr>
          <w:sz w:val="28"/>
          <w:szCs w:val="28"/>
          <w:rtl/>
        </w:rPr>
        <w:t>ﺣﺎﻓﻆ ﺳﺎﻟﻚ</w:t>
      </w:r>
      <w:r w:rsidR="00BD77AA">
        <w:rPr>
          <w:sz w:val="28"/>
          <w:szCs w:val="28"/>
          <w:rtl/>
        </w:rPr>
        <w:t xml:space="preserve">، </w:t>
      </w:r>
      <w:r w:rsidR="00D976BC" w:rsidRPr="00984881">
        <w:rPr>
          <w:sz w:val="28"/>
          <w:szCs w:val="28"/>
          <w:rtl/>
        </w:rPr>
        <w:t>ﻭ ﻫﺪﻑ ﺍﻭ ﺍﺯ ﺍﺩﺍﻣﻪ ﺍﻳﻦ ﺳﻴﻠﺎﺏ ﺃﺷﻚ</w:t>
      </w:r>
      <w:r w:rsidR="00BD77AA">
        <w:rPr>
          <w:sz w:val="28"/>
          <w:szCs w:val="28"/>
          <w:rtl/>
        </w:rPr>
        <w:t xml:space="preserve">، </w:t>
      </w:r>
      <w:r w:rsidR="00D976BC" w:rsidRPr="00984881">
        <w:rPr>
          <w:sz w:val="28"/>
          <w:szCs w:val="28"/>
          <w:rtl/>
        </w:rPr>
        <w:t>ﺑﺮﺍﻯ ﮐﺎﺷﺘﻦ ﺗﺨﻢ ﻣﺤﺒّﺖ ﭘﻴﺮ ﺩﺭ ﺩﻝ</w:t>
      </w:r>
      <w:r>
        <w:rPr>
          <w:sz w:val="28"/>
          <w:szCs w:val="28"/>
          <w:rtl/>
        </w:rPr>
        <w:t xml:space="preserve"> </w:t>
      </w:r>
      <w:r w:rsidR="00D976BC" w:rsidRPr="00984881">
        <w:rPr>
          <w:sz w:val="28"/>
          <w:szCs w:val="28"/>
          <w:rtl/>
        </w:rPr>
        <w:t>ﺍﺳﺖ</w:t>
      </w:r>
      <w:r w:rsidR="00BD77AA">
        <w:rPr>
          <w:sz w:val="28"/>
          <w:szCs w:val="28"/>
          <w:rtl/>
        </w:rPr>
        <w:t xml:space="preserve">، </w:t>
      </w:r>
      <w:r w:rsidR="00D976BC" w:rsidRPr="00984881">
        <w:rPr>
          <w:sz w:val="28"/>
          <w:szCs w:val="28"/>
          <w:rtl/>
        </w:rPr>
        <w:t xml:space="preserve">ﮐﻪ </w:t>
      </w:r>
      <w:r w:rsidR="00B3374C" w:rsidRPr="00984881">
        <w:rPr>
          <w:sz w:val="28"/>
          <w:szCs w:val="28"/>
          <w:rtl/>
        </w:rPr>
        <w:t>تثبیت</w:t>
      </w:r>
      <w:r>
        <w:rPr>
          <w:sz w:val="28"/>
          <w:szCs w:val="28"/>
          <w:rtl/>
        </w:rPr>
        <w:t xml:space="preserve"> </w:t>
      </w:r>
      <w:r w:rsidR="00D976BC" w:rsidRPr="00984881">
        <w:rPr>
          <w:sz w:val="28"/>
          <w:szCs w:val="28"/>
          <w:rtl/>
        </w:rPr>
        <w:t xml:space="preserve">ﭼﻮﻥ ﺩﺭﺧﺖ ﺗﻨﻮﻣﻨﺪ ﮔﺮﺩﺩ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ﺑﺎﺭﻡ ﺩﻩ</w:t>
      </w:r>
      <w:r w:rsidR="00BD77AA">
        <w:rPr>
          <w:b/>
          <w:bCs/>
          <w:sz w:val="28"/>
          <w:szCs w:val="28"/>
          <w:rtl/>
        </w:rPr>
        <w:t xml:space="preserve">، </w:t>
      </w:r>
      <w:r w:rsidRPr="00984881">
        <w:rPr>
          <w:b/>
          <w:bCs/>
          <w:sz w:val="28"/>
          <w:szCs w:val="28"/>
          <w:rtl/>
        </w:rPr>
        <w:t>ﺍﺯ ﮐﺮﻡ</w:t>
      </w:r>
      <w:r w:rsidR="004D25BE">
        <w:rPr>
          <w:b/>
          <w:bCs/>
          <w:sz w:val="28"/>
          <w:szCs w:val="28"/>
          <w:rtl/>
        </w:rPr>
        <w:t xml:space="preserve"> </w:t>
      </w:r>
      <w:r w:rsidRPr="00984881">
        <w:rPr>
          <w:b/>
          <w:bCs/>
          <w:sz w:val="28"/>
          <w:szCs w:val="28"/>
          <w:rtl/>
        </w:rPr>
        <w:t>ﺳﻮﻯ</w:t>
      </w:r>
      <w:r w:rsidR="004D25BE">
        <w:rPr>
          <w:b/>
          <w:bCs/>
          <w:sz w:val="28"/>
          <w:szCs w:val="28"/>
          <w:rtl/>
        </w:rPr>
        <w:t xml:space="preserve"> </w:t>
      </w:r>
      <w:r w:rsidRPr="00984881">
        <w:rPr>
          <w:b/>
          <w:bCs/>
          <w:sz w:val="28"/>
          <w:szCs w:val="28"/>
          <w:rtl/>
        </w:rPr>
        <w:t>ﺧﻮﺩ</w:t>
      </w:r>
      <w:r w:rsidR="00BD77AA">
        <w:rPr>
          <w:b/>
          <w:bCs/>
          <w:sz w:val="28"/>
          <w:szCs w:val="28"/>
          <w:rtl/>
        </w:rPr>
        <w:t xml:space="preserve">، </w:t>
      </w:r>
      <w:r w:rsidRPr="00984881">
        <w:rPr>
          <w:b/>
          <w:bCs/>
          <w:sz w:val="28"/>
          <w:szCs w:val="28"/>
          <w:rtl/>
        </w:rPr>
        <w:t>ﺗﺎ ﺑﺴﻮﺯ ﺩﻝ</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ﺩﺭ ﭘﺎﻯ</w:t>
      </w:r>
      <w:r w:rsidR="00BD77AA">
        <w:rPr>
          <w:b/>
          <w:bCs/>
          <w:sz w:val="28"/>
          <w:szCs w:val="28"/>
          <w:rtl/>
        </w:rPr>
        <w:t xml:space="preserve">، </w:t>
      </w:r>
      <w:r w:rsidRPr="00984881">
        <w:rPr>
          <w:b/>
          <w:bCs/>
          <w:sz w:val="28"/>
          <w:szCs w:val="28"/>
          <w:rtl/>
        </w:rPr>
        <w:t xml:space="preserve">ﺩﻡ ﺑﺪﻡ ﮔﻬﺮ ﺍﺯ ﺩﻳﺪﻩ ﺑﺎﺭﻣﺖ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ﺩﺭ ﺧﻮﺍﺳﺖ ﺑﺎﺭ ﻳﺎﻓﺘﻦ ﻭ ﺗﺸﺮﻑ ﺑﺪﻳﺪﺍﺭ ﭘﻴﺮ</w:t>
      </w:r>
      <w:r>
        <w:rPr>
          <w:sz w:val="28"/>
          <w:szCs w:val="28"/>
          <w:rtl/>
        </w:rPr>
        <w:t xml:space="preserve"> </w:t>
      </w:r>
      <w:r w:rsidR="00D976BC" w:rsidRPr="00984881">
        <w:rPr>
          <w:sz w:val="28"/>
          <w:szCs w:val="28"/>
          <w:rtl/>
        </w:rPr>
        <w:t>ﺍﺳﺖ</w:t>
      </w:r>
      <w:r w:rsidR="00BD77AA">
        <w:rPr>
          <w:sz w:val="28"/>
          <w:szCs w:val="28"/>
          <w:rtl/>
        </w:rPr>
        <w:t xml:space="preserve">، </w:t>
      </w:r>
      <w:r w:rsidR="00D976BC" w:rsidRPr="00984881">
        <w:rPr>
          <w:sz w:val="28"/>
          <w:szCs w:val="28"/>
          <w:rtl/>
        </w:rPr>
        <w:t>ﮐﻪ ﺍﺯ ﻣﺤﻞ</w:t>
      </w:r>
      <w:r>
        <w:rPr>
          <w:sz w:val="28"/>
          <w:szCs w:val="28"/>
          <w:rtl/>
        </w:rPr>
        <w:t xml:space="preserve"> </w:t>
      </w:r>
      <w:r w:rsidR="00D976BC" w:rsidRPr="00984881">
        <w:rPr>
          <w:sz w:val="28"/>
          <w:szCs w:val="28"/>
          <w:rtl/>
        </w:rPr>
        <w:t>ﮐﺮﺍﻣﺖ ﻭ ﺑﺰﺭﮔﻮﺍﺭﻯ ﺧﻮﺩ</w:t>
      </w:r>
      <w:r w:rsidR="00BD77AA">
        <w:rPr>
          <w:sz w:val="28"/>
          <w:szCs w:val="28"/>
          <w:rtl/>
        </w:rPr>
        <w:t xml:space="preserve">، </w:t>
      </w:r>
      <w:r w:rsidR="00D976BC" w:rsidRPr="00984881">
        <w:rPr>
          <w:sz w:val="28"/>
          <w:szCs w:val="28"/>
          <w:rtl/>
        </w:rPr>
        <w:t>ﺍﻳﻦ</w:t>
      </w:r>
      <w:r>
        <w:rPr>
          <w:sz w:val="28"/>
          <w:szCs w:val="28"/>
          <w:rtl/>
        </w:rPr>
        <w:t xml:space="preserve"> </w:t>
      </w:r>
      <w:r w:rsidR="00D976BC" w:rsidRPr="00984881">
        <w:rPr>
          <w:sz w:val="28"/>
          <w:szCs w:val="28"/>
          <w:rtl/>
        </w:rPr>
        <w:t>ﺩﺳﺘﻮﺭ ﺭﺍ ﺑﺪﻫﺪ</w:t>
      </w:r>
      <w:r w:rsidR="00BD77AA">
        <w:rPr>
          <w:sz w:val="28"/>
          <w:szCs w:val="28"/>
          <w:rtl/>
        </w:rPr>
        <w:t xml:space="preserve">. </w:t>
      </w:r>
      <w:r w:rsidR="00D976BC" w:rsidRPr="00984881">
        <w:rPr>
          <w:sz w:val="28"/>
          <w:szCs w:val="28"/>
          <w:rtl/>
        </w:rPr>
        <w:t>ﺗﺎ ﺣﺎﻓﻆ</w:t>
      </w:r>
      <w:r>
        <w:rPr>
          <w:sz w:val="28"/>
          <w:szCs w:val="28"/>
          <w:rtl/>
        </w:rPr>
        <w:t xml:space="preserve"> </w:t>
      </w:r>
      <w:r w:rsidR="00D976BC" w:rsidRPr="00984881">
        <w:rPr>
          <w:sz w:val="28"/>
          <w:szCs w:val="28"/>
          <w:rtl/>
        </w:rPr>
        <w:t>ﻧﺸﺎﻥ ﺑﺪﻫﺪ</w:t>
      </w:r>
      <w:r w:rsidR="00BD77AA">
        <w:rPr>
          <w:sz w:val="28"/>
          <w:szCs w:val="28"/>
          <w:rtl/>
        </w:rPr>
        <w:t xml:space="preserve">، </w:t>
      </w:r>
      <w:r w:rsidR="00D976BC" w:rsidRPr="00984881">
        <w:rPr>
          <w:sz w:val="28"/>
          <w:szCs w:val="28"/>
          <w:rtl/>
        </w:rPr>
        <w:t>ﮐﻪ ﺑﺎ ﺳﻮﺯ ﺩﻟﺪﺭ</w:t>
      </w:r>
      <w:r>
        <w:rPr>
          <w:sz w:val="28"/>
          <w:szCs w:val="28"/>
          <w:rtl/>
        </w:rPr>
        <w:t xml:space="preserve"> </w:t>
      </w:r>
      <w:r w:rsidR="00D976BC" w:rsidRPr="00984881">
        <w:rPr>
          <w:sz w:val="28"/>
          <w:szCs w:val="28"/>
          <w:rtl/>
        </w:rPr>
        <w:t>ﺑﺮﺍﺑﺮ ﭘﻴﺮ ﻭ ﭘﺎﻯ ﺍﻭ</w:t>
      </w:r>
      <w:r w:rsidR="00BD77AA">
        <w:rPr>
          <w:sz w:val="28"/>
          <w:szCs w:val="28"/>
          <w:rtl/>
        </w:rPr>
        <w:t xml:space="preserve">، </w:t>
      </w:r>
      <w:r w:rsidR="00D976BC" w:rsidRPr="00984881">
        <w:rPr>
          <w:sz w:val="28"/>
          <w:szCs w:val="28"/>
          <w:rtl/>
        </w:rPr>
        <w:t>ﺑﺠﺎﻯ ﺃﺷﻚ ﮔﻮﻫﺮ ﭼﺸﻢ</w:t>
      </w:r>
      <w:r>
        <w:rPr>
          <w:sz w:val="28"/>
          <w:szCs w:val="28"/>
          <w:rtl/>
        </w:rPr>
        <w:t xml:space="preserve"> </w:t>
      </w:r>
      <w:r w:rsidR="00D976BC" w:rsidRPr="00984881">
        <w:rPr>
          <w:sz w:val="28"/>
          <w:szCs w:val="28"/>
          <w:rtl/>
        </w:rPr>
        <w:t>ﺑﺒﺎﺭﺩ</w:t>
      </w:r>
      <w:r w:rsidR="00BD77AA">
        <w:rPr>
          <w:sz w:val="28"/>
          <w:szCs w:val="28"/>
          <w:rtl/>
        </w:rPr>
        <w:t xml:space="preserve">. </w:t>
      </w:r>
      <w:r w:rsidR="00D976BC" w:rsidRPr="00984881">
        <w:rPr>
          <w:sz w:val="28"/>
          <w:szCs w:val="28"/>
          <w:rtl/>
        </w:rPr>
        <w:t>ﻭ ﺩﺭ ﺑﺮﺍﺑﺮ ﻫﺮ ﺩﻡ ﻭ ﻧﻔس ﭘﻴﺮ ﭼﻨﻴﻦ ﮐﻨﺪ</w:t>
      </w:r>
      <w:r w:rsidR="00BD77AA">
        <w:rPr>
          <w:sz w:val="28"/>
          <w:szCs w:val="28"/>
          <w:rtl/>
        </w:rPr>
        <w:t xml:space="preserve">. </w:t>
      </w:r>
      <w:r w:rsidR="00D976BC" w:rsidRPr="00984881">
        <w:rPr>
          <w:sz w:val="28"/>
          <w:szCs w:val="28"/>
          <w:rtl/>
        </w:rPr>
        <w:t>ﻭﻗﺘﻰ ﮐﻪ ﭘﻴﺮ ﺑﺼﺤﺒﺖ ﻣﻰ ﺍﻓﺘﺪ</w:t>
      </w:r>
      <w:r w:rsidR="00BD77AA">
        <w:rPr>
          <w:sz w:val="28"/>
          <w:szCs w:val="28"/>
          <w:rtl/>
        </w:rPr>
        <w:t xml:space="preserve">، </w:t>
      </w:r>
      <w:r w:rsidR="00D976BC" w:rsidRPr="00984881">
        <w:rPr>
          <w:sz w:val="28"/>
          <w:szCs w:val="28"/>
          <w:rtl/>
        </w:rPr>
        <w:t xml:space="preserve">ﻭﺣﮑﻤﺖ ﺍﺭﺍﺋﻪ ﻣﻴﺪﻫﺪ ﻭﺩﺳﺘﻮﺭﻯ ﻣﻴﮕﻮﻳﺪ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ﺣﺎﻓﻆ </w:t>
      </w:r>
      <w:r w:rsidR="00BD77AA">
        <w:rPr>
          <w:b/>
          <w:bCs/>
          <w:sz w:val="28"/>
          <w:szCs w:val="28"/>
          <w:rtl/>
        </w:rPr>
        <w:t xml:space="preserve">، </w:t>
      </w:r>
      <w:r w:rsidRPr="00984881">
        <w:rPr>
          <w:b/>
          <w:bCs/>
          <w:sz w:val="28"/>
          <w:szCs w:val="28"/>
          <w:rtl/>
        </w:rPr>
        <w:t>ﺷﺮﺍﺏ ﻭ ﺷﺎﻫﺪ ﻭﺭﻧﺪﻯ ﻧﻪ ﻭﺿﻊ ﺗﺴﺖ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ﻓﻰ ﺍﻟﺠﻤﻠﻪ ﻣﻴﮑﻨﻰ</w:t>
      </w:r>
      <w:r w:rsidR="00BD77AA">
        <w:rPr>
          <w:b/>
          <w:bCs/>
          <w:sz w:val="28"/>
          <w:szCs w:val="28"/>
          <w:rtl/>
        </w:rPr>
        <w:t xml:space="preserve">، </w:t>
      </w:r>
      <w:r w:rsidRPr="00984881">
        <w:rPr>
          <w:b/>
          <w:bCs/>
          <w:sz w:val="28"/>
          <w:szCs w:val="28"/>
          <w:rtl/>
        </w:rPr>
        <w:t xml:space="preserve">ﻭ </w:t>
      </w:r>
      <w:r w:rsidR="009915B2" w:rsidRPr="00984881">
        <w:rPr>
          <w:b/>
          <w:bCs/>
          <w:sz w:val="28"/>
          <w:szCs w:val="28"/>
          <w:rtl/>
        </w:rPr>
        <w:t>فر</w:t>
      </w:r>
      <w:r w:rsidRPr="00984881">
        <w:rPr>
          <w:b/>
          <w:bCs/>
          <w:sz w:val="28"/>
          <w:szCs w:val="28"/>
          <w:rtl/>
        </w:rPr>
        <w:t xml:space="preserve">ﻭ ﻣﻰ ﮔﺬﺍﺭﻣﺖ </w:t>
      </w:r>
    </w:p>
    <w:p w:rsidR="00D976BC" w:rsidRPr="00984881" w:rsidRDefault="004D25BE" w:rsidP="00670CDB">
      <w:pPr>
        <w:bidi/>
        <w:jc w:val="both"/>
        <w:rPr>
          <w:sz w:val="28"/>
          <w:szCs w:val="28"/>
          <w:rtl/>
        </w:rPr>
      </w:pP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ﺑﺨﻮﺩﺵ ﺃﻧﺪﺭﺯ ﻣﻴﺪﻫﺪ</w:t>
      </w:r>
      <w:r w:rsidR="00BD77AA">
        <w:rPr>
          <w:sz w:val="28"/>
          <w:szCs w:val="28"/>
          <w:rtl/>
        </w:rPr>
        <w:t xml:space="preserve">، </w:t>
      </w:r>
      <w:r w:rsidR="00D976BC" w:rsidRPr="00984881">
        <w:rPr>
          <w:sz w:val="28"/>
          <w:szCs w:val="28"/>
          <w:rtl/>
        </w:rPr>
        <w:t>ﮐﻪ ﺗﻮﻗّﻊ ﺩﻳﺪﺍﺭ ﭘﻴﺮ ﻭ ﺷﺎﻩ ﺭﺍ ﻧﺪﺍﺷﺘﻪ ﺑﺎﺷﺪ</w:t>
      </w:r>
      <w:r w:rsidR="00BD77AA">
        <w:rPr>
          <w:sz w:val="28"/>
          <w:szCs w:val="28"/>
          <w:rtl/>
        </w:rPr>
        <w:t xml:space="preserve">. </w:t>
      </w:r>
      <w:r w:rsidR="00D976BC" w:rsidRPr="00984881">
        <w:rPr>
          <w:sz w:val="28"/>
          <w:szCs w:val="28"/>
          <w:rtl/>
        </w:rPr>
        <w:t>ﮐﻪ ﺁﻧﺠﺎ ﺷﺮﺍﺏ ﻭ ﺷﺎﻫﺪ ﻭﺭﻧﺪﻯ ﺟﻤﻊ</w:t>
      </w:r>
      <w:r>
        <w:rPr>
          <w:sz w:val="28"/>
          <w:szCs w:val="28"/>
          <w:rtl/>
        </w:rPr>
        <w:t xml:space="preserve"> </w:t>
      </w:r>
      <w:r w:rsidR="00D976BC" w:rsidRPr="00984881">
        <w:rPr>
          <w:sz w:val="28"/>
          <w:szCs w:val="28"/>
          <w:rtl/>
        </w:rPr>
        <w:t>ﻫﺴﺘﻨﺪ</w:t>
      </w:r>
      <w:r w:rsidR="00BD77AA">
        <w:rPr>
          <w:sz w:val="28"/>
          <w:szCs w:val="28"/>
          <w:rtl/>
        </w:rPr>
        <w:t xml:space="preserve">، </w:t>
      </w:r>
      <w:r w:rsidR="00D976BC" w:rsidRPr="00984881">
        <w:rPr>
          <w:sz w:val="28"/>
          <w:szCs w:val="28"/>
          <w:rtl/>
        </w:rPr>
        <w:t>ﮐﻪ ﺟﺎﻯ</w:t>
      </w:r>
      <w:r>
        <w:rPr>
          <w:sz w:val="28"/>
          <w:szCs w:val="28"/>
          <w:rtl/>
        </w:rPr>
        <w:t xml:space="preserve"> </w:t>
      </w:r>
      <w:r w:rsidR="00D976BC" w:rsidRPr="00984881">
        <w:rPr>
          <w:sz w:val="28"/>
          <w:szCs w:val="28"/>
          <w:rtl/>
        </w:rPr>
        <w:t>ﺗﻮ ﺣﺎﻓﻆ ﻧﻴﺴﺖ</w:t>
      </w:r>
      <w:r w:rsidR="00BD77AA">
        <w:rPr>
          <w:sz w:val="28"/>
          <w:szCs w:val="28"/>
          <w:rtl/>
        </w:rPr>
        <w:t xml:space="preserve">، </w:t>
      </w:r>
      <w:r w:rsidR="00D976BC" w:rsidRPr="00984881">
        <w:rPr>
          <w:sz w:val="28"/>
          <w:szCs w:val="28"/>
          <w:rtl/>
        </w:rPr>
        <w:t>ﻭ ﺷﺎﻳﺴﺘﮕﻰ ﺭﺍ ﻧﺪﺍﺭﻯ</w:t>
      </w:r>
      <w:r w:rsidR="00BD77AA">
        <w:rPr>
          <w:sz w:val="28"/>
          <w:szCs w:val="28"/>
          <w:rtl/>
        </w:rPr>
        <w:t xml:space="preserve">. </w:t>
      </w:r>
      <w:r w:rsidR="00D976BC" w:rsidRPr="00984881">
        <w:rPr>
          <w:sz w:val="28"/>
          <w:szCs w:val="28"/>
          <w:rtl/>
        </w:rPr>
        <w:t>ﻭ ﻣﻦ ﺗﻮﺭﺍ ﺃﻯ ﺣﺎﻓﻆ ﮐﻪ ﭼﻨﻴﻦ</w:t>
      </w:r>
      <w:r>
        <w:rPr>
          <w:sz w:val="28"/>
          <w:szCs w:val="28"/>
          <w:rtl/>
        </w:rPr>
        <w:t xml:space="preserve"> </w:t>
      </w:r>
      <w:r w:rsidR="00D976BC" w:rsidRPr="00984881">
        <w:rPr>
          <w:sz w:val="28"/>
          <w:szCs w:val="28"/>
          <w:rtl/>
        </w:rPr>
        <w:t>ﻣﻴﮕﻮﺋﻰ</w:t>
      </w:r>
      <w:r w:rsidR="00BD77AA">
        <w:rPr>
          <w:sz w:val="28"/>
          <w:szCs w:val="28"/>
          <w:rtl/>
        </w:rPr>
        <w:t xml:space="preserve">، </w:t>
      </w:r>
      <w:r w:rsidR="00D976BC" w:rsidRPr="00984881">
        <w:rPr>
          <w:sz w:val="28"/>
          <w:szCs w:val="28"/>
          <w:rtl/>
        </w:rPr>
        <w:t>ﺑﺤﺎﻝ</w:t>
      </w:r>
      <w:r>
        <w:rPr>
          <w:sz w:val="28"/>
          <w:szCs w:val="28"/>
          <w:rtl/>
        </w:rPr>
        <w:t xml:space="preserve"> </w:t>
      </w:r>
      <w:r w:rsidR="00D976BC" w:rsidRPr="00984881">
        <w:rPr>
          <w:sz w:val="28"/>
          <w:szCs w:val="28"/>
          <w:rtl/>
        </w:rPr>
        <w:t>ﺧﻮﺩ</w:t>
      </w:r>
      <w:r>
        <w:rPr>
          <w:sz w:val="28"/>
          <w:szCs w:val="28"/>
          <w:rtl/>
        </w:rPr>
        <w:t xml:space="preserve"> </w:t>
      </w:r>
      <w:r w:rsidR="009915B2" w:rsidRPr="00984881">
        <w:rPr>
          <w:sz w:val="28"/>
          <w:szCs w:val="28"/>
          <w:rtl/>
        </w:rPr>
        <w:t>فر</w:t>
      </w:r>
      <w:r w:rsidR="00D976BC" w:rsidRPr="00984881">
        <w:rPr>
          <w:sz w:val="28"/>
          <w:szCs w:val="28"/>
          <w:rtl/>
        </w:rPr>
        <w:t>ﻭ ﻣﻴﮕﺬﺍﺭﻡ</w:t>
      </w:r>
      <w:r w:rsidR="00BD77AA">
        <w:rPr>
          <w:sz w:val="28"/>
          <w:szCs w:val="28"/>
          <w:rtl/>
        </w:rPr>
        <w:t xml:space="preserve">، </w:t>
      </w:r>
      <w:r w:rsidR="00D976BC" w:rsidRPr="00984881">
        <w:rPr>
          <w:sz w:val="28"/>
          <w:szCs w:val="28"/>
          <w:rtl/>
        </w:rPr>
        <w:t>ﮐﻪ ﻫﻤﭽﻨﺎﻥ ﺩﺭ ﮔﻮﺩﺍﻝ ﻋﺰﻟﺘﮕﺎﻩ</w:t>
      </w:r>
      <w:r>
        <w:rPr>
          <w:sz w:val="28"/>
          <w:szCs w:val="28"/>
          <w:rtl/>
        </w:rPr>
        <w:t xml:space="preserve"> </w:t>
      </w:r>
      <w:r w:rsidR="00D976BC" w:rsidRPr="00984881">
        <w:rPr>
          <w:sz w:val="28"/>
          <w:szCs w:val="28"/>
          <w:rtl/>
        </w:rPr>
        <w:t>ﺧﻮﺩ ﺑﺎﺷﻰ</w:t>
      </w:r>
      <w:r w:rsidR="00BD77AA">
        <w:rPr>
          <w:sz w:val="28"/>
          <w:szCs w:val="28"/>
          <w:rtl/>
        </w:rPr>
        <w:t xml:space="preserve">. </w:t>
      </w:r>
      <w:r w:rsidR="00D976BC" w:rsidRPr="00984881">
        <w:rPr>
          <w:sz w:val="28"/>
          <w:szCs w:val="28"/>
          <w:rtl/>
        </w:rPr>
        <w:t>ﻣﮕﺮ ﺩﺭ ﺷﺎﻳﺴﺘﮕﻰ ﺣﺼﻮﻝ</w:t>
      </w:r>
      <w:r>
        <w:rPr>
          <w:sz w:val="28"/>
          <w:szCs w:val="28"/>
          <w:rtl/>
        </w:rPr>
        <w:t xml:space="preserve"> </w:t>
      </w:r>
      <w:r w:rsidR="00D976BC" w:rsidRPr="00984881">
        <w:rPr>
          <w:sz w:val="28"/>
          <w:szCs w:val="28"/>
          <w:rtl/>
        </w:rPr>
        <w:t>ﻫﺮ ﻣﻮﺭﺩ ﺷﻬﻮﺩﻯ ﺗﺎﺯﻩ</w:t>
      </w:r>
      <w:r w:rsidR="00BD77AA">
        <w:rPr>
          <w:sz w:val="28"/>
          <w:szCs w:val="28"/>
          <w:rtl/>
        </w:rPr>
        <w:t xml:space="preserve">. </w:t>
      </w:r>
      <w:r w:rsidR="00D976BC" w:rsidRPr="00984881">
        <w:rPr>
          <w:sz w:val="28"/>
          <w:szCs w:val="28"/>
          <w:rtl/>
        </w:rPr>
        <w:t>ﮐﺴﺎﻧﻰ ﮐﻪ ﺩﺭ ﮐﻨﺎﺭ ﭘﻴﺮ ﻫﺴﺘﻨﺪ</w:t>
      </w:r>
      <w:r w:rsidR="00BD77AA">
        <w:rPr>
          <w:sz w:val="28"/>
          <w:szCs w:val="28"/>
          <w:rtl/>
        </w:rPr>
        <w:t xml:space="preserve">، </w:t>
      </w:r>
      <w:r w:rsidR="00D976BC" w:rsidRPr="00984881">
        <w:rPr>
          <w:sz w:val="28"/>
          <w:szCs w:val="28"/>
          <w:rtl/>
        </w:rPr>
        <w:t>ﺳﺎﻟﮑﺎﻥ ﭘﻴﺸﺮﻓﺘﻪ ﻣﻴﺒﺎﺷﻨﺪ</w:t>
      </w:r>
      <w:r w:rsidR="00BD77AA">
        <w:rPr>
          <w:sz w:val="28"/>
          <w:szCs w:val="28"/>
          <w:rtl/>
        </w:rPr>
        <w:t xml:space="preserve">. </w:t>
      </w:r>
      <w:r w:rsidR="00D976BC" w:rsidRPr="00984881">
        <w:rPr>
          <w:sz w:val="28"/>
          <w:szCs w:val="28"/>
          <w:rtl/>
        </w:rPr>
        <w:t>ﮐﻪ ﺷﻬﻮﺩ ﭼﻬﺎﺭﻡ ﺭﺍ</w:t>
      </w:r>
      <w:r>
        <w:rPr>
          <w:sz w:val="28"/>
          <w:szCs w:val="28"/>
          <w:rtl/>
        </w:rPr>
        <w:t xml:space="preserve"> </w:t>
      </w:r>
      <w:r w:rsidR="00D976BC" w:rsidRPr="00984881">
        <w:rPr>
          <w:sz w:val="28"/>
          <w:szCs w:val="28"/>
          <w:rtl/>
        </w:rPr>
        <w:t>ﻧﻴﺰ ﺩﺍﺭﻧﺪ</w:t>
      </w:r>
      <w:r w:rsidR="00BD77AA">
        <w:rPr>
          <w:sz w:val="28"/>
          <w:szCs w:val="28"/>
          <w:rtl/>
        </w:rPr>
        <w:t xml:space="preserve">. </w:t>
      </w:r>
      <w:r w:rsidR="00D976BC" w:rsidRPr="00984881">
        <w:rPr>
          <w:sz w:val="28"/>
          <w:szCs w:val="28"/>
          <w:rtl/>
        </w:rPr>
        <w:t>ﺗﺎ ﺷﺎﻳﺪ</w:t>
      </w:r>
      <w:r>
        <w:rPr>
          <w:sz w:val="28"/>
          <w:szCs w:val="28"/>
          <w:rtl/>
        </w:rPr>
        <w:t xml:space="preserve"> </w:t>
      </w:r>
      <w:r w:rsidR="00D976BC" w:rsidRPr="00984881">
        <w:rPr>
          <w:sz w:val="28"/>
          <w:szCs w:val="28"/>
          <w:rtl/>
        </w:rPr>
        <w:t>ﺍﺯ ﻳﻮﺗﻴﺒﺎﻯ ﻣﺪﻳﻨﻪ ﻓﺎﺿﻠﻪ</w:t>
      </w:r>
      <w:r>
        <w:rPr>
          <w:sz w:val="28"/>
          <w:szCs w:val="28"/>
          <w:rtl/>
        </w:rPr>
        <w:t xml:space="preserve"> </w:t>
      </w:r>
      <w:r w:rsidR="00D976BC" w:rsidRPr="00984881">
        <w:rPr>
          <w:sz w:val="28"/>
          <w:szCs w:val="28"/>
          <w:rtl/>
        </w:rPr>
        <w:t>ﻣﺤﻤﺪﻯ ﻋﻘﻞ</w:t>
      </w:r>
      <w:r>
        <w:rPr>
          <w:sz w:val="28"/>
          <w:szCs w:val="28"/>
          <w:rtl/>
        </w:rPr>
        <w:t xml:space="preserve"> </w:t>
      </w:r>
      <w:r w:rsidR="00D976BC" w:rsidRPr="00984881">
        <w:rPr>
          <w:sz w:val="28"/>
          <w:szCs w:val="28"/>
          <w:rtl/>
        </w:rPr>
        <w:t>ﮐﻠّﻰ</w:t>
      </w:r>
      <w:r>
        <w:rPr>
          <w:sz w:val="28"/>
          <w:szCs w:val="28"/>
          <w:rtl/>
        </w:rPr>
        <w:t xml:space="preserve"> </w:t>
      </w:r>
      <w:r w:rsidR="00D976BC" w:rsidRPr="00984881">
        <w:rPr>
          <w:sz w:val="28"/>
          <w:szCs w:val="28"/>
          <w:rtl/>
        </w:rPr>
        <w:t>ﺭﺍ ﺑﻴﺎﺑﻨﺪ</w:t>
      </w:r>
      <w:r w:rsidR="00BD77AA">
        <w:rPr>
          <w:sz w:val="28"/>
          <w:szCs w:val="28"/>
          <w:rtl/>
        </w:rPr>
        <w:t xml:space="preserve">. </w:t>
      </w:r>
      <w:r w:rsidR="00D976BC" w:rsidRPr="00984881">
        <w:rPr>
          <w:sz w:val="28"/>
          <w:szCs w:val="28"/>
          <w:rtl/>
        </w:rPr>
        <w:t>ﮐﻪ ﺷﺎﻳﺪ</w:t>
      </w:r>
      <w:r>
        <w:rPr>
          <w:sz w:val="28"/>
          <w:szCs w:val="28"/>
          <w:rtl/>
        </w:rPr>
        <w:t xml:space="preserve"> </w:t>
      </w:r>
      <w:r w:rsidR="00D976BC" w:rsidRPr="00984881">
        <w:rPr>
          <w:sz w:val="28"/>
          <w:szCs w:val="28"/>
          <w:rtl/>
        </w:rPr>
        <w:t>ﻣﻔﻴﺪ</w:t>
      </w:r>
      <w:r>
        <w:rPr>
          <w:sz w:val="28"/>
          <w:szCs w:val="28"/>
          <w:rtl/>
        </w:rPr>
        <w:t xml:space="preserve"> </w:t>
      </w:r>
      <w:r w:rsidR="00D976BC" w:rsidRPr="00984881">
        <w:rPr>
          <w:sz w:val="28"/>
          <w:szCs w:val="28"/>
          <w:rtl/>
        </w:rPr>
        <w:t>ﺩﻳﮕﺮﺍﻥ</w:t>
      </w:r>
      <w:r>
        <w:rPr>
          <w:sz w:val="28"/>
          <w:szCs w:val="28"/>
          <w:rtl/>
        </w:rPr>
        <w:t xml:space="preserve"> </w:t>
      </w:r>
      <w:r w:rsidR="00D976BC" w:rsidRPr="00984881">
        <w:rPr>
          <w:sz w:val="28"/>
          <w:szCs w:val="28"/>
          <w:rtl/>
        </w:rPr>
        <w:t>ﺑﺮﺍﻯ ﺑﺎﺯﮔﺸﺖ</w:t>
      </w:r>
      <w:r>
        <w:rPr>
          <w:sz w:val="28"/>
          <w:szCs w:val="28"/>
          <w:rtl/>
        </w:rPr>
        <w:t xml:space="preserve"> </w:t>
      </w:r>
      <w:r w:rsidR="00D976BC" w:rsidRPr="00984881">
        <w:rPr>
          <w:sz w:val="28"/>
          <w:szCs w:val="28"/>
          <w:rtl/>
        </w:rPr>
        <w:t>ﺑﺨﻠﻖ ﺑﺎﺷﻨﺪ</w:t>
      </w:r>
      <w:r w:rsidR="00BD77AA">
        <w:rPr>
          <w:sz w:val="28"/>
          <w:szCs w:val="28"/>
          <w:rtl/>
        </w:rPr>
        <w:t xml:space="preserve">. </w:t>
      </w:r>
      <w:r w:rsidR="00D976BC" w:rsidRPr="00984881">
        <w:rPr>
          <w:sz w:val="28"/>
          <w:szCs w:val="28"/>
          <w:rtl/>
        </w:rPr>
        <w:t>ﺳﺎﻟﻚ ﺑﺎ ﺍﻭﻟﻴﻦ ﺍﺑﺮﺍﺯ ﺿﻌﻒ ﻋﻘﻠﻰ ﺑﻌﺰﻟﺘﮕﺎﻩ ﻣﻴﺮﻭﺩ</w:t>
      </w:r>
      <w:r w:rsidR="00BD77AA">
        <w:rPr>
          <w:sz w:val="28"/>
          <w:szCs w:val="28"/>
          <w:rtl/>
        </w:rPr>
        <w:t xml:space="preserve">، </w:t>
      </w:r>
      <w:r w:rsidR="00D976BC" w:rsidRPr="00984881">
        <w:rPr>
          <w:sz w:val="28"/>
          <w:szCs w:val="28"/>
          <w:rtl/>
        </w:rPr>
        <w:t>ﺗﺎ ﺑﺎ ﺗﺰﮐﻴﻪ ﻧﻔس</w:t>
      </w:r>
      <w:r>
        <w:rPr>
          <w:sz w:val="28"/>
          <w:szCs w:val="28"/>
          <w:rtl/>
        </w:rPr>
        <w:t xml:space="preserve"> </w:t>
      </w:r>
      <w:r w:rsidR="00D976BC" w:rsidRPr="00984881">
        <w:rPr>
          <w:sz w:val="28"/>
          <w:szCs w:val="28"/>
          <w:rtl/>
        </w:rPr>
        <w:t>ﻋﻘﻞ</w:t>
      </w:r>
      <w:r>
        <w:rPr>
          <w:sz w:val="28"/>
          <w:szCs w:val="28"/>
          <w:rtl/>
        </w:rPr>
        <w:t xml:space="preserve"> </w:t>
      </w:r>
      <w:r w:rsidR="00D976BC" w:rsidRPr="00984881">
        <w:rPr>
          <w:sz w:val="28"/>
          <w:szCs w:val="28"/>
          <w:rtl/>
        </w:rPr>
        <w:t>ﺑﺮﺗﺮﻯ ﺑﻴﺎﺑﺪ</w:t>
      </w:r>
      <w:r w:rsidR="00BD77AA">
        <w:rPr>
          <w:sz w:val="28"/>
          <w:szCs w:val="28"/>
          <w:rtl/>
        </w:rPr>
        <w:t xml:space="preserve">. </w:t>
      </w:r>
      <w:r w:rsidR="00D976BC" w:rsidRPr="00984881">
        <w:rPr>
          <w:sz w:val="28"/>
          <w:szCs w:val="28"/>
          <w:rtl/>
        </w:rPr>
        <w:t>ﮐﻪ ﺑﻴﺶ</w:t>
      </w:r>
      <w:r>
        <w:rPr>
          <w:sz w:val="28"/>
          <w:szCs w:val="28"/>
          <w:rtl/>
        </w:rPr>
        <w:t xml:space="preserve"> </w:t>
      </w:r>
      <w:r w:rsidR="00D976BC" w:rsidRPr="00984881">
        <w:rPr>
          <w:sz w:val="28"/>
          <w:szCs w:val="28"/>
          <w:rtl/>
        </w:rPr>
        <w:t xml:space="preserve">ﺍﺯ ﮐﺮﺍﻣﺎﺕ ﺑﺎﻟﻔﻌﻞ ﻭ </w:t>
      </w:r>
      <w:r w:rsidR="008E00C3" w:rsidRPr="00984881">
        <w:rPr>
          <w:sz w:val="28"/>
          <w:szCs w:val="28"/>
          <w:rtl/>
        </w:rPr>
        <w:t>بالقوّه</w:t>
      </w:r>
      <w:r>
        <w:rPr>
          <w:sz w:val="28"/>
          <w:szCs w:val="28"/>
          <w:rtl/>
        </w:rPr>
        <w:t xml:space="preserve"> </w:t>
      </w:r>
      <w:r w:rsidR="00D976BC" w:rsidRPr="00984881">
        <w:rPr>
          <w:sz w:val="28"/>
          <w:szCs w:val="28"/>
          <w:rtl/>
        </w:rPr>
        <w:t>ﺳﺎﻟﻚ</w:t>
      </w:r>
      <w:r>
        <w:rPr>
          <w:sz w:val="28"/>
          <w:szCs w:val="28"/>
          <w:rtl/>
        </w:rPr>
        <w:t xml:space="preserve"> </w:t>
      </w:r>
      <w:r w:rsidR="00D976BC" w:rsidRPr="00984881">
        <w:rPr>
          <w:sz w:val="28"/>
          <w:szCs w:val="28"/>
          <w:rtl/>
        </w:rPr>
        <w:t>ﺍﺳﺖ ﻭﺑﺎ ﺗﺰﮐﻴﻪ ﻣﻴﺘﻮﺍﻧﺪ</w:t>
      </w:r>
      <w:r w:rsidR="00BD77AA">
        <w:rPr>
          <w:sz w:val="28"/>
          <w:szCs w:val="28"/>
          <w:rtl/>
        </w:rPr>
        <w:t xml:space="preserve">، </w:t>
      </w:r>
      <w:r w:rsidR="00D976BC" w:rsidRPr="00984881">
        <w:rPr>
          <w:sz w:val="28"/>
          <w:szCs w:val="28"/>
          <w:rtl/>
        </w:rPr>
        <w:t>ﺑﻴﺶ</w:t>
      </w:r>
      <w:r>
        <w:rPr>
          <w:sz w:val="28"/>
          <w:szCs w:val="28"/>
          <w:rtl/>
        </w:rPr>
        <w:t xml:space="preserve"> </w:t>
      </w:r>
      <w:r w:rsidR="00D976BC" w:rsidRPr="00984881">
        <w:rPr>
          <w:sz w:val="28"/>
          <w:szCs w:val="28"/>
          <w:rtl/>
        </w:rPr>
        <w:t>ﺍﺯ ﺍﺳﺘﺤﻘﺎﻕ ﺧﻮﺩ</w:t>
      </w:r>
      <w:r w:rsidR="00BD77AA">
        <w:rPr>
          <w:sz w:val="28"/>
          <w:szCs w:val="28"/>
          <w:rtl/>
        </w:rPr>
        <w:t xml:space="preserve">، </w:t>
      </w:r>
      <w:r w:rsidR="00D976BC" w:rsidRPr="00984881">
        <w:rPr>
          <w:sz w:val="28"/>
          <w:szCs w:val="28"/>
          <w:rtl/>
        </w:rPr>
        <w:t>ﮐﺴﺐ</w:t>
      </w:r>
      <w:r>
        <w:rPr>
          <w:sz w:val="28"/>
          <w:szCs w:val="28"/>
          <w:rtl/>
        </w:rPr>
        <w:t xml:space="preserve"> </w:t>
      </w:r>
      <w:r w:rsidR="00D976BC" w:rsidRPr="00984881">
        <w:rPr>
          <w:sz w:val="28"/>
          <w:szCs w:val="28"/>
          <w:rtl/>
        </w:rPr>
        <w:t>ﻋﻘﻞ ﻭﺗﻮﺍﻥ ﮐﻨﺪ</w:t>
      </w:r>
      <w:r w:rsidR="00BD77AA">
        <w:rPr>
          <w:sz w:val="28"/>
          <w:szCs w:val="28"/>
          <w:rtl/>
        </w:rPr>
        <w:t xml:space="preserve">. </w:t>
      </w:r>
      <w:r w:rsidR="00D976BC" w:rsidRPr="00984881">
        <w:rPr>
          <w:sz w:val="28"/>
          <w:szCs w:val="28"/>
          <w:rtl/>
        </w:rPr>
        <w:t>ﺷﺎﻫﺪ</w:t>
      </w:r>
      <w:r w:rsidR="00BD77AA">
        <w:rPr>
          <w:sz w:val="28"/>
          <w:szCs w:val="28"/>
          <w:rtl/>
        </w:rPr>
        <w:t xml:space="preserve">، </w:t>
      </w:r>
      <w:r w:rsidR="00D976BC" w:rsidRPr="00984881">
        <w:rPr>
          <w:sz w:val="28"/>
          <w:szCs w:val="28"/>
          <w:rtl/>
        </w:rPr>
        <w:t>ﺑﺎﺯ ﺳﺎﻟﮑﺎﻥ</w:t>
      </w:r>
      <w:r>
        <w:rPr>
          <w:sz w:val="28"/>
          <w:szCs w:val="28"/>
          <w:rtl/>
        </w:rPr>
        <w:t xml:space="preserve"> </w:t>
      </w:r>
      <w:r w:rsidR="00D976BC" w:rsidRPr="00984881">
        <w:rPr>
          <w:sz w:val="28"/>
          <w:szCs w:val="28"/>
          <w:rtl/>
        </w:rPr>
        <w:t>ﺷﺎﻫﺪ</w:t>
      </w:r>
      <w:r>
        <w:rPr>
          <w:sz w:val="28"/>
          <w:szCs w:val="28"/>
          <w:rtl/>
        </w:rPr>
        <w:t xml:space="preserve"> </w:t>
      </w:r>
      <w:r w:rsidR="00D976BC" w:rsidRPr="00984881">
        <w:rPr>
          <w:sz w:val="28"/>
          <w:szCs w:val="28"/>
          <w:rtl/>
        </w:rPr>
        <w:t>ﺑﺮﺧﻰ ﺍﺯ ﻣﺮﺍﺗﺐ</w:t>
      </w:r>
      <w:r>
        <w:rPr>
          <w:sz w:val="28"/>
          <w:szCs w:val="28"/>
          <w:rtl/>
        </w:rPr>
        <w:t xml:space="preserve"> </w:t>
      </w:r>
      <w:r w:rsidR="00D976BC" w:rsidRPr="00984881">
        <w:rPr>
          <w:sz w:val="28"/>
          <w:szCs w:val="28"/>
          <w:rtl/>
        </w:rPr>
        <w:t>ﻣﻘﺪﻣﺎﺗﻰ ﭘﻨﺞ ﺗﻦ ﻫﺴﺘﻨﺪ</w:t>
      </w:r>
      <w:r w:rsidR="00BD77AA">
        <w:rPr>
          <w:sz w:val="28"/>
          <w:szCs w:val="28"/>
          <w:rtl/>
        </w:rPr>
        <w:t xml:space="preserve">، </w:t>
      </w:r>
      <w:r w:rsidR="00D976BC" w:rsidRPr="00984881">
        <w:rPr>
          <w:sz w:val="28"/>
          <w:szCs w:val="28"/>
          <w:rtl/>
        </w:rPr>
        <w:t>ﮔﺮﭼﻪ</w:t>
      </w:r>
      <w:r>
        <w:rPr>
          <w:sz w:val="28"/>
          <w:szCs w:val="28"/>
          <w:rtl/>
        </w:rPr>
        <w:t xml:space="preserve"> </w:t>
      </w:r>
      <w:r w:rsidR="00D976BC" w:rsidRPr="00984881">
        <w:rPr>
          <w:sz w:val="28"/>
          <w:szCs w:val="28"/>
          <w:rtl/>
        </w:rPr>
        <w:t>ﮐﺴﺎﻧﻰ ﮐﻪ ﻣﻴﺨﻮﺍﻫﻨﺪ ﺗﺤﻘﻴﻖ ﺍﺯ ﺍﻣﻮﺭﺍﻟﻬﻰ ﺭﺍ</w:t>
      </w:r>
      <w:r>
        <w:rPr>
          <w:sz w:val="28"/>
          <w:szCs w:val="28"/>
          <w:rtl/>
        </w:rPr>
        <w:t xml:space="preserve"> </w:t>
      </w:r>
      <w:r w:rsidR="00D976BC" w:rsidRPr="00984881">
        <w:rPr>
          <w:sz w:val="28"/>
          <w:szCs w:val="28"/>
          <w:rtl/>
        </w:rPr>
        <w:t>ﺑﮑﻨﻨﺪ</w:t>
      </w:r>
      <w:r w:rsidR="00BD77AA">
        <w:rPr>
          <w:sz w:val="28"/>
          <w:szCs w:val="28"/>
          <w:rtl/>
        </w:rPr>
        <w:t xml:space="preserve">، </w:t>
      </w:r>
      <w:r w:rsidR="00D976BC" w:rsidRPr="00984881">
        <w:rPr>
          <w:sz w:val="28"/>
          <w:szCs w:val="28"/>
          <w:rtl/>
        </w:rPr>
        <w:t>ﺁﻧﺎﻥ ﺭﺍ ﺷﺎﻫﺪ ﻣﻴﺨﻮﺍﻧﻨﺪ</w:t>
      </w:r>
      <w:r w:rsidR="00BD77AA">
        <w:rPr>
          <w:sz w:val="28"/>
          <w:szCs w:val="28"/>
          <w:rtl/>
        </w:rPr>
        <w:t xml:space="preserve">. </w:t>
      </w:r>
      <w:r w:rsidR="00D976BC" w:rsidRPr="00984881">
        <w:rPr>
          <w:sz w:val="28"/>
          <w:szCs w:val="28"/>
          <w:rtl/>
        </w:rPr>
        <w:t>ﺳﺎﻟﮑﺎﻧﻰ ﮐﻪ</w:t>
      </w:r>
      <w:r>
        <w:rPr>
          <w:sz w:val="28"/>
          <w:szCs w:val="28"/>
          <w:rtl/>
        </w:rPr>
        <w:t xml:space="preserve"> </w:t>
      </w:r>
      <w:r w:rsidR="00D976BC" w:rsidRPr="00984881">
        <w:rPr>
          <w:sz w:val="28"/>
          <w:szCs w:val="28"/>
          <w:rtl/>
        </w:rPr>
        <w:t>ﺑﺨﻠﻖ</w:t>
      </w:r>
      <w:r>
        <w:rPr>
          <w:sz w:val="28"/>
          <w:szCs w:val="28"/>
          <w:rtl/>
        </w:rPr>
        <w:t xml:space="preserve"> </w:t>
      </w:r>
      <w:r w:rsidR="00D976BC" w:rsidRPr="00984881">
        <w:rPr>
          <w:sz w:val="28"/>
          <w:szCs w:val="28"/>
          <w:rtl/>
        </w:rPr>
        <w:t>ﺑﺎﺯ ﮔﺮﺩﻧﺪ</w:t>
      </w:r>
      <w:r w:rsidR="00BD77AA">
        <w:rPr>
          <w:sz w:val="28"/>
          <w:szCs w:val="28"/>
          <w:rtl/>
        </w:rPr>
        <w:t xml:space="preserve">، </w:t>
      </w:r>
      <w:r w:rsidR="00D976BC" w:rsidRPr="00984881">
        <w:rPr>
          <w:sz w:val="28"/>
          <w:szCs w:val="28"/>
          <w:rtl/>
        </w:rPr>
        <w:t>ﻭﻧﺘﻮﺍﻧﻨﺪ ﺩﻳﮕﺮﺍﻥ</w:t>
      </w:r>
      <w:r>
        <w:rPr>
          <w:sz w:val="28"/>
          <w:szCs w:val="28"/>
          <w:rtl/>
        </w:rPr>
        <w:t xml:space="preserve"> </w:t>
      </w:r>
      <w:r w:rsidR="00D976BC" w:rsidRPr="00984881">
        <w:rPr>
          <w:sz w:val="28"/>
          <w:szCs w:val="28"/>
          <w:rtl/>
        </w:rPr>
        <w:t>ﺭﺍ ﺗﺮﺑﻴﺖ ﺍﻟﻬﻰ ﻭ ﺳﻠﻮﮐﻰ ﺑﻨﻤﺎﻳﻨﺪ</w:t>
      </w:r>
      <w:r w:rsidR="00BD77AA">
        <w:rPr>
          <w:sz w:val="28"/>
          <w:szCs w:val="28"/>
          <w:rtl/>
        </w:rPr>
        <w:t xml:space="preserve">، </w:t>
      </w:r>
      <w:r w:rsidR="00D976BC" w:rsidRPr="00984881">
        <w:rPr>
          <w:sz w:val="28"/>
          <w:szCs w:val="28"/>
          <w:rtl/>
        </w:rPr>
        <w:t>ﺳﻮﺩﻯ ﺍﺯ</w:t>
      </w:r>
      <w:r>
        <w:rPr>
          <w:sz w:val="28"/>
          <w:szCs w:val="28"/>
          <w:rtl/>
        </w:rPr>
        <w:t xml:space="preserve"> </w:t>
      </w:r>
      <w:r w:rsidR="00D976BC" w:rsidRPr="00984881">
        <w:rPr>
          <w:sz w:val="28"/>
          <w:szCs w:val="28"/>
          <w:rtl/>
        </w:rPr>
        <w:t>ﺗﻮﻟﺪ ﺩﻭﻡ ﺍﻟﻬﻰ ﻧﻤﻰ ﺑﺮﻧﺪ</w:t>
      </w:r>
      <w:r w:rsidR="00BD77AA">
        <w:rPr>
          <w:sz w:val="28"/>
          <w:szCs w:val="28"/>
          <w:rtl/>
        </w:rPr>
        <w:t xml:space="preserve">. </w:t>
      </w:r>
      <w:r w:rsidR="00D976BC" w:rsidRPr="00984881">
        <w:rPr>
          <w:sz w:val="28"/>
          <w:szCs w:val="28"/>
          <w:rtl/>
        </w:rPr>
        <w:t>ﮐﻪﺑﺎ ثوﺍﺏ</w:t>
      </w:r>
      <w:r>
        <w:rPr>
          <w:sz w:val="28"/>
          <w:szCs w:val="28"/>
          <w:rtl/>
        </w:rPr>
        <w:t xml:space="preserve"> </w:t>
      </w:r>
      <w:r w:rsidR="00D976BC" w:rsidRPr="00984881">
        <w:rPr>
          <w:sz w:val="28"/>
          <w:szCs w:val="28"/>
          <w:rtl/>
        </w:rPr>
        <w:t>ﺫﺧﻴﺮﻩ ﺁﺧﺮﺕ</w:t>
      </w:r>
      <w:r>
        <w:rPr>
          <w:sz w:val="28"/>
          <w:szCs w:val="28"/>
          <w:rtl/>
        </w:rPr>
        <w:t xml:space="preserve"> </w:t>
      </w:r>
      <w:r w:rsidR="00D976BC" w:rsidRPr="00984881">
        <w:rPr>
          <w:sz w:val="28"/>
          <w:szCs w:val="28"/>
          <w:rtl/>
        </w:rPr>
        <w:t>ﺧﻮﺩ</w:t>
      </w:r>
      <w:r w:rsidR="00BD77AA">
        <w:rPr>
          <w:sz w:val="28"/>
          <w:szCs w:val="28"/>
          <w:rtl/>
        </w:rPr>
        <w:t xml:space="preserve">، </w:t>
      </w:r>
      <w:r w:rsidR="00D976BC" w:rsidRPr="00984881">
        <w:rPr>
          <w:sz w:val="28"/>
          <w:szCs w:val="28"/>
          <w:rtl/>
        </w:rPr>
        <w:t>ﺗﺰﮐﻴﻪ</w:t>
      </w:r>
      <w:r>
        <w:rPr>
          <w:sz w:val="28"/>
          <w:szCs w:val="28"/>
          <w:rtl/>
        </w:rPr>
        <w:t xml:space="preserve"> </w:t>
      </w:r>
      <w:r w:rsidR="00D976BC" w:rsidRPr="00984881">
        <w:rPr>
          <w:sz w:val="28"/>
          <w:szCs w:val="28"/>
          <w:rtl/>
        </w:rPr>
        <w:t>ﺑﺎﺯ ﻋﻤﻴﻖ</w:t>
      </w:r>
      <w:r>
        <w:rPr>
          <w:sz w:val="28"/>
          <w:szCs w:val="28"/>
          <w:rtl/>
        </w:rPr>
        <w:t xml:space="preserve"> </w:t>
      </w:r>
      <w:r w:rsidR="00D976BC" w:rsidRPr="00984881">
        <w:rPr>
          <w:sz w:val="28"/>
          <w:szCs w:val="28"/>
          <w:rtl/>
        </w:rPr>
        <w:t>ﺗﺮ ﺑﻨﻤﺎﻳﻨﺪ</w:t>
      </w:r>
      <w:r w:rsidR="00BD77AA">
        <w:rPr>
          <w:sz w:val="28"/>
          <w:szCs w:val="28"/>
          <w:rtl/>
        </w:rPr>
        <w:t xml:space="preserve">. </w:t>
      </w:r>
      <w:r w:rsidR="00DA649A" w:rsidRPr="00984881">
        <w:rPr>
          <w:sz w:val="28"/>
          <w:szCs w:val="28"/>
          <w:rtl/>
        </w:rPr>
        <w:t>پس</w:t>
      </w:r>
      <w:r w:rsidR="00D976BC" w:rsidRPr="00984881">
        <w:rPr>
          <w:sz w:val="28"/>
          <w:szCs w:val="28"/>
          <w:rtl/>
        </w:rPr>
        <w:t xml:space="preserve"> ﺍﮐﻨﻮﻥ ﺑﺎﻳﺪ</w:t>
      </w:r>
      <w:r>
        <w:rPr>
          <w:sz w:val="28"/>
          <w:szCs w:val="28"/>
          <w:rtl/>
        </w:rPr>
        <w:t xml:space="preserve"> </w:t>
      </w:r>
      <w:r w:rsidR="00D976BC" w:rsidRPr="00984881">
        <w:rPr>
          <w:sz w:val="28"/>
          <w:szCs w:val="28"/>
          <w:rtl/>
        </w:rPr>
        <w:t>ﺍﺯ</w:t>
      </w:r>
      <w:r w:rsidR="00670CDB" w:rsidRPr="00984881">
        <w:rPr>
          <w:rFonts w:hint="cs"/>
          <w:sz w:val="28"/>
          <w:szCs w:val="28"/>
          <w:rtl/>
        </w:rPr>
        <w:t xml:space="preserve"> </w:t>
      </w:r>
      <w:r w:rsidR="00D976BC" w:rsidRPr="00984881">
        <w:rPr>
          <w:sz w:val="28"/>
          <w:szCs w:val="28"/>
          <w:rtl/>
        </w:rPr>
        <w:t>ﺣﻮﺯﻩ ﻋﻘﻠﻰ</w:t>
      </w:r>
      <w:r>
        <w:rPr>
          <w:sz w:val="28"/>
          <w:szCs w:val="28"/>
          <w:rtl/>
        </w:rPr>
        <w:t xml:space="preserve"> </w:t>
      </w:r>
      <w:r w:rsidR="00D976BC" w:rsidRPr="00984881">
        <w:rPr>
          <w:sz w:val="28"/>
          <w:szCs w:val="28"/>
          <w:rtl/>
        </w:rPr>
        <w:t>ﭘﻴﺮ</w:t>
      </w:r>
      <w:r w:rsidR="00BD77AA">
        <w:rPr>
          <w:sz w:val="28"/>
          <w:szCs w:val="28"/>
          <w:rtl/>
        </w:rPr>
        <w:t xml:space="preserve">، </w:t>
      </w:r>
      <w:r w:rsidR="00D976BC" w:rsidRPr="00984881">
        <w:rPr>
          <w:sz w:val="28"/>
          <w:szCs w:val="28"/>
          <w:rtl/>
        </w:rPr>
        <w:t>ﻭ ﺣﻮﺽ ﮐﻮثر ﻣﺤﻤﺪﻯ</w:t>
      </w:r>
      <w:r w:rsidR="00BD77AA">
        <w:rPr>
          <w:sz w:val="28"/>
          <w:szCs w:val="28"/>
          <w:rtl/>
        </w:rPr>
        <w:t xml:space="preserve">، </w:t>
      </w:r>
      <w:r w:rsidR="00D976BC" w:rsidRPr="00984881">
        <w:rPr>
          <w:sz w:val="28"/>
          <w:szCs w:val="28"/>
          <w:rtl/>
        </w:rPr>
        <w:t>ﮐﺴﺐ</w:t>
      </w:r>
      <w:r>
        <w:rPr>
          <w:sz w:val="28"/>
          <w:szCs w:val="28"/>
          <w:rtl/>
        </w:rPr>
        <w:t xml:space="preserve"> </w:t>
      </w:r>
      <w:r w:rsidR="00D976BC" w:rsidRPr="00984881">
        <w:rPr>
          <w:sz w:val="28"/>
          <w:szCs w:val="28"/>
          <w:rtl/>
        </w:rPr>
        <w:t>ﻓﻴﺾ</w:t>
      </w:r>
      <w:r>
        <w:rPr>
          <w:sz w:val="28"/>
          <w:szCs w:val="28"/>
          <w:rtl/>
        </w:rPr>
        <w:t xml:space="preserve"> </w:t>
      </w:r>
      <w:r w:rsidR="00D976BC" w:rsidRPr="00984881">
        <w:rPr>
          <w:sz w:val="28"/>
          <w:szCs w:val="28"/>
          <w:rtl/>
        </w:rPr>
        <w:t>ﮐﻨﺪ</w:t>
      </w:r>
      <w:r w:rsidR="00BD77AA">
        <w:rPr>
          <w:sz w:val="28"/>
          <w:szCs w:val="28"/>
          <w:rtl/>
        </w:rPr>
        <w:t xml:space="preserve">، </w:t>
      </w:r>
      <w:r w:rsidR="00D976BC" w:rsidRPr="00984881">
        <w:rPr>
          <w:sz w:val="28"/>
          <w:szCs w:val="28"/>
          <w:rtl/>
        </w:rPr>
        <w:t>ﺷﺎﻳﺪ</w:t>
      </w:r>
      <w:r>
        <w:rPr>
          <w:sz w:val="28"/>
          <w:szCs w:val="28"/>
          <w:rtl/>
        </w:rPr>
        <w:t xml:space="preserve"> </w:t>
      </w:r>
      <w:r w:rsidR="00D976BC" w:rsidRPr="00984881">
        <w:rPr>
          <w:sz w:val="28"/>
          <w:szCs w:val="28"/>
          <w:rtl/>
        </w:rPr>
        <w:t>ﻣﻔﻴﺪ</w:t>
      </w:r>
      <w:r>
        <w:rPr>
          <w:sz w:val="28"/>
          <w:szCs w:val="28"/>
          <w:rtl/>
        </w:rPr>
        <w:t xml:space="preserve"> </w:t>
      </w:r>
      <w:r w:rsidR="00D976BC" w:rsidRPr="00984881">
        <w:rPr>
          <w:sz w:val="28"/>
          <w:szCs w:val="28"/>
          <w:rtl/>
        </w:rPr>
        <w:t>ﺑﺎﺯﮔﺸﺖ ﺑﺨﻠﻖ ﮔﺮﺩﺩ</w:t>
      </w:r>
      <w:r w:rsidR="00BD77AA">
        <w:rPr>
          <w:sz w:val="28"/>
          <w:szCs w:val="28"/>
          <w:rtl/>
        </w:rPr>
        <w:t xml:space="preserve">. </w:t>
      </w:r>
      <w:r w:rsidR="00D976BC" w:rsidRPr="00984881">
        <w:rPr>
          <w:sz w:val="28"/>
          <w:szCs w:val="28"/>
          <w:rtl/>
        </w:rPr>
        <w:t>ﻭﻟﻰ ﺣﺎﻓﻆ ﺣﺘﻰ ﻫﻨﻮﺯ ﻣﻘﺪﻣﺎﺕ</w:t>
      </w:r>
      <w:r>
        <w:rPr>
          <w:sz w:val="28"/>
          <w:szCs w:val="28"/>
          <w:rtl/>
        </w:rPr>
        <w:t xml:space="preserve"> </w:t>
      </w:r>
      <w:r w:rsidR="00D976BC" w:rsidRPr="00984881">
        <w:rPr>
          <w:sz w:val="28"/>
          <w:szCs w:val="28"/>
          <w:rtl/>
        </w:rPr>
        <w:t>ﺍﻭﻟﻴﻪ ﺭﺍ ﻧﺪﺍﺭﺩ</w:t>
      </w:r>
      <w:r w:rsidR="00BD77AA">
        <w:rPr>
          <w:sz w:val="28"/>
          <w:szCs w:val="28"/>
          <w:rtl/>
        </w:rPr>
        <w:t xml:space="preserve">، </w:t>
      </w:r>
      <w:r w:rsidR="00D976BC" w:rsidRPr="00984881">
        <w:rPr>
          <w:sz w:val="28"/>
          <w:szCs w:val="28"/>
          <w:rtl/>
        </w:rPr>
        <w:t>ﭘس ﭼﻪ</w:t>
      </w:r>
      <w:r>
        <w:rPr>
          <w:sz w:val="28"/>
          <w:szCs w:val="28"/>
          <w:rtl/>
        </w:rPr>
        <w:t xml:space="preserve"> </w:t>
      </w:r>
      <w:r w:rsidR="00D976BC" w:rsidRPr="00984881">
        <w:rPr>
          <w:sz w:val="28"/>
          <w:szCs w:val="28"/>
          <w:rtl/>
        </w:rPr>
        <w:t>ﺗﻮﻗّﻌﻰ ﺩﺍﺭﺩ</w:t>
      </w:r>
      <w:r w:rsidR="00BD77AA">
        <w:rPr>
          <w:sz w:val="28"/>
          <w:szCs w:val="28"/>
          <w:rtl/>
        </w:rPr>
        <w:t xml:space="preserve">، </w:t>
      </w:r>
      <w:r w:rsidR="00D976BC" w:rsidRPr="00984881">
        <w:rPr>
          <w:sz w:val="28"/>
          <w:szCs w:val="28"/>
          <w:rtl/>
        </w:rPr>
        <w:t>ﮐﻪ ﻫﻢ ﻧﺸﻴﻦ</w:t>
      </w:r>
      <w:r>
        <w:rPr>
          <w:sz w:val="28"/>
          <w:szCs w:val="28"/>
          <w:rtl/>
        </w:rPr>
        <w:t xml:space="preserve"> </w:t>
      </w:r>
      <w:r w:rsidR="00D976BC" w:rsidRPr="00984881">
        <w:rPr>
          <w:sz w:val="28"/>
          <w:szCs w:val="28"/>
          <w:rtl/>
        </w:rPr>
        <w:t>ﭘﻴﺮ ﺍﻟﻬﻰ ﺑﺎ ﺷﺎﻫﺪﺍﻥ ﺩﻳﮕﺮ</w:t>
      </w:r>
      <w:r>
        <w:rPr>
          <w:sz w:val="28"/>
          <w:szCs w:val="28"/>
          <w:rtl/>
        </w:rPr>
        <w:t xml:space="preserve"> </w:t>
      </w:r>
      <w:r w:rsidR="00D976BC" w:rsidRPr="00984881">
        <w:rPr>
          <w:sz w:val="28"/>
          <w:szCs w:val="28"/>
          <w:rtl/>
        </w:rPr>
        <w:t xml:space="preserve">ﮔﺮﺩﺩ </w:t>
      </w:r>
      <w:r w:rsidR="00BD77AA">
        <w:rPr>
          <w:sz w:val="28"/>
          <w:szCs w:val="28"/>
          <w:rtl/>
        </w:rPr>
        <w:t xml:space="preserve">. </w:t>
      </w:r>
    </w:p>
    <w:p w:rsidR="00221010" w:rsidRDefault="00221010" w:rsidP="00D976BC">
      <w:pPr>
        <w:bidi/>
        <w:rPr>
          <w:b/>
          <w:bCs/>
          <w:sz w:val="28"/>
          <w:szCs w:val="28"/>
        </w:rPr>
      </w:pPr>
    </w:p>
    <w:p w:rsidR="00221010" w:rsidRDefault="00221010" w:rsidP="00221010">
      <w:pPr>
        <w:bidi/>
        <w:rPr>
          <w:b/>
          <w:bCs/>
          <w:sz w:val="28"/>
          <w:szCs w:val="28"/>
        </w:rPr>
      </w:pPr>
    </w:p>
    <w:p w:rsidR="00221010" w:rsidRDefault="00221010" w:rsidP="00221010">
      <w:pPr>
        <w:bidi/>
        <w:rPr>
          <w:b/>
          <w:bCs/>
          <w:sz w:val="28"/>
          <w:szCs w:val="28"/>
        </w:rPr>
      </w:pPr>
    </w:p>
    <w:p w:rsidR="00670CDB" w:rsidRPr="00984881" w:rsidRDefault="004D25BE" w:rsidP="00221010">
      <w:pPr>
        <w:bidi/>
        <w:rPr>
          <w:b/>
          <w:bCs/>
          <w:sz w:val="28"/>
          <w:szCs w:val="28"/>
          <w:rtl/>
        </w:rPr>
      </w:pPr>
      <w:r>
        <w:rPr>
          <w:rFonts w:hint="cs"/>
          <w:b/>
          <w:bCs/>
          <w:sz w:val="28"/>
          <w:szCs w:val="28"/>
          <w:rtl/>
        </w:rPr>
        <w:lastRenderedPageBreak/>
        <w:t xml:space="preserve"> </w:t>
      </w:r>
      <w:r w:rsidR="0089553E">
        <w:rPr>
          <w:rFonts w:hint="cs"/>
          <w:b/>
          <w:bCs/>
          <w:sz w:val="28"/>
          <w:szCs w:val="28"/>
          <w:rtl/>
        </w:rPr>
        <w:t>**************************غزل</w:t>
      </w:r>
      <w:r>
        <w:rPr>
          <w:rFonts w:hint="cs"/>
          <w:b/>
          <w:bCs/>
          <w:sz w:val="28"/>
          <w:szCs w:val="28"/>
          <w:rtl/>
        </w:rPr>
        <w:t xml:space="preserve"> </w:t>
      </w:r>
      <w:r w:rsidR="0089553E">
        <w:rPr>
          <w:rFonts w:hint="cs"/>
          <w:b/>
          <w:bCs/>
          <w:sz w:val="28"/>
          <w:szCs w:val="28"/>
          <w:rtl/>
        </w:rPr>
        <w:t>**************************</w:t>
      </w:r>
      <w:r>
        <w:rPr>
          <w:rFonts w:hint="cs"/>
          <w:b/>
          <w:bCs/>
          <w:sz w:val="28"/>
          <w:szCs w:val="28"/>
          <w:rtl/>
        </w:rPr>
        <w:t xml:space="preserve"> </w:t>
      </w:r>
    </w:p>
    <w:p w:rsidR="00D976BC" w:rsidRPr="00984881" w:rsidRDefault="00D976BC" w:rsidP="00670CDB">
      <w:pPr>
        <w:bidi/>
        <w:rPr>
          <w:b/>
          <w:bCs/>
          <w:sz w:val="28"/>
          <w:szCs w:val="28"/>
          <w:rtl/>
        </w:rPr>
      </w:pPr>
      <w:r w:rsidRPr="00984881">
        <w:rPr>
          <w:rFonts w:hint="cs"/>
          <w:b/>
          <w:bCs/>
          <w:sz w:val="28"/>
          <w:szCs w:val="28"/>
          <w:rtl/>
        </w:rPr>
        <w:t>ﻣﻴﺮ</w:t>
      </w:r>
      <w:r w:rsidRPr="00984881">
        <w:rPr>
          <w:b/>
          <w:bCs/>
          <w:sz w:val="28"/>
          <w:szCs w:val="28"/>
          <w:rtl/>
        </w:rPr>
        <w:t xml:space="preserve"> </w:t>
      </w:r>
      <w:r w:rsidRPr="00984881">
        <w:rPr>
          <w:rFonts w:hint="cs"/>
          <w:b/>
          <w:bCs/>
          <w:sz w:val="28"/>
          <w:szCs w:val="28"/>
          <w:rtl/>
        </w:rPr>
        <w:t>ﻣﻦ</w:t>
      </w:r>
      <w:r w:rsidRPr="00984881">
        <w:rPr>
          <w:b/>
          <w:bCs/>
          <w:sz w:val="28"/>
          <w:szCs w:val="28"/>
          <w:rtl/>
        </w:rPr>
        <w:t xml:space="preserve"> </w:t>
      </w:r>
      <w:r w:rsidRPr="00984881">
        <w:rPr>
          <w:rFonts w:hint="cs"/>
          <w:b/>
          <w:bCs/>
          <w:sz w:val="28"/>
          <w:szCs w:val="28"/>
          <w:rtl/>
        </w:rPr>
        <w:t>ﺧﻮﺵ</w:t>
      </w:r>
      <w:r w:rsidRPr="00984881">
        <w:rPr>
          <w:b/>
          <w:bCs/>
          <w:sz w:val="28"/>
          <w:szCs w:val="28"/>
          <w:rtl/>
        </w:rPr>
        <w:t xml:space="preserve"> </w:t>
      </w:r>
      <w:r w:rsidRPr="00984881">
        <w:rPr>
          <w:rFonts w:hint="cs"/>
          <w:b/>
          <w:bCs/>
          <w:sz w:val="28"/>
          <w:szCs w:val="28"/>
          <w:rtl/>
        </w:rPr>
        <w:t>ﻣﻴﺮﻭﻯ</w:t>
      </w:r>
      <w:r w:rsidR="00BD77AA">
        <w:rPr>
          <w:b/>
          <w:bCs/>
          <w:sz w:val="28"/>
          <w:szCs w:val="28"/>
          <w:rtl/>
        </w:rPr>
        <w:t xml:space="preserve">، </w:t>
      </w:r>
      <w:r w:rsidRPr="00984881">
        <w:rPr>
          <w:rFonts w:hint="cs"/>
          <w:b/>
          <w:bCs/>
          <w:sz w:val="28"/>
          <w:szCs w:val="28"/>
          <w:rtl/>
        </w:rPr>
        <w:t>ﮐﺄﻧﺪﺭ</w:t>
      </w:r>
      <w:r w:rsidRPr="00984881">
        <w:rPr>
          <w:b/>
          <w:bCs/>
          <w:sz w:val="28"/>
          <w:szCs w:val="28"/>
          <w:rtl/>
        </w:rPr>
        <w:t xml:space="preserve"> </w:t>
      </w:r>
      <w:r w:rsidRPr="00984881">
        <w:rPr>
          <w:rFonts w:hint="cs"/>
          <w:b/>
          <w:bCs/>
          <w:sz w:val="28"/>
          <w:szCs w:val="28"/>
          <w:rtl/>
        </w:rPr>
        <w:t>ﺳﺮ</w:t>
      </w:r>
      <w:r w:rsidRPr="00984881">
        <w:rPr>
          <w:b/>
          <w:bCs/>
          <w:sz w:val="28"/>
          <w:szCs w:val="28"/>
          <w:rtl/>
        </w:rPr>
        <w:t xml:space="preserve"> </w:t>
      </w:r>
      <w:r w:rsidRPr="00984881">
        <w:rPr>
          <w:rFonts w:hint="cs"/>
          <w:b/>
          <w:bCs/>
          <w:sz w:val="28"/>
          <w:szCs w:val="28"/>
          <w:rtl/>
        </w:rPr>
        <w:t>ﻭ</w:t>
      </w:r>
      <w:r w:rsidRPr="00984881">
        <w:rPr>
          <w:b/>
          <w:bCs/>
          <w:sz w:val="28"/>
          <w:szCs w:val="28"/>
          <w:rtl/>
        </w:rPr>
        <w:t xml:space="preserve"> </w:t>
      </w:r>
      <w:r w:rsidRPr="00984881">
        <w:rPr>
          <w:rFonts w:hint="cs"/>
          <w:b/>
          <w:bCs/>
          <w:sz w:val="28"/>
          <w:szCs w:val="28"/>
          <w:rtl/>
        </w:rPr>
        <w:t>ﭘﺎ</w:t>
      </w:r>
      <w:r w:rsidRPr="00984881">
        <w:rPr>
          <w:b/>
          <w:bCs/>
          <w:sz w:val="28"/>
          <w:szCs w:val="28"/>
          <w:rtl/>
        </w:rPr>
        <w:t xml:space="preserve"> </w:t>
      </w:r>
      <w:r w:rsidRPr="00984881">
        <w:rPr>
          <w:rFonts w:hint="cs"/>
          <w:b/>
          <w:bCs/>
          <w:sz w:val="28"/>
          <w:szCs w:val="28"/>
          <w:rtl/>
        </w:rPr>
        <w:t>ﻣﻴﺮﻣﺖ</w:t>
      </w:r>
      <w:r w:rsidR="004D25BE">
        <w:rPr>
          <w:rFonts w:hint="cs"/>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ﺧﻮﺵ</w:t>
      </w:r>
      <w:r w:rsidRPr="00984881">
        <w:rPr>
          <w:b/>
          <w:bCs/>
          <w:sz w:val="28"/>
          <w:szCs w:val="28"/>
          <w:rtl/>
        </w:rPr>
        <w:t xml:space="preserve"> </w:t>
      </w:r>
      <w:r w:rsidRPr="00984881">
        <w:rPr>
          <w:rFonts w:hint="cs"/>
          <w:b/>
          <w:bCs/>
          <w:sz w:val="28"/>
          <w:szCs w:val="28"/>
          <w:rtl/>
        </w:rPr>
        <w:t>ﺧﺮﺍﻣﺎﻥ</w:t>
      </w:r>
      <w:r w:rsidRPr="00984881">
        <w:rPr>
          <w:b/>
          <w:bCs/>
          <w:sz w:val="28"/>
          <w:szCs w:val="28"/>
          <w:rtl/>
        </w:rPr>
        <w:t xml:space="preserve"> </w:t>
      </w:r>
      <w:r w:rsidRPr="00984881">
        <w:rPr>
          <w:rFonts w:hint="cs"/>
          <w:b/>
          <w:bCs/>
          <w:sz w:val="28"/>
          <w:szCs w:val="28"/>
          <w:rtl/>
        </w:rPr>
        <w:t>ﺷﻮ</w:t>
      </w:r>
      <w:r w:rsidR="00BD77AA">
        <w:rPr>
          <w:b/>
          <w:bCs/>
          <w:sz w:val="28"/>
          <w:szCs w:val="28"/>
          <w:rtl/>
        </w:rPr>
        <w:t xml:space="preserve">، </w:t>
      </w:r>
      <w:r w:rsidRPr="00984881">
        <w:rPr>
          <w:rFonts w:hint="cs"/>
          <w:b/>
          <w:bCs/>
          <w:sz w:val="28"/>
          <w:szCs w:val="28"/>
          <w:rtl/>
        </w:rPr>
        <w:t>ﮐﻪ</w:t>
      </w:r>
      <w:r w:rsidRPr="00984881">
        <w:rPr>
          <w:b/>
          <w:bCs/>
          <w:sz w:val="28"/>
          <w:szCs w:val="28"/>
          <w:rtl/>
        </w:rPr>
        <w:t xml:space="preserve"> </w:t>
      </w:r>
      <w:r w:rsidRPr="00984881">
        <w:rPr>
          <w:rFonts w:hint="cs"/>
          <w:b/>
          <w:bCs/>
          <w:sz w:val="28"/>
          <w:szCs w:val="28"/>
          <w:rtl/>
        </w:rPr>
        <w:t>ﭘﻴﺶ</w:t>
      </w:r>
      <w:r w:rsidRPr="00984881">
        <w:rPr>
          <w:b/>
          <w:bCs/>
          <w:sz w:val="28"/>
          <w:szCs w:val="28"/>
          <w:rtl/>
        </w:rPr>
        <w:t xml:space="preserve"> </w:t>
      </w:r>
      <w:r w:rsidRPr="00984881">
        <w:rPr>
          <w:rFonts w:hint="cs"/>
          <w:b/>
          <w:bCs/>
          <w:sz w:val="28"/>
          <w:szCs w:val="28"/>
          <w:rtl/>
        </w:rPr>
        <w:t>ﻗﺪ</w:t>
      </w:r>
      <w:r w:rsidRPr="00984881">
        <w:rPr>
          <w:b/>
          <w:bCs/>
          <w:sz w:val="28"/>
          <w:szCs w:val="28"/>
          <w:rtl/>
        </w:rPr>
        <w:t xml:space="preserve"> </w:t>
      </w:r>
      <w:r w:rsidRPr="00984881">
        <w:rPr>
          <w:rFonts w:hint="cs"/>
          <w:b/>
          <w:bCs/>
          <w:sz w:val="28"/>
          <w:szCs w:val="28"/>
          <w:rtl/>
        </w:rPr>
        <w:t>ﺭﻋﻨﺎ</w:t>
      </w:r>
      <w:r w:rsidRPr="00984881">
        <w:rPr>
          <w:b/>
          <w:bCs/>
          <w:sz w:val="28"/>
          <w:szCs w:val="28"/>
          <w:rtl/>
        </w:rPr>
        <w:t xml:space="preserve"> </w:t>
      </w:r>
      <w:r w:rsidRPr="00984881">
        <w:rPr>
          <w:rFonts w:hint="cs"/>
          <w:b/>
          <w:bCs/>
          <w:sz w:val="28"/>
          <w:szCs w:val="28"/>
          <w:rtl/>
        </w:rPr>
        <w:t>ﻣﻴﺮﻣﺖ</w:t>
      </w:r>
      <w:r w:rsidRPr="00984881">
        <w:rPr>
          <w:b/>
          <w:bCs/>
          <w:sz w:val="28"/>
          <w:szCs w:val="28"/>
        </w:rPr>
        <w:t xml:space="preserve"> </w:t>
      </w:r>
    </w:p>
    <w:p w:rsidR="00D976BC" w:rsidRPr="00984881" w:rsidRDefault="004D25BE" w:rsidP="00492D12">
      <w:pPr>
        <w:bidi/>
        <w:jc w:val="both"/>
        <w:rPr>
          <w:sz w:val="28"/>
          <w:szCs w:val="28"/>
          <w:rtl/>
        </w:rPr>
      </w:pPr>
      <w:r>
        <w:rPr>
          <w:rFonts w:hint="cs"/>
          <w:sz w:val="28"/>
          <w:szCs w:val="28"/>
          <w:rtl/>
        </w:rPr>
        <w:t xml:space="preserve"> </w:t>
      </w:r>
      <w:r w:rsidR="00D976BC" w:rsidRPr="00984881">
        <w:rPr>
          <w:rFonts w:hint="cs"/>
          <w:sz w:val="28"/>
          <w:szCs w:val="28"/>
          <w:rtl/>
        </w:rPr>
        <w:t>ﺃﻯ</w:t>
      </w:r>
      <w:r w:rsidR="00D976BC" w:rsidRPr="00984881">
        <w:rPr>
          <w:sz w:val="28"/>
          <w:szCs w:val="28"/>
          <w:rtl/>
        </w:rPr>
        <w:t xml:space="preserve"> </w:t>
      </w:r>
      <w:r w:rsidR="00D976BC" w:rsidRPr="00984881">
        <w:rPr>
          <w:rFonts w:hint="cs"/>
          <w:sz w:val="28"/>
          <w:szCs w:val="28"/>
          <w:rtl/>
        </w:rPr>
        <w:t>ﺃﻣﻴﺮ</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ﺩﺳﺘﻮﺭ</w:t>
      </w:r>
      <w:r w:rsidR="00D976BC" w:rsidRPr="00984881">
        <w:rPr>
          <w:sz w:val="28"/>
          <w:szCs w:val="28"/>
          <w:rtl/>
        </w:rPr>
        <w:t xml:space="preserve"> </w:t>
      </w:r>
      <w:r w:rsidR="00D976BC" w:rsidRPr="00984881">
        <w:rPr>
          <w:rFonts w:hint="cs"/>
          <w:sz w:val="28"/>
          <w:szCs w:val="28"/>
          <w:rtl/>
        </w:rPr>
        <w:t>ﺩﻫﻨﺪﻩ</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ﻣﻦ</w:t>
      </w:r>
      <w:r w:rsidR="00BD77AA">
        <w:rPr>
          <w:sz w:val="28"/>
          <w:szCs w:val="28"/>
          <w:rtl/>
        </w:rPr>
        <w:t xml:space="preserve">، </w:t>
      </w:r>
      <w:r w:rsidR="00D976BC" w:rsidRPr="00984881">
        <w:rPr>
          <w:rFonts w:hint="cs"/>
          <w:sz w:val="28"/>
          <w:szCs w:val="28"/>
          <w:rtl/>
        </w:rPr>
        <w:t>ﮐﻪ</w:t>
      </w:r>
      <w:r>
        <w:rPr>
          <w:sz w:val="28"/>
          <w:szCs w:val="28"/>
          <w:rtl/>
        </w:rPr>
        <w:t xml:space="preserve"> </w:t>
      </w:r>
      <w:r w:rsidR="00D976BC" w:rsidRPr="00984881">
        <w:rPr>
          <w:rFonts w:hint="cs"/>
          <w:sz w:val="28"/>
          <w:szCs w:val="28"/>
          <w:rtl/>
        </w:rPr>
        <w:t>ﺭﺍﻩ</w:t>
      </w:r>
      <w:r w:rsidR="00D976BC" w:rsidRPr="00984881">
        <w:rPr>
          <w:sz w:val="28"/>
          <w:szCs w:val="28"/>
          <w:rtl/>
        </w:rPr>
        <w:t xml:space="preserve"> </w:t>
      </w:r>
      <w:r w:rsidR="00D976BC" w:rsidRPr="00984881">
        <w:rPr>
          <w:rFonts w:hint="cs"/>
          <w:sz w:val="28"/>
          <w:szCs w:val="28"/>
          <w:rtl/>
        </w:rPr>
        <w:t>ﻣﻴﺮﻭﻯ</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ﻣﻦ</w:t>
      </w:r>
      <w:r>
        <w:rPr>
          <w:sz w:val="28"/>
          <w:szCs w:val="28"/>
          <w:rtl/>
        </w:rPr>
        <w:t xml:space="preserve"> </w:t>
      </w:r>
      <w:r w:rsidR="00D976BC" w:rsidRPr="00984881">
        <w:rPr>
          <w:rFonts w:hint="cs"/>
          <w:sz w:val="28"/>
          <w:szCs w:val="28"/>
          <w:rtl/>
        </w:rPr>
        <w:t>ﺩﻭﺭ</w:t>
      </w:r>
      <w:r w:rsidR="00D976BC" w:rsidRPr="00984881">
        <w:rPr>
          <w:sz w:val="28"/>
          <w:szCs w:val="28"/>
          <w:rtl/>
        </w:rPr>
        <w:t xml:space="preserve"> </w:t>
      </w:r>
      <w:r w:rsidR="00D976BC" w:rsidRPr="00984881">
        <w:rPr>
          <w:rFonts w:hint="cs"/>
          <w:sz w:val="28"/>
          <w:szCs w:val="28"/>
          <w:rtl/>
        </w:rPr>
        <w:t>ﻣﻴﺸﻮﻯ</w:t>
      </w:r>
      <w:r w:rsidR="00BD77AA">
        <w:rPr>
          <w:sz w:val="28"/>
          <w:szCs w:val="28"/>
          <w:rtl/>
        </w:rPr>
        <w:t xml:space="preserve">، </w:t>
      </w:r>
      <w:r w:rsidR="00D976BC" w:rsidRPr="00984881">
        <w:rPr>
          <w:rFonts w:hint="cs"/>
          <w:sz w:val="28"/>
          <w:szCs w:val="28"/>
          <w:rtl/>
        </w:rPr>
        <w:t>ﻓﺪﺍﻯ</w:t>
      </w:r>
      <w:r w:rsidR="00D976BC" w:rsidRPr="00984881">
        <w:rPr>
          <w:sz w:val="28"/>
          <w:szCs w:val="28"/>
          <w:rtl/>
        </w:rPr>
        <w:t xml:space="preserve"> </w:t>
      </w:r>
      <w:r w:rsidR="00D976BC" w:rsidRPr="00984881">
        <w:rPr>
          <w:rFonts w:hint="cs"/>
          <w:sz w:val="28"/>
          <w:szCs w:val="28"/>
          <w:rtl/>
        </w:rPr>
        <w:t>ﺳﺮ</w:t>
      </w:r>
      <w:r w:rsidR="00D976BC" w:rsidRPr="00984881">
        <w:rPr>
          <w:sz w:val="28"/>
          <w:szCs w:val="28"/>
          <w:rtl/>
        </w:rPr>
        <w:t xml:space="preserve"> </w:t>
      </w:r>
      <w:r w:rsidR="00D976BC" w:rsidRPr="00984881">
        <w:rPr>
          <w:rFonts w:hint="cs"/>
          <w:sz w:val="28"/>
          <w:szCs w:val="28"/>
          <w:rtl/>
        </w:rPr>
        <w:t>ﻭ ﭘﺎﻯ</w:t>
      </w:r>
      <w:r w:rsidR="00D976BC" w:rsidRPr="00984881">
        <w:rPr>
          <w:sz w:val="28"/>
          <w:szCs w:val="28"/>
          <w:rtl/>
        </w:rPr>
        <w:t xml:space="preserve"> </w:t>
      </w:r>
      <w:r w:rsidR="00D976BC" w:rsidRPr="00984881">
        <w:rPr>
          <w:rFonts w:hint="cs"/>
          <w:sz w:val="28"/>
          <w:szCs w:val="28"/>
          <w:rtl/>
        </w:rPr>
        <w:t>ﺗﻮ</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ﺑﺮﺍﻳﺖ</w:t>
      </w:r>
      <w:r w:rsidR="00D976BC" w:rsidRPr="00984881">
        <w:rPr>
          <w:sz w:val="28"/>
          <w:szCs w:val="28"/>
          <w:rtl/>
        </w:rPr>
        <w:t xml:space="preserve"> </w:t>
      </w:r>
      <w:r w:rsidR="00D976BC" w:rsidRPr="00984881">
        <w:rPr>
          <w:rFonts w:hint="cs"/>
          <w:sz w:val="28"/>
          <w:szCs w:val="28"/>
          <w:rtl/>
        </w:rPr>
        <w:t>ﺑﻤﻴﺮﻡ</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ﺷﺪﺕ</w:t>
      </w:r>
      <w:r>
        <w:rPr>
          <w:sz w:val="28"/>
          <w:szCs w:val="28"/>
          <w:rtl/>
        </w:rPr>
        <w:t xml:space="preserve"> </w:t>
      </w:r>
      <w:r w:rsidR="00D976BC" w:rsidRPr="00984881">
        <w:rPr>
          <w:rFonts w:hint="cs"/>
          <w:sz w:val="28"/>
          <w:szCs w:val="28"/>
          <w:rtl/>
        </w:rPr>
        <w:t>ﻋﺸﻖ</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ﺍﻣﻴﺪ</w:t>
      </w:r>
      <w:r>
        <w:rPr>
          <w:sz w:val="28"/>
          <w:szCs w:val="28"/>
          <w:rtl/>
        </w:rPr>
        <w:t xml:space="preserve"> </w:t>
      </w:r>
      <w:r w:rsidR="00D976BC" w:rsidRPr="00984881">
        <w:rPr>
          <w:rFonts w:hint="cs"/>
          <w:sz w:val="28"/>
          <w:szCs w:val="28"/>
          <w:rtl/>
        </w:rPr>
        <w:t>ﺑﭙﻴﺮ</w:t>
      </w:r>
      <w:r w:rsidR="00D976BC" w:rsidRPr="00984881">
        <w:rPr>
          <w:sz w:val="28"/>
          <w:szCs w:val="28"/>
          <w:rtl/>
        </w:rPr>
        <w:t xml:space="preserve"> </w:t>
      </w:r>
      <w:r w:rsidR="00D976BC" w:rsidRPr="00984881">
        <w:rPr>
          <w:rFonts w:hint="cs"/>
          <w:sz w:val="28"/>
          <w:szCs w:val="28"/>
          <w:rtl/>
        </w:rPr>
        <w:t>ﺍﻟﻬﻰ</w:t>
      </w:r>
      <w:r w:rsidR="00BD77AA">
        <w:rPr>
          <w:sz w:val="28"/>
          <w:szCs w:val="28"/>
          <w:rtl/>
        </w:rPr>
        <w:t xml:space="preserve">، </w:t>
      </w:r>
      <w:r w:rsidR="00D976BC" w:rsidRPr="00984881">
        <w:rPr>
          <w:rFonts w:hint="cs"/>
          <w:sz w:val="28"/>
          <w:szCs w:val="28"/>
          <w:rtl/>
        </w:rPr>
        <w:t>ﮐﻪ</w:t>
      </w:r>
      <w:r>
        <w:rPr>
          <w:sz w:val="28"/>
          <w:szCs w:val="28"/>
          <w:rtl/>
        </w:rPr>
        <w:t xml:space="preserve"> </w:t>
      </w:r>
      <w:r w:rsidR="00D976BC" w:rsidRPr="00984881">
        <w:rPr>
          <w:rFonts w:hint="cs"/>
          <w:sz w:val="28"/>
          <w:szCs w:val="28"/>
          <w:rtl/>
        </w:rPr>
        <w:t>ﭼﻨﻴﻦ</w:t>
      </w:r>
      <w:r>
        <w:rPr>
          <w:sz w:val="28"/>
          <w:szCs w:val="28"/>
          <w:rtl/>
        </w:rPr>
        <w:t xml:space="preserve"> </w:t>
      </w:r>
      <w:r w:rsidR="00D976BC" w:rsidRPr="00984881">
        <w:rPr>
          <w:rFonts w:hint="cs"/>
          <w:sz w:val="28"/>
          <w:szCs w:val="28"/>
          <w:rtl/>
        </w:rPr>
        <w:t>ﺧﻮﺵ ﻣﻰ</w:t>
      </w:r>
      <w:r w:rsidR="00D976BC" w:rsidRPr="00984881">
        <w:rPr>
          <w:sz w:val="28"/>
          <w:szCs w:val="28"/>
          <w:rtl/>
        </w:rPr>
        <w:t xml:space="preserve"> </w:t>
      </w:r>
      <w:r w:rsidR="00D976BC" w:rsidRPr="00984881">
        <w:rPr>
          <w:rFonts w:hint="cs"/>
          <w:sz w:val="28"/>
          <w:szCs w:val="28"/>
          <w:rtl/>
        </w:rPr>
        <w:t>ﺧﺮﺍﻣﺪ</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ﺷﺎﺩﺍﻥ</w:t>
      </w:r>
      <w:r w:rsidR="00D976BC" w:rsidRPr="00984881">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ﮐﺮﺷﻤﻪ</w:t>
      </w:r>
      <w:r w:rsidR="00D976BC" w:rsidRPr="00984881">
        <w:rPr>
          <w:sz w:val="28"/>
          <w:szCs w:val="28"/>
          <w:rtl/>
        </w:rPr>
        <w:t xml:space="preserve"> </w:t>
      </w:r>
      <w:r w:rsidR="00D976BC" w:rsidRPr="00984881">
        <w:rPr>
          <w:rFonts w:hint="cs"/>
          <w:sz w:val="28"/>
          <w:szCs w:val="28"/>
          <w:rtl/>
        </w:rPr>
        <w:t>ﻣﻴﺮﻭﺩ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ﻓﺪﺍﻯ</w:t>
      </w:r>
      <w:r w:rsidR="00D976BC" w:rsidRPr="00984881">
        <w:rPr>
          <w:sz w:val="28"/>
          <w:szCs w:val="28"/>
          <w:rtl/>
        </w:rPr>
        <w:t xml:space="preserve"> </w:t>
      </w:r>
      <w:r w:rsidR="00D976BC" w:rsidRPr="00984881">
        <w:rPr>
          <w:rFonts w:hint="cs"/>
          <w:sz w:val="28"/>
          <w:szCs w:val="28"/>
          <w:rtl/>
        </w:rPr>
        <w:t>ﻗﺪ</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ﻗﺎﻣﺖ</w:t>
      </w:r>
      <w:r w:rsidR="00D976BC" w:rsidRPr="00984881">
        <w:rPr>
          <w:sz w:val="28"/>
          <w:szCs w:val="28"/>
          <w:rtl/>
        </w:rPr>
        <w:t xml:space="preserve"> </w:t>
      </w:r>
      <w:r w:rsidR="00D976BC" w:rsidRPr="00984881">
        <w:rPr>
          <w:rFonts w:hint="cs"/>
          <w:sz w:val="28"/>
          <w:szCs w:val="28"/>
          <w:rtl/>
        </w:rPr>
        <w:t>ﺭﻋﻨﺎﻯ</w:t>
      </w:r>
      <w:r>
        <w:rPr>
          <w:sz w:val="28"/>
          <w:szCs w:val="28"/>
          <w:rtl/>
        </w:rPr>
        <w:t xml:space="preserve"> </w:t>
      </w:r>
      <w:r w:rsidR="00D976BC" w:rsidRPr="00984881">
        <w:rPr>
          <w:rFonts w:hint="cs"/>
          <w:sz w:val="28"/>
          <w:szCs w:val="28"/>
          <w:rtl/>
        </w:rPr>
        <w:t>ﺗﻮ</w:t>
      </w:r>
      <w:r w:rsidR="00D976BC" w:rsidRPr="00984881">
        <w:rPr>
          <w:sz w:val="28"/>
          <w:szCs w:val="28"/>
          <w:rtl/>
        </w:rPr>
        <w:t xml:space="preserve"> </w:t>
      </w:r>
      <w:r w:rsidR="00D976BC" w:rsidRPr="00984881">
        <w:rPr>
          <w:rFonts w:hint="cs"/>
          <w:sz w:val="28"/>
          <w:szCs w:val="28"/>
          <w:rtl/>
        </w:rPr>
        <w:t>ﮔﺮﺩﻡ</w:t>
      </w:r>
      <w:r w:rsidR="00D976BC" w:rsidRPr="00984881">
        <w:rPr>
          <w:sz w:val="28"/>
          <w:szCs w:val="28"/>
        </w:rPr>
        <w:t xml:space="preserve"> </w:t>
      </w:r>
    </w:p>
    <w:p w:rsidR="00D976BC" w:rsidRPr="00984881" w:rsidRDefault="00D976BC" w:rsidP="00D976BC">
      <w:pPr>
        <w:bidi/>
        <w:jc w:val="both"/>
        <w:rPr>
          <w:b/>
          <w:bCs/>
          <w:sz w:val="28"/>
          <w:szCs w:val="28"/>
          <w:rtl/>
        </w:rPr>
      </w:pPr>
      <w:r w:rsidRPr="00984881">
        <w:rPr>
          <w:b/>
          <w:bCs/>
          <w:sz w:val="28"/>
          <w:szCs w:val="28"/>
          <w:rtl/>
        </w:rPr>
        <w:t xml:space="preserve"> </w:t>
      </w:r>
      <w:r w:rsidRPr="00984881">
        <w:rPr>
          <w:rFonts w:hint="cs"/>
          <w:b/>
          <w:bCs/>
          <w:sz w:val="28"/>
          <w:szCs w:val="28"/>
          <w:rtl/>
        </w:rPr>
        <w:t>ﮔﻔﺘﻪﺑﻮﺩﻯ</w:t>
      </w:r>
      <w:r w:rsidR="00BD77AA">
        <w:rPr>
          <w:b/>
          <w:bCs/>
          <w:sz w:val="28"/>
          <w:szCs w:val="28"/>
          <w:rtl/>
        </w:rPr>
        <w:t xml:space="preserve">، </w:t>
      </w:r>
      <w:r w:rsidRPr="00984881">
        <w:rPr>
          <w:rFonts w:hint="cs"/>
          <w:b/>
          <w:bCs/>
          <w:sz w:val="28"/>
          <w:szCs w:val="28"/>
          <w:rtl/>
        </w:rPr>
        <w:t>ﮐﻰ</w:t>
      </w:r>
      <w:r w:rsidRPr="00984881">
        <w:rPr>
          <w:b/>
          <w:bCs/>
          <w:sz w:val="28"/>
          <w:szCs w:val="28"/>
          <w:rtl/>
        </w:rPr>
        <w:t xml:space="preserve"> </w:t>
      </w:r>
      <w:r w:rsidRPr="00984881">
        <w:rPr>
          <w:rFonts w:hint="cs"/>
          <w:b/>
          <w:bCs/>
          <w:sz w:val="28"/>
          <w:szCs w:val="28"/>
          <w:rtl/>
        </w:rPr>
        <w:t>ﺑﻤﻴﺮﻯ</w:t>
      </w:r>
      <w:r w:rsidRPr="00984881">
        <w:rPr>
          <w:b/>
          <w:bCs/>
          <w:sz w:val="28"/>
          <w:szCs w:val="28"/>
          <w:rtl/>
        </w:rPr>
        <w:t xml:space="preserve"> </w:t>
      </w:r>
      <w:r w:rsidRPr="00984881">
        <w:rPr>
          <w:rFonts w:hint="cs"/>
          <w:b/>
          <w:bCs/>
          <w:sz w:val="28"/>
          <w:szCs w:val="28"/>
          <w:rtl/>
        </w:rPr>
        <w:t>ﭘﻴﺶ</w:t>
      </w:r>
      <w:r w:rsidRPr="00984881">
        <w:rPr>
          <w:b/>
          <w:bCs/>
          <w:sz w:val="28"/>
          <w:szCs w:val="28"/>
          <w:rtl/>
        </w:rPr>
        <w:t xml:space="preserve"> </w:t>
      </w:r>
      <w:r w:rsidRPr="00984881">
        <w:rPr>
          <w:rFonts w:hint="cs"/>
          <w:b/>
          <w:bCs/>
          <w:sz w:val="28"/>
          <w:szCs w:val="28"/>
          <w:rtl/>
        </w:rPr>
        <w:t>ﻣﻦ</w:t>
      </w:r>
      <w:r w:rsidRPr="00984881">
        <w:rPr>
          <w:b/>
          <w:bCs/>
          <w:sz w:val="28"/>
          <w:szCs w:val="28"/>
          <w:rtl/>
        </w:rPr>
        <w:t xml:space="preserve"> </w:t>
      </w:r>
      <w:r w:rsidR="00BD77AA">
        <w:rPr>
          <w:b/>
          <w:bCs/>
          <w:sz w:val="28"/>
          <w:szCs w:val="28"/>
          <w:rtl/>
        </w:rPr>
        <w:t xml:space="preserve">، </w:t>
      </w:r>
      <w:r w:rsidRPr="00984881">
        <w:rPr>
          <w:rFonts w:hint="cs"/>
          <w:b/>
          <w:bCs/>
          <w:sz w:val="28"/>
          <w:szCs w:val="28"/>
          <w:rtl/>
        </w:rPr>
        <w:t>ﺗﻌﺠﻴﻞ</w:t>
      </w:r>
      <w:r w:rsidRPr="00984881">
        <w:rPr>
          <w:b/>
          <w:bCs/>
          <w:sz w:val="28"/>
          <w:szCs w:val="28"/>
          <w:rtl/>
        </w:rPr>
        <w:t xml:space="preserve"> </w:t>
      </w:r>
      <w:r w:rsidRPr="00984881">
        <w:rPr>
          <w:rFonts w:hint="cs"/>
          <w:b/>
          <w:bCs/>
          <w:sz w:val="28"/>
          <w:szCs w:val="28"/>
          <w:rtl/>
        </w:rPr>
        <w:t>ﭼﻴﺴﺖ؟</w:t>
      </w:r>
      <w:r w:rsidR="004D25BE">
        <w:rPr>
          <w:rFonts w:hint="cs"/>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ﺧﻮﺵ</w:t>
      </w:r>
      <w:r w:rsidR="004D25BE">
        <w:rPr>
          <w:b/>
          <w:bCs/>
          <w:sz w:val="28"/>
          <w:szCs w:val="28"/>
          <w:rtl/>
        </w:rPr>
        <w:t xml:space="preserve"> </w:t>
      </w:r>
      <w:r w:rsidRPr="00984881">
        <w:rPr>
          <w:rFonts w:hint="cs"/>
          <w:b/>
          <w:bCs/>
          <w:sz w:val="28"/>
          <w:szCs w:val="28"/>
          <w:rtl/>
        </w:rPr>
        <w:t>ﺗﻘﺎﺿﺎ</w:t>
      </w:r>
      <w:r w:rsidRPr="00984881">
        <w:rPr>
          <w:b/>
          <w:bCs/>
          <w:sz w:val="28"/>
          <w:szCs w:val="28"/>
          <w:rtl/>
        </w:rPr>
        <w:t xml:space="preserve"> </w:t>
      </w:r>
      <w:r w:rsidRPr="00984881">
        <w:rPr>
          <w:rFonts w:hint="cs"/>
          <w:b/>
          <w:bCs/>
          <w:sz w:val="28"/>
          <w:szCs w:val="28"/>
          <w:rtl/>
        </w:rPr>
        <w:t>ﻣﻴﮑﻨﻰ</w:t>
      </w:r>
      <w:r w:rsidR="00BD77AA">
        <w:rPr>
          <w:b/>
          <w:bCs/>
          <w:sz w:val="28"/>
          <w:szCs w:val="28"/>
          <w:rtl/>
        </w:rPr>
        <w:t xml:space="preserve">، </w:t>
      </w:r>
      <w:r w:rsidRPr="00984881">
        <w:rPr>
          <w:rFonts w:hint="cs"/>
          <w:b/>
          <w:bCs/>
          <w:sz w:val="28"/>
          <w:szCs w:val="28"/>
          <w:rtl/>
        </w:rPr>
        <w:t>ﭘﻴﺶ</w:t>
      </w:r>
      <w:r w:rsidRPr="00984881">
        <w:rPr>
          <w:b/>
          <w:bCs/>
          <w:sz w:val="28"/>
          <w:szCs w:val="28"/>
          <w:rtl/>
        </w:rPr>
        <w:t xml:space="preserve"> </w:t>
      </w:r>
      <w:r w:rsidRPr="00984881">
        <w:rPr>
          <w:rFonts w:hint="cs"/>
          <w:b/>
          <w:bCs/>
          <w:sz w:val="28"/>
          <w:szCs w:val="28"/>
          <w:rtl/>
        </w:rPr>
        <w:t>ﺗﻘﺎﺿﺎ</w:t>
      </w:r>
      <w:r w:rsidRPr="00984881">
        <w:rPr>
          <w:b/>
          <w:bCs/>
          <w:sz w:val="28"/>
          <w:szCs w:val="28"/>
          <w:rtl/>
        </w:rPr>
        <w:t xml:space="preserve"> </w:t>
      </w:r>
      <w:r w:rsidRPr="00984881">
        <w:rPr>
          <w:rFonts w:hint="cs"/>
          <w:b/>
          <w:bCs/>
          <w:sz w:val="28"/>
          <w:szCs w:val="28"/>
          <w:rtl/>
        </w:rPr>
        <w:t>ﻣﻴﺮﻣﺖ</w:t>
      </w:r>
      <w:r w:rsidRPr="00984881">
        <w:rPr>
          <w:b/>
          <w:bCs/>
          <w:sz w:val="28"/>
          <w:szCs w:val="28"/>
          <w:rtl/>
        </w:rPr>
        <w:t xml:space="preserve"> </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ﺑﭙﻴﺮ</w:t>
      </w:r>
      <w:r>
        <w:rPr>
          <w:sz w:val="28"/>
          <w:szCs w:val="28"/>
          <w:rtl/>
        </w:rPr>
        <w:t xml:space="preserve"> </w:t>
      </w:r>
      <w:r w:rsidR="00D976BC" w:rsidRPr="00984881">
        <w:rPr>
          <w:rFonts w:hint="cs"/>
          <w:sz w:val="28"/>
          <w:szCs w:val="28"/>
          <w:rtl/>
        </w:rPr>
        <w:t>ﺧﻮﺩ</w:t>
      </w:r>
      <w:r>
        <w:rPr>
          <w:sz w:val="28"/>
          <w:szCs w:val="28"/>
          <w:rtl/>
        </w:rPr>
        <w:t xml:space="preserve"> </w:t>
      </w:r>
      <w:r w:rsidR="00D976BC" w:rsidRPr="00984881">
        <w:rPr>
          <w:rFonts w:hint="cs"/>
          <w:sz w:val="28"/>
          <w:szCs w:val="28"/>
          <w:rtl/>
        </w:rPr>
        <w:t>ﻣﻴﮕﻮﻳﺪ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ﺑﻤﻦ</w:t>
      </w:r>
      <w:r>
        <w:rPr>
          <w:sz w:val="28"/>
          <w:szCs w:val="28"/>
          <w:rtl/>
        </w:rPr>
        <w:t xml:space="preserve"> </w:t>
      </w:r>
      <w:r w:rsidR="00D976BC" w:rsidRPr="00984881">
        <w:rPr>
          <w:rFonts w:hint="cs"/>
          <w:sz w:val="28"/>
          <w:szCs w:val="28"/>
          <w:rtl/>
        </w:rPr>
        <w:t>ﻣﻰ</w:t>
      </w:r>
      <w:r w:rsidR="00D976BC" w:rsidRPr="00984881">
        <w:rPr>
          <w:sz w:val="28"/>
          <w:szCs w:val="28"/>
          <w:rtl/>
        </w:rPr>
        <w:t xml:space="preserve"> </w:t>
      </w:r>
      <w:r w:rsidR="00D976BC" w:rsidRPr="00984881">
        <w:rPr>
          <w:rFonts w:hint="cs"/>
          <w:sz w:val="28"/>
          <w:szCs w:val="28"/>
          <w:rtl/>
        </w:rPr>
        <w:t>ﮔﻔﺘﻰ</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ﭼﻪ</w:t>
      </w:r>
      <w:r w:rsidR="00D976BC" w:rsidRPr="00984881">
        <w:rPr>
          <w:sz w:val="28"/>
          <w:szCs w:val="28"/>
          <w:rtl/>
        </w:rPr>
        <w:t xml:space="preserve"> </w:t>
      </w:r>
      <w:r w:rsidR="00D976BC" w:rsidRPr="00984881">
        <w:rPr>
          <w:rFonts w:hint="cs"/>
          <w:sz w:val="28"/>
          <w:szCs w:val="28"/>
          <w:rtl/>
        </w:rPr>
        <w:t>ﻭﻗﺖ</w:t>
      </w:r>
      <w:r w:rsidR="00D976BC" w:rsidRPr="00984881">
        <w:rPr>
          <w:sz w:val="28"/>
          <w:szCs w:val="28"/>
          <w:rtl/>
        </w:rPr>
        <w:t xml:space="preserve"> </w:t>
      </w:r>
      <w:r w:rsidR="00D976BC" w:rsidRPr="00984881">
        <w:rPr>
          <w:rFonts w:hint="cs"/>
          <w:sz w:val="28"/>
          <w:szCs w:val="28"/>
          <w:rtl/>
        </w:rPr>
        <w:t>ﭘﻴﺶ</w:t>
      </w:r>
      <w:r>
        <w:rPr>
          <w:sz w:val="28"/>
          <w:szCs w:val="28"/>
          <w:rtl/>
        </w:rPr>
        <w:t xml:space="preserve"> </w:t>
      </w:r>
      <w:r w:rsidR="00D976BC" w:rsidRPr="00984881">
        <w:rPr>
          <w:rFonts w:hint="cs"/>
          <w:sz w:val="28"/>
          <w:szCs w:val="28"/>
          <w:rtl/>
        </w:rPr>
        <w:t>ﻣﻦ</w:t>
      </w:r>
      <w:r w:rsidR="00D976BC" w:rsidRPr="00984881">
        <w:rPr>
          <w:sz w:val="28"/>
          <w:szCs w:val="28"/>
          <w:rtl/>
        </w:rPr>
        <w:t xml:space="preserve"> </w:t>
      </w:r>
      <w:r w:rsidR="00D976BC" w:rsidRPr="00984881">
        <w:rPr>
          <w:rFonts w:hint="cs"/>
          <w:sz w:val="28"/>
          <w:szCs w:val="28"/>
          <w:rtl/>
        </w:rPr>
        <w:t>ﺧﻮﺍﻫﻰ</w:t>
      </w:r>
      <w:r w:rsidR="00D976BC" w:rsidRPr="00984881">
        <w:rPr>
          <w:sz w:val="28"/>
          <w:szCs w:val="28"/>
          <w:rtl/>
        </w:rPr>
        <w:t xml:space="preserve"> </w:t>
      </w:r>
      <w:r w:rsidR="00D976BC" w:rsidRPr="00984881">
        <w:rPr>
          <w:rFonts w:hint="cs"/>
          <w:sz w:val="28"/>
          <w:szCs w:val="28"/>
          <w:rtl/>
        </w:rPr>
        <w:t>ﻣﺮﺩ</w:t>
      </w:r>
      <w:r w:rsidR="00BD77AA">
        <w:rPr>
          <w:sz w:val="28"/>
          <w:szCs w:val="28"/>
          <w:rtl/>
        </w:rPr>
        <w:t xml:space="preserve">. </w:t>
      </w:r>
      <w:r w:rsidR="00D976BC" w:rsidRPr="00984881">
        <w:rPr>
          <w:rFonts w:hint="cs"/>
          <w:sz w:val="28"/>
          <w:szCs w:val="28"/>
          <w:rtl/>
        </w:rPr>
        <w:t>ﻭﻟﻰ</w:t>
      </w:r>
      <w:r>
        <w:rPr>
          <w:rFonts w:hint="cs"/>
          <w:sz w:val="28"/>
          <w:szCs w:val="28"/>
          <w:rtl/>
        </w:rPr>
        <w:t xml:space="preserve"> </w:t>
      </w:r>
      <w:r w:rsidR="00D976BC" w:rsidRPr="00984881">
        <w:rPr>
          <w:rFonts w:hint="cs"/>
          <w:sz w:val="28"/>
          <w:szCs w:val="28"/>
          <w:rtl/>
        </w:rPr>
        <w:t>ﺍﻳﻦ</w:t>
      </w:r>
      <w:r>
        <w:rPr>
          <w:sz w:val="28"/>
          <w:szCs w:val="28"/>
          <w:rtl/>
        </w:rPr>
        <w:t xml:space="preserve"> </w:t>
      </w:r>
      <w:r w:rsidR="00D976BC" w:rsidRPr="00984881">
        <w:rPr>
          <w:rFonts w:hint="cs"/>
          <w:sz w:val="28"/>
          <w:szCs w:val="28"/>
          <w:rtl/>
        </w:rPr>
        <w:t>ﺗﻌﺠﻴﻞ</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ﺷﺘﺎﺏ</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ﭼﻴﺴﺖ</w:t>
      </w:r>
      <w:r w:rsidR="00D976BC" w:rsidRPr="00984881">
        <w:rPr>
          <w:sz w:val="28"/>
          <w:szCs w:val="28"/>
          <w:rtl/>
        </w:rPr>
        <w:t xml:space="preserve"> </w:t>
      </w:r>
      <w:r w:rsidR="00D976BC" w:rsidRPr="00984881">
        <w:rPr>
          <w:rFonts w:hint="cs"/>
          <w:sz w:val="28"/>
          <w:szCs w:val="28"/>
          <w:rtl/>
        </w:rPr>
        <w:t>؟</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ﺑﺎﺯ</w:t>
      </w:r>
      <w:r w:rsidR="00D976BC" w:rsidRPr="00984881">
        <w:rPr>
          <w:sz w:val="28"/>
          <w:szCs w:val="28"/>
          <w:rtl/>
        </w:rPr>
        <w:t xml:space="preserve"> </w:t>
      </w:r>
      <w:r w:rsidR="00D976BC" w:rsidRPr="00984881">
        <w:rPr>
          <w:rFonts w:hint="cs"/>
          <w:sz w:val="28"/>
          <w:szCs w:val="28"/>
          <w:rtl/>
        </w:rPr>
        <w:t>ﻣﻰ</w:t>
      </w:r>
      <w:r w:rsidR="00D976BC" w:rsidRPr="00984881">
        <w:rPr>
          <w:sz w:val="28"/>
          <w:szCs w:val="28"/>
          <w:rtl/>
        </w:rPr>
        <w:t xml:space="preserve"> </w:t>
      </w:r>
      <w:r w:rsidR="00D976BC" w:rsidRPr="00984881">
        <w:rPr>
          <w:rFonts w:hint="cs"/>
          <w:sz w:val="28"/>
          <w:szCs w:val="28"/>
          <w:rtl/>
        </w:rPr>
        <w:t>ﮔﻮﻳﻢ</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ﺧﻮﺵ</w:t>
      </w:r>
      <w:r w:rsidR="00D976BC" w:rsidRPr="00984881">
        <w:rPr>
          <w:sz w:val="28"/>
          <w:szCs w:val="28"/>
          <w:rtl/>
        </w:rPr>
        <w:t xml:space="preserve"> </w:t>
      </w:r>
      <w:r w:rsidR="00D976BC" w:rsidRPr="00984881">
        <w:rPr>
          <w:rFonts w:hint="cs"/>
          <w:sz w:val="28"/>
          <w:szCs w:val="28"/>
          <w:rtl/>
        </w:rPr>
        <w:t>ﺧﻮﺍﺳﺘﻪﺍﻯ</w:t>
      </w:r>
      <w:r w:rsidR="00D976BC" w:rsidRPr="00984881">
        <w:rPr>
          <w:sz w:val="28"/>
          <w:szCs w:val="28"/>
          <w:rtl/>
        </w:rPr>
        <w:t xml:space="preserve"> </w:t>
      </w:r>
      <w:r w:rsidR="00D976BC" w:rsidRPr="00984881">
        <w:rPr>
          <w:rFonts w:hint="cs"/>
          <w:sz w:val="28"/>
          <w:szCs w:val="28"/>
          <w:rtl/>
        </w:rPr>
        <w:t>ﺩﺍﺭﻯ</w:t>
      </w:r>
      <w:r w:rsidR="00BD77AA">
        <w:rPr>
          <w:sz w:val="28"/>
          <w:szCs w:val="28"/>
          <w:rtl/>
        </w:rPr>
        <w:t xml:space="preserve">، </w:t>
      </w:r>
      <w:r w:rsidR="00D976BC" w:rsidRPr="00984881">
        <w:rPr>
          <w:rFonts w:hint="cs"/>
          <w:sz w:val="28"/>
          <w:szCs w:val="28"/>
          <w:rtl/>
        </w:rPr>
        <w:t>ﻭ ﺑﺮﺍﻯ</w:t>
      </w:r>
      <w:r w:rsidR="00D976BC" w:rsidRPr="00984881">
        <w:rPr>
          <w:sz w:val="28"/>
          <w:szCs w:val="28"/>
          <w:rtl/>
        </w:rPr>
        <w:t xml:space="preserve"> </w:t>
      </w:r>
      <w:r w:rsidR="00D976BC" w:rsidRPr="00984881">
        <w:rPr>
          <w:rFonts w:hint="cs"/>
          <w:sz w:val="28"/>
          <w:szCs w:val="28"/>
          <w:rtl/>
        </w:rPr>
        <w:t>ﻫﻤﻴﻦ</w:t>
      </w:r>
      <w:r w:rsidR="00D976BC" w:rsidRPr="00984881">
        <w:rPr>
          <w:sz w:val="28"/>
          <w:szCs w:val="28"/>
          <w:rtl/>
        </w:rPr>
        <w:t xml:space="preserve"> </w:t>
      </w:r>
      <w:r w:rsidR="00D976BC" w:rsidRPr="00984881">
        <w:rPr>
          <w:rFonts w:hint="cs"/>
          <w:sz w:val="28"/>
          <w:szCs w:val="28"/>
          <w:rtl/>
        </w:rPr>
        <w:t>ﺗﻘﺎﺿﺎﻯ</w:t>
      </w:r>
      <w:r w:rsidR="00D976BC" w:rsidRPr="00984881">
        <w:rPr>
          <w:sz w:val="28"/>
          <w:szCs w:val="28"/>
          <w:rtl/>
        </w:rPr>
        <w:t xml:space="preserve"> </w:t>
      </w:r>
      <w:r w:rsidR="00D976BC" w:rsidRPr="00984881">
        <w:rPr>
          <w:rFonts w:hint="cs"/>
          <w:sz w:val="28"/>
          <w:szCs w:val="28"/>
          <w:rtl/>
        </w:rPr>
        <w:t>ﺗﻮ</w:t>
      </w:r>
      <w:r w:rsidR="00BD77AA">
        <w:rPr>
          <w:sz w:val="28"/>
          <w:szCs w:val="28"/>
          <w:rtl/>
        </w:rPr>
        <w:t xml:space="preserve">، </w:t>
      </w:r>
      <w:r w:rsidR="00D976BC" w:rsidRPr="00984881">
        <w:rPr>
          <w:rFonts w:hint="cs"/>
          <w:sz w:val="28"/>
          <w:szCs w:val="28"/>
          <w:rtl/>
        </w:rPr>
        <w:t>ﺣﺎﺿﺮ</w:t>
      </w:r>
      <w:r>
        <w:rPr>
          <w:sz w:val="28"/>
          <w:szCs w:val="28"/>
          <w:rtl/>
        </w:rPr>
        <w:t xml:space="preserve"> </w:t>
      </w:r>
      <w:r w:rsidR="00D976BC" w:rsidRPr="00984881">
        <w:rPr>
          <w:rFonts w:hint="cs"/>
          <w:sz w:val="28"/>
          <w:szCs w:val="28"/>
          <w:rtl/>
        </w:rPr>
        <w:t>ﺑﻤﺮﮒ</w:t>
      </w:r>
      <w:r w:rsidR="00D976BC" w:rsidRPr="00984881">
        <w:rPr>
          <w:sz w:val="28"/>
          <w:szCs w:val="28"/>
          <w:rtl/>
        </w:rPr>
        <w:t xml:space="preserve"> </w:t>
      </w:r>
      <w:r w:rsidR="00D976BC" w:rsidRPr="00984881">
        <w:rPr>
          <w:rFonts w:hint="cs"/>
          <w:sz w:val="28"/>
          <w:szCs w:val="28"/>
          <w:rtl/>
        </w:rPr>
        <w:t>ﻫﺴﺘﻢ</w:t>
      </w:r>
      <w:r w:rsidR="00BD77AA">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ﻣﺮﮒ</w:t>
      </w:r>
      <w:r>
        <w:rPr>
          <w:sz w:val="28"/>
          <w:szCs w:val="28"/>
          <w:rtl/>
        </w:rPr>
        <w:t xml:space="preserve"> </w:t>
      </w:r>
      <w:r w:rsidR="00D976BC" w:rsidRPr="00984881">
        <w:rPr>
          <w:rFonts w:hint="cs"/>
          <w:sz w:val="28"/>
          <w:szCs w:val="28"/>
          <w:rtl/>
        </w:rPr>
        <w:t>ﻗﺒﻞ</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ﻣﺮﮒ</w:t>
      </w:r>
      <w:r>
        <w:rPr>
          <w:sz w:val="28"/>
          <w:szCs w:val="28"/>
          <w:rtl/>
        </w:rPr>
        <w:t xml:space="preserve"> </w:t>
      </w:r>
      <w:r w:rsidR="00D976BC" w:rsidRPr="00984881">
        <w:rPr>
          <w:rFonts w:hint="cs"/>
          <w:sz w:val="28"/>
          <w:szCs w:val="28"/>
          <w:rtl/>
        </w:rPr>
        <w:t>ﺳﺎﻟﻚ</w:t>
      </w:r>
      <w:r w:rsidR="00BD77AA">
        <w:rPr>
          <w:sz w:val="28"/>
          <w:szCs w:val="28"/>
          <w:rtl/>
        </w:rPr>
        <w:t xml:space="preserve">، </w:t>
      </w:r>
      <w:r w:rsidR="00D976BC" w:rsidRPr="00984881">
        <w:rPr>
          <w:rFonts w:hint="cs"/>
          <w:sz w:val="28"/>
          <w:szCs w:val="28"/>
          <w:rtl/>
        </w:rPr>
        <w:t>ﭘس ﺍﺯ ﭘﻨﺞ</w:t>
      </w:r>
      <w:r w:rsidR="00D976BC" w:rsidRPr="00984881">
        <w:rPr>
          <w:sz w:val="28"/>
          <w:szCs w:val="28"/>
          <w:rtl/>
        </w:rPr>
        <w:t xml:space="preserve"> </w:t>
      </w:r>
      <w:r w:rsidR="00D976BC" w:rsidRPr="00984881">
        <w:rPr>
          <w:rFonts w:hint="cs"/>
          <w:sz w:val="28"/>
          <w:szCs w:val="28"/>
          <w:rtl/>
        </w:rPr>
        <w:t>ﺷﻬﻮﺩ</w:t>
      </w:r>
      <w:r>
        <w:rPr>
          <w:sz w:val="28"/>
          <w:szCs w:val="28"/>
          <w:rtl/>
        </w:rPr>
        <w:t xml:space="preserve"> </w:t>
      </w:r>
      <w:r w:rsidR="00D976BC" w:rsidRPr="00984881">
        <w:rPr>
          <w:rFonts w:hint="cs"/>
          <w:sz w:val="28"/>
          <w:szCs w:val="28"/>
          <w:rtl/>
        </w:rPr>
        <w:t>ﻣﻘﺪﻣﺎﺗﻰ</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ﻓﻮﺭﺍ</w:t>
      </w:r>
      <w:r>
        <w:rPr>
          <w:sz w:val="28"/>
          <w:szCs w:val="28"/>
          <w:rtl/>
        </w:rPr>
        <w:t xml:space="preserve"> </w:t>
      </w:r>
      <w:r w:rsidR="00D976BC" w:rsidRPr="00984881">
        <w:rPr>
          <w:rFonts w:hint="cs"/>
          <w:sz w:val="28"/>
          <w:szCs w:val="28"/>
          <w:rtl/>
        </w:rPr>
        <w:t>ﻣﻴﺨﻮﺍﻫﺪ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ﻋﺠﻠﻪ</w:t>
      </w:r>
      <w:r>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ﺗﺸﻮﻳﻖ</w:t>
      </w:r>
      <w:r w:rsidR="00D976BC" w:rsidRPr="00984881">
        <w:rPr>
          <w:sz w:val="28"/>
          <w:szCs w:val="28"/>
          <w:rtl/>
        </w:rPr>
        <w:t xml:space="preserve"> </w:t>
      </w:r>
      <w:r w:rsidR="00D976BC" w:rsidRPr="00984881">
        <w:rPr>
          <w:rFonts w:hint="cs"/>
          <w:sz w:val="28"/>
          <w:szCs w:val="28"/>
          <w:rtl/>
        </w:rPr>
        <w:t>ﺳﺎﻟﻚ</w:t>
      </w:r>
      <w:r>
        <w:rPr>
          <w:sz w:val="28"/>
          <w:szCs w:val="28"/>
          <w:rtl/>
        </w:rPr>
        <w:t xml:space="preserve"> </w:t>
      </w:r>
      <w:r w:rsidR="00D976BC" w:rsidRPr="00984881">
        <w:rPr>
          <w:rFonts w:hint="cs"/>
          <w:sz w:val="28"/>
          <w:szCs w:val="28"/>
          <w:rtl/>
        </w:rPr>
        <w:t>ﺑﻬﻤّﺖ</w:t>
      </w:r>
      <w:r w:rsidR="00D976BC" w:rsidRPr="00984881">
        <w:rPr>
          <w:sz w:val="28"/>
          <w:szCs w:val="28"/>
          <w:rtl/>
        </w:rPr>
        <w:t xml:space="preserve"> </w:t>
      </w:r>
      <w:r w:rsidR="00D976BC" w:rsidRPr="00984881">
        <w:rPr>
          <w:rFonts w:hint="cs"/>
          <w:sz w:val="28"/>
          <w:szCs w:val="28"/>
          <w:rtl/>
        </w:rPr>
        <w:t>ﻭ ﺗﻠﺎﺵ</w:t>
      </w:r>
      <w:r>
        <w:rPr>
          <w:sz w:val="28"/>
          <w:szCs w:val="28"/>
          <w:rtl/>
        </w:rPr>
        <w:t xml:space="preserve"> </w:t>
      </w:r>
      <w:r w:rsidR="00D976BC" w:rsidRPr="00984881">
        <w:rPr>
          <w:rFonts w:hint="cs"/>
          <w:sz w:val="28"/>
          <w:szCs w:val="28"/>
          <w:rtl/>
        </w:rPr>
        <w:t>ﺑﻴﺸﺘﺮ</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ﺁﻣﺎﺩﻩ</w:t>
      </w:r>
      <w:r w:rsidR="00D976BC" w:rsidRPr="00984881">
        <w:rPr>
          <w:sz w:val="28"/>
          <w:szCs w:val="28"/>
          <w:rtl/>
        </w:rPr>
        <w:t xml:space="preserve"> </w:t>
      </w:r>
      <w:r w:rsidR="00D976BC" w:rsidRPr="00984881">
        <w:rPr>
          <w:rFonts w:hint="cs"/>
          <w:sz w:val="28"/>
          <w:szCs w:val="28"/>
          <w:rtl/>
        </w:rPr>
        <w:t>ﮐﺮﺩﻥ</w:t>
      </w:r>
      <w:r>
        <w:rPr>
          <w:sz w:val="28"/>
          <w:szCs w:val="28"/>
          <w:rtl/>
        </w:rPr>
        <w:t xml:space="preserve"> </w:t>
      </w:r>
      <w:r w:rsidR="00D976BC" w:rsidRPr="00984881">
        <w:rPr>
          <w:rFonts w:hint="cs"/>
          <w:sz w:val="28"/>
          <w:szCs w:val="28"/>
          <w:rtl/>
        </w:rPr>
        <w:t>ﺷﺮﺍﻳﻂ</w:t>
      </w:r>
      <w:r>
        <w:rPr>
          <w:sz w:val="28"/>
          <w:szCs w:val="28"/>
          <w:rtl/>
        </w:rPr>
        <w:t xml:space="preserve"> </w:t>
      </w:r>
      <w:r w:rsidR="00D976BC" w:rsidRPr="00984881">
        <w:rPr>
          <w:rFonts w:hint="cs"/>
          <w:sz w:val="28"/>
          <w:szCs w:val="28"/>
          <w:rtl/>
        </w:rPr>
        <w:t>ﻟﺎﺯﻡ</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ﻣﺮﮒ</w:t>
      </w:r>
      <w:r>
        <w:rPr>
          <w:sz w:val="28"/>
          <w:szCs w:val="28"/>
          <w:rtl/>
        </w:rPr>
        <w:t xml:space="preserve"> </w:t>
      </w:r>
      <w:r w:rsidR="00D976BC" w:rsidRPr="00984881">
        <w:rPr>
          <w:rFonts w:hint="cs"/>
          <w:sz w:val="28"/>
          <w:szCs w:val="28"/>
          <w:rtl/>
        </w:rPr>
        <w:t>ﺍﺭﺍﺩﻯ</w:t>
      </w:r>
      <w:r w:rsidR="00D976BC" w:rsidRPr="00984881">
        <w:rPr>
          <w:sz w:val="28"/>
          <w:szCs w:val="28"/>
          <w:rtl/>
        </w:rPr>
        <w:t xml:space="preserve"> </w:t>
      </w:r>
      <w:r w:rsidR="00D976BC" w:rsidRPr="00984881">
        <w:rPr>
          <w:rFonts w:hint="cs"/>
          <w:sz w:val="28"/>
          <w:szCs w:val="28"/>
          <w:rtl/>
        </w:rPr>
        <w:t>ﺑﺪﺳﺘﻮﺭ</w:t>
      </w:r>
      <w:r>
        <w:rPr>
          <w:sz w:val="28"/>
          <w:szCs w:val="28"/>
          <w:rtl/>
        </w:rPr>
        <w:t xml:space="preserve"> </w:t>
      </w:r>
      <w:r w:rsidR="00D976BC" w:rsidRPr="00984881">
        <w:rPr>
          <w:rFonts w:hint="cs"/>
          <w:sz w:val="28"/>
          <w:szCs w:val="28"/>
          <w:rtl/>
        </w:rPr>
        <w:t>ﻣﻘﺎﻡ ﻣﺼﻄﻔﻮﻯ</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ﻣﻴﺒﺎﺷﺪ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ﺳﺎﻟﮑﺎﻥ</w:t>
      </w:r>
      <w:r>
        <w:rPr>
          <w:sz w:val="28"/>
          <w:szCs w:val="28"/>
          <w:rtl/>
        </w:rPr>
        <w:t xml:space="preserve"> </w:t>
      </w:r>
      <w:r w:rsidR="00D976BC" w:rsidRPr="00984881">
        <w:rPr>
          <w:rFonts w:hint="cs"/>
          <w:sz w:val="28"/>
          <w:szCs w:val="28"/>
          <w:rtl/>
        </w:rPr>
        <w:t>ﺑﺎﻳﺪ</w:t>
      </w:r>
      <w:r>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ﺍﺟﺮﺍﻯ</w:t>
      </w:r>
      <w:r w:rsidR="00D976BC" w:rsidRPr="00984881">
        <w:rPr>
          <w:sz w:val="28"/>
          <w:szCs w:val="28"/>
          <w:rtl/>
        </w:rPr>
        <w:t xml:space="preserve"> </w:t>
      </w:r>
      <w:r w:rsidR="00D976BC" w:rsidRPr="00984881">
        <w:rPr>
          <w:rFonts w:hint="cs"/>
          <w:sz w:val="28"/>
          <w:szCs w:val="28"/>
          <w:rtl/>
        </w:rPr>
        <w:t>ﺍﻋﻤﺎﻝ</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ﺩﺳﺘﻮﺭﺍﺕ ﭘﻴﺮ</w:t>
      </w:r>
      <w:r w:rsidR="00D976BC" w:rsidRPr="00984881">
        <w:rPr>
          <w:sz w:val="28"/>
          <w:szCs w:val="28"/>
          <w:rtl/>
        </w:rPr>
        <w:t xml:space="preserve"> </w:t>
      </w:r>
      <w:r w:rsidR="00D976BC" w:rsidRPr="00984881">
        <w:rPr>
          <w:rFonts w:hint="cs"/>
          <w:sz w:val="28"/>
          <w:szCs w:val="28"/>
          <w:rtl/>
        </w:rPr>
        <w:t>ﺧﻮﺩ</w:t>
      </w:r>
      <w:r w:rsidR="00BD77AA">
        <w:rPr>
          <w:sz w:val="28"/>
          <w:szCs w:val="28"/>
          <w:rtl/>
        </w:rPr>
        <w:t xml:space="preserve">، </w:t>
      </w:r>
      <w:r w:rsidR="00D976BC" w:rsidRPr="00984881">
        <w:rPr>
          <w:rFonts w:hint="cs"/>
          <w:sz w:val="28"/>
          <w:szCs w:val="28"/>
          <w:rtl/>
        </w:rPr>
        <w:t>ﻋﺠﻠﻪ</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ﻣﺪﺍﻭﻣﺖ</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ﺟﺪﻳﺖ</w:t>
      </w:r>
      <w:r w:rsidR="00D976BC" w:rsidRPr="00984881">
        <w:rPr>
          <w:sz w:val="28"/>
          <w:szCs w:val="28"/>
          <w:rtl/>
        </w:rPr>
        <w:t xml:space="preserve"> </w:t>
      </w:r>
      <w:r w:rsidR="00D976BC" w:rsidRPr="00984881">
        <w:rPr>
          <w:rFonts w:hint="cs"/>
          <w:sz w:val="28"/>
          <w:szCs w:val="28"/>
          <w:rtl/>
        </w:rPr>
        <w:t>ﺩﺍﺷﺘﻪ</w:t>
      </w:r>
      <w:r w:rsidR="00D976BC" w:rsidRPr="00984881">
        <w:rPr>
          <w:sz w:val="28"/>
          <w:szCs w:val="28"/>
          <w:rtl/>
        </w:rPr>
        <w:t xml:space="preserve"> </w:t>
      </w:r>
      <w:r w:rsidR="00D976BC" w:rsidRPr="00984881">
        <w:rPr>
          <w:rFonts w:hint="cs"/>
          <w:sz w:val="28"/>
          <w:szCs w:val="28"/>
          <w:rtl/>
        </w:rPr>
        <w:t>ﺑﺎﺷﻨﺪ</w:t>
      </w:r>
      <w:r w:rsidR="00BD77AA">
        <w:rPr>
          <w:sz w:val="28"/>
          <w:szCs w:val="28"/>
          <w:rtl/>
        </w:rPr>
        <w:t xml:space="preserve">. </w:t>
      </w:r>
      <w:r w:rsidR="00D976BC" w:rsidRPr="00984881">
        <w:rPr>
          <w:rFonts w:hint="cs"/>
          <w:sz w:val="28"/>
          <w:szCs w:val="28"/>
          <w:rtl/>
        </w:rPr>
        <w:t>ﻭﺑﺮﺍﻯ</w:t>
      </w:r>
      <w:r>
        <w:rPr>
          <w:sz w:val="28"/>
          <w:szCs w:val="28"/>
          <w:rtl/>
        </w:rPr>
        <w:t xml:space="preserve"> </w:t>
      </w:r>
      <w:r w:rsidR="00D976BC" w:rsidRPr="00984881">
        <w:rPr>
          <w:rFonts w:hint="cs"/>
          <w:sz w:val="28"/>
          <w:szCs w:val="28"/>
          <w:rtl/>
        </w:rPr>
        <w:t>ﻧﺠﺎﺕ</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ﺷﻬﻮﺩ</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ﺧﻠﺎﺻﻰ ﺍﺯ</w:t>
      </w:r>
      <w:r w:rsidR="00D976BC" w:rsidRPr="00984881">
        <w:rPr>
          <w:sz w:val="28"/>
          <w:szCs w:val="28"/>
          <w:rtl/>
        </w:rPr>
        <w:t xml:space="preserve"> </w:t>
      </w:r>
      <w:r w:rsidR="00D976BC" w:rsidRPr="00984881">
        <w:rPr>
          <w:rFonts w:hint="cs"/>
          <w:sz w:val="28"/>
          <w:szCs w:val="28"/>
          <w:rtl/>
        </w:rPr>
        <w:t>ﻭﻇﺎﻳﻒ</w:t>
      </w:r>
      <w:r>
        <w:rPr>
          <w:sz w:val="28"/>
          <w:szCs w:val="28"/>
          <w:rtl/>
        </w:rPr>
        <w:t xml:space="preserve"> </w:t>
      </w:r>
      <w:r w:rsidR="00D976BC" w:rsidRPr="00984881">
        <w:rPr>
          <w:rFonts w:hint="cs"/>
          <w:sz w:val="28"/>
          <w:szCs w:val="28"/>
          <w:rtl/>
        </w:rPr>
        <w:t>ﺳﻠﻮﻙ</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ﻋﺠﻠﻪ</w:t>
      </w:r>
      <w:r w:rsidR="00D976BC" w:rsidRPr="00984881">
        <w:rPr>
          <w:sz w:val="28"/>
          <w:szCs w:val="28"/>
          <w:rtl/>
        </w:rPr>
        <w:t xml:space="preserve"> </w:t>
      </w:r>
      <w:r w:rsidR="00D976BC" w:rsidRPr="00984881">
        <w:rPr>
          <w:rFonts w:hint="cs"/>
          <w:sz w:val="28"/>
          <w:szCs w:val="28"/>
          <w:rtl/>
        </w:rPr>
        <w:t>ﻧﺪﺍﺷﺘﻪ</w:t>
      </w:r>
      <w:r w:rsidR="00D976BC" w:rsidRPr="00984881">
        <w:rPr>
          <w:sz w:val="28"/>
          <w:szCs w:val="28"/>
          <w:rtl/>
        </w:rPr>
        <w:t xml:space="preserve"> </w:t>
      </w:r>
      <w:r w:rsidR="00D976BC" w:rsidRPr="00984881">
        <w:rPr>
          <w:rFonts w:hint="cs"/>
          <w:sz w:val="28"/>
          <w:szCs w:val="28"/>
          <w:rtl/>
        </w:rPr>
        <w:t>ﺑﺎﺷﻨﺪ</w:t>
      </w:r>
      <w:r w:rsidR="00BD77AA">
        <w:rPr>
          <w:sz w:val="28"/>
          <w:szCs w:val="28"/>
          <w:rtl/>
        </w:rPr>
        <w:t xml:space="preserve">. </w:t>
      </w:r>
      <w:r w:rsidR="00D976BC" w:rsidRPr="00984881">
        <w:rPr>
          <w:rFonts w:hint="cs"/>
          <w:sz w:val="28"/>
          <w:szCs w:val="28"/>
          <w:rtl/>
        </w:rPr>
        <w:t>ﺗﺎ</w:t>
      </w:r>
      <w:r w:rsidR="00D976BC" w:rsidRPr="00984881">
        <w:rPr>
          <w:sz w:val="28"/>
          <w:szCs w:val="28"/>
          <w:rtl/>
        </w:rPr>
        <w:t xml:space="preserve"> </w:t>
      </w:r>
      <w:r w:rsidR="00D976BC" w:rsidRPr="00984881">
        <w:rPr>
          <w:rFonts w:hint="cs"/>
          <w:sz w:val="28"/>
          <w:szCs w:val="28"/>
          <w:rtl/>
        </w:rPr>
        <w:t>ﻫﺮﭼﻪ</w:t>
      </w:r>
      <w:r w:rsidR="00D976BC" w:rsidRPr="00984881">
        <w:rPr>
          <w:sz w:val="28"/>
          <w:szCs w:val="28"/>
          <w:rtl/>
        </w:rPr>
        <w:t xml:space="preserve"> </w:t>
      </w:r>
      <w:r w:rsidR="00D976BC" w:rsidRPr="00984881">
        <w:rPr>
          <w:rFonts w:hint="cs"/>
          <w:sz w:val="28"/>
          <w:szCs w:val="28"/>
          <w:rtl/>
        </w:rPr>
        <w:t>ﺑﻴﺸﺘﺮ</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ﻋﻤﻴﻘﺎ</w:t>
      </w:r>
      <w:r w:rsidR="00D976BC" w:rsidRPr="00984881">
        <w:rPr>
          <w:sz w:val="28"/>
          <w:szCs w:val="28"/>
          <w:rtl/>
        </w:rPr>
        <w:t xml:space="preserve"> </w:t>
      </w:r>
      <w:r w:rsidR="00D976BC" w:rsidRPr="00984881">
        <w:rPr>
          <w:rFonts w:hint="cs"/>
          <w:sz w:val="28"/>
          <w:szCs w:val="28"/>
          <w:rtl/>
        </w:rPr>
        <w:t>ﺗﺰﮐﻴﻪ</w:t>
      </w:r>
      <w:r>
        <w:rPr>
          <w:sz w:val="28"/>
          <w:szCs w:val="28"/>
          <w:rtl/>
        </w:rPr>
        <w:t xml:space="preserve"> </w:t>
      </w:r>
      <w:r w:rsidR="00D976BC" w:rsidRPr="00984881">
        <w:rPr>
          <w:rFonts w:hint="cs"/>
          <w:sz w:val="28"/>
          <w:szCs w:val="28"/>
          <w:rtl/>
        </w:rPr>
        <w:t>ﻧﻔس</w:t>
      </w:r>
      <w:r>
        <w:rPr>
          <w:rFonts w:hint="cs"/>
          <w:sz w:val="28"/>
          <w:szCs w:val="28"/>
          <w:rtl/>
        </w:rPr>
        <w:t xml:space="preserve"> </w:t>
      </w:r>
      <w:r w:rsidR="00D976BC" w:rsidRPr="00984881">
        <w:rPr>
          <w:rFonts w:hint="cs"/>
          <w:sz w:val="28"/>
          <w:szCs w:val="28"/>
          <w:rtl/>
        </w:rPr>
        <w:t>ﺑﺸﻮﺩ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ﺗﺰﮐﻴﻪ</w:t>
      </w:r>
      <w:r>
        <w:rPr>
          <w:sz w:val="28"/>
          <w:szCs w:val="28"/>
          <w:rtl/>
        </w:rPr>
        <w:t xml:space="preserve"> </w:t>
      </w:r>
      <w:r w:rsidR="009732B0" w:rsidRPr="00984881">
        <w:rPr>
          <w:rFonts w:hint="cs"/>
          <w:sz w:val="28"/>
          <w:szCs w:val="28"/>
          <w:rtl/>
        </w:rPr>
        <w:t>حَدّ</w:t>
      </w:r>
      <w:r w:rsidR="00D976BC" w:rsidRPr="00984881">
        <w:rPr>
          <w:rFonts w:hint="cs"/>
          <w:sz w:val="28"/>
          <w:szCs w:val="28"/>
          <w:rtl/>
        </w:rPr>
        <w:t>ﻭﺩﻯ</w:t>
      </w:r>
      <w:r w:rsidR="00D976BC" w:rsidRPr="00984881">
        <w:rPr>
          <w:sz w:val="28"/>
          <w:szCs w:val="28"/>
          <w:rtl/>
        </w:rPr>
        <w:t xml:space="preserve"> </w:t>
      </w:r>
      <w:r w:rsidR="00D976BC" w:rsidRPr="00984881">
        <w:rPr>
          <w:rFonts w:hint="cs"/>
          <w:sz w:val="28"/>
          <w:szCs w:val="28"/>
          <w:rtl/>
        </w:rPr>
        <w:t>ﻫﻢ</w:t>
      </w:r>
      <w:r w:rsidR="00D976BC" w:rsidRPr="00984881">
        <w:rPr>
          <w:sz w:val="28"/>
          <w:szCs w:val="28"/>
          <w:rtl/>
        </w:rPr>
        <w:t xml:space="preserve"> </w:t>
      </w:r>
      <w:r w:rsidR="00D976BC" w:rsidRPr="00984881">
        <w:rPr>
          <w:rFonts w:hint="cs"/>
          <w:sz w:val="28"/>
          <w:szCs w:val="28"/>
          <w:rtl/>
        </w:rPr>
        <w:t>ﻧﻴﺴﺖ</w:t>
      </w:r>
      <w:r w:rsidR="00BD77AA">
        <w:rPr>
          <w:sz w:val="28"/>
          <w:szCs w:val="28"/>
          <w:rtl/>
        </w:rPr>
        <w:t xml:space="preserve">. </w:t>
      </w:r>
      <w:r w:rsidR="00D976BC" w:rsidRPr="00984881">
        <w:rPr>
          <w:rFonts w:hint="cs"/>
          <w:sz w:val="28"/>
          <w:szCs w:val="28"/>
          <w:rtl/>
        </w:rPr>
        <w:t>ﻋﺠﻠﻪ</w:t>
      </w:r>
      <w:r>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ﮐﺎﺭ</w:t>
      </w:r>
      <w:r w:rsidR="00D976BC" w:rsidRPr="00984881">
        <w:rPr>
          <w:sz w:val="28"/>
          <w:szCs w:val="28"/>
          <w:rtl/>
        </w:rPr>
        <w:t xml:space="preserve"> </w:t>
      </w:r>
      <w:r w:rsidR="00D976BC" w:rsidRPr="00984881">
        <w:rPr>
          <w:rFonts w:hint="cs"/>
          <w:sz w:val="28"/>
          <w:szCs w:val="28"/>
          <w:rtl/>
        </w:rPr>
        <w:t>ﻧﻔس ﺍﻣّﺎﺭﻩ</w:t>
      </w:r>
      <w:r w:rsidR="00D976BC" w:rsidRPr="00984881">
        <w:rPr>
          <w:sz w:val="28"/>
          <w:szCs w:val="28"/>
          <w:rtl/>
        </w:rPr>
        <w:t xml:space="preserve"> </w:t>
      </w:r>
      <w:r w:rsidR="00D976BC" w:rsidRPr="00984881">
        <w:rPr>
          <w:rFonts w:hint="cs"/>
          <w:sz w:val="28"/>
          <w:szCs w:val="28"/>
          <w:rtl/>
        </w:rPr>
        <w:t>ﺍﻭ</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ﺑﺘﻮﺍﻧﺪ</w:t>
      </w:r>
      <w:r>
        <w:rPr>
          <w:sz w:val="28"/>
          <w:szCs w:val="28"/>
          <w:rtl/>
        </w:rPr>
        <w:t xml:space="preserve"> </w:t>
      </w:r>
      <w:r w:rsidR="00D976BC" w:rsidRPr="00984881">
        <w:rPr>
          <w:rFonts w:hint="cs"/>
          <w:sz w:val="28"/>
          <w:szCs w:val="28"/>
          <w:rtl/>
        </w:rPr>
        <w:t>ﺑﻌﺪﺍ ﺍﺯ</w:t>
      </w:r>
      <w:r w:rsidR="00D976BC" w:rsidRPr="00984881">
        <w:rPr>
          <w:sz w:val="28"/>
          <w:szCs w:val="28"/>
          <w:rtl/>
        </w:rPr>
        <w:t xml:space="preserve"> </w:t>
      </w:r>
      <w:r w:rsidR="00D976BC" w:rsidRPr="00984881">
        <w:rPr>
          <w:rFonts w:hint="cs"/>
          <w:sz w:val="28"/>
          <w:szCs w:val="28"/>
          <w:rtl/>
        </w:rPr>
        <w:t>ﻟﺬﺗﻬﺎﻯ</w:t>
      </w:r>
      <w:r>
        <w:rPr>
          <w:sz w:val="28"/>
          <w:szCs w:val="28"/>
          <w:rtl/>
        </w:rPr>
        <w:t xml:space="preserve"> </w:t>
      </w:r>
      <w:r w:rsidR="00D976BC" w:rsidRPr="00984881">
        <w:rPr>
          <w:rFonts w:hint="cs"/>
          <w:sz w:val="28"/>
          <w:szCs w:val="28"/>
          <w:rtl/>
        </w:rPr>
        <w:t>ﺧﻮﺩ</w:t>
      </w:r>
      <w:r>
        <w:rPr>
          <w:sz w:val="28"/>
          <w:szCs w:val="28"/>
          <w:rtl/>
        </w:rPr>
        <w:t xml:space="preserve"> </w:t>
      </w:r>
      <w:r w:rsidR="00D976BC" w:rsidRPr="00984881">
        <w:rPr>
          <w:rFonts w:hint="cs"/>
          <w:sz w:val="28"/>
          <w:szCs w:val="28"/>
          <w:rtl/>
        </w:rPr>
        <w:t>ﺑﺮﺧﻮﺭﺩﺍﺭ</w:t>
      </w:r>
      <w:r w:rsidR="00D976BC" w:rsidRPr="00984881">
        <w:rPr>
          <w:sz w:val="28"/>
          <w:szCs w:val="28"/>
          <w:rtl/>
        </w:rPr>
        <w:t xml:space="preserve"> </w:t>
      </w:r>
      <w:r w:rsidR="00D976BC" w:rsidRPr="00984881">
        <w:rPr>
          <w:rFonts w:hint="cs"/>
          <w:sz w:val="28"/>
          <w:szCs w:val="28"/>
          <w:rtl/>
        </w:rPr>
        <w:t>ﮔﺮﺩﺩ</w:t>
      </w:r>
      <w:r w:rsidR="00BD77AA">
        <w:rPr>
          <w:sz w:val="28"/>
          <w:szCs w:val="28"/>
          <w:rtl/>
        </w:rPr>
        <w:t xml:space="preserve">. </w:t>
      </w:r>
      <w:r w:rsidR="00D976BC" w:rsidRPr="00984881">
        <w:rPr>
          <w:rFonts w:hint="cs"/>
          <w:sz w:val="28"/>
          <w:szCs w:val="28"/>
          <w:rtl/>
        </w:rPr>
        <w:t>ﻭﭼﻮﻥ</w:t>
      </w:r>
      <w:r>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ﺩﻋﻮﺕ ﺑﻤﺮﮒ</w:t>
      </w:r>
      <w:r w:rsidR="00D976BC" w:rsidRPr="00984881">
        <w:rPr>
          <w:sz w:val="28"/>
          <w:szCs w:val="28"/>
          <w:rtl/>
        </w:rPr>
        <w:t xml:space="preserve"> </w:t>
      </w:r>
      <w:r w:rsidR="00D976BC" w:rsidRPr="00984881">
        <w:rPr>
          <w:rFonts w:hint="cs"/>
          <w:sz w:val="28"/>
          <w:szCs w:val="28"/>
          <w:rtl/>
        </w:rPr>
        <w:t>ﺍﺭﺍﺩﻯ</w:t>
      </w:r>
      <w:r w:rsidR="00D976BC" w:rsidRPr="00984881">
        <w:rPr>
          <w:sz w:val="28"/>
          <w:szCs w:val="28"/>
          <w:rtl/>
        </w:rPr>
        <w:t xml:space="preserve"> </w:t>
      </w:r>
      <w:r w:rsidR="00D976BC" w:rsidRPr="00984881">
        <w:rPr>
          <w:rFonts w:hint="cs"/>
          <w:sz w:val="28"/>
          <w:szCs w:val="28"/>
          <w:rtl/>
        </w:rPr>
        <w:t>ﮐﻨﺪ</w:t>
      </w:r>
      <w:r w:rsidR="00BD77AA">
        <w:rPr>
          <w:sz w:val="28"/>
          <w:szCs w:val="28"/>
          <w:rtl/>
        </w:rPr>
        <w:t xml:space="preserve">، </w:t>
      </w:r>
      <w:r w:rsidR="00D976BC" w:rsidRPr="00984881">
        <w:rPr>
          <w:rFonts w:hint="cs"/>
          <w:sz w:val="28"/>
          <w:szCs w:val="28"/>
          <w:rtl/>
        </w:rPr>
        <w:t>ﺁﻧﮕﺎﻩ</w:t>
      </w:r>
      <w:r>
        <w:rPr>
          <w:sz w:val="28"/>
          <w:szCs w:val="28"/>
          <w:rtl/>
        </w:rPr>
        <w:t xml:space="preserve"> </w:t>
      </w:r>
      <w:r w:rsidR="00D976BC" w:rsidRPr="00984881">
        <w:rPr>
          <w:rFonts w:hint="cs"/>
          <w:sz w:val="28"/>
          <w:szCs w:val="28"/>
          <w:rtl/>
        </w:rPr>
        <w:t>ﺳﺎﻟﻚ</w:t>
      </w:r>
      <w:r>
        <w:rPr>
          <w:sz w:val="28"/>
          <w:szCs w:val="28"/>
          <w:rtl/>
        </w:rPr>
        <w:t xml:space="preserve"> </w:t>
      </w:r>
      <w:r w:rsidR="00D976BC" w:rsidRPr="00984881">
        <w:rPr>
          <w:rFonts w:hint="cs"/>
          <w:sz w:val="28"/>
          <w:szCs w:val="28"/>
          <w:rtl/>
        </w:rPr>
        <w:t>ﻧﻴﺰ</w:t>
      </w:r>
      <w:r w:rsidR="00D976BC" w:rsidRPr="00984881">
        <w:rPr>
          <w:sz w:val="28"/>
          <w:szCs w:val="28"/>
          <w:rtl/>
        </w:rPr>
        <w:t xml:space="preserve"> </w:t>
      </w:r>
      <w:r w:rsidR="00D976BC" w:rsidRPr="00984881">
        <w:rPr>
          <w:rFonts w:hint="cs"/>
          <w:sz w:val="28"/>
          <w:szCs w:val="28"/>
          <w:rtl/>
        </w:rPr>
        <w:t>ﺍﻣﺎﺩﻩ</w:t>
      </w:r>
      <w:r>
        <w:rPr>
          <w:sz w:val="28"/>
          <w:szCs w:val="28"/>
          <w:rtl/>
        </w:rPr>
        <w:t xml:space="preserve"> </w:t>
      </w:r>
      <w:r w:rsidR="00D976BC" w:rsidRPr="00984881">
        <w:rPr>
          <w:rFonts w:hint="cs"/>
          <w:sz w:val="28"/>
          <w:szCs w:val="28"/>
          <w:rtl/>
        </w:rPr>
        <w:t>ﻣﻴﺒﺎﺷﺪ</w:t>
      </w:r>
      <w:r w:rsidR="00BD77AA">
        <w:rPr>
          <w:sz w:val="28"/>
          <w:szCs w:val="28"/>
          <w:rtl/>
        </w:rPr>
        <w:t xml:space="preserve">، </w:t>
      </w:r>
      <w:r w:rsidR="00D976BC" w:rsidRPr="00984881">
        <w:rPr>
          <w:rFonts w:hint="cs"/>
          <w:sz w:val="28"/>
          <w:szCs w:val="28"/>
          <w:rtl/>
        </w:rPr>
        <w:t>ﮔﺮﭼﻪ</w:t>
      </w:r>
      <w:r>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ﻋﺠﻠﻪ</w:t>
      </w:r>
      <w:r w:rsidR="00D976BC" w:rsidRPr="00984881">
        <w:rPr>
          <w:sz w:val="28"/>
          <w:szCs w:val="28"/>
          <w:rtl/>
        </w:rPr>
        <w:t xml:space="preserve"> </w:t>
      </w:r>
      <w:r w:rsidR="00D976BC" w:rsidRPr="00984881">
        <w:rPr>
          <w:rFonts w:hint="cs"/>
          <w:sz w:val="28"/>
          <w:szCs w:val="28"/>
          <w:rtl/>
        </w:rPr>
        <w:t>ﻧﺪﺍﺭﺩ</w:t>
      </w:r>
      <w:r w:rsidR="00BD77AA">
        <w:rPr>
          <w:sz w:val="28"/>
          <w:szCs w:val="28"/>
          <w:rtl/>
        </w:rPr>
        <w:t xml:space="preserve">. </w:t>
      </w:r>
      <w:r w:rsidR="00D976BC" w:rsidRPr="00984881">
        <w:rPr>
          <w:rFonts w:hint="cs"/>
          <w:sz w:val="28"/>
          <w:szCs w:val="28"/>
          <w:rtl/>
        </w:rPr>
        <w:t>ﻣﻴﺮ</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ﺃﻣﻴﺮ</w:t>
      </w:r>
      <w:r>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ﺳﻴّﺪ</w:t>
      </w:r>
      <w:r>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ﺳﺎﻟﻚ</w:t>
      </w:r>
      <w:r w:rsidR="00BD77AA">
        <w:rPr>
          <w:sz w:val="28"/>
          <w:szCs w:val="28"/>
          <w:rtl/>
        </w:rPr>
        <w:t xml:space="preserve">، </w:t>
      </w:r>
      <w:r w:rsidR="00D976BC" w:rsidRPr="00984881">
        <w:rPr>
          <w:rFonts w:hint="cs"/>
          <w:sz w:val="28"/>
          <w:szCs w:val="28"/>
          <w:rtl/>
        </w:rPr>
        <w:t>ﺩﺳﺘﻮﺭ</w:t>
      </w:r>
      <w:r w:rsidR="00D976BC" w:rsidRPr="00984881">
        <w:rPr>
          <w:sz w:val="28"/>
          <w:szCs w:val="28"/>
          <w:rtl/>
        </w:rPr>
        <w:t xml:space="preserve"> </w:t>
      </w:r>
      <w:r w:rsidR="00D976BC" w:rsidRPr="00984881">
        <w:rPr>
          <w:rFonts w:hint="cs"/>
          <w:sz w:val="28"/>
          <w:szCs w:val="28"/>
          <w:rtl/>
        </w:rPr>
        <w:t>ﻣﺮﮒ</w:t>
      </w:r>
      <w:r w:rsidR="00D976BC" w:rsidRPr="00984881">
        <w:rPr>
          <w:sz w:val="28"/>
          <w:szCs w:val="28"/>
          <w:rtl/>
        </w:rPr>
        <w:t xml:space="preserve"> </w:t>
      </w:r>
      <w:r w:rsidR="00D976BC" w:rsidRPr="00984881">
        <w:rPr>
          <w:rFonts w:hint="cs"/>
          <w:sz w:val="28"/>
          <w:szCs w:val="28"/>
          <w:rtl/>
        </w:rPr>
        <w:t>ﻗﺒﻞ</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ﻣﺮﮒ</w:t>
      </w:r>
      <w:r w:rsidR="00D976BC" w:rsidRPr="00984881">
        <w:rPr>
          <w:sz w:val="28"/>
          <w:szCs w:val="28"/>
          <w:rtl/>
        </w:rPr>
        <w:t xml:space="preserve"> </w:t>
      </w:r>
      <w:r w:rsidR="00D976BC" w:rsidRPr="00984881">
        <w:rPr>
          <w:rFonts w:hint="cs"/>
          <w:sz w:val="28"/>
          <w:szCs w:val="28"/>
          <w:rtl/>
        </w:rPr>
        <w:t>ﺑﻌﺪ</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ﺷﻬﻮﺩ</w:t>
      </w:r>
      <w:r>
        <w:rPr>
          <w:sz w:val="28"/>
          <w:szCs w:val="28"/>
          <w:rtl/>
        </w:rPr>
        <w:t xml:space="preserve"> </w:t>
      </w:r>
      <w:r w:rsidR="00D976BC" w:rsidRPr="00984881">
        <w:rPr>
          <w:rFonts w:hint="cs"/>
          <w:sz w:val="28"/>
          <w:szCs w:val="28"/>
          <w:rtl/>
        </w:rPr>
        <w:t>ﭘﻨﺠﻢ ﺭﺍ</w:t>
      </w:r>
      <w:r w:rsidR="00D976BC" w:rsidRPr="00984881">
        <w:rPr>
          <w:sz w:val="28"/>
          <w:szCs w:val="28"/>
          <w:rtl/>
        </w:rPr>
        <w:t xml:space="preserve"> </w:t>
      </w:r>
      <w:r w:rsidR="00D976BC" w:rsidRPr="00984881">
        <w:rPr>
          <w:rFonts w:hint="cs"/>
          <w:sz w:val="28"/>
          <w:szCs w:val="28"/>
          <w:rtl/>
        </w:rPr>
        <w:t>ﻣﻴﺪﻫﺪ</w:t>
      </w:r>
      <w:r w:rsidR="00BD77AA">
        <w:rPr>
          <w:sz w:val="28"/>
          <w:szCs w:val="28"/>
          <w:rtl/>
        </w:rPr>
        <w:t xml:space="preserve">. </w:t>
      </w:r>
      <w:r w:rsidR="00D976BC" w:rsidRPr="00984881">
        <w:rPr>
          <w:rFonts w:hint="cs"/>
          <w:sz w:val="28"/>
          <w:szCs w:val="28"/>
          <w:rtl/>
        </w:rPr>
        <w:t>ﺗﻘﺎﺿﺎﻯ</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ﺧﻮﺍﺳﺘﻪ</w:t>
      </w:r>
      <w:r>
        <w:rPr>
          <w:sz w:val="28"/>
          <w:szCs w:val="28"/>
          <w:rtl/>
        </w:rPr>
        <w:t xml:space="preserve"> </w:t>
      </w:r>
      <w:r w:rsidR="00D976BC" w:rsidRPr="00984881">
        <w:rPr>
          <w:rFonts w:hint="cs"/>
          <w:sz w:val="28"/>
          <w:szCs w:val="28"/>
          <w:rtl/>
        </w:rPr>
        <w:t>ﺍﻭ</w:t>
      </w:r>
      <w:r w:rsidR="00BD77AA">
        <w:rPr>
          <w:sz w:val="28"/>
          <w:szCs w:val="28"/>
          <w:rtl/>
        </w:rPr>
        <w:t xml:space="preserve">، </w:t>
      </w:r>
      <w:r w:rsidR="00D976BC" w:rsidRPr="00984881">
        <w:rPr>
          <w:rFonts w:hint="cs"/>
          <w:sz w:val="28"/>
          <w:szCs w:val="28"/>
          <w:rtl/>
        </w:rPr>
        <w:t>ﺑﺎﺯ</w:t>
      </w:r>
      <w:r w:rsidR="00D976BC" w:rsidRPr="00984881">
        <w:rPr>
          <w:sz w:val="28"/>
          <w:szCs w:val="28"/>
          <w:rtl/>
        </w:rPr>
        <w:t xml:space="preserve"> </w:t>
      </w:r>
      <w:r w:rsidR="00D976BC" w:rsidRPr="00984881">
        <w:rPr>
          <w:rFonts w:hint="cs"/>
          <w:sz w:val="28"/>
          <w:szCs w:val="28"/>
          <w:rtl/>
        </w:rPr>
        <w:t>ﻗﻀﺎٴ</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ﻗﻀﺎﻭﺕ</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ﺍﻗﺘﻀﺎ</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ﻟﺰﻭﻡ</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ﺻﻠﺎﺡ ﺩﻳﺪ</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ﻣﻴﺒﺎﺷﺪ</w:t>
      </w:r>
      <w:r w:rsidR="00BD77AA">
        <w:rPr>
          <w:sz w:val="28"/>
          <w:szCs w:val="28"/>
          <w:rtl/>
        </w:rPr>
        <w:t xml:space="preserve">، </w:t>
      </w:r>
      <w:r w:rsidR="00D976BC" w:rsidRPr="00984881">
        <w:rPr>
          <w:rFonts w:hint="cs"/>
          <w:sz w:val="28"/>
          <w:szCs w:val="28"/>
          <w:rtl/>
        </w:rPr>
        <w:t>ﮐﻪ</w:t>
      </w:r>
      <w:r>
        <w:rPr>
          <w:sz w:val="28"/>
          <w:szCs w:val="28"/>
          <w:rtl/>
        </w:rPr>
        <w:t xml:space="preserve"> </w:t>
      </w:r>
      <w:r w:rsidR="00D976BC" w:rsidRPr="00984881">
        <w:rPr>
          <w:rFonts w:hint="cs"/>
          <w:sz w:val="28"/>
          <w:szCs w:val="28"/>
          <w:rtl/>
        </w:rPr>
        <w:t>ﻗﻀﺎﻯ</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ﻫﻤﻴﻦ</w:t>
      </w:r>
      <w:r>
        <w:rPr>
          <w:sz w:val="28"/>
          <w:szCs w:val="28"/>
          <w:rtl/>
        </w:rPr>
        <w:t xml:space="preserve"> </w:t>
      </w:r>
      <w:r w:rsidR="00D976BC" w:rsidRPr="00984881">
        <w:rPr>
          <w:rFonts w:hint="cs"/>
          <w:sz w:val="28"/>
          <w:szCs w:val="28"/>
          <w:rtl/>
        </w:rPr>
        <w:t>ﺳﻠﻮﻙ</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ﺗﺎ</w:t>
      </w:r>
      <w:r>
        <w:rPr>
          <w:sz w:val="28"/>
          <w:szCs w:val="28"/>
          <w:rtl/>
        </w:rPr>
        <w:t xml:space="preserve"> </w:t>
      </w:r>
      <w:r w:rsidR="00D976BC" w:rsidRPr="00984881">
        <w:rPr>
          <w:rFonts w:hint="cs"/>
          <w:sz w:val="28"/>
          <w:szCs w:val="28"/>
          <w:rtl/>
        </w:rPr>
        <w:t>ﺷﻬﻮﺩ</w:t>
      </w:r>
      <w:r>
        <w:rPr>
          <w:sz w:val="28"/>
          <w:szCs w:val="28"/>
          <w:rtl/>
        </w:rPr>
        <w:t xml:space="preserve"> </w:t>
      </w:r>
      <w:r w:rsidR="00D976BC" w:rsidRPr="00984881">
        <w:rPr>
          <w:rFonts w:hint="cs"/>
          <w:sz w:val="28"/>
          <w:szCs w:val="28"/>
          <w:rtl/>
        </w:rPr>
        <w:t>ﻧﻬﺎﺋﻰ</w:t>
      </w:r>
      <w:r w:rsidR="00D976BC" w:rsidRPr="00984881">
        <w:rPr>
          <w:sz w:val="28"/>
          <w:szCs w:val="28"/>
          <w:rtl/>
        </w:rPr>
        <w:t xml:space="preserve"> </w:t>
      </w:r>
      <w:r w:rsidR="00D976BC" w:rsidRPr="00984881">
        <w:rPr>
          <w:rFonts w:hint="cs"/>
          <w:sz w:val="28"/>
          <w:szCs w:val="28"/>
          <w:rtl/>
        </w:rPr>
        <w:t>ﻣﻴﺒﺎﺷﺪ</w:t>
      </w:r>
      <w:r w:rsidR="00D976BC" w:rsidRPr="00984881">
        <w:rPr>
          <w:sz w:val="28"/>
          <w:szCs w:val="28"/>
          <w:rtl/>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w:t>
      </w:r>
      <w:r w:rsidRPr="00984881">
        <w:rPr>
          <w:rFonts w:hint="cs"/>
          <w:b/>
          <w:bCs/>
          <w:sz w:val="28"/>
          <w:szCs w:val="28"/>
          <w:rtl/>
        </w:rPr>
        <w:t>ﻋﺎﺷﻖ</w:t>
      </w:r>
      <w:r w:rsidRPr="00984881">
        <w:rPr>
          <w:b/>
          <w:bCs/>
          <w:sz w:val="28"/>
          <w:szCs w:val="28"/>
          <w:rtl/>
        </w:rPr>
        <w:t xml:space="preserve"> </w:t>
      </w:r>
      <w:r w:rsidRPr="00984881">
        <w:rPr>
          <w:rFonts w:hint="cs"/>
          <w:b/>
          <w:bCs/>
          <w:sz w:val="28"/>
          <w:szCs w:val="28"/>
          <w:rtl/>
        </w:rPr>
        <w:t>ﻭ</w:t>
      </w:r>
      <w:r w:rsidRPr="00984881">
        <w:rPr>
          <w:b/>
          <w:bCs/>
          <w:sz w:val="28"/>
          <w:szCs w:val="28"/>
          <w:rtl/>
        </w:rPr>
        <w:t xml:space="preserve"> </w:t>
      </w:r>
      <w:r w:rsidRPr="00984881">
        <w:rPr>
          <w:rFonts w:hint="cs"/>
          <w:b/>
          <w:bCs/>
          <w:sz w:val="28"/>
          <w:szCs w:val="28"/>
          <w:rtl/>
        </w:rPr>
        <w:t>ﻣﺨﻤﻮﺭ</w:t>
      </w:r>
      <w:r w:rsidRPr="00984881">
        <w:rPr>
          <w:b/>
          <w:bCs/>
          <w:sz w:val="28"/>
          <w:szCs w:val="28"/>
          <w:rtl/>
        </w:rPr>
        <w:t xml:space="preserve"> </w:t>
      </w:r>
      <w:r w:rsidRPr="00984881">
        <w:rPr>
          <w:rFonts w:hint="cs"/>
          <w:b/>
          <w:bCs/>
          <w:sz w:val="28"/>
          <w:szCs w:val="28"/>
          <w:rtl/>
        </w:rPr>
        <w:t>ﻭ</w:t>
      </w:r>
      <w:r w:rsidRPr="00984881">
        <w:rPr>
          <w:b/>
          <w:bCs/>
          <w:sz w:val="28"/>
          <w:szCs w:val="28"/>
          <w:rtl/>
        </w:rPr>
        <w:t xml:space="preserve"> </w:t>
      </w:r>
      <w:r w:rsidRPr="00984881">
        <w:rPr>
          <w:rFonts w:hint="cs"/>
          <w:b/>
          <w:bCs/>
          <w:sz w:val="28"/>
          <w:szCs w:val="28"/>
          <w:rtl/>
        </w:rPr>
        <w:t>ﻣﻬﺠﻮﺭﻡ</w:t>
      </w:r>
      <w:r w:rsidRPr="00984881">
        <w:rPr>
          <w:b/>
          <w:bCs/>
          <w:sz w:val="28"/>
          <w:szCs w:val="28"/>
          <w:rtl/>
        </w:rPr>
        <w:t xml:space="preserve"> </w:t>
      </w:r>
      <w:r w:rsidR="00BD77AA">
        <w:rPr>
          <w:b/>
          <w:bCs/>
          <w:sz w:val="28"/>
          <w:szCs w:val="28"/>
          <w:rtl/>
        </w:rPr>
        <w:t xml:space="preserve">، </w:t>
      </w:r>
      <w:r w:rsidRPr="00984881">
        <w:rPr>
          <w:rFonts w:hint="cs"/>
          <w:b/>
          <w:bCs/>
          <w:sz w:val="28"/>
          <w:szCs w:val="28"/>
          <w:rtl/>
        </w:rPr>
        <w:t>ﺑ</w:t>
      </w:r>
      <w:r w:rsidR="00670CDB" w:rsidRPr="00984881">
        <w:rPr>
          <w:rFonts w:hint="cs"/>
          <w:b/>
          <w:bCs/>
          <w:sz w:val="28"/>
          <w:szCs w:val="28"/>
          <w:rtl/>
        </w:rPr>
        <w:t>ُ</w:t>
      </w:r>
      <w:r w:rsidRPr="00984881">
        <w:rPr>
          <w:rFonts w:hint="cs"/>
          <w:b/>
          <w:bCs/>
          <w:sz w:val="28"/>
          <w:szCs w:val="28"/>
          <w:rtl/>
        </w:rPr>
        <w:t>ﺖ</w:t>
      </w:r>
      <w:r w:rsidR="004D25BE">
        <w:rPr>
          <w:b/>
          <w:bCs/>
          <w:sz w:val="28"/>
          <w:szCs w:val="28"/>
          <w:rtl/>
        </w:rPr>
        <w:t xml:space="preserve"> </w:t>
      </w:r>
      <w:r w:rsidRPr="00984881">
        <w:rPr>
          <w:rFonts w:hint="cs"/>
          <w:b/>
          <w:bCs/>
          <w:sz w:val="28"/>
          <w:szCs w:val="28"/>
          <w:rtl/>
        </w:rPr>
        <w:t>ﺳﺎﻗﻰ</w:t>
      </w:r>
      <w:r w:rsidRPr="00984881">
        <w:rPr>
          <w:b/>
          <w:bCs/>
          <w:sz w:val="28"/>
          <w:szCs w:val="28"/>
          <w:rtl/>
        </w:rPr>
        <w:t xml:space="preserve"> </w:t>
      </w:r>
      <w:r w:rsidRPr="00984881">
        <w:rPr>
          <w:rFonts w:hint="cs"/>
          <w:b/>
          <w:bCs/>
          <w:sz w:val="28"/>
          <w:szCs w:val="28"/>
          <w:rtl/>
        </w:rPr>
        <w:t>ﮐﺠﺎﺳﺖ</w:t>
      </w:r>
      <w:r w:rsidRPr="00984881">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ﮔﻮ</w:t>
      </w:r>
      <w:r w:rsidRPr="00984881">
        <w:rPr>
          <w:b/>
          <w:bCs/>
          <w:sz w:val="28"/>
          <w:szCs w:val="28"/>
          <w:rtl/>
        </w:rPr>
        <w:t xml:space="preserve"> </w:t>
      </w:r>
      <w:r w:rsidRPr="00984881">
        <w:rPr>
          <w:rFonts w:hint="cs"/>
          <w:b/>
          <w:bCs/>
          <w:sz w:val="28"/>
          <w:szCs w:val="28"/>
          <w:rtl/>
        </w:rPr>
        <w:t>ﮐﻪ</w:t>
      </w:r>
      <w:r w:rsidRPr="00984881">
        <w:rPr>
          <w:b/>
          <w:bCs/>
          <w:sz w:val="28"/>
          <w:szCs w:val="28"/>
          <w:rtl/>
        </w:rPr>
        <w:t xml:space="preserve"> </w:t>
      </w:r>
      <w:r w:rsidRPr="00984881">
        <w:rPr>
          <w:rFonts w:hint="cs"/>
          <w:b/>
          <w:bCs/>
          <w:sz w:val="28"/>
          <w:szCs w:val="28"/>
          <w:rtl/>
        </w:rPr>
        <w:t>ﺑﺨﺮﺍﻣﺪ</w:t>
      </w:r>
      <w:r w:rsidR="00BD77AA">
        <w:rPr>
          <w:b/>
          <w:bCs/>
          <w:sz w:val="28"/>
          <w:szCs w:val="28"/>
          <w:rtl/>
        </w:rPr>
        <w:t xml:space="preserve">، </w:t>
      </w:r>
      <w:r w:rsidRPr="00984881">
        <w:rPr>
          <w:rFonts w:hint="cs"/>
          <w:b/>
          <w:bCs/>
          <w:sz w:val="28"/>
          <w:szCs w:val="28"/>
          <w:rtl/>
        </w:rPr>
        <w:t>ﮐﻪ</w:t>
      </w:r>
      <w:r w:rsidRPr="00984881">
        <w:rPr>
          <w:b/>
          <w:bCs/>
          <w:sz w:val="28"/>
          <w:szCs w:val="28"/>
          <w:rtl/>
        </w:rPr>
        <w:t xml:space="preserve"> </w:t>
      </w:r>
      <w:r w:rsidRPr="00984881">
        <w:rPr>
          <w:rFonts w:hint="cs"/>
          <w:b/>
          <w:bCs/>
          <w:sz w:val="28"/>
          <w:szCs w:val="28"/>
          <w:rtl/>
        </w:rPr>
        <w:t>ﭘﻴﺶ</w:t>
      </w:r>
      <w:r w:rsidRPr="00984881">
        <w:rPr>
          <w:b/>
          <w:bCs/>
          <w:sz w:val="28"/>
          <w:szCs w:val="28"/>
          <w:rtl/>
        </w:rPr>
        <w:t xml:space="preserve"> </w:t>
      </w:r>
      <w:r w:rsidRPr="00984881">
        <w:rPr>
          <w:rFonts w:hint="cs"/>
          <w:b/>
          <w:bCs/>
          <w:sz w:val="28"/>
          <w:szCs w:val="28"/>
          <w:rtl/>
        </w:rPr>
        <w:t>ﺳﺮﻭ</w:t>
      </w:r>
      <w:r w:rsidRPr="00984881">
        <w:rPr>
          <w:b/>
          <w:bCs/>
          <w:sz w:val="28"/>
          <w:szCs w:val="28"/>
          <w:rtl/>
        </w:rPr>
        <w:t xml:space="preserve"> </w:t>
      </w:r>
      <w:r w:rsidRPr="00984881">
        <w:rPr>
          <w:rFonts w:hint="cs"/>
          <w:b/>
          <w:bCs/>
          <w:sz w:val="28"/>
          <w:szCs w:val="28"/>
          <w:rtl/>
        </w:rPr>
        <w:t>ﺑﺎﻟﺎ</w:t>
      </w:r>
      <w:r w:rsidRPr="00984881">
        <w:rPr>
          <w:b/>
          <w:bCs/>
          <w:sz w:val="28"/>
          <w:szCs w:val="28"/>
          <w:rtl/>
        </w:rPr>
        <w:t xml:space="preserve"> </w:t>
      </w:r>
      <w:r w:rsidRPr="00984881">
        <w:rPr>
          <w:rFonts w:hint="cs"/>
          <w:b/>
          <w:bCs/>
          <w:sz w:val="28"/>
          <w:szCs w:val="28"/>
          <w:rtl/>
        </w:rPr>
        <w:t>ﻣﻴﺮﻣﺖ</w:t>
      </w:r>
      <w:r w:rsidRPr="00984881">
        <w:rPr>
          <w:b/>
          <w:bCs/>
          <w:sz w:val="28"/>
          <w:szCs w:val="28"/>
          <w:rtl/>
        </w:rPr>
        <w:t xml:space="preserve"> </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ﺣﺎﻓﻆ</w:t>
      </w:r>
      <w:r>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ﻋﺎﺷﻘﻰ</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ﻣﺨﻤﻮﺭ</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ﺧﻤﺎﺭﻯ</w:t>
      </w:r>
      <w:r w:rsidR="00D976BC" w:rsidRPr="00984881">
        <w:rPr>
          <w:sz w:val="28"/>
          <w:szCs w:val="28"/>
          <w:rtl/>
        </w:rPr>
        <w:t xml:space="preserve"> </w:t>
      </w:r>
      <w:r w:rsidR="00D976BC" w:rsidRPr="00984881">
        <w:rPr>
          <w:rFonts w:hint="cs"/>
          <w:sz w:val="28"/>
          <w:szCs w:val="28"/>
          <w:rtl/>
        </w:rPr>
        <w:t>ﺧﻤﺮ</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ﺑﺎﺩﻩ</w:t>
      </w:r>
      <w:r w:rsidR="00D976BC" w:rsidRPr="00984881">
        <w:rPr>
          <w:sz w:val="28"/>
          <w:szCs w:val="28"/>
          <w:rtl/>
        </w:rPr>
        <w:t xml:space="preserve"> </w:t>
      </w:r>
      <w:r w:rsidR="00D976BC" w:rsidRPr="00984881">
        <w:rPr>
          <w:rFonts w:hint="cs"/>
          <w:sz w:val="28"/>
          <w:szCs w:val="28"/>
          <w:rtl/>
        </w:rPr>
        <w:t>ﺣﮑﻤﺘﻬﺎﻯ</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ﺧﻮﺩ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ﻣﻬﺠﻮﺭ</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ﻫﺠﺮﺕ</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ﺑﺪﻭﺭ</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ﻋﺰﻟﺖ</w:t>
      </w:r>
      <w:r>
        <w:rPr>
          <w:sz w:val="28"/>
          <w:szCs w:val="28"/>
          <w:rtl/>
        </w:rPr>
        <w:t xml:space="preserve"> </w:t>
      </w:r>
      <w:r w:rsidR="00D976BC" w:rsidRPr="00984881">
        <w:rPr>
          <w:rFonts w:hint="cs"/>
          <w:sz w:val="28"/>
          <w:szCs w:val="28"/>
          <w:rtl/>
        </w:rPr>
        <w:t>ﺳﻠﻮﮐﻰ</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ﺗﻨﺎﺋﻰ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ﺗﺎﺭﻳﮑﻰ</w:t>
      </w:r>
      <w:r w:rsidR="00BD77AA">
        <w:rPr>
          <w:sz w:val="28"/>
          <w:szCs w:val="28"/>
          <w:rtl/>
        </w:rPr>
        <w:t xml:space="preserve">، </w:t>
      </w:r>
      <w:r w:rsidR="00D976BC" w:rsidRPr="00984881">
        <w:rPr>
          <w:rFonts w:hint="cs"/>
          <w:sz w:val="28"/>
          <w:szCs w:val="28"/>
          <w:rtl/>
        </w:rPr>
        <w:t>ﺗﺎ</w:t>
      </w:r>
      <w:r w:rsidR="00D976BC" w:rsidRPr="00984881">
        <w:rPr>
          <w:sz w:val="28"/>
          <w:szCs w:val="28"/>
          <w:rtl/>
        </w:rPr>
        <w:t xml:space="preserve"> </w:t>
      </w:r>
      <w:r w:rsidR="00D976BC" w:rsidRPr="00984881">
        <w:rPr>
          <w:rFonts w:hint="cs"/>
          <w:sz w:val="28"/>
          <w:szCs w:val="28"/>
          <w:rtl/>
        </w:rPr>
        <w:t>ﻣﮕﺮ</w:t>
      </w:r>
      <w:r>
        <w:rPr>
          <w:sz w:val="28"/>
          <w:szCs w:val="28"/>
          <w:rtl/>
        </w:rPr>
        <w:t xml:space="preserve"> </w:t>
      </w:r>
      <w:r w:rsidR="00D976BC" w:rsidRPr="00984881">
        <w:rPr>
          <w:rFonts w:hint="cs"/>
          <w:sz w:val="28"/>
          <w:szCs w:val="28"/>
          <w:rtl/>
        </w:rPr>
        <w:t>ﺑﻨﺠﺎﺕ ﺑﺮﺳﺪ</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ﺧﺎﺭﺝ</w:t>
      </w:r>
      <w:r w:rsidR="00D976BC" w:rsidRPr="00984881">
        <w:rPr>
          <w:sz w:val="28"/>
          <w:szCs w:val="28"/>
          <w:rtl/>
        </w:rPr>
        <w:t xml:space="preserve"> </w:t>
      </w:r>
      <w:r w:rsidR="00D976BC" w:rsidRPr="00984881">
        <w:rPr>
          <w:rFonts w:hint="cs"/>
          <w:sz w:val="28"/>
          <w:szCs w:val="28"/>
          <w:rtl/>
        </w:rPr>
        <w:t>ﮔﺮﺩﺩ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ﻣﻴﭙﺮﺳﺪ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ﺑﺖ</w:t>
      </w:r>
      <w:r w:rsidR="00D976BC" w:rsidRPr="00984881">
        <w:rPr>
          <w:sz w:val="28"/>
          <w:szCs w:val="28"/>
          <w:rtl/>
        </w:rPr>
        <w:t xml:space="preserve"> </w:t>
      </w:r>
      <w:r w:rsidR="00D976BC" w:rsidRPr="00984881">
        <w:rPr>
          <w:rFonts w:hint="cs"/>
          <w:sz w:val="28"/>
          <w:szCs w:val="28"/>
          <w:rtl/>
        </w:rPr>
        <w:t>ﺳﺎﻗﻰ</w:t>
      </w:r>
      <w:r w:rsidR="00D976BC" w:rsidRPr="00984881">
        <w:rPr>
          <w:sz w:val="28"/>
          <w:szCs w:val="28"/>
          <w:rtl/>
        </w:rPr>
        <w:t xml:space="preserve"> </w:t>
      </w:r>
      <w:r w:rsidR="00D976BC" w:rsidRPr="00984881">
        <w:rPr>
          <w:rFonts w:hint="cs"/>
          <w:sz w:val="28"/>
          <w:szCs w:val="28"/>
          <w:rtl/>
        </w:rPr>
        <w:t>ﻭﻫﺠﺮﺕﺩﻫﻨﺪﻩ</w:t>
      </w:r>
      <w:r w:rsidR="00D976BC" w:rsidRPr="00984881">
        <w:rPr>
          <w:sz w:val="28"/>
          <w:szCs w:val="28"/>
          <w:rtl/>
        </w:rPr>
        <w:t xml:space="preserve"> </w:t>
      </w:r>
      <w:r w:rsidR="00D976BC" w:rsidRPr="00984881">
        <w:rPr>
          <w:rFonts w:hint="cs"/>
          <w:sz w:val="28"/>
          <w:szCs w:val="28"/>
          <w:rtl/>
        </w:rPr>
        <w:t>ﮐﺠﺎ</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ﺍﻭ</w:t>
      </w:r>
      <w:r w:rsidR="00D976BC" w:rsidRPr="00984881">
        <w:rPr>
          <w:sz w:val="28"/>
          <w:szCs w:val="28"/>
          <w:rtl/>
        </w:rPr>
        <w:t xml:space="preserve"> </w:t>
      </w:r>
      <w:r w:rsidR="00D976BC" w:rsidRPr="00984881">
        <w:rPr>
          <w:rFonts w:hint="cs"/>
          <w:sz w:val="28"/>
          <w:szCs w:val="28"/>
          <w:rtl/>
        </w:rPr>
        <w:t>ﺭﺍ ﻣﻰ</w:t>
      </w:r>
      <w:r w:rsidR="00D976BC" w:rsidRPr="00984881">
        <w:rPr>
          <w:sz w:val="28"/>
          <w:szCs w:val="28"/>
          <w:rtl/>
        </w:rPr>
        <w:t xml:space="preserve"> </w:t>
      </w:r>
      <w:r w:rsidR="00D976BC" w:rsidRPr="00984881">
        <w:rPr>
          <w:rFonts w:hint="cs"/>
          <w:sz w:val="28"/>
          <w:szCs w:val="28"/>
          <w:rtl/>
        </w:rPr>
        <w:t>ﭘﺮﺳﺘﻢ</w:t>
      </w:r>
      <w:r w:rsidR="00BD77AA">
        <w:rPr>
          <w:sz w:val="28"/>
          <w:szCs w:val="28"/>
          <w:rtl/>
        </w:rPr>
        <w:t xml:space="preserve">، </w:t>
      </w:r>
      <w:r w:rsidR="00D976BC" w:rsidRPr="00984881">
        <w:rPr>
          <w:rFonts w:hint="cs"/>
          <w:sz w:val="28"/>
          <w:szCs w:val="28"/>
          <w:rtl/>
        </w:rPr>
        <w:t>ﺗﺎ</w:t>
      </w:r>
      <w:r w:rsidR="00D976BC" w:rsidRPr="00984881">
        <w:rPr>
          <w:sz w:val="28"/>
          <w:szCs w:val="28"/>
          <w:rtl/>
        </w:rPr>
        <w:t xml:space="preserve"> </w:t>
      </w:r>
      <w:r w:rsidR="00D976BC" w:rsidRPr="00984881">
        <w:rPr>
          <w:rFonts w:hint="cs"/>
          <w:sz w:val="28"/>
          <w:szCs w:val="28"/>
          <w:rtl/>
        </w:rPr>
        <w:t>ﺣﮑﻤﺘﻬﺎﻯ</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ﺗﻔﻬﻴﻢ</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ﺗﺸﻮﻳﻖ</w:t>
      </w:r>
      <w:r w:rsidR="00D976BC" w:rsidRPr="00984881">
        <w:rPr>
          <w:sz w:val="28"/>
          <w:szCs w:val="28"/>
          <w:rtl/>
        </w:rPr>
        <w:t xml:space="preserve"> </w:t>
      </w:r>
      <w:r w:rsidR="00D976BC" w:rsidRPr="00984881">
        <w:rPr>
          <w:rFonts w:hint="cs"/>
          <w:sz w:val="28"/>
          <w:szCs w:val="28"/>
          <w:rtl/>
        </w:rPr>
        <w:t>ﺑﻴﺸﺘﺮ</w:t>
      </w:r>
      <w:r w:rsidR="00D976BC" w:rsidRPr="00984881">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ﺑﺪﻫﺪ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ﺑﻘﻴﻪ</w:t>
      </w:r>
      <w:r w:rsidR="00D976BC" w:rsidRPr="00984881">
        <w:rPr>
          <w:sz w:val="28"/>
          <w:szCs w:val="28"/>
          <w:rtl/>
        </w:rPr>
        <w:t xml:space="preserve"> </w:t>
      </w:r>
      <w:r w:rsidR="00D976BC" w:rsidRPr="00984881">
        <w:rPr>
          <w:rFonts w:hint="cs"/>
          <w:sz w:val="28"/>
          <w:szCs w:val="28"/>
          <w:rtl/>
        </w:rPr>
        <w:t>ﺩﻭﺭﻩ ﺳﻠﻮﻙ</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ﻫﺠﺮﺕ</w:t>
      </w:r>
      <w:r w:rsidR="00D976BC" w:rsidRPr="00984881">
        <w:rPr>
          <w:sz w:val="28"/>
          <w:szCs w:val="28"/>
          <w:rtl/>
        </w:rPr>
        <w:t xml:space="preserve"> </w:t>
      </w:r>
      <w:r w:rsidR="00D976BC" w:rsidRPr="00984881">
        <w:rPr>
          <w:rFonts w:hint="cs"/>
          <w:sz w:val="28"/>
          <w:szCs w:val="28"/>
          <w:rtl/>
        </w:rPr>
        <w:t>ﺍﺩﺍﻣﻪ</w:t>
      </w:r>
      <w:r w:rsidR="00D976BC" w:rsidRPr="00984881">
        <w:rPr>
          <w:sz w:val="28"/>
          <w:szCs w:val="28"/>
          <w:rtl/>
        </w:rPr>
        <w:t xml:space="preserve"> </w:t>
      </w:r>
      <w:r w:rsidR="00D976BC" w:rsidRPr="00984881">
        <w:rPr>
          <w:rFonts w:hint="cs"/>
          <w:sz w:val="28"/>
          <w:szCs w:val="28"/>
          <w:rtl/>
        </w:rPr>
        <w:t>ﺑﺪﻫﺪ</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ﺣﺘﻰ</w:t>
      </w:r>
      <w:r w:rsidR="00D976BC" w:rsidRPr="00984881">
        <w:rPr>
          <w:sz w:val="28"/>
          <w:szCs w:val="28"/>
          <w:rtl/>
        </w:rPr>
        <w:t xml:space="preserve"> </w:t>
      </w:r>
      <w:r w:rsidR="00D976BC" w:rsidRPr="00984881">
        <w:rPr>
          <w:rFonts w:hint="cs"/>
          <w:sz w:val="28"/>
          <w:szCs w:val="28"/>
          <w:rtl/>
        </w:rPr>
        <w:t>ﺍﮔﺮ</w:t>
      </w:r>
      <w:r w:rsidR="00D976BC" w:rsidRPr="00984881">
        <w:rPr>
          <w:sz w:val="28"/>
          <w:szCs w:val="28"/>
          <w:rtl/>
        </w:rPr>
        <w:t xml:space="preserve"> </w:t>
      </w:r>
      <w:r w:rsidR="00D976BC" w:rsidRPr="00984881">
        <w:rPr>
          <w:rFonts w:hint="cs"/>
          <w:sz w:val="28"/>
          <w:szCs w:val="28"/>
          <w:rtl/>
        </w:rPr>
        <w:t>ﺑﺨﻮﺍﻫﺪ</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ﻋﺸﻮﻩ</w:t>
      </w:r>
      <w:r w:rsidR="00D976BC" w:rsidRPr="00984881">
        <w:rPr>
          <w:sz w:val="28"/>
          <w:szCs w:val="28"/>
          <w:rtl/>
        </w:rPr>
        <w:t xml:space="preserve"> </w:t>
      </w:r>
      <w:r w:rsidR="00D976BC" w:rsidRPr="00984881">
        <w:rPr>
          <w:rFonts w:hint="cs"/>
          <w:sz w:val="28"/>
          <w:szCs w:val="28"/>
          <w:rtl/>
        </w:rPr>
        <w:t>ﺑﺎﺷﺪ</w:t>
      </w:r>
      <w:r w:rsidR="00BD77AA">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ﺳﺮﻭ ﺑﻠﻨﺪ</w:t>
      </w:r>
      <w:r w:rsidR="00D976BC" w:rsidRPr="00984881">
        <w:rPr>
          <w:sz w:val="28"/>
          <w:szCs w:val="28"/>
          <w:rtl/>
        </w:rPr>
        <w:t xml:space="preserve"> </w:t>
      </w:r>
      <w:r w:rsidR="00D976BC" w:rsidRPr="00984881">
        <w:rPr>
          <w:rFonts w:hint="cs"/>
          <w:sz w:val="28"/>
          <w:szCs w:val="28"/>
          <w:rtl/>
        </w:rPr>
        <w:t>ﻗﺪ</w:t>
      </w:r>
      <w:r w:rsidR="00D976BC" w:rsidRPr="00984881">
        <w:rPr>
          <w:sz w:val="28"/>
          <w:szCs w:val="28"/>
          <w:rtl/>
        </w:rPr>
        <w:t xml:space="preserve"> </w:t>
      </w:r>
      <w:r w:rsidR="00D976BC" w:rsidRPr="00984881">
        <w:rPr>
          <w:rFonts w:hint="cs"/>
          <w:sz w:val="28"/>
          <w:szCs w:val="28"/>
          <w:rtl/>
        </w:rPr>
        <w:t>ﭘﻴﺮ</w:t>
      </w:r>
      <w:r>
        <w:rPr>
          <w:sz w:val="28"/>
          <w:szCs w:val="28"/>
          <w:rtl/>
        </w:rPr>
        <w:t xml:space="preserve"> </w:t>
      </w:r>
      <w:r w:rsidR="00D976BC" w:rsidRPr="00984881">
        <w:rPr>
          <w:rFonts w:hint="cs"/>
          <w:sz w:val="28"/>
          <w:szCs w:val="28"/>
          <w:rtl/>
        </w:rPr>
        <w:t>ﻣﺤﺒﻮﺏ</w:t>
      </w:r>
      <w:r w:rsidR="00D976BC" w:rsidRPr="00984881">
        <w:rPr>
          <w:sz w:val="28"/>
          <w:szCs w:val="28"/>
          <w:rtl/>
        </w:rPr>
        <w:t xml:space="preserve"> </w:t>
      </w:r>
      <w:r w:rsidR="00D976BC" w:rsidRPr="00984881">
        <w:rPr>
          <w:rFonts w:hint="cs"/>
          <w:sz w:val="28"/>
          <w:szCs w:val="28"/>
          <w:rtl/>
        </w:rPr>
        <w:t>ﺣﺎﺿﺮ</w:t>
      </w:r>
      <w:r w:rsidR="00D976BC" w:rsidRPr="00984881">
        <w:rPr>
          <w:sz w:val="28"/>
          <w:szCs w:val="28"/>
          <w:rtl/>
        </w:rPr>
        <w:t xml:space="preserve"> </w:t>
      </w:r>
      <w:r w:rsidR="00D976BC" w:rsidRPr="00984881">
        <w:rPr>
          <w:rFonts w:hint="cs"/>
          <w:sz w:val="28"/>
          <w:szCs w:val="28"/>
          <w:rtl/>
        </w:rPr>
        <w:t>ﺑﻘﺮﺑﺎﻧﻰ</w:t>
      </w:r>
      <w:r w:rsidR="00D976BC" w:rsidRPr="00984881">
        <w:rPr>
          <w:sz w:val="28"/>
          <w:szCs w:val="28"/>
          <w:rtl/>
        </w:rPr>
        <w:t xml:space="preserve"> </w:t>
      </w:r>
      <w:r w:rsidR="00D976BC" w:rsidRPr="00984881">
        <w:rPr>
          <w:rFonts w:hint="cs"/>
          <w:sz w:val="28"/>
          <w:szCs w:val="28"/>
          <w:rtl/>
        </w:rPr>
        <w:t>ﺷﺪﻥ</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D976BC" w:rsidRPr="00984881">
        <w:rPr>
          <w:rFonts w:hint="cs"/>
          <w:sz w:val="28"/>
          <w:szCs w:val="28"/>
          <w:rtl/>
        </w:rPr>
        <w:t>ﺳﺎﻟﻚ</w:t>
      </w:r>
      <w:r>
        <w:rPr>
          <w:sz w:val="28"/>
          <w:szCs w:val="28"/>
          <w:rtl/>
        </w:rPr>
        <w:t xml:space="preserve"> </w:t>
      </w:r>
      <w:r w:rsidR="00D976BC" w:rsidRPr="00984881">
        <w:rPr>
          <w:rFonts w:hint="cs"/>
          <w:sz w:val="28"/>
          <w:szCs w:val="28"/>
          <w:rtl/>
        </w:rPr>
        <w:t>ﺑﻬﺮ</w:t>
      </w:r>
      <w:r w:rsidR="00D976BC" w:rsidRPr="00984881">
        <w:rPr>
          <w:sz w:val="28"/>
          <w:szCs w:val="28"/>
          <w:rtl/>
        </w:rPr>
        <w:t xml:space="preserve"> </w:t>
      </w:r>
      <w:r w:rsidR="00D976BC" w:rsidRPr="00984881">
        <w:rPr>
          <w:rFonts w:hint="cs"/>
          <w:sz w:val="28"/>
          <w:szCs w:val="28"/>
          <w:rtl/>
        </w:rPr>
        <w:t>ﻣﻮﺭﺩ</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ﺍﻳﻦ</w:t>
      </w:r>
      <w:r>
        <w:rPr>
          <w:sz w:val="28"/>
          <w:szCs w:val="28"/>
          <w:rtl/>
        </w:rPr>
        <w:t xml:space="preserve"> </w:t>
      </w:r>
      <w:r w:rsidR="00D976BC" w:rsidRPr="00984881">
        <w:rPr>
          <w:rFonts w:hint="cs"/>
          <w:sz w:val="28"/>
          <w:szCs w:val="28"/>
          <w:rtl/>
        </w:rPr>
        <w:t>ﻓﺪﺍﺋﻰ ﮔﺮﻯ</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ﻧﺸﺎﻥ</w:t>
      </w:r>
      <w:r w:rsidR="00D976BC" w:rsidRPr="00984881">
        <w:rPr>
          <w:sz w:val="28"/>
          <w:szCs w:val="28"/>
          <w:rtl/>
        </w:rPr>
        <w:t xml:space="preserve"> </w:t>
      </w:r>
      <w:r w:rsidR="00D976BC" w:rsidRPr="00984881">
        <w:rPr>
          <w:rFonts w:hint="cs"/>
          <w:sz w:val="28"/>
          <w:szCs w:val="28"/>
          <w:rtl/>
        </w:rPr>
        <w:t>ﻣﻴﺪﻫﺪ</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ﭼﻴﺰﻯ</w:t>
      </w:r>
      <w:r w:rsidR="00D976BC" w:rsidRPr="00984881">
        <w:rPr>
          <w:sz w:val="28"/>
          <w:szCs w:val="28"/>
          <w:rtl/>
        </w:rPr>
        <w:t xml:space="preserve"> </w:t>
      </w:r>
      <w:r w:rsidR="00D976BC" w:rsidRPr="00984881">
        <w:rPr>
          <w:rFonts w:hint="cs"/>
          <w:sz w:val="28"/>
          <w:szCs w:val="28"/>
          <w:rtl/>
        </w:rPr>
        <w:t>ﻧﺎ</w:t>
      </w:r>
      <w:r w:rsidR="00D976BC" w:rsidRPr="00984881">
        <w:rPr>
          <w:sz w:val="28"/>
          <w:szCs w:val="28"/>
          <w:rtl/>
        </w:rPr>
        <w:t xml:space="preserve"> </w:t>
      </w:r>
      <w:r w:rsidR="00D976BC" w:rsidRPr="00984881">
        <w:rPr>
          <w:rFonts w:hint="cs"/>
          <w:sz w:val="28"/>
          <w:szCs w:val="28"/>
          <w:rtl/>
        </w:rPr>
        <w:t>ﻣﻄﻠﻮﺏ</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ﻧﻤﻴﺪﺍﻧﺪ</w:t>
      </w:r>
      <w:r w:rsidR="00D976BC" w:rsidRPr="00984881">
        <w:rPr>
          <w:sz w:val="28"/>
          <w:szCs w:val="28"/>
          <w:rtl/>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w:t>
      </w:r>
      <w:r w:rsidRPr="00984881">
        <w:rPr>
          <w:rFonts w:hint="cs"/>
          <w:b/>
          <w:bCs/>
          <w:sz w:val="28"/>
          <w:szCs w:val="28"/>
          <w:rtl/>
        </w:rPr>
        <w:t>ﺁﻧﮑﻪ</w:t>
      </w:r>
      <w:r w:rsidRPr="00984881">
        <w:rPr>
          <w:b/>
          <w:bCs/>
          <w:sz w:val="28"/>
          <w:szCs w:val="28"/>
          <w:rtl/>
        </w:rPr>
        <w:t xml:space="preserve"> </w:t>
      </w:r>
      <w:r w:rsidRPr="00984881">
        <w:rPr>
          <w:rFonts w:hint="cs"/>
          <w:b/>
          <w:bCs/>
          <w:sz w:val="28"/>
          <w:szCs w:val="28"/>
          <w:rtl/>
        </w:rPr>
        <w:t>ﻋﻤﺮﻯ</w:t>
      </w:r>
      <w:r w:rsidRPr="00984881">
        <w:rPr>
          <w:b/>
          <w:bCs/>
          <w:sz w:val="28"/>
          <w:szCs w:val="28"/>
          <w:rtl/>
        </w:rPr>
        <w:t xml:space="preserve"> </w:t>
      </w:r>
      <w:r w:rsidRPr="00984881">
        <w:rPr>
          <w:rFonts w:hint="cs"/>
          <w:b/>
          <w:bCs/>
          <w:sz w:val="28"/>
          <w:szCs w:val="28"/>
          <w:rtl/>
        </w:rPr>
        <w:t>ﺷﺪ</w:t>
      </w:r>
      <w:r w:rsidR="00BD77AA">
        <w:rPr>
          <w:b/>
          <w:bCs/>
          <w:sz w:val="28"/>
          <w:szCs w:val="28"/>
          <w:rtl/>
        </w:rPr>
        <w:t xml:space="preserve">، </w:t>
      </w:r>
      <w:r w:rsidRPr="00984881">
        <w:rPr>
          <w:rFonts w:hint="cs"/>
          <w:b/>
          <w:bCs/>
          <w:sz w:val="28"/>
          <w:szCs w:val="28"/>
          <w:rtl/>
        </w:rPr>
        <w:t>ﮐﻪ</w:t>
      </w:r>
      <w:r w:rsidRPr="00984881">
        <w:rPr>
          <w:b/>
          <w:bCs/>
          <w:sz w:val="28"/>
          <w:szCs w:val="28"/>
          <w:rtl/>
        </w:rPr>
        <w:t xml:space="preserve"> </w:t>
      </w:r>
      <w:r w:rsidRPr="00984881">
        <w:rPr>
          <w:rFonts w:hint="cs"/>
          <w:b/>
          <w:bCs/>
          <w:sz w:val="28"/>
          <w:szCs w:val="28"/>
          <w:rtl/>
        </w:rPr>
        <w:t>ﺗﺎ</w:t>
      </w:r>
      <w:r w:rsidRPr="00984881">
        <w:rPr>
          <w:b/>
          <w:bCs/>
          <w:sz w:val="28"/>
          <w:szCs w:val="28"/>
          <w:rtl/>
        </w:rPr>
        <w:t xml:space="preserve"> </w:t>
      </w:r>
      <w:r w:rsidRPr="00984881">
        <w:rPr>
          <w:rFonts w:hint="cs"/>
          <w:b/>
          <w:bCs/>
          <w:sz w:val="28"/>
          <w:szCs w:val="28"/>
          <w:rtl/>
        </w:rPr>
        <w:t>ﺑﻴﻤﺎﺭﻡ</w:t>
      </w:r>
      <w:r w:rsidRPr="00984881">
        <w:rPr>
          <w:b/>
          <w:bCs/>
          <w:sz w:val="28"/>
          <w:szCs w:val="28"/>
          <w:rtl/>
        </w:rPr>
        <w:t xml:space="preserve"> </w:t>
      </w:r>
      <w:r w:rsidRPr="00984881">
        <w:rPr>
          <w:rFonts w:hint="cs"/>
          <w:b/>
          <w:bCs/>
          <w:sz w:val="28"/>
          <w:szCs w:val="28"/>
          <w:rtl/>
        </w:rPr>
        <w:t>ﺍﺯ</w:t>
      </w:r>
      <w:r w:rsidRPr="00984881">
        <w:rPr>
          <w:b/>
          <w:bCs/>
          <w:sz w:val="28"/>
          <w:szCs w:val="28"/>
          <w:rtl/>
        </w:rPr>
        <w:t xml:space="preserve"> </w:t>
      </w:r>
      <w:r w:rsidRPr="00984881">
        <w:rPr>
          <w:rFonts w:hint="cs"/>
          <w:b/>
          <w:bCs/>
          <w:sz w:val="28"/>
          <w:szCs w:val="28"/>
          <w:rtl/>
        </w:rPr>
        <w:t>ﺳﻮﺩﺍﻯ</w:t>
      </w:r>
      <w:r w:rsidRPr="00984881">
        <w:rPr>
          <w:b/>
          <w:bCs/>
          <w:sz w:val="28"/>
          <w:szCs w:val="28"/>
          <w:rtl/>
        </w:rPr>
        <w:t xml:space="preserve"> </w:t>
      </w:r>
      <w:r w:rsidRPr="00984881">
        <w:rPr>
          <w:rFonts w:hint="cs"/>
          <w:b/>
          <w:bCs/>
          <w:sz w:val="28"/>
          <w:szCs w:val="28"/>
          <w:rtl/>
        </w:rPr>
        <w:t>ﺍﻭ</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ﮔﻮ</w:t>
      </w:r>
      <w:r w:rsidRPr="00984881">
        <w:rPr>
          <w:b/>
          <w:bCs/>
          <w:sz w:val="28"/>
          <w:szCs w:val="28"/>
          <w:rtl/>
        </w:rPr>
        <w:t xml:space="preserve"> </w:t>
      </w:r>
      <w:r w:rsidRPr="00984881">
        <w:rPr>
          <w:rFonts w:hint="cs"/>
          <w:b/>
          <w:bCs/>
          <w:sz w:val="28"/>
          <w:szCs w:val="28"/>
          <w:rtl/>
        </w:rPr>
        <w:t>ﻧﮕﺎﻫﻰ</w:t>
      </w:r>
      <w:r w:rsidRPr="00984881">
        <w:rPr>
          <w:b/>
          <w:bCs/>
          <w:sz w:val="28"/>
          <w:szCs w:val="28"/>
          <w:rtl/>
        </w:rPr>
        <w:t xml:space="preserve"> </w:t>
      </w:r>
      <w:r w:rsidRPr="00984881">
        <w:rPr>
          <w:rFonts w:hint="cs"/>
          <w:b/>
          <w:bCs/>
          <w:sz w:val="28"/>
          <w:szCs w:val="28"/>
          <w:rtl/>
        </w:rPr>
        <w:t>ﮐﻦ</w:t>
      </w:r>
      <w:r w:rsidR="00BD77AA">
        <w:rPr>
          <w:b/>
          <w:bCs/>
          <w:sz w:val="28"/>
          <w:szCs w:val="28"/>
          <w:rtl/>
        </w:rPr>
        <w:t xml:space="preserve">، </w:t>
      </w:r>
      <w:r w:rsidRPr="00984881">
        <w:rPr>
          <w:rFonts w:hint="cs"/>
          <w:b/>
          <w:bCs/>
          <w:sz w:val="28"/>
          <w:szCs w:val="28"/>
          <w:rtl/>
        </w:rPr>
        <w:t>ﮐﻪ</w:t>
      </w:r>
      <w:r w:rsidRPr="00984881">
        <w:rPr>
          <w:b/>
          <w:bCs/>
          <w:sz w:val="28"/>
          <w:szCs w:val="28"/>
          <w:rtl/>
        </w:rPr>
        <w:t xml:space="preserve"> </w:t>
      </w:r>
      <w:r w:rsidRPr="00984881">
        <w:rPr>
          <w:rFonts w:hint="cs"/>
          <w:b/>
          <w:bCs/>
          <w:sz w:val="28"/>
          <w:szCs w:val="28"/>
          <w:rtl/>
        </w:rPr>
        <w:t>ﭘﻴﺶ</w:t>
      </w:r>
      <w:r w:rsidRPr="00984881">
        <w:rPr>
          <w:b/>
          <w:bCs/>
          <w:sz w:val="28"/>
          <w:szCs w:val="28"/>
          <w:rtl/>
        </w:rPr>
        <w:t xml:space="preserve"> </w:t>
      </w:r>
      <w:r w:rsidRPr="00984881">
        <w:rPr>
          <w:rFonts w:hint="cs"/>
          <w:b/>
          <w:bCs/>
          <w:sz w:val="28"/>
          <w:szCs w:val="28"/>
          <w:rtl/>
        </w:rPr>
        <w:t>ﭼﺸﻢ</w:t>
      </w:r>
      <w:r w:rsidRPr="00984881">
        <w:rPr>
          <w:b/>
          <w:bCs/>
          <w:sz w:val="28"/>
          <w:szCs w:val="28"/>
          <w:rtl/>
        </w:rPr>
        <w:t xml:space="preserve"> </w:t>
      </w:r>
      <w:r w:rsidRPr="00984881">
        <w:rPr>
          <w:rFonts w:hint="cs"/>
          <w:b/>
          <w:bCs/>
          <w:sz w:val="28"/>
          <w:szCs w:val="28"/>
          <w:rtl/>
        </w:rPr>
        <w:t>ﺷﻬﻠﺎ</w:t>
      </w:r>
      <w:r w:rsidRPr="00984881">
        <w:rPr>
          <w:b/>
          <w:bCs/>
          <w:sz w:val="28"/>
          <w:szCs w:val="28"/>
          <w:rtl/>
        </w:rPr>
        <w:t xml:space="preserve"> </w:t>
      </w:r>
      <w:r w:rsidRPr="00984881">
        <w:rPr>
          <w:rFonts w:hint="cs"/>
          <w:b/>
          <w:bCs/>
          <w:sz w:val="28"/>
          <w:szCs w:val="28"/>
          <w:rtl/>
        </w:rPr>
        <w:t>ﻣﻴﺮﻣﺖ</w:t>
      </w:r>
      <w:r w:rsidRPr="00984881">
        <w:rPr>
          <w:b/>
          <w:bCs/>
          <w:sz w:val="28"/>
          <w:szCs w:val="28"/>
          <w:rtl/>
        </w:rPr>
        <w:t xml:space="preserve"> </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ﺁﻥ</w:t>
      </w:r>
      <w:r w:rsidR="00D976BC" w:rsidRPr="00984881">
        <w:rPr>
          <w:sz w:val="28"/>
          <w:szCs w:val="28"/>
          <w:rtl/>
        </w:rPr>
        <w:t xml:space="preserve"> </w:t>
      </w:r>
      <w:r w:rsidR="00D976BC" w:rsidRPr="00984881">
        <w:rPr>
          <w:rFonts w:hint="cs"/>
          <w:sz w:val="28"/>
          <w:szCs w:val="28"/>
          <w:rtl/>
        </w:rPr>
        <w:t>ﻣﺤﺒﻮﺑﻰ</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ﻋﻤﺮﻯ</w:t>
      </w:r>
      <w:r w:rsidR="00D976BC" w:rsidRPr="00984881">
        <w:rPr>
          <w:sz w:val="28"/>
          <w:szCs w:val="28"/>
          <w:rtl/>
        </w:rPr>
        <w:t xml:space="preserve"> </w:t>
      </w:r>
      <w:r w:rsidR="00D976BC" w:rsidRPr="00984881">
        <w:rPr>
          <w:rFonts w:hint="cs"/>
          <w:sz w:val="28"/>
          <w:szCs w:val="28"/>
          <w:rtl/>
        </w:rPr>
        <w:t>ﺑﻴﻤﺎﺭ</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ﺟﻨﻮﻥ</w:t>
      </w:r>
      <w:r w:rsidR="00D976BC" w:rsidRPr="00984881">
        <w:rPr>
          <w:sz w:val="28"/>
          <w:szCs w:val="28"/>
          <w:rtl/>
        </w:rPr>
        <w:t xml:space="preserve"> </w:t>
      </w:r>
      <w:r w:rsidR="00D976BC" w:rsidRPr="00984881">
        <w:rPr>
          <w:rFonts w:hint="cs"/>
          <w:sz w:val="28"/>
          <w:szCs w:val="28"/>
          <w:rtl/>
        </w:rPr>
        <w:t>ﻋﺸﻖ</w:t>
      </w:r>
      <w:r>
        <w:rPr>
          <w:sz w:val="28"/>
          <w:szCs w:val="28"/>
          <w:rtl/>
        </w:rPr>
        <w:t xml:space="preserve"> </w:t>
      </w:r>
      <w:r w:rsidR="00D976BC" w:rsidRPr="00984881">
        <w:rPr>
          <w:rFonts w:hint="cs"/>
          <w:sz w:val="28"/>
          <w:szCs w:val="28"/>
          <w:rtl/>
        </w:rPr>
        <w:t>ﺍﻭ</w:t>
      </w:r>
      <w:r w:rsidR="00D976BC" w:rsidRPr="00984881">
        <w:rPr>
          <w:sz w:val="28"/>
          <w:szCs w:val="28"/>
          <w:rtl/>
        </w:rPr>
        <w:t xml:space="preserve"> </w:t>
      </w:r>
      <w:r w:rsidR="00D976BC" w:rsidRPr="00984881">
        <w:rPr>
          <w:rFonts w:hint="cs"/>
          <w:sz w:val="28"/>
          <w:szCs w:val="28"/>
          <w:rtl/>
        </w:rPr>
        <w:t>ﻫﺴﺘﻢ</w:t>
      </w:r>
      <w:r w:rsidR="00BD77AA">
        <w:rPr>
          <w:sz w:val="28"/>
          <w:szCs w:val="28"/>
          <w:rtl/>
        </w:rPr>
        <w:t xml:space="preserve">. </w:t>
      </w:r>
      <w:r w:rsidR="00D976BC" w:rsidRPr="00984881">
        <w:rPr>
          <w:rFonts w:hint="cs"/>
          <w:sz w:val="28"/>
          <w:szCs w:val="28"/>
          <w:rtl/>
        </w:rPr>
        <w:t>ﺑﻮﻯ</w:t>
      </w:r>
      <w:r w:rsidR="00D976BC" w:rsidRPr="00984881">
        <w:rPr>
          <w:sz w:val="28"/>
          <w:szCs w:val="28"/>
          <w:rtl/>
        </w:rPr>
        <w:t xml:space="preserve"> </w:t>
      </w:r>
      <w:r w:rsidR="00D976BC" w:rsidRPr="00984881">
        <w:rPr>
          <w:rFonts w:hint="cs"/>
          <w:sz w:val="28"/>
          <w:szCs w:val="28"/>
          <w:rtl/>
        </w:rPr>
        <w:t>ﺑﮕﻮﺋﻴﺪ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ﻧﮕﺎﻫﻰ</w:t>
      </w:r>
      <w:r>
        <w:rPr>
          <w:sz w:val="28"/>
          <w:szCs w:val="28"/>
          <w:rtl/>
        </w:rPr>
        <w:t xml:space="preserve"> </w:t>
      </w:r>
      <w:r w:rsidR="00D976BC" w:rsidRPr="00984881">
        <w:rPr>
          <w:rFonts w:hint="cs"/>
          <w:sz w:val="28"/>
          <w:szCs w:val="28"/>
          <w:rtl/>
        </w:rPr>
        <w:t>ﺑﻤﺎ</w:t>
      </w:r>
      <w:r w:rsidR="00D976BC" w:rsidRPr="00984881">
        <w:rPr>
          <w:sz w:val="28"/>
          <w:szCs w:val="28"/>
          <w:rtl/>
        </w:rPr>
        <w:t xml:space="preserve"> </w:t>
      </w:r>
      <w:r w:rsidR="00D976BC" w:rsidRPr="00984881">
        <w:rPr>
          <w:rFonts w:hint="cs"/>
          <w:sz w:val="28"/>
          <w:szCs w:val="28"/>
          <w:rtl/>
        </w:rPr>
        <w:t>ﺑﻴﻨﺪﺍﺯﺩ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ﺑﺮﺍﺑﺮ</w:t>
      </w:r>
      <w:r w:rsidR="00D976BC" w:rsidRPr="00984881">
        <w:rPr>
          <w:sz w:val="28"/>
          <w:szCs w:val="28"/>
          <w:rtl/>
        </w:rPr>
        <w:t xml:space="preserve"> </w:t>
      </w:r>
      <w:r w:rsidR="00D976BC" w:rsidRPr="00984881">
        <w:rPr>
          <w:rFonts w:hint="cs"/>
          <w:sz w:val="28"/>
          <w:szCs w:val="28"/>
          <w:rtl/>
        </w:rPr>
        <w:t>ﭼﺸﻤﺎﻥ</w:t>
      </w:r>
      <w:r w:rsidR="00D976BC" w:rsidRPr="00984881">
        <w:rPr>
          <w:sz w:val="28"/>
          <w:szCs w:val="28"/>
          <w:rtl/>
        </w:rPr>
        <w:t xml:space="preserve"> </w:t>
      </w:r>
      <w:r w:rsidR="00D976BC" w:rsidRPr="00984881">
        <w:rPr>
          <w:rFonts w:hint="cs"/>
          <w:sz w:val="28"/>
          <w:szCs w:val="28"/>
          <w:rtl/>
        </w:rPr>
        <w:t>ﺷﻬﻠﺎﻳﺶ</w:t>
      </w:r>
      <w:r w:rsidR="00D976BC" w:rsidRPr="00984881">
        <w:rPr>
          <w:sz w:val="28"/>
          <w:szCs w:val="28"/>
          <w:rtl/>
        </w:rPr>
        <w:t xml:space="preserve"> </w:t>
      </w:r>
      <w:r w:rsidR="00D976BC" w:rsidRPr="00984881">
        <w:rPr>
          <w:rFonts w:hint="cs"/>
          <w:sz w:val="28"/>
          <w:szCs w:val="28"/>
          <w:rtl/>
        </w:rPr>
        <w:t>ﺣﺎﺿﺮ</w:t>
      </w:r>
      <w:r w:rsidR="00D976BC" w:rsidRPr="00984881">
        <w:rPr>
          <w:sz w:val="28"/>
          <w:szCs w:val="28"/>
          <w:rtl/>
        </w:rPr>
        <w:t xml:space="preserve"> </w:t>
      </w:r>
      <w:r w:rsidR="00D976BC" w:rsidRPr="00984881">
        <w:rPr>
          <w:rFonts w:hint="cs"/>
          <w:sz w:val="28"/>
          <w:szCs w:val="28"/>
          <w:rtl/>
        </w:rPr>
        <w:t>ﺑﻤﺮﮒ</w:t>
      </w:r>
      <w:r>
        <w:rPr>
          <w:sz w:val="28"/>
          <w:szCs w:val="28"/>
          <w:rtl/>
        </w:rPr>
        <w:t xml:space="preserve"> </w:t>
      </w:r>
      <w:r w:rsidR="00D976BC" w:rsidRPr="00984881">
        <w:rPr>
          <w:rFonts w:hint="cs"/>
          <w:sz w:val="28"/>
          <w:szCs w:val="28"/>
          <w:rtl/>
        </w:rPr>
        <w:t>ﻫﺴﺘﻢ</w:t>
      </w:r>
      <w:r w:rsidR="00BD77AA">
        <w:rPr>
          <w:sz w:val="28"/>
          <w:szCs w:val="28"/>
          <w:rtl/>
        </w:rPr>
        <w:t xml:space="preserve">. </w:t>
      </w:r>
      <w:r w:rsidR="00D976BC" w:rsidRPr="00984881">
        <w:rPr>
          <w:rFonts w:hint="cs"/>
          <w:sz w:val="28"/>
          <w:szCs w:val="28"/>
          <w:rtl/>
        </w:rPr>
        <w:t>ﻧﮕﺎﻫﻰ</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ﺣﻀﻮﺭ</w:t>
      </w:r>
      <w:r w:rsidR="00D976BC" w:rsidRPr="00984881">
        <w:rPr>
          <w:sz w:val="28"/>
          <w:szCs w:val="28"/>
          <w:rtl/>
        </w:rPr>
        <w:t xml:space="preserve"> </w:t>
      </w:r>
      <w:r w:rsidR="00D976BC" w:rsidRPr="00984881">
        <w:rPr>
          <w:rFonts w:hint="cs"/>
          <w:sz w:val="28"/>
          <w:szCs w:val="28"/>
          <w:rtl/>
        </w:rPr>
        <w:t>ﭘﻴﺮ</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ﺍﻟّﺎ</w:t>
      </w:r>
      <w:r>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ﮐﻪ</w:t>
      </w:r>
      <w:r>
        <w:rPr>
          <w:sz w:val="28"/>
          <w:szCs w:val="28"/>
          <w:rtl/>
        </w:rPr>
        <w:t xml:space="preserve"> </w:t>
      </w:r>
      <w:r w:rsidR="00D976BC" w:rsidRPr="00984881">
        <w:rPr>
          <w:rFonts w:hint="cs"/>
          <w:sz w:val="28"/>
          <w:szCs w:val="28"/>
          <w:rtl/>
        </w:rPr>
        <w:t>ﻣﺪﺍﻡ</w:t>
      </w:r>
      <w:r w:rsidR="00D976BC" w:rsidRPr="00984881">
        <w:rPr>
          <w:sz w:val="28"/>
          <w:szCs w:val="28"/>
          <w:rtl/>
        </w:rPr>
        <w:t xml:space="preserve"> </w:t>
      </w:r>
      <w:r w:rsidR="00D976BC" w:rsidRPr="00984881">
        <w:rPr>
          <w:rFonts w:hint="cs"/>
          <w:sz w:val="28"/>
          <w:szCs w:val="28"/>
          <w:rtl/>
        </w:rPr>
        <w:t>ﺣﻀﻮﺭ</w:t>
      </w:r>
      <w:r w:rsidR="00D976BC" w:rsidRPr="00984881">
        <w:rPr>
          <w:sz w:val="28"/>
          <w:szCs w:val="28"/>
          <w:rtl/>
        </w:rPr>
        <w:t xml:space="preserve"> </w:t>
      </w:r>
      <w:r w:rsidR="00D976BC" w:rsidRPr="00984881">
        <w:rPr>
          <w:rFonts w:hint="cs"/>
          <w:sz w:val="28"/>
          <w:szCs w:val="28"/>
          <w:rtl/>
        </w:rPr>
        <w:t>ﺫﻫﻨﻰ</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ﻧﺰﺩ</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ﺩﺍﺭﺩ</w:t>
      </w:r>
      <w:r w:rsidR="00BD77AA">
        <w:rPr>
          <w:sz w:val="28"/>
          <w:szCs w:val="28"/>
          <w:rtl/>
        </w:rPr>
        <w:t xml:space="preserve">. </w:t>
      </w:r>
      <w:r w:rsidR="00D976BC" w:rsidRPr="00984881">
        <w:rPr>
          <w:rFonts w:hint="cs"/>
          <w:sz w:val="28"/>
          <w:szCs w:val="28"/>
          <w:rtl/>
        </w:rPr>
        <w:t>ﭼﺸﻤﺎﻥ</w:t>
      </w:r>
      <w:r w:rsidR="00D976BC" w:rsidRPr="00984881">
        <w:rPr>
          <w:sz w:val="28"/>
          <w:szCs w:val="28"/>
          <w:rtl/>
        </w:rPr>
        <w:t xml:space="preserve"> </w:t>
      </w:r>
      <w:r w:rsidR="00D976BC" w:rsidRPr="00984881">
        <w:rPr>
          <w:rFonts w:hint="cs"/>
          <w:sz w:val="28"/>
          <w:szCs w:val="28"/>
          <w:rtl/>
        </w:rPr>
        <w:t>ﺳﻴﻪ</w:t>
      </w:r>
      <w:r>
        <w:rPr>
          <w:sz w:val="28"/>
          <w:szCs w:val="28"/>
          <w:rtl/>
        </w:rPr>
        <w:t xml:space="preserve"> </w:t>
      </w:r>
      <w:r w:rsidR="00D976BC" w:rsidRPr="00984881">
        <w:rPr>
          <w:rFonts w:hint="cs"/>
          <w:sz w:val="28"/>
          <w:szCs w:val="28"/>
          <w:rtl/>
        </w:rPr>
        <w:t>ﺭﻧﮓ ﺷﻬﻠﺎ</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ﺳﻮﺩﺍﻯ</w:t>
      </w:r>
      <w:r w:rsidR="00D976BC" w:rsidRPr="00984881">
        <w:rPr>
          <w:sz w:val="28"/>
          <w:szCs w:val="28"/>
          <w:rtl/>
        </w:rPr>
        <w:t xml:space="preserve"> </w:t>
      </w:r>
      <w:r w:rsidR="00D976BC" w:rsidRPr="00984881">
        <w:rPr>
          <w:rFonts w:hint="cs"/>
          <w:sz w:val="28"/>
          <w:szCs w:val="28"/>
          <w:rtl/>
        </w:rPr>
        <w:t>ﺑﻴﻤﺎﺭﻯ</w:t>
      </w:r>
      <w:r w:rsidR="00D976BC" w:rsidRPr="00984881">
        <w:rPr>
          <w:sz w:val="28"/>
          <w:szCs w:val="28"/>
          <w:rtl/>
        </w:rPr>
        <w:t xml:space="preserve"> </w:t>
      </w:r>
      <w:r w:rsidR="00D976BC" w:rsidRPr="00984881">
        <w:rPr>
          <w:rFonts w:hint="cs"/>
          <w:sz w:val="28"/>
          <w:szCs w:val="28"/>
          <w:rtl/>
        </w:rPr>
        <w:t>ﺟﻨﻮﻥ</w:t>
      </w:r>
      <w:r w:rsidR="00D976BC" w:rsidRPr="00984881">
        <w:rPr>
          <w:sz w:val="28"/>
          <w:szCs w:val="28"/>
          <w:rtl/>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w:t>
      </w:r>
      <w:r w:rsidRPr="00984881">
        <w:rPr>
          <w:rFonts w:hint="cs"/>
          <w:b/>
          <w:bCs/>
          <w:sz w:val="28"/>
          <w:szCs w:val="28"/>
          <w:rtl/>
        </w:rPr>
        <w:t>ﮔﻔﺘﻪ ٴ</w:t>
      </w:r>
      <w:r w:rsidR="00670CDB" w:rsidRPr="00984881">
        <w:rPr>
          <w:rFonts w:hint="cs"/>
          <w:b/>
          <w:bCs/>
          <w:sz w:val="28"/>
          <w:szCs w:val="28"/>
          <w:rtl/>
        </w:rPr>
        <w:t xml:space="preserve"> </w:t>
      </w:r>
      <w:r w:rsidRPr="00984881">
        <w:rPr>
          <w:rFonts w:hint="cs"/>
          <w:b/>
          <w:bCs/>
          <w:sz w:val="28"/>
          <w:szCs w:val="28"/>
          <w:rtl/>
        </w:rPr>
        <w:t>ﻠﻌﻞ</w:t>
      </w:r>
      <w:r w:rsidRPr="00984881">
        <w:rPr>
          <w:b/>
          <w:bCs/>
          <w:sz w:val="28"/>
          <w:szCs w:val="28"/>
          <w:rtl/>
        </w:rPr>
        <w:t xml:space="preserve"> </w:t>
      </w:r>
      <w:r w:rsidRPr="00984881">
        <w:rPr>
          <w:rFonts w:hint="cs"/>
          <w:b/>
          <w:bCs/>
          <w:sz w:val="28"/>
          <w:szCs w:val="28"/>
          <w:rtl/>
        </w:rPr>
        <w:t>ﻟﺒﻢ</w:t>
      </w:r>
      <w:r w:rsidR="00BD77AA">
        <w:rPr>
          <w:b/>
          <w:bCs/>
          <w:sz w:val="28"/>
          <w:szCs w:val="28"/>
          <w:rtl/>
        </w:rPr>
        <w:t xml:space="preserve">، </w:t>
      </w:r>
      <w:r w:rsidRPr="00984881">
        <w:rPr>
          <w:rFonts w:hint="cs"/>
          <w:b/>
          <w:bCs/>
          <w:sz w:val="28"/>
          <w:szCs w:val="28"/>
          <w:rtl/>
        </w:rPr>
        <w:t>ﻫﻢ</w:t>
      </w:r>
      <w:r w:rsidRPr="00984881">
        <w:rPr>
          <w:b/>
          <w:bCs/>
          <w:sz w:val="28"/>
          <w:szCs w:val="28"/>
          <w:rtl/>
        </w:rPr>
        <w:t xml:space="preserve"> </w:t>
      </w:r>
      <w:r w:rsidRPr="00984881">
        <w:rPr>
          <w:rFonts w:hint="cs"/>
          <w:b/>
          <w:bCs/>
          <w:sz w:val="28"/>
          <w:szCs w:val="28"/>
          <w:rtl/>
        </w:rPr>
        <w:t>ﺩﺭﺩ</w:t>
      </w:r>
      <w:r w:rsidRPr="00984881">
        <w:rPr>
          <w:b/>
          <w:bCs/>
          <w:sz w:val="28"/>
          <w:szCs w:val="28"/>
          <w:rtl/>
        </w:rPr>
        <w:t xml:space="preserve"> </w:t>
      </w:r>
      <w:r w:rsidRPr="00984881">
        <w:rPr>
          <w:rFonts w:hint="cs"/>
          <w:b/>
          <w:bCs/>
          <w:sz w:val="28"/>
          <w:szCs w:val="28"/>
          <w:rtl/>
        </w:rPr>
        <w:t>ﺑﺨﺸﺪ</w:t>
      </w:r>
      <w:r w:rsidRPr="00984881">
        <w:rPr>
          <w:b/>
          <w:bCs/>
          <w:sz w:val="28"/>
          <w:szCs w:val="28"/>
          <w:rtl/>
        </w:rPr>
        <w:t xml:space="preserve"> </w:t>
      </w:r>
      <w:r w:rsidRPr="00984881">
        <w:rPr>
          <w:rFonts w:hint="cs"/>
          <w:b/>
          <w:bCs/>
          <w:sz w:val="28"/>
          <w:szCs w:val="28"/>
          <w:rtl/>
        </w:rPr>
        <w:t>ﻫﻢ</w:t>
      </w:r>
      <w:r w:rsidRPr="00984881">
        <w:rPr>
          <w:b/>
          <w:bCs/>
          <w:sz w:val="28"/>
          <w:szCs w:val="28"/>
          <w:rtl/>
        </w:rPr>
        <w:t xml:space="preserve"> </w:t>
      </w:r>
      <w:r w:rsidRPr="00984881">
        <w:rPr>
          <w:rFonts w:hint="cs"/>
          <w:b/>
          <w:bCs/>
          <w:sz w:val="28"/>
          <w:szCs w:val="28"/>
          <w:rtl/>
        </w:rPr>
        <w:t>ﺩﻭﺍ</w:t>
      </w:r>
      <w:r w:rsidR="004D25BE">
        <w:rPr>
          <w:rFonts w:hint="cs"/>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ﮔﺎﻩ</w:t>
      </w:r>
      <w:r w:rsidRPr="00984881">
        <w:rPr>
          <w:b/>
          <w:bCs/>
          <w:sz w:val="28"/>
          <w:szCs w:val="28"/>
          <w:rtl/>
        </w:rPr>
        <w:t xml:space="preserve"> </w:t>
      </w:r>
      <w:r w:rsidRPr="00984881">
        <w:rPr>
          <w:rFonts w:hint="cs"/>
          <w:b/>
          <w:bCs/>
          <w:sz w:val="28"/>
          <w:szCs w:val="28"/>
          <w:rtl/>
        </w:rPr>
        <w:t>ﭘﻴﺶ</w:t>
      </w:r>
      <w:r w:rsidRPr="00984881">
        <w:rPr>
          <w:b/>
          <w:bCs/>
          <w:sz w:val="28"/>
          <w:szCs w:val="28"/>
          <w:rtl/>
        </w:rPr>
        <w:t xml:space="preserve"> </w:t>
      </w:r>
      <w:r w:rsidRPr="00984881">
        <w:rPr>
          <w:rFonts w:hint="cs"/>
          <w:b/>
          <w:bCs/>
          <w:sz w:val="28"/>
          <w:szCs w:val="28"/>
          <w:rtl/>
        </w:rPr>
        <w:t>ﺩﺭﺩ</w:t>
      </w:r>
      <w:r w:rsidR="00BD77AA">
        <w:rPr>
          <w:b/>
          <w:bCs/>
          <w:sz w:val="28"/>
          <w:szCs w:val="28"/>
          <w:rtl/>
        </w:rPr>
        <w:t xml:space="preserve">، </w:t>
      </w:r>
      <w:r w:rsidRPr="00984881">
        <w:rPr>
          <w:rFonts w:hint="cs"/>
          <w:b/>
          <w:bCs/>
          <w:sz w:val="28"/>
          <w:szCs w:val="28"/>
          <w:rtl/>
        </w:rPr>
        <w:t>ﻭ</w:t>
      </w:r>
      <w:r w:rsidRPr="00984881">
        <w:rPr>
          <w:b/>
          <w:bCs/>
          <w:sz w:val="28"/>
          <w:szCs w:val="28"/>
          <w:rtl/>
        </w:rPr>
        <w:t xml:space="preserve"> </w:t>
      </w:r>
      <w:r w:rsidRPr="00984881">
        <w:rPr>
          <w:rFonts w:hint="cs"/>
          <w:b/>
          <w:bCs/>
          <w:sz w:val="28"/>
          <w:szCs w:val="28"/>
          <w:rtl/>
        </w:rPr>
        <w:t>ﮔﻪ</w:t>
      </w:r>
      <w:r w:rsidRPr="00984881">
        <w:rPr>
          <w:b/>
          <w:bCs/>
          <w:sz w:val="28"/>
          <w:szCs w:val="28"/>
          <w:rtl/>
        </w:rPr>
        <w:t xml:space="preserve"> </w:t>
      </w:r>
      <w:r w:rsidRPr="00984881">
        <w:rPr>
          <w:rFonts w:hint="cs"/>
          <w:b/>
          <w:bCs/>
          <w:sz w:val="28"/>
          <w:szCs w:val="28"/>
          <w:rtl/>
        </w:rPr>
        <w:t>ﭘﻴﺶ</w:t>
      </w:r>
      <w:r w:rsidRPr="00984881">
        <w:rPr>
          <w:b/>
          <w:bCs/>
          <w:sz w:val="28"/>
          <w:szCs w:val="28"/>
          <w:rtl/>
        </w:rPr>
        <w:t xml:space="preserve"> </w:t>
      </w:r>
      <w:r w:rsidRPr="00984881">
        <w:rPr>
          <w:rFonts w:hint="cs"/>
          <w:b/>
          <w:bCs/>
          <w:sz w:val="28"/>
          <w:szCs w:val="28"/>
          <w:rtl/>
        </w:rPr>
        <w:t>ﻣﺪﺍﻭﺍ</w:t>
      </w:r>
      <w:r w:rsidRPr="00984881">
        <w:rPr>
          <w:b/>
          <w:bCs/>
          <w:sz w:val="28"/>
          <w:szCs w:val="28"/>
          <w:rtl/>
        </w:rPr>
        <w:t xml:space="preserve"> </w:t>
      </w:r>
      <w:r w:rsidRPr="00984881">
        <w:rPr>
          <w:rFonts w:hint="cs"/>
          <w:b/>
          <w:bCs/>
          <w:sz w:val="28"/>
          <w:szCs w:val="28"/>
          <w:rtl/>
        </w:rPr>
        <w:t>ﻣﻴﺮﻣﺖ</w:t>
      </w:r>
      <w:r w:rsidRPr="00984881">
        <w:rPr>
          <w:b/>
          <w:bCs/>
          <w:sz w:val="28"/>
          <w:szCs w:val="28"/>
          <w:rtl/>
        </w:rPr>
        <w:t xml:space="preserve"> </w:t>
      </w:r>
    </w:p>
    <w:p w:rsidR="00D976BC" w:rsidRPr="00984881" w:rsidRDefault="004D25BE" w:rsidP="00670CDB">
      <w:pPr>
        <w:bidi/>
        <w:jc w:val="both"/>
        <w:rPr>
          <w:sz w:val="28"/>
          <w:szCs w:val="28"/>
          <w:rtl/>
        </w:rPr>
      </w:pPr>
      <w:r>
        <w:rPr>
          <w:rFonts w:hint="cs"/>
          <w:sz w:val="28"/>
          <w:szCs w:val="28"/>
          <w:rtl/>
        </w:rPr>
        <w:t xml:space="preserve"> </w:t>
      </w:r>
      <w:r w:rsidR="00D976BC" w:rsidRPr="00984881">
        <w:rPr>
          <w:rFonts w:hint="cs"/>
          <w:sz w:val="28"/>
          <w:szCs w:val="28"/>
          <w:rtl/>
        </w:rPr>
        <w:t>ﮔﻔﺘﻪ</w:t>
      </w:r>
      <w:r w:rsidR="00D976BC" w:rsidRPr="00984881">
        <w:rPr>
          <w:sz w:val="28"/>
          <w:szCs w:val="28"/>
          <w:rtl/>
        </w:rPr>
        <w:t xml:space="preserve"> </w:t>
      </w:r>
      <w:r w:rsidR="00D976BC" w:rsidRPr="00984881">
        <w:rPr>
          <w:rFonts w:hint="cs"/>
          <w:sz w:val="28"/>
          <w:szCs w:val="28"/>
          <w:rtl/>
        </w:rPr>
        <w:t>ﻫﺎﻯ</w:t>
      </w:r>
      <w:r w:rsidR="00D976BC" w:rsidRPr="00984881">
        <w:rPr>
          <w:sz w:val="28"/>
          <w:szCs w:val="28"/>
          <w:rtl/>
        </w:rPr>
        <w:t xml:space="preserve"> </w:t>
      </w:r>
      <w:r w:rsidR="00D976BC" w:rsidRPr="00984881">
        <w:rPr>
          <w:rFonts w:hint="cs"/>
          <w:sz w:val="28"/>
          <w:szCs w:val="28"/>
          <w:rtl/>
        </w:rPr>
        <w:t>ﻟﺒﺎﻥ</w:t>
      </w:r>
      <w:r w:rsidR="00D976BC" w:rsidRPr="00984881">
        <w:rPr>
          <w:sz w:val="28"/>
          <w:szCs w:val="28"/>
          <w:rtl/>
        </w:rPr>
        <w:t xml:space="preserve"> </w:t>
      </w:r>
      <w:r w:rsidR="00D976BC" w:rsidRPr="00984881">
        <w:rPr>
          <w:rFonts w:hint="cs"/>
          <w:sz w:val="28"/>
          <w:szCs w:val="28"/>
          <w:rtl/>
        </w:rPr>
        <w:t>ﻟﻌﻞ</w:t>
      </w:r>
      <w:r w:rsidR="00D976BC" w:rsidRPr="00984881">
        <w:rPr>
          <w:sz w:val="28"/>
          <w:szCs w:val="28"/>
          <w:rtl/>
        </w:rPr>
        <w:t xml:space="preserve"> </w:t>
      </w:r>
      <w:r w:rsidR="00D976BC" w:rsidRPr="00984881">
        <w:rPr>
          <w:rFonts w:hint="cs"/>
          <w:sz w:val="28"/>
          <w:szCs w:val="28"/>
          <w:rtl/>
        </w:rPr>
        <w:t>ﺭﻧﮓ</w:t>
      </w:r>
      <w:r w:rsidR="00D976BC" w:rsidRPr="00984881">
        <w:rPr>
          <w:sz w:val="28"/>
          <w:szCs w:val="28"/>
          <w:rtl/>
        </w:rPr>
        <w:t xml:space="preserve"> </w:t>
      </w:r>
      <w:r w:rsidR="00D976BC" w:rsidRPr="00984881">
        <w:rPr>
          <w:rFonts w:hint="cs"/>
          <w:sz w:val="28"/>
          <w:szCs w:val="28"/>
          <w:rtl/>
        </w:rPr>
        <w:t>ﺳﺮﺥ</w:t>
      </w:r>
      <w:r w:rsidR="00D976BC" w:rsidRPr="00984881">
        <w:rPr>
          <w:sz w:val="28"/>
          <w:szCs w:val="28"/>
          <w:rtl/>
        </w:rPr>
        <w:t xml:space="preserve"> </w:t>
      </w:r>
      <w:r w:rsidR="00D976BC" w:rsidRPr="00984881">
        <w:rPr>
          <w:rFonts w:hint="cs"/>
          <w:sz w:val="28"/>
          <w:szCs w:val="28"/>
          <w:rtl/>
        </w:rPr>
        <w:t>ﻣﻦ</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ﻫﺴﺖ</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ﺍﻭ</w:t>
      </w:r>
      <w:r w:rsidR="00D976BC" w:rsidRPr="00984881">
        <w:rPr>
          <w:sz w:val="28"/>
          <w:szCs w:val="28"/>
          <w:rtl/>
        </w:rPr>
        <w:t xml:space="preserve"> </w:t>
      </w:r>
      <w:r w:rsidR="00D976BC" w:rsidRPr="00984881">
        <w:rPr>
          <w:rFonts w:hint="cs"/>
          <w:sz w:val="28"/>
          <w:szCs w:val="28"/>
          <w:rtl/>
        </w:rPr>
        <w:t>ﺑﻴﺎﻧﺎﺗﻰ</w:t>
      </w:r>
      <w:r w:rsidR="00D976BC" w:rsidRPr="00984881">
        <w:rPr>
          <w:sz w:val="28"/>
          <w:szCs w:val="28"/>
          <w:rtl/>
        </w:rPr>
        <w:t xml:space="preserve"> </w:t>
      </w:r>
      <w:r w:rsidR="00D976BC" w:rsidRPr="00984881">
        <w:rPr>
          <w:rFonts w:hint="cs"/>
          <w:sz w:val="28"/>
          <w:szCs w:val="28"/>
          <w:rtl/>
        </w:rPr>
        <w:t>ﺣﮑﻴﻤﺎﻧﻪ ﻣﻴﮕﻮﻳﺪ</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ﻫﻢ</w:t>
      </w:r>
      <w:r w:rsidR="00D976BC" w:rsidRPr="00984881">
        <w:rPr>
          <w:sz w:val="28"/>
          <w:szCs w:val="28"/>
          <w:rtl/>
        </w:rPr>
        <w:t xml:space="preserve"> </w:t>
      </w:r>
      <w:r w:rsidR="00D976BC" w:rsidRPr="00984881">
        <w:rPr>
          <w:rFonts w:hint="cs"/>
          <w:sz w:val="28"/>
          <w:szCs w:val="28"/>
          <w:rtl/>
        </w:rPr>
        <w:t>ﺩﺭﺩ</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ﻫﻢ</w:t>
      </w:r>
      <w:r w:rsidR="00D976BC" w:rsidRPr="00984881">
        <w:rPr>
          <w:sz w:val="28"/>
          <w:szCs w:val="28"/>
          <w:rtl/>
        </w:rPr>
        <w:t xml:space="preserve"> </w:t>
      </w:r>
      <w:r w:rsidR="00D976BC" w:rsidRPr="00984881">
        <w:rPr>
          <w:rFonts w:hint="cs"/>
          <w:sz w:val="28"/>
          <w:szCs w:val="28"/>
          <w:rtl/>
        </w:rPr>
        <w:t>ﺩﺭﻣﺎﻥ</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ﺫﮐﺮ</w:t>
      </w:r>
      <w:r w:rsidR="00D976BC" w:rsidRPr="00984881">
        <w:rPr>
          <w:sz w:val="28"/>
          <w:szCs w:val="28"/>
          <w:rtl/>
        </w:rPr>
        <w:t xml:space="preserve"> </w:t>
      </w:r>
      <w:r w:rsidR="00D976BC" w:rsidRPr="00984881">
        <w:rPr>
          <w:rFonts w:hint="cs"/>
          <w:sz w:val="28"/>
          <w:szCs w:val="28"/>
          <w:rtl/>
        </w:rPr>
        <w:t>ﺣﻘﺎﻳﻖ</w:t>
      </w:r>
      <w:r w:rsidR="00D976BC" w:rsidRPr="00984881">
        <w:rPr>
          <w:sz w:val="28"/>
          <w:szCs w:val="28"/>
          <w:rtl/>
        </w:rPr>
        <w:t xml:space="preserve"> </w:t>
      </w:r>
      <w:r w:rsidR="00D976BC" w:rsidRPr="00984881">
        <w:rPr>
          <w:rFonts w:hint="cs"/>
          <w:sz w:val="28"/>
          <w:szCs w:val="28"/>
          <w:rtl/>
        </w:rPr>
        <w:t>ﺑﻴﺎﻧﻰ</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ﺭﺍ ﻣﺘﻮﺟّﻪ</w:t>
      </w:r>
      <w:r w:rsidR="00D976BC" w:rsidRPr="00984881">
        <w:rPr>
          <w:sz w:val="28"/>
          <w:szCs w:val="28"/>
          <w:rtl/>
        </w:rPr>
        <w:t xml:space="preserve"> </w:t>
      </w:r>
      <w:r w:rsidR="00D976BC" w:rsidRPr="00984881">
        <w:rPr>
          <w:rFonts w:hint="cs"/>
          <w:sz w:val="28"/>
          <w:szCs w:val="28"/>
          <w:rtl/>
        </w:rPr>
        <w:t>ﻋﻘﺐ</w:t>
      </w:r>
      <w:r w:rsidR="00D976BC" w:rsidRPr="00984881">
        <w:rPr>
          <w:sz w:val="28"/>
          <w:szCs w:val="28"/>
          <w:rtl/>
        </w:rPr>
        <w:t xml:space="preserve"> </w:t>
      </w:r>
      <w:r w:rsidR="00D976BC" w:rsidRPr="00984881">
        <w:rPr>
          <w:rFonts w:hint="cs"/>
          <w:sz w:val="28"/>
          <w:szCs w:val="28"/>
          <w:rtl/>
        </w:rPr>
        <w:t>ﻣﺎﻧﺪﮔﻰ</w:t>
      </w:r>
      <w:r w:rsidR="00D976BC" w:rsidRPr="00984881">
        <w:rPr>
          <w:sz w:val="28"/>
          <w:szCs w:val="28"/>
          <w:rtl/>
        </w:rPr>
        <w:t xml:space="preserve"> </w:t>
      </w:r>
      <w:r w:rsidR="00D976BC" w:rsidRPr="00984881">
        <w:rPr>
          <w:rFonts w:hint="cs"/>
          <w:sz w:val="28"/>
          <w:szCs w:val="28"/>
          <w:rtl/>
        </w:rPr>
        <w:t>ﻫﺎﻯ</w:t>
      </w:r>
      <w:r w:rsidR="00D976BC" w:rsidRPr="00984881">
        <w:rPr>
          <w:sz w:val="28"/>
          <w:szCs w:val="28"/>
          <w:rtl/>
        </w:rPr>
        <w:t xml:space="preserve"> </w:t>
      </w:r>
      <w:r w:rsidR="00D976BC" w:rsidRPr="00984881">
        <w:rPr>
          <w:rFonts w:hint="cs"/>
          <w:sz w:val="28"/>
          <w:szCs w:val="28"/>
          <w:rtl/>
        </w:rPr>
        <w:t>ﺯﻧﺪﮔﻰ</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ﻣﻴﮑﻨﺪ</w:t>
      </w:r>
      <w:r w:rsidR="00BD77AA">
        <w:rPr>
          <w:sz w:val="28"/>
          <w:szCs w:val="28"/>
          <w:rtl/>
        </w:rPr>
        <w:t xml:space="preserve">، </w:t>
      </w:r>
      <w:r w:rsidR="00D976BC" w:rsidRPr="00984881">
        <w:rPr>
          <w:rFonts w:hint="cs"/>
          <w:sz w:val="28"/>
          <w:szCs w:val="28"/>
          <w:rtl/>
        </w:rPr>
        <w:t>ﻭﭼﻮﻥﺒﺨﻮﺍﻫﺪ</w:t>
      </w:r>
      <w:r w:rsidR="00D976BC" w:rsidRPr="00984881">
        <w:rPr>
          <w:sz w:val="28"/>
          <w:szCs w:val="28"/>
          <w:rtl/>
        </w:rPr>
        <w:t xml:space="preserve"> </w:t>
      </w:r>
      <w:r w:rsidR="00D976BC" w:rsidRPr="00984881">
        <w:rPr>
          <w:rFonts w:hint="cs"/>
          <w:sz w:val="28"/>
          <w:szCs w:val="28"/>
          <w:rtl/>
        </w:rPr>
        <w:t>ﭼﺎﺭﻩ</w:t>
      </w:r>
      <w:r w:rsidR="00D976BC" w:rsidRPr="00984881">
        <w:rPr>
          <w:sz w:val="28"/>
          <w:szCs w:val="28"/>
          <w:rtl/>
        </w:rPr>
        <w:t xml:space="preserve"> </w:t>
      </w:r>
      <w:r w:rsidR="00D976BC" w:rsidRPr="00984881">
        <w:rPr>
          <w:rFonts w:hint="cs"/>
          <w:sz w:val="28"/>
          <w:szCs w:val="28"/>
          <w:rtl/>
        </w:rPr>
        <w:t>ﺃﻧﺪﻳﺸﻰ</w:t>
      </w:r>
      <w:r w:rsidR="00D976BC" w:rsidRPr="00984881">
        <w:rPr>
          <w:sz w:val="28"/>
          <w:szCs w:val="28"/>
          <w:rtl/>
        </w:rPr>
        <w:t xml:space="preserve"> </w:t>
      </w:r>
      <w:r w:rsidR="00D976BC" w:rsidRPr="00984881">
        <w:rPr>
          <w:rFonts w:hint="cs"/>
          <w:sz w:val="28"/>
          <w:szCs w:val="28"/>
          <w:rtl/>
        </w:rPr>
        <w:t>ﮐﻨﺪ</w:t>
      </w:r>
      <w:r w:rsidR="00BD77AA">
        <w:rPr>
          <w:sz w:val="28"/>
          <w:szCs w:val="28"/>
          <w:rtl/>
        </w:rPr>
        <w:t xml:space="preserve">، </w:t>
      </w:r>
      <w:r w:rsidR="00D976BC" w:rsidRPr="00984881">
        <w:rPr>
          <w:rFonts w:hint="cs"/>
          <w:sz w:val="28"/>
          <w:szCs w:val="28"/>
          <w:rtl/>
        </w:rPr>
        <w:t>ﺑﺎﺯ</w:t>
      </w:r>
      <w:r w:rsidR="00D976BC" w:rsidRPr="00984881">
        <w:rPr>
          <w:sz w:val="28"/>
          <w:szCs w:val="28"/>
          <w:rtl/>
        </w:rPr>
        <w:t xml:space="preserve"> </w:t>
      </w:r>
      <w:r w:rsidR="00D976BC" w:rsidRPr="00984881">
        <w:rPr>
          <w:rFonts w:hint="cs"/>
          <w:sz w:val="28"/>
          <w:szCs w:val="28"/>
          <w:rtl/>
        </w:rPr>
        <w:t>ﺟﺰ ﭘﻴﺮ</w:t>
      </w:r>
      <w:r w:rsidR="00D976BC" w:rsidRPr="00984881">
        <w:rPr>
          <w:sz w:val="28"/>
          <w:szCs w:val="28"/>
          <w:rtl/>
        </w:rPr>
        <w:t xml:space="preserve"> </w:t>
      </w:r>
      <w:r w:rsidR="00D976BC" w:rsidRPr="00984881">
        <w:rPr>
          <w:rFonts w:hint="cs"/>
          <w:sz w:val="28"/>
          <w:szCs w:val="28"/>
          <w:rtl/>
        </w:rPr>
        <w:t>ﺍﻟﻬﻰ</w:t>
      </w:r>
      <w:r w:rsidR="00BD77AA">
        <w:rPr>
          <w:sz w:val="28"/>
          <w:szCs w:val="28"/>
          <w:rtl/>
        </w:rPr>
        <w:t xml:space="preserve">، </w:t>
      </w:r>
      <w:r w:rsidR="00D976BC" w:rsidRPr="00984881">
        <w:rPr>
          <w:rFonts w:hint="cs"/>
          <w:sz w:val="28"/>
          <w:szCs w:val="28"/>
          <w:rtl/>
        </w:rPr>
        <w:t>ﻧﻤﻴﺘﻮﺍﻧﺪ</w:t>
      </w:r>
      <w:r w:rsidR="00D976BC" w:rsidRPr="00984881">
        <w:rPr>
          <w:sz w:val="28"/>
          <w:szCs w:val="28"/>
          <w:rtl/>
        </w:rPr>
        <w:t xml:space="preserve"> </w:t>
      </w:r>
      <w:r w:rsidR="00D976BC" w:rsidRPr="00984881">
        <w:rPr>
          <w:rFonts w:hint="cs"/>
          <w:sz w:val="28"/>
          <w:szCs w:val="28"/>
          <w:rtl/>
        </w:rPr>
        <w:t>ﺭﺍﻩ</w:t>
      </w:r>
      <w:r w:rsidR="00D976BC" w:rsidRPr="00984881">
        <w:rPr>
          <w:sz w:val="28"/>
          <w:szCs w:val="28"/>
          <w:rtl/>
        </w:rPr>
        <w:t xml:space="preserve"> </w:t>
      </w:r>
      <w:r w:rsidR="00D976BC" w:rsidRPr="00984881">
        <w:rPr>
          <w:rFonts w:hint="cs"/>
          <w:sz w:val="28"/>
          <w:szCs w:val="28"/>
          <w:rtl/>
        </w:rPr>
        <w:t>ﺣﻠّﻰ</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ﻧﺸﺎﻥ</w:t>
      </w:r>
      <w:r w:rsidR="00D976BC" w:rsidRPr="00984881">
        <w:rPr>
          <w:sz w:val="28"/>
          <w:szCs w:val="28"/>
          <w:rtl/>
        </w:rPr>
        <w:t xml:space="preserve"> </w:t>
      </w:r>
      <w:r w:rsidR="00D976BC" w:rsidRPr="00984881">
        <w:rPr>
          <w:rFonts w:hint="cs"/>
          <w:sz w:val="28"/>
          <w:szCs w:val="28"/>
          <w:rtl/>
        </w:rPr>
        <w:t>ﺑﺪﻫﺪ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ﻫﻤﻴﺸﻪ</w:t>
      </w:r>
      <w:r w:rsidR="00D976BC" w:rsidRPr="00984881">
        <w:rPr>
          <w:sz w:val="28"/>
          <w:szCs w:val="28"/>
          <w:rtl/>
        </w:rPr>
        <w:t xml:space="preserve"> </w:t>
      </w:r>
      <w:r w:rsidR="00D976BC" w:rsidRPr="00984881">
        <w:rPr>
          <w:rFonts w:hint="cs"/>
          <w:sz w:val="28"/>
          <w:szCs w:val="28"/>
          <w:rtl/>
        </w:rPr>
        <w:t>ﻣﻌﺸﻮﻕ</w:t>
      </w:r>
      <w:r w:rsidR="00D976BC" w:rsidRPr="00984881">
        <w:rPr>
          <w:sz w:val="28"/>
          <w:szCs w:val="28"/>
          <w:rtl/>
        </w:rPr>
        <w:t xml:space="preserve"> </w:t>
      </w:r>
      <w:r w:rsidR="00D976BC" w:rsidRPr="00984881">
        <w:rPr>
          <w:rFonts w:hint="cs"/>
          <w:sz w:val="28"/>
          <w:szCs w:val="28"/>
          <w:rtl/>
        </w:rPr>
        <w:t>ﺩﻳﻮﺍﻧﻪ</w:t>
      </w:r>
      <w:r w:rsidR="00D976BC" w:rsidRPr="00984881">
        <w:rPr>
          <w:sz w:val="28"/>
          <w:szCs w:val="28"/>
          <w:rtl/>
        </w:rPr>
        <w:t xml:space="preserve"> </w:t>
      </w:r>
      <w:r w:rsidR="00D976BC" w:rsidRPr="00984881">
        <w:rPr>
          <w:rFonts w:hint="cs"/>
          <w:sz w:val="28"/>
          <w:szCs w:val="28"/>
          <w:rtl/>
        </w:rPr>
        <w:t>ﮐﻨﻨﺪﻩ</w:t>
      </w:r>
      <w:r w:rsidR="00BD77AA">
        <w:rPr>
          <w:sz w:val="28"/>
          <w:szCs w:val="28"/>
          <w:rtl/>
        </w:rPr>
        <w:t xml:space="preserve">، </w:t>
      </w:r>
      <w:r w:rsidR="00D976BC" w:rsidRPr="00984881">
        <w:rPr>
          <w:rFonts w:hint="cs"/>
          <w:sz w:val="28"/>
          <w:szCs w:val="28"/>
          <w:rtl/>
        </w:rPr>
        <w:t>ﻭ ﺩﻳﺪﺍﺭ</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ﺁﻏﻮﺷﺶ</w:t>
      </w:r>
      <w:r w:rsidR="00D976BC" w:rsidRPr="00984881">
        <w:rPr>
          <w:sz w:val="28"/>
          <w:szCs w:val="28"/>
          <w:rtl/>
        </w:rPr>
        <w:t xml:space="preserve"> </w:t>
      </w:r>
      <w:r w:rsidR="00D976BC" w:rsidRPr="00984881">
        <w:rPr>
          <w:rFonts w:hint="cs"/>
          <w:sz w:val="28"/>
          <w:szCs w:val="28"/>
          <w:rtl/>
        </w:rPr>
        <w:t>ﺁﺭﺍﻡ</w:t>
      </w:r>
      <w:r w:rsidR="00D976BC" w:rsidRPr="00984881">
        <w:rPr>
          <w:sz w:val="28"/>
          <w:szCs w:val="28"/>
          <w:rtl/>
        </w:rPr>
        <w:t xml:space="preserve"> </w:t>
      </w:r>
      <w:r w:rsidR="00D976BC" w:rsidRPr="00984881">
        <w:rPr>
          <w:rFonts w:hint="cs"/>
          <w:sz w:val="28"/>
          <w:szCs w:val="28"/>
          <w:rtl/>
        </w:rPr>
        <w:t>ﮐﻨﻨﺪﻩ</w:t>
      </w:r>
      <w:r w:rsidR="00D976BC" w:rsidRPr="00984881">
        <w:rPr>
          <w:sz w:val="28"/>
          <w:szCs w:val="28"/>
          <w:rtl/>
        </w:rPr>
        <w:t xml:space="preserve"> </w:t>
      </w:r>
      <w:r w:rsidR="00D976BC" w:rsidRPr="00984881">
        <w:rPr>
          <w:rFonts w:hint="cs"/>
          <w:sz w:val="28"/>
          <w:szCs w:val="28"/>
          <w:rtl/>
        </w:rPr>
        <w:t>ﻣﻴﺒﺎﺷﺪ</w:t>
      </w:r>
      <w:r w:rsidR="00BD77AA">
        <w:rPr>
          <w:sz w:val="28"/>
          <w:szCs w:val="28"/>
          <w:rtl/>
        </w:rPr>
        <w:t xml:space="preserve">. </w:t>
      </w:r>
      <w:r w:rsidR="00D976BC" w:rsidRPr="00984881">
        <w:rPr>
          <w:rFonts w:hint="cs"/>
          <w:sz w:val="28"/>
          <w:szCs w:val="28"/>
          <w:rtl/>
        </w:rPr>
        <w:t>ﻟﺬﺍ</w:t>
      </w:r>
      <w:r w:rsidR="00D976BC" w:rsidRPr="00984881">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ﻣﻴﮕﻮﻳﺪ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ﮔﺎﻫﻰ</w:t>
      </w:r>
      <w:r w:rsidR="00D976BC" w:rsidRPr="00984881">
        <w:rPr>
          <w:sz w:val="28"/>
          <w:szCs w:val="28"/>
          <w:rtl/>
        </w:rPr>
        <w:t xml:space="preserve"> </w:t>
      </w:r>
      <w:r w:rsidR="00D976BC" w:rsidRPr="00984881">
        <w:rPr>
          <w:rFonts w:hint="cs"/>
          <w:sz w:val="28"/>
          <w:szCs w:val="28"/>
          <w:rtl/>
        </w:rPr>
        <w:t>ﺣﺎﺿﺮ</w:t>
      </w:r>
      <w:r w:rsidR="00D976BC" w:rsidRPr="00984881">
        <w:rPr>
          <w:sz w:val="28"/>
          <w:szCs w:val="28"/>
          <w:rtl/>
        </w:rPr>
        <w:t xml:space="preserve"> </w:t>
      </w:r>
      <w:r w:rsidR="00D976BC" w:rsidRPr="00984881">
        <w:rPr>
          <w:rFonts w:hint="cs"/>
          <w:sz w:val="28"/>
          <w:szCs w:val="28"/>
          <w:rtl/>
        </w:rPr>
        <w:t>ﺑﻤﺮﮒ</w:t>
      </w:r>
      <w:r>
        <w:rPr>
          <w:sz w:val="28"/>
          <w:szCs w:val="28"/>
          <w:rtl/>
        </w:rPr>
        <w:t xml:space="preserve"> </w:t>
      </w:r>
      <w:r w:rsidR="00D976BC" w:rsidRPr="00984881">
        <w:rPr>
          <w:rFonts w:hint="cs"/>
          <w:sz w:val="28"/>
          <w:szCs w:val="28"/>
          <w:rtl/>
        </w:rPr>
        <w:t>ﭘﻴﺶ ﺩﺭﺩ</w:t>
      </w:r>
      <w:r w:rsidR="00D976BC" w:rsidRPr="00984881">
        <w:rPr>
          <w:sz w:val="28"/>
          <w:szCs w:val="28"/>
          <w:rtl/>
        </w:rPr>
        <w:t xml:space="preserve"> </w:t>
      </w:r>
      <w:r w:rsidR="00D976BC" w:rsidRPr="00984881">
        <w:rPr>
          <w:rFonts w:hint="cs"/>
          <w:sz w:val="28"/>
          <w:szCs w:val="28"/>
          <w:rtl/>
        </w:rPr>
        <w:t>ﻣﻴﺸﻮﺩ</w:t>
      </w:r>
      <w:r w:rsidR="00D976BC" w:rsidRPr="00984881">
        <w:rPr>
          <w:sz w:val="28"/>
          <w:szCs w:val="28"/>
          <w:rtl/>
        </w:rPr>
        <w:t xml:space="preserve"> </w:t>
      </w:r>
      <w:r w:rsidR="00D976BC" w:rsidRPr="00984881">
        <w:rPr>
          <w:rFonts w:hint="cs"/>
          <w:sz w:val="28"/>
          <w:szCs w:val="28"/>
          <w:rtl/>
        </w:rPr>
        <w:t>ﻭﮔﺎﻫﻰ</w:t>
      </w:r>
      <w:r w:rsidR="00D976BC" w:rsidRPr="00984881">
        <w:rPr>
          <w:sz w:val="28"/>
          <w:szCs w:val="28"/>
          <w:rtl/>
        </w:rPr>
        <w:t xml:space="preserve"> </w:t>
      </w:r>
      <w:r w:rsidR="00D976BC" w:rsidRPr="00984881">
        <w:rPr>
          <w:rFonts w:hint="cs"/>
          <w:sz w:val="28"/>
          <w:szCs w:val="28"/>
          <w:rtl/>
        </w:rPr>
        <w:t>ﺣﺎﺿﺮ</w:t>
      </w:r>
      <w:r w:rsidR="00D976BC" w:rsidRPr="00984881">
        <w:rPr>
          <w:sz w:val="28"/>
          <w:szCs w:val="28"/>
          <w:rtl/>
        </w:rPr>
        <w:t xml:space="preserve"> </w:t>
      </w:r>
      <w:r w:rsidR="00D976BC" w:rsidRPr="00984881">
        <w:rPr>
          <w:rFonts w:hint="cs"/>
          <w:sz w:val="28"/>
          <w:szCs w:val="28"/>
          <w:rtl/>
        </w:rPr>
        <w:t>ﺑﻤﺮﮒ</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ﭘﻴﺶ</w:t>
      </w:r>
      <w:r w:rsidR="00D976BC" w:rsidRPr="00984881">
        <w:rPr>
          <w:sz w:val="28"/>
          <w:szCs w:val="28"/>
          <w:rtl/>
        </w:rPr>
        <w:t xml:space="preserve"> </w:t>
      </w:r>
      <w:r w:rsidR="00D976BC" w:rsidRPr="00984881">
        <w:rPr>
          <w:rFonts w:hint="cs"/>
          <w:sz w:val="28"/>
          <w:szCs w:val="28"/>
          <w:rtl/>
        </w:rPr>
        <w:t>ﺩﺭﻣﺎﻥ</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ﺩﺭﺩ</w:t>
      </w:r>
      <w:r w:rsidR="00D976BC" w:rsidRPr="00984881">
        <w:rPr>
          <w:sz w:val="28"/>
          <w:szCs w:val="28"/>
          <w:rtl/>
        </w:rPr>
        <w:t xml:space="preserve"> </w:t>
      </w:r>
      <w:r w:rsidR="00D976BC" w:rsidRPr="00984881">
        <w:rPr>
          <w:rFonts w:hint="cs"/>
          <w:sz w:val="28"/>
          <w:szCs w:val="28"/>
          <w:rtl/>
        </w:rPr>
        <w:t>ﺍﻭﺭﺍ</w:t>
      </w:r>
      <w:r w:rsidR="00D976BC" w:rsidRPr="00984881">
        <w:rPr>
          <w:sz w:val="28"/>
          <w:szCs w:val="28"/>
          <w:rtl/>
        </w:rPr>
        <w:t xml:space="preserve"> </w:t>
      </w:r>
      <w:r w:rsidR="00D976BC" w:rsidRPr="00984881">
        <w:rPr>
          <w:rFonts w:hint="cs"/>
          <w:sz w:val="28"/>
          <w:szCs w:val="28"/>
          <w:rtl/>
        </w:rPr>
        <w:t>ﻣﻰ</w:t>
      </w:r>
      <w:r w:rsidR="00D976BC" w:rsidRPr="00984881">
        <w:rPr>
          <w:sz w:val="28"/>
          <w:szCs w:val="28"/>
          <w:rtl/>
        </w:rPr>
        <w:t xml:space="preserve"> </w:t>
      </w:r>
      <w:r w:rsidR="00D976BC" w:rsidRPr="00984881">
        <w:rPr>
          <w:rFonts w:hint="cs"/>
          <w:sz w:val="28"/>
          <w:szCs w:val="28"/>
          <w:rtl/>
        </w:rPr>
        <w:t>ﮐﺸﺪ</w:t>
      </w:r>
      <w:r w:rsidR="00BD77AA">
        <w:rPr>
          <w:sz w:val="28"/>
          <w:szCs w:val="28"/>
          <w:rtl/>
        </w:rPr>
        <w:t xml:space="preserve">، </w:t>
      </w:r>
      <w:r w:rsidR="00D976BC" w:rsidRPr="00984881">
        <w:rPr>
          <w:rFonts w:hint="cs"/>
          <w:sz w:val="28"/>
          <w:szCs w:val="28"/>
          <w:rtl/>
        </w:rPr>
        <w:t>ﻭ</w:t>
      </w:r>
      <w:r>
        <w:rPr>
          <w:sz w:val="28"/>
          <w:szCs w:val="28"/>
          <w:rtl/>
        </w:rPr>
        <w:t xml:space="preserve"> </w:t>
      </w:r>
      <w:r w:rsidR="00D976BC" w:rsidRPr="00984881">
        <w:rPr>
          <w:rFonts w:hint="cs"/>
          <w:sz w:val="28"/>
          <w:szCs w:val="28"/>
          <w:rtl/>
        </w:rPr>
        <w:t>ﺩﺭﻣﺎﻥ ﻣﺰﺩ</w:t>
      </w:r>
      <w:r w:rsidR="00D976BC" w:rsidRPr="00984881">
        <w:rPr>
          <w:sz w:val="28"/>
          <w:szCs w:val="28"/>
          <w:rtl/>
        </w:rPr>
        <w:t xml:space="preserve"> </w:t>
      </w:r>
      <w:r w:rsidR="00D976BC" w:rsidRPr="00984881">
        <w:rPr>
          <w:rFonts w:hint="cs"/>
          <w:sz w:val="28"/>
          <w:szCs w:val="28"/>
          <w:rtl/>
        </w:rPr>
        <w:t>ﺟﺎﻥ</w:t>
      </w:r>
      <w:r w:rsidR="00D976BC" w:rsidRPr="00984881">
        <w:rPr>
          <w:sz w:val="28"/>
          <w:szCs w:val="28"/>
          <w:rtl/>
        </w:rPr>
        <w:t xml:space="preserve"> </w:t>
      </w:r>
      <w:r w:rsidR="00D976BC" w:rsidRPr="00984881">
        <w:rPr>
          <w:rFonts w:hint="cs"/>
          <w:sz w:val="28"/>
          <w:szCs w:val="28"/>
          <w:rtl/>
        </w:rPr>
        <w:t>ﻣﻴﺨﻮﺍﻫﺪ</w:t>
      </w:r>
      <w:r w:rsidR="00BD77AA">
        <w:rPr>
          <w:sz w:val="28"/>
          <w:szCs w:val="28"/>
          <w:rtl/>
        </w:rPr>
        <w:t xml:space="preserve">. </w:t>
      </w:r>
      <w:r w:rsidR="00D976BC" w:rsidRPr="00984881">
        <w:rPr>
          <w:rFonts w:hint="cs"/>
          <w:sz w:val="28"/>
          <w:szCs w:val="28"/>
          <w:rtl/>
        </w:rPr>
        <w:t>ﭼﻮﻥ</w:t>
      </w:r>
      <w:r w:rsidR="00D976BC" w:rsidRPr="00984881">
        <w:rPr>
          <w:sz w:val="28"/>
          <w:szCs w:val="28"/>
          <w:rtl/>
        </w:rPr>
        <w:t xml:space="preserve"> </w:t>
      </w:r>
      <w:r w:rsidR="00D976BC" w:rsidRPr="00984881">
        <w:rPr>
          <w:rFonts w:hint="cs"/>
          <w:sz w:val="28"/>
          <w:szCs w:val="28"/>
          <w:rtl/>
        </w:rPr>
        <w:t>ﺑﺠﺎﻧﺎﻥ</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ﺧﻮﺩ</w:t>
      </w:r>
      <w:r w:rsidR="00BD77AA">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ﻳﺎ</w:t>
      </w:r>
      <w:r w:rsidR="00D976BC" w:rsidRPr="00984881">
        <w:rPr>
          <w:sz w:val="28"/>
          <w:szCs w:val="28"/>
          <w:rtl/>
        </w:rPr>
        <w:t xml:space="preserve"> </w:t>
      </w:r>
      <w:r w:rsidR="00D976BC" w:rsidRPr="00984881">
        <w:rPr>
          <w:rFonts w:hint="cs"/>
          <w:sz w:val="28"/>
          <w:szCs w:val="28"/>
          <w:rtl/>
        </w:rPr>
        <w:t>ﻫﺮ</w:t>
      </w:r>
      <w:r w:rsidR="00D976BC" w:rsidRPr="00984881">
        <w:rPr>
          <w:sz w:val="28"/>
          <w:szCs w:val="28"/>
          <w:rtl/>
        </w:rPr>
        <w:t xml:space="preserve"> </w:t>
      </w:r>
      <w:r w:rsidR="00D976BC" w:rsidRPr="00984881">
        <w:rPr>
          <w:rFonts w:hint="cs"/>
          <w:sz w:val="28"/>
          <w:szCs w:val="28"/>
          <w:rtl/>
        </w:rPr>
        <w:t>ﻳﻚ</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ﺷﻬﻮﺩﻫﺎﻯ</w:t>
      </w:r>
      <w:r w:rsidR="00D976BC" w:rsidRPr="00984881">
        <w:rPr>
          <w:sz w:val="28"/>
          <w:szCs w:val="28"/>
          <w:rtl/>
        </w:rPr>
        <w:t xml:space="preserve"> </w:t>
      </w:r>
      <w:r w:rsidR="00D976BC" w:rsidRPr="00984881">
        <w:rPr>
          <w:rFonts w:hint="cs"/>
          <w:sz w:val="28"/>
          <w:szCs w:val="28"/>
          <w:rtl/>
        </w:rPr>
        <w:t xml:space="preserve">ﻫﻔﺘﮕﺎﻧﻪ </w:t>
      </w:r>
      <w:r w:rsidR="00670CDB" w:rsidRPr="00984881">
        <w:rPr>
          <w:rFonts w:hint="cs"/>
          <w:sz w:val="28"/>
          <w:szCs w:val="28"/>
          <w:rtl/>
        </w:rPr>
        <w:t>طر</w:t>
      </w:r>
      <w:r w:rsidR="00D976BC" w:rsidRPr="00984881">
        <w:rPr>
          <w:rFonts w:hint="cs"/>
          <w:sz w:val="28"/>
          <w:szCs w:val="28"/>
          <w:rtl/>
        </w:rPr>
        <w:t>ﻳﻘﺖ</w:t>
      </w:r>
      <w:r w:rsidR="00D976BC" w:rsidRPr="00984881">
        <w:rPr>
          <w:sz w:val="28"/>
          <w:szCs w:val="28"/>
          <w:rtl/>
        </w:rPr>
        <w:t xml:space="preserve"> </w:t>
      </w:r>
      <w:r w:rsidR="00D976BC" w:rsidRPr="00984881">
        <w:rPr>
          <w:rFonts w:hint="cs"/>
          <w:sz w:val="28"/>
          <w:szCs w:val="28"/>
          <w:rtl/>
        </w:rPr>
        <w:t>ﻣﺤﻤﺪﻯ</w:t>
      </w:r>
      <w:r w:rsidR="00D976BC" w:rsidRPr="00984881">
        <w:rPr>
          <w:sz w:val="28"/>
          <w:szCs w:val="28"/>
          <w:rtl/>
        </w:rPr>
        <w:t xml:space="preserve"> </w:t>
      </w:r>
      <w:r w:rsidR="00D976BC" w:rsidRPr="00984881">
        <w:rPr>
          <w:rFonts w:hint="cs"/>
          <w:sz w:val="28"/>
          <w:szCs w:val="28"/>
          <w:rtl/>
        </w:rPr>
        <w:t>ﻣﻴﺮﺳﺪ</w:t>
      </w:r>
      <w:r w:rsidR="00D976BC" w:rsidRPr="00984881">
        <w:rPr>
          <w:sz w:val="28"/>
          <w:szCs w:val="28"/>
          <w:rtl/>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w:t>
      </w:r>
      <w:r w:rsidRPr="00984881">
        <w:rPr>
          <w:rFonts w:hint="cs"/>
          <w:b/>
          <w:bCs/>
          <w:sz w:val="28"/>
          <w:szCs w:val="28"/>
          <w:rtl/>
        </w:rPr>
        <w:t>ﺧﻮﺵ</w:t>
      </w:r>
      <w:r w:rsidRPr="00984881">
        <w:rPr>
          <w:b/>
          <w:bCs/>
          <w:sz w:val="28"/>
          <w:szCs w:val="28"/>
          <w:rtl/>
        </w:rPr>
        <w:t xml:space="preserve"> </w:t>
      </w:r>
      <w:r w:rsidRPr="00984881">
        <w:rPr>
          <w:rFonts w:hint="cs"/>
          <w:b/>
          <w:bCs/>
          <w:sz w:val="28"/>
          <w:szCs w:val="28"/>
          <w:rtl/>
        </w:rPr>
        <w:t>ﺧﺮﺍﻣﺎﻥ</w:t>
      </w:r>
      <w:r w:rsidRPr="00984881">
        <w:rPr>
          <w:b/>
          <w:bCs/>
          <w:sz w:val="28"/>
          <w:szCs w:val="28"/>
          <w:rtl/>
        </w:rPr>
        <w:t xml:space="preserve"> </w:t>
      </w:r>
      <w:r w:rsidRPr="00984881">
        <w:rPr>
          <w:rFonts w:hint="cs"/>
          <w:b/>
          <w:bCs/>
          <w:sz w:val="28"/>
          <w:szCs w:val="28"/>
          <w:rtl/>
        </w:rPr>
        <w:t>ﻣﻴﺮﻭﻯ</w:t>
      </w:r>
      <w:r w:rsidR="00BD77AA">
        <w:rPr>
          <w:b/>
          <w:bCs/>
          <w:sz w:val="28"/>
          <w:szCs w:val="28"/>
          <w:rtl/>
        </w:rPr>
        <w:t xml:space="preserve">، </w:t>
      </w:r>
      <w:r w:rsidRPr="00984881">
        <w:rPr>
          <w:rFonts w:hint="cs"/>
          <w:b/>
          <w:bCs/>
          <w:sz w:val="28"/>
          <w:szCs w:val="28"/>
          <w:rtl/>
        </w:rPr>
        <w:t>ﭼﺸﻢ</w:t>
      </w:r>
      <w:r w:rsidRPr="00984881">
        <w:rPr>
          <w:b/>
          <w:bCs/>
          <w:sz w:val="28"/>
          <w:szCs w:val="28"/>
          <w:rtl/>
        </w:rPr>
        <w:t xml:space="preserve"> </w:t>
      </w:r>
      <w:r w:rsidRPr="00984881">
        <w:rPr>
          <w:rFonts w:hint="cs"/>
          <w:b/>
          <w:bCs/>
          <w:sz w:val="28"/>
          <w:szCs w:val="28"/>
          <w:rtl/>
        </w:rPr>
        <w:t>ﺑﺪ</w:t>
      </w:r>
      <w:r w:rsidRPr="00984881">
        <w:rPr>
          <w:b/>
          <w:bCs/>
          <w:sz w:val="28"/>
          <w:szCs w:val="28"/>
          <w:rtl/>
        </w:rPr>
        <w:t xml:space="preserve"> </w:t>
      </w:r>
      <w:r w:rsidRPr="00984881">
        <w:rPr>
          <w:rFonts w:hint="cs"/>
          <w:b/>
          <w:bCs/>
          <w:sz w:val="28"/>
          <w:szCs w:val="28"/>
          <w:rtl/>
        </w:rPr>
        <w:t>ﺍﺯ</w:t>
      </w:r>
      <w:r w:rsidRPr="00984881">
        <w:rPr>
          <w:b/>
          <w:bCs/>
          <w:sz w:val="28"/>
          <w:szCs w:val="28"/>
          <w:rtl/>
        </w:rPr>
        <w:t xml:space="preserve"> </w:t>
      </w:r>
      <w:r w:rsidRPr="00984881">
        <w:rPr>
          <w:rFonts w:hint="cs"/>
          <w:b/>
          <w:bCs/>
          <w:sz w:val="28"/>
          <w:szCs w:val="28"/>
          <w:rtl/>
        </w:rPr>
        <w:t>ﺭﻭﻯ</w:t>
      </w:r>
      <w:r w:rsidRPr="00984881">
        <w:rPr>
          <w:b/>
          <w:bCs/>
          <w:sz w:val="28"/>
          <w:szCs w:val="28"/>
          <w:rtl/>
        </w:rPr>
        <w:t xml:space="preserve"> </w:t>
      </w:r>
      <w:r w:rsidRPr="00984881">
        <w:rPr>
          <w:rFonts w:hint="cs"/>
          <w:b/>
          <w:bCs/>
          <w:sz w:val="28"/>
          <w:szCs w:val="28"/>
          <w:rtl/>
        </w:rPr>
        <w:t>ﺗﻮ</w:t>
      </w:r>
      <w:r w:rsidRPr="00984881">
        <w:rPr>
          <w:b/>
          <w:bCs/>
          <w:sz w:val="28"/>
          <w:szCs w:val="28"/>
          <w:rtl/>
        </w:rPr>
        <w:t xml:space="preserve"> </w:t>
      </w:r>
      <w:r w:rsidRPr="00984881">
        <w:rPr>
          <w:rFonts w:hint="cs"/>
          <w:b/>
          <w:bCs/>
          <w:sz w:val="28"/>
          <w:szCs w:val="28"/>
          <w:rtl/>
        </w:rPr>
        <w:t>ﺩﻭﺭ</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ﺩﺍﺭﻡ</w:t>
      </w:r>
      <w:r w:rsidRPr="00984881">
        <w:rPr>
          <w:b/>
          <w:bCs/>
          <w:sz w:val="28"/>
          <w:szCs w:val="28"/>
          <w:rtl/>
        </w:rPr>
        <w:t xml:space="preserve"> </w:t>
      </w:r>
      <w:r w:rsidRPr="00984881">
        <w:rPr>
          <w:rFonts w:hint="cs"/>
          <w:b/>
          <w:bCs/>
          <w:sz w:val="28"/>
          <w:szCs w:val="28"/>
          <w:rtl/>
        </w:rPr>
        <w:t>ﺃﻧﺪﺭ</w:t>
      </w:r>
      <w:r w:rsidRPr="00984881">
        <w:rPr>
          <w:b/>
          <w:bCs/>
          <w:sz w:val="28"/>
          <w:szCs w:val="28"/>
          <w:rtl/>
        </w:rPr>
        <w:t xml:space="preserve"> </w:t>
      </w:r>
      <w:r w:rsidRPr="00984881">
        <w:rPr>
          <w:rFonts w:hint="cs"/>
          <w:b/>
          <w:bCs/>
          <w:sz w:val="28"/>
          <w:szCs w:val="28"/>
          <w:rtl/>
        </w:rPr>
        <w:t>ﺳﺮ</w:t>
      </w:r>
      <w:r w:rsidR="00BD77AA">
        <w:rPr>
          <w:b/>
          <w:bCs/>
          <w:sz w:val="28"/>
          <w:szCs w:val="28"/>
          <w:rtl/>
        </w:rPr>
        <w:t xml:space="preserve">، </w:t>
      </w:r>
      <w:r w:rsidRPr="00984881">
        <w:rPr>
          <w:rFonts w:hint="cs"/>
          <w:b/>
          <w:bCs/>
          <w:sz w:val="28"/>
          <w:szCs w:val="28"/>
          <w:rtl/>
        </w:rPr>
        <w:t>ﺧﻴﺎﻝ</w:t>
      </w:r>
      <w:r w:rsidRPr="00984881">
        <w:rPr>
          <w:b/>
          <w:bCs/>
          <w:sz w:val="28"/>
          <w:szCs w:val="28"/>
          <w:rtl/>
        </w:rPr>
        <w:t xml:space="preserve"> </w:t>
      </w:r>
      <w:r w:rsidRPr="00984881">
        <w:rPr>
          <w:rFonts w:hint="cs"/>
          <w:b/>
          <w:bCs/>
          <w:sz w:val="28"/>
          <w:szCs w:val="28"/>
          <w:rtl/>
        </w:rPr>
        <w:t>ﺁﻧﮑﻪ</w:t>
      </w:r>
      <w:r w:rsidRPr="00984881">
        <w:rPr>
          <w:b/>
          <w:bCs/>
          <w:sz w:val="28"/>
          <w:szCs w:val="28"/>
          <w:rtl/>
        </w:rPr>
        <w:t xml:space="preserve"> </w:t>
      </w:r>
      <w:r w:rsidRPr="00984881">
        <w:rPr>
          <w:rFonts w:hint="cs"/>
          <w:b/>
          <w:bCs/>
          <w:sz w:val="28"/>
          <w:szCs w:val="28"/>
          <w:rtl/>
        </w:rPr>
        <w:t>ﺩﺭ</w:t>
      </w:r>
      <w:r w:rsidRPr="00984881">
        <w:rPr>
          <w:b/>
          <w:bCs/>
          <w:sz w:val="28"/>
          <w:szCs w:val="28"/>
          <w:rtl/>
        </w:rPr>
        <w:t xml:space="preserve"> </w:t>
      </w:r>
      <w:r w:rsidRPr="00984881">
        <w:rPr>
          <w:rFonts w:hint="cs"/>
          <w:b/>
          <w:bCs/>
          <w:sz w:val="28"/>
          <w:szCs w:val="28"/>
          <w:rtl/>
        </w:rPr>
        <w:t>ﭘﺎ</w:t>
      </w:r>
      <w:r w:rsidR="004D25BE">
        <w:rPr>
          <w:b/>
          <w:bCs/>
          <w:sz w:val="28"/>
          <w:szCs w:val="28"/>
          <w:rtl/>
        </w:rPr>
        <w:t xml:space="preserve"> </w:t>
      </w:r>
      <w:r w:rsidRPr="00984881">
        <w:rPr>
          <w:rFonts w:hint="cs"/>
          <w:b/>
          <w:bCs/>
          <w:sz w:val="28"/>
          <w:szCs w:val="28"/>
          <w:rtl/>
        </w:rPr>
        <w:t>ﻣﻴﺮﻣﺖ</w:t>
      </w:r>
      <w:r w:rsidRPr="00984881">
        <w:rPr>
          <w:b/>
          <w:bCs/>
          <w:sz w:val="28"/>
          <w:szCs w:val="28"/>
          <w:rtl/>
        </w:rPr>
        <w:t xml:space="preserve"> </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ﺩﻭﺭ</w:t>
      </w:r>
      <w:r w:rsidR="00D976BC" w:rsidRPr="00984881">
        <w:rPr>
          <w:sz w:val="28"/>
          <w:szCs w:val="28"/>
          <w:rtl/>
        </w:rPr>
        <w:t xml:space="preserve"> </w:t>
      </w:r>
      <w:r w:rsidR="00D976BC" w:rsidRPr="00984881">
        <w:rPr>
          <w:rFonts w:hint="cs"/>
          <w:sz w:val="28"/>
          <w:szCs w:val="28"/>
          <w:rtl/>
        </w:rPr>
        <w:t>ﺷﺪﻥ</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ﻣﺤﺒﻮﺏ</w:t>
      </w:r>
      <w:r w:rsidR="00D976BC" w:rsidRPr="00984881">
        <w:rPr>
          <w:sz w:val="28"/>
          <w:szCs w:val="28"/>
          <w:rtl/>
        </w:rPr>
        <w:t xml:space="preserve"> </w:t>
      </w:r>
      <w:r w:rsidR="00D976BC" w:rsidRPr="00984881">
        <w:rPr>
          <w:rFonts w:hint="cs"/>
          <w:sz w:val="28"/>
          <w:szCs w:val="28"/>
          <w:rtl/>
        </w:rPr>
        <w:t>ﺑﻌﺪ</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ﺩﻳﺪﺍﺭﺵ</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ﻋﺰﻟﺘﮕﺎﻩ</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ﺧﺮﺍﻣﺎﻥ</w:t>
      </w:r>
      <w:r>
        <w:rPr>
          <w:rFonts w:hint="cs"/>
          <w:sz w:val="28"/>
          <w:szCs w:val="28"/>
          <w:rtl/>
        </w:rPr>
        <w:t xml:space="preserve"> </w:t>
      </w:r>
      <w:r w:rsidR="00D976BC" w:rsidRPr="00984881">
        <w:rPr>
          <w:rFonts w:hint="cs"/>
          <w:sz w:val="28"/>
          <w:szCs w:val="28"/>
          <w:rtl/>
        </w:rPr>
        <w:t>ﻭ ﺷﺎﺩﻣﺎﻥ</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ﻧﺎﺯ</w:t>
      </w:r>
      <w:r w:rsidR="00D976BC" w:rsidRPr="00984881">
        <w:rPr>
          <w:sz w:val="28"/>
          <w:szCs w:val="28"/>
          <w:rtl/>
        </w:rPr>
        <w:t xml:space="preserve"> </w:t>
      </w:r>
      <w:r w:rsidR="00D976BC" w:rsidRPr="00984881">
        <w:rPr>
          <w:rFonts w:hint="cs"/>
          <w:sz w:val="28"/>
          <w:szCs w:val="28"/>
          <w:rtl/>
        </w:rPr>
        <w:t>ﺭﺍﻩ</w:t>
      </w:r>
      <w:r w:rsidR="00D976BC" w:rsidRPr="00984881">
        <w:rPr>
          <w:sz w:val="28"/>
          <w:szCs w:val="28"/>
          <w:rtl/>
        </w:rPr>
        <w:t xml:space="preserve"> </w:t>
      </w:r>
      <w:r w:rsidR="00D976BC" w:rsidRPr="00984881">
        <w:rPr>
          <w:rFonts w:hint="cs"/>
          <w:sz w:val="28"/>
          <w:szCs w:val="28"/>
          <w:rtl/>
        </w:rPr>
        <w:t>ﻣﻴﺮﻭﺩ</w:t>
      </w:r>
      <w:r w:rsidR="00D976BC" w:rsidRPr="00984881">
        <w:rPr>
          <w:sz w:val="28"/>
          <w:szCs w:val="28"/>
          <w:rtl/>
        </w:rPr>
        <w:t xml:space="preserve"> </w:t>
      </w:r>
      <w:r w:rsidR="00D976BC" w:rsidRPr="00984881">
        <w:rPr>
          <w:rFonts w:hint="cs"/>
          <w:sz w:val="28"/>
          <w:szCs w:val="28"/>
          <w:rtl/>
        </w:rPr>
        <w:t>ﺣﺎﻓﻆ</w:t>
      </w:r>
      <w:r>
        <w:rPr>
          <w:sz w:val="28"/>
          <w:szCs w:val="28"/>
          <w:rtl/>
        </w:rPr>
        <w:t xml:space="preserve"> </w:t>
      </w:r>
      <w:r w:rsidR="00D976BC" w:rsidRPr="00984881">
        <w:rPr>
          <w:rFonts w:hint="cs"/>
          <w:sz w:val="28"/>
          <w:szCs w:val="28"/>
          <w:rtl/>
        </w:rPr>
        <w:t>ﺍﻣﻴﺪﻭﺍﺭ</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ﭼﺸﻢ</w:t>
      </w:r>
      <w:r w:rsidR="00D976BC" w:rsidRPr="00984881">
        <w:rPr>
          <w:sz w:val="28"/>
          <w:szCs w:val="28"/>
          <w:rtl/>
        </w:rPr>
        <w:t xml:space="preserve"> </w:t>
      </w:r>
      <w:r w:rsidR="00D976BC" w:rsidRPr="00984881">
        <w:rPr>
          <w:rFonts w:hint="cs"/>
          <w:sz w:val="28"/>
          <w:szCs w:val="28"/>
          <w:rtl/>
        </w:rPr>
        <w:t>ﺑﺪ</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ﺍﻭ</w:t>
      </w:r>
      <w:r w:rsidR="00D976BC" w:rsidRPr="00984881">
        <w:rPr>
          <w:sz w:val="28"/>
          <w:szCs w:val="28"/>
          <w:rtl/>
        </w:rPr>
        <w:t xml:space="preserve"> </w:t>
      </w:r>
      <w:r w:rsidR="00D976BC" w:rsidRPr="00984881">
        <w:rPr>
          <w:rFonts w:hint="cs"/>
          <w:sz w:val="28"/>
          <w:szCs w:val="28"/>
          <w:rtl/>
        </w:rPr>
        <w:t>ﺩﻭﺭ</w:t>
      </w:r>
      <w:r w:rsidR="00D976BC" w:rsidRPr="00984881">
        <w:rPr>
          <w:sz w:val="28"/>
          <w:szCs w:val="28"/>
          <w:rtl/>
        </w:rPr>
        <w:t xml:space="preserve"> </w:t>
      </w:r>
      <w:r w:rsidR="00D976BC" w:rsidRPr="00984881">
        <w:rPr>
          <w:rFonts w:hint="cs"/>
          <w:sz w:val="28"/>
          <w:szCs w:val="28"/>
          <w:rtl/>
        </w:rPr>
        <w:t>ﺑﺎﺷﺪ ﮐﻪ</w:t>
      </w:r>
      <w:r w:rsidR="00D976BC" w:rsidRPr="00984881">
        <w:rPr>
          <w:sz w:val="28"/>
          <w:szCs w:val="28"/>
          <w:rtl/>
        </w:rPr>
        <w:t xml:space="preserve"> </w:t>
      </w:r>
      <w:r w:rsidR="00D976BC" w:rsidRPr="00984881">
        <w:rPr>
          <w:rFonts w:hint="cs"/>
          <w:sz w:val="28"/>
          <w:szCs w:val="28"/>
          <w:rtl/>
        </w:rPr>
        <w:t>ﺣﺴﺎﺩﺕ</w:t>
      </w:r>
      <w:r w:rsidR="00D976BC" w:rsidRPr="00984881">
        <w:rPr>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ﻫﻤﻪ</w:t>
      </w:r>
      <w:r w:rsidR="00D976BC" w:rsidRPr="00984881">
        <w:rPr>
          <w:sz w:val="28"/>
          <w:szCs w:val="28"/>
          <w:rtl/>
        </w:rPr>
        <w:t xml:space="preserve"> </w:t>
      </w:r>
      <w:r w:rsidR="00D976BC" w:rsidRPr="00984881">
        <w:rPr>
          <w:rFonts w:hint="cs"/>
          <w:sz w:val="28"/>
          <w:szCs w:val="28"/>
          <w:rtl/>
        </w:rPr>
        <w:t>ﺯﻳﺒﺎﺋﻰ</w:t>
      </w:r>
      <w:r w:rsidR="00D976BC" w:rsidRPr="00984881">
        <w:rPr>
          <w:sz w:val="28"/>
          <w:szCs w:val="28"/>
          <w:rtl/>
        </w:rPr>
        <w:t xml:space="preserve"> </w:t>
      </w:r>
      <w:r w:rsidR="00D976BC" w:rsidRPr="00984881">
        <w:rPr>
          <w:rFonts w:hint="cs"/>
          <w:sz w:val="28"/>
          <w:szCs w:val="28"/>
          <w:rtl/>
        </w:rPr>
        <w:t>ﺧﺪﺍ</w:t>
      </w:r>
      <w:r w:rsidR="00D976BC" w:rsidRPr="00984881">
        <w:rPr>
          <w:sz w:val="28"/>
          <w:szCs w:val="28"/>
          <w:rtl/>
        </w:rPr>
        <w:t xml:space="preserve"> </w:t>
      </w:r>
      <w:r w:rsidR="00D976BC" w:rsidRPr="00984881">
        <w:rPr>
          <w:rFonts w:hint="cs"/>
          <w:sz w:val="28"/>
          <w:szCs w:val="28"/>
          <w:rtl/>
        </w:rPr>
        <w:t>ﺩﺍﺩ</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ﻧﺪﺍﺷﺘﻪ</w:t>
      </w:r>
      <w:r w:rsidR="00D976BC" w:rsidRPr="00984881">
        <w:rPr>
          <w:sz w:val="28"/>
          <w:szCs w:val="28"/>
          <w:rtl/>
        </w:rPr>
        <w:t xml:space="preserve"> </w:t>
      </w:r>
      <w:r w:rsidR="00D976BC" w:rsidRPr="00984881">
        <w:rPr>
          <w:rFonts w:hint="cs"/>
          <w:sz w:val="28"/>
          <w:szCs w:val="28"/>
          <w:rtl/>
        </w:rPr>
        <w:t>ﺑﺎﺷﺪ</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ﺍﻃﻤﻴﻨﺎﻥ</w:t>
      </w:r>
      <w:r w:rsidR="00D976BC" w:rsidRPr="00984881">
        <w:rPr>
          <w:sz w:val="28"/>
          <w:szCs w:val="28"/>
          <w:rtl/>
        </w:rPr>
        <w:t xml:space="preserve"> </w:t>
      </w:r>
      <w:r w:rsidR="00D976BC" w:rsidRPr="00984881">
        <w:rPr>
          <w:rFonts w:hint="cs"/>
          <w:sz w:val="28"/>
          <w:szCs w:val="28"/>
          <w:rtl/>
        </w:rPr>
        <w:t>ﻣﻴﺪﻫﺪ</w:t>
      </w:r>
      <w:r>
        <w:rPr>
          <w:rFonts w:hint="cs"/>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ﺩﺭﺳﺮ</w:t>
      </w:r>
      <w:r w:rsidR="00D976BC" w:rsidRPr="00984881">
        <w:rPr>
          <w:sz w:val="28"/>
          <w:szCs w:val="28"/>
          <w:rtl/>
        </w:rPr>
        <w:t xml:space="preserve"> </w:t>
      </w:r>
      <w:r w:rsidR="00D976BC" w:rsidRPr="00984881">
        <w:rPr>
          <w:rFonts w:hint="cs"/>
          <w:sz w:val="28"/>
          <w:szCs w:val="28"/>
          <w:rtl/>
        </w:rPr>
        <w:t>ﺧﻴﺎﻝ</w:t>
      </w:r>
      <w:r w:rsidR="00D976BC" w:rsidRPr="00984881">
        <w:rPr>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ﻣﻴﭙﺮﻭﺭﺍﻧﻢ</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ﺑﺮﺍﺑﺮ</w:t>
      </w:r>
      <w:r w:rsidR="00D976BC" w:rsidRPr="00984881">
        <w:rPr>
          <w:sz w:val="28"/>
          <w:szCs w:val="28"/>
          <w:rtl/>
        </w:rPr>
        <w:t xml:space="preserve"> </w:t>
      </w:r>
      <w:r w:rsidR="00D976BC" w:rsidRPr="00984881">
        <w:rPr>
          <w:rFonts w:hint="cs"/>
          <w:sz w:val="28"/>
          <w:szCs w:val="28"/>
          <w:rtl/>
        </w:rPr>
        <w:t>ﭘﺎﻳﺖ</w:t>
      </w:r>
      <w:r w:rsidR="00D976BC" w:rsidRPr="00984881">
        <w:rPr>
          <w:sz w:val="28"/>
          <w:szCs w:val="28"/>
          <w:rtl/>
        </w:rPr>
        <w:t xml:space="preserve"> </w:t>
      </w:r>
      <w:r w:rsidR="00D976BC" w:rsidRPr="00984881">
        <w:rPr>
          <w:rFonts w:hint="cs"/>
          <w:sz w:val="28"/>
          <w:szCs w:val="28"/>
          <w:rtl/>
        </w:rPr>
        <w:t>ﺑﻤﻴﺮﻡ</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ﻗﺮﺑﺎﻧﻰ</w:t>
      </w:r>
      <w:r w:rsidR="00D976BC" w:rsidRPr="00984881">
        <w:rPr>
          <w:sz w:val="28"/>
          <w:szCs w:val="28"/>
          <w:rtl/>
        </w:rPr>
        <w:t xml:space="preserve"> </w:t>
      </w:r>
      <w:r w:rsidR="00D976BC" w:rsidRPr="00984881">
        <w:rPr>
          <w:rFonts w:hint="cs"/>
          <w:sz w:val="28"/>
          <w:szCs w:val="28"/>
          <w:rtl/>
        </w:rPr>
        <w:t>ﺷﻮﻡ</w:t>
      </w:r>
      <w:r w:rsidR="00D976BC" w:rsidRPr="00984881">
        <w:rPr>
          <w:sz w:val="28"/>
          <w:szCs w:val="28"/>
          <w:rtl/>
        </w:rPr>
        <w:t xml:space="preserve"> </w:t>
      </w:r>
      <w:r w:rsidR="00D976BC" w:rsidRPr="00984881">
        <w:rPr>
          <w:rFonts w:hint="cs"/>
          <w:sz w:val="28"/>
          <w:szCs w:val="28"/>
          <w:rtl/>
        </w:rPr>
        <w:t>ﮐﻪ ﺳﺎﻟﻚ</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ﺑﺮﺍﻯ</w:t>
      </w:r>
      <w:r>
        <w:rPr>
          <w:sz w:val="28"/>
          <w:szCs w:val="28"/>
          <w:rtl/>
        </w:rPr>
        <w:t xml:space="preserve"> </w:t>
      </w:r>
      <w:r w:rsidR="00D976BC" w:rsidRPr="00984881">
        <w:rPr>
          <w:rFonts w:hint="cs"/>
          <w:sz w:val="28"/>
          <w:szCs w:val="28"/>
          <w:rtl/>
        </w:rPr>
        <w:t>ﻣﺮﮒ</w:t>
      </w:r>
      <w:r w:rsidR="00D976BC" w:rsidRPr="00984881">
        <w:rPr>
          <w:sz w:val="28"/>
          <w:szCs w:val="28"/>
          <w:rtl/>
        </w:rPr>
        <w:t xml:space="preserve"> </w:t>
      </w:r>
      <w:r w:rsidR="00D976BC" w:rsidRPr="00984881">
        <w:rPr>
          <w:rFonts w:hint="cs"/>
          <w:sz w:val="28"/>
          <w:szCs w:val="28"/>
          <w:rtl/>
        </w:rPr>
        <w:t>ﻗﺒﻞ</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ﻣﺮﮒ</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ﻳﻚ</w:t>
      </w:r>
      <w:r w:rsidR="00D976BC" w:rsidRPr="00984881">
        <w:rPr>
          <w:sz w:val="28"/>
          <w:szCs w:val="28"/>
          <w:rtl/>
        </w:rPr>
        <w:t xml:space="preserve"> </w:t>
      </w:r>
      <w:r w:rsidR="00D976BC" w:rsidRPr="00984881">
        <w:rPr>
          <w:rFonts w:hint="cs"/>
          <w:sz w:val="28"/>
          <w:szCs w:val="28"/>
          <w:rtl/>
        </w:rPr>
        <w:t>ﺗﻮﺍﺟﺪ</w:t>
      </w:r>
      <w:r w:rsidR="00D976BC" w:rsidRPr="00984881">
        <w:rPr>
          <w:sz w:val="28"/>
          <w:szCs w:val="28"/>
          <w:rtl/>
        </w:rPr>
        <w:t xml:space="preserve"> </w:t>
      </w:r>
      <w:r w:rsidR="00D976BC" w:rsidRPr="00984881">
        <w:rPr>
          <w:rFonts w:hint="cs"/>
          <w:sz w:val="28"/>
          <w:szCs w:val="28"/>
          <w:rtl/>
        </w:rPr>
        <w:t>ﺍﺭﺍﺩﻯ</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ﻣﺤﻀﺮ</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ﺑﻤﻴﺮﺩ</w:t>
      </w:r>
      <w:r w:rsidR="00D976BC" w:rsidRPr="00984881">
        <w:rPr>
          <w:sz w:val="28"/>
          <w:szCs w:val="28"/>
          <w:rtl/>
        </w:rPr>
        <w:t xml:space="preserve"> </w:t>
      </w:r>
      <w:r w:rsidR="00D976BC" w:rsidRPr="00984881">
        <w:rPr>
          <w:rFonts w:hint="cs"/>
          <w:sz w:val="28"/>
          <w:szCs w:val="28"/>
          <w:rtl/>
        </w:rPr>
        <w:t>ﮐﻪ</w:t>
      </w:r>
      <w:r>
        <w:rPr>
          <w:rFonts w:hint="cs"/>
          <w:sz w:val="28"/>
          <w:szCs w:val="28"/>
          <w:rtl/>
        </w:rPr>
        <w:t xml:space="preserve"> </w:t>
      </w:r>
      <w:r w:rsidR="00D976BC" w:rsidRPr="00984881">
        <w:rPr>
          <w:rFonts w:hint="cs"/>
          <w:sz w:val="28"/>
          <w:szCs w:val="28"/>
          <w:rtl/>
        </w:rPr>
        <w:t>ﺍﻭﺭﺍ</w:t>
      </w:r>
      <w:r w:rsidR="00D976BC" w:rsidRPr="00984881">
        <w:rPr>
          <w:sz w:val="28"/>
          <w:szCs w:val="28"/>
          <w:rtl/>
        </w:rPr>
        <w:t xml:space="preserve"> </w:t>
      </w:r>
      <w:r w:rsidR="00D976BC" w:rsidRPr="00984881">
        <w:rPr>
          <w:rFonts w:hint="cs"/>
          <w:sz w:val="28"/>
          <w:szCs w:val="28"/>
          <w:rtl/>
        </w:rPr>
        <w:t>ﺭﺍﻫﻨﻤﺎﺋﻰ</w:t>
      </w:r>
      <w:r w:rsidR="00D976BC" w:rsidRPr="00984881">
        <w:rPr>
          <w:sz w:val="28"/>
          <w:szCs w:val="28"/>
          <w:rtl/>
        </w:rPr>
        <w:t xml:space="preserve"> </w:t>
      </w:r>
      <w:r w:rsidR="00D976BC" w:rsidRPr="00984881">
        <w:rPr>
          <w:rFonts w:hint="cs"/>
          <w:sz w:val="28"/>
          <w:szCs w:val="28"/>
          <w:rtl/>
        </w:rPr>
        <w:t>ﻣﺮﺍﺣﻞ</w:t>
      </w:r>
      <w:r w:rsidR="00D976BC" w:rsidRPr="00984881">
        <w:rPr>
          <w:sz w:val="28"/>
          <w:szCs w:val="28"/>
          <w:rtl/>
        </w:rPr>
        <w:t xml:space="preserve"> </w:t>
      </w:r>
      <w:r w:rsidR="00D976BC" w:rsidRPr="00984881">
        <w:rPr>
          <w:rFonts w:hint="cs"/>
          <w:sz w:val="28"/>
          <w:szCs w:val="28"/>
          <w:rtl/>
        </w:rPr>
        <w:t>ﻣﺮﮒ</w:t>
      </w:r>
      <w:r w:rsidR="00D976BC" w:rsidRPr="00984881">
        <w:rPr>
          <w:sz w:val="28"/>
          <w:szCs w:val="28"/>
          <w:rtl/>
        </w:rPr>
        <w:t xml:space="preserve"> </w:t>
      </w:r>
      <w:r w:rsidR="00D976BC" w:rsidRPr="00984881">
        <w:rPr>
          <w:rFonts w:hint="cs"/>
          <w:sz w:val="28"/>
          <w:szCs w:val="28"/>
          <w:rtl/>
        </w:rPr>
        <w:t>ﺗﺎ</w:t>
      </w:r>
      <w:r w:rsidR="00D976BC" w:rsidRPr="00984881">
        <w:rPr>
          <w:sz w:val="28"/>
          <w:szCs w:val="28"/>
          <w:rtl/>
        </w:rPr>
        <w:t xml:space="preserve"> </w:t>
      </w:r>
      <w:r w:rsidR="00D976BC" w:rsidRPr="00984881">
        <w:rPr>
          <w:rFonts w:hint="cs"/>
          <w:sz w:val="28"/>
          <w:szCs w:val="28"/>
          <w:rtl/>
        </w:rPr>
        <w:t>ﺷﻬﻮﺩ</w:t>
      </w:r>
      <w:r w:rsidR="00D976BC" w:rsidRPr="00984881">
        <w:rPr>
          <w:sz w:val="28"/>
          <w:szCs w:val="28"/>
          <w:rtl/>
        </w:rPr>
        <w:t xml:space="preserve"> </w:t>
      </w:r>
      <w:r w:rsidR="00D976BC" w:rsidRPr="00984881">
        <w:rPr>
          <w:rFonts w:hint="cs"/>
          <w:sz w:val="28"/>
          <w:szCs w:val="28"/>
          <w:rtl/>
        </w:rPr>
        <w:t>ﻧﻮﺭ</w:t>
      </w:r>
      <w:r w:rsidR="00D976BC" w:rsidRPr="00984881">
        <w:rPr>
          <w:sz w:val="28"/>
          <w:szCs w:val="28"/>
          <w:rtl/>
        </w:rPr>
        <w:t xml:space="preserve"> </w:t>
      </w:r>
      <w:r w:rsidR="00D976BC" w:rsidRPr="00984881">
        <w:rPr>
          <w:rFonts w:hint="cs"/>
          <w:sz w:val="28"/>
          <w:szCs w:val="28"/>
          <w:rtl/>
        </w:rPr>
        <w:t>ﻗﺎﺋﻢ</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ﺑﻨﻤﺎﻳﺪ</w:t>
      </w:r>
      <w:r w:rsidR="00D976BC" w:rsidRPr="00984881">
        <w:rPr>
          <w:sz w:val="28"/>
          <w:szCs w:val="28"/>
          <w:rtl/>
        </w:rPr>
        <w:t xml:space="preserve"> </w:t>
      </w:r>
      <w:r w:rsidR="00D976BC" w:rsidRPr="00984881">
        <w:rPr>
          <w:rFonts w:hint="cs"/>
          <w:sz w:val="28"/>
          <w:szCs w:val="28"/>
          <w:rtl/>
        </w:rPr>
        <w:t>ﮔﺮﭼﻪ</w:t>
      </w:r>
      <w:r>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ﺗﻮﻟﺪ</w:t>
      </w:r>
      <w:r w:rsidR="00D976BC" w:rsidRPr="00984881">
        <w:rPr>
          <w:sz w:val="28"/>
          <w:szCs w:val="28"/>
          <w:rtl/>
        </w:rPr>
        <w:t xml:space="preserve"> </w:t>
      </w:r>
      <w:r w:rsidR="00D976BC" w:rsidRPr="00984881">
        <w:rPr>
          <w:rFonts w:hint="cs"/>
          <w:sz w:val="28"/>
          <w:szCs w:val="28"/>
          <w:rtl/>
        </w:rPr>
        <w:t>ﺩﻭﻡ</w:t>
      </w:r>
      <w:r w:rsidR="00D976BC" w:rsidRPr="00984881">
        <w:rPr>
          <w:sz w:val="28"/>
          <w:szCs w:val="28"/>
          <w:rtl/>
        </w:rPr>
        <w:t xml:space="preserve"> </w:t>
      </w:r>
      <w:r w:rsidR="00D976BC" w:rsidRPr="00984881">
        <w:rPr>
          <w:rFonts w:hint="cs"/>
          <w:sz w:val="28"/>
          <w:szCs w:val="28"/>
          <w:rtl/>
        </w:rPr>
        <w:t>ﻭ ﺍﻟﻬﻰ</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ﻧﻴﺎﺑﺪ</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ﺑﺨﻠﻖ</w:t>
      </w:r>
      <w:r w:rsidR="00D976BC" w:rsidRPr="00984881">
        <w:rPr>
          <w:sz w:val="28"/>
          <w:szCs w:val="28"/>
          <w:rtl/>
        </w:rPr>
        <w:t xml:space="preserve"> </w:t>
      </w:r>
      <w:r w:rsidR="00D976BC" w:rsidRPr="00984881">
        <w:rPr>
          <w:rFonts w:hint="cs"/>
          <w:sz w:val="28"/>
          <w:szCs w:val="28"/>
          <w:rtl/>
        </w:rPr>
        <w:t>ﺑﺎﺯ</w:t>
      </w:r>
      <w:r w:rsidR="00D976BC" w:rsidRPr="00984881">
        <w:rPr>
          <w:sz w:val="28"/>
          <w:szCs w:val="28"/>
          <w:rtl/>
        </w:rPr>
        <w:t xml:space="preserve"> </w:t>
      </w:r>
      <w:r w:rsidR="00D976BC" w:rsidRPr="00984881">
        <w:rPr>
          <w:rFonts w:hint="cs"/>
          <w:sz w:val="28"/>
          <w:szCs w:val="28"/>
          <w:rtl/>
        </w:rPr>
        <w:t>ﻧﮕﺮﺩﺩ</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ﻭﺟﺪ</w:t>
      </w:r>
      <w:r w:rsidR="00D976BC" w:rsidRPr="00984881">
        <w:rPr>
          <w:sz w:val="28"/>
          <w:szCs w:val="28"/>
          <w:rtl/>
        </w:rPr>
        <w:t xml:space="preserve"> </w:t>
      </w:r>
      <w:r w:rsidR="00D976BC" w:rsidRPr="00984881">
        <w:rPr>
          <w:rFonts w:hint="cs"/>
          <w:sz w:val="28"/>
          <w:szCs w:val="28"/>
          <w:rtl/>
        </w:rPr>
        <w:t>ﺭؤﻳﺎﺋﻰ</w:t>
      </w:r>
      <w:r w:rsidR="00D976BC" w:rsidRPr="00984881">
        <w:rPr>
          <w:sz w:val="28"/>
          <w:szCs w:val="28"/>
          <w:rtl/>
        </w:rPr>
        <w:t xml:space="preserve"> </w:t>
      </w:r>
      <w:r w:rsidR="00D976BC" w:rsidRPr="00984881">
        <w:rPr>
          <w:rFonts w:hint="cs"/>
          <w:sz w:val="28"/>
          <w:szCs w:val="28"/>
          <w:rtl/>
        </w:rPr>
        <w:t>ﺍﻣﮑﺎﻥ</w:t>
      </w:r>
      <w:r w:rsidR="00D976BC" w:rsidRPr="00984881">
        <w:rPr>
          <w:sz w:val="28"/>
          <w:szCs w:val="28"/>
          <w:rtl/>
        </w:rPr>
        <w:t xml:space="preserve"> </w:t>
      </w:r>
      <w:r w:rsidR="00D976BC" w:rsidRPr="00984881">
        <w:rPr>
          <w:rFonts w:hint="cs"/>
          <w:sz w:val="28"/>
          <w:szCs w:val="28"/>
          <w:rtl/>
        </w:rPr>
        <w:lastRenderedPageBreak/>
        <w:t>ﺗﻮﻟﺪ</w:t>
      </w:r>
      <w:r w:rsidR="00D976BC" w:rsidRPr="00984881">
        <w:rPr>
          <w:sz w:val="28"/>
          <w:szCs w:val="28"/>
          <w:rtl/>
        </w:rPr>
        <w:t xml:space="preserve"> </w:t>
      </w:r>
      <w:r w:rsidR="00D976BC" w:rsidRPr="00984881">
        <w:rPr>
          <w:rFonts w:hint="cs"/>
          <w:sz w:val="28"/>
          <w:szCs w:val="28"/>
          <w:rtl/>
        </w:rPr>
        <w:t>ﺩﻭﻡ</w:t>
      </w:r>
      <w:r w:rsidR="00D976BC" w:rsidRPr="00984881">
        <w:rPr>
          <w:sz w:val="28"/>
          <w:szCs w:val="28"/>
          <w:rtl/>
        </w:rPr>
        <w:t xml:space="preserve"> </w:t>
      </w:r>
      <w:r w:rsidR="00D976BC" w:rsidRPr="00984881">
        <w:rPr>
          <w:rFonts w:hint="cs"/>
          <w:sz w:val="28"/>
          <w:szCs w:val="28"/>
          <w:rtl/>
        </w:rPr>
        <w:t>ﺍﻟﻬﻰ ﻫﺴﺖ</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ﻳﺎ</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ﺟﺒﻬﻪ</w:t>
      </w:r>
      <w:r w:rsidR="00D976BC" w:rsidRPr="00984881">
        <w:rPr>
          <w:sz w:val="28"/>
          <w:szCs w:val="28"/>
          <w:rtl/>
        </w:rPr>
        <w:t xml:space="preserve"> </w:t>
      </w:r>
      <w:r w:rsidR="00D976BC" w:rsidRPr="00984881">
        <w:rPr>
          <w:rFonts w:hint="cs"/>
          <w:sz w:val="28"/>
          <w:szCs w:val="28"/>
          <w:rtl/>
        </w:rPr>
        <w:t>ﺟﻨﮓ</w:t>
      </w:r>
      <w:r w:rsidR="00D976BC" w:rsidRPr="00984881">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ﭘﻴﺎﻣﺒﺮ</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ﺍﻣﺎﻡ</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ﺍﮔﺮ</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ﺩﻓﺎﻉ</w:t>
      </w:r>
      <w:r w:rsidR="00D976BC" w:rsidRPr="00984881">
        <w:rPr>
          <w:sz w:val="28"/>
          <w:szCs w:val="28"/>
          <w:rtl/>
        </w:rPr>
        <w:t xml:space="preserve"> </w:t>
      </w:r>
      <w:r w:rsidR="00D976BC" w:rsidRPr="00984881">
        <w:rPr>
          <w:rFonts w:hint="cs"/>
          <w:sz w:val="28"/>
          <w:szCs w:val="28"/>
          <w:rtl/>
        </w:rPr>
        <w:t>ﺿﺮﻭﺭﻯ ﺻﻮﺭﺕ</w:t>
      </w:r>
      <w:r w:rsidR="00D976BC" w:rsidRPr="00984881">
        <w:rPr>
          <w:sz w:val="28"/>
          <w:szCs w:val="28"/>
          <w:rtl/>
        </w:rPr>
        <w:t xml:space="preserve"> </w:t>
      </w:r>
      <w:r w:rsidR="00D976BC" w:rsidRPr="00984881">
        <w:rPr>
          <w:rFonts w:hint="cs"/>
          <w:sz w:val="28"/>
          <w:szCs w:val="28"/>
          <w:rtl/>
        </w:rPr>
        <w:t>ﮔﻴﺮﺩ</w:t>
      </w:r>
      <w:r w:rsidR="00BD77AA">
        <w:rPr>
          <w:sz w:val="28"/>
          <w:szCs w:val="28"/>
          <w:rtl/>
        </w:rPr>
        <w:t xml:space="preserve">، </w:t>
      </w:r>
      <w:r w:rsidR="00D976BC" w:rsidRPr="00984881">
        <w:rPr>
          <w:rFonts w:hint="cs"/>
          <w:sz w:val="28"/>
          <w:szCs w:val="28"/>
          <w:rtl/>
        </w:rPr>
        <w:t>ﺷﺎﻳﺪ</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ﺯﻧﺪﻩ</w:t>
      </w:r>
      <w:r w:rsidR="00D976BC" w:rsidRPr="00984881">
        <w:rPr>
          <w:sz w:val="28"/>
          <w:szCs w:val="28"/>
          <w:rtl/>
        </w:rPr>
        <w:t xml:space="preserve"> </w:t>
      </w:r>
      <w:r w:rsidR="00D976BC" w:rsidRPr="00984881">
        <w:rPr>
          <w:rFonts w:hint="cs"/>
          <w:sz w:val="28"/>
          <w:szCs w:val="28"/>
          <w:rtl/>
        </w:rPr>
        <w:t>ﺑﺎﺯ</w:t>
      </w:r>
      <w:r w:rsidR="00D976BC" w:rsidRPr="00984881">
        <w:rPr>
          <w:sz w:val="28"/>
          <w:szCs w:val="28"/>
          <w:rtl/>
        </w:rPr>
        <w:t xml:space="preserve"> </w:t>
      </w:r>
      <w:r w:rsidR="00D976BC" w:rsidRPr="00984881">
        <w:rPr>
          <w:rFonts w:hint="cs"/>
          <w:sz w:val="28"/>
          <w:szCs w:val="28"/>
          <w:rtl/>
        </w:rPr>
        <w:t>ﮔﺮﺩﺩ</w:t>
      </w:r>
      <w:r w:rsidR="00BD77AA">
        <w:rPr>
          <w:sz w:val="28"/>
          <w:szCs w:val="28"/>
          <w:rtl/>
        </w:rPr>
        <w:t xml:space="preserve">. </w:t>
      </w:r>
    </w:p>
    <w:p w:rsidR="00670CDB" w:rsidRPr="00984881" w:rsidRDefault="00D976BC" w:rsidP="00D976BC">
      <w:pPr>
        <w:bidi/>
        <w:jc w:val="both"/>
        <w:rPr>
          <w:b/>
          <w:bCs/>
          <w:sz w:val="28"/>
          <w:szCs w:val="28"/>
          <w:rtl/>
        </w:rPr>
      </w:pPr>
      <w:r w:rsidRPr="00984881">
        <w:rPr>
          <w:b/>
          <w:bCs/>
          <w:sz w:val="28"/>
          <w:szCs w:val="28"/>
          <w:rtl/>
        </w:rPr>
        <w:t xml:space="preserve"> </w:t>
      </w:r>
      <w:r w:rsidRPr="00984881">
        <w:rPr>
          <w:rFonts w:hint="cs"/>
          <w:b/>
          <w:bCs/>
          <w:sz w:val="28"/>
          <w:szCs w:val="28"/>
          <w:rtl/>
        </w:rPr>
        <w:t>ﮔﺮﭼﻪ</w:t>
      </w:r>
      <w:r w:rsidRPr="00984881">
        <w:rPr>
          <w:b/>
          <w:bCs/>
          <w:sz w:val="28"/>
          <w:szCs w:val="28"/>
          <w:rtl/>
        </w:rPr>
        <w:t xml:space="preserve"> </w:t>
      </w:r>
      <w:r w:rsidRPr="00984881">
        <w:rPr>
          <w:rFonts w:hint="cs"/>
          <w:b/>
          <w:bCs/>
          <w:sz w:val="28"/>
          <w:szCs w:val="28"/>
          <w:rtl/>
        </w:rPr>
        <w:t>ﺟﺎﻯ</w:t>
      </w:r>
      <w:r w:rsidRPr="00984881">
        <w:rPr>
          <w:b/>
          <w:bCs/>
          <w:sz w:val="28"/>
          <w:szCs w:val="28"/>
          <w:rtl/>
        </w:rPr>
        <w:t xml:space="preserve"> </w:t>
      </w:r>
      <w:r w:rsidRPr="00984881">
        <w:rPr>
          <w:rFonts w:hint="cs"/>
          <w:b/>
          <w:bCs/>
          <w:sz w:val="28"/>
          <w:szCs w:val="28"/>
          <w:rtl/>
        </w:rPr>
        <w:t>ﺣﺎﻓﻆ</w:t>
      </w:r>
      <w:r w:rsidRPr="00984881">
        <w:rPr>
          <w:b/>
          <w:bCs/>
          <w:sz w:val="28"/>
          <w:szCs w:val="28"/>
          <w:rtl/>
        </w:rPr>
        <w:t xml:space="preserve"> </w:t>
      </w:r>
      <w:r w:rsidRPr="00984881">
        <w:rPr>
          <w:rFonts w:hint="cs"/>
          <w:b/>
          <w:bCs/>
          <w:sz w:val="28"/>
          <w:szCs w:val="28"/>
          <w:rtl/>
        </w:rPr>
        <w:t>ﺃﻧﺪﺭ</w:t>
      </w:r>
      <w:r w:rsidRPr="00984881">
        <w:rPr>
          <w:b/>
          <w:bCs/>
          <w:sz w:val="28"/>
          <w:szCs w:val="28"/>
          <w:rtl/>
        </w:rPr>
        <w:t xml:space="preserve"> </w:t>
      </w:r>
      <w:r w:rsidRPr="00984881">
        <w:rPr>
          <w:rFonts w:hint="cs"/>
          <w:b/>
          <w:bCs/>
          <w:sz w:val="28"/>
          <w:szCs w:val="28"/>
          <w:rtl/>
        </w:rPr>
        <w:t>ﺧﻠﻮﺕ</w:t>
      </w:r>
      <w:r w:rsidRPr="00984881">
        <w:rPr>
          <w:b/>
          <w:bCs/>
          <w:sz w:val="28"/>
          <w:szCs w:val="28"/>
          <w:rtl/>
        </w:rPr>
        <w:t xml:space="preserve"> </w:t>
      </w:r>
      <w:r w:rsidRPr="00984881">
        <w:rPr>
          <w:rFonts w:hint="cs"/>
          <w:b/>
          <w:bCs/>
          <w:sz w:val="28"/>
          <w:szCs w:val="28"/>
          <w:rtl/>
        </w:rPr>
        <w:t>ﻭﺻﻞ</w:t>
      </w:r>
      <w:r w:rsidRPr="00984881">
        <w:rPr>
          <w:b/>
          <w:bCs/>
          <w:sz w:val="28"/>
          <w:szCs w:val="28"/>
          <w:rtl/>
        </w:rPr>
        <w:t xml:space="preserve"> </w:t>
      </w:r>
      <w:r w:rsidRPr="00984881">
        <w:rPr>
          <w:rFonts w:hint="cs"/>
          <w:b/>
          <w:bCs/>
          <w:sz w:val="28"/>
          <w:szCs w:val="28"/>
          <w:rtl/>
        </w:rPr>
        <w:t>ﺗﻮ</w:t>
      </w:r>
      <w:r w:rsidRPr="00984881">
        <w:rPr>
          <w:b/>
          <w:bCs/>
          <w:sz w:val="28"/>
          <w:szCs w:val="28"/>
          <w:rtl/>
        </w:rPr>
        <w:t xml:space="preserve"> </w:t>
      </w:r>
      <w:r w:rsidRPr="00984881">
        <w:rPr>
          <w:rFonts w:hint="cs"/>
          <w:b/>
          <w:bCs/>
          <w:sz w:val="28"/>
          <w:szCs w:val="28"/>
          <w:rtl/>
        </w:rPr>
        <w:t>ﻧﻴﺴﺖ</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ﺃﻯ</w:t>
      </w:r>
      <w:r w:rsidRPr="00984881">
        <w:rPr>
          <w:b/>
          <w:bCs/>
          <w:sz w:val="28"/>
          <w:szCs w:val="28"/>
          <w:rtl/>
        </w:rPr>
        <w:t xml:space="preserve"> </w:t>
      </w:r>
      <w:r w:rsidRPr="00984881">
        <w:rPr>
          <w:rFonts w:hint="cs"/>
          <w:b/>
          <w:bCs/>
          <w:sz w:val="28"/>
          <w:szCs w:val="28"/>
          <w:rtl/>
        </w:rPr>
        <w:t>ﻫﻤﻪ</w:t>
      </w:r>
      <w:r w:rsidRPr="00984881">
        <w:rPr>
          <w:b/>
          <w:bCs/>
          <w:sz w:val="28"/>
          <w:szCs w:val="28"/>
          <w:rtl/>
        </w:rPr>
        <w:t xml:space="preserve"> </w:t>
      </w:r>
      <w:r w:rsidRPr="00984881">
        <w:rPr>
          <w:rFonts w:hint="cs"/>
          <w:b/>
          <w:bCs/>
          <w:sz w:val="28"/>
          <w:szCs w:val="28"/>
          <w:rtl/>
        </w:rPr>
        <w:t>ﺟﺎﻯ</w:t>
      </w:r>
      <w:r w:rsidRPr="00984881">
        <w:rPr>
          <w:b/>
          <w:bCs/>
          <w:sz w:val="28"/>
          <w:szCs w:val="28"/>
          <w:rtl/>
        </w:rPr>
        <w:t xml:space="preserve"> </w:t>
      </w:r>
      <w:r w:rsidRPr="00984881">
        <w:rPr>
          <w:rFonts w:hint="cs"/>
          <w:b/>
          <w:bCs/>
          <w:sz w:val="28"/>
          <w:szCs w:val="28"/>
          <w:rtl/>
        </w:rPr>
        <w:t>ﺗﻮ</w:t>
      </w:r>
      <w:r w:rsidRPr="00984881">
        <w:rPr>
          <w:b/>
          <w:bCs/>
          <w:sz w:val="28"/>
          <w:szCs w:val="28"/>
          <w:rtl/>
        </w:rPr>
        <w:t xml:space="preserve"> </w:t>
      </w:r>
      <w:r w:rsidRPr="00984881">
        <w:rPr>
          <w:rFonts w:hint="cs"/>
          <w:b/>
          <w:bCs/>
          <w:sz w:val="28"/>
          <w:szCs w:val="28"/>
          <w:rtl/>
        </w:rPr>
        <w:t>ﺧﻮﺵ</w:t>
      </w:r>
      <w:r w:rsidR="00BD77AA">
        <w:rPr>
          <w:b/>
          <w:bCs/>
          <w:sz w:val="28"/>
          <w:szCs w:val="28"/>
          <w:rtl/>
        </w:rPr>
        <w:t xml:space="preserve">، </w:t>
      </w:r>
      <w:r w:rsidRPr="00984881">
        <w:rPr>
          <w:rFonts w:hint="cs"/>
          <w:b/>
          <w:bCs/>
          <w:sz w:val="28"/>
          <w:szCs w:val="28"/>
          <w:rtl/>
        </w:rPr>
        <w:t>ﭘﻴﺶ</w:t>
      </w:r>
      <w:r w:rsidR="004D25BE">
        <w:rPr>
          <w:b/>
          <w:bCs/>
          <w:sz w:val="28"/>
          <w:szCs w:val="28"/>
          <w:rtl/>
        </w:rPr>
        <w:t xml:space="preserve"> </w:t>
      </w:r>
      <w:r w:rsidRPr="00984881">
        <w:rPr>
          <w:rFonts w:hint="cs"/>
          <w:b/>
          <w:bCs/>
          <w:sz w:val="28"/>
          <w:szCs w:val="28"/>
          <w:rtl/>
        </w:rPr>
        <w:t>ﻫﻤﻪ</w:t>
      </w:r>
      <w:r w:rsidRPr="00984881">
        <w:rPr>
          <w:b/>
          <w:bCs/>
          <w:sz w:val="28"/>
          <w:szCs w:val="28"/>
          <w:rtl/>
        </w:rPr>
        <w:t xml:space="preserve"> </w:t>
      </w:r>
      <w:r w:rsidRPr="00984881">
        <w:rPr>
          <w:rFonts w:hint="cs"/>
          <w:b/>
          <w:bCs/>
          <w:sz w:val="28"/>
          <w:szCs w:val="28"/>
          <w:rtl/>
        </w:rPr>
        <w:t>ﺟﺎ</w:t>
      </w:r>
      <w:r w:rsidRPr="00984881">
        <w:rPr>
          <w:b/>
          <w:bCs/>
          <w:sz w:val="28"/>
          <w:szCs w:val="28"/>
          <w:rtl/>
        </w:rPr>
        <w:t xml:space="preserve"> </w:t>
      </w:r>
      <w:r w:rsidRPr="00984881">
        <w:rPr>
          <w:rFonts w:hint="cs"/>
          <w:b/>
          <w:bCs/>
          <w:sz w:val="28"/>
          <w:szCs w:val="28"/>
          <w:rtl/>
        </w:rPr>
        <w:t>ﻣﻴﺮﻣﺖ</w:t>
      </w:r>
      <w:r w:rsidRPr="00984881">
        <w:rPr>
          <w:b/>
          <w:bCs/>
          <w:sz w:val="28"/>
          <w:szCs w:val="28"/>
          <w:rtl/>
        </w:rPr>
        <w:t xml:space="preserve"> </w:t>
      </w:r>
    </w:p>
    <w:p w:rsidR="00D976BC" w:rsidRPr="00984881" w:rsidRDefault="004D25BE" w:rsidP="00670CDB">
      <w:pPr>
        <w:bidi/>
        <w:jc w:val="both"/>
        <w:rPr>
          <w:sz w:val="28"/>
          <w:szCs w:val="28"/>
          <w:rtl/>
        </w:rPr>
      </w:pPr>
      <w:r>
        <w:rPr>
          <w:rFonts w:hint="cs"/>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ﻣﻌﺘﺮﻑ</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ﻣﻘﺎﻡ</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ﺍﻋﺘﺒﺎﺭﻯ</w:t>
      </w:r>
      <w:r w:rsidR="00D976BC" w:rsidRPr="00984881">
        <w:rPr>
          <w:sz w:val="28"/>
          <w:szCs w:val="28"/>
          <w:rtl/>
        </w:rPr>
        <w:t xml:space="preserve"> </w:t>
      </w:r>
      <w:r w:rsidR="00D976BC" w:rsidRPr="00984881">
        <w:rPr>
          <w:rFonts w:hint="cs"/>
          <w:sz w:val="28"/>
          <w:szCs w:val="28"/>
          <w:rtl/>
        </w:rPr>
        <w:t>ﻧﺪﺍﺭﺩ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ﺑﺨﻮﺍﻫﺪ</w:t>
      </w:r>
      <w:r w:rsidR="00D976BC" w:rsidRPr="00984881">
        <w:rPr>
          <w:sz w:val="28"/>
          <w:szCs w:val="28"/>
          <w:rtl/>
        </w:rPr>
        <w:t xml:space="preserve"> </w:t>
      </w:r>
      <w:r w:rsidR="00D976BC" w:rsidRPr="00984881">
        <w:rPr>
          <w:rFonts w:hint="cs"/>
          <w:sz w:val="28"/>
          <w:szCs w:val="28"/>
          <w:rtl/>
        </w:rPr>
        <w:t>ﺧﻠﻮﺕ</w:t>
      </w:r>
      <w:r w:rsidR="00670CDB" w:rsidRPr="00984881">
        <w:rPr>
          <w:rFonts w:hint="cs"/>
          <w:sz w:val="28"/>
          <w:szCs w:val="28"/>
          <w:rtl/>
        </w:rPr>
        <w:t xml:space="preserve"> </w:t>
      </w:r>
      <w:r w:rsidR="00D976BC" w:rsidRPr="00984881">
        <w:rPr>
          <w:rFonts w:hint="cs"/>
          <w:sz w:val="28"/>
          <w:szCs w:val="28"/>
          <w:rtl/>
        </w:rPr>
        <w:t>ﻧﺸﻴﻥﻮ</w:t>
      </w:r>
      <w:r w:rsidR="00D976BC" w:rsidRPr="00984881">
        <w:rPr>
          <w:sz w:val="28"/>
          <w:szCs w:val="28"/>
          <w:rtl/>
        </w:rPr>
        <w:t xml:space="preserve"> </w:t>
      </w:r>
      <w:r w:rsidR="00D976BC" w:rsidRPr="00984881">
        <w:rPr>
          <w:rFonts w:hint="cs"/>
          <w:sz w:val="28"/>
          <w:szCs w:val="28"/>
          <w:rtl/>
        </w:rPr>
        <w:t>ﻭﺻﻞ</w:t>
      </w:r>
      <w:r>
        <w:rPr>
          <w:sz w:val="28"/>
          <w:szCs w:val="28"/>
          <w:rtl/>
        </w:rPr>
        <w:t xml:space="preserve"> </w:t>
      </w:r>
      <w:r w:rsidR="00D976BC" w:rsidRPr="00984881">
        <w:rPr>
          <w:rFonts w:hint="cs"/>
          <w:sz w:val="28"/>
          <w:szCs w:val="28"/>
          <w:rtl/>
        </w:rPr>
        <w:t>ﭘﻴﺮ</w:t>
      </w:r>
      <w:r>
        <w:rPr>
          <w:rFonts w:hint="cs"/>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ﺩﺍﺷﺘﻪ</w:t>
      </w:r>
      <w:r w:rsidR="00D976BC" w:rsidRPr="00984881">
        <w:rPr>
          <w:sz w:val="28"/>
          <w:szCs w:val="28"/>
          <w:rtl/>
        </w:rPr>
        <w:t xml:space="preserve"> </w:t>
      </w:r>
      <w:r w:rsidR="00D976BC" w:rsidRPr="00984881">
        <w:rPr>
          <w:rFonts w:hint="cs"/>
          <w:sz w:val="28"/>
          <w:szCs w:val="28"/>
          <w:rtl/>
        </w:rPr>
        <w:t>ﺑﺎﺷﺪ</w:t>
      </w:r>
      <w:r w:rsidR="00BD77AA">
        <w:rPr>
          <w:sz w:val="28"/>
          <w:szCs w:val="28"/>
          <w:rtl/>
        </w:rPr>
        <w:t xml:space="preserve">. </w:t>
      </w:r>
      <w:r w:rsidR="00D976BC" w:rsidRPr="00984881">
        <w:rPr>
          <w:rFonts w:hint="cs"/>
          <w:sz w:val="28"/>
          <w:szCs w:val="28"/>
          <w:rtl/>
        </w:rPr>
        <w:t>ﻭﻟﻰ</w:t>
      </w:r>
      <w:r w:rsidR="00D976BC" w:rsidRPr="00984881">
        <w:rPr>
          <w:sz w:val="28"/>
          <w:szCs w:val="28"/>
          <w:rtl/>
        </w:rPr>
        <w:t xml:space="preserve"> </w:t>
      </w:r>
      <w:r w:rsidR="00D976BC" w:rsidRPr="00984881">
        <w:rPr>
          <w:rFonts w:hint="cs"/>
          <w:sz w:val="28"/>
          <w:szCs w:val="28"/>
          <w:rtl/>
        </w:rPr>
        <w:t>ﺑﺎﺯ</w:t>
      </w:r>
      <w:r w:rsidR="00D976BC" w:rsidRPr="00984881">
        <w:rPr>
          <w:sz w:val="28"/>
          <w:szCs w:val="28"/>
          <w:rtl/>
        </w:rPr>
        <w:t xml:space="preserve"> </w:t>
      </w:r>
      <w:r w:rsidR="00D976BC" w:rsidRPr="00984881">
        <w:rPr>
          <w:rFonts w:hint="cs"/>
          <w:sz w:val="28"/>
          <w:szCs w:val="28"/>
          <w:rtl/>
        </w:rPr>
        <w:t>ﻫﺮﺟﺎﻯ</w:t>
      </w:r>
      <w:r>
        <w:rPr>
          <w:sz w:val="28"/>
          <w:szCs w:val="28"/>
          <w:rtl/>
        </w:rPr>
        <w:t xml:space="preserve"> </w:t>
      </w:r>
      <w:r w:rsidR="00D976BC" w:rsidRPr="00984881">
        <w:rPr>
          <w:rFonts w:hint="cs"/>
          <w:sz w:val="28"/>
          <w:szCs w:val="28"/>
          <w:rtl/>
        </w:rPr>
        <w:t>ﻣﺤﺒﻮﺏ</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ﺧﻮﺵ</w:t>
      </w:r>
      <w:r w:rsidR="00D976BC" w:rsidRPr="00984881">
        <w:rPr>
          <w:sz w:val="28"/>
          <w:szCs w:val="28"/>
          <w:rtl/>
        </w:rPr>
        <w:t xml:space="preserve"> </w:t>
      </w:r>
      <w:r w:rsidR="00D976BC" w:rsidRPr="00984881">
        <w:rPr>
          <w:rFonts w:hint="cs"/>
          <w:sz w:val="28"/>
          <w:szCs w:val="28"/>
          <w:rtl/>
        </w:rPr>
        <w:t>ﻣﻴﺨﻮﺍﻫﺪ</w:t>
      </w:r>
      <w:r>
        <w:rPr>
          <w:rFonts w:hint="cs"/>
          <w:sz w:val="28"/>
          <w:szCs w:val="28"/>
          <w:rtl/>
        </w:rPr>
        <w:t xml:space="preserve"> </w:t>
      </w:r>
      <w:r w:rsidR="00D976BC" w:rsidRPr="00984881">
        <w:rPr>
          <w:rFonts w:hint="cs"/>
          <w:sz w:val="28"/>
          <w:szCs w:val="28"/>
          <w:rtl/>
        </w:rPr>
        <w:t>ﭘﻴﺶ</w:t>
      </w:r>
      <w:r w:rsidR="00D976BC" w:rsidRPr="00984881">
        <w:rPr>
          <w:sz w:val="28"/>
          <w:szCs w:val="28"/>
          <w:rtl/>
        </w:rPr>
        <w:t xml:space="preserve"> </w:t>
      </w:r>
      <w:r w:rsidR="00D976BC" w:rsidRPr="00984881">
        <w:rPr>
          <w:rFonts w:hint="cs"/>
          <w:sz w:val="28"/>
          <w:szCs w:val="28"/>
          <w:rtl/>
        </w:rPr>
        <w:t>ﻫﺮ</w:t>
      </w:r>
      <w:r w:rsidR="00D976BC" w:rsidRPr="00984881">
        <w:rPr>
          <w:sz w:val="28"/>
          <w:szCs w:val="28"/>
          <w:rtl/>
        </w:rPr>
        <w:t xml:space="preserve"> </w:t>
      </w:r>
      <w:r w:rsidR="00D976BC" w:rsidRPr="00984881">
        <w:rPr>
          <w:rFonts w:hint="cs"/>
          <w:sz w:val="28"/>
          <w:szCs w:val="28"/>
          <w:rtl/>
        </w:rPr>
        <w:t>ﺟﺎﺋﻰ ﮐﻪ</w:t>
      </w:r>
      <w:r w:rsidR="00D976BC" w:rsidRPr="00984881">
        <w:rPr>
          <w:sz w:val="28"/>
          <w:szCs w:val="28"/>
          <w:rtl/>
        </w:rPr>
        <w:t xml:space="preserve"> </w:t>
      </w:r>
      <w:r w:rsidR="00D976BC" w:rsidRPr="00984881">
        <w:rPr>
          <w:rFonts w:hint="cs"/>
          <w:sz w:val="28"/>
          <w:szCs w:val="28"/>
          <w:rtl/>
        </w:rPr>
        <w:t>ﺑﺎﺷﺪ</w:t>
      </w:r>
      <w:r w:rsidR="00BD77AA">
        <w:rPr>
          <w:sz w:val="28"/>
          <w:szCs w:val="28"/>
          <w:rtl/>
        </w:rPr>
        <w:t xml:space="preserve">، </w:t>
      </w:r>
      <w:r w:rsidR="00D976BC" w:rsidRPr="00984881">
        <w:rPr>
          <w:rFonts w:hint="cs"/>
          <w:sz w:val="28"/>
          <w:szCs w:val="28"/>
          <w:rtl/>
        </w:rPr>
        <w:t>ﺣﺎﺿﺮ</w:t>
      </w:r>
      <w:r w:rsidR="00D976BC" w:rsidRPr="00984881">
        <w:rPr>
          <w:sz w:val="28"/>
          <w:szCs w:val="28"/>
          <w:rtl/>
        </w:rPr>
        <w:t xml:space="preserve"> </w:t>
      </w:r>
      <w:r w:rsidR="00D976BC" w:rsidRPr="00984881">
        <w:rPr>
          <w:rFonts w:hint="cs"/>
          <w:sz w:val="28"/>
          <w:szCs w:val="28"/>
          <w:rtl/>
        </w:rPr>
        <w:t>ﺑﻤﺮﮒ</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ﺑﺮﺍﺑﺮﺵ</w:t>
      </w:r>
      <w:r w:rsidR="00D976BC" w:rsidRPr="00984881">
        <w:rPr>
          <w:sz w:val="28"/>
          <w:szCs w:val="28"/>
          <w:rtl/>
        </w:rPr>
        <w:t xml:space="preserve"> </w:t>
      </w:r>
      <w:r w:rsidR="00D976BC" w:rsidRPr="00984881">
        <w:rPr>
          <w:rFonts w:hint="cs"/>
          <w:sz w:val="28"/>
          <w:szCs w:val="28"/>
          <w:rtl/>
        </w:rPr>
        <w:t>ﻫﺴﺖ</w:t>
      </w:r>
      <w:r w:rsidR="00BD77AA">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ﺩﺍﺭﺍﻯ</w:t>
      </w:r>
      <w:r w:rsidR="00D976BC" w:rsidRPr="00984881">
        <w:rPr>
          <w:sz w:val="28"/>
          <w:szCs w:val="28"/>
          <w:rtl/>
        </w:rPr>
        <w:t xml:space="preserve"> </w:t>
      </w:r>
      <w:r w:rsidR="00D976BC" w:rsidRPr="00984881">
        <w:rPr>
          <w:rFonts w:hint="cs"/>
          <w:sz w:val="28"/>
          <w:szCs w:val="28"/>
          <w:rtl/>
        </w:rPr>
        <w:t>ﺷﻬﻮﺩ</w:t>
      </w:r>
      <w:r w:rsidR="00D976BC" w:rsidRPr="00984881">
        <w:rPr>
          <w:sz w:val="28"/>
          <w:szCs w:val="28"/>
          <w:rtl/>
        </w:rPr>
        <w:t xml:space="preserve"> </w:t>
      </w:r>
      <w:r w:rsidR="00D976BC" w:rsidRPr="00984881">
        <w:rPr>
          <w:rFonts w:hint="cs"/>
          <w:sz w:val="28"/>
          <w:szCs w:val="28"/>
          <w:rtl/>
        </w:rPr>
        <w:t>ﭘﻨﺠﻢ</w:t>
      </w:r>
      <w:r w:rsidR="00D976BC" w:rsidRPr="00984881">
        <w:rPr>
          <w:sz w:val="28"/>
          <w:szCs w:val="28"/>
          <w:rtl/>
        </w:rPr>
        <w:t xml:space="preserve"> </w:t>
      </w:r>
      <w:r w:rsidR="00D976BC" w:rsidRPr="00984881">
        <w:rPr>
          <w:rFonts w:hint="cs"/>
          <w:sz w:val="28"/>
          <w:szCs w:val="28"/>
          <w:rtl/>
        </w:rPr>
        <w:t>ﻣﺼﻄﻔﻮﻯ</w:t>
      </w:r>
      <w:r w:rsidR="00D976BC" w:rsidRPr="00984881">
        <w:rPr>
          <w:sz w:val="28"/>
          <w:szCs w:val="28"/>
          <w:rtl/>
        </w:rPr>
        <w:t xml:space="preserve"> </w:t>
      </w:r>
      <w:r w:rsidR="00D976BC" w:rsidRPr="00984881">
        <w:rPr>
          <w:rFonts w:hint="cs"/>
          <w:sz w:val="28"/>
          <w:szCs w:val="28"/>
          <w:rtl/>
        </w:rPr>
        <w:t>ﮐﻪ ﺩﺳﺘﻮﺭ</w:t>
      </w:r>
      <w:r w:rsidR="00D976BC" w:rsidRPr="00984881">
        <w:rPr>
          <w:sz w:val="28"/>
          <w:szCs w:val="28"/>
          <w:rtl/>
        </w:rPr>
        <w:t xml:space="preserve"> </w:t>
      </w:r>
      <w:r w:rsidR="00D976BC" w:rsidRPr="00984881">
        <w:rPr>
          <w:rFonts w:hint="cs"/>
          <w:sz w:val="28"/>
          <w:szCs w:val="28"/>
          <w:rtl/>
        </w:rPr>
        <w:t>ﻣﺮﮒ</w:t>
      </w:r>
      <w:r w:rsidR="00D976BC" w:rsidRPr="00984881">
        <w:rPr>
          <w:sz w:val="28"/>
          <w:szCs w:val="28"/>
          <w:rtl/>
        </w:rPr>
        <w:t xml:space="preserve"> </w:t>
      </w:r>
      <w:r w:rsidR="00D976BC" w:rsidRPr="00984881">
        <w:rPr>
          <w:rFonts w:hint="cs"/>
          <w:sz w:val="28"/>
          <w:szCs w:val="28"/>
          <w:rtl/>
        </w:rPr>
        <w:t>ﻣﻴﺪﻫﺪ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ﺩﺳﺘﻮﺭ</w:t>
      </w:r>
      <w:r w:rsidR="00D976BC" w:rsidRPr="00984881">
        <w:rPr>
          <w:sz w:val="28"/>
          <w:szCs w:val="28"/>
          <w:rtl/>
        </w:rPr>
        <w:t xml:space="preserve"> </w:t>
      </w:r>
      <w:r w:rsidR="00D976BC" w:rsidRPr="00984881">
        <w:rPr>
          <w:rFonts w:hint="cs"/>
          <w:sz w:val="28"/>
          <w:szCs w:val="28"/>
          <w:rtl/>
        </w:rPr>
        <w:t>ﻣﻘﺎﻡ</w:t>
      </w:r>
      <w:r w:rsidR="00D976BC" w:rsidRPr="00984881">
        <w:rPr>
          <w:sz w:val="28"/>
          <w:szCs w:val="28"/>
          <w:rtl/>
        </w:rPr>
        <w:t xml:space="preserve"> </w:t>
      </w:r>
      <w:r w:rsidR="00D976BC" w:rsidRPr="00984881">
        <w:rPr>
          <w:rFonts w:hint="cs"/>
          <w:sz w:val="28"/>
          <w:szCs w:val="28"/>
          <w:rtl/>
        </w:rPr>
        <w:t>ﻣﺼﻄﻔﻮﻯ</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ﺗﺄﻳﻴﺪ</w:t>
      </w:r>
      <w:r w:rsidR="00D976BC" w:rsidRPr="00984881">
        <w:rPr>
          <w:sz w:val="28"/>
          <w:szCs w:val="28"/>
          <w:rtl/>
        </w:rPr>
        <w:t xml:space="preserve"> </w:t>
      </w:r>
      <w:r w:rsidR="00D976BC" w:rsidRPr="00984881">
        <w:rPr>
          <w:rFonts w:hint="cs"/>
          <w:sz w:val="28"/>
          <w:szCs w:val="28"/>
          <w:rtl/>
        </w:rPr>
        <w:t>ﻣﻴﮑﻨﺪ</w:t>
      </w:r>
      <w:r w:rsidR="00BD77AA">
        <w:rPr>
          <w:sz w:val="28"/>
          <w:szCs w:val="28"/>
          <w:rtl/>
        </w:rPr>
        <w:t xml:space="preserve">، </w:t>
      </w:r>
      <w:r w:rsidR="00D976BC" w:rsidRPr="00984881">
        <w:rPr>
          <w:rFonts w:hint="cs"/>
          <w:sz w:val="28"/>
          <w:szCs w:val="28"/>
          <w:rtl/>
        </w:rPr>
        <w:t>ﻭﺩﺭ</w:t>
      </w:r>
      <w:r w:rsidR="00D976BC" w:rsidRPr="00984881">
        <w:rPr>
          <w:sz w:val="28"/>
          <w:szCs w:val="28"/>
          <w:rtl/>
        </w:rPr>
        <w:t xml:space="preserve"> </w:t>
      </w:r>
      <w:r w:rsidR="00D976BC" w:rsidRPr="00984881">
        <w:rPr>
          <w:rFonts w:hint="cs"/>
          <w:sz w:val="28"/>
          <w:szCs w:val="28"/>
          <w:rtl/>
        </w:rPr>
        <w:t>ﻳﻚ</w:t>
      </w:r>
      <w:r w:rsidR="00D976BC" w:rsidRPr="00984881">
        <w:rPr>
          <w:sz w:val="28"/>
          <w:szCs w:val="28"/>
          <w:rtl/>
        </w:rPr>
        <w:t xml:space="preserve"> </w:t>
      </w:r>
      <w:r w:rsidR="00D976BC" w:rsidRPr="00984881">
        <w:rPr>
          <w:rFonts w:hint="cs"/>
          <w:sz w:val="28"/>
          <w:szCs w:val="28"/>
          <w:rtl/>
        </w:rPr>
        <w:t>ﺗﻮﺍﺟﺪ ﺍﺭﺍﺩﻯ</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ﻣﺮﮒ</w:t>
      </w:r>
      <w:r w:rsidR="00D976BC" w:rsidRPr="00984881">
        <w:rPr>
          <w:sz w:val="28"/>
          <w:szCs w:val="28"/>
          <w:rtl/>
        </w:rPr>
        <w:t xml:space="preserve"> </w:t>
      </w:r>
      <w:r w:rsidR="00D976BC" w:rsidRPr="00984881">
        <w:rPr>
          <w:rFonts w:hint="cs"/>
          <w:sz w:val="28"/>
          <w:szCs w:val="28"/>
          <w:rtl/>
        </w:rPr>
        <w:t>ﻣﻴﺮﻭﺩ</w:t>
      </w:r>
      <w:r w:rsidR="00BD77AA">
        <w:rPr>
          <w:sz w:val="28"/>
          <w:szCs w:val="28"/>
          <w:rtl/>
        </w:rPr>
        <w:t xml:space="preserve">، </w:t>
      </w:r>
      <w:r w:rsidR="00D976BC" w:rsidRPr="00984881">
        <w:rPr>
          <w:rFonts w:hint="cs"/>
          <w:sz w:val="28"/>
          <w:szCs w:val="28"/>
          <w:rtl/>
        </w:rPr>
        <w:t>ﮐﻪ ﺗﻦ</w:t>
      </w:r>
      <w:r w:rsidR="00D976BC" w:rsidRPr="00984881">
        <w:rPr>
          <w:sz w:val="28"/>
          <w:szCs w:val="28"/>
          <w:rtl/>
        </w:rPr>
        <w:t xml:space="preserve"> </w:t>
      </w:r>
      <w:r w:rsidR="00D976BC" w:rsidRPr="00984881">
        <w:rPr>
          <w:rFonts w:hint="cs"/>
          <w:sz w:val="28"/>
          <w:szCs w:val="28"/>
          <w:rtl/>
        </w:rPr>
        <w:t>ﺧﺴﺘﻪ</w:t>
      </w:r>
      <w:r w:rsidR="00D976BC" w:rsidRPr="00984881">
        <w:rPr>
          <w:sz w:val="28"/>
          <w:szCs w:val="28"/>
          <w:rtl/>
        </w:rPr>
        <w:t xml:space="preserve"> </w:t>
      </w:r>
      <w:r w:rsidR="00D976BC" w:rsidRPr="00984881">
        <w:rPr>
          <w:rFonts w:hint="cs"/>
          <w:sz w:val="28"/>
          <w:szCs w:val="28"/>
          <w:rtl/>
        </w:rPr>
        <w:t>ﻭﻣﺴﺘﻀﻌﻒ ﺑﺪﻭﻥ</w:t>
      </w:r>
      <w:r w:rsidR="00D976BC" w:rsidRPr="00984881">
        <w:rPr>
          <w:sz w:val="28"/>
          <w:szCs w:val="28"/>
          <w:rtl/>
        </w:rPr>
        <w:t xml:space="preserve"> </w:t>
      </w:r>
      <w:r w:rsidR="00D976BC" w:rsidRPr="00984881">
        <w:rPr>
          <w:rFonts w:hint="cs"/>
          <w:sz w:val="28"/>
          <w:szCs w:val="28"/>
          <w:rtl/>
        </w:rPr>
        <w:t>ﻫﺮ</w:t>
      </w:r>
      <w:r w:rsidR="00D976BC" w:rsidRPr="00984881">
        <w:rPr>
          <w:sz w:val="28"/>
          <w:szCs w:val="28"/>
          <w:rtl/>
        </w:rPr>
        <w:t xml:space="preserve"> </w:t>
      </w:r>
      <w:r w:rsidR="00D976BC" w:rsidRPr="00984881">
        <w:rPr>
          <w:rFonts w:hint="cs"/>
          <w:sz w:val="28"/>
          <w:szCs w:val="28"/>
          <w:rtl/>
        </w:rPr>
        <w:t>ﺗﻮﺍﻧﻰ</w:t>
      </w:r>
      <w:r w:rsidR="00D976BC" w:rsidRPr="00984881">
        <w:rPr>
          <w:sz w:val="28"/>
          <w:szCs w:val="28"/>
          <w:rtl/>
        </w:rPr>
        <w:t xml:space="preserve"> </w:t>
      </w:r>
      <w:r w:rsidR="00D976BC" w:rsidRPr="00984881">
        <w:rPr>
          <w:rFonts w:hint="cs"/>
          <w:sz w:val="28"/>
          <w:szCs w:val="28"/>
          <w:rtl/>
        </w:rPr>
        <w:t>ﻣﻴﺒﺎﺷﺪ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ﮐﺎﻓﻰ</w:t>
      </w:r>
      <w:r>
        <w:rPr>
          <w:sz w:val="28"/>
          <w:szCs w:val="28"/>
          <w:rtl/>
        </w:rPr>
        <w:t xml:space="preserve"> </w:t>
      </w:r>
      <w:r w:rsidR="00D976BC" w:rsidRPr="00984881">
        <w:rPr>
          <w:rFonts w:hint="cs"/>
          <w:sz w:val="28"/>
          <w:szCs w:val="28"/>
          <w:rtl/>
        </w:rPr>
        <w:t>ﺍﺳﺖ ﺍﻧﺴﺎﻥ</w:t>
      </w:r>
      <w:r w:rsidR="00D976BC" w:rsidRPr="00984881">
        <w:rPr>
          <w:sz w:val="28"/>
          <w:szCs w:val="28"/>
          <w:rtl/>
        </w:rPr>
        <w:t xml:space="preserve"> </w:t>
      </w:r>
      <w:r w:rsidR="00D976BC" w:rsidRPr="00984881">
        <w:rPr>
          <w:rFonts w:hint="cs"/>
          <w:sz w:val="28"/>
          <w:szCs w:val="28"/>
          <w:rtl/>
        </w:rPr>
        <w:t>ﻣﺤﺘﻀﺮ</w:t>
      </w:r>
      <w:r w:rsidR="00D976BC" w:rsidRPr="00984881">
        <w:rPr>
          <w:sz w:val="28"/>
          <w:szCs w:val="28"/>
          <w:rtl/>
        </w:rPr>
        <w:t xml:space="preserve"> </w:t>
      </w:r>
      <w:r w:rsidR="00D976BC" w:rsidRPr="00984881">
        <w:rPr>
          <w:rFonts w:hint="cs"/>
          <w:sz w:val="28"/>
          <w:szCs w:val="28"/>
          <w:rtl/>
        </w:rPr>
        <w:t>ﺑﺨﻮﺍﻫﺪ</w:t>
      </w:r>
      <w:r w:rsidR="00D976BC" w:rsidRPr="00984881">
        <w:rPr>
          <w:sz w:val="28"/>
          <w:szCs w:val="28"/>
          <w:rtl/>
        </w:rPr>
        <w:t xml:space="preserve"> </w:t>
      </w:r>
      <w:r w:rsidR="00D976BC" w:rsidRPr="00984881">
        <w:rPr>
          <w:rFonts w:hint="cs"/>
          <w:sz w:val="28"/>
          <w:szCs w:val="28"/>
          <w:rtl/>
        </w:rPr>
        <w:t>ﺑﻤﻴﺮﺩ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ﻣﺮﮒ</w:t>
      </w:r>
      <w:r w:rsidR="00D976BC" w:rsidRPr="00984881">
        <w:rPr>
          <w:sz w:val="28"/>
          <w:szCs w:val="28"/>
          <w:rtl/>
        </w:rPr>
        <w:t xml:space="preserve"> </w:t>
      </w:r>
      <w:r w:rsidR="00D976BC" w:rsidRPr="00984881">
        <w:rPr>
          <w:rFonts w:hint="cs"/>
          <w:sz w:val="28"/>
          <w:szCs w:val="28"/>
          <w:rtl/>
        </w:rPr>
        <w:t>ﺍﺳﺘﻘﺒﺎﻝ</w:t>
      </w:r>
      <w:r w:rsidR="00D976BC" w:rsidRPr="00984881">
        <w:rPr>
          <w:sz w:val="28"/>
          <w:szCs w:val="28"/>
          <w:rtl/>
        </w:rPr>
        <w:t xml:space="preserve"> </w:t>
      </w:r>
      <w:r w:rsidR="00D976BC" w:rsidRPr="00984881">
        <w:rPr>
          <w:rFonts w:hint="cs"/>
          <w:sz w:val="28"/>
          <w:szCs w:val="28"/>
          <w:rtl/>
        </w:rPr>
        <w:t>ﮐﻨﺪ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ﺩﻝ</w:t>
      </w:r>
      <w:r w:rsidR="00D976BC" w:rsidRPr="00984881">
        <w:rPr>
          <w:sz w:val="28"/>
          <w:szCs w:val="28"/>
          <w:rtl/>
        </w:rPr>
        <w:t xml:space="preserve"> </w:t>
      </w:r>
      <w:r w:rsidR="00D976BC" w:rsidRPr="00984881">
        <w:rPr>
          <w:rFonts w:hint="cs"/>
          <w:sz w:val="28"/>
          <w:szCs w:val="28"/>
          <w:rtl/>
        </w:rPr>
        <w:t>ﺑﺪﻧﻴﺎ</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ﻋﻠﺎﺋﻘﻰ</w:t>
      </w:r>
      <w:r w:rsidR="00D976BC" w:rsidRPr="00984881">
        <w:rPr>
          <w:sz w:val="28"/>
          <w:szCs w:val="28"/>
          <w:rtl/>
        </w:rPr>
        <w:t xml:space="preserve"> </w:t>
      </w:r>
      <w:r w:rsidR="00D976BC" w:rsidRPr="00984881">
        <w:rPr>
          <w:rFonts w:hint="cs"/>
          <w:sz w:val="28"/>
          <w:szCs w:val="28"/>
          <w:rtl/>
        </w:rPr>
        <w:t>ﻧﺪﺍﺷﺘﻪ ﺑﺎﺷﺪ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ﺗﺮس ﺍﺯ</w:t>
      </w:r>
      <w:r w:rsidR="00D976BC" w:rsidRPr="00984881">
        <w:rPr>
          <w:sz w:val="28"/>
          <w:szCs w:val="28"/>
          <w:rtl/>
        </w:rPr>
        <w:t xml:space="preserve"> </w:t>
      </w:r>
      <w:r w:rsidR="00D976BC" w:rsidRPr="00984881">
        <w:rPr>
          <w:rFonts w:hint="cs"/>
          <w:sz w:val="28"/>
          <w:szCs w:val="28"/>
          <w:rtl/>
        </w:rPr>
        <w:t>ﻣﺮﮒ</w:t>
      </w:r>
      <w:r>
        <w:rPr>
          <w:sz w:val="28"/>
          <w:szCs w:val="28"/>
          <w:rtl/>
        </w:rPr>
        <w:t xml:space="preserve"> </w:t>
      </w:r>
      <w:r w:rsidR="00D976BC" w:rsidRPr="00984881">
        <w:rPr>
          <w:rFonts w:hint="cs"/>
          <w:sz w:val="28"/>
          <w:szCs w:val="28"/>
          <w:rtl/>
        </w:rPr>
        <w:t>ﻧﺪﺍﺭﺩ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ﺍﻣﻴﺪ</w:t>
      </w:r>
      <w:r w:rsidR="00D976BC" w:rsidRPr="00984881">
        <w:rPr>
          <w:sz w:val="28"/>
          <w:szCs w:val="28"/>
          <w:rtl/>
        </w:rPr>
        <w:t xml:space="preserve"> </w:t>
      </w:r>
      <w:r w:rsidR="00D976BC" w:rsidRPr="00984881">
        <w:rPr>
          <w:rFonts w:hint="cs"/>
          <w:sz w:val="28"/>
          <w:szCs w:val="28"/>
          <w:rtl/>
        </w:rPr>
        <w:t>ﺑﻮﻋﺪﻩ</w:t>
      </w:r>
      <w:r w:rsidR="00D976BC" w:rsidRPr="00984881">
        <w:rPr>
          <w:sz w:val="28"/>
          <w:szCs w:val="28"/>
          <w:rtl/>
        </w:rPr>
        <w:t xml:space="preserve"> </w:t>
      </w:r>
      <w:r w:rsidR="00D976BC" w:rsidRPr="00984881">
        <w:rPr>
          <w:rFonts w:hint="cs"/>
          <w:sz w:val="28"/>
          <w:szCs w:val="28"/>
          <w:rtl/>
        </w:rPr>
        <w:t>ﻫﺎﻯ</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ﺩﺍﺭﺩ</w:t>
      </w:r>
      <w:r w:rsidR="00BD77AA">
        <w:rPr>
          <w:sz w:val="28"/>
          <w:szCs w:val="28"/>
          <w:rtl/>
        </w:rPr>
        <w:t xml:space="preserve">. </w:t>
      </w:r>
      <w:r w:rsidR="00D976BC" w:rsidRPr="00984881">
        <w:rPr>
          <w:rFonts w:hint="cs"/>
          <w:sz w:val="28"/>
          <w:szCs w:val="28"/>
          <w:rtl/>
        </w:rPr>
        <w:t>ﺩﻳﮕﺮﺍﻥ ﮐﻪ</w:t>
      </w:r>
      <w:r w:rsidR="00D976BC" w:rsidRPr="00984881">
        <w:rPr>
          <w:sz w:val="28"/>
          <w:szCs w:val="28"/>
          <w:rtl/>
        </w:rPr>
        <w:t xml:space="preserve"> </w:t>
      </w:r>
      <w:r w:rsidR="00D976BC" w:rsidRPr="00984881">
        <w:rPr>
          <w:rFonts w:hint="cs"/>
          <w:sz w:val="28"/>
          <w:szCs w:val="28"/>
          <w:rtl/>
        </w:rPr>
        <w:t>ﺍﺩﺍﻣﻪ</w:t>
      </w:r>
      <w:r w:rsidR="00D976BC" w:rsidRPr="00984881">
        <w:rPr>
          <w:sz w:val="28"/>
          <w:szCs w:val="28"/>
          <w:rtl/>
        </w:rPr>
        <w:t xml:space="preserve"> </w:t>
      </w:r>
      <w:r w:rsidR="00D976BC" w:rsidRPr="00984881">
        <w:rPr>
          <w:rFonts w:hint="cs"/>
          <w:sz w:val="28"/>
          <w:szCs w:val="28"/>
          <w:rtl/>
        </w:rPr>
        <w:t>ﺯﻧﺪﮔﻰ</w:t>
      </w:r>
      <w:r w:rsidR="00D976BC" w:rsidRPr="00984881">
        <w:rPr>
          <w:sz w:val="28"/>
          <w:szCs w:val="28"/>
          <w:rtl/>
        </w:rPr>
        <w:t xml:space="preserve"> </w:t>
      </w:r>
      <w:r w:rsidR="00D976BC" w:rsidRPr="00984881">
        <w:rPr>
          <w:rFonts w:hint="cs"/>
          <w:sz w:val="28"/>
          <w:szCs w:val="28"/>
          <w:rtl/>
        </w:rPr>
        <w:t>ﺑﺸﺮﻯ</w:t>
      </w:r>
      <w:r>
        <w:rPr>
          <w:sz w:val="28"/>
          <w:szCs w:val="28"/>
          <w:rtl/>
        </w:rPr>
        <w:t xml:space="preserve"> </w:t>
      </w:r>
      <w:r w:rsidR="00D976BC" w:rsidRPr="00984881">
        <w:rPr>
          <w:rFonts w:hint="cs"/>
          <w:sz w:val="28"/>
          <w:szCs w:val="28"/>
          <w:rtl/>
        </w:rPr>
        <w:t>ﺧﻮﺩﺭﺍ</w:t>
      </w:r>
      <w:r w:rsidR="00D976BC" w:rsidRPr="00984881">
        <w:rPr>
          <w:sz w:val="28"/>
          <w:szCs w:val="28"/>
          <w:rtl/>
        </w:rPr>
        <w:t xml:space="preserve"> </w:t>
      </w:r>
      <w:r w:rsidR="00D976BC" w:rsidRPr="00984881">
        <w:rPr>
          <w:rFonts w:hint="cs"/>
          <w:sz w:val="28"/>
          <w:szCs w:val="28"/>
          <w:rtl/>
        </w:rPr>
        <w:t>ﻣﻴﺨﻮﺍﻫﻨﺪ</w:t>
      </w:r>
      <w:r w:rsidR="00BD77AA">
        <w:rPr>
          <w:sz w:val="28"/>
          <w:szCs w:val="28"/>
          <w:rtl/>
        </w:rPr>
        <w:t xml:space="preserve">، </w:t>
      </w:r>
      <w:r w:rsidR="00D976BC" w:rsidRPr="00984881">
        <w:rPr>
          <w:rFonts w:hint="cs"/>
          <w:sz w:val="28"/>
          <w:szCs w:val="28"/>
          <w:rtl/>
        </w:rPr>
        <w:t>ﻣﻘﺎﻭﻣﺖ</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ﺑﺮﺍﺑﺮ</w:t>
      </w:r>
      <w:r w:rsidR="00D976BC" w:rsidRPr="00984881">
        <w:rPr>
          <w:sz w:val="28"/>
          <w:szCs w:val="28"/>
          <w:rtl/>
        </w:rPr>
        <w:t xml:space="preserve"> </w:t>
      </w:r>
      <w:r w:rsidR="00D976BC" w:rsidRPr="00984881">
        <w:rPr>
          <w:rFonts w:hint="cs"/>
          <w:sz w:val="28"/>
          <w:szCs w:val="28"/>
          <w:rtl/>
        </w:rPr>
        <w:t>ﻣﺮﮒ</w:t>
      </w:r>
      <w:r w:rsidR="00D976BC" w:rsidRPr="00984881">
        <w:rPr>
          <w:sz w:val="28"/>
          <w:szCs w:val="28"/>
          <w:rtl/>
        </w:rPr>
        <w:t xml:space="preserve"> </w:t>
      </w:r>
      <w:r w:rsidR="00D976BC" w:rsidRPr="00984881">
        <w:rPr>
          <w:rFonts w:hint="cs"/>
          <w:sz w:val="28"/>
          <w:szCs w:val="28"/>
          <w:rtl/>
        </w:rPr>
        <w:t>ﺩﺍﺭﻧﺪ</w:t>
      </w:r>
      <w:r w:rsidR="00BD77AA">
        <w:rPr>
          <w:sz w:val="28"/>
          <w:szCs w:val="28"/>
          <w:rtl/>
        </w:rPr>
        <w:t xml:space="preserve">. </w:t>
      </w:r>
      <w:r w:rsidR="00D976BC" w:rsidRPr="00984881">
        <w:rPr>
          <w:rFonts w:hint="cs"/>
          <w:sz w:val="28"/>
          <w:szCs w:val="28"/>
          <w:rtl/>
        </w:rPr>
        <w:t>ﺑﺎ ﻣﻌﺎﻟﺠﺎﺕ</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ﭘﻴﺶ</w:t>
      </w:r>
      <w:r w:rsidR="00D976BC" w:rsidRPr="00984881">
        <w:rPr>
          <w:sz w:val="28"/>
          <w:szCs w:val="28"/>
          <w:rtl/>
        </w:rPr>
        <w:t xml:space="preserve"> </w:t>
      </w:r>
      <w:r w:rsidR="00D976BC" w:rsidRPr="00984881">
        <w:rPr>
          <w:rFonts w:hint="cs"/>
          <w:sz w:val="28"/>
          <w:szCs w:val="28"/>
          <w:rtl/>
        </w:rPr>
        <w:t>ﮔﻴﺮﻳﻬﺎﺋﻰ</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ﺍﺣﺘﻤﺎﻟﺎ</w:t>
      </w:r>
      <w:r w:rsidR="00D976BC" w:rsidRPr="00984881">
        <w:rPr>
          <w:sz w:val="28"/>
          <w:szCs w:val="28"/>
          <w:rtl/>
        </w:rPr>
        <w:t xml:space="preserve"> </w:t>
      </w:r>
      <w:r w:rsidR="00D976BC" w:rsidRPr="00984881">
        <w:rPr>
          <w:rFonts w:hint="cs"/>
          <w:sz w:val="28"/>
          <w:szCs w:val="28"/>
          <w:rtl/>
        </w:rPr>
        <w:t>ﺗﺄثیرﻯ</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ﻃﻮﻝ</w:t>
      </w:r>
      <w:r w:rsidR="00D976BC" w:rsidRPr="00984881">
        <w:rPr>
          <w:sz w:val="28"/>
          <w:szCs w:val="28"/>
          <w:rtl/>
        </w:rPr>
        <w:t xml:space="preserve"> </w:t>
      </w:r>
      <w:r w:rsidR="00D976BC" w:rsidRPr="00984881">
        <w:rPr>
          <w:rFonts w:hint="cs"/>
          <w:sz w:val="28"/>
          <w:szCs w:val="28"/>
          <w:rtl/>
        </w:rPr>
        <w:t>ﻋﻤﺮ</w:t>
      </w:r>
      <w:r w:rsidR="00D976BC" w:rsidRPr="00984881">
        <w:rPr>
          <w:sz w:val="28"/>
          <w:szCs w:val="28"/>
          <w:rtl/>
        </w:rPr>
        <w:t xml:space="preserve"> </w:t>
      </w:r>
      <w:r w:rsidR="00D976BC" w:rsidRPr="00984881">
        <w:rPr>
          <w:rFonts w:hint="cs"/>
          <w:sz w:val="28"/>
          <w:szCs w:val="28"/>
          <w:rtl/>
        </w:rPr>
        <w:t>ﻫﻢ</w:t>
      </w:r>
      <w:r w:rsidR="00D976BC" w:rsidRPr="00984881">
        <w:rPr>
          <w:sz w:val="28"/>
          <w:szCs w:val="28"/>
          <w:rtl/>
        </w:rPr>
        <w:t xml:space="preserve"> </w:t>
      </w:r>
      <w:r w:rsidR="00D976BC" w:rsidRPr="00984881">
        <w:rPr>
          <w:rFonts w:hint="cs"/>
          <w:sz w:val="28"/>
          <w:szCs w:val="28"/>
          <w:rtl/>
        </w:rPr>
        <w:t>ﻧﺪﺍﺷﺘﻪ</w:t>
      </w:r>
      <w:r w:rsidR="00D976BC" w:rsidRPr="00984881">
        <w:rPr>
          <w:sz w:val="28"/>
          <w:szCs w:val="28"/>
          <w:rtl/>
        </w:rPr>
        <w:t xml:space="preserve"> </w:t>
      </w:r>
      <w:r w:rsidR="00D976BC" w:rsidRPr="00984881">
        <w:rPr>
          <w:rFonts w:hint="cs"/>
          <w:sz w:val="28"/>
          <w:szCs w:val="28"/>
          <w:rtl/>
        </w:rPr>
        <w:t>ﺑﺎﺷﺪ</w:t>
      </w:r>
      <w:r w:rsidR="00BD77AA">
        <w:rPr>
          <w:sz w:val="28"/>
          <w:szCs w:val="28"/>
          <w:rtl/>
        </w:rPr>
        <w:t xml:space="preserve">، </w:t>
      </w:r>
      <w:r w:rsidR="00D976BC" w:rsidRPr="00984881">
        <w:rPr>
          <w:rFonts w:hint="cs"/>
          <w:sz w:val="28"/>
          <w:szCs w:val="28"/>
          <w:rtl/>
        </w:rPr>
        <w:t>ﺧﻮﺩﺭﺍ</w:t>
      </w:r>
      <w:r w:rsidR="00D976BC" w:rsidRPr="00984881">
        <w:rPr>
          <w:sz w:val="28"/>
          <w:szCs w:val="28"/>
          <w:rtl/>
        </w:rPr>
        <w:t xml:space="preserve"> </w:t>
      </w:r>
      <w:r w:rsidR="00D976BC" w:rsidRPr="00984881">
        <w:rPr>
          <w:rFonts w:hint="cs"/>
          <w:sz w:val="28"/>
          <w:szCs w:val="28"/>
          <w:rtl/>
        </w:rPr>
        <w:t>ﺑﺰﺣﻤﺖ</w:t>
      </w:r>
      <w:r w:rsidR="00D976BC" w:rsidRPr="00984881">
        <w:rPr>
          <w:sz w:val="28"/>
          <w:szCs w:val="28"/>
          <w:rtl/>
        </w:rPr>
        <w:t xml:space="preserve"> </w:t>
      </w:r>
      <w:r w:rsidR="00D976BC" w:rsidRPr="00984881">
        <w:rPr>
          <w:rFonts w:hint="cs"/>
          <w:sz w:val="28"/>
          <w:szCs w:val="28"/>
          <w:rtl/>
        </w:rPr>
        <w:t>ﻣﻰ</w:t>
      </w:r>
      <w:r w:rsidR="00D976BC" w:rsidRPr="00984881">
        <w:rPr>
          <w:sz w:val="28"/>
          <w:szCs w:val="28"/>
          <w:rtl/>
        </w:rPr>
        <w:t xml:space="preserve"> </w:t>
      </w:r>
      <w:r w:rsidR="00D976BC" w:rsidRPr="00984881">
        <w:rPr>
          <w:rFonts w:hint="cs"/>
          <w:sz w:val="28"/>
          <w:szCs w:val="28"/>
          <w:rtl/>
        </w:rPr>
        <w:t>ﺃﻧﺪﺍﺯﻧﺪ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ﺭﻧﺞ</w:t>
      </w:r>
      <w:r>
        <w:rPr>
          <w:sz w:val="28"/>
          <w:szCs w:val="28"/>
          <w:rtl/>
        </w:rPr>
        <w:t xml:space="preserve"> </w:t>
      </w:r>
      <w:r w:rsidR="00D976BC" w:rsidRPr="00984881">
        <w:rPr>
          <w:rFonts w:hint="cs"/>
          <w:sz w:val="28"/>
          <w:szCs w:val="28"/>
          <w:rtl/>
        </w:rPr>
        <w:t>ﻗﺒﻞ</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ﻣﺮﮒ</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ﺩﺍﺭﻧﺪ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ﺧﻮﺩ</w:t>
      </w:r>
      <w:r>
        <w:rPr>
          <w:sz w:val="28"/>
          <w:szCs w:val="28"/>
          <w:rtl/>
        </w:rPr>
        <w:t xml:space="preserve"> </w:t>
      </w:r>
      <w:r w:rsidR="00D976BC" w:rsidRPr="00984881">
        <w:rPr>
          <w:rFonts w:hint="cs"/>
          <w:sz w:val="28"/>
          <w:szCs w:val="28"/>
          <w:rtl/>
        </w:rPr>
        <w:t>ﺩﻧﺒﺎﻟﻪ</w:t>
      </w:r>
      <w:r w:rsidR="00D976BC" w:rsidRPr="00984881">
        <w:rPr>
          <w:sz w:val="28"/>
          <w:szCs w:val="28"/>
          <w:rtl/>
        </w:rPr>
        <w:t xml:space="preserve"> </w:t>
      </w:r>
      <w:r w:rsidR="00D976BC" w:rsidRPr="00984881">
        <w:rPr>
          <w:rFonts w:hint="cs"/>
          <w:sz w:val="28"/>
          <w:szCs w:val="28"/>
          <w:rtl/>
        </w:rPr>
        <w:t>ﺟﻬﻨﻢ ﺍﻭﻝ</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ﺩﻭﻡ</w:t>
      </w:r>
      <w:r w:rsidR="00D976BC" w:rsidRPr="00984881">
        <w:rPr>
          <w:sz w:val="28"/>
          <w:szCs w:val="28"/>
          <w:rtl/>
        </w:rPr>
        <w:t xml:space="preserve"> </w:t>
      </w:r>
      <w:r w:rsidR="00D976BC" w:rsidRPr="00984881">
        <w:rPr>
          <w:rFonts w:hint="cs"/>
          <w:sz w:val="28"/>
          <w:szCs w:val="28"/>
          <w:rtl/>
        </w:rPr>
        <w:t>ﺁﻧﺎﻥ</w:t>
      </w:r>
      <w:r w:rsidR="00D976BC" w:rsidRPr="00984881">
        <w:rPr>
          <w:sz w:val="28"/>
          <w:szCs w:val="28"/>
          <w:rtl/>
        </w:rPr>
        <w:t xml:space="preserve"> </w:t>
      </w:r>
      <w:r w:rsidR="00D976BC" w:rsidRPr="00984881">
        <w:rPr>
          <w:rFonts w:hint="cs"/>
          <w:sz w:val="28"/>
          <w:szCs w:val="28"/>
          <w:rtl/>
        </w:rPr>
        <w:t>ﻣﻴﺒﺎﺷﺪ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ﺟﻬﻨﻢ</w:t>
      </w:r>
      <w:r w:rsidR="00D976BC" w:rsidRPr="00984881">
        <w:rPr>
          <w:sz w:val="28"/>
          <w:szCs w:val="28"/>
          <w:rtl/>
        </w:rPr>
        <w:t xml:space="preserve"> </w:t>
      </w:r>
      <w:r w:rsidR="00D976BC" w:rsidRPr="00984881">
        <w:rPr>
          <w:rFonts w:hint="cs"/>
          <w:sz w:val="28"/>
          <w:szCs w:val="28"/>
          <w:rtl/>
        </w:rPr>
        <w:t>ﺍﻭﻝ</w:t>
      </w:r>
      <w:r w:rsidR="00D976BC" w:rsidRPr="00984881">
        <w:rPr>
          <w:sz w:val="28"/>
          <w:szCs w:val="28"/>
          <w:rtl/>
        </w:rPr>
        <w:t xml:space="preserve"> </w:t>
      </w:r>
      <w:r w:rsidR="00D976BC" w:rsidRPr="00984881">
        <w:rPr>
          <w:rFonts w:hint="cs"/>
          <w:sz w:val="28"/>
          <w:szCs w:val="28"/>
          <w:rtl/>
        </w:rPr>
        <w:t>ﺭﻭﺯﻫﺎ</w:t>
      </w:r>
      <w:r w:rsidR="00D976BC" w:rsidRPr="00984881">
        <w:rPr>
          <w:sz w:val="28"/>
          <w:szCs w:val="28"/>
          <w:rtl/>
        </w:rPr>
        <w:t xml:space="preserve"> </w:t>
      </w:r>
      <w:r w:rsidR="00D976BC" w:rsidRPr="00984881">
        <w:rPr>
          <w:rFonts w:hint="cs"/>
          <w:sz w:val="28"/>
          <w:szCs w:val="28"/>
          <w:rtl/>
        </w:rPr>
        <w:t>ﺩﺭ</w:t>
      </w:r>
      <w:r>
        <w:rPr>
          <w:sz w:val="28"/>
          <w:szCs w:val="28"/>
          <w:rtl/>
        </w:rPr>
        <w:t xml:space="preserve"> </w:t>
      </w:r>
      <w:r w:rsidR="00D976BC" w:rsidRPr="00984881">
        <w:rPr>
          <w:rFonts w:hint="cs"/>
          <w:sz w:val="28"/>
          <w:szCs w:val="28"/>
          <w:rtl/>
        </w:rPr>
        <w:t>ﻧﮕﺮﺍﻧﻰ</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ﺷﺒﻬﺎ</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ﺟﻬﻨﻢ</w:t>
      </w:r>
      <w:r w:rsidR="00D976BC" w:rsidRPr="00984881">
        <w:rPr>
          <w:sz w:val="28"/>
          <w:szCs w:val="28"/>
          <w:rtl/>
        </w:rPr>
        <w:t xml:space="preserve"> </w:t>
      </w:r>
      <w:r w:rsidR="00D976BC" w:rsidRPr="00984881">
        <w:rPr>
          <w:rFonts w:hint="cs"/>
          <w:sz w:val="28"/>
          <w:szCs w:val="28"/>
          <w:rtl/>
        </w:rPr>
        <w:t>ﺩﻭﻡ ﺭؤﻳﺎﻫﺎﻯ</w:t>
      </w:r>
      <w:r w:rsidR="00D976BC" w:rsidRPr="00984881">
        <w:rPr>
          <w:sz w:val="28"/>
          <w:szCs w:val="28"/>
          <w:rtl/>
        </w:rPr>
        <w:t xml:space="preserve"> </w:t>
      </w:r>
      <w:r w:rsidR="00D976BC" w:rsidRPr="00984881">
        <w:rPr>
          <w:rFonts w:hint="cs"/>
          <w:sz w:val="28"/>
          <w:szCs w:val="28"/>
          <w:rtl/>
        </w:rPr>
        <w:t>ﮐﺎﺑﻮﺳﻰ</w:t>
      </w:r>
      <w:r>
        <w:rPr>
          <w:sz w:val="28"/>
          <w:szCs w:val="28"/>
          <w:rtl/>
        </w:rPr>
        <w:t xml:space="preserve"> </w:t>
      </w:r>
      <w:r w:rsidR="00D976BC" w:rsidRPr="00984881">
        <w:rPr>
          <w:rFonts w:hint="cs"/>
          <w:sz w:val="28"/>
          <w:szCs w:val="28"/>
          <w:rtl/>
        </w:rPr>
        <w:t>ﺗﺮﺳﻨﺎﻙ</w:t>
      </w:r>
      <w:r w:rsidR="00D976BC" w:rsidRPr="00984881">
        <w:rPr>
          <w:sz w:val="28"/>
          <w:szCs w:val="28"/>
          <w:rtl/>
        </w:rPr>
        <w:t xml:space="preserve"> </w:t>
      </w:r>
      <w:r w:rsidR="00D976BC" w:rsidRPr="00984881">
        <w:rPr>
          <w:rFonts w:hint="cs"/>
          <w:sz w:val="28"/>
          <w:szCs w:val="28"/>
          <w:rtl/>
        </w:rPr>
        <w:t>ﻣﻴﺒﺎﺷﻨﺪ</w:t>
      </w:r>
      <w:r w:rsidR="00BD77AA">
        <w:rPr>
          <w:sz w:val="28"/>
          <w:szCs w:val="28"/>
          <w:rtl/>
        </w:rPr>
        <w:t xml:space="preserve">. </w:t>
      </w:r>
      <w:r w:rsidR="00D976BC" w:rsidRPr="00984881">
        <w:rPr>
          <w:rFonts w:hint="cs"/>
          <w:sz w:val="28"/>
          <w:szCs w:val="28"/>
          <w:rtl/>
        </w:rPr>
        <w:t>ﻭﻣﺮﮒ</w:t>
      </w:r>
      <w:r w:rsidR="00D976BC" w:rsidRPr="00984881">
        <w:rPr>
          <w:sz w:val="28"/>
          <w:szCs w:val="28"/>
          <w:rtl/>
        </w:rPr>
        <w:t xml:space="preserve"> </w:t>
      </w:r>
      <w:r w:rsidR="00D976BC" w:rsidRPr="00984881">
        <w:rPr>
          <w:rFonts w:hint="cs"/>
          <w:sz w:val="28"/>
          <w:szCs w:val="28"/>
          <w:rtl/>
        </w:rPr>
        <w:t>ﺁﻧﺎﻥ</w:t>
      </w:r>
      <w:r w:rsidR="00D976BC" w:rsidRPr="00984881">
        <w:rPr>
          <w:sz w:val="28"/>
          <w:szCs w:val="28"/>
          <w:rtl/>
        </w:rPr>
        <w:t xml:space="preserve"> </w:t>
      </w:r>
      <w:r w:rsidR="00D976BC" w:rsidRPr="00984881">
        <w:rPr>
          <w:rFonts w:hint="cs"/>
          <w:sz w:val="28"/>
          <w:szCs w:val="28"/>
          <w:rtl/>
        </w:rPr>
        <w:t>ﭼﻴﺰﻯ</w:t>
      </w:r>
      <w:r w:rsidR="00D976BC" w:rsidRPr="00984881">
        <w:rPr>
          <w:sz w:val="28"/>
          <w:szCs w:val="28"/>
          <w:rtl/>
        </w:rPr>
        <w:t xml:space="preserve"> </w:t>
      </w:r>
      <w:r w:rsidR="00D976BC" w:rsidRPr="00984881">
        <w:rPr>
          <w:rFonts w:hint="cs"/>
          <w:sz w:val="28"/>
          <w:szCs w:val="28"/>
          <w:rtl/>
        </w:rPr>
        <w:t>ﻣﺸﺘﺮﻙ</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ﺭﻧﺞ</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ﺗﺮس ﻣﺮﮒ</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ﺍﺣﺘﻤﺎﻟﺎﺕ</w:t>
      </w:r>
      <w:r>
        <w:rPr>
          <w:sz w:val="28"/>
          <w:szCs w:val="28"/>
          <w:rtl/>
        </w:rPr>
        <w:t xml:space="preserve"> </w:t>
      </w:r>
      <w:r w:rsidR="00D976BC" w:rsidRPr="00984881">
        <w:rPr>
          <w:rFonts w:hint="cs"/>
          <w:sz w:val="28"/>
          <w:szCs w:val="28"/>
          <w:rtl/>
        </w:rPr>
        <w:t>ﭘس ﺍﺯ</w:t>
      </w:r>
      <w:r w:rsidR="00D976BC" w:rsidRPr="00984881">
        <w:rPr>
          <w:sz w:val="28"/>
          <w:szCs w:val="28"/>
          <w:rtl/>
        </w:rPr>
        <w:t xml:space="preserve"> </w:t>
      </w:r>
      <w:r w:rsidR="00D976BC" w:rsidRPr="00984881">
        <w:rPr>
          <w:rFonts w:hint="cs"/>
          <w:sz w:val="28"/>
          <w:szCs w:val="28"/>
          <w:rtl/>
        </w:rPr>
        <w:t>ﻣﺮﮒ</w:t>
      </w:r>
      <w:r w:rsidR="00D976BC" w:rsidRPr="00984881">
        <w:rPr>
          <w:sz w:val="28"/>
          <w:szCs w:val="28"/>
          <w:rtl/>
        </w:rPr>
        <w:t xml:space="preserve"> </w:t>
      </w:r>
      <w:r w:rsidR="00D976BC" w:rsidRPr="00984881">
        <w:rPr>
          <w:rFonts w:hint="cs"/>
          <w:sz w:val="28"/>
          <w:szCs w:val="28"/>
          <w:rtl/>
        </w:rPr>
        <w:t>ﺭﺍ</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ﻫﺮﮐس ﺑﻨﻮﻋﻰ</w:t>
      </w:r>
      <w:r>
        <w:rPr>
          <w:sz w:val="28"/>
          <w:szCs w:val="28"/>
          <w:rtl/>
        </w:rPr>
        <w:t xml:space="preserve"> </w:t>
      </w:r>
      <w:r w:rsidR="00D976BC" w:rsidRPr="00984881">
        <w:rPr>
          <w:rFonts w:hint="cs"/>
          <w:sz w:val="28"/>
          <w:szCs w:val="28"/>
          <w:rtl/>
        </w:rPr>
        <w:t>ﮔﻔﺘﻪ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ﻏﻴﺮﺳﺎﻟﻚ</w:t>
      </w:r>
      <w:r w:rsidR="00D976BC" w:rsidRPr="00984881">
        <w:rPr>
          <w:sz w:val="28"/>
          <w:szCs w:val="28"/>
          <w:rtl/>
        </w:rPr>
        <w:t xml:space="preserve"> </w:t>
      </w:r>
      <w:r w:rsidR="00D976BC" w:rsidRPr="00984881">
        <w:rPr>
          <w:rFonts w:hint="cs"/>
          <w:sz w:val="28"/>
          <w:szCs w:val="28"/>
          <w:rtl/>
        </w:rPr>
        <w:t>ﻧﻤﻴﺪﺍﻧﺪ ﺑﮑﺪﺍﻡ</w:t>
      </w:r>
      <w:r w:rsidR="00D976BC" w:rsidRPr="00984881">
        <w:rPr>
          <w:sz w:val="28"/>
          <w:szCs w:val="28"/>
          <w:rtl/>
        </w:rPr>
        <w:t xml:space="preserve"> </w:t>
      </w:r>
      <w:r w:rsidR="00D976BC" w:rsidRPr="00984881">
        <w:rPr>
          <w:rFonts w:hint="cs"/>
          <w:sz w:val="28"/>
          <w:szCs w:val="28"/>
          <w:rtl/>
        </w:rPr>
        <w:t>ﻳﻚ</w:t>
      </w:r>
      <w:r w:rsidR="00D976BC" w:rsidRPr="00984881">
        <w:rPr>
          <w:sz w:val="28"/>
          <w:szCs w:val="28"/>
          <w:rtl/>
        </w:rPr>
        <w:t xml:space="preserve"> </w:t>
      </w:r>
      <w:r w:rsidR="00D976BC" w:rsidRPr="00984881">
        <w:rPr>
          <w:rFonts w:hint="cs"/>
          <w:sz w:val="28"/>
          <w:szCs w:val="28"/>
          <w:rtl/>
        </w:rPr>
        <w:t>ﻣﻌﻘﺘﺪ</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ﭼﻮﻥ</w:t>
      </w:r>
      <w:r>
        <w:rPr>
          <w:sz w:val="28"/>
          <w:szCs w:val="28"/>
          <w:rtl/>
        </w:rPr>
        <w:t xml:space="preserve"> </w:t>
      </w:r>
      <w:r w:rsidR="00D976BC" w:rsidRPr="00984881">
        <w:rPr>
          <w:rFonts w:hint="cs"/>
          <w:sz w:val="28"/>
          <w:szCs w:val="28"/>
          <w:rtl/>
        </w:rPr>
        <w:t>ﻳﻚ</w:t>
      </w:r>
      <w:r>
        <w:rPr>
          <w:sz w:val="28"/>
          <w:szCs w:val="28"/>
          <w:rtl/>
        </w:rPr>
        <w:t xml:space="preserve"> </w:t>
      </w:r>
      <w:r w:rsidR="00D976BC" w:rsidRPr="00984881">
        <w:rPr>
          <w:rFonts w:hint="cs"/>
          <w:sz w:val="28"/>
          <w:szCs w:val="28"/>
          <w:rtl/>
        </w:rPr>
        <w:t>ﺭؤﻳﺎﻯ</w:t>
      </w:r>
      <w:r>
        <w:rPr>
          <w:sz w:val="28"/>
          <w:szCs w:val="28"/>
          <w:rtl/>
        </w:rPr>
        <w:t xml:space="preserve"> </w:t>
      </w:r>
      <w:r w:rsidR="00D976BC" w:rsidRPr="00984881">
        <w:rPr>
          <w:rFonts w:hint="cs"/>
          <w:sz w:val="28"/>
          <w:szCs w:val="28"/>
          <w:rtl/>
        </w:rPr>
        <w:t>ﮐﺎﺑﻮﺳﻰ</w:t>
      </w:r>
      <w:r w:rsidR="00BD77AA">
        <w:rPr>
          <w:sz w:val="28"/>
          <w:szCs w:val="28"/>
          <w:rtl/>
        </w:rPr>
        <w:t xml:space="preserve">، </w:t>
      </w:r>
      <w:r w:rsidR="00D976BC" w:rsidRPr="00984881">
        <w:rPr>
          <w:rFonts w:hint="cs"/>
          <w:sz w:val="28"/>
          <w:szCs w:val="28"/>
          <w:rtl/>
        </w:rPr>
        <w:t>ﻫﻤﻪ</w:t>
      </w:r>
      <w:r w:rsidR="00D976BC" w:rsidRPr="00984881">
        <w:rPr>
          <w:sz w:val="28"/>
          <w:szCs w:val="28"/>
          <w:rtl/>
        </w:rPr>
        <w:t xml:space="preserve"> </w:t>
      </w:r>
      <w:r w:rsidR="00D976BC" w:rsidRPr="00984881">
        <w:rPr>
          <w:rFonts w:hint="cs"/>
          <w:sz w:val="28"/>
          <w:szCs w:val="28"/>
          <w:rtl/>
        </w:rPr>
        <w:t>ﺷﺐ</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ﺗﺮﺳﻬﺎﻯ</w:t>
      </w:r>
      <w:r w:rsidR="00D976BC" w:rsidRPr="00984881">
        <w:rPr>
          <w:sz w:val="28"/>
          <w:szCs w:val="28"/>
          <w:rtl/>
        </w:rPr>
        <w:t xml:space="preserve"> </w:t>
      </w:r>
      <w:r w:rsidR="009915B2" w:rsidRPr="00984881">
        <w:rPr>
          <w:rFonts w:hint="cs"/>
          <w:sz w:val="28"/>
          <w:szCs w:val="28"/>
          <w:rtl/>
        </w:rPr>
        <w:t>فر</w:t>
      </w:r>
      <w:r w:rsidR="00D976BC" w:rsidRPr="00984881">
        <w:rPr>
          <w:rFonts w:hint="cs"/>
          <w:sz w:val="28"/>
          <w:szCs w:val="28"/>
          <w:rtl/>
        </w:rPr>
        <w:t>ﺍﻭﺍﻥ ﻣﻴﺒﺎﺷﺪ</w:t>
      </w:r>
      <w:r w:rsidR="00BD77AA">
        <w:rPr>
          <w:sz w:val="28"/>
          <w:szCs w:val="28"/>
          <w:rtl/>
        </w:rPr>
        <w:t xml:space="preserve">. </w:t>
      </w:r>
      <w:r w:rsidR="00D976BC" w:rsidRPr="00984881">
        <w:rPr>
          <w:rFonts w:hint="cs"/>
          <w:sz w:val="28"/>
          <w:szCs w:val="28"/>
          <w:rtl/>
        </w:rPr>
        <w:t>ﮐﻪ</w:t>
      </w:r>
      <w:r>
        <w:rPr>
          <w:sz w:val="28"/>
          <w:szCs w:val="28"/>
          <w:rtl/>
        </w:rPr>
        <w:t xml:space="preserve"> </w:t>
      </w:r>
      <w:r w:rsidR="00D976BC" w:rsidRPr="00984881">
        <w:rPr>
          <w:rFonts w:hint="cs"/>
          <w:sz w:val="28"/>
          <w:szCs w:val="28"/>
          <w:rtl/>
        </w:rPr>
        <w:t>ﮔﻮﺋﻰ</w:t>
      </w:r>
      <w:r>
        <w:rPr>
          <w:sz w:val="28"/>
          <w:szCs w:val="28"/>
          <w:rtl/>
        </w:rPr>
        <w:t xml:space="preserve"> </w:t>
      </w:r>
      <w:r w:rsidR="00D976BC" w:rsidRPr="00984881">
        <w:rPr>
          <w:rFonts w:hint="cs"/>
          <w:sz w:val="28"/>
          <w:szCs w:val="28"/>
          <w:rtl/>
        </w:rPr>
        <w:t>ﺳﺎﻟﻬﺎﻯ</w:t>
      </w:r>
      <w:r w:rsidR="00D976BC" w:rsidRPr="00984881">
        <w:rPr>
          <w:sz w:val="28"/>
          <w:szCs w:val="28"/>
          <w:rtl/>
        </w:rPr>
        <w:t xml:space="preserve"> </w:t>
      </w:r>
      <w:r w:rsidR="00D976BC" w:rsidRPr="00984881">
        <w:rPr>
          <w:rFonts w:hint="cs"/>
          <w:sz w:val="28"/>
          <w:szCs w:val="28"/>
          <w:rtl/>
        </w:rPr>
        <w:t>ﺳﺎﻝ</w:t>
      </w:r>
      <w:r w:rsidR="00D976BC" w:rsidRPr="00984881">
        <w:rPr>
          <w:sz w:val="28"/>
          <w:szCs w:val="28"/>
          <w:rtl/>
        </w:rPr>
        <w:t xml:space="preserve"> </w:t>
      </w:r>
      <w:r w:rsidR="00D976BC" w:rsidRPr="00984881">
        <w:rPr>
          <w:rFonts w:hint="cs"/>
          <w:sz w:val="28"/>
          <w:szCs w:val="28"/>
          <w:rtl/>
        </w:rPr>
        <w:t>ﺍﻳﻦ</w:t>
      </w:r>
      <w:r>
        <w:rPr>
          <w:sz w:val="28"/>
          <w:szCs w:val="28"/>
          <w:rtl/>
        </w:rPr>
        <w:t xml:space="preserve"> </w:t>
      </w:r>
      <w:r w:rsidR="00D976BC" w:rsidRPr="00984881">
        <w:rPr>
          <w:rFonts w:hint="cs"/>
          <w:sz w:val="28"/>
          <w:szCs w:val="28"/>
          <w:rtl/>
        </w:rPr>
        <w:t>ﺭؤﻳﺎﻯ</w:t>
      </w:r>
      <w:r w:rsidR="00D976BC" w:rsidRPr="00984881">
        <w:rPr>
          <w:sz w:val="28"/>
          <w:szCs w:val="28"/>
          <w:rtl/>
        </w:rPr>
        <w:t xml:space="preserve"> </w:t>
      </w:r>
      <w:r w:rsidR="00D976BC" w:rsidRPr="00984881">
        <w:rPr>
          <w:rFonts w:hint="cs"/>
          <w:sz w:val="28"/>
          <w:szCs w:val="28"/>
          <w:rtl/>
        </w:rPr>
        <w:t>ﮐﺎﺑﻮﺳﻰ</w:t>
      </w:r>
      <w:r w:rsidR="00D976BC" w:rsidRPr="00984881">
        <w:rPr>
          <w:sz w:val="28"/>
          <w:szCs w:val="28"/>
          <w:rtl/>
        </w:rPr>
        <w:t xml:space="preserve"> </w:t>
      </w:r>
      <w:r w:rsidR="00D976BC" w:rsidRPr="00984881">
        <w:rPr>
          <w:rFonts w:hint="cs"/>
          <w:sz w:val="28"/>
          <w:szCs w:val="28"/>
          <w:rtl/>
        </w:rPr>
        <w:t>ﺑﺪﺭﺍﺯﺍ</w:t>
      </w:r>
      <w:r w:rsidR="00D976BC" w:rsidRPr="00984881">
        <w:rPr>
          <w:sz w:val="28"/>
          <w:szCs w:val="28"/>
          <w:rtl/>
        </w:rPr>
        <w:t xml:space="preserve"> </w:t>
      </w:r>
      <w:r w:rsidR="00D976BC" w:rsidRPr="00984881">
        <w:rPr>
          <w:rFonts w:hint="cs"/>
          <w:sz w:val="28"/>
          <w:szCs w:val="28"/>
          <w:rtl/>
        </w:rPr>
        <w:t>ﮐﺸﻴﺪﻩ</w:t>
      </w:r>
      <w:r w:rsidR="00BD77AA">
        <w:rPr>
          <w:sz w:val="28"/>
          <w:szCs w:val="28"/>
          <w:rtl/>
        </w:rPr>
        <w:t xml:space="preserve">، </w:t>
      </w:r>
      <w:r w:rsidR="00D976BC" w:rsidRPr="00984881">
        <w:rPr>
          <w:rFonts w:hint="cs"/>
          <w:sz w:val="28"/>
          <w:szCs w:val="28"/>
          <w:rtl/>
        </w:rPr>
        <w:t>ﺯﻳﺮﺍ</w:t>
      </w:r>
      <w:r w:rsidR="00D976BC" w:rsidRPr="00984881">
        <w:rPr>
          <w:sz w:val="28"/>
          <w:szCs w:val="28"/>
          <w:rtl/>
        </w:rPr>
        <w:t xml:space="preserve"> </w:t>
      </w:r>
      <w:r w:rsidR="00D976BC" w:rsidRPr="00984881">
        <w:rPr>
          <w:rFonts w:hint="cs"/>
          <w:sz w:val="28"/>
          <w:szCs w:val="28"/>
          <w:rtl/>
        </w:rPr>
        <w:t>ﺩﺭ ﻣﺴﺨﻬﺎﻯ</w:t>
      </w:r>
      <w:r w:rsidR="00D976BC" w:rsidRPr="00984881">
        <w:rPr>
          <w:sz w:val="28"/>
          <w:szCs w:val="28"/>
          <w:rtl/>
        </w:rPr>
        <w:t xml:space="preserve"> </w:t>
      </w:r>
      <w:r w:rsidR="00D976BC" w:rsidRPr="00984881">
        <w:rPr>
          <w:rFonts w:hint="cs"/>
          <w:sz w:val="28"/>
          <w:szCs w:val="28"/>
          <w:rtl/>
        </w:rPr>
        <w:t>ﺣﻴﻮﺍﻧﻰ</w:t>
      </w:r>
      <w:r w:rsidR="00D976BC" w:rsidRPr="00984881">
        <w:rPr>
          <w:sz w:val="28"/>
          <w:szCs w:val="28"/>
          <w:rtl/>
        </w:rPr>
        <w:t xml:space="preserve"> </w:t>
      </w:r>
      <w:r w:rsidR="00D976BC" w:rsidRPr="00984881">
        <w:rPr>
          <w:rFonts w:hint="cs"/>
          <w:sz w:val="28"/>
          <w:szCs w:val="28"/>
          <w:rtl/>
        </w:rPr>
        <w:t>ﻫﺮﭼﻪ</w:t>
      </w:r>
      <w:r w:rsidR="00D976BC" w:rsidRPr="00984881">
        <w:rPr>
          <w:sz w:val="28"/>
          <w:szCs w:val="28"/>
          <w:rtl/>
        </w:rPr>
        <w:t xml:space="preserve"> </w:t>
      </w:r>
      <w:r w:rsidR="00D976BC" w:rsidRPr="00984881">
        <w:rPr>
          <w:rFonts w:hint="cs"/>
          <w:sz w:val="28"/>
          <w:szCs w:val="28"/>
          <w:rtl/>
        </w:rPr>
        <w:t>ﺑﺒﻴﻨﺪ</w:t>
      </w:r>
      <w:r w:rsidR="00BD77AA">
        <w:rPr>
          <w:sz w:val="28"/>
          <w:szCs w:val="28"/>
          <w:rtl/>
        </w:rPr>
        <w:t xml:space="preserve">، </w:t>
      </w:r>
      <w:r w:rsidR="00D976BC" w:rsidRPr="00984881">
        <w:rPr>
          <w:rFonts w:hint="cs"/>
          <w:sz w:val="28"/>
          <w:szCs w:val="28"/>
          <w:rtl/>
        </w:rPr>
        <w:t>ﮔﻮﺋﻰ</w:t>
      </w:r>
      <w:r w:rsidR="00D976BC" w:rsidRPr="00984881">
        <w:rPr>
          <w:sz w:val="28"/>
          <w:szCs w:val="28"/>
          <w:rtl/>
        </w:rPr>
        <w:t xml:space="preserve"> </w:t>
      </w:r>
      <w:r w:rsidR="00D976BC" w:rsidRPr="00984881">
        <w:rPr>
          <w:rFonts w:hint="cs"/>
          <w:sz w:val="28"/>
          <w:szCs w:val="28"/>
          <w:rtl/>
        </w:rPr>
        <w:t>ﺩﻧﺒﺎﻟﻪ</w:t>
      </w:r>
      <w:r w:rsidR="00D976BC" w:rsidRPr="00984881">
        <w:rPr>
          <w:sz w:val="28"/>
          <w:szCs w:val="28"/>
          <w:rtl/>
        </w:rPr>
        <w:t xml:space="preserve"> </w:t>
      </w:r>
      <w:r w:rsidR="00D976BC" w:rsidRPr="00984881">
        <w:rPr>
          <w:rFonts w:hint="cs"/>
          <w:sz w:val="28"/>
          <w:szCs w:val="28"/>
          <w:rtl/>
        </w:rPr>
        <w:t>ﺭؤﻳﺎﻯ</w:t>
      </w:r>
      <w:r w:rsidR="00D976BC" w:rsidRPr="00984881">
        <w:rPr>
          <w:sz w:val="28"/>
          <w:szCs w:val="28"/>
          <w:rtl/>
        </w:rPr>
        <w:t xml:space="preserve"> </w:t>
      </w:r>
      <w:r w:rsidR="00D976BC" w:rsidRPr="00984881">
        <w:rPr>
          <w:rFonts w:hint="cs"/>
          <w:sz w:val="28"/>
          <w:szCs w:val="28"/>
          <w:rtl/>
        </w:rPr>
        <w:t>ﮐﺎﺑﻮﺳﻰ</w:t>
      </w:r>
      <w:r w:rsidR="00D976BC" w:rsidRPr="00984881">
        <w:rPr>
          <w:sz w:val="28"/>
          <w:szCs w:val="28"/>
          <w:rtl/>
        </w:rPr>
        <w:t xml:space="preserve"> </w:t>
      </w:r>
      <w:r w:rsidR="00D976BC" w:rsidRPr="00984881">
        <w:rPr>
          <w:rFonts w:hint="cs"/>
          <w:sz w:val="28"/>
          <w:szCs w:val="28"/>
          <w:rtl/>
        </w:rPr>
        <w:t>ﺁﻧﻬﺎ</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ﺑﺎﻟﻌﮑس ﮐﺎﻣﻠﺎﻥ</w:t>
      </w:r>
      <w:r w:rsidR="00D976BC" w:rsidRPr="00984881">
        <w:rPr>
          <w:sz w:val="28"/>
          <w:szCs w:val="28"/>
          <w:rtl/>
        </w:rPr>
        <w:t xml:space="preserve"> </w:t>
      </w:r>
      <w:r w:rsidR="00D976BC" w:rsidRPr="00984881">
        <w:rPr>
          <w:rFonts w:hint="cs"/>
          <w:sz w:val="28"/>
          <w:szCs w:val="28"/>
          <w:rtl/>
        </w:rPr>
        <w:t>ﺍﻟﻬﻰ</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ﺍﺳﺘﻘﺒﺎﻝ</w:t>
      </w:r>
      <w:r w:rsidR="00D976BC" w:rsidRPr="00984881">
        <w:rPr>
          <w:sz w:val="28"/>
          <w:szCs w:val="28"/>
          <w:rtl/>
        </w:rPr>
        <w:t xml:space="preserve"> </w:t>
      </w:r>
      <w:r w:rsidR="00D976BC" w:rsidRPr="00984881">
        <w:rPr>
          <w:rFonts w:hint="cs"/>
          <w:sz w:val="28"/>
          <w:szCs w:val="28"/>
          <w:rtl/>
        </w:rPr>
        <w:t>ﻣﺮﮒ</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ﺧﻨﺪﺍﻥ</w:t>
      </w:r>
      <w:r>
        <w:rPr>
          <w:sz w:val="28"/>
          <w:szCs w:val="28"/>
          <w:rtl/>
        </w:rPr>
        <w:t xml:space="preserve"> </w:t>
      </w:r>
      <w:r w:rsidR="00D976BC" w:rsidRPr="00984881">
        <w:rPr>
          <w:rFonts w:hint="cs"/>
          <w:sz w:val="28"/>
          <w:szCs w:val="28"/>
          <w:rtl/>
        </w:rPr>
        <w:t>ﺩﺍﺭﻧﺪ</w:t>
      </w:r>
      <w:r w:rsidR="00BD77AA">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ﻳﻚ</w:t>
      </w:r>
      <w:r w:rsidR="00D976BC" w:rsidRPr="00984881">
        <w:rPr>
          <w:sz w:val="28"/>
          <w:szCs w:val="28"/>
          <w:rtl/>
        </w:rPr>
        <w:t xml:space="preserve"> </w:t>
      </w:r>
      <w:r w:rsidR="00D976BC" w:rsidRPr="00984881">
        <w:rPr>
          <w:rFonts w:hint="cs"/>
          <w:sz w:val="28"/>
          <w:szCs w:val="28"/>
          <w:rtl/>
        </w:rPr>
        <w:t>ﻣﺮﮒ</w:t>
      </w:r>
      <w:r w:rsidR="00D976BC" w:rsidRPr="00984881">
        <w:rPr>
          <w:sz w:val="28"/>
          <w:szCs w:val="28"/>
          <w:rtl/>
        </w:rPr>
        <w:t xml:space="preserve"> </w:t>
      </w:r>
      <w:r w:rsidR="00D976BC" w:rsidRPr="00984881">
        <w:rPr>
          <w:rFonts w:hint="cs"/>
          <w:sz w:val="28"/>
          <w:szCs w:val="28"/>
          <w:rtl/>
        </w:rPr>
        <w:t>ﺷﻴﺮﻳﻨﻰ</w:t>
      </w:r>
      <w:r w:rsidR="00D976BC" w:rsidRPr="00984881">
        <w:rPr>
          <w:sz w:val="28"/>
          <w:szCs w:val="28"/>
          <w:rtl/>
        </w:rPr>
        <w:t xml:space="preserve"> </w:t>
      </w:r>
      <w:r w:rsidR="00D976BC" w:rsidRPr="00984881">
        <w:rPr>
          <w:rFonts w:hint="cs"/>
          <w:sz w:val="28"/>
          <w:szCs w:val="28"/>
          <w:rtl/>
        </w:rPr>
        <w:t>ﮔﻮﺋﻰ ﺭؤﻳﺎﻯ</w:t>
      </w:r>
      <w:r w:rsidR="00D976BC" w:rsidRPr="00984881">
        <w:rPr>
          <w:sz w:val="28"/>
          <w:szCs w:val="28"/>
          <w:rtl/>
        </w:rPr>
        <w:t xml:space="preserve"> </w:t>
      </w:r>
      <w:r w:rsidR="00D976BC" w:rsidRPr="00984881">
        <w:rPr>
          <w:rFonts w:hint="cs"/>
          <w:sz w:val="28"/>
          <w:szCs w:val="28"/>
          <w:rtl/>
        </w:rPr>
        <w:t>ﻫﺮ</w:t>
      </w:r>
      <w:r w:rsidR="00D976BC" w:rsidRPr="00984881">
        <w:rPr>
          <w:sz w:val="28"/>
          <w:szCs w:val="28"/>
          <w:rtl/>
        </w:rPr>
        <w:t xml:space="preserve"> </w:t>
      </w:r>
      <w:r w:rsidR="00D976BC" w:rsidRPr="00984881">
        <w:rPr>
          <w:rFonts w:hint="cs"/>
          <w:sz w:val="28"/>
          <w:szCs w:val="28"/>
          <w:rtl/>
        </w:rPr>
        <w:t>ﺷﺐ</w:t>
      </w:r>
      <w:r>
        <w:rPr>
          <w:sz w:val="28"/>
          <w:szCs w:val="28"/>
          <w:rtl/>
        </w:rPr>
        <w:t xml:space="preserve"> </w:t>
      </w:r>
      <w:r w:rsidR="00D976BC" w:rsidRPr="00984881">
        <w:rPr>
          <w:rFonts w:hint="cs"/>
          <w:sz w:val="28"/>
          <w:szCs w:val="28"/>
          <w:rtl/>
        </w:rPr>
        <w:t>ﺧﻮﺩ</w:t>
      </w:r>
      <w:r w:rsidR="00BD77AA">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ﺑﻬﺸﺖ</w:t>
      </w:r>
      <w:r w:rsidR="00D976BC" w:rsidRPr="00984881">
        <w:rPr>
          <w:sz w:val="28"/>
          <w:szCs w:val="28"/>
          <w:rtl/>
        </w:rPr>
        <w:t xml:space="preserve"> </w:t>
      </w:r>
      <w:r w:rsidR="00D976BC" w:rsidRPr="00984881">
        <w:rPr>
          <w:rFonts w:hint="cs"/>
          <w:sz w:val="28"/>
          <w:szCs w:val="28"/>
          <w:rtl/>
        </w:rPr>
        <w:t>ﺩﻭﻡ</w:t>
      </w:r>
      <w:r w:rsidR="00D976BC" w:rsidRPr="00984881">
        <w:rPr>
          <w:sz w:val="28"/>
          <w:szCs w:val="28"/>
          <w:rtl/>
        </w:rPr>
        <w:t xml:space="preserve"> </w:t>
      </w:r>
      <w:r w:rsidR="00D976BC" w:rsidRPr="00984881">
        <w:rPr>
          <w:rFonts w:hint="cs"/>
          <w:sz w:val="28"/>
          <w:szCs w:val="28"/>
          <w:rtl/>
        </w:rPr>
        <w:t>ﻗﺒﻞ</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ﻣﺮﮒ</w:t>
      </w:r>
      <w:r>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ﺩﺍﺷﺘﻪ</w:t>
      </w:r>
      <w:r w:rsidR="00BD77AA">
        <w:rPr>
          <w:sz w:val="28"/>
          <w:szCs w:val="28"/>
          <w:rtl/>
        </w:rPr>
        <w:t xml:space="preserve">، </w:t>
      </w:r>
      <w:r w:rsidR="00D976BC" w:rsidRPr="00984881">
        <w:rPr>
          <w:rFonts w:hint="cs"/>
          <w:sz w:val="28"/>
          <w:szCs w:val="28"/>
          <w:rtl/>
        </w:rPr>
        <w:t>ﮐﻪ ﺍﻳﻥ ﺒﺎﺭ</w:t>
      </w:r>
      <w:r w:rsidR="00D976BC" w:rsidRPr="00984881">
        <w:rPr>
          <w:sz w:val="28"/>
          <w:szCs w:val="28"/>
          <w:rtl/>
        </w:rPr>
        <w:t xml:space="preserve"> </w:t>
      </w:r>
      <w:r w:rsidR="00D976BC" w:rsidRPr="00984881">
        <w:rPr>
          <w:rFonts w:hint="cs"/>
          <w:sz w:val="28"/>
          <w:szCs w:val="28"/>
          <w:rtl/>
        </w:rPr>
        <w:t>ﺭؤﻳﺎﻳﺶ</w:t>
      </w:r>
      <w:r w:rsidR="00D976BC" w:rsidRPr="00984881">
        <w:rPr>
          <w:sz w:val="28"/>
          <w:szCs w:val="28"/>
          <w:rtl/>
        </w:rPr>
        <w:t xml:space="preserve"> </w:t>
      </w:r>
      <w:r w:rsidR="00D976BC" w:rsidRPr="00984881">
        <w:rPr>
          <w:rFonts w:hint="cs"/>
          <w:sz w:val="28"/>
          <w:szCs w:val="28"/>
          <w:rtl/>
        </w:rPr>
        <w:t>ﺩﺭ ﮔﺮﺩﺷﻬﺎﻯ</w:t>
      </w:r>
      <w:r>
        <w:rPr>
          <w:sz w:val="28"/>
          <w:szCs w:val="28"/>
          <w:rtl/>
        </w:rPr>
        <w:t xml:space="preserve"> </w:t>
      </w:r>
      <w:r w:rsidR="00D976BC" w:rsidRPr="00984881">
        <w:rPr>
          <w:rFonts w:hint="cs"/>
          <w:sz w:val="28"/>
          <w:szCs w:val="28"/>
          <w:rtl/>
        </w:rPr>
        <w:t>ﻣﻠﮑﻮﺗﻰ</w:t>
      </w:r>
      <w:r w:rsidR="00D976BC" w:rsidRPr="00984881">
        <w:rPr>
          <w:sz w:val="28"/>
          <w:szCs w:val="28"/>
          <w:rtl/>
        </w:rPr>
        <w:t xml:space="preserve"> </w:t>
      </w:r>
      <w:r w:rsidR="00D976BC" w:rsidRPr="00984881">
        <w:rPr>
          <w:rFonts w:hint="cs"/>
          <w:sz w:val="28"/>
          <w:szCs w:val="28"/>
          <w:rtl/>
        </w:rPr>
        <w:t>ﻭﻋﻮﺍﻟﻢ</w:t>
      </w:r>
      <w:r w:rsidR="00D976BC" w:rsidRPr="00984881">
        <w:rPr>
          <w:sz w:val="28"/>
          <w:szCs w:val="28"/>
          <w:rtl/>
        </w:rPr>
        <w:t xml:space="preserve"> </w:t>
      </w:r>
      <w:r w:rsidR="00D976BC" w:rsidRPr="00984881">
        <w:rPr>
          <w:rFonts w:hint="cs"/>
          <w:sz w:val="28"/>
          <w:szCs w:val="28"/>
          <w:rtl/>
        </w:rPr>
        <w:t>ﺍﻟﻬﻰ</w:t>
      </w:r>
      <w:r w:rsidR="00BD77AA">
        <w:rPr>
          <w:sz w:val="28"/>
          <w:szCs w:val="28"/>
          <w:rtl/>
        </w:rPr>
        <w:t xml:space="preserve">، </w:t>
      </w:r>
      <w:r w:rsidR="00D976BC" w:rsidRPr="00984881">
        <w:rPr>
          <w:rFonts w:hint="cs"/>
          <w:sz w:val="28"/>
          <w:szCs w:val="28"/>
          <w:rtl/>
        </w:rPr>
        <w:t>ﻃﻮﻟﺎﻧﻰ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ﻫﺰﺍﺭﺍﻥ</w:t>
      </w:r>
      <w:r w:rsidR="00D976BC" w:rsidRPr="00984881">
        <w:rPr>
          <w:sz w:val="28"/>
          <w:szCs w:val="28"/>
          <w:rtl/>
        </w:rPr>
        <w:t xml:space="preserve"> </w:t>
      </w:r>
      <w:r w:rsidR="00D976BC" w:rsidRPr="00984881">
        <w:rPr>
          <w:rFonts w:hint="cs"/>
          <w:sz w:val="28"/>
          <w:szCs w:val="28"/>
          <w:rtl/>
        </w:rPr>
        <w:t>ﺳﺎﻝ</w:t>
      </w:r>
      <w:r w:rsidR="00D976BC" w:rsidRPr="00984881">
        <w:rPr>
          <w:sz w:val="28"/>
          <w:szCs w:val="28"/>
          <w:rtl/>
        </w:rPr>
        <w:t xml:space="preserve"> </w:t>
      </w:r>
      <w:r w:rsidR="00D976BC" w:rsidRPr="00984881">
        <w:rPr>
          <w:rFonts w:hint="cs"/>
          <w:sz w:val="28"/>
          <w:szCs w:val="28"/>
          <w:rtl/>
        </w:rPr>
        <w:t>ﻃﻮﻝ</w:t>
      </w:r>
      <w:r>
        <w:rPr>
          <w:sz w:val="28"/>
          <w:szCs w:val="28"/>
          <w:rtl/>
        </w:rPr>
        <w:t xml:space="preserve"> </w:t>
      </w:r>
      <w:r w:rsidR="00D976BC" w:rsidRPr="00984881">
        <w:rPr>
          <w:rFonts w:hint="cs"/>
          <w:sz w:val="28"/>
          <w:szCs w:val="28"/>
          <w:rtl/>
        </w:rPr>
        <w:t>ﮐﺸﻴﺪﻩ</w:t>
      </w:r>
      <w:r w:rsidR="00BD77AA">
        <w:rPr>
          <w:sz w:val="28"/>
          <w:szCs w:val="28"/>
          <w:rtl/>
        </w:rPr>
        <w:t xml:space="preserve">. </w:t>
      </w:r>
      <w:r w:rsidR="00D976BC" w:rsidRPr="00984881">
        <w:rPr>
          <w:rFonts w:hint="cs"/>
          <w:sz w:val="28"/>
          <w:szCs w:val="28"/>
          <w:rtl/>
        </w:rPr>
        <w:t>ﮐﻪ</w:t>
      </w:r>
      <w:r>
        <w:rPr>
          <w:sz w:val="28"/>
          <w:szCs w:val="28"/>
          <w:rtl/>
        </w:rPr>
        <w:t xml:space="preserve"> </w:t>
      </w:r>
      <w:r w:rsidR="00D976BC" w:rsidRPr="00984881">
        <w:rPr>
          <w:rFonts w:hint="cs"/>
          <w:sz w:val="28"/>
          <w:szCs w:val="28"/>
          <w:rtl/>
        </w:rPr>
        <w:t>ﻫﻔﺖ ﻫﺰﺍﺭ</w:t>
      </w:r>
      <w:r w:rsidR="00D976BC" w:rsidRPr="00984881">
        <w:rPr>
          <w:sz w:val="28"/>
          <w:szCs w:val="28"/>
          <w:rtl/>
        </w:rPr>
        <w:t xml:space="preserve"> </w:t>
      </w:r>
      <w:r w:rsidR="00D976BC" w:rsidRPr="00984881">
        <w:rPr>
          <w:rFonts w:hint="cs"/>
          <w:sz w:val="28"/>
          <w:szCs w:val="28"/>
          <w:rtl/>
        </w:rPr>
        <w:t>ﺳﺎﻝ</w:t>
      </w:r>
      <w:r w:rsidR="00D976BC" w:rsidRPr="00984881">
        <w:rPr>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ﺭؤﻳﺎ</w:t>
      </w:r>
      <w:r w:rsidR="00D976BC" w:rsidRPr="00984881">
        <w:rPr>
          <w:sz w:val="28"/>
          <w:szCs w:val="28"/>
          <w:rtl/>
        </w:rPr>
        <w:t xml:space="preserve"> </w:t>
      </w:r>
      <w:r w:rsidR="00D976BC" w:rsidRPr="00984881">
        <w:rPr>
          <w:rFonts w:hint="cs"/>
          <w:sz w:val="28"/>
          <w:szCs w:val="28"/>
          <w:rtl/>
        </w:rPr>
        <w:t>ﻃﻮﻝ</w:t>
      </w:r>
      <w:r>
        <w:rPr>
          <w:sz w:val="28"/>
          <w:szCs w:val="28"/>
          <w:rtl/>
        </w:rPr>
        <w:t xml:space="preserve"> </w:t>
      </w:r>
      <w:r w:rsidR="00D976BC" w:rsidRPr="00984881">
        <w:rPr>
          <w:rFonts w:hint="cs"/>
          <w:sz w:val="28"/>
          <w:szCs w:val="28"/>
          <w:rtl/>
        </w:rPr>
        <w:t>ﻣﻰ</w:t>
      </w:r>
      <w:r w:rsidR="00D976BC" w:rsidRPr="00984881">
        <w:rPr>
          <w:sz w:val="28"/>
          <w:szCs w:val="28"/>
          <w:rtl/>
        </w:rPr>
        <w:t xml:space="preserve"> </w:t>
      </w:r>
      <w:r w:rsidR="00D976BC" w:rsidRPr="00984881">
        <w:rPr>
          <w:rFonts w:hint="cs"/>
          <w:sz w:val="28"/>
          <w:szCs w:val="28"/>
          <w:rtl/>
        </w:rPr>
        <w:t>ﮐﺸﺪ</w:t>
      </w:r>
      <w:r w:rsidR="00BD77AA">
        <w:rPr>
          <w:sz w:val="28"/>
          <w:szCs w:val="28"/>
          <w:rtl/>
        </w:rPr>
        <w:t xml:space="preserve">، </w:t>
      </w:r>
      <w:r w:rsidR="00D976BC" w:rsidRPr="00984881">
        <w:rPr>
          <w:rFonts w:hint="cs"/>
          <w:sz w:val="28"/>
          <w:szCs w:val="28"/>
          <w:rtl/>
        </w:rPr>
        <w:t>ﻭﭼﻮﻥ</w:t>
      </w:r>
      <w:r w:rsidR="00D976BC" w:rsidRPr="00984881">
        <w:rPr>
          <w:sz w:val="28"/>
          <w:szCs w:val="28"/>
          <w:rtl/>
        </w:rPr>
        <w:t xml:space="preserve"> </w:t>
      </w:r>
      <w:r w:rsidR="00D976BC" w:rsidRPr="00984881">
        <w:rPr>
          <w:rFonts w:hint="cs"/>
          <w:sz w:val="28"/>
          <w:szCs w:val="28"/>
          <w:rtl/>
        </w:rPr>
        <w:t>ﭼﺸﻢ</w:t>
      </w:r>
      <w:r>
        <w:rPr>
          <w:sz w:val="28"/>
          <w:szCs w:val="28"/>
          <w:rtl/>
        </w:rPr>
        <w:t xml:space="preserve"> </w:t>
      </w:r>
      <w:r w:rsidR="00D976BC" w:rsidRPr="00984881">
        <w:rPr>
          <w:rFonts w:hint="cs"/>
          <w:sz w:val="28"/>
          <w:szCs w:val="28"/>
          <w:rtl/>
        </w:rPr>
        <w:t>ﺑﺎﺯ</w:t>
      </w:r>
      <w:r w:rsidR="00D976BC" w:rsidRPr="00984881">
        <w:rPr>
          <w:sz w:val="28"/>
          <w:szCs w:val="28"/>
          <w:rtl/>
        </w:rPr>
        <w:t xml:space="preserve"> </w:t>
      </w:r>
      <w:r w:rsidR="00D976BC" w:rsidRPr="00984881">
        <w:rPr>
          <w:rFonts w:hint="cs"/>
          <w:sz w:val="28"/>
          <w:szCs w:val="28"/>
          <w:rtl/>
        </w:rPr>
        <w:t>ﻣﻴﮑﻨﺪ</w:t>
      </w:r>
      <w:r w:rsidR="00BD77AA">
        <w:rPr>
          <w:sz w:val="28"/>
          <w:szCs w:val="28"/>
          <w:rtl/>
        </w:rPr>
        <w:t xml:space="preserve">. </w:t>
      </w:r>
      <w:r w:rsidR="00D976BC" w:rsidRPr="00984881">
        <w:rPr>
          <w:rFonts w:hint="cs"/>
          <w:sz w:val="28"/>
          <w:szCs w:val="28"/>
          <w:rtl/>
        </w:rPr>
        <w:t>ﺗﻮﻟﺪ</w:t>
      </w:r>
      <w:r>
        <w:rPr>
          <w:sz w:val="28"/>
          <w:szCs w:val="28"/>
          <w:rtl/>
        </w:rPr>
        <w:t xml:space="preserve"> </w:t>
      </w:r>
      <w:r w:rsidR="00D976BC" w:rsidRPr="00984881">
        <w:rPr>
          <w:rFonts w:hint="cs"/>
          <w:sz w:val="28"/>
          <w:szCs w:val="28"/>
          <w:rtl/>
        </w:rPr>
        <w:t>ﻓﻮﻕ</w:t>
      </w:r>
      <w:r w:rsidR="00D976BC" w:rsidRPr="00984881">
        <w:rPr>
          <w:sz w:val="28"/>
          <w:szCs w:val="28"/>
          <w:rtl/>
        </w:rPr>
        <w:t xml:space="preserve"> </w:t>
      </w:r>
      <w:r w:rsidR="00D976BC" w:rsidRPr="00984881">
        <w:rPr>
          <w:rFonts w:hint="cs"/>
          <w:sz w:val="28"/>
          <w:szCs w:val="28"/>
          <w:rtl/>
        </w:rPr>
        <w:t>ﺑﺸﺮﻯ</w:t>
      </w:r>
      <w:r w:rsidR="00D976BC" w:rsidRPr="00984881">
        <w:rPr>
          <w:sz w:val="28"/>
          <w:szCs w:val="28"/>
          <w:rtl/>
        </w:rPr>
        <w:t xml:space="preserve"> </w:t>
      </w:r>
      <w:r w:rsidR="00D976BC" w:rsidRPr="00984881">
        <w:rPr>
          <w:rFonts w:hint="cs"/>
          <w:sz w:val="28"/>
          <w:szCs w:val="28"/>
          <w:rtl/>
        </w:rPr>
        <w:t>ﺭﺍ</w:t>
      </w:r>
      <w:r>
        <w:rPr>
          <w:sz w:val="28"/>
          <w:szCs w:val="28"/>
          <w:rtl/>
        </w:rPr>
        <w:t xml:space="preserve"> </w:t>
      </w:r>
      <w:r w:rsidR="00D976BC" w:rsidRPr="00984881">
        <w:rPr>
          <w:rFonts w:hint="cs"/>
          <w:sz w:val="28"/>
          <w:szCs w:val="28"/>
          <w:rtl/>
        </w:rPr>
        <w:t>ﺩﺭ ﺟﻬﺎﻥ</w:t>
      </w:r>
      <w:r>
        <w:rPr>
          <w:sz w:val="28"/>
          <w:szCs w:val="28"/>
          <w:rtl/>
        </w:rPr>
        <w:t xml:space="preserve"> </w:t>
      </w:r>
      <w:r w:rsidR="00D976BC" w:rsidRPr="00984881">
        <w:rPr>
          <w:rFonts w:hint="cs"/>
          <w:sz w:val="28"/>
          <w:szCs w:val="28"/>
          <w:rtl/>
        </w:rPr>
        <w:t>ﺩﺍﺭﺩ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ﺩﺍﻣﺎﻥ</w:t>
      </w:r>
      <w:r w:rsidR="00D976BC" w:rsidRPr="00984881">
        <w:rPr>
          <w:sz w:val="28"/>
          <w:szCs w:val="28"/>
          <w:rtl/>
        </w:rPr>
        <w:t xml:space="preserve"> </w:t>
      </w:r>
      <w:r w:rsidR="00D976BC" w:rsidRPr="00984881">
        <w:rPr>
          <w:rFonts w:hint="cs"/>
          <w:sz w:val="28"/>
          <w:szCs w:val="28"/>
          <w:rtl/>
        </w:rPr>
        <w:t>ﻣﺎﺩﺭﻯ</w:t>
      </w:r>
      <w:r w:rsidR="00D976BC" w:rsidRPr="00984881">
        <w:rPr>
          <w:sz w:val="28"/>
          <w:szCs w:val="28"/>
          <w:rtl/>
        </w:rPr>
        <w:t xml:space="preserve"> </w:t>
      </w:r>
      <w:r w:rsidR="00D976BC" w:rsidRPr="00984881">
        <w:rPr>
          <w:rFonts w:hint="cs"/>
          <w:sz w:val="28"/>
          <w:szCs w:val="28"/>
          <w:rtl/>
        </w:rPr>
        <w:t>ﻧﻮﻉ</w:t>
      </w:r>
      <w:r w:rsidR="00D976BC" w:rsidRPr="00984881">
        <w:rPr>
          <w:sz w:val="28"/>
          <w:szCs w:val="28"/>
          <w:rtl/>
        </w:rPr>
        <w:t xml:space="preserve"> </w:t>
      </w:r>
      <w:r w:rsidR="00D976BC" w:rsidRPr="00984881">
        <w:rPr>
          <w:rFonts w:hint="cs"/>
          <w:sz w:val="28"/>
          <w:szCs w:val="28"/>
          <w:rtl/>
        </w:rPr>
        <w:t>ﻓﻮﻕ</w:t>
      </w:r>
      <w:r w:rsidR="00D976BC" w:rsidRPr="00984881">
        <w:rPr>
          <w:sz w:val="28"/>
          <w:szCs w:val="28"/>
          <w:rtl/>
        </w:rPr>
        <w:t xml:space="preserve"> </w:t>
      </w:r>
      <w:r w:rsidR="00D976BC" w:rsidRPr="00984881">
        <w:rPr>
          <w:rFonts w:hint="cs"/>
          <w:sz w:val="28"/>
          <w:szCs w:val="28"/>
          <w:rtl/>
        </w:rPr>
        <w:t>ﺑﺸﺮﻯ</w:t>
      </w:r>
      <w:r w:rsidR="00BD77AA">
        <w:rPr>
          <w:sz w:val="28"/>
          <w:szCs w:val="28"/>
          <w:rtl/>
        </w:rPr>
        <w:t xml:space="preserve">، </w:t>
      </w:r>
      <w:r w:rsidR="00D976BC" w:rsidRPr="00984881">
        <w:rPr>
          <w:rFonts w:hint="cs"/>
          <w:sz w:val="28"/>
          <w:szCs w:val="28"/>
          <w:rtl/>
        </w:rPr>
        <w:t>ﺑﺘﺪﺭﻳﺞ</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ﺧﻮﺍﺏ</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ﺗﻮﻟﺪ</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ﺟﻬﺎﻥ ﺟﺪﻳﺪ</w:t>
      </w:r>
      <w:r w:rsidR="00D976BC" w:rsidRPr="00984881">
        <w:rPr>
          <w:sz w:val="28"/>
          <w:szCs w:val="28"/>
          <w:rtl/>
        </w:rPr>
        <w:t xml:space="preserve"> </w:t>
      </w:r>
      <w:r w:rsidR="00D976BC" w:rsidRPr="00984881">
        <w:rPr>
          <w:rFonts w:hint="cs"/>
          <w:sz w:val="28"/>
          <w:szCs w:val="28"/>
          <w:rtl/>
        </w:rPr>
        <w:t>ﺑﺼﻮﺭﺕ</w:t>
      </w:r>
      <w:r>
        <w:rPr>
          <w:sz w:val="28"/>
          <w:szCs w:val="28"/>
          <w:rtl/>
        </w:rPr>
        <w:t xml:space="preserve"> </w:t>
      </w:r>
      <w:r w:rsidR="00D976BC" w:rsidRPr="00984881">
        <w:rPr>
          <w:rFonts w:hint="cs"/>
          <w:sz w:val="28"/>
          <w:szCs w:val="28"/>
          <w:rtl/>
        </w:rPr>
        <w:t>ﮐﻮﺩﮐﻰ</w:t>
      </w:r>
      <w:r w:rsidR="00D976BC" w:rsidRPr="00984881">
        <w:rPr>
          <w:sz w:val="28"/>
          <w:szCs w:val="28"/>
          <w:rtl/>
        </w:rPr>
        <w:t xml:space="preserve"> </w:t>
      </w:r>
      <w:r w:rsidR="00D976BC" w:rsidRPr="00984881">
        <w:rPr>
          <w:rFonts w:hint="cs"/>
          <w:sz w:val="28"/>
          <w:szCs w:val="28"/>
          <w:rtl/>
        </w:rPr>
        <w:t>ﺑﻴﺪﺍﺭ</w:t>
      </w:r>
      <w:r w:rsidR="00D976BC" w:rsidRPr="00984881">
        <w:rPr>
          <w:sz w:val="28"/>
          <w:szCs w:val="28"/>
          <w:rtl/>
        </w:rPr>
        <w:t xml:space="preserve"> </w:t>
      </w:r>
      <w:r w:rsidR="00D976BC" w:rsidRPr="00984881">
        <w:rPr>
          <w:rFonts w:hint="cs"/>
          <w:sz w:val="28"/>
          <w:szCs w:val="28"/>
          <w:rtl/>
        </w:rPr>
        <w:t>ﺗﺮ</w:t>
      </w:r>
      <w:r w:rsidR="00D976BC" w:rsidRPr="00984881">
        <w:rPr>
          <w:sz w:val="28"/>
          <w:szCs w:val="28"/>
          <w:rtl/>
        </w:rPr>
        <w:t xml:space="preserve"> </w:t>
      </w:r>
      <w:r w:rsidR="00D976BC" w:rsidRPr="00984881">
        <w:rPr>
          <w:rFonts w:hint="cs"/>
          <w:sz w:val="28"/>
          <w:szCs w:val="28"/>
          <w:rtl/>
        </w:rPr>
        <w:t>ﻣﻴﺸﻮﺩ</w:t>
      </w:r>
      <w:r w:rsidR="00BD77AA">
        <w:rPr>
          <w:sz w:val="28"/>
          <w:szCs w:val="28"/>
          <w:rtl/>
        </w:rPr>
        <w:t xml:space="preserve">. </w:t>
      </w:r>
      <w:r w:rsidR="00D976BC" w:rsidRPr="00984881">
        <w:rPr>
          <w:rFonts w:hint="cs"/>
          <w:sz w:val="28"/>
          <w:szCs w:val="28"/>
          <w:rtl/>
        </w:rPr>
        <w:t>ﮐﻪ</w:t>
      </w:r>
      <w:r>
        <w:rPr>
          <w:sz w:val="28"/>
          <w:szCs w:val="28"/>
          <w:rtl/>
        </w:rPr>
        <w:t xml:space="preserve"> </w:t>
      </w:r>
      <w:r w:rsidR="00D976BC" w:rsidRPr="00984881">
        <w:rPr>
          <w:rFonts w:hint="cs"/>
          <w:sz w:val="28"/>
          <w:szCs w:val="28"/>
          <w:rtl/>
        </w:rPr>
        <w:t>ﺍﻃﻔﺎﻝ</w:t>
      </w:r>
      <w:r w:rsidR="00D976BC" w:rsidRPr="00984881">
        <w:rPr>
          <w:sz w:val="28"/>
          <w:szCs w:val="28"/>
          <w:rtl/>
        </w:rPr>
        <w:t xml:space="preserve"> </w:t>
      </w:r>
      <w:r w:rsidR="00D976BC" w:rsidRPr="00984881">
        <w:rPr>
          <w:rFonts w:hint="cs"/>
          <w:sz w:val="28"/>
          <w:szCs w:val="28"/>
          <w:rtl/>
        </w:rPr>
        <w:t>ﻧﻮﻉ</w:t>
      </w:r>
      <w:r w:rsidR="00D976BC" w:rsidRPr="00984881">
        <w:rPr>
          <w:sz w:val="28"/>
          <w:szCs w:val="28"/>
          <w:rtl/>
        </w:rPr>
        <w:t xml:space="preserve"> </w:t>
      </w:r>
      <w:r w:rsidR="00D976BC" w:rsidRPr="00984881">
        <w:rPr>
          <w:rFonts w:hint="cs"/>
          <w:sz w:val="28"/>
          <w:szCs w:val="28"/>
          <w:rtl/>
        </w:rPr>
        <w:t>ﻓﻮﻕ</w:t>
      </w:r>
      <w:r w:rsidR="00D976BC" w:rsidRPr="00984881">
        <w:rPr>
          <w:sz w:val="28"/>
          <w:szCs w:val="28"/>
          <w:rtl/>
        </w:rPr>
        <w:t xml:space="preserve"> </w:t>
      </w:r>
      <w:r w:rsidR="00D976BC" w:rsidRPr="00984881">
        <w:rPr>
          <w:rFonts w:hint="cs"/>
          <w:sz w:val="28"/>
          <w:szCs w:val="28"/>
          <w:rtl/>
        </w:rPr>
        <w:t>ﺑﺸﺮﻯ</w:t>
      </w:r>
      <w:r w:rsidR="00BD77AA">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ﺭﻭﺯ</w:t>
      </w:r>
      <w:r w:rsidR="00D976BC" w:rsidRPr="00984881">
        <w:rPr>
          <w:sz w:val="28"/>
          <w:szCs w:val="28"/>
          <w:rtl/>
        </w:rPr>
        <w:t xml:space="preserve"> </w:t>
      </w:r>
      <w:r w:rsidR="00D976BC" w:rsidRPr="00984881">
        <w:rPr>
          <w:rFonts w:hint="cs"/>
          <w:sz w:val="28"/>
          <w:szCs w:val="28"/>
          <w:rtl/>
        </w:rPr>
        <w:t>ﺳﻮﻡ ﺻﺤﺒﺖ</w:t>
      </w:r>
      <w:r w:rsidR="00D976BC" w:rsidRPr="00984881">
        <w:rPr>
          <w:sz w:val="28"/>
          <w:szCs w:val="28"/>
          <w:rtl/>
        </w:rPr>
        <w:t xml:space="preserve"> </w:t>
      </w:r>
      <w:r w:rsidR="00D976BC" w:rsidRPr="00984881">
        <w:rPr>
          <w:rFonts w:hint="cs"/>
          <w:sz w:val="28"/>
          <w:szCs w:val="28"/>
          <w:rtl/>
        </w:rPr>
        <w:t>ﻣﻴﮑﻨﻨﺪ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ﺷﺶ</w:t>
      </w:r>
      <w:r w:rsidR="00D976BC" w:rsidRPr="00984881">
        <w:rPr>
          <w:sz w:val="28"/>
          <w:szCs w:val="28"/>
          <w:rtl/>
        </w:rPr>
        <w:t xml:space="preserve"> </w:t>
      </w:r>
      <w:r w:rsidR="00D976BC" w:rsidRPr="00984881">
        <w:rPr>
          <w:rFonts w:hint="cs"/>
          <w:sz w:val="28"/>
          <w:szCs w:val="28"/>
          <w:rtl/>
        </w:rPr>
        <w:t>ﺳﺎﻟﮕﻰ</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ﺩﺍﻧﺸﮕﺎﻩ</w:t>
      </w:r>
      <w:r w:rsidR="00D976BC" w:rsidRPr="00984881">
        <w:rPr>
          <w:sz w:val="28"/>
          <w:szCs w:val="28"/>
          <w:rtl/>
        </w:rPr>
        <w:t xml:space="preserve"> </w:t>
      </w:r>
      <w:r w:rsidR="00D976BC" w:rsidRPr="00984881">
        <w:rPr>
          <w:rFonts w:hint="cs"/>
          <w:sz w:val="28"/>
          <w:szCs w:val="28"/>
          <w:rtl/>
        </w:rPr>
        <w:t>ﻓﺎﺭﻍ</w:t>
      </w:r>
      <w:r w:rsidR="00D976BC" w:rsidRPr="00984881">
        <w:rPr>
          <w:sz w:val="28"/>
          <w:szCs w:val="28"/>
          <w:rtl/>
        </w:rPr>
        <w:t xml:space="preserve"> </w:t>
      </w:r>
      <w:r w:rsidR="00D976BC" w:rsidRPr="00984881">
        <w:rPr>
          <w:rFonts w:hint="cs"/>
          <w:sz w:val="28"/>
          <w:szCs w:val="28"/>
          <w:rtl/>
        </w:rPr>
        <w:t>ﺍﻟﺘﺤﺼﻴﻞ</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ﺩﻭﻳﺴﺖ</w:t>
      </w:r>
      <w:r w:rsidR="00D976BC" w:rsidRPr="00984881">
        <w:rPr>
          <w:sz w:val="28"/>
          <w:szCs w:val="28"/>
          <w:rtl/>
        </w:rPr>
        <w:t xml:space="preserve"> </w:t>
      </w:r>
      <w:r w:rsidR="00D976BC" w:rsidRPr="00984881">
        <w:rPr>
          <w:rFonts w:hint="cs"/>
          <w:sz w:val="28"/>
          <w:szCs w:val="28"/>
          <w:rtl/>
        </w:rPr>
        <w:t>ﺳﺎﻝ</w:t>
      </w:r>
      <w:r>
        <w:rPr>
          <w:sz w:val="28"/>
          <w:szCs w:val="28"/>
          <w:rtl/>
        </w:rPr>
        <w:t xml:space="preserve"> </w:t>
      </w:r>
      <w:r w:rsidR="00D976BC" w:rsidRPr="00984881">
        <w:rPr>
          <w:rFonts w:hint="cs"/>
          <w:sz w:val="28"/>
          <w:szCs w:val="28"/>
          <w:rtl/>
        </w:rPr>
        <w:t>ﻋﻤﺮ ﻭ</w:t>
      </w:r>
      <w:r w:rsidR="00D976BC" w:rsidRPr="00984881">
        <w:rPr>
          <w:sz w:val="28"/>
          <w:szCs w:val="28"/>
          <w:rtl/>
        </w:rPr>
        <w:t xml:space="preserve"> </w:t>
      </w:r>
      <w:r w:rsidR="00D976BC" w:rsidRPr="00984881">
        <w:rPr>
          <w:rFonts w:hint="cs"/>
          <w:sz w:val="28"/>
          <w:szCs w:val="28"/>
          <w:rtl/>
        </w:rPr>
        <w:t>ﺗﮑﻨﻮﻟﻮﮊﻯ</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9915B2" w:rsidRPr="00984881">
        <w:rPr>
          <w:rFonts w:hint="cs"/>
          <w:sz w:val="28"/>
          <w:szCs w:val="28"/>
          <w:rtl/>
        </w:rPr>
        <w:t>فر</w:t>
      </w:r>
      <w:r w:rsidR="00D976BC" w:rsidRPr="00984881">
        <w:rPr>
          <w:rFonts w:hint="cs"/>
          <w:sz w:val="28"/>
          <w:szCs w:val="28"/>
          <w:rtl/>
        </w:rPr>
        <w:t>ﻫﻨﮓ</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ﺗﻤﺪﻥ</w:t>
      </w:r>
      <w:r w:rsidR="00D976BC" w:rsidRPr="00984881">
        <w:rPr>
          <w:sz w:val="28"/>
          <w:szCs w:val="28"/>
          <w:rtl/>
        </w:rPr>
        <w:t xml:space="preserve"> </w:t>
      </w:r>
      <w:r w:rsidR="00D976BC" w:rsidRPr="00984881">
        <w:rPr>
          <w:rFonts w:hint="cs"/>
          <w:sz w:val="28"/>
          <w:szCs w:val="28"/>
          <w:rtl/>
        </w:rPr>
        <w:t>ﻓﻮﻕ</w:t>
      </w:r>
      <w:r w:rsidR="00D976BC" w:rsidRPr="00984881">
        <w:rPr>
          <w:sz w:val="28"/>
          <w:szCs w:val="28"/>
          <w:rtl/>
        </w:rPr>
        <w:t xml:space="preserve"> </w:t>
      </w:r>
      <w:r w:rsidR="00D976BC" w:rsidRPr="00984881">
        <w:rPr>
          <w:rFonts w:hint="cs"/>
          <w:sz w:val="28"/>
          <w:szCs w:val="28"/>
          <w:rtl/>
        </w:rPr>
        <w:t>ﺍﻟﻌﺎﺩﻩ</w:t>
      </w:r>
      <w:r w:rsidR="00BD77AA">
        <w:rPr>
          <w:sz w:val="28"/>
          <w:szCs w:val="28"/>
          <w:rtl/>
        </w:rPr>
        <w:t xml:space="preserve">، </w:t>
      </w:r>
      <w:r w:rsidR="00D976BC" w:rsidRPr="00984881">
        <w:rPr>
          <w:rFonts w:hint="cs"/>
          <w:sz w:val="28"/>
          <w:szCs w:val="28"/>
          <w:rtl/>
        </w:rPr>
        <w:t>ﭼﻪ</w:t>
      </w:r>
      <w:r w:rsidR="00D976BC" w:rsidRPr="00984881">
        <w:rPr>
          <w:sz w:val="28"/>
          <w:szCs w:val="28"/>
          <w:rtl/>
        </w:rPr>
        <w:t xml:space="preserve"> </w:t>
      </w:r>
      <w:r w:rsidR="00D976BC" w:rsidRPr="00984881">
        <w:rPr>
          <w:rFonts w:hint="cs"/>
          <w:sz w:val="28"/>
          <w:szCs w:val="28"/>
          <w:rtl/>
        </w:rPr>
        <w:t>ﻟﺬﺗﻬﺎ</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ﻧﺨﻮﺍﻫﻨﺪ</w:t>
      </w:r>
      <w:r w:rsidR="00D976BC" w:rsidRPr="00984881">
        <w:rPr>
          <w:sz w:val="28"/>
          <w:szCs w:val="28"/>
          <w:rtl/>
        </w:rPr>
        <w:t xml:space="preserve"> </w:t>
      </w:r>
      <w:r w:rsidR="00D976BC" w:rsidRPr="00984881">
        <w:rPr>
          <w:rFonts w:hint="cs"/>
          <w:sz w:val="28"/>
          <w:szCs w:val="28"/>
          <w:rtl/>
        </w:rPr>
        <w:t>ﺑﺮﺩ</w:t>
      </w:r>
      <w:r w:rsidR="00D976BC" w:rsidRPr="00984881">
        <w:rPr>
          <w:sz w:val="28"/>
          <w:szCs w:val="28"/>
          <w:rtl/>
        </w:rPr>
        <w:t xml:space="preserve"> </w:t>
      </w:r>
      <w:r w:rsidR="00BD77AA">
        <w:rPr>
          <w:sz w:val="28"/>
          <w:szCs w:val="28"/>
          <w:rtl/>
        </w:rPr>
        <w:t xml:space="preserve">. </w:t>
      </w:r>
    </w:p>
    <w:p w:rsidR="00D976BC" w:rsidRPr="00984881" w:rsidRDefault="00D976BC" w:rsidP="00D976BC">
      <w:pPr>
        <w:bidi/>
        <w:rPr>
          <w:b/>
          <w:bCs/>
          <w:sz w:val="28"/>
          <w:szCs w:val="28"/>
          <w:rtl/>
        </w:rPr>
      </w:pPr>
      <w:r w:rsidRPr="00984881">
        <w:rPr>
          <w:rFonts w:hint="cs"/>
          <w:b/>
          <w:bCs/>
          <w:sz w:val="28"/>
          <w:szCs w:val="28"/>
          <w:rtl/>
        </w:rPr>
        <w:t>ﭼﻪ</w:t>
      </w:r>
      <w:r w:rsidR="004D25BE">
        <w:rPr>
          <w:b/>
          <w:bCs/>
          <w:sz w:val="28"/>
          <w:szCs w:val="28"/>
          <w:rtl/>
        </w:rPr>
        <w:t xml:space="preserve"> </w:t>
      </w:r>
      <w:r w:rsidRPr="00984881">
        <w:rPr>
          <w:rFonts w:hint="cs"/>
          <w:b/>
          <w:bCs/>
          <w:sz w:val="28"/>
          <w:szCs w:val="28"/>
          <w:rtl/>
        </w:rPr>
        <w:t>ﻟﻄﻒ</w:t>
      </w:r>
      <w:r w:rsidRPr="00984881">
        <w:rPr>
          <w:b/>
          <w:bCs/>
          <w:sz w:val="28"/>
          <w:szCs w:val="28"/>
          <w:rtl/>
        </w:rPr>
        <w:t xml:space="preserve"> </w:t>
      </w:r>
      <w:r w:rsidRPr="00984881">
        <w:rPr>
          <w:rFonts w:hint="cs"/>
          <w:b/>
          <w:bCs/>
          <w:sz w:val="28"/>
          <w:szCs w:val="28"/>
          <w:rtl/>
        </w:rPr>
        <w:t>ﺑﻮﺩ</w:t>
      </w:r>
      <w:r w:rsidR="00BD77AA">
        <w:rPr>
          <w:b/>
          <w:bCs/>
          <w:sz w:val="28"/>
          <w:szCs w:val="28"/>
          <w:rtl/>
        </w:rPr>
        <w:t xml:space="preserve">، </w:t>
      </w:r>
      <w:r w:rsidRPr="00984881">
        <w:rPr>
          <w:rFonts w:hint="cs"/>
          <w:b/>
          <w:bCs/>
          <w:sz w:val="28"/>
          <w:szCs w:val="28"/>
          <w:rtl/>
        </w:rPr>
        <w:t>ﮐﻪ</w:t>
      </w:r>
      <w:r w:rsidRPr="00984881">
        <w:rPr>
          <w:b/>
          <w:bCs/>
          <w:sz w:val="28"/>
          <w:szCs w:val="28"/>
          <w:rtl/>
        </w:rPr>
        <w:t xml:space="preserve"> </w:t>
      </w:r>
      <w:r w:rsidRPr="00984881">
        <w:rPr>
          <w:rFonts w:hint="cs"/>
          <w:b/>
          <w:bCs/>
          <w:sz w:val="28"/>
          <w:szCs w:val="28"/>
          <w:rtl/>
        </w:rPr>
        <w:t>ﻧﺎﮔﺎﻩ</w:t>
      </w:r>
      <w:r w:rsidRPr="00984881">
        <w:rPr>
          <w:b/>
          <w:bCs/>
          <w:sz w:val="28"/>
          <w:szCs w:val="28"/>
          <w:rtl/>
        </w:rPr>
        <w:t xml:space="preserve"> </w:t>
      </w:r>
      <w:r w:rsidRPr="00984881">
        <w:rPr>
          <w:rFonts w:hint="cs"/>
          <w:b/>
          <w:bCs/>
          <w:sz w:val="28"/>
          <w:szCs w:val="28"/>
          <w:rtl/>
        </w:rPr>
        <w:t>ﺭ</w:t>
      </w:r>
      <w:r w:rsidR="00492D12" w:rsidRPr="00984881">
        <w:rPr>
          <w:rFonts w:hint="cs"/>
          <w:b/>
          <w:bCs/>
          <w:sz w:val="28"/>
          <w:szCs w:val="28"/>
          <w:rtl/>
        </w:rPr>
        <w:t>َ</w:t>
      </w:r>
      <w:r w:rsidRPr="00984881">
        <w:rPr>
          <w:rFonts w:hint="cs"/>
          <w:b/>
          <w:bCs/>
          <w:sz w:val="28"/>
          <w:szCs w:val="28"/>
          <w:rtl/>
        </w:rPr>
        <w:t>ﺷﺤﻪ</w:t>
      </w:r>
      <w:r w:rsidRPr="00984881">
        <w:rPr>
          <w:b/>
          <w:bCs/>
          <w:sz w:val="28"/>
          <w:szCs w:val="28"/>
          <w:rtl/>
        </w:rPr>
        <w:t xml:space="preserve"> </w:t>
      </w:r>
      <w:r w:rsidRPr="00984881">
        <w:rPr>
          <w:rFonts w:hint="cs"/>
          <w:b/>
          <w:bCs/>
          <w:sz w:val="28"/>
          <w:szCs w:val="28"/>
          <w:rtl/>
        </w:rPr>
        <w:t>ﻗﻠﻤﺖ</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ﺣﻘﻮﻕ</w:t>
      </w:r>
      <w:r w:rsidR="004D25BE">
        <w:rPr>
          <w:b/>
          <w:bCs/>
          <w:sz w:val="28"/>
          <w:szCs w:val="28"/>
          <w:rtl/>
        </w:rPr>
        <w:t xml:space="preserve"> </w:t>
      </w:r>
      <w:r w:rsidRPr="00984881">
        <w:rPr>
          <w:rFonts w:hint="cs"/>
          <w:b/>
          <w:bCs/>
          <w:sz w:val="28"/>
          <w:szCs w:val="28"/>
          <w:rtl/>
        </w:rPr>
        <w:t>ﺧﺪﻣﺖ</w:t>
      </w:r>
      <w:r w:rsidRPr="00984881">
        <w:rPr>
          <w:b/>
          <w:bCs/>
          <w:sz w:val="28"/>
          <w:szCs w:val="28"/>
          <w:rtl/>
        </w:rPr>
        <w:t xml:space="preserve"> </w:t>
      </w:r>
      <w:r w:rsidRPr="00984881">
        <w:rPr>
          <w:rFonts w:hint="cs"/>
          <w:b/>
          <w:bCs/>
          <w:sz w:val="28"/>
          <w:szCs w:val="28"/>
          <w:rtl/>
        </w:rPr>
        <w:t>ﻣﺎ</w:t>
      </w:r>
      <w:r w:rsidRPr="00984881">
        <w:rPr>
          <w:b/>
          <w:bCs/>
          <w:sz w:val="28"/>
          <w:szCs w:val="28"/>
          <w:rtl/>
        </w:rPr>
        <w:t xml:space="preserve"> </w:t>
      </w:r>
      <w:r w:rsidRPr="00984881">
        <w:rPr>
          <w:rFonts w:hint="cs"/>
          <w:b/>
          <w:bCs/>
          <w:sz w:val="28"/>
          <w:szCs w:val="28"/>
          <w:rtl/>
        </w:rPr>
        <w:t>ﻋﺮﺿﻪ</w:t>
      </w:r>
      <w:r w:rsidRPr="00984881">
        <w:rPr>
          <w:b/>
          <w:bCs/>
          <w:sz w:val="28"/>
          <w:szCs w:val="28"/>
          <w:rtl/>
        </w:rPr>
        <w:t xml:space="preserve"> </w:t>
      </w:r>
      <w:r w:rsidRPr="00984881">
        <w:rPr>
          <w:rFonts w:hint="cs"/>
          <w:b/>
          <w:bCs/>
          <w:sz w:val="28"/>
          <w:szCs w:val="28"/>
          <w:rtl/>
        </w:rPr>
        <w:t>ﮐﺮﺩ</w:t>
      </w:r>
      <w:r w:rsidRPr="00984881">
        <w:rPr>
          <w:b/>
          <w:bCs/>
          <w:sz w:val="28"/>
          <w:szCs w:val="28"/>
          <w:rtl/>
        </w:rPr>
        <w:t xml:space="preserve"> </w:t>
      </w:r>
      <w:r w:rsidRPr="00984881">
        <w:rPr>
          <w:rFonts w:hint="cs"/>
          <w:b/>
          <w:bCs/>
          <w:sz w:val="28"/>
          <w:szCs w:val="28"/>
          <w:rtl/>
        </w:rPr>
        <w:t>ﺑﺮ</w:t>
      </w:r>
      <w:r w:rsidRPr="00984881">
        <w:rPr>
          <w:b/>
          <w:bCs/>
          <w:sz w:val="28"/>
          <w:szCs w:val="28"/>
          <w:rtl/>
        </w:rPr>
        <w:t xml:space="preserve"> </w:t>
      </w:r>
      <w:r w:rsidRPr="00984881">
        <w:rPr>
          <w:rFonts w:hint="cs"/>
          <w:b/>
          <w:bCs/>
          <w:sz w:val="28"/>
          <w:szCs w:val="28"/>
          <w:rtl/>
        </w:rPr>
        <w:t>ﮐﺮﻣﺖ</w:t>
      </w:r>
      <w:r w:rsidRPr="00984881">
        <w:rPr>
          <w:b/>
          <w:bCs/>
          <w:sz w:val="28"/>
          <w:szCs w:val="28"/>
        </w:rPr>
        <w:t xml:space="preserve"> </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ﺣﺎﻓﻆ</w:t>
      </w:r>
      <w:r>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ﺩﺭﻳﺎﻓﺖ</w:t>
      </w:r>
      <w:r w:rsidR="00D976BC" w:rsidRPr="00984881">
        <w:rPr>
          <w:sz w:val="28"/>
          <w:szCs w:val="28"/>
          <w:rtl/>
        </w:rPr>
        <w:t xml:space="preserve"> </w:t>
      </w:r>
      <w:r w:rsidR="00D976BC" w:rsidRPr="00984881">
        <w:rPr>
          <w:rFonts w:hint="cs"/>
          <w:sz w:val="28"/>
          <w:szCs w:val="28"/>
          <w:rtl/>
        </w:rPr>
        <w:t>ﻟﻄﻒ</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ﭘﺎﺩﺍﺵ</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ﺭﺍ</w:t>
      </w:r>
      <w:r w:rsidR="00BD77AA">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ﻃﺮﻳﻖ</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ﮐﺎﻣﻞ</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ﻳﺎﻓﺘﻪ</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BD77AA">
        <w:rPr>
          <w:sz w:val="28"/>
          <w:szCs w:val="28"/>
          <w:rtl/>
        </w:rPr>
        <w:t xml:space="preserve">، </w:t>
      </w:r>
      <w:r w:rsidR="00D976BC" w:rsidRPr="00984881">
        <w:rPr>
          <w:rFonts w:hint="cs"/>
          <w:sz w:val="28"/>
          <w:szCs w:val="28"/>
          <w:rtl/>
        </w:rPr>
        <w:t>ﻣﻴﮕﻮﻳﺪ</w:t>
      </w:r>
      <w:r w:rsidR="00D976BC" w:rsidRPr="00984881">
        <w:rPr>
          <w:sz w:val="28"/>
          <w:szCs w:val="28"/>
          <w:rtl/>
        </w:rPr>
        <w:t xml:space="preserve"> </w:t>
      </w:r>
      <w:r w:rsidR="00D976BC" w:rsidRPr="00984881">
        <w:rPr>
          <w:rFonts w:hint="cs"/>
          <w:sz w:val="28"/>
          <w:szCs w:val="28"/>
          <w:rtl/>
        </w:rPr>
        <w:t>ﭼﻘﺪﺭ</w:t>
      </w:r>
      <w:r w:rsidR="00D976BC" w:rsidRPr="00984881">
        <w:rPr>
          <w:sz w:val="28"/>
          <w:szCs w:val="28"/>
          <w:rtl/>
        </w:rPr>
        <w:t xml:space="preserve"> </w:t>
      </w:r>
      <w:r w:rsidR="00D976BC" w:rsidRPr="00984881">
        <w:rPr>
          <w:rFonts w:hint="cs"/>
          <w:sz w:val="28"/>
          <w:szCs w:val="28"/>
          <w:rtl/>
        </w:rPr>
        <w:t>ﻟﻄﻒ</w:t>
      </w:r>
      <w:r w:rsidR="00D976BC" w:rsidRPr="00984881">
        <w:rPr>
          <w:sz w:val="28"/>
          <w:szCs w:val="28"/>
          <w:rtl/>
        </w:rPr>
        <w:t xml:space="preserve"> </w:t>
      </w:r>
      <w:r w:rsidR="00D976BC" w:rsidRPr="00984881">
        <w:rPr>
          <w:rFonts w:hint="cs"/>
          <w:sz w:val="28"/>
          <w:szCs w:val="28"/>
          <w:rtl/>
        </w:rPr>
        <w:t>ﻭﻣﻨّﺖ</w:t>
      </w:r>
      <w:r w:rsidR="00D976BC" w:rsidRPr="00984881">
        <w:rPr>
          <w:sz w:val="28"/>
          <w:szCs w:val="28"/>
          <w:rtl/>
        </w:rPr>
        <w:t xml:space="preserve"> </w:t>
      </w:r>
      <w:r w:rsidR="00D976BC" w:rsidRPr="00984881">
        <w:rPr>
          <w:rFonts w:hint="cs"/>
          <w:sz w:val="28"/>
          <w:szCs w:val="28"/>
          <w:rtl/>
        </w:rPr>
        <w:t>ﺑﺮﺍﻳﻢ</w:t>
      </w:r>
      <w:r>
        <w:rPr>
          <w:sz w:val="28"/>
          <w:szCs w:val="28"/>
          <w:rtl/>
        </w:rPr>
        <w:t xml:space="preserve"> </w:t>
      </w:r>
      <w:r w:rsidR="00D976BC" w:rsidRPr="00984881">
        <w:rPr>
          <w:rFonts w:hint="cs"/>
          <w:sz w:val="28"/>
          <w:szCs w:val="28"/>
          <w:rtl/>
        </w:rPr>
        <w:t>ﻫﺴﺖ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ﻗﻠﻢ</w:t>
      </w:r>
      <w:r>
        <w:rPr>
          <w:sz w:val="28"/>
          <w:szCs w:val="28"/>
          <w:rtl/>
        </w:rPr>
        <w:t xml:space="preserve"> </w:t>
      </w:r>
      <w:r w:rsidR="00D976BC" w:rsidRPr="00984881">
        <w:rPr>
          <w:rFonts w:hint="cs"/>
          <w:sz w:val="28"/>
          <w:szCs w:val="28"/>
          <w:rtl/>
        </w:rPr>
        <w:t>ﺗﻮ</w:t>
      </w:r>
      <w:r w:rsidR="00D976BC" w:rsidRPr="00984881">
        <w:rPr>
          <w:sz w:val="28"/>
          <w:szCs w:val="28"/>
          <w:rtl/>
        </w:rPr>
        <w:t xml:space="preserve"> </w:t>
      </w:r>
      <w:r w:rsidR="00D976BC" w:rsidRPr="00984881">
        <w:rPr>
          <w:rFonts w:hint="cs"/>
          <w:sz w:val="28"/>
          <w:szCs w:val="28"/>
          <w:rtl/>
        </w:rPr>
        <w:t>ﻧﺎﮔﺎﻩ</w:t>
      </w:r>
      <w:r w:rsidR="00D976BC" w:rsidRPr="00984881">
        <w:rPr>
          <w:sz w:val="28"/>
          <w:szCs w:val="28"/>
          <w:rtl/>
        </w:rPr>
        <w:t xml:space="preserve"> </w:t>
      </w:r>
      <w:r w:rsidR="00D976BC" w:rsidRPr="00984881">
        <w:rPr>
          <w:rFonts w:hint="cs"/>
          <w:sz w:val="28"/>
          <w:szCs w:val="28"/>
          <w:rtl/>
        </w:rPr>
        <w:t>ﺗﺮﺷﺢ</w:t>
      </w:r>
      <w:r w:rsidR="00D976BC" w:rsidRPr="00984881">
        <w:rPr>
          <w:sz w:val="28"/>
          <w:szCs w:val="28"/>
          <w:rtl/>
        </w:rPr>
        <w:t xml:space="preserve"> </w:t>
      </w:r>
      <w:r w:rsidR="00D976BC" w:rsidRPr="00984881">
        <w:rPr>
          <w:rFonts w:hint="cs"/>
          <w:sz w:val="28"/>
          <w:szCs w:val="28"/>
          <w:rtl/>
        </w:rPr>
        <w:t>ﻣﺮﮐّﺐ</w:t>
      </w:r>
      <w:r w:rsidR="00D976BC" w:rsidRPr="00984881">
        <w:rPr>
          <w:sz w:val="28"/>
          <w:szCs w:val="28"/>
          <w:rtl/>
        </w:rPr>
        <w:t xml:space="preserve"> </w:t>
      </w:r>
      <w:r w:rsidR="00D976BC" w:rsidRPr="00984881">
        <w:rPr>
          <w:rFonts w:hint="cs"/>
          <w:sz w:val="28"/>
          <w:szCs w:val="28"/>
          <w:rtl/>
        </w:rPr>
        <w:t>ﮐﺮﺩ</w:t>
      </w:r>
      <w:r w:rsidR="00BD77AA">
        <w:rPr>
          <w:sz w:val="28"/>
          <w:szCs w:val="28"/>
          <w:rtl/>
        </w:rPr>
        <w:t xml:space="preserve">، </w:t>
      </w:r>
      <w:r w:rsidR="00D976BC" w:rsidRPr="00984881">
        <w:rPr>
          <w:rFonts w:hint="cs"/>
          <w:sz w:val="28"/>
          <w:szCs w:val="28"/>
          <w:rtl/>
        </w:rPr>
        <w:t>ﻭ ﺭﻭﻯ</w:t>
      </w:r>
      <w:r w:rsidR="00D976BC" w:rsidRPr="00984881">
        <w:rPr>
          <w:sz w:val="28"/>
          <w:szCs w:val="28"/>
          <w:rtl/>
        </w:rPr>
        <w:t xml:space="preserve"> </w:t>
      </w:r>
      <w:r w:rsidR="00D976BC" w:rsidRPr="00984881">
        <w:rPr>
          <w:rFonts w:hint="cs"/>
          <w:sz w:val="28"/>
          <w:szCs w:val="28"/>
          <w:rtl/>
        </w:rPr>
        <w:t>ﮐﺎﻏﺬﻯ</w:t>
      </w:r>
      <w:r w:rsidR="00D976BC" w:rsidRPr="00984881">
        <w:rPr>
          <w:sz w:val="28"/>
          <w:szCs w:val="28"/>
          <w:rtl/>
        </w:rPr>
        <w:t xml:space="preserve"> </w:t>
      </w:r>
      <w:r w:rsidR="009915B2" w:rsidRPr="00984881">
        <w:rPr>
          <w:rFonts w:hint="cs"/>
          <w:sz w:val="28"/>
          <w:szCs w:val="28"/>
          <w:rtl/>
        </w:rPr>
        <w:t>فر</w:t>
      </w:r>
      <w:r w:rsidR="00D976BC" w:rsidRPr="00984881">
        <w:rPr>
          <w:rFonts w:hint="cs"/>
          <w:sz w:val="28"/>
          <w:szCs w:val="28"/>
          <w:rtl/>
        </w:rPr>
        <w:t>ﻣﺎﻥ</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ﻧﻮﺷﺘﻪﺍﻯ</w:t>
      </w:r>
      <w:r w:rsidR="00D976BC" w:rsidRPr="00984881">
        <w:rPr>
          <w:sz w:val="28"/>
          <w:szCs w:val="28"/>
          <w:rtl/>
        </w:rPr>
        <w:t xml:space="preserve"> </w:t>
      </w:r>
      <w:r w:rsidR="00D976BC" w:rsidRPr="00984881">
        <w:rPr>
          <w:rFonts w:hint="cs"/>
          <w:sz w:val="28"/>
          <w:szCs w:val="28"/>
          <w:rtl/>
        </w:rPr>
        <w:t>ﺷﺪ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ﻇﺎﻫﺮﺍ</w:t>
      </w:r>
      <w:r w:rsidR="00D976BC" w:rsidRPr="00984881">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ﺧﺒﺮ</w:t>
      </w:r>
      <w:r w:rsidR="00D976BC" w:rsidRPr="00984881">
        <w:rPr>
          <w:sz w:val="28"/>
          <w:szCs w:val="28"/>
          <w:rtl/>
        </w:rPr>
        <w:t xml:space="preserve"> </w:t>
      </w:r>
      <w:r w:rsidR="00D976BC" w:rsidRPr="00984881">
        <w:rPr>
          <w:rFonts w:hint="cs"/>
          <w:sz w:val="28"/>
          <w:szCs w:val="28"/>
          <w:rtl/>
        </w:rPr>
        <w:t>ﻭﺻﻮﻝ</w:t>
      </w:r>
      <w:r w:rsidR="00D976BC" w:rsidRPr="00984881">
        <w:rPr>
          <w:sz w:val="28"/>
          <w:szCs w:val="28"/>
          <w:rtl/>
        </w:rPr>
        <w:t xml:space="preserve"> </w:t>
      </w:r>
      <w:r w:rsidR="00D976BC" w:rsidRPr="00984881">
        <w:rPr>
          <w:rFonts w:hint="cs"/>
          <w:sz w:val="28"/>
          <w:szCs w:val="28"/>
          <w:rtl/>
        </w:rPr>
        <w:t>ﻧﺎﻣﻪ</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ﻣﻴﺪﻫﺪ</w:t>
      </w:r>
      <w:r w:rsidR="00BD77AA">
        <w:rPr>
          <w:sz w:val="28"/>
          <w:szCs w:val="28"/>
          <w:rtl/>
        </w:rPr>
        <w:t xml:space="preserve">، </w:t>
      </w:r>
      <w:r w:rsidR="00D976BC" w:rsidRPr="00984881">
        <w:rPr>
          <w:rFonts w:hint="cs"/>
          <w:sz w:val="28"/>
          <w:szCs w:val="28"/>
          <w:rtl/>
        </w:rPr>
        <w:t>ﻭ ﺑﺎ</w:t>
      </w:r>
      <w:r w:rsidR="00D976BC" w:rsidRPr="00984881">
        <w:rPr>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ﻏﺰﻝ</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ﻣﻴﮕﻮﻳﺪ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ﻗﻠﻢ</w:t>
      </w:r>
      <w:r w:rsidR="00D976BC" w:rsidRPr="00984881">
        <w:rPr>
          <w:sz w:val="28"/>
          <w:szCs w:val="28"/>
          <w:rtl/>
        </w:rPr>
        <w:t xml:space="preserve"> </w:t>
      </w:r>
      <w:r w:rsidR="00D976BC" w:rsidRPr="00984881">
        <w:rPr>
          <w:rFonts w:hint="cs"/>
          <w:sz w:val="28"/>
          <w:szCs w:val="28"/>
          <w:rtl/>
        </w:rPr>
        <w:t>ﺣﻘﻮﻕ</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ﭘﺎﺩﺍﺵ</w:t>
      </w:r>
      <w:r w:rsidR="00D976BC" w:rsidRPr="00984881">
        <w:rPr>
          <w:sz w:val="28"/>
          <w:szCs w:val="28"/>
          <w:rtl/>
        </w:rPr>
        <w:t xml:space="preserve"> </w:t>
      </w:r>
      <w:r w:rsidR="00D976BC" w:rsidRPr="00984881">
        <w:rPr>
          <w:rFonts w:hint="cs"/>
          <w:sz w:val="28"/>
          <w:szCs w:val="28"/>
          <w:rtl/>
        </w:rPr>
        <w:t>ﺧﺪﻣﺎﺕ</w:t>
      </w:r>
      <w:r w:rsidR="00D976BC" w:rsidRPr="00984881">
        <w:rPr>
          <w:sz w:val="28"/>
          <w:szCs w:val="28"/>
          <w:rtl/>
        </w:rPr>
        <w:t xml:space="preserve"> </w:t>
      </w:r>
      <w:r w:rsidR="00D976BC" w:rsidRPr="00984881">
        <w:rPr>
          <w:rFonts w:hint="cs"/>
          <w:sz w:val="28"/>
          <w:szCs w:val="28"/>
          <w:rtl/>
        </w:rPr>
        <w:t>ﻋﺒﺎﺩﻯ</w:t>
      </w:r>
      <w:r w:rsidR="00D976BC" w:rsidRPr="00984881">
        <w:rPr>
          <w:sz w:val="28"/>
          <w:szCs w:val="28"/>
          <w:rtl/>
        </w:rPr>
        <w:t xml:space="preserve"> </w:t>
      </w:r>
      <w:r w:rsidR="00D976BC" w:rsidRPr="00984881">
        <w:rPr>
          <w:rFonts w:hint="cs"/>
          <w:sz w:val="28"/>
          <w:szCs w:val="28"/>
          <w:rtl/>
        </w:rPr>
        <w:t>ﻣﺎ</w:t>
      </w:r>
      <w:r w:rsidR="00D976BC" w:rsidRPr="00984881">
        <w:rPr>
          <w:sz w:val="28"/>
          <w:szCs w:val="28"/>
          <w:rtl/>
        </w:rPr>
        <w:t xml:space="preserve"> </w:t>
      </w:r>
      <w:r w:rsidR="00D976BC" w:rsidRPr="00984881">
        <w:rPr>
          <w:rFonts w:hint="cs"/>
          <w:sz w:val="28"/>
          <w:szCs w:val="28"/>
          <w:rtl/>
        </w:rPr>
        <w:t>ﺭﺍ</w:t>
      </w:r>
      <w:r w:rsidR="00BD77AA">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ﺑﺮﺍﺑﺮ ﮐﺮﺍﻣﺖ</w:t>
      </w:r>
      <w:r w:rsidR="00D976BC" w:rsidRPr="00984881">
        <w:rPr>
          <w:sz w:val="28"/>
          <w:szCs w:val="28"/>
          <w:rtl/>
        </w:rPr>
        <w:t xml:space="preserve"> </w:t>
      </w:r>
      <w:r w:rsidR="00D976BC" w:rsidRPr="00984881">
        <w:rPr>
          <w:rFonts w:hint="cs"/>
          <w:sz w:val="28"/>
          <w:szCs w:val="28"/>
          <w:rtl/>
        </w:rPr>
        <w:t>ﺷﻤﺎ</w:t>
      </w:r>
      <w:r w:rsidR="00D976BC" w:rsidRPr="00984881">
        <w:rPr>
          <w:sz w:val="28"/>
          <w:szCs w:val="28"/>
          <w:rtl/>
        </w:rPr>
        <w:t xml:space="preserve"> </w:t>
      </w:r>
      <w:r w:rsidR="00D976BC" w:rsidRPr="00984881">
        <w:rPr>
          <w:rFonts w:hint="cs"/>
          <w:sz w:val="28"/>
          <w:szCs w:val="28"/>
          <w:rtl/>
        </w:rPr>
        <w:t>ﻋﺮﺿﻪ</w:t>
      </w:r>
      <w:r>
        <w:rPr>
          <w:sz w:val="28"/>
          <w:szCs w:val="28"/>
          <w:rtl/>
        </w:rPr>
        <w:t xml:space="preserve"> </w:t>
      </w:r>
      <w:r w:rsidR="00D976BC" w:rsidRPr="00984881">
        <w:rPr>
          <w:rFonts w:hint="cs"/>
          <w:sz w:val="28"/>
          <w:szCs w:val="28"/>
          <w:rtl/>
        </w:rPr>
        <w:t>ﺩﺍﺷﺖ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ﮐﺮﺍﻣﺎﺕ</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ﺳﺎﻟﻚ</w:t>
      </w:r>
      <w:r w:rsidR="00BD77AA">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ﻃﺮﻳﻖ</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ﺑﺴﺎﻟﻚ</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ﺷﻬﻮﺩ ﺑﺮﺗﺮ</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ﻋﻘﻞ</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ﺍﺣﻮﺍﻝ</w:t>
      </w:r>
      <w:r w:rsidR="00D976BC" w:rsidRPr="00984881">
        <w:rPr>
          <w:sz w:val="28"/>
          <w:szCs w:val="28"/>
          <w:rtl/>
        </w:rPr>
        <w:t xml:space="preserve"> </w:t>
      </w:r>
      <w:r w:rsidR="00D976BC" w:rsidRPr="00984881">
        <w:rPr>
          <w:rFonts w:hint="cs"/>
          <w:sz w:val="28"/>
          <w:szCs w:val="28"/>
          <w:rtl/>
        </w:rPr>
        <w:t>ﻣﺮﺑﻮﻃﻪ</w:t>
      </w:r>
      <w:r w:rsidR="00D976BC" w:rsidRPr="00984881">
        <w:rPr>
          <w:sz w:val="28"/>
          <w:szCs w:val="28"/>
          <w:rtl/>
        </w:rPr>
        <w:t xml:space="preserve"> </w:t>
      </w:r>
      <w:r w:rsidR="00D976BC" w:rsidRPr="00984881">
        <w:rPr>
          <w:rFonts w:hint="cs"/>
          <w:sz w:val="28"/>
          <w:szCs w:val="28"/>
          <w:rtl/>
        </w:rPr>
        <w:t>ﻣﻴﺮﺳﺪ</w:t>
      </w:r>
      <w:r w:rsidR="00BD77AA">
        <w:rPr>
          <w:sz w:val="28"/>
          <w:szCs w:val="28"/>
          <w:rtl/>
        </w:rPr>
        <w:t xml:space="preserve">. </w:t>
      </w:r>
      <w:r w:rsidR="00D976BC" w:rsidRPr="00984881">
        <w:rPr>
          <w:rFonts w:hint="cs"/>
          <w:sz w:val="28"/>
          <w:szCs w:val="28"/>
          <w:rtl/>
        </w:rPr>
        <w:t>ﻭﮐﺎﺳﺖ</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ﻗﺴﻂ</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ﻃﺒﻘﻪ</w:t>
      </w:r>
      <w:r>
        <w:rPr>
          <w:sz w:val="28"/>
          <w:szCs w:val="28"/>
          <w:rtl/>
        </w:rPr>
        <w:t xml:space="preserve"> </w:t>
      </w:r>
      <w:r w:rsidR="00D976BC" w:rsidRPr="00984881">
        <w:rPr>
          <w:rFonts w:hint="cs"/>
          <w:sz w:val="28"/>
          <w:szCs w:val="28"/>
          <w:rtl/>
        </w:rPr>
        <w:t>ﻭﺟﻮﺩﻯ</w:t>
      </w:r>
      <w:r w:rsidR="00D976BC" w:rsidRPr="00984881">
        <w:rPr>
          <w:sz w:val="28"/>
          <w:szCs w:val="28"/>
          <w:rtl/>
        </w:rPr>
        <w:t xml:space="preserve"> </w:t>
      </w:r>
      <w:r w:rsidR="00D976BC" w:rsidRPr="00984881">
        <w:rPr>
          <w:rFonts w:hint="cs"/>
          <w:sz w:val="28"/>
          <w:szCs w:val="28"/>
          <w:rtl/>
        </w:rPr>
        <w:t>ﺭﻭﺣﻰ</w:t>
      </w:r>
      <w:r w:rsidR="00D976BC" w:rsidRPr="00984881">
        <w:rPr>
          <w:sz w:val="28"/>
          <w:szCs w:val="28"/>
          <w:rtl/>
        </w:rPr>
        <w:t xml:space="preserve"> </w:t>
      </w:r>
      <w:r w:rsidR="00D976BC" w:rsidRPr="00984881">
        <w:rPr>
          <w:rFonts w:hint="cs"/>
          <w:sz w:val="28"/>
          <w:szCs w:val="28"/>
          <w:rtl/>
        </w:rPr>
        <w:t>ﻭ</w:t>
      </w:r>
      <w:r>
        <w:rPr>
          <w:sz w:val="28"/>
          <w:szCs w:val="28"/>
          <w:rtl/>
        </w:rPr>
        <w:t xml:space="preserve"> </w:t>
      </w:r>
      <w:r w:rsidR="00D976BC" w:rsidRPr="00984881">
        <w:rPr>
          <w:rFonts w:hint="cs"/>
          <w:sz w:val="28"/>
          <w:szCs w:val="28"/>
          <w:rtl/>
        </w:rPr>
        <w:t>ﺍﻟﻬﻰ ﻭﻣﻘﺎﻡ</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ﺭﺍ</w:t>
      </w:r>
      <w:r>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ﺑﺎﻟﺎ</w:t>
      </w:r>
      <w:r w:rsidR="00D976BC" w:rsidRPr="00984881">
        <w:rPr>
          <w:sz w:val="28"/>
          <w:szCs w:val="28"/>
          <w:rtl/>
        </w:rPr>
        <w:t xml:space="preserve"> </w:t>
      </w:r>
      <w:r w:rsidR="00D976BC" w:rsidRPr="00984881">
        <w:rPr>
          <w:rFonts w:hint="cs"/>
          <w:sz w:val="28"/>
          <w:szCs w:val="28"/>
          <w:rtl/>
        </w:rPr>
        <w:t>ﺑﺮﺩﻩﻭﺍﺑﻠﺎﻍ</w:t>
      </w:r>
      <w:r w:rsidR="00D976BC" w:rsidRPr="00984881">
        <w:rPr>
          <w:sz w:val="28"/>
          <w:szCs w:val="28"/>
          <w:rtl/>
        </w:rPr>
        <w:t xml:space="preserve"> </w:t>
      </w:r>
      <w:r w:rsidR="00D976BC" w:rsidRPr="00984881">
        <w:rPr>
          <w:rFonts w:hint="cs"/>
          <w:sz w:val="28"/>
          <w:szCs w:val="28"/>
          <w:rtl/>
        </w:rPr>
        <w:t>ﻣﻴﻨﻤﺎﻳﺪ</w:t>
      </w:r>
      <w:r w:rsidR="00BD77AA">
        <w:rPr>
          <w:sz w:val="28"/>
          <w:szCs w:val="28"/>
          <w:rtl/>
        </w:rPr>
        <w:t xml:space="preserve">. </w:t>
      </w:r>
      <w:r w:rsidR="00D976BC" w:rsidRPr="00984881">
        <w:rPr>
          <w:rFonts w:hint="cs"/>
          <w:sz w:val="28"/>
          <w:szCs w:val="28"/>
          <w:rtl/>
        </w:rPr>
        <w:t>ﺑﺨﺼﻮﺹ</w:t>
      </w:r>
      <w:r>
        <w:rPr>
          <w:sz w:val="28"/>
          <w:szCs w:val="28"/>
          <w:rtl/>
        </w:rPr>
        <w:t xml:space="preserve"> </w:t>
      </w:r>
      <w:r w:rsidR="00D976BC" w:rsidRPr="00984881">
        <w:rPr>
          <w:rFonts w:hint="cs"/>
          <w:sz w:val="28"/>
          <w:szCs w:val="28"/>
          <w:rtl/>
        </w:rPr>
        <w:t>ﻭﻗﺘﻰ</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ﺷﻬﻮﺩ</w:t>
      </w:r>
      <w:r>
        <w:rPr>
          <w:sz w:val="28"/>
          <w:szCs w:val="28"/>
          <w:rtl/>
        </w:rPr>
        <w:t xml:space="preserve"> </w:t>
      </w:r>
      <w:r w:rsidR="00D976BC" w:rsidRPr="00984881">
        <w:rPr>
          <w:rFonts w:hint="cs"/>
          <w:sz w:val="28"/>
          <w:szCs w:val="28"/>
          <w:rtl/>
        </w:rPr>
        <w:t>ﻧﻮﺭ ﻗﺎﺋﻢ</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ﻋﺮﺵ</w:t>
      </w:r>
      <w:r w:rsidR="00D976BC" w:rsidRPr="00984881">
        <w:rPr>
          <w:sz w:val="28"/>
          <w:szCs w:val="28"/>
          <w:rtl/>
        </w:rPr>
        <w:t xml:space="preserve"> </w:t>
      </w:r>
      <w:r w:rsidR="00D976BC" w:rsidRPr="00984881">
        <w:rPr>
          <w:rFonts w:hint="cs"/>
          <w:sz w:val="28"/>
          <w:szCs w:val="28"/>
          <w:rtl/>
        </w:rPr>
        <w:t>ﺭﺣﻤﺎﻥ</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ﻃﺮﻳﻘﺖ</w:t>
      </w:r>
      <w:r w:rsidR="00D976BC" w:rsidRPr="00984881">
        <w:rPr>
          <w:sz w:val="28"/>
          <w:szCs w:val="28"/>
          <w:rtl/>
        </w:rPr>
        <w:t xml:space="preserve"> </w:t>
      </w:r>
      <w:r w:rsidR="00D976BC" w:rsidRPr="00984881">
        <w:rPr>
          <w:rFonts w:hint="cs"/>
          <w:sz w:val="28"/>
          <w:szCs w:val="28"/>
          <w:rtl/>
        </w:rPr>
        <w:t>ﻭﻟﺎﻳﺖ</w:t>
      </w:r>
      <w:r w:rsidR="00D976BC" w:rsidRPr="00984881">
        <w:rPr>
          <w:sz w:val="28"/>
          <w:szCs w:val="28"/>
          <w:rtl/>
        </w:rPr>
        <w:t xml:space="preserve"> </w:t>
      </w:r>
      <w:r w:rsidR="00D976BC" w:rsidRPr="00984881">
        <w:rPr>
          <w:rFonts w:hint="cs"/>
          <w:sz w:val="28"/>
          <w:szCs w:val="28"/>
          <w:rtl/>
        </w:rPr>
        <w:t>ﻣﺤﻤﺪﻯ</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ﺩﺍﺭﻧﺪ</w:t>
      </w:r>
      <w:r w:rsidR="00D976BC" w:rsidRPr="00984881">
        <w:rPr>
          <w:sz w:val="28"/>
          <w:szCs w:val="28"/>
        </w:rPr>
        <w:t xml:space="preserve"> </w:t>
      </w:r>
      <w:r w:rsidR="00BD77AA">
        <w:rPr>
          <w:sz w:val="28"/>
          <w:szCs w:val="28"/>
          <w:rtl/>
        </w:rPr>
        <w:t xml:space="preserve">. </w:t>
      </w:r>
    </w:p>
    <w:p w:rsidR="00D976BC" w:rsidRPr="00984881" w:rsidRDefault="00D976BC" w:rsidP="00492D12">
      <w:pPr>
        <w:bidi/>
        <w:jc w:val="both"/>
        <w:rPr>
          <w:b/>
          <w:bCs/>
          <w:sz w:val="28"/>
          <w:szCs w:val="28"/>
          <w:rtl/>
        </w:rPr>
      </w:pPr>
      <w:r w:rsidRPr="00984881">
        <w:rPr>
          <w:b/>
          <w:bCs/>
          <w:sz w:val="28"/>
          <w:szCs w:val="28"/>
          <w:rtl/>
        </w:rPr>
        <w:t xml:space="preserve"> </w:t>
      </w:r>
      <w:r w:rsidRPr="00984881">
        <w:rPr>
          <w:rFonts w:hint="cs"/>
          <w:b/>
          <w:bCs/>
          <w:sz w:val="28"/>
          <w:szCs w:val="28"/>
          <w:rtl/>
        </w:rPr>
        <w:t>ﺑﻨﻮﻙ</w:t>
      </w:r>
      <w:r w:rsidRPr="00984881">
        <w:rPr>
          <w:b/>
          <w:bCs/>
          <w:sz w:val="28"/>
          <w:szCs w:val="28"/>
          <w:rtl/>
        </w:rPr>
        <w:t xml:space="preserve"> </w:t>
      </w:r>
      <w:r w:rsidRPr="00984881">
        <w:rPr>
          <w:rFonts w:hint="cs"/>
          <w:b/>
          <w:bCs/>
          <w:sz w:val="28"/>
          <w:szCs w:val="28"/>
          <w:rtl/>
        </w:rPr>
        <w:t>ﺧﺎﻣﻪ</w:t>
      </w:r>
      <w:r w:rsidR="00BD77AA">
        <w:rPr>
          <w:b/>
          <w:bCs/>
          <w:sz w:val="28"/>
          <w:szCs w:val="28"/>
          <w:rtl/>
        </w:rPr>
        <w:t xml:space="preserve">، </w:t>
      </w:r>
      <w:r w:rsidRPr="00984881">
        <w:rPr>
          <w:rFonts w:hint="cs"/>
          <w:b/>
          <w:bCs/>
          <w:sz w:val="28"/>
          <w:szCs w:val="28"/>
          <w:rtl/>
        </w:rPr>
        <w:t>ﺭﻗﻢ</w:t>
      </w:r>
      <w:r w:rsidRPr="00984881">
        <w:rPr>
          <w:b/>
          <w:bCs/>
          <w:sz w:val="28"/>
          <w:szCs w:val="28"/>
          <w:rtl/>
        </w:rPr>
        <w:t xml:space="preserve"> </w:t>
      </w:r>
      <w:r w:rsidRPr="00984881">
        <w:rPr>
          <w:rFonts w:hint="cs"/>
          <w:b/>
          <w:bCs/>
          <w:sz w:val="28"/>
          <w:szCs w:val="28"/>
          <w:rtl/>
        </w:rPr>
        <w:t>ﮐﺮﺩﻩﺍﻯ</w:t>
      </w:r>
      <w:r w:rsidRPr="00984881">
        <w:rPr>
          <w:b/>
          <w:bCs/>
          <w:sz w:val="28"/>
          <w:szCs w:val="28"/>
          <w:rtl/>
        </w:rPr>
        <w:t xml:space="preserve"> </w:t>
      </w:r>
      <w:r w:rsidRPr="00984881">
        <w:rPr>
          <w:rFonts w:hint="cs"/>
          <w:b/>
          <w:bCs/>
          <w:sz w:val="28"/>
          <w:szCs w:val="28"/>
          <w:rtl/>
        </w:rPr>
        <w:t>ﺳﻠﺎﻡ</w:t>
      </w:r>
      <w:r w:rsidRPr="00984881">
        <w:rPr>
          <w:b/>
          <w:bCs/>
          <w:sz w:val="28"/>
          <w:szCs w:val="28"/>
          <w:rtl/>
        </w:rPr>
        <w:t xml:space="preserve"> </w:t>
      </w:r>
      <w:r w:rsidRPr="00984881">
        <w:rPr>
          <w:rFonts w:hint="cs"/>
          <w:b/>
          <w:bCs/>
          <w:sz w:val="28"/>
          <w:szCs w:val="28"/>
          <w:rtl/>
        </w:rPr>
        <w:t>ﻣﺮﺍ</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00492D12" w:rsidRPr="00984881">
        <w:rPr>
          <w:rFonts w:hint="cs"/>
          <w:b/>
          <w:bCs/>
          <w:sz w:val="28"/>
          <w:szCs w:val="28"/>
          <w:rtl/>
        </w:rPr>
        <w:t>که</w:t>
      </w:r>
      <w:r w:rsidR="004D25BE">
        <w:rPr>
          <w:rFonts w:hint="cs"/>
          <w:b/>
          <w:bCs/>
          <w:sz w:val="28"/>
          <w:szCs w:val="28"/>
          <w:rtl/>
        </w:rPr>
        <w:t xml:space="preserve"> </w:t>
      </w:r>
      <w:r w:rsidRPr="00984881">
        <w:rPr>
          <w:rFonts w:hint="cs"/>
          <w:b/>
          <w:bCs/>
          <w:sz w:val="28"/>
          <w:szCs w:val="28"/>
          <w:rtl/>
        </w:rPr>
        <w:t>ﮐﺎﺭﺧﺎﻧﻪ</w:t>
      </w:r>
      <w:r w:rsidRPr="00984881">
        <w:rPr>
          <w:b/>
          <w:bCs/>
          <w:sz w:val="28"/>
          <w:szCs w:val="28"/>
          <w:rtl/>
        </w:rPr>
        <w:t xml:space="preserve"> </w:t>
      </w:r>
      <w:r w:rsidRPr="00984881">
        <w:rPr>
          <w:rFonts w:hint="cs"/>
          <w:b/>
          <w:bCs/>
          <w:sz w:val="28"/>
          <w:szCs w:val="28"/>
          <w:rtl/>
        </w:rPr>
        <w:t>ﺩﻭﺭﺍﻥ</w:t>
      </w:r>
      <w:r w:rsidR="00BD77AA">
        <w:rPr>
          <w:b/>
          <w:bCs/>
          <w:sz w:val="28"/>
          <w:szCs w:val="28"/>
          <w:rtl/>
        </w:rPr>
        <w:t xml:space="preserve">، </w:t>
      </w:r>
      <w:r w:rsidRPr="00984881">
        <w:rPr>
          <w:rFonts w:hint="cs"/>
          <w:b/>
          <w:bCs/>
          <w:sz w:val="28"/>
          <w:szCs w:val="28"/>
          <w:rtl/>
        </w:rPr>
        <w:t>ﻣﺒﺎﺩ</w:t>
      </w:r>
      <w:r w:rsidRPr="00984881">
        <w:rPr>
          <w:b/>
          <w:bCs/>
          <w:sz w:val="28"/>
          <w:szCs w:val="28"/>
          <w:rtl/>
        </w:rPr>
        <w:t xml:space="preserve"> </w:t>
      </w:r>
      <w:r w:rsidRPr="00984881">
        <w:rPr>
          <w:rFonts w:hint="cs"/>
          <w:b/>
          <w:bCs/>
          <w:sz w:val="28"/>
          <w:szCs w:val="28"/>
          <w:rtl/>
        </w:rPr>
        <w:t>ﺑﻰ</w:t>
      </w:r>
      <w:r w:rsidRPr="00984881">
        <w:rPr>
          <w:b/>
          <w:bCs/>
          <w:sz w:val="28"/>
          <w:szCs w:val="28"/>
          <w:rtl/>
        </w:rPr>
        <w:t xml:space="preserve"> </w:t>
      </w:r>
      <w:r w:rsidRPr="00984881">
        <w:rPr>
          <w:rFonts w:hint="cs"/>
          <w:b/>
          <w:bCs/>
          <w:sz w:val="28"/>
          <w:szCs w:val="28"/>
          <w:rtl/>
        </w:rPr>
        <w:t>ﺭﻗﻤﺖ</w:t>
      </w:r>
      <w:r w:rsidRPr="00984881">
        <w:rPr>
          <w:b/>
          <w:bCs/>
          <w:sz w:val="28"/>
          <w:szCs w:val="28"/>
          <w:rtl/>
        </w:rPr>
        <w:t xml:space="preserve"> </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ﻣﻴﮕﻮﻳﺪ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ﻧﻮﻙ</w:t>
      </w:r>
      <w:r w:rsidR="00D976BC" w:rsidRPr="00984881">
        <w:rPr>
          <w:sz w:val="28"/>
          <w:szCs w:val="28"/>
          <w:rtl/>
        </w:rPr>
        <w:t xml:space="preserve"> </w:t>
      </w:r>
      <w:r w:rsidR="00D976BC" w:rsidRPr="00984881">
        <w:rPr>
          <w:rFonts w:hint="cs"/>
          <w:sz w:val="28"/>
          <w:szCs w:val="28"/>
          <w:rtl/>
        </w:rPr>
        <w:t>ﻗﻠﻢ</w:t>
      </w:r>
      <w:r w:rsidR="00D976BC" w:rsidRPr="00984881">
        <w:rPr>
          <w:sz w:val="28"/>
          <w:szCs w:val="28"/>
          <w:rtl/>
        </w:rPr>
        <w:t xml:space="preserve"> </w:t>
      </w:r>
      <w:r w:rsidR="00D976BC" w:rsidRPr="00984881">
        <w:rPr>
          <w:rFonts w:hint="cs"/>
          <w:sz w:val="28"/>
          <w:szCs w:val="28"/>
          <w:rtl/>
        </w:rPr>
        <w:t>ﺗﻮ</w:t>
      </w:r>
      <w:r w:rsidR="00BD77AA">
        <w:rPr>
          <w:sz w:val="28"/>
          <w:szCs w:val="28"/>
          <w:rtl/>
        </w:rPr>
        <w:t xml:space="preserve">، </w:t>
      </w:r>
      <w:r w:rsidR="00D976BC" w:rsidRPr="00984881">
        <w:rPr>
          <w:rFonts w:hint="cs"/>
          <w:sz w:val="28"/>
          <w:szCs w:val="28"/>
          <w:rtl/>
        </w:rPr>
        <w:t>ﺳﻠﺎﻣﻰ</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ﻣﻦ</w:t>
      </w:r>
      <w:r w:rsidR="00D976BC" w:rsidRPr="00984881">
        <w:rPr>
          <w:sz w:val="28"/>
          <w:szCs w:val="28"/>
          <w:rtl/>
        </w:rPr>
        <w:t xml:space="preserve"> </w:t>
      </w:r>
      <w:r w:rsidR="00D976BC" w:rsidRPr="00984881">
        <w:rPr>
          <w:rFonts w:hint="cs"/>
          <w:sz w:val="28"/>
          <w:szCs w:val="28"/>
          <w:rtl/>
        </w:rPr>
        <w:t>ﺭﻗﻤﺨﻮﺭﺩﻩ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ﻧﺎﻣﻪ</w:t>
      </w:r>
      <w:r w:rsidR="00D976BC" w:rsidRPr="00984881">
        <w:rPr>
          <w:sz w:val="28"/>
          <w:szCs w:val="28"/>
          <w:rtl/>
        </w:rPr>
        <w:t xml:space="preserve"> </w:t>
      </w:r>
      <w:r w:rsidR="00D976BC" w:rsidRPr="00984881">
        <w:rPr>
          <w:rFonts w:hint="cs"/>
          <w:sz w:val="28"/>
          <w:szCs w:val="28"/>
          <w:rtl/>
        </w:rPr>
        <w:t>ﭘﻴﺮ ﺳﻠﺎﻡ</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ﺩﺭﻭﺩ</w:t>
      </w:r>
      <w:r w:rsidR="00D976BC" w:rsidRPr="00984881">
        <w:rPr>
          <w:sz w:val="28"/>
          <w:szCs w:val="28"/>
          <w:rtl/>
        </w:rPr>
        <w:t xml:space="preserve"> </w:t>
      </w:r>
      <w:r w:rsidR="00D976BC" w:rsidRPr="00984881">
        <w:rPr>
          <w:rFonts w:hint="cs"/>
          <w:sz w:val="28"/>
          <w:szCs w:val="28"/>
          <w:rtl/>
        </w:rPr>
        <w:t>ﺑﻮﺩﻩ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ﻫﻤﺎﻥ</w:t>
      </w:r>
      <w:r>
        <w:rPr>
          <w:sz w:val="28"/>
          <w:szCs w:val="28"/>
          <w:rtl/>
        </w:rPr>
        <w:t xml:space="preserve"> </w:t>
      </w:r>
      <w:r w:rsidR="00D976BC" w:rsidRPr="00984881">
        <w:rPr>
          <w:rFonts w:hint="cs"/>
          <w:sz w:val="28"/>
          <w:szCs w:val="28"/>
          <w:rtl/>
        </w:rPr>
        <w:t>ﺳﻠﺎﻣﻮ</w:t>
      </w:r>
      <w:r w:rsidR="00D976BC" w:rsidRPr="00984881">
        <w:rPr>
          <w:sz w:val="28"/>
          <w:szCs w:val="28"/>
          <w:rtl/>
        </w:rPr>
        <w:t xml:space="preserve"> </w:t>
      </w:r>
      <w:r w:rsidR="00D976BC" w:rsidRPr="00984881">
        <w:rPr>
          <w:rFonts w:hint="cs"/>
          <w:sz w:val="28"/>
          <w:szCs w:val="28"/>
          <w:rtl/>
        </w:rPr>
        <w:t>ﺗﺴﻠﻴﻢ</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ﺻﻠﺢ</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ﺳﻠﺎﻣﺘﻴﻮﺁﺭﺯﻭ</w:t>
      </w:r>
      <w:r w:rsidR="00D976BC" w:rsidRPr="00984881">
        <w:rPr>
          <w:sz w:val="28"/>
          <w:szCs w:val="28"/>
          <w:rtl/>
        </w:rPr>
        <w:t xml:space="preserve"> </w:t>
      </w:r>
      <w:r w:rsidR="00D976BC" w:rsidRPr="00984881">
        <w:rPr>
          <w:rFonts w:hint="cs"/>
          <w:sz w:val="28"/>
          <w:szCs w:val="28"/>
          <w:rtl/>
        </w:rPr>
        <w:t>ﮐﺮﺩﻥ</w:t>
      </w:r>
      <w:r w:rsidR="00D976BC" w:rsidRPr="00984881">
        <w:rPr>
          <w:sz w:val="28"/>
          <w:szCs w:val="28"/>
          <w:rtl/>
        </w:rPr>
        <w:t xml:space="preserve"> </w:t>
      </w:r>
      <w:r w:rsidR="00D976BC" w:rsidRPr="00984881">
        <w:rPr>
          <w:rFonts w:hint="cs"/>
          <w:sz w:val="28"/>
          <w:szCs w:val="28"/>
          <w:rtl/>
        </w:rPr>
        <w:t>ﭘﻴﺮ</w:t>
      </w:r>
      <w:r>
        <w:rPr>
          <w:sz w:val="28"/>
          <w:szCs w:val="28"/>
          <w:rtl/>
        </w:rPr>
        <w:t xml:space="preserve"> </w:t>
      </w:r>
      <w:r w:rsidR="00D976BC" w:rsidRPr="00984881">
        <w:rPr>
          <w:rFonts w:hint="cs"/>
          <w:sz w:val="28"/>
          <w:szCs w:val="28"/>
          <w:rtl/>
        </w:rPr>
        <w:t>ﺑﺮﺍﻯ ﺳﺎﻟﻚ</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ﺍﺩﺍﻣﻪ</w:t>
      </w:r>
      <w:r w:rsidR="00D976BC" w:rsidRPr="00984881">
        <w:rPr>
          <w:sz w:val="28"/>
          <w:szCs w:val="28"/>
          <w:rtl/>
        </w:rPr>
        <w:t xml:space="preserve"> </w:t>
      </w:r>
      <w:r w:rsidR="00D976BC" w:rsidRPr="00984881">
        <w:rPr>
          <w:rFonts w:hint="cs"/>
          <w:sz w:val="28"/>
          <w:szCs w:val="28"/>
          <w:rtl/>
        </w:rPr>
        <w:t>ﻣﻴﺪﻫﺪ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ﮐﺎﺭﺧﺎﻧﻪ</w:t>
      </w:r>
      <w:r w:rsidR="00D976BC" w:rsidRPr="00984881">
        <w:rPr>
          <w:sz w:val="28"/>
          <w:szCs w:val="28"/>
          <w:rtl/>
        </w:rPr>
        <w:t xml:space="preserve"> </w:t>
      </w:r>
      <w:r w:rsidR="00D976BC" w:rsidRPr="00984881">
        <w:rPr>
          <w:rFonts w:hint="cs"/>
          <w:sz w:val="28"/>
          <w:szCs w:val="28"/>
          <w:rtl/>
        </w:rPr>
        <w:t>ﻫﺴﺘﻰ</w:t>
      </w:r>
      <w:r w:rsidR="00D976BC" w:rsidRPr="00984881">
        <w:rPr>
          <w:sz w:val="28"/>
          <w:szCs w:val="28"/>
          <w:rtl/>
        </w:rPr>
        <w:t xml:space="preserve"> </w:t>
      </w:r>
      <w:r w:rsidR="00D976BC" w:rsidRPr="00984881">
        <w:rPr>
          <w:rFonts w:hint="cs"/>
          <w:sz w:val="28"/>
          <w:szCs w:val="28"/>
          <w:rtl/>
        </w:rPr>
        <w:t>ﻭﺩﻭﺭﺍﻥ</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ﮐﺎﺭ</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ﺟﺮﻳﺎﻥ</w:t>
      </w:r>
      <w:r w:rsidR="00D976BC" w:rsidRPr="00984881">
        <w:rPr>
          <w:sz w:val="28"/>
          <w:szCs w:val="28"/>
          <w:rtl/>
        </w:rPr>
        <w:t xml:space="preserve"> </w:t>
      </w:r>
      <w:r w:rsidR="00D976BC" w:rsidRPr="00984881">
        <w:rPr>
          <w:rFonts w:hint="cs"/>
          <w:sz w:val="28"/>
          <w:szCs w:val="28"/>
          <w:rtl/>
        </w:rPr>
        <w:t>ﺍﻣﻮﺭ ﺧﺎﻧﻘﺎﻩ</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ﺑﺪﻭﻥ</w:t>
      </w:r>
      <w:r w:rsidR="00D976BC" w:rsidRPr="00984881">
        <w:rPr>
          <w:sz w:val="28"/>
          <w:szCs w:val="28"/>
          <w:rtl/>
        </w:rPr>
        <w:t xml:space="preserve"> </w:t>
      </w:r>
      <w:r w:rsidR="00D976BC" w:rsidRPr="00984881">
        <w:rPr>
          <w:rFonts w:hint="cs"/>
          <w:sz w:val="28"/>
          <w:szCs w:val="28"/>
          <w:rtl/>
        </w:rPr>
        <w:t>ﺭﻗﻢ</w:t>
      </w:r>
      <w:r w:rsidR="00D976BC" w:rsidRPr="00984881">
        <w:rPr>
          <w:sz w:val="28"/>
          <w:szCs w:val="28"/>
          <w:rtl/>
        </w:rPr>
        <w:t xml:space="preserve"> </w:t>
      </w:r>
      <w:r w:rsidR="00D976BC" w:rsidRPr="00984881">
        <w:rPr>
          <w:rFonts w:hint="cs"/>
          <w:sz w:val="28"/>
          <w:szCs w:val="28"/>
          <w:rtl/>
        </w:rPr>
        <w:t>ﺗﻮ</w:t>
      </w:r>
      <w:r w:rsidR="00D976BC" w:rsidRPr="00984881">
        <w:rPr>
          <w:sz w:val="28"/>
          <w:szCs w:val="28"/>
          <w:rtl/>
        </w:rPr>
        <w:t xml:space="preserve"> </w:t>
      </w:r>
      <w:r w:rsidR="00D976BC" w:rsidRPr="00984881">
        <w:rPr>
          <w:rFonts w:hint="cs"/>
          <w:sz w:val="28"/>
          <w:szCs w:val="28"/>
          <w:rtl/>
        </w:rPr>
        <w:t>ﻧﺒﻮﺩﻩ</w:t>
      </w:r>
      <w:r>
        <w:rPr>
          <w:sz w:val="28"/>
          <w:szCs w:val="28"/>
          <w:rtl/>
        </w:rPr>
        <w:t xml:space="preserve"> </w:t>
      </w:r>
      <w:r w:rsidR="00D976BC" w:rsidRPr="00984881">
        <w:rPr>
          <w:rFonts w:hint="cs"/>
          <w:sz w:val="28"/>
          <w:szCs w:val="28"/>
          <w:rtl/>
        </w:rPr>
        <w:t>ﺑﺎﺷﺪ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ﻋﻤﺮ</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ﺩﺭﺍﺯ ﻭ</w:t>
      </w:r>
      <w:r w:rsidR="00D976BC" w:rsidRPr="00984881">
        <w:rPr>
          <w:sz w:val="28"/>
          <w:szCs w:val="28"/>
          <w:rtl/>
        </w:rPr>
        <w:t xml:space="preserve"> </w:t>
      </w:r>
      <w:r w:rsidR="00D976BC" w:rsidRPr="00984881">
        <w:rPr>
          <w:rFonts w:hint="cs"/>
          <w:sz w:val="28"/>
          <w:szCs w:val="28"/>
          <w:rtl/>
        </w:rPr>
        <w:t>ﮐﺎﺭ</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ﺑﺎﺭ</w:t>
      </w:r>
      <w:r w:rsidR="00D976BC" w:rsidRPr="00984881">
        <w:rPr>
          <w:sz w:val="28"/>
          <w:szCs w:val="28"/>
          <w:rtl/>
        </w:rPr>
        <w:t xml:space="preserve"> </w:t>
      </w:r>
      <w:r w:rsidR="00D976BC" w:rsidRPr="00984881">
        <w:rPr>
          <w:rFonts w:hint="cs"/>
          <w:sz w:val="28"/>
          <w:szCs w:val="28"/>
          <w:rtl/>
        </w:rPr>
        <w:t>ﺧﺎﻧﻪ</w:t>
      </w:r>
      <w:r w:rsidR="00D976BC" w:rsidRPr="00984881">
        <w:rPr>
          <w:sz w:val="28"/>
          <w:szCs w:val="28"/>
          <w:rtl/>
        </w:rPr>
        <w:t xml:space="preserve"> </w:t>
      </w:r>
      <w:r w:rsidR="00D976BC" w:rsidRPr="00984881">
        <w:rPr>
          <w:rFonts w:hint="cs"/>
          <w:sz w:val="28"/>
          <w:szCs w:val="28"/>
          <w:rtl/>
        </w:rPr>
        <w:t>ﻭ ﺧﺎﻧﻘﺎﻩ</w:t>
      </w:r>
      <w:r w:rsidR="00D976BC" w:rsidRPr="00984881">
        <w:rPr>
          <w:sz w:val="28"/>
          <w:szCs w:val="28"/>
          <w:rtl/>
        </w:rPr>
        <w:t xml:space="preserve"> </w:t>
      </w:r>
      <w:r w:rsidR="00D976BC" w:rsidRPr="00984881">
        <w:rPr>
          <w:rFonts w:hint="cs"/>
          <w:sz w:val="28"/>
          <w:szCs w:val="28"/>
          <w:rtl/>
        </w:rPr>
        <w:t>ﺍﻭ</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ﻧﻮﻉ</w:t>
      </w:r>
      <w:r w:rsidR="00D976BC" w:rsidRPr="00984881">
        <w:rPr>
          <w:sz w:val="28"/>
          <w:szCs w:val="28"/>
          <w:rtl/>
        </w:rPr>
        <w:t xml:space="preserve"> </w:t>
      </w:r>
      <w:r w:rsidR="00D976BC" w:rsidRPr="00984881">
        <w:rPr>
          <w:rFonts w:hint="cs"/>
          <w:sz w:val="28"/>
          <w:szCs w:val="28"/>
          <w:rtl/>
        </w:rPr>
        <w:t>ﺑﺸﺮﻯ</w:t>
      </w:r>
      <w:r w:rsidR="00BD77AA">
        <w:rPr>
          <w:sz w:val="28"/>
          <w:szCs w:val="28"/>
          <w:rtl/>
        </w:rPr>
        <w:t xml:space="preserve">، </w:t>
      </w:r>
      <w:r w:rsidR="00D976BC" w:rsidRPr="00984881">
        <w:rPr>
          <w:rFonts w:hint="cs"/>
          <w:sz w:val="28"/>
          <w:szCs w:val="28"/>
          <w:rtl/>
        </w:rPr>
        <w:t>ﺑﺎ</w:t>
      </w:r>
      <w:r>
        <w:rPr>
          <w:sz w:val="28"/>
          <w:szCs w:val="28"/>
          <w:rtl/>
        </w:rPr>
        <w:t xml:space="preserve"> </w:t>
      </w:r>
      <w:r w:rsidR="00D976BC" w:rsidRPr="00984881">
        <w:rPr>
          <w:rFonts w:hint="cs"/>
          <w:sz w:val="28"/>
          <w:szCs w:val="28"/>
          <w:rtl/>
        </w:rPr>
        <w:t>ﺳﻠﺴﻠﻪﺍﻯ</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ﮐﺎﻣﻠﺎﻥ</w:t>
      </w:r>
      <w:r>
        <w:rPr>
          <w:sz w:val="28"/>
          <w:szCs w:val="28"/>
          <w:rtl/>
        </w:rPr>
        <w:t xml:space="preserve"> </w:t>
      </w:r>
      <w:r w:rsidR="00D976BC" w:rsidRPr="00984881">
        <w:rPr>
          <w:rFonts w:hint="cs"/>
          <w:sz w:val="28"/>
          <w:szCs w:val="28"/>
          <w:rtl/>
        </w:rPr>
        <w:t>ﺯﻧﺪﻩ</w:t>
      </w:r>
      <w:r w:rsidR="00D976BC" w:rsidRPr="00984881">
        <w:rPr>
          <w:sz w:val="28"/>
          <w:szCs w:val="28"/>
          <w:rtl/>
        </w:rPr>
        <w:t xml:space="preserve"> </w:t>
      </w:r>
      <w:r w:rsidR="00D976BC" w:rsidRPr="00984881">
        <w:rPr>
          <w:rFonts w:hint="cs"/>
          <w:sz w:val="28"/>
          <w:szCs w:val="28"/>
          <w:rtl/>
        </w:rPr>
        <w:t>ﺑﺎﺯﮔﺸﺘﻪ</w:t>
      </w:r>
      <w:r w:rsidR="00D976BC" w:rsidRPr="00984881">
        <w:rPr>
          <w:sz w:val="28"/>
          <w:szCs w:val="28"/>
          <w:rtl/>
        </w:rPr>
        <w:t xml:space="preserve"> </w:t>
      </w:r>
      <w:r w:rsidR="00D976BC" w:rsidRPr="00984881">
        <w:rPr>
          <w:rFonts w:hint="cs"/>
          <w:sz w:val="28"/>
          <w:szCs w:val="28"/>
          <w:rtl/>
        </w:rPr>
        <w:t>ﺑﺨﻠﻖ</w:t>
      </w:r>
      <w:r>
        <w:rPr>
          <w:sz w:val="28"/>
          <w:szCs w:val="28"/>
          <w:rtl/>
        </w:rPr>
        <w:t xml:space="preserve"> </w:t>
      </w:r>
      <w:r w:rsidR="00D976BC" w:rsidRPr="00984881">
        <w:rPr>
          <w:rFonts w:hint="cs"/>
          <w:sz w:val="28"/>
          <w:szCs w:val="28"/>
          <w:rtl/>
        </w:rPr>
        <w:t>ﺍﺩﺍﻣﻪ ﺩﺍﺷﺘﻪ</w:t>
      </w:r>
      <w:r w:rsidR="00D976BC" w:rsidRPr="00984881">
        <w:rPr>
          <w:sz w:val="28"/>
          <w:szCs w:val="28"/>
          <w:rtl/>
        </w:rPr>
        <w:t xml:space="preserve"> </w:t>
      </w:r>
      <w:r w:rsidR="00D976BC" w:rsidRPr="00984881">
        <w:rPr>
          <w:rFonts w:hint="cs"/>
          <w:sz w:val="28"/>
          <w:szCs w:val="28"/>
          <w:rtl/>
        </w:rPr>
        <w:t>ﺑﺎﺷﺪ</w:t>
      </w:r>
      <w:r w:rsidR="00BD77AA">
        <w:rPr>
          <w:sz w:val="28"/>
          <w:szCs w:val="28"/>
          <w:rtl/>
        </w:rPr>
        <w:t xml:space="preserve">. </w:t>
      </w:r>
      <w:r w:rsidR="00D976BC" w:rsidRPr="00984881">
        <w:rPr>
          <w:rFonts w:hint="cs"/>
          <w:sz w:val="28"/>
          <w:szCs w:val="28"/>
          <w:rtl/>
        </w:rPr>
        <w:t>ﻭﺍﻟّﺎ</w:t>
      </w:r>
      <w:r>
        <w:rPr>
          <w:sz w:val="28"/>
          <w:szCs w:val="28"/>
          <w:rtl/>
        </w:rPr>
        <w:t xml:space="preserve"> </w:t>
      </w:r>
      <w:r w:rsidR="00D976BC" w:rsidRPr="00984881">
        <w:rPr>
          <w:rFonts w:hint="cs"/>
          <w:sz w:val="28"/>
          <w:szCs w:val="28"/>
          <w:rtl/>
        </w:rPr>
        <w:t>ﻃﺮﻳﻘﺘﻰ</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ﺑﺪﻭﻥ</w:t>
      </w:r>
      <w:r>
        <w:rPr>
          <w:sz w:val="28"/>
          <w:szCs w:val="28"/>
          <w:rtl/>
        </w:rPr>
        <w:t xml:space="preserve"> </w:t>
      </w:r>
      <w:r w:rsidR="00D976BC" w:rsidRPr="00984881">
        <w:rPr>
          <w:rFonts w:hint="cs"/>
          <w:sz w:val="28"/>
          <w:szCs w:val="28"/>
          <w:rtl/>
        </w:rPr>
        <w:t>ﮐﺎﻣﻞ</w:t>
      </w:r>
      <w:r>
        <w:rPr>
          <w:sz w:val="28"/>
          <w:szCs w:val="28"/>
          <w:rtl/>
        </w:rPr>
        <w:t xml:space="preserve"> </w:t>
      </w:r>
      <w:r w:rsidR="00D976BC" w:rsidRPr="00984881">
        <w:rPr>
          <w:rFonts w:hint="cs"/>
          <w:sz w:val="28"/>
          <w:szCs w:val="28"/>
          <w:rtl/>
        </w:rPr>
        <w:t>ﺑﺎﺯﮔﺸﺘﻪ</w:t>
      </w:r>
      <w:r w:rsidR="00D976BC" w:rsidRPr="00984881">
        <w:rPr>
          <w:sz w:val="28"/>
          <w:szCs w:val="28"/>
          <w:rtl/>
        </w:rPr>
        <w:t xml:space="preserve"> </w:t>
      </w:r>
      <w:r w:rsidR="00D976BC" w:rsidRPr="00984881">
        <w:rPr>
          <w:rFonts w:hint="cs"/>
          <w:sz w:val="28"/>
          <w:szCs w:val="28"/>
          <w:rtl/>
        </w:rPr>
        <w:t>ﺑﺎﺷﺪ</w:t>
      </w:r>
      <w:r w:rsidR="00BD77AA">
        <w:rPr>
          <w:sz w:val="28"/>
          <w:szCs w:val="28"/>
          <w:rtl/>
        </w:rPr>
        <w:t xml:space="preserve">، </w:t>
      </w:r>
      <w:r w:rsidR="00D976BC" w:rsidRPr="00984881">
        <w:rPr>
          <w:rFonts w:hint="cs"/>
          <w:sz w:val="28"/>
          <w:szCs w:val="28"/>
          <w:rtl/>
        </w:rPr>
        <w:t>ﭼﺮﺍﻏﺶ</w:t>
      </w:r>
      <w:r w:rsidR="00D976BC" w:rsidRPr="00984881">
        <w:rPr>
          <w:sz w:val="28"/>
          <w:szCs w:val="28"/>
          <w:rtl/>
        </w:rPr>
        <w:t xml:space="preserve"> </w:t>
      </w:r>
      <w:r w:rsidR="00D976BC" w:rsidRPr="00984881">
        <w:rPr>
          <w:rFonts w:hint="cs"/>
          <w:sz w:val="28"/>
          <w:szCs w:val="28"/>
          <w:rtl/>
        </w:rPr>
        <w:t>ﺧﺎﻣﻮﺵ</w:t>
      </w:r>
      <w:r w:rsidR="00D976BC" w:rsidRPr="00984881">
        <w:rPr>
          <w:sz w:val="28"/>
          <w:szCs w:val="28"/>
          <w:rtl/>
        </w:rPr>
        <w:t xml:space="preserve"> </w:t>
      </w:r>
      <w:r w:rsidR="00D976BC" w:rsidRPr="00984881">
        <w:rPr>
          <w:rFonts w:hint="cs"/>
          <w:sz w:val="28"/>
          <w:szCs w:val="28"/>
          <w:rtl/>
        </w:rPr>
        <w:t>ﻭ ﭘﺬﻳﺮﺍﺋﻰ</w:t>
      </w:r>
      <w:r w:rsidR="00D976BC" w:rsidRPr="00984881">
        <w:rPr>
          <w:sz w:val="28"/>
          <w:szCs w:val="28"/>
          <w:rtl/>
        </w:rPr>
        <w:t xml:space="preserve"> </w:t>
      </w:r>
      <w:r w:rsidR="00D976BC" w:rsidRPr="00984881">
        <w:rPr>
          <w:rFonts w:hint="cs"/>
          <w:sz w:val="28"/>
          <w:szCs w:val="28"/>
          <w:rtl/>
        </w:rPr>
        <w:t>ﺍﺯ</w:t>
      </w:r>
      <w:r>
        <w:rPr>
          <w:sz w:val="28"/>
          <w:szCs w:val="28"/>
          <w:rtl/>
        </w:rPr>
        <w:t xml:space="preserve"> </w:t>
      </w:r>
      <w:r w:rsidR="00D976BC" w:rsidRPr="00984881">
        <w:rPr>
          <w:rFonts w:hint="cs"/>
          <w:sz w:val="28"/>
          <w:szCs w:val="28"/>
          <w:rtl/>
        </w:rPr>
        <w:t>ﮐﺴﻰ</w:t>
      </w:r>
      <w:r w:rsidR="00D976BC" w:rsidRPr="00984881">
        <w:rPr>
          <w:sz w:val="28"/>
          <w:szCs w:val="28"/>
          <w:rtl/>
        </w:rPr>
        <w:t xml:space="preserve"> </w:t>
      </w:r>
      <w:r w:rsidR="00D976BC" w:rsidRPr="00984881">
        <w:rPr>
          <w:rFonts w:hint="cs"/>
          <w:sz w:val="28"/>
          <w:szCs w:val="28"/>
          <w:rtl/>
        </w:rPr>
        <w:t>ﻧﺪﺍﺭﺩ</w:t>
      </w:r>
      <w:r w:rsidR="00BD77AA">
        <w:rPr>
          <w:sz w:val="28"/>
          <w:szCs w:val="28"/>
          <w:rtl/>
        </w:rPr>
        <w:t xml:space="preserve">. </w:t>
      </w:r>
      <w:r w:rsidR="00D976BC" w:rsidRPr="00984881">
        <w:rPr>
          <w:rFonts w:hint="cs"/>
          <w:sz w:val="28"/>
          <w:szCs w:val="28"/>
          <w:rtl/>
        </w:rPr>
        <w:t>ﮔﺮﭼﻪ</w:t>
      </w:r>
      <w:r>
        <w:rPr>
          <w:sz w:val="28"/>
          <w:szCs w:val="28"/>
          <w:rtl/>
        </w:rPr>
        <w:t xml:space="preserve"> </w:t>
      </w:r>
      <w:r w:rsidR="00D976BC" w:rsidRPr="00984881">
        <w:rPr>
          <w:rFonts w:hint="cs"/>
          <w:sz w:val="28"/>
          <w:szCs w:val="28"/>
          <w:rtl/>
        </w:rPr>
        <w:t>ﮔﺮﻭﻫﻰ</w:t>
      </w:r>
      <w:r>
        <w:rPr>
          <w:sz w:val="28"/>
          <w:szCs w:val="28"/>
          <w:rtl/>
        </w:rPr>
        <w:t xml:space="preserve"> </w:t>
      </w:r>
      <w:r w:rsidR="00D976BC" w:rsidRPr="00984881">
        <w:rPr>
          <w:rFonts w:hint="cs"/>
          <w:sz w:val="28"/>
          <w:szCs w:val="28"/>
          <w:rtl/>
        </w:rPr>
        <w:t>ﻗﺸﺮﻯ</w:t>
      </w:r>
      <w:r w:rsidR="00D976BC" w:rsidRPr="00984881">
        <w:rPr>
          <w:sz w:val="28"/>
          <w:szCs w:val="28"/>
          <w:rtl/>
        </w:rPr>
        <w:t xml:space="preserve"> </w:t>
      </w:r>
      <w:r w:rsidR="00D976BC" w:rsidRPr="00984881">
        <w:rPr>
          <w:rFonts w:hint="cs"/>
          <w:sz w:val="28"/>
          <w:szCs w:val="28"/>
          <w:rtl/>
        </w:rPr>
        <w:t>ﺍﻳﻦ</w:t>
      </w:r>
      <w:r>
        <w:rPr>
          <w:sz w:val="28"/>
          <w:szCs w:val="28"/>
          <w:rtl/>
        </w:rPr>
        <w:t xml:space="preserve"> </w:t>
      </w:r>
      <w:r w:rsidR="00D976BC" w:rsidRPr="00984881">
        <w:rPr>
          <w:rFonts w:hint="cs"/>
          <w:sz w:val="28"/>
          <w:szCs w:val="28"/>
          <w:rtl/>
        </w:rPr>
        <w:t>ﻃﺮﻳﻘﺖ</w:t>
      </w:r>
      <w:r>
        <w:rPr>
          <w:sz w:val="28"/>
          <w:szCs w:val="28"/>
          <w:rtl/>
        </w:rPr>
        <w:t xml:space="preserve"> </w:t>
      </w:r>
      <w:r w:rsidR="00D976BC" w:rsidRPr="00984881">
        <w:rPr>
          <w:rFonts w:hint="cs"/>
          <w:sz w:val="28"/>
          <w:szCs w:val="28"/>
          <w:rtl/>
        </w:rPr>
        <w:t>ﺳﺎﺑﻖ</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ﺭﺍ</w:t>
      </w:r>
      <w:r>
        <w:rPr>
          <w:sz w:val="28"/>
          <w:szCs w:val="28"/>
          <w:rtl/>
        </w:rPr>
        <w:t xml:space="preserve"> </w:t>
      </w:r>
      <w:r w:rsidR="00D976BC" w:rsidRPr="00984881">
        <w:rPr>
          <w:rFonts w:hint="cs"/>
          <w:sz w:val="28"/>
          <w:szCs w:val="28"/>
          <w:rtl/>
        </w:rPr>
        <w:t>ﺍﺩﺍﺭﻩ ﻣﻴﻨﻤﺎﻳﻨﺪ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ﺗﻘﻠﻴﺪ</w:t>
      </w:r>
      <w:r>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ﻣﺮﺩﮔﺎﻥ</w:t>
      </w:r>
      <w:r w:rsidR="00D976BC" w:rsidRPr="00984881">
        <w:rPr>
          <w:sz w:val="28"/>
          <w:szCs w:val="28"/>
          <w:rtl/>
        </w:rPr>
        <w:t xml:space="preserve"> </w:t>
      </w:r>
      <w:r w:rsidR="00D976BC" w:rsidRPr="00984881">
        <w:rPr>
          <w:rFonts w:hint="cs"/>
          <w:sz w:val="28"/>
          <w:szCs w:val="28"/>
          <w:rtl/>
        </w:rPr>
        <w:t>ﮐﺎﻣﻞ</w:t>
      </w:r>
      <w:r w:rsidR="00D976BC" w:rsidRPr="00984881">
        <w:rPr>
          <w:sz w:val="28"/>
          <w:szCs w:val="28"/>
          <w:rtl/>
        </w:rPr>
        <w:t xml:space="preserve"> </w:t>
      </w:r>
      <w:r w:rsidR="00D976BC" w:rsidRPr="00984881">
        <w:rPr>
          <w:rFonts w:hint="cs"/>
          <w:sz w:val="28"/>
          <w:szCs w:val="28"/>
          <w:rtl/>
        </w:rPr>
        <w:t>ﻣﻴﻨﻤﺎﻳﻨﺪ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ﺑﺎﺯ</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ﺷﺮﻙ</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ﺍﺯ ﺧﺪﺍﻭﻧﺪ</w:t>
      </w:r>
      <w:r w:rsidR="00D976BC" w:rsidRPr="00984881">
        <w:rPr>
          <w:sz w:val="28"/>
          <w:szCs w:val="28"/>
          <w:rtl/>
        </w:rPr>
        <w:t xml:space="preserve"> </w:t>
      </w:r>
      <w:r w:rsidR="00D976BC" w:rsidRPr="00984881">
        <w:rPr>
          <w:rFonts w:hint="cs"/>
          <w:sz w:val="28"/>
          <w:szCs w:val="28"/>
          <w:rtl/>
        </w:rPr>
        <w:t>ﻭﻟﻰ</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ﺯﻧﺪﻩﺍﻯ</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ﻧﻤﻰ</w:t>
      </w:r>
      <w:r w:rsidR="00D976BC" w:rsidRPr="00984881">
        <w:rPr>
          <w:sz w:val="28"/>
          <w:szCs w:val="28"/>
          <w:rtl/>
        </w:rPr>
        <w:t xml:space="preserve"> </w:t>
      </w:r>
      <w:r w:rsidR="00D976BC" w:rsidRPr="00984881">
        <w:rPr>
          <w:rFonts w:hint="cs"/>
          <w:sz w:val="28"/>
          <w:szCs w:val="28"/>
          <w:rtl/>
        </w:rPr>
        <w:t>ﺧﻮﺍﻫﺪ</w:t>
      </w:r>
      <w:r w:rsidR="00D976BC" w:rsidRPr="00984881">
        <w:rPr>
          <w:sz w:val="28"/>
          <w:szCs w:val="28"/>
          <w:rtl/>
        </w:rPr>
        <w:t xml:space="preserve"> </w:t>
      </w:r>
      <w:r w:rsidR="00D976BC" w:rsidRPr="00984881">
        <w:rPr>
          <w:rFonts w:hint="cs"/>
          <w:sz w:val="28"/>
          <w:szCs w:val="28"/>
          <w:rtl/>
        </w:rPr>
        <w:t>ﺑﺂﻧﻬﺎ</w:t>
      </w:r>
      <w:r w:rsidR="00D976BC" w:rsidRPr="00984881">
        <w:rPr>
          <w:sz w:val="28"/>
          <w:szCs w:val="28"/>
          <w:rtl/>
        </w:rPr>
        <w:t xml:space="preserve"> </w:t>
      </w:r>
      <w:r w:rsidR="00D976BC" w:rsidRPr="00984881">
        <w:rPr>
          <w:rFonts w:hint="cs"/>
          <w:sz w:val="28"/>
          <w:szCs w:val="28"/>
          <w:rtl/>
        </w:rPr>
        <w:t>ﻣﻌﺮﻓﻰ</w:t>
      </w:r>
      <w:r w:rsidR="00D976BC" w:rsidRPr="00984881">
        <w:rPr>
          <w:sz w:val="28"/>
          <w:szCs w:val="28"/>
          <w:rtl/>
        </w:rPr>
        <w:t xml:space="preserve"> </w:t>
      </w:r>
      <w:r w:rsidR="00D976BC" w:rsidRPr="00984881">
        <w:rPr>
          <w:rFonts w:hint="cs"/>
          <w:sz w:val="28"/>
          <w:szCs w:val="28"/>
          <w:rtl/>
        </w:rPr>
        <w:t>ﮐﻨﺪ</w:t>
      </w:r>
      <w:r w:rsidR="00D976BC" w:rsidRPr="00984881">
        <w:rPr>
          <w:sz w:val="28"/>
          <w:szCs w:val="28"/>
          <w:rtl/>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w:t>
      </w:r>
      <w:r w:rsidRPr="00984881">
        <w:rPr>
          <w:rFonts w:hint="cs"/>
          <w:b/>
          <w:bCs/>
          <w:sz w:val="28"/>
          <w:szCs w:val="28"/>
          <w:rtl/>
        </w:rPr>
        <w:t>ﻧﮕﻮﻳﻢ</w:t>
      </w:r>
      <w:r w:rsidR="00BD77AA">
        <w:rPr>
          <w:b/>
          <w:bCs/>
          <w:sz w:val="28"/>
          <w:szCs w:val="28"/>
          <w:rtl/>
        </w:rPr>
        <w:t xml:space="preserve">، </w:t>
      </w:r>
      <w:r w:rsidRPr="00984881">
        <w:rPr>
          <w:rFonts w:hint="cs"/>
          <w:b/>
          <w:bCs/>
          <w:sz w:val="28"/>
          <w:szCs w:val="28"/>
          <w:rtl/>
        </w:rPr>
        <w:t>ﺍﺯ</w:t>
      </w:r>
      <w:r w:rsidRPr="00984881">
        <w:rPr>
          <w:b/>
          <w:bCs/>
          <w:sz w:val="28"/>
          <w:szCs w:val="28"/>
          <w:rtl/>
        </w:rPr>
        <w:t xml:space="preserve"> </w:t>
      </w:r>
      <w:r w:rsidRPr="00984881">
        <w:rPr>
          <w:rFonts w:hint="cs"/>
          <w:b/>
          <w:bCs/>
          <w:sz w:val="28"/>
          <w:szCs w:val="28"/>
          <w:rtl/>
        </w:rPr>
        <w:t>ﻣﻦ</w:t>
      </w:r>
      <w:r w:rsidRPr="00984881">
        <w:rPr>
          <w:b/>
          <w:bCs/>
          <w:sz w:val="28"/>
          <w:szCs w:val="28"/>
          <w:rtl/>
        </w:rPr>
        <w:t xml:space="preserve"> </w:t>
      </w:r>
      <w:r w:rsidRPr="00984881">
        <w:rPr>
          <w:rFonts w:hint="cs"/>
          <w:b/>
          <w:bCs/>
          <w:sz w:val="28"/>
          <w:szCs w:val="28"/>
          <w:rtl/>
        </w:rPr>
        <w:t>ﺑﻴﺪﻝ</w:t>
      </w:r>
      <w:r w:rsidRPr="00984881">
        <w:rPr>
          <w:b/>
          <w:bCs/>
          <w:sz w:val="28"/>
          <w:szCs w:val="28"/>
          <w:rtl/>
        </w:rPr>
        <w:t xml:space="preserve"> </w:t>
      </w:r>
      <w:r w:rsidRPr="00984881">
        <w:rPr>
          <w:rFonts w:hint="cs"/>
          <w:b/>
          <w:bCs/>
          <w:sz w:val="28"/>
          <w:szCs w:val="28"/>
          <w:rtl/>
        </w:rPr>
        <w:t>ﺑﺴﻬﻮ</w:t>
      </w:r>
      <w:r w:rsidRPr="00984881">
        <w:rPr>
          <w:b/>
          <w:bCs/>
          <w:sz w:val="28"/>
          <w:szCs w:val="28"/>
          <w:rtl/>
        </w:rPr>
        <w:t xml:space="preserve"> </w:t>
      </w:r>
      <w:r w:rsidRPr="00984881">
        <w:rPr>
          <w:rFonts w:hint="cs"/>
          <w:b/>
          <w:bCs/>
          <w:sz w:val="28"/>
          <w:szCs w:val="28"/>
          <w:rtl/>
        </w:rPr>
        <w:t>ﮐﺮﺩﻯ</w:t>
      </w:r>
      <w:r w:rsidRPr="00984881">
        <w:rPr>
          <w:b/>
          <w:bCs/>
          <w:sz w:val="28"/>
          <w:szCs w:val="28"/>
          <w:rtl/>
        </w:rPr>
        <w:t xml:space="preserve"> </w:t>
      </w:r>
      <w:r w:rsidRPr="00984881">
        <w:rPr>
          <w:rFonts w:hint="cs"/>
          <w:b/>
          <w:bCs/>
          <w:sz w:val="28"/>
          <w:szCs w:val="28"/>
          <w:rtl/>
        </w:rPr>
        <w:t>ﻳﺎﺩ</w:t>
      </w:r>
      <w:r w:rsidR="004D25BE">
        <w:rPr>
          <w:rFonts w:hint="cs"/>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ﮐﻪ</w:t>
      </w:r>
      <w:r w:rsidRPr="00984881">
        <w:rPr>
          <w:b/>
          <w:bCs/>
          <w:sz w:val="28"/>
          <w:szCs w:val="28"/>
          <w:rtl/>
        </w:rPr>
        <w:t xml:space="preserve"> </w:t>
      </w:r>
      <w:r w:rsidRPr="00984881">
        <w:rPr>
          <w:rFonts w:hint="cs"/>
          <w:b/>
          <w:bCs/>
          <w:sz w:val="28"/>
          <w:szCs w:val="28"/>
          <w:rtl/>
        </w:rPr>
        <w:t>ﺩﺭ</w:t>
      </w:r>
      <w:r w:rsidRPr="00984881">
        <w:rPr>
          <w:b/>
          <w:bCs/>
          <w:sz w:val="28"/>
          <w:szCs w:val="28"/>
          <w:rtl/>
        </w:rPr>
        <w:t xml:space="preserve"> </w:t>
      </w:r>
      <w:r w:rsidRPr="00984881">
        <w:rPr>
          <w:rFonts w:hint="cs"/>
          <w:b/>
          <w:bCs/>
          <w:sz w:val="28"/>
          <w:szCs w:val="28"/>
          <w:rtl/>
        </w:rPr>
        <w:t>ﺣﺴﺎﺏ</w:t>
      </w:r>
      <w:r w:rsidRPr="00984881">
        <w:rPr>
          <w:b/>
          <w:bCs/>
          <w:sz w:val="28"/>
          <w:szCs w:val="28"/>
          <w:rtl/>
        </w:rPr>
        <w:t xml:space="preserve"> </w:t>
      </w:r>
      <w:r w:rsidRPr="00984881">
        <w:rPr>
          <w:rFonts w:hint="cs"/>
          <w:b/>
          <w:bCs/>
          <w:sz w:val="28"/>
          <w:szCs w:val="28"/>
          <w:rtl/>
        </w:rPr>
        <w:t>ﺧﺮﺩ</w:t>
      </w:r>
      <w:r w:rsidR="004D25BE">
        <w:rPr>
          <w:b/>
          <w:bCs/>
          <w:sz w:val="28"/>
          <w:szCs w:val="28"/>
          <w:rtl/>
        </w:rPr>
        <w:t xml:space="preserve"> </w:t>
      </w:r>
      <w:r w:rsidRPr="00984881">
        <w:rPr>
          <w:rFonts w:hint="cs"/>
          <w:b/>
          <w:bCs/>
          <w:sz w:val="28"/>
          <w:szCs w:val="28"/>
          <w:rtl/>
        </w:rPr>
        <w:t>ﻧﻴﺴﺖ</w:t>
      </w:r>
      <w:r w:rsidR="00BD77AA">
        <w:rPr>
          <w:b/>
          <w:bCs/>
          <w:sz w:val="28"/>
          <w:szCs w:val="28"/>
          <w:rtl/>
        </w:rPr>
        <w:t xml:space="preserve">، </w:t>
      </w:r>
      <w:r w:rsidRPr="00984881">
        <w:rPr>
          <w:rFonts w:hint="cs"/>
          <w:b/>
          <w:bCs/>
          <w:sz w:val="28"/>
          <w:szCs w:val="28"/>
          <w:rtl/>
        </w:rPr>
        <w:t>ﺳﻬﻮ</w:t>
      </w:r>
      <w:r w:rsidRPr="00984881">
        <w:rPr>
          <w:b/>
          <w:bCs/>
          <w:sz w:val="28"/>
          <w:szCs w:val="28"/>
          <w:rtl/>
        </w:rPr>
        <w:t xml:space="preserve"> </w:t>
      </w:r>
      <w:r w:rsidRPr="00984881">
        <w:rPr>
          <w:rFonts w:hint="cs"/>
          <w:b/>
          <w:bCs/>
          <w:sz w:val="28"/>
          <w:szCs w:val="28"/>
          <w:rtl/>
        </w:rPr>
        <w:t>ﺑﺮ</w:t>
      </w:r>
      <w:r w:rsidRPr="00984881">
        <w:rPr>
          <w:b/>
          <w:bCs/>
          <w:sz w:val="28"/>
          <w:szCs w:val="28"/>
          <w:rtl/>
        </w:rPr>
        <w:t xml:space="preserve"> </w:t>
      </w:r>
      <w:r w:rsidRPr="00984881">
        <w:rPr>
          <w:rFonts w:hint="cs"/>
          <w:b/>
          <w:bCs/>
          <w:sz w:val="28"/>
          <w:szCs w:val="28"/>
          <w:rtl/>
        </w:rPr>
        <w:t>ﻗﻠﻤﺖ</w:t>
      </w:r>
      <w:r w:rsidRPr="00984881">
        <w:rPr>
          <w:b/>
          <w:bCs/>
          <w:sz w:val="28"/>
          <w:szCs w:val="28"/>
          <w:rtl/>
        </w:rPr>
        <w:t xml:space="preserve"> </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ﺣﺎﻓﻆ</w:t>
      </w:r>
      <w:r>
        <w:rPr>
          <w:sz w:val="28"/>
          <w:szCs w:val="28"/>
          <w:rtl/>
        </w:rPr>
        <w:t xml:space="preserve"> </w:t>
      </w:r>
      <w:r w:rsidR="00D976BC" w:rsidRPr="00984881">
        <w:rPr>
          <w:rFonts w:hint="cs"/>
          <w:sz w:val="28"/>
          <w:szCs w:val="28"/>
          <w:rtl/>
        </w:rPr>
        <w:t>ﺑﭙﻴﺮﻣﻴﮕﻮﻳﺪ</w:t>
      </w:r>
      <w:r w:rsidR="00BD77AA">
        <w:rPr>
          <w:sz w:val="28"/>
          <w:szCs w:val="28"/>
          <w:rtl/>
        </w:rPr>
        <w:t xml:space="preserve">، </w:t>
      </w:r>
      <w:r w:rsidR="00D976BC" w:rsidRPr="00984881">
        <w:rPr>
          <w:rFonts w:hint="cs"/>
          <w:sz w:val="28"/>
          <w:szCs w:val="28"/>
          <w:rtl/>
        </w:rPr>
        <w:t>ﻣﻦ</w:t>
      </w:r>
      <w:r w:rsidR="00D976BC" w:rsidRPr="00984881">
        <w:rPr>
          <w:sz w:val="28"/>
          <w:szCs w:val="28"/>
          <w:rtl/>
        </w:rPr>
        <w:t xml:space="preserve"> </w:t>
      </w:r>
      <w:r w:rsidR="00D976BC" w:rsidRPr="00984881">
        <w:rPr>
          <w:rFonts w:hint="cs"/>
          <w:sz w:val="28"/>
          <w:szCs w:val="28"/>
          <w:rtl/>
        </w:rPr>
        <w:t>ﻫﺮﮔﺰ</w:t>
      </w:r>
      <w:r w:rsidR="00D976BC" w:rsidRPr="00984881">
        <w:rPr>
          <w:sz w:val="28"/>
          <w:szCs w:val="28"/>
          <w:rtl/>
        </w:rPr>
        <w:t xml:space="preserve"> </w:t>
      </w:r>
      <w:r w:rsidR="00D976BC" w:rsidRPr="00984881">
        <w:rPr>
          <w:rFonts w:hint="cs"/>
          <w:sz w:val="28"/>
          <w:szCs w:val="28"/>
          <w:rtl/>
        </w:rPr>
        <w:t>ﻧﻤﻰ</w:t>
      </w:r>
      <w:r w:rsidR="00D976BC" w:rsidRPr="00984881">
        <w:rPr>
          <w:sz w:val="28"/>
          <w:szCs w:val="28"/>
          <w:rtl/>
        </w:rPr>
        <w:t xml:space="preserve"> </w:t>
      </w:r>
      <w:r w:rsidR="00D976BC" w:rsidRPr="00984881">
        <w:rPr>
          <w:rFonts w:hint="cs"/>
          <w:sz w:val="28"/>
          <w:szCs w:val="28"/>
          <w:rtl/>
        </w:rPr>
        <w:t>ﮔﻮﻳﻢ</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ﺑﺨﻄﺎ</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ﺳﻬﻮ</w:t>
      </w:r>
      <w:r>
        <w:rPr>
          <w:sz w:val="28"/>
          <w:szCs w:val="28"/>
          <w:rtl/>
        </w:rPr>
        <w:t xml:space="preserve"> </w:t>
      </w:r>
      <w:r w:rsidR="00D976BC" w:rsidRPr="00984881">
        <w:rPr>
          <w:rFonts w:hint="cs"/>
          <w:sz w:val="28"/>
          <w:szCs w:val="28"/>
          <w:rtl/>
        </w:rPr>
        <w:t>ﺑﻮﺩ</w:t>
      </w:r>
      <w:r>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ﻣﻦ</w:t>
      </w:r>
      <w:r w:rsidR="00D976BC" w:rsidRPr="00984881">
        <w:rPr>
          <w:sz w:val="28"/>
          <w:szCs w:val="28"/>
          <w:rtl/>
        </w:rPr>
        <w:t xml:space="preserve"> </w:t>
      </w:r>
      <w:r w:rsidR="00D976BC" w:rsidRPr="00984881">
        <w:rPr>
          <w:rFonts w:hint="cs"/>
          <w:sz w:val="28"/>
          <w:szCs w:val="28"/>
          <w:rtl/>
        </w:rPr>
        <w:t>ﺑﻰ</w:t>
      </w:r>
      <w:r>
        <w:rPr>
          <w:sz w:val="28"/>
          <w:szCs w:val="28"/>
          <w:rtl/>
        </w:rPr>
        <w:t xml:space="preserve"> </w:t>
      </w:r>
      <w:r w:rsidR="00D976BC" w:rsidRPr="00984881">
        <w:rPr>
          <w:rFonts w:hint="cs"/>
          <w:sz w:val="28"/>
          <w:szCs w:val="28"/>
          <w:rtl/>
        </w:rPr>
        <w:t>ﺩﻝ ﻳﺎﺩ</w:t>
      </w:r>
      <w:r>
        <w:rPr>
          <w:sz w:val="28"/>
          <w:szCs w:val="28"/>
          <w:rtl/>
        </w:rPr>
        <w:t xml:space="preserve"> </w:t>
      </w:r>
      <w:r w:rsidR="00D976BC" w:rsidRPr="00984881">
        <w:rPr>
          <w:rFonts w:hint="cs"/>
          <w:sz w:val="28"/>
          <w:szCs w:val="28"/>
          <w:rtl/>
        </w:rPr>
        <w:t>ﮐﺮﺩﻯ</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ﺍﻟﺒﺘﻪ</w:t>
      </w:r>
      <w:r w:rsidR="00D976BC" w:rsidRPr="00984881">
        <w:rPr>
          <w:sz w:val="28"/>
          <w:szCs w:val="28"/>
          <w:rtl/>
        </w:rPr>
        <w:t xml:space="preserve"> </w:t>
      </w:r>
      <w:r w:rsidR="00D976BC" w:rsidRPr="00984881">
        <w:rPr>
          <w:rFonts w:hint="cs"/>
          <w:sz w:val="28"/>
          <w:szCs w:val="28"/>
          <w:rtl/>
        </w:rPr>
        <w:t>ﺑﺪﻭﻥ</w:t>
      </w:r>
      <w:r>
        <w:rPr>
          <w:sz w:val="28"/>
          <w:szCs w:val="28"/>
          <w:rtl/>
        </w:rPr>
        <w:t xml:space="preserve"> </w:t>
      </w:r>
      <w:r w:rsidR="00D976BC" w:rsidRPr="00984881">
        <w:rPr>
          <w:rFonts w:hint="cs"/>
          <w:sz w:val="28"/>
          <w:szCs w:val="28"/>
          <w:rtl/>
        </w:rPr>
        <w:t>ﺳﻬﻮ</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ﺧﻄﺎ</w:t>
      </w:r>
      <w:r w:rsidR="00D976BC" w:rsidRPr="00984881">
        <w:rPr>
          <w:sz w:val="28"/>
          <w:szCs w:val="28"/>
          <w:rtl/>
        </w:rPr>
        <w:t xml:space="preserve"> </w:t>
      </w:r>
      <w:r w:rsidR="00D976BC" w:rsidRPr="00984881">
        <w:rPr>
          <w:rFonts w:hint="cs"/>
          <w:sz w:val="28"/>
          <w:szCs w:val="28"/>
          <w:rtl/>
        </w:rPr>
        <w:t>ﻳﺎﺩ</w:t>
      </w:r>
      <w:r>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ﺩﺍﺷﺘﻪ</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ﮐﻪ ﺑﺮﺍﻳﺶ</w:t>
      </w:r>
      <w:r w:rsidR="00D976BC" w:rsidRPr="00984881">
        <w:rPr>
          <w:sz w:val="28"/>
          <w:szCs w:val="28"/>
          <w:rtl/>
        </w:rPr>
        <w:t xml:space="preserve"> </w:t>
      </w:r>
      <w:r w:rsidR="00D976BC" w:rsidRPr="00984881">
        <w:rPr>
          <w:rFonts w:hint="cs"/>
          <w:sz w:val="28"/>
          <w:szCs w:val="28"/>
          <w:rtl/>
        </w:rPr>
        <w:t>ﻧﺎﻣﻪ</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ﺩﻋﺎ</w:t>
      </w:r>
      <w:r w:rsidR="00D976BC" w:rsidRPr="00984881">
        <w:rPr>
          <w:sz w:val="28"/>
          <w:szCs w:val="28"/>
          <w:rtl/>
        </w:rPr>
        <w:t xml:space="preserve"> </w:t>
      </w:r>
      <w:r w:rsidR="00D976BC" w:rsidRPr="00984881">
        <w:rPr>
          <w:rFonts w:hint="cs"/>
          <w:sz w:val="28"/>
          <w:szCs w:val="28"/>
          <w:rtl/>
        </w:rPr>
        <w:t>ﻣﻰ</w:t>
      </w:r>
      <w:r w:rsidR="00D976BC" w:rsidRPr="00984881">
        <w:rPr>
          <w:sz w:val="28"/>
          <w:szCs w:val="28"/>
          <w:rtl/>
        </w:rPr>
        <w:t xml:space="preserve"> </w:t>
      </w:r>
      <w:r w:rsidR="00D976BC" w:rsidRPr="00984881">
        <w:rPr>
          <w:rFonts w:hint="cs"/>
          <w:sz w:val="28"/>
          <w:szCs w:val="28"/>
          <w:rtl/>
        </w:rPr>
        <w:t>ﻧﻮﻳﺴﺪ</w:t>
      </w:r>
      <w:r w:rsidR="00BD77AA">
        <w:rPr>
          <w:sz w:val="28"/>
          <w:szCs w:val="28"/>
          <w:rtl/>
        </w:rPr>
        <w:t xml:space="preserve">. </w:t>
      </w:r>
      <w:r w:rsidR="00D976BC" w:rsidRPr="00984881">
        <w:rPr>
          <w:rFonts w:hint="cs"/>
          <w:sz w:val="28"/>
          <w:szCs w:val="28"/>
          <w:rtl/>
        </w:rPr>
        <w:t>ﺯﻳﺮﺍ</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ﻗﺪﺭﺕ</w:t>
      </w:r>
      <w:r w:rsidR="00D976BC" w:rsidRPr="00984881">
        <w:rPr>
          <w:sz w:val="28"/>
          <w:szCs w:val="28"/>
          <w:rtl/>
        </w:rPr>
        <w:t xml:space="preserve"> </w:t>
      </w:r>
      <w:r w:rsidR="00D976BC" w:rsidRPr="00984881">
        <w:rPr>
          <w:rFonts w:hint="cs"/>
          <w:sz w:val="28"/>
          <w:szCs w:val="28"/>
          <w:rtl/>
        </w:rPr>
        <w:t>ﺧﺮﺩ</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ﻋﻘﻞ</w:t>
      </w:r>
      <w:r>
        <w:rPr>
          <w:sz w:val="28"/>
          <w:szCs w:val="28"/>
          <w:rtl/>
        </w:rPr>
        <w:t xml:space="preserve"> </w:t>
      </w:r>
      <w:r w:rsidR="00D976BC" w:rsidRPr="00984881">
        <w:rPr>
          <w:rFonts w:hint="cs"/>
          <w:sz w:val="28"/>
          <w:szCs w:val="28"/>
          <w:rtl/>
        </w:rPr>
        <w:t>ﺑﺸﺮﻯ</w:t>
      </w:r>
      <w:r w:rsidR="00D976BC" w:rsidRPr="00984881">
        <w:rPr>
          <w:sz w:val="28"/>
          <w:szCs w:val="28"/>
          <w:rtl/>
        </w:rPr>
        <w:t xml:space="preserve"> </w:t>
      </w:r>
      <w:r w:rsidR="00D976BC" w:rsidRPr="00984881">
        <w:rPr>
          <w:rFonts w:hint="cs"/>
          <w:sz w:val="28"/>
          <w:szCs w:val="28"/>
          <w:rtl/>
        </w:rPr>
        <w:t>ﻧﻴﺴﺖ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ﺑﺘﻮﺍﻧﺪ ﺳﻬﻮ</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ﺧﻄﺎﺋﻰ</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ﻗﻠﻤﺖ</w:t>
      </w:r>
      <w:r w:rsidR="00D976BC" w:rsidRPr="00984881">
        <w:rPr>
          <w:sz w:val="28"/>
          <w:szCs w:val="28"/>
          <w:rtl/>
        </w:rPr>
        <w:t xml:space="preserve"> </w:t>
      </w:r>
      <w:r w:rsidR="00D976BC" w:rsidRPr="00984881">
        <w:rPr>
          <w:rFonts w:hint="cs"/>
          <w:sz w:val="28"/>
          <w:szCs w:val="28"/>
          <w:rtl/>
        </w:rPr>
        <w:t>ﺑﺸﻨﺎﺳﺪ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ﺣﺘﻰ</w:t>
      </w:r>
      <w:r>
        <w:rPr>
          <w:sz w:val="28"/>
          <w:szCs w:val="28"/>
          <w:rtl/>
        </w:rPr>
        <w:t xml:space="preserve"> </w:t>
      </w:r>
      <w:r w:rsidR="00D976BC" w:rsidRPr="00984881">
        <w:rPr>
          <w:rFonts w:hint="cs"/>
          <w:sz w:val="28"/>
          <w:szCs w:val="28"/>
          <w:rtl/>
        </w:rPr>
        <w:t>ﺧﻄﺎﻯ</w:t>
      </w:r>
      <w:r w:rsidR="00D976BC" w:rsidRPr="00984881">
        <w:rPr>
          <w:sz w:val="28"/>
          <w:szCs w:val="28"/>
          <w:rtl/>
        </w:rPr>
        <w:t xml:space="preserve"> </w:t>
      </w:r>
      <w:r w:rsidR="00D976BC" w:rsidRPr="00984881">
        <w:rPr>
          <w:rFonts w:hint="cs"/>
          <w:sz w:val="28"/>
          <w:szCs w:val="28"/>
          <w:rtl/>
        </w:rPr>
        <w:t>ﺍﻭﻟﻴﺎﻯ</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ﺑﻘﻮﻝ</w:t>
      </w:r>
      <w:r w:rsidR="00D976BC" w:rsidRPr="00984881">
        <w:rPr>
          <w:sz w:val="28"/>
          <w:szCs w:val="28"/>
          <w:rtl/>
        </w:rPr>
        <w:t xml:space="preserve"> </w:t>
      </w:r>
      <w:r w:rsidR="00D976BC" w:rsidRPr="00984881">
        <w:rPr>
          <w:rFonts w:hint="cs"/>
          <w:sz w:val="28"/>
          <w:szCs w:val="28"/>
          <w:rtl/>
        </w:rPr>
        <w:t>ﭘﻴﺎﻣﺒﺮ</w:t>
      </w:r>
      <w:r w:rsidR="00BD77AA">
        <w:rPr>
          <w:sz w:val="28"/>
          <w:szCs w:val="28"/>
          <w:rtl/>
        </w:rPr>
        <w:t xml:space="preserve">، </w:t>
      </w:r>
      <w:r w:rsidR="00D976BC" w:rsidRPr="00984881">
        <w:rPr>
          <w:rFonts w:hint="cs"/>
          <w:sz w:val="28"/>
          <w:szCs w:val="28"/>
          <w:rtl/>
        </w:rPr>
        <w:t>ﺑﺎﺯ ﺩﺭﺳﺖ</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ﺧﺪﺍﻭﻧﺪ</w:t>
      </w:r>
      <w:r>
        <w:rPr>
          <w:sz w:val="28"/>
          <w:szCs w:val="28"/>
          <w:rtl/>
        </w:rPr>
        <w:t xml:space="preserve"> </w:t>
      </w:r>
      <w:r w:rsidR="00D976BC" w:rsidRPr="00984881">
        <w:rPr>
          <w:rFonts w:hint="cs"/>
          <w:sz w:val="28"/>
          <w:szCs w:val="28"/>
          <w:rtl/>
        </w:rPr>
        <w:t>ﻫﻤﺎﻥ</w:t>
      </w:r>
      <w:r w:rsidR="00D976BC" w:rsidRPr="00984881">
        <w:rPr>
          <w:sz w:val="28"/>
          <w:szCs w:val="28"/>
          <w:rtl/>
        </w:rPr>
        <w:t xml:space="preserve"> </w:t>
      </w:r>
      <w:r w:rsidR="00D976BC" w:rsidRPr="00984881">
        <w:rPr>
          <w:rFonts w:hint="cs"/>
          <w:sz w:val="28"/>
          <w:szCs w:val="28"/>
          <w:rtl/>
        </w:rPr>
        <w:t>ﺧﻄﺎ</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ﻧﻈﺮ</w:t>
      </w:r>
      <w:r>
        <w:rPr>
          <w:sz w:val="28"/>
          <w:szCs w:val="28"/>
          <w:rtl/>
        </w:rPr>
        <w:t xml:space="preserve"> </w:t>
      </w:r>
      <w:r w:rsidR="00D976BC" w:rsidRPr="00984881">
        <w:rPr>
          <w:rFonts w:hint="cs"/>
          <w:sz w:val="28"/>
          <w:szCs w:val="28"/>
          <w:rtl/>
        </w:rPr>
        <w:t>ﺩﺍﺭﺩ</w:t>
      </w:r>
      <w:r w:rsidR="00BD77AA">
        <w:rPr>
          <w:sz w:val="28"/>
          <w:szCs w:val="28"/>
          <w:rtl/>
        </w:rPr>
        <w:t xml:space="preserve">. </w:t>
      </w:r>
      <w:r w:rsidR="00D976BC" w:rsidRPr="00984881">
        <w:rPr>
          <w:rFonts w:hint="cs"/>
          <w:sz w:val="28"/>
          <w:szCs w:val="28"/>
          <w:rtl/>
        </w:rPr>
        <w:t>ﺯﻳﺮﺍ</w:t>
      </w:r>
      <w:r w:rsidR="00D976BC" w:rsidRPr="00984881">
        <w:rPr>
          <w:sz w:val="28"/>
          <w:szCs w:val="28"/>
          <w:rtl/>
        </w:rPr>
        <w:t xml:space="preserve"> </w:t>
      </w:r>
      <w:r w:rsidR="00D976BC" w:rsidRPr="00984881">
        <w:rPr>
          <w:rFonts w:hint="cs"/>
          <w:sz w:val="28"/>
          <w:szCs w:val="28"/>
          <w:rtl/>
        </w:rPr>
        <w:t>ﺍﻃﺎﻋﺖ</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ﻭﻟﻰّ ﺍﻟﻬﻰ</w:t>
      </w:r>
      <w:r w:rsidR="00BD77AA">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ﺳﻮﮊﻩ</w:t>
      </w:r>
      <w:r w:rsidR="00D976BC" w:rsidRPr="00984881">
        <w:rPr>
          <w:sz w:val="28"/>
          <w:szCs w:val="28"/>
          <w:rtl/>
        </w:rPr>
        <w:t xml:space="preserve"> </w:t>
      </w:r>
      <w:r w:rsidR="00D976BC" w:rsidRPr="00984881">
        <w:rPr>
          <w:rFonts w:hint="cs"/>
          <w:sz w:val="28"/>
          <w:szCs w:val="28"/>
          <w:rtl/>
        </w:rPr>
        <w:t>ﻭﻣﻮﺿﻮﻉ</w:t>
      </w:r>
      <w:r>
        <w:rPr>
          <w:sz w:val="28"/>
          <w:szCs w:val="28"/>
          <w:rtl/>
        </w:rPr>
        <w:t xml:space="preserve"> </w:t>
      </w:r>
      <w:r w:rsidR="00D976BC" w:rsidRPr="00984881">
        <w:rPr>
          <w:rFonts w:hint="cs"/>
          <w:sz w:val="28"/>
          <w:szCs w:val="28"/>
          <w:rtl/>
        </w:rPr>
        <w:t>ﺩﺳﺘﻮﺭ</w:t>
      </w:r>
      <w:r w:rsidR="00D976BC" w:rsidRPr="00984881">
        <w:rPr>
          <w:sz w:val="28"/>
          <w:szCs w:val="28"/>
          <w:rtl/>
        </w:rPr>
        <w:t xml:space="preserve"> </w:t>
      </w:r>
      <w:r w:rsidR="00D976BC" w:rsidRPr="00984881">
        <w:rPr>
          <w:rFonts w:hint="cs"/>
          <w:sz w:val="28"/>
          <w:szCs w:val="28"/>
          <w:rtl/>
        </w:rPr>
        <w:lastRenderedPageBreak/>
        <w:t>ﻧﻴﺴﺖ</w:t>
      </w:r>
      <w:r w:rsidR="00BD77AA">
        <w:rPr>
          <w:sz w:val="28"/>
          <w:szCs w:val="28"/>
          <w:rtl/>
        </w:rPr>
        <w:t xml:space="preserve">، </w:t>
      </w:r>
      <w:r w:rsidR="00D976BC" w:rsidRPr="00984881">
        <w:rPr>
          <w:rFonts w:hint="cs"/>
          <w:sz w:val="28"/>
          <w:szCs w:val="28"/>
          <w:rtl/>
        </w:rPr>
        <w:t>ﺑﻠﮑﻪ</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ﺃﺻﻞ</w:t>
      </w:r>
      <w:r w:rsidR="00D976BC" w:rsidRPr="00984881">
        <w:rPr>
          <w:sz w:val="28"/>
          <w:szCs w:val="28"/>
          <w:rtl/>
        </w:rPr>
        <w:t xml:space="preserve"> </w:t>
      </w:r>
      <w:r w:rsidR="00D976BC" w:rsidRPr="00984881">
        <w:rPr>
          <w:rFonts w:hint="cs"/>
          <w:sz w:val="28"/>
          <w:szCs w:val="28"/>
          <w:rtl/>
        </w:rPr>
        <w:t>ﺍﻃﺎﻋﺖ</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ﺩﺳﺘﻮﺭ</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ﻫﺮﭼﻪ</w:t>
      </w:r>
      <w:r w:rsidR="00D976BC" w:rsidRPr="00984881">
        <w:rPr>
          <w:sz w:val="28"/>
          <w:szCs w:val="28"/>
          <w:rtl/>
        </w:rPr>
        <w:t xml:space="preserve"> </w:t>
      </w:r>
      <w:r w:rsidR="00D976BC" w:rsidRPr="00984881">
        <w:rPr>
          <w:rFonts w:hint="cs"/>
          <w:sz w:val="28"/>
          <w:szCs w:val="28"/>
          <w:rtl/>
        </w:rPr>
        <w:t>ﺑﺎﺷﺪ</w:t>
      </w:r>
      <w:r w:rsidR="00BD77AA">
        <w:rPr>
          <w:sz w:val="28"/>
          <w:szCs w:val="28"/>
          <w:rtl/>
        </w:rPr>
        <w:t xml:space="preserve">. </w:t>
      </w:r>
      <w:r w:rsidR="00D976BC" w:rsidRPr="00984881">
        <w:rPr>
          <w:rFonts w:hint="cs"/>
          <w:sz w:val="28"/>
          <w:szCs w:val="28"/>
          <w:rtl/>
        </w:rPr>
        <w:t>ﭼﻪ</w:t>
      </w:r>
      <w:r w:rsidR="00D976BC" w:rsidRPr="00984881">
        <w:rPr>
          <w:sz w:val="28"/>
          <w:szCs w:val="28"/>
          <w:rtl/>
        </w:rPr>
        <w:t xml:space="preserve"> </w:t>
      </w:r>
      <w:r w:rsidR="00D976BC" w:rsidRPr="00984881">
        <w:rPr>
          <w:rFonts w:hint="cs"/>
          <w:sz w:val="28"/>
          <w:szCs w:val="28"/>
          <w:rtl/>
        </w:rPr>
        <w:t>ﺩﺳﺘﻮﺭ</w:t>
      </w:r>
      <w:r w:rsidR="00D976BC" w:rsidRPr="00984881">
        <w:rPr>
          <w:sz w:val="28"/>
          <w:szCs w:val="28"/>
          <w:rtl/>
        </w:rPr>
        <w:t xml:space="preserve"> </w:t>
      </w:r>
      <w:r w:rsidR="00D976BC" w:rsidRPr="00984881">
        <w:rPr>
          <w:rFonts w:hint="cs"/>
          <w:sz w:val="28"/>
          <w:szCs w:val="28"/>
          <w:rtl/>
        </w:rPr>
        <w:t>ﻧﻤﺎﺯﺭ</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ﻳﺎ</w:t>
      </w:r>
      <w:r w:rsidR="00D976BC" w:rsidRPr="00984881">
        <w:rPr>
          <w:sz w:val="28"/>
          <w:szCs w:val="28"/>
          <w:rtl/>
        </w:rPr>
        <w:t xml:space="preserve"> </w:t>
      </w:r>
      <w:r w:rsidR="00D976BC" w:rsidRPr="00984881">
        <w:rPr>
          <w:rFonts w:hint="cs"/>
          <w:sz w:val="28"/>
          <w:szCs w:val="28"/>
          <w:rtl/>
        </w:rPr>
        <w:t>ﺩﺳﺘﻮﺭ</w:t>
      </w:r>
      <w:r w:rsidR="00D976BC" w:rsidRPr="00984881">
        <w:rPr>
          <w:sz w:val="28"/>
          <w:szCs w:val="28"/>
          <w:rtl/>
        </w:rPr>
        <w:t xml:space="preserve"> </w:t>
      </w:r>
      <w:r w:rsidR="00D976BC" w:rsidRPr="00984881">
        <w:rPr>
          <w:rFonts w:hint="cs"/>
          <w:sz w:val="28"/>
          <w:szCs w:val="28"/>
          <w:rtl/>
        </w:rPr>
        <w:t>ﺟﻤﻊ</w:t>
      </w:r>
      <w:r w:rsidR="00D976BC" w:rsidRPr="00984881">
        <w:rPr>
          <w:sz w:val="28"/>
          <w:szCs w:val="28"/>
          <w:rtl/>
        </w:rPr>
        <w:t xml:space="preserve"> </w:t>
      </w:r>
      <w:r w:rsidR="00D976BC" w:rsidRPr="00984881">
        <w:rPr>
          <w:rFonts w:hint="cs"/>
          <w:sz w:val="28"/>
          <w:szCs w:val="28"/>
          <w:rtl/>
        </w:rPr>
        <w:t>ﺁﻭﺭﻯ</w:t>
      </w:r>
      <w:r w:rsidR="00D976BC" w:rsidRPr="00984881">
        <w:rPr>
          <w:sz w:val="28"/>
          <w:szCs w:val="28"/>
          <w:rtl/>
        </w:rPr>
        <w:t xml:space="preserve"> </w:t>
      </w:r>
      <w:r w:rsidR="00D976BC" w:rsidRPr="00984881">
        <w:rPr>
          <w:rFonts w:hint="cs"/>
          <w:sz w:val="28"/>
          <w:szCs w:val="28"/>
          <w:rtl/>
        </w:rPr>
        <w:t>ﻫﻴﺰﻡ</w:t>
      </w:r>
      <w:r w:rsidR="00D976BC" w:rsidRPr="00984881">
        <w:rPr>
          <w:sz w:val="28"/>
          <w:szCs w:val="28"/>
          <w:rtl/>
        </w:rPr>
        <w:t xml:space="preserve"> </w:t>
      </w:r>
      <w:r w:rsidR="00D976BC" w:rsidRPr="00984881">
        <w:rPr>
          <w:rFonts w:hint="cs"/>
          <w:sz w:val="28"/>
          <w:szCs w:val="28"/>
          <w:rtl/>
        </w:rPr>
        <w:t>ﻧﻪ</w:t>
      </w:r>
      <w:r w:rsidR="00D976BC" w:rsidRPr="00984881">
        <w:rPr>
          <w:sz w:val="28"/>
          <w:szCs w:val="28"/>
          <w:rtl/>
        </w:rPr>
        <w:t xml:space="preserve"> </w:t>
      </w:r>
      <w:r w:rsidR="00D976BC" w:rsidRPr="00984881">
        <w:rPr>
          <w:rFonts w:hint="cs"/>
          <w:sz w:val="28"/>
          <w:szCs w:val="28"/>
          <w:rtl/>
        </w:rPr>
        <w:t>ﻓﻘﻂ</w:t>
      </w:r>
      <w:r>
        <w:rPr>
          <w:sz w:val="28"/>
          <w:szCs w:val="28"/>
          <w:rtl/>
        </w:rPr>
        <w:t xml:space="preserve"> </w:t>
      </w:r>
      <w:r w:rsidR="00D976BC" w:rsidRPr="00984881">
        <w:rPr>
          <w:rFonts w:hint="cs"/>
          <w:sz w:val="28"/>
          <w:szCs w:val="28"/>
          <w:rtl/>
        </w:rPr>
        <w:t>ﻳﮑﺴﺎﻥ</w:t>
      </w:r>
      <w:r w:rsidR="00D976BC" w:rsidRPr="00984881">
        <w:rPr>
          <w:sz w:val="28"/>
          <w:szCs w:val="28"/>
          <w:rtl/>
        </w:rPr>
        <w:t xml:space="preserve"> </w:t>
      </w:r>
      <w:r w:rsidR="00D976BC" w:rsidRPr="00984881">
        <w:rPr>
          <w:rFonts w:hint="cs"/>
          <w:sz w:val="28"/>
          <w:szCs w:val="28"/>
          <w:rtl/>
        </w:rPr>
        <w:t>ﻫﺴﺘﻨﺪ</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ﺷﺎﻳﺪ</w:t>
      </w:r>
      <w:r w:rsidR="00D976BC" w:rsidRPr="00984881">
        <w:rPr>
          <w:sz w:val="28"/>
          <w:szCs w:val="28"/>
          <w:rtl/>
        </w:rPr>
        <w:t xml:space="preserve"> </w:t>
      </w:r>
      <w:r w:rsidR="00D976BC" w:rsidRPr="00984881">
        <w:rPr>
          <w:rFonts w:hint="cs"/>
          <w:sz w:val="28"/>
          <w:szCs w:val="28"/>
          <w:rtl/>
        </w:rPr>
        <w:t>ﻣﺠﺮﻯ ﺩﺳﺘﻮﺭ</w:t>
      </w:r>
      <w:r w:rsidR="00D976BC" w:rsidRPr="00984881">
        <w:rPr>
          <w:sz w:val="28"/>
          <w:szCs w:val="28"/>
          <w:rtl/>
        </w:rPr>
        <w:t xml:space="preserve"> </w:t>
      </w:r>
      <w:r w:rsidR="00D976BC" w:rsidRPr="00984881">
        <w:rPr>
          <w:rFonts w:hint="cs"/>
          <w:sz w:val="28"/>
          <w:szCs w:val="28"/>
          <w:rtl/>
        </w:rPr>
        <w:t>ﺟﻤﻊ</w:t>
      </w:r>
      <w:r w:rsidR="00D976BC" w:rsidRPr="00984881">
        <w:rPr>
          <w:sz w:val="28"/>
          <w:szCs w:val="28"/>
          <w:rtl/>
        </w:rPr>
        <w:t xml:space="preserve"> </w:t>
      </w:r>
      <w:r w:rsidR="00D976BC" w:rsidRPr="00984881">
        <w:rPr>
          <w:rFonts w:hint="cs"/>
          <w:sz w:val="28"/>
          <w:szCs w:val="28"/>
          <w:rtl/>
        </w:rPr>
        <w:t>ﺁﻭﺭﻯ</w:t>
      </w:r>
      <w:r w:rsidR="00D976BC" w:rsidRPr="00984881">
        <w:rPr>
          <w:sz w:val="28"/>
          <w:szCs w:val="28"/>
          <w:rtl/>
        </w:rPr>
        <w:t xml:space="preserve"> </w:t>
      </w:r>
      <w:r w:rsidR="00D976BC" w:rsidRPr="00984881">
        <w:rPr>
          <w:rFonts w:hint="cs"/>
          <w:sz w:val="28"/>
          <w:szCs w:val="28"/>
          <w:rtl/>
        </w:rPr>
        <w:t>ﻫﻴﺰﻡ</w:t>
      </w:r>
      <w:r w:rsidR="00BD77AA">
        <w:rPr>
          <w:sz w:val="28"/>
          <w:szCs w:val="28"/>
          <w:rtl/>
        </w:rPr>
        <w:t xml:space="preserve">، </w:t>
      </w:r>
      <w:r w:rsidR="00D976BC" w:rsidRPr="00984881">
        <w:rPr>
          <w:rFonts w:hint="cs"/>
          <w:sz w:val="28"/>
          <w:szCs w:val="28"/>
          <w:rtl/>
        </w:rPr>
        <w:t>ﮐﻪ ﺍﺯ</w:t>
      </w:r>
      <w:r w:rsidR="00D976BC" w:rsidRPr="00984881">
        <w:rPr>
          <w:sz w:val="28"/>
          <w:szCs w:val="28"/>
          <w:rtl/>
        </w:rPr>
        <w:t xml:space="preserve"> </w:t>
      </w:r>
      <w:r w:rsidR="00D976BC" w:rsidRPr="00984881">
        <w:rPr>
          <w:rFonts w:hint="cs"/>
          <w:sz w:val="28"/>
          <w:szCs w:val="28"/>
          <w:rtl/>
        </w:rPr>
        <w:t>ﺣﻘﺎﺭﺕ</w:t>
      </w:r>
      <w:r w:rsidR="00D976BC" w:rsidRPr="00984881">
        <w:rPr>
          <w:sz w:val="28"/>
          <w:szCs w:val="28"/>
          <w:rtl/>
        </w:rPr>
        <w:t xml:space="preserve"> </w:t>
      </w:r>
      <w:r w:rsidR="00D976BC" w:rsidRPr="00984881">
        <w:rPr>
          <w:rFonts w:hint="cs"/>
          <w:sz w:val="28"/>
          <w:szCs w:val="28"/>
          <w:rtl/>
        </w:rPr>
        <w:t>ﻣﺄﻣﻮﺭﻳﺖ</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ﺭﻧﺠشی ﻨﺒﺎﺷﺪ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ﺳﭙﺎﺳﮕﺬﺍﺭ</w:t>
      </w:r>
      <w:r w:rsidR="00D976BC" w:rsidRPr="00984881">
        <w:rPr>
          <w:sz w:val="28"/>
          <w:szCs w:val="28"/>
          <w:rtl/>
        </w:rPr>
        <w:t xml:space="preserve"> </w:t>
      </w:r>
      <w:r w:rsidR="00D976BC" w:rsidRPr="00984881">
        <w:rPr>
          <w:rFonts w:hint="cs"/>
          <w:sz w:val="28"/>
          <w:szCs w:val="28"/>
          <w:rtl/>
        </w:rPr>
        <w:t>ﻫﻢ ﻫﺴﺖ</w:t>
      </w:r>
      <w:r w:rsidR="00BD77AA">
        <w:rPr>
          <w:sz w:val="28"/>
          <w:szCs w:val="28"/>
          <w:rtl/>
        </w:rPr>
        <w:t xml:space="preserve">، </w:t>
      </w:r>
      <w:r w:rsidR="00D976BC" w:rsidRPr="00984881">
        <w:rPr>
          <w:rFonts w:hint="cs"/>
          <w:sz w:val="28"/>
          <w:szCs w:val="28"/>
          <w:rtl/>
        </w:rPr>
        <w:t>ﮐﻪ</w:t>
      </w:r>
      <w:r>
        <w:rPr>
          <w:sz w:val="28"/>
          <w:szCs w:val="28"/>
          <w:rtl/>
        </w:rPr>
        <w:t xml:space="preserve"> </w:t>
      </w:r>
      <w:r w:rsidR="00D976BC" w:rsidRPr="00984881">
        <w:rPr>
          <w:rFonts w:hint="cs"/>
          <w:sz w:val="28"/>
          <w:szCs w:val="28"/>
          <w:rtl/>
        </w:rPr>
        <w:t>ثوﺍﺏ</w:t>
      </w:r>
      <w:r w:rsidR="00D976BC" w:rsidRPr="00984881">
        <w:rPr>
          <w:sz w:val="28"/>
          <w:szCs w:val="28"/>
          <w:rtl/>
        </w:rPr>
        <w:t xml:space="preserve"> </w:t>
      </w:r>
      <w:r w:rsidR="00D976BC" w:rsidRPr="00984881">
        <w:rPr>
          <w:rFonts w:hint="cs"/>
          <w:sz w:val="28"/>
          <w:szCs w:val="28"/>
          <w:rtl/>
        </w:rPr>
        <w:t>ﺑﻴﺸﺘﺮﻯ</w:t>
      </w:r>
      <w:r w:rsidR="00D976BC" w:rsidRPr="00984881">
        <w:rPr>
          <w:sz w:val="28"/>
          <w:szCs w:val="28"/>
          <w:rtl/>
        </w:rPr>
        <w:t xml:space="preserve"> </w:t>
      </w:r>
      <w:r w:rsidR="00D976BC" w:rsidRPr="00984881">
        <w:rPr>
          <w:rFonts w:hint="cs"/>
          <w:sz w:val="28"/>
          <w:szCs w:val="28"/>
          <w:rtl/>
        </w:rPr>
        <w:t>ﺩﺍﺭﺩ</w:t>
      </w:r>
      <w:r w:rsidR="00BD77AA">
        <w:rPr>
          <w:sz w:val="28"/>
          <w:szCs w:val="28"/>
          <w:rtl/>
        </w:rPr>
        <w:t xml:space="preserve">. </w:t>
      </w:r>
      <w:r w:rsidR="00D976BC" w:rsidRPr="00984881">
        <w:rPr>
          <w:rFonts w:hint="cs"/>
          <w:sz w:val="28"/>
          <w:szCs w:val="28"/>
          <w:rtl/>
        </w:rPr>
        <w:t>ﻭﻟی ﺒﺮﺍﻯ</w:t>
      </w:r>
      <w:r w:rsidR="00D976BC" w:rsidRPr="00984881">
        <w:rPr>
          <w:sz w:val="28"/>
          <w:szCs w:val="28"/>
          <w:rtl/>
        </w:rPr>
        <w:t xml:space="preserve"> </w:t>
      </w:r>
      <w:r w:rsidR="00D976BC" w:rsidRPr="00984881">
        <w:rPr>
          <w:rFonts w:hint="cs"/>
          <w:sz w:val="28"/>
          <w:szCs w:val="28"/>
          <w:rtl/>
        </w:rPr>
        <w:t>ﺁﻥ</w:t>
      </w:r>
      <w:r>
        <w:rPr>
          <w:sz w:val="28"/>
          <w:szCs w:val="28"/>
          <w:rtl/>
        </w:rPr>
        <w:t xml:space="preserve"> </w:t>
      </w:r>
      <w:r w:rsidR="00D976BC" w:rsidRPr="00984881">
        <w:rPr>
          <w:rFonts w:hint="cs"/>
          <w:sz w:val="28"/>
          <w:szCs w:val="28"/>
          <w:rtl/>
        </w:rPr>
        <w:t>ﻧﻤﺎﺯ</w:t>
      </w:r>
      <w:r w:rsidR="00D976BC" w:rsidRPr="00984881">
        <w:rPr>
          <w:sz w:val="28"/>
          <w:szCs w:val="28"/>
          <w:rtl/>
        </w:rPr>
        <w:t xml:space="preserve"> </w:t>
      </w:r>
      <w:r w:rsidR="00D976BC" w:rsidRPr="00984881">
        <w:rPr>
          <w:rFonts w:hint="cs"/>
          <w:sz w:val="28"/>
          <w:szCs w:val="28"/>
          <w:rtl/>
        </w:rPr>
        <w:t>ﮔﺬﺍﺭ</w:t>
      </w:r>
      <w:r w:rsidR="00D976BC" w:rsidRPr="00984881">
        <w:rPr>
          <w:sz w:val="28"/>
          <w:szCs w:val="28"/>
          <w:rtl/>
        </w:rPr>
        <w:t xml:space="preserve"> </w:t>
      </w:r>
      <w:r w:rsidR="00D976BC" w:rsidRPr="00984881">
        <w:rPr>
          <w:rFonts w:hint="cs"/>
          <w:sz w:val="28"/>
          <w:szCs w:val="28"/>
          <w:rtl/>
        </w:rPr>
        <w:t>ﻧﻴﺴﺖ</w:t>
      </w:r>
      <w:r w:rsidR="00BD77AA">
        <w:rPr>
          <w:sz w:val="28"/>
          <w:szCs w:val="28"/>
          <w:rtl/>
        </w:rPr>
        <w:t xml:space="preserve">. </w:t>
      </w:r>
      <w:r w:rsidR="00D976BC" w:rsidRPr="00984881">
        <w:rPr>
          <w:rFonts w:hint="cs"/>
          <w:sz w:val="28"/>
          <w:szCs w:val="28"/>
          <w:rtl/>
        </w:rPr>
        <w:t>ﺯﻳﺮﺍ</w:t>
      </w:r>
      <w:r w:rsidR="00D976BC" w:rsidRPr="00984881">
        <w:rPr>
          <w:sz w:val="28"/>
          <w:szCs w:val="28"/>
          <w:rtl/>
        </w:rPr>
        <w:t xml:space="preserve"> </w:t>
      </w:r>
      <w:r w:rsidR="00D976BC" w:rsidRPr="00984881">
        <w:rPr>
          <w:rFonts w:hint="cs"/>
          <w:sz w:val="28"/>
          <w:szCs w:val="28"/>
          <w:rtl/>
        </w:rPr>
        <w:t>ﻣﻤﮑﻦ</w:t>
      </w:r>
      <w:r w:rsidR="00D976BC" w:rsidRPr="00984881">
        <w:rPr>
          <w:sz w:val="28"/>
          <w:szCs w:val="28"/>
          <w:rtl/>
        </w:rPr>
        <w:t xml:space="preserve"> </w:t>
      </w:r>
      <w:r w:rsidR="00D976BC" w:rsidRPr="00984881">
        <w:rPr>
          <w:rFonts w:hint="cs"/>
          <w:sz w:val="28"/>
          <w:szCs w:val="28"/>
          <w:rtl/>
        </w:rPr>
        <w:t>ﺍﺳﺖ ﺩﻭﭼﺎﺭ</w:t>
      </w:r>
      <w:r w:rsidR="00D976BC" w:rsidRPr="00984881">
        <w:rPr>
          <w:sz w:val="28"/>
          <w:szCs w:val="28"/>
          <w:rtl/>
        </w:rPr>
        <w:t xml:space="preserve"> </w:t>
      </w:r>
      <w:r w:rsidR="00D976BC" w:rsidRPr="00984881">
        <w:rPr>
          <w:rFonts w:hint="cs"/>
          <w:sz w:val="28"/>
          <w:szCs w:val="28"/>
          <w:rtl/>
        </w:rPr>
        <w:t>ﻏﺮﻭﺭ</w:t>
      </w:r>
      <w:r w:rsidR="00D976BC" w:rsidRPr="00984881">
        <w:rPr>
          <w:sz w:val="28"/>
          <w:szCs w:val="28"/>
          <w:rtl/>
        </w:rPr>
        <w:t xml:space="preserve"> </w:t>
      </w:r>
      <w:r w:rsidR="00D976BC" w:rsidRPr="00984881">
        <w:rPr>
          <w:rFonts w:hint="cs"/>
          <w:sz w:val="28"/>
          <w:szCs w:val="28"/>
          <w:rtl/>
        </w:rPr>
        <w:t>ﺑﺎﺷﺪ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ﺑﮑﺎﺭ</w:t>
      </w:r>
      <w:r w:rsidR="00D976BC" w:rsidRPr="00984881">
        <w:rPr>
          <w:sz w:val="28"/>
          <w:szCs w:val="28"/>
          <w:rtl/>
        </w:rPr>
        <w:t xml:space="preserve"> </w:t>
      </w:r>
      <w:r w:rsidR="00D976BC" w:rsidRPr="00984881">
        <w:rPr>
          <w:rFonts w:hint="cs"/>
          <w:sz w:val="28"/>
          <w:szCs w:val="28"/>
          <w:rtl/>
        </w:rPr>
        <w:t>ﺣﻘﻴﺮﻯ</w:t>
      </w:r>
      <w:r w:rsidR="00D976BC" w:rsidRPr="00984881">
        <w:rPr>
          <w:sz w:val="28"/>
          <w:szCs w:val="28"/>
          <w:rtl/>
        </w:rPr>
        <w:t xml:space="preserve"> </w:t>
      </w:r>
      <w:r w:rsidR="00D976BC" w:rsidRPr="00984881">
        <w:rPr>
          <w:rFonts w:hint="cs"/>
          <w:sz w:val="28"/>
          <w:szCs w:val="28"/>
          <w:rtl/>
        </w:rPr>
        <w:t>ﭼﻮﻥ</w:t>
      </w:r>
      <w:r>
        <w:rPr>
          <w:sz w:val="28"/>
          <w:szCs w:val="28"/>
          <w:rtl/>
        </w:rPr>
        <w:t xml:space="preserve"> </w:t>
      </w:r>
      <w:r w:rsidR="00D976BC" w:rsidRPr="00984881">
        <w:rPr>
          <w:rFonts w:hint="cs"/>
          <w:sz w:val="28"/>
          <w:szCs w:val="28"/>
          <w:rtl/>
        </w:rPr>
        <w:t>ﺟﻤﻊ</w:t>
      </w:r>
      <w:r w:rsidR="00D976BC" w:rsidRPr="00984881">
        <w:rPr>
          <w:sz w:val="28"/>
          <w:szCs w:val="28"/>
          <w:rtl/>
        </w:rPr>
        <w:t xml:space="preserve"> </w:t>
      </w:r>
      <w:r w:rsidR="00D976BC" w:rsidRPr="00984881">
        <w:rPr>
          <w:rFonts w:hint="cs"/>
          <w:sz w:val="28"/>
          <w:szCs w:val="28"/>
          <w:rtl/>
        </w:rPr>
        <w:t>ﺁﻭﺭﻯ</w:t>
      </w:r>
      <w:r>
        <w:rPr>
          <w:sz w:val="28"/>
          <w:szCs w:val="28"/>
          <w:rtl/>
        </w:rPr>
        <w:t xml:space="preserve"> </w:t>
      </w:r>
      <w:r w:rsidR="00D976BC" w:rsidRPr="00984881">
        <w:rPr>
          <w:rFonts w:hint="cs"/>
          <w:sz w:val="28"/>
          <w:szCs w:val="28"/>
          <w:rtl/>
        </w:rPr>
        <w:t>ﻫﻴﺰﻡ</w:t>
      </w:r>
      <w:r w:rsidR="00D976BC" w:rsidRPr="00984881">
        <w:rPr>
          <w:sz w:val="28"/>
          <w:szCs w:val="28"/>
          <w:rtl/>
        </w:rPr>
        <w:t xml:space="preserve"> </w:t>
      </w:r>
      <w:r w:rsidR="00D976BC" w:rsidRPr="00984881">
        <w:rPr>
          <w:rFonts w:hint="cs"/>
          <w:sz w:val="28"/>
          <w:szCs w:val="28"/>
          <w:rtl/>
        </w:rPr>
        <w:t>ﻧﻤﻰ</w:t>
      </w:r>
      <w:r w:rsidR="00D976BC" w:rsidRPr="00984881">
        <w:rPr>
          <w:sz w:val="28"/>
          <w:szCs w:val="28"/>
          <w:rtl/>
        </w:rPr>
        <w:t xml:space="preserve"> </w:t>
      </w:r>
      <w:r w:rsidR="00D976BC" w:rsidRPr="00984881">
        <w:rPr>
          <w:rFonts w:hint="cs"/>
          <w:sz w:val="28"/>
          <w:szCs w:val="28"/>
          <w:rtl/>
        </w:rPr>
        <w:t>ﭘﺮﺩﺍﺯﺩ</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w:t>
      </w:r>
      <w:r w:rsidRPr="00984881">
        <w:rPr>
          <w:rFonts w:hint="cs"/>
          <w:b/>
          <w:bCs/>
          <w:sz w:val="28"/>
          <w:szCs w:val="28"/>
          <w:rtl/>
        </w:rPr>
        <w:t>ﻣﺮﺍ</w:t>
      </w:r>
      <w:r w:rsidRPr="00984881">
        <w:rPr>
          <w:b/>
          <w:bCs/>
          <w:sz w:val="28"/>
          <w:szCs w:val="28"/>
          <w:rtl/>
        </w:rPr>
        <w:t xml:space="preserve"> </w:t>
      </w:r>
      <w:r w:rsidRPr="00984881">
        <w:rPr>
          <w:rFonts w:hint="cs"/>
          <w:b/>
          <w:bCs/>
          <w:sz w:val="28"/>
          <w:szCs w:val="28"/>
          <w:rtl/>
        </w:rPr>
        <w:t>ﺫﻟﻴﻞ</w:t>
      </w:r>
      <w:r w:rsidRPr="00984881">
        <w:rPr>
          <w:b/>
          <w:bCs/>
          <w:sz w:val="28"/>
          <w:szCs w:val="28"/>
          <w:rtl/>
        </w:rPr>
        <w:t xml:space="preserve"> </w:t>
      </w:r>
      <w:r w:rsidRPr="00984881">
        <w:rPr>
          <w:rFonts w:hint="cs"/>
          <w:b/>
          <w:bCs/>
          <w:sz w:val="28"/>
          <w:szCs w:val="28"/>
          <w:rtl/>
        </w:rPr>
        <w:t>ﻣﮕﺮﺩﺍﻥ</w:t>
      </w:r>
      <w:r w:rsidR="00BD77AA">
        <w:rPr>
          <w:b/>
          <w:bCs/>
          <w:sz w:val="28"/>
          <w:szCs w:val="28"/>
          <w:rtl/>
        </w:rPr>
        <w:t xml:space="preserve">، </w:t>
      </w:r>
      <w:r w:rsidRPr="00984881">
        <w:rPr>
          <w:rFonts w:hint="cs"/>
          <w:b/>
          <w:bCs/>
          <w:sz w:val="28"/>
          <w:szCs w:val="28"/>
          <w:rtl/>
        </w:rPr>
        <w:t>ﺑﺸﮑﺮ</w:t>
      </w:r>
      <w:r w:rsidRPr="00984881">
        <w:rPr>
          <w:b/>
          <w:bCs/>
          <w:sz w:val="28"/>
          <w:szCs w:val="28"/>
          <w:rtl/>
        </w:rPr>
        <w:t xml:space="preserve"> </w:t>
      </w:r>
      <w:r w:rsidRPr="00984881">
        <w:rPr>
          <w:rFonts w:hint="cs"/>
          <w:b/>
          <w:bCs/>
          <w:sz w:val="28"/>
          <w:szCs w:val="28"/>
          <w:rtl/>
        </w:rPr>
        <w:t>ﺍﻳﻦ</w:t>
      </w:r>
      <w:r w:rsidRPr="00984881">
        <w:rPr>
          <w:b/>
          <w:bCs/>
          <w:sz w:val="28"/>
          <w:szCs w:val="28"/>
          <w:rtl/>
        </w:rPr>
        <w:t xml:space="preserve"> </w:t>
      </w:r>
      <w:r w:rsidRPr="00984881">
        <w:rPr>
          <w:rFonts w:hint="cs"/>
          <w:b/>
          <w:bCs/>
          <w:sz w:val="28"/>
          <w:szCs w:val="28"/>
          <w:rtl/>
        </w:rPr>
        <w:t>ﻧﻌﻤﺖ</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ﮐﻪ</w:t>
      </w:r>
      <w:r w:rsidRPr="00984881">
        <w:rPr>
          <w:b/>
          <w:bCs/>
          <w:sz w:val="28"/>
          <w:szCs w:val="28"/>
          <w:rtl/>
        </w:rPr>
        <w:t xml:space="preserve"> </w:t>
      </w:r>
      <w:r w:rsidRPr="00984881">
        <w:rPr>
          <w:rFonts w:hint="cs"/>
          <w:b/>
          <w:bCs/>
          <w:sz w:val="28"/>
          <w:szCs w:val="28"/>
          <w:rtl/>
        </w:rPr>
        <w:t>ﺩﺍﺷﺖ</w:t>
      </w:r>
      <w:r w:rsidRPr="00984881">
        <w:rPr>
          <w:b/>
          <w:bCs/>
          <w:sz w:val="28"/>
          <w:szCs w:val="28"/>
          <w:rtl/>
        </w:rPr>
        <w:t xml:space="preserve"> </w:t>
      </w:r>
      <w:r w:rsidRPr="00984881">
        <w:rPr>
          <w:rFonts w:hint="cs"/>
          <w:b/>
          <w:bCs/>
          <w:sz w:val="28"/>
          <w:szCs w:val="28"/>
          <w:rtl/>
        </w:rPr>
        <w:t>ﺩﻭﻟﺖ</w:t>
      </w:r>
      <w:r w:rsidRPr="00984881">
        <w:rPr>
          <w:b/>
          <w:bCs/>
          <w:sz w:val="28"/>
          <w:szCs w:val="28"/>
          <w:rtl/>
        </w:rPr>
        <w:t xml:space="preserve"> </w:t>
      </w:r>
      <w:r w:rsidRPr="00984881">
        <w:rPr>
          <w:rFonts w:hint="cs"/>
          <w:b/>
          <w:bCs/>
          <w:sz w:val="28"/>
          <w:szCs w:val="28"/>
          <w:rtl/>
        </w:rPr>
        <w:t>ﺳﺮﻣﺪ</w:t>
      </w:r>
      <w:r w:rsidRPr="00984881">
        <w:rPr>
          <w:b/>
          <w:bCs/>
          <w:sz w:val="28"/>
          <w:szCs w:val="28"/>
          <w:rtl/>
        </w:rPr>
        <w:t xml:space="preserve"> </w:t>
      </w:r>
      <w:r w:rsidRPr="00984881">
        <w:rPr>
          <w:rFonts w:hint="cs"/>
          <w:b/>
          <w:bCs/>
          <w:sz w:val="28"/>
          <w:szCs w:val="28"/>
          <w:rtl/>
        </w:rPr>
        <w:t>ﻋﺰﻳﺰ</w:t>
      </w:r>
      <w:r w:rsidRPr="00984881">
        <w:rPr>
          <w:b/>
          <w:bCs/>
          <w:sz w:val="28"/>
          <w:szCs w:val="28"/>
          <w:rtl/>
        </w:rPr>
        <w:t xml:space="preserve"> </w:t>
      </w:r>
      <w:r w:rsidRPr="00984881">
        <w:rPr>
          <w:rFonts w:hint="cs"/>
          <w:b/>
          <w:bCs/>
          <w:sz w:val="28"/>
          <w:szCs w:val="28"/>
          <w:rtl/>
        </w:rPr>
        <w:t>ﻭﻣﺤﺘﺮﻣﺖ</w:t>
      </w:r>
      <w:r w:rsidRPr="00984881">
        <w:rPr>
          <w:b/>
          <w:bCs/>
          <w:sz w:val="28"/>
          <w:szCs w:val="28"/>
          <w:rtl/>
        </w:rPr>
        <w:t xml:space="preserve"> </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ﺑﺸﮑﺮﺍﻧﻪ</w:t>
      </w:r>
      <w:r w:rsidR="00D976BC" w:rsidRPr="00984881">
        <w:rPr>
          <w:sz w:val="28"/>
          <w:szCs w:val="28"/>
          <w:rtl/>
        </w:rPr>
        <w:t xml:space="preserve"> </w:t>
      </w:r>
      <w:r w:rsidR="00D976BC" w:rsidRPr="00984881">
        <w:rPr>
          <w:rFonts w:hint="cs"/>
          <w:sz w:val="28"/>
          <w:szCs w:val="28"/>
          <w:rtl/>
        </w:rPr>
        <w:t>ﻧﻌﻤﺖ</w:t>
      </w:r>
      <w:r w:rsidR="00D976BC" w:rsidRPr="00984881">
        <w:rPr>
          <w:sz w:val="28"/>
          <w:szCs w:val="28"/>
          <w:rtl/>
        </w:rPr>
        <w:t xml:space="preserve"> </w:t>
      </w:r>
      <w:r w:rsidR="00D976BC" w:rsidRPr="00984881">
        <w:rPr>
          <w:rFonts w:hint="cs"/>
          <w:sz w:val="28"/>
          <w:szCs w:val="28"/>
          <w:rtl/>
        </w:rPr>
        <w:t>ﻣﮑﺎﺗﺒﻪ</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ﺑﻮﻯ</w:t>
      </w:r>
      <w:r w:rsidR="00D976BC" w:rsidRPr="00984881">
        <w:rPr>
          <w:sz w:val="28"/>
          <w:szCs w:val="28"/>
          <w:rtl/>
        </w:rPr>
        <w:t xml:space="preserve"> </w:t>
      </w:r>
      <w:r w:rsidR="00D976BC" w:rsidRPr="00984881">
        <w:rPr>
          <w:rFonts w:hint="cs"/>
          <w:sz w:val="28"/>
          <w:szCs w:val="28"/>
          <w:rtl/>
        </w:rPr>
        <w:t>ﺩﺭﺧﻮﺍﺳﺖ</w:t>
      </w:r>
      <w:r w:rsidR="00D976BC" w:rsidRPr="00984881">
        <w:rPr>
          <w:sz w:val="28"/>
          <w:szCs w:val="28"/>
          <w:rtl/>
        </w:rPr>
        <w:t xml:space="preserve"> </w:t>
      </w:r>
      <w:r w:rsidR="00D976BC" w:rsidRPr="00984881">
        <w:rPr>
          <w:rFonts w:hint="cs"/>
          <w:sz w:val="28"/>
          <w:szCs w:val="28"/>
          <w:rtl/>
        </w:rPr>
        <w:t>ﺩﺍﺭﺩ</w:t>
      </w:r>
      <w:r w:rsidR="00BD77AA">
        <w:rPr>
          <w:sz w:val="28"/>
          <w:szCs w:val="28"/>
          <w:rtl/>
        </w:rPr>
        <w:t xml:space="preserve">، </w:t>
      </w:r>
      <w:r w:rsidR="00D976BC" w:rsidRPr="00984881">
        <w:rPr>
          <w:rFonts w:hint="cs"/>
          <w:sz w:val="28"/>
          <w:szCs w:val="28"/>
          <w:rtl/>
        </w:rPr>
        <w:t>ﺗﺎ</w:t>
      </w:r>
      <w:r w:rsidR="00D976BC" w:rsidRPr="00984881">
        <w:rPr>
          <w:sz w:val="28"/>
          <w:szCs w:val="28"/>
          <w:rtl/>
        </w:rPr>
        <w:t xml:space="preserve"> </w:t>
      </w:r>
      <w:r w:rsidR="00D976BC" w:rsidRPr="00984881">
        <w:rPr>
          <w:rFonts w:hint="cs"/>
          <w:sz w:val="28"/>
          <w:szCs w:val="28"/>
          <w:rtl/>
        </w:rPr>
        <w:t>ﺍﻭﺭﺍ</w:t>
      </w:r>
      <w:r w:rsidR="00D976BC" w:rsidRPr="00984881">
        <w:rPr>
          <w:sz w:val="28"/>
          <w:szCs w:val="28"/>
          <w:rtl/>
        </w:rPr>
        <w:t xml:space="preserve"> </w:t>
      </w:r>
      <w:r w:rsidR="00D976BC" w:rsidRPr="00984881">
        <w:rPr>
          <w:rFonts w:hint="cs"/>
          <w:sz w:val="28"/>
          <w:szCs w:val="28"/>
          <w:rtl/>
        </w:rPr>
        <w:t>ﺫﻟﻴﻞ</w:t>
      </w:r>
      <w:r w:rsidR="00D976BC" w:rsidRPr="00984881">
        <w:rPr>
          <w:sz w:val="28"/>
          <w:szCs w:val="28"/>
          <w:rtl/>
        </w:rPr>
        <w:t xml:space="preserve"> </w:t>
      </w:r>
      <w:r w:rsidR="00D976BC" w:rsidRPr="00984881">
        <w:rPr>
          <w:rFonts w:hint="cs"/>
          <w:sz w:val="28"/>
          <w:szCs w:val="28"/>
          <w:rtl/>
        </w:rPr>
        <w:t>ﻧﻨﻤﺎﻳﺪ</w:t>
      </w:r>
      <w:r w:rsidR="00BD77AA">
        <w:rPr>
          <w:sz w:val="28"/>
          <w:szCs w:val="28"/>
          <w:rtl/>
        </w:rPr>
        <w:t xml:space="preserve">. </w:t>
      </w:r>
      <w:r w:rsidR="00D976BC" w:rsidRPr="00984881">
        <w:rPr>
          <w:rFonts w:hint="cs"/>
          <w:sz w:val="28"/>
          <w:szCs w:val="28"/>
          <w:rtl/>
        </w:rPr>
        <w:t>ﮐﻪ ﻧﺘﻮﺍﻧﺪ</w:t>
      </w:r>
      <w:r w:rsidR="00D976BC" w:rsidRPr="00984881">
        <w:rPr>
          <w:sz w:val="28"/>
          <w:szCs w:val="28"/>
          <w:rtl/>
        </w:rPr>
        <w:t xml:space="preserve"> </w:t>
      </w:r>
      <w:r w:rsidR="00D976BC" w:rsidRPr="00984881">
        <w:rPr>
          <w:rFonts w:hint="cs"/>
          <w:sz w:val="28"/>
          <w:szCs w:val="28"/>
          <w:rtl/>
        </w:rPr>
        <w:t>ﺳﺎﻟﻚ</w:t>
      </w:r>
      <w:r>
        <w:rPr>
          <w:sz w:val="28"/>
          <w:szCs w:val="28"/>
          <w:rtl/>
        </w:rPr>
        <w:t xml:space="preserve"> </w:t>
      </w:r>
      <w:r w:rsidR="00D976BC" w:rsidRPr="00984881">
        <w:rPr>
          <w:rFonts w:hint="cs"/>
          <w:sz w:val="28"/>
          <w:szCs w:val="28"/>
          <w:rtl/>
        </w:rPr>
        <w:t>ﺑﻨﺠﺎﺕ</w:t>
      </w:r>
      <w:r w:rsidR="00D976BC" w:rsidRPr="00984881">
        <w:rPr>
          <w:sz w:val="28"/>
          <w:szCs w:val="28"/>
          <w:rtl/>
        </w:rPr>
        <w:t xml:space="preserve"> </w:t>
      </w:r>
      <w:r w:rsidR="00D976BC" w:rsidRPr="00984881">
        <w:rPr>
          <w:rFonts w:hint="cs"/>
          <w:sz w:val="28"/>
          <w:szCs w:val="28"/>
          <w:rtl/>
        </w:rPr>
        <w:t>ﺷﻬﻮﺩﻯ</w:t>
      </w:r>
      <w:r w:rsidR="00D976BC" w:rsidRPr="00984881">
        <w:rPr>
          <w:sz w:val="28"/>
          <w:szCs w:val="28"/>
          <w:rtl/>
        </w:rPr>
        <w:t xml:space="preserve"> </w:t>
      </w:r>
      <w:r w:rsidR="00D976BC" w:rsidRPr="00984881">
        <w:rPr>
          <w:rFonts w:hint="cs"/>
          <w:sz w:val="28"/>
          <w:szCs w:val="28"/>
          <w:rtl/>
        </w:rPr>
        <w:t>ﺑﺮﺳﺪ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ﺩﻋﺎ</w:t>
      </w:r>
      <w:r w:rsidR="00D976BC" w:rsidRPr="00984881">
        <w:rPr>
          <w:sz w:val="28"/>
          <w:szCs w:val="28"/>
          <w:rtl/>
        </w:rPr>
        <w:t xml:space="preserve"> </w:t>
      </w:r>
      <w:r w:rsidR="00D976BC" w:rsidRPr="00984881">
        <w:rPr>
          <w:rFonts w:hint="cs"/>
          <w:sz w:val="28"/>
          <w:szCs w:val="28"/>
          <w:rtl/>
        </w:rPr>
        <w:t>ﻭﺗﺄﻳﻴﺪ</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ﻣﻴﺨﻮﺍﻫﺪ</w:t>
      </w:r>
      <w:r w:rsidR="00BD77AA">
        <w:rPr>
          <w:sz w:val="28"/>
          <w:szCs w:val="28"/>
          <w:rtl/>
        </w:rPr>
        <w:t xml:space="preserve">. </w:t>
      </w:r>
      <w:r w:rsidR="00D976BC" w:rsidRPr="00984881">
        <w:rPr>
          <w:rFonts w:hint="cs"/>
          <w:sz w:val="28"/>
          <w:szCs w:val="28"/>
          <w:rtl/>
        </w:rPr>
        <w:t>ﺯﻳﺮﺍ</w:t>
      </w:r>
      <w:r w:rsidR="00D976BC" w:rsidRPr="00984881">
        <w:rPr>
          <w:sz w:val="28"/>
          <w:szCs w:val="28"/>
          <w:rtl/>
        </w:rPr>
        <w:t xml:space="preserve"> </w:t>
      </w:r>
      <w:r w:rsidR="00D976BC" w:rsidRPr="00984881">
        <w:rPr>
          <w:rFonts w:hint="cs"/>
          <w:sz w:val="28"/>
          <w:szCs w:val="28"/>
          <w:rtl/>
        </w:rPr>
        <w:t>ﻧﻌﻤﺖ ﻣﮑﺎﺗﺒﻪ</w:t>
      </w:r>
      <w:r>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ﺷﮑﺮﻯ</w:t>
      </w:r>
      <w:r w:rsidR="00D976BC" w:rsidRPr="00984881">
        <w:rPr>
          <w:sz w:val="28"/>
          <w:szCs w:val="28"/>
          <w:rtl/>
        </w:rPr>
        <w:t xml:space="preserve"> </w:t>
      </w:r>
      <w:r w:rsidR="00D976BC" w:rsidRPr="00984881">
        <w:rPr>
          <w:rFonts w:hint="cs"/>
          <w:sz w:val="28"/>
          <w:szCs w:val="28"/>
          <w:rtl/>
        </w:rPr>
        <w:t>ﻟﺎﺯﻡ</w:t>
      </w:r>
      <w:r w:rsidR="00D976BC" w:rsidRPr="00984881">
        <w:rPr>
          <w:sz w:val="28"/>
          <w:szCs w:val="28"/>
          <w:rtl/>
        </w:rPr>
        <w:t xml:space="preserve"> </w:t>
      </w:r>
      <w:r w:rsidR="00D976BC" w:rsidRPr="00984881">
        <w:rPr>
          <w:rFonts w:hint="cs"/>
          <w:sz w:val="28"/>
          <w:szCs w:val="28"/>
          <w:rtl/>
        </w:rPr>
        <w:t>ﺩﺍﺭﺩ</w:t>
      </w:r>
      <w:r w:rsidR="00BD77AA">
        <w:rPr>
          <w:sz w:val="28"/>
          <w:szCs w:val="28"/>
          <w:rtl/>
        </w:rPr>
        <w:t xml:space="preserve">. </w:t>
      </w:r>
      <w:r w:rsidR="00D976BC" w:rsidRPr="00984881">
        <w:rPr>
          <w:rFonts w:hint="cs"/>
          <w:sz w:val="28"/>
          <w:szCs w:val="28"/>
          <w:rtl/>
        </w:rPr>
        <w:t>ﺯﻳﺮﺍ</w:t>
      </w:r>
      <w:r w:rsidR="00D976BC" w:rsidRPr="00984881">
        <w:rPr>
          <w:sz w:val="28"/>
          <w:szCs w:val="28"/>
          <w:rtl/>
        </w:rPr>
        <w:t xml:space="preserve"> </w:t>
      </w:r>
      <w:r w:rsidR="00D976BC" w:rsidRPr="00984881">
        <w:rPr>
          <w:rFonts w:hint="cs"/>
          <w:sz w:val="28"/>
          <w:szCs w:val="28"/>
          <w:rtl/>
        </w:rPr>
        <w:t>ﺩﻭﻟﺖ</w:t>
      </w:r>
      <w:r w:rsidR="00D976BC" w:rsidRPr="00984881">
        <w:rPr>
          <w:sz w:val="28"/>
          <w:szCs w:val="28"/>
          <w:rtl/>
        </w:rPr>
        <w:t xml:space="preserve"> </w:t>
      </w:r>
      <w:r w:rsidR="00D976BC" w:rsidRPr="00984881">
        <w:rPr>
          <w:rFonts w:hint="cs"/>
          <w:sz w:val="28"/>
          <w:szCs w:val="28"/>
          <w:rtl/>
        </w:rPr>
        <w:t>ﺳﺮﻣﺪ</w:t>
      </w:r>
      <w:r w:rsidR="00D976BC" w:rsidRPr="00984881">
        <w:rPr>
          <w:sz w:val="28"/>
          <w:szCs w:val="28"/>
          <w:rtl/>
        </w:rPr>
        <w:t xml:space="preserve"> </w:t>
      </w:r>
      <w:r w:rsidR="00D976BC" w:rsidRPr="00984881">
        <w:rPr>
          <w:rFonts w:hint="cs"/>
          <w:sz w:val="28"/>
          <w:szCs w:val="28"/>
          <w:rtl/>
        </w:rPr>
        <w:t>ﻭﺟﺎﻭﻳﺪ</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ﻋﺰﻳﺰ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ﻣﺤﺘﺮﻡ</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ﻟﺬﺍ</w:t>
      </w:r>
      <w:r w:rsidR="00D976BC" w:rsidRPr="00984881">
        <w:rPr>
          <w:sz w:val="28"/>
          <w:szCs w:val="28"/>
          <w:rtl/>
        </w:rPr>
        <w:t xml:space="preserve"> </w:t>
      </w:r>
      <w:r w:rsidR="00D976BC" w:rsidRPr="00984881">
        <w:rPr>
          <w:rFonts w:hint="cs"/>
          <w:sz w:val="28"/>
          <w:szCs w:val="28"/>
          <w:rtl/>
        </w:rPr>
        <w:t>ﭼﻨﻴﻦ</w:t>
      </w:r>
      <w:r w:rsidR="00D976BC" w:rsidRPr="00984881">
        <w:rPr>
          <w:sz w:val="28"/>
          <w:szCs w:val="28"/>
          <w:rtl/>
        </w:rPr>
        <w:t xml:space="preserve"> </w:t>
      </w:r>
      <w:r w:rsidR="00D976BC" w:rsidRPr="00984881">
        <w:rPr>
          <w:rFonts w:hint="cs"/>
          <w:sz w:val="28"/>
          <w:szCs w:val="28"/>
          <w:rtl/>
        </w:rPr>
        <w:t>ﺟﺎﻭﻳﺪﻯ</w:t>
      </w:r>
      <w:r w:rsidR="00D976BC" w:rsidRPr="00984881">
        <w:rPr>
          <w:sz w:val="28"/>
          <w:szCs w:val="28"/>
          <w:rtl/>
        </w:rPr>
        <w:t xml:space="preserve"> </w:t>
      </w:r>
      <w:r w:rsidR="00D976BC" w:rsidRPr="00984881">
        <w:rPr>
          <w:rFonts w:hint="cs"/>
          <w:sz w:val="28"/>
          <w:szCs w:val="28"/>
          <w:rtl/>
        </w:rPr>
        <w:t>ﺫﻟﻴﻞ</w:t>
      </w:r>
      <w:r w:rsidR="00D976BC" w:rsidRPr="00984881">
        <w:rPr>
          <w:sz w:val="28"/>
          <w:szCs w:val="28"/>
          <w:rtl/>
        </w:rPr>
        <w:t xml:space="preserve"> </w:t>
      </w:r>
      <w:r w:rsidR="00D976BC" w:rsidRPr="00984881">
        <w:rPr>
          <w:rFonts w:hint="cs"/>
          <w:sz w:val="28"/>
          <w:szCs w:val="28"/>
          <w:rtl/>
        </w:rPr>
        <w:t>ﻧﻤﻰ</w:t>
      </w:r>
      <w:r w:rsidR="00D976BC" w:rsidRPr="00984881">
        <w:rPr>
          <w:sz w:val="28"/>
          <w:szCs w:val="28"/>
          <w:rtl/>
        </w:rPr>
        <w:t xml:space="preserve"> </w:t>
      </w:r>
      <w:r w:rsidR="00D976BC" w:rsidRPr="00984881">
        <w:rPr>
          <w:rFonts w:hint="cs"/>
          <w:sz w:val="28"/>
          <w:szCs w:val="28"/>
          <w:rtl/>
        </w:rPr>
        <w:t>ﮐﻨﺪ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ﻋﺰﺕ</w:t>
      </w:r>
      <w:r>
        <w:rPr>
          <w:sz w:val="28"/>
          <w:szCs w:val="28"/>
          <w:rtl/>
        </w:rPr>
        <w:t xml:space="preserve"> </w:t>
      </w:r>
      <w:r w:rsidR="00D976BC" w:rsidRPr="00984881">
        <w:rPr>
          <w:rFonts w:hint="cs"/>
          <w:sz w:val="28"/>
          <w:szCs w:val="28"/>
          <w:rtl/>
        </w:rPr>
        <w:t>ﭘﺎﺩﺷﺎﻫﻰ</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ﺩﻭﻟﺘﻰ</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ﺳﺮﻣﺪﻯ ﺍﺳﺖ</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ﺍﺣﺘﺮﺍﻡ</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ﺣ</w:t>
      </w:r>
      <w:r w:rsidR="00670CDB" w:rsidRPr="00984881">
        <w:rPr>
          <w:rFonts w:hint="cs"/>
          <w:sz w:val="28"/>
          <w:szCs w:val="28"/>
          <w:rtl/>
        </w:rPr>
        <w:t>ُ</w:t>
      </w:r>
      <w:r w:rsidR="00D976BC" w:rsidRPr="00984881">
        <w:rPr>
          <w:rFonts w:hint="cs"/>
          <w:sz w:val="28"/>
          <w:szCs w:val="28"/>
          <w:rtl/>
        </w:rPr>
        <w:t>ﺮﻣﺖ</w:t>
      </w:r>
      <w:r w:rsidR="00D976BC" w:rsidRPr="00984881">
        <w:rPr>
          <w:sz w:val="28"/>
          <w:szCs w:val="28"/>
          <w:rtl/>
        </w:rPr>
        <w:t xml:space="preserve"> </w:t>
      </w:r>
      <w:r w:rsidR="00D976BC" w:rsidRPr="00984881">
        <w:rPr>
          <w:rFonts w:hint="cs"/>
          <w:sz w:val="28"/>
          <w:szCs w:val="28"/>
          <w:rtl/>
        </w:rPr>
        <w:t>ﻭﺗﺤﺮﻳﻢ</w:t>
      </w:r>
      <w:r w:rsidR="00D976BC" w:rsidRPr="00984881">
        <w:rPr>
          <w:sz w:val="28"/>
          <w:szCs w:val="28"/>
          <w:rtl/>
        </w:rPr>
        <w:t xml:space="preserve"> </w:t>
      </w:r>
      <w:r w:rsidR="00D976BC" w:rsidRPr="00984881">
        <w:rPr>
          <w:rFonts w:hint="cs"/>
          <w:sz w:val="28"/>
          <w:szCs w:val="28"/>
          <w:rtl/>
        </w:rPr>
        <w:t>ﻫﺮ</w:t>
      </w:r>
      <w:r w:rsidR="00D976BC" w:rsidRPr="00984881">
        <w:rPr>
          <w:sz w:val="28"/>
          <w:szCs w:val="28"/>
          <w:rtl/>
        </w:rPr>
        <w:t xml:space="preserve"> </w:t>
      </w:r>
      <w:r w:rsidR="00D976BC" w:rsidRPr="00984881">
        <w:rPr>
          <w:rFonts w:hint="cs"/>
          <w:sz w:val="28"/>
          <w:szCs w:val="28"/>
          <w:rtl/>
        </w:rPr>
        <w:t>ﻋﻤﻞ</w:t>
      </w:r>
      <w:r w:rsidR="00BD77AA">
        <w:rPr>
          <w:sz w:val="28"/>
          <w:szCs w:val="28"/>
          <w:rtl/>
        </w:rPr>
        <w:t xml:space="preserve">، </w:t>
      </w:r>
      <w:r w:rsidR="00D976BC" w:rsidRPr="00984881">
        <w:rPr>
          <w:rFonts w:hint="cs"/>
          <w:sz w:val="28"/>
          <w:szCs w:val="28"/>
          <w:rtl/>
        </w:rPr>
        <w:t>ﻣﺨﺎﻟﻒ</w:t>
      </w:r>
      <w:r w:rsidR="00D976BC" w:rsidRPr="00984881">
        <w:rPr>
          <w:sz w:val="28"/>
          <w:szCs w:val="28"/>
          <w:rtl/>
        </w:rPr>
        <w:t xml:space="preserve"> </w:t>
      </w:r>
      <w:r w:rsidR="00D976BC" w:rsidRPr="00984881">
        <w:rPr>
          <w:rFonts w:hint="cs"/>
          <w:sz w:val="28"/>
          <w:szCs w:val="28"/>
          <w:rtl/>
        </w:rPr>
        <w:t>ﺩﺳﺘﻮﺭ</w:t>
      </w:r>
      <w:r w:rsidR="00D976BC" w:rsidRPr="00984881">
        <w:rPr>
          <w:sz w:val="28"/>
          <w:szCs w:val="28"/>
          <w:rtl/>
        </w:rPr>
        <w:t xml:space="preserve"> </w:t>
      </w:r>
      <w:r w:rsidR="00D976BC" w:rsidRPr="00984881">
        <w:rPr>
          <w:rFonts w:hint="cs"/>
          <w:sz w:val="28"/>
          <w:szCs w:val="28"/>
          <w:rtl/>
        </w:rPr>
        <w:t>ﻭﺧﻮﺍﺳﺘﻪ</w:t>
      </w:r>
      <w:r w:rsidR="00D976BC" w:rsidRPr="00984881">
        <w:rPr>
          <w:sz w:val="28"/>
          <w:szCs w:val="28"/>
          <w:rtl/>
        </w:rPr>
        <w:t xml:space="preserve"> </w:t>
      </w:r>
      <w:r w:rsidR="00D976BC" w:rsidRPr="00984881">
        <w:rPr>
          <w:rFonts w:hint="cs"/>
          <w:sz w:val="28"/>
          <w:szCs w:val="28"/>
          <w:rtl/>
        </w:rPr>
        <w:t>ﭘﻴﺮﻣﻴﺒﺎﺷﺪ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w:t>
      </w:r>
      <w:r w:rsidRPr="00984881">
        <w:rPr>
          <w:rFonts w:hint="cs"/>
          <w:b/>
          <w:bCs/>
          <w:sz w:val="28"/>
          <w:szCs w:val="28"/>
          <w:rtl/>
        </w:rPr>
        <w:t>ﺑﻴﺎ</w:t>
      </w:r>
      <w:r w:rsidRPr="00984881">
        <w:rPr>
          <w:b/>
          <w:bCs/>
          <w:sz w:val="28"/>
          <w:szCs w:val="28"/>
          <w:rtl/>
        </w:rPr>
        <w:t xml:space="preserve"> </w:t>
      </w:r>
      <w:r w:rsidRPr="00984881">
        <w:rPr>
          <w:rFonts w:hint="cs"/>
          <w:b/>
          <w:bCs/>
          <w:sz w:val="28"/>
          <w:szCs w:val="28"/>
          <w:rtl/>
        </w:rPr>
        <w:t>ﮐﻪ</w:t>
      </w:r>
      <w:r w:rsidRPr="00984881">
        <w:rPr>
          <w:b/>
          <w:bCs/>
          <w:sz w:val="28"/>
          <w:szCs w:val="28"/>
          <w:rtl/>
        </w:rPr>
        <w:t xml:space="preserve"> </w:t>
      </w:r>
      <w:r w:rsidRPr="00984881">
        <w:rPr>
          <w:rFonts w:hint="cs"/>
          <w:b/>
          <w:bCs/>
          <w:sz w:val="28"/>
          <w:szCs w:val="28"/>
          <w:rtl/>
        </w:rPr>
        <w:t>ﺑﺎ</w:t>
      </w:r>
      <w:r w:rsidRPr="00984881">
        <w:rPr>
          <w:b/>
          <w:bCs/>
          <w:sz w:val="28"/>
          <w:szCs w:val="28"/>
          <w:rtl/>
        </w:rPr>
        <w:t xml:space="preserve"> </w:t>
      </w:r>
      <w:r w:rsidRPr="00984881">
        <w:rPr>
          <w:rFonts w:hint="cs"/>
          <w:b/>
          <w:bCs/>
          <w:sz w:val="28"/>
          <w:szCs w:val="28"/>
          <w:rtl/>
        </w:rPr>
        <w:t>ﺳﺮ</w:t>
      </w:r>
      <w:r w:rsidRPr="00984881">
        <w:rPr>
          <w:b/>
          <w:bCs/>
          <w:sz w:val="28"/>
          <w:szCs w:val="28"/>
          <w:rtl/>
        </w:rPr>
        <w:t xml:space="preserve"> </w:t>
      </w:r>
      <w:r w:rsidRPr="00984881">
        <w:rPr>
          <w:rFonts w:hint="cs"/>
          <w:b/>
          <w:bCs/>
          <w:sz w:val="28"/>
          <w:szCs w:val="28"/>
          <w:rtl/>
        </w:rPr>
        <w:t>ﺯﻟﻔﺖ</w:t>
      </w:r>
      <w:r w:rsidRPr="00984881">
        <w:rPr>
          <w:b/>
          <w:bCs/>
          <w:sz w:val="28"/>
          <w:szCs w:val="28"/>
          <w:rtl/>
        </w:rPr>
        <w:t xml:space="preserve"> </w:t>
      </w:r>
      <w:r w:rsidRPr="00984881">
        <w:rPr>
          <w:rFonts w:hint="cs"/>
          <w:b/>
          <w:bCs/>
          <w:sz w:val="28"/>
          <w:szCs w:val="28"/>
          <w:rtl/>
        </w:rPr>
        <w:t>ﻗﺮﺍﺭ</w:t>
      </w:r>
      <w:r w:rsidRPr="00984881">
        <w:rPr>
          <w:b/>
          <w:bCs/>
          <w:sz w:val="28"/>
          <w:szCs w:val="28"/>
          <w:rtl/>
        </w:rPr>
        <w:t xml:space="preserve"> </w:t>
      </w:r>
      <w:r w:rsidRPr="00984881">
        <w:rPr>
          <w:rFonts w:hint="cs"/>
          <w:b/>
          <w:bCs/>
          <w:sz w:val="28"/>
          <w:szCs w:val="28"/>
          <w:rtl/>
        </w:rPr>
        <w:t>ﺧﻮﺍﻫﻢ</w:t>
      </w:r>
      <w:r w:rsidRPr="00984881">
        <w:rPr>
          <w:b/>
          <w:bCs/>
          <w:sz w:val="28"/>
          <w:szCs w:val="28"/>
          <w:rtl/>
        </w:rPr>
        <w:t xml:space="preserve"> </w:t>
      </w:r>
      <w:r w:rsidRPr="00984881">
        <w:rPr>
          <w:rFonts w:hint="cs"/>
          <w:b/>
          <w:bCs/>
          <w:sz w:val="28"/>
          <w:szCs w:val="28"/>
          <w:rtl/>
        </w:rPr>
        <w:t>ﮐﺮﺩ</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ﮐﻪ</w:t>
      </w:r>
      <w:r w:rsidRPr="00984881">
        <w:rPr>
          <w:b/>
          <w:bCs/>
          <w:sz w:val="28"/>
          <w:szCs w:val="28"/>
          <w:rtl/>
        </w:rPr>
        <w:t xml:space="preserve"> </w:t>
      </w:r>
      <w:r w:rsidRPr="00984881">
        <w:rPr>
          <w:rFonts w:hint="cs"/>
          <w:b/>
          <w:bCs/>
          <w:sz w:val="28"/>
          <w:szCs w:val="28"/>
          <w:rtl/>
        </w:rPr>
        <w:t>ﮔﺮ</w:t>
      </w:r>
      <w:r w:rsidRPr="00984881">
        <w:rPr>
          <w:b/>
          <w:bCs/>
          <w:sz w:val="28"/>
          <w:szCs w:val="28"/>
          <w:rtl/>
        </w:rPr>
        <w:t xml:space="preserve"> </w:t>
      </w:r>
      <w:r w:rsidRPr="00984881">
        <w:rPr>
          <w:rFonts w:hint="cs"/>
          <w:b/>
          <w:bCs/>
          <w:sz w:val="28"/>
          <w:szCs w:val="28"/>
          <w:rtl/>
        </w:rPr>
        <w:t>ﺳﺮﻡ</w:t>
      </w:r>
      <w:r w:rsidR="004D25BE">
        <w:rPr>
          <w:b/>
          <w:bCs/>
          <w:sz w:val="28"/>
          <w:szCs w:val="28"/>
          <w:rtl/>
        </w:rPr>
        <w:t xml:space="preserve"> </w:t>
      </w:r>
      <w:r w:rsidRPr="00984881">
        <w:rPr>
          <w:rFonts w:hint="cs"/>
          <w:b/>
          <w:bCs/>
          <w:sz w:val="28"/>
          <w:szCs w:val="28"/>
          <w:rtl/>
        </w:rPr>
        <w:t>ﺑﺮﻭﺩ</w:t>
      </w:r>
      <w:r w:rsidR="00BD77AA">
        <w:rPr>
          <w:b/>
          <w:bCs/>
          <w:sz w:val="28"/>
          <w:szCs w:val="28"/>
          <w:rtl/>
        </w:rPr>
        <w:t xml:space="preserve">، </w:t>
      </w:r>
      <w:r w:rsidRPr="00984881">
        <w:rPr>
          <w:rFonts w:hint="cs"/>
          <w:b/>
          <w:bCs/>
          <w:sz w:val="28"/>
          <w:szCs w:val="28"/>
          <w:rtl/>
        </w:rPr>
        <w:t>ﺑﺮ</w:t>
      </w:r>
      <w:r w:rsidRPr="00984881">
        <w:rPr>
          <w:b/>
          <w:bCs/>
          <w:sz w:val="28"/>
          <w:szCs w:val="28"/>
          <w:rtl/>
        </w:rPr>
        <w:t xml:space="preserve"> </w:t>
      </w:r>
      <w:r w:rsidRPr="00984881">
        <w:rPr>
          <w:rFonts w:hint="cs"/>
          <w:b/>
          <w:bCs/>
          <w:sz w:val="28"/>
          <w:szCs w:val="28"/>
          <w:rtl/>
        </w:rPr>
        <w:t>ﻧﺪﺍﺭﻡ</w:t>
      </w:r>
      <w:r w:rsidRPr="00984881">
        <w:rPr>
          <w:b/>
          <w:bCs/>
          <w:sz w:val="28"/>
          <w:szCs w:val="28"/>
          <w:rtl/>
        </w:rPr>
        <w:t xml:space="preserve"> </w:t>
      </w:r>
      <w:r w:rsidRPr="00984881">
        <w:rPr>
          <w:rFonts w:hint="cs"/>
          <w:b/>
          <w:bCs/>
          <w:sz w:val="28"/>
          <w:szCs w:val="28"/>
          <w:rtl/>
        </w:rPr>
        <w:t>ﺍﺯ</w:t>
      </w:r>
      <w:r w:rsidRPr="00984881">
        <w:rPr>
          <w:b/>
          <w:bCs/>
          <w:sz w:val="28"/>
          <w:szCs w:val="28"/>
          <w:rtl/>
        </w:rPr>
        <w:t xml:space="preserve"> </w:t>
      </w:r>
      <w:r w:rsidRPr="00984881">
        <w:rPr>
          <w:rFonts w:hint="cs"/>
          <w:b/>
          <w:bCs/>
          <w:sz w:val="28"/>
          <w:szCs w:val="28"/>
          <w:rtl/>
        </w:rPr>
        <w:t>ﻗﺪﻣﺖ</w:t>
      </w:r>
      <w:r w:rsidRPr="00984881">
        <w:rPr>
          <w:b/>
          <w:bCs/>
          <w:sz w:val="28"/>
          <w:szCs w:val="28"/>
          <w:rtl/>
        </w:rPr>
        <w:t xml:space="preserve"> </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ﺣﺎﻓﻆ</w:t>
      </w:r>
      <w:r>
        <w:rPr>
          <w:sz w:val="28"/>
          <w:szCs w:val="28"/>
          <w:rtl/>
        </w:rPr>
        <w:t xml:space="preserve"> </w:t>
      </w:r>
      <w:r w:rsidR="00D976BC" w:rsidRPr="00984881">
        <w:rPr>
          <w:rFonts w:hint="cs"/>
          <w:sz w:val="28"/>
          <w:szCs w:val="28"/>
          <w:rtl/>
        </w:rPr>
        <w:t>ﺑﭙﻴﺮ</w:t>
      </w:r>
      <w:r w:rsidR="00D976BC" w:rsidRPr="00984881">
        <w:rPr>
          <w:sz w:val="28"/>
          <w:szCs w:val="28"/>
          <w:rtl/>
        </w:rPr>
        <w:t xml:space="preserve"> </w:t>
      </w:r>
      <w:r w:rsidR="00D976BC" w:rsidRPr="00984881">
        <w:rPr>
          <w:rFonts w:hint="cs"/>
          <w:sz w:val="28"/>
          <w:szCs w:val="28"/>
          <w:rtl/>
        </w:rPr>
        <w:t>ﻣﻴﮕﻮﻳﺪ</w:t>
      </w:r>
      <w:r w:rsidR="00BD77AA">
        <w:rPr>
          <w:sz w:val="28"/>
          <w:szCs w:val="28"/>
          <w:rtl/>
        </w:rPr>
        <w:t xml:space="preserve">، </w:t>
      </w:r>
      <w:r w:rsidR="00D976BC" w:rsidRPr="00984881">
        <w:rPr>
          <w:rFonts w:hint="cs"/>
          <w:sz w:val="28"/>
          <w:szCs w:val="28"/>
          <w:rtl/>
        </w:rPr>
        <w:t>ﺑﻴﺎ</w:t>
      </w:r>
      <w:r w:rsidR="00D976BC" w:rsidRPr="00984881">
        <w:rPr>
          <w:sz w:val="28"/>
          <w:szCs w:val="28"/>
          <w:rtl/>
        </w:rPr>
        <w:t xml:space="preserve"> </w:t>
      </w:r>
      <w:r w:rsidR="00D976BC" w:rsidRPr="00984881">
        <w:rPr>
          <w:rFonts w:hint="cs"/>
          <w:sz w:val="28"/>
          <w:szCs w:val="28"/>
          <w:rtl/>
        </w:rPr>
        <w:t>ﺗﺎ</w:t>
      </w:r>
      <w:r w:rsidR="00D976BC" w:rsidRPr="00984881">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ﺳﺮ</w:t>
      </w:r>
      <w:r w:rsidR="00D976BC" w:rsidRPr="00984881">
        <w:rPr>
          <w:sz w:val="28"/>
          <w:szCs w:val="28"/>
          <w:rtl/>
        </w:rPr>
        <w:t xml:space="preserve"> </w:t>
      </w:r>
      <w:r w:rsidR="00D976BC" w:rsidRPr="00984881">
        <w:rPr>
          <w:rFonts w:hint="cs"/>
          <w:sz w:val="28"/>
          <w:szCs w:val="28"/>
          <w:rtl/>
        </w:rPr>
        <w:t>ﺯﻟﻒ</w:t>
      </w:r>
      <w:r w:rsidR="00D976BC" w:rsidRPr="00984881">
        <w:rPr>
          <w:sz w:val="28"/>
          <w:szCs w:val="28"/>
          <w:rtl/>
        </w:rPr>
        <w:t xml:space="preserve"> </w:t>
      </w:r>
      <w:r w:rsidR="00D976BC" w:rsidRPr="00984881">
        <w:rPr>
          <w:rFonts w:hint="cs"/>
          <w:sz w:val="28"/>
          <w:szCs w:val="28"/>
          <w:rtl/>
        </w:rPr>
        <w:t>ﺗﻮ</w:t>
      </w:r>
      <w:r w:rsidR="00D976BC" w:rsidRPr="00984881">
        <w:rPr>
          <w:sz w:val="28"/>
          <w:szCs w:val="28"/>
          <w:rtl/>
        </w:rPr>
        <w:t xml:space="preserve"> </w:t>
      </w:r>
      <w:r w:rsidR="00D976BC" w:rsidRPr="00984881">
        <w:rPr>
          <w:rFonts w:hint="cs"/>
          <w:sz w:val="28"/>
          <w:szCs w:val="28"/>
          <w:rtl/>
        </w:rPr>
        <w:t>ﻗﺮﺍﺭ</w:t>
      </w:r>
      <w:r w:rsidR="00D976BC" w:rsidRPr="00984881">
        <w:rPr>
          <w:sz w:val="28"/>
          <w:szCs w:val="28"/>
          <w:rtl/>
        </w:rPr>
        <w:t xml:space="preserve"> </w:t>
      </w:r>
      <w:r w:rsidR="00D976BC" w:rsidRPr="00984881">
        <w:rPr>
          <w:rFonts w:hint="cs"/>
          <w:sz w:val="28"/>
          <w:szCs w:val="28"/>
          <w:rtl/>
        </w:rPr>
        <w:t>ﺑﮕﺬﺍﺭﻡ</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83063E" w:rsidRPr="00984881">
        <w:rPr>
          <w:rFonts w:hint="cs"/>
          <w:sz w:val="28"/>
          <w:szCs w:val="28"/>
          <w:rtl/>
        </w:rPr>
        <w:t>قُرّه</w:t>
      </w:r>
      <w:r>
        <w:rPr>
          <w:sz w:val="28"/>
          <w:szCs w:val="28"/>
          <w:rtl/>
        </w:rPr>
        <w:t xml:space="preserve"> </w:t>
      </w:r>
      <w:r w:rsidR="00D976BC" w:rsidRPr="00984881">
        <w:rPr>
          <w:rFonts w:hint="cs"/>
          <w:sz w:val="28"/>
          <w:szCs w:val="28"/>
          <w:rtl/>
        </w:rPr>
        <w:t>ﮔﻴﺮﻯ</w:t>
      </w:r>
      <w:r w:rsidR="00D976BC" w:rsidRPr="00984881">
        <w:rPr>
          <w:sz w:val="28"/>
          <w:szCs w:val="28"/>
          <w:rtl/>
        </w:rPr>
        <w:t xml:space="preserve"> </w:t>
      </w:r>
      <w:r w:rsidR="00D976BC" w:rsidRPr="00984881">
        <w:rPr>
          <w:rFonts w:hint="cs"/>
          <w:sz w:val="28"/>
          <w:szCs w:val="28"/>
          <w:rtl/>
        </w:rPr>
        <w:t>ﻭﺗﻤﺮﮐﺰ ﺧﻮﺍﻫﻢ</w:t>
      </w:r>
      <w:r w:rsidR="00D976BC" w:rsidRPr="00984881">
        <w:rPr>
          <w:sz w:val="28"/>
          <w:szCs w:val="28"/>
          <w:rtl/>
        </w:rPr>
        <w:t xml:space="preserve"> </w:t>
      </w:r>
      <w:r w:rsidR="00D976BC" w:rsidRPr="00984881">
        <w:rPr>
          <w:rFonts w:hint="cs"/>
          <w:sz w:val="28"/>
          <w:szCs w:val="28"/>
          <w:rtl/>
        </w:rPr>
        <w:t>ﮐﺮﺩ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ﺁﻥ</w:t>
      </w:r>
      <w:r w:rsidR="00D976BC" w:rsidRPr="00984881">
        <w:rPr>
          <w:sz w:val="28"/>
          <w:szCs w:val="28"/>
          <w:rtl/>
        </w:rPr>
        <w:t xml:space="preserve"> </w:t>
      </w:r>
      <w:r w:rsidR="00D976BC" w:rsidRPr="00984881">
        <w:rPr>
          <w:rFonts w:hint="cs"/>
          <w:sz w:val="28"/>
          <w:szCs w:val="28"/>
          <w:rtl/>
        </w:rPr>
        <w:t>ﻣﻦ</w:t>
      </w:r>
      <w:r w:rsidR="00D976BC" w:rsidRPr="00984881">
        <w:rPr>
          <w:sz w:val="28"/>
          <w:szCs w:val="28"/>
          <w:rtl/>
        </w:rPr>
        <w:t xml:space="preserve"> </w:t>
      </w:r>
      <w:r w:rsidR="00D976BC" w:rsidRPr="00984881">
        <w:rPr>
          <w:rFonts w:hint="cs"/>
          <w:sz w:val="28"/>
          <w:szCs w:val="28"/>
          <w:rtl/>
        </w:rPr>
        <w:t>ﻧﻴﺰ</w:t>
      </w:r>
      <w:r>
        <w:rPr>
          <w:sz w:val="28"/>
          <w:szCs w:val="28"/>
          <w:rtl/>
        </w:rPr>
        <w:t xml:space="preserve"> </w:t>
      </w:r>
      <w:r w:rsidR="00D976BC" w:rsidRPr="00984881">
        <w:rPr>
          <w:rFonts w:hint="cs"/>
          <w:sz w:val="28"/>
          <w:szCs w:val="28"/>
          <w:rtl/>
        </w:rPr>
        <w:t>ﻗﺮﺍﺭ</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ﺁﺭﺍﻡ</w:t>
      </w:r>
      <w:r w:rsidR="00D976BC" w:rsidRPr="00984881">
        <w:rPr>
          <w:sz w:val="28"/>
          <w:szCs w:val="28"/>
          <w:rtl/>
        </w:rPr>
        <w:t xml:space="preserve"> </w:t>
      </w:r>
      <w:r w:rsidR="00D976BC" w:rsidRPr="00984881">
        <w:rPr>
          <w:rFonts w:hint="cs"/>
          <w:sz w:val="28"/>
          <w:szCs w:val="28"/>
          <w:rtl/>
        </w:rPr>
        <w:t>ﻣﻴﮕﻴﺮﻡ</w:t>
      </w:r>
      <w:r w:rsidR="00BD77AA">
        <w:rPr>
          <w:sz w:val="28"/>
          <w:szCs w:val="28"/>
          <w:rtl/>
        </w:rPr>
        <w:t xml:space="preserve">. </w:t>
      </w:r>
      <w:r w:rsidR="00D976BC" w:rsidRPr="00984881">
        <w:rPr>
          <w:rFonts w:hint="cs"/>
          <w:sz w:val="28"/>
          <w:szCs w:val="28"/>
          <w:rtl/>
        </w:rPr>
        <w:t>ﺯﻳﺮﺍ</w:t>
      </w:r>
      <w:r w:rsidR="00D976BC" w:rsidRPr="00984881">
        <w:rPr>
          <w:sz w:val="28"/>
          <w:szCs w:val="28"/>
          <w:rtl/>
        </w:rPr>
        <w:t xml:space="preserve"> </w:t>
      </w:r>
      <w:r w:rsidR="00D976BC" w:rsidRPr="00984881">
        <w:rPr>
          <w:rFonts w:hint="cs"/>
          <w:sz w:val="28"/>
          <w:szCs w:val="28"/>
          <w:rtl/>
        </w:rPr>
        <w:t>ﺣﺘﻰ</w:t>
      </w:r>
      <w:r w:rsidR="00D976BC" w:rsidRPr="00984881">
        <w:rPr>
          <w:sz w:val="28"/>
          <w:szCs w:val="28"/>
          <w:rtl/>
        </w:rPr>
        <w:t xml:space="preserve"> </w:t>
      </w:r>
      <w:r w:rsidR="00D976BC" w:rsidRPr="00984881">
        <w:rPr>
          <w:rFonts w:hint="cs"/>
          <w:sz w:val="28"/>
          <w:szCs w:val="28"/>
          <w:rtl/>
        </w:rPr>
        <w:t>ﺍﮔﺮ</w:t>
      </w:r>
      <w:r w:rsidR="00D976BC" w:rsidRPr="00984881">
        <w:rPr>
          <w:sz w:val="28"/>
          <w:szCs w:val="28"/>
          <w:rtl/>
        </w:rPr>
        <w:t xml:space="preserve"> </w:t>
      </w:r>
      <w:r w:rsidR="00D976BC" w:rsidRPr="00984881">
        <w:rPr>
          <w:rFonts w:hint="cs"/>
          <w:sz w:val="28"/>
          <w:szCs w:val="28"/>
          <w:rtl/>
        </w:rPr>
        <w:t>ﺳﺮﻡ</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ﻧﻴﺰ</w:t>
      </w:r>
      <w:r>
        <w:rPr>
          <w:sz w:val="28"/>
          <w:szCs w:val="28"/>
          <w:rtl/>
        </w:rPr>
        <w:t xml:space="preserve"> </w:t>
      </w:r>
      <w:r w:rsidR="00D976BC" w:rsidRPr="00984881">
        <w:rPr>
          <w:rFonts w:hint="cs"/>
          <w:sz w:val="28"/>
          <w:szCs w:val="28"/>
          <w:rtl/>
        </w:rPr>
        <w:t>ﺍﺯ ﺩﺳﺖ</w:t>
      </w:r>
      <w:r w:rsidR="00D976BC" w:rsidRPr="00984881">
        <w:rPr>
          <w:sz w:val="28"/>
          <w:szCs w:val="28"/>
          <w:rtl/>
        </w:rPr>
        <w:t xml:space="preserve"> </w:t>
      </w:r>
      <w:r w:rsidR="00D976BC" w:rsidRPr="00984881">
        <w:rPr>
          <w:rFonts w:hint="cs"/>
          <w:sz w:val="28"/>
          <w:szCs w:val="28"/>
          <w:rtl/>
        </w:rPr>
        <w:t>ﺑﺪﻫﻢ</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ﮐﺸﺘﻪ</w:t>
      </w:r>
      <w:r w:rsidR="00D976BC" w:rsidRPr="00984881">
        <w:rPr>
          <w:sz w:val="28"/>
          <w:szCs w:val="28"/>
          <w:rtl/>
        </w:rPr>
        <w:t xml:space="preserve"> </w:t>
      </w:r>
      <w:r w:rsidR="00D976BC" w:rsidRPr="00984881">
        <w:rPr>
          <w:rFonts w:hint="cs"/>
          <w:sz w:val="28"/>
          <w:szCs w:val="28"/>
          <w:rtl/>
        </w:rPr>
        <w:t>ﺷﻮﻡ</w:t>
      </w:r>
      <w:r w:rsidR="00BD77AA">
        <w:rPr>
          <w:sz w:val="28"/>
          <w:szCs w:val="28"/>
          <w:rtl/>
        </w:rPr>
        <w:t xml:space="preserve">، </w:t>
      </w:r>
      <w:r w:rsidR="00D976BC" w:rsidRPr="00984881">
        <w:rPr>
          <w:rFonts w:hint="cs"/>
          <w:sz w:val="28"/>
          <w:szCs w:val="28"/>
          <w:rtl/>
        </w:rPr>
        <w:t>ﺳﺮﻡ</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ﻗﺪﻡ</w:t>
      </w:r>
      <w:r w:rsidR="00D976BC" w:rsidRPr="00984881">
        <w:rPr>
          <w:sz w:val="28"/>
          <w:szCs w:val="28"/>
          <w:rtl/>
        </w:rPr>
        <w:t xml:space="preserve"> </w:t>
      </w:r>
      <w:r w:rsidR="00D976BC" w:rsidRPr="00984881">
        <w:rPr>
          <w:rFonts w:hint="cs"/>
          <w:sz w:val="28"/>
          <w:szCs w:val="28"/>
          <w:rtl/>
        </w:rPr>
        <w:t>ﺗﻮ</w:t>
      </w:r>
      <w:r w:rsidR="00D976BC" w:rsidRPr="00984881">
        <w:rPr>
          <w:sz w:val="28"/>
          <w:szCs w:val="28"/>
          <w:rtl/>
        </w:rPr>
        <w:t xml:space="preserve"> </w:t>
      </w:r>
      <w:r w:rsidR="00D976BC" w:rsidRPr="00984881">
        <w:rPr>
          <w:rFonts w:hint="cs"/>
          <w:sz w:val="28"/>
          <w:szCs w:val="28"/>
          <w:rtl/>
        </w:rPr>
        <w:t>ﺑﺮ</w:t>
      </w:r>
      <w:r w:rsidR="00D976BC" w:rsidRPr="00984881">
        <w:rPr>
          <w:sz w:val="28"/>
          <w:szCs w:val="28"/>
          <w:rtl/>
        </w:rPr>
        <w:t xml:space="preserve"> </w:t>
      </w:r>
      <w:r w:rsidR="00D976BC" w:rsidRPr="00984881">
        <w:rPr>
          <w:rFonts w:hint="cs"/>
          <w:sz w:val="28"/>
          <w:szCs w:val="28"/>
          <w:rtl/>
        </w:rPr>
        <w:t>ﻧﺨﻮﺍﻫﻢ</w:t>
      </w:r>
      <w:r w:rsidR="00D976BC" w:rsidRPr="00984881">
        <w:rPr>
          <w:sz w:val="28"/>
          <w:szCs w:val="28"/>
          <w:rtl/>
        </w:rPr>
        <w:t xml:space="preserve"> </w:t>
      </w:r>
      <w:r w:rsidR="00D976BC" w:rsidRPr="00984881">
        <w:rPr>
          <w:rFonts w:hint="cs"/>
          <w:sz w:val="28"/>
          <w:szCs w:val="28"/>
          <w:rtl/>
        </w:rPr>
        <w:t>ﺩﺍﺷﺖ</w:t>
      </w:r>
      <w:r w:rsidR="00D976BC" w:rsidRPr="00984881">
        <w:rPr>
          <w:sz w:val="28"/>
          <w:szCs w:val="28"/>
          <w:rtl/>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w:t>
      </w:r>
      <w:r w:rsidRPr="00984881">
        <w:rPr>
          <w:rFonts w:hint="cs"/>
          <w:b/>
          <w:bCs/>
          <w:sz w:val="28"/>
          <w:szCs w:val="28"/>
          <w:rtl/>
        </w:rPr>
        <w:t>ﺯﺣﺎﻝ</w:t>
      </w:r>
      <w:r w:rsidRPr="00984881">
        <w:rPr>
          <w:b/>
          <w:bCs/>
          <w:sz w:val="28"/>
          <w:szCs w:val="28"/>
          <w:rtl/>
        </w:rPr>
        <w:t xml:space="preserve"> </w:t>
      </w:r>
      <w:r w:rsidRPr="00984881">
        <w:rPr>
          <w:rFonts w:hint="cs"/>
          <w:b/>
          <w:bCs/>
          <w:sz w:val="28"/>
          <w:szCs w:val="28"/>
          <w:rtl/>
        </w:rPr>
        <w:t>ﻣﺎ</w:t>
      </w:r>
      <w:r w:rsidRPr="00984881">
        <w:rPr>
          <w:b/>
          <w:bCs/>
          <w:sz w:val="28"/>
          <w:szCs w:val="28"/>
          <w:rtl/>
        </w:rPr>
        <w:t xml:space="preserve"> </w:t>
      </w:r>
      <w:r w:rsidRPr="00984881">
        <w:rPr>
          <w:rFonts w:hint="cs"/>
          <w:b/>
          <w:bCs/>
          <w:sz w:val="28"/>
          <w:szCs w:val="28"/>
          <w:rtl/>
        </w:rPr>
        <w:t>ﺩﻟﺖ</w:t>
      </w:r>
      <w:r w:rsidRPr="00984881">
        <w:rPr>
          <w:b/>
          <w:bCs/>
          <w:sz w:val="28"/>
          <w:szCs w:val="28"/>
          <w:rtl/>
        </w:rPr>
        <w:t xml:space="preserve"> </w:t>
      </w:r>
      <w:r w:rsidRPr="00984881">
        <w:rPr>
          <w:rFonts w:hint="cs"/>
          <w:b/>
          <w:bCs/>
          <w:sz w:val="28"/>
          <w:szCs w:val="28"/>
          <w:rtl/>
        </w:rPr>
        <w:t>ﺁﮔﻪ</w:t>
      </w:r>
      <w:r w:rsidRPr="00984881">
        <w:rPr>
          <w:b/>
          <w:bCs/>
          <w:sz w:val="28"/>
          <w:szCs w:val="28"/>
          <w:rtl/>
        </w:rPr>
        <w:t xml:space="preserve"> </w:t>
      </w:r>
      <w:r w:rsidRPr="00984881">
        <w:rPr>
          <w:rFonts w:hint="cs"/>
          <w:b/>
          <w:bCs/>
          <w:sz w:val="28"/>
          <w:szCs w:val="28"/>
          <w:rtl/>
        </w:rPr>
        <w:t>ﺷﻮﺩ</w:t>
      </w:r>
      <w:r w:rsidR="00BD77AA">
        <w:rPr>
          <w:b/>
          <w:bCs/>
          <w:sz w:val="28"/>
          <w:szCs w:val="28"/>
          <w:rtl/>
        </w:rPr>
        <w:t xml:space="preserve">، </w:t>
      </w:r>
      <w:r w:rsidRPr="00984881">
        <w:rPr>
          <w:rFonts w:hint="cs"/>
          <w:b/>
          <w:bCs/>
          <w:sz w:val="28"/>
          <w:szCs w:val="28"/>
          <w:rtl/>
        </w:rPr>
        <w:t>ﻣﮕﺮ</w:t>
      </w:r>
      <w:r w:rsidRPr="00984881">
        <w:rPr>
          <w:b/>
          <w:bCs/>
          <w:sz w:val="28"/>
          <w:szCs w:val="28"/>
          <w:rtl/>
        </w:rPr>
        <w:t xml:space="preserve"> </w:t>
      </w:r>
      <w:r w:rsidRPr="00984881">
        <w:rPr>
          <w:rFonts w:hint="cs"/>
          <w:b/>
          <w:bCs/>
          <w:sz w:val="28"/>
          <w:szCs w:val="28"/>
          <w:rtl/>
        </w:rPr>
        <w:t>ﻭﻗﺘﻰ</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ﮐﻪ</w:t>
      </w:r>
      <w:r w:rsidRPr="00984881">
        <w:rPr>
          <w:b/>
          <w:bCs/>
          <w:sz w:val="28"/>
          <w:szCs w:val="28"/>
          <w:rtl/>
        </w:rPr>
        <w:t xml:space="preserve"> </w:t>
      </w:r>
      <w:r w:rsidRPr="00984881">
        <w:rPr>
          <w:rFonts w:hint="cs"/>
          <w:b/>
          <w:bCs/>
          <w:sz w:val="28"/>
          <w:szCs w:val="28"/>
          <w:rtl/>
        </w:rPr>
        <w:t>ﻟﺎﻟﻪ</w:t>
      </w:r>
      <w:r w:rsidRPr="00984881">
        <w:rPr>
          <w:b/>
          <w:bCs/>
          <w:sz w:val="28"/>
          <w:szCs w:val="28"/>
          <w:rtl/>
        </w:rPr>
        <w:t xml:space="preserve"> </w:t>
      </w:r>
      <w:r w:rsidRPr="00984881">
        <w:rPr>
          <w:rFonts w:hint="cs"/>
          <w:b/>
          <w:bCs/>
          <w:sz w:val="28"/>
          <w:szCs w:val="28"/>
          <w:rtl/>
        </w:rPr>
        <w:t>ﺑﺮ</w:t>
      </w:r>
      <w:r w:rsidRPr="00984881">
        <w:rPr>
          <w:b/>
          <w:bCs/>
          <w:sz w:val="28"/>
          <w:szCs w:val="28"/>
          <w:rtl/>
        </w:rPr>
        <w:t xml:space="preserve"> </w:t>
      </w:r>
      <w:r w:rsidRPr="00984881">
        <w:rPr>
          <w:rFonts w:hint="cs"/>
          <w:b/>
          <w:bCs/>
          <w:sz w:val="28"/>
          <w:szCs w:val="28"/>
          <w:rtl/>
        </w:rPr>
        <w:t>ﺩﻣﺪ</w:t>
      </w:r>
      <w:r w:rsidRPr="00984881">
        <w:rPr>
          <w:b/>
          <w:bCs/>
          <w:sz w:val="28"/>
          <w:szCs w:val="28"/>
          <w:rtl/>
        </w:rPr>
        <w:t xml:space="preserve"> </w:t>
      </w:r>
      <w:r w:rsidRPr="00984881">
        <w:rPr>
          <w:rFonts w:hint="cs"/>
          <w:b/>
          <w:bCs/>
          <w:sz w:val="28"/>
          <w:szCs w:val="28"/>
          <w:rtl/>
        </w:rPr>
        <w:t>ﺍﺯ</w:t>
      </w:r>
      <w:r w:rsidRPr="00984881">
        <w:rPr>
          <w:b/>
          <w:bCs/>
          <w:sz w:val="28"/>
          <w:szCs w:val="28"/>
          <w:rtl/>
        </w:rPr>
        <w:t xml:space="preserve"> </w:t>
      </w:r>
      <w:r w:rsidRPr="00984881">
        <w:rPr>
          <w:rFonts w:hint="cs"/>
          <w:b/>
          <w:bCs/>
          <w:sz w:val="28"/>
          <w:szCs w:val="28"/>
          <w:rtl/>
        </w:rPr>
        <w:t>ﺧﺎﻙ</w:t>
      </w:r>
      <w:r w:rsidRPr="00984881">
        <w:rPr>
          <w:b/>
          <w:bCs/>
          <w:sz w:val="28"/>
          <w:szCs w:val="28"/>
          <w:rtl/>
        </w:rPr>
        <w:t xml:space="preserve"> </w:t>
      </w:r>
      <w:r w:rsidRPr="00984881">
        <w:rPr>
          <w:rFonts w:hint="cs"/>
          <w:b/>
          <w:bCs/>
          <w:sz w:val="28"/>
          <w:szCs w:val="28"/>
          <w:rtl/>
        </w:rPr>
        <w:t>ﮐﺸﺘﮕﺎﻥ</w:t>
      </w:r>
      <w:r w:rsidR="004D25BE">
        <w:rPr>
          <w:b/>
          <w:bCs/>
          <w:sz w:val="28"/>
          <w:szCs w:val="28"/>
          <w:rtl/>
        </w:rPr>
        <w:t xml:space="preserve"> </w:t>
      </w:r>
      <w:r w:rsidRPr="00984881">
        <w:rPr>
          <w:rFonts w:hint="cs"/>
          <w:b/>
          <w:bCs/>
          <w:sz w:val="28"/>
          <w:szCs w:val="28"/>
          <w:rtl/>
        </w:rPr>
        <w:t>ﻏﻤﺖ</w:t>
      </w:r>
      <w:r w:rsidR="004D25BE">
        <w:rPr>
          <w:b/>
          <w:bCs/>
          <w:sz w:val="28"/>
          <w:szCs w:val="28"/>
          <w:rtl/>
        </w:rPr>
        <w:t xml:space="preserve"> </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ﺣﺎﻓﻆ</w:t>
      </w:r>
      <w:r>
        <w:rPr>
          <w:sz w:val="28"/>
          <w:szCs w:val="28"/>
          <w:rtl/>
        </w:rPr>
        <w:t xml:space="preserve"> </w:t>
      </w:r>
      <w:r w:rsidR="00D976BC" w:rsidRPr="00984881">
        <w:rPr>
          <w:rFonts w:hint="cs"/>
          <w:sz w:val="28"/>
          <w:szCs w:val="28"/>
          <w:rtl/>
        </w:rPr>
        <w:t>ﻣﻴﮕﻮﻳﺪ</w:t>
      </w:r>
      <w:r w:rsidR="00BD77AA">
        <w:rPr>
          <w:sz w:val="28"/>
          <w:szCs w:val="28"/>
          <w:rtl/>
        </w:rPr>
        <w:t xml:space="preserve">، </w:t>
      </w:r>
      <w:r w:rsidR="00D976BC" w:rsidRPr="00984881">
        <w:rPr>
          <w:rFonts w:hint="cs"/>
          <w:sz w:val="28"/>
          <w:szCs w:val="28"/>
          <w:rtl/>
        </w:rPr>
        <w:t>ﻣﻴﺪﺍﻧﻢ</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ﺣﺎﻝ</w:t>
      </w:r>
      <w:r w:rsidR="00D976BC" w:rsidRPr="00984881">
        <w:rPr>
          <w:sz w:val="28"/>
          <w:szCs w:val="28"/>
          <w:rtl/>
        </w:rPr>
        <w:t xml:space="preserve"> </w:t>
      </w:r>
      <w:r w:rsidR="00D976BC" w:rsidRPr="00984881">
        <w:rPr>
          <w:rFonts w:hint="cs"/>
          <w:sz w:val="28"/>
          <w:szCs w:val="28"/>
          <w:rtl/>
        </w:rPr>
        <w:t>ﻣﻦ</w:t>
      </w:r>
      <w:r w:rsidR="00D976BC" w:rsidRPr="00984881">
        <w:rPr>
          <w:sz w:val="28"/>
          <w:szCs w:val="28"/>
          <w:rtl/>
        </w:rPr>
        <w:t xml:space="preserve"> </w:t>
      </w:r>
      <w:r w:rsidR="00D976BC" w:rsidRPr="00984881">
        <w:rPr>
          <w:rFonts w:hint="cs"/>
          <w:sz w:val="28"/>
          <w:szCs w:val="28"/>
          <w:rtl/>
        </w:rPr>
        <w:t>ﺁﮔﺎﻩ</w:t>
      </w:r>
      <w:r w:rsidR="00D976BC" w:rsidRPr="00984881">
        <w:rPr>
          <w:sz w:val="28"/>
          <w:szCs w:val="28"/>
          <w:rtl/>
        </w:rPr>
        <w:t xml:space="preserve"> </w:t>
      </w:r>
      <w:r w:rsidR="00D976BC" w:rsidRPr="00984881">
        <w:rPr>
          <w:rFonts w:hint="cs"/>
          <w:sz w:val="28"/>
          <w:szCs w:val="28"/>
          <w:rtl/>
        </w:rPr>
        <w:t>ﻧﻤﻴﺸﻮﻯ</w:t>
      </w:r>
      <w:r w:rsidR="00BD77AA">
        <w:rPr>
          <w:sz w:val="28"/>
          <w:szCs w:val="28"/>
          <w:rtl/>
        </w:rPr>
        <w:t xml:space="preserve">، </w:t>
      </w:r>
      <w:r w:rsidR="00D976BC" w:rsidRPr="00984881">
        <w:rPr>
          <w:rFonts w:hint="cs"/>
          <w:sz w:val="28"/>
          <w:szCs w:val="28"/>
          <w:rtl/>
        </w:rPr>
        <w:t>ﻣﮕﺮ</w:t>
      </w:r>
      <w:r w:rsidR="00D976BC" w:rsidRPr="00984881">
        <w:rPr>
          <w:sz w:val="28"/>
          <w:szCs w:val="28"/>
          <w:rtl/>
        </w:rPr>
        <w:t xml:space="preserve"> </w:t>
      </w:r>
      <w:r w:rsidR="00D976BC" w:rsidRPr="00984881">
        <w:rPr>
          <w:rFonts w:hint="cs"/>
          <w:sz w:val="28"/>
          <w:szCs w:val="28"/>
          <w:rtl/>
        </w:rPr>
        <w:t>ﻭﻗﺘﻰ</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ﺑﺮ</w:t>
      </w:r>
      <w:r w:rsidR="00D976BC" w:rsidRPr="00984881">
        <w:rPr>
          <w:sz w:val="28"/>
          <w:szCs w:val="28"/>
          <w:rtl/>
        </w:rPr>
        <w:t xml:space="preserve"> </w:t>
      </w:r>
      <w:r w:rsidR="00D976BC" w:rsidRPr="00984881">
        <w:rPr>
          <w:rFonts w:hint="cs"/>
          <w:sz w:val="28"/>
          <w:szCs w:val="28"/>
          <w:rtl/>
        </w:rPr>
        <w:t>ﺧﺎﻙ</w:t>
      </w:r>
      <w:r w:rsidR="00D976BC" w:rsidRPr="00984881">
        <w:rPr>
          <w:sz w:val="28"/>
          <w:szCs w:val="28"/>
          <w:rtl/>
        </w:rPr>
        <w:t xml:space="preserve"> </w:t>
      </w:r>
      <w:r w:rsidR="00D976BC" w:rsidRPr="00984881">
        <w:rPr>
          <w:rFonts w:hint="cs"/>
          <w:sz w:val="28"/>
          <w:szCs w:val="28"/>
          <w:rtl/>
        </w:rPr>
        <w:t>ﺗﻦ ﮐﺸﺘﮕﺎﻥ</w:t>
      </w:r>
      <w:r w:rsidR="00D976BC" w:rsidRPr="00984881">
        <w:rPr>
          <w:sz w:val="28"/>
          <w:szCs w:val="28"/>
          <w:rtl/>
        </w:rPr>
        <w:t xml:space="preserve"> </w:t>
      </w:r>
      <w:r w:rsidR="00D976BC" w:rsidRPr="00984881">
        <w:rPr>
          <w:rFonts w:hint="cs"/>
          <w:sz w:val="28"/>
          <w:szCs w:val="28"/>
          <w:rtl/>
        </w:rPr>
        <w:t>ﺗﻮ</w:t>
      </w:r>
      <w:r w:rsidR="00BD77AA">
        <w:rPr>
          <w:sz w:val="28"/>
          <w:szCs w:val="28"/>
          <w:rtl/>
        </w:rPr>
        <w:t xml:space="preserve">، </w:t>
      </w:r>
      <w:r w:rsidR="00D976BC" w:rsidRPr="00984881">
        <w:rPr>
          <w:rFonts w:hint="cs"/>
          <w:sz w:val="28"/>
          <w:szCs w:val="28"/>
          <w:rtl/>
        </w:rPr>
        <w:t>ﮔﻠﻬﺎﻯ</w:t>
      </w:r>
      <w:r w:rsidR="00D976BC" w:rsidRPr="00984881">
        <w:rPr>
          <w:sz w:val="28"/>
          <w:szCs w:val="28"/>
          <w:rtl/>
        </w:rPr>
        <w:t xml:space="preserve"> </w:t>
      </w:r>
      <w:r w:rsidR="00D976BC" w:rsidRPr="00984881">
        <w:rPr>
          <w:rFonts w:hint="cs"/>
          <w:sz w:val="28"/>
          <w:szCs w:val="28"/>
          <w:rtl/>
        </w:rPr>
        <w:t>ﻟﺎﻟﻪ</w:t>
      </w:r>
      <w:r w:rsidR="00D976BC" w:rsidRPr="00984881">
        <w:rPr>
          <w:sz w:val="28"/>
          <w:szCs w:val="28"/>
          <w:rtl/>
        </w:rPr>
        <w:t xml:space="preserve"> </w:t>
      </w:r>
      <w:r w:rsidR="00D976BC" w:rsidRPr="00984881">
        <w:rPr>
          <w:rFonts w:hint="cs"/>
          <w:sz w:val="28"/>
          <w:szCs w:val="28"/>
          <w:rtl/>
        </w:rPr>
        <w:t>ﺳﺮﺥ</w:t>
      </w:r>
      <w:r w:rsidR="00D976BC" w:rsidRPr="00984881">
        <w:rPr>
          <w:sz w:val="28"/>
          <w:szCs w:val="28"/>
          <w:rtl/>
        </w:rPr>
        <w:t xml:space="preserve"> </w:t>
      </w:r>
      <w:r w:rsidR="00D976BC" w:rsidRPr="00984881">
        <w:rPr>
          <w:rFonts w:hint="cs"/>
          <w:sz w:val="28"/>
          <w:szCs w:val="28"/>
          <w:rtl/>
        </w:rPr>
        <w:t>ﺑﺮﻭﻳﺪ</w:t>
      </w:r>
      <w:r w:rsidR="00BD77AA">
        <w:rPr>
          <w:sz w:val="28"/>
          <w:szCs w:val="28"/>
          <w:rtl/>
        </w:rPr>
        <w:t xml:space="preserve">. </w:t>
      </w:r>
      <w:r w:rsidR="00D976BC" w:rsidRPr="00984881">
        <w:rPr>
          <w:rFonts w:hint="cs"/>
          <w:sz w:val="28"/>
          <w:szCs w:val="28"/>
          <w:rtl/>
        </w:rPr>
        <w:t>ﺁﻧﮕﺎﻩ</w:t>
      </w:r>
      <w:r w:rsidR="00D976BC" w:rsidRPr="00984881">
        <w:rPr>
          <w:sz w:val="28"/>
          <w:szCs w:val="28"/>
          <w:rtl/>
        </w:rPr>
        <w:t xml:space="preserve"> </w:t>
      </w:r>
      <w:r w:rsidR="00D976BC" w:rsidRPr="00984881">
        <w:rPr>
          <w:rFonts w:hint="cs"/>
          <w:sz w:val="28"/>
          <w:szCs w:val="28"/>
          <w:rtl/>
        </w:rPr>
        <w:t>ﺧﻮﺍﻫﻰ</w:t>
      </w:r>
      <w:r w:rsidR="00D976BC" w:rsidRPr="00984881">
        <w:rPr>
          <w:sz w:val="28"/>
          <w:szCs w:val="28"/>
          <w:rtl/>
        </w:rPr>
        <w:t xml:space="preserve"> </w:t>
      </w:r>
      <w:r w:rsidR="00D976BC" w:rsidRPr="00984881">
        <w:rPr>
          <w:rFonts w:hint="cs"/>
          <w:sz w:val="28"/>
          <w:szCs w:val="28"/>
          <w:rtl/>
        </w:rPr>
        <w:t>ﺩﺍﻧﺴﺖ</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ﻣﻦ</w:t>
      </w:r>
      <w:r w:rsidR="00D976BC" w:rsidRPr="00984881">
        <w:rPr>
          <w:sz w:val="28"/>
          <w:szCs w:val="28"/>
          <w:rtl/>
        </w:rPr>
        <w:t xml:space="preserve"> </w:t>
      </w:r>
      <w:r w:rsidR="00D976BC" w:rsidRPr="00984881">
        <w:rPr>
          <w:rFonts w:hint="cs"/>
          <w:sz w:val="28"/>
          <w:szCs w:val="28"/>
          <w:rtl/>
        </w:rPr>
        <w:t>ﻣﺮﺩﻩﺍﻡ</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ﺣﺎﻓﻆ ﺍﺯ</w:t>
      </w:r>
      <w:r w:rsidR="00D976BC" w:rsidRPr="00984881">
        <w:rPr>
          <w:sz w:val="28"/>
          <w:szCs w:val="28"/>
          <w:rtl/>
        </w:rPr>
        <w:t xml:space="preserve"> </w:t>
      </w:r>
      <w:r w:rsidR="00D976BC" w:rsidRPr="00984881">
        <w:rPr>
          <w:rFonts w:hint="cs"/>
          <w:sz w:val="28"/>
          <w:szCs w:val="28"/>
          <w:rtl/>
        </w:rPr>
        <w:t>ﺗﻨﻬﺎﺋﻰ</w:t>
      </w:r>
      <w:r w:rsidR="00D976BC" w:rsidRPr="00984881">
        <w:rPr>
          <w:sz w:val="28"/>
          <w:szCs w:val="28"/>
          <w:rtl/>
        </w:rPr>
        <w:t xml:space="preserve"> </w:t>
      </w:r>
      <w:r w:rsidR="00D976BC" w:rsidRPr="00984881">
        <w:rPr>
          <w:rFonts w:hint="cs"/>
          <w:sz w:val="28"/>
          <w:szCs w:val="28"/>
          <w:rtl/>
        </w:rPr>
        <w:t>ﻋﺰﻟﺖ</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ﺩﺭﺩ</w:t>
      </w:r>
      <w:r>
        <w:rPr>
          <w:sz w:val="28"/>
          <w:szCs w:val="28"/>
          <w:rtl/>
        </w:rPr>
        <w:t xml:space="preserve"> </w:t>
      </w:r>
      <w:r w:rsidR="00D976BC" w:rsidRPr="00984881">
        <w:rPr>
          <w:rFonts w:hint="cs"/>
          <w:sz w:val="28"/>
          <w:szCs w:val="28"/>
          <w:rtl/>
        </w:rPr>
        <w:t>ﻫﺠﺮﺍﻥ</w:t>
      </w:r>
      <w:r w:rsidR="00D976BC" w:rsidRPr="00984881">
        <w:rPr>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ﻣﻄﺎﻟﺐ</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ﻣﻴﮕﻮﻳﺪ</w:t>
      </w:r>
      <w:r w:rsidR="00BD77AA">
        <w:rPr>
          <w:sz w:val="28"/>
          <w:szCs w:val="28"/>
          <w:rtl/>
        </w:rPr>
        <w:t xml:space="preserve">. </w:t>
      </w:r>
      <w:r w:rsidR="00D976BC" w:rsidRPr="00984881">
        <w:rPr>
          <w:rFonts w:hint="cs"/>
          <w:sz w:val="28"/>
          <w:szCs w:val="28"/>
          <w:rtl/>
        </w:rPr>
        <w:t>ﻭ</w:t>
      </w:r>
      <w:r>
        <w:rPr>
          <w:sz w:val="28"/>
          <w:szCs w:val="28"/>
          <w:rtl/>
        </w:rPr>
        <w:t xml:space="preserve"> </w:t>
      </w:r>
      <w:r w:rsidR="00D976BC" w:rsidRPr="00984881">
        <w:rPr>
          <w:rFonts w:hint="cs"/>
          <w:sz w:val="28"/>
          <w:szCs w:val="28"/>
          <w:rtl/>
        </w:rPr>
        <w:t>ﺁﺭﺯﻭﻯ</w:t>
      </w:r>
      <w:r w:rsidR="00D976BC" w:rsidRPr="00984881">
        <w:rPr>
          <w:sz w:val="28"/>
          <w:szCs w:val="28"/>
          <w:rtl/>
        </w:rPr>
        <w:t xml:space="preserve"> </w:t>
      </w:r>
      <w:r w:rsidR="00D976BC" w:rsidRPr="00984881">
        <w:rPr>
          <w:rFonts w:hint="cs"/>
          <w:sz w:val="28"/>
          <w:szCs w:val="28"/>
          <w:rtl/>
        </w:rPr>
        <w:t>ﺩﻳﺪﺍﺭ</w:t>
      </w:r>
      <w:r w:rsidR="00D976BC" w:rsidRPr="00984881">
        <w:rPr>
          <w:sz w:val="28"/>
          <w:szCs w:val="28"/>
          <w:rtl/>
        </w:rPr>
        <w:t xml:space="preserve"> </w:t>
      </w:r>
      <w:r w:rsidR="00D976BC" w:rsidRPr="00984881">
        <w:rPr>
          <w:rFonts w:hint="cs"/>
          <w:sz w:val="28"/>
          <w:szCs w:val="28"/>
          <w:rtl/>
        </w:rPr>
        <w:t>ﻳﺎﺭ ﺍﻟﻬﻰ</w:t>
      </w:r>
      <w:r w:rsidR="00D976BC" w:rsidRPr="00984881">
        <w:rPr>
          <w:sz w:val="28"/>
          <w:szCs w:val="28"/>
          <w:rtl/>
        </w:rPr>
        <w:t xml:space="preserve"> </w:t>
      </w:r>
      <w:r w:rsidR="00D976BC" w:rsidRPr="00984881">
        <w:rPr>
          <w:rFonts w:hint="cs"/>
          <w:sz w:val="28"/>
          <w:szCs w:val="28"/>
          <w:rtl/>
        </w:rPr>
        <w:t>ﺧﻮﺩﺭﺍ</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ﺭؤﻳﺎ</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ﻳﺎ</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ﺍﺣﻀﺎﺭ</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ﻳﺎ</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ﮐﺴﺐ</w:t>
      </w:r>
      <w:r w:rsidR="00D976BC" w:rsidRPr="00984881">
        <w:rPr>
          <w:sz w:val="28"/>
          <w:szCs w:val="28"/>
          <w:rtl/>
        </w:rPr>
        <w:t xml:space="preserve"> </w:t>
      </w:r>
      <w:r w:rsidR="00D976BC" w:rsidRPr="00984881">
        <w:rPr>
          <w:rFonts w:hint="cs"/>
          <w:sz w:val="28"/>
          <w:szCs w:val="28"/>
          <w:rtl/>
        </w:rPr>
        <w:t>ﻫﺮ</w:t>
      </w:r>
      <w:r w:rsidR="00D976BC" w:rsidRPr="00984881">
        <w:rPr>
          <w:sz w:val="28"/>
          <w:szCs w:val="28"/>
          <w:rtl/>
        </w:rPr>
        <w:t xml:space="preserve"> </w:t>
      </w:r>
      <w:r w:rsidR="00D976BC" w:rsidRPr="00984881">
        <w:rPr>
          <w:rFonts w:hint="cs"/>
          <w:sz w:val="28"/>
          <w:szCs w:val="28"/>
          <w:rtl/>
        </w:rPr>
        <w:t>ﺷﻬﻮﺩ</w:t>
      </w:r>
      <w:r w:rsidR="00D976BC" w:rsidRPr="00984881">
        <w:rPr>
          <w:sz w:val="28"/>
          <w:szCs w:val="28"/>
          <w:rtl/>
        </w:rPr>
        <w:t xml:space="preserve"> </w:t>
      </w:r>
      <w:r w:rsidR="00D976BC" w:rsidRPr="00984881">
        <w:rPr>
          <w:rFonts w:hint="cs"/>
          <w:sz w:val="28"/>
          <w:szCs w:val="28"/>
          <w:rtl/>
        </w:rPr>
        <w:t>ﺗﺎﺯﻩﺍﻯ</w:t>
      </w:r>
      <w:r w:rsidR="00BD77AA">
        <w:rPr>
          <w:sz w:val="28"/>
          <w:szCs w:val="28"/>
          <w:rtl/>
        </w:rPr>
        <w:t xml:space="preserve">، </w:t>
      </w:r>
      <w:r w:rsidR="00D976BC" w:rsidRPr="00984881">
        <w:rPr>
          <w:rFonts w:hint="cs"/>
          <w:sz w:val="28"/>
          <w:szCs w:val="28"/>
          <w:rtl/>
        </w:rPr>
        <w:t>ﮐﻪ</w:t>
      </w:r>
      <w:r>
        <w:rPr>
          <w:sz w:val="28"/>
          <w:szCs w:val="28"/>
          <w:rtl/>
        </w:rPr>
        <w:t xml:space="preserve"> </w:t>
      </w:r>
      <w:r w:rsidR="00D976BC" w:rsidRPr="00984881">
        <w:rPr>
          <w:rFonts w:hint="cs"/>
          <w:sz w:val="28"/>
          <w:szCs w:val="28"/>
          <w:rtl/>
        </w:rPr>
        <w:t>ﺑﺮﺍﻯ ﮔﺰﺍﺭﺵ</w:t>
      </w:r>
      <w:r>
        <w:rPr>
          <w:sz w:val="28"/>
          <w:szCs w:val="28"/>
          <w:rtl/>
        </w:rPr>
        <w:t xml:space="preserve"> </w:t>
      </w:r>
      <w:r w:rsidR="00D976BC" w:rsidRPr="00984881">
        <w:rPr>
          <w:rFonts w:hint="cs"/>
          <w:sz w:val="28"/>
          <w:szCs w:val="28"/>
          <w:rtl/>
        </w:rPr>
        <w:t>ﺑﺎﻳﺪ</w:t>
      </w:r>
      <w:r>
        <w:rPr>
          <w:sz w:val="28"/>
          <w:szCs w:val="28"/>
          <w:rtl/>
        </w:rPr>
        <w:t xml:space="preserve"> </w:t>
      </w:r>
      <w:r w:rsidR="00D976BC" w:rsidRPr="00984881">
        <w:rPr>
          <w:rFonts w:hint="cs"/>
          <w:sz w:val="28"/>
          <w:szCs w:val="28"/>
          <w:rtl/>
        </w:rPr>
        <w:t>ﻧﺰﺩ</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ﺑﺮﻭﺩ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39288B" w:rsidRPr="00984881">
        <w:rPr>
          <w:rFonts w:hint="cs"/>
          <w:sz w:val="28"/>
          <w:szCs w:val="28"/>
          <w:rtl/>
        </w:rPr>
        <w:t>حجّ</w:t>
      </w:r>
      <w:r>
        <w:rPr>
          <w:rFonts w:hint="cs"/>
          <w:sz w:val="28"/>
          <w:szCs w:val="28"/>
          <w:rtl/>
        </w:rPr>
        <w:t xml:space="preserve"> </w:t>
      </w:r>
      <w:r w:rsidR="00D976BC" w:rsidRPr="00984881">
        <w:rPr>
          <w:rFonts w:hint="cs"/>
          <w:sz w:val="28"/>
          <w:szCs w:val="28"/>
          <w:rtl/>
        </w:rPr>
        <w:t>ﻋﻤﺮﻩ</w:t>
      </w:r>
      <w:r>
        <w:rPr>
          <w:sz w:val="28"/>
          <w:szCs w:val="28"/>
          <w:rtl/>
        </w:rPr>
        <w:t xml:space="preserve"> </w:t>
      </w:r>
      <w:r w:rsidR="00D976BC" w:rsidRPr="00984881">
        <w:rPr>
          <w:rFonts w:hint="cs"/>
          <w:sz w:val="28"/>
          <w:szCs w:val="28"/>
          <w:rtl/>
        </w:rPr>
        <w:t>ﺧﻮﺩﺭﺍ</w:t>
      </w:r>
      <w:r w:rsidR="00D976BC" w:rsidRPr="00984881">
        <w:rPr>
          <w:sz w:val="28"/>
          <w:szCs w:val="28"/>
          <w:rtl/>
        </w:rPr>
        <w:t xml:space="preserve"> </w:t>
      </w:r>
      <w:r w:rsidR="00D976BC" w:rsidRPr="00984881">
        <w:rPr>
          <w:rFonts w:hint="cs"/>
          <w:sz w:val="28"/>
          <w:szCs w:val="28"/>
          <w:rtl/>
        </w:rPr>
        <w:t>ﺑﻨﻤﺎﻳﺪ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w:t>
      </w:r>
      <w:r w:rsidRPr="00984881">
        <w:rPr>
          <w:rFonts w:hint="cs"/>
          <w:b/>
          <w:bCs/>
          <w:sz w:val="28"/>
          <w:szCs w:val="28"/>
          <w:rtl/>
        </w:rPr>
        <w:t>ﺭﻭﺍﻥ</w:t>
      </w:r>
      <w:r w:rsidRPr="00984881">
        <w:rPr>
          <w:b/>
          <w:bCs/>
          <w:sz w:val="28"/>
          <w:szCs w:val="28"/>
          <w:rtl/>
        </w:rPr>
        <w:t xml:space="preserve"> </w:t>
      </w:r>
      <w:r w:rsidRPr="00984881">
        <w:rPr>
          <w:rFonts w:hint="cs"/>
          <w:b/>
          <w:bCs/>
          <w:sz w:val="28"/>
          <w:szCs w:val="28"/>
          <w:rtl/>
        </w:rPr>
        <w:t>ﺗﺸﻨﻪٴ</w:t>
      </w:r>
      <w:r w:rsidRPr="00984881">
        <w:rPr>
          <w:b/>
          <w:bCs/>
          <w:sz w:val="28"/>
          <w:szCs w:val="28"/>
          <w:rtl/>
        </w:rPr>
        <w:t xml:space="preserve"> </w:t>
      </w:r>
      <w:r w:rsidRPr="00984881">
        <w:rPr>
          <w:rFonts w:hint="cs"/>
          <w:b/>
          <w:bCs/>
          <w:sz w:val="28"/>
          <w:szCs w:val="28"/>
          <w:rtl/>
        </w:rPr>
        <w:t>ﻣﺎ</w:t>
      </w:r>
      <w:r w:rsidRPr="00984881">
        <w:rPr>
          <w:b/>
          <w:bCs/>
          <w:sz w:val="28"/>
          <w:szCs w:val="28"/>
          <w:rtl/>
        </w:rPr>
        <w:t xml:space="preserve"> </w:t>
      </w:r>
      <w:r w:rsidRPr="00984881">
        <w:rPr>
          <w:rFonts w:hint="cs"/>
          <w:b/>
          <w:bCs/>
          <w:sz w:val="28"/>
          <w:szCs w:val="28"/>
          <w:rtl/>
        </w:rPr>
        <w:t>ﺭﺍ</w:t>
      </w:r>
      <w:r w:rsidR="00BD77AA">
        <w:rPr>
          <w:b/>
          <w:bCs/>
          <w:sz w:val="28"/>
          <w:szCs w:val="28"/>
          <w:rtl/>
        </w:rPr>
        <w:t xml:space="preserve">، </w:t>
      </w:r>
      <w:r w:rsidRPr="00984881">
        <w:rPr>
          <w:rFonts w:hint="cs"/>
          <w:b/>
          <w:bCs/>
          <w:sz w:val="28"/>
          <w:szCs w:val="28"/>
          <w:rtl/>
        </w:rPr>
        <w:t>ﺑﺠﺮﻋﻪﺍﻯ</w:t>
      </w:r>
      <w:r w:rsidRPr="00984881">
        <w:rPr>
          <w:b/>
          <w:bCs/>
          <w:sz w:val="28"/>
          <w:szCs w:val="28"/>
          <w:rtl/>
        </w:rPr>
        <w:t xml:space="preserve"> </w:t>
      </w:r>
      <w:r w:rsidRPr="00984881">
        <w:rPr>
          <w:rFonts w:hint="cs"/>
          <w:b/>
          <w:bCs/>
          <w:sz w:val="28"/>
          <w:szCs w:val="28"/>
          <w:rtl/>
        </w:rPr>
        <w:t>ﺩﺭﻳﺎﺏ</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ﭼﻮ</w:t>
      </w:r>
      <w:r w:rsidRPr="00984881">
        <w:rPr>
          <w:b/>
          <w:bCs/>
          <w:sz w:val="28"/>
          <w:szCs w:val="28"/>
          <w:rtl/>
        </w:rPr>
        <w:t xml:space="preserve"> </w:t>
      </w:r>
      <w:r w:rsidRPr="00984881">
        <w:rPr>
          <w:rFonts w:hint="cs"/>
          <w:b/>
          <w:bCs/>
          <w:sz w:val="28"/>
          <w:szCs w:val="28"/>
          <w:rtl/>
        </w:rPr>
        <w:t>ﻣﻴﺪﻫﻨﺪ</w:t>
      </w:r>
      <w:r w:rsidRPr="00984881">
        <w:rPr>
          <w:b/>
          <w:bCs/>
          <w:sz w:val="28"/>
          <w:szCs w:val="28"/>
          <w:rtl/>
        </w:rPr>
        <w:t xml:space="preserve"> </w:t>
      </w:r>
      <w:r w:rsidRPr="00984881">
        <w:rPr>
          <w:rFonts w:hint="cs"/>
          <w:b/>
          <w:bCs/>
          <w:sz w:val="28"/>
          <w:szCs w:val="28"/>
          <w:rtl/>
        </w:rPr>
        <w:t>ﺯﻟﺎﻝ</w:t>
      </w:r>
      <w:r w:rsidRPr="00984881">
        <w:rPr>
          <w:b/>
          <w:bCs/>
          <w:sz w:val="28"/>
          <w:szCs w:val="28"/>
          <w:rtl/>
        </w:rPr>
        <w:t xml:space="preserve"> </w:t>
      </w:r>
      <w:r w:rsidRPr="00984881">
        <w:rPr>
          <w:rFonts w:hint="cs"/>
          <w:b/>
          <w:bCs/>
          <w:sz w:val="28"/>
          <w:szCs w:val="28"/>
          <w:rtl/>
        </w:rPr>
        <w:t>ﺧﻀﺮ</w:t>
      </w:r>
      <w:r w:rsidRPr="00984881">
        <w:rPr>
          <w:b/>
          <w:bCs/>
          <w:sz w:val="28"/>
          <w:szCs w:val="28"/>
          <w:rtl/>
        </w:rPr>
        <w:t xml:space="preserve"> </w:t>
      </w:r>
      <w:r w:rsidRPr="00984881">
        <w:rPr>
          <w:rFonts w:hint="cs"/>
          <w:b/>
          <w:bCs/>
          <w:sz w:val="28"/>
          <w:szCs w:val="28"/>
          <w:rtl/>
        </w:rPr>
        <w:t>ﺯﺟﺎﻡ</w:t>
      </w:r>
      <w:r w:rsidR="004D25BE">
        <w:rPr>
          <w:b/>
          <w:bCs/>
          <w:sz w:val="28"/>
          <w:szCs w:val="28"/>
          <w:rtl/>
        </w:rPr>
        <w:t xml:space="preserve"> </w:t>
      </w:r>
      <w:r w:rsidRPr="00984881">
        <w:rPr>
          <w:rFonts w:hint="cs"/>
          <w:b/>
          <w:bCs/>
          <w:sz w:val="28"/>
          <w:szCs w:val="28"/>
          <w:rtl/>
        </w:rPr>
        <w:t>ﺟﻤﺖ</w:t>
      </w:r>
      <w:r w:rsidRPr="00984881">
        <w:rPr>
          <w:b/>
          <w:bCs/>
          <w:sz w:val="28"/>
          <w:szCs w:val="28"/>
          <w:rtl/>
        </w:rPr>
        <w:t xml:space="preserve"> </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ﺩﺭﺧﻮﺍﺳﺖ</w:t>
      </w:r>
      <w:r>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ﺗﺸﻨﻪ</w:t>
      </w:r>
      <w:r w:rsidR="00D976BC" w:rsidRPr="00984881">
        <w:rPr>
          <w:sz w:val="28"/>
          <w:szCs w:val="28"/>
          <w:rtl/>
        </w:rPr>
        <w:t xml:space="preserve"> </w:t>
      </w:r>
      <w:r w:rsidR="00D976BC" w:rsidRPr="00984881">
        <w:rPr>
          <w:rFonts w:hint="cs"/>
          <w:sz w:val="28"/>
          <w:szCs w:val="28"/>
          <w:rtl/>
        </w:rPr>
        <w:t>ﻟﺐ</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ﺗﺸﻨﻪ</w:t>
      </w:r>
      <w:r w:rsidR="00D976BC" w:rsidRPr="00984881">
        <w:rPr>
          <w:sz w:val="28"/>
          <w:szCs w:val="28"/>
          <w:rtl/>
        </w:rPr>
        <w:t xml:space="preserve"> </w:t>
      </w:r>
      <w:r w:rsidR="00D976BC" w:rsidRPr="00984881">
        <w:rPr>
          <w:rFonts w:hint="cs"/>
          <w:sz w:val="28"/>
          <w:szCs w:val="28"/>
          <w:rtl/>
        </w:rPr>
        <w:t>ﺭﻭﺍﻥ</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ﺟﺮﻋﻪﺍﻯ</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ﺁﺏ</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ﺷﺮﺍﺏ</w:t>
      </w:r>
      <w:r w:rsidR="00D976BC" w:rsidRPr="00984881">
        <w:rPr>
          <w:sz w:val="28"/>
          <w:szCs w:val="28"/>
          <w:rtl/>
        </w:rPr>
        <w:t xml:space="preserve"> </w:t>
      </w:r>
      <w:r w:rsidR="00D976BC" w:rsidRPr="00984881">
        <w:rPr>
          <w:rFonts w:hint="cs"/>
          <w:sz w:val="28"/>
          <w:szCs w:val="28"/>
          <w:rtl/>
        </w:rPr>
        <w:t>ﺣﮑﻤﺘﻬﺎﻯ</w:t>
      </w:r>
      <w:r w:rsidR="00D976BC" w:rsidRPr="00984881">
        <w:rPr>
          <w:sz w:val="28"/>
          <w:szCs w:val="28"/>
          <w:rtl/>
        </w:rPr>
        <w:t xml:space="preserve"> </w:t>
      </w:r>
      <w:r w:rsidR="00D976BC" w:rsidRPr="00984881">
        <w:rPr>
          <w:rFonts w:hint="cs"/>
          <w:sz w:val="28"/>
          <w:szCs w:val="28"/>
          <w:rtl/>
        </w:rPr>
        <w:t>ﭘﻴﺮ ﺑﻨﻮﺷﺪ</w:t>
      </w:r>
      <w:r w:rsidR="00BD77AA">
        <w:rPr>
          <w:sz w:val="28"/>
          <w:szCs w:val="28"/>
          <w:rtl/>
        </w:rPr>
        <w:t xml:space="preserve">. </w:t>
      </w:r>
      <w:r w:rsidR="00D976BC" w:rsidRPr="00984881">
        <w:rPr>
          <w:rFonts w:hint="cs"/>
          <w:sz w:val="28"/>
          <w:szCs w:val="28"/>
          <w:rtl/>
        </w:rPr>
        <w:t>ﺯﻳﺮﺍ</w:t>
      </w:r>
      <w:r w:rsidR="00D976BC" w:rsidRPr="00984881">
        <w:rPr>
          <w:sz w:val="28"/>
          <w:szCs w:val="28"/>
          <w:rtl/>
        </w:rPr>
        <w:t xml:space="preserve"> </w:t>
      </w:r>
      <w:r w:rsidR="00D976BC" w:rsidRPr="00984881">
        <w:rPr>
          <w:rFonts w:hint="cs"/>
          <w:sz w:val="28"/>
          <w:szCs w:val="28"/>
          <w:rtl/>
        </w:rPr>
        <w:t>ﺟﺎﻡ</w:t>
      </w:r>
      <w:r w:rsidR="00D976BC" w:rsidRPr="00984881">
        <w:rPr>
          <w:sz w:val="28"/>
          <w:szCs w:val="28"/>
          <w:rtl/>
        </w:rPr>
        <w:t xml:space="preserve"> </w:t>
      </w:r>
      <w:r w:rsidR="00D976BC" w:rsidRPr="00984881">
        <w:rPr>
          <w:rFonts w:hint="cs"/>
          <w:sz w:val="28"/>
          <w:szCs w:val="28"/>
          <w:rtl/>
        </w:rPr>
        <w:t>ﺟﻢ</w:t>
      </w:r>
      <w:r w:rsidR="00D976BC" w:rsidRPr="00984881">
        <w:rPr>
          <w:sz w:val="28"/>
          <w:szCs w:val="28"/>
          <w:rtl/>
        </w:rPr>
        <w:t xml:space="preserve"> </w:t>
      </w:r>
      <w:r w:rsidR="00D976BC" w:rsidRPr="00984881">
        <w:rPr>
          <w:rFonts w:hint="cs"/>
          <w:sz w:val="28"/>
          <w:szCs w:val="28"/>
          <w:rtl/>
        </w:rPr>
        <w:t>ﺗﻮ</w:t>
      </w:r>
      <w:r w:rsidR="00BD77AA">
        <w:rPr>
          <w:sz w:val="28"/>
          <w:szCs w:val="28"/>
          <w:rtl/>
        </w:rPr>
        <w:t xml:space="preserve">، </w:t>
      </w:r>
      <w:r w:rsidR="00D976BC" w:rsidRPr="00984881">
        <w:rPr>
          <w:rFonts w:hint="cs"/>
          <w:sz w:val="28"/>
          <w:szCs w:val="28"/>
          <w:rtl/>
        </w:rPr>
        <w:t>ﺁﺏ</w:t>
      </w:r>
      <w:r w:rsidR="00D976BC" w:rsidRPr="00984881">
        <w:rPr>
          <w:sz w:val="28"/>
          <w:szCs w:val="28"/>
          <w:rtl/>
        </w:rPr>
        <w:t xml:space="preserve"> </w:t>
      </w:r>
      <w:r w:rsidR="00D976BC" w:rsidRPr="00984881">
        <w:rPr>
          <w:rFonts w:hint="cs"/>
          <w:sz w:val="28"/>
          <w:szCs w:val="28"/>
          <w:rtl/>
        </w:rPr>
        <w:t>ﺯﻟﺎﻝ</w:t>
      </w:r>
      <w:r w:rsidR="00D976BC" w:rsidRPr="00984881">
        <w:rPr>
          <w:sz w:val="28"/>
          <w:szCs w:val="28"/>
          <w:rtl/>
        </w:rPr>
        <w:t xml:space="preserve"> </w:t>
      </w:r>
      <w:r w:rsidR="00D976BC" w:rsidRPr="00984881">
        <w:rPr>
          <w:rFonts w:hint="cs"/>
          <w:sz w:val="28"/>
          <w:szCs w:val="28"/>
          <w:rtl/>
        </w:rPr>
        <w:t>ﺧﺎﻟﺺ</w:t>
      </w:r>
      <w:r w:rsidR="00D976BC" w:rsidRPr="00984881">
        <w:rPr>
          <w:sz w:val="28"/>
          <w:szCs w:val="28"/>
          <w:rtl/>
        </w:rPr>
        <w:t xml:space="preserve"> </w:t>
      </w:r>
      <w:r w:rsidR="00D976BC" w:rsidRPr="00984881">
        <w:rPr>
          <w:rFonts w:hint="cs"/>
          <w:sz w:val="28"/>
          <w:szCs w:val="28"/>
          <w:rtl/>
        </w:rPr>
        <w:t>ﺧﻀﺮ</w:t>
      </w:r>
      <w:r w:rsidR="00D976BC" w:rsidRPr="00984881">
        <w:rPr>
          <w:sz w:val="28"/>
          <w:szCs w:val="28"/>
          <w:rtl/>
        </w:rPr>
        <w:t xml:space="preserve"> </w:t>
      </w:r>
      <w:r w:rsidR="00D976BC" w:rsidRPr="00984881">
        <w:rPr>
          <w:rFonts w:hint="cs"/>
          <w:sz w:val="28"/>
          <w:szCs w:val="28"/>
          <w:rtl/>
        </w:rPr>
        <w:t>ﻣﻴﺪﻫﺪ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ﺁﺏ</w:t>
      </w:r>
      <w:r>
        <w:rPr>
          <w:sz w:val="28"/>
          <w:szCs w:val="28"/>
          <w:rtl/>
        </w:rPr>
        <w:t xml:space="preserve"> </w:t>
      </w:r>
      <w:r w:rsidR="00D976BC" w:rsidRPr="00984881">
        <w:rPr>
          <w:rFonts w:hint="cs"/>
          <w:sz w:val="28"/>
          <w:szCs w:val="28"/>
          <w:rtl/>
        </w:rPr>
        <w:t>ﺣﻴﺎﺕ</w:t>
      </w:r>
      <w:r w:rsidR="00D976BC" w:rsidRPr="00984881">
        <w:rPr>
          <w:sz w:val="28"/>
          <w:szCs w:val="28"/>
          <w:rtl/>
        </w:rPr>
        <w:t xml:space="preserve"> </w:t>
      </w:r>
      <w:r w:rsidR="00D976BC" w:rsidRPr="00984881">
        <w:rPr>
          <w:rFonts w:hint="cs"/>
          <w:sz w:val="28"/>
          <w:szCs w:val="28"/>
          <w:rtl/>
        </w:rPr>
        <w:t>ﺧﻀﺮ</w:t>
      </w:r>
      <w:r w:rsidR="00D976BC" w:rsidRPr="00984881">
        <w:rPr>
          <w:sz w:val="28"/>
          <w:szCs w:val="28"/>
          <w:rtl/>
        </w:rPr>
        <w:t xml:space="preserve"> </w:t>
      </w:r>
      <w:r w:rsidR="00D976BC" w:rsidRPr="00984881">
        <w:rPr>
          <w:rFonts w:hint="cs"/>
          <w:sz w:val="28"/>
          <w:szCs w:val="28"/>
          <w:rtl/>
        </w:rPr>
        <w:t>ﻋﻘﻠﻬﺎﻯ ﺍﻟﻬﻰ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ﻋﻮﺍﻃﻒ</w:t>
      </w:r>
      <w:r>
        <w:rPr>
          <w:sz w:val="28"/>
          <w:szCs w:val="28"/>
          <w:rtl/>
        </w:rPr>
        <w:t xml:space="preserve"> </w:t>
      </w:r>
      <w:r w:rsidR="00D976BC" w:rsidRPr="00984881">
        <w:rPr>
          <w:rFonts w:hint="cs"/>
          <w:sz w:val="28"/>
          <w:szCs w:val="28"/>
          <w:rtl/>
        </w:rPr>
        <w:t>ﺑﺮﺗﺮ</w:t>
      </w:r>
      <w:r w:rsidR="00D976BC" w:rsidRPr="00984881">
        <w:rPr>
          <w:sz w:val="28"/>
          <w:szCs w:val="28"/>
          <w:rtl/>
        </w:rPr>
        <w:t xml:space="preserve"> </w:t>
      </w:r>
      <w:r w:rsidR="00D976BC" w:rsidRPr="00984881">
        <w:rPr>
          <w:rFonts w:hint="cs"/>
          <w:sz w:val="28"/>
          <w:szCs w:val="28"/>
          <w:rtl/>
        </w:rPr>
        <w:t>ﺍﻧﺴﺎﻧﻰ</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ﻣﻰ</w:t>
      </w:r>
      <w:r w:rsidR="00D976BC" w:rsidRPr="00984881">
        <w:rPr>
          <w:sz w:val="28"/>
          <w:szCs w:val="28"/>
          <w:rtl/>
        </w:rPr>
        <w:t xml:space="preserve"> </w:t>
      </w:r>
      <w:r w:rsidR="00D976BC" w:rsidRPr="00984881">
        <w:rPr>
          <w:rFonts w:hint="cs"/>
          <w:sz w:val="28"/>
          <w:szCs w:val="28"/>
          <w:rtl/>
        </w:rPr>
        <w:t>ﺁﻣﻮﺯﺩ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ﺟﺎﻡ</w:t>
      </w:r>
      <w:r w:rsidR="00D976BC" w:rsidRPr="00984881">
        <w:rPr>
          <w:sz w:val="28"/>
          <w:szCs w:val="28"/>
          <w:rtl/>
        </w:rPr>
        <w:t xml:space="preserve"> </w:t>
      </w:r>
      <w:r w:rsidR="00D976BC" w:rsidRPr="00984881">
        <w:rPr>
          <w:rFonts w:hint="cs"/>
          <w:sz w:val="28"/>
          <w:szCs w:val="28"/>
          <w:rtl/>
        </w:rPr>
        <w:t>ﺟﻢ</w:t>
      </w:r>
      <w:r>
        <w:rPr>
          <w:sz w:val="28"/>
          <w:szCs w:val="28"/>
          <w:rtl/>
        </w:rPr>
        <w:t xml:space="preserve"> </w:t>
      </w:r>
      <w:r w:rsidR="00D976BC" w:rsidRPr="00984881">
        <w:rPr>
          <w:rFonts w:hint="cs"/>
          <w:sz w:val="28"/>
          <w:szCs w:val="28"/>
          <w:rtl/>
        </w:rPr>
        <w:t>ﺟﻤﺸﻴﺪﻯ ﭘﻴﺮ</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ﮐﺎﻣﻠﺎﻥ</w:t>
      </w:r>
      <w:r w:rsidR="00D976BC" w:rsidRPr="00984881">
        <w:rPr>
          <w:sz w:val="28"/>
          <w:szCs w:val="28"/>
          <w:rtl/>
        </w:rPr>
        <w:t xml:space="preserve"> </w:t>
      </w:r>
      <w:r w:rsidR="00D976BC" w:rsidRPr="00984881">
        <w:rPr>
          <w:rFonts w:hint="cs"/>
          <w:sz w:val="28"/>
          <w:szCs w:val="28"/>
          <w:rtl/>
        </w:rPr>
        <w:t>ﺯﺭﺩﺷﺘﻰ</w:t>
      </w:r>
      <w:r w:rsidR="00D976BC" w:rsidRPr="00984881">
        <w:rPr>
          <w:sz w:val="28"/>
          <w:szCs w:val="28"/>
          <w:rtl/>
        </w:rPr>
        <w:t xml:space="preserve"> </w:t>
      </w:r>
      <w:r w:rsidR="00D976BC" w:rsidRPr="00984881">
        <w:rPr>
          <w:rFonts w:hint="cs"/>
          <w:sz w:val="28"/>
          <w:szCs w:val="28"/>
          <w:rtl/>
        </w:rPr>
        <w:t>ﻧﻴﺰ</w:t>
      </w:r>
      <w:r w:rsidR="00D976BC" w:rsidRPr="00984881">
        <w:rPr>
          <w:sz w:val="28"/>
          <w:szCs w:val="28"/>
          <w:rtl/>
        </w:rPr>
        <w:t xml:space="preserve"> </w:t>
      </w:r>
      <w:r w:rsidR="00D976BC" w:rsidRPr="00984881">
        <w:rPr>
          <w:rFonts w:hint="cs"/>
          <w:sz w:val="28"/>
          <w:szCs w:val="28"/>
          <w:rtl/>
        </w:rPr>
        <w:t>ﺩﺍﺷﺘﻪ</w:t>
      </w:r>
      <w:r w:rsidR="00D976BC" w:rsidRPr="00984881">
        <w:rPr>
          <w:sz w:val="28"/>
          <w:szCs w:val="28"/>
          <w:rtl/>
        </w:rPr>
        <w:t xml:space="preserve"> </w:t>
      </w:r>
      <w:r w:rsidR="00D976BC" w:rsidRPr="00984881">
        <w:rPr>
          <w:rFonts w:hint="cs"/>
          <w:sz w:val="28"/>
          <w:szCs w:val="28"/>
          <w:rtl/>
        </w:rPr>
        <w:t>ﺍﻧﺪ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ﻣﺮﺍﺗﺐ</w:t>
      </w:r>
      <w:r w:rsidR="00D976BC" w:rsidRPr="00984881">
        <w:rPr>
          <w:sz w:val="28"/>
          <w:szCs w:val="28"/>
          <w:rtl/>
        </w:rPr>
        <w:t xml:space="preserve"> </w:t>
      </w:r>
      <w:r w:rsidR="00D976BC" w:rsidRPr="00984881">
        <w:rPr>
          <w:rFonts w:hint="cs"/>
          <w:sz w:val="28"/>
          <w:szCs w:val="28"/>
          <w:rtl/>
        </w:rPr>
        <w:t>ﺷﻬﻮﺩ</w:t>
      </w:r>
      <w:r w:rsidR="00D976BC" w:rsidRPr="00984881">
        <w:rPr>
          <w:sz w:val="28"/>
          <w:szCs w:val="28"/>
          <w:rtl/>
        </w:rPr>
        <w:t xml:space="preserve"> </w:t>
      </w:r>
      <w:r w:rsidR="00D976BC" w:rsidRPr="00984881">
        <w:rPr>
          <w:rFonts w:hint="cs"/>
          <w:sz w:val="28"/>
          <w:szCs w:val="28"/>
          <w:rtl/>
        </w:rPr>
        <w:t>ﺁﺧﺮ</w:t>
      </w:r>
      <w:r>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ﺟﻢ</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ﺟﻤﻊ</w:t>
      </w:r>
      <w:r w:rsidR="00BD77AA">
        <w:rPr>
          <w:sz w:val="28"/>
          <w:szCs w:val="28"/>
          <w:rtl/>
        </w:rPr>
        <w:t xml:space="preserve">، </w:t>
      </w:r>
      <w:r w:rsidR="00D976BC" w:rsidRPr="00984881">
        <w:rPr>
          <w:rFonts w:hint="cs"/>
          <w:sz w:val="28"/>
          <w:szCs w:val="28"/>
          <w:rtl/>
        </w:rPr>
        <w:t>ﻭ ﺩﺭ</w:t>
      </w:r>
      <w:r w:rsidR="00D976BC" w:rsidRPr="00984881">
        <w:rPr>
          <w:sz w:val="28"/>
          <w:szCs w:val="28"/>
          <w:rtl/>
        </w:rPr>
        <w:t xml:space="preserve"> </w:t>
      </w:r>
      <w:r w:rsidR="00D976BC" w:rsidRPr="00984881">
        <w:rPr>
          <w:rFonts w:hint="cs"/>
          <w:sz w:val="28"/>
          <w:szCs w:val="28"/>
          <w:rtl/>
        </w:rPr>
        <w:t>ﻭ</w:t>
      </w:r>
      <w:r w:rsidR="009732B0" w:rsidRPr="00984881">
        <w:rPr>
          <w:rFonts w:hint="cs"/>
          <w:sz w:val="28"/>
          <w:szCs w:val="28"/>
          <w:rtl/>
        </w:rPr>
        <w:t>حَدّ</w:t>
      </w:r>
      <w:r w:rsidR="00D976BC" w:rsidRPr="00984881">
        <w:rPr>
          <w:rFonts w:hint="cs"/>
          <w:sz w:val="28"/>
          <w:szCs w:val="28"/>
          <w:rtl/>
        </w:rPr>
        <w:t>ﺕ</w:t>
      </w:r>
      <w:r w:rsidR="00D976BC" w:rsidRPr="00984881">
        <w:rPr>
          <w:sz w:val="28"/>
          <w:szCs w:val="28"/>
          <w:rtl/>
        </w:rPr>
        <w:t xml:space="preserve"> </w:t>
      </w:r>
      <w:r w:rsidR="00D976BC" w:rsidRPr="00984881">
        <w:rPr>
          <w:rFonts w:hint="cs"/>
          <w:sz w:val="28"/>
          <w:szCs w:val="28"/>
          <w:rtl/>
        </w:rPr>
        <w:t>ﻭﺟﻮﺩﻯ</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ﺷﻬﻮﺩﻯ</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ﻣﻴﺂﻣﺪﻩ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ﺟﻤﻌﻪ</w:t>
      </w:r>
      <w:r w:rsidR="00D976BC" w:rsidRPr="00984881">
        <w:rPr>
          <w:sz w:val="28"/>
          <w:szCs w:val="28"/>
          <w:rtl/>
        </w:rPr>
        <w:t xml:space="preserve"> </w:t>
      </w:r>
      <w:r w:rsidR="00D976BC" w:rsidRPr="00984881">
        <w:rPr>
          <w:rFonts w:hint="cs"/>
          <w:sz w:val="28"/>
          <w:szCs w:val="28"/>
          <w:rtl/>
        </w:rPr>
        <w:t>ﻳﺎ</w:t>
      </w:r>
      <w:r w:rsidR="00D976BC" w:rsidRPr="00984881">
        <w:rPr>
          <w:sz w:val="28"/>
          <w:szCs w:val="28"/>
          <w:rtl/>
        </w:rPr>
        <w:t xml:space="preserve"> </w:t>
      </w:r>
      <w:r w:rsidR="00D976BC" w:rsidRPr="00984881">
        <w:rPr>
          <w:rFonts w:hint="cs"/>
          <w:sz w:val="28"/>
          <w:szCs w:val="28"/>
          <w:rtl/>
        </w:rPr>
        <w:t>ﺁﺩﻳﻨﻪ</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w:t>
      </w:r>
      <w:r w:rsidR="00D976BC" w:rsidRPr="00984881">
        <w:rPr>
          <w:rFonts w:hint="cs"/>
          <w:sz w:val="28"/>
          <w:szCs w:val="28"/>
          <w:rtl/>
        </w:rPr>
        <w:t>ﺃﺩﻳﻨﻪ</w:t>
      </w:r>
      <w:r w:rsidR="00D976BC" w:rsidRPr="00984881">
        <w:rPr>
          <w:sz w:val="28"/>
          <w:szCs w:val="28"/>
          <w:rtl/>
        </w:rPr>
        <w:t xml:space="preserve">) </w:t>
      </w:r>
      <w:r w:rsidR="00D976BC" w:rsidRPr="00984881">
        <w:rPr>
          <w:rFonts w:hint="cs"/>
          <w:sz w:val="28"/>
          <w:szCs w:val="28"/>
          <w:rtl/>
        </w:rPr>
        <w:t>ﻭﭘﺎﻳﺎﻥ</w:t>
      </w:r>
      <w:r>
        <w:rPr>
          <w:sz w:val="28"/>
          <w:szCs w:val="28"/>
          <w:rtl/>
        </w:rPr>
        <w:t xml:space="preserve"> </w:t>
      </w:r>
      <w:r w:rsidR="00D976BC" w:rsidRPr="00984881">
        <w:rPr>
          <w:rFonts w:hint="cs"/>
          <w:sz w:val="28"/>
          <w:szCs w:val="28"/>
          <w:rtl/>
        </w:rPr>
        <w:t>ﺩﻳﻦ ﻭﺭﺯﻯ</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ﺩﺳﺘﻮﺭ</w:t>
      </w:r>
      <w:r w:rsidR="00D976BC" w:rsidRPr="00984881">
        <w:rPr>
          <w:sz w:val="28"/>
          <w:szCs w:val="28"/>
          <w:rtl/>
        </w:rPr>
        <w:t xml:space="preserve"> </w:t>
      </w:r>
      <w:r w:rsidR="00D976BC" w:rsidRPr="00984881">
        <w:rPr>
          <w:rFonts w:hint="cs"/>
          <w:sz w:val="28"/>
          <w:szCs w:val="28"/>
          <w:rtl/>
        </w:rPr>
        <w:t>ﻣﻴﻴﺎﺑﺪ</w:t>
      </w:r>
      <w:r w:rsidR="00BD77AA">
        <w:rPr>
          <w:sz w:val="28"/>
          <w:szCs w:val="28"/>
          <w:rtl/>
        </w:rPr>
        <w:t xml:space="preserve">. </w:t>
      </w:r>
      <w:r w:rsidR="00D976BC" w:rsidRPr="00984881">
        <w:rPr>
          <w:rFonts w:hint="cs"/>
          <w:sz w:val="28"/>
          <w:szCs w:val="28"/>
          <w:rtl/>
        </w:rPr>
        <w:t>ﻭﺍﺳﺘﺮﺍﺣﺖ</w:t>
      </w:r>
      <w:r w:rsidR="00D976BC" w:rsidRPr="00984881">
        <w:rPr>
          <w:sz w:val="28"/>
          <w:szCs w:val="28"/>
          <w:rtl/>
        </w:rPr>
        <w:t xml:space="preserve"> </w:t>
      </w:r>
      <w:r w:rsidR="00D976BC" w:rsidRPr="00984881">
        <w:rPr>
          <w:rFonts w:hint="cs"/>
          <w:sz w:val="28"/>
          <w:szCs w:val="28"/>
          <w:rtl/>
        </w:rPr>
        <w:t>ﻫﻔﺖ</w:t>
      </w:r>
      <w:r>
        <w:rPr>
          <w:sz w:val="28"/>
          <w:szCs w:val="28"/>
          <w:rtl/>
        </w:rPr>
        <w:t xml:space="preserve"> </w:t>
      </w:r>
      <w:r w:rsidR="00D976BC" w:rsidRPr="00984881">
        <w:rPr>
          <w:rFonts w:hint="cs"/>
          <w:sz w:val="28"/>
          <w:szCs w:val="28"/>
          <w:rtl/>
        </w:rPr>
        <w:t>ﺷﻬﻮﺩ</w:t>
      </w:r>
      <w:r w:rsidR="00D976BC" w:rsidRPr="00984881">
        <w:rPr>
          <w:sz w:val="28"/>
          <w:szCs w:val="28"/>
          <w:rtl/>
        </w:rPr>
        <w:t xml:space="preserve"> </w:t>
      </w:r>
      <w:r w:rsidR="00D976BC" w:rsidRPr="00984881">
        <w:rPr>
          <w:rFonts w:hint="cs"/>
          <w:sz w:val="28"/>
          <w:szCs w:val="28"/>
          <w:rtl/>
        </w:rPr>
        <w:t>ﺧﻮﺩﺭﺍ</w:t>
      </w:r>
      <w:r w:rsidR="00D976BC" w:rsidRPr="00984881">
        <w:rPr>
          <w:sz w:val="28"/>
          <w:szCs w:val="28"/>
          <w:rtl/>
        </w:rPr>
        <w:t xml:space="preserve"> </w:t>
      </w:r>
      <w:r w:rsidR="00D976BC" w:rsidRPr="00984881">
        <w:rPr>
          <w:rFonts w:hint="cs"/>
          <w:sz w:val="28"/>
          <w:szCs w:val="28"/>
          <w:rtl/>
        </w:rPr>
        <w:t>ﺩﺍﺭﺩ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ﺩﺭﺍﻳﻦ</w:t>
      </w:r>
      <w:r>
        <w:rPr>
          <w:sz w:val="28"/>
          <w:szCs w:val="28"/>
          <w:rtl/>
        </w:rPr>
        <w:t xml:space="preserve"> </w:t>
      </w:r>
      <w:r w:rsidR="00D976BC" w:rsidRPr="00984881">
        <w:rPr>
          <w:rFonts w:hint="cs"/>
          <w:sz w:val="28"/>
          <w:szCs w:val="28"/>
          <w:rtl/>
        </w:rPr>
        <w:t>ﺍﺣﻮﺍﻝ ﻭ</w:t>
      </w:r>
      <w:r w:rsidR="009732B0" w:rsidRPr="00984881">
        <w:rPr>
          <w:rFonts w:hint="cs"/>
          <w:sz w:val="28"/>
          <w:szCs w:val="28"/>
          <w:rtl/>
        </w:rPr>
        <w:t>حَدّ</w:t>
      </w:r>
      <w:r w:rsidR="00D976BC" w:rsidRPr="00984881">
        <w:rPr>
          <w:rFonts w:hint="cs"/>
          <w:sz w:val="28"/>
          <w:szCs w:val="28"/>
          <w:rtl/>
        </w:rPr>
        <w:t>ﺕ</w:t>
      </w:r>
      <w:r w:rsidR="00D976BC" w:rsidRPr="00984881">
        <w:rPr>
          <w:sz w:val="28"/>
          <w:szCs w:val="28"/>
          <w:rtl/>
        </w:rPr>
        <w:t xml:space="preserve"> </w:t>
      </w:r>
      <w:r w:rsidR="00D976BC" w:rsidRPr="00984881">
        <w:rPr>
          <w:rFonts w:hint="cs"/>
          <w:sz w:val="28"/>
          <w:szCs w:val="28"/>
          <w:rtl/>
        </w:rPr>
        <w:t>ﻭﺟﻤﻊ</w:t>
      </w:r>
      <w:r w:rsidR="00D976BC" w:rsidRPr="00984881">
        <w:rPr>
          <w:sz w:val="28"/>
          <w:szCs w:val="28"/>
          <w:rtl/>
        </w:rPr>
        <w:t xml:space="preserve"> </w:t>
      </w:r>
      <w:r w:rsidR="00D976BC" w:rsidRPr="00984881">
        <w:rPr>
          <w:rFonts w:hint="cs"/>
          <w:sz w:val="28"/>
          <w:szCs w:val="28"/>
          <w:rtl/>
        </w:rPr>
        <w:t>ﺷﺪﻥ</w:t>
      </w:r>
      <w:r w:rsidR="00BD77AA">
        <w:rPr>
          <w:sz w:val="28"/>
          <w:szCs w:val="28"/>
          <w:rtl/>
        </w:rPr>
        <w:t xml:space="preserve">، </w:t>
      </w:r>
      <w:r w:rsidR="00D976BC" w:rsidRPr="00984881">
        <w:rPr>
          <w:rFonts w:hint="cs"/>
          <w:sz w:val="28"/>
          <w:szCs w:val="28"/>
          <w:rtl/>
        </w:rPr>
        <w:t>ﺳﺎﻟﻚ</w:t>
      </w:r>
      <w:r>
        <w:rPr>
          <w:sz w:val="28"/>
          <w:szCs w:val="28"/>
          <w:rtl/>
        </w:rPr>
        <w:t xml:space="preserve"> </w:t>
      </w:r>
      <w:r w:rsidR="00D976BC" w:rsidRPr="00984881">
        <w:rPr>
          <w:rFonts w:hint="cs"/>
          <w:sz w:val="28"/>
          <w:szCs w:val="28"/>
          <w:rtl/>
        </w:rPr>
        <w:t>ﺧﻮﺩﺭﺍ</w:t>
      </w:r>
      <w:r w:rsidR="00D976BC" w:rsidRPr="00984881">
        <w:rPr>
          <w:sz w:val="28"/>
          <w:szCs w:val="28"/>
          <w:rtl/>
        </w:rPr>
        <w:t xml:space="preserve"> </w:t>
      </w:r>
      <w:r w:rsidR="00D976BC" w:rsidRPr="00984881">
        <w:rPr>
          <w:rFonts w:hint="cs"/>
          <w:sz w:val="28"/>
          <w:szCs w:val="28"/>
          <w:rtl/>
        </w:rPr>
        <w:t>ﻧﻴﺰ</w:t>
      </w:r>
      <w:r>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ﻣﻴﺎﻥ</w:t>
      </w:r>
      <w:r w:rsidR="00D976BC" w:rsidRPr="00984881">
        <w:rPr>
          <w:sz w:val="28"/>
          <w:szCs w:val="28"/>
          <w:rtl/>
        </w:rPr>
        <w:t xml:space="preserve"> </w:t>
      </w:r>
      <w:r w:rsidR="00D976BC" w:rsidRPr="00984881">
        <w:rPr>
          <w:rFonts w:hint="cs"/>
          <w:sz w:val="28"/>
          <w:szCs w:val="28"/>
          <w:rtl/>
        </w:rPr>
        <w:t>ﻧﻤﻰ</w:t>
      </w:r>
      <w:r w:rsidR="00D976BC" w:rsidRPr="00984881">
        <w:rPr>
          <w:sz w:val="28"/>
          <w:szCs w:val="28"/>
          <w:rtl/>
        </w:rPr>
        <w:t xml:space="preserve"> </w:t>
      </w:r>
      <w:r w:rsidR="00D976BC" w:rsidRPr="00984881">
        <w:rPr>
          <w:rFonts w:hint="cs"/>
          <w:sz w:val="28"/>
          <w:szCs w:val="28"/>
          <w:rtl/>
        </w:rPr>
        <w:t>ﺑﻴﻨﺪ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ﻫﻤﻪ</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ﺍﻭ</w:t>
      </w:r>
      <w:r w:rsidR="00D976BC" w:rsidRPr="00984881">
        <w:rPr>
          <w:sz w:val="28"/>
          <w:szCs w:val="28"/>
          <w:rtl/>
        </w:rPr>
        <w:t xml:space="preserve"> </w:t>
      </w:r>
      <w:r w:rsidR="00D976BC" w:rsidRPr="00984881">
        <w:rPr>
          <w:rFonts w:hint="cs"/>
          <w:sz w:val="28"/>
          <w:szCs w:val="28"/>
          <w:rtl/>
        </w:rPr>
        <w:t>ﻣﻴﺒﻴﻨﺪ</w:t>
      </w:r>
      <w:r w:rsidR="00BD77AA">
        <w:rPr>
          <w:sz w:val="28"/>
          <w:szCs w:val="28"/>
          <w:rtl/>
        </w:rPr>
        <w:t xml:space="preserve">، </w:t>
      </w:r>
      <w:r w:rsidR="00D976BC" w:rsidRPr="00984881">
        <w:rPr>
          <w:rFonts w:hint="cs"/>
          <w:sz w:val="28"/>
          <w:szCs w:val="28"/>
          <w:rtl/>
        </w:rPr>
        <w:t>ﻭ ﺟﻤﺸﻴﺪ</w:t>
      </w:r>
      <w:r w:rsidR="00D976BC" w:rsidRPr="00984881">
        <w:rPr>
          <w:sz w:val="28"/>
          <w:szCs w:val="28"/>
          <w:rtl/>
        </w:rPr>
        <w:t xml:space="preserve"> </w:t>
      </w:r>
      <w:r w:rsidR="00D976BC" w:rsidRPr="00984881">
        <w:rPr>
          <w:rFonts w:hint="cs"/>
          <w:sz w:val="28"/>
          <w:szCs w:val="28"/>
          <w:rtl/>
        </w:rPr>
        <w:t>ﺟﻢ</w:t>
      </w:r>
      <w:r>
        <w:rPr>
          <w:sz w:val="28"/>
          <w:szCs w:val="28"/>
          <w:rtl/>
        </w:rPr>
        <w:t xml:space="preserve"> </w:t>
      </w:r>
      <w:r w:rsidR="00D976BC" w:rsidRPr="00984881">
        <w:rPr>
          <w:rFonts w:hint="cs"/>
          <w:sz w:val="28"/>
          <w:szCs w:val="28"/>
          <w:rtl/>
        </w:rPr>
        <w:t>ﺷﺪﻩ</w:t>
      </w:r>
      <w:r w:rsidR="00D976BC" w:rsidRPr="00984881">
        <w:rPr>
          <w:sz w:val="28"/>
          <w:szCs w:val="28"/>
          <w:rtl/>
        </w:rPr>
        <w:t xml:space="preserve"> </w:t>
      </w:r>
      <w:r w:rsidR="00D976BC" w:rsidRPr="00984881">
        <w:rPr>
          <w:rFonts w:hint="cs"/>
          <w:sz w:val="28"/>
          <w:szCs w:val="28"/>
          <w:rtl/>
        </w:rPr>
        <w:t>ﻣﻴﮕﺮﺩﺩ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ﻫﻤﺎﻧﻰ</w:t>
      </w:r>
      <w:r w:rsidR="00D976BC" w:rsidRPr="00984881">
        <w:rPr>
          <w:sz w:val="28"/>
          <w:szCs w:val="28"/>
          <w:rtl/>
        </w:rPr>
        <w:t xml:space="preserve"> </w:t>
      </w:r>
      <w:r w:rsidR="00D976BC" w:rsidRPr="00984881">
        <w:rPr>
          <w:rFonts w:hint="cs"/>
          <w:sz w:val="28"/>
          <w:szCs w:val="28"/>
          <w:rtl/>
        </w:rPr>
        <w:t>ﺁﺧﺮﻳﻦ</w:t>
      </w:r>
      <w:r w:rsidR="00D976BC" w:rsidRPr="00984881">
        <w:rPr>
          <w:sz w:val="28"/>
          <w:szCs w:val="28"/>
          <w:rtl/>
        </w:rPr>
        <w:t xml:space="preserve"> </w:t>
      </w:r>
      <w:r w:rsidR="00D976BC" w:rsidRPr="00984881">
        <w:rPr>
          <w:rFonts w:hint="cs"/>
          <w:sz w:val="28"/>
          <w:szCs w:val="28"/>
          <w:rtl/>
        </w:rPr>
        <w:t>ﻣﻘﺎﻡ</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ﺷﻬﻮﺩﻯ</w:t>
      </w:r>
      <w:r w:rsidR="00D976BC" w:rsidRPr="00984881">
        <w:rPr>
          <w:sz w:val="28"/>
          <w:szCs w:val="28"/>
          <w:rtl/>
        </w:rPr>
        <w:t xml:space="preserve"> </w:t>
      </w:r>
      <w:r w:rsidR="00D976BC" w:rsidRPr="00984881">
        <w:rPr>
          <w:rFonts w:hint="cs"/>
          <w:sz w:val="28"/>
          <w:szCs w:val="28"/>
          <w:rtl/>
        </w:rPr>
        <w:t>ﺧﻮﺩﺭﺍ</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ﻧﻮﺭ ﻗﺎﺋﻢ</w:t>
      </w:r>
      <w:r w:rsidR="00D976BC" w:rsidRPr="00984881">
        <w:rPr>
          <w:sz w:val="28"/>
          <w:szCs w:val="28"/>
          <w:rtl/>
        </w:rPr>
        <w:t xml:space="preserve"> </w:t>
      </w:r>
      <w:r w:rsidR="00661646" w:rsidRPr="00984881">
        <w:rPr>
          <w:rFonts w:hint="cs"/>
          <w:sz w:val="28"/>
          <w:szCs w:val="28"/>
          <w:rtl/>
        </w:rPr>
        <w:t>ربّ</w:t>
      </w:r>
      <w:r w:rsidR="00D976BC" w:rsidRPr="00984881">
        <w:rPr>
          <w:rFonts w:hint="cs"/>
          <w:sz w:val="28"/>
          <w:szCs w:val="28"/>
          <w:rtl/>
        </w:rPr>
        <w:t xml:space="preserve"> ﺍﻟﻨﻮﻉ</w:t>
      </w:r>
      <w:r w:rsidR="00D976BC" w:rsidRPr="00984881">
        <w:rPr>
          <w:sz w:val="28"/>
          <w:szCs w:val="28"/>
          <w:rtl/>
        </w:rPr>
        <w:t xml:space="preserve"> </w:t>
      </w:r>
      <w:r w:rsidR="00D976BC" w:rsidRPr="00984881">
        <w:rPr>
          <w:rFonts w:hint="cs"/>
          <w:sz w:val="28"/>
          <w:szCs w:val="28"/>
          <w:rtl/>
        </w:rPr>
        <w:t>ﺑﺸﺮﻯ</w:t>
      </w:r>
      <w:r w:rsidR="00D976BC" w:rsidRPr="00984881">
        <w:rPr>
          <w:sz w:val="28"/>
          <w:szCs w:val="28"/>
          <w:rtl/>
        </w:rPr>
        <w:t xml:space="preserve"> </w:t>
      </w:r>
      <w:r w:rsidR="00D976BC" w:rsidRPr="00984881">
        <w:rPr>
          <w:rFonts w:hint="cs"/>
          <w:sz w:val="28"/>
          <w:szCs w:val="28"/>
          <w:rtl/>
        </w:rPr>
        <w:t>ﻣﻴﻴﺎﺑﺪ</w:t>
      </w:r>
      <w:r w:rsidR="00BD77AA">
        <w:rPr>
          <w:sz w:val="28"/>
          <w:szCs w:val="28"/>
          <w:rtl/>
        </w:rPr>
        <w:t xml:space="preserve">، </w:t>
      </w:r>
      <w:r w:rsidR="00D976BC" w:rsidRPr="00984881">
        <w:rPr>
          <w:rFonts w:hint="cs"/>
          <w:sz w:val="28"/>
          <w:szCs w:val="28"/>
          <w:rtl/>
        </w:rPr>
        <w:t>ﺍﮔﺮ</w:t>
      </w:r>
      <w:r w:rsidR="00D976BC" w:rsidRPr="00984881">
        <w:rPr>
          <w:sz w:val="28"/>
          <w:szCs w:val="28"/>
          <w:rtl/>
        </w:rPr>
        <w:t xml:space="preserve"> </w:t>
      </w:r>
      <w:r w:rsidR="00D976BC" w:rsidRPr="00984881">
        <w:rPr>
          <w:rFonts w:hint="cs"/>
          <w:sz w:val="28"/>
          <w:szCs w:val="28"/>
          <w:rtl/>
        </w:rPr>
        <w:t>ﺑﻄﺮﻳﻘﺖ</w:t>
      </w:r>
      <w:r>
        <w:rPr>
          <w:sz w:val="28"/>
          <w:szCs w:val="28"/>
          <w:rtl/>
        </w:rPr>
        <w:t xml:space="preserve"> </w:t>
      </w:r>
      <w:r w:rsidR="00D976BC" w:rsidRPr="00984881">
        <w:rPr>
          <w:rFonts w:hint="cs"/>
          <w:sz w:val="28"/>
          <w:szCs w:val="28"/>
          <w:rtl/>
        </w:rPr>
        <w:t>ﻭﻟﺎﻳﺖ</w:t>
      </w:r>
      <w:r w:rsidR="00D976BC" w:rsidRPr="00984881">
        <w:rPr>
          <w:sz w:val="28"/>
          <w:szCs w:val="28"/>
          <w:rtl/>
        </w:rPr>
        <w:t xml:space="preserve"> </w:t>
      </w:r>
      <w:r w:rsidR="00D976BC" w:rsidRPr="00984881">
        <w:rPr>
          <w:rFonts w:hint="cs"/>
          <w:sz w:val="28"/>
          <w:szCs w:val="28"/>
          <w:rtl/>
        </w:rPr>
        <w:t>ﻣﺤﻤﺪﻯ</w:t>
      </w:r>
      <w:r w:rsidR="00D976BC" w:rsidRPr="00984881">
        <w:rPr>
          <w:sz w:val="28"/>
          <w:szCs w:val="28"/>
          <w:rtl/>
        </w:rPr>
        <w:t xml:space="preserve"> </w:t>
      </w:r>
      <w:r w:rsidR="00D976BC" w:rsidRPr="00984881">
        <w:rPr>
          <w:rFonts w:hint="cs"/>
          <w:sz w:val="28"/>
          <w:szCs w:val="28"/>
          <w:rtl/>
        </w:rPr>
        <w:t>ﺑﺎﺷﺪ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ﭼﻮﻥ</w:t>
      </w:r>
      <w:r w:rsidR="00D976BC" w:rsidRPr="00984881">
        <w:rPr>
          <w:sz w:val="28"/>
          <w:szCs w:val="28"/>
          <w:rtl/>
        </w:rPr>
        <w:t xml:space="preserve"> </w:t>
      </w:r>
      <w:r w:rsidR="00D976BC" w:rsidRPr="00984881">
        <w:rPr>
          <w:rFonts w:hint="cs"/>
          <w:sz w:val="28"/>
          <w:szCs w:val="28"/>
          <w:rtl/>
        </w:rPr>
        <w:t>ﺑﺨﻠﻖ</w:t>
      </w:r>
      <w:r w:rsidR="00D976BC" w:rsidRPr="00984881">
        <w:rPr>
          <w:sz w:val="28"/>
          <w:szCs w:val="28"/>
          <w:rtl/>
        </w:rPr>
        <w:t xml:space="preserve"> </w:t>
      </w:r>
      <w:r w:rsidR="00D976BC" w:rsidRPr="00984881">
        <w:rPr>
          <w:rFonts w:hint="cs"/>
          <w:sz w:val="28"/>
          <w:szCs w:val="28"/>
          <w:rtl/>
        </w:rPr>
        <w:t>ﺑﺎﺯﮔﺮﺩﺩ</w:t>
      </w:r>
      <w:r w:rsidR="00BD77AA">
        <w:rPr>
          <w:sz w:val="28"/>
          <w:szCs w:val="28"/>
          <w:rtl/>
        </w:rPr>
        <w:t xml:space="preserve">، </w:t>
      </w:r>
      <w:r w:rsidR="00D976BC" w:rsidRPr="00984881">
        <w:rPr>
          <w:rFonts w:hint="cs"/>
          <w:sz w:val="28"/>
          <w:szCs w:val="28"/>
          <w:rtl/>
        </w:rPr>
        <w:t>ﺍﻟﻬﺎﻣﺎﺕ</w:t>
      </w:r>
      <w:r w:rsidR="00D976BC" w:rsidRPr="00984881">
        <w:rPr>
          <w:sz w:val="28"/>
          <w:szCs w:val="28"/>
          <w:rtl/>
        </w:rPr>
        <w:t xml:space="preserve"> </w:t>
      </w:r>
      <w:r w:rsidR="00D976BC" w:rsidRPr="00984881">
        <w:rPr>
          <w:rFonts w:hint="cs"/>
          <w:sz w:val="28"/>
          <w:szCs w:val="28"/>
          <w:rtl/>
        </w:rPr>
        <w:t>ﻟﺪﻧّﻰ</w:t>
      </w:r>
      <w:r w:rsidR="00D976BC" w:rsidRPr="00984881">
        <w:rPr>
          <w:sz w:val="28"/>
          <w:szCs w:val="28"/>
          <w:rtl/>
        </w:rPr>
        <w:t xml:space="preserve"> </w:t>
      </w:r>
      <w:r w:rsidR="00D976BC" w:rsidRPr="00984881">
        <w:rPr>
          <w:rFonts w:hint="cs"/>
          <w:sz w:val="28"/>
          <w:szCs w:val="28"/>
          <w:rtl/>
        </w:rPr>
        <w:t>ﺩﺍﺋﻢ</w:t>
      </w:r>
      <w:r w:rsidR="00D976BC" w:rsidRPr="00984881">
        <w:rPr>
          <w:sz w:val="28"/>
          <w:szCs w:val="28"/>
          <w:rtl/>
        </w:rPr>
        <w:t xml:space="preserve"> </w:t>
      </w:r>
      <w:r w:rsidR="00D976BC" w:rsidRPr="00984881">
        <w:rPr>
          <w:rFonts w:hint="cs"/>
          <w:sz w:val="28"/>
          <w:szCs w:val="28"/>
          <w:rtl/>
        </w:rPr>
        <w:t>ﺍﻭ</w:t>
      </w:r>
      <w:r w:rsidR="00BD77AA">
        <w:rPr>
          <w:sz w:val="28"/>
          <w:szCs w:val="28"/>
          <w:rtl/>
        </w:rPr>
        <w:t xml:space="preserve">، </w:t>
      </w:r>
      <w:r w:rsidR="00D976BC" w:rsidRPr="00984881">
        <w:rPr>
          <w:rFonts w:hint="cs"/>
          <w:sz w:val="28"/>
          <w:szCs w:val="28"/>
          <w:rtl/>
        </w:rPr>
        <w:t>ﮔﻮﺋﻰ</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ﺟﺎﻡ</w:t>
      </w:r>
      <w:r w:rsidR="00D976BC" w:rsidRPr="00984881">
        <w:rPr>
          <w:sz w:val="28"/>
          <w:szCs w:val="28"/>
          <w:rtl/>
        </w:rPr>
        <w:t xml:space="preserve"> </w:t>
      </w:r>
      <w:r w:rsidR="00D976BC" w:rsidRPr="00984881">
        <w:rPr>
          <w:rFonts w:hint="cs"/>
          <w:sz w:val="28"/>
          <w:szCs w:val="28"/>
          <w:rtl/>
        </w:rPr>
        <w:t>ﻣﻰ</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ﻧﻈﺮﻯ</w:t>
      </w:r>
      <w:r w:rsidR="00D976BC" w:rsidRPr="00984881">
        <w:rPr>
          <w:sz w:val="28"/>
          <w:szCs w:val="28"/>
          <w:rtl/>
        </w:rPr>
        <w:t xml:space="preserve"> </w:t>
      </w:r>
      <w:r w:rsidR="00D976BC" w:rsidRPr="00984881">
        <w:rPr>
          <w:rFonts w:hint="cs"/>
          <w:sz w:val="28"/>
          <w:szCs w:val="28"/>
          <w:rtl/>
        </w:rPr>
        <w:t>ﻣﻴﮑﻨﺪ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ﺍﻧﻌﮑﺎس ﺁﻧﭽﻪ ﺍﺯ</w:t>
      </w:r>
      <w:r w:rsidR="00D976BC" w:rsidRPr="00984881">
        <w:rPr>
          <w:sz w:val="28"/>
          <w:szCs w:val="28"/>
          <w:rtl/>
        </w:rPr>
        <w:t xml:space="preserve"> </w:t>
      </w:r>
      <w:r w:rsidR="00D976BC" w:rsidRPr="00984881">
        <w:rPr>
          <w:rFonts w:hint="cs"/>
          <w:sz w:val="28"/>
          <w:szCs w:val="28"/>
          <w:rtl/>
        </w:rPr>
        <w:t>ﺳﻄﺢ</w:t>
      </w:r>
      <w:r w:rsidR="00D976BC" w:rsidRPr="00984881">
        <w:rPr>
          <w:sz w:val="28"/>
          <w:szCs w:val="28"/>
          <w:rtl/>
        </w:rPr>
        <w:t xml:space="preserve"> </w:t>
      </w:r>
      <w:r w:rsidR="00D976BC" w:rsidRPr="00984881">
        <w:rPr>
          <w:rFonts w:hint="cs"/>
          <w:sz w:val="28"/>
          <w:szCs w:val="28"/>
          <w:rtl/>
        </w:rPr>
        <w:t>ﺷﺮﺍﺏ</w:t>
      </w:r>
      <w:r w:rsidR="00D976BC" w:rsidRPr="00984881">
        <w:rPr>
          <w:sz w:val="28"/>
          <w:szCs w:val="28"/>
          <w:rtl/>
        </w:rPr>
        <w:t xml:space="preserve"> </w:t>
      </w:r>
      <w:r w:rsidR="00D976BC" w:rsidRPr="00984881">
        <w:rPr>
          <w:rFonts w:hint="cs"/>
          <w:sz w:val="28"/>
          <w:szCs w:val="28"/>
          <w:rtl/>
        </w:rPr>
        <w:t>ﻣﻰ</w:t>
      </w:r>
      <w:r w:rsidR="00D976BC" w:rsidRPr="00984881">
        <w:rPr>
          <w:sz w:val="28"/>
          <w:szCs w:val="28"/>
          <w:rtl/>
        </w:rPr>
        <w:t xml:space="preserve"> </w:t>
      </w:r>
      <w:r w:rsidR="00D976BC" w:rsidRPr="00984881">
        <w:rPr>
          <w:rFonts w:hint="cs"/>
          <w:sz w:val="28"/>
          <w:szCs w:val="28"/>
          <w:rtl/>
        </w:rPr>
        <w:t>ﺑﻴﻨﺪ</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ﻣﻴﻴﺎﺑﺪ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ﺃﺧﺒﺎﺭ</w:t>
      </w:r>
      <w:r w:rsidR="00D976BC" w:rsidRPr="00984881">
        <w:rPr>
          <w:sz w:val="28"/>
          <w:szCs w:val="28"/>
          <w:rtl/>
        </w:rPr>
        <w:t xml:space="preserve"> </w:t>
      </w:r>
      <w:r w:rsidR="00D976BC" w:rsidRPr="00984881">
        <w:rPr>
          <w:rFonts w:hint="cs"/>
          <w:sz w:val="28"/>
          <w:szCs w:val="28"/>
          <w:rtl/>
        </w:rPr>
        <w:t>ﺟﻬﺎﻥ</w:t>
      </w:r>
      <w:r w:rsidR="00D976BC" w:rsidRPr="00984881">
        <w:rPr>
          <w:sz w:val="28"/>
          <w:szCs w:val="28"/>
          <w:rtl/>
        </w:rPr>
        <w:t xml:space="preserve"> </w:t>
      </w:r>
      <w:r w:rsidR="00D976BC" w:rsidRPr="00984881">
        <w:rPr>
          <w:rFonts w:hint="cs"/>
          <w:sz w:val="28"/>
          <w:szCs w:val="28"/>
          <w:rtl/>
        </w:rPr>
        <w:t>ﭼﻴﺴﺖ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ﺣﺘی</w:t>
      </w:r>
      <w:r>
        <w:rPr>
          <w:rFonts w:hint="cs"/>
          <w:sz w:val="28"/>
          <w:szCs w:val="28"/>
          <w:rtl/>
        </w:rPr>
        <w:t xml:space="preserve"> </w:t>
      </w:r>
      <w:r w:rsidR="00D976BC" w:rsidRPr="00984881">
        <w:rPr>
          <w:rFonts w:hint="cs"/>
          <w:sz w:val="28"/>
          <w:szCs w:val="28"/>
          <w:rtl/>
        </w:rPr>
        <w:t>ﺃﺧﺒﺎﺭ</w:t>
      </w:r>
      <w:r w:rsidR="00D976BC" w:rsidRPr="00984881">
        <w:rPr>
          <w:sz w:val="28"/>
          <w:szCs w:val="28"/>
          <w:rtl/>
        </w:rPr>
        <w:t xml:space="preserve"> </w:t>
      </w:r>
      <w:r w:rsidR="00D976BC" w:rsidRPr="00984881">
        <w:rPr>
          <w:rFonts w:hint="cs"/>
          <w:sz w:val="28"/>
          <w:szCs w:val="28"/>
          <w:rtl/>
        </w:rPr>
        <w:t>ﻋﻮﺍﻟﻢ ﻧﺎﺩﻳﺪﻩ</w:t>
      </w:r>
      <w:r w:rsidR="00D976BC" w:rsidRPr="00984881">
        <w:rPr>
          <w:sz w:val="28"/>
          <w:szCs w:val="28"/>
          <w:rtl/>
        </w:rPr>
        <w:t xml:space="preserve"> </w:t>
      </w:r>
      <w:r w:rsidR="00D976BC" w:rsidRPr="00984881">
        <w:rPr>
          <w:rFonts w:hint="cs"/>
          <w:sz w:val="28"/>
          <w:szCs w:val="28"/>
          <w:rtl/>
        </w:rPr>
        <w:t>ﺍﻟﻬﻰ</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ﺁﻳﻨﺪﻩ</w:t>
      </w:r>
      <w:r w:rsidR="00D976BC" w:rsidRPr="00984881">
        <w:rPr>
          <w:sz w:val="28"/>
          <w:szCs w:val="28"/>
          <w:rtl/>
        </w:rPr>
        <w:t xml:space="preserve"> </w:t>
      </w:r>
      <w:r w:rsidR="00D976BC" w:rsidRPr="00984881">
        <w:rPr>
          <w:rFonts w:hint="cs"/>
          <w:sz w:val="28"/>
          <w:szCs w:val="28"/>
          <w:rtl/>
        </w:rPr>
        <w:t>ﻧﻴﺎﻣﺪﻩ</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ﺗﺎ</w:t>
      </w:r>
      <w:r w:rsidR="00D976BC" w:rsidRPr="00984881">
        <w:rPr>
          <w:sz w:val="28"/>
          <w:szCs w:val="28"/>
          <w:rtl/>
        </w:rPr>
        <w:t xml:space="preserve"> </w:t>
      </w:r>
      <w:r w:rsidR="00D976BC" w:rsidRPr="00984881">
        <w:rPr>
          <w:rFonts w:hint="cs"/>
          <w:sz w:val="28"/>
          <w:szCs w:val="28"/>
          <w:rtl/>
        </w:rPr>
        <w:t>ﻫﻔﺖ</w:t>
      </w:r>
      <w:r>
        <w:rPr>
          <w:sz w:val="28"/>
          <w:szCs w:val="28"/>
          <w:rtl/>
        </w:rPr>
        <w:t xml:space="preserve"> </w:t>
      </w:r>
      <w:r w:rsidR="00D976BC" w:rsidRPr="00984881">
        <w:rPr>
          <w:rFonts w:hint="cs"/>
          <w:sz w:val="28"/>
          <w:szCs w:val="28"/>
          <w:rtl/>
        </w:rPr>
        <w:t>ﻫﺰﺍﺭ</w:t>
      </w:r>
      <w:r w:rsidR="00D976BC" w:rsidRPr="00984881">
        <w:rPr>
          <w:sz w:val="28"/>
          <w:szCs w:val="28"/>
          <w:rtl/>
        </w:rPr>
        <w:t xml:space="preserve"> </w:t>
      </w:r>
      <w:r w:rsidR="00D976BC" w:rsidRPr="00984881">
        <w:rPr>
          <w:rFonts w:hint="cs"/>
          <w:sz w:val="28"/>
          <w:szCs w:val="28"/>
          <w:rtl/>
        </w:rPr>
        <w:t>ﺳﺎﻝ</w:t>
      </w:r>
      <w:r w:rsidR="00D976BC" w:rsidRPr="00984881">
        <w:rPr>
          <w:sz w:val="28"/>
          <w:szCs w:val="28"/>
          <w:rtl/>
        </w:rPr>
        <w:t xml:space="preserve"> </w:t>
      </w:r>
      <w:r w:rsidR="00D976BC" w:rsidRPr="00984881">
        <w:rPr>
          <w:rFonts w:hint="cs"/>
          <w:sz w:val="28"/>
          <w:szCs w:val="28"/>
          <w:rtl/>
        </w:rPr>
        <w:t>ﻣﻰ</w:t>
      </w:r>
      <w:r w:rsidR="00D976BC" w:rsidRPr="00984881">
        <w:rPr>
          <w:sz w:val="28"/>
          <w:szCs w:val="28"/>
          <w:rtl/>
        </w:rPr>
        <w:t xml:space="preserve"> </w:t>
      </w:r>
      <w:r w:rsidR="00D976BC" w:rsidRPr="00984881">
        <w:rPr>
          <w:rFonts w:hint="cs"/>
          <w:sz w:val="28"/>
          <w:szCs w:val="28"/>
          <w:rtl/>
        </w:rPr>
        <w:t>ﺑﻴﻨﺪ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ﭘﻴﺶ</w:t>
      </w:r>
      <w:r w:rsidR="00D976BC" w:rsidRPr="00984881">
        <w:rPr>
          <w:sz w:val="28"/>
          <w:szCs w:val="28"/>
          <w:rtl/>
        </w:rPr>
        <w:t xml:space="preserve"> </w:t>
      </w:r>
      <w:r w:rsidR="00D976BC" w:rsidRPr="00984881">
        <w:rPr>
          <w:rFonts w:hint="cs"/>
          <w:sz w:val="28"/>
          <w:szCs w:val="28"/>
          <w:rtl/>
        </w:rPr>
        <w:t>ﮔﻮﺋﻰ</w:t>
      </w:r>
      <w:r w:rsidR="00D976BC" w:rsidRPr="00984881">
        <w:rPr>
          <w:sz w:val="28"/>
          <w:szCs w:val="28"/>
          <w:rtl/>
        </w:rPr>
        <w:t xml:space="preserve"> </w:t>
      </w:r>
      <w:r w:rsidR="00D976BC" w:rsidRPr="00984881">
        <w:rPr>
          <w:rFonts w:hint="cs"/>
          <w:sz w:val="28"/>
          <w:szCs w:val="28"/>
          <w:rtl/>
        </w:rPr>
        <w:t>ﻭ ﺁﻳﻨﺪﻩ</w:t>
      </w:r>
      <w:r w:rsidR="00D976BC" w:rsidRPr="00984881">
        <w:rPr>
          <w:sz w:val="28"/>
          <w:szCs w:val="28"/>
          <w:rtl/>
        </w:rPr>
        <w:t xml:space="preserve"> </w:t>
      </w:r>
      <w:r w:rsidR="00D976BC" w:rsidRPr="00984881">
        <w:rPr>
          <w:rFonts w:hint="cs"/>
          <w:sz w:val="28"/>
          <w:szCs w:val="28"/>
          <w:rtl/>
        </w:rPr>
        <w:t>ﻧﮕﺮﻯ</w:t>
      </w:r>
      <w:r w:rsidR="00D976BC" w:rsidRPr="00984881">
        <w:rPr>
          <w:sz w:val="28"/>
          <w:szCs w:val="28"/>
          <w:rtl/>
        </w:rPr>
        <w:t xml:space="preserve"> </w:t>
      </w:r>
      <w:r w:rsidR="00D976BC" w:rsidRPr="00984881">
        <w:rPr>
          <w:rFonts w:hint="cs"/>
          <w:sz w:val="28"/>
          <w:szCs w:val="28"/>
          <w:rtl/>
        </w:rPr>
        <w:t>ﻣﻴﮑﻨﺪ</w:t>
      </w:r>
      <w:r w:rsidR="00BD77AA">
        <w:rPr>
          <w:sz w:val="28"/>
          <w:szCs w:val="28"/>
          <w:rtl/>
        </w:rPr>
        <w:t xml:space="preserve">، </w:t>
      </w:r>
      <w:r w:rsidR="00D976BC" w:rsidRPr="00984881">
        <w:rPr>
          <w:rFonts w:hint="cs"/>
          <w:sz w:val="28"/>
          <w:szCs w:val="28"/>
          <w:rtl/>
        </w:rPr>
        <w:t>ﮔﺮﭼﻪ</w:t>
      </w:r>
      <w:r w:rsidR="00D976BC" w:rsidRPr="00984881">
        <w:rPr>
          <w:sz w:val="28"/>
          <w:szCs w:val="28"/>
          <w:rtl/>
        </w:rPr>
        <w:t xml:space="preserve"> </w:t>
      </w:r>
      <w:r w:rsidR="00D976BC" w:rsidRPr="00984881">
        <w:rPr>
          <w:rFonts w:hint="cs"/>
          <w:sz w:val="28"/>
          <w:szCs w:val="28"/>
          <w:rtl/>
        </w:rPr>
        <w:t>ﺳﻤﺒﻮﻟﻴﻚ</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ﺗﻤثیلی ﺑﺒﻴﻨﺪ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ﺩﻳﮕﺮﺍﻥ</w:t>
      </w:r>
      <w:r w:rsidR="00D976BC" w:rsidRPr="00984881">
        <w:rPr>
          <w:sz w:val="28"/>
          <w:szCs w:val="28"/>
          <w:rtl/>
        </w:rPr>
        <w:t xml:space="preserve"> </w:t>
      </w:r>
      <w:r w:rsidR="00D976BC" w:rsidRPr="00984881">
        <w:rPr>
          <w:rFonts w:hint="cs"/>
          <w:sz w:val="28"/>
          <w:szCs w:val="28"/>
          <w:rtl/>
        </w:rPr>
        <w:t>ﺑﻴﺎﻥ</w:t>
      </w:r>
      <w:r w:rsidR="00D976BC" w:rsidRPr="00984881">
        <w:rPr>
          <w:sz w:val="28"/>
          <w:szCs w:val="28"/>
          <w:rtl/>
        </w:rPr>
        <w:t xml:space="preserve"> </w:t>
      </w:r>
      <w:r w:rsidR="00D976BC" w:rsidRPr="00984881">
        <w:rPr>
          <w:rFonts w:hint="cs"/>
          <w:sz w:val="28"/>
          <w:szCs w:val="28"/>
          <w:rtl/>
        </w:rPr>
        <w:t>ﻧﻤﺎﻳﺪ</w:t>
      </w:r>
      <w:r w:rsidR="00D976BC" w:rsidRPr="00984881">
        <w:rPr>
          <w:sz w:val="28"/>
          <w:szCs w:val="28"/>
          <w:rtl/>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w:t>
      </w:r>
      <w:r w:rsidRPr="00984881">
        <w:rPr>
          <w:rFonts w:hint="cs"/>
          <w:b/>
          <w:bCs/>
          <w:sz w:val="28"/>
          <w:szCs w:val="28"/>
          <w:rtl/>
        </w:rPr>
        <w:t>ﻫﻤﻴﺸﻪ</w:t>
      </w:r>
      <w:r w:rsidRPr="00984881">
        <w:rPr>
          <w:b/>
          <w:bCs/>
          <w:sz w:val="28"/>
          <w:szCs w:val="28"/>
          <w:rtl/>
        </w:rPr>
        <w:t xml:space="preserve"> </w:t>
      </w:r>
      <w:r w:rsidRPr="00984881">
        <w:rPr>
          <w:rFonts w:hint="cs"/>
          <w:b/>
          <w:bCs/>
          <w:sz w:val="28"/>
          <w:szCs w:val="28"/>
          <w:rtl/>
        </w:rPr>
        <w:t>ﻭﻗﺖ</w:t>
      </w:r>
      <w:r w:rsidRPr="00984881">
        <w:rPr>
          <w:b/>
          <w:bCs/>
          <w:sz w:val="28"/>
          <w:szCs w:val="28"/>
          <w:rtl/>
        </w:rPr>
        <w:t xml:space="preserve"> </w:t>
      </w:r>
      <w:r w:rsidRPr="00984881">
        <w:rPr>
          <w:rFonts w:hint="cs"/>
          <w:b/>
          <w:bCs/>
          <w:sz w:val="28"/>
          <w:szCs w:val="28"/>
          <w:rtl/>
        </w:rPr>
        <w:t>ﺗﻮ</w:t>
      </w:r>
      <w:r w:rsidR="00BD77AA">
        <w:rPr>
          <w:b/>
          <w:bCs/>
          <w:sz w:val="28"/>
          <w:szCs w:val="28"/>
          <w:rtl/>
        </w:rPr>
        <w:t xml:space="preserve">، </w:t>
      </w:r>
      <w:r w:rsidRPr="00984881">
        <w:rPr>
          <w:rFonts w:hint="cs"/>
          <w:b/>
          <w:bCs/>
          <w:sz w:val="28"/>
          <w:szCs w:val="28"/>
          <w:rtl/>
        </w:rPr>
        <w:t>ﺃﻯ</w:t>
      </w:r>
      <w:r w:rsidRPr="00984881">
        <w:rPr>
          <w:b/>
          <w:bCs/>
          <w:sz w:val="28"/>
          <w:szCs w:val="28"/>
          <w:rtl/>
        </w:rPr>
        <w:t xml:space="preserve"> </w:t>
      </w:r>
      <w:r w:rsidRPr="00984881">
        <w:rPr>
          <w:rFonts w:hint="cs"/>
          <w:b/>
          <w:bCs/>
          <w:sz w:val="28"/>
          <w:szCs w:val="28"/>
          <w:rtl/>
        </w:rPr>
        <w:t>ﻋﻴﺴﻰ</w:t>
      </w:r>
      <w:r w:rsidRPr="00984881">
        <w:rPr>
          <w:b/>
          <w:bCs/>
          <w:sz w:val="28"/>
          <w:szCs w:val="28"/>
          <w:rtl/>
        </w:rPr>
        <w:t xml:space="preserve"> </w:t>
      </w:r>
      <w:r w:rsidRPr="00984881">
        <w:rPr>
          <w:rFonts w:hint="cs"/>
          <w:b/>
          <w:bCs/>
          <w:sz w:val="28"/>
          <w:szCs w:val="28"/>
          <w:rtl/>
        </w:rPr>
        <w:t>ﺻﺒﺎ</w:t>
      </w:r>
      <w:r w:rsidR="004D25BE">
        <w:rPr>
          <w:b/>
          <w:bCs/>
          <w:sz w:val="28"/>
          <w:szCs w:val="28"/>
          <w:rtl/>
        </w:rPr>
        <w:t xml:space="preserve"> </w:t>
      </w:r>
      <w:r w:rsidRPr="00984881">
        <w:rPr>
          <w:rFonts w:hint="cs"/>
          <w:b/>
          <w:bCs/>
          <w:sz w:val="28"/>
          <w:szCs w:val="28"/>
          <w:rtl/>
        </w:rPr>
        <w:t>ﺧﻮﺵ</w:t>
      </w:r>
      <w:r w:rsidR="004D25BE">
        <w:rPr>
          <w:b/>
          <w:bCs/>
          <w:sz w:val="28"/>
          <w:szCs w:val="28"/>
          <w:rtl/>
        </w:rPr>
        <w:t xml:space="preserve"> </w:t>
      </w:r>
      <w:r w:rsidRPr="00984881">
        <w:rPr>
          <w:rFonts w:hint="cs"/>
          <w:b/>
          <w:bCs/>
          <w:sz w:val="28"/>
          <w:szCs w:val="28"/>
          <w:rtl/>
        </w:rPr>
        <w:t>ﺑﺎﺩ</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ﮐﻪ</w:t>
      </w:r>
      <w:r w:rsidRPr="00984881">
        <w:rPr>
          <w:b/>
          <w:bCs/>
          <w:sz w:val="28"/>
          <w:szCs w:val="28"/>
          <w:rtl/>
        </w:rPr>
        <w:t xml:space="preserve"> </w:t>
      </w:r>
      <w:r w:rsidRPr="00984881">
        <w:rPr>
          <w:rFonts w:hint="cs"/>
          <w:b/>
          <w:bCs/>
          <w:sz w:val="28"/>
          <w:szCs w:val="28"/>
          <w:rtl/>
        </w:rPr>
        <w:t>ﺟﺎﻥ</w:t>
      </w:r>
      <w:r w:rsidRPr="00984881">
        <w:rPr>
          <w:b/>
          <w:bCs/>
          <w:sz w:val="28"/>
          <w:szCs w:val="28"/>
          <w:rtl/>
        </w:rPr>
        <w:t xml:space="preserve"> </w:t>
      </w:r>
      <w:r w:rsidRPr="00984881">
        <w:rPr>
          <w:rFonts w:hint="cs"/>
          <w:b/>
          <w:bCs/>
          <w:sz w:val="28"/>
          <w:szCs w:val="28"/>
          <w:rtl/>
        </w:rPr>
        <w:t>ﺣﺎﻓﻆ</w:t>
      </w:r>
      <w:r w:rsidRPr="00984881">
        <w:rPr>
          <w:b/>
          <w:bCs/>
          <w:sz w:val="28"/>
          <w:szCs w:val="28"/>
          <w:rtl/>
        </w:rPr>
        <w:t xml:space="preserve"> </w:t>
      </w:r>
      <w:r w:rsidRPr="00984881">
        <w:rPr>
          <w:rFonts w:hint="cs"/>
          <w:b/>
          <w:bCs/>
          <w:sz w:val="28"/>
          <w:szCs w:val="28"/>
          <w:rtl/>
        </w:rPr>
        <w:t>ﺩﻟﺨﺴﺘﻪ</w:t>
      </w:r>
      <w:r w:rsidRPr="00984881">
        <w:rPr>
          <w:b/>
          <w:bCs/>
          <w:sz w:val="28"/>
          <w:szCs w:val="28"/>
          <w:rtl/>
        </w:rPr>
        <w:t xml:space="preserve"> </w:t>
      </w:r>
      <w:r w:rsidRPr="00984881">
        <w:rPr>
          <w:rFonts w:hint="cs"/>
          <w:b/>
          <w:bCs/>
          <w:sz w:val="28"/>
          <w:szCs w:val="28"/>
          <w:rtl/>
        </w:rPr>
        <w:t>ﺯﻧﺪﻩ</w:t>
      </w:r>
      <w:r w:rsidRPr="00984881">
        <w:rPr>
          <w:b/>
          <w:bCs/>
          <w:sz w:val="28"/>
          <w:szCs w:val="28"/>
          <w:rtl/>
        </w:rPr>
        <w:t xml:space="preserve"> </w:t>
      </w:r>
      <w:r w:rsidRPr="00984881">
        <w:rPr>
          <w:rFonts w:hint="cs"/>
          <w:b/>
          <w:bCs/>
          <w:sz w:val="28"/>
          <w:szCs w:val="28"/>
          <w:rtl/>
        </w:rPr>
        <w:t>ﺷﺪ</w:t>
      </w:r>
      <w:r w:rsidR="004D25BE">
        <w:rPr>
          <w:b/>
          <w:bCs/>
          <w:sz w:val="28"/>
          <w:szCs w:val="28"/>
          <w:rtl/>
        </w:rPr>
        <w:t xml:space="preserve"> </w:t>
      </w:r>
      <w:r w:rsidRPr="00984881">
        <w:rPr>
          <w:rFonts w:hint="cs"/>
          <w:b/>
          <w:bCs/>
          <w:sz w:val="28"/>
          <w:szCs w:val="28"/>
          <w:rtl/>
        </w:rPr>
        <w:t>ﺑﺪﻣﺖ</w:t>
      </w:r>
      <w:r w:rsidRPr="00984881">
        <w:rPr>
          <w:b/>
          <w:bCs/>
          <w:sz w:val="28"/>
          <w:szCs w:val="28"/>
          <w:rtl/>
        </w:rPr>
        <w:t xml:space="preserve"> </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ﺑﺎﻟﺎﺧﺮﻩ</w:t>
      </w:r>
      <w:r w:rsidR="00D976BC" w:rsidRPr="00984881">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ﺁﺭﺯﻭﻯ</w:t>
      </w:r>
      <w:r w:rsidR="00D976BC" w:rsidRPr="00984881">
        <w:rPr>
          <w:sz w:val="28"/>
          <w:szCs w:val="28"/>
          <w:rtl/>
        </w:rPr>
        <w:t xml:space="preserve"> </w:t>
      </w:r>
      <w:r w:rsidR="00D976BC" w:rsidRPr="00984881">
        <w:rPr>
          <w:rFonts w:hint="cs"/>
          <w:sz w:val="28"/>
          <w:szCs w:val="28"/>
          <w:rtl/>
        </w:rPr>
        <w:t>ﺍﻭﻗﺎﺕ</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ﺍﺣﻮﺍﻝ</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ﺍﺧﺒﺎﺭ</w:t>
      </w:r>
      <w:r w:rsidR="00D976BC" w:rsidRPr="00984881">
        <w:rPr>
          <w:sz w:val="28"/>
          <w:szCs w:val="28"/>
          <w:rtl/>
        </w:rPr>
        <w:t xml:space="preserve"> </w:t>
      </w:r>
      <w:r w:rsidR="00D976BC" w:rsidRPr="00984881">
        <w:rPr>
          <w:rFonts w:hint="cs"/>
          <w:sz w:val="28"/>
          <w:szCs w:val="28"/>
          <w:rtl/>
        </w:rPr>
        <w:t>ﺧﻮﺵ</w:t>
      </w:r>
      <w:r>
        <w:rPr>
          <w:sz w:val="28"/>
          <w:szCs w:val="28"/>
          <w:rtl/>
        </w:rPr>
        <w:t xml:space="preserve"> </w:t>
      </w:r>
      <w:r w:rsidR="00D976BC" w:rsidRPr="00984881">
        <w:rPr>
          <w:rFonts w:hint="cs"/>
          <w:sz w:val="28"/>
          <w:szCs w:val="28"/>
          <w:rtl/>
        </w:rPr>
        <w:t>ﻣﻴﻨﻤﺎﻳﺪ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ﺍﻭﻟﻴﺎﻯ</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ﺍﺧﺒﺎﺭ</w:t>
      </w:r>
      <w:r w:rsidR="00D976BC" w:rsidRPr="00984881">
        <w:rPr>
          <w:sz w:val="28"/>
          <w:szCs w:val="28"/>
          <w:rtl/>
        </w:rPr>
        <w:t xml:space="preserve"> </w:t>
      </w:r>
      <w:r w:rsidR="00D976BC" w:rsidRPr="00984881">
        <w:rPr>
          <w:rFonts w:hint="cs"/>
          <w:sz w:val="28"/>
          <w:szCs w:val="28"/>
          <w:rtl/>
        </w:rPr>
        <w:t>ﭘﻴﺮﻭﺯﻯ</w:t>
      </w:r>
      <w:r w:rsidR="00D976BC" w:rsidRPr="00984881">
        <w:rPr>
          <w:sz w:val="28"/>
          <w:szCs w:val="28"/>
          <w:rtl/>
        </w:rPr>
        <w:t xml:space="preserve"> </w:t>
      </w:r>
      <w:r w:rsidR="00D976BC" w:rsidRPr="00984881">
        <w:rPr>
          <w:rFonts w:hint="cs"/>
          <w:sz w:val="28"/>
          <w:szCs w:val="28"/>
          <w:rtl/>
        </w:rPr>
        <w:t>ﻭﺗﻮﻓﻴﻖ</w:t>
      </w:r>
      <w:r w:rsidR="00D976BC" w:rsidRPr="00984881">
        <w:rPr>
          <w:sz w:val="28"/>
          <w:szCs w:val="28"/>
          <w:rtl/>
        </w:rPr>
        <w:t xml:space="preserve"> </w:t>
      </w:r>
      <w:r w:rsidR="00D976BC" w:rsidRPr="00984881">
        <w:rPr>
          <w:rFonts w:hint="cs"/>
          <w:sz w:val="28"/>
          <w:szCs w:val="28"/>
          <w:rtl/>
        </w:rPr>
        <w:t>ﺳﺎﻟﮑﺎﻥ</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ﺧﻮﺭﺳﻨﺪ</w:t>
      </w:r>
      <w:r w:rsidR="00D976BC" w:rsidRPr="00984881">
        <w:rPr>
          <w:sz w:val="28"/>
          <w:szCs w:val="28"/>
          <w:rtl/>
        </w:rPr>
        <w:t xml:space="preserve"> </w:t>
      </w:r>
      <w:r w:rsidR="00D976BC" w:rsidRPr="00984881">
        <w:rPr>
          <w:rFonts w:hint="cs"/>
          <w:sz w:val="28"/>
          <w:szCs w:val="28"/>
          <w:rtl/>
        </w:rPr>
        <w:t>ﻣﻴﮕﺮﺩﻧﺪ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ﺣﺎﻓﻆ ﭘﻴﺮ</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ﻋﻴﺴﺎﻯ</w:t>
      </w:r>
      <w:r w:rsidR="00D976BC" w:rsidRPr="00984881">
        <w:rPr>
          <w:sz w:val="28"/>
          <w:szCs w:val="28"/>
          <w:rtl/>
        </w:rPr>
        <w:t xml:space="preserve"> </w:t>
      </w:r>
      <w:r w:rsidR="00D976BC" w:rsidRPr="00984881">
        <w:rPr>
          <w:rFonts w:hint="cs"/>
          <w:sz w:val="28"/>
          <w:szCs w:val="28"/>
          <w:rtl/>
        </w:rPr>
        <w:t>ﺻﺒﺎ</w:t>
      </w:r>
      <w:r>
        <w:rPr>
          <w:sz w:val="28"/>
          <w:szCs w:val="28"/>
          <w:rtl/>
        </w:rPr>
        <w:t xml:space="preserve"> </w:t>
      </w:r>
      <w:r w:rsidR="00D976BC" w:rsidRPr="00984881">
        <w:rPr>
          <w:rFonts w:hint="cs"/>
          <w:sz w:val="28"/>
          <w:szCs w:val="28"/>
          <w:rtl/>
        </w:rPr>
        <w:t>ﻣﻴﺨﻮﺍﻧﺪ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ﭼﻮﻥ</w:t>
      </w:r>
      <w:r w:rsidR="00D976BC" w:rsidRPr="00984881">
        <w:rPr>
          <w:sz w:val="28"/>
          <w:szCs w:val="28"/>
          <w:rtl/>
        </w:rPr>
        <w:t xml:space="preserve"> </w:t>
      </w:r>
      <w:r w:rsidR="00D976BC" w:rsidRPr="00984881">
        <w:rPr>
          <w:rFonts w:hint="cs"/>
          <w:sz w:val="28"/>
          <w:szCs w:val="28"/>
          <w:rtl/>
        </w:rPr>
        <w:t>ﻣﺴﻴﺢ</w:t>
      </w:r>
      <w:r w:rsidR="00D976BC" w:rsidRPr="00984881">
        <w:rPr>
          <w:sz w:val="28"/>
          <w:szCs w:val="28"/>
          <w:rtl/>
        </w:rPr>
        <w:t xml:space="preserve"> </w:t>
      </w:r>
      <w:r w:rsidR="00D976BC" w:rsidRPr="00984881">
        <w:rPr>
          <w:rFonts w:hint="cs"/>
          <w:sz w:val="28"/>
          <w:szCs w:val="28"/>
          <w:rtl/>
        </w:rPr>
        <w:t>ﺷﻔﺎ</w:t>
      </w:r>
      <w:r w:rsidR="00D976BC" w:rsidRPr="00984881">
        <w:rPr>
          <w:sz w:val="28"/>
          <w:szCs w:val="28"/>
          <w:rtl/>
        </w:rPr>
        <w:t xml:space="preserve"> </w:t>
      </w:r>
      <w:r w:rsidR="00D976BC" w:rsidRPr="00984881">
        <w:rPr>
          <w:rFonts w:hint="cs"/>
          <w:sz w:val="28"/>
          <w:szCs w:val="28"/>
          <w:rtl/>
        </w:rPr>
        <w:t>ﺑﺨﺸﻰ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ﺻﺒﻮﺣﻰ</w:t>
      </w:r>
      <w:r w:rsidR="00D976BC" w:rsidRPr="00984881">
        <w:rPr>
          <w:sz w:val="28"/>
          <w:szCs w:val="28"/>
          <w:rtl/>
        </w:rPr>
        <w:t xml:space="preserve"> </w:t>
      </w:r>
      <w:r w:rsidR="00D976BC" w:rsidRPr="00984881">
        <w:rPr>
          <w:rFonts w:hint="cs"/>
          <w:sz w:val="28"/>
          <w:szCs w:val="28"/>
          <w:rtl/>
        </w:rPr>
        <w:t>ﺭﺳﺎﻥ</w:t>
      </w:r>
      <w:r w:rsidR="00BD77AA">
        <w:rPr>
          <w:sz w:val="28"/>
          <w:szCs w:val="28"/>
          <w:rtl/>
        </w:rPr>
        <w:t xml:space="preserve">، </w:t>
      </w:r>
      <w:r w:rsidR="00D976BC" w:rsidRPr="00984881">
        <w:rPr>
          <w:rFonts w:hint="cs"/>
          <w:sz w:val="28"/>
          <w:szCs w:val="28"/>
          <w:rtl/>
        </w:rPr>
        <w:t>ﺷﻬﻮﺩ</w:t>
      </w:r>
      <w:r w:rsidR="00D976BC" w:rsidRPr="00984881">
        <w:rPr>
          <w:sz w:val="28"/>
          <w:szCs w:val="28"/>
          <w:rtl/>
        </w:rPr>
        <w:t xml:space="preserve"> </w:t>
      </w:r>
      <w:r w:rsidR="00D976BC" w:rsidRPr="00984881">
        <w:rPr>
          <w:rFonts w:hint="cs"/>
          <w:sz w:val="28"/>
          <w:szCs w:val="28"/>
          <w:rtl/>
        </w:rPr>
        <w:t>ﺻﺒﺤﮕﺎﻫﻰ ﻭﭘﮕﺎﻫﻰ</w:t>
      </w:r>
      <w:r w:rsidR="00D976BC" w:rsidRPr="00984881">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ﺳﺒﺐ</w:t>
      </w:r>
      <w:r w:rsidR="00D976BC" w:rsidRPr="00984881">
        <w:rPr>
          <w:sz w:val="28"/>
          <w:szCs w:val="28"/>
          <w:rtl/>
        </w:rPr>
        <w:t xml:space="preserve"> </w:t>
      </w:r>
      <w:r w:rsidR="00D976BC" w:rsidRPr="00984881">
        <w:rPr>
          <w:rFonts w:hint="cs"/>
          <w:sz w:val="28"/>
          <w:szCs w:val="28"/>
          <w:rtl/>
        </w:rPr>
        <w:t>ﻣﻴﺸﻮﺩ</w:t>
      </w:r>
      <w:r w:rsidR="00BD77AA">
        <w:rPr>
          <w:sz w:val="28"/>
          <w:szCs w:val="28"/>
          <w:rtl/>
        </w:rPr>
        <w:t xml:space="preserve">. </w:t>
      </w:r>
      <w:r w:rsidR="00D976BC" w:rsidRPr="00984881">
        <w:rPr>
          <w:rFonts w:hint="cs"/>
          <w:sz w:val="28"/>
          <w:szCs w:val="28"/>
          <w:rtl/>
        </w:rPr>
        <w:t>ﮐﻪﺑﻨﺠﺎﺕ</w:t>
      </w:r>
      <w:r w:rsidR="00D976BC" w:rsidRPr="00984881">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ﻧﻮﺭ</w:t>
      </w:r>
      <w:r w:rsidR="00D976BC" w:rsidRPr="00984881">
        <w:rPr>
          <w:sz w:val="28"/>
          <w:szCs w:val="28"/>
          <w:rtl/>
        </w:rPr>
        <w:t xml:space="preserve"> </w:t>
      </w:r>
      <w:r w:rsidR="00D976BC" w:rsidRPr="00984881">
        <w:rPr>
          <w:rFonts w:hint="cs"/>
          <w:sz w:val="28"/>
          <w:szCs w:val="28"/>
          <w:rtl/>
        </w:rPr>
        <w:t>ﻗﺎﺋﻢ</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ﻣﻴﺮﺳﺪ</w:t>
      </w:r>
      <w:r w:rsidR="00BD77AA">
        <w:rPr>
          <w:sz w:val="28"/>
          <w:szCs w:val="28"/>
          <w:rtl/>
        </w:rPr>
        <w:t xml:space="preserve">. </w:t>
      </w:r>
      <w:r w:rsidR="00D976BC" w:rsidRPr="00984881">
        <w:rPr>
          <w:rFonts w:hint="cs"/>
          <w:sz w:val="28"/>
          <w:szCs w:val="28"/>
          <w:rtl/>
        </w:rPr>
        <w:t>ﻭﺧﻮﺩ</w:t>
      </w:r>
      <w:r>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ﻧﻴﺰ ﻣﺴﻴﺢ</w:t>
      </w:r>
      <w:r>
        <w:rPr>
          <w:sz w:val="28"/>
          <w:szCs w:val="28"/>
          <w:rtl/>
        </w:rPr>
        <w:t xml:space="preserve"> </w:t>
      </w:r>
      <w:r w:rsidR="00D976BC" w:rsidRPr="00984881">
        <w:rPr>
          <w:rFonts w:hint="cs"/>
          <w:sz w:val="28"/>
          <w:szCs w:val="28"/>
          <w:rtl/>
        </w:rPr>
        <w:t>ﻣﻴﮕﺮﺩﺩ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ﺣﺘﻰ</w:t>
      </w:r>
      <w:r w:rsidR="00D976BC" w:rsidRPr="00984881">
        <w:rPr>
          <w:sz w:val="28"/>
          <w:szCs w:val="28"/>
          <w:rtl/>
        </w:rPr>
        <w:t xml:space="preserve"> </w:t>
      </w:r>
      <w:r w:rsidR="00D976BC" w:rsidRPr="00984881">
        <w:rPr>
          <w:rFonts w:hint="cs"/>
          <w:sz w:val="28"/>
          <w:szCs w:val="28"/>
          <w:rtl/>
        </w:rPr>
        <w:t>ﺑﺮﺗﺮ</w:t>
      </w:r>
      <w:r w:rsidR="00BD77AA">
        <w:rPr>
          <w:sz w:val="28"/>
          <w:szCs w:val="28"/>
          <w:rtl/>
        </w:rPr>
        <w:t xml:space="preserve">. </w:t>
      </w:r>
      <w:r w:rsidR="00D976BC" w:rsidRPr="00984881">
        <w:rPr>
          <w:rFonts w:hint="cs"/>
          <w:sz w:val="28"/>
          <w:szCs w:val="28"/>
          <w:rtl/>
        </w:rPr>
        <w:t>ﭼﻮﻥ</w:t>
      </w:r>
      <w:r w:rsidR="00D976BC" w:rsidRPr="00984881">
        <w:rPr>
          <w:sz w:val="28"/>
          <w:szCs w:val="28"/>
          <w:rtl/>
        </w:rPr>
        <w:t xml:space="preserve"> </w:t>
      </w:r>
      <w:r w:rsidR="00D976BC" w:rsidRPr="00984881">
        <w:rPr>
          <w:rFonts w:hint="cs"/>
          <w:sz w:val="28"/>
          <w:szCs w:val="28"/>
          <w:rtl/>
        </w:rPr>
        <w:t>ﻣﺤﻤﺪ</w:t>
      </w:r>
      <w:r>
        <w:rPr>
          <w:sz w:val="28"/>
          <w:szCs w:val="28"/>
          <w:rtl/>
        </w:rPr>
        <w:t xml:space="preserve"> </w:t>
      </w:r>
      <w:r w:rsidR="00D976BC" w:rsidRPr="00984881">
        <w:rPr>
          <w:rFonts w:hint="cs"/>
          <w:sz w:val="28"/>
          <w:szCs w:val="28"/>
          <w:rtl/>
        </w:rPr>
        <w:t>ﻭﻋﻠﻰّ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ﺣﺘﻰ</w:t>
      </w:r>
      <w:r w:rsidR="00D976BC" w:rsidRPr="00984881">
        <w:rPr>
          <w:sz w:val="28"/>
          <w:szCs w:val="28"/>
          <w:rtl/>
        </w:rPr>
        <w:t xml:space="preserve"> </w:t>
      </w:r>
      <w:r w:rsidR="00D976BC" w:rsidRPr="00984881">
        <w:rPr>
          <w:rFonts w:hint="cs"/>
          <w:sz w:val="28"/>
          <w:szCs w:val="28"/>
          <w:rtl/>
        </w:rPr>
        <w:t>ﻗﺎﺋﻢ</w:t>
      </w:r>
      <w:r w:rsidR="00D976BC" w:rsidRPr="00984881">
        <w:rPr>
          <w:sz w:val="28"/>
          <w:szCs w:val="28"/>
          <w:rtl/>
        </w:rPr>
        <w:t xml:space="preserve"> </w:t>
      </w:r>
      <w:r w:rsidR="00D976BC" w:rsidRPr="00984881">
        <w:rPr>
          <w:rFonts w:hint="cs"/>
          <w:sz w:val="28"/>
          <w:szCs w:val="28"/>
          <w:rtl/>
        </w:rPr>
        <w:t>ﺟﺒﺮﺋﻴﻞ</w:t>
      </w:r>
      <w:r w:rsidR="00D976BC" w:rsidRPr="00984881">
        <w:rPr>
          <w:sz w:val="28"/>
          <w:szCs w:val="28"/>
          <w:rtl/>
        </w:rPr>
        <w:t xml:space="preserve"> </w:t>
      </w:r>
      <w:r w:rsidR="00D976BC" w:rsidRPr="00984881">
        <w:rPr>
          <w:rFonts w:hint="cs"/>
          <w:sz w:val="28"/>
          <w:szCs w:val="28"/>
          <w:rtl/>
        </w:rPr>
        <w:t>ﺭﻭﺡ</w:t>
      </w:r>
      <w:r w:rsidR="00D976BC" w:rsidRPr="00984881">
        <w:rPr>
          <w:sz w:val="28"/>
          <w:szCs w:val="28"/>
          <w:rtl/>
        </w:rPr>
        <w:t xml:space="preserve"> </w:t>
      </w:r>
      <w:r w:rsidR="00D976BC" w:rsidRPr="00984881">
        <w:rPr>
          <w:rFonts w:hint="cs"/>
          <w:sz w:val="28"/>
          <w:szCs w:val="28"/>
          <w:rtl/>
        </w:rPr>
        <w:t>ﺍﻟﻘﺪس ﻣﻌﺎﺩل ﻤﻘﺎم اﻟﻬﻰ</w:t>
      </w:r>
      <w:r w:rsidR="00D976BC" w:rsidRPr="00984881">
        <w:rPr>
          <w:sz w:val="28"/>
          <w:szCs w:val="28"/>
          <w:rtl/>
        </w:rPr>
        <w:t xml:space="preserve"> </w:t>
      </w:r>
      <w:r w:rsidR="00D976BC" w:rsidRPr="00984881">
        <w:rPr>
          <w:rFonts w:hint="cs"/>
          <w:sz w:val="28"/>
          <w:szCs w:val="28"/>
          <w:rtl/>
        </w:rPr>
        <w:t>ﺁﻧﻬﺎ</w:t>
      </w:r>
      <w:r w:rsidR="00D976BC" w:rsidRPr="00984881">
        <w:rPr>
          <w:sz w:val="28"/>
          <w:szCs w:val="28"/>
          <w:rtl/>
        </w:rPr>
        <w:t xml:space="preserve"> </w:t>
      </w:r>
      <w:r w:rsidR="00D976BC" w:rsidRPr="00984881">
        <w:rPr>
          <w:rFonts w:hint="cs"/>
          <w:sz w:val="28"/>
          <w:szCs w:val="28"/>
          <w:rtl/>
        </w:rPr>
        <w:t>ﺭﺍﻣﻴﻴﺎﺑﺪ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ﺁﺭﺯﻭﻯ</w:t>
      </w:r>
      <w:r w:rsidR="00D976BC" w:rsidRPr="00984881">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ﺩﻝ</w:t>
      </w:r>
      <w:r w:rsidR="00D976BC" w:rsidRPr="00984881">
        <w:rPr>
          <w:sz w:val="28"/>
          <w:szCs w:val="28"/>
          <w:rtl/>
        </w:rPr>
        <w:t xml:space="preserve"> </w:t>
      </w:r>
      <w:r w:rsidR="00D976BC" w:rsidRPr="00984881">
        <w:rPr>
          <w:rFonts w:hint="cs"/>
          <w:sz w:val="28"/>
          <w:szCs w:val="28"/>
          <w:rtl/>
        </w:rPr>
        <w:t>ﺧﺴﺘﻪ</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ﻫﺠﺮﺕﻭ</w:t>
      </w:r>
      <w:r w:rsidR="00D976BC" w:rsidRPr="00984881">
        <w:rPr>
          <w:sz w:val="28"/>
          <w:szCs w:val="28"/>
          <w:rtl/>
        </w:rPr>
        <w:t xml:space="preserve"> </w:t>
      </w:r>
      <w:r w:rsidR="009915B2" w:rsidRPr="00984881">
        <w:rPr>
          <w:rFonts w:hint="cs"/>
          <w:sz w:val="28"/>
          <w:szCs w:val="28"/>
          <w:rtl/>
        </w:rPr>
        <w:t>فر</w:t>
      </w:r>
      <w:r w:rsidR="00D976BC" w:rsidRPr="00984881">
        <w:rPr>
          <w:rFonts w:hint="cs"/>
          <w:sz w:val="28"/>
          <w:szCs w:val="28"/>
          <w:rtl/>
        </w:rPr>
        <w:t>ﺍﻕ</w:t>
      </w:r>
      <w:r w:rsidR="00D976BC" w:rsidRPr="00984881">
        <w:rPr>
          <w:sz w:val="28"/>
          <w:szCs w:val="28"/>
          <w:rtl/>
        </w:rPr>
        <w:t xml:space="preserve"> </w:t>
      </w:r>
      <w:r w:rsidR="00D976BC" w:rsidRPr="00984881">
        <w:rPr>
          <w:rFonts w:hint="cs"/>
          <w:sz w:val="28"/>
          <w:szCs w:val="28"/>
          <w:rtl/>
        </w:rPr>
        <w:t>ﻳﺎﺭ</w:t>
      </w:r>
      <w:r w:rsidR="00BD77AA">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ﺩﻡ</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ﻧَﻔَس ﻣﺴﻴﺤﺎﺋﻰ</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ﺯﻧﺪﻩ</w:t>
      </w:r>
      <w:r w:rsidR="00D976BC" w:rsidRPr="00984881">
        <w:rPr>
          <w:sz w:val="28"/>
          <w:szCs w:val="28"/>
          <w:rtl/>
        </w:rPr>
        <w:t xml:space="preserve"> </w:t>
      </w:r>
      <w:r w:rsidR="00D976BC" w:rsidRPr="00984881">
        <w:rPr>
          <w:rFonts w:hint="cs"/>
          <w:sz w:val="28"/>
          <w:szCs w:val="28"/>
          <w:rtl/>
        </w:rPr>
        <w:t>ﺷﺪﻩ</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D976BC" w:rsidRPr="00984881">
        <w:rPr>
          <w:rFonts w:hint="cs"/>
          <w:sz w:val="28"/>
          <w:szCs w:val="28"/>
          <w:rtl/>
        </w:rPr>
        <w:t>ﻫﺮ</w:t>
      </w:r>
      <w:r w:rsidR="00D976BC" w:rsidRPr="00984881">
        <w:rPr>
          <w:sz w:val="28"/>
          <w:szCs w:val="28"/>
          <w:rtl/>
        </w:rPr>
        <w:t xml:space="preserve"> </w:t>
      </w:r>
      <w:r w:rsidR="00D976BC" w:rsidRPr="00984881">
        <w:rPr>
          <w:rFonts w:hint="cs"/>
          <w:sz w:val="28"/>
          <w:szCs w:val="28"/>
          <w:rtl/>
        </w:rPr>
        <w:t>ﮐﻠﺎﻡ</w:t>
      </w:r>
      <w:r>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ﻫﺮ</w:t>
      </w:r>
      <w:r w:rsidR="00D976BC" w:rsidRPr="00984881">
        <w:rPr>
          <w:sz w:val="28"/>
          <w:szCs w:val="28"/>
          <w:rtl/>
        </w:rPr>
        <w:t xml:space="preserve"> </w:t>
      </w:r>
      <w:r w:rsidR="00D976BC" w:rsidRPr="00984881">
        <w:rPr>
          <w:rFonts w:hint="cs"/>
          <w:sz w:val="28"/>
          <w:szCs w:val="28"/>
          <w:rtl/>
        </w:rPr>
        <w:t>ﺩﻋﺎﻯ</w:t>
      </w:r>
      <w:r w:rsidR="00D976BC" w:rsidRPr="00984881">
        <w:rPr>
          <w:sz w:val="28"/>
          <w:szCs w:val="28"/>
          <w:rtl/>
        </w:rPr>
        <w:t xml:space="preserve"> </w:t>
      </w:r>
      <w:r w:rsidR="00D976BC" w:rsidRPr="00984881">
        <w:rPr>
          <w:rFonts w:hint="cs"/>
          <w:sz w:val="28"/>
          <w:szCs w:val="28"/>
          <w:rtl/>
        </w:rPr>
        <w:t>ﺍﻭ</w:t>
      </w:r>
      <w:r w:rsidR="00D976BC" w:rsidRPr="00984881">
        <w:rPr>
          <w:sz w:val="28"/>
          <w:szCs w:val="28"/>
          <w:rtl/>
        </w:rPr>
        <w:t xml:space="preserve"> </w:t>
      </w:r>
      <w:r w:rsidR="00D976BC" w:rsidRPr="00984881">
        <w:rPr>
          <w:rFonts w:hint="cs"/>
          <w:sz w:val="28"/>
          <w:szCs w:val="28"/>
          <w:rtl/>
        </w:rPr>
        <w:t>ﻧﻔﺴﻰ ﻟﺎﺯﻡ</w:t>
      </w:r>
      <w:r w:rsidR="00D976BC" w:rsidRPr="00984881">
        <w:rPr>
          <w:sz w:val="28"/>
          <w:szCs w:val="28"/>
          <w:rtl/>
        </w:rPr>
        <w:t xml:space="preserve"> </w:t>
      </w:r>
      <w:r w:rsidR="00D976BC" w:rsidRPr="00984881">
        <w:rPr>
          <w:rFonts w:hint="cs"/>
          <w:sz w:val="28"/>
          <w:szCs w:val="28"/>
          <w:rtl/>
        </w:rPr>
        <w:t>ﺩﺍﺷﺘﻪ</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ﺧﺪﺍﻭﻧﺪ</w:t>
      </w:r>
      <w:r w:rsidR="00D976BC" w:rsidRPr="00984881">
        <w:rPr>
          <w:sz w:val="28"/>
          <w:szCs w:val="28"/>
          <w:rtl/>
        </w:rPr>
        <w:t xml:space="preserve"> </w:t>
      </w:r>
      <w:r w:rsidR="00D976BC" w:rsidRPr="00984881">
        <w:rPr>
          <w:rFonts w:hint="cs"/>
          <w:sz w:val="28"/>
          <w:szCs w:val="28"/>
          <w:rtl/>
        </w:rPr>
        <w:t>ﻧﻴﺰ</w:t>
      </w:r>
      <w:r w:rsidR="00D976BC" w:rsidRPr="00984881">
        <w:rPr>
          <w:sz w:val="28"/>
          <w:szCs w:val="28"/>
          <w:rtl/>
        </w:rPr>
        <w:t xml:space="preserve"> </w:t>
      </w:r>
      <w:r w:rsidR="00D976BC" w:rsidRPr="00984881">
        <w:rPr>
          <w:rFonts w:hint="cs"/>
          <w:sz w:val="28"/>
          <w:szCs w:val="28"/>
          <w:rtl/>
        </w:rPr>
        <w:t>ﺑﺨﺎﻃﺮ</w:t>
      </w:r>
      <w:r w:rsidR="00D976BC" w:rsidRPr="00984881">
        <w:rPr>
          <w:sz w:val="28"/>
          <w:szCs w:val="28"/>
          <w:rtl/>
        </w:rPr>
        <w:t xml:space="preserve"> </w:t>
      </w:r>
      <w:r w:rsidR="00D976BC" w:rsidRPr="00984881">
        <w:rPr>
          <w:rFonts w:hint="cs"/>
          <w:sz w:val="28"/>
          <w:szCs w:val="28"/>
          <w:rtl/>
        </w:rPr>
        <w:t>ﺩﻋﺎﻯ</w:t>
      </w:r>
      <w:r w:rsidR="00D976BC" w:rsidRPr="00984881">
        <w:rPr>
          <w:sz w:val="28"/>
          <w:szCs w:val="28"/>
          <w:rtl/>
        </w:rPr>
        <w:t xml:space="preserve"> </w:t>
      </w:r>
      <w:r w:rsidR="00D976BC" w:rsidRPr="00984881">
        <w:rPr>
          <w:rFonts w:hint="cs"/>
          <w:sz w:val="28"/>
          <w:szCs w:val="28"/>
          <w:rtl/>
        </w:rPr>
        <w:t>ﭘﻴﺮ</w:t>
      </w:r>
      <w:r w:rsidR="00BD77AA">
        <w:rPr>
          <w:sz w:val="28"/>
          <w:szCs w:val="28"/>
          <w:rtl/>
        </w:rPr>
        <w:t xml:space="preserve">، </w:t>
      </w:r>
      <w:r w:rsidR="00D976BC" w:rsidRPr="00984881">
        <w:rPr>
          <w:rFonts w:hint="cs"/>
          <w:sz w:val="28"/>
          <w:szCs w:val="28"/>
          <w:rtl/>
        </w:rPr>
        <w:t>ﺩﺍﺩﻩ</w:t>
      </w:r>
      <w:r w:rsidR="00D976BC" w:rsidRPr="00984881">
        <w:rPr>
          <w:sz w:val="28"/>
          <w:szCs w:val="28"/>
          <w:rtl/>
        </w:rPr>
        <w:t xml:space="preserve"> </w:t>
      </w:r>
      <w:r w:rsidR="00D976BC" w:rsidRPr="00984881">
        <w:rPr>
          <w:rFonts w:hint="cs"/>
          <w:sz w:val="28"/>
          <w:szCs w:val="28"/>
          <w:rtl/>
        </w:rPr>
        <w:t>ﻫﺎﻯ</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ﺧﻮﺩﺭﺍ</w:t>
      </w:r>
      <w:r w:rsidR="00D976BC" w:rsidRPr="00984881">
        <w:rPr>
          <w:sz w:val="28"/>
          <w:szCs w:val="28"/>
          <w:rtl/>
        </w:rPr>
        <w:t xml:space="preserve"> </w:t>
      </w:r>
      <w:r w:rsidR="00D976BC" w:rsidRPr="00984881">
        <w:rPr>
          <w:rFonts w:hint="cs"/>
          <w:sz w:val="28"/>
          <w:szCs w:val="28"/>
          <w:rtl/>
        </w:rPr>
        <w:t>ﻣﻴﺪﻫﺪ</w:t>
      </w:r>
      <w:r w:rsidR="00BD77AA">
        <w:rPr>
          <w:sz w:val="28"/>
          <w:szCs w:val="28"/>
          <w:rtl/>
        </w:rPr>
        <w:t xml:space="preserve">. </w:t>
      </w:r>
      <w:r w:rsidR="00D976BC" w:rsidRPr="00984881">
        <w:rPr>
          <w:rFonts w:hint="cs"/>
          <w:sz w:val="28"/>
          <w:szCs w:val="28"/>
          <w:rtl/>
        </w:rPr>
        <w:t>ﺑﺨﺼﻮﺹ</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ﻣﺮﮒ</w:t>
      </w:r>
      <w:r w:rsidR="00D976BC" w:rsidRPr="00984881">
        <w:rPr>
          <w:sz w:val="28"/>
          <w:szCs w:val="28"/>
          <w:rtl/>
        </w:rPr>
        <w:t xml:space="preserve"> </w:t>
      </w:r>
      <w:r w:rsidR="00D976BC" w:rsidRPr="00984881">
        <w:rPr>
          <w:rFonts w:hint="cs"/>
          <w:sz w:val="28"/>
          <w:szCs w:val="28"/>
          <w:rtl/>
        </w:rPr>
        <w:t>ﻗﺒﻞ</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ﻣﺮﮒ</w:t>
      </w:r>
      <w:r w:rsidR="00D976BC" w:rsidRPr="00984881">
        <w:rPr>
          <w:sz w:val="28"/>
          <w:szCs w:val="28"/>
          <w:rtl/>
        </w:rPr>
        <w:t xml:space="preserve"> </w:t>
      </w:r>
      <w:r w:rsidR="00D976BC" w:rsidRPr="00984881">
        <w:rPr>
          <w:rFonts w:hint="cs"/>
          <w:sz w:val="28"/>
          <w:szCs w:val="28"/>
          <w:rtl/>
        </w:rPr>
        <w:t>ﺩﻭﺑﺎﺭﻩ</w:t>
      </w:r>
      <w:r w:rsidR="00D976BC" w:rsidRPr="00984881">
        <w:rPr>
          <w:sz w:val="28"/>
          <w:szCs w:val="28"/>
          <w:rtl/>
        </w:rPr>
        <w:t xml:space="preserve"> </w:t>
      </w:r>
      <w:r w:rsidR="00D976BC" w:rsidRPr="00984881">
        <w:rPr>
          <w:rFonts w:hint="cs"/>
          <w:sz w:val="28"/>
          <w:szCs w:val="28"/>
          <w:rtl/>
        </w:rPr>
        <w:t>ﺯﻧﺪﻩ</w:t>
      </w:r>
      <w:r w:rsidR="00BD77AA">
        <w:rPr>
          <w:sz w:val="28"/>
          <w:szCs w:val="28"/>
          <w:rtl/>
        </w:rPr>
        <w:t xml:space="preserve">، </w:t>
      </w:r>
      <w:r w:rsidR="00D976BC" w:rsidRPr="00984881">
        <w:rPr>
          <w:rFonts w:hint="cs"/>
          <w:sz w:val="28"/>
          <w:szCs w:val="28"/>
          <w:rtl/>
        </w:rPr>
        <w:t>ﻭﺗﻮﻟﺪ</w:t>
      </w:r>
      <w:r w:rsidR="00D976BC" w:rsidRPr="00984881">
        <w:rPr>
          <w:sz w:val="28"/>
          <w:szCs w:val="28"/>
          <w:rtl/>
        </w:rPr>
        <w:t xml:space="preserve"> </w:t>
      </w:r>
      <w:r w:rsidR="00D976BC" w:rsidRPr="00984881">
        <w:rPr>
          <w:rFonts w:hint="cs"/>
          <w:sz w:val="28"/>
          <w:szCs w:val="28"/>
          <w:rtl/>
        </w:rPr>
        <w:t>ﺩﻭﻡ</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ﺧﻮﺩﺭﺍ</w:t>
      </w:r>
      <w:r>
        <w:rPr>
          <w:sz w:val="28"/>
          <w:szCs w:val="28"/>
          <w:rtl/>
        </w:rPr>
        <w:t xml:space="preserve"> </w:t>
      </w:r>
      <w:r w:rsidR="00D976BC" w:rsidRPr="00984881">
        <w:rPr>
          <w:rFonts w:hint="cs"/>
          <w:sz w:val="28"/>
          <w:szCs w:val="28"/>
          <w:rtl/>
        </w:rPr>
        <w:t>ﻳﺎﻓﺘﻪ ﺍﺳﺖ</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w:t>
      </w:r>
      <w:r w:rsidRPr="00984881">
        <w:rPr>
          <w:rFonts w:hint="cs"/>
          <w:b/>
          <w:bCs/>
          <w:sz w:val="28"/>
          <w:szCs w:val="28"/>
          <w:rtl/>
        </w:rPr>
        <w:t>ﺻﺒﺎ</w:t>
      </w:r>
      <w:r w:rsidRPr="00984881">
        <w:rPr>
          <w:b/>
          <w:bCs/>
          <w:sz w:val="28"/>
          <w:szCs w:val="28"/>
          <w:rtl/>
        </w:rPr>
        <w:t xml:space="preserve"> </w:t>
      </w:r>
      <w:r w:rsidRPr="00984881">
        <w:rPr>
          <w:rFonts w:hint="cs"/>
          <w:b/>
          <w:bCs/>
          <w:sz w:val="28"/>
          <w:szCs w:val="28"/>
          <w:rtl/>
        </w:rPr>
        <w:t>ﺣﮑﺎﻳﺖ</w:t>
      </w:r>
      <w:r w:rsidRPr="00984881">
        <w:rPr>
          <w:b/>
          <w:bCs/>
          <w:sz w:val="28"/>
          <w:szCs w:val="28"/>
          <w:rtl/>
        </w:rPr>
        <w:t xml:space="preserve"> </w:t>
      </w:r>
      <w:r w:rsidRPr="00984881">
        <w:rPr>
          <w:rFonts w:hint="cs"/>
          <w:b/>
          <w:bCs/>
          <w:sz w:val="28"/>
          <w:szCs w:val="28"/>
          <w:rtl/>
        </w:rPr>
        <w:t>ﺯﻟﻒ</w:t>
      </w:r>
      <w:r w:rsidRPr="00984881">
        <w:rPr>
          <w:b/>
          <w:bCs/>
          <w:sz w:val="28"/>
          <w:szCs w:val="28"/>
          <w:rtl/>
        </w:rPr>
        <w:t xml:space="preserve"> </w:t>
      </w:r>
      <w:r w:rsidRPr="00984881">
        <w:rPr>
          <w:rFonts w:hint="cs"/>
          <w:b/>
          <w:bCs/>
          <w:sz w:val="28"/>
          <w:szCs w:val="28"/>
          <w:rtl/>
        </w:rPr>
        <w:t>ﺗﻮ</w:t>
      </w:r>
      <w:r w:rsidRPr="00984881">
        <w:rPr>
          <w:b/>
          <w:bCs/>
          <w:sz w:val="28"/>
          <w:szCs w:val="28"/>
          <w:rtl/>
        </w:rPr>
        <w:t xml:space="preserve"> </w:t>
      </w:r>
      <w:r w:rsidRPr="00984881">
        <w:rPr>
          <w:rFonts w:hint="cs"/>
          <w:b/>
          <w:bCs/>
          <w:sz w:val="28"/>
          <w:szCs w:val="28"/>
          <w:rtl/>
        </w:rPr>
        <w:t>ﮐﺮﺩ</w:t>
      </w:r>
      <w:r w:rsidRPr="00984881">
        <w:rPr>
          <w:b/>
          <w:bCs/>
          <w:sz w:val="28"/>
          <w:szCs w:val="28"/>
          <w:rtl/>
        </w:rPr>
        <w:t xml:space="preserve"> </w:t>
      </w:r>
      <w:r w:rsidRPr="00984881">
        <w:rPr>
          <w:rFonts w:hint="cs"/>
          <w:b/>
          <w:bCs/>
          <w:sz w:val="28"/>
          <w:szCs w:val="28"/>
          <w:rtl/>
        </w:rPr>
        <w:t>ﺑﺎ</w:t>
      </w:r>
      <w:r w:rsidRPr="00984881">
        <w:rPr>
          <w:b/>
          <w:bCs/>
          <w:sz w:val="28"/>
          <w:szCs w:val="28"/>
          <w:rtl/>
        </w:rPr>
        <w:t xml:space="preserve"> </w:t>
      </w:r>
      <w:r w:rsidRPr="00984881">
        <w:rPr>
          <w:rFonts w:hint="cs"/>
          <w:b/>
          <w:bCs/>
          <w:sz w:val="28"/>
          <w:szCs w:val="28"/>
          <w:rtl/>
        </w:rPr>
        <w:t>ﮔﻞ</w:t>
      </w:r>
      <w:r w:rsidRPr="00984881">
        <w:rPr>
          <w:b/>
          <w:bCs/>
          <w:sz w:val="28"/>
          <w:szCs w:val="28"/>
          <w:rtl/>
        </w:rPr>
        <w:t xml:space="preserve"> </w:t>
      </w:r>
      <w:r w:rsidRPr="00984881">
        <w:rPr>
          <w:rFonts w:hint="cs"/>
          <w:b/>
          <w:bCs/>
          <w:sz w:val="28"/>
          <w:szCs w:val="28"/>
          <w:rtl/>
        </w:rPr>
        <w:t>ﻭ</w:t>
      </w:r>
      <w:r w:rsidRPr="00984881">
        <w:rPr>
          <w:b/>
          <w:bCs/>
          <w:sz w:val="28"/>
          <w:szCs w:val="28"/>
          <w:rtl/>
        </w:rPr>
        <w:t xml:space="preserve"> </w:t>
      </w:r>
      <w:r w:rsidRPr="00984881">
        <w:rPr>
          <w:rFonts w:hint="cs"/>
          <w:b/>
          <w:bCs/>
          <w:sz w:val="28"/>
          <w:szCs w:val="28"/>
          <w:rtl/>
        </w:rPr>
        <w:t>ﺳﺮﻭ</w:t>
      </w:r>
      <w:r w:rsidR="004D25BE">
        <w:rPr>
          <w:rFonts w:hint="cs"/>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ﺭﻗﻴﺐ</w:t>
      </w:r>
      <w:r w:rsidRPr="00984881">
        <w:rPr>
          <w:b/>
          <w:bCs/>
          <w:sz w:val="28"/>
          <w:szCs w:val="28"/>
          <w:rtl/>
        </w:rPr>
        <w:t xml:space="preserve"> </w:t>
      </w:r>
      <w:r w:rsidRPr="00984881">
        <w:rPr>
          <w:rFonts w:hint="cs"/>
          <w:b/>
          <w:bCs/>
          <w:sz w:val="28"/>
          <w:szCs w:val="28"/>
          <w:rtl/>
        </w:rPr>
        <w:t>ﮐﻰ</w:t>
      </w:r>
      <w:r w:rsidRPr="00984881">
        <w:rPr>
          <w:b/>
          <w:bCs/>
          <w:sz w:val="28"/>
          <w:szCs w:val="28"/>
          <w:rtl/>
        </w:rPr>
        <w:t xml:space="preserve"> </w:t>
      </w:r>
      <w:r w:rsidRPr="00984881">
        <w:rPr>
          <w:rFonts w:hint="cs"/>
          <w:b/>
          <w:bCs/>
          <w:sz w:val="28"/>
          <w:szCs w:val="28"/>
          <w:rtl/>
        </w:rPr>
        <w:t>ﺭﻩ</w:t>
      </w:r>
      <w:r w:rsidR="004D25BE">
        <w:rPr>
          <w:b/>
          <w:bCs/>
          <w:sz w:val="28"/>
          <w:szCs w:val="28"/>
          <w:rtl/>
        </w:rPr>
        <w:t xml:space="preserve"> </w:t>
      </w:r>
      <w:r w:rsidRPr="00984881">
        <w:rPr>
          <w:rFonts w:hint="cs"/>
          <w:b/>
          <w:bCs/>
          <w:sz w:val="28"/>
          <w:szCs w:val="28"/>
          <w:rtl/>
        </w:rPr>
        <w:t>ﻏﻤّﺎﺯ</w:t>
      </w:r>
      <w:r w:rsidRPr="00984881">
        <w:rPr>
          <w:b/>
          <w:bCs/>
          <w:sz w:val="28"/>
          <w:szCs w:val="28"/>
          <w:rtl/>
        </w:rPr>
        <w:t xml:space="preserve"> </w:t>
      </w:r>
      <w:r w:rsidRPr="00984881">
        <w:rPr>
          <w:rFonts w:hint="cs"/>
          <w:b/>
          <w:bCs/>
          <w:sz w:val="28"/>
          <w:szCs w:val="28"/>
          <w:rtl/>
        </w:rPr>
        <w:t>ﺩﺍﺩ</w:t>
      </w:r>
      <w:r w:rsidRPr="00984881">
        <w:rPr>
          <w:b/>
          <w:bCs/>
          <w:sz w:val="28"/>
          <w:szCs w:val="28"/>
          <w:rtl/>
        </w:rPr>
        <w:t xml:space="preserve"> </w:t>
      </w:r>
      <w:r w:rsidRPr="00984881">
        <w:rPr>
          <w:rFonts w:hint="cs"/>
          <w:b/>
          <w:bCs/>
          <w:sz w:val="28"/>
          <w:szCs w:val="28"/>
          <w:rtl/>
        </w:rPr>
        <w:t>ﺩﺭ</w:t>
      </w:r>
      <w:r w:rsidRPr="00984881">
        <w:rPr>
          <w:b/>
          <w:bCs/>
          <w:sz w:val="28"/>
          <w:szCs w:val="28"/>
          <w:rtl/>
        </w:rPr>
        <w:t xml:space="preserve"> </w:t>
      </w:r>
      <w:r w:rsidRPr="00984881">
        <w:rPr>
          <w:rFonts w:hint="cs"/>
          <w:b/>
          <w:bCs/>
          <w:sz w:val="28"/>
          <w:szCs w:val="28"/>
          <w:rtl/>
        </w:rPr>
        <w:t>ﺣ</w:t>
      </w:r>
      <w:r w:rsidR="00670CDB" w:rsidRPr="00984881">
        <w:rPr>
          <w:rFonts w:hint="cs"/>
          <w:b/>
          <w:bCs/>
          <w:sz w:val="28"/>
          <w:szCs w:val="28"/>
          <w:rtl/>
        </w:rPr>
        <w:t>َ</w:t>
      </w:r>
      <w:r w:rsidRPr="00984881">
        <w:rPr>
          <w:rFonts w:hint="cs"/>
          <w:b/>
          <w:bCs/>
          <w:sz w:val="28"/>
          <w:szCs w:val="28"/>
          <w:rtl/>
        </w:rPr>
        <w:t>ﺮ</w:t>
      </w:r>
      <w:r w:rsidR="00670CDB" w:rsidRPr="00984881">
        <w:rPr>
          <w:rFonts w:hint="cs"/>
          <w:b/>
          <w:bCs/>
          <w:sz w:val="28"/>
          <w:szCs w:val="28"/>
          <w:rtl/>
        </w:rPr>
        <w:t>َ</w:t>
      </w:r>
      <w:r w:rsidRPr="00984881">
        <w:rPr>
          <w:rFonts w:hint="cs"/>
          <w:b/>
          <w:bCs/>
          <w:sz w:val="28"/>
          <w:szCs w:val="28"/>
          <w:rtl/>
        </w:rPr>
        <w:t>ﻣﺖ</w:t>
      </w:r>
      <w:r w:rsidRPr="00984881">
        <w:rPr>
          <w:b/>
          <w:bCs/>
          <w:sz w:val="28"/>
          <w:szCs w:val="28"/>
          <w:rtl/>
        </w:rPr>
        <w:t xml:space="preserve"> </w:t>
      </w:r>
      <w:r w:rsidRPr="00984881">
        <w:rPr>
          <w:rFonts w:hint="cs"/>
          <w:b/>
          <w:bCs/>
          <w:sz w:val="28"/>
          <w:szCs w:val="28"/>
          <w:rtl/>
        </w:rPr>
        <w:t>؟</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ﺑﭙﻴﺮ</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ﺧﺒﺮ</w:t>
      </w:r>
      <w:r w:rsidR="00D976BC" w:rsidRPr="00984881">
        <w:rPr>
          <w:sz w:val="28"/>
          <w:szCs w:val="28"/>
          <w:rtl/>
        </w:rPr>
        <w:t xml:space="preserve"> </w:t>
      </w:r>
      <w:r w:rsidR="00D976BC" w:rsidRPr="00984881">
        <w:rPr>
          <w:rFonts w:hint="cs"/>
          <w:sz w:val="28"/>
          <w:szCs w:val="28"/>
          <w:rtl/>
        </w:rPr>
        <w:t>ﻭﺻﻮﻝ</w:t>
      </w:r>
      <w:r w:rsidR="00D976BC" w:rsidRPr="00984881">
        <w:rPr>
          <w:sz w:val="28"/>
          <w:szCs w:val="28"/>
          <w:rtl/>
        </w:rPr>
        <w:t xml:space="preserve"> </w:t>
      </w:r>
      <w:r w:rsidR="00D976BC" w:rsidRPr="00984881">
        <w:rPr>
          <w:rFonts w:hint="cs"/>
          <w:sz w:val="28"/>
          <w:szCs w:val="28"/>
          <w:rtl/>
        </w:rPr>
        <w:t>ﻧﺎﻣﻪ</w:t>
      </w:r>
      <w:r>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ﻣﻴﮕﻮﻳﺪ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ﺑﺎﺩ</w:t>
      </w:r>
      <w:r w:rsidR="00D976BC" w:rsidRPr="00984881">
        <w:rPr>
          <w:sz w:val="28"/>
          <w:szCs w:val="28"/>
          <w:rtl/>
        </w:rPr>
        <w:t xml:space="preserve"> </w:t>
      </w:r>
      <w:r w:rsidR="00D976BC" w:rsidRPr="00984881">
        <w:rPr>
          <w:rFonts w:hint="cs"/>
          <w:sz w:val="28"/>
          <w:szCs w:val="28"/>
          <w:rtl/>
        </w:rPr>
        <w:t>ﺻﺒﺎ</w:t>
      </w:r>
      <w:r w:rsidR="00D976BC" w:rsidRPr="00984881">
        <w:rPr>
          <w:sz w:val="28"/>
          <w:szCs w:val="28"/>
          <w:rtl/>
        </w:rPr>
        <w:t xml:space="preserve"> </w:t>
      </w:r>
      <w:r w:rsidR="00D976BC" w:rsidRPr="00984881">
        <w:rPr>
          <w:rFonts w:hint="cs"/>
          <w:sz w:val="28"/>
          <w:szCs w:val="28"/>
          <w:rtl/>
        </w:rPr>
        <w:t>ﺯﻟﻔﺎﻥ</w:t>
      </w:r>
      <w:r w:rsidR="00D976BC" w:rsidRPr="00984881">
        <w:rPr>
          <w:sz w:val="28"/>
          <w:szCs w:val="28"/>
          <w:rtl/>
        </w:rPr>
        <w:t xml:space="preserve"> </w:t>
      </w:r>
      <w:r w:rsidR="00D976BC" w:rsidRPr="00984881">
        <w:rPr>
          <w:rFonts w:hint="cs"/>
          <w:sz w:val="28"/>
          <w:szCs w:val="28"/>
          <w:rtl/>
        </w:rPr>
        <w:t>ﺗﻮﺭﺍ</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ﮔﻞ</w:t>
      </w:r>
      <w:r w:rsidR="00D976BC" w:rsidRPr="00984881">
        <w:rPr>
          <w:sz w:val="28"/>
          <w:szCs w:val="28"/>
          <w:rtl/>
        </w:rPr>
        <w:t xml:space="preserve"> </w:t>
      </w:r>
      <w:r w:rsidR="00D976BC" w:rsidRPr="00984881">
        <w:rPr>
          <w:rFonts w:hint="cs"/>
          <w:sz w:val="28"/>
          <w:szCs w:val="28"/>
          <w:rtl/>
        </w:rPr>
        <w:t>ﻭ ﺳﺮﻭ</w:t>
      </w:r>
      <w:r w:rsidR="00D976BC" w:rsidRPr="00984881">
        <w:rPr>
          <w:sz w:val="28"/>
          <w:szCs w:val="28"/>
          <w:rtl/>
        </w:rPr>
        <w:t xml:space="preserve"> </w:t>
      </w:r>
      <w:r w:rsidR="00D976BC" w:rsidRPr="00984881">
        <w:rPr>
          <w:rFonts w:hint="cs"/>
          <w:sz w:val="28"/>
          <w:szCs w:val="28"/>
          <w:rtl/>
        </w:rPr>
        <w:t>ﺑﺎﺯ</w:t>
      </w:r>
      <w:r w:rsidR="00D976BC" w:rsidRPr="00984881">
        <w:rPr>
          <w:sz w:val="28"/>
          <w:szCs w:val="28"/>
          <w:rtl/>
        </w:rPr>
        <w:t xml:space="preserve"> </w:t>
      </w:r>
      <w:r w:rsidR="00D976BC" w:rsidRPr="00984881">
        <w:rPr>
          <w:rFonts w:hint="cs"/>
          <w:sz w:val="28"/>
          <w:szCs w:val="28"/>
          <w:rtl/>
        </w:rPr>
        <w:t>ﻣﻰ</w:t>
      </w:r>
      <w:r w:rsidR="00D976BC" w:rsidRPr="00984881">
        <w:rPr>
          <w:sz w:val="28"/>
          <w:szCs w:val="28"/>
          <w:rtl/>
        </w:rPr>
        <w:t xml:space="preserve"> </w:t>
      </w:r>
      <w:r w:rsidR="00D976BC" w:rsidRPr="00984881">
        <w:rPr>
          <w:rFonts w:hint="cs"/>
          <w:sz w:val="28"/>
          <w:szCs w:val="28"/>
          <w:rtl/>
        </w:rPr>
        <w:t>ﮔﻔﺖ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ﺷﻨﻴﺪﻩ</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ﻟﺬﺍ</w:t>
      </w:r>
      <w:r w:rsidR="00D976BC" w:rsidRPr="00984881">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ﻣﻰ</w:t>
      </w:r>
      <w:r w:rsidR="00D976BC" w:rsidRPr="00984881">
        <w:rPr>
          <w:sz w:val="28"/>
          <w:szCs w:val="28"/>
          <w:rtl/>
        </w:rPr>
        <w:t xml:space="preserve"> </w:t>
      </w:r>
      <w:r w:rsidR="00D976BC" w:rsidRPr="00984881">
        <w:rPr>
          <w:rFonts w:hint="cs"/>
          <w:sz w:val="28"/>
          <w:szCs w:val="28"/>
          <w:rtl/>
        </w:rPr>
        <w:t>ﭘﺮﺳﺪ</w:t>
      </w:r>
      <w:r w:rsidR="00D976BC" w:rsidRPr="00984881">
        <w:rPr>
          <w:sz w:val="28"/>
          <w:szCs w:val="28"/>
          <w:rtl/>
        </w:rPr>
        <w:t xml:space="preserve"> </w:t>
      </w:r>
      <w:r w:rsidR="00D976BC" w:rsidRPr="00984881">
        <w:rPr>
          <w:rFonts w:hint="cs"/>
          <w:sz w:val="28"/>
          <w:szCs w:val="28"/>
          <w:rtl/>
        </w:rPr>
        <w:t>ﭼﻪ</w:t>
      </w:r>
      <w:r w:rsidR="00D976BC" w:rsidRPr="00984881">
        <w:rPr>
          <w:sz w:val="28"/>
          <w:szCs w:val="28"/>
          <w:rtl/>
        </w:rPr>
        <w:t xml:space="preserve"> </w:t>
      </w:r>
      <w:r w:rsidR="00D976BC" w:rsidRPr="00984881">
        <w:rPr>
          <w:rFonts w:hint="cs"/>
          <w:sz w:val="28"/>
          <w:szCs w:val="28"/>
          <w:rtl/>
        </w:rPr>
        <w:t>ﻭﻗﺖ</w:t>
      </w:r>
      <w:r w:rsidR="00D976BC" w:rsidRPr="00984881">
        <w:rPr>
          <w:sz w:val="28"/>
          <w:szCs w:val="28"/>
          <w:rtl/>
        </w:rPr>
        <w:t xml:space="preserve"> </w:t>
      </w:r>
      <w:r w:rsidR="00D976BC" w:rsidRPr="00984881">
        <w:rPr>
          <w:rFonts w:hint="cs"/>
          <w:sz w:val="28"/>
          <w:szCs w:val="28"/>
          <w:rtl/>
        </w:rPr>
        <w:t>ﺭﻗﻴﺐ ﻣﺰﺍﺣﻢ</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ﻣﺪﻋﻰ</w:t>
      </w:r>
      <w:r>
        <w:rPr>
          <w:sz w:val="28"/>
          <w:szCs w:val="28"/>
          <w:rtl/>
        </w:rPr>
        <w:t xml:space="preserve"> </w:t>
      </w:r>
      <w:r w:rsidR="00D976BC" w:rsidRPr="00984881">
        <w:rPr>
          <w:rFonts w:hint="cs"/>
          <w:sz w:val="28"/>
          <w:szCs w:val="28"/>
          <w:rtl/>
        </w:rPr>
        <w:t>ﻗﺸﺮﻯ</w:t>
      </w:r>
      <w:r w:rsidR="00BD77AA">
        <w:rPr>
          <w:sz w:val="28"/>
          <w:szCs w:val="28"/>
          <w:rtl/>
        </w:rPr>
        <w:t xml:space="preserve">، </w:t>
      </w:r>
      <w:r w:rsidR="00D976BC" w:rsidRPr="00984881">
        <w:rPr>
          <w:rFonts w:hint="cs"/>
          <w:sz w:val="28"/>
          <w:szCs w:val="28"/>
          <w:rtl/>
        </w:rPr>
        <w:t>ﻣﻴﺘﻮﺍﻧﺪ</w:t>
      </w:r>
      <w:r w:rsidR="00D976BC" w:rsidRPr="00984881">
        <w:rPr>
          <w:sz w:val="28"/>
          <w:szCs w:val="28"/>
          <w:rtl/>
        </w:rPr>
        <w:t xml:space="preserve"> </w:t>
      </w:r>
      <w:r w:rsidR="00D976BC" w:rsidRPr="00984881">
        <w:rPr>
          <w:rFonts w:hint="cs"/>
          <w:sz w:val="28"/>
          <w:szCs w:val="28"/>
          <w:rtl/>
        </w:rPr>
        <w:t>ﺑﻔﻬﻤﺪ</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ﻏﻤﺰﻩ</w:t>
      </w:r>
      <w:r w:rsidR="00D976BC" w:rsidRPr="00984881">
        <w:rPr>
          <w:sz w:val="28"/>
          <w:szCs w:val="28"/>
          <w:rtl/>
        </w:rPr>
        <w:t xml:space="preserve"> </w:t>
      </w:r>
      <w:r w:rsidR="00D976BC" w:rsidRPr="00984881">
        <w:rPr>
          <w:rFonts w:hint="cs"/>
          <w:sz w:val="28"/>
          <w:szCs w:val="28"/>
          <w:rtl/>
        </w:rPr>
        <w:t>ﺧﻮﺩ</w:t>
      </w:r>
      <w:r>
        <w:rPr>
          <w:sz w:val="28"/>
          <w:szCs w:val="28"/>
          <w:rtl/>
        </w:rPr>
        <w:t xml:space="preserve"> </w:t>
      </w:r>
      <w:r w:rsidR="00D976BC" w:rsidRPr="00984881">
        <w:rPr>
          <w:rFonts w:hint="cs"/>
          <w:sz w:val="28"/>
          <w:szCs w:val="28"/>
          <w:rtl/>
        </w:rPr>
        <w:t>ﺣ</w:t>
      </w:r>
      <w:r w:rsidR="00670CDB" w:rsidRPr="00984881">
        <w:rPr>
          <w:rFonts w:hint="cs"/>
          <w:sz w:val="28"/>
          <w:szCs w:val="28"/>
          <w:rtl/>
        </w:rPr>
        <w:t>ُ</w:t>
      </w:r>
      <w:r w:rsidR="00D976BC" w:rsidRPr="00984881">
        <w:rPr>
          <w:rFonts w:hint="cs"/>
          <w:sz w:val="28"/>
          <w:szCs w:val="28"/>
          <w:rtl/>
        </w:rPr>
        <w:t>ﺮﻣﺖ</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ﺍﺣﺘﺮﺍﻣﻰ</w:t>
      </w:r>
      <w:r w:rsidR="00D976BC" w:rsidRPr="00984881">
        <w:rPr>
          <w:sz w:val="28"/>
          <w:szCs w:val="28"/>
          <w:rtl/>
        </w:rPr>
        <w:t xml:space="preserve"> </w:t>
      </w:r>
      <w:r w:rsidR="00D976BC" w:rsidRPr="00984881">
        <w:rPr>
          <w:rFonts w:hint="cs"/>
          <w:sz w:val="28"/>
          <w:szCs w:val="28"/>
          <w:rtl/>
        </w:rPr>
        <w:t>ﺩﺍﺷﺘﻪ ﺑﺎﺷﺪ</w:t>
      </w:r>
      <w:r w:rsidR="00BD77AA">
        <w:rPr>
          <w:sz w:val="28"/>
          <w:szCs w:val="28"/>
          <w:rtl/>
        </w:rPr>
        <w:t xml:space="preserve">. </w:t>
      </w:r>
      <w:r w:rsidR="00D976BC" w:rsidRPr="00984881">
        <w:rPr>
          <w:rFonts w:hint="cs"/>
          <w:sz w:val="28"/>
          <w:szCs w:val="28"/>
          <w:rtl/>
        </w:rPr>
        <w:t>ﻫﻤﺎﻥ</w:t>
      </w:r>
      <w:r w:rsidR="00D976BC" w:rsidRPr="00984881">
        <w:rPr>
          <w:sz w:val="28"/>
          <w:szCs w:val="28"/>
          <w:rtl/>
        </w:rPr>
        <w:t xml:space="preserve"> </w:t>
      </w:r>
      <w:r w:rsidR="00D976BC" w:rsidRPr="00984881">
        <w:rPr>
          <w:rFonts w:hint="cs"/>
          <w:sz w:val="28"/>
          <w:szCs w:val="28"/>
          <w:rtl/>
        </w:rPr>
        <w:t>ﻏﻤﺰﻩ</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ﮐﻨﺎﻳﻪ</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ﺍﺷﺎﺭﻩ</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ﻋﻠﺎﻣﺖ</w:t>
      </w:r>
      <w:r w:rsidR="00D976BC" w:rsidRPr="00984881">
        <w:rPr>
          <w:sz w:val="28"/>
          <w:szCs w:val="28"/>
          <w:rtl/>
        </w:rPr>
        <w:t xml:space="preserve"> </w:t>
      </w:r>
      <w:r w:rsidR="00D976BC" w:rsidRPr="00984881">
        <w:rPr>
          <w:rFonts w:hint="cs"/>
          <w:sz w:val="28"/>
          <w:szCs w:val="28"/>
          <w:rtl/>
        </w:rPr>
        <w:t>ﺑﺼﻮﺭﺕ</w:t>
      </w:r>
      <w:r w:rsidR="00D976BC" w:rsidRPr="00984881">
        <w:rPr>
          <w:sz w:val="28"/>
          <w:szCs w:val="28"/>
          <w:rtl/>
        </w:rPr>
        <w:t xml:space="preserve"> </w:t>
      </w:r>
      <w:r w:rsidR="00D976BC" w:rsidRPr="00984881">
        <w:rPr>
          <w:rFonts w:hint="cs"/>
          <w:sz w:val="28"/>
          <w:szCs w:val="28"/>
          <w:rtl/>
        </w:rPr>
        <w:t>ﻭ ﭼﺸﻤﺎﻥ</w:t>
      </w:r>
      <w:r w:rsidR="00D976BC" w:rsidRPr="00984881">
        <w:rPr>
          <w:sz w:val="28"/>
          <w:szCs w:val="28"/>
          <w:rtl/>
        </w:rPr>
        <w:t xml:space="preserve"> </w:t>
      </w:r>
      <w:r w:rsidR="00D976BC" w:rsidRPr="00984881">
        <w:rPr>
          <w:rFonts w:hint="cs"/>
          <w:sz w:val="28"/>
          <w:szCs w:val="28"/>
          <w:rtl/>
        </w:rPr>
        <w:t>ﺧﻮﺩ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ﻓﻴﻤﺎ</w:t>
      </w:r>
      <w:r w:rsidR="00D976BC" w:rsidRPr="00984881">
        <w:rPr>
          <w:sz w:val="28"/>
          <w:szCs w:val="28"/>
          <w:rtl/>
        </w:rPr>
        <w:t xml:space="preserve"> </w:t>
      </w:r>
      <w:r w:rsidR="00D976BC" w:rsidRPr="00984881">
        <w:rPr>
          <w:rFonts w:hint="cs"/>
          <w:sz w:val="28"/>
          <w:szCs w:val="28"/>
          <w:rtl/>
        </w:rPr>
        <w:t>ﺑﻴﻦ ﺩﺷﻤﻨﺎﻥ</w:t>
      </w:r>
      <w:r w:rsidR="00D976BC" w:rsidRPr="00984881">
        <w:rPr>
          <w:sz w:val="28"/>
          <w:szCs w:val="28"/>
          <w:rtl/>
        </w:rPr>
        <w:t xml:space="preserve"> </w:t>
      </w:r>
      <w:r w:rsidR="00D976BC" w:rsidRPr="00984881">
        <w:rPr>
          <w:rFonts w:hint="cs"/>
          <w:sz w:val="28"/>
          <w:szCs w:val="28"/>
          <w:rtl/>
        </w:rPr>
        <w:t>ﻭﻟﺎﻳﺖ</w:t>
      </w:r>
      <w:r w:rsidR="00D976BC" w:rsidRPr="00984881">
        <w:rPr>
          <w:sz w:val="28"/>
          <w:szCs w:val="28"/>
          <w:rtl/>
        </w:rPr>
        <w:t xml:space="preserve"> </w:t>
      </w:r>
      <w:r w:rsidR="00D976BC" w:rsidRPr="00984881">
        <w:rPr>
          <w:rFonts w:hint="cs"/>
          <w:sz w:val="28"/>
          <w:szCs w:val="28"/>
          <w:rtl/>
        </w:rPr>
        <w:t>ﺭﺩ</w:t>
      </w:r>
      <w:r w:rsidR="00D976BC" w:rsidRPr="00984881">
        <w:rPr>
          <w:sz w:val="28"/>
          <w:szCs w:val="28"/>
          <w:rtl/>
        </w:rPr>
        <w:t xml:space="preserve"> </w:t>
      </w:r>
      <w:r w:rsidR="00D976BC" w:rsidRPr="00984881">
        <w:rPr>
          <w:rFonts w:hint="cs"/>
          <w:sz w:val="28"/>
          <w:szCs w:val="28"/>
          <w:rtl/>
        </w:rPr>
        <w:t>ﻭﺑﺪﻝ</w:t>
      </w:r>
      <w:r w:rsidR="00D976BC" w:rsidRPr="00984881">
        <w:rPr>
          <w:sz w:val="28"/>
          <w:szCs w:val="28"/>
          <w:rtl/>
        </w:rPr>
        <w:t xml:space="preserve"> </w:t>
      </w:r>
      <w:r w:rsidR="00D976BC" w:rsidRPr="00984881">
        <w:rPr>
          <w:rFonts w:hint="cs"/>
          <w:sz w:val="28"/>
          <w:szCs w:val="28"/>
          <w:rtl/>
        </w:rPr>
        <w:t>ﻣﻴﺸﻮﺩ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ﺣﺮﻣﺖ</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ﺍﺣﺘﺮﺍﻡ</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ﻧﺪﺍﺭﻧﺪ</w:t>
      </w:r>
      <w:r w:rsidR="00D976BC" w:rsidRPr="00984881">
        <w:rPr>
          <w:sz w:val="28"/>
          <w:szCs w:val="28"/>
          <w:rtl/>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lastRenderedPageBreak/>
        <w:t xml:space="preserve"> </w:t>
      </w:r>
      <w:r w:rsidRPr="00984881">
        <w:rPr>
          <w:rFonts w:hint="cs"/>
          <w:b/>
          <w:bCs/>
          <w:sz w:val="28"/>
          <w:szCs w:val="28"/>
          <w:rtl/>
        </w:rPr>
        <w:t>ﺗﻮﺭﺍ</w:t>
      </w:r>
      <w:r w:rsidRPr="00984881">
        <w:rPr>
          <w:b/>
          <w:bCs/>
          <w:sz w:val="28"/>
          <w:szCs w:val="28"/>
          <w:rtl/>
        </w:rPr>
        <w:t xml:space="preserve"> </w:t>
      </w:r>
      <w:r w:rsidRPr="00984881">
        <w:rPr>
          <w:rFonts w:hint="cs"/>
          <w:b/>
          <w:bCs/>
          <w:sz w:val="28"/>
          <w:szCs w:val="28"/>
          <w:rtl/>
        </w:rPr>
        <w:t>ﺯﺣﺎﻝ</w:t>
      </w:r>
      <w:r w:rsidRPr="00984881">
        <w:rPr>
          <w:b/>
          <w:bCs/>
          <w:sz w:val="28"/>
          <w:szCs w:val="28"/>
          <w:rtl/>
        </w:rPr>
        <w:t xml:space="preserve"> </w:t>
      </w:r>
      <w:r w:rsidRPr="00984881">
        <w:rPr>
          <w:rFonts w:hint="cs"/>
          <w:b/>
          <w:bCs/>
          <w:sz w:val="28"/>
          <w:szCs w:val="28"/>
          <w:rtl/>
        </w:rPr>
        <w:t>ﺩﻝ</w:t>
      </w:r>
      <w:r w:rsidRPr="00984881">
        <w:rPr>
          <w:b/>
          <w:bCs/>
          <w:sz w:val="28"/>
          <w:szCs w:val="28"/>
          <w:rtl/>
        </w:rPr>
        <w:t xml:space="preserve"> </w:t>
      </w:r>
      <w:r w:rsidRPr="00984881">
        <w:rPr>
          <w:rFonts w:hint="cs"/>
          <w:b/>
          <w:bCs/>
          <w:sz w:val="28"/>
          <w:szCs w:val="28"/>
          <w:rtl/>
        </w:rPr>
        <w:t>ﺧﺴﺘﮕﺎﻥ</w:t>
      </w:r>
      <w:r w:rsidRPr="00984881">
        <w:rPr>
          <w:b/>
          <w:bCs/>
          <w:sz w:val="28"/>
          <w:szCs w:val="28"/>
          <w:rtl/>
        </w:rPr>
        <w:t xml:space="preserve"> </w:t>
      </w:r>
      <w:r w:rsidRPr="00984881">
        <w:rPr>
          <w:rFonts w:hint="cs"/>
          <w:b/>
          <w:bCs/>
          <w:sz w:val="28"/>
          <w:szCs w:val="28"/>
          <w:rtl/>
        </w:rPr>
        <w:t>ﭼﻪ</w:t>
      </w:r>
      <w:r w:rsidRPr="00984881">
        <w:rPr>
          <w:b/>
          <w:bCs/>
          <w:sz w:val="28"/>
          <w:szCs w:val="28"/>
          <w:rtl/>
        </w:rPr>
        <w:t xml:space="preserve"> </w:t>
      </w:r>
      <w:r w:rsidRPr="00984881">
        <w:rPr>
          <w:rFonts w:hint="cs"/>
          <w:b/>
          <w:bCs/>
          <w:sz w:val="28"/>
          <w:szCs w:val="28"/>
          <w:rtl/>
        </w:rPr>
        <w:t>ﻏﻢ</w:t>
      </w:r>
      <w:r w:rsidR="00BD77AA">
        <w:rPr>
          <w:b/>
          <w:bCs/>
          <w:sz w:val="28"/>
          <w:szCs w:val="28"/>
          <w:rtl/>
        </w:rPr>
        <w:t xml:space="preserve">، </w:t>
      </w:r>
      <w:r w:rsidRPr="00984881">
        <w:rPr>
          <w:rFonts w:hint="cs"/>
          <w:b/>
          <w:bCs/>
          <w:sz w:val="28"/>
          <w:szCs w:val="28"/>
          <w:rtl/>
        </w:rPr>
        <w:t>ﮐﻪ</w:t>
      </w:r>
      <w:r w:rsidRPr="00984881">
        <w:rPr>
          <w:b/>
          <w:bCs/>
          <w:sz w:val="28"/>
          <w:szCs w:val="28"/>
          <w:rtl/>
        </w:rPr>
        <w:t xml:space="preserve"> </w:t>
      </w:r>
      <w:r w:rsidRPr="00984881">
        <w:rPr>
          <w:rFonts w:hint="cs"/>
          <w:b/>
          <w:bCs/>
          <w:sz w:val="28"/>
          <w:szCs w:val="28"/>
          <w:rtl/>
        </w:rPr>
        <w:t>ﻣﺪﺍﻡ</w:t>
      </w:r>
      <w:r w:rsidR="004D25BE">
        <w:rPr>
          <w:rFonts w:hint="cs"/>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ﻫﻤﻰ</w:t>
      </w:r>
      <w:r w:rsidRPr="00984881">
        <w:rPr>
          <w:b/>
          <w:bCs/>
          <w:sz w:val="28"/>
          <w:szCs w:val="28"/>
          <w:rtl/>
        </w:rPr>
        <w:t xml:space="preserve"> </w:t>
      </w:r>
      <w:r w:rsidRPr="00984881">
        <w:rPr>
          <w:rFonts w:hint="cs"/>
          <w:b/>
          <w:bCs/>
          <w:sz w:val="28"/>
          <w:szCs w:val="28"/>
          <w:rtl/>
        </w:rPr>
        <w:t>ﺩﻫﻨﺪ</w:t>
      </w:r>
      <w:r w:rsidRPr="00984881">
        <w:rPr>
          <w:b/>
          <w:bCs/>
          <w:sz w:val="28"/>
          <w:szCs w:val="28"/>
          <w:rtl/>
        </w:rPr>
        <w:t xml:space="preserve"> </w:t>
      </w:r>
      <w:r w:rsidRPr="00984881">
        <w:rPr>
          <w:rFonts w:hint="cs"/>
          <w:b/>
          <w:bCs/>
          <w:sz w:val="28"/>
          <w:szCs w:val="28"/>
          <w:rtl/>
        </w:rPr>
        <w:t>ﺷﺮﺍﺏ</w:t>
      </w:r>
      <w:r w:rsidR="004D25BE">
        <w:rPr>
          <w:b/>
          <w:bCs/>
          <w:sz w:val="28"/>
          <w:szCs w:val="28"/>
          <w:rtl/>
        </w:rPr>
        <w:t xml:space="preserve"> </w:t>
      </w:r>
      <w:r w:rsidRPr="00984881">
        <w:rPr>
          <w:rFonts w:hint="cs"/>
          <w:b/>
          <w:bCs/>
          <w:sz w:val="28"/>
          <w:szCs w:val="28"/>
          <w:rtl/>
        </w:rPr>
        <w:t>ﺧﻀﺮ</w:t>
      </w:r>
      <w:r w:rsidRPr="00984881">
        <w:rPr>
          <w:b/>
          <w:bCs/>
          <w:sz w:val="28"/>
          <w:szCs w:val="28"/>
          <w:rtl/>
        </w:rPr>
        <w:t xml:space="preserve"> </w:t>
      </w:r>
      <w:r w:rsidRPr="00984881">
        <w:rPr>
          <w:rFonts w:hint="cs"/>
          <w:b/>
          <w:bCs/>
          <w:sz w:val="28"/>
          <w:szCs w:val="28"/>
          <w:rtl/>
        </w:rPr>
        <w:t>ﺯﺟﺎﻡ</w:t>
      </w:r>
      <w:r w:rsidR="004D25BE">
        <w:rPr>
          <w:b/>
          <w:bCs/>
          <w:sz w:val="28"/>
          <w:szCs w:val="28"/>
          <w:rtl/>
        </w:rPr>
        <w:t xml:space="preserve"> </w:t>
      </w:r>
      <w:r w:rsidRPr="00984881">
        <w:rPr>
          <w:rFonts w:hint="cs"/>
          <w:b/>
          <w:bCs/>
          <w:sz w:val="28"/>
          <w:szCs w:val="28"/>
          <w:rtl/>
        </w:rPr>
        <w:t>ﺟﻤﺖ</w:t>
      </w:r>
      <w:r w:rsidRPr="00984881">
        <w:rPr>
          <w:b/>
          <w:bCs/>
          <w:sz w:val="28"/>
          <w:szCs w:val="28"/>
          <w:rtl/>
        </w:rPr>
        <w:t xml:space="preserve"> </w:t>
      </w:r>
    </w:p>
    <w:p w:rsidR="00D976BC" w:rsidRPr="00984881" w:rsidRDefault="004D25BE" w:rsidP="00670CDB">
      <w:pPr>
        <w:bidi/>
        <w:jc w:val="both"/>
        <w:rPr>
          <w:sz w:val="28"/>
          <w:szCs w:val="28"/>
          <w:rtl/>
        </w:rPr>
      </w:pPr>
      <w:r>
        <w:rPr>
          <w:rFonts w:hint="cs"/>
          <w:sz w:val="28"/>
          <w:szCs w:val="28"/>
          <w:rtl/>
        </w:rPr>
        <w:t xml:space="preserve"> </w:t>
      </w:r>
      <w:r w:rsidR="00D976BC" w:rsidRPr="00984881">
        <w:rPr>
          <w:rFonts w:hint="cs"/>
          <w:sz w:val="28"/>
          <w:szCs w:val="28"/>
          <w:rtl/>
        </w:rPr>
        <w:t>ﺣﺎﻓﻆ</w:t>
      </w:r>
      <w:r>
        <w:rPr>
          <w:sz w:val="28"/>
          <w:szCs w:val="28"/>
          <w:rtl/>
        </w:rPr>
        <w:t xml:space="preserve"> </w:t>
      </w:r>
      <w:r w:rsidR="00D976BC" w:rsidRPr="00984881">
        <w:rPr>
          <w:rFonts w:hint="cs"/>
          <w:sz w:val="28"/>
          <w:szCs w:val="28"/>
          <w:rtl/>
        </w:rPr>
        <w:t>ﻣﻴﺪﺍﻧﺪ</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ﺣﺎﻝ</w:t>
      </w:r>
      <w:r w:rsidR="00D976BC" w:rsidRPr="00984881">
        <w:rPr>
          <w:sz w:val="28"/>
          <w:szCs w:val="28"/>
          <w:rtl/>
        </w:rPr>
        <w:t xml:space="preserve"> </w:t>
      </w:r>
      <w:r w:rsidR="00D976BC" w:rsidRPr="00984881">
        <w:rPr>
          <w:rFonts w:hint="cs"/>
          <w:sz w:val="28"/>
          <w:szCs w:val="28"/>
          <w:rtl/>
        </w:rPr>
        <w:t>ﺧﺴﺘﮕﺎﻥ</w:t>
      </w:r>
      <w:r w:rsidR="00D976BC" w:rsidRPr="00984881">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ﺧﺒﺮﻯ</w:t>
      </w:r>
      <w:r w:rsidR="00D976BC" w:rsidRPr="00984881">
        <w:rPr>
          <w:sz w:val="28"/>
          <w:szCs w:val="28"/>
          <w:rtl/>
        </w:rPr>
        <w:t xml:space="preserve"> </w:t>
      </w:r>
      <w:r w:rsidR="00D976BC" w:rsidRPr="00984881">
        <w:rPr>
          <w:rFonts w:hint="cs"/>
          <w:sz w:val="28"/>
          <w:szCs w:val="28"/>
          <w:rtl/>
        </w:rPr>
        <w:t>ﻧﺪﺍﺭﺩ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ﻏﻢ</w:t>
      </w:r>
      <w:r w:rsidR="00D976BC" w:rsidRPr="00984881">
        <w:rPr>
          <w:sz w:val="28"/>
          <w:szCs w:val="28"/>
          <w:rtl/>
        </w:rPr>
        <w:t xml:space="preserve"> </w:t>
      </w:r>
      <w:r w:rsidR="00D976BC" w:rsidRPr="00984881">
        <w:rPr>
          <w:rFonts w:hint="cs"/>
          <w:sz w:val="28"/>
          <w:szCs w:val="28"/>
          <w:rtl/>
        </w:rPr>
        <w:t>ﺑﺨﻮﺩ</w:t>
      </w:r>
      <w:r w:rsidR="00D976BC" w:rsidRPr="00984881">
        <w:rPr>
          <w:sz w:val="28"/>
          <w:szCs w:val="28"/>
          <w:rtl/>
        </w:rPr>
        <w:t xml:space="preserve"> </w:t>
      </w:r>
      <w:r w:rsidR="00D976BC" w:rsidRPr="00984881">
        <w:rPr>
          <w:rFonts w:hint="cs"/>
          <w:sz w:val="28"/>
          <w:szCs w:val="28"/>
          <w:rtl/>
        </w:rPr>
        <w:t>ﺭﺍﻩ</w:t>
      </w:r>
      <w:r>
        <w:rPr>
          <w:sz w:val="28"/>
          <w:szCs w:val="28"/>
          <w:rtl/>
        </w:rPr>
        <w:t xml:space="preserve"> </w:t>
      </w:r>
      <w:r w:rsidR="00D976BC" w:rsidRPr="00984881">
        <w:rPr>
          <w:rFonts w:hint="cs"/>
          <w:sz w:val="28"/>
          <w:szCs w:val="28"/>
          <w:rtl/>
        </w:rPr>
        <w:t>ﻧﻤﻴﺪﻫﺪ</w:t>
      </w:r>
      <w:r w:rsidR="00BD77AA">
        <w:rPr>
          <w:sz w:val="28"/>
          <w:szCs w:val="28"/>
          <w:rtl/>
        </w:rPr>
        <w:t xml:space="preserve">. </w:t>
      </w:r>
      <w:r w:rsidR="00D976BC" w:rsidRPr="00984881">
        <w:rPr>
          <w:rFonts w:hint="cs"/>
          <w:sz w:val="28"/>
          <w:szCs w:val="28"/>
          <w:rtl/>
        </w:rPr>
        <w:t>ﺯﻳﺮﺍ</w:t>
      </w:r>
      <w:r w:rsidR="00D976BC" w:rsidRPr="00984881">
        <w:rPr>
          <w:sz w:val="28"/>
          <w:szCs w:val="28"/>
          <w:rtl/>
        </w:rPr>
        <w:t xml:space="preserve"> </w:t>
      </w:r>
      <w:r w:rsidR="00D976BC" w:rsidRPr="00984881">
        <w:rPr>
          <w:rFonts w:hint="cs"/>
          <w:sz w:val="28"/>
          <w:szCs w:val="28"/>
          <w:rtl/>
        </w:rPr>
        <w:t>ﻣﺪﺍﻡ</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ﺣﺎﻝ</w:t>
      </w:r>
      <w:r w:rsidR="00D976BC" w:rsidRPr="00984881">
        <w:rPr>
          <w:sz w:val="28"/>
          <w:szCs w:val="28"/>
          <w:rtl/>
        </w:rPr>
        <w:t xml:space="preserve"> </w:t>
      </w:r>
      <w:r w:rsidR="00D976BC" w:rsidRPr="00984881">
        <w:rPr>
          <w:rFonts w:hint="cs"/>
          <w:sz w:val="28"/>
          <w:szCs w:val="28"/>
          <w:rtl/>
        </w:rPr>
        <w:t>ﺩﺍﺩﻥ</w:t>
      </w:r>
      <w:r>
        <w:rPr>
          <w:sz w:val="28"/>
          <w:szCs w:val="28"/>
          <w:rtl/>
        </w:rPr>
        <w:t xml:space="preserve"> </w:t>
      </w:r>
      <w:r w:rsidR="00D976BC" w:rsidRPr="00984881">
        <w:rPr>
          <w:rFonts w:hint="cs"/>
          <w:sz w:val="28"/>
          <w:szCs w:val="28"/>
          <w:rtl/>
        </w:rPr>
        <w:t>ﺷﺮﺍﺏ</w:t>
      </w:r>
      <w:r w:rsidR="00D976BC" w:rsidRPr="00984881">
        <w:rPr>
          <w:sz w:val="28"/>
          <w:szCs w:val="28"/>
          <w:rtl/>
        </w:rPr>
        <w:t xml:space="preserve"> </w:t>
      </w:r>
      <w:r w:rsidR="00D976BC" w:rsidRPr="00984881">
        <w:rPr>
          <w:rFonts w:hint="cs"/>
          <w:sz w:val="28"/>
          <w:szCs w:val="28"/>
          <w:rtl/>
        </w:rPr>
        <w:t>ﺧﻀﺮ</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ﺟﺎﻡ</w:t>
      </w:r>
      <w:r w:rsidR="00D976BC" w:rsidRPr="00984881">
        <w:rPr>
          <w:sz w:val="28"/>
          <w:szCs w:val="28"/>
          <w:rtl/>
        </w:rPr>
        <w:t xml:space="preserve"> </w:t>
      </w:r>
      <w:r w:rsidR="00D976BC" w:rsidRPr="00984881">
        <w:rPr>
          <w:rFonts w:hint="cs"/>
          <w:sz w:val="28"/>
          <w:szCs w:val="28"/>
          <w:rtl/>
        </w:rPr>
        <w:t>ﺟﻢ</w:t>
      </w:r>
      <w:r>
        <w:rPr>
          <w:sz w:val="28"/>
          <w:szCs w:val="28"/>
          <w:rtl/>
        </w:rPr>
        <w:t xml:space="preserve"> </w:t>
      </w:r>
      <w:r w:rsidR="00D976BC" w:rsidRPr="00984881">
        <w:rPr>
          <w:rFonts w:hint="cs"/>
          <w:sz w:val="28"/>
          <w:szCs w:val="28"/>
          <w:rtl/>
        </w:rPr>
        <w:t>ﺧﻮﺩ</w:t>
      </w:r>
      <w:r w:rsidR="00BD77AA">
        <w:rPr>
          <w:sz w:val="28"/>
          <w:szCs w:val="28"/>
          <w:rtl/>
        </w:rPr>
        <w:t xml:space="preserve">، </w:t>
      </w:r>
      <w:r w:rsidR="00D976BC" w:rsidRPr="00984881">
        <w:rPr>
          <w:rFonts w:hint="cs"/>
          <w:sz w:val="28"/>
          <w:szCs w:val="28"/>
          <w:rtl/>
        </w:rPr>
        <w:t>ﺑﺴﺎﻟﮑﺎﻥ ﻮ ﺍﻃﺮﺍﻓﻴﺎﻥ</w:t>
      </w:r>
      <w:r w:rsidR="00D976BC" w:rsidRPr="00984881">
        <w:rPr>
          <w:sz w:val="28"/>
          <w:szCs w:val="28"/>
          <w:rtl/>
        </w:rPr>
        <w:t xml:space="preserve"> </w:t>
      </w:r>
      <w:r w:rsidR="00D976BC" w:rsidRPr="00984881">
        <w:rPr>
          <w:rFonts w:hint="cs"/>
          <w:sz w:val="28"/>
          <w:szCs w:val="28"/>
          <w:rtl/>
        </w:rPr>
        <w:t>ﺧﻮﻳﺶ ﻣﻴﺒﺎﺷﺪ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ﺍﻳﻦ</w:t>
      </w:r>
      <w:r>
        <w:rPr>
          <w:sz w:val="28"/>
          <w:szCs w:val="28"/>
          <w:rtl/>
        </w:rPr>
        <w:t xml:space="preserve"> </w:t>
      </w:r>
      <w:r w:rsidR="00D976BC" w:rsidRPr="00984881">
        <w:rPr>
          <w:rFonts w:hint="cs"/>
          <w:sz w:val="28"/>
          <w:szCs w:val="28"/>
          <w:rtl/>
        </w:rPr>
        <w:t>ﺩﻭﺭﻩ</w:t>
      </w:r>
      <w:r w:rsidR="00D976BC" w:rsidRPr="00984881">
        <w:rPr>
          <w:sz w:val="28"/>
          <w:szCs w:val="28"/>
          <w:rtl/>
        </w:rPr>
        <w:t xml:space="preserve"> </w:t>
      </w:r>
      <w:r w:rsidR="00D976BC" w:rsidRPr="00984881">
        <w:rPr>
          <w:rFonts w:hint="cs"/>
          <w:sz w:val="28"/>
          <w:szCs w:val="28"/>
          <w:rtl/>
        </w:rPr>
        <w:t>ﻫﺠﺮﺕ</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ﻋﺰﻟﺖ</w:t>
      </w:r>
      <w:r w:rsidR="00D976BC" w:rsidRPr="00984881">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ﺳﺎﻟﻚ</w:t>
      </w:r>
      <w:r>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ﺿﺮﻭﺭﻯ</w:t>
      </w:r>
      <w:r w:rsidR="00D976BC" w:rsidRPr="00984881">
        <w:rPr>
          <w:sz w:val="28"/>
          <w:szCs w:val="28"/>
          <w:rtl/>
        </w:rPr>
        <w:t xml:space="preserve"> </w:t>
      </w:r>
      <w:r w:rsidR="00D976BC" w:rsidRPr="00984881">
        <w:rPr>
          <w:rFonts w:hint="cs"/>
          <w:sz w:val="28"/>
          <w:szCs w:val="28"/>
          <w:rtl/>
        </w:rPr>
        <w:t>ﻣﻴﺪﺍﻧﺪ</w:t>
      </w:r>
      <w:r w:rsidR="00BD77AA">
        <w:rPr>
          <w:sz w:val="28"/>
          <w:szCs w:val="28"/>
          <w:rtl/>
        </w:rPr>
        <w:t xml:space="preserve">، </w:t>
      </w:r>
      <w:r w:rsidR="00D976BC" w:rsidRPr="00984881">
        <w:rPr>
          <w:rFonts w:hint="cs"/>
          <w:sz w:val="28"/>
          <w:szCs w:val="28"/>
          <w:rtl/>
        </w:rPr>
        <w:t>ﻭ</w:t>
      </w:r>
      <w:r>
        <w:rPr>
          <w:sz w:val="28"/>
          <w:szCs w:val="28"/>
          <w:rtl/>
        </w:rPr>
        <w:t xml:space="preserve"> </w:t>
      </w:r>
      <w:r w:rsidR="00D976BC" w:rsidRPr="00984881">
        <w:rPr>
          <w:rFonts w:hint="cs"/>
          <w:sz w:val="28"/>
          <w:szCs w:val="28"/>
          <w:rtl/>
        </w:rPr>
        <w:t>ﻣﺪﺍﻡ ﺗﻌﻠﻴﻤﺎﺕ</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ﺍﻟﻬﺎﻣﺎﺕ</w:t>
      </w:r>
      <w:r w:rsidR="00D976BC" w:rsidRPr="00984881">
        <w:rPr>
          <w:sz w:val="28"/>
          <w:szCs w:val="28"/>
          <w:rtl/>
        </w:rPr>
        <w:t xml:space="preserve"> </w:t>
      </w:r>
      <w:r w:rsidR="00D976BC" w:rsidRPr="00984881">
        <w:rPr>
          <w:rFonts w:hint="cs"/>
          <w:sz w:val="28"/>
          <w:szCs w:val="28"/>
          <w:rtl/>
        </w:rPr>
        <w:t>ﻟﺪﻧّﻰ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ﺩﻋﺎﻯ</w:t>
      </w:r>
      <w:r w:rsidR="00D976BC" w:rsidRPr="00984881">
        <w:rPr>
          <w:sz w:val="28"/>
          <w:szCs w:val="28"/>
          <w:rtl/>
        </w:rPr>
        <w:t xml:space="preserve"> </w:t>
      </w:r>
      <w:r w:rsidR="00D976BC" w:rsidRPr="00984881">
        <w:rPr>
          <w:rFonts w:hint="cs"/>
          <w:sz w:val="28"/>
          <w:szCs w:val="28"/>
          <w:rtl/>
        </w:rPr>
        <w:t>ﺍﻟﻬ</w:t>
      </w:r>
      <w:r w:rsidR="00670CDB" w:rsidRPr="00984881">
        <w:rPr>
          <w:rFonts w:hint="cs"/>
          <w:sz w:val="28"/>
          <w:szCs w:val="28"/>
          <w:rtl/>
        </w:rPr>
        <w:t xml:space="preserve">ی </w:t>
      </w:r>
      <w:r w:rsidR="00D976BC" w:rsidRPr="00984881">
        <w:rPr>
          <w:rFonts w:hint="cs"/>
          <w:sz w:val="28"/>
          <w:szCs w:val="28"/>
          <w:rtl/>
        </w:rPr>
        <w:t>ﺒﺮﺍﻯ</w:t>
      </w:r>
      <w:r w:rsidR="00D976BC" w:rsidRPr="00984881">
        <w:rPr>
          <w:sz w:val="28"/>
          <w:szCs w:val="28"/>
          <w:rtl/>
        </w:rPr>
        <w:t xml:space="preserve"> </w:t>
      </w:r>
      <w:r w:rsidR="00D976BC" w:rsidRPr="00984881">
        <w:rPr>
          <w:rFonts w:hint="cs"/>
          <w:sz w:val="28"/>
          <w:szCs w:val="28"/>
          <w:rtl/>
        </w:rPr>
        <w:t>ﻧﺠﺎﺕ</w:t>
      </w:r>
      <w:r w:rsidR="00D976BC" w:rsidRPr="00984881">
        <w:rPr>
          <w:sz w:val="28"/>
          <w:szCs w:val="28"/>
          <w:rtl/>
        </w:rPr>
        <w:t xml:space="preserve"> </w:t>
      </w:r>
      <w:r w:rsidR="00D976BC" w:rsidRPr="00984881">
        <w:rPr>
          <w:rFonts w:hint="cs"/>
          <w:sz w:val="28"/>
          <w:szCs w:val="28"/>
          <w:rtl/>
        </w:rPr>
        <w:t>ﺁﻧﻬﺎ</w:t>
      </w:r>
      <w:r w:rsidR="00D976BC" w:rsidRPr="00984881">
        <w:rPr>
          <w:sz w:val="28"/>
          <w:szCs w:val="28"/>
          <w:rtl/>
        </w:rPr>
        <w:t xml:space="preserve"> </w:t>
      </w:r>
      <w:r w:rsidR="00D976BC" w:rsidRPr="00984881">
        <w:rPr>
          <w:rFonts w:hint="cs"/>
          <w:sz w:val="28"/>
          <w:szCs w:val="28"/>
          <w:rtl/>
        </w:rPr>
        <w:t>ﻣﻴﻨﻤﺎﻳﺪ</w:t>
      </w:r>
      <w:r w:rsidR="00BD77AA">
        <w:rPr>
          <w:sz w:val="28"/>
          <w:szCs w:val="28"/>
          <w:rtl/>
        </w:rPr>
        <w:t xml:space="preserve">. </w:t>
      </w:r>
      <w:r w:rsidR="00D976BC" w:rsidRPr="00984881">
        <w:rPr>
          <w:rFonts w:hint="cs"/>
          <w:sz w:val="28"/>
          <w:szCs w:val="28"/>
          <w:rtl/>
        </w:rPr>
        <w:t>ﮔﺮﭼﻪ</w:t>
      </w:r>
      <w:r w:rsidR="00D976BC" w:rsidRPr="00984881">
        <w:rPr>
          <w:sz w:val="28"/>
          <w:szCs w:val="28"/>
          <w:rtl/>
        </w:rPr>
        <w:t xml:space="preserve"> </w:t>
      </w:r>
      <w:r w:rsidR="00D976BC" w:rsidRPr="00984881">
        <w:rPr>
          <w:rFonts w:hint="cs"/>
          <w:sz w:val="28"/>
          <w:szCs w:val="28"/>
          <w:rtl/>
        </w:rPr>
        <w:t>ﺑﻴﻦ ﺩﻳﻮﺍﻧﻬﺎﻯ</w:t>
      </w:r>
      <w:r w:rsidR="00D976BC" w:rsidRPr="00984881">
        <w:rPr>
          <w:sz w:val="28"/>
          <w:szCs w:val="28"/>
          <w:rtl/>
        </w:rPr>
        <w:t xml:space="preserve"> </w:t>
      </w:r>
      <w:r w:rsidR="00D976BC" w:rsidRPr="00984881">
        <w:rPr>
          <w:rFonts w:hint="cs"/>
          <w:sz w:val="28"/>
          <w:szCs w:val="28"/>
          <w:rtl/>
        </w:rPr>
        <w:t>ﺣﺎﻓﻆ</w:t>
      </w:r>
      <w:r w:rsidR="00BD77AA">
        <w:rPr>
          <w:sz w:val="28"/>
          <w:szCs w:val="28"/>
          <w:rtl/>
        </w:rPr>
        <w:t xml:space="preserve">، </w:t>
      </w:r>
      <w:r w:rsidR="00D976BC" w:rsidRPr="00984881">
        <w:rPr>
          <w:rFonts w:hint="cs"/>
          <w:sz w:val="28"/>
          <w:szCs w:val="28"/>
          <w:rtl/>
        </w:rPr>
        <w:t>ﺗﻔﺎﻭﺗﻬﺎ</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ﺍﺷﻌﺎﺭ</w:t>
      </w:r>
      <w:r w:rsidR="00D976BC" w:rsidRPr="00984881">
        <w:rPr>
          <w:sz w:val="28"/>
          <w:szCs w:val="28"/>
          <w:rtl/>
        </w:rPr>
        <w:t xml:space="preserve"> </w:t>
      </w:r>
      <w:r w:rsidR="00D976BC" w:rsidRPr="00984881">
        <w:rPr>
          <w:rFonts w:hint="cs"/>
          <w:sz w:val="28"/>
          <w:szCs w:val="28"/>
          <w:rtl/>
        </w:rPr>
        <w:t>ﻭﺣﺘﻰ</w:t>
      </w:r>
      <w:r w:rsidR="00D976BC" w:rsidRPr="00984881">
        <w:rPr>
          <w:sz w:val="28"/>
          <w:szCs w:val="28"/>
          <w:rtl/>
        </w:rPr>
        <w:t xml:space="preserve"> </w:t>
      </w:r>
      <w:r w:rsidR="00D976BC" w:rsidRPr="00984881">
        <w:rPr>
          <w:rFonts w:hint="cs"/>
          <w:sz w:val="28"/>
          <w:szCs w:val="28"/>
          <w:rtl/>
        </w:rPr>
        <w:t>ﺩﺭﭼﻨﺪﻳﻦ</w:t>
      </w:r>
      <w:r w:rsidR="00D976BC" w:rsidRPr="00984881">
        <w:rPr>
          <w:sz w:val="28"/>
          <w:szCs w:val="28"/>
          <w:rtl/>
        </w:rPr>
        <w:t xml:space="preserve"> </w:t>
      </w:r>
      <w:r w:rsidR="00D976BC" w:rsidRPr="00984881">
        <w:rPr>
          <w:rFonts w:hint="cs"/>
          <w:sz w:val="28"/>
          <w:szCs w:val="28"/>
          <w:rtl/>
        </w:rPr>
        <w:t>ﻏﺰﻝ</w:t>
      </w:r>
      <w:r w:rsidR="00D976BC" w:rsidRPr="00984881">
        <w:rPr>
          <w:sz w:val="28"/>
          <w:szCs w:val="28"/>
          <w:rtl/>
        </w:rPr>
        <w:t xml:space="preserve"> </w:t>
      </w:r>
      <w:r w:rsidR="00D976BC" w:rsidRPr="00984881">
        <w:rPr>
          <w:rFonts w:hint="cs"/>
          <w:sz w:val="28"/>
          <w:szCs w:val="28"/>
          <w:rtl/>
        </w:rPr>
        <w:t>ﮐﺎﻣﻞ</w:t>
      </w:r>
      <w:r w:rsidR="00D976BC" w:rsidRPr="00984881">
        <w:rPr>
          <w:sz w:val="28"/>
          <w:szCs w:val="28"/>
          <w:rtl/>
        </w:rPr>
        <w:t xml:space="preserve"> </w:t>
      </w:r>
      <w:r w:rsidR="00D976BC" w:rsidRPr="00984881">
        <w:rPr>
          <w:rFonts w:hint="cs"/>
          <w:sz w:val="28"/>
          <w:szCs w:val="28"/>
          <w:rtl/>
        </w:rPr>
        <w:t>ﻫﺴﺖ</w:t>
      </w:r>
      <w:r w:rsidR="00BD77AA">
        <w:rPr>
          <w:sz w:val="28"/>
          <w:szCs w:val="28"/>
          <w:rtl/>
        </w:rPr>
        <w:t xml:space="preserve">. </w:t>
      </w:r>
      <w:r w:rsidR="00D976BC" w:rsidRPr="00984881">
        <w:rPr>
          <w:rFonts w:hint="cs"/>
          <w:sz w:val="28"/>
          <w:szCs w:val="28"/>
          <w:rtl/>
        </w:rPr>
        <w:t>ﻭﻟﻰ</w:t>
      </w:r>
      <w:r w:rsidR="00D976BC" w:rsidRPr="00984881">
        <w:rPr>
          <w:sz w:val="28"/>
          <w:szCs w:val="28"/>
          <w:rtl/>
        </w:rPr>
        <w:t xml:space="preserve"> </w:t>
      </w:r>
      <w:r w:rsidR="00D976BC" w:rsidRPr="00984881">
        <w:rPr>
          <w:rFonts w:hint="cs"/>
          <w:sz w:val="28"/>
          <w:szCs w:val="28"/>
          <w:rtl/>
        </w:rPr>
        <w:t>ﺻﺮﻑ</w:t>
      </w:r>
      <w:r w:rsidR="00D976BC" w:rsidRPr="00984881">
        <w:rPr>
          <w:sz w:val="28"/>
          <w:szCs w:val="28"/>
          <w:rtl/>
        </w:rPr>
        <w:t xml:space="preserve"> </w:t>
      </w:r>
      <w:r w:rsidR="00D976BC" w:rsidRPr="00984881">
        <w:rPr>
          <w:rFonts w:hint="cs"/>
          <w:sz w:val="28"/>
          <w:szCs w:val="28"/>
          <w:rtl/>
        </w:rPr>
        <w:t>ﻧﻈﺮ ﺍﺯ</w:t>
      </w:r>
      <w:r w:rsidR="00D976BC" w:rsidRPr="00984881">
        <w:rPr>
          <w:sz w:val="28"/>
          <w:szCs w:val="28"/>
          <w:rtl/>
        </w:rPr>
        <w:t xml:space="preserve"> </w:t>
      </w:r>
      <w:r w:rsidR="00D976BC" w:rsidRPr="00984881">
        <w:rPr>
          <w:rFonts w:hint="cs"/>
          <w:sz w:val="28"/>
          <w:szCs w:val="28"/>
          <w:rtl/>
        </w:rPr>
        <w:t>ﻫﺮﻋﻠّﺖ</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ﺩﻟﻴﻠﻰ</w:t>
      </w:r>
      <w:r w:rsidR="00D976BC" w:rsidRPr="00984881">
        <w:rPr>
          <w:sz w:val="28"/>
          <w:szCs w:val="28"/>
          <w:rtl/>
        </w:rPr>
        <w:t xml:space="preserve"> </w:t>
      </w:r>
      <w:r w:rsidR="00D976BC" w:rsidRPr="00984881">
        <w:rPr>
          <w:rFonts w:hint="cs"/>
          <w:sz w:val="28"/>
          <w:szCs w:val="28"/>
          <w:rtl/>
        </w:rPr>
        <w:t>ﺩﺭﺑﺎﺭﻩ</w:t>
      </w:r>
      <w:r>
        <w:rPr>
          <w:sz w:val="28"/>
          <w:szCs w:val="28"/>
          <w:rtl/>
        </w:rPr>
        <w:t xml:space="preserve"> </w:t>
      </w:r>
      <w:r w:rsidR="00D976BC" w:rsidRPr="00984881">
        <w:rPr>
          <w:rFonts w:hint="cs"/>
          <w:sz w:val="28"/>
          <w:szCs w:val="28"/>
          <w:rtl/>
        </w:rPr>
        <w:t>ﺻﺤّﺖ</w:t>
      </w:r>
      <w:r>
        <w:rPr>
          <w:sz w:val="28"/>
          <w:szCs w:val="28"/>
          <w:rtl/>
        </w:rPr>
        <w:t xml:space="preserve"> </w:t>
      </w:r>
      <w:r w:rsidR="00D976BC" w:rsidRPr="00984881">
        <w:rPr>
          <w:rFonts w:hint="cs"/>
          <w:sz w:val="28"/>
          <w:szCs w:val="28"/>
          <w:rtl/>
        </w:rPr>
        <w:t>ﺍﻧﺘﺴﺎﺏ</w:t>
      </w:r>
      <w:r w:rsidR="00D976BC" w:rsidRPr="00984881">
        <w:rPr>
          <w:sz w:val="28"/>
          <w:szCs w:val="28"/>
          <w:rtl/>
        </w:rPr>
        <w:t xml:space="preserve"> </w:t>
      </w:r>
      <w:r w:rsidR="00D976BC" w:rsidRPr="00984881">
        <w:rPr>
          <w:rFonts w:hint="cs"/>
          <w:sz w:val="28"/>
          <w:szCs w:val="28"/>
          <w:rtl/>
        </w:rPr>
        <w:t>ﺁﻧﻬﺎ</w:t>
      </w:r>
      <w:r w:rsidR="00D976BC" w:rsidRPr="00984881">
        <w:rPr>
          <w:sz w:val="28"/>
          <w:szCs w:val="28"/>
          <w:rtl/>
        </w:rPr>
        <w:t xml:space="preserve"> </w:t>
      </w:r>
      <w:r w:rsidR="00D976BC" w:rsidRPr="00984881">
        <w:rPr>
          <w:rFonts w:hint="cs"/>
          <w:sz w:val="28"/>
          <w:szCs w:val="28"/>
          <w:rtl/>
        </w:rPr>
        <w:t>ﺑﺤﺎﻓﻆ</w:t>
      </w:r>
      <w:r w:rsidR="00BD77AA">
        <w:rPr>
          <w:sz w:val="28"/>
          <w:szCs w:val="28"/>
          <w:rtl/>
        </w:rPr>
        <w:t xml:space="preserve">، </w:t>
      </w:r>
      <w:r w:rsidR="00D976BC" w:rsidRPr="00984881">
        <w:rPr>
          <w:rFonts w:hint="cs"/>
          <w:sz w:val="28"/>
          <w:szCs w:val="28"/>
          <w:rtl/>
        </w:rPr>
        <w:t>ﻣﺎ</w:t>
      </w:r>
      <w:r>
        <w:rPr>
          <w:sz w:val="28"/>
          <w:szCs w:val="28"/>
          <w:rtl/>
        </w:rPr>
        <w:t xml:space="preserve"> </w:t>
      </w:r>
      <w:r w:rsidR="00D976BC" w:rsidRPr="00984881">
        <w:rPr>
          <w:rFonts w:hint="cs"/>
          <w:sz w:val="28"/>
          <w:szCs w:val="28"/>
          <w:rtl/>
        </w:rPr>
        <w:t>ﺑﺘﻔﺴﻴﺮ</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ﺫﮐﺮ ﺁﻧﻬﺎ</w:t>
      </w:r>
      <w:r w:rsidR="00D976BC" w:rsidRPr="00984881">
        <w:rPr>
          <w:sz w:val="28"/>
          <w:szCs w:val="28"/>
          <w:rtl/>
        </w:rPr>
        <w:t xml:space="preserve"> </w:t>
      </w:r>
      <w:r w:rsidR="00D976BC" w:rsidRPr="00984881">
        <w:rPr>
          <w:rFonts w:hint="cs"/>
          <w:sz w:val="28"/>
          <w:szCs w:val="28"/>
          <w:rtl/>
        </w:rPr>
        <w:t>ﻣﻰ</w:t>
      </w:r>
      <w:r w:rsidR="00D976BC" w:rsidRPr="00984881">
        <w:rPr>
          <w:sz w:val="28"/>
          <w:szCs w:val="28"/>
          <w:rtl/>
        </w:rPr>
        <w:t xml:space="preserve"> </w:t>
      </w:r>
      <w:r w:rsidR="00D976BC" w:rsidRPr="00984881">
        <w:rPr>
          <w:rFonts w:hint="cs"/>
          <w:sz w:val="28"/>
          <w:szCs w:val="28"/>
          <w:rtl/>
        </w:rPr>
        <w:t>ﭘﺮﺩﺍﺯﻳﻢ</w:t>
      </w:r>
      <w:r w:rsidR="00BD77AA">
        <w:rPr>
          <w:sz w:val="28"/>
          <w:szCs w:val="28"/>
          <w:rtl/>
        </w:rPr>
        <w:t xml:space="preserve">. </w:t>
      </w:r>
      <w:r w:rsidR="00D976BC" w:rsidRPr="00984881">
        <w:rPr>
          <w:rFonts w:hint="cs"/>
          <w:sz w:val="28"/>
          <w:szCs w:val="28"/>
          <w:rtl/>
        </w:rPr>
        <w:t>ﻣﺎﻧﻨﺪ</w:t>
      </w:r>
      <w:r w:rsidR="00D976BC" w:rsidRPr="00984881">
        <w:rPr>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ﺩﻭ</w:t>
      </w:r>
      <w:r w:rsidR="00D976BC" w:rsidRPr="00984881">
        <w:rPr>
          <w:sz w:val="28"/>
          <w:szCs w:val="28"/>
          <w:rtl/>
        </w:rPr>
        <w:t xml:space="preserve"> </w:t>
      </w:r>
      <w:r w:rsidR="00D976BC" w:rsidRPr="00984881">
        <w:rPr>
          <w:rFonts w:hint="cs"/>
          <w:sz w:val="28"/>
          <w:szCs w:val="28"/>
          <w:rtl/>
        </w:rPr>
        <w:t>ﺑﻴﺖ</w:t>
      </w:r>
      <w:r w:rsidR="00D976BC" w:rsidRPr="00984881">
        <w:rPr>
          <w:sz w:val="28"/>
          <w:szCs w:val="28"/>
          <w:rtl/>
        </w:rPr>
        <w:t xml:space="preserve"> </w:t>
      </w:r>
      <w:r w:rsidR="00D976BC" w:rsidRPr="00984881">
        <w:rPr>
          <w:rFonts w:hint="cs"/>
          <w:sz w:val="28"/>
          <w:szCs w:val="28"/>
          <w:rtl/>
        </w:rPr>
        <w:t>ﺃﺧﻴﺮ</w:t>
      </w:r>
      <w:r w:rsidR="00D976BC" w:rsidRPr="00984881">
        <w:rPr>
          <w:sz w:val="28"/>
          <w:szCs w:val="28"/>
          <w:rtl/>
        </w:rPr>
        <w:t xml:space="preserve"> </w:t>
      </w:r>
      <w:r w:rsidR="00D976BC" w:rsidRPr="00984881">
        <w:rPr>
          <w:rFonts w:hint="cs"/>
          <w:sz w:val="28"/>
          <w:szCs w:val="28"/>
          <w:rtl/>
        </w:rPr>
        <w:t>ﺍﻳﻦ</w:t>
      </w:r>
      <w:r>
        <w:rPr>
          <w:sz w:val="28"/>
          <w:szCs w:val="28"/>
          <w:rtl/>
        </w:rPr>
        <w:t xml:space="preserve"> </w:t>
      </w:r>
      <w:r w:rsidR="00D976BC" w:rsidRPr="00984881">
        <w:rPr>
          <w:rFonts w:hint="cs"/>
          <w:sz w:val="28"/>
          <w:szCs w:val="28"/>
          <w:rtl/>
        </w:rPr>
        <w:t>ﻏﺰﻝ</w:t>
      </w:r>
      <w:r w:rsidR="00BD77AA">
        <w:rPr>
          <w:sz w:val="28"/>
          <w:szCs w:val="28"/>
          <w:rtl/>
        </w:rPr>
        <w:t xml:space="preserve">، </w:t>
      </w:r>
      <w:r w:rsidR="00D976BC" w:rsidRPr="00984881">
        <w:rPr>
          <w:rFonts w:hint="cs"/>
          <w:sz w:val="28"/>
          <w:szCs w:val="28"/>
          <w:rtl/>
        </w:rPr>
        <w:t>ﭼﻪ</w:t>
      </w:r>
      <w:r>
        <w:rPr>
          <w:sz w:val="28"/>
          <w:szCs w:val="28"/>
          <w:rtl/>
        </w:rPr>
        <w:t xml:space="preserve"> </w:t>
      </w:r>
      <w:r w:rsidR="00D976BC" w:rsidRPr="00984881">
        <w:rPr>
          <w:rFonts w:hint="cs"/>
          <w:sz w:val="28"/>
          <w:szCs w:val="28"/>
          <w:rtl/>
        </w:rPr>
        <w:t>ﺣﺎﻓﻆ</w:t>
      </w:r>
      <w:r>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ﺗﻐﻴﻴﺮﺍﺗﻰ ﺩﺭ</w:t>
      </w:r>
      <w:r w:rsidR="00D976BC" w:rsidRPr="00984881">
        <w:rPr>
          <w:sz w:val="28"/>
          <w:szCs w:val="28"/>
          <w:rtl/>
        </w:rPr>
        <w:t xml:space="preserve"> </w:t>
      </w:r>
      <w:r w:rsidR="00D976BC" w:rsidRPr="00984881">
        <w:rPr>
          <w:rFonts w:hint="cs"/>
          <w:sz w:val="28"/>
          <w:szCs w:val="28"/>
          <w:rtl/>
        </w:rPr>
        <w:t>ﺍﺷﻌﺎﺭ</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ﻣﻴﺪﺍﺩﻩ</w:t>
      </w:r>
      <w:r w:rsidR="00BD77AA">
        <w:rPr>
          <w:sz w:val="28"/>
          <w:szCs w:val="28"/>
          <w:rtl/>
        </w:rPr>
        <w:t xml:space="preserve">، </w:t>
      </w:r>
      <w:r w:rsidR="00D976BC" w:rsidRPr="00984881">
        <w:rPr>
          <w:rFonts w:hint="cs"/>
          <w:sz w:val="28"/>
          <w:szCs w:val="28"/>
          <w:rtl/>
        </w:rPr>
        <w:t>ﻭﻳﺎ</w:t>
      </w:r>
      <w:r w:rsidR="00D976BC" w:rsidRPr="00984881">
        <w:rPr>
          <w:sz w:val="28"/>
          <w:szCs w:val="28"/>
          <w:rtl/>
        </w:rPr>
        <w:t xml:space="preserve"> </w:t>
      </w:r>
      <w:r w:rsidR="00D976BC" w:rsidRPr="00984881">
        <w:rPr>
          <w:rFonts w:hint="cs"/>
          <w:sz w:val="28"/>
          <w:szCs w:val="28"/>
          <w:rtl/>
        </w:rPr>
        <w:t>ﻧﺎﻗﻠﺎﻥ</w:t>
      </w:r>
      <w:r w:rsidR="00D976BC" w:rsidRPr="00984881">
        <w:rPr>
          <w:sz w:val="28"/>
          <w:szCs w:val="28"/>
          <w:rtl/>
        </w:rPr>
        <w:t xml:space="preserve"> </w:t>
      </w:r>
      <w:r w:rsidR="00D976BC" w:rsidRPr="00984881">
        <w:rPr>
          <w:rFonts w:hint="cs"/>
          <w:sz w:val="28"/>
          <w:szCs w:val="28"/>
          <w:rtl/>
        </w:rPr>
        <w:t>ﺩﺳﺘﮑﺎﺭﻯ</w:t>
      </w:r>
      <w:r w:rsidR="00D976BC" w:rsidRPr="00984881">
        <w:rPr>
          <w:sz w:val="28"/>
          <w:szCs w:val="28"/>
          <w:rtl/>
        </w:rPr>
        <w:t xml:space="preserve"> </w:t>
      </w:r>
      <w:r w:rsidR="00D976BC" w:rsidRPr="00984881">
        <w:rPr>
          <w:rFonts w:hint="cs"/>
          <w:sz w:val="28"/>
          <w:szCs w:val="28"/>
          <w:rtl/>
        </w:rPr>
        <w:t>ﮐﺮﺩﻩ</w:t>
      </w:r>
      <w:r w:rsidR="00D976BC" w:rsidRPr="00984881">
        <w:rPr>
          <w:sz w:val="28"/>
          <w:szCs w:val="28"/>
          <w:rtl/>
        </w:rPr>
        <w:t xml:space="preserve"> </w:t>
      </w:r>
      <w:r w:rsidR="00D976BC" w:rsidRPr="00984881">
        <w:rPr>
          <w:rFonts w:hint="cs"/>
          <w:sz w:val="28"/>
          <w:szCs w:val="28"/>
          <w:rtl/>
        </w:rPr>
        <w:t>ﺑﺎﺷﻨﺪ</w:t>
      </w:r>
      <w:r w:rsidR="00D976BC" w:rsidRPr="00984881">
        <w:rPr>
          <w:sz w:val="28"/>
          <w:szCs w:val="28"/>
          <w:rtl/>
        </w:rPr>
        <w:t xml:space="preserve"> </w:t>
      </w:r>
      <w:r w:rsidR="00BD77AA">
        <w:rPr>
          <w:sz w:val="28"/>
          <w:szCs w:val="28"/>
          <w:rtl/>
        </w:rPr>
        <w:t xml:space="preserve">. </w:t>
      </w:r>
    </w:p>
    <w:p w:rsidR="00D976BC" w:rsidRPr="00984881" w:rsidRDefault="004D25BE" w:rsidP="00D976BC">
      <w:pPr>
        <w:bidi/>
        <w:jc w:val="both"/>
        <w:rPr>
          <w:b/>
          <w:bCs/>
          <w:sz w:val="28"/>
          <w:szCs w:val="28"/>
          <w:rtl/>
        </w:rPr>
      </w:pPr>
      <w:r>
        <w:rPr>
          <w:sz w:val="28"/>
          <w:szCs w:val="28"/>
          <w:rtl/>
        </w:rPr>
        <w:t xml:space="preserve"> </w:t>
      </w:r>
      <w:r w:rsidR="00D976BC" w:rsidRPr="00984881">
        <w:rPr>
          <w:rFonts w:hint="cs"/>
          <w:b/>
          <w:bCs/>
          <w:sz w:val="28"/>
          <w:szCs w:val="28"/>
          <w:rtl/>
        </w:rPr>
        <w:t>ﺯﺍﻥ</w:t>
      </w:r>
      <w:r w:rsidR="00D976BC" w:rsidRPr="00984881">
        <w:rPr>
          <w:b/>
          <w:bCs/>
          <w:sz w:val="28"/>
          <w:szCs w:val="28"/>
          <w:rtl/>
        </w:rPr>
        <w:t xml:space="preserve"> </w:t>
      </w:r>
      <w:r w:rsidR="00D976BC" w:rsidRPr="00984881">
        <w:rPr>
          <w:rFonts w:hint="cs"/>
          <w:b/>
          <w:bCs/>
          <w:sz w:val="28"/>
          <w:szCs w:val="28"/>
          <w:rtl/>
        </w:rPr>
        <w:t>ﻳﺎﺭ</w:t>
      </w:r>
      <w:r w:rsidR="00D976BC" w:rsidRPr="00984881">
        <w:rPr>
          <w:b/>
          <w:bCs/>
          <w:sz w:val="28"/>
          <w:szCs w:val="28"/>
          <w:rtl/>
        </w:rPr>
        <w:t xml:space="preserve"> </w:t>
      </w:r>
      <w:r w:rsidR="00D976BC" w:rsidRPr="00984881">
        <w:rPr>
          <w:rFonts w:hint="cs"/>
          <w:b/>
          <w:bCs/>
          <w:sz w:val="28"/>
          <w:szCs w:val="28"/>
          <w:rtl/>
        </w:rPr>
        <w:t xml:space="preserve">ﺩﻟﻨﻮﺍﺯﻡ </w:t>
      </w:r>
      <w:r w:rsidR="00BD77AA">
        <w:rPr>
          <w:b/>
          <w:bCs/>
          <w:sz w:val="28"/>
          <w:szCs w:val="28"/>
          <w:rtl/>
        </w:rPr>
        <w:t xml:space="preserve">، </w:t>
      </w:r>
      <w:r w:rsidR="00D976BC" w:rsidRPr="00984881">
        <w:rPr>
          <w:rFonts w:hint="cs"/>
          <w:b/>
          <w:bCs/>
          <w:sz w:val="28"/>
          <w:szCs w:val="28"/>
          <w:rtl/>
        </w:rPr>
        <w:t>ﺷﮑﺮﻳﺴﺖ</w:t>
      </w:r>
      <w:r w:rsidR="00D976BC" w:rsidRPr="00984881">
        <w:rPr>
          <w:b/>
          <w:bCs/>
          <w:sz w:val="28"/>
          <w:szCs w:val="28"/>
          <w:rtl/>
        </w:rPr>
        <w:t xml:space="preserve"> </w:t>
      </w:r>
      <w:r w:rsidR="00D976BC" w:rsidRPr="00984881">
        <w:rPr>
          <w:rFonts w:hint="cs"/>
          <w:b/>
          <w:bCs/>
          <w:sz w:val="28"/>
          <w:szCs w:val="28"/>
          <w:rtl/>
        </w:rPr>
        <w:t>ﺑﺎ</w:t>
      </w:r>
      <w:r w:rsidR="00D976BC" w:rsidRPr="00984881">
        <w:rPr>
          <w:b/>
          <w:bCs/>
          <w:sz w:val="28"/>
          <w:szCs w:val="28"/>
          <w:rtl/>
        </w:rPr>
        <w:t xml:space="preserve"> </w:t>
      </w:r>
      <w:r w:rsidR="00D976BC" w:rsidRPr="00984881">
        <w:rPr>
          <w:rFonts w:hint="cs"/>
          <w:b/>
          <w:bCs/>
          <w:sz w:val="28"/>
          <w:szCs w:val="28"/>
          <w:rtl/>
        </w:rPr>
        <w:t>ﺷﮑﺎﻳﺖ</w:t>
      </w:r>
      <w:r>
        <w:rPr>
          <w:b/>
          <w:bCs/>
          <w:sz w:val="28"/>
          <w:szCs w:val="28"/>
          <w:rtl/>
        </w:rPr>
        <w:t xml:space="preserve"> </w:t>
      </w:r>
      <w:r w:rsidR="00D976BC" w:rsidRPr="00984881">
        <w:rPr>
          <w:rFonts w:hint="cs"/>
          <w:b/>
          <w:bCs/>
          <w:sz w:val="28"/>
          <w:szCs w:val="28"/>
          <w:rtl/>
        </w:rPr>
        <w:t>*</w:t>
      </w:r>
      <w:r>
        <w:rPr>
          <w:rFonts w:hint="cs"/>
          <w:b/>
          <w:bCs/>
          <w:sz w:val="28"/>
          <w:szCs w:val="28"/>
          <w:rtl/>
        </w:rPr>
        <w:t xml:space="preserve"> </w:t>
      </w:r>
      <w:r w:rsidR="00D976BC" w:rsidRPr="00984881">
        <w:rPr>
          <w:rFonts w:hint="cs"/>
          <w:b/>
          <w:bCs/>
          <w:sz w:val="28"/>
          <w:szCs w:val="28"/>
          <w:rtl/>
        </w:rPr>
        <w:t>ﮔﺮ</w:t>
      </w:r>
      <w:r w:rsidR="00D976BC" w:rsidRPr="00984881">
        <w:rPr>
          <w:b/>
          <w:bCs/>
          <w:sz w:val="28"/>
          <w:szCs w:val="28"/>
          <w:rtl/>
        </w:rPr>
        <w:t xml:space="preserve"> </w:t>
      </w:r>
      <w:r w:rsidR="00D976BC" w:rsidRPr="00984881">
        <w:rPr>
          <w:rFonts w:hint="cs"/>
          <w:b/>
          <w:bCs/>
          <w:sz w:val="28"/>
          <w:szCs w:val="28"/>
          <w:rtl/>
        </w:rPr>
        <w:t>ﻧﮑﺘﻪ</w:t>
      </w:r>
      <w:r w:rsidR="00D976BC" w:rsidRPr="00984881">
        <w:rPr>
          <w:b/>
          <w:bCs/>
          <w:sz w:val="28"/>
          <w:szCs w:val="28"/>
          <w:rtl/>
        </w:rPr>
        <w:t xml:space="preserve"> </w:t>
      </w:r>
      <w:r w:rsidR="00D976BC" w:rsidRPr="00984881">
        <w:rPr>
          <w:rFonts w:hint="cs"/>
          <w:b/>
          <w:bCs/>
          <w:sz w:val="28"/>
          <w:szCs w:val="28"/>
          <w:rtl/>
        </w:rPr>
        <w:t>ﺩﺍﻥ</w:t>
      </w:r>
      <w:r w:rsidR="00D976BC" w:rsidRPr="00984881">
        <w:rPr>
          <w:b/>
          <w:bCs/>
          <w:sz w:val="28"/>
          <w:szCs w:val="28"/>
          <w:rtl/>
        </w:rPr>
        <w:t xml:space="preserve"> </w:t>
      </w:r>
      <w:r w:rsidR="00D976BC" w:rsidRPr="00984881">
        <w:rPr>
          <w:rFonts w:hint="cs"/>
          <w:b/>
          <w:bCs/>
          <w:sz w:val="28"/>
          <w:szCs w:val="28"/>
          <w:rtl/>
        </w:rPr>
        <w:t>ﻋﺸﻘﻰ</w:t>
      </w:r>
      <w:r w:rsidR="00BD77AA">
        <w:rPr>
          <w:b/>
          <w:bCs/>
          <w:sz w:val="28"/>
          <w:szCs w:val="28"/>
          <w:rtl/>
        </w:rPr>
        <w:t xml:space="preserve">، </w:t>
      </w:r>
      <w:r w:rsidR="00D976BC" w:rsidRPr="00984881">
        <w:rPr>
          <w:rFonts w:hint="cs"/>
          <w:b/>
          <w:bCs/>
          <w:sz w:val="28"/>
          <w:szCs w:val="28"/>
          <w:rtl/>
        </w:rPr>
        <w:t>ﺑﺸﻨﻮ</w:t>
      </w:r>
      <w:r w:rsidR="00D976BC" w:rsidRPr="00984881">
        <w:rPr>
          <w:b/>
          <w:bCs/>
          <w:sz w:val="28"/>
          <w:szCs w:val="28"/>
          <w:rtl/>
        </w:rPr>
        <w:t xml:space="preserve"> </w:t>
      </w:r>
      <w:r w:rsidR="00D976BC" w:rsidRPr="00984881">
        <w:rPr>
          <w:rFonts w:hint="cs"/>
          <w:b/>
          <w:bCs/>
          <w:sz w:val="28"/>
          <w:szCs w:val="28"/>
          <w:rtl/>
        </w:rPr>
        <w:t>ﺗﻮ</w:t>
      </w:r>
      <w:r w:rsidR="00D976BC" w:rsidRPr="00984881">
        <w:rPr>
          <w:b/>
          <w:bCs/>
          <w:sz w:val="28"/>
          <w:szCs w:val="28"/>
          <w:rtl/>
        </w:rPr>
        <w:t xml:space="preserve"> </w:t>
      </w:r>
      <w:r w:rsidR="00D976BC" w:rsidRPr="00984881">
        <w:rPr>
          <w:rFonts w:hint="cs"/>
          <w:b/>
          <w:bCs/>
          <w:sz w:val="28"/>
          <w:szCs w:val="28"/>
          <w:rtl/>
        </w:rPr>
        <w:t>ﺍﻳﻦ</w:t>
      </w:r>
      <w:r w:rsidR="00D976BC" w:rsidRPr="00984881">
        <w:rPr>
          <w:b/>
          <w:bCs/>
          <w:sz w:val="28"/>
          <w:szCs w:val="28"/>
          <w:rtl/>
        </w:rPr>
        <w:t xml:space="preserve"> </w:t>
      </w:r>
      <w:r w:rsidR="00D976BC" w:rsidRPr="00984881">
        <w:rPr>
          <w:rFonts w:hint="cs"/>
          <w:b/>
          <w:bCs/>
          <w:sz w:val="28"/>
          <w:szCs w:val="28"/>
          <w:rtl/>
        </w:rPr>
        <w:t>ﺣﮑﺎﻳﺖ</w:t>
      </w:r>
      <w:r w:rsidR="00D976BC" w:rsidRPr="00984881">
        <w:rPr>
          <w:b/>
          <w:bCs/>
          <w:sz w:val="28"/>
          <w:szCs w:val="28"/>
          <w:rtl/>
        </w:rPr>
        <w:t xml:space="preserve"> </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ﺣﺎﻓﻆ</w:t>
      </w:r>
      <w:r>
        <w:rPr>
          <w:sz w:val="28"/>
          <w:szCs w:val="28"/>
          <w:rtl/>
        </w:rPr>
        <w:t xml:space="preserve"> </w:t>
      </w:r>
      <w:r w:rsidR="00D976BC" w:rsidRPr="00984881">
        <w:rPr>
          <w:rFonts w:hint="cs"/>
          <w:sz w:val="28"/>
          <w:szCs w:val="28"/>
          <w:rtl/>
        </w:rPr>
        <w:t>ﻣﻴﺨﻮﺍﻫﺪ</w:t>
      </w:r>
      <w:r w:rsidR="00D976BC" w:rsidRPr="00984881">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ﺧﻮﺍﻧﻨﺪﻩ</w:t>
      </w:r>
      <w:r w:rsidR="00D976BC" w:rsidRPr="00984881">
        <w:rPr>
          <w:sz w:val="28"/>
          <w:szCs w:val="28"/>
          <w:rtl/>
        </w:rPr>
        <w:t xml:space="preserve"> </w:t>
      </w:r>
      <w:r w:rsidR="00D976BC" w:rsidRPr="00984881">
        <w:rPr>
          <w:rFonts w:hint="cs"/>
          <w:sz w:val="28"/>
          <w:szCs w:val="28"/>
          <w:rtl/>
        </w:rPr>
        <w:t>ﻏﺰﻝ</w:t>
      </w:r>
      <w:r w:rsidR="00D976BC" w:rsidRPr="00984881">
        <w:rPr>
          <w:sz w:val="28"/>
          <w:szCs w:val="28"/>
          <w:rtl/>
        </w:rPr>
        <w:t xml:space="preserve"> </w:t>
      </w:r>
      <w:r w:rsidR="00D976BC" w:rsidRPr="00984881">
        <w:rPr>
          <w:rFonts w:hint="cs"/>
          <w:sz w:val="28"/>
          <w:szCs w:val="28"/>
          <w:rtl/>
        </w:rPr>
        <w:t>ﺧﻮﺩ</w:t>
      </w:r>
      <w:r w:rsidR="00BD77AA">
        <w:rPr>
          <w:sz w:val="28"/>
          <w:szCs w:val="28"/>
          <w:rtl/>
        </w:rPr>
        <w:t xml:space="preserve">، </w:t>
      </w:r>
      <w:r w:rsidR="00D976BC" w:rsidRPr="00984881">
        <w:rPr>
          <w:rFonts w:hint="cs"/>
          <w:sz w:val="28"/>
          <w:szCs w:val="28"/>
          <w:rtl/>
        </w:rPr>
        <w:t>ﺍﮔﺮﻧﮑﺘﻪ</w:t>
      </w:r>
      <w:r>
        <w:rPr>
          <w:sz w:val="28"/>
          <w:szCs w:val="28"/>
          <w:rtl/>
        </w:rPr>
        <w:t xml:space="preserve"> </w:t>
      </w:r>
      <w:r w:rsidR="00D976BC" w:rsidRPr="00984881">
        <w:rPr>
          <w:rFonts w:hint="cs"/>
          <w:sz w:val="28"/>
          <w:szCs w:val="28"/>
          <w:rtl/>
        </w:rPr>
        <w:t>ﺷﻨﺎسﻋﺸﻖ</w:t>
      </w:r>
      <w:r w:rsidR="00D976BC" w:rsidRPr="00984881">
        <w:rPr>
          <w:sz w:val="28"/>
          <w:szCs w:val="28"/>
          <w:rtl/>
        </w:rPr>
        <w:t xml:space="preserve"> </w:t>
      </w:r>
      <w:r w:rsidR="00D976BC" w:rsidRPr="00984881">
        <w:rPr>
          <w:rFonts w:hint="cs"/>
          <w:sz w:val="28"/>
          <w:szCs w:val="28"/>
          <w:rtl/>
        </w:rPr>
        <w:t>ﻭﺳﻠﻮﻙ</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ﺑﺎﺷﺪ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ﻣﻴﺨﻮﺍﻫﺪ</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ﻳﺎﺭ</w:t>
      </w:r>
      <w:r w:rsidR="00D976BC" w:rsidRPr="00984881">
        <w:rPr>
          <w:sz w:val="28"/>
          <w:szCs w:val="28"/>
          <w:rtl/>
        </w:rPr>
        <w:t xml:space="preserve"> </w:t>
      </w:r>
      <w:r w:rsidR="00D976BC" w:rsidRPr="00984881">
        <w:rPr>
          <w:rFonts w:hint="cs"/>
          <w:sz w:val="28"/>
          <w:szCs w:val="28"/>
          <w:rtl/>
        </w:rPr>
        <w:t>ﺩﻟﻨﻮﺍﺯ</w:t>
      </w:r>
      <w:r w:rsidR="00D976BC" w:rsidRPr="00984881">
        <w:rPr>
          <w:sz w:val="28"/>
          <w:szCs w:val="28"/>
          <w:rtl/>
        </w:rPr>
        <w:t xml:space="preserve"> </w:t>
      </w:r>
      <w:r w:rsidR="00D976BC" w:rsidRPr="00984881">
        <w:rPr>
          <w:rFonts w:hint="cs"/>
          <w:sz w:val="28"/>
          <w:szCs w:val="28"/>
          <w:rtl/>
        </w:rPr>
        <w:t>ﺧﻮﺩ</w:t>
      </w:r>
      <w:r w:rsidR="00BD77AA">
        <w:rPr>
          <w:sz w:val="28"/>
          <w:szCs w:val="28"/>
          <w:rtl/>
        </w:rPr>
        <w:t xml:space="preserve">، </w:t>
      </w:r>
      <w:r w:rsidR="00D976BC" w:rsidRPr="00984881">
        <w:rPr>
          <w:rFonts w:hint="cs"/>
          <w:sz w:val="28"/>
          <w:szCs w:val="28"/>
          <w:rtl/>
        </w:rPr>
        <w:t>ﺿﻤﻦ</w:t>
      </w:r>
      <w:r w:rsidR="00D976BC" w:rsidRPr="00984881">
        <w:rPr>
          <w:sz w:val="28"/>
          <w:szCs w:val="28"/>
          <w:rtl/>
        </w:rPr>
        <w:t xml:space="preserve"> </w:t>
      </w:r>
      <w:r w:rsidR="00D976BC" w:rsidRPr="00984881">
        <w:rPr>
          <w:rFonts w:hint="cs"/>
          <w:sz w:val="28"/>
          <w:szCs w:val="28"/>
          <w:rtl/>
        </w:rPr>
        <w:t>ﮔﻠﻪ</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ﺷﮑﺎﻳﺖ</w:t>
      </w:r>
      <w:r w:rsidR="00BD77AA">
        <w:rPr>
          <w:sz w:val="28"/>
          <w:szCs w:val="28"/>
          <w:rtl/>
        </w:rPr>
        <w:t xml:space="preserve">، </w:t>
      </w:r>
      <w:r w:rsidR="00D976BC" w:rsidRPr="00984881">
        <w:rPr>
          <w:rFonts w:hint="cs"/>
          <w:sz w:val="28"/>
          <w:szCs w:val="28"/>
          <w:rtl/>
        </w:rPr>
        <w:t>ﺷﮑﺮ</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ﺳﭙﺎس</w:t>
      </w:r>
      <w:r>
        <w:rPr>
          <w:rFonts w:hint="cs"/>
          <w:sz w:val="28"/>
          <w:szCs w:val="28"/>
          <w:rtl/>
        </w:rPr>
        <w:t xml:space="preserve"> </w:t>
      </w:r>
      <w:r w:rsidR="00D976BC" w:rsidRPr="00984881">
        <w:rPr>
          <w:rFonts w:hint="cs"/>
          <w:sz w:val="28"/>
          <w:szCs w:val="28"/>
          <w:rtl/>
        </w:rPr>
        <w:t>ﻫﻢ</w:t>
      </w:r>
      <w:r w:rsidR="00D976BC" w:rsidRPr="00984881">
        <w:rPr>
          <w:sz w:val="28"/>
          <w:szCs w:val="28"/>
          <w:rtl/>
        </w:rPr>
        <w:t xml:space="preserve"> </w:t>
      </w:r>
      <w:r w:rsidR="00D976BC" w:rsidRPr="00984881">
        <w:rPr>
          <w:rFonts w:hint="cs"/>
          <w:sz w:val="28"/>
          <w:szCs w:val="28"/>
          <w:rtl/>
        </w:rPr>
        <w:t>ﺑﮕﻮﻳﺪ</w:t>
      </w:r>
      <w:r w:rsidR="00D976BC" w:rsidRPr="00984881">
        <w:rPr>
          <w:sz w:val="28"/>
          <w:szCs w:val="28"/>
          <w:rtl/>
        </w:rPr>
        <w:t xml:space="preserve"> </w:t>
      </w:r>
      <w:r w:rsidR="00D976BC" w:rsidRPr="00984881">
        <w:rPr>
          <w:rFonts w:hint="cs"/>
          <w:sz w:val="28"/>
          <w:szCs w:val="28"/>
          <w:rtl/>
        </w:rPr>
        <w:t>ﻭ ﺍﻳﻦ</w:t>
      </w:r>
      <w:r>
        <w:rPr>
          <w:sz w:val="28"/>
          <w:szCs w:val="28"/>
          <w:rtl/>
        </w:rPr>
        <w:t xml:space="preserve"> </w:t>
      </w:r>
      <w:r w:rsidR="00D976BC" w:rsidRPr="00984881">
        <w:rPr>
          <w:rFonts w:hint="cs"/>
          <w:sz w:val="28"/>
          <w:szCs w:val="28"/>
          <w:rtl/>
        </w:rPr>
        <w:t>ﺣﮑﺎﻳﺖ</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ﺑﺮﮔﻮﻳﺪ</w:t>
      </w:r>
      <w:r w:rsidR="00D976BC" w:rsidRPr="00984881">
        <w:rPr>
          <w:sz w:val="28"/>
          <w:szCs w:val="28"/>
          <w:rtl/>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rFonts w:hint="cs"/>
          <w:b/>
          <w:bCs/>
          <w:sz w:val="28"/>
          <w:szCs w:val="28"/>
          <w:rtl/>
        </w:rPr>
        <w:t>ﺒﻰ</w:t>
      </w:r>
      <w:r w:rsidRPr="00984881">
        <w:rPr>
          <w:b/>
          <w:bCs/>
          <w:sz w:val="28"/>
          <w:szCs w:val="28"/>
          <w:rtl/>
        </w:rPr>
        <w:t xml:space="preserve"> </w:t>
      </w:r>
      <w:r w:rsidRPr="00984881">
        <w:rPr>
          <w:rFonts w:hint="cs"/>
          <w:b/>
          <w:bCs/>
          <w:sz w:val="28"/>
          <w:szCs w:val="28"/>
          <w:rtl/>
        </w:rPr>
        <w:t>ﻣﺰﺩ</w:t>
      </w:r>
      <w:r w:rsidRPr="00984881">
        <w:rPr>
          <w:b/>
          <w:bCs/>
          <w:sz w:val="28"/>
          <w:szCs w:val="28"/>
          <w:rtl/>
        </w:rPr>
        <w:t xml:space="preserve"> </w:t>
      </w:r>
      <w:r w:rsidRPr="00984881">
        <w:rPr>
          <w:rFonts w:hint="cs"/>
          <w:b/>
          <w:bCs/>
          <w:sz w:val="28"/>
          <w:szCs w:val="28"/>
          <w:rtl/>
        </w:rPr>
        <w:t>ﺑﻮﺩ</w:t>
      </w:r>
      <w:r w:rsidRPr="00984881">
        <w:rPr>
          <w:b/>
          <w:bCs/>
          <w:sz w:val="28"/>
          <w:szCs w:val="28"/>
          <w:rtl/>
        </w:rPr>
        <w:t xml:space="preserve"> </w:t>
      </w:r>
      <w:r w:rsidRPr="00984881">
        <w:rPr>
          <w:rFonts w:hint="cs"/>
          <w:b/>
          <w:bCs/>
          <w:sz w:val="28"/>
          <w:szCs w:val="28"/>
          <w:rtl/>
        </w:rPr>
        <w:t>ﻭﻣﻨّﺖ</w:t>
      </w:r>
      <w:r w:rsidR="00BD77AA">
        <w:rPr>
          <w:b/>
          <w:bCs/>
          <w:sz w:val="28"/>
          <w:szCs w:val="28"/>
          <w:rtl/>
        </w:rPr>
        <w:t xml:space="preserve">، </w:t>
      </w:r>
      <w:r w:rsidRPr="00984881">
        <w:rPr>
          <w:rFonts w:hint="cs"/>
          <w:b/>
          <w:bCs/>
          <w:sz w:val="28"/>
          <w:szCs w:val="28"/>
          <w:rtl/>
        </w:rPr>
        <w:t>ﻫﺮ</w:t>
      </w:r>
      <w:r w:rsidRPr="00984881">
        <w:rPr>
          <w:b/>
          <w:bCs/>
          <w:sz w:val="28"/>
          <w:szCs w:val="28"/>
          <w:rtl/>
        </w:rPr>
        <w:t xml:space="preserve"> </w:t>
      </w:r>
      <w:r w:rsidRPr="00984881">
        <w:rPr>
          <w:rFonts w:hint="cs"/>
          <w:b/>
          <w:bCs/>
          <w:sz w:val="28"/>
          <w:szCs w:val="28"/>
          <w:rtl/>
        </w:rPr>
        <w:t>ﺧﺪﻣﺘﻰ</w:t>
      </w:r>
      <w:r w:rsidRPr="00984881">
        <w:rPr>
          <w:b/>
          <w:bCs/>
          <w:sz w:val="28"/>
          <w:szCs w:val="28"/>
          <w:rtl/>
        </w:rPr>
        <w:t xml:space="preserve"> </w:t>
      </w:r>
      <w:r w:rsidRPr="00984881">
        <w:rPr>
          <w:rFonts w:hint="cs"/>
          <w:b/>
          <w:bCs/>
          <w:sz w:val="28"/>
          <w:szCs w:val="28"/>
          <w:rtl/>
        </w:rPr>
        <w:t>ﮐﻪ</w:t>
      </w:r>
      <w:r w:rsidRPr="00984881">
        <w:rPr>
          <w:b/>
          <w:bCs/>
          <w:sz w:val="28"/>
          <w:szCs w:val="28"/>
          <w:rtl/>
        </w:rPr>
        <w:t xml:space="preserve"> </w:t>
      </w:r>
      <w:r w:rsidRPr="00984881">
        <w:rPr>
          <w:rFonts w:hint="cs"/>
          <w:b/>
          <w:bCs/>
          <w:sz w:val="28"/>
          <w:szCs w:val="28"/>
          <w:rtl/>
        </w:rPr>
        <w:t>ﮐﺮﺩﻡ</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ﻳﺎ</w:t>
      </w:r>
      <w:r w:rsidRPr="00984881">
        <w:rPr>
          <w:b/>
          <w:bCs/>
          <w:sz w:val="28"/>
          <w:szCs w:val="28"/>
          <w:rtl/>
        </w:rPr>
        <w:t xml:space="preserve"> </w:t>
      </w:r>
      <w:r w:rsidR="00661646" w:rsidRPr="00984881">
        <w:rPr>
          <w:rFonts w:hint="cs"/>
          <w:b/>
          <w:bCs/>
          <w:sz w:val="28"/>
          <w:szCs w:val="28"/>
          <w:rtl/>
        </w:rPr>
        <w:t>ربّ</w:t>
      </w:r>
      <w:r w:rsidRPr="00984881">
        <w:rPr>
          <w:b/>
          <w:bCs/>
          <w:sz w:val="28"/>
          <w:szCs w:val="28"/>
          <w:rtl/>
        </w:rPr>
        <w:t xml:space="preserve"> </w:t>
      </w:r>
      <w:r w:rsidRPr="00984881">
        <w:rPr>
          <w:rFonts w:hint="cs"/>
          <w:b/>
          <w:bCs/>
          <w:sz w:val="28"/>
          <w:szCs w:val="28"/>
          <w:rtl/>
        </w:rPr>
        <w:t>ﻣﺒﺎﺩ</w:t>
      </w:r>
      <w:r w:rsidRPr="00984881">
        <w:rPr>
          <w:b/>
          <w:bCs/>
          <w:sz w:val="28"/>
          <w:szCs w:val="28"/>
          <w:rtl/>
        </w:rPr>
        <w:t xml:space="preserve"> </w:t>
      </w:r>
      <w:r w:rsidRPr="00984881">
        <w:rPr>
          <w:rFonts w:hint="cs"/>
          <w:b/>
          <w:bCs/>
          <w:sz w:val="28"/>
          <w:szCs w:val="28"/>
          <w:rtl/>
        </w:rPr>
        <w:t>ﮐس ﺭﺍ</w:t>
      </w:r>
      <w:r w:rsidRPr="00984881">
        <w:rPr>
          <w:b/>
          <w:bCs/>
          <w:sz w:val="28"/>
          <w:szCs w:val="28"/>
          <w:rtl/>
        </w:rPr>
        <w:t xml:space="preserve"> </w:t>
      </w:r>
      <w:r w:rsidRPr="00984881">
        <w:rPr>
          <w:rFonts w:hint="cs"/>
          <w:b/>
          <w:bCs/>
          <w:sz w:val="28"/>
          <w:szCs w:val="28"/>
          <w:rtl/>
        </w:rPr>
        <w:t>ﻣﺨﺪﻭﻡ</w:t>
      </w:r>
      <w:r w:rsidRPr="00984881">
        <w:rPr>
          <w:b/>
          <w:bCs/>
          <w:sz w:val="28"/>
          <w:szCs w:val="28"/>
          <w:rtl/>
        </w:rPr>
        <w:t xml:space="preserve"> </w:t>
      </w:r>
      <w:r w:rsidRPr="00984881">
        <w:rPr>
          <w:rFonts w:hint="cs"/>
          <w:b/>
          <w:bCs/>
          <w:sz w:val="28"/>
          <w:szCs w:val="28"/>
          <w:rtl/>
        </w:rPr>
        <w:t>ﺑﻰ</w:t>
      </w:r>
      <w:r w:rsidRPr="00984881">
        <w:rPr>
          <w:b/>
          <w:bCs/>
          <w:sz w:val="28"/>
          <w:szCs w:val="28"/>
          <w:rtl/>
        </w:rPr>
        <w:t xml:space="preserve"> </w:t>
      </w:r>
      <w:r w:rsidRPr="00984881">
        <w:rPr>
          <w:rFonts w:hint="cs"/>
          <w:b/>
          <w:bCs/>
          <w:sz w:val="28"/>
          <w:szCs w:val="28"/>
          <w:rtl/>
        </w:rPr>
        <w:t xml:space="preserve">ﻋﻨﺎﻳﺖ </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ﻫﺮﭼﻪ</w:t>
      </w:r>
      <w:r w:rsidR="00D976BC" w:rsidRPr="00984881">
        <w:rPr>
          <w:sz w:val="28"/>
          <w:szCs w:val="28"/>
          <w:rtl/>
        </w:rPr>
        <w:t xml:space="preserve"> </w:t>
      </w:r>
      <w:r w:rsidR="00D976BC" w:rsidRPr="00984881">
        <w:rPr>
          <w:rFonts w:hint="cs"/>
          <w:sz w:val="28"/>
          <w:szCs w:val="28"/>
          <w:rtl/>
        </w:rPr>
        <w:t>ﻣﻦ</w:t>
      </w:r>
      <w:r w:rsidR="00D976BC" w:rsidRPr="00984881">
        <w:rPr>
          <w:sz w:val="28"/>
          <w:szCs w:val="28"/>
          <w:rtl/>
        </w:rPr>
        <w:t xml:space="preserve"> </w:t>
      </w:r>
      <w:r w:rsidR="00D976BC" w:rsidRPr="00984881">
        <w:rPr>
          <w:rFonts w:hint="cs"/>
          <w:sz w:val="28"/>
          <w:szCs w:val="28"/>
          <w:rtl/>
        </w:rPr>
        <w:t>ﮐﺮﺩﻩﺍﻡ</w:t>
      </w:r>
      <w:r w:rsidR="00BD77AA">
        <w:rPr>
          <w:sz w:val="28"/>
          <w:szCs w:val="28"/>
          <w:rtl/>
        </w:rPr>
        <w:t xml:space="preserve">، </w:t>
      </w:r>
      <w:r w:rsidR="00D976BC" w:rsidRPr="00984881">
        <w:rPr>
          <w:rFonts w:hint="cs"/>
          <w:sz w:val="28"/>
          <w:szCs w:val="28"/>
          <w:rtl/>
        </w:rPr>
        <w:t>ﺑﺪﻭﻥ</w:t>
      </w:r>
      <w:r w:rsidR="00D976BC" w:rsidRPr="00984881">
        <w:rPr>
          <w:sz w:val="28"/>
          <w:szCs w:val="28"/>
          <w:rtl/>
        </w:rPr>
        <w:t xml:space="preserve"> </w:t>
      </w:r>
      <w:r w:rsidR="00D976BC" w:rsidRPr="00984881">
        <w:rPr>
          <w:rFonts w:hint="cs"/>
          <w:sz w:val="28"/>
          <w:szCs w:val="28"/>
          <w:rtl/>
        </w:rPr>
        <w:t>ﻣﺰﺩ</w:t>
      </w:r>
      <w:r w:rsidR="00D976BC" w:rsidRPr="00984881">
        <w:rPr>
          <w:sz w:val="28"/>
          <w:szCs w:val="28"/>
          <w:rtl/>
        </w:rPr>
        <w:t xml:space="preserve"> </w:t>
      </w:r>
      <w:r w:rsidR="00D976BC" w:rsidRPr="00984881">
        <w:rPr>
          <w:rFonts w:hint="cs"/>
          <w:sz w:val="28"/>
          <w:szCs w:val="28"/>
          <w:rtl/>
        </w:rPr>
        <w:t>ﻭﻣﻨّﺘی ﺑﻮﺩﻩ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ﮐﺮﺩﻩﺍﻡ</w:t>
      </w:r>
      <w:r w:rsidR="00BD77AA">
        <w:rPr>
          <w:sz w:val="28"/>
          <w:szCs w:val="28"/>
          <w:rtl/>
        </w:rPr>
        <w:t xml:space="preserve">. </w:t>
      </w:r>
      <w:r w:rsidR="00D976BC" w:rsidRPr="00984881">
        <w:rPr>
          <w:rFonts w:hint="cs"/>
          <w:sz w:val="28"/>
          <w:szCs w:val="28"/>
          <w:rtl/>
        </w:rPr>
        <w:t>ﺯﻳﺮﺍ</w:t>
      </w:r>
      <w:r w:rsidR="00D976BC" w:rsidRPr="00984881">
        <w:rPr>
          <w:sz w:val="28"/>
          <w:szCs w:val="28"/>
          <w:rtl/>
        </w:rPr>
        <w:t xml:space="preserve"> </w:t>
      </w:r>
      <w:r w:rsidR="00D976BC" w:rsidRPr="00984881">
        <w:rPr>
          <w:rFonts w:hint="cs"/>
          <w:sz w:val="28"/>
          <w:szCs w:val="28"/>
          <w:rtl/>
        </w:rPr>
        <w:t>ﻭﻇﻴﻔﻪ</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ﻣﻴﺪﺍﻧﺴﺘﻪ</w:t>
      </w:r>
      <w:r w:rsidR="00BD77AA">
        <w:rPr>
          <w:sz w:val="28"/>
          <w:szCs w:val="28"/>
          <w:rtl/>
        </w:rPr>
        <w:t xml:space="preserve">، </w:t>
      </w:r>
      <w:r w:rsidR="00D976BC" w:rsidRPr="00984881">
        <w:rPr>
          <w:rFonts w:hint="cs"/>
          <w:sz w:val="28"/>
          <w:szCs w:val="28"/>
          <w:rtl/>
        </w:rPr>
        <w:t>ﮐﻪ</w:t>
      </w:r>
      <w:r>
        <w:rPr>
          <w:sz w:val="28"/>
          <w:szCs w:val="28"/>
          <w:rtl/>
        </w:rPr>
        <w:t xml:space="preserve"> </w:t>
      </w:r>
      <w:r w:rsidR="00D976BC" w:rsidRPr="00984881">
        <w:rPr>
          <w:rFonts w:hint="cs"/>
          <w:sz w:val="28"/>
          <w:szCs w:val="28"/>
          <w:rtl/>
        </w:rPr>
        <w:t>ﺍﮔﺮ ﻧﻤﻰ</w:t>
      </w:r>
      <w:r w:rsidR="00D976BC" w:rsidRPr="00984881">
        <w:rPr>
          <w:sz w:val="28"/>
          <w:szCs w:val="28"/>
          <w:rtl/>
        </w:rPr>
        <w:t xml:space="preserve"> </w:t>
      </w:r>
      <w:r w:rsidR="00D976BC" w:rsidRPr="00984881">
        <w:rPr>
          <w:rFonts w:hint="cs"/>
          <w:sz w:val="28"/>
          <w:szCs w:val="28"/>
          <w:rtl/>
        </w:rPr>
        <w:t>ﮐﺮﺩ</w:t>
      </w:r>
      <w:r w:rsidR="00BD77AA">
        <w:rPr>
          <w:sz w:val="28"/>
          <w:szCs w:val="28"/>
          <w:rtl/>
        </w:rPr>
        <w:t xml:space="preserve">، </w:t>
      </w:r>
      <w:r w:rsidR="00D976BC" w:rsidRPr="00984881">
        <w:rPr>
          <w:rFonts w:hint="cs"/>
          <w:sz w:val="28"/>
          <w:szCs w:val="28"/>
          <w:rtl/>
        </w:rPr>
        <w:t>ﻣﺠﺎﺯﺍﺕ</w:t>
      </w:r>
      <w:r w:rsidR="00D976BC" w:rsidRPr="00984881">
        <w:rPr>
          <w:sz w:val="28"/>
          <w:szCs w:val="28"/>
          <w:rtl/>
        </w:rPr>
        <w:t xml:space="preserve"> </w:t>
      </w:r>
      <w:r w:rsidR="00D976BC" w:rsidRPr="00984881">
        <w:rPr>
          <w:rFonts w:hint="cs"/>
          <w:sz w:val="28"/>
          <w:szCs w:val="28"/>
          <w:rtl/>
        </w:rPr>
        <w:t>ﺷﺪﻳﺪ</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ﺩﺍﺷﺘﻪ</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ﺃﺑﺪﻳّﺖ</w:t>
      </w:r>
      <w:r w:rsidR="00D976BC" w:rsidRPr="00984881">
        <w:rPr>
          <w:sz w:val="28"/>
          <w:szCs w:val="28"/>
          <w:rtl/>
        </w:rPr>
        <w:t xml:space="preserve"> </w:t>
      </w:r>
      <w:r w:rsidR="00D976BC" w:rsidRPr="00984881">
        <w:rPr>
          <w:rFonts w:hint="cs"/>
          <w:sz w:val="28"/>
          <w:szCs w:val="28"/>
          <w:rtl/>
        </w:rPr>
        <w:t>ﺧﻮﺩﺭﺍ</w:t>
      </w:r>
      <w:r w:rsidR="00D976BC" w:rsidRPr="00984881">
        <w:rPr>
          <w:sz w:val="28"/>
          <w:szCs w:val="28"/>
          <w:rtl/>
        </w:rPr>
        <w:t xml:space="preserve"> </w:t>
      </w:r>
      <w:r w:rsidR="00D976BC" w:rsidRPr="00984881">
        <w:rPr>
          <w:rFonts w:hint="cs"/>
          <w:sz w:val="28"/>
          <w:szCs w:val="28"/>
          <w:rtl/>
        </w:rPr>
        <w:t>ﺳﺎﺧﺘﻪ</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ﮐﻪ ﺧﺪﻣﺖ</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ﻣﻴﮑﻨﺪ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ﺧﺪﻣﺎﺕ</w:t>
      </w:r>
      <w:r w:rsidR="00D976BC" w:rsidRPr="00984881">
        <w:rPr>
          <w:sz w:val="28"/>
          <w:szCs w:val="28"/>
          <w:rtl/>
        </w:rPr>
        <w:t xml:space="preserve"> </w:t>
      </w:r>
      <w:r w:rsidR="00D976BC" w:rsidRPr="00984881">
        <w:rPr>
          <w:rFonts w:hint="cs"/>
          <w:sz w:val="28"/>
          <w:szCs w:val="28"/>
          <w:rtl/>
        </w:rPr>
        <w:t>ﻋﺒﺎﺩﻯ</w:t>
      </w:r>
      <w:r w:rsidR="00D976BC" w:rsidRPr="00984881">
        <w:rPr>
          <w:sz w:val="28"/>
          <w:szCs w:val="28"/>
          <w:rtl/>
        </w:rPr>
        <w:t xml:space="preserve"> </w:t>
      </w:r>
      <w:r w:rsidR="00D976BC" w:rsidRPr="00984881">
        <w:rPr>
          <w:rFonts w:hint="cs"/>
          <w:sz w:val="28"/>
          <w:szCs w:val="28"/>
          <w:rtl/>
        </w:rPr>
        <w:t>ﺩﺍﺭﺩ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ﺍﻟﺒﺘﻪ</w:t>
      </w:r>
      <w:r w:rsidR="00D976BC" w:rsidRPr="00984881">
        <w:rPr>
          <w:sz w:val="28"/>
          <w:szCs w:val="28"/>
          <w:rtl/>
        </w:rPr>
        <w:t xml:space="preserve"> </w:t>
      </w:r>
      <w:r w:rsidR="00D976BC" w:rsidRPr="00984881">
        <w:rPr>
          <w:rFonts w:hint="cs"/>
          <w:sz w:val="28"/>
          <w:szCs w:val="28"/>
          <w:rtl/>
        </w:rPr>
        <w:t>ﻧﻪ</w:t>
      </w:r>
      <w:r w:rsidR="00D976BC" w:rsidRPr="00984881">
        <w:rPr>
          <w:sz w:val="28"/>
          <w:szCs w:val="28"/>
          <w:rtl/>
        </w:rPr>
        <w:t xml:space="preserve"> </w:t>
      </w:r>
      <w:r w:rsidR="00D976BC" w:rsidRPr="00984881">
        <w:rPr>
          <w:rFonts w:hint="cs"/>
          <w:sz w:val="28"/>
          <w:szCs w:val="28"/>
          <w:rtl/>
        </w:rPr>
        <w:t>ﻣﻨّﺘﻰ</w:t>
      </w:r>
      <w:r w:rsidR="00D976BC" w:rsidRPr="00984881">
        <w:rPr>
          <w:sz w:val="28"/>
          <w:szCs w:val="28"/>
          <w:rtl/>
        </w:rPr>
        <w:t xml:space="preserve"> </w:t>
      </w:r>
      <w:r w:rsidR="00D976BC" w:rsidRPr="00984881">
        <w:rPr>
          <w:rFonts w:hint="cs"/>
          <w:sz w:val="28"/>
          <w:szCs w:val="28"/>
          <w:rtl/>
        </w:rPr>
        <w:t>ﺩﺍﺭﺩ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ﻧﻪ</w:t>
      </w:r>
      <w:r w:rsidR="00D976BC" w:rsidRPr="00984881">
        <w:rPr>
          <w:sz w:val="28"/>
          <w:szCs w:val="28"/>
          <w:rtl/>
        </w:rPr>
        <w:t xml:space="preserve"> </w:t>
      </w:r>
      <w:r w:rsidR="00D976BC" w:rsidRPr="00984881">
        <w:rPr>
          <w:rFonts w:hint="cs"/>
          <w:sz w:val="28"/>
          <w:szCs w:val="28"/>
          <w:rtl/>
        </w:rPr>
        <w:t>ﻣﺰﺩﻯ</w:t>
      </w:r>
      <w:r>
        <w:rPr>
          <w:sz w:val="28"/>
          <w:szCs w:val="28"/>
          <w:rtl/>
        </w:rPr>
        <w:t xml:space="preserve"> </w:t>
      </w:r>
      <w:r w:rsidR="00D976BC" w:rsidRPr="00984881">
        <w:rPr>
          <w:rFonts w:hint="cs"/>
          <w:sz w:val="28"/>
          <w:szCs w:val="28"/>
          <w:rtl/>
        </w:rPr>
        <w:t>ﺍﺯﭘﻴﺮ</w:t>
      </w:r>
      <w:r w:rsidR="00D976BC" w:rsidRPr="00984881">
        <w:rPr>
          <w:sz w:val="28"/>
          <w:szCs w:val="28"/>
          <w:rtl/>
        </w:rPr>
        <w:t xml:space="preserve"> </w:t>
      </w:r>
      <w:r w:rsidR="00D976BC" w:rsidRPr="00984881">
        <w:rPr>
          <w:rFonts w:hint="cs"/>
          <w:sz w:val="28"/>
          <w:szCs w:val="28"/>
          <w:rtl/>
        </w:rPr>
        <w:t>ﻣﻴﺨﻮﺍﻫﺪ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ﺧﺪﺍﻭﻧﺪ</w:t>
      </w:r>
      <w:r w:rsidR="00D976BC" w:rsidRPr="00984881">
        <w:rPr>
          <w:sz w:val="28"/>
          <w:szCs w:val="28"/>
          <w:rtl/>
        </w:rPr>
        <w:t xml:space="preserve"> </w:t>
      </w:r>
      <w:r w:rsidR="00D976BC" w:rsidRPr="00984881">
        <w:rPr>
          <w:rFonts w:hint="cs"/>
          <w:sz w:val="28"/>
          <w:szCs w:val="28"/>
          <w:rtl/>
        </w:rPr>
        <w:t>ﺩﺍﺩﻩ</w:t>
      </w:r>
      <w:r w:rsidR="00D976BC" w:rsidRPr="00984881">
        <w:rPr>
          <w:sz w:val="28"/>
          <w:szCs w:val="28"/>
          <w:rtl/>
        </w:rPr>
        <w:t xml:space="preserve"> </w:t>
      </w:r>
      <w:r w:rsidR="00D976BC" w:rsidRPr="00984881">
        <w:rPr>
          <w:rFonts w:hint="cs"/>
          <w:sz w:val="28"/>
          <w:szCs w:val="28"/>
          <w:rtl/>
        </w:rPr>
        <w:t>ﻫﺎﻯ</w:t>
      </w:r>
      <w:r w:rsidR="00D976BC" w:rsidRPr="00984881">
        <w:rPr>
          <w:sz w:val="28"/>
          <w:szCs w:val="28"/>
          <w:rtl/>
        </w:rPr>
        <w:t xml:space="preserve"> </w:t>
      </w:r>
      <w:r w:rsidR="00D976BC" w:rsidRPr="00984881">
        <w:rPr>
          <w:rFonts w:hint="cs"/>
          <w:sz w:val="28"/>
          <w:szCs w:val="28"/>
          <w:rtl/>
        </w:rPr>
        <w:t>ﺷﻬﻮﺩﻯ</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ﺍﺣﻮﺍﻟﻰ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ﻋﻘﻠﻰ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ﺗﮑﺎﻣﻞ</w:t>
      </w:r>
      <w:r w:rsidR="00D976BC" w:rsidRPr="00984881">
        <w:rPr>
          <w:sz w:val="28"/>
          <w:szCs w:val="28"/>
          <w:rtl/>
        </w:rPr>
        <w:t xml:space="preserve"> </w:t>
      </w:r>
      <w:r w:rsidR="00D976BC" w:rsidRPr="00984881">
        <w:rPr>
          <w:rFonts w:hint="cs"/>
          <w:sz w:val="28"/>
          <w:szCs w:val="28"/>
          <w:rtl/>
        </w:rPr>
        <w:t>ﻧﻮﻋﻰ</w:t>
      </w:r>
      <w:r w:rsidR="00D976BC" w:rsidRPr="00984881">
        <w:rPr>
          <w:sz w:val="28"/>
          <w:szCs w:val="28"/>
          <w:rtl/>
        </w:rPr>
        <w:t xml:space="preserve"> </w:t>
      </w:r>
      <w:r w:rsidR="00D976BC" w:rsidRPr="00984881">
        <w:rPr>
          <w:rFonts w:hint="cs"/>
          <w:sz w:val="28"/>
          <w:szCs w:val="28"/>
          <w:rtl/>
        </w:rPr>
        <w:t>ﺩﺍﺩﻩ</w:t>
      </w:r>
      <w:r w:rsidR="00D976BC" w:rsidRPr="00984881">
        <w:rPr>
          <w:sz w:val="28"/>
          <w:szCs w:val="28"/>
          <w:rtl/>
        </w:rPr>
        <w:t xml:space="preserve"> </w:t>
      </w:r>
      <w:r w:rsidR="00D976BC" w:rsidRPr="00984881">
        <w:rPr>
          <w:rFonts w:hint="cs"/>
          <w:sz w:val="28"/>
          <w:szCs w:val="28"/>
          <w:rtl/>
        </w:rPr>
        <w:t>ﻭ ﻣﻴﺪﻫﺪ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ﻟﺬﺍ</w:t>
      </w:r>
      <w:r w:rsidR="00D976BC" w:rsidRPr="00984881">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ﺷﮑﺮ</w:t>
      </w:r>
      <w:r w:rsidR="00D976BC" w:rsidRPr="00984881">
        <w:rPr>
          <w:sz w:val="28"/>
          <w:szCs w:val="28"/>
          <w:rtl/>
        </w:rPr>
        <w:t xml:space="preserve"> </w:t>
      </w:r>
      <w:r w:rsidR="00D976BC" w:rsidRPr="00984881">
        <w:rPr>
          <w:rFonts w:hint="cs"/>
          <w:sz w:val="28"/>
          <w:szCs w:val="28"/>
          <w:rtl/>
        </w:rPr>
        <w:t>ﺧﺪﺍ</w:t>
      </w:r>
      <w:r w:rsidR="00D976BC" w:rsidRPr="00984881">
        <w:rPr>
          <w:sz w:val="28"/>
          <w:szCs w:val="28"/>
          <w:rtl/>
        </w:rPr>
        <w:t xml:space="preserve"> </w:t>
      </w:r>
      <w:r w:rsidR="00D976BC" w:rsidRPr="00984881">
        <w:rPr>
          <w:rFonts w:hint="cs"/>
          <w:sz w:val="28"/>
          <w:szCs w:val="28"/>
          <w:rtl/>
        </w:rPr>
        <w:t>ﻣﻴﮑﻨﺪ</w:t>
      </w:r>
      <w:r w:rsidR="00BD77AA">
        <w:rPr>
          <w:sz w:val="28"/>
          <w:szCs w:val="28"/>
          <w:rtl/>
        </w:rPr>
        <w:t xml:space="preserve">، </w:t>
      </w:r>
      <w:r w:rsidR="00D976BC" w:rsidRPr="00984881">
        <w:rPr>
          <w:rFonts w:hint="cs"/>
          <w:sz w:val="28"/>
          <w:szCs w:val="28"/>
          <w:rtl/>
        </w:rPr>
        <w:t>ﻭﺍﺯ</w:t>
      </w:r>
      <w:r w:rsidR="00D976BC" w:rsidRPr="00984881">
        <w:rPr>
          <w:sz w:val="28"/>
          <w:szCs w:val="28"/>
          <w:rtl/>
        </w:rPr>
        <w:t xml:space="preserve"> </w:t>
      </w:r>
      <w:r w:rsidR="00D976BC" w:rsidRPr="00984881">
        <w:rPr>
          <w:rFonts w:hint="cs"/>
          <w:sz w:val="28"/>
          <w:szCs w:val="28"/>
          <w:rtl/>
        </w:rPr>
        <w:t>ﺧﺪﺍﻭﻧﺪ</w:t>
      </w:r>
      <w:r w:rsidR="00D976BC" w:rsidRPr="00984881">
        <w:rPr>
          <w:sz w:val="28"/>
          <w:szCs w:val="28"/>
          <w:rtl/>
        </w:rPr>
        <w:t xml:space="preserve"> </w:t>
      </w:r>
      <w:r w:rsidR="00D976BC" w:rsidRPr="00984881">
        <w:rPr>
          <w:rFonts w:hint="cs"/>
          <w:sz w:val="28"/>
          <w:szCs w:val="28"/>
          <w:rtl/>
        </w:rPr>
        <w:t>ﻣﻴﺨﻮﺍﻫﺪ</w:t>
      </w:r>
      <w:r w:rsidR="00BD77AA">
        <w:rPr>
          <w:sz w:val="28"/>
          <w:szCs w:val="28"/>
          <w:rtl/>
        </w:rPr>
        <w:t xml:space="preserve">، </w:t>
      </w:r>
      <w:r w:rsidR="00D976BC" w:rsidRPr="00984881">
        <w:rPr>
          <w:rFonts w:hint="cs"/>
          <w:sz w:val="28"/>
          <w:szCs w:val="28"/>
          <w:rtl/>
        </w:rPr>
        <w:t>ﻣﺒﺎﺩﺍ</w:t>
      </w:r>
      <w:r w:rsidR="00D976BC" w:rsidRPr="00984881">
        <w:rPr>
          <w:sz w:val="28"/>
          <w:szCs w:val="28"/>
          <w:rtl/>
        </w:rPr>
        <w:t xml:space="preserve"> </w:t>
      </w:r>
      <w:r w:rsidR="00D976BC" w:rsidRPr="00984881">
        <w:rPr>
          <w:rFonts w:hint="cs"/>
          <w:sz w:val="28"/>
          <w:szCs w:val="28"/>
          <w:rtl/>
        </w:rPr>
        <w:t>ﻣﺨﺪﻭﻡ</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ﺳﺎﻟﻚﺧﻮﺩ</w:t>
      </w:r>
      <w:r w:rsidR="00BD77AA">
        <w:rPr>
          <w:sz w:val="28"/>
          <w:szCs w:val="28"/>
          <w:rtl/>
        </w:rPr>
        <w:t xml:space="preserve">، </w:t>
      </w:r>
      <w:r w:rsidR="00D976BC" w:rsidRPr="00984881">
        <w:rPr>
          <w:rFonts w:hint="cs"/>
          <w:sz w:val="28"/>
          <w:szCs w:val="28"/>
          <w:rtl/>
        </w:rPr>
        <w:t>ﺑﻰ</w:t>
      </w:r>
      <w:r w:rsidR="00D976BC" w:rsidRPr="00984881">
        <w:rPr>
          <w:sz w:val="28"/>
          <w:szCs w:val="28"/>
          <w:rtl/>
        </w:rPr>
        <w:t xml:space="preserve"> </w:t>
      </w:r>
      <w:r w:rsidR="00D976BC" w:rsidRPr="00984881">
        <w:rPr>
          <w:rFonts w:hint="cs"/>
          <w:sz w:val="28"/>
          <w:szCs w:val="28"/>
          <w:rtl/>
        </w:rPr>
        <w:t>ﻋﻨﺎﻳﺖ</w:t>
      </w:r>
      <w:r w:rsidR="00D976BC" w:rsidRPr="00984881">
        <w:rPr>
          <w:sz w:val="28"/>
          <w:szCs w:val="28"/>
          <w:rtl/>
        </w:rPr>
        <w:t xml:space="preserve"> </w:t>
      </w:r>
      <w:r w:rsidR="00D976BC" w:rsidRPr="00984881">
        <w:rPr>
          <w:rFonts w:hint="cs"/>
          <w:sz w:val="28"/>
          <w:szCs w:val="28"/>
          <w:rtl/>
        </w:rPr>
        <w:t>ﻭﻳﺎ</w:t>
      </w:r>
      <w:r w:rsidR="00D976BC" w:rsidRPr="00984881">
        <w:rPr>
          <w:sz w:val="28"/>
          <w:szCs w:val="28"/>
          <w:rtl/>
        </w:rPr>
        <w:t xml:space="preserve"> </w:t>
      </w:r>
      <w:r w:rsidR="00D976BC" w:rsidRPr="00984881">
        <w:rPr>
          <w:rFonts w:hint="cs"/>
          <w:sz w:val="28"/>
          <w:szCs w:val="28"/>
          <w:rtl/>
        </w:rPr>
        <w:t>ﺧﺎﺩﻡ</w:t>
      </w:r>
      <w:r w:rsidR="00D976BC" w:rsidRPr="00984881">
        <w:rPr>
          <w:sz w:val="28"/>
          <w:szCs w:val="28"/>
          <w:rtl/>
        </w:rPr>
        <w:t xml:space="preserve"> </w:t>
      </w:r>
      <w:r w:rsidR="00D976BC" w:rsidRPr="00984881">
        <w:rPr>
          <w:rFonts w:hint="cs"/>
          <w:sz w:val="28"/>
          <w:szCs w:val="28"/>
          <w:rtl/>
        </w:rPr>
        <w:t>ﺑﻰ</w:t>
      </w:r>
      <w:r w:rsidR="00D976BC" w:rsidRPr="00984881">
        <w:rPr>
          <w:sz w:val="28"/>
          <w:szCs w:val="28"/>
          <w:rtl/>
        </w:rPr>
        <w:t xml:space="preserve"> </w:t>
      </w:r>
      <w:r w:rsidR="00D976BC" w:rsidRPr="00984881">
        <w:rPr>
          <w:rFonts w:hint="cs"/>
          <w:sz w:val="28"/>
          <w:szCs w:val="28"/>
          <w:rtl/>
        </w:rPr>
        <w:t>ﻋﻨﺎﻳﺖ</w:t>
      </w:r>
      <w:r w:rsidR="00D976BC" w:rsidRPr="00984881">
        <w:rPr>
          <w:sz w:val="28"/>
          <w:szCs w:val="28"/>
          <w:rtl/>
        </w:rPr>
        <w:t xml:space="preserve"> </w:t>
      </w:r>
      <w:r w:rsidR="00D976BC" w:rsidRPr="00984881">
        <w:rPr>
          <w:rFonts w:hint="cs"/>
          <w:sz w:val="28"/>
          <w:szCs w:val="28"/>
          <w:rtl/>
        </w:rPr>
        <w:t>ﺩﺍﺷﺘﻪ</w:t>
      </w:r>
      <w:r w:rsidR="00D976BC" w:rsidRPr="00984881">
        <w:rPr>
          <w:sz w:val="28"/>
          <w:szCs w:val="28"/>
          <w:rtl/>
        </w:rPr>
        <w:t xml:space="preserve"> </w:t>
      </w:r>
      <w:r w:rsidR="00D976BC" w:rsidRPr="00984881">
        <w:rPr>
          <w:rFonts w:hint="cs"/>
          <w:sz w:val="28"/>
          <w:szCs w:val="28"/>
          <w:rtl/>
        </w:rPr>
        <w:t>ﺑﺎﺷﺪ</w:t>
      </w:r>
      <w:r w:rsidR="00BD77AA">
        <w:rPr>
          <w:sz w:val="28"/>
          <w:szCs w:val="28"/>
          <w:rtl/>
        </w:rPr>
        <w:t xml:space="preserve">. </w:t>
      </w:r>
      <w:r w:rsidR="00D976BC" w:rsidRPr="00984881">
        <w:rPr>
          <w:rFonts w:hint="cs"/>
          <w:sz w:val="28"/>
          <w:szCs w:val="28"/>
          <w:rtl/>
        </w:rPr>
        <w:t>ﺯﻳﺮﺍ</w:t>
      </w:r>
      <w:r w:rsidR="00D976BC" w:rsidRPr="00984881">
        <w:rPr>
          <w:sz w:val="28"/>
          <w:szCs w:val="28"/>
          <w:rtl/>
        </w:rPr>
        <w:t xml:space="preserve"> </w:t>
      </w:r>
      <w:r w:rsidR="00D976BC" w:rsidRPr="00984881">
        <w:rPr>
          <w:rFonts w:hint="cs"/>
          <w:sz w:val="28"/>
          <w:szCs w:val="28"/>
          <w:rtl/>
        </w:rPr>
        <w:t>ﺑﺮﺧﻰ</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ﺳﺎﻟﮑﺎﻥ</w:t>
      </w:r>
      <w:r w:rsidR="00D976BC" w:rsidRPr="00984881">
        <w:rPr>
          <w:sz w:val="28"/>
          <w:szCs w:val="28"/>
          <w:rtl/>
        </w:rPr>
        <w:t xml:space="preserve"> </w:t>
      </w:r>
      <w:r w:rsidR="00D976BC" w:rsidRPr="00984881">
        <w:rPr>
          <w:rFonts w:hint="cs"/>
          <w:sz w:val="28"/>
          <w:szCs w:val="28"/>
          <w:rtl/>
        </w:rPr>
        <w:t>ﻧﺎﺭﺳﺎﺋﻰ ﻫﺎﻯ</w:t>
      </w:r>
      <w:r w:rsidR="00D976BC" w:rsidRPr="00984881">
        <w:rPr>
          <w:sz w:val="28"/>
          <w:szCs w:val="28"/>
          <w:rtl/>
        </w:rPr>
        <w:t xml:space="preserve"> </w:t>
      </w:r>
      <w:r w:rsidR="00D976BC" w:rsidRPr="00984881">
        <w:rPr>
          <w:rFonts w:hint="cs"/>
          <w:sz w:val="28"/>
          <w:szCs w:val="28"/>
          <w:rtl/>
        </w:rPr>
        <w:t>ﺷﻬﻮﺩﻯ</w:t>
      </w:r>
      <w:r w:rsidR="00D976BC" w:rsidRPr="00984881">
        <w:rPr>
          <w:sz w:val="28"/>
          <w:szCs w:val="28"/>
          <w:rtl/>
        </w:rPr>
        <w:t xml:space="preserve"> </w:t>
      </w:r>
      <w:r w:rsidR="00D976BC" w:rsidRPr="00984881">
        <w:rPr>
          <w:rFonts w:hint="cs"/>
          <w:sz w:val="28"/>
          <w:szCs w:val="28"/>
          <w:rtl/>
        </w:rPr>
        <w:t>ﺧﻮﺩﺭﺍ</w:t>
      </w:r>
      <w:r w:rsidR="00BD77AA">
        <w:rPr>
          <w:sz w:val="28"/>
          <w:szCs w:val="28"/>
          <w:rtl/>
        </w:rPr>
        <w:t xml:space="preserve">، </w:t>
      </w:r>
      <w:r w:rsidR="00D976BC" w:rsidRPr="00984881">
        <w:rPr>
          <w:rFonts w:hint="cs"/>
          <w:sz w:val="28"/>
          <w:szCs w:val="28"/>
          <w:rtl/>
        </w:rPr>
        <w:t>ﺑﺪﻟﻴﻞ</w:t>
      </w:r>
      <w:r w:rsidR="00D976BC" w:rsidRPr="00984881">
        <w:rPr>
          <w:sz w:val="28"/>
          <w:szCs w:val="28"/>
          <w:rtl/>
        </w:rPr>
        <w:t xml:space="preserve"> </w:t>
      </w:r>
      <w:r w:rsidR="00D976BC" w:rsidRPr="00984881">
        <w:rPr>
          <w:rFonts w:hint="cs"/>
          <w:sz w:val="28"/>
          <w:szCs w:val="28"/>
          <w:rtl/>
        </w:rPr>
        <w:t>ﺑﻰ</w:t>
      </w:r>
      <w:r w:rsidR="00D976BC" w:rsidRPr="00984881">
        <w:rPr>
          <w:sz w:val="28"/>
          <w:szCs w:val="28"/>
          <w:rtl/>
        </w:rPr>
        <w:t xml:space="preserve"> </w:t>
      </w:r>
      <w:r w:rsidR="00D976BC" w:rsidRPr="00984881">
        <w:rPr>
          <w:rFonts w:hint="cs"/>
          <w:sz w:val="28"/>
          <w:szCs w:val="28"/>
          <w:rtl/>
        </w:rPr>
        <w:t>ﺍﻋﺘﻨﺎﺋﻰ</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ﻣﻴﺪﺍﻧﻨﺪ</w:t>
      </w:r>
      <w:r w:rsidR="00BD77AA">
        <w:rPr>
          <w:sz w:val="28"/>
          <w:szCs w:val="28"/>
          <w:rtl/>
        </w:rPr>
        <w:t xml:space="preserve">، </w:t>
      </w:r>
      <w:r w:rsidR="00D976BC" w:rsidRPr="00984881">
        <w:rPr>
          <w:rFonts w:hint="cs"/>
          <w:sz w:val="28"/>
          <w:szCs w:val="28"/>
          <w:rtl/>
        </w:rPr>
        <w:t>ﻭﺧﻮﺩ</w:t>
      </w:r>
      <w:r w:rsidR="00D976BC" w:rsidRPr="00984881">
        <w:rPr>
          <w:sz w:val="28"/>
          <w:szCs w:val="28"/>
          <w:rtl/>
        </w:rPr>
        <w:t xml:space="preserve"> </w:t>
      </w:r>
      <w:r w:rsidR="00D976BC" w:rsidRPr="00984881">
        <w:rPr>
          <w:rFonts w:hint="cs"/>
          <w:sz w:val="28"/>
          <w:szCs w:val="28"/>
          <w:rtl/>
        </w:rPr>
        <w:t>ﺑﻰ</w:t>
      </w:r>
      <w:r w:rsidR="00D976BC" w:rsidRPr="00984881">
        <w:rPr>
          <w:sz w:val="28"/>
          <w:szCs w:val="28"/>
          <w:rtl/>
        </w:rPr>
        <w:t xml:space="preserve"> </w:t>
      </w:r>
      <w:r w:rsidR="00D976BC" w:rsidRPr="00984881">
        <w:rPr>
          <w:rFonts w:hint="cs"/>
          <w:sz w:val="28"/>
          <w:szCs w:val="28"/>
          <w:rtl/>
        </w:rPr>
        <w:t>ﺍﻋﺘﻨﺎ</w:t>
      </w:r>
      <w:r w:rsidR="00D976BC" w:rsidRPr="00984881">
        <w:rPr>
          <w:sz w:val="28"/>
          <w:szCs w:val="28"/>
          <w:rtl/>
        </w:rPr>
        <w:t xml:space="preserve"> </w:t>
      </w:r>
      <w:r w:rsidR="00D976BC" w:rsidRPr="00984881">
        <w:rPr>
          <w:rFonts w:hint="cs"/>
          <w:sz w:val="28"/>
          <w:szCs w:val="28"/>
          <w:rtl/>
        </w:rPr>
        <w:t>ﻣﻴﺸﻮﻧﺪ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ﻳﺎ ﭘﻴﺮ</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ﺁﻧﻬﺎ</w:t>
      </w:r>
      <w:r w:rsidR="00D976BC" w:rsidRPr="00984881">
        <w:rPr>
          <w:sz w:val="28"/>
          <w:szCs w:val="28"/>
          <w:rtl/>
        </w:rPr>
        <w:t xml:space="preserve"> </w:t>
      </w:r>
      <w:r w:rsidR="00D976BC" w:rsidRPr="00984881">
        <w:rPr>
          <w:rFonts w:hint="cs"/>
          <w:sz w:val="28"/>
          <w:szCs w:val="28"/>
          <w:rtl/>
        </w:rPr>
        <w:t>ﺩﻋﺎ</w:t>
      </w:r>
      <w:r w:rsidR="00D976BC" w:rsidRPr="00984881">
        <w:rPr>
          <w:sz w:val="28"/>
          <w:szCs w:val="28"/>
          <w:rtl/>
        </w:rPr>
        <w:t xml:space="preserve"> </w:t>
      </w:r>
      <w:r w:rsidR="00D976BC" w:rsidRPr="00984881">
        <w:rPr>
          <w:rFonts w:hint="cs"/>
          <w:sz w:val="28"/>
          <w:szCs w:val="28"/>
          <w:rtl/>
        </w:rPr>
        <w:t>ﻧﻤﻰ</w:t>
      </w:r>
      <w:r w:rsidR="00D976BC" w:rsidRPr="00984881">
        <w:rPr>
          <w:sz w:val="28"/>
          <w:szCs w:val="28"/>
          <w:rtl/>
        </w:rPr>
        <w:t xml:space="preserve"> </w:t>
      </w:r>
      <w:r w:rsidR="00D976BC" w:rsidRPr="00984881">
        <w:rPr>
          <w:rFonts w:hint="cs"/>
          <w:sz w:val="28"/>
          <w:szCs w:val="28"/>
          <w:rtl/>
        </w:rPr>
        <w:t>ﮐﻨﺪ</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ﺣﺎﻟﻴﮑﻪ</w:t>
      </w:r>
      <w:r w:rsidR="00D976BC" w:rsidRPr="00984881">
        <w:rPr>
          <w:sz w:val="28"/>
          <w:szCs w:val="28"/>
          <w:rtl/>
        </w:rPr>
        <w:t xml:space="preserve"> </w:t>
      </w:r>
      <w:r w:rsidR="00D976BC" w:rsidRPr="00984881">
        <w:rPr>
          <w:rFonts w:hint="cs"/>
          <w:sz w:val="28"/>
          <w:szCs w:val="28"/>
          <w:rtl/>
        </w:rPr>
        <w:t>ﺧﺪﺍﻭﻧﺪ</w:t>
      </w:r>
      <w:r w:rsidR="00D976BC" w:rsidRPr="00984881">
        <w:rPr>
          <w:sz w:val="28"/>
          <w:szCs w:val="28"/>
          <w:rtl/>
        </w:rPr>
        <w:t xml:space="preserve"> </w:t>
      </w:r>
      <w:r w:rsidR="00D976BC" w:rsidRPr="00984881">
        <w:rPr>
          <w:rFonts w:hint="cs"/>
          <w:sz w:val="28"/>
          <w:szCs w:val="28"/>
          <w:rtl/>
        </w:rPr>
        <w:t>ﺑﭙﻴﺎﻣﺒﺮ</w:t>
      </w:r>
      <w:r w:rsidR="00D976BC" w:rsidRPr="00984881">
        <w:rPr>
          <w:sz w:val="28"/>
          <w:szCs w:val="28"/>
          <w:rtl/>
        </w:rPr>
        <w:t xml:space="preserve"> </w:t>
      </w:r>
      <w:r w:rsidR="00D976BC" w:rsidRPr="00984881">
        <w:rPr>
          <w:rFonts w:hint="cs"/>
          <w:sz w:val="28"/>
          <w:szCs w:val="28"/>
          <w:rtl/>
        </w:rPr>
        <w:t>ﻣﻴﮕﻮﻳﺪ</w:t>
      </w:r>
      <w:r w:rsidR="00BD77AA">
        <w:rPr>
          <w:sz w:val="28"/>
          <w:szCs w:val="28"/>
          <w:rtl/>
        </w:rPr>
        <w:t xml:space="preserve">. </w:t>
      </w:r>
      <w:r w:rsidR="00D976BC" w:rsidRPr="00984881">
        <w:rPr>
          <w:rFonts w:hint="cs"/>
          <w:sz w:val="28"/>
          <w:szCs w:val="28"/>
          <w:rtl/>
        </w:rPr>
        <w:t>ﻫﺮﮐس ﺭﺍ ﺩﻭﺳﺖ</w:t>
      </w:r>
      <w:r w:rsidR="00D976BC" w:rsidRPr="00984881">
        <w:rPr>
          <w:sz w:val="28"/>
          <w:szCs w:val="28"/>
          <w:rtl/>
        </w:rPr>
        <w:t xml:space="preserve"> </w:t>
      </w:r>
      <w:r w:rsidR="00D976BC" w:rsidRPr="00984881">
        <w:rPr>
          <w:rFonts w:hint="cs"/>
          <w:sz w:val="28"/>
          <w:szCs w:val="28"/>
          <w:rtl/>
        </w:rPr>
        <w:t>ﺩﺍﺭﻯ</w:t>
      </w:r>
      <w:r w:rsidR="00BD77AA">
        <w:rPr>
          <w:sz w:val="28"/>
          <w:szCs w:val="28"/>
          <w:rtl/>
        </w:rPr>
        <w:t xml:space="preserve">، </w:t>
      </w:r>
      <w:r w:rsidR="00D976BC" w:rsidRPr="00984881">
        <w:rPr>
          <w:rFonts w:hint="cs"/>
          <w:sz w:val="28"/>
          <w:szCs w:val="28"/>
          <w:rtl/>
        </w:rPr>
        <w:t>ﺑﺮﺍﻳﺶ</w:t>
      </w:r>
      <w:r w:rsidR="00D976BC" w:rsidRPr="00984881">
        <w:rPr>
          <w:sz w:val="28"/>
          <w:szCs w:val="28"/>
          <w:rtl/>
        </w:rPr>
        <w:t xml:space="preserve"> </w:t>
      </w:r>
      <w:r w:rsidR="00D976BC" w:rsidRPr="00984881">
        <w:rPr>
          <w:rFonts w:hint="cs"/>
          <w:sz w:val="28"/>
          <w:szCs w:val="28"/>
          <w:rtl/>
        </w:rPr>
        <w:t>ﺍﺳﺘﻐﻔﺎﺭ</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ﻃﻠﺐ</w:t>
      </w:r>
      <w:r w:rsidR="00D976BC" w:rsidRPr="00984881">
        <w:rPr>
          <w:sz w:val="28"/>
          <w:szCs w:val="28"/>
          <w:rtl/>
        </w:rPr>
        <w:t xml:space="preserve"> </w:t>
      </w:r>
      <w:r w:rsidR="00D976BC" w:rsidRPr="00984881">
        <w:rPr>
          <w:rFonts w:hint="cs"/>
          <w:sz w:val="28"/>
          <w:szCs w:val="28"/>
          <w:rtl/>
        </w:rPr>
        <w:t>ﻋﻔﻮ</w:t>
      </w:r>
      <w:r w:rsidR="00D976BC" w:rsidRPr="00984881">
        <w:rPr>
          <w:sz w:val="28"/>
          <w:szCs w:val="28"/>
          <w:rtl/>
        </w:rPr>
        <w:t xml:space="preserve"> </w:t>
      </w:r>
      <w:r w:rsidR="00D976BC" w:rsidRPr="00984881">
        <w:rPr>
          <w:rFonts w:hint="cs"/>
          <w:sz w:val="28"/>
          <w:szCs w:val="28"/>
          <w:rtl/>
        </w:rPr>
        <w:t>ﻣﮑﻦ</w:t>
      </w:r>
      <w:r w:rsidR="00BD77AA">
        <w:rPr>
          <w:sz w:val="28"/>
          <w:szCs w:val="28"/>
          <w:rtl/>
        </w:rPr>
        <w:t xml:space="preserve">. </w:t>
      </w:r>
      <w:r w:rsidR="00D976BC" w:rsidRPr="00984881">
        <w:rPr>
          <w:rFonts w:hint="cs"/>
          <w:sz w:val="28"/>
          <w:szCs w:val="28"/>
          <w:rtl/>
        </w:rPr>
        <w:t>ﺯﻳﺮﺍ</w:t>
      </w:r>
      <w:r>
        <w:rPr>
          <w:sz w:val="28"/>
          <w:szCs w:val="28"/>
          <w:rtl/>
        </w:rPr>
        <w:t xml:space="preserve"> </w:t>
      </w:r>
      <w:r w:rsidR="00D976BC" w:rsidRPr="00984881">
        <w:rPr>
          <w:rFonts w:hint="cs"/>
          <w:sz w:val="28"/>
          <w:szCs w:val="28"/>
          <w:rtl/>
        </w:rPr>
        <w:t>ﺩﺍﺩﻩ</w:t>
      </w:r>
      <w:r w:rsidR="00D976BC" w:rsidRPr="00984881">
        <w:rPr>
          <w:sz w:val="28"/>
          <w:szCs w:val="28"/>
          <w:rtl/>
        </w:rPr>
        <w:t xml:space="preserve"> </w:t>
      </w:r>
      <w:r w:rsidR="00D976BC" w:rsidRPr="00984881">
        <w:rPr>
          <w:rFonts w:hint="cs"/>
          <w:sz w:val="28"/>
          <w:szCs w:val="28"/>
          <w:rtl/>
        </w:rPr>
        <w:t>ﻫﺎﻯ</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ﺑﺴﺘﻪ ﺑﺸﺎﻳﺴﺘﮕﻰ</w:t>
      </w:r>
      <w:r w:rsidR="00D976BC" w:rsidRPr="00984881">
        <w:rPr>
          <w:sz w:val="28"/>
          <w:szCs w:val="28"/>
          <w:rtl/>
        </w:rPr>
        <w:t xml:space="preserve"> </w:t>
      </w:r>
      <w:r w:rsidR="00D976BC" w:rsidRPr="00984881">
        <w:rPr>
          <w:rFonts w:hint="cs"/>
          <w:sz w:val="28"/>
          <w:szCs w:val="28"/>
          <w:rtl/>
        </w:rPr>
        <w:t>ﺭﻭﺍﻧﻰ</w:t>
      </w:r>
      <w:r w:rsidR="00D976BC" w:rsidRPr="00984881">
        <w:rPr>
          <w:sz w:val="28"/>
          <w:szCs w:val="28"/>
          <w:rtl/>
        </w:rPr>
        <w:t xml:space="preserve"> </w:t>
      </w:r>
      <w:r w:rsidR="00D976BC" w:rsidRPr="00984881">
        <w:rPr>
          <w:rFonts w:hint="cs"/>
          <w:sz w:val="28"/>
          <w:szCs w:val="28"/>
          <w:rtl/>
        </w:rPr>
        <w:t>ﺳﺎﻟﻚ</w:t>
      </w:r>
      <w:r w:rsidR="00BD77AA">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ﺗﺨﻠﻴﻪ</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ﺗﺤﻠﻴﻪ</w:t>
      </w:r>
      <w:r w:rsidR="00D976BC" w:rsidRPr="00984881">
        <w:rPr>
          <w:sz w:val="28"/>
          <w:szCs w:val="28"/>
          <w:rtl/>
        </w:rPr>
        <w:t xml:space="preserve"> </w:t>
      </w:r>
      <w:r w:rsidR="00D976BC" w:rsidRPr="00984881">
        <w:rPr>
          <w:rFonts w:hint="cs"/>
          <w:sz w:val="28"/>
          <w:szCs w:val="28"/>
          <w:rtl/>
        </w:rPr>
        <w:t>ﺗﺎ</w:t>
      </w:r>
      <w:r w:rsidR="00D976BC" w:rsidRPr="00984881">
        <w:rPr>
          <w:sz w:val="28"/>
          <w:szCs w:val="28"/>
          <w:rtl/>
        </w:rPr>
        <w:t xml:space="preserve"> </w:t>
      </w:r>
      <w:r w:rsidR="00D976BC" w:rsidRPr="00984881">
        <w:rPr>
          <w:rFonts w:hint="cs"/>
          <w:sz w:val="28"/>
          <w:szCs w:val="28"/>
          <w:rtl/>
        </w:rPr>
        <w:t>ﺳﺮ</w:t>
      </w:r>
      <w:r w:rsidR="009732B0" w:rsidRPr="00984881">
        <w:rPr>
          <w:rFonts w:hint="cs"/>
          <w:sz w:val="28"/>
          <w:szCs w:val="28"/>
          <w:rtl/>
        </w:rPr>
        <w:t>حَدّ</w:t>
      </w:r>
      <w:r>
        <w:rPr>
          <w:sz w:val="28"/>
          <w:szCs w:val="28"/>
          <w:rtl/>
        </w:rPr>
        <w:t xml:space="preserve"> </w:t>
      </w:r>
      <w:r w:rsidR="00D976BC" w:rsidRPr="00984881">
        <w:rPr>
          <w:rFonts w:hint="cs"/>
          <w:sz w:val="28"/>
          <w:szCs w:val="28"/>
          <w:rtl/>
        </w:rPr>
        <w:t>ﮐﻔﺎﻳﺖ</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ﺗﺠﻠﻴﻪﻫﺎﻯ ﺍﻟﻬﻰ</w:t>
      </w:r>
      <w:r w:rsidR="00D976BC" w:rsidRPr="00984881">
        <w:rPr>
          <w:sz w:val="28"/>
          <w:szCs w:val="28"/>
          <w:rtl/>
        </w:rPr>
        <w:t xml:space="preserve"> </w:t>
      </w:r>
      <w:r w:rsidR="00D976BC" w:rsidRPr="00984881">
        <w:rPr>
          <w:rFonts w:hint="cs"/>
          <w:sz w:val="28"/>
          <w:szCs w:val="28"/>
          <w:rtl/>
        </w:rPr>
        <w:t>ﻣﺪﺭﻙ</w:t>
      </w:r>
      <w:r>
        <w:rPr>
          <w:sz w:val="28"/>
          <w:szCs w:val="28"/>
          <w:rtl/>
        </w:rPr>
        <w:t xml:space="preserve"> </w:t>
      </w:r>
      <w:r w:rsidR="00D976BC" w:rsidRPr="00984881">
        <w:rPr>
          <w:rFonts w:hint="cs"/>
          <w:sz w:val="28"/>
          <w:szCs w:val="28"/>
          <w:rtl/>
        </w:rPr>
        <w:t>ﻏﻔﺮﺍﻥ</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ﻋﻔﻮ</w:t>
      </w:r>
      <w:r w:rsidR="00D976BC" w:rsidRPr="00984881">
        <w:rPr>
          <w:sz w:val="28"/>
          <w:szCs w:val="28"/>
          <w:rtl/>
        </w:rPr>
        <w:t xml:space="preserve"> </w:t>
      </w:r>
      <w:r w:rsidR="00D976BC" w:rsidRPr="00984881">
        <w:rPr>
          <w:rFonts w:hint="cs"/>
          <w:sz w:val="28"/>
          <w:szCs w:val="28"/>
          <w:rtl/>
        </w:rPr>
        <w:t>ﺍﻟﻬﻰ</w:t>
      </w:r>
      <w:r w:rsidR="00BD77AA">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ﺷﻬﻮﺩﻫﺎﻯ</w:t>
      </w:r>
      <w:r w:rsidR="00D976BC" w:rsidRPr="00984881">
        <w:rPr>
          <w:sz w:val="28"/>
          <w:szCs w:val="28"/>
          <w:rtl/>
        </w:rPr>
        <w:t xml:space="preserve"> </w:t>
      </w:r>
      <w:r w:rsidR="00D976BC" w:rsidRPr="00984881">
        <w:rPr>
          <w:rFonts w:hint="cs"/>
          <w:sz w:val="28"/>
          <w:szCs w:val="28"/>
          <w:rtl/>
        </w:rPr>
        <w:t>ﻫﻔﺘﮕﺎﻧﻪ</w:t>
      </w:r>
      <w:r>
        <w:rPr>
          <w:sz w:val="28"/>
          <w:szCs w:val="28"/>
          <w:rtl/>
        </w:rPr>
        <w:t xml:space="preserve"> </w:t>
      </w:r>
      <w:r w:rsidR="00D976BC" w:rsidRPr="00984881">
        <w:rPr>
          <w:rFonts w:hint="cs"/>
          <w:sz w:val="28"/>
          <w:szCs w:val="28"/>
          <w:rtl/>
        </w:rPr>
        <w:t>ﺑﺮؤﻳﺖ</w:t>
      </w:r>
      <w:r>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ﻣﻴﺮﺳﺪ</w:t>
      </w:r>
      <w:r w:rsidR="00BD77AA">
        <w:rPr>
          <w:sz w:val="28"/>
          <w:szCs w:val="28"/>
          <w:rtl/>
        </w:rPr>
        <w:t xml:space="preserve">. </w:t>
      </w:r>
      <w:r w:rsidR="00D976BC" w:rsidRPr="00984881">
        <w:rPr>
          <w:rFonts w:hint="cs"/>
          <w:sz w:val="28"/>
          <w:szCs w:val="28"/>
          <w:rtl/>
        </w:rPr>
        <w:t>ﻭ</w:t>
      </w:r>
      <w:r>
        <w:rPr>
          <w:sz w:val="28"/>
          <w:szCs w:val="28"/>
          <w:rtl/>
        </w:rPr>
        <w:t xml:space="preserve"> </w:t>
      </w:r>
      <w:r w:rsidR="00D976BC" w:rsidRPr="00984881">
        <w:rPr>
          <w:rFonts w:hint="cs"/>
          <w:sz w:val="28"/>
          <w:szCs w:val="28"/>
          <w:rtl/>
        </w:rPr>
        <w:t>ﻧﻪ ﻫﻤّﺖ</w:t>
      </w:r>
      <w:r w:rsidR="00D976BC" w:rsidRPr="00984881">
        <w:rPr>
          <w:sz w:val="28"/>
          <w:szCs w:val="28"/>
          <w:rtl/>
        </w:rPr>
        <w:t xml:space="preserve"> </w:t>
      </w:r>
      <w:r w:rsidR="00D976BC" w:rsidRPr="00984881">
        <w:rPr>
          <w:rFonts w:hint="cs"/>
          <w:sz w:val="28"/>
          <w:szCs w:val="28"/>
          <w:rtl/>
        </w:rPr>
        <w:t>ﺳﺎﻟﻚ</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ﻧﻪ</w:t>
      </w:r>
      <w:r w:rsidR="00D976BC" w:rsidRPr="00984881">
        <w:rPr>
          <w:sz w:val="28"/>
          <w:szCs w:val="28"/>
          <w:rtl/>
        </w:rPr>
        <w:t xml:space="preserve"> </w:t>
      </w:r>
      <w:r w:rsidR="00D976BC" w:rsidRPr="00984881">
        <w:rPr>
          <w:rFonts w:hint="cs"/>
          <w:sz w:val="28"/>
          <w:szCs w:val="28"/>
          <w:rtl/>
        </w:rPr>
        <w:t>ﺩﻋﺎ</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ﺷﻔﺎﻋﺖ</w:t>
      </w:r>
      <w:r w:rsidR="00D976BC" w:rsidRPr="00984881">
        <w:rPr>
          <w:sz w:val="28"/>
          <w:szCs w:val="28"/>
          <w:rtl/>
        </w:rPr>
        <w:t xml:space="preserve"> </w:t>
      </w:r>
      <w:r w:rsidR="00D976BC" w:rsidRPr="00984881">
        <w:rPr>
          <w:rFonts w:hint="cs"/>
          <w:sz w:val="28"/>
          <w:szCs w:val="28"/>
          <w:rtl/>
        </w:rPr>
        <w:t>ﭘﻴﺮ</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ﺭﺿﺎﻳﺖ</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ﺑﺴﺘﻪ</w:t>
      </w:r>
      <w:r w:rsidR="00D976BC" w:rsidRPr="00984881">
        <w:rPr>
          <w:sz w:val="28"/>
          <w:szCs w:val="28"/>
          <w:rtl/>
        </w:rPr>
        <w:t xml:space="preserve"> </w:t>
      </w:r>
      <w:r w:rsidR="00D976BC" w:rsidRPr="00984881">
        <w:rPr>
          <w:rFonts w:hint="cs"/>
          <w:sz w:val="28"/>
          <w:szCs w:val="28"/>
          <w:rtl/>
        </w:rPr>
        <w:t>ﺑﭙﺎﮐﻰ</w:t>
      </w:r>
      <w:r w:rsidR="00D976BC" w:rsidRPr="00984881">
        <w:rPr>
          <w:sz w:val="28"/>
          <w:szCs w:val="28"/>
          <w:rtl/>
        </w:rPr>
        <w:t xml:space="preserve"> </w:t>
      </w:r>
      <w:r w:rsidR="00D976BC" w:rsidRPr="00984881">
        <w:rPr>
          <w:rFonts w:hint="cs"/>
          <w:sz w:val="28"/>
          <w:szCs w:val="28"/>
          <w:rtl/>
        </w:rPr>
        <w:t>ﺭﻭﺍﻥ</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ﻋﺸﻖ ﻭﺍﺭﺍﺩﻩ</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ﺻﺒﺮ</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ﻫﻤّﺖ</w:t>
      </w:r>
      <w:r>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w:t>
      </w:r>
      <w:r w:rsidRPr="00984881">
        <w:rPr>
          <w:rFonts w:hint="cs"/>
          <w:b/>
          <w:bCs/>
          <w:sz w:val="28"/>
          <w:szCs w:val="28"/>
          <w:rtl/>
        </w:rPr>
        <w:t>ﺭﻧﺪﺍﻥ</w:t>
      </w:r>
      <w:r w:rsidRPr="00984881">
        <w:rPr>
          <w:b/>
          <w:bCs/>
          <w:sz w:val="28"/>
          <w:szCs w:val="28"/>
          <w:rtl/>
        </w:rPr>
        <w:t xml:space="preserve"> </w:t>
      </w:r>
      <w:r w:rsidRPr="00984881">
        <w:rPr>
          <w:rFonts w:hint="cs"/>
          <w:b/>
          <w:bCs/>
          <w:sz w:val="28"/>
          <w:szCs w:val="28"/>
          <w:rtl/>
        </w:rPr>
        <w:t>ﺗﺸﻨﻪ</w:t>
      </w:r>
      <w:r w:rsidRPr="00984881">
        <w:rPr>
          <w:b/>
          <w:bCs/>
          <w:sz w:val="28"/>
          <w:szCs w:val="28"/>
          <w:rtl/>
        </w:rPr>
        <w:t xml:space="preserve"> </w:t>
      </w:r>
      <w:r w:rsidRPr="00984881">
        <w:rPr>
          <w:rFonts w:hint="cs"/>
          <w:b/>
          <w:bCs/>
          <w:sz w:val="28"/>
          <w:szCs w:val="28"/>
          <w:rtl/>
        </w:rPr>
        <w:t>ﻟﺐ</w:t>
      </w:r>
      <w:r w:rsidRPr="00984881">
        <w:rPr>
          <w:b/>
          <w:bCs/>
          <w:sz w:val="28"/>
          <w:szCs w:val="28"/>
          <w:rtl/>
        </w:rPr>
        <w:t xml:space="preserve"> </w:t>
      </w:r>
      <w:r w:rsidRPr="00984881">
        <w:rPr>
          <w:rFonts w:hint="cs"/>
          <w:b/>
          <w:bCs/>
          <w:sz w:val="28"/>
          <w:szCs w:val="28"/>
          <w:rtl/>
        </w:rPr>
        <w:t>ﺭﺍ</w:t>
      </w:r>
      <w:r w:rsidR="00BD77AA">
        <w:rPr>
          <w:b/>
          <w:bCs/>
          <w:sz w:val="28"/>
          <w:szCs w:val="28"/>
          <w:rtl/>
        </w:rPr>
        <w:t xml:space="preserve">، </w:t>
      </w:r>
      <w:r w:rsidRPr="00984881">
        <w:rPr>
          <w:rFonts w:hint="cs"/>
          <w:b/>
          <w:bCs/>
          <w:sz w:val="28"/>
          <w:szCs w:val="28"/>
          <w:rtl/>
        </w:rPr>
        <w:t>ﺁﺑﻰ</w:t>
      </w:r>
      <w:r w:rsidRPr="00984881">
        <w:rPr>
          <w:b/>
          <w:bCs/>
          <w:sz w:val="28"/>
          <w:szCs w:val="28"/>
          <w:rtl/>
        </w:rPr>
        <w:t xml:space="preserve"> </w:t>
      </w:r>
      <w:r w:rsidRPr="00984881">
        <w:rPr>
          <w:rFonts w:hint="cs"/>
          <w:b/>
          <w:bCs/>
          <w:sz w:val="28"/>
          <w:szCs w:val="28"/>
          <w:rtl/>
        </w:rPr>
        <w:t>ﻧﻤﻴﺪﻫﺪ</w:t>
      </w:r>
      <w:r w:rsidRPr="00984881">
        <w:rPr>
          <w:b/>
          <w:bCs/>
          <w:sz w:val="28"/>
          <w:szCs w:val="28"/>
          <w:rtl/>
        </w:rPr>
        <w:t xml:space="preserve"> </w:t>
      </w:r>
      <w:r w:rsidRPr="00984881">
        <w:rPr>
          <w:rFonts w:hint="cs"/>
          <w:b/>
          <w:bCs/>
          <w:sz w:val="28"/>
          <w:szCs w:val="28"/>
          <w:rtl/>
        </w:rPr>
        <w:t>ﮐس</w:t>
      </w:r>
      <w:r w:rsidR="004D25BE">
        <w:rPr>
          <w:rFonts w:hint="cs"/>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ﮔﻮﺋﻰ</w:t>
      </w:r>
      <w:r w:rsidRPr="00984881">
        <w:rPr>
          <w:b/>
          <w:bCs/>
          <w:sz w:val="28"/>
          <w:szCs w:val="28"/>
          <w:rtl/>
        </w:rPr>
        <w:t xml:space="preserve"> </w:t>
      </w:r>
      <w:r w:rsidRPr="00984881">
        <w:rPr>
          <w:rFonts w:hint="cs"/>
          <w:b/>
          <w:bCs/>
          <w:sz w:val="28"/>
          <w:szCs w:val="28"/>
          <w:rtl/>
        </w:rPr>
        <w:t>ﻭﻟﻰّ</w:t>
      </w:r>
      <w:r w:rsidRPr="00984881">
        <w:rPr>
          <w:b/>
          <w:bCs/>
          <w:sz w:val="28"/>
          <w:szCs w:val="28"/>
          <w:rtl/>
        </w:rPr>
        <w:t xml:space="preserve"> </w:t>
      </w:r>
      <w:r w:rsidRPr="00984881">
        <w:rPr>
          <w:rFonts w:hint="cs"/>
          <w:b/>
          <w:bCs/>
          <w:sz w:val="28"/>
          <w:szCs w:val="28"/>
          <w:rtl/>
        </w:rPr>
        <w:t>ﺷﻨﺎﺳﺎﻥ</w:t>
      </w:r>
      <w:r w:rsidR="00BD77AA">
        <w:rPr>
          <w:b/>
          <w:bCs/>
          <w:sz w:val="28"/>
          <w:szCs w:val="28"/>
          <w:rtl/>
        </w:rPr>
        <w:t xml:space="preserve">، </w:t>
      </w:r>
      <w:r w:rsidRPr="00984881">
        <w:rPr>
          <w:rFonts w:hint="cs"/>
          <w:b/>
          <w:bCs/>
          <w:sz w:val="28"/>
          <w:szCs w:val="28"/>
          <w:rtl/>
        </w:rPr>
        <w:t>ﺭﻓﺘﻨﺪ</w:t>
      </w:r>
      <w:r w:rsidRPr="00984881">
        <w:rPr>
          <w:b/>
          <w:bCs/>
          <w:sz w:val="28"/>
          <w:szCs w:val="28"/>
          <w:rtl/>
        </w:rPr>
        <w:t xml:space="preserve"> </w:t>
      </w:r>
      <w:r w:rsidRPr="00984881">
        <w:rPr>
          <w:rFonts w:hint="cs"/>
          <w:b/>
          <w:bCs/>
          <w:sz w:val="28"/>
          <w:szCs w:val="28"/>
          <w:rtl/>
        </w:rPr>
        <w:t>ﺍﺯ</w:t>
      </w:r>
      <w:r w:rsidRPr="00984881">
        <w:rPr>
          <w:b/>
          <w:bCs/>
          <w:sz w:val="28"/>
          <w:szCs w:val="28"/>
          <w:rtl/>
        </w:rPr>
        <w:t xml:space="preserve"> </w:t>
      </w:r>
      <w:r w:rsidRPr="00984881">
        <w:rPr>
          <w:rFonts w:hint="cs"/>
          <w:b/>
          <w:bCs/>
          <w:sz w:val="28"/>
          <w:szCs w:val="28"/>
          <w:rtl/>
        </w:rPr>
        <w:t>ﺍﻳﻦ</w:t>
      </w:r>
      <w:r w:rsidRPr="00984881">
        <w:rPr>
          <w:b/>
          <w:bCs/>
          <w:sz w:val="28"/>
          <w:szCs w:val="28"/>
          <w:rtl/>
        </w:rPr>
        <w:t xml:space="preserve"> </w:t>
      </w:r>
      <w:r w:rsidRPr="00984881">
        <w:rPr>
          <w:rFonts w:hint="cs"/>
          <w:b/>
          <w:bCs/>
          <w:sz w:val="28"/>
          <w:szCs w:val="28"/>
          <w:rtl/>
        </w:rPr>
        <w:t>ﻭﻟﺎﻳﺖ</w:t>
      </w:r>
      <w:r w:rsidRPr="00984881">
        <w:rPr>
          <w:b/>
          <w:bCs/>
          <w:sz w:val="28"/>
          <w:szCs w:val="28"/>
          <w:rtl/>
        </w:rPr>
        <w:t xml:space="preserve"> </w:t>
      </w:r>
    </w:p>
    <w:p w:rsidR="00D976BC" w:rsidRPr="00984881" w:rsidRDefault="004D25BE" w:rsidP="00670CDB">
      <w:pPr>
        <w:bidi/>
        <w:jc w:val="both"/>
        <w:rPr>
          <w:sz w:val="28"/>
          <w:szCs w:val="28"/>
        </w:rPr>
      </w:pPr>
      <w:r>
        <w:rPr>
          <w:rFonts w:hint="cs"/>
          <w:sz w:val="28"/>
          <w:szCs w:val="28"/>
          <w:rtl/>
        </w:rPr>
        <w:t xml:space="preserve"> </w:t>
      </w:r>
      <w:r w:rsidR="00D976BC" w:rsidRPr="00984881">
        <w:rPr>
          <w:rFonts w:hint="cs"/>
          <w:sz w:val="28"/>
          <w:szCs w:val="28"/>
          <w:rtl/>
        </w:rPr>
        <w:t>ﺩﺭﻭﻳﺸﺎﻥ</w:t>
      </w:r>
      <w:r w:rsidR="00D976BC" w:rsidRPr="00984881">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ﺭﻧﺪ</w:t>
      </w:r>
      <w:r>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ﻋﺎﻗﻞ</w:t>
      </w:r>
      <w:r w:rsidR="00D976BC" w:rsidRPr="00984881">
        <w:rPr>
          <w:sz w:val="28"/>
          <w:szCs w:val="28"/>
          <w:rtl/>
        </w:rPr>
        <w:t xml:space="preserve"> </w:t>
      </w:r>
      <w:r w:rsidR="00D976BC" w:rsidRPr="00984881">
        <w:rPr>
          <w:rFonts w:hint="cs"/>
          <w:sz w:val="28"/>
          <w:szCs w:val="28"/>
          <w:rtl/>
        </w:rPr>
        <w:t>ﻭﻫﺸﻴﺎﺭ</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ﺗﺸﻨﻪ</w:t>
      </w:r>
      <w:r w:rsidR="00D976BC" w:rsidRPr="00984881">
        <w:rPr>
          <w:sz w:val="28"/>
          <w:szCs w:val="28"/>
          <w:rtl/>
        </w:rPr>
        <w:t xml:space="preserve"> </w:t>
      </w:r>
      <w:r w:rsidR="00D976BC" w:rsidRPr="00984881">
        <w:rPr>
          <w:rFonts w:hint="cs"/>
          <w:sz w:val="28"/>
          <w:szCs w:val="28"/>
          <w:rtl/>
        </w:rPr>
        <w:t>ﻟﺐ</w:t>
      </w:r>
      <w:r w:rsidR="00D976BC" w:rsidRPr="00984881">
        <w:rPr>
          <w:sz w:val="28"/>
          <w:szCs w:val="28"/>
          <w:rtl/>
        </w:rPr>
        <w:t xml:space="preserve"> </w:t>
      </w:r>
      <w:r w:rsidR="00D976BC" w:rsidRPr="00984881">
        <w:rPr>
          <w:rFonts w:hint="cs"/>
          <w:sz w:val="28"/>
          <w:szCs w:val="28"/>
          <w:rtl/>
        </w:rPr>
        <w:t>ﻫﺴﺘﻨﺪ</w:t>
      </w:r>
      <w:r w:rsidR="00BD77AA">
        <w:rPr>
          <w:sz w:val="28"/>
          <w:szCs w:val="28"/>
          <w:rtl/>
        </w:rPr>
        <w:t xml:space="preserve">، </w:t>
      </w:r>
      <w:r w:rsidR="00D976BC" w:rsidRPr="00984881">
        <w:rPr>
          <w:rFonts w:hint="cs"/>
          <w:sz w:val="28"/>
          <w:szCs w:val="28"/>
          <w:rtl/>
        </w:rPr>
        <w:t>ﺗﺎ</w:t>
      </w:r>
      <w:r w:rsidR="00D976BC" w:rsidRPr="00984881">
        <w:rPr>
          <w:sz w:val="28"/>
          <w:szCs w:val="28"/>
          <w:rtl/>
        </w:rPr>
        <w:t xml:space="preserve"> </w:t>
      </w:r>
      <w:r w:rsidR="00D976BC" w:rsidRPr="00984881">
        <w:rPr>
          <w:rFonts w:hint="cs"/>
          <w:sz w:val="28"/>
          <w:szCs w:val="28"/>
          <w:rtl/>
        </w:rPr>
        <w:t>ﺁﺑﻰ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ﺷﺮﺍﺑﻰ</w:t>
      </w:r>
      <w:r w:rsidR="00D976BC" w:rsidRPr="00984881">
        <w:rPr>
          <w:sz w:val="28"/>
          <w:szCs w:val="28"/>
          <w:rtl/>
        </w:rPr>
        <w:t xml:space="preserve"> </w:t>
      </w:r>
      <w:r w:rsidR="00D976BC" w:rsidRPr="00984881">
        <w:rPr>
          <w:rFonts w:hint="cs"/>
          <w:sz w:val="28"/>
          <w:szCs w:val="28"/>
          <w:rtl/>
        </w:rPr>
        <w:t>ﺑﻨﻮﺷﻨﺪ</w:t>
      </w:r>
      <w:r w:rsidR="00BD77AA">
        <w:rPr>
          <w:sz w:val="28"/>
          <w:szCs w:val="28"/>
          <w:rtl/>
        </w:rPr>
        <w:t xml:space="preserve">. </w:t>
      </w:r>
      <w:r w:rsidR="00D976BC" w:rsidRPr="00984881">
        <w:rPr>
          <w:rFonts w:hint="cs"/>
          <w:sz w:val="28"/>
          <w:szCs w:val="28"/>
          <w:rtl/>
        </w:rPr>
        <w:t>ﻭﻟﻰ</w:t>
      </w:r>
      <w:r w:rsidR="00D976BC" w:rsidRPr="00984881">
        <w:rPr>
          <w:sz w:val="28"/>
          <w:szCs w:val="28"/>
          <w:rtl/>
        </w:rPr>
        <w:t xml:space="preserve"> </w:t>
      </w:r>
      <w:r w:rsidR="00D976BC" w:rsidRPr="00984881">
        <w:rPr>
          <w:rFonts w:hint="cs"/>
          <w:sz w:val="28"/>
          <w:szCs w:val="28"/>
          <w:rtl/>
        </w:rPr>
        <w:t>ﮐﺴﻰ</w:t>
      </w:r>
      <w:r w:rsidR="00D976BC" w:rsidRPr="00984881">
        <w:rPr>
          <w:sz w:val="28"/>
          <w:szCs w:val="28"/>
          <w:rtl/>
        </w:rPr>
        <w:t xml:space="preserve"> </w:t>
      </w:r>
      <w:r w:rsidR="00D976BC" w:rsidRPr="00984881">
        <w:rPr>
          <w:rFonts w:hint="cs"/>
          <w:sz w:val="28"/>
          <w:szCs w:val="28"/>
          <w:rtl/>
        </w:rPr>
        <w:t>ﺑﺂﻧﻬﺎ</w:t>
      </w:r>
      <w:r w:rsidR="00D976BC" w:rsidRPr="00984881">
        <w:rPr>
          <w:sz w:val="28"/>
          <w:szCs w:val="28"/>
          <w:rtl/>
        </w:rPr>
        <w:t xml:space="preserve"> </w:t>
      </w:r>
      <w:r w:rsidR="00D976BC" w:rsidRPr="00984881">
        <w:rPr>
          <w:rFonts w:hint="cs"/>
          <w:sz w:val="28"/>
          <w:szCs w:val="28"/>
          <w:rtl/>
        </w:rPr>
        <w:t>ﺁﺑﻰ</w:t>
      </w:r>
      <w:r w:rsidR="00D976BC" w:rsidRPr="00984881">
        <w:rPr>
          <w:sz w:val="28"/>
          <w:szCs w:val="28"/>
          <w:rtl/>
        </w:rPr>
        <w:t xml:space="preserve"> </w:t>
      </w:r>
      <w:r w:rsidR="00D976BC" w:rsidRPr="00984881">
        <w:rPr>
          <w:rFonts w:hint="cs"/>
          <w:sz w:val="28"/>
          <w:szCs w:val="28"/>
          <w:rtl/>
        </w:rPr>
        <w:t>ﻧﻤﻴﺪﻫﺪ</w:t>
      </w:r>
      <w:r w:rsidR="00BD77AA">
        <w:rPr>
          <w:sz w:val="28"/>
          <w:szCs w:val="28"/>
          <w:rtl/>
        </w:rPr>
        <w:t xml:space="preserve">. </w:t>
      </w:r>
      <w:r w:rsidR="00D976BC" w:rsidRPr="00984881">
        <w:rPr>
          <w:rFonts w:hint="cs"/>
          <w:sz w:val="28"/>
          <w:szCs w:val="28"/>
          <w:rtl/>
        </w:rPr>
        <w:t>ﮔﻮﺋﻰ</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ﺷﻬﺮ</w:t>
      </w:r>
      <w:r w:rsidR="00D976BC" w:rsidRPr="00984881">
        <w:rPr>
          <w:sz w:val="28"/>
          <w:szCs w:val="28"/>
          <w:rtl/>
        </w:rPr>
        <w:t xml:space="preserve"> </w:t>
      </w:r>
      <w:r w:rsidR="00D976BC" w:rsidRPr="00984881">
        <w:rPr>
          <w:rFonts w:hint="cs"/>
          <w:sz w:val="28"/>
          <w:szCs w:val="28"/>
          <w:rtl/>
        </w:rPr>
        <w:t>ﻭﻭﻟﺎﻳﺖ</w:t>
      </w:r>
      <w:r w:rsidR="00BD77AA">
        <w:rPr>
          <w:sz w:val="28"/>
          <w:szCs w:val="28"/>
          <w:rtl/>
        </w:rPr>
        <w:t xml:space="preserve">، </w:t>
      </w:r>
      <w:r w:rsidR="00D976BC" w:rsidRPr="00984881">
        <w:rPr>
          <w:rFonts w:hint="cs"/>
          <w:sz w:val="28"/>
          <w:szCs w:val="28"/>
          <w:rtl/>
        </w:rPr>
        <w:t>ﻭﻟﻰ</w:t>
      </w:r>
      <w:r w:rsidR="00D976BC" w:rsidRPr="00984881">
        <w:rPr>
          <w:sz w:val="28"/>
          <w:szCs w:val="28"/>
          <w:rtl/>
        </w:rPr>
        <w:t xml:space="preserve"> </w:t>
      </w:r>
      <w:r w:rsidR="00D976BC" w:rsidRPr="00984881">
        <w:rPr>
          <w:rFonts w:hint="cs"/>
          <w:sz w:val="28"/>
          <w:szCs w:val="28"/>
          <w:rtl/>
        </w:rPr>
        <w:t>ﺷﻨﺎﺳﺎﻥ</w:t>
      </w:r>
      <w:r w:rsidR="00D976BC" w:rsidRPr="00984881">
        <w:rPr>
          <w:sz w:val="28"/>
          <w:szCs w:val="28"/>
          <w:rtl/>
        </w:rPr>
        <w:t xml:space="preserve"> </w:t>
      </w:r>
      <w:r w:rsidR="00D976BC" w:rsidRPr="00984881">
        <w:rPr>
          <w:rFonts w:hint="cs"/>
          <w:sz w:val="28"/>
          <w:szCs w:val="28"/>
          <w:rtl/>
        </w:rPr>
        <w:t>ﻫﻤﮕی ﺮﻓﺘﻪﺍﻧﺪ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ﻣﺴﺘﻌﺪﺍﻥ</w:t>
      </w:r>
      <w:r w:rsidR="00D976BC" w:rsidRPr="00984881">
        <w:rPr>
          <w:sz w:val="28"/>
          <w:szCs w:val="28"/>
          <w:rtl/>
        </w:rPr>
        <w:t xml:space="preserve"> </w:t>
      </w:r>
      <w:r w:rsidR="00D976BC" w:rsidRPr="00984881">
        <w:rPr>
          <w:rFonts w:hint="cs"/>
          <w:sz w:val="28"/>
          <w:szCs w:val="28"/>
          <w:rtl/>
        </w:rPr>
        <w:t>ﺳﻠﻮﻙ</w:t>
      </w:r>
      <w:r w:rsidR="00D976BC" w:rsidRPr="00984881">
        <w:rPr>
          <w:sz w:val="28"/>
          <w:szCs w:val="28"/>
          <w:rtl/>
        </w:rPr>
        <w:t xml:space="preserve"> </w:t>
      </w:r>
      <w:r w:rsidR="00D976BC" w:rsidRPr="00984881">
        <w:rPr>
          <w:rFonts w:hint="cs"/>
          <w:sz w:val="28"/>
          <w:szCs w:val="28"/>
          <w:rtl/>
        </w:rPr>
        <w:t>ﺍﻟﻬﻰ</w:t>
      </w:r>
      <w:r w:rsidR="00BD77AA">
        <w:rPr>
          <w:sz w:val="28"/>
          <w:szCs w:val="28"/>
          <w:rtl/>
        </w:rPr>
        <w:t xml:space="preserve">، </w:t>
      </w:r>
      <w:r w:rsidR="00D976BC" w:rsidRPr="00984881">
        <w:rPr>
          <w:rFonts w:hint="cs"/>
          <w:sz w:val="28"/>
          <w:szCs w:val="28"/>
          <w:rtl/>
        </w:rPr>
        <w:t>ﺩﺭﻙ</w:t>
      </w:r>
      <w:r w:rsidR="00D976BC" w:rsidRPr="00984881">
        <w:rPr>
          <w:sz w:val="28"/>
          <w:szCs w:val="28"/>
          <w:rtl/>
        </w:rPr>
        <w:t xml:space="preserve"> </w:t>
      </w:r>
      <w:r w:rsidR="00D976BC" w:rsidRPr="00984881">
        <w:rPr>
          <w:rFonts w:hint="cs"/>
          <w:sz w:val="28"/>
          <w:szCs w:val="28"/>
          <w:rtl/>
        </w:rPr>
        <w:t>ﻣﻘﺎﻡ</w:t>
      </w:r>
      <w:r w:rsidR="00D976BC" w:rsidRPr="00984881">
        <w:rPr>
          <w:sz w:val="28"/>
          <w:szCs w:val="28"/>
          <w:rtl/>
        </w:rPr>
        <w:t xml:space="preserve"> </w:t>
      </w:r>
      <w:r w:rsidR="00D976BC" w:rsidRPr="00984881">
        <w:rPr>
          <w:rFonts w:hint="cs"/>
          <w:sz w:val="28"/>
          <w:szCs w:val="28"/>
          <w:rtl/>
        </w:rPr>
        <w:t>ﺍﻭﻟﻴﺎﻯ</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ﻣﻴﻨﻤﺎﻳﻨﺪ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ﺁﺏ</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ﺷﺮﺍﺏ</w:t>
      </w:r>
      <w:r>
        <w:rPr>
          <w:sz w:val="28"/>
          <w:szCs w:val="28"/>
          <w:rtl/>
        </w:rPr>
        <w:t xml:space="preserve"> </w:t>
      </w:r>
      <w:r w:rsidR="00D976BC" w:rsidRPr="00984881">
        <w:rPr>
          <w:rFonts w:hint="cs"/>
          <w:sz w:val="28"/>
          <w:szCs w:val="28"/>
          <w:rtl/>
        </w:rPr>
        <w:t>ﻭﻣﻰ ﺍﻭﻟﻴﺎﻯ</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ﺣﮑﻤﺘﻬﺎﻯ</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ﻣﻴﺒﺎﺷﺪ</w:t>
      </w:r>
      <w:r w:rsidR="00BD77AA">
        <w:rPr>
          <w:sz w:val="28"/>
          <w:szCs w:val="28"/>
          <w:rtl/>
        </w:rPr>
        <w:t xml:space="preserve">. </w:t>
      </w:r>
      <w:r w:rsidR="00D976BC" w:rsidRPr="00984881">
        <w:rPr>
          <w:rFonts w:hint="cs"/>
          <w:sz w:val="28"/>
          <w:szCs w:val="28"/>
          <w:rtl/>
        </w:rPr>
        <w:t>ﻭﻟﺎﻳﺖ</w:t>
      </w:r>
      <w:r w:rsidR="00BD77AA">
        <w:rPr>
          <w:sz w:val="28"/>
          <w:szCs w:val="28"/>
          <w:rtl/>
        </w:rPr>
        <w:t xml:space="preserve">، </w:t>
      </w:r>
      <w:r w:rsidR="00D976BC" w:rsidRPr="00984881">
        <w:rPr>
          <w:rFonts w:hint="cs"/>
          <w:sz w:val="28"/>
          <w:szCs w:val="28"/>
          <w:rtl/>
        </w:rPr>
        <w:t>ﺑﻤﻌﻨﻰ</w:t>
      </w:r>
      <w:r w:rsidR="00D976BC" w:rsidRPr="00984881">
        <w:rPr>
          <w:sz w:val="28"/>
          <w:szCs w:val="28"/>
          <w:rtl/>
        </w:rPr>
        <w:t xml:space="preserve"> </w:t>
      </w:r>
      <w:r w:rsidR="00D976BC" w:rsidRPr="00984881">
        <w:rPr>
          <w:rFonts w:hint="cs"/>
          <w:sz w:val="28"/>
          <w:szCs w:val="28"/>
          <w:rtl/>
        </w:rPr>
        <w:t>ﺷﻬﺮ</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ﻭﺍﻟﻰ</w:t>
      </w:r>
      <w:r w:rsidR="00D976BC" w:rsidRPr="00984881">
        <w:rPr>
          <w:sz w:val="28"/>
          <w:szCs w:val="28"/>
          <w:rtl/>
        </w:rPr>
        <w:t xml:space="preserve"> </w:t>
      </w:r>
      <w:r w:rsidR="00D976BC" w:rsidRPr="00984881">
        <w:rPr>
          <w:rFonts w:hint="cs"/>
          <w:sz w:val="28"/>
          <w:szCs w:val="28"/>
          <w:rtl/>
        </w:rPr>
        <w:t>ﻭﺣﺎﮐﻢ</w:t>
      </w:r>
      <w:r w:rsidR="00D976BC" w:rsidRPr="00984881">
        <w:rPr>
          <w:sz w:val="28"/>
          <w:szCs w:val="28"/>
          <w:rtl/>
        </w:rPr>
        <w:t xml:space="preserve"> </w:t>
      </w:r>
      <w:r w:rsidR="00D976BC" w:rsidRPr="00984881">
        <w:rPr>
          <w:rFonts w:hint="cs"/>
          <w:sz w:val="28"/>
          <w:szCs w:val="28"/>
          <w:rtl/>
        </w:rPr>
        <w:t>ﺩﺍﺭﺩ</w:t>
      </w:r>
      <w:r w:rsidR="00BD77AA">
        <w:rPr>
          <w:sz w:val="28"/>
          <w:szCs w:val="28"/>
          <w:rtl/>
        </w:rPr>
        <w:t xml:space="preserve">. </w:t>
      </w:r>
      <w:r w:rsidR="00D976BC" w:rsidRPr="00984881">
        <w:rPr>
          <w:sz w:val="28"/>
          <w:szCs w:val="28"/>
          <w:rtl/>
        </w:rPr>
        <w:t>ﺑﻤﻌﻨﻰ ﻃﺮﻳﻘﺖ ﺳﻠﻮﻙ ﺍﻟﻬﻰ ﺍﺳﺖ</w:t>
      </w:r>
      <w:r w:rsidR="00BD77AA">
        <w:rPr>
          <w:sz w:val="28"/>
          <w:szCs w:val="28"/>
          <w:rtl/>
        </w:rPr>
        <w:t xml:space="preserve">. </w:t>
      </w:r>
      <w:r w:rsidR="00D976BC" w:rsidRPr="00984881">
        <w:rPr>
          <w:sz w:val="28"/>
          <w:szCs w:val="28"/>
          <w:rtl/>
        </w:rPr>
        <w:t>ﮐﻪ ﺩﺭ ﺍﻳﻦ</w:t>
      </w:r>
      <w:r>
        <w:rPr>
          <w:sz w:val="28"/>
          <w:szCs w:val="28"/>
          <w:rtl/>
        </w:rPr>
        <w:t xml:space="preserve"> </w:t>
      </w:r>
      <w:r w:rsidR="00D976BC" w:rsidRPr="00984881">
        <w:rPr>
          <w:sz w:val="28"/>
          <w:szCs w:val="28"/>
          <w:rtl/>
        </w:rPr>
        <w:t>ﻃﺮﻳﻘﺖ ﮐﺴﻰ ﻋﻨﺎﻳﺘﻰ ﺑﺴﺎﻟﮑﺎﻥﺪﺭ ﻋﺰﻟﺖ ﺍﻭ ﻧﺪﺍﺭﺩ ﻭﮐﻤﻚ</w:t>
      </w:r>
      <w:r>
        <w:rPr>
          <w:sz w:val="28"/>
          <w:szCs w:val="28"/>
          <w:rtl/>
        </w:rPr>
        <w:t xml:space="preserve"> </w:t>
      </w:r>
      <w:r w:rsidR="00D976BC" w:rsidRPr="00984881">
        <w:rPr>
          <w:sz w:val="28"/>
          <w:szCs w:val="28"/>
          <w:rtl/>
        </w:rPr>
        <w:t>ﺑﺮﺍﻯ ﺭﻓﻊ ﺗﺸﻨﮕﻰ ﻭ ﺧﺴﺘﮕﻰ ﺁﻧﻬﺎ ﻧﻤﻴﮑﻨﺪ</w:t>
      </w:r>
      <w:r w:rsidR="00BD77AA">
        <w:rPr>
          <w:sz w:val="28"/>
          <w:szCs w:val="28"/>
          <w:rtl/>
        </w:rPr>
        <w:t xml:space="preserve">. </w:t>
      </w:r>
      <w:r w:rsidR="00D976BC" w:rsidRPr="00984881">
        <w:rPr>
          <w:sz w:val="28"/>
          <w:szCs w:val="28"/>
          <w:rtl/>
        </w:rPr>
        <w:t>ﺃﮐثرﺍ ﻣﻴﺸﻨﻮﻳﻢ</w:t>
      </w:r>
      <w:r w:rsidR="00BD77AA">
        <w:rPr>
          <w:sz w:val="28"/>
          <w:szCs w:val="28"/>
          <w:rtl/>
        </w:rPr>
        <w:t xml:space="preserve">، </w:t>
      </w:r>
      <w:r w:rsidR="00D976BC" w:rsidRPr="00984881">
        <w:rPr>
          <w:sz w:val="28"/>
          <w:szCs w:val="28"/>
          <w:rtl/>
        </w:rPr>
        <w:t>ﮐﻪ ﺍ</w:t>
      </w:r>
      <w:r w:rsidR="009915B2" w:rsidRPr="00984881">
        <w:rPr>
          <w:sz w:val="28"/>
          <w:szCs w:val="28"/>
          <w:rtl/>
        </w:rPr>
        <w:t>فر</w:t>
      </w:r>
      <w:r w:rsidR="00D976BC" w:rsidRPr="00984881">
        <w:rPr>
          <w:sz w:val="28"/>
          <w:szCs w:val="28"/>
          <w:rtl/>
        </w:rPr>
        <w:t>ﺍﺩﻯ ﺳﻔﺮ ﺑﻮﻟﺎﻳﺖ ﻣﻴﮕﻮﻳﻨﺪ</w:t>
      </w:r>
      <w:r w:rsidR="00BD77AA">
        <w:rPr>
          <w:sz w:val="28"/>
          <w:szCs w:val="28"/>
          <w:rtl/>
        </w:rPr>
        <w:t xml:space="preserve">. </w:t>
      </w:r>
      <w:r w:rsidR="00D976BC" w:rsidRPr="00984881">
        <w:rPr>
          <w:sz w:val="28"/>
          <w:szCs w:val="28"/>
          <w:rtl/>
        </w:rPr>
        <w:t>ﻧﻪ ﺍﻳﻨﮑﻪ ﺩﻫﺎﺗﻰ ﺍﺳﺖ</w:t>
      </w:r>
      <w:r w:rsidR="00BD77AA">
        <w:rPr>
          <w:sz w:val="28"/>
          <w:szCs w:val="28"/>
          <w:rtl/>
        </w:rPr>
        <w:t xml:space="preserve">، </w:t>
      </w:r>
      <w:r w:rsidR="00D976BC" w:rsidRPr="00984881">
        <w:rPr>
          <w:sz w:val="28"/>
          <w:szCs w:val="28"/>
          <w:rtl/>
        </w:rPr>
        <w:t>ﻣﻴﺨﻮﺍﻫﺪ</w:t>
      </w:r>
      <w:r>
        <w:rPr>
          <w:sz w:val="28"/>
          <w:szCs w:val="28"/>
          <w:rtl/>
        </w:rPr>
        <w:t xml:space="preserve"> </w:t>
      </w:r>
      <w:r w:rsidR="00D976BC" w:rsidRPr="00984881">
        <w:rPr>
          <w:sz w:val="28"/>
          <w:szCs w:val="28"/>
          <w:rtl/>
        </w:rPr>
        <w:t>ﺑﺸﻬﺮ ﻣﺠﺎﻭﺭ ﺑﺮﻭﻧﺪ</w:t>
      </w:r>
      <w:r w:rsidR="00BD77AA">
        <w:rPr>
          <w:sz w:val="28"/>
          <w:szCs w:val="28"/>
          <w:rtl/>
        </w:rPr>
        <w:t xml:space="preserve">. </w:t>
      </w:r>
      <w:r w:rsidR="00D976BC" w:rsidRPr="00984881">
        <w:rPr>
          <w:sz w:val="28"/>
          <w:szCs w:val="28"/>
          <w:rtl/>
        </w:rPr>
        <w:t>ﺑﻠﮑﻪﻣﻴﺨﻮﺍﻫﺪ ﺑﺸﻬﺮﻯ</w:t>
      </w:r>
      <w:r w:rsidR="00BD77AA">
        <w:rPr>
          <w:sz w:val="28"/>
          <w:szCs w:val="28"/>
          <w:rtl/>
        </w:rPr>
        <w:t xml:space="preserve">، </w:t>
      </w:r>
      <w:r w:rsidR="00D976BC" w:rsidRPr="00984881">
        <w:rPr>
          <w:sz w:val="28"/>
          <w:szCs w:val="28"/>
          <w:rtl/>
        </w:rPr>
        <w:t>ﮐﻪ ﻭﻟیّ اﻟﻬﻰ ﺍﻭ ﺩﺭﺁﻧﺠﺎ ﺧﺎﻧﻘﺎﻩ ﺩﺍﺭﺩ ﺑﺮﻭﺩ</w:t>
      </w:r>
      <w:r w:rsidR="00BD77AA">
        <w:rPr>
          <w:sz w:val="28"/>
          <w:szCs w:val="28"/>
          <w:rtl/>
        </w:rPr>
        <w:t xml:space="preserve">، </w:t>
      </w:r>
      <w:r w:rsidR="00D976BC" w:rsidRPr="00984881">
        <w:rPr>
          <w:sz w:val="28"/>
          <w:szCs w:val="28"/>
          <w:rtl/>
        </w:rPr>
        <w:t>ﺗﺎ ﺩﻳﺪﺍﺭﻯ ﺍﺯ ﭘﻴﺮ ﺑﮑﻨﺪ</w:t>
      </w:r>
      <w:r w:rsidR="00BD77AA">
        <w:rPr>
          <w:sz w:val="28"/>
          <w:szCs w:val="28"/>
          <w:rtl/>
        </w:rPr>
        <w:t xml:space="preserve">، </w:t>
      </w:r>
      <w:r w:rsidR="00D976BC" w:rsidRPr="00984881">
        <w:rPr>
          <w:sz w:val="28"/>
          <w:szCs w:val="28"/>
          <w:rtl/>
        </w:rPr>
        <w:t>ﻭ ﺗﺠﺪﻳﺪ</w:t>
      </w:r>
      <w:r>
        <w:rPr>
          <w:sz w:val="28"/>
          <w:szCs w:val="28"/>
          <w:rtl/>
        </w:rPr>
        <w:t xml:space="preserve"> </w:t>
      </w:r>
      <w:r w:rsidR="00D976BC" w:rsidRPr="00984881">
        <w:rPr>
          <w:sz w:val="28"/>
          <w:szCs w:val="28"/>
          <w:rtl/>
        </w:rPr>
        <w:t>ﺧﺎﻃﺮﻩ ﺍﺯ ﺻﻮﺭﺕ ﭘﻴﺮ ﺭﺍ ﺑﻨﻤﺎﻳﻨﺪ</w:t>
      </w:r>
      <w:r w:rsidR="00BD77AA">
        <w:rPr>
          <w:sz w:val="28"/>
          <w:szCs w:val="28"/>
          <w:rtl/>
        </w:rPr>
        <w:t xml:space="preserve">. </w:t>
      </w:r>
      <w:r w:rsidR="00D976BC" w:rsidRPr="00984881">
        <w:rPr>
          <w:sz w:val="28"/>
          <w:szCs w:val="28"/>
          <w:rtl/>
        </w:rPr>
        <w:t>ﮐﻪ ﺩﺭ ﺗﻮﺳّﻞ ﻋﺒﺎﺩﻯ ﺩﻭﭼﺎﺭ ﺳﺨﺘﻰ ﻧﺒﺎﺷﺪ</w:t>
      </w:r>
      <w:r w:rsidR="00BD77AA">
        <w:rPr>
          <w:sz w:val="28"/>
          <w:szCs w:val="28"/>
          <w:rtl/>
        </w:rPr>
        <w:t xml:space="preserve">. </w:t>
      </w:r>
      <w:r w:rsidR="00D976BC" w:rsidRPr="00984881">
        <w:rPr>
          <w:sz w:val="28"/>
          <w:szCs w:val="28"/>
          <w:rtl/>
        </w:rPr>
        <w:t>ﮐﻪ ﻧﺘﻮﺍﻧﺪ</w:t>
      </w:r>
      <w:r>
        <w:rPr>
          <w:sz w:val="28"/>
          <w:szCs w:val="28"/>
          <w:rtl/>
        </w:rPr>
        <w:t xml:space="preserve"> </w:t>
      </w:r>
      <w:r w:rsidR="00D976BC" w:rsidRPr="00984881">
        <w:rPr>
          <w:sz w:val="28"/>
          <w:szCs w:val="28"/>
          <w:rtl/>
        </w:rPr>
        <w:t>ﺍﺳﺒﺎﻍ ﻭﺿﻮ ﻭ ﻭﻯﺴﻮ ﻭ ﺳﻤﺖ ﻭﻧﻮﺭ ﺍﻟﻬﻰ ﺻﻮﺭﺕ</w:t>
      </w:r>
      <w:r>
        <w:rPr>
          <w:sz w:val="28"/>
          <w:szCs w:val="28"/>
          <w:rtl/>
        </w:rPr>
        <w:t xml:space="preserve"> </w:t>
      </w:r>
      <w:r w:rsidR="00D976BC" w:rsidRPr="00984881">
        <w:rPr>
          <w:sz w:val="28"/>
          <w:szCs w:val="28"/>
          <w:rtl/>
        </w:rPr>
        <w:t>ﭘﻴﺮ ﻧﻤﺎﻳﺪ</w:t>
      </w:r>
      <w:r w:rsidR="00BD77AA">
        <w:rPr>
          <w:sz w:val="28"/>
          <w:szCs w:val="28"/>
          <w:rtl/>
        </w:rPr>
        <w:t xml:space="preserve">. </w:t>
      </w:r>
      <w:r w:rsidR="00D976BC" w:rsidRPr="00984881">
        <w:rPr>
          <w:sz w:val="28"/>
          <w:szCs w:val="28"/>
          <w:rtl/>
        </w:rPr>
        <w:t>ﻭﺩﺳﺘﻮﺭﻯ ﺑﮕﻴﺮﺩ</w:t>
      </w:r>
      <w:r w:rsidR="00BD77AA">
        <w:rPr>
          <w:sz w:val="28"/>
          <w:szCs w:val="28"/>
          <w:rtl/>
        </w:rPr>
        <w:t xml:space="preserve">، </w:t>
      </w:r>
      <w:r w:rsidR="00D976BC" w:rsidRPr="00984881">
        <w:rPr>
          <w:sz w:val="28"/>
          <w:szCs w:val="28"/>
          <w:rtl/>
        </w:rPr>
        <w:t>ﻭ ﺭﻓﻊ ﻣﺸﮑﻠﺎﺕ ﺧﻮﺩ ﺑﻨﻤﺎﻳﺪ</w:t>
      </w:r>
      <w:r w:rsidR="00BD77AA">
        <w:rPr>
          <w:sz w:val="28"/>
          <w:szCs w:val="28"/>
          <w:rtl/>
        </w:rPr>
        <w:t xml:space="preserve">. </w:t>
      </w:r>
      <w:r w:rsidR="00D976BC" w:rsidRPr="00984881">
        <w:rPr>
          <w:sz w:val="28"/>
          <w:szCs w:val="28"/>
          <w:rtl/>
        </w:rPr>
        <w:t>ﻭ ﺍﻳﻨﺎﻥ</w:t>
      </w:r>
      <w:r>
        <w:rPr>
          <w:sz w:val="28"/>
          <w:szCs w:val="28"/>
          <w:rtl/>
        </w:rPr>
        <w:t xml:space="preserve"> </w:t>
      </w:r>
      <w:r w:rsidR="00D976BC" w:rsidRPr="00984881">
        <w:rPr>
          <w:sz w:val="28"/>
          <w:szCs w:val="28"/>
          <w:rtl/>
        </w:rPr>
        <w:t>ﺳﺎﻟﮑﺎﻥ</w:t>
      </w:r>
      <w:r>
        <w:rPr>
          <w:sz w:val="28"/>
          <w:szCs w:val="28"/>
          <w:rtl/>
        </w:rPr>
        <w:t xml:space="preserve"> </w:t>
      </w:r>
      <w:r w:rsidR="00D976BC" w:rsidRPr="00984881">
        <w:rPr>
          <w:sz w:val="28"/>
          <w:szCs w:val="28"/>
          <w:rtl/>
        </w:rPr>
        <w:t>ﺭﻩ</w:t>
      </w:r>
      <w:r>
        <w:rPr>
          <w:sz w:val="28"/>
          <w:szCs w:val="28"/>
          <w:rtl/>
        </w:rPr>
        <w:t xml:space="preserve"> </w:t>
      </w:r>
      <w:r w:rsidR="00D976BC" w:rsidRPr="00984881">
        <w:rPr>
          <w:sz w:val="28"/>
          <w:szCs w:val="28"/>
          <w:rtl/>
        </w:rPr>
        <w:t>ﮔﺬﺭ ﻭ ﺍﺑﻦ ﺍﻟﺴﺒﻴﻞ</w:t>
      </w:r>
      <w:r>
        <w:rPr>
          <w:sz w:val="28"/>
          <w:szCs w:val="28"/>
          <w:rtl/>
        </w:rPr>
        <w:t xml:space="preserve"> </w:t>
      </w:r>
      <w:r w:rsidR="00D976BC" w:rsidRPr="00984881">
        <w:rPr>
          <w:sz w:val="28"/>
          <w:szCs w:val="28"/>
          <w:rtl/>
        </w:rPr>
        <w:t>ﻫﺴﺘﻨﺪ</w:t>
      </w:r>
      <w:r w:rsidR="00BD77AA">
        <w:rPr>
          <w:sz w:val="28"/>
          <w:szCs w:val="28"/>
          <w:rtl/>
        </w:rPr>
        <w:t xml:space="preserve">، </w:t>
      </w:r>
      <w:r w:rsidR="00D976BC" w:rsidRPr="00984881">
        <w:rPr>
          <w:sz w:val="28"/>
          <w:szCs w:val="28"/>
          <w:rtl/>
        </w:rPr>
        <w:t>ﻭﻧﻪ ﺳﺎﻟﮑﺎﻥ</w:t>
      </w:r>
      <w:r>
        <w:rPr>
          <w:sz w:val="28"/>
          <w:szCs w:val="28"/>
          <w:rtl/>
        </w:rPr>
        <w:t xml:space="preserve"> </w:t>
      </w:r>
      <w:r w:rsidR="00D976BC" w:rsidRPr="00984881">
        <w:rPr>
          <w:sz w:val="28"/>
          <w:szCs w:val="28"/>
          <w:rtl/>
        </w:rPr>
        <w:t>ﻣﻘﻴﻢ ﺩﺭ ﻋﺰﻟﺘﮕﺎﻩ ﺑﺎ ﭘﻴﻤﺎﻥ ﺍﻃﺎﻋﺖ ﻣﺤﺾ ﺑﺎ ﭘﻴﺮ ﺍﻟﻬﻰ ﺧﻮﺩ</w:t>
      </w:r>
      <w:r w:rsidR="00BD77AA">
        <w:rPr>
          <w:sz w:val="28"/>
          <w:szCs w:val="28"/>
          <w:rtl/>
        </w:rPr>
        <w:t xml:space="preserve">. </w:t>
      </w:r>
      <w:r w:rsidR="00D976BC" w:rsidRPr="00984881">
        <w:rPr>
          <w:sz w:val="28"/>
          <w:szCs w:val="28"/>
          <w:rtl/>
        </w:rPr>
        <w:t>ﻭﻟﺎﻳﺖ ﻣﺤﺒّﺖ ﺍﺯ ﻭﻟیّ اﻟﻬﻰ ﺍﺳﺖ</w:t>
      </w:r>
      <w:r w:rsidR="00BD77AA">
        <w:rPr>
          <w:sz w:val="28"/>
          <w:szCs w:val="28"/>
          <w:rtl/>
        </w:rPr>
        <w:t xml:space="preserve">، </w:t>
      </w:r>
      <w:r w:rsidR="00D976BC" w:rsidRPr="00984881">
        <w:rPr>
          <w:sz w:val="28"/>
          <w:szCs w:val="28"/>
          <w:rtl/>
        </w:rPr>
        <w:t>ﺗﺎ</w:t>
      </w:r>
      <w:r>
        <w:rPr>
          <w:sz w:val="28"/>
          <w:szCs w:val="28"/>
          <w:rtl/>
        </w:rPr>
        <w:t xml:space="preserve"> </w:t>
      </w:r>
      <w:r w:rsidR="00D976BC" w:rsidRPr="00984881">
        <w:rPr>
          <w:sz w:val="28"/>
          <w:szCs w:val="28"/>
          <w:rtl/>
        </w:rPr>
        <w:t>ﺳﺮ</w:t>
      </w:r>
      <w:r w:rsidR="009732B0" w:rsidRPr="00984881">
        <w:rPr>
          <w:sz w:val="28"/>
          <w:szCs w:val="28"/>
          <w:rtl/>
        </w:rPr>
        <w:t>حَدّ</w:t>
      </w:r>
      <w:r w:rsidR="00D976BC" w:rsidRPr="00984881">
        <w:rPr>
          <w:sz w:val="28"/>
          <w:szCs w:val="28"/>
          <w:rtl/>
        </w:rPr>
        <w:t xml:space="preserve"> ﻭﺍﻟﻪ ﻭ ﺷﻴﻔﺘﻪ ﻭ ﺍﺯ ﺧﻮﺩ ﺑﻰ ﺧﻮﺩ</w:t>
      </w:r>
      <w:r>
        <w:rPr>
          <w:sz w:val="28"/>
          <w:szCs w:val="28"/>
          <w:rtl/>
        </w:rPr>
        <w:t xml:space="preserve"> </w:t>
      </w:r>
      <w:r w:rsidR="00D976BC" w:rsidRPr="00984881">
        <w:rPr>
          <w:sz w:val="28"/>
          <w:szCs w:val="28"/>
          <w:rtl/>
        </w:rPr>
        <w:t>ﺷﺪﻥ ﺍﺳﺖ</w:t>
      </w:r>
      <w:r w:rsidR="00BD77AA">
        <w:rPr>
          <w:sz w:val="28"/>
          <w:szCs w:val="28"/>
          <w:rtl/>
        </w:rPr>
        <w:t xml:space="preserve">. </w:t>
      </w:r>
      <w:r w:rsidR="00D976BC" w:rsidRPr="00984881">
        <w:rPr>
          <w:sz w:val="28"/>
          <w:szCs w:val="28"/>
          <w:rtl/>
        </w:rPr>
        <w:t>ﻭ ﺗﻮﻟّﻰ</w:t>
      </w:r>
      <w:r w:rsidR="00BD77AA">
        <w:rPr>
          <w:sz w:val="28"/>
          <w:szCs w:val="28"/>
          <w:rtl/>
        </w:rPr>
        <w:t xml:space="preserve">، </w:t>
      </w:r>
      <w:r w:rsidR="00D976BC" w:rsidRPr="00984881">
        <w:rPr>
          <w:sz w:val="28"/>
          <w:szCs w:val="28"/>
          <w:rtl/>
        </w:rPr>
        <w:t>ﻗﺒﻮﻝ</w:t>
      </w:r>
      <w:r>
        <w:rPr>
          <w:sz w:val="28"/>
          <w:szCs w:val="28"/>
          <w:rtl/>
        </w:rPr>
        <w:t xml:space="preserve"> </w:t>
      </w:r>
      <w:r w:rsidR="00D976BC" w:rsidRPr="00984881">
        <w:rPr>
          <w:sz w:val="28"/>
          <w:szCs w:val="28"/>
          <w:rtl/>
        </w:rPr>
        <w:t>ﻭﻟﺎﻳﺖ ﻭﻣﺤﺒّﺖ ﺍﺳﺖ</w:t>
      </w:r>
      <w:r w:rsidR="00BD77AA">
        <w:rPr>
          <w:sz w:val="28"/>
          <w:szCs w:val="28"/>
          <w:rtl/>
        </w:rPr>
        <w:t xml:space="preserve">. </w:t>
      </w:r>
      <w:r w:rsidR="00D976BC" w:rsidRPr="00984881">
        <w:rPr>
          <w:sz w:val="28"/>
          <w:szCs w:val="28"/>
          <w:rtl/>
        </w:rPr>
        <w:t>ﻭ ﺗﻮﻟّﺎ</w:t>
      </w:r>
      <w:r w:rsidR="00BD77AA">
        <w:rPr>
          <w:sz w:val="28"/>
          <w:szCs w:val="28"/>
          <w:rtl/>
        </w:rPr>
        <w:t xml:space="preserve">، </w:t>
      </w:r>
      <w:r w:rsidR="009915B2" w:rsidRPr="00984881">
        <w:rPr>
          <w:sz w:val="28"/>
          <w:szCs w:val="28"/>
          <w:rtl/>
        </w:rPr>
        <w:t>فر</w:t>
      </w:r>
      <w:r w:rsidR="00D976BC" w:rsidRPr="00984881">
        <w:rPr>
          <w:sz w:val="28"/>
          <w:szCs w:val="28"/>
          <w:rtl/>
        </w:rPr>
        <w:t>ﺍﺭﻯ ﭼﻮﻥ ﺣﻴﻮﺍﻧﺎﺕ ﺍﺯ ﺷﺪﺕ</w:t>
      </w:r>
      <w:r>
        <w:rPr>
          <w:sz w:val="28"/>
          <w:szCs w:val="28"/>
          <w:rtl/>
        </w:rPr>
        <w:t xml:space="preserve"> </w:t>
      </w:r>
      <w:r w:rsidR="00D976BC" w:rsidRPr="00984881">
        <w:rPr>
          <w:sz w:val="28"/>
          <w:szCs w:val="28"/>
          <w:rtl/>
        </w:rPr>
        <w:t xml:space="preserve">ﺗﺮس ﻭﻧﻔﺮﺕ ﻭ ﻣﺨﺎﻟﻔﺖ و ولو شدن </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ﺩﺷﻤﻨﺎﻥ</w:t>
      </w:r>
      <w:r>
        <w:rPr>
          <w:sz w:val="28"/>
          <w:szCs w:val="28"/>
          <w:rtl/>
        </w:rPr>
        <w:t xml:space="preserve"> </w:t>
      </w:r>
      <w:r w:rsidR="00D976BC" w:rsidRPr="00984881">
        <w:rPr>
          <w:sz w:val="28"/>
          <w:szCs w:val="28"/>
          <w:rtl/>
        </w:rPr>
        <w:t>ﻭﻟﺎﻳﺖ</w:t>
      </w:r>
      <w:r w:rsidR="00D976BC" w:rsidRPr="00984881">
        <w:rPr>
          <w:rFonts w:hint="cs"/>
          <w:sz w:val="28"/>
          <w:szCs w:val="28"/>
        </w:rPr>
        <w:t xml:space="preserve"> </w:t>
      </w:r>
      <w:r w:rsidR="00D976BC" w:rsidRPr="00984881">
        <w:rPr>
          <w:sz w:val="28"/>
          <w:szCs w:val="28"/>
          <w:rtl/>
        </w:rPr>
        <w:t>ﺩﺍﺭﻧﺪ</w:t>
      </w:r>
      <w:r w:rsidR="00BD77AA">
        <w:rPr>
          <w:sz w:val="28"/>
          <w:szCs w:val="28"/>
          <w:rtl/>
        </w:rPr>
        <w:t xml:space="preserve">. </w:t>
      </w:r>
      <w:r w:rsidR="00D976BC" w:rsidRPr="00984881">
        <w:rPr>
          <w:sz w:val="28"/>
          <w:szCs w:val="28"/>
          <w:rtl/>
        </w:rPr>
        <w:t>ﺧﺪﺍﻭﻧﺪ ﻭﻟﻰ</w:t>
      </w:r>
      <w:r>
        <w:rPr>
          <w:sz w:val="28"/>
          <w:szCs w:val="28"/>
          <w:rtl/>
        </w:rPr>
        <w:t xml:space="preserve"> </w:t>
      </w:r>
      <w:r w:rsidR="00D976BC" w:rsidRPr="00984881">
        <w:rPr>
          <w:sz w:val="28"/>
          <w:szCs w:val="28"/>
          <w:rtl/>
        </w:rPr>
        <w:t>ﺍﻟﻬﻰ ﻭﻣﻮﻟﺎ ﺍﺳﺖ</w:t>
      </w:r>
      <w:r w:rsidR="00BD77AA">
        <w:rPr>
          <w:sz w:val="28"/>
          <w:szCs w:val="28"/>
          <w:rtl/>
        </w:rPr>
        <w:t xml:space="preserve">، </w:t>
      </w:r>
      <w:r w:rsidR="00D976BC" w:rsidRPr="00984881">
        <w:rPr>
          <w:sz w:val="28"/>
          <w:szCs w:val="28"/>
          <w:rtl/>
        </w:rPr>
        <w:t>ﻭ ﺳﺎﻟﻚ ﻧﻴﺰ</w:t>
      </w:r>
      <w:r>
        <w:rPr>
          <w:sz w:val="28"/>
          <w:szCs w:val="28"/>
          <w:rtl/>
        </w:rPr>
        <w:t xml:space="preserve"> </w:t>
      </w:r>
      <w:r w:rsidR="00D976BC" w:rsidRPr="00984881">
        <w:rPr>
          <w:sz w:val="28"/>
          <w:szCs w:val="28"/>
          <w:rtl/>
        </w:rPr>
        <w:t>ﻣﻮﻟﻰ ﻭ ﺑﻨﺪﻩ ﻣﻴﺒﺎﺷﺪ</w:t>
      </w:r>
      <w:r w:rsidR="00BD77AA">
        <w:rPr>
          <w:sz w:val="28"/>
          <w:szCs w:val="28"/>
          <w:rtl/>
        </w:rPr>
        <w:t xml:space="preserve">. </w:t>
      </w:r>
      <w:r w:rsidR="00D976BC" w:rsidRPr="00984881">
        <w:rPr>
          <w:sz w:val="28"/>
          <w:szCs w:val="28"/>
          <w:rtl/>
        </w:rPr>
        <w:t>ﻭ ﻫﺮ ﮐﺎﻣﻞ</w:t>
      </w:r>
      <w:r>
        <w:rPr>
          <w:sz w:val="28"/>
          <w:szCs w:val="28"/>
          <w:rtl/>
        </w:rPr>
        <w:t xml:space="preserve"> </w:t>
      </w:r>
      <w:r w:rsidR="00D976BC" w:rsidRPr="00984881">
        <w:rPr>
          <w:sz w:val="28"/>
          <w:szCs w:val="28"/>
          <w:rtl/>
        </w:rPr>
        <w:t>ﺍﻟﻬﻰ ﺑﺎﺯﮔﺸﺘﻪ</w:t>
      </w:r>
      <w:r>
        <w:rPr>
          <w:sz w:val="28"/>
          <w:szCs w:val="28"/>
          <w:rtl/>
        </w:rPr>
        <w:t xml:space="preserve"> </w:t>
      </w:r>
      <w:r w:rsidR="00D976BC" w:rsidRPr="00984881">
        <w:rPr>
          <w:sz w:val="28"/>
          <w:szCs w:val="28"/>
          <w:rtl/>
        </w:rPr>
        <w:t>ﺑﺨﻠﻖ</w:t>
      </w:r>
      <w:r w:rsidR="00BD77AA">
        <w:rPr>
          <w:sz w:val="28"/>
          <w:szCs w:val="28"/>
          <w:rtl/>
        </w:rPr>
        <w:t xml:space="preserve">، </w:t>
      </w:r>
      <w:r w:rsidR="00D976BC" w:rsidRPr="00984881">
        <w:rPr>
          <w:sz w:val="28"/>
          <w:szCs w:val="28"/>
          <w:rtl/>
        </w:rPr>
        <w:t xml:space="preserve">ﮐﻪ </w:t>
      </w:r>
      <w:r w:rsidR="00D976BC" w:rsidRPr="00984881">
        <w:rPr>
          <w:sz w:val="28"/>
          <w:szCs w:val="28"/>
          <w:rtl/>
          <w:lang w:bidi="fa-IR"/>
        </w:rPr>
        <w:t>۳۱۳ ﻭﻟﻰ</w:t>
      </w:r>
      <w:r>
        <w:rPr>
          <w:sz w:val="28"/>
          <w:szCs w:val="28"/>
          <w:rtl/>
          <w:lang w:bidi="fa-IR"/>
        </w:rPr>
        <w:t xml:space="preserve"> </w:t>
      </w:r>
      <w:r w:rsidR="00D976BC" w:rsidRPr="00984881">
        <w:rPr>
          <w:sz w:val="28"/>
          <w:szCs w:val="28"/>
          <w:rtl/>
          <w:lang w:bidi="fa-IR"/>
        </w:rPr>
        <w:t>ﺑﻄﺮﻳﻘﺖ ﻣﺤﻤﺪﻯ ﻫﺴﺖ</w:t>
      </w:r>
      <w:r w:rsidR="00BD77AA">
        <w:rPr>
          <w:sz w:val="28"/>
          <w:szCs w:val="28"/>
          <w:rtl/>
        </w:rPr>
        <w:t xml:space="preserve">، </w:t>
      </w:r>
      <w:r w:rsidR="00D976BC" w:rsidRPr="00984881">
        <w:rPr>
          <w:sz w:val="28"/>
          <w:szCs w:val="28"/>
          <w:rtl/>
        </w:rPr>
        <w:t>ﮐﻪ ﺧﺪﺍﻭﻧﺪ ﻳﮑﻰ ﺍﺯ ﺁﻧﻬﺎﺭﺍ ﺑﻄﺎﻟﺐ ﻟﻘﺎﻯ ﺍﻟﻬﻰ ﺑﻄﺮﻳﻘﺖ</w:t>
      </w:r>
      <w:r>
        <w:rPr>
          <w:sz w:val="28"/>
          <w:szCs w:val="28"/>
          <w:rtl/>
        </w:rPr>
        <w:t xml:space="preserve"> </w:t>
      </w:r>
      <w:r w:rsidR="00D976BC" w:rsidRPr="00984881">
        <w:rPr>
          <w:sz w:val="28"/>
          <w:szCs w:val="28"/>
          <w:rtl/>
        </w:rPr>
        <w:t>ﻣﺤﻤﺪ ﻭﻣﻮﻟﺎ ﺑﻮﻯ ﻣﻌﺮﻓﻰ ﻣﻴﻨﻤﺎﻳﺪ</w:t>
      </w:r>
      <w:r w:rsidR="00D976BC" w:rsidRPr="00984881">
        <w:rPr>
          <w:sz w:val="28"/>
          <w:szCs w:val="28"/>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ﺩﺭ ﺯﻟﻒ ﭼﻮﻥ ﮐﻤﻨﺪﺵ</w:t>
      </w:r>
      <w:r w:rsidR="00BD77AA">
        <w:rPr>
          <w:b/>
          <w:bCs/>
          <w:sz w:val="28"/>
          <w:szCs w:val="28"/>
          <w:rtl/>
        </w:rPr>
        <w:t xml:space="preserve">، </w:t>
      </w:r>
      <w:r w:rsidRPr="00984881">
        <w:rPr>
          <w:b/>
          <w:bCs/>
          <w:sz w:val="28"/>
          <w:szCs w:val="28"/>
          <w:rtl/>
        </w:rPr>
        <w:t>ﺃﻯ ﺩﻝ</w:t>
      </w:r>
      <w:r w:rsidR="00BD77AA">
        <w:rPr>
          <w:b/>
          <w:bCs/>
          <w:sz w:val="28"/>
          <w:szCs w:val="28"/>
          <w:rtl/>
        </w:rPr>
        <w:t xml:space="preserve">، </w:t>
      </w:r>
      <w:r w:rsidRPr="00984881">
        <w:rPr>
          <w:b/>
          <w:bCs/>
          <w:sz w:val="28"/>
          <w:szCs w:val="28"/>
          <w:rtl/>
        </w:rPr>
        <w:t>ﻣﭙﻴﭻ ﮐﺂﻧﺠﺎ</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ﺳﺮﻫﺎ ﺑﺮﻳﺪﻩ ﺑﻴﻨﻰ</w:t>
      </w:r>
      <w:r w:rsidR="00BD77AA">
        <w:rPr>
          <w:b/>
          <w:bCs/>
          <w:sz w:val="28"/>
          <w:szCs w:val="28"/>
          <w:rtl/>
        </w:rPr>
        <w:t xml:space="preserve">، </w:t>
      </w:r>
      <w:r w:rsidRPr="00984881">
        <w:rPr>
          <w:b/>
          <w:bCs/>
          <w:sz w:val="28"/>
          <w:szCs w:val="28"/>
          <w:rtl/>
        </w:rPr>
        <w:t xml:space="preserve">ﺑﻰ ﺟﺮﻡ ﻭ ﺑﻰ ﺟﻨﺎﻳﺖ </w:t>
      </w:r>
    </w:p>
    <w:p w:rsidR="00D976BC" w:rsidRPr="00984881" w:rsidRDefault="004D25BE" w:rsidP="00670CDB">
      <w:pPr>
        <w:bidi/>
        <w:jc w:val="both"/>
        <w:rPr>
          <w:sz w:val="28"/>
          <w:szCs w:val="28"/>
          <w:rtl/>
        </w:rPr>
      </w:pPr>
      <w:r>
        <w:rPr>
          <w:sz w:val="28"/>
          <w:szCs w:val="28"/>
          <w:rtl/>
        </w:rPr>
        <w:t xml:space="preserve"> </w:t>
      </w:r>
      <w:r w:rsidR="00D976BC" w:rsidRPr="00984881">
        <w:rPr>
          <w:sz w:val="28"/>
          <w:szCs w:val="28"/>
          <w:rtl/>
        </w:rPr>
        <w:t>ﺩﺭ ﺯﻟﻔﺎﻥ ﭼﻮﻥ ﮐﻤﻨﺪ ﺗﻴﺮﺃﻧﺪ ﺍﺯ</w:t>
      </w:r>
      <w:r>
        <w:rPr>
          <w:sz w:val="28"/>
          <w:szCs w:val="28"/>
          <w:rtl/>
        </w:rPr>
        <w:t xml:space="preserve"> </w:t>
      </w:r>
      <w:r w:rsidR="00D976BC" w:rsidRPr="00984881">
        <w:rPr>
          <w:sz w:val="28"/>
          <w:szCs w:val="28"/>
          <w:rtl/>
        </w:rPr>
        <w:t>ﺑﺎ ﺗﻴﺮ ﻭﮐﻤﺎﻥ</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ﺍﻳﻦ ﺯﻟﻔﺎﻥ ﺑﺎ ﭼﻴﻦ ﻭ ﭘﻴﭽﺶ ﺍﺳﺖ</w:t>
      </w:r>
      <w:r w:rsidR="00BD77AA">
        <w:rPr>
          <w:sz w:val="28"/>
          <w:szCs w:val="28"/>
          <w:rtl/>
        </w:rPr>
        <w:t xml:space="preserve">، </w:t>
      </w:r>
      <w:r w:rsidR="00D976BC" w:rsidRPr="00984881">
        <w:rPr>
          <w:sz w:val="28"/>
          <w:szCs w:val="28"/>
          <w:rtl/>
        </w:rPr>
        <w:t>ﮐﻪ ﺍﺣﻮﺍﻟﻰ ﺭﺍ</w:t>
      </w:r>
      <w:r>
        <w:rPr>
          <w:sz w:val="28"/>
          <w:szCs w:val="28"/>
          <w:rtl/>
        </w:rPr>
        <w:t xml:space="preserve"> </w:t>
      </w:r>
      <w:r w:rsidR="00D976BC" w:rsidRPr="00984881">
        <w:rPr>
          <w:sz w:val="28"/>
          <w:szCs w:val="28"/>
          <w:rtl/>
        </w:rPr>
        <w:t>ﺑﻨﺎﻇﺮ ﺧﻮﺩ ﻣﻴﺮﺳﺎﻧﺪ ﻭ ﻣﻰ ﭘﻴﻴﭽﺎﻧﺪ</w:t>
      </w:r>
      <w:r w:rsidR="00BD77AA">
        <w:rPr>
          <w:sz w:val="28"/>
          <w:szCs w:val="28"/>
          <w:rtl/>
        </w:rPr>
        <w:t xml:space="preserve">. </w:t>
      </w:r>
      <w:r w:rsidR="00D976BC" w:rsidRPr="00984881">
        <w:rPr>
          <w:sz w:val="28"/>
          <w:szCs w:val="28"/>
          <w:rtl/>
        </w:rPr>
        <w:t>ﻭﻟﻰ ﺣﺎﻓﻆ ﺑﺪﻝ</w:t>
      </w:r>
      <w:r>
        <w:rPr>
          <w:sz w:val="28"/>
          <w:szCs w:val="28"/>
          <w:rtl/>
        </w:rPr>
        <w:t xml:space="preserve"> </w:t>
      </w:r>
      <w:r w:rsidR="00D976BC" w:rsidRPr="00984881">
        <w:rPr>
          <w:sz w:val="28"/>
          <w:szCs w:val="28"/>
          <w:rtl/>
        </w:rPr>
        <w:t>ﻭﻓﮑﺮ ﺧﻮﺩ ﻫﺸﺪﺍﺭ ﻣﻴﺪﻫﺪ</w:t>
      </w:r>
      <w:r w:rsidR="00BD77AA">
        <w:rPr>
          <w:sz w:val="28"/>
          <w:szCs w:val="28"/>
          <w:rtl/>
        </w:rPr>
        <w:t xml:space="preserve">، </w:t>
      </w:r>
      <w:r w:rsidR="00D976BC" w:rsidRPr="00984881">
        <w:rPr>
          <w:sz w:val="28"/>
          <w:szCs w:val="28"/>
          <w:rtl/>
        </w:rPr>
        <w:t>ﮐﻪ ﺑﺨﻮﺩ</w:t>
      </w:r>
      <w:r>
        <w:rPr>
          <w:sz w:val="28"/>
          <w:szCs w:val="28"/>
          <w:rtl/>
        </w:rPr>
        <w:t xml:space="preserve"> </w:t>
      </w:r>
      <w:r w:rsidR="00D976BC" w:rsidRPr="00984881">
        <w:rPr>
          <w:sz w:val="28"/>
          <w:szCs w:val="28"/>
          <w:rtl/>
        </w:rPr>
        <w:t>ﻧﭙﻴﭽﺪ ﻭﺁﺷﻔﺘﻪ ﻧﮕﺮﺩﺩ</w:t>
      </w:r>
      <w:r w:rsidR="00BD77AA">
        <w:rPr>
          <w:sz w:val="28"/>
          <w:szCs w:val="28"/>
          <w:rtl/>
        </w:rPr>
        <w:t xml:space="preserve">. </w:t>
      </w:r>
      <w:r w:rsidR="00D976BC" w:rsidRPr="00984881">
        <w:rPr>
          <w:sz w:val="28"/>
          <w:szCs w:val="28"/>
          <w:rtl/>
        </w:rPr>
        <w:t>ﺯﻳﺮﺍ ﺩﺭ ﺑﺮﺍﺑﺮ ﭼﻨﻴﻦ ﺯﻟﻔﺎﻧﻰ ﺳﺮﻫﺎ ﺑﺮﻳﺪﻩ ﺷﺪﻩﺍﻧﺪ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ﺟﺮﻣﻰ ﻫﻢ ﻧﺪﺍﺷﺘﻪ ﺍﻧﺪ</w:t>
      </w:r>
      <w:r w:rsidR="00BD77AA">
        <w:rPr>
          <w:sz w:val="28"/>
          <w:szCs w:val="28"/>
          <w:rtl/>
        </w:rPr>
        <w:t xml:space="preserve">، </w:t>
      </w:r>
      <w:r w:rsidR="00D976BC" w:rsidRPr="00984881">
        <w:rPr>
          <w:sz w:val="28"/>
          <w:szCs w:val="28"/>
          <w:rtl/>
        </w:rPr>
        <w:t>ﻭ ﻳﺎ</w:t>
      </w:r>
      <w:r>
        <w:rPr>
          <w:sz w:val="28"/>
          <w:szCs w:val="28"/>
          <w:rtl/>
        </w:rPr>
        <w:t xml:space="preserve"> </w:t>
      </w:r>
      <w:r w:rsidR="00D976BC" w:rsidRPr="00984881">
        <w:rPr>
          <w:sz w:val="28"/>
          <w:szCs w:val="28"/>
          <w:rtl/>
        </w:rPr>
        <w:t>ﺟﻨﺎﻳﺖ ﻭ ﺧﻴﺎﻧﺘﻰ ﻧﺪﺍﺷﺘﻨﺪ</w:t>
      </w:r>
      <w:r w:rsidR="00BD77AA">
        <w:rPr>
          <w:sz w:val="28"/>
          <w:szCs w:val="28"/>
          <w:rtl/>
        </w:rPr>
        <w:t xml:space="preserve">. </w:t>
      </w:r>
      <w:r w:rsidR="00D976BC" w:rsidRPr="00984881">
        <w:rPr>
          <w:sz w:val="28"/>
          <w:szCs w:val="28"/>
          <w:rtl/>
        </w:rPr>
        <w:t xml:space="preserve">ﮐﻪ ﺳﺎﻟﮑﺎﻥ ﺩﻳﮕﺮﻯ </w:t>
      </w:r>
      <w:r w:rsidR="009915B2" w:rsidRPr="00984881">
        <w:rPr>
          <w:sz w:val="28"/>
          <w:szCs w:val="28"/>
          <w:rtl/>
        </w:rPr>
        <w:t>فر</w:t>
      </w:r>
      <w:r w:rsidR="00D976BC" w:rsidRPr="00984881">
        <w:rPr>
          <w:sz w:val="28"/>
          <w:szCs w:val="28"/>
          <w:rtl/>
        </w:rPr>
        <w:t>ﺍﻭﺍﻥ ﺩﺭ ﺭﺍﻩ ﻋﺸﻮﻩ ﻫﺎﻯ ﺍﻟﻬﻰ ﭘﻴﺮ</w:t>
      </w:r>
      <w:r w:rsidR="00BD77AA">
        <w:rPr>
          <w:sz w:val="28"/>
          <w:szCs w:val="28"/>
          <w:rtl/>
        </w:rPr>
        <w:t xml:space="preserve">، </w:t>
      </w:r>
      <w:r w:rsidR="00D976BC" w:rsidRPr="00984881">
        <w:rPr>
          <w:sz w:val="28"/>
          <w:szCs w:val="28"/>
          <w:rtl/>
        </w:rPr>
        <w:t>ﭼﻨﺎﻥ ﺧﻮﺩﺭﺍ ﺑﺎﺧﺘﻪ ﺍﻧﺪ</w:t>
      </w:r>
      <w:r w:rsidR="00BD77AA">
        <w:rPr>
          <w:sz w:val="28"/>
          <w:szCs w:val="28"/>
          <w:rtl/>
        </w:rPr>
        <w:t xml:space="preserve">. </w:t>
      </w:r>
      <w:r w:rsidR="00D976BC" w:rsidRPr="00984881">
        <w:rPr>
          <w:sz w:val="28"/>
          <w:szCs w:val="28"/>
          <w:rtl/>
        </w:rPr>
        <w:t>ﭼﻪ ﺁﻧﻬﺎﺋﻰ ﮐﻪ ﺩﺭ ﺷﮑﻨﺠﻪ ﺩﺷﻤﻨﺎﻥ ﮐﺸﺘﻪ ﺷﺪﻧﺪ</w:t>
      </w:r>
      <w:r w:rsidR="00BD77AA">
        <w:rPr>
          <w:sz w:val="28"/>
          <w:szCs w:val="28"/>
          <w:rtl/>
        </w:rPr>
        <w:t xml:space="preserve">، </w:t>
      </w:r>
      <w:r w:rsidR="00D976BC" w:rsidRPr="00984881">
        <w:rPr>
          <w:sz w:val="28"/>
          <w:szCs w:val="28"/>
          <w:rtl/>
        </w:rPr>
        <w:t>ﻭ ﺩﻡ ﺍﺯ ﺍﻣﻮﺭ ﭘﻴﺮ ﺍﻟﻬﻰ ﺧﻮﺩ ﺑﺮﺯﺑﺎﻥ ﻧﺮﺍﻧﺪﻧﺪ ﻭ ﺗﻘﻴّﻪ ﮐﺮﺩﻧﺪ</w:t>
      </w:r>
      <w:r w:rsidR="00BD77AA">
        <w:rPr>
          <w:sz w:val="28"/>
          <w:szCs w:val="28"/>
          <w:rtl/>
        </w:rPr>
        <w:t xml:space="preserve">، </w:t>
      </w:r>
      <w:r w:rsidR="00D976BC" w:rsidRPr="00984881">
        <w:rPr>
          <w:sz w:val="28"/>
          <w:szCs w:val="28"/>
          <w:rtl/>
        </w:rPr>
        <w:t>ﺗﺎﺟﺎﻥ ﭘﻴﺮ ﻭ ﺳﺎﻟﮑﺎﻥ ﺍﻭﺭﺍ ﻣﺤﻔﻮﻅ ﺑﺪﺍﺭﻧﺪ</w:t>
      </w:r>
      <w:r w:rsidR="00BD77AA">
        <w:rPr>
          <w:sz w:val="28"/>
          <w:szCs w:val="28"/>
          <w:rtl/>
        </w:rPr>
        <w:t xml:space="preserve">. </w:t>
      </w:r>
      <w:r w:rsidR="00D976BC" w:rsidRPr="00984881">
        <w:rPr>
          <w:sz w:val="28"/>
          <w:szCs w:val="28"/>
          <w:rtl/>
        </w:rPr>
        <w:t xml:space="preserve">ﻭ </w:t>
      </w:r>
      <w:r w:rsidR="00D976BC" w:rsidRPr="00984881">
        <w:rPr>
          <w:sz w:val="28"/>
          <w:szCs w:val="28"/>
          <w:rtl/>
        </w:rPr>
        <w:lastRenderedPageBreak/>
        <w:t>ﻳﺎ ﺑﺒﻬﺎﻧﻪ ﻫﺎﻯ ﺣﮑّﺎﻡ ﺷﺮﻉ ﺁﺧﻮﻧﺪ ﭘﺮ</w:t>
      </w:r>
      <w:r>
        <w:rPr>
          <w:sz w:val="28"/>
          <w:szCs w:val="28"/>
          <w:rtl/>
        </w:rPr>
        <w:t xml:space="preserve"> </w:t>
      </w:r>
      <w:r w:rsidR="00D976BC" w:rsidRPr="00984881">
        <w:rPr>
          <w:sz w:val="28"/>
          <w:szCs w:val="28"/>
          <w:rtl/>
        </w:rPr>
        <w:t>ﺷﺮﺍﺭﺕ</w:t>
      </w:r>
      <w:r w:rsidR="00BD77AA">
        <w:rPr>
          <w:sz w:val="28"/>
          <w:szCs w:val="28"/>
          <w:rtl/>
        </w:rPr>
        <w:t xml:space="preserve">، </w:t>
      </w:r>
      <w:r w:rsidR="00D976BC" w:rsidRPr="00984881">
        <w:rPr>
          <w:sz w:val="28"/>
          <w:szCs w:val="28"/>
          <w:rtl/>
        </w:rPr>
        <w:t>ﺍﻳﻦ ﺍﻭﻟﻴﺎﻯ ﺍﻟﻬﻰ ﺭﺍ ﺗﮑﻔﻴﺮ ﻭﻣﺠﺎﺯﺍﺕ ﮐﺮﺩﻩ</w:t>
      </w:r>
      <w:r>
        <w:rPr>
          <w:sz w:val="28"/>
          <w:szCs w:val="28"/>
          <w:rtl/>
        </w:rPr>
        <w:t xml:space="preserve"> </w:t>
      </w:r>
      <w:r w:rsidR="00D976BC" w:rsidRPr="00984881">
        <w:rPr>
          <w:sz w:val="28"/>
          <w:szCs w:val="28"/>
          <w:rtl/>
        </w:rPr>
        <w:t>ﻭ ﻓﺘﻮﺍﻯ ﻣﺮﮒ ﺩﺍﺩﻩ ﺍﻧﺪ</w:t>
      </w:r>
      <w:r w:rsidR="00BD77AA">
        <w:rPr>
          <w:sz w:val="28"/>
          <w:szCs w:val="28"/>
          <w:rtl/>
        </w:rPr>
        <w:t xml:space="preserve">. </w:t>
      </w:r>
      <w:r w:rsidR="00D976BC" w:rsidRPr="00984881">
        <w:rPr>
          <w:sz w:val="28"/>
          <w:szCs w:val="28"/>
          <w:rtl/>
        </w:rPr>
        <w:t>ﺟﺮﻡ</w:t>
      </w:r>
      <w:r w:rsidR="00BD77AA">
        <w:rPr>
          <w:sz w:val="28"/>
          <w:szCs w:val="28"/>
          <w:rtl/>
        </w:rPr>
        <w:t xml:space="preserve">، </w:t>
      </w:r>
      <w:r w:rsidR="00D976BC" w:rsidRPr="00984881">
        <w:rPr>
          <w:sz w:val="28"/>
          <w:szCs w:val="28"/>
          <w:rtl/>
        </w:rPr>
        <w:t>ﻋﻤﻞ ﮐﺎﺭﻣﺎﺋﻰ ﻭ ﺧﻠﺎﻑ ﺗﮑﺎﻣﻞ ﺭﻭﺡ ﺍﺳﺖ</w:t>
      </w:r>
      <w:r w:rsidR="00BD77AA">
        <w:rPr>
          <w:sz w:val="28"/>
          <w:szCs w:val="28"/>
          <w:rtl/>
        </w:rPr>
        <w:t xml:space="preserve">. </w:t>
      </w:r>
      <w:r w:rsidR="00D976BC" w:rsidRPr="00984881">
        <w:rPr>
          <w:sz w:val="28"/>
          <w:szCs w:val="28"/>
          <w:rtl/>
        </w:rPr>
        <w:t>ﮐﻪ ﺑﺎﻋث ﻗﻬﻘﺮﺍﻯ ﺭﻭﺡ</w:t>
      </w:r>
      <w:r>
        <w:rPr>
          <w:sz w:val="28"/>
          <w:szCs w:val="28"/>
          <w:rtl/>
        </w:rPr>
        <w:t xml:space="preserve"> </w:t>
      </w:r>
      <w:r w:rsidR="00D976BC" w:rsidRPr="00984881">
        <w:rPr>
          <w:sz w:val="28"/>
          <w:szCs w:val="28"/>
          <w:rtl/>
        </w:rPr>
        <w:t>ﻭﺭﻭﺍﻥ</w:t>
      </w:r>
      <w:r>
        <w:rPr>
          <w:sz w:val="28"/>
          <w:szCs w:val="28"/>
          <w:rtl/>
        </w:rPr>
        <w:t xml:space="preserve"> </w:t>
      </w:r>
      <w:r w:rsidR="00D976BC" w:rsidRPr="00984881">
        <w:rPr>
          <w:sz w:val="28"/>
          <w:szCs w:val="28"/>
          <w:rtl/>
        </w:rPr>
        <w:t>ﻣﻴﮕﺮﺩﺩ</w:t>
      </w:r>
      <w:r w:rsidR="00BD77AA">
        <w:rPr>
          <w:sz w:val="28"/>
          <w:szCs w:val="28"/>
          <w:rtl/>
        </w:rPr>
        <w:t xml:space="preserve">. </w:t>
      </w:r>
      <w:r w:rsidR="00D976BC" w:rsidRPr="00984881">
        <w:rPr>
          <w:sz w:val="28"/>
          <w:szCs w:val="28"/>
          <w:rtl/>
        </w:rPr>
        <w:t xml:space="preserve">ﺟﺮﻡ ﻫﻤﺎﻥ ﮔﻮﺭﻡ ﻭ ﮔﺎﺭﻣﻪ ﻭ ﮐﺎﺭﻣﺎ ﺍﺳﺖ ﮐﻪ </w:t>
      </w:r>
      <w:r w:rsidR="00D976BC" w:rsidRPr="00984881">
        <w:rPr>
          <w:sz w:val="28"/>
          <w:szCs w:val="28"/>
        </w:rPr>
        <w:t>Crime</w:t>
      </w:r>
      <w:r>
        <w:rPr>
          <w:sz w:val="28"/>
          <w:szCs w:val="28"/>
          <w:rtl/>
        </w:rPr>
        <w:t xml:space="preserve"> </w:t>
      </w:r>
      <w:r w:rsidR="00D976BC" w:rsidRPr="00984881">
        <w:rPr>
          <w:rFonts w:hint="cs"/>
          <w:sz w:val="28"/>
          <w:szCs w:val="28"/>
          <w:rtl/>
        </w:rPr>
        <w:t>ﻭ ﺟﻨﺎﻳﺖ ﺣﻘﻮﻗﻰ ﺍﺳﺖ</w:t>
      </w:r>
      <w:r w:rsidR="00BD77AA">
        <w:rPr>
          <w:rFonts w:hint="cs"/>
          <w:sz w:val="28"/>
          <w:szCs w:val="28"/>
          <w:rtl/>
        </w:rPr>
        <w:t xml:space="preserve">. </w:t>
      </w:r>
      <w:r w:rsidR="00D976BC" w:rsidRPr="00984881">
        <w:rPr>
          <w:rFonts w:hint="cs"/>
          <w:sz w:val="28"/>
          <w:szCs w:val="28"/>
          <w:rtl/>
        </w:rPr>
        <w:t>ﮔﻨﺎﻩ ﺳﻠﻮﮐﻰ ﺳﺮﮐﺸﻰ ﻭﻋﺪﻡ</w:t>
      </w:r>
      <w:r>
        <w:rPr>
          <w:rFonts w:hint="cs"/>
          <w:sz w:val="28"/>
          <w:szCs w:val="28"/>
          <w:rtl/>
        </w:rPr>
        <w:t xml:space="preserve"> </w:t>
      </w:r>
      <w:r w:rsidR="00D976BC" w:rsidRPr="00984881">
        <w:rPr>
          <w:rFonts w:hint="cs"/>
          <w:sz w:val="28"/>
          <w:szCs w:val="28"/>
          <w:rtl/>
        </w:rPr>
        <w:t>ﺍﻃﺎﻋﺖ</w:t>
      </w:r>
      <w:r w:rsidR="00BD77AA">
        <w:rPr>
          <w:rFonts w:hint="cs"/>
          <w:sz w:val="28"/>
          <w:szCs w:val="28"/>
          <w:rtl/>
        </w:rPr>
        <w:t xml:space="preserve">، </w:t>
      </w:r>
      <w:r w:rsidR="00D976BC" w:rsidRPr="00984881">
        <w:rPr>
          <w:rFonts w:hint="cs"/>
          <w:sz w:val="28"/>
          <w:szCs w:val="28"/>
          <w:rtl/>
        </w:rPr>
        <w:t>ﻭ ﻫﺮ ﺧﻄﺎﻯ ﻋﺪﻡ ﺳﻠﻮﻙ ﺍﻟﻬﻰ ﺩﺭ ﻏﻴﺮ ﺳﺎﻟﮑﺎﻥ</w:t>
      </w:r>
      <w:r w:rsidR="00BD77AA">
        <w:rPr>
          <w:rFonts w:hint="cs"/>
          <w:sz w:val="28"/>
          <w:szCs w:val="28"/>
          <w:rtl/>
        </w:rPr>
        <w:t xml:space="preserve">، </w:t>
      </w:r>
      <w:r w:rsidR="00D976BC" w:rsidRPr="00984881">
        <w:rPr>
          <w:rFonts w:hint="cs"/>
          <w:sz w:val="28"/>
          <w:szCs w:val="28"/>
          <w:rtl/>
        </w:rPr>
        <w:t xml:space="preserve">ﮐﺎﺭﻣﺎﻯ ﺟﻬﻨﻤﻰ ﺟﻬﺎﻧﻮﻡ ﺟﻬﺎﻥ </w:t>
      </w:r>
      <w:r w:rsidR="00DA649A" w:rsidRPr="00984881">
        <w:rPr>
          <w:rFonts w:hint="cs"/>
          <w:sz w:val="28"/>
          <w:szCs w:val="28"/>
          <w:rtl/>
        </w:rPr>
        <w:t>پس</w:t>
      </w:r>
      <w:r>
        <w:rPr>
          <w:rFonts w:hint="cs"/>
          <w:sz w:val="28"/>
          <w:szCs w:val="28"/>
          <w:rtl/>
        </w:rPr>
        <w:t xml:space="preserve"> </w:t>
      </w:r>
      <w:r w:rsidR="00D976BC" w:rsidRPr="00984881">
        <w:rPr>
          <w:rFonts w:hint="cs"/>
          <w:sz w:val="28"/>
          <w:szCs w:val="28"/>
          <w:rtl/>
        </w:rPr>
        <w:t>ﺍﺯ ﻣﺮﮒ ﺭﺍ ﺑﺪﻧﺒﺎﻝ ﺩﺍﺭﺩ</w:t>
      </w:r>
      <w:r w:rsidR="00BD77AA">
        <w:rPr>
          <w:rFonts w:hint="cs"/>
          <w:sz w:val="28"/>
          <w:szCs w:val="28"/>
          <w:rtl/>
        </w:rPr>
        <w:t xml:space="preserve">. </w:t>
      </w:r>
      <w:r w:rsidR="00D976BC" w:rsidRPr="00984881">
        <w:rPr>
          <w:rFonts w:hint="cs"/>
          <w:sz w:val="28"/>
          <w:szCs w:val="28"/>
          <w:rtl/>
        </w:rPr>
        <w:t>ﻭﻧﻪ ﮔﻨﺎﻫﺎﻧﻰ ﮐﻪ ﺁﺧﻮﻧﺪﻫﺎ ﻣﻴﮕﻮﻳﻨﺪ</w:t>
      </w:r>
      <w:r w:rsidR="00BD77AA">
        <w:rPr>
          <w:rFonts w:hint="cs"/>
          <w:sz w:val="28"/>
          <w:szCs w:val="28"/>
          <w:rtl/>
        </w:rPr>
        <w:t xml:space="preserve">، </w:t>
      </w:r>
      <w:r w:rsidR="00D976BC" w:rsidRPr="00984881">
        <w:rPr>
          <w:rFonts w:hint="cs"/>
          <w:sz w:val="28"/>
          <w:szCs w:val="28"/>
          <w:rtl/>
        </w:rPr>
        <w:t>ﺣﺘﻰ ﺍﮔﺮ ﭘﻴﺎﻣﺒﺮ ﮔﻔﺘﻪ ﺑﺎﺷﺪ</w:t>
      </w:r>
      <w:r w:rsidR="00BD77AA">
        <w:rPr>
          <w:rFonts w:hint="cs"/>
          <w:sz w:val="28"/>
          <w:szCs w:val="28"/>
          <w:rtl/>
        </w:rPr>
        <w:t xml:space="preserve">. </w:t>
      </w:r>
      <w:r w:rsidR="00D976BC" w:rsidRPr="00984881">
        <w:rPr>
          <w:rFonts w:hint="cs"/>
          <w:sz w:val="28"/>
          <w:szCs w:val="28"/>
          <w:rtl/>
        </w:rPr>
        <w:t>ﮐﻪ ﭘﻴﺎﻣﺒﺮ ﺑﺮﺍﻯ ﺳﺎﻟﮑﺎﻥ</w:t>
      </w:r>
      <w:r>
        <w:rPr>
          <w:rFonts w:hint="cs"/>
          <w:sz w:val="28"/>
          <w:szCs w:val="28"/>
          <w:rtl/>
        </w:rPr>
        <w:t xml:space="preserve"> </w:t>
      </w:r>
      <w:r w:rsidR="00D976BC" w:rsidRPr="00984881">
        <w:rPr>
          <w:rFonts w:hint="cs"/>
          <w:sz w:val="28"/>
          <w:szCs w:val="28"/>
          <w:rtl/>
        </w:rPr>
        <w:t>ﺧﻮﺩ</w:t>
      </w:r>
      <w:r>
        <w:rPr>
          <w:rFonts w:hint="cs"/>
          <w:sz w:val="28"/>
          <w:szCs w:val="28"/>
          <w:rtl/>
        </w:rPr>
        <w:t xml:space="preserve"> </w:t>
      </w:r>
      <w:r w:rsidR="00D976BC" w:rsidRPr="00984881">
        <w:rPr>
          <w:rFonts w:hint="cs"/>
          <w:sz w:val="28"/>
          <w:szCs w:val="28"/>
          <w:rtl/>
        </w:rPr>
        <w:t>ﮔﻔﺘﻪ ﺍﺳﺖ</w:t>
      </w:r>
      <w:r w:rsidR="00BD77AA">
        <w:rPr>
          <w:rFonts w:hint="cs"/>
          <w:sz w:val="28"/>
          <w:szCs w:val="28"/>
          <w:rtl/>
        </w:rPr>
        <w:t xml:space="preserve">. </w:t>
      </w:r>
      <w:r w:rsidR="00D976BC" w:rsidRPr="00984881">
        <w:rPr>
          <w:rFonts w:hint="cs"/>
          <w:sz w:val="28"/>
          <w:szCs w:val="28"/>
          <w:rtl/>
        </w:rPr>
        <w:t>ﻭﺍﻭﻟﻴﺎﻯ ﺍﻟﻬﻰ</w:t>
      </w:r>
      <w:r>
        <w:rPr>
          <w:rFonts w:hint="cs"/>
          <w:sz w:val="28"/>
          <w:szCs w:val="28"/>
          <w:rtl/>
        </w:rPr>
        <w:t xml:space="preserve"> </w:t>
      </w:r>
      <w:r w:rsidR="00D976BC" w:rsidRPr="00984881">
        <w:rPr>
          <w:rFonts w:hint="cs"/>
          <w:sz w:val="28"/>
          <w:szCs w:val="28"/>
          <w:rtl/>
        </w:rPr>
        <w:t>ﺍﺧﺘﻴﺎﺭ ﺁﺯﺍﺩ ﺍﻟﻬﻰ ﺑﺮﺍﻯ</w:t>
      </w:r>
      <w:r>
        <w:rPr>
          <w:rFonts w:hint="cs"/>
          <w:sz w:val="28"/>
          <w:szCs w:val="28"/>
          <w:rtl/>
        </w:rPr>
        <w:t xml:space="preserve"> </w:t>
      </w:r>
      <w:r w:rsidR="00D976BC" w:rsidRPr="00984881">
        <w:rPr>
          <w:rFonts w:hint="cs"/>
          <w:sz w:val="28"/>
          <w:szCs w:val="28"/>
          <w:rtl/>
        </w:rPr>
        <w:t>ﺣﺮﺍﻡ ﮐﺮﺩﻥ ﻫﺮ ﭼﻴﺰﻯ ﺭﺍ ﺑﺮﺍﻯ ﻫﺮ ﺳﺎﻟﮑﻰ</w:t>
      </w:r>
      <w:r>
        <w:rPr>
          <w:rFonts w:hint="cs"/>
          <w:sz w:val="28"/>
          <w:szCs w:val="28"/>
          <w:rtl/>
        </w:rPr>
        <w:t xml:space="preserve"> </w:t>
      </w:r>
      <w:r w:rsidR="00D976BC" w:rsidRPr="00984881">
        <w:rPr>
          <w:rFonts w:hint="cs"/>
          <w:sz w:val="28"/>
          <w:szCs w:val="28"/>
          <w:rtl/>
        </w:rPr>
        <w:t>ﺩﺍﺭﻧﺪ</w:t>
      </w:r>
      <w:r w:rsidR="00BD77AA">
        <w:rPr>
          <w:rFonts w:hint="cs"/>
          <w:sz w:val="28"/>
          <w:szCs w:val="28"/>
          <w:rtl/>
        </w:rPr>
        <w:t xml:space="preserve">. </w:t>
      </w:r>
      <w:r w:rsidR="00D976BC" w:rsidRPr="00984881">
        <w:rPr>
          <w:rFonts w:hint="cs"/>
          <w:sz w:val="28"/>
          <w:szCs w:val="28"/>
          <w:rtl/>
        </w:rPr>
        <w:t>ﮐﻪ ﻣﻨﺎﺳﺐﺍﺣﻮﺍﻝ ﺍﻭ ﺑﺎﺷﺪ</w:t>
      </w:r>
      <w:r w:rsidR="00BD77AA">
        <w:rPr>
          <w:rFonts w:hint="cs"/>
          <w:sz w:val="28"/>
          <w:szCs w:val="28"/>
          <w:rtl/>
        </w:rPr>
        <w:t xml:space="preserve">. </w:t>
      </w:r>
      <w:r w:rsidR="00D976BC" w:rsidRPr="00984881">
        <w:rPr>
          <w:rFonts w:hint="cs"/>
          <w:sz w:val="28"/>
          <w:szCs w:val="28"/>
          <w:rtl/>
        </w:rPr>
        <w:t>ﭼﻪ ﺑﺴﺎ ﭘﻴﺮ</w:t>
      </w:r>
      <w:r>
        <w:rPr>
          <w:rFonts w:hint="cs"/>
          <w:sz w:val="28"/>
          <w:szCs w:val="28"/>
          <w:rtl/>
        </w:rPr>
        <w:t xml:space="preserve"> </w:t>
      </w:r>
      <w:r w:rsidR="00D976BC" w:rsidRPr="00984881">
        <w:rPr>
          <w:rFonts w:hint="cs"/>
          <w:sz w:val="28"/>
          <w:szCs w:val="28"/>
          <w:rtl/>
        </w:rPr>
        <w:t>ﮐﺎﺭﻯ</w:t>
      </w:r>
      <w:r>
        <w:rPr>
          <w:rFonts w:hint="cs"/>
          <w:sz w:val="28"/>
          <w:szCs w:val="28"/>
          <w:rtl/>
        </w:rPr>
        <w:t xml:space="preserve"> </w:t>
      </w:r>
      <w:r w:rsidR="00D976BC" w:rsidRPr="00984881">
        <w:rPr>
          <w:rFonts w:hint="cs"/>
          <w:sz w:val="28"/>
          <w:szCs w:val="28"/>
          <w:rtl/>
        </w:rPr>
        <w:t>ﺭﺍ ﺑﺮﺍﻯ ﺳﺎﻟﮑﻰ</w:t>
      </w:r>
      <w:r>
        <w:rPr>
          <w:rFonts w:hint="cs"/>
          <w:sz w:val="28"/>
          <w:szCs w:val="28"/>
          <w:rtl/>
        </w:rPr>
        <w:t xml:space="preserve"> </w:t>
      </w:r>
      <w:r w:rsidR="00D976BC" w:rsidRPr="00984881">
        <w:rPr>
          <w:rFonts w:hint="cs"/>
          <w:sz w:val="28"/>
          <w:szCs w:val="28"/>
          <w:rtl/>
        </w:rPr>
        <w:t>ﮔﻨﺎﻩ ﺑﺪﺍﻧﺪ</w:t>
      </w:r>
      <w:r w:rsidR="00BD77AA">
        <w:rPr>
          <w:rFonts w:hint="cs"/>
          <w:sz w:val="28"/>
          <w:szCs w:val="28"/>
          <w:rtl/>
        </w:rPr>
        <w:t xml:space="preserve">، </w:t>
      </w:r>
      <w:r w:rsidR="00D976BC" w:rsidRPr="00984881">
        <w:rPr>
          <w:rFonts w:hint="cs"/>
          <w:sz w:val="28"/>
          <w:szCs w:val="28"/>
          <w:rtl/>
        </w:rPr>
        <w:t>ﻭ ﺑﺮﺍﻯ ﺩﻳﮕﺮﻯ</w:t>
      </w:r>
      <w:r>
        <w:rPr>
          <w:rFonts w:hint="cs"/>
          <w:sz w:val="28"/>
          <w:szCs w:val="28"/>
          <w:rtl/>
        </w:rPr>
        <w:t xml:space="preserve"> </w:t>
      </w:r>
      <w:r w:rsidR="00D976BC" w:rsidRPr="00984881">
        <w:rPr>
          <w:rFonts w:hint="cs"/>
          <w:sz w:val="28"/>
          <w:szCs w:val="28"/>
          <w:rtl/>
        </w:rPr>
        <w:t>ﺑﺪﻭﻥ ﮔﻨﺎﻩ</w:t>
      </w:r>
      <w:r w:rsidR="00BD77AA">
        <w:rPr>
          <w:rFonts w:hint="cs"/>
          <w:sz w:val="28"/>
          <w:szCs w:val="28"/>
          <w:rtl/>
        </w:rPr>
        <w:t xml:space="preserve">، </w:t>
      </w:r>
      <w:r w:rsidR="00D976BC" w:rsidRPr="00984881">
        <w:rPr>
          <w:rFonts w:hint="cs"/>
          <w:sz w:val="28"/>
          <w:szCs w:val="28"/>
          <w:rtl/>
        </w:rPr>
        <w:t>ﻭ ﺣﺘﻰ ﺑﺮﺍﻯ ﺳﻮﻣﻰ</w:t>
      </w:r>
      <w:r>
        <w:rPr>
          <w:rFonts w:hint="cs"/>
          <w:sz w:val="28"/>
          <w:szCs w:val="28"/>
          <w:rtl/>
        </w:rPr>
        <w:t xml:space="preserve"> </w:t>
      </w:r>
      <w:r w:rsidR="00D976BC" w:rsidRPr="00984881">
        <w:rPr>
          <w:rFonts w:hint="cs"/>
          <w:sz w:val="28"/>
          <w:szCs w:val="28"/>
          <w:rtl/>
        </w:rPr>
        <w:t>ﻭﺍﺟﺐ ﺑﺪﺍﻧﺪ</w:t>
      </w:r>
      <w:r w:rsidR="00BD77AA">
        <w:rPr>
          <w:rFonts w:hint="cs"/>
          <w:sz w:val="28"/>
          <w:szCs w:val="28"/>
          <w:rtl/>
        </w:rPr>
        <w:t xml:space="preserve">. </w:t>
      </w:r>
      <w:r w:rsidR="00D976BC" w:rsidRPr="00984881">
        <w:rPr>
          <w:rFonts w:hint="cs"/>
          <w:sz w:val="28"/>
          <w:szCs w:val="28"/>
          <w:rtl/>
        </w:rPr>
        <w:t>ﺯﻳﺮﺍ ﻣﻮﺿﻮﻉ ﻣﻌﺎﻟﺠﻪ</w:t>
      </w:r>
      <w:r>
        <w:rPr>
          <w:rFonts w:hint="cs"/>
          <w:sz w:val="28"/>
          <w:szCs w:val="28"/>
          <w:rtl/>
        </w:rPr>
        <w:t xml:space="preserve"> </w:t>
      </w:r>
      <w:r w:rsidR="00D976BC" w:rsidRPr="00984881">
        <w:rPr>
          <w:rFonts w:hint="cs"/>
          <w:sz w:val="28"/>
          <w:szCs w:val="28"/>
          <w:rtl/>
        </w:rPr>
        <w:t>ﺭﻭﺍﻥ ﺁﻟﻮﺩﻩ ﺳﺎﻟﻚ ﺍﺳﺖ</w:t>
      </w:r>
      <w:r w:rsidR="00BD77AA">
        <w:rPr>
          <w:rFonts w:hint="cs"/>
          <w:sz w:val="28"/>
          <w:szCs w:val="28"/>
          <w:rtl/>
        </w:rPr>
        <w:t xml:space="preserve">. </w:t>
      </w:r>
      <w:r w:rsidR="00D976BC" w:rsidRPr="00984881">
        <w:rPr>
          <w:rFonts w:hint="cs"/>
          <w:sz w:val="28"/>
          <w:szCs w:val="28"/>
          <w:rtl/>
        </w:rPr>
        <w:t>ﻭ ﺍﻟّﺎ ﻫﺮ ﺟﺎﻣﻌﻪ ﺍﻯ ﺑﺮﺍﻯ ﺧﻮﺩ ﻋﺮﻓﻰ ﻭﻋﺎﺩﺗﻰ ﻭﻣﻘﺮﺭﺍﺕ ﻭ ﻗﻮﺍﻧﻴﻨﻰ ﺗﺼﻮﻳﺒﻰ ﺩﺍﺭﺩ</w:t>
      </w:r>
      <w:r w:rsidR="00BD77AA">
        <w:rPr>
          <w:rFonts w:hint="cs"/>
          <w:sz w:val="28"/>
          <w:szCs w:val="28"/>
          <w:rtl/>
        </w:rPr>
        <w:t xml:space="preserve">، </w:t>
      </w:r>
      <w:r w:rsidR="00D976BC" w:rsidRPr="00984881">
        <w:rPr>
          <w:rFonts w:hint="cs"/>
          <w:sz w:val="28"/>
          <w:szCs w:val="28"/>
          <w:rtl/>
        </w:rPr>
        <w:t>ﮐﻪ ﻋﺪﻡ ﺭﻋﺎﻳﺖ ﺁﻧﻬﺎ</w:t>
      </w:r>
      <w:r>
        <w:rPr>
          <w:rFonts w:hint="cs"/>
          <w:sz w:val="28"/>
          <w:szCs w:val="28"/>
          <w:rtl/>
        </w:rPr>
        <w:t xml:space="preserve"> </w:t>
      </w:r>
      <w:r w:rsidR="00D976BC" w:rsidRPr="00984881">
        <w:rPr>
          <w:rFonts w:hint="cs"/>
          <w:sz w:val="28"/>
          <w:szCs w:val="28"/>
          <w:rtl/>
        </w:rPr>
        <w:t>ﺟﺮﻡ</w:t>
      </w:r>
      <w:r>
        <w:rPr>
          <w:rFonts w:hint="cs"/>
          <w:sz w:val="28"/>
          <w:szCs w:val="28"/>
          <w:rtl/>
        </w:rPr>
        <w:t xml:space="preserve"> </w:t>
      </w:r>
      <w:r w:rsidR="00D976BC" w:rsidRPr="00984881">
        <w:rPr>
          <w:rFonts w:hint="cs"/>
          <w:sz w:val="28"/>
          <w:szCs w:val="28"/>
          <w:rtl/>
        </w:rPr>
        <w:t>ﻗﺎﻧﻮﻧﻰ ﺍﺳﺖ</w:t>
      </w:r>
      <w:r w:rsidR="00BD77AA">
        <w:rPr>
          <w:rFonts w:hint="cs"/>
          <w:sz w:val="28"/>
          <w:szCs w:val="28"/>
          <w:rtl/>
        </w:rPr>
        <w:t xml:space="preserve">، </w:t>
      </w:r>
      <w:r w:rsidR="00D976BC" w:rsidRPr="00984881">
        <w:rPr>
          <w:rFonts w:hint="cs"/>
          <w:sz w:val="28"/>
          <w:szCs w:val="28"/>
          <w:rtl/>
        </w:rPr>
        <w:t>ﻭﻧﻪ ﺟﺮﻣﻰ ﮐﺎﺭﻣﺎﺋﻰ ﺍﺯ ﻧﻈﺮ ﺧﺪﺍﻭﻧﺪ</w:t>
      </w:r>
      <w:r w:rsidR="00BD77AA">
        <w:rPr>
          <w:rFonts w:hint="cs"/>
          <w:sz w:val="28"/>
          <w:szCs w:val="28"/>
          <w:rtl/>
        </w:rPr>
        <w:t xml:space="preserve">. </w:t>
      </w:r>
      <w:r w:rsidR="00D976BC" w:rsidRPr="00984881">
        <w:rPr>
          <w:rFonts w:hint="cs"/>
          <w:sz w:val="28"/>
          <w:szCs w:val="28"/>
          <w:rtl/>
        </w:rPr>
        <w:t>ﻭ ﺑﺮﺍﻯ ﻧﻮﻉ ﺑﺸﺮ ﺭﺳﻴﺪﻥ ﺑﺎﻟﮕﻮﻯ ﮐﻤﺎﻝ ﺑﺮﺗﺮﻳﻦ ﻣﻴﺴّﺮ ﺑﺮﺍﻯ ﺍﻧﺴﺎﻥ</w:t>
      </w:r>
      <w:r w:rsidR="00BD77AA">
        <w:rPr>
          <w:rFonts w:hint="cs"/>
          <w:sz w:val="28"/>
          <w:szCs w:val="28"/>
          <w:rtl/>
        </w:rPr>
        <w:t xml:space="preserve">، </w:t>
      </w:r>
      <w:r w:rsidR="00D976BC" w:rsidRPr="00984881">
        <w:rPr>
          <w:rFonts w:hint="cs"/>
          <w:sz w:val="28"/>
          <w:szCs w:val="28"/>
          <w:rtl/>
        </w:rPr>
        <w:t>ﮐﻪ ﺩﺭ ﺩﻳﺪﺍﺭ ﻭ ﺷﻬﻮﺩ</w:t>
      </w:r>
      <w:r>
        <w:rPr>
          <w:rFonts w:hint="cs"/>
          <w:sz w:val="28"/>
          <w:szCs w:val="28"/>
          <w:rtl/>
        </w:rPr>
        <w:t xml:space="preserve"> </w:t>
      </w:r>
      <w:r w:rsidR="00D976BC" w:rsidRPr="00984881">
        <w:rPr>
          <w:rFonts w:hint="cs"/>
          <w:sz w:val="28"/>
          <w:szCs w:val="28"/>
          <w:rtl/>
        </w:rPr>
        <w:t>ﻧﻮﺭ</w:t>
      </w:r>
      <w:r>
        <w:rPr>
          <w:rFonts w:hint="cs"/>
          <w:sz w:val="28"/>
          <w:szCs w:val="28"/>
          <w:rtl/>
        </w:rPr>
        <w:t xml:space="preserve"> </w:t>
      </w:r>
      <w:r w:rsidR="00D976BC" w:rsidRPr="00984881">
        <w:rPr>
          <w:rFonts w:hint="cs"/>
          <w:sz w:val="28"/>
          <w:szCs w:val="28"/>
          <w:rtl/>
        </w:rPr>
        <w:t>ﻗﺎﺋﻢ ﺭﻭﺡ ﺍﻟﻘﺪس</w:t>
      </w:r>
      <w:r>
        <w:rPr>
          <w:rFonts w:hint="cs"/>
          <w:sz w:val="28"/>
          <w:szCs w:val="28"/>
          <w:rtl/>
        </w:rPr>
        <w:t xml:space="preserve"> </w:t>
      </w:r>
      <w:r w:rsidR="00D976BC" w:rsidRPr="00984881">
        <w:rPr>
          <w:rFonts w:hint="cs"/>
          <w:sz w:val="28"/>
          <w:szCs w:val="28"/>
          <w:rtl/>
        </w:rPr>
        <w:t>ﺩﺳﺖ ﻣﻴﺪﻫﺪ</w:t>
      </w:r>
      <w:r w:rsidR="00BD77AA">
        <w:rPr>
          <w:rFonts w:hint="cs"/>
          <w:sz w:val="28"/>
          <w:szCs w:val="28"/>
          <w:rtl/>
        </w:rPr>
        <w:t xml:space="preserve">. </w:t>
      </w:r>
      <w:r w:rsidR="00D976BC" w:rsidRPr="00984881">
        <w:rPr>
          <w:rFonts w:hint="cs"/>
          <w:sz w:val="28"/>
          <w:szCs w:val="28"/>
          <w:rtl/>
        </w:rPr>
        <w:t>ﻭ ﻋﺎﻗﺒﺖ</w:t>
      </w:r>
      <w:r>
        <w:rPr>
          <w:rFonts w:hint="cs"/>
          <w:sz w:val="28"/>
          <w:szCs w:val="28"/>
          <w:rtl/>
        </w:rPr>
        <w:t xml:space="preserve"> </w:t>
      </w:r>
      <w:r w:rsidR="00D976BC" w:rsidRPr="00984881">
        <w:rPr>
          <w:rFonts w:hint="cs"/>
          <w:sz w:val="28"/>
          <w:szCs w:val="28"/>
          <w:rtl/>
        </w:rPr>
        <w:t>ﺗﻤﺎﻡ ﺍﻧﺴﺎﻧﻬﺎ ﺑﻌﺪ ﺍﺯ ﺩﻩ ﻫﺎ ﺗﻮﻟﺪ ﺑﺸﺮﻯ ﺑﻬﺘﺮ</w:t>
      </w:r>
      <w:r w:rsidR="00BD77AA">
        <w:rPr>
          <w:rFonts w:hint="cs"/>
          <w:sz w:val="28"/>
          <w:szCs w:val="28"/>
          <w:rtl/>
        </w:rPr>
        <w:t xml:space="preserve">، </w:t>
      </w:r>
      <w:r w:rsidR="00D976BC" w:rsidRPr="00984881">
        <w:rPr>
          <w:rFonts w:hint="cs"/>
          <w:sz w:val="28"/>
          <w:szCs w:val="28"/>
          <w:rtl/>
        </w:rPr>
        <w:t>ﺑﻌﻘﻞ ﻟﺎﺯﻡ ﻣﻴﺮﺳﻨﺪ</w:t>
      </w:r>
      <w:r w:rsidR="00BD77AA">
        <w:rPr>
          <w:rFonts w:hint="cs"/>
          <w:sz w:val="28"/>
          <w:szCs w:val="28"/>
          <w:rtl/>
        </w:rPr>
        <w:t xml:space="preserve">. </w:t>
      </w:r>
      <w:r w:rsidR="00D976BC" w:rsidRPr="00984881">
        <w:rPr>
          <w:rFonts w:hint="cs"/>
          <w:sz w:val="28"/>
          <w:szCs w:val="28"/>
          <w:rtl/>
        </w:rPr>
        <w:t>ﻭ ﺗﻤﺎﻡ ﻣﻮﺟﻮﺩﺍﺕ</w:t>
      </w:r>
      <w:r>
        <w:rPr>
          <w:rFonts w:hint="cs"/>
          <w:sz w:val="28"/>
          <w:szCs w:val="28"/>
          <w:rtl/>
        </w:rPr>
        <w:t xml:space="preserve"> </w:t>
      </w:r>
      <w:r w:rsidR="00D976BC" w:rsidRPr="00984881">
        <w:rPr>
          <w:rFonts w:hint="cs"/>
          <w:sz w:val="28"/>
          <w:szCs w:val="28"/>
          <w:rtl/>
        </w:rPr>
        <w:t>ﺣﺘﻰ ﻭﻳﺮﻭﺳﻬﺎ</w:t>
      </w:r>
      <w:r w:rsidR="00BD77AA">
        <w:rPr>
          <w:rFonts w:hint="cs"/>
          <w:sz w:val="28"/>
          <w:szCs w:val="28"/>
          <w:rtl/>
        </w:rPr>
        <w:t xml:space="preserve">، </w:t>
      </w:r>
      <w:r w:rsidR="00D976BC" w:rsidRPr="00984881">
        <w:rPr>
          <w:rFonts w:hint="cs"/>
          <w:sz w:val="28"/>
          <w:szCs w:val="28"/>
          <w:rtl/>
        </w:rPr>
        <w:t>ﺯﻣﺎﻧﻰ ﮐﻪ ﺍﺯ ﻧﺮﺩﺑﺎﻥ ﺍﻧﻮﺍﻉ ﺑﻨﻮﻉ ﺑﺸﺮﻯ ﺭﺳﻴﺪﻧﺪ</w:t>
      </w:r>
      <w:r w:rsidR="00BD77AA">
        <w:rPr>
          <w:rFonts w:hint="cs"/>
          <w:sz w:val="28"/>
          <w:szCs w:val="28"/>
          <w:rtl/>
        </w:rPr>
        <w:t xml:space="preserve">، </w:t>
      </w:r>
      <w:r w:rsidR="00D976BC" w:rsidRPr="00984881">
        <w:rPr>
          <w:rFonts w:hint="cs"/>
          <w:sz w:val="28"/>
          <w:szCs w:val="28"/>
          <w:rtl/>
        </w:rPr>
        <w:t>ﺑﻬﻤﻴﻦ</w:t>
      </w:r>
      <w:r>
        <w:rPr>
          <w:rFonts w:hint="cs"/>
          <w:sz w:val="28"/>
          <w:szCs w:val="28"/>
          <w:rtl/>
        </w:rPr>
        <w:t xml:space="preserve"> </w:t>
      </w:r>
      <w:r w:rsidR="00D976BC" w:rsidRPr="00984881">
        <w:rPr>
          <w:rFonts w:hint="cs"/>
          <w:sz w:val="28"/>
          <w:szCs w:val="28"/>
          <w:rtl/>
        </w:rPr>
        <w:t>ﺷﻬﻮﺩ ﻧﻮﺭ ﻗﺎﺋﻢ</w:t>
      </w:r>
      <w:r>
        <w:rPr>
          <w:rFonts w:hint="cs"/>
          <w:sz w:val="28"/>
          <w:szCs w:val="28"/>
          <w:rtl/>
        </w:rPr>
        <w:t xml:space="preserve"> </w:t>
      </w:r>
      <w:r w:rsidR="00D976BC" w:rsidRPr="00984881">
        <w:rPr>
          <w:rFonts w:hint="cs"/>
          <w:sz w:val="28"/>
          <w:szCs w:val="28"/>
          <w:rtl/>
        </w:rPr>
        <w:t>ﺑﺎﻳﺪ</w:t>
      </w:r>
      <w:r>
        <w:rPr>
          <w:rFonts w:hint="cs"/>
          <w:sz w:val="28"/>
          <w:szCs w:val="28"/>
          <w:rtl/>
        </w:rPr>
        <w:t xml:space="preserve"> </w:t>
      </w:r>
      <w:r w:rsidR="00D976BC" w:rsidRPr="00984881">
        <w:rPr>
          <w:rFonts w:hint="cs"/>
          <w:sz w:val="28"/>
          <w:szCs w:val="28"/>
          <w:rtl/>
        </w:rPr>
        <w:t xml:space="preserve">ﺑﺮﺳﻨﺪ </w:t>
      </w:r>
      <w:r w:rsidR="00BD77AA">
        <w:rPr>
          <w:rFonts w:hint="cs"/>
          <w:sz w:val="28"/>
          <w:szCs w:val="28"/>
          <w:rtl/>
        </w:rPr>
        <w:t xml:space="preserve">. </w:t>
      </w:r>
      <w:r w:rsidR="00D976BC" w:rsidRPr="00984881">
        <w:rPr>
          <w:rFonts w:hint="cs"/>
          <w:sz w:val="28"/>
          <w:szCs w:val="28"/>
          <w:rtl/>
        </w:rPr>
        <w:t>ﻭ ﺑﺎﺻﻄﻠﺎﺡ ﺁﻥ</w:t>
      </w:r>
      <w:r>
        <w:rPr>
          <w:rFonts w:hint="cs"/>
          <w:sz w:val="28"/>
          <w:szCs w:val="28"/>
          <w:rtl/>
        </w:rPr>
        <w:t xml:space="preserve"> </w:t>
      </w:r>
      <w:r w:rsidR="00D976BC" w:rsidRPr="00984881">
        <w:rPr>
          <w:rFonts w:hint="cs"/>
          <w:sz w:val="28"/>
          <w:szCs w:val="28"/>
          <w:rtl/>
        </w:rPr>
        <w:t>ﺩﺭﻭﻳﺶ</w:t>
      </w:r>
      <w:r w:rsidR="00BD77AA">
        <w:rPr>
          <w:rFonts w:hint="cs"/>
          <w:sz w:val="28"/>
          <w:szCs w:val="28"/>
          <w:rtl/>
        </w:rPr>
        <w:t xml:space="preserve">، </w:t>
      </w:r>
      <w:r w:rsidR="00D976BC" w:rsidRPr="00984881">
        <w:rPr>
          <w:rFonts w:hint="cs"/>
          <w:sz w:val="28"/>
          <w:szCs w:val="28"/>
          <w:rtl/>
        </w:rPr>
        <w:t>ﺯﻣﺎﻧﻰ ﺟﻬﻨﻢ ﻧﻴﺰ</w:t>
      </w:r>
      <w:r>
        <w:rPr>
          <w:rFonts w:hint="cs"/>
          <w:sz w:val="28"/>
          <w:szCs w:val="28"/>
          <w:rtl/>
        </w:rPr>
        <w:t xml:space="preserve"> </w:t>
      </w:r>
      <w:r w:rsidR="00D976BC" w:rsidRPr="00984881">
        <w:rPr>
          <w:rFonts w:hint="cs"/>
          <w:sz w:val="28"/>
          <w:szCs w:val="28"/>
          <w:rtl/>
        </w:rPr>
        <w:t>ﺧﺎﻟﻰ ﺧﻮﺍﻫﺪ ﺷﺪ</w:t>
      </w:r>
      <w:r w:rsidR="00BD77AA">
        <w:rPr>
          <w:rFonts w:hint="cs"/>
          <w:sz w:val="28"/>
          <w:szCs w:val="28"/>
          <w:rtl/>
        </w:rPr>
        <w:t xml:space="preserve">. </w:t>
      </w:r>
      <w:r w:rsidR="00D976BC" w:rsidRPr="00984881">
        <w:rPr>
          <w:rFonts w:hint="cs"/>
          <w:sz w:val="28"/>
          <w:szCs w:val="28"/>
          <w:rtl/>
        </w:rPr>
        <w:t xml:space="preserve">ﮐﻪ ﻫﻤﻪ </w:t>
      </w:r>
      <w:r w:rsidR="009915B2" w:rsidRPr="00984881">
        <w:rPr>
          <w:rFonts w:hint="cs"/>
          <w:sz w:val="28"/>
          <w:szCs w:val="28"/>
          <w:rtl/>
        </w:rPr>
        <w:t>فر</w:t>
      </w:r>
      <w:r w:rsidR="00D976BC" w:rsidRPr="00984881">
        <w:rPr>
          <w:rFonts w:hint="cs"/>
          <w:sz w:val="28"/>
          <w:szCs w:val="28"/>
          <w:rtl/>
        </w:rPr>
        <w:t>ﻣﺎﻥ ﮐﻦ ﻓﻴﮑﻮﻥ ﺍﻟﻬﻰ ﺭﺍ</w:t>
      </w:r>
      <w:r>
        <w:rPr>
          <w:rFonts w:hint="cs"/>
          <w:sz w:val="28"/>
          <w:szCs w:val="28"/>
          <w:rtl/>
        </w:rPr>
        <w:t xml:space="preserve"> </w:t>
      </w:r>
      <w:r w:rsidR="00D976BC" w:rsidRPr="00984881">
        <w:rPr>
          <w:rFonts w:hint="cs"/>
          <w:sz w:val="28"/>
          <w:szCs w:val="28"/>
          <w:rtl/>
        </w:rPr>
        <w:t>ﺍﺯ ﺁﺯﻝ ﺗﺎ ﺃﺑﺪ</w:t>
      </w:r>
      <w:r>
        <w:rPr>
          <w:rFonts w:hint="cs"/>
          <w:sz w:val="28"/>
          <w:szCs w:val="28"/>
          <w:rtl/>
        </w:rPr>
        <w:t xml:space="preserve"> </w:t>
      </w:r>
      <w:r w:rsidR="00D976BC" w:rsidRPr="00984881">
        <w:rPr>
          <w:rFonts w:hint="cs"/>
          <w:sz w:val="28"/>
          <w:szCs w:val="28"/>
          <w:rtl/>
        </w:rPr>
        <w:t>ﺑﻰ ﺍﻧﺘﻬﺎ ﺩﻧﺒﺎﻝ ﮐﺮﺩﻩ ﻭﺧﻮﺍﻫﻨﺪ ﮐﺮﺩﻥ</w:t>
      </w:r>
      <w:r w:rsidR="00BD77AA">
        <w:rPr>
          <w:rFonts w:hint="cs"/>
          <w:sz w:val="28"/>
          <w:szCs w:val="28"/>
          <w:rtl/>
        </w:rPr>
        <w:t xml:space="preserve">. </w:t>
      </w:r>
      <w:r w:rsidR="00D976BC" w:rsidRPr="00984881">
        <w:rPr>
          <w:rFonts w:hint="cs"/>
          <w:sz w:val="28"/>
          <w:szCs w:val="28"/>
          <w:rtl/>
        </w:rPr>
        <w:t>ﮐﻪ ﺷﺪﻥ</w:t>
      </w:r>
      <w:r>
        <w:rPr>
          <w:rFonts w:hint="cs"/>
          <w:sz w:val="28"/>
          <w:szCs w:val="28"/>
          <w:rtl/>
        </w:rPr>
        <w:t xml:space="preserve"> </w:t>
      </w:r>
      <w:r w:rsidR="00D976BC" w:rsidRPr="00984881">
        <w:rPr>
          <w:rFonts w:hint="cs"/>
          <w:sz w:val="28"/>
          <w:szCs w:val="28"/>
          <w:rtl/>
        </w:rPr>
        <w:t>ﻣﻮﺭﺩ</w:t>
      </w:r>
      <w:r>
        <w:rPr>
          <w:rFonts w:hint="cs"/>
          <w:sz w:val="28"/>
          <w:szCs w:val="28"/>
          <w:rtl/>
        </w:rPr>
        <w:t xml:space="preserve"> </w:t>
      </w:r>
      <w:r w:rsidR="00D976BC" w:rsidRPr="00984881">
        <w:rPr>
          <w:rFonts w:hint="cs"/>
          <w:sz w:val="28"/>
          <w:szCs w:val="28"/>
          <w:rtl/>
        </w:rPr>
        <w:t>ﻧﻈﺮ ﺧﺪﺍﻭﻧﺪ</w:t>
      </w:r>
      <w:r w:rsidR="00BD77AA">
        <w:rPr>
          <w:rFonts w:hint="cs"/>
          <w:sz w:val="28"/>
          <w:szCs w:val="28"/>
          <w:rtl/>
        </w:rPr>
        <w:t xml:space="preserve">، </w:t>
      </w:r>
      <w:r w:rsidR="00D976BC" w:rsidRPr="00984881">
        <w:rPr>
          <w:rFonts w:hint="cs"/>
          <w:sz w:val="28"/>
          <w:szCs w:val="28"/>
          <w:rtl/>
        </w:rPr>
        <w:t>ﺩﺭ ﮐﻦ ﻓﻴﮑﻮﻥ ﺭﺍ ﺍﻧﺠﺎﻡ ﺑﺪﻫﻨﺪ</w:t>
      </w:r>
      <w:r w:rsidR="00BD77AA">
        <w:rPr>
          <w:rFonts w:hint="cs"/>
          <w:sz w:val="28"/>
          <w:szCs w:val="28"/>
          <w:rtl/>
        </w:rPr>
        <w:t xml:space="preserve">. </w:t>
      </w:r>
      <w:r w:rsidR="00D976BC" w:rsidRPr="00984881">
        <w:rPr>
          <w:rFonts w:hint="cs"/>
          <w:sz w:val="28"/>
          <w:szCs w:val="28"/>
          <w:rtl/>
        </w:rPr>
        <w:t>ﮐﻪ ﻫﻤﮕﺎﻥ ﺧﻮﺍﻫﻨﺪ ﮐﺮﺩ</w:t>
      </w:r>
      <w:r w:rsidR="00BD77AA">
        <w:rPr>
          <w:rFonts w:hint="cs"/>
          <w:sz w:val="28"/>
          <w:szCs w:val="28"/>
          <w:rtl/>
        </w:rPr>
        <w:t xml:space="preserve">، </w:t>
      </w:r>
      <w:r w:rsidR="00D976BC" w:rsidRPr="00984881">
        <w:rPr>
          <w:rFonts w:hint="cs"/>
          <w:sz w:val="28"/>
          <w:szCs w:val="28"/>
          <w:rtl/>
        </w:rPr>
        <w:t>ﻭﻟﻰ ﺑﺘﮑﺮﺍﺭ</w:t>
      </w:r>
      <w:r>
        <w:rPr>
          <w:rFonts w:hint="cs"/>
          <w:sz w:val="28"/>
          <w:szCs w:val="28"/>
          <w:rtl/>
        </w:rPr>
        <w:t xml:space="preserve"> </w:t>
      </w:r>
      <w:r w:rsidR="00D976BC" w:rsidRPr="00984881">
        <w:rPr>
          <w:rFonts w:hint="cs"/>
          <w:sz w:val="28"/>
          <w:szCs w:val="28"/>
          <w:rtl/>
        </w:rPr>
        <w:t>ﺗﺤﻤّﻞ</w:t>
      </w:r>
      <w:r>
        <w:rPr>
          <w:rFonts w:hint="cs"/>
          <w:sz w:val="28"/>
          <w:szCs w:val="28"/>
          <w:rtl/>
        </w:rPr>
        <w:t xml:space="preserve"> </w:t>
      </w:r>
      <w:r w:rsidR="00D976BC" w:rsidRPr="00984881">
        <w:rPr>
          <w:rFonts w:hint="cs"/>
          <w:sz w:val="28"/>
          <w:szCs w:val="28"/>
          <w:rtl/>
        </w:rPr>
        <w:t xml:space="preserve">ﻋﺬﺍﺏ ﺯﻧﺪﮔﻰ ﻫﺎﻯ ﺣﻴﻮﺍﻧﻰ ﺩﺭ ﺟﻬﺎﻥ </w:t>
      </w:r>
      <w:r w:rsidR="00BD77AA">
        <w:rPr>
          <w:rFonts w:hint="cs"/>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ﭼﺸﻤﺖ ﺑﻐﻤﺰﻩ</w:t>
      </w:r>
      <w:r w:rsidR="00BD77AA">
        <w:rPr>
          <w:b/>
          <w:bCs/>
          <w:sz w:val="28"/>
          <w:szCs w:val="28"/>
          <w:rtl/>
        </w:rPr>
        <w:t xml:space="preserve">، </w:t>
      </w:r>
      <w:r w:rsidRPr="00984881">
        <w:rPr>
          <w:b/>
          <w:bCs/>
          <w:sz w:val="28"/>
          <w:szCs w:val="28"/>
          <w:rtl/>
        </w:rPr>
        <w:t>ﻣﺎ ﺭﺍ ﺧﻮﻥ ﺧﻮﺭﺩ</w:t>
      </w:r>
      <w:r w:rsidR="00BD77AA">
        <w:rPr>
          <w:b/>
          <w:bCs/>
          <w:sz w:val="28"/>
          <w:szCs w:val="28"/>
          <w:rtl/>
        </w:rPr>
        <w:t xml:space="preserve">، </w:t>
      </w:r>
      <w:r w:rsidRPr="00984881">
        <w:rPr>
          <w:b/>
          <w:bCs/>
          <w:sz w:val="28"/>
          <w:szCs w:val="28"/>
          <w:rtl/>
        </w:rPr>
        <w:t>ﻭ ﻣﻰ ﭘﺴﻨﺪﻯ</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ﺟﺎﻧﺎ</w:t>
      </w:r>
      <w:r w:rsidR="00BD77AA">
        <w:rPr>
          <w:b/>
          <w:bCs/>
          <w:sz w:val="28"/>
          <w:szCs w:val="28"/>
          <w:rtl/>
        </w:rPr>
        <w:t xml:space="preserve">، </w:t>
      </w:r>
      <w:r w:rsidRPr="00984881">
        <w:rPr>
          <w:b/>
          <w:bCs/>
          <w:sz w:val="28"/>
          <w:szCs w:val="28"/>
          <w:rtl/>
        </w:rPr>
        <w:t>ﺭﻭﺍ ﻧﺒﺎﺷﺪ</w:t>
      </w:r>
      <w:r w:rsidR="00BD77AA">
        <w:rPr>
          <w:b/>
          <w:bCs/>
          <w:sz w:val="28"/>
          <w:szCs w:val="28"/>
          <w:rtl/>
        </w:rPr>
        <w:t xml:space="preserve">، </w:t>
      </w:r>
      <w:r w:rsidRPr="00984881">
        <w:rPr>
          <w:b/>
          <w:bCs/>
          <w:sz w:val="28"/>
          <w:szCs w:val="28"/>
          <w:rtl/>
        </w:rPr>
        <w:t>ﺧﻮﻧﺮﻳﺰ ﺭﺍ</w:t>
      </w:r>
      <w:r w:rsidR="004D25BE">
        <w:rPr>
          <w:b/>
          <w:bCs/>
          <w:sz w:val="28"/>
          <w:szCs w:val="28"/>
          <w:rtl/>
        </w:rPr>
        <w:t xml:space="preserve"> </w:t>
      </w:r>
      <w:r w:rsidRPr="00984881">
        <w:rPr>
          <w:b/>
          <w:bCs/>
          <w:sz w:val="28"/>
          <w:szCs w:val="28"/>
          <w:rtl/>
        </w:rPr>
        <w:t xml:space="preserve">ﺣﻤﺎﻳﺖ </w:t>
      </w:r>
    </w:p>
    <w:p w:rsidR="00D976BC" w:rsidRPr="00984881" w:rsidRDefault="004D25BE" w:rsidP="00630256">
      <w:pPr>
        <w:bidi/>
        <w:jc w:val="both"/>
        <w:rPr>
          <w:sz w:val="28"/>
          <w:szCs w:val="28"/>
          <w:rtl/>
        </w:rPr>
      </w:pPr>
      <w:r>
        <w:rPr>
          <w:sz w:val="28"/>
          <w:szCs w:val="28"/>
          <w:rtl/>
        </w:rPr>
        <w:t xml:space="preserve"> </w:t>
      </w:r>
      <w:r w:rsidR="00D976BC" w:rsidRPr="00984881">
        <w:rPr>
          <w:sz w:val="28"/>
          <w:szCs w:val="28"/>
          <w:rtl/>
        </w:rPr>
        <w:t>ﺣﺎﻓﻆ ﺑﭙﻴﺮ ﺍﻟﻬﻰ ﺧﻮﺩ</w:t>
      </w:r>
      <w:r>
        <w:rPr>
          <w:sz w:val="28"/>
          <w:szCs w:val="28"/>
          <w:rtl/>
        </w:rPr>
        <w:t xml:space="preserve"> </w:t>
      </w:r>
      <w:r w:rsidR="00D976BC" w:rsidRPr="00984881">
        <w:rPr>
          <w:sz w:val="28"/>
          <w:szCs w:val="28"/>
          <w:rtl/>
        </w:rPr>
        <w:t>ﻣﻴﮕﻮﻳﺪ</w:t>
      </w:r>
      <w:r w:rsidR="00BD77AA">
        <w:rPr>
          <w:sz w:val="28"/>
          <w:szCs w:val="28"/>
          <w:rtl/>
        </w:rPr>
        <w:t xml:space="preserve">، </w:t>
      </w:r>
      <w:r w:rsidR="00D976BC" w:rsidRPr="00984881">
        <w:rPr>
          <w:sz w:val="28"/>
          <w:szCs w:val="28"/>
          <w:rtl/>
        </w:rPr>
        <w:t>ﮐﻪ ﻏﻤﺰﻩ ﭼﺸﻤﺎﻧﺖ ﻭ ﺃﺣﻮﺍﻝ ﻧﺮﮔﺴﻴﻦ ﭼﺸﻢ ﺗﻮ</w:t>
      </w:r>
      <w:r w:rsidR="00BD77AA">
        <w:rPr>
          <w:sz w:val="28"/>
          <w:szCs w:val="28"/>
          <w:rtl/>
        </w:rPr>
        <w:t xml:space="preserve">، </w:t>
      </w:r>
      <w:r w:rsidR="00D976BC" w:rsidRPr="00984881">
        <w:rPr>
          <w:sz w:val="28"/>
          <w:szCs w:val="28"/>
          <w:rtl/>
        </w:rPr>
        <w:t>ﻣﺎ ﺭﺍ ﺑﺨﻮﻥ ﺩﻝ</w:t>
      </w:r>
      <w:r>
        <w:rPr>
          <w:sz w:val="28"/>
          <w:szCs w:val="28"/>
          <w:rtl/>
        </w:rPr>
        <w:t xml:space="preserve"> </w:t>
      </w:r>
      <w:r w:rsidR="00D976BC" w:rsidRPr="00984881">
        <w:rPr>
          <w:sz w:val="28"/>
          <w:szCs w:val="28"/>
          <w:rtl/>
        </w:rPr>
        <w:t>ﺧﻮﺭﺩﻥ ﮐﺸﺎﻧﺪﻩ ﺍﺳﺖ</w:t>
      </w:r>
      <w:r w:rsidR="00BD77AA">
        <w:rPr>
          <w:sz w:val="28"/>
          <w:szCs w:val="28"/>
          <w:rtl/>
        </w:rPr>
        <w:t xml:space="preserve">. </w:t>
      </w:r>
      <w:r w:rsidR="00D976BC" w:rsidRPr="00984881">
        <w:rPr>
          <w:sz w:val="28"/>
          <w:szCs w:val="28"/>
          <w:rtl/>
        </w:rPr>
        <w:t>ﻭ ﻣﻴﺪﺍﻧﻢ ﮐﻪ ﺗﻮ ﻧﻴﺰ ﻫﻤﻴﻦ ﺭﺍ ﻣﻰ پسندی</w:t>
      </w:r>
      <w:r w:rsidR="00BD77AA">
        <w:rPr>
          <w:sz w:val="28"/>
          <w:szCs w:val="28"/>
          <w:rtl/>
        </w:rPr>
        <w:t xml:space="preserve">. </w:t>
      </w:r>
      <w:r w:rsidR="00D976BC" w:rsidRPr="00984881">
        <w:rPr>
          <w:sz w:val="28"/>
          <w:szCs w:val="28"/>
          <w:rtl/>
        </w:rPr>
        <w:t>ﮐﻪ ﺳﺎﻟﻚ ﺩﺭ</w:t>
      </w:r>
      <w:r>
        <w:rPr>
          <w:sz w:val="28"/>
          <w:szCs w:val="28"/>
          <w:rtl/>
        </w:rPr>
        <w:t xml:space="preserve"> </w:t>
      </w:r>
      <w:r w:rsidR="00D976BC" w:rsidRPr="00984881">
        <w:rPr>
          <w:sz w:val="28"/>
          <w:szCs w:val="28"/>
          <w:rtl/>
        </w:rPr>
        <w:t>ﻣﻨﺘﻬﺎﻯ ﻏﻢ ﻭﻏﺼّﻪ ﻭﺩﻝ ﮔﺮﻓﺘﮕﻰ ﺑﻮﺩﻩ ﺑﺎﺷﺪ ﺗﺎ ﺗﺰﮐﻴﻪ ﻧﻔس ﺍﻭ ﺻﻮﺭﺕ</w:t>
      </w:r>
      <w:r>
        <w:rPr>
          <w:sz w:val="28"/>
          <w:szCs w:val="28"/>
          <w:rtl/>
        </w:rPr>
        <w:t xml:space="preserve"> </w:t>
      </w:r>
      <w:r w:rsidR="00D976BC" w:rsidRPr="00984881">
        <w:rPr>
          <w:sz w:val="28"/>
          <w:szCs w:val="28"/>
          <w:rtl/>
        </w:rPr>
        <w:t>ﮔﻴﺮﺩ</w:t>
      </w:r>
      <w:r w:rsidR="00BD77AA">
        <w:rPr>
          <w:sz w:val="28"/>
          <w:szCs w:val="28"/>
          <w:rtl/>
        </w:rPr>
        <w:t xml:space="preserve">. </w:t>
      </w:r>
      <w:r w:rsidR="00D976BC" w:rsidRPr="00984881">
        <w:rPr>
          <w:sz w:val="28"/>
          <w:szCs w:val="28"/>
          <w:rtl/>
        </w:rPr>
        <w:t>ﻭ ﺧﻄﺎﺏ ﺑﭙﻴﺮ ﻣﻴﮕﻮﻳﺪ</w:t>
      </w:r>
      <w:r w:rsidR="00BD77AA">
        <w:rPr>
          <w:sz w:val="28"/>
          <w:szCs w:val="28"/>
          <w:rtl/>
        </w:rPr>
        <w:t xml:space="preserve">، </w:t>
      </w:r>
      <w:r w:rsidR="00D976BC" w:rsidRPr="00984881">
        <w:rPr>
          <w:sz w:val="28"/>
          <w:szCs w:val="28"/>
          <w:rtl/>
        </w:rPr>
        <w:t>ﺃﻯ ﺟﺎﻥ ﻋﺰﻳﺰ ﻣﻦ</w:t>
      </w:r>
      <w:r w:rsidR="00BD77AA">
        <w:rPr>
          <w:sz w:val="28"/>
          <w:szCs w:val="28"/>
          <w:rtl/>
        </w:rPr>
        <w:t xml:space="preserve">، </w:t>
      </w:r>
      <w:r w:rsidR="00D976BC" w:rsidRPr="00984881">
        <w:rPr>
          <w:sz w:val="28"/>
          <w:szCs w:val="28"/>
          <w:rtl/>
        </w:rPr>
        <w:t>ﻣﻴﺪﺍﻧﻢ ﻣﻰ پسندﻯ</w:t>
      </w:r>
      <w:r w:rsidR="00BD77AA">
        <w:rPr>
          <w:sz w:val="28"/>
          <w:szCs w:val="28"/>
          <w:rtl/>
        </w:rPr>
        <w:t xml:space="preserve">، </w:t>
      </w:r>
      <w:r w:rsidR="00D976BC" w:rsidRPr="00984881">
        <w:rPr>
          <w:sz w:val="28"/>
          <w:szCs w:val="28"/>
          <w:rtl/>
        </w:rPr>
        <w:t>ﻭﻟﻰ ﺍﻳﻨﻘﺪﺭ ﺧﻮﻥ ﺭﻳﺰﻯ</w:t>
      </w:r>
      <w:r>
        <w:rPr>
          <w:sz w:val="28"/>
          <w:szCs w:val="28"/>
          <w:rtl/>
        </w:rPr>
        <w:t xml:space="preserve"> </w:t>
      </w:r>
      <w:r w:rsidR="00D976BC" w:rsidRPr="00984881">
        <w:rPr>
          <w:sz w:val="28"/>
          <w:szCs w:val="28"/>
          <w:rtl/>
        </w:rPr>
        <w:t>ﻫﻢ ﺭﻭﺍ ﻧﻴﺴﺖ</w:t>
      </w:r>
      <w:r w:rsidR="00BD77AA">
        <w:rPr>
          <w:sz w:val="28"/>
          <w:szCs w:val="28"/>
          <w:rtl/>
        </w:rPr>
        <w:t xml:space="preserve">. </w:t>
      </w:r>
      <w:r w:rsidR="00D976BC" w:rsidRPr="00984881">
        <w:rPr>
          <w:sz w:val="28"/>
          <w:szCs w:val="28"/>
          <w:rtl/>
        </w:rPr>
        <w:t>ﭘس</w:t>
      </w:r>
      <w:r>
        <w:rPr>
          <w:sz w:val="28"/>
          <w:szCs w:val="28"/>
          <w:rtl/>
        </w:rPr>
        <w:t xml:space="preserve"> </w:t>
      </w:r>
      <w:r w:rsidR="00D976BC" w:rsidRPr="00984881">
        <w:rPr>
          <w:sz w:val="28"/>
          <w:szCs w:val="28"/>
          <w:rtl/>
        </w:rPr>
        <w:t>ﺗﻮ ﻧﻴﺰ ﺣﻤﺎﻳﺘﻰ ﮐﻦ</w:t>
      </w:r>
      <w:r w:rsidR="00BD77AA">
        <w:rPr>
          <w:sz w:val="28"/>
          <w:szCs w:val="28"/>
          <w:rtl/>
        </w:rPr>
        <w:t xml:space="preserve">. </w:t>
      </w:r>
      <w:r w:rsidR="00D976BC" w:rsidRPr="00984881">
        <w:rPr>
          <w:sz w:val="28"/>
          <w:szCs w:val="28"/>
          <w:rtl/>
        </w:rPr>
        <w:t>ﺳﺎﻟﻚ ﻣﻴﺪﺍﻧﺪ ﺧﻮﻥ ﺩﻝ ﺧﻮﺭﺩﻥ</w:t>
      </w:r>
      <w:r w:rsidR="00BD77AA">
        <w:rPr>
          <w:sz w:val="28"/>
          <w:szCs w:val="28"/>
          <w:rtl/>
        </w:rPr>
        <w:t xml:space="preserve">، </w:t>
      </w:r>
      <w:r w:rsidR="00D976BC" w:rsidRPr="00984881">
        <w:rPr>
          <w:sz w:val="28"/>
          <w:szCs w:val="28"/>
          <w:rtl/>
        </w:rPr>
        <w:t>ﻟﺎﺯﻣﻪ ﻧﺠﺎﺕﺍﻭﺩﺭ ﻋﺰﻟﺖ ﻣﻴﺒﺎﺷﺪ</w:t>
      </w:r>
      <w:r w:rsidR="00BD77AA">
        <w:rPr>
          <w:sz w:val="28"/>
          <w:szCs w:val="28"/>
          <w:rtl/>
        </w:rPr>
        <w:t xml:space="preserve">. </w:t>
      </w:r>
      <w:r w:rsidR="00D976BC" w:rsidRPr="00984881">
        <w:rPr>
          <w:sz w:val="28"/>
          <w:szCs w:val="28"/>
          <w:rtl/>
        </w:rPr>
        <w:t>ﮐﻪ ﺩﺭ ﻫﺠﺮﺕ ﻭ ﻋﺰﻟﺘﮕﺎﻩ ﺳﻠﻮﮐﻰ ﺑﺎﻳﺪ ﺩﺍﺷﺖ</w:t>
      </w:r>
      <w:r w:rsidR="00BD77AA">
        <w:rPr>
          <w:sz w:val="28"/>
          <w:szCs w:val="28"/>
          <w:rtl/>
        </w:rPr>
        <w:t xml:space="preserve">، </w:t>
      </w:r>
      <w:r w:rsidR="00D976BC" w:rsidRPr="00984881">
        <w:rPr>
          <w:sz w:val="28"/>
          <w:szCs w:val="28"/>
          <w:rtl/>
        </w:rPr>
        <w:t>ﺗﺎ</w:t>
      </w:r>
      <w:r>
        <w:rPr>
          <w:sz w:val="28"/>
          <w:szCs w:val="28"/>
          <w:rtl/>
        </w:rPr>
        <w:t xml:space="preserve"> </w:t>
      </w:r>
      <w:r w:rsidR="00D976BC" w:rsidRPr="00984881">
        <w:rPr>
          <w:sz w:val="28"/>
          <w:szCs w:val="28"/>
          <w:rtl/>
        </w:rPr>
        <w:t>ﺗﺨﻠﻴﻪ ﻭ ﺗﺤﻠﻴﻪ ﺻﻔﺎﺗﻰ</w:t>
      </w:r>
      <w:r>
        <w:rPr>
          <w:sz w:val="28"/>
          <w:szCs w:val="28"/>
          <w:rtl/>
        </w:rPr>
        <w:t xml:space="preserve"> </w:t>
      </w:r>
      <w:r w:rsidR="00D976BC" w:rsidRPr="00984881">
        <w:rPr>
          <w:sz w:val="28"/>
          <w:szCs w:val="28"/>
          <w:rtl/>
        </w:rPr>
        <w:t>ﺻﻮﺭﺕ</w:t>
      </w:r>
      <w:r>
        <w:rPr>
          <w:sz w:val="28"/>
          <w:szCs w:val="28"/>
          <w:rtl/>
        </w:rPr>
        <w:t xml:space="preserve"> </w:t>
      </w:r>
      <w:r w:rsidR="00D976BC" w:rsidRPr="00984881">
        <w:rPr>
          <w:sz w:val="28"/>
          <w:szCs w:val="28"/>
          <w:rtl/>
        </w:rPr>
        <w:t>ﮔﻴﺮﺩ</w:t>
      </w:r>
      <w:r w:rsidR="00BD77AA">
        <w:rPr>
          <w:sz w:val="28"/>
          <w:szCs w:val="28"/>
          <w:rtl/>
        </w:rPr>
        <w:t xml:space="preserve">. </w:t>
      </w:r>
      <w:r w:rsidR="00D976BC" w:rsidRPr="00984881">
        <w:rPr>
          <w:sz w:val="28"/>
          <w:szCs w:val="28"/>
          <w:rtl/>
        </w:rPr>
        <w:t>ﻭﻟﻰ ﺍﻳﻨﻘﺪﺭ ﻃﻮﻟﺎﻧﻰ ﻭ ﺳﺨﺖ ﺭﺍ ﻧﻤﻰ ﺧﻮﺍﻫﺪ</w:t>
      </w:r>
      <w:r w:rsidR="00BD77AA">
        <w:rPr>
          <w:sz w:val="28"/>
          <w:szCs w:val="28"/>
          <w:rtl/>
        </w:rPr>
        <w:t xml:space="preserve">، </w:t>
      </w:r>
      <w:r w:rsidR="00D976BC" w:rsidRPr="00984881">
        <w:rPr>
          <w:sz w:val="28"/>
          <w:szCs w:val="28"/>
          <w:rtl/>
        </w:rPr>
        <w:t>ﮐﻪ ﻋﺠﻠﻪ ﻭﺗﻦ ﭘﺮﻭﺭﻯ</w:t>
      </w:r>
      <w:r w:rsidR="00BD77AA">
        <w:rPr>
          <w:sz w:val="28"/>
          <w:szCs w:val="28"/>
          <w:rtl/>
        </w:rPr>
        <w:t xml:space="preserve">، </w:t>
      </w:r>
      <w:r w:rsidR="00D976BC" w:rsidRPr="00984881">
        <w:rPr>
          <w:sz w:val="28"/>
          <w:szCs w:val="28"/>
          <w:rtl/>
        </w:rPr>
        <w:t xml:space="preserve">ﻭ ﻓﺸﺎﺭ ﺩﺭﻭﻧﻰ </w:t>
      </w:r>
      <w:r w:rsidR="0039288B" w:rsidRPr="00984881">
        <w:rPr>
          <w:sz w:val="28"/>
          <w:szCs w:val="28"/>
          <w:rtl/>
        </w:rPr>
        <w:t>نفس</w:t>
      </w:r>
      <w:r w:rsidR="00D976BC" w:rsidRPr="00984881">
        <w:rPr>
          <w:sz w:val="28"/>
          <w:szCs w:val="28"/>
          <w:rtl/>
        </w:rPr>
        <w:t xml:space="preserve"> ﺍﻣّﺎﺭﻩ ﻧﻤﻰ ﮔﺬﺍﺭﺩ</w:t>
      </w:r>
      <w:r w:rsidR="00BD77AA">
        <w:rPr>
          <w:sz w:val="28"/>
          <w:szCs w:val="28"/>
          <w:rtl/>
        </w:rPr>
        <w:t xml:space="preserve">، </w:t>
      </w:r>
      <w:r w:rsidR="00D976BC" w:rsidRPr="00984881">
        <w:rPr>
          <w:sz w:val="28"/>
          <w:szCs w:val="28"/>
          <w:rtl/>
        </w:rPr>
        <w:t>ﮐﻪ ﺳﺎﻟﻚ ﺗﺎ ﻣﺮﺯ</w:t>
      </w:r>
      <w:r>
        <w:rPr>
          <w:sz w:val="28"/>
          <w:szCs w:val="28"/>
          <w:rtl/>
        </w:rPr>
        <w:t xml:space="preserve"> </w:t>
      </w:r>
      <w:r w:rsidR="00D976BC" w:rsidRPr="00984881">
        <w:rPr>
          <w:sz w:val="28"/>
          <w:szCs w:val="28"/>
          <w:rtl/>
        </w:rPr>
        <w:t>ﻣﺮﮒ ﻗﺒﻞ ﺍﺯ ﻣﺮﮒ ﺩﺭ ﺍﺳﺘﻀﻌﺎﻑ ﺗﻦ ﻭﺭﻭﺍﻥ ﭙﻴﺶ ﺑﺮﻭﺩ</w:t>
      </w:r>
      <w:r w:rsidR="00BD77AA">
        <w:rPr>
          <w:sz w:val="28"/>
          <w:szCs w:val="28"/>
          <w:rtl/>
        </w:rPr>
        <w:t xml:space="preserve">. </w:t>
      </w:r>
      <w:r w:rsidR="00D976BC" w:rsidRPr="00984881">
        <w:rPr>
          <w:sz w:val="28"/>
          <w:szCs w:val="28"/>
          <w:rtl/>
        </w:rPr>
        <w:t>ﺗﺎ ﺧﻮﺩ ﻧﻔس ﺍﻣّﺎﺭﻩ ﺭﺍ ﭼﻮﻥ ﮔﻮﺳﻔﻨﺪﻯ ﺳﺮ ﺑﺒﺮﺩ ﻭ</w:t>
      </w:r>
      <w:r w:rsidR="00D976BC" w:rsidRPr="00984881">
        <w:rPr>
          <w:rFonts w:hint="cs"/>
          <w:sz w:val="28"/>
          <w:szCs w:val="28"/>
          <w:rtl/>
        </w:rPr>
        <w:t xml:space="preserve"> </w:t>
      </w:r>
      <w:r w:rsidR="00D976BC" w:rsidRPr="00984881">
        <w:rPr>
          <w:sz w:val="28"/>
          <w:szCs w:val="28"/>
          <w:rtl/>
        </w:rPr>
        <w:t xml:space="preserve">ﻗﺮﺑﺎﻧﻰ </w:t>
      </w:r>
      <w:r w:rsidR="0039288B" w:rsidRPr="00984881">
        <w:rPr>
          <w:sz w:val="28"/>
          <w:szCs w:val="28"/>
          <w:rtl/>
        </w:rPr>
        <w:t>حجّ</w:t>
      </w:r>
      <w:r>
        <w:rPr>
          <w:sz w:val="28"/>
          <w:szCs w:val="28"/>
          <w:rtl/>
        </w:rPr>
        <w:t xml:space="preserve"> </w:t>
      </w:r>
      <w:r w:rsidR="00D976BC" w:rsidRPr="00984881">
        <w:rPr>
          <w:sz w:val="28"/>
          <w:szCs w:val="28"/>
          <w:rtl/>
        </w:rPr>
        <w:t xml:space="preserve">ﺃﮐﺒﺮ ﺩﻳﺪﺍﺭ ﻧﻮﺭ ﻗﺎﺋﻢ ﺑﻨﻤﺎﻳﺪ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ﺩﺭ ﺍﻳﻦ</w:t>
      </w:r>
      <w:r w:rsidR="004D25BE">
        <w:rPr>
          <w:b/>
          <w:bCs/>
          <w:sz w:val="28"/>
          <w:szCs w:val="28"/>
          <w:rtl/>
        </w:rPr>
        <w:t xml:space="preserve"> </w:t>
      </w:r>
      <w:r w:rsidRPr="00984881">
        <w:rPr>
          <w:b/>
          <w:bCs/>
          <w:sz w:val="28"/>
          <w:szCs w:val="28"/>
          <w:rtl/>
        </w:rPr>
        <w:t>ﺷﺐ</w:t>
      </w:r>
      <w:r w:rsidR="004D25BE">
        <w:rPr>
          <w:b/>
          <w:bCs/>
          <w:sz w:val="28"/>
          <w:szCs w:val="28"/>
          <w:rtl/>
        </w:rPr>
        <w:t xml:space="preserve"> </w:t>
      </w:r>
      <w:r w:rsidRPr="00984881">
        <w:rPr>
          <w:b/>
          <w:bCs/>
          <w:sz w:val="28"/>
          <w:szCs w:val="28"/>
          <w:rtl/>
        </w:rPr>
        <w:t>ﺳﻴﺎﻫﻢ ﮔﻢ ﮔﺸﺖ ﺭﺍﻩ</w:t>
      </w:r>
      <w:r w:rsidR="004D25BE">
        <w:rPr>
          <w:b/>
          <w:bCs/>
          <w:sz w:val="28"/>
          <w:szCs w:val="28"/>
          <w:rtl/>
        </w:rPr>
        <w:t xml:space="preserve"> </w:t>
      </w:r>
      <w:r w:rsidRPr="00984881">
        <w:rPr>
          <w:b/>
          <w:bCs/>
          <w:sz w:val="28"/>
          <w:szCs w:val="28"/>
          <w:rtl/>
        </w:rPr>
        <w:t>ﻣﻘﺼﻮﺩ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ﺍﺯ ﮔﻮﺷﻪﺍﻯ ﺑﺮﻭﻥ ﺁﻯ</w:t>
      </w:r>
      <w:r w:rsidR="00BD77AA">
        <w:rPr>
          <w:b/>
          <w:bCs/>
          <w:sz w:val="28"/>
          <w:szCs w:val="28"/>
          <w:rtl/>
        </w:rPr>
        <w:t xml:space="preserve">، </w:t>
      </w:r>
      <w:r w:rsidRPr="00984881">
        <w:rPr>
          <w:b/>
          <w:bCs/>
          <w:sz w:val="28"/>
          <w:szCs w:val="28"/>
          <w:rtl/>
        </w:rPr>
        <w:t xml:space="preserve">ﺃﻯ ﮐﻮﮐﺐ ﻫﺪﺍﻳﺖ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ﮐﻪ ﻣﻦ ﺳﺎﻟﻚ ﺩﺭ ﺍﻳﻦ</w:t>
      </w:r>
      <w:r>
        <w:rPr>
          <w:sz w:val="28"/>
          <w:szCs w:val="28"/>
          <w:rtl/>
        </w:rPr>
        <w:t xml:space="preserve"> </w:t>
      </w:r>
      <w:r w:rsidR="00D976BC" w:rsidRPr="00984881">
        <w:rPr>
          <w:sz w:val="28"/>
          <w:szCs w:val="28"/>
          <w:rtl/>
        </w:rPr>
        <w:t>ﺷﺐ ﺳﻴﺎﻩ</w:t>
      </w:r>
      <w:r w:rsidR="00BD77AA">
        <w:rPr>
          <w:sz w:val="28"/>
          <w:szCs w:val="28"/>
          <w:rtl/>
        </w:rPr>
        <w:t xml:space="preserve">، </w:t>
      </w:r>
      <w:r w:rsidR="00D976BC" w:rsidRPr="00984881">
        <w:rPr>
          <w:sz w:val="28"/>
          <w:szCs w:val="28"/>
          <w:rtl/>
        </w:rPr>
        <w:t>ﺭﺍﻩ ﻣﻘﺼﻮﺩ ﻭ ﻣﻘﺼﺪ</w:t>
      </w:r>
      <w:r>
        <w:rPr>
          <w:sz w:val="28"/>
          <w:szCs w:val="28"/>
          <w:rtl/>
        </w:rPr>
        <w:t xml:space="preserve"> </w:t>
      </w:r>
      <w:r w:rsidR="00D976BC" w:rsidRPr="00984881">
        <w:rPr>
          <w:sz w:val="28"/>
          <w:szCs w:val="28"/>
          <w:rtl/>
        </w:rPr>
        <w:t>ﺧﻮﺩﺭﺍ ﮔﻢ ﮐﺮﺩﻩﺍﻡ</w:t>
      </w:r>
      <w:r w:rsidR="00BD77AA">
        <w:rPr>
          <w:sz w:val="28"/>
          <w:szCs w:val="28"/>
          <w:rtl/>
        </w:rPr>
        <w:t xml:space="preserve">. </w:t>
      </w:r>
      <w:r w:rsidR="00D976BC" w:rsidRPr="00984881">
        <w:rPr>
          <w:sz w:val="28"/>
          <w:szCs w:val="28"/>
          <w:rtl/>
        </w:rPr>
        <w:t>ﮐﻪ ﺩﺭ ﺗﺎﺭﻳﮑﻰ ﻭ ﺩﺭﻳﺎ ﻭ ﺻﺤﺮﺍ ﻋﻠﺎﻣﺘﻰ ﺑﺮﺍﻯ</w:t>
      </w:r>
      <w:r>
        <w:rPr>
          <w:sz w:val="28"/>
          <w:szCs w:val="28"/>
          <w:rtl/>
        </w:rPr>
        <w:t xml:space="preserve"> </w:t>
      </w:r>
      <w:r w:rsidR="00D976BC" w:rsidRPr="00984881">
        <w:rPr>
          <w:sz w:val="28"/>
          <w:szCs w:val="28"/>
          <w:rtl/>
        </w:rPr>
        <w:t>ﺭﺍﻩ ﻧﻴﺴﺖ ﮐﻪ ﺣﺘﻰ ﺭﺍﻩ ﻭ ﺟﺎﻯ ﭘﺎﺋﻰ ﻧﻴﺴﺖ</w:t>
      </w:r>
      <w:r w:rsidR="00BD77AA">
        <w:rPr>
          <w:sz w:val="28"/>
          <w:szCs w:val="28"/>
          <w:rtl/>
        </w:rPr>
        <w:t xml:space="preserve">. </w:t>
      </w:r>
      <w:r w:rsidR="00D976BC" w:rsidRPr="00984881">
        <w:rPr>
          <w:sz w:val="28"/>
          <w:szCs w:val="28"/>
          <w:rtl/>
        </w:rPr>
        <w:t>ﻭ ﻣﻘﺼﻮﺩ ﻫﺪﻑ ﻣﻮﺭﺩ ﻗﺼﺪ ﺳﺎﻟﻚ</w:t>
      </w:r>
      <w:r w:rsidR="00BD77AA">
        <w:rPr>
          <w:sz w:val="28"/>
          <w:szCs w:val="28"/>
          <w:rtl/>
        </w:rPr>
        <w:t xml:space="preserve">، </w:t>
      </w:r>
      <w:r w:rsidR="00D976BC" w:rsidRPr="00984881">
        <w:rPr>
          <w:sz w:val="28"/>
          <w:szCs w:val="28"/>
          <w:rtl/>
        </w:rPr>
        <w:t>ﺭﺿﺎﻳﺖ ﺍﻟﻬﻰ ﻭ ﻋﻔﻮ ﺍﻭ</w:t>
      </w:r>
      <w:r w:rsidR="00BD77AA">
        <w:rPr>
          <w:sz w:val="28"/>
          <w:szCs w:val="28"/>
          <w:rtl/>
        </w:rPr>
        <w:t xml:space="preserve">، </w:t>
      </w:r>
      <w:r w:rsidR="00D976BC" w:rsidRPr="00984881">
        <w:rPr>
          <w:sz w:val="28"/>
          <w:szCs w:val="28"/>
          <w:rtl/>
        </w:rPr>
        <w:t>ﻭﮐﺴﺐ ﺗﺠﻠﻴﻪﻫﺎﻯ ﺍﻟﻬﻴﮑﻪ ﺩﻟﻴﻞ ﻭﻣﺪﺭﻙ ﺭﺿﺎﻳﺖ</w:t>
      </w:r>
      <w:r>
        <w:rPr>
          <w:sz w:val="28"/>
          <w:szCs w:val="28"/>
          <w:rtl/>
        </w:rPr>
        <w:t xml:space="preserve"> </w:t>
      </w:r>
      <w:r w:rsidR="00D976BC" w:rsidRPr="00984881">
        <w:rPr>
          <w:sz w:val="28"/>
          <w:szCs w:val="28"/>
          <w:rtl/>
        </w:rPr>
        <w:t>ﺧﺪﺍﻭﻧﺪ ﺍﺳﺖ</w:t>
      </w:r>
      <w:r w:rsidR="00BD77AA">
        <w:rPr>
          <w:sz w:val="28"/>
          <w:szCs w:val="28"/>
          <w:rtl/>
        </w:rPr>
        <w:t xml:space="preserve">. </w:t>
      </w:r>
      <w:r w:rsidR="00D976BC" w:rsidRPr="00984881">
        <w:rPr>
          <w:sz w:val="28"/>
          <w:szCs w:val="28"/>
          <w:rtl/>
        </w:rPr>
        <w:t>ﭘس</w:t>
      </w:r>
      <w:r>
        <w:rPr>
          <w:sz w:val="28"/>
          <w:szCs w:val="28"/>
          <w:rtl/>
        </w:rPr>
        <w:t xml:space="preserve"> </w:t>
      </w:r>
      <w:r w:rsidR="00D976BC" w:rsidRPr="00984881">
        <w:rPr>
          <w:sz w:val="28"/>
          <w:szCs w:val="28"/>
          <w:rtl/>
        </w:rPr>
        <w:t>ﺣﺎﻓﻆ ﺩﺭﺧﻮﺍﺳﺖ</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ﮐﻪ ﺍﺯ ﮔﻮﺷﻪﺍﻯ ﺑﻴﺮﻭﻥ ﺑﻴﺎ</w:t>
      </w:r>
      <w:r w:rsidR="00BD77AA">
        <w:rPr>
          <w:sz w:val="28"/>
          <w:szCs w:val="28"/>
          <w:rtl/>
        </w:rPr>
        <w:t xml:space="preserve">، </w:t>
      </w:r>
      <w:r w:rsidR="00D976BC" w:rsidRPr="00984881">
        <w:rPr>
          <w:sz w:val="28"/>
          <w:szCs w:val="28"/>
          <w:rtl/>
        </w:rPr>
        <w:t>ﮐﻪ ﺑﺘﻮﺍﻧﻢ ﺑﻌﻨﻮﺍﻥ ﮐﻮﮐﺐ ﻫﺪﺍﻳﺖ ﻭ ﺳﺘﺎﺭﻩ ﻧﻮﺭ ﺩﻫﻨﺪﻩ</w:t>
      </w:r>
      <w:r w:rsidR="00BD77AA">
        <w:rPr>
          <w:sz w:val="28"/>
          <w:szCs w:val="28"/>
          <w:rtl/>
        </w:rPr>
        <w:t xml:space="preserve">، </w:t>
      </w:r>
      <w:r w:rsidR="00D976BC" w:rsidRPr="00984881">
        <w:rPr>
          <w:sz w:val="28"/>
          <w:szCs w:val="28"/>
          <w:rtl/>
        </w:rPr>
        <w:t>ﭼﻮﻥ</w:t>
      </w:r>
      <w:r>
        <w:rPr>
          <w:sz w:val="28"/>
          <w:szCs w:val="28"/>
          <w:rtl/>
        </w:rPr>
        <w:t xml:space="preserve"> </w:t>
      </w:r>
      <w:r w:rsidR="00D976BC" w:rsidRPr="00984881">
        <w:rPr>
          <w:sz w:val="28"/>
          <w:szCs w:val="28"/>
          <w:rtl/>
        </w:rPr>
        <w:t>ﺳﺘﺎﺭﻩ</w:t>
      </w:r>
      <w:r>
        <w:rPr>
          <w:sz w:val="28"/>
          <w:szCs w:val="28"/>
          <w:rtl/>
        </w:rPr>
        <w:t xml:space="preserve"> </w:t>
      </w:r>
      <w:r w:rsidR="00D976BC" w:rsidRPr="00984881">
        <w:rPr>
          <w:sz w:val="28"/>
          <w:szCs w:val="28"/>
          <w:rtl/>
        </w:rPr>
        <w:t>ﺷﻤﺎﻝ</w:t>
      </w:r>
      <w:r w:rsidR="00BD77AA">
        <w:rPr>
          <w:sz w:val="28"/>
          <w:szCs w:val="28"/>
          <w:rtl/>
        </w:rPr>
        <w:t xml:space="preserve">، </w:t>
      </w:r>
      <w:r w:rsidR="00D976BC" w:rsidRPr="00984881">
        <w:rPr>
          <w:sz w:val="28"/>
          <w:szCs w:val="28"/>
          <w:rtl/>
        </w:rPr>
        <w:t>ﮐﻪ ﺗﺎﺭﻳﮑﻰ ﺭﺍﻩ ﻣﺮﺍ ﺟﺒﺮﺍﻥ ﮐﻨﺪ</w:t>
      </w:r>
      <w:r w:rsidR="00BD77AA">
        <w:rPr>
          <w:sz w:val="28"/>
          <w:szCs w:val="28"/>
          <w:rtl/>
        </w:rPr>
        <w:t xml:space="preserve">. </w:t>
      </w:r>
      <w:r w:rsidR="00D976BC" w:rsidRPr="00984881">
        <w:rPr>
          <w:sz w:val="28"/>
          <w:szCs w:val="28"/>
          <w:rtl/>
        </w:rPr>
        <w:t>ﻭ ﺭﻭﺷﻨﻰ ﺑﺪﻝ ﻭ ﻓﮑﺮ ﻭﺁﺭﺍﻣﺶ ﻭ ﺍﻃﻤﻴﻨﺎﻥ ﺍﺯ ﮐﺎﺭ ﻣﻦ ﺑﺪﻫﺪ</w:t>
      </w:r>
      <w:r w:rsidR="00BD77AA">
        <w:rPr>
          <w:sz w:val="28"/>
          <w:szCs w:val="28"/>
          <w:rtl/>
        </w:rPr>
        <w:t xml:space="preserve">، </w:t>
      </w:r>
      <w:r w:rsidR="00D976BC" w:rsidRPr="00984881">
        <w:rPr>
          <w:sz w:val="28"/>
          <w:szCs w:val="28"/>
          <w:rtl/>
        </w:rPr>
        <w:t>ﺗﺎ ﺗﻮﺭﺍ</w:t>
      </w:r>
      <w:r>
        <w:rPr>
          <w:sz w:val="28"/>
          <w:szCs w:val="28"/>
          <w:rtl/>
        </w:rPr>
        <w:t xml:space="preserve"> </w:t>
      </w:r>
      <w:r w:rsidR="00D976BC" w:rsidRPr="00984881">
        <w:rPr>
          <w:sz w:val="28"/>
          <w:szCs w:val="28"/>
          <w:rtl/>
        </w:rPr>
        <w:t>ﺑﺒﻴﻨﻢ</w:t>
      </w:r>
      <w:r w:rsidR="00BD77AA">
        <w:rPr>
          <w:sz w:val="28"/>
          <w:szCs w:val="28"/>
          <w:rtl/>
        </w:rPr>
        <w:t xml:space="preserve">. </w:t>
      </w:r>
      <w:r w:rsidR="00D976BC" w:rsidRPr="00984881">
        <w:rPr>
          <w:sz w:val="28"/>
          <w:szCs w:val="28"/>
          <w:rtl/>
        </w:rPr>
        <w:t>ﮐﻪ ﻫﺮ ﺳﺘﺎﺭﻩﺍﻯ ﺩﺭ ﺯﻣﺎﻧﻰ ﺍﺯ ﮔﻮﺷﻪ ﺍﻓﻖ ﭘﻴﺪﺍﻳﺶ ﻣﻴﺸﻮﺩ</w:t>
      </w:r>
      <w:r w:rsidR="00BD77AA">
        <w:rPr>
          <w:sz w:val="28"/>
          <w:szCs w:val="28"/>
          <w:rtl/>
        </w:rPr>
        <w:t xml:space="preserve">. </w:t>
      </w:r>
      <w:r w:rsidR="00D976BC" w:rsidRPr="00984881">
        <w:rPr>
          <w:sz w:val="28"/>
          <w:szCs w:val="28"/>
          <w:rtl/>
        </w:rPr>
        <w:t>ﻭ ﺑﻘﻮﻝ</w:t>
      </w:r>
      <w:r>
        <w:rPr>
          <w:sz w:val="28"/>
          <w:szCs w:val="28"/>
          <w:rtl/>
        </w:rPr>
        <w:t xml:space="preserve"> </w:t>
      </w:r>
      <w:r w:rsidR="00D976BC" w:rsidRPr="00984881">
        <w:rPr>
          <w:sz w:val="28"/>
          <w:szCs w:val="28"/>
          <w:rtl/>
        </w:rPr>
        <w:t>ﭘﻴﺎﻣﺒﺮ</w:t>
      </w:r>
      <w:r w:rsidR="00BD77AA">
        <w:rPr>
          <w:sz w:val="28"/>
          <w:szCs w:val="28"/>
          <w:rtl/>
        </w:rPr>
        <w:t xml:space="preserve">، </w:t>
      </w:r>
      <w:r w:rsidR="00D976BC" w:rsidRPr="00984881">
        <w:rPr>
          <w:sz w:val="28"/>
          <w:szCs w:val="28"/>
          <w:rtl/>
        </w:rPr>
        <w:t>ﺍﻭﻟﻴﺎﻯ ﺍﻟﻬﻰ ﺍﻣّﺖ ﺍﻭﻡ</w:t>
      </w:r>
      <w:r>
        <w:rPr>
          <w:sz w:val="28"/>
          <w:szCs w:val="28"/>
          <w:rtl/>
        </w:rPr>
        <w:t xml:space="preserve"> </w:t>
      </w:r>
      <w:r w:rsidR="00D976BC" w:rsidRPr="00984881">
        <w:rPr>
          <w:sz w:val="28"/>
          <w:szCs w:val="28"/>
          <w:rtl/>
        </w:rPr>
        <w:t>ﺩﻫﻨﺪﻩ</w:t>
      </w:r>
      <w:r>
        <w:rPr>
          <w:sz w:val="28"/>
          <w:szCs w:val="28"/>
          <w:rtl/>
        </w:rPr>
        <w:t xml:space="preserve"> </w:t>
      </w:r>
      <w:r w:rsidR="00D976BC" w:rsidRPr="00984881">
        <w:rPr>
          <w:sz w:val="28"/>
          <w:szCs w:val="28"/>
          <w:rtl/>
        </w:rPr>
        <w:t>ﻣﺤﻤﺪ</w:t>
      </w:r>
      <w:r w:rsidR="00BD77AA">
        <w:rPr>
          <w:sz w:val="28"/>
          <w:szCs w:val="28"/>
          <w:rtl/>
        </w:rPr>
        <w:t xml:space="preserve">، </w:t>
      </w:r>
      <w:r w:rsidR="00D976BC" w:rsidRPr="00984881">
        <w:rPr>
          <w:sz w:val="28"/>
          <w:szCs w:val="28"/>
          <w:rtl/>
        </w:rPr>
        <w:t>ﭼﻮﻥ ﺳﺘﺎﺭﮔﺎﻧﻰ ﻫﺴﺘﻨﺪ ﮐﻪ ﺑﻬﺮ ﮐﺪﺍﻡ ﺍﻫﺘﺪﺍ ﻭﻃﻠﺐ ﻫﺪﺍﻳﺖ ﮐﻨﻴﺪ</w:t>
      </w:r>
      <w:r w:rsidR="00BD77AA">
        <w:rPr>
          <w:sz w:val="28"/>
          <w:szCs w:val="28"/>
          <w:rtl/>
        </w:rPr>
        <w:t xml:space="preserve">، </w:t>
      </w:r>
      <w:r w:rsidR="00D976BC" w:rsidRPr="00984881">
        <w:rPr>
          <w:sz w:val="28"/>
          <w:szCs w:val="28"/>
          <w:rtl/>
        </w:rPr>
        <w:t>ﻫﺪﺍﻳﺖ ﻣﻴﻴﺎﺑﻴﺪ</w:t>
      </w:r>
      <w:r w:rsidR="00BD77AA">
        <w:rPr>
          <w:sz w:val="28"/>
          <w:szCs w:val="28"/>
          <w:rtl/>
        </w:rPr>
        <w:t xml:space="preserve">. </w:t>
      </w:r>
      <w:r w:rsidR="00D976BC" w:rsidRPr="00984881">
        <w:rPr>
          <w:sz w:val="28"/>
          <w:szCs w:val="28"/>
          <w:rtl/>
        </w:rPr>
        <w:t>ﻭﺑﺪﻭﻥ ﻫﺮ ﺍﻧﺤﺮﺍﻑ ﻭ ﺧﻄﺎ</w:t>
      </w:r>
      <w:r w:rsidR="00BD77AA">
        <w:rPr>
          <w:sz w:val="28"/>
          <w:szCs w:val="28"/>
          <w:rtl/>
        </w:rPr>
        <w:t xml:space="preserve">. </w:t>
      </w:r>
      <w:r w:rsidR="00D976BC" w:rsidRPr="00984881">
        <w:rPr>
          <w:sz w:val="28"/>
          <w:szCs w:val="28"/>
          <w:rtl/>
        </w:rPr>
        <w:t>ﮐﻪ ﺍﻭﻟﻴﺎﻯ ﺍﻟﻬﻰ ﻧﻮﺭﻯ</w:t>
      </w:r>
      <w:r>
        <w:rPr>
          <w:sz w:val="28"/>
          <w:szCs w:val="28"/>
          <w:rtl/>
        </w:rPr>
        <w:t xml:space="preserve"> </w:t>
      </w:r>
      <w:r w:rsidR="00D976BC" w:rsidRPr="00984881">
        <w:rPr>
          <w:sz w:val="28"/>
          <w:szCs w:val="28"/>
          <w:rtl/>
        </w:rPr>
        <w:t>ﭼﻮﻥ ﺳﺘﺎﺭﻩ</w:t>
      </w:r>
      <w:r>
        <w:rPr>
          <w:sz w:val="28"/>
          <w:szCs w:val="28"/>
          <w:rtl/>
        </w:rPr>
        <w:t xml:space="preserve"> </w:t>
      </w:r>
      <w:r w:rsidR="00D976BC" w:rsidRPr="00984881">
        <w:rPr>
          <w:sz w:val="28"/>
          <w:szCs w:val="28"/>
          <w:rtl/>
        </w:rPr>
        <w:t>ﺩﺍﺭﻧﺪ</w:t>
      </w:r>
      <w:r w:rsidR="00BD77AA">
        <w:rPr>
          <w:sz w:val="28"/>
          <w:szCs w:val="28"/>
          <w:rtl/>
        </w:rPr>
        <w:t xml:space="preserve">، </w:t>
      </w:r>
      <w:r w:rsidR="00D976BC" w:rsidRPr="00984881">
        <w:rPr>
          <w:sz w:val="28"/>
          <w:szCs w:val="28"/>
          <w:rtl/>
        </w:rPr>
        <w:t>ﻭﺧﻮﺩ ﭘﻴﺎﻣﺒﺮ ﭼﻮﻥ ﺳﺘﺎﺭﻩ</w:t>
      </w:r>
      <w:r>
        <w:rPr>
          <w:sz w:val="28"/>
          <w:szCs w:val="28"/>
          <w:rtl/>
        </w:rPr>
        <w:t xml:space="preserve"> </w:t>
      </w:r>
      <w:r w:rsidR="00D976BC" w:rsidRPr="00984881">
        <w:rPr>
          <w:sz w:val="28"/>
          <w:szCs w:val="28"/>
          <w:rtl/>
        </w:rPr>
        <w:t>ﻧﺠﻢ</w:t>
      </w:r>
      <w:r>
        <w:rPr>
          <w:sz w:val="28"/>
          <w:szCs w:val="28"/>
          <w:rtl/>
        </w:rPr>
        <w:t xml:space="preserve"> </w:t>
      </w:r>
      <w:r w:rsidR="003D6BDB" w:rsidRPr="00984881">
        <w:rPr>
          <w:sz w:val="28"/>
          <w:szCs w:val="28"/>
          <w:rtl/>
        </w:rPr>
        <w:t xml:space="preserve">الثاقب </w:t>
      </w:r>
      <w:r w:rsidR="00BD77AA">
        <w:rPr>
          <w:sz w:val="28"/>
          <w:szCs w:val="28"/>
          <w:rtl/>
        </w:rPr>
        <w:t xml:space="preserve">، </w:t>
      </w:r>
      <w:r w:rsidR="00D976BC" w:rsidRPr="00984881">
        <w:rPr>
          <w:sz w:val="28"/>
          <w:szCs w:val="28"/>
          <w:rtl/>
        </w:rPr>
        <w:t>ﭘﺮ ﻧﻮﺭﺗﺮ ﺍﺯﺯﻫﺮﻩ</w:t>
      </w:r>
      <w:r w:rsidR="00BD77AA">
        <w:rPr>
          <w:sz w:val="28"/>
          <w:szCs w:val="28"/>
          <w:rtl/>
        </w:rPr>
        <w:t xml:space="preserve">. </w:t>
      </w:r>
      <w:r w:rsidR="00D976BC" w:rsidRPr="00984881">
        <w:rPr>
          <w:sz w:val="28"/>
          <w:szCs w:val="28"/>
          <w:rtl/>
        </w:rPr>
        <w:t>ﻭﻟﻰ ﺳﺎﻟﮑﺎﻥ ﺑﺒﺪﺭ ﻣﻨﻴﺮ</w:t>
      </w:r>
      <w:r>
        <w:rPr>
          <w:sz w:val="28"/>
          <w:szCs w:val="28"/>
          <w:rtl/>
        </w:rPr>
        <w:t xml:space="preserve"> </w:t>
      </w:r>
      <w:r w:rsidR="00D976BC" w:rsidRPr="00984881">
        <w:rPr>
          <w:sz w:val="28"/>
          <w:szCs w:val="28"/>
          <w:rtl/>
        </w:rPr>
        <w:t>ﭼﻮﻥ</w:t>
      </w:r>
      <w:r>
        <w:rPr>
          <w:sz w:val="28"/>
          <w:szCs w:val="28"/>
          <w:rtl/>
        </w:rPr>
        <w:t xml:space="preserve"> </w:t>
      </w:r>
      <w:r w:rsidR="00D976BC" w:rsidRPr="00984881">
        <w:rPr>
          <w:sz w:val="28"/>
          <w:szCs w:val="28"/>
          <w:rtl/>
        </w:rPr>
        <w:t>ﻣﺎﻩ ﺷﺐ</w:t>
      </w:r>
      <w:r>
        <w:rPr>
          <w:sz w:val="28"/>
          <w:szCs w:val="28"/>
          <w:rtl/>
        </w:rPr>
        <w:t xml:space="preserve"> </w:t>
      </w:r>
      <w:r w:rsidR="00D976BC" w:rsidRPr="00984881">
        <w:rPr>
          <w:sz w:val="28"/>
          <w:szCs w:val="28"/>
          <w:rtl/>
        </w:rPr>
        <w:t>ﭼﻬﺎﺭﺩﻩ</w:t>
      </w:r>
      <w:r>
        <w:rPr>
          <w:sz w:val="28"/>
          <w:szCs w:val="28"/>
          <w:rtl/>
        </w:rPr>
        <w:t xml:space="preserve"> </w:t>
      </w:r>
      <w:r w:rsidR="00D976BC" w:rsidRPr="00984881">
        <w:rPr>
          <w:sz w:val="28"/>
          <w:szCs w:val="28"/>
          <w:rtl/>
        </w:rPr>
        <w:t>ﺭﻭﺡ ﺍﻟﻘﺪس</w:t>
      </w:r>
      <w:r>
        <w:rPr>
          <w:sz w:val="28"/>
          <w:szCs w:val="28"/>
          <w:rtl/>
        </w:rPr>
        <w:t xml:space="preserve"> </w:t>
      </w:r>
      <w:r w:rsidR="00D976BC" w:rsidRPr="00984881">
        <w:rPr>
          <w:sz w:val="28"/>
          <w:szCs w:val="28"/>
          <w:rtl/>
        </w:rPr>
        <w:t>ﺟﺒﺮﺋﻴﻞ</w:t>
      </w:r>
      <w:r w:rsidR="00BD77AA">
        <w:rPr>
          <w:sz w:val="28"/>
          <w:szCs w:val="28"/>
          <w:rtl/>
        </w:rPr>
        <w:t xml:space="preserve">، </w:t>
      </w:r>
      <w:r w:rsidR="00D976BC" w:rsidRPr="00984881">
        <w:rPr>
          <w:sz w:val="28"/>
          <w:szCs w:val="28"/>
          <w:rtl/>
        </w:rPr>
        <w:t>ﻗﺎﺋﻢ</w:t>
      </w:r>
      <w:r>
        <w:rPr>
          <w:sz w:val="28"/>
          <w:szCs w:val="28"/>
          <w:rtl/>
        </w:rPr>
        <w:t xml:space="preserve"> </w:t>
      </w:r>
      <w:r w:rsidR="00D976BC" w:rsidRPr="00984881">
        <w:rPr>
          <w:sz w:val="28"/>
          <w:szCs w:val="28"/>
          <w:rtl/>
        </w:rPr>
        <w:t xml:space="preserve">ﻧﻮﻉ ﺑﺸﺮ ﻭ </w:t>
      </w:r>
      <w:r w:rsidR="00661646" w:rsidRPr="00984881">
        <w:rPr>
          <w:sz w:val="28"/>
          <w:szCs w:val="28"/>
          <w:rtl/>
        </w:rPr>
        <w:t>ربّ</w:t>
      </w:r>
      <w:r w:rsidR="00D976BC" w:rsidRPr="00984881">
        <w:rPr>
          <w:sz w:val="28"/>
          <w:szCs w:val="28"/>
          <w:rtl/>
        </w:rPr>
        <w:t xml:space="preserve"> ﺍﻟﻨﻮﻉ</w:t>
      </w:r>
      <w:r w:rsidR="00BD77AA">
        <w:rPr>
          <w:sz w:val="28"/>
          <w:szCs w:val="28"/>
          <w:rtl/>
        </w:rPr>
        <w:t xml:space="preserve">، </w:t>
      </w:r>
      <w:r w:rsidR="00D976BC" w:rsidRPr="00984881">
        <w:rPr>
          <w:sz w:val="28"/>
          <w:szCs w:val="28"/>
          <w:rtl/>
        </w:rPr>
        <w:t>ﻭ ﺍﻟﮕﻮﻯ</w:t>
      </w:r>
      <w:r>
        <w:rPr>
          <w:sz w:val="28"/>
          <w:szCs w:val="28"/>
          <w:rtl/>
        </w:rPr>
        <w:t xml:space="preserve"> </w:t>
      </w:r>
      <w:r w:rsidR="00D976BC" w:rsidRPr="00984881">
        <w:rPr>
          <w:sz w:val="28"/>
          <w:szCs w:val="28"/>
          <w:rtl/>
        </w:rPr>
        <w:t>ﮐﻤﺎﻝ ﻣﻴﺴّﺮ ﻧﻮﻉ ﺑﺸﺮﻯ ﻣﻴﺮﺳﻨﺪ</w:t>
      </w:r>
      <w:r w:rsidR="00BD77AA">
        <w:rPr>
          <w:sz w:val="28"/>
          <w:szCs w:val="28"/>
          <w:rtl/>
        </w:rPr>
        <w:t xml:space="preserve">. </w:t>
      </w:r>
      <w:r w:rsidR="00D976BC" w:rsidRPr="00984881">
        <w:rPr>
          <w:sz w:val="28"/>
          <w:szCs w:val="28"/>
          <w:rtl/>
        </w:rPr>
        <w:t>ﺩﺭ</w:t>
      </w:r>
      <w:r>
        <w:rPr>
          <w:sz w:val="28"/>
          <w:szCs w:val="28"/>
          <w:rtl/>
        </w:rPr>
        <w:t xml:space="preserve"> </w:t>
      </w:r>
      <w:r w:rsidR="00D976BC" w:rsidRPr="00984881">
        <w:rPr>
          <w:sz w:val="28"/>
          <w:szCs w:val="28"/>
          <w:rtl/>
        </w:rPr>
        <w:t>ﺗﺎﺭﻳﮑﻰ ﻭ ﺩﺭﻳﺎ ﻭ ﺻﺤﺮﺍ</w:t>
      </w:r>
      <w:r w:rsidR="00BD77AA">
        <w:rPr>
          <w:sz w:val="28"/>
          <w:szCs w:val="28"/>
          <w:rtl/>
        </w:rPr>
        <w:t xml:space="preserve">، </w:t>
      </w:r>
      <w:r w:rsidR="00D976BC" w:rsidRPr="00984881">
        <w:rPr>
          <w:sz w:val="28"/>
          <w:szCs w:val="28"/>
          <w:rtl/>
        </w:rPr>
        <w:t>ﭼﻮﻥ ﻫﺪﻑ ﺩﺭ ﻧﻮﺭﻯ</w:t>
      </w:r>
      <w:r w:rsidR="00BD77AA">
        <w:rPr>
          <w:sz w:val="28"/>
          <w:szCs w:val="28"/>
          <w:rtl/>
        </w:rPr>
        <w:t xml:space="preserve">، </w:t>
      </w:r>
      <w:r w:rsidR="00D976BC" w:rsidRPr="00984881">
        <w:rPr>
          <w:sz w:val="28"/>
          <w:szCs w:val="28"/>
          <w:rtl/>
        </w:rPr>
        <w:t>ﻳﺎ ﺩﺭﺟﻪﺍﻧﺤﺮﺍﻓﻰ ﺍﺯ ﺁﻥ ﻧﻮﺭ ﺩﻳﺪﻩﺷﻮﺩ</w:t>
      </w:r>
      <w:r w:rsidR="00BD77AA">
        <w:rPr>
          <w:sz w:val="28"/>
          <w:szCs w:val="28"/>
          <w:rtl/>
        </w:rPr>
        <w:t xml:space="preserve">، </w:t>
      </w:r>
      <w:r w:rsidR="00D976BC" w:rsidRPr="00984881">
        <w:rPr>
          <w:sz w:val="28"/>
          <w:szCs w:val="28"/>
          <w:rtl/>
        </w:rPr>
        <w:t>ﺭﻫﺮﻭ ﻣﻴﺘﻮﺍﻧﺪ ﺑﺎ ﺍﻃﻤﻴﻨﺎﻥ ﺑﺴﻮﻯ ﺁﻥ ﻫﺪﻑ ﭘﻴﺶ ﺑﺮﻭﺩ</w:t>
      </w:r>
      <w:r w:rsidR="00BD77AA">
        <w:rPr>
          <w:sz w:val="28"/>
          <w:szCs w:val="28"/>
          <w:rtl/>
        </w:rPr>
        <w:t xml:space="preserve">. </w:t>
      </w:r>
      <w:r w:rsidR="00D976BC" w:rsidRPr="00984881">
        <w:rPr>
          <w:sz w:val="28"/>
          <w:szCs w:val="28"/>
          <w:rtl/>
        </w:rPr>
        <w:t>ﻭﻗﺒﻞ ﺍﺯ ﺍﻳﻨﮑﻪ ﺁﻥ ﻧﻮﺭ ﺍﺯ ﻧﻈﺮ ﺑﺮﻭﺩ</w:t>
      </w:r>
      <w:r w:rsidR="00BD77AA">
        <w:rPr>
          <w:sz w:val="28"/>
          <w:szCs w:val="28"/>
          <w:rtl/>
        </w:rPr>
        <w:t xml:space="preserve">، </w:t>
      </w:r>
      <w:r w:rsidR="00D976BC" w:rsidRPr="00984881">
        <w:rPr>
          <w:sz w:val="28"/>
          <w:szCs w:val="28"/>
          <w:rtl/>
        </w:rPr>
        <w:t>ﮐﻪ ﺳﺘﺎﺭﮔﺎﻥ ﻧﻴﺰ</w:t>
      </w:r>
      <w:r>
        <w:rPr>
          <w:sz w:val="28"/>
          <w:szCs w:val="28"/>
          <w:rtl/>
        </w:rPr>
        <w:t xml:space="preserve"> </w:t>
      </w:r>
      <w:r w:rsidR="00D976BC" w:rsidRPr="00984881">
        <w:rPr>
          <w:sz w:val="28"/>
          <w:szCs w:val="28"/>
          <w:rtl/>
        </w:rPr>
        <w:t>ﻏﺎﻳﺐ ﻣﻴﮕﺮﺩﻧﺪ</w:t>
      </w:r>
      <w:r w:rsidR="00BD77AA">
        <w:rPr>
          <w:sz w:val="28"/>
          <w:szCs w:val="28"/>
          <w:rtl/>
        </w:rPr>
        <w:t xml:space="preserve">. </w:t>
      </w:r>
      <w:r w:rsidR="00D976BC" w:rsidRPr="00984881">
        <w:rPr>
          <w:sz w:val="28"/>
          <w:szCs w:val="28"/>
          <w:rtl/>
        </w:rPr>
        <w:t>ﻭ ﻫﺪﺍﻳﺖ</w:t>
      </w:r>
      <w:r w:rsidR="00BD77AA">
        <w:rPr>
          <w:sz w:val="28"/>
          <w:szCs w:val="28"/>
          <w:rtl/>
        </w:rPr>
        <w:t xml:space="preserve">، </w:t>
      </w:r>
      <w:r w:rsidR="00D976BC" w:rsidRPr="00984881">
        <w:rPr>
          <w:sz w:val="28"/>
          <w:szCs w:val="28"/>
          <w:rtl/>
        </w:rPr>
        <w:t>ﻫﺪﺍ ﻭ ﺷﻬﻮﺩ ﺍﺳﺖ</w:t>
      </w:r>
      <w:r w:rsidR="00BD77AA">
        <w:rPr>
          <w:sz w:val="28"/>
          <w:szCs w:val="28"/>
          <w:rtl/>
        </w:rPr>
        <w:t xml:space="preserve">. </w:t>
      </w:r>
      <w:r w:rsidR="00D976BC" w:rsidRPr="00984881">
        <w:rPr>
          <w:sz w:val="28"/>
          <w:szCs w:val="28"/>
          <w:rtl/>
        </w:rPr>
        <w:t>ﻫﺪﺍﻳﺖ ﻋﺎﻃﻔﻰ ﻭ ﻳﺎ ﻫﺪﺍﻳﺖ</w:t>
      </w:r>
      <w:r>
        <w:rPr>
          <w:sz w:val="28"/>
          <w:szCs w:val="28"/>
          <w:rtl/>
        </w:rPr>
        <w:t xml:space="preserve"> </w:t>
      </w:r>
      <w:r w:rsidR="00D976BC" w:rsidRPr="00984881">
        <w:rPr>
          <w:sz w:val="28"/>
          <w:szCs w:val="28"/>
          <w:rtl/>
        </w:rPr>
        <w:t xml:space="preserve">ﻋﻘﻠﻰ ﻭ ﻳﺎ ﻫﺪﺍﻳﺘﻰ ﺷﻬﻮﺩﻯ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ﺍﺯﻫﺮ ﻃﺮﻑ ﮐﻪ ﺭﻓﺘﻢ</w:t>
      </w:r>
      <w:r w:rsidR="00BD77AA">
        <w:rPr>
          <w:b/>
          <w:bCs/>
          <w:sz w:val="28"/>
          <w:szCs w:val="28"/>
          <w:rtl/>
        </w:rPr>
        <w:t xml:space="preserve">، </w:t>
      </w:r>
      <w:r w:rsidRPr="00984881">
        <w:rPr>
          <w:b/>
          <w:bCs/>
          <w:sz w:val="28"/>
          <w:szCs w:val="28"/>
          <w:rtl/>
        </w:rPr>
        <w:t>ﺟﺰ ﻭﺣﺸﺘﻢ ﻧﻴﻔﺰﻭﺩ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ﺯﻧﻬﺎﺭ ﺍﺯﻳﻦ ﺑﻴﺎﺑﺎﻥ</w:t>
      </w:r>
      <w:r w:rsidR="00BD77AA">
        <w:rPr>
          <w:b/>
          <w:bCs/>
          <w:sz w:val="28"/>
          <w:szCs w:val="28"/>
          <w:rtl/>
        </w:rPr>
        <w:t xml:space="preserve">، </w:t>
      </w:r>
      <w:r w:rsidRPr="00984881">
        <w:rPr>
          <w:b/>
          <w:bCs/>
          <w:sz w:val="28"/>
          <w:szCs w:val="28"/>
          <w:rtl/>
        </w:rPr>
        <w:t xml:space="preserve">ﻭﻳﻦ ﺭﺍﻩ ﺑﻰ ﻧﻬﺎﻳﺖ </w:t>
      </w:r>
    </w:p>
    <w:p w:rsidR="00D976BC" w:rsidRDefault="004D25BE" w:rsidP="00D976BC">
      <w:pPr>
        <w:bidi/>
        <w:jc w:val="both"/>
        <w:rPr>
          <w:sz w:val="28"/>
          <w:szCs w:val="28"/>
        </w:rPr>
      </w:pPr>
      <w:r>
        <w:rPr>
          <w:sz w:val="28"/>
          <w:szCs w:val="28"/>
          <w:rtl/>
        </w:rPr>
        <w:t xml:space="preserve"> </w:t>
      </w:r>
      <w:r w:rsidR="00D976BC" w:rsidRPr="00984881">
        <w:rPr>
          <w:sz w:val="28"/>
          <w:szCs w:val="28"/>
          <w:rtl/>
        </w:rPr>
        <w:t>ﺯﻳﺮﺍ ﺣﺎﻓﻆ ﻗﺒﻞ ﺍﺯ ﻳﺎﻓﺘﻦ ﺍﻳﻦ ﮐﻮﮐﺐ ﻫﺪﺍﻳﺖ</w:t>
      </w:r>
      <w:r w:rsidR="00BD77AA">
        <w:rPr>
          <w:sz w:val="28"/>
          <w:szCs w:val="28"/>
          <w:rtl/>
        </w:rPr>
        <w:t xml:space="preserve">، </w:t>
      </w:r>
      <w:r w:rsidR="00D976BC" w:rsidRPr="00984881">
        <w:rPr>
          <w:sz w:val="28"/>
          <w:szCs w:val="28"/>
          <w:rtl/>
        </w:rPr>
        <w:t>ﮐﻪ ﺧﺪﺍﻭﻧﺪ</w:t>
      </w:r>
      <w:r>
        <w:rPr>
          <w:sz w:val="28"/>
          <w:szCs w:val="28"/>
          <w:rtl/>
        </w:rPr>
        <w:t xml:space="preserve"> </w:t>
      </w:r>
      <w:r w:rsidR="00D976BC" w:rsidRPr="00984881">
        <w:rPr>
          <w:sz w:val="28"/>
          <w:szCs w:val="28"/>
          <w:rtl/>
        </w:rPr>
        <w:t>ﭘﻴﺮ ﮐﺎﻣﻞ ﻭﻧﻮﺭ ﺻﻮﺭﺕ ﺍﻭﺭﺍ ﺑﻄﺎﻟﺐ ﻟﻘﺎﻯ ﺍﻟﻬﻰ ﻣﻴﺪﻫﺪ</w:t>
      </w:r>
      <w:r w:rsidR="00BD77AA">
        <w:rPr>
          <w:sz w:val="28"/>
          <w:szCs w:val="28"/>
          <w:rtl/>
        </w:rPr>
        <w:t xml:space="preserve">، </w:t>
      </w:r>
      <w:r w:rsidR="00D976BC" w:rsidRPr="00984881">
        <w:rPr>
          <w:sz w:val="28"/>
          <w:szCs w:val="28"/>
          <w:rtl/>
        </w:rPr>
        <w:t>ﺍﮔﺮ ﺻﺎﺩﻕ ﻭ ﻣﺴﺘﻌﺪ</w:t>
      </w:r>
      <w:r>
        <w:rPr>
          <w:sz w:val="28"/>
          <w:szCs w:val="28"/>
          <w:rtl/>
        </w:rPr>
        <w:t xml:space="preserve"> </w:t>
      </w:r>
      <w:r w:rsidR="00D976BC" w:rsidRPr="00984881">
        <w:rPr>
          <w:sz w:val="28"/>
          <w:szCs w:val="28"/>
          <w:rtl/>
        </w:rPr>
        <w:t>ﺫﺍﺗﻰ</w:t>
      </w:r>
      <w:r>
        <w:rPr>
          <w:sz w:val="28"/>
          <w:szCs w:val="28"/>
          <w:rtl/>
        </w:rPr>
        <w:t xml:space="preserve"> </w:t>
      </w:r>
      <w:r w:rsidR="00D976BC" w:rsidRPr="00984881">
        <w:rPr>
          <w:sz w:val="28"/>
          <w:szCs w:val="28"/>
          <w:rtl/>
        </w:rPr>
        <w:t>ﺑﺎﺷﺪ</w:t>
      </w:r>
      <w:r w:rsidR="00BD77AA">
        <w:rPr>
          <w:sz w:val="28"/>
          <w:szCs w:val="28"/>
          <w:rtl/>
        </w:rPr>
        <w:t xml:space="preserve">، </w:t>
      </w:r>
      <w:r w:rsidR="00D976BC" w:rsidRPr="00984881">
        <w:rPr>
          <w:sz w:val="28"/>
          <w:szCs w:val="28"/>
          <w:rtl/>
        </w:rPr>
        <w:t>ﺩﺭ ﺭؤﻳﺎ ﻣﻴﺘﻮﺍﻧﻨﺪ ﭘﻴﺮ ﺧﻮﺩﺭﺍ ﺑﻴﺎﺑﺪ</w:t>
      </w:r>
      <w:r w:rsidR="00BD77AA">
        <w:rPr>
          <w:sz w:val="28"/>
          <w:szCs w:val="28"/>
          <w:rtl/>
        </w:rPr>
        <w:t xml:space="preserve">. </w:t>
      </w:r>
      <w:r w:rsidR="00D976BC" w:rsidRPr="00984881">
        <w:rPr>
          <w:sz w:val="28"/>
          <w:szCs w:val="28"/>
          <w:rtl/>
        </w:rPr>
        <w:t>ﻭﺣﺎﻓﻆ</w:t>
      </w:r>
      <w:r>
        <w:rPr>
          <w:sz w:val="28"/>
          <w:szCs w:val="28"/>
          <w:rtl/>
        </w:rPr>
        <w:t xml:space="preserve"> </w:t>
      </w:r>
      <w:r w:rsidR="00D976BC" w:rsidRPr="00984881">
        <w:rPr>
          <w:sz w:val="28"/>
          <w:szCs w:val="28"/>
          <w:rtl/>
        </w:rPr>
        <w:t>ﻗﺒﻞ ﺍﺯ ﺍﻳﻦ</w:t>
      </w:r>
      <w:r w:rsidR="00BD77AA">
        <w:rPr>
          <w:sz w:val="28"/>
          <w:szCs w:val="28"/>
          <w:rtl/>
        </w:rPr>
        <w:t xml:space="preserve">، </w:t>
      </w:r>
      <w:r w:rsidR="00D976BC" w:rsidRPr="00984881">
        <w:rPr>
          <w:sz w:val="28"/>
          <w:szCs w:val="28"/>
          <w:rtl/>
        </w:rPr>
        <w:t>ﺍﺯ ﻫﺮﻃﺮﻓﻰ ﮐﻪ ﻣﻴﺮﻓﺖ ﻭ ﺩﺭ ﻫﺮ ﻣﺬﻫﺒﻰ ﻭ ﻣﮑﺘﺒﻰ ﮐﻪ ﺩﻳﻦ ﻭﺯﺭﻯ ﻣﻴﺨﻮﺍﺳﺘﻪ</w:t>
      </w:r>
      <w:r w:rsidR="00BD77AA">
        <w:rPr>
          <w:sz w:val="28"/>
          <w:szCs w:val="28"/>
          <w:rtl/>
        </w:rPr>
        <w:t xml:space="preserve">، </w:t>
      </w:r>
      <w:r w:rsidR="00D976BC" w:rsidRPr="00984881">
        <w:rPr>
          <w:sz w:val="28"/>
          <w:szCs w:val="28"/>
          <w:rtl/>
        </w:rPr>
        <w:t>ﭼﻮﻥ ﺗﺎﺭﻳﮑﻰ ﻭ ﺻﺤﺮﺍ ﻭﺩﺭﻳﺎ ﺑﺠﺎئی ﻨﻤﻴﺮﺳﻴﺪ</w:t>
      </w:r>
      <w:r w:rsidR="00BD77AA">
        <w:rPr>
          <w:sz w:val="28"/>
          <w:szCs w:val="28"/>
          <w:rtl/>
        </w:rPr>
        <w:t xml:space="preserve">. </w:t>
      </w:r>
      <w:r w:rsidR="00D976BC" w:rsidRPr="00984881">
        <w:rPr>
          <w:sz w:val="28"/>
          <w:szCs w:val="28"/>
          <w:rtl/>
        </w:rPr>
        <w:t>ﮐﻪ ﺑﺎﻋث ﻭﺣﺸﺖ ﻭﺗﺮس</w:t>
      </w:r>
      <w:r>
        <w:rPr>
          <w:sz w:val="28"/>
          <w:szCs w:val="28"/>
          <w:rtl/>
        </w:rPr>
        <w:t xml:space="preserve"> </w:t>
      </w:r>
      <w:r w:rsidR="00D976BC" w:rsidRPr="00984881">
        <w:rPr>
          <w:sz w:val="28"/>
          <w:szCs w:val="28"/>
          <w:rtl/>
        </w:rPr>
        <w:t>ﺍﺯ ﻋﺎﻗﺒﺖ ﺑﺪﺗﺮ ﭘﻴﺪﺍ ﻣﻴﮑﺮﺩ</w:t>
      </w:r>
      <w:r w:rsidR="00BD77AA">
        <w:rPr>
          <w:sz w:val="28"/>
          <w:szCs w:val="28"/>
          <w:rtl/>
        </w:rPr>
        <w:t xml:space="preserve">. </w:t>
      </w:r>
      <w:r w:rsidR="00D976BC" w:rsidRPr="00984881">
        <w:rPr>
          <w:sz w:val="28"/>
          <w:szCs w:val="28"/>
          <w:rtl/>
        </w:rPr>
        <w:t>ﮐﻪﺟﺰ ﺑﺎﻫﺪﺍﻳﺘﻰ ﺍﻟﻬﻰ ﺍﻳﻦ</w:t>
      </w:r>
      <w:r>
        <w:rPr>
          <w:sz w:val="28"/>
          <w:szCs w:val="28"/>
          <w:rtl/>
        </w:rPr>
        <w:t xml:space="preserve"> </w:t>
      </w:r>
      <w:r w:rsidR="00D976BC" w:rsidRPr="00984881">
        <w:rPr>
          <w:sz w:val="28"/>
          <w:szCs w:val="28"/>
          <w:rtl/>
        </w:rPr>
        <w:t xml:space="preserve">ﺍﻃﻤﻴﻨﺎﻥ ﻭ ﺁﺭﺍﻣﺶ </w:t>
      </w:r>
      <w:r w:rsidR="00D976BC" w:rsidRPr="00984881">
        <w:rPr>
          <w:sz w:val="28"/>
          <w:szCs w:val="28"/>
          <w:rtl/>
        </w:rPr>
        <w:lastRenderedPageBreak/>
        <w:t>ﻧﻴﺴﺖ</w:t>
      </w:r>
      <w:r w:rsidR="00BD77AA">
        <w:rPr>
          <w:sz w:val="28"/>
          <w:szCs w:val="28"/>
          <w:rtl/>
        </w:rPr>
        <w:t xml:space="preserve">. </w:t>
      </w:r>
      <w:r w:rsidR="00D976BC" w:rsidRPr="00984881">
        <w:rPr>
          <w:sz w:val="28"/>
          <w:szCs w:val="28"/>
          <w:rtl/>
        </w:rPr>
        <w:t>ﻭ ﻣﺪﺍﻡ ﺑﺠﺎﻯ ﺁﺭﺍﻣﺶ</w:t>
      </w:r>
      <w:r>
        <w:rPr>
          <w:sz w:val="28"/>
          <w:szCs w:val="28"/>
          <w:rtl/>
        </w:rPr>
        <w:t xml:space="preserve"> </w:t>
      </w:r>
      <w:r w:rsidR="00D976BC" w:rsidRPr="00984881">
        <w:rPr>
          <w:sz w:val="28"/>
          <w:szCs w:val="28"/>
          <w:rtl/>
        </w:rPr>
        <w:t>ﺧﻴﺎﻝ</w:t>
      </w:r>
      <w:r w:rsidR="00BD77AA">
        <w:rPr>
          <w:sz w:val="28"/>
          <w:szCs w:val="28"/>
          <w:rtl/>
        </w:rPr>
        <w:t xml:space="preserve">، </w:t>
      </w:r>
      <w:r w:rsidR="00D976BC" w:rsidRPr="00984881">
        <w:rPr>
          <w:sz w:val="28"/>
          <w:szCs w:val="28"/>
          <w:rtl/>
        </w:rPr>
        <w:t>ﺟﻮﻳﻨﺪﻩ ﺭﺍﻩ ﺍﻟﻬﻰ ﺭﺍ ﺑﻴﺸﺘﺮ ﺑﺘﺮﺵ ﻣﻰ ﮐﺸﺎﻧﺪ</w:t>
      </w:r>
      <w:r w:rsidR="00BD77AA">
        <w:rPr>
          <w:sz w:val="28"/>
          <w:szCs w:val="28"/>
          <w:rtl/>
        </w:rPr>
        <w:t xml:space="preserve">. </w:t>
      </w:r>
      <w:r w:rsidR="00D976BC" w:rsidRPr="00984881">
        <w:rPr>
          <w:sz w:val="28"/>
          <w:szCs w:val="28"/>
          <w:rtl/>
        </w:rPr>
        <w:t>ﻭ ﺍﮔﺮ ﮐﺴﻴﮑﻪ ﺩﺭ ﺟﻨﮕﻞ ﻭﮐﻮﻫﺴﺘﺎﻥ ﻭ ﺩﺭﻳﺎ ﻭ ﺻﺤﺮﺍ ﻋﻠﺎﺋﻢ ﺭﺍﻩ ﺭﺍ ﻧﺪﺍﺭﺩ</w:t>
      </w:r>
      <w:r w:rsidR="00BD77AA">
        <w:rPr>
          <w:sz w:val="28"/>
          <w:szCs w:val="28"/>
          <w:rtl/>
        </w:rPr>
        <w:t xml:space="preserve">، </w:t>
      </w:r>
      <w:r w:rsidR="00D976BC" w:rsidRPr="00984881">
        <w:rPr>
          <w:sz w:val="28"/>
          <w:szCs w:val="28"/>
          <w:rtl/>
        </w:rPr>
        <w:t>ﻭﺟﺎﻯ ﭘﺎﻯ ﺩﻳﮕﺮﺍﻥ ﻧﻴﺰ</w:t>
      </w:r>
      <w:r>
        <w:rPr>
          <w:sz w:val="28"/>
          <w:szCs w:val="28"/>
          <w:rtl/>
        </w:rPr>
        <w:t xml:space="preserve"> </w:t>
      </w:r>
      <w:r w:rsidR="00D976BC" w:rsidRPr="00984881">
        <w:rPr>
          <w:sz w:val="28"/>
          <w:szCs w:val="28"/>
          <w:rtl/>
        </w:rPr>
        <w:t>ﺩﻳﺪﻩ ﻧﻤﻴﺸﻮﺩ</w:t>
      </w:r>
      <w:r w:rsidR="00BD77AA">
        <w:rPr>
          <w:sz w:val="28"/>
          <w:szCs w:val="28"/>
          <w:rtl/>
        </w:rPr>
        <w:t xml:space="preserve">، </w:t>
      </w:r>
      <w:r w:rsidR="00D976BC" w:rsidRPr="00984881">
        <w:rPr>
          <w:sz w:val="28"/>
          <w:szCs w:val="28"/>
          <w:rtl/>
        </w:rPr>
        <w:t>ﺁﻧﮕﺎﻩ ﺍﺯ ﻫﺮ ﻃﺮﻓﻰ ﮐﻪ ﺷﺨﺺ</w:t>
      </w:r>
      <w:r>
        <w:rPr>
          <w:sz w:val="28"/>
          <w:szCs w:val="28"/>
          <w:rtl/>
        </w:rPr>
        <w:t xml:space="preserve"> </w:t>
      </w:r>
      <w:r w:rsidR="00D976BC" w:rsidRPr="00984881">
        <w:rPr>
          <w:sz w:val="28"/>
          <w:szCs w:val="28"/>
          <w:rtl/>
        </w:rPr>
        <w:t>ﺑﺨﻮﺍﻫﺪ</w:t>
      </w:r>
      <w:r>
        <w:rPr>
          <w:sz w:val="28"/>
          <w:szCs w:val="28"/>
          <w:rtl/>
        </w:rPr>
        <w:t xml:space="preserve"> </w:t>
      </w:r>
      <w:r w:rsidR="00D976BC" w:rsidRPr="00984881">
        <w:rPr>
          <w:sz w:val="28"/>
          <w:szCs w:val="28"/>
          <w:rtl/>
        </w:rPr>
        <w:t>ﺑﺮﻭﺩ</w:t>
      </w:r>
      <w:r w:rsidR="00BD77AA">
        <w:rPr>
          <w:sz w:val="28"/>
          <w:szCs w:val="28"/>
          <w:rtl/>
        </w:rPr>
        <w:t xml:space="preserve">، </w:t>
      </w:r>
      <w:r w:rsidR="00D976BC" w:rsidRPr="00984881">
        <w:rPr>
          <w:sz w:val="28"/>
          <w:szCs w:val="28"/>
          <w:rtl/>
        </w:rPr>
        <w:t>ﺟﺰ ﺗﺮس ﻭ ﻧﺎﺍﻣﻴﺪﻯ</w:t>
      </w:r>
      <w:r w:rsidR="00BD77AA">
        <w:rPr>
          <w:sz w:val="28"/>
          <w:szCs w:val="28"/>
          <w:rtl/>
        </w:rPr>
        <w:t xml:space="preserve">، </w:t>
      </w:r>
      <w:r w:rsidR="00D976BC" w:rsidRPr="00984881">
        <w:rPr>
          <w:sz w:val="28"/>
          <w:szCs w:val="28"/>
          <w:rtl/>
        </w:rPr>
        <w:t>ﻭ ﺩﻭﺭ ﮔﺸﺘﻦ ﻭ ﺑﺠﺎﻯ ﺍﻭﻝ ﺑﺎﺯ ﮔﺸﺘﻦ ﺣﺎﺻﻠﻰ ﻧﺨﻮﺍﻫﺪ ﺩﺍﺷﺖ</w:t>
      </w:r>
      <w:r w:rsidR="00BD77AA">
        <w:rPr>
          <w:sz w:val="28"/>
          <w:szCs w:val="28"/>
          <w:rtl/>
        </w:rPr>
        <w:t xml:space="preserve">. </w:t>
      </w:r>
      <w:r w:rsidR="00D976BC" w:rsidRPr="00984881">
        <w:rPr>
          <w:sz w:val="28"/>
          <w:szCs w:val="28"/>
          <w:rtl/>
        </w:rPr>
        <w:t>ﻭﺍﮔﺮ ﭘﺮﺕ ﺩﺭ ﺩﺭﻩ</w:t>
      </w:r>
      <w:r w:rsidR="00BD77AA">
        <w:rPr>
          <w:sz w:val="28"/>
          <w:szCs w:val="28"/>
          <w:rtl/>
        </w:rPr>
        <w:t xml:space="preserve">، </w:t>
      </w:r>
      <w:r w:rsidR="00D976BC" w:rsidRPr="00984881">
        <w:rPr>
          <w:sz w:val="28"/>
          <w:szCs w:val="28"/>
          <w:rtl/>
        </w:rPr>
        <w:t>ﻭ ﻳﺎ ﺩﺭﻳﺪﻩ ﺣﻴﻮﺍﻧﺎﺕ ﻭﺣﺸﻰ ﻧﮕﺮﺩﺩ</w:t>
      </w:r>
      <w:r w:rsidR="00BD77AA">
        <w:rPr>
          <w:sz w:val="28"/>
          <w:szCs w:val="28"/>
          <w:rtl/>
        </w:rPr>
        <w:t xml:space="preserve">. </w:t>
      </w:r>
      <w:r w:rsidR="00D976BC" w:rsidRPr="00984881">
        <w:rPr>
          <w:sz w:val="28"/>
          <w:szCs w:val="28"/>
          <w:rtl/>
        </w:rPr>
        <w:t>ﻭﻟﻰ ﻣﺮﺍﺗﺐ</w:t>
      </w:r>
      <w:r>
        <w:rPr>
          <w:sz w:val="28"/>
          <w:szCs w:val="28"/>
          <w:rtl/>
        </w:rPr>
        <w:t xml:space="preserve"> </w:t>
      </w:r>
      <w:r w:rsidR="00D976BC" w:rsidRPr="00984881">
        <w:rPr>
          <w:sz w:val="28"/>
          <w:szCs w:val="28"/>
          <w:rtl/>
        </w:rPr>
        <w:t>ﺷﻬﻮﺩﻯ ﻫﻔﺘﮕﺎﻧﻪ ﺩﺭ ﻭﻟﺎﻳﺖ</w:t>
      </w:r>
      <w:r>
        <w:rPr>
          <w:sz w:val="28"/>
          <w:szCs w:val="28"/>
          <w:rtl/>
        </w:rPr>
        <w:t xml:space="preserve"> </w:t>
      </w:r>
      <w:r w:rsidR="00D976BC" w:rsidRPr="00984881">
        <w:rPr>
          <w:sz w:val="28"/>
          <w:szCs w:val="28"/>
          <w:rtl/>
        </w:rPr>
        <w:t>ﻣﺤﻤﺪﻯ</w:t>
      </w:r>
      <w:r>
        <w:rPr>
          <w:sz w:val="28"/>
          <w:szCs w:val="28"/>
          <w:rtl/>
        </w:rPr>
        <w:t xml:space="preserve"> </w:t>
      </w:r>
      <w:r w:rsidR="00D976BC" w:rsidRPr="00984881">
        <w:rPr>
          <w:sz w:val="28"/>
          <w:szCs w:val="28"/>
          <w:rtl/>
        </w:rPr>
        <w:t>ﻭ ﺃﺣﻮﺍﻝ ﻣﺮﺑﻮﻃﻪ</w:t>
      </w:r>
      <w:r w:rsidR="00BD77AA">
        <w:rPr>
          <w:sz w:val="28"/>
          <w:szCs w:val="28"/>
          <w:rtl/>
        </w:rPr>
        <w:t xml:space="preserve">، </w:t>
      </w:r>
      <w:r w:rsidR="00D976BC" w:rsidRPr="00984881">
        <w:rPr>
          <w:sz w:val="28"/>
          <w:szCs w:val="28"/>
          <w:rtl/>
        </w:rPr>
        <w:t>ﻣﺪﺍﻡ</w:t>
      </w:r>
      <w:r>
        <w:rPr>
          <w:sz w:val="28"/>
          <w:szCs w:val="28"/>
          <w:rtl/>
        </w:rPr>
        <w:t xml:space="preserve"> </w:t>
      </w:r>
      <w:r w:rsidR="00D976BC" w:rsidRPr="00984881">
        <w:rPr>
          <w:sz w:val="28"/>
          <w:szCs w:val="28"/>
          <w:rtl/>
        </w:rPr>
        <w:t>ﺳﺎﻟﻚ ﺭﺍ ﺍﻃﻤﻴﻨﺎﻥ ﻣﻴﺪﻫﺪ</w:t>
      </w:r>
      <w:r w:rsidR="00BD77AA">
        <w:rPr>
          <w:sz w:val="28"/>
          <w:szCs w:val="28"/>
          <w:rtl/>
        </w:rPr>
        <w:t xml:space="preserve">، </w:t>
      </w:r>
      <w:r w:rsidR="00D976BC" w:rsidRPr="00984881">
        <w:rPr>
          <w:sz w:val="28"/>
          <w:szCs w:val="28"/>
          <w:rtl/>
        </w:rPr>
        <w:t>ﮐﻪ ﺗﺎ ﮐﻨﻮﻥ ﺩﺭﺳﺖ ﺁﻣﺪﻩ ﺍﺳﺖ</w:t>
      </w:r>
      <w:r w:rsidR="00BD77AA">
        <w:rPr>
          <w:sz w:val="28"/>
          <w:szCs w:val="28"/>
          <w:rtl/>
        </w:rPr>
        <w:t xml:space="preserve">. </w:t>
      </w:r>
      <w:r w:rsidR="00D976BC" w:rsidRPr="00984881">
        <w:rPr>
          <w:sz w:val="28"/>
          <w:szCs w:val="28"/>
          <w:rtl/>
        </w:rPr>
        <w:t>ﻭ ﺍﻋﻤﺎﻝ ﻋﺒﺎﺩﻯ ﺍﻭ</w:t>
      </w:r>
      <w:r w:rsidR="00BD77AA">
        <w:rPr>
          <w:sz w:val="28"/>
          <w:szCs w:val="28"/>
          <w:rtl/>
        </w:rPr>
        <w:t xml:space="preserve">، </w:t>
      </w:r>
      <w:r w:rsidR="00D976BC" w:rsidRPr="00984881">
        <w:rPr>
          <w:sz w:val="28"/>
          <w:szCs w:val="28"/>
          <w:rtl/>
        </w:rPr>
        <w:t>ﻣﻮﺭﺩ</w:t>
      </w:r>
      <w:r>
        <w:rPr>
          <w:sz w:val="28"/>
          <w:szCs w:val="28"/>
          <w:rtl/>
        </w:rPr>
        <w:t xml:space="preserve"> </w:t>
      </w:r>
      <w:r w:rsidR="00D976BC" w:rsidRPr="00984881">
        <w:rPr>
          <w:sz w:val="28"/>
          <w:szCs w:val="28"/>
          <w:rtl/>
        </w:rPr>
        <w:t>ﭘﺬﻳﺮﺵ</w:t>
      </w:r>
      <w:r>
        <w:rPr>
          <w:sz w:val="28"/>
          <w:szCs w:val="28"/>
          <w:rtl/>
        </w:rPr>
        <w:t xml:space="preserve"> </w:t>
      </w:r>
      <w:r w:rsidR="00D976BC" w:rsidRPr="00984881">
        <w:rPr>
          <w:sz w:val="28"/>
          <w:szCs w:val="28"/>
          <w:rtl/>
        </w:rPr>
        <w:t>ﺍﻟﻬﻰ ﺑﻮﺩﻩ ﺍﺳﺖ</w:t>
      </w:r>
      <w:r w:rsidR="00BD77AA">
        <w:rPr>
          <w:sz w:val="28"/>
          <w:szCs w:val="28"/>
          <w:rtl/>
        </w:rPr>
        <w:t xml:space="preserve">. </w:t>
      </w:r>
      <w:r w:rsidR="00D976BC" w:rsidRPr="00984881">
        <w:rPr>
          <w:sz w:val="28"/>
          <w:szCs w:val="28"/>
          <w:rtl/>
        </w:rPr>
        <w:t>ﮐﻪ ﻫﺮ ﺷﻬﻮﺩﻯ ﺩﻳﭙﻠﻢ ﻣﺮﺣﻠﻪﺍﻯ ﻣﻴﺒﺎﺷﺪ</w:t>
      </w:r>
      <w:r w:rsidR="00BD77AA">
        <w:rPr>
          <w:sz w:val="28"/>
          <w:szCs w:val="28"/>
          <w:rtl/>
        </w:rPr>
        <w:t xml:space="preserve">. </w:t>
      </w:r>
      <w:r w:rsidR="00D976BC" w:rsidRPr="00984881">
        <w:rPr>
          <w:sz w:val="28"/>
          <w:szCs w:val="28"/>
          <w:rtl/>
        </w:rPr>
        <w:t>ﻭ ﻋﻤﻠﺎ</w:t>
      </w:r>
      <w:r>
        <w:rPr>
          <w:sz w:val="28"/>
          <w:szCs w:val="28"/>
          <w:rtl/>
        </w:rPr>
        <w:t xml:space="preserve"> </w:t>
      </w:r>
      <w:r w:rsidR="00D976BC" w:rsidRPr="00984881">
        <w:rPr>
          <w:sz w:val="28"/>
          <w:szCs w:val="28"/>
          <w:rtl/>
        </w:rPr>
        <w:t>ﺳﺎﻟﻚ</w:t>
      </w:r>
      <w:r>
        <w:rPr>
          <w:sz w:val="28"/>
          <w:szCs w:val="28"/>
          <w:rtl/>
        </w:rPr>
        <w:t xml:space="preserve"> </w:t>
      </w:r>
      <w:r w:rsidR="00D976BC" w:rsidRPr="00984881">
        <w:rPr>
          <w:sz w:val="28"/>
          <w:szCs w:val="28"/>
          <w:rtl/>
        </w:rPr>
        <w:t>ﻭﻋﺪﻩ ﻫﺎﻯ ﭘﻴﺮ ﺭﺍ ﺑﭽﺸﻢ</w:t>
      </w:r>
      <w:r>
        <w:rPr>
          <w:sz w:val="28"/>
          <w:szCs w:val="28"/>
          <w:rtl/>
        </w:rPr>
        <w:t xml:space="preserve"> </w:t>
      </w:r>
      <w:r w:rsidR="00D976BC" w:rsidRPr="00984881">
        <w:rPr>
          <w:sz w:val="28"/>
          <w:szCs w:val="28"/>
          <w:rtl/>
        </w:rPr>
        <w:t>ﺩﻝ</w:t>
      </w:r>
      <w:r>
        <w:rPr>
          <w:sz w:val="28"/>
          <w:szCs w:val="28"/>
          <w:rtl/>
        </w:rPr>
        <w:t xml:space="preserve"> </w:t>
      </w:r>
      <w:r w:rsidR="00D976BC" w:rsidRPr="00984881">
        <w:rPr>
          <w:sz w:val="28"/>
          <w:szCs w:val="28"/>
          <w:rtl/>
        </w:rPr>
        <w:t>ﻣﻰ ﺑﻴﻨﺪ</w:t>
      </w:r>
      <w:r w:rsidR="00BD77AA">
        <w:rPr>
          <w:sz w:val="28"/>
          <w:szCs w:val="28"/>
          <w:rtl/>
        </w:rPr>
        <w:t xml:space="preserve">. </w:t>
      </w:r>
      <w:r w:rsidR="00D976BC" w:rsidRPr="00984881">
        <w:rPr>
          <w:sz w:val="28"/>
          <w:szCs w:val="28"/>
          <w:rtl/>
        </w:rPr>
        <w:t>ﻭﺑﺎ ﻗﻠﺒﻰ</w:t>
      </w:r>
      <w:r>
        <w:rPr>
          <w:sz w:val="28"/>
          <w:szCs w:val="28"/>
          <w:rtl/>
        </w:rPr>
        <w:t xml:space="preserve"> </w:t>
      </w:r>
      <w:r w:rsidR="00D976BC" w:rsidRPr="00984881">
        <w:rPr>
          <w:sz w:val="28"/>
          <w:szCs w:val="28"/>
          <w:rtl/>
        </w:rPr>
        <w:t>ﻣﺤﮑﻢ ﺑﺮﺍﻩ ﺧﻮﺩ</w:t>
      </w:r>
      <w:r>
        <w:rPr>
          <w:sz w:val="28"/>
          <w:szCs w:val="28"/>
          <w:rtl/>
        </w:rPr>
        <w:t xml:space="preserve"> </w:t>
      </w:r>
      <w:r w:rsidR="00D976BC" w:rsidRPr="00984881">
        <w:rPr>
          <w:sz w:val="28"/>
          <w:szCs w:val="28"/>
          <w:rtl/>
        </w:rPr>
        <w:t>ﺳﺮﻳﻊ ﺗﺮ ﭘﻴﺶ ﻣﻴﺮﻭﺩ</w:t>
      </w:r>
      <w:r w:rsidR="00BD77AA">
        <w:rPr>
          <w:sz w:val="28"/>
          <w:szCs w:val="28"/>
          <w:rtl/>
        </w:rPr>
        <w:t xml:space="preserve">. </w:t>
      </w:r>
      <w:r w:rsidR="00D976BC" w:rsidRPr="00984881">
        <w:rPr>
          <w:sz w:val="28"/>
          <w:szCs w:val="28"/>
          <w:rtl/>
        </w:rPr>
        <w:t>ﺗﺎ ﺑﻌﻠﺎﺋﻢ</w:t>
      </w:r>
      <w:r>
        <w:rPr>
          <w:sz w:val="28"/>
          <w:szCs w:val="28"/>
          <w:rtl/>
        </w:rPr>
        <w:t xml:space="preserve"> </w:t>
      </w:r>
      <w:r w:rsidR="00D976BC" w:rsidRPr="00984881">
        <w:rPr>
          <w:sz w:val="28"/>
          <w:szCs w:val="28"/>
          <w:rtl/>
        </w:rPr>
        <w:t>ﺑﻌﺪﻯ</w:t>
      </w:r>
      <w:r>
        <w:rPr>
          <w:sz w:val="28"/>
          <w:szCs w:val="28"/>
          <w:rtl/>
        </w:rPr>
        <w:t xml:space="preserve"> </w:t>
      </w:r>
      <w:r w:rsidR="00D976BC" w:rsidRPr="00984881">
        <w:rPr>
          <w:sz w:val="28"/>
          <w:szCs w:val="28"/>
          <w:rtl/>
        </w:rPr>
        <w:t>ﻣﻮﻋﻮﺩ ﻧﻴﺰ</w:t>
      </w:r>
      <w:r>
        <w:rPr>
          <w:sz w:val="28"/>
          <w:szCs w:val="28"/>
          <w:rtl/>
        </w:rPr>
        <w:t xml:space="preserve"> </w:t>
      </w:r>
      <w:r w:rsidR="00D976BC" w:rsidRPr="00984881">
        <w:rPr>
          <w:sz w:val="28"/>
          <w:szCs w:val="28"/>
          <w:rtl/>
        </w:rPr>
        <w:t>ﺑﺮﺳﺪ</w:t>
      </w:r>
      <w:r w:rsidR="00BD77AA">
        <w:rPr>
          <w:sz w:val="28"/>
          <w:szCs w:val="28"/>
          <w:rtl/>
        </w:rPr>
        <w:t xml:space="preserve">. </w:t>
      </w:r>
      <w:r w:rsidR="00D976BC" w:rsidRPr="00984881">
        <w:rPr>
          <w:sz w:val="28"/>
          <w:szCs w:val="28"/>
          <w:rtl/>
        </w:rPr>
        <w:t>ﻟﺬﺍ ﻧﺎﻟﻪ ﺣﺎﻓﻆ</w:t>
      </w:r>
      <w:r w:rsidR="00BD77AA">
        <w:rPr>
          <w:sz w:val="28"/>
          <w:szCs w:val="28"/>
          <w:rtl/>
        </w:rPr>
        <w:t xml:space="preserve">، </w:t>
      </w:r>
      <w:r w:rsidR="00D976BC" w:rsidRPr="00984881">
        <w:rPr>
          <w:sz w:val="28"/>
          <w:szCs w:val="28"/>
          <w:rtl/>
        </w:rPr>
        <w:t>ﮐﻪ ﺑﻴﺰﺍﺭﻯ ﺍﺯ ﺍﻳﻦ</w:t>
      </w:r>
      <w:r>
        <w:rPr>
          <w:sz w:val="28"/>
          <w:szCs w:val="28"/>
          <w:rtl/>
        </w:rPr>
        <w:t xml:space="preserve"> </w:t>
      </w:r>
      <w:r w:rsidR="00D976BC" w:rsidRPr="00984881">
        <w:rPr>
          <w:sz w:val="28"/>
          <w:szCs w:val="28"/>
          <w:rtl/>
        </w:rPr>
        <w:t>ﺑﻴﺎﺑﺎﻥ ﺗﺎﺭﻳﻚ ﻭ ﺭﺍﻩ</w:t>
      </w:r>
      <w:r>
        <w:rPr>
          <w:sz w:val="28"/>
          <w:szCs w:val="28"/>
          <w:rtl/>
        </w:rPr>
        <w:t xml:space="preserve"> </w:t>
      </w:r>
      <w:r w:rsidR="00D976BC" w:rsidRPr="00984881">
        <w:rPr>
          <w:sz w:val="28"/>
          <w:szCs w:val="28"/>
          <w:rtl/>
        </w:rPr>
        <w:t>ﺑﻰ ﭘﺎﻳﺎﻥ ﺩﺭ ﺯﻧﺪﮔﻰ ﺑﺸﺮﻯ ﻗﻄﻊ ﻧﻤﻴﺸﻮﺩ</w:t>
      </w:r>
      <w:r w:rsidR="00BD77AA">
        <w:rPr>
          <w:sz w:val="28"/>
          <w:szCs w:val="28"/>
          <w:rtl/>
        </w:rPr>
        <w:t xml:space="preserve">، </w:t>
      </w:r>
      <w:r w:rsidR="00D976BC" w:rsidRPr="00984881">
        <w:rPr>
          <w:sz w:val="28"/>
          <w:szCs w:val="28"/>
          <w:rtl/>
        </w:rPr>
        <w:t>ﻣﮕﺮ ﺍﻳﻦ</w:t>
      </w:r>
      <w:r>
        <w:rPr>
          <w:sz w:val="28"/>
          <w:szCs w:val="28"/>
          <w:rtl/>
        </w:rPr>
        <w:t xml:space="preserve"> </w:t>
      </w:r>
      <w:r w:rsidR="00D976BC" w:rsidRPr="00984881">
        <w:rPr>
          <w:sz w:val="28"/>
          <w:szCs w:val="28"/>
          <w:rtl/>
        </w:rPr>
        <w:t>ﮐﻮﮐﺐ ﻭﻧﺠﻢ</w:t>
      </w:r>
      <w:r>
        <w:rPr>
          <w:sz w:val="28"/>
          <w:szCs w:val="28"/>
          <w:rtl/>
        </w:rPr>
        <w:t xml:space="preserve"> </w:t>
      </w:r>
      <w:r w:rsidR="003D6BDB" w:rsidRPr="00984881">
        <w:rPr>
          <w:sz w:val="28"/>
          <w:szCs w:val="28"/>
          <w:rtl/>
        </w:rPr>
        <w:t>الثاقب</w:t>
      </w:r>
      <w:r>
        <w:rPr>
          <w:sz w:val="28"/>
          <w:szCs w:val="28"/>
          <w:rtl/>
        </w:rPr>
        <w:t xml:space="preserve"> </w:t>
      </w:r>
      <w:r w:rsidR="00D976BC" w:rsidRPr="00984881">
        <w:rPr>
          <w:sz w:val="28"/>
          <w:szCs w:val="28"/>
          <w:rtl/>
        </w:rPr>
        <w:t>ﻣﻘﺎﻡ</w:t>
      </w:r>
      <w:r>
        <w:rPr>
          <w:sz w:val="28"/>
          <w:szCs w:val="28"/>
          <w:rtl/>
        </w:rPr>
        <w:t xml:space="preserve"> </w:t>
      </w:r>
      <w:r w:rsidR="00D976BC" w:rsidRPr="00984881">
        <w:rPr>
          <w:sz w:val="28"/>
          <w:szCs w:val="28"/>
          <w:rtl/>
        </w:rPr>
        <w:t>ﺷﻬﻮﺩﻯ ﻣﺼﻄﻔﻮﻯ</w:t>
      </w:r>
      <w:r>
        <w:rPr>
          <w:sz w:val="28"/>
          <w:szCs w:val="28"/>
          <w:rtl/>
        </w:rPr>
        <w:t xml:space="preserve"> </w:t>
      </w:r>
      <w:r w:rsidR="00D976BC" w:rsidRPr="00984881">
        <w:rPr>
          <w:sz w:val="28"/>
          <w:szCs w:val="28"/>
          <w:rtl/>
        </w:rPr>
        <w:t>ﺩﺭ ﺍﻓﻖ ﻇﺎﻫﺮ ﮔﺮﺩﺩ</w:t>
      </w:r>
      <w:r w:rsidR="00BD77AA">
        <w:rPr>
          <w:sz w:val="28"/>
          <w:szCs w:val="28"/>
          <w:rtl/>
        </w:rPr>
        <w:t xml:space="preserve">. </w:t>
      </w:r>
      <w:r w:rsidR="00D976BC" w:rsidRPr="00984881">
        <w:rPr>
          <w:sz w:val="28"/>
          <w:szCs w:val="28"/>
          <w:rtl/>
        </w:rPr>
        <w:t>ﮐﻪ ﺩﺭ ﺗﺠﺮﺑﻪ ﺍﻳﻦ ﻧﻮﻳﺴﻨﺪﻩ ﺑﻮﺩ</w:t>
      </w:r>
      <w:r w:rsidR="00BD77AA">
        <w:rPr>
          <w:sz w:val="28"/>
          <w:szCs w:val="28"/>
          <w:rtl/>
        </w:rPr>
        <w:t xml:space="preserve">. </w:t>
      </w:r>
      <w:r w:rsidR="00D976BC" w:rsidRPr="00984881">
        <w:rPr>
          <w:sz w:val="28"/>
          <w:szCs w:val="28"/>
          <w:rtl/>
        </w:rPr>
        <w:t>ﻧﻮﺭﺍﻧﻰ ﺗﺮ ﺍﺯ</w:t>
      </w:r>
      <w:r>
        <w:rPr>
          <w:sz w:val="28"/>
          <w:szCs w:val="28"/>
          <w:rtl/>
        </w:rPr>
        <w:t xml:space="preserve"> </w:t>
      </w:r>
      <w:r w:rsidR="00D976BC" w:rsidRPr="00984881">
        <w:rPr>
          <w:sz w:val="28"/>
          <w:szCs w:val="28"/>
          <w:rtl/>
        </w:rPr>
        <w:t>ﺩﻳﮕﺮ</w:t>
      </w:r>
      <w:r>
        <w:rPr>
          <w:sz w:val="28"/>
          <w:szCs w:val="28"/>
          <w:rtl/>
        </w:rPr>
        <w:t xml:space="preserve"> </w:t>
      </w:r>
      <w:r w:rsidR="00D976BC" w:rsidRPr="00984881">
        <w:rPr>
          <w:sz w:val="28"/>
          <w:szCs w:val="28"/>
          <w:rtl/>
        </w:rPr>
        <w:t>ﺳﺘﺎﺭﮔﺎﻥ ﻭﻟﻰ ﮐﻮﭼﮑﺘﺮ ﺍﺯ</w:t>
      </w:r>
      <w:r>
        <w:rPr>
          <w:sz w:val="28"/>
          <w:szCs w:val="28"/>
          <w:rtl/>
        </w:rPr>
        <w:t xml:space="preserve"> </w:t>
      </w:r>
      <w:r w:rsidR="00D976BC" w:rsidRPr="00984881">
        <w:rPr>
          <w:sz w:val="28"/>
          <w:szCs w:val="28"/>
          <w:rtl/>
        </w:rPr>
        <w:t xml:space="preserve">ﺑﺪﺭ ﻣﻨﻴﺮ ﺭﻭﺡ </w:t>
      </w:r>
      <w:r w:rsidR="00B1168F" w:rsidRPr="00984881">
        <w:rPr>
          <w:sz w:val="28"/>
          <w:szCs w:val="28"/>
          <w:rtl/>
        </w:rPr>
        <w:t>القدس</w:t>
      </w:r>
      <w:r w:rsidR="00BD77AA">
        <w:rPr>
          <w:sz w:val="28"/>
          <w:szCs w:val="28"/>
          <w:rtl/>
        </w:rPr>
        <w:t xml:space="preserve">. </w:t>
      </w:r>
      <w:r w:rsidR="00D976BC" w:rsidRPr="00984881">
        <w:rPr>
          <w:sz w:val="28"/>
          <w:szCs w:val="28"/>
          <w:rtl/>
        </w:rPr>
        <w:t>ﮐﻪ ﺍﻳﻦ ﺳﺘﺎﺭﻩ</w:t>
      </w:r>
      <w:r>
        <w:rPr>
          <w:sz w:val="28"/>
          <w:szCs w:val="28"/>
          <w:rtl/>
        </w:rPr>
        <w:t xml:space="preserve"> </w:t>
      </w:r>
      <w:r w:rsidR="00D976BC" w:rsidRPr="00984881">
        <w:rPr>
          <w:sz w:val="28"/>
          <w:szCs w:val="28"/>
          <w:rtl/>
        </w:rPr>
        <w:t>ﭼﺸﻤﻚ ﺯﻧﺎﻥ ﺍﺯ ﻫﺮ ﻃﺮﻑ ﻧﻮﺭ ﺯﻧﺪﻩ ﺑﻴﺮﻭﻥ ﻣﻴﺪﺍﺩ</w:t>
      </w:r>
      <w:r w:rsidR="00BD77AA">
        <w:rPr>
          <w:sz w:val="28"/>
          <w:szCs w:val="28"/>
          <w:rtl/>
        </w:rPr>
        <w:t xml:space="preserve">، </w:t>
      </w:r>
      <w:r w:rsidR="00D976BC" w:rsidRPr="00984881">
        <w:rPr>
          <w:sz w:val="28"/>
          <w:szCs w:val="28"/>
          <w:rtl/>
        </w:rPr>
        <w:t>ﻭ ﺧﻮﺩ ﺭﺍ ﺑﺸﺎﻫﺪ</w:t>
      </w:r>
      <w:r>
        <w:rPr>
          <w:sz w:val="28"/>
          <w:szCs w:val="28"/>
          <w:rtl/>
        </w:rPr>
        <w:t xml:space="preserve"> </w:t>
      </w:r>
      <w:r w:rsidR="00D976BC" w:rsidRPr="00984881">
        <w:rPr>
          <w:sz w:val="28"/>
          <w:szCs w:val="28"/>
          <w:rtl/>
        </w:rPr>
        <w:t>ﺧﻮﻳﺶ</w:t>
      </w:r>
      <w:r>
        <w:rPr>
          <w:sz w:val="28"/>
          <w:szCs w:val="28"/>
          <w:rtl/>
        </w:rPr>
        <w:t xml:space="preserve"> </w:t>
      </w:r>
      <w:r w:rsidR="00D976BC" w:rsidRPr="00984881">
        <w:rPr>
          <w:sz w:val="28"/>
          <w:szCs w:val="28"/>
          <w:rtl/>
        </w:rPr>
        <w:t xml:space="preserve">ﻧﺸﺎﻥ ﻣﻴﺪﺍﺩ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ﺃﻯ ﺁﻓﺘﺎﺏ ﺧﻮﺑﺎﻥ</w:t>
      </w:r>
      <w:r w:rsidR="00BD77AA">
        <w:rPr>
          <w:b/>
          <w:bCs/>
          <w:sz w:val="28"/>
          <w:szCs w:val="28"/>
          <w:rtl/>
        </w:rPr>
        <w:t xml:space="preserve">، </w:t>
      </w:r>
      <w:r w:rsidRPr="00984881">
        <w:rPr>
          <w:b/>
          <w:bCs/>
          <w:sz w:val="28"/>
          <w:szCs w:val="28"/>
          <w:rtl/>
        </w:rPr>
        <w:t>ﻣﻰ ﺟﻮﺷﺪ ﺃﻧﺪﺭﻭﻧﻢ</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ﻳﻚ ﺳﺎﻋﺘﻢ ﺑﮕﻨﺠﺎﻥ</w:t>
      </w:r>
      <w:r w:rsidR="00BD77AA">
        <w:rPr>
          <w:b/>
          <w:bCs/>
          <w:sz w:val="28"/>
          <w:szCs w:val="28"/>
          <w:rtl/>
        </w:rPr>
        <w:t xml:space="preserve">، </w:t>
      </w:r>
      <w:r w:rsidRPr="00984881">
        <w:rPr>
          <w:b/>
          <w:bCs/>
          <w:sz w:val="28"/>
          <w:szCs w:val="28"/>
          <w:rtl/>
        </w:rPr>
        <w:t>ﺩﺭ ﺳﺎﻳﻪ ﻋﻨﺎﻳﺖ</w:t>
      </w:r>
    </w:p>
    <w:p w:rsidR="00D976BC" w:rsidRPr="00984881" w:rsidRDefault="004D25BE" w:rsidP="00D976BC">
      <w:pPr>
        <w:bidi/>
        <w:jc w:val="both"/>
        <w:rPr>
          <w:sz w:val="28"/>
          <w:szCs w:val="28"/>
          <w:rtl/>
        </w:rPr>
      </w:pPr>
      <w:r>
        <w:rPr>
          <w:b/>
          <w:bCs/>
          <w:sz w:val="28"/>
          <w:szCs w:val="28"/>
          <w:rtl/>
        </w:rPr>
        <w:t xml:space="preserve"> </w:t>
      </w:r>
      <w:r w:rsidR="00D976BC" w:rsidRPr="00984881">
        <w:rPr>
          <w:sz w:val="28"/>
          <w:szCs w:val="28"/>
          <w:rtl/>
        </w:rPr>
        <w:t>ﺣﺎﻓﻆ ﭘﻴﺮ ﺍﻟﻬﻰ ﻭﻣﺤﺒﻮﺏ</w:t>
      </w:r>
      <w:r>
        <w:rPr>
          <w:sz w:val="28"/>
          <w:szCs w:val="28"/>
          <w:rtl/>
        </w:rPr>
        <w:t xml:space="preserve"> </w:t>
      </w:r>
      <w:r w:rsidR="00D976BC" w:rsidRPr="00984881">
        <w:rPr>
          <w:sz w:val="28"/>
          <w:szCs w:val="28"/>
          <w:rtl/>
        </w:rPr>
        <w:t>ﺧﻮﺩﺭﺍ ﻣﻴﮕﻮﻳﺪ</w:t>
      </w:r>
      <w:r w:rsidR="00BD77AA">
        <w:rPr>
          <w:sz w:val="28"/>
          <w:szCs w:val="28"/>
          <w:rtl/>
        </w:rPr>
        <w:t xml:space="preserve">، </w:t>
      </w:r>
      <w:r w:rsidR="00D976BC" w:rsidRPr="00984881">
        <w:rPr>
          <w:sz w:val="28"/>
          <w:szCs w:val="28"/>
          <w:rtl/>
        </w:rPr>
        <w:t>ﮐﻪ ﺃﻯ ﺁﻓﺘﺎﺏ ﺧﻮﺑﺎﻥ ﻭ ﺑﻬﺘﺮﻳﻦ</w:t>
      </w:r>
      <w:r>
        <w:rPr>
          <w:sz w:val="28"/>
          <w:szCs w:val="28"/>
          <w:rtl/>
        </w:rPr>
        <w:t xml:space="preserve"> </w:t>
      </w:r>
      <w:r w:rsidR="00D976BC" w:rsidRPr="00984881">
        <w:rPr>
          <w:sz w:val="28"/>
          <w:szCs w:val="28"/>
          <w:rtl/>
        </w:rPr>
        <w:t>ﺑﻬﺘﺮﺍﻥ</w:t>
      </w:r>
      <w:r w:rsidR="00BD77AA">
        <w:rPr>
          <w:sz w:val="28"/>
          <w:szCs w:val="28"/>
          <w:rtl/>
        </w:rPr>
        <w:t xml:space="preserve">، </w:t>
      </w:r>
      <w:r w:rsidR="00D976BC" w:rsidRPr="00984881">
        <w:rPr>
          <w:sz w:val="28"/>
          <w:szCs w:val="28"/>
          <w:rtl/>
        </w:rPr>
        <w:t>ﺃﻧﺪﺭﻭﻥ ﺩﻟﻢ ﻭ ﻓﮑﺮﻡ ﺩﺭ ﺟﻮﺵ ﻭ ﺧﺮﻭﺵ ﺍﺳﺖ</w:t>
      </w:r>
      <w:r w:rsidR="00BD77AA">
        <w:rPr>
          <w:sz w:val="28"/>
          <w:szCs w:val="28"/>
          <w:rtl/>
        </w:rPr>
        <w:t xml:space="preserve">. </w:t>
      </w:r>
      <w:r w:rsidR="00D976BC" w:rsidRPr="00984881">
        <w:rPr>
          <w:sz w:val="28"/>
          <w:szCs w:val="28"/>
          <w:rtl/>
        </w:rPr>
        <w:t>ﺳﺎﻋﺘﻰ ﺭﺍ</w:t>
      </w:r>
      <w:r>
        <w:rPr>
          <w:sz w:val="28"/>
          <w:szCs w:val="28"/>
          <w:rtl/>
        </w:rPr>
        <w:t xml:space="preserve"> </w:t>
      </w:r>
      <w:r w:rsidR="00D976BC" w:rsidRPr="00984881">
        <w:rPr>
          <w:sz w:val="28"/>
          <w:szCs w:val="28"/>
          <w:rtl/>
        </w:rPr>
        <w:t>ﺑﮕﻨﺠﺎﻥ ﻭ ﺑﭙﺬﻳﺮ ﻭ</w:t>
      </w:r>
      <w:r>
        <w:rPr>
          <w:sz w:val="28"/>
          <w:szCs w:val="28"/>
          <w:rtl/>
        </w:rPr>
        <w:t xml:space="preserve"> </w:t>
      </w:r>
      <w:r w:rsidR="00D976BC" w:rsidRPr="00984881">
        <w:rPr>
          <w:sz w:val="28"/>
          <w:szCs w:val="28"/>
          <w:rtl/>
        </w:rPr>
        <w:t>ﺗﻌﻴﻴﻦ ﮐﻦ</w:t>
      </w:r>
      <w:r w:rsidR="00BD77AA">
        <w:rPr>
          <w:sz w:val="28"/>
          <w:szCs w:val="28"/>
          <w:rtl/>
        </w:rPr>
        <w:t xml:space="preserve">، </w:t>
      </w:r>
      <w:r w:rsidR="00D976BC" w:rsidRPr="00984881">
        <w:rPr>
          <w:sz w:val="28"/>
          <w:szCs w:val="28"/>
          <w:rtl/>
        </w:rPr>
        <w:t>ﮐﻪ ﺩﺭ ﺳﺎﻳﻪ ﻋﻨﺎﻳﺖ ﺗﻮ ﺑﻮﺩﻩ ﺑﺎﺷﻢ</w:t>
      </w:r>
      <w:r w:rsidR="00BD77AA">
        <w:rPr>
          <w:sz w:val="28"/>
          <w:szCs w:val="28"/>
          <w:rtl/>
        </w:rPr>
        <w:t xml:space="preserve">. </w:t>
      </w:r>
      <w:r w:rsidR="00D976BC" w:rsidRPr="00984881">
        <w:rPr>
          <w:sz w:val="28"/>
          <w:szCs w:val="28"/>
          <w:rtl/>
        </w:rPr>
        <w:t>ﻭ ﺗﻌﻠﻴﻤﺎﺕ ﺟﺪﻳﺪ ﻭ ﺩﻋﺎﻯ ﺗﺎﺯﻩ</w:t>
      </w:r>
      <w:r>
        <w:rPr>
          <w:sz w:val="28"/>
          <w:szCs w:val="28"/>
          <w:rtl/>
        </w:rPr>
        <w:t xml:space="preserve"> </w:t>
      </w:r>
      <w:r w:rsidR="00D976BC" w:rsidRPr="00984881">
        <w:rPr>
          <w:sz w:val="28"/>
          <w:szCs w:val="28"/>
          <w:rtl/>
        </w:rPr>
        <w:t>ﻭ ﺩﺳﺘﻮﺭﺍﺕ ﺗﻘﻮﻳﺘﻰ ﺍﺭﺍﺩﻩﺑﺮﺍﻯ ﺳﺎﻟﻚ</w:t>
      </w:r>
      <w:r w:rsidR="00BD77AA">
        <w:rPr>
          <w:sz w:val="28"/>
          <w:szCs w:val="28"/>
          <w:rtl/>
        </w:rPr>
        <w:t xml:space="preserve">، </w:t>
      </w:r>
      <w:r w:rsidR="00D976BC" w:rsidRPr="00984881">
        <w:rPr>
          <w:sz w:val="28"/>
          <w:szCs w:val="28"/>
          <w:rtl/>
        </w:rPr>
        <w:t>ﻭ ﺩﺍﺩﻥ ﻭﺿﻮﺡ</w:t>
      </w:r>
      <w:r>
        <w:rPr>
          <w:sz w:val="28"/>
          <w:szCs w:val="28"/>
          <w:rtl/>
        </w:rPr>
        <w:t xml:space="preserve"> </w:t>
      </w:r>
      <w:r w:rsidR="00D976BC" w:rsidRPr="00984881">
        <w:rPr>
          <w:sz w:val="28"/>
          <w:szCs w:val="28"/>
          <w:rtl/>
        </w:rPr>
        <w:t>ﺑﻴﺸﺘﺮﻯ ﺍﺯ ﺻﻮﺭﺕ ﻭ ﺳﻴﻤﺎﻯ ﺍﻟﻬﻰ ﭘﻴﺮ</w:t>
      </w:r>
      <w:r w:rsidR="00BD77AA">
        <w:rPr>
          <w:sz w:val="28"/>
          <w:szCs w:val="28"/>
          <w:rtl/>
        </w:rPr>
        <w:t xml:space="preserve">، </w:t>
      </w:r>
      <w:r w:rsidR="00D976BC" w:rsidRPr="00984881">
        <w:rPr>
          <w:sz w:val="28"/>
          <w:szCs w:val="28"/>
          <w:rtl/>
        </w:rPr>
        <w:t xml:space="preserve">ﺑﺮﺍﻯ ﺫﻫﻦ ﻭ ﺣﺎﻓﻈﻪ ﺳﺎﻟﻚ </w:t>
      </w:r>
      <w:r w:rsidR="00BD77AA">
        <w:rPr>
          <w:sz w:val="28"/>
          <w:szCs w:val="28"/>
          <w:rtl/>
        </w:rPr>
        <w:t xml:space="preserve">. </w:t>
      </w:r>
      <w:r w:rsidR="00D976BC" w:rsidRPr="00984881">
        <w:rPr>
          <w:sz w:val="28"/>
          <w:szCs w:val="28"/>
          <w:rtl/>
        </w:rPr>
        <w:t>ﺩﺭ ﺍﻳﻨﺠﺎ</w:t>
      </w:r>
      <w:r>
        <w:rPr>
          <w:sz w:val="28"/>
          <w:szCs w:val="28"/>
          <w:rtl/>
        </w:rPr>
        <w:t xml:space="preserve"> </w:t>
      </w:r>
      <w:r w:rsidR="00D976BC" w:rsidRPr="00984881">
        <w:rPr>
          <w:sz w:val="28"/>
          <w:szCs w:val="28"/>
          <w:rtl/>
        </w:rPr>
        <w:t>ﺧﻮﺑﺎﻥ ﺳﺎﻟﮑﺎﻥ ﻭﮐﺎﻣﻠﺎﻥ ﺍﻟﻬﻰ ﻫﺴﺘﻨﺪ</w:t>
      </w:r>
      <w:r w:rsidR="00BD77AA">
        <w:rPr>
          <w:sz w:val="28"/>
          <w:szCs w:val="28"/>
          <w:rtl/>
        </w:rPr>
        <w:t xml:space="preserve">، </w:t>
      </w:r>
      <w:r w:rsidR="00D976BC" w:rsidRPr="00984881">
        <w:rPr>
          <w:sz w:val="28"/>
          <w:szCs w:val="28"/>
          <w:rtl/>
        </w:rPr>
        <w:t>ﮐﻪ ﺑﻮﺳﻴﻠﻪ</w:t>
      </w:r>
      <w:r>
        <w:rPr>
          <w:sz w:val="28"/>
          <w:szCs w:val="28"/>
          <w:rtl/>
        </w:rPr>
        <w:t xml:space="preserve"> </w:t>
      </w:r>
      <w:r w:rsidR="00D976BC" w:rsidRPr="00984881">
        <w:rPr>
          <w:sz w:val="28"/>
          <w:szCs w:val="28"/>
          <w:rtl/>
        </w:rPr>
        <w:t>ﭘﻴﺮ ﺍﻟﻬﻰ ﺣﺎﻓﻆ ﺑﻨﺠﺎﺕ ﺭﺳﻴﺪﻩ ﺍﻧﺪ</w:t>
      </w:r>
      <w:r w:rsidR="00BD77AA">
        <w:rPr>
          <w:sz w:val="28"/>
          <w:szCs w:val="28"/>
          <w:rtl/>
        </w:rPr>
        <w:t xml:space="preserve">. </w:t>
      </w:r>
      <w:r w:rsidR="00D976BC" w:rsidRPr="00984881">
        <w:rPr>
          <w:sz w:val="28"/>
          <w:szCs w:val="28"/>
          <w:rtl/>
        </w:rPr>
        <w:t>ﻭﺷﺎﻩ ﺷﺪﻩ</w:t>
      </w:r>
      <w:r w:rsidR="00BD77AA">
        <w:rPr>
          <w:sz w:val="28"/>
          <w:szCs w:val="28"/>
          <w:rtl/>
        </w:rPr>
        <w:t xml:space="preserve">، </w:t>
      </w:r>
      <w:r w:rsidR="00D976BC" w:rsidRPr="00984881">
        <w:rPr>
          <w:sz w:val="28"/>
          <w:szCs w:val="28"/>
          <w:rtl/>
        </w:rPr>
        <w:t>ﮐﻪ ﭘﻴﺮ</w:t>
      </w:r>
      <w:r>
        <w:rPr>
          <w:sz w:val="28"/>
          <w:szCs w:val="28"/>
          <w:rtl/>
        </w:rPr>
        <w:t xml:space="preserve"> </w:t>
      </w:r>
      <w:r w:rsidR="00D976BC" w:rsidRPr="00984881">
        <w:rPr>
          <w:sz w:val="28"/>
          <w:szCs w:val="28"/>
          <w:rtl/>
        </w:rPr>
        <w:t>ﺍﻟﻬﻰ ﺷﺎﻫﻨﺸﺎﻩ ﻭ ﺷﺎﻩ ﺷﺎﻫﺎﻥ</w:t>
      </w:r>
      <w:r>
        <w:rPr>
          <w:sz w:val="28"/>
          <w:szCs w:val="28"/>
          <w:rtl/>
        </w:rPr>
        <w:t xml:space="preserve"> </w:t>
      </w:r>
      <w:r w:rsidR="00D976BC" w:rsidRPr="00984881">
        <w:rPr>
          <w:sz w:val="28"/>
          <w:szCs w:val="28"/>
          <w:rtl/>
        </w:rPr>
        <w:t xml:space="preserve">ﻣﻴﺒﺎﺷﺪ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ﺍﻳﻦ ﺭﺍﻩ ﺭﺍ ﻧﻬﺎﻳﺖ</w:t>
      </w:r>
      <w:r w:rsidR="00BD77AA">
        <w:rPr>
          <w:b/>
          <w:bCs/>
          <w:sz w:val="28"/>
          <w:szCs w:val="28"/>
          <w:rtl/>
        </w:rPr>
        <w:t xml:space="preserve">، </w:t>
      </w:r>
      <w:r w:rsidRPr="00984881">
        <w:rPr>
          <w:b/>
          <w:bCs/>
          <w:sz w:val="28"/>
          <w:szCs w:val="28"/>
          <w:rtl/>
        </w:rPr>
        <w:t>ﺻﻮﺭﺕ ﮐﺠﺎ ﺗﻮﺍﻥ ﺑﺴﺖ ؟</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ﮐس ﺻﺪ</w:t>
      </w:r>
      <w:r w:rsidR="004D25BE">
        <w:rPr>
          <w:b/>
          <w:bCs/>
          <w:sz w:val="28"/>
          <w:szCs w:val="28"/>
          <w:rtl/>
        </w:rPr>
        <w:t xml:space="preserve"> </w:t>
      </w:r>
      <w:r w:rsidRPr="00984881">
        <w:rPr>
          <w:b/>
          <w:bCs/>
          <w:sz w:val="28"/>
          <w:szCs w:val="28"/>
          <w:rtl/>
        </w:rPr>
        <w:t xml:space="preserve">ﻫﺰﺍﺭ ﻣﻨﺰﻝ ﺑﻴﺸﺴﺖ ﺩﺭ ﺑﺪﺍﻳﺖ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 xml:space="preserve">ﺍﻳﻦ ﺭﺍﻩ ﺍﻟﻬﻰ ﻭ ﺣﺮﮐﺖ ﺃﺯﻟﻰ ﺃﺑﺪﻯ ﺭﻭﺡ </w:t>
      </w:r>
      <w:r w:rsidR="009915B2" w:rsidRPr="00984881">
        <w:rPr>
          <w:sz w:val="28"/>
          <w:szCs w:val="28"/>
          <w:rtl/>
        </w:rPr>
        <w:t>فر</w:t>
      </w:r>
      <w:r w:rsidR="00D976BC" w:rsidRPr="00984881">
        <w:rPr>
          <w:sz w:val="28"/>
          <w:szCs w:val="28"/>
          <w:rtl/>
        </w:rPr>
        <w:t>ﺩﻯ</w:t>
      </w:r>
      <w:r w:rsidR="00BD77AA">
        <w:rPr>
          <w:sz w:val="28"/>
          <w:szCs w:val="28"/>
          <w:rtl/>
        </w:rPr>
        <w:t xml:space="preserve">، </w:t>
      </w:r>
      <w:r w:rsidR="00D976BC" w:rsidRPr="00984881">
        <w:rPr>
          <w:sz w:val="28"/>
          <w:szCs w:val="28"/>
          <w:rtl/>
        </w:rPr>
        <w:t>ﮐﻪ ﺍﺯ ﺃﺯﻝ ﺩﺭ ﻧﺮﺩﺑﺎﻥ ﺍﻧﻮﺍﻉ</w:t>
      </w:r>
      <w:r>
        <w:rPr>
          <w:sz w:val="28"/>
          <w:szCs w:val="28"/>
          <w:rtl/>
        </w:rPr>
        <w:t xml:space="preserve"> </w:t>
      </w:r>
      <w:r w:rsidR="00D976BC" w:rsidRPr="00984881">
        <w:rPr>
          <w:sz w:val="28"/>
          <w:szCs w:val="28"/>
          <w:rtl/>
        </w:rPr>
        <w:t>ﺗﺤﺖ ﺟﻤﺎﺩﻯ ﻭﺟﻤﺎﺩﻯ ﻭ ﮔﻴﺎﻫﻰ ﻭﺣﻴﻮﺍﻧﻰ</w:t>
      </w:r>
      <w:r w:rsidR="00BD77AA">
        <w:rPr>
          <w:sz w:val="28"/>
          <w:szCs w:val="28"/>
          <w:rtl/>
        </w:rPr>
        <w:t xml:space="preserve">، </w:t>
      </w:r>
      <w:r w:rsidR="00D976BC" w:rsidRPr="00984881">
        <w:rPr>
          <w:sz w:val="28"/>
          <w:szCs w:val="28"/>
          <w:rtl/>
        </w:rPr>
        <w:t>ﺧﻮﺩﺭﺍ ﺑﺴﻠﺴﻠﻪ</w:t>
      </w:r>
      <w:r>
        <w:rPr>
          <w:sz w:val="28"/>
          <w:szCs w:val="28"/>
          <w:rtl/>
        </w:rPr>
        <w:t xml:space="preserve"> </w:t>
      </w:r>
      <w:r w:rsidR="00D976BC" w:rsidRPr="00984881">
        <w:rPr>
          <w:sz w:val="28"/>
          <w:szCs w:val="28"/>
          <w:rtl/>
        </w:rPr>
        <w:t>ﺩﺭﺍﺯ</w:t>
      </w:r>
      <w:r>
        <w:rPr>
          <w:sz w:val="28"/>
          <w:szCs w:val="28"/>
          <w:rtl/>
        </w:rPr>
        <w:t xml:space="preserve"> </w:t>
      </w:r>
      <w:r w:rsidR="00D976BC" w:rsidRPr="00984881">
        <w:rPr>
          <w:sz w:val="28"/>
          <w:szCs w:val="28"/>
          <w:rtl/>
        </w:rPr>
        <w:t>ﻧﻮﻉ ﺑﺸﺮﻯ ﺭﺳﺎﻧﺪﻩ</w:t>
      </w:r>
      <w:r w:rsidR="00BD77AA">
        <w:rPr>
          <w:sz w:val="28"/>
          <w:szCs w:val="28"/>
          <w:rtl/>
        </w:rPr>
        <w:t xml:space="preserve">. </w:t>
      </w:r>
      <w:r w:rsidR="00D976BC" w:rsidRPr="00984881">
        <w:rPr>
          <w:sz w:val="28"/>
          <w:szCs w:val="28"/>
          <w:rtl/>
        </w:rPr>
        <w:t>ﻭ ﺩﺭ ﺳﺮﺍﺳﺮ ﻋﻤﺮ ﺻﺪ ﺳﺎﻟﻪ</w:t>
      </w:r>
      <w:r>
        <w:rPr>
          <w:sz w:val="28"/>
          <w:szCs w:val="28"/>
          <w:rtl/>
        </w:rPr>
        <w:t xml:space="preserve"> </w:t>
      </w:r>
      <w:r w:rsidR="00D976BC" w:rsidRPr="00984881">
        <w:rPr>
          <w:sz w:val="28"/>
          <w:szCs w:val="28"/>
          <w:rtl/>
        </w:rPr>
        <w:t>ﺍﻳﻦ</w:t>
      </w:r>
      <w:r>
        <w:rPr>
          <w:sz w:val="28"/>
          <w:szCs w:val="28"/>
          <w:rtl/>
        </w:rPr>
        <w:t xml:space="preserve"> </w:t>
      </w:r>
      <w:r w:rsidR="00D976BC" w:rsidRPr="00984881">
        <w:rPr>
          <w:sz w:val="28"/>
          <w:szCs w:val="28"/>
          <w:rtl/>
        </w:rPr>
        <w:t>ﺗﻮﻟﺪ</w:t>
      </w:r>
      <w:r w:rsidR="00BD77AA">
        <w:rPr>
          <w:sz w:val="28"/>
          <w:szCs w:val="28"/>
          <w:rtl/>
        </w:rPr>
        <w:t xml:space="preserve">، </w:t>
      </w:r>
      <w:r w:rsidR="00D976BC" w:rsidRPr="00984881">
        <w:rPr>
          <w:sz w:val="28"/>
          <w:szCs w:val="28"/>
          <w:rtl/>
        </w:rPr>
        <w:t>ﻣﺪﺍﻡ ﺩﺭ ﺗﮑﺎﻣﻞ</w:t>
      </w:r>
      <w:r>
        <w:rPr>
          <w:sz w:val="28"/>
          <w:szCs w:val="28"/>
          <w:rtl/>
        </w:rPr>
        <w:t xml:space="preserve"> </w:t>
      </w:r>
      <w:r w:rsidR="00D976BC" w:rsidRPr="00984881">
        <w:rPr>
          <w:sz w:val="28"/>
          <w:szCs w:val="28"/>
          <w:rtl/>
        </w:rPr>
        <w:t>ﻃﺒﻴﻌﻰ ﻏﻴﺮ ﺍﺭﺍﺩﻯ ﺑﻮﺩﻩ</w:t>
      </w:r>
      <w:r w:rsidR="00BD77AA">
        <w:rPr>
          <w:sz w:val="28"/>
          <w:szCs w:val="28"/>
          <w:rtl/>
        </w:rPr>
        <w:t xml:space="preserve">، </w:t>
      </w:r>
      <w:r w:rsidR="00D976BC" w:rsidRPr="00984881">
        <w:rPr>
          <w:sz w:val="28"/>
          <w:szCs w:val="28"/>
          <w:rtl/>
        </w:rPr>
        <w:t>ﮐﻪ ﺟﻨﻴﻦ ﻭ ﮐﻮﺩﮐﻰ ﻭﺟﻮﺍﻧﻰ</w:t>
      </w:r>
      <w:r w:rsidR="00BD77AA">
        <w:rPr>
          <w:sz w:val="28"/>
          <w:szCs w:val="28"/>
          <w:rtl/>
        </w:rPr>
        <w:t xml:space="preserve">، </w:t>
      </w:r>
      <w:r w:rsidR="00D976BC" w:rsidRPr="00984881">
        <w:rPr>
          <w:sz w:val="28"/>
          <w:szCs w:val="28"/>
          <w:rtl/>
        </w:rPr>
        <w:t>ﺗﺎ ﺑﻌﻘﻞ</w:t>
      </w:r>
      <w:r>
        <w:rPr>
          <w:sz w:val="28"/>
          <w:szCs w:val="28"/>
          <w:rtl/>
        </w:rPr>
        <w:t xml:space="preserve"> </w:t>
      </w:r>
      <w:r w:rsidR="00D976BC" w:rsidRPr="00984881">
        <w:rPr>
          <w:sz w:val="28"/>
          <w:szCs w:val="28"/>
          <w:rtl/>
        </w:rPr>
        <w:t>ﮐﺎﻓﻰ ﻭ ﻋﺸﻖ ﻭ</w:t>
      </w:r>
      <w:r w:rsidR="002F127C" w:rsidRPr="00984881">
        <w:rPr>
          <w:sz w:val="28"/>
          <w:szCs w:val="28"/>
          <w:rtl/>
        </w:rPr>
        <w:t xml:space="preserve"> إحساس</w:t>
      </w:r>
      <w:r>
        <w:rPr>
          <w:sz w:val="28"/>
          <w:szCs w:val="28"/>
          <w:rtl/>
        </w:rPr>
        <w:t xml:space="preserve"> </w:t>
      </w:r>
      <w:r w:rsidR="00D976BC" w:rsidRPr="00984881">
        <w:rPr>
          <w:sz w:val="28"/>
          <w:szCs w:val="28"/>
          <w:rtl/>
        </w:rPr>
        <w:t>ﻟﺎﺯﻡ ﻭ ﺍﺭﺍﺩﻩ ﻧﻴﺮﻭﻣﻨﺪ ﺭﺳﻴﺪﻩ</w:t>
      </w:r>
      <w:r w:rsidR="00BD77AA">
        <w:rPr>
          <w:sz w:val="28"/>
          <w:szCs w:val="28"/>
          <w:rtl/>
        </w:rPr>
        <w:t xml:space="preserve">، </w:t>
      </w:r>
      <w:r w:rsidR="00D976BC" w:rsidRPr="00984881">
        <w:rPr>
          <w:sz w:val="28"/>
          <w:szCs w:val="28"/>
          <w:rtl/>
        </w:rPr>
        <w:t>ﮐﻪ ﻃﺎﻟﺐ ﻟﻘﺎﻯ ﺍﻟﻬﻰ ﺷﺪﻩ</w:t>
      </w:r>
      <w:r w:rsidR="00BD77AA">
        <w:rPr>
          <w:sz w:val="28"/>
          <w:szCs w:val="28"/>
          <w:rtl/>
        </w:rPr>
        <w:t xml:space="preserve">. </w:t>
      </w:r>
      <w:r w:rsidR="00D976BC" w:rsidRPr="00984881">
        <w:rPr>
          <w:sz w:val="28"/>
          <w:szCs w:val="28"/>
          <w:rtl/>
        </w:rPr>
        <w:t>ﻭ ﺑﺎﺧﺘﻴﺎﺭ ﺧﻮﺩ ﻣﻴﺨﻮﺍﻫﺪ</w:t>
      </w:r>
      <w:r w:rsidR="00BD77AA">
        <w:rPr>
          <w:sz w:val="28"/>
          <w:szCs w:val="28"/>
          <w:rtl/>
        </w:rPr>
        <w:t xml:space="preserve">، </w:t>
      </w:r>
      <w:r w:rsidR="00D976BC" w:rsidRPr="00984881">
        <w:rPr>
          <w:sz w:val="28"/>
          <w:szCs w:val="28"/>
          <w:rtl/>
        </w:rPr>
        <w:t>ﻳﻚ ﺷﺒﻪ ﺭﻩ ﺻﺪ</w:t>
      </w:r>
      <w:r>
        <w:rPr>
          <w:sz w:val="28"/>
          <w:szCs w:val="28"/>
          <w:rtl/>
        </w:rPr>
        <w:t xml:space="preserve"> </w:t>
      </w:r>
      <w:r w:rsidR="00D976BC" w:rsidRPr="00984881">
        <w:rPr>
          <w:sz w:val="28"/>
          <w:szCs w:val="28"/>
          <w:rtl/>
        </w:rPr>
        <w:t>ﺳﺎﻟﻪ ﺑﺮﻭﺩ</w:t>
      </w:r>
      <w:r w:rsidR="00BD77AA">
        <w:rPr>
          <w:sz w:val="28"/>
          <w:szCs w:val="28"/>
          <w:rtl/>
        </w:rPr>
        <w:t xml:space="preserve">. </w:t>
      </w:r>
      <w:r w:rsidR="00D976BC" w:rsidRPr="00984881">
        <w:rPr>
          <w:sz w:val="28"/>
          <w:szCs w:val="28"/>
          <w:rtl/>
        </w:rPr>
        <w:t>ﻭﺣﺎﻓﻆ ﺁﻧﺮﺍ ﺭﺍﻩ ﺑﻰ ﻧﻬﺎﻳﺖ ﻣﻴﮕﻮﻳﺪ ﻭﺣﺘﻰ ﺭﺍﻩ ﺩﺭ ﭘﻴﺶ ﺳﺎﻟﻚ</w:t>
      </w:r>
      <w:r w:rsidR="00BD77AA">
        <w:rPr>
          <w:sz w:val="28"/>
          <w:szCs w:val="28"/>
          <w:rtl/>
        </w:rPr>
        <w:t xml:space="preserve">، </w:t>
      </w:r>
      <w:r w:rsidR="00D976BC" w:rsidRPr="00984881">
        <w:rPr>
          <w:sz w:val="28"/>
          <w:szCs w:val="28"/>
          <w:rtl/>
        </w:rPr>
        <w:t>ﺗﺎ ﺑﻨﻮﺭ ﻗﺎﺋﻢ ﻭ</w:t>
      </w:r>
      <w:r>
        <w:rPr>
          <w:sz w:val="28"/>
          <w:szCs w:val="28"/>
          <w:rtl/>
        </w:rPr>
        <w:t xml:space="preserve"> </w:t>
      </w:r>
      <w:r w:rsidR="00D976BC" w:rsidRPr="00984881">
        <w:rPr>
          <w:sz w:val="28"/>
          <w:szCs w:val="28"/>
          <w:rtl/>
        </w:rPr>
        <w:t>ﻣﺮﺍﺗﺐ</w:t>
      </w:r>
      <w:r>
        <w:rPr>
          <w:sz w:val="28"/>
          <w:szCs w:val="28"/>
          <w:rtl/>
        </w:rPr>
        <w:t xml:space="preserve"> </w:t>
      </w:r>
      <w:r w:rsidR="00D976BC" w:rsidRPr="00984881">
        <w:rPr>
          <w:sz w:val="28"/>
          <w:szCs w:val="28"/>
          <w:rtl/>
        </w:rPr>
        <w:t>ﭘﻨﺞ</w:t>
      </w:r>
      <w:r>
        <w:rPr>
          <w:sz w:val="28"/>
          <w:szCs w:val="28"/>
          <w:rtl/>
        </w:rPr>
        <w:t xml:space="preserve"> </w:t>
      </w:r>
      <w:r w:rsidR="00D976BC" w:rsidRPr="00984881">
        <w:rPr>
          <w:sz w:val="28"/>
          <w:szCs w:val="28"/>
          <w:rtl/>
        </w:rPr>
        <w:t>ﺷﻬﻮﺩ ﻣﻘﺪﻣﺎﺗﻰ ﻗﺒﻠﻰ</w:t>
      </w:r>
      <w:r>
        <w:rPr>
          <w:sz w:val="28"/>
          <w:szCs w:val="28"/>
          <w:rtl/>
        </w:rPr>
        <w:t xml:space="preserve"> </w:t>
      </w:r>
      <w:r w:rsidR="00D976BC" w:rsidRPr="00984881">
        <w:rPr>
          <w:sz w:val="28"/>
          <w:szCs w:val="28"/>
          <w:rtl/>
        </w:rPr>
        <w:t>ﺑﺮﺳﺪ</w:t>
      </w:r>
      <w:r>
        <w:rPr>
          <w:sz w:val="28"/>
          <w:szCs w:val="28"/>
          <w:rtl/>
        </w:rPr>
        <w:t xml:space="preserve"> </w:t>
      </w:r>
      <w:r w:rsidR="00D976BC" w:rsidRPr="00984881">
        <w:rPr>
          <w:sz w:val="28"/>
          <w:szCs w:val="28"/>
          <w:rtl/>
        </w:rPr>
        <w:t>ﮐﻪ ﺩﺭ ﺍﻳﻦ ﻧﻮﻉ ﺑﺸﺮﻯ</w:t>
      </w:r>
      <w:r>
        <w:rPr>
          <w:sz w:val="28"/>
          <w:szCs w:val="28"/>
          <w:rtl/>
        </w:rPr>
        <w:t xml:space="preserve"> </w:t>
      </w:r>
      <w:r w:rsidR="00D976BC" w:rsidRPr="00984881">
        <w:rPr>
          <w:sz w:val="28"/>
          <w:szCs w:val="28"/>
          <w:rtl/>
        </w:rPr>
        <w:t>ﮐﺎﺭﺵ</w:t>
      </w:r>
      <w:r>
        <w:rPr>
          <w:sz w:val="28"/>
          <w:szCs w:val="28"/>
          <w:rtl/>
        </w:rPr>
        <w:t xml:space="preserve"> </w:t>
      </w:r>
      <w:r w:rsidR="00D976BC" w:rsidRPr="00984881">
        <w:rPr>
          <w:sz w:val="28"/>
          <w:szCs w:val="28"/>
          <w:rtl/>
        </w:rPr>
        <w:t>ﺗﻤﺎﻡ ﺍﺳﺖ</w:t>
      </w:r>
      <w:r w:rsidR="00BD77AA">
        <w:rPr>
          <w:sz w:val="28"/>
          <w:szCs w:val="28"/>
          <w:rtl/>
        </w:rPr>
        <w:t xml:space="preserve">، </w:t>
      </w:r>
      <w:r w:rsidR="00D976BC" w:rsidRPr="00984881">
        <w:rPr>
          <w:sz w:val="28"/>
          <w:szCs w:val="28"/>
          <w:rtl/>
        </w:rPr>
        <w:t>ﺗﺎ ﺩﺭ</w:t>
      </w:r>
      <w:r>
        <w:rPr>
          <w:sz w:val="28"/>
          <w:szCs w:val="28"/>
          <w:rtl/>
        </w:rPr>
        <w:t xml:space="preserve"> </w:t>
      </w:r>
      <w:r w:rsidR="00D976BC" w:rsidRPr="00984881">
        <w:rPr>
          <w:sz w:val="28"/>
          <w:szCs w:val="28"/>
          <w:rtl/>
        </w:rPr>
        <w:t>ﺍﻧﻮﺍﻉ</w:t>
      </w:r>
      <w:r>
        <w:rPr>
          <w:sz w:val="28"/>
          <w:szCs w:val="28"/>
          <w:rtl/>
        </w:rPr>
        <w:t xml:space="preserve"> </w:t>
      </w:r>
      <w:r w:rsidR="00D976BC" w:rsidRPr="00984881">
        <w:rPr>
          <w:sz w:val="28"/>
          <w:szCs w:val="28"/>
          <w:rtl/>
        </w:rPr>
        <w:t>ﻓﻮﻕ ﺑﺸﺮﻯ</w:t>
      </w:r>
      <w:r w:rsidR="00BD77AA">
        <w:rPr>
          <w:sz w:val="28"/>
          <w:szCs w:val="28"/>
          <w:rtl/>
        </w:rPr>
        <w:t xml:space="preserve">، </w:t>
      </w:r>
      <w:r w:rsidR="00D976BC" w:rsidRPr="00984881">
        <w:rPr>
          <w:sz w:val="28"/>
          <w:szCs w:val="28"/>
          <w:rtl/>
        </w:rPr>
        <w:t>ﭼﻪ ﺗﮑﺎﻣﻠﺎﺕ ﻭﻭﻇﺎﻳﻒ</w:t>
      </w:r>
      <w:r>
        <w:rPr>
          <w:sz w:val="28"/>
          <w:szCs w:val="28"/>
          <w:rtl/>
        </w:rPr>
        <w:t xml:space="preserve"> </w:t>
      </w:r>
      <w:r w:rsidR="00D976BC" w:rsidRPr="00984881">
        <w:rPr>
          <w:sz w:val="28"/>
          <w:szCs w:val="28"/>
          <w:rtl/>
        </w:rPr>
        <w:t>ﺩﻳﮕﺮ ﺑﺎﺷﺪ</w:t>
      </w:r>
      <w:r w:rsidR="00BD77AA">
        <w:rPr>
          <w:sz w:val="28"/>
          <w:szCs w:val="28"/>
          <w:rtl/>
        </w:rPr>
        <w:t xml:space="preserve">. </w:t>
      </w:r>
      <w:r w:rsidR="00D976BC" w:rsidRPr="00984881">
        <w:rPr>
          <w:sz w:val="28"/>
          <w:szCs w:val="28"/>
          <w:rtl/>
        </w:rPr>
        <w:t>ﮐﻪ ﺗﺎ ﺃﺑﺪ</w:t>
      </w:r>
      <w:r>
        <w:rPr>
          <w:sz w:val="28"/>
          <w:szCs w:val="28"/>
          <w:rtl/>
        </w:rPr>
        <w:t xml:space="preserve"> </w:t>
      </w:r>
      <w:r w:rsidR="00D976BC" w:rsidRPr="00984881">
        <w:rPr>
          <w:sz w:val="28"/>
          <w:szCs w:val="28"/>
          <w:rtl/>
        </w:rPr>
        <w:t>ﺍﺩﺍﻣﻪ ﺩﺍﺭﺩ</w:t>
      </w:r>
      <w:r w:rsidR="00BD77AA">
        <w:rPr>
          <w:sz w:val="28"/>
          <w:szCs w:val="28"/>
          <w:rtl/>
        </w:rPr>
        <w:t xml:space="preserve">. </w:t>
      </w:r>
      <w:r w:rsidR="00D976BC" w:rsidRPr="00984881">
        <w:rPr>
          <w:sz w:val="28"/>
          <w:szCs w:val="28"/>
          <w:rtl/>
        </w:rPr>
        <w:t xml:space="preserve">ﻭ </w:t>
      </w:r>
      <w:r w:rsidR="009915B2" w:rsidRPr="00984881">
        <w:rPr>
          <w:sz w:val="28"/>
          <w:szCs w:val="28"/>
          <w:rtl/>
        </w:rPr>
        <w:t>فر</w:t>
      </w:r>
      <w:r w:rsidR="00D976BC" w:rsidRPr="00984881">
        <w:rPr>
          <w:sz w:val="28"/>
          <w:szCs w:val="28"/>
          <w:rtl/>
        </w:rPr>
        <w:t>ﻣﺎﻥ ﮐﻦ ﻓﻴﮑﻮﻥ</w:t>
      </w:r>
      <w:r>
        <w:rPr>
          <w:sz w:val="28"/>
          <w:szCs w:val="28"/>
          <w:rtl/>
        </w:rPr>
        <w:t xml:space="preserve"> </w:t>
      </w:r>
      <w:r w:rsidR="00D976BC" w:rsidRPr="00984881">
        <w:rPr>
          <w:sz w:val="28"/>
          <w:szCs w:val="28"/>
          <w:rtl/>
        </w:rPr>
        <w:t>ﺭﺍ ﺍﺟﺮﺍ ﮐﻨﺪ</w:t>
      </w:r>
      <w:r w:rsidR="00BD77AA">
        <w:rPr>
          <w:sz w:val="28"/>
          <w:szCs w:val="28"/>
          <w:rtl/>
        </w:rPr>
        <w:t xml:space="preserve">. </w:t>
      </w:r>
      <w:r w:rsidR="00D976BC" w:rsidRPr="00984881">
        <w:rPr>
          <w:sz w:val="28"/>
          <w:szCs w:val="28"/>
          <w:rtl/>
        </w:rPr>
        <w:t>ﮐﻪ ﻫﻤﮕﺎﻥ ﺧﻮﺍﻫﻨﺪ</w:t>
      </w:r>
      <w:r>
        <w:rPr>
          <w:sz w:val="28"/>
          <w:szCs w:val="28"/>
          <w:rtl/>
        </w:rPr>
        <w:t xml:space="preserve"> </w:t>
      </w:r>
      <w:r w:rsidR="00D976BC" w:rsidRPr="00984881">
        <w:rPr>
          <w:sz w:val="28"/>
          <w:szCs w:val="28"/>
          <w:rtl/>
        </w:rPr>
        <w:t>ﮐﺮﺩ</w:t>
      </w:r>
      <w:r>
        <w:rPr>
          <w:sz w:val="28"/>
          <w:szCs w:val="28"/>
          <w:rtl/>
        </w:rPr>
        <w:t xml:space="preserve"> </w:t>
      </w:r>
      <w:r w:rsidR="00D976BC" w:rsidRPr="00984881">
        <w:rPr>
          <w:sz w:val="28"/>
          <w:szCs w:val="28"/>
          <w:rtl/>
        </w:rPr>
        <w:t>ﻭ ﻟﺬﺍ ﺣﺎﻓﻆ ﻣﻴﮕﻮﻳﺪ</w:t>
      </w:r>
      <w:r w:rsidR="00BD77AA">
        <w:rPr>
          <w:sz w:val="28"/>
          <w:szCs w:val="28"/>
          <w:rtl/>
        </w:rPr>
        <w:t xml:space="preserve">، </w:t>
      </w:r>
      <w:r w:rsidR="00D976BC" w:rsidRPr="00984881">
        <w:rPr>
          <w:sz w:val="28"/>
          <w:szCs w:val="28"/>
          <w:rtl/>
        </w:rPr>
        <w:t>ﺣﺘﻰ ﻧﻤﻰ ﺗﻮﺍﻧﻢ ﺗﺼﻮﺭ ﮐﻨﻢ</w:t>
      </w:r>
      <w:r w:rsidR="00BD77AA">
        <w:rPr>
          <w:sz w:val="28"/>
          <w:szCs w:val="28"/>
          <w:rtl/>
        </w:rPr>
        <w:t xml:space="preserve">، </w:t>
      </w:r>
      <w:r w:rsidR="00D976BC" w:rsidRPr="00984881">
        <w:rPr>
          <w:sz w:val="28"/>
          <w:szCs w:val="28"/>
          <w:rtl/>
        </w:rPr>
        <w:t>ﮐﻪ ﭘﺎﻳﺎﻥ ﺩﺭ ﮐﺠﺎ ﺍﺳﺖ</w:t>
      </w:r>
      <w:r w:rsidR="00BD77AA">
        <w:rPr>
          <w:sz w:val="28"/>
          <w:szCs w:val="28"/>
          <w:rtl/>
        </w:rPr>
        <w:t xml:space="preserve">. </w:t>
      </w:r>
      <w:r w:rsidR="00D976BC" w:rsidRPr="00984881">
        <w:rPr>
          <w:sz w:val="28"/>
          <w:szCs w:val="28"/>
          <w:rtl/>
        </w:rPr>
        <w:t>ﺯﻳﺮﺍ ﺑﺸﻬﻮﺩ ﻋﺮﺵ ﺭﺣﻤﺎﻥ ﻧﺮﺳﻴﺪﻩ</w:t>
      </w:r>
      <w:r w:rsidR="00BD77AA">
        <w:rPr>
          <w:sz w:val="28"/>
          <w:szCs w:val="28"/>
          <w:rtl/>
        </w:rPr>
        <w:t xml:space="preserve">، </w:t>
      </w:r>
      <w:r w:rsidR="00D976BC" w:rsidRPr="00984881">
        <w:rPr>
          <w:sz w:val="28"/>
          <w:szCs w:val="28"/>
          <w:rtl/>
        </w:rPr>
        <w:t>ﮐﻪ ﺑﺪﺍﻧﺪ</w:t>
      </w:r>
      <w:r>
        <w:rPr>
          <w:sz w:val="28"/>
          <w:szCs w:val="28"/>
          <w:rtl/>
        </w:rPr>
        <w:t xml:space="preserve"> </w:t>
      </w:r>
      <w:r w:rsidR="009732B0" w:rsidRPr="00984881">
        <w:rPr>
          <w:sz w:val="28"/>
          <w:szCs w:val="28"/>
          <w:rtl/>
        </w:rPr>
        <w:t>حَدّ</w:t>
      </w:r>
      <w:r>
        <w:rPr>
          <w:sz w:val="28"/>
          <w:szCs w:val="28"/>
          <w:rtl/>
        </w:rPr>
        <w:t xml:space="preserve"> </w:t>
      </w:r>
      <w:r w:rsidR="00D976BC" w:rsidRPr="00984881">
        <w:rPr>
          <w:sz w:val="28"/>
          <w:szCs w:val="28"/>
          <w:rtl/>
        </w:rPr>
        <w:t>ﻳﻘﻒ ﻭ ﮐﻮﻩ</w:t>
      </w:r>
      <w:r>
        <w:rPr>
          <w:sz w:val="28"/>
          <w:szCs w:val="28"/>
          <w:rtl/>
        </w:rPr>
        <w:t xml:space="preserve"> </w:t>
      </w:r>
      <w:r w:rsidR="00D976BC" w:rsidRPr="00984881">
        <w:rPr>
          <w:sz w:val="28"/>
          <w:szCs w:val="28"/>
          <w:rtl/>
        </w:rPr>
        <w:t>ﻗﺎﻑ</w:t>
      </w:r>
      <w:r w:rsidR="00BD77AA">
        <w:rPr>
          <w:sz w:val="28"/>
          <w:szCs w:val="28"/>
          <w:rtl/>
        </w:rPr>
        <w:t xml:space="preserve">، </w:t>
      </w:r>
      <w:r w:rsidR="00D976BC" w:rsidRPr="00984881">
        <w:rPr>
          <w:sz w:val="28"/>
          <w:szCs w:val="28"/>
          <w:rtl/>
        </w:rPr>
        <w:t xml:space="preserve">ﻭ </w:t>
      </w:r>
      <w:r w:rsidR="009915B2" w:rsidRPr="00984881">
        <w:rPr>
          <w:sz w:val="28"/>
          <w:szCs w:val="28"/>
          <w:rtl/>
        </w:rPr>
        <w:t>فر</w:t>
      </w:r>
      <w:r w:rsidR="00D976BC" w:rsidRPr="00984881">
        <w:rPr>
          <w:sz w:val="28"/>
          <w:szCs w:val="28"/>
          <w:rtl/>
        </w:rPr>
        <w:t>ﻣﺎﻥ ﺗﻮﻗّﻒ ﻭ ﺍﻳﺴﺖ</w:t>
      </w:r>
      <w:r w:rsidR="00BD77AA">
        <w:rPr>
          <w:sz w:val="28"/>
          <w:szCs w:val="28"/>
          <w:rtl/>
        </w:rPr>
        <w:t xml:space="preserve">، </w:t>
      </w:r>
      <w:r w:rsidR="00D976BC" w:rsidRPr="00984881">
        <w:rPr>
          <w:sz w:val="28"/>
          <w:szCs w:val="28"/>
          <w:rtl/>
        </w:rPr>
        <w:t>ﻭ ﺩﺭ ﻋﺮﺵ ﺭﺣﻤﺎﻥ ﻭ ﭘﺮﺩﻩ ﻭ ﺳﺘﺎﺭ ﻭ ﺳﺘﺮﻩ</w:t>
      </w:r>
      <w:r>
        <w:rPr>
          <w:sz w:val="28"/>
          <w:szCs w:val="28"/>
          <w:rtl/>
        </w:rPr>
        <w:t xml:space="preserve"> </w:t>
      </w:r>
      <w:r w:rsidR="00D976BC" w:rsidRPr="00984881">
        <w:rPr>
          <w:sz w:val="28"/>
          <w:szCs w:val="28"/>
          <w:rtl/>
        </w:rPr>
        <w:t>ﺍﻟﻤﻨﺘﻬﺎ</w:t>
      </w:r>
      <w:r w:rsidR="00BD77AA">
        <w:rPr>
          <w:sz w:val="28"/>
          <w:szCs w:val="28"/>
          <w:rtl/>
        </w:rPr>
        <w:t xml:space="preserve">، </w:t>
      </w:r>
      <w:r w:rsidR="00D976BC" w:rsidRPr="00984881">
        <w:rPr>
          <w:sz w:val="28"/>
          <w:szCs w:val="28"/>
          <w:rtl/>
        </w:rPr>
        <w:t>ﺑﺴﺎﻟﮑﺎﻥ ﮔﻔﺘﻪ ﻣﻴﺸﻮﺩ</w:t>
      </w:r>
      <w:r w:rsidR="00BD77AA">
        <w:rPr>
          <w:sz w:val="28"/>
          <w:szCs w:val="28"/>
          <w:rtl/>
        </w:rPr>
        <w:t xml:space="preserve">. </w:t>
      </w:r>
      <w:r w:rsidR="00D976BC" w:rsidRPr="00984881">
        <w:rPr>
          <w:sz w:val="28"/>
          <w:szCs w:val="28"/>
          <w:rtl/>
        </w:rPr>
        <w:t>ﮐﻪ ﺑﺎﻟﺘﺮ</w:t>
      </w:r>
      <w:r>
        <w:rPr>
          <w:sz w:val="28"/>
          <w:szCs w:val="28"/>
          <w:rtl/>
        </w:rPr>
        <w:t xml:space="preserve"> </w:t>
      </w:r>
      <w:r w:rsidR="00D976BC" w:rsidRPr="00984881">
        <w:rPr>
          <w:sz w:val="28"/>
          <w:szCs w:val="28"/>
          <w:rtl/>
        </w:rPr>
        <w:t>ﻧﻴﺎﺯ</w:t>
      </w:r>
      <w:r>
        <w:rPr>
          <w:sz w:val="28"/>
          <w:szCs w:val="28"/>
          <w:rtl/>
        </w:rPr>
        <w:t xml:space="preserve"> </w:t>
      </w:r>
      <w:r w:rsidR="00D976BC" w:rsidRPr="00984881">
        <w:rPr>
          <w:sz w:val="28"/>
          <w:szCs w:val="28"/>
          <w:rtl/>
        </w:rPr>
        <w:t>ﺑﮑﺮﺍﻣﺎﺕ</w:t>
      </w:r>
      <w:r>
        <w:rPr>
          <w:sz w:val="28"/>
          <w:szCs w:val="28"/>
          <w:rtl/>
        </w:rPr>
        <w:t xml:space="preserve"> </w:t>
      </w:r>
      <w:r w:rsidR="00D976BC" w:rsidRPr="00984881">
        <w:rPr>
          <w:sz w:val="28"/>
          <w:szCs w:val="28"/>
          <w:rtl/>
        </w:rPr>
        <w:t xml:space="preserve">ﺑﺮﺗﺮﻯ ﺑﺎﻟﻔﻌﻞ ﻭ </w:t>
      </w:r>
      <w:r w:rsidR="008E00C3" w:rsidRPr="00984881">
        <w:rPr>
          <w:sz w:val="28"/>
          <w:szCs w:val="28"/>
          <w:rtl/>
        </w:rPr>
        <w:t>بالقوّه</w:t>
      </w:r>
      <w:r>
        <w:rPr>
          <w:sz w:val="28"/>
          <w:szCs w:val="28"/>
          <w:rtl/>
        </w:rPr>
        <w:t xml:space="preserve"> </w:t>
      </w:r>
      <w:r w:rsidR="00D976BC" w:rsidRPr="00984881">
        <w:rPr>
          <w:sz w:val="28"/>
          <w:szCs w:val="28"/>
          <w:rtl/>
        </w:rPr>
        <w:t>ﻣﻴﺒﺎﺷﺪ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ﺗﻮﻟﺪ ﻓﻮﻕ ﺑﺸﺮﻯ ﺁﻳﻨﺪﻩ ﺭﺍ ﻟﺎﺯﻡ می ﻨﻤﺎﻳﺪ</w:t>
      </w:r>
      <w:r w:rsidR="00BD77AA">
        <w:rPr>
          <w:sz w:val="28"/>
          <w:szCs w:val="28"/>
          <w:rtl/>
        </w:rPr>
        <w:t xml:space="preserve">. </w:t>
      </w:r>
      <w:r w:rsidR="00D976BC" w:rsidRPr="00984881">
        <w:rPr>
          <w:sz w:val="28"/>
          <w:szCs w:val="28"/>
          <w:rtl/>
        </w:rPr>
        <w:t>ﺗﺎ ﺑﺎ ﻣﻬﺪﻯ ﻣﻮﻋﻮﺩ</w:t>
      </w:r>
      <w:r>
        <w:rPr>
          <w:sz w:val="28"/>
          <w:szCs w:val="28"/>
          <w:rtl/>
        </w:rPr>
        <w:t xml:space="preserve"> </w:t>
      </w:r>
      <w:r w:rsidR="00D976BC" w:rsidRPr="00984881">
        <w:rPr>
          <w:sz w:val="28"/>
          <w:szCs w:val="28"/>
          <w:rtl/>
        </w:rPr>
        <w:t>ﺭﻭﺡ</w:t>
      </w:r>
      <w:r>
        <w:rPr>
          <w:sz w:val="28"/>
          <w:szCs w:val="28"/>
          <w:rtl/>
        </w:rPr>
        <w:t xml:space="preserve"> </w:t>
      </w:r>
      <w:r w:rsidR="00D976BC" w:rsidRPr="00984881">
        <w:rPr>
          <w:sz w:val="28"/>
          <w:szCs w:val="28"/>
          <w:rtl/>
        </w:rPr>
        <w:t>ﻣﻮﻓﻖ ﺍﻣﺮﻭﺯ ﺷﺎﻫﺪ ﻗﺎﺋﻢ</w:t>
      </w:r>
      <w:r w:rsidR="00BD77AA">
        <w:rPr>
          <w:sz w:val="28"/>
          <w:szCs w:val="28"/>
          <w:rtl/>
        </w:rPr>
        <w:t xml:space="preserve">، </w:t>
      </w:r>
      <w:r w:rsidR="00D976BC" w:rsidRPr="00984881">
        <w:rPr>
          <w:sz w:val="28"/>
          <w:szCs w:val="28"/>
          <w:rtl/>
        </w:rPr>
        <w:t xml:space="preserve">ﺑﺘﻮﺍﻧﺪ ﺑﻨﻮﺭ </w:t>
      </w:r>
      <w:r w:rsidR="00661646" w:rsidRPr="00984881">
        <w:rPr>
          <w:sz w:val="28"/>
          <w:szCs w:val="28"/>
          <w:rtl/>
        </w:rPr>
        <w:t>ربّ</w:t>
      </w:r>
      <w:r w:rsidR="00D976BC" w:rsidRPr="00984881">
        <w:rPr>
          <w:sz w:val="28"/>
          <w:szCs w:val="28"/>
          <w:rtl/>
        </w:rPr>
        <w:t xml:space="preserve"> ﺭﺣﻤﺎﻥ</w:t>
      </w:r>
      <w:r>
        <w:rPr>
          <w:sz w:val="28"/>
          <w:szCs w:val="28"/>
          <w:rtl/>
        </w:rPr>
        <w:t xml:space="preserve"> </w:t>
      </w:r>
      <w:r w:rsidR="00D976BC" w:rsidRPr="00984881">
        <w:rPr>
          <w:sz w:val="28"/>
          <w:szCs w:val="28"/>
          <w:rtl/>
        </w:rPr>
        <w:t>ﻧﻴﺰ ﺑﺮﺳﺪ</w:t>
      </w:r>
      <w:r w:rsidR="00BD77AA">
        <w:rPr>
          <w:sz w:val="28"/>
          <w:szCs w:val="28"/>
          <w:rtl/>
        </w:rPr>
        <w:t xml:space="preserve">. </w:t>
      </w:r>
      <w:r w:rsidR="00D976BC" w:rsidRPr="00984881">
        <w:rPr>
          <w:sz w:val="28"/>
          <w:szCs w:val="28"/>
          <w:rtl/>
        </w:rPr>
        <w:t>ﻭﺗﺎ ﻋﺮﺵ</w:t>
      </w:r>
      <w:r w:rsidR="00661646" w:rsidRPr="00984881">
        <w:rPr>
          <w:sz w:val="28"/>
          <w:szCs w:val="28"/>
          <w:rtl/>
        </w:rPr>
        <w:t>ربّ</w:t>
      </w:r>
      <w:r w:rsidR="00D976BC" w:rsidRPr="00984881">
        <w:rPr>
          <w:sz w:val="28"/>
          <w:szCs w:val="28"/>
          <w:rtl/>
        </w:rPr>
        <w:t xml:space="preserve"> ﺑﺮﺗﺮ ﺍﺯ ﺭﺣﻤﺎﻥ ﻧﻴﺰ ﺑﺎﻟﺎﺗﺮ ﺑﺮﻭﺩ</w:t>
      </w:r>
      <w:r w:rsidR="00BD77AA">
        <w:rPr>
          <w:sz w:val="28"/>
          <w:szCs w:val="28"/>
          <w:rtl/>
        </w:rPr>
        <w:t xml:space="preserve">، </w:t>
      </w:r>
      <w:r w:rsidR="00D976BC" w:rsidRPr="00984881">
        <w:rPr>
          <w:sz w:val="28"/>
          <w:szCs w:val="28"/>
          <w:rtl/>
        </w:rPr>
        <w:t>ﻭﺑﺨﺪﺍﻭﻧﺪ ﺍﻟﻠﻪ</w:t>
      </w:r>
      <w:r>
        <w:rPr>
          <w:sz w:val="28"/>
          <w:szCs w:val="28"/>
          <w:rtl/>
        </w:rPr>
        <w:t xml:space="preserve"> </w:t>
      </w:r>
      <w:r w:rsidR="00D976BC" w:rsidRPr="00984881">
        <w:rPr>
          <w:sz w:val="28"/>
          <w:szCs w:val="28"/>
          <w:rtl/>
        </w:rPr>
        <w:t>ﻧﺰﺩﻳﮑﺘﺮ ﺷﻮﺩ</w:t>
      </w:r>
      <w:r w:rsidR="00BD77AA">
        <w:rPr>
          <w:sz w:val="28"/>
          <w:szCs w:val="28"/>
          <w:rtl/>
        </w:rPr>
        <w:t xml:space="preserve">. </w:t>
      </w:r>
      <w:r w:rsidR="00D976BC" w:rsidRPr="00984881">
        <w:rPr>
          <w:sz w:val="28"/>
          <w:szCs w:val="28"/>
          <w:rtl/>
        </w:rPr>
        <w:t xml:space="preserve">ﻭﻟﻰ ﮐﺎﻣﻠﺎﻥ ﻣﺴﻴﺤﻰ ﺗﺎ ﻋﺮﺵ ﺟﺒﺮﺍﺋﻴﻞ ﺭﻭﺡ </w:t>
      </w:r>
      <w:r w:rsidR="00B1168F" w:rsidRPr="00984881">
        <w:rPr>
          <w:sz w:val="28"/>
          <w:szCs w:val="28"/>
          <w:rtl/>
        </w:rPr>
        <w:t>القدس</w:t>
      </w:r>
      <w:r w:rsidR="00BD77AA">
        <w:rPr>
          <w:sz w:val="28"/>
          <w:szCs w:val="28"/>
          <w:rtl/>
        </w:rPr>
        <w:t xml:space="preserve">، </w:t>
      </w:r>
      <w:r w:rsidR="00D976BC" w:rsidRPr="00984881">
        <w:rPr>
          <w:sz w:val="28"/>
          <w:szCs w:val="28"/>
          <w:rtl/>
        </w:rPr>
        <w:t>ﻭ ﮐﺎﻣﻠﺎﻥ</w:t>
      </w:r>
      <w:r>
        <w:rPr>
          <w:sz w:val="28"/>
          <w:szCs w:val="28"/>
          <w:rtl/>
        </w:rPr>
        <w:t xml:space="preserve"> </w:t>
      </w:r>
      <w:r w:rsidR="00D976BC" w:rsidRPr="00984881">
        <w:rPr>
          <w:sz w:val="28"/>
          <w:szCs w:val="28"/>
          <w:rtl/>
        </w:rPr>
        <w:t>ﺯﺭﺩﺷﺘﻰ</w:t>
      </w:r>
      <w:r>
        <w:rPr>
          <w:sz w:val="28"/>
          <w:szCs w:val="28"/>
          <w:rtl/>
        </w:rPr>
        <w:t xml:space="preserve"> </w:t>
      </w:r>
      <w:r w:rsidR="00D976BC" w:rsidRPr="00984881">
        <w:rPr>
          <w:sz w:val="28"/>
          <w:szCs w:val="28"/>
          <w:rtl/>
        </w:rPr>
        <w:t>ﺗﺎ ﻋﺮﺵ ﻣﺼﻄﻔﻮﻯ</w:t>
      </w:r>
      <w:r w:rsidR="00BD77AA">
        <w:rPr>
          <w:sz w:val="28"/>
          <w:szCs w:val="28"/>
          <w:rtl/>
        </w:rPr>
        <w:t xml:space="preserve">، </w:t>
      </w:r>
      <w:r w:rsidR="00D976BC" w:rsidRPr="00984881">
        <w:rPr>
          <w:sz w:val="28"/>
          <w:szCs w:val="28"/>
          <w:rtl/>
        </w:rPr>
        <w:t>ﻭ ﮐﺎﻣﻠﺎﻥ</w:t>
      </w:r>
      <w:r>
        <w:rPr>
          <w:sz w:val="28"/>
          <w:szCs w:val="28"/>
          <w:rtl/>
        </w:rPr>
        <w:t xml:space="preserve"> </w:t>
      </w:r>
      <w:r w:rsidR="00D976BC" w:rsidRPr="00984881">
        <w:rPr>
          <w:sz w:val="28"/>
          <w:szCs w:val="28"/>
          <w:rtl/>
        </w:rPr>
        <w:t>ﺑﻮﺩﺍﺋﻰ</w:t>
      </w:r>
      <w:r>
        <w:rPr>
          <w:sz w:val="28"/>
          <w:szCs w:val="28"/>
          <w:rtl/>
        </w:rPr>
        <w:t xml:space="preserve"> </w:t>
      </w:r>
      <w:r w:rsidR="00D976BC" w:rsidRPr="00984881">
        <w:rPr>
          <w:sz w:val="28"/>
          <w:szCs w:val="28"/>
          <w:rtl/>
        </w:rPr>
        <w:t>ﺗﺎ ﻋﺮﺵ</w:t>
      </w:r>
      <w:r>
        <w:rPr>
          <w:sz w:val="28"/>
          <w:szCs w:val="28"/>
          <w:rtl/>
        </w:rPr>
        <w:t xml:space="preserve"> </w:t>
      </w:r>
      <w:r w:rsidR="00D976BC" w:rsidRPr="00984881">
        <w:rPr>
          <w:sz w:val="28"/>
          <w:szCs w:val="28"/>
          <w:rtl/>
        </w:rPr>
        <w:t>ﻣﺮﺗﻀﻮﻯ ﻣﻴﺘﻮﺍﻧﻨﺪ ﺑﺎﻟﺎ ﺑﺮﻭﻧﺪ</w:t>
      </w:r>
      <w:r w:rsidR="00BD77AA">
        <w:rPr>
          <w:sz w:val="28"/>
          <w:szCs w:val="28"/>
          <w:rtl/>
        </w:rPr>
        <w:t xml:space="preserve">. </w:t>
      </w:r>
      <w:r w:rsidR="00D976BC" w:rsidRPr="00984881">
        <w:rPr>
          <w:sz w:val="28"/>
          <w:szCs w:val="28"/>
          <w:rtl/>
        </w:rPr>
        <w:t>ﻭ ﭼﻨﺪ</w:t>
      </w:r>
      <w:r>
        <w:rPr>
          <w:sz w:val="28"/>
          <w:szCs w:val="28"/>
          <w:rtl/>
        </w:rPr>
        <w:t xml:space="preserve"> </w:t>
      </w:r>
      <w:r w:rsidR="00D976BC" w:rsidRPr="00984881">
        <w:rPr>
          <w:sz w:val="28"/>
          <w:szCs w:val="28"/>
          <w:rtl/>
        </w:rPr>
        <w:t>ﺻﺪ</w:t>
      </w:r>
      <w:r>
        <w:rPr>
          <w:sz w:val="28"/>
          <w:szCs w:val="28"/>
          <w:rtl/>
        </w:rPr>
        <w:t xml:space="preserve"> </w:t>
      </w:r>
      <w:r w:rsidR="00D976BC" w:rsidRPr="00984881">
        <w:rPr>
          <w:sz w:val="28"/>
          <w:szCs w:val="28"/>
          <w:rtl/>
        </w:rPr>
        <w:t>ﻫﺰﺍﺭ ﻋﻴﺐ ﻭﻣﺸﮑﻠﻰ ﺩﺭ ﺩﻝ ﻭ ﺭﻭﺍﻥ ﺳﺎﻟﻚ ﺍﺳﺖ ﮐﻪ ﺑﺎﻳﺪ ﺗﺰﮐﻴﻪ</w:t>
      </w:r>
      <w:r>
        <w:rPr>
          <w:sz w:val="28"/>
          <w:szCs w:val="28"/>
          <w:rtl/>
        </w:rPr>
        <w:t xml:space="preserve"> </w:t>
      </w:r>
      <w:r w:rsidR="00D976BC" w:rsidRPr="00984881">
        <w:rPr>
          <w:sz w:val="28"/>
          <w:szCs w:val="28"/>
          <w:rtl/>
        </w:rPr>
        <w:t>ﺷﻮﺩ</w:t>
      </w:r>
      <w:r w:rsidR="00BD77AA">
        <w:rPr>
          <w:sz w:val="28"/>
          <w:szCs w:val="28"/>
          <w:rtl/>
        </w:rPr>
        <w:t xml:space="preserve">. </w:t>
      </w:r>
      <w:r w:rsidR="00D976BC" w:rsidRPr="00984881">
        <w:rPr>
          <w:sz w:val="28"/>
          <w:szCs w:val="28"/>
          <w:rtl/>
        </w:rPr>
        <w:t>ﻭ ﺑﺮﺍﻯ ﻫﺮ ﮐﺪﺍﻡ ﻧﻴﺰ ﺍﺯ ﻣﺮﺍﺣﻞ</w:t>
      </w:r>
      <w:r>
        <w:rPr>
          <w:sz w:val="28"/>
          <w:szCs w:val="28"/>
          <w:rtl/>
        </w:rPr>
        <w:t xml:space="preserve"> </w:t>
      </w:r>
      <w:r w:rsidR="00D976BC" w:rsidRPr="00984881">
        <w:rPr>
          <w:sz w:val="28"/>
          <w:szCs w:val="28"/>
          <w:rtl/>
        </w:rPr>
        <w:t>ﻳﻚ ﺗﻮﻗّﻒ</w:t>
      </w:r>
      <w:r>
        <w:rPr>
          <w:sz w:val="28"/>
          <w:szCs w:val="28"/>
          <w:rtl/>
        </w:rPr>
        <w:t xml:space="preserve"> </w:t>
      </w:r>
      <w:r w:rsidR="00D976BC" w:rsidRPr="00984881">
        <w:rPr>
          <w:sz w:val="28"/>
          <w:szCs w:val="28"/>
          <w:rtl/>
        </w:rPr>
        <w:t>ﮐﻮﺗﺎﻩ ﻫﺴﺖ</w:t>
      </w:r>
      <w:r w:rsidR="00BD77AA">
        <w:rPr>
          <w:sz w:val="28"/>
          <w:szCs w:val="28"/>
          <w:rtl/>
        </w:rPr>
        <w:t xml:space="preserve">. </w:t>
      </w:r>
      <w:r w:rsidR="00D976BC" w:rsidRPr="00984881">
        <w:rPr>
          <w:sz w:val="28"/>
          <w:szCs w:val="28"/>
          <w:rtl/>
        </w:rPr>
        <w:t>ﺗﺎ ﺃﺟﻞ ﺁﻥ ﻣﺮﺣﻠﻪ</w:t>
      </w:r>
      <w:r w:rsidR="00BD77AA">
        <w:rPr>
          <w:sz w:val="28"/>
          <w:szCs w:val="28"/>
          <w:rtl/>
        </w:rPr>
        <w:t xml:space="preserve">، </w:t>
      </w:r>
      <w:r w:rsidR="00D976BC" w:rsidRPr="00984881">
        <w:rPr>
          <w:sz w:val="28"/>
          <w:szCs w:val="28"/>
          <w:rtl/>
        </w:rPr>
        <w:t>ﻭ ﺷﺮﺍﻳﻂ</w:t>
      </w:r>
      <w:r>
        <w:rPr>
          <w:sz w:val="28"/>
          <w:szCs w:val="28"/>
          <w:rtl/>
        </w:rPr>
        <w:t xml:space="preserve"> </w:t>
      </w:r>
      <w:r w:rsidR="00D976BC" w:rsidRPr="00984881">
        <w:rPr>
          <w:sz w:val="28"/>
          <w:szCs w:val="28"/>
          <w:rtl/>
        </w:rPr>
        <w:t>ﻟﺎﺯﻡ ﺁﻥ ﺗﺎ ﺷﺮﻁ</w:t>
      </w:r>
      <w:r>
        <w:rPr>
          <w:sz w:val="28"/>
          <w:szCs w:val="28"/>
          <w:rtl/>
        </w:rPr>
        <w:t xml:space="preserve"> </w:t>
      </w:r>
      <w:r w:rsidR="00D976BC" w:rsidRPr="00984881">
        <w:rPr>
          <w:sz w:val="28"/>
          <w:szCs w:val="28"/>
          <w:rtl/>
        </w:rPr>
        <w:t>ﮐﺎﻓﻰ ﺁﻣﺎﺩﻩ</w:t>
      </w:r>
      <w:r>
        <w:rPr>
          <w:sz w:val="28"/>
          <w:szCs w:val="28"/>
          <w:rtl/>
        </w:rPr>
        <w:t xml:space="preserve"> </w:t>
      </w:r>
      <w:r w:rsidR="00D976BC" w:rsidRPr="00984881">
        <w:rPr>
          <w:sz w:val="28"/>
          <w:szCs w:val="28"/>
          <w:rtl/>
        </w:rPr>
        <w:t>ﮔﺮﺩﺩ</w:t>
      </w:r>
      <w:r w:rsidR="00BD77AA">
        <w:rPr>
          <w:sz w:val="28"/>
          <w:szCs w:val="28"/>
          <w:rtl/>
        </w:rPr>
        <w:t xml:space="preserve">. </w:t>
      </w:r>
      <w:r w:rsidR="00D976BC" w:rsidRPr="00984881">
        <w:rPr>
          <w:sz w:val="28"/>
          <w:szCs w:val="28"/>
          <w:rtl/>
        </w:rPr>
        <w:t>ﺗﺎ ﺑﻤﺮﺣﻠﻪ</w:t>
      </w:r>
      <w:r>
        <w:rPr>
          <w:sz w:val="28"/>
          <w:szCs w:val="28"/>
          <w:rtl/>
        </w:rPr>
        <w:t xml:space="preserve"> </w:t>
      </w:r>
      <w:r w:rsidR="00D976BC" w:rsidRPr="00984881">
        <w:rPr>
          <w:sz w:val="28"/>
          <w:szCs w:val="28"/>
          <w:rtl/>
        </w:rPr>
        <w:t>ﺑﺮﺗﺮ ﺑﻌﺪﻯ ﺑﺮﻭﺩ</w:t>
      </w:r>
      <w:r w:rsidR="00BD77AA">
        <w:rPr>
          <w:sz w:val="28"/>
          <w:szCs w:val="28"/>
          <w:rtl/>
        </w:rPr>
        <w:t xml:space="preserve">، </w:t>
      </w:r>
      <w:r w:rsidR="00D976BC" w:rsidRPr="00984881">
        <w:rPr>
          <w:sz w:val="28"/>
          <w:szCs w:val="28"/>
          <w:rtl/>
        </w:rPr>
        <w:t>ﮐﻪ ﻭﻇﺎﻳﻒ ﺁﻧﮕﺎﻩ ﺭﺍ</w:t>
      </w:r>
      <w:r>
        <w:rPr>
          <w:sz w:val="28"/>
          <w:szCs w:val="28"/>
          <w:rtl/>
        </w:rPr>
        <w:t xml:space="preserve"> </w:t>
      </w:r>
      <w:r w:rsidR="00D976BC" w:rsidRPr="00984881">
        <w:rPr>
          <w:sz w:val="28"/>
          <w:szCs w:val="28"/>
          <w:rtl/>
        </w:rPr>
        <w:t>ﺍﻧﺠﺎﻡ</w:t>
      </w:r>
      <w:r>
        <w:rPr>
          <w:sz w:val="28"/>
          <w:szCs w:val="28"/>
          <w:rtl/>
        </w:rPr>
        <w:t xml:space="preserve"> </w:t>
      </w:r>
      <w:r w:rsidR="00D976BC" w:rsidRPr="00984881">
        <w:rPr>
          <w:sz w:val="28"/>
          <w:szCs w:val="28"/>
          <w:rtl/>
        </w:rPr>
        <w:t>ﺑﺪﻫﺪ</w:t>
      </w:r>
      <w:r w:rsidR="00BD77AA">
        <w:rPr>
          <w:sz w:val="28"/>
          <w:szCs w:val="28"/>
          <w:rtl/>
        </w:rPr>
        <w:t xml:space="preserve">. </w:t>
      </w:r>
      <w:r w:rsidR="00D976BC" w:rsidRPr="00984881">
        <w:rPr>
          <w:sz w:val="28"/>
          <w:szCs w:val="28"/>
          <w:rtl/>
        </w:rPr>
        <w:t>ﻭ ﻫﻨﻮﺯ ﻫﻢ</w:t>
      </w:r>
      <w:r w:rsidR="00D976BC" w:rsidRPr="00984881">
        <w:rPr>
          <w:rFonts w:hint="cs"/>
          <w:sz w:val="28"/>
          <w:szCs w:val="28"/>
          <w:rtl/>
        </w:rPr>
        <w:t xml:space="preserve"> </w:t>
      </w:r>
      <w:r w:rsidR="00D976BC" w:rsidRPr="00984881">
        <w:rPr>
          <w:sz w:val="28"/>
          <w:szCs w:val="28"/>
          <w:rtl/>
        </w:rPr>
        <w:t>ﺻﺪﻫﺎ ﻫﺰﺍﺭ ﺍﺯ ﻣﻨﺎﺯﻝ ﻭﻣﻘﺎﻣﺎﺕ</w:t>
      </w:r>
      <w:r>
        <w:rPr>
          <w:sz w:val="28"/>
          <w:szCs w:val="28"/>
          <w:rtl/>
        </w:rPr>
        <w:t xml:space="preserve"> </w:t>
      </w:r>
      <w:r w:rsidR="00D976BC" w:rsidRPr="00984881">
        <w:rPr>
          <w:sz w:val="28"/>
          <w:szCs w:val="28"/>
          <w:rtl/>
        </w:rPr>
        <w:t>ﻭ ﺍﻧﻮﺍﻉ ﻓﻮﻕ ﺑﺸﺮﻯ</w:t>
      </w:r>
      <w:r w:rsidR="00BD77AA">
        <w:rPr>
          <w:sz w:val="28"/>
          <w:szCs w:val="28"/>
          <w:rtl/>
        </w:rPr>
        <w:t xml:space="preserve">، </w:t>
      </w:r>
      <w:r w:rsidR="00D976BC" w:rsidRPr="00984881">
        <w:rPr>
          <w:sz w:val="28"/>
          <w:szCs w:val="28"/>
          <w:rtl/>
        </w:rPr>
        <w:t>ﺑﺮﺍﻯ ﺭﻭﺡ ﻣﻮﻓﻖ</w:t>
      </w:r>
      <w:r>
        <w:rPr>
          <w:sz w:val="28"/>
          <w:szCs w:val="28"/>
          <w:rtl/>
        </w:rPr>
        <w:t xml:space="preserve"> </w:t>
      </w:r>
      <w:r w:rsidR="00D976BC" w:rsidRPr="00984881">
        <w:rPr>
          <w:sz w:val="28"/>
          <w:szCs w:val="28"/>
          <w:rtl/>
        </w:rPr>
        <w:t>ﺍﻣﺮﻭﺯ ﺩﺭ ﭘﻴﺶ</w:t>
      </w:r>
      <w:r>
        <w:rPr>
          <w:sz w:val="28"/>
          <w:szCs w:val="28"/>
          <w:rtl/>
        </w:rPr>
        <w:t xml:space="preserve"> </w:t>
      </w:r>
      <w:r w:rsidR="00D976BC" w:rsidRPr="00984881">
        <w:rPr>
          <w:sz w:val="28"/>
          <w:szCs w:val="28"/>
          <w:rtl/>
        </w:rPr>
        <w:t>ﻫﺴﺘﻨﺪ</w:t>
      </w:r>
      <w:r w:rsidR="00BD77AA">
        <w:rPr>
          <w:sz w:val="28"/>
          <w:szCs w:val="28"/>
          <w:rtl/>
        </w:rPr>
        <w:t xml:space="preserve">. </w:t>
      </w:r>
      <w:r w:rsidR="00D976BC" w:rsidRPr="00984881">
        <w:rPr>
          <w:sz w:val="28"/>
          <w:szCs w:val="28"/>
          <w:rtl/>
        </w:rPr>
        <w:t>ﻭﺗﺎ ﺃﺑﺪﻳّﺖ ﺑﻰ ﺍﻧﺘﻬﺎ ﺍﺩﺍﻣﻪ ﺩﺍﺭﻧﺪ</w:t>
      </w:r>
      <w:r w:rsidR="00BD77AA">
        <w:rPr>
          <w:sz w:val="28"/>
          <w:szCs w:val="28"/>
          <w:rtl/>
        </w:rPr>
        <w:t xml:space="preserve">. </w:t>
      </w:r>
      <w:r w:rsidR="00D976BC" w:rsidRPr="00984881">
        <w:rPr>
          <w:sz w:val="28"/>
          <w:szCs w:val="28"/>
          <w:rtl/>
        </w:rPr>
        <w:t>ﻭ ﻫﺮﺑﺎﺭ ﺑﺎ ﻳﻚ ﺗﺠﻠّﻰ ﺍﻟﻬﻰ ﺑﺮﺗﺮ</w:t>
      </w:r>
      <w:r w:rsidR="00BD77AA">
        <w:rPr>
          <w:sz w:val="28"/>
          <w:szCs w:val="28"/>
          <w:rtl/>
        </w:rPr>
        <w:t xml:space="preserve">، </w:t>
      </w:r>
      <w:r w:rsidR="00D976BC" w:rsidRPr="00984881">
        <w:rPr>
          <w:sz w:val="28"/>
          <w:szCs w:val="28"/>
          <w:rtl/>
        </w:rPr>
        <w:t>ﻭﻳﻚ ﻋﺮﺵ ﺍﻟﻬﻰ ﺑﺎﻟﺎﺗﺮ</w:t>
      </w:r>
      <w:r w:rsidR="00BD77AA">
        <w:rPr>
          <w:sz w:val="28"/>
          <w:szCs w:val="28"/>
          <w:rtl/>
        </w:rPr>
        <w:t xml:space="preserve">، </w:t>
      </w:r>
      <w:r w:rsidR="00D976BC" w:rsidRPr="00984881">
        <w:rPr>
          <w:sz w:val="28"/>
          <w:szCs w:val="28"/>
          <w:rtl/>
        </w:rPr>
        <w:t>ﻭ ﻳﻚ ﻧﻮﻉ ﻭ ﺟﻬﺎﻧﻰ ﺍﺯ ﻭﻇﺎﻳﻒ</w:t>
      </w:r>
      <w:r>
        <w:rPr>
          <w:sz w:val="28"/>
          <w:szCs w:val="28"/>
          <w:rtl/>
        </w:rPr>
        <w:t xml:space="preserve"> </w:t>
      </w:r>
      <w:r w:rsidR="00D976BC" w:rsidRPr="00984881">
        <w:rPr>
          <w:sz w:val="28"/>
          <w:szCs w:val="28"/>
          <w:rtl/>
        </w:rPr>
        <w:t>ﻋﺒﺎﺩﻯ ﻭﺗﻤﺪﻧﻰ ﻭ ﺯﻧﺪﮔﻰ ﺑﺎﻟﺎﺗﺮﻯ</w:t>
      </w:r>
      <w:r w:rsidR="00BD77AA">
        <w:rPr>
          <w:sz w:val="28"/>
          <w:szCs w:val="28"/>
          <w:rtl/>
        </w:rPr>
        <w:t xml:space="preserve">، </w:t>
      </w:r>
      <w:r w:rsidR="00D976BC" w:rsidRPr="00984881">
        <w:rPr>
          <w:sz w:val="28"/>
          <w:szCs w:val="28"/>
          <w:rtl/>
        </w:rPr>
        <w:t>ﺗﺎ ﺍﻟﻠﻪ</w:t>
      </w:r>
      <w:r>
        <w:rPr>
          <w:sz w:val="28"/>
          <w:szCs w:val="28"/>
          <w:rtl/>
        </w:rPr>
        <w:t xml:space="preserve"> </w:t>
      </w:r>
      <w:r w:rsidR="00D976BC" w:rsidRPr="00984881">
        <w:rPr>
          <w:sz w:val="28"/>
          <w:szCs w:val="28"/>
          <w:rtl/>
        </w:rPr>
        <w:t>ﻧﻮﺭ ﺍﻟﺄﻧﻮﺍﺭ</w:t>
      </w:r>
      <w:r w:rsidR="00BD77AA">
        <w:rPr>
          <w:sz w:val="28"/>
          <w:szCs w:val="28"/>
          <w:rtl/>
        </w:rPr>
        <w:t xml:space="preserve">، </w:t>
      </w:r>
      <w:r w:rsidR="00D976BC" w:rsidRPr="00984881">
        <w:rPr>
          <w:sz w:val="28"/>
          <w:szCs w:val="28"/>
          <w:rtl/>
        </w:rPr>
        <w:t xml:space="preserve">ﻭ </w:t>
      </w:r>
      <w:r w:rsidR="00661646" w:rsidRPr="00984881">
        <w:rPr>
          <w:sz w:val="28"/>
          <w:szCs w:val="28"/>
          <w:rtl/>
        </w:rPr>
        <w:t>ربّ</w:t>
      </w:r>
      <w:r w:rsidR="00D976BC" w:rsidRPr="00984881">
        <w:rPr>
          <w:sz w:val="28"/>
          <w:szCs w:val="28"/>
          <w:rtl/>
        </w:rPr>
        <w:t>ﺍﻟﺄﺭﺑﺎﺏ</w:t>
      </w:r>
      <w:r w:rsidR="00BD77AA">
        <w:rPr>
          <w:sz w:val="28"/>
          <w:szCs w:val="28"/>
          <w:rtl/>
        </w:rPr>
        <w:t xml:space="preserve">، </w:t>
      </w:r>
      <w:r w:rsidR="00D976BC" w:rsidRPr="00984881">
        <w:rPr>
          <w:sz w:val="28"/>
          <w:szCs w:val="28"/>
          <w:rtl/>
        </w:rPr>
        <w:t>ﺩﺭ ﻧﻬﺎﻳﺖ</w:t>
      </w:r>
      <w:r>
        <w:rPr>
          <w:sz w:val="28"/>
          <w:szCs w:val="28"/>
          <w:rtl/>
        </w:rPr>
        <w:t xml:space="preserve"> </w:t>
      </w:r>
      <w:r w:rsidR="00D976BC" w:rsidRPr="00984881">
        <w:rPr>
          <w:sz w:val="28"/>
          <w:szCs w:val="28"/>
          <w:rtl/>
        </w:rPr>
        <w:t>ﺑﻰ ﻧﻬﺎﻳﺖ ﺍﺯﻣﻨﺎﺯﻝ ﺑﺮﺳﻨﺪ</w:t>
      </w:r>
      <w:r w:rsidR="00BD77AA">
        <w:rPr>
          <w:sz w:val="28"/>
          <w:szCs w:val="28"/>
          <w:rtl/>
        </w:rPr>
        <w:t xml:space="preserve">. </w:t>
      </w:r>
      <w:r w:rsidR="00D976BC" w:rsidRPr="00984881">
        <w:rPr>
          <w:sz w:val="28"/>
          <w:szCs w:val="28"/>
          <w:rtl/>
        </w:rPr>
        <w:t>ﺗﺎﺯﻩ</w:t>
      </w:r>
      <w:r>
        <w:rPr>
          <w:sz w:val="28"/>
          <w:szCs w:val="28"/>
          <w:rtl/>
        </w:rPr>
        <w:t xml:space="preserve"> </w:t>
      </w:r>
      <w:r w:rsidR="00D976BC" w:rsidRPr="00984881">
        <w:rPr>
          <w:sz w:val="28"/>
          <w:szCs w:val="28"/>
          <w:rtl/>
        </w:rPr>
        <w:t>ﺑﻔﺮﺽ</w:t>
      </w:r>
      <w:r>
        <w:rPr>
          <w:sz w:val="28"/>
          <w:szCs w:val="28"/>
          <w:rtl/>
        </w:rPr>
        <w:t xml:space="preserve"> </w:t>
      </w:r>
      <w:r w:rsidR="00D976BC" w:rsidRPr="00984881">
        <w:rPr>
          <w:sz w:val="28"/>
          <w:szCs w:val="28"/>
          <w:rtl/>
        </w:rPr>
        <w:t>ﭼﻮﻥ ﺭﺳﻴﺪﻧﺪ</w:t>
      </w:r>
      <w:r w:rsidR="00BD77AA">
        <w:rPr>
          <w:sz w:val="28"/>
          <w:szCs w:val="28"/>
          <w:rtl/>
        </w:rPr>
        <w:t xml:space="preserve">، </w:t>
      </w:r>
      <w:r w:rsidR="00D976BC" w:rsidRPr="00984881">
        <w:rPr>
          <w:sz w:val="28"/>
          <w:szCs w:val="28"/>
          <w:rtl/>
        </w:rPr>
        <w:t>ﺑﺨﺪﺍﻭﻧﺪ ﺍﻟﻠﻪﺭﺳﻴﺪﻩ</w:t>
      </w:r>
      <w:r w:rsidR="00BD77AA">
        <w:rPr>
          <w:sz w:val="28"/>
          <w:szCs w:val="28"/>
          <w:rtl/>
        </w:rPr>
        <w:t xml:space="preserve">، </w:t>
      </w:r>
      <w:r w:rsidR="00D976BC" w:rsidRPr="00984881">
        <w:rPr>
          <w:sz w:val="28"/>
          <w:szCs w:val="28"/>
          <w:rtl/>
        </w:rPr>
        <w:t>ﻳﺎ ﺧﺪﺍﻭﻧﺪ (ﺃﻫﻮ) ﮐﻪ ﺩﺭ ﺃﻫﻮﺭﻣﺰﺩﺍ ﻣﻴﺸﻨﻮﻳﻢ</w:t>
      </w:r>
      <w:r w:rsidR="00BD77AA">
        <w:rPr>
          <w:sz w:val="28"/>
          <w:szCs w:val="28"/>
          <w:rtl/>
        </w:rPr>
        <w:t xml:space="preserve">. </w:t>
      </w:r>
      <w:r w:rsidR="00D976BC" w:rsidRPr="00984881">
        <w:rPr>
          <w:sz w:val="28"/>
          <w:szCs w:val="28"/>
          <w:rtl/>
        </w:rPr>
        <w:t>ﻳﻌﻨﻰ(ﺍﻳﻦ)ﻫﻨﻮﺯ(ﺁﻥ ﻫﻮ ﻭ ﺍﻭ) ﻧﻴﺴﺖ</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ﺧﺪﺍﻭﻧﺪ(ﻫﻮ) ﺩﺭ ﻋﻤّاء</w:t>
      </w:r>
      <w:r w:rsidR="00BD77AA">
        <w:rPr>
          <w:sz w:val="28"/>
          <w:szCs w:val="28"/>
          <w:rtl/>
        </w:rPr>
        <w:t xml:space="preserve">، </w:t>
      </w:r>
      <w:r w:rsidR="00D976BC" w:rsidRPr="00984881">
        <w:rPr>
          <w:sz w:val="28"/>
          <w:szCs w:val="28"/>
          <w:rtl/>
        </w:rPr>
        <w:t>ﺑﻴﺮﻭﻥ ﺍﺯ ﻫﺮ ﮔﻮﻧﻪ</w:t>
      </w:r>
      <w:r>
        <w:rPr>
          <w:sz w:val="28"/>
          <w:szCs w:val="28"/>
          <w:rtl/>
        </w:rPr>
        <w:t xml:space="preserve"> </w:t>
      </w:r>
      <w:r w:rsidR="00D976BC" w:rsidRPr="00984881">
        <w:rPr>
          <w:sz w:val="28"/>
          <w:szCs w:val="28"/>
          <w:rtl/>
        </w:rPr>
        <w:t>ﺍﺯ ﻫﺴﺘﻰ ﻫﺎ</w:t>
      </w:r>
      <w:r w:rsidR="00BD77AA">
        <w:rPr>
          <w:sz w:val="28"/>
          <w:szCs w:val="28"/>
          <w:rtl/>
        </w:rPr>
        <w:t xml:space="preserve">، </w:t>
      </w:r>
      <w:r w:rsidR="00D976BC" w:rsidRPr="00984881">
        <w:rPr>
          <w:sz w:val="28"/>
          <w:szCs w:val="28"/>
          <w:rtl/>
        </w:rPr>
        <w:t>ﺩﺭ ﺍﺳﻢ ﺍﻟﺒﺎﻃﻦ ﻭﻟﺎ ﺑﺸﺮﻁ</w:t>
      </w:r>
      <w:r w:rsidR="00BD77AA">
        <w:rPr>
          <w:sz w:val="28"/>
          <w:szCs w:val="28"/>
          <w:rtl/>
        </w:rPr>
        <w:t xml:space="preserve">، </w:t>
      </w:r>
      <w:r w:rsidR="00D976BC" w:rsidRPr="00984881">
        <w:rPr>
          <w:sz w:val="28"/>
          <w:szCs w:val="28"/>
          <w:rtl/>
        </w:rPr>
        <w:t>ﻭ ﺍﻟﺨﺎﺭﺝ ﺩﺭ ﻋﺎﻟﻢ</w:t>
      </w:r>
      <w:r>
        <w:rPr>
          <w:sz w:val="28"/>
          <w:szCs w:val="28"/>
          <w:rtl/>
        </w:rPr>
        <w:t xml:space="preserve"> </w:t>
      </w:r>
      <w:r w:rsidR="00D976BC" w:rsidRPr="00984881">
        <w:rPr>
          <w:sz w:val="28"/>
          <w:szCs w:val="28"/>
          <w:rtl/>
        </w:rPr>
        <w:t>ﻭﺟﻮﺩﻯ ﻋﺪﻡ ﻣﺎﺳﻮﺍﻩ ﺩﺭ ﻫﺎﻫﻮﺕ ﻣﻴﺒﺎﺷﺪ</w:t>
      </w:r>
      <w:r w:rsidR="00BD77AA">
        <w:rPr>
          <w:sz w:val="28"/>
          <w:szCs w:val="28"/>
          <w:rtl/>
        </w:rPr>
        <w:t xml:space="preserve">. </w:t>
      </w:r>
      <w:r w:rsidR="00D976BC" w:rsidRPr="00984881">
        <w:rPr>
          <w:sz w:val="28"/>
          <w:szCs w:val="28"/>
          <w:rtl/>
        </w:rPr>
        <w:t>ﮐﻪ(ﻫﺎ) ﻳﺎ ﺍﻳﻦ</w:t>
      </w:r>
      <w:r w:rsidR="00BD77AA">
        <w:rPr>
          <w:sz w:val="28"/>
          <w:szCs w:val="28"/>
          <w:rtl/>
        </w:rPr>
        <w:t xml:space="preserve">، </w:t>
      </w:r>
      <w:r w:rsidR="00D976BC" w:rsidRPr="00984881">
        <w:rPr>
          <w:sz w:val="28"/>
          <w:szCs w:val="28"/>
          <w:rtl/>
        </w:rPr>
        <w:t>ﻫﻤﺎﻥ(ﻫﻮ ﻭ ﺍﻭ)ﻭ ﺿﻤﻴﺮ ﻫﻤﻴﺸﻪ</w:t>
      </w:r>
      <w:r>
        <w:rPr>
          <w:sz w:val="28"/>
          <w:szCs w:val="28"/>
          <w:rtl/>
        </w:rPr>
        <w:t xml:space="preserve"> </w:t>
      </w:r>
      <w:r w:rsidR="00D976BC" w:rsidRPr="00984881">
        <w:rPr>
          <w:sz w:val="28"/>
          <w:szCs w:val="28"/>
          <w:rtl/>
        </w:rPr>
        <w:t xml:space="preserve">ﻏﺎﻳﺐ ﺍﺳﺖ </w:t>
      </w:r>
      <w:r w:rsidR="00BD77AA">
        <w:rPr>
          <w:sz w:val="28"/>
          <w:szCs w:val="28"/>
          <w:rtl/>
        </w:rPr>
        <w:t xml:space="preserve">. </w:t>
      </w:r>
    </w:p>
    <w:p w:rsidR="00221010" w:rsidRDefault="00221010" w:rsidP="00D976BC">
      <w:pPr>
        <w:bidi/>
        <w:jc w:val="both"/>
        <w:rPr>
          <w:b/>
          <w:bCs/>
          <w:sz w:val="28"/>
          <w:szCs w:val="28"/>
        </w:rPr>
      </w:pPr>
    </w:p>
    <w:p w:rsidR="00221010" w:rsidRDefault="00221010" w:rsidP="00221010">
      <w:pPr>
        <w:bidi/>
        <w:jc w:val="both"/>
        <w:rPr>
          <w:b/>
          <w:bCs/>
          <w:sz w:val="28"/>
          <w:szCs w:val="28"/>
        </w:rPr>
      </w:pPr>
    </w:p>
    <w:p w:rsidR="00D976BC" w:rsidRPr="00984881" w:rsidRDefault="00D976BC" w:rsidP="00221010">
      <w:pPr>
        <w:bidi/>
        <w:jc w:val="both"/>
        <w:rPr>
          <w:b/>
          <w:bCs/>
          <w:sz w:val="28"/>
          <w:szCs w:val="28"/>
          <w:rtl/>
        </w:rPr>
      </w:pPr>
      <w:bookmarkStart w:id="0" w:name="_GoBack"/>
      <w:bookmarkEnd w:id="0"/>
      <w:r w:rsidRPr="00984881">
        <w:rPr>
          <w:b/>
          <w:bCs/>
          <w:sz w:val="28"/>
          <w:szCs w:val="28"/>
          <w:rtl/>
        </w:rPr>
        <w:lastRenderedPageBreak/>
        <w:t xml:space="preserve"> ﻫﺮ ﭼﻨﺪ ﺑﺮﺩﻯ ﺁﺑﻢ </w:t>
      </w:r>
      <w:r w:rsidR="00BD77AA">
        <w:rPr>
          <w:b/>
          <w:bCs/>
          <w:sz w:val="28"/>
          <w:szCs w:val="28"/>
          <w:rtl/>
        </w:rPr>
        <w:t xml:space="preserve">، </w:t>
      </w:r>
      <w:r w:rsidRPr="00984881">
        <w:rPr>
          <w:b/>
          <w:bCs/>
          <w:sz w:val="28"/>
          <w:szCs w:val="28"/>
          <w:rtl/>
        </w:rPr>
        <w:t>ﺭﻭﻯ ﺍﺯ ﺩﺭﺕ ﻧﺘﺎﺑﻢ</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ﺟﻮﺭ ﺍﺯ ﺣﺒﻴﺐ ﺧﻮﺷﺘﺮ</w:t>
      </w:r>
      <w:r w:rsidR="00BD77AA">
        <w:rPr>
          <w:b/>
          <w:bCs/>
          <w:sz w:val="28"/>
          <w:szCs w:val="28"/>
          <w:rtl/>
        </w:rPr>
        <w:t xml:space="preserve">، </w:t>
      </w:r>
      <w:r w:rsidRPr="00984881">
        <w:rPr>
          <w:b/>
          <w:bCs/>
          <w:sz w:val="28"/>
          <w:szCs w:val="28"/>
          <w:rtl/>
        </w:rPr>
        <w:t xml:space="preserve">ﮐﺰ ﻣﺪﻋﻰ ﺭﻋﺎﻳﺖ </w:t>
      </w:r>
    </w:p>
    <w:p w:rsidR="00D976BC" w:rsidRDefault="004D25BE" w:rsidP="00D976BC">
      <w:pPr>
        <w:bidi/>
        <w:jc w:val="both"/>
        <w:rPr>
          <w:sz w:val="28"/>
          <w:szCs w:val="28"/>
        </w:rPr>
      </w:pPr>
      <w:r>
        <w:rPr>
          <w:sz w:val="28"/>
          <w:szCs w:val="28"/>
          <w:rtl/>
        </w:rPr>
        <w:t xml:space="preserve"> </w:t>
      </w:r>
      <w:r w:rsidR="00D976BC" w:rsidRPr="00984881">
        <w:rPr>
          <w:sz w:val="28"/>
          <w:szCs w:val="28"/>
          <w:rtl/>
        </w:rPr>
        <w:t>ﺣﺎﻓﻆ ﮔﻠﻪ ﺩﺍﺭﺩ</w:t>
      </w:r>
      <w:r w:rsidR="00BD77AA">
        <w:rPr>
          <w:sz w:val="28"/>
          <w:szCs w:val="28"/>
          <w:rtl/>
        </w:rPr>
        <w:t xml:space="preserve">، </w:t>
      </w:r>
      <w:r w:rsidR="00D976BC" w:rsidRPr="00984881">
        <w:rPr>
          <w:sz w:val="28"/>
          <w:szCs w:val="28"/>
          <w:rtl/>
        </w:rPr>
        <w:t>ﮐﻪ ﻫﺮﭼﻨﺪ ﭘﻴﺮ ﺁﺑﺮﻭﻯ ﺍﻭﺭﺍ ﺩﺭ ﺑﺮﺍﺑﺮ</w:t>
      </w:r>
      <w:r>
        <w:rPr>
          <w:sz w:val="28"/>
          <w:szCs w:val="28"/>
          <w:rtl/>
        </w:rPr>
        <w:t xml:space="preserve"> </w:t>
      </w:r>
      <w:r w:rsidR="00D976BC" w:rsidRPr="00984881">
        <w:rPr>
          <w:sz w:val="28"/>
          <w:szCs w:val="28"/>
          <w:rtl/>
        </w:rPr>
        <w:t>ﭼﺸﻤﺎﻥ ﺩﺷﻤﻨﺎﻥ</w:t>
      </w:r>
      <w:r>
        <w:rPr>
          <w:sz w:val="28"/>
          <w:szCs w:val="28"/>
          <w:rtl/>
        </w:rPr>
        <w:t xml:space="preserve"> </w:t>
      </w:r>
      <w:r w:rsidR="00D976BC" w:rsidRPr="00984881">
        <w:rPr>
          <w:sz w:val="28"/>
          <w:szCs w:val="28"/>
          <w:rtl/>
        </w:rPr>
        <w:t>ﻭﻟﺎﻳﺖ</w:t>
      </w:r>
      <w:r>
        <w:rPr>
          <w:sz w:val="28"/>
          <w:szCs w:val="28"/>
          <w:rtl/>
        </w:rPr>
        <w:t xml:space="preserve"> </w:t>
      </w:r>
      <w:r w:rsidR="00D976BC" w:rsidRPr="00984881">
        <w:rPr>
          <w:sz w:val="28"/>
          <w:szCs w:val="28"/>
          <w:rtl/>
        </w:rPr>
        <w:t>ﻭ ﻣﺨﺎﻟﻒ</w:t>
      </w:r>
      <w:r>
        <w:rPr>
          <w:sz w:val="28"/>
          <w:szCs w:val="28"/>
          <w:rtl/>
        </w:rPr>
        <w:t xml:space="preserve"> </w:t>
      </w:r>
      <w:r w:rsidR="00D976BC" w:rsidRPr="00984881">
        <w:rPr>
          <w:sz w:val="28"/>
          <w:szCs w:val="28"/>
          <w:rtl/>
        </w:rPr>
        <w:t>ﺳﻠﻮﻙ ﺍﻟﻬﻰ ﺑﺮﺩﻩ ﺍﺳﺖ</w:t>
      </w:r>
      <w:r w:rsidR="00BD77AA">
        <w:rPr>
          <w:sz w:val="28"/>
          <w:szCs w:val="28"/>
          <w:rtl/>
        </w:rPr>
        <w:t xml:space="preserve">، </w:t>
      </w:r>
      <w:r w:rsidR="00D976BC" w:rsidRPr="00984881">
        <w:rPr>
          <w:sz w:val="28"/>
          <w:szCs w:val="28"/>
          <w:rtl/>
        </w:rPr>
        <w:t>ﮐﻪ ﻧﻪ ﺧﻮﺩ ﺑﻨﺠﺎﺕ ﺭﺳﻴﺪﻩ</w:t>
      </w:r>
      <w:r w:rsidR="00BD77AA">
        <w:rPr>
          <w:sz w:val="28"/>
          <w:szCs w:val="28"/>
          <w:rtl/>
        </w:rPr>
        <w:t xml:space="preserve">، </w:t>
      </w:r>
      <w:r w:rsidR="00D976BC" w:rsidRPr="00984881">
        <w:rPr>
          <w:sz w:val="28"/>
          <w:szCs w:val="28"/>
          <w:rtl/>
        </w:rPr>
        <w:t>ﻭ ﻧﻪ ﭘﻴﺮ ﺩﻳﺪﺍﺭﻯ ﺍﺯ ﺍﻭ ﻣﻴﻨﻤﺎﻳﺪ</w:t>
      </w:r>
      <w:r w:rsidR="00BD77AA">
        <w:rPr>
          <w:sz w:val="28"/>
          <w:szCs w:val="28"/>
          <w:rtl/>
        </w:rPr>
        <w:t xml:space="preserve">. </w:t>
      </w:r>
      <w:r w:rsidR="00D976BC" w:rsidRPr="00984881">
        <w:rPr>
          <w:sz w:val="28"/>
          <w:szCs w:val="28"/>
          <w:rtl/>
        </w:rPr>
        <w:t>ﮐﻪ ﺗﻤﺎﻡ ﻭﺟﻮﺩ</w:t>
      </w:r>
      <w:r>
        <w:rPr>
          <w:sz w:val="28"/>
          <w:szCs w:val="28"/>
          <w:rtl/>
        </w:rPr>
        <w:t xml:space="preserve"> </w:t>
      </w:r>
      <w:r w:rsidR="00D976BC" w:rsidRPr="00984881">
        <w:rPr>
          <w:sz w:val="28"/>
          <w:szCs w:val="28"/>
          <w:rtl/>
        </w:rPr>
        <w:t>ﺳﺎﻟﻚ ﺩﺭ ﻋﺰﻟﺘﮕﺎﻩ</w:t>
      </w:r>
      <w:r>
        <w:rPr>
          <w:sz w:val="28"/>
          <w:szCs w:val="28"/>
          <w:rtl/>
        </w:rPr>
        <w:t xml:space="preserve"> </w:t>
      </w:r>
      <w:r w:rsidR="00D976BC" w:rsidRPr="00984881">
        <w:rPr>
          <w:sz w:val="28"/>
          <w:szCs w:val="28"/>
          <w:rtl/>
        </w:rPr>
        <w:t>ﺍﻭ</w:t>
      </w:r>
      <w:r>
        <w:rPr>
          <w:sz w:val="28"/>
          <w:szCs w:val="28"/>
          <w:rtl/>
        </w:rPr>
        <w:t xml:space="preserve"> </w:t>
      </w:r>
      <w:r w:rsidR="00D976BC" w:rsidRPr="00984881">
        <w:rPr>
          <w:sz w:val="28"/>
          <w:szCs w:val="28"/>
          <w:rtl/>
        </w:rPr>
        <w:t>ﺍﺯ ﺩﺳﺖ ﺭﻓﺘﻪ ﺍﺳﺖ</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ﺗﺎﮐﻨﻮﻥ ﻭﻋﺪﻩ ﻭﺧﻠﺎﺻﻰ ﺍﻭ ﺩﺳﺖ ﻧﺪﺍﺩﻩ</w:t>
      </w:r>
      <w:r w:rsidR="00BD77AA">
        <w:rPr>
          <w:sz w:val="28"/>
          <w:szCs w:val="28"/>
          <w:rtl/>
        </w:rPr>
        <w:t xml:space="preserve">، </w:t>
      </w:r>
      <w:r w:rsidR="00D976BC" w:rsidRPr="00984881">
        <w:rPr>
          <w:sz w:val="28"/>
          <w:szCs w:val="28"/>
          <w:rtl/>
        </w:rPr>
        <w:t>ﻭﭘﻴﺮ ﺩﺳﺘﻮﺭ ﺍﻳﻦ ﺯﻧﺪﮔﻰ ﺳﻠﻮﮐﻰ ﺭﺍ ﺩﺍﺩﻩ</w:t>
      </w:r>
      <w:r w:rsidR="00BD77AA">
        <w:rPr>
          <w:sz w:val="28"/>
          <w:szCs w:val="28"/>
          <w:rtl/>
        </w:rPr>
        <w:t xml:space="preserve">، </w:t>
      </w:r>
      <w:r w:rsidR="00D976BC" w:rsidRPr="00984881">
        <w:rPr>
          <w:sz w:val="28"/>
          <w:szCs w:val="28"/>
          <w:rtl/>
        </w:rPr>
        <w:t>ﻭﻟﻰ ﺳﺮﮐﺸﻰ ﺍﺯ ﺳﺎﻟﻚ ﻧﻤﻰ ﮐﻨﺪ</w:t>
      </w:r>
      <w:r w:rsidR="00BD77AA">
        <w:rPr>
          <w:sz w:val="28"/>
          <w:szCs w:val="28"/>
          <w:rtl/>
        </w:rPr>
        <w:t xml:space="preserve">. </w:t>
      </w:r>
      <w:r w:rsidR="00D976BC" w:rsidRPr="00984881">
        <w:rPr>
          <w:sz w:val="28"/>
          <w:szCs w:val="28"/>
          <w:rtl/>
        </w:rPr>
        <w:t>ﺑﺎﺯ ﺣﺎﻓﻆ ﻣﻴﮕﻮﻳﺪ</w:t>
      </w:r>
      <w:r w:rsidR="00BD77AA">
        <w:rPr>
          <w:sz w:val="28"/>
          <w:szCs w:val="28"/>
          <w:rtl/>
        </w:rPr>
        <w:t xml:space="preserve">، </w:t>
      </w:r>
      <w:r w:rsidR="00D976BC" w:rsidRPr="00984881">
        <w:rPr>
          <w:sz w:val="28"/>
          <w:szCs w:val="28"/>
          <w:rtl/>
        </w:rPr>
        <w:t>ﮐﻪ ﻫﺮﮔﺰ ﺑﺎ ﺍﻳﻦ ﺑﻰ ﺁﺑﺮﻭﺋﻰ ﺩﺳﺖ</w:t>
      </w:r>
      <w:r>
        <w:rPr>
          <w:sz w:val="28"/>
          <w:szCs w:val="28"/>
          <w:rtl/>
        </w:rPr>
        <w:t xml:space="preserve"> </w:t>
      </w:r>
      <w:r w:rsidR="00D976BC" w:rsidRPr="00984881">
        <w:rPr>
          <w:sz w:val="28"/>
          <w:szCs w:val="28"/>
          <w:rtl/>
        </w:rPr>
        <w:t>ﺍﺯ ﺩﺭﮔﺎﻩ ﻃﺮﻳﻘﺖ ﻭ ﺧﺎﻧﻘﺎﻩ ﺗﻮ ﺑﺮ ﻧﻤﻰ ﺩﺍﺭﻡ</w:t>
      </w:r>
      <w:r w:rsidR="00BD77AA">
        <w:rPr>
          <w:sz w:val="28"/>
          <w:szCs w:val="28"/>
          <w:rtl/>
        </w:rPr>
        <w:t xml:space="preserve">. </w:t>
      </w:r>
      <w:r w:rsidR="00D976BC" w:rsidRPr="00984881">
        <w:rPr>
          <w:sz w:val="28"/>
          <w:szCs w:val="28"/>
          <w:rtl/>
        </w:rPr>
        <w:t>ﺯﻳﺮﺍ ﺟﻮﺭ ﻭ ﺟﻔﺎﻯ ﻣﺤﺒﻮﺏﻭ ﺭﻧﺞ ﺁﻥ</w:t>
      </w:r>
      <w:r w:rsidR="00BD77AA">
        <w:rPr>
          <w:sz w:val="28"/>
          <w:szCs w:val="28"/>
          <w:rtl/>
        </w:rPr>
        <w:t xml:space="preserve">، </w:t>
      </w:r>
      <w:r w:rsidR="00D976BC" w:rsidRPr="00984881">
        <w:rPr>
          <w:sz w:val="28"/>
          <w:szCs w:val="28"/>
          <w:rtl/>
        </w:rPr>
        <w:t>ﺑﺮﺍﻳﻢ</w:t>
      </w:r>
      <w:r>
        <w:rPr>
          <w:sz w:val="28"/>
          <w:szCs w:val="28"/>
          <w:rtl/>
        </w:rPr>
        <w:t xml:space="preserve"> </w:t>
      </w:r>
      <w:r w:rsidR="00D976BC" w:rsidRPr="00984881">
        <w:rPr>
          <w:sz w:val="28"/>
          <w:szCs w:val="28"/>
          <w:rtl/>
        </w:rPr>
        <w:t>ﻣﻄﻠﻮﺏ ﺗﺮ ﺍﺯ ﺭﻋﺎﻳﺖ ﻭﻣﺤﺒّﺖ ﻣﺨﺎﻟﻔﻴﻦ ﻭﻟﺎﻳﺖ</w:t>
      </w:r>
      <w:r>
        <w:rPr>
          <w:sz w:val="28"/>
          <w:szCs w:val="28"/>
          <w:rtl/>
        </w:rPr>
        <w:t xml:space="preserve"> </w:t>
      </w:r>
      <w:r w:rsidR="00D976BC" w:rsidRPr="00984881">
        <w:rPr>
          <w:sz w:val="28"/>
          <w:szCs w:val="28"/>
          <w:rtl/>
        </w:rPr>
        <w:t xml:space="preserve">ﻣﻴﺒﺎﺷﺪ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ﻋﺸﻘﺖ ﺭﺳﺪ ﺑﻔﺮﻳﺎﺩ</w:t>
      </w:r>
      <w:r w:rsidR="00BD77AA">
        <w:rPr>
          <w:b/>
          <w:bCs/>
          <w:sz w:val="28"/>
          <w:szCs w:val="28"/>
          <w:rtl/>
        </w:rPr>
        <w:t xml:space="preserve">، </w:t>
      </w:r>
      <w:r w:rsidRPr="00984881">
        <w:rPr>
          <w:b/>
          <w:bCs/>
          <w:sz w:val="28"/>
          <w:szCs w:val="28"/>
          <w:rtl/>
        </w:rPr>
        <w:t>ﺃﺭ ﺧﻮﺩ ﺑﺴﺎﻥ ﺣﺎﻓﻆ</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ﻗﺮﺁﻥ ﺯﺑﺮ ﺑﺨﻮﺍﻧﻰ</w:t>
      </w:r>
      <w:r w:rsidR="00BD77AA">
        <w:rPr>
          <w:b/>
          <w:bCs/>
          <w:sz w:val="28"/>
          <w:szCs w:val="28"/>
          <w:rtl/>
        </w:rPr>
        <w:t xml:space="preserve">، </w:t>
      </w:r>
      <w:r w:rsidRPr="00984881">
        <w:rPr>
          <w:b/>
          <w:bCs/>
          <w:sz w:val="28"/>
          <w:szCs w:val="28"/>
          <w:rtl/>
        </w:rPr>
        <w:t xml:space="preserve">ﺩﺭ ﭼﺎﺭﺩﻩ ﺭﻭﺍﻳﺖ </w:t>
      </w:r>
    </w:p>
    <w:p w:rsidR="00D976BC" w:rsidRPr="00984881" w:rsidRDefault="004D25BE" w:rsidP="00630256">
      <w:pPr>
        <w:bidi/>
        <w:jc w:val="both"/>
        <w:rPr>
          <w:sz w:val="28"/>
          <w:szCs w:val="28"/>
          <w:rtl/>
        </w:rPr>
      </w:pPr>
      <w:r>
        <w:rPr>
          <w:sz w:val="28"/>
          <w:szCs w:val="28"/>
          <w:rtl/>
        </w:rPr>
        <w:t xml:space="preserve"> </w:t>
      </w:r>
      <w:r w:rsidR="00D976BC" w:rsidRPr="00984881">
        <w:rPr>
          <w:sz w:val="28"/>
          <w:szCs w:val="28"/>
          <w:rtl/>
        </w:rPr>
        <w:t>ﺁﻧﮕﺎﻩ</w:t>
      </w:r>
      <w:r>
        <w:rPr>
          <w:sz w:val="28"/>
          <w:szCs w:val="28"/>
          <w:rtl/>
        </w:rPr>
        <w:t xml:space="preserve"> </w:t>
      </w:r>
      <w:r w:rsidR="00D976BC" w:rsidRPr="00984881">
        <w:rPr>
          <w:sz w:val="28"/>
          <w:szCs w:val="28"/>
          <w:rtl/>
        </w:rPr>
        <w:t>ﺣﺎﻓﻆ ﺑﺨﻮﺍﻧﻨﺪﻩ ﻏﺰﻝ ﺧﻮﺩ ﻣﻴﮕﻮﻳﺪ</w:t>
      </w:r>
      <w:r w:rsidR="00BD77AA">
        <w:rPr>
          <w:sz w:val="28"/>
          <w:szCs w:val="28"/>
          <w:rtl/>
        </w:rPr>
        <w:t xml:space="preserve">، </w:t>
      </w:r>
      <w:r w:rsidR="00D976BC" w:rsidRPr="00984881">
        <w:rPr>
          <w:sz w:val="28"/>
          <w:szCs w:val="28"/>
          <w:rtl/>
        </w:rPr>
        <w:t>ﮐﻪ ﻣﻴﺪﺍﻧﻢ ﺳﺨﺖ ﺍﺳﺖ</w:t>
      </w:r>
      <w:r w:rsidR="00BD77AA">
        <w:rPr>
          <w:sz w:val="28"/>
          <w:szCs w:val="28"/>
          <w:rtl/>
        </w:rPr>
        <w:t xml:space="preserve">، </w:t>
      </w:r>
      <w:r w:rsidR="00D976BC" w:rsidRPr="00984881">
        <w:rPr>
          <w:sz w:val="28"/>
          <w:szCs w:val="28"/>
          <w:rtl/>
        </w:rPr>
        <w:t>ﻭﻟﻰ ﻋﺸﻘﺖ ﺑﮑﻤﻚ ﺗﻮ ﻣﻴﺮﺳﺪ</w:t>
      </w:r>
      <w:r w:rsidR="00BD77AA">
        <w:rPr>
          <w:sz w:val="28"/>
          <w:szCs w:val="28"/>
          <w:rtl/>
        </w:rPr>
        <w:t xml:space="preserve">. </w:t>
      </w:r>
      <w:r w:rsidR="00D976BC" w:rsidRPr="00984881">
        <w:rPr>
          <w:sz w:val="28"/>
          <w:szCs w:val="28"/>
          <w:rtl/>
        </w:rPr>
        <w:t>ﮐﻪ ﺳﺨﺘﻰ ﻫﺎ ﺭﺍ ﻋﺎﺷﻖ</w:t>
      </w:r>
      <w:r>
        <w:rPr>
          <w:sz w:val="28"/>
          <w:szCs w:val="28"/>
          <w:rtl/>
        </w:rPr>
        <w:t xml:space="preserve"> </w:t>
      </w:r>
      <w:r w:rsidR="00D976BC" w:rsidRPr="00984881">
        <w:rPr>
          <w:sz w:val="28"/>
          <w:szCs w:val="28"/>
          <w:rtl/>
        </w:rPr>
        <w:t>ﻧﻤﻰ ﺑﻴﻨﺪ ﻭﺣ</w:t>
      </w:r>
      <w:r w:rsidR="00630256" w:rsidRPr="00984881">
        <w:rPr>
          <w:rFonts w:hint="cs"/>
          <w:sz w:val="28"/>
          <w:szCs w:val="28"/>
          <w:rtl/>
        </w:rPr>
        <w:t xml:space="preserve">س </w:t>
      </w:r>
      <w:r w:rsidR="00D976BC" w:rsidRPr="00984881">
        <w:rPr>
          <w:sz w:val="28"/>
          <w:szCs w:val="28"/>
          <w:rtl/>
        </w:rPr>
        <w:t>ﻧﻤﻰ ﮐﻨﺪ</w:t>
      </w:r>
      <w:r w:rsidR="00BD77AA">
        <w:rPr>
          <w:sz w:val="28"/>
          <w:szCs w:val="28"/>
          <w:rtl/>
        </w:rPr>
        <w:t xml:space="preserve">. </w:t>
      </w:r>
      <w:r w:rsidR="00D976BC" w:rsidRPr="00984881">
        <w:rPr>
          <w:sz w:val="28"/>
          <w:szCs w:val="28"/>
          <w:rtl/>
        </w:rPr>
        <w:t>ﻭ ﺍﮔﺮﻋﺸﻖ ﻭﻋﻠﺎﻗﻪ ﻗﺒﻠﻰ ﺑﺎﺷﺪ</w:t>
      </w:r>
      <w:r w:rsidR="00BD77AA">
        <w:rPr>
          <w:sz w:val="28"/>
          <w:szCs w:val="28"/>
          <w:rtl/>
        </w:rPr>
        <w:t xml:space="preserve">، </w:t>
      </w:r>
      <w:r w:rsidR="00D976BC" w:rsidRPr="00984881">
        <w:rPr>
          <w:sz w:val="28"/>
          <w:szCs w:val="28"/>
          <w:rtl/>
        </w:rPr>
        <w:t>ﮐﻤﻚ ﻣﻴﮑﻨﺪ</w:t>
      </w:r>
      <w:r>
        <w:rPr>
          <w:sz w:val="28"/>
          <w:szCs w:val="28"/>
          <w:rtl/>
        </w:rPr>
        <w:t xml:space="preserve"> </w:t>
      </w:r>
      <w:r w:rsidR="00D976BC" w:rsidRPr="00984881">
        <w:rPr>
          <w:sz w:val="28"/>
          <w:szCs w:val="28"/>
          <w:rtl/>
        </w:rPr>
        <w:t>ﮐﻪ ﺧﺪﺍﻭﻧﺪ ﭘﻴﺮ ﺍﻟﻬﻰ ﺭﺍ ﻣﻌﺮﻓﻰ ﻧﻤﺎﻳﺪ</w:t>
      </w:r>
      <w:r w:rsidR="00BD77AA">
        <w:rPr>
          <w:sz w:val="28"/>
          <w:szCs w:val="28"/>
          <w:rtl/>
        </w:rPr>
        <w:t xml:space="preserve">. </w:t>
      </w:r>
      <w:r w:rsidR="00D976BC" w:rsidRPr="00984881">
        <w:rPr>
          <w:sz w:val="28"/>
          <w:szCs w:val="28"/>
          <w:rtl/>
        </w:rPr>
        <w:t>ﻭﺑﺎﻟﺎﺧﺮﻩ</w:t>
      </w:r>
      <w:r>
        <w:rPr>
          <w:sz w:val="28"/>
          <w:szCs w:val="28"/>
          <w:rtl/>
        </w:rPr>
        <w:t xml:space="preserve"> </w:t>
      </w:r>
      <w:r w:rsidR="00D976BC" w:rsidRPr="00984881">
        <w:rPr>
          <w:sz w:val="28"/>
          <w:szCs w:val="28"/>
          <w:rtl/>
        </w:rPr>
        <w:t>ﺑﻨﻮﺭ ﻗﺎﺋﻢ ﻭﻧﺠﺎﺕ</w:t>
      </w:r>
      <w:r>
        <w:rPr>
          <w:sz w:val="28"/>
          <w:szCs w:val="28"/>
          <w:rtl/>
        </w:rPr>
        <w:t xml:space="preserve"> </w:t>
      </w:r>
      <w:r w:rsidR="00D976BC" w:rsidRPr="00984881">
        <w:rPr>
          <w:sz w:val="28"/>
          <w:szCs w:val="28"/>
          <w:rtl/>
        </w:rPr>
        <w:t>ﺑﺮﺳﺪ</w:t>
      </w:r>
      <w:r w:rsidR="00BD77AA">
        <w:rPr>
          <w:sz w:val="28"/>
          <w:szCs w:val="28"/>
          <w:rtl/>
        </w:rPr>
        <w:t xml:space="preserve">. </w:t>
      </w:r>
      <w:r w:rsidR="00D976BC" w:rsidRPr="00984881">
        <w:rPr>
          <w:sz w:val="28"/>
          <w:szCs w:val="28"/>
          <w:rtl/>
        </w:rPr>
        <w:t>ﺁﻧﮕﺎﻩ</w:t>
      </w:r>
      <w:r>
        <w:rPr>
          <w:sz w:val="28"/>
          <w:szCs w:val="28"/>
          <w:rtl/>
        </w:rPr>
        <w:t xml:space="preserve"> </w:t>
      </w:r>
      <w:r w:rsidR="00D976BC" w:rsidRPr="00984881">
        <w:rPr>
          <w:sz w:val="28"/>
          <w:szCs w:val="28"/>
          <w:rtl/>
        </w:rPr>
        <w:t>ﮐﺘﺎﺏ</w:t>
      </w:r>
      <w:r>
        <w:rPr>
          <w:sz w:val="28"/>
          <w:szCs w:val="28"/>
          <w:rtl/>
        </w:rPr>
        <w:t xml:space="preserve"> </w:t>
      </w:r>
      <w:r w:rsidR="00D976BC" w:rsidRPr="00984881">
        <w:rPr>
          <w:sz w:val="28"/>
          <w:szCs w:val="28"/>
          <w:rtl/>
        </w:rPr>
        <w:t>ﻗﺮﺁﻥ ﺭﺍ ﻣﮑﺘﺐ</w:t>
      </w:r>
      <w:r>
        <w:rPr>
          <w:sz w:val="28"/>
          <w:szCs w:val="28"/>
          <w:rtl/>
        </w:rPr>
        <w:t xml:space="preserve"> </w:t>
      </w:r>
      <w:r w:rsidR="00D976BC" w:rsidRPr="00984881">
        <w:rPr>
          <w:sz w:val="28"/>
          <w:szCs w:val="28"/>
          <w:rtl/>
        </w:rPr>
        <w:t>ﻧﺮﻓﺘﻪ</w:t>
      </w:r>
      <w:r w:rsidR="00BD77AA">
        <w:rPr>
          <w:sz w:val="28"/>
          <w:szCs w:val="28"/>
          <w:rtl/>
        </w:rPr>
        <w:t xml:space="preserve">، </w:t>
      </w:r>
      <w:r w:rsidR="00D976BC" w:rsidRPr="00984881">
        <w:rPr>
          <w:sz w:val="28"/>
          <w:szCs w:val="28"/>
          <w:rtl/>
        </w:rPr>
        <w:t>ﻭ ﺑﺎ ﭼﻬﺎﺭﺩﻩ ﺭﻭﺍﻳﺖ ﻭﮔﻮﻧﻪ ﻗﺮﺍٴﺖ ﻣﻴﺘﻮﺍﻧﺪ</w:t>
      </w:r>
      <w:r>
        <w:rPr>
          <w:sz w:val="28"/>
          <w:szCs w:val="28"/>
          <w:rtl/>
        </w:rPr>
        <w:t xml:space="preserve"> </w:t>
      </w:r>
      <w:r w:rsidR="00D976BC" w:rsidRPr="00984881">
        <w:rPr>
          <w:sz w:val="28"/>
          <w:szCs w:val="28"/>
          <w:rtl/>
        </w:rPr>
        <w:t>ﺑﺨﻮﺍﻧﺪ</w:t>
      </w:r>
      <w:r w:rsidR="00BD77AA">
        <w:rPr>
          <w:sz w:val="28"/>
          <w:szCs w:val="28"/>
          <w:rtl/>
        </w:rPr>
        <w:t xml:space="preserve">. </w:t>
      </w:r>
      <w:r w:rsidR="00D976BC" w:rsidRPr="00984881">
        <w:rPr>
          <w:sz w:val="28"/>
          <w:szCs w:val="28"/>
          <w:rtl/>
        </w:rPr>
        <w:t>ﮐﻪ ﻧﺎﺧﻮﺍﻧﺪﻩ ﻗﺮﺁﻥ ﺧﻮﺩ ﻗﺮﺁﻥ</w:t>
      </w:r>
      <w:r>
        <w:rPr>
          <w:sz w:val="28"/>
          <w:szCs w:val="28"/>
          <w:rtl/>
        </w:rPr>
        <w:t xml:space="preserve"> </w:t>
      </w:r>
      <w:r w:rsidR="00D976BC" w:rsidRPr="00984881">
        <w:rPr>
          <w:sz w:val="28"/>
          <w:szCs w:val="28"/>
          <w:rtl/>
        </w:rPr>
        <w:t>ﻧﺎﻃﻖ ﻭ ﺃﻫل اﻟﺬﮐﺮ ﻣﻴﺸﻮﺩ</w:t>
      </w:r>
      <w:r w:rsidR="00BD77AA">
        <w:rPr>
          <w:sz w:val="28"/>
          <w:szCs w:val="28"/>
          <w:rtl/>
        </w:rPr>
        <w:t xml:space="preserve">. </w:t>
      </w:r>
      <w:r w:rsidR="00D976BC" w:rsidRPr="00984881">
        <w:rPr>
          <w:sz w:val="28"/>
          <w:szCs w:val="28"/>
          <w:rtl/>
        </w:rPr>
        <w:t>ﮐﻪ ﺗﻨﻬﺎ ﺩﺍﻧﺎﻳﺎﻥ ﻣﻌﺎﻧﻰ ﺍﻟﻬﻰ ﮐﺘﺎﺏ</w:t>
      </w:r>
      <w:r>
        <w:rPr>
          <w:sz w:val="28"/>
          <w:szCs w:val="28"/>
          <w:rtl/>
        </w:rPr>
        <w:t xml:space="preserve"> </w:t>
      </w:r>
      <w:r w:rsidR="00D976BC" w:rsidRPr="00984881">
        <w:rPr>
          <w:sz w:val="28"/>
          <w:szCs w:val="28"/>
          <w:rtl/>
        </w:rPr>
        <w:t>ﻗﺮﺁﻥ</w:t>
      </w:r>
      <w:r w:rsidR="00BD77AA">
        <w:rPr>
          <w:sz w:val="28"/>
          <w:szCs w:val="28"/>
          <w:rtl/>
        </w:rPr>
        <w:t xml:space="preserve">، </w:t>
      </w:r>
      <w:r w:rsidR="00D976BC" w:rsidRPr="00984881">
        <w:rPr>
          <w:sz w:val="28"/>
          <w:szCs w:val="28"/>
          <w:rtl/>
        </w:rPr>
        <w:t>ﻫﺴﺘﻨﺪ ﻭ ﮐﺎﻣﻠﺎﻥ ﺍﻟﻬﻰ ﺑﺮﺍﻯ</w:t>
      </w:r>
      <w:r>
        <w:rPr>
          <w:sz w:val="28"/>
          <w:szCs w:val="28"/>
          <w:rtl/>
        </w:rPr>
        <w:t xml:space="preserve"> </w:t>
      </w:r>
      <w:r w:rsidR="00D976BC" w:rsidRPr="00984881">
        <w:rPr>
          <w:sz w:val="28"/>
          <w:szCs w:val="28"/>
          <w:rtl/>
        </w:rPr>
        <w:t>ﭼﻨﺪ ﺳﺎﻟﻚ</w:t>
      </w:r>
      <w:r>
        <w:rPr>
          <w:sz w:val="28"/>
          <w:szCs w:val="28"/>
          <w:rtl/>
        </w:rPr>
        <w:t xml:space="preserve"> </w:t>
      </w:r>
      <w:r w:rsidR="00D976BC" w:rsidRPr="00984881">
        <w:rPr>
          <w:sz w:val="28"/>
          <w:szCs w:val="28"/>
          <w:rtl/>
        </w:rPr>
        <w:t>ﺧﻮﺩ</w:t>
      </w:r>
      <w:r>
        <w:rPr>
          <w:sz w:val="28"/>
          <w:szCs w:val="28"/>
          <w:rtl/>
        </w:rPr>
        <w:t xml:space="preserve"> </w:t>
      </w:r>
      <w:r w:rsidR="00D976BC" w:rsidRPr="00984881">
        <w:rPr>
          <w:sz w:val="28"/>
          <w:szCs w:val="28"/>
          <w:rtl/>
        </w:rPr>
        <w:t>ﻗﺮﺁﻥ ﻧﺎﻃﻖ</w:t>
      </w:r>
      <w:r>
        <w:rPr>
          <w:sz w:val="28"/>
          <w:szCs w:val="28"/>
          <w:rtl/>
        </w:rPr>
        <w:t xml:space="preserve"> </w:t>
      </w:r>
      <w:r w:rsidR="00D976BC" w:rsidRPr="00984881">
        <w:rPr>
          <w:sz w:val="28"/>
          <w:szCs w:val="28"/>
          <w:rtl/>
        </w:rPr>
        <w:t>ﻫﺴﺘﻨﺪ</w:t>
      </w:r>
      <w:r w:rsidR="00BD77AA">
        <w:rPr>
          <w:sz w:val="28"/>
          <w:szCs w:val="28"/>
          <w:rtl/>
        </w:rPr>
        <w:t xml:space="preserve">. </w:t>
      </w:r>
      <w:r w:rsidR="00D976BC" w:rsidRPr="00984881">
        <w:rPr>
          <w:sz w:val="28"/>
          <w:szCs w:val="28"/>
          <w:rtl/>
        </w:rPr>
        <w:t>ﮐﻪ ﻫﺮ ﭼﻪ ﺑﮕﻮﻳﻨﺪ ﺧﺪﺍﻭﻧﺪ</w:t>
      </w:r>
      <w:r>
        <w:rPr>
          <w:sz w:val="28"/>
          <w:szCs w:val="28"/>
          <w:rtl/>
        </w:rPr>
        <w:t xml:space="preserve"> </w:t>
      </w:r>
      <w:r w:rsidR="00D976BC" w:rsidRPr="00984881">
        <w:rPr>
          <w:sz w:val="28"/>
          <w:szCs w:val="28"/>
          <w:rtl/>
        </w:rPr>
        <w:t>ﮔﻔﺘﻪ ﺍﺳﺖ</w:t>
      </w:r>
      <w:r w:rsidR="00BD77AA">
        <w:rPr>
          <w:sz w:val="28"/>
          <w:szCs w:val="28"/>
          <w:rtl/>
        </w:rPr>
        <w:t xml:space="preserve">. </w:t>
      </w:r>
      <w:r w:rsidR="00D976BC" w:rsidRPr="00984881">
        <w:rPr>
          <w:sz w:val="28"/>
          <w:szCs w:val="28"/>
          <w:rtl/>
        </w:rPr>
        <w:t xml:space="preserve">ﻭﻗﺮﺁﻥ </w:t>
      </w:r>
      <w:r w:rsidR="0083063E" w:rsidRPr="00984881">
        <w:rPr>
          <w:sz w:val="28"/>
          <w:szCs w:val="28"/>
          <w:rtl/>
        </w:rPr>
        <w:t>قُرّه</w:t>
      </w:r>
      <w:r w:rsidR="00D976BC" w:rsidRPr="00984881">
        <w:rPr>
          <w:sz w:val="28"/>
          <w:szCs w:val="28"/>
          <w:rtl/>
        </w:rPr>
        <w:t>ﻫﺎﻯ ﺳﻠﻮﮐﻰ ﺩﻭﮔﺎﻧﻪ ﻣﺤﻤﺪﻯ ﺍﺳﺖ</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 xml:space="preserve">ﻫﻤﻪ ﻫﻔﺖ </w:t>
      </w:r>
      <w:r w:rsidR="0083063E" w:rsidRPr="00984881">
        <w:rPr>
          <w:sz w:val="28"/>
          <w:szCs w:val="28"/>
          <w:rtl/>
        </w:rPr>
        <w:t>قُرّه</w:t>
      </w:r>
      <w:r>
        <w:rPr>
          <w:sz w:val="28"/>
          <w:szCs w:val="28"/>
          <w:rtl/>
        </w:rPr>
        <w:t xml:space="preserve"> </w:t>
      </w:r>
      <w:r w:rsidR="00D976BC" w:rsidRPr="00984881">
        <w:rPr>
          <w:sz w:val="28"/>
          <w:szCs w:val="28"/>
          <w:rtl/>
        </w:rPr>
        <w:t>ﺷﻬﻮﺩﻯ ﻧﻮﻉ ﺑﺸﺮﻯ ﺩﺭ ﺍﻳﻦ ﭘﻴﺮ ﺍﻟﻬﻰ ﻫﺴﺖ</w:t>
      </w:r>
      <w:r w:rsidR="00BD77AA">
        <w:rPr>
          <w:sz w:val="28"/>
          <w:szCs w:val="28"/>
          <w:rtl/>
        </w:rPr>
        <w:t xml:space="preserve">. </w:t>
      </w:r>
      <w:r w:rsidR="00D976BC" w:rsidRPr="00984881">
        <w:rPr>
          <w:sz w:val="28"/>
          <w:szCs w:val="28"/>
          <w:rtl/>
        </w:rPr>
        <w:t>ﻣﺎﺟﺮﺍﻯ ﭼﻬﺎﺭ ﺩﻩ ﺭﻭﺍﻳﺖ</w:t>
      </w:r>
      <w:r w:rsidR="00BD77AA">
        <w:rPr>
          <w:sz w:val="28"/>
          <w:szCs w:val="28"/>
          <w:rtl/>
        </w:rPr>
        <w:t xml:space="preserve">، </w:t>
      </w:r>
      <w:r w:rsidR="00D976BC" w:rsidRPr="00984881">
        <w:rPr>
          <w:sz w:val="28"/>
          <w:szCs w:val="28"/>
          <w:rtl/>
        </w:rPr>
        <w:t>ﮐﻪ ﻋﻤﺮ ﭼﻬﺎﺭﺩﻩ ﮐﺎﺗﺐ ﺁﻳﺎﺕﺭﺍ ﺟﻤﻊ ﮐﺮﺩ</w:t>
      </w:r>
      <w:r w:rsidR="00BD77AA">
        <w:rPr>
          <w:sz w:val="28"/>
          <w:szCs w:val="28"/>
          <w:rtl/>
        </w:rPr>
        <w:t xml:space="preserve">، </w:t>
      </w:r>
      <w:r w:rsidR="00D976BC" w:rsidRPr="00984881">
        <w:rPr>
          <w:sz w:val="28"/>
          <w:szCs w:val="28"/>
          <w:rtl/>
        </w:rPr>
        <w:t>ﻭﻫﺮﮐﻪ ﻫﺮﭼﻪ ﺩﺍﺷﺖ ﻳﻚ ﮐﺎﺳﻪ ﮐﺮﺩﻧﺪ ﻭﻋﻤﺮ ﺑﺮﺧﻰ ﺭﺍ ﻧﻤﻰ ﭘﺴﻨﺪﻳﺪ ﻭﺍﻃﻤﻴﻨﺎﻥ ﻧﺪﺍﺷﺖ ﺩﺭ ﮐﺘﺎﺏ ﻧﻴﺎﻭﺭﺩ</w:t>
      </w:r>
      <w:r w:rsidR="00BD77AA">
        <w:rPr>
          <w:sz w:val="28"/>
          <w:szCs w:val="28"/>
          <w:rtl/>
        </w:rPr>
        <w:t xml:space="preserve">. </w:t>
      </w:r>
      <w:r w:rsidR="00D976BC" w:rsidRPr="00984881">
        <w:rPr>
          <w:sz w:val="28"/>
          <w:szCs w:val="28"/>
          <w:rtl/>
        </w:rPr>
        <w:t>ﻭ ﻗﺮﺁﻥ ﻣﻮﻟﺎ ﺭﺍ ﺑﻀﺮﺭ ﺍﺳﻠﺎﻡ ﺩﺍﻧﺴﺖ ﻭﺭﺩ ﮐﺮﺩ</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ﺳﺮﻧﻮﺷﺘﺶ ﻣﻌﻠﻮﻡ ﻧﻴﺴﺖ</w:t>
      </w:r>
      <w:r w:rsidR="00BD77AA">
        <w:rPr>
          <w:sz w:val="28"/>
          <w:szCs w:val="28"/>
          <w:rtl/>
        </w:rPr>
        <w:t xml:space="preserve">. </w:t>
      </w:r>
      <w:r w:rsidR="00D976BC" w:rsidRPr="00984881">
        <w:rPr>
          <w:sz w:val="28"/>
          <w:szCs w:val="28"/>
          <w:rtl/>
        </w:rPr>
        <w:t>ﻭ ﺑﻘﻮﻝ ﻣﻮﻟﺎ</w:t>
      </w:r>
      <w:r w:rsidR="00BD77AA">
        <w:rPr>
          <w:sz w:val="28"/>
          <w:szCs w:val="28"/>
          <w:rtl/>
        </w:rPr>
        <w:t xml:space="preserve">، </w:t>
      </w:r>
      <w:r w:rsidR="00D976BC" w:rsidRPr="00984881">
        <w:rPr>
          <w:sz w:val="28"/>
          <w:szCs w:val="28"/>
          <w:rtl/>
        </w:rPr>
        <w:t>ﻧﻬﺼﺪ</w:t>
      </w:r>
      <w:r>
        <w:rPr>
          <w:sz w:val="28"/>
          <w:szCs w:val="28"/>
          <w:rtl/>
        </w:rPr>
        <w:t xml:space="preserve"> </w:t>
      </w:r>
      <w:r w:rsidR="00D976BC" w:rsidRPr="00984881">
        <w:rPr>
          <w:sz w:val="28"/>
          <w:szCs w:val="28"/>
          <w:rtl/>
        </w:rPr>
        <w:t>ﺟﺎﻯ ﻗﺮﺁﻥ ﺭﺍ ﺩﺳﺘﮕﺎﺭﻯ ﻭ ﺍﺿﺎﻓﺎﺕ ﻭ</w:t>
      </w:r>
      <w:r>
        <w:rPr>
          <w:sz w:val="28"/>
          <w:szCs w:val="28"/>
          <w:rtl/>
        </w:rPr>
        <w:t xml:space="preserve"> </w:t>
      </w:r>
      <w:r w:rsidR="00D976BC" w:rsidRPr="00984881">
        <w:rPr>
          <w:sz w:val="28"/>
          <w:szCs w:val="28"/>
          <w:rtl/>
        </w:rPr>
        <w:t>ﺣﺬﻑ ﻭ ﺗﻌﻴﻴﺮ ﺩﺭ ﺍﻣﻠﺎﻯ ﺁﻥ ﺩﺍﺩﻩﺍﻧﺪ</w:t>
      </w:r>
      <w:r w:rsidR="00BD77AA">
        <w:rPr>
          <w:sz w:val="28"/>
          <w:szCs w:val="28"/>
          <w:rtl/>
        </w:rPr>
        <w:t xml:space="preserve">. </w:t>
      </w:r>
      <w:r w:rsidR="00D976BC" w:rsidRPr="00984881">
        <w:rPr>
          <w:sz w:val="28"/>
          <w:szCs w:val="28"/>
          <w:rtl/>
        </w:rPr>
        <w:t xml:space="preserve">ﻭ ﺻﺪﻫﺎ </w:t>
      </w:r>
      <w:r w:rsidR="009732B0" w:rsidRPr="00984881">
        <w:rPr>
          <w:sz w:val="28"/>
          <w:szCs w:val="28"/>
          <w:rtl/>
        </w:rPr>
        <w:t>حَدّ</w:t>
      </w:r>
      <w:r w:rsidR="00D976BC" w:rsidRPr="00984881">
        <w:rPr>
          <w:sz w:val="28"/>
          <w:szCs w:val="28"/>
          <w:rtl/>
        </w:rPr>
        <w:t>ﻳث ﺍﻣﺎﻣﺎﻥ</w:t>
      </w:r>
      <w:r w:rsidR="00BD77AA">
        <w:rPr>
          <w:sz w:val="28"/>
          <w:szCs w:val="28"/>
          <w:rtl/>
        </w:rPr>
        <w:t xml:space="preserve">، </w:t>
      </w:r>
      <w:r w:rsidR="00D976BC" w:rsidRPr="00984881">
        <w:rPr>
          <w:sz w:val="28"/>
          <w:szCs w:val="28"/>
          <w:rtl/>
        </w:rPr>
        <w:t>ﮐﻪ ﺳﻌﻰ ﺩﺭ ﺗﺼﻴﺤﻴﺢ ﮐﻠﻤﺎﺕ ﻭﻣﻌﺎﻧﻰ</w:t>
      </w:r>
      <w:r>
        <w:rPr>
          <w:sz w:val="28"/>
          <w:szCs w:val="28"/>
          <w:rtl/>
        </w:rPr>
        <w:t xml:space="preserve"> </w:t>
      </w:r>
      <w:r w:rsidR="00D976BC" w:rsidRPr="00984881">
        <w:rPr>
          <w:sz w:val="28"/>
          <w:szCs w:val="28"/>
          <w:rtl/>
        </w:rPr>
        <w:t>ﻗﺮﺁﻥ ﻣﻴﮑﻨﻨﺪ</w:t>
      </w:r>
      <w:r w:rsidR="00BD77AA">
        <w:rPr>
          <w:sz w:val="28"/>
          <w:szCs w:val="28"/>
          <w:rtl/>
        </w:rPr>
        <w:t xml:space="preserve">. </w:t>
      </w:r>
      <w:r w:rsidR="00D976BC" w:rsidRPr="00984881">
        <w:rPr>
          <w:sz w:val="28"/>
          <w:szCs w:val="28"/>
          <w:rtl/>
        </w:rPr>
        <w:t>ﻭﺑﺎﻟﺎﺧﺮﻩ ﺑﻘﻮﻝ ﻣﻮﻟﺎ</w:t>
      </w:r>
      <w:r w:rsidR="00BD77AA">
        <w:rPr>
          <w:sz w:val="28"/>
          <w:szCs w:val="28"/>
          <w:rtl/>
        </w:rPr>
        <w:t xml:space="preserve">، </w:t>
      </w:r>
      <w:r w:rsidR="00D976BC" w:rsidRPr="00984881">
        <w:rPr>
          <w:sz w:val="28"/>
          <w:szCs w:val="28"/>
          <w:rtl/>
        </w:rPr>
        <w:t>ﺑﺎ ﭘﻮﻟﻰ ﮐﻪ ﻋﻤﺮ ﺍﺯ ﮐﺴﺎﻧﻰ</w:t>
      </w:r>
      <w:r>
        <w:rPr>
          <w:sz w:val="28"/>
          <w:szCs w:val="28"/>
          <w:rtl/>
        </w:rPr>
        <w:t xml:space="preserve"> </w:t>
      </w:r>
      <w:r w:rsidR="00D976BC" w:rsidRPr="00984881">
        <w:rPr>
          <w:sz w:val="28"/>
          <w:szCs w:val="28"/>
          <w:rtl/>
        </w:rPr>
        <w:t>ﻣﻴﮕﺮﻓﺖ</w:t>
      </w:r>
      <w:r w:rsidR="00BD77AA">
        <w:rPr>
          <w:sz w:val="28"/>
          <w:szCs w:val="28"/>
          <w:rtl/>
        </w:rPr>
        <w:t xml:space="preserve">، </w:t>
      </w:r>
      <w:r w:rsidR="00D976BC" w:rsidRPr="00984881">
        <w:rPr>
          <w:sz w:val="28"/>
          <w:szCs w:val="28"/>
          <w:rtl/>
        </w:rPr>
        <w:t>ﻭﻧﺎﻡ ﻣﻨﺎﻓﻘﻴﻦ ﺭﺍ ﺩﺭ</w:t>
      </w:r>
      <w:r>
        <w:rPr>
          <w:sz w:val="28"/>
          <w:szCs w:val="28"/>
          <w:rtl/>
        </w:rPr>
        <w:t xml:space="preserve"> </w:t>
      </w:r>
      <w:r w:rsidR="00D976BC" w:rsidRPr="00984881">
        <w:rPr>
          <w:sz w:val="28"/>
          <w:szCs w:val="28"/>
          <w:rtl/>
        </w:rPr>
        <w:t>ﮐﺘﺎﺏ</w:t>
      </w:r>
      <w:r>
        <w:rPr>
          <w:sz w:val="28"/>
          <w:szCs w:val="28"/>
          <w:rtl/>
        </w:rPr>
        <w:t xml:space="preserve"> </w:t>
      </w:r>
      <w:r w:rsidR="00D976BC" w:rsidRPr="00984881">
        <w:rPr>
          <w:sz w:val="28"/>
          <w:szCs w:val="28"/>
          <w:rtl/>
        </w:rPr>
        <w:t>ﻧﻤﻰ ﺁﻭﺭﺩ</w:t>
      </w:r>
      <w:r w:rsidR="00BD77AA">
        <w:rPr>
          <w:sz w:val="28"/>
          <w:szCs w:val="28"/>
          <w:rtl/>
        </w:rPr>
        <w:t xml:space="preserve">. </w:t>
      </w:r>
      <w:r w:rsidR="00D976BC" w:rsidRPr="00984881">
        <w:rPr>
          <w:sz w:val="28"/>
          <w:szCs w:val="28"/>
          <w:rtl/>
        </w:rPr>
        <w:t>ﮐﻪ ﺗﻤﺎﻡ ﻗﺮﻳﺶ ﻫﻤﻴﻦ ﻣﻨﺎﻓﻘﺎﻥ ﺑﻮﺩﻧﺪ</w:t>
      </w:r>
      <w:r w:rsidR="00BD77AA">
        <w:rPr>
          <w:sz w:val="28"/>
          <w:szCs w:val="28"/>
          <w:rtl/>
        </w:rPr>
        <w:t xml:space="preserve">، </w:t>
      </w:r>
      <w:r w:rsidR="00D976BC" w:rsidRPr="00984881">
        <w:rPr>
          <w:sz w:val="28"/>
          <w:szCs w:val="28"/>
          <w:rtl/>
        </w:rPr>
        <w:t>ﮐﻪ ﺳﺎﻟﻚ</w:t>
      </w:r>
      <w:r>
        <w:rPr>
          <w:sz w:val="28"/>
          <w:szCs w:val="28"/>
          <w:rtl/>
        </w:rPr>
        <w:t xml:space="preserve"> </w:t>
      </w:r>
      <w:r w:rsidR="00D976BC" w:rsidRPr="00984881">
        <w:rPr>
          <w:sz w:val="28"/>
          <w:szCs w:val="28"/>
          <w:rtl/>
        </w:rPr>
        <w:t>ﻧﺸﺪﻧﺪ</w:t>
      </w:r>
      <w:r w:rsidR="00BD77AA">
        <w:rPr>
          <w:sz w:val="28"/>
          <w:szCs w:val="28"/>
          <w:rtl/>
        </w:rPr>
        <w:t xml:space="preserve">. </w:t>
      </w:r>
      <w:r w:rsidR="00D976BC" w:rsidRPr="00984881">
        <w:rPr>
          <w:sz w:val="28"/>
          <w:szCs w:val="28"/>
          <w:rtl/>
        </w:rPr>
        <w:t>ﻭﻟﻰ ﻣﺪﻋﻰ ﻣﻴﺮﺍث ﺳﻴﺎﺳﻰ</w:t>
      </w:r>
      <w:r>
        <w:rPr>
          <w:sz w:val="28"/>
          <w:szCs w:val="28"/>
          <w:rtl/>
        </w:rPr>
        <w:t xml:space="preserve"> </w:t>
      </w:r>
      <w:r w:rsidR="00D976BC" w:rsidRPr="00984881">
        <w:rPr>
          <w:sz w:val="28"/>
          <w:szCs w:val="28"/>
          <w:rtl/>
        </w:rPr>
        <w:t>ﭘﻴﺎﻣﺒﺮ ﺷﺪﻧﺪ</w:t>
      </w:r>
      <w:r w:rsidR="00BD77AA">
        <w:rPr>
          <w:sz w:val="28"/>
          <w:szCs w:val="28"/>
          <w:rtl/>
        </w:rPr>
        <w:t xml:space="preserve">. </w:t>
      </w:r>
      <w:r w:rsidR="00D976BC" w:rsidRPr="00984881">
        <w:rPr>
          <w:sz w:val="28"/>
          <w:szCs w:val="28"/>
          <w:rtl/>
        </w:rPr>
        <w:t>ﻭﻗﺮﺁﻥ ﻋثماﻧﻰ ﻓﻌﻠﻰ</w:t>
      </w:r>
      <w:r w:rsidR="00BD77AA">
        <w:rPr>
          <w:sz w:val="28"/>
          <w:szCs w:val="28"/>
          <w:rtl/>
        </w:rPr>
        <w:t xml:space="preserve">، </w:t>
      </w:r>
      <w:r w:rsidR="00D976BC" w:rsidRPr="00984881">
        <w:rPr>
          <w:sz w:val="28"/>
          <w:szCs w:val="28"/>
          <w:rtl/>
        </w:rPr>
        <w:t>ﺗﻨﻬﺎ</w:t>
      </w:r>
      <w:r>
        <w:rPr>
          <w:sz w:val="28"/>
          <w:szCs w:val="28"/>
          <w:rtl/>
        </w:rPr>
        <w:t xml:space="preserve"> </w:t>
      </w:r>
      <w:r w:rsidR="00D976BC" w:rsidRPr="00984881">
        <w:rPr>
          <w:sz w:val="28"/>
          <w:szCs w:val="28"/>
          <w:rtl/>
        </w:rPr>
        <w:t>ﻓﻠﺴﻔﻪ</w:t>
      </w:r>
      <w:r>
        <w:rPr>
          <w:sz w:val="28"/>
          <w:szCs w:val="28"/>
          <w:rtl/>
        </w:rPr>
        <w:t xml:space="preserve"> </w:t>
      </w:r>
      <w:r w:rsidR="00D976BC" w:rsidRPr="00984881">
        <w:rPr>
          <w:sz w:val="28"/>
          <w:szCs w:val="28"/>
          <w:rtl/>
        </w:rPr>
        <w:t>ﮐﻠّﻰ ﺳﻠﻮﻙ ﺍﻟﻬﻰ ﺭﺍ ﻣﻴﮕﻮﻳﺪ</w:t>
      </w:r>
      <w:r w:rsidR="00BD77AA">
        <w:rPr>
          <w:sz w:val="28"/>
          <w:szCs w:val="28"/>
          <w:rtl/>
        </w:rPr>
        <w:t xml:space="preserve">، </w:t>
      </w:r>
      <w:r w:rsidR="00D976BC" w:rsidRPr="00984881">
        <w:rPr>
          <w:sz w:val="28"/>
          <w:szCs w:val="28"/>
          <w:rtl/>
        </w:rPr>
        <w:t>ﻭ ﺟﺰﺋﻴّﺎﺕ ﻋﻤﻠﻰ ﺳﻠﻮﻙ ﺍﻟﻬﻰ ﺑﺮﺍﻯ ﻃﺎﻟﺐ ﺁﻥ</w:t>
      </w:r>
      <w:r w:rsidR="00BD77AA">
        <w:rPr>
          <w:sz w:val="28"/>
          <w:szCs w:val="28"/>
          <w:rtl/>
        </w:rPr>
        <w:t xml:space="preserve">، </w:t>
      </w:r>
      <w:r w:rsidR="00D976BC" w:rsidRPr="00984881">
        <w:rPr>
          <w:sz w:val="28"/>
          <w:szCs w:val="28"/>
          <w:rtl/>
        </w:rPr>
        <w:t>ﺑﺘﻌﻴﻴﻦ ﺧﺪﺍﻭﻧﺪ</w:t>
      </w:r>
      <w:r w:rsidR="00BD77AA">
        <w:rPr>
          <w:sz w:val="28"/>
          <w:szCs w:val="28"/>
          <w:rtl/>
        </w:rPr>
        <w:t xml:space="preserve">، </w:t>
      </w:r>
      <w:r w:rsidR="00D976BC" w:rsidRPr="00984881">
        <w:rPr>
          <w:sz w:val="28"/>
          <w:szCs w:val="28"/>
          <w:rtl/>
        </w:rPr>
        <w:t>ﺗﻨﻬﺎ ﻧﺰﺩ</w:t>
      </w:r>
      <w:r>
        <w:rPr>
          <w:sz w:val="28"/>
          <w:szCs w:val="28"/>
          <w:rtl/>
        </w:rPr>
        <w:t xml:space="preserve"> </w:t>
      </w:r>
      <w:r w:rsidR="00D976BC" w:rsidRPr="00984881">
        <w:rPr>
          <w:sz w:val="28"/>
          <w:szCs w:val="28"/>
          <w:rtl/>
        </w:rPr>
        <w:t>ﻗﺮﺁﻥ ﻧﺎﻃﻖ ﻭﻟﻰ</w:t>
      </w:r>
      <w:r>
        <w:rPr>
          <w:sz w:val="28"/>
          <w:szCs w:val="28"/>
          <w:rtl/>
        </w:rPr>
        <w:t xml:space="preserve"> </w:t>
      </w:r>
      <w:r w:rsidR="00D976BC" w:rsidRPr="00984881">
        <w:rPr>
          <w:sz w:val="28"/>
          <w:szCs w:val="28"/>
          <w:rtl/>
        </w:rPr>
        <w:t>ﺍﻟﻬﻰ ﺯﻧﺪﻩ ﻣﻴﺒﺎﺷﺪ</w:t>
      </w:r>
      <w:r w:rsidR="00BD77AA">
        <w:rPr>
          <w:sz w:val="28"/>
          <w:szCs w:val="28"/>
          <w:rtl/>
        </w:rPr>
        <w:t xml:space="preserve">. </w:t>
      </w:r>
      <w:r w:rsidR="00D976BC" w:rsidRPr="00984881">
        <w:rPr>
          <w:sz w:val="28"/>
          <w:szCs w:val="28"/>
          <w:rtl/>
        </w:rPr>
        <w:t>ﺗﻔﺴﻴﺮ ﻗﺮﺁﻥ ﻧﻴﺰ ﺍﮔﺮ ﺳﻠﻮﮐﻰ ﻭ ﺷﻬﻮﺩﻯ ﻧﺒﺎﺷﺪ</w:t>
      </w:r>
      <w:r w:rsidR="00BD77AA">
        <w:rPr>
          <w:sz w:val="28"/>
          <w:szCs w:val="28"/>
          <w:rtl/>
        </w:rPr>
        <w:t xml:space="preserve">، </w:t>
      </w:r>
      <w:r w:rsidR="00D976BC" w:rsidRPr="00984881">
        <w:rPr>
          <w:sz w:val="28"/>
          <w:szCs w:val="28"/>
          <w:rtl/>
        </w:rPr>
        <w:t>ﻫﻴﭻ</w:t>
      </w:r>
      <w:r>
        <w:rPr>
          <w:sz w:val="28"/>
          <w:szCs w:val="28"/>
          <w:rtl/>
        </w:rPr>
        <w:t xml:space="preserve"> </w:t>
      </w:r>
      <w:r w:rsidR="00D976BC" w:rsidRPr="00984881">
        <w:rPr>
          <w:sz w:val="28"/>
          <w:szCs w:val="28"/>
          <w:rtl/>
        </w:rPr>
        <w:t>ﺑﻬﺮﻩ</w:t>
      </w:r>
      <w:r>
        <w:rPr>
          <w:sz w:val="28"/>
          <w:szCs w:val="28"/>
          <w:rtl/>
        </w:rPr>
        <w:t xml:space="preserve"> </w:t>
      </w:r>
      <w:r w:rsidR="00D976BC" w:rsidRPr="00984881">
        <w:rPr>
          <w:sz w:val="28"/>
          <w:szCs w:val="28"/>
          <w:rtl/>
        </w:rPr>
        <w:t>ﻭﻓﺎﻳﺪﻩﺍﻯ ﻧﺨﻮﺍﻫﺪ ﺩﺍﺷﺖ</w:t>
      </w:r>
      <w:r w:rsidR="00BD77AA">
        <w:rPr>
          <w:sz w:val="28"/>
          <w:szCs w:val="28"/>
          <w:rtl/>
        </w:rPr>
        <w:t xml:space="preserve">. </w:t>
      </w:r>
      <w:r w:rsidR="00D976BC" w:rsidRPr="00984881">
        <w:rPr>
          <w:sz w:val="28"/>
          <w:szCs w:val="28"/>
          <w:rtl/>
        </w:rPr>
        <w:t>ﻭ</w:t>
      </w:r>
      <w:r w:rsidR="00161B08" w:rsidRPr="00984881">
        <w:rPr>
          <w:sz w:val="28"/>
          <w:szCs w:val="28"/>
          <w:rtl/>
        </w:rPr>
        <w:t>هر کس</w:t>
      </w:r>
      <w:r w:rsidR="00D976BC" w:rsidRPr="00984881">
        <w:rPr>
          <w:sz w:val="28"/>
          <w:szCs w:val="28"/>
          <w:rtl/>
        </w:rPr>
        <w:t>ﺳﻠﻮﻙ ﺍﻟﻬﻰ ﻧﮑﻨﺪ</w:t>
      </w:r>
      <w:r w:rsidR="00BD77AA">
        <w:rPr>
          <w:sz w:val="28"/>
          <w:szCs w:val="28"/>
          <w:rtl/>
        </w:rPr>
        <w:t xml:space="preserve">، </w:t>
      </w:r>
      <w:r w:rsidR="00D976BC" w:rsidRPr="00984881">
        <w:rPr>
          <w:sz w:val="28"/>
          <w:szCs w:val="28"/>
          <w:rtl/>
        </w:rPr>
        <w:t>ﺑﻘﻬﻘﺮﺍﻫﺎﻯ ﻧﻮﻋﻰ ﻣﺴﺦ</w:t>
      </w:r>
      <w:r>
        <w:rPr>
          <w:sz w:val="28"/>
          <w:szCs w:val="28"/>
          <w:rtl/>
        </w:rPr>
        <w:t xml:space="preserve"> </w:t>
      </w:r>
      <w:r w:rsidR="00D976BC" w:rsidRPr="00984881">
        <w:rPr>
          <w:sz w:val="28"/>
          <w:szCs w:val="28"/>
          <w:rtl/>
        </w:rPr>
        <w:t>ﺣﻴﻮﺍﻧﻰ ﻣﻴﺮﻭﺩ</w:t>
      </w:r>
      <w:r w:rsidR="00BD77AA">
        <w:rPr>
          <w:sz w:val="28"/>
          <w:szCs w:val="28"/>
          <w:rtl/>
        </w:rPr>
        <w:t xml:space="preserve">، </w:t>
      </w:r>
      <w:r w:rsidR="00D976BC" w:rsidRPr="00984881">
        <w:rPr>
          <w:sz w:val="28"/>
          <w:szCs w:val="28"/>
          <w:rtl/>
        </w:rPr>
        <w:t xml:space="preserve">ﻭﮐﺎﻣﻠﺎﻥ ﻣﺤﻤﺪﻯ ﺑﻨﻮﻉ ﻓﻮﻕ ﺑﺸﺮﻯ </w:t>
      </w:r>
      <w:r w:rsidR="00BD77AA">
        <w:rPr>
          <w:sz w:val="28"/>
          <w:szCs w:val="28"/>
          <w:rtl/>
        </w:rPr>
        <w:t xml:space="preserve">. </w:t>
      </w:r>
    </w:p>
    <w:p w:rsidR="00D976BC" w:rsidRPr="00984881" w:rsidRDefault="00D976BC" w:rsidP="00D976BC">
      <w:pPr>
        <w:bidi/>
        <w:rPr>
          <w:b/>
          <w:bCs/>
          <w:sz w:val="28"/>
          <w:szCs w:val="28"/>
        </w:rPr>
      </w:pPr>
      <w:r w:rsidRPr="00984881">
        <w:rPr>
          <w:b/>
          <w:bCs/>
          <w:sz w:val="28"/>
          <w:szCs w:val="28"/>
          <w:rtl/>
        </w:rPr>
        <w:t>ﻣﺪﺍﻣﻢ ﻣﺴﺖ ﻣﻴﺪﺍﺭﺩ</w:t>
      </w:r>
      <w:r w:rsidR="00BD77AA">
        <w:rPr>
          <w:b/>
          <w:bCs/>
          <w:sz w:val="28"/>
          <w:szCs w:val="28"/>
          <w:rtl/>
        </w:rPr>
        <w:t xml:space="preserve">، </w:t>
      </w:r>
      <w:r w:rsidRPr="00984881">
        <w:rPr>
          <w:b/>
          <w:bCs/>
          <w:sz w:val="28"/>
          <w:szCs w:val="28"/>
          <w:rtl/>
        </w:rPr>
        <w:t>ﻧﺴﻴﻢ ﺟﻌﺪ ﮔﻴﺴﻮﻳﺖ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ﺧﺮﺍﺑﻢ ﻣﻴﮑﻨﺪ ﻫﺮ ﺩﻡ</w:t>
      </w:r>
      <w:r w:rsidR="00BD77AA">
        <w:rPr>
          <w:b/>
          <w:bCs/>
          <w:sz w:val="28"/>
          <w:szCs w:val="28"/>
          <w:rtl/>
        </w:rPr>
        <w:t xml:space="preserve">، </w:t>
      </w:r>
      <w:r w:rsidR="009915B2" w:rsidRPr="00984881">
        <w:rPr>
          <w:b/>
          <w:bCs/>
          <w:sz w:val="28"/>
          <w:szCs w:val="28"/>
          <w:rtl/>
        </w:rPr>
        <w:t>فر</w:t>
      </w:r>
      <w:r w:rsidRPr="00984881">
        <w:rPr>
          <w:b/>
          <w:bCs/>
          <w:sz w:val="28"/>
          <w:szCs w:val="28"/>
          <w:rtl/>
        </w:rPr>
        <w:t>ﻳﺐ ﭼﺸﻢ ﺟﺎﺩﻭﻳﺖ</w:t>
      </w:r>
      <w:r w:rsidR="004D25BE">
        <w:rPr>
          <w:rFonts w:hint="cs"/>
          <w:b/>
          <w:bCs/>
          <w:sz w:val="28"/>
          <w:szCs w:val="28"/>
          <w:rtl/>
        </w:rPr>
        <w:t xml:space="preserve">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ﺧﻮﺍﺟﻪ ﺣﺎﻓﻆ ﺩﺭ ﺳﺘﺎﻳﺶ ﻣﺠﻌّﺪ ﺑﻮﺩﻥ ﻭ ﭘﻴﭽﺶ ﮔﻴﺴﻮﺍﻥ ﻳﺎﺭ ﺍﻟﻬﻰ ﺧﻮﺩ ﻣﻴﮕﻮﻳﺪ</w:t>
      </w:r>
      <w:r w:rsidR="00BD77AA">
        <w:rPr>
          <w:sz w:val="28"/>
          <w:szCs w:val="28"/>
          <w:rtl/>
        </w:rPr>
        <w:t xml:space="preserve">، </w:t>
      </w:r>
      <w:r w:rsidR="00D976BC" w:rsidRPr="00984881">
        <w:rPr>
          <w:sz w:val="28"/>
          <w:szCs w:val="28"/>
          <w:rtl/>
        </w:rPr>
        <w:t>ﮐﻪ ﻫﻤﻴﺸﻪ ﻣﺮﺍ ﻣﺴﺖ ﻣﻴﮑﻨﺪ</w:t>
      </w:r>
      <w:r w:rsidR="00BD77AA">
        <w:rPr>
          <w:sz w:val="28"/>
          <w:szCs w:val="28"/>
          <w:rtl/>
        </w:rPr>
        <w:t xml:space="preserve">، </w:t>
      </w:r>
      <w:r w:rsidR="00D976BC" w:rsidRPr="00984881">
        <w:rPr>
          <w:sz w:val="28"/>
          <w:szCs w:val="28"/>
          <w:rtl/>
        </w:rPr>
        <w:t>ﭼﻮﻥ ﻧﺴﻴﻢ ﻣﻌﻄّﺮ ﮔﻴﺴﻮﺍﻥ ﺗﻮ ﺑﻤﺸﺎﻡ ﻣﻦ ﻣﻴﺮﺳﺪ</w:t>
      </w:r>
      <w:r w:rsidR="00BD77AA">
        <w:rPr>
          <w:sz w:val="28"/>
          <w:szCs w:val="28"/>
          <w:rtl/>
        </w:rPr>
        <w:t xml:space="preserve">. </w:t>
      </w:r>
      <w:r w:rsidR="00D976BC" w:rsidRPr="00984881">
        <w:rPr>
          <w:sz w:val="28"/>
          <w:szCs w:val="28"/>
          <w:rtl/>
        </w:rPr>
        <w:t>ﺑﻄﻮﺭﻳﮑﻪ ﻣﺮﺍ ﺧﺮﺍﺏ ﻣﻴﮑﻨﺪ</w:t>
      </w:r>
      <w:r w:rsidR="00BD77AA">
        <w:rPr>
          <w:sz w:val="28"/>
          <w:szCs w:val="28"/>
          <w:rtl/>
        </w:rPr>
        <w:t xml:space="preserve">، </w:t>
      </w:r>
      <w:r w:rsidR="00D976BC" w:rsidRPr="00984881">
        <w:rPr>
          <w:sz w:val="28"/>
          <w:szCs w:val="28"/>
          <w:rtl/>
        </w:rPr>
        <w:t>ﮐﻪ ﺣﺎﻟﺖ ﻋﺎﺩﻯ ﺧﻮﺩﺭﺍ ﺍﺯ ﺩﺳﺖ ﻣﻴﺪﻫﻢ</w:t>
      </w:r>
      <w:r w:rsidR="00BD77AA">
        <w:rPr>
          <w:sz w:val="28"/>
          <w:szCs w:val="28"/>
          <w:rtl/>
        </w:rPr>
        <w:t xml:space="preserve">، </w:t>
      </w:r>
      <w:r w:rsidR="00D976BC" w:rsidRPr="00984881">
        <w:rPr>
          <w:sz w:val="28"/>
          <w:szCs w:val="28"/>
          <w:rtl/>
        </w:rPr>
        <w:t>ﻭ ﺍﻓﮑﺎﺭﻡ</w:t>
      </w:r>
      <w:r>
        <w:rPr>
          <w:sz w:val="28"/>
          <w:szCs w:val="28"/>
          <w:rtl/>
        </w:rPr>
        <w:t xml:space="preserve"> </w:t>
      </w:r>
      <w:r w:rsidR="00D976BC" w:rsidRPr="00984881">
        <w:rPr>
          <w:sz w:val="28"/>
          <w:szCs w:val="28"/>
          <w:rtl/>
        </w:rPr>
        <w:t>ﭘﺮﻳﺸﺎﻥ ﻣﻴﮕﺮﺩﺩ</w:t>
      </w:r>
      <w:r w:rsidR="00BD77AA">
        <w:rPr>
          <w:sz w:val="28"/>
          <w:szCs w:val="28"/>
          <w:rtl/>
        </w:rPr>
        <w:t xml:space="preserve">. </w:t>
      </w:r>
      <w:r w:rsidR="00D976BC" w:rsidRPr="00984881">
        <w:rPr>
          <w:sz w:val="28"/>
          <w:szCs w:val="28"/>
          <w:rtl/>
        </w:rPr>
        <w:t xml:space="preserve">ﺯﻳﺮﺍ ﻫﺮ ﻟﺤﻈﻪ </w:t>
      </w:r>
      <w:r w:rsidR="009915B2" w:rsidRPr="00984881">
        <w:rPr>
          <w:sz w:val="28"/>
          <w:szCs w:val="28"/>
          <w:rtl/>
        </w:rPr>
        <w:t>فر</w:t>
      </w:r>
      <w:r w:rsidR="00D976BC" w:rsidRPr="00984881">
        <w:rPr>
          <w:sz w:val="28"/>
          <w:szCs w:val="28"/>
          <w:rtl/>
        </w:rPr>
        <w:t>ﻳﺐ ﭼﺸﻤﺎﻥ ﺟﺎﺩﻭﺋﻰ ﺗﻮﺭﺍ ﻣﻴﺨﻮﺭﻡ</w:t>
      </w:r>
      <w:r w:rsidR="00BD77AA">
        <w:rPr>
          <w:sz w:val="28"/>
          <w:szCs w:val="28"/>
          <w:rtl/>
        </w:rPr>
        <w:t xml:space="preserve">. </w:t>
      </w:r>
      <w:r w:rsidR="00D976BC" w:rsidRPr="00984881">
        <w:rPr>
          <w:sz w:val="28"/>
          <w:szCs w:val="28"/>
          <w:rtl/>
        </w:rPr>
        <w:t>ﻭﻗﺘﻰ ﺍﻧﺴﺎﻥ ﻧﺪﺍﻧﺪ</w:t>
      </w:r>
      <w:r w:rsidR="00BD77AA">
        <w:rPr>
          <w:sz w:val="28"/>
          <w:szCs w:val="28"/>
          <w:rtl/>
        </w:rPr>
        <w:t xml:space="preserve">، </w:t>
      </w:r>
      <w:r w:rsidR="00D976BC" w:rsidRPr="00984881">
        <w:rPr>
          <w:sz w:val="28"/>
          <w:szCs w:val="28"/>
          <w:rtl/>
        </w:rPr>
        <w:t>ﺑﭽﻪ ﻋﻠّﺖ ﭼﻴﺰﻯ ﺍﻭﺭﺍ ﺧﺮﺍﺏ ﻣﻴﮑﻨﺪ</w:t>
      </w:r>
      <w:r w:rsidR="00BD77AA">
        <w:rPr>
          <w:sz w:val="28"/>
          <w:szCs w:val="28"/>
          <w:rtl/>
        </w:rPr>
        <w:t xml:space="preserve">. </w:t>
      </w:r>
      <w:r w:rsidR="00D976BC" w:rsidRPr="00984881">
        <w:rPr>
          <w:sz w:val="28"/>
          <w:szCs w:val="28"/>
          <w:rtl/>
        </w:rPr>
        <w:t>ﻭ ﻓﮑﺮ ﺭﺍ ﺍﺯ ﺩﺭﻳﺎﻓﺖ ﻋﻠﻞ ﻭﺗﻮﺟﻴﻪ ﺑﺎﺯ ﻣﻴﺪﺍﺭﺩ</w:t>
      </w:r>
      <w:r w:rsidR="00BD77AA">
        <w:rPr>
          <w:sz w:val="28"/>
          <w:szCs w:val="28"/>
          <w:rtl/>
        </w:rPr>
        <w:t xml:space="preserve">. </w:t>
      </w:r>
      <w:r w:rsidR="00D976BC" w:rsidRPr="00984881">
        <w:rPr>
          <w:sz w:val="28"/>
          <w:szCs w:val="28"/>
          <w:rtl/>
        </w:rPr>
        <w:t>ﻟﺬﺍ ﺁﻧﺮﺍ ﺟﺎﺩﻭ ﻭ ﺳﺤﺮ ﻭﺍﻓﺴﻮﻥ ﻣﻴﺨﻮﺍﻧﺪ</w:t>
      </w:r>
      <w:r w:rsidR="00BD77AA">
        <w:rPr>
          <w:sz w:val="28"/>
          <w:szCs w:val="28"/>
          <w:rtl/>
        </w:rPr>
        <w:t xml:space="preserve">. </w:t>
      </w:r>
      <w:r w:rsidR="00D976BC" w:rsidRPr="00984881">
        <w:rPr>
          <w:sz w:val="28"/>
          <w:szCs w:val="28"/>
          <w:rtl/>
        </w:rPr>
        <w:t>ﺩﺭ ﺣﺎﻟﻴﮑﻪ ﻋﻠّﺖ ﺷﻨﺎﺧﺘﻪ ﻧﻴﺴﺖ ﻭﺍﻟّﺎ ﺑﺪﻭﻥ ﺩﻟﻴﻞ ﻭ ﻋﻠّﺖ</w:t>
      </w:r>
      <w:r w:rsidR="00BD77AA">
        <w:rPr>
          <w:sz w:val="28"/>
          <w:szCs w:val="28"/>
          <w:rtl/>
        </w:rPr>
        <w:t xml:space="preserve">، </w:t>
      </w:r>
      <w:r w:rsidR="00D976BC" w:rsidRPr="00984881">
        <w:rPr>
          <w:sz w:val="28"/>
          <w:szCs w:val="28"/>
          <w:rtl/>
        </w:rPr>
        <w:t>ﺃﻣﺮﻯ ﺩﺭ ﻃﺒﻴﻌﺖ ﺩﺳﺖ ﻧﻤﻴﺪﻫﺪ</w:t>
      </w:r>
      <w:r w:rsidR="00BD77AA">
        <w:rPr>
          <w:sz w:val="28"/>
          <w:szCs w:val="28"/>
          <w:rtl/>
        </w:rPr>
        <w:t xml:space="preserve">. </w:t>
      </w:r>
      <w:r w:rsidR="00D976BC" w:rsidRPr="00984881">
        <w:rPr>
          <w:sz w:val="28"/>
          <w:szCs w:val="28"/>
          <w:rtl/>
        </w:rPr>
        <w:t>ﺍﮔﺮ ﭼﺸﻤﺎﻥ ﮐﺴﻰ ﻫﻢ ﺟﺎﺩﻭﺋﻰ ﺍﺳﺖ</w:t>
      </w:r>
      <w:r w:rsidR="00BD77AA">
        <w:rPr>
          <w:sz w:val="28"/>
          <w:szCs w:val="28"/>
          <w:rtl/>
        </w:rPr>
        <w:t xml:space="preserve">، </w:t>
      </w:r>
      <w:r w:rsidR="00D976BC" w:rsidRPr="00984881">
        <w:rPr>
          <w:sz w:val="28"/>
          <w:szCs w:val="28"/>
          <w:rtl/>
        </w:rPr>
        <w:t>ﮐﻪ ﻣﻴﺘﻮﺍﻧﺪ ﺧﻮﺍﺏ ﺑﮑﻨﺪ ﻳﺎ ﺑﺘﺮﺳﺎﻧﺪ ﻭ ﺗﻠﻘﻴﻨﻰ ﮐﻪ ﺑﺨﻮﺍﻫﺪ ﺑﺪﻫﺪ</w:t>
      </w:r>
      <w:r w:rsidR="00BD77AA">
        <w:rPr>
          <w:sz w:val="28"/>
          <w:szCs w:val="28"/>
          <w:rtl/>
        </w:rPr>
        <w:t xml:space="preserve">، </w:t>
      </w:r>
      <w:r w:rsidR="00D976BC" w:rsidRPr="00984881">
        <w:rPr>
          <w:sz w:val="28"/>
          <w:szCs w:val="28"/>
          <w:rtl/>
        </w:rPr>
        <w:t>ﻭ ﻳﺎ ﺟﺬﺏ ﻭ ﻋﺎﺷﻖ</w:t>
      </w:r>
      <w:r>
        <w:rPr>
          <w:sz w:val="28"/>
          <w:szCs w:val="28"/>
          <w:rtl/>
        </w:rPr>
        <w:t xml:space="preserve"> </w:t>
      </w:r>
      <w:r w:rsidR="00D976BC" w:rsidRPr="00984881">
        <w:rPr>
          <w:sz w:val="28"/>
          <w:szCs w:val="28"/>
          <w:rtl/>
        </w:rPr>
        <w:t>ﮐﻨﺪ</w:t>
      </w:r>
      <w:r w:rsidR="00BD77AA">
        <w:rPr>
          <w:sz w:val="28"/>
          <w:szCs w:val="28"/>
          <w:rtl/>
        </w:rPr>
        <w:t xml:space="preserve">، </w:t>
      </w:r>
      <w:r w:rsidR="00D976BC" w:rsidRPr="00984881">
        <w:rPr>
          <w:sz w:val="28"/>
          <w:szCs w:val="28"/>
          <w:rtl/>
        </w:rPr>
        <w:t>ﻧﻴﺮﻭﺋﻰ ﺩﺭ ﻣﻴﺎﻥ ﺭﺩ</w:t>
      </w:r>
      <w:r>
        <w:rPr>
          <w:sz w:val="28"/>
          <w:szCs w:val="28"/>
          <w:rtl/>
        </w:rPr>
        <w:t xml:space="preserve"> </w:t>
      </w:r>
      <w:r w:rsidR="00D976BC" w:rsidRPr="00984881">
        <w:rPr>
          <w:sz w:val="28"/>
          <w:szCs w:val="28"/>
          <w:rtl/>
        </w:rPr>
        <w:t>ﻭ ﺑﺪﻝ ﻣﻴﺸﻮﺩ</w:t>
      </w:r>
      <w:r w:rsidR="00BD77AA">
        <w:rPr>
          <w:sz w:val="28"/>
          <w:szCs w:val="28"/>
          <w:rtl/>
        </w:rPr>
        <w:t xml:space="preserve">. </w:t>
      </w:r>
      <w:r w:rsidR="00D976BC" w:rsidRPr="00984881">
        <w:rPr>
          <w:sz w:val="28"/>
          <w:szCs w:val="28"/>
          <w:rtl/>
        </w:rPr>
        <w:t>ﺗﺎ</w:t>
      </w:r>
      <w:r>
        <w:rPr>
          <w:sz w:val="28"/>
          <w:szCs w:val="28"/>
          <w:rtl/>
        </w:rPr>
        <w:t xml:space="preserve"> </w:t>
      </w:r>
      <w:r w:rsidR="00D976BC" w:rsidRPr="00984881">
        <w:rPr>
          <w:sz w:val="28"/>
          <w:szCs w:val="28"/>
          <w:rtl/>
        </w:rPr>
        <w:t xml:space="preserve">ﻧﻴﺮﻭﻯ </w:t>
      </w:r>
      <w:r w:rsidR="009915B2" w:rsidRPr="00984881">
        <w:rPr>
          <w:sz w:val="28"/>
          <w:szCs w:val="28"/>
          <w:rtl/>
        </w:rPr>
        <w:t>فر</w:t>
      </w:r>
      <w:r w:rsidR="00D976BC" w:rsidRPr="00984881">
        <w:rPr>
          <w:sz w:val="28"/>
          <w:szCs w:val="28"/>
          <w:rtl/>
        </w:rPr>
        <w:t>ﻳﺒﻨﺪﻩ</w:t>
      </w:r>
      <w:r>
        <w:rPr>
          <w:sz w:val="28"/>
          <w:szCs w:val="28"/>
          <w:rtl/>
        </w:rPr>
        <w:t xml:space="preserve"> </w:t>
      </w:r>
      <w:r w:rsidR="00D976BC" w:rsidRPr="00984881">
        <w:rPr>
          <w:sz w:val="28"/>
          <w:szCs w:val="28"/>
          <w:rtl/>
        </w:rPr>
        <w:t>ﭼﻘﺪﺭ ﻗﻮﻯ</w:t>
      </w:r>
      <w:r w:rsidR="00BD77AA">
        <w:rPr>
          <w:sz w:val="28"/>
          <w:szCs w:val="28"/>
          <w:rtl/>
        </w:rPr>
        <w:t xml:space="preserve">، </w:t>
      </w:r>
      <w:r w:rsidR="00D976BC" w:rsidRPr="00984881">
        <w:rPr>
          <w:sz w:val="28"/>
          <w:szCs w:val="28"/>
          <w:rtl/>
        </w:rPr>
        <w:t>ﻭ ﻗﺎﺑﻠﻴّﺖ ﺩﺭﻳﺎﻓﺖ ﮐﻨﻨﺪﻩ ﭼﻘﺪﺭ ﺿﻌﻴﻒ</w:t>
      </w:r>
      <w:r w:rsidR="00BD77AA">
        <w:rPr>
          <w:sz w:val="28"/>
          <w:szCs w:val="28"/>
          <w:rtl/>
        </w:rPr>
        <w:t xml:space="preserve">، </w:t>
      </w:r>
      <w:r w:rsidR="00D976BC" w:rsidRPr="00984881">
        <w:rPr>
          <w:sz w:val="28"/>
          <w:szCs w:val="28"/>
          <w:rtl/>
        </w:rPr>
        <w:t>ﻭﻣﺴﺘﻌﺪ ﺑﺪﻭﻥ ﻣﻘﺎﻭﻣﺖ ﺑﺎﺷﺪ</w:t>
      </w:r>
      <w:r w:rsidR="00BD77AA">
        <w:rPr>
          <w:sz w:val="28"/>
          <w:szCs w:val="28"/>
          <w:rtl/>
        </w:rPr>
        <w:t xml:space="preserve">، </w:t>
      </w:r>
      <w:r w:rsidR="00D976BC" w:rsidRPr="00984881">
        <w:rPr>
          <w:sz w:val="28"/>
          <w:szCs w:val="28"/>
          <w:rtl/>
        </w:rPr>
        <w:t>ﮐﻪ ﻧﺨﻮﺍﻫﺪ ﺭﺩ</w:t>
      </w:r>
      <w:r>
        <w:rPr>
          <w:sz w:val="28"/>
          <w:szCs w:val="28"/>
          <w:rtl/>
        </w:rPr>
        <w:t xml:space="preserve"> </w:t>
      </w:r>
      <w:r w:rsidR="00D976BC" w:rsidRPr="00984881">
        <w:rPr>
          <w:sz w:val="28"/>
          <w:szCs w:val="28"/>
          <w:rtl/>
        </w:rPr>
        <w:t>ﮐﻨﺪ</w:t>
      </w:r>
      <w:r w:rsidR="00BD77AA">
        <w:rPr>
          <w:sz w:val="28"/>
          <w:szCs w:val="28"/>
          <w:rtl/>
        </w:rPr>
        <w:t xml:space="preserve">. </w:t>
      </w:r>
      <w:r w:rsidR="00D976BC" w:rsidRPr="00984881">
        <w:rPr>
          <w:sz w:val="28"/>
          <w:szCs w:val="28"/>
          <w:rtl/>
        </w:rPr>
        <w:t>ﻟﺬﺍ ﺍﮔﺮ ﻧﺘﻮﺍﻧﻴﻢ ﺩﻳﮕﺮﺍﻥ ﺭﺍ ﮐﻨﺘﺮﻝ</w:t>
      </w:r>
      <w:r>
        <w:rPr>
          <w:sz w:val="28"/>
          <w:szCs w:val="28"/>
          <w:rtl/>
        </w:rPr>
        <w:t xml:space="preserve"> </w:t>
      </w:r>
      <w:r w:rsidR="00D976BC" w:rsidRPr="00984881">
        <w:rPr>
          <w:sz w:val="28"/>
          <w:szCs w:val="28"/>
          <w:rtl/>
        </w:rPr>
        <w:t>ﮐﻨﻴﻢ</w:t>
      </w:r>
      <w:r w:rsidR="00BD77AA">
        <w:rPr>
          <w:sz w:val="28"/>
          <w:szCs w:val="28"/>
          <w:rtl/>
        </w:rPr>
        <w:t xml:space="preserve">، </w:t>
      </w:r>
      <w:r w:rsidR="00D976BC" w:rsidRPr="00984881">
        <w:rPr>
          <w:sz w:val="28"/>
          <w:szCs w:val="28"/>
          <w:rtl/>
        </w:rPr>
        <w:t>ﻭﻟﻰ ﻣﻴﺘﻮﺍﻧﻴﻢ ﺧﻮﺩﻣﺎﻥ ﺭﺍ ﮐﻨﺘﺮﻝ</w:t>
      </w:r>
      <w:r w:rsidR="00BD77AA">
        <w:rPr>
          <w:sz w:val="28"/>
          <w:szCs w:val="28"/>
          <w:rtl/>
        </w:rPr>
        <w:t xml:space="preserve">، </w:t>
      </w:r>
      <w:r w:rsidR="00D976BC" w:rsidRPr="00984881">
        <w:rPr>
          <w:sz w:val="28"/>
          <w:szCs w:val="28"/>
          <w:rtl/>
        </w:rPr>
        <w:t>ﻭ ﻳﺎ</w:t>
      </w:r>
      <w:r>
        <w:rPr>
          <w:sz w:val="28"/>
          <w:szCs w:val="28"/>
          <w:rtl/>
        </w:rPr>
        <w:t xml:space="preserve"> </w:t>
      </w:r>
      <w:r w:rsidR="00D976BC" w:rsidRPr="00984881">
        <w:rPr>
          <w:sz w:val="28"/>
          <w:szCs w:val="28"/>
          <w:rtl/>
        </w:rPr>
        <w:t>ﺣﺘﻰ ﺩﮔﺮﮔﻮﻥ ﻭ ﻣﺘﻐﻴّﺮ ﻧﻤﺎﺋﻴﻢ</w:t>
      </w:r>
      <w:r w:rsidR="00BD77AA">
        <w:rPr>
          <w:sz w:val="28"/>
          <w:szCs w:val="28"/>
          <w:rtl/>
        </w:rPr>
        <w:t xml:space="preserve">. </w:t>
      </w:r>
      <w:r w:rsidR="00D976BC" w:rsidRPr="00984881">
        <w:rPr>
          <w:sz w:val="28"/>
          <w:szCs w:val="28"/>
          <w:rtl/>
        </w:rPr>
        <w:t>ﮐﻪ ﻗﺪﺭﺕ</w:t>
      </w:r>
      <w:r>
        <w:rPr>
          <w:sz w:val="28"/>
          <w:szCs w:val="28"/>
          <w:rtl/>
        </w:rPr>
        <w:t xml:space="preserve"> </w:t>
      </w:r>
      <w:r w:rsidR="00D976BC" w:rsidRPr="00984881">
        <w:rPr>
          <w:sz w:val="28"/>
          <w:szCs w:val="28"/>
          <w:rtl/>
        </w:rPr>
        <w:t>ﭘﺬﻳﺮﺵ ﺩﺍﺷﺘﻪ ﺑﺎﺷﻴﻢ</w:t>
      </w:r>
      <w:r w:rsidR="00BD77AA">
        <w:rPr>
          <w:sz w:val="28"/>
          <w:szCs w:val="28"/>
          <w:rtl/>
        </w:rPr>
        <w:t xml:space="preserve">، </w:t>
      </w:r>
      <w:r w:rsidR="00D976BC" w:rsidRPr="00984881">
        <w:rPr>
          <w:sz w:val="28"/>
          <w:szCs w:val="28"/>
          <w:rtl/>
        </w:rPr>
        <w:t>ﻭ ﻳﺎ ﻗﺪﺭﺕ</w:t>
      </w:r>
      <w:r>
        <w:rPr>
          <w:sz w:val="28"/>
          <w:szCs w:val="28"/>
          <w:rtl/>
        </w:rPr>
        <w:t xml:space="preserve"> </w:t>
      </w:r>
      <w:r w:rsidR="00D976BC" w:rsidRPr="00984881">
        <w:rPr>
          <w:sz w:val="28"/>
          <w:szCs w:val="28"/>
          <w:rtl/>
        </w:rPr>
        <w:t>ﻣﻘﺎﻭﻣﺖ</w:t>
      </w:r>
      <w:r w:rsidR="00BD77AA">
        <w:rPr>
          <w:sz w:val="28"/>
          <w:szCs w:val="28"/>
          <w:rtl/>
        </w:rPr>
        <w:t xml:space="preserve">. </w:t>
      </w:r>
      <w:r w:rsidR="00D976BC" w:rsidRPr="00984881">
        <w:rPr>
          <w:sz w:val="28"/>
          <w:szCs w:val="28"/>
          <w:rtl/>
        </w:rPr>
        <w:t>ﻭ ﺍﺯ ﺟﻤﻠﻪ ﻫﻴﭙﻨﻮﺗﻴﺴﻢ ﻭﺧﻮﺍﺏ</w:t>
      </w:r>
      <w:r>
        <w:rPr>
          <w:sz w:val="28"/>
          <w:szCs w:val="28"/>
          <w:rtl/>
        </w:rPr>
        <w:t xml:space="preserve"> </w:t>
      </w:r>
      <w:r w:rsidR="00D976BC" w:rsidRPr="00984881">
        <w:rPr>
          <w:sz w:val="28"/>
          <w:szCs w:val="28"/>
          <w:rtl/>
        </w:rPr>
        <w:t>ﻣﺼﻨﻮﻋﻰ</w:t>
      </w:r>
      <w:r w:rsidR="00BD77AA">
        <w:rPr>
          <w:sz w:val="28"/>
          <w:szCs w:val="28"/>
          <w:rtl/>
        </w:rPr>
        <w:t xml:space="preserve">، </w:t>
      </w:r>
      <w:r w:rsidR="00D976BC" w:rsidRPr="00984881">
        <w:rPr>
          <w:sz w:val="28"/>
          <w:szCs w:val="28"/>
          <w:rtl/>
        </w:rPr>
        <w:t>ﺑﺴﺘﻪ ﺑﺪﺭﺟﻪ ﻭ ﻣﻴﻞ ﺧﻮﺍﺏ ﺷﻮﻧﺪﻩ ﻭ</w:t>
      </w:r>
      <w:r>
        <w:rPr>
          <w:sz w:val="28"/>
          <w:szCs w:val="28"/>
          <w:rtl/>
        </w:rPr>
        <w:t xml:space="preserve"> </w:t>
      </w:r>
      <w:r w:rsidR="00D976BC" w:rsidRPr="00984881">
        <w:rPr>
          <w:sz w:val="28"/>
          <w:szCs w:val="28"/>
          <w:rtl/>
        </w:rPr>
        <w:t>ﻗﺪﺭﺕ</w:t>
      </w:r>
      <w:r w:rsidR="00D976BC" w:rsidRPr="00984881">
        <w:rPr>
          <w:rFonts w:hint="cs"/>
          <w:sz w:val="28"/>
          <w:szCs w:val="28"/>
          <w:rtl/>
        </w:rPr>
        <w:t xml:space="preserve"> </w:t>
      </w:r>
      <w:r w:rsidR="00D976BC" w:rsidRPr="00984881">
        <w:rPr>
          <w:sz w:val="28"/>
          <w:szCs w:val="28"/>
          <w:rtl/>
        </w:rPr>
        <w:t>ﺗﻠﻘﻴﻨﻰ ﺧﻮﺍﺏﮐﻨﻨﺪﻩﺍﺳﺖ</w:t>
      </w:r>
      <w:r w:rsidR="00BD77AA">
        <w:rPr>
          <w:sz w:val="28"/>
          <w:szCs w:val="28"/>
          <w:rtl/>
        </w:rPr>
        <w:t xml:space="preserve">. </w:t>
      </w:r>
      <w:r w:rsidR="00D976BC" w:rsidRPr="00984881">
        <w:rPr>
          <w:sz w:val="28"/>
          <w:szCs w:val="28"/>
          <w:rtl/>
        </w:rPr>
        <w:t>ﺳﻠﻮک اﻟﻬﻰ ﺫﺍﺕ ﺍﻧﺴﺎﻥ ﺑﺸﺮﻯ ﺭﺍ ﮐﻪ ﺣﻴﻮﺍﻧﻰ ﻭ ﻃﺒﻴﻌﺘﺎ ﺟﺎﻫﻞ ﻭ ﻭﻭﺣﺸی اﺳﺖ ﺩﮔﺮﮔﻮﻥ ﻣﻴﻨﻤﺎﻳﺪ</w:t>
      </w:r>
      <w:r w:rsidR="00BD77AA">
        <w:rPr>
          <w:sz w:val="28"/>
          <w:szCs w:val="28"/>
          <w:rtl/>
        </w:rPr>
        <w:t xml:space="preserve">. </w:t>
      </w:r>
      <w:r w:rsidR="00D976BC" w:rsidRPr="00984881">
        <w:rPr>
          <w:sz w:val="28"/>
          <w:szCs w:val="28"/>
          <w:rtl/>
        </w:rPr>
        <w:t>ﻭﺫﺍﺕ ﻓﻮﻕ ﺑﺸﺮﻯ ﺁﻳﻨﺪﮔﺎﻥ ﺭﺍ ﻣﻴﻴﺎﺑﺪ</w:t>
      </w:r>
      <w:r w:rsidR="00BD77AA">
        <w:rPr>
          <w:sz w:val="28"/>
          <w:szCs w:val="28"/>
          <w:rtl/>
        </w:rPr>
        <w:t xml:space="preserve">. </w:t>
      </w:r>
      <w:r w:rsidR="00D976BC" w:rsidRPr="00984881">
        <w:rPr>
          <w:sz w:val="28"/>
          <w:szCs w:val="28"/>
          <w:rtl/>
        </w:rPr>
        <w:t>ﻭ ﺍﮔﺮ ﺍﻳﻦ ﺗﮑﺎﻣﻞ ﻭﺗﻐﻴﻴﺮ ﻣثبت ﺩﺳﺖ</w:t>
      </w:r>
      <w:r>
        <w:rPr>
          <w:sz w:val="28"/>
          <w:szCs w:val="28"/>
          <w:rtl/>
        </w:rPr>
        <w:t xml:space="preserve"> </w:t>
      </w:r>
      <w:r w:rsidR="00D976BC" w:rsidRPr="00984881">
        <w:rPr>
          <w:sz w:val="28"/>
          <w:szCs w:val="28"/>
          <w:rtl/>
        </w:rPr>
        <w:t>ﻧﺪﻫﺪ</w:t>
      </w:r>
      <w:r w:rsidR="00BD77AA">
        <w:rPr>
          <w:sz w:val="28"/>
          <w:szCs w:val="28"/>
          <w:rtl/>
        </w:rPr>
        <w:t xml:space="preserve">، </w:t>
      </w:r>
      <w:r w:rsidR="00D976BC" w:rsidRPr="00984881">
        <w:rPr>
          <w:sz w:val="28"/>
          <w:szCs w:val="28"/>
          <w:rtl/>
        </w:rPr>
        <w:t>ﻳﻌﻨﻰ ﺍﺯ ﻫﻢ ﺍﮐﻨﻮﻥ</w:t>
      </w:r>
      <w:r w:rsidR="00BD77AA">
        <w:rPr>
          <w:sz w:val="28"/>
          <w:szCs w:val="28"/>
          <w:rtl/>
        </w:rPr>
        <w:t xml:space="preserve">، </w:t>
      </w:r>
      <w:r w:rsidR="00D976BC" w:rsidRPr="00984881">
        <w:rPr>
          <w:sz w:val="28"/>
          <w:szCs w:val="28"/>
          <w:rtl/>
        </w:rPr>
        <w:t>ﻣﻘﺎﻡ ﺭﻭﺣﻰ ﺍﻧﺴﺎﻥ ﺩﺭ ﺣﺎﻝ ﻋﻘﺐ ﺭﻭﻯ ﻋﻘﻠﻰ ﻭ ﺭﻭﺍنی ﻤﻴﺒﺎﺷﻨﺪ ﮐﻪ ﭘس ﺍﺯ ﻣﺮﮒ ﺳﺨﺖ ﻭ ﺩﺭﺩﻧﺎﮐﻰ</w:t>
      </w:r>
      <w:r w:rsidR="00BD77AA">
        <w:rPr>
          <w:sz w:val="28"/>
          <w:szCs w:val="28"/>
          <w:rtl/>
        </w:rPr>
        <w:t xml:space="preserve">، </w:t>
      </w:r>
      <w:r w:rsidR="00D976BC" w:rsidRPr="00984881">
        <w:rPr>
          <w:sz w:val="28"/>
          <w:szCs w:val="28"/>
          <w:rtl/>
        </w:rPr>
        <w:t>ﺑﻨﺴﺦ ﺑﺪﺗﺮ</w:t>
      </w:r>
      <w:r>
        <w:rPr>
          <w:sz w:val="28"/>
          <w:szCs w:val="28"/>
          <w:rtl/>
        </w:rPr>
        <w:t xml:space="preserve"> </w:t>
      </w:r>
      <w:r w:rsidR="00D976BC" w:rsidRPr="00984881">
        <w:rPr>
          <w:sz w:val="28"/>
          <w:szCs w:val="28"/>
          <w:rtl/>
        </w:rPr>
        <w:t>ﺑﺸﺮﻯ ﻭ ﻳﺎ ﻣﺴﺨﻬﺎﻯ ﺣﻴﻮﺍﻧﻰ</w:t>
      </w:r>
      <w:r w:rsidR="00BD77AA">
        <w:rPr>
          <w:sz w:val="28"/>
          <w:szCs w:val="28"/>
          <w:rtl/>
        </w:rPr>
        <w:t xml:space="preserve">، </w:t>
      </w:r>
      <w:r w:rsidR="00D976BC" w:rsidRPr="00984881">
        <w:rPr>
          <w:sz w:val="28"/>
          <w:szCs w:val="28"/>
          <w:rtl/>
        </w:rPr>
        <w:t>ﻭﺣﺘﻰ ﺑﺪ ﺗﺮ ﺩﺭ ﻓﺴﺦ ﻭﺭﺳﺦ ﻭﻭﺳﺦ ﻧﻴﺰ</w:t>
      </w:r>
      <w:r>
        <w:rPr>
          <w:sz w:val="28"/>
          <w:szCs w:val="28"/>
          <w:rtl/>
        </w:rPr>
        <w:t xml:space="preserve"> </w:t>
      </w:r>
      <w:r w:rsidR="00D976BC" w:rsidRPr="00984881">
        <w:rPr>
          <w:sz w:val="28"/>
          <w:szCs w:val="28"/>
          <w:rtl/>
        </w:rPr>
        <w:t xml:space="preserve">ﻗﺎﺑﻞ </w:t>
      </w:r>
      <w:r w:rsidR="009915B2" w:rsidRPr="00984881">
        <w:rPr>
          <w:sz w:val="28"/>
          <w:szCs w:val="28"/>
          <w:rtl/>
        </w:rPr>
        <w:t>فر</w:t>
      </w:r>
      <w:r w:rsidR="00D976BC" w:rsidRPr="00984881">
        <w:rPr>
          <w:sz w:val="28"/>
          <w:szCs w:val="28"/>
          <w:rtl/>
        </w:rPr>
        <w:t>ﻭﺩ ﻭ ﺳﻘﻮﻁ ﻭ ﺳﻘﻂ ﺷﺪﻥ ﻫﺴﺘﻨﺪ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ﭘس ﺍﺯ ﭼﻨﺪﻳﻦ ﺷﮑﻴﺒﺎﺋﻰ</w:t>
      </w:r>
      <w:r w:rsidR="00BD77AA">
        <w:rPr>
          <w:b/>
          <w:bCs/>
          <w:sz w:val="28"/>
          <w:szCs w:val="28"/>
          <w:rtl/>
        </w:rPr>
        <w:t xml:space="preserve">، </w:t>
      </w:r>
      <w:r w:rsidRPr="00984881">
        <w:rPr>
          <w:b/>
          <w:bCs/>
          <w:sz w:val="28"/>
          <w:szCs w:val="28"/>
          <w:rtl/>
        </w:rPr>
        <w:t xml:space="preserve">ﺷﺒﻰ ﻳﺎ </w:t>
      </w:r>
      <w:r w:rsidR="00661646" w:rsidRPr="00984881">
        <w:rPr>
          <w:b/>
          <w:bCs/>
          <w:sz w:val="28"/>
          <w:szCs w:val="28"/>
          <w:rtl/>
        </w:rPr>
        <w:t>ربّ</w:t>
      </w:r>
      <w:r w:rsidRPr="00984881">
        <w:rPr>
          <w:b/>
          <w:bCs/>
          <w:sz w:val="28"/>
          <w:szCs w:val="28"/>
          <w:rtl/>
        </w:rPr>
        <w:t xml:space="preserve"> ﺗﻮﺍﻥ ﺩﻳﺪﻥ</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ﺷﻤﻊ ﺩﻳﺪﻩ ﺍ</w:t>
      </w:r>
      <w:r w:rsidR="009915B2" w:rsidRPr="00984881">
        <w:rPr>
          <w:b/>
          <w:bCs/>
          <w:sz w:val="28"/>
          <w:szCs w:val="28"/>
          <w:rtl/>
        </w:rPr>
        <w:t>فر</w:t>
      </w:r>
      <w:r w:rsidRPr="00984881">
        <w:rPr>
          <w:b/>
          <w:bCs/>
          <w:sz w:val="28"/>
          <w:szCs w:val="28"/>
          <w:rtl/>
        </w:rPr>
        <w:t>ﻭﺯﻡ</w:t>
      </w:r>
      <w:r w:rsidR="00BD77AA">
        <w:rPr>
          <w:b/>
          <w:bCs/>
          <w:sz w:val="28"/>
          <w:szCs w:val="28"/>
          <w:rtl/>
        </w:rPr>
        <w:t xml:space="preserve">، </w:t>
      </w:r>
      <w:r w:rsidRPr="00984881">
        <w:rPr>
          <w:b/>
          <w:bCs/>
          <w:sz w:val="28"/>
          <w:szCs w:val="28"/>
          <w:rtl/>
        </w:rPr>
        <w:t xml:space="preserve">ﺩﺭ ﻣﺤﺮﺍﺏ ﺃﺑﺮﻭﻳﺖ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ﭘس اﺯ ﺍﻳﻦ ﻫﻤﻪ ﺷﮑﻴﺒﺎﺋﻰ ﻭ ﺻﺒﺮ ﺩﺭ ﺩﻭﺭﻩ ﺳﻠﻮﻙ ﻭ ﺩﺭ ﻋﺰﻟﺖﮔﺎﻩ ﺳﺨﺖ</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ﺩﻭﺭﻯ ﺍﺯ ﻣﺤﺒﻮﺏ</w:t>
      </w:r>
      <w:r w:rsidR="00BD77AA">
        <w:rPr>
          <w:sz w:val="28"/>
          <w:szCs w:val="28"/>
          <w:rtl/>
        </w:rPr>
        <w:t xml:space="preserve">، </w:t>
      </w:r>
      <w:r w:rsidR="00D976BC" w:rsidRPr="00984881">
        <w:rPr>
          <w:sz w:val="28"/>
          <w:szCs w:val="28"/>
          <w:rtl/>
        </w:rPr>
        <w:t>ﺍﺯ ﺧﺪﺍﻭﻧﺪ ﻣﻴﺨﻮﺍﻫﺪ</w:t>
      </w:r>
      <w:r w:rsidR="00BD77AA">
        <w:rPr>
          <w:sz w:val="28"/>
          <w:szCs w:val="28"/>
          <w:rtl/>
        </w:rPr>
        <w:t xml:space="preserve">، </w:t>
      </w:r>
      <w:r w:rsidR="00D976BC" w:rsidRPr="00984881">
        <w:rPr>
          <w:sz w:val="28"/>
          <w:szCs w:val="28"/>
          <w:rtl/>
        </w:rPr>
        <w:t>ﮐﻪ ﺁﻳﺎ ﻣﻴﺘﻮﺍﻧﺪ ﺷﺒﻰ ﻳﺎﺭ</w:t>
      </w:r>
      <w:r>
        <w:rPr>
          <w:sz w:val="28"/>
          <w:szCs w:val="28"/>
          <w:rtl/>
        </w:rPr>
        <w:t xml:space="preserve"> </w:t>
      </w:r>
      <w:r w:rsidR="00D976BC" w:rsidRPr="00984881">
        <w:rPr>
          <w:sz w:val="28"/>
          <w:szCs w:val="28"/>
          <w:rtl/>
        </w:rPr>
        <w:t>ﻣﺮﺍ ﺑﺎ</w:t>
      </w:r>
      <w:r>
        <w:rPr>
          <w:sz w:val="28"/>
          <w:szCs w:val="28"/>
          <w:rtl/>
        </w:rPr>
        <w:t xml:space="preserve"> </w:t>
      </w:r>
      <w:r w:rsidR="00D976BC" w:rsidRPr="00984881">
        <w:rPr>
          <w:sz w:val="28"/>
          <w:szCs w:val="28"/>
          <w:rtl/>
        </w:rPr>
        <w:t>ﺷﻤﻊ ﺭﻭﻳﺶ</w:t>
      </w:r>
      <w:r>
        <w:rPr>
          <w:sz w:val="28"/>
          <w:szCs w:val="28"/>
          <w:rtl/>
        </w:rPr>
        <w:t xml:space="preserve"> </w:t>
      </w:r>
      <w:r w:rsidR="00D976BC" w:rsidRPr="00984881">
        <w:rPr>
          <w:sz w:val="28"/>
          <w:szCs w:val="28"/>
          <w:rtl/>
        </w:rPr>
        <w:t>ﺭﻭﺷﻦ ﮐﻨﺪ</w:t>
      </w:r>
      <w:r w:rsidR="00BD77AA">
        <w:rPr>
          <w:sz w:val="28"/>
          <w:szCs w:val="28"/>
          <w:rtl/>
        </w:rPr>
        <w:t xml:space="preserve">، </w:t>
      </w:r>
      <w:r w:rsidR="00D976BC" w:rsidRPr="00984881">
        <w:rPr>
          <w:sz w:val="28"/>
          <w:szCs w:val="28"/>
          <w:rtl/>
        </w:rPr>
        <w:t>ﻭ ﺩﻝ ﻣﺮﺍ ﺩﺭ ﻣﺤﺮﺍﺏ ﺃﺑﺮﻭﻳﺶ ﺭﻭﺷﻦ ﻧﻤﺎﻳﺪ</w:t>
      </w:r>
      <w:r w:rsidR="00BD77AA">
        <w:rPr>
          <w:sz w:val="28"/>
          <w:szCs w:val="28"/>
          <w:rtl/>
        </w:rPr>
        <w:t xml:space="preserve">. </w:t>
      </w:r>
      <w:r w:rsidR="00D976BC" w:rsidRPr="00984881">
        <w:rPr>
          <w:sz w:val="28"/>
          <w:szCs w:val="28"/>
          <w:rtl/>
        </w:rPr>
        <w:t xml:space="preserve">ﺍﻳﻦ </w:t>
      </w:r>
      <w:r w:rsidR="00661646" w:rsidRPr="00984881">
        <w:rPr>
          <w:sz w:val="28"/>
          <w:szCs w:val="28"/>
          <w:rtl/>
        </w:rPr>
        <w:t>ربّ</w:t>
      </w:r>
      <w:r>
        <w:rPr>
          <w:sz w:val="28"/>
          <w:szCs w:val="28"/>
          <w:rtl/>
        </w:rPr>
        <w:t xml:space="preserve"> </w:t>
      </w:r>
      <w:r w:rsidR="00D976BC" w:rsidRPr="00984881">
        <w:rPr>
          <w:sz w:val="28"/>
          <w:szCs w:val="28"/>
          <w:rtl/>
        </w:rPr>
        <w:t>ﻣﺮﺑّﻰ ﺣﺎﻓﻆ ﭘﻴﺮ ﺍﻟﻬﻰ ﺍﻭ ﺍﺳﺖ</w:t>
      </w:r>
      <w:r w:rsidR="00BD77AA">
        <w:rPr>
          <w:sz w:val="28"/>
          <w:szCs w:val="28"/>
          <w:rtl/>
        </w:rPr>
        <w:t xml:space="preserve">، </w:t>
      </w:r>
      <w:r w:rsidR="00D976BC" w:rsidRPr="00984881">
        <w:rPr>
          <w:sz w:val="28"/>
          <w:szCs w:val="28"/>
          <w:rtl/>
        </w:rPr>
        <w:t>ﮐﻪ ﻣﻘﺎﻡ</w:t>
      </w:r>
      <w:r>
        <w:rPr>
          <w:sz w:val="28"/>
          <w:szCs w:val="28"/>
          <w:rtl/>
        </w:rPr>
        <w:t xml:space="preserve"> </w:t>
      </w:r>
      <w:r w:rsidR="00D976BC" w:rsidRPr="00984881">
        <w:rPr>
          <w:sz w:val="28"/>
          <w:szCs w:val="28"/>
          <w:rtl/>
        </w:rPr>
        <w:t>ﺣﺴﻴﻨﻰ ﺍﻭﻟﻴﻦ</w:t>
      </w:r>
      <w:r>
        <w:rPr>
          <w:sz w:val="28"/>
          <w:szCs w:val="28"/>
          <w:rtl/>
        </w:rPr>
        <w:t xml:space="preserve"> </w:t>
      </w:r>
      <w:r w:rsidR="00D976BC" w:rsidRPr="00984881">
        <w:rPr>
          <w:sz w:val="28"/>
          <w:szCs w:val="28"/>
          <w:rtl/>
        </w:rPr>
        <w:t>ﭘﻠّﻪ ﺍﺯ ﭘﻨﺞ ﺗﻦ ﺁﻝ</w:t>
      </w:r>
      <w:r>
        <w:rPr>
          <w:sz w:val="28"/>
          <w:szCs w:val="28"/>
          <w:rtl/>
        </w:rPr>
        <w:t xml:space="preserve"> </w:t>
      </w:r>
      <w:r w:rsidR="00D976BC" w:rsidRPr="00984881">
        <w:rPr>
          <w:sz w:val="28"/>
          <w:szCs w:val="28"/>
          <w:rtl/>
        </w:rPr>
        <w:t xml:space="preserve">ﻋﺒﺎ ﺩﺭ ﻣﺮﺍﺗﺐ </w:t>
      </w:r>
      <w:r w:rsidR="00D976BC" w:rsidRPr="00984881">
        <w:rPr>
          <w:sz w:val="28"/>
          <w:szCs w:val="28"/>
          <w:rtl/>
        </w:rPr>
        <w:lastRenderedPageBreak/>
        <w:t>ﺷﻬﻮﺩﻯ ﺍﺳﺖ</w:t>
      </w:r>
      <w:r w:rsidR="00BD77AA">
        <w:rPr>
          <w:sz w:val="28"/>
          <w:szCs w:val="28"/>
          <w:rtl/>
        </w:rPr>
        <w:t xml:space="preserve">. </w:t>
      </w:r>
      <w:r w:rsidR="00D976BC" w:rsidRPr="00984881">
        <w:rPr>
          <w:sz w:val="28"/>
          <w:szCs w:val="28"/>
          <w:rtl/>
        </w:rPr>
        <w:t>ﮐﻪ ﺳﺎﻟﻚ ﻣﻴﺘﻮﺍﻧﺪ</w:t>
      </w:r>
      <w:r>
        <w:rPr>
          <w:sz w:val="28"/>
          <w:szCs w:val="28"/>
          <w:rtl/>
        </w:rPr>
        <w:t xml:space="preserve"> </w:t>
      </w:r>
      <w:r w:rsidR="00D976BC" w:rsidRPr="00984881">
        <w:rPr>
          <w:sz w:val="28"/>
          <w:szCs w:val="28"/>
          <w:rtl/>
        </w:rPr>
        <w:t xml:space="preserve">ﺑﻨﻮﺭ ﻗﺎﺋﻢ </w:t>
      </w:r>
      <w:r w:rsidR="00661646" w:rsidRPr="00984881">
        <w:rPr>
          <w:sz w:val="28"/>
          <w:szCs w:val="28"/>
          <w:rtl/>
        </w:rPr>
        <w:t>ربّ</w:t>
      </w:r>
      <w:r w:rsidR="00D976BC" w:rsidRPr="00984881">
        <w:rPr>
          <w:sz w:val="28"/>
          <w:szCs w:val="28"/>
          <w:rtl/>
        </w:rPr>
        <w:t xml:space="preserve"> ﺍﻟﻨﻮﻉ ﻭ ﻧﺠﺎﺕ ﺍﺯ</w:t>
      </w:r>
      <w:r>
        <w:rPr>
          <w:sz w:val="28"/>
          <w:szCs w:val="28"/>
          <w:rtl/>
        </w:rPr>
        <w:t xml:space="preserve"> </w:t>
      </w:r>
      <w:r w:rsidR="00D976BC" w:rsidRPr="00984881">
        <w:rPr>
          <w:sz w:val="28"/>
          <w:szCs w:val="28"/>
          <w:rtl/>
        </w:rPr>
        <w:t>ﭘﻴﻤﺎﻥ</w:t>
      </w:r>
      <w:r>
        <w:rPr>
          <w:sz w:val="28"/>
          <w:szCs w:val="28"/>
          <w:rtl/>
        </w:rPr>
        <w:t xml:space="preserve"> </w:t>
      </w:r>
      <w:r w:rsidR="00D976BC" w:rsidRPr="00984881">
        <w:rPr>
          <w:sz w:val="28"/>
          <w:szCs w:val="28"/>
          <w:rtl/>
        </w:rPr>
        <w:t>ﺳﻠﻮﮐﻰ ﻭﺍﺯ ﻧﻮﻉ ﺑﺸﺮﻯ</w:t>
      </w:r>
      <w:r w:rsidR="00BD77AA">
        <w:rPr>
          <w:sz w:val="28"/>
          <w:szCs w:val="28"/>
          <w:rtl/>
        </w:rPr>
        <w:t xml:space="preserve">، </w:t>
      </w:r>
      <w:r w:rsidR="00D976BC" w:rsidRPr="00984881">
        <w:rPr>
          <w:sz w:val="28"/>
          <w:szCs w:val="28"/>
          <w:rtl/>
        </w:rPr>
        <w:t>ﻭ ﺍﺯ ﻫﺮ ﻗﻬﻘﺮﺍﻯ ﻧﻮﻋﻰ ﺩﺭ ﺑﻴﺎﻳﺪ</w:t>
      </w:r>
      <w:r w:rsidR="00BD77AA">
        <w:rPr>
          <w:sz w:val="28"/>
          <w:szCs w:val="28"/>
          <w:rtl/>
        </w:rPr>
        <w:t xml:space="preserve">. </w:t>
      </w:r>
      <w:r w:rsidR="00D976BC" w:rsidRPr="00984881">
        <w:rPr>
          <w:sz w:val="28"/>
          <w:szCs w:val="28"/>
          <w:rtl/>
        </w:rPr>
        <w:t>ﻣﺤﺮﺍﺏ ﺃﺑﺮﻭﻯ ﭘﻴﺮ</w:t>
      </w:r>
      <w:r w:rsidR="00BD77AA">
        <w:rPr>
          <w:sz w:val="28"/>
          <w:szCs w:val="28"/>
          <w:rtl/>
        </w:rPr>
        <w:t xml:space="preserve">، </w:t>
      </w:r>
      <w:r w:rsidR="00D976BC" w:rsidRPr="00984881">
        <w:rPr>
          <w:sz w:val="28"/>
          <w:szCs w:val="28"/>
          <w:rtl/>
        </w:rPr>
        <w:t>ﺗﻤﺎﻡ ﺻﻮﺭﺕ ﺍﻟﻬﻰ ﭘﻴﺮ ﺑﻤﻌﺮﻓﻰ</w:t>
      </w:r>
      <w:r>
        <w:rPr>
          <w:sz w:val="28"/>
          <w:szCs w:val="28"/>
          <w:rtl/>
        </w:rPr>
        <w:t xml:space="preserve"> </w:t>
      </w:r>
      <w:r w:rsidR="00D976BC" w:rsidRPr="00984881">
        <w:rPr>
          <w:sz w:val="28"/>
          <w:szCs w:val="28"/>
          <w:rtl/>
        </w:rPr>
        <w:t>ﺧﺪﺍﻭﻧﺪ ﺍﺳﺖ</w:t>
      </w:r>
      <w:r w:rsidR="00BD77AA">
        <w:rPr>
          <w:sz w:val="28"/>
          <w:szCs w:val="28"/>
          <w:rtl/>
        </w:rPr>
        <w:t xml:space="preserve">. </w:t>
      </w:r>
      <w:r w:rsidR="00D976BC" w:rsidRPr="00984881">
        <w:rPr>
          <w:sz w:val="28"/>
          <w:szCs w:val="28"/>
          <w:rtl/>
        </w:rPr>
        <w:t>ﮐﻪ ﻭﺳﻴﻠﻪ ﺻﻠﻪ ﻭ ﺍﺭﺗﺒﺎﻁ</w:t>
      </w:r>
      <w:r>
        <w:rPr>
          <w:sz w:val="28"/>
          <w:szCs w:val="28"/>
          <w:rtl/>
        </w:rPr>
        <w:t xml:space="preserve"> </w:t>
      </w:r>
      <w:r w:rsidR="00D976BC" w:rsidRPr="00984881">
        <w:rPr>
          <w:sz w:val="28"/>
          <w:szCs w:val="28"/>
          <w:rtl/>
        </w:rPr>
        <w:t>ﻋﺒﺎﺩﻯ ﺳﺎﻟﻚ ﻣﻴﺒﺎﺷﺪ</w:t>
      </w:r>
      <w:r w:rsidR="00BD77AA">
        <w:rPr>
          <w:sz w:val="28"/>
          <w:szCs w:val="28"/>
          <w:rtl/>
        </w:rPr>
        <w:t xml:space="preserve">. </w:t>
      </w:r>
      <w:r w:rsidR="00D976BC" w:rsidRPr="00984881">
        <w:rPr>
          <w:sz w:val="28"/>
          <w:szCs w:val="28"/>
          <w:rtl/>
        </w:rPr>
        <w:t>ﺷﻤﻊ ﺩﻳﺪﻩ ﺍ</w:t>
      </w:r>
      <w:r w:rsidR="009915B2" w:rsidRPr="00984881">
        <w:rPr>
          <w:sz w:val="28"/>
          <w:szCs w:val="28"/>
          <w:rtl/>
        </w:rPr>
        <w:t>فر</w:t>
      </w:r>
      <w:r w:rsidR="00D976BC" w:rsidRPr="00984881">
        <w:rPr>
          <w:sz w:val="28"/>
          <w:szCs w:val="28"/>
          <w:rtl/>
        </w:rPr>
        <w:t>ﻭﺯ</w:t>
      </w:r>
      <w:r w:rsidR="00BD77AA">
        <w:rPr>
          <w:sz w:val="28"/>
          <w:szCs w:val="28"/>
          <w:rtl/>
        </w:rPr>
        <w:t xml:space="preserve">، </w:t>
      </w:r>
      <w:r w:rsidR="00D976BC" w:rsidRPr="00984881">
        <w:rPr>
          <w:sz w:val="28"/>
          <w:szCs w:val="28"/>
          <w:rtl/>
        </w:rPr>
        <w:t>ﮐﻪ ﺩﻳﺪﻩ ﭼﺸﻢ ﺩﻝ ﺭﺍ ﺭﻭﺷﻦ ﮐﻨﺪ</w:t>
      </w:r>
      <w:r w:rsidR="00BD77AA">
        <w:rPr>
          <w:sz w:val="28"/>
          <w:szCs w:val="28"/>
          <w:rtl/>
        </w:rPr>
        <w:t xml:space="preserve">، </w:t>
      </w:r>
      <w:r w:rsidR="00D976BC" w:rsidRPr="00984881">
        <w:rPr>
          <w:sz w:val="28"/>
          <w:szCs w:val="28"/>
          <w:rtl/>
        </w:rPr>
        <w:t>ﻳﺎ ﻫﻤﺎﻥ ﺷﻬﻮﺩ ﻣﺮﺍﺗﺐ ﺍﻟﻬﻰ ﻫﺴﺘﻨﺪ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ﺳﻮﺍﺩ ﻟﻮﺡ ﺑﻴﻨﺶ ﺭﺍ</w:t>
      </w:r>
      <w:r w:rsidR="00BD77AA">
        <w:rPr>
          <w:b/>
          <w:bCs/>
          <w:sz w:val="28"/>
          <w:szCs w:val="28"/>
          <w:rtl/>
        </w:rPr>
        <w:t xml:space="preserve">، </w:t>
      </w:r>
      <w:r w:rsidRPr="00984881">
        <w:rPr>
          <w:b/>
          <w:bCs/>
          <w:sz w:val="28"/>
          <w:szCs w:val="28"/>
          <w:rtl/>
        </w:rPr>
        <w:t>ﻋﺰﻳﺰ ﺍﺯ ﺑﻬﺮ ﺁﻥ ﺩﺍﺭﻡ</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ﺟﺎﻥ ﺭﺍ ﻧﺴﺨﻪ ﺑﺎﺷﺪ</w:t>
      </w:r>
      <w:r w:rsidR="00BD77AA">
        <w:rPr>
          <w:b/>
          <w:bCs/>
          <w:sz w:val="28"/>
          <w:szCs w:val="28"/>
          <w:rtl/>
        </w:rPr>
        <w:t xml:space="preserve">، </w:t>
      </w:r>
      <w:r w:rsidRPr="00984881">
        <w:rPr>
          <w:b/>
          <w:bCs/>
          <w:sz w:val="28"/>
          <w:szCs w:val="28"/>
          <w:rtl/>
        </w:rPr>
        <w:t xml:space="preserve">ﺯﻟﻮﺡ ﺧﺎﻝ ﻫﻨﺪﻭﻳﺖ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ﺍﮔﺮ</w:t>
      </w:r>
      <w:r>
        <w:rPr>
          <w:sz w:val="28"/>
          <w:szCs w:val="28"/>
          <w:rtl/>
        </w:rPr>
        <w:t xml:space="preserve"> </w:t>
      </w:r>
      <w:r w:rsidR="00D976BC" w:rsidRPr="00984881">
        <w:rPr>
          <w:sz w:val="28"/>
          <w:szCs w:val="28"/>
          <w:rtl/>
        </w:rPr>
        <w:t>ﺳﻴﺎﻫﻰ ﻭﻧﻮﺷﺘﻪ ﻫﺎﻯ</w:t>
      </w:r>
      <w:r>
        <w:rPr>
          <w:sz w:val="28"/>
          <w:szCs w:val="28"/>
          <w:rtl/>
        </w:rPr>
        <w:t xml:space="preserve"> </w:t>
      </w:r>
      <w:r w:rsidR="00D976BC" w:rsidRPr="00984881">
        <w:rPr>
          <w:sz w:val="28"/>
          <w:szCs w:val="28"/>
          <w:rtl/>
        </w:rPr>
        <w:t>ﻟﻮﺡ ﺑﻴﻨﺶ ﺣﺎﻓﻆ ﺍﺯ ﻧﻈﺮ ﺍﻭ ﻋﺰﻳﺰ ﻭﻣﻬﻢ ﺍﺳﺖ</w:t>
      </w:r>
      <w:r w:rsidR="00BD77AA">
        <w:rPr>
          <w:sz w:val="28"/>
          <w:szCs w:val="28"/>
          <w:rtl/>
        </w:rPr>
        <w:t xml:space="preserve">، </w:t>
      </w:r>
      <w:r w:rsidR="00D976BC" w:rsidRPr="00984881">
        <w:rPr>
          <w:sz w:val="28"/>
          <w:szCs w:val="28"/>
          <w:rtl/>
        </w:rPr>
        <w:t>ﺯﻳﺮﺍ</w:t>
      </w:r>
      <w:r>
        <w:rPr>
          <w:sz w:val="28"/>
          <w:szCs w:val="28"/>
          <w:rtl/>
        </w:rPr>
        <w:t xml:space="preserve"> </w:t>
      </w:r>
      <w:r w:rsidR="00D976BC" w:rsidRPr="00984881">
        <w:rPr>
          <w:sz w:val="28"/>
          <w:szCs w:val="28"/>
          <w:rtl/>
        </w:rPr>
        <w:t>ﺟﺎﻥ ﺣﺎﻓﻆ ﻧﺴﺨﻪﺍﻯ ﻭﺭﻭﻧﻮﺷﺘﻰ ﺍﺯ ﻟﻮﺡ ﺧﺎﻝ ﻫﻨﺪﻭﻯ ﻳﺎﺭ ﻣﻴﺒﺎﺷﺪ</w:t>
      </w:r>
      <w:r w:rsidR="00BD77AA">
        <w:rPr>
          <w:sz w:val="28"/>
          <w:szCs w:val="28"/>
          <w:rtl/>
        </w:rPr>
        <w:t xml:space="preserve">. </w:t>
      </w:r>
      <w:r w:rsidR="00D976BC" w:rsidRPr="00984881">
        <w:rPr>
          <w:sz w:val="28"/>
          <w:szCs w:val="28"/>
          <w:rtl/>
        </w:rPr>
        <w:t>ﺩﻝ</w:t>
      </w: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ﮐﻪ ﺩﺍﺭﺍﻯ ﺳﻮﺍﺩ ﻭ</w:t>
      </w:r>
      <w:r>
        <w:rPr>
          <w:sz w:val="28"/>
          <w:szCs w:val="28"/>
          <w:rtl/>
        </w:rPr>
        <w:t xml:space="preserve"> </w:t>
      </w:r>
      <w:r w:rsidR="00D976BC" w:rsidRPr="00984881">
        <w:rPr>
          <w:sz w:val="28"/>
          <w:szCs w:val="28"/>
          <w:rtl/>
        </w:rPr>
        <w:t>ﻧﻮﺷﺘﻪ</w:t>
      </w:r>
      <w:r w:rsidR="00BD77AA">
        <w:rPr>
          <w:sz w:val="28"/>
          <w:szCs w:val="28"/>
          <w:rtl/>
        </w:rPr>
        <w:t xml:space="preserve">، </w:t>
      </w:r>
      <w:r w:rsidR="00D976BC" w:rsidRPr="00984881">
        <w:rPr>
          <w:sz w:val="28"/>
          <w:szCs w:val="28"/>
          <w:rtl/>
        </w:rPr>
        <w:t>ﻭ ﺩﺍﺭﺍﻯ ﭘﻴﺸﺮﻓﺖ ﺗﮑﺎﻣﻠﻰ ﻭ ﻋﻘﻠﻰ ﻭ ﺍﺣﻮﺍﻟﻰ ﺍﺳﺖ</w:t>
      </w:r>
      <w:r w:rsidR="00BD77AA">
        <w:rPr>
          <w:sz w:val="28"/>
          <w:szCs w:val="28"/>
          <w:rtl/>
        </w:rPr>
        <w:t xml:space="preserve">، </w:t>
      </w:r>
      <w:r w:rsidR="00D976BC" w:rsidRPr="00984881">
        <w:rPr>
          <w:sz w:val="28"/>
          <w:szCs w:val="28"/>
          <w:rtl/>
        </w:rPr>
        <w:t>ﮐﻪ ﻣﻬﻢ ﻭ ﻋﺰﻳﺰ ﻭ ﺗﻤﺎﻡ ﻭﺍﻗﻌﻴّﺖ ﺭﻭﺡ ﺍﻧﺴﺎﻥ ﺭﺍ ﺗﺸﮑﻴﻞ ﻣﻴﺪﻫﺪ</w:t>
      </w:r>
      <w:r w:rsidR="00BD77AA">
        <w:rPr>
          <w:sz w:val="28"/>
          <w:szCs w:val="28"/>
          <w:rtl/>
        </w:rPr>
        <w:t xml:space="preserve">. </w:t>
      </w:r>
      <w:r w:rsidR="00D976BC" w:rsidRPr="00984881">
        <w:rPr>
          <w:sz w:val="28"/>
          <w:szCs w:val="28"/>
          <w:rtl/>
        </w:rPr>
        <w:t>ﺩﺭ ﺳﺎﻟﻚ ﺑﺎ ﺗﺨﻠﻴﻪ ﻭ ﺗﺤﻠﻴﻪ ﺗﺒﺪﻳﻞ ﺑﻨﺴﺨﻪﺍﻯ ﺷﺒﻴﻪ ﻟﻮﺡ ﺩﻝ ﭘﻴﺮ ﺍﻟﻬﻰ ﺷﺪﻩ ﺍﺳﺖ</w:t>
      </w:r>
      <w:r w:rsidR="00BD77AA">
        <w:rPr>
          <w:sz w:val="28"/>
          <w:szCs w:val="28"/>
          <w:rtl/>
        </w:rPr>
        <w:t xml:space="preserve">. </w:t>
      </w:r>
      <w:r w:rsidR="00D976BC" w:rsidRPr="00984881">
        <w:rPr>
          <w:sz w:val="28"/>
          <w:szCs w:val="28"/>
          <w:rtl/>
        </w:rPr>
        <w:t>ﻣﺎﺩﺍﻡ ﮐﻪ ﺳﺎﻟﻚ ﺗﻤﺮﮐﺰ ﻭﺗﻮﺳّﻞ ﻋﺒﺎﺩﻯ ﺑﺎ ﺁﻥ ﺻﻮﺭﺕ ﺭﺍ ﺩﺍﺭﺩ</w:t>
      </w:r>
      <w:r w:rsidR="00BD77AA">
        <w:rPr>
          <w:sz w:val="28"/>
          <w:szCs w:val="28"/>
          <w:rtl/>
        </w:rPr>
        <w:t xml:space="preserve">. </w:t>
      </w:r>
      <w:r w:rsidR="00D976BC" w:rsidRPr="00984881">
        <w:rPr>
          <w:sz w:val="28"/>
          <w:szCs w:val="28"/>
          <w:rtl/>
        </w:rPr>
        <w:t>ﻟﻮﺡ ﻳﺎ ﺻﻔﺤﻪ ﮐﻪ ﭼﻮﻥ ﮐﺎﻏﺬ ﺭﻭﻯ ﺁﻥ ﻣﻴﻨﻮﻳﺴﻨﺪ ﻭﮔﺎﻫﻰ</w:t>
      </w:r>
      <w:r>
        <w:rPr>
          <w:sz w:val="28"/>
          <w:szCs w:val="28"/>
          <w:rtl/>
        </w:rPr>
        <w:t xml:space="preserve"> </w:t>
      </w:r>
      <w:r w:rsidR="00D976BC" w:rsidRPr="00984881">
        <w:rPr>
          <w:sz w:val="28"/>
          <w:szCs w:val="28"/>
          <w:rtl/>
        </w:rPr>
        <w:t>ﭘﺎﻙ ﻣﻴﮑﻨﻨﺪ</w:t>
      </w:r>
      <w:r w:rsidR="00BD77AA">
        <w:rPr>
          <w:sz w:val="28"/>
          <w:szCs w:val="28"/>
          <w:rtl/>
        </w:rPr>
        <w:t xml:space="preserve">، </w:t>
      </w:r>
      <w:r w:rsidR="00D976BC" w:rsidRPr="00984881">
        <w:rPr>
          <w:sz w:val="28"/>
          <w:szCs w:val="28"/>
          <w:rtl/>
        </w:rPr>
        <w:t>ﺗﺎ ﭼﻴﺰ ﺩﻳﮕﺮﻯ ﺑﻨﻮﻳﺴﻨﺪ ﻟﻮﺡ</w:t>
      </w:r>
      <w:r>
        <w:rPr>
          <w:sz w:val="28"/>
          <w:szCs w:val="28"/>
          <w:rtl/>
        </w:rPr>
        <w:t xml:space="preserve"> </w:t>
      </w:r>
      <w:r w:rsidR="00D976BC" w:rsidRPr="00984881">
        <w:rPr>
          <w:sz w:val="28"/>
          <w:szCs w:val="28"/>
          <w:rtl/>
        </w:rPr>
        <w:t>ﺩﻝ ﺳﺎﻟﻚ ﻣﺪﺍﻡ ﺗﻐﻴﻴﺮﺍﺕ ﺗﮑﺎﻣﻠﻰ ﺑﺴﻮﻯ ﺧﺪﺍ ﺩﺍﺭﺩ</w:t>
      </w:r>
      <w:r w:rsidR="00BD77AA">
        <w:rPr>
          <w:sz w:val="28"/>
          <w:szCs w:val="28"/>
          <w:rtl/>
        </w:rPr>
        <w:t xml:space="preserve">. </w:t>
      </w:r>
      <w:r w:rsidR="00D976BC" w:rsidRPr="00984881">
        <w:rPr>
          <w:sz w:val="28"/>
          <w:szCs w:val="28"/>
          <w:rtl/>
        </w:rPr>
        <w:t>ﺧﺎﻝ ﻫﻨﺪﻭﻯ ﻳﺎﺭ ﺭﻣﺰ ﺯﻳﺒﺎﺋﻰ ﺍﻭ</w:t>
      </w:r>
      <w:r w:rsidR="00BD77AA">
        <w:rPr>
          <w:sz w:val="28"/>
          <w:szCs w:val="28"/>
          <w:rtl/>
        </w:rPr>
        <w:t xml:space="preserve">، </w:t>
      </w:r>
      <w:r w:rsidR="00D976BC" w:rsidRPr="00984881">
        <w:rPr>
          <w:sz w:val="28"/>
          <w:szCs w:val="28"/>
          <w:rtl/>
        </w:rPr>
        <w:t>ﭼﻮﻥ ﻧﻘﻄﻪ ﺳﻴﺎﻩ ﺩﺭ ﻧﻮﺷﺘﻪ ﺍﺳﺖ</w:t>
      </w:r>
      <w:r w:rsidR="00BD77AA">
        <w:rPr>
          <w:sz w:val="28"/>
          <w:szCs w:val="28"/>
          <w:rtl/>
        </w:rPr>
        <w:t xml:space="preserve">، </w:t>
      </w:r>
      <w:r w:rsidR="00D976BC" w:rsidRPr="00984881">
        <w:rPr>
          <w:sz w:val="28"/>
          <w:szCs w:val="28"/>
          <w:rtl/>
        </w:rPr>
        <w:t>ﮐﻪ ﻣﻌﺎﻧﻰ ﺭﺍ ﺗﻐﻴﻴﺮ ﻣﻴﺪﻫﺪ</w:t>
      </w:r>
      <w:r w:rsidR="00BD77AA">
        <w:rPr>
          <w:sz w:val="28"/>
          <w:szCs w:val="28"/>
          <w:rtl/>
        </w:rPr>
        <w:t xml:space="preserve">. </w:t>
      </w:r>
      <w:r w:rsidR="00D976BC" w:rsidRPr="00984881">
        <w:rPr>
          <w:sz w:val="28"/>
          <w:szCs w:val="28"/>
          <w:rtl/>
        </w:rPr>
        <w:t>ﻣﻮﻟﺎ ﻋﻠﻰ ﺧﻮﺩﺭﺍ ﻧﻘﻄﻪ ﺑﺎٴ ﺑﺴﻢ ﺍﻟﻠﻪ ﻣﻴﺪﺍﻧﺪ</w:t>
      </w:r>
      <w:r w:rsidR="00BD77AA">
        <w:rPr>
          <w:sz w:val="28"/>
          <w:szCs w:val="28"/>
          <w:rtl/>
        </w:rPr>
        <w:t xml:space="preserve">، </w:t>
      </w:r>
      <w:r w:rsidR="00D976BC" w:rsidRPr="00984881">
        <w:rPr>
          <w:sz w:val="28"/>
          <w:szCs w:val="28"/>
          <w:rtl/>
        </w:rPr>
        <w:t>ﮐﻪ ﺧﻠﺎﺻﻪ ﻭ ﻋﺼﺎﺭﻩ ﻗﺮﺁﻥ ﻮﺍﻣﻮﺭ ﺩﻳﻨﻰ ﻣﻴﺒﺎﺷﺪ</w:t>
      </w:r>
      <w:r w:rsidR="00BD77AA">
        <w:rPr>
          <w:sz w:val="28"/>
          <w:szCs w:val="28"/>
          <w:rtl/>
        </w:rPr>
        <w:t xml:space="preserve">. </w:t>
      </w:r>
      <w:r w:rsidR="00D976BC" w:rsidRPr="00984881">
        <w:rPr>
          <w:sz w:val="28"/>
          <w:szCs w:val="28"/>
          <w:rtl/>
        </w:rPr>
        <w:t>ﻳﻌﻨﻰ ﻭﻟﺎﻳﺖ ﻭ ﺳﻠﻮﻙ ﺍﻟﻬﻰ</w:t>
      </w:r>
      <w:r w:rsidR="00BD77AA">
        <w:rPr>
          <w:sz w:val="28"/>
          <w:szCs w:val="28"/>
          <w:rtl/>
        </w:rPr>
        <w:t xml:space="preserve">، </w:t>
      </w:r>
      <w:r w:rsidR="00D976BC" w:rsidRPr="00984881">
        <w:rPr>
          <w:sz w:val="28"/>
          <w:szCs w:val="28"/>
          <w:rtl/>
        </w:rPr>
        <w:t>ﻫﺪﻑ ﺧﺪﺍﻭﻧﺪﺍﺳﺖ</w:t>
      </w:r>
      <w:r w:rsidR="00BD77AA">
        <w:rPr>
          <w:sz w:val="28"/>
          <w:szCs w:val="28"/>
          <w:rtl/>
        </w:rPr>
        <w:t xml:space="preserve">. </w:t>
      </w:r>
      <w:r w:rsidR="00D976BC" w:rsidRPr="00984881">
        <w:rPr>
          <w:sz w:val="28"/>
          <w:szCs w:val="28"/>
          <w:rtl/>
        </w:rPr>
        <w:t>ﻫﻨﺪﻭﺍﻥ ﺧﺎﻝ ﺩﺭﺷﺘﻰ ﺑﻴﻦ ﺩﻭ ﺃﺑﺮﻭﻯ ﺧﻮﺩ ﻣﻴﮕﺬﺍﺭﻧﺪ چه ﺴﺮ ﺩﺍﺭﻧﺪ</w:t>
      </w:r>
      <w:r w:rsidR="00BD77AA">
        <w:rPr>
          <w:sz w:val="28"/>
          <w:szCs w:val="28"/>
          <w:rtl/>
        </w:rPr>
        <w:t xml:space="preserve">. </w:t>
      </w:r>
      <w:r w:rsidR="00D976BC" w:rsidRPr="00984881">
        <w:rPr>
          <w:sz w:val="28"/>
          <w:szCs w:val="28"/>
          <w:rtl/>
        </w:rPr>
        <w:t>ﮐﻪ ﺑﺎﺯ ﺩﺭ ﺍﺻﻞ ﺩﺍﺷﺘﻦ</w:t>
      </w:r>
      <w:r>
        <w:rPr>
          <w:sz w:val="28"/>
          <w:szCs w:val="28"/>
          <w:rtl/>
        </w:rPr>
        <w:t xml:space="preserve"> </w:t>
      </w:r>
      <w:r w:rsidR="00D976BC" w:rsidRPr="00984881">
        <w:rPr>
          <w:sz w:val="28"/>
          <w:szCs w:val="28"/>
          <w:rtl/>
        </w:rPr>
        <w:t>ﭘﻴﺮ</w:t>
      </w:r>
      <w:r w:rsidR="00D976BC" w:rsidRPr="00984881">
        <w:rPr>
          <w:rFonts w:hint="cs"/>
          <w:sz w:val="28"/>
          <w:szCs w:val="28"/>
          <w:rtl/>
        </w:rPr>
        <w:t xml:space="preserve"> </w:t>
      </w:r>
      <w:r w:rsidR="00D976BC" w:rsidRPr="00984881">
        <w:rPr>
          <w:sz w:val="28"/>
          <w:szCs w:val="28"/>
          <w:rtl/>
        </w:rPr>
        <w:t xml:space="preserve">ﺍﻟﻬﻰ ﺩﺭ ﺳﺎﻟﻚ ﺍﺳﺖ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ﺗﻮ ﮔﺮ ﺧﻮﺍﻫﻰ ﮐﻪ ﺟﺎﻭﻳﺪﺍﻥ ﺟﻬﺎﻥ ﻳﮑﺴﺮ ﺑﻴﺎﺭﺍﺋﻰ</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ﺻﺒﺎ ﺭﺍ ﮔﻮ ﮐﻪ ﺑﺮﺩﺍﺭﺩ</w:t>
      </w:r>
      <w:r w:rsidR="00BD77AA">
        <w:rPr>
          <w:b/>
          <w:bCs/>
          <w:sz w:val="28"/>
          <w:szCs w:val="28"/>
          <w:rtl/>
        </w:rPr>
        <w:t xml:space="preserve">، </w:t>
      </w:r>
      <w:r w:rsidRPr="00984881">
        <w:rPr>
          <w:b/>
          <w:bCs/>
          <w:sz w:val="28"/>
          <w:szCs w:val="28"/>
          <w:rtl/>
        </w:rPr>
        <w:t>ﺯﻣﺎﻧﻰ ﺑ</w:t>
      </w:r>
      <w:r w:rsidR="00630256" w:rsidRPr="00984881">
        <w:rPr>
          <w:rFonts w:hint="cs"/>
          <w:b/>
          <w:bCs/>
          <w:sz w:val="28"/>
          <w:szCs w:val="28"/>
          <w:rtl/>
        </w:rPr>
        <w:t>ُ</w:t>
      </w:r>
      <w:r w:rsidRPr="00984881">
        <w:rPr>
          <w:b/>
          <w:bCs/>
          <w:sz w:val="28"/>
          <w:szCs w:val="28"/>
          <w:rtl/>
        </w:rPr>
        <w:t xml:space="preserve">ﺮﻗﻊ ﺍﺯ ﺭﻭﻳﺖ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ﺳﺎﻟﻚ ﺑﭙﻴﺮ ﺍﻟﻬﻰ ﺧﻮﺩ ﻣﻴﮕﻮﻳﺪ</w:t>
      </w:r>
      <w:r w:rsidR="00BD77AA">
        <w:rPr>
          <w:sz w:val="28"/>
          <w:szCs w:val="28"/>
          <w:rtl/>
        </w:rPr>
        <w:t xml:space="preserve">، </w:t>
      </w:r>
      <w:r w:rsidR="00D976BC" w:rsidRPr="00984881">
        <w:rPr>
          <w:sz w:val="28"/>
          <w:szCs w:val="28"/>
          <w:rtl/>
        </w:rPr>
        <w:t>ﮐﻪ ﺍﮔﺮ ﻣﻴﺨﻮﺍﻫﻰ ﺑﺮﺍﻯ ﻫﻤﻴﺸﻪ</w:t>
      </w:r>
      <w:r>
        <w:rPr>
          <w:sz w:val="28"/>
          <w:szCs w:val="28"/>
          <w:rtl/>
        </w:rPr>
        <w:t xml:space="preserve"> </w:t>
      </w:r>
      <w:r w:rsidR="00D976BC" w:rsidRPr="00984881">
        <w:rPr>
          <w:sz w:val="28"/>
          <w:szCs w:val="28"/>
          <w:rtl/>
        </w:rPr>
        <w:t>ﺟﻬﺎﻥ ﺭﺍ ﺁﺭﺍﻳﺶ ﺑﺪﻫﻰ ﭘس ﺑﺒﺎﺩ ﺻﺒﺎ ﺑﮕﻮ</w:t>
      </w:r>
      <w:r w:rsidR="00BD77AA">
        <w:rPr>
          <w:sz w:val="28"/>
          <w:szCs w:val="28"/>
          <w:rtl/>
        </w:rPr>
        <w:t xml:space="preserve">، </w:t>
      </w:r>
      <w:r w:rsidR="00D976BC" w:rsidRPr="00984881">
        <w:rPr>
          <w:sz w:val="28"/>
          <w:szCs w:val="28"/>
          <w:rtl/>
        </w:rPr>
        <w:t>ﮐﻪ ﺑﺮﺍﻯ ﺯﻣﺎﻥ ﮐﻮﺗﺎﻫﻰ</w:t>
      </w:r>
      <w:r w:rsidR="00BD77AA">
        <w:rPr>
          <w:sz w:val="28"/>
          <w:szCs w:val="28"/>
          <w:rtl/>
        </w:rPr>
        <w:t xml:space="preserve">، </w:t>
      </w:r>
      <w:r w:rsidR="00D976BC" w:rsidRPr="00984881">
        <w:rPr>
          <w:sz w:val="28"/>
          <w:szCs w:val="28"/>
          <w:rtl/>
        </w:rPr>
        <w:t>ﻧﻘﺎﺏ ﺍﺯ ﺻﻮﺭﺕ ﺗﻮ ﺑﺮﺩﺍﺭﺩ</w:t>
      </w:r>
      <w:r w:rsidR="00BD77AA">
        <w:rPr>
          <w:sz w:val="28"/>
          <w:szCs w:val="28"/>
          <w:rtl/>
        </w:rPr>
        <w:t xml:space="preserve">. </w:t>
      </w:r>
      <w:r w:rsidR="00D976BC" w:rsidRPr="00984881">
        <w:rPr>
          <w:sz w:val="28"/>
          <w:szCs w:val="28"/>
          <w:rtl/>
        </w:rPr>
        <w:t>ﺗﺎ ﻫﻤﻪ ﺟﻬﺎﻧﻴﺎﻥ ﺟﺎﻭﻳﺪ</w:t>
      </w:r>
      <w:r>
        <w:rPr>
          <w:sz w:val="28"/>
          <w:szCs w:val="28"/>
          <w:rtl/>
        </w:rPr>
        <w:t xml:space="preserve"> </w:t>
      </w:r>
      <w:r w:rsidR="00D976BC" w:rsidRPr="00984881">
        <w:rPr>
          <w:sz w:val="28"/>
          <w:szCs w:val="28"/>
          <w:rtl/>
        </w:rPr>
        <w:t>ﮔﺮﺩﻧﺪ</w:t>
      </w:r>
      <w:r w:rsidR="00BD77AA">
        <w:rPr>
          <w:sz w:val="28"/>
          <w:szCs w:val="28"/>
          <w:rtl/>
        </w:rPr>
        <w:t xml:space="preserve">. </w:t>
      </w:r>
      <w:r w:rsidR="00D976BC" w:rsidRPr="00984881">
        <w:rPr>
          <w:sz w:val="28"/>
          <w:szCs w:val="28"/>
          <w:rtl/>
        </w:rPr>
        <w:t>ﻣﻌﻤﻮﻟﺎ ﮔﻴﺴﻮﺍﻥ ﻳﺎﺭ ﮔﻬﮕﺎﻩ ﻣﺎﻧﻊ ﺩﻳﺪﻩ ﺷﺪﻥ</w:t>
      </w:r>
      <w:r>
        <w:rPr>
          <w:sz w:val="28"/>
          <w:szCs w:val="28"/>
          <w:rtl/>
        </w:rPr>
        <w:t xml:space="preserve"> </w:t>
      </w:r>
      <w:r w:rsidR="00D976BC" w:rsidRPr="00984881">
        <w:rPr>
          <w:sz w:val="28"/>
          <w:szCs w:val="28"/>
          <w:rtl/>
        </w:rPr>
        <w:t>ﺗﻤﺎﻣﻰ</w:t>
      </w:r>
      <w:r>
        <w:rPr>
          <w:sz w:val="28"/>
          <w:szCs w:val="28"/>
          <w:rtl/>
        </w:rPr>
        <w:t xml:space="preserve"> </w:t>
      </w:r>
      <w:r w:rsidR="00D976BC" w:rsidRPr="00984881">
        <w:rPr>
          <w:sz w:val="28"/>
          <w:szCs w:val="28"/>
          <w:rtl/>
        </w:rPr>
        <w:t>ﺻﻮﺭﺕ ﻣﺤﺒﻮﺏ ﺍﺳﺖ</w:t>
      </w:r>
      <w:r w:rsidR="00BD77AA">
        <w:rPr>
          <w:sz w:val="28"/>
          <w:szCs w:val="28"/>
          <w:rtl/>
        </w:rPr>
        <w:t xml:space="preserve">. </w:t>
      </w:r>
      <w:r w:rsidR="00D976BC" w:rsidRPr="00984881">
        <w:rPr>
          <w:sz w:val="28"/>
          <w:szCs w:val="28"/>
          <w:rtl/>
        </w:rPr>
        <w:t>ﻭﻟﻰ ﺑﺎﺯ ﺩﻳﺪﺍﺭ ﺻﻮﺭﺕ ﺍﻟﻬﻰ ﭘﻴﺮ ﮐﺎﻣﻞ ﺩﺭ ﺭؤﻳﺎ ﺍﺯ ﺧﺪﺍﻭﻧﺪ</w:t>
      </w:r>
      <w:r w:rsidR="00BD77AA">
        <w:rPr>
          <w:sz w:val="28"/>
          <w:szCs w:val="28"/>
          <w:rtl/>
        </w:rPr>
        <w:t xml:space="preserve">، </w:t>
      </w:r>
      <w:r w:rsidR="00D976BC" w:rsidRPr="00984881">
        <w:rPr>
          <w:sz w:val="28"/>
          <w:szCs w:val="28"/>
          <w:rtl/>
        </w:rPr>
        <w:t>ﺩﺭﺧﻮﺍﺳﺖ ﺍﺻﺮﺍﺭ ﺁﻣﻴﺰ ﺻﺎﺩﻗﺎﻧﻪﺍﻯ ﻟﺎﺯﻡ ﺩﺍﺭﺩ</w:t>
      </w:r>
      <w:r w:rsidR="00BD77AA">
        <w:rPr>
          <w:sz w:val="28"/>
          <w:szCs w:val="28"/>
          <w:rtl/>
        </w:rPr>
        <w:t xml:space="preserve">، </w:t>
      </w:r>
      <w:r w:rsidR="00D976BC" w:rsidRPr="00984881">
        <w:rPr>
          <w:sz w:val="28"/>
          <w:szCs w:val="28"/>
          <w:rtl/>
        </w:rPr>
        <w:t>ﺗﺎ ﺧﺪﺍﻭﻧﺪ ﭘﺎﺳﺦ ﻣﺸﺒﺖ ﺑﺪﻫﺪ</w:t>
      </w:r>
      <w:r w:rsidR="00BD77AA">
        <w:rPr>
          <w:sz w:val="28"/>
          <w:szCs w:val="28"/>
          <w:rtl/>
        </w:rPr>
        <w:t xml:space="preserve">. </w:t>
      </w:r>
      <w:r w:rsidR="00D976BC" w:rsidRPr="00984881">
        <w:rPr>
          <w:sz w:val="28"/>
          <w:szCs w:val="28"/>
          <w:rtl/>
        </w:rPr>
        <w:t xml:space="preserve">ﺑﺎﺯ ﺍﻳﻦ ﻧﻮﺭ ﻗﺎﺋﻢ </w:t>
      </w:r>
      <w:r w:rsidR="00661646" w:rsidRPr="00984881">
        <w:rPr>
          <w:sz w:val="28"/>
          <w:szCs w:val="28"/>
          <w:rtl/>
        </w:rPr>
        <w:t>ربّ</w:t>
      </w:r>
      <w:r w:rsidR="00D976BC" w:rsidRPr="00984881">
        <w:rPr>
          <w:sz w:val="28"/>
          <w:szCs w:val="28"/>
          <w:rtl/>
        </w:rPr>
        <w:t xml:space="preserve"> ﺍﻟﻨﻮﻉ ﺑﺸﺮﻯ ﺍﺳﺖ</w:t>
      </w:r>
      <w:r w:rsidR="00BD77AA">
        <w:rPr>
          <w:sz w:val="28"/>
          <w:szCs w:val="28"/>
          <w:rtl/>
        </w:rPr>
        <w:t xml:space="preserve">، </w:t>
      </w:r>
      <w:r w:rsidR="00D976BC" w:rsidRPr="00984881">
        <w:rPr>
          <w:sz w:val="28"/>
          <w:szCs w:val="28"/>
          <w:rtl/>
        </w:rPr>
        <w:t>ﮐﻪ ﺍﮔﺮ ﺗﻤﺎﻡ ﺑﺸﺮﻳّﺖ ﺑﺘﻮﺍﻧﺪ ﺑﺪﻳﺪﺍﺭﺁﻥ ﺑﺮﺳﺪ</w:t>
      </w:r>
      <w:r w:rsidR="00BD77AA">
        <w:rPr>
          <w:sz w:val="28"/>
          <w:szCs w:val="28"/>
          <w:rtl/>
        </w:rPr>
        <w:t xml:space="preserve">، </w:t>
      </w:r>
      <w:r w:rsidR="00D976BC" w:rsidRPr="00984881">
        <w:rPr>
          <w:sz w:val="28"/>
          <w:szCs w:val="28"/>
          <w:rtl/>
        </w:rPr>
        <w:t>ﮐﺎﺭ ﺟﻬﺎﻥ ﻳﮑﺴﺮﻩ ﻧﻴﮑﻮ ﻣﻴﮕﺮﺩﺩ</w:t>
      </w:r>
      <w:r w:rsidR="00BD77AA">
        <w:rPr>
          <w:sz w:val="28"/>
          <w:szCs w:val="28"/>
          <w:rtl/>
        </w:rPr>
        <w:t xml:space="preserve">. </w:t>
      </w:r>
      <w:r w:rsidR="00D976BC" w:rsidRPr="00984881">
        <w:rPr>
          <w:sz w:val="28"/>
          <w:szCs w:val="28"/>
          <w:rtl/>
        </w:rPr>
        <w:t>ﻭﻟﻰ ﻫﻤﻴﺸﻪ ﺍﺯ ﺍﻧﻮﺍﻉ</w:t>
      </w:r>
      <w:r>
        <w:rPr>
          <w:sz w:val="28"/>
          <w:szCs w:val="28"/>
          <w:rtl/>
        </w:rPr>
        <w:t xml:space="preserve"> </w:t>
      </w:r>
      <w:r w:rsidR="00D976BC" w:rsidRPr="00984881">
        <w:rPr>
          <w:sz w:val="28"/>
          <w:szCs w:val="28"/>
          <w:rtl/>
        </w:rPr>
        <w:t>ﭘﺎﺋﻴﻦ ﺗﺮ ﺣﻴﻮﺍﻧﻰ ﺑﺒﺎﻟﺎ</w:t>
      </w:r>
      <w:r>
        <w:rPr>
          <w:sz w:val="28"/>
          <w:szCs w:val="28"/>
          <w:rtl/>
        </w:rPr>
        <w:t xml:space="preserve"> </w:t>
      </w:r>
      <w:r w:rsidR="00D976BC" w:rsidRPr="00984881">
        <w:rPr>
          <w:sz w:val="28"/>
          <w:szCs w:val="28"/>
          <w:rtl/>
        </w:rPr>
        <w:t>ﻭ ﺑﻨﻮﻉ ﺑﺸﺮﻯ ﻣﻴﺮﺳﻨﺪ</w:t>
      </w:r>
      <w:r w:rsidR="00BD77AA">
        <w:rPr>
          <w:sz w:val="28"/>
          <w:szCs w:val="28"/>
          <w:rtl/>
        </w:rPr>
        <w:t xml:space="preserve">. </w:t>
      </w:r>
      <w:r w:rsidR="00D976BC" w:rsidRPr="00984881">
        <w:rPr>
          <w:sz w:val="28"/>
          <w:szCs w:val="28"/>
          <w:rtl/>
        </w:rPr>
        <w:t>ﺑﺎﺩ</w:t>
      </w:r>
      <w:r>
        <w:rPr>
          <w:sz w:val="28"/>
          <w:szCs w:val="28"/>
          <w:rtl/>
        </w:rPr>
        <w:t xml:space="preserve"> </w:t>
      </w:r>
      <w:r w:rsidR="00D976BC" w:rsidRPr="00984881">
        <w:rPr>
          <w:sz w:val="28"/>
          <w:szCs w:val="28"/>
          <w:rtl/>
        </w:rPr>
        <w:t>ﺻﺒﺎ ﺑﺎﺯ ﻫﻤﺎﻥ ﻧﺴﻴﻢ</w:t>
      </w:r>
      <w:r>
        <w:rPr>
          <w:sz w:val="28"/>
          <w:szCs w:val="28"/>
          <w:rtl/>
        </w:rPr>
        <w:t xml:space="preserve"> </w:t>
      </w:r>
      <w:r w:rsidR="00D976BC" w:rsidRPr="00984881">
        <w:rPr>
          <w:sz w:val="28"/>
          <w:szCs w:val="28"/>
          <w:rtl/>
        </w:rPr>
        <w:t>ﺻﺒﺤﮕﺎﻫﻰ ﺍﺳﺖ</w:t>
      </w:r>
      <w:r w:rsidR="00BD77AA">
        <w:rPr>
          <w:sz w:val="28"/>
          <w:szCs w:val="28"/>
          <w:rtl/>
        </w:rPr>
        <w:t xml:space="preserve">، </w:t>
      </w:r>
      <w:r w:rsidR="00D976BC" w:rsidRPr="00984881">
        <w:rPr>
          <w:sz w:val="28"/>
          <w:szCs w:val="28"/>
          <w:rtl/>
        </w:rPr>
        <w:t>ﮐﻪ ﺳﺎﻟﻚ ﺑﺸﻬﻮﺩ ﻣﺮﺍﺗﺐ ﺍﻟﻬﻰ ﻣﻴﮕﻮﻳﺪ</w:t>
      </w:r>
      <w:r w:rsidR="00BD77AA">
        <w:rPr>
          <w:sz w:val="28"/>
          <w:szCs w:val="28"/>
          <w:rtl/>
        </w:rPr>
        <w:t xml:space="preserve">، </w:t>
      </w:r>
      <w:r w:rsidR="00D976BC" w:rsidRPr="00984881">
        <w:rPr>
          <w:sz w:val="28"/>
          <w:szCs w:val="28"/>
          <w:rtl/>
        </w:rPr>
        <w:t>ﮐﻪ ﭘﮕﺎﻩ ﻭ ﻧﺎﮔﻬﺎﻥ</w:t>
      </w:r>
      <w:r w:rsidR="00BD77AA">
        <w:rPr>
          <w:sz w:val="28"/>
          <w:szCs w:val="28"/>
          <w:rtl/>
        </w:rPr>
        <w:t xml:space="preserve">، </w:t>
      </w:r>
      <w:r w:rsidR="00D976BC" w:rsidRPr="00984881">
        <w:rPr>
          <w:sz w:val="28"/>
          <w:szCs w:val="28"/>
          <w:rtl/>
        </w:rPr>
        <w:t>ﭘﮕﻴﻪ ﻭ ﻓﻘﻴﻪ ﻭ ﺩﺍﻧﺎﻯ الهی</w:t>
      </w:r>
      <w:r>
        <w:rPr>
          <w:sz w:val="28"/>
          <w:szCs w:val="28"/>
          <w:rtl/>
        </w:rPr>
        <w:t xml:space="preserve"> </w:t>
      </w:r>
      <w:r w:rsidR="00D976BC" w:rsidRPr="00984881">
        <w:rPr>
          <w:sz w:val="28"/>
          <w:szCs w:val="28"/>
          <w:rtl/>
        </w:rPr>
        <w:t>ﻤﻴﮕﺮﺩﺩ</w:t>
      </w:r>
      <w:r w:rsidR="00BD77AA">
        <w:rPr>
          <w:sz w:val="28"/>
          <w:szCs w:val="28"/>
          <w:rtl/>
        </w:rPr>
        <w:t xml:space="preserve">. </w:t>
      </w:r>
      <w:r w:rsidR="00D976BC" w:rsidRPr="00984881">
        <w:rPr>
          <w:sz w:val="28"/>
          <w:szCs w:val="28"/>
          <w:rtl/>
        </w:rPr>
        <w:t>ﮔﺮﭼﻪ ﻣﺴﺘﺎﻥ ﺳﺮﺍﺳﺮ ﺷﺐ</w:t>
      </w:r>
      <w:r w:rsidR="00BD77AA">
        <w:rPr>
          <w:sz w:val="28"/>
          <w:szCs w:val="28"/>
          <w:rtl/>
        </w:rPr>
        <w:t xml:space="preserve">، </w:t>
      </w:r>
      <w:r w:rsidR="00D976BC" w:rsidRPr="00984881">
        <w:rPr>
          <w:sz w:val="28"/>
          <w:szCs w:val="28"/>
          <w:rtl/>
        </w:rPr>
        <w:t xml:space="preserve">ﺑﺎﻣﺪﺍﺩ ﺻﺒﻮﺣﻰ ﻣﻴﺨﻮﺍﻫﻨﺪ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ﻭﮔﺮ ﺭﺳﻢ ﻓﻨﺎ ﺧﻮﺍﻫﻰ</w:t>
      </w:r>
      <w:r w:rsidR="00BD77AA">
        <w:rPr>
          <w:b/>
          <w:bCs/>
          <w:sz w:val="28"/>
          <w:szCs w:val="28"/>
          <w:rtl/>
        </w:rPr>
        <w:t xml:space="preserve">، </w:t>
      </w:r>
      <w:r w:rsidRPr="00984881">
        <w:rPr>
          <w:b/>
          <w:bCs/>
          <w:sz w:val="28"/>
          <w:szCs w:val="28"/>
          <w:rtl/>
        </w:rPr>
        <w:t>ﮐﻪ ﺍﺯ ﻋﺎﻟﻢ ﺑﺮ ﺃﻧﺪﺍﺯﻯ</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ﺑﺮ ﺍﻓﺸﺎﻥ ﺗﺎ </w:t>
      </w:r>
      <w:r w:rsidR="009915B2" w:rsidRPr="00984881">
        <w:rPr>
          <w:b/>
          <w:bCs/>
          <w:sz w:val="28"/>
          <w:szCs w:val="28"/>
          <w:rtl/>
        </w:rPr>
        <w:t>فر</w:t>
      </w:r>
      <w:r w:rsidRPr="00984881">
        <w:rPr>
          <w:b/>
          <w:bCs/>
          <w:sz w:val="28"/>
          <w:szCs w:val="28"/>
          <w:rtl/>
        </w:rPr>
        <w:t>ﻭ ﺭﻳﺰﺩ</w:t>
      </w:r>
      <w:r w:rsidR="00BD77AA">
        <w:rPr>
          <w:b/>
          <w:bCs/>
          <w:sz w:val="28"/>
          <w:szCs w:val="28"/>
          <w:rtl/>
        </w:rPr>
        <w:t xml:space="preserve">، </w:t>
      </w:r>
      <w:r w:rsidRPr="00984881">
        <w:rPr>
          <w:b/>
          <w:bCs/>
          <w:sz w:val="28"/>
          <w:szCs w:val="28"/>
          <w:rtl/>
        </w:rPr>
        <w:t xml:space="preserve">ﻫﺰﺍﺭﺍﻥ ﺟﺎﻥ ﺯ ﻫﺮ ﻣﻮﻳﺖ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ﻭ ﺍﮔﺮ ﮐﻪ ﻣﺤﺒﻮﺏ ﻣﻴﺨﻮﺍﻫﺪ</w:t>
      </w:r>
      <w:r w:rsidR="00BD77AA">
        <w:rPr>
          <w:sz w:val="28"/>
          <w:szCs w:val="28"/>
          <w:rtl/>
        </w:rPr>
        <w:t xml:space="preserve">، </w:t>
      </w:r>
      <w:r w:rsidR="00D976BC" w:rsidRPr="00984881">
        <w:rPr>
          <w:sz w:val="28"/>
          <w:szCs w:val="28"/>
          <w:rtl/>
        </w:rPr>
        <w:t>ﺗﻤﺎﻡ ﻋﺎﻟﻢ ﺭﺍ ﺑﺮ ﺍﻧﺪﺍﺯﺩ ﮐﻪ ﺑﻬﻢ ﺑﺮﻳﺰﺩ</w:t>
      </w:r>
      <w:r w:rsidR="00BD77AA">
        <w:rPr>
          <w:sz w:val="28"/>
          <w:szCs w:val="28"/>
          <w:rtl/>
        </w:rPr>
        <w:t xml:space="preserve">، </w:t>
      </w:r>
      <w:r w:rsidR="00D976BC" w:rsidRPr="00984881">
        <w:rPr>
          <w:sz w:val="28"/>
          <w:szCs w:val="28"/>
          <w:rtl/>
        </w:rPr>
        <w:t>ﭘس</w:t>
      </w:r>
      <w:r>
        <w:rPr>
          <w:sz w:val="28"/>
          <w:szCs w:val="28"/>
          <w:rtl/>
        </w:rPr>
        <w:t xml:space="preserve"> </w:t>
      </w:r>
      <w:r w:rsidR="00D976BC" w:rsidRPr="00984881">
        <w:rPr>
          <w:sz w:val="28"/>
          <w:szCs w:val="28"/>
          <w:rtl/>
        </w:rPr>
        <w:t>ﮔﻴﺴﻮﺍﻥ ﺧﻮﺩﺭﺍ ﺑﺮﺍﻓﺸﺎﻧﺪ ﻭ ﺁﺷﻔﺘﻪ ﮐﻨﺪ</w:t>
      </w:r>
      <w:r w:rsidR="00BD77AA">
        <w:rPr>
          <w:sz w:val="28"/>
          <w:szCs w:val="28"/>
          <w:rtl/>
        </w:rPr>
        <w:t xml:space="preserve">. </w:t>
      </w:r>
      <w:r w:rsidR="00D976BC" w:rsidRPr="00984881">
        <w:rPr>
          <w:sz w:val="28"/>
          <w:szCs w:val="28"/>
          <w:rtl/>
        </w:rPr>
        <w:t>ﺗﺎ ﺍﺯ ﻫﺮ ﻣﻮﻯ ﻣﺤﺒﻮﺏ</w:t>
      </w:r>
      <w:r>
        <w:rPr>
          <w:sz w:val="28"/>
          <w:szCs w:val="28"/>
          <w:rtl/>
        </w:rPr>
        <w:t xml:space="preserve"> </w:t>
      </w:r>
      <w:r w:rsidR="00D976BC" w:rsidRPr="00984881">
        <w:rPr>
          <w:sz w:val="28"/>
          <w:szCs w:val="28"/>
          <w:rtl/>
        </w:rPr>
        <w:t>ﻫﺰﺍﺭﺍﻥ ﻋﺎﺷﻖ ﺟﺎﻥ ﺑﺪﻫﻨﺪ</w:t>
      </w:r>
      <w:r>
        <w:rPr>
          <w:sz w:val="28"/>
          <w:szCs w:val="28"/>
          <w:rtl/>
        </w:rPr>
        <w:t xml:space="preserve"> </w:t>
      </w:r>
      <w:r w:rsidR="00D976BC" w:rsidRPr="00984881">
        <w:rPr>
          <w:sz w:val="28"/>
          <w:szCs w:val="28"/>
          <w:rtl/>
        </w:rPr>
        <w:t>ﻭ ﺟﻬﺎﻥ</w:t>
      </w:r>
      <w:r>
        <w:rPr>
          <w:sz w:val="28"/>
          <w:szCs w:val="28"/>
          <w:rtl/>
        </w:rPr>
        <w:t xml:space="preserve"> </w:t>
      </w:r>
      <w:r w:rsidR="00D976BC" w:rsidRPr="00984881">
        <w:rPr>
          <w:sz w:val="28"/>
          <w:szCs w:val="28"/>
          <w:rtl/>
        </w:rPr>
        <w:t xml:space="preserve">ﺧﺎﻟﻰ ﮔﺮﺩﺩ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ﻣﻦ ﻭ ﺑﺎﺩ</w:t>
      </w:r>
      <w:r w:rsidR="00630256" w:rsidRPr="00984881">
        <w:rPr>
          <w:rFonts w:hint="cs"/>
          <w:b/>
          <w:bCs/>
          <w:sz w:val="28"/>
          <w:szCs w:val="28"/>
          <w:rtl/>
        </w:rPr>
        <w:t xml:space="preserve"> </w:t>
      </w:r>
      <w:r w:rsidRPr="00984881">
        <w:rPr>
          <w:b/>
          <w:bCs/>
          <w:sz w:val="28"/>
          <w:szCs w:val="28"/>
          <w:rtl/>
        </w:rPr>
        <w:t>ﺻﺒﺎ ﻣﺴﮑﻴﻦ</w:t>
      </w:r>
      <w:r w:rsidR="00BD77AA">
        <w:rPr>
          <w:b/>
          <w:bCs/>
          <w:sz w:val="28"/>
          <w:szCs w:val="28"/>
          <w:rtl/>
        </w:rPr>
        <w:t xml:space="preserve">، </w:t>
      </w:r>
      <w:r w:rsidRPr="00984881">
        <w:rPr>
          <w:b/>
          <w:bCs/>
          <w:sz w:val="28"/>
          <w:szCs w:val="28"/>
          <w:rtl/>
        </w:rPr>
        <w:t>ﺩﻭ ﺳﺮﮔﺮﺩﺍﻥ ﺑﻰ ﺣﺎﺻﻞ</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ﻣﻦ ﺍﺯ ﺍﻓﺴﻮﻥ ﭼﺸﻤﺖ ﻣﺴﺖ ﻭ ﺍﻭ ﺍﺯ ﺑﻮﻯ ﮔﻴﺴﻮﻳﺖ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ﻭ ﺑﺎﺩ</w:t>
      </w:r>
      <w:r>
        <w:rPr>
          <w:sz w:val="28"/>
          <w:szCs w:val="28"/>
          <w:rtl/>
        </w:rPr>
        <w:t xml:space="preserve"> </w:t>
      </w:r>
      <w:r w:rsidR="00D976BC" w:rsidRPr="00984881">
        <w:rPr>
          <w:sz w:val="28"/>
          <w:szCs w:val="28"/>
          <w:rtl/>
        </w:rPr>
        <w:t>ﺻﺒﺎ ﻭ ﺻﺒﺎﺡ ﺑﺎﻣﺪﺍﺩﻯ</w:t>
      </w:r>
      <w:r w:rsidR="00BD77AA">
        <w:rPr>
          <w:sz w:val="28"/>
          <w:szCs w:val="28"/>
          <w:rtl/>
        </w:rPr>
        <w:t xml:space="preserve">، </w:t>
      </w:r>
      <w:r w:rsidR="00D976BC" w:rsidRPr="00984881">
        <w:rPr>
          <w:sz w:val="28"/>
          <w:szCs w:val="28"/>
          <w:rtl/>
        </w:rPr>
        <w:t>ﮐﻪ ﺁﺧﺮ ﺷﺐ ﺳﺎﻟﻚ ﺩﺭ ﻋﺰﻟﺘﮕﺎﻩ ﺳﺮﺩ</w:t>
      </w:r>
      <w:r>
        <w:rPr>
          <w:sz w:val="28"/>
          <w:szCs w:val="28"/>
          <w:rtl/>
        </w:rPr>
        <w:t xml:space="preserve"> </w:t>
      </w:r>
      <w:r w:rsidR="00D976BC" w:rsidRPr="00984881">
        <w:rPr>
          <w:sz w:val="28"/>
          <w:szCs w:val="28"/>
          <w:rtl/>
        </w:rPr>
        <w:t>ﻭﻣﻌﻄّﺮ ﮔﻠﻬﺎﻯ ﺻﺤﺮﺍﺋﻰ</w:t>
      </w:r>
      <w:r w:rsidR="00BD77AA">
        <w:rPr>
          <w:sz w:val="28"/>
          <w:szCs w:val="28"/>
          <w:rtl/>
        </w:rPr>
        <w:t xml:space="preserve">، </w:t>
      </w:r>
      <w:r w:rsidR="00D976BC" w:rsidRPr="00984881">
        <w:rPr>
          <w:sz w:val="28"/>
          <w:szCs w:val="28"/>
          <w:rtl/>
        </w:rPr>
        <w:t>ﭘﺎﻳﺎﻥ ﺍﻋﻤﺎﻝ ﻋﺒﺎﺩﻯ ﺭﺍ ﺩﺍﺭﺩ</w:t>
      </w:r>
      <w:r w:rsidR="00BD77AA">
        <w:rPr>
          <w:sz w:val="28"/>
          <w:szCs w:val="28"/>
          <w:rtl/>
        </w:rPr>
        <w:t xml:space="preserve">. </w:t>
      </w:r>
      <w:r w:rsidR="00D976BC" w:rsidRPr="00984881">
        <w:rPr>
          <w:sz w:val="28"/>
          <w:szCs w:val="28"/>
          <w:rtl/>
        </w:rPr>
        <w:t>ﻭ ﺍﮔﺮ ﮐﻪ ﺍﺣﻮﺍﻝ ﺷﻬﻮﺩﻯ ﺗﺎﺯﻩﺍﻯ ﺩﺍﺷﺖ</w:t>
      </w:r>
      <w:r w:rsidR="00BD77AA">
        <w:rPr>
          <w:sz w:val="28"/>
          <w:szCs w:val="28"/>
          <w:rtl/>
        </w:rPr>
        <w:t xml:space="preserve">، </w:t>
      </w:r>
      <w:r w:rsidR="00D976BC" w:rsidRPr="00984881">
        <w:rPr>
          <w:sz w:val="28"/>
          <w:szCs w:val="28"/>
          <w:rtl/>
        </w:rPr>
        <w:t>ﮐﻪ ﺻﺒﻮﺡ ﻭ ﺧﻮﺵ ﺭﻭ ﺍﺳﺖ</w:t>
      </w:r>
      <w:r w:rsidR="00BD77AA">
        <w:rPr>
          <w:sz w:val="28"/>
          <w:szCs w:val="28"/>
          <w:rtl/>
        </w:rPr>
        <w:t xml:space="preserve">. </w:t>
      </w:r>
      <w:r w:rsidR="00D976BC" w:rsidRPr="00984881">
        <w:rPr>
          <w:sz w:val="28"/>
          <w:szCs w:val="28"/>
          <w:rtl/>
        </w:rPr>
        <w:t>ﻭﺍﮔﺮ ﻧﺪﺍﺷﺖ ﺑﺎﻣﻴﺪ ﺷﺒﻬﺎﻯ ﺩﻳﮕﺮ ﻣﻴﺒﺎﺷﺪ</w:t>
      </w:r>
      <w:r w:rsidR="00BD77AA">
        <w:rPr>
          <w:sz w:val="28"/>
          <w:szCs w:val="28"/>
          <w:rtl/>
        </w:rPr>
        <w:t xml:space="preserve">. </w:t>
      </w:r>
      <w:r w:rsidR="00D976BC" w:rsidRPr="00984881">
        <w:rPr>
          <w:sz w:val="28"/>
          <w:szCs w:val="28"/>
          <w:rtl/>
        </w:rPr>
        <w:t>ﻭ ﺣﺎﻓﻆ ﺧﻮﺩ ﻭ ﺑﺎﺩ ﺻﺒﺎ ﺭﺍ ﺩﻭ</w:t>
      </w:r>
      <w:r>
        <w:rPr>
          <w:sz w:val="28"/>
          <w:szCs w:val="28"/>
          <w:rtl/>
        </w:rPr>
        <w:t xml:space="preserve"> </w:t>
      </w:r>
      <w:r w:rsidR="00D976BC" w:rsidRPr="00984881">
        <w:rPr>
          <w:sz w:val="28"/>
          <w:szCs w:val="28"/>
          <w:rtl/>
        </w:rPr>
        <w:t>ﺳﺮﮔﺮﺩﺍﻥ ﺑﻰ ﺣﺎﺻﻞ ﺍﺯ ﺯﻧﺪﮔﻰ ﺩﺭ ﺟﻬﺎﻥ ﻣﻴﺪﺍﻧﺪ</w:t>
      </w:r>
      <w:r w:rsidR="00BD77AA">
        <w:rPr>
          <w:sz w:val="28"/>
          <w:szCs w:val="28"/>
          <w:rtl/>
        </w:rPr>
        <w:t xml:space="preserve">. </w:t>
      </w:r>
      <w:r w:rsidR="00D976BC" w:rsidRPr="00984881">
        <w:rPr>
          <w:sz w:val="28"/>
          <w:szCs w:val="28"/>
          <w:rtl/>
        </w:rPr>
        <w:t>ﮐﻪ ﺑﺎﺩ ﻣﺪﺍﻡ ﺟﺎﺑﺠﺎ ﻣﻴﺸﻮﺩ ﻭﺩﻭﺭ ﺧﻮﺩ</w:t>
      </w:r>
      <w:r>
        <w:rPr>
          <w:sz w:val="28"/>
          <w:szCs w:val="28"/>
          <w:rtl/>
        </w:rPr>
        <w:t xml:space="preserve"> </w:t>
      </w:r>
      <w:r w:rsidR="00D976BC" w:rsidRPr="00984881">
        <w:rPr>
          <w:sz w:val="28"/>
          <w:szCs w:val="28"/>
          <w:rtl/>
        </w:rPr>
        <w:t>ﻣﻴﮕﺮﺩﺩ</w:t>
      </w:r>
      <w:r w:rsidR="00BD77AA">
        <w:rPr>
          <w:sz w:val="28"/>
          <w:szCs w:val="28"/>
          <w:rtl/>
        </w:rPr>
        <w:t xml:space="preserve">. </w:t>
      </w:r>
      <w:r w:rsidR="00D976BC" w:rsidRPr="00984881">
        <w:rPr>
          <w:sz w:val="28"/>
          <w:szCs w:val="28"/>
          <w:rtl/>
        </w:rPr>
        <w:t>ﻭ ﺣﺎﻓﻆ</w:t>
      </w:r>
      <w:r>
        <w:rPr>
          <w:sz w:val="28"/>
          <w:szCs w:val="28"/>
          <w:rtl/>
        </w:rPr>
        <w:t xml:space="preserve"> </w:t>
      </w:r>
      <w:r w:rsidR="00D976BC" w:rsidRPr="00984881">
        <w:rPr>
          <w:sz w:val="28"/>
          <w:szCs w:val="28"/>
          <w:rtl/>
        </w:rPr>
        <w:t>ﺩﺭ ﻋﺰﻟﺘﮕﺎﻩﺧﻮﻳﺶ</w:t>
      </w:r>
      <w:r>
        <w:rPr>
          <w:sz w:val="28"/>
          <w:szCs w:val="28"/>
          <w:rtl/>
        </w:rPr>
        <w:t xml:space="preserve"> </w:t>
      </w:r>
      <w:r w:rsidR="00D976BC" w:rsidRPr="00984881">
        <w:rPr>
          <w:sz w:val="28"/>
          <w:szCs w:val="28"/>
          <w:rtl/>
        </w:rPr>
        <w:t>ﺧﺴﺘﻪ ﻭ ﺍﻓﺴﺮﺩﻩ</w:t>
      </w:r>
      <w:r>
        <w:rPr>
          <w:sz w:val="28"/>
          <w:szCs w:val="28"/>
          <w:rtl/>
        </w:rPr>
        <w:t xml:space="preserve"> </w:t>
      </w:r>
      <w:r w:rsidR="00D976BC" w:rsidRPr="00984881">
        <w:rPr>
          <w:sz w:val="28"/>
          <w:szCs w:val="28"/>
          <w:rtl/>
        </w:rPr>
        <w:t xml:space="preserve">ﻭ </w:t>
      </w:r>
      <w:r w:rsidR="009915B2" w:rsidRPr="00984881">
        <w:rPr>
          <w:sz w:val="28"/>
          <w:szCs w:val="28"/>
          <w:rtl/>
        </w:rPr>
        <w:t>فر</w:t>
      </w:r>
      <w:r w:rsidR="00D976BC" w:rsidRPr="00984881">
        <w:rPr>
          <w:sz w:val="28"/>
          <w:szCs w:val="28"/>
          <w:rtl/>
        </w:rPr>
        <w:t>ﺳﻮﺩﻩ ﺷﺪﻩ ﺍﺳﺖ</w:t>
      </w:r>
      <w:r w:rsidR="00BD77AA">
        <w:rPr>
          <w:sz w:val="28"/>
          <w:szCs w:val="28"/>
          <w:rtl/>
        </w:rPr>
        <w:t xml:space="preserve">. </w:t>
      </w:r>
      <w:r w:rsidR="00D976BC" w:rsidRPr="00984881">
        <w:rPr>
          <w:sz w:val="28"/>
          <w:szCs w:val="28"/>
          <w:rtl/>
        </w:rPr>
        <w:t>ﻭﺟﺎﻟﺐ ﻋﻠّﺖ ﺍﻳﻦ ﺳﺮﮔﺮﺩﺍﻧﻰ ﺣﺎﻓﻆ</w:t>
      </w:r>
      <w:r>
        <w:rPr>
          <w:sz w:val="28"/>
          <w:szCs w:val="28"/>
          <w:rtl/>
        </w:rPr>
        <w:t xml:space="preserve"> </w:t>
      </w:r>
      <w:r w:rsidR="00D976BC" w:rsidRPr="00984881">
        <w:rPr>
          <w:sz w:val="28"/>
          <w:szCs w:val="28"/>
          <w:rtl/>
        </w:rPr>
        <w:t>ﻭﺑﺎﺩ</w:t>
      </w:r>
      <w:r>
        <w:rPr>
          <w:sz w:val="28"/>
          <w:szCs w:val="28"/>
          <w:rtl/>
        </w:rPr>
        <w:t xml:space="preserve"> </w:t>
      </w:r>
      <w:r w:rsidR="00D976BC" w:rsidRPr="00984881">
        <w:rPr>
          <w:sz w:val="28"/>
          <w:szCs w:val="28"/>
          <w:rtl/>
        </w:rPr>
        <w:t>ﺻﺒﺎ ﺍﺳﺖ</w:t>
      </w:r>
      <w:r w:rsidR="00BD77AA">
        <w:rPr>
          <w:sz w:val="28"/>
          <w:szCs w:val="28"/>
          <w:rtl/>
        </w:rPr>
        <w:t xml:space="preserve">. </w:t>
      </w:r>
      <w:r w:rsidR="00D976BC" w:rsidRPr="00984881">
        <w:rPr>
          <w:sz w:val="28"/>
          <w:szCs w:val="28"/>
          <w:rtl/>
        </w:rPr>
        <w:t>ﮐﻪ ﺣﺎﻓﻆ ﺍﺯ ﺍﻓﺴﻮﻥ ﺟﺎﺩﻭﺋﻰ ﭼﺸﻤﺎﻥ ﻣﺴﺖ ﻳﺎﺭ ﺳﺮﮔﺮﺩﺍﻥ ﺍﺳﺖ</w:t>
      </w:r>
      <w:r w:rsidR="00BD77AA">
        <w:rPr>
          <w:sz w:val="28"/>
          <w:szCs w:val="28"/>
          <w:rtl/>
        </w:rPr>
        <w:t xml:space="preserve">، </w:t>
      </w:r>
      <w:r w:rsidR="00D976BC" w:rsidRPr="00984881">
        <w:rPr>
          <w:sz w:val="28"/>
          <w:szCs w:val="28"/>
          <w:rtl/>
        </w:rPr>
        <w:t>ﮐﻪ ﻫﺮ ﺩﻡ</w:t>
      </w:r>
      <w:r>
        <w:rPr>
          <w:sz w:val="28"/>
          <w:szCs w:val="28"/>
          <w:rtl/>
        </w:rPr>
        <w:t xml:space="preserve"> </w:t>
      </w:r>
      <w:r w:rsidR="00D976BC" w:rsidRPr="00984881">
        <w:rPr>
          <w:sz w:val="28"/>
          <w:szCs w:val="28"/>
          <w:rtl/>
        </w:rPr>
        <w:t>ﺳﺮﺵ ﺭﺍ ﺑﺎﻳﻦ</w:t>
      </w:r>
      <w:r>
        <w:rPr>
          <w:sz w:val="28"/>
          <w:szCs w:val="28"/>
          <w:rtl/>
        </w:rPr>
        <w:t xml:space="preserve"> </w:t>
      </w:r>
      <w:r w:rsidR="00D976BC" w:rsidRPr="00984881">
        <w:rPr>
          <w:sz w:val="28"/>
          <w:szCs w:val="28"/>
          <w:rtl/>
        </w:rPr>
        <w:t>ﻃﺮﻑ ﻭ ﺁﻥ ﻃﺮﻑ ﺻﻮﺭﺕ</w:t>
      </w:r>
      <w:r>
        <w:rPr>
          <w:sz w:val="28"/>
          <w:szCs w:val="28"/>
          <w:rtl/>
        </w:rPr>
        <w:t xml:space="preserve"> </w:t>
      </w:r>
      <w:r w:rsidR="00D976BC" w:rsidRPr="00984881">
        <w:rPr>
          <w:sz w:val="28"/>
          <w:szCs w:val="28"/>
          <w:rtl/>
        </w:rPr>
        <w:t>ﻳﺎﺭ ﻣﻴﺒﺮﺩ ﻭ ﺑﺪﻧﺒﺎﻝ</w:t>
      </w:r>
      <w:r>
        <w:rPr>
          <w:sz w:val="28"/>
          <w:szCs w:val="28"/>
          <w:rtl/>
        </w:rPr>
        <w:t xml:space="preserve"> </w:t>
      </w:r>
      <w:r w:rsidR="00D976BC" w:rsidRPr="00984881">
        <w:rPr>
          <w:sz w:val="28"/>
          <w:szCs w:val="28"/>
          <w:rtl/>
        </w:rPr>
        <w:t>ﮔﻢ ﺷﺪﻩ</w:t>
      </w:r>
      <w:r>
        <w:rPr>
          <w:sz w:val="28"/>
          <w:szCs w:val="28"/>
          <w:rtl/>
        </w:rPr>
        <w:t xml:space="preserve"> </w:t>
      </w:r>
      <w:r w:rsidR="00D976BC" w:rsidRPr="00984881">
        <w:rPr>
          <w:sz w:val="28"/>
          <w:szCs w:val="28"/>
          <w:rtl/>
        </w:rPr>
        <w:t>ﺧﻮﺩ ﺩﺭ ﻋﺰﻟﺘﮕﺎﻩ ﻣﻴﺒﺎﺷﺪ</w:t>
      </w:r>
      <w:r w:rsidR="00BD77AA">
        <w:rPr>
          <w:sz w:val="28"/>
          <w:szCs w:val="28"/>
          <w:rtl/>
        </w:rPr>
        <w:t xml:space="preserve">. </w:t>
      </w:r>
      <w:r w:rsidR="00D976BC" w:rsidRPr="00984881">
        <w:rPr>
          <w:sz w:val="28"/>
          <w:szCs w:val="28"/>
          <w:rtl/>
        </w:rPr>
        <w:t>ﻭ ﺑﺎﺩ ﻧﻴﺰ ﺍﺯ ﺑﻮﻯ</w:t>
      </w:r>
      <w:r>
        <w:rPr>
          <w:sz w:val="28"/>
          <w:szCs w:val="28"/>
          <w:rtl/>
        </w:rPr>
        <w:t xml:space="preserve"> </w:t>
      </w:r>
      <w:r w:rsidR="00D976BC" w:rsidRPr="00984881">
        <w:rPr>
          <w:sz w:val="28"/>
          <w:szCs w:val="28"/>
          <w:rtl/>
        </w:rPr>
        <w:t>ﮔﻴﺴﻮﺍﻥ ﻳﺎﺭ ﺳﺮﮔﺮﺩﺍﻥ ﺷﺪﻩ</w:t>
      </w:r>
      <w:r w:rsidR="00BD77AA">
        <w:rPr>
          <w:sz w:val="28"/>
          <w:szCs w:val="28"/>
          <w:rtl/>
        </w:rPr>
        <w:t xml:space="preserve">، </w:t>
      </w:r>
      <w:r w:rsidR="00D976BC" w:rsidRPr="00984881">
        <w:rPr>
          <w:sz w:val="28"/>
          <w:szCs w:val="28"/>
          <w:rtl/>
        </w:rPr>
        <w:t>ﮐﻪ ﺩﻭﺭ ﺧﻮﺩ</w:t>
      </w:r>
      <w:r>
        <w:rPr>
          <w:sz w:val="28"/>
          <w:szCs w:val="28"/>
          <w:rtl/>
        </w:rPr>
        <w:t xml:space="preserve"> </w:t>
      </w:r>
      <w:r w:rsidR="00D976BC" w:rsidRPr="00984881">
        <w:rPr>
          <w:sz w:val="28"/>
          <w:szCs w:val="28"/>
          <w:rtl/>
        </w:rPr>
        <w:t>ﻣﻴﮕﺮﺩﺩ</w:t>
      </w:r>
      <w:r w:rsidR="00BD77AA">
        <w:rPr>
          <w:sz w:val="28"/>
          <w:szCs w:val="28"/>
          <w:rtl/>
        </w:rPr>
        <w:t xml:space="preserve">. </w:t>
      </w:r>
      <w:r w:rsidR="00D976BC" w:rsidRPr="00984881">
        <w:rPr>
          <w:sz w:val="28"/>
          <w:szCs w:val="28"/>
          <w:rtl/>
        </w:rPr>
        <w:t>ﻭ ﺑﺎ ﺧﻮﺩ</w:t>
      </w:r>
      <w:r>
        <w:rPr>
          <w:sz w:val="28"/>
          <w:szCs w:val="28"/>
          <w:rtl/>
        </w:rPr>
        <w:t xml:space="preserve"> </w:t>
      </w:r>
      <w:r w:rsidR="00D976BC" w:rsidRPr="00984881">
        <w:rPr>
          <w:sz w:val="28"/>
          <w:szCs w:val="28"/>
          <w:rtl/>
        </w:rPr>
        <w:t>ﻋﻄﺮ</w:t>
      </w:r>
      <w:r w:rsidR="00D976BC" w:rsidRPr="00984881">
        <w:rPr>
          <w:rFonts w:hint="cs"/>
          <w:sz w:val="28"/>
          <w:szCs w:val="28"/>
          <w:rtl/>
        </w:rPr>
        <w:t xml:space="preserve"> </w:t>
      </w:r>
      <w:r w:rsidR="00D976BC" w:rsidRPr="00984881">
        <w:rPr>
          <w:sz w:val="28"/>
          <w:szCs w:val="28"/>
          <w:rtl/>
        </w:rPr>
        <w:t>ﮔﻠﻬﺎﻯ ﺻﺤﺮﺍﺋﻰ</w:t>
      </w:r>
      <w:r w:rsidR="00BD77AA">
        <w:rPr>
          <w:sz w:val="28"/>
          <w:szCs w:val="28"/>
          <w:rtl/>
        </w:rPr>
        <w:t xml:space="preserve">، </w:t>
      </w:r>
      <w:r w:rsidR="009915B2" w:rsidRPr="00984881">
        <w:rPr>
          <w:sz w:val="28"/>
          <w:szCs w:val="28"/>
          <w:rtl/>
        </w:rPr>
        <w:t>فر</w:t>
      </w:r>
      <w:r w:rsidR="00D976BC" w:rsidRPr="00984881">
        <w:rPr>
          <w:sz w:val="28"/>
          <w:szCs w:val="28"/>
          <w:rtl/>
        </w:rPr>
        <w:t>ﺳﺘﺎﺩﻩ</w:t>
      </w:r>
      <w:r>
        <w:rPr>
          <w:sz w:val="28"/>
          <w:szCs w:val="28"/>
          <w:rtl/>
        </w:rPr>
        <w:t xml:space="preserve"> </w:t>
      </w:r>
      <w:r w:rsidR="00D976BC" w:rsidRPr="00984881">
        <w:rPr>
          <w:sz w:val="28"/>
          <w:szCs w:val="28"/>
          <w:rtl/>
        </w:rPr>
        <w:t>ﺧﺪﺍﻭﻧﺪ ﺍﺯ ﻃﺮﻳﻖ ﭘﻴﺮ ﺍﻟﻬﻰ ﻣﻴﺪﺍﻧﺪ</w:t>
      </w:r>
      <w:r w:rsidR="00BD77AA">
        <w:rPr>
          <w:sz w:val="28"/>
          <w:szCs w:val="28"/>
          <w:rtl/>
        </w:rPr>
        <w:t xml:space="preserve">. </w:t>
      </w:r>
      <w:r w:rsidR="00D976BC" w:rsidRPr="00984881">
        <w:rPr>
          <w:sz w:val="28"/>
          <w:szCs w:val="28"/>
          <w:rtl/>
        </w:rPr>
        <w:t>ﮐﻪ ﺳﺎﻟﻚ ﻫﺮ ﭘﺪﻳﺪﻩ ﻫﺴﺘﻰ ﺭﺍ ﻣﻬﻢ ﻭ ﻣﺮﺗﺒﻂ</w:t>
      </w:r>
      <w:r w:rsidR="00BD77AA">
        <w:rPr>
          <w:sz w:val="28"/>
          <w:szCs w:val="28"/>
          <w:rtl/>
        </w:rPr>
        <w:t xml:space="preserve">، </w:t>
      </w:r>
      <w:r w:rsidR="00D976BC" w:rsidRPr="00984881">
        <w:rPr>
          <w:sz w:val="28"/>
          <w:szCs w:val="28"/>
          <w:rtl/>
        </w:rPr>
        <w:t xml:space="preserve">ﻭ </w:t>
      </w:r>
      <w:r w:rsidR="009915B2" w:rsidRPr="00984881">
        <w:rPr>
          <w:sz w:val="28"/>
          <w:szCs w:val="28"/>
          <w:rtl/>
        </w:rPr>
        <w:t>فر</w:t>
      </w:r>
      <w:r w:rsidR="00D976BC" w:rsidRPr="00984881">
        <w:rPr>
          <w:sz w:val="28"/>
          <w:szCs w:val="28"/>
          <w:rtl/>
        </w:rPr>
        <w:t>ﺳﺘﺎﺩﻩ ﺧﺪﺍﻭﻧﺪ ﻭ ﭘﻴﺮ ﻣﻴﺪﺍﻧﺪ</w:t>
      </w:r>
      <w:r w:rsidR="00BD77AA">
        <w:rPr>
          <w:sz w:val="28"/>
          <w:szCs w:val="28"/>
          <w:rtl/>
        </w:rPr>
        <w:t xml:space="preserve">. </w:t>
      </w:r>
      <w:r w:rsidR="00D976BC" w:rsidRPr="00984881">
        <w:rPr>
          <w:sz w:val="28"/>
          <w:szCs w:val="28"/>
          <w:rtl/>
        </w:rPr>
        <w:t>ﮐﻪ ﺑﺎﻳﺪ ﻣﻌﺎﻧﻰ ﺳﻠﻮﮐﻰ ﻭ ﻭ ﻃﺒﻴﻌﻰ ﻭ ﻓﻄﺮﻯ ﻭﮐﻠﺎﻡ ﺧﺪﺍﻭﻧﺪ ﺭﺍ ﺍﺯ ﺁﻥ ﺑﻴﺮﻭﻥ</w:t>
      </w:r>
      <w:r>
        <w:rPr>
          <w:sz w:val="28"/>
          <w:szCs w:val="28"/>
          <w:rtl/>
        </w:rPr>
        <w:t xml:space="preserve"> </w:t>
      </w:r>
      <w:r w:rsidR="00D976BC" w:rsidRPr="00984881">
        <w:rPr>
          <w:sz w:val="28"/>
          <w:szCs w:val="28"/>
          <w:rtl/>
        </w:rPr>
        <w:t xml:space="preserve">ﺑﻴﺎﻭﺭﺩ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ﺰﻫﻰ ﻫﻤّﺖ ﮐﻪ ﺣﺎﻓﻆ ﺭﺍﺳﺖ</w:t>
      </w:r>
      <w:r w:rsidR="00BD77AA">
        <w:rPr>
          <w:b/>
          <w:bCs/>
          <w:sz w:val="28"/>
          <w:szCs w:val="28"/>
          <w:rtl/>
        </w:rPr>
        <w:t xml:space="preserve">، </w:t>
      </w:r>
      <w:r w:rsidRPr="00984881">
        <w:rPr>
          <w:b/>
          <w:bCs/>
          <w:sz w:val="28"/>
          <w:szCs w:val="28"/>
          <w:rtl/>
        </w:rPr>
        <w:t>ﺍﺯ</w:t>
      </w:r>
      <w:r w:rsidR="004D25BE">
        <w:rPr>
          <w:b/>
          <w:bCs/>
          <w:sz w:val="28"/>
          <w:szCs w:val="28"/>
          <w:rtl/>
        </w:rPr>
        <w:t xml:space="preserve"> </w:t>
      </w:r>
      <w:r w:rsidRPr="00984881">
        <w:rPr>
          <w:b/>
          <w:bCs/>
          <w:sz w:val="28"/>
          <w:szCs w:val="28"/>
          <w:rtl/>
        </w:rPr>
        <w:t>دﻧیا ﻭ ﺍﺯ ﻋ</w:t>
      </w:r>
      <w:r w:rsidR="00630256" w:rsidRPr="00984881">
        <w:rPr>
          <w:rFonts w:hint="cs"/>
          <w:b/>
          <w:bCs/>
          <w:sz w:val="28"/>
          <w:szCs w:val="28"/>
          <w:rtl/>
        </w:rPr>
        <w:t>ُ</w:t>
      </w:r>
      <w:r w:rsidRPr="00984881">
        <w:rPr>
          <w:b/>
          <w:bCs/>
          <w:sz w:val="28"/>
          <w:szCs w:val="28"/>
          <w:rtl/>
        </w:rPr>
        <w:t>ﻘﺒی</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ﻧﻴﺎﻳﺪ ﻫﻴچ ﺪﺭﭼﺸﻤﺶ</w:t>
      </w:r>
      <w:r w:rsidR="00BD77AA">
        <w:rPr>
          <w:b/>
          <w:bCs/>
          <w:sz w:val="28"/>
          <w:szCs w:val="28"/>
          <w:rtl/>
        </w:rPr>
        <w:t xml:space="preserve">، </w:t>
      </w:r>
      <w:r w:rsidRPr="00984881">
        <w:rPr>
          <w:b/>
          <w:bCs/>
          <w:sz w:val="28"/>
          <w:szCs w:val="28"/>
          <w:rtl/>
        </w:rPr>
        <w:t xml:space="preserve">ﺑﺠﺰ ﺧﺎﻙ ﺳﺮ ﮐﻮﻳﺖ </w:t>
      </w:r>
    </w:p>
    <w:p w:rsidR="00D976BC" w:rsidRPr="00984881" w:rsidRDefault="004D25BE" w:rsidP="00630256">
      <w:pPr>
        <w:bidi/>
        <w:jc w:val="both"/>
        <w:rPr>
          <w:sz w:val="28"/>
          <w:szCs w:val="28"/>
          <w:rtl/>
        </w:rPr>
      </w:pPr>
      <w:r>
        <w:rPr>
          <w:sz w:val="28"/>
          <w:szCs w:val="28"/>
          <w:rtl/>
        </w:rPr>
        <w:t xml:space="preserve"> </w:t>
      </w:r>
      <w:r w:rsidR="00D976BC" w:rsidRPr="00984881">
        <w:rPr>
          <w:sz w:val="28"/>
          <w:szCs w:val="28"/>
          <w:rtl/>
        </w:rPr>
        <w:t>ﺧﻮﺵ ﺑﺴﻌﺎﺩﺕ ﭼﻨﺎﻥ ﺻﺎﺣﺐ</w:t>
      </w:r>
      <w:r>
        <w:rPr>
          <w:sz w:val="28"/>
          <w:szCs w:val="28"/>
          <w:rtl/>
        </w:rPr>
        <w:t xml:space="preserve"> </w:t>
      </w:r>
      <w:r w:rsidR="00D976BC" w:rsidRPr="00984881">
        <w:rPr>
          <w:sz w:val="28"/>
          <w:szCs w:val="28"/>
          <w:rtl/>
        </w:rPr>
        <w:t>ﻫﻤّﺘﻰ ﮐﻪ ﺍﺯ ﺩﻧﻴﺎﻭ ﻋﻘﺒﻰ ﺩﺍﺭﺩ</w:t>
      </w:r>
      <w:r w:rsidR="00BD77AA">
        <w:rPr>
          <w:sz w:val="28"/>
          <w:szCs w:val="28"/>
          <w:rtl/>
        </w:rPr>
        <w:t xml:space="preserve">. </w:t>
      </w:r>
      <w:r w:rsidR="00D976BC" w:rsidRPr="00984881">
        <w:rPr>
          <w:sz w:val="28"/>
          <w:szCs w:val="28"/>
          <w:rtl/>
        </w:rPr>
        <w:t>ﮐﻪ ﺣﺎﻓﻆ</w:t>
      </w:r>
      <w:r>
        <w:rPr>
          <w:sz w:val="28"/>
          <w:szCs w:val="28"/>
          <w:rtl/>
        </w:rPr>
        <w:t xml:space="preserve"> </w:t>
      </w:r>
      <w:r w:rsidR="00D976BC" w:rsidRPr="00984881">
        <w:rPr>
          <w:sz w:val="28"/>
          <w:szCs w:val="28"/>
          <w:rtl/>
        </w:rPr>
        <w:t>ﺗﻤﺎﻡ ﺩﻧﻴﺎ ﻭ ﺁﺧﺮﺕ ﺭﺍ ﻧﺎﺩﻳﺪﻩ ﮔﺮﻓﺘﻪ</w:t>
      </w:r>
      <w:r w:rsidR="00BD77AA">
        <w:rPr>
          <w:sz w:val="28"/>
          <w:szCs w:val="28"/>
          <w:rtl/>
        </w:rPr>
        <w:t xml:space="preserve">، </w:t>
      </w:r>
      <w:r w:rsidR="00D976BC" w:rsidRPr="00984881">
        <w:rPr>
          <w:sz w:val="28"/>
          <w:szCs w:val="28"/>
          <w:rtl/>
        </w:rPr>
        <w:t>ﺟﺰ ﺧﺎﻙ ﺳﺮﮐﻮﻯ ﻣﺤﺒﻮﺏ ﺭﺍ ﻧﻤﻴﺠﻮﻳﺪ</w:t>
      </w:r>
      <w:r w:rsidR="00BD77AA">
        <w:rPr>
          <w:sz w:val="28"/>
          <w:szCs w:val="28"/>
          <w:rtl/>
        </w:rPr>
        <w:t xml:space="preserve">. </w:t>
      </w:r>
      <w:r w:rsidR="00D976BC" w:rsidRPr="00984881">
        <w:rPr>
          <w:sz w:val="28"/>
          <w:szCs w:val="28"/>
          <w:rtl/>
        </w:rPr>
        <w:t>ﻫﻤّﺖ ﻭﮐﻮﺷﺶ ﺳﺎﻟﻚ ﺩﺭ ﻋﻤﻞ ﻭ ﺍﻋﺘﻘﺎﺩ</w:t>
      </w:r>
      <w:r w:rsidR="00BD77AA">
        <w:rPr>
          <w:sz w:val="28"/>
          <w:szCs w:val="28"/>
          <w:rtl/>
        </w:rPr>
        <w:t xml:space="preserve">، </w:t>
      </w:r>
      <w:r w:rsidR="00D976BC" w:rsidRPr="00984881">
        <w:rPr>
          <w:sz w:val="28"/>
          <w:szCs w:val="28"/>
          <w:rtl/>
        </w:rPr>
        <w:t>ﻭﻫﻤﺎﻥ ﻫﻮﻡ ﻭ ﺍﻭﻡ ﮐﺮﺩﻥ ﻭﺳﻠﻮﻙ ﺍﻟﻬﻰ ﺍﺳﺖ</w:t>
      </w:r>
      <w:r w:rsidR="00BD77AA">
        <w:rPr>
          <w:sz w:val="28"/>
          <w:szCs w:val="28"/>
          <w:rtl/>
        </w:rPr>
        <w:t xml:space="preserve">، </w:t>
      </w:r>
      <w:r w:rsidR="00D976BC" w:rsidRPr="00984881">
        <w:rPr>
          <w:sz w:val="28"/>
          <w:szCs w:val="28"/>
          <w:rtl/>
        </w:rPr>
        <w:t>ﮐﻪ ﻣﻬﻢ</w:t>
      </w:r>
      <w:r>
        <w:rPr>
          <w:sz w:val="28"/>
          <w:szCs w:val="28"/>
          <w:rtl/>
        </w:rPr>
        <w:t xml:space="preserve"> </w:t>
      </w:r>
      <w:r w:rsidR="00D976BC" w:rsidRPr="00984881">
        <w:rPr>
          <w:sz w:val="28"/>
          <w:szCs w:val="28"/>
          <w:rtl/>
        </w:rPr>
        <w:t>ﻭﺣﻴﺎﺗﻰ ﻣﻴﺒﺎﺷﺪ</w:t>
      </w:r>
      <w:r w:rsidR="00BD77AA">
        <w:rPr>
          <w:sz w:val="28"/>
          <w:szCs w:val="28"/>
          <w:rtl/>
        </w:rPr>
        <w:t xml:space="preserve">. </w:t>
      </w:r>
      <w:r w:rsidR="00D976BC" w:rsidRPr="00984881">
        <w:rPr>
          <w:sz w:val="28"/>
          <w:szCs w:val="28"/>
          <w:rtl/>
        </w:rPr>
        <w:t>ﻟﻔﻆ</w:t>
      </w:r>
      <w:r>
        <w:rPr>
          <w:sz w:val="28"/>
          <w:szCs w:val="28"/>
          <w:rtl/>
        </w:rPr>
        <w:t xml:space="preserve"> </w:t>
      </w:r>
      <w:r w:rsidR="00D976BC" w:rsidRPr="00984881">
        <w:rPr>
          <w:sz w:val="28"/>
          <w:szCs w:val="28"/>
          <w:rtl/>
        </w:rPr>
        <w:t>ﺍﻭﻡ ﺩﺭ ﺗﻤﺎﻡ ﺍﺩﻳﺎﻥ ﭘﻴﺸﻴﻦ ﻧﻴﺰ ﺁﻣﺪﻩ</w:t>
      </w:r>
      <w:r w:rsidR="00BD77AA">
        <w:rPr>
          <w:sz w:val="28"/>
          <w:szCs w:val="28"/>
          <w:rtl/>
        </w:rPr>
        <w:t xml:space="preserve">، </w:t>
      </w:r>
      <w:r w:rsidR="00D976BC" w:rsidRPr="00984881">
        <w:rPr>
          <w:sz w:val="28"/>
          <w:szCs w:val="28"/>
          <w:rtl/>
        </w:rPr>
        <w:t xml:space="preserve">ﮐﻪ ﺍﻣﺮﻭﺯﻩ ﺑﮑﻠّﻰ </w:t>
      </w:r>
      <w:r w:rsidR="009915B2" w:rsidRPr="00984881">
        <w:rPr>
          <w:sz w:val="28"/>
          <w:szCs w:val="28"/>
          <w:rtl/>
        </w:rPr>
        <w:t>فر</w:t>
      </w:r>
      <w:r w:rsidR="00D976BC" w:rsidRPr="00984881">
        <w:rPr>
          <w:sz w:val="28"/>
          <w:szCs w:val="28"/>
          <w:rtl/>
        </w:rPr>
        <w:t>ﺍﻣﻮﺵ ﮔﺮﺩﻳﺪﻩ ﺍﺳﺖ</w:t>
      </w:r>
      <w:r w:rsidR="00BD77AA">
        <w:rPr>
          <w:sz w:val="28"/>
          <w:szCs w:val="28"/>
          <w:rtl/>
        </w:rPr>
        <w:t xml:space="preserve">. </w:t>
      </w:r>
      <w:r w:rsidR="00D976BC" w:rsidRPr="00984881">
        <w:rPr>
          <w:sz w:val="28"/>
          <w:szCs w:val="28"/>
          <w:rtl/>
        </w:rPr>
        <w:t>ﻭ ﺑﺴﻴﺎﺭ ﺍﺯ ﺍﻟﻔﺎﻅ ﺩﻳﻨﻰ ﻭ</w:t>
      </w:r>
      <w:r>
        <w:rPr>
          <w:sz w:val="28"/>
          <w:szCs w:val="28"/>
          <w:rtl/>
        </w:rPr>
        <w:t xml:space="preserve"> </w:t>
      </w:r>
      <w:r w:rsidR="00D976BC" w:rsidRPr="00984881">
        <w:rPr>
          <w:sz w:val="28"/>
          <w:szCs w:val="28"/>
          <w:rtl/>
        </w:rPr>
        <w:t>ﻋﺮﻓﺎﻧﻰ ﻣﺎﻧﻨﺪ ﻣؤﻣﻦ ﻭﺍﻣّﻰ ﻭ ﺃﻣﺎﻥ</w:t>
      </w:r>
      <w:r w:rsidR="00BD77AA">
        <w:rPr>
          <w:sz w:val="28"/>
          <w:szCs w:val="28"/>
          <w:rtl/>
        </w:rPr>
        <w:t xml:space="preserve">، </w:t>
      </w:r>
      <w:r w:rsidR="00D976BC" w:rsidRPr="00984881">
        <w:rPr>
          <w:sz w:val="28"/>
          <w:szCs w:val="28"/>
          <w:rtl/>
        </w:rPr>
        <w:t>ﺍﺯ ﺭﻳﺸﻪ ﺍﻭﻡ ﻫﻨﺪﻯ ﻭﻫﻮﻡ ﺯﺭﺩﺷﺘ</w:t>
      </w:r>
      <w:r w:rsidR="00630256" w:rsidRPr="00984881">
        <w:rPr>
          <w:rFonts w:hint="cs"/>
          <w:sz w:val="28"/>
          <w:szCs w:val="28"/>
          <w:rtl/>
        </w:rPr>
        <w:t xml:space="preserve">ی </w:t>
      </w:r>
      <w:r w:rsidR="00D976BC" w:rsidRPr="00984881">
        <w:rPr>
          <w:sz w:val="28"/>
          <w:szCs w:val="28"/>
          <w:rtl/>
        </w:rPr>
        <w:t>ﻮ ﺁﻣﻦ ﻣﺴﻴﺤﻰ ﻭ ﺁﻣﻴﻦ ﻣﺴﻠﻤﺎﻧﻰ ﺍﺳﺖ</w:t>
      </w:r>
      <w:r w:rsidR="00BD77AA">
        <w:rPr>
          <w:sz w:val="28"/>
          <w:szCs w:val="28"/>
          <w:rtl/>
        </w:rPr>
        <w:t xml:space="preserve">. </w:t>
      </w:r>
      <w:r w:rsidR="00D976BC" w:rsidRPr="00984881">
        <w:rPr>
          <w:sz w:val="28"/>
          <w:szCs w:val="28"/>
          <w:rtl/>
        </w:rPr>
        <w:t>ﺩﻧﻴﺎ</w:t>
      </w:r>
      <w:r>
        <w:rPr>
          <w:sz w:val="28"/>
          <w:szCs w:val="28"/>
          <w:rtl/>
        </w:rPr>
        <w:t xml:space="preserve"> </w:t>
      </w:r>
      <w:r w:rsidR="00D976BC" w:rsidRPr="00984881">
        <w:rPr>
          <w:sz w:val="28"/>
          <w:szCs w:val="28"/>
          <w:rtl/>
        </w:rPr>
        <w:t>ﺟﻬﺎﻥ ﺑﺸﺮﻯ ﻭ ﺗﻤﺎﻡ ﺍﻣﺘﻴﺎﺯﺍﺕ ﺁﻥ</w:t>
      </w:r>
      <w:r w:rsidR="00BD77AA">
        <w:rPr>
          <w:sz w:val="28"/>
          <w:szCs w:val="28"/>
          <w:rtl/>
        </w:rPr>
        <w:t xml:space="preserve">، </w:t>
      </w:r>
      <w:r w:rsidR="00D976BC" w:rsidRPr="00984881">
        <w:rPr>
          <w:sz w:val="28"/>
          <w:szCs w:val="28"/>
          <w:rtl/>
        </w:rPr>
        <w:t>ﻭ ﻋُﻘﺒﺎ ﺟﻬﺎﻥ ﺁﻳﻨﺪﻩ ﻓﻮﻕ ﺑﺸﺮﻯ</w:t>
      </w:r>
      <w:r w:rsidR="00BD77AA">
        <w:rPr>
          <w:sz w:val="28"/>
          <w:szCs w:val="28"/>
          <w:rtl/>
        </w:rPr>
        <w:t xml:space="preserve">، </w:t>
      </w:r>
      <w:r w:rsidR="00D976BC" w:rsidRPr="00984881">
        <w:rPr>
          <w:sz w:val="28"/>
          <w:szCs w:val="28"/>
          <w:rtl/>
        </w:rPr>
        <w:lastRenderedPageBreak/>
        <w:t>ﻭﻳﺎ ﺍﻣﻮﺭ ﭘس ﺍﺯ ﻣﺮﮒ ﺍﺳﺖ ﮐﻪ ﻧﻈﺮ ﺣﺎﻓﻆ ﺭﺍﻧﻤﻴﺘﻮﺍﻧﻨﺪ ﺟﻠﺐ</w:t>
      </w:r>
      <w:r>
        <w:rPr>
          <w:sz w:val="28"/>
          <w:szCs w:val="28"/>
          <w:rtl/>
        </w:rPr>
        <w:t xml:space="preserve"> </w:t>
      </w:r>
      <w:r w:rsidR="00D976BC" w:rsidRPr="00984881">
        <w:rPr>
          <w:sz w:val="28"/>
          <w:szCs w:val="28"/>
          <w:rtl/>
        </w:rPr>
        <w:t>ﮐﻨﻨﺪ</w:t>
      </w:r>
      <w:r w:rsidR="00BD77AA">
        <w:rPr>
          <w:sz w:val="28"/>
          <w:szCs w:val="28"/>
          <w:rtl/>
        </w:rPr>
        <w:t xml:space="preserve">. </w:t>
      </w:r>
      <w:r w:rsidR="00D976BC" w:rsidRPr="00984881">
        <w:rPr>
          <w:sz w:val="28"/>
          <w:szCs w:val="28"/>
          <w:rtl/>
        </w:rPr>
        <w:t>ﻣﮕﺮ ﮐﻪ ﭼﺸﻢ ﺑﺨﺎﻙ ﺭﺍﻩ ﻳﺎﺭ ﻣﻴﺠﻮﻳﺪ</w:t>
      </w:r>
      <w:r w:rsidR="00BD77AA">
        <w:rPr>
          <w:sz w:val="28"/>
          <w:szCs w:val="28"/>
          <w:rtl/>
        </w:rPr>
        <w:t xml:space="preserve">، </w:t>
      </w:r>
      <w:r w:rsidR="00D976BC" w:rsidRPr="00984881">
        <w:rPr>
          <w:sz w:val="28"/>
          <w:szCs w:val="28"/>
          <w:rtl/>
        </w:rPr>
        <w:t>ﺗﺎ ﺳﻮﺭﻣﻪ ﭼﺸﻢ ﮐﻨﺪ</w:t>
      </w:r>
      <w:r w:rsidR="00BD77AA">
        <w:rPr>
          <w:sz w:val="28"/>
          <w:szCs w:val="28"/>
          <w:rtl/>
        </w:rPr>
        <w:t xml:space="preserve">، </w:t>
      </w:r>
      <w:r w:rsidR="00D976BC" w:rsidRPr="00984881">
        <w:rPr>
          <w:sz w:val="28"/>
          <w:szCs w:val="28"/>
          <w:rtl/>
        </w:rPr>
        <w:t>ﻭﻳﺎ ﻋﻄﺮ ﻳﺎﺭ</w:t>
      </w:r>
      <w:r w:rsidR="00BD77AA">
        <w:rPr>
          <w:sz w:val="28"/>
          <w:szCs w:val="28"/>
          <w:rtl/>
        </w:rPr>
        <w:t xml:space="preserve">. </w:t>
      </w:r>
      <w:r w:rsidR="00D976BC" w:rsidRPr="00984881">
        <w:rPr>
          <w:sz w:val="28"/>
          <w:szCs w:val="28"/>
          <w:rtl/>
        </w:rPr>
        <w:t>ﻭﺍﺯ ﺑﺎﺩ ﺧﺎﻙ</w:t>
      </w:r>
      <w:r>
        <w:rPr>
          <w:sz w:val="28"/>
          <w:szCs w:val="28"/>
          <w:rtl/>
        </w:rPr>
        <w:t xml:space="preserve"> </w:t>
      </w:r>
      <w:r w:rsidR="00D976BC" w:rsidRPr="00984881">
        <w:rPr>
          <w:sz w:val="28"/>
          <w:szCs w:val="28"/>
          <w:rtl/>
        </w:rPr>
        <w:t>ﺭﺍﻩ ﻳﺎﺭ ﺭﺍ ﻣﻴﺨﻮﺍﻫﺪ ﮐﻪ ﺗﻨﻔّس</w:t>
      </w:r>
      <w:r>
        <w:rPr>
          <w:sz w:val="28"/>
          <w:szCs w:val="28"/>
          <w:rtl/>
        </w:rPr>
        <w:t xml:space="preserve"> </w:t>
      </w:r>
      <w:r w:rsidR="00D976BC" w:rsidRPr="00984881">
        <w:rPr>
          <w:sz w:val="28"/>
          <w:szCs w:val="28"/>
          <w:rtl/>
        </w:rPr>
        <w:t>ﻧﻤﺎﻳﺪ</w:t>
      </w:r>
      <w:r w:rsidR="00BD77AA">
        <w:rPr>
          <w:sz w:val="28"/>
          <w:szCs w:val="28"/>
          <w:rtl/>
        </w:rPr>
        <w:t xml:space="preserve">، </w:t>
      </w:r>
      <w:r w:rsidR="00D976BC" w:rsidRPr="00984881">
        <w:rPr>
          <w:sz w:val="28"/>
          <w:szCs w:val="28"/>
          <w:rtl/>
        </w:rPr>
        <w:t>ﺯﻳﺮﺍ ﺗﺠﺮﻳﺪ ﻭﺗﺮﻙ ﮔﺬﺷﺘﻪ ﻭﺣﺎﻝ ﺩﺭ ﺗﺨﻠﻴﻪ ﻭﺗﺰﮐﻴﻪ ﺳﺎﻟﻚ</w:t>
      </w:r>
      <w:r w:rsidR="00BD77AA">
        <w:rPr>
          <w:sz w:val="28"/>
          <w:szCs w:val="28"/>
          <w:rtl/>
        </w:rPr>
        <w:t xml:space="preserve">، </w:t>
      </w:r>
      <w:r w:rsidR="00D976BC" w:rsidRPr="00984881">
        <w:rPr>
          <w:sz w:val="28"/>
          <w:szCs w:val="28"/>
          <w:rtl/>
        </w:rPr>
        <w:t>ﻭﻗﺘﻰ ﺩﺳﺖ ﻣﻴﺪﻫﺪ ﮐﻪ ﺳﺎﻟﻚ ﺧﻮﺩﺭﺍ ﺩﺭ ﻣﻴﺎﻥ ﻧﺒﻴﻨﺪ</w:t>
      </w:r>
      <w:r w:rsidR="00BD77AA">
        <w:rPr>
          <w:sz w:val="28"/>
          <w:szCs w:val="28"/>
          <w:rtl/>
        </w:rPr>
        <w:t xml:space="preserve">. </w:t>
      </w:r>
      <w:r w:rsidR="00D976BC" w:rsidRPr="00984881">
        <w:rPr>
          <w:sz w:val="28"/>
          <w:szCs w:val="28"/>
          <w:rtl/>
        </w:rPr>
        <w:t>ﭼﻪ ﺩﺭ ﻓﮑﺮ ﻭ ﺑﻴﺪﺍﺭﻯ ﻭﭼﻪ ﺩﺭ ﺭؤﻳﺎ</w:t>
      </w:r>
      <w:r w:rsidR="00BD77AA">
        <w:rPr>
          <w:sz w:val="28"/>
          <w:szCs w:val="28"/>
          <w:rtl/>
        </w:rPr>
        <w:t xml:space="preserve">. </w:t>
      </w:r>
      <w:r w:rsidR="00D976BC" w:rsidRPr="00984881">
        <w:rPr>
          <w:sz w:val="28"/>
          <w:szCs w:val="28"/>
          <w:rtl/>
        </w:rPr>
        <w:t>ﮐﻪ ﺣﺘﻰ ﺟﺎﻥ ﺑﺸﺮﻯ ﺧﻮﺩﺭﺍ ﻣﻴﺪﻫﺪ</w:t>
      </w:r>
      <w:r w:rsidR="00BD77AA">
        <w:rPr>
          <w:sz w:val="28"/>
          <w:szCs w:val="28"/>
          <w:rtl/>
        </w:rPr>
        <w:t xml:space="preserve">، </w:t>
      </w:r>
      <w:r w:rsidR="00D976BC" w:rsidRPr="00984881">
        <w:rPr>
          <w:sz w:val="28"/>
          <w:szCs w:val="28"/>
          <w:rtl/>
        </w:rPr>
        <w:t>ﺗﺎ ﺷﺎﻳﺪ ﺟﺎﻧﺎﻥ ﺍﻟﻬﻰ ﺑﻴﺎﺑﺪ</w:t>
      </w:r>
      <w:r w:rsidR="00BD77AA">
        <w:rPr>
          <w:sz w:val="28"/>
          <w:szCs w:val="28"/>
          <w:rtl/>
        </w:rPr>
        <w:t xml:space="preserve">. </w:t>
      </w:r>
      <w:r w:rsidR="00D976BC" w:rsidRPr="00984881">
        <w:rPr>
          <w:sz w:val="28"/>
          <w:szCs w:val="28"/>
          <w:rtl/>
        </w:rPr>
        <w:t>ﺩﺭ ﺗﻤﺮﮐﺰ ﻋﺒﺎﺩﻯ</w:t>
      </w:r>
      <w:r w:rsidR="00BD77AA">
        <w:rPr>
          <w:sz w:val="28"/>
          <w:szCs w:val="28"/>
          <w:rtl/>
        </w:rPr>
        <w:t xml:space="preserve">، </w:t>
      </w:r>
      <w:r w:rsidR="00D976BC" w:rsidRPr="00984881">
        <w:rPr>
          <w:sz w:val="28"/>
          <w:szCs w:val="28"/>
          <w:rtl/>
        </w:rPr>
        <w:t>ﻣﺪﺍﻡ ﺩﺭ ﺻﻮﺭﺕ</w:t>
      </w:r>
      <w:r>
        <w:rPr>
          <w:sz w:val="28"/>
          <w:szCs w:val="28"/>
          <w:rtl/>
        </w:rPr>
        <w:t xml:space="preserve"> </w:t>
      </w:r>
      <w:r w:rsidR="00D976BC" w:rsidRPr="00984881">
        <w:rPr>
          <w:sz w:val="28"/>
          <w:szCs w:val="28"/>
          <w:rtl/>
        </w:rPr>
        <w:t>ﭘﻴﺮ ﺍﻟﻬﻰ ﺑﻤﻌﺮﻓﻰ ﺧﺪﺍﻭﻧﺪ</w:t>
      </w:r>
      <w:r w:rsidR="00BD77AA">
        <w:rPr>
          <w:sz w:val="28"/>
          <w:szCs w:val="28"/>
          <w:rtl/>
        </w:rPr>
        <w:t xml:space="preserve">، </w:t>
      </w:r>
      <w:r w:rsidR="00D976BC" w:rsidRPr="00984881">
        <w:rPr>
          <w:sz w:val="28"/>
          <w:szCs w:val="28"/>
          <w:rtl/>
        </w:rPr>
        <w:t>ﺍﻳﻦ ﺣﺎﻝ ﺗﺠﺮﻳﺪ ﻭﻣﺠﺮﺩ</w:t>
      </w:r>
      <w:r>
        <w:rPr>
          <w:sz w:val="28"/>
          <w:szCs w:val="28"/>
          <w:rtl/>
        </w:rPr>
        <w:t xml:space="preserve"> </w:t>
      </w:r>
      <w:r w:rsidR="00D976BC" w:rsidRPr="00984881">
        <w:rPr>
          <w:sz w:val="28"/>
          <w:szCs w:val="28"/>
          <w:rtl/>
        </w:rPr>
        <w:t>ﺷﺪﻩ</w:t>
      </w:r>
      <w:r w:rsidR="00BD77AA">
        <w:rPr>
          <w:sz w:val="28"/>
          <w:szCs w:val="28"/>
          <w:rtl/>
        </w:rPr>
        <w:t xml:space="preserve">، </w:t>
      </w:r>
      <w:r w:rsidR="00D976BC" w:rsidRPr="00984881">
        <w:rPr>
          <w:sz w:val="28"/>
          <w:szCs w:val="28"/>
          <w:rtl/>
        </w:rPr>
        <w:t>ﻭ ﻗﻄﺮﻩﺍﻯ ﺩﺭ ﺩﺭﻳﺎ ﮔﺮﺩﻳﺪﻥ</w:t>
      </w:r>
      <w:r w:rsidR="00BD77AA">
        <w:rPr>
          <w:sz w:val="28"/>
          <w:szCs w:val="28"/>
          <w:rtl/>
        </w:rPr>
        <w:t xml:space="preserve">، </w:t>
      </w:r>
      <w:r w:rsidR="00D976BC" w:rsidRPr="00984881">
        <w:rPr>
          <w:sz w:val="28"/>
          <w:szCs w:val="28"/>
          <w:rtl/>
        </w:rPr>
        <w:t>ﻭﺭﺳﻴﺪﻥ ﺑﺤﺎﻟﺖ ﺧﻠﺴﻪ ﻭ ﺻﻤﺪﻳّﺖ ﻋﺎﻟﻢ ﺍﻟﻬﻰ ﻏﻴﺮ ﻣﺎﺩﻯ</w:t>
      </w:r>
      <w:r w:rsidR="00BD77AA">
        <w:rPr>
          <w:sz w:val="28"/>
          <w:szCs w:val="28"/>
          <w:rtl/>
        </w:rPr>
        <w:t xml:space="preserve">، </w:t>
      </w:r>
      <w:r w:rsidR="00D976BC" w:rsidRPr="00984881">
        <w:rPr>
          <w:sz w:val="28"/>
          <w:szCs w:val="28"/>
          <w:rtl/>
        </w:rPr>
        <w:t>ﻭ ﺭﺳﻴﺪﻥ ﺑﻮ</w:t>
      </w:r>
      <w:r w:rsidR="009732B0" w:rsidRPr="00984881">
        <w:rPr>
          <w:sz w:val="28"/>
          <w:szCs w:val="28"/>
          <w:rtl/>
        </w:rPr>
        <w:t>حَدّ</w:t>
      </w:r>
      <w:r w:rsidR="00D976BC" w:rsidRPr="00984881">
        <w:rPr>
          <w:sz w:val="28"/>
          <w:szCs w:val="28"/>
          <w:rtl/>
        </w:rPr>
        <w:t>ﺕ ﻭﺟﻮﺩ(ﺧﺪﺍ ﺩﺍﺧﻞ) ﻫﺴﺘﻰ</w:t>
      </w:r>
      <w:r w:rsidR="00BD77AA">
        <w:rPr>
          <w:sz w:val="28"/>
          <w:szCs w:val="28"/>
          <w:rtl/>
        </w:rPr>
        <w:t xml:space="preserve">، </w:t>
      </w:r>
      <w:r w:rsidR="00D976BC" w:rsidRPr="00984881">
        <w:rPr>
          <w:sz w:val="28"/>
          <w:szCs w:val="28"/>
          <w:rtl/>
        </w:rPr>
        <w:t>ﻭﻭ</w:t>
      </w:r>
      <w:r w:rsidR="009732B0" w:rsidRPr="00984881">
        <w:rPr>
          <w:sz w:val="28"/>
          <w:szCs w:val="28"/>
          <w:rtl/>
        </w:rPr>
        <w:t>حَدّ</w:t>
      </w:r>
      <w:r w:rsidR="00D976BC" w:rsidRPr="00984881">
        <w:rPr>
          <w:sz w:val="28"/>
          <w:szCs w:val="28"/>
          <w:rtl/>
        </w:rPr>
        <w:t>ﺕ</w:t>
      </w:r>
      <w:r>
        <w:rPr>
          <w:sz w:val="28"/>
          <w:szCs w:val="28"/>
          <w:rtl/>
        </w:rPr>
        <w:t xml:space="preserve"> </w:t>
      </w:r>
      <w:r w:rsidR="00D976BC" w:rsidRPr="00984881">
        <w:rPr>
          <w:sz w:val="28"/>
          <w:szCs w:val="28"/>
          <w:rtl/>
        </w:rPr>
        <w:t>ﺷﻬﻮﺩﻯ</w:t>
      </w:r>
      <w:r w:rsidR="00BD77AA">
        <w:rPr>
          <w:sz w:val="28"/>
          <w:szCs w:val="28"/>
          <w:rtl/>
        </w:rPr>
        <w:t xml:space="preserve">. </w:t>
      </w:r>
      <w:r w:rsidR="00D976BC" w:rsidRPr="00984881">
        <w:rPr>
          <w:sz w:val="28"/>
          <w:szCs w:val="28"/>
          <w:rtl/>
        </w:rPr>
        <w:t>ﮐﻪ ﺳﺎﻟﻚ ﺩﺭ ﺷﻬﻮﺩ</w:t>
      </w:r>
      <w:r>
        <w:rPr>
          <w:sz w:val="28"/>
          <w:szCs w:val="28"/>
          <w:rtl/>
        </w:rPr>
        <w:t xml:space="preserve"> </w:t>
      </w:r>
      <w:r w:rsidR="00D976BC" w:rsidRPr="00984881">
        <w:rPr>
          <w:sz w:val="28"/>
          <w:szCs w:val="28"/>
          <w:rtl/>
        </w:rPr>
        <w:t>ﺧﻮﺩ ﻫﻤﻪ</w:t>
      </w:r>
      <w:r>
        <w:rPr>
          <w:sz w:val="28"/>
          <w:szCs w:val="28"/>
          <w:rtl/>
        </w:rPr>
        <w:t xml:space="preserve"> </w:t>
      </w:r>
      <w:r w:rsidR="00D976BC" w:rsidRPr="00984881">
        <w:rPr>
          <w:sz w:val="28"/>
          <w:szCs w:val="28"/>
          <w:rtl/>
        </w:rPr>
        <w:t>ﺍﻭ ﻭﻣﺤﺒﻮﺏ ﻭ ﺩﻳﮕﺮ ﻣﺮﺍﺗﺐ ﺍﻟﻬﻰ ﻣﻴﮕﺮﺩﺩ</w:t>
      </w:r>
      <w:r w:rsidR="00BD77AA">
        <w:rPr>
          <w:sz w:val="28"/>
          <w:szCs w:val="28"/>
          <w:rtl/>
        </w:rPr>
        <w:t xml:space="preserve">. </w:t>
      </w:r>
      <w:r w:rsidR="00D976BC" w:rsidRPr="00984881">
        <w:rPr>
          <w:sz w:val="28"/>
          <w:szCs w:val="28"/>
          <w:rtl/>
        </w:rPr>
        <w:t>ﻭﭼﻮﻥ ﺑﺨﻠﻖ ﺑﺎﺯ ﮔﺮﺩﺩ</w:t>
      </w:r>
      <w:r w:rsidR="00BD77AA">
        <w:rPr>
          <w:sz w:val="28"/>
          <w:szCs w:val="28"/>
          <w:rtl/>
        </w:rPr>
        <w:t xml:space="preserve">، </w:t>
      </w:r>
      <w:r w:rsidR="00D976BC" w:rsidRPr="00984881">
        <w:rPr>
          <w:sz w:val="28"/>
          <w:szCs w:val="28"/>
          <w:rtl/>
        </w:rPr>
        <w:t>ﻣﻘﺎﻣﻰ ﺍﻟﻬﻰ ﺧﻮﺍﻫﺪ ﺩﺍﺷﺖ</w:t>
      </w:r>
      <w:r w:rsidR="00BD77AA">
        <w:rPr>
          <w:sz w:val="28"/>
          <w:szCs w:val="28"/>
          <w:rtl/>
        </w:rPr>
        <w:t xml:space="preserve">. </w:t>
      </w:r>
      <w:r w:rsidR="00D976BC" w:rsidRPr="00984881">
        <w:rPr>
          <w:sz w:val="28"/>
          <w:szCs w:val="28"/>
          <w:rtl/>
        </w:rPr>
        <w:t>ﺯﻳﺮﺍﻣﻘﺎﻡ</w:t>
      </w:r>
      <w:r>
        <w:rPr>
          <w:sz w:val="28"/>
          <w:szCs w:val="28"/>
          <w:rtl/>
        </w:rPr>
        <w:t xml:space="preserve"> </w:t>
      </w:r>
      <w:r w:rsidR="00D976BC" w:rsidRPr="00984881">
        <w:rPr>
          <w:sz w:val="28"/>
          <w:szCs w:val="28"/>
          <w:rtl/>
        </w:rPr>
        <w:t>ﺑﺸﺮﻯ ﺭﺍ ﺩﺭ ﻣﺮﮒ ﻗﺒﻞ ﺍﺯ ﻣﺮﮒ ﺍﺯ ﺩﺳﺖ ﺩﺍﺩﻩ</w:t>
      </w:r>
      <w:r w:rsidR="00BD77AA">
        <w:rPr>
          <w:sz w:val="28"/>
          <w:szCs w:val="28"/>
          <w:rtl/>
        </w:rPr>
        <w:t xml:space="preserve">. </w:t>
      </w:r>
      <w:r w:rsidR="00D976BC" w:rsidRPr="00984881">
        <w:rPr>
          <w:sz w:val="28"/>
          <w:szCs w:val="28"/>
          <w:rtl/>
        </w:rPr>
        <w:t>ﻭﺳﻌﻰ ﺣﺎﻓﻆ</w:t>
      </w:r>
      <w:r>
        <w:rPr>
          <w:sz w:val="28"/>
          <w:szCs w:val="28"/>
          <w:rtl/>
        </w:rPr>
        <w:t xml:space="preserve"> </w:t>
      </w:r>
      <w:r w:rsidR="00D976BC" w:rsidRPr="00984881">
        <w:rPr>
          <w:sz w:val="28"/>
          <w:szCs w:val="28"/>
          <w:rtl/>
        </w:rPr>
        <w:t>ﺩﺭ ﺗﻤﺎﻡ ﻏﺰﻟﻬﺎ</w:t>
      </w:r>
      <w:r w:rsidR="00BD77AA">
        <w:rPr>
          <w:sz w:val="28"/>
          <w:szCs w:val="28"/>
          <w:rtl/>
        </w:rPr>
        <w:t xml:space="preserve">، </w:t>
      </w:r>
      <w:r w:rsidR="00D976BC" w:rsidRPr="00984881">
        <w:rPr>
          <w:sz w:val="28"/>
          <w:szCs w:val="28"/>
          <w:rtl/>
        </w:rPr>
        <w:t>ﺑﻴﺎﻥ ﺍﻫﻤﻴّﺖ ﻧﻘﺶ ﺍﻟﻬﻰ ﭘﻴﺮ ﻭﻋﺸﻖ ﺑﻮﻯ ﻤﻴﺒﺎﺷﺪ</w:t>
      </w:r>
      <w:r w:rsidR="00BD77AA">
        <w:rPr>
          <w:sz w:val="28"/>
          <w:szCs w:val="28"/>
          <w:rtl/>
        </w:rPr>
        <w:t xml:space="preserve">. </w:t>
      </w:r>
    </w:p>
    <w:p w:rsidR="00630256" w:rsidRPr="00984881" w:rsidRDefault="004D25BE" w:rsidP="00D976BC">
      <w:pPr>
        <w:bidi/>
        <w:jc w:val="both"/>
        <w:rPr>
          <w:sz w:val="28"/>
          <w:szCs w:val="28"/>
          <w:rtl/>
        </w:rPr>
      </w:pPr>
      <w:r>
        <w:rPr>
          <w:rFonts w:hint="cs"/>
          <w:sz w:val="28"/>
          <w:szCs w:val="28"/>
          <w:rtl/>
        </w:rPr>
        <w:t xml:space="preserve"> </w:t>
      </w:r>
      <w:r w:rsidR="0089553E">
        <w:rPr>
          <w:rFonts w:hint="cs"/>
          <w:sz w:val="28"/>
          <w:szCs w:val="28"/>
          <w:rtl/>
        </w:rPr>
        <w:t>**************************</w:t>
      </w:r>
      <w:r w:rsidR="0089553E" w:rsidRPr="00C67B55">
        <w:rPr>
          <w:rFonts w:hint="cs"/>
          <w:b/>
          <w:bCs/>
          <w:sz w:val="28"/>
          <w:szCs w:val="28"/>
          <w:rtl/>
        </w:rPr>
        <w:t>غزل</w:t>
      </w:r>
      <w:r>
        <w:rPr>
          <w:rFonts w:hint="cs"/>
          <w:sz w:val="28"/>
          <w:szCs w:val="28"/>
          <w:rtl/>
        </w:rPr>
        <w:t xml:space="preserve"> </w:t>
      </w:r>
      <w:r w:rsidR="0089553E">
        <w:rPr>
          <w:rFonts w:hint="cs"/>
          <w:sz w:val="28"/>
          <w:szCs w:val="28"/>
          <w:rtl/>
        </w:rPr>
        <w:t>**************************</w:t>
      </w:r>
      <w:r>
        <w:rPr>
          <w:rFonts w:hint="cs"/>
          <w:sz w:val="28"/>
          <w:szCs w:val="28"/>
          <w:rtl/>
        </w:rPr>
        <w:t xml:space="preserve"> </w:t>
      </w:r>
    </w:p>
    <w:p w:rsidR="00D976BC" w:rsidRPr="00984881" w:rsidRDefault="00D976BC" w:rsidP="00630256">
      <w:pPr>
        <w:bidi/>
        <w:jc w:val="both"/>
        <w:rPr>
          <w:b/>
          <w:bCs/>
          <w:sz w:val="28"/>
          <w:szCs w:val="28"/>
          <w:rtl/>
        </w:rPr>
      </w:pPr>
      <w:r w:rsidRPr="00984881">
        <w:rPr>
          <w:b/>
          <w:bCs/>
          <w:sz w:val="28"/>
          <w:szCs w:val="28"/>
          <w:rtl/>
        </w:rPr>
        <w:t>ﺪﺭﺩ ﻣﺎﺭﺍ ﻧﻴﺴﺖ ﺩﺭ ﺩﺭﻣﺎﻥ</w:t>
      </w:r>
      <w:r w:rsidR="00BD77AA">
        <w:rPr>
          <w:b/>
          <w:bCs/>
          <w:sz w:val="28"/>
          <w:szCs w:val="28"/>
          <w:rtl/>
        </w:rPr>
        <w:t xml:space="preserve">، </w:t>
      </w:r>
      <w:r w:rsidRPr="00984881">
        <w:rPr>
          <w:b/>
          <w:bCs/>
          <w:sz w:val="28"/>
          <w:szCs w:val="28"/>
          <w:rtl/>
        </w:rPr>
        <w:t>ﺍﻟﻐﻴﺎث</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ﻫﺠﺮ ﻣﺎﺭﺍ ﻧﻴﺴﺖ ﭘﺎﻳﺎﻥ</w:t>
      </w:r>
      <w:r w:rsidR="00BD77AA">
        <w:rPr>
          <w:b/>
          <w:bCs/>
          <w:sz w:val="28"/>
          <w:szCs w:val="28"/>
          <w:rtl/>
        </w:rPr>
        <w:t xml:space="preserve">، </w:t>
      </w:r>
      <w:r w:rsidRPr="00984881">
        <w:rPr>
          <w:b/>
          <w:bCs/>
          <w:sz w:val="28"/>
          <w:szCs w:val="28"/>
          <w:rtl/>
        </w:rPr>
        <w:t xml:space="preserve">ﺍﻟﻐﻴﺎث </w:t>
      </w:r>
    </w:p>
    <w:p w:rsidR="00D976BC" w:rsidRPr="00984881" w:rsidRDefault="004D25BE" w:rsidP="00630256">
      <w:pPr>
        <w:bidi/>
        <w:jc w:val="both"/>
        <w:rPr>
          <w:sz w:val="28"/>
          <w:szCs w:val="28"/>
          <w:rtl/>
        </w:rPr>
      </w:pPr>
      <w:r>
        <w:rPr>
          <w:sz w:val="28"/>
          <w:szCs w:val="28"/>
          <w:rtl/>
        </w:rPr>
        <w:t xml:space="preserve"> </w:t>
      </w:r>
      <w:r w:rsidR="00D976BC" w:rsidRPr="00984881">
        <w:rPr>
          <w:sz w:val="28"/>
          <w:szCs w:val="28"/>
          <w:rtl/>
        </w:rPr>
        <w:t>ﺣﺎﻓﻆ</w:t>
      </w:r>
      <w:r>
        <w:rPr>
          <w:sz w:val="28"/>
          <w:szCs w:val="28"/>
          <w:rtl/>
        </w:rPr>
        <w:t xml:space="preserve"> </w:t>
      </w:r>
      <w:r w:rsidR="009915B2" w:rsidRPr="00984881">
        <w:rPr>
          <w:sz w:val="28"/>
          <w:szCs w:val="28"/>
          <w:rtl/>
        </w:rPr>
        <w:t>فر</w:t>
      </w:r>
      <w:r w:rsidR="00D976BC" w:rsidRPr="00984881">
        <w:rPr>
          <w:sz w:val="28"/>
          <w:szCs w:val="28"/>
          <w:rtl/>
        </w:rPr>
        <w:t>ﻳﺎﺩ ﮐﻨﺎﻥ ﻣﻴﮕﻮﻳﺪ ﮐﻪ ﺩﺭﺩ</w:t>
      </w:r>
      <w:r>
        <w:rPr>
          <w:sz w:val="28"/>
          <w:szCs w:val="28"/>
          <w:rtl/>
        </w:rPr>
        <w:t xml:space="preserve"> </w:t>
      </w:r>
      <w:r w:rsidR="00D976BC" w:rsidRPr="00984881">
        <w:rPr>
          <w:sz w:val="28"/>
          <w:szCs w:val="28"/>
          <w:rtl/>
        </w:rPr>
        <w:t>ﻋﺸﻖ ﺍﻭ ﺩﺭﻣﺎﻥ ﻭ ﭼﺎﺭﻩﺍﻯ ﻧﺪﺍﺭﺩ</w:t>
      </w:r>
      <w:r w:rsidR="00BD77AA">
        <w:rPr>
          <w:sz w:val="28"/>
          <w:szCs w:val="28"/>
          <w:rtl/>
        </w:rPr>
        <w:t xml:space="preserve">. </w:t>
      </w:r>
      <w:r w:rsidR="00D976BC" w:rsidRPr="00984881">
        <w:rPr>
          <w:sz w:val="28"/>
          <w:szCs w:val="28"/>
          <w:rtl/>
        </w:rPr>
        <w:t>ﮐﻪ ﺑﺠﺎﻯ ﺩﻳﺪﺍﺭ ﻳﺎﺭ</w:t>
      </w:r>
      <w:r w:rsidR="00BD77AA">
        <w:rPr>
          <w:sz w:val="28"/>
          <w:szCs w:val="28"/>
          <w:rtl/>
        </w:rPr>
        <w:t xml:space="preserve">، </w:t>
      </w:r>
      <w:r w:rsidR="00D976BC" w:rsidRPr="00984881">
        <w:rPr>
          <w:sz w:val="28"/>
          <w:szCs w:val="28"/>
          <w:rtl/>
        </w:rPr>
        <w:t>ﺑﺨﻮﺍﻫﺪ ﺍﺯ ﺍﻳﻦ ﺩﺭﺩ ﺭﻫﺎ ﮔﺮﺩﺩ</w:t>
      </w:r>
      <w:r w:rsidR="00BD77AA">
        <w:rPr>
          <w:sz w:val="28"/>
          <w:szCs w:val="28"/>
          <w:rtl/>
        </w:rPr>
        <w:t xml:space="preserve">. </w:t>
      </w:r>
      <w:r w:rsidR="00D976BC" w:rsidRPr="00984881">
        <w:rPr>
          <w:sz w:val="28"/>
          <w:szCs w:val="28"/>
          <w:rtl/>
        </w:rPr>
        <w:t>ﻭﻟﺬﺍ ﺍﻟﻐﻴﺎث ﺍﻟﻐﻴﺎث</w:t>
      </w:r>
      <w:r>
        <w:rPr>
          <w:sz w:val="28"/>
          <w:szCs w:val="28"/>
          <w:rtl/>
        </w:rPr>
        <w:t xml:space="preserve"> </w:t>
      </w:r>
      <w:r w:rsidR="00D976BC" w:rsidRPr="00984881">
        <w:rPr>
          <w:sz w:val="28"/>
          <w:szCs w:val="28"/>
          <w:rtl/>
        </w:rPr>
        <w:t>ﻣﻴﮕﻮﻳﺪ ﻭ</w:t>
      </w:r>
      <w:r w:rsidR="00D976BC" w:rsidRPr="00984881">
        <w:rPr>
          <w:rFonts w:hint="cs"/>
          <w:sz w:val="28"/>
          <w:szCs w:val="28"/>
          <w:rtl/>
        </w:rPr>
        <w:t xml:space="preserve"> </w:t>
      </w:r>
      <w:r w:rsidR="00D976BC" w:rsidRPr="00984881">
        <w:rPr>
          <w:sz w:val="28"/>
          <w:szCs w:val="28"/>
          <w:rtl/>
        </w:rPr>
        <w:t>ﻏﻮث ﻭ ﻧﺎﺟﻰ ﺍﻟﻬﻰ ﻣﻴﺨﻮﺍﻫﺪ</w:t>
      </w:r>
      <w:r w:rsidR="00BD77AA">
        <w:rPr>
          <w:sz w:val="28"/>
          <w:szCs w:val="28"/>
          <w:rtl/>
        </w:rPr>
        <w:t xml:space="preserve">، </w:t>
      </w:r>
      <w:r w:rsidR="00D976BC" w:rsidRPr="00984881">
        <w:rPr>
          <w:sz w:val="28"/>
          <w:szCs w:val="28"/>
          <w:rtl/>
        </w:rPr>
        <w:t>ﮐﻪ ﻣﻌﻤﻮﻟﺎ ﺍﻧﺴﺎﻥ ﺩﺭ ﻟﺤﻈﻪ ﻧﺎﺍﻣﻴﺪﻯ ﺩﺭ ﮔﻢ ﮔﺸﺘﮕﻰ ﻭ ﻏﺮﻕ ﺑﺪﺍﺩﺵ</w:t>
      </w:r>
      <w:r>
        <w:rPr>
          <w:sz w:val="28"/>
          <w:szCs w:val="28"/>
          <w:rtl/>
        </w:rPr>
        <w:t xml:space="preserve"> </w:t>
      </w:r>
      <w:r w:rsidR="00D976BC" w:rsidRPr="00984881">
        <w:rPr>
          <w:sz w:val="28"/>
          <w:szCs w:val="28"/>
          <w:rtl/>
        </w:rPr>
        <w:t>ﻣﻴﺮﺳﺪ</w:t>
      </w:r>
      <w:r w:rsidR="00BD77AA">
        <w:rPr>
          <w:sz w:val="28"/>
          <w:szCs w:val="28"/>
          <w:rtl/>
        </w:rPr>
        <w:t xml:space="preserve">. </w:t>
      </w:r>
      <w:r w:rsidR="00D976BC" w:rsidRPr="00984881">
        <w:rPr>
          <w:sz w:val="28"/>
          <w:szCs w:val="28"/>
          <w:rtl/>
        </w:rPr>
        <w:t>ﻭﻃﻠﺐ ﻏﻮ</w:t>
      </w:r>
      <w:r w:rsidR="00630256" w:rsidRPr="00984881">
        <w:rPr>
          <w:rFonts w:hint="cs"/>
          <w:sz w:val="28"/>
          <w:szCs w:val="28"/>
          <w:rtl/>
        </w:rPr>
        <w:t>ث</w:t>
      </w:r>
      <w:r>
        <w:rPr>
          <w:rFonts w:hint="cs"/>
          <w:sz w:val="28"/>
          <w:szCs w:val="28"/>
          <w:rtl/>
        </w:rPr>
        <w:t xml:space="preserve"> </w:t>
      </w:r>
      <w:r w:rsidR="00D976BC" w:rsidRPr="00984881">
        <w:rPr>
          <w:sz w:val="28"/>
          <w:szCs w:val="28"/>
          <w:rtl/>
        </w:rPr>
        <w:t>ﻧﮑﺮﺩﻥ</w:t>
      </w:r>
      <w:r w:rsidR="00BD77AA">
        <w:rPr>
          <w:sz w:val="28"/>
          <w:szCs w:val="28"/>
          <w:rtl/>
        </w:rPr>
        <w:t xml:space="preserve">، </w:t>
      </w:r>
      <w:r w:rsidR="00D976BC" w:rsidRPr="00984881">
        <w:rPr>
          <w:sz w:val="28"/>
          <w:szCs w:val="28"/>
          <w:rtl/>
        </w:rPr>
        <w:t>ﻳﻌﻨﻰ ﺁﻣﺎﺩﻩ ﻣﺮﮒ ﺷﺪﻥ ﺍﺳﺖ</w:t>
      </w:r>
      <w:r w:rsidR="00BD77AA">
        <w:rPr>
          <w:sz w:val="28"/>
          <w:szCs w:val="28"/>
          <w:rtl/>
        </w:rPr>
        <w:t xml:space="preserve">. </w:t>
      </w:r>
      <w:r w:rsidR="00D976BC" w:rsidRPr="00984881">
        <w:rPr>
          <w:sz w:val="28"/>
          <w:szCs w:val="28"/>
          <w:rtl/>
        </w:rPr>
        <w:t>ﭘﻴﺮ ﺍﻟﻬﻰ ﻏﻮ</w:t>
      </w:r>
      <w:r w:rsidR="00630256" w:rsidRPr="00984881">
        <w:rPr>
          <w:rFonts w:hint="cs"/>
          <w:sz w:val="28"/>
          <w:szCs w:val="28"/>
          <w:rtl/>
        </w:rPr>
        <w:t>ث</w:t>
      </w:r>
      <w:r>
        <w:rPr>
          <w:rFonts w:hint="cs"/>
          <w:sz w:val="28"/>
          <w:szCs w:val="28"/>
          <w:rtl/>
        </w:rPr>
        <w:t xml:space="preserve"> </w:t>
      </w:r>
      <w:r w:rsidR="00D976BC" w:rsidRPr="00984881">
        <w:rPr>
          <w:sz w:val="28"/>
          <w:szCs w:val="28"/>
          <w:rtl/>
        </w:rPr>
        <w:t>ﺳﺎﻟﻚ ﺍﺳﺖ</w:t>
      </w:r>
      <w:r w:rsidR="00BD77AA">
        <w:rPr>
          <w:sz w:val="28"/>
          <w:szCs w:val="28"/>
          <w:rtl/>
        </w:rPr>
        <w:t xml:space="preserve">، </w:t>
      </w:r>
      <w:r w:rsidR="00D976BC" w:rsidRPr="00984881">
        <w:rPr>
          <w:sz w:val="28"/>
          <w:szCs w:val="28"/>
          <w:rtl/>
        </w:rPr>
        <w:t>ﻭ ﺍﻏﺎثه</w:t>
      </w:r>
      <w:r>
        <w:rPr>
          <w:sz w:val="28"/>
          <w:szCs w:val="28"/>
          <w:rtl/>
        </w:rPr>
        <w:t xml:space="preserve"> </w:t>
      </w:r>
      <w:r w:rsidR="00D976BC" w:rsidRPr="00984881">
        <w:rPr>
          <w:sz w:val="28"/>
          <w:szCs w:val="28"/>
          <w:rtl/>
        </w:rPr>
        <w:t>ﻧﺠﺎﺕ ﺩﺍﺩﻥ ﺍﺳﺖ</w:t>
      </w:r>
      <w:r w:rsidR="00BD77AA">
        <w:rPr>
          <w:sz w:val="28"/>
          <w:szCs w:val="28"/>
          <w:rtl/>
        </w:rPr>
        <w:t xml:space="preserve">. </w:t>
      </w:r>
      <w:r w:rsidR="00D976BC" w:rsidRPr="00984881">
        <w:rPr>
          <w:sz w:val="28"/>
          <w:szCs w:val="28"/>
          <w:rtl/>
        </w:rPr>
        <w:t>ﮐﻪ ﺧﻀﺮ ﻭﺍﺩﺭﻳس ﺭﺍ ﻧﻴﺰ ﻏﻮث ﻣﻴﮕﻮﻳﻨﺪ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ﺍﻣﺎﻡ</w:t>
      </w:r>
      <w:r>
        <w:rPr>
          <w:sz w:val="28"/>
          <w:szCs w:val="28"/>
          <w:rtl/>
        </w:rPr>
        <w:t xml:space="preserve"> </w:t>
      </w:r>
      <w:r w:rsidR="00D976BC" w:rsidRPr="00984881">
        <w:rPr>
          <w:sz w:val="28"/>
          <w:szCs w:val="28"/>
          <w:rtl/>
        </w:rPr>
        <w:t>ﻫﺮ ﺯﻣﺎﻥ ﻭﻳﺎ ﻫﺮ ﺷﻬﻮﺩ</w:t>
      </w:r>
      <w:r>
        <w:rPr>
          <w:sz w:val="28"/>
          <w:szCs w:val="28"/>
          <w:rtl/>
        </w:rPr>
        <w:t xml:space="preserve"> </w:t>
      </w:r>
      <w:r w:rsidR="00D976BC" w:rsidRPr="00984881">
        <w:rPr>
          <w:sz w:val="28"/>
          <w:szCs w:val="28"/>
          <w:rtl/>
        </w:rPr>
        <w:t xml:space="preserve">ﺑﺮﺗﺮﻯ ﺑﺎﺯ ﻏﻮث ﺍﺳﺖ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ﺪﻳﻦ ﻭﺩﻝ ﺑﺮﺩﻧﺪ</w:t>
      </w:r>
      <w:r w:rsidR="00BD77AA">
        <w:rPr>
          <w:b/>
          <w:bCs/>
          <w:sz w:val="28"/>
          <w:szCs w:val="28"/>
          <w:rtl/>
        </w:rPr>
        <w:t xml:space="preserve">، </w:t>
      </w:r>
      <w:r w:rsidRPr="00984881">
        <w:rPr>
          <w:b/>
          <w:bCs/>
          <w:sz w:val="28"/>
          <w:szCs w:val="28"/>
          <w:rtl/>
        </w:rPr>
        <w:t>ﻭ ﻗﺼﺪ ﺟﺎﻥ ﮐﻨﻨﺪ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ﺍﻟﻐﻴﺎث</w:t>
      </w:r>
      <w:r w:rsidR="004D25BE">
        <w:rPr>
          <w:b/>
          <w:bCs/>
          <w:sz w:val="28"/>
          <w:szCs w:val="28"/>
          <w:rtl/>
        </w:rPr>
        <w:t xml:space="preserve"> </w:t>
      </w:r>
      <w:r w:rsidRPr="00984881">
        <w:rPr>
          <w:b/>
          <w:bCs/>
          <w:sz w:val="28"/>
          <w:szCs w:val="28"/>
          <w:rtl/>
        </w:rPr>
        <w:t xml:space="preserve">ﺍﺯ ﺟﻮﺭ ﺧﻮﺑﺎﻥ ﺍﻟﻐﻴﺎث </w:t>
      </w:r>
    </w:p>
    <w:p w:rsidR="00D976BC" w:rsidRPr="00984881" w:rsidRDefault="004D25BE" w:rsidP="00630256">
      <w:pPr>
        <w:bidi/>
        <w:jc w:val="both"/>
        <w:rPr>
          <w:sz w:val="28"/>
          <w:szCs w:val="28"/>
          <w:rtl/>
        </w:rPr>
      </w:pPr>
      <w:r>
        <w:rPr>
          <w:sz w:val="28"/>
          <w:szCs w:val="28"/>
          <w:rtl/>
        </w:rPr>
        <w:t xml:space="preserve"> </w:t>
      </w:r>
      <w:r w:rsidR="00D976BC" w:rsidRPr="00984881">
        <w:rPr>
          <w:sz w:val="28"/>
          <w:szCs w:val="28"/>
          <w:rtl/>
        </w:rPr>
        <w:t>ﺣﺎﻓﻆ ﺍﺯ ﺩﺳﺖ ﺧﻮﺑﺎﻥ ﺍﻟﻬﻰ ﺯﻳﺒﺎﺭﻭﻯ ﻭﻭﺳﻴﻠﻪ</w:t>
      </w:r>
      <w:r>
        <w:rPr>
          <w:sz w:val="28"/>
          <w:szCs w:val="28"/>
          <w:rtl/>
        </w:rPr>
        <w:t xml:space="preserve"> </w:t>
      </w:r>
      <w:r w:rsidR="00D976BC" w:rsidRPr="00984881">
        <w:rPr>
          <w:sz w:val="28"/>
          <w:szCs w:val="28"/>
          <w:rtl/>
        </w:rPr>
        <w:t>ﻋﺒﺎﺩﺕ ﻭﺗﻮﺳّﻞ</w:t>
      </w:r>
      <w:r w:rsidR="00BD77AA">
        <w:rPr>
          <w:sz w:val="28"/>
          <w:szCs w:val="28"/>
          <w:rtl/>
        </w:rPr>
        <w:t xml:space="preserve">، </w:t>
      </w:r>
      <w:r w:rsidR="00D976BC" w:rsidRPr="00984881">
        <w:rPr>
          <w:sz w:val="28"/>
          <w:szCs w:val="28"/>
          <w:rtl/>
        </w:rPr>
        <w:t>ﭼﻨﻴﻦ ﺩﻝ</w:t>
      </w:r>
      <w:r>
        <w:rPr>
          <w:sz w:val="28"/>
          <w:szCs w:val="28"/>
          <w:rtl/>
        </w:rPr>
        <w:t xml:space="preserve"> </w:t>
      </w:r>
      <w:r w:rsidR="00D976BC" w:rsidRPr="00984881">
        <w:rPr>
          <w:sz w:val="28"/>
          <w:szCs w:val="28"/>
          <w:rtl/>
        </w:rPr>
        <w:t>ﺣﺎﻓﻆ ﺭﺍ</w:t>
      </w:r>
      <w:r w:rsidR="00630256" w:rsidRPr="00984881">
        <w:rPr>
          <w:rFonts w:hint="cs"/>
          <w:sz w:val="28"/>
          <w:szCs w:val="28"/>
          <w:rtl/>
        </w:rPr>
        <w:t xml:space="preserve"> </w:t>
      </w:r>
      <w:r w:rsidR="00D976BC" w:rsidRPr="00984881">
        <w:rPr>
          <w:sz w:val="28"/>
          <w:szCs w:val="28"/>
          <w:rtl/>
        </w:rPr>
        <w:t>ﺑﺮﺩﻩﺍﻧﺪ ﻭﻗﺼﺪ ﺟﺎﻥ ﺍﻭﺭﺍ ﻧﻴﺰ ﺩﺍﺭﻧﺪ</w:t>
      </w:r>
      <w:r w:rsidR="00BD77AA">
        <w:rPr>
          <w:sz w:val="28"/>
          <w:szCs w:val="28"/>
          <w:rtl/>
        </w:rPr>
        <w:t xml:space="preserve">. </w:t>
      </w:r>
      <w:r w:rsidR="00D976BC" w:rsidRPr="00984881">
        <w:rPr>
          <w:sz w:val="28"/>
          <w:szCs w:val="28"/>
          <w:rtl/>
        </w:rPr>
        <w:t>ﺯﻳﺮﺍ ﻣﺮﮒ ﻗﺒﻞ ﺍﺯ ﻣﺮﮒ ﺭﺍ ﺍﺯ ﺳﺎﻟﻚ ﻣﻴﺨﻮﺍﻫﻨﺪ</w:t>
      </w:r>
      <w:r w:rsidR="00BD77AA">
        <w:rPr>
          <w:sz w:val="28"/>
          <w:szCs w:val="28"/>
          <w:rtl/>
        </w:rPr>
        <w:t xml:space="preserve">. </w:t>
      </w:r>
      <w:r w:rsidR="00D976BC" w:rsidRPr="00984881">
        <w:rPr>
          <w:sz w:val="28"/>
          <w:szCs w:val="28"/>
          <w:rtl/>
        </w:rPr>
        <w:t>ﻭﭘﻴﻤﺎﻥ ﻧﻴﺰ ﺗﺎ ﻭﻗﺖ ﻣﺮﮒ ﻳﺎ</w:t>
      </w:r>
      <w:r>
        <w:rPr>
          <w:sz w:val="28"/>
          <w:szCs w:val="28"/>
          <w:rtl/>
        </w:rPr>
        <w:t xml:space="preserve"> </w:t>
      </w:r>
      <w:r w:rsidR="00D976BC" w:rsidRPr="00984881">
        <w:rPr>
          <w:sz w:val="28"/>
          <w:szCs w:val="28"/>
          <w:rtl/>
        </w:rPr>
        <w:t>ﻧﺠﺎﺕ ﻣﻴﮕﻴﺮﻧﺪ</w:t>
      </w:r>
      <w:r w:rsidR="00BD77AA">
        <w:rPr>
          <w:sz w:val="28"/>
          <w:szCs w:val="28"/>
          <w:rtl/>
        </w:rPr>
        <w:t xml:space="preserve">. </w:t>
      </w:r>
      <w:r w:rsidR="00D976BC" w:rsidRPr="00984881">
        <w:rPr>
          <w:sz w:val="28"/>
          <w:szCs w:val="28"/>
          <w:rtl/>
        </w:rPr>
        <w:t>ﻭﻏﻤﺰﻩ ﭘﻴﺮ ﺩﺳﺘﻮﺭ ﻣﺮﮒ ﺍﻭ ﺍﺳﺖ ﻭﻳﺎ ﻏﻤﺰﻩ ﻗﻮﻝ ﭘﻴﺮ ﻫﺴﺖ</w:t>
      </w:r>
      <w:r w:rsidR="00BD77AA">
        <w:rPr>
          <w:sz w:val="28"/>
          <w:szCs w:val="28"/>
          <w:rtl/>
        </w:rPr>
        <w:t xml:space="preserve">، </w:t>
      </w:r>
      <w:r w:rsidR="00D976BC" w:rsidRPr="00984881">
        <w:rPr>
          <w:sz w:val="28"/>
          <w:szCs w:val="28"/>
          <w:rtl/>
        </w:rPr>
        <w:t>ﮐﻪ ﺳﺎﻟﻚ ﻭﻓﺎﺩﺍﺭﻯ ﻧﻤﻰ ﺑﻴﻨﺪ</w:t>
      </w:r>
      <w:r w:rsidR="00BD77AA">
        <w:rPr>
          <w:sz w:val="28"/>
          <w:szCs w:val="28"/>
          <w:rtl/>
        </w:rPr>
        <w:t xml:space="preserve">، </w:t>
      </w:r>
      <w:r w:rsidR="00D976BC" w:rsidRPr="00984881">
        <w:rPr>
          <w:sz w:val="28"/>
          <w:szCs w:val="28"/>
          <w:rtl/>
        </w:rPr>
        <w:t xml:space="preserve">ﭘس ﻃﻠﺐ ﻏﻮث ﻣﻴﻨﻤﺎﻳﺪ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ﺩﺭ ﺑﻬﺎﻯ ﺑﻮﺳﻪﺍﻯ ﺟﺎﻧﻰ ﻃﻠﺐ</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ﻣﻴﮑﻨﻨﺪ</w:t>
      </w:r>
      <w:r w:rsidR="00BD77AA">
        <w:rPr>
          <w:b/>
          <w:bCs/>
          <w:sz w:val="28"/>
          <w:szCs w:val="28"/>
          <w:rtl/>
        </w:rPr>
        <w:t xml:space="preserve">، </w:t>
      </w:r>
      <w:r w:rsidRPr="00984881">
        <w:rPr>
          <w:b/>
          <w:bCs/>
          <w:sz w:val="28"/>
          <w:szCs w:val="28"/>
          <w:rtl/>
        </w:rPr>
        <w:t>ﺍﻳﻦ ﺩﻟﺴﺘﺎﻧﺎﻥ</w:t>
      </w:r>
      <w:r w:rsidR="00BD77AA">
        <w:rPr>
          <w:b/>
          <w:bCs/>
          <w:sz w:val="28"/>
          <w:szCs w:val="28"/>
          <w:rtl/>
        </w:rPr>
        <w:t xml:space="preserve">، </w:t>
      </w:r>
      <w:r w:rsidRPr="00984881">
        <w:rPr>
          <w:b/>
          <w:bCs/>
          <w:sz w:val="28"/>
          <w:szCs w:val="28"/>
          <w:rtl/>
        </w:rPr>
        <w:t xml:space="preserve">ﺍﻟﻐﻴﺎث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ﺑﺮﺍﻯ ﻳﻚ</w:t>
      </w:r>
      <w:r>
        <w:rPr>
          <w:sz w:val="28"/>
          <w:szCs w:val="28"/>
          <w:rtl/>
        </w:rPr>
        <w:t xml:space="preserve"> </w:t>
      </w:r>
      <w:r w:rsidR="00D976BC" w:rsidRPr="00984881">
        <w:rPr>
          <w:sz w:val="28"/>
          <w:szCs w:val="28"/>
          <w:rtl/>
        </w:rPr>
        <w:t>ﺑﻮﺳﻪ ﺟﺎﻥ ﻣﻴﺨﻮﺍﻫﻨﺪ</w:t>
      </w:r>
      <w:r w:rsidR="00BD77AA">
        <w:rPr>
          <w:sz w:val="28"/>
          <w:szCs w:val="28"/>
          <w:rtl/>
        </w:rPr>
        <w:t xml:space="preserve">. </w:t>
      </w:r>
      <w:r w:rsidR="00D976BC" w:rsidRPr="00984881">
        <w:rPr>
          <w:sz w:val="28"/>
          <w:szCs w:val="28"/>
          <w:rtl/>
        </w:rPr>
        <w:t>ﻭﻟﺬﺍ ﺣﺎﻓﻆ</w:t>
      </w:r>
      <w:r>
        <w:rPr>
          <w:sz w:val="28"/>
          <w:szCs w:val="28"/>
          <w:rtl/>
        </w:rPr>
        <w:t xml:space="preserve"> </w:t>
      </w:r>
      <w:r w:rsidR="00D976BC" w:rsidRPr="00984881">
        <w:rPr>
          <w:sz w:val="28"/>
          <w:szCs w:val="28"/>
          <w:rtl/>
        </w:rPr>
        <w:t>ﻏﻮث ﺭﺍ</w:t>
      </w:r>
      <w:r>
        <w:rPr>
          <w:sz w:val="28"/>
          <w:szCs w:val="28"/>
          <w:rtl/>
        </w:rPr>
        <w:t xml:space="preserve"> </w:t>
      </w:r>
      <w:r w:rsidR="00D976BC" w:rsidRPr="00984881">
        <w:rPr>
          <w:sz w:val="28"/>
          <w:szCs w:val="28"/>
          <w:rtl/>
        </w:rPr>
        <w:t>ﻣﻴﻄﻠﺒﺪ</w:t>
      </w:r>
      <w:r w:rsidR="00BD77AA">
        <w:rPr>
          <w:sz w:val="28"/>
          <w:szCs w:val="28"/>
          <w:rtl/>
        </w:rPr>
        <w:t xml:space="preserve">. </w:t>
      </w:r>
      <w:r w:rsidR="00D976BC" w:rsidRPr="00984881">
        <w:rPr>
          <w:sz w:val="28"/>
          <w:szCs w:val="28"/>
          <w:rtl/>
        </w:rPr>
        <w:t>ﺩﺭ ﺗﺠﺮﺑﻪ</w:t>
      </w:r>
      <w:r>
        <w:rPr>
          <w:sz w:val="28"/>
          <w:szCs w:val="28"/>
          <w:rtl/>
        </w:rPr>
        <w:t xml:space="preserve"> </w:t>
      </w:r>
      <w:r w:rsidR="00D976BC" w:rsidRPr="00984881">
        <w:rPr>
          <w:sz w:val="28"/>
          <w:szCs w:val="28"/>
          <w:rtl/>
        </w:rPr>
        <w:t>ﺍﻳﻦ ﻧﻮﻳﺴﻨﺪﻩ</w:t>
      </w:r>
      <w:r w:rsidR="00BD77AA">
        <w:rPr>
          <w:sz w:val="28"/>
          <w:szCs w:val="28"/>
          <w:rtl/>
        </w:rPr>
        <w:t xml:space="preserve">، </w:t>
      </w:r>
      <w:r w:rsidR="00D976BC" w:rsidRPr="00984881">
        <w:rPr>
          <w:sz w:val="28"/>
          <w:szCs w:val="28"/>
          <w:rtl/>
        </w:rPr>
        <w:t>ﺑﻮﺳﻪ</w:t>
      </w:r>
      <w:r>
        <w:rPr>
          <w:sz w:val="28"/>
          <w:szCs w:val="28"/>
          <w:rtl/>
        </w:rPr>
        <w:t xml:space="preserve"> </w:t>
      </w:r>
      <w:r w:rsidR="00D976BC" w:rsidRPr="00984881">
        <w:rPr>
          <w:sz w:val="28"/>
          <w:szCs w:val="28"/>
          <w:rtl/>
        </w:rPr>
        <w:t>ﻓﺎﻃﻤﻰ ﻣﺎﺩﺭ ﻧﻮﻉ ﺑﺸﺮﻯ</w:t>
      </w:r>
      <w:r w:rsidR="00BD77AA">
        <w:rPr>
          <w:sz w:val="28"/>
          <w:szCs w:val="28"/>
          <w:rtl/>
        </w:rPr>
        <w:t xml:space="preserve">، </w:t>
      </w:r>
      <w:r w:rsidR="00D976BC" w:rsidRPr="00984881">
        <w:rPr>
          <w:sz w:val="28"/>
          <w:szCs w:val="28"/>
          <w:rtl/>
        </w:rPr>
        <w:t>ﻭﺭﺣﻢ ﻧﻮﻉ ﻓﻮﻕ ﺑﺸﺮﻯ</w:t>
      </w:r>
      <w:r w:rsidR="00BD77AA">
        <w:rPr>
          <w:sz w:val="28"/>
          <w:szCs w:val="28"/>
          <w:rtl/>
        </w:rPr>
        <w:t xml:space="preserve">، </w:t>
      </w:r>
      <w:r w:rsidR="00D976BC" w:rsidRPr="00984881">
        <w:rPr>
          <w:sz w:val="28"/>
          <w:szCs w:val="28"/>
          <w:rtl/>
        </w:rPr>
        <w:t>ﺑﻮﺳﻪ ﻋﺠﻴﺒﻰ ﺩﺍﺷﺖ</w:t>
      </w:r>
      <w:r w:rsidR="00BD77AA">
        <w:rPr>
          <w:sz w:val="28"/>
          <w:szCs w:val="28"/>
          <w:rtl/>
        </w:rPr>
        <w:t xml:space="preserve">. </w:t>
      </w:r>
      <w:r w:rsidR="00D976BC" w:rsidRPr="00984881">
        <w:rPr>
          <w:sz w:val="28"/>
          <w:szCs w:val="28"/>
          <w:rtl/>
        </w:rPr>
        <w:t>ﻭﻟﻰ ﺑﺪﻧﺒﺎﻝ ﺁﻥ ﺟﺎﻥ ﺭﺍ ﺩﺭ ﻣﺮﮒ ﻗﺒﻞ ﺍﺯ ﻣﺮﮒ</w:t>
      </w:r>
      <w:r>
        <w:rPr>
          <w:sz w:val="28"/>
          <w:szCs w:val="28"/>
          <w:rtl/>
        </w:rPr>
        <w:t xml:space="preserve"> </w:t>
      </w:r>
      <w:r w:rsidR="00D976BC" w:rsidRPr="00984881">
        <w:rPr>
          <w:sz w:val="28"/>
          <w:szCs w:val="28"/>
          <w:rtl/>
        </w:rPr>
        <w:t xml:space="preserve">ﮔﺮﻓﺘﻪ ﺍﺳﺖ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ﺧﻮﻥ ﻣﺎ ﺧﻮﺭﺩﻧﺪ ﺍﻳﻦ ﮐﺎ</w:t>
      </w:r>
      <w:r w:rsidR="009915B2" w:rsidRPr="00984881">
        <w:rPr>
          <w:b/>
          <w:bCs/>
          <w:sz w:val="28"/>
          <w:szCs w:val="28"/>
          <w:rtl/>
        </w:rPr>
        <w:t>فر</w:t>
      </w:r>
      <w:r w:rsidRPr="00984881">
        <w:rPr>
          <w:b/>
          <w:bCs/>
          <w:sz w:val="28"/>
          <w:szCs w:val="28"/>
          <w:rtl/>
        </w:rPr>
        <w:t xml:space="preserve"> ﺩﻟﺎﻥ</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ﺃﻯ ﻣﺴﻠﻤﺎﻧﺎﻥ</w:t>
      </w:r>
      <w:r w:rsidR="00BD77AA">
        <w:rPr>
          <w:b/>
          <w:bCs/>
          <w:sz w:val="28"/>
          <w:szCs w:val="28"/>
          <w:rtl/>
        </w:rPr>
        <w:t xml:space="preserve">، </w:t>
      </w:r>
      <w:r w:rsidRPr="00984881">
        <w:rPr>
          <w:b/>
          <w:bCs/>
          <w:sz w:val="28"/>
          <w:szCs w:val="28"/>
          <w:rtl/>
        </w:rPr>
        <w:t xml:space="preserve">ﭼﻪ ﺩﺭﻣﺎﻥ ؟ﺍﻟﻐﻴﺎث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ﮐﻪ ﮐﺎ</w:t>
      </w:r>
      <w:r w:rsidR="009915B2" w:rsidRPr="00984881">
        <w:rPr>
          <w:sz w:val="28"/>
          <w:szCs w:val="28"/>
          <w:rtl/>
        </w:rPr>
        <w:t>فر</w:t>
      </w:r>
      <w:r w:rsidR="00D976BC" w:rsidRPr="00984881">
        <w:rPr>
          <w:sz w:val="28"/>
          <w:szCs w:val="28"/>
          <w:rtl/>
        </w:rPr>
        <w:t>ﺩﻟﺎﻥ ﻗﺸﺮﻯ ﺩﺷﻤﻦ ﻭﻟﺎﻳﺖ</w:t>
      </w:r>
      <w:r w:rsidR="00BD77AA">
        <w:rPr>
          <w:sz w:val="28"/>
          <w:szCs w:val="28"/>
          <w:rtl/>
        </w:rPr>
        <w:t xml:space="preserve">، </w:t>
      </w:r>
      <w:r w:rsidR="00D976BC" w:rsidRPr="00984881">
        <w:rPr>
          <w:sz w:val="28"/>
          <w:szCs w:val="28"/>
          <w:rtl/>
        </w:rPr>
        <w:t>ﻭﺳﺎﻟﮑﺎﻥ ﺧﻮﻥ ﺩﻝ ﺭﺍ ﻣﻴﺨﻮﺭﻧﺪ</w:t>
      </w:r>
      <w:r w:rsidR="00BD77AA">
        <w:rPr>
          <w:sz w:val="28"/>
          <w:szCs w:val="28"/>
          <w:rtl/>
        </w:rPr>
        <w:t xml:space="preserve">. </w:t>
      </w:r>
      <w:r w:rsidR="00D976BC" w:rsidRPr="00984881">
        <w:rPr>
          <w:sz w:val="28"/>
          <w:szCs w:val="28"/>
          <w:rtl/>
        </w:rPr>
        <w:t>ﭘس</w:t>
      </w:r>
      <w:r>
        <w:rPr>
          <w:sz w:val="28"/>
          <w:szCs w:val="28"/>
          <w:rtl/>
        </w:rPr>
        <w:t xml:space="preserve"> </w:t>
      </w:r>
      <w:r w:rsidR="00D976BC" w:rsidRPr="00984881">
        <w:rPr>
          <w:sz w:val="28"/>
          <w:szCs w:val="28"/>
          <w:rtl/>
        </w:rPr>
        <w:t>ﭘﻨﺎﻩ ﺑﻤﺴﻠﻤﺎﻧﺎﻥ ﺩﺭﺗﺴﻠﻴﻢ ﻭﺳﺎﻟﻚ ﮐﻪ ﭼﻪ ﺑﺎﻳﺪ</w:t>
      </w:r>
      <w:r>
        <w:rPr>
          <w:sz w:val="28"/>
          <w:szCs w:val="28"/>
          <w:rtl/>
        </w:rPr>
        <w:t xml:space="preserve"> </w:t>
      </w:r>
      <w:r w:rsidR="00D976BC" w:rsidRPr="00984881">
        <w:rPr>
          <w:sz w:val="28"/>
          <w:szCs w:val="28"/>
          <w:rtl/>
        </w:rPr>
        <w:t xml:space="preserve">ﮐﺮﺩ ﮐﻤﻚ ﮐﻨﻴﺪ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ﻫﻤﭽﻮ ﺣﺎﻓﻆ ﺭﻭﺯ ﻭﺷﺐ ﺑﻰ ﺧﻮﻳﺸﺘﻦ</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ﮔﺸﺘﻪﺍﻡ ﺳﻮﺯﺍﻥ ﻭ ﮔﺮﻳﺎﻥ</w:t>
      </w:r>
      <w:r w:rsidR="00BD77AA">
        <w:rPr>
          <w:b/>
          <w:bCs/>
          <w:sz w:val="28"/>
          <w:szCs w:val="28"/>
          <w:rtl/>
        </w:rPr>
        <w:t xml:space="preserve">، </w:t>
      </w:r>
      <w:r w:rsidRPr="00984881">
        <w:rPr>
          <w:b/>
          <w:bCs/>
          <w:sz w:val="28"/>
          <w:szCs w:val="28"/>
          <w:rtl/>
        </w:rPr>
        <w:t xml:space="preserve">ﺍﻟﻐﻴﺎث </w:t>
      </w:r>
    </w:p>
    <w:p w:rsidR="00D976BC" w:rsidRPr="00984881" w:rsidRDefault="004D25BE" w:rsidP="00630256">
      <w:pPr>
        <w:bidi/>
        <w:jc w:val="both"/>
        <w:rPr>
          <w:sz w:val="28"/>
          <w:szCs w:val="28"/>
          <w:rtl/>
        </w:rPr>
      </w:pPr>
      <w:r>
        <w:rPr>
          <w:sz w:val="28"/>
          <w:szCs w:val="28"/>
          <w:rtl/>
        </w:rPr>
        <w:t xml:space="preserve"> </w:t>
      </w:r>
      <w:r w:rsidR="00D976BC" w:rsidRPr="00984881">
        <w:rPr>
          <w:sz w:val="28"/>
          <w:szCs w:val="28"/>
          <w:rtl/>
        </w:rPr>
        <w:t>ﺣﺎﻓﻆ ﺧﻮﺩﺭﺍ ﻧﻤﻮﻧﻪﺍﻯ ﺍﺯ ﺑﻰ ﺧﻮﻳﺸﺘﻦ ﻣﻴﺪﺍﻧﺪ</w:t>
      </w:r>
      <w:r w:rsidR="00BD77AA">
        <w:rPr>
          <w:sz w:val="28"/>
          <w:szCs w:val="28"/>
          <w:rtl/>
        </w:rPr>
        <w:t xml:space="preserve">، </w:t>
      </w:r>
      <w:r w:rsidR="00D976BC" w:rsidRPr="00984881">
        <w:rPr>
          <w:sz w:val="28"/>
          <w:szCs w:val="28"/>
          <w:rtl/>
        </w:rPr>
        <w:t>ﮐﻪ ﺧﻮﺩﺭﺍ ﺩﺭ ﻣﻴﺎﻥ ﻧﻤﻰ ﺑﻴﻨﺪ</w:t>
      </w:r>
      <w:r w:rsidR="00BD77AA">
        <w:rPr>
          <w:sz w:val="28"/>
          <w:szCs w:val="28"/>
          <w:rtl/>
        </w:rPr>
        <w:t xml:space="preserve">. </w:t>
      </w:r>
      <w:r w:rsidR="00D976BC" w:rsidRPr="00984881">
        <w:rPr>
          <w:sz w:val="28"/>
          <w:szCs w:val="28"/>
          <w:rtl/>
        </w:rPr>
        <w:t>ﻭﻣﻴﺴﻮﺯﺩ ﻭﺍﺷﻚ ﻣﻰ ﺭﻳﺰﺩ</w:t>
      </w:r>
      <w:r w:rsidR="00BD77AA">
        <w:rPr>
          <w:sz w:val="28"/>
          <w:szCs w:val="28"/>
          <w:rtl/>
        </w:rPr>
        <w:t xml:space="preserve">، </w:t>
      </w:r>
      <w:r w:rsidR="00D976BC" w:rsidRPr="00984881">
        <w:rPr>
          <w:sz w:val="28"/>
          <w:szCs w:val="28"/>
          <w:rtl/>
        </w:rPr>
        <w:t>ﻭﺍﺯ ﺧﺪﺍﻭﻧﺪ ﻧﺠﺎﺕ ﻭ ﻏﻮث ﺍﻟﻬﻰ ﻣﻴﺨﻮﺍﻫﺪ</w:t>
      </w:r>
      <w:r>
        <w:rPr>
          <w:sz w:val="28"/>
          <w:szCs w:val="28"/>
          <w:rtl/>
        </w:rPr>
        <w:t xml:space="preserve"> </w:t>
      </w:r>
    </w:p>
    <w:p w:rsidR="00630256" w:rsidRPr="00984881" w:rsidRDefault="004D25BE" w:rsidP="00630256">
      <w:pPr>
        <w:bidi/>
        <w:rPr>
          <w:b/>
          <w:bCs/>
          <w:sz w:val="28"/>
          <w:szCs w:val="28"/>
          <w:rtl/>
        </w:rPr>
      </w:pPr>
      <w:r>
        <w:rPr>
          <w:rFonts w:hint="cs"/>
          <w:b/>
          <w:bCs/>
          <w:sz w:val="28"/>
          <w:szCs w:val="28"/>
          <w:rtl/>
        </w:rPr>
        <w:t xml:space="preserve"> </w:t>
      </w:r>
      <w:r w:rsidR="0089553E">
        <w:rPr>
          <w:rFonts w:hint="cs"/>
          <w:b/>
          <w:bCs/>
          <w:sz w:val="28"/>
          <w:szCs w:val="28"/>
          <w:rtl/>
        </w:rPr>
        <w:t>**************************غزل</w:t>
      </w:r>
      <w:r>
        <w:rPr>
          <w:rFonts w:hint="cs"/>
          <w:b/>
          <w:bCs/>
          <w:sz w:val="28"/>
          <w:szCs w:val="28"/>
          <w:rtl/>
        </w:rPr>
        <w:t xml:space="preserve"> </w:t>
      </w:r>
      <w:r w:rsidR="0089553E">
        <w:rPr>
          <w:rFonts w:hint="cs"/>
          <w:b/>
          <w:bCs/>
          <w:sz w:val="28"/>
          <w:szCs w:val="28"/>
          <w:rtl/>
        </w:rPr>
        <w:t>**************************</w:t>
      </w:r>
      <w:r>
        <w:rPr>
          <w:rFonts w:hint="cs"/>
          <w:b/>
          <w:bCs/>
          <w:sz w:val="28"/>
          <w:szCs w:val="28"/>
          <w:rtl/>
        </w:rPr>
        <w:t xml:space="preserve"> </w:t>
      </w:r>
    </w:p>
    <w:p w:rsidR="00D976BC" w:rsidRPr="00984881" w:rsidRDefault="00D976BC" w:rsidP="00630256">
      <w:pPr>
        <w:bidi/>
        <w:rPr>
          <w:b/>
          <w:bCs/>
          <w:sz w:val="28"/>
          <w:szCs w:val="28"/>
        </w:rPr>
      </w:pPr>
      <w:r w:rsidRPr="00984881">
        <w:rPr>
          <w:b/>
          <w:bCs/>
          <w:sz w:val="28"/>
          <w:szCs w:val="28"/>
          <w:rtl/>
        </w:rPr>
        <w:t>ﺗﻮﺋﻰ ﮐﻪ ﺑﺮ ﺳﺮ ﺧﻮﺑﺎﻥ ﮐﺸﻮﺭﻯ ﭼﻮﻥ ﺗﺎﺝ</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ﺳ</w:t>
      </w:r>
      <w:r w:rsidR="00A378E5" w:rsidRPr="00984881">
        <w:rPr>
          <w:rFonts w:hint="cs"/>
          <w:b/>
          <w:bCs/>
          <w:sz w:val="28"/>
          <w:szCs w:val="28"/>
          <w:rtl/>
        </w:rPr>
        <w:t>ِ</w:t>
      </w:r>
      <w:r w:rsidRPr="00984881">
        <w:rPr>
          <w:b/>
          <w:bCs/>
          <w:sz w:val="28"/>
          <w:szCs w:val="28"/>
          <w:rtl/>
        </w:rPr>
        <w:t>ﺰ</w:t>
      </w:r>
      <w:r w:rsidR="00A378E5" w:rsidRPr="00984881">
        <w:rPr>
          <w:rFonts w:hint="cs"/>
          <w:b/>
          <w:bCs/>
          <w:sz w:val="28"/>
          <w:szCs w:val="28"/>
          <w:rtl/>
        </w:rPr>
        <w:t>َ</w:t>
      </w:r>
      <w:r w:rsidRPr="00984881">
        <w:rPr>
          <w:b/>
          <w:bCs/>
          <w:sz w:val="28"/>
          <w:szCs w:val="28"/>
          <w:rtl/>
        </w:rPr>
        <w:t>ﺩ</w:t>
      </w:r>
      <w:r w:rsidR="00BD77AA">
        <w:rPr>
          <w:b/>
          <w:bCs/>
          <w:sz w:val="28"/>
          <w:szCs w:val="28"/>
          <w:rtl/>
        </w:rPr>
        <w:t xml:space="preserve">، </w:t>
      </w:r>
      <w:r w:rsidRPr="00984881">
        <w:rPr>
          <w:b/>
          <w:bCs/>
          <w:sz w:val="28"/>
          <w:szCs w:val="28"/>
          <w:rtl/>
        </w:rPr>
        <w:t>ﺍﮔﺮ ﻫﻤﻪٴ ﺩﻟﺒﺮﺍﻥ ﺩﻫﻨﺪﺕ ﺑﺎﺝ</w:t>
      </w:r>
      <w:r w:rsidRPr="00984881">
        <w:rPr>
          <w:rFonts w:hint="cs"/>
          <w:b/>
          <w:bCs/>
          <w:sz w:val="28"/>
          <w:szCs w:val="28"/>
        </w:rPr>
        <w:t xml:space="preserve">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ﺧﻄﺎﺏ ﺑﭙﻴﺮ ﺍﻟﻬﻰ ﺧﻮﺩ</w:t>
      </w:r>
      <w:r>
        <w:rPr>
          <w:sz w:val="28"/>
          <w:szCs w:val="28"/>
          <w:rtl/>
        </w:rPr>
        <w:t xml:space="preserve"> </w:t>
      </w:r>
      <w:r w:rsidR="00D976BC" w:rsidRPr="00984881">
        <w:rPr>
          <w:sz w:val="28"/>
          <w:szCs w:val="28"/>
          <w:rtl/>
        </w:rPr>
        <w:t>ﻣﻴﮕﻮﻳﺪ</w:t>
      </w:r>
      <w:r w:rsidR="00BD77AA">
        <w:rPr>
          <w:sz w:val="28"/>
          <w:szCs w:val="28"/>
          <w:rtl/>
        </w:rPr>
        <w:t xml:space="preserve">، </w:t>
      </w:r>
      <w:r w:rsidR="00D976BC" w:rsidRPr="00984881">
        <w:rPr>
          <w:sz w:val="28"/>
          <w:szCs w:val="28"/>
          <w:rtl/>
        </w:rPr>
        <w:t>ﮐﻪ ﭼﻮﻥ ﺗﻮﺋﻰ ﮐﻪ ﺑﺮ ﺳﺮ ﺗﻤﺎﻡ ﺧﻮﺑﺎﻥ</w:t>
      </w:r>
      <w:r>
        <w:rPr>
          <w:sz w:val="28"/>
          <w:szCs w:val="28"/>
          <w:rtl/>
        </w:rPr>
        <w:t xml:space="preserve"> </w:t>
      </w:r>
      <w:r w:rsidR="00D976BC" w:rsidRPr="00984881">
        <w:rPr>
          <w:sz w:val="28"/>
          <w:szCs w:val="28"/>
          <w:rtl/>
        </w:rPr>
        <w:t>ﮐﺸﻮﺭﻯ ﻫﺴﺘﻰ</w:t>
      </w:r>
      <w:r w:rsidR="00BD77AA">
        <w:rPr>
          <w:sz w:val="28"/>
          <w:szCs w:val="28"/>
          <w:rtl/>
        </w:rPr>
        <w:t xml:space="preserve">، </w:t>
      </w:r>
      <w:r w:rsidR="00D976BC" w:rsidRPr="00984881">
        <w:rPr>
          <w:sz w:val="28"/>
          <w:szCs w:val="28"/>
          <w:rtl/>
        </w:rPr>
        <w:t>ﮐﻪ ﺗﺎﺝ</w:t>
      </w:r>
      <w:r>
        <w:rPr>
          <w:sz w:val="28"/>
          <w:szCs w:val="28"/>
          <w:rtl/>
        </w:rPr>
        <w:t xml:space="preserve"> </w:t>
      </w:r>
      <w:r w:rsidR="00D976BC" w:rsidRPr="00984881">
        <w:rPr>
          <w:sz w:val="28"/>
          <w:szCs w:val="28"/>
          <w:rtl/>
        </w:rPr>
        <w:t>ﺷﺎﻫﻰ ﺍﻟﻬﻰ ﺑﺮ ﺳﺮ ﺩﺍﺭﻯ</w:t>
      </w:r>
      <w:r w:rsidR="00BD77AA">
        <w:rPr>
          <w:sz w:val="28"/>
          <w:szCs w:val="28"/>
          <w:rtl/>
        </w:rPr>
        <w:t xml:space="preserve">. </w:t>
      </w:r>
      <w:r w:rsidR="00DA649A" w:rsidRPr="00984881">
        <w:rPr>
          <w:sz w:val="28"/>
          <w:szCs w:val="28"/>
          <w:rtl/>
        </w:rPr>
        <w:t>پس</w:t>
      </w:r>
      <w:r>
        <w:rPr>
          <w:sz w:val="28"/>
          <w:szCs w:val="28"/>
          <w:rtl/>
        </w:rPr>
        <w:t xml:space="preserve"> </w:t>
      </w:r>
      <w:r w:rsidR="00D976BC" w:rsidRPr="00984881">
        <w:rPr>
          <w:sz w:val="28"/>
          <w:szCs w:val="28"/>
          <w:rtl/>
        </w:rPr>
        <w:t>ﺷﺎﻳﺴﺘﻪ ﻧﻴﺰ ﻫﺴﺖ</w:t>
      </w:r>
      <w:r w:rsidR="00BD77AA">
        <w:rPr>
          <w:sz w:val="28"/>
          <w:szCs w:val="28"/>
          <w:rtl/>
        </w:rPr>
        <w:t xml:space="preserve">، </w:t>
      </w:r>
      <w:r w:rsidR="00D976BC" w:rsidRPr="00984881">
        <w:rPr>
          <w:sz w:val="28"/>
          <w:szCs w:val="28"/>
          <w:rtl/>
        </w:rPr>
        <w:t>ﮐﻪ ﺗﻤﺎﻡ ﺩﻟﺒﺮﺍﻥ ﺯﻳﺒﺎﻯ ﺩﻳﮕﺮ ﺑﺘﻮ ﺑﺎﺝ ﺑﺪﻫﻨﺪ</w:t>
      </w:r>
      <w:r w:rsidR="00BD77AA">
        <w:rPr>
          <w:sz w:val="28"/>
          <w:szCs w:val="28"/>
          <w:rtl/>
        </w:rPr>
        <w:t xml:space="preserve">. </w:t>
      </w:r>
      <w:r w:rsidR="00D976BC" w:rsidRPr="00984881">
        <w:rPr>
          <w:sz w:val="28"/>
          <w:szCs w:val="28"/>
          <w:rtl/>
        </w:rPr>
        <w:t>ﻳﺎ ﻫﻤﺎﻥ ﺍﺻﻄﻠﺎﺡ ﺍﻣﺎﻡ ﺯﻣﺎﻥ</w:t>
      </w:r>
      <w:r w:rsidR="00BD77AA">
        <w:rPr>
          <w:sz w:val="28"/>
          <w:szCs w:val="28"/>
          <w:rtl/>
        </w:rPr>
        <w:t xml:space="preserve">، </w:t>
      </w:r>
      <w:r w:rsidR="00D976BC" w:rsidRPr="00984881">
        <w:rPr>
          <w:sz w:val="28"/>
          <w:szCs w:val="28"/>
          <w:rtl/>
        </w:rPr>
        <w:t>ﻳﺎ ﺭﻫﺒﺮ ﺗﻤﺎﻡ ﮐﺎﻣﻠﺎﻥ ﺍﻟﻬﻰ ﺩﻳﮕﺮ ﻳﻚ ﻭﻟﺎﻳﺖ ﺍﻭﻟﻰ ﺍﻟﻌﺰﻡ</w:t>
      </w:r>
      <w:r w:rsidR="00BD77AA">
        <w:rPr>
          <w:sz w:val="28"/>
          <w:szCs w:val="28"/>
          <w:rtl/>
        </w:rPr>
        <w:t xml:space="preserve">. </w:t>
      </w:r>
      <w:r w:rsidR="00D976BC" w:rsidRPr="00984881">
        <w:rPr>
          <w:sz w:val="28"/>
          <w:szCs w:val="28"/>
          <w:rtl/>
        </w:rPr>
        <w:t>ﮐﻪ ﺑﻘﻮﻝ ﭘﻴﺎﻣﺒﺮ</w:t>
      </w:r>
      <w:r w:rsidR="00D976BC" w:rsidRPr="00984881">
        <w:rPr>
          <w:rFonts w:hint="cs"/>
          <w:sz w:val="28"/>
          <w:szCs w:val="28"/>
        </w:rPr>
        <w:t xml:space="preserve"> </w:t>
      </w:r>
      <w:r w:rsidR="00D976BC" w:rsidRPr="00984881">
        <w:rPr>
          <w:sz w:val="28"/>
          <w:szCs w:val="28"/>
          <w:rtl/>
          <w:lang w:bidi="fa-IR"/>
        </w:rPr>
        <w:t>۳۱۳</w:t>
      </w:r>
      <w:r w:rsidR="00D976BC" w:rsidRPr="00984881">
        <w:rPr>
          <w:rFonts w:hint="cs"/>
          <w:sz w:val="28"/>
          <w:szCs w:val="28"/>
          <w:lang w:bidi="fa-IR"/>
        </w:rPr>
        <w:t xml:space="preserve"> </w:t>
      </w:r>
      <w:r w:rsidR="00D976BC" w:rsidRPr="00984881">
        <w:rPr>
          <w:sz w:val="28"/>
          <w:szCs w:val="28"/>
          <w:rtl/>
          <w:lang w:bidi="fa-IR"/>
        </w:rPr>
        <w:t>ﮐﺎﻣﻞ ﻣﺤﻤﺪﻯ ﺯﻧﺪﻩ ﺩﺭ ﺟﻬﺎﻥ ﻫﺴﺘﻨﺪ</w:t>
      </w:r>
      <w:r w:rsidR="00BD77AA">
        <w:rPr>
          <w:sz w:val="28"/>
          <w:szCs w:val="28"/>
          <w:rtl/>
        </w:rPr>
        <w:t xml:space="preserve">، </w:t>
      </w:r>
      <w:r w:rsidR="00D976BC" w:rsidRPr="00984881">
        <w:rPr>
          <w:sz w:val="28"/>
          <w:szCs w:val="28"/>
          <w:rtl/>
        </w:rPr>
        <w:t>ﮐﻪ ﺍﻣﺎﻡ ﺯﻣﺎﻧﻴﺮﻫﺒﺮ ﺁﻧﻬﺎ ﺍﺳﺖ ﻭﻫﺮﭼﻪ ﺧﻮﺑﺎﻥ ﻫﻤﻪ ﺩﺍﺭﻧﺪ</w:t>
      </w:r>
      <w:r>
        <w:rPr>
          <w:sz w:val="28"/>
          <w:szCs w:val="28"/>
          <w:rtl/>
        </w:rPr>
        <w:t xml:space="preserve"> </w:t>
      </w:r>
      <w:r w:rsidR="00D976BC" w:rsidRPr="00984881">
        <w:rPr>
          <w:sz w:val="28"/>
          <w:szCs w:val="28"/>
          <w:rtl/>
        </w:rPr>
        <w:t>ﺍﻭ ﺑﺘﻨﻬﺎﺋﻰ</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ﻭﺍﻳﻨﻚ ﻣﺎ ﺩﺭ ﻋﺼﺮ ﻏﻴﺒﺖ ﺍﻣﺎﻡ ﺯﻣﺎﻥ ﻫﺴﺘﻴﻢ</w:t>
      </w:r>
      <w:r w:rsidR="00BD77AA">
        <w:rPr>
          <w:sz w:val="28"/>
          <w:szCs w:val="28"/>
          <w:rtl/>
        </w:rPr>
        <w:t xml:space="preserve">، </w:t>
      </w:r>
      <w:r w:rsidR="00D976BC" w:rsidRPr="00984881">
        <w:rPr>
          <w:sz w:val="28"/>
          <w:szCs w:val="28"/>
          <w:rtl/>
        </w:rPr>
        <w:t>ﮐﻪ ﻭﺟﻮﺩ</w:t>
      </w:r>
      <w:r>
        <w:rPr>
          <w:sz w:val="28"/>
          <w:szCs w:val="28"/>
          <w:rtl/>
        </w:rPr>
        <w:t xml:space="preserve"> </w:t>
      </w:r>
      <w:r w:rsidR="00D976BC" w:rsidRPr="00984881">
        <w:rPr>
          <w:sz w:val="28"/>
          <w:szCs w:val="28"/>
          <w:rtl/>
        </w:rPr>
        <w:t>ﺩﺍﺭﺩ ﻭﺩﺭ ﻏﻴﺒﺖ</w:t>
      </w:r>
      <w:r>
        <w:rPr>
          <w:sz w:val="28"/>
          <w:szCs w:val="28"/>
          <w:rtl/>
        </w:rPr>
        <w:t xml:space="preserve"> </w:t>
      </w:r>
      <w:r w:rsidR="00D976BC" w:rsidRPr="00984881">
        <w:rPr>
          <w:sz w:val="28"/>
          <w:szCs w:val="28"/>
          <w:rtl/>
        </w:rPr>
        <w:t>ﺻﻐﺮﺍﻯ ﺧﻮﺩ ﻣﻴﺒﺎﺷﺪ ﻭﭼﻮﻥ ﻭﻓﺎﺕ ﮐﻨﺪ</w:t>
      </w:r>
      <w:r w:rsidR="00BD77AA">
        <w:rPr>
          <w:sz w:val="28"/>
          <w:szCs w:val="28"/>
          <w:rtl/>
        </w:rPr>
        <w:t xml:space="preserve">، </w:t>
      </w:r>
      <w:r w:rsidR="00D976BC" w:rsidRPr="00984881">
        <w:rPr>
          <w:sz w:val="28"/>
          <w:szCs w:val="28"/>
          <w:rtl/>
        </w:rPr>
        <w:t>ﻏﻴﺒﺖ ﮐﺒﺮﺍﻯ ﺍﻭ ﺍﺳﺖ</w:t>
      </w:r>
      <w:r w:rsidR="00BD77AA">
        <w:rPr>
          <w:sz w:val="28"/>
          <w:szCs w:val="28"/>
          <w:rtl/>
        </w:rPr>
        <w:t xml:space="preserve">. </w:t>
      </w:r>
      <w:r w:rsidR="00D976BC" w:rsidRPr="00984881">
        <w:rPr>
          <w:sz w:val="28"/>
          <w:szCs w:val="28"/>
          <w:rtl/>
        </w:rPr>
        <w:t>ﻭ ﺁﻏﺎﺯ</w:t>
      </w:r>
      <w:r>
        <w:rPr>
          <w:sz w:val="28"/>
          <w:szCs w:val="28"/>
          <w:rtl/>
        </w:rPr>
        <w:t xml:space="preserve"> </w:t>
      </w:r>
      <w:r w:rsidR="00D976BC" w:rsidRPr="00984881">
        <w:rPr>
          <w:sz w:val="28"/>
          <w:szCs w:val="28"/>
          <w:rtl/>
        </w:rPr>
        <w:t>ﻏﻴﺒﺖ ﺻﻐﺮﺍﻯ ﺟﺎﻧﺸﻴﻦ ﺍﻭ ﺑﻤﻌﺮﻓﻰ ﺧﺪﺍﻭﻧﺪ</w:t>
      </w:r>
      <w:r w:rsidR="00BD77AA">
        <w:rPr>
          <w:sz w:val="28"/>
          <w:szCs w:val="28"/>
          <w:rtl/>
        </w:rPr>
        <w:t xml:space="preserve">. </w:t>
      </w:r>
      <w:r w:rsidR="00D976BC" w:rsidRPr="00984881">
        <w:rPr>
          <w:sz w:val="28"/>
          <w:szCs w:val="28"/>
          <w:rtl/>
        </w:rPr>
        <w:t>ﺳﺎﻟﻚ ﺩﺭﺷﻬﻮﺩ ﺩﻭﻡ ﺍﻣﺎﻡ ﺯﻣﺎﻥ ﺧﻮﺩﺭﺍ</w:t>
      </w:r>
      <w:r>
        <w:rPr>
          <w:sz w:val="28"/>
          <w:szCs w:val="28"/>
          <w:rtl/>
        </w:rPr>
        <w:t xml:space="preserve"> </w:t>
      </w:r>
      <w:r w:rsidR="00D976BC" w:rsidRPr="00984881">
        <w:rPr>
          <w:sz w:val="28"/>
          <w:szCs w:val="28"/>
          <w:rtl/>
        </w:rPr>
        <w:t>ﻣﻰ</w:t>
      </w:r>
      <w:r>
        <w:rPr>
          <w:sz w:val="28"/>
          <w:szCs w:val="28"/>
          <w:rtl/>
        </w:rPr>
        <w:t xml:space="preserve"> </w:t>
      </w:r>
      <w:r w:rsidR="00D976BC" w:rsidRPr="00984881">
        <w:rPr>
          <w:sz w:val="28"/>
          <w:szCs w:val="28"/>
          <w:rtl/>
        </w:rPr>
        <w:t>ﺑﻴﻨﺪ</w:t>
      </w:r>
      <w:r w:rsidR="00BD77AA">
        <w:rPr>
          <w:sz w:val="28"/>
          <w:szCs w:val="28"/>
          <w:rtl/>
        </w:rPr>
        <w:t xml:space="preserve">. </w:t>
      </w:r>
      <w:r w:rsidR="00D976BC" w:rsidRPr="00984881">
        <w:rPr>
          <w:sz w:val="28"/>
          <w:szCs w:val="28"/>
          <w:rtl/>
        </w:rPr>
        <w:t>ﻟﺬﺍ ﺍﻣﺎﻡ ﺯﻣﺎﻥ ﺯﻧﺪﻩ ﻭﺯﻥ ﻭ</w:t>
      </w:r>
      <w:r w:rsidR="009915B2" w:rsidRPr="00984881">
        <w:rPr>
          <w:sz w:val="28"/>
          <w:szCs w:val="28"/>
          <w:rtl/>
        </w:rPr>
        <w:t>فر</w:t>
      </w:r>
      <w:r w:rsidR="00D976BC" w:rsidRPr="00984881">
        <w:rPr>
          <w:sz w:val="28"/>
          <w:szCs w:val="28"/>
          <w:rtl/>
        </w:rPr>
        <w:t>ﺯﻧﺪ ﺩﺍﺭﺩ</w:t>
      </w:r>
      <w:r w:rsidR="00BD77AA">
        <w:rPr>
          <w:sz w:val="28"/>
          <w:szCs w:val="28"/>
          <w:rtl/>
        </w:rPr>
        <w:t xml:space="preserve">، </w:t>
      </w:r>
      <w:r w:rsidR="00D976BC" w:rsidRPr="00984881">
        <w:rPr>
          <w:sz w:val="28"/>
          <w:szCs w:val="28"/>
          <w:rtl/>
        </w:rPr>
        <w:t>ﻭﻟﻰ ﻧﻪ</w:t>
      </w:r>
      <w:r>
        <w:rPr>
          <w:sz w:val="28"/>
          <w:szCs w:val="28"/>
          <w:rtl/>
        </w:rPr>
        <w:t xml:space="preserve"> </w:t>
      </w:r>
      <w:r w:rsidR="00D976BC" w:rsidRPr="00984881">
        <w:rPr>
          <w:sz w:val="28"/>
          <w:szCs w:val="28"/>
          <w:rtl/>
        </w:rPr>
        <w:t>ﺩﻭﺍﺯﺩﻩ ﻗﺮﻥ</w:t>
      </w:r>
      <w:r>
        <w:rPr>
          <w:sz w:val="28"/>
          <w:szCs w:val="28"/>
          <w:rtl/>
        </w:rPr>
        <w:t xml:space="preserve"> </w:t>
      </w:r>
      <w:r w:rsidR="00D976BC" w:rsidRPr="00984881">
        <w:rPr>
          <w:sz w:val="28"/>
          <w:szCs w:val="28"/>
          <w:rtl/>
        </w:rPr>
        <w:t>ﻋﻤﺮ</w:t>
      </w:r>
      <w:r w:rsidR="00BD77AA">
        <w:rPr>
          <w:sz w:val="28"/>
          <w:szCs w:val="28"/>
          <w:rtl/>
        </w:rPr>
        <w:t xml:space="preserve">. </w:t>
      </w:r>
      <w:r w:rsidR="00D976BC" w:rsidRPr="00984881">
        <w:rPr>
          <w:sz w:val="28"/>
          <w:szCs w:val="28"/>
          <w:rtl/>
        </w:rPr>
        <w:t>ﺗﻨﻬﺎ</w:t>
      </w:r>
      <w:r>
        <w:rPr>
          <w:sz w:val="28"/>
          <w:szCs w:val="28"/>
          <w:rtl/>
        </w:rPr>
        <w:t xml:space="preserve"> </w:t>
      </w:r>
      <w:r w:rsidR="00D976BC" w:rsidRPr="00984881">
        <w:rPr>
          <w:sz w:val="28"/>
          <w:szCs w:val="28"/>
          <w:rtl/>
        </w:rPr>
        <w:t xml:space="preserve">ﺳﻪ </w:t>
      </w:r>
      <w:r w:rsidR="009732B0" w:rsidRPr="00984881">
        <w:rPr>
          <w:sz w:val="28"/>
          <w:szCs w:val="28"/>
          <w:rtl/>
        </w:rPr>
        <w:t>حَدّ</w:t>
      </w:r>
      <w:r w:rsidR="00D976BC" w:rsidRPr="00984881">
        <w:rPr>
          <w:sz w:val="28"/>
          <w:szCs w:val="28"/>
          <w:rtl/>
        </w:rPr>
        <w:t>ﻳثی ﺍﺯ ﺗﻮﻟﺪ</w:t>
      </w:r>
      <w:r>
        <w:rPr>
          <w:sz w:val="28"/>
          <w:szCs w:val="28"/>
          <w:rtl/>
        </w:rPr>
        <w:t xml:space="preserve"> </w:t>
      </w:r>
      <w:r w:rsidR="00D976BC" w:rsidRPr="00984881">
        <w:rPr>
          <w:sz w:val="28"/>
          <w:szCs w:val="28"/>
          <w:rtl/>
        </w:rPr>
        <w:t>ﺣﺠّﺖ ﺑﻦ ﺍﻟﺤﺴﻦ ﻫﺴﺖ</w:t>
      </w:r>
      <w:r w:rsidR="00BD77AA">
        <w:rPr>
          <w:sz w:val="28"/>
          <w:szCs w:val="28"/>
          <w:rtl/>
        </w:rPr>
        <w:t xml:space="preserve">. </w:t>
      </w:r>
      <w:r w:rsidR="00D976BC" w:rsidRPr="00984881">
        <w:rPr>
          <w:sz w:val="28"/>
          <w:szCs w:val="28"/>
          <w:rtl/>
        </w:rPr>
        <w:t>ﮐﻪ ﻭﻯ ﺗﻮﻟﺪ</w:t>
      </w:r>
      <w:r>
        <w:rPr>
          <w:sz w:val="28"/>
          <w:szCs w:val="28"/>
          <w:rtl/>
        </w:rPr>
        <w:t xml:space="preserve"> </w:t>
      </w:r>
      <w:r w:rsidR="00D976BC" w:rsidRPr="00984881">
        <w:rPr>
          <w:sz w:val="28"/>
          <w:szCs w:val="28"/>
          <w:rtl/>
        </w:rPr>
        <w:t>ﻧﻴﺎﻓﺘﻪ ﻏﻴﺒﺖ ﻧﻤﻮﺩﻩ ﺍﺳﺖ</w:t>
      </w:r>
      <w:r w:rsidR="00BD77AA">
        <w:rPr>
          <w:sz w:val="28"/>
          <w:szCs w:val="28"/>
          <w:rtl/>
        </w:rPr>
        <w:t xml:space="preserve">، </w:t>
      </w:r>
      <w:r w:rsidR="00D976BC" w:rsidRPr="00984881">
        <w:rPr>
          <w:sz w:val="28"/>
          <w:szCs w:val="28"/>
          <w:rtl/>
        </w:rPr>
        <w:t>ﻭﺳﻤﺒﻮﻟﻴﻚ ﻣﺘﻮﻟﺪ ﺷﺪﻩ</w:t>
      </w:r>
      <w:r w:rsidR="00BD77AA">
        <w:rPr>
          <w:sz w:val="28"/>
          <w:szCs w:val="28"/>
          <w:rtl/>
        </w:rPr>
        <w:t xml:space="preserve">، </w:t>
      </w:r>
      <w:r w:rsidR="00D976BC" w:rsidRPr="00984881">
        <w:rPr>
          <w:sz w:val="28"/>
          <w:szCs w:val="28"/>
          <w:rtl/>
        </w:rPr>
        <w:t>ﮐﻪ ﻫﺮ ﮐﺎﻣﻞ ﺍﻟﻬﻰ ﻗﺎﺋﻢ ﺯﻣﺎﻥ ﺧﻮﺩ ﺑﺮﺍﻯ ﺳﺎﻟﮑﺎﻥﺨﻮﻳﺶﻣﻴﺒﺎﺷﺪ</w:t>
      </w:r>
      <w:r w:rsidR="00BD77AA">
        <w:rPr>
          <w:sz w:val="28"/>
          <w:szCs w:val="28"/>
          <w:rtl/>
        </w:rPr>
        <w:t xml:space="preserve">. </w:t>
      </w:r>
      <w:r w:rsidR="00D976BC" w:rsidRPr="00984881">
        <w:rPr>
          <w:sz w:val="28"/>
          <w:szCs w:val="28"/>
          <w:rtl/>
        </w:rPr>
        <w:t>ﻭﻳﮑﻰ ﺍﺯ ﺁﻧﻬﺎ ﺍﻣﺎﻡ ﺯﻣﺎﻥ ﻋﺼﺮ ﺧﻮﺩ ﻣﻴﺒﺎﺷﺪ</w:t>
      </w:r>
      <w:r w:rsidR="00D976BC" w:rsidRPr="00984881">
        <w:rPr>
          <w:sz w:val="28"/>
          <w:szCs w:val="28"/>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lastRenderedPageBreak/>
        <w:t xml:space="preserve"> ﺩﻭ ﭼﺸﻢ ﺷﻮﺥ ﺗﻮ</w:t>
      </w:r>
      <w:r w:rsidR="00BD77AA">
        <w:rPr>
          <w:b/>
          <w:bCs/>
          <w:sz w:val="28"/>
          <w:szCs w:val="28"/>
          <w:rtl/>
        </w:rPr>
        <w:t xml:space="preserve">، </w:t>
      </w:r>
      <w:r w:rsidRPr="00984881">
        <w:rPr>
          <w:b/>
          <w:bCs/>
          <w:sz w:val="28"/>
          <w:szCs w:val="28"/>
          <w:rtl/>
        </w:rPr>
        <w:t>ﺑﺮﻫﻢ ﺯﺩﻩ ﺧﻄﺎ ﻭ ﺣَﺒَﺶ</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ﺑﭽﻴﻦ ﺯﻟﻒ ﺗﻮ</w:t>
      </w:r>
      <w:r w:rsidR="00BD77AA">
        <w:rPr>
          <w:b/>
          <w:bCs/>
          <w:sz w:val="28"/>
          <w:szCs w:val="28"/>
          <w:rtl/>
        </w:rPr>
        <w:t xml:space="preserve">، </w:t>
      </w:r>
      <w:r w:rsidRPr="00984881">
        <w:rPr>
          <w:b/>
          <w:bCs/>
          <w:sz w:val="28"/>
          <w:szCs w:val="28"/>
          <w:rtl/>
        </w:rPr>
        <w:t>ﻣﺎﭼﻴﻦ ﻭ ﻫﻨﺪ ﺩﺍﺩﻩ</w:t>
      </w:r>
      <w:r w:rsidR="004D25BE">
        <w:rPr>
          <w:b/>
          <w:bCs/>
          <w:sz w:val="28"/>
          <w:szCs w:val="28"/>
          <w:rtl/>
        </w:rPr>
        <w:t xml:space="preserve"> </w:t>
      </w:r>
      <w:r w:rsidRPr="00984881">
        <w:rPr>
          <w:b/>
          <w:bCs/>
          <w:sz w:val="28"/>
          <w:szCs w:val="28"/>
          <w:rtl/>
        </w:rPr>
        <w:t xml:space="preserve">ﺧﺮﺍﺝ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ﺩﻭﭼﺸﻤﺎﻥ ﺷﻮﺥ ﻭﺯﻳﺒﺎﻯ ﭘﻴﺮ ﺣﺎﻓﻆ</w:t>
      </w:r>
      <w:r w:rsidR="00BD77AA">
        <w:rPr>
          <w:sz w:val="28"/>
          <w:szCs w:val="28"/>
          <w:rtl/>
        </w:rPr>
        <w:t xml:space="preserve">، </w:t>
      </w:r>
      <w:r w:rsidR="00D976BC" w:rsidRPr="00984881">
        <w:rPr>
          <w:sz w:val="28"/>
          <w:szCs w:val="28"/>
          <w:rtl/>
        </w:rPr>
        <w:t>ﺳﺮﺯﻣﻴﻨﻬﺎﻯ ﺧﻄﺎ ﻭ ﺣﺒﺸﻪ ﺭﺍ ﻧﻴﺰ ﺑﻬﻢ ﺯﺩﻩ ﺍﺳﺖ</w:t>
      </w:r>
      <w:r w:rsidR="00BD77AA">
        <w:rPr>
          <w:sz w:val="28"/>
          <w:szCs w:val="28"/>
          <w:rtl/>
        </w:rPr>
        <w:t xml:space="preserve">. </w:t>
      </w:r>
      <w:r w:rsidR="00D976BC" w:rsidRPr="00984881">
        <w:rPr>
          <w:sz w:val="28"/>
          <w:szCs w:val="28"/>
          <w:rtl/>
        </w:rPr>
        <w:t>ﻭﺍﺯ ﭼﻴﻦ</w:t>
      </w:r>
      <w:r>
        <w:rPr>
          <w:sz w:val="28"/>
          <w:szCs w:val="28"/>
          <w:rtl/>
        </w:rPr>
        <w:t xml:space="preserve"> </w:t>
      </w:r>
      <w:r w:rsidR="00D976BC" w:rsidRPr="00984881">
        <w:rPr>
          <w:sz w:val="28"/>
          <w:szCs w:val="28"/>
          <w:rtl/>
        </w:rPr>
        <w:t>ﺯﻟﻔﺎﻥ ﻳﺎﺭ</w:t>
      </w:r>
      <w:r w:rsidR="00BD77AA">
        <w:rPr>
          <w:sz w:val="28"/>
          <w:szCs w:val="28"/>
          <w:rtl/>
        </w:rPr>
        <w:t xml:space="preserve">، </w:t>
      </w:r>
      <w:r w:rsidR="00D976BC" w:rsidRPr="00984881">
        <w:rPr>
          <w:sz w:val="28"/>
          <w:szCs w:val="28"/>
          <w:rtl/>
        </w:rPr>
        <w:t>ﺳﺮﺯﻣﻴﻦ ﭼﻴﻦ ﻭﻣﺎﭼﻴﻦ</w:t>
      </w:r>
      <w:r w:rsidR="00BD77AA">
        <w:rPr>
          <w:sz w:val="28"/>
          <w:szCs w:val="28"/>
          <w:rtl/>
        </w:rPr>
        <w:t xml:space="preserve">، </w:t>
      </w:r>
      <w:r w:rsidR="00D976BC" w:rsidRPr="00984881">
        <w:rPr>
          <w:sz w:val="28"/>
          <w:szCs w:val="28"/>
          <w:rtl/>
        </w:rPr>
        <w:t>ﻳﺎ ﻣﺎﻭﺭﺍﻯ ﭼﻴﻦ</w:t>
      </w:r>
      <w:r w:rsidR="00BD77AA">
        <w:rPr>
          <w:sz w:val="28"/>
          <w:szCs w:val="28"/>
          <w:rtl/>
        </w:rPr>
        <w:t xml:space="preserve">، </w:t>
      </w:r>
      <w:r w:rsidR="00D976BC" w:rsidRPr="00984881">
        <w:rPr>
          <w:sz w:val="28"/>
          <w:szCs w:val="28"/>
          <w:rtl/>
        </w:rPr>
        <w:t>ﻭ ﻧﻴﺰ ﻫﻨﺪﻭﺳﺘﺎﻥ ﺑﺎﻳﺪ ﺑﻮﻯ ﺧﺮﺍﺝ</w:t>
      </w:r>
      <w:r>
        <w:rPr>
          <w:sz w:val="28"/>
          <w:szCs w:val="28"/>
          <w:rtl/>
        </w:rPr>
        <w:t xml:space="preserve"> </w:t>
      </w:r>
      <w:r w:rsidR="00D976BC" w:rsidRPr="00984881">
        <w:rPr>
          <w:sz w:val="28"/>
          <w:szCs w:val="28"/>
          <w:rtl/>
        </w:rPr>
        <w:t>ﺑﺪﻫﻨﺪ</w:t>
      </w:r>
      <w:r w:rsidR="00BD77AA">
        <w:rPr>
          <w:sz w:val="28"/>
          <w:szCs w:val="28"/>
          <w:rtl/>
        </w:rPr>
        <w:t xml:space="preserve">. </w:t>
      </w:r>
      <w:r w:rsidR="00D976BC" w:rsidRPr="00984881">
        <w:rPr>
          <w:sz w:val="28"/>
          <w:szCs w:val="28"/>
          <w:rtl/>
        </w:rPr>
        <w:t>ﮐﻪ ﺍﻭﻟﻴﺎﻯ ﺍﻟﻬﻰ ﺁﻧﻬﺎ ﻭ ﺳﺎﻟﮑﺎﻧﺸﺎﻥ</w:t>
      </w:r>
      <w:r w:rsidR="00BD77AA">
        <w:rPr>
          <w:sz w:val="28"/>
          <w:szCs w:val="28"/>
          <w:rtl/>
        </w:rPr>
        <w:t xml:space="preserve">، </w:t>
      </w:r>
      <w:r w:rsidR="00D976BC" w:rsidRPr="00984881">
        <w:rPr>
          <w:sz w:val="28"/>
          <w:szCs w:val="28"/>
          <w:rtl/>
        </w:rPr>
        <w:t>ﻫﻤﻴﺸﻪ ﺑﺎﻳﺪ ﺗﺴﻠﻴﻢ</w:t>
      </w:r>
      <w:r>
        <w:rPr>
          <w:sz w:val="28"/>
          <w:szCs w:val="28"/>
          <w:rtl/>
        </w:rPr>
        <w:t xml:space="preserve"> </w:t>
      </w:r>
      <w:r w:rsidR="00D976BC" w:rsidRPr="00984881">
        <w:rPr>
          <w:sz w:val="28"/>
          <w:szCs w:val="28"/>
          <w:rtl/>
        </w:rPr>
        <w:t>ﺑﺮﺗﺮﻳﻦ ﻭﻟﻰّ ﺍﻟﻬﻰ ﺯﻣﺎﻥ ﺷﻮﻧﺪ</w:t>
      </w:r>
      <w:r w:rsidR="00BD77AA">
        <w:rPr>
          <w:sz w:val="28"/>
          <w:szCs w:val="28"/>
          <w:rtl/>
        </w:rPr>
        <w:t xml:space="preserve">. </w:t>
      </w:r>
      <w:r w:rsidR="00D976BC" w:rsidRPr="00984881">
        <w:rPr>
          <w:sz w:val="28"/>
          <w:szCs w:val="28"/>
          <w:rtl/>
        </w:rPr>
        <w:t>ﻭﺍﻟّﺎ ﺩﺭ ﺗﻮﻟﺪ</w:t>
      </w:r>
      <w:r>
        <w:rPr>
          <w:sz w:val="28"/>
          <w:szCs w:val="28"/>
          <w:rtl/>
        </w:rPr>
        <w:t xml:space="preserve"> </w:t>
      </w:r>
      <w:r w:rsidR="00D976BC" w:rsidRPr="00984881">
        <w:rPr>
          <w:sz w:val="28"/>
          <w:szCs w:val="28"/>
          <w:rtl/>
        </w:rPr>
        <w:t>ﺑﺸﺮﻯ ﺑﻬﺘﺮﻯ</w:t>
      </w:r>
      <w:r w:rsidR="00BD77AA">
        <w:rPr>
          <w:sz w:val="28"/>
          <w:szCs w:val="28"/>
          <w:rtl/>
        </w:rPr>
        <w:t xml:space="preserve">، </w:t>
      </w:r>
      <w:r w:rsidR="00D976BC" w:rsidRPr="00984881">
        <w:rPr>
          <w:sz w:val="28"/>
          <w:szCs w:val="28"/>
          <w:rtl/>
        </w:rPr>
        <w:t>ﺑﺎﻳﺪ ﺑﻄﺮﻳﻘﺖ ﺑﺮﺗﺮ ﺧﻮﺩﺭﺍ ﺑﻨﻬﺎﻳﺖ</w:t>
      </w:r>
      <w:r>
        <w:rPr>
          <w:sz w:val="28"/>
          <w:szCs w:val="28"/>
          <w:rtl/>
        </w:rPr>
        <w:t xml:space="preserve"> </w:t>
      </w:r>
      <w:r w:rsidR="00D976BC" w:rsidRPr="00984881">
        <w:rPr>
          <w:sz w:val="28"/>
          <w:szCs w:val="28"/>
          <w:rtl/>
        </w:rPr>
        <w:t>ﺷﻬﻮﺩ ﻣﻴﺴّﺮ ﺑﺮﺳﺎﻧﻨﺪ ﻭﻃﺮﻳﻘﺖ</w:t>
      </w:r>
      <w:r>
        <w:rPr>
          <w:sz w:val="28"/>
          <w:szCs w:val="28"/>
          <w:rtl/>
        </w:rPr>
        <w:t xml:space="preserve"> </w:t>
      </w:r>
      <w:r w:rsidR="00D976BC" w:rsidRPr="00984881">
        <w:rPr>
          <w:sz w:val="28"/>
          <w:szCs w:val="28"/>
          <w:rtl/>
        </w:rPr>
        <w:t>ﻣﺤﻤﺪﻯ</w:t>
      </w:r>
      <w:r w:rsidR="00BD77AA">
        <w:rPr>
          <w:sz w:val="28"/>
          <w:szCs w:val="28"/>
          <w:rtl/>
        </w:rPr>
        <w:t xml:space="preserve">، </w:t>
      </w:r>
      <w:r w:rsidR="00D976BC" w:rsidRPr="00984881">
        <w:rPr>
          <w:sz w:val="28"/>
          <w:szCs w:val="28"/>
          <w:rtl/>
        </w:rPr>
        <w:t>ﻫﻔﺖ</w:t>
      </w:r>
      <w:r>
        <w:rPr>
          <w:sz w:val="28"/>
          <w:szCs w:val="28"/>
          <w:rtl/>
        </w:rPr>
        <w:t xml:space="preserve"> </w:t>
      </w:r>
      <w:r w:rsidR="00D976BC" w:rsidRPr="00984881">
        <w:rPr>
          <w:sz w:val="28"/>
          <w:szCs w:val="28"/>
          <w:rtl/>
        </w:rPr>
        <w:t>ﺷﻬﻮﺩ</w:t>
      </w:r>
      <w:r>
        <w:rPr>
          <w:sz w:val="28"/>
          <w:szCs w:val="28"/>
          <w:rtl/>
        </w:rPr>
        <w:t xml:space="preserve"> </w:t>
      </w:r>
      <w:r w:rsidR="00D976BC" w:rsidRPr="00984881">
        <w:rPr>
          <w:sz w:val="28"/>
          <w:szCs w:val="28"/>
          <w:rtl/>
        </w:rPr>
        <w:t>ﻧﻮﻉ ﺑﺸﺮﻯ ﺭﺍ ﺩﺍﺭﺩ</w:t>
      </w:r>
      <w:r w:rsidR="00BD77AA">
        <w:rPr>
          <w:sz w:val="28"/>
          <w:szCs w:val="28"/>
          <w:rtl/>
        </w:rPr>
        <w:t xml:space="preserve">. </w:t>
      </w:r>
      <w:r w:rsidR="00D976BC" w:rsidRPr="00984881">
        <w:rPr>
          <w:sz w:val="28"/>
          <w:szCs w:val="28"/>
          <w:rtl/>
        </w:rPr>
        <w:t>ﻭﺑﻘﻮﻝ ﭘﻴﺎﻣﺒﺮ</w:t>
      </w:r>
      <w:r w:rsidR="00BD77AA">
        <w:rPr>
          <w:sz w:val="28"/>
          <w:szCs w:val="28"/>
          <w:rtl/>
        </w:rPr>
        <w:t xml:space="preserve">، </w:t>
      </w:r>
      <w:r w:rsidR="00D976BC" w:rsidRPr="00984881">
        <w:rPr>
          <w:sz w:val="28"/>
          <w:szCs w:val="28"/>
          <w:rtl/>
        </w:rPr>
        <w:t>ﻣؤﻣﻨﺎﻥ ﮐﺎﻣﻞ ﻣﺤﻤﺪﻯ</w:t>
      </w:r>
      <w:r w:rsidR="00BD77AA">
        <w:rPr>
          <w:sz w:val="28"/>
          <w:szCs w:val="28"/>
          <w:rtl/>
        </w:rPr>
        <w:t xml:space="preserve">، </w:t>
      </w:r>
      <w:r w:rsidR="00D976BC" w:rsidRPr="00984881">
        <w:rPr>
          <w:sz w:val="28"/>
          <w:szCs w:val="28"/>
          <w:rtl/>
        </w:rPr>
        <w:t>ﻫﻤﺎﻥ</w:t>
      </w:r>
      <w:r>
        <w:rPr>
          <w:sz w:val="28"/>
          <w:szCs w:val="28"/>
          <w:rtl/>
        </w:rPr>
        <w:t xml:space="preserve"> </w:t>
      </w:r>
      <w:r w:rsidR="00D976BC" w:rsidRPr="00984881">
        <w:rPr>
          <w:sz w:val="28"/>
          <w:szCs w:val="28"/>
          <w:rtl/>
        </w:rPr>
        <w:t>ﭘﻴﺎﻣﺒﺮﺍﻥ ﻗﺒﻠﻰ</w:t>
      </w:r>
      <w:r w:rsidR="00BD77AA">
        <w:rPr>
          <w:sz w:val="28"/>
          <w:szCs w:val="28"/>
          <w:rtl/>
        </w:rPr>
        <w:t xml:space="preserve">، </w:t>
      </w:r>
      <w:r w:rsidR="00D976BC" w:rsidRPr="00984881">
        <w:rPr>
          <w:sz w:val="28"/>
          <w:szCs w:val="28"/>
          <w:rtl/>
        </w:rPr>
        <w:t>ﻭ ﺍﻣﺮﻭﺯ ﺑﺮﺗﺮ ﺍﺯ ﭘﻴﺎﻣﺒﺮﺍﻥ ﮔﺬﺷﺘﻪ ﻫﺴﺘﻨﺪ</w:t>
      </w:r>
      <w:r w:rsidR="00BD77AA">
        <w:rPr>
          <w:sz w:val="28"/>
          <w:szCs w:val="28"/>
          <w:rtl/>
        </w:rPr>
        <w:t xml:space="preserve">. </w:t>
      </w:r>
      <w:r w:rsidR="00D976BC" w:rsidRPr="00984881">
        <w:rPr>
          <w:sz w:val="28"/>
          <w:szCs w:val="28"/>
          <w:rtl/>
        </w:rPr>
        <w:t>ﻟﺬﺍ ﺧﺮﺍﺝ ﻭ ﺑﺎﺝ</w:t>
      </w:r>
      <w:r>
        <w:rPr>
          <w:sz w:val="28"/>
          <w:szCs w:val="28"/>
          <w:rtl/>
        </w:rPr>
        <w:t xml:space="preserve"> </w:t>
      </w:r>
      <w:r w:rsidR="00D976BC" w:rsidRPr="00984881">
        <w:rPr>
          <w:sz w:val="28"/>
          <w:szCs w:val="28"/>
          <w:rtl/>
        </w:rPr>
        <w:t>ﺳﻴﺎﺳﻰ ﻭ ﭘﻮﻝ ﻧﻴﺴﺖ</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 xml:space="preserve">ﺍﻃﺎﻋﺖ ﺳﻠﻮﻙ ﻭﻟﺎﻳﺖ ﺑﺮﺗﺮ ﺯﻣﺎﻥ ﺍﺳﺖ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ﺑﻴﺎﺽ ﺭﻭﻯ ﺗﻮ ﺭﻭﺷﻦ </w:t>
      </w:r>
      <w:r w:rsidR="00BD77AA">
        <w:rPr>
          <w:b/>
          <w:bCs/>
          <w:sz w:val="28"/>
          <w:szCs w:val="28"/>
          <w:rtl/>
        </w:rPr>
        <w:t xml:space="preserve">، </w:t>
      </w:r>
      <w:r w:rsidRPr="00984881">
        <w:rPr>
          <w:b/>
          <w:bCs/>
          <w:sz w:val="28"/>
          <w:szCs w:val="28"/>
          <w:rtl/>
        </w:rPr>
        <w:t>ﭼﻮ ﻋﺎﺭﺽ ﺭﺥ</w:t>
      </w:r>
      <w:r w:rsidR="004D25BE">
        <w:rPr>
          <w:b/>
          <w:bCs/>
          <w:sz w:val="28"/>
          <w:szCs w:val="28"/>
          <w:rtl/>
        </w:rPr>
        <w:t xml:space="preserve"> </w:t>
      </w:r>
      <w:r w:rsidRPr="00984881">
        <w:rPr>
          <w:b/>
          <w:bCs/>
          <w:sz w:val="28"/>
          <w:szCs w:val="28"/>
          <w:rtl/>
        </w:rPr>
        <w:t>ﺭﻭﺯ</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ﺳﻮﺍﺩ ﺯﻟﻒ ﺳﻴﺎﻩ ﺗﻮ</w:t>
      </w:r>
      <w:r w:rsidR="00BD77AA">
        <w:rPr>
          <w:b/>
          <w:bCs/>
          <w:sz w:val="28"/>
          <w:szCs w:val="28"/>
          <w:rtl/>
        </w:rPr>
        <w:t xml:space="preserve">، </w:t>
      </w:r>
      <w:r w:rsidRPr="00984881">
        <w:rPr>
          <w:b/>
          <w:bCs/>
          <w:sz w:val="28"/>
          <w:szCs w:val="28"/>
          <w:rtl/>
        </w:rPr>
        <w:t xml:space="preserve">ﻫﺴﺖ ﻇﻠﻤﺖ ﺩﺍﺝ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ﺭﻭﻯ ﺳﻔﻴﺪ ﻭﺭﻭﺷﻦ ﺗﻮ ﭘﻴﺮ ﺍﻟﻬﻰ</w:t>
      </w:r>
      <w:r w:rsidR="00BD77AA">
        <w:rPr>
          <w:sz w:val="28"/>
          <w:szCs w:val="28"/>
          <w:rtl/>
        </w:rPr>
        <w:t xml:space="preserve">، </w:t>
      </w:r>
      <w:r w:rsidR="00D976BC" w:rsidRPr="00984881">
        <w:rPr>
          <w:sz w:val="28"/>
          <w:szCs w:val="28"/>
          <w:rtl/>
        </w:rPr>
        <w:t>ﻭ ﻋﺎﺭﺽ ﻭ ﭘﺮﺩﻩ</w:t>
      </w:r>
      <w:r>
        <w:rPr>
          <w:sz w:val="28"/>
          <w:szCs w:val="28"/>
          <w:rtl/>
        </w:rPr>
        <w:t xml:space="preserve"> </w:t>
      </w:r>
      <w:r w:rsidR="00D976BC" w:rsidRPr="00984881">
        <w:rPr>
          <w:sz w:val="28"/>
          <w:szCs w:val="28"/>
          <w:rtl/>
        </w:rPr>
        <w:t>ﺳﻴﺎﻩ ﮔﻴﺴﻮ</w:t>
      </w:r>
      <w:r w:rsidR="00BD77AA">
        <w:rPr>
          <w:sz w:val="28"/>
          <w:szCs w:val="28"/>
          <w:rtl/>
        </w:rPr>
        <w:t xml:space="preserve">، </w:t>
      </w:r>
      <w:r w:rsidR="00D976BC" w:rsidRPr="00984881">
        <w:rPr>
          <w:sz w:val="28"/>
          <w:szCs w:val="28"/>
          <w:rtl/>
        </w:rPr>
        <w:t>ﮐﻪ ﮔﻬﮕﺎﻩ ﺑﺮﻭﻯ ﺻﻮﺭﺕ</w:t>
      </w:r>
      <w:r>
        <w:rPr>
          <w:sz w:val="28"/>
          <w:szCs w:val="28"/>
          <w:rtl/>
        </w:rPr>
        <w:t xml:space="preserve"> </w:t>
      </w:r>
      <w:r w:rsidR="00D976BC" w:rsidRPr="00984881">
        <w:rPr>
          <w:sz w:val="28"/>
          <w:szCs w:val="28"/>
          <w:rtl/>
        </w:rPr>
        <w:t>ﻣﻰ ﺍﻓﺘﺪ</w:t>
      </w:r>
      <w:r w:rsidR="00BD77AA">
        <w:rPr>
          <w:sz w:val="28"/>
          <w:szCs w:val="28"/>
          <w:rtl/>
        </w:rPr>
        <w:t xml:space="preserve">، </w:t>
      </w:r>
      <w:r w:rsidR="00D976BC" w:rsidRPr="00984881">
        <w:rPr>
          <w:sz w:val="28"/>
          <w:szCs w:val="28"/>
          <w:rtl/>
        </w:rPr>
        <w:t>ﻭﻣﺎﻧﻊ ﺍﺯ ﺩﻳﺪ ﻋﺎﺷﻘﺎﻥ ﻣﻴﺸﻮﺩ</w:t>
      </w:r>
      <w:r w:rsidR="00BD77AA">
        <w:rPr>
          <w:sz w:val="28"/>
          <w:szCs w:val="28"/>
          <w:rtl/>
        </w:rPr>
        <w:t xml:space="preserve">. </w:t>
      </w:r>
      <w:r w:rsidR="00D976BC" w:rsidRPr="00984881">
        <w:rPr>
          <w:sz w:val="28"/>
          <w:szCs w:val="28"/>
          <w:rtl/>
        </w:rPr>
        <w:t>ﮐﻪ ﺳﻔﻴﺪﻯ ﺭﻭﻯ ﭘﻴﺮ</w:t>
      </w:r>
      <w:r w:rsidR="00BD77AA">
        <w:rPr>
          <w:sz w:val="28"/>
          <w:szCs w:val="28"/>
          <w:rtl/>
        </w:rPr>
        <w:t xml:space="preserve">، </w:t>
      </w:r>
      <w:r w:rsidR="00D976BC" w:rsidRPr="00984881">
        <w:rPr>
          <w:sz w:val="28"/>
          <w:szCs w:val="28"/>
          <w:rtl/>
        </w:rPr>
        <w:t>ﺑﺎﻋث ﺭﻭﺷﻨﻰ ﺭﻭﺯ</w:t>
      </w:r>
      <w:r w:rsidR="00BD77AA">
        <w:rPr>
          <w:sz w:val="28"/>
          <w:szCs w:val="28"/>
          <w:rtl/>
        </w:rPr>
        <w:t xml:space="preserve">، </w:t>
      </w:r>
      <w:r w:rsidR="00D976BC" w:rsidRPr="00984881">
        <w:rPr>
          <w:sz w:val="28"/>
          <w:szCs w:val="28"/>
          <w:rtl/>
        </w:rPr>
        <w:t>ﻭ ﺳﻴﺎﻫﻰ ﺯﻟﻔﺎﻧﺶ</w:t>
      </w:r>
      <w:r w:rsidR="00BD77AA">
        <w:rPr>
          <w:sz w:val="28"/>
          <w:szCs w:val="28"/>
          <w:rtl/>
        </w:rPr>
        <w:t xml:space="preserve">، </w:t>
      </w:r>
      <w:r w:rsidR="00D976BC" w:rsidRPr="00984881">
        <w:rPr>
          <w:sz w:val="28"/>
          <w:szCs w:val="28"/>
          <w:rtl/>
        </w:rPr>
        <w:t>ﺑﺎﻋث ﺳﻴﺎﻫﻰ ﻭ ﻇﻠﻤﺖ</w:t>
      </w:r>
      <w:r>
        <w:rPr>
          <w:sz w:val="28"/>
          <w:szCs w:val="28"/>
          <w:rtl/>
        </w:rPr>
        <w:t xml:space="preserve"> </w:t>
      </w:r>
      <w:r w:rsidR="00D976BC" w:rsidRPr="00984881">
        <w:rPr>
          <w:sz w:val="28"/>
          <w:szCs w:val="28"/>
          <w:rtl/>
        </w:rPr>
        <w:t>ﺷﺒﻬﺎ ﻣﻴﺒﺎﺷﺪ</w:t>
      </w:r>
      <w:r w:rsidR="00BD77AA">
        <w:rPr>
          <w:sz w:val="28"/>
          <w:szCs w:val="28"/>
          <w:rtl/>
        </w:rPr>
        <w:t xml:space="preserve">. </w:t>
      </w:r>
      <w:r w:rsidR="00D976BC" w:rsidRPr="00984881">
        <w:rPr>
          <w:sz w:val="28"/>
          <w:szCs w:val="28"/>
          <w:rtl/>
        </w:rPr>
        <w:t>ﺩﺍﺝ ﺳﻴﺎﻫﻰ ﻭﺗﺎﺭﻳﮑﻰ ﺷﺐ ﺩﻳﺠﻮﺭ ﺩﻭﺭﻩ</w:t>
      </w:r>
      <w:r>
        <w:rPr>
          <w:sz w:val="28"/>
          <w:szCs w:val="28"/>
          <w:rtl/>
        </w:rPr>
        <w:t xml:space="preserve"> </w:t>
      </w:r>
      <w:r w:rsidR="00D976BC" w:rsidRPr="00984881">
        <w:rPr>
          <w:sz w:val="28"/>
          <w:szCs w:val="28"/>
          <w:rtl/>
        </w:rPr>
        <w:t>ﺳﻠﻮﻙ</w:t>
      </w:r>
      <w:r w:rsidR="00BD77AA">
        <w:rPr>
          <w:sz w:val="28"/>
          <w:szCs w:val="28"/>
          <w:rtl/>
        </w:rPr>
        <w:t xml:space="preserve">، </w:t>
      </w:r>
      <w:r w:rsidR="00D976BC" w:rsidRPr="00984881">
        <w:rPr>
          <w:sz w:val="28"/>
          <w:szCs w:val="28"/>
          <w:rtl/>
        </w:rPr>
        <w:t xml:space="preserve">ﺑﺪﻭﻥ ﻧﻮﺭ ﺍﻟﻬﻰ ﻗﺎﺋﻢ </w:t>
      </w:r>
      <w:r w:rsidR="00661646" w:rsidRPr="00984881">
        <w:rPr>
          <w:sz w:val="28"/>
          <w:szCs w:val="28"/>
          <w:rtl/>
        </w:rPr>
        <w:t>ربّ</w:t>
      </w:r>
      <w:r w:rsidR="00D976BC" w:rsidRPr="00984881">
        <w:rPr>
          <w:sz w:val="28"/>
          <w:szCs w:val="28"/>
          <w:rtl/>
        </w:rPr>
        <w:t xml:space="preserve"> ﺍﻟﻨﻮﻉ ﺍﺳﺖ</w:t>
      </w:r>
      <w:r w:rsidR="00BD77AA">
        <w:rPr>
          <w:sz w:val="28"/>
          <w:szCs w:val="28"/>
          <w:rtl/>
        </w:rPr>
        <w:t xml:space="preserve">. </w:t>
      </w:r>
      <w:r w:rsidR="00D976BC" w:rsidRPr="00984881">
        <w:rPr>
          <w:sz w:val="28"/>
          <w:szCs w:val="28"/>
          <w:rtl/>
        </w:rPr>
        <w:t>ﻭ ﻋﺎﺭﺽ</w:t>
      </w:r>
      <w:r w:rsidR="00BD77AA">
        <w:rPr>
          <w:sz w:val="28"/>
          <w:szCs w:val="28"/>
          <w:rtl/>
        </w:rPr>
        <w:t xml:space="preserve">، </w:t>
      </w:r>
      <w:r w:rsidR="00D976BC" w:rsidRPr="00984881">
        <w:rPr>
          <w:sz w:val="28"/>
          <w:szCs w:val="28"/>
          <w:rtl/>
        </w:rPr>
        <w:t>ﻣﻌﺎﺭﺽ</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ﺩﻫﺎﻥ ﺷﻬﺪ ﺗﻮ</w:t>
      </w:r>
      <w:r w:rsidR="00BD77AA">
        <w:rPr>
          <w:b/>
          <w:bCs/>
          <w:sz w:val="28"/>
          <w:szCs w:val="28"/>
          <w:rtl/>
        </w:rPr>
        <w:t xml:space="preserve">، </w:t>
      </w:r>
      <w:r w:rsidRPr="00984881">
        <w:rPr>
          <w:b/>
          <w:bCs/>
          <w:sz w:val="28"/>
          <w:szCs w:val="28"/>
          <w:rtl/>
        </w:rPr>
        <w:t>ﺩﺍﺩﻩ ﺭﻭﺍﺝ ﺁﺏ</w:t>
      </w:r>
      <w:r w:rsidR="004D25BE">
        <w:rPr>
          <w:b/>
          <w:bCs/>
          <w:sz w:val="28"/>
          <w:szCs w:val="28"/>
          <w:rtl/>
        </w:rPr>
        <w:t xml:space="preserve"> </w:t>
      </w:r>
      <w:r w:rsidRPr="00984881">
        <w:rPr>
          <w:b/>
          <w:bCs/>
          <w:sz w:val="28"/>
          <w:szCs w:val="28"/>
          <w:rtl/>
        </w:rPr>
        <w:t>ﺧﻀﺮ</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ﻟﺐ ﭼﻮ</w:t>
      </w:r>
      <w:r w:rsidR="004D25BE">
        <w:rPr>
          <w:b/>
          <w:bCs/>
          <w:sz w:val="28"/>
          <w:szCs w:val="28"/>
          <w:rtl/>
        </w:rPr>
        <w:t xml:space="preserve"> </w:t>
      </w:r>
      <w:r w:rsidRPr="00984881">
        <w:rPr>
          <w:b/>
          <w:bCs/>
          <w:sz w:val="28"/>
          <w:szCs w:val="28"/>
          <w:rtl/>
        </w:rPr>
        <w:t>ﻗﻨﺪ ﺗﻮ</w:t>
      </w:r>
      <w:r w:rsidR="00BD77AA">
        <w:rPr>
          <w:b/>
          <w:bCs/>
          <w:sz w:val="28"/>
          <w:szCs w:val="28"/>
          <w:rtl/>
        </w:rPr>
        <w:t xml:space="preserve">، </w:t>
      </w:r>
      <w:r w:rsidRPr="00984881">
        <w:rPr>
          <w:b/>
          <w:bCs/>
          <w:sz w:val="28"/>
          <w:szCs w:val="28"/>
          <w:rtl/>
        </w:rPr>
        <w:t xml:space="preserve">ﺑﺮﺩ ﺍﺯ ﻧﺒﺎﺕ ﻣﺼﺮ ﺭﻭﺍﺝ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ﺩﻫﺎﻥ ﺷﻴﺮﻳﻦ ﭼﻮﻥ ﺷﻬﺪ ﻭﻋﺴﻞ</w:t>
      </w:r>
      <w:r w:rsidR="00BD77AA">
        <w:rPr>
          <w:sz w:val="28"/>
          <w:szCs w:val="28"/>
          <w:rtl/>
        </w:rPr>
        <w:t xml:space="preserve">، </w:t>
      </w:r>
      <w:r w:rsidR="00D976BC" w:rsidRPr="00984881">
        <w:rPr>
          <w:sz w:val="28"/>
          <w:szCs w:val="28"/>
          <w:rtl/>
        </w:rPr>
        <w:t>ﺑﺎﻋث ﺷﺪﻩ ﮐﻪ ﺁﺏ ﺣﻴﺎﺕ ﺧﻀﺮ ﺭﻭﺍﺝ ﻭﺷﻬﺮﺕ ﻳﺎﺑﺪ</w:t>
      </w:r>
      <w:r w:rsidR="00BD77AA">
        <w:rPr>
          <w:sz w:val="28"/>
          <w:szCs w:val="28"/>
          <w:rtl/>
        </w:rPr>
        <w:t xml:space="preserve">. </w:t>
      </w:r>
      <w:r w:rsidR="00D976BC" w:rsidRPr="00984881">
        <w:rPr>
          <w:sz w:val="28"/>
          <w:szCs w:val="28"/>
          <w:rtl/>
        </w:rPr>
        <w:t>ﮐﻪ ﭘﻴﺮ ﻫﻤﺎﻥ</w:t>
      </w:r>
      <w:r>
        <w:rPr>
          <w:sz w:val="28"/>
          <w:szCs w:val="28"/>
          <w:rtl/>
        </w:rPr>
        <w:t xml:space="preserve"> </w:t>
      </w:r>
      <w:r w:rsidR="00D976BC" w:rsidRPr="00984881">
        <w:rPr>
          <w:sz w:val="28"/>
          <w:szCs w:val="28"/>
          <w:rtl/>
        </w:rPr>
        <w:t>ﺧﻀﺮ ﺍﺳﺖ</w:t>
      </w:r>
      <w:r w:rsidR="00BD77AA">
        <w:rPr>
          <w:sz w:val="28"/>
          <w:szCs w:val="28"/>
          <w:rtl/>
        </w:rPr>
        <w:t xml:space="preserve">. </w:t>
      </w:r>
      <w:r w:rsidR="00D976BC" w:rsidRPr="00984881">
        <w:rPr>
          <w:sz w:val="28"/>
          <w:szCs w:val="28"/>
          <w:rtl/>
        </w:rPr>
        <w:t>ﮐﻪ ﺣﮑّﻤﺘﻬﺎﻯ ﻋﻘﻠﻰ ﺑﺎﻋث ﺟﺎﻭﺩﺍﻧگی</w:t>
      </w:r>
      <w:r>
        <w:rPr>
          <w:sz w:val="28"/>
          <w:szCs w:val="28"/>
          <w:rtl/>
        </w:rPr>
        <w:t xml:space="preserve"> </w:t>
      </w:r>
      <w:r w:rsidR="00D976BC" w:rsidRPr="00984881">
        <w:rPr>
          <w:sz w:val="28"/>
          <w:szCs w:val="28"/>
          <w:rtl/>
        </w:rPr>
        <w:t>که ﺑﺴﺎﻟﮑﺎﻥ ﺧﻮﺩ</w:t>
      </w:r>
      <w:r>
        <w:rPr>
          <w:sz w:val="28"/>
          <w:szCs w:val="28"/>
          <w:rtl/>
        </w:rPr>
        <w:t xml:space="preserve"> </w:t>
      </w:r>
      <w:r w:rsidR="00D976BC" w:rsidRPr="00984881">
        <w:rPr>
          <w:sz w:val="28"/>
          <w:szCs w:val="28"/>
          <w:rtl/>
        </w:rPr>
        <w:t>ﻣﻴﺪﻫﺪ</w:t>
      </w:r>
      <w:r w:rsidR="00BD77AA">
        <w:rPr>
          <w:sz w:val="28"/>
          <w:szCs w:val="28"/>
          <w:rtl/>
        </w:rPr>
        <w:t xml:space="preserve">. </w:t>
      </w:r>
      <w:r w:rsidR="00D976BC" w:rsidRPr="00984881">
        <w:rPr>
          <w:sz w:val="28"/>
          <w:szCs w:val="28"/>
          <w:rtl/>
        </w:rPr>
        <w:t>ﻭ ﻟﺒﺎﻥ ﭼﻮﻥ ﻗﻨﺪ ﺗﻮ ﺭﻭﺍﺝ ﺑﺎﺯﺍﺭ ﻧﺒﺎﺕ</w:t>
      </w:r>
      <w:r>
        <w:rPr>
          <w:sz w:val="28"/>
          <w:szCs w:val="28"/>
          <w:rtl/>
        </w:rPr>
        <w:t xml:space="preserve"> </w:t>
      </w:r>
      <w:r w:rsidR="00D976BC" w:rsidRPr="00984881">
        <w:rPr>
          <w:sz w:val="28"/>
          <w:szCs w:val="28"/>
          <w:rtl/>
        </w:rPr>
        <w:t xml:space="preserve">ﻣﺼﺮﻯ ﺭﺍ ﮐﺴﺎﺩ ﮐﺮﺩﻩ ﺍﺳﺖ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ﺍﺯﻳﻦ ﻣﺮﺽ ﺑﺤﻘﻴﻘﺖ ﺷﻔﺎ ﻧﺨﻮﺍﻫﻢ ﻳﺎﻓﺖ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ﺍﺯ ﺗﻮ ﺩﺭﺩ</w:t>
      </w:r>
      <w:r w:rsidR="004D25BE">
        <w:rPr>
          <w:b/>
          <w:bCs/>
          <w:sz w:val="28"/>
          <w:szCs w:val="28"/>
          <w:rtl/>
        </w:rPr>
        <w:t xml:space="preserve"> </w:t>
      </w:r>
      <w:r w:rsidRPr="00984881">
        <w:rPr>
          <w:b/>
          <w:bCs/>
          <w:sz w:val="28"/>
          <w:szCs w:val="28"/>
          <w:rtl/>
        </w:rPr>
        <w:t>ﺩﻝ</w:t>
      </w:r>
      <w:r w:rsidR="00BD77AA">
        <w:rPr>
          <w:b/>
          <w:bCs/>
          <w:sz w:val="28"/>
          <w:szCs w:val="28"/>
          <w:rtl/>
        </w:rPr>
        <w:t xml:space="preserve">، </w:t>
      </w:r>
      <w:r w:rsidRPr="00984881">
        <w:rPr>
          <w:b/>
          <w:bCs/>
          <w:sz w:val="28"/>
          <w:szCs w:val="28"/>
          <w:rtl/>
        </w:rPr>
        <w:t>ﺃﻯ ﺟﺎﻥ</w:t>
      </w:r>
      <w:r w:rsidR="00BD77AA">
        <w:rPr>
          <w:b/>
          <w:bCs/>
          <w:sz w:val="28"/>
          <w:szCs w:val="28"/>
          <w:rtl/>
        </w:rPr>
        <w:t xml:space="preserve">، </w:t>
      </w:r>
      <w:r w:rsidRPr="00984881">
        <w:rPr>
          <w:b/>
          <w:bCs/>
          <w:sz w:val="28"/>
          <w:szCs w:val="28"/>
          <w:rtl/>
        </w:rPr>
        <w:t xml:space="preserve">ﻧﻤﻰ ﺭﺳﺪ ﺑﻌﻠﺎﺝ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ﻣﻄﻤﺌﻦ ﺍﺳﺖ</w:t>
      </w:r>
      <w:r w:rsidR="00BD77AA">
        <w:rPr>
          <w:sz w:val="28"/>
          <w:szCs w:val="28"/>
          <w:rtl/>
        </w:rPr>
        <w:t xml:space="preserve">، </w:t>
      </w:r>
      <w:r w:rsidR="00D976BC" w:rsidRPr="00984881">
        <w:rPr>
          <w:sz w:val="28"/>
          <w:szCs w:val="28"/>
          <w:rtl/>
        </w:rPr>
        <w:t>ﮐﻪ ﻫﺮﮔﺰ ﺍﺯ ﺍﻳﻦ</w:t>
      </w:r>
      <w:r>
        <w:rPr>
          <w:sz w:val="28"/>
          <w:szCs w:val="28"/>
          <w:rtl/>
        </w:rPr>
        <w:t xml:space="preserve"> </w:t>
      </w:r>
      <w:r w:rsidR="00D976BC" w:rsidRPr="00984881">
        <w:rPr>
          <w:sz w:val="28"/>
          <w:szCs w:val="28"/>
          <w:rtl/>
        </w:rPr>
        <w:t>ﻣﺮﺽ ﻋﺸﻖ</w:t>
      </w:r>
      <w:r>
        <w:rPr>
          <w:sz w:val="28"/>
          <w:szCs w:val="28"/>
          <w:rtl/>
        </w:rPr>
        <w:t xml:space="preserve"> </w:t>
      </w:r>
      <w:r w:rsidR="00D976BC" w:rsidRPr="00984881">
        <w:rPr>
          <w:sz w:val="28"/>
          <w:szCs w:val="28"/>
          <w:rtl/>
        </w:rPr>
        <w:t>ﻳﺎﺭ ﻧﺠﺎﺗﻰ</w:t>
      </w:r>
      <w:r>
        <w:rPr>
          <w:sz w:val="28"/>
          <w:szCs w:val="28"/>
          <w:rtl/>
        </w:rPr>
        <w:t xml:space="preserve"> </w:t>
      </w:r>
      <w:r w:rsidR="00D976BC" w:rsidRPr="00984881">
        <w:rPr>
          <w:sz w:val="28"/>
          <w:szCs w:val="28"/>
          <w:rtl/>
        </w:rPr>
        <w:t>ﻧﺪﺍﺭﺩ</w:t>
      </w:r>
      <w:r w:rsidR="00BD77AA">
        <w:rPr>
          <w:sz w:val="28"/>
          <w:szCs w:val="28"/>
          <w:rtl/>
        </w:rPr>
        <w:t xml:space="preserve">. </w:t>
      </w:r>
      <w:r w:rsidR="00D976BC" w:rsidRPr="00984881">
        <w:rPr>
          <w:sz w:val="28"/>
          <w:szCs w:val="28"/>
          <w:rtl/>
        </w:rPr>
        <w:t>ﻳﺎ ﺑﻮﺻﻞ</w:t>
      </w:r>
      <w:r>
        <w:rPr>
          <w:sz w:val="28"/>
          <w:szCs w:val="28"/>
          <w:rtl/>
        </w:rPr>
        <w:t xml:space="preserve"> </w:t>
      </w:r>
      <w:r w:rsidR="00D976BC" w:rsidRPr="00984881">
        <w:rPr>
          <w:sz w:val="28"/>
          <w:szCs w:val="28"/>
          <w:rtl/>
        </w:rPr>
        <w:t>ﺍﻭ ﺑﺮﺳﺪ ﻭﻳﺎ ﺟﺎﻥ ﺑﺪﻫﺪ</w:t>
      </w:r>
      <w:r w:rsidR="00BD77AA">
        <w:rPr>
          <w:sz w:val="28"/>
          <w:szCs w:val="28"/>
          <w:rtl/>
        </w:rPr>
        <w:t xml:space="preserve">. </w:t>
      </w:r>
      <w:r w:rsidR="00D976BC" w:rsidRPr="00984881">
        <w:rPr>
          <w:sz w:val="28"/>
          <w:szCs w:val="28"/>
          <w:rtl/>
        </w:rPr>
        <w:t>ﻭ</w:t>
      </w:r>
      <w:r w:rsidR="009915B2" w:rsidRPr="00984881">
        <w:rPr>
          <w:sz w:val="28"/>
          <w:szCs w:val="28"/>
          <w:rtl/>
        </w:rPr>
        <w:t>فر</w:t>
      </w:r>
      <w:r w:rsidR="00D976BC" w:rsidRPr="00984881">
        <w:rPr>
          <w:sz w:val="28"/>
          <w:szCs w:val="28"/>
          <w:rtl/>
        </w:rPr>
        <w:t>ﺻﺖ</w:t>
      </w:r>
      <w:r>
        <w:rPr>
          <w:sz w:val="28"/>
          <w:szCs w:val="28"/>
          <w:rtl/>
        </w:rPr>
        <w:t xml:space="preserve"> </w:t>
      </w:r>
      <w:r w:rsidR="00D976BC" w:rsidRPr="00984881">
        <w:rPr>
          <w:sz w:val="28"/>
          <w:szCs w:val="28"/>
          <w:rtl/>
        </w:rPr>
        <w:t>ﮐﺎﺭ ﺩﻳﮕﺮﻯ ﺟﺰ ﻋﺸﻖ ﻳﺎﺭ ﻧﺪﺍﺭﺩ ﮐﻪ ﺩﺭ ﺗﻮﺳّﻞ ﻋﺒﺎﺩﻯ ﻭﻋﺸﻖ</w:t>
      </w:r>
      <w:r>
        <w:rPr>
          <w:sz w:val="28"/>
          <w:szCs w:val="28"/>
          <w:rtl/>
        </w:rPr>
        <w:t xml:space="preserve"> </w:t>
      </w:r>
      <w:r w:rsidR="00D976BC" w:rsidRPr="00984881">
        <w:rPr>
          <w:sz w:val="28"/>
          <w:szCs w:val="28"/>
          <w:rtl/>
        </w:rPr>
        <w:t>ﻭﺭﺯﻯ ﭘﻴﺮ ﺑﻤﻌﺮﻓﻰ ﺧﺪﺍﻭﻧﺪ ﻣﻴﺒﺎﺷﺪ</w:t>
      </w:r>
      <w:r w:rsidR="00BD77AA">
        <w:rPr>
          <w:sz w:val="28"/>
          <w:szCs w:val="28"/>
          <w:rtl/>
        </w:rPr>
        <w:t xml:space="preserve">. </w:t>
      </w:r>
      <w:r w:rsidR="00D976BC" w:rsidRPr="00984881">
        <w:rPr>
          <w:sz w:val="28"/>
          <w:szCs w:val="28"/>
          <w:rtl/>
        </w:rPr>
        <w:t>ﺯﻳﺮﺍ ﺍﺯ ﺩﺳﺖ ﻭﻭﺟﻮﺩ ﺗﻮ ﻣﺤﺒﻮﺏ</w:t>
      </w:r>
      <w:r w:rsidR="00BD77AA">
        <w:rPr>
          <w:sz w:val="28"/>
          <w:szCs w:val="28"/>
          <w:rtl/>
        </w:rPr>
        <w:t xml:space="preserve">، </w:t>
      </w:r>
      <w:r w:rsidR="00D976BC" w:rsidRPr="00984881">
        <w:rPr>
          <w:sz w:val="28"/>
          <w:szCs w:val="28"/>
          <w:rtl/>
        </w:rPr>
        <w:t>ﺟﺎﻥ ﺣﺎﻓﻆ</w:t>
      </w:r>
      <w:r w:rsidR="00BD77AA">
        <w:rPr>
          <w:sz w:val="28"/>
          <w:szCs w:val="28"/>
          <w:rtl/>
        </w:rPr>
        <w:t xml:space="preserve">، </w:t>
      </w:r>
      <w:r w:rsidR="00D976BC" w:rsidRPr="00984881">
        <w:rPr>
          <w:sz w:val="28"/>
          <w:szCs w:val="28"/>
          <w:rtl/>
        </w:rPr>
        <w:t>ﻭﻫﺮ ﺩﺭﺩ ﺩﻟﻰ ﻋﻠﺎﺝ</w:t>
      </w:r>
      <w:r>
        <w:rPr>
          <w:sz w:val="28"/>
          <w:szCs w:val="28"/>
          <w:rtl/>
        </w:rPr>
        <w:t xml:space="preserve"> </w:t>
      </w:r>
      <w:r w:rsidR="00D976BC" w:rsidRPr="00984881">
        <w:rPr>
          <w:sz w:val="28"/>
          <w:szCs w:val="28"/>
          <w:rtl/>
        </w:rPr>
        <w:t>ﻧﺪﺍﺭﺩ</w:t>
      </w:r>
      <w:r w:rsidR="00BD77AA">
        <w:rPr>
          <w:sz w:val="28"/>
          <w:szCs w:val="28"/>
          <w:rtl/>
        </w:rPr>
        <w:t xml:space="preserve">. </w:t>
      </w:r>
      <w:r w:rsidR="00D976BC" w:rsidRPr="00984881">
        <w:rPr>
          <w:sz w:val="28"/>
          <w:szCs w:val="28"/>
          <w:rtl/>
        </w:rPr>
        <w:t>ﻭ ﻟﺬﺍ ﺣﺎﺿﺮ ﺑﻤﺮﮒ ﻗﺒﻞ ﺍﺯ ﻣﺮﮒ ﻣﻴﺸﻮﺩ</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ﭼﺮﺍ ﻫﻤﻰ ﺷﮑﻨﻰ</w:t>
      </w:r>
      <w:r w:rsidR="00BD77AA">
        <w:rPr>
          <w:b/>
          <w:bCs/>
          <w:sz w:val="28"/>
          <w:szCs w:val="28"/>
          <w:rtl/>
        </w:rPr>
        <w:t xml:space="preserve">، </w:t>
      </w:r>
      <w:r w:rsidRPr="00984881">
        <w:rPr>
          <w:b/>
          <w:bCs/>
          <w:sz w:val="28"/>
          <w:szCs w:val="28"/>
          <w:rtl/>
        </w:rPr>
        <w:t xml:space="preserve">ﺟﺎﻥ ﻣﻦ </w:t>
      </w:r>
      <w:r w:rsidR="00BD77AA">
        <w:rPr>
          <w:b/>
          <w:bCs/>
          <w:sz w:val="28"/>
          <w:szCs w:val="28"/>
          <w:rtl/>
        </w:rPr>
        <w:t xml:space="preserve">، </w:t>
      </w:r>
      <w:r w:rsidRPr="00984881">
        <w:rPr>
          <w:b/>
          <w:bCs/>
          <w:sz w:val="28"/>
          <w:szCs w:val="28"/>
          <w:rtl/>
        </w:rPr>
        <w:t>ﺯﺳﻨﮓ ﺩﻟﻰ</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ﺩﻝ ﺿﻌﻴﻒ ﮐﻪ ﺑﺎﺷﺪ ﺑﻨﺎﺯﮐﻰ ﭼﻮ ﺯﺟﺎﺝ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ﺳﺎﻟﻚ ﺍﺯ ﺟﺎﻥ ﺧﻮﺩﺵ ﻣﺤﺒﻮﺏ ﻣﻰ ﭘﺮﺳﺪ ﮐّﻪ ﭼﺮﺍ ﺑﺎ ﺳﻨﮓ ﺩﻝ ﻧﺎﺯﻙ ﻭ ﺿﻌﻴﻒ ﺍﻭﺭﺍ ﻣﻰ ﺷﮑﻨﺪ</w:t>
      </w:r>
      <w:r w:rsidR="00BD77AA">
        <w:rPr>
          <w:sz w:val="28"/>
          <w:szCs w:val="28"/>
          <w:rtl/>
        </w:rPr>
        <w:t xml:space="preserve">، </w:t>
      </w:r>
      <w:r w:rsidR="00D976BC" w:rsidRPr="00984881">
        <w:rPr>
          <w:sz w:val="28"/>
          <w:szCs w:val="28"/>
          <w:rtl/>
        </w:rPr>
        <w:t>ﮐﻪ ﭼﻮﻥ</w:t>
      </w:r>
      <w:r>
        <w:rPr>
          <w:sz w:val="28"/>
          <w:szCs w:val="28"/>
          <w:rtl/>
        </w:rPr>
        <w:t xml:space="preserve"> </w:t>
      </w:r>
      <w:r w:rsidR="00D976BC" w:rsidRPr="00984881">
        <w:rPr>
          <w:sz w:val="28"/>
          <w:szCs w:val="28"/>
          <w:rtl/>
        </w:rPr>
        <w:t>ﺯﺟﺎﺝ ﻭﺷﻴﺸﻪ ﺷﮑﺴﺘﻨﻰ ﺍﺳﺖ ﺯﻳﺮﺍ ﭘﻴﺮ</w:t>
      </w:r>
      <w:r>
        <w:rPr>
          <w:sz w:val="28"/>
          <w:szCs w:val="28"/>
          <w:rtl/>
        </w:rPr>
        <w:t xml:space="preserve"> </w:t>
      </w:r>
      <w:r w:rsidR="00D976BC" w:rsidRPr="00984881">
        <w:rPr>
          <w:sz w:val="28"/>
          <w:szCs w:val="28"/>
          <w:rtl/>
        </w:rPr>
        <w:t>ﺗﺎ ﻭﻗﺘﻰ ﺳﺎﻟﻚ</w:t>
      </w:r>
      <w:r>
        <w:rPr>
          <w:sz w:val="28"/>
          <w:szCs w:val="28"/>
          <w:rtl/>
        </w:rPr>
        <w:t xml:space="preserve"> </w:t>
      </w:r>
      <w:r w:rsidR="00D976BC" w:rsidRPr="00984881">
        <w:rPr>
          <w:sz w:val="28"/>
          <w:szCs w:val="28"/>
          <w:rtl/>
        </w:rPr>
        <w:t>ﺷﻬﻮﺩ ﺗﺎﺯﻩﺍﻯ ﻧﺪﺍﺷﺘﻪ ﺑﺎﺷﺪ</w:t>
      </w:r>
      <w:r w:rsidR="00BD77AA">
        <w:rPr>
          <w:sz w:val="28"/>
          <w:szCs w:val="28"/>
          <w:rtl/>
        </w:rPr>
        <w:t xml:space="preserve">، </w:t>
      </w:r>
      <w:r w:rsidR="00D976BC" w:rsidRPr="00984881">
        <w:rPr>
          <w:sz w:val="28"/>
          <w:szCs w:val="28"/>
          <w:rtl/>
        </w:rPr>
        <w:t>ﺩﻳﺪﺍﺭﻯ ﺍﺯ ﭘﻴﺮ ﻣﻨﺪﺍﺭﺩ ﮔﺮﭼﻪ ﮔﺎﻫﻰ ﭘﻴﺮ ﺑﺎﺯﺩﻳﺪ ﺍﺯﻋﺰﻟﺘﮕﺎﻩ ﺳﺎﻟﻚ ﻣﻴﮑﻨﺪ</w:t>
      </w:r>
      <w:r w:rsidR="00BD77AA">
        <w:rPr>
          <w:sz w:val="28"/>
          <w:szCs w:val="28"/>
          <w:rtl/>
        </w:rPr>
        <w:t xml:space="preserve">. </w:t>
      </w:r>
      <w:r w:rsidR="00D976BC" w:rsidRPr="00984881">
        <w:rPr>
          <w:sz w:val="28"/>
          <w:szCs w:val="28"/>
          <w:rtl/>
        </w:rPr>
        <w:t>ﻭﻳﺎ ﺑﺎ ﻫﺮ ﺷﻬﻮﺩﻯ ﺗﺎﺯﻩ</w:t>
      </w:r>
      <w:r>
        <w:rPr>
          <w:sz w:val="28"/>
          <w:szCs w:val="28"/>
          <w:rtl/>
        </w:rPr>
        <w:t xml:space="preserve"> </w:t>
      </w:r>
      <w:r w:rsidR="00D976BC" w:rsidRPr="00984881">
        <w:rPr>
          <w:sz w:val="28"/>
          <w:szCs w:val="28"/>
          <w:rtl/>
        </w:rPr>
        <w:t>ﺩﻳﺪﺍﺭﻯ</w:t>
      </w:r>
      <w:r>
        <w:rPr>
          <w:sz w:val="28"/>
          <w:szCs w:val="28"/>
          <w:rtl/>
        </w:rPr>
        <w:t xml:space="preserve"> </w:t>
      </w:r>
      <w:r w:rsidR="00D976BC" w:rsidRPr="00984881">
        <w:rPr>
          <w:sz w:val="28"/>
          <w:szCs w:val="28"/>
          <w:rtl/>
        </w:rPr>
        <w:t xml:space="preserve">ﺑﺮﺍﻯ ﺳﺎﻟﻚ ﻫﺴﺖ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ﻟﺐ ﺗﻮ ﺧﻀﺮ</w:t>
      </w:r>
      <w:r w:rsidR="00BD77AA">
        <w:rPr>
          <w:b/>
          <w:bCs/>
          <w:sz w:val="28"/>
          <w:szCs w:val="28"/>
          <w:rtl/>
        </w:rPr>
        <w:t xml:space="preserve">، </w:t>
      </w:r>
      <w:r w:rsidRPr="00984881">
        <w:rPr>
          <w:b/>
          <w:bCs/>
          <w:sz w:val="28"/>
          <w:szCs w:val="28"/>
          <w:rtl/>
        </w:rPr>
        <w:t>ﻭ ﺩﻫﺎﻥ ﺗﻮ ﺁﺏ ﺣﻴﻮﺍﻧﺴﺖ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ﻗﺪ ﺗﻮ ﺳﺮﻭ</w:t>
      </w:r>
      <w:r w:rsidR="00BD77AA">
        <w:rPr>
          <w:b/>
          <w:bCs/>
          <w:sz w:val="28"/>
          <w:szCs w:val="28"/>
          <w:rtl/>
        </w:rPr>
        <w:t xml:space="preserve">، </w:t>
      </w:r>
      <w:r w:rsidRPr="00984881">
        <w:rPr>
          <w:b/>
          <w:bCs/>
          <w:sz w:val="28"/>
          <w:szCs w:val="28"/>
          <w:rtl/>
        </w:rPr>
        <w:t>ﻭﻣﻴﺎﻥ ﻣﻮﻯ</w:t>
      </w:r>
      <w:r w:rsidR="00BD77AA">
        <w:rPr>
          <w:b/>
          <w:bCs/>
          <w:sz w:val="28"/>
          <w:szCs w:val="28"/>
          <w:rtl/>
        </w:rPr>
        <w:t xml:space="preserve">، </w:t>
      </w:r>
      <w:r w:rsidRPr="00984881">
        <w:rPr>
          <w:b/>
          <w:bCs/>
          <w:sz w:val="28"/>
          <w:szCs w:val="28"/>
          <w:rtl/>
        </w:rPr>
        <w:t xml:space="preserve">ﻭ ﺑﺮ ﺑﻬﻴﺄﺕ ﻋﺎﺝ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ﻟﺒﺎﻥ ﭘﻴﺮ ﺍﻟﻬﻰ ﻟﺒﺎﻥ</w:t>
      </w:r>
      <w:r>
        <w:rPr>
          <w:sz w:val="28"/>
          <w:szCs w:val="28"/>
          <w:rtl/>
        </w:rPr>
        <w:t xml:space="preserve"> </w:t>
      </w:r>
      <w:r w:rsidR="00D976BC" w:rsidRPr="00984881">
        <w:rPr>
          <w:sz w:val="28"/>
          <w:szCs w:val="28"/>
          <w:rtl/>
        </w:rPr>
        <w:t>ﺧﻀﺮ ﭘﻴﺎﻣﺒﺮﺍﺳﺖ</w:t>
      </w:r>
      <w:r w:rsidR="00BD77AA">
        <w:rPr>
          <w:sz w:val="28"/>
          <w:szCs w:val="28"/>
          <w:rtl/>
        </w:rPr>
        <w:t xml:space="preserve">، </w:t>
      </w:r>
      <w:r w:rsidR="00D976BC" w:rsidRPr="00984881">
        <w:rPr>
          <w:sz w:val="28"/>
          <w:szCs w:val="28"/>
          <w:rtl/>
        </w:rPr>
        <w:t>ﮐﻪﻫﻤﻴﺸﻪ ﺳﺮﺳﺒﺰ ﻭﺟﺎﻭﻳﺪ</w:t>
      </w:r>
      <w:r w:rsidR="00BD77AA">
        <w:rPr>
          <w:sz w:val="28"/>
          <w:szCs w:val="28"/>
          <w:rtl/>
        </w:rPr>
        <w:t xml:space="preserve">، </w:t>
      </w:r>
      <w:r w:rsidR="00D976BC" w:rsidRPr="00984881">
        <w:rPr>
          <w:sz w:val="28"/>
          <w:szCs w:val="28"/>
          <w:rtl/>
        </w:rPr>
        <w:t>ﻭ</w:t>
      </w:r>
      <w:r w:rsidR="00447957" w:rsidRPr="00984881">
        <w:rPr>
          <w:sz w:val="28"/>
          <w:szCs w:val="28"/>
          <w:rtl/>
        </w:rPr>
        <w:t>غوث</w:t>
      </w:r>
      <w:r>
        <w:rPr>
          <w:sz w:val="28"/>
          <w:szCs w:val="28"/>
          <w:rtl/>
        </w:rPr>
        <w:t xml:space="preserve"> </w:t>
      </w:r>
      <w:r w:rsidR="00D976BC" w:rsidRPr="00984881">
        <w:rPr>
          <w:sz w:val="28"/>
          <w:szCs w:val="28"/>
          <w:rtl/>
        </w:rPr>
        <w:t>ﻧﺠﺎﺕﺩﻫﻨﺪﻩ ﻣﻴﺒﺎﺷﺪ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ﻟﺒﺎﻥ ﻫﺮ ﮐﺎﻣﻞ ﺍﻟﻬﻰ</w:t>
      </w:r>
      <w:r w:rsidR="00BD77AA">
        <w:rPr>
          <w:sz w:val="28"/>
          <w:szCs w:val="28"/>
          <w:rtl/>
        </w:rPr>
        <w:t xml:space="preserve">، </w:t>
      </w:r>
      <w:r w:rsidR="00D976BC" w:rsidRPr="00984881">
        <w:rPr>
          <w:sz w:val="28"/>
          <w:szCs w:val="28"/>
          <w:rtl/>
        </w:rPr>
        <w:t>ﺷﻴﺮﻳﻦ ﺍﺯ ﺣﮑﻤﺘﻬﺎﻯ ﺍﻟﻬﻰ می ﺒﺎﺷﺪ</w:t>
      </w:r>
      <w:r w:rsidR="00BD77AA">
        <w:rPr>
          <w:sz w:val="28"/>
          <w:szCs w:val="28"/>
          <w:rtl/>
        </w:rPr>
        <w:t xml:space="preserve">. </w:t>
      </w:r>
      <w:r w:rsidR="00D976BC" w:rsidRPr="00984881">
        <w:rPr>
          <w:sz w:val="28"/>
          <w:szCs w:val="28"/>
          <w:rtl/>
        </w:rPr>
        <w:t>ﻭ ﺁﺏ</w:t>
      </w:r>
      <w:r>
        <w:rPr>
          <w:sz w:val="28"/>
          <w:szCs w:val="28"/>
          <w:rtl/>
        </w:rPr>
        <w:t xml:space="preserve"> </w:t>
      </w:r>
      <w:r w:rsidR="00D976BC" w:rsidRPr="00984881">
        <w:rPr>
          <w:sz w:val="28"/>
          <w:szCs w:val="28"/>
          <w:rtl/>
        </w:rPr>
        <w:t>ﺩﻫﺎﻥ ﻳﺎﺭ</w:t>
      </w:r>
      <w:r w:rsidR="00BD77AA">
        <w:rPr>
          <w:sz w:val="28"/>
          <w:szCs w:val="28"/>
          <w:rtl/>
        </w:rPr>
        <w:t xml:space="preserve">، </w:t>
      </w:r>
      <w:r w:rsidR="00D976BC" w:rsidRPr="00984881">
        <w:rPr>
          <w:sz w:val="28"/>
          <w:szCs w:val="28"/>
          <w:rtl/>
        </w:rPr>
        <w:t>ﻧﻴﺰ</w:t>
      </w:r>
      <w:r w:rsidR="00BD77AA">
        <w:rPr>
          <w:sz w:val="28"/>
          <w:szCs w:val="28"/>
          <w:rtl/>
        </w:rPr>
        <w:t xml:space="preserve">، </w:t>
      </w:r>
      <w:r w:rsidR="00D976BC" w:rsidRPr="00984881">
        <w:rPr>
          <w:sz w:val="28"/>
          <w:szCs w:val="28"/>
          <w:rtl/>
        </w:rPr>
        <w:t>ﺁﺏ</w:t>
      </w:r>
      <w:r>
        <w:rPr>
          <w:sz w:val="28"/>
          <w:szCs w:val="28"/>
          <w:rtl/>
        </w:rPr>
        <w:t xml:space="preserve"> </w:t>
      </w:r>
      <w:r w:rsidR="00D976BC" w:rsidRPr="00984881">
        <w:rPr>
          <w:sz w:val="28"/>
          <w:szCs w:val="28"/>
          <w:rtl/>
        </w:rPr>
        <w:t>ﺣﻴﻮﺍﻥ</w:t>
      </w:r>
      <w:r w:rsidR="00BD77AA">
        <w:rPr>
          <w:sz w:val="28"/>
          <w:szCs w:val="28"/>
          <w:rtl/>
        </w:rPr>
        <w:t xml:space="preserve">، </w:t>
      </w:r>
      <w:r w:rsidR="00D976BC" w:rsidRPr="00984881">
        <w:rPr>
          <w:sz w:val="28"/>
          <w:szCs w:val="28"/>
          <w:rtl/>
        </w:rPr>
        <w:t>ﻳﺎ ﺣﻴﺎﺕ ﺍﺳﺖ</w:t>
      </w:r>
      <w:r w:rsidR="00BD77AA">
        <w:rPr>
          <w:sz w:val="28"/>
          <w:szCs w:val="28"/>
          <w:rtl/>
        </w:rPr>
        <w:t xml:space="preserve">. </w:t>
      </w:r>
      <w:r w:rsidR="00D976BC" w:rsidRPr="00984881">
        <w:rPr>
          <w:sz w:val="28"/>
          <w:szCs w:val="28"/>
          <w:rtl/>
        </w:rPr>
        <w:t>ﮐﻪ ﺁﺏ</w:t>
      </w:r>
      <w:r>
        <w:rPr>
          <w:sz w:val="28"/>
          <w:szCs w:val="28"/>
          <w:rtl/>
        </w:rPr>
        <w:t xml:space="preserve"> </w:t>
      </w:r>
      <w:r w:rsidR="00D976BC" w:rsidRPr="00984881">
        <w:rPr>
          <w:sz w:val="28"/>
          <w:szCs w:val="28"/>
          <w:rtl/>
        </w:rPr>
        <w:t>ﺣﻴﺎﺕ ﻋﻘﻞ ﺍﻟﻬﻰ ﻭﺣﮑﻤﺘﻬﺎﻯ ﺍﻭﻟﻴﺎﻯ ﺍﻟﻬﻰ ﻣﻴﺒﺎﺷﺪ</w:t>
      </w:r>
      <w:r w:rsidR="00BD77AA">
        <w:rPr>
          <w:sz w:val="28"/>
          <w:szCs w:val="28"/>
          <w:rtl/>
        </w:rPr>
        <w:t xml:space="preserve">. </w:t>
      </w:r>
      <w:r w:rsidR="00D976BC" w:rsidRPr="00984881">
        <w:rPr>
          <w:sz w:val="28"/>
          <w:szCs w:val="28"/>
          <w:rtl/>
        </w:rPr>
        <w:t>ﻭﺣﻴﻮﺍﻥ</w:t>
      </w:r>
      <w:r w:rsidR="00BD77AA">
        <w:rPr>
          <w:sz w:val="28"/>
          <w:szCs w:val="28"/>
          <w:rtl/>
        </w:rPr>
        <w:t xml:space="preserve">، </w:t>
      </w:r>
      <w:r w:rsidR="00D976BC" w:rsidRPr="00984881">
        <w:rPr>
          <w:sz w:val="28"/>
          <w:szCs w:val="28"/>
          <w:rtl/>
        </w:rPr>
        <w:t>ﺻﺎﺣﺐ</w:t>
      </w:r>
      <w:r>
        <w:rPr>
          <w:sz w:val="28"/>
          <w:szCs w:val="28"/>
          <w:rtl/>
        </w:rPr>
        <w:t xml:space="preserve"> </w:t>
      </w:r>
      <w:r w:rsidR="00D976BC" w:rsidRPr="00984881">
        <w:rPr>
          <w:sz w:val="28"/>
          <w:szCs w:val="28"/>
          <w:rtl/>
        </w:rPr>
        <w:t>ﺣﻴﺎﺕ ﻭﺟﺎﻭﺩﺍﻧگی</w:t>
      </w:r>
      <w:r>
        <w:rPr>
          <w:sz w:val="28"/>
          <w:szCs w:val="28"/>
          <w:rtl/>
        </w:rPr>
        <w:t xml:space="preserve"> </w:t>
      </w:r>
      <w:r w:rsidR="00D976BC" w:rsidRPr="00984881">
        <w:rPr>
          <w:sz w:val="28"/>
          <w:szCs w:val="28"/>
          <w:rtl/>
        </w:rPr>
        <w:t>اﺳﺖ</w:t>
      </w:r>
      <w:r w:rsidR="00BD77AA">
        <w:rPr>
          <w:sz w:val="28"/>
          <w:szCs w:val="28"/>
          <w:rtl/>
        </w:rPr>
        <w:t xml:space="preserve">. </w:t>
      </w:r>
      <w:r w:rsidR="00D976BC" w:rsidRPr="00984881">
        <w:rPr>
          <w:sz w:val="28"/>
          <w:szCs w:val="28"/>
          <w:rtl/>
        </w:rPr>
        <w:t>ﻭ ﺣﺎﻓﻆ ﻗﺪ ﺑﻠﻨﺪ ﭼﻮﻥ ﺳﺮﻭ ﻳﺎﺭ ﻭﺑﺎﺭﻳﮑﻰ ﮐﻤﺮ ﭼﻮﻥ ﻣﻮﻯ</w:t>
      </w:r>
      <w:r w:rsidR="00BD77AA">
        <w:rPr>
          <w:sz w:val="28"/>
          <w:szCs w:val="28"/>
          <w:rtl/>
        </w:rPr>
        <w:t xml:space="preserve">، </w:t>
      </w:r>
      <w:r w:rsidR="00D976BC" w:rsidRPr="00984881">
        <w:rPr>
          <w:sz w:val="28"/>
          <w:szCs w:val="28"/>
          <w:rtl/>
        </w:rPr>
        <w:t>ﻭ ﺑﺮ ﻭ ﺳﻴﻨﻪ</w:t>
      </w:r>
      <w:r w:rsidR="00BD77AA">
        <w:rPr>
          <w:sz w:val="28"/>
          <w:szCs w:val="28"/>
          <w:rtl/>
        </w:rPr>
        <w:t xml:space="preserve">، </w:t>
      </w:r>
      <w:r w:rsidR="00D976BC" w:rsidRPr="00984881">
        <w:rPr>
          <w:sz w:val="28"/>
          <w:szCs w:val="28"/>
          <w:rtl/>
        </w:rPr>
        <w:t>ﻳﺎﺭ ﭼﻮﻥ ﻋﺎﺝ ﺳﻔﻴﺪ ﻭﺑﻠﻮﺭﻳﻦ ﻣﻴﺨﻮﺍﻧﺪ</w:t>
      </w:r>
      <w:r w:rsidR="00BD77AA">
        <w:rPr>
          <w:sz w:val="28"/>
          <w:szCs w:val="28"/>
          <w:rtl/>
        </w:rPr>
        <w:t xml:space="preserve">. </w:t>
      </w:r>
      <w:r w:rsidR="00D976BC" w:rsidRPr="00984881">
        <w:rPr>
          <w:sz w:val="28"/>
          <w:szCs w:val="28"/>
          <w:rtl/>
        </w:rPr>
        <w:t>ﻭﺣﺎﻓﻆ</w:t>
      </w:r>
      <w:r>
        <w:rPr>
          <w:sz w:val="28"/>
          <w:szCs w:val="28"/>
          <w:rtl/>
        </w:rPr>
        <w:t xml:space="preserve"> </w:t>
      </w:r>
      <w:r w:rsidR="00D976BC" w:rsidRPr="00984881">
        <w:rPr>
          <w:sz w:val="28"/>
          <w:szCs w:val="28"/>
          <w:rtl/>
        </w:rPr>
        <w:t>ﻫﻤﻴﺸﻪ ﻳﺎﺭ ﺍﻟﻬﻰ ﺧﻮﺩ ﺭﺍ</w:t>
      </w:r>
      <w:r w:rsidR="00BD77AA">
        <w:rPr>
          <w:sz w:val="28"/>
          <w:szCs w:val="28"/>
          <w:rtl/>
        </w:rPr>
        <w:t xml:space="preserve">، </w:t>
      </w:r>
      <w:r w:rsidR="00D976BC" w:rsidRPr="00984881">
        <w:rPr>
          <w:sz w:val="28"/>
          <w:szCs w:val="28"/>
          <w:rtl/>
        </w:rPr>
        <w:t>ﭼﻮﻥ</w:t>
      </w:r>
      <w:r>
        <w:rPr>
          <w:sz w:val="28"/>
          <w:szCs w:val="28"/>
          <w:rtl/>
        </w:rPr>
        <w:t xml:space="preserve"> </w:t>
      </w:r>
      <w:r w:rsidR="00D976BC" w:rsidRPr="00984881">
        <w:rPr>
          <w:sz w:val="28"/>
          <w:szCs w:val="28"/>
          <w:rtl/>
        </w:rPr>
        <w:t>ﻳﻚ</w:t>
      </w:r>
      <w:r>
        <w:rPr>
          <w:sz w:val="28"/>
          <w:szCs w:val="28"/>
          <w:rtl/>
        </w:rPr>
        <w:t xml:space="preserve"> </w:t>
      </w:r>
      <w:r w:rsidR="00D976BC" w:rsidRPr="00984881">
        <w:rPr>
          <w:sz w:val="28"/>
          <w:szCs w:val="28"/>
          <w:rtl/>
        </w:rPr>
        <w:t>ﺯﻥ ﺯﻳﺒﺎ ﻭ ﺩﻟﻔﺮﻳﺐ ﻣﻴﺨﻮﺍﻧﺪ</w:t>
      </w:r>
      <w:r w:rsidR="00BD77AA">
        <w:rPr>
          <w:sz w:val="28"/>
          <w:szCs w:val="28"/>
          <w:rtl/>
        </w:rPr>
        <w:t xml:space="preserve">، </w:t>
      </w:r>
      <w:r w:rsidR="00D976BC" w:rsidRPr="00984881">
        <w:rPr>
          <w:sz w:val="28"/>
          <w:szCs w:val="28"/>
          <w:rtl/>
        </w:rPr>
        <w:t>ﺗﺎ ﻧﻈﺮ ﻋﻮﺍﻡ ﻭ ﻣﺮﺩﻡ ﻣﺴﺘﻌﺪ</w:t>
      </w:r>
      <w:r>
        <w:rPr>
          <w:sz w:val="28"/>
          <w:szCs w:val="28"/>
          <w:rtl/>
        </w:rPr>
        <w:t xml:space="preserve"> </w:t>
      </w:r>
      <w:r w:rsidR="00D976BC" w:rsidRPr="00984881">
        <w:rPr>
          <w:sz w:val="28"/>
          <w:szCs w:val="28"/>
          <w:rtl/>
        </w:rPr>
        <w:t>ﮐﻪ ﻋﺸﻖ ﺟﻨﺴﻰ ﻧﻮﻉ ﺑﺸﺮﻯ ﺩﺍﺭﻧﺪ</w:t>
      </w:r>
      <w:r w:rsidR="00BD77AA">
        <w:rPr>
          <w:sz w:val="28"/>
          <w:szCs w:val="28"/>
          <w:rtl/>
        </w:rPr>
        <w:t xml:space="preserve">، </w:t>
      </w:r>
      <w:r w:rsidR="00D976BC" w:rsidRPr="00984881">
        <w:rPr>
          <w:sz w:val="28"/>
          <w:szCs w:val="28"/>
          <w:rtl/>
        </w:rPr>
        <w:t>ﺗﺒﺪﻳﻞ</w:t>
      </w:r>
      <w:r>
        <w:rPr>
          <w:sz w:val="28"/>
          <w:szCs w:val="28"/>
          <w:rtl/>
        </w:rPr>
        <w:t xml:space="preserve"> </w:t>
      </w:r>
      <w:r w:rsidR="00D976BC" w:rsidRPr="00984881">
        <w:rPr>
          <w:sz w:val="28"/>
          <w:szCs w:val="28"/>
          <w:rtl/>
        </w:rPr>
        <w:t>ﺑﻌﺸﻖ</w:t>
      </w:r>
      <w:r>
        <w:rPr>
          <w:sz w:val="28"/>
          <w:szCs w:val="28"/>
          <w:rtl/>
        </w:rPr>
        <w:t xml:space="preserve"> </w:t>
      </w:r>
      <w:r w:rsidR="00D976BC" w:rsidRPr="00984881">
        <w:rPr>
          <w:sz w:val="28"/>
          <w:szCs w:val="28"/>
          <w:rtl/>
        </w:rPr>
        <w:t>ﺍﻟﻬﻰ ﻭ ﻣﺸﺘﺎﻕ ﮐﻠﺎﻡ</w:t>
      </w: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ﻧﻤﺎﻳﺪ</w:t>
      </w:r>
      <w:r>
        <w:rPr>
          <w:sz w:val="28"/>
          <w:szCs w:val="28"/>
          <w:rtl/>
        </w:rPr>
        <w:t xml:space="preserve"> </w:t>
      </w:r>
      <w:r w:rsidR="00D976BC" w:rsidRPr="00984881">
        <w:rPr>
          <w:sz w:val="28"/>
          <w:szCs w:val="28"/>
          <w:rtl/>
        </w:rPr>
        <w:t>ﻋﺎﻗﻠﺎﻥ</w:t>
      </w:r>
      <w:r>
        <w:rPr>
          <w:sz w:val="28"/>
          <w:szCs w:val="28"/>
          <w:rtl/>
        </w:rPr>
        <w:t xml:space="preserve"> </w:t>
      </w:r>
      <w:r w:rsidR="00D976BC" w:rsidRPr="00984881">
        <w:rPr>
          <w:sz w:val="28"/>
          <w:szCs w:val="28"/>
          <w:rtl/>
        </w:rPr>
        <w:t>ﺩﺭﻙ ﻣﻌﻨﻰ</w:t>
      </w:r>
      <w:r>
        <w:rPr>
          <w:sz w:val="28"/>
          <w:szCs w:val="28"/>
          <w:rtl/>
        </w:rPr>
        <w:t xml:space="preserve"> </w:t>
      </w:r>
      <w:r w:rsidR="00D976BC" w:rsidRPr="00984881">
        <w:rPr>
          <w:sz w:val="28"/>
          <w:szCs w:val="28"/>
          <w:rtl/>
        </w:rPr>
        <w:t>ﺩﺍﺭﻧﺪ</w:t>
      </w:r>
      <w:r w:rsidR="00BD77AA">
        <w:rPr>
          <w:sz w:val="28"/>
          <w:szCs w:val="28"/>
          <w:rtl/>
        </w:rPr>
        <w:t xml:space="preserve">، </w:t>
      </w:r>
      <w:r w:rsidR="00D976BC" w:rsidRPr="00984881">
        <w:rPr>
          <w:sz w:val="28"/>
          <w:szCs w:val="28"/>
          <w:rtl/>
        </w:rPr>
        <w:t>ﻭﺩﻳﮕﺮﺍﻥ ﺩﺭ ﺯﻣﺎﻥ ﻣﻨﺎﺳﺐ</w:t>
      </w:r>
      <w:r w:rsidR="00BD77AA">
        <w:rPr>
          <w:sz w:val="28"/>
          <w:szCs w:val="28"/>
          <w:rtl/>
        </w:rPr>
        <w:t xml:space="preserve">، </w:t>
      </w:r>
      <w:r w:rsidR="00D976BC" w:rsidRPr="00984881">
        <w:rPr>
          <w:sz w:val="28"/>
          <w:szCs w:val="28"/>
          <w:rtl/>
        </w:rPr>
        <w:t>ﺍثر ﺍﺷﻌﺎﺭ ﺣﺎﻓﻆ ﺭﺍ</w:t>
      </w:r>
      <w:r>
        <w:rPr>
          <w:sz w:val="28"/>
          <w:szCs w:val="28"/>
          <w:rtl/>
        </w:rPr>
        <w:t xml:space="preserve"> </w:t>
      </w:r>
      <w:r w:rsidR="00D976BC" w:rsidRPr="00984881">
        <w:rPr>
          <w:sz w:val="28"/>
          <w:szCs w:val="28"/>
          <w:rtl/>
        </w:rPr>
        <w:t>ﺧﻮﺍﻫﻨﺪ ﺩﻳﺪ</w:t>
      </w:r>
      <w:r w:rsidR="00BD77AA">
        <w:rPr>
          <w:sz w:val="28"/>
          <w:szCs w:val="28"/>
          <w:rtl/>
        </w:rPr>
        <w:t xml:space="preserve">. </w:t>
      </w:r>
      <w:r w:rsidR="00D976BC" w:rsidRPr="00984881">
        <w:rPr>
          <w:sz w:val="28"/>
          <w:szCs w:val="28"/>
          <w:rtl/>
        </w:rPr>
        <w:t>ﺣﺎﻓﻆ ﺗﺨﻢ</w:t>
      </w:r>
      <w:r>
        <w:rPr>
          <w:sz w:val="28"/>
          <w:szCs w:val="28"/>
          <w:rtl/>
        </w:rPr>
        <w:t xml:space="preserve"> </w:t>
      </w:r>
      <w:r w:rsidR="00D976BC" w:rsidRPr="00984881">
        <w:rPr>
          <w:sz w:val="28"/>
          <w:szCs w:val="28"/>
          <w:rtl/>
        </w:rPr>
        <w:t>ﻋﺸﻖ ﺭﺍ ﻣﻰ ﭘﺎﺷﺪﻭﺁﺑﻴﺎﺭﻯ ﺑﺎ ﺧﺪﺍ ﺍﺳﺖ</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ﻓﺘﺎﺩ ﺩﺭ ﺩﻝ ﺣﺎﻓﻆ</w:t>
      </w:r>
      <w:r w:rsidR="00BD77AA">
        <w:rPr>
          <w:b/>
          <w:bCs/>
          <w:sz w:val="28"/>
          <w:szCs w:val="28"/>
          <w:rtl/>
        </w:rPr>
        <w:t xml:space="preserve">، </w:t>
      </w:r>
      <w:r w:rsidRPr="00984881">
        <w:rPr>
          <w:b/>
          <w:bCs/>
          <w:sz w:val="28"/>
          <w:szCs w:val="28"/>
          <w:rtl/>
        </w:rPr>
        <w:t>ﻫﻮﺍﻯ ﭼﻮﻥ ﺗﻮ ﺷﻬﻰ</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ﮐﻤﻴﻨﻪ ﺫﺭّﻩ ﺧﺎﻙ</w:t>
      </w:r>
      <w:r w:rsidR="00BD77AA">
        <w:rPr>
          <w:b/>
          <w:bCs/>
          <w:sz w:val="28"/>
          <w:szCs w:val="28"/>
          <w:rtl/>
        </w:rPr>
        <w:t xml:space="preserve">، </w:t>
      </w:r>
      <w:r w:rsidRPr="00984881">
        <w:rPr>
          <w:b/>
          <w:bCs/>
          <w:sz w:val="28"/>
          <w:szCs w:val="28"/>
          <w:rtl/>
        </w:rPr>
        <w:t xml:space="preserve">ﺩﺭ ﺗﻮ ﺑﻮﺩﻯ ﮐﺎﺝ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ﻭ ﺣﺎﻓﻆ ﺍﻋﺘﺮﺍﻑ</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ﮐﻪ ﻭﻯ</w:t>
      </w:r>
      <w:r>
        <w:rPr>
          <w:sz w:val="28"/>
          <w:szCs w:val="28"/>
          <w:rtl/>
        </w:rPr>
        <w:t xml:space="preserve"> </w:t>
      </w:r>
      <w:r w:rsidR="00D976BC" w:rsidRPr="00984881">
        <w:rPr>
          <w:sz w:val="28"/>
          <w:szCs w:val="28"/>
          <w:rtl/>
        </w:rPr>
        <w:t>ﺩﻭﭼﺎﺭ ﻫﻮﺍﻯ ﻋﺸﻖ ﭼﻨﺎﻥ</w:t>
      </w:r>
      <w:r>
        <w:rPr>
          <w:sz w:val="28"/>
          <w:szCs w:val="28"/>
          <w:rtl/>
        </w:rPr>
        <w:t xml:space="preserve"> </w:t>
      </w:r>
      <w:r w:rsidR="00D976BC" w:rsidRPr="00984881">
        <w:rPr>
          <w:sz w:val="28"/>
          <w:szCs w:val="28"/>
          <w:rtl/>
        </w:rPr>
        <w:t>ﺷﺎﻫﻰ ﭼﻮﻥ ﭘﻴﺮ ﺍﻟﻬﻰ ﺧﻮﺩ ﺭﺍ ﻳﺎﻓﺘﻪ ﻭ ﻋﺎﺷﻖ</w:t>
      </w:r>
      <w:r>
        <w:rPr>
          <w:sz w:val="28"/>
          <w:szCs w:val="28"/>
          <w:rtl/>
        </w:rPr>
        <w:t xml:space="preserve"> </w:t>
      </w:r>
      <w:r w:rsidR="00D976BC" w:rsidRPr="00984881">
        <w:rPr>
          <w:sz w:val="28"/>
          <w:szCs w:val="28"/>
          <w:rtl/>
        </w:rPr>
        <w:t>ﮔﺮﺩﻳﺪﻩ</w:t>
      </w:r>
      <w:r w:rsidR="00BD77AA">
        <w:rPr>
          <w:sz w:val="28"/>
          <w:szCs w:val="28"/>
          <w:rtl/>
        </w:rPr>
        <w:t xml:space="preserve">، </w:t>
      </w:r>
      <w:r w:rsidR="00D976BC" w:rsidRPr="00984881">
        <w:rPr>
          <w:sz w:val="28"/>
          <w:szCs w:val="28"/>
          <w:rtl/>
        </w:rPr>
        <w:t>ﮐﻪ ﻫﻮﺍﻯ ﻧﻔﺴﺎﻧﻰ ﻧﻴﺴﺖ</w:t>
      </w:r>
      <w:r w:rsidR="00BD77AA">
        <w:rPr>
          <w:sz w:val="28"/>
          <w:szCs w:val="28"/>
          <w:rtl/>
        </w:rPr>
        <w:t xml:space="preserve">. </w:t>
      </w:r>
      <w:r w:rsidR="00D976BC" w:rsidRPr="00984881">
        <w:rPr>
          <w:sz w:val="28"/>
          <w:szCs w:val="28"/>
          <w:rtl/>
        </w:rPr>
        <w:t>ﮐﻪ ﻫﻮﺍﻯ ﻋﺸﻖ ﺍﻟﻬﻰ ﻣﻴﺒﺎﺷﺪ</w:t>
      </w:r>
      <w:r w:rsidR="00BD77AA">
        <w:rPr>
          <w:sz w:val="28"/>
          <w:szCs w:val="28"/>
          <w:rtl/>
        </w:rPr>
        <w:t xml:space="preserve">. </w:t>
      </w:r>
      <w:r w:rsidR="00D976BC" w:rsidRPr="00984881">
        <w:rPr>
          <w:sz w:val="28"/>
          <w:szCs w:val="28"/>
          <w:rtl/>
        </w:rPr>
        <w:t>ﻋﺸﻖ ﭘﻴﺮ ﭼﻴﺰﻯ ﺍﺯ ﺑﻴﺮﻭﻥ</w:t>
      </w:r>
      <w:r w:rsidR="00BD77AA">
        <w:rPr>
          <w:sz w:val="28"/>
          <w:szCs w:val="28"/>
          <w:rtl/>
        </w:rPr>
        <w:t xml:space="preserve">، </w:t>
      </w:r>
      <w:r w:rsidR="00D976BC" w:rsidRPr="00984881">
        <w:rPr>
          <w:sz w:val="28"/>
          <w:szCs w:val="28"/>
          <w:rtl/>
        </w:rPr>
        <w:t>ﺩﺍﺧﻞ</w:t>
      </w:r>
      <w:r>
        <w:rPr>
          <w:sz w:val="28"/>
          <w:szCs w:val="28"/>
          <w:rtl/>
        </w:rPr>
        <w:t xml:space="preserve"> </w:t>
      </w:r>
      <w:r w:rsidR="00D976BC" w:rsidRPr="00984881">
        <w:rPr>
          <w:sz w:val="28"/>
          <w:szCs w:val="28"/>
          <w:rtl/>
        </w:rPr>
        <w:t>ﻗﻠﺐ ﻭ ﺩﻝ</w:t>
      </w:r>
      <w:r>
        <w:rPr>
          <w:sz w:val="28"/>
          <w:szCs w:val="28"/>
          <w:rtl/>
        </w:rPr>
        <w:t xml:space="preserve"> </w:t>
      </w:r>
      <w:r w:rsidR="00D976BC" w:rsidRPr="00984881">
        <w:rPr>
          <w:sz w:val="28"/>
          <w:szCs w:val="28"/>
          <w:rtl/>
        </w:rPr>
        <w:t>ﻭﻓﮑﺮ ﺣﺎﻓﻆ ﺷﺪﻩ ﮐﻪ ﺑﻴﺮﻭﻥ ﻧﻤﻴﺮﻭﺩ</w:t>
      </w:r>
      <w:r w:rsidR="00BD77AA">
        <w:rPr>
          <w:sz w:val="28"/>
          <w:szCs w:val="28"/>
          <w:rtl/>
        </w:rPr>
        <w:t xml:space="preserve">. </w:t>
      </w:r>
      <w:r w:rsidR="00D976BC" w:rsidRPr="00984881">
        <w:rPr>
          <w:sz w:val="28"/>
          <w:szCs w:val="28"/>
          <w:rtl/>
        </w:rPr>
        <w:t>ﻭﺣﺎﻓﻆ ﺧﻮﺩﺭﺍ ﮐﻤﺘﺮﻳﻦ ﭼﻮﻥ ﺫﺭﻩ ﺧﺎﻙ ﺩﺭﮔﺎﻩ</w:t>
      </w:r>
      <w:r w:rsidR="00BD77AA">
        <w:rPr>
          <w:sz w:val="28"/>
          <w:szCs w:val="28"/>
          <w:rtl/>
        </w:rPr>
        <w:t xml:space="preserve">، </w:t>
      </w:r>
      <w:r w:rsidR="00D976BC" w:rsidRPr="00984881">
        <w:rPr>
          <w:sz w:val="28"/>
          <w:szCs w:val="28"/>
          <w:rtl/>
        </w:rPr>
        <w:t>ﻭ ﺯﻳﺮ ﭘﺎﻯ ﺩﺭﺧﺖ</w:t>
      </w:r>
      <w:r>
        <w:rPr>
          <w:sz w:val="28"/>
          <w:szCs w:val="28"/>
          <w:rtl/>
        </w:rPr>
        <w:t xml:space="preserve"> </w:t>
      </w:r>
      <w:r w:rsidR="00D976BC" w:rsidRPr="00984881">
        <w:rPr>
          <w:sz w:val="28"/>
          <w:szCs w:val="28"/>
          <w:rtl/>
        </w:rPr>
        <w:t>ﺑﻠﻨﺪ ﮐﺎﺝ</w:t>
      </w:r>
      <w:r>
        <w:rPr>
          <w:sz w:val="28"/>
          <w:szCs w:val="28"/>
          <w:rtl/>
        </w:rPr>
        <w:t xml:space="preserve"> </w:t>
      </w:r>
      <w:r w:rsidR="00D976BC" w:rsidRPr="00984881">
        <w:rPr>
          <w:sz w:val="28"/>
          <w:szCs w:val="28"/>
          <w:rtl/>
        </w:rPr>
        <w:t>ﻣﻴﺪﺍﻧﺪ</w:t>
      </w:r>
      <w:r w:rsidR="00BD77AA">
        <w:rPr>
          <w:sz w:val="28"/>
          <w:szCs w:val="28"/>
          <w:rtl/>
        </w:rPr>
        <w:t xml:space="preserve">. </w:t>
      </w:r>
    </w:p>
    <w:p w:rsidR="00C67B55" w:rsidRPr="00984881" w:rsidRDefault="00D976BC" w:rsidP="00C67B55">
      <w:pPr>
        <w:bidi/>
        <w:rPr>
          <w:b/>
          <w:bCs/>
          <w:sz w:val="28"/>
          <w:szCs w:val="28"/>
          <w:rtl/>
        </w:rPr>
      </w:pPr>
      <w:r w:rsidRPr="00984881">
        <w:rPr>
          <w:sz w:val="28"/>
          <w:szCs w:val="28"/>
          <w:rtl/>
        </w:rPr>
        <w:t xml:space="preserve"> </w:t>
      </w:r>
      <w:r w:rsidR="00C67B55">
        <w:rPr>
          <w:rFonts w:hint="cs"/>
          <w:b/>
          <w:bCs/>
          <w:sz w:val="28"/>
          <w:szCs w:val="28"/>
          <w:rtl/>
        </w:rPr>
        <w:t>**************************غزل</w:t>
      </w:r>
      <w:r w:rsidR="004D25BE">
        <w:rPr>
          <w:rFonts w:hint="cs"/>
          <w:b/>
          <w:bCs/>
          <w:sz w:val="28"/>
          <w:szCs w:val="28"/>
          <w:rtl/>
        </w:rPr>
        <w:t xml:space="preserve"> </w:t>
      </w:r>
      <w:r w:rsidR="00C67B55">
        <w:rPr>
          <w:rFonts w:hint="cs"/>
          <w:b/>
          <w:bCs/>
          <w:sz w:val="28"/>
          <w:szCs w:val="28"/>
          <w:rtl/>
        </w:rPr>
        <w:t>**************************</w:t>
      </w:r>
      <w:r w:rsidR="004D25BE">
        <w:rPr>
          <w:rFonts w:hint="cs"/>
          <w:b/>
          <w:bCs/>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ﺍﮔﺮ ﺑﻤﺬﻫﺐ</w:t>
      </w:r>
      <w:r w:rsidR="004D25BE">
        <w:rPr>
          <w:b/>
          <w:bCs/>
          <w:sz w:val="28"/>
          <w:szCs w:val="28"/>
          <w:rtl/>
        </w:rPr>
        <w:t xml:space="preserve"> </w:t>
      </w:r>
      <w:r w:rsidRPr="00984881">
        <w:rPr>
          <w:b/>
          <w:bCs/>
          <w:sz w:val="28"/>
          <w:szCs w:val="28"/>
          <w:rtl/>
        </w:rPr>
        <w:t>ﺗﻮ ﺧﻮﻥ ﻋﺎﺷﻘﺴﺖ ﻣﺒﺎﺡ</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ﺻﻠﺎﺡ ﻣﺎ ﻫﻤﻪ ﺁﻧﺴﺖ ﮐﺎﻥ ﺗﺮﺍﺳﺖ ﺻﻠﺎﺡ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ﺑﻤﺤﺒﻮﺏ ﺍﻟﻬﻰ ﺧﻮﺩ ﻣﻴﮕﻮﻳﺪ</w:t>
      </w:r>
      <w:r w:rsidR="00BD77AA">
        <w:rPr>
          <w:sz w:val="28"/>
          <w:szCs w:val="28"/>
          <w:rtl/>
        </w:rPr>
        <w:t xml:space="preserve">، </w:t>
      </w:r>
      <w:r w:rsidR="00D976BC" w:rsidRPr="00984881">
        <w:rPr>
          <w:sz w:val="28"/>
          <w:szCs w:val="28"/>
          <w:rtl/>
        </w:rPr>
        <w:t>ﮐﻪ ﺍﮔﺮ ﺩﺭ ﻣﺬﻫﺐ ﻭ ﺳﻴﺎﺳﺖ ﻭ ﻃﺮﻳﻘﺖ ﺗﻮ</w:t>
      </w:r>
      <w:r>
        <w:rPr>
          <w:sz w:val="28"/>
          <w:szCs w:val="28"/>
          <w:rtl/>
        </w:rPr>
        <w:t xml:space="preserve"> </w:t>
      </w:r>
      <w:r w:rsidR="00D976BC" w:rsidRPr="00984881">
        <w:rPr>
          <w:sz w:val="28"/>
          <w:szCs w:val="28"/>
          <w:rtl/>
        </w:rPr>
        <w:t>ﺍﻳﻦ</w:t>
      </w:r>
      <w:r>
        <w:rPr>
          <w:sz w:val="28"/>
          <w:szCs w:val="28"/>
          <w:rtl/>
        </w:rPr>
        <w:t xml:space="preserve"> </w:t>
      </w:r>
      <w:r w:rsidR="00D976BC" w:rsidRPr="00984881">
        <w:rPr>
          <w:sz w:val="28"/>
          <w:szCs w:val="28"/>
          <w:rtl/>
        </w:rPr>
        <w:t>ﺍﺳﺖ</w:t>
      </w:r>
      <w:r w:rsidR="00BD77AA">
        <w:rPr>
          <w:sz w:val="28"/>
          <w:szCs w:val="28"/>
          <w:rtl/>
        </w:rPr>
        <w:t xml:space="preserve">، </w:t>
      </w:r>
      <w:r w:rsidR="00D976BC" w:rsidRPr="00984881">
        <w:rPr>
          <w:sz w:val="28"/>
          <w:szCs w:val="28"/>
          <w:rtl/>
        </w:rPr>
        <w:t>ﮐﻪ ﺭﻳﺨﺘﻦ ﺧﻮﻥ ﻋﺎﺷﻘﺎﻥ</w:t>
      </w:r>
      <w:r w:rsidR="00BD77AA">
        <w:rPr>
          <w:sz w:val="28"/>
          <w:szCs w:val="28"/>
          <w:rtl/>
        </w:rPr>
        <w:t xml:space="preserve">، </w:t>
      </w:r>
      <w:r w:rsidR="00D976BC" w:rsidRPr="00984881">
        <w:rPr>
          <w:sz w:val="28"/>
          <w:szCs w:val="28"/>
          <w:rtl/>
        </w:rPr>
        <w:t>ﻣﺒﺎﺡ ﻭ ﺣﻠﺎﻝ ﻭﻣﺠﺎﺯ ﺍﺳﺖ</w:t>
      </w:r>
      <w:r w:rsidR="00BD77AA">
        <w:rPr>
          <w:sz w:val="28"/>
          <w:szCs w:val="28"/>
          <w:rtl/>
        </w:rPr>
        <w:t xml:space="preserve">، </w:t>
      </w:r>
      <w:r w:rsidR="00D976BC" w:rsidRPr="00984881">
        <w:rPr>
          <w:sz w:val="28"/>
          <w:szCs w:val="28"/>
          <w:rtl/>
        </w:rPr>
        <w:t>ﭘس</w:t>
      </w:r>
      <w:r>
        <w:rPr>
          <w:sz w:val="28"/>
          <w:szCs w:val="28"/>
          <w:rtl/>
        </w:rPr>
        <w:t xml:space="preserve"> </w:t>
      </w:r>
      <w:r w:rsidR="00D976BC" w:rsidRPr="00984881">
        <w:rPr>
          <w:sz w:val="28"/>
          <w:szCs w:val="28"/>
          <w:rtl/>
        </w:rPr>
        <w:t>ﺻﻠﺎﺡ ﻫﻤﻪ ﻣﺎ</w:t>
      </w:r>
      <w:r>
        <w:rPr>
          <w:sz w:val="28"/>
          <w:szCs w:val="28"/>
          <w:rtl/>
        </w:rPr>
        <w:t xml:space="preserve"> </w:t>
      </w:r>
      <w:r w:rsidR="00D976BC" w:rsidRPr="00984881">
        <w:rPr>
          <w:sz w:val="28"/>
          <w:szCs w:val="28"/>
          <w:rtl/>
        </w:rPr>
        <w:t>ﻋﺎﺷﻘﺎﻥ ﺗﻮ ﻧﻴﺰ ﺍﻳﻦ ﺍﺳﺖ</w:t>
      </w:r>
      <w:r w:rsidR="00BD77AA">
        <w:rPr>
          <w:sz w:val="28"/>
          <w:szCs w:val="28"/>
          <w:rtl/>
        </w:rPr>
        <w:t xml:space="preserve">، </w:t>
      </w:r>
      <w:r w:rsidR="00D976BC" w:rsidRPr="00984881">
        <w:rPr>
          <w:sz w:val="28"/>
          <w:szCs w:val="28"/>
          <w:rtl/>
        </w:rPr>
        <w:t xml:space="preserve">ﮐﻪ ﺁﻧﭽﻪ ﺻﻠﺎﺡ ﺑﺪﺍﻧﻰ </w:t>
      </w:r>
      <w:r w:rsidR="00D976BC" w:rsidRPr="00984881">
        <w:rPr>
          <w:sz w:val="28"/>
          <w:szCs w:val="28"/>
          <w:rtl/>
        </w:rPr>
        <w:lastRenderedPageBreak/>
        <w:t>ﺑﭙﺬﻳﺮﻳﻢ</w:t>
      </w:r>
      <w:r w:rsidR="00BD77AA">
        <w:rPr>
          <w:sz w:val="28"/>
          <w:szCs w:val="28"/>
          <w:rtl/>
        </w:rPr>
        <w:t xml:space="preserve">. </w:t>
      </w:r>
      <w:r w:rsidR="00D976BC" w:rsidRPr="00984881">
        <w:rPr>
          <w:sz w:val="28"/>
          <w:szCs w:val="28"/>
          <w:rtl/>
        </w:rPr>
        <w:t>ﺍﻭﻟﻴﺎﻯ ﺍﻟﻬﻰ ﺑﺸﺮﻃﻰ ﭘﻴﻤﺎﻥ</w:t>
      </w:r>
      <w:r>
        <w:rPr>
          <w:sz w:val="28"/>
          <w:szCs w:val="28"/>
          <w:rtl/>
        </w:rPr>
        <w:t xml:space="preserve"> </w:t>
      </w:r>
      <w:r w:rsidR="00D976BC" w:rsidRPr="00984881">
        <w:rPr>
          <w:sz w:val="28"/>
          <w:szCs w:val="28"/>
          <w:rtl/>
        </w:rPr>
        <w:t>ﻣﻰ ﭘﺬﻳﺮﻧﺪ</w:t>
      </w:r>
      <w:r w:rsidR="00BD77AA">
        <w:rPr>
          <w:sz w:val="28"/>
          <w:szCs w:val="28"/>
          <w:rtl/>
        </w:rPr>
        <w:t xml:space="preserve">، </w:t>
      </w:r>
      <w:r w:rsidR="00D976BC" w:rsidRPr="00984881">
        <w:rPr>
          <w:sz w:val="28"/>
          <w:szCs w:val="28"/>
          <w:rtl/>
        </w:rPr>
        <w:t>ﮐﻪ ﺳﺎﻟﻚ ﺗﺎ ﺩﻡ ﻣﺮﮒ ﺗﺮﻙ</w:t>
      </w:r>
      <w:r>
        <w:rPr>
          <w:sz w:val="28"/>
          <w:szCs w:val="28"/>
          <w:rtl/>
        </w:rPr>
        <w:t xml:space="preserve"> </w:t>
      </w:r>
      <w:r w:rsidR="00D976BC" w:rsidRPr="00984881">
        <w:rPr>
          <w:sz w:val="28"/>
          <w:szCs w:val="28"/>
          <w:rtl/>
        </w:rPr>
        <w:t>ﭘﻴﻤﺎﻥ ﻭ ﺍﺟﺮﺍﻯ ﺩﺳﺘﻮﺭﺍﺕ ﻧﮑﻨﺪ</w:t>
      </w:r>
      <w:r w:rsidR="00BD77AA">
        <w:rPr>
          <w:sz w:val="28"/>
          <w:szCs w:val="28"/>
          <w:rtl/>
        </w:rPr>
        <w:t xml:space="preserve">. </w:t>
      </w:r>
      <w:r w:rsidR="00D976BC" w:rsidRPr="00984881">
        <w:rPr>
          <w:sz w:val="28"/>
          <w:szCs w:val="28"/>
          <w:rtl/>
        </w:rPr>
        <w:t>ﻭﺍﮔﺮ ﺗﺴﺮﻳﻌﻰ ﺩﺭ ﻧﺠﺎﺕ ﻭ ﻳﺎﺷﻬﻮﺩ ﺟﺪﻳﺪ</w:t>
      </w:r>
      <w:r>
        <w:rPr>
          <w:sz w:val="28"/>
          <w:szCs w:val="28"/>
          <w:rtl/>
        </w:rPr>
        <w:t xml:space="preserve"> </w:t>
      </w:r>
      <w:r w:rsidR="00D976BC" w:rsidRPr="00984881">
        <w:rPr>
          <w:sz w:val="28"/>
          <w:szCs w:val="28"/>
          <w:rtl/>
        </w:rPr>
        <w:t>ﻭﻣﺮﮒ ﻗﺒﻞ ﺍﺯ ﻣﺮﮒ ﺭﺍ ﺗﺠﺮﺑﻪ ﻧﻤﻮﺩ</w:t>
      </w:r>
      <w:r w:rsidR="00BD77AA">
        <w:rPr>
          <w:sz w:val="28"/>
          <w:szCs w:val="28"/>
          <w:rtl/>
        </w:rPr>
        <w:t xml:space="preserve">، </w:t>
      </w:r>
      <w:r w:rsidR="00D976BC" w:rsidRPr="00984881">
        <w:rPr>
          <w:sz w:val="28"/>
          <w:szCs w:val="28"/>
          <w:rtl/>
        </w:rPr>
        <w:t>ﭘﻴﻤﺎﻥ ﺧﺎﺗﻤﻪ ﻣﻴﻴﺎﺑﺪ</w:t>
      </w:r>
      <w:r w:rsidR="00BD77AA">
        <w:rPr>
          <w:sz w:val="28"/>
          <w:szCs w:val="28"/>
          <w:rtl/>
        </w:rPr>
        <w:t xml:space="preserve">. </w:t>
      </w:r>
      <w:r w:rsidR="00D976BC" w:rsidRPr="00984881">
        <w:rPr>
          <w:sz w:val="28"/>
          <w:szCs w:val="28"/>
          <w:rtl/>
        </w:rPr>
        <w:t>ﻭﺍﻟّﺎ ﻫﺪﻑ ﭘﻴﺮ ﺭﺳﻴﺪﻥ ﺳﺎﻟﻚ</w:t>
      </w:r>
      <w:r>
        <w:rPr>
          <w:sz w:val="28"/>
          <w:szCs w:val="28"/>
          <w:rtl/>
        </w:rPr>
        <w:t xml:space="preserve"> </w:t>
      </w:r>
      <w:r w:rsidR="00D976BC" w:rsidRPr="00984881">
        <w:rPr>
          <w:sz w:val="28"/>
          <w:szCs w:val="28"/>
          <w:rtl/>
        </w:rPr>
        <w:t>ﺑﻨﻮﺭ ﻗﺎﺋﻢ ﺭﻭﺡ ﺍﻟﻘﺪس ﺍﺳﺖ</w:t>
      </w:r>
      <w:r w:rsidR="00BD77AA">
        <w:rPr>
          <w:sz w:val="28"/>
          <w:szCs w:val="28"/>
          <w:rtl/>
        </w:rPr>
        <w:t xml:space="preserve">، </w:t>
      </w:r>
      <w:r w:rsidR="00D976BC" w:rsidRPr="00984881">
        <w:rPr>
          <w:sz w:val="28"/>
          <w:szCs w:val="28"/>
          <w:rtl/>
        </w:rPr>
        <w:t>ﮐﻪ ﺑﺪﻭﻥ ﻣﺮﮒ ﺍﺭﺍﺩﻯ ﺩﺳﺖ ﻧﻤﻴﺪﻫﺪ</w:t>
      </w:r>
      <w:r w:rsidR="00BD77AA">
        <w:rPr>
          <w:sz w:val="28"/>
          <w:szCs w:val="28"/>
          <w:rtl/>
        </w:rPr>
        <w:t xml:space="preserve">. </w:t>
      </w:r>
      <w:r w:rsidR="00D976BC" w:rsidRPr="00984881">
        <w:rPr>
          <w:sz w:val="28"/>
          <w:szCs w:val="28"/>
          <w:rtl/>
        </w:rPr>
        <w:t>ﭼﻪ(ﺗﻮﺍﺟﺪ) ﺩﺭ ﺑﻴﺪﺍﺭﻯ ﺑﻤﻴﺮﺩ</w:t>
      </w:r>
      <w:r w:rsidR="00BD77AA">
        <w:rPr>
          <w:sz w:val="28"/>
          <w:szCs w:val="28"/>
          <w:rtl/>
        </w:rPr>
        <w:t xml:space="preserve">، </w:t>
      </w:r>
      <w:r w:rsidR="00D976BC" w:rsidRPr="00984881">
        <w:rPr>
          <w:sz w:val="28"/>
          <w:szCs w:val="28"/>
          <w:rtl/>
        </w:rPr>
        <w:t>ﻭﻳﺎ ﺩﺭ(ﻭﺟﺪ)ﻭﺭؤﻳﺎﺋﻰ ﺑﻤﻴﺮﺩ</w:t>
      </w:r>
      <w:r w:rsidR="00BD77AA">
        <w:rPr>
          <w:sz w:val="28"/>
          <w:szCs w:val="28"/>
          <w:rtl/>
        </w:rPr>
        <w:t xml:space="preserve">. </w:t>
      </w:r>
      <w:r w:rsidR="00D976BC" w:rsidRPr="00984881">
        <w:rPr>
          <w:sz w:val="28"/>
          <w:szCs w:val="28"/>
          <w:rtl/>
        </w:rPr>
        <w:t>ﺯﻳﺮﺍ ﺩﺭ ﺧﻮﺍﺏ ﺗﻤﺎﻡ</w:t>
      </w:r>
      <w:r>
        <w:rPr>
          <w:sz w:val="28"/>
          <w:szCs w:val="28"/>
          <w:rtl/>
        </w:rPr>
        <w:t xml:space="preserve"> </w:t>
      </w:r>
      <w:r w:rsidR="00D976BC" w:rsidRPr="00984881">
        <w:rPr>
          <w:sz w:val="28"/>
          <w:szCs w:val="28"/>
          <w:rtl/>
        </w:rPr>
        <w:t>ﺫﺍﺕ ﺍﻧﺴﺎﻥ ﺩﺭﺩﺳﺖ</w:t>
      </w:r>
      <w:r>
        <w:rPr>
          <w:sz w:val="28"/>
          <w:szCs w:val="28"/>
          <w:rtl/>
        </w:rPr>
        <w:t xml:space="preserve"> </w:t>
      </w:r>
      <w:r w:rsidR="00D976BC" w:rsidRPr="00984881">
        <w:rPr>
          <w:sz w:val="28"/>
          <w:szCs w:val="28"/>
          <w:rtl/>
        </w:rPr>
        <w:t>ﺧﺪﺍﻭﻧﺪ ﺍﺳﺖ</w:t>
      </w:r>
      <w:r w:rsidR="00BD77AA">
        <w:rPr>
          <w:sz w:val="28"/>
          <w:szCs w:val="28"/>
          <w:rtl/>
        </w:rPr>
        <w:t xml:space="preserve">، </w:t>
      </w:r>
      <w:r w:rsidR="00D976BC" w:rsidRPr="00984881">
        <w:rPr>
          <w:sz w:val="28"/>
          <w:szCs w:val="28"/>
          <w:rtl/>
        </w:rPr>
        <w:t>ﮐﻪ ﻫﺮﭼﻪ ﺑﺨﻮﺍﻫﺪ ﻣﻴﮑﻨﺪ</w:t>
      </w:r>
      <w:r w:rsidR="00BD77AA">
        <w:rPr>
          <w:sz w:val="28"/>
          <w:szCs w:val="28"/>
          <w:rtl/>
        </w:rPr>
        <w:t xml:space="preserve">. </w:t>
      </w:r>
      <w:r w:rsidR="00D976BC" w:rsidRPr="00984881">
        <w:rPr>
          <w:sz w:val="28"/>
          <w:szCs w:val="28"/>
          <w:rtl/>
        </w:rPr>
        <w:t>ﻭﻫﺮﭼﻪ ﺩﺭ ﻧﺎﺧﻮﺩﺁﮔﺎﻩ ﻫﺴﺖ</w:t>
      </w:r>
      <w:r w:rsidR="00BD77AA">
        <w:rPr>
          <w:sz w:val="28"/>
          <w:szCs w:val="28"/>
          <w:rtl/>
        </w:rPr>
        <w:t xml:space="preserve">، </w:t>
      </w:r>
      <w:r w:rsidR="00D976BC" w:rsidRPr="00984881">
        <w:rPr>
          <w:sz w:val="28"/>
          <w:szCs w:val="28"/>
          <w:rtl/>
        </w:rPr>
        <w:t>ﻧﻘﺶ ﺧﻮﺩﺭﺍ</w:t>
      </w:r>
      <w:r>
        <w:rPr>
          <w:sz w:val="28"/>
          <w:szCs w:val="28"/>
          <w:rtl/>
        </w:rPr>
        <w:t xml:space="preserve"> </w:t>
      </w:r>
      <w:r w:rsidR="00D976BC" w:rsidRPr="00984881">
        <w:rPr>
          <w:sz w:val="28"/>
          <w:szCs w:val="28"/>
          <w:rtl/>
        </w:rPr>
        <w:t>ﺑﺎﺯﻯ ﻣﻴﮑﻨﺪ</w:t>
      </w:r>
      <w:r w:rsidR="00BD77AA">
        <w:rPr>
          <w:sz w:val="28"/>
          <w:szCs w:val="28"/>
          <w:rtl/>
        </w:rPr>
        <w:t xml:space="preserve">. </w:t>
      </w:r>
      <w:r w:rsidR="00D976BC" w:rsidRPr="00984881">
        <w:rPr>
          <w:sz w:val="28"/>
          <w:szCs w:val="28"/>
          <w:rtl/>
        </w:rPr>
        <w:t>ﻭ ﭘﻴﺮ ﺗﻔﺴﻴﺮ ﺭؤﻳﺎﻫﺎﻯ ﺻﺎﻟﺤﻪ</w:t>
      </w:r>
      <w:r>
        <w:rPr>
          <w:sz w:val="28"/>
          <w:szCs w:val="28"/>
          <w:rtl/>
        </w:rPr>
        <w:t xml:space="preserve"> </w:t>
      </w:r>
      <w:r w:rsidR="00D976BC" w:rsidRPr="00984881">
        <w:rPr>
          <w:sz w:val="28"/>
          <w:szCs w:val="28"/>
          <w:rtl/>
        </w:rPr>
        <w:t>ﻭ ﺍﺻﻠﺎﺣﻰ ﺳﺎﻟﻚ ﺭﺍ ﻣﻴﻨﻤﺎﻳﺪ</w:t>
      </w:r>
      <w:r w:rsidR="00BD77AA">
        <w:rPr>
          <w:sz w:val="28"/>
          <w:szCs w:val="28"/>
          <w:rtl/>
        </w:rPr>
        <w:t xml:space="preserve">، </w:t>
      </w:r>
      <w:r w:rsidR="00D976BC" w:rsidRPr="00984881">
        <w:rPr>
          <w:sz w:val="28"/>
          <w:szCs w:val="28"/>
          <w:rtl/>
        </w:rPr>
        <w:t xml:space="preserve">ﮐﻪ ﻣﻌﺎﻳﺐ ﺁﻧﺮﺍ ﻣﺸﺨّﺺ ﻭﺩﺳﺘﻮﺭ ﻋﻠﺎﺝ ﺁﻥ ﻣﻴﺪﻫﺪ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ﺳﻮﺍﺩ ﺯﻟﻒ ﺳﻴﺎﻩ ﺗﻮ</w:t>
      </w:r>
      <w:r w:rsidR="00BD77AA">
        <w:rPr>
          <w:b/>
          <w:bCs/>
          <w:sz w:val="28"/>
          <w:szCs w:val="28"/>
          <w:rtl/>
        </w:rPr>
        <w:t xml:space="preserve">، </w:t>
      </w:r>
      <w:r w:rsidRPr="00984881">
        <w:rPr>
          <w:b/>
          <w:bCs/>
          <w:sz w:val="28"/>
          <w:szCs w:val="28"/>
          <w:rtl/>
        </w:rPr>
        <w:t>ﺟﺎﻋﻞ ﺍﻟﻈﻠﻤﺎﺕ</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ﺑﻴﺎﺽ ﺭﻭﻯ ﭼﻮ ﻣﺎﻩ ﺗﻮ</w:t>
      </w:r>
      <w:r w:rsidR="00BD77AA">
        <w:rPr>
          <w:b/>
          <w:bCs/>
          <w:sz w:val="28"/>
          <w:szCs w:val="28"/>
          <w:rtl/>
        </w:rPr>
        <w:t xml:space="preserve">، </w:t>
      </w:r>
      <w:r w:rsidRPr="00984881">
        <w:rPr>
          <w:b/>
          <w:bCs/>
          <w:sz w:val="28"/>
          <w:szCs w:val="28"/>
          <w:rtl/>
        </w:rPr>
        <w:t xml:space="preserve">ﻓﺎﻟﻖ ﺍﻟﺄﺻﺒﺎﺡ </w:t>
      </w:r>
    </w:p>
    <w:p w:rsidR="00D976BC" w:rsidRPr="00984881" w:rsidRDefault="004D25BE" w:rsidP="00A378E5">
      <w:pPr>
        <w:bidi/>
        <w:jc w:val="both"/>
        <w:rPr>
          <w:sz w:val="28"/>
          <w:szCs w:val="28"/>
          <w:rtl/>
        </w:rPr>
      </w:pPr>
      <w:r>
        <w:rPr>
          <w:sz w:val="28"/>
          <w:szCs w:val="28"/>
          <w:rtl/>
        </w:rPr>
        <w:t xml:space="preserve"> </w:t>
      </w:r>
      <w:r w:rsidR="00D976BC" w:rsidRPr="00984881">
        <w:rPr>
          <w:sz w:val="28"/>
          <w:szCs w:val="28"/>
          <w:rtl/>
        </w:rPr>
        <w:t>ﺳﻴﺎﻫﻰ ﺯﻟﻔﺎﻥ ﺳﻴﺎﻩ ﭘﻴﺮ ﻣﺤﺒﻮﺏ</w:t>
      </w:r>
      <w:r>
        <w:rPr>
          <w:sz w:val="28"/>
          <w:szCs w:val="28"/>
          <w:rtl/>
        </w:rPr>
        <w:t xml:space="preserve"> </w:t>
      </w:r>
      <w:r w:rsidR="00D976BC" w:rsidRPr="00984881">
        <w:rPr>
          <w:sz w:val="28"/>
          <w:szCs w:val="28"/>
          <w:rtl/>
        </w:rPr>
        <w:t>ﺟﺎﻋﻞ ﻇﻠﻤﺎﺕ ﻣﻴﺒﺎﺷﺪ</w:t>
      </w:r>
      <w:r w:rsidR="00BD77AA">
        <w:rPr>
          <w:sz w:val="28"/>
          <w:szCs w:val="28"/>
          <w:rtl/>
        </w:rPr>
        <w:t xml:space="preserve">. </w:t>
      </w:r>
      <w:r w:rsidR="00D976BC" w:rsidRPr="00984881">
        <w:rPr>
          <w:sz w:val="28"/>
          <w:szCs w:val="28"/>
          <w:rtl/>
        </w:rPr>
        <w:t>ﮐﻪ ﺳﻴﺎﻫﻰ ﺳﻤﺒﻮﻝ ﺗﺎﺭﻳﮑﻰ ﺍﺳﺖ</w:t>
      </w:r>
      <w:r w:rsidR="00BD77AA">
        <w:rPr>
          <w:sz w:val="28"/>
          <w:szCs w:val="28"/>
          <w:rtl/>
        </w:rPr>
        <w:t xml:space="preserve">. </w:t>
      </w:r>
      <w:r w:rsidR="00D976BC" w:rsidRPr="00984881">
        <w:rPr>
          <w:sz w:val="28"/>
          <w:szCs w:val="28"/>
          <w:rtl/>
        </w:rPr>
        <w:t>ﮔﺮﭼﻪ ﻇﻠﻤﺖ ﻭﺳﺘﻢ ﻭ ﺑﻰ ﻋﻘﻠﻰ ﻧﻴﺰ ﺩﺭ ﺳﻴﺎﻫﻰ ﻫﺴﺖ</w:t>
      </w:r>
      <w:r w:rsidR="00BD77AA">
        <w:rPr>
          <w:sz w:val="28"/>
          <w:szCs w:val="28"/>
          <w:rtl/>
        </w:rPr>
        <w:t xml:space="preserve">. </w:t>
      </w:r>
      <w:r w:rsidR="00D976BC" w:rsidRPr="00984881">
        <w:rPr>
          <w:sz w:val="28"/>
          <w:szCs w:val="28"/>
          <w:rtl/>
        </w:rPr>
        <w:t>ﻭﺳﻔﻴﺪﻯ ﺭﻭﻯ ﭼﻮﻥ ﻣﺎﻩ ﺗﻮ</w:t>
      </w:r>
      <w:r w:rsidR="00BD77AA">
        <w:rPr>
          <w:sz w:val="28"/>
          <w:szCs w:val="28"/>
          <w:rtl/>
        </w:rPr>
        <w:t xml:space="preserve">، </w:t>
      </w:r>
      <w:r w:rsidR="00E402A4" w:rsidRPr="00984881">
        <w:rPr>
          <w:sz w:val="28"/>
          <w:szCs w:val="28"/>
          <w:rtl/>
        </w:rPr>
        <w:t>باعث</w:t>
      </w:r>
      <w:r w:rsidR="00D976BC" w:rsidRPr="00984881">
        <w:rPr>
          <w:sz w:val="28"/>
          <w:szCs w:val="28"/>
          <w:rtl/>
        </w:rPr>
        <w:t xml:space="preserve"> ﻓﺎﻟﻖ ﺍﻟﺎﺻﺒﺎﺡ ﺍﺳﺖ</w:t>
      </w:r>
      <w:r w:rsidR="00BD77AA">
        <w:rPr>
          <w:sz w:val="28"/>
          <w:szCs w:val="28"/>
          <w:rtl/>
        </w:rPr>
        <w:t xml:space="preserve">. </w:t>
      </w:r>
      <w:r w:rsidR="00D976BC" w:rsidRPr="00984881">
        <w:rPr>
          <w:sz w:val="28"/>
          <w:szCs w:val="28"/>
          <w:rtl/>
        </w:rPr>
        <w:t>ﮐﻪ ﺳﻔﻴﺪﻯ ﺻﺒﺢ ﮐﻪﺳﺮ ﻣﻴﺰﻧﺪ</w:t>
      </w:r>
      <w:r w:rsidR="00BD77AA">
        <w:rPr>
          <w:sz w:val="28"/>
          <w:szCs w:val="28"/>
          <w:rtl/>
        </w:rPr>
        <w:t xml:space="preserve">، </w:t>
      </w:r>
      <w:r w:rsidR="00D976BC" w:rsidRPr="00984881">
        <w:rPr>
          <w:sz w:val="28"/>
          <w:szCs w:val="28"/>
          <w:rtl/>
        </w:rPr>
        <w:t>ﭼﻮﻥ ﻟﭙّﻪﺍﻯ ﺩﻭ ﻧﻴﻢ ﻣﻴﺸﻮﺩ</w:t>
      </w:r>
      <w:r w:rsidR="00BD77AA">
        <w:rPr>
          <w:sz w:val="28"/>
          <w:szCs w:val="28"/>
          <w:rtl/>
        </w:rPr>
        <w:t xml:space="preserve">. </w:t>
      </w:r>
      <w:r w:rsidR="00D976BC" w:rsidRPr="00984881">
        <w:rPr>
          <w:sz w:val="28"/>
          <w:szCs w:val="28"/>
          <w:rtl/>
        </w:rPr>
        <w:t>ﻭﺧﻮﺭﺷﻴﺪ ﺍﺯ ﺁﻥ ﺑﻴﺮﻭﻥ ﻣﻴﺂﻳﺪ</w:t>
      </w:r>
      <w:r w:rsidR="00BD77AA">
        <w:rPr>
          <w:sz w:val="28"/>
          <w:szCs w:val="28"/>
          <w:rtl/>
        </w:rPr>
        <w:t xml:space="preserve">. </w:t>
      </w:r>
      <w:r w:rsidR="00D976BC" w:rsidRPr="00984881">
        <w:rPr>
          <w:sz w:val="28"/>
          <w:szCs w:val="28"/>
          <w:rtl/>
        </w:rPr>
        <w:t>ﺯﻳﺮﺍ ﭘﻴﺮ ﮐﺎﻣﻞ ﺍﺯ ﻣﻴﺎﻥ ﺗﻮﺳّﻞ ﻋﺒﺎﺩﻯ ﺍﻭ</w:t>
      </w:r>
      <w:r w:rsidR="00BD77AA">
        <w:rPr>
          <w:sz w:val="28"/>
          <w:szCs w:val="28"/>
          <w:rtl/>
        </w:rPr>
        <w:t xml:space="preserve">، </w:t>
      </w:r>
      <w:r w:rsidR="00D976BC" w:rsidRPr="00984881">
        <w:rPr>
          <w:sz w:val="28"/>
          <w:szCs w:val="28"/>
          <w:rtl/>
        </w:rPr>
        <w:t>ﻣﺮﺍﺗﺐ ﻧﻮﺭﻯ ﺍﻟﻬﻰ ﻇﻬﻮﺭ ﻣﻴﮑﻨﻨﺪ</w:t>
      </w:r>
      <w:r w:rsidR="00BD77AA">
        <w:rPr>
          <w:sz w:val="28"/>
          <w:szCs w:val="28"/>
          <w:rtl/>
        </w:rPr>
        <w:t xml:space="preserve">. </w:t>
      </w:r>
      <w:r w:rsidR="00D976BC" w:rsidRPr="00984881">
        <w:rPr>
          <w:sz w:val="28"/>
          <w:szCs w:val="28"/>
          <w:rtl/>
        </w:rPr>
        <w:t>ﻭﺑﺪﺭ ﻣﻨﻴﺮ ﻧﻮﺭ ﻗﺎﺋﻢ ﺩﺭﻣﻴﺂﻳﺪ</w:t>
      </w:r>
      <w:r w:rsidR="00BD77AA">
        <w:rPr>
          <w:sz w:val="28"/>
          <w:szCs w:val="28"/>
          <w:rtl/>
        </w:rPr>
        <w:t xml:space="preserve">. </w:t>
      </w:r>
      <w:r w:rsidR="00D976BC" w:rsidRPr="00984881">
        <w:rPr>
          <w:sz w:val="28"/>
          <w:szCs w:val="28"/>
          <w:rtl/>
        </w:rPr>
        <w:t>ﻭﺳﺎﻟﻚ ﺭﺍ ﺩﺭ ﻳﻚ ﺳﺤﺮﮔﺎﻫﻰ ﭘﮕﺎﻫﻰ</w:t>
      </w:r>
      <w:r w:rsidR="00BD77AA">
        <w:rPr>
          <w:sz w:val="28"/>
          <w:szCs w:val="28"/>
          <w:rtl/>
        </w:rPr>
        <w:t xml:space="preserve">، </w:t>
      </w:r>
      <w:r w:rsidR="00D976BC" w:rsidRPr="00984881">
        <w:rPr>
          <w:sz w:val="28"/>
          <w:szCs w:val="28"/>
          <w:rtl/>
        </w:rPr>
        <w:t>ﭘﮕﻴﻪ ﻭ ﻓﻘﻴﻪ ﻭﻫﻤﻪ ﭼﻴﺰ ﺩﺍﻥ ﻣﻴﻨﻤﺎﻳﺪ</w:t>
      </w:r>
      <w:r w:rsidR="00BD77AA">
        <w:rPr>
          <w:sz w:val="28"/>
          <w:szCs w:val="28"/>
          <w:rtl/>
        </w:rPr>
        <w:t xml:space="preserve">. </w:t>
      </w:r>
      <w:r w:rsidR="00D976BC" w:rsidRPr="00984881">
        <w:rPr>
          <w:sz w:val="28"/>
          <w:szCs w:val="28"/>
          <w:rtl/>
        </w:rPr>
        <w:t>ﮐﻪ ﺍﻟﻬﺎﻣﺎﺕ ﻟﺪﻧّﻰ ﺍﻟﻬﻰ ﺭﺍ ﺩﺍﺭﺩ</w:t>
      </w:r>
      <w:r w:rsidR="00BD77AA">
        <w:rPr>
          <w:sz w:val="28"/>
          <w:szCs w:val="28"/>
          <w:rtl/>
        </w:rPr>
        <w:t xml:space="preserve">. </w:t>
      </w:r>
      <w:r w:rsidR="00D976BC" w:rsidRPr="00984881">
        <w:rPr>
          <w:sz w:val="28"/>
          <w:szCs w:val="28"/>
          <w:rtl/>
        </w:rPr>
        <w:t>ﻭﻣﮑﺘﺐ ﻧﺮﻓﺘﻪ ﻣﻠّﺎ ﺍﺳﺖ</w:t>
      </w:r>
      <w:r w:rsidR="00BD77AA">
        <w:rPr>
          <w:sz w:val="28"/>
          <w:szCs w:val="28"/>
          <w:rtl/>
        </w:rPr>
        <w:t xml:space="preserve">. </w:t>
      </w:r>
      <w:r w:rsidR="00D976BC" w:rsidRPr="00984881">
        <w:rPr>
          <w:sz w:val="28"/>
          <w:szCs w:val="28"/>
          <w:rtl/>
        </w:rPr>
        <w:t>ﻭ ﻧﻪ ﺁﺧﻮﻧﺪ ﻣﻠّﺎ</w:t>
      </w:r>
      <w:r w:rsidR="00BD77AA">
        <w:rPr>
          <w:sz w:val="28"/>
          <w:szCs w:val="28"/>
          <w:rtl/>
        </w:rPr>
        <w:t xml:space="preserve">، </w:t>
      </w:r>
      <w:r w:rsidR="00D976BC" w:rsidRPr="00984881">
        <w:rPr>
          <w:sz w:val="28"/>
          <w:szCs w:val="28"/>
          <w:rtl/>
        </w:rPr>
        <w:t>ﮐﻪ ﻣﻤﻠﻮ ﺍﺯ</w:t>
      </w:r>
      <w:r>
        <w:rPr>
          <w:sz w:val="28"/>
          <w:szCs w:val="28"/>
          <w:rtl/>
        </w:rPr>
        <w:t xml:space="preserve"> </w:t>
      </w:r>
      <w:r w:rsidR="00D976BC" w:rsidRPr="00984881">
        <w:rPr>
          <w:sz w:val="28"/>
          <w:szCs w:val="28"/>
          <w:rtl/>
        </w:rPr>
        <w:t xml:space="preserve">ﻋﻘﺪﻩ ﻭﻓﺴﺎﺩ ﺍﺳﺖ </w:t>
      </w:r>
      <w:r w:rsidR="00BD77AA">
        <w:rPr>
          <w:sz w:val="28"/>
          <w:szCs w:val="28"/>
          <w:rtl/>
        </w:rPr>
        <w:t xml:space="preserve">، </w:t>
      </w:r>
      <w:r w:rsidR="00D976BC" w:rsidRPr="00984881">
        <w:rPr>
          <w:sz w:val="28"/>
          <w:szCs w:val="28"/>
          <w:rtl/>
        </w:rPr>
        <w:t>ﻭ (ﺃﺧﻮﻧﺪ) ﻳﺎ ﻧﺎﺧﻮﺍﻧﺪﻩ</w:t>
      </w:r>
      <w:r w:rsidR="00BD77AA">
        <w:rPr>
          <w:sz w:val="28"/>
          <w:szCs w:val="28"/>
          <w:rtl/>
        </w:rPr>
        <w:t xml:space="preserve">، </w:t>
      </w:r>
      <w:r w:rsidR="00D976BC" w:rsidRPr="00984881">
        <w:rPr>
          <w:sz w:val="28"/>
          <w:szCs w:val="28"/>
          <w:rtl/>
        </w:rPr>
        <w:t xml:space="preserve">ﻭﻗﺮاءﺖ </w:t>
      </w:r>
      <w:r w:rsidR="00A378E5" w:rsidRPr="00984881">
        <w:rPr>
          <w:rFonts w:hint="cs"/>
          <w:sz w:val="28"/>
          <w:szCs w:val="28"/>
          <w:rtl/>
        </w:rPr>
        <w:t>ق</w:t>
      </w:r>
      <w:r w:rsidR="009915B2" w:rsidRPr="00984881">
        <w:rPr>
          <w:sz w:val="28"/>
          <w:szCs w:val="28"/>
          <w:rtl/>
        </w:rPr>
        <w:t>ر</w:t>
      </w:r>
      <w:r w:rsidR="00A378E5" w:rsidRPr="00984881">
        <w:rPr>
          <w:rFonts w:hint="cs"/>
          <w:sz w:val="28"/>
          <w:szCs w:val="28"/>
          <w:rtl/>
        </w:rPr>
        <w:t>ّ</w:t>
      </w:r>
      <w:r w:rsidR="00DD406A" w:rsidRPr="00984881">
        <w:rPr>
          <w:sz w:val="28"/>
          <w:szCs w:val="28"/>
          <w:rtl/>
        </w:rPr>
        <w:t>ه</w:t>
      </w:r>
      <w:r w:rsidR="00D976BC" w:rsidRPr="00984881">
        <w:rPr>
          <w:sz w:val="28"/>
          <w:szCs w:val="28"/>
          <w:rtl/>
        </w:rPr>
        <w:t xml:space="preserve"> ﮔﻴﺮﻯ ﻧﮑﺮﺩﻩ ﻣﺮﺍﺗﺐ ﺍﻟﻬﻰ ﺍﺳﺖ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ﺯﭼﻴﻦ ﺯﻟﻒ ﮐﻤﻨﺪﺕ</w:t>
      </w:r>
      <w:r w:rsidR="00BD77AA">
        <w:rPr>
          <w:b/>
          <w:bCs/>
          <w:sz w:val="28"/>
          <w:szCs w:val="28"/>
          <w:rtl/>
        </w:rPr>
        <w:t xml:space="preserve">، </w:t>
      </w:r>
      <w:r w:rsidRPr="00984881">
        <w:rPr>
          <w:b/>
          <w:bCs/>
          <w:sz w:val="28"/>
          <w:szCs w:val="28"/>
          <w:rtl/>
        </w:rPr>
        <w:t>ﮐﺴﻰ ﻧﻴﺎﻓﺖ ﺧﻠﺎﺹ</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ﺍﺯ ﺁﻥ ﮐﻤﺎﻧﭽﻪٴ ﺃﺑﺮﻭ ﻭ ﺗﻴﺮ ﭼﺸﻢ</w:t>
      </w:r>
      <w:r w:rsidR="00BD77AA">
        <w:rPr>
          <w:b/>
          <w:bCs/>
          <w:sz w:val="28"/>
          <w:szCs w:val="28"/>
          <w:rtl/>
        </w:rPr>
        <w:t xml:space="preserve">، </w:t>
      </w:r>
      <w:r w:rsidRPr="00984881">
        <w:rPr>
          <w:b/>
          <w:bCs/>
          <w:sz w:val="28"/>
          <w:szCs w:val="28"/>
          <w:rtl/>
        </w:rPr>
        <w:t xml:space="preserve">ﻧﺠﺎﺡ </w:t>
      </w:r>
    </w:p>
    <w:p w:rsidR="00D976BC" w:rsidRPr="00984881" w:rsidRDefault="004D25BE" w:rsidP="00A378E5">
      <w:pPr>
        <w:bidi/>
        <w:jc w:val="both"/>
        <w:rPr>
          <w:sz w:val="28"/>
          <w:szCs w:val="28"/>
          <w:rtl/>
        </w:rPr>
      </w:pPr>
      <w:r>
        <w:rPr>
          <w:sz w:val="28"/>
          <w:szCs w:val="28"/>
          <w:rtl/>
        </w:rPr>
        <w:t xml:space="preserve"> </w:t>
      </w:r>
      <w:r w:rsidR="00D976BC" w:rsidRPr="00984881">
        <w:rPr>
          <w:sz w:val="28"/>
          <w:szCs w:val="28"/>
          <w:rtl/>
        </w:rPr>
        <w:t>ﺍﺯ ﺯﻟﻔﺎﻥ ﭘﺮ ﭼﻴﻦ ﻭﺗﺎﺏ ﻳﺎﺭ</w:t>
      </w:r>
      <w:r w:rsidR="00BD77AA">
        <w:rPr>
          <w:sz w:val="28"/>
          <w:szCs w:val="28"/>
          <w:rtl/>
        </w:rPr>
        <w:t xml:space="preserve">، </w:t>
      </w:r>
      <w:r w:rsidR="00D976BC" w:rsidRPr="00984881">
        <w:rPr>
          <w:sz w:val="28"/>
          <w:szCs w:val="28"/>
          <w:rtl/>
        </w:rPr>
        <w:t>ﭼﻮﻥ ﮐﻤﺎﻥ ﺩﺭﺩﺳﺖ ﺗﻴﺮﺃﻧﺪﺍﺯ ﺍﺳﺖ</w:t>
      </w:r>
      <w:r>
        <w:rPr>
          <w:sz w:val="28"/>
          <w:szCs w:val="28"/>
          <w:rtl/>
        </w:rPr>
        <w:t xml:space="preserve"> </w:t>
      </w:r>
      <w:r w:rsidR="00D976BC" w:rsidRPr="00984881">
        <w:rPr>
          <w:sz w:val="28"/>
          <w:szCs w:val="28"/>
          <w:rtl/>
        </w:rPr>
        <w:t>ﮐﻪ ﮐﻤﻨﺪ ﺭﺍ ﻣﻰ ﮐﺸﺪ</w:t>
      </w:r>
      <w:r w:rsidR="00BD77AA">
        <w:rPr>
          <w:sz w:val="28"/>
          <w:szCs w:val="28"/>
          <w:rtl/>
        </w:rPr>
        <w:t xml:space="preserve">، </w:t>
      </w:r>
      <w:r w:rsidR="00D976BC" w:rsidRPr="00984881">
        <w:rPr>
          <w:sz w:val="28"/>
          <w:szCs w:val="28"/>
          <w:rtl/>
        </w:rPr>
        <w:t>ﻭﺑﺎ ﻣﮋﮔﺎﻥ ﺗﻴﺮﻯ ﺑﺪﻝ ﻣﻰ ﻧﺸﺎﻧﺪ</w:t>
      </w:r>
      <w:r w:rsidR="00BD77AA">
        <w:rPr>
          <w:sz w:val="28"/>
          <w:szCs w:val="28"/>
          <w:rtl/>
        </w:rPr>
        <w:t xml:space="preserve">. </w:t>
      </w:r>
      <w:r w:rsidR="00D976BC" w:rsidRPr="00984881">
        <w:rPr>
          <w:sz w:val="28"/>
          <w:szCs w:val="28"/>
          <w:rtl/>
        </w:rPr>
        <w:t>ﻭ ﻫﺮﮔﺰ ﺍﺳﻴﺮﻯ</w:t>
      </w:r>
      <w:r>
        <w:rPr>
          <w:sz w:val="28"/>
          <w:szCs w:val="28"/>
          <w:rtl/>
        </w:rPr>
        <w:t xml:space="preserve"> </w:t>
      </w:r>
      <w:r w:rsidR="00D976BC" w:rsidRPr="00984881">
        <w:rPr>
          <w:sz w:val="28"/>
          <w:szCs w:val="28"/>
          <w:rtl/>
        </w:rPr>
        <w:t>ﭼﻨﻴﻦ</w:t>
      </w:r>
      <w:r>
        <w:rPr>
          <w:sz w:val="28"/>
          <w:szCs w:val="28"/>
          <w:rtl/>
        </w:rPr>
        <w:t xml:space="preserve"> </w:t>
      </w:r>
      <w:r w:rsidR="00D976BC" w:rsidRPr="00984881">
        <w:rPr>
          <w:sz w:val="28"/>
          <w:szCs w:val="28"/>
          <w:rtl/>
        </w:rPr>
        <w:t>ﺷﮑﺎﺭ ﺷﺪﻩﺍﻯ</w:t>
      </w:r>
      <w:r w:rsidR="00BD77AA">
        <w:rPr>
          <w:sz w:val="28"/>
          <w:szCs w:val="28"/>
          <w:rtl/>
        </w:rPr>
        <w:t xml:space="preserve">، </w:t>
      </w:r>
      <w:r w:rsidR="00D976BC" w:rsidRPr="00984881">
        <w:rPr>
          <w:sz w:val="28"/>
          <w:szCs w:val="28"/>
          <w:rtl/>
        </w:rPr>
        <w:t>ﺧﻠﺎﺻﻰ ﻧﻴﺎﻓﺘﻪ ﺍﺳﺖ</w:t>
      </w:r>
      <w:r w:rsidR="00BD77AA">
        <w:rPr>
          <w:sz w:val="28"/>
          <w:szCs w:val="28"/>
          <w:rtl/>
        </w:rPr>
        <w:t xml:space="preserve">. </w:t>
      </w:r>
      <w:r w:rsidR="00D976BC" w:rsidRPr="00984881">
        <w:rPr>
          <w:sz w:val="28"/>
          <w:szCs w:val="28"/>
          <w:rtl/>
        </w:rPr>
        <w:t>ﻭﻳﺎ ﮐﻤﻨﺪ ﭘﺮﺗﺎﺏﮐﻨﺪ</w:t>
      </w:r>
      <w:r w:rsidR="00BD77AA">
        <w:rPr>
          <w:sz w:val="28"/>
          <w:szCs w:val="28"/>
          <w:rtl/>
        </w:rPr>
        <w:t xml:space="preserve">، </w:t>
      </w:r>
      <w:r w:rsidR="00D976BC" w:rsidRPr="00984881">
        <w:rPr>
          <w:sz w:val="28"/>
          <w:szCs w:val="28"/>
          <w:rtl/>
        </w:rPr>
        <w:t>ﮐﻪ ﺑﮕﺮﺩﻥ</w:t>
      </w:r>
      <w:r>
        <w:rPr>
          <w:sz w:val="28"/>
          <w:szCs w:val="28"/>
          <w:rtl/>
        </w:rPr>
        <w:t xml:space="preserve"> </w:t>
      </w:r>
      <w:r w:rsidR="00D976BC" w:rsidRPr="00984881">
        <w:rPr>
          <w:sz w:val="28"/>
          <w:szCs w:val="28"/>
          <w:rtl/>
        </w:rPr>
        <w:t>ﺣﻴﻮﺍﻧﻰ ﺍﻭﺭﺍ</w:t>
      </w:r>
      <w:r>
        <w:rPr>
          <w:sz w:val="28"/>
          <w:szCs w:val="28"/>
          <w:rtl/>
        </w:rPr>
        <w:t xml:space="preserve"> </w:t>
      </w:r>
      <w:r w:rsidR="00D976BC" w:rsidRPr="00984881">
        <w:rPr>
          <w:sz w:val="28"/>
          <w:szCs w:val="28"/>
          <w:rtl/>
        </w:rPr>
        <w:t>ﺷﮑﺎﺭ ﻣﻴﮑﻨﻨﺪ</w:t>
      </w:r>
      <w:r w:rsidR="00BD77AA">
        <w:rPr>
          <w:sz w:val="28"/>
          <w:szCs w:val="28"/>
          <w:rtl/>
        </w:rPr>
        <w:t xml:space="preserve">. </w:t>
      </w:r>
      <w:r w:rsidR="00D976BC" w:rsidRPr="00984881">
        <w:rPr>
          <w:sz w:val="28"/>
          <w:szCs w:val="28"/>
          <w:rtl/>
        </w:rPr>
        <w:t>ﮐﻪ ﺃﺳﻴﺮ ﻧﺠﺎﺗﻰ ﻧﺪﺍﺭﺩ</w:t>
      </w:r>
      <w:r w:rsidR="00BD77AA">
        <w:rPr>
          <w:sz w:val="28"/>
          <w:szCs w:val="28"/>
          <w:rtl/>
        </w:rPr>
        <w:t xml:space="preserve">. </w:t>
      </w:r>
      <w:r w:rsidR="00D976BC" w:rsidRPr="00984881">
        <w:rPr>
          <w:sz w:val="28"/>
          <w:szCs w:val="28"/>
          <w:rtl/>
        </w:rPr>
        <w:t>ﻭ ﻧﻴﺰ ﺍﺯ ﺁﻥ ﮐﻤﺎﻥ ﻇﺮﻳﻒ ﺃﺑﺮﻭ</w:t>
      </w:r>
      <w:r w:rsidR="00BD77AA">
        <w:rPr>
          <w:sz w:val="28"/>
          <w:szCs w:val="28"/>
          <w:rtl/>
        </w:rPr>
        <w:t xml:space="preserve">، </w:t>
      </w:r>
      <w:r w:rsidR="00D976BC" w:rsidRPr="00984881">
        <w:rPr>
          <w:sz w:val="28"/>
          <w:szCs w:val="28"/>
          <w:rtl/>
        </w:rPr>
        <w:t>ﺗﻴﺮ ﺗﻴﺰ ﺁﻥ ﻣﮋﮔﺎﻥ ﻳﺎﺭ ﺍﺳﺖ</w:t>
      </w:r>
      <w:r w:rsidR="00BD77AA">
        <w:rPr>
          <w:sz w:val="28"/>
          <w:szCs w:val="28"/>
          <w:rtl/>
        </w:rPr>
        <w:t xml:space="preserve">، </w:t>
      </w:r>
      <w:r w:rsidR="00D976BC" w:rsidRPr="00984881">
        <w:rPr>
          <w:sz w:val="28"/>
          <w:szCs w:val="28"/>
          <w:rtl/>
        </w:rPr>
        <w:t>ﮐﻪ ﮐﺴﻰ ﺍﺯ ﺁﻥ ﻧﺠﺎﺡ ﻭﻣﻮﻓﻘﻴّﺘﻰ</w:t>
      </w:r>
      <w:r>
        <w:rPr>
          <w:sz w:val="28"/>
          <w:szCs w:val="28"/>
          <w:rtl/>
        </w:rPr>
        <w:t xml:space="preserve"> </w:t>
      </w:r>
      <w:r w:rsidR="00D976BC" w:rsidRPr="00984881">
        <w:rPr>
          <w:sz w:val="28"/>
          <w:szCs w:val="28"/>
          <w:rtl/>
        </w:rPr>
        <w:t>ﺑﺮﺍﻯ ﺧﻠﺎﺻﻰ ﻧﺪﺍﺭﺩ</w:t>
      </w:r>
      <w:r w:rsidR="00BD77AA">
        <w:rPr>
          <w:sz w:val="28"/>
          <w:szCs w:val="28"/>
          <w:rtl/>
        </w:rPr>
        <w:t xml:space="preserve">. </w:t>
      </w:r>
      <w:r w:rsidR="00D976BC" w:rsidRPr="00984881">
        <w:rPr>
          <w:sz w:val="28"/>
          <w:szCs w:val="28"/>
          <w:rtl/>
        </w:rPr>
        <w:t>ﻭﺳﺎﻟﻚ ﻣﺴﺘﻌﺪ ﺧﻮﺩ ﻃﺎﻟﺐﺷﮑﺎﺭﺷﺪﻥ</w:t>
      </w:r>
      <w:r w:rsidR="00A378E5" w:rsidRPr="00984881">
        <w:rPr>
          <w:rFonts w:hint="cs"/>
          <w:sz w:val="28"/>
          <w:szCs w:val="28"/>
          <w:rtl/>
        </w:rPr>
        <w:t xml:space="preserve"> ا</w:t>
      </w:r>
      <w:r w:rsidR="00D976BC" w:rsidRPr="00984881">
        <w:rPr>
          <w:sz w:val="28"/>
          <w:szCs w:val="28"/>
          <w:rtl/>
        </w:rPr>
        <w:t>ﺳﺖ</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ﺯﺩﻳﺪﻩﺍﻡ ﺷﺪﻩ ﻳﻚ ﭼﺸﻤﻪ ﺩﺭ ﮐﻨﺎﺭ ﺭﻭﺍﻥ</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ﺁﺷﻨﺎ ﻧﮑﻨﺪ</w:t>
      </w:r>
      <w:r w:rsidR="00BD77AA">
        <w:rPr>
          <w:b/>
          <w:bCs/>
          <w:sz w:val="28"/>
          <w:szCs w:val="28"/>
          <w:rtl/>
        </w:rPr>
        <w:t xml:space="preserve">، </w:t>
      </w:r>
      <w:r w:rsidRPr="00984881">
        <w:rPr>
          <w:b/>
          <w:bCs/>
          <w:sz w:val="28"/>
          <w:szCs w:val="28"/>
          <w:rtl/>
        </w:rPr>
        <w:t xml:space="preserve">ﺩﺭ ﻣﻴﺎﻥ ﺁﻥ ﻣﻠّﺎﺡ </w:t>
      </w:r>
    </w:p>
    <w:p w:rsidR="00D976BC" w:rsidRPr="00984881" w:rsidRDefault="004D25BE" w:rsidP="00A378E5">
      <w:pPr>
        <w:bidi/>
        <w:jc w:val="both"/>
        <w:rPr>
          <w:sz w:val="28"/>
          <w:szCs w:val="28"/>
          <w:rtl/>
        </w:rPr>
      </w:pP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ﺍﺯ ﭼﺸﻤﺎﻥ ﺍﻭ ﭼﻮﻥ ﺳﺮﭼﺸﻤﻪ ﻧﻬﺮ ﺁﺏﺭﻭﺍﻧﻰ ﻣﻴﺮﻳﺰﺩ</w:t>
      </w:r>
      <w:r w:rsidR="00BD77AA">
        <w:rPr>
          <w:sz w:val="28"/>
          <w:szCs w:val="28"/>
          <w:rtl/>
        </w:rPr>
        <w:t xml:space="preserve">، </w:t>
      </w:r>
      <w:r w:rsidR="00D976BC" w:rsidRPr="00984881">
        <w:rPr>
          <w:sz w:val="28"/>
          <w:szCs w:val="28"/>
          <w:rtl/>
        </w:rPr>
        <w:t>ﮐﻪ ﻫﻴﭻ ﺷﻨﺎﮔﺮﻯﻨﻤﻰ</w:t>
      </w:r>
      <w:r>
        <w:rPr>
          <w:sz w:val="28"/>
          <w:szCs w:val="28"/>
          <w:rtl/>
        </w:rPr>
        <w:t xml:space="preserve"> </w:t>
      </w:r>
      <w:r w:rsidR="00D976BC" w:rsidRPr="00984881">
        <w:rPr>
          <w:sz w:val="28"/>
          <w:szCs w:val="28"/>
          <w:rtl/>
        </w:rPr>
        <w:t>ﺗﻮﺍﻧﺪ ﺍﻳﻦ ﺟﺮﻳﺎﻥ ﭘﺮ ﻣﻮﺝ ﺃﺷﻚ ﺣﺎﻓﻆ ﺭﺍ</w:t>
      </w:r>
      <w:r w:rsidR="00BD77AA">
        <w:rPr>
          <w:sz w:val="28"/>
          <w:szCs w:val="28"/>
          <w:rtl/>
        </w:rPr>
        <w:t xml:space="preserve">، </w:t>
      </w:r>
      <w:r w:rsidR="00D976BC" w:rsidRPr="00984881">
        <w:rPr>
          <w:sz w:val="28"/>
          <w:szCs w:val="28"/>
          <w:rtl/>
        </w:rPr>
        <w:t>ﻣﻠّﺎﺣ</w:t>
      </w:r>
      <w:r w:rsidR="00A378E5" w:rsidRPr="00984881">
        <w:rPr>
          <w:rFonts w:hint="cs"/>
          <w:sz w:val="28"/>
          <w:szCs w:val="28"/>
          <w:rtl/>
        </w:rPr>
        <w:t xml:space="preserve">ی </w:t>
      </w:r>
      <w:r w:rsidR="00D976BC" w:rsidRPr="00984881">
        <w:rPr>
          <w:sz w:val="28"/>
          <w:szCs w:val="28"/>
          <w:rtl/>
        </w:rPr>
        <w:t xml:space="preserve">ﻮ ﮐﺸﺘﻰ ﺑﺎﻥ ﻭ ﮐﺸﺘﻰ ﺭﺍﻧﻰ ﮐﻨﺪ </w:t>
      </w:r>
      <w:r w:rsidR="00BD77AA">
        <w:rPr>
          <w:sz w:val="28"/>
          <w:szCs w:val="28"/>
          <w:rtl/>
        </w:rPr>
        <w:t xml:space="preserve">. </w:t>
      </w:r>
    </w:p>
    <w:p w:rsidR="00195957" w:rsidRPr="00984881" w:rsidRDefault="00D976BC" w:rsidP="00195957">
      <w:pPr>
        <w:bidi/>
        <w:jc w:val="both"/>
        <w:rPr>
          <w:b/>
          <w:bCs/>
          <w:sz w:val="28"/>
          <w:szCs w:val="28"/>
          <w:rtl/>
        </w:rPr>
      </w:pPr>
      <w:r w:rsidRPr="00984881">
        <w:rPr>
          <w:b/>
          <w:bCs/>
          <w:sz w:val="28"/>
          <w:szCs w:val="28"/>
          <w:rtl/>
        </w:rPr>
        <w:t xml:space="preserve"> ﻟﺐ ﭼﻮ ﺁﺏ ﺣﻴﺎﺕ ﺗﻮ ﻫﺴﺖ ﻗﻮﺕ ﺟﺎﻥ</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ﻭﺟﻮﺩ ﺧﺎﮐﻰ ﻣﺎﺭﺍ</w:t>
      </w:r>
      <w:r w:rsidR="00BD77AA">
        <w:rPr>
          <w:b/>
          <w:bCs/>
          <w:sz w:val="28"/>
          <w:szCs w:val="28"/>
          <w:rtl/>
        </w:rPr>
        <w:t xml:space="preserve">، </w:t>
      </w:r>
      <w:r w:rsidRPr="00984881">
        <w:rPr>
          <w:b/>
          <w:bCs/>
          <w:sz w:val="28"/>
          <w:szCs w:val="28"/>
          <w:rtl/>
        </w:rPr>
        <w:t>ﺍﺯﻭﺳﺖ ﺫﮐﺮ</w:t>
      </w:r>
      <w:r w:rsidR="00195957" w:rsidRPr="00984881">
        <w:rPr>
          <w:rFonts w:hint="cs"/>
          <w:b/>
          <w:bCs/>
          <w:sz w:val="28"/>
          <w:szCs w:val="28"/>
          <w:rtl/>
        </w:rPr>
        <w:t xml:space="preserve"> </w:t>
      </w:r>
      <w:r w:rsidRPr="00984881">
        <w:rPr>
          <w:b/>
          <w:bCs/>
          <w:sz w:val="28"/>
          <w:szCs w:val="28"/>
          <w:rtl/>
        </w:rPr>
        <w:t xml:space="preserve">ﺭﻭﺍﺡ </w:t>
      </w:r>
    </w:p>
    <w:p w:rsidR="00D976BC" w:rsidRPr="00984881" w:rsidRDefault="00D976BC" w:rsidP="00195957">
      <w:pPr>
        <w:bidi/>
        <w:jc w:val="both"/>
        <w:rPr>
          <w:sz w:val="28"/>
          <w:szCs w:val="28"/>
          <w:rtl/>
        </w:rPr>
      </w:pPr>
      <w:r w:rsidRPr="00984881">
        <w:rPr>
          <w:b/>
          <w:bCs/>
          <w:sz w:val="28"/>
          <w:szCs w:val="28"/>
          <w:rtl/>
        </w:rPr>
        <w:t xml:space="preserve"> </w:t>
      </w:r>
      <w:r w:rsidRPr="00984881">
        <w:rPr>
          <w:sz w:val="28"/>
          <w:szCs w:val="28"/>
          <w:rtl/>
        </w:rPr>
        <w:t>ﻟﺒﺎﻥ ﭼﻮﻥ ﺁﺏ</w:t>
      </w:r>
      <w:r w:rsidR="004D25BE">
        <w:rPr>
          <w:sz w:val="28"/>
          <w:szCs w:val="28"/>
          <w:rtl/>
        </w:rPr>
        <w:t xml:space="preserve"> </w:t>
      </w:r>
      <w:r w:rsidRPr="00984881">
        <w:rPr>
          <w:sz w:val="28"/>
          <w:szCs w:val="28"/>
          <w:rtl/>
        </w:rPr>
        <w:t>ﺣﻴﺎﺕ ﻭﻗﻮﺕ</w:t>
      </w:r>
      <w:r w:rsidR="004D25BE">
        <w:rPr>
          <w:sz w:val="28"/>
          <w:szCs w:val="28"/>
          <w:rtl/>
        </w:rPr>
        <w:t xml:space="preserve"> </w:t>
      </w:r>
      <w:r w:rsidRPr="00984881">
        <w:rPr>
          <w:sz w:val="28"/>
          <w:szCs w:val="28"/>
          <w:rtl/>
        </w:rPr>
        <w:t>ﺟﺎﻥ ﻣﻦ ﺍﺳﺖ</w:t>
      </w:r>
      <w:r w:rsidR="00BD77AA">
        <w:rPr>
          <w:sz w:val="28"/>
          <w:szCs w:val="28"/>
          <w:rtl/>
        </w:rPr>
        <w:t xml:space="preserve">. </w:t>
      </w:r>
      <w:r w:rsidRPr="00984881">
        <w:rPr>
          <w:sz w:val="28"/>
          <w:szCs w:val="28"/>
          <w:rtl/>
        </w:rPr>
        <w:t>ﻭﻗﺘﻰ ﭘﻴﺮ ﺣﮑﻤﺘﻬﺎﻯ</w:t>
      </w:r>
      <w:r w:rsidR="00A378E5" w:rsidRPr="00984881">
        <w:rPr>
          <w:rFonts w:hint="cs"/>
          <w:sz w:val="28"/>
          <w:szCs w:val="28"/>
          <w:rtl/>
        </w:rPr>
        <w:t xml:space="preserve"> </w:t>
      </w:r>
      <w:r w:rsidRPr="00984881">
        <w:rPr>
          <w:sz w:val="28"/>
          <w:szCs w:val="28"/>
          <w:rtl/>
        </w:rPr>
        <w:t xml:space="preserve">ﺧﻮﺩﺭﺍ ﻣﻴﮕﻮﻳﺪ ﻭﺩﺳﺘﻮﺭﻯ ﻣﻴﺪﻫﺪ ﮐﻪ ﺑﺎﻋث ﺗﺒﺪﻳﻞ ﺟﺎﻥ ﺣﺎﻓﻆ </w:t>
      </w:r>
      <w:r w:rsidR="00BD77AA">
        <w:rPr>
          <w:sz w:val="28"/>
          <w:szCs w:val="28"/>
          <w:rtl/>
        </w:rPr>
        <w:t xml:space="preserve">، </w:t>
      </w:r>
      <w:r w:rsidRPr="00984881">
        <w:rPr>
          <w:sz w:val="28"/>
          <w:szCs w:val="28"/>
          <w:rtl/>
        </w:rPr>
        <w:t>ﺑﺠﺎﻧﺎﻥ ﺍﻟﻬﻰ ﺍﻭ ﺭﻭﺡ ﺍﻟﻘﺪس ﻣﻴﺸﻮﺩ</w:t>
      </w:r>
      <w:r w:rsidR="00BD77AA">
        <w:rPr>
          <w:sz w:val="28"/>
          <w:szCs w:val="28"/>
          <w:rtl/>
        </w:rPr>
        <w:t xml:space="preserve">. </w:t>
      </w:r>
      <w:r w:rsidRPr="00984881">
        <w:rPr>
          <w:sz w:val="28"/>
          <w:szCs w:val="28"/>
          <w:rtl/>
        </w:rPr>
        <w:t>ﻭﻫﺮﮔﺎﻩ ﺿﻌﻒ ﻭ ﻓﺘﻮﺭﻯ ﺩﺳﺖ ﺩﺍﺩ ﺍﻣﻴﺪﻭﺍﺭ ﻣﻴﺸﻮﺩ</w:t>
      </w:r>
      <w:r w:rsidR="00BD77AA">
        <w:rPr>
          <w:sz w:val="28"/>
          <w:szCs w:val="28"/>
          <w:rtl/>
        </w:rPr>
        <w:t xml:space="preserve">. </w:t>
      </w:r>
      <w:r w:rsidRPr="00984881">
        <w:rPr>
          <w:sz w:val="28"/>
          <w:szCs w:val="28"/>
          <w:rtl/>
        </w:rPr>
        <w:t>ﮔﺮﭼﻪ ﺫﺭﺍﺕ ﺁﺏﺩﻫﺎﻥ ﭘﻴﺮ ﺑﺎﺷﺪ</w:t>
      </w:r>
      <w:r w:rsidR="00BD77AA">
        <w:rPr>
          <w:sz w:val="28"/>
          <w:szCs w:val="28"/>
          <w:rtl/>
        </w:rPr>
        <w:t xml:space="preserve">. </w:t>
      </w:r>
      <w:r w:rsidRPr="00984881">
        <w:rPr>
          <w:sz w:val="28"/>
          <w:szCs w:val="28"/>
          <w:rtl/>
        </w:rPr>
        <w:t>ﻭﻣﻮﻟﺎ ﻋﻠﻰّ ﺷﮑﻢ ﺧﻮﺩﺭﺍ ﻣﻤﻠﻮ ﺍﺯ ﺁﺏ ﺩﻫﺎﻥ ﭘﻴﺎﻣﺒﺮ ﻣﻴﮕﻔﺖ</w:t>
      </w:r>
      <w:r w:rsidR="00BD77AA">
        <w:rPr>
          <w:sz w:val="28"/>
          <w:szCs w:val="28"/>
          <w:rtl/>
        </w:rPr>
        <w:t xml:space="preserve">، </w:t>
      </w:r>
      <w:r w:rsidRPr="00984881">
        <w:rPr>
          <w:sz w:val="28"/>
          <w:szCs w:val="28"/>
          <w:rtl/>
        </w:rPr>
        <w:t>ﮐﻪﻧﺰﺩﻳﻚ ﺑﻮﻯ ﻣﻴﻨﺸﺴﺖ</w:t>
      </w:r>
      <w:r w:rsidR="00BD77AA">
        <w:rPr>
          <w:sz w:val="28"/>
          <w:szCs w:val="28"/>
          <w:rtl/>
        </w:rPr>
        <w:t xml:space="preserve">. </w:t>
      </w:r>
      <w:r w:rsidRPr="00984881">
        <w:rPr>
          <w:sz w:val="28"/>
          <w:szCs w:val="28"/>
          <w:rtl/>
        </w:rPr>
        <w:t>ﻭﻭﺟﻮﺩ ﺧﺎﮐﻰ ﻭﺑﺸﺮﻯﺴﺎﻟﮑﺎﻥ اﺯ ﺍﻭﺍﺳﺖ</w:t>
      </w:r>
      <w:r w:rsidR="00BD77AA">
        <w:rPr>
          <w:sz w:val="28"/>
          <w:szCs w:val="28"/>
          <w:rtl/>
        </w:rPr>
        <w:t xml:space="preserve">، </w:t>
      </w:r>
      <w:r w:rsidRPr="00984881">
        <w:rPr>
          <w:sz w:val="28"/>
          <w:szCs w:val="28"/>
          <w:rtl/>
        </w:rPr>
        <w:t>ﮐﻪ ﻣﻴﺘﻮﺍﻧﻨﺪ ﺫﮐﺮ ﺭﻭﺍﺡ ﺭﻭﺣﻰ</w:t>
      </w:r>
      <w:r w:rsidR="00BD77AA">
        <w:rPr>
          <w:sz w:val="28"/>
          <w:szCs w:val="28"/>
          <w:rtl/>
        </w:rPr>
        <w:t xml:space="preserve">، </w:t>
      </w:r>
      <w:r w:rsidRPr="00984881">
        <w:rPr>
          <w:sz w:val="28"/>
          <w:szCs w:val="28"/>
          <w:rtl/>
        </w:rPr>
        <w:t>ﻭﺭﻓﺘﻦ ﻭﻳﺎﺩ ﻣﺮﮒ ﺑﻮﺩﻥ ﻣﻴﺒﺎﺷﺪ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ﺑﺪﺍﺩ ﻟﻌﻞ ﻟﺒﺖ ﺑﻮﺳﻪﺍﻯ ﺑﺼﺪ ﺯﺍﺭﻯ</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ﮔﺮﻓﺖ ﮐﺎﻡ ﺩﻟﻢ ﺯﻭ</w:t>
      </w:r>
      <w:r w:rsidR="00BD77AA">
        <w:rPr>
          <w:b/>
          <w:bCs/>
          <w:sz w:val="28"/>
          <w:szCs w:val="28"/>
          <w:rtl/>
        </w:rPr>
        <w:t xml:space="preserve">، </w:t>
      </w:r>
      <w:r w:rsidRPr="00984881">
        <w:rPr>
          <w:b/>
          <w:bCs/>
          <w:sz w:val="28"/>
          <w:szCs w:val="28"/>
          <w:rtl/>
        </w:rPr>
        <w:t xml:space="preserve">ﺑﺼﺪ ﻫﺰﺍﺭ ﺍﻟﺤﺎﺡ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ﺍﺯ ﻟﺒﺎﻥ ﺳﺮﺥ ﻟﻌﻞ ﺭﻧﮓ</w:t>
      </w:r>
      <w:r w:rsidR="00BD77AA">
        <w:rPr>
          <w:sz w:val="28"/>
          <w:szCs w:val="28"/>
          <w:rtl/>
        </w:rPr>
        <w:t xml:space="preserve">، </w:t>
      </w:r>
      <w:r w:rsidR="00D976BC" w:rsidRPr="00984881">
        <w:rPr>
          <w:sz w:val="28"/>
          <w:szCs w:val="28"/>
          <w:rtl/>
        </w:rPr>
        <w:t>ﺑﺎ ﺻﺪ ﺯﺍﺭﻯ ﺗﻮﺍﻧﺴﺘﻢ ﺑﻮﺳﻪﺍﻯ ﺑﮕﻴﺮﻡ</w:t>
      </w:r>
      <w:r w:rsidR="00BD77AA">
        <w:rPr>
          <w:sz w:val="28"/>
          <w:szCs w:val="28"/>
          <w:rtl/>
        </w:rPr>
        <w:t xml:space="preserve">، </w:t>
      </w:r>
      <w:r w:rsidR="00D976BC" w:rsidRPr="00984881">
        <w:rPr>
          <w:sz w:val="28"/>
          <w:szCs w:val="28"/>
          <w:rtl/>
        </w:rPr>
        <w:t>ﻭﺑﺎ ﺻﺪ ﻫﺰﺍﺭ ﺍﻟﺤﺎﺡ ﻭ ﺍﺻﺮﺍﺭ</w:t>
      </w:r>
      <w:r w:rsidR="00BD77AA">
        <w:rPr>
          <w:sz w:val="28"/>
          <w:szCs w:val="28"/>
          <w:rtl/>
        </w:rPr>
        <w:t xml:space="preserve">، </w:t>
      </w:r>
      <w:r w:rsidR="00D976BC" w:rsidRPr="00984881">
        <w:rPr>
          <w:sz w:val="28"/>
          <w:szCs w:val="28"/>
          <w:rtl/>
        </w:rPr>
        <w:t>ﮐﺎﻡ ﺩﻟﻢ ﺭﺍ ﺗﻮﺍﻧﺴﺘﻢ</w:t>
      </w:r>
      <w:r>
        <w:rPr>
          <w:sz w:val="28"/>
          <w:szCs w:val="28"/>
          <w:rtl/>
        </w:rPr>
        <w:t xml:space="preserve"> </w:t>
      </w:r>
      <w:r w:rsidR="00D976BC" w:rsidRPr="00984881">
        <w:rPr>
          <w:sz w:val="28"/>
          <w:szCs w:val="28"/>
          <w:rtl/>
        </w:rPr>
        <w:t>ﺑﺮﺳﻢ</w:t>
      </w:r>
      <w:r>
        <w:rPr>
          <w:sz w:val="28"/>
          <w:szCs w:val="28"/>
          <w:rtl/>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ﺩﻋﺎﻯ ﺟﺎﻥ ﺗﻮ</w:t>
      </w:r>
      <w:r w:rsidR="00BD77AA">
        <w:rPr>
          <w:b/>
          <w:bCs/>
          <w:sz w:val="28"/>
          <w:szCs w:val="28"/>
          <w:rtl/>
        </w:rPr>
        <w:t xml:space="preserve">، </w:t>
      </w:r>
      <w:r w:rsidRPr="00984881">
        <w:rPr>
          <w:b/>
          <w:bCs/>
          <w:sz w:val="28"/>
          <w:szCs w:val="28"/>
          <w:rtl/>
        </w:rPr>
        <w:t>ﻭﺭﺩ ﺯﺑﺎﻥ ﻣﺸﺘﺎﻗﺎﻥ</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ﻫﻤﻴﺸﻪ</w:t>
      </w:r>
      <w:r w:rsidR="00BD77AA">
        <w:rPr>
          <w:b/>
          <w:bCs/>
          <w:sz w:val="28"/>
          <w:szCs w:val="28"/>
          <w:rtl/>
        </w:rPr>
        <w:t xml:space="preserve">، </w:t>
      </w:r>
      <w:r w:rsidRPr="00984881">
        <w:rPr>
          <w:b/>
          <w:bCs/>
          <w:sz w:val="28"/>
          <w:szCs w:val="28"/>
          <w:rtl/>
        </w:rPr>
        <w:t>ﺗﺎ ﮐﻪ ﺑﻮﺩ ﻣﺘّﺼﻞ</w:t>
      </w:r>
      <w:r w:rsidR="00BD77AA">
        <w:rPr>
          <w:b/>
          <w:bCs/>
          <w:sz w:val="28"/>
          <w:szCs w:val="28"/>
          <w:rtl/>
        </w:rPr>
        <w:t xml:space="preserve">، </w:t>
      </w:r>
      <w:r w:rsidRPr="00984881">
        <w:rPr>
          <w:b/>
          <w:bCs/>
          <w:sz w:val="28"/>
          <w:szCs w:val="28"/>
          <w:rtl/>
        </w:rPr>
        <w:t xml:space="preserve">ﻣﺴﺎ ﻭﺻﺒﺎﺡ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ﺩﻋﺎﻯ ﺑﺠﺎﻥ ﻣﺤﺒﻮﺏ ﺍﻟﻬﻰ ﻭﺭﺩ ﺯﺑﺎﻥ ﻣﺸﺘﺎﻗﺎﻥ ﻋﺎﺷﻖ ﻣﻴﺒﺎﺷﺪ</w:t>
      </w:r>
      <w:r w:rsidR="00BD77AA">
        <w:rPr>
          <w:sz w:val="28"/>
          <w:szCs w:val="28"/>
          <w:rtl/>
        </w:rPr>
        <w:t xml:space="preserve">، </w:t>
      </w:r>
      <w:r w:rsidR="00D976BC" w:rsidRPr="00984881">
        <w:rPr>
          <w:sz w:val="28"/>
          <w:szCs w:val="28"/>
          <w:rtl/>
        </w:rPr>
        <w:t>ﮐﻪ ﺩﻋﺎﻯ ﻣﺘّﺼﻞ</w:t>
      </w:r>
      <w:r>
        <w:rPr>
          <w:sz w:val="28"/>
          <w:szCs w:val="28"/>
          <w:rtl/>
        </w:rPr>
        <w:t xml:space="preserve"> </w:t>
      </w:r>
      <w:r w:rsidR="00D976BC" w:rsidRPr="00984881">
        <w:rPr>
          <w:sz w:val="28"/>
          <w:szCs w:val="28"/>
          <w:rtl/>
        </w:rPr>
        <w:t>ﻭﻣﺪﺍﻭﻡ ﺷﺐ</w:t>
      </w:r>
      <w:r>
        <w:rPr>
          <w:sz w:val="28"/>
          <w:szCs w:val="28"/>
          <w:rtl/>
        </w:rPr>
        <w:t xml:space="preserve"> </w:t>
      </w:r>
      <w:r w:rsidR="00D976BC" w:rsidRPr="00984881">
        <w:rPr>
          <w:sz w:val="28"/>
          <w:szCs w:val="28"/>
          <w:rtl/>
        </w:rPr>
        <w:t>ﻭﺭﻭﺯ ﺩﺭ ﺳﺎﻟﮑﺎﻥ ﺍﺳﺖ</w:t>
      </w:r>
      <w:r w:rsidR="00BD77AA">
        <w:rPr>
          <w:sz w:val="28"/>
          <w:szCs w:val="28"/>
          <w:rtl/>
        </w:rPr>
        <w:t xml:space="preserve">، </w:t>
      </w:r>
      <w:r w:rsidR="00D976BC" w:rsidRPr="00984881">
        <w:rPr>
          <w:sz w:val="28"/>
          <w:szCs w:val="28"/>
          <w:rtl/>
        </w:rPr>
        <w:t>ﮐﻪ ﺗﻮﺳّﻞ</w:t>
      </w:r>
      <w:r>
        <w:rPr>
          <w:sz w:val="28"/>
          <w:szCs w:val="28"/>
          <w:rtl/>
        </w:rPr>
        <w:t xml:space="preserve"> </w:t>
      </w:r>
      <w:r w:rsidR="00D976BC" w:rsidRPr="00984881">
        <w:rPr>
          <w:sz w:val="28"/>
          <w:szCs w:val="28"/>
          <w:rtl/>
        </w:rPr>
        <w:t>ﻋﺒﺎﺩﻯ ﺩﺍﺋﻢ</w:t>
      </w:r>
      <w:r>
        <w:rPr>
          <w:sz w:val="28"/>
          <w:szCs w:val="28"/>
          <w:rtl/>
        </w:rPr>
        <w:t xml:space="preserve"> </w:t>
      </w:r>
      <w:r w:rsidR="00D976BC" w:rsidRPr="00984881">
        <w:rPr>
          <w:sz w:val="28"/>
          <w:szCs w:val="28"/>
          <w:rtl/>
        </w:rPr>
        <w:t xml:space="preserve">ﺩﺍﺭﻧﺪ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ﺻﻠﺎﺡ ﻭﺗﻮﺑﻪ ﻭﺗﻘﻮﻯ ﺯﻣﺎ ﻣﺠﻮﻯ ﺣﺎﻓﻆ</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ﺯﺭﻧﺪ ﻭ ﻋﺎﺷﻖ ﻭﻣﺠﻨﻮﻥ ﮐﺴﻰ ﻧﻴﺎﻓﺖ ﺻﻠﺎﺡ </w:t>
      </w:r>
    </w:p>
    <w:p w:rsidR="00D976BC" w:rsidRDefault="004D25BE" w:rsidP="00D976BC">
      <w:pPr>
        <w:bidi/>
        <w:jc w:val="both"/>
        <w:rPr>
          <w:sz w:val="28"/>
          <w:szCs w:val="28"/>
        </w:rPr>
      </w:pPr>
      <w:r>
        <w:rPr>
          <w:sz w:val="28"/>
          <w:szCs w:val="28"/>
          <w:rtl/>
        </w:rPr>
        <w:t xml:space="preserve"> </w:t>
      </w:r>
      <w:r w:rsidR="00D976BC" w:rsidRPr="00984881">
        <w:rPr>
          <w:sz w:val="28"/>
          <w:szCs w:val="28"/>
          <w:rtl/>
        </w:rPr>
        <w:t>ﻭﺑﺎﻟﺄﺧﺮﻩ ﺣﺎﻓﻆ ﺑﺨﻮﺩ ﻭﻫﺮﺳﺎﻟﮑﻰ ﻣﻴﮕﻮﻳﺪ</w:t>
      </w:r>
      <w:r w:rsidR="00BD77AA">
        <w:rPr>
          <w:sz w:val="28"/>
          <w:szCs w:val="28"/>
          <w:rtl/>
        </w:rPr>
        <w:t xml:space="preserve">، </w:t>
      </w:r>
      <w:r w:rsidR="00D976BC" w:rsidRPr="00984881">
        <w:rPr>
          <w:sz w:val="28"/>
          <w:szCs w:val="28"/>
          <w:rtl/>
        </w:rPr>
        <w:t>ﮐﻪ ﺻﻠﺎﺡ ﻭ ﺍﺻﻠﺎﺡ</w:t>
      </w:r>
      <w:r w:rsidR="00BD77AA">
        <w:rPr>
          <w:sz w:val="28"/>
          <w:szCs w:val="28"/>
          <w:rtl/>
        </w:rPr>
        <w:t xml:space="preserve">، </w:t>
      </w:r>
      <w:r w:rsidR="00D976BC" w:rsidRPr="00984881">
        <w:rPr>
          <w:sz w:val="28"/>
          <w:szCs w:val="28"/>
          <w:rtl/>
        </w:rPr>
        <w:t>ﻭﺗﻮﺑﻪ ﻭﺗﺮﻙ</w:t>
      </w:r>
      <w:r>
        <w:rPr>
          <w:sz w:val="28"/>
          <w:szCs w:val="28"/>
          <w:rtl/>
        </w:rPr>
        <w:t xml:space="preserve"> </w:t>
      </w:r>
      <w:r w:rsidR="00D976BC" w:rsidRPr="00984881">
        <w:rPr>
          <w:sz w:val="28"/>
          <w:szCs w:val="28"/>
          <w:rtl/>
        </w:rPr>
        <w:t>ﻋﺸﻖ</w:t>
      </w:r>
      <w:r w:rsidR="00BD77AA">
        <w:rPr>
          <w:sz w:val="28"/>
          <w:szCs w:val="28"/>
          <w:rtl/>
        </w:rPr>
        <w:t xml:space="preserve">، </w:t>
      </w:r>
      <w:r w:rsidR="00D976BC" w:rsidRPr="00984881">
        <w:rPr>
          <w:sz w:val="28"/>
          <w:szCs w:val="28"/>
          <w:rtl/>
        </w:rPr>
        <w:t>ﻭ ﺗﻘﻮﺍ ﻭﺗﻘﻴّﻪﺑﺮﺍﻯ ﺣﻔﺎﻇﺖﺧﻮﺩ ﺍﺯ ﻫﺮ ﺧﺮ ﺧﻄﺮﻯ</w:t>
      </w:r>
      <w:r w:rsidR="00BD77AA">
        <w:rPr>
          <w:sz w:val="28"/>
          <w:szCs w:val="28"/>
          <w:rtl/>
        </w:rPr>
        <w:t xml:space="preserve">، </w:t>
      </w:r>
      <w:r w:rsidR="00D976BC" w:rsidRPr="00984881">
        <w:rPr>
          <w:sz w:val="28"/>
          <w:szCs w:val="28"/>
          <w:rtl/>
        </w:rPr>
        <w:t>ﺍﺯ ﺣﺎﻓﻆ ﻣﺨﻮﺍﻩ</w:t>
      </w:r>
      <w:r w:rsidR="00BD77AA">
        <w:rPr>
          <w:sz w:val="28"/>
          <w:szCs w:val="28"/>
          <w:rtl/>
        </w:rPr>
        <w:t xml:space="preserve">. </w:t>
      </w:r>
      <w:r w:rsidR="00D976BC" w:rsidRPr="00984881">
        <w:rPr>
          <w:sz w:val="28"/>
          <w:szCs w:val="28"/>
          <w:rtl/>
        </w:rPr>
        <w:t>ﮐﻪ ﻭﻯ ﺭﻧﺪ ﻋﺎﺷﻖ ﻭ ﻣﺠﻨﻮﻥ</w:t>
      </w:r>
      <w:r>
        <w:rPr>
          <w:sz w:val="28"/>
          <w:szCs w:val="28"/>
          <w:rtl/>
        </w:rPr>
        <w:t xml:space="preserve"> </w:t>
      </w:r>
      <w:r w:rsidR="00D976BC" w:rsidRPr="00984881">
        <w:rPr>
          <w:sz w:val="28"/>
          <w:szCs w:val="28"/>
          <w:rtl/>
        </w:rPr>
        <w:t>ﺩﻳﻮﺍﻧﻪ ﻣﻌﺸﻮﻕ ﻭﻭﺍﻟﻪ ﺍﻭ</w:t>
      </w:r>
      <w:r w:rsidR="00BD77AA">
        <w:rPr>
          <w:sz w:val="28"/>
          <w:szCs w:val="28"/>
          <w:rtl/>
        </w:rPr>
        <w:t xml:space="preserve">، </w:t>
      </w:r>
      <w:r w:rsidR="00D976BC" w:rsidRPr="00984881">
        <w:rPr>
          <w:sz w:val="28"/>
          <w:szCs w:val="28"/>
          <w:rtl/>
        </w:rPr>
        <w:t>ﮐﺴﻰ ﻧﻤﻴﺘﻮﺍﻧﺪ ﺍﺯ ﺣﺎﻓﻆ ﻣﺎﻧﻨﺪﻯ</w:t>
      </w:r>
      <w:r w:rsidR="00BD77AA">
        <w:rPr>
          <w:sz w:val="28"/>
          <w:szCs w:val="28"/>
          <w:rtl/>
        </w:rPr>
        <w:t xml:space="preserve">، </w:t>
      </w:r>
      <w:r w:rsidR="00D976BC" w:rsidRPr="00984881">
        <w:rPr>
          <w:sz w:val="28"/>
          <w:szCs w:val="28"/>
          <w:rtl/>
        </w:rPr>
        <w:t>ﺻﻠﺎﺡ ﻭ ﺍﺻﻠﺎﺡ ﺑﻴﺎﺑﺪ</w:t>
      </w:r>
      <w:r w:rsidR="00BD77AA">
        <w:rPr>
          <w:sz w:val="28"/>
          <w:szCs w:val="28"/>
          <w:rtl/>
        </w:rPr>
        <w:t xml:space="preserve">. </w:t>
      </w:r>
      <w:r w:rsidR="00D976BC" w:rsidRPr="00984881">
        <w:rPr>
          <w:sz w:val="28"/>
          <w:szCs w:val="28"/>
          <w:rtl/>
        </w:rPr>
        <w:t>ﺯﻳﺮﺍ ﺍﺻﻠﺎﺡ ﺭﻭﺍﻥ</w:t>
      </w:r>
      <w:r w:rsidR="00BD77AA">
        <w:rPr>
          <w:sz w:val="28"/>
          <w:szCs w:val="28"/>
          <w:rtl/>
        </w:rPr>
        <w:t xml:space="preserve">، </w:t>
      </w:r>
      <w:r w:rsidR="00D976BC" w:rsidRPr="00984881">
        <w:rPr>
          <w:sz w:val="28"/>
          <w:szCs w:val="28"/>
          <w:rtl/>
        </w:rPr>
        <w:t>ﺗﻨﻬﺎ ﺩﺭ ﭼﻨﻴﻦ ﺍﺣﻮﺍﻝ ﻋﺎﺷﻘﺎﻧﻪﺍﻯ ﺩﺳﺖ ﻣﻴﺪﻫﺪ</w:t>
      </w:r>
      <w:r w:rsidR="00BD77AA">
        <w:rPr>
          <w:sz w:val="28"/>
          <w:szCs w:val="28"/>
          <w:rtl/>
        </w:rPr>
        <w:t xml:space="preserve">. </w:t>
      </w:r>
      <w:r w:rsidR="00D976BC" w:rsidRPr="00984881">
        <w:rPr>
          <w:sz w:val="28"/>
          <w:szCs w:val="28"/>
          <w:rtl/>
        </w:rPr>
        <w:t>ﮐﻪ ﺳﺎﻟﻚ ﺩﺭ ﺣﺎﻟﺖ ﺳﺎﻣﺎﺩﻯ ﻭ ﺻﻤﺪﻳّﺖ</w:t>
      </w:r>
      <w:r w:rsidR="00BD77AA">
        <w:rPr>
          <w:sz w:val="28"/>
          <w:szCs w:val="28"/>
          <w:rtl/>
        </w:rPr>
        <w:t xml:space="preserve">، </w:t>
      </w:r>
      <w:r w:rsidR="00D976BC" w:rsidRPr="00984881">
        <w:rPr>
          <w:sz w:val="28"/>
          <w:szCs w:val="28"/>
          <w:rtl/>
        </w:rPr>
        <w:t>ﮐﻪ ﺧﻮﺩﺭﺍ ﺩﺭ ﻣﻴﺎﻥ ﻧﻤﻰ ﺑﻴﻨﺪ</w:t>
      </w:r>
      <w:r w:rsidR="00BD77AA">
        <w:rPr>
          <w:sz w:val="28"/>
          <w:szCs w:val="28"/>
          <w:rtl/>
        </w:rPr>
        <w:t xml:space="preserve">. </w:t>
      </w:r>
      <w:r w:rsidR="00D976BC" w:rsidRPr="00984881">
        <w:rPr>
          <w:sz w:val="28"/>
          <w:szCs w:val="28"/>
          <w:rtl/>
        </w:rPr>
        <w:t>ﺩﺭ ﺣﺎﻟﻴﮑﻪ</w:t>
      </w:r>
      <w:r>
        <w:rPr>
          <w:sz w:val="28"/>
          <w:szCs w:val="28"/>
          <w:rtl/>
        </w:rPr>
        <w:t xml:space="preserve"> </w:t>
      </w:r>
      <w:r w:rsidR="00D976BC" w:rsidRPr="00984881">
        <w:rPr>
          <w:sz w:val="28"/>
          <w:szCs w:val="28"/>
          <w:rtl/>
        </w:rPr>
        <w:t>ﻏﻴﺮﺳﺎﻟﮑﺎﻥ ﻣﺪﺍﻡ ﺧﻮﺩﺭﺍ ﺟﻤﻊ ﻭﺟﻮﺭ ﻣﻴﮑﻨﻨﺪ</w:t>
      </w:r>
      <w:r w:rsidR="00BD77AA">
        <w:rPr>
          <w:sz w:val="28"/>
          <w:szCs w:val="28"/>
          <w:rtl/>
        </w:rPr>
        <w:t xml:space="preserve">، </w:t>
      </w:r>
      <w:r w:rsidR="00D976BC" w:rsidRPr="00984881">
        <w:rPr>
          <w:sz w:val="28"/>
          <w:szCs w:val="28"/>
          <w:rtl/>
        </w:rPr>
        <w:t>ﺗﺎ ﻫﻤﻪ ﺧﻮﺩ ﺑﺎﺷﻨﺪ</w:t>
      </w:r>
      <w:r w:rsidR="00BD77AA">
        <w:rPr>
          <w:sz w:val="28"/>
          <w:szCs w:val="28"/>
          <w:rtl/>
        </w:rPr>
        <w:t xml:space="preserve">. </w:t>
      </w:r>
      <w:r w:rsidR="00D976BC" w:rsidRPr="00984881">
        <w:rPr>
          <w:sz w:val="28"/>
          <w:szCs w:val="28"/>
          <w:rtl/>
        </w:rPr>
        <w:t xml:space="preserve">ﻭﺳﺎﻟﻚ ﻣﻴﺨﻮﺍﻫﺪ ﻫﻤﻪ ﺍﻭ ﮔﺮﺩﺩ </w:t>
      </w:r>
      <w:r w:rsidR="00BD77AA">
        <w:rPr>
          <w:sz w:val="28"/>
          <w:szCs w:val="28"/>
          <w:rtl/>
        </w:rPr>
        <w:t xml:space="preserve">. </w:t>
      </w:r>
      <w:r w:rsidR="00D976BC" w:rsidRPr="00984881">
        <w:rPr>
          <w:sz w:val="28"/>
          <w:szCs w:val="28"/>
          <w:rtl/>
        </w:rPr>
        <w:t>ﻭ ﺭﻧﺪ ﻋﺎﺷﻖ ﺯﻳﺮﻙ ﻭﺑﺎ</w:t>
      </w:r>
      <w:r w:rsidR="00BA4867" w:rsidRPr="00984881">
        <w:rPr>
          <w:sz w:val="28"/>
          <w:szCs w:val="28"/>
          <w:rtl/>
        </w:rPr>
        <w:t>هَوَس</w:t>
      </w:r>
      <w:r>
        <w:rPr>
          <w:sz w:val="28"/>
          <w:szCs w:val="28"/>
          <w:rtl/>
        </w:rPr>
        <w:t xml:space="preserve"> </w:t>
      </w:r>
      <w:r w:rsidR="00BD77AA">
        <w:rPr>
          <w:sz w:val="28"/>
          <w:szCs w:val="28"/>
          <w:rtl/>
        </w:rPr>
        <w:t xml:space="preserve">، </w:t>
      </w:r>
      <w:r w:rsidR="00D976BC" w:rsidRPr="00984881">
        <w:rPr>
          <w:sz w:val="28"/>
          <w:szCs w:val="28"/>
          <w:rtl/>
        </w:rPr>
        <w:t>ﻭﻣﺪ</w:t>
      </w:r>
      <w:r w:rsidR="00BA4867" w:rsidRPr="00984881">
        <w:rPr>
          <w:sz w:val="28"/>
          <w:szCs w:val="28"/>
          <w:rtl/>
        </w:rPr>
        <w:t>هَوَس</w:t>
      </w:r>
      <w:r>
        <w:rPr>
          <w:sz w:val="28"/>
          <w:szCs w:val="28"/>
          <w:rtl/>
        </w:rPr>
        <w:t xml:space="preserve"> </w:t>
      </w:r>
      <w:r w:rsidR="00D976BC" w:rsidRPr="00984881">
        <w:rPr>
          <w:sz w:val="28"/>
          <w:szCs w:val="28"/>
          <w:rtl/>
        </w:rPr>
        <w:t>ﺑﺎ ﻫﺸﻴﺎﺭﻯ</w:t>
      </w:r>
      <w:r w:rsidR="00BD77AA">
        <w:rPr>
          <w:sz w:val="28"/>
          <w:szCs w:val="28"/>
          <w:rtl/>
        </w:rPr>
        <w:t xml:space="preserve">، </w:t>
      </w:r>
      <w:r w:rsidR="00D976BC" w:rsidRPr="00984881">
        <w:rPr>
          <w:sz w:val="28"/>
          <w:szCs w:val="28"/>
          <w:rtl/>
        </w:rPr>
        <w:t>ﺩﺭ ﺍﺣﻮﺍﻝ ﻭ ﺳﺮﻣﺴﺘﻰ ﺣﮑﻤﺘﻬﺎﻯ ﺍﻟﻬﻰ</w:t>
      </w:r>
      <w:r w:rsidR="00D976BC" w:rsidRPr="00984881">
        <w:rPr>
          <w:rFonts w:hint="cs"/>
          <w:sz w:val="28"/>
          <w:szCs w:val="28"/>
          <w:rtl/>
        </w:rPr>
        <w:t xml:space="preserve"> </w:t>
      </w:r>
      <w:r w:rsidR="00D976BC" w:rsidRPr="00984881">
        <w:rPr>
          <w:sz w:val="28"/>
          <w:szCs w:val="28"/>
          <w:rtl/>
        </w:rPr>
        <w:t>ﭘﻴﺮ ﮐﺎﻣﻞ ﺧﻮﺩ ﻣﻴﺒﺎﺷﺪ</w:t>
      </w:r>
      <w:r w:rsidR="00BD77AA">
        <w:rPr>
          <w:sz w:val="28"/>
          <w:szCs w:val="28"/>
          <w:rtl/>
        </w:rPr>
        <w:t xml:space="preserve">. </w:t>
      </w:r>
    </w:p>
    <w:p w:rsidR="005646FE" w:rsidRDefault="005646FE" w:rsidP="005646FE">
      <w:pPr>
        <w:bidi/>
        <w:jc w:val="both"/>
        <w:rPr>
          <w:sz w:val="28"/>
          <w:szCs w:val="28"/>
        </w:rPr>
      </w:pPr>
    </w:p>
    <w:p w:rsidR="005646FE" w:rsidRPr="00984881" w:rsidRDefault="005646FE" w:rsidP="005646FE">
      <w:pPr>
        <w:bidi/>
        <w:jc w:val="both"/>
        <w:rPr>
          <w:sz w:val="28"/>
          <w:szCs w:val="28"/>
          <w:rtl/>
        </w:rPr>
      </w:pPr>
    </w:p>
    <w:p w:rsidR="007B2857" w:rsidRDefault="007B2857" w:rsidP="00D976BC">
      <w:pPr>
        <w:bidi/>
        <w:rPr>
          <w:b/>
          <w:bCs/>
          <w:sz w:val="28"/>
          <w:szCs w:val="28"/>
        </w:rPr>
      </w:pPr>
    </w:p>
    <w:p w:rsidR="00195957" w:rsidRPr="00984881" w:rsidRDefault="004D25BE" w:rsidP="007B2857">
      <w:pPr>
        <w:bidi/>
        <w:rPr>
          <w:b/>
          <w:bCs/>
          <w:sz w:val="28"/>
          <w:szCs w:val="28"/>
          <w:rtl/>
        </w:rPr>
      </w:pPr>
      <w:r>
        <w:rPr>
          <w:rFonts w:hint="cs"/>
          <w:b/>
          <w:bCs/>
          <w:sz w:val="28"/>
          <w:szCs w:val="28"/>
          <w:rtl/>
        </w:rPr>
        <w:t xml:space="preserve"> </w:t>
      </w:r>
      <w:r w:rsidR="0089553E">
        <w:rPr>
          <w:rFonts w:hint="cs"/>
          <w:b/>
          <w:bCs/>
          <w:sz w:val="28"/>
          <w:szCs w:val="28"/>
          <w:rtl/>
        </w:rPr>
        <w:t>**************************</w:t>
      </w:r>
      <w:r w:rsidR="0089553E" w:rsidRPr="00C67B55">
        <w:rPr>
          <w:rFonts w:hint="cs"/>
          <w:b/>
          <w:bCs/>
          <w:sz w:val="28"/>
          <w:szCs w:val="28"/>
          <w:rtl/>
        </w:rPr>
        <w:t>غزل</w:t>
      </w:r>
      <w:r>
        <w:rPr>
          <w:rFonts w:hint="cs"/>
          <w:b/>
          <w:bCs/>
          <w:sz w:val="28"/>
          <w:szCs w:val="28"/>
          <w:rtl/>
        </w:rPr>
        <w:t xml:space="preserve"> </w:t>
      </w:r>
      <w:r w:rsidR="0089553E">
        <w:rPr>
          <w:rFonts w:hint="cs"/>
          <w:b/>
          <w:bCs/>
          <w:sz w:val="28"/>
          <w:szCs w:val="28"/>
          <w:rtl/>
        </w:rPr>
        <w:t>**************************</w:t>
      </w:r>
      <w:r>
        <w:rPr>
          <w:rFonts w:hint="cs"/>
          <w:b/>
          <w:bCs/>
          <w:sz w:val="28"/>
          <w:szCs w:val="28"/>
          <w:rtl/>
        </w:rPr>
        <w:t xml:space="preserve"> </w:t>
      </w:r>
    </w:p>
    <w:p w:rsidR="00D976BC" w:rsidRPr="00984881" w:rsidRDefault="00D976BC" w:rsidP="00195957">
      <w:pPr>
        <w:bidi/>
        <w:rPr>
          <w:b/>
          <w:bCs/>
          <w:sz w:val="28"/>
          <w:szCs w:val="28"/>
          <w:rtl/>
        </w:rPr>
      </w:pPr>
      <w:r w:rsidRPr="00984881">
        <w:rPr>
          <w:b/>
          <w:bCs/>
          <w:sz w:val="28"/>
          <w:szCs w:val="28"/>
          <w:rtl/>
        </w:rPr>
        <w:t xml:space="preserve">ﺩﻝ ﻣﻦ ﺩﺭ ﻫﻮﺍﻯ ﺭﻭﻯ </w:t>
      </w:r>
      <w:r w:rsidR="009915B2" w:rsidRPr="00984881">
        <w:rPr>
          <w:b/>
          <w:bCs/>
          <w:sz w:val="28"/>
          <w:szCs w:val="28"/>
          <w:rtl/>
        </w:rPr>
        <w:t>فر</w:t>
      </w:r>
      <w:r w:rsidR="00195957" w:rsidRPr="00984881">
        <w:rPr>
          <w:rFonts w:hint="cs"/>
          <w:b/>
          <w:bCs/>
          <w:sz w:val="28"/>
          <w:szCs w:val="28"/>
          <w:rtl/>
        </w:rPr>
        <w:t>ّ</w:t>
      </w:r>
      <w:r w:rsidRPr="00984881">
        <w:rPr>
          <w:b/>
          <w:bCs/>
          <w:sz w:val="28"/>
          <w:szCs w:val="28"/>
          <w:rtl/>
        </w:rPr>
        <w:t>ﺥ</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ﺑﻮﺩ ﺁﺷﻔﺘﻪ ﻫﻤﭽﻮﻥ ﻣﻮﻯ </w:t>
      </w:r>
      <w:r w:rsidR="009915B2" w:rsidRPr="00984881">
        <w:rPr>
          <w:b/>
          <w:bCs/>
          <w:sz w:val="28"/>
          <w:szCs w:val="28"/>
          <w:rtl/>
        </w:rPr>
        <w:t>فر</w:t>
      </w:r>
      <w:r w:rsidR="00195957" w:rsidRPr="00984881">
        <w:rPr>
          <w:rFonts w:hint="cs"/>
          <w:b/>
          <w:bCs/>
          <w:sz w:val="28"/>
          <w:szCs w:val="28"/>
          <w:rtl/>
        </w:rPr>
        <w:t xml:space="preserve">ّ </w:t>
      </w:r>
      <w:r w:rsidRPr="00984881">
        <w:rPr>
          <w:b/>
          <w:bCs/>
          <w:sz w:val="28"/>
          <w:szCs w:val="28"/>
          <w:rtl/>
        </w:rPr>
        <w:t>ﺥ</w:t>
      </w:r>
      <w:r w:rsidRPr="00984881">
        <w:rPr>
          <w:rFonts w:hint="cs"/>
          <w:b/>
          <w:bCs/>
          <w:sz w:val="28"/>
          <w:szCs w:val="28"/>
        </w:rPr>
        <w:t xml:space="preserve">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 xml:space="preserve">ﺣﺎﻓﻆ ﺩﻟﺶ ﻫﻮﺍﻯ ﺭﻭﻯ </w:t>
      </w:r>
      <w:r w:rsidR="009915B2" w:rsidRPr="00984881">
        <w:rPr>
          <w:sz w:val="28"/>
          <w:szCs w:val="28"/>
          <w:rtl/>
        </w:rPr>
        <w:t>فر</w:t>
      </w:r>
      <w:r w:rsidR="00D976BC" w:rsidRPr="00984881">
        <w:rPr>
          <w:sz w:val="28"/>
          <w:szCs w:val="28"/>
          <w:rtl/>
        </w:rPr>
        <w:t>ﺧﻰ</w:t>
      </w:r>
      <w:r>
        <w:rPr>
          <w:sz w:val="28"/>
          <w:szCs w:val="28"/>
          <w:rtl/>
        </w:rPr>
        <w:t xml:space="preserve"> </w:t>
      </w:r>
      <w:r w:rsidR="00D976BC" w:rsidRPr="00984881">
        <w:rPr>
          <w:sz w:val="28"/>
          <w:szCs w:val="28"/>
          <w:rtl/>
        </w:rPr>
        <w:t>ﮐﺮﺩﻩ ﺍﺳﺖ</w:t>
      </w:r>
      <w:r w:rsidR="00BD77AA">
        <w:rPr>
          <w:sz w:val="28"/>
          <w:szCs w:val="28"/>
          <w:rtl/>
        </w:rPr>
        <w:t xml:space="preserve">. </w:t>
      </w:r>
      <w:r w:rsidR="00D976BC" w:rsidRPr="00984881">
        <w:rPr>
          <w:sz w:val="28"/>
          <w:szCs w:val="28"/>
          <w:rtl/>
        </w:rPr>
        <w:t>ﻭ</w:t>
      </w:r>
      <w:r w:rsidR="00BA4867" w:rsidRPr="00984881">
        <w:rPr>
          <w:sz w:val="28"/>
          <w:szCs w:val="28"/>
          <w:rtl/>
        </w:rPr>
        <w:t>هَوَس</w:t>
      </w:r>
      <w:r>
        <w:rPr>
          <w:sz w:val="28"/>
          <w:szCs w:val="28"/>
          <w:rtl/>
        </w:rPr>
        <w:t xml:space="preserve"> </w:t>
      </w:r>
      <w:r w:rsidR="00D976BC" w:rsidRPr="00984881">
        <w:rPr>
          <w:sz w:val="28"/>
          <w:szCs w:val="28"/>
          <w:rtl/>
        </w:rPr>
        <w:t>ﺩﻳﺪﺍﺭ ﺭﻭﻯ ﭘﻴﺮ ﺍﻟﻬﻰ</w:t>
      </w:r>
      <w:r w:rsidR="00BD77AA">
        <w:rPr>
          <w:sz w:val="28"/>
          <w:szCs w:val="28"/>
          <w:rtl/>
        </w:rPr>
        <w:t xml:space="preserve">، </w:t>
      </w:r>
      <w:r w:rsidR="00D976BC" w:rsidRPr="00984881">
        <w:rPr>
          <w:sz w:val="28"/>
          <w:szCs w:val="28"/>
          <w:rtl/>
        </w:rPr>
        <w:t xml:space="preserve">ﮐﻪ ﺩﺍﺭﺍﻯ </w:t>
      </w:r>
      <w:r w:rsidR="009915B2" w:rsidRPr="00984881">
        <w:rPr>
          <w:sz w:val="28"/>
          <w:szCs w:val="28"/>
          <w:rtl/>
        </w:rPr>
        <w:t>فر</w:t>
      </w:r>
      <w:r w:rsidR="00D976BC" w:rsidRPr="00984881">
        <w:rPr>
          <w:sz w:val="28"/>
          <w:szCs w:val="28"/>
          <w:rtl/>
        </w:rPr>
        <w:t xml:space="preserve"> ﺍﻟﻬﻰ ﻭﺗﺎﺝ ﺷﺎﻫﻰ ﻣﻴﺒﺎﺷﺪ</w:t>
      </w:r>
      <w:r w:rsidR="00BD77AA">
        <w:rPr>
          <w:sz w:val="28"/>
          <w:szCs w:val="28"/>
          <w:rtl/>
        </w:rPr>
        <w:t xml:space="preserve">. </w:t>
      </w:r>
      <w:r w:rsidR="00D976BC" w:rsidRPr="00984881">
        <w:rPr>
          <w:sz w:val="28"/>
          <w:szCs w:val="28"/>
          <w:rtl/>
        </w:rPr>
        <w:t>ﮔﺮﭼﻪ ﺩﺭ ﺍﻳﻨﺠﺎ</w:t>
      </w:r>
      <w:r w:rsidR="00BD77AA">
        <w:rPr>
          <w:sz w:val="28"/>
          <w:szCs w:val="28"/>
          <w:rtl/>
        </w:rPr>
        <w:t xml:space="preserve">، </w:t>
      </w:r>
      <w:r w:rsidR="00D976BC" w:rsidRPr="00984881">
        <w:rPr>
          <w:sz w:val="28"/>
          <w:szCs w:val="28"/>
          <w:rtl/>
        </w:rPr>
        <w:t xml:space="preserve">ﮔﻮﺋﻰ ﻧﺎﻡ ﻳﺎ ﺻﻔﺖ ﭘﻴﺮ </w:t>
      </w:r>
      <w:r w:rsidR="009915B2" w:rsidRPr="00984881">
        <w:rPr>
          <w:sz w:val="28"/>
          <w:szCs w:val="28"/>
          <w:rtl/>
        </w:rPr>
        <w:t>فر</w:t>
      </w:r>
      <w:r w:rsidR="00D976BC" w:rsidRPr="00984881">
        <w:rPr>
          <w:sz w:val="28"/>
          <w:szCs w:val="28"/>
          <w:rtl/>
        </w:rPr>
        <w:t>ﺥ ﺍﺳﺖ</w:t>
      </w:r>
      <w:r w:rsidR="00BD77AA">
        <w:rPr>
          <w:sz w:val="28"/>
          <w:szCs w:val="28"/>
          <w:rtl/>
        </w:rPr>
        <w:t xml:space="preserve">. </w:t>
      </w:r>
      <w:r w:rsidR="00D976BC" w:rsidRPr="00984881">
        <w:rPr>
          <w:sz w:val="28"/>
          <w:szCs w:val="28"/>
          <w:rtl/>
        </w:rPr>
        <w:t xml:space="preserve">ﺑﺎﺯ </w:t>
      </w:r>
      <w:r w:rsidR="009915B2" w:rsidRPr="00984881">
        <w:rPr>
          <w:sz w:val="28"/>
          <w:szCs w:val="28"/>
          <w:rtl/>
        </w:rPr>
        <w:t>فر</w:t>
      </w:r>
      <w:r w:rsidR="00D976BC" w:rsidRPr="00984881">
        <w:rPr>
          <w:sz w:val="28"/>
          <w:szCs w:val="28"/>
          <w:rtl/>
        </w:rPr>
        <w:t>ﺥ</w:t>
      </w:r>
      <w:r w:rsidR="00BD77AA">
        <w:rPr>
          <w:sz w:val="28"/>
          <w:szCs w:val="28"/>
          <w:rtl/>
        </w:rPr>
        <w:t xml:space="preserve">، </w:t>
      </w:r>
      <w:r w:rsidR="00D976BC" w:rsidRPr="00984881">
        <w:rPr>
          <w:sz w:val="28"/>
          <w:szCs w:val="28"/>
          <w:rtl/>
        </w:rPr>
        <w:t>ﻫﻤﺎﻥ</w:t>
      </w:r>
      <w:r>
        <w:rPr>
          <w:sz w:val="28"/>
          <w:szCs w:val="28"/>
          <w:rtl/>
        </w:rPr>
        <w:t xml:space="preserve"> </w:t>
      </w:r>
      <w:r w:rsidR="009915B2" w:rsidRPr="00984881">
        <w:rPr>
          <w:sz w:val="28"/>
          <w:szCs w:val="28"/>
          <w:rtl/>
        </w:rPr>
        <w:t>فر</w:t>
      </w:r>
      <w:r w:rsidR="00D976BC" w:rsidRPr="00984881">
        <w:rPr>
          <w:sz w:val="28"/>
          <w:szCs w:val="28"/>
          <w:rtl/>
        </w:rPr>
        <w:t xml:space="preserve">ﺡ ﻭ </w:t>
      </w:r>
      <w:r w:rsidR="009915B2" w:rsidRPr="00984881">
        <w:rPr>
          <w:sz w:val="28"/>
          <w:szCs w:val="28"/>
          <w:rtl/>
        </w:rPr>
        <w:t>فر</w:t>
      </w:r>
      <w:r w:rsidR="00D976BC" w:rsidRPr="00984881">
        <w:rPr>
          <w:sz w:val="28"/>
          <w:szCs w:val="28"/>
          <w:rtl/>
        </w:rPr>
        <w:t>ﺝ</w:t>
      </w:r>
      <w:r w:rsidR="00BD77AA">
        <w:rPr>
          <w:sz w:val="28"/>
          <w:szCs w:val="28"/>
          <w:rtl/>
        </w:rPr>
        <w:t xml:space="preserve">، </w:t>
      </w:r>
      <w:r w:rsidR="00D976BC" w:rsidRPr="00984881">
        <w:rPr>
          <w:sz w:val="28"/>
          <w:szCs w:val="28"/>
          <w:rtl/>
        </w:rPr>
        <w:t xml:space="preserve">ﻭ </w:t>
      </w:r>
      <w:r w:rsidR="009915B2" w:rsidRPr="00984881">
        <w:rPr>
          <w:sz w:val="28"/>
          <w:szCs w:val="28"/>
          <w:rtl/>
        </w:rPr>
        <w:t>فر</w:t>
      </w:r>
      <w:r w:rsidR="00195957" w:rsidRPr="00984881">
        <w:rPr>
          <w:rFonts w:hint="cs"/>
          <w:sz w:val="28"/>
          <w:szCs w:val="28"/>
          <w:rtl/>
        </w:rPr>
        <w:t>ّ</w:t>
      </w:r>
      <w:r w:rsidR="00D976BC" w:rsidRPr="00984881">
        <w:rPr>
          <w:sz w:val="28"/>
          <w:szCs w:val="28"/>
          <w:rtl/>
        </w:rPr>
        <w:t xml:space="preserve"> ﺷﺎﻫﻰ ﻭ ﺑﺮ ﻧﻴﮑﻰ ﺷﺪﻥ</w:t>
      </w:r>
      <w:r>
        <w:rPr>
          <w:sz w:val="28"/>
          <w:szCs w:val="28"/>
          <w:rtl/>
        </w:rPr>
        <w:t xml:space="preserve"> </w:t>
      </w:r>
      <w:r w:rsidR="00D976BC" w:rsidRPr="00984881">
        <w:rPr>
          <w:sz w:val="28"/>
          <w:szCs w:val="28"/>
          <w:rtl/>
        </w:rPr>
        <w:t>ﻣﻴﺒﺎﺷﺪ</w:t>
      </w:r>
      <w:r w:rsidR="00BD77AA">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ﺍﺩﺍﻣﻪ</w:t>
      </w:r>
      <w:r>
        <w:rPr>
          <w:sz w:val="28"/>
          <w:szCs w:val="28"/>
          <w:rtl/>
        </w:rPr>
        <w:t xml:space="preserve"> </w:t>
      </w:r>
      <w:r w:rsidR="00D976BC" w:rsidRPr="00984881">
        <w:rPr>
          <w:sz w:val="28"/>
          <w:szCs w:val="28"/>
          <w:rtl/>
        </w:rPr>
        <w:t>ﻣﻴﺪﻫﺪ</w:t>
      </w:r>
      <w:r w:rsidR="00BD77AA">
        <w:rPr>
          <w:sz w:val="28"/>
          <w:szCs w:val="28"/>
          <w:rtl/>
        </w:rPr>
        <w:t xml:space="preserve">، </w:t>
      </w:r>
      <w:r w:rsidR="00D976BC" w:rsidRPr="00984881">
        <w:rPr>
          <w:sz w:val="28"/>
          <w:szCs w:val="28"/>
          <w:rtl/>
        </w:rPr>
        <w:t xml:space="preserve">ﮐﻪ ﺩﻝ ﻣﻦ ﻫﻤﻴﺸﻪ ﺁﺷﻔﺘﻪ ﻭ ﭘﺮﻳﺸﺎﻥ ﺑﻮﺩﻩ ﺑﺎﺷﺪﻣﺎﻧﻨﺪ ﭘﺮﻳﺸﺎﻧﻰ ﮔﻴﺴﻮﺍﻥ </w:t>
      </w:r>
      <w:r w:rsidR="009915B2" w:rsidRPr="00984881">
        <w:rPr>
          <w:sz w:val="28"/>
          <w:szCs w:val="28"/>
          <w:rtl/>
        </w:rPr>
        <w:t>فر</w:t>
      </w:r>
      <w:r w:rsidR="00D976BC" w:rsidRPr="00984881">
        <w:rPr>
          <w:sz w:val="28"/>
          <w:szCs w:val="28"/>
          <w:rtl/>
        </w:rPr>
        <w:t>ﺥ</w:t>
      </w:r>
      <w:r w:rsidR="00D976BC" w:rsidRPr="00984881">
        <w:rPr>
          <w:sz w:val="28"/>
          <w:szCs w:val="28"/>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ﺑﺠﺰ ﻫﻨﺪﻭﻯ ﺯﻟﻔﺶ</w:t>
      </w:r>
      <w:r w:rsidR="00BD77AA">
        <w:rPr>
          <w:b/>
          <w:bCs/>
          <w:sz w:val="28"/>
          <w:szCs w:val="28"/>
          <w:rtl/>
        </w:rPr>
        <w:t xml:space="preserve">، </w:t>
      </w:r>
      <w:r w:rsidRPr="00984881">
        <w:rPr>
          <w:b/>
          <w:bCs/>
          <w:sz w:val="28"/>
          <w:szCs w:val="28"/>
          <w:rtl/>
        </w:rPr>
        <w:t>ﻫﻴﭻ ﮐس ﻧﻴﺴﺖ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ﺑﺮﺧﻮﺭﺩﺍﺭ ﺷﺪ</w:t>
      </w:r>
      <w:r w:rsidR="00BD77AA">
        <w:rPr>
          <w:b/>
          <w:bCs/>
          <w:sz w:val="28"/>
          <w:szCs w:val="28"/>
          <w:rtl/>
        </w:rPr>
        <w:t xml:space="preserve">، </w:t>
      </w:r>
      <w:r w:rsidRPr="00984881">
        <w:rPr>
          <w:b/>
          <w:bCs/>
          <w:sz w:val="28"/>
          <w:szCs w:val="28"/>
          <w:rtl/>
        </w:rPr>
        <w:t xml:space="preserve">ﺍﺯ ﺭﻭﻯ </w:t>
      </w:r>
      <w:r w:rsidR="009915B2" w:rsidRPr="00984881">
        <w:rPr>
          <w:b/>
          <w:bCs/>
          <w:sz w:val="28"/>
          <w:szCs w:val="28"/>
          <w:rtl/>
        </w:rPr>
        <w:t>فر</w:t>
      </w:r>
      <w:r w:rsidRPr="00984881">
        <w:rPr>
          <w:b/>
          <w:bCs/>
          <w:sz w:val="28"/>
          <w:szCs w:val="28"/>
          <w:rtl/>
        </w:rPr>
        <w:t xml:space="preserve">ﺥ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ﺗﻨﻬﺎ ﺍﻳﻦ ﺯﻟﻔﺎﻥ ﻫﻨﺪﻭ ﻭﻣﺸﮑﻴﻦ ﭘﻴﺮ ﺍﻟﻬﻰ ﺍﺳﺖ</w:t>
      </w:r>
      <w:r w:rsidR="00BD77AA">
        <w:rPr>
          <w:sz w:val="28"/>
          <w:szCs w:val="28"/>
          <w:rtl/>
        </w:rPr>
        <w:t xml:space="preserve">، </w:t>
      </w:r>
      <w:r w:rsidR="00D976BC" w:rsidRPr="00984881">
        <w:rPr>
          <w:sz w:val="28"/>
          <w:szCs w:val="28"/>
          <w:rtl/>
        </w:rPr>
        <w:t xml:space="preserve">ﮐﻪ ﺷﺎﻧس ﺩﻳﺪﺍﺭ ﺭﻭﻯ </w:t>
      </w:r>
      <w:r w:rsidR="009915B2" w:rsidRPr="00984881">
        <w:rPr>
          <w:sz w:val="28"/>
          <w:szCs w:val="28"/>
          <w:rtl/>
        </w:rPr>
        <w:t>فر</w:t>
      </w:r>
      <w:r w:rsidR="00D976BC" w:rsidRPr="00984881">
        <w:rPr>
          <w:sz w:val="28"/>
          <w:szCs w:val="28"/>
          <w:rtl/>
        </w:rPr>
        <w:t>ﺥ ﭘﻴﺮ ﺭﺍ</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ﻭ ﺍﻟّﺎ</w:t>
      </w:r>
      <w:r>
        <w:rPr>
          <w:sz w:val="28"/>
          <w:szCs w:val="28"/>
          <w:rtl/>
        </w:rPr>
        <w:t xml:space="preserve"> </w:t>
      </w:r>
      <w:r w:rsidR="00D976BC" w:rsidRPr="00984881">
        <w:rPr>
          <w:sz w:val="28"/>
          <w:szCs w:val="28"/>
          <w:rtl/>
        </w:rPr>
        <w:t>ﮐﺴﻰ ﺑﺮﺧﻮﺭﺩﺍﺭ ﺍﺯ ﺩﻳﺪﻥ ﺍﻳﻦ ﺭﻭﻯ ﻧﻴﺴﺖ</w:t>
      </w:r>
      <w:r w:rsidR="00BD77AA">
        <w:rPr>
          <w:sz w:val="28"/>
          <w:szCs w:val="28"/>
          <w:rtl/>
        </w:rPr>
        <w:t xml:space="preserve">. </w:t>
      </w:r>
      <w:r w:rsidR="00D976BC" w:rsidRPr="00984881">
        <w:rPr>
          <w:sz w:val="28"/>
          <w:szCs w:val="28"/>
          <w:rtl/>
        </w:rPr>
        <w:t>ﺯﻳﺮﺍ ﮔﻴﺴﻮﺍﻥ ﭘﺮﺩﻩﺍﻯ ﭼﻮﻥ ﺑﺮﻗﻊ ﻭ ﻧﻘﺎﺏ</w:t>
      </w:r>
      <w:r w:rsidR="00BD77AA">
        <w:rPr>
          <w:sz w:val="28"/>
          <w:szCs w:val="28"/>
          <w:rtl/>
        </w:rPr>
        <w:t xml:space="preserve">، </w:t>
      </w:r>
      <w:r w:rsidR="00D976BC" w:rsidRPr="00984881">
        <w:rPr>
          <w:sz w:val="28"/>
          <w:szCs w:val="28"/>
          <w:rtl/>
        </w:rPr>
        <w:t>ﺑﺮﻭﻯ</w:t>
      </w:r>
      <w:r>
        <w:rPr>
          <w:sz w:val="28"/>
          <w:szCs w:val="28"/>
          <w:rtl/>
        </w:rPr>
        <w:t xml:space="preserve"> </w:t>
      </w:r>
      <w:r w:rsidR="00D976BC" w:rsidRPr="00984881">
        <w:rPr>
          <w:sz w:val="28"/>
          <w:szCs w:val="28"/>
          <w:rtl/>
        </w:rPr>
        <w:t>ﺻﻮﺭﺕ ﻳﺎﺭ ﺍﻓﺘﺎﺩﻩ</w:t>
      </w:r>
      <w:r w:rsidR="00BD77AA">
        <w:rPr>
          <w:sz w:val="28"/>
          <w:szCs w:val="28"/>
          <w:rtl/>
        </w:rPr>
        <w:t xml:space="preserve">، </w:t>
      </w:r>
      <w:r w:rsidR="00D976BC" w:rsidRPr="00984881">
        <w:rPr>
          <w:sz w:val="28"/>
          <w:szCs w:val="28"/>
          <w:rtl/>
        </w:rPr>
        <w:t>ﮔﻮﺋﻰ ﺣﺴﺎﺩﺕ ﺩﺍﺭﻧﺪ</w:t>
      </w:r>
      <w:r w:rsidR="00BD77AA">
        <w:rPr>
          <w:sz w:val="28"/>
          <w:szCs w:val="28"/>
          <w:rtl/>
        </w:rPr>
        <w:t xml:space="preserve">، </w:t>
      </w:r>
      <w:r w:rsidR="00D976BC" w:rsidRPr="00984881">
        <w:rPr>
          <w:sz w:val="28"/>
          <w:szCs w:val="28"/>
          <w:rtl/>
        </w:rPr>
        <w:t xml:space="preserve">ﮐﻪ ﺩﻳﮕﺮﺍﻥ ﺑﺒﻴﻨﻨﺪ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ﺳﻴﺎﻫﻰ ﻧﻴﻚ ﺑﺨﺘﺴﺖ ﺁﻧﮑﻪ ﺩﺍﻳﻢ</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ﺑﻮﺩ ﻫﻤﺮﺍﺯ ﻭﻫﻢ ﺯﺍﻧﻮﻯ </w:t>
      </w:r>
      <w:r w:rsidR="009915B2" w:rsidRPr="00984881">
        <w:rPr>
          <w:b/>
          <w:bCs/>
          <w:sz w:val="28"/>
          <w:szCs w:val="28"/>
          <w:rtl/>
        </w:rPr>
        <w:t>فر</w:t>
      </w:r>
      <w:r w:rsidRPr="00984881">
        <w:rPr>
          <w:b/>
          <w:bCs/>
          <w:sz w:val="28"/>
          <w:szCs w:val="28"/>
          <w:rtl/>
        </w:rPr>
        <w:t xml:space="preserve">ﺥ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ﺯﻟﻔﺎﻥ</w:t>
      </w:r>
      <w:r>
        <w:rPr>
          <w:sz w:val="28"/>
          <w:szCs w:val="28"/>
          <w:rtl/>
        </w:rPr>
        <w:t xml:space="preserve"> </w:t>
      </w:r>
      <w:r w:rsidR="00D976BC" w:rsidRPr="00984881">
        <w:rPr>
          <w:sz w:val="28"/>
          <w:szCs w:val="28"/>
          <w:rtl/>
        </w:rPr>
        <w:t>ﺳﻴﺎﻩ ﺗﻨﻬﺎ ﺧﻮﺷﺒﺨﺘﺎﻧﻰ ﻫﺴﺘﻨﺪ</w:t>
      </w:r>
      <w:r w:rsidR="00BD77AA">
        <w:rPr>
          <w:sz w:val="28"/>
          <w:szCs w:val="28"/>
          <w:rtl/>
        </w:rPr>
        <w:t xml:space="preserve">، </w:t>
      </w:r>
      <w:r w:rsidR="00D976BC" w:rsidRPr="00984881">
        <w:rPr>
          <w:sz w:val="28"/>
          <w:szCs w:val="28"/>
          <w:rtl/>
        </w:rPr>
        <w:t>ﮐﻪ ﻫﻢ</w:t>
      </w:r>
      <w:r>
        <w:rPr>
          <w:sz w:val="28"/>
          <w:szCs w:val="28"/>
          <w:rtl/>
        </w:rPr>
        <w:t xml:space="preserve"> </w:t>
      </w:r>
      <w:r w:rsidR="00D976BC" w:rsidRPr="00984881">
        <w:rPr>
          <w:sz w:val="28"/>
          <w:szCs w:val="28"/>
          <w:rtl/>
        </w:rPr>
        <w:t xml:space="preserve">ﻧﺸﻴﻦ ﺭﻭﻯ </w:t>
      </w:r>
      <w:r w:rsidR="009915B2" w:rsidRPr="00984881">
        <w:rPr>
          <w:sz w:val="28"/>
          <w:szCs w:val="28"/>
          <w:rtl/>
        </w:rPr>
        <w:t>فر</w:t>
      </w:r>
      <w:r w:rsidR="00D976BC" w:rsidRPr="00984881">
        <w:rPr>
          <w:sz w:val="28"/>
          <w:szCs w:val="28"/>
          <w:rtl/>
        </w:rPr>
        <w:t>ﺥ ﻟﻘﺎﻯ ﭘﻴﺮ ﻣﻴﺒﺎﺷﺪ</w:t>
      </w:r>
      <w:r w:rsidR="00BD77AA">
        <w:rPr>
          <w:sz w:val="28"/>
          <w:szCs w:val="28"/>
          <w:rtl/>
        </w:rPr>
        <w:t xml:space="preserve">. </w:t>
      </w:r>
      <w:r w:rsidR="00D976BC" w:rsidRPr="00984881">
        <w:rPr>
          <w:sz w:val="28"/>
          <w:szCs w:val="28"/>
          <w:rtl/>
        </w:rPr>
        <w:t>ﮐﻪ ﻫﻢ ﺯﺍﻧﻮ ﺩﺭ ﺑﻠﻨﺪﻯ ﻭ ﻫﻤﻴﺸﻪ ﻫﻤﺮﺍﻩ</w:t>
      </w:r>
      <w:r>
        <w:rPr>
          <w:sz w:val="28"/>
          <w:szCs w:val="28"/>
          <w:rtl/>
        </w:rPr>
        <w:t xml:space="preserve"> </w:t>
      </w:r>
      <w:r w:rsidR="00D976BC" w:rsidRPr="00984881">
        <w:rPr>
          <w:sz w:val="28"/>
          <w:szCs w:val="28"/>
          <w:rtl/>
        </w:rPr>
        <w:t xml:space="preserve">ﭘﻴﺮ ﻣﻴﺒﺎﺷﺪ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ﺷﻮﺩ</w:t>
      </w:r>
      <w:r w:rsidR="004D25BE">
        <w:rPr>
          <w:b/>
          <w:bCs/>
          <w:sz w:val="28"/>
          <w:szCs w:val="28"/>
          <w:rtl/>
        </w:rPr>
        <w:t xml:space="preserve"> </w:t>
      </w:r>
      <w:r w:rsidRPr="00984881">
        <w:rPr>
          <w:b/>
          <w:bCs/>
          <w:sz w:val="28"/>
          <w:szCs w:val="28"/>
          <w:rtl/>
        </w:rPr>
        <w:t>ﭼﻮﻥ ﺑﻴﺪ ﻟﺮﺯﺍﻥ ﺳﺮﻭ ﺁﺯﺍﺩ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ﺍﮔﺮ ﺑﻴﻨﺪ ﻗﺪّ ﺩﻟﺠﻮﻯ </w:t>
      </w:r>
      <w:r w:rsidR="009915B2" w:rsidRPr="00984881">
        <w:rPr>
          <w:b/>
          <w:bCs/>
          <w:sz w:val="28"/>
          <w:szCs w:val="28"/>
          <w:rtl/>
        </w:rPr>
        <w:t>فر</w:t>
      </w:r>
      <w:r w:rsidRPr="00984881">
        <w:rPr>
          <w:b/>
          <w:bCs/>
          <w:sz w:val="28"/>
          <w:szCs w:val="28"/>
          <w:rtl/>
        </w:rPr>
        <w:t xml:space="preserve">ﺥ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ﺩﺭﺧﺖ</w:t>
      </w:r>
      <w:r>
        <w:rPr>
          <w:sz w:val="28"/>
          <w:szCs w:val="28"/>
          <w:rtl/>
        </w:rPr>
        <w:t xml:space="preserve"> </w:t>
      </w:r>
      <w:r w:rsidR="00D976BC" w:rsidRPr="00984881">
        <w:rPr>
          <w:sz w:val="28"/>
          <w:szCs w:val="28"/>
          <w:rtl/>
        </w:rPr>
        <w:t>ﺳﺮﻭ ﺁﺯﺍﺩ ﺑﻠﻨﺪ ﻗﺎﻣﺖ ﻭ ﺑﺎ ﺍﺳﺘﻘﺎﻣﺖ</w:t>
      </w:r>
      <w:r w:rsidR="00BD77AA">
        <w:rPr>
          <w:sz w:val="28"/>
          <w:szCs w:val="28"/>
          <w:rtl/>
        </w:rPr>
        <w:t xml:space="preserve">، </w:t>
      </w:r>
      <w:r w:rsidR="00D976BC" w:rsidRPr="00984881">
        <w:rPr>
          <w:sz w:val="28"/>
          <w:szCs w:val="28"/>
          <w:rtl/>
        </w:rPr>
        <w:t>ﻫﺮ ﮔﺎﻩ ﻗﺪ ﻭ ﺃﻧﺪﺍﻡ ﺩﻟﺠﻮﻯ</w:t>
      </w:r>
      <w:r>
        <w:rPr>
          <w:sz w:val="28"/>
          <w:szCs w:val="28"/>
          <w:rtl/>
        </w:rPr>
        <w:t xml:space="preserve"> </w:t>
      </w:r>
      <w:r w:rsidR="009915B2" w:rsidRPr="00984881">
        <w:rPr>
          <w:sz w:val="28"/>
          <w:szCs w:val="28"/>
          <w:rtl/>
        </w:rPr>
        <w:t>فر</w:t>
      </w:r>
      <w:r w:rsidR="00D976BC" w:rsidRPr="00984881">
        <w:rPr>
          <w:sz w:val="28"/>
          <w:szCs w:val="28"/>
          <w:rtl/>
        </w:rPr>
        <w:t>ﺥ ﺭﺍ ﺑﺒﻴﻨﺪ</w:t>
      </w:r>
      <w:r w:rsidR="00BD77AA">
        <w:rPr>
          <w:sz w:val="28"/>
          <w:szCs w:val="28"/>
          <w:rtl/>
        </w:rPr>
        <w:t xml:space="preserve">، </w:t>
      </w:r>
      <w:r w:rsidR="00D976BC" w:rsidRPr="00984881">
        <w:rPr>
          <w:sz w:val="28"/>
          <w:szCs w:val="28"/>
          <w:rtl/>
        </w:rPr>
        <w:t>ﭼﻮﻥ ﺑﻴﺪ ﺑﻠﺮﺯﻩ ﻣﻰ ﺍﻓﺘﺪ</w:t>
      </w:r>
      <w:r w:rsidR="00BD77AA">
        <w:rPr>
          <w:sz w:val="28"/>
          <w:szCs w:val="28"/>
          <w:rtl/>
        </w:rPr>
        <w:t xml:space="preserve">. </w:t>
      </w:r>
      <w:r w:rsidR="00D976BC" w:rsidRPr="00984881">
        <w:rPr>
          <w:sz w:val="28"/>
          <w:szCs w:val="28"/>
          <w:rtl/>
        </w:rPr>
        <w:t>ﻗﺪ ﺩﻟﺠﻮﻯ ﭘﻴﺮ</w:t>
      </w:r>
      <w:r w:rsidR="00BD77AA">
        <w:rPr>
          <w:sz w:val="28"/>
          <w:szCs w:val="28"/>
          <w:rtl/>
        </w:rPr>
        <w:t xml:space="preserve">، </w:t>
      </w:r>
      <w:r w:rsidR="00D976BC" w:rsidRPr="00984881">
        <w:rPr>
          <w:sz w:val="28"/>
          <w:szCs w:val="28"/>
          <w:rtl/>
        </w:rPr>
        <w:t>ﺑﺪﻧﺒﺎﻝ ﺷﮑﺎﺭ ﺩﻟﻬﺎ ﺍﺳﺖ</w:t>
      </w:r>
      <w:r w:rsidR="00BD77AA">
        <w:rPr>
          <w:sz w:val="28"/>
          <w:szCs w:val="28"/>
          <w:rtl/>
        </w:rPr>
        <w:t xml:space="preserve">، </w:t>
      </w:r>
      <w:r w:rsidR="00D976BC" w:rsidRPr="00984881">
        <w:rPr>
          <w:sz w:val="28"/>
          <w:szCs w:val="28"/>
          <w:rtl/>
        </w:rPr>
        <w:t>ﺗﺎ ﺃﺳﻴﺮ ﻭ ﻋﺎﺷﻖ</w:t>
      </w:r>
      <w:r>
        <w:rPr>
          <w:sz w:val="28"/>
          <w:szCs w:val="28"/>
          <w:rtl/>
        </w:rPr>
        <w:t xml:space="preserve"> </w:t>
      </w:r>
      <w:r w:rsidR="00D976BC" w:rsidRPr="00984881">
        <w:rPr>
          <w:sz w:val="28"/>
          <w:szCs w:val="28"/>
          <w:rtl/>
        </w:rPr>
        <w:t xml:space="preserve">ﺧﻮﺩ ﮐﻨﺪ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ﺑﺪﻩ ﺳﺎﻗﻰ ﺷﺮﺍﺏ ﺃﺭﻏﻮﺍﻧﻰ</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ﺑﻴﺎﺩ</w:t>
      </w:r>
      <w:r w:rsidR="004D25BE">
        <w:rPr>
          <w:b/>
          <w:bCs/>
          <w:sz w:val="28"/>
          <w:szCs w:val="28"/>
          <w:rtl/>
        </w:rPr>
        <w:t xml:space="preserve"> </w:t>
      </w:r>
      <w:r w:rsidRPr="00984881">
        <w:rPr>
          <w:b/>
          <w:bCs/>
          <w:sz w:val="28"/>
          <w:szCs w:val="28"/>
          <w:rtl/>
        </w:rPr>
        <w:t xml:space="preserve">ﻧﺮﮔس ﺟﺎﺩﻭﻯ </w:t>
      </w:r>
      <w:r w:rsidR="009915B2" w:rsidRPr="00984881">
        <w:rPr>
          <w:b/>
          <w:bCs/>
          <w:sz w:val="28"/>
          <w:szCs w:val="28"/>
          <w:rtl/>
        </w:rPr>
        <w:t>فر</w:t>
      </w:r>
      <w:r w:rsidRPr="00984881">
        <w:rPr>
          <w:b/>
          <w:bCs/>
          <w:sz w:val="28"/>
          <w:szCs w:val="28"/>
          <w:rtl/>
        </w:rPr>
        <w:t xml:space="preserve">ﺥ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ﭘس ﺳﺎﻗﻴﺎ ﺷﺮﺍﺏ ﺃﺭﻏﻮﺍﻧﻰ ﺭﺍ ﺑﺪﻩ</w:t>
      </w:r>
      <w:r w:rsidR="00BD77AA">
        <w:rPr>
          <w:sz w:val="28"/>
          <w:szCs w:val="28"/>
          <w:rtl/>
        </w:rPr>
        <w:t xml:space="preserve">، </w:t>
      </w:r>
      <w:r w:rsidR="00D976BC" w:rsidRPr="00984881">
        <w:rPr>
          <w:sz w:val="28"/>
          <w:szCs w:val="28"/>
          <w:rtl/>
        </w:rPr>
        <w:t xml:space="preserve">ﮐﻪ ﺑﻴﺎﺩ ﻧﺮﮔس ﺟﺎﺩﻭﺋﻰ ﭼﺸﻤﺎﻥ </w:t>
      </w:r>
      <w:r w:rsidR="009915B2" w:rsidRPr="00984881">
        <w:rPr>
          <w:sz w:val="28"/>
          <w:szCs w:val="28"/>
          <w:rtl/>
        </w:rPr>
        <w:t>فر</w:t>
      </w:r>
      <w:r w:rsidR="00D976BC" w:rsidRPr="00984881">
        <w:rPr>
          <w:sz w:val="28"/>
          <w:szCs w:val="28"/>
          <w:rtl/>
        </w:rPr>
        <w:t>ﺥ</w:t>
      </w:r>
      <w:r>
        <w:rPr>
          <w:sz w:val="28"/>
          <w:szCs w:val="28"/>
          <w:rtl/>
        </w:rPr>
        <w:t xml:space="preserve"> </w:t>
      </w:r>
      <w:r w:rsidR="00D976BC" w:rsidRPr="00984881">
        <w:rPr>
          <w:sz w:val="28"/>
          <w:szCs w:val="28"/>
          <w:rtl/>
        </w:rPr>
        <w:t>ﭘﻴﺮ ﺧﻮﺷﺒﺨﺖ ﻣﺎ ﺑﻮﺩﻩ ﺑﺎﺷﻴﻢ ﻭﭼﺸﻤﺎﻥ ﻧﺮﮔﺴﻴﻦ ﻳﺎﺭ</w:t>
      </w:r>
      <w:r w:rsidR="00BD77AA">
        <w:rPr>
          <w:sz w:val="28"/>
          <w:szCs w:val="28"/>
          <w:rtl/>
        </w:rPr>
        <w:t xml:space="preserve">، </w:t>
      </w:r>
      <w:r w:rsidR="00D976BC" w:rsidRPr="00984881">
        <w:rPr>
          <w:sz w:val="28"/>
          <w:szCs w:val="28"/>
          <w:rtl/>
        </w:rPr>
        <w:t>ﺑﺎ ﺣﺎﻟﺖ ﺧﻤﺎﺭﻯ ﻭﺯﻳﺒﺎ ﺃﺳﻴﺮ</w:t>
      </w:r>
      <w:r>
        <w:rPr>
          <w:sz w:val="28"/>
          <w:szCs w:val="28"/>
          <w:rtl/>
        </w:rPr>
        <w:t xml:space="preserve"> </w:t>
      </w:r>
      <w:r w:rsidR="00D976BC" w:rsidRPr="00984881">
        <w:rPr>
          <w:sz w:val="28"/>
          <w:szCs w:val="28"/>
          <w:rtl/>
        </w:rPr>
        <w:t>ﮐﻨﻨﺪﻩ ﺍﺳﺖ</w:t>
      </w:r>
      <w:r w:rsidR="00BD77AA">
        <w:rPr>
          <w:sz w:val="28"/>
          <w:szCs w:val="28"/>
          <w:rtl/>
        </w:rPr>
        <w:t xml:space="preserve">، </w:t>
      </w:r>
      <w:r w:rsidR="00D976BC" w:rsidRPr="00984881">
        <w:rPr>
          <w:sz w:val="28"/>
          <w:szCs w:val="28"/>
          <w:rtl/>
        </w:rPr>
        <w:t>ﮐﻪ ﺣﺎﻓﻆ</w:t>
      </w:r>
      <w:r>
        <w:rPr>
          <w:sz w:val="28"/>
          <w:szCs w:val="28"/>
          <w:rtl/>
        </w:rPr>
        <w:t xml:space="preserve"> </w:t>
      </w:r>
      <w:r w:rsidR="00D976BC" w:rsidRPr="00984881">
        <w:rPr>
          <w:sz w:val="28"/>
          <w:szCs w:val="28"/>
          <w:rtl/>
        </w:rPr>
        <w:t xml:space="preserve">ﺭﺍ ﻧﻴﺰ ﺃﺳﻴﺮ ﮐﺮﺩﻩ ﺍﺳﺖ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ﺩﻭ ﺗﺎ ﺷﺪ ﻗﺎﻣﺘﻢ ﻫﻤﭽﻮﻥ ﮐﻤﺎﻧﻰ</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ﺯﻏﻢ ﭘﻴﻮﺳﺘﻪ</w:t>
      </w:r>
      <w:r w:rsidR="00BD77AA">
        <w:rPr>
          <w:b/>
          <w:bCs/>
          <w:sz w:val="28"/>
          <w:szCs w:val="28"/>
          <w:rtl/>
        </w:rPr>
        <w:t xml:space="preserve">، </w:t>
      </w:r>
      <w:r w:rsidRPr="00984881">
        <w:rPr>
          <w:b/>
          <w:bCs/>
          <w:sz w:val="28"/>
          <w:szCs w:val="28"/>
          <w:rtl/>
        </w:rPr>
        <w:t xml:space="preserve">ﭼﻮﻥ ﺃﺑﺮﻭﻯ </w:t>
      </w:r>
      <w:r w:rsidR="009915B2" w:rsidRPr="00984881">
        <w:rPr>
          <w:b/>
          <w:bCs/>
          <w:sz w:val="28"/>
          <w:szCs w:val="28"/>
          <w:rtl/>
        </w:rPr>
        <w:t>فر</w:t>
      </w:r>
      <w:r w:rsidRPr="00984881">
        <w:rPr>
          <w:b/>
          <w:bCs/>
          <w:sz w:val="28"/>
          <w:szCs w:val="28"/>
          <w:rtl/>
        </w:rPr>
        <w:t xml:space="preserve">ﺥ </w:t>
      </w:r>
    </w:p>
    <w:p w:rsidR="00D976BC" w:rsidRPr="00984881" w:rsidRDefault="004D25BE" w:rsidP="00195957">
      <w:pPr>
        <w:bidi/>
        <w:jc w:val="both"/>
        <w:rPr>
          <w:sz w:val="28"/>
          <w:szCs w:val="28"/>
          <w:rtl/>
        </w:rPr>
      </w:pPr>
      <w:r>
        <w:rPr>
          <w:sz w:val="28"/>
          <w:szCs w:val="28"/>
          <w:rtl/>
        </w:rPr>
        <w:t xml:space="preserve"> </w:t>
      </w:r>
      <w:r w:rsidR="00D976BC" w:rsidRPr="00984881">
        <w:rPr>
          <w:sz w:val="28"/>
          <w:szCs w:val="28"/>
          <w:rtl/>
        </w:rPr>
        <w:t>ﺣﺎﻓﻆ ﺍﺯ ﻏﻢ ﺩﻳﺪﺍﺭ ﭘﻴﺮ ﺧﻮﺩ</w:t>
      </w:r>
      <w:r>
        <w:rPr>
          <w:sz w:val="28"/>
          <w:szCs w:val="28"/>
          <w:rtl/>
        </w:rPr>
        <w:t xml:space="preserve"> </w:t>
      </w:r>
      <w:r w:rsidR="00D976BC" w:rsidRPr="00984881">
        <w:rPr>
          <w:sz w:val="28"/>
          <w:szCs w:val="28"/>
          <w:rtl/>
        </w:rPr>
        <w:t>ﻗﺎﻣﺘﺶ ﺩﻭﺗﺎ ﺷﺪﻩ</w:t>
      </w:r>
      <w:r w:rsidR="00BD77AA">
        <w:rPr>
          <w:sz w:val="28"/>
          <w:szCs w:val="28"/>
          <w:rtl/>
        </w:rPr>
        <w:t xml:space="preserve">، </w:t>
      </w:r>
      <w:r w:rsidR="00D976BC" w:rsidRPr="00984881">
        <w:rPr>
          <w:sz w:val="28"/>
          <w:szCs w:val="28"/>
          <w:rtl/>
        </w:rPr>
        <w:t>ﮐﻪ ﭼﻮﻥ</w:t>
      </w:r>
      <w:r>
        <w:rPr>
          <w:sz w:val="28"/>
          <w:szCs w:val="28"/>
          <w:rtl/>
        </w:rPr>
        <w:t xml:space="preserve"> </w:t>
      </w:r>
      <w:r w:rsidR="00D976BC" w:rsidRPr="00984881">
        <w:rPr>
          <w:sz w:val="28"/>
          <w:szCs w:val="28"/>
          <w:rtl/>
        </w:rPr>
        <w:t>ﮐﻤﺎﻧﻰ ﺧﻢ ﻳﺎﻓﺘﻪ ﺍﺳﺖ</w:t>
      </w:r>
      <w:r w:rsidR="00BD77AA">
        <w:rPr>
          <w:sz w:val="28"/>
          <w:szCs w:val="28"/>
          <w:rtl/>
        </w:rPr>
        <w:t xml:space="preserve">. </w:t>
      </w:r>
      <w:r w:rsidR="00D976BC" w:rsidRPr="00984881">
        <w:rPr>
          <w:sz w:val="28"/>
          <w:szCs w:val="28"/>
          <w:rtl/>
        </w:rPr>
        <w:t>ﻫﻤﺎﻥ ﻃﻮﺭ ﮐﻪ ﺃﺑﺮﻭﻯ</w:t>
      </w:r>
      <w:r>
        <w:rPr>
          <w:sz w:val="28"/>
          <w:szCs w:val="28"/>
          <w:rtl/>
        </w:rPr>
        <w:t xml:space="preserve"> </w:t>
      </w:r>
      <w:r w:rsidR="00D976BC" w:rsidRPr="00984881">
        <w:rPr>
          <w:sz w:val="28"/>
          <w:szCs w:val="28"/>
          <w:rtl/>
        </w:rPr>
        <w:t xml:space="preserve">ﻳﺎﺭ </w:t>
      </w:r>
      <w:r w:rsidR="009915B2" w:rsidRPr="00984881">
        <w:rPr>
          <w:sz w:val="28"/>
          <w:szCs w:val="28"/>
          <w:rtl/>
        </w:rPr>
        <w:t>فر</w:t>
      </w:r>
      <w:r w:rsidR="00D976BC" w:rsidRPr="00984881">
        <w:rPr>
          <w:sz w:val="28"/>
          <w:szCs w:val="28"/>
          <w:rtl/>
        </w:rPr>
        <w:t>ﺥ ﺧﻢ ﺩﺍﺭﺩ</w:t>
      </w:r>
      <w:r w:rsidR="00BD77AA">
        <w:rPr>
          <w:sz w:val="28"/>
          <w:szCs w:val="28"/>
          <w:rtl/>
        </w:rPr>
        <w:t xml:space="preserve">، </w:t>
      </w:r>
      <w:r w:rsidR="00D976BC" w:rsidRPr="00984881">
        <w:rPr>
          <w:sz w:val="28"/>
          <w:szCs w:val="28"/>
          <w:rtl/>
        </w:rPr>
        <w:t>ﻭﭼﻮﻥ ﻗﻮ</w:t>
      </w:r>
      <w:r w:rsidR="00195957" w:rsidRPr="00984881">
        <w:rPr>
          <w:rFonts w:hint="cs"/>
          <w:sz w:val="28"/>
          <w:szCs w:val="28"/>
          <w:rtl/>
        </w:rPr>
        <w:t>س</w:t>
      </w:r>
      <w:r>
        <w:rPr>
          <w:rFonts w:hint="cs"/>
          <w:sz w:val="28"/>
          <w:szCs w:val="28"/>
          <w:rtl/>
        </w:rPr>
        <w:t xml:space="preserve"> </w:t>
      </w:r>
      <w:r w:rsidR="00D976BC" w:rsidRPr="00984881">
        <w:rPr>
          <w:sz w:val="28"/>
          <w:szCs w:val="28"/>
          <w:rtl/>
        </w:rPr>
        <w:t xml:space="preserve">ﻣﻴﺒﺎﺷﺪ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ﻧﺴﻴﻢ ﻣﺸﻚ ﺗﺎﺗﺎﺭﻯ ﺧﺠﻞ ﮐﺮﺩ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ﺷﻤﻴﻢ ﺯﻟﻒ ﻋﻨﺒﺮ ﺑﻮﻯ </w:t>
      </w:r>
      <w:r w:rsidR="009915B2" w:rsidRPr="00984881">
        <w:rPr>
          <w:b/>
          <w:bCs/>
          <w:sz w:val="28"/>
          <w:szCs w:val="28"/>
          <w:rtl/>
        </w:rPr>
        <w:t>فر</w:t>
      </w:r>
      <w:r w:rsidRPr="00984881">
        <w:rPr>
          <w:b/>
          <w:bCs/>
          <w:sz w:val="28"/>
          <w:szCs w:val="28"/>
          <w:rtl/>
        </w:rPr>
        <w:t xml:space="preserve">ﺥ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ﻧﺴﻴﻢ ﻣﻌﻄّﺮ ﮐﻪ ﻋﻄﺮ ﻧﺎﻓﻪ ﺗﺎﺗﺎﺭﻯ ﺩﺍﺷﺘﻪ ﺑﺎﺷﺪ</w:t>
      </w:r>
      <w:r w:rsidR="00BD77AA">
        <w:rPr>
          <w:sz w:val="28"/>
          <w:szCs w:val="28"/>
          <w:rtl/>
        </w:rPr>
        <w:t xml:space="preserve">، </w:t>
      </w:r>
      <w:r w:rsidR="00D976BC" w:rsidRPr="00984881">
        <w:rPr>
          <w:sz w:val="28"/>
          <w:szCs w:val="28"/>
          <w:rtl/>
        </w:rPr>
        <w:t>ﭼﻮﻥ ﺍﺳﺘﺸﻤﺎﻡ ﻋﻄﺮ ﺯﻟﻔﺎﻥ ﻋﻨﺒﺮ</w:t>
      </w:r>
      <w:r>
        <w:rPr>
          <w:sz w:val="28"/>
          <w:szCs w:val="28"/>
          <w:rtl/>
        </w:rPr>
        <w:t xml:space="preserve"> </w:t>
      </w:r>
      <w:r w:rsidR="00D976BC" w:rsidRPr="00984881">
        <w:rPr>
          <w:sz w:val="28"/>
          <w:szCs w:val="28"/>
          <w:rtl/>
        </w:rPr>
        <w:t xml:space="preserve">ﺑﻮﻯ ﻳﺎﺭ </w:t>
      </w:r>
      <w:r w:rsidR="009915B2" w:rsidRPr="00984881">
        <w:rPr>
          <w:sz w:val="28"/>
          <w:szCs w:val="28"/>
          <w:rtl/>
        </w:rPr>
        <w:t>فر</w:t>
      </w:r>
      <w:r w:rsidR="00D976BC" w:rsidRPr="00984881">
        <w:rPr>
          <w:sz w:val="28"/>
          <w:szCs w:val="28"/>
          <w:rtl/>
        </w:rPr>
        <w:t xml:space="preserve">ﺥ ﺭﺍ ﻧﻤﻮﺩ ﺧﺠﻞ ﺷﺪ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ﺍﮔﺮ ﻣﻴﻞ</w:t>
      </w:r>
      <w:r w:rsidR="004D25BE">
        <w:rPr>
          <w:b/>
          <w:bCs/>
          <w:sz w:val="28"/>
          <w:szCs w:val="28"/>
          <w:rtl/>
        </w:rPr>
        <w:t xml:space="preserve"> </w:t>
      </w:r>
      <w:r w:rsidRPr="00984881">
        <w:rPr>
          <w:b/>
          <w:bCs/>
          <w:sz w:val="28"/>
          <w:szCs w:val="28"/>
          <w:rtl/>
        </w:rPr>
        <w:t>ﺩﻝ ﻫﺮ ﮐس ﺑﺠﺎﺋﻴﺴﺖ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ﺑﻮﺩ</w:t>
      </w:r>
      <w:r w:rsidR="004D25BE">
        <w:rPr>
          <w:b/>
          <w:bCs/>
          <w:sz w:val="28"/>
          <w:szCs w:val="28"/>
          <w:rtl/>
        </w:rPr>
        <w:t xml:space="preserve"> </w:t>
      </w:r>
      <w:r w:rsidRPr="00984881">
        <w:rPr>
          <w:b/>
          <w:bCs/>
          <w:sz w:val="28"/>
          <w:szCs w:val="28"/>
          <w:rtl/>
        </w:rPr>
        <w:t xml:space="preserve">ﻣﻴﻞ ﺩﻝ ﻣﻦ ﺳﻮﻯ </w:t>
      </w:r>
      <w:r w:rsidR="009915B2" w:rsidRPr="00984881">
        <w:rPr>
          <w:b/>
          <w:bCs/>
          <w:sz w:val="28"/>
          <w:szCs w:val="28"/>
          <w:rtl/>
        </w:rPr>
        <w:t>فر</w:t>
      </w:r>
      <w:r w:rsidRPr="00984881">
        <w:rPr>
          <w:b/>
          <w:bCs/>
          <w:sz w:val="28"/>
          <w:szCs w:val="28"/>
          <w:rtl/>
        </w:rPr>
        <w:t>ﺥ</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ﺍﻟﺒﺘﻪ ﻫﺮﮐس ﮐﻪ ﺩﻟﺶ ﻭ ﻓﮑﺮﺵ ﻣﺘﻮﺟّﻪ ﮐﺴﻰ ﻳﺎ ﭼﻴﺰﻯ ﺑﺎﺷﺪ</w:t>
      </w:r>
      <w:r w:rsidR="00BD77AA">
        <w:rPr>
          <w:sz w:val="28"/>
          <w:szCs w:val="28"/>
          <w:rtl/>
        </w:rPr>
        <w:t xml:space="preserve">، </w:t>
      </w:r>
      <w:r w:rsidR="00D976BC" w:rsidRPr="00984881">
        <w:rPr>
          <w:sz w:val="28"/>
          <w:szCs w:val="28"/>
          <w:rtl/>
        </w:rPr>
        <w:t>ﺧﻮﺍﺳﺘﻪ ﻳﺎ ﻧﺎﺧﻮﺍﺳﺘﻪ ﭘﺮﺳﺘﻨﺪﻩ ﺁﻥ ﭼﻴﺰ ﻭ ﮐس ﻣﻴﺒﺎﺷﺪ</w:t>
      </w:r>
      <w:r w:rsidR="00BD77AA">
        <w:rPr>
          <w:sz w:val="28"/>
          <w:szCs w:val="28"/>
          <w:rtl/>
        </w:rPr>
        <w:t xml:space="preserve">. </w:t>
      </w:r>
      <w:r w:rsidR="00D976BC" w:rsidRPr="00984881">
        <w:rPr>
          <w:sz w:val="28"/>
          <w:szCs w:val="28"/>
          <w:rtl/>
        </w:rPr>
        <w:t>ﮐﻪ ﺑﻘﻮﻝ ﭘﻴﺎﻣﺒﺮ</w:t>
      </w:r>
      <w:r w:rsidR="00BD77AA">
        <w:rPr>
          <w:sz w:val="28"/>
          <w:szCs w:val="28"/>
          <w:rtl/>
        </w:rPr>
        <w:t xml:space="preserve">، </w:t>
      </w:r>
      <w:r w:rsidR="00D976BC" w:rsidRPr="00984881">
        <w:rPr>
          <w:sz w:val="28"/>
          <w:szCs w:val="28"/>
          <w:rtl/>
        </w:rPr>
        <w:t>ﺷﺮﻳﻚ</w:t>
      </w:r>
      <w:r>
        <w:rPr>
          <w:sz w:val="28"/>
          <w:szCs w:val="28"/>
          <w:rtl/>
        </w:rPr>
        <w:t xml:space="preserve"> </w:t>
      </w:r>
      <w:r w:rsidR="00D976BC" w:rsidRPr="00984881">
        <w:rPr>
          <w:sz w:val="28"/>
          <w:szCs w:val="28"/>
          <w:rtl/>
        </w:rPr>
        <w:t>ﺧﺪﺍ ﻣﺤﺴﻮﺏ</w:t>
      </w:r>
      <w:r>
        <w:rPr>
          <w:sz w:val="28"/>
          <w:szCs w:val="28"/>
          <w:rtl/>
        </w:rPr>
        <w:t xml:space="preserve"> </w:t>
      </w:r>
      <w:r w:rsidR="00D976BC" w:rsidRPr="00984881">
        <w:rPr>
          <w:sz w:val="28"/>
          <w:szCs w:val="28"/>
          <w:rtl/>
        </w:rPr>
        <w:t>ﻣﻴﺸﻮﺩ</w:t>
      </w:r>
      <w:r w:rsidR="00BD77AA">
        <w:rPr>
          <w:sz w:val="28"/>
          <w:szCs w:val="28"/>
          <w:rtl/>
        </w:rPr>
        <w:t xml:space="preserve">. </w:t>
      </w:r>
      <w:r w:rsidR="00D976BC" w:rsidRPr="00984881">
        <w:rPr>
          <w:sz w:val="28"/>
          <w:szCs w:val="28"/>
          <w:rtl/>
        </w:rPr>
        <w:t>ﻭﻋﻤﻞ ﻋﺸﻖ</w:t>
      </w:r>
      <w:r>
        <w:rPr>
          <w:sz w:val="28"/>
          <w:szCs w:val="28"/>
          <w:rtl/>
        </w:rPr>
        <w:t xml:space="preserve"> </w:t>
      </w:r>
      <w:r w:rsidR="00D976BC" w:rsidRPr="00984881">
        <w:rPr>
          <w:sz w:val="28"/>
          <w:szCs w:val="28"/>
          <w:rtl/>
        </w:rPr>
        <w:t>ﺷﺮﻙ ﻧﺎ ﺑﺨﺸﻮﺩﻧﻰ ﺧﻮﺍﻫﺪ ﺑﻮﺩ</w:t>
      </w:r>
      <w:r w:rsidR="00BD77AA">
        <w:rPr>
          <w:sz w:val="28"/>
          <w:szCs w:val="28"/>
          <w:rtl/>
        </w:rPr>
        <w:t xml:space="preserve">. </w:t>
      </w:r>
      <w:r w:rsidR="00D976BC" w:rsidRPr="00984881">
        <w:rPr>
          <w:sz w:val="28"/>
          <w:szCs w:val="28"/>
          <w:rtl/>
        </w:rPr>
        <w:t>ﻭﻟﻰ ﺣﺎﻓﻆ ﻣﻴﻞ ﻭ</w:t>
      </w:r>
      <w:r>
        <w:rPr>
          <w:sz w:val="28"/>
          <w:szCs w:val="28"/>
          <w:rtl/>
        </w:rPr>
        <w:t xml:space="preserve"> </w:t>
      </w:r>
      <w:r w:rsidR="00E36A3F" w:rsidRPr="00984881">
        <w:rPr>
          <w:sz w:val="28"/>
          <w:szCs w:val="28"/>
          <w:rtl/>
        </w:rPr>
        <w:t>هَوَس</w:t>
      </w:r>
      <w:r w:rsidR="00D976BC" w:rsidRPr="00984881">
        <w:rPr>
          <w:sz w:val="28"/>
          <w:szCs w:val="28"/>
          <w:rtl/>
        </w:rPr>
        <w:t xml:space="preserve"> ﻭ ﻣﺠﺬﻭﺏ ﭘﻴﺮ </w:t>
      </w:r>
      <w:r w:rsidR="009915B2" w:rsidRPr="00984881">
        <w:rPr>
          <w:sz w:val="28"/>
          <w:szCs w:val="28"/>
          <w:rtl/>
        </w:rPr>
        <w:t>فر</w:t>
      </w:r>
      <w:r w:rsidR="00D976BC" w:rsidRPr="00984881">
        <w:rPr>
          <w:sz w:val="28"/>
          <w:szCs w:val="28"/>
          <w:rtl/>
        </w:rPr>
        <w:t>ﺥ ﺭﻭﻯ ﺧﻮﺩ ﻣﻴﺒﺎﺷﺪ</w:t>
      </w:r>
      <w:r w:rsidR="00BD77AA">
        <w:rPr>
          <w:sz w:val="28"/>
          <w:szCs w:val="28"/>
          <w:rtl/>
        </w:rPr>
        <w:t xml:space="preserve">، </w:t>
      </w:r>
      <w:r w:rsidR="00D976BC" w:rsidRPr="00984881">
        <w:rPr>
          <w:sz w:val="28"/>
          <w:szCs w:val="28"/>
          <w:rtl/>
        </w:rPr>
        <w:t>ﮐﻪ ﻧﻤﺎﻳﻨﺪﻩ ﺍﻟﻬﻰ ﻭﻣﻌﺮﻓی ﺸﺪﻩ</w:t>
      </w:r>
      <w:r>
        <w:rPr>
          <w:sz w:val="28"/>
          <w:szCs w:val="28"/>
          <w:rtl/>
        </w:rPr>
        <w:t xml:space="preserve"> </w:t>
      </w:r>
      <w:r w:rsidR="00D976BC" w:rsidRPr="00984881">
        <w:rPr>
          <w:sz w:val="28"/>
          <w:szCs w:val="28"/>
          <w:rtl/>
        </w:rPr>
        <w:t>ﺧﺪﺍﻭﻧﺪ ﺑﻮﻯ ﻣﻴﺒﺎﺷﺪ ﺗﺎ ﺗﻮﺟّﻪ</w:t>
      </w:r>
      <w:r>
        <w:rPr>
          <w:sz w:val="28"/>
          <w:szCs w:val="28"/>
          <w:rtl/>
        </w:rPr>
        <w:t xml:space="preserve"> </w:t>
      </w:r>
      <w:r w:rsidR="00D976BC" w:rsidRPr="00984881">
        <w:rPr>
          <w:sz w:val="28"/>
          <w:szCs w:val="28"/>
          <w:rtl/>
        </w:rPr>
        <w:t>ﺑﻮﺟﻪ ﻭ ﺻﻮﺭﺕ</w:t>
      </w:r>
      <w:r w:rsidR="00BD77AA">
        <w:rPr>
          <w:sz w:val="28"/>
          <w:szCs w:val="28"/>
          <w:rtl/>
        </w:rPr>
        <w:t xml:space="preserve">، </w:t>
      </w:r>
      <w:r w:rsidR="00D976BC" w:rsidRPr="00984881">
        <w:rPr>
          <w:sz w:val="28"/>
          <w:szCs w:val="28"/>
          <w:rtl/>
        </w:rPr>
        <w:t>ﻭ ﺗﻮﺳّﻞ ﺩﺭ ﺗﻤﺮﮐﺰ ﻋﺒﺎﺩﻯ ﺑﺎ ﺁﻥ ﻧﻤﺎﻳﻨﺪ</w:t>
      </w:r>
      <w:r w:rsidR="00BD77AA">
        <w:rPr>
          <w:sz w:val="28"/>
          <w:szCs w:val="28"/>
          <w:rtl/>
        </w:rPr>
        <w:t xml:space="preserve">. </w:t>
      </w:r>
      <w:r w:rsidR="00D976BC" w:rsidRPr="00984881">
        <w:rPr>
          <w:sz w:val="28"/>
          <w:szCs w:val="28"/>
          <w:rtl/>
        </w:rPr>
        <w:t>ﻭﻫﻤﺮﺍﻩ ﺍﺫﮐﺎﺭ ﺗﻮﺣﻴﺪﻯ ﺩﻓﻊ</w:t>
      </w:r>
      <w:r>
        <w:rPr>
          <w:sz w:val="28"/>
          <w:szCs w:val="28"/>
          <w:rtl/>
        </w:rPr>
        <w:t xml:space="preserve"> </w:t>
      </w:r>
      <w:r w:rsidR="00D976BC" w:rsidRPr="00984881">
        <w:rPr>
          <w:sz w:val="28"/>
          <w:szCs w:val="28"/>
          <w:rtl/>
        </w:rPr>
        <w:t>ﺷﺮﻙ ﺗﺎ ﻋﺒﺎﺩﺍﺗﺶ ﺑﺨﺪﺍﻭﻧﺪ</w:t>
      </w:r>
      <w:r>
        <w:rPr>
          <w:sz w:val="28"/>
          <w:szCs w:val="28"/>
          <w:rtl/>
        </w:rPr>
        <w:t xml:space="preserve"> </w:t>
      </w:r>
      <w:r w:rsidR="00D976BC" w:rsidRPr="00984881">
        <w:rPr>
          <w:sz w:val="28"/>
          <w:szCs w:val="28"/>
          <w:rtl/>
        </w:rPr>
        <w:t>ﺑﺂﺳﻤﺎﻥ</w:t>
      </w:r>
      <w:r>
        <w:rPr>
          <w:sz w:val="28"/>
          <w:szCs w:val="28"/>
          <w:rtl/>
        </w:rPr>
        <w:t xml:space="preserve"> </w:t>
      </w:r>
      <w:r w:rsidR="00D976BC" w:rsidRPr="00984881">
        <w:rPr>
          <w:sz w:val="28"/>
          <w:szCs w:val="28"/>
          <w:rtl/>
        </w:rPr>
        <w:t>ﻭﺭﻭﺡ</w:t>
      </w:r>
      <w:r>
        <w:rPr>
          <w:sz w:val="28"/>
          <w:szCs w:val="28"/>
          <w:rtl/>
        </w:rPr>
        <w:t xml:space="preserve"> </w:t>
      </w:r>
      <w:r w:rsidR="00D976BC" w:rsidRPr="00984881">
        <w:rPr>
          <w:sz w:val="28"/>
          <w:szCs w:val="28"/>
          <w:rtl/>
        </w:rPr>
        <w:t>ﺧﻮﺩﺵ</w:t>
      </w:r>
      <w:r>
        <w:rPr>
          <w:sz w:val="28"/>
          <w:szCs w:val="28"/>
          <w:rtl/>
        </w:rPr>
        <w:t xml:space="preserve"> </w:t>
      </w:r>
      <w:r w:rsidR="00D976BC" w:rsidRPr="00984881">
        <w:rPr>
          <w:sz w:val="28"/>
          <w:szCs w:val="28"/>
          <w:rtl/>
        </w:rPr>
        <w:t>ﺑﺮﺳﺪ</w:t>
      </w:r>
      <w:r w:rsidR="00BD77AA">
        <w:rPr>
          <w:sz w:val="28"/>
          <w:szCs w:val="28"/>
          <w:rtl/>
        </w:rPr>
        <w:t xml:space="preserve">. </w:t>
      </w:r>
      <w:r w:rsidR="00D976BC" w:rsidRPr="00984881">
        <w:rPr>
          <w:sz w:val="28"/>
          <w:szCs w:val="28"/>
          <w:rtl/>
        </w:rPr>
        <w:t>ﻭﺑﻘﻮﻝ</w:t>
      </w:r>
      <w:r>
        <w:rPr>
          <w:sz w:val="28"/>
          <w:szCs w:val="28"/>
          <w:rtl/>
        </w:rPr>
        <w:t xml:space="preserve"> </w:t>
      </w:r>
      <w:r w:rsidR="00D976BC" w:rsidRPr="00984881">
        <w:rPr>
          <w:sz w:val="28"/>
          <w:szCs w:val="28"/>
          <w:rtl/>
        </w:rPr>
        <w:t>ﭘﻴﺎﻣﺒﺮ</w:t>
      </w:r>
      <w:r w:rsidR="00BD77AA">
        <w:rPr>
          <w:sz w:val="28"/>
          <w:szCs w:val="28"/>
          <w:rtl/>
        </w:rPr>
        <w:t xml:space="preserve">، </w:t>
      </w:r>
      <w:r w:rsidR="00D976BC" w:rsidRPr="00984881">
        <w:rPr>
          <w:sz w:val="28"/>
          <w:szCs w:val="28"/>
          <w:rtl/>
        </w:rPr>
        <w:t>ﻭﺍﻟّﺎ ﺑﺎﺯﮔﺸﺘﻪ ﺑﺼﻮﺭﺕ ﺻﺎﺣﺐ ﺩﻋﺎ</w:t>
      </w:r>
      <w:r w:rsidR="00BD77AA">
        <w:rPr>
          <w:sz w:val="28"/>
          <w:szCs w:val="28"/>
          <w:rtl/>
        </w:rPr>
        <w:t xml:space="preserve">، </w:t>
      </w:r>
      <w:r w:rsidR="00D976BC" w:rsidRPr="00984881">
        <w:rPr>
          <w:sz w:val="28"/>
          <w:szCs w:val="28"/>
          <w:rtl/>
        </w:rPr>
        <w:t>ﻭﻧﻤﺎﺯ ﮐﻨﻨﺪﻩ</w:t>
      </w:r>
      <w:r>
        <w:rPr>
          <w:sz w:val="28"/>
          <w:szCs w:val="28"/>
          <w:rtl/>
        </w:rPr>
        <w:t xml:space="preserve"> </w:t>
      </w:r>
      <w:r w:rsidR="00D976BC" w:rsidRPr="00984881">
        <w:rPr>
          <w:sz w:val="28"/>
          <w:szCs w:val="28"/>
          <w:rtl/>
        </w:rPr>
        <w:t>ﮐﻮﺑﻴﺪﻩ</w:t>
      </w:r>
      <w:r>
        <w:rPr>
          <w:sz w:val="28"/>
          <w:szCs w:val="28"/>
          <w:rtl/>
        </w:rPr>
        <w:t xml:space="preserve"> </w:t>
      </w:r>
      <w:r w:rsidR="00D976BC" w:rsidRPr="00984881">
        <w:rPr>
          <w:sz w:val="28"/>
          <w:szCs w:val="28"/>
          <w:rtl/>
        </w:rPr>
        <w:t>ﻣﻴﺸﻮﺩ</w:t>
      </w:r>
      <w:r w:rsidR="00BD77AA">
        <w:rPr>
          <w:sz w:val="28"/>
          <w:szCs w:val="28"/>
          <w:rtl/>
        </w:rPr>
        <w:t xml:space="preserve">. </w:t>
      </w:r>
      <w:r w:rsidR="00D976BC" w:rsidRPr="00984881">
        <w:rPr>
          <w:sz w:val="28"/>
          <w:szCs w:val="28"/>
          <w:rtl/>
        </w:rPr>
        <w:t>ﻭ ﺑﺎﺭ ﺳﻨﮕﻴﻦ ﺗﺮﻯ ﺑﺮ ﭘﺸﺖ ﻭ ﮔﺮﺩﻥ</w:t>
      </w:r>
      <w:r w:rsidR="00BD77AA">
        <w:rPr>
          <w:sz w:val="28"/>
          <w:szCs w:val="28"/>
          <w:rtl/>
        </w:rPr>
        <w:t xml:space="preserve">، </w:t>
      </w:r>
      <w:r w:rsidR="00D976BC" w:rsidRPr="00984881">
        <w:rPr>
          <w:sz w:val="28"/>
          <w:szCs w:val="28"/>
          <w:rtl/>
        </w:rPr>
        <w:t>ﺩﺭ</w:t>
      </w:r>
      <w:r>
        <w:rPr>
          <w:sz w:val="28"/>
          <w:szCs w:val="28"/>
          <w:rtl/>
        </w:rPr>
        <w:t xml:space="preserve"> </w:t>
      </w:r>
      <w:r w:rsidR="00D976BC" w:rsidRPr="00984881">
        <w:rPr>
          <w:sz w:val="28"/>
          <w:szCs w:val="28"/>
          <w:rtl/>
        </w:rPr>
        <w:t>ﻣﺴﺦ</w:t>
      </w:r>
      <w:r>
        <w:rPr>
          <w:sz w:val="28"/>
          <w:szCs w:val="28"/>
          <w:rtl/>
        </w:rPr>
        <w:t xml:space="preserve"> </w:t>
      </w:r>
      <w:r w:rsidR="00D976BC" w:rsidRPr="00984881">
        <w:rPr>
          <w:sz w:val="28"/>
          <w:szCs w:val="28"/>
          <w:rtl/>
        </w:rPr>
        <w:t xml:space="preserve">ﺣﻴﻮﺍﻧﻰ ﺁﻳﻨﺪﻩ ﺍﻭ ﺧﻮﺍﻫﺪ ﺷﺪ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ﻏﻠﺎﻡ ﻫﻤّﺖ ﺁﻧﻢ</w:t>
      </w:r>
      <w:r w:rsidR="00BD77AA">
        <w:rPr>
          <w:b/>
          <w:bCs/>
          <w:sz w:val="28"/>
          <w:szCs w:val="28"/>
          <w:rtl/>
        </w:rPr>
        <w:t xml:space="preserve">، </w:t>
      </w:r>
      <w:r w:rsidRPr="00984881">
        <w:rPr>
          <w:b/>
          <w:bCs/>
          <w:sz w:val="28"/>
          <w:szCs w:val="28"/>
          <w:rtl/>
        </w:rPr>
        <w:t>ﮐﻪ ﺑﺎﺷﺪ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ﭼﻮ ﺣﺎﻓﻆ</w:t>
      </w:r>
      <w:r w:rsidR="00BD77AA">
        <w:rPr>
          <w:b/>
          <w:bCs/>
          <w:sz w:val="28"/>
          <w:szCs w:val="28"/>
          <w:rtl/>
        </w:rPr>
        <w:t xml:space="preserve">، </w:t>
      </w:r>
      <w:r w:rsidRPr="00984881">
        <w:rPr>
          <w:b/>
          <w:bCs/>
          <w:sz w:val="28"/>
          <w:szCs w:val="28"/>
          <w:rtl/>
        </w:rPr>
        <w:t xml:space="preserve">ﺑﻨﺪﻩ ﻭ ﻫﻨﺪﻭﻯ </w:t>
      </w:r>
      <w:r w:rsidR="009915B2" w:rsidRPr="00984881">
        <w:rPr>
          <w:b/>
          <w:bCs/>
          <w:sz w:val="28"/>
          <w:szCs w:val="28"/>
          <w:rtl/>
        </w:rPr>
        <w:t>فر</w:t>
      </w:r>
      <w:r w:rsidRPr="00984881">
        <w:rPr>
          <w:b/>
          <w:bCs/>
          <w:sz w:val="28"/>
          <w:szCs w:val="28"/>
          <w:rtl/>
        </w:rPr>
        <w:t xml:space="preserve">ﺥ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ﻭ ﺣﺎﻓﻆ</w:t>
      </w:r>
      <w:r>
        <w:rPr>
          <w:sz w:val="28"/>
          <w:szCs w:val="28"/>
          <w:rtl/>
        </w:rPr>
        <w:t xml:space="preserve"> </w:t>
      </w:r>
      <w:r w:rsidR="00D976BC" w:rsidRPr="00984881">
        <w:rPr>
          <w:sz w:val="28"/>
          <w:szCs w:val="28"/>
          <w:rtl/>
        </w:rPr>
        <w:t>ﺍﻓﺘﺨﺎﺭ</w:t>
      </w:r>
      <w:r>
        <w:rPr>
          <w:sz w:val="28"/>
          <w:szCs w:val="28"/>
          <w:rtl/>
        </w:rPr>
        <w:t xml:space="preserve"> </w:t>
      </w:r>
      <w:r w:rsidR="00D976BC" w:rsidRPr="00984881">
        <w:rPr>
          <w:sz w:val="28"/>
          <w:szCs w:val="28"/>
          <w:rtl/>
        </w:rPr>
        <w:t>ﻣﻴﮑﻨﺪ</w:t>
      </w:r>
      <w:r w:rsidR="00BD77AA">
        <w:rPr>
          <w:sz w:val="28"/>
          <w:szCs w:val="28"/>
          <w:rtl/>
        </w:rPr>
        <w:t xml:space="preserve">، </w:t>
      </w:r>
      <w:r w:rsidR="00D976BC" w:rsidRPr="00984881">
        <w:rPr>
          <w:sz w:val="28"/>
          <w:szCs w:val="28"/>
          <w:rtl/>
        </w:rPr>
        <w:t>ﮐﻪ ﺑﻨﺪﮔﻰ ﮐﺴﺎﻧﻰ ﺭﺍ ﺩﺍﺭﻡ</w:t>
      </w:r>
      <w:r w:rsidR="00BD77AA">
        <w:rPr>
          <w:sz w:val="28"/>
          <w:szCs w:val="28"/>
          <w:rtl/>
        </w:rPr>
        <w:t xml:space="preserve">، </w:t>
      </w:r>
      <w:r w:rsidR="00D976BC" w:rsidRPr="00984881">
        <w:rPr>
          <w:sz w:val="28"/>
          <w:szCs w:val="28"/>
          <w:rtl/>
        </w:rPr>
        <w:t>ﮐﻪ ﭼﻮﻥ ﺣﺎﻓﻆ</w:t>
      </w:r>
      <w:r w:rsidR="00BD77AA">
        <w:rPr>
          <w:sz w:val="28"/>
          <w:szCs w:val="28"/>
          <w:rtl/>
        </w:rPr>
        <w:t xml:space="preserve">، </w:t>
      </w:r>
      <w:r w:rsidR="00D976BC" w:rsidRPr="00984881">
        <w:rPr>
          <w:sz w:val="28"/>
          <w:szCs w:val="28"/>
          <w:rtl/>
        </w:rPr>
        <w:t>ﺑﻨﺪﻩ ﺧﺎﻝ ﻫﻨﺪﻭﻯ ﮐﺴﺎنی اﺳﺖ ﮐﻪ ﺑﺎ ﭘﻴﺮ ﺣﺎﻓﻆ ﺑﻨﺪﮔﻰ</w:t>
      </w:r>
      <w:r>
        <w:rPr>
          <w:sz w:val="28"/>
          <w:szCs w:val="28"/>
          <w:rtl/>
        </w:rPr>
        <w:t xml:space="preserve"> </w:t>
      </w:r>
      <w:r w:rsidR="00D976BC" w:rsidRPr="00984881">
        <w:rPr>
          <w:sz w:val="28"/>
          <w:szCs w:val="28"/>
          <w:rtl/>
        </w:rPr>
        <w:t>ﺩﺍﺭﻧﺪ</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ﺧﺪﺍﻭﻧﺪ</w:t>
      </w:r>
      <w:r>
        <w:rPr>
          <w:sz w:val="28"/>
          <w:szCs w:val="28"/>
          <w:rtl/>
        </w:rPr>
        <w:t xml:space="preserve"> </w:t>
      </w:r>
      <w:r w:rsidR="00D976BC" w:rsidRPr="00984881">
        <w:rPr>
          <w:sz w:val="28"/>
          <w:szCs w:val="28"/>
          <w:rtl/>
        </w:rPr>
        <w:t>ﻣﻌﺮﻓﻰ ﮐﺮﺩﻩ ﺑﺎﺷﺪ</w:t>
      </w:r>
      <w:r w:rsidR="00BD77AA">
        <w:rPr>
          <w:sz w:val="28"/>
          <w:szCs w:val="28"/>
          <w:rtl/>
        </w:rPr>
        <w:t xml:space="preserve">. </w:t>
      </w:r>
    </w:p>
    <w:p w:rsidR="00195957" w:rsidRPr="00984881" w:rsidRDefault="004D25BE" w:rsidP="00D976BC">
      <w:pPr>
        <w:bidi/>
        <w:jc w:val="both"/>
        <w:rPr>
          <w:b/>
          <w:bCs/>
          <w:sz w:val="28"/>
          <w:szCs w:val="28"/>
          <w:rtl/>
        </w:rPr>
      </w:pPr>
      <w:r>
        <w:rPr>
          <w:rFonts w:hint="cs"/>
          <w:b/>
          <w:bCs/>
          <w:sz w:val="28"/>
          <w:szCs w:val="28"/>
          <w:rtl/>
        </w:rPr>
        <w:t xml:space="preserve"> </w:t>
      </w:r>
      <w:r w:rsidR="0089553E">
        <w:rPr>
          <w:rFonts w:hint="cs"/>
          <w:b/>
          <w:bCs/>
          <w:sz w:val="28"/>
          <w:szCs w:val="28"/>
          <w:rtl/>
        </w:rPr>
        <w:t>**************************غزل</w:t>
      </w:r>
      <w:r>
        <w:rPr>
          <w:rFonts w:hint="cs"/>
          <w:b/>
          <w:bCs/>
          <w:sz w:val="28"/>
          <w:szCs w:val="28"/>
          <w:rtl/>
        </w:rPr>
        <w:t xml:space="preserve"> </w:t>
      </w:r>
      <w:r w:rsidR="0089553E">
        <w:rPr>
          <w:rFonts w:hint="cs"/>
          <w:b/>
          <w:bCs/>
          <w:sz w:val="28"/>
          <w:szCs w:val="28"/>
          <w:rtl/>
        </w:rPr>
        <w:t>**************************</w:t>
      </w:r>
      <w:r>
        <w:rPr>
          <w:rFonts w:hint="cs"/>
          <w:b/>
          <w:bCs/>
          <w:sz w:val="28"/>
          <w:szCs w:val="28"/>
          <w:rtl/>
        </w:rPr>
        <w:t xml:space="preserve"> </w:t>
      </w:r>
    </w:p>
    <w:p w:rsidR="00D976BC" w:rsidRPr="00984881" w:rsidRDefault="00D976BC" w:rsidP="00195957">
      <w:pPr>
        <w:bidi/>
        <w:jc w:val="both"/>
        <w:rPr>
          <w:b/>
          <w:bCs/>
          <w:sz w:val="28"/>
          <w:szCs w:val="28"/>
          <w:rtl/>
        </w:rPr>
      </w:pPr>
      <w:r w:rsidRPr="00984881">
        <w:rPr>
          <w:b/>
          <w:bCs/>
          <w:sz w:val="28"/>
          <w:szCs w:val="28"/>
          <w:rtl/>
        </w:rPr>
        <w:t>ﺩﻯ ﭘﻴﺮ ﻣﻴﻔﺮﻭﺵ</w:t>
      </w:r>
      <w:r w:rsidR="00BD77AA">
        <w:rPr>
          <w:b/>
          <w:bCs/>
          <w:sz w:val="28"/>
          <w:szCs w:val="28"/>
          <w:rtl/>
        </w:rPr>
        <w:t xml:space="preserve">، </w:t>
      </w:r>
      <w:r w:rsidRPr="00984881">
        <w:rPr>
          <w:b/>
          <w:bCs/>
          <w:sz w:val="28"/>
          <w:szCs w:val="28"/>
          <w:rtl/>
        </w:rPr>
        <w:t>ﮐﻪ ﺫﮐﺮﺵ ﺑﺨﻴﺮ ﺑﺎﺩ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ﮔﻔﺘﺎ</w:t>
      </w:r>
      <w:r w:rsidR="00BD77AA">
        <w:rPr>
          <w:b/>
          <w:bCs/>
          <w:sz w:val="28"/>
          <w:szCs w:val="28"/>
          <w:rtl/>
        </w:rPr>
        <w:t xml:space="preserve">، </w:t>
      </w:r>
      <w:r w:rsidRPr="00984881">
        <w:rPr>
          <w:b/>
          <w:bCs/>
          <w:sz w:val="28"/>
          <w:szCs w:val="28"/>
          <w:rtl/>
        </w:rPr>
        <w:t>ﺷﺮﺍﺏ ﻧﻮﺵ</w:t>
      </w:r>
      <w:r w:rsidR="00BD77AA">
        <w:rPr>
          <w:b/>
          <w:bCs/>
          <w:sz w:val="28"/>
          <w:szCs w:val="28"/>
          <w:rtl/>
        </w:rPr>
        <w:t xml:space="preserve">، </w:t>
      </w:r>
      <w:r w:rsidRPr="00984881">
        <w:rPr>
          <w:b/>
          <w:bCs/>
          <w:sz w:val="28"/>
          <w:szCs w:val="28"/>
          <w:rtl/>
        </w:rPr>
        <w:t xml:space="preserve">ﻭ ﻏﻢ ﺩﻝ ﺑﺒﺮ ﺯﻳﺎﺩ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 xml:space="preserve">ﺩﻳﺸﺐ ﭘﻴﺮﻣﻰ </w:t>
      </w:r>
      <w:r w:rsidR="009915B2" w:rsidRPr="00984881">
        <w:rPr>
          <w:sz w:val="28"/>
          <w:szCs w:val="28"/>
          <w:rtl/>
        </w:rPr>
        <w:t>فر</w:t>
      </w:r>
      <w:r w:rsidR="00D976BC" w:rsidRPr="00984881">
        <w:rPr>
          <w:sz w:val="28"/>
          <w:szCs w:val="28"/>
          <w:rtl/>
        </w:rPr>
        <w:t>ﻭﺵ ﺍﻟﻬﻰ ﺣﺎﻓﻆ</w:t>
      </w:r>
      <w:r w:rsidR="00BD77AA">
        <w:rPr>
          <w:sz w:val="28"/>
          <w:szCs w:val="28"/>
          <w:rtl/>
        </w:rPr>
        <w:t xml:space="preserve">، </w:t>
      </w:r>
      <w:r w:rsidR="00D976BC" w:rsidRPr="00984881">
        <w:rPr>
          <w:sz w:val="28"/>
          <w:szCs w:val="28"/>
          <w:rtl/>
        </w:rPr>
        <w:t>ﮐﻪ ﻳﺎﺩﺵ ﺑﺨﻴﺮ ﺑﺎﺩ</w:t>
      </w:r>
      <w:r w:rsidR="00BD77AA">
        <w:rPr>
          <w:sz w:val="28"/>
          <w:szCs w:val="28"/>
          <w:rtl/>
        </w:rPr>
        <w:t xml:space="preserve">، </w:t>
      </w:r>
      <w:r w:rsidR="00D976BC" w:rsidRPr="00984881">
        <w:rPr>
          <w:sz w:val="28"/>
          <w:szCs w:val="28"/>
          <w:rtl/>
        </w:rPr>
        <w:t>ﮔﻔﺖ ﮐﻪ ﺷﺮﺍﺏ</w:t>
      </w:r>
      <w:r>
        <w:rPr>
          <w:sz w:val="28"/>
          <w:szCs w:val="28"/>
          <w:rtl/>
        </w:rPr>
        <w:t xml:space="preserve"> </w:t>
      </w:r>
      <w:r w:rsidR="00D976BC" w:rsidRPr="00984881">
        <w:rPr>
          <w:sz w:val="28"/>
          <w:szCs w:val="28"/>
          <w:rtl/>
        </w:rPr>
        <w:t>ﺑﻨﻮﺵ</w:t>
      </w:r>
      <w:r>
        <w:rPr>
          <w:sz w:val="28"/>
          <w:szCs w:val="28"/>
          <w:rtl/>
        </w:rPr>
        <w:t xml:space="preserve"> </w:t>
      </w:r>
      <w:r w:rsidR="00D976BC" w:rsidRPr="00984881">
        <w:rPr>
          <w:sz w:val="28"/>
          <w:szCs w:val="28"/>
          <w:rtl/>
        </w:rPr>
        <w:t>ﻭﻏﻢ ﺩﻝ ﺭﺍ ﺍﺯ ﻳﺎﺩ ﺑﺒﺮ</w:t>
      </w:r>
      <w:r w:rsidR="00BD77AA">
        <w:rPr>
          <w:sz w:val="28"/>
          <w:szCs w:val="28"/>
          <w:rtl/>
        </w:rPr>
        <w:t xml:space="preserve">. </w:t>
      </w:r>
      <w:r w:rsidR="00D976BC" w:rsidRPr="00984881">
        <w:rPr>
          <w:sz w:val="28"/>
          <w:szCs w:val="28"/>
          <w:rtl/>
        </w:rPr>
        <w:t>ﮐﻪ ﺳﺎﻟﻚ ﻏﻢ ﺩﻟﺶ</w:t>
      </w:r>
      <w:r w:rsidR="00BD77AA">
        <w:rPr>
          <w:sz w:val="28"/>
          <w:szCs w:val="28"/>
          <w:rtl/>
        </w:rPr>
        <w:t xml:space="preserve">، </w:t>
      </w:r>
      <w:r w:rsidR="00D976BC" w:rsidRPr="00984881">
        <w:rPr>
          <w:sz w:val="28"/>
          <w:szCs w:val="28"/>
          <w:rtl/>
        </w:rPr>
        <w:t>ﺗﻨﻬﺎ ﺑﺎ ﺣﮑﻤﺘﻬﺎﻯ اﻟﻬﻰ ﭘﻴﺮ</w:t>
      </w:r>
      <w:r w:rsidR="00BD77AA">
        <w:rPr>
          <w:sz w:val="28"/>
          <w:szCs w:val="28"/>
          <w:rtl/>
        </w:rPr>
        <w:t xml:space="preserve">، </w:t>
      </w:r>
      <w:r w:rsidR="00D976BC" w:rsidRPr="00984881">
        <w:rPr>
          <w:sz w:val="28"/>
          <w:szCs w:val="28"/>
          <w:rtl/>
        </w:rPr>
        <w:t>ﻭ ﺍﺟﺮﺍﻯ ﺩﺳﺘﻮﺭﺍﺕ ﺍﻭ ﺩﺭ ﻋﺰﻟﺘﮕﺎﻩ ﻭﻯ ﻣﻴﺒﺎﺷﺪ</w:t>
      </w:r>
      <w:r w:rsidR="00BD77AA">
        <w:rPr>
          <w:sz w:val="28"/>
          <w:szCs w:val="28"/>
          <w:rtl/>
        </w:rPr>
        <w:t xml:space="preserve">. </w:t>
      </w:r>
      <w:r w:rsidR="00D976BC" w:rsidRPr="00984881">
        <w:rPr>
          <w:sz w:val="28"/>
          <w:szCs w:val="28"/>
          <w:rtl/>
        </w:rPr>
        <w:t>ﺫﮐﺮ ﺧﻴﺮ</w:t>
      </w:r>
      <w:r w:rsidR="00BD77AA">
        <w:rPr>
          <w:sz w:val="28"/>
          <w:szCs w:val="28"/>
          <w:rtl/>
        </w:rPr>
        <w:t xml:space="preserve">، </w:t>
      </w:r>
      <w:r w:rsidR="00D976BC" w:rsidRPr="00984881">
        <w:rPr>
          <w:sz w:val="28"/>
          <w:szCs w:val="28"/>
          <w:rtl/>
        </w:rPr>
        <w:t>ﻫﻤﺎﻥ ﺗﺬﮐّﺮ ﺩﺍﺋﻢ</w:t>
      </w:r>
      <w:r w:rsidR="00BD77AA">
        <w:rPr>
          <w:sz w:val="28"/>
          <w:szCs w:val="28"/>
          <w:rtl/>
        </w:rPr>
        <w:t xml:space="preserve">، </w:t>
      </w:r>
      <w:r w:rsidR="00D976BC" w:rsidRPr="00984881">
        <w:rPr>
          <w:sz w:val="28"/>
          <w:szCs w:val="28"/>
          <w:rtl/>
        </w:rPr>
        <w:t>ﻭ ﺑﻴﺎﺩ</w:t>
      </w:r>
      <w:r>
        <w:rPr>
          <w:sz w:val="28"/>
          <w:szCs w:val="28"/>
          <w:rtl/>
        </w:rPr>
        <w:t xml:space="preserve"> </w:t>
      </w:r>
      <w:r w:rsidR="00D976BC" w:rsidRPr="00984881">
        <w:rPr>
          <w:sz w:val="28"/>
          <w:szCs w:val="28"/>
          <w:rtl/>
        </w:rPr>
        <w:t>ﭘﻴﺮ ﮐﺎﻣﻞ ﺑﻮﺩﻥ ﺍﺯ ﻃﺮﻑ</w:t>
      </w:r>
      <w:r>
        <w:rPr>
          <w:sz w:val="28"/>
          <w:szCs w:val="28"/>
          <w:rtl/>
        </w:rPr>
        <w:t xml:space="preserve"> </w:t>
      </w:r>
      <w:r w:rsidR="00D976BC" w:rsidRPr="00984881">
        <w:rPr>
          <w:sz w:val="28"/>
          <w:szCs w:val="28"/>
          <w:rtl/>
        </w:rPr>
        <w:t>ﺳﺎﻟﻚ</w:t>
      </w:r>
      <w:r>
        <w:rPr>
          <w:sz w:val="28"/>
          <w:szCs w:val="28"/>
          <w:rtl/>
        </w:rPr>
        <w:t xml:space="preserve"> </w:t>
      </w:r>
      <w:r w:rsidR="00D976BC" w:rsidRPr="00984881">
        <w:rPr>
          <w:sz w:val="28"/>
          <w:szCs w:val="28"/>
          <w:rtl/>
        </w:rPr>
        <w:t xml:space="preserve">ﺑﻌﻨﻮﺍﻥ ﻭﺳﻴﻠﻪ ﺧﻴﺮ ﻭ ﮐﺎﺭ ﺩﺭﺳﺖ ﺍﻟﻬﻰ </w:t>
      </w:r>
      <w:r w:rsidR="00BD77AA">
        <w:rPr>
          <w:sz w:val="28"/>
          <w:szCs w:val="28"/>
          <w:rtl/>
        </w:rPr>
        <w:t xml:space="preserve">، </w:t>
      </w:r>
      <w:r w:rsidR="00D976BC" w:rsidRPr="00984881">
        <w:rPr>
          <w:sz w:val="28"/>
          <w:szCs w:val="28"/>
          <w:rtl/>
        </w:rPr>
        <w:t xml:space="preserve">ﮐﻪ ﺗﮑﺎﻣﻞ ﺑﺨﺸﻰ ﺭﻭﺍﻥ </w:t>
      </w:r>
      <w:r w:rsidR="00D976BC" w:rsidRPr="00984881">
        <w:rPr>
          <w:sz w:val="28"/>
          <w:szCs w:val="28"/>
          <w:rtl/>
        </w:rPr>
        <w:lastRenderedPageBreak/>
        <w:t>ﺧﻮﺩ ﻣﻴﺒﺎﺷﺪ</w:t>
      </w:r>
      <w:r w:rsidR="00BD77AA">
        <w:rPr>
          <w:sz w:val="28"/>
          <w:szCs w:val="28"/>
          <w:rtl/>
        </w:rPr>
        <w:t xml:space="preserve">. </w:t>
      </w:r>
      <w:r w:rsidR="00D976BC" w:rsidRPr="00984881">
        <w:rPr>
          <w:sz w:val="28"/>
          <w:szCs w:val="28"/>
          <w:rtl/>
        </w:rPr>
        <w:t>ﻭ ﻳﺎﺩ</w:t>
      </w:r>
      <w:r>
        <w:rPr>
          <w:sz w:val="28"/>
          <w:szCs w:val="28"/>
          <w:rtl/>
        </w:rPr>
        <w:t xml:space="preserve"> </w:t>
      </w:r>
      <w:r w:rsidR="00D976BC" w:rsidRPr="00984881">
        <w:rPr>
          <w:sz w:val="28"/>
          <w:szCs w:val="28"/>
          <w:rtl/>
        </w:rPr>
        <w:t>ﺍﻭ</w:t>
      </w:r>
      <w:r w:rsidR="00BD77AA">
        <w:rPr>
          <w:sz w:val="28"/>
          <w:szCs w:val="28"/>
          <w:rtl/>
        </w:rPr>
        <w:t xml:space="preserve">، </w:t>
      </w:r>
      <w:r w:rsidR="00D976BC" w:rsidRPr="00984881">
        <w:rPr>
          <w:sz w:val="28"/>
          <w:szCs w:val="28"/>
          <w:rtl/>
        </w:rPr>
        <w:t>ﺑﺎﺯ ﻳﺎﺩ</w:t>
      </w:r>
      <w:r>
        <w:rPr>
          <w:sz w:val="28"/>
          <w:szCs w:val="28"/>
          <w:rtl/>
        </w:rPr>
        <w:t xml:space="preserve"> </w:t>
      </w:r>
      <w:r w:rsidR="00D976BC" w:rsidRPr="00984881">
        <w:rPr>
          <w:sz w:val="28"/>
          <w:szCs w:val="28"/>
          <w:rtl/>
        </w:rPr>
        <w:t>ﺧﺪﺍﻭﻧﺪ ﻣﻴﺒﺎﺷﺪ</w:t>
      </w:r>
      <w:r w:rsidR="00BD77AA">
        <w:rPr>
          <w:sz w:val="28"/>
          <w:szCs w:val="28"/>
          <w:rtl/>
        </w:rPr>
        <w:t xml:space="preserve">. </w:t>
      </w:r>
      <w:r w:rsidR="00D976BC" w:rsidRPr="00984881">
        <w:rPr>
          <w:sz w:val="28"/>
          <w:szCs w:val="28"/>
          <w:rtl/>
        </w:rPr>
        <w:t>ﮔﺮﭼﻪ ﺃﺫﮐﺎﺭ ﺗﻮﺣﻴﺪﻯ ﺩﻓﻊ</w:t>
      </w:r>
      <w:r>
        <w:rPr>
          <w:sz w:val="28"/>
          <w:szCs w:val="28"/>
          <w:rtl/>
        </w:rPr>
        <w:t xml:space="preserve"> </w:t>
      </w:r>
      <w:r w:rsidR="00D976BC" w:rsidRPr="00984881">
        <w:rPr>
          <w:sz w:val="28"/>
          <w:szCs w:val="28"/>
          <w:rtl/>
        </w:rPr>
        <w:t>ﺷﺮﻙ ﻧﻴﺰ ﺩﺍﺭﺩ</w:t>
      </w:r>
      <w:r w:rsidR="00BD77AA">
        <w:rPr>
          <w:sz w:val="28"/>
          <w:szCs w:val="28"/>
          <w:rtl/>
        </w:rPr>
        <w:t xml:space="preserve">. </w:t>
      </w:r>
      <w:r w:rsidR="00D976BC" w:rsidRPr="00984881">
        <w:rPr>
          <w:sz w:val="28"/>
          <w:szCs w:val="28"/>
          <w:rtl/>
        </w:rPr>
        <w:t>ﺍﺯ ﻳﺎﺩ ﺑﺮﺩﻥ ﻏﻢ</w:t>
      </w:r>
      <w:r w:rsidR="00BD77AA">
        <w:rPr>
          <w:sz w:val="28"/>
          <w:szCs w:val="28"/>
          <w:rtl/>
        </w:rPr>
        <w:t xml:space="preserve">، </w:t>
      </w:r>
      <w:r w:rsidR="00D976BC" w:rsidRPr="00984881">
        <w:rPr>
          <w:sz w:val="28"/>
          <w:szCs w:val="28"/>
          <w:rtl/>
        </w:rPr>
        <w:t>ﺑﻔﮑﺮ ﺁﻥ ﻧﺒﻮﺩﻥ ﺍﺳﺖ</w:t>
      </w:r>
      <w:r w:rsidR="00BD77AA">
        <w:rPr>
          <w:sz w:val="28"/>
          <w:szCs w:val="28"/>
          <w:rtl/>
        </w:rPr>
        <w:t xml:space="preserve">. </w:t>
      </w:r>
      <w:r w:rsidR="00D976BC" w:rsidRPr="00984881">
        <w:rPr>
          <w:sz w:val="28"/>
          <w:szCs w:val="28"/>
          <w:rtl/>
        </w:rPr>
        <w:t>ﻭ ﺁﻧﺮﺍ ﮔﺬﺭﺍﻥ ﻭ ﺁﺳﺎﻥ</w:t>
      </w:r>
      <w:r w:rsidR="00BD77AA">
        <w:rPr>
          <w:sz w:val="28"/>
          <w:szCs w:val="28"/>
          <w:rtl/>
        </w:rPr>
        <w:t xml:space="preserve">، </w:t>
      </w:r>
      <w:r w:rsidR="00D976BC" w:rsidRPr="00984881">
        <w:rPr>
          <w:sz w:val="28"/>
          <w:szCs w:val="28"/>
          <w:rtl/>
        </w:rPr>
        <w:t>ﻭ ﺣﺘﻰ ﻣﻔﻴﺪ ﻭ ﭘﺮ</w:t>
      </w:r>
      <w:r>
        <w:rPr>
          <w:sz w:val="28"/>
          <w:szCs w:val="28"/>
          <w:rtl/>
        </w:rPr>
        <w:t xml:space="preserve"> </w:t>
      </w:r>
      <w:r w:rsidR="00FB440B" w:rsidRPr="00984881">
        <w:rPr>
          <w:sz w:val="28"/>
          <w:szCs w:val="28"/>
          <w:rtl/>
        </w:rPr>
        <w:t>ثواب</w:t>
      </w:r>
      <w:r w:rsidR="00D976BC" w:rsidRPr="00984881">
        <w:rPr>
          <w:sz w:val="28"/>
          <w:szCs w:val="28"/>
          <w:rtl/>
        </w:rPr>
        <w:t xml:space="preserve"> ﺑﺮﺍﻯ ﺗﺰﮐﻴﻪ ﻧﻔس ﺧﻮﺩ ﺩﺍﻧﺴﺘﻦ ﺍﺳﺖ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ﮔﻔﺘﻢ</w:t>
      </w:r>
      <w:r w:rsidR="00BD77AA">
        <w:rPr>
          <w:b/>
          <w:bCs/>
          <w:sz w:val="28"/>
          <w:szCs w:val="28"/>
          <w:rtl/>
        </w:rPr>
        <w:t xml:space="preserve">، </w:t>
      </w:r>
      <w:r w:rsidRPr="00984881">
        <w:rPr>
          <w:b/>
          <w:bCs/>
          <w:sz w:val="28"/>
          <w:szCs w:val="28"/>
          <w:rtl/>
        </w:rPr>
        <w:t>ﺑﺒﺎﺩ ﻣﻴﺪﻫﺪﻡ</w:t>
      </w:r>
      <w:r w:rsidR="00BD77AA">
        <w:rPr>
          <w:b/>
          <w:bCs/>
          <w:sz w:val="28"/>
          <w:szCs w:val="28"/>
          <w:rtl/>
        </w:rPr>
        <w:t xml:space="preserve">، </w:t>
      </w:r>
      <w:r w:rsidRPr="00984881">
        <w:rPr>
          <w:b/>
          <w:bCs/>
          <w:sz w:val="28"/>
          <w:szCs w:val="28"/>
          <w:rtl/>
        </w:rPr>
        <w:t>ﺑﺎﺩﻩ ﻧﺎﻡ ﻭ ﻧﻨﮓ</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ﮔﻔﺘﺎ</w:t>
      </w:r>
      <w:r w:rsidR="00BD77AA">
        <w:rPr>
          <w:b/>
          <w:bCs/>
          <w:sz w:val="28"/>
          <w:szCs w:val="28"/>
          <w:rtl/>
        </w:rPr>
        <w:t xml:space="preserve">، </w:t>
      </w:r>
      <w:r w:rsidRPr="00984881">
        <w:rPr>
          <w:b/>
          <w:bCs/>
          <w:sz w:val="28"/>
          <w:szCs w:val="28"/>
          <w:rtl/>
        </w:rPr>
        <w:t>ﻗﺒﻮﻝ ﮐﻦ ﺳﺨﻦ</w:t>
      </w:r>
      <w:r w:rsidR="00BD77AA">
        <w:rPr>
          <w:b/>
          <w:bCs/>
          <w:sz w:val="28"/>
          <w:szCs w:val="28"/>
          <w:rtl/>
        </w:rPr>
        <w:t xml:space="preserve">، </w:t>
      </w:r>
      <w:r w:rsidRPr="00984881">
        <w:rPr>
          <w:b/>
          <w:bCs/>
          <w:sz w:val="28"/>
          <w:szCs w:val="28"/>
          <w:rtl/>
        </w:rPr>
        <w:t>ﻭﻫﺮﭼﻪ ﺑﺎﺩ</w:t>
      </w:r>
      <w:r w:rsidR="00195957" w:rsidRPr="00984881">
        <w:rPr>
          <w:rFonts w:hint="cs"/>
          <w:b/>
          <w:bCs/>
          <w:sz w:val="28"/>
          <w:szCs w:val="28"/>
          <w:rtl/>
        </w:rPr>
        <w:t>ا</w:t>
      </w:r>
      <w:r w:rsidRPr="00984881">
        <w:rPr>
          <w:b/>
          <w:bCs/>
          <w:sz w:val="28"/>
          <w:szCs w:val="28"/>
          <w:rtl/>
        </w:rPr>
        <w:t xml:space="preserve"> ﺑﺎﺩ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ﻭ ﺣﺎﻓﻆ</w:t>
      </w:r>
      <w:r>
        <w:rPr>
          <w:sz w:val="28"/>
          <w:szCs w:val="28"/>
          <w:rtl/>
        </w:rPr>
        <w:t xml:space="preserve"> </w:t>
      </w:r>
      <w:r w:rsidR="00D976BC" w:rsidRPr="00984881">
        <w:rPr>
          <w:sz w:val="28"/>
          <w:szCs w:val="28"/>
          <w:rtl/>
        </w:rPr>
        <w:t>ﺩﺭ ﭘﺎﺳﺦ ﭘﻴﺮ ﻣﻴﻔﺮﻭﺵ ﮔﻔﺖ</w:t>
      </w:r>
      <w:r w:rsidR="00BD77AA">
        <w:rPr>
          <w:sz w:val="28"/>
          <w:szCs w:val="28"/>
          <w:rtl/>
        </w:rPr>
        <w:t xml:space="preserve">، </w:t>
      </w:r>
      <w:r w:rsidR="00D976BC" w:rsidRPr="00984881">
        <w:rPr>
          <w:sz w:val="28"/>
          <w:szCs w:val="28"/>
          <w:rtl/>
        </w:rPr>
        <w:t>ﮐﻪ ﻣﻦ</w:t>
      </w:r>
      <w:r>
        <w:rPr>
          <w:sz w:val="28"/>
          <w:szCs w:val="28"/>
          <w:rtl/>
        </w:rPr>
        <w:t xml:space="preserve"> </w:t>
      </w:r>
      <w:r w:rsidR="00D976BC" w:rsidRPr="00984881">
        <w:rPr>
          <w:sz w:val="28"/>
          <w:szCs w:val="28"/>
          <w:rtl/>
        </w:rPr>
        <w:t>ﻧﻪ ﻓﻘﻂ ﻏﻢ ﺭﺍ</w:t>
      </w:r>
      <w:r w:rsidR="00BD77AA">
        <w:rPr>
          <w:sz w:val="28"/>
          <w:szCs w:val="28"/>
          <w:rtl/>
        </w:rPr>
        <w:t xml:space="preserve">، </w:t>
      </w:r>
      <w:r w:rsidR="00D976BC" w:rsidRPr="00984881">
        <w:rPr>
          <w:sz w:val="28"/>
          <w:szCs w:val="28"/>
          <w:rtl/>
        </w:rPr>
        <w:t>ﮐﻪ ﺣﺘﻰ ﻧﺎﻡ ﻭ ﻧﻨﮓ</w:t>
      </w:r>
      <w:r>
        <w:rPr>
          <w:sz w:val="28"/>
          <w:szCs w:val="28"/>
          <w:rtl/>
        </w:rPr>
        <w:t xml:space="preserve"> </w:t>
      </w:r>
      <w:r w:rsidR="00D976BC" w:rsidRPr="00984881">
        <w:rPr>
          <w:sz w:val="28"/>
          <w:szCs w:val="28"/>
          <w:rtl/>
        </w:rPr>
        <w:t>ﻭ ﺷﻬﺮﺕ ﻭ ﺍﻋﺘﺒﺎﺭ ﺧﻮﺩﺭﺍ ﻧﺰﺩ ﺩﻳﮕﺮﺍﻥ ﻧﻴﺰ ﺍﺯ ﻳﺎﺩ ﺑﺮﺩﻩ ﺍﻡ</w:t>
      </w:r>
      <w:r w:rsidR="00BD77AA">
        <w:rPr>
          <w:sz w:val="28"/>
          <w:szCs w:val="28"/>
          <w:rtl/>
        </w:rPr>
        <w:t xml:space="preserve">. </w:t>
      </w:r>
      <w:r w:rsidR="00D976BC" w:rsidRPr="00984881">
        <w:rPr>
          <w:sz w:val="28"/>
          <w:szCs w:val="28"/>
          <w:rtl/>
        </w:rPr>
        <w:t>ﮐﻪ ﭘﻴﺮ ﮔﻔﺖ ﭘس ﺗﻮ ﻧﻴﺰ ﺍﻳﻦ</w:t>
      </w:r>
      <w:r>
        <w:rPr>
          <w:sz w:val="28"/>
          <w:szCs w:val="28"/>
          <w:rtl/>
        </w:rPr>
        <w:t xml:space="preserve"> </w:t>
      </w:r>
      <w:r w:rsidR="00D976BC" w:rsidRPr="00984881">
        <w:rPr>
          <w:sz w:val="28"/>
          <w:szCs w:val="28"/>
          <w:rtl/>
        </w:rPr>
        <w:t>ﺳﺨﻦ ﺭﺍ ﻗﺒﻮﻝ ﮐﻦ</w:t>
      </w:r>
      <w:r w:rsidR="00BD77AA">
        <w:rPr>
          <w:sz w:val="28"/>
          <w:szCs w:val="28"/>
          <w:rtl/>
        </w:rPr>
        <w:t xml:space="preserve">، </w:t>
      </w:r>
      <w:r w:rsidR="00D976BC" w:rsidRPr="00984881">
        <w:rPr>
          <w:sz w:val="28"/>
          <w:szCs w:val="28"/>
          <w:rtl/>
        </w:rPr>
        <w:t>ﺁﻧﮕﺎﻩ ﻧﺘﻴﺠﻪ ﻫﺮﭼﻪ ﺑﺎﺷﺪ</w:t>
      </w:r>
      <w:r>
        <w:rPr>
          <w:sz w:val="28"/>
          <w:szCs w:val="28"/>
          <w:rtl/>
        </w:rPr>
        <w:t xml:space="preserve"> </w:t>
      </w:r>
      <w:r w:rsidR="00D976BC" w:rsidRPr="00984881">
        <w:rPr>
          <w:sz w:val="28"/>
          <w:szCs w:val="28"/>
          <w:rtl/>
        </w:rPr>
        <w:t>ﻗﺒﻮﻝ ﺍﺳﺖ</w:t>
      </w:r>
      <w:r w:rsidR="00BD77AA">
        <w:rPr>
          <w:sz w:val="28"/>
          <w:szCs w:val="28"/>
          <w:rtl/>
        </w:rPr>
        <w:t xml:space="preserve">. </w:t>
      </w:r>
      <w:r w:rsidR="00D976BC" w:rsidRPr="00984881">
        <w:rPr>
          <w:sz w:val="28"/>
          <w:szCs w:val="28"/>
          <w:rtl/>
        </w:rPr>
        <w:t>ﮐﻪ ﺩﺳﺘﻮﺭﺍﺕ ﺳﻠﻮﮐﻰ ﺭﺍ ﺑﭙﺬﻳﺮ</w:t>
      </w:r>
      <w:r w:rsidR="00BD77AA">
        <w:rPr>
          <w:sz w:val="28"/>
          <w:szCs w:val="28"/>
          <w:rtl/>
        </w:rPr>
        <w:t xml:space="preserve">، </w:t>
      </w:r>
      <w:r w:rsidR="00D976BC" w:rsidRPr="00984881">
        <w:rPr>
          <w:sz w:val="28"/>
          <w:szCs w:val="28"/>
          <w:rtl/>
        </w:rPr>
        <w:t>ﻭ ﻧﺘﺎﻳﺞ</w:t>
      </w:r>
      <w:r>
        <w:rPr>
          <w:sz w:val="28"/>
          <w:szCs w:val="28"/>
          <w:rtl/>
        </w:rPr>
        <w:t xml:space="preserve"> </w:t>
      </w:r>
      <w:r w:rsidR="00D976BC" w:rsidRPr="00984881">
        <w:rPr>
          <w:sz w:val="28"/>
          <w:szCs w:val="28"/>
          <w:rtl/>
        </w:rPr>
        <w:t>ﺷﻬﻮﺩﻯ ﺭﺍ ﺩﺭ ﺍﺧﺘﻴﺎﺭ ﺧﺪﺍﻭﻧﺪ ﺑﮕﺬﺍﺭ ﻫﺮﭼﻪ ﻭ ﺩﺭ ﻫﺮ ﺩﺭﺟﻪﺍﻯ ﺑﺎﺷﺪ</w:t>
      </w:r>
      <w:r w:rsidR="00BD77AA">
        <w:rPr>
          <w:sz w:val="28"/>
          <w:szCs w:val="28"/>
          <w:rtl/>
        </w:rPr>
        <w:t xml:space="preserve">، </w:t>
      </w:r>
      <w:r w:rsidR="00D976BC" w:rsidRPr="00984881">
        <w:rPr>
          <w:sz w:val="28"/>
          <w:szCs w:val="28"/>
          <w:rtl/>
        </w:rPr>
        <w:t>ﺷﮑﺮ ﺧﺪﺍ ﺭﺍ ﺑﮑﻦ</w:t>
      </w:r>
      <w:r w:rsidR="00BD77AA">
        <w:rPr>
          <w:sz w:val="28"/>
          <w:szCs w:val="28"/>
          <w:rtl/>
        </w:rPr>
        <w:t xml:space="preserve">. </w:t>
      </w:r>
      <w:r w:rsidR="00D976BC" w:rsidRPr="00984881">
        <w:rPr>
          <w:sz w:val="28"/>
          <w:szCs w:val="28"/>
          <w:rtl/>
        </w:rPr>
        <w:t>ﮐﻪ ﻣﻬﻢ ﺭﺿﺎﻳﺖ ﺍﻟﻬﻰ ﺍﺳﺖ</w:t>
      </w:r>
      <w:r w:rsidR="00BD77AA">
        <w:rPr>
          <w:sz w:val="28"/>
          <w:szCs w:val="28"/>
          <w:rtl/>
        </w:rPr>
        <w:t xml:space="preserve">. </w:t>
      </w:r>
      <w:r w:rsidR="00D976BC" w:rsidRPr="00984881">
        <w:rPr>
          <w:sz w:val="28"/>
          <w:szCs w:val="28"/>
          <w:rtl/>
        </w:rPr>
        <w:t>ﻭ ﻧﻪ</w:t>
      </w:r>
      <w:r w:rsidR="00195957" w:rsidRPr="00984881">
        <w:rPr>
          <w:rFonts w:hint="cs"/>
          <w:sz w:val="28"/>
          <w:szCs w:val="28"/>
          <w:rtl/>
        </w:rPr>
        <w:t xml:space="preserve"> </w:t>
      </w:r>
      <w:r w:rsidR="00D976BC" w:rsidRPr="00984881">
        <w:rPr>
          <w:sz w:val="28"/>
          <w:szCs w:val="28"/>
          <w:rtl/>
        </w:rPr>
        <w:t>ﺑﻬﺸﺘﻬﺎﻯ ﺧﺪﺍﻭﻧﺪ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ﺳﻮﺩ ﻭﺯﻳﺎﻥ ﻭﻣﺎﻳﻪ</w:t>
      </w:r>
      <w:r w:rsidR="00BD77AA">
        <w:rPr>
          <w:b/>
          <w:bCs/>
          <w:sz w:val="28"/>
          <w:szCs w:val="28"/>
          <w:rtl/>
        </w:rPr>
        <w:t xml:space="preserve">، </w:t>
      </w:r>
      <w:r w:rsidRPr="00984881">
        <w:rPr>
          <w:b/>
          <w:bCs/>
          <w:sz w:val="28"/>
          <w:szCs w:val="28"/>
          <w:rtl/>
        </w:rPr>
        <w:t>ﭼﻮ ﺧﻮﺍﻫﺪ ﺷﺪﻥ ﺯﺩﺳﺖ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ﺍﺯ ﺑﻬﺮ ﺍﻳﻦ ﻣﻌﺎﻣﻠﻪ</w:t>
      </w:r>
      <w:r w:rsidR="00BD77AA">
        <w:rPr>
          <w:b/>
          <w:bCs/>
          <w:sz w:val="28"/>
          <w:szCs w:val="28"/>
          <w:rtl/>
        </w:rPr>
        <w:t xml:space="preserve">، </w:t>
      </w:r>
      <w:r w:rsidRPr="00984881">
        <w:rPr>
          <w:b/>
          <w:bCs/>
          <w:sz w:val="28"/>
          <w:szCs w:val="28"/>
          <w:rtl/>
        </w:rPr>
        <w:t xml:space="preserve">ﻏﻤﮕﻴﻦ ﻣﺒﺎﺵ ﻭﺷﺎﺩ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ﺩﺭ ﻣﻌﺎﻣﻠﻪ ﻭ ﮐﺴﺐ ﺑﺎﺯﺍﺭﻯ</w:t>
      </w:r>
      <w:r w:rsidR="00BD77AA">
        <w:rPr>
          <w:sz w:val="28"/>
          <w:szCs w:val="28"/>
          <w:rtl/>
        </w:rPr>
        <w:t xml:space="preserve">، </w:t>
      </w:r>
      <w:r w:rsidR="00D976BC" w:rsidRPr="00984881">
        <w:rPr>
          <w:sz w:val="28"/>
          <w:szCs w:val="28"/>
          <w:rtl/>
        </w:rPr>
        <w:t>ﺍﮔﺮ ﺳﻮﺩ ﻭﺯﻳﺎﻥ ﻭ ﺣﺘﻰ ﺍﺯ ﺩﺳﺖ ﺩﺍﺩﻥ ﺗﻤﺎﻡ ﺳﺮﻣﺎﻳﻪ ﻫﺴﺖ</w:t>
      </w:r>
      <w:r w:rsidR="00BD77AA">
        <w:rPr>
          <w:sz w:val="28"/>
          <w:szCs w:val="28"/>
          <w:rtl/>
        </w:rPr>
        <w:t xml:space="preserve">. </w:t>
      </w:r>
      <w:r w:rsidR="00D976BC" w:rsidRPr="00984881">
        <w:rPr>
          <w:sz w:val="28"/>
          <w:szCs w:val="28"/>
          <w:rtl/>
        </w:rPr>
        <w:t>ﺑﺎﺯ ﺑﺮﺍﻯ ﺍﻳﻦ ﻣﻌﺎﻣﻠﻪ ﺍﻟﻬﻰ</w:t>
      </w:r>
      <w:r w:rsidR="00BD77AA">
        <w:rPr>
          <w:sz w:val="28"/>
          <w:szCs w:val="28"/>
          <w:rtl/>
        </w:rPr>
        <w:t xml:space="preserve">، </w:t>
      </w:r>
      <w:r w:rsidR="00D976BC" w:rsidRPr="00984881">
        <w:rPr>
          <w:sz w:val="28"/>
          <w:szCs w:val="28"/>
          <w:rtl/>
        </w:rPr>
        <w:t>ﻫﺮﮔﺰ</w:t>
      </w:r>
      <w:r>
        <w:rPr>
          <w:sz w:val="28"/>
          <w:szCs w:val="28"/>
          <w:rtl/>
        </w:rPr>
        <w:t xml:space="preserve"> </w:t>
      </w:r>
      <w:r w:rsidR="00D976BC" w:rsidRPr="00984881">
        <w:rPr>
          <w:sz w:val="28"/>
          <w:szCs w:val="28"/>
          <w:rtl/>
        </w:rPr>
        <w:t>ﻏﻤﮕﻴﻦ ﻧﺒﺎﺵ</w:t>
      </w:r>
      <w:r w:rsidR="00BD77AA">
        <w:rPr>
          <w:sz w:val="28"/>
          <w:szCs w:val="28"/>
          <w:rtl/>
        </w:rPr>
        <w:t xml:space="preserve">. </w:t>
      </w:r>
      <w:r w:rsidR="00D976BC" w:rsidRPr="00984881">
        <w:rPr>
          <w:sz w:val="28"/>
          <w:szCs w:val="28"/>
          <w:rtl/>
        </w:rPr>
        <w:t>ﺳﺨﻦ</w:t>
      </w:r>
      <w:r>
        <w:rPr>
          <w:sz w:val="28"/>
          <w:szCs w:val="28"/>
          <w:rtl/>
        </w:rPr>
        <w:t xml:space="preserve"> </w:t>
      </w:r>
      <w:r w:rsidR="00D976BC" w:rsidRPr="00984881">
        <w:rPr>
          <w:sz w:val="28"/>
          <w:szCs w:val="28"/>
          <w:rtl/>
        </w:rPr>
        <w:t>ﭘﻴﺮ ﺍﺳﺖ</w:t>
      </w:r>
      <w:r w:rsidR="00BD77AA">
        <w:rPr>
          <w:sz w:val="28"/>
          <w:szCs w:val="28"/>
          <w:rtl/>
        </w:rPr>
        <w:t xml:space="preserve">، </w:t>
      </w:r>
      <w:r w:rsidR="00D976BC" w:rsidRPr="00984881">
        <w:rPr>
          <w:sz w:val="28"/>
          <w:szCs w:val="28"/>
          <w:rtl/>
        </w:rPr>
        <w:t>ﮐﻪ ﻓﮑﺮ ﺩﻧﻴﺎ ﻧﺒﺎﺵ</w:t>
      </w:r>
      <w:r w:rsidR="00BD77AA">
        <w:rPr>
          <w:sz w:val="28"/>
          <w:szCs w:val="28"/>
          <w:rtl/>
        </w:rPr>
        <w:t xml:space="preserve">، </w:t>
      </w:r>
      <w:r w:rsidR="00D976BC" w:rsidRPr="00984881">
        <w:rPr>
          <w:sz w:val="28"/>
          <w:szCs w:val="28"/>
          <w:rtl/>
        </w:rPr>
        <w:t>ﻭ ﺑﺮﺍﻯ ﮐﺎﺭ ﺁﺧﺮﺕ ﻭ ﺁﻳﻨﺪﻩ</w:t>
      </w:r>
      <w:r w:rsidR="00BD77AA">
        <w:rPr>
          <w:sz w:val="28"/>
          <w:szCs w:val="28"/>
          <w:rtl/>
        </w:rPr>
        <w:t xml:space="preserve">، </w:t>
      </w:r>
      <w:r w:rsidR="00D976BC" w:rsidRPr="00984881">
        <w:rPr>
          <w:sz w:val="28"/>
          <w:szCs w:val="28"/>
          <w:rtl/>
        </w:rPr>
        <w:t>ﺩﺭ ﻓﮑﺮ ﺍﻳﻦ ﺑﺎﺵ ﮐﻪ ﭼﻪ ﺑﻬﺮﻩﺍﻯ ﺧﻮﺍﻫﻢ ﺩﺍﺷﺖ</w:t>
      </w:r>
      <w:r w:rsidR="00BD77AA">
        <w:rPr>
          <w:sz w:val="28"/>
          <w:szCs w:val="28"/>
          <w:rtl/>
        </w:rPr>
        <w:t xml:space="preserve">، </w:t>
      </w:r>
      <w:r w:rsidR="00D976BC" w:rsidRPr="00984881">
        <w:rPr>
          <w:sz w:val="28"/>
          <w:szCs w:val="28"/>
          <w:rtl/>
        </w:rPr>
        <w:t>ﻭ ﭼﻪ ﺍﻣﻮﺭﻯ ﺭﺍ ﺑﺎﻳﺪﺑﺂﺳﺎﻧﻰ ﻗﺒﻮﻝ ﮐﻨﻢ</w:t>
      </w:r>
      <w:r w:rsidR="00BD77AA">
        <w:rPr>
          <w:sz w:val="28"/>
          <w:szCs w:val="28"/>
          <w:rtl/>
        </w:rPr>
        <w:t xml:space="preserve">. </w:t>
      </w:r>
      <w:r w:rsidR="00D976BC" w:rsidRPr="00984881">
        <w:rPr>
          <w:sz w:val="28"/>
          <w:szCs w:val="28"/>
          <w:rtl/>
        </w:rPr>
        <w:t>ﮐﻪ ﻫﺴﺘﻰ ﻧﻮﻉ ﺑﺸﺮﻯ ﻭ ﺣﺘﻰ ﺟﺎﻥ ﺭﺍ ﺑﺮﺍﻯ ﺭﺳﻴﺪﻥ</w:t>
      </w:r>
      <w:r>
        <w:rPr>
          <w:sz w:val="28"/>
          <w:szCs w:val="28"/>
          <w:rtl/>
        </w:rPr>
        <w:t xml:space="preserve"> </w:t>
      </w:r>
      <w:r w:rsidR="00D976BC" w:rsidRPr="00984881">
        <w:rPr>
          <w:sz w:val="28"/>
          <w:szCs w:val="28"/>
          <w:rtl/>
        </w:rPr>
        <w:t>ﺑﺮﺿﺎﻳﺖ ﺍﻟﻬﻰ ﻭ ﻏﻔﺮﺍﻥ ﺍﻭ ﺑﺎﻳﺪ ﺩﺍﺩ</w:t>
      </w:r>
      <w:r w:rsidR="00BD77AA">
        <w:rPr>
          <w:sz w:val="28"/>
          <w:szCs w:val="28"/>
          <w:rtl/>
        </w:rPr>
        <w:t xml:space="preserve">. </w:t>
      </w:r>
      <w:r w:rsidR="00D976BC" w:rsidRPr="00984881">
        <w:rPr>
          <w:sz w:val="28"/>
          <w:szCs w:val="28"/>
          <w:rtl/>
        </w:rPr>
        <w:t>ﺗﺎ ﺫﺍﺕ ﺧﻮﺩ</w:t>
      </w:r>
      <w:r>
        <w:rPr>
          <w:sz w:val="28"/>
          <w:szCs w:val="28"/>
          <w:rtl/>
        </w:rPr>
        <w:t xml:space="preserve"> </w:t>
      </w:r>
      <w:r w:rsidR="00D976BC" w:rsidRPr="00984881">
        <w:rPr>
          <w:sz w:val="28"/>
          <w:szCs w:val="28"/>
          <w:rtl/>
        </w:rPr>
        <w:t>ﺳﺎﻟﻚ ﭘﺎﮐﺴﺎﺯﻯﺷﻮﺩ</w:t>
      </w:r>
      <w:r w:rsidR="00BD77AA">
        <w:rPr>
          <w:sz w:val="28"/>
          <w:szCs w:val="28"/>
          <w:rtl/>
        </w:rPr>
        <w:t xml:space="preserve">. </w:t>
      </w:r>
      <w:r w:rsidR="00D976BC" w:rsidRPr="00984881">
        <w:rPr>
          <w:sz w:val="28"/>
          <w:szCs w:val="28"/>
          <w:rtl/>
        </w:rPr>
        <w:t>ﭘس ﻣﻌﺎﻣﻠﻪ ﺑﺎ ﺧﺪﺍﻭﻧﺪ ﮔﺮﭼﻪ ﺳﻮﺩ ﺑﺨﺶ ﻫﺴﺖ</w:t>
      </w:r>
      <w:r w:rsidR="00BD77AA">
        <w:rPr>
          <w:sz w:val="28"/>
          <w:szCs w:val="28"/>
          <w:rtl/>
        </w:rPr>
        <w:t xml:space="preserve">، </w:t>
      </w:r>
      <w:r w:rsidR="00D976BC" w:rsidRPr="00984881">
        <w:rPr>
          <w:sz w:val="28"/>
          <w:szCs w:val="28"/>
          <w:rtl/>
        </w:rPr>
        <w:t>ﻭﻟﻰ ﺑﻘﺼﺪ ﺳﻮﺩ ﻭ ﺳﺮﻣﺎﻳﻪﺍﻯ ﮐﻪ ﺑﺎﻳﺪ ﺯﻳﺎﻥ ﮐﻨﻴﻢ ﻭ ﻫﺰﻳﻨﻪ ﻧﻤﺎﺋﻴﻢ</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ﺑﺎﺩﺕ</w:t>
      </w:r>
      <w:r w:rsidR="004D25BE">
        <w:rPr>
          <w:b/>
          <w:bCs/>
          <w:sz w:val="28"/>
          <w:szCs w:val="28"/>
          <w:rtl/>
        </w:rPr>
        <w:t xml:space="preserve"> </w:t>
      </w:r>
      <w:r w:rsidRPr="00984881">
        <w:rPr>
          <w:b/>
          <w:bCs/>
          <w:sz w:val="28"/>
          <w:szCs w:val="28"/>
          <w:rtl/>
        </w:rPr>
        <w:t>ﺑﺪﺳﺖ ﺑﺎﺷﺪ</w:t>
      </w:r>
      <w:r w:rsidR="00BD77AA">
        <w:rPr>
          <w:b/>
          <w:bCs/>
          <w:sz w:val="28"/>
          <w:szCs w:val="28"/>
          <w:rtl/>
        </w:rPr>
        <w:t xml:space="preserve">، </w:t>
      </w:r>
      <w:r w:rsidRPr="00984881">
        <w:rPr>
          <w:b/>
          <w:bCs/>
          <w:sz w:val="28"/>
          <w:szCs w:val="28"/>
          <w:rtl/>
        </w:rPr>
        <w:t>ﺍﮔﺮ ﺩﻝ ﻧﻬﻰ ﺑﻬﻴﭻ</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ﺩﺭ ﻣﻌﺮﺿﻰ ﮐﻪ ﺗﺨﺖ ﺳﻠﻴﻤﺎﻥ ﺭﻭﺩ ﺑﺒﺎﺩ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ﭘﻴﺮ ﻧﻴﺰ ﻣﻴﮕﻮﻳﺪ</w:t>
      </w:r>
      <w:r w:rsidR="00BD77AA">
        <w:rPr>
          <w:sz w:val="28"/>
          <w:szCs w:val="28"/>
          <w:rtl/>
        </w:rPr>
        <w:t xml:space="preserve">، </w:t>
      </w:r>
      <w:r w:rsidR="00D976BC" w:rsidRPr="00984881">
        <w:rPr>
          <w:sz w:val="28"/>
          <w:szCs w:val="28"/>
          <w:rtl/>
        </w:rPr>
        <w:t>ﮐﻪ ﺍﮔﺮ ﺗﻮ ﺑﺨﻮﺍﻫﻰ ﺩﻟﺒﺴﺘﮕﻰ ﺑﺎﻣﻮﺭ ﺑﺎﻃﻞ</w:t>
      </w:r>
      <w:r>
        <w:rPr>
          <w:sz w:val="28"/>
          <w:szCs w:val="28"/>
          <w:rtl/>
        </w:rPr>
        <w:t xml:space="preserve"> </w:t>
      </w:r>
      <w:r w:rsidR="00D976BC" w:rsidRPr="00984881">
        <w:rPr>
          <w:sz w:val="28"/>
          <w:szCs w:val="28"/>
          <w:rtl/>
        </w:rPr>
        <w:t>ﻭ ﻫﻴﭻ ﻭ ﭘﻮﭺ ﺩﺍﺷﺘﻪ ﺑﺎﺷﻰ</w:t>
      </w:r>
      <w:r w:rsidR="00BD77AA">
        <w:rPr>
          <w:sz w:val="28"/>
          <w:szCs w:val="28"/>
          <w:rtl/>
        </w:rPr>
        <w:t xml:space="preserve">، </w:t>
      </w:r>
      <w:r w:rsidR="00D976BC" w:rsidRPr="00984881">
        <w:rPr>
          <w:sz w:val="28"/>
          <w:szCs w:val="28"/>
          <w:rtl/>
        </w:rPr>
        <w:t>ﺁﻧﮕﺎﻩ ﺑﺎﺩ</w:t>
      </w:r>
      <w:r>
        <w:rPr>
          <w:sz w:val="28"/>
          <w:szCs w:val="28"/>
          <w:rtl/>
        </w:rPr>
        <w:t xml:space="preserve"> </w:t>
      </w:r>
      <w:r w:rsidR="00D976BC" w:rsidRPr="00984881">
        <w:rPr>
          <w:sz w:val="28"/>
          <w:szCs w:val="28"/>
          <w:rtl/>
        </w:rPr>
        <w:t>ﺑﺪﺳﺖ ﺩﺍﺭﻯ</w:t>
      </w:r>
      <w:r w:rsidR="00BD77AA">
        <w:rPr>
          <w:sz w:val="28"/>
          <w:szCs w:val="28"/>
          <w:rtl/>
        </w:rPr>
        <w:t xml:space="preserve">. </w:t>
      </w:r>
      <w:r w:rsidR="00D976BC" w:rsidRPr="00984881">
        <w:rPr>
          <w:sz w:val="28"/>
          <w:szCs w:val="28"/>
          <w:rtl/>
        </w:rPr>
        <w:t>ﮐﻪ ﻋﻤﻠﺎ</w:t>
      </w:r>
      <w:r>
        <w:rPr>
          <w:sz w:val="28"/>
          <w:szCs w:val="28"/>
          <w:rtl/>
        </w:rPr>
        <w:t xml:space="preserve"> </w:t>
      </w:r>
      <w:r w:rsidR="00D976BC" w:rsidRPr="00984881">
        <w:rPr>
          <w:sz w:val="28"/>
          <w:szCs w:val="28"/>
          <w:rtl/>
        </w:rPr>
        <w:t>ﺩﺳﺖ ﺧﺎﻟﻰ</w:t>
      </w:r>
      <w:r w:rsidR="00BD77AA">
        <w:rPr>
          <w:sz w:val="28"/>
          <w:szCs w:val="28"/>
          <w:rtl/>
        </w:rPr>
        <w:t xml:space="preserve">، </w:t>
      </w:r>
      <w:r w:rsidR="00D976BC" w:rsidRPr="00984881">
        <w:rPr>
          <w:sz w:val="28"/>
          <w:szCs w:val="28"/>
          <w:rtl/>
        </w:rPr>
        <w:t xml:space="preserve">ﻭ ﺑﺎﺩ </w:t>
      </w:r>
      <w:r w:rsidR="009915B2" w:rsidRPr="00984881">
        <w:rPr>
          <w:sz w:val="28"/>
          <w:szCs w:val="28"/>
          <w:rtl/>
        </w:rPr>
        <w:t>فر</w:t>
      </w:r>
      <w:r w:rsidR="00D976BC" w:rsidRPr="00984881">
        <w:rPr>
          <w:sz w:val="28"/>
          <w:szCs w:val="28"/>
          <w:rtl/>
        </w:rPr>
        <w:t>ﺍﺭﻯ ﺍﺯ ﺩﺳﺖ ﺍﺳﺖ</w:t>
      </w:r>
      <w:r w:rsidR="00BD77AA">
        <w:rPr>
          <w:sz w:val="28"/>
          <w:szCs w:val="28"/>
          <w:rtl/>
        </w:rPr>
        <w:t xml:space="preserve">. </w:t>
      </w:r>
      <w:r w:rsidR="00D976BC" w:rsidRPr="00984881">
        <w:rPr>
          <w:sz w:val="28"/>
          <w:szCs w:val="28"/>
          <w:rtl/>
        </w:rPr>
        <w:t>ﺩﺭ ﺣﺎﻟﻴﮑﻪ ﺟﻬﺎﻥ ﺗﺨﺖ ﻭﺗﺎﺝ ﺳﻠﻴﻤﺎﻥ ﺭﺍ ﺑﺒﺎﺩ</w:t>
      </w:r>
      <w:r>
        <w:rPr>
          <w:sz w:val="28"/>
          <w:szCs w:val="28"/>
          <w:rtl/>
        </w:rPr>
        <w:t xml:space="preserve"> </w:t>
      </w:r>
      <w:r w:rsidR="00D976BC" w:rsidRPr="00984881">
        <w:rPr>
          <w:sz w:val="28"/>
          <w:szCs w:val="28"/>
          <w:rtl/>
        </w:rPr>
        <w:t>ﺩﺍﺩ</w:t>
      </w:r>
      <w:r w:rsidR="00BD77AA">
        <w:rPr>
          <w:sz w:val="28"/>
          <w:szCs w:val="28"/>
          <w:rtl/>
        </w:rPr>
        <w:t xml:space="preserve">. </w:t>
      </w:r>
      <w:r w:rsidR="00D976BC" w:rsidRPr="00984881">
        <w:rPr>
          <w:sz w:val="28"/>
          <w:szCs w:val="28"/>
          <w:rtl/>
        </w:rPr>
        <w:t>ﺯﻳﺮﺍ ﺳﻠﻴﻤﺎﻥ ﮐﻪ ﺣﺎﮐﻢ ﺑﺮ ﺑﺎﺩ ﺑﻮﺩ</w:t>
      </w:r>
      <w:r w:rsidR="00BD77AA">
        <w:rPr>
          <w:sz w:val="28"/>
          <w:szCs w:val="28"/>
          <w:rtl/>
        </w:rPr>
        <w:t xml:space="preserve">، </w:t>
      </w:r>
      <w:r w:rsidR="00D976BC" w:rsidRPr="00984881">
        <w:rPr>
          <w:sz w:val="28"/>
          <w:szCs w:val="28"/>
          <w:rtl/>
        </w:rPr>
        <w:t>ﺩﺭ ﺑﺎﻟﮑﻦ ﭼﺸﻢ ﺃﻧﺪﺍﺯ</w:t>
      </w:r>
      <w:r w:rsidR="00BD77AA">
        <w:rPr>
          <w:sz w:val="28"/>
          <w:szCs w:val="28"/>
          <w:rtl/>
        </w:rPr>
        <w:t xml:space="preserve">، </w:t>
      </w:r>
      <w:r w:rsidR="00D976BC" w:rsidRPr="00984881">
        <w:rPr>
          <w:sz w:val="28"/>
          <w:szCs w:val="28"/>
          <w:rtl/>
        </w:rPr>
        <w:t>ﻭﻣﻠﺎﺣﻈﻪ ﺩﻳﮕﺮﺍﻥ ﻧﺸﺴﺘﻪ ﺑﻮﺩ</w:t>
      </w:r>
      <w:r w:rsidR="00BD77AA">
        <w:rPr>
          <w:sz w:val="28"/>
          <w:szCs w:val="28"/>
          <w:rtl/>
        </w:rPr>
        <w:t xml:space="preserve">، </w:t>
      </w:r>
      <w:r w:rsidR="00D976BC" w:rsidRPr="00984881">
        <w:rPr>
          <w:sz w:val="28"/>
          <w:szCs w:val="28"/>
          <w:rtl/>
        </w:rPr>
        <w:t>ﮐﻪ ﺑﺮﻭﻯ ﻋﺼﺎﻯ ﺧﻮﺩ ﺟﺎﻥ</w:t>
      </w:r>
      <w:r>
        <w:rPr>
          <w:sz w:val="28"/>
          <w:szCs w:val="28"/>
          <w:rtl/>
        </w:rPr>
        <w:t xml:space="preserve"> </w:t>
      </w:r>
      <w:r w:rsidR="00D976BC" w:rsidRPr="00984881">
        <w:rPr>
          <w:sz w:val="28"/>
          <w:szCs w:val="28"/>
          <w:rtl/>
        </w:rPr>
        <w:t>ﺩﺍﺩ</w:t>
      </w:r>
      <w:r w:rsidR="00BD77AA">
        <w:rPr>
          <w:sz w:val="28"/>
          <w:szCs w:val="28"/>
          <w:rtl/>
        </w:rPr>
        <w:t xml:space="preserve">، </w:t>
      </w:r>
      <w:r w:rsidR="00D976BC" w:rsidRPr="00984881">
        <w:rPr>
          <w:sz w:val="28"/>
          <w:szCs w:val="28"/>
          <w:rtl/>
        </w:rPr>
        <w:t>ﻭ ﭼﻴﺰﻯ ﺑﺮﺍﻳﺶ ﺩﺭ ﺩﺳﺖ ﻧﻤﺎﻧﺪ ﮐﻪ ﺍﻟﺒﺘﻪ ﮐﺮﺍﻣﺎﺕ ﺍﻟﻬﻰ ﻭﺷﻬﻮﺩﻯ ﺟﺎﻥ</w:t>
      </w:r>
      <w:r w:rsidR="00BD77AA">
        <w:rPr>
          <w:sz w:val="28"/>
          <w:szCs w:val="28"/>
          <w:rtl/>
        </w:rPr>
        <w:t xml:space="preserve">، </w:t>
      </w:r>
      <w:r w:rsidR="00D976BC" w:rsidRPr="00984881">
        <w:rPr>
          <w:sz w:val="28"/>
          <w:szCs w:val="28"/>
          <w:rtl/>
        </w:rPr>
        <w:t>ﺑﺂﻳﻨﺪﻩ ﺑﻬﺘﺮﻯ ﺭﻓﺘﻪ ﺍﺳﺖ</w:t>
      </w:r>
      <w:r w:rsidR="00BD77AA">
        <w:rPr>
          <w:sz w:val="28"/>
          <w:szCs w:val="28"/>
          <w:rtl/>
        </w:rPr>
        <w:t xml:space="preserve">. </w:t>
      </w:r>
      <w:r w:rsidR="00DA649A" w:rsidRPr="00984881">
        <w:rPr>
          <w:sz w:val="28"/>
          <w:szCs w:val="28"/>
          <w:rtl/>
        </w:rPr>
        <w:t>پس</w:t>
      </w:r>
      <w:r>
        <w:rPr>
          <w:sz w:val="28"/>
          <w:szCs w:val="28"/>
          <w:rtl/>
        </w:rPr>
        <w:t xml:space="preserve"> </w:t>
      </w:r>
      <w:r w:rsidR="00D976BC" w:rsidRPr="00984881">
        <w:rPr>
          <w:sz w:val="28"/>
          <w:szCs w:val="28"/>
          <w:rtl/>
        </w:rPr>
        <w:t>ﺩﻳﮕﺮﺍﻥ ﻭﺿﻊ</w:t>
      </w:r>
      <w:r>
        <w:rPr>
          <w:sz w:val="28"/>
          <w:szCs w:val="28"/>
          <w:rtl/>
        </w:rPr>
        <w:t xml:space="preserve"> </w:t>
      </w:r>
      <w:r w:rsidR="00D976BC" w:rsidRPr="00984881">
        <w:rPr>
          <w:sz w:val="28"/>
          <w:szCs w:val="28"/>
          <w:rtl/>
        </w:rPr>
        <w:t xml:space="preserve">ﺑﻬﺘﺮ ﺍﺯ ﺳﻠﻴﻤﺎﻥ ﻧﺪﺍﺭﻧﺪ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ﺣﺎﻓﻆ ﮔﺮﺕ ﺯﭘﻨﺪ ﺣﮑﻴﻤﺎﻥ ﻣﻠﺎﻟﺘﺴﺖ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ﮐﻮﺗﻪ ﮐﻨﻴﻢ ﻗﺼّﻪ</w:t>
      </w:r>
      <w:r w:rsidR="00BD77AA">
        <w:rPr>
          <w:b/>
          <w:bCs/>
          <w:sz w:val="28"/>
          <w:szCs w:val="28"/>
          <w:rtl/>
        </w:rPr>
        <w:t xml:space="preserve">، </w:t>
      </w:r>
      <w:r w:rsidRPr="00984881">
        <w:rPr>
          <w:b/>
          <w:bCs/>
          <w:sz w:val="28"/>
          <w:szCs w:val="28"/>
          <w:rtl/>
        </w:rPr>
        <w:t>ﮐﻪ ﻋﻤﺮﺕ ﺩﺭﺍﺯ ﺑﺎﺩ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ﺑﺨﻮﺩﺵ ﻭ ﺷﻨﻮﻧﺪﻩ ﻣﻴﮕﻮﻳﺪ ﮐﻪ ﺍﮔﺮ ﺍﺯ ﺍﻳﻦ ﺣﮑﻤﺘﻬﺎﻯ ﭘﻴﺮ ﻣﻰ</w:t>
      </w:r>
      <w:r>
        <w:rPr>
          <w:sz w:val="28"/>
          <w:szCs w:val="28"/>
          <w:rtl/>
        </w:rPr>
        <w:t xml:space="preserve"> </w:t>
      </w:r>
      <w:r w:rsidR="009915B2" w:rsidRPr="00984881">
        <w:rPr>
          <w:sz w:val="28"/>
          <w:szCs w:val="28"/>
          <w:rtl/>
        </w:rPr>
        <w:t>فر</w:t>
      </w:r>
      <w:r w:rsidR="00D976BC" w:rsidRPr="00984881">
        <w:rPr>
          <w:sz w:val="28"/>
          <w:szCs w:val="28"/>
          <w:rtl/>
        </w:rPr>
        <w:t>ﻭﺵ ﻣﻠﺎﻟﺖ ﻭ ﺧﺴﺘﮕﻰ ﻳﺎﻓﺘﻰ</w:t>
      </w:r>
      <w:r w:rsidR="00BD77AA">
        <w:rPr>
          <w:sz w:val="28"/>
          <w:szCs w:val="28"/>
          <w:rtl/>
        </w:rPr>
        <w:t xml:space="preserve">، </w:t>
      </w:r>
      <w:r w:rsidR="00D976BC" w:rsidRPr="00984881">
        <w:rPr>
          <w:sz w:val="28"/>
          <w:szCs w:val="28"/>
          <w:rtl/>
        </w:rPr>
        <w:t>ﭘس ﺩﺍﺳﺘﺎﻥ ﺭﺍ ﮐﻮﺗﺎﻩ ﻣﻴﮑﻨﻢ</w:t>
      </w:r>
      <w:r w:rsidR="00BD77AA">
        <w:rPr>
          <w:sz w:val="28"/>
          <w:szCs w:val="28"/>
          <w:rtl/>
        </w:rPr>
        <w:t xml:space="preserve">، </w:t>
      </w:r>
      <w:r w:rsidR="00D976BC" w:rsidRPr="00984881">
        <w:rPr>
          <w:sz w:val="28"/>
          <w:szCs w:val="28"/>
          <w:rtl/>
        </w:rPr>
        <w:t>ﻭ ﺍﻣﻴﺪﻭﺍﺭﻡ ﻋﻤﺮﺕ ﺩﺭﺍﺯ ﺑﺎﺷﺪ</w:t>
      </w:r>
      <w:r w:rsidR="00BD77AA">
        <w:rPr>
          <w:sz w:val="28"/>
          <w:szCs w:val="28"/>
          <w:rtl/>
        </w:rPr>
        <w:t xml:space="preserve">. </w:t>
      </w:r>
      <w:r w:rsidR="00D976BC" w:rsidRPr="00984881">
        <w:rPr>
          <w:sz w:val="28"/>
          <w:szCs w:val="28"/>
          <w:rtl/>
        </w:rPr>
        <w:t>ﺑﺎﺯ ﻗﺼّﻪ ﺩﺍﺳﺘﺎﻥ</w:t>
      </w:r>
      <w:r w:rsidR="00BD77AA">
        <w:rPr>
          <w:sz w:val="28"/>
          <w:szCs w:val="28"/>
          <w:rtl/>
        </w:rPr>
        <w:t xml:space="preserve">، </w:t>
      </w:r>
      <w:r w:rsidR="00D976BC" w:rsidRPr="00984881">
        <w:rPr>
          <w:sz w:val="28"/>
          <w:szCs w:val="28"/>
          <w:rtl/>
        </w:rPr>
        <w:t>ﻫﻤﺎﻥ(ﻗﺺّ</w:t>
      </w:r>
      <w:r>
        <w:rPr>
          <w:sz w:val="28"/>
          <w:szCs w:val="28"/>
          <w:rtl/>
        </w:rPr>
        <w:t xml:space="preserve"> </w:t>
      </w:r>
      <w:r w:rsidR="00D976BC" w:rsidRPr="00984881">
        <w:rPr>
          <w:sz w:val="28"/>
          <w:szCs w:val="28"/>
          <w:rtl/>
        </w:rPr>
        <w:t>ﺃثر)ﻭ ﺭﺩّ ﭘﺎ ﮔﺮﻓﺘﻦ ﺑﺮﺍﻯ ﺗﻌﻘﻴﺐ</w:t>
      </w:r>
      <w:r w:rsidR="00BD77AA">
        <w:rPr>
          <w:sz w:val="28"/>
          <w:szCs w:val="28"/>
          <w:rtl/>
        </w:rPr>
        <w:t xml:space="preserve">، </w:t>
      </w:r>
      <w:r w:rsidR="00D976BC" w:rsidRPr="00984881">
        <w:rPr>
          <w:sz w:val="28"/>
          <w:szCs w:val="28"/>
          <w:rtl/>
        </w:rPr>
        <w:t>ﻭ ﻧﻴﺰ</w:t>
      </w:r>
      <w:r>
        <w:rPr>
          <w:sz w:val="28"/>
          <w:szCs w:val="28"/>
          <w:rtl/>
        </w:rPr>
        <w:t xml:space="preserve"> </w:t>
      </w:r>
      <w:r w:rsidR="00D976BC" w:rsidRPr="00984881">
        <w:rPr>
          <w:sz w:val="28"/>
          <w:szCs w:val="28"/>
          <w:rtl/>
        </w:rPr>
        <w:t>ﭘﻴﮕﻴﺮﻯ</w:t>
      </w:r>
      <w:r>
        <w:rPr>
          <w:sz w:val="28"/>
          <w:szCs w:val="28"/>
          <w:rtl/>
        </w:rPr>
        <w:t xml:space="preserve"> </w:t>
      </w:r>
      <w:r w:rsidR="00D976BC" w:rsidRPr="00984881">
        <w:rPr>
          <w:sz w:val="28"/>
          <w:szCs w:val="28"/>
          <w:rtl/>
        </w:rPr>
        <w:t>ﺳﺎﻟﻚ ﺩﺭ ﺳﻠﻮﻙ ﺍﺯ ﺻﻮﺭﺕ ﭘﻴﺮ ﻭ ﻃﺮﻳﻘﺖ ﻭﻭﻟﺎﻳﺖ</w:t>
      </w:r>
      <w:r w:rsidR="00BD77AA">
        <w:rPr>
          <w:sz w:val="28"/>
          <w:szCs w:val="28"/>
          <w:rtl/>
        </w:rPr>
        <w:t xml:space="preserve">. </w:t>
      </w:r>
      <w:r w:rsidR="00D976BC" w:rsidRPr="00984881">
        <w:rPr>
          <w:sz w:val="28"/>
          <w:szCs w:val="28"/>
          <w:rtl/>
        </w:rPr>
        <w:t>ﮐﻪ ﺑﺎ ﺟﺪﻳّﺖ ﺑﻴﺸﺘﺮ ﺍﻳﻦ</w:t>
      </w:r>
      <w:r>
        <w:rPr>
          <w:sz w:val="28"/>
          <w:szCs w:val="28"/>
          <w:rtl/>
        </w:rPr>
        <w:t xml:space="preserve"> </w:t>
      </w:r>
      <w:r w:rsidR="00D976BC" w:rsidRPr="00984881">
        <w:rPr>
          <w:sz w:val="28"/>
          <w:szCs w:val="28"/>
          <w:rtl/>
        </w:rPr>
        <w:t>ﺗﻌﻘﻴﺐ ﻭﺍﺩﺍﻣﻪ ﺳﻠﻮﻙ ﮐﻮﺗﺎﻩ ﻣﻴﮕﺮﺩﺩ</w:t>
      </w:r>
      <w:r w:rsidR="00BD77AA">
        <w:rPr>
          <w:sz w:val="28"/>
          <w:szCs w:val="28"/>
          <w:rtl/>
        </w:rPr>
        <w:t xml:space="preserve">. </w:t>
      </w:r>
      <w:r w:rsidR="00D976BC" w:rsidRPr="00984881">
        <w:rPr>
          <w:sz w:val="28"/>
          <w:szCs w:val="28"/>
          <w:rtl/>
        </w:rPr>
        <w:t>ﻭﺑﺎﻋث ﻃﻮﻝ ﻋﻤﺮ ﺟﺎﻭﺩﺍﻧﮕﻰ ﺃﺑﺪﻯ</w:t>
      </w:r>
      <w:r w:rsidR="00BD77AA">
        <w:rPr>
          <w:sz w:val="28"/>
          <w:szCs w:val="28"/>
          <w:rtl/>
        </w:rPr>
        <w:t xml:space="preserve">، </w:t>
      </w:r>
      <w:r w:rsidR="00D976BC" w:rsidRPr="00984881">
        <w:rPr>
          <w:sz w:val="28"/>
          <w:szCs w:val="28"/>
          <w:rtl/>
        </w:rPr>
        <w:t>ﻭ ﺑﺎﺯﮔﺸﺖ ﺑﺨﻠﻖ ﺧﻮﺍﻫﺪ ﺑﻮﺩ</w:t>
      </w:r>
      <w:r w:rsidR="00BD77AA">
        <w:rPr>
          <w:sz w:val="28"/>
          <w:szCs w:val="28"/>
          <w:rtl/>
        </w:rPr>
        <w:t xml:space="preserve">. </w:t>
      </w:r>
      <w:r w:rsidR="00D976BC" w:rsidRPr="00984881">
        <w:rPr>
          <w:sz w:val="28"/>
          <w:szCs w:val="28"/>
          <w:rtl/>
        </w:rPr>
        <w:t>ﮐﻪ ﺁﺭﺍﻣﺶ ﻓﮑﺮﻯ ﻭ ﻋﻘﻠﻰ ﮐﺎﻣﻠﺎﻥ ﺍﻟﻬﻰ</w:t>
      </w:r>
      <w:r w:rsidR="00BD77AA">
        <w:rPr>
          <w:sz w:val="28"/>
          <w:szCs w:val="28"/>
          <w:rtl/>
        </w:rPr>
        <w:t xml:space="preserve">، </w:t>
      </w:r>
      <w:r w:rsidR="00D976BC" w:rsidRPr="00984881">
        <w:rPr>
          <w:sz w:val="28"/>
          <w:szCs w:val="28"/>
          <w:rtl/>
        </w:rPr>
        <w:t>ﺑﺎﻋث ﺳﻠﺎﻣﺘﻰ ﺗﻦ</w:t>
      </w:r>
      <w:r>
        <w:rPr>
          <w:sz w:val="28"/>
          <w:szCs w:val="28"/>
          <w:rtl/>
        </w:rPr>
        <w:t xml:space="preserve"> </w:t>
      </w:r>
      <w:r w:rsidR="00D976BC" w:rsidRPr="00984881">
        <w:rPr>
          <w:sz w:val="28"/>
          <w:szCs w:val="28"/>
          <w:rtl/>
        </w:rPr>
        <w:t>ﺧﻮﺍﻫﺪ ﺷﺪ</w:t>
      </w:r>
      <w:r w:rsidR="00BD77AA">
        <w:rPr>
          <w:sz w:val="28"/>
          <w:szCs w:val="28"/>
          <w:rtl/>
        </w:rPr>
        <w:t xml:space="preserve">، </w:t>
      </w:r>
      <w:r w:rsidR="00D976BC" w:rsidRPr="00984881">
        <w:rPr>
          <w:sz w:val="28"/>
          <w:szCs w:val="28"/>
          <w:rtl/>
        </w:rPr>
        <w:t>ﮐﻪ ﻣﺮﮒ ﺭﺍ ﺑﻌﻘﺐ ﻣﻰ ﺃﻧﺪﺍﺯﺩ</w:t>
      </w:r>
      <w:r w:rsidR="00BD77AA">
        <w:rPr>
          <w:sz w:val="28"/>
          <w:szCs w:val="28"/>
          <w:rtl/>
        </w:rPr>
        <w:t xml:space="preserve">. </w:t>
      </w:r>
      <w:r w:rsidR="00D976BC" w:rsidRPr="00984881">
        <w:rPr>
          <w:sz w:val="28"/>
          <w:szCs w:val="28"/>
          <w:rtl/>
        </w:rPr>
        <w:t>ﻭ ﺑﻘﻮﻝ ﭘﻴﺎﻣﺒﺮ</w:t>
      </w:r>
      <w:r w:rsidR="00BD77AA">
        <w:rPr>
          <w:sz w:val="28"/>
          <w:szCs w:val="28"/>
          <w:rtl/>
        </w:rPr>
        <w:t xml:space="preserve">، </w:t>
      </w:r>
      <w:r w:rsidR="00D976BC" w:rsidRPr="00984881">
        <w:rPr>
          <w:sz w:val="28"/>
          <w:szCs w:val="28"/>
          <w:rtl/>
        </w:rPr>
        <w:t>ﻣﻠﻚ ﺍﻟﻤﻮﺕ ﺑﺎﻳﺸﺎﻥ ﮔﻔﺘﻪ ﺍﺳﺖ</w:t>
      </w:r>
      <w:r w:rsidR="00BD77AA">
        <w:rPr>
          <w:sz w:val="28"/>
          <w:szCs w:val="28"/>
          <w:rtl/>
        </w:rPr>
        <w:t xml:space="preserve">، </w:t>
      </w:r>
      <w:r w:rsidR="00D976BC" w:rsidRPr="00984881">
        <w:rPr>
          <w:sz w:val="28"/>
          <w:szCs w:val="28"/>
          <w:rtl/>
        </w:rPr>
        <w:t>ﮐﻪ ﺳﺮﻣﻮﻋﺪ ﺟﺎﻥ ﻫﺮﮐﺴﻰ ﺭﺍ ﻣﻴﮕﻴﺮﻡ</w:t>
      </w:r>
      <w:r w:rsidR="00BD77AA">
        <w:rPr>
          <w:sz w:val="28"/>
          <w:szCs w:val="28"/>
          <w:rtl/>
        </w:rPr>
        <w:t xml:space="preserve">، </w:t>
      </w:r>
      <w:r w:rsidR="00D976BC" w:rsidRPr="00984881">
        <w:rPr>
          <w:sz w:val="28"/>
          <w:szCs w:val="28"/>
          <w:rtl/>
        </w:rPr>
        <w:t>ﻭﻟﻰ ﺗﻨﻬﺎ ﺭﻭﺡ ﻣﺤﻤﺪ ﻭ ﻋﻠﻰّ ﺭﺍ ﺣﻖ ﻧﺪﺍﺭﻡ ﺑﮕﻴﺮﻡ</w:t>
      </w:r>
      <w:r w:rsidR="00BD77AA">
        <w:rPr>
          <w:sz w:val="28"/>
          <w:szCs w:val="28"/>
          <w:rtl/>
        </w:rPr>
        <w:t xml:space="preserve">، </w:t>
      </w:r>
      <w:r w:rsidR="00D976BC" w:rsidRPr="00984881">
        <w:rPr>
          <w:sz w:val="28"/>
          <w:szCs w:val="28"/>
          <w:rtl/>
        </w:rPr>
        <w:t>ﻣﮕﺮ ﺧﺪﺍﻭﻧﺪ ﺩﺳﺘﻮﺭ ﺧﺎﺹ ﺑﺪﻫﺪ</w:t>
      </w:r>
      <w:r w:rsidR="00BD77AA">
        <w:rPr>
          <w:sz w:val="28"/>
          <w:szCs w:val="28"/>
          <w:rtl/>
        </w:rPr>
        <w:t xml:space="preserve">. </w:t>
      </w:r>
      <w:r w:rsidR="00D976BC" w:rsidRPr="00984881">
        <w:rPr>
          <w:sz w:val="28"/>
          <w:szCs w:val="28"/>
          <w:rtl/>
        </w:rPr>
        <w:t>ﻭ ﺣﺘﻰ ﺧﻮﺩﺷﺎﻥ ﺧﻮﺍﺳﺘﻪ ﺑﺎﺷﻨﺪ ﺑﻤﻴﺮﻧﺪ</w:t>
      </w:r>
      <w:r w:rsidR="00BD77AA">
        <w:rPr>
          <w:sz w:val="28"/>
          <w:szCs w:val="28"/>
          <w:rtl/>
        </w:rPr>
        <w:t xml:space="preserve">. </w:t>
      </w:r>
      <w:r w:rsidR="00D976BC" w:rsidRPr="00984881">
        <w:rPr>
          <w:sz w:val="28"/>
          <w:szCs w:val="28"/>
          <w:rtl/>
        </w:rPr>
        <w:t>ﮐﻪ ﻫﺮ ﺷﺎﻫﺪ ﻣﻘﺎﻣﺎﺕﻣﺮﺗﻀﻮﻯ ﻭﻣﺼﻄﻔﻮﻯ</w:t>
      </w:r>
      <w:r w:rsidR="00BD77AA">
        <w:rPr>
          <w:sz w:val="28"/>
          <w:szCs w:val="28"/>
          <w:rtl/>
        </w:rPr>
        <w:t xml:space="preserve">، </w:t>
      </w:r>
      <w:r w:rsidR="00D976BC" w:rsidRPr="00984881">
        <w:rPr>
          <w:sz w:val="28"/>
          <w:szCs w:val="28"/>
          <w:rtl/>
        </w:rPr>
        <w:t>ﺧﻮﺩ ﻧﻴﺰ ﻣﺤﻤﺪ ﻭﻋﻠﻰّ ﺯﻧﺪﻩﻫﺴﺘﻨﺪ</w:t>
      </w:r>
      <w:r w:rsidR="00BD77AA">
        <w:rPr>
          <w:sz w:val="28"/>
          <w:szCs w:val="28"/>
          <w:rtl/>
        </w:rPr>
        <w:t xml:space="preserve">. </w:t>
      </w:r>
      <w:r w:rsidR="00D976BC" w:rsidRPr="00984881">
        <w:rPr>
          <w:sz w:val="28"/>
          <w:szCs w:val="28"/>
          <w:rtl/>
        </w:rPr>
        <w:t>ﻭﺍﻳﻥ هماﻧﻰ ﻣﻘﺎﻣﻰ ﺍﻟﻬﻰ ﺁﻧﺎﻥ ﺭﺍ ﺩﺍﺭﻧﺪ</w:t>
      </w:r>
      <w:r w:rsidR="00BD77AA">
        <w:rPr>
          <w:sz w:val="28"/>
          <w:szCs w:val="28"/>
          <w:rtl/>
        </w:rPr>
        <w:t xml:space="preserve">. </w:t>
      </w:r>
      <w:r w:rsidR="00D976BC" w:rsidRPr="00984881">
        <w:rPr>
          <w:sz w:val="28"/>
          <w:szCs w:val="28"/>
          <w:rtl/>
        </w:rPr>
        <w:t>ﻭ ﻫﻤﮕﻰ ﻣﺤﻤﺪ ﻭﻋﻠﻰّ</w:t>
      </w:r>
      <w:r>
        <w:rPr>
          <w:sz w:val="28"/>
          <w:szCs w:val="28"/>
          <w:rtl/>
        </w:rPr>
        <w:t xml:space="preserve"> </w:t>
      </w:r>
      <w:r w:rsidR="00D976BC" w:rsidRPr="00984881">
        <w:rPr>
          <w:sz w:val="28"/>
          <w:szCs w:val="28"/>
          <w:rtl/>
        </w:rPr>
        <w:t>ﺯﻧﺪﻩ ﺯﻣﺎﻥ ﺧﻮﺩ ﻫﺴﺘﻨﺪ</w:t>
      </w:r>
      <w:r w:rsidR="00BD77AA">
        <w:rPr>
          <w:sz w:val="28"/>
          <w:szCs w:val="28"/>
          <w:rtl/>
        </w:rPr>
        <w:t xml:space="preserve">. </w:t>
      </w:r>
      <w:r w:rsidR="00D976BC" w:rsidRPr="00984881">
        <w:rPr>
          <w:sz w:val="28"/>
          <w:szCs w:val="28"/>
          <w:rtl/>
        </w:rPr>
        <w:t>ﮐﻪ ﻋﻔﻮ ﻭﻧﺠﺎﺕ ﺍﺯ</w:t>
      </w:r>
      <w:r w:rsidR="00D976BC" w:rsidRPr="00984881">
        <w:rPr>
          <w:rFonts w:hint="cs"/>
          <w:sz w:val="28"/>
          <w:szCs w:val="28"/>
          <w:rtl/>
        </w:rPr>
        <w:t xml:space="preserve"> </w:t>
      </w:r>
      <w:r w:rsidR="00D976BC" w:rsidRPr="00984881">
        <w:rPr>
          <w:sz w:val="28"/>
          <w:szCs w:val="28"/>
          <w:rtl/>
        </w:rPr>
        <w:t>ﻧﻮﻉ ﺑﺸﺮﻯ ﺭﺍ ﺩﺍﺭﻧﺪ</w:t>
      </w:r>
      <w:r w:rsidR="00BD77AA">
        <w:rPr>
          <w:sz w:val="28"/>
          <w:szCs w:val="28"/>
          <w:rtl/>
        </w:rPr>
        <w:t xml:space="preserve">، </w:t>
      </w:r>
      <w:r w:rsidR="00D976BC" w:rsidRPr="00984881">
        <w:rPr>
          <w:sz w:val="28"/>
          <w:szCs w:val="28"/>
          <w:rtl/>
        </w:rPr>
        <w:t>ﮐﻪ ﻣﺮﮒ ﺁﻧﻬﺎ ﺑﺴﺘﻪ ﺑﻔﺎﻳﺪﻩ ﺩﻳﮕﺮﺍﻥ</w:t>
      </w:r>
      <w:r w:rsidR="00BD77AA">
        <w:rPr>
          <w:sz w:val="28"/>
          <w:szCs w:val="28"/>
          <w:rtl/>
        </w:rPr>
        <w:t xml:space="preserve">، </w:t>
      </w:r>
      <w:r w:rsidR="00D976BC" w:rsidRPr="00984881">
        <w:rPr>
          <w:sz w:val="28"/>
          <w:szCs w:val="28"/>
          <w:rtl/>
        </w:rPr>
        <w:t>ﺩﺭ ﺗﺮﺑﻴﺖ ﺍﻟﻬﻰ ﻳﺎﻓﺘﻦ ﺍﺯ ﺍﻭﻟﻴﺎﻯ ﺍﻟﻬﻰ ﺍﺳﺖ</w:t>
      </w:r>
      <w:r w:rsidR="00BD77AA">
        <w:rPr>
          <w:sz w:val="28"/>
          <w:szCs w:val="28"/>
          <w:rtl/>
        </w:rPr>
        <w:t xml:space="preserve">. </w:t>
      </w:r>
      <w:r w:rsidR="00D976BC" w:rsidRPr="00984881">
        <w:rPr>
          <w:sz w:val="28"/>
          <w:szCs w:val="28"/>
          <w:rtl/>
        </w:rPr>
        <w:t>ﻭ ﺍﻟّﺎ ﺑﻘﻮﻝ</w:t>
      </w:r>
      <w:r>
        <w:rPr>
          <w:sz w:val="28"/>
          <w:szCs w:val="28"/>
          <w:rtl/>
        </w:rPr>
        <w:t xml:space="preserve"> </w:t>
      </w:r>
      <w:r w:rsidR="00D976BC" w:rsidRPr="00984881">
        <w:rPr>
          <w:sz w:val="28"/>
          <w:szCs w:val="28"/>
          <w:rtl/>
        </w:rPr>
        <w:t>ﭘﻴﺎﻣﺒﺮ</w:t>
      </w:r>
      <w:r w:rsidR="00BD77AA">
        <w:rPr>
          <w:sz w:val="28"/>
          <w:szCs w:val="28"/>
          <w:rtl/>
        </w:rPr>
        <w:t xml:space="preserve">، </w:t>
      </w:r>
      <w:r w:rsidR="00D976BC" w:rsidRPr="00984881">
        <w:rPr>
          <w:sz w:val="28"/>
          <w:szCs w:val="28"/>
          <w:rtl/>
        </w:rPr>
        <w:t>ﺍﮔﺮ ﻭﻟﻰّ ﺍﻟﻬﻰ ﻣﻮﺭﺩ ﺑﻬﺮﻩ ﮔﻴﺮﻯ</w:t>
      </w:r>
      <w:r>
        <w:rPr>
          <w:sz w:val="28"/>
          <w:szCs w:val="28"/>
          <w:rtl/>
        </w:rPr>
        <w:t xml:space="preserve"> </w:t>
      </w:r>
      <w:r w:rsidR="00D976BC" w:rsidRPr="00984881">
        <w:rPr>
          <w:sz w:val="28"/>
          <w:szCs w:val="28"/>
          <w:rtl/>
        </w:rPr>
        <w:t>ﺳﻠﻮﮐﻰ ﮐﺴﻰ ﻧﺒﺎﺷﺪ</w:t>
      </w:r>
      <w:r w:rsidR="00BD77AA">
        <w:rPr>
          <w:sz w:val="28"/>
          <w:szCs w:val="28"/>
          <w:rtl/>
        </w:rPr>
        <w:t xml:space="preserve">، </w:t>
      </w:r>
      <w:r w:rsidR="00D976BC" w:rsidRPr="00984881">
        <w:rPr>
          <w:sz w:val="28"/>
          <w:szCs w:val="28"/>
          <w:rtl/>
        </w:rPr>
        <w:t>ﺧﺪﺍﻭﻧﺪ ﺍﻳﻦ ﻭﻟﻰّ</w:t>
      </w:r>
      <w:r>
        <w:rPr>
          <w:sz w:val="28"/>
          <w:szCs w:val="28"/>
          <w:rtl/>
        </w:rPr>
        <w:t xml:space="preserve"> </w:t>
      </w:r>
      <w:r w:rsidR="00D976BC" w:rsidRPr="00984881">
        <w:rPr>
          <w:sz w:val="28"/>
          <w:szCs w:val="28"/>
          <w:rtl/>
        </w:rPr>
        <w:t>ﺭﺍ ﺑﻨﺰﺩ</w:t>
      </w:r>
      <w:r>
        <w:rPr>
          <w:sz w:val="28"/>
          <w:szCs w:val="28"/>
          <w:rtl/>
        </w:rPr>
        <w:t xml:space="preserve"> </w:t>
      </w:r>
      <w:r w:rsidR="00D976BC" w:rsidRPr="00984881">
        <w:rPr>
          <w:sz w:val="28"/>
          <w:szCs w:val="28"/>
          <w:rtl/>
        </w:rPr>
        <w:t>ﺧﻮﺩ ﻣﻴﺒﺮﺩ</w:t>
      </w:r>
      <w:r w:rsidR="00BD77AA">
        <w:rPr>
          <w:sz w:val="28"/>
          <w:szCs w:val="28"/>
          <w:rtl/>
        </w:rPr>
        <w:t xml:space="preserve">، </w:t>
      </w:r>
      <w:r w:rsidR="00D976BC" w:rsidRPr="00984881">
        <w:rPr>
          <w:sz w:val="28"/>
          <w:szCs w:val="28"/>
          <w:rtl/>
        </w:rPr>
        <w:t>ﻭﺩﺭ ﮐﻨﺎﺭ ﻋﺮﺵ ﺧﻮﻳﺶ ﻣﻴﮕﺬﺍﺭﺩ</w:t>
      </w:r>
      <w:r w:rsidR="00BD77AA">
        <w:rPr>
          <w:sz w:val="28"/>
          <w:szCs w:val="28"/>
          <w:rtl/>
        </w:rPr>
        <w:t xml:space="preserve">. </w:t>
      </w:r>
    </w:p>
    <w:p w:rsidR="00D976BC" w:rsidRPr="00984881" w:rsidRDefault="004D25BE" w:rsidP="00D976BC">
      <w:pPr>
        <w:bidi/>
        <w:jc w:val="both"/>
        <w:rPr>
          <w:b/>
          <w:bCs/>
          <w:sz w:val="28"/>
          <w:szCs w:val="28"/>
          <w:rtl/>
        </w:rPr>
      </w:pPr>
      <w:r>
        <w:rPr>
          <w:sz w:val="28"/>
          <w:szCs w:val="28"/>
          <w:rtl/>
        </w:rPr>
        <w:t xml:space="preserve"> </w:t>
      </w:r>
      <w:r w:rsidR="00D976BC" w:rsidRPr="00984881">
        <w:rPr>
          <w:b/>
          <w:bCs/>
          <w:sz w:val="28"/>
          <w:szCs w:val="28"/>
          <w:rtl/>
        </w:rPr>
        <w:t>ﺷﺮﺍﺏ ﻭﻋﻴﺶ ﻧﻬﺎﻥ ﭼﻴﺴﺖ؟ ﮐﺎﺭ ﺑﻰ ﺑﻨﻴﺎﺩ</w:t>
      </w:r>
      <w:r>
        <w:rPr>
          <w:b/>
          <w:bCs/>
          <w:sz w:val="28"/>
          <w:szCs w:val="28"/>
          <w:rtl/>
        </w:rPr>
        <w:t xml:space="preserve"> </w:t>
      </w:r>
      <w:r w:rsidR="00D976BC" w:rsidRPr="00984881">
        <w:rPr>
          <w:b/>
          <w:bCs/>
          <w:sz w:val="28"/>
          <w:szCs w:val="28"/>
          <w:rtl/>
        </w:rPr>
        <w:t>*</w:t>
      </w:r>
      <w:r>
        <w:rPr>
          <w:b/>
          <w:bCs/>
          <w:sz w:val="28"/>
          <w:szCs w:val="28"/>
          <w:rtl/>
        </w:rPr>
        <w:t xml:space="preserve"> </w:t>
      </w:r>
      <w:r w:rsidR="00D976BC" w:rsidRPr="00984881">
        <w:rPr>
          <w:b/>
          <w:bCs/>
          <w:sz w:val="28"/>
          <w:szCs w:val="28"/>
          <w:rtl/>
        </w:rPr>
        <w:t>ﺯﺩﻳﻢ ﺑﺮ ﺻﻒ ﺭﻧﺪﺍﻥ</w:t>
      </w:r>
      <w:r w:rsidR="00BD77AA">
        <w:rPr>
          <w:b/>
          <w:bCs/>
          <w:sz w:val="28"/>
          <w:szCs w:val="28"/>
          <w:rtl/>
        </w:rPr>
        <w:t xml:space="preserve">، </w:t>
      </w:r>
      <w:r w:rsidR="00D976BC" w:rsidRPr="00984881">
        <w:rPr>
          <w:b/>
          <w:bCs/>
          <w:sz w:val="28"/>
          <w:szCs w:val="28"/>
          <w:rtl/>
        </w:rPr>
        <w:t>ﻭﻫﺮﭼﻪ ﺑﺎﺩﺍ ﺑﺎﺩ</w:t>
      </w:r>
    </w:p>
    <w:p w:rsidR="00D976BC" w:rsidRDefault="004D25BE" w:rsidP="00195957">
      <w:pPr>
        <w:bidi/>
        <w:jc w:val="both"/>
        <w:rPr>
          <w:sz w:val="28"/>
          <w:szCs w:val="28"/>
        </w:rPr>
      </w:pPr>
      <w:r>
        <w:rPr>
          <w:sz w:val="28"/>
          <w:szCs w:val="28"/>
          <w:rtl/>
        </w:rPr>
        <w:t xml:space="preserve"> </w:t>
      </w:r>
      <w:r w:rsidR="00D976BC" w:rsidRPr="00984881">
        <w:rPr>
          <w:sz w:val="28"/>
          <w:szCs w:val="28"/>
          <w:rtl/>
        </w:rPr>
        <w:t>ﺣﺎﻓﻆ ﻣﺨﺎﻟﻒﺍﻳﻦ ﺍﺳﺖ</w:t>
      </w:r>
      <w:r w:rsidR="00BD77AA">
        <w:rPr>
          <w:sz w:val="28"/>
          <w:szCs w:val="28"/>
          <w:rtl/>
        </w:rPr>
        <w:t xml:space="preserve">، </w:t>
      </w:r>
      <w:r w:rsidR="00D976BC" w:rsidRPr="00984881">
        <w:rPr>
          <w:sz w:val="28"/>
          <w:szCs w:val="28"/>
          <w:rtl/>
        </w:rPr>
        <w:t>ﮐﻪ ﻧﻮﺷﻴﺪﻥ</w:t>
      </w:r>
      <w:r>
        <w:rPr>
          <w:sz w:val="28"/>
          <w:szCs w:val="28"/>
          <w:rtl/>
        </w:rPr>
        <w:t xml:space="preserve"> </w:t>
      </w:r>
      <w:r w:rsidR="00D976BC" w:rsidRPr="00984881">
        <w:rPr>
          <w:sz w:val="28"/>
          <w:szCs w:val="28"/>
          <w:rtl/>
        </w:rPr>
        <w:t>ﺷﺮﺍﺏ ﻭ ﻋﻴﺶ ﻭﻋﺸﺮﺕ ﻭ ﻋﺸﻖ ﻭﺭﺯﻯ ﺭﺍ ﻣﺤﺮﻣﺎﻧﻪ ﻭﭘﻨﻬﺎﻧﻰ</w:t>
      </w:r>
      <w:r w:rsidR="00BD77AA">
        <w:rPr>
          <w:sz w:val="28"/>
          <w:szCs w:val="28"/>
          <w:rtl/>
        </w:rPr>
        <w:t xml:space="preserve">، </w:t>
      </w:r>
      <w:r w:rsidR="00D976BC" w:rsidRPr="00984881">
        <w:rPr>
          <w:sz w:val="28"/>
          <w:szCs w:val="28"/>
          <w:rtl/>
        </w:rPr>
        <w:t>ﺍﺯ ﺗﺮس</w:t>
      </w:r>
      <w:r>
        <w:rPr>
          <w:sz w:val="28"/>
          <w:szCs w:val="28"/>
          <w:rtl/>
        </w:rPr>
        <w:t xml:space="preserve"> </w:t>
      </w:r>
      <w:r w:rsidR="00D976BC" w:rsidRPr="00984881">
        <w:rPr>
          <w:sz w:val="28"/>
          <w:szCs w:val="28"/>
          <w:rtl/>
        </w:rPr>
        <w:t>ﺩﻳﮕﺮﺍﻥ ﻭ ﺁﺧﻮﻧﺪﻫﺎ ﺍﻧﺠﺎﻡ</w:t>
      </w:r>
      <w:r>
        <w:rPr>
          <w:sz w:val="28"/>
          <w:szCs w:val="28"/>
          <w:rtl/>
        </w:rPr>
        <w:t xml:space="preserve"> </w:t>
      </w:r>
      <w:r w:rsidR="00D976BC" w:rsidRPr="00984881">
        <w:rPr>
          <w:sz w:val="28"/>
          <w:szCs w:val="28"/>
          <w:rtl/>
        </w:rPr>
        <w:t>ﺩﺍﺩ</w:t>
      </w:r>
      <w:r w:rsidR="00BD77AA">
        <w:rPr>
          <w:sz w:val="28"/>
          <w:szCs w:val="28"/>
          <w:rtl/>
        </w:rPr>
        <w:t xml:space="preserve">. </w:t>
      </w:r>
      <w:r w:rsidR="00D976BC" w:rsidRPr="00984881">
        <w:rPr>
          <w:sz w:val="28"/>
          <w:szCs w:val="28"/>
          <w:rtl/>
        </w:rPr>
        <w:t xml:space="preserve">ﺯﻳﺮﺍ ﺍﻳﻦ ﮐﺎﺭ ﺑﻰ </w:t>
      </w:r>
      <w:r w:rsidR="00195957" w:rsidRPr="00984881">
        <w:rPr>
          <w:sz w:val="28"/>
          <w:szCs w:val="28"/>
          <w:rtl/>
        </w:rPr>
        <w:t>أساس</w:t>
      </w:r>
      <w:r w:rsidR="00D976BC" w:rsidRPr="00984881">
        <w:rPr>
          <w:sz w:val="28"/>
          <w:szCs w:val="28"/>
          <w:rtl/>
        </w:rPr>
        <w:t xml:space="preserve"> ﻭ ﺑﻰ ﻓﺎﻳﺪﻩ ﺑﻌﺪﻯ ﻭ ﻏﻴﺮ ﺍﺻﻮﻟﻰ ﻣﻴﺒﺎﺷﺪ</w:t>
      </w:r>
      <w:r w:rsidR="00BD77AA">
        <w:rPr>
          <w:sz w:val="28"/>
          <w:szCs w:val="28"/>
          <w:rtl/>
        </w:rPr>
        <w:t xml:space="preserve">. </w:t>
      </w:r>
      <w:r w:rsidR="00D976BC" w:rsidRPr="00984881">
        <w:rPr>
          <w:sz w:val="28"/>
          <w:szCs w:val="28"/>
          <w:rtl/>
        </w:rPr>
        <w:t>ﻟﺬﺍ ﺣﺎﻓﻆ ﻣﻴﮕﻮﻳﺪ</w:t>
      </w:r>
      <w:r w:rsidR="00BD77AA">
        <w:rPr>
          <w:sz w:val="28"/>
          <w:szCs w:val="28"/>
          <w:rtl/>
        </w:rPr>
        <w:t xml:space="preserve">، </w:t>
      </w:r>
      <w:r w:rsidR="00D976BC" w:rsidRPr="00984881">
        <w:rPr>
          <w:sz w:val="28"/>
          <w:szCs w:val="28"/>
          <w:rtl/>
        </w:rPr>
        <w:t>ﻣﺎ ﻧﻴﺰ ﭼﻨﻴﻦ ﮐﺮﺩﻳﻢ ﻭ ﺁﺷﮑﺎﺭﺍ ﻋﺸﻖ ﻭﺭﺯﻯ ﻭ ﺷﺮﺍﺏ ﻧﻮﺷﻰ ﺭﺍ ﺍﺧﺘﻴﺎﺭ ﮐﺮﺩﻩ ﺍﻳﻢ</w:t>
      </w:r>
      <w:r w:rsidR="00BD77AA">
        <w:rPr>
          <w:sz w:val="28"/>
          <w:szCs w:val="28"/>
          <w:rtl/>
        </w:rPr>
        <w:t xml:space="preserve">، </w:t>
      </w:r>
      <w:r w:rsidR="00D976BC" w:rsidRPr="00984881">
        <w:rPr>
          <w:sz w:val="28"/>
          <w:szCs w:val="28"/>
          <w:rtl/>
        </w:rPr>
        <w:t>ﻭ ﺑﺼﻒ</w:t>
      </w:r>
      <w:r>
        <w:rPr>
          <w:sz w:val="28"/>
          <w:szCs w:val="28"/>
          <w:rtl/>
        </w:rPr>
        <w:t xml:space="preserve"> </w:t>
      </w:r>
      <w:r w:rsidR="00D976BC" w:rsidRPr="00984881">
        <w:rPr>
          <w:sz w:val="28"/>
          <w:szCs w:val="28"/>
          <w:rtl/>
        </w:rPr>
        <w:t>ﺭﻧﺪﺍﻥ ﺩﺭﻭﻳﺶ ﻣﻠ</w:t>
      </w:r>
      <w:r w:rsidR="00DA649A" w:rsidRPr="00984881">
        <w:rPr>
          <w:sz w:val="28"/>
          <w:szCs w:val="28"/>
          <w:rtl/>
        </w:rPr>
        <w:t>حقّ</w:t>
      </w:r>
      <w:r>
        <w:rPr>
          <w:sz w:val="28"/>
          <w:szCs w:val="28"/>
          <w:rtl/>
        </w:rPr>
        <w:t xml:space="preserve"> </w:t>
      </w:r>
      <w:r w:rsidR="00D976BC" w:rsidRPr="00984881">
        <w:rPr>
          <w:sz w:val="28"/>
          <w:szCs w:val="28"/>
          <w:rtl/>
        </w:rPr>
        <w:t>ﮔﺮﺩﻳﺪﻩﺍﻳﻢ</w:t>
      </w:r>
      <w:r w:rsidR="00BD77AA">
        <w:rPr>
          <w:sz w:val="28"/>
          <w:szCs w:val="28"/>
          <w:rtl/>
        </w:rPr>
        <w:t xml:space="preserve">. </w:t>
      </w:r>
      <w:r w:rsidR="00D976BC" w:rsidRPr="00984881">
        <w:rPr>
          <w:sz w:val="28"/>
          <w:szCs w:val="28"/>
          <w:rtl/>
        </w:rPr>
        <w:t>ﻭﻫﺮﭼﻪ ﻣﻴﺨﻮﺍﻫﺪ ﭘﻴﺶ ﺑﻴﺎﻳﺪ</w:t>
      </w:r>
      <w:r w:rsidR="00BD77AA">
        <w:rPr>
          <w:sz w:val="28"/>
          <w:szCs w:val="28"/>
          <w:rtl/>
        </w:rPr>
        <w:t xml:space="preserve">. </w:t>
      </w:r>
      <w:r w:rsidR="00D976BC" w:rsidRPr="00984881">
        <w:rPr>
          <w:sz w:val="28"/>
          <w:szCs w:val="28"/>
          <w:rtl/>
        </w:rPr>
        <w:t>ﺭﻧﺪﺍﻥ ﻋﺎﻗﻞ ﻭ ﺯﻳﺮﻙ ﮐﻪ ﺩﺭ ﺟﻬﺎﻥ ﻫﻴﭻ ﮔﺮﻭﻫﻰ ﺑﻘﺪﺭﺕ ﺍﺳﺘثناﺋﻰ</w:t>
      </w:r>
      <w:r w:rsidR="00BD77AA">
        <w:rPr>
          <w:sz w:val="28"/>
          <w:szCs w:val="28"/>
          <w:rtl/>
        </w:rPr>
        <w:t xml:space="preserve">، </w:t>
      </w:r>
      <w:r w:rsidR="00D976BC" w:rsidRPr="00984881">
        <w:rPr>
          <w:sz w:val="28"/>
          <w:szCs w:val="28"/>
          <w:rtl/>
        </w:rPr>
        <w:t>ﻭ ﭘﻴﺶ</w:t>
      </w:r>
      <w:r>
        <w:rPr>
          <w:sz w:val="28"/>
          <w:szCs w:val="28"/>
          <w:rtl/>
        </w:rPr>
        <w:t xml:space="preserve"> </w:t>
      </w:r>
      <w:r w:rsidR="00D976BC" w:rsidRPr="00984881">
        <w:rPr>
          <w:sz w:val="28"/>
          <w:szCs w:val="28"/>
          <w:rtl/>
        </w:rPr>
        <w:t>ﺑﻴﻨﻰ ﻫﺎﻯ ﺃﺑﺪﻯ ﻭ ﺩﺭﺳﺖ</w:t>
      </w:r>
      <w:r w:rsidR="00BD77AA">
        <w:rPr>
          <w:sz w:val="28"/>
          <w:szCs w:val="28"/>
          <w:rtl/>
        </w:rPr>
        <w:t xml:space="preserve">، </w:t>
      </w:r>
      <w:r w:rsidR="00D976BC" w:rsidRPr="00984881">
        <w:rPr>
          <w:sz w:val="28"/>
          <w:szCs w:val="28"/>
          <w:rtl/>
        </w:rPr>
        <w:t>ﭼﻮﻥ ﺍﻳﻦ ﺭﻧﺪﺍﻥ ﺩﺭﻭﻳﺶ ﺍﺧﺘﻴﺎﺭ ﻧﮑﺮﺩﻩ ﺍﺳﺖ</w:t>
      </w:r>
      <w:r w:rsidR="00BD77AA">
        <w:rPr>
          <w:sz w:val="28"/>
          <w:szCs w:val="28"/>
          <w:rtl/>
        </w:rPr>
        <w:t xml:space="preserve">. </w:t>
      </w:r>
      <w:r w:rsidR="00D976BC" w:rsidRPr="00984881">
        <w:rPr>
          <w:sz w:val="28"/>
          <w:szCs w:val="28"/>
          <w:rtl/>
        </w:rPr>
        <w:t>ﮐﻪ ﺗﺮﻙ ﻫﺴﺘﻰ ﻫﺎﻯ ﻭﺍﻗﻌﻰ ﻣﻮﺟﻮﺩ ﻭﺳﻴﻠﻰ</w:t>
      </w:r>
      <w:r>
        <w:rPr>
          <w:sz w:val="28"/>
          <w:szCs w:val="28"/>
          <w:rtl/>
        </w:rPr>
        <w:t xml:space="preserve"> </w:t>
      </w:r>
      <w:r w:rsidR="00D976BC" w:rsidRPr="00984881">
        <w:rPr>
          <w:sz w:val="28"/>
          <w:szCs w:val="28"/>
          <w:rtl/>
        </w:rPr>
        <w:t>ﻧﻘﺪ ﻣﻴﮑﻨﻨﺪ</w:t>
      </w:r>
      <w:r w:rsidR="00BD77AA">
        <w:rPr>
          <w:sz w:val="28"/>
          <w:szCs w:val="28"/>
          <w:rtl/>
        </w:rPr>
        <w:t xml:space="preserve">، </w:t>
      </w:r>
      <w:r w:rsidR="00D976BC" w:rsidRPr="00984881">
        <w:rPr>
          <w:sz w:val="28"/>
          <w:szCs w:val="28"/>
          <w:rtl/>
        </w:rPr>
        <w:t>ﺗﺎ</w:t>
      </w:r>
      <w:r>
        <w:rPr>
          <w:sz w:val="28"/>
          <w:szCs w:val="28"/>
          <w:rtl/>
        </w:rPr>
        <w:t xml:space="preserve"> </w:t>
      </w:r>
      <w:r w:rsidR="00D976BC" w:rsidRPr="00984881">
        <w:rPr>
          <w:sz w:val="28"/>
          <w:szCs w:val="28"/>
          <w:rtl/>
        </w:rPr>
        <w:t>ﻫﺴﺘﻰ ﺣﻘﻴﻘﻰ ﻧﻴﺎﻣﺪﻩ</w:t>
      </w:r>
      <w:r>
        <w:rPr>
          <w:sz w:val="28"/>
          <w:szCs w:val="28"/>
          <w:rtl/>
        </w:rPr>
        <w:t xml:space="preserve"> </w:t>
      </w:r>
      <w:r w:rsidR="00D976BC" w:rsidRPr="00984881">
        <w:rPr>
          <w:sz w:val="28"/>
          <w:szCs w:val="28"/>
          <w:rtl/>
        </w:rPr>
        <w:t>ﻓﻮﻕ ﺑﺸﺮﻯ ﺭﺍ ﻫﻢ ﺍﮐﻨﻮﻥ ﺑﻴﺎﺑﻨﺪ</w:t>
      </w:r>
      <w:r w:rsidR="00BD77AA">
        <w:rPr>
          <w:sz w:val="28"/>
          <w:szCs w:val="28"/>
          <w:rtl/>
        </w:rPr>
        <w:t xml:space="preserve">، </w:t>
      </w:r>
      <w:r w:rsidR="00D976BC" w:rsidRPr="00984881">
        <w:rPr>
          <w:sz w:val="28"/>
          <w:szCs w:val="28"/>
          <w:rtl/>
        </w:rPr>
        <w:t>ﻭﺣﻠﻮﺍﻯ ﻧﺴﻴﻪ ﺭﺍ</w:t>
      </w:r>
      <w:r>
        <w:rPr>
          <w:sz w:val="28"/>
          <w:szCs w:val="28"/>
          <w:rtl/>
        </w:rPr>
        <w:t xml:space="preserve"> </w:t>
      </w:r>
      <w:r w:rsidR="00D976BC" w:rsidRPr="00984881">
        <w:rPr>
          <w:sz w:val="28"/>
          <w:szCs w:val="28"/>
          <w:rtl/>
        </w:rPr>
        <w:t>ﻣﻴﺨﻮﺍﻫﻨﺪ</w:t>
      </w:r>
      <w:r w:rsidR="00BD77AA">
        <w:rPr>
          <w:sz w:val="28"/>
          <w:szCs w:val="28"/>
          <w:rtl/>
        </w:rPr>
        <w:t xml:space="preserve">. </w:t>
      </w:r>
      <w:r w:rsidR="00D976BC" w:rsidRPr="00984881">
        <w:rPr>
          <w:sz w:val="28"/>
          <w:szCs w:val="28"/>
          <w:rtl/>
        </w:rPr>
        <w:t>ﮔﺮﭼﻪ ﺑﺮﺍﻯ</w:t>
      </w:r>
      <w:r>
        <w:rPr>
          <w:sz w:val="28"/>
          <w:szCs w:val="28"/>
          <w:rtl/>
        </w:rPr>
        <w:t xml:space="preserve"> </w:t>
      </w:r>
      <w:r w:rsidR="00D976BC" w:rsidRPr="00984881">
        <w:rPr>
          <w:sz w:val="28"/>
          <w:szCs w:val="28"/>
          <w:rtl/>
        </w:rPr>
        <w:t>ﻣﺮﺩ ﺭﻧﺪﻯ</w:t>
      </w:r>
      <w:r w:rsidR="00BD77AA">
        <w:rPr>
          <w:sz w:val="28"/>
          <w:szCs w:val="28"/>
          <w:rtl/>
        </w:rPr>
        <w:t xml:space="preserve">، </w:t>
      </w:r>
      <w:r w:rsidR="00D976BC" w:rsidRPr="00984881">
        <w:rPr>
          <w:sz w:val="28"/>
          <w:szCs w:val="28"/>
          <w:rtl/>
        </w:rPr>
        <w:t>ﺁﺏ</w:t>
      </w:r>
      <w:r>
        <w:rPr>
          <w:sz w:val="28"/>
          <w:szCs w:val="28"/>
          <w:rtl/>
        </w:rPr>
        <w:t xml:space="preserve"> </w:t>
      </w:r>
      <w:r w:rsidR="00D976BC" w:rsidRPr="00984881">
        <w:rPr>
          <w:sz w:val="28"/>
          <w:szCs w:val="28"/>
          <w:rtl/>
        </w:rPr>
        <w:t>ﺯﻳﺮ ﮐﺎﻩﺑﻮﺩﻥ</w:t>
      </w:r>
      <w:r>
        <w:rPr>
          <w:sz w:val="28"/>
          <w:szCs w:val="28"/>
          <w:rtl/>
        </w:rPr>
        <w:t xml:space="preserve"> </w:t>
      </w:r>
      <w:r w:rsidR="00D976BC" w:rsidRPr="00984881">
        <w:rPr>
          <w:sz w:val="28"/>
          <w:szCs w:val="28"/>
          <w:rtl/>
        </w:rPr>
        <w:t>ﺑﮕﻮﻳﻨﺪ</w:t>
      </w:r>
      <w:r w:rsidR="00BD77AA">
        <w:rPr>
          <w:sz w:val="28"/>
          <w:szCs w:val="28"/>
          <w:rtl/>
        </w:rPr>
        <w:t xml:space="preserve">. </w:t>
      </w:r>
      <w:r w:rsidR="00D976BC" w:rsidRPr="00984881">
        <w:rPr>
          <w:sz w:val="28"/>
          <w:szCs w:val="28"/>
          <w:rtl/>
        </w:rPr>
        <w:t>ﻭ ﻫﺮﭼﻪ ﺑﺎﺩﺍ ﺑﺎﺩ</w:t>
      </w:r>
      <w:r w:rsidR="00BD77AA">
        <w:rPr>
          <w:sz w:val="28"/>
          <w:szCs w:val="28"/>
          <w:rtl/>
        </w:rPr>
        <w:t xml:space="preserve">، </w:t>
      </w:r>
      <w:r w:rsidR="00D976BC" w:rsidRPr="00984881">
        <w:rPr>
          <w:sz w:val="28"/>
          <w:szCs w:val="28"/>
          <w:rtl/>
        </w:rPr>
        <w:t>ﮐﻪ ﺩﺭ</w:t>
      </w:r>
      <w:r>
        <w:rPr>
          <w:sz w:val="28"/>
          <w:szCs w:val="28"/>
          <w:rtl/>
        </w:rPr>
        <w:t xml:space="preserve"> </w:t>
      </w:r>
      <w:r w:rsidR="00D976BC" w:rsidRPr="00984881">
        <w:rPr>
          <w:sz w:val="28"/>
          <w:szCs w:val="28"/>
          <w:rtl/>
        </w:rPr>
        <w:t>ﺳﺮﻧﻮﺷﺘﻬﺎﻯ ﺳﻠﻮﮐﻰ ﻫﻔﺘﮕﺎﻧﻪ ﺳﺎﻟﮑﺎﻥ</w:t>
      </w:r>
      <w:r w:rsidR="00BD77AA">
        <w:rPr>
          <w:sz w:val="28"/>
          <w:szCs w:val="28"/>
          <w:rtl/>
        </w:rPr>
        <w:t xml:space="preserve">، </w:t>
      </w:r>
      <w:r w:rsidR="00D976BC" w:rsidRPr="00984881">
        <w:rPr>
          <w:sz w:val="28"/>
          <w:szCs w:val="28"/>
          <w:rtl/>
        </w:rPr>
        <w:t>ﺗﺴﻠﻴﻢ</w:t>
      </w:r>
      <w:r>
        <w:rPr>
          <w:sz w:val="28"/>
          <w:szCs w:val="28"/>
          <w:rtl/>
        </w:rPr>
        <w:t xml:space="preserve"> </w:t>
      </w:r>
      <w:r w:rsidR="00D976BC" w:rsidRPr="00984881">
        <w:rPr>
          <w:sz w:val="28"/>
          <w:szCs w:val="28"/>
          <w:rtl/>
        </w:rPr>
        <w:t>ﺗﺪﺑﻴﺮﺍﺕ ﺍﻟﻬﻰ ﻭﭘﻴﺮ ﻫﺴﺘﻨﺪ</w:t>
      </w:r>
      <w:r w:rsidR="00BD77AA">
        <w:rPr>
          <w:sz w:val="28"/>
          <w:szCs w:val="28"/>
          <w:rtl/>
        </w:rPr>
        <w:t xml:space="preserve">. </w:t>
      </w:r>
      <w:r w:rsidR="00D976BC" w:rsidRPr="00984881">
        <w:rPr>
          <w:sz w:val="28"/>
          <w:szCs w:val="28"/>
          <w:rtl/>
        </w:rPr>
        <w:t>ﻭ ﺁﺯﺍﺭ ﺩﻳﮕﺮﺍﻥ ﺭﺍ ﻧﻴﺰ ﺑﻨﻔﻊ ﺧﻮﺩ</w:t>
      </w:r>
      <w:r>
        <w:rPr>
          <w:sz w:val="28"/>
          <w:szCs w:val="28"/>
          <w:rtl/>
        </w:rPr>
        <w:t xml:space="preserve"> </w:t>
      </w:r>
      <w:r w:rsidR="00D976BC" w:rsidRPr="00984881">
        <w:rPr>
          <w:sz w:val="28"/>
          <w:szCs w:val="28"/>
          <w:rtl/>
        </w:rPr>
        <w:t>ﻣﻴﺪﺍﻧﻨﺪ</w:t>
      </w:r>
      <w:r w:rsidR="00BD77AA">
        <w:rPr>
          <w:sz w:val="28"/>
          <w:szCs w:val="28"/>
          <w:rtl/>
        </w:rPr>
        <w:t xml:space="preserve">، </w:t>
      </w:r>
      <w:r w:rsidR="00D976BC" w:rsidRPr="00984881">
        <w:rPr>
          <w:sz w:val="28"/>
          <w:szCs w:val="28"/>
          <w:rtl/>
        </w:rPr>
        <w:t>ﻭ ﺁﺯﻣﺎﻳﺶ ﺍﻟﻬﻰ</w:t>
      </w:r>
      <w:r w:rsidR="00BD77AA">
        <w:rPr>
          <w:sz w:val="28"/>
          <w:szCs w:val="28"/>
          <w:rtl/>
        </w:rPr>
        <w:t xml:space="preserve">. </w:t>
      </w:r>
      <w:r w:rsidR="00D976BC" w:rsidRPr="00984881">
        <w:rPr>
          <w:sz w:val="28"/>
          <w:szCs w:val="28"/>
          <w:rtl/>
        </w:rPr>
        <w:t>ﻟﺬﺍ ﻫﺮﭼﻪ</w:t>
      </w:r>
      <w:r>
        <w:rPr>
          <w:sz w:val="28"/>
          <w:szCs w:val="28"/>
          <w:rtl/>
        </w:rPr>
        <w:t xml:space="preserve"> </w:t>
      </w:r>
      <w:r w:rsidR="00D976BC" w:rsidRPr="00984881">
        <w:rPr>
          <w:sz w:val="28"/>
          <w:szCs w:val="28"/>
          <w:rtl/>
        </w:rPr>
        <w:t>ﺑﺮﺍﻯ</w:t>
      </w:r>
      <w:r>
        <w:rPr>
          <w:sz w:val="28"/>
          <w:szCs w:val="28"/>
          <w:rtl/>
        </w:rPr>
        <w:t xml:space="preserve"> </w:t>
      </w:r>
      <w:r w:rsidR="00D976BC" w:rsidRPr="00984881">
        <w:rPr>
          <w:sz w:val="28"/>
          <w:szCs w:val="28"/>
          <w:rtl/>
        </w:rPr>
        <w:t xml:space="preserve">ﺳﺎﻟﮑﺎﻥ ﭘﻴﺶ ﺑﻴﺎﻳﺪ ﺧﻮﺵ ﻣﻴﺒﺎﺷﻨﺪ </w:t>
      </w:r>
      <w:r w:rsidR="00BD77AA">
        <w:rPr>
          <w:sz w:val="28"/>
          <w:szCs w:val="28"/>
          <w:rtl/>
        </w:rPr>
        <w:t xml:space="preserve">. </w:t>
      </w:r>
    </w:p>
    <w:p w:rsidR="005953CD" w:rsidRPr="00984881" w:rsidRDefault="005953CD" w:rsidP="005953CD">
      <w:pPr>
        <w:bidi/>
        <w:jc w:val="both"/>
        <w:rPr>
          <w:sz w:val="28"/>
          <w:szCs w:val="28"/>
          <w:rtl/>
        </w:rPr>
      </w:pPr>
    </w:p>
    <w:p w:rsidR="00D976BC" w:rsidRPr="00984881" w:rsidRDefault="00D976BC" w:rsidP="00D976BC">
      <w:pPr>
        <w:bidi/>
        <w:jc w:val="both"/>
        <w:rPr>
          <w:b/>
          <w:bCs/>
          <w:sz w:val="28"/>
          <w:szCs w:val="28"/>
          <w:rtl/>
        </w:rPr>
      </w:pPr>
      <w:r w:rsidRPr="00984881">
        <w:rPr>
          <w:b/>
          <w:bCs/>
          <w:sz w:val="28"/>
          <w:szCs w:val="28"/>
          <w:rtl/>
        </w:rPr>
        <w:lastRenderedPageBreak/>
        <w:t xml:space="preserve"> ﮔﺮﻩ ﺯﺩﻝ ﺑﮕﺸﺎ</w:t>
      </w:r>
      <w:r w:rsidR="00BD77AA">
        <w:rPr>
          <w:b/>
          <w:bCs/>
          <w:sz w:val="28"/>
          <w:szCs w:val="28"/>
          <w:rtl/>
        </w:rPr>
        <w:t xml:space="preserve">، </w:t>
      </w:r>
      <w:r w:rsidRPr="00984881">
        <w:rPr>
          <w:b/>
          <w:bCs/>
          <w:sz w:val="28"/>
          <w:szCs w:val="28"/>
          <w:rtl/>
        </w:rPr>
        <w:t>ﻭﺯ ﺳﭙﻬﺮ ﻳﺎﺩ</w:t>
      </w:r>
      <w:r w:rsidR="004D25BE">
        <w:rPr>
          <w:b/>
          <w:bCs/>
          <w:sz w:val="28"/>
          <w:szCs w:val="28"/>
          <w:rtl/>
        </w:rPr>
        <w:t xml:space="preserve"> </w:t>
      </w:r>
      <w:r w:rsidRPr="00984881">
        <w:rPr>
          <w:b/>
          <w:bCs/>
          <w:sz w:val="28"/>
          <w:szCs w:val="28"/>
          <w:rtl/>
        </w:rPr>
        <w:t>ﻣﮑﻦ</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ﮐﻪ ﻓﮑﺮ ﻫﻴﭻ ﻣﻬﻨﺪس ﭼﻨﻴﻦ ﮔﺮﻩ ﻧﮕﺸﺎﺩ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ﺗﻮ ﻧﻴﺰ ﮔﺮﻩ ﺍﺯ ﺩﻝ ﻭﻓﮑﺮ ﻭ ﺻﻮﺭﺕ ﺧﻮﺩ</w:t>
      </w:r>
      <w:r>
        <w:rPr>
          <w:sz w:val="28"/>
          <w:szCs w:val="28"/>
          <w:rtl/>
        </w:rPr>
        <w:t xml:space="preserve"> </w:t>
      </w:r>
      <w:r w:rsidR="00D976BC" w:rsidRPr="00984881">
        <w:rPr>
          <w:sz w:val="28"/>
          <w:szCs w:val="28"/>
          <w:rtl/>
        </w:rPr>
        <w:t>ﺑﮕﺸﺎ</w:t>
      </w:r>
      <w:r w:rsidR="00BD77AA">
        <w:rPr>
          <w:sz w:val="28"/>
          <w:szCs w:val="28"/>
          <w:rtl/>
        </w:rPr>
        <w:t xml:space="preserve">، </w:t>
      </w:r>
      <w:r w:rsidR="00D976BC" w:rsidRPr="00984881">
        <w:rPr>
          <w:sz w:val="28"/>
          <w:szCs w:val="28"/>
          <w:rtl/>
        </w:rPr>
        <w:t>ﻭ ﺣﺮﻑ ﺳﭙﻬﺮ ﻭﺁﺳﻤﺎﻥ ﻭﺯﻣﻴﻦ ﺭﺍ ﻣﺰﻥ</w:t>
      </w:r>
      <w:r w:rsidR="00BD77AA">
        <w:rPr>
          <w:sz w:val="28"/>
          <w:szCs w:val="28"/>
          <w:rtl/>
        </w:rPr>
        <w:t xml:space="preserve">. </w:t>
      </w:r>
      <w:r w:rsidR="00D976BC" w:rsidRPr="00984881">
        <w:rPr>
          <w:sz w:val="28"/>
          <w:szCs w:val="28"/>
          <w:rtl/>
        </w:rPr>
        <w:t>ﮐﻪ ﺑﺨﻮﺍﻫﻰ ﻓﻠﺴﻔﻪ ﮐﻨﻰ</w:t>
      </w:r>
      <w:r w:rsidR="00BD77AA">
        <w:rPr>
          <w:sz w:val="28"/>
          <w:szCs w:val="28"/>
          <w:rtl/>
        </w:rPr>
        <w:t xml:space="preserve">، </w:t>
      </w:r>
      <w:r w:rsidR="00D976BC" w:rsidRPr="00984881">
        <w:rPr>
          <w:sz w:val="28"/>
          <w:szCs w:val="28"/>
          <w:rtl/>
        </w:rPr>
        <w:t>ﻭ ﺗﺤﻘﻴﻖ ﺍﻣﻮﺭ ﻧﺎ ﺷﻨﺎﺧﺘﻪ ﻏﻴﺒﻰ ﻧﺎ ﭘﻴﺪﺍ ﻭ ﻧﺎﺩﻳﺬﻩ ﻭ ﻧﻴﺎﻣﺪﻩ ﺑﺎﺷﻰ</w:t>
      </w:r>
      <w:r w:rsidR="00BD77AA">
        <w:rPr>
          <w:sz w:val="28"/>
          <w:szCs w:val="28"/>
          <w:rtl/>
        </w:rPr>
        <w:t xml:space="preserve">. </w:t>
      </w:r>
      <w:r w:rsidR="00D976BC" w:rsidRPr="00984881">
        <w:rPr>
          <w:sz w:val="28"/>
          <w:szCs w:val="28"/>
          <w:rtl/>
        </w:rPr>
        <w:t>ﮐﻪ ﻓﮑﺮ ﻫﻴﭻ ﻣﻬﻨﺪس ﻭ ﺃﻧﺪﺍﺯﻩ ﮔﻴﺮﻯ</w:t>
      </w:r>
      <w:r w:rsidR="00BD77AA">
        <w:rPr>
          <w:sz w:val="28"/>
          <w:szCs w:val="28"/>
          <w:rtl/>
        </w:rPr>
        <w:t xml:space="preserve">، </w:t>
      </w:r>
      <w:r w:rsidR="00D976BC" w:rsidRPr="00984881">
        <w:rPr>
          <w:sz w:val="28"/>
          <w:szCs w:val="28"/>
          <w:rtl/>
        </w:rPr>
        <w:t>ﻧﺘﻮﺍﻧﺴﺘﻪ ﮐﻪ ﭼﻨﻴﻦ ﮔﺮﻩ</w:t>
      </w:r>
      <w:r>
        <w:rPr>
          <w:sz w:val="28"/>
          <w:szCs w:val="28"/>
          <w:rtl/>
        </w:rPr>
        <w:t xml:space="preserve"> </w:t>
      </w:r>
      <w:r w:rsidR="00D976BC" w:rsidRPr="00984881">
        <w:rPr>
          <w:sz w:val="28"/>
          <w:szCs w:val="28"/>
          <w:rtl/>
        </w:rPr>
        <w:t>ﮔﺸﺎﺋﻰ ﮐﻨﺪ</w:t>
      </w:r>
      <w:r w:rsidR="00BD77AA">
        <w:rPr>
          <w:sz w:val="28"/>
          <w:szCs w:val="28"/>
          <w:rtl/>
        </w:rPr>
        <w:t xml:space="preserve">، </w:t>
      </w:r>
      <w:r w:rsidR="00D976BC" w:rsidRPr="00984881">
        <w:rPr>
          <w:sz w:val="28"/>
          <w:szCs w:val="28"/>
          <w:rtl/>
        </w:rPr>
        <w:t>ﻭ ﺍﺳﺮﺍﺭ ﻃﺒﻴﻌﺖ ﺭﺍ ﺑﮕﻮﻳﺪ</w:t>
      </w:r>
      <w:r w:rsidR="00BD77AA">
        <w:rPr>
          <w:sz w:val="28"/>
          <w:szCs w:val="28"/>
          <w:rtl/>
        </w:rPr>
        <w:t xml:space="preserve">. </w:t>
      </w:r>
      <w:r w:rsidR="00D976BC" w:rsidRPr="00984881">
        <w:rPr>
          <w:sz w:val="28"/>
          <w:szCs w:val="28"/>
          <w:rtl/>
        </w:rPr>
        <w:t>ﺩﺭ ﺣﺎﻟﻴﮑﻪ</w:t>
      </w:r>
      <w:r>
        <w:rPr>
          <w:sz w:val="28"/>
          <w:szCs w:val="28"/>
          <w:rtl/>
        </w:rPr>
        <w:t xml:space="preserve"> </w:t>
      </w:r>
      <w:r w:rsidR="00D976BC" w:rsidRPr="00984881">
        <w:rPr>
          <w:sz w:val="28"/>
          <w:szCs w:val="28"/>
          <w:rtl/>
        </w:rPr>
        <w:t>ﺳﺎﻟﮑﺎﻥ</w:t>
      </w:r>
      <w:r w:rsidR="00BD77AA">
        <w:rPr>
          <w:sz w:val="28"/>
          <w:szCs w:val="28"/>
          <w:rtl/>
        </w:rPr>
        <w:t xml:space="preserve">، </w:t>
      </w:r>
      <w:r w:rsidR="00D976BC" w:rsidRPr="00984881">
        <w:rPr>
          <w:sz w:val="28"/>
          <w:szCs w:val="28"/>
          <w:rtl/>
        </w:rPr>
        <w:t>ﻋﻤﻠﺎ ﺑﺎ ﺗﺮﻙ ﺩﻧﻴﺎﻯ ﻭﺍﻗﻊ ﻫﺴﺘﻰ ﺑﺸﺮﻯ ﻭ ﻋﻘﻞ ﻣﻨﻄﻘﻰ</w:t>
      </w:r>
      <w:r w:rsidR="00BD77AA">
        <w:rPr>
          <w:sz w:val="28"/>
          <w:szCs w:val="28"/>
          <w:rtl/>
        </w:rPr>
        <w:t xml:space="preserve">، </w:t>
      </w:r>
      <w:r w:rsidR="00D976BC" w:rsidRPr="00984881">
        <w:rPr>
          <w:sz w:val="28"/>
          <w:szCs w:val="28"/>
          <w:rtl/>
        </w:rPr>
        <w:t>ﺧﻮﻳﺸﺘﻦ ﺭﺍ ﺑﺪﺭﻳﺎﻯ ﻧﺎﺷﻨﺎﺧﺘﻪ ﺍﻣﻮﺭ ﺭﻭﺣﻰ ﻭ ﺳﻠﻮﻙ ﻭ ﻧﻴﺎﻣﺪﻩﻫﺎ ﻣﻰ ﺃﻧﺪﺍﺯﻧﺪ</w:t>
      </w:r>
      <w:r w:rsidR="00BD77AA">
        <w:rPr>
          <w:sz w:val="28"/>
          <w:szCs w:val="28"/>
          <w:rtl/>
        </w:rPr>
        <w:t xml:space="preserve">. </w:t>
      </w:r>
      <w:r w:rsidR="00D976BC" w:rsidRPr="00984881">
        <w:rPr>
          <w:sz w:val="28"/>
          <w:szCs w:val="28"/>
          <w:rtl/>
        </w:rPr>
        <w:t>ﻭﻧﻤﻴﺪﺍﻧﻨﺪ ﻟﺤﻈﻪ ﺑﻌﺪ ﭼﻪ ﺧﻮﺍﻫﺪ ﺷﺪ</w:t>
      </w:r>
      <w:r w:rsidR="00BD77AA">
        <w:rPr>
          <w:sz w:val="28"/>
          <w:szCs w:val="28"/>
          <w:rtl/>
        </w:rPr>
        <w:t xml:space="preserve">، </w:t>
      </w:r>
      <w:r w:rsidR="00D976BC" w:rsidRPr="00984881">
        <w:rPr>
          <w:sz w:val="28"/>
          <w:szCs w:val="28"/>
          <w:rtl/>
        </w:rPr>
        <w:t>ﻭ ﻳﺎ ﻧﺘﻴﺠﻪ ﻧﻬﺎﺋﻰ ﭼﻪ ﺧﻮﺍﻫﺪ ﺑﻮﺩ</w:t>
      </w:r>
      <w:r w:rsidR="00BD77AA">
        <w:rPr>
          <w:sz w:val="28"/>
          <w:szCs w:val="28"/>
          <w:rtl/>
        </w:rPr>
        <w:t xml:space="preserve">. </w:t>
      </w:r>
      <w:r w:rsidR="00D976BC" w:rsidRPr="00984881">
        <w:rPr>
          <w:sz w:val="28"/>
          <w:szCs w:val="28"/>
          <w:rtl/>
        </w:rPr>
        <w:t>ﺯﻳﺮﺍ ﻫﺮﭼﻪ ﺑﺎﺩﺍ ﺑﺎﺩ</w:t>
      </w:r>
      <w:r w:rsidR="00BD77AA">
        <w:rPr>
          <w:sz w:val="28"/>
          <w:szCs w:val="28"/>
          <w:rtl/>
        </w:rPr>
        <w:t xml:space="preserve">، </w:t>
      </w:r>
      <w:r w:rsidR="00D976BC" w:rsidRPr="00984881">
        <w:rPr>
          <w:sz w:val="28"/>
          <w:szCs w:val="28"/>
          <w:rtl/>
        </w:rPr>
        <w:t>ﻭ ﻫﺮﭼﻪ ﺑﺎﺷﺪ</w:t>
      </w:r>
      <w:r w:rsidR="00BD77AA">
        <w:rPr>
          <w:sz w:val="28"/>
          <w:szCs w:val="28"/>
          <w:rtl/>
        </w:rPr>
        <w:t xml:space="preserve">، </w:t>
      </w:r>
      <w:r w:rsidR="00D976BC" w:rsidRPr="00984881">
        <w:rPr>
          <w:sz w:val="28"/>
          <w:szCs w:val="28"/>
          <w:rtl/>
        </w:rPr>
        <w:t>ﺁﺑﺎﺩﺍﻧﻰ ﺭﻭﺡ</w:t>
      </w:r>
      <w:r>
        <w:rPr>
          <w:sz w:val="28"/>
          <w:szCs w:val="28"/>
          <w:rtl/>
        </w:rPr>
        <w:t xml:space="preserve"> </w:t>
      </w:r>
      <w:r w:rsidR="00D976BC" w:rsidRPr="00984881">
        <w:rPr>
          <w:sz w:val="28"/>
          <w:szCs w:val="28"/>
          <w:rtl/>
        </w:rPr>
        <w:t>ﺍﺳﺖ</w:t>
      </w:r>
      <w:r w:rsidR="00BD77AA">
        <w:rPr>
          <w:sz w:val="28"/>
          <w:szCs w:val="28"/>
          <w:rtl/>
        </w:rPr>
        <w:t xml:space="preserve">. </w:t>
      </w:r>
      <w:r w:rsidR="00D976BC" w:rsidRPr="00984881">
        <w:rPr>
          <w:sz w:val="28"/>
          <w:szCs w:val="28"/>
          <w:rtl/>
        </w:rPr>
        <w:t>ﮐﻪ ﺑﺎ ﺗﻮﻟﺪ ﻓﻮﻕ ﺑﺸﺮﻯ</w:t>
      </w:r>
      <w:r w:rsidR="00BD77AA">
        <w:rPr>
          <w:sz w:val="28"/>
          <w:szCs w:val="28"/>
          <w:rtl/>
        </w:rPr>
        <w:t xml:space="preserve">، </w:t>
      </w:r>
      <w:r w:rsidR="00D976BC" w:rsidRPr="00984881">
        <w:rPr>
          <w:sz w:val="28"/>
          <w:szCs w:val="28"/>
          <w:rtl/>
        </w:rPr>
        <w:t>ﻭ ﻧﺠﺎﺕ ﺍﺯ ﻧﻮﻉ ﺑﺸﺮﻯ ﺭﺍ ﺩﺍﺭﻧﺪ ﻳﺎ ﺍﻳﻨﮑﻪ ﻫﻤﺎﻥ ﺩﺍﺷﺘﻦ</w:t>
      </w:r>
      <w:r>
        <w:rPr>
          <w:sz w:val="28"/>
          <w:szCs w:val="28"/>
          <w:rtl/>
        </w:rPr>
        <w:t xml:space="preserve"> </w:t>
      </w:r>
      <w:r w:rsidR="00D976BC" w:rsidRPr="00984881">
        <w:rPr>
          <w:sz w:val="28"/>
          <w:szCs w:val="28"/>
          <w:rtl/>
        </w:rPr>
        <w:t>ﺷﻬﻮﺩ ﺍﻭﻝ</w:t>
      </w:r>
      <w:r>
        <w:rPr>
          <w:sz w:val="28"/>
          <w:szCs w:val="28"/>
          <w:rtl/>
        </w:rPr>
        <w:t xml:space="preserve"> </w:t>
      </w:r>
      <w:r w:rsidR="00D976BC" w:rsidRPr="00984881">
        <w:rPr>
          <w:sz w:val="28"/>
          <w:szCs w:val="28"/>
          <w:rtl/>
        </w:rPr>
        <w:t>ﭘﻴﺮ ﮐﺎﻣﻞ</w:t>
      </w:r>
      <w:r>
        <w:rPr>
          <w:sz w:val="28"/>
          <w:szCs w:val="28"/>
          <w:rtl/>
        </w:rPr>
        <w:t xml:space="preserve"> </w:t>
      </w:r>
      <w:r w:rsidR="00D976BC" w:rsidRPr="00984881">
        <w:rPr>
          <w:sz w:val="28"/>
          <w:szCs w:val="28"/>
          <w:rtl/>
        </w:rPr>
        <w:t>ﺣﺴﻴﻨﻰ ﺑﻤﻌﺮﻓﻰ ﺧﺪﺍﻭﻧﺪ</w:t>
      </w:r>
      <w:r w:rsidR="00BD77AA">
        <w:rPr>
          <w:sz w:val="28"/>
          <w:szCs w:val="28"/>
          <w:rtl/>
        </w:rPr>
        <w:t xml:space="preserve">، </w:t>
      </w:r>
      <w:r w:rsidR="00D976BC" w:rsidRPr="00984881">
        <w:rPr>
          <w:sz w:val="28"/>
          <w:szCs w:val="28"/>
          <w:rtl/>
        </w:rPr>
        <w:t>ﻣﺼﻮﻧﻴّﺖ ﺍﺯ ﻗﻬﻘﺮﺍﻫﺎ</w:t>
      </w:r>
      <w:r w:rsidR="00BD77AA">
        <w:rPr>
          <w:sz w:val="28"/>
          <w:szCs w:val="28"/>
          <w:rtl/>
        </w:rPr>
        <w:t xml:space="preserve">، </w:t>
      </w:r>
      <w:r w:rsidR="00D976BC" w:rsidRPr="00984881">
        <w:rPr>
          <w:sz w:val="28"/>
          <w:szCs w:val="28"/>
          <w:rtl/>
        </w:rPr>
        <w:t>ﻭﺑﺘﻌﺪﺍﺩ ﺷﻬﻮﺩﻫﺎﻯ ﻣﻘﺪﻣﺎﺗﻰ ﻫﺮ ﻳﻚ</w:t>
      </w:r>
      <w:r>
        <w:rPr>
          <w:sz w:val="28"/>
          <w:szCs w:val="28"/>
          <w:rtl/>
        </w:rPr>
        <w:t xml:space="preserve"> </w:t>
      </w:r>
      <w:r w:rsidR="00D976BC" w:rsidRPr="00984881">
        <w:rPr>
          <w:sz w:val="28"/>
          <w:szCs w:val="28"/>
          <w:rtl/>
        </w:rPr>
        <w:t>ﻫﺰﺍﺭ ﺳﺎﻝ ﺍﻧﺘﻈﺎﺭ ﺑﻬﺸﺘﻰ ﺳﻮﻡ ﺭﺍ ﺩﺍﺭﻧﺪ</w:t>
      </w:r>
      <w:r w:rsidR="00BD77AA">
        <w:rPr>
          <w:sz w:val="28"/>
          <w:szCs w:val="28"/>
          <w:rtl/>
        </w:rPr>
        <w:t xml:space="preserve">. </w:t>
      </w:r>
      <w:r w:rsidR="00D976BC" w:rsidRPr="00984881">
        <w:rPr>
          <w:sz w:val="28"/>
          <w:szCs w:val="28"/>
          <w:rtl/>
        </w:rPr>
        <w:t>ﮐﻪ ﺑﺎ ﻋﻘﻞ ﻋﻈﻴﻢ ﺗﺮ</w:t>
      </w:r>
      <w:r w:rsidR="00BD77AA">
        <w:rPr>
          <w:sz w:val="28"/>
          <w:szCs w:val="28"/>
          <w:rtl/>
        </w:rPr>
        <w:t xml:space="preserve">، </w:t>
      </w:r>
      <w:r w:rsidR="00D976BC" w:rsidRPr="00984881">
        <w:rPr>
          <w:sz w:val="28"/>
          <w:szCs w:val="28"/>
          <w:rtl/>
        </w:rPr>
        <w:t>ﭼﻨﺪ</w:t>
      </w:r>
      <w:r>
        <w:rPr>
          <w:sz w:val="28"/>
          <w:szCs w:val="28"/>
          <w:rtl/>
        </w:rPr>
        <w:t xml:space="preserve"> </w:t>
      </w:r>
      <w:r w:rsidR="00D976BC" w:rsidRPr="00984881">
        <w:rPr>
          <w:sz w:val="28"/>
          <w:szCs w:val="28"/>
          <w:rtl/>
        </w:rPr>
        <w:t>ﻫﺰﺍﺭ ﺳﺎﻝ ﺑﻌﺪ ﺧﻮﺍﻫﻨﺪ</w:t>
      </w:r>
      <w:r>
        <w:rPr>
          <w:sz w:val="28"/>
          <w:szCs w:val="28"/>
          <w:rtl/>
        </w:rPr>
        <w:t xml:space="preserve"> </w:t>
      </w:r>
      <w:r w:rsidR="00D976BC" w:rsidRPr="00984881">
        <w:rPr>
          <w:sz w:val="28"/>
          <w:szCs w:val="28"/>
          <w:rtl/>
        </w:rPr>
        <w:t xml:space="preserve">ﺗﻮﺍﻧﺴﺖ ﺩﺭﺟﺎﺕ ﻭ ﭘﻠّﻪ ﻫﺎﺋﻰ ﺭﺍ ﻃﻰ ﮐﻨﺪ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ﺯﺍﻧﻘﻠﺎﺏ ﺯﻣﺎﻧﻪ</w:t>
      </w:r>
      <w:r w:rsidR="00BD77AA">
        <w:rPr>
          <w:b/>
          <w:bCs/>
          <w:sz w:val="28"/>
          <w:szCs w:val="28"/>
          <w:rtl/>
        </w:rPr>
        <w:t xml:space="preserve">، </w:t>
      </w:r>
      <w:r w:rsidRPr="00984881">
        <w:rPr>
          <w:b/>
          <w:bCs/>
          <w:sz w:val="28"/>
          <w:szCs w:val="28"/>
          <w:rtl/>
        </w:rPr>
        <w:t>ﻋﺠﺐ ﻣﺪﺍﺭ ﮐﻪ ﭼﺮﺥ</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ﺍﺯﻳﻦ ﻓﺴﺎﻧﻪ ﻫﺰﺍﺭﺍﻥ ﻫﺰﺍﺭ ﺩﺍﺭﺩ ﻳﺎﺩ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ﭘس ﺗﻮ ﻧﻴﺰ ﺍﺯ ﺍﻳﻦ ﭼﺮﺥ ﺯﻣﺎﻧﻪ ﻭﺭﻭﺯﮔﺎﺭ ﺗﻌﺠّﺐ ﻣﮑﻦ</w:t>
      </w:r>
      <w:r w:rsidR="00BD77AA">
        <w:rPr>
          <w:sz w:val="28"/>
          <w:szCs w:val="28"/>
          <w:rtl/>
        </w:rPr>
        <w:t xml:space="preserve">، </w:t>
      </w:r>
      <w:r w:rsidR="00D976BC" w:rsidRPr="00984881">
        <w:rPr>
          <w:sz w:val="28"/>
          <w:szCs w:val="28"/>
          <w:rtl/>
        </w:rPr>
        <w:t>ﮐﻪ ﺩﮔﺮﮔﻮﻧﻰ ﺫﺍﺕ ﺁﻥ</w:t>
      </w:r>
      <w:r w:rsidR="00BD77AA">
        <w:rPr>
          <w:sz w:val="28"/>
          <w:szCs w:val="28"/>
          <w:rtl/>
        </w:rPr>
        <w:t xml:space="preserve">، </w:t>
      </w:r>
      <w:r w:rsidR="00D976BC" w:rsidRPr="00984881">
        <w:rPr>
          <w:sz w:val="28"/>
          <w:szCs w:val="28"/>
          <w:rtl/>
        </w:rPr>
        <w:t>ﻭ ﺍﺯ ﻫﺮ ﭼﻴﺰﻯ ﺩﺭ ﺁﻥ ﻫﺴﺖ</w:t>
      </w:r>
      <w:r w:rsidR="00BD77AA">
        <w:rPr>
          <w:sz w:val="28"/>
          <w:szCs w:val="28"/>
          <w:rtl/>
        </w:rPr>
        <w:t xml:space="preserve">. </w:t>
      </w:r>
      <w:r w:rsidR="00D976BC" w:rsidRPr="00984881">
        <w:rPr>
          <w:sz w:val="28"/>
          <w:szCs w:val="28"/>
          <w:rtl/>
        </w:rPr>
        <w:t>ﮐﻪ ﻗﻠﺐ ﺍﻧﺴﺎﻥ ﻭ ﻓﮑﺮ ﺍﻭ</w:t>
      </w:r>
      <w:r w:rsidR="00BD77AA">
        <w:rPr>
          <w:sz w:val="28"/>
          <w:szCs w:val="28"/>
          <w:rtl/>
        </w:rPr>
        <w:t xml:space="preserve">، </w:t>
      </w:r>
      <w:r w:rsidR="00D976BC" w:rsidRPr="00984881">
        <w:rPr>
          <w:sz w:val="28"/>
          <w:szCs w:val="28"/>
          <w:rtl/>
        </w:rPr>
        <w:t>ﻧﻴﺰ ﻣﻨﻘﻠﺐ ﻭ ﭘﺸﺖ ﻭ ﺭﻭ ﻣﻴﺸﻮﺩ</w:t>
      </w:r>
      <w:r w:rsidR="00BD77AA">
        <w:rPr>
          <w:sz w:val="28"/>
          <w:szCs w:val="28"/>
          <w:rtl/>
        </w:rPr>
        <w:t xml:space="preserve">. </w:t>
      </w:r>
      <w:r w:rsidR="00D976BC" w:rsidRPr="00984881">
        <w:rPr>
          <w:sz w:val="28"/>
          <w:szCs w:val="28"/>
          <w:rtl/>
        </w:rPr>
        <w:t>ﺍﮔﺮ ﮐﻪ ﺑﺴﻠﻮﻙ ﺍﻟﻬﻰ</w:t>
      </w:r>
      <w:r>
        <w:rPr>
          <w:sz w:val="28"/>
          <w:szCs w:val="28"/>
          <w:rtl/>
        </w:rPr>
        <w:t xml:space="preserve"> </w:t>
      </w:r>
      <w:r w:rsidR="00D976BC" w:rsidRPr="00984881">
        <w:rPr>
          <w:sz w:val="28"/>
          <w:szCs w:val="28"/>
          <w:rtl/>
        </w:rPr>
        <w:t>ﺑﭙﺮﺩﺍﺯﺩ</w:t>
      </w:r>
      <w:r w:rsidR="00BD77AA">
        <w:rPr>
          <w:sz w:val="28"/>
          <w:szCs w:val="28"/>
          <w:rtl/>
        </w:rPr>
        <w:t xml:space="preserve">. </w:t>
      </w:r>
      <w:r w:rsidR="00D976BC" w:rsidRPr="00984881">
        <w:rPr>
          <w:sz w:val="28"/>
          <w:szCs w:val="28"/>
          <w:rtl/>
        </w:rPr>
        <w:t>ﻭﺳﺮﻧﻮﺷﺖ ﻳﻚ ﺑﺎﺭﻩ ﻣﻨﻘﻠﺐ</w:t>
      </w:r>
      <w:r w:rsidR="00BD77AA">
        <w:rPr>
          <w:sz w:val="28"/>
          <w:szCs w:val="28"/>
          <w:rtl/>
        </w:rPr>
        <w:t xml:space="preserve">، </w:t>
      </w:r>
      <w:r w:rsidR="00D976BC" w:rsidRPr="00984881">
        <w:rPr>
          <w:sz w:val="28"/>
          <w:szCs w:val="28"/>
          <w:rtl/>
        </w:rPr>
        <w:t>ﮐﻪ ﺍﺯ ﺣﻴﻮﺍﻧﻴّﺖ ﻧﻮﻉ ﺑﺸﺮﻯ</w:t>
      </w:r>
      <w:r w:rsidR="00BD77AA">
        <w:rPr>
          <w:sz w:val="28"/>
          <w:szCs w:val="28"/>
          <w:rtl/>
        </w:rPr>
        <w:t xml:space="preserve">، </w:t>
      </w:r>
      <w:r w:rsidR="00D976BC" w:rsidRPr="00984881">
        <w:rPr>
          <w:sz w:val="28"/>
          <w:szCs w:val="28"/>
          <w:rtl/>
        </w:rPr>
        <w:t>ﺑﺎﻟﻮﻫﻴّﺖ</w:t>
      </w:r>
      <w:r>
        <w:rPr>
          <w:sz w:val="28"/>
          <w:szCs w:val="28"/>
          <w:rtl/>
        </w:rPr>
        <w:t xml:space="preserve"> </w:t>
      </w:r>
      <w:r w:rsidR="00D976BC" w:rsidRPr="00984881">
        <w:rPr>
          <w:sz w:val="28"/>
          <w:szCs w:val="28"/>
          <w:rtl/>
        </w:rPr>
        <w:t xml:space="preserve">ﻧﻮﻉ ﻓﻮﻕ ﺑﺸﺮﻯ </w:t>
      </w:r>
      <w:r w:rsidR="009915B2" w:rsidRPr="00984881">
        <w:rPr>
          <w:sz w:val="28"/>
          <w:szCs w:val="28"/>
          <w:rtl/>
        </w:rPr>
        <w:t>فر</w:t>
      </w:r>
      <w:r w:rsidR="00D976BC" w:rsidRPr="00984881">
        <w:rPr>
          <w:sz w:val="28"/>
          <w:szCs w:val="28"/>
          <w:rtl/>
        </w:rPr>
        <w:t>ﺷﺘﻪ ﮔﻮﻧﻪ ﻣﻴﺮﻭﻧﺪ ﮐﻪ ﺫﺍﺗﻰ ﺍﻟﻬﻰ ﻣﻴﻴﺎﺑﻨﺪ</w:t>
      </w:r>
      <w:r w:rsidR="00BD77AA">
        <w:rPr>
          <w:sz w:val="28"/>
          <w:szCs w:val="28"/>
          <w:rtl/>
        </w:rPr>
        <w:t xml:space="preserve">. </w:t>
      </w:r>
      <w:r w:rsidR="00D976BC" w:rsidRPr="00984881">
        <w:rPr>
          <w:sz w:val="28"/>
          <w:szCs w:val="28"/>
          <w:rtl/>
        </w:rPr>
        <w:t>ﻭ ﺁﻧﮕﺎﻩ ﻣﻘﺎﻡ</w:t>
      </w:r>
      <w:r>
        <w:rPr>
          <w:sz w:val="28"/>
          <w:szCs w:val="28"/>
          <w:rtl/>
        </w:rPr>
        <w:t xml:space="preserve"> </w:t>
      </w:r>
      <w:r w:rsidR="00D976BC" w:rsidRPr="00984881">
        <w:rPr>
          <w:sz w:val="28"/>
          <w:szCs w:val="28"/>
          <w:rtl/>
        </w:rPr>
        <w:t>ﺟﺪﻳﺪ ﺧﻮﺩ ﺭﺍ ﻣﻴﻴﺎﺑﻨﺪ</w:t>
      </w:r>
      <w:r w:rsidR="00BD77AA">
        <w:rPr>
          <w:sz w:val="28"/>
          <w:szCs w:val="28"/>
          <w:rtl/>
        </w:rPr>
        <w:t xml:space="preserve">، </w:t>
      </w:r>
      <w:r w:rsidR="00D976BC" w:rsidRPr="00984881">
        <w:rPr>
          <w:sz w:val="28"/>
          <w:szCs w:val="28"/>
          <w:rtl/>
        </w:rPr>
        <w:t>ﻭﺍﺯ ﺁﻥ ﻣﻘﺎﻡ ﻓﮑﺮ ﻭﺯﻧﺪﮔﻰ ﺩﺍﺭﻧﺪ</w:t>
      </w:r>
      <w:r w:rsidR="00BD77AA">
        <w:rPr>
          <w:sz w:val="28"/>
          <w:szCs w:val="28"/>
          <w:rtl/>
        </w:rPr>
        <w:t xml:space="preserve">. </w:t>
      </w:r>
      <w:r w:rsidR="00D976BC" w:rsidRPr="00984881">
        <w:rPr>
          <w:sz w:val="28"/>
          <w:szCs w:val="28"/>
          <w:rtl/>
        </w:rPr>
        <w:t>ﺣﺎﻓﻆ ﻣﻴﮕﻮﻳﺪ</w:t>
      </w:r>
      <w:r w:rsidR="00BD77AA">
        <w:rPr>
          <w:sz w:val="28"/>
          <w:szCs w:val="28"/>
          <w:rtl/>
        </w:rPr>
        <w:t xml:space="preserve">، </w:t>
      </w:r>
      <w:r w:rsidR="00D976BC" w:rsidRPr="00984881">
        <w:rPr>
          <w:sz w:val="28"/>
          <w:szCs w:val="28"/>
          <w:rtl/>
        </w:rPr>
        <w:t>ﺯﻳﺮﺍ ﺯﻣﺎﻧﻪ ﺍﺯ ﺍﻳﻦ ﺍﻓﺴﺎﻧﻪ ﻫﺎﻯ ﺍﻧﻘﻠﺎﺏ ﻣﻴﻠﻴﻮﻧﻬﺎ ﺩﺍﺭﺩ ﺍﻧﻘﻠﺎﺏ</w:t>
      </w:r>
      <w:r>
        <w:rPr>
          <w:sz w:val="28"/>
          <w:szCs w:val="28"/>
          <w:rtl/>
        </w:rPr>
        <w:t xml:space="preserve"> </w:t>
      </w:r>
      <w:r w:rsidR="00D976BC" w:rsidRPr="00984881">
        <w:rPr>
          <w:sz w:val="28"/>
          <w:szCs w:val="28"/>
          <w:rtl/>
        </w:rPr>
        <w:t>ﺫﺍﺕ ﺍﻧﺴﺎﻥﺴﺎﻟﻚ</w:t>
      </w:r>
      <w:r w:rsidR="00BD77AA">
        <w:rPr>
          <w:sz w:val="28"/>
          <w:szCs w:val="28"/>
          <w:rtl/>
        </w:rPr>
        <w:t xml:space="preserve">، </w:t>
      </w:r>
      <w:r w:rsidR="00D976BC" w:rsidRPr="00984881">
        <w:rPr>
          <w:sz w:val="28"/>
          <w:szCs w:val="28"/>
          <w:rtl/>
        </w:rPr>
        <w:t>ﺗﻨﻬﺎ ﺑﺎ (ﺑﺪﺍﻯ) ﺍﻟﻬﻰ ﻭ ﻣﺸﻴّﺖ</w:t>
      </w:r>
      <w:r>
        <w:rPr>
          <w:sz w:val="28"/>
          <w:szCs w:val="28"/>
          <w:rtl/>
        </w:rPr>
        <w:t xml:space="preserve"> </w:t>
      </w:r>
      <w:r w:rsidR="00D976BC" w:rsidRPr="00984881">
        <w:rPr>
          <w:sz w:val="28"/>
          <w:szCs w:val="28"/>
          <w:rtl/>
        </w:rPr>
        <w:t>ﻭﻳﮋﻩ ﺳﺮﻧﻮﺷﺖ ﺟﺪﻳﺪ</w:t>
      </w:r>
      <w:r>
        <w:rPr>
          <w:sz w:val="28"/>
          <w:szCs w:val="28"/>
          <w:rtl/>
        </w:rPr>
        <w:t xml:space="preserve"> </w:t>
      </w:r>
      <w:r w:rsidR="00D976BC" w:rsidRPr="00984881">
        <w:rPr>
          <w:sz w:val="28"/>
          <w:szCs w:val="28"/>
          <w:rtl/>
        </w:rPr>
        <w:t>ﺍﻟﻬﻰ ﻭﻣﻌﺼﻮﻡ ﻣﻴﺒﺎﺷﺪ</w:t>
      </w:r>
      <w:r w:rsidR="00BD77AA">
        <w:rPr>
          <w:sz w:val="28"/>
          <w:szCs w:val="28"/>
          <w:rtl/>
        </w:rPr>
        <w:t xml:space="preserve">. </w:t>
      </w:r>
      <w:r w:rsidR="00D976BC" w:rsidRPr="00984881">
        <w:rPr>
          <w:sz w:val="28"/>
          <w:szCs w:val="28"/>
          <w:rtl/>
        </w:rPr>
        <w:t>ﮐﻪ ﻣﻴﺘﻮﺍﻧﻨﺪ ﺑﻬﺸﺘﻬﺎﻯ ﭼﻬﺎﺭﮔﺎﻧﻪ ﻭﭼﻬﺎﺭ ﮔﻮﻧﻪ ﺭﺍ ﺩﺍﺷﺘﻪ ﺑﺎﺷﻨﺪ</w:t>
      </w:r>
      <w:r w:rsidR="00BD77AA">
        <w:rPr>
          <w:sz w:val="28"/>
          <w:szCs w:val="28"/>
          <w:rtl/>
        </w:rPr>
        <w:t xml:space="preserve">. </w:t>
      </w:r>
      <w:r w:rsidR="00D976BC" w:rsidRPr="00984881">
        <w:rPr>
          <w:sz w:val="28"/>
          <w:szCs w:val="28"/>
          <w:rtl/>
        </w:rPr>
        <w:t>ﻭ ﻫﻔﺖ ﻫﺰﺍﺭ ﺩﻳﮕﺮ</w:t>
      </w:r>
      <w:r>
        <w:rPr>
          <w:sz w:val="28"/>
          <w:szCs w:val="28"/>
          <w:rtl/>
        </w:rPr>
        <w:t xml:space="preserve"> </w:t>
      </w:r>
      <w:r w:rsidR="00D976BC" w:rsidRPr="00984881">
        <w:rPr>
          <w:sz w:val="28"/>
          <w:szCs w:val="28"/>
          <w:rtl/>
        </w:rPr>
        <w:t>ﺩﺭ ﺑﻬﺸﺖ ﭼﻬﺎﺭﻡ ﺧﻮﺩ ﺩﺭ ﻧﻮﻉ ﻓﻮﻕ</w:t>
      </w:r>
      <w:r>
        <w:rPr>
          <w:sz w:val="28"/>
          <w:szCs w:val="28"/>
          <w:rtl/>
        </w:rPr>
        <w:t xml:space="preserve"> </w:t>
      </w:r>
      <w:r w:rsidR="00D976BC" w:rsidRPr="00984881">
        <w:rPr>
          <w:sz w:val="28"/>
          <w:szCs w:val="28"/>
          <w:rtl/>
        </w:rPr>
        <w:t>ﺑﺸﺮﻯ</w:t>
      </w:r>
      <w:r w:rsidR="00BD77AA">
        <w:rPr>
          <w:sz w:val="28"/>
          <w:szCs w:val="28"/>
          <w:rtl/>
        </w:rPr>
        <w:t xml:space="preserve">، </w:t>
      </w:r>
      <w:r w:rsidR="00D976BC" w:rsidRPr="00984881">
        <w:rPr>
          <w:sz w:val="28"/>
          <w:szCs w:val="28"/>
          <w:rtl/>
        </w:rPr>
        <w:t>ﻫﺰﺍﺭﺍﻥ ﺑﺮﺍﺑﺮ ﻋﻈﻤﺖ ﻋﻘﻠﻰ ﻭ ﻋﺎﻃﻔﻰ ﻭ ﻣﻘﺎﻣﻰ</w:t>
      </w:r>
      <w:r w:rsidR="00BD77AA">
        <w:rPr>
          <w:sz w:val="28"/>
          <w:szCs w:val="28"/>
          <w:rtl/>
        </w:rPr>
        <w:t xml:space="preserve">، </w:t>
      </w:r>
      <w:r w:rsidR="00D976BC" w:rsidRPr="00984881">
        <w:rPr>
          <w:sz w:val="28"/>
          <w:szCs w:val="28"/>
          <w:rtl/>
        </w:rPr>
        <w:t>ﺩﺭ ﺗﻦ ﻭ ﺫﻫﻦ ﻭﺭﻭﺍﻥ ﻭ ﺭﻭﺡ ﭼﻬﺎﺭ ﺑﻌﺪﻯ</w:t>
      </w:r>
      <w:r w:rsidR="00BD77AA">
        <w:rPr>
          <w:sz w:val="28"/>
          <w:szCs w:val="28"/>
          <w:rtl/>
        </w:rPr>
        <w:t xml:space="preserve">، </w:t>
      </w:r>
      <w:r w:rsidR="00D976BC" w:rsidRPr="00984881">
        <w:rPr>
          <w:sz w:val="28"/>
          <w:szCs w:val="28"/>
          <w:rtl/>
        </w:rPr>
        <w:t>ﮐﺮﺍﻣﺎﺕ ﻓﻮﻕ ﺑﺸﺮﻯ ﺭﺍ ﺩﺍﺭﻧﺪ</w:t>
      </w:r>
      <w:r w:rsidR="00BD77AA">
        <w:rPr>
          <w:sz w:val="28"/>
          <w:szCs w:val="28"/>
          <w:rtl/>
        </w:rPr>
        <w:t xml:space="preserve">. </w:t>
      </w:r>
      <w:r w:rsidR="00D976BC" w:rsidRPr="00984881">
        <w:rPr>
          <w:sz w:val="28"/>
          <w:szCs w:val="28"/>
          <w:rtl/>
        </w:rPr>
        <w:t>ﺣﺎﻓﻆ ﻣﺸﻐﻮﻝ ﻧﻮﺷﻴﺪﻥ ﻭ ﻋﻴﺶ ﻋﻠﻨﻰ</w:t>
      </w:r>
      <w:r w:rsidR="00BD77AA">
        <w:rPr>
          <w:sz w:val="28"/>
          <w:szCs w:val="28"/>
          <w:rtl/>
        </w:rPr>
        <w:t xml:space="preserve">، </w:t>
      </w:r>
      <w:r w:rsidR="00D976BC" w:rsidRPr="00984881">
        <w:rPr>
          <w:sz w:val="28"/>
          <w:szCs w:val="28"/>
          <w:rtl/>
        </w:rPr>
        <w:t xml:space="preserve">ﺩﺭ ﻣﻴﮑﺪﻩ ﭘﻴﺮ ﻣﻴﻔﺮﻭﺵ ﻣﻴﺒﺎﺷﺪ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ﻘﺪﺡ ﺑﺸﺮﻁ ﺃﺩﺏ ﮔﻴﺮ</w:t>
      </w:r>
      <w:r w:rsidR="00BD77AA">
        <w:rPr>
          <w:b/>
          <w:bCs/>
          <w:sz w:val="28"/>
          <w:szCs w:val="28"/>
          <w:rtl/>
        </w:rPr>
        <w:t xml:space="preserve">، </w:t>
      </w:r>
      <w:r w:rsidRPr="00984881">
        <w:rPr>
          <w:b/>
          <w:bCs/>
          <w:sz w:val="28"/>
          <w:szCs w:val="28"/>
          <w:rtl/>
        </w:rPr>
        <w:t>ﺯﺍﻧﮑﻪ ﺗﺮﮐﻴﺒﺶ</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ﺯﮐﺎﺳﻪ ﺳﺮ ﺟﻤﺸﻴﺪ ﻭ ﺑﻬﻤﻨﺴﺖ ﻭ ﻗﺒﺎﺩ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ﻣﺸﻐﻮﻝ ﻧﻮﺷﻴﺪﻥ ﻭﻋﻴﺶ ﻋﻠﻨﻰ ﺩﺭ ﻣﻴﮑﺪﻩ ﭘﻴﺮ ﻣﻴﻔﺮﻭﺵ ﻣﻴﺒﺎﺷﺪ</w:t>
      </w:r>
      <w:r w:rsidR="00BD77AA">
        <w:rPr>
          <w:sz w:val="28"/>
          <w:szCs w:val="28"/>
          <w:rtl/>
        </w:rPr>
        <w:t xml:space="preserve">، </w:t>
      </w:r>
      <w:r w:rsidR="00D976BC" w:rsidRPr="00984881">
        <w:rPr>
          <w:sz w:val="28"/>
          <w:szCs w:val="28"/>
          <w:rtl/>
        </w:rPr>
        <w:t>ﻭ ﺑﺪﻳﮕﺮﻯ ﻣﻴﮕﻮﻳﺪ</w:t>
      </w:r>
      <w:r w:rsidR="00BD77AA">
        <w:rPr>
          <w:sz w:val="28"/>
          <w:szCs w:val="28"/>
          <w:rtl/>
        </w:rPr>
        <w:t xml:space="preserve">، </w:t>
      </w:r>
      <w:r w:rsidR="00D976BC" w:rsidRPr="00984881">
        <w:rPr>
          <w:sz w:val="28"/>
          <w:szCs w:val="28"/>
          <w:rtl/>
        </w:rPr>
        <w:t>ﮐﻪ ﻗﺪﺡ ﻭﮐﺎﺳﻪ ﺷﺮﺍﺏ ﺭﺍ ﺑﺎ ﺃﺩﺏ</w:t>
      </w:r>
      <w:r w:rsidR="00BD77AA">
        <w:rPr>
          <w:sz w:val="28"/>
          <w:szCs w:val="28"/>
          <w:rtl/>
        </w:rPr>
        <w:t xml:space="preserve">، </w:t>
      </w:r>
      <w:r w:rsidR="00D976BC" w:rsidRPr="00984881">
        <w:rPr>
          <w:sz w:val="28"/>
          <w:szCs w:val="28"/>
          <w:rtl/>
        </w:rPr>
        <w:t>ﺩﻭ ﺩﺳﺖ ﺭﻭﺑﺮﻭﻯ ﺻﻮﺭﺕ ﺑﮕﻴﺮﺩ</w:t>
      </w:r>
      <w:r w:rsidR="00BD77AA">
        <w:rPr>
          <w:sz w:val="28"/>
          <w:szCs w:val="28"/>
          <w:rtl/>
        </w:rPr>
        <w:t xml:space="preserve">. </w:t>
      </w:r>
      <w:r w:rsidR="00D976BC" w:rsidRPr="00984881">
        <w:rPr>
          <w:sz w:val="28"/>
          <w:szCs w:val="28"/>
          <w:rtl/>
        </w:rPr>
        <w:t>ﺯﻳﺮﺍ ﺗﺮﮐﻴﺐ ﻭ ﺳﺎﺧﺘﻤﺎﻥ ﺍﻳﻦ</w:t>
      </w:r>
      <w:r>
        <w:rPr>
          <w:sz w:val="28"/>
          <w:szCs w:val="28"/>
          <w:rtl/>
        </w:rPr>
        <w:t xml:space="preserve"> </w:t>
      </w:r>
      <w:r w:rsidR="00D976BC" w:rsidRPr="00984881">
        <w:rPr>
          <w:sz w:val="28"/>
          <w:szCs w:val="28"/>
          <w:rtl/>
        </w:rPr>
        <w:t>ﻗﺪﺡ</w:t>
      </w:r>
      <w:r w:rsidR="00BD77AA">
        <w:rPr>
          <w:sz w:val="28"/>
          <w:szCs w:val="28"/>
          <w:rtl/>
        </w:rPr>
        <w:t xml:space="preserve">، </w:t>
      </w:r>
      <w:r w:rsidR="00D976BC" w:rsidRPr="00984881">
        <w:rPr>
          <w:sz w:val="28"/>
          <w:szCs w:val="28"/>
          <w:rtl/>
        </w:rPr>
        <w:t>ﮐﺎﺳﻪ ﺳﺮ ﺟﻤﺸﻴﺪ ﻭﺑﻬﻤﻦ ﻭ ﻗﺒﺎﺩ ﻣﻴﺒﺎﺷﺪ</w:t>
      </w:r>
      <w:r w:rsidR="00BD77AA">
        <w:rPr>
          <w:sz w:val="28"/>
          <w:szCs w:val="28"/>
          <w:rtl/>
        </w:rPr>
        <w:t xml:space="preserve">، </w:t>
      </w:r>
      <w:r w:rsidR="00D976BC" w:rsidRPr="00984881">
        <w:rPr>
          <w:sz w:val="28"/>
          <w:szCs w:val="28"/>
          <w:rtl/>
        </w:rPr>
        <w:t>ﮐﻪ ﺧﺎﻙ ﺗﻦ ﺁﻥ ﺑﺰﺭﮔﻮﺍﺭﺍﻥ ﺗﺎﺭﻳﺨﻰ ﻭ ﺍﻟﻬﻰ ﻭ ﭘﺎﺩﺷﺎﻫﻰ ﺑﻮﺩﻩﺍﺳﺖ</w:t>
      </w:r>
      <w:r w:rsidR="00BD77AA">
        <w:rPr>
          <w:sz w:val="28"/>
          <w:szCs w:val="28"/>
          <w:rtl/>
        </w:rPr>
        <w:t xml:space="preserve">. </w:t>
      </w:r>
      <w:r w:rsidR="00D976BC" w:rsidRPr="00984881">
        <w:rPr>
          <w:sz w:val="28"/>
          <w:szCs w:val="28"/>
          <w:rtl/>
        </w:rPr>
        <w:t>ﮐﺎﻣﻠﺎﻥ ﺍﻟﻬﻰ ﺯﺭﺩﺷﺘﻰ ﺟﻤﺸﻴﺪ ﺟﻢ ﺷﺪﻩ</w:t>
      </w:r>
      <w:r w:rsidR="00BD77AA">
        <w:rPr>
          <w:sz w:val="28"/>
          <w:szCs w:val="28"/>
          <w:rtl/>
        </w:rPr>
        <w:t xml:space="preserve">، </w:t>
      </w:r>
      <w:r w:rsidR="00D976BC" w:rsidRPr="00984881">
        <w:rPr>
          <w:sz w:val="28"/>
          <w:szCs w:val="28"/>
          <w:rtl/>
        </w:rPr>
        <w:t>ﻭ ﺑﺎ ﻣﺮﺍﺗﺐﺍﻟﻬﻰ ﺧﻮﺩ</w:t>
      </w:r>
      <w:r w:rsidR="00BD77AA">
        <w:rPr>
          <w:sz w:val="28"/>
          <w:szCs w:val="28"/>
          <w:rtl/>
        </w:rPr>
        <w:t xml:space="preserve">، </w:t>
      </w:r>
      <w:r w:rsidR="00D976BC" w:rsidRPr="00984881">
        <w:rPr>
          <w:sz w:val="28"/>
          <w:szCs w:val="28"/>
          <w:rtl/>
        </w:rPr>
        <w:t>ﺟﻢ ﻭ ﺟﻤﻊ ﮔﺮﺩﻳﺪﻩ</w:t>
      </w:r>
      <w:r w:rsidR="00BD77AA">
        <w:rPr>
          <w:sz w:val="28"/>
          <w:szCs w:val="28"/>
          <w:rtl/>
        </w:rPr>
        <w:t xml:space="preserve">، </w:t>
      </w:r>
      <w:r w:rsidR="00D976BC" w:rsidRPr="00984881">
        <w:rPr>
          <w:sz w:val="28"/>
          <w:szCs w:val="28"/>
          <w:rtl/>
        </w:rPr>
        <w:t>ﻭ ﺷﻴﺪ ﻭ ﺳﻴﺪ ﻭﺳﻴّﺪ</w:t>
      </w:r>
      <w:r>
        <w:rPr>
          <w:sz w:val="28"/>
          <w:szCs w:val="28"/>
          <w:rtl/>
        </w:rPr>
        <w:t xml:space="preserve"> </w:t>
      </w:r>
      <w:r w:rsidR="00D976BC" w:rsidRPr="00984881">
        <w:rPr>
          <w:sz w:val="28"/>
          <w:szCs w:val="28"/>
          <w:rtl/>
        </w:rPr>
        <w:t>ﺷﺪﻩ</w:t>
      </w:r>
      <w:r w:rsidR="00BD77AA">
        <w:rPr>
          <w:sz w:val="28"/>
          <w:szCs w:val="28"/>
          <w:rtl/>
        </w:rPr>
        <w:t xml:space="preserve">. </w:t>
      </w:r>
      <w:r w:rsidR="00D976BC" w:rsidRPr="00984881">
        <w:rPr>
          <w:sz w:val="28"/>
          <w:szCs w:val="28"/>
          <w:rtl/>
        </w:rPr>
        <w:t>ﻭ ﺑﻬﻤﻦ</w:t>
      </w:r>
      <w:r w:rsidR="00BD77AA">
        <w:rPr>
          <w:sz w:val="28"/>
          <w:szCs w:val="28"/>
          <w:rtl/>
        </w:rPr>
        <w:t xml:space="preserve">، </w:t>
      </w:r>
      <w:r w:rsidR="00D976BC" w:rsidRPr="00984881">
        <w:rPr>
          <w:sz w:val="28"/>
          <w:szCs w:val="28"/>
          <w:rtl/>
        </w:rPr>
        <w:t>ﺍﻧﺴﺎﻥ ﺑﻬﺒﻮﺩ</w:t>
      </w:r>
      <w:r>
        <w:rPr>
          <w:sz w:val="28"/>
          <w:szCs w:val="28"/>
          <w:rtl/>
        </w:rPr>
        <w:t xml:space="preserve"> </w:t>
      </w:r>
      <w:r w:rsidR="00D976BC" w:rsidRPr="00984881">
        <w:rPr>
          <w:sz w:val="28"/>
          <w:szCs w:val="28"/>
          <w:rtl/>
        </w:rPr>
        <w:t>ﻳﺎﻓﺘﻪ</w:t>
      </w:r>
      <w:r w:rsidR="00BD77AA">
        <w:rPr>
          <w:sz w:val="28"/>
          <w:szCs w:val="28"/>
          <w:rtl/>
        </w:rPr>
        <w:t xml:space="preserve">، </w:t>
      </w:r>
      <w:r w:rsidR="00D976BC" w:rsidRPr="00984881">
        <w:rPr>
          <w:sz w:val="28"/>
          <w:szCs w:val="28"/>
          <w:rtl/>
        </w:rPr>
        <w:t>ﻭ ﻗﺒﺎﺩ ﺟﺎﻭﻳﺪ ﮔﺮﺩﻳﺪﻩ ﺑﻮﺩﻩ ﺍﻧﺪ</w:t>
      </w:r>
      <w:r w:rsidR="00BD77AA">
        <w:rPr>
          <w:sz w:val="28"/>
          <w:szCs w:val="28"/>
          <w:rtl/>
        </w:rPr>
        <w:t xml:space="preserve">. </w:t>
      </w:r>
      <w:r w:rsidR="00D976BC" w:rsidRPr="00984881">
        <w:rPr>
          <w:sz w:val="28"/>
          <w:szCs w:val="28"/>
          <w:rtl/>
        </w:rPr>
        <w:t>ﻭ ﻗﺮﻳﺶ ﻧﻴﺰ ﺯﺭﺩﺷﻰ</w:t>
      </w:r>
      <w:r>
        <w:rPr>
          <w:sz w:val="28"/>
          <w:szCs w:val="28"/>
          <w:rtl/>
        </w:rPr>
        <w:t xml:space="preserve"> </w:t>
      </w:r>
      <w:r w:rsidR="00D976BC" w:rsidRPr="00984881">
        <w:rPr>
          <w:sz w:val="28"/>
          <w:szCs w:val="28"/>
          <w:rtl/>
        </w:rPr>
        <w:t xml:space="preserve">ﻣﻬﺎﺟﺮ ﺍﺯ ﺍﻳﺮﺍﻥ ﺑﻮﺩﻩ ﺍﻧﺪ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ﮐﻪ ﺁﮔﻬﺴﺖ</w:t>
      </w:r>
      <w:r w:rsidR="00BD77AA">
        <w:rPr>
          <w:b/>
          <w:bCs/>
          <w:sz w:val="28"/>
          <w:szCs w:val="28"/>
          <w:rtl/>
        </w:rPr>
        <w:t xml:space="preserve">، </w:t>
      </w:r>
      <w:r w:rsidRPr="00984881">
        <w:rPr>
          <w:b/>
          <w:bCs/>
          <w:sz w:val="28"/>
          <w:szCs w:val="28"/>
          <w:rtl/>
        </w:rPr>
        <w:t>ﮐﻪ ﮐﺎﻭ</w:t>
      </w:r>
      <w:r w:rsidR="00195957" w:rsidRPr="00984881">
        <w:rPr>
          <w:rFonts w:hint="cs"/>
          <w:b/>
          <w:bCs/>
          <w:sz w:val="28"/>
          <w:szCs w:val="28"/>
          <w:rtl/>
        </w:rPr>
        <w:t>و</w:t>
      </w:r>
      <w:r w:rsidRPr="00984881">
        <w:rPr>
          <w:b/>
          <w:bCs/>
          <w:sz w:val="28"/>
          <w:szCs w:val="28"/>
          <w:rtl/>
        </w:rPr>
        <w:t>س</w:t>
      </w:r>
      <w:r w:rsidR="004D25BE">
        <w:rPr>
          <w:b/>
          <w:bCs/>
          <w:sz w:val="28"/>
          <w:szCs w:val="28"/>
          <w:rtl/>
        </w:rPr>
        <w:t xml:space="preserve"> </w:t>
      </w:r>
      <w:r w:rsidRPr="00984881">
        <w:rPr>
          <w:b/>
          <w:bCs/>
          <w:sz w:val="28"/>
          <w:szCs w:val="28"/>
          <w:rtl/>
        </w:rPr>
        <w:t>ﻭﮐﻰ ﮐﺠﺎ ﺭﻓﺘﻨﺪ؟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ﻭﺍﻗﻔﺴﺖ</w:t>
      </w:r>
      <w:r w:rsidR="00BD77AA">
        <w:rPr>
          <w:b/>
          <w:bCs/>
          <w:sz w:val="28"/>
          <w:szCs w:val="28"/>
          <w:rtl/>
        </w:rPr>
        <w:t xml:space="preserve">، </w:t>
      </w:r>
      <w:r w:rsidRPr="00984881">
        <w:rPr>
          <w:b/>
          <w:bCs/>
          <w:sz w:val="28"/>
          <w:szCs w:val="28"/>
          <w:rtl/>
        </w:rPr>
        <w:t>ﮐﻪ ﭼﻮﻥ ﺭﻓﺖ ﺗﺨﺖ ﺟﻢ ﺑﺮﺑﺎﺩ ؟</w:t>
      </w:r>
    </w:p>
    <w:p w:rsidR="00D976BC" w:rsidRPr="00984881" w:rsidRDefault="004D25BE" w:rsidP="00195957">
      <w:pPr>
        <w:bidi/>
        <w:jc w:val="both"/>
        <w:rPr>
          <w:sz w:val="28"/>
          <w:szCs w:val="28"/>
          <w:rtl/>
        </w:rPr>
      </w:pPr>
      <w:r>
        <w:rPr>
          <w:sz w:val="28"/>
          <w:szCs w:val="28"/>
          <w:rtl/>
        </w:rPr>
        <w:t xml:space="preserve"> </w:t>
      </w:r>
      <w:r w:rsidR="00D976BC" w:rsidRPr="00984881">
        <w:rPr>
          <w:sz w:val="28"/>
          <w:szCs w:val="28"/>
          <w:rtl/>
        </w:rPr>
        <w:t>ﺣﺎﻓﻆ ﻣﻰ ﭘﺮﺳﺪ</w:t>
      </w:r>
      <w:r w:rsidR="00BD77AA">
        <w:rPr>
          <w:sz w:val="28"/>
          <w:szCs w:val="28"/>
          <w:rtl/>
        </w:rPr>
        <w:t xml:space="preserve">، </w:t>
      </w:r>
      <w:r w:rsidR="00D976BC" w:rsidRPr="00984881">
        <w:rPr>
          <w:sz w:val="28"/>
          <w:szCs w:val="28"/>
          <w:rtl/>
        </w:rPr>
        <w:t>ﮐﻪ ﭼﻪ ﮐﺴﻰ ﻣﻴﺘﻮﺍﻧﺪ ﺁﮔﺎﻫﻰ ﻭ ﺍﻃﻠﺎﻉ ﺑﺪﻫﺪ</w:t>
      </w:r>
      <w:r w:rsidR="00BD77AA">
        <w:rPr>
          <w:sz w:val="28"/>
          <w:szCs w:val="28"/>
          <w:rtl/>
        </w:rPr>
        <w:t xml:space="preserve">، </w:t>
      </w:r>
      <w:r w:rsidR="00D976BC" w:rsidRPr="00984881">
        <w:rPr>
          <w:sz w:val="28"/>
          <w:szCs w:val="28"/>
          <w:rtl/>
        </w:rPr>
        <w:t>ﮐﻪ ﮐﺎﻭوس</w:t>
      </w:r>
      <w:r>
        <w:rPr>
          <w:sz w:val="28"/>
          <w:szCs w:val="28"/>
          <w:rtl/>
        </w:rPr>
        <w:t xml:space="preserve"> </w:t>
      </w:r>
      <w:r w:rsidR="00D976BC" w:rsidRPr="00984881">
        <w:rPr>
          <w:sz w:val="28"/>
          <w:szCs w:val="28"/>
          <w:rtl/>
        </w:rPr>
        <w:t>ﻭﮐﻰ ﮐﺠﺎ ﺭﻓﺘﻪﺍﻧﺪ</w:t>
      </w:r>
      <w:r w:rsidR="00BD77AA">
        <w:rPr>
          <w:sz w:val="28"/>
          <w:szCs w:val="28"/>
          <w:rtl/>
        </w:rPr>
        <w:t xml:space="preserve">. </w:t>
      </w:r>
      <w:r w:rsidR="00D976BC" w:rsidRPr="00984881">
        <w:rPr>
          <w:sz w:val="28"/>
          <w:szCs w:val="28"/>
          <w:rtl/>
        </w:rPr>
        <w:t>ﭼﻪ ﮐﻴﮑﺎﻭﻭ</w:t>
      </w:r>
      <w:r w:rsidR="00195957" w:rsidRPr="00984881">
        <w:rPr>
          <w:rFonts w:hint="cs"/>
          <w:sz w:val="28"/>
          <w:szCs w:val="28"/>
          <w:rtl/>
        </w:rPr>
        <w:t xml:space="preserve">س </w:t>
      </w:r>
      <w:r w:rsidR="00D976BC" w:rsidRPr="00984881">
        <w:rPr>
          <w:sz w:val="28"/>
          <w:szCs w:val="28"/>
          <w:rtl/>
        </w:rPr>
        <w:t>ﺷﺎﻩ</w:t>
      </w:r>
      <w:r w:rsidR="00BD77AA">
        <w:rPr>
          <w:sz w:val="28"/>
          <w:szCs w:val="28"/>
          <w:rtl/>
        </w:rPr>
        <w:t xml:space="preserve">، </w:t>
      </w:r>
      <w:r w:rsidR="00D976BC" w:rsidRPr="00984881">
        <w:rPr>
          <w:sz w:val="28"/>
          <w:szCs w:val="28"/>
          <w:rtl/>
        </w:rPr>
        <w:t>ﻭ ﻳﺎ ﮐﻪ ﮐﻴﻘﺒﺎﺩ</w:t>
      </w:r>
      <w:r w:rsidR="00BD77AA">
        <w:rPr>
          <w:sz w:val="28"/>
          <w:szCs w:val="28"/>
          <w:rtl/>
        </w:rPr>
        <w:t xml:space="preserve">. </w:t>
      </w:r>
      <w:r w:rsidR="00D976BC" w:rsidRPr="00984881">
        <w:rPr>
          <w:sz w:val="28"/>
          <w:szCs w:val="28"/>
          <w:rtl/>
        </w:rPr>
        <w:t>ﻭ(ﮐﻰ)ﻫﻤﺎﻥ ﮐﻴﺎﻥ ﺑﺰﺭﮒ ﻭ ﺍﺟﺪﺍﺩﻯ</w:t>
      </w:r>
      <w:r w:rsidR="00BD77AA">
        <w:rPr>
          <w:sz w:val="28"/>
          <w:szCs w:val="28"/>
          <w:rtl/>
        </w:rPr>
        <w:t xml:space="preserve">. </w:t>
      </w:r>
      <w:r w:rsidR="00D976BC" w:rsidRPr="00984881">
        <w:rPr>
          <w:sz w:val="28"/>
          <w:szCs w:val="28"/>
          <w:rtl/>
        </w:rPr>
        <w:t>ﺯﻳﺮﺍ ﻫﺮ ﻳﻚ ﺩﺍﺭﺍﻯ ﮐﻴﺎﻥ</w:t>
      </w:r>
      <w:r>
        <w:rPr>
          <w:sz w:val="28"/>
          <w:szCs w:val="28"/>
          <w:rtl/>
        </w:rPr>
        <w:t xml:space="preserve"> </w:t>
      </w:r>
      <w:r w:rsidR="00E36A3F" w:rsidRPr="00984881">
        <w:rPr>
          <w:sz w:val="28"/>
          <w:szCs w:val="28"/>
          <w:rtl/>
        </w:rPr>
        <w:t>خورّه</w:t>
      </w:r>
      <w:r w:rsidR="00D976BC" w:rsidRPr="00984881">
        <w:rPr>
          <w:sz w:val="28"/>
          <w:szCs w:val="28"/>
          <w:rtl/>
        </w:rPr>
        <w:t>ﻫﺎﻯ ﺯﺭﺩﺷﺘﻰ ﺯﻣﺎﻥ ﺧﻮﺩ ﺑﻮﺩﻩﺃﻧﺪ</w:t>
      </w:r>
      <w:r w:rsidR="00BD77AA">
        <w:rPr>
          <w:sz w:val="28"/>
          <w:szCs w:val="28"/>
          <w:rtl/>
        </w:rPr>
        <w:t xml:space="preserve">. </w:t>
      </w:r>
      <w:r w:rsidR="00D976BC" w:rsidRPr="00984881">
        <w:rPr>
          <w:sz w:val="28"/>
          <w:szCs w:val="28"/>
          <w:rtl/>
        </w:rPr>
        <w:t>ﻭ ﻳﺎ ﺣﺎﻓﻆ</w:t>
      </w:r>
      <w:r>
        <w:rPr>
          <w:sz w:val="28"/>
          <w:szCs w:val="28"/>
          <w:rtl/>
        </w:rPr>
        <w:t xml:space="preserve"> </w:t>
      </w:r>
      <w:r w:rsidR="00D976BC" w:rsidRPr="00984881">
        <w:rPr>
          <w:sz w:val="28"/>
          <w:szCs w:val="28"/>
          <w:rtl/>
        </w:rPr>
        <w:t>ﺑﺎ ﺣﺴﺮﺕ ﻣﻰ ﭘﺮﺳﺪ</w:t>
      </w:r>
      <w:r w:rsidR="00BD77AA">
        <w:rPr>
          <w:sz w:val="28"/>
          <w:szCs w:val="28"/>
          <w:rtl/>
        </w:rPr>
        <w:t xml:space="preserve">، </w:t>
      </w:r>
      <w:r w:rsidR="00D976BC" w:rsidRPr="00984881">
        <w:rPr>
          <w:sz w:val="28"/>
          <w:szCs w:val="28"/>
          <w:rtl/>
        </w:rPr>
        <w:t>ﭼﻪ ﮐﺴﻰ ﻣﻴﺘﻮﺍﻧﺪ ﻋﻠّﺖ ﺑﺮ ﺑﺎﺩ ﺭﻓﺘﻦ ﺗﺨﺖ ﺟﻢ ﺭﺍ</w:t>
      </w:r>
      <w:r>
        <w:rPr>
          <w:sz w:val="28"/>
          <w:szCs w:val="28"/>
          <w:rtl/>
        </w:rPr>
        <w:t xml:space="preserve"> </w:t>
      </w:r>
      <w:r w:rsidR="00D976BC" w:rsidRPr="00984881">
        <w:rPr>
          <w:sz w:val="28"/>
          <w:szCs w:val="28"/>
          <w:rtl/>
        </w:rPr>
        <w:t>ﺑﮕﻮﻳﺪ</w:t>
      </w:r>
      <w:r w:rsidR="00BD77AA">
        <w:rPr>
          <w:sz w:val="28"/>
          <w:szCs w:val="28"/>
          <w:rtl/>
        </w:rPr>
        <w:t xml:space="preserve">، </w:t>
      </w:r>
      <w:r w:rsidR="00D976BC" w:rsidRPr="00984881">
        <w:rPr>
          <w:sz w:val="28"/>
          <w:szCs w:val="28"/>
          <w:rtl/>
        </w:rPr>
        <w:t>ﮐﻪ ﺧﺮﺍﺑﻪ ﻫﺎﻯ</w:t>
      </w:r>
      <w:r>
        <w:rPr>
          <w:sz w:val="28"/>
          <w:szCs w:val="28"/>
          <w:rtl/>
        </w:rPr>
        <w:t xml:space="preserve"> </w:t>
      </w:r>
      <w:r w:rsidR="00D976BC" w:rsidRPr="00984881">
        <w:rPr>
          <w:sz w:val="28"/>
          <w:szCs w:val="28"/>
          <w:rtl/>
        </w:rPr>
        <w:t>ﺁﻥ ﺩﺭ ﺟﻮﺍﺭ ﺷﻴﺮﺍﺯ ﻭ ﺧﻴﻤﻪ ﺣﺎﻓﻆ ﺑﻮﺩﻩ ﺍﺳﺖ</w:t>
      </w:r>
      <w:r w:rsidR="00BD77AA">
        <w:rPr>
          <w:sz w:val="28"/>
          <w:szCs w:val="28"/>
          <w:rtl/>
        </w:rPr>
        <w:t xml:space="preserve">. </w:t>
      </w:r>
      <w:r w:rsidR="00D976BC" w:rsidRPr="00984881">
        <w:rPr>
          <w:sz w:val="28"/>
          <w:szCs w:val="28"/>
          <w:rtl/>
        </w:rPr>
        <w:t>ﺯﻳﺮﺍ ﺗﺨﺖ ﺟﻤﺸﻴﺪ ﻣﺮﮐﺰ ﺩﻳﻨﻰ ﻭ ﺗﺸﺮﻳﻔﺎﺗﻰ ﺑﻮﺩﻩ</w:t>
      </w:r>
      <w:r w:rsidR="00BD77AA">
        <w:rPr>
          <w:sz w:val="28"/>
          <w:szCs w:val="28"/>
          <w:rtl/>
        </w:rPr>
        <w:t xml:space="preserve">، </w:t>
      </w:r>
      <w:r w:rsidR="00D976BC" w:rsidRPr="00984881">
        <w:rPr>
          <w:sz w:val="28"/>
          <w:szCs w:val="28"/>
          <w:rtl/>
        </w:rPr>
        <w:t>ﻭﮐﺎﺥ ﺳﮑﻮﻧﺖ ﺷﺎﻫﻰ ﻧﺒﻮﺩﻩ ﺍﺳﺖ ﮐﻪ ﺗﺼﻮﺭ ﻣﻴﮑﻨﻨﺪ</w:t>
      </w:r>
      <w:r w:rsidR="00BD77AA">
        <w:rPr>
          <w:sz w:val="28"/>
          <w:szCs w:val="28"/>
          <w:rtl/>
        </w:rPr>
        <w:t xml:space="preserve">. </w:t>
      </w:r>
      <w:r w:rsidR="00D976BC" w:rsidRPr="00984881">
        <w:rPr>
          <w:sz w:val="28"/>
          <w:szCs w:val="28"/>
          <w:rtl/>
        </w:rPr>
        <w:t>ﻭ ﻣﺮﺍﺳﻢ ﻋﻴﺪﻫﺎﻯ ﺩﻳﻨﻰ ﻭ ﺭﺳﻤﻰ ﺗﻮﺳﻂ ﭘﺎﺩﺷﺎﻫﺎﻥ ﺩﺭ ﺁﻥ ﺑﺮ ﮔﺰﺍﺭ ﻣﻴﺸﺪﻩ ﺍﺳﺖ</w:t>
      </w:r>
      <w:r w:rsidR="00BD77AA">
        <w:rPr>
          <w:sz w:val="28"/>
          <w:szCs w:val="28"/>
          <w:rtl/>
        </w:rPr>
        <w:t xml:space="preserve">. </w:t>
      </w:r>
      <w:r w:rsidR="00D976BC" w:rsidRPr="00984881">
        <w:rPr>
          <w:sz w:val="28"/>
          <w:szCs w:val="28"/>
          <w:rtl/>
        </w:rPr>
        <w:t>ﮐﻪ ﺑﺪﺳﺖ ﺍﺳﮑﻨﺪﺭ ﻣﻘﺪﻭﻧﻰ ﺳﻘﻒ</w:t>
      </w:r>
      <w:r>
        <w:rPr>
          <w:sz w:val="28"/>
          <w:szCs w:val="28"/>
          <w:rtl/>
        </w:rPr>
        <w:t xml:space="preserve"> </w:t>
      </w:r>
      <w:r w:rsidR="00D976BC" w:rsidRPr="00984881">
        <w:rPr>
          <w:sz w:val="28"/>
          <w:szCs w:val="28"/>
          <w:rtl/>
        </w:rPr>
        <w:t>ﭼﻮﺑﻰ ﺁﻥ ﺳﻮﺯﺍﻧﺪﻩ ﺷﺪ</w:t>
      </w:r>
      <w:r w:rsidR="00BD77AA">
        <w:rPr>
          <w:sz w:val="28"/>
          <w:szCs w:val="28"/>
          <w:rtl/>
        </w:rPr>
        <w:t xml:space="preserve">، </w:t>
      </w:r>
      <w:r w:rsidR="00D976BC" w:rsidRPr="00984881">
        <w:rPr>
          <w:sz w:val="28"/>
          <w:szCs w:val="28"/>
          <w:rtl/>
        </w:rPr>
        <w:t>ﻭ ﺑﺪﺳﺖ ﺍﻋﺮﺍﺏ ﻭﻣﺴﻠﻤﺎﻧﺎﻥ ﻗﺸﺮﻯ ﺍﻳﺮﺍﻧﻰ</w:t>
      </w:r>
      <w:r w:rsidR="00BD77AA">
        <w:rPr>
          <w:sz w:val="28"/>
          <w:szCs w:val="28"/>
          <w:rtl/>
        </w:rPr>
        <w:t xml:space="preserve">، </w:t>
      </w:r>
      <w:r w:rsidR="00D976BC" w:rsidRPr="00984881">
        <w:rPr>
          <w:sz w:val="28"/>
          <w:szCs w:val="28"/>
          <w:rtl/>
        </w:rPr>
        <w:t>ﺳﺘﻤﮑﺎﺭﺍﻧﻪ ﻫﻤﻪ ﺭﺍ ﺷﮑﺴﺘﻨﺪ ﻭﺻﻮﺭﺗﻬﺎ ﺭﺍ ﺯﺷﺖ ﻧﻤﻮﺩﻧﺪ</w:t>
      </w:r>
      <w:r w:rsidR="00BD77AA">
        <w:rPr>
          <w:sz w:val="28"/>
          <w:szCs w:val="28"/>
          <w:rtl/>
        </w:rPr>
        <w:t xml:space="preserve">. </w:t>
      </w:r>
      <w:r w:rsidR="00D976BC" w:rsidRPr="00984881">
        <w:rPr>
          <w:sz w:val="28"/>
          <w:szCs w:val="28"/>
          <w:rtl/>
        </w:rPr>
        <w:t>ﻭ ﺣﺘﻰ ﮔﺮﻭﻫﻰ ﺍﺯ ﺍﺷﺮﺍﻑ</w:t>
      </w:r>
      <w:r>
        <w:rPr>
          <w:sz w:val="28"/>
          <w:szCs w:val="28"/>
          <w:rtl/>
        </w:rPr>
        <w:t xml:space="preserve"> </w:t>
      </w:r>
      <w:r w:rsidR="00D976BC" w:rsidRPr="00984881">
        <w:rPr>
          <w:sz w:val="28"/>
          <w:szCs w:val="28"/>
          <w:rtl/>
        </w:rPr>
        <w:t>ﺳﻨﮕﻬﺎﻯﺁﻧﺮﺍ</w:t>
      </w:r>
      <w:r>
        <w:rPr>
          <w:sz w:val="28"/>
          <w:szCs w:val="28"/>
          <w:rtl/>
        </w:rPr>
        <w:t xml:space="preserve"> </w:t>
      </w:r>
      <w:r w:rsidR="00D976BC" w:rsidRPr="00984881">
        <w:rPr>
          <w:sz w:val="28"/>
          <w:szCs w:val="28"/>
          <w:rtl/>
        </w:rPr>
        <w:t>ﮐﻨﺪﻧﺪ ﻭ ﮐﺎﺥ</w:t>
      </w:r>
      <w:r>
        <w:rPr>
          <w:sz w:val="28"/>
          <w:szCs w:val="28"/>
          <w:rtl/>
        </w:rPr>
        <w:t xml:space="preserve"> </w:t>
      </w:r>
      <w:r w:rsidR="00D976BC" w:rsidRPr="00984881">
        <w:rPr>
          <w:sz w:val="28"/>
          <w:szCs w:val="28"/>
          <w:rtl/>
        </w:rPr>
        <w:t xml:space="preserve">ﺳﺎﺧﺘﻨﺪ ﻭ ﻳﺎ ﻣﺴﺠﺪ ﺑﺮﭘﺎ ﺩﺍﺷﺘﻨﺪ </w:t>
      </w:r>
      <w:r w:rsidR="00BD77AA">
        <w:rPr>
          <w:sz w:val="28"/>
          <w:szCs w:val="28"/>
          <w:rtl/>
        </w:rPr>
        <w:t xml:space="preserve">. </w:t>
      </w:r>
    </w:p>
    <w:p w:rsidR="00D976BC" w:rsidRPr="00984881" w:rsidRDefault="007B2857" w:rsidP="007B2857">
      <w:pPr>
        <w:bidi/>
        <w:jc w:val="both"/>
        <w:rPr>
          <w:b/>
          <w:bCs/>
          <w:sz w:val="28"/>
          <w:szCs w:val="28"/>
          <w:rtl/>
        </w:rPr>
      </w:pPr>
      <w:r>
        <w:rPr>
          <w:rFonts w:hint="cs"/>
          <w:b/>
          <w:bCs/>
          <w:sz w:val="28"/>
          <w:szCs w:val="28"/>
          <w:rtl/>
          <w:lang w:bidi="fa-IR"/>
        </w:rPr>
        <w:t>ا</w:t>
      </w:r>
      <w:r w:rsidR="00D976BC" w:rsidRPr="00984881">
        <w:rPr>
          <w:b/>
          <w:bCs/>
          <w:sz w:val="28"/>
          <w:szCs w:val="28"/>
          <w:rtl/>
        </w:rPr>
        <w:t>ﺯ ﺣﺴﺮﺕ ﻟﺐ ﺷﻴﺮﻳﻦ</w:t>
      </w:r>
      <w:r w:rsidR="00BD77AA">
        <w:rPr>
          <w:b/>
          <w:bCs/>
          <w:sz w:val="28"/>
          <w:szCs w:val="28"/>
          <w:rtl/>
        </w:rPr>
        <w:t xml:space="preserve">، </w:t>
      </w:r>
      <w:r w:rsidR="00D976BC" w:rsidRPr="00984881">
        <w:rPr>
          <w:b/>
          <w:bCs/>
          <w:sz w:val="28"/>
          <w:szCs w:val="28"/>
          <w:rtl/>
        </w:rPr>
        <w:t>ﻫﻨﻮﺯ ﻣﻰ ﺑﻴﻨﻢ</w:t>
      </w:r>
      <w:r w:rsidR="004D25BE">
        <w:rPr>
          <w:b/>
          <w:bCs/>
          <w:sz w:val="28"/>
          <w:szCs w:val="28"/>
          <w:rtl/>
        </w:rPr>
        <w:t xml:space="preserve"> </w:t>
      </w:r>
      <w:r w:rsidR="00D976BC" w:rsidRPr="00984881">
        <w:rPr>
          <w:b/>
          <w:bCs/>
          <w:sz w:val="28"/>
          <w:szCs w:val="28"/>
          <w:rtl/>
        </w:rPr>
        <w:t>*</w:t>
      </w:r>
      <w:r w:rsidR="004D25BE">
        <w:rPr>
          <w:b/>
          <w:bCs/>
          <w:sz w:val="28"/>
          <w:szCs w:val="28"/>
          <w:rtl/>
        </w:rPr>
        <w:t xml:space="preserve"> </w:t>
      </w:r>
      <w:r w:rsidR="00D976BC" w:rsidRPr="00984881">
        <w:rPr>
          <w:b/>
          <w:bCs/>
          <w:sz w:val="28"/>
          <w:szCs w:val="28"/>
          <w:rtl/>
        </w:rPr>
        <w:t>ﮐﻪ ﻟﺎﻟﻪ ﻣﻴﺪﻣﺪ</w:t>
      </w:r>
      <w:r w:rsidR="00BD77AA">
        <w:rPr>
          <w:b/>
          <w:bCs/>
          <w:sz w:val="28"/>
          <w:szCs w:val="28"/>
          <w:rtl/>
        </w:rPr>
        <w:t xml:space="preserve">، </w:t>
      </w:r>
      <w:r w:rsidR="00D976BC" w:rsidRPr="00984881">
        <w:rPr>
          <w:b/>
          <w:bCs/>
          <w:sz w:val="28"/>
          <w:szCs w:val="28"/>
          <w:rtl/>
        </w:rPr>
        <w:t xml:space="preserve">ﺍﺯ ﺧﻮﻥ ﺩﻳﺪﻩٴ </w:t>
      </w:r>
      <w:r w:rsidR="009915B2" w:rsidRPr="00984881">
        <w:rPr>
          <w:b/>
          <w:bCs/>
          <w:sz w:val="28"/>
          <w:szCs w:val="28"/>
          <w:rtl/>
        </w:rPr>
        <w:t>فر</w:t>
      </w:r>
      <w:r w:rsidR="00D976BC" w:rsidRPr="00984881">
        <w:rPr>
          <w:b/>
          <w:bCs/>
          <w:sz w:val="28"/>
          <w:szCs w:val="28"/>
          <w:rtl/>
        </w:rPr>
        <w:t>ﻫﺎﺩ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ﺑﺎﺯ ﺍﺯ ﺍﻧﻘﻠﺎﺏ ﺯﻣﺎﻧﻪ ﻣﻴﮕﻮﻳﺪ ﮐﻪﺍﺯ ﺣﺴﺮﺕ ﺑﻮﺳﻴﺪﻥ ﻟﺐ ﺷﻴﺮﻳﻦ</w:t>
      </w:r>
      <w:r w:rsidR="00BD77AA">
        <w:rPr>
          <w:sz w:val="28"/>
          <w:szCs w:val="28"/>
          <w:rtl/>
        </w:rPr>
        <w:t xml:space="preserve">، </w:t>
      </w:r>
      <w:r w:rsidR="00D976BC" w:rsidRPr="00984881">
        <w:rPr>
          <w:sz w:val="28"/>
          <w:szCs w:val="28"/>
          <w:rtl/>
        </w:rPr>
        <w:t xml:space="preserve">ﻫﻤﭽﻨﺎﻥ </w:t>
      </w:r>
      <w:r w:rsidR="009915B2" w:rsidRPr="00984881">
        <w:rPr>
          <w:sz w:val="28"/>
          <w:szCs w:val="28"/>
          <w:rtl/>
        </w:rPr>
        <w:t>فر</w:t>
      </w:r>
      <w:r w:rsidR="00D976BC" w:rsidRPr="00984881">
        <w:rPr>
          <w:sz w:val="28"/>
          <w:szCs w:val="28"/>
          <w:rtl/>
        </w:rPr>
        <w:t>ﻫﺎﺩ ﻣﺤﺮﻭﻡ</w:t>
      </w:r>
      <w:r w:rsidR="00BD77AA">
        <w:rPr>
          <w:sz w:val="28"/>
          <w:szCs w:val="28"/>
          <w:rtl/>
        </w:rPr>
        <w:t xml:space="preserve">، </w:t>
      </w:r>
      <w:r w:rsidR="00D976BC" w:rsidRPr="00984881">
        <w:rPr>
          <w:sz w:val="28"/>
          <w:szCs w:val="28"/>
          <w:rtl/>
        </w:rPr>
        <w:t>ﺧﻮﻥ ﺩﻟﺶﻫﻨﻮﺯ ﻫﻢ</w:t>
      </w:r>
      <w:r>
        <w:rPr>
          <w:sz w:val="28"/>
          <w:szCs w:val="28"/>
          <w:rtl/>
        </w:rPr>
        <w:t xml:space="preserve"> </w:t>
      </w:r>
      <w:r w:rsidR="00D976BC" w:rsidRPr="00984881">
        <w:rPr>
          <w:sz w:val="28"/>
          <w:szCs w:val="28"/>
          <w:rtl/>
        </w:rPr>
        <w:t>ﺍﺯ ﻫﺮ ﻟﺎﻟﻪ</w:t>
      </w:r>
      <w:r>
        <w:rPr>
          <w:sz w:val="28"/>
          <w:szCs w:val="28"/>
          <w:rtl/>
        </w:rPr>
        <w:t xml:space="preserve"> </w:t>
      </w:r>
      <w:r w:rsidR="00D976BC" w:rsidRPr="00984881">
        <w:rPr>
          <w:sz w:val="28"/>
          <w:szCs w:val="28"/>
          <w:rtl/>
        </w:rPr>
        <w:t>ﺻﺤﺮﺍﺋﻰ ﻣﻰ ﺭﻳﺰﺩ</w:t>
      </w:r>
      <w:r w:rsidR="00BD77AA">
        <w:rPr>
          <w:sz w:val="28"/>
          <w:szCs w:val="28"/>
          <w:rtl/>
        </w:rPr>
        <w:t xml:space="preserve">. </w:t>
      </w:r>
      <w:r w:rsidR="009915B2" w:rsidRPr="00984881">
        <w:rPr>
          <w:sz w:val="28"/>
          <w:szCs w:val="28"/>
          <w:rtl/>
        </w:rPr>
        <w:t>فر</w:t>
      </w:r>
      <w:r w:rsidR="00D976BC" w:rsidRPr="00984881">
        <w:rPr>
          <w:sz w:val="28"/>
          <w:szCs w:val="28"/>
          <w:rtl/>
        </w:rPr>
        <w:t>ﻫﺎﺩ ﻋﺎﺷﻖ ﺷﻴﺮﻳﻦ ﭘﻴﺮ ﺍﻟﻬﻰ ﺍﺳﺖ</w:t>
      </w:r>
      <w:r w:rsidR="00BD77AA">
        <w:rPr>
          <w:sz w:val="28"/>
          <w:szCs w:val="28"/>
          <w:rtl/>
        </w:rPr>
        <w:t xml:space="preserve">، </w:t>
      </w:r>
      <w:r w:rsidR="00D976BC" w:rsidRPr="00984881">
        <w:rPr>
          <w:sz w:val="28"/>
          <w:szCs w:val="28"/>
          <w:rtl/>
        </w:rPr>
        <w:t>ﮐﻪ ﺑﺎ ﻣﺤﺮﻭﻣﻴّﺖ ﺧﻮﺩ</w:t>
      </w:r>
      <w:r>
        <w:rPr>
          <w:sz w:val="28"/>
          <w:szCs w:val="28"/>
          <w:rtl/>
        </w:rPr>
        <w:t xml:space="preserve"> </w:t>
      </w:r>
      <w:r w:rsidR="00D976BC" w:rsidRPr="00984881">
        <w:rPr>
          <w:sz w:val="28"/>
          <w:szCs w:val="28"/>
          <w:rtl/>
        </w:rPr>
        <w:t>ﺗﻮﺍﻧﺴﺖ ﺑﻔﺮّ ﺍﻟﻬﻰ ﻭ ﻫﺎﺩ ﻭﻫﻮﺩ ﻭﻫﺪﺍ ﺑﺮﺳﺪ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ﻣﮕﺮ ﮐﻪ ﻟﺎﻟﻪ ﺑﺪﺍﻧﺴﺖ ﺑﻴﻮﻓﺎﺋﻰ ﺩﻫﺮ</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ﺗﺎ ﺑﺰﺍﺩ ﻭ ﺑﺸﺪ</w:t>
      </w:r>
      <w:r w:rsidR="00BD77AA">
        <w:rPr>
          <w:b/>
          <w:bCs/>
          <w:sz w:val="28"/>
          <w:szCs w:val="28"/>
          <w:rtl/>
        </w:rPr>
        <w:t xml:space="preserve">، </w:t>
      </w:r>
      <w:r w:rsidRPr="00984881">
        <w:rPr>
          <w:b/>
          <w:bCs/>
          <w:sz w:val="28"/>
          <w:szCs w:val="28"/>
          <w:rtl/>
        </w:rPr>
        <w:t>ﺟﺎﻡ ﻣﻰ ﺯﮐﻒ ﻧﻨﻬﺎﺩ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ﻭ ﺍﮔﺮ ﮔﻞ ﻟﺎﻟﻪ ﺑﻰ ﻭﻓﺎﺋﻰ ﺩﻫﺮ ﻭ ﺯﻣﺎﻧﻪ ﺭﺍ ﻣﻴﺪﺍﻧﺴﺖ ﺍﺯ ﻭﻗﺖ</w:t>
      </w:r>
      <w:r>
        <w:rPr>
          <w:sz w:val="28"/>
          <w:szCs w:val="28"/>
          <w:rtl/>
        </w:rPr>
        <w:t xml:space="preserve"> </w:t>
      </w:r>
      <w:r w:rsidR="00D976BC" w:rsidRPr="00984881">
        <w:rPr>
          <w:sz w:val="28"/>
          <w:szCs w:val="28"/>
          <w:rtl/>
        </w:rPr>
        <w:t>ﺯﺍﺩﻥ ﺧﻮﺩ ﺗﺎ</w:t>
      </w:r>
      <w:r>
        <w:rPr>
          <w:sz w:val="28"/>
          <w:szCs w:val="28"/>
          <w:rtl/>
        </w:rPr>
        <w:t xml:space="preserve"> </w:t>
      </w:r>
      <w:r w:rsidR="00D976BC" w:rsidRPr="00984881">
        <w:rPr>
          <w:sz w:val="28"/>
          <w:szCs w:val="28"/>
          <w:rtl/>
        </w:rPr>
        <w:t>ﺁﺧﺮ ﻫﺮﮔﺰ ﺟﺎﻡ ﻣﻰ ﺭﺍ ﺍﺯ ﮐﻒ ﺩﺳﺖ ﺧﻮﺩ ﺯﻣﻴﻦ ﻧﻤﻰ ﮔﺬﺍﺭﺩ ﮐﻪ ﻟﺎﻟﻪ ﭼﻮﻥ ﺟﺎﻡ ﺳﺮﺥ ﻣﻴﺒﺎﺷﺪ</w:t>
      </w:r>
      <w:r w:rsidR="00BD77AA">
        <w:rPr>
          <w:sz w:val="28"/>
          <w:szCs w:val="28"/>
          <w:rtl/>
        </w:rPr>
        <w:t xml:space="preserve">. </w:t>
      </w:r>
      <w:r w:rsidR="00D976BC" w:rsidRPr="00984881">
        <w:rPr>
          <w:sz w:val="28"/>
          <w:szCs w:val="28"/>
          <w:rtl/>
        </w:rPr>
        <w:t>ﻭ ﺩﻫﺮ ﺯﻣﺎﻧﻪ ﺭﺍ</w:t>
      </w:r>
      <w:r w:rsidR="00BD77AA">
        <w:rPr>
          <w:sz w:val="28"/>
          <w:szCs w:val="28"/>
          <w:rtl/>
        </w:rPr>
        <w:t xml:space="preserve">، </w:t>
      </w:r>
      <w:r w:rsidR="00D976BC" w:rsidRPr="00984881">
        <w:rPr>
          <w:sz w:val="28"/>
          <w:szCs w:val="28"/>
          <w:rtl/>
        </w:rPr>
        <w:t xml:space="preserve">ﭘﻴﺎﻣﺒﺮ ﻣﻴﻔﺭﻣﺎﻳﺪ ﻧﺎ ﺳﺰﺍ ﻧﮕﻮﺋﻴﺪ </w:t>
      </w:r>
      <w:r w:rsidR="00D976BC" w:rsidRPr="00984881">
        <w:rPr>
          <w:sz w:val="28"/>
          <w:szCs w:val="28"/>
          <w:rtl/>
        </w:rPr>
        <w:lastRenderedPageBreak/>
        <w:t>ﮐﻪ ﺧﻮﺩ ﻫﻤﺎﻥ</w:t>
      </w:r>
      <w:r>
        <w:rPr>
          <w:sz w:val="28"/>
          <w:szCs w:val="28"/>
          <w:rtl/>
        </w:rPr>
        <w:t xml:space="preserve"> </w:t>
      </w:r>
      <w:r w:rsidR="00D976BC" w:rsidRPr="00984881">
        <w:rPr>
          <w:sz w:val="28"/>
          <w:szCs w:val="28"/>
          <w:rtl/>
        </w:rPr>
        <w:t>ﺧﺪﺍﻭﻧﺪ ﺍﺳﺖ</w:t>
      </w:r>
      <w:r w:rsidR="00BD77AA">
        <w:rPr>
          <w:sz w:val="28"/>
          <w:szCs w:val="28"/>
          <w:rtl/>
        </w:rPr>
        <w:t xml:space="preserve">. </w:t>
      </w:r>
      <w:r w:rsidR="00D976BC" w:rsidRPr="00984881">
        <w:rPr>
          <w:sz w:val="28"/>
          <w:szCs w:val="28"/>
          <w:rtl/>
        </w:rPr>
        <w:t>ﺯﻳﺮﺍ(ﺧﺪﺍ ﺩﺍﺧﻞ) ﻫﺴﺘﻰ ﺿﻤﻦ ﺯﻣﺎﻥ ﻭﻣﮑﺎﻥ ﻭ ﻫﺮ ﭼﻴﺰﻯ ﻫﺴﺖ</w:t>
      </w:r>
      <w:r>
        <w:rPr>
          <w:sz w:val="28"/>
          <w:szCs w:val="28"/>
          <w:rtl/>
        </w:rPr>
        <w:t xml:space="preserve"> </w:t>
      </w:r>
      <w:r w:rsidR="00D976BC" w:rsidRPr="00984881">
        <w:rPr>
          <w:sz w:val="28"/>
          <w:szCs w:val="28"/>
          <w:rtl/>
        </w:rPr>
        <w:t>ﺯﻳﺮﺍ ﺧﺪﺍﻭﻧﺪ ﺍﺯ ﻫﺴﺘﻰ ﺟﺪﺍ ﻧﻴﺴﺖ</w:t>
      </w:r>
      <w:r w:rsidR="00BD77AA">
        <w:rPr>
          <w:sz w:val="28"/>
          <w:szCs w:val="28"/>
          <w:rtl/>
        </w:rPr>
        <w:t xml:space="preserve">، </w:t>
      </w:r>
      <w:r w:rsidR="00D976BC" w:rsidRPr="00984881">
        <w:rPr>
          <w:sz w:val="28"/>
          <w:szCs w:val="28"/>
          <w:rtl/>
        </w:rPr>
        <w:t>ﺑﺎﺯ ﻫﺴﺘﻰ ﺧﻮﺩ</w:t>
      </w:r>
      <w:r>
        <w:rPr>
          <w:sz w:val="28"/>
          <w:szCs w:val="28"/>
          <w:rtl/>
        </w:rPr>
        <w:t xml:space="preserve"> </w:t>
      </w:r>
      <w:r w:rsidR="00D976BC" w:rsidRPr="00984881">
        <w:rPr>
          <w:sz w:val="28"/>
          <w:szCs w:val="28"/>
          <w:rtl/>
        </w:rPr>
        <w:t>ﺧﺪﺍ ﻧﻤﻰ ﺑﺎﺷﺪ ﮐﻪ ﺧﺪﺍ ﺧﺎﺭﺝ ﺍﺯ ﻫﺴﺘﻰ ﻫﺎ ﺩﺭ ﺁﻳﻨﺪﻩ ﻫﺎﻯ ﻧﻴﺎﻣﺪﻩ</w:t>
      </w:r>
      <w:r w:rsidR="00BD77AA">
        <w:rPr>
          <w:sz w:val="28"/>
          <w:szCs w:val="28"/>
          <w:rtl/>
        </w:rPr>
        <w:t xml:space="preserve">، </w:t>
      </w:r>
      <w:r w:rsidR="00D976BC" w:rsidRPr="00984881">
        <w:rPr>
          <w:sz w:val="28"/>
          <w:szCs w:val="28"/>
          <w:rtl/>
        </w:rPr>
        <w:t>ﻫﻨﻮﺯ ﻧﻘﺶ</w:t>
      </w:r>
      <w:r>
        <w:rPr>
          <w:sz w:val="28"/>
          <w:szCs w:val="28"/>
          <w:rtl/>
        </w:rPr>
        <w:t xml:space="preserve"> </w:t>
      </w:r>
      <w:r w:rsidR="00D976BC" w:rsidRPr="00984881">
        <w:rPr>
          <w:sz w:val="28"/>
          <w:szCs w:val="28"/>
          <w:rtl/>
        </w:rPr>
        <w:t>ﺑﺮﺗﺮﻯ ﺩﺍﺭﺩ ﮐﻪ ﺩﺭ ﻫﺎﻫﻮﺕ ﺑﻴﺮﻭﻥ ﺍﺯ ﻫﺴﺘﻰ ﻫﺎ</w:t>
      </w:r>
      <w:r>
        <w:rPr>
          <w:sz w:val="28"/>
          <w:szCs w:val="28"/>
          <w:rtl/>
        </w:rPr>
        <w:t xml:space="preserve"> </w:t>
      </w:r>
      <w:r w:rsidR="00D976BC" w:rsidRPr="00984881">
        <w:rPr>
          <w:sz w:val="28"/>
          <w:szCs w:val="28"/>
          <w:rtl/>
        </w:rPr>
        <w:t>ﺩﺭ ﻋﻤّاء ﻣﻴﺒﺎﺷﺪ</w:t>
      </w:r>
      <w:r w:rsidR="00BD77AA">
        <w:rPr>
          <w:sz w:val="28"/>
          <w:szCs w:val="28"/>
          <w:rtl/>
        </w:rPr>
        <w:t xml:space="preserve">. </w:t>
      </w:r>
      <w:r w:rsidR="00D976BC" w:rsidRPr="00984881">
        <w:rPr>
          <w:sz w:val="28"/>
          <w:szCs w:val="28"/>
          <w:rtl/>
        </w:rPr>
        <w:t>ﮐﻪ ﻧﺎﻡ ﻫﻮ ﻳﺎ ﺍﻭ ﺩﺍﺭﺩ ﻭﺍﺯ ﺍﻳﻦ ﺟﻬﺎﻥ ﺑﻴﻨﻰ</w:t>
      </w:r>
      <w:r>
        <w:rPr>
          <w:sz w:val="28"/>
          <w:szCs w:val="28"/>
          <w:rtl/>
        </w:rPr>
        <w:t xml:space="preserve"> </w:t>
      </w:r>
      <w:r w:rsidR="00D976BC" w:rsidRPr="00984881">
        <w:rPr>
          <w:sz w:val="28"/>
          <w:szCs w:val="28"/>
          <w:rtl/>
        </w:rPr>
        <w:t>ﺍﻳﻦ ﻧﻮﻳﺴﻨﺪﻩ ﺗﻔﺴﻴﺮﺍﺕ ﻭ ﻧﻈﺮﻳﺎﺕ ﻣﻨﺎﺳﺐ ﻭﺳﻊ</w:t>
      </w:r>
      <w:r>
        <w:rPr>
          <w:sz w:val="28"/>
          <w:szCs w:val="28"/>
          <w:rtl/>
        </w:rPr>
        <w:t xml:space="preserve"> </w:t>
      </w:r>
      <w:r w:rsidR="00D976BC" w:rsidRPr="00984881">
        <w:rPr>
          <w:sz w:val="28"/>
          <w:szCs w:val="28"/>
          <w:rtl/>
        </w:rPr>
        <w:t>ﻋﻘﻠﻰ ﻭ ﻗﻠﻤﻰ</w:t>
      </w:r>
      <w:r>
        <w:rPr>
          <w:sz w:val="28"/>
          <w:szCs w:val="28"/>
          <w:rtl/>
        </w:rPr>
        <w:t xml:space="preserve"> </w:t>
      </w:r>
      <w:r w:rsidR="00D976BC" w:rsidRPr="00984881">
        <w:rPr>
          <w:sz w:val="28"/>
          <w:szCs w:val="28"/>
          <w:rtl/>
        </w:rPr>
        <w:t>ﺧﻮﺩ ﺩﺭ ﺗﻔﺴﻴﺮ ﺁﻳﺎﺕ</w:t>
      </w:r>
      <w:r>
        <w:rPr>
          <w:sz w:val="28"/>
          <w:szCs w:val="28"/>
          <w:rtl/>
        </w:rPr>
        <w:t xml:space="preserve"> </w:t>
      </w:r>
      <w:r w:rsidR="00D976BC" w:rsidRPr="00984881">
        <w:rPr>
          <w:sz w:val="28"/>
          <w:szCs w:val="28"/>
          <w:rtl/>
        </w:rPr>
        <w:t xml:space="preserve">ﻗﺮﺁﻥ ﻭ ﭼﻨﺪ ﺩﻩ ﻫﺰﺍﺭ </w:t>
      </w:r>
      <w:r w:rsidR="009732B0" w:rsidRPr="00984881">
        <w:rPr>
          <w:sz w:val="28"/>
          <w:szCs w:val="28"/>
          <w:rtl/>
        </w:rPr>
        <w:t>حَدّ</w:t>
      </w:r>
      <w:r w:rsidR="00D976BC" w:rsidRPr="00984881">
        <w:rPr>
          <w:sz w:val="28"/>
          <w:szCs w:val="28"/>
          <w:rtl/>
        </w:rPr>
        <w:t>ﻳث</w:t>
      </w:r>
      <w:r>
        <w:rPr>
          <w:sz w:val="28"/>
          <w:szCs w:val="28"/>
          <w:rtl/>
        </w:rPr>
        <w:t xml:space="preserve"> </w:t>
      </w:r>
      <w:r w:rsidR="00D976BC" w:rsidRPr="00984881">
        <w:rPr>
          <w:sz w:val="28"/>
          <w:szCs w:val="28"/>
          <w:rtl/>
        </w:rPr>
        <w:t xml:space="preserve">ﭘﻴﺎﻣﺒﺮ ﺭﺍ ﻧﻤﻮﺩﻩ ﺍﻡ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ﺑﻴﺎﺑﻴﺎ</w:t>
      </w:r>
      <w:r w:rsidR="00BD77AA">
        <w:rPr>
          <w:b/>
          <w:bCs/>
          <w:sz w:val="28"/>
          <w:szCs w:val="28"/>
          <w:rtl/>
        </w:rPr>
        <w:t xml:space="preserve">، </w:t>
      </w:r>
      <w:r w:rsidRPr="00984881">
        <w:rPr>
          <w:b/>
          <w:bCs/>
          <w:sz w:val="28"/>
          <w:szCs w:val="28"/>
          <w:rtl/>
        </w:rPr>
        <w:t>ﮐﻪ ﺯﻣﺎﻧﻰ ﺯﻣﻰ ﺧﺮﺍﺏ ﺷﻮﻳﻢ</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ﻣﮕﺮ ﺭﺳﻴﻢ ﺑﮕﻨﺠﻰ</w:t>
      </w:r>
      <w:r w:rsidR="00BD77AA">
        <w:rPr>
          <w:b/>
          <w:bCs/>
          <w:sz w:val="28"/>
          <w:szCs w:val="28"/>
          <w:rtl/>
        </w:rPr>
        <w:t xml:space="preserve">، </w:t>
      </w:r>
      <w:r w:rsidRPr="00984881">
        <w:rPr>
          <w:b/>
          <w:bCs/>
          <w:sz w:val="28"/>
          <w:szCs w:val="28"/>
          <w:rtl/>
        </w:rPr>
        <w:t>ﺩﺭ ﺍﻳﻦ ﺧﺮﺍﺏ ﺁﺑﺎﺩ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ﭘس ﺃﻯ ﺷﻨﻮﻧﺪﻩ</w:t>
      </w:r>
      <w:r w:rsidR="00BD77AA">
        <w:rPr>
          <w:sz w:val="28"/>
          <w:szCs w:val="28"/>
          <w:rtl/>
        </w:rPr>
        <w:t xml:space="preserve">، </w:t>
      </w:r>
      <w:r w:rsidR="00D976BC" w:rsidRPr="00984881">
        <w:rPr>
          <w:sz w:val="28"/>
          <w:szCs w:val="28"/>
          <w:rtl/>
        </w:rPr>
        <w:t>ﮐﻪ ﺗﺮﻙ ﺍﻋﺘﻤﺎﺩ ﺑﺎﻳﻦ ﺩﻫﺮ ﻭﺯﻣﺎﻧﻪ ﮐﻨﻴﻢ</w:t>
      </w:r>
      <w:r w:rsidR="00BD77AA">
        <w:rPr>
          <w:sz w:val="28"/>
          <w:szCs w:val="28"/>
          <w:rtl/>
        </w:rPr>
        <w:t xml:space="preserve">. </w:t>
      </w:r>
      <w:r w:rsidR="00D976BC" w:rsidRPr="00984881">
        <w:rPr>
          <w:sz w:val="28"/>
          <w:szCs w:val="28"/>
          <w:rtl/>
        </w:rPr>
        <w:t>ﻭ ﺑﻴﺎ ﻣﮑﺮﺭﺍ ﺯﻣﺎﻧﻰ ﺍﺯ ﻣﻰ ﺧﻮﺩﺭﺍ ﺧﺮﺍﺏ ﮐﻨﻴﻢ</w:t>
      </w:r>
      <w:r w:rsidR="00BD77AA">
        <w:rPr>
          <w:sz w:val="28"/>
          <w:szCs w:val="28"/>
          <w:rtl/>
        </w:rPr>
        <w:t xml:space="preserve">. </w:t>
      </w:r>
      <w:r w:rsidR="00D976BC" w:rsidRPr="00984881">
        <w:rPr>
          <w:sz w:val="28"/>
          <w:szCs w:val="28"/>
          <w:rtl/>
        </w:rPr>
        <w:t>ﺍﺯ ﻣﻰ ﺣﮑﻤﺘﻬﺎﻯ ﺍﻟﻬﻰ ﭘﻴﺮ</w:t>
      </w:r>
      <w:r w:rsidR="00BD77AA">
        <w:rPr>
          <w:sz w:val="28"/>
          <w:szCs w:val="28"/>
          <w:rtl/>
        </w:rPr>
        <w:t xml:space="preserve">، </w:t>
      </w:r>
      <w:r w:rsidR="00D976BC" w:rsidRPr="00984881">
        <w:rPr>
          <w:sz w:val="28"/>
          <w:szCs w:val="28"/>
          <w:rtl/>
        </w:rPr>
        <w:t>ﺩﺭ ﻣﻴﮑﺪﻩﻭﺧﺎﻧﻘﺎﻩ ﻣﻴﻔﺮﻭﺵ ﻭﺳﺎﻗﻰ ﭼﺸﻢ ﻧﺮﮔﺴﻴﻦ</w:t>
      </w:r>
      <w:r w:rsidR="00BD77AA">
        <w:rPr>
          <w:sz w:val="28"/>
          <w:szCs w:val="28"/>
          <w:rtl/>
        </w:rPr>
        <w:t xml:space="preserve">. </w:t>
      </w:r>
      <w:r w:rsidR="00D976BC" w:rsidRPr="00984881">
        <w:rPr>
          <w:sz w:val="28"/>
          <w:szCs w:val="28"/>
          <w:rtl/>
        </w:rPr>
        <w:t>ﻭ ﺍﺳﺘﻔﺎﺩﻩ ﺍﺯ ﺑﻘﻴّﻪ ﺍﻳّﺎﻡ ﻋﻤﺮ ﺩﺭ ﭘﻴﺶ ﮐﻨﻴﻢ</w:t>
      </w:r>
      <w:r w:rsidR="00BD77AA">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ﻣﻴﮕﻮﻳﺪ ﺗﺎ ﺷﺎﻳﺪ ﺑﮕﻨﺠﻰ ﺑﺮﺳﻴﻢ</w:t>
      </w:r>
      <w:r w:rsidR="00BD77AA">
        <w:rPr>
          <w:sz w:val="28"/>
          <w:szCs w:val="28"/>
          <w:rtl/>
        </w:rPr>
        <w:t xml:space="preserve">، </w:t>
      </w:r>
      <w:r w:rsidR="00D976BC" w:rsidRPr="00984881">
        <w:rPr>
          <w:sz w:val="28"/>
          <w:szCs w:val="28"/>
          <w:rtl/>
        </w:rPr>
        <w:t>ﮐﻪ ﺑﺪﻭﻥ ﺭﻧﺞ ﻧﻴﺴﺖ</w:t>
      </w:r>
      <w:r w:rsidR="00BD77AA">
        <w:rPr>
          <w:sz w:val="28"/>
          <w:szCs w:val="28"/>
          <w:rtl/>
        </w:rPr>
        <w:t xml:space="preserve">. </w:t>
      </w:r>
      <w:r w:rsidR="00D976BC" w:rsidRPr="00984881">
        <w:rPr>
          <w:sz w:val="28"/>
          <w:szCs w:val="28"/>
          <w:rtl/>
        </w:rPr>
        <w:t>ﻭ ﺩﺭ ﺍﻳﻦ</w:t>
      </w:r>
      <w:r>
        <w:rPr>
          <w:sz w:val="28"/>
          <w:szCs w:val="28"/>
          <w:rtl/>
        </w:rPr>
        <w:t xml:space="preserve"> </w:t>
      </w:r>
      <w:r w:rsidR="00D976BC" w:rsidRPr="00984881">
        <w:rPr>
          <w:sz w:val="28"/>
          <w:szCs w:val="28"/>
          <w:rtl/>
        </w:rPr>
        <w:t>ﺧﺮﺍﺏ ﺁﺑﺎﺩ ﻳﺎﺑﻴﻢ</w:t>
      </w:r>
      <w:r w:rsidR="00BD77AA">
        <w:rPr>
          <w:sz w:val="28"/>
          <w:szCs w:val="28"/>
          <w:rtl/>
        </w:rPr>
        <w:t xml:space="preserve">. </w:t>
      </w:r>
      <w:r w:rsidR="00D976BC" w:rsidRPr="00984881">
        <w:rPr>
          <w:sz w:val="28"/>
          <w:szCs w:val="28"/>
          <w:rtl/>
        </w:rPr>
        <w:t>ﺩﺭ</w:t>
      </w:r>
      <w:r>
        <w:rPr>
          <w:sz w:val="28"/>
          <w:szCs w:val="28"/>
          <w:rtl/>
        </w:rPr>
        <w:t xml:space="preserve"> </w:t>
      </w:r>
      <w:r w:rsidR="00D976BC" w:rsidRPr="00984881">
        <w:rPr>
          <w:sz w:val="28"/>
          <w:szCs w:val="28"/>
          <w:rtl/>
        </w:rPr>
        <w:t xml:space="preserve">ﺧﺎﻧﻘﺎﻩ ﻭﻋﺰﻟﺘﮕﺎﻩ ﺧﺮﺍﺏ ﮐﻨﻨﺪﻩ </w:t>
      </w:r>
      <w:r w:rsidR="0039288B" w:rsidRPr="00984881">
        <w:rPr>
          <w:sz w:val="28"/>
          <w:szCs w:val="28"/>
          <w:rtl/>
        </w:rPr>
        <w:t>نفس</w:t>
      </w:r>
      <w:r>
        <w:rPr>
          <w:sz w:val="28"/>
          <w:szCs w:val="28"/>
          <w:rtl/>
        </w:rPr>
        <w:t xml:space="preserve"> </w:t>
      </w:r>
      <w:r w:rsidR="00D976BC" w:rsidRPr="00984881">
        <w:rPr>
          <w:sz w:val="28"/>
          <w:szCs w:val="28"/>
          <w:rtl/>
        </w:rPr>
        <w:t>ﺣﻴﻮﺍﻧﻰ</w:t>
      </w:r>
      <w:r w:rsidR="00BD77AA">
        <w:rPr>
          <w:sz w:val="28"/>
          <w:szCs w:val="28"/>
          <w:rtl/>
        </w:rPr>
        <w:t xml:space="preserve">، </w:t>
      </w:r>
      <w:r w:rsidR="00D976BC" w:rsidRPr="00984881">
        <w:rPr>
          <w:sz w:val="28"/>
          <w:szCs w:val="28"/>
          <w:rtl/>
        </w:rPr>
        <w:t>ﺑﮕﻨﺞ ﺣﮑﻤﺘﻬﺎﻯ ﺍﻟﻬﻰ ﺑﺮﺳﻴﻢ</w:t>
      </w:r>
      <w:r w:rsidR="00BD77AA">
        <w:rPr>
          <w:sz w:val="28"/>
          <w:szCs w:val="28"/>
          <w:rtl/>
        </w:rPr>
        <w:t xml:space="preserve">. </w:t>
      </w:r>
      <w:r w:rsidR="00D976BC" w:rsidRPr="00984881">
        <w:rPr>
          <w:sz w:val="28"/>
          <w:szCs w:val="28"/>
          <w:rtl/>
        </w:rPr>
        <w:t>ﻭﻣﺮﺍﺗﺐ ﺷﻬﻮﺩﻯ ﻭﺍﺳﺮﺍﺭ ﻭﺟﻮﺩﻯ ﺑﻴﺎﺑﻴﻢ</w:t>
      </w:r>
      <w:r w:rsidR="00BD77AA">
        <w:rPr>
          <w:sz w:val="28"/>
          <w:szCs w:val="28"/>
          <w:rtl/>
        </w:rPr>
        <w:t xml:space="preserve">. </w:t>
      </w:r>
      <w:r w:rsidR="00D976BC" w:rsidRPr="00984881">
        <w:rPr>
          <w:sz w:val="28"/>
          <w:szCs w:val="28"/>
          <w:rtl/>
        </w:rPr>
        <w:t xml:space="preserve">ﮐﻪ ﻫﺮ ﺭﻭﺡ ﮐﺮﺍﻣﺎﺕ ﺑﺎﻟﻔﻌﻞ ﻭ </w:t>
      </w:r>
      <w:r w:rsidR="008E00C3" w:rsidRPr="00984881">
        <w:rPr>
          <w:sz w:val="28"/>
          <w:szCs w:val="28"/>
          <w:rtl/>
        </w:rPr>
        <w:t>بالقوّه</w:t>
      </w:r>
      <w:r>
        <w:rPr>
          <w:sz w:val="28"/>
          <w:szCs w:val="28"/>
          <w:rtl/>
        </w:rPr>
        <w:t xml:space="preserve"> </w:t>
      </w:r>
      <w:r w:rsidR="00D976BC" w:rsidRPr="00984881">
        <w:rPr>
          <w:sz w:val="28"/>
          <w:szCs w:val="28"/>
          <w:rtl/>
        </w:rPr>
        <w:t>ﺧﻮﺩ ﺭﺍ ﺩﺭ ﻧﻮﻉ ﺑﺸﺮﻯ</w:t>
      </w:r>
      <w:r w:rsidR="00BD77AA">
        <w:rPr>
          <w:sz w:val="28"/>
          <w:szCs w:val="28"/>
          <w:rtl/>
        </w:rPr>
        <w:t xml:space="preserve">، </w:t>
      </w:r>
      <w:r w:rsidR="00D976BC" w:rsidRPr="00984881">
        <w:rPr>
          <w:sz w:val="28"/>
          <w:szCs w:val="28"/>
          <w:rtl/>
        </w:rPr>
        <w:t>ﻭ ﺗﻤﺎﻡ ﺳﺎﺯﻣﺎﻥ ﻭﺟﻮﺩﻯ ﻭ ﺻﻔﺎﺕ ﻭ ﮐﺮﺍﻣﺎﺕ ﺁﻧﺮﺍ ﺑﻬﻢ ﺑﺮﻳﺰﺩ</w:t>
      </w:r>
      <w:r w:rsidR="00BD77AA">
        <w:rPr>
          <w:sz w:val="28"/>
          <w:szCs w:val="28"/>
          <w:rtl/>
        </w:rPr>
        <w:t xml:space="preserve">، </w:t>
      </w:r>
      <w:r w:rsidR="00D976BC" w:rsidRPr="00984881">
        <w:rPr>
          <w:sz w:val="28"/>
          <w:szCs w:val="28"/>
          <w:rtl/>
        </w:rPr>
        <w:t>ﻭﺧﺮﺍﺏ ﮐﻨﺪ ﻭﻃﺮﺡ ﻧﻮ ﺑﺮﻳﺪ</w:t>
      </w:r>
      <w:r w:rsidR="00BD77AA">
        <w:rPr>
          <w:sz w:val="28"/>
          <w:szCs w:val="28"/>
          <w:rtl/>
        </w:rPr>
        <w:t xml:space="preserve">، </w:t>
      </w:r>
      <w:r w:rsidR="00D976BC" w:rsidRPr="00984881">
        <w:rPr>
          <w:sz w:val="28"/>
          <w:szCs w:val="28"/>
          <w:rtl/>
        </w:rPr>
        <w:t xml:space="preserve">ﺗﺎ </w:t>
      </w:r>
      <w:r w:rsidR="00CC77C6" w:rsidRPr="00984881">
        <w:rPr>
          <w:sz w:val="28"/>
          <w:szCs w:val="28"/>
          <w:rtl/>
        </w:rPr>
        <w:t>آثار</w:t>
      </w:r>
      <w:r w:rsidR="00D976BC" w:rsidRPr="00984881">
        <w:rPr>
          <w:sz w:val="28"/>
          <w:szCs w:val="28"/>
          <w:rtl/>
        </w:rPr>
        <w:t xml:space="preserve"> ﺣﻴﻮﺍﻧﻴّﺖ ﻭﺣﺘﻰ ﺑﺸﺮﻳّﺖ ﺭﺍ ﺍﺯ ﺧﻮﺩ ﺩﻭﺭ ﮐﺮﺩ</w:t>
      </w:r>
      <w:r w:rsidR="00BD77AA">
        <w:rPr>
          <w:sz w:val="28"/>
          <w:szCs w:val="28"/>
          <w:rtl/>
        </w:rPr>
        <w:t xml:space="preserve">. </w:t>
      </w:r>
    </w:p>
    <w:p w:rsidR="00D976BC" w:rsidRPr="00984881" w:rsidRDefault="00D976BC" w:rsidP="00D976BC">
      <w:pPr>
        <w:bidi/>
        <w:jc w:val="both"/>
        <w:rPr>
          <w:b/>
          <w:bCs/>
          <w:sz w:val="28"/>
          <w:szCs w:val="28"/>
          <w:rtl/>
        </w:rPr>
      </w:pPr>
      <w:r w:rsidRPr="00984881">
        <w:rPr>
          <w:sz w:val="28"/>
          <w:szCs w:val="28"/>
          <w:rtl/>
        </w:rPr>
        <w:t xml:space="preserve"> </w:t>
      </w:r>
      <w:r w:rsidRPr="00984881">
        <w:rPr>
          <w:b/>
          <w:bCs/>
          <w:sz w:val="28"/>
          <w:szCs w:val="28"/>
          <w:rtl/>
        </w:rPr>
        <w:t>ﻧﻤﻴﺪﻫﻨﺪ ﺍﺟﺎﺯﺕ ﻣﺮﺍ ﺑﺴﻴﺮ ﺳﻔﺮ</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ﻧﺴﻴﻢ ﺑﺎﺩ ﻣﺼﻠّﺎ</w:t>
      </w:r>
      <w:r w:rsidR="00BD77AA">
        <w:rPr>
          <w:b/>
          <w:bCs/>
          <w:sz w:val="28"/>
          <w:szCs w:val="28"/>
          <w:rtl/>
        </w:rPr>
        <w:t xml:space="preserve">، </w:t>
      </w:r>
      <w:r w:rsidRPr="00984881">
        <w:rPr>
          <w:b/>
          <w:bCs/>
          <w:sz w:val="28"/>
          <w:szCs w:val="28"/>
          <w:rtl/>
        </w:rPr>
        <w:t>ﻭ ﺁﺏ ﺭُﮐﻨﺎﺑﺎﺩ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ﻣﺨﺎﻟﻒ ﺳﻴﺮ ﻭ ﺳﻔﺮ ﻧﻴﺴﺖ</w:t>
      </w:r>
      <w:r w:rsidR="00BD77AA">
        <w:rPr>
          <w:sz w:val="28"/>
          <w:szCs w:val="28"/>
          <w:rtl/>
        </w:rPr>
        <w:t xml:space="preserve">، </w:t>
      </w:r>
      <w:r w:rsidR="00D976BC" w:rsidRPr="00984881">
        <w:rPr>
          <w:sz w:val="28"/>
          <w:szCs w:val="28"/>
          <w:rtl/>
        </w:rPr>
        <w:t>ﻭﻟﻰ ﻧﺴﻴﻢ</w:t>
      </w:r>
      <w:r>
        <w:rPr>
          <w:sz w:val="28"/>
          <w:szCs w:val="28"/>
          <w:rtl/>
        </w:rPr>
        <w:t xml:space="preserve"> </w:t>
      </w:r>
      <w:r w:rsidR="00D976BC" w:rsidRPr="00984881">
        <w:rPr>
          <w:sz w:val="28"/>
          <w:szCs w:val="28"/>
          <w:rtl/>
        </w:rPr>
        <w:t>ﺑﺎﺩ ﻣﺼﻠّﺎ</w:t>
      </w:r>
      <w:r w:rsidR="00BD77AA">
        <w:rPr>
          <w:sz w:val="28"/>
          <w:szCs w:val="28"/>
          <w:rtl/>
        </w:rPr>
        <w:t xml:space="preserve">، </w:t>
      </w:r>
      <w:r w:rsidR="00D976BC" w:rsidRPr="00984881">
        <w:rPr>
          <w:sz w:val="28"/>
          <w:szCs w:val="28"/>
          <w:rtl/>
        </w:rPr>
        <w:t xml:space="preserve">ﻣﻌﺒﺪ ﻭ ﺟﺎﻳﮕﺎﻩ ﻋﺰﻟﺖ ﺍﻭ </w:t>
      </w:r>
      <w:r w:rsidR="00BD77AA">
        <w:rPr>
          <w:sz w:val="28"/>
          <w:szCs w:val="28"/>
          <w:rtl/>
        </w:rPr>
        <w:t xml:space="preserve">، </w:t>
      </w:r>
      <w:r w:rsidR="00D976BC" w:rsidRPr="00984881">
        <w:rPr>
          <w:sz w:val="28"/>
          <w:szCs w:val="28"/>
          <w:rtl/>
        </w:rPr>
        <w:t>ﻭﻧﻴﺰ ﺁﺏ</w:t>
      </w:r>
      <w:r>
        <w:rPr>
          <w:sz w:val="28"/>
          <w:szCs w:val="28"/>
          <w:rtl/>
        </w:rPr>
        <w:t xml:space="preserve"> </w:t>
      </w:r>
      <w:r w:rsidR="00D976BC" w:rsidRPr="00984881">
        <w:rPr>
          <w:sz w:val="28"/>
          <w:szCs w:val="28"/>
          <w:rtl/>
        </w:rPr>
        <w:t>ﺭﮐﻨﺂﺑﺎﺩ</w:t>
      </w:r>
      <w:r w:rsidR="00BD77AA">
        <w:rPr>
          <w:sz w:val="28"/>
          <w:szCs w:val="28"/>
          <w:rtl/>
        </w:rPr>
        <w:t xml:space="preserve">، </w:t>
      </w:r>
      <w:r w:rsidR="00D976BC" w:rsidRPr="00984881">
        <w:rPr>
          <w:sz w:val="28"/>
          <w:szCs w:val="28"/>
          <w:rtl/>
        </w:rPr>
        <w:t>ﺁﺏ ﺑﺎﺭﻳﮑﻰ ﮐﻪ ﺣﺎﻓﻆ ﺩﺭ ﮐﻨﺎﺭ ﺁﻥ ﭼﺎﺩﺭ ﺯﺩﻩ ﺑﻮﺩ</w:t>
      </w:r>
      <w:r w:rsidR="00BD77AA">
        <w:rPr>
          <w:sz w:val="28"/>
          <w:szCs w:val="28"/>
          <w:rtl/>
        </w:rPr>
        <w:t xml:space="preserve">. </w:t>
      </w:r>
      <w:r w:rsidR="00D976BC" w:rsidRPr="00984881">
        <w:rPr>
          <w:sz w:val="28"/>
          <w:szCs w:val="28"/>
          <w:rtl/>
        </w:rPr>
        <w:t>ﻭ ﺭُﮐﻦ</w:t>
      </w:r>
      <w:r>
        <w:rPr>
          <w:sz w:val="28"/>
          <w:szCs w:val="28"/>
          <w:rtl/>
        </w:rPr>
        <w:t xml:space="preserve"> </w:t>
      </w:r>
      <w:r w:rsidR="00D976BC" w:rsidRPr="00984881">
        <w:rPr>
          <w:sz w:val="28"/>
          <w:szCs w:val="28"/>
          <w:rtl/>
        </w:rPr>
        <w:t>ﻭﮔﻮﺷﻪ ﺁﺑﺎﺩﺍﻧﻰ</w:t>
      </w:r>
      <w:r>
        <w:rPr>
          <w:sz w:val="28"/>
          <w:szCs w:val="28"/>
          <w:rtl/>
        </w:rPr>
        <w:t xml:space="preserve"> </w:t>
      </w:r>
      <w:r w:rsidR="00D976BC" w:rsidRPr="00984881">
        <w:rPr>
          <w:sz w:val="28"/>
          <w:szCs w:val="28"/>
          <w:rtl/>
        </w:rPr>
        <w:t>ﺭﻭﺡ</w:t>
      </w:r>
      <w:r>
        <w:rPr>
          <w:sz w:val="28"/>
          <w:szCs w:val="28"/>
          <w:rtl/>
        </w:rPr>
        <w:t xml:space="preserve"> </w:t>
      </w:r>
      <w:r w:rsidR="00D976BC" w:rsidRPr="00984881">
        <w:rPr>
          <w:sz w:val="28"/>
          <w:szCs w:val="28"/>
          <w:rtl/>
        </w:rPr>
        <w:t>ﺧﻮﺩﺭﺍ ﺩﺍﺷﺖ</w:t>
      </w:r>
      <w:r w:rsidR="00BD77AA">
        <w:rPr>
          <w:sz w:val="28"/>
          <w:szCs w:val="28"/>
          <w:rtl/>
        </w:rPr>
        <w:t xml:space="preserve">. </w:t>
      </w:r>
      <w:r w:rsidR="00D976BC" w:rsidRPr="00984881">
        <w:rPr>
          <w:sz w:val="28"/>
          <w:szCs w:val="28"/>
          <w:rtl/>
        </w:rPr>
        <w:t>ﻭﻣﺼﻠّﺎ ﺟﺎﻯ ﺻﻠﺎﺕ ﻭ ﺻﻠﻪ ﻫﺎ ﻭ ﺍﺭﺗﺒﺎﻁ</w:t>
      </w:r>
      <w:r>
        <w:rPr>
          <w:sz w:val="28"/>
          <w:szCs w:val="28"/>
          <w:rtl/>
        </w:rPr>
        <w:t xml:space="preserve"> </w:t>
      </w:r>
      <w:r w:rsidR="00D976BC" w:rsidRPr="00984881">
        <w:rPr>
          <w:sz w:val="28"/>
          <w:szCs w:val="28"/>
          <w:rtl/>
        </w:rPr>
        <w:t>ﺗﻤﺮﮐﺰ ﺳﻠﻮﮐﻰ</w:t>
      </w: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ﺑﺎ ﻣﺮﺍﺗﺐ ﺍﻟﻬﻰ ﺧﻮﺩ</w:t>
      </w:r>
      <w:r>
        <w:rPr>
          <w:sz w:val="28"/>
          <w:szCs w:val="28"/>
          <w:rtl/>
        </w:rPr>
        <w:t xml:space="preserve"> </w:t>
      </w:r>
      <w:r w:rsidR="00D976BC" w:rsidRPr="00984881">
        <w:rPr>
          <w:sz w:val="28"/>
          <w:szCs w:val="28"/>
          <w:rtl/>
        </w:rPr>
        <w:t>ﻣﻴﺒﺎﺷﺪ</w:t>
      </w:r>
      <w:r w:rsidR="00BD77AA">
        <w:rPr>
          <w:sz w:val="28"/>
          <w:szCs w:val="28"/>
          <w:rtl/>
        </w:rPr>
        <w:t xml:space="preserve">. </w:t>
      </w:r>
      <w:r w:rsidR="00D976BC" w:rsidRPr="00984881">
        <w:rPr>
          <w:sz w:val="28"/>
          <w:szCs w:val="28"/>
          <w:rtl/>
        </w:rPr>
        <w:t>ﻭ ﻋﺪﻡ ﺗﺮﻙ ﻋﺰﻟﺘﮕﺎﻩ ﺑﺪﺳﺘﻮﺭ ﭘﻴﺮ ﺍﺳﺖ</w:t>
      </w:r>
      <w:r w:rsidR="00BD77AA">
        <w:rPr>
          <w:sz w:val="28"/>
          <w:szCs w:val="28"/>
          <w:rtl/>
        </w:rPr>
        <w:t xml:space="preserve">، </w:t>
      </w:r>
      <w:r w:rsidR="00D976BC" w:rsidRPr="00984881">
        <w:rPr>
          <w:sz w:val="28"/>
          <w:szCs w:val="28"/>
          <w:rtl/>
        </w:rPr>
        <w:t>ﻭ ﻳﺎ ﻭﻇﻴﻔﻪ ﺍﻟﻬﻰ ﻣﺤﻮﻟﻪ</w:t>
      </w:r>
      <w:r>
        <w:rPr>
          <w:sz w:val="28"/>
          <w:szCs w:val="28"/>
          <w:rtl/>
        </w:rPr>
        <w:t xml:space="preserve"> </w:t>
      </w:r>
      <w:r w:rsidR="00D976BC" w:rsidRPr="00984881">
        <w:rPr>
          <w:sz w:val="28"/>
          <w:szCs w:val="28"/>
          <w:rtl/>
        </w:rPr>
        <w:t>ﺑﺤﺎﻓﻆ ﮐﺎﻣﻞ</w:t>
      </w:r>
      <w:r>
        <w:rPr>
          <w:sz w:val="28"/>
          <w:szCs w:val="28"/>
          <w:rtl/>
        </w:rPr>
        <w:t xml:space="preserve"> </w:t>
      </w:r>
      <w:r w:rsidR="00D976BC" w:rsidRPr="00984881">
        <w:rPr>
          <w:sz w:val="28"/>
          <w:szCs w:val="28"/>
          <w:rtl/>
        </w:rPr>
        <w:t xml:space="preserve">ﺷﺪﻩ ﺑﻌﺪ ﺍﺯ ﺑﺎﺯﮔﺸﺖ ﺑﺨﻠﻖ ﺍﺳﺖ </w:t>
      </w:r>
      <w:r w:rsidR="00BD77AA">
        <w:rPr>
          <w:sz w:val="28"/>
          <w:szCs w:val="28"/>
          <w:rtl/>
        </w:rPr>
        <w:t xml:space="preserve">. </w:t>
      </w:r>
    </w:p>
    <w:p w:rsidR="00D976BC" w:rsidRPr="00984881" w:rsidRDefault="00D976BC" w:rsidP="00D976BC">
      <w:pPr>
        <w:bidi/>
        <w:jc w:val="both"/>
        <w:rPr>
          <w:b/>
          <w:bCs/>
          <w:sz w:val="28"/>
          <w:szCs w:val="28"/>
          <w:rtl/>
        </w:rPr>
      </w:pPr>
      <w:r w:rsidRPr="00984881">
        <w:rPr>
          <w:sz w:val="28"/>
          <w:szCs w:val="28"/>
          <w:rtl/>
        </w:rPr>
        <w:t xml:space="preserve"> </w:t>
      </w:r>
      <w:r w:rsidRPr="00984881">
        <w:rPr>
          <w:b/>
          <w:bCs/>
          <w:sz w:val="28"/>
          <w:szCs w:val="28"/>
          <w:rtl/>
        </w:rPr>
        <w:t>ﻗﺪﺡ ﻣﮕﻴﺮ ﭼﻮ ﺣﺎﻓﻆ</w:t>
      </w:r>
      <w:r w:rsidR="00BD77AA">
        <w:rPr>
          <w:b/>
          <w:bCs/>
          <w:sz w:val="28"/>
          <w:szCs w:val="28"/>
          <w:rtl/>
        </w:rPr>
        <w:t xml:space="preserve">، </w:t>
      </w:r>
      <w:r w:rsidRPr="00984881">
        <w:rPr>
          <w:b/>
          <w:bCs/>
          <w:sz w:val="28"/>
          <w:szCs w:val="28"/>
          <w:rtl/>
        </w:rPr>
        <w:t>ﻣﮕﺮ ﺑﻨﺎﻟﻪٴ ﭼﻨﮓ</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ﺑﺴﺘﻪﺍﻧﺪ ﺑﺮ ﺃﺑﺮﻳﺸﻢ ﻃﺮﺏ</w:t>
      </w:r>
      <w:r w:rsidR="00BD77AA">
        <w:rPr>
          <w:b/>
          <w:bCs/>
          <w:sz w:val="28"/>
          <w:szCs w:val="28"/>
          <w:rtl/>
        </w:rPr>
        <w:t xml:space="preserve">، </w:t>
      </w:r>
      <w:r w:rsidRPr="00984881">
        <w:rPr>
          <w:b/>
          <w:bCs/>
          <w:sz w:val="28"/>
          <w:szCs w:val="28"/>
          <w:rtl/>
        </w:rPr>
        <w:t>ﺩﻝ ﺷﺎﺩ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ﺳﻔﺎﺭﺵ</w:t>
      </w:r>
      <w:r>
        <w:rPr>
          <w:sz w:val="28"/>
          <w:szCs w:val="28"/>
          <w:rtl/>
        </w:rPr>
        <w:t xml:space="preserve"> </w:t>
      </w:r>
      <w:r w:rsidR="00D976BC" w:rsidRPr="00984881">
        <w:rPr>
          <w:sz w:val="28"/>
          <w:szCs w:val="28"/>
          <w:rtl/>
        </w:rPr>
        <w:t>ﺣﺎﻓﻆ ﺑﺪﻳﮕﺮﺍﻥ</w:t>
      </w:r>
      <w:r w:rsidR="00BD77AA">
        <w:rPr>
          <w:sz w:val="28"/>
          <w:szCs w:val="28"/>
          <w:rtl/>
        </w:rPr>
        <w:t xml:space="preserve">، </w:t>
      </w:r>
      <w:r w:rsidR="00D976BC" w:rsidRPr="00984881">
        <w:rPr>
          <w:sz w:val="28"/>
          <w:szCs w:val="28"/>
          <w:rtl/>
        </w:rPr>
        <w:t>ﮐﻪ ﭼﻮﻥ ﺣﺎﻓﻆ ﻗﺪﺡ</w:t>
      </w:r>
      <w:r>
        <w:rPr>
          <w:sz w:val="28"/>
          <w:szCs w:val="28"/>
          <w:rtl/>
        </w:rPr>
        <w:t xml:space="preserve"> </w:t>
      </w:r>
      <w:r w:rsidR="00D976BC" w:rsidRPr="00984881">
        <w:rPr>
          <w:sz w:val="28"/>
          <w:szCs w:val="28"/>
          <w:rtl/>
        </w:rPr>
        <w:t>ﺑﺪﺳﺖ</w:t>
      </w:r>
      <w:r>
        <w:rPr>
          <w:sz w:val="28"/>
          <w:szCs w:val="28"/>
          <w:rtl/>
        </w:rPr>
        <w:t xml:space="preserve"> </w:t>
      </w:r>
      <w:r w:rsidR="00D976BC" w:rsidRPr="00984881">
        <w:rPr>
          <w:sz w:val="28"/>
          <w:szCs w:val="28"/>
          <w:rtl/>
        </w:rPr>
        <w:t>ﻧﮕﻴﺮﺩ</w:t>
      </w:r>
      <w:r w:rsidR="00BD77AA">
        <w:rPr>
          <w:sz w:val="28"/>
          <w:szCs w:val="28"/>
          <w:rtl/>
        </w:rPr>
        <w:t xml:space="preserve">. </w:t>
      </w:r>
      <w:r w:rsidR="00D976BC" w:rsidRPr="00984881">
        <w:rPr>
          <w:sz w:val="28"/>
          <w:szCs w:val="28"/>
          <w:rtl/>
        </w:rPr>
        <w:t>ﺑﻠﮑﻪ ﻫﻤﺮﺍﻩ ﺑﺎ ﻧﺎﻟﻪ ﭼﻨﮓ ﻭﻣﻮﺳﻴﻘﻰ</w:t>
      </w:r>
      <w:r>
        <w:rPr>
          <w:sz w:val="28"/>
          <w:szCs w:val="28"/>
          <w:rtl/>
        </w:rPr>
        <w:t xml:space="preserve"> </w:t>
      </w:r>
      <w:r w:rsidR="00D976BC" w:rsidRPr="00984881">
        <w:rPr>
          <w:sz w:val="28"/>
          <w:szCs w:val="28"/>
          <w:rtl/>
        </w:rPr>
        <w:t>ﻫﻤﺮﺍﻩ ﺩﺍﺷﺘﻪ ﺑﺎﺷﻨﺪ</w:t>
      </w:r>
      <w:r w:rsidR="00BD77AA">
        <w:rPr>
          <w:sz w:val="28"/>
          <w:szCs w:val="28"/>
          <w:rtl/>
        </w:rPr>
        <w:t xml:space="preserve">. </w:t>
      </w:r>
      <w:r w:rsidR="00D976BC" w:rsidRPr="00984881">
        <w:rPr>
          <w:sz w:val="28"/>
          <w:szCs w:val="28"/>
          <w:rtl/>
        </w:rPr>
        <w:t>ﺯﻳﺮﺍ ﺩﻝ ﺷﺎﺩ ﺭﺍ ﺑﺎ</w:t>
      </w:r>
      <w:r>
        <w:rPr>
          <w:sz w:val="28"/>
          <w:szCs w:val="28"/>
          <w:rtl/>
        </w:rPr>
        <w:t xml:space="preserve"> </w:t>
      </w:r>
      <w:r w:rsidR="00D976BC" w:rsidRPr="00984881">
        <w:rPr>
          <w:sz w:val="28"/>
          <w:szCs w:val="28"/>
          <w:rtl/>
        </w:rPr>
        <w:t>ﺃﺑﺮﻳﺸﻢ ﻃﺮﺏ ﺑﺴﺘﻪﺍﻧﺪ</w:t>
      </w:r>
      <w:r w:rsidR="00BD77AA">
        <w:rPr>
          <w:sz w:val="28"/>
          <w:szCs w:val="28"/>
          <w:rtl/>
        </w:rPr>
        <w:t xml:space="preserve">، </w:t>
      </w:r>
      <w:r w:rsidR="00D976BC" w:rsidRPr="00984881">
        <w:rPr>
          <w:sz w:val="28"/>
          <w:szCs w:val="28"/>
          <w:rtl/>
        </w:rPr>
        <w:t>ﮐﻪ ﺗﺎﺭﻫﺎﻯ ﭼﻨﮓ ﻭﺗﺎﺭ ﻣﻴﺒﺎﺷﻨﺪ</w:t>
      </w:r>
      <w:r w:rsidR="00BD77AA">
        <w:rPr>
          <w:sz w:val="28"/>
          <w:szCs w:val="28"/>
          <w:rtl/>
        </w:rPr>
        <w:t xml:space="preserve">. </w:t>
      </w:r>
      <w:r w:rsidR="00D976BC" w:rsidRPr="00984881">
        <w:rPr>
          <w:sz w:val="28"/>
          <w:szCs w:val="28"/>
          <w:rtl/>
        </w:rPr>
        <w:t>ﻭ ﻗﻠﺐ ﺍﻧﺴﺎﻥ ﺭﺍ ﭼﻮﻥ ﺗﺎﺭﻫﺎﻯ ﺳﺎﺯ ﻟﺮﺯﺍﻥ ﻣﻴﺪﺍﻧﻨﺪ</w:t>
      </w:r>
      <w:r w:rsidR="00BD77AA">
        <w:rPr>
          <w:sz w:val="28"/>
          <w:szCs w:val="28"/>
          <w:rtl/>
        </w:rPr>
        <w:t xml:space="preserve">. </w:t>
      </w:r>
      <w:r w:rsidR="00D976BC" w:rsidRPr="00984881">
        <w:rPr>
          <w:sz w:val="28"/>
          <w:szCs w:val="28"/>
          <w:rtl/>
        </w:rPr>
        <w:t>ﮐﻪ ﺍﺳﺘﻔﺎﺩﻩ ﻭ ﺍﺳﺘﻤﺎﻉ ﺍﺯ ﺣﮑﻤﺘﻬﺎﻯ ﺍﻟﻬﻰ ﺭﺍ</w:t>
      </w:r>
      <w:r w:rsidR="00BD77AA">
        <w:rPr>
          <w:sz w:val="28"/>
          <w:szCs w:val="28"/>
          <w:rtl/>
        </w:rPr>
        <w:t xml:space="preserve">، </w:t>
      </w:r>
      <w:r w:rsidR="00D976BC" w:rsidRPr="00984881">
        <w:rPr>
          <w:sz w:val="28"/>
          <w:szCs w:val="28"/>
          <w:rtl/>
        </w:rPr>
        <w:t>ﺗﺎ ﺑﺎ ﺍﺣﺘﺮﺍﻡ ﻭ ﺩﻗّﺖ ﻭ ﺗﻤﺮﮐﺰ ﻭ ﺃﺫﮐﺎﺭ ﺳﻠﻮﮐﻰ ﺑﻮﺩﻩ ﺑﺎﺷﺪ</w:t>
      </w:r>
      <w:r w:rsidR="00BD77AA">
        <w:rPr>
          <w:sz w:val="28"/>
          <w:szCs w:val="28"/>
          <w:rtl/>
        </w:rPr>
        <w:t xml:space="preserve">. </w:t>
      </w:r>
    </w:p>
    <w:p w:rsidR="00D976BC" w:rsidRPr="00984881" w:rsidRDefault="004D25BE" w:rsidP="00D976BC">
      <w:pPr>
        <w:bidi/>
        <w:rPr>
          <w:b/>
          <w:bCs/>
          <w:sz w:val="28"/>
          <w:szCs w:val="28"/>
        </w:rPr>
      </w:pPr>
      <w:r>
        <w:rPr>
          <w:sz w:val="28"/>
          <w:szCs w:val="28"/>
          <w:rtl/>
        </w:rPr>
        <w:t xml:space="preserve"> </w:t>
      </w:r>
      <w:r w:rsidR="00D976BC" w:rsidRPr="00984881">
        <w:rPr>
          <w:b/>
          <w:bCs/>
          <w:sz w:val="28"/>
          <w:szCs w:val="28"/>
          <w:rtl/>
        </w:rPr>
        <w:t>ﺩﻭﺵ</w:t>
      </w:r>
      <w:r w:rsidR="00BD77AA">
        <w:rPr>
          <w:b/>
          <w:bCs/>
          <w:sz w:val="28"/>
          <w:szCs w:val="28"/>
          <w:rtl/>
        </w:rPr>
        <w:t xml:space="preserve">، </w:t>
      </w:r>
      <w:r w:rsidR="00D976BC" w:rsidRPr="00984881">
        <w:rPr>
          <w:b/>
          <w:bCs/>
          <w:sz w:val="28"/>
          <w:szCs w:val="28"/>
          <w:rtl/>
        </w:rPr>
        <w:t>ﺁﮔﻬﻰ ﺯﻳﺎﺭ ﺳﻔﺮ ﮐﺮﺩﻩ ﺩﺍﺩ ﺑﺎﺩ</w:t>
      </w:r>
      <w:r>
        <w:rPr>
          <w:b/>
          <w:bCs/>
          <w:sz w:val="28"/>
          <w:szCs w:val="28"/>
          <w:rtl/>
        </w:rPr>
        <w:t xml:space="preserve"> </w:t>
      </w:r>
      <w:r w:rsidR="00D976BC" w:rsidRPr="00984881">
        <w:rPr>
          <w:b/>
          <w:bCs/>
          <w:sz w:val="28"/>
          <w:szCs w:val="28"/>
          <w:rtl/>
        </w:rPr>
        <w:t>*</w:t>
      </w:r>
      <w:r>
        <w:rPr>
          <w:b/>
          <w:bCs/>
          <w:sz w:val="28"/>
          <w:szCs w:val="28"/>
          <w:rtl/>
        </w:rPr>
        <w:t xml:space="preserve"> </w:t>
      </w:r>
      <w:r w:rsidR="00D976BC" w:rsidRPr="00984881">
        <w:rPr>
          <w:b/>
          <w:bCs/>
          <w:sz w:val="28"/>
          <w:szCs w:val="28"/>
          <w:rtl/>
        </w:rPr>
        <w:t>ﻣﻦ ﻧﻴﺰ ﺩﻝ ﺑﺒﺎﺩ ﺩﻫﻢ</w:t>
      </w:r>
      <w:r w:rsidR="00BD77AA">
        <w:rPr>
          <w:b/>
          <w:bCs/>
          <w:sz w:val="28"/>
          <w:szCs w:val="28"/>
          <w:rtl/>
        </w:rPr>
        <w:t xml:space="preserve">، </w:t>
      </w:r>
      <w:r w:rsidR="00D976BC" w:rsidRPr="00984881">
        <w:rPr>
          <w:b/>
          <w:bCs/>
          <w:sz w:val="28"/>
          <w:szCs w:val="28"/>
          <w:rtl/>
        </w:rPr>
        <w:t>ﻫﺮﭼﻪ ﺑﺎﺩ ﺑﺎﺩ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ﺷﺐ ﭘﻴﺶ</w:t>
      </w:r>
      <w:r w:rsidR="00BD77AA">
        <w:rPr>
          <w:sz w:val="28"/>
          <w:szCs w:val="28"/>
          <w:rtl/>
        </w:rPr>
        <w:t xml:space="preserve">، </w:t>
      </w:r>
      <w:r w:rsidR="00D976BC" w:rsidRPr="00984881">
        <w:rPr>
          <w:sz w:val="28"/>
          <w:szCs w:val="28"/>
          <w:rtl/>
        </w:rPr>
        <w:t>ﺍﺯ ﺑﺎﺩ</w:t>
      </w:r>
      <w:r>
        <w:rPr>
          <w:sz w:val="28"/>
          <w:szCs w:val="28"/>
          <w:rtl/>
        </w:rPr>
        <w:t xml:space="preserve"> </w:t>
      </w:r>
      <w:r w:rsidR="00D976BC" w:rsidRPr="00984881">
        <w:rPr>
          <w:sz w:val="28"/>
          <w:szCs w:val="28"/>
          <w:rtl/>
        </w:rPr>
        <w:t>ﺭﺳﻴﺪﻩ</w:t>
      </w:r>
      <w:r>
        <w:rPr>
          <w:sz w:val="28"/>
          <w:szCs w:val="28"/>
          <w:rtl/>
        </w:rPr>
        <w:t xml:space="preserve"> </w:t>
      </w:r>
      <w:r w:rsidR="00D976BC" w:rsidRPr="00984881">
        <w:rPr>
          <w:sz w:val="28"/>
          <w:szCs w:val="28"/>
          <w:rtl/>
        </w:rPr>
        <w:t>ﺧﺒﺮ ﮔﺮﻓﺖ</w:t>
      </w:r>
      <w:r w:rsidR="00BD77AA">
        <w:rPr>
          <w:sz w:val="28"/>
          <w:szCs w:val="28"/>
          <w:rtl/>
        </w:rPr>
        <w:t xml:space="preserve">، </w:t>
      </w:r>
      <w:r w:rsidR="00D976BC" w:rsidRPr="00984881">
        <w:rPr>
          <w:sz w:val="28"/>
          <w:szCs w:val="28"/>
          <w:rtl/>
        </w:rPr>
        <w:t>ﮐﻪ ﻳﺎﺭ ﺳﻔﺮ ﮐﺮﺩﻩ</w:t>
      </w:r>
      <w:r w:rsidR="00BD77AA">
        <w:rPr>
          <w:sz w:val="28"/>
          <w:szCs w:val="28"/>
          <w:rtl/>
        </w:rPr>
        <w:t xml:space="preserve">، </w:t>
      </w:r>
      <w:r w:rsidR="00D976BC" w:rsidRPr="00984881">
        <w:rPr>
          <w:sz w:val="28"/>
          <w:szCs w:val="28"/>
          <w:rtl/>
        </w:rPr>
        <w:t>ﺑﺪﻳﺪﺍﺭ</w:t>
      </w: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ﻧﻤﻰ ﺁﻳﺪ</w:t>
      </w:r>
      <w:r w:rsidR="00BD77AA">
        <w:rPr>
          <w:sz w:val="28"/>
          <w:szCs w:val="28"/>
          <w:rtl/>
        </w:rPr>
        <w:t xml:space="preserve">. </w:t>
      </w:r>
      <w:r w:rsidR="00D976BC" w:rsidRPr="00984881">
        <w:rPr>
          <w:sz w:val="28"/>
          <w:szCs w:val="28"/>
          <w:rtl/>
        </w:rPr>
        <w:t>ﻭﺍﻳﻦ ﭘﻴﺎﻡ ﺭﺍ ﺩﺍﺩ</w:t>
      </w:r>
      <w:r w:rsidR="00BD77AA">
        <w:rPr>
          <w:sz w:val="28"/>
          <w:szCs w:val="28"/>
          <w:rtl/>
        </w:rPr>
        <w:t xml:space="preserve">، </w:t>
      </w:r>
      <w:r w:rsidR="00D976BC" w:rsidRPr="00984881">
        <w:rPr>
          <w:sz w:val="28"/>
          <w:szCs w:val="28"/>
          <w:rtl/>
        </w:rPr>
        <w:t>ﮐﻪ ﻳﺎﺭ ﺑﺴﻔﺮ ﺧﻮﺩ ﺭﻓﺖ</w:t>
      </w:r>
      <w:r w:rsidR="00BD77AA">
        <w:rPr>
          <w:sz w:val="28"/>
          <w:szCs w:val="28"/>
          <w:rtl/>
        </w:rPr>
        <w:t xml:space="preserve">، </w:t>
      </w:r>
      <w:r w:rsidR="00D976BC" w:rsidRPr="00984881">
        <w:rPr>
          <w:sz w:val="28"/>
          <w:szCs w:val="28"/>
          <w:rtl/>
        </w:rPr>
        <w:t>ﻭ ﺗﻮ ﻧﻴﺰ ﺩﻝ ﺑﺒﺎﺩ</w:t>
      </w:r>
      <w:r>
        <w:rPr>
          <w:sz w:val="28"/>
          <w:szCs w:val="28"/>
          <w:rtl/>
        </w:rPr>
        <w:t xml:space="preserve"> </w:t>
      </w:r>
      <w:r w:rsidR="00D976BC" w:rsidRPr="00984881">
        <w:rPr>
          <w:sz w:val="28"/>
          <w:szCs w:val="28"/>
          <w:rtl/>
        </w:rPr>
        <w:t>ﺑﺪﻩ</w:t>
      </w:r>
      <w:r w:rsidR="00BD77AA">
        <w:rPr>
          <w:sz w:val="28"/>
          <w:szCs w:val="28"/>
          <w:rtl/>
        </w:rPr>
        <w:t xml:space="preserve">، </w:t>
      </w:r>
      <w:r w:rsidR="00D976BC" w:rsidRPr="00984881">
        <w:rPr>
          <w:sz w:val="28"/>
          <w:szCs w:val="28"/>
          <w:rtl/>
        </w:rPr>
        <w:t>ﻭﺑﮑﺎﺭ ﺳﻠﻮﮐﻰ</w:t>
      </w:r>
      <w:r>
        <w:rPr>
          <w:sz w:val="28"/>
          <w:szCs w:val="28"/>
          <w:rtl/>
        </w:rPr>
        <w:t xml:space="preserve"> </w:t>
      </w:r>
      <w:r w:rsidR="00D976BC" w:rsidRPr="00984881">
        <w:rPr>
          <w:sz w:val="28"/>
          <w:szCs w:val="28"/>
          <w:rtl/>
        </w:rPr>
        <w:t>ﺧﻮﺩ ﺑﭙﺮﺩﺍﺯﺩ</w:t>
      </w:r>
      <w:r w:rsidR="00BD77AA">
        <w:rPr>
          <w:sz w:val="28"/>
          <w:szCs w:val="28"/>
          <w:rtl/>
        </w:rPr>
        <w:t xml:space="preserve">. </w:t>
      </w:r>
      <w:r w:rsidR="00D976BC" w:rsidRPr="00984881">
        <w:rPr>
          <w:sz w:val="28"/>
          <w:szCs w:val="28"/>
          <w:rtl/>
        </w:rPr>
        <w:t>ﻭ ﻫﺮﭼﻪ ﭘﻴﺶ ﺁﻣﺪ ﺧﻮﺵ</w:t>
      </w:r>
      <w:r>
        <w:rPr>
          <w:sz w:val="28"/>
          <w:szCs w:val="28"/>
          <w:rtl/>
        </w:rPr>
        <w:t xml:space="preserve"> </w:t>
      </w:r>
      <w:r w:rsidR="00D976BC" w:rsidRPr="00984881">
        <w:rPr>
          <w:sz w:val="28"/>
          <w:szCs w:val="28"/>
          <w:rtl/>
        </w:rPr>
        <w:t>ﺑﺪﺍﻥ</w:t>
      </w:r>
      <w:r w:rsidR="00BD77AA">
        <w:rPr>
          <w:sz w:val="28"/>
          <w:szCs w:val="28"/>
          <w:rtl/>
        </w:rPr>
        <w:t xml:space="preserve">. </w:t>
      </w:r>
      <w:r w:rsidR="00D976BC" w:rsidRPr="00984881">
        <w:rPr>
          <w:sz w:val="28"/>
          <w:szCs w:val="28"/>
          <w:rtl/>
        </w:rPr>
        <w:t>ﮐﻪ ﺳﺎﻟﻚ</w:t>
      </w:r>
      <w:r>
        <w:rPr>
          <w:sz w:val="28"/>
          <w:szCs w:val="28"/>
          <w:rtl/>
        </w:rPr>
        <w:t xml:space="preserve"> </w:t>
      </w:r>
      <w:r w:rsidR="00D976BC" w:rsidRPr="00984881">
        <w:rPr>
          <w:sz w:val="28"/>
          <w:szCs w:val="28"/>
          <w:rtl/>
        </w:rPr>
        <w:t>ﺩﺭ ﻋﺰﻟﺖ ﺳﻠﻮﮐﻰ ﺧﻮﻳﺶ ﺩﻝ ﻭﻓﮑﺮﻭﻣﻨﻄﻖ ﺑﺸﺮﻯ</w:t>
      </w:r>
      <w:r>
        <w:rPr>
          <w:sz w:val="28"/>
          <w:szCs w:val="28"/>
          <w:rtl/>
        </w:rPr>
        <w:t xml:space="preserve"> </w:t>
      </w:r>
      <w:r w:rsidR="00D976BC" w:rsidRPr="00984881">
        <w:rPr>
          <w:sz w:val="28"/>
          <w:szCs w:val="28"/>
          <w:rtl/>
        </w:rPr>
        <w:t>ﺧﻮﺩﺭﺍ ﮐﻨﺎﺭﻣﻴﮕﺬﺍﺭﺩ ﻭ ﺑﺒﺎﺩ م ی ﺪﻫﺪ</w:t>
      </w:r>
      <w:r w:rsidR="00BD77AA">
        <w:rPr>
          <w:sz w:val="28"/>
          <w:szCs w:val="28"/>
          <w:rtl/>
        </w:rPr>
        <w:t xml:space="preserve">. </w:t>
      </w:r>
      <w:r w:rsidR="00D976BC" w:rsidRPr="00984881">
        <w:rPr>
          <w:sz w:val="28"/>
          <w:szCs w:val="28"/>
          <w:rtl/>
        </w:rPr>
        <w:t>ﺗﺎ ﺍﺯ ﺑﻴﻦ</w:t>
      </w:r>
      <w:r>
        <w:rPr>
          <w:sz w:val="28"/>
          <w:szCs w:val="28"/>
          <w:rtl/>
        </w:rPr>
        <w:t xml:space="preserve"> </w:t>
      </w:r>
      <w:r w:rsidR="00D976BC" w:rsidRPr="00984881">
        <w:rPr>
          <w:sz w:val="28"/>
          <w:szCs w:val="28"/>
          <w:rtl/>
        </w:rPr>
        <w:t>ﺑﺮﻭﺩ</w:t>
      </w:r>
      <w:r w:rsidR="00BD77AA">
        <w:rPr>
          <w:sz w:val="28"/>
          <w:szCs w:val="28"/>
          <w:rtl/>
        </w:rPr>
        <w:t xml:space="preserve">. </w:t>
      </w:r>
      <w:r w:rsidR="00D976BC" w:rsidRPr="00984881">
        <w:rPr>
          <w:sz w:val="28"/>
          <w:szCs w:val="28"/>
          <w:rtl/>
        </w:rPr>
        <w:t>ﺁﻧﮕﺎﻩ ﻫﺮﭼﻪ ﭘﻴﺶ ﺑﻴﺎﻳﺪ</w:t>
      </w:r>
      <w:r w:rsidR="00BD77AA">
        <w:rPr>
          <w:sz w:val="28"/>
          <w:szCs w:val="28"/>
          <w:rtl/>
        </w:rPr>
        <w:t xml:space="preserve">، </w:t>
      </w:r>
      <w:r w:rsidR="00D976BC" w:rsidRPr="00984881">
        <w:rPr>
          <w:sz w:val="28"/>
          <w:szCs w:val="28"/>
          <w:rtl/>
        </w:rPr>
        <w:t>ﺳﺮﻧﻮﺷﺖ ﺍﻟﻬﻰ ﻭ ﺳﻠﻮﮐﻰ</w:t>
      </w:r>
      <w:r>
        <w:rPr>
          <w:sz w:val="28"/>
          <w:szCs w:val="28"/>
          <w:rtl/>
        </w:rPr>
        <w:t xml:space="preserve"> </w:t>
      </w:r>
      <w:r w:rsidR="00D976BC" w:rsidRPr="00984881">
        <w:rPr>
          <w:sz w:val="28"/>
          <w:szCs w:val="28"/>
          <w:rtl/>
        </w:rPr>
        <w:t>ﺳﺎﻟﻚ ﺍﺳﺖ</w:t>
      </w:r>
      <w:r w:rsidR="00BD77AA">
        <w:rPr>
          <w:sz w:val="28"/>
          <w:szCs w:val="28"/>
          <w:rtl/>
        </w:rPr>
        <w:t xml:space="preserve">. </w:t>
      </w:r>
      <w:r w:rsidR="00D976BC" w:rsidRPr="00984881">
        <w:rPr>
          <w:sz w:val="28"/>
          <w:szCs w:val="28"/>
          <w:rtl/>
        </w:rPr>
        <w:t>ﮐﻪ ﺑﻠﺎﻳﺎ ﻭ ﻓﺘﻨﻪ ﻫﺎ ﻭ ﻣﺤﻨﺖ ﻫﺎ ﻭ ﺍﻣﺘﺤﺎﻧﺎﺕ ﺍﻟﻬﻰ ﻫﺴﺘﻨﺪ</w:t>
      </w:r>
      <w:r w:rsidR="00BD77AA">
        <w:rPr>
          <w:sz w:val="28"/>
          <w:szCs w:val="28"/>
          <w:rtl/>
        </w:rPr>
        <w:t xml:space="preserve">. </w:t>
      </w:r>
      <w:r w:rsidR="00D976BC" w:rsidRPr="00984881">
        <w:rPr>
          <w:sz w:val="28"/>
          <w:szCs w:val="28"/>
          <w:rtl/>
        </w:rPr>
        <w:t>ﻫﺮﭼﻪ ﺳﺨﺖ ﺗﺮ ﺑﻬﺘﺮ</w:t>
      </w:r>
      <w:r w:rsidR="00BD77AA">
        <w:rPr>
          <w:sz w:val="28"/>
          <w:szCs w:val="28"/>
          <w:rtl/>
        </w:rPr>
        <w:t xml:space="preserve">، </w:t>
      </w:r>
      <w:r w:rsidR="00D976BC" w:rsidRPr="00984881">
        <w:rPr>
          <w:sz w:val="28"/>
          <w:szCs w:val="28"/>
          <w:rtl/>
        </w:rPr>
        <w:t>ﮐﻪ ﺻﺒﺮ ﺳﺎﻟﻚ ﺭﺍ ﺷﺪﻳﺪﺗﺮ ﻭﺗﺰﮐﻴﻪ ﻧﻔس ﺍﻭﺭﺍ ﻋﻤﻴﻖ ﺗﺮ ﺧﻮﺍﻫﺪ</w:t>
      </w:r>
      <w:r>
        <w:rPr>
          <w:sz w:val="28"/>
          <w:szCs w:val="28"/>
          <w:rtl/>
        </w:rPr>
        <w:t xml:space="preserve"> </w:t>
      </w:r>
      <w:r w:rsidR="00D976BC" w:rsidRPr="00984881">
        <w:rPr>
          <w:sz w:val="28"/>
          <w:szCs w:val="28"/>
          <w:rtl/>
        </w:rPr>
        <w:t>ﮐﺮﺩ ﮔﺮﭼﻪ ﺩﻳﺮﺗﺮ ﺑﻨﺠﺎﺕ ﺳﻠﻮﮐﻰ ﺑﺮﺳﻨﺪ</w:t>
      </w:r>
      <w:r w:rsidR="00BD77AA">
        <w:rPr>
          <w:sz w:val="28"/>
          <w:szCs w:val="28"/>
          <w:rtl/>
        </w:rPr>
        <w:t xml:space="preserve">. </w:t>
      </w:r>
      <w:r w:rsidR="00D976BC" w:rsidRPr="00984881">
        <w:rPr>
          <w:sz w:val="28"/>
          <w:szCs w:val="28"/>
          <w:rtl/>
        </w:rPr>
        <w:t>ﻭﻟﻰ ﭘس ﺍﺯ ﻧﺠﺎﺕ ﻧﻮﻉ ﻓﻮﻕ ﺑﺸﺮﻯ</w:t>
      </w:r>
      <w:r w:rsidR="00BD77AA">
        <w:rPr>
          <w:sz w:val="28"/>
          <w:szCs w:val="28"/>
          <w:rtl/>
        </w:rPr>
        <w:t xml:space="preserve">، </w:t>
      </w:r>
      <w:r w:rsidR="00D976BC" w:rsidRPr="00984881">
        <w:rPr>
          <w:sz w:val="28"/>
          <w:szCs w:val="28"/>
          <w:rtl/>
        </w:rPr>
        <w:t>ﺑﺎ ﮐﺮﺍﻣﺎﺕ ﺑﻴﺸﺘﺮ ﺩﺭ ﻓﺼﻞ</w:t>
      </w:r>
      <w:r>
        <w:rPr>
          <w:sz w:val="28"/>
          <w:szCs w:val="28"/>
          <w:rtl/>
        </w:rPr>
        <w:t xml:space="preserve"> </w:t>
      </w:r>
      <w:r w:rsidR="00D976BC" w:rsidRPr="00984881">
        <w:rPr>
          <w:sz w:val="28"/>
          <w:szCs w:val="28"/>
          <w:rtl/>
        </w:rPr>
        <w:t xml:space="preserve">ﻧﻮﻉ ﻓﻮﻕ ﺑﺸﺮﻯ ﺑﺎﻟﺎﺗﺮﻯ ﺧﻮﺍﻫﺪ ﺑﻮﺩ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ﮐﺎﺭﻡ ﺑﺪﺍﻥ ﺭﺳﻴﺪ</w:t>
      </w:r>
      <w:r w:rsidR="00BD77AA">
        <w:rPr>
          <w:b/>
          <w:bCs/>
          <w:sz w:val="28"/>
          <w:szCs w:val="28"/>
          <w:rtl/>
        </w:rPr>
        <w:t xml:space="preserve">، </w:t>
      </w:r>
      <w:r w:rsidRPr="00984881">
        <w:rPr>
          <w:b/>
          <w:bCs/>
          <w:sz w:val="28"/>
          <w:szCs w:val="28"/>
          <w:rtl/>
        </w:rPr>
        <w:t>ﮐﻪ ﻫﻤﺮﺍﺯ ﺧﻮﺩ ﮐﻨﻢ</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ﻫﺮ ﺷﺎﻡ ﺑﺮﻕ ﻟﺎﻣﻊ</w:t>
      </w:r>
      <w:r w:rsidR="00BD77AA">
        <w:rPr>
          <w:b/>
          <w:bCs/>
          <w:sz w:val="28"/>
          <w:szCs w:val="28"/>
          <w:rtl/>
        </w:rPr>
        <w:t xml:space="preserve">، </w:t>
      </w:r>
      <w:r w:rsidRPr="00984881">
        <w:rPr>
          <w:b/>
          <w:bCs/>
          <w:sz w:val="28"/>
          <w:szCs w:val="28"/>
          <w:rtl/>
        </w:rPr>
        <w:t>ﻭ ﻫﺮ ﺑﺎﻣﺪﺍﺩ ﺑﺎﺩ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ﺁﻧﮕﺎﻩ ﺭﻭﺯﮔﺎﺭ ﺣﺎﻓﻆ ﺑﺎ ﺑﺒﺎﺩ ﺩﺍﺩﻥ ﺩﻝ ﺑﺂﻧﺠﺎ ﮐﺸﻴﺪ</w:t>
      </w:r>
      <w:r w:rsidR="00BD77AA">
        <w:rPr>
          <w:sz w:val="28"/>
          <w:szCs w:val="28"/>
          <w:rtl/>
        </w:rPr>
        <w:t xml:space="preserve">، </w:t>
      </w:r>
      <w:r w:rsidR="00D976BC" w:rsidRPr="00984881">
        <w:rPr>
          <w:sz w:val="28"/>
          <w:szCs w:val="28"/>
          <w:rtl/>
        </w:rPr>
        <w:t>ﮐﻪ ﺗﻨﻬﺎ ﮐﺴﻰ ﮐﻪ ﻫﻤﺮﺍﺯ ﻭ ﻣﻌﺎﺷﺮ ﺳﺎﻟﻚ ﻣﺎﻧﺪﻩ ﺍﺳﺖ</w:t>
      </w:r>
      <w:r w:rsidR="00BD77AA">
        <w:rPr>
          <w:sz w:val="28"/>
          <w:szCs w:val="28"/>
          <w:rtl/>
        </w:rPr>
        <w:t xml:space="preserve">، </w:t>
      </w:r>
      <w:r w:rsidR="00D976BC" w:rsidRPr="00984881">
        <w:rPr>
          <w:sz w:val="28"/>
          <w:szCs w:val="28"/>
          <w:rtl/>
        </w:rPr>
        <w:t>ﻫﺮ ﺷﺎﻡ</w:t>
      </w:r>
      <w:r>
        <w:rPr>
          <w:sz w:val="28"/>
          <w:szCs w:val="28"/>
          <w:rtl/>
        </w:rPr>
        <w:t xml:space="preserve"> </w:t>
      </w:r>
      <w:r w:rsidR="00D976BC" w:rsidRPr="00984881">
        <w:rPr>
          <w:sz w:val="28"/>
          <w:szCs w:val="28"/>
          <w:rtl/>
        </w:rPr>
        <w:t>ﻭ ﺷﺐ ﺑﺎ ﺑﺮﻕ ﻟﺎﻣﻊ ﻧﻮﺭﺍﻧﻰ</w:t>
      </w:r>
      <w:r w:rsidR="00BD77AA">
        <w:rPr>
          <w:sz w:val="28"/>
          <w:szCs w:val="28"/>
          <w:rtl/>
        </w:rPr>
        <w:t xml:space="preserve">، </w:t>
      </w:r>
      <w:r w:rsidR="00D976BC" w:rsidRPr="00984881">
        <w:rPr>
          <w:sz w:val="28"/>
          <w:szCs w:val="28"/>
          <w:rtl/>
        </w:rPr>
        <w:t>ﺻﻮﺭﺕ</w:t>
      </w:r>
      <w:r>
        <w:rPr>
          <w:sz w:val="28"/>
          <w:szCs w:val="28"/>
          <w:rtl/>
        </w:rPr>
        <w:t xml:space="preserve"> </w:t>
      </w:r>
      <w:r w:rsidR="00D976BC" w:rsidRPr="00984881">
        <w:rPr>
          <w:sz w:val="28"/>
          <w:szCs w:val="28"/>
          <w:rtl/>
        </w:rPr>
        <w:t>ﭘﻴﺮ ﻭ ﻣﺮﺍﺗﺐ ﺷﻬﻮﺩﻯ</w:t>
      </w:r>
      <w:r w:rsidR="00BD77AA">
        <w:rPr>
          <w:sz w:val="28"/>
          <w:szCs w:val="28"/>
          <w:rtl/>
        </w:rPr>
        <w:t xml:space="preserve">، </w:t>
      </w:r>
      <w:r w:rsidR="00D976BC" w:rsidRPr="00984881">
        <w:rPr>
          <w:sz w:val="28"/>
          <w:szCs w:val="28"/>
          <w:rtl/>
        </w:rPr>
        <w:t>ﻭ ﻳﺎ ﺑﺮﻕ</w:t>
      </w:r>
      <w:r>
        <w:rPr>
          <w:sz w:val="28"/>
          <w:szCs w:val="28"/>
          <w:rtl/>
        </w:rPr>
        <w:t xml:space="preserve"> </w:t>
      </w:r>
      <w:r w:rsidR="00D976BC" w:rsidRPr="00984881">
        <w:rPr>
          <w:sz w:val="28"/>
          <w:szCs w:val="28"/>
          <w:rtl/>
        </w:rPr>
        <w:t>ﺳﺘﺎﺭﮔﺎﻥ</w:t>
      </w:r>
      <w:r w:rsidR="00BD77AA">
        <w:rPr>
          <w:sz w:val="28"/>
          <w:szCs w:val="28"/>
          <w:rtl/>
        </w:rPr>
        <w:t xml:space="preserve">، </w:t>
      </w:r>
      <w:r w:rsidR="00D976BC" w:rsidRPr="00984881">
        <w:rPr>
          <w:sz w:val="28"/>
          <w:szCs w:val="28"/>
          <w:rtl/>
        </w:rPr>
        <w:t>ﻭ ﻳﺎ ﺑﺮﻕ</w:t>
      </w:r>
      <w:r>
        <w:rPr>
          <w:sz w:val="28"/>
          <w:szCs w:val="28"/>
          <w:rtl/>
        </w:rPr>
        <w:t xml:space="preserve"> </w:t>
      </w:r>
      <w:r w:rsidR="00D976BC" w:rsidRPr="00984881">
        <w:rPr>
          <w:sz w:val="28"/>
          <w:szCs w:val="28"/>
          <w:rtl/>
        </w:rPr>
        <w:t>ﺟﻬﻨﺪﻩ ﺷﻬﺎﺑﻬﺎﻯ ﺁﺳﻤﺎﻧﻰ ﻫﻤﺮﺍﺯ ﻣﻴﺒﺎﺷﺪ</w:t>
      </w:r>
      <w:r w:rsidR="00BD77AA">
        <w:rPr>
          <w:sz w:val="28"/>
          <w:szCs w:val="28"/>
          <w:rtl/>
        </w:rPr>
        <w:t xml:space="preserve">. </w:t>
      </w:r>
      <w:r w:rsidR="00D976BC" w:rsidRPr="00984881">
        <w:rPr>
          <w:sz w:val="28"/>
          <w:szCs w:val="28"/>
          <w:rtl/>
        </w:rPr>
        <w:t>ﻭ ﺑﺎﻣﺪﺍﺩﻫﺎ</w:t>
      </w:r>
      <w:r w:rsidR="00BD77AA">
        <w:rPr>
          <w:sz w:val="28"/>
          <w:szCs w:val="28"/>
          <w:rtl/>
        </w:rPr>
        <w:t xml:space="preserve">، </w:t>
      </w:r>
      <w:r w:rsidR="00D976BC" w:rsidRPr="00984881">
        <w:rPr>
          <w:sz w:val="28"/>
          <w:szCs w:val="28"/>
          <w:rtl/>
        </w:rPr>
        <w:t>ﺑﺎﺯ ﺑﺎ ﺑﺎﺩ ﺻﺤﺮﺍﺋﻰ ﻫﻢ ﺭﺍﺯ ﻣﻴﮕﺮﺩﺩ</w:t>
      </w:r>
      <w:r w:rsidR="00BD77AA">
        <w:rPr>
          <w:sz w:val="28"/>
          <w:szCs w:val="28"/>
          <w:rtl/>
        </w:rPr>
        <w:t xml:space="preserve">. </w:t>
      </w:r>
      <w:r w:rsidR="00D976BC" w:rsidRPr="00984881">
        <w:rPr>
          <w:sz w:val="28"/>
          <w:szCs w:val="28"/>
          <w:rtl/>
        </w:rPr>
        <w:t>ﮐﻪ ﺗﻨﻬﺎ ﻣﻮﻧس ﺳﺎﻟﻚ</w:t>
      </w:r>
      <w:r w:rsidR="00BD77AA">
        <w:rPr>
          <w:sz w:val="28"/>
          <w:szCs w:val="28"/>
          <w:rtl/>
        </w:rPr>
        <w:t xml:space="preserve">، </w:t>
      </w:r>
      <w:r w:rsidR="00D976BC" w:rsidRPr="00984881">
        <w:rPr>
          <w:sz w:val="28"/>
          <w:szCs w:val="28"/>
          <w:rtl/>
        </w:rPr>
        <w:t>ﻭ ﺣﺎﻣﻞ</w:t>
      </w:r>
      <w:r>
        <w:rPr>
          <w:sz w:val="28"/>
          <w:szCs w:val="28"/>
          <w:rtl/>
        </w:rPr>
        <w:t xml:space="preserve"> </w:t>
      </w:r>
      <w:r w:rsidR="00D976BC" w:rsidRPr="00984881">
        <w:rPr>
          <w:sz w:val="28"/>
          <w:szCs w:val="28"/>
          <w:rtl/>
        </w:rPr>
        <w:t>ﭘﻴﺎﻡ ﻫﺎﻯ ﻣﻌﻨﻮﻯ ﭘﻴﺮ ﻣﻴﺒﺎﺷﺪ</w:t>
      </w:r>
      <w:r w:rsidR="00BD77AA">
        <w:rPr>
          <w:sz w:val="28"/>
          <w:szCs w:val="28"/>
          <w:rtl/>
        </w:rPr>
        <w:t xml:space="preserve">. </w:t>
      </w:r>
      <w:r w:rsidR="00D976BC" w:rsidRPr="00984881">
        <w:rPr>
          <w:sz w:val="28"/>
          <w:szCs w:val="28"/>
          <w:rtl/>
        </w:rPr>
        <w:t>ﮐﻪ ﮔﻬﮕﺎﻩ ﺧﺎﻙ ﺭﻩ ﺩﺭﮔﺎﻩ ﺍﻭﺭﺍ ﺑﺮﺍﻯ ﺣﺎﻓﻆ</w:t>
      </w:r>
      <w:r>
        <w:rPr>
          <w:sz w:val="28"/>
          <w:szCs w:val="28"/>
          <w:rtl/>
        </w:rPr>
        <w:t xml:space="preserve"> </w:t>
      </w:r>
      <w:r w:rsidR="00D976BC" w:rsidRPr="00984881">
        <w:rPr>
          <w:sz w:val="28"/>
          <w:szCs w:val="28"/>
          <w:rtl/>
        </w:rPr>
        <w:t>ﻣﻰ ﺁﻭﺭﺩ</w:t>
      </w:r>
      <w:r w:rsidR="00BD77AA">
        <w:rPr>
          <w:sz w:val="28"/>
          <w:szCs w:val="28"/>
          <w:rtl/>
        </w:rPr>
        <w:t xml:space="preserve">، </w:t>
      </w:r>
      <w:r w:rsidR="00D976BC" w:rsidRPr="00984881">
        <w:rPr>
          <w:sz w:val="28"/>
          <w:szCs w:val="28"/>
          <w:rtl/>
        </w:rPr>
        <w:t>ﮐﻪ ﺩﺭ ﺳﻴﻨﻪ ﻭ ﭼﺸﻤﺎﻥ ﺧﻮﺩ</w:t>
      </w:r>
      <w:r w:rsidR="00BD77AA">
        <w:rPr>
          <w:sz w:val="28"/>
          <w:szCs w:val="28"/>
          <w:rtl/>
        </w:rPr>
        <w:t xml:space="preserve">، </w:t>
      </w:r>
      <w:r w:rsidR="00D976BC" w:rsidRPr="00984881">
        <w:rPr>
          <w:sz w:val="28"/>
          <w:szCs w:val="28"/>
          <w:rtl/>
        </w:rPr>
        <w:t>ﺳﻮﺭﻣﻪ</w:t>
      </w:r>
      <w:r>
        <w:rPr>
          <w:sz w:val="28"/>
          <w:szCs w:val="28"/>
          <w:rtl/>
        </w:rPr>
        <w:t xml:space="preserve"> </w:t>
      </w:r>
      <w:r w:rsidR="00D976BC" w:rsidRPr="00984881">
        <w:rPr>
          <w:sz w:val="28"/>
          <w:szCs w:val="28"/>
          <w:rtl/>
        </w:rPr>
        <w:t xml:space="preserve">ﮐﻨﺪ ﻭ ﺑﺮﮐﺖ ﺍﺯ ﺁﻥ ﺑﺠﻮﻳﺪ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ﺩﺭ ﭼﻴﻦ</w:t>
      </w:r>
      <w:r w:rsidR="004D25BE">
        <w:rPr>
          <w:b/>
          <w:bCs/>
          <w:sz w:val="28"/>
          <w:szCs w:val="28"/>
          <w:rtl/>
        </w:rPr>
        <w:t xml:space="preserve"> </w:t>
      </w:r>
      <w:r w:rsidR="003A0DDA" w:rsidRPr="00984881">
        <w:rPr>
          <w:b/>
          <w:bCs/>
          <w:sz w:val="28"/>
          <w:szCs w:val="28"/>
          <w:rtl/>
        </w:rPr>
        <w:t>طُرّه</w:t>
      </w:r>
      <w:r w:rsidRPr="00984881">
        <w:rPr>
          <w:b/>
          <w:bCs/>
          <w:sz w:val="28"/>
          <w:szCs w:val="28"/>
          <w:rtl/>
        </w:rPr>
        <w:t xml:space="preserve"> ﺗﻮ</w:t>
      </w:r>
      <w:r w:rsidR="00BD77AA">
        <w:rPr>
          <w:b/>
          <w:bCs/>
          <w:sz w:val="28"/>
          <w:szCs w:val="28"/>
          <w:rtl/>
        </w:rPr>
        <w:t xml:space="preserve">، </w:t>
      </w:r>
      <w:r w:rsidRPr="00984881">
        <w:rPr>
          <w:b/>
          <w:bCs/>
          <w:sz w:val="28"/>
          <w:szCs w:val="28"/>
          <w:rtl/>
        </w:rPr>
        <w:t>ﺩﻝ ﺑﻰ ﺣﻔﺎﻅ ﻣﻦ</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ﻫﺮﮔﺰ ﻧﮕﻔﺖ</w:t>
      </w:r>
      <w:r w:rsidR="00BD77AA">
        <w:rPr>
          <w:b/>
          <w:bCs/>
          <w:sz w:val="28"/>
          <w:szCs w:val="28"/>
          <w:rtl/>
        </w:rPr>
        <w:t xml:space="preserve">، </w:t>
      </w:r>
      <w:r w:rsidRPr="00984881">
        <w:rPr>
          <w:b/>
          <w:bCs/>
          <w:sz w:val="28"/>
          <w:szCs w:val="28"/>
          <w:rtl/>
        </w:rPr>
        <w:t>ﻣﺴﮑﻦ ﻣﺄﻟﻮﻑ ﻳﺎﺩﺑﺎﺩ</w:t>
      </w:r>
    </w:p>
    <w:p w:rsidR="00D976BC" w:rsidRDefault="004D25BE" w:rsidP="00D976BC">
      <w:pPr>
        <w:bidi/>
        <w:jc w:val="both"/>
        <w:rPr>
          <w:sz w:val="28"/>
          <w:szCs w:val="28"/>
        </w:rPr>
      </w:pPr>
      <w:r>
        <w:rPr>
          <w:sz w:val="28"/>
          <w:szCs w:val="28"/>
          <w:rtl/>
        </w:rPr>
        <w:t xml:space="preserve"> </w:t>
      </w:r>
      <w:r w:rsidR="00D976BC" w:rsidRPr="00984881">
        <w:rPr>
          <w:sz w:val="28"/>
          <w:szCs w:val="28"/>
          <w:rtl/>
        </w:rPr>
        <w:t>ﺑﺨﺎﻃﺮ ﻃﺮّﻩ ﻫﺎﻭ ﭼﻴﻦ ﺯﻟﻔﺎﻥ ﻣﺤﺒﻮﺏ ﭘﻴﺮ ﺍﻟﻬﻰ ﺍﺳﺖ</w:t>
      </w:r>
      <w:r w:rsidR="00BD77AA">
        <w:rPr>
          <w:sz w:val="28"/>
          <w:szCs w:val="28"/>
          <w:rtl/>
        </w:rPr>
        <w:t xml:space="preserve">، </w:t>
      </w:r>
      <w:r w:rsidR="00D976BC" w:rsidRPr="00984881">
        <w:rPr>
          <w:sz w:val="28"/>
          <w:szCs w:val="28"/>
          <w:rtl/>
        </w:rPr>
        <w:t>ﮐﻪ ﺩﻝ ﺑﺪﻭﻥ ﺣﻔﺎﻅ ﻭ</w:t>
      </w:r>
      <w:r>
        <w:rPr>
          <w:sz w:val="28"/>
          <w:szCs w:val="28"/>
          <w:rtl/>
        </w:rPr>
        <w:t xml:space="preserve"> </w:t>
      </w:r>
      <w:r w:rsidR="00D976BC" w:rsidRPr="00984881">
        <w:rPr>
          <w:sz w:val="28"/>
          <w:szCs w:val="28"/>
          <w:rtl/>
        </w:rPr>
        <w:t>ﺍﻣﻨﻴّﺖ ﺣﺎﻓﻈ ﺪﺭ ﺍﻳﻦ ﺻﺤﺮﺍ ﻭ ﻋﺰﻟﺘﮕﺎﻩ ﺍﺩﺍﻣﻪ ﺩﺍﺭﺩ</w:t>
      </w:r>
      <w:r w:rsidR="00BD77AA">
        <w:rPr>
          <w:sz w:val="28"/>
          <w:szCs w:val="28"/>
          <w:rtl/>
        </w:rPr>
        <w:t xml:space="preserve">. </w:t>
      </w:r>
      <w:r w:rsidR="00D976BC" w:rsidRPr="00984881">
        <w:rPr>
          <w:sz w:val="28"/>
          <w:szCs w:val="28"/>
          <w:rtl/>
        </w:rPr>
        <w:t>ﻭ ﻫﺮﮔﺰ ﺑﺨﻮﺩ</w:t>
      </w:r>
      <w:r>
        <w:rPr>
          <w:sz w:val="28"/>
          <w:szCs w:val="28"/>
          <w:rtl/>
        </w:rPr>
        <w:t xml:space="preserve"> </w:t>
      </w:r>
      <w:r w:rsidR="00D976BC" w:rsidRPr="00984881">
        <w:rPr>
          <w:sz w:val="28"/>
          <w:szCs w:val="28"/>
          <w:rtl/>
        </w:rPr>
        <w:t>ﻧﻴﺰ ﻧﮕﻔﺘﻪ ﺍﺳﺖ</w:t>
      </w:r>
      <w:r w:rsidR="00BD77AA">
        <w:rPr>
          <w:sz w:val="28"/>
          <w:szCs w:val="28"/>
          <w:rtl/>
        </w:rPr>
        <w:t xml:space="preserve">، </w:t>
      </w:r>
      <w:r w:rsidR="00D976BC" w:rsidRPr="00984881">
        <w:rPr>
          <w:sz w:val="28"/>
          <w:szCs w:val="28"/>
          <w:rtl/>
        </w:rPr>
        <w:t>ﮐﻪ ﺑﻴﺎﺩ</w:t>
      </w:r>
      <w:r>
        <w:rPr>
          <w:sz w:val="28"/>
          <w:szCs w:val="28"/>
          <w:rtl/>
        </w:rPr>
        <w:t xml:space="preserve"> </w:t>
      </w:r>
      <w:r w:rsidR="00D976BC" w:rsidRPr="00984881">
        <w:rPr>
          <w:sz w:val="28"/>
          <w:szCs w:val="28"/>
          <w:rtl/>
        </w:rPr>
        <w:t>ﻣﺴﮑﻦ ﻭ ﺧﺎﻧﻪ ﻣﺄﻟﻮﻑ ﻫﺴﺘﻢ</w:t>
      </w:r>
      <w:r w:rsidR="00BD77AA">
        <w:rPr>
          <w:sz w:val="28"/>
          <w:szCs w:val="28"/>
          <w:rtl/>
        </w:rPr>
        <w:t xml:space="preserve">. </w:t>
      </w:r>
      <w:r w:rsidR="00D976BC" w:rsidRPr="00984881">
        <w:rPr>
          <w:sz w:val="28"/>
          <w:szCs w:val="28"/>
          <w:rtl/>
        </w:rPr>
        <w:t>ﮐﻪ ﺣﺎﻓﻆ ﻗﺒﻞ ﺍﺯ ﺳﻠﻮﻙ ﺧﺎﻧﻪﺍﻯ ﺩﺍﺷﺘﻪ ﻭ ﺑﺪﺍﻥ ﻣﺄﻧﻮس</w:t>
      </w:r>
      <w:r>
        <w:rPr>
          <w:sz w:val="28"/>
          <w:szCs w:val="28"/>
          <w:rtl/>
        </w:rPr>
        <w:t xml:space="preserve"> </w:t>
      </w:r>
      <w:r w:rsidR="00D976BC" w:rsidRPr="00984881">
        <w:rPr>
          <w:sz w:val="28"/>
          <w:szCs w:val="28"/>
          <w:rtl/>
        </w:rPr>
        <w:t>ﺑﻮﺩﻩ</w:t>
      </w:r>
      <w:r w:rsidR="00BD77AA">
        <w:rPr>
          <w:sz w:val="28"/>
          <w:szCs w:val="28"/>
          <w:rtl/>
        </w:rPr>
        <w:t xml:space="preserve">، </w:t>
      </w:r>
      <w:r w:rsidR="00D976BC" w:rsidRPr="00984881">
        <w:rPr>
          <w:sz w:val="28"/>
          <w:szCs w:val="28"/>
          <w:rtl/>
        </w:rPr>
        <w:t>ﻭ ﺑﺎ ﺍﻳﻨﮑﻪﺃﮐﻨﻮﻥﺒﺪﻭﻥ ﺩﺭ ﻭ ﭘﻴﮑﺮ ﻭ ﺣﻔﺎﻅ ﻣﻴﺒﺎﺷﺪ</w:t>
      </w:r>
      <w:r w:rsidR="00BD77AA">
        <w:rPr>
          <w:sz w:val="28"/>
          <w:szCs w:val="28"/>
          <w:rtl/>
        </w:rPr>
        <w:t xml:space="preserve">، </w:t>
      </w:r>
      <w:r w:rsidR="00D976BC" w:rsidRPr="00984881">
        <w:rPr>
          <w:sz w:val="28"/>
          <w:szCs w:val="28"/>
          <w:rtl/>
        </w:rPr>
        <w:t xml:space="preserve">ﺑﺎﺯ ﺭﺍﺿﻰ ﺍﺳﺖ </w:t>
      </w:r>
      <w:r w:rsidR="00BD77AA">
        <w:rPr>
          <w:sz w:val="28"/>
          <w:szCs w:val="28"/>
          <w:rtl/>
        </w:rPr>
        <w:t xml:space="preserve">. </w:t>
      </w:r>
    </w:p>
    <w:p w:rsidR="005953CD" w:rsidRPr="00984881" w:rsidRDefault="005953CD" w:rsidP="005953CD">
      <w:pPr>
        <w:bidi/>
        <w:jc w:val="both"/>
        <w:rPr>
          <w:sz w:val="28"/>
          <w:szCs w:val="28"/>
          <w:rtl/>
        </w:rPr>
      </w:pPr>
    </w:p>
    <w:p w:rsidR="00D976BC" w:rsidRPr="00984881" w:rsidRDefault="00D976BC" w:rsidP="00D976BC">
      <w:pPr>
        <w:bidi/>
        <w:jc w:val="both"/>
        <w:rPr>
          <w:b/>
          <w:bCs/>
          <w:sz w:val="28"/>
          <w:szCs w:val="28"/>
          <w:rtl/>
        </w:rPr>
      </w:pPr>
      <w:r w:rsidRPr="00984881">
        <w:rPr>
          <w:b/>
          <w:bCs/>
          <w:sz w:val="28"/>
          <w:szCs w:val="28"/>
          <w:rtl/>
        </w:rPr>
        <w:lastRenderedPageBreak/>
        <w:t xml:space="preserve"> ﺍﻣﺮﻭﺯ ﻗﺪﺭ ﭘﻨﺪ</w:t>
      </w:r>
      <w:r w:rsidR="004D25BE">
        <w:rPr>
          <w:b/>
          <w:bCs/>
          <w:sz w:val="28"/>
          <w:szCs w:val="28"/>
          <w:rtl/>
        </w:rPr>
        <w:t xml:space="preserve"> </w:t>
      </w:r>
      <w:r w:rsidRPr="00984881">
        <w:rPr>
          <w:b/>
          <w:bCs/>
          <w:sz w:val="28"/>
          <w:szCs w:val="28"/>
          <w:rtl/>
        </w:rPr>
        <w:t>ﻋﺰﻳﺰﺍﻥ ﺷﻨﺎﺧﺘﻢ</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ﻳﺎ </w:t>
      </w:r>
      <w:r w:rsidR="00661646" w:rsidRPr="00984881">
        <w:rPr>
          <w:b/>
          <w:bCs/>
          <w:sz w:val="28"/>
          <w:szCs w:val="28"/>
          <w:rtl/>
        </w:rPr>
        <w:t>ربّ</w:t>
      </w:r>
      <w:r w:rsidR="00BD77AA">
        <w:rPr>
          <w:b/>
          <w:bCs/>
          <w:sz w:val="28"/>
          <w:szCs w:val="28"/>
          <w:rtl/>
        </w:rPr>
        <w:t xml:space="preserve">، </w:t>
      </w:r>
      <w:r w:rsidRPr="00984881">
        <w:rPr>
          <w:b/>
          <w:bCs/>
          <w:sz w:val="28"/>
          <w:szCs w:val="28"/>
          <w:rtl/>
        </w:rPr>
        <w:t>ﺭﻭﺍﻥ ﻧﺎﺻِﺢ ﻣﺎ ﺍﺯ ﺗﻮ ﺷﺎﺩ ﺑﺎﺩ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ﺍﻣﺮﻭﺯ ﮐﻪ ﺑﻨﺠﺎﺕ</w:t>
      </w:r>
      <w:r>
        <w:rPr>
          <w:sz w:val="28"/>
          <w:szCs w:val="28"/>
          <w:rtl/>
        </w:rPr>
        <w:t xml:space="preserve"> </w:t>
      </w:r>
      <w:r w:rsidR="00D976BC" w:rsidRPr="00984881">
        <w:rPr>
          <w:sz w:val="28"/>
          <w:szCs w:val="28"/>
          <w:rtl/>
        </w:rPr>
        <w:t>ﺍﻟﻬﻰ ﺭﺳﻴﺪﻩ</w:t>
      </w:r>
      <w:r w:rsidR="00BD77AA">
        <w:rPr>
          <w:sz w:val="28"/>
          <w:szCs w:val="28"/>
          <w:rtl/>
        </w:rPr>
        <w:t xml:space="preserve">، </w:t>
      </w:r>
      <w:r w:rsidR="00D976BC" w:rsidRPr="00984881">
        <w:rPr>
          <w:sz w:val="28"/>
          <w:szCs w:val="28"/>
          <w:rtl/>
        </w:rPr>
        <w:t>ﻗﺪﺭ ﻭﺍﺭﺯﺵ ﻭ ﺍﻫﻤﻴّﺖ ﭘﻨﺪ</w:t>
      </w:r>
      <w:r>
        <w:rPr>
          <w:sz w:val="28"/>
          <w:szCs w:val="28"/>
          <w:rtl/>
        </w:rPr>
        <w:t xml:space="preserve"> </w:t>
      </w:r>
      <w:r w:rsidR="00D976BC" w:rsidRPr="00984881">
        <w:rPr>
          <w:sz w:val="28"/>
          <w:szCs w:val="28"/>
          <w:rtl/>
        </w:rPr>
        <w:t>ﻋﺰﻳﺰﺍﻥ ﺧﻮﺩﺭﺍ</w:t>
      </w:r>
      <w:r>
        <w:rPr>
          <w:sz w:val="28"/>
          <w:szCs w:val="28"/>
          <w:rtl/>
        </w:rPr>
        <w:t xml:space="preserve"> </w:t>
      </w:r>
      <w:r w:rsidR="00D976BC" w:rsidRPr="00984881">
        <w:rPr>
          <w:sz w:val="28"/>
          <w:szCs w:val="28"/>
          <w:rtl/>
        </w:rPr>
        <w:t>ﺷﻨﺎﺧﺘﻪ ﺍﺳﺖ</w:t>
      </w:r>
      <w:r w:rsidR="00BD77AA">
        <w:rPr>
          <w:sz w:val="28"/>
          <w:szCs w:val="28"/>
          <w:rtl/>
        </w:rPr>
        <w:t xml:space="preserve">. </w:t>
      </w:r>
      <w:r w:rsidR="00D976BC" w:rsidRPr="00984881">
        <w:rPr>
          <w:sz w:val="28"/>
          <w:szCs w:val="28"/>
          <w:rtl/>
        </w:rPr>
        <w:t>ﮐﻪ ﺩﺭ ﺍﻳﻦ</w:t>
      </w:r>
      <w:r>
        <w:rPr>
          <w:sz w:val="28"/>
          <w:szCs w:val="28"/>
          <w:rtl/>
        </w:rPr>
        <w:t xml:space="preserve"> </w:t>
      </w:r>
      <w:r w:rsidR="00D976BC" w:rsidRPr="00984881">
        <w:rPr>
          <w:sz w:val="28"/>
          <w:szCs w:val="28"/>
          <w:rtl/>
        </w:rPr>
        <w:t>ﻋﺰﻟﺘﮕﺎﻩ ﺍﻗﺎﻣﺖ</w:t>
      </w:r>
      <w:r>
        <w:rPr>
          <w:sz w:val="28"/>
          <w:szCs w:val="28"/>
          <w:rtl/>
        </w:rPr>
        <w:t xml:space="preserve"> </w:t>
      </w:r>
      <w:r w:rsidR="00D976BC" w:rsidRPr="00984881">
        <w:rPr>
          <w:sz w:val="28"/>
          <w:szCs w:val="28"/>
          <w:rtl/>
        </w:rPr>
        <w:t>ﮐﻨﺪ</w:t>
      </w:r>
      <w:r w:rsidR="00BD77AA">
        <w:rPr>
          <w:sz w:val="28"/>
          <w:szCs w:val="28"/>
          <w:rtl/>
        </w:rPr>
        <w:t xml:space="preserve">، </w:t>
      </w:r>
      <w:r w:rsidR="00D976BC" w:rsidRPr="00984881">
        <w:rPr>
          <w:sz w:val="28"/>
          <w:szCs w:val="28"/>
          <w:rtl/>
        </w:rPr>
        <w:t>ﻭ ﺍﻳﻦ</w:t>
      </w:r>
      <w:r>
        <w:rPr>
          <w:sz w:val="28"/>
          <w:szCs w:val="28"/>
          <w:rtl/>
        </w:rPr>
        <w:t xml:space="preserve"> </w:t>
      </w:r>
      <w:r w:rsidR="00D976BC" w:rsidRPr="00984881">
        <w:rPr>
          <w:sz w:val="28"/>
          <w:szCs w:val="28"/>
          <w:rtl/>
        </w:rPr>
        <w:t>ﻋﺰﻳﺰﺍﻥ ﭘﻴﺮﮐﺎﻣﻞ</w:t>
      </w:r>
      <w:r w:rsidR="00BD77AA">
        <w:rPr>
          <w:sz w:val="28"/>
          <w:szCs w:val="28"/>
          <w:rtl/>
        </w:rPr>
        <w:t xml:space="preserve">، </w:t>
      </w:r>
      <w:r w:rsidR="00D976BC" w:rsidRPr="00984881">
        <w:rPr>
          <w:sz w:val="28"/>
          <w:szCs w:val="28"/>
          <w:rtl/>
        </w:rPr>
        <w:t>ﻭ ﺩﻳﮕﺮ ﺍﻃﺮﺍﻓﻴﺎﻥ</w:t>
      </w:r>
      <w:r>
        <w:rPr>
          <w:sz w:val="28"/>
          <w:szCs w:val="28"/>
          <w:rtl/>
        </w:rPr>
        <w:t xml:space="preserve"> </w:t>
      </w:r>
      <w:r w:rsidR="00D976BC" w:rsidRPr="00984881">
        <w:rPr>
          <w:sz w:val="28"/>
          <w:szCs w:val="28"/>
          <w:rtl/>
        </w:rPr>
        <w:t>ﭘﻴﺮ ﺑﻮﺩﻩﺍﻧﺪ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ﺗﺠﺮﺑﻪ ﻫﺎﻯ ﺳﻠﻮﮐﻰ</w:t>
      </w:r>
      <w:r>
        <w:rPr>
          <w:sz w:val="28"/>
          <w:szCs w:val="28"/>
          <w:rtl/>
        </w:rPr>
        <w:t xml:space="preserve"> </w:t>
      </w:r>
      <w:r w:rsidR="00D976BC" w:rsidRPr="00984881">
        <w:rPr>
          <w:sz w:val="28"/>
          <w:szCs w:val="28"/>
          <w:rtl/>
        </w:rPr>
        <w:t>ﺧﻮﺩﺭﺍ ﺩﺍﺷﺘﻪ ﺍﻧﺪ</w:t>
      </w:r>
      <w:r w:rsidR="00BD77AA">
        <w:rPr>
          <w:sz w:val="28"/>
          <w:szCs w:val="28"/>
          <w:rtl/>
        </w:rPr>
        <w:t xml:space="preserve">، </w:t>
      </w:r>
      <w:r w:rsidR="00D976BC" w:rsidRPr="00984881">
        <w:rPr>
          <w:sz w:val="28"/>
          <w:szCs w:val="28"/>
          <w:rtl/>
        </w:rPr>
        <w:t>ﻭﺑﺤﺎﻓﻆ ﻧﺼﻴﺤﺖ ﻣﻴﮑﺮﺩﻧﺪ</w:t>
      </w:r>
      <w:r w:rsidR="00BD77AA">
        <w:rPr>
          <w:sz w:val="28"/>
          <w:szCs w:val="28"/>
          <w:rtl/>
        </w:rPr>
        <w:t xml:space="preserve">. </w:t>
      </w:r>
      <w:r w:rsidR="00D976BC" w:rsidRPr="00984881">
        <w:rPr>
          <w:sz w:val="28"/>
          <w:szCs w:val="28"/>
          <w:rtl/>
        </w:rPr>
        <w:t>ﻭ ﻟﺬﺍ ﻣﻴﮕﻮﻳﺪ</w:t>
      </w:r>
      <w:r w:rsidR="00BD77AA">
        <w:rPr>
          <w:sz w:val="28"/>
          <w:szCs w:val="28"/>
          <w:rtl/>
        </w:rPr>
        <w:t xml:space="preserve">، </w:t>
      </w:r>
      <w:r w:rsidR="00D976BC" w:rsidRPr="00984881">
        <w:rPr>
          <w:sz w:val="28"/>
          <w:szCs w:val="28"/>
          <w:rtl/>
        </w:rPr>
        <w:t>ﺧﺪﺍﻳﺎ ﺭﻭﺍﻥ</w:t>
      </w:r>
      <w:r>
        <w:rPr>
          <w:sz w:val="28"/>
          <w:szCs w:val="28"/>
          <w:rtl/>
        </w:rPr>
        <w:t xml:space="preserve"> </w:t>
      </w:r>
      <w:r w:rsidR="00D976BC" w:rsidRPr="00984881">
        <w:rPr>
          <w:sz w:val="28"/>
          <w:szCs w:val="28"/>
          <w:rtl/>
        </w:rPr>
        <w:t>ﻧﺎﺻﺤﺎﻥ ﻣﺮﺍ ﺗﻮ ﺷﺎﺩ</w:t>
      </w:r>
      <w:r>
        <w:rPr>
          <w:sz w:val="28"/>
          <w:szCs w:val="28"/>
          <w:rtl/>
        </w:rPr>
        <w:t xml:space="preserve"> </w:t>
      </w:r>
      <w:r w:rsidR="00D976BC" w:rsidRPr="00984881">
        <w:rPr>
          <w:sz w:val="28"/>
          <w:szCs w:val="28"/>
          <w:rtl/>
        </w:rPr>
        <w:t>ﮐﻦ</w:t>
      </w:r>
      <w:r w:rsidR="00BD77AA">
        <w:rPr>
          <w:sz w:val="28"/>
          <w:szCs w:val="28"/>
          <w:rtl/>
        </w:rPr>
        <w:t xml:space="preserve">، </w:t>
      </w:r>
      <w:r w:rsidR="00D976BC" w:rsidRPr="00984881">
        <w:rPr>
          <w:sz w:val="28"/>
          <w:szCs w:val="28"/>
          <w:rtl/>
        </w:rPr>
        <w:t>ﭼﻪ ﺯﻧﺪﻩ ﺑﺎﺷﻨﺪ ﻳﺎ ﻣﺮﺩﻩ</w:t>
      </w:r>
      <w:r w:rsidR="00BD77AA">
        <w:rPr>
          <w:sz w:val="28"/>
          <w:szCs w:val="28"/>
          <w:rtl/>
        </w:rPr>
        <w:t xml:space="preserve">. </w:t>
      </w:r>
      <w:r w:rsidR="00D976BC" w:rsidRPr="00984881">
        <w:rPr>
          <w:sz w:val="28"/>
          <w:szCs w:val="28"/>
          <w:rtl/>
        </w:rPr>
        <w:t>ﻧﺎﺻﺢ ﻧﺼﻴﺤﺖ</w:t>
      </w:r>
      <w:r w:rsidR="00BD77AA">
        <w:rPr>
          <w:sz w:val="28"/>
          <w:szCs w:val="28"/>
          <w:rtl/>
        </w:rPr>
        <w:t xml:space="preserve">، </w:t>
      </w:r>
      <w:r w:rsidR="00D976BC" w:rsidRPr="00984881">
        <w:rPr>
          <w:sz w:val="28"/>
          <w:szCs w:val="28"/>
          <w:rtl/>
        </w:rPr>
        <w:t>ﺩﺭ ﺍﻣﻮﺭ ﺑﻬﺪﺍﺷﺘﻰ ﻭﺍﻗﺘﺼﺎﺩﻯ ﻭ ﺍﺟﺘﻤﺎﻋﻰ ﻭ ﺍﺧﻠﺎﻗﻰ ﻧﻴﺴﺖ</w:t>
      </w:r>
      <w:r w:rsidR="00BD77AA">
        <w:rPr>
          <w:sz w:val="28"/>
          <w:szCs w:val="28"/>
          <w:rtl/>
        </w:rPr>
        <w:t xml:space="preserve">. </w:t>
      </w:r>
      <w:r w:rsidR="00D976BC" w:rsidRPr="00984881">
        <w:rPr>
          <w:sz w:val="28"/>
          <w:szCs w:val="28"/>
          <w:rtl/>
        </w:rPr>
        <w:t>ﺑﻠﮑﻪ ﻧﺼﻴﺤﺖ ﻭ ﻧﺼﺢ</w:t>
      </w:r>
      <w:r>
        <w:rPr>
          <w:sz w:val="28"/>
          <w:szCs w:val="28"/>
          <w:rtl/>
        </w:rPr>
        <w:t xml:space="preserve"> </w:t>
      </w:r>
      <w:r w:rsidR="00D976BC" w:rsidRPr="00984881">
        <w:rPr>
          <w:sz w:val="28"/>
          <w:szCs w:val="28"/>
          <w:rtl/>
        </w:rPr>
        <w:t>ﻧﺼﻮﺣﻰ</w:t>
      </w:r>
      <w:r w:rsidR="00BD77AA">
        <w:rPr>
          <w:sz w:val="28"/>
          <w:szCs w:val="28"/>
          <w:rtl/>
        </w:rPr>
        <w:t xml:space="preserve">، </w:t>
      </w:r>
      <w:r w:rsidR="00D976BC" w:rsidRPr="00984881">
        <w:rPr>
          <w:sz w:val="28"/>
          <w:szCs w:val="28"/>
          <w:rtl/>
        </w:rPr>
        <w:t>ﻭ ﺗﺼﻤﻴﻢ</w:t>
      </w:r>
      <w:r>
        <w:rPr>
          <w:sz w:val="28"/>
          <w:szCs w:val="28"/>
          <w:rtl/>
        </w:rPr>
        <w:t xml:space="preserve"> </w:t>
      </w:r>
      <w:r w:rsidR="00D976BC" w:rsidRPr="00984881">
        <w:rPr>
          <w:sz w:val="28"/>
          <w:szCs w:val="28"/>
          <w:rtl/>
        </w:rPr>
        <w:t>ﻳﻚ ﺑﺎﺭﻩ ﺑﺮﺍﻯ ﺳﻠﻮﻙ ﺍﻟﻬﻰ ﺩﺭ ﭘﻴﻤﺎﻥ ﻭ ﺳﻮﮔﻨﺪ</w:t>
      </w:r>
      <w:r>
        <w:rPr>
          <w:sz w:val="28"/>
          <w:szCs w:val="28"/>
          <w:rtl/>
        </w:rPr>
        <w:t xml:space="preserve"> </w:t>
      </w:r>
      <w:r w:rsidR="00D976BC" w:rsidRPr="00984881">
        <w:rPr>
          <w:sz w:val="28"/>
          <w:szCs w:val="28"/>
          <w:rtl/>
        </w:rPr>
        <w:t>ﻣﺮﺑﻮﻃﻪ</w:t>
      </w:r>
      <w:r w:rsidR="00BD77AA">
        <w:rPr>
          <w:sz w:val="28"/>
          <w:szCs w:val="28"/>
          <w:rtl/>
        </w:rPr>
        <w:t xml:space="preserve">، </w:t>
      </w:r>
      <w:r w:rsidR="00D976BC" w:rsidRPr="00984881">
        <w:rPr>
          <w:sz w:val="28"/>
          <w:szCs w:val="28"/>
          <w:rtl/>
        </w:rPr>
        <w:t>ﻭ ﺭﺳﻴﺪﻥ ﺑﺂﻧﭽﻪ ﺧﺪﺍﻭﻧﺪ</w:t>
      </w:r>
      <w:r>
        <w:rPr>
          <w:sz w:val="28"/>
          <w:szCs w:val="28"/>
          <w:rtl/>
        </w:rPr>
        <w:t xml:space="preserve"> </w:t>
      </w:r>
      <w:r w:rsidR="00D976BC" w:rsidRPr="00984881">
        <w:rPr>
          <w:sz w:val="28"/>
          <w:szCs w:val="28"/>
          <w:rtl/>
        </w:rPr>
        <w:t xml:space="preserve">ﺧﻮﺍﺳﺘﻪ ﺍﺳﺖ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ﺧﻮﻥ ﺷﺪ ﺩﻟﻢ ﺑﻴﺎﺩ</w:t>
      </w:r>
      <w:r w:rsidR="004D25BE">
        <w:rPr>
          <w:b/>
          <w:bCs/>
          <w:sz w:val="28"/>
          <w:szCs w:val="28"/>
          <w:rtl/>
        </w:rPr>
        <w:t xml:space="preserve"> </w:t>
      </w:r>
      <w:r w:rsidRPr="00984881">
        <w:rPr>
          <w:b/>
          <w:bCs/>
          <w:sz w:val="28"/>
          <w:szCs w:val="28"/>
          <w:rtl/>
        </w:rPr>
        <w:t>ﺗﻮ</w:t>
      </w:r>
      <w:r w:rsidR="00BD77AA">
        <w:rPr>
          <w:b/>
          <w:bCs/>
          <w:sz w:val="28"/>
          <w:szCs w:val="28"/>
          <w:rtl/>
        </w:rPr>
        <w:t xml:space="preserve">، </w:t>
      </w:r>
      <w:r w:rsidRPr="00984881">
        <w:rPr>
          <w:b/>
          <w:bCs/>
          <w:sz w:val="28"/>
          <w:szCs w:val="28"/>
          <w:rtl/>
        </w:rPr>
        <w:t>ﻫﺮﮔﻪ ﮐﻪ ﺩﺭ ﭼﻤﻦ</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ﺑﻨﺪ ﻗﺒﺎﻯ ﻏﻨﭽﻪٴ ﮔﻞ ﻣﻰ ﮔﺸﺎﺩ ﺑﺎﺩ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ﺩﺭ ﭼﻤﻦ ﺳﺒﺰﻩ ﺯﺍﺭ ﺻﺤﺮﺍﻯ ﻣﺤﻴﻂ</w:t>
      </w:r>
      <w:r>
        <w:rPr>
          <w:sz w:val="28"/>
          <w:szCs w:val="28"/>
          <w:rtl/>
        </w:rPr>
        <w:t xml:space="preserve"> </w:t>
      </w:r>
      <w:r w:rsidR="00D976BC" w:rsidRPr="00984881">
        <w:rPr>
          <w:sz w:val="28"/>
          <w:szCs w:val="28"/>
          <w:rtl/>
        </w:rPr>
        <w:t>ﺧﻮﺩ</w:t>
      </w:r>
      <w:r w:rsidR="00BD77AA">
        <w:rPr>
          <w:sz w:val="28"/>
          <w:szCs w:val="28"/>
          <w:rtl/>
        </w:rPr>
        <w:t xml:space="preserve">، </w:t>
      </w:r>
      <w:r w:rsidR="00D976BC" w:rsidRPr="00984881">
        <w:rPr>
          <w:sz w:val="28"/>
          <w:szCs w:val="28"/>
          <w:rtl/>
        </w:rPr>
        <w:t>ﺍﺯ</w:t>
      </w:r>
      <w:r>
        <w:rPr>
          <w:sz w:val="28"/>
          <w:szCs w:val="28"/>
          <w:rtl/>
        </w:rPr>
        <w:t xml:space="preserve"> </w:t>
      </w:r>
      <w:r w:rsidR="004A4CD9" w:rsidRPr="00984881">
        <w:rPr>
          <w:sz w:val="28"/>
          <w:szCs w:val="28"/>
          <w:rtl/>
        </w:rPr>
        <w:t>بس</w:t>
      </w:r>
      <w:r>
        <w:rPr>
          <w:sz w:val="28"/>
          <w:szCs w:val="28"/>
          <w:rtl/>
        </w:rPr>
        <w:t xml:space="preserve"> </w:t>
      </w:r>
      <w:r w:rsidR="00D976BC" w:rsidRPr="00984881">
        <w:rPr>
          <w:sz w:val="28"/>
          <w:szCs w:val="28"/>
          <w:rtl/>
        </w:rPr>
        <w:t>ﺑﻴﺎﺩ ﭘﻴﺮ ﺍﻟﻬﻴﺒﻮﺩﻩ ﺩﻝ</w:t>
      </w:r>
      <w:r>
        <w:rPr>
          <w:sz w:val="28"/>
          <w:szCs w:val="28"/>
          <w:rtl/>
        </w:rPr>
        <w:t xml:space="preserve"> </w:t>
      </w:r>
      <w:r w:rsidR="00D976BC" w:rsidRPr="00984881">
        <w:rPr>
          <w:sz w:val="28"/>
          <w:szCs w:val="28"/>
          <w:rtl/>
        </w:rPr>
        <w:t>ﺧﻮﻥ ﺷﺪﻩ ﺍﺳﺖ</w:t>
      </w:r>
      <w:r w:rsidR="00BD77AA">
        <w:rPr>
          <w:sz w:val="28"/>
          <w:szCs w:val="28"/>
          <w:rtl/>
        </w:rPr>
        <w:t xml:space="preserve">. </w:t>
      </w:r>
      <w:r w:rsidR="00D976BC" w:rsidRPr="00984881">
        <w:rPr>
          <w:sz w:val="28"/>
          <w:szCs w:val="28"/>
          <w:rtl/>
        </w:rPr>
        <w:t>ﺯﻳﺮﺍ ﻫﺮﮔﺎﻩ ﻣﻰ ﺑﻴﻨﺪ</w:t>
      </w:r>
      <w:r w:rsidR="00BD77AA">
        <w:rPr>
          <w:sz w:val="28"/>
          <w:szCs w:val="28"/>
          <w:rtl/>
        </w:rPr>
        <w:t xml:space="preserve">، </w:t>
      </w:r>
      <w:r w:rsidR="00D976BC" w:rsidRPr="00984881">
        <w:rPr>
          <w:sz w:val="28"/>
          <w:szCs w:val="28"/>
          <w:rtl/>
        </w:rPr>
        <w:t>ﮐﻪ ﺑﺎﺩ ﮔﻠﺒﺮﮔﻬﺎﻯ ﻏﻨﭽﻪ ﮔﻞ ﺭﺍ ﺑﺎﺯ ﻣﻴﮑﻨﺪ</w:t>
      </w:r>
      <w:r w:rsidR="00BD77AA">
        <w:rPr>
          <w:sz w:val="28"/>
          <w:szCs w:val="28"/>
          <w:rtl/>
        </w:rPr>
        <w:t xml:space="preserve">، </w:t>
      </w:r>
      <w:r w:rsidR="00D976BC" w:rsidRPr="00984881">
        <w:rPr>
          <w:sz w:val="28"/>
          <w:szCs w:val="28"/>
          <w:rtl/>
        </w:rPr>
        <w:t>ﻭ ﺑﻨﺪ ﻗﺒﺎﻯ ﮐﻤﺮ</w:t>
      </w:r>
      <w:r>
        <w:rPr>
          <w:sz w:val="28"/>
          <w:szCs w:val="28"/>
          <w:rtl/>
        </w:rPr>
        <w:t xml:space="preserve"> </w:t>
      </w:r>
      <w:r w:rsidR="00D976BC" w:rsidRPr="00984881">
        <w:rPr>
          <w:sz w:val="28"/>
          <w:szCs w:val="28"/>
          <w:rtl/>
        </w:rPr>
        <w:t>ﮔﻞ ﺑﺎﺯ ﻣﻴﺸﻮﺩ ﮐﻪ ﺭﻧﮓ ﺳﺮﺥ ﺁﻥ ﺩﻝ ﺣﺎﻓﻆ ﺭﺍ ﺧﻮﻥ ﻣﻴﮑﻨﺪ ﺣﺎﻓﻆ ﺑﺎ ﻫﺮ ﭘﺪﻳﺪﻩ ﺍﻃﺮﺍﻑ</w:t>
      </w:r>
      <w:r>
        <w:rPr>
          <w:sz w:val="28"/>
          <w:szCs w:val="28"/>
          <w:rtl/>
        </w:rPr>
        <w:t xml:space="preserve"> </w:t>
      </w:r>
      <w:r w:rsidR="00D976BC" w:rsidRPr="00984881">
        <w:rPr>
          <w:sz w:val="28"/>
          <w:szCs w:val="28"/>
          <w:rtl/>
        </w:rPr>
        <w:t xml:space="preserve">ﺧﻮﺩ ﻣﮑﺎﻟﻤﻪ ﻣﻌﻨﻮﻯ ﻭ ﺑﺮﺩﺍﺷﺖ ﺳﻠﻮﮐﻰ ﺩﺍﺭﺩ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ﺍﺯ ﺩﺳﺖ ﺭﻓﺘﻪ ﺑﻮﺩ</w:t>
      </w:r>
      <w:r w:rsidR="00BD77AA">
        <w:rPr>
          <w:b/>
          <w:bCs/>
          <w:sz w:val="28"/>
          <w:szCs w:val="28"/>
          <w:rtl/>
        </w:rPr>
        <w:t xml:space="preserve">، </w:t>
      </w:r>
      <w:r w:rsidRPr="00984881">
        <w:rPr>
          <w:b/>
          <w:bCs/>
          <w:sz w:val="28"/>
          <w:szCs w:val="28"/>
          <w:rtl/>
        </w:rPr>
        <w:t>ﻭﺟﻮﺩ ﺿﻌﻴﻒ ﻣﻦ</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ﺻﺒﺤﻢ ﺑﺒﻮﻯ ﻭﺻﻞ</w:t>
      </w:r>
      <w:r w:rsidR="004D25BE">
        <w:rPr>
          <w:b/>
          <w:bCs/>
          <w:sz w:val="28"/>
          <w:szCs w:val="28"/>
          <w:rtl/>
        </w:rPr>
        <w:t xml:space="preserve"> </w:t>
      </w:r>
      <w:r w:rsidRPr="00984881">
        <w:rPr>
          <w:b/>
          <w:bCs/>
          <w:sz w:val="28"/>
          <w:szCs w:val="28"/>
          <w:rtl/>
        </w:rPr>
        <w:t>ﺗﻮ</w:t>
      </w:r>
      <w:r w:rsidR="00BD77AA">
        <w:rPr>
          <w:b/>
          <w:bCs/>
          <w:sz w:val="28"/>
          <w:szCs w:val="28"/>
          <w:rtl/>
        </w:rPr>
        <w:t xml:space="preserve">، </w:t>
      </w:r>
      <w:r w:rsidRPr="00984881">
        <w:rPr>
          <w:b/>
          <w:bCs/>
          <w:sz w:val="28"/>
          <w:szCs w:val="28"/>
          <w:rtl/>
        </w:rPr>
        <w:t>ﺟﺎﻥ ﺑﺎﺯ ﺩﺍﺩ ﺑﺎﺩ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ﻭﺟﻮﺩ</w:t>
      </w:r>
      <w:r>
        <w:rPr>
          <w:sz w:val="28"/>
          <w:szCs w:val="28"/>
          <w:rtl/>
        </w:rPr>
        <w:t xml:space="preserve"> </w:t>
      </w:r>
      <w:r w:rsidR="00D976BC" w:rsidRPr="00984881">
        <w:rPr>
          <w:sz w:val="28"/>
          <w:szCs w:val="28"/>
          <w:rtl/>
        </w:rPr>
        <w:t>ﺣﺎﻓﻆ ﺩﺭ ﻋﺰﻟﺖ</w:t>
      </w:r>
      <w:r>
        <w:rPr>
          <w:sz w:val="28"/>
          <w:szCs w:val="28"/>
          <w:rtl/>
        </w:rPr>
        <w:t xml:space="preserve"> </w:t>
      </w:r>
      <w:r w:rsidR="00D976BC" w:rsidRPr="00984881">
        <w:rPr>
          <w:sz w:val="28"/>
          <w:szCs w:val="28"/>
          <w:rtl/>
        </w:rPr>
        <w:t>ﻭ ﺧﻮﻥ ﺩﻝ ﺧﻮﺭﺩﻥ ﺑﺠﺎﺋﻰ ﺭﺳﻴﺪﻩ ﺑﻮﺩ</w:t>
      </w:r>
      <w:r w:rsidR="00BD77AA">
        <w:rPr>
          <w:sz w:val="28"/>
          <w:szCs w:val="28"/>
          <w:rtl/>
        </w:rPr>
        <w:t xml:space="preserve">، </w:t>
      </w:r>
      <w:r w:rsidR="00D976BC" w:rsidRPr="00984881">
        <w:rPr>
          <w:sz w:val="28"/>
          <w:szCs w:val="28"/>
          <w:rtl/>
        </w:rPr>
        <w:t>ﮐﻪ ﺍﺯ ﺩﺳﺖ ﺭﻓﺘﻨﻰ ﻭ ﻏﻴﺮ ﻗﺎﺑﻞ ﮐﻨﺘﺮﻝ ﺑﻮﺩ</w:t>
      </w:r>
      <w:r w:rsidR="00BD77AA">
        <w:rPr>
          <w:sz w:val="28"/>
          <w:szCs w:val="28"/>
          <w:rtl/>
        </w:rPr>
        <w:t xml:space="preserve">. </w:t>
      </w:r>
      <w:r w:rsidR="00D976BC" w:rsidRPr="00984881">
        <w:rPr>
          <w:sz w:val="28"/>
          <w:szCs w:val="28"/>
          <w:rtl/>
        </w:rPr>
        <w:t>ﮐﻪ ﺩﺭ ﻳﻚ ﺻﺒ</w:t>
      </w:r>
      <w:r w:rsidR="003D6BDB" w:rsidRPr="00984881">
        <w:rPr>
          <w:sz w:val="28"/>
          <w:szCs w:val="28"/>
          <w:rtl/>
        </w:rPr>
        <w:t xml:space="preserve"> حدّ</w:t>
      </w:r>
      <w:r w:rsidR="00D976BC" w:rsidRPr="00984881">
        <w:rPr>
          <w:sz w:val="28"/>
          <w:szCs w:val="28"/>
          <w:rtl/>
        </w:rPr>
        <w:t>ﻡ ﭘﮕﺎﻫﻰ</w:t>
      </w:r>
      <w:r w:rsidR="00BD77AA">
        <w:rPr>
          <w:sz w:val="28"/>
          <w:szCs w:val="28"/>
          <w:rtl/>
        </w:rPr>
        <w:t xml:space="preserve">، </w:t>
      </w:r>
      <w:r w:rsidR="00D976BC" w:rsidRPr="00984881">
        <w:rPr>
          <w:sz w:val="28"/>
          <w:szCs w:val="28"/>
          <w:rtl/>
        </w:rPr>
        <w:t xml:space="preserve">ﻭﺻﻞ ﺑﺎ ﻣﺤﺒﻮﺏ </w:t>
      </w:r>
      <w:r w:rsidR="00BD77AA">
        <w:rPr>
          <w:sz w:val="28"/>
          <w:szCs w:val="28"/>
          <w:rtl/>
        </w:rPr>
        <w:t xml:space="preserve">، </w:t>
      </w:r>
      <w:r w:rsidR="00D976BC" w:rsidRPr="00984881">
        <w:rPr>
          <w:sz w:val="28"/>
          <w:szCs w:val="28"/>
          <w:rtl/>
        </w:rPr>
        <w:t>ﺟﺎﻥ ﺗﺎﺯﻩﺍﻯ</w:t>
      </w:r>
      <w:r>
        <w:rPr>
          <w:sz w:val="28"/>
          <w:szCs w:val="28"/>
          <w:rtl/>
        </w:rPr>
        <w:t xml:space="preserve"> </w:t>
      </w:r>
      <w:r w:rsidR="00D976BC" w:rsidRPr="00984881">
        <w:rPr>
          <w:sz w:val="28"/>
          <w:szCs w:val="28"/>
          <w:rtl/>
        </w:rPr>
        <w:t>ﻳﺎﻓﺖ ﻭﺯﻧﺪﻩ ﺷﺪ</w:t>
      </w:r>
      <w:r w:rsidR="00BD77AA">
        <w:rPr>
          <w:sz w:val="28"/>
          <w:szCs w:val="28"/>
          <w:rtl/>
        </w:rPr>
        <w:t xml:space="preserve">. </w:t>
      </w:r>
      <w:r w:rsidR="00D976BC" w:rsidRPr="00984881">
        <w:rPr>
          <w:sz w:val="28"/>
          <w:szCs w:val="28"/>
          <w:rtl/>
        </w:rPr>
        <w:t>ﮐﻪ ﻗﺒﻠﺎ</w:t>
      </w:r>
      <w:r>
        <w:rPr>
          <w:sz w:val="28"/>
          <w:szCs w:val="28"/>
          <w:rtl/>
        </w:rPr>
        <w:t xml:space="preserve"> </w:t>
      </w:r>
      <w:r w:rsidR="00D976BC" w:rsidRPr="00984881">
        <w:rPr>
          <w:sz w:val="28"/>
          <w:szCs w:val="28"/>
          <w:rtl/>
        </w:rPr>
        <w:t>ﺿﻌﻴﻒ ﻭ ﺍﺯ ﺩﺳﺖ ﺭﻓﺘﻪ ﺑﻮﺩ</w:t>
      </w:r>
      <w:r w:rsidR="00BD77AA">
        <w:rPr>
          <w:sz w:val="28"/>
          <w:szCs w:val="28"/>
          <w:rtl/>
        </w:rPr>
        <w:t xml:space="preserve">. </w:t>
      </w:r>
      <w:r w:rsidR="00D976BC" w:rsidRPr="00984881">
        <w:rPr>
          <w:sz w:val="28"/>
          <w:szCs w:val="28"/>
          <w:rtl/>
        </w:rPr>
        <w:t>ﺍﻳﻦ ﺟﺎﻧﺎﻥ ﺣﺎﻓﻆ ﻭﻣﺤﺒﻮﺑﻰ ﮐﻪ ﺫﮐﺮ ﻣﻴﮑﻨﺪ</w:t>
      </w:r>
      <w:r w:rsidR="00BD77AA">
        <w:rPr>
          <w:sz w:val="28"/>
          <w:szCs w:val="28"/>
          <w:rtl/>
        </w:rPr>
        <w:t xml:space="preserve">، </w:t>
      </w:r>
      <w:r w:rsidR="00D976BC" w:rsidRPr="00984881">
        <w:rPr>
          <w:sz w:val="28"/>
          <w:szCs w:val="28"/>
          <w:rtl/>
        </w:rPr>
        <w:t>ﺑﺪﺭ ﻣﻨﻴﺮ ﻧﻮﺭ ﻗﺎﺋﻢ ﺟﺒﺮﺋﻴﻞ</w:t>
      </w:r>
      <w:r>
        <w:rPr>
          <w:sz w:val="28"/>
          <w:szCs w:val="28"/>
          <w:rtl/>
        </w:rPr>
        <w:t xml:space="preserve"> </w:t>
      </w:r>
      <w:r w:rsidR="00D976BC" w:rsidRPr="00984881">
        <w:rPr>
          <w:sz w:val="28"/>
          <w:szCs w:val="28"/>
          <w:rtl/>
        </w:rPr>
        <w:t>ﺭﻭﺡ ﺍﻟﻘﺪ س ﺷﻬﻮﺩ</w:t>
      </w:r>
      <w:r>
        <w:rPr>
          <w:sz w:val="28"/>
          <w:szCs w:val="28"/>
          <w:rtl/>
        </w:rPr>
        <w:t xml:space="preserve"> </w:t>
      </w:r>
      <w:r w:rsidR="00D976BC" w:rsidRPr="00984881">
        <w:rPr>
          <w:sz w:val="28"/>
          <w:szCs w:val="28"/>
          <w:rtl/>
        </w:rPr>
        <w:t>ﺷﺸﻢ ﺳﺎﻟﻚ ﻣﻴﺒﺎﺷﺪ</w:t>
      </w:r>
      <w:r w:rsidR="00BD77AA">
        <w:rPr>
          <w:sz w:val="28"/>
          <w:szCs w:val="28"/>
          <w:rtl/>
        </w:rPr>
        <w:t xml:space="preserve">. </w:t>
      </w:r>
      <w:r w:rsidR="00D976BC" w:rsidRPr="00984881">
        <w:rPr>
          <w:sz w:val="28"/>
          <w:szCs w:val="28"/>
          <w:rtl/>
        </w:rPr>
        <w:t>ﮐﻪ ﺑﺎ ﻳﻚ ﻣﺮﮒ ﻗﺒﻞ ﺍﺯ ﻣﺮﮒ ﺩﺳﺖ ﻣﻴﺪﻫﺪ</w:t>
      </w:r>
      <w:r w:rsidR="00BD77AA">
        <w:rPr>
          <w:sz w:val="28"/>
          <w:szCs w:val="28"/>
          <w:rtl/>
        </w:rPr>
        <w:t xml:space="preserve">. </w:t>
      </w:r>
      <w:r w:rsidR="00D976BC" w:rsidRPr="00984881">
        <w:rPr>
          <w:sz w:val="28"/>
          <w:szCs w:val="28"/>
          <w:rtl/>
        </w:rPr>
        <w:t>ﮐﻪ ﺩﺭ ﺭؤﻳﺎﻯ ﺷﺒﺎﻧﻪ ﻣﺮﮒ ﺭﺍ ﻣﻰ ﭘﺬﻳﺮﺩ</w:t>
      </w:r>
      <w:r w:rsidR="00BD77AA">
        <w:rPr>
          <w:sz w:val="28"/>
          <w:szCs w:val="28"/>
          <w:rtl/>
        </w:rPr>
        <w:t xml:space="preserve">، </w:t>
      </w:r>
      <w:r w:rsidR="00D976BC" w:rsidRPr="00984881">
        <w:rPr>
          <w:sz w:val="28"/>
          <w:szCs w:val="28"/>
          <w:rtl/>
        </w:rPr>
        <w:t>ﺁﻧﮕﺎﻩ ﺑﻨﻮﺭ ﻗﺎﺋﻢ ﻭ ﻧﺠﺎﺕ ﺍﺯ ﻧﻮﻉ ﺑﺸﺮﻯ ﻭﻫﻢ ﺍﮐﻨﻮﻥ ﻣﻴﺮﺳﺪ</w:t>
      </w:r>
      <w:r w:rsidR="00BD77AA">
        <w:rPr>
          <w:sz w:val="28"/>
          <w:szCs w:val="28"/>
          <w:rtl/>
        </w:rPr>
        <w:t xml:space="preserve">. </w:t>
      </w:r>
      <w:r w:rsidR="00D976BC" w:rsidRPr="00984881">
        <w:rPr>
          <w:sz w:val="28"/>
          <w:szCs w:val="28"/>
          <w:rtl/>
        </w:rPr>
        <w:t>ﮐﻪ ﺑﺮﺧﻰ ﺍﺯ ﮐﺎﻣﻠﺎﻥ ﺍﻟﻬﻰ ﺩﻭﺑﺎﺭﻩ ﺯﻧﺪﻩ ﻣﻴﺸﻮﻧﺪ</w:t>
      </w:r>
      <w:r w:rsidR="00BD77AA">
        <w:rPr>
          <w:sz w:val="28"/>
          <w:szCs w:val="28"/>
          <w:rtl/>
        </w:rPr>
        <w:t xml:space="preserve">، </w:t>
      </w:r>
      <w:r w:rsidR="00D976BC" w:rsidRPr="00984881">
        <w:rPr>
          <w:sz w:val="28"/>
          <w:szCs w:val="28"/>
          <w:rtl/>
        </w:rPr>
        <w:t>ﮐﻪ ﺍﺯ ﺧﻮﺍﺏ ﺑﻴﺪﺍﺭ ﻣﻴﮕﺮﺩﻧﺪ</w:t>
      </w:r>
      <w:r w:rsidR="00BD77AA">
        <w:rPr>
          <w:sz w:val="28"/>
          <w:szCs w:val="28"/>
          <w:rtl/>
        </w:rPr>
        <w:t xml:space="preserve">. </w:t>
      </w:r>
      <w:r w:rsidR="00D976BC" w:rsidRPr="00984881">
        <w:rPr>
          <w:sz w:val="28"/>
          <w:szCs w:val="28"/>
          <w:rtl/>
        </w:rPr>
        <w:t>ﻭﺩﺭ ﻳﻚ</w:t>
      </w:r>
      <w:r>
        <w:rPr>
          <w:sz w:val="28"/>
          <w:szCs w:val="28"/>
          <w:rtl/>
        </w:rPr>
        <w:t xml:space="preserve"> </w:t>
      </w:r>
      <w:r w:rsidR="00D976BC" w:rsidRPr="00984881">
        <w:rPr>
          <w:sz w:val="28"/>
          <w:szCs w:val="28"/>
          <w:rtl/>
        </w:rPr>
        <w:t>ﭘﮕﺎﻫﻰ ﺻﺒﺤﮕﺎﻫﻰ</w:t>
      </w:r>
      <w:r w:rsidR="00BD77AA">
        <w:rPr>
          <w:sz w:val="28"/>
          <w:szCs w:val="28"/>
          <w:rtl/>
        </w:rPr>
        <w:t xml:space="preserve">، </w:t>
      </w:r>
      <w:r w:rsidR="00D976BC" w:rsidRPr="00984881">
        <w:rPr>
          <w:sz w:val="28"/>
          <w:szCs w:val="28"/>
          <w:rtl/>
        </w:rPr>
        <w:t>ﻧﺎﮔﻬﺎﻧﻰ ﭘﮑﻴﻪ ﻭ ﻓﻘﻴﻪ ﻣﻴﺸﻮﻧﺪ</w:t>
      </w:r>
      <w:r w:rsidR="00BD77AA">
        <w:rPr>
          <w:sz w:val="28"/>
          <w:szCs w:val="28"/>
          <w:rtl/>
        </w:rPr>
        <w:t xml:space="preserve">. </w:t>
      </w:r>
      <w:r w:rsidR="00D976BC" w:rsidRPr="00984881">
        <w:rPr>
          <w:sz w:val="28"/>
          <w:szCs w:val="28"/>
          <w:rtl/>
        </w:rPr>
        <w:t>ﻭ ﺩﺍﺭﺍﻯ ﺍﻟﻬﺎﻣﺎﺕ</w:t>
      </w:r>
      <w:r>
        <w:rPr>
          <w:sz w:val="28"/>
          <w:szCs w:val="28"/>
          <w:rtl/>
        </w:rPr>
        <w:t xml:space="preserve"> </w:t>
      </w:r>
      <w:r w:rsidR="00D976BC" w:rsidRPr="00984881">
        <w:rPr>
          <w:sz w:val="28"/>
          <w:szCs w:val="28"/>
          <w:rtl/>
        </w:rPr>
        <w:t>ﻟﺪﻧّﻰ ﻭ ﮐﻤﺎﻟﺎﺕﺍﻟﻬﻰ ﻣﻴﮕﺮﺩﻧﺪ</w:t>
      </w:r>
      <w:r w:rsidR="00BD77AA">
        <w:rPr>
          <w:sz w:val="28"/>
          <w:szCs w:val="28"/>
          <w:rtl/>
        </w:rPr>
        <w:t xml:space="preserve">. </w:t>
      </w:r>
      <w:r w:rsidR="00D976BC" w:rsidRPr="00984881">
        <w:rPr>
          <w:sz w:val="28"/>
          <w:szCs w:val="28"/>
          <w:rtl/>
        </w:rPr>
        <w:t>ﻭﺩﺭ ﻓﺠﺮ ﭼﻮﻥ ﺍﻧﻔﺠﺎﺭﻯ ﺻﻮﺭﺕ</w:t>
      </w:r>
      <w:r>
        <w:rPr>
          <w:sz w:val="28"/>
          <w:szCs w:val="28"/>
          <w:rtl/>
        </w:rPr>
        <w:t xml:space="preserve"> </w:t>
      </w:r>
      <w:r w:rsidR="00D976BC" w:rsidRPr="00984881">
        <w:rPr>
          <w:sz w:val="28"/>
          <w:szCs w:val="28"/>
          <w:rtl/>
        </w:rPr>
        <w:t>ﻣﻴﮕﻴﺮﺩ</w:t>
      </w:r>
      <w:r w:rsidR="00BD77AA">
        <w:rPr>
          <w:sz w:val="28"/>
          <w:szCs w:val="28"/>
          <w:rtl/>
        </w:rPr>
        <w:t xml:space="preserve">، </w:t>
      </w:r>
      <w:r w:rsidR="00D976BC" w:rsidRPr="00984881">
        <w:rPr>
          <w:sz w:val="28"/>
          <w:szCs w:val="28"/>
          <w:rtl/>
        </w:rPr>
        <w:t xml:space="preserve">ﻭﻟﻰ ﺑﺮﺧﻰ ﺗﻮﻟﺪ ﺩﻭﻡ ﺍﻟﻬﻰ ﺧﻮﺩﺭﺍ ﻧﺪﺍﺭﻧﺪ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ﺣﺎﻓﻆ ﻧﻬﺎﺩ ﻧﻴﻚ ﺗﻮ ﮐﺎﻣﺖ ﺑﺮﺁﻭﺭﺩ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ﺟﺎﻧﻬﺎ ﻓﺪﺍﻯ ﻣﺮﺩﻡ ﻧﻴﮑﻮ ﻧﻬﺎﺩ ﺑﺎﺩ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ﺑﺨﻮﺩﺵ ﻣﻴﮕﻮﻳﺪ</w:t>
      </w:r>
      <w:r w:rsidR="00BD77AA">
        <w:rPr>
          <w:sz w:val="28"/>
          <w:szCs w:val="28"/>
          <w:rtl/>
        </w:rPr>
        <w:t xml:space="preserve">، </w:t>
      </w:r>
      <w:r w:rsidR="00D976BC" w:rsidRPr="00984881">
        <w:rPr>
          <w:sz w:val="28"/>
          <w:szCs w:val="28"/>
          <w:rtl/>
        </w:rPr>
        <w:t>ﮐﻪ ﺍﻳﻦ ﺗﻮﻓﻴﻖ ﺗﻮ</w:t>
      </w:r>
      <w:r w:rsidR="00BD77AA">
        <w:rPr>
          <w:sz w:val="28"/>
          <w:szCs w:val="28"/>
          <w:rtl/>
        </w:rPr>
        <w:t xml:space="preserve">، </w:t>
      </w:r>
      <w:r w:rsidR="00D976BC" w:rsidRPr="00984881">
        <w:rPr>
          <w:sz w:val="28"/>
          <w:szCs w:val="28"/>
          <w:rtl/>
        </w:rPr>
        <w:t>ﻧﺘﻴﺠﻪ ﻧﻬﺎﺩ</w:t>
      </w:r>
      <w:r>
        <w:rPr>
          <w:sz w:val="28"/>
          <w:szCs w:val="28"/>
          <w:rtl/>
        </w:rPr>
        <w:t xml:space="preserve"> </w:t>
      </w:r>
      <w:r w:rsidR="00D976BC" w:rsidRPr="00984881">
        <w:rPr>
          <w:sz w:val="28"/>
          <w:szCs w:val="28"/>
          <w:rtl/>
        </w:rPr>
        <w:t>ﻭﺫﺍﺕ ﻧﻴﮑﻮ</w:t>
      </w:r>
      <w:r w:rsidR="00BD77AA">
        <w:rPr>
          <w:sz w:val="28"/>
          <w:szCs w:val="28"/>
          <w:rtl/>
        </w:rPr>
        <w:t xml:space="preserve">، </w:t>
      </w:r>
      <w:r w:rsidR="00D976BC" w:rsidRPr="00984881">
        <w:rPr>
          <w:sz w:val="28"/>
          <w:szCs w:val="28"/>
          <w:rtl/>
        </w:rPr>
        <w:t>ﻭ ﺍﺳﺘﻌﺪﺍﺩ ﺎﻯ ﻗﺒﻠﻰ ﺍﺯ ﺗﻮﻟﺪﺍﺕ ﭘﻴﺸﻴﻦ</w:t>
      </w:r>
      <w:r w:rsidR="00BD77AA">
        <w:rPr>
          <w:sz w:val="28"/>
          <w:szCs w:val="28"/>
          <w:rtl/>
        </w:rPr>
        <w:t xml:space="preserve">، </w:t>
      </w:r>
      <w:r w:rsidR="00D976BC" w:rsidRPr="00984881">
        <w:rPr>
          <w:sz w:val="28"/>
          <w:szCs w:val="28"/>
          <w:rtl/>
        </w:rPr>
        <w:t>ﻭ ﺳﻠﻮﻙ ﺍﻟﻬﻰ ﺩﺭ ﺍﻳﻦ ﺗﻮﻟﺪ</w:t>
      </w:r>
      <w:r>
        <w:rPr>
          <w:sz w:val="28"/>
          <w:szCs w:val="28"/>
          <w:rtl/>
        </w:rPr>
        <w:t xml:space="preserve"> </w:t>
      </w:r>
      <w:r w:rsidR="00D976BC" w:rsidRPr="00984881">
        <w:rPr>
          <w:sz w:val="28"/>
          <w:szCs w:val="28"/>
          <w:rtl/>
        </w:rPr>
        <w:t>ﻣﻴﺒﺎﺷﺪ</w:t>
      </w:r>
      <w:r w:rsidR="00BD77AA">
        <w:rPr>
          <w:sz w:val="28"/>
          <w:szCs w:val="28"/>
          <w:rtl/>
        </w:rPr>
        <w:t xml:space="preserve">. </w:t>
      </w:r>
      <w:r w:rsidR="00D976BC" w:rsidRPr="00984881">
        <w:rPr>
          <w:sz w:val="28"/>
          <w:szCs w:val="28"/>
          <w:rtl/>
        </w:rPr>
        <w:t>ﻭ ﺫﺍﺕ ﻧﻴﮑﻮﻯ</w:t>
      </w:r>
      <w:r>
        <w:rPr>
          <w:sz w:val="28"/>
          <w:szCs w:val="28"/>
          <w:rtl/>
        </w:rPr>
        <w:t xml:space="preserve"> </w:t>
      </w:r>
      <w:r w:rsidR="00D976BC" w:rsidRPr="00984881">
        <w:rPr>
          <w:sz w:val="28"/>
          <w:szCs w:val="28"/>
          <w:rtl/>
        </w:rPr>
        <w:t>ﺗﻮ ﺑﻮﺩ</w:t>
      </w:r>
      <w:r w:rsidR="00BD77AA">
        <w:rPr>
          <w:sz w:val="28"/>
          <w:szCs w:val="28"/>
          <w:rtl/>
        </w:rPr>
        <w:t xml:space="preserve">، </w:t>
      </w:r>
      <w:r w:rsidR="00D976BC" w:rsidRPr="00984881">
        <w:rPr>
          <w:sz w:val="28"/>
          <w:szCs w:val="28"/>
          <w:rtl/>
        </w:rPr>
        <w:t>ﮐﻪ ﺑﮑﺎﻡ ﺩﻝ ﺭﺳﻴﺪﻯ</w:t>
      </w:r>
      <w:r w:rsidR="00BD77AA">
        <w:rPr>
          <w:sz w:val="28"/>
          <w:szCs w:val="28"/>
          <w:rtl/>
        </w:rPr>
        <w:t xml:space="preserve">، </w:t>
      </w:r>
      <w:r w:rsidR="00D976BC" w:rsidRPr="00984881">
        <w:rPr>
          <w:sz w:val="28"/>
          <w:szCs w:val="28"/>
          <w:rtl/>
        </w:rPr>
        <w:t>ﻭ ﺁﺭﺯﻭﻯ ﻣﺤﺎﻝ ﺭﺍ ﻳﺎﻓﺘﻰ</w:t>
      </w:r>
      <w:r w:rsidR="00BD77AA">
        <w:rPr>
          <w:sz w:val="28"/>
          <w:szCs w:val="28"/>
          <w:rtl/>
        </w:rPr>
        <w:t xml:space="preserve">. </w:t>
      </w:r>
      <w:r w:rsidR="00DA649A" w:rsidRPr="00984881">
        <w:rPr>
          <w:sz w:val="28"/>
          <w:szCs w:val="28"/>
          <w:rtl/>
        </w:rPr>
        <w:t>پس</w:t>
      </w:r>
      <w:r>
        <w:rPr>
          <w:sz w:val="28"/>
          <w:szCs w:val="28"/>
          <w:rtl/>
        </w:rPr>
        <w:t xml:space="preserve"> </w:t>
      </w:r>
      <w:r w:rsidR="00D976BC" w:rsidRPr="00984881">
        <w:rPr>
          <w:sz w:val="28"/>
          <w:szCs w:val="28"/>
          <w:rtl/>
        </w:rPr>
        <w:t>ﺟﺎﻧﻬﺎ ﻓﺪﺍﻯ ﺍﻳﻦ ﺍ</w:t>
      </w:r>
      <w:r w:rsidR="009915B2" w:rsidRPr="00984881">
        <w:rPr>
          <w:sz w:val="28"/>
          <w:szCs w:val="28"/>
          <w:rtl/>
        </w:rPr>
        <w:t>فر</w:t>
      </w:r>
      <w:r w:rsidR="00D976BC" w:rsidRPr="00984881">
        <w:rPr>
          <w:sz w:val="28"/>
          <w:szCs w:val="28"/>
          <w:rtl/>
        </w:rPr>
        <w:t>ﺍﺩ ﻧﻴﮑﻮ ﻧﻬﺎﺩ ﻗﺮﺑﺎﻧﻰ ﺑﺎﺷﻨﺪ</w:t>
      </w:r>
      <w:r w:rsidR="00BD77AA">
        <w:rPr>
          <w:sz w:val="28"/>
          <w:szCs w:val="28"/>
          <w:rtl/>
        </w:rPr>
        <w:t xml:space="preserve">. </w:t>
      </w:r>
      <w:r w:rsidR="00D976BC" w:rsidRPr="00984881">
        <w:rPr>
          <w:sz w:val="28"/>
          <w:szCs w:val="28"/>
          <w:rtl/>
        </w:rPr>
        <w:t xml:space="preserve">ﮐﻪ ﺳﺎﻟﮑﺎﻥ ﺩﻳﮕﺮﻯ ﺭﺍ ﺑﺎﻳﺪ </w:t>
      </w:r>
      <w:r w:rsidR="009915B2" w:rsidRPr="00984881">
        <w:rPr>
          <w:sz w:val="28"/>
          <w:szCs w:val="28"/>
          <w:rtl/>
        </w:rPr>
        <w:t>فر</w:t>
      </w:r>
      <w:r w:rsidR="00D976BC" w:rsidRPr="00984881">
        <w:rPr>
          <w:sz w:val="28"/>
          <w:szCs w:val="28"/>
          <w:rtl/>
        </w:rPr>
        <w:t>ﻣﺎﻥ ﺩﻫﻨﺪ</w:t>
      </w:r>
      <w:r w:rsidR="00BD77AA">
        <w:rPr>
          <w:sz w:val="28"/>
          <w:szCs w:val="28"/>
          <w:rtl/>
        </w:rPr>
        <w:t xml:space="preserve">، </w:t>
      </w:r>
      <w:r w:rsidR="00D976BC" w:rsidRPr="00984881">
        <w:rPr>
          <w:sz w:val="28"/>
          <w:szCs w:val="28"/>
          <w:rtl/>
        </w:rPr>
        <w:t>ﻭ ﻧﻬﺎﺩ ﻧﻴﮑﻮ ﺩﺭ ﺁﻧﻬﺎ ﺑﺴﺎﺯﺩ</w:t>
      </w:r>
      <w:r w:rsidR="00BD77AA">
        <w:rPr>
          <w:sz w:val="28"/>
          <w:szCs w:val="28"/>
          <w:rtl/>
        </w:rPr>
        <w:t xml:space="preserve">. </w:t>
      </w:r>
      <w:r w:rsidR="00D976BC" w:rsidRPr="00984881">
        <w:rPr>
          <w:sz w:val="28"/>
          <w:szCs w:val="28"/>
          <w:rtl/>
        </w:rPr>
        <w:t>ﻭ ﺍﻳﻦ ﻏﺰﻝ</w:t>
      </w:r>
      <w:r>
        <w:rPr>
          <w:sz w:val="28"/>
          <w:szCs w:val="28"/>
          <w:rtl/>
        </w:rPr>
        <w:t xml:space="preserve"> </w:t>
      </w:r>
      <w:r w:rsidR="00D976BC" w:rsidRPr="00984881">
        <w:rPr>
          <w:sz w:val="28"/>
          <w:szCs w:val="28"/>
          <w:rtl/>
        </w:rPr>
        <w:t>ﺍﻋﻠﺎﻡ</w:t>
      </w:r>
      <w:r>
        <w:rPr>
          <w:sz w:val="28"/>
          <w:szCs w:val="28"/>
          <w:rtl/>
        </w:rPr>
        <w:t xml:space="preserve"> </w:t>
      </w:r>
      <w:r w:rsidR="00D976BC" w:rsidRPr="00984881">
        <w:rPr>
          <w:sz w:val="28"/>
          <w:szCs w:val="28"/>
          <w:rtl/>
        </w:rPr>
        <w:t xml:space="preserve">ﺣﺎﻓﻆ </w:t>
      </w:r>
      <w:r w:rsidR="00BD77AA">
        <w:rPr>
          <w:sz w:val="28"/>
          <w:szCs w:val="28"/>
          <w:rtl/>
        </w:rPr>
        <w:t xml:space="preserve">، </w:t>
      </w:r>
      <w:r w:rsidR="00D976BC" w:rsidRPr="00984881">
        <w:rPr>
          <w:sz w:val="28"/>
          <w:szCs w:val="28"/>
          <w:rtl/>
        </w:rPr>
        <w:t xml:space="preserve">ﺍﺯ ﺑﻌثت ﻭﺗﻮﻟﺪ ﺩﻭﻡ ﺍﻟﻬﻰ ﻭﻯ ﻣﻴﺒﺎﺷﺪ </w:t>
      </w:r>
      <w:r w:rsidR="00BD77AA">
        <w:rPr>
          <w:sz w:val="28"/>
          <w:szCs w:val="28"/>
          <w:rtl/>
        </w:rPr>
        <w:t xml:space="preserve">. </w:t>
      </w:r>
    </w:p>
    <w:p w:rsidR="00FB0A88" w:rsidRPr="00984881" w:rsidRDefault="004D25BE" w:rsidP="00D976BC">
      <w:pPr>
        <w:bidi/>
        <w:jc w:val="both"/>
        <w:rPr>
          <w:sz w:val="28"/>
          <w:szCs w:val="28"/>
          <w:rtl/>
        </w:rPr>
      </w:pPr>
      <w:r>
        <w:rPr>
          <w:rFonts w:hint="cs"/>
          <w:sz w:val="28"/>
          <w:szCs w:val="28"/>
          <w:rtl/>
        </w:rPr>
        <w:t xml:space="preserve"> </w:t>
      </w:r>
      <w:r w:rsidR="0089553E">
        <w:rPr>
          <w:rFonts w:hint="cs"/>
          <w:sz w:val="28"/>
          <w:szCs w:val="28"/>
          <w:rtl/>
        </w:rPr>
        <w:t>**************************</w:t>
      </w:r>
      <w:r w:rsidR="0089553E" w:rsidRPr="00C67B55">
        <w:rPr>
          <w:rFonts w:hint="cs"/>
          <w:b/>
          <w:bCs/>
          <w:sz w:val="28"/>
          <w:szCs w:val="28"/>
          <w:rtl/>
        </w:rPr>
        <w:t>غزل</w:t>
      </w:r>
      <w:r>
        <w:rPr>
          <w:rFonts w:hint="cs"/>
          <w:sz w:val="28"/>
          <w:szCs w:val="28"/>
          <w:rtl/>
        </w:rPr>
        <w:t xml:space="preserve"> </w:t>
      </w:r>
      <w:r w:rsidR="0089553E">
        <w:rPr>
          <w:rFonts w:hint="cs"/>
          <w:sz w:val="28"/>
          <w:szCs w:val="28"/>
          <w:rtl/>
        </w:rPr>
        <w:t>**************************</w:t>
      </w:r>
      <w:r>
        <w:rPr>
          <w:rFonts w:hint="cs"/>
          <w:sz w:val="28"/>
          <w:szCs w:val="28"/>
          <w:rtl/>
        </w:rPr>
        <w:t xml:space="preserve"> </w:t>
      </w:r>
    </w:p>
    <w:p w:rsidR="00D976BC" w:rsidRPr="00984881" w:rsidRDefault="004D25BE" w:rsidP="00FB0A88">
      <w:pPr>
        <w:bidi/>
        <w:jc w:val="both"/>
        <w:rPr>
          <w:b/>
          <w:bCs/>
          <w:sz w:val="28"/>
          <w:szCs w:val="28"/>
          <w:rtl/>
        </w:rPr>
      </w:pPr>
      <w:r>
        <w:rPr>
          <w:sz w:val="28"/>
          <w:szCs w:val="28"/>
          <w:rtl/>
        </w:rPr>
        <w:t xml:space="preserve"> </w:t>
      </w:r>
      <w:r w:rsidR="00D976BC" w:rsidRPr="00984881">
        <w:rPr>
          <w:b/>
          <w:bCs/>
          <w:sz w:val="28"/>
          <w:szCs w:val="28"/>
          <w:rtl/>
        </w:rPr>
        <w:t>ﺭﻭﺯ ﻭﺻﻞ</w:t>
      </w:r>
      <w:r>
        <w:rPr>
          <w:b/>
          <w:bCs/>
          <w:sz w:val="28"/>
          <w:szCs w:val="28"/>
          <w:rtl/>
        </w:rPr>
        <w:t xml:space="preserve"> </w:t>
      </w:r>
      <w:r w:rsidR="00D976BC" w:rsidRPr="00984881">
        <w:rPr>
          <w:b/>
          <w:bCs/>
          <w:sz w:val="28"/>
          <w:szCs w:val="28"/>
          <w:rtl/>
        </w:rPr>
        <w:t>ﺩﻭﺳﺘﺪﺍﺭﺍﻥ ﻳﺎﺩ ﺑﺎﺩ</w:t>
      </w:r>
      <w:r>
        <w:rPr>
          <w:b/>
          <w:bCs/>
          <w:sz w:val="28"/>
          <w:szCs w:val="28"/>
          <w:rtl/>
        </w:rPr>
        <w:t xml:space="preserve"> </w:t>
      </w:r>
      <w:r w:rsidR="00D976BC" w:rsidRPr="00984881">
        <w:rPr>
          <w:b/>
          <w:bCs/>
          <w:sz w:val="28"/>
          <w:szCs w:val="28"/>
          <w:rtl/>
        </w:rPr>
        <w:t>*</w:t>
      </w:r>
      <w:r>
        <w:rPr>
          <w:b/>
          <w:bCs/>
          <w:sz w:val="28"/>
          <w:szCs w:val="28"/>
          <w:rtl/>
        </w:rPr>
        <w:t xml:space="preserve"> </w:t>
      </w:r>
      <w:r w:rsidR="00D976BC" w:rsidRPr="00984881">
        <w:rPr>
          <w:b/>
          <w:bCs/>
          <w:sz w:val="28"/>
          <w:szCs w:val="28"/>
          <w:rtl/>
        </w:rPr>
        <w:t>ﻳﺎﺩ ﺑﺎﺩ</w:t>
      </w:r>
      <w:r w:rsidR="00BD77AA">
        <w:rPr>
          <w:b/>
          <w:bCs/>
          <w:sz w:val="28"/>
          <w:szCs w:val="28"/>
          <w:rtl/>
        </w:rPr>
        <w:t xml:space="preserve">، </w:t>
      </w:r>
      <w:r w:rsidR="00D976BC" w:rsidRPr="00984881">
        <w:rPr>
          <w:b/>
          <w:bCs/>
          <w:sz w:val="28"/>
          <w:szCs w:val="28"/>
          <w:rtl/>
        </w:rPr>
        <w:t>ﺁﻥ ﺭﻭﺯﮔﺎﺭﺍﻥ ﻳﺎﺩ ﺑﺎﺩ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ﻫﻤﻴﺸﻪ ﺑﺎﻳﺪ ﺑﻴﺎﺩ ﺭﻭﺯ ﻭﺻﻞ ﺩﻭﺳﺘﺪﺍﺭﺍﻥ ﺑﻮﺩ</w:t>
      </w:r>
      <w:r w:rsidR="00BD77AA">
        <w:rPr>
          <w:sz w:val="28"/>
          <w:szCs w:val="28"/>
          <w:rtl/>
        </w:rPr>
        <w:t xml:space="preserve">. </w:t>
      </w:r>
      <w:r w:rsidR="00D976BC" w:rsidRPr="00984881">
        <w:rPr>
          <w:sz w:val="28"/>
          <w:szCs w:val="28"/>
          <w:rtl/>
        </w:rPr>
        <w:t>ﮐﻪ ﺁﻧﺎﻥ ﻣﺎ ﺭﺍ ﺩﻭﺳﺖ ﺩﺍﺭﻧﺪ</w:t>
      </w:r>
      <w:r w:rsidR="00BD77AA">
        <w:rPr>
          <w:sz w:val="28"/>
          <w:szCs w:val="28"/>
          <w:rtl/>
        </w:rPr>
        <w:t xml:space="preserve">، </w:t>
      </w:r>
      <w:r w:rsidR="00D976BC" w:rsidRPr="00984881">
        <w:rPr>
          <w:sz w:val="28"/>
          <w:szCs w:val="28"/>
          <w:rtl/>
        </w:rPr>
        <w:t>ﻭﻣﺎ ﺁﻧﺎﻥ</w:t>
      </w:r>
      <w:r>
        <w:rPr>
          <w:sz w:val="28"/>
          <w:szCs w:val="28"/>
          <w:rtl/>
        </w:rPr>
        <w:t xml:space="preserve"> </w:t>
      </w:r>
      <w:r w:rsidR="00D976BC" w:rsidRPr="00984881">
        <w:rPr>
          <w:sz w:val="28"/>
          <w:szCs w:val="28"/>
          <w:rtl/>
        </w:rPr>
        <w:t>ﺭﺍ ﺩﻭﺳﺖ ﺩﺍﺭﻳﻢ</w:t>
      </w:r>
      <w:r w:rsidR="00BD77AA">
        <w:rPr>
          <w:sz w:val="28"/>
          <w:szCs w:val="28"/>
          <w:rtl/>
        </w:rPr>
        <w:t xml:space="preserve">. </w:t>
      </w:r>
      <w:r w:rsidR="00D976BC" w:rsidRPr="00984881">
        <w:rPr>
          <w:sz w:val="28"/>
          <w:szCs w:val="28"/>
          <w:rtl/>
        </w:rPr>
        <w:t>ﻭﻟﻰ ﺍﮐﻨﻮﻥ ﺩﺭ ﻏﺮﺑﺖ ﻭ ﻋﺰﻟﺖ ﻭ ﻫﺠﺮﺕ ﺳﻠﻮﮐﻰ</w:t>
      </w:r>
      <w:r>
        <w:rPr>
          <w:sz w:val="28"/>
          <w:szCs w:val="28"/>
          <w:rtl/>
        </w:rPr>
        <w:t xml:space="preserve"> </w:t>
      </w:r>
      <w:r w:rsidR="00D976BC" w:rsidRPr="00984881">
        <w:rPr>
          <w:sz w:val="28"/>
          <w:szCs w:val="28"/>
          <w:rtl/>
        </w:rPr>
        <w:t>ﺧﻮﺩ</w:t>
      </w:r>
      <w:r w:rsidR="00BD77AA">
        <w:rPr>
          <w:sz w:val="28"/>
          <w:szCs w:val="28"/>
          <w:rtl/>
        </w:rPr>
        <w:t xml:space="preserve">، </w:t>
      </w:r>
      <w:r w:rsidR="00D976BC" w:rsidRPr="00984881">
        <w:rPr>
          <w:sz w:val="28"/>
          <w:szCs w:val="28"/>
          <w:rtl/>
        </w:rPr>
        <w:t>ﺑﭽﺸﻢ ﺩﻝ ﺑﻴﺎﺩ ﺁﻧﺎﻥ ﻣﻴﺒﺎﺷﻴﻢ</w:t>
      </w:r>
      <w:r w:rsidR="00BD77AA">
        <w:rPr>
          <w:sz w:val="28"/>
          <w:szCs w:val="28"/>
          <w:rtl/>
        </w:rPr>
        <w:t xml:space="preserve">. </w:t>
      </w:r>
      <w:r w:rsidR="00D976BC" w:rsidRPr="00984881">
        <w:rPr>
          <w:sz w:val="28"/>
          <w:szCs w:val="28"/>
          <w:rtl/>
        </w:rPr>
        <w:t>ﮐﻪ ﺗﻮﺳّﻞ ﻋﺒﺎﺩﻯ ﺩﺍﺋﻢ ﺑﺎ ﭘﻴﺮﺍﻟﻬﻰ ﺧﻮﺩﺭﺍ ﺩﺍﺭﻳﻢ</w:t>
      </w:r>
      <w:r w:rsidR="00BD77AA">
        <w:rPr>
          <w:sz w:val="28"/>
          <w:szCs w:val="28"/>
          <w:rtl/>
        </w:rPr>
        <w:t xml:space="preserve">. </w:t>
      </w:r>
      <w:r w:rsidR="00D976BC" w:rsidRPr="00984881">
        <w:rPr>
          <w:sz w:val="28"/>
          <w:szCs w:val="28"/>
          <w:rtl/>
        </w:rPr>
        <w:t>ﺣﺎﻓﻆ ﺍﺯ ﺁﻥ ﺭﻭﺯﮔﺎﺭﺍﻥ ﻳﺎﺩ</w:t>
      </w:r>
      <w:r>
        <w:rPr>
          <w:sz w:val="28"/>
          <w:szCs w:val="28"/>
          <w:rtl/>
        </w:rPr>
        <w:t xml:space="preserve"> </w:t>
      </w:r>
      <w:r w:rsidR="00D976BC" w:rsidRPr="00984881">
        <w:rPr>
          <w:sz w:val="28"/>
          <w:szCs w:val="28"/>
          <w:rtl/>
        </w:rPr>
        <w:t>ﻣﻴﮑﻨﺪ</w:t>
      </w:r>
      <w:r w:rsidR="00BD77AA">
        <w:rPr>
          <w:sz w:val="28"/>
          <w:szCs w:val="28"/>
          <w:rtl/>
        </w:rPr>
        <w:t xml:space="preserve">، </w:t>
      </w:r>
      <w:r w:rsidR="00D976BC" w:rsidRPr="00984881">
        <w:rPr>
          <w:sz w:val="28"/>
          <w:szCs w:val="28"/>
          <w:rtl/>
        </w:rPr>
        <w:t>ﮐﻪ ﻧﻪ ﺁﻥ ﺭﻭﺯﻫﺎﻯ ﻗﺒﻞ ﺍﺯ ﺳﻠﻮﻙ</w:t>
      </w:r>
      <w:r w:rsidR="00BD77AA">
        <w:rPr>
          <w:sz w:val="28"/>
          <w:szCs w:val="28"/>
          <w:rtl/>
        </w:rPr>
        <w:t xml:space="preserve">، </w:t>
      </w:r>
      <w:r w:rsidR="00D976BC" w:rsidRPr="00984881">
        <w:rPr>
          <w:sz w:val="28"/>
          <w:szCs w:val="28"/>
          <w:rtl/>
        </w:rPr>
        <w:t>ﺑﻠﮑﻪ ﺭﻭﺯﻫﺎﻯ</w:t>
      </w:r>
      <w:r>
        <w:rPr>
          <w:sz w:val="28"/>
          <w:szCs w:val="28"/>
          <w:rtl/>
        </w:rPr>
        <w:t xml:space="preserve"> </w:t>
      </w:r>
      <w:r w:rsidR="00D976BC" w:rsidRPr="00984881">
        <w:rPr>
          <w:sz w:val="28"/>
          <w:szCs w:val="28"/>
          <w:rtl/>
        </w:rPr>
        <w:t>ﮐﻪ ﺩﺭﻣﺤﻀﺮ ﭘﻴﺮﺍﻟﻬﻰ ﺑﻮﺩ</w:t>
      </w:r>
      <w:r w:rsidR="00BD77AA">
        <w:rPr>
          <w:sz w:val="28"/>
          <w:szCs w:val="28"/>
          <w:rtl/>
        </w:rPr>
        <w:t xml:space="preserve">، </w:t>
      </w:r>
      <w:r w:rsidR="00D976BC" w:rsidRPr="00984881">
        <w:rPr>
          <w:sz w:val="28"/>
          <w:szCs w:val="28"/>
          <w:rtl/>
        </w:rPr>
        <w:t>ﻭ ﺁﻣﻮﺯﺷﻬﺎﻯ ﻣﻘﺪﻣﺎﺗﻰ ﻣﻴﮕﺮﻓﺖ</w:t>
      </w:r>
      <w:r w:rsidR="00BD77AA">
        <w:rPr>
          <w:sz w:val="28"/>
          <w:szCs w:val="28"/>
          <w:rtl/>
        </w:rPr>
        <w:t xml:space="preserve">. </w:t>
      </w:r>
      <w:r w:rsidR="00D976BC" w:rsidRPr="00984881">
        <w:rPr>
          <w:sz w:val="28"/>
          <w:szCs w:val="28"/>
          <w:rtl/>
        </w:rPr>
        <w:t>ﻭ ﺑﻴﺎﺩ ﺩﻳﺪﺍﺭ ﭘﻴﺮ</w:t>
      </w:r>
      <w:r w:rsidR="00BD77AA">
        <w:rPr>
          <w:sz w:val="28"/>
          <w:szCs w:val="28"/>
          <w:rtl/>
        </w:rPr>
        <w:t xml:space="preserve">، </w:t>
      </w:r>
      <w:r w:rsidR="00D976BC" w:rsidRPr="00984881">
        <w:rPr>
          <w:sz w:val="28"/>
          <w:szCs w:val="28"/>
          <w:rtl/>
        </w:rPr>
        <w:t>ﻭ ﺍﻣﻴﺪ ﺑﺪﻳﺪﺍﺭﻫﺎﻯ ﺁﻳﻨﺪﻩ ﺩﺍﺭﺩ</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ﮐﺎﻣﻢ</w:t>
      </w:r>
      <w:r w:rsidR="004D25BE">
        <w:rPr>
          <w:b/>
          <w:bCs/>
          <w:sz w:val="28"/>
          <w:szCs w:val="28"/>
          <w:rtl/>
        </w:rPr>
        <w:t xml:space="preserve"> </w:t>
      </w:r>
      <w:r w:rsidRPr="00984881">
        <w:rPr>
          <w:b/>
          <w:bCs/>
          <w:sz w:val="28"/>
          <w:szCs w:val="28"/>
          <w:rtl/>
        </w:rPr>
        <w:t>ﺍﺯ ﺗﻠﺨﻰ ﻏﻢ</w:t>
      </w:r>
      <w:r w:rsidR="00BD77AA">
        <w:rPr>
          <w:b/>
          <w:bCs/>
          <w:sz w:val="28"/>
          <w:szCs w:val="28"/>
          <w:rtl/>
        </w:rPr>
        <w:t xml:space="preserve">، </w:t>
      </w:r>
      <w:r w:rsidRPr="00984881">
        <w:rPr>
          <w:b/>
          <w:bCs/>
          <w:sz w:val="28"/>
          <w:szCs w:val="28"/>
          <w:rtl/>
        </w:rPr>
        <w:t>ﭼﻮﻥ ﺯﻫﺮ ﮔﺸﺖ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ﺑﺎﻧﮓ ﻧﻮﺵ ﺷﺎﺩ ﺧﻮﺍﺭﺍﻥ ﻳﺎﺩ ﺑﺎﺩ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ﮐﺎﻡ</w:t>
      </w:r>
      <w:r>
        <w:rPr>
          <w:sz w:val="28"/>
          <w:szCs w:val="28"/>
          <w:rtl/>
        </w:rPr>
        <w:t xml:space="preserve"> </w:t>
      </w:r>
      <w:r w:rsidR="00D976BC" w:rsidRPr="00984881">
        <w:rPr>
          <w:sz w:val="28"/>
          <w:szCs w:val="28"/>
          <w:rtl/>
        </w:rPr>
        <w:t>ﻭﺩﻫﺎﻥ ﻭﺩﻝ</w:t>
      </w:r>
      <w:r>
        <w:rPr>
          <w:sz w:val="28"/>
          <w:szCs w:val="28"/>
          <w:rtl/>
        </w:rPr>
        <w:t xml:space="preserve"> </w:t>
      </w:r>
      <w:r w:rsidR="00D976BC" w:rsidRPr="00984881">
        <w:rPr>
          <w:sz w:val="28"/>
          <w:szCs w:val="28"/>
          <w:rtl/>
        </w:rPr>
        <w:t>ﺣﺎﻓﻆ</w:t>
      </w:r>
      <w:r w:rsidR="00BD77AA">
        <w:rPr>
          <w:sz w:val="28"/>
          <w:szCs w:val="28"/>
          <w:rtl/>
        </w:rPr>
        <w:t xml:space="preserve">، </w:t>
      </w:r>
      <w:r w:rsidR="00D976BC" w:rsidRPr="00984881">
        <w:rPr>
          <w:sz w:val="28"/>
          <w:szCs w:val="28"/>
          <w:rtl/>
        </w:rPr>
        <w:t>ﺍﺯ ﺗﻠﺨﻰ ﻏﻢ ﭼﻮﻥ ﺯﻫﺮ ﮐﺸﻨﺪﻩ ﺷﺪﻩ ﺍﺳﺖ</w:t>
      </w:r>
      <w:r w:rsidR="00BD77AA">
        <w:rPr>
          <w:sz w:val="28"/>
          <w:szCs w:val="28"/>
          <w:rtl/>
        </w:rPr>
        <w:t xml:space="preserve">. </w:t>
      </w:r>
      <w:r w:rsidR="00D976BC" w:rsidRPr="00984881">
        <w:rPr>
          <w:sz w:val="28"/>
          <w:szCs w:val="28"/>
          <w:rtl/>
        </w:rPr>
        <w:t xml:space="preserve">ﻭﻟﻰ ﺑﺎﺯ ﺑﻴﺎﺩ ﺁﻥ ﺭﻭﺯﮔﺎﺭﺍﻥ ﺪﺭ ﻣﻴﮑﺪﻩ ﭘﻴﺮ ﻣﻴﻔﺮﻭﺵ ﺍﺳﺖ ﮐﻪ </w:t>
      </w:r>
      <w:r w:rsidR="009915B2" w:rsidRPr="00984881">
        <w:rPr>
          <w:sz w:val="28"/>
          <w:szCs w:val="28"/>
          <w:rtl/>
        </w:rPr>
        <w:t>فر</w:t>
      </w:r>
      <w:r w:rsidR="00D976BC" w:rsidRPr="00984881">
        <w:rPr>
          <w:sz w:val="28"/>
          <w:szCs w:val="28"/>
          <w:rtl/>
        </w:rPr>
        <w:t>ﻳﺎﺩ ﻧﻮﺵﻧﻮﺵ ﺷﻨﻴﺪﻩ ﻣﻴﺸﺪ</w:t>
      </w:r>
      <w:r w:rsidR="00BD77AA">
        <w:rPr>
          <w:sz w:val="28"/>
          <w:szCs w:val="28"/>
          <w:rtl/>
        </w:rPr>
        <w:t xml:space="preserve">. </w:t>
      </w:r>
      <w:r w:rsidR="00D976BC" w:rsidRPr="00984881">
        <w:rPr>
          <w:sz w:val="28"/>
          <w:szCs w:val="28"/>
          <w:rtl/>
        </w:rPr>
        <w:t>ﮐﻪ ﺷﺎﺩ ﺧﻮﺍﺭﺍﻥ ﺧﻮﺭﺩﻥ ﻭﻧﻮﺷﻴﺪﻥ ﺷﺮﺍﺏ ﺭﺍ</w:t>
      </w:r>
      <w:r w:rsidR="00BD77AA">
        <w:rPr>
          <w:sz w:val="28"/>
          <w:szCs w:val="28"/>
          <w:rtl/>
        </w:rPr>
        <w:t xml:space="preserve">، </w:t>
      </w:r>
      <w:r w:rsidR="00D976BC" w:rsidRPr="00984881">
        <w:rPr>
          <w:sz w:val="28"/>
          <w:szCs w:val="28"/>
          <w:rtl/>
        </w:rPr>
        <w:t>ﺑﺎ ﺷﺎﺩﻯ ﻭﻧﻮﺵ ﺟﺎﻥ ﻳﮑﺪﻳﮕﺮ ﻣﻴﺨﻮﺭﻧﺪ</w:t>
      </w:r>
      <w:r w:rsidR="00BD77AA">
        <w:rPr>
          <w:sz w:val="28"/>
          <w:szCs w:val="28"/>
          <w:rtl/>
        </w:rPr>
        <w:t xml:space="preserve">. </w:t>
      </w:r>
      <w:r w:rsidR="00D976BC" w:rsidRPr="00984881">
        <w:rPr>
          <w:sz w:val="28"/>
          <w:szCs w:val="28"/>
          <w:rtl/>
        </w:rPr>
        <w:t>ﺍﻟﺒﺘﻪ ﺷﺮﺍﺏ ﺣﮑﻤﺘﻬﺎﻯ ﺍﻟﻬﻰ</w:t>
      </w:r>
      <w:r w:rsidR="00BD77AA">
        <w:rPr>
          <w:sz w:val="28"/>
          <w:szCs w:val="28"/>
          <w:rtl/>
        </w:rPr>
        <w:t xml:space="preserve">، </w:t>
      </w:r>
      <w:r w:rsidR="00D976BC" w:rsidRPr="00984881">
        <w:rPr>
          <w:sz w:val="28"/>
          <w:szCs w:val="28"/>
          <w:rtl/>
        </w:rPr>
        <w:t>ﻭ ﻧﻪ ﺑﺎﺩﻩ ﺃﻧﮕﻮﺭ</w:t>
      </w:r>
      <w:r w:rsidR="00BD77AA">
        <w:rPr>
          <w:sz w:val="28"/>
          <w:szCs w:val="28"/>
          <w:rtl/>
        </w:rPr>
        <w:t xml:space="preserve">. </w:t>
      </w:r>
      <w:r w:rsidR="00D976BC" w:rsidRPr="00984881">
        <w:rPr>
          <w:sz w:val="28"/>
          <w:szCs w:val="28"/>
          <w:rtl/>
        </w:rPr>
        <w:t>ﻭﻟﻰ ﺍﻳﻦ ﻋﺒﺎﺭﺍﺕ</w:t>
      </w:r>
      <w:r w:rsidR="00BD77AA">
        <w:rPr>
          <w:sz w:val="28"/>
          <w:szCs w:val="28"/>
          <w:rtl/>
        </w:rPr>
        <w:t xml:space="preserve">، </w:t>
      </w:r>
      <w:r w:rsidR="00D976BC" w:rsidRPr="00984881">
        <w:rPr>
          <w:sz w:val="28"/>
          <w:szCs w:val="28"/>
          <w:rtl/>
        </w:rPr>
        <w:t>ﺃﻧﮕﻴﺰﻩ ﺟﺎﻟﺐ ﻧﻈﺮ ﺧﻮﺍﻧﺪﮔﺎﻥ ﺑﻰ ﺧﺒﺮ</w:t>
      </w:r>
      <w:r w:rsidR="00BD77AA">
        <w:rPr>
          <w:sz w:val="28"/>
          <w:szCs w:val="28"/>
          <w:rtl/>
        </w:rPr>
        <w:t xml:space="preserve">، </w:t>
      </w:r>
      <w:r w:rsidR="00D976BC" w:rsidRPr="00984881">
        <w:rPr>
          <w:sz w:val="28"/>
          <w:szCs w:val="28"/>
          <w:rtl/>
        </w:rPr>
        <w:t>ﻭ ﺣﺘﻰ ﺑﻰ ﻋﻠﺎﻗﻪ ﺑﺎﻣﻮﺭ</w:t>
      </w:r>
      <w:r>
        <w:rPr>
          <w:sz w:val="28"/>
          <w:szCs w:val="28"/>
          <w:rtl/>
        </w:rPr>
        <w:t xml:space="preserve"> </w:t>
      </w:r>
      <w:r w:rsidR="00D976BC" w:rsidRPr="00984881">
        <w:rPr>
          <w:sz w:val="28"/>
          <w:szCs w:val="28"/>
          <w:rtl/>
        </w:rPr>
        <w:t>ﺳﻠﻮﻙ ﺍﻟﻬﻰ ﻭﻭﻟﺎﻳﺖ ﻭ ﺗﮑﺎﻣﻞ ﺭﻭﺡ</w:t>
      </w:r>
      <w:r>
        <w:rPr>
          <w:sz w:val="28"/>
          <w:szCs w:val="28"/>
          <w:rtl/>
        </w:rPr>
        <w:t xml:space="preserve"> </w:t>
      </w:r>
      <w:r w:rsidR="00D976BC" w:rsidRPr="00984881">
        <w:rPr>
          <w:sz w:val="28"/>
          <w:szCs w:val="28"/>
          <w:rtl/>
        </w:rPr>
        <w:t>ﻣﻴﺒﺎﺷﺪ</w:t>
      </w:r>
      <w:r w:rsidR="00BD77AA">
        <w:rPr>
          <w:sz w:val="28"/>
          <w:szCs w:val="28"/>
          <w:rtl/>
        </w:rPr>
        <w:t xml:space="preserve">. </w:t>
      </w:r>
      <w:r w:rsidR="00D976BC" w:rsidRPr="00984881">
        <w:rPr>
          <w:sz w:val="28"/>
          <w:szCs w:val="28"/>
          <w:rtl/>
        </w:rPr>
        <w:t>ﻭﻧﻴﺰ ﻧﻮﻋﻰ ﺩﻫﺎﻥ ﮐﺠﻰ</w:t>
      </w:r>
      <w:r w:rsidR="00BD77AA">
        <w:rPr>
          <w:sz w:val="28"/>
          <w:szCs w:val="28"/>
          <w:rtl/>
        </w:rPr>
        <w:t xml:space="preserve">، </w:t>
      </w:r>
      <w:r w:rsidR="00D976BC" w:rsidRPr="00984881">
        <w:rPr>
          <w:sz w:val="28"/>
          <w:szCs w:val="28"/>
          <w:rtl/>
        </w:rPr>
        <w:t>ﺑﺎ ﺣﻤﺎﻳﺖ ﺣﮑّﺎﻡ ﻭﻋﻮﺍﻡ ﺍﺯ ﺁﺧﻮﻧﺪﻫﺎﻯ ﻗﺸﺮﻯ</w:t>
      </w:r>
      <w:r>
        <w:rPr>
          <w:sz w:val="28"/>
          <w:szCs w:val="28"/>
          <w:rtl/>
        </w:rPr>
        <w:t xml:space="preserve"> </w:t>
      </w:r>
      <w:r w:rsidR="00D976BC" w:rsidRPr="00984881">
        <w:rPr>
          <w:sz w:val="28"/>
          <w:szCs w:val="28"/>
          <w:rtl/>
        </w:rPr>
        <w:t>ﻣﺨﺎﻟﻒ ﺳﻠﻮﻙ ﺍﻟﻬﻰ</w:t>
      </w:r>
      <w:r w:rsidR="00BD77AA">
        <w:rPr>
          <w:sz w:val="28"/>
          <w:szCs w:val="28"/>
          <w:rtl/>
        </w:rPr>
        <w:t xml:space="preserve">. </w:t>
      </w:r>
      <w:r w:rsidR="00D976BC" w:rsidRPr="00984881">
        <w:rPr>
          <w:sz w:val="28"/>
          <w:szCs w:val="28"/>
          <w:rtl/>
        </w:rPr>
        <w:t>ﻭ ﻫﺮ ﻭﻟﺎﻳﺖ ﻓﻘﻴﻬﻰ</w:t>
      </w:r>
      <w:r w:rsidR="00BD77AA">
        <w:rPr>
          <w:sz w:val="28"/>
          <w:szCs w:val="28"/>
          <w:rtl/>
        </w:rPr>
        <w:t xml:space="preserve">، </w:t>
      </w:r>
      <w:r w:rsidR="00D976BC" w:rsidRPr="00984881">
        <w:rPr>
          <w:sz w:val="28"/>
          <w:szCs w:val="28"/>
          <w:rtl/>
        </w:rPr>
        <w:t>ﻏﻴﺮ ﺍﺯ ﻭﻟﺎﻳﺖ ﻓﻘﻴﻪ</w:t>
      </w:r>
      <w:r>
        <w:rPr>
          <w:sz w:val="28"/>
          <w:szCs w:val="28"/>
          <w:rtl/>
        </w:rPr>
        <w:t xml:space="preserve"> </w:t>
      </w:r>
      <w:r w:rsidR="00D976BC" w:rsidRPr="00984881">
        <w:rPr>
          <w:sz w:val="28"/>
          <w:szCs w:val="28"/>
          <w:rtl/>
        </w:rPr>
        <w:t>ﺧﻮﺩﺷﺎﻥ</w:t>
      </w:r>
      <w:r w:rsidR="00BD77AA">
        <w:rPr>
          <w:sz w:val="28"/>
          <w:szCs w:val="28"/>
          <w:rtl/>
        </w:rPr>
        <w:t xml:space="preserve">، </w:t>
      </w:r>
      <w:r w:rsidR="00D976BC" w:rsidRPr="00984881">
        <w:rPr>
          <w:sz w:val="28"/>
          <w:szCs w:val="28"/>
          <w:rtl/>
        </w:rPr>
        <w:t>ﮐﻪ ﺍﺩﻋﺎﻯ</w:t>
      </w:r>
      <w:r>
        <w:rPr>
          <w:sz w:val="28"/>
          <w:szCs w:val="28"/>
          <w:rtl/>
        </w:rPr>
        <w:t xml:space="preserve"> </w:t>
      </w:r>
      <w:r w:rsidR="00D976BC" w:rsidRPr="00984881">
        <w:rPr>
          <w:sz w:val="28"/>
          <w:szCs w:val="28"/>
          <w:rtl/>
        </w:rPr>
        <w:t>ﻭﻟﺎﻳﺖ</w:t>
      </w:r>
      <w:r>
        <w:rPr>
          <w:sz w:val="28"/>
          <w:szCs w:val="28"/>
          <w:rtl/>
        </w:rPr>
        <w:t xml:space="preserve"> </w:t>
      </w:r>
      <w:r w:rsidR="00D976BC" w:rsidRPr="00984881">
        <w:rPr>
          <w:sz w:val="28"/>
          <w:szCs w:val="28"/>
          <w:rtl/>
        </w:rPr>
        <w:t>ﻣﻄﻠﻘﻪ ﺧﻮﺩﺭﺍ ﺩﺍﺭﻧﺪ</w:t>
      </w:r>
      <w:r w:rsidR="00BD77AA">
        <w:rPr>
          <w:sz w:val="28"/>
          <w:szCs w:val="28"/>
          <w:rtl/>
        </w:rPr>
        <w:t xml:space="preserve">، </w:t>
      </w:r>
      <w:r w:rsidR="00D976BC" w:rsidRPr="00984881">
        <w:rPr>
          <w:sz w:val="28"/>
          <w:szCs w:val="28"/>
          <w:rtl/>
        </w:rPr>
        <w:t>ﻗﺒﻮﻝ ﻧﺪﺍﺭﻧﺪ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ﮔﺮﭼﻪ ﻳﺎﺭﺍﻥ</w:t>
      </w:r>
      <w:r w:rsidR="004D25BE">
        <w:rPr>
          <w:b/>
          <w:bCs/>
          <w:sz w:val="28"/>
          <w:szCs w:val="28"/>
          <w:rtl/>
        </w:rPr>
        <w:t xml:space="preserve"> </w:t>
      </w:r>
      <w:r w:rsidRPr="00984881">
        <w:rPr>
          <w:b/>
          <w:bCs/>
          <w:sz w:val="28"/>
          <w:szCs w:val="28"/>
          <w:rtl/>
        </w:rPr>
        <w:t>ﻓﺎﺭﻏﻨﺪ ﺍﺯ ﻳﺎﺩ</w:t>
      </w:r>
      <w:r w:rsidR="004D25BE">
        <w:rPr>
          <w:b/>
          <w:bCs/>
          <w:sz w:val="28"/>
          <w:szCs w:val="28"/>
          <w:rtl/>
        </w:rPr>
        <w:t xml:space="preserve"> </w:t>
      </w:r>
      <w:r w:rsidRPr="00984881">
        <w:rPr>
          <w:b/>
          <w:bCs/>
          <w:sz w:val="28"/>
          <w:szCs w:val="28"/>
          <w:rtl/>
        </w:rPr>
        <w:t>ﻣﻦ</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ﺍﺯ ﻣﻦ ﺍﻳﺸﺎﻥ ﺭﺍ</w:t>
      </w:r>
      <w:r w:rsidR="00BD77AA">
        <w:rPr>
          <w:b/>
          <w:bCs/>
          <w:sz w:val="28"/>
          <w:szCs w:val="28"/>
          <w:rtl/>
        </w:rPr>
        <w:t xml:space="preserve">، </w:t>
      </w:r>
      <w:r w:rsidRPr="00984881">
        <w:rPr>
          <w:b/>
          <w:bCs/>
          <w:sz w:val="28"/>
          <w:szCs w:val="28"/>
          <w:rtl/>
        </w:rPr>
        <w:t>ﻫﺰﺍﺭﺍﻥ ﻳﺎﺩ ﺑﺎﺩ</w:t>
      </w:r>
    </w:p>
    <w:p w:rsidR="00D976BC" w:rsidRDefault="004D25BE" w:rsidP="00D976BC">
      <w:pPr>
        <w:bidi/>
        <w:jc w:val="both"/>
        <w:rPr>
          <w:sz w:val="28"/>
          <w:szCs w:val="28"/>
        </w:rPr>
      </w:pP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ﻣﻴﺪﺍﻧﺪ</w:t>
      </w:r>
      <w:r w:rsidR="00BD77AA">
        <w:rPr>
          <w:sz w:val="28"/>
          <w:szCs w:val="28"/>
          <w:rtl/>
        </w:rPr>
        <w:t xml:space="preserve">، </w:t>
      </w:r>
      <w:r w:rsidR="00D976BC" w:rsidRPr="00984881">
        <w:rPr>
          <w:sz w:val="28"/>
          <w:szCs w:val="28"/>
          <w:rtl/>
        </w:rPr>
        <w:t>ﮐﻪ ﻳﺎﺭﺍﻥ ﺩﺭ ﻣﻴﮑﺪﻩ</w:t>
      </w:r>
      <w:r w:rsidR="00BD77AA">
        <w:rPr>
          <w:sz w:val="28"/>
          <w:szCs w:val="28"/>
          <w:rtl/>
        </w:rPr>
        <w:t xml:space="preserve">، </w:t>
      </w:r>
      <w:r w:rsidR="00D976BC" w:rsidRPr="00984881">
        <w:rPr>
          <w:sz w:val="28"/>
          <w:szCs w:val="28"/>
          <w:rtl/>
        </w:rPr>
        <w:t>ﺩﺭ ﻓﮑﺮﻏﺮﺑﺖ ﻭ ﺗﻨﻬﺎﺋﻰ ﺣﺎﻓﻆ</w:t>
      </w:r>
      <w:r>
        <w:rPr>
          <w:sz w:val="28"/>
          <w:szCs w:val="28"/>
          <w:rtl/>
        </w:rPr>
        <w:t xml:space="preserve"> </w:t>
      </w:r>
      <w:r w:rsidR="00D976BC" w:rsidRPr="00984881">
        <w:rPr>
          <w:sz w:val="28"/>
          <w:szCs w:val="28"/>
          <w:rtl/>
        </w:rPr>
        <w:t>ﺩﺭﻋﺰﻟﺘﮕﺎﻩ ﺍﻭ ﻧﻴﺴﺘﻨﺪ</w:t>
      </w:r>
      <w:r w:rsidR="00BD77AA">
        <w:rPr>
          <w:sz w:val="28"/>
          <w:szCs w:val="28"/>
          <w:rtl/>
        </w:rPr>
        <w:t xml:space="preserve">. </w:t>
      </w:r>
      <w:r w:rsidR="00D976BC" w:rsidRPr="00984881">
        <w:rPr>
          <w:sz w:val="28"/>
          <w:szCs w:val="28"/>
          <w:rtl/>
        </w:rPr>
        <w:t>ﮐﻪ ﺧﻮﺩ ﺳﺮﻣﺴﺖ ﻣﻰ ﺍﻟﻬﻰ ﺧﻮﺩ ﻣﻴﺒﺎﺷﻨﺪ</w:t>
      </w:r>
      <w:r w:rsidR="00BD77AA">
        <w:rPr>
          <w:sz w:val="28"/>
          <w:szCs w:val="28"/>
          <w:rtl/>
        </w:rPr>
        <w:t xml:space="preserve">. </w:t>
      </w:r>
      <w:r w:rsidR="00D976BC" w:rsidRPr="00984881">
        <w:rPr>
          <w:sz w:val="28"/>
          <w:szCs w:val="28"/>
          <w:rtl/>
        </w:rPr>
        <w:t>ﻭﻟﻰ ﺑﺎﺯ ﺣﺎﻓﻆ ﻣﻴﮕﻮﻳﺪ</w:t>
      </w:r>
      <w:r w:rsidR="00BD77AA">
        <w:rPr>
          <w:sz w:val="28"/>
          <w:szCs w:val="28"/>
          <w:rtl/>
        </w:rPr>
        <w:t xml:space="preserve">، </w:t>
      </w:r>
      <w:r w:rsidR="00D976BC" w:rsidRPr="00984881">
        <w:rPr>
          <w:sz w:val="28"/>
          <w:szCs w:val="28"/>
          <w:rtl/>
        </w:rPr>
        <w:t>ﻫﺰﺍﺭﺍﻥ ﺑﺎﺭ ﻣﻦ ﺍﻳﺸﺎﻥ ﺭﺍ ﻳﺎﺩ ﻣﻴﮑﻨﻢ</w:t>
      </w:r>
      <w:r w:rsidR="00BD77AA">
        <w:rPr>
          <w:sz w:val="28"/>
          <w:szCs w:val="28"/>
          <w:rtl/>
        </w:rPr>
        <w:t xml:space="preserve">، </w:t>
      </w:r>
      <w:r w:rsidR="00D976BC" w:rsidRPr="00984881">
        <w:rPr>
          <w:sz w:val="28"/>
          <w:szCs w:val="28"/>
          <w:rtl/>
        </w:rPr>
        <w:t>ﻭ ﭘﻴﺮ ﮐﺎﻣﻞ ﻭ ﻣﺤﻴﻂ ﻭ ﺍﻃﺮﺍﻓﻴﺎﻥ ﭘﻴﺮ ﺭﺍ ﺑﻴﺎﺩ ﺩﺍﺭﺩ</w:t>
      </w:r>
      <w:r w:rsidR="00BD77AA">
        <w:rPr>
          <w:sz w:val="28"/>
          <w:szCs w:val="28"/>
          <w:rtl/>
        </w:rPr>
        <w:t xml:space="preserve">. </w:t>
      </w:r>
    </w:p>
    <w:p w:rsidR="005953CD" w:rsidRPr="00984881" w:rsidRDefault="005953CD" w:rsidP="005953CD">
      <w:pPr>
        <w:bidi/>
        <w:jc w:val="both"/>
        <w:rPr>
          <w:sz w:val="28"/>
          <w:szCs w:val="28"/>
          <w:rtl/>
        </w:rPr>
      </w:pPr>
    </w:p>
    <w:p w:rsidR="00D976BC" w:rsidRPr="00984881" w:rsidRDefault="00D976BC" w:rsidP="00D976BC">
      <w:pPr>
        <w:bidi/>
        <w:jc w:val="both"/>
        <w:rPr>
          <w:b/>
          <w:bCs/>
          <w:sz w:val="28"/>
          <w:szCs w:val="28"/>
          <w:rtl/>
        </w:rPr>
      </w:pPr>
      <w:r w:rsidRPr="00984881">
        <w:rPr>
          <w:b/>
          <w:bCs/>
          <w:sz w:val="28"/>
          <w:szCs w:val="28"/>
          <w:rtl/>
        </w:rPr>
        <w:lastRenderedPageBreak/>
        <w:t xml:space="preserve"> ﻣﺒﺘﻠﺎ ﮔﺸﺘﻢ ﺩﺭﻳﻦ ﺑﻨﺪ ﻭ ﺑﻠﺎ</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ﮐﻮﺷﺶ ﺁﻥ ﺣﻖ ﮔﺰﺍﺭﺍﻥ ﻳﺎﺩ ﺑﺎﺩ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ﻭ ﺣﺎﻓﻆ</w:t>
      </w:r>
      <w:r>
        <w:rPr>
          <w:sz w:val="28"/>
          <w:szCs w:val="28"/>
          <w:rtl/>
        </w:rPr>
        <w:t xml:space="preserve"> </w:t>
      </w:r>
      <w:r w:rsidR="00D976BC" w:rsidRPr="00984881">
        <w:rPr>
          <w:sz w:val="28"/>
          <w:szCs w:val="28"/>
          <w:rtl/>
        </w:rPr>
        <w:t>ﺧﻮﺩﺭﺍ ﻣﺒﺘﻠﺎ ﻭ ﮔﺮﻓﺘﺎﺭ ﺑﻠﺎﻯ ﺑﻨﺪ ﻋﺰﻟﺘﮕﺎﻩ ﺧﻮﻳﺶ</w:t>
      </w:r>
      <w:r>
        <w:rPr>
          <w:sz w:val="28"/>
          <w:szCs w:val="28"/>
          <w:rtl/>
        </w:rPr>
        <w:t xml:space="preserve"> </w:t>
      </w:r>
      <w:r w:rsidR="00D976BC" w:rsidRPr="00984881">
        <w:rPr>
          <w:sz w:val="28"/>
          <w:szCs w:val="28"/>
          <w:rtl/>
        </w:rPr>
        <w:t>ﻣﻴﺪﺍﻧﺪ</w:t>
      </w:r>
      <w:r w:rsidR="00BD77AA">
        <w:rPr>
          <w:sz w:val="28"/>
          <w:szCs w:val="28"/>
          <w:rtl/>
        </w:rPr>
        <w:t xml:space="preserve">، </w:t>
      </w:r>
      <w:r w:rsidR="00D976BC" w:rsidRPr="00984881">
        <w:rPr>
          <w:sz w:val="28"/>
          <w:szCs w:val="28"/>
          <w:rtl/>
        </w:rPr>
        <w:t>ﮐﻪ ﻧﺘﻴﺠﻪ ﮔﻨﺎﻫﺎﻥ ﻭ</w:t>
      </w:r>
      <w:r>
        <w:rPr>
          <w:sz w:val="28"/>
          <w:szCs w:val="28"/>
          <w:rtl/>
        </w:rPr>
        <w:t xml:space="preserve"> </w:t>
      </w:r>
      <w:r w:rsidR="00D976BC" w:rsidRPr="00984881">
        <w:rPr>
          <w:sz w:val="28"/>
          <w:szCs w:val="28"/>
          <w:rtl/>
        </w:rPr>
        <w:t>ﻋﻘﺪﻩ ﻫﺎ ﻭﮐﻤﺒﻮﺩﻫﺎﻯ ﭘﻴﺸﻴﻦ</w:t>
      </w:r>
      <w:r>
        <w:rPr>
          <w:sz w:val="28"/>
          <w:szCs w:val="28"/>
          <w:rtl/>
        </w:rPr>
        <w:t xml:space="preserve"> </w:t>
      </w:r>
      <w:r w:rsidR="00D976BC" w:rsidRPr="00984881">
        <w:rPr>
          <w:sz w:val="28"/>
          <w:szCs w:val="28"/>
          <w:rtl/>
        </w:rPr>
        <w:t>ﻧﺎﺧﻮﺩﺁﮔﺎﻩ</w:t>
      </w:r>
      <w:r>
        <w:rPr>
          <w:sz w:val="28"/>
          <w:szCs w:val="28"/>
          <w:rtl/>
        </w:rPr>
        <w:t xml:space="preserve"> </w:t>
      </w:r>
      <w:r w:rsidR="00D976BC" w:rsidRPr="00984881">
        <w:rPr>
          <w:sz w:val="28"/>
          <w:szCs w:val="28"/>
          <w:rtl/>
        </w:rPr>
        <w:t>ﺑﻮﺩﻩ</w:t>
      </w:r>
      <w:r w:rsidR="00BD77AA">
        <w:rPr>
          <w:sz w:val="28"/>
          <w:szCs w:val="28"/>
          <w:rtl/>
        </w:rPr>
        <w:t xml:space="preserve">، </w:t>
      </w:r>
      <w:r w:rsidR="00D976BC" w:rsidRPr="00984881">
        <w:rPr>
          <w:sz w:val="28"/>
          <w:szCs w:val="28"/>
          <w:rtl/>
        </w:rPr>
        <w:t>ﮐﻪ ﺩﺭ ﺍﻳﻦ</w:t>
      </w:r>
      <w:r>
        <w:rPr>
          <w:sz w:val="28"/>
          <w:szCs w:val="28"/>
          <w:rtl/>
        </w:rPr>
        <w:t xml:space="preserve"> </w:t>
      </w:r>
      <w:r w:rsidR="00D976BC" w:rsidRPr="00984881">
        <w:rPr>
          <w:sz w:val="28"/>
          <w:szCs w:val="28"/>
          <w:rtl/>
        </w:rPr>
        <w:t>ﻋﺰﻟﺖ</w:t>
      </w:r>
      <w:r w:rsidR="00D976BC" w:rsidRPr="00984881">
        <w:rPr>
          <w:rFonts w:hint="cs"/>
          <w:sz w:val="28"/>
          <w:szCs w:val="28"/>
          <w:rtl/>
        </w:rPr>
        <w:t xml:space="preserve"> </w:t>
      </w:r>
      <w:r w:rsidR="00D976BC" w:rsidRPr="00984881">
        <w:rPr>
          <w:sz w:val="28"/>
          <w:szCs w:val="28"/>
          <w:rtl/>
        </w:rPr>
        <w:t>ﺍﻓﺘﺎﺩﻩ</w:t>
      </w:r>
      <w:r w:rsidR="00BD77AA">
        <w:rPr>
          <w:sz w:val="28"/>
          <w:szCs w:val="28"/>
          <w:rtl/>
        </w:rPr>
        <w:t xml:space="preserve">، </w:t>
      </w:r>
      <w:r w:rsidR="00D976BC" w:rsidRPr="00984881">
        <w:rPr>
          <w:sz w:val="28"/>
          <w:szCs w:val="28"/>
          <w:rtl/>
        </w:rPr>
        <w:t>ﻭ ﻳﺎ ﺩﻭﺭﻩ ﺁﻥ ﻃﻮﻟﺎﻧﻰ ﺷﺪﻩ ﺍﺳﺖ</w:t>
      </w:r>
      <w:r w:rsidR="00BD77AA">
        <w:rPr>
          <w:sz w:val="28"/>
          <w:szCs w:val="28"/>
          <w:rtl/>
        </w:rPr>
        <w:t xml:space="preserve">. </w:t>
      </w:r>
      <w:r w:rsidR="00D976BC" w:rsidRPr="00984881">
        <w:rPr>
          <w:sz w:val="28"/>
          <w:szCs w:val="28"/>
          <w:rtl/>
        </w:rPr>
        <w:t>ﻭﻟﻰ ﺑﺎﺯ ﺣﺎﻓﻆ ﮐﻮﺷﺶ ﺁﻥ ﺣﻖ ﮔﺬﺍﺭﺍﻥ ﺭﺍ ﺑﻴﺎﺩ ﺩﺍﺭﺩ</w:t>
      </w:r>
      <w:r w:rsidR="00BD77AA">
        <w:rPr>
          <w:sz w:val="28"/>
          <w:szCs w:val="28"/>
          <w:rtl/>
        </w:rPr>
        <w:t xml:space="preserve">، </w:t>
      </w:r>
      <w:r w:rsidR="00D976BC" w:rsidRPr="00984881">
        <w:rPr>
          <w:sz w:val="28"/>
          <w:szCs w:val="28"/>
          <w:rtl/>
        </w:rPr>
        <w:t>ﮐﻪ ﺑﺮﺍﻯ ﺣﺎﻓﻆ ﺳﺎﻟﻚ</w:t>
      </w:r>
      <w:r w:rsidR="00BD77AA">
        <w:rPr>
          <w:sz w:val="28"/>
          <w:szCs w:val="28"/>
          <w:rtl/>
        </w:rPr>
        <w:t xml:space="preserve">، </w:t>
      </w:r>
      <w:r w:rsidR="00D976BC" w:rsidRPr="00984881">
        <w:rPr>
          <w:sz w:val="28"/>
          <w:szCs w:val="28"/>
          <w:rtl/>
        </w:rPr>
        <w:t>ﻗﺒﻠﺎ ﭼﻪ</w:t>
      </w:r>
      <w:r>
        <w:rPr>
          <w:sz w:val="28"/>
          <w:szCs w:val="28"/>
          <w:rtl/>
        </w:rPr>
        <w:t xml:space="preserve"> </w:t>
      </w:r>
      <w:r w:rsidR="00D976BC" w:rsidRPr="00984881">
        <w:rPr>
          <w:sz w:val="28"/>
          <w:szCs w:val="28"/>
          <w:rtl/>
        </w:rPr>
        <w:t>ﺯﺣﻤﺘﻰ ﻣﻰ ﮐﺸﻴﺪﻧﺪ ﻭ ﻫﺪﺍﻳﺖ ﻣﻴﮑﺮﺩﻧﺪ</w:t>
      </w:r>
      <w:r w:rsidR="00BD77AA">
        <w:rPr>
          <w:sz w:val="28"/>
          <w:szCs w:val="28"/>
          <w:rtl/>
        </w:rPr>
        <w:t xml:space="preserve">، </w:t>
      </w:r>
      <w:r w:rsidR="00D976BC" w:rsidRPr="00984881">
        <w:rPr>
          <w:sz w:val="28"/>
          <w:szCs w:val="28"/>
          <w:rtl/>
        </w:rPr>
        <w:t>ﻭ ﺍﻳﻨﻚ ﭼﻪ ﺩﻋﺎﺋﻰ ﺑﺮﺍﻯ ﺣﺎﻓﻆ ﺩﺍﺭﻧﺪ</w:t>
      </w:r>
      <w:r w:rsidR="00BD77AA">
        <w:rPr>
          <w:sz w:val="28"/>
          <w:szCs w:val="28"/>
          <w:rtl/>
        </w:rPr>
        <w:t xml:space="preserve">. </w:t>
      </w:r>
      <w:r w:rsidR="00D976BC" w:rsidRPr="00984881">
        <w:rPr>
          <w:sz w:val="28"/>
          <w:szCs w:val="28"/>
          <w:rtl/>
        </w:rPr>
        <w:t>ﺣﻖ</w:t>
      </w:r>
      <w:r>
        <w:rPr>
          <w:sz w:val="28"/>
          <w:szCs w:val="28"/>
          <w:rtl/>
        </w:rPr>
        <w:t xml:space="preserve"> </w:t>
      </w:r>
      <w:r w:rsidR="00D976BC" w:rsidRPr="00984881">
        <w:rPr>
          <w:sz w:val="28"/>
          <w:szCs w:val="28"/>
          <w:rtl/>
        </w:rPr>
        <w:t>ﮔﺬﺍﺭﺍﻥ</w:t>
      </w:r>
      <w:r w:rsidR="00BD77AA">
        <w:rPr>
          <w:sz w:val="28"/>
          <w:szCs w:val="28"/>
          <w:rtl/>
        </w:rPr>
        <w:t xml:space="preserve">، </w:t>
      </w:r>
      <w:r w:rsidR="00D976BC" w:rsidRPr="00984881">
        <w:rPr>
          <w:sz w:val="28"/>
          <w:szCs w:val="28"/>
          <w:rtl/>
        </w:rPr>
        <w:t>ﻫﻤﺎﻥ ﺣﺠّﺎﺝ ﺍﻟﻬﻰ</w:t>
      </w:r>
      <w:r>
        <w:rPr>
          <w:sz w:val="28"/>
          <w:szCs w:val="28"/>
          <w:rtl/>
        </w:rPr>
        <w:t xml:space="preserve"> </w:t>
      </w:r>
      <w:r w:rsidR="00D976BC" w:rsidRPr="00984881">
        <w:rPr>
          <w:sz w:val="28"/>
          <w:szCs w:val="28"/>
          <w:rtl/>
        </w:rPr>
        <w:t>ﺣﺠﻬﺎﻯ ﻋﻤﺮﻩ ﭘﻨﺠﮕﺎﻧﻪ ﭘﻨﺞ ﻭﻋﺪﻩ</w:t>
      </w:r>
      <w:r>
        <w:rPr>
          <w:sz w:val="28"/>
          <w:szCs w:val="28"/>
          <w:rtl/>
        </w:rPr>
        <w:t xml:space="preserve"> </w:t>
      </w:r>
      <w:r w:rsidR="00D976BC" w:rsidRPr="00984881">
        <w:rPr>
          <w:sz w:val="28"/>
          <w:szCs w:val="28"/>
          <w:rtl/>
        </w:rPr>
        <w:t xml:space="preserve">ﺷﻬﻮﺩﻯ ﻭ </w:t>
      </w:r>
      <w:r w:rsidR="0039288B" w:rsidRPr="00984881">
        <w:rPr>
          <w:sz w:val="28"/>
          <w:szCs w:val="28"/>
          <w:rtl/>
        </w:rPr>
        <w:t>حجّ</w:t>
      </w:r>
      <w:r>
        <w:rPr>
          <w:sz w:val="28"/>
          <w:szCs w:val="28"/>
          <w:rtl/>
        </w:rPr>
        <w:t xml:space="preserve"> </w:t>
      </w:r>
      <w:r w:rsidR="00D976BC" w:rsidRPr="00984881">
        <w:rPr>
          <w:sz w:val="28"/>
          <w:szCs w:val="28"/>
          <w:rtl/>
        </w:rPr>
        <w:t>ﺃﮐﺒﺮ ﻧﻮﺭ</w:t>
      </w:r>
      <w:r>
        <w:rPr>
          <w:sz w:val="28"/>
          <w:szCs w:val="28"/>
          <w:rtl/>
        </w:rPr>
        <w:t xml:space="preserve"> </w:t>
      </w:r>
      <w:r w:rsidR="00D976BC" w:rsidRPr="00984881">
        <w:rPr>
          <w:sz w:val="28"/>
          <w:szCs w:val="28"/>
          <w:rtl/>
        </w:rPr>
        <w:t xml:space="preserve">ﻗﺎﺋﻢ </w:t>
      </w:r>
      <w:r w:rsidR="00661646" w:rsidRPr="00984881">
        <w:rPr>
          <w:sz w:val="28"/>
          <w:szCs w:val="28"/>
          <w:rtl/>
        </w:rPr>
        <w:t>ربّ</w:t>
      </w:r>
      <w:r w:rsidR="00D976BC" w:rsidRPr="00984881">
        <w:rPr>
          <w:sz w:val="28"/>
          <w:szCs w:val="28"/>
          <w:rtl/>
        </w:rPr>
        <w:t xml:space="preserve"> ﺍﻟﻨﻮﻉ</w:t>
      </w:r>
      <w:r w:rsidR="00BD77AA">
        <w:rPr>
          <w:sz w:val="28"/>
          <w:szCs w:val="28"/>
          <w:rtl/>
        </w:rPr>
        <w:t xml:space="preserve">، </w:t>
      </w:r>
      <w:r w:rsidR="00D976BC" w:rsidRPr="00984881">
        <w:rPr>
          <w:sz w:val="28"/>
          <w:szCs w:val="28"/>
          <w:rtl/>
        </w:rPr>
        <w:t>ﮐﻪ ﺑﺨﻠﻖ ﻧﻴﺰ ﺑﺎﺯ ﻣﻴﮕﺮﺩﻧﺪ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ﮔﺮﭼﻪ</w:t>
      </w:r>
      <w:r w:rsidR="004D25BE">
        <w:rPr>
          <w:b/>
          <w:bCs/>
          <w:sz w:val="28"/>
          <w:szCs w:val="28"/>
          <w:rtl/>
        </w:rPr>
        <w:t xml:space="preserve"> </w:t>
      </w:r>
      <w:r w:rsidRPr="00984881">
        <w:rPr>
          <w:b/>
          <w:bCs/>
          <w:sz w:val="28"/>
          <w:szCs w:val="28"/>
          <w:rtl/>
        </w:rPr>
        <w:t>ﺻﺪ ﺭﻭﺩﺳﺖ ﺩﺭ ﭼﺸﻤﻢ ﻣﺪﺍﻡ</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ﺯﻧﺪﻩ ﺭﻭﺩ</w:t>
      </w:r>
      <w:r w:rsidR="004D25BE">
        <w:rPr>
          <w:b/>
          <w:bCs/>
          <w:sz w:val="28"/>
          <w:szCs w:val="28"/>
          <w:rtl/>
        </w:rPr>
        <w:t xml:space="preserve"> </w:t>
      </w:r>
      <w:r w:rsidRPr="00984881">
        <w:rPr>
          <w:b/>
          <w:bCs/>
          <w:sz w:val="28"/>
          <w:szCs w:val="28"/>
          <w:rtl/>
        </w:rPr>
        <w:t>ﺑﺎﻍ ﮐﺎﺭﺍﻥ ﻳﺎﺩ ﺑﺎﺩ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ﮔﺮﭼﻪ</w:t>
      </w:r>
      <w:r>
        <w:rPr>
          <w:sz w:val="28"/>
          <w:szCs w:val="28"/>
          <w:rtl/>
        </w:rPr>
        <w:t xml:space="preserve"> </w:t>
      </w:r>
      <w:r w:rsidR="00D976BC" w:rsidRPr="00984881">
        <w:rPr>
          <w:sz w:val="28"/>
          <w:szCs w:val="28"/>
          <w:rtl/>
        </w:rPr>
        <w:t>ﺣﺎﻓﻆ ﺻﺪ ﺭﻭﺩﺧﺎﻧﻪ ﺍﺯ ﺃﺷﻚ</w:t>
      </w:r>
      <w:r>
        <w:rPr>
          <w:sz w:val="28"/>
          <w:szCs w:val="28"/>
          <w:rtl/>
        </w:rPr>
        <w:t xml:space="preserve"> </w:t>
      </w:r>
      <w:r w:rsidR="00D976BC" w:rsidRPr="00984881">
        <w:rPr>
          <w:sz w:val="28"/>
          <w:szCs w:val="28"/>
          <w:rtl/>
        </w:rPr>
        <w:t>ﭼﺸﻢ ﺑﺮﺍﻩ ﺍﻧﺪﺍﺧﺘﻪﺍﺳﺖ</w:t>
      </w:r>
      <w:r w:rsidR="00BD77AA">
        <w:rPr>
          <w:sz w:val="28"/>
          <w:szCs w:val="28"/>
          <w:rtl/>
        </w:rPr>
        <w:t xml:space="preserve">، </w:t>
      </w:r>
      <w:r w:rsidR="00D976BC" w:rsidRPr="00984881">
        <w:rPr>
          <w:sz w:val="28"/>
          <w:szCs w:val="28"/>
          <w:rtl/>
        </w:rPr>
        <w:t>ﮐﻪ ﺍﺯ ﺑس ﺃﺷﻚ</w:t>
      </w:r>
      <w:r>
        <w:rPr>
          <w:sz w:val="28"/>
          <w:szCs w:val="28"/>
          <w:rtl/>
        </w:rPr>
        <w:t xml:space="preserve"> </w:t>
      </w:r>
      <w:r w:rsidR="00D976BC" w:rsidRPr="00984881">
        <w:rPr>
          <w:sz w:val="28"/>
          <w:szCs w:val="28"/>
          <w:rtl/>
        </w:rPr>
        <w:t>ﺗﻤﺮﮐﺰ ﻋﺒﺎﺩﻯ</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ﻭﻟﻰ ﺣﺎﻓﻆ ﺯﻧﺪﻩﺭﻭﺩ ﻭ ﺑﺎﻍ ﮐﺎﺭﺍﻥ ﺭﺍ</w:t>
      </w:r>
      <w:r>
        <w:rPr>
          <w:sz w:val="28"/>
          <w:szCs w:val="28"/>
          <w:rtl/>
        </w:rPr>
        <w:t xml:space="preserve"> </w:t>
      </w:r>
      <w:r w:rsidR="00D976BC" w:rsidRPr="00984881">
        <w:rPr>
          <w:sz w:val="28"/>
          <w:szCs w:val="28"/>
          <w:rtl/>
        </w:rPr>
        <w:t>ﻳﺎﺩ</w:t>
      </w:r>
      <w:r>
        <w:rPr>
          <w:sz w:val="28"/>
          <w:szCs w:val="28"/>
          <w:rtl/>
        </w:rPr>
        <w:t xml:space="preserve"> </w:t>
      </w:r>
      <w:r w:rsidR="00D976BC" w:rsidRPr="00984881">
        <w:rPr>
          <w:sz w:val="28"/>
          <w:szCs w:val="28"/>
          <w:rtl/>
        </w:rPr>
        <w:t>ﻣﻴﻨﻤﺎﻳﺪ ﮐﻪ ﺯﺍﻳﻨﺪﻩ</w:t>
      </w:r>
      <w:r>
        <w:rPr>
          <w:sz w:val="28"/>
          <w:szCs w:val="28"/>
          <w:rtl/>
        </w:rPr>
        <w:t xml:space="preserve"> </w:t>
      </w:r>
      <w:r w:rsidR="00D976BC" w:rsidRPr="00984881">
        <w:rPr>
          <w:sz w:val="28"/>
          <w:szCs w:val="28"/>
          <w:rtl/>
        </w:rPr>
        <w:t>ﺭﻭﺩ ﺍﺻﻔﻬﺎﻥ</w:t>
      </w:r>
      <w:r w:rsidR="00BD77AA">
        <w:rPr>
          <w:sz w:val="28"/>
          <w:szCs w:val="28"/>
          <w:rtl/>
        </w:rPr>
        <w:t xml:space="preserve">، </w:t>
      </w:r>
      <w:r w:rsidR="00D976BC" w:rsidRPr="00984881">
        <w:rPr>
          <w:sz w:val="28"/>
          <w:szCs w:val="28"/>
          <w:rtl/>
        </w:rPr>
        <w:t>ﺑﺮﺍﻯ ﺑﺎﻏﺪﺍﺭﺍﻥ ﺍﻫﻤﻴّﺖ</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ﻭ ﺑﺮﺍﻯ ﺍﻭﻟﻴﺎﻯ ﺍﻟﻬﻰ</w:t>
      </w:r>
      <w:r w:rsidR="00BD77AA">
        <w:rPr>
          <w:sz w:val="28"/>
          <w:szCs w:val="28"/>
          <w:rtl/>
        </w:rPr>
        <w:t xml:space="preserve">، </w:t>
      </w:r>
      <w:r w:rsidR="00D976BC" w:rsidRPr="00984881">
        <w:rPr>
          <w:sz w:val="28"/>
          <w:szCs w:val="28"/>
          <w:rtl/>
        </w:rPr>
        <w:t>ﮐﻪ ﺳﺎﻟﮑﺎﻥ ﺧﻮﺩﺭﺍ ﺩﺭ ﻋﺰﻟﺘﮕﺎﻩ ﻣﻴﮑﺎﺭﻧﺪ ﻳﺎﺩ ﻣﻴﮑﻨﻨﺪ</w:t>
      </w:r>
      <w:r w:rsidR="00BD77AA">
        <w:rPr>
          <w:sz w:val="28"/>
          <w:szCs w:val="28"/>
          <w:rtl/>
        </w:rPr>
        <w:t xml:space="preserve">. </w:t>
      </w:r>
      <w:r w:rsidR="00D976BC" w:rsidRPr="00984881">
        <w:rPr>
          <w:sz w:val="28"/>
          <w:szCs w:val="28"/>
          <w:rtl/>
        </w:rPr>
        <w:t>ﮐﻪ ﺟﺮﻳﺎﻥ ﺁﺏ ﺣﻴﺎﺕ ﻭ ﻋﻘﻞ ﻭﺻﻔﺎﺕ ﺍﻟﻬﻰ ﻭﺍﻟﻬﺎﻣﻰ</w:t>
      </w:r>
      <w:r w:rsidR="00BD77AA">
        <w:rPr>
          <w:sz w:val="28"/>
          <w:szCs w:val="28"/>
          <w:rtl/>
        </w:rPr>
        <w:t xml:space="preserve">، </w:t>
      </w:r>
      <w:r w:rsidR="00D976BC" w:rsidRPr="00984881">
        <w:rPr>
          <w:sz w:val="28"/>
          <w:szCs w:val="28"/>
          <w:rtl/>
        </w:rPr>
        <w:t>ﺑﺮﺍﻯ</w:t>
      </w:r>
      <w:r>
        <w:rPr>
          <w:sz w:val="28"/>
          <w:szCs w:val="28"/>
          <w:rtl/>
        </w:rPr>
        <w:t xml:space="preserve"> </w:t>
      </w:r>
      <w:r w:rsidR="00D976BC" w:rsidRPr="00984881">
        <w:rPr>
          <w:sz w:val="28"/>
          <w:szCs w:val="28"/>
          <w:rtl/>
        </w:rPr>
        <w:t>ﺁﻧﺎﻥ ﺍﺯ ﺧﺪﺍﻭﻧﺪ ﺩﺍﺭﻧﺪ</w:t>
      </w:r>
      <w:r w:rsidR="00BD77AA">
        <w:rPr>
          <w:sz w:val="28"/>
          <w:szCs w:val="28"/>
          <w:rtl/>
        </w:rPr>
        <w:t xml:space="preserve">. </w:t>
      </w:r>
      <w:r w:rsidR="00D976BC" w:rsidRPr="00984881">
        <w:rPr>
          <w:sz w:val="28"/>
          <w:szCs w:val="28"/>
          <w:rtl/>
        </w:rPr>
        <w:t>ﮐﻪ ﻣﻴﺪﺍﻧﻨﺪ ﺑﺎ ﺁﺏ</w:t>
      </w:r>
      <w:r>
        <w:rPr>
          <w:sz w:val="28"/>
          <w:szCs w:val="28"/>
          <w:rtl/>
        </w:rPr>
        <w:t xml:space="preserve"> </w:t>
      </w:r>
      <w:r w:rsidR="00D976BC" w:rsidRPr="00984881">
        <w:rPr>
          <w:sz w:val="28"/>
          <w:szCs w:val="28"/>
          <w:rtl/>
        </w:rPr>
        <w:t>ﺣﻴﺎﺕ</w:t>
      </w:r>
      <w:r w:rsidR="00BD77AA">
        <w:rPr>
          <w:sz w:val="28"/>
          <w:szCs w:val="28"/>
          <w:rtl/>
        </w:rPr>
        <w:t xml:space="preserve">، </w:t>
      </w:r>
      <w:r w:rsidR="00D976BC" w:rsidRPr="00984881">
        <w:rPr>
          <w:sz w:val="28"/>
          <w:szCs w:val="28"/>
          <w:rtl/>
        </w:rPr>
        <w:t>ﺍﻧﺴﺎﻥ ﻣﺮﺩﻩ ﻭ ﺳﺎﻟﻚ ﺭﺍ ﺩﻭﺑﺎﺭﻩ ﺯﻧﺪﻩ</w:t>
      </w:r>
      <w:r w:rsidR="00BD77AA">
        <w:rPr>
          <w:sz w:val="28"/>
          <w:szCs w:val="28"/>
          <w:rtl/>
        </w:rPr>
        <w:t xml:space="preserve">، </w:t>
      </w:r>
      <w:r w:rsidR="00D976BC" w:rsidRPr="00984881">
        <w:rPr>
          <w:sz w:val="28"/>
          <w:szCs w:val="28"/>
          <w:rtl/>
        </w:rPr>
        <w:t>ﻭ ﺣﺘﻰ ﺟﺎﻭﻳﺪ ﺁﻳﻨﺪﻩﻫﺎ</w:t>
      </w:r>
      <w:r>
        <w:rPr>
          <w:sz w:val="28"/>
          <w:szCs w:val="28"/>
          <w:rtl/>
        </w:rPr>
        <w:t xml:space="preserve"> </w:t>
      </w:r>
      <w:r w:rsidR="00D976BC" w:rsidRPr="00984881">
        <w:rPr>
          <w:sz w:val="28"/>
          <w:szCs w:val="28"/>
          <w:rtl/>
        </w:rPr>
        <w:t xml:space="preserve">ﻣﻴﻨﻤﺎﻳﺪ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ﺭﺍﺯ ﺣﺎﻓﻆ ﺑﻌﺪ ﺍﺯ ﺍﻳﻦ ﻧﺎﮔﻔﺘﻪ ﻣﺎﻧﺪ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ﺃﻯ ﺩﺭﻳﻐﺎ ﺭﺍﺯﺩﺍﺭﺍﻥ ﻳﺎﺩ ﺑﺎﺩ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ﻭ ﺣﺎﻓﻆ ﮐﻪ ﻣﻴﺨﻮﺍﻫﺪ</w:t>
      </w:r>
      <w:r>
        <w:rPr>
          <w:sz w:val="28"/>
          <w:szCs w:val="28"/>
          <w:rtl/>
        </w:rPr>
        <w:t xml:space="preserve"> </w:t>
      </w:r>
      <w:r w:rsidR="00D976BC" w:rsidRPr="00984881">
        <w:rPr>
          <w:sz w:val="28"/>
          <w:szCs w:val="28"/>
          <w:rtl/>
        </w:rPr>
        <w:t>ﺳﮑﻮﺕ ﮐﻨﺪ</w:t>
      </w:r>
      <w:r w:rsidR="00BD77AA">
        <w:rPr>
          <w:sz w:val="28"/>
          <w:szCs w:val="28"/>
          <w:rtl/>
        </w:rPr>
        <w:t xml:space="preserve">، </w:t>
      </w:r>
      <w:r w:rsidR="00D976BC" w:rsidRPr="00984881">
        <w:rPr>
          <w:sz w:val="28"/>
          <w:szCs w:val="28"/>
          <w:rtl/>
        </w:rPr>
        <w:t>ﻭﺍﺯ ﺍﻳﻦ ﭘس</w:t>
      </w:r>
      <w:r>
        <w:rPr>
          <w:sz w:val="28"/>
          <w:szCs w:val="28"/>
          <w:rtl/>
        </w:rPr>
        <w:t xml:space="preserve"> </w:t>
      </w:r>
      <w:r w:rsidR="00D976BC" w:rsidRPr="00984881">
        <w:rPr>
          <w:sz w:val="28"/>
          <w:szCs w:val="28"/>
          <w:rtl/>
        </w:rPr>
        <w:t>ﺭﺍﺯﻫﺎﻯ ﺧﻮﺩﺭﺍ ﻧﻤﻰ ﮔﻮﻳﺪ</w:t>
      </w:r>
      <w:r w:rsidR="00BD77AA">
        <w:rPr>
          <w:sz w:val="28"/>
          <w:szCs w:val="28"/>
          <w:rtl/>
        </w:rPr>
        <w:t xml:space="preserve">، </w:t>
      </w:r>
      <w:r w:rsidR="00D976BC" w:rsidRPr="00984881">
        <w:rPr>
          <w:sz w:val="28"/>
          <w:szCs w:val="28"/>
          <w:rtl/>
        </w:rPr>
        <w:t>ﮐﻪ ﺑﺎ</w:t>
      </w:r>
      <w:r>
        <w:rPr>
          <w:sz w:val="28"/>
          <w:szCs w:val="28"/>
          <w:rtl/>
        </w:rPr>
        <w:t xml:space="preserve"> </w:t>
      </w:r>
      <w:r w:rsidR="00D976BC" w:rsidRPr="00984881">
        <w:rPr>
          <w:sz w:val="28"/>
          <w:szCs w:val="28"/>
          <w:rtl/>
        </w:rPr>
        <w:t>ﺍﻓﺴﻮس ﻣﻴﮕﻮﻳﺪ</w:t>
      </w:r>
      <w:r w:rsidR="00BD77AA">
        <w:rPr>
          <w:sz w:val="28"/>
          <w:szCs w:val="28"/>
          <w:rtl/>
        </w:rPr>
        <w:t xml:space="preserve">، </w:t>
      </w:r>
      <w:r w:rsidR="00D976BC" w:rsidRPr="00984881">
        <w:rPr>
          <w:sz w:val="28"/>
          <w:szCs w:val="28"/>
          <w:rtl/>
        </w:rPr>
        <w:t>ﮐﻪ ﻳﺎﺩ ﺭﺍﺯﺩﺍﺭﺍﻥ ﻣﻴﻨﻤﺎﻳﺪ</w:t>
      </w:r>
      <w:r w:rsidR="00BD77AA">
        <w:rPr>
          <w:sz w:val="28"/>
          <w:szCs w:val="28"/>
          <w:rtl/>
        </w:rPr>
        <w:t xml:space="preserve">. </w:t>
      </w:r>
      <w:r w:rsidR="00D976BC" w:rsidRPr="00984881">
        <w:rPr>
          <w:sz w:val="28"/>
          <w:szCs w:val="28"/>
          <w:rtl/>
        </w:rPr>
        <w:t>ﮐﻪ ﺳﺎﻟﮑﺎﻥ ﺩﺭﺗﻘﻴّﻪ</w:t>
      </w:r>
      <w:r w:rsidR="00BD77AA">
        <w:rPr>
          <w:sz w:val="28"/>
          <w:szCs w:val="28"/>
          <w:rtl/>
        </w:rPr>
        <w:t xml:space="preserve">، </w:t>
      </w:r>
      <w:r w:rsidR="00D976BC" w:rsidRPr="00984881">
        <w:rPr>
          <w:sz w:val="28"/>
          <w:szCs w:val="28"/>
          <w:rtl/>
        </w:rPr>
        <w:t>ﺍﺳﺮﺍﺭ ﺍﻟﻬﻰ</w:t>
      </w:r>
      <w:r>
        <w:rPr>
          <w:sz w:val="28"/>
          <w:szCs w:val="28"/>
          <w:rtl/>
        </w:rPr>
        <w:t xml:space="preserve"> </w:t>
      </w:r>
      <w:r w:rsidR="00D976BC" w:rsidRPr="00984881">
        <w:rPr>
          <w:sz w:val="28"/>
          <w:szCs w:val="28"/>
          <w:rtl/>
        </w:rPr>
        <w:t>ﭘﻴﺮ ﻭ ﻃﺮﻳﻘﺖ ﺧﻮﺩﺭﺍ ﻧﻤﻰ ﮔﻮﻳﻨﺪ</w:t>
      </w:r>
      <w:r w:rsidR="00BD77AA">
        <w:rPr>
          <w:sz w:val="28"/>
          <w:szCs w:val="28"/>
          <w:rtl/>
        </w:rPr>
        <w:t xml:space="preserve">، </w:t>
      </w:r>
      <w:r w:rsidR="00D976BC" w:rsidRPr="00984881">
        <w:rPr>
          <w:sz w:val="28"/>
          <w:szCs w:val="28"/>
          <w:rtl/>
        </w:rPr>
        <w:t>ﺗﺎ ﻣﺒﺎﺩﺍ ﻣﻮﺭﺩ ﺁﺯﺍﺭ ﺩﺷﻤﻨﺎﻥ ﻭﻟﺎﻳﺖ ﻗﺮﺍﺭ ﮔﻴﺮﻧﺪ</w:t>
      </w:r>
      <w:r w:rsidR="00BD77AA">
        <w:rPr>
          <w:sz w:val="28"/>
          <w:szCs w:val="28"/>
          <w:rtl/>
        </w:rPr>
        <w:t xml:space="preserve">. </w:t>
      </w:r>
      <w:r w:rsidR="00D976BC" w:rsidRPr="00984881">
        <w:rPr>
          <w:sz w:val="28"/>
          <w:szCs w:val="28"/>
          <w:rtl/>
        </w:rPr>
        <w:t>ﺭﺍﺯﻫﺎ ﻭ ﺍﺳﺮﺍﺭ ﻭ ﺍﺳﻤاء ﻭﻧﺎﻣﻮس ﺍﻟﻬﻰ ﺷﻨﻴﺪﻧﻰ ﻧﻴﺴﺘﻨﺪ</w:t>
      </w:r>
      <w:r w:rsidR="00BD77AA">
        <w:rPr>
          <w:sz w:val="28"/>
          <w:szCs w:val="28"/>
          <w:rtl/>
        </w:rPr>
        <w:t xml:space="preserve">، </w:t>
      </w:r>
      <w:r w:rsidR="00D976BC" w:rsidRPr="00984881">
        <w:rPr>
          <w:sz w:val="28"/>
          <w:szCs w:val="28"/>
          <w:rtl/>
        </w:rPr>
        <w:t>ﮐﻪ ﻫﺮﮐس</w:t>
      </w:r>
      <w:r>
        <w:rPr>
          <w:sz w:val="28"/>
          <w:szCs w:val="28"/>
          <w:rtl/>
        </w:rPr>
        <w:t xml:space="preserve"> </w:t>
      </w:r>
      <w:r w:rsidR="00D976BC" w:rsidRPr="00984881">
        <w:rPr>
          <w:sz w:val="28"/>
          <w:szCs w:val="28"/>
          <w:rtl/>
        </w:rPr>
        <w:t>ﺑﻘﺪﺭ ﻫﻤّﺖ ﻭﮐﻮﺷﺶ ﻭ ﻫﻮﻡ ﻭﺍﻭﻡ ﻭ ﺳﻠﻮﻙ ﻭ ﺷﺎﻳﺴﺘﮕﻰ</w:t>
      </w:r>
      <w:r w:rsidR="00BD77AA">
        <w:rPr>
          <w:sz w:val="28"/>
          <w:szCs w:val="28"/>
          <w:rtl/>
        </w:rPr>
        <w:t xml:space="preserve">، </w:t>
      </w:r>
      <w:r w:rsidR="00D976BC" w:rsidRPr="00984881">
        <w:rPr>
          <w:sz w:val="28"/>
          <w:szCs w:val="28"/>
          <w:rtl/>
        </w:rPr>
        <w:t>ﻣﻴﺘﻮﺍﻧﺪ ﺑﺮﻭﺩ</w:t>
      </w:r>
      <w:r>
        <w:rPr>
          <w:sz w:val="28"/>
          <w:szCs w:val="28"/>
          <w:rtl/>
        </w:rPr>
        <w:t xml:space="preserve"> </w:t>
      </w:r>
      <w:r w:rsidR="00D976BC" w:rsidRPr="00984881">
        <w:rPr>
          <w:sz w:val="28"/>
          <w:szCs w:val="28"/>
          <w:rtl/>
        </w:rPr>
        <w:t>ﻭﺑﭽﺸﻢ ﺩﻝ</w:t>
      </w:r>
      <w:r>
        <w:rPr>
          <w:sz w:val="28"/>
          <w:szCs w:val="28"/>
          <w:rtl/>
        </w:rPr>
        <w:t xml:space="preserve"> </w:t>
      </w:r>
      <w:r w:rsidR="00D976BC" w:rsidRPr="00984881">
        <w:rPr>
          <w:sz w:val="28"/>
          <w:szCs w:val="28"/>
          <w:rtl/>
        </w:rPr>
        <w:t>ﺧﻮﺩ ﺑﺒﻴﻨﺪ</w:t>
      </w:r>
      <w:r w:rsidR="00BD77AA">
        <w:rPr>
          <w:sz w:val="28"/>
          <w:szCs w:val="28"/>
          <w:rtl/>
        </w:rPr>
        <w:t xml:space="preserve">، </w:t>
      </w:r>
      <w:r w:rsidR="00D976BC" w:rsidRPr="00984881">
        <w:rPr>
          <w:sz w:val="28"/>
          <w:szCs w:val="28"/>
          <w:rtl/>
        </w:rPr>
        <w:t>ﮐﻪ ﺷﻨﻴﺪﻥ</w:t>
      </w:r>
      <w:r>
        <w:rPr>
          <w:sz w:val="28"/>
          <w:szCs w:val="28"/>
          <w:rtl/>
        </w:rPr>
        <w:t xml:space="preserve"> </w:t>
      </w:r>
      <w:r w:rsidR="00D976BC" w:rsidRPr="00984881">
        <w:rPr>
          <w:sz w:val="28"/>
          <w:szCs w:val="28"/>
          <w:rtl/>
        </w:rPr>
        <w:t>ﮐﻰ ﺑﻮﺩ</w:t>
      </w:r>
      <w:r>
        <w:rPr>
          <w:sz w:val="28"/>
          <w:szCs w:val="28"/>
          <w:rtl/>
        </w:rPr>
        <w:t xml:space="preserve"> </w:t>
      </w:r>
      <w:r w:rsidR="00D976BC" w:rsidRPr="00984881">
        <w:rPr>
          <w:sz w:val="28"/>
          <w:szCs w:val="28"/>
          <w:rtl/>
        </w:rPr>
        <w:t xml:space="preserve">ﻣﺎﻧﻨﺪ ﺩﻳﺪﻥ </w:t>
      </w:r>
      <w:r w:rsidR="00BD77AA">
        <w:rPr>
          <w:sz w:val="28"/>
          <w:szCs w:val="28"/>
          <w:rtl/>
        </w:rPr>
        <w:t xml:space="preserve">. </w:t>
      </w:r>
    </w:p>
    <w:p w:rsidR="00D976BC" w:rsidRPr="00984881" w:rsidRDefault="004D25BE" w:rsidP="00D976BC">
      <w:pPr>
        <w:bidi/>
        <w:jc w:val="both"/>
        <w:rPr>
          <w:b/>
          <w:bCs/>
          <w:sz w:val="28"/>
          <w:szCs w:val="28"/>
        </w:rPr>
      </w:pPr>
      <w:r>
        <w:rPr>
          <w:sz w:val="28"/>
          <w:szCs w:val="28"/>
          <w:rtl/>
        </w:rPr>
        <w:t xml:space="preserve"> </w:t>
      </w:r>
      <w:r w:rsidR="00D976BC" w:rsidRPr="00984881">
        <w:rPr>
          <w:b/>
          <w:bCs/>
          <w:sz w:val="28"/>
          <w:szCs w:val="28"/>
          <w:rtl/>
        </w:rPr>
        <w:t>ﺟﻤﺎﻟﺖ ﺁﻓﺘﺎﺏ ﻫﺮ ﻧﻈﺮ ﺑﺎﺩ</w:t>
      </w:r>
      <w:r>
        <w:rPr>
          <w:b/>
          <w:bCs/>
          <w:sz w:val="28"/>
          <w:szCs w:val="28"/>
          <w:rtl/>
        </w:rPr>
        <w:t xml:space="preserve"> </w:t>
      </w:r>
      <w:r w:rsidR="00D976BC" w:rsidRPr="00984881">
        <w:rPr>
          <w:b/>
          <w:bCs/>
          <w:sz w:val="28"/>
          <w:szCs w:val="28"/>
          <w:rtl/>
        </w:rPr>
        <w:t>*</w:t>
      </w:r>
      <w:r>
        <w:rPr>
          <w:b/>
          <w:bCs/>
          <w:sz w:val="28"/>
          <w:szCs w:val="28"/>
          <w:rtl/>
        </w:rPr>
        <w:t xml:space="preserve"> </w:t>
      </w:r>
      <w:r w:rsidR="00D976BC" w:rsidRPr="00984881">
        <w:rPr>
          <w:b/>
          <w:bCs/>
          <w:sz w:val="28"/>
          <w:szCs w:val="28"/>
          <w:rtl/>
        </w:rPr>
        <w:t>ﺯﺧﻮﺑﻰ ﺭﻭﻯ ﺧﻮﺑﺖ ﺧﻮﺑﺘﺮ ﺑﺎﺩ</w:t>
      </w:r>
    </w:p>
    <w:p w:rsidR="00D976BC" w:rsidRDefault="004D25BE" w:rsidP="00FB0A88">
      <w:pPr>
        <w:bidi/>
        <w:jc w:val="both"/>
        <w:rPr>
          <w:sz w:val="28"/>
          <w:szCs w:val="28"/>
        </w:rPr>
      </w:pPr>
      <w:r>
        <w:rPr>
          <w:sz w:val="28"/>
          <w:szCs w:val="28"/>
          <w:rtl/>
        </w:rPr>
        <w:t xml:space="preserve"> </w:t>
      </w:r>
      <w:r w:rsidR="00D976BC" w:rsidRPr="00984881">
        <w:rPr>
          <w:sz w:val="28"/>
          <w:szCs w:val="28"/>
          <w:rtl/>
        </w:rPr>
        <w:t>ﻫﺮ ﻧﻈﺮ ﺍﺯ ﻣﺤﺒﻮﺏ ﺍﻟﻬﻰ</w:t>
      </w:r>
      <w:r w:rsidR="00BD77AA">
        <w:rPr>
          <w:sz w:val="28"/>
          <w:szCs w:val="28"/>
          <w:rtl/>
        </w:rPr>
        <w:t xml:space="preserve">، </w:t>
      </w:r>
      <w:r w:rsidR="00D976BC" w:rsidRPr="00984881">
        <w:rPr>
          <w:sz w:val="28"/>
          <w:szCs w:val="28"/>
          <w:rtl/>
        </w:rPr>
        <w:t>ﺑﺠﻤﺎﻝ ﻭﺯﻳﺒﺎﺋﻰ ﻭ ﻧﻮﺭ</w:t>
      </w:r>
      <w:r w:rsidR="00BD77AA">
        <w:rPr>
          <w:sz w:val="28"/>
          <w:szCs w:val="28"/>
          <w:rtl/>
        </w:rPr>
        <w:t xml:space="preserve">، </w:t>
      </w:r>
      <w:r w:rsidR="00D976BC" w:rsidRPr="00984881">
        <w:rPr>
          <w:sz w:val="28"/>
          <w:szCs w:val="28"/>
          <w:rtl/>
        </w:rPr>
        <w:t>ﭼﻮﻥ ﺁﻓﺘﺎﺏ ﺻﻮﺭﺕ ﭘﻴﺮ ﺑﺮﺍﻯ ﻫﺮ ﺻﺎﺣﺐ ﻧﻈﺮﻯ</w:t>
      </w:r>
      <w:r w:rsidR="00BD77AA">
        <w:rPr>
          <w:sz w:val="28"/>
          <w:szCs w:val="28"/>
          <w:rtl/>
        </w:rPr>
        <w:t xml:space="preserve">، </w:t>
      </w:r>
      <w:r w:rsidR="00D976BC" w:rsidRPr="00984881">
        <w:rPr>
          <w:sz w:val="28"/>
          <w:szCs w:val="28"/>
          <w:rtl/>
        </w:rPr>
        <w:t>ﮐﻪﺑﺪﺍﻥ ﻧﻈﺮ ﻭﺗﺒﺼّﺮ ﻭ ﺗﻮﺳّﻞ</w:t>
      </w:r>
      <w:r>
        <w:rPr>
          <w:sz w:val="28"/>
          <w:szCs w:val="28"/>
          <w:rtl/>
        </w:rPr>
        <w:t xml:space="preserve"> </w:t>
      </w:r>
      <w:r w:rsidR="00D976BC" w:rsidRPr="00984881">
        <w:rPr>
          <w:sz w:val="28"/>
          <w:szCs w:val="28"/>
          <w:rtl/>
        </w:rPr>
        <w:t>ﻋﺒﺎﺩﻯ</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ﺁﺭﺯﻭﺋﻰ ﺍﺳﺖ</w:t>
      </w:r>
      <w:r w:rsidR="00BD77AA">
        <w:rPr>
          <w:sz w:val="28"/>
          <w:szCs w:val="28"/>
          <w:rtl/>
        </w:rPr>
        <w:t xml:space="preserve">، </w:t>
      </w:r>
      <w:r w:rsidR="00D976BC" w:rsidRPr="00984881">
        <w:rPr>
          <w:sz w:val="28"/>
          <w:szCs w:val="28"/>
          <w:rtl/>
        </w:rPr>
        <w:t>ﮐﻪ ﻧﺎﻇﺮﺍﻥ ﻭﺳﺎﻟﮑﺎﻥ</w:t>
      </w:r>
      <w:r>
        <w:rPr>
          <w:sz w:val="28"/>
          <w:szCs w:val="28"/>
          <w:rtl/>
        </w:rPr>
        <w:t xml:space="preserve"> </w:t>
      </w:r>
      <w:r w:rsidR="00D976BC" w:rsidRPr="00984881">
        <w:rPr>
          <w:sz w:val="28"/>
          <w:szCs w:val="28"/>
          <w:rtl/>
        </w:rPr>
        <w:t>ﭘﻴﺮ</w:t>
      </w:r>
      <w:r w:rsidR="00BD77AA">
        <w:rPr>
          <w:sz w:val="28"/>
          <w:szCs w:val="28"/>
          <w:rtl/>
        </w:rPr>
        <w:t xml:space="preserve">، </w:t>
      </w:r>
      <w:r w:rsidR="00D976BC" w:rsidRPr="00984881">
        <w:rPr>
          <w:sz w:val="28"/>
          <w:szCs w:val="28"/>
          <w:rtl/>
        </w:rPr>
        <w:t>ﻫﻨﮕﺎﻡ ﺗﺒﺼّﺮ ﻭﺗﻮﺳّﻞ</w:t>
      </w:r>
      <w:r>
        <w:rPr>
          <w:sz w:val="28"/>
          <w:szCs w:val="28"/>
          <w:rtl/>
        </w:rPr>
        <w:t xml:space="preserve"> </w:t>
      </w:r>
      <w:r w:rsidR="00D976BC" w:rsidRPr="00984881">
        <w:rPr>
          <w:sz w:val="28"/>
          <w:szCs w:val="28"/>
          <w:rtl/>
        </w:rPr>
        <w:t>ﻋﺒﺎﺩﻯ ﺧﻮﺩ</w:t>
      </w:r>
      <w:r w:rsidR="00BD77AA">
        <w:rPr>
          <w:sz w:val="28"/>
          <w:szCs w:val="28"/>
          <w:rtl/>
        </w:rPr>
        <w:t xml:space="preserve">، </w:t>
      </w:r>
      <w:r w:rsidR="00D976BC" w:rsidRPr="00984881">
        <w:rPr>
          <w:sz w:val="28"/>
          <w:szCs w:val="28"/>
          <w:rtl/>
        </w:rPr>
        <w:t>ﺍﺯ ﭘﻴﺮ ﺍﻟﻬﻰ ﻫﻤﺮﺍﻩ</w:t>
      </w:r>
      <w:r w:rsidR="00BD77AA">
        <w:rPr>
          <w:sz w:val="28"/>
          <w:szCs w:val="28"/>
          <w:rtl/>
        </w:rPr>
        <w:t xml:space="preserve">، </w:t>
      </w:r>
      <w:r w:rsidR="00D976BC" w:rsidRPr="00984881">
        <w:rPr>
          <w:sz w:val="28"/>
          <w:szCs w:val="28"/>
          <w:rtl/>
        </w:rPr>
        <w:t>ﺍﺫﮐﺎﺭ ﺗﻮﺣﻴﺪﻯ</w:t>
      </w:r>
      <w:r>
        <w:rPr>
          <w:sz w:val="28"/>
          <w:szCs w:val="28"/>
          <w:rtl/>
        </w:rPr>
        <w:t xml:space="preserve"> </w:t>
      </w:r>
      <w:r w:rsidR="00D976BC" w:rsidRPr="00984881">
        <w:rPr>
          <w:sz w:val="28"/>
          <w:szCs w:val="28"/>
          <w:rtl/>
        </w:rPr>
        <w:t>ﻫﺴﺘﻨﺪ</w:t>
      </w:r>
      <w:r w:rsidR="00BD77AA">
        <w:rPr>
          <w:sz w:val="28"/>
          <w:szCs w:val="28"/>
          <w:rtl/>
        </w:rPr>
        <w:t xml:space="preserve">. </w:t>
      </w:r>
      <w:r w:rsidR="00D976BC" w:rsidRPr="00984881">
        <w:rPr>
          <w:sz w:val="28"/>
          <w:szCs w:val="28"/>
          <w:rtl/>
        </w:rPr>
        <w:t>ﻭ ﺣﺎﻓﻆ</w:t>
      </w:r>
      <w:r>
        <w:rPr>
          <w:sz w:val="28"/>
          <w:szCs w:val="28"/>
          <w:rtl/>
        </w:rPr>
        <w:t xml:space="preserve"> </w:t>
      </w:r>
      <w:r w:rsidR="00D976BC" w:rsidRPr="00984881">
        <w:rPr>
          <w:sz w:val="28"/>
          <w:szCs w:val="28"/>
          <w:rtl/>
        </w:rPr>
        <w:t>ﺁﺭﺯﻭ ﻣﻴﮑﻨﺪ</w:t>
      </w:r>
      <w:r w:rsidR="00BD77AA">
        <w:rPr>
          <w:sz w:val="28"/>
          <w:szCs w:val="28"/>
          <w:rtl/>
        </w:rPr>
        <w:t xml:space="preserve">، </w:t>
      </w:r>
      <w:r w:rsidR="00D976BC" w:rsidRPr="00984881">
        <w:rPr>
          <w:sz w:val="28"/>
          <w:szCs w:val="28"/>
          <w:rtl/>
        </w:rPr>
        <w:t>ﮐﻪ ﭘﻴﺮ ﺍﻟﻬﻰ ﺯﻧﺪﻩ ﺑﺎﺷﺪ ﻭ ﭘﻴﺮﻭﺍﻥ</w:t>
      </w:r>
      <w:r>
        <w:rPr>
          <w:sz w:val="28"/>
          <w:szCs w:val="28"/>
          <w:rtl/>
        </w:rPr>
        <w:t xml:space="preserve"> </w:t>
      </w:r>
      <w:r w:rsidR="00D976BC" w:rsidRPr="00984881">
        <w:rPr>
          <w:sz w:val="28"/>
          <w:szCs w:val="28"/>
          <w:rtl/>
        </w:rPr>
        <w:t>ﻣﺘﻮﺳّﻞ</w:t>
      </w:r>
      <w:r>
        <w:rPr>
          <w:sz w:val="28"/>
          <w:szCs w:val="28"/>
          <w:rtl/>
        </w:rPr>
        <w:t xml:space="preserve"> </w:t>
      </w:r>
      <w:r w:rsidR="00D976BC" w:rsidRPr="00984881">
        <w:rPr>
          <w:sz w:val="28"/>
          <w:szCs w:val="28"/>
          <w:rtl/>
        </w:rPr>
        <w:t xml:space="preserve">ﺍﻭ </w:t>
      </w:r>
      <w:r w:rsidR="009915B2" w:rsidRPr="00984881">
        <w:rPr>
          <w:sz w:val="28"/>
          <w:szCs w:val="28"/>
          <w:rtl/>
        </w:rPr>
        <w:t>فر</w:t>
      </w:r>
      <w:r w:rsidR="00D976BC" w:rsidRPr="00984881">
        <w:rPr>
          <w:sz w:val="28"/>
          <w:szCs w:val="28"/>
          <w:rtl/>
        </w:rPr>
        <w:t>ﺍﻭﺍﻥ ﺑﺎﺷﻨﺪ</w:t>
      </w:r>
      <w:r w:rsidR="00BD77AA">
        <w:rPr>
          <w:sz w:val="28"/>
          <w:szCs w:val="28"/>
          <w:rtl/>
        </w:rPr>
        <w:t xml:space="preserve">، </w:t>
      </w:r>
      <w:r w:rsidR="00D976BC" w:rsidRPr="00984881">
        <w:rPr>
          <w:sz w:val="28"/>
          <w:szCs w:val="28"/>
          <w:rtl/>
        </w:rPr>
        <w:t>ﺗﺎ ﻫﺮﭼﻪ ﺑﻴﺸﺘﺮ ﺍﺯ ﻧﻮﺭﺻﻮﺭﺕ ﺑﺪﺭﻣﻨﻴﺮ ﺭﻭح اﻟﻘﺪس</w:t>
      </w:r>
      <w:r>
        <w:rPr>
          <w:sz w:val="28"/>
          <w:szCs w:val="28"/>
          <w:rtl/>
        </w:rPr>
        <w:t xml:space="preserve"> </w:t>
      </w:r>
      <w:r w:rsidR="00D976BC" w:rsidRPr="00984881">
        <w:rPr>
          <w:sz w:val="28"/>
          <w:szCs w:val="28"/>
          <w:rtl/>
        </w:rPr>
        <w:t>ﭘﻴﺮ</w:t>
      </w:r>
      <w:r w:rsidR="00BD77AA">
        <w:rPr>
          <w:sz w:val="28"/>
          <w:szCs w:val="28"/>
          <w:rtl/>
        </w:rPr>
        <w:t xml:space="preserve">، </w:t>
      </w:r>
      <w:r w:rsidR="00D976BC" w:rsidRPr="00984881">
        <w:rPr>
          <w:sz w:val="28"/>
          <w:szCs w:val="28"/>
          <w:rtl/>
        </w:rPr>
        <w:t>ﻭ ﺁﻓﺘﺎﺏ ﺣﻘﻴﻘﺖ ﻣﺤﻤﺪﻯ ﻭﻣﺪﻳﻨﻪ ﻓﺎﺿﻠﻪ ﻭﻃﻮﺑﺎ ﻭﻳﻮﺗﻴﺒﺎﻯ ﻋﻘﻞ ﺍﻟﻬﻰ ﺍﻭ ﺑﻬﺮﻩ ﺑﮕﻴﺮﻧﺪ ﻭ ﺣﻮﺯﻩ ﻭ ﺣﻮﺽ</w:t>
      </w:r>
      <w:r>
        <w:rPr>
          <w:sz w:val="28"/>
          <w:szCs w:val="28"/>
          <w:rtl/>
        </w:rPr>
        <w:t xml:space="preserve"> </w:t>
      </w:r>
      <w:r w:rsidR="00FB0A88" w:rsidRPr="00984881">
        <w:rPr>
          <w:sz w:val="28"/>
          <w:szCs w:val="28"/>
          <w:rtl/>
        </w:rPr>
        <w:t>کوثر</w:t>
      </w:r>
      <w:r>
        <w:rPr>
          <w:sz w:val="28"/>
          <w:szCs w:val="28"/>
          <w:rtl/>
        </w:rPr>
        <w:t xml:space="preserve"> </w:t>
      </w:r>
      <w:r w:rsidR="00D976BC" w:rsidRPr="00984881">
        <w:rPr>
          <w:sz w:val="28"/>
          <w:szCs w:val="28"/>
          <w:rtl/>
        </w:rPr>
        <w:t>ﭘﻴﺮ ﭘﺮ ﺩﻭﺍﻡ</w:t>
      </w:r>
      <w:r>
        <w:rPr>
          <w:sz w:val="28"/>
          <w:szCs w:val="28"/>
          <w:rtl/>
        </w:rPr>
        <w:t xml:space="preserve"> </w:t>
      </w:r>
      <w:r w:rsidR="00D976BC" w:rsidRPr="00984881">
        <w:rPr>
          <w:sz w:val="28"/>
          <w:szCs w:val="28"/>
          <w:rtl/>
        </w:rPr>
        <w:t>ﺑﻮﺩﻩ ﺑﺎﺷﺪ</w:t>
      </w:r>
      <w:r w:rsidR="00BD77AA">
        <w:rPr>
          <w:sz w:val="28"/>
          <w:szCs w:val="28"/>
          <w:rtl/>
        </w:rPr>
        <w:t xml:space="preserve">. </w:t>
      </w:r>
      <w:r w:rsidR="00D976BC" w:rsidRPr="00984881">
        <w:rPr>
          <w:sz w:val="28"/>
          <w:szCs w:val="28"/>
          <w:rtl/>
        </w:rPr>
        <w:t>ﻭ ﺣﺎﻓﻆ ﺑﺮﺍﻯ ﭘﻴﺮ ﻧﻴﺰ ﺁﺭﺯﻭ ﻣﻴﮑﻨﺪ</w:t>
      </w:r>
      <w:r w:rsidR="00BD77AA">
        <w:rPr>
          <w:sz w:val="28"/>
          <w:szCs w:val="28"/>
          <w:rtl/>
        </w:rPr>
        <w:t xml:space="preserve">، </w:t>
      </w:r>
      <w:r w:rsidR="00D976BC" w:rsidRPr="00984881">
        <w:rPr>
          <w:sz w:val="28"/>
          <w:szCs w:val="28"/>
          <w:rtl/>
        </w:rPr>
        <w:t>ﮐﻪ ﺧﻮﺑﻰ ﺭﻭﻳﺖ</w:t>
      </w:r>
      <w:r>
        <w:rPr>
          <w:sz w:val="28"/>
          <w:szCs w:val="28"/>
          <w:rtl/>
        </w:rPr>
        <w:t xml:space="preserve"> </w:t>
      </w:r>
      <w:r w:rsidR="00D976BC" w:rsidRPr="00984881">
        <w:rPr>
          <w:sz w:val="28"/>
          <w:szCs w:val="28"/>
          <w:rtl/>
        </w:rPr>
        <w:t>ﺑﺎﺯ ﺧﻮﺑﺘﺮ ﮔﺮﺩﺩ</w:t>
      </w:r>
      <w:r w:rsidR="00BD77AA">
        <w:rPr>
          <w:sz w:val="28"/>
          <w:szCs w:val="28"/>
          <w:rtl/>
        </w:rPr>
        <w:t xml:space="preserve">. </w:t>
      </w:r>
      <w:r w:rsidR="00D976BC" w:rsidRPr="00984881">
        <w:rPr>
          <w:sz w:val="28"/>
          <w:szCs w:val="28"/>
          <w:rtl/>
        </w:rPr>
        <w:t>ﮐﻪ ﺭﺣﻤﺘﻬﺎﻯ ﺍﻟﻬﻰ ﻣﺪﺍﻭﻡ ﻫﻤﭽﻨﺎﻥ ﺑﻬﺘﺮ ﻭ ﺑﻴﺸﺘﺮ ﺍﻟﻬﺎﻡ</w:t>
      </w:r>
      <w:r>
        <w:rPr>
          <w:sz w:val="28"/>
          <w:szCs w:val="28"/>
          <w:rtl/>
        </w:rPr>
        <w:t xml:space="preserve"> </w:t>
      </w:r>
      <w:r w:rsidR="00D976BC" w:rsidRPr="00984881">
        <w:rPr>
          <w:sz w:val="28"/>
          <w:szCs w:val="28"/>
          <w:rtl/>
        </w:rPr>
        <w:t>ﺍﻟﻬﻰ ﭘﻴﺮ ﮔﺮﺩﺩ</w:t>
      </w:r>
      <w:r w:rsidR="00BD77AA">
        <w:rPr>
          <w:sz w:val="28"/>
          <w:szCs w:val="28"/>
          <w:rtl/>
        </w:rPr>
        <w:t xml:space="preserve">. </w:t>
      </w:r>
      <w:r w:rsidR="00D976BC" w:rsidRPr="00984881">
        <w:rPr>
          <w:sz w:val="28"/>
          <w:szCs w:val="28"/>
          <w:rtl/>
        </w:rPr>
        <w:t xml:space="preserve">ﻭ ﻗﺪﺭﺗﻬﺎﻯ </w:t>
      </w:r>
      <w:r w:rsidR="001F7F2C" w:rsidRPr="00984881">
        <w:rPr>
          <w:sz w:val="28"/>
          <w:szCs w:val="28"/>
          <w:rtl/>
        </w:rPr>
        <w:t>تصرّف</w:t>
      </w:r>
      <w:r>
        <w:rPr>
          <w:sz w:val="28"/>
          <w:szCs w:val="28"/>
          <w:rtl/>
        </w:rPr>
        <w:t xml:space="preserve"> </w:t>
      </w:r>
      <w:r w:rsidR="00D976BC" w:rsidRPr="00984881">
        <w:rPr>
          <w:sz w:val="28"/>
          <w:szCs w:val="28"/>
          <w:rtl/>
        </w:rPr>
        <w:t>ﻋﻘﻠ</w:t>
      </w:r>
      <w:r w:rsidR="00ED1CF7">
        <w:rPr>
          <w:sz w:val="28"/>
          <w:szCs w:val="28"/>
          <w:rtl/>
        </w:rPr>
        <w:t>ﻰ ﻭ ﺭﻭﺣﻰ ﺍﻭ ﺩﺭ ﺳﺎﻟﮑﺎﻥ ﺑﻴﺸﺘﺮ ﺷﻮﺩ</w:t>
      </w:r>
    </w:p>
    <w:p w:rsidR="00ED1CF7" w:rsidRPr="00984881" w:rsidRDefault="00ED1CF7" w:rsidP="00ED1CF7">
      <w:pPr>
        <w:bidi/>
        <w:jc w:val="both"/>
        <w:rPr>
          <w:sz w:val="28"/>
          <w:szCs w:val="28"/>
          <w:rtl/>
        </w:rPr>
      </w:pPr>
    </w:p>
    <w:p w:rsidR="00D976BC" w:rsidRPr="00984881" w:rsidRDefault="00D976BC" w:rsidP="00D976BC">
      <w:pPr>
        <w:bidi/>
        <w:jc w:val="both"/>
        <w:rPr>
          <w:b/>
          <w:bCs/>
          <w:sz w:val="28"/>
          <w:szCs w:val="28"/>
          <w:rtl/>
        </w:rPr>
      </w:pPr>
      <w:r w:rsidRPr="00984881">
        <w:rPr>
          <w:b/>
          <w:bCs/>
          <w:sz w:val="28"/>
          <w:szCs w:val="28"/>
          <w:rtl/>
        </w:rPr>
        <w:t xml:space="preserve"> ﻫﻤﺎﻯ ﺯﻟﻒ ﺷﺎﻫﻴﻦ ﺷﻬﭙﺮﺕ ﺭﺍ</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ﺩﻝ ﺷﺎﻫﺎﻥ ﻋﺎﻟﻢ ﺯﻳﺮ ﭘﺮ ﮔﻴﺮ</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ﺑﺮﺍﻯ ﻫﻤﺎﻯ</w:t>
      </w:r>
      <w:r w:rsidR="00BD77AA">
        <w:rPr>
          <w:sz w:val="28"/>
          <w:szCs w:val="28"/>
          <w:rtl/>
        </w:rPr>
        <w:t xml:space="preserve">، </w:t>
      </w:r>
      <w:r w:rsidR="00D976BC" w:rsidRPr="00984881">
        <w:rPr>
          <w:sz w:val="28"/>
          <w:szCs w:val="28"/>
          <w:rtl/>
        </w:rPr>
        <w:t>ﺳﻌﺎﺩﺕﺧﻮﺩ ﻭ ﻫﺎﻟﻪ ﻧﻮﺭﺍﻧﻰ ﺯﻟﻔﺎﻥ ﻭ ﺻﻮﺭﺕ ﭘﻴﺮ</w:t>
      </w:r>
      <w:r w:rsidR="00BD77AA">
        <w:rPr>
          <w:sz w:val="28"/>
          <w:szCs w:val="28"/>
          <w:rtl/>
        </w:rPr>
        <w:t xml:space="preserve">، </w:t>
      </w:r>
      <w:r w:rsidR="00D976BC" w:rsidRPr="00984881">
        <w:rPr>
          <w:sz w:val="28"/>
          <w:szCs w:val="28"/>
          <w:rtl/>
        </w:rPr>
        <w:t>ﭼﻮﻥ ﺷﺎﻫﭙﺮ ﺷﺎﻫﻴﻦ ﮐﻪ ﺑﺎﻟﻬﺎﻳﺶ ﺭﺍ ﺩﺭﻓﻀﺎ ﺑﺎﺯﻣﻴﻨﻤﺎﻳﺪ</w:t>
      </w:r>
      <w:r w:rsidR="00BD77AA">
        <w:rPr>
          <w:sz w:val="28"/>
          <w:szCs w:val="28"/>
          <w:rtl/>
        </w:rPr>
        <w:t xml:space="preserve">، </w:t>
      </w:r>
      <w:r w:rsidR="00D976BC" w:rsidRPr="00984881">
        <w:rPr>
          <w:sz w:val="28"/>
          <w:szCs w:val="28"/>
          <w:rtl/>
        </w:rPr>
        <w:t>ﺗﺎ ﺁﻧﮕﺎﻩ ﺩﻝ ﭘﺎﺩﺷﺎﻫﺎﻥ ﺭﺍ ﺯﻳﺮ ﺑﺎﻝ</w:t>
      </w:r>
      <w:r>
        <w:rPr>
          <w:sz w:val="28"/>
          <w:szCs w:val="28"/>
          <w:rtl/>
        </w:rPr>
        <w:t xml:space="preserve"> </w:t>
      </w:r>
      <w:r w:rsidR="00D976BC" w:rsidRPr="00984881">
        <w:rPr>
          <w:sz w:val="28"/>
          <w:szCs w:val="28"/>
          <w:rtl/>
        </w:rPr>
        <w:t>ﺧﻮﺩ ﺩﺍﺷﺘﻪ ﺑﺎﺷﺪ</w:t>
      </w:r>
      <w:r w:rsidR="00BD77AA">
        <w:rPr>
          <w:sz w:val="28"/>
          <w:szCs w:val="28"/>
          <w:rtl/>
        </w:rPr>
        <w:t xml:space="preserve">. </w:t>
      </w:r>
      <w:r w:rsidR="00D976BC" w:rsidRPr="00984881">
        <w:rPr>
          <w:sz w:val="28"/>
          <w:szCs w:val="28"/>
          <w:rtl/>
        </w:rPr>
        <w:t>ﮐﻪ ﭘﻴﺮ ﺍﻟﻬﻰ ﺳﺎﻟﮑﺎﻥ ﻭﮐﺎﻣﻠﺎﻥ ﺩﻳﮕﺮ ﺧﻮﺩﺭﺍ ﺣﻔﻆ ﻧﻤﺎﻳﺪ</w:t>
      </w:r>
      <w:r w:rsidR="00BD77AA">
        <w:rPr>
          <w:sz w:val="28"/>
          <w:szCs w:val="28"/>
          <w:rtl/>
        </w:rPr>
        <w:t xml:space="preserve">. </w:t>
      </w:r>
      <w:r w:rsidR="00D976BC" w:rsidRPr="00984881">
        <w:rPr>
          <w:sz w:val="28"/>
          <w:szCs w:val="28"/>
          <w:rtl/>
        </w:rPr>
        <w:t>ﻫﻤﺎﻯ ﺳﻌﺎﺩﺕ ﺯﺭﺩﺷﺘﻰ</w:t>
      </w:r>
      <w:r w:rsidR="00BD77AA">
        <w:rPr>
          <w:sz w:val="28"/>
          <w:szCs w:val="28"/>
          <w:rtl/>
        </w:rPr>
        <w:t xml:space="preserve">، </w:t>
      </w:r>
      <w:r w:rsidR="00D976BC" w:rsidRPr="00984881">
        <w:rPr>
          <w:sz w:val="28"/>
          <w:szCs w:val="28"/>
          <w:rtl/>
        </w:rPr>
        <w:t>ﻫﻤﺎﻥ</w:t>
      </w:r>
      <w:r>
        <w:rPr>
          <w:sz w:val="28"/>
          <w:szCs w:val="28"/>
          <w:rtl/>
        </w:rPr>
        <w:t xml:space="preserve"> </w:t>
      </w:r>
      <w:r w:rsidR="00D976BC" w:rsidRPr="00984881">
        <w:rPr>
          <w:sz w:val="28"/>
          <w:szCs w:val="28"/>
          <w:rtl/>
        </w:rPr>
        <w:t>ﻫﺎﻟﻪ ﻧﻮﺭ</w:t>
      </w:r>
      <w:r>
        <w:rPr>
          <w:sz w:val="28"/>
          <w:szCs w:val="28"/>
          <w:rtl/>
        </w:rPr>
        <w:t xml:space="preserve"> </w:t>
      </w:r>
      <w:r w:rsidR="00D976BC" w:rsidRPr="00984881">
        <w:rPr>
          <w:sz w:val="28"/>
          <w:szCs w:val="28"/>
          <w:rtl/>
        </w:rPr>
        <w:t>ﺑﺪﺭ ﻣﻨﻴﺮ ﺭﻭﺡ ﺍﻟﻘﺪس ﺩﺭ ﻃﺮﻳﻘﺖ</w:t>
      </w:r>
      <w:r>
        <w:rPr>
          <w:sz w:val="28"/>
          <w:szCs w:val="28"/>
          <w:rtl/>
        </w:rPr>
        <w:t xml:space="preserve"> </w:t>
      </w:r>
      <w:r w:rsidR="00D976BC" w:rsidRPr="00984881">
        <w:rPr>
          <w:sz w:val="28"/>
          <w:szCs w:val="28"/>
          <w:rtl/>
        </w:rPr>
        <w:t>ﻣﺤﻤﺪﻯ ﺍﺳﺖ</w:t>
      </w:r>
      <w:r w:rsidR="00BD77AA">
        <w:rPr>
          <w:sz w:val="28"/>
          <w:szCs w:val="28"/>
          <w:rtl/>
        </w:rPr>
        <w:t xml:space="preserve">. </w:t>
      </w:r>
      <w:r w:rsidR="00D976BC" w:rsidRPr="00984881">
        <w:rPr>
          <w:sz w:val="28"/>
          <w:szCs w:val="28"/>
          <w:rtl/>
        </w:rPr>
        <w:t>ﮔﻮﺋﻰ ﭘﺮﻧﺪﻩﺍﻯ ﺑﺮﺍﻯ ﺍﻧﺘﺨﺎﺏ</w:t>
      </w:r>
      <w:r>
        <w:rPr>
          <w:sz w:val="28"/>
          <w:szCs w:val="28"/>
          <w:rtl/>
        </w:rPr>
        <w:t xml:space="preserve"> </w:t>
      </w:r>
      <w:r w:rsidR="00D976BC" w:rsidRPr="00984881">
        <w:rPr>
          <w:sz w:val="28"/>
          <w:szCs w:val="28"/>
          <w:rtl/>
        </w:rPr>
        <w:t>ﭘﺎﺩﺷﺎﻫﻰ ﺟﺪﻳﺪ</w:t>
      </w:r>
      <w:r w:rsidR="00BD77AA">
        <w:rPr>
          <w:sz w:val="28"/>
          <w:szCs w:val="28"/>
          <w:rtl/>
        </w:rPr>
        <w:t xml:space="preserve">، </w:t>
      </w:r>
      <w:r w:rsidR="00D976BC" w:rsidRPr="00984881">
        <w:rPr>
          <w:sz w:val="28"/>
          <w:szCs w:val="28"/>
          <w:rtl/>
        </w:rPr>
        <w:t>ﺑﺮ ﺟﻤﻌﻴّﺘﻰ ﭘﺮﻭﺍﺯ ﻣﻴﮑﻨﺪ</w:t>
      </w:r>
      <w:r w:rsidR="00BD77AA">
        <w:rPr>
          <w:sz w:val="28"/>
          <w:szCs w:val="28"/>
          <w:rtl/>
        </w:rPr>
        <w:t xml:space="preserve">. </w:t>
      </w:r>
      <w:r w:rsidR="00D976BC" w:rsidRPr="00984881">
        <w:rPr>
          <w:sz w:val="28"/>
          <w:szCs w:val="28"/>
          <w:rtl/>
        </w:rPr>
        <w:t>ﮐﻪ ﺑﺮ ﺭﻭﻯ ﺳﺮ ﻫﺮﮐس ﻧﺸﺴﺖ</w:t>
      </w:r>
      <w:r w:rsidR="00BD77AA">
        <w:rPr>
          <w:sz w:val="28"/>
          <w:szCs w:val="28"/>
          <w:rtl/>
        </w:rPr>
        <w:t xml:space="preserve">، </w:t>
      </w:r>
      <w:r w:rsidR="00D976BC" w:rsidRPr="00984881">
        <w:rPr>
          <w:sz w:val="28"/>
          <w:szCs w:val="28"/>
          <w:rtl/>
        </w:rPr>
        <w:t>ﺑﻌﻨﻮﺍﻥ ﭘﺎﺩﺷﺎﻩ</w:t>
      </w:r>
      <w:r>
        <w:rPr>
          <w:sz w:val="28"/>
          <w:szCs w:val="28"/>
          <w:rtl/>
        </w:rPr>
        <w:t xml:space="preserve"> </w:t>
      </w:r>
      <w:r w:rsidR="00D976BC" w:rsidRPr="00984881">
        <w:rPr>
          <w:sz w:val="28"/>
          <w:szCs w:val="28"/>
          <w:rtl/>
        </w:rPr>
        <w:t>ﺑﺮﮔﺰﻳﺪﻩ ﻣﻴﺸﺪﻩ ﺍﺳﺖ ﮐﻪ ﻋﻤﻠﺎ ﭘﺎﺩﺷﺎﻫﺎﻥ</w:t>
      </w:r>
      <w:r>
        <w:rPr>
          <w:sz w:val="28"/>
          <w:szCs w:val="28"/>
          <w:rtl/>
        </w:rPr>
        <w:t xml:space="preserve"> </w:t>
      </w:r>
      <w:r w:rsidR="00D976BC" w:rsidRPr="00984881">
        <w:rPr>
          <w:sz w:val="28"/>
          <w:szCs w:val="28"/>
          <w:rtl/>
        </w:rPr>
        <w:t>ﺳﻴﺎﺳﻰ ﻭ</w:t>
      </w:r>
      <w:r>
        <w:rPr>
          <w:sz w:val="28"/>
          <w:szCs w:val="28"/>
          <w:rtl/>
        </w:rPr>
        <w:t xml:space="preserve"> </w:t>
      </w:r>
      <w:r w:rsidR="00D976BC" w:rsidRPr="00984881">
        <w:rPr>
          <w:sz w:val="28"/>
          <w:szCs w:val="28"/>
          <w:rtl/>
        </w:rPr>
        <w:t>ﻧﻈﺎﻣﻰ ﺑﺎ ﺟﻨﮓ ﻭ ﺗﻮﻃﺌﻪ</w:t>
      </w:r>
      <w:r w:rsidR="00BD77AA">
        <w:rPr>
          <w:sz w:val="28"/>
          <w:szCs w:val="28"/>
          <w:rtl/>
        </w:rPr>
        <w:t xml:space="preserve">، </w:t>
      </w:r>
      <w:r w:rsidR="00D976BC" w:rsidRPr="00984881">
        <w:rPr>
          <w:sz w:val="28"/>
          <w:szCs w:val="28"/>
          <w:rtl/>
        </w:rPr>
        <w:t>ﭘﺎﺩﺷﺎﻫﻰ ﺭﺍ</w:t>
      </w:r>
      <w:r>
        <w:rPr>
          <w:sz w:val="28"/>
          <w:szCs w:val="28"/>
          <w:rtl/>
        </w:rPr>
        <w:t xml:space="preserve"> </w:t>
      </w:r>
      <w:r w:rsidR="00D976BC" w:rsidRPr="00984881">
        <w:rPr>
          <w:sz w:val="28"/>
          <w:szCs w:val="28"/>
          <w:rtl/>
        </w:rPr>
        <w:t>ﺑﺮﺍﻯ ﺧﻮﺩ</w:t>
      </w:r>
      <w:r>
        <w:rPr>
          <w:sz w:val="28"/>
          <w:szCs w:val="28"/>
          <w:rtl/>
        </w:rPr>
        <w:t xml:space="preserve"> </w:t>
      </w:r>
      <w:r w:rsidR="00D976BC" w:rsidRPr="00984881">
        <w:rPr>
          <w:sz w:val="28"/>
          <w:szCs w:val="28"/>
          <w:rtl/>
        </w:rPr>
        <w:t>ﺩﺳﺖ ﻭ ﭘﺎ ﻣﻴﮑﻨﻨﺪ</w:t>
      </w:r>
      <w:r w:rsidR="00BD77AA">
        <w:rPr>
          <w:sz w:val="28"/>
          <w:szCs w:val="28"/>
          <w:rtl/>
        </w:rPr>
        <w:t xml:space="preserve">. </w:t>
      </w:r>
      <w:r w:rsidR="00D976BC" w:rsidRPr="00984881">
        <w:rPr>
          <w:sz w:val="28"/>
          <w:szCs w:val="28"/>
          <w:rtl/>
        </w:rPr>
        <w:t>ﻭ ﺣﺘﻰ ﺩﺭ ﺍﻧﺘﺨﺎﺏ ﭼﻬﺎﺭ ﺳﺎﻟﻪ ﺭﺋﻴس</w:t>
      </w:r>
      <w:r>
        <w:rPr>
          <w:sz w:val="28"/>
          <w:szCs w:val="28"/>
          <w:rtl/>
        </w:rPr>
        <w:t xml:space="preserve"> </w:t>
      </w:r>
      <w:r w:rsidR="00D976BC" w:rsidRPr="00984881">
        <w:rPr>
          <w:sz w:val="28"/>
          <w:szCs w:val="28"/>
          <w:rtl/>
        </w:rPr>
        <w:t>ﺟﻤﻬﻮﺭ ﭼﻨﻴﻦ ﻣﻴﮑﻨﻨﺪ</w:t>
      </w:r>
      <w:r w:rsidR="00BD77AA">
        <w:rPr>
          <w:sz w:val="28"/>
          <w:szCs w:val="28"/>
          <w:rtl/>
        </w:rPr>
        <w:t xml:space="preserve">. </w:t>
      </w:r>
      <w:r w:rsidR="00D976BC" w:rsidRPr="00984881">
        <w:rPr>
          <w:sz w:val="28"/>
          <w:szCs w:val="28"/>
          <w:rtl/>
        </w:rPr>
        <w:t>ﮐﻪ ﺑﺎﺯ ﻧﺼﻒ ﻣﺮﺩﻡ</w:t>
      </w:r>
      <w:r>
        <w:rPr>
          <w:sz w:val="28"/>
          <w:szCs w:val="28"/>
          <w:rtl/>
        </w:rPr>
        <w:t xml:space="preserve"> </w:t>
      </w:r>
      <w:r w:rsidR="00D976BC" w:rsidRPr="00984881">
        <w:rPr>
          <w:sz w:val="28"/>
          <w:szCs w:val="28"/>
          <w:rtl/>
        </w:rPr>
        <w:t>ﻃﺮﻓﺪﺍﺭ ﺭﻗﻴﺐ</w:t>
      </w:r>
      <w:r w:rsidR="00BD77AA">
        <w:rPr>
          <w:sz w:val="28"/>
          <w:szCs w:val="28"/>
          <w:rtl/>
        </w:rPr>
        <w:t xml:space="preserve">، </w:t>
      </w:r>
      <w:r w:rsidR="00D976BC" w:rsidRPr="00984881">
        <w:rPr>
          <w:sz w:val="28"/>
          <w:szCs w:val="28"/>
          <w:rtl/>
        </w:rPr>
        <w:t>ﻣﺨﺎﻟﻔﺖ</w:t>
      </w:r>
      <w:r>
        <w:rPr>
          <w:sz w:val="28"/>
          <w:szCs w:val="28"/>
          <w:rtl/>
        </w:rPr>
        <w:t xml:space="preserve"> </w:t>
      </w:r>
      <w:r w:rsidR="00D976BC" w:rsidRPr="00984881">
        <w:rPr>
          <w:sz w:val="28"/>
          <w:szCs w:val="28"/>
          <w:rtl/>
        </w:rPr>
        <w:t>ﺧﻮﺩﺭﺍ ﺍﺩﺍﻣﻪ ﻣﻴﺪﻫﻨﺪ</w:t>
      </w:r>
      <w:r w:rsidR="00BD77AA">
        <w:rPr>
          <w:sz w:val="28"/>
          <w:szCs w:val="28"/>
          <w:rtl/>
        </w:rPr>
        <w:t xml:space="preserve">. </w:t>
      </w:r>
      <w:r w:rsidR="00D976BC" w:rsidRPr="00984881">
        <w:rPr>
          <w:sz w:val="28"/>
          <w:szCs w:val="28"/>
          <w:rtl/>
        </w:rPr>
        <w:t>ﻭﻟﻰ ﺍﻧﺘﺨﺎﺏ ﺍﻟﻬﻰ ﺍﺯ ﭘﺎﺩﺷﺎﻫﺎﻥ ﺍﻟﻬﻰ ﺩﺭ ﻭﻟﺎﻳﺖ ﺑﺎ ﺧﺪﺍﻭﻧﺪ ﺍﺳﺖ</w:t>
      </w:r>
      <w:r w:rsidR="00BD77AA">
        <w:rPr>
          <w:sz w:val="28"/>
          <w:szCs w:val="28"/>
          <w:rtl/>
        </w:rPr>
        <w:t xml:space="preserve">. </w:t>
      </w:r>
      <w:r w:rsidR="00D976BC" w:rsidRPr="00984881">
        <w:rPr>
          <w:sz w:val="28"/>
          <w:szCs w:val="28"/>
          <w:rtl/>
        </w:rPr>
        <w:t>ﻭﻗﺘﻰ ﮐﻪ ﻧﻮﺭ ﻗﺎﺋﻢ ﻭ ﺣﻤﺎﻳﺖ ﭘﻴﺮ ﮐﺎﻣﻞ ﻣﺮﺑّﻰ ﺑﻤﻌﺮﻓﻰ ﺧﺪﺍﻭﻧﺪ ﺑﺮﺍﻯ ﺳﺎﻟﻚ ﺑﺎﺷﺪ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ﮐﺴﻰ ﮐﻮ ﺑﺴﺘﻪٴ ﺯﻟﻔﺖ ﻧﺒﺎﺷﺪ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ﭼﻮ ﺯﻟﻔﺖ ﺩﺭﻫﻢ ﻭﺯﻳﺮ ﻭﺯﺑﺮ ﺑﺎﺩ</w:t>
      </w:r>
    </w:p>
    <w:p w:rsidR="00D976BC" w:rsidRDefault="004D25BE" w:rsidP="00D976BC">
      <w:pPr>
        <w:bidi/>
        <w:jc w:val="both"/>
        <w:rPr>
          <w:sz w:val="28"/>
          <w:szCs w:val="28"/>
        </w:rPr>
      </w:pPr>
      <w:r>
        <w:rPr>
          <w:sz w:val="28"/>
          <w:szCs w:val="28"/>
          <w:rtl/>
        </w:rPr>
        <w:t xml:space="preserve"> </w:t>
      </w:r>
      <w:r w:rsidR="00D976BC" w:rsidRPr="00984881">
        <w:rPr>
          <w:sz w:val="28"/>
          <w:szCs w:val="28"/>
          <w:rtl/>
        </w:rPr>
        <w:t>ﺣﺎﻓﻆ ﺑﺮﺍﻯ ﮐﺴﺎﻧﻰ</w:t>
      </w:r>
      <w:r>
        <w:rPr>
          <w:sz w:val="28"/>
          <w:szCs w:val="28"/>
          <w:rtl/>
        </w:rPr>
        <w:t xml:space="preserve"> </w:t>
      </w:r>
      <w:r w:rsidR="00D976BC" w:rsidRPr="00984881">
        <w:rPr>
          <w:sz w:val="28"/>
          <w:szCs w:val="28"/>
          <w:rtl/>
        </w:rPr>
        <w:t>ﮐﻪ ﺣﺎﺿﺮ ﻧﺸﺪﻩﺍﻧﺪ</w:t>
      </w:r>
      <w:r w:rsidR="00BD77AA">
        <w:rPr>
          <w:sz w:val="28"/>
          <w:szCs w:val="28"/>
          <w:rtl/>
        </w:rPr>
        <w:t xml:space="preserve">، </w:t>
      </w:r>
      <w:r w:rsidR="00D976BC" w:rsidRPr="00984881">
        <w:rPr>
          <w:sz w:val="28"/>
          <w:szCs w:val="28"/>
          <w:rtl/>
        </w:rPr>
        <w:t>ﺑﺴﺘﻪ ﭘﻴﺮ ﻭ ﺩﺭ ﺗﻌﻬّﺪ ﻭ ﭘﻴﻤﺎﻥ ﺑﺎ</w:t>
      </w:r>
      <w:r>
        <w:rPr>
          <w:sz w:val="28"/>
          <w:szCs w:val="28"/>
          <w:rtl/>
        </w:rPr>
        <w:t xml:space="preserve"> </w:t>
      </w:r>
      <w:r w:rsidR="00D976BC" w:rsidRPr="00984881">
        <w:rPr>
          <w:sz w:val="28"/>
          <w:szCs w:val="28"/>
          <w:rtl/>
        </w:rPr>
        <w:t>ﺯﻟﻔﺎﻥ</w:t>
      </w:r>
      <w:r>
        <w:rPr>
          <w:sz w:val="28"/>
          <w:szCs w:val="28"/>
          <w:rtl/>
        </w:rPr>
        <w:t xml:space="preserve"> </w:t>
      </w:r>
      <w:r w:rsidR="00D976BC" w:rsidRPr="00984881">
        <w:rPr>
          <w:sz w:val="28"/>
          <w:szCs w:val="28"/>
          <w:rtl/>
        </w:rPr>
        <w:t>ﺗﻮ ﺩﺍﺷﺘﻪ ﺑﺎﺷﻨﺪ</w:t>
      </w:r>
      <w:r w:rsidR="00BD77AA">
        <w:rPr>
          <w:sz w:val="28"/>
          <w:szCs w:val="28"/>
          <w:rtl/>
        </w:rPr>
        <w:t xml:space="preserve">، </w:t>
      </w:r>
      <w:r w:rsidR="00DA649A" w:rsidRPr="00984881">
        <w:rPr>
          <w:sz w:val="28"/>
          <w:szCs w:val="28"/>
          <w:rtl/>
        </w:rPr>
        <w:t>پس</w:t>
      </w:r>
      <w:r>
        <w:rPr>
          <w:sz w:val="28"/>
          <w:szCs w:val="28"/>
          <w:rtl/>
        </w:rPr>
        <w:t xml:space="preserve"> </w:t>
      </w:r>
      <w:r w:rsidR="00D976BC" w:rsidRPr="00984881">
        <w:rPr>
          <w:sz w:val="28"/>
          <w:szCs w:val="28"/>
          <w:rtl/>
        </w:rPr>
        <w:t>ﺣﺎﻓﻆ ﺍﻣﻴﺪﻭﺍﺭ ﺍﺳﺖ</w:t>
      </w:r>
      <w:r w:rsidR="00BD77AA">
        <w:rPr>
          <w:sz w:val="28"/>
          <w:szCs w:val="28"/>
          <w:rtl/>
        </w:rPr>
        <w:t xml:space="preserve">، </w:t>
      </w:r>
      <w:r w:rsidR="00D976BC" w:rsidRPr="00984881">
        <w:rPr>
          <w:sz w:val="28"/>
          <w:szCs w:val="28"/>
          <w:rtl/>
        </w:rPr>
        <w:t>ﭼﻮﻥ</w:t>
      </w:r>
      <w:r>
        <w:rPr>
          <w:sz w:val="28"/>
          <w:szCs w:val="28"/>
          <w:rtl/>
        </w:rPr>
        <w:t xml:space="preserve"> </w:t>
      </w:r>
      <w:r w:rsidR="00D976BC" w:rsidRPr="00984881">
        <w:rPr>
          <w:sz w:val="28"/>
          <w:szCs w:val="28"/>
          <w:rtl/>
        </w:rPr>
        <w:t>ﺯﻟﻔﺎﻥ</w:t>
      </w:r>
      <w:r>
        <w:rPr>
          <w:sz w:val="28"/>
          <w:szCs w:val="28"/>
          <w:rtl/>
        </w:rPr>
        <w:t xml:space="preserve"> </w:t>
      </w:r>
      <w:r w:rsidR="00D976BC" w:rsidRPr="00984881">
        <w:rPr>
          <w:sz w:val="28"/>
          <w:szCs w:val="28"/>
          <w:rtl/>
        </w:rPr>
        <w:t>ﻳﺎﺭ</w:t>
      </w:r>
      <w:r w:rsidR="00BD77AA">
        <w:rPr>
          <w:sz w:val="28"/>
          <w:szCs w:val="28"/>
          <w:rtl/>
        </w:rPr>
        <w:t xml:space="preserve">، </w:t>
      </w:r>
      <w:r w:rsidR="00D976BC" w:rsidRPr="00984881">
        <w:rPr>
          <w:sz w:val="28"/>
          <w:szCs w:val="28"/>
          <w:rtl/>
        </w:rPr>
        <w:t>ﺩﺭﻫﻢ ﻭ ﺑﺮﻫﻢ ﻭﺯﻳﺮ ﻭ ﺯﺑﺮ ﺑﺎﺷﻨﺪ ﮐﻪ ﺩﺭ ﮐﺎﺭﻣﺎﻫﺎﻯ ﺗﻮﻟﺪﺍﺕ ﻧﺴﺦ ﻭﻣﺴﺦ ﻭ ﺑﺪﺗﺮ</w:t>
      </w:r>
      <w:r w:rsidR="00BD77AA">
        <w:rPr>
          <w:sz w:val="28"/>
          <w:szCs w:val="28"/>
          <w:rtl/>
        </w:rPr>
        <w:t xml:space="preserve">، </w:t>
      </w:r>
      <w:r w:rsidR="00D976BC" w:rsidRPr="00984881">
        <w:rPr>
          <w:sz w:val="28"/>
          <w:szCs w:val="28"/>
          <w:rtl/>
        </w:rPr>
        <w:t>ﻫﺰﺍﺭﺍﻥ ﻫﺰﺍﺭ ﺳﺎﻝ ﺗﻮﻟﺪﺍﺕ ﻃﺒﻴﻌﻰ ﺣﻴﻮﺍﻧﻰ ﺭﺍ ﺧﻮﺍﻫﻨﺪ ﺩﺍﺷﺖ</w:t>
      </w:r>
      <w:r w:rsidR="00BD77AA">
        <w:rPr>
          <w:sz w:val="28"/>
          <w:szCs w:val="28"/>
          <w:rtl/>
        </w:rPr>
        <w:t xml:space="preserve">، </w:t>
      </w:r>
      <w:r w:rsidR="00D976BC" w:rsidRPr="00984881">
        <w:rPr>
          <w:sz w:val="28"/>
          <w:szCs w:val="28"/>
          <w:rtl/>
        </w:rPr>
        <w:t>ﺗﺎ ﺩﻭﺑﺎﺭﻩ ﻭ ﺣﺘﻰ ﺻﺪ ﺑﺎﺭﻩ</w:t>
      </w:r>
      <w:r w:rsidR="00BD77AA">
        <w:rPr>
          <w:sz w:val="28"/>
          <w:szCs w:val="28"/>
          <w:rtl/>
        </w:rPr>
        <w:t xml:space="preserve">، </w:t>
      </w:r>
      <w:r w:rsidR="00D976BC" w:rsidRPr="00984881">
        <w:rPr>
          <w:sz w:val="28"/>
          <w:szCs w:val="28"/>
          <w:rtl/>
        </w:rPr>
        <w:t>ﺑﻨﻮﻉ ﺑﺸﺮﻯ ﮐﻪ ﺭﺳﻴﺪﻧﺪ</w:t>
      </w:r>
      <w:r w:rsidR="00BD77AA">
        <w:rPr>
          <w:sz w:val="28"/>
          <w:szCs w:val="28"/>
          <w:rtl/>
        </w:rPr>
        <w:t xml:space="preserve">، </w:t>
      </w:r>
      <w:r w:rsidR="00D976BC" w:rsidRPr="00984881">
        <w:rPr>
          <w:sz w:val="28"/>
          <w:szCs w:val="28"/>
          <w:rtl/>
        </w:rPr>
        <w:t>ﺑﻬﻤﻴﻦ ﻭﻇﻴﻔﻪ ﺍﻟﻬﻰ ﺧﻮﺩ ﺧﻮﺍﻫﻨﺪ</w:t>
      </w:r>
      <w:r>
        <w:rPr>
          <w:sz w:val="28"/>
          <w:szCs w:val="28"/>
          <w:rtl/>
        </w:rPr>
        <w:t xml:space="preserve"> </w:t>
      </w:r>
      <w:r w:rsidR="00D976BC" w:rsidRPr="00984881">
        <w:rPr>
          <w:sz w:val="28"/>
          <w:szCs w:val="28"/>
          <w:rtl/>
        </w:rPr>
        <w:t xml:space="preserve">ﭘﺮﺩﺍﺧﺖ </w:t>
      </w:r>
      <w:r w:rsidR="00BD77AA">
        <w:rPr>
          <w:sz w:val="28"/>
          <w:szCs w:val="28"/>
          <w:rtl/>
        </w:rPr>
        <w:t xml:space="preserve">. </w:t>
      </w:r>
    </w:p>
    <w:p w:rsidR="005953CD" w:rsidRPr="00984881" w:rsidRDefault="005953CD" w:rsidP="005953CD">
      <w:pPr>
        <w:bidi/>
        <w:jc w:val="both"/>
        <w:rPr>
          <w:sz w:val="28"/>
          <w:szCs w:val="28"/>
          <w:rtl/>
        </w:rPr>
      </w:pPr>
    </w:p>
    <w:p w:rsidR="00D976BC" w:rsidRPr="00984881" w:rsidRDefault="00D976BC" w:rsidP="00D976BC">
      <w:pPr>
        <w:bidi/>
        <w:jc w:val="both"/>
        <w:rPr>
          <w:b/>
          <w:bCs/>
          <w:sz w:val="28"/>
          <w:szCs w:val="28"/>
          <w:rtl/>
        </w:rPr>
      </w:pPr>
      <w:r w:rsidRPr="00984881">
        <w:rPr>
          <w:b/>
          <w:bCs/>
          <w:sz w:val="28"/>
          <w:szCs w:val="28"/>
          <w:rtl/>
        </w:rPr>
        <w:lastRenderedPageBreak/>
        <w:t xml:space="preserve"> ﺩﻟﻰ ﮐﻮ ﻋﺎﺷﻖ</w:t>
      </w:r>
      <w:r w:rsidR="004D25BE">
        <w:rPr>
          <w:b/>
          <w:bCs/>
          <w:sz w:val="28"/>
          <w:szCs w:val="28"/>
          <w:rtl/>
        </w:rPr>
        <w:t xml:space="preserve"> </w:t>
      </w:r>
      <w:r w:rsidRPr="00984881">
        <w:rPr>
          <w:b/>
          <w:bCs/>
          <w:sz w:val="28"/>
          <w:szCs w:val="28"/>
          <w:rtl/>
        </w:rPr>
        <w:t>ﺭﻭﻳﺖ ﻧﺒﺎﺷﺪ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ﻫﻤﻴﺸﻪ ﻏﺮﻗﻪ ﺩﺭ ﺧﻮﻥ ﺟﮕﺮ ﺑﺎﺩ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ﻭ ﻧﻴﺰ ﺩﻟﻬﺎﺋﻰ ﮐﻪ ﻧﺨﻮﺍﻫﻨﺪ ﻋﺎﺷﻖ ﺭﻭﻯ</w:t>
      </w:r>
      <w:r>
        <w:rPr>
          <w:sz w:val="28"/>
          <w:szCs w:val="28"/>
          <w:rtl/>
        </w:rPr>
        <w:t xml:space="preserve"> </w:t>
      </w:r>
      <w:r w:rsidR="00D976BC" w:rsidRPr="00984881">
        <w:rPr>
          <w:sz w:val="28"/>
          <w:szCs w:val="28"/>
          <w:rtl/>
        </w:rPr>
        <w:t>ﺗﻮ ﻣﺤﺒﻮﺏ ﻣﻦ ﭘﻴﺮ ﺍﻟﻬﻰ ﺑﺎﺷﻨﺪ</w:t>
      </w:r>
      <w:r w:rsidR="00BD77AA">
        <w:rPr>
          <w:sz w:val="28"/>
          <w:szCs w:val="28"/>
          <w:rtl/>
        </w:rPr>
        <w:t xml:space="preserve">، </w:t>
      </w:r>
      <w:r w:rsidR="00D976BC" w:rsidRPr="00984881">
        <w:rPr>
          <w:sz w:val="28"/>
          <w:szCs w:val="28"/>
          <w:rtl/>
        </w:rPr>
        <w:t>ﭘس</w:t>
      </w:r>
      <w:r>
        <w:rPr>
          <w:sz w:val="28"/>
          <w:szCs w:val="28"/>
          <w:rtl/>
        </w:rPr>
        <w:t xml:space="preserve"> </w:t>
      </w:r>
      <w:r w:rsidR="00D976BC" w:rsidRPr="00984881">
        <w:rPr>
          <w:sz w:val="28"/>
          <w:szCs w:val="28"/>
          <w:rtl/>
        </w:rPr>
        <w:t>ﺣﺎﻓﻆ ﺍﻣﻴﺪﻭﺍﺭ ﺍﺳﺖ</w:t>
      </w:r>
      <w:r w:rsidR="00BD77AA">
        <w:rPr>
          <w:sz w:val="28"/>
          <w:szCs w:val="28"/>
          <w:rtl/>
        </w:rPr>
        <w:t xml:space="preserve">، </w:t>
      </w:r>
      <w:r w:rsidR="00D976BC" w:rsidRPr="00984881">
        <w:rPr>
          <w:sz w:val="28"/>
          <w:szCs w:val="28"/>
          <w:rtl/>
        </w:rPr>
        <w:t>ﻫﻤﻴﺸﻪ ﻏﺮﻕ ﺧﻮﻥ</w:t>
      </w:r>
      <w:r>
        <w:rPr>
          <w:sz w:val="28"/>
          <w:szCs w:val="28"/>
          <w:rtl/>
        </w:rPr>
        <w:t xml:space="preserve"> </w:t>
      </w:r>
      <w:r w:rsidR="00D976BC" w:rsidRPr="00984881">
        <w:rPr>
          <w:sz w:val="28"/>
          <w:szCs w:val="28"/>
          <w:rtl/>
        </w:rPr>
        <w:t>ﺟﮕﺮ ﺑﺎﺷﻨﺪ</w:t>
      </w:r>
      <w:r w:rsidR="00BD77AA">
        <w:rPr>
          <w:sz w:val="28"/>
          <w:szCs w:val="28"/>
          <w:rtl/>
        </w:rPr>
        <w:t xml:space="preserve">. </w:t>
      </w:r>
      <w:r w:rsidR="00D976BC" w:rsidRPr="00984881">
        <w:rPr>
          <w:sz w:val="28"/>
          <w:szCs w:val="28"/>
          <w:rtl/>
        </w:rPr>
        <w:t>ﮐﻪ ﺍﻟﺒﺘﻪ ﻏﻴﺮ ﺳﺎﻟﮑﺎﻥ ﻃﺒﻴﻌﺘﺎ ﭘس ﺍﺯ ﻣﺮﮒ ﺩﺭ ﺯﻧﺪﮔﻰ ﻫﺎﻯ ﮐﺎﺭﻣﺎﺋﻰ</w:t>
      </w:r>
      <w:r w:rsidR="00BD77AA">
        <w:rPr>
          <w:sz w:val="28"/>
          <w:szCs w:val="28"/>
          <w:rtl/>
        </w:rPr>
        <w:t xml:space="preserve">، </w:t>
      </w:r>
      <w:r w:rsidR="00D976BC" w:rsidRPr="00984881">
        <w:rPr>
          <w:sz w:val="28"/>
          <w:szCs w:val="28"/>
          <w:rtl/>
        </w:rPr>
        <w:t>ﭼﻪ ﺩﺭ ﻧﺴﺦ ﺑﺸﺮﻯ ﺑﻬﺘﺮ ﻳﺎ ﺑﺪﺗﺮ</w:t>
      </w:r>
      <w:r w:rsidR="00BD77AA">
        <w:rPr>
          <w:sz w:val="28"/>
          <w:szCs w:val="28"/>
          <w:rtl/>
        </w:rPr>
        <w:t xml:space="preserve">، </w:t>
      </w:r>
      <w:r w:rsidR="00D976BC" w:rsidRPr="00984881">
        <w:rPr>
          <w:sz w:val="28"/>
          <w:szCs w:val="28"/>
          <w:rtl/>
        </w:rPr>
        <w:t>ﻭ ﭼﻪ ﺩﺭ ﻣﺴﺦ</w:t>
      </w:r>
      <w:r>
        <w:rPr>
          <w:sz w:val="28"/>
          <w:szCs w:val="28"/>
          <w:rtl/>
        </w:rPr>
        <w:t xml:space="preserve"> </w:t>
      </w:r>
      <w:r w:rsidR="00D976BC" w:rsidRPr="00984881">
        <w:rPr>
          <w:sz w:val="28"/>
          <w:szCs w:val="28"/>
          <w:rtl/>
        </w:rPr>
        <w:t>ﺣﻴﻮﺍﻧﻰ ﻭ ﺑﺪﺗﺮ</w:t>
      </w:r>
      <w:r w:rsidR="00BD77AA">
        <w:rPr>
          <w:sz w:val="28"/>
          <w:szCs w:val="28"/>
          <w:rtl/>
        </w:rPr>
        <w:t xml:space="preserve">، </w:t>
      </w:r>
      <w:r w:rsidR="00D976BC" w:rsidRPr="00984881">
        <w:rPr>
          <w:sz w:val="28"/>
          <w:szCs w:val="28"/>
          <w:rtl/>
        </w:rPr>
        <w:t>ﮐﻪ ﺧﻮﻥ ﺟﮕﺮ ﺭﺍ ﺩﺭ ﺯﻧﺪﮔﻰ ﺳﺨﺘﻰ ﺧﻮﺍﻫﻨﺪ</w:t>
      </w:r>
      <w:r>
        <w:rPr>
          <w:sz w:val="28"/>
          <w:szCs w:val="28"/>
          <w:rtl/>
        </w:rPr>
        <w:t xml:space="preserve"> </w:t>
      </w:r>
      <w:r w:rsidR="00D976BC" w:rsidRPr="00984881">
        <w:rPr>
          <w:sz w:val="28"/>
          <w:szCs w:val="28"/>
          <w:rtl/>
        </w:rPr>
        <w:t>ﺧﻮﺭﺩ</w:t>
      </w:r>
      <w:r w:rsidR="00BD77AA">
        <w:rPr>
          <w:sz w:val="28"/>
          <w:szCs w:val="28"/>
          <w:rtl/>
        </w:rPr>
        <w:t xml:space="preserve">. </w:t>
      </w:r>
      <w:r w:rsidR="00D976BC" w:rsidRPr="00984881">
        <w:rPr>
          <w:sz w:val="28"/>
          <w:szCs w:val="28"/>
          <w:rtl/>
        </w:rPr>
        <w:t>ﮐﻪ ﺍﻣﺮﻭﺯ ﻫﺮ ﺍﻧﺴﺎﻧﻰ ﻧﻴﺰ ﺧﻮﻥ ﺩﻝ ﻣﻴﺨﻮﺭﺩ</w:t>
      </w:r>
      <w:r w:rsidR="00BD77AA">
        <w:rPr>
          <w:sz w:val="28"/>
          <w:szCs w:val="28"/>
          <w:rtl/>
        </w:rPr>
        <w:t xml:space="preserve">، </w:t>
      </w:r>
      <w:r w:rsidR="00D976BC" w:rsidRPr="00984881">
        <w:rPr>
          <w:sz w:val="28"/>
          <w:szCs w:val="28"/>
          <w:rtl/>
        </w:rPr>
        <w:t>ﺣﺘﻰ ﺍﮔﺮ ﺧﻮﺩﺭﺍ ﺳﻌﺎﺩﺗﻤﻨﺪ ﻭ ﮐﺎﻣﺮﻭﺍ ﻣﻴﺪﺍﻧﺪ</w:t>
      </w:r>
      <w:r w:rsidR="00BD77AA">
        <w:rPr>
          <w:sz w:val="28"/>
          <w:szCs w:val="28"/>
          <w:rtl/>
        </w:rPr>
        <w:t xml:space="preserve">. </w:t>
      </w:r>
      <w:r w:rsidR="00D976BC" w:rsidRPr="00984881">
        <w:rPr>
          <w:sz w:val="28"/>
          <w:szCs w:val="28"/>
          <w:rtl/>
        </w:rPr>
        <w:t>ﮐﻪ ﻣﺎﻝ ﻭﻣﻨﺎﻝ ﻭ</w:t>
      </w:r>
      <w:r>
        <w:rPr>
          <w:sz w:val="28"/>
          <w:szCs w:val="28"/>
          <w:rtl/>
        </w:rPr>
        <w:t xml:space="preserve"> </w:t>
      </w:r>
      <w:r w:rsidR="00D976BC" w:rsidRPr="00984881">
        <w:rPr>
          <w:sz w:val="28"/>
          <w:szCs w:val="28"/>
          <w:rtl/>
        </w:rPr>
        <w:t xml:space="preserve">ﻣﻘﺎﻡ ﺍﺣﺘﻤﺎﻟﻰ ﺩﺍﺭﺩ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ﺑُﺘﺎ</w:t>
      </w:r>
      <w:r w:rsidR="00BD77AA">
        <w:rPr>
          <w:b/>
          <w:bCs/>
          <w:sz w:val="28"/>
          <w:szCs w:val="28"/>
          <w:rtl/>
        </w:rPr>
        <w:t xml:space="preserve">، </w:t>
      </w:r>
      <w:r w:rsidRPr="00984881">
        <w:rPr>
          <w:b/>
          <w:bCs/>
          <w:sz w:val="28"/>
          <w:szCs w:val="28"/>
          <w:rtl/>
        </w:rPr>
        <w:t>ﭼﻮﻥ ﻏﻤﺰﻩﺃﺕ ﻧﺎﻭﻙ ﻓﺸﺎﻧﺪ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ﺩﻝ ﻣﺠﺮﻭﺡ ﻣﻦ ﭘﻴﺸﺶ ﺳﭙﺮ ﺑﺎﺩ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ﺑﺒﺖ</w:t>
      </w:r>
      <w:r>
        <w:rPr>
          <w:sz w:val="28"/>
          <w:szCs w:val="28"/>
          <w:rtl/>
        </w:rPr>
        <w:t xml:space="preserve"> </w:t>
      </w:r>
      <w:r w:rsidR="00D976BC" w:rsidRPr="00984881">
        <w:rPr>
          <w:sz w:val="28"/>
          <w:szCs w:val="28"/>
          <w:rtl/>
        </w:rPr>
        <w:t>ﻭﻣﻌﺒﻮﺩ</w:t>
      </w:r>
      <w:r>
        <w:rPr>
          <w:sz w:val="28"/>
          <w:szCs w:val="28"/>
          <w:rtl/>
        </w:rPr>
        <w:t xml:space="preserve"> </w:t>
      </w:r>
      <w:r w:rsidR="00D976BC" w:rsidRPr="00984881">
        <w:rPr>
          <w:sz w:val="28"/>
          <w:szCs w:val="28"/>
          <w:rtl/>
        </w:rPr>
        <w:t>ﺧﻮﺩ ﻣﻴﮕﻮﻳﺪ</w:t>
      </w:r>
      <w:r w:rsidR="00BD77AA">
        <w:rPr>
          <w:sz w:val="28"/>
          <w:szCs w:val="28"/>
          <w:rtl/>
        </w:rPr>
        <w:t xml:space="preserve">، </w:t>
      </w:r>
      <w:r w:rsidR="00D976BC" w:rsidRPr="00984881">
        <w:rPr>
          <w:sz w:val="28"/>
          <w:szCs w:val="28"/>
          <w:rtl/>
        </w:rPr>
        <w:t>ﮐﻪ ﭼﻮﻥ</w:t>
      </w:r>
      <w:r>
        <w:rPr>
          <w:sz w:val="28"/>
          <w:szCs w:val="28"/>
          <w:rtl/>
        </w:rPr>
        <w:t xml:space="preserve"> </w:t>
      </w:r>
      <w:r w:rsidR="00D976BC" w:rsidRPr="00984881">
        <w:rPr>
          <w:sz w:val="28"/>
          <w:szCs w:val="28"/>
          <w:rtl/>
        </w:rPr>
        <w:t>ﻏﻤﺰﻩﺃﺕ ﮐﻪ ﭼﺸﻢ ﺑﻬﻢ ﻣﻴﺰﻧﻰ</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إﻏﻤﺎﺿﻰ ﻣﻴﻨﻤﺎﺋﻰ ﻭ ﻣﻰ ﺑﺨﺸﻰ ﺍﮔﺮ ﺧﻄﺎﺋﻰ</w:t>
      </w:r>
      <w:r>
        <w:rPr>
          <w:sz w:val="28"/>
          <w:szCs w:val="28"/>
          <w:rtl/>
        </w:rPr>
        <w:t xml:space="preserve"> </w:t>
      </w:r>
      <w:r w:rsidR="00D976BC" w:rsidRPr="00984881">
        <w:rPr>
          <w:sz w:val="28"/>
          <w:szCs w:val="28"/>
          <w:rtl/>
        </w:rPr>
        <w:t>ﺑﺎﺷﺪ</w:t>
      </w:r>
      <w:r w:rsidR="00BD77AA">
        <w:rPr>
          <w:sz w:val="28"/>
          <w:szCs w:val="28"/>
          <w:rtl/>
        </w:rPr>
        <w:t xml:space="preserve">، </w:t>
      </w:r>
      <w:r w:rsidR="00D976BC" w:rsidRPr="00984881">
        <w:rPr>
          <w:sz w:val="28"/>
          <w:szCs w:val="28"/>
          <w:rtl/>
        </w:rPr>
        <w:t>ﻭ ﻳﺎ ﺩﺳﺘﻮﺭ ﻭ ﺭﺿﺎﻳﺘﻰ ﺭﺍ</w:t>
      </w:r>
      <w:r>
        <w:rPr>
          <w:sz w:val="28"/>
          <w:szCs w:val="28"/>
          <w:rtl/>
        </w:rPr>
        <w:t xml:space="preserve"> </w:t>
      </w:r>
      <w:r w:rsidR="00D976BC" w:rsidRPr="00984881">
        <w:rPr>
          <w:sz w:val="28"/>
          <w:szCs w:val="28"/>
          <w:rtl/>
        </w:rPr>
        <w:t>ﺑﺎ ﻏﻤﺰﻩﺍﺕ ﻧﺸﺎﻥ ﻣﻴﺪﻫﻰ</w:t>
      </w:r>
      <w:r w:rsidR="00BD77AA">
        <w:rPr>
          <w:sz w:val="28"/>
          <w:szCs w:val="28"/>
          <w:rtl/>
        </w:rPr>
        <w:t xml:space="preserve">، </w:t>
      </w:r>
      <w:r w:rsidR="00D976BC" w:rsidRPr="00984881">
        <w:rPr>
          <w:sz w:val="28"/>
          <w:szCs w:val="28"/>
          <w:rtl/>
        </w:rPr>
        <w:t>ﻣﻦ ﺩﻝ ﻣﺠﺮﻭﺝ</w:t>
      </w:r>
      <w:r>
        <w:rPr>
          <w:sz w:val="28"/>
          <w:szCs w:val="28"/>
          <w:rtl/>
        </w:rPr>
        <w:t xml:space="preserve"> </w:t>
      </w:r>
      <w:r w:rsidR="00D976BC" w:rsidRPr="00984881">
        <w:rPr>
          <w:sz w:val="28"/>
          <w:szCs w:val="28"/>
          <w:rtl/>
        </w:rPr>
        <w:t>ﺧﻮﺩﺭﺍ ﺣﺎﺿﺮﻡ</w:t>
      </w:r>
      <w:r>
        <w:rPr>
          <w:sz w:val="28"/>
          <w:szCs w:val="28"/>
          <w:rtl/>
        </w:rPr>
        <w:t xml:space="preserve"> </w:t>
      </w:r>
      <w:r w:rsidR="00D976BC" w:rsidRPr="00984881">
        <w:rPr>
          <w:sz w:val="28"/>
          <w:szCs w:val="28"/>
          <w:rtl/>
        </w:rPr>
        <w:t>ﺳﭙﺮ ﮐﻨﻢ</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ﻣﮋﮔﺎﻧﺖ ﺑﺘﻮ ﺁﺳﻴﺒﻰ ﻧﺮﺳﺎﻧﻨﺪ</w:t>
      </w:r>
      <w:r w:rsidR="00BD77AA">
        <w:rPr>
          <w:sz w:val="28"/>
          <w:szCs w:val="28"/>
          <w:rtl/>
        </w:rPr>
        <w:t xml:space="preserve">. </w:t>
      </w:r>
      <w:r w:rsidR="00D976BC" w:rsidRPr="00984881">
        <w:rPr>
          <w:sz w:val="28"/>
          <w:szCs w:val="28"/>
          <w:rtl/>
        </w:rPr>
        <w:t>ﻭﻟﻮﺯﺧﻤﺪﻳﮕﺮﻯ ﺑﺮ ﺩﻝ ﺭﻳﺶ</w:t>
      </w:r>
      <w:r>
        <w:rPr>
          <w:sz w:val="28"/>
          <w:szCs w:val="28"/>
          <w:rtl/>
        </w:rPr>
        <w:t xml:space="preserve"> </w:t>
      </w:r>
      <w:r w:rsidR="00D976BC" w:rsidRPr="00984881">
        <w:rPr>
          <w:sz w:val="28"/>
          <w:szCs w:val="28"/>
          <w:rtl/>
        </w:rPr>
        <w:t>ﻣﻦ ﺑﺰﻧﺪ ﻭ ﻣﺒﺎﺩﺍ ﻣﮋﮔﺎﻧﺖ ﺑﺘﻮ ﺭﻧﺠﻰ ﺑﺪﻫﻨﺪ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ﭼﻮ ﻟﻌﻞ ﺷکّرینت ﺑﻮﺳﻪ ﺑﺨﺸﺪ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ﻣﺬﺍﻕ ﺟﺎﻥ ﻣﻦ</w:t>
      </w:r>
      <w:r w:rsidR="00BD77AA">
        <w:rPr>
          <w:b/>
          <w:bCs/>
          <w:sz w:val="28"/>
          <w:szCs w:val="28"/>
          <w:rtl/>
        </w:rPr>
        <w:t xml:space="preserve">، </w:t>
      </w:r>
      <w:r w:rsidRPr="00984881">
        <w:rPr>
          <w:b/>
          <w:bCs/>
          <w:sz w:val="28"/>
          <w:szCs w:val="28"/>
          <w:rtl/>
        </w:rPr>
        <w:t xml:space="preserve">ﺯﻭ ﭘﺮ ﺷﮑﺮ ﺑﺎﺩ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ﻭ ﭼﻮﻥ ﻟﻌﻞ ﺭﻧﮓ ﻟﺒﺎﻥ ﺳﺮﺥ</w:t>
      </w:r>
      <w:r>
        <w:rPr>
          <w:sz w:val="28"/>
          <w:szCs w:val="28"/>
          <w:rtl/>
        </w:rPr>
        <w:t xml:space="preserve"> </w:t>
      </w:r>
      <w:r w:rsidR="00D976BC" w:rsidRPr="00984881">
        <w:rPr>
          <w:sz w:val="28"/>
          <w:szCs w:val="28"/>
          <w:rtl/>
        </w:rPr>
        <w:t>ﻭﺷﮑّﺮﻳﻦ ﺗﻮ ﻧﻴﺰ</w:t>
      </w:r>
      <w:r>
        <w:rPr>
          <w:sz w:val="28"/>
          <w:szCs w:val="28"/>
          <w:rtl/>
        </w:rPr>
        <w:t xml:space="preserve"> </w:t>
      </w:r>
      <w:r w:rsidR="00D976BC" w:rsidRPr="00984881">
        <w:rPr>
          <w:sz w:val="28"/>
          <w:szCs w:val="28"/>
          <w:rtl/>
        </w:rPr>
        <w:t>ﺑﻮﺳﻪ ﺍﻯ</w:t>
      </w:r>
      <w:r>
        <w:rPr>
          <w:sz w:val="28"/>
          <w:szCs w:val="28"/>
          <w:rtl/>
        </w:rPr>
        <w:t xml:space="preserve"> </w:t>
      </w:r>
      <w:r w:rsidR="00D976BC" w:rsidRPr="00984881">
        <w:rPr>
          <w:sz w:val="28"/>
          <w:szCs w:val="28"/>
          <w:rtl/>
        </w:rPr>
        <w:t>ﺑﺒﺨﺸﺪ</w:t>
      </w:r>
      <w:r w:rsidR="00BD77AA">
        <w:rPr>
          <w:sz w:val="28"/>
          <w:szCs w:val="28"/>
          <w:rtl/>
        </w:rPr>
        <w:t xml:space="preserve">، </w:t>
      </w:r>
      <w:r w:rsidR="00D976BC" w:rsidRPr="00984881">
        <w:rPr>
          <w:sz w:val="28"/>
          <w:szCs w:val="28"/>
          <w:rtl/>
        </w:rPr>
        <w:t>ﻣﺬﺍﻕ</w:t>
      </w:r>
      <w:r>
        <w:rPr>
          <w:sz w:val="28"/>
          <w:szCs w:val="28"/>
          <w:rtl/>
        </w:rPr>
        <w:t xml:space="preserve"> </w:t>
      </w:r>
      <w:r w:rsidR="00D976BC" w:rsidRPr="00984881">
        <w:rPr>
          <w:sz w:val="28"/>
          <w:szCs w:val="28"/>
          <w:rtl/>
        </w:rPr>
        <w:t>ﺟﺎﻥ ﻣﻦ ﺍﺯ ﺁﻥ ﺑﻮﺳﻪ</w:t>
      </w:r>
      <w:r w:rsidR="00BD77AA">
        <w:rPr>
          <w:sz w:val="28"/>
          <w:szCs w:val="28"/>
          <w:rtl/>
        </w:rPr>
        <w:t xml:space="preserve">، </w:t>
      </w:r>
      <w:r w:rsidR="00D976BC" w:rsidRPr="00984881">
        <w:rPr>
          <w:sz w:val="28"/>
          <w:szCs w:val="28"/>
          <w:rtl/>
        </w:rPr>
        <w:t>ﻫﻤﻴﺸﻪ ﭘﺮ ﺷﮑﺮ ﺧﻮﺍﻫﺪ</w:t>
      </w:r>
      <w:r>
        <w:rPr>
          <w:sz w:val="28"/>
          <w:szCs w:val="28"/>
          <w:rtl/>
        </w:rPr>
        <w:t xml:space="preserve"> </w:t>
      </w:r>
      <w:r w:rsidR="00D976BC" w:rsidRPr="00984881">
        <w:rPr>
          <w:sz w:val="28"/>
          <w:szCs w:val="28"/>
          <w:rtl/>
        </w:rPr>
        <w:t>ﺑﻮﺩ</w:t>
      </w:r>
      <w:r w:rsidR="00BD77AA">
        <w:rPr>
          <w:sz w:val="28"/>
          <w:szCs w:val="28"/>
          <w:rtl/>
        </w:rPr>
        <w:t xml:space="preserve">، </w:t>
      </w:r>
      <w:r w:rsidR="00D976BC" w:rsidRPr="00984881">
        <w:rPr>
          <w:sz w:val="28"/>
          <w:szCs w:val="28"/>
          <w:rtl/>
        </w:rPr>
        <w:t>ﮐﻪ ﺧﺎﻃﺮﻩ</w:t>
      </w:r>
      <w:r>
        <w:rPr>
          <w:sz w:val="28"/>
          <w:szCs w:val="28"/>
          <w:rtl/>
        </w:rPr>
        <w:t xml:space="preserve"> </w:t>
      </w:r>
      <w:r w:rsidR="00D976BC" w:rsidRPr="00984881">
        <w:rPr>
          <w:sz w:val="28"/>
          <w:szCs w:val="28"/>
          <w:rtl/>
        </w:rPr>
        <w:t>ﺑﻮﺳﻪ ﺷﻬﻮﺩ</w:t>
      </w:r>
      <w:r>
        <w:rPr>
          <w:sz w:val="28"/>
          <w:szCs w:val="28"/>
          <w:rtl/>
        </w:rPr>
        <w:t xml:space="preserve"> </w:t>
      </w:r>
      <w:r w:rsidR="00D976BC" w:rsidRPr="00984881">
        <w:rPr>
          <w:sz w:val="28"/>
          <w:szCs w:val="28"/>
          <w:rtl/>
        </w:rPr>
        <w:t>ﺳﻮﻡ</w:t>
      </w:r>
      <w:r>
        <w:rPr>
          <w:sz w:val="28"/>
          <w:szCs w:val="28"/>
          <w:rtl/>
        </w:rPr>
        <w:t xml:space="preserve"> </w:t>
      </w:r>
      <w:r w:rsidR="00D976BC" w:rsidRPr="00984881">
        <w:rPr>
          <w:sz w:val="28"/>
          <w:szCs w:val="28"/>
          <w:rtl/>
        </w:rPr>
        <w:t>ﻓﺎﻃﻤﻰ ﺩﺭ ﺗﺠﺮﺑﻪ</w:t>
      </w:r>
      <w:r>
        <w:rPr>
          <w:sz w:val="28"/>
          <w:szCs w:val="28"/>
          <w:rtl/>
        </w:rPr>
        <w:t xml:space="preserve"> </w:t>
      </w:r>
      <w:r w:rsidR="00D976BC" w:rsidRPr="00984881">
        <w:rPr>
          <w:sz w:val="28"/>
          <w:szCs w:val="28"/>
          <w:rtl/>
        </w:rPr>
        <w:t>ﺍﻳﻦ ﻧﻮﻳﺴﻨﺪﻩ</w:t>
      </w:r>
      <w:r w:rsidR="00BD77AA">
        <w:rPr>
          <w:sz w:val="28"/>
          <w:szCs w:val="28"/>
          <w:rtl/>
        </w:rPr>
        <w:t xml:space="preserve">، </w:t>
      </w:r>
      <w:r w:rsidR="00D976BC" w:rsidRPr="00984881">
        <w:rPr>
          <w:sz w:val="28"/>
          <w:szCs w:val="28"/>
          <w:rtl/>
        </w:rPr>
        <w:t>ﻫﻤﻴﻦ</w:t>
      </w:r>
      <w:r>
        <w:rPr>
          <w:sz w:val="28"/>
          <w:szCs w:val="28"/>
          <w:rtl/>
        </w:rPr>
        <w:t xml:space="preserve"> </w:t>
      </w:r>
      <w:r w:rsidR="00D976BC" w:rsidRPr="00984881">
        <w:rPr>
          <w:sz w:val="28"/>
          <w:szCs w:val="28"/>
          <w:rtl/>
        </w:rPr>
        <w:t>ﺣﺎﻝ</w:t>
      </w:r>
      <w:r>
        <w:rPr>
          <w:sz w:val="28"/>
          <w:szCs w:val="28"/>
          <w:rtl/>
        </w:rPr>
        <w:t xml:space="preserve"> </w:t>
      </w:r>
      <w:r w:rsidR="00D976BC" w:rsidRPr="00984881">
        <w:rPr>
          <w:sz w:val="28"/>
          <w:szCs w:val="28"/>
          <w:rtl/>
        </w:rPr>
        <w:t>ﺣﺎﻓﻆ ﺭﺍ ﺩﺍﺷﺖ</w:t>
      </w:r>
      <w:r w:rsidR="00BD77AA">
        <w:rPr>
          <w:sz w:val="28"/>
          <w:szCs w:val="28"/>
          <w:rtl/>
        </w:rPr>
        <w:t xml:space="preserve">. </w:t>
      </w:r>
      <w:r w:rsidR="00D976BC" w:rsidRPr="00984881">
        <w:rPr>
          <w:sz w:val="28"/>
          <w:szCs w:val="28"/>
          <w:rtl/>
        </w:rPr>
        <w:t xml:space="preserve">ﮐﻪ ﺷﻴﺮﻳﻦ ﻭﺯﻧﺪﻩ ﻭ </w:t>
      </w:r>
      <w:r w:rsidR="009915B2" w:rsidRPr="00984881">
        <w:rPr>
          <w:sz w:val="28"/>
          <w:szCs w:val="28"/>
          <w:rtl/>
        </w:rPr>
        <w:t>فر</w:t>
      </w:r>
      <w:r w:rsidR="00D976BC" w:rsidRPr="00984881">
        <w:rPr>
          <w:sz w:val="28"/>
          <w:szCs w:val="28"/>
          <w:rtl/>
        </w:rPr>
        <w:t xml:space="preserve">ﺍﻣﻮﺵ ﻧﺎﺷﺪﻧﻰ ﺍﺳﺖ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ﻣﺮﺍ ﺍﺯ ﺗﺴﺖ</w:t>
      </w:r>
      <w:r w:rsidR="00BD77AA">
        <w:rPr>
          <w:b/>
          <w:bCs/>
          <w:sz w:val="28"/>
          <w:szCs w:val="28"/>
          <w:rtl/>
        </w:rPr>
        <w:t xml:space="preserve">، </w:t>
      </w:r>
      <w:r w:rsidRPr="00984881">
        <w:rPr>
          <w:b/>
          <w:bCs/>
          <w:sz w:val="28"/>
          <w:szCs w:val="28"/>
          <w:rtl/>
        </w:rPr>
        <w:t>ﻫﺮ ﺩﻡ ﺗﺎﺯﻩ ﻋﺸﻘﻰ</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ﺗﺮﺍ ﻫﺮ ﺳﺎﻋﺘﻰ ﺣُﺴﻨﻰ ﺩﮔﺮ ﺑﺎﺩ</w:t>
      </w:r>
    </w:p>
    <w:p w:rsidR="00D976BC" w:rsidRPr="00984881" w:rsidRDefault="004D25BE" w:rsidP="004269FA">
      <w:pPr>
        <w:bidi/>
        <w:jc w:val="both"/>
        <w:rPr>
          <w:sz w:val="28"/>
          <w:szCs w:val="28"/>
          <w:rtl/>
        </w:rPr>
      </w:pPr>
      <w:r>
        <w:rPr>
          <w:sz w:val="28"/>
          <w:szCs w:val="28"/>
          <w:rtl/>
        </w:rPr>
        <w:t xml:space="preserve"> </w:t>
      </w:r>
      <w:r w:rsidR="00D976BC" w:rsidRPr="00984881">
        <w:rPr>
          <w:sz w:val="28"/>
          <w:szCs w:val="28"/>
          <w:rtl/>
        </w:rPr>
        <w:t>ﺍﻳﻨﮑﻪ ﺣﺎﻓﻆ ﻫﺮ ﺯﻣﺎﻧﻰ ﻋﺸﻖ</w:t>
      </w:r>
      <w:r>
        <w:rPr>
          <w:sz w:val="28"/>
          <w:szCs w:val="28"/>
          <w:rtl/>
        </w:rPr>
        <w:t xml:space="preserve"> </w:t>
      </w:r>
      <w:r w:rsidR="00D976BC" w:rsidRPr="00984881">
        <w:rPr>
          <w:sz w:val="28"/>
          <w:szCs w:val="28"/>
          <w:rtl/>
        </w:rPr>
        <w:t>ﺗﺎﺯﻩﺍﻯ ﻧﺴﺒﺖ ﺑﭙﻴﺮ</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ﺍﺯ ﺍﻭ ﺍﺳﺖ</w:t>
      </w:r>
      <w:r w:rsidR="00BD77AA">
        <w:rPr>
          <w:sz w:val="28"/>
          <w:szCs w:val="28"/>
          <w:rtl/>
        </w:rPr>
        <w:t xml:space="preserve">. </w:t>
      </w:r>
      <w:r w:rsidR="00D976BC" w:rsidRPr="00984881">
        <w:rPr>
          <w:sz w:val="28"/>
          <w:szCs w:val="28"/>
          <w:rtl/>
        </w:rPr>
        <w:t>ﺯﻳﺮﺍ ﻫﺮ ﺳﺎﻋﺘﻰ ﺩﺭ ﭘﻴﺮ</w:t>
      </w:r>
      <w:r w:rsidR="00BD77AA">
        <w:rPr>
          <w:sz w:val="28"/>
          <w:szCs w:val="28"/>
          <w:rtl/>
        </w:rPr>
        <w:t xml:space="preserve">، </w:t>
      </w:r>
      <w:r w:rsidR="00D976BC" w:rsidRPr="00984881">
        <w:rPr>
          <w:sz w:val="28"/>
          <w:szCs w:val="28"/>
          <w:rtl/>
        </w:rPr>
        <w:t>ﺣﺴﻨﻰ ﻭ ﺯﻳﺒﺎﺋﻰ ﺗﺎﺯﻩﺍﻯ ﻣﻴﻴﺎﺑﺪ</w:t>
      </w:r>
      <w:r w:rsidR="00BD77AA">
        <w:rPr>
          <w:sz w:val="28"/>
          <w:szCs w:val="28"/>
          <w:rtl/>
        </w:rPr>
        <w:t xml:space="preserve">. </w:t>
      </w:r>
      <w:r w:rsidR="00D976BC" w:rsidRPr="00984881">
        <w:rPr>
          <w:sz w:val="28"/>
          <w:szCs w:val="28"/>
          <w:rtl/>
        </w:rPr>
        <w:t>ﻭ ﺳﺎﻟﻚ ﻫﺮ ﺑﺎﺭ ﮐﻪ ﺑﻬﺮ ﺣﮑﻤﺖ</w:t>
      </w:r>
      <w:r>
        <w:rPr>
          <w:sz w:val="28"/>
          <w:szCs w:val="28"/>
          <w:rtl/>
        </w:rPr>
        <w:t xml:space="preserve"> </w:t>
      </w:r>
      <w:r w:rsidR="00D976BC" w:rsidRPr="00984881">
        <w:rPr>
          <w:sz w:val="28"/>
          <w:szCs w:val="28"/>
          <w:rtl/>
        </w:rPr>
        <w:t>ﭘﻴﺮ ﻓﮑﺮ ﻣﻴﮑﻨﺪ</w:t>
      </w:r>
      <w:r w:rsidR="00BD77AA">
        <w:rPr>
          <w:sz w:val="28"/>
          <w:szCs w:val="28"/>
          <w:rtl/>
        </w:rPr>
        <w:t xml:space="preserve">، </w:t>
      </w:r>
      <w:r w:rsidR="00D976BC" w:rsidRPr="00984881">
        <w:rPr>
          <w:sz w:val="28"/>
          <w:szCs w:val="28"/>
          <w:rtl/>
        </w:rPr>
        <w:t>ﺗﺎﺯﻩ ﻣﻰ ﻓﻬﻤﺪ</w:t>
      </w:r>
      <w:r w:rsidR="00BD77AA">
        <w:rPr>
          <w:sz w:val="28"/>
          <w:szCs w:val="28"/>
          <w:rtl/>
        </w:rPr>
        <w:t xml:space="preserve">، </w:t>
      </w:r>
      <w:r w:rsidR="00D976BC" w:rsidRPr="00984881">
        <w:rPr>
          <w:sz w:val="28"/>
          <w:szCs w:val="28"/>
          <w:rtl/>
        </w:rPr>
        <w:t>ﮐﻪ ﻣﺤﺒﻮﺏ ﭼﻪ ﻫﻨﺮﻫﺎ ﻭﺯﻳﺒﺎﺋﻴﻬﺎ ﻭ ﺣﮑﻤﺘﻬﺎﻯ ﻋﻘﻠﻰ ﻋﻈﻴﻤﺘﺮﻯ ﺩﺍﺭﺩ</w:t>
      </w:r>
      <w:r w:rsidR="00BD77AA">
        <w:rPr>
          <w:sz w:val="28"/>
          <w:szCs w:val="28"/>
          <w:rtl/>
        </w:rPr>
        <w:t xml:space="preserve">. </w:t>
      </w:r>
      <w:r w:rsidR="00D976BC" w:rsidRPr="00984881">
        <w:rPr>
          <w:sz w:val="28"/>
          <w:szCs w:val="28"/>
          <w:rtl/>
        </w:rPr>
        <w:t>ﮐﻪ ﺩﺭ ﺯﻣﺎﻧﻬﺎﻯ ﺑﻌﺪﻯ</w:t>
      </w:r>
      <w:r w:rsidR="00BD77AA">
        <w:rPr>
          <w:sz w:val="28"/>
          <w:szCs w:val="28"/>
          <w:rtl/>
        </w:rPr>
        <w:t xml:space="preserve">، </w:t>
      </w:r>
      <w:r w:rsidR="00D976BC" w:rsidRPr="00984881">
        <w:rPr>
          <w:sz w:val="28"/>
          <w:szCs w:val="28"/>
          <w:rtl/>
        </w:rPr>
        <w:t>ﺑﺮﺍﻯ ﺳﺎﻟﻚ ﻗﺎﺑﻞ ﻓﻬﻢ ﻣﻴﮕﺮﺩﺩ</w:t>
      </w:r>
      <w:r w:rsidR="00BD77AA">
        <w:rPr>
          <w:sz w:val="28"/>
          <w:szCs w:val="28"/>
          <w:rtl/>
        </w:rPr>
        <w:t xml:space="preserve">. </w:t>
      </w:r>
      <w:r w:rsidR="00D976BC" w:rsidRPr="00984881">
        <w:rPr>
          <w:sz w:val="28"/>
          <w:szCs w:val="28"/>
          <w:rtl/>
        </w:rPr>
        <w:t>ﻭ ﻟﺬﺍ ﻫﺮ ﺑﺎﺭ ﻳﻚ ﻣﺤﺒّﺖ ﺗﺎﺯﻩﺍﻯ ﻧﺴﺒﺖ</w:t>
      </w:r>
      <w:r>
        <w:rPr>
          <w:sz w:val="28"/>
          <w:szCs w:val="28"/>
          <w:rtl/>
        </w:rPr>
        <w:t xml:space="preserve"> </w:t>
      </w:r>
      <w:r w:rsidR="00D976BC" w:rsidRPr="00984881">
        <w:rPr>
          <w:sz w:val="28"/>
          <w:szCs w:val="28"/>
          <w:rtl/>
        </w:rPr>
        <w:t>ﺑﭙﻴﺮ</w:t>
      </w:r>
      <w:r>
        <w:rPr>
          <w:sz w:val="28"/>
          <w:szCs w:val="28"/>
          <w:rtl/>
        </w:rPr>
        <w:t xml:space="preserve"> </w:t>
      </w:r>
      <w:r w:rsidR="00D976BC" w:rsidRPr="00984881">
        <w:rPr>
          <w:sz w:val="28"/>
          <w:szCs w:val="28"/>
          <w:rtl/>
        </w:rPr>
        <w:t xml:space="preserve">ﭘﻴﺪﺍ ﻣﻴﺸﻮﺩ </w:t>
      </w:r>
    </w:p>
    <w:p w:rsidR="00D976BC" w:rsidRPr="00984881" w:rsidRDefault="00D976BC" w:rsidP="00D976BC">
      <w:pPr>
        <w:bidi/>
        <w:jc w:val="both"/>
        <w:rPr>
          <w:b/>
          <w:bCs/>
          <w:sz w:val="28"/>
          <w:szCs w:val="28"/>
          <w:rtl/>
        </w:rPr>
      </w:pPr>
      <w:r w:rsidRPr="00984881">
        <w:rPr>
          <w:b/>
          <w:bCs/>
          <w:sz w:val="28"/>
          <w:szCs w:val="28"/>
          <w:rtl/>
        </w:rPr>
        <w:t xml:space="preserve"> ﺑﺠﺎﻥ ﻣﺸﺘﺎﻕ ﺭﻭﻯ ﺗﺴﺖ ﺣﺎﻓﻆ</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ﺗﺮﺍ ﺩﺭ ﺣﺎﻝ ﻣﺸﺘﺎﻗﺎﻥ ﻧﻈﺮ ﺑﺎﺩ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ﻭ ﺑﺎﻟﺎﺧﺮﻩ ﺣﺎﻓﻆ ﺑﭙﻴﺮ ﺧﻮﺩ ﻣﻴﮕﻮﻳﺪ</w:t>
      </w:r>
      <w:r w:rsidR="00BD77AA">
        <w:rPr>
          <w:sz w:val="28"/>
          <w:szCs w:val="28"/>
          <w:rtl/>
        </w:rPr>
        <w:t xml:space="preserve">، </w:t>
      </w:r>
      <w:r w:rsidR="00D976BC" w:rsidRPr="00984881">
        <w:rPr>
          <w:sz w:val="28"/>
          <w:szCs w:val="28"/>
          <w:rtl/>
        </w:rPr>
        <w:t>ﮐﻪ ﺑﺠﺎﻥ ﻭ ﺑﻘﻴﻤﺖ ﺩﺍﺩﻥ ﺟﺎﻥ</w:t>
      </w:r>
      <w:r w:rsidR="00BD77AA">
        <w:rPr>
          <w:sz w:val="28"/>
          <w:szCs w:val="28"/>
          <w:rtl/>
        </w:rPr>
        <w:t xml:space="preserve">، </w:t>
      </w:r>
      <w:r w:rsidR="00D976BC" w:rsidRPr="00984881">
        <w:rPr>
          <w:sz w:val="28"/>
          <w:szCs w:val="28"/>
          <w:rtl/>
        </w:rPr>
        <w:t>ﻣﺸﺘﺎﻕ ﺩﻳﺪﺍﺭ ﺭﻭﻯ ﺍﻭ ﻣﻴﺒﺎﺷﺪ</w:t>
      </w:r>
      <w:r w:rsidR="00BD77AA">
        <w:rPr>
          <w:sz w:val="28"/>
          <w:szCs w:val="28"/>
          <w:rtl/>
        </w:rPr>
        <w:t xml:space="preserve">. </w:t>
      </w:r>
      <w:r w:rsidR="00D976BC" w:rsidRPr="00984881">
        <w:rPr>
          <w:sz w:val="28"/>
          <w:szCs w:val="28"/>
          <w:rtl/>
        </w:rPr>
        <w:t>ﻭ ﺑﺮﺍﻯ ﭘﻴﺮ ﻣﻴﺨﻮﺍﻫﺪ</w:t>
      </w:r>
      <w:r w:rsidR="00BD77AA">
        <w:rPr>
          <w:sz w:val="28"/>
          <w:szCs w:val="28"/>
          <w:rtl/>
        </w:rPr>
        <w:t xml:space="preserve">، </w:t>
      </w:r>
      <w:r w:rsidR="00D976BC" w:rsidRPr="00984881">
        <w:rPr>
          <w:sz w:val="28"/>
          <w:szCs w:val="28"/>
          <w:rtl/>
        </w:rPr>
        <w:t>ﮐﻪ ﻣﺸﺘﺎﻗﺎﻥ ﺧﻮﺩﺭﺍ ﺩﺭ ﻧﻈﺮ</w:t>
      </w:r>
      <w:r>
        <w:rPr>
          <w:sz w:val="28"/>
          <w:szCs w:val="28"/>
          <w:rtl/>
        </w:rPr>
        <w:t xml:space="preserve"> </w:t>
      </w:r>
      <w:r w:rsidR="00D976BC" w:rsidRPr="00984881">
        <w:rPr>
          <w:sz w:val="28"/>
          <w:szCs w:val="28"/>
          <w:rtl/>
        </w:rPr>
        <w:t>ﺩﺍﺷﺘﻪ ﺑﺎﺷﺪ</w:t>
      </w:r>
      <w:r w:rsidR="00BD77AA">
        <w:rPr>
          <w:sz w:val="28"/>
          <w:szCs w:val="28"/>
          <w:rtl/>
        </w:rPr>
        <w:t xml:space="preserve">، </w:t>
      </w:r>
      <w:r w:rsidR="00D976BC" w:rsidRPr="00984881">
        <w:rPr>
          <w:sz w:val="28"/>
          <w:szCs w:val="28"/>
          <w:rtl/>
        </w:rPr>
        <w:t>ﻭ ﺑﻴﺎﺩ ﺁﻭﺭﺩﻥ ﺍﻭﻟﻴﺎﻯ ﺍﻟﻬﻰ</w:t>
      </w:r>
      <w:r w:rsidR="00BD77AA">
        <w:rPr>
          <w:sz w:val="28"/>
          <w:szCs w:val="28"/>
          <w:rtl/>
        </w:rPr>
        <w:t xml:space="preserve">، </w:t>
      </w:r>
      <w:r w:rsidR="00D976BC" w:rsidRPr="00984881">
        <w:rPr>
          <w:sz w:val="28"/>
          <w:szCs w:val="28"/>
          <w:rtl/>
        </w:rPr>
        <w:t>ﺑﻴﺎﺩ</w:t>
      </w:r>
      <w:r>
        <w:rPr>
          <w:sz w:val="28"/>
          <w:szCs w:val="28"/>
          <w:rtl/>
        </w:rPr>
        <w:t xml:space="preserve"> </w:t>
      </w:r>
      <w:r w:rsidR="00D976BC" w:rsidRPr="00984881">
        <w:rPr>
          <w:sz w:val="28"/>
          <w:szCs w:val="28"/>
          <w:rtl/>
        </w:rPr>
        <w:t>ﺧﺪﺍﻭﻧﺪ</w:t>
      </w:r>
      <w:r>
        <w:rPr>
          <w:sz w:val="28"/>
          <w:szCs w:val="28"/>
          <w:rtl/>
        </w:rPr>
        <w:t xml:space="preserve"> </w:t>
      </w:r>
      <w:r w:rsidR="00D976BC" w:rsidRPr="00984881">
        <w:rPr>
          <w:sz w:val="28"/>
          <w:szCs w:val="28"/>
          <w:rtl/>
        </w:rPr>
        <w:t>ﺑﻮﺩﻥ</w:t>
      </w:r>
      <w:r>
        <w:rPr>
          <w:sz w:val="28"/>
          <w:szCs w:val="28"/>
          <w:rtl/>
        </w:rPr>
        <w:t xml:space="preserve"> </w:t>
      </w:r>
      <w:r w:rsidR="00D976BC" w:rsidRPr="00984881">
        <w:rPr>
          <w:sz w:val="28"/>
          <w:szCs w:val="28"/>
          <w:rtl/>
        </w:rPr>
        <w:t xml:space="preserve">ﺍﺳﺖ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ﺻﻮﻓی ﺃﺭ ﺑﺎﺩﻩ ﺑﺄﻧﺪﺍﺯﻩ ﺧﻮﺭﺩ</w:t>
      </w:r>
      <w:r w:rsidR="00BD77AA">
        <w:rPr>
          <w:b/>
          <w:bCs/>
          <w:sz w:val="28"/>
          <w:szCs w:val="28"/>
          <w:rtl/>
        </w:rPr>
        <w:t xml:space="preserve">، </w:t>
      </w:r>
      <w:r w:rsidRPr="00984881">
        <w:rPr>
          <w:b/>
          <w:bCs/>
          <w:sz w:val="28"/>
          <w:szCs w:val="28"/>
          <w:rtl/>
        </w:rPr>
        <w:t>ﻧﻮﺷﺶ</w:t>
      </w:r>
      <w:r w:rsidR="004D25BE">
        <w:rPr>
          <w:b/>
          <w:bCs/>
          <w:sz w:val="28"/>
          <w:szCs w:val="28"/>
          <w:rtl/>
        </w:rPr>
        <w:t xml:space="preserve"> </w:t>
      </w:r>
      <w:r w:rsidRPr="00984881">
        <w:rPr>
          <w:b/>
          <w:bCs/>
          <w:sz w:val="28"/>
          <w:szCs w:val="28"/>
          <w:rtl/>
        </w:rPr>
        <w:t>ﺑﺎﺩ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ﻭﺭﻧﻪ</w:t>
      </w:r>
      <w:r w:rsidR="00BD77AA">
        <w:rPr>
          <w:b/>
          <w:bCs/>
          <w:sz w:val="28"/>
          <w:szCs w:val="28"/>
          <w:rtl/>
        </w:rPr>
        <w:t xml:space="preserve">، </w:t>
      </w:r>
      <w:r w:rsidRPr="00984881">
        <w:rPr>
          <w:b/>
          <w:bCs/>
          <w:sz w:val="28"/>
          <w:szCs w:val="28"/>
          <w:rtl/>
        </w:rPr>
        <w:t xml:space="preserve">ﺃﻧﺪﻳﺸﻪٴ ﺍﻳﻦ ﮐﺎﺭ </w:t>
      </w:r>
      <w:r w:rsidR="009915B2" w:rsidRPr="00984881">
        <w:rPr>
          <w:b/>
          <w:bCs/>
          <w:sz w:val="28"/>
          <w:szCs w:val="28"/>
          <w:rtl/>
        </w:rPr>
        <w:t>فر</w:t>
      </w:r>
      <w:r w:rsidRPr="00984881">
        <w:rPr>
          <w:b/>
          <w:bCs/>
          <w:sz w:val="28"/>
          <w:szCs w:val="28"/>
          <w:rtl/>
        </w:rPr>
        <w:t>ﺍﻣﻮﺷﺶ ﺑﺎﺩ</w:t>
      </w:r>
    </w:p>
    <w:p w:rsidR="00D976BC" w:rsidRPr="00984881" w:rsidRDefault="004D25BE" w:rsidP="00FB0A88">
      <w:pPr>
        <w:bidi/>
        <w:jc w:val="both"/>
        <w:rPr>
          <w:sz w:val="28"/>
          <w:szCs w:val="28"/>
          <w:rtl/>
        </w:rPr>
      </w:pPr>
      <w:r>
        <w:rPr>
          <w:sz w:val="28"/>
          <w:szCs w:val="28"/>
          <w:rtl/>
        </w:rPr>
        <w:t xml:space="preserve"> </w:t>
      </w:r>
      <w:r w:rsidR="00D976BC" w:rsidRPr="00984881">
        <w:rPr>
          <w:sz w:val="28"/>
          <w:szCs w:val="28"/>
          <w:rtl/>
        </w:rPr>
        <w:t>ﺣﺎﻓﻆ ﻓﺘﻮﺍ ﻭ ﻗﺎﻋﺪﻩﺍﻯ ﺑﺮﺍﻯ ﺧﻮﺭﺩﻥ ﺑﺎﺩﻩ ﺷﺮﺍﺏ</w:t>
      </w:r>
      <w:r>
        <w:rPr>
          <w:sz w:val="28"/>
          <w:szCs w:val="28"/>
          <w:rtl/>
        </w:rPr>
        <w:t xml:space="preserve"> </w:t>
      </w:r>
      <w:r w:rsidR="00D976BC" w:rsidRPr="00984881">
        <w:rPr>
          <w:sz w:val="28"/>
          <w:szCs w:val="28"/>
          <w:rtl/>
        </w:rPr>
        <w:t>ﺃﻧﮕﻮﺭ</w:t>
      </w:r>
      <w:r>
        <w:rPr>
          <w:sz w:val="28"/>
          <w:szCs w:val="28"/>
          <w:rtl/>
        </w:rPr>
        <w:t xml:space="preserve"> </w:t>
      </w:r>
      <w:r w:rsidR="00D976BC" w:rsidRPr="00984881">
        <w:rPr>
          <w:sz w:val="28"/>
          <w:szCs w:val="28"/>
          <w:rtl/>
        </w:rPr>
        <w:t>ﻣﻴﺪﻫﺪ</w:t>
      </w:r>
      <w:r w:rsidR="00BD77AA">
        <w:rPr>
          <w:sz w:val="28"/>
          <w:szCs w:val="28"/>
          <w:rtl/>
        </w:rPr>
        <w:t xml:space="preserve">. </w:t>
      </w:r>
      <w:r w:rsidR="00D976BC" w:rsidRPr="00984881">
        <w:rPr>
          <w:sz w:val="28"/>
          <w:szCs w:val="28"/>
          <w:rtl/>
        </w:rPr>
        <w:t>ﺯﻳﺮﺍ ﻫﻢ</w:t>
      </w:r>
      <w:r>
        <w:rPr>
          <w:sz w:val="28"/>
          <w:szCs w:val="28"/>
          <w:rtl/>
        </w:rPr>
        <w:t xml:space="preserve"> </w:t>
      </w:r>
      <w:r w:rsidR="00D976BC" w:rsidRPr="00984881">
        <w:rPr>
          <w:sz w:val="28"/>
          <w:szCs w:val="28"/>
          <w:rtl/>
        </w:rPr>
        <w:t>ﺃﻧﺪﻙ ﺧﻮﺭﺩﻥ</w:t>
      </w:r>
      <w:r>
        <w:rPr>
          <w:sz w:val="28"/>
          <w:szCs w:val="28"/>
          <w:rtl/>
        </w:rPr>
        <w:t xml:space="preserve"> </w:t>
      </w:r>
      <w:r w:rsidR="00D976BC" w:rsidRPr="00984881">
        <w:rPr>
          <w:sz w:val="28"/>
          <w:szCs w:val="28"/>
          <w:rtl/>
        </w:rPr>
        <w:t>ﺷﺮﺍﺏ ﻣﻔﻴﺪ ﺍﺳﺖ</w:t>
      </w:r>
      <w:r w:rsidR="00BD77AA">
        <w:rPr>
          <w:sz w:val="28"/>
          <w:szCs w:val="28"/>
          <w:rtl/>
        </w:rPr>
        <w:t xml:space="preserve">، </w:t>
      </w:r>
      <w:r w:rsidR="00D976BC" w:rsidRPr="00984881">
        <w:rPr>
          <w:sz w:val="28"/>
          <w:szCs w:val="28"/>
          <w:rtl/>
        </w:rPr>
        <w:t>ﻭﻫﻢ ﺗﺤﺮﻳﻢ ﺑﺴﺘﻪ ﺑﺪﺳﺘﻮﺭ ﭘﻴﺮ ﺍﺯﻫﺮ ﭼﻴﺰﻯ</w:t>
      </w:r>
      <w:r>
        <w:rPr>
          <w:sz w:val="28"/>
          <w:szCs w:val="28"/>
          <w:rtl/>
        </w:rPr>
        <w:t xml:space="preserve"> </w:t>
      </w:r>
      <w:r w:rsidR="00D976BC" w:rsidRPr="00984881">
        <w:rPr>
          <w:sz w:val="28"/>
          <w:szCs w:val="28"/>
          <w:rtl/>
        </w:rPr>
        <w:t>ﻣﻴﺒﺎﺷﺪ</w:t>
      </w:r>
      <w:r w:rsidR="00BD77AA">
        <w:rPr>
          <w:sz w:val="28"/>
          <w:szCs w:val="28"/>
          <w:rtl/>
        </w:rPr>
        <w:t xml:space="preserve">. </w:t>
      </w:r>
      <w:r w:rsidR="00D976BC" w:rsidRPr="00984881">
        <w:rPr>
          <w:sz w:val="28"/>
          <w:szCs w:val="28"/>
          <w:rtl/>
        </w:rPr>
        <w:t>ﻭﺍﮔﺮ ﺩﺳﺘﻮﺭﻯ</w:t>
      </w:r>
      <w:r>
        <w:rPr>
          <w:sz w:val="28"/>
          <w:szCs w:val="28"/>
          <w:rtl/>
        </w:rPr>
        <w:t xml:space="preserve"> </w:t>
      </w:r>
      <w:r w:rsidR="00D976BC" w:rsidRPr="00984881">
        <w:rPr>
          <w:sz w:val="28"/>
          <w:szCs w:val="28"/>
          <w:rtl/>
        </w:rPr>
        <w:t>ﻧﺪﺍﺩﻩ ﺑﺎﺷﺪ</w:t>
      </w:r>
      <w:r w:rsidR="00BD77AA">
        <w:rPr>
          <w:sz w:val="28"/>
          <w:szCs w:val="28"/>
          <w:rtl/>
        </w:rPr>
        <w:t xml:space="preserve">، </w:t>
      </w:r>
      <w:r w:rsidR="00D976BC" w:rsidRPr="00984881">
        <w:rPr>
          <w:sz w:val="28"/>
          <w:szCs w:val="28"/>
          <w:rtl/>
        </w:rPr>
        <w:t>ﺃﻧﺪﻙ ﺁﻥ ﻣﺠﺎﺯ</w:t>
      </w:r>
      <w:r>
        <w:rPr>
          <w:sz w:val="28"/>
          <w:szCs w:val="28"/>
          <w:rtl/>
        </w:rPr>
        <w:t xml:space="preserve"> </w:t>
      </w:r>
      <w:r w:rsidR="00D976BC" w:rsidRPr="00984881">
        <w:rPr>
          <w:sz w:val="28"/>
          <w:szCs w:val="28"/>
          <w:rtl/>
        </w:rPr>
        <w:t>ﻣﻴﺒﺎﺷﺪ</w:t>
      </w:r>
      <w:r w:rsidR="00BD77AA">
        <w:rPr>
          <w:sz w:val="28"/>
          <w:szCs w:val="28"/>
          <w:rtl/>
        </w:rPr>
        <w:t xml:space="preserve">. </w:t>
      </w:r>
      <w:r w:rsidR="00D976BC" w:rsidRPr="00984881">
        <w:rPr>
          <w:sz w:val="28"/>
          <w:szCs w:val="28"/>
          <w:rtl/>
        </w:rPr>
        <w:t>ﻭ ﺍﻳﻨﻚ</w:t>
      </w:r>
      <w:r>
        <w:rPr>
          <w:sz w:val="28"/>
          <w:szCs w:val="28"/>
          <w:rtl/>
        </w:rPr>
        <w:t xml:space="preserve"> </w:t>
      </w:r>
      <w:r w:rsidR="00D976BC" w:rsidRPr="00984881">
        <w:rPr>
          <w:sz w:val="28"/>
          <w:szCs w:val="28"/>
          <w:rtl/>
        </w:rPr>
        <w:t>ﺣﺎﻓﻆ ﮐﺎﻣﻞ ﺍﻟﻬﻰ ﺑﺮﺍﻯ ﺳﺎﻟﮑﺎﻥ ﺧﻮﺩ</w:t>
      </w:r>
      <w:r>
        <w:rPr>
          <w:sz w:val="28"/>
          <w:szCs w:val="28"/>
          <w:rtl/>
        </w:rPr>
        <w:t xml:space="preserve"> </w:t>
      </w:r>
      <w:r w:rsidR="00D976BC" w:rsidRPr="00984881">
        <w:rPr>
          <w:sz w:val="28"/>
          <w:szCs w:val="28"/>
          <w:rtl/>
        </w:rPr>
        <w:t>ﻣﻴﮕﻮﻳﺪ</w:t>
      </w:r>
      <w:r w:rsidR="00BD77AA">
        <w:rPr>
          <w:sz w:val="28"/>
          <w:szCs w:val="28"/>
          <w:rtl/>
        </w:rPr>
        <w:t xml:space="preserve">، </w:t>
      </w:r>
      <w:r w:rsidR="00D976BC" w:rsidRPr="00984881">
        <w:rPr>
          <w:sz w:val="28"/>
          <w:szCs w:val="28"/>
          <w:rtl/>
        </w:rPr>
        <w:t>ﺍﮔﺮ ﻣﻴﺨﻮﺍﻫﻴﺪ ﺻﻮﻓﻰ</w:t>
      </w:r>
      <w:r>
        <w:rPr>
          <w:sz w:val="28"/>
          <w:szCs w:val="28"/>
          <w:rtl/>
        </w:rPr>
        <w:t xml:space="preserve"> </w:t>
      </w:r>
      <w:r w:rsidR="00D976BC" w:rsidRPr="00984881">
        <w:rPr>
          <w:sz w:val="28"/>
          <w:szCs w:val="28"/>
          <w:rtl/>
        </w:rPr>
        <w:t>ﺻﺎﻓﻰ ﻭ ﺗﺼﻔﻴﻪ ﺷﺪﻩ</w:t>
      </w:r>
      <w:r>
        <w:rPr>
          <w:sz w:val="28"/>
          <w:szCs w:val="28"/>
          <w:rtl/>
        </w:rPr>
        <w:t xml:space="preserve"> </w:t>
      </w:r>
      <w:r w:rsidR="00D976BC" w:rsidRPr="00984881">
        <w:rPr>
          <w:sz w:val="28"/>
          <w:szCs w:val="28"/>
          <w:rtl/>
        </w:rPr>
        <w:t>ﺭﻭﺍﻥ ﺑﺎﺷﻴﺪ</w:t>
      </w:r>
      <w:r w:rsidR="00BD77AA">
        <w:rPr>
          <w:sz w:val="28"/>
          <w:szCs w:val="28"/>
          <w:rtl/>
        </w:rPr>
        <w:t xml:space="preserve">، </w:t>
      </w:r>
      <w:r w:rsidR="00D976BC" w:rsidRPr="00984881">
        <w:rPr>
          <w:sz w:val="28"/>
          <w:szCs w:val="28"/>
          <w:rtl/>
        </w:rPr>
        <w:t>ﮐﻪ ﺑﺸﻬﻮﺩ</w:t>
      </w:r>
      <w:r>
        <w:rPr>
          <w:sz w:val="28"/>
          <w:szCs w:val="28"/>
          <w:rtl/>
        </w:rPr>
        <w:t xml:space="preserve"> </w:t>
      </w:r>
      <w:r w:rsidR="00D976BC" w:rsidRPr="00984881">
        <w:rPr>
          <w:sz w:val="28"/>
          <w:szCs w:val="28"/>
          <w:rtl/>
        </w:rPr>
        <w:t>ﻣﺼﻄﻔﻮﻯ ﭘﻨﺠﻢ</w:t>
      </w:r>
      <w:r w:rsidR="00BD77AA">
        <w:rPr>
          <w:sz w:val="28"/>
          <w:szCs w:val="28"/>
          <w:rtl/>
        </w:rPr>
        <w:t xml:space="preserve">، </w:t>
      </w:r>
      <w:r w:rsidR="00D976BC" w:rsidRPr="00984881">
        <w:rPr>
          <w:sz w:val="28"/>
          <w:szCs w:val="28"/>
          <w:rtl/>
        </w:rPr>
        <w:t>ﻭ ﺷﺎﻧس ﺑﺎﺯﮔﺸﺖ ﺑﺨﻠﻖ</w:t>
      </w:r>
      <w:r w:rsidR="00BD77AA">
        <w:rPr>
          <w:sz w:val="28"/>
          <w:szCs w:val="28"/>
          <w:rtl/>
        </w:rPr>
        <w:t xml:space="preserve">، </w:t>
      </w:r>
      <w:r w:rsidR="00D976BC" w:rsidRPr="00984881">
        <w:rPr>
          <w:sz w:val="28"/>
          <w:szCs w:val="28"/>
          <w:rtl/>
        </w:rPr>
        <w:t>ﻭ ﻣﻮﺭﺩ ﺍﺻﻄﻔﺎﻯ ﺍﻟﻬﻰ ﻗﺮﺍﺭ ﮔﺮﻓﺘﻦ ﮔﺮﺩﻳﺪ</w:t>
      </w:r>
      <w:r w:rsidR="00BD77AA">
        <w:rPr>
          <w:sz w:val="28"/>
          <w:szCs w:val="28"/>
          <w:rtl/>
        </w:rPr>
        <w:t xml:space="preserve">. </w:t>
      </w:r>
      <w:r w:rsidR="00D976BC" w:rsidRPr="00984881">
        <w:rPr>
          <w:sz w:val="28"/>
          <w:szCs w:val="28"/>
          <w:rtl/>
        </w:rPr>
        <w:t>ﻭ ﭼﻮﻥ ﻗﺸﺮﻳّﻮﻥ ﻣﺬﻫﺒﻰ</w:t>
      </w:r>
      <w:r w:rsidR="00BD77AA">
        <w:rPr>
          <w:sz w:val="28"/>
          <w:szCs w:val="28"/>
          <w:rtl/>
        </w:rPr>
        <w:t xml:space="preserve">، </w:t>
      </w:r>
      <w:r w:rsidR="00D976BC" w:rsidRPr="00984881">
        <w:rPr>
          <w:sz w:val="28"/>
          <w:szCs w:val="28"/>
          <w:rtl/>
        </w:rPr>
        <w:t>ﺳﻨّﻰ ﻳﺎ ﺷﻴﻌﻰ</w:t>
      </w:r>
      <w:r w:rsidR="00BD77AA">
        <w:rPr>
          <w:sz w:val="28"/>
          <w:szCs w:val="28"/>
          <w:rtl/>
        </w:rPr>
        <w:t xml:space="preserve">، </w:t>
      </w:r>
      <w:r w:rsidR="00D976BC" w:rsidRPr="00984881">
        <w:rPr>
          <w:sz w:val="28"/>
          <w:szCs w:val="28"/>
          <w:rtl/>
        </w:rPr>
        <w:t>ﮐﻪ ﻫﺮ ﻗﻄﺮﻩ</w:t>
      </w:r>
      <w:r>
        <w:rPr>
          <w:sz w:val="28"/>
          <w:szCs w:val="28"/>
          <w:rtl/>
        </w:rPr>
        <w:t xml:space="preserve"> </w:t>
      </w:r>
      <w:r w:rsidR="00D976BC" w:rsidRPr="00984881">
        <w:rPr>
          <w:sz w:val="28"/>
          <w:szCs w:val="28"/>
          <w:rtl/>
        </w:rPr>
        <w:t>ﺷﺮﺍﺏ ﺭﺍ ﻧﻴﺰ ﺣﺮﺍﻡ ﻣﻴﺪﺍﻧﻨﺪ</w:t>
      </w:r>
      <w:r w:rsidR="00BD77AA">
        <w:rPr>
          <w:sz w:val="28"/>
          <w:szCs w:val="28"/>
          <w:rtl/>
        </w:rPr>
        <w:t xml:space="preserve">. </w:t>
      </w:r>
      <w:r w:rsidR="00D976BC" w:rsidRPr="00984881">
        <w:rPr>
          <w:sz w:val="28"/>
          <w:szCs w:val="28"/>
          <w:rtl/>
        </w:rPr>
        <w:t>ﻭ ﺍﻳﻨﺎﻥ ﻗﺸﺮﻯ ﻣﺬﻫﺒﻰ</w:t>
      </w:r>
      <w:r>
        <w:rPr>
          <w:sz w:val="28"/>
          <w:szCs w:val="28"/>
          <w:rtl/>
        </w:rPr>
        <w:t xml:space="preserve"> </w:t>
      </w:r>
      <w:r w:rsidR="00D976BC" w:rsidRPr="00984881">
        <w:rPr>
          <w:sz w:val="28"/>
          <w:szCs w:val="28"/>
          <w:rtl/>
        </w:rPr>
        <w:t>ﺍﮔﺮ</w:t>
      </w:r>
      <w:r>
        <w:rPr>
          <w:sz w:val="28"/>
          <w:szCs w:val="28"/>
          <w:rtl/>
        </w:rPr>
        <w:t xml:space="preserve"> </w:t>
      </w:r>
      <w:r w:rsidR="00D976BC" w:rsidRPr="00984881">
        <w:rPr>
          <w:sz w:val="28"/>
          <w:szCs w:val="28"/>
          <w:rtl/>
        </w:rPr>
        <w:t>ﺷﺮﺍﺑﻰ ﻫﻢ ﻧﺨﻮﺭﻧﺪ</w:t>
      </w:r>
      <w:r w:rsidR="00BD77AA">
        <w:rPr>
          <w:sz w:val="28"/>
          <w:szCs w:val="28"/>
          <w:rtl/>
        </w:rPr>
        <w:t xml:space="preserve">، </w:t>
      </w:r>
      <w:r w:rsidR="00D976BC" w:rsidRPr="00984881">
        <w:rPr>
          <w:sz w:val="28"/>
          <w:szCs w:val="28"/>
          <w:rtl/>
        </w:rPr>
        <w:t>ﻭﻫﺮ ﮔﻨﺎﻫﻰ ﮐﻪ ﺍﺯ ﭘﻴﺎﻣﺒﺮ ﻧﻘﻞ</w:t>
      </w:r>
      <w:r>
        <w:rPr>
          <w:sz w:val="28"/>
          <w:szCs w:val="28"/>
          <w:rtl/>
        </w:rPr>
        <w:t xml:space="preserve"> </w:t>
      </w:r>
      <w:r w:rsidR="00D976BC" w:rsidRPr="00984881">
        <w:rPr>
          <w:sz w:val="28"/>
          <w:szCs w:val="28"/>
          <w:rtl/>
        </w:rPr>
        <w:t>ﻧﺸﺪﻩ ﻧﮑﻨﻨﺪ ﻭ ﺗﻤﺎﻡ ﻋﻤﺮ ﺭﻭﺯﻫﺎ</w:t>
      </w:r>
      <w:r>
        <w:rPr>
          <w:sz w:val="28"/>
          <w:szCs w:val="28"/>
          <w:rtl/>
        </w:rPr>
        <w:t xml:space="preserve"> </w:t>
      </w:r>
      <w:r w:rsidR="00D976BC" w:rsidRPr="00984881">
        <w:rPr>
          <w:sz w:val="28"/>
          <w:szCs w:val="28"/>
          <w:rtl/>
        </w:rPr>
        <w:t>ﺻﺎﺋﻢ ﻭ ﺷﺒﻬﺎ</w:t>
      </w:r>
      <w:r>
        <w:rPr>
          <w:sz w:val="28"/>
          <w:szCs w:val="28"/>
          <w:rtl/>
        </w:rPr>
        <w:t xml:space="preserve"> </w:t>
      </w:r>
      <w:r w:rsidR="00D976BC" w:rsidRPr="00984881">
        <w:rPr>
          <w:sz w:val="28"/>
          <w:szCs w:val="28"/>
          <w:rtl/>
        </w:rPr>
        <w:t>ﻗﺎﺋﻢ</w:t>
      </w:r>
      <w:r>
        <w:rPr>
          <w:sz w:val="28"/>
          <w:szCs w:val="28"/>
          <w:rtl/>
        </w:rPr>
        <w:t xml:space="preserve"> </w:t>
      </w:r>
      <w:r w:rsidR="00D976BC" w:rsidRPr="00984881">
        <w:rPr>
          <w:sz w:val="28"/>
          <w:szCs w:val="28"/>
          <w:rtl/>
        </w:rPr>
        <w:t>ﺑﺎﺷﻨﺪ</w:t>
      </w:r>
      <w:r w:rsidR="00BD77AA">
        <w:rPr>
          <w:sz w:val="28"/>
          <w:szCs w:val="28"/>
          <w:rtl/>
        </w:rPr>
        <w:t xml:space="preserve">، </w:t>
      </w:r>
      <w:r w:rsidR="00D976BC" w:rsidRPr="00984881">
        <w:rPr>
          <w:sz w:val="28"/>
          <w:szCs w:val="28"/>
          <w:rtl/>
        </w:rPr>
        <w:t>ﻫﻤﭽﻨﺎﻥ</w:t>
      </w:r>
      <w:r>
        <w:rPr>
          <w:sz w:val="28"/>
          <w:szCs w:val="28"/>
          <w:rtl/>
        </w:rPr>
        <w:t xml:space="preserve"> </w:t>
      </w:r>
      <w:r w:rsidR="00D976BC" w:rsidRPr="00984881">
        <w:rPr>
          <w:sz w:val="28"/>
          <w:szCs w:val="28"/>
          <w:rtl/>
        </w:rPr>
        <w:t>ﻣﺸﺮﻙ ﻭ ﺩﺭ ﻗﻌﺮ ﺟﻬﻨﻢ ﻫﺴﺘﻨﺪ</w:t>
      </w:r>
      <w:r w:rsidR="00BD77AA">
        <w:rPr>
          <w:sz w:val="28"/>
          <w:szCs w:val="28"/>
          <w:rtl/>
        </w:rPr>
        <w:t xml:space="preserve">. </w:t>
      </w:r>
      <w:r w:rsidR="00D976BC" w:rsidRPr="00984881">
        <w:rPr>
          <w:sz w:val="28"/>
          <w:szCs w:val="28"/>
          <w:rtl/>
        </w:rPr>
        <w:t>ﮐﻪ ﺗﻨﻬﺎ ﺧﻮﺍﺳﺘﻪ</w:t>
      </w:r>
      <w:r>
        <w:rPr>
          <w:sz w:val="28"/>
          <w:szCs w:val="28"/>
          <w:rtl/>
        </w:rPr>
        <w:t xml:space="preserve"> </w:t>
      </w:r>
      <w:r w:rsidR="00D976BC" w:rsidRPr="00984881">
        <w:rPr>
          <w:sz w:val="28"/>
          <w:szCs w:val="28"/>
          <w:rtl/>
        </w:rPr>
        <w:t>ﺧﺪﺍﻭﻧﺪ</w:t>
      </w:r>
      <w:r>
        <w:rPr>
          <w:sz w:val="28"/>
          <w:szCs w:val="28"/>
          <w:rtl/>
        </w:rPr>
        <w:t xml:space="preserve"> </w:t>
      </w:r>
      <w:r w:rsidR="00D976BC" w:rsidRPr="00984881">
        <w:rPr>
          <w:sz w:val="28"/>
          <w:szCs w:val="28"/>
          <w:rtl/>
        </w:rPr>
        <w:t>ﺩﺭ ﺗﺴﻠﻴﻢ ﺑﺎﻭﻟﻴﺎﻯ ﺍﻟﻬﻰ</w:t>
      </w:r>
      <w:r>
        <w:rPr>
          <w:sz w:val="28"/>
          <w:szCs w:val="28"/>
          <w:rtl/>
        </w:rPr>
        <w:t xml:space="preserve"> </w:t>
      </w:r>
      <w:r w:rsidR="00D976BC" w:rsidRPr="00984881">
        <w:rPr>
          <w:sz w:val="28"/>
          <w:szCs w:val="28"/>
          <w:rtl/>
        </w:rPr>
        <w:t>ﺯﻣﺎﻥ ﻧﻴﺴﺘﻨﺪ</w:t>
      </w:r>
      <w:r w:rsidR="00BD77AA">
        <w:rPr>
          <w:sz w:val="28"/>
          <w:szCs w:val="28"/>
          <w:rtl/>
        </w:rPr>
        <w:t xml:space="preserve">. </w:t>
      </w:r>
      <w:r w:rsidR="00D976BC" w:rsidRPr="00984881">
        <w:rPr>
          <w:sz w:val="28"/>
          <w:szCs w:val="28"/>
          <w:rtl/>
        </w:rPr>
        <w:t>ﻭﺍﻋﻤﺎﻝ</w:t>
      </w:r>
      <w:r>
        <w:rPr>
          <w:sz w:val="28"/>
          <w:szCs w:val="28"/>
          <w:rtl/>
        </w:rPr>
        <w:t xml:space="preserve"> </w:t>
      </w:r>
      <w:r w:rsidR="00D976BC" w:rsidRPr="00984881">
        <w:rPr>
          <w:sz w:val="28"/>
          <w:szCs w:val="28"/>
          <w:rtl/>
        </w:rPr>
        <w:t>ﺩﮔﺮﮔﻮﻧﻰ</w:t>
      </w:r>
      <w:r>
        <w:rPr>
          <w:sz w:val="28"/>
          <w:szCs w:val="28"/>
          <w:rtl/>
        </w:rPr>
        <w:t xml:space="preserve"> </w:t>
      </w:r>
      <w:r w:rsidR="00D976BC" w:rsidRPr="00984881">
        <w:rPr>
          <w:sz w:val="28"/>
          <w:szCs w:val="28"/>
          <w:rtl/>
        </w:rPr>
        <w:t>ﺫﺍﺕ ﺭﺍ ﺍﻧﺠﺎﻡ ﻧﻤﻴﺪﻫﻨﺪ</w:t>
      </w:r>
      <w:r w:rsidR="00BD77AA">
        <w:rPr>
          <w:sz w:val="28"/>
          <w:szCs w:val="28"/>
          <w:rtl/>
        </w:rPr>
        <w:t xml:space="preserve">. </w:t>
      </w:r>
      <w:r w:rsidR="00D976BC" w:rsidRPr="00984881">
        <w:rPr>
          <w:sz w:val="28"/>
          <w:szCs w:val="28"/>
          <w:rtl/>
        </w:rPr>
        <w:t>ﭘس ﺣﺎﻓﻆ</w:t>
      </w:r>
      <w:r>
        <w:rPr>
          <w:sz w:val="28"/>
          <w:szCs w:val="28"/>
          <w:rtl/>
        </w:rPr>
        <w:t xml:space="preserve"> </w:t>
      </w:r>
      <w:r w:rsidR="00D976BC" w:rsidRPr="00984881">
        <w:rPr>
          <w:sz w:val="28"/>
          <w:szCs w:val="28"/>
          <w:rtl/>
        </w:rPr>
        <w:t>ﻣﻴﮕﻮﻳﺪ</w:t>
      </w:r>
      <w:r w:rsidR="00BD77AA">
        <w:rPr>
          <w:sz w:val="28"/>
          <w:szCs w:val="28"/>
          <w:rtl/>
        </w:rPr>
        <w:t xml:space="preserve">، </w:t>
      </w:r>
      <w:r w:rsidR="00D976BC" w:rsidRPr="00984881">
        <w:rPr>
          <w:sz w:val="28"/>
          <w:szCs w:val="28"/>
          <w:rtl/>
        </w:rPr>
        <w:t>ﺍﮔﺮ ﺻﻮﻓﻰ ﺑﺄﻧﺪﺍﺯﻩ ﺷﺮﺍﺏ ﺑﺨﻮﺭﺩ</w:t>
      </w:r>
      <w:r w:rsidR="00BD77AA">
        <w:rPr>
          <w:sz w:val="28"/>
          <w:szCs w:val="28"/>
          <w:rtl/>
        </w:rPr>
        <w:t xml:space="preserve">، </w:t>
      </w:r>
      <w:r w:rsidR="00D976BC" w:rsidRPr="00984881">
        <w:rPr>
          <w:sz w:val="28"/>
          <w:szCs w:val="28"/>
          <w:rtl/>
        </w:rPr>
        <w:t>ﮐﻪ ﻫﻨﻮﺯ ﺍﺣﺴﺎس ﮔﻴﺠﻰ ﻭ ﻣﺴﺘﻰ ﻧﻴﺎﻓﺘﻪ ﺍﺳﺖ</w:t>
      </w:r>
      <w:r w:rsidR="00BD77AA">
        <w:rPr>
          <w:sz w:val="28"/>
          <w:szCs w:val="28"/>
          <w:rtl/>
        </w:rPr>
        <w:t xml:space="preserve">، </w:t>
      </w:r>
      <w:r w:rsidR="00D976BC" w:rsidRPr="00984881">
        <w:rPr>
          <w:sz w:val="28"/>
          <w:szCs w:val="28"/>
          <w:rtl/>
        </w:rPr>
        <w:t>ﭘس ﻧﻮﺷﺶ ﺑﺎﺩ</w:t>
      </w:r>
      <w:r w:rsidR="00BD77AA">
        <w:rPr>
          <w:sz w:val="28"/>
          <w:szCs w:val="28"/>
          <w:rtl/>
        </w:rPr>
        <w:t xml:space="preserve">. </w:t>
      </w:r>
      <w:r w:rsidR="00D976BC" w:rsidRPr="00984881">
        <w:rPr>
          <w:sz w:val="28"/>
          <w:szCs w:val="28"/>
          <w:rtl/>
        </w:rPr>
        <w:t>ﮐﻪ ﺣﺮﮐﺖ ﺧﻮﻥ ﻭ ﺍﻧﺮﮊﻯ</w:t>
      </w:r>
      <w:r>
        <w:rPr>
          <w:sz w:val="28"/>
          <w:szCs w:val="28"/>
          <w:rtl/>
        </w:rPr>
        <w:t xml:space="preserve"> </w:t>
      </w:r>
      <w:r w:rsidR="00D976BC" w:rsidRPr="00984881">
        <w:rPr>
          <w:sz w:val="28"/>
          <w:szCs w:val="28"/>
          <w:rtl/>
        </w:rPr>
        <w:t>ﻓﻮﺭﻯ ﺍﻟﮑﻞ ﺑﺮﺍﻯ ﺳﻮﺧﺖ ﺩﺭ ﺑﺪﻥ</w:t>
      </w:r>
      <w:r w:rsidR="00BD77AA">
        <w:rPr>
          <w:sz w:val="28"/>
          <w:szCs w:val="28"/>
          <w:rtl/>
        </w:rPr>
        <w:t xml:space="preserve">، </w:t>
      </w:r>
      <w:r w:rsidR="00D976BC" w:rsidRPr="00984881">
        <w:rPr>
          <w:sz w:val="28"/>
          <w:szCs w:val="28"/>
          <w:rtl/>
        </w:rPr>
        <w:t>ﺑﺨﺼﻮﺹ</w:t>
      </w:r>
      <w:r>
        <w:rPr>
          <w:sz w:val="28"/>
          <w:szCs w:val="28"/>
          <w:rtl/>
        </w:rPr>
        <w:t xml:space="preserve"> </w:t>
      </w:r>
      <w:r w:rsidR="00D976BC" w:rsidRPr="00984881">
        <w:rPr>
          <w:sz w:val="28"/>
          <w:szCs w:val="28"/>
          <w:rtl/>
        </w:rPr>
        <w:t>ﺩﺭ ﻣﻐﺰ ﺗﺄﻣﻴﻦ ﻣﻴﮑﻨﺪ</w:t>
      </w:r>
      <w:r>
        <w:rPr>
          <w:sz w:val="28"/>
          <w:szCs w:val="28"/>
          <w:rtl/>
        </w:rPr>
        <w:t xml:space="preserve"> </w:t>
      </w:r>
      <w:r w:rsidR="00D976BC" w:rsidRPr="00984881">
        <w:rPr>
          <w:sz w:val="28"/>
          <w:szCs w:val="28"/>
          <w:rtl/>
        </w:rPr>
        <w:t>ﻭﻣﻔﻴﺪ ﺍﺳﺖ</w:t>
      </w:r>
      <w:r w:rsidR="00BD77AA">
        <w:rPr>
          <w:sz w:val="28"/>
          <w:szCs w:val="28"/>
          <w:rtl/>
        </w:rPr>
        <w:t xml:space="preserve">. </w:t>
      </w:r>
      <w:r w:rsidR="00D976BC" w:rsidRPr="00984881">
        <w:rPr>
          <w:sz w:val="28"/>
          <w:szCs w:val="28"/>
          <w:rtl/>
        </w:rPr>
        <w:t>ﻭ ﺍﮔﺮ ﻫﻤﭽﻨﺎﻥ</w:t>
      </w:r>
      <w:r>
        <w:rPr>
          <w:sz w:val="28"/>
          <w:szCs w:val="28"/>
          <w:rtl/>
        </w:rPr>
        <w:t xml:space="preserve"> </w:t>
      </w:r>
      <w:r w:rsidR="00D976BC" w:rsidRPr="00984881">
        <w:rPr>
          <w:sz w:val="28"/>
          <w:szCs w:val="28"/>
          <w:rtl/>
        </w:rPr>
        <w:t>ﻧﺨﻮﺍﻫﺪ ﺭﻋﺎﻳﺖ ﺃﻧﺪﺍﺯﻩ ﮐﻨﺪ</w:t>
      </w:r>
      <w:r w:rsidR="00BD77AA">
        <w:rPr>
          <w:sz w:val="28"/>
          <w:szCs w:val="28"/>
          <w:rtl/>
        </w:rPr>
        <w:t xml:space="preserve">، </w:t>
      </w:r>
      <w:r w:rsidR="00D976BC" w:rsidRPr="00984881">
        <w:rPr>
          <w:sz w:val="28"/>
          <w:szCs w:val="28"/>
          <w:rtl/>
        </w:rPr>
        <w:t>ﮐﻪ ﺑﺪﻧﺒﺎﻝ ﻣﺴﺘﻰ ﻭ ﺑﻰ ﻫﻮﺷﻰ ﻣﻴﺒﺎﺷﺪ</w:t>
      </w:r>
      <w:r w:rsidR="00BD77AA">
        <w:rPr>
          <w:sz w:val="28"/>
          <w:szCs w:val="28"/>
          <w:rtl/>
        </w:rPr>
        <w:t xml:space="preserve">، </w:t>
      </w:r>
      <w:r w:rsidR="00DA649A" w:rsidRPr="00984881">
        <w:rPr>
          <w:sz w:val="28"/>
          <w:szCs w:val="28"/>
          <w:rtl/>
        </w:rPr>
        <w:t xml:space="preserve">پس </w:t>
      </w:r>
      <w:r w:rsidR="00D976BC" w:rsidRPr="00984881">
        <w:rPr>
          <w:sz w:val="28"/>
          <w:szCs w:val="28"/>
          <w:rtl/>
        </w:rPr>
        <w:t>ﺑﻬﺘﺮ ﺍﺳﺖ ﺑﮑﻠّﻰ</w:t>
      </w:r>
      <w:r>
        <w:rPr>
          <w:sz w:val="28"/>
          <w:szCs w:val="28"/>
          <w:rtl/>
        </w:rPr>
        <w:t xml:space="preserve"> </w:t>
      </w:r>
      <w:r w:rsidR="00D976BC" w:rsidRPr="00984881">
        <w:rPr>
          <w:sz w:val="28"/>
          <w:szCs w:val="28"/>
          <w:rtl/>
        </w:rPr>
        <w:t xml:space="preserve">ﻣﻰ ﮔﺴﺎﺭﻯ ﺭﺍ </w:t>
      </w:r>
      <w:r w:rsidR="009915B2" w:rsidRPr="00984881">
        <w:rPr>
          <w:sz w:val="28"/>
          <w:szCs w:val="28"/>
          <w:rtl/>
        </w:rPr>
        <w:t>فر</w:t>
      </w:r>
      <w:r w:rsidR="00D976BC" w:rsidRPr="00984881">
        <w:rPr>
          <w:sz w:val="28"/>
          <w:szCs w:val="28"/>
          <w:rtl/>
        </w:rPr>
        <w:t>ﺍﻣﻮﺵ</w:t>
      </w:r>
      <w:r>
        <w:rPr>
          <w:sz w:val="28"/>
          <w:szCs w:val="28"/>
          <w:rtl/>
        </w:rPr>
        <w:t xml:space="preserve"> </w:t>
      </w:r>
      <w:r w:rsidR="00D976BC" w:rsidRPr="00984881">
        <w:rPr>
          <w:sz w:val="28"/>
          <w:szCs w:val="28"/>
          <w:rtl/>
        </w:rPr>
        <w:t>ﻧﻤﺎﻳﺪ</w:t>
      </w:r>
      <w:r w:rsidR="00BD77AA">
        <w:rPr>
          <w:sz w:val="28"/>
          <w:szCs w:val="28"/>
          <w:rtl/>
        </w:rPr>
        <w:t xml:space="preserve">. </w:t>
      </w:r>
      <w:r w:rsidR="00D976BC" w:rsidRPr="00984881">
        <w:rPr>
          <w:sz w:val="28"/>
          <w:szCs w:val="28"/>
          <w:rtl/>
        </w:rPr>
        <w:t>ﺯﻳﺮﺍ</w:t>
      </w:r>
      <w:r>
        <w:rPr>
          <w:sz w:val="28"/>
          <w:szCs w:val="28"/>
          <w:rtl/>
        </w:rPr>
        <w:t xml:space="preserve"> </w:t>
      </w:r>
      <w:r w:rsidR="00D976BC" w:rsidRPr="00984881">
        <w:rPr>
          <w:sz w:val="28"/>
          <w:szCs w:val="28"/>
          <w:rtl/>
        </w:rPr>
        <w:t xml:space="preserve">ﺳﺎﻟﻚ </w:t>
      </w:r>
      <w:r w:rsidR="00FB0A88" w:rsidRPr="00984881">
        <w:rPr>
          <w:rFonts w:hint="cs"/>
          <w:sz w:val="28"/>
          <w:szCs w:val="28"/>
          <w:rtl/>
        </w:rPr>
        <w:t>هوش</w:t>
      </w:r>
      <w:r>
        <w:rPr>
          <w:rFonts w:hint="cs"/>
          <w:sz w:val="28"/>
          <w:szCs w:val="28"/>
          <w:rtl/>
        </w:rPr>
        <w:t xml:space="preserve"> </w:t>
      </w:r>
      <w:r w:rsidR="00D976BC" w:rsidRPr="00984881">
        <w:rPr>
          <w:sz w:val="28"/>
          <w:szCs w:val="28"/>
          <w:rtl/>
        </w:rPr>
        <w:t>ﻭﻓﮑﺮ ﺑﻴﺪﺍﺭ ﺭﺍ ﻟﺎﺯﻡ</w:t>
      </w:r>
      <w:r>
        <w:rPr>
          <w:sz w:val="28"/>
          <w:szCs w:val="28"/>
          <w:rtl/>
        </w:rPr>
        <w:t xml:space="preserve"> </w:t>
      </w:r>
      <w:r w:rsidR="00D976BC" w:rsidRPr="00984881">
        <w:rPr>
          <w:sz w:val="28"/>
          <w:szCs w:val="28"/>
          <w:rtl/>
        </w:rPr>
        <w:t xml:space="preserve">ﺩﺍﺭﺩ </w:t>
      </w:r>
      <w:r w:rsidR="00BD77AA">
        <w:rPr>
          <w:sz w:val="28"/>
          <w:szCs w:val="28"/>
          <w:rtl/>
        </w:rPr>
        <w:t xml:space="preserve">. </w:t>
      </w:r>
      <w:r w:rsidR="00D976BC" w:rsidRPr="00984881">
        <w:rPr>
          <w:sz w:val="28"/>
          <w:szCs w:val="28"/>
          <w:rtl/>
        </w:rPr>
        <w:t>ﺍﻣّﺎ ﻣﻰ ﺣﮑﻤﺘﻬﺎﻯ ﺍﻟﻬﻰ ﭘﻴﺮ ﮐﺎﻣﻞ ﺗﺎ ﺁﻧﺠﺎ ﮐﻪ ﻣﻴﺘﻮﺍﻧﺪ</w:t>
      </w:r>
      <w:r>
        <w:rPr>
          <w:sz w:val="28"/>
          <w:szCs w:val="28"/>
          <w:rtl/>
        </w:rPr>
        <w:t xml:space="preserve"> </w:t>
      </w:r>
      <w:r w:rsidR="00D976BC" w:rsidRPr="00984881">
        <w:rPr>
          <w:sz w:val="28"/>
          <w:szCs w:val="28"/>
          <w:rtl/>
        </w:rPr>
        <w:t>ﺑﻔﻬﻤﺪ ﻭ ﺗﺄﻳﻴﺪ</w:t>
      </w:r>
      <w:r>
        <w:rPr>
          <w:sz w:val="28"/>
          <w:szCs w:val="28"/>
          <w:rtl/>
        </w:rPr>
        <w:t xml:space="preserve"> </w:t>
      </w:r>
      <w:r w:rsidR="00D976BC" w:rsidRPr="00984881">
        <w:rPr>
          <w:sz w:val="28"/>
          <w:szCs w:val="28"/>
          <w:rtl/>
        </w:rPr>
        <w:t>ﻭﺑﺎﻭﺭ ﮐﻨﺪ</w:t>
      </w:r>
      <w:r w:rsidR="00BD77AA">
        <w:rPr>
          <w:sz w:val="28"/>
          <w:szCs w:val="28"/>
          <w:rtl/>
        </w:rPr>
        <w:t xml:space="preserve">، </w:t>
      </w:r>
      <w:r w:rsidR="00D976BC" w:rsidRPr="00984881">
        <w:rPr>
          <w:sz w:val="28"/>
          <w:szCs w:val="28"/>
          <w:rtl/>
        </w:rPr>
        <w:t>ﭘس ﻧﻮﺵ ﺟﺎﻧﺶ ﺑﺎﺩ</w:t>
      </w:r>
      <w:r w:rsidR="00BD77AA">
        <w:rPr>
          <w:sz w:val="28"/>
          <w:szCs w:val="28"/>
          <w:rtl/>
        </w:rPr>
        <w:t xml:space="preserve">. </w:t>
      </w:r>
      <w:r w:rsidR="00D976BC" w:rsidRPr="00984881">
        <w:rPr>
          <w:sz w:val="28"/>
          <w:szCs w:val="28"/>
          <w:rtl/>
        </w:rPr>
        <w:t>ﻭ ﺍﮔﺮ ﺍﺯ ﺍﻳﻦ ﻣﺮﺯ ﮔﺬﺷﺖ</w:t>
      </w:r>
      <w:r w:rsidR="00BD77AA">
        <w:rPr>
          <w:sz w:val="28"/>
          <w:szCs w:val="28"/>
          <w:rtl/>
        </w:rPr>
        <w:t xml:space="preserve">، </w:t>
      </w:r>
      <w:r w:rsidR="00D976BC" w:rsidRPr="00984881">
        <w:rPr>
          <w:sz w:val="28"/>
          <w:szCs w:val="28"/>
          <w:rtl/>
        </w:rPr>
        <w:t>ﺑﺮﺍﻯ ﺳﺎﻟﻚ</w:t>
      </w:r>
      <w:r>
        <w:rPr>
          <w:sz w:val="28"/>
          <w:szCs w:val="28"/>
          <w:rtl/>
        </w:rPr>
        <w:t xml:space="preserve"> </w:t>
      </w:r>
      <w:r w:rsidR="00D976BC" w:rsidRPr="00984881">
        <w:rPr>
          <w:sz w:val="28"/>
          <w:szCs w:val="28"/>
          <w:rtl/>
        </w:rPr>
        <w:t>ﺷﻚ ﻭ ﺗﺮﺩﻳﺪ ﻭ ﺑﻰ ﺍﻋﺘﻘﺎﺩﻯ ﺍﻳﺠﺎﺩ ﻣﻴﻨﻤﺎﻳﺪ</w:t>
      </w:r>
      <w:r w:rsidR="00BD77AA">
        <w:rPr>
          <w:sz w:val="28"/>
          <w:szCs w:val="28"/>
          <w:rtl/>
        </w:rPr>
        <w:t xml:space="preserve">. </w:t>
      </w:r>
      <w:r w:rsidR="00D976BC" w:rsidRPr="00984881">
        <w:rPr>
          <w:sz w:val="28"/>
          <w:szCs w:val="28"/>
          <w:rtl/>
        </w:rPr>
        <w:t>ﻭﻋﻠّﺖ ﺭﺍ ﺩﺭ ﻧﺎﺗﻮﺍﻧﻰ ﻓﻬﻢ ﺧﻮﺩ</w:t>
      </w:r>
      <w:r>
        <w:rPr>
          <w:sz w:val="28"/>
          <w:szCs w:val="28"/>
          <w:rtl/>
        </w:rPr>
        <w:t xml:space="preserve"> </w:t>
      </w:r>
      <w:r w:rsidR="00D976BC" w:rsidRPr="00984881">
        <w:rPr>
          <w:sz w:val="28"/>
          <w:szCs w:val="28"/>
          <w:rtl/>
        </w:rPr>
        <w:t>ﻧﻤﻴﺪﺍﻧﺪ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ﺁﻧﮑﻪ ﻳﻚ</w:t>
      </w:r>
      <w:r w:rsidR="004D25BE">
        <w:rPr>
          <w:b/>
          <w:bCs/>
          <w:sz w:val="28"/>
          <w:szCs w:val="28"/>
          <w:rtl/>
        </w:rPr>
        <w:t xml:space="preserve"> </w:t>
      </w:r>
      <w:r w:rsidRPr="00984881">
        <w:rPr>
          <w:b/>
          <w:bCs/>
          <w:sz w:val="28"/>
          <w:szCs w:val="28"/>
          <w:rtl/>
        </w:rPr>
        <w:t>ﺟﺮﻋﻪ ﻣﻰ ﺍﺯ ﺩﺳﺖ ﺗﻮﺍﻧﺪ ﺩﺍﺩﻥ</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ﺩﺳﺖ ﺑﺎ ﺷﺎﻫﺪ ﻣﻘﺼﻮﺩ</w:t>
      </w:r>
      <w:r w:rsidR="00BD77AA">
        <w:rPr>
          <w:b/>
          <w:bCs/>
          <w:sz w:val="28"/>
          <w:szCs w:val="28"/>
          <w:rtl/>
        </w:rPr>
        <w:t xml:space="preserve">، </w:t>
      </w:r>
      <w:r w:rsidRPr="00984881">
        <w:rPr>
          <w:b/>
          <w:bCs/>
          <w:sz w:val="28"/>
          <w:szCs w:val="28"/>
          <w:rtl/>
        </w:rPr>
        <w:t>ﺩﺭ ﺁﻏﻮﺷﺶ ﺑﺎﺩ</w:t>
      </w:r>
    </w:p>
    <w:p w:rsidR="00D976BC" w:rsidRDefault="004D25BE" w:rsidP="004269FA">
      <w:pPr>
        <w:bidi/>
        <w:jc w:val="both"/>
        <w:rPr>
          <w:sz w:val="28"/>
          <w:szCs w:val="28"/>
        </w:rPr>
      </w:pPr>
      <w:r>
        <w:rPr>
          <w:sz w:val="28"/>
          <w:szCs w:val="28"/>
          <w:rtl/>
        </w:rPr>
        <w:t xml:space="preserve"> </w:t>
      </w:r>
      <w:r w:rsidR="00D976BC" w:rsidRPr="00984881">
        <w:rPr>
          <w:sz w:val="28"/>
          <w:szCs w:val="28"/>
          <w:rtl/>
        </w:rPr>
        <w:t>ﻫﺮﮐس ﮐﻪ ﺑﺘﻮﺍﻧﺪ ﭘﻴﺎﻟﻪ ﺷﺮﺍﺏ ﺭﺍ</w:t>
      </w:r>
      <w:r>
        <w:rPr>
          <w:sz w:val="28"/>
          <w:szCs w:val="28"/>
          <w:rtl/>
        </w:rPr>
        <w:t xml:space="preserve"> </w:t>
      </w:r>
      <w:r w:rsidR="00D976BC" w:rsidRPr="00984881">
        <w:rPr>
          <w:sz w:val="28"/>
          <w:szCs w:val="28"/>
          <w:rtl/>
        </w:rPr>
        <w:t>ﺩﺭ ﻣﺮﺯ</w:t>
      </w:r>
      <w:r>
        <w:rPr>
          <w:sz w:val="28"/>
          <w:szCs w:val="28"/>
          <w:rtl/>
        </w:rPr>
        <w:t xml:space="preserve"> </w:t>
      </w:r>
      <w:r w:rsidR="00D976BC" w:rsidRPr="00984881">
        <w:rPr>
          <w:sz w:val="28"/>
          <w:szCs w:val="28"/>
          <w:rtl/>
        </w:rPr>
        <w:t>ﮐﻔﺎﻳﺖ ﺯﻣﻴﻦ</w:t>
      </w:r>
      <w:r>
        <w:rPr>
          <w:sz w:val="28"/>
          <w:szCs w:val="28"/>
          <w:rtl/>
        </w:rPr>
        <w:t xml:space="preserve"> </w:t>
      </w:r>
      <w:r w:rsidR="00D976BC" w:rsidRPr="00984881">
        <w:rPr>
          <w:sz w:val="28"/>
          <w:szCs w:val="28"/>
          <w:rtl/>
        </w:rPr>
        <w:t>ﺑﮕﺬﺍﺭﺩ ﻭ ﻧﺨﻮﺭﺩ</w:t>
      </w:r>
      <w:r w:rsidR="00BD77AA">
        <w:rPr>
          <w:sz w:val="28"/>
          <w:szCs w:val="28"/>
          <w:rtl/>
        </w:rPr>
        <w:t xml:space="preserve">، </w:t>
      </w:r>
      <w:r w:rsidR="00D976BC" w:rsidRPr="00984881">
        <w:rPr>
          <w:sz w:val="28"/>
          <w:szCs w:val="28"/>
          <w:rtl/>
        </w:rPr>
        <w:t>ﭘس ﻣﻄﻤﺌﻦ</w:t>
      </w:r>
      <w:r>
        <w:rPr>
          <w:sz w:val="28"/>
          <w:szCs w:val="28"/>
          <w:rtl/>
        </w:rPr>
        <w:t xml:space="preserve"> </w:t>
      </w:r>
      <w:r w:rsidR="00D976BC" w:rsidRPr="00984881">
        <w:rPr>
          <w:sz w:val="28"/>
          <w:szCs w:val="28"/>
          <w:rtl/>
        </w:rPr>
        <w:t>ﺑﺎﺷﺪ</w:t>
      </w:r>
      <w:r w:rsidR="00BD77AA">
        <w:rPr>
          <w:sz w:val="28"/>
          <w:szCs w:val="28"/>
          <w:rtl/>
        </w:rPr>
        <w:t xml:space="preserve">، </w:t>
      </w:r>
      <w:r w:rsidR="00D976BC" w:rsidRPr="00984881">
        <w:rPr>
          <w:sz w:val="28"/>
          <w:szCs w:val="28"/>
          <w:rtl/>
        </w:rPr>
        <w:t>ﮐﻪ ﺷﺎﻫﺪ</w:t>
      </w:r>
      <w:r>
        <w:rPr>
          <w:sz w:val="28"/>
          <w:szCs w:val="28"/>
          <w:rtl/>
        </w:rPr>
        <w:t xml:space="preserve"> </w:t>
      </w:r>
      <w:r w:rsidR="00D976BC" w:rsidRPr="00984881">
        <w:rPr>
          <w:sz w:val="28"/>
          <w:szCs w:val="28"/>
          <w:rtl/>
        </w:rPr>
        <w:t>ﻣﻘﺼﻮﺩ ﺭﺍ ﺩﺭ ﺁ</w:t>
      </w:r>
      <w:r w:rsidR="00447957" w:rsidRPr="00984881">
        <w:rPr>
          <w:sz w:val="28"/>
          <w:szCs w:val="28"/>
          <w:rtl/>
        </w:rPr>
        <w:t>غو</w:t>
      </w:r>
      <w:r w:rsidR="004269FA" w:rsidRPr="00984881">
        <w:rPr>
          <w:rFonts w:hint="cs"/>
          <w:sz w:val="28"/>
          <w:szCs w:val="28"/>
          <w:rtl/>
        </w:rPr>
        <w:t>ش</w:t>
      </w:r>
      <w:r>
        <w:rPr>
          <w:rFonts w:hint="cs"/>
          <w:sz w:val="28"/>
          <w:szCs w:val="28"/>
          <w:rtl/>
        </w:rPr>
        <w:t xml:space="preserve"> </w:t>
      </w:r>
      <w:r w:rsidR="00D976BC" w:rsidRPr="00984881">
        <w:rPr>
          <w:sz w:val="28"/>
          <w:szCs w:val="28"/>
          <w:rtl/>
        </w:rPr>
        <w:t>ﺧﻮﺍﻫﺪ</w:t>
      </w:r>
      <w:r>
        <w:rPr>
          <w:sz w:val="28"/>
          <w:szCs w:val="28"/>
          <w:rtl/>
        </w:rPr>
        <w:t xml:space="preserve"> </w:t>
      </w:r>
      <w:r w:rsidR="00D976BC" w:rsidRPr="00984881">
        <w:rPr>
          <w:sz w:val="28"/>
          <w:szCs w:val="28"/>
          <w:rtl/>
        </w:rPr>
        <w:t>ﮔﺮﻓﺖ</w:t>
      </w:r>
      <w:r w:rsidR="00BD77AA">
        <w:rPr>
          <w:sz w:val="28"/>
          <w:szCs w:val="28"/>
          <w:rtl/>
        </w:rPr>
        <w:t xml:space="preserve">. </w:t>
      </w:r>
      <w:r w:rsidR="00D976BC" w:rsidRPr="00984881">
        <w:rPr>
          <w:sz w:val="28"/>
          <w:szCs w:val="28"/>
          <w:rtl/>
        </w:rPr>
        <w:t xml:space="preserve">ﺯﻳﺮﺍ ﻣﻴﺘﻮﺍﻧﺪ ﺩﺭ ﺑﺮﺍﺑﺮ ﭼﻨﻴﻦ ﻫﻮﺳﻬﺎﻯ </w:t>
      </w:r>
      <w:r w:rsidR="0039288B" w:rsidRPr="00984881">
        <w:rPr>
          <w:sz w:val="28"/>
          <w:szCs w:val="28"/>
          <w:rtl/>
        </w:rPr>
        <w:t>نفس</w:t>
      </w:r>
      <w:r>
        <w:rPr>
          <w:sz w:val="28"/>
          <w:szCs w:val="28"/>
          <w:rtl/>
        </w:rPr>
        <w:t xml:space="preserve"> </w:t>
      </w:r>
      <w:r w:rsidR="00BD77AA">
        <w:rPr>
          <w:sz w:val="28"/>
          <w:szCs w:val="28"/>
          <w:rtl/>
        </w:rPr>
        <w:t xml:space="preserve">، </w:t>
      </w:r>
      <w:r w:rsidR="00D976BC" w:rsidRPr="00984881">
        <w:rPr>
          <w:sz w:val="28"/>
          <w:szCs w:val="28"/>
          <w:rtl/>
        </w:rPr>
        <w:t>ﺧﻮﻳﺸﺘﻦ ﺭﺍ ﮐﻨﺘﺮﻝ</w:t>
      </w:r>
      <w:r>
        <w:rPr>
          <w:sz w:val="28"/>
          <w:szCs w:val="28"/>
          <w:rtl/>
        </w:rPr>
        <w:t xml:space="preserve"> </w:t>
      </w:r>
      <w:r w:rsidR="00D976BC" w:rsidRPr="00984881">
        <w:rPr>
          <w:sz w:val="28"/>
          <w:szCs w:val="28"/>
          <w:rtl/>
        </w:rPr>
        <w:t>ﻧﻤﺎﻳﺪ</w:t>
      </w:r>
      <w:r w:rsidR="00BD77AA">
        <w:rPr>
          <w:sz w:val="28"/>
          <w:szCs w:val="28"/>
          <w:rtl/>
        </w:rPr>
        <w:t xml:space="preserve">. </w:t>
      </w:r>
      <w:r w:rsidR="00DA649A" w:rsidRPr="00984881">
        <w:rPr>
          <w:sz w:val="28"/>
          <w:szCs w:val="28"/>
          <w:rtl/>
        </w:rPr>
        <w:t>پس</w:t>
      </w:r>
      <w:r>
        <w:rPr>
          <w:sz w:val="28"/>
          <w:szCs w:val="28"/>
          <w:rtl/>
        </w:rPr>
        <w:t xml:space="preserve"> </w:t>
      </w:r>
      <w:r w:rsidR="00D976BC" w:rsidRPr="00984881">
        <w:rPr>
          <w:sz w:val="28"/>
          <w:szCs w:val="28"/>
          <w:rtl/>
        </w:rPr>
        <w:t>ﺩﺭ ﺩﻳﮕﺮ ﺍﻣﻮﺭ ﻣﻤﻨﻮﻋﻪ ﺑﺪﺳﺘﻮﺭ ﭘﻴﺮ</w:t>
      </w:r>
      <w:r w:rsidR="00BD77AA">
        <w:rPr>
          <w:sz w:val="28"/>
          <w:szCs w:val="28"/>
          <w:rtl/>
        </w:rPr>
        <w:t xml:space="preserve">، </w:t>
      </w:r>
      <w:r w:rsidR="00D976BC" w:rsidRPr="00984881">
        <w:rPr>
          <w:sz w:val="28"/>
          <w:szCs w:val="28"/>
          <w:rtl/>
        </w:rPr>
        <w:t>ﺑﺨﺎﻃﺮ ﺗﻘﻮﻳﺖ ﺭﻭﺍﻥ ﺧﻮﺩ</w:t>
      </w:r>
      <w:r w:rsidR="00BD77AA">
        <w:rPr>
          <w:sz w:val="28"/>
          <w:szCs w:val="28"/>
          <w:rtl/>
        </w:rPr>
        <w:t xml:space="preserve">، </w:t>
      </w:r>
      <w:r w:rsidR="00D976BC" w:rsidRPr="00984881">
        <w:rPr>
          <w:sz w:val="28"/>
          <w:szCs w:val="28"/>
          <w:rtl/>
        </w:rPr>
        <w:t>ﻗﺎﺩﺭ ﺧﻮﺍﻫﺪ</w:t>
      </w:r>
      <w:r>
        <w:rPr>
          <w:sz w:val="28"/>
          <w:szCs w:val="28"/>
          <w:rtl/>
        </w:rPr>
        <w:t xml:space="preserve"> </w:t>
      </w:r>
      <w:r w:rsidR="00D976BC" w:rsidRPr="00984881">
        <w:rPr>
          <w:sz w:val="28"/>
          <w:szCs w:val="28"/>
          <w:rtl/>
        </w:rPr>
        <w:t xml:space="preserve">ﺑﻮﺩ ﺧﻮﻳﺸﺘﻦ ﺩﺍﺭﻯ ﮐﻨﺪ </w:t>
      </w:r>
      <w:r w:rsidR="00BD77AA">
        <w:rPr>
          <w:sz w:val="28"/>
          <w:szCs w:val="28"/>
          <w:rtl/>
        </w:rPr>
        <w:t xml:space="preserve">. </w:t>
      </w:r>
    </w:p>
    <w:p w:rsidR="005953CD" w:rsidRPr="00984881" w:rsidRDefault="005953CD" w:rsidP="005953CD">
      <w:pPr>
        <w:bidi/>
        <w:jc w:val="both"/>
        <w:rPr>
          <w:sz w:val="28"/>
          <w:szCs w:val="28"/>
          <w:rtl/>
        </w:rPr>
      </w:pPr>
    </w:p>
    <w:p w:rsidR="00D976BC" w:rsidRPr="00984881" w:rsidRDefault="00D976BC" w:rsidP="00D976BC">
      <w:pPr>
        <w:bidi/>
        <w:jc w:val="both"/>
        <w:rPr>
          <w:b/>
          <w:bCs/>
          <w:sz w:val="28"/>
          <w:szCs w:val="28"/>
          <w:rtl/>
        </w:rPr>
      </w:pPr>
      <w:r w:rsidRPr="00984881">
        <w:rPr>
          <w:b/>
          <w:bCs/>
          <w:sz w:val="28"/>
          <w:szCs w:val="28"/>
          <w:rtl/>
        </w:rPr>
        <w:lastRenderedPageBreak/>
        <w:t xml:space="preserve"> ﭘﻴﺮﻣﺎ ﮔﻔﺖ </w:t>
      </w:r>
      <w:r w:rsidR="00BD77AA">
        <w:rPr>
          <w:b/>
          <w:bCs/>
          <w:sz w:val="28"/>
          <w:szCs w:val="28"/>
          <w:rtl/>
        </w:rPr>
        <w:t xml:space="preserve">، </w:t>
      </w:r>
      <w:r w:rsidRPr="00984881">
        <w:rPr>
          <w:b/>
          <w:bCs/>
          <w:sz w:val="28"/>
          <w:szCs w:val="28"/>
          <w:rtl/>
        </w:rPr>
        <w:t>ﺧﻄﺎ ﺑﺮ ﻗﻠﻢ ﺻﻨﻊ ﻧﺮﻓﺖ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ﺁ</w:t>
      </w:r>
      <w:r w:rsidR="009915B2" w:rsidRPr="00984881">
        <w:rPr>
          <w:b/>
          <w:bCs/>
          <w:sz w:val="28"/>
          <w:szCs w:val="28"/>
          <w:rtl/>
        </w:rPr>
        <w:t>فر</w:t>
      </w:r>
      <w:r w:rsidRPr="00984881">
        <w:rPr>
          <w:b/>
          <w:bCs/>
          <w:sz w:val="28"/>
          <w:szCs w:val="28"/>
          <w:rtl/>
        </w:rPr>
        <w:t>ﻳﻦ ﺑﺮ ﻧﻈﺮ ﭘﺎﻙ ﺧﻄﺎ ﭘﻮﺷﺶ ﺑﺎﺩ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ﺍﺳﺘﻨﺎﺩ ﻭ ﺩﻟﻴﻞ ﺣﺎﻓﻆ ﺩﺭ ﺍﻳﻦ</w:t>
      </w:r>
      <w:r>
        <w:rPr>
          <w:sz w:val="28"/>
          <w:szCs w:val="28"/>
          <w:rtl/>
        </w:rPr>
        <w:t xml:space="preserve"> </w:t>
      </w:r>
      <w:r w:rsidR="00D976BC" w:rsidRPr="00984881">
        <w:rPr>
          <w:sz w:val="28"/>
          <w:szCs w:val="28"/>
          <w:rtl/>
        </w:rPr>
        <w:t>ﻓﺘﻮﺍﻯ ﺧﻮﺩ</w:t>
      </w:r>
      <w:r w:rsidR="00BD77AA">
        <w:rPr>
          <w:sz w:val="28"/>
          <w:szCs w:val="28"/>
          <w:rtl/>
        </w:rPr>
        <w:t xml:space="preserve">، </w:t>
      </w:r>
      <w:r w:rsidR="00D976BC" w:rsidRPr="00984881">
        <w:rPr>
          <w:sz w:val="28"/>
          <w:szCs w:val="28"/>
          <w:rtl/>
        </w:rPr>
        <w:t>ﻭﺑﺮﺍﻯ ﺳﺎﻟﮑﺎﻥ</w:t>
      </w:r>
      <w:r>
        <w:rPr>
          <w:sz w:val="28"/>
          <w:szCs w:val="28"/>
          <w:rtl/>
        </w:rPr>
        <w:t xml:space="preserve"> </w:t>
      </w:r>
      <w:r w:rsidR="00D976BC" w:rsidRPr="00984881">
        <w:rPr>
          <w:sz w:val="28"/>
          <w:szCs w:val="28"/>
          <w:rtl/>
        </w:rPr>
        <w:t>ﺑﺎ ﺧﻮﺩﺵ</w:t>
      </w:r>
      <w:r w:rsidR="00BD77AA">
        <w:rPr>
          <w:sz w:val="28"/>
          <w:szCs w:val="28"/>
          <w:rtl/>
        </w:rPr>
        <w:t xml:space="preserve">، </w:t>
      </w:r>
      <w:r w:rsidR="00D976BC" w:rsidRPr="00984881">
        <w:rPr>
          <w:sz w:val="28"/>
          <w:szCs w:val="28"/>
          <w:rtl/>
        </w:rPr>
        <w:t>ﻭ ﺩﺭ ﺑﺎﺭﻩ ﺃﻧﺪﻙ</w:t>
      </w:r>
      <w:r>
        <w:rPr>
          <w:sz w:val="28"/>
          <w:szCs w:val="28"/>
          <w:rtl/>
        </w:rPr>
        <w:t xml:space="preserve"> </w:t>
      </w:r>
      <w:r w:rsidR="00D976BC" w:rsidRPr="00984881">
        <w:rPr>
          <w:sz w:val="28"/>
          <w:szCs w:val="28"/>
          <w:rtl/>
        </w:rPr>
        <w:t>ﺧﻮﺭﺩﻥ</w:t>
      </w:r>
      <w:r>
        <w:rPr>
          <w:sz w:val="28"/>
          <w:szCs w:val="28"/>
          <w:rtl/>
        </w:rPr>
        <w:t xml:space="preserve"> </w:t>
      </w:r>
      <w:r w:rsidR="00D976BC" w:rsidRPr="00984881">
        <w:rPr>
          <w:sz w:val="28"/>
          <w:szCs w:val="28"/>
          <w:rtl/>
        </w:rPr>
        <w:t>ﺷﺮﺍﺏ</w:t>
      </w:r>
      <w:r w:rsidR="00BD77AA">
        <w:rPr>
          <w:sz w:val="28"/>
          <w:szCs w:val="28"/>
          <w:rtl/>
        </w:rPr>
        <w:t xml:space="preserve">، </w:t>
      </w:r>
      <w:r w:rsidR="00D976BC" w:rsidRPr="00984881">
        <w:rPr>
          <w:sz w:val="28"/>
          <w:szCs w:val="28"/>
          <w:rtl/>
        </w:rPr>
        <w:t>ﮐﻠﺎﻡ ﻭ ﮔﻔﺘﻪ</w:t>
      </w:r>
      <w:r>
        <w:rPr>
          <w:sz w:val="28"/>
          <w:szCs w:val="28"/>
          <w:rtl/>
        </w:rPr>
        <w:t xml:space="preserve"> </w:t>
      </w:r>
      <w:r w:rsidR="00D976BC" w:rsidRPr="00984881">
        <w:rPr>
          <w:sz w:val="28"/>
          <w:szCs w:val="28"/>
          <w:rtl/>
        </w:rPr>
        <w:t>ﭘﻴﺮ ﺣﺎﻓﻆ ﻣﻴﺒﺎﺷﺪ</w:t>
      </w:r>
      <w:r w:rsidR="00BD77AA">
        <w:rPr>
          <w:sz w:val="28"/>
          <w:szCs w:val="28"/>
          <w:rtl/>
        </w:rPr>
        <w:t xml:space="preserve">، </w:t>
      </w:r>
      <w:r w:rsidR="00D976BC" w:rsidRPr="00984881">
        <w:rPr>
          <w:sz w:val="28"/>
          <w:szCs w:val="28"/>
          <w:rtl/>
        </w:rPr>
        <w:t>ﮐﻪ ﮔﻔﺘﻪ ﺍﺳﺖ</w:t>
      </w:r>
      <w:r w:rsidR="00BD77AA">
        <w:rPr>
          <w:sz w:val="28"/>
          <w:szCs w:val="28"/>
          <w:rtl/>
        </w:rPr>
        <w:t xml:space="preserve">، </w:t>
      </w:r>
      <w:r w:rsidR="00D976BC" w:rsidRPr="00984881">
        <w:rPr>
          <w:sz w:val="28"/>
          <w:szCs w:val="28"/>
          <w:rtl/>
        </w:rPr>
        <w:t>ﻫﺮﮔﺰ ﺩﺭﮐﺎﺭ ﺧﺪﺍﻭﻧﺪ ﻭ ﺻﻨﻌﺖ ﺍﻭ</w:t>
      </w:r>
      <w:r w:rsidR="00BD77AA">
        <w:rPr>
          <w:sz w:val="28"/>
          <w:szCs w:val="28"/>
          <w:rtl/>
        </w:rPr>
        <w:t xml:space="preserve">، </w:t>
      </w:r>
      <w:r w:rsidR="00D976BC" w:rsidRPr="00984881">
        <w:rPr>
          <w:sz w:val="28"/>
          <w:szCs w:val="28"/>
          <w:rtl/>
        </w:rPr>
        <w:t>ﺧﻄﺎﺋﻰ ﻧﺮﻓﺘﻪ ﺍﺳﺖ</w:t>
      </w:r>
      <w:r w:rsidR="00BD77AA">
        <w:rPr>
          <w:sz w:val="28"/>
          <w:szCs w:val="28"/>
          <w:rtl/>
        </w:rPr>
        <w:t xml:space="preserve">. </w:t>
      </w:r>
      <w:r w:rsidR="00D976BC" w:rsidRPr="00984881">
        <w:rPr>
          <w:sz w:val="28"/>
          <w:szCs w:val="28"/>
          <w:rtl/>
        </w:rPr>
        <w:t>ﮐﻪ ﺁ</w:t>
      </w:r>
      <w:r w:rsidR="009915B2" w:rsidRPr="00984881">
        <w:rPr>
          <w:sz w:val="28"/>
          <w:szCs w:val="28"/>
          <w:rtl/>
        </w:rPr>
        <w:t>فر</w:t>
      </w:r>
      <w:r w:rsidR="00D976BC" w:rsidRPr="00984881">
        <w:rPr>
          <w:sz w:val="28"/>
          <w:szCs w:val="28"/>
          <w:rtl/>
        </w:rPr>
        <w:t>ﻳﻨﺶ ﻣﻰ ﻧﻴﺰ ﻣﺼﻨﻮﻉ ﺍﻟﻬﻰ ﺍﺳﺖ</w:t>
      </w:r>
      <w:r w:rsidR="00BD77AA">
        <w:rPr>
          <w:sz w:val="28"/>
          <w:szCs w:val="28"/>
          <w:rtl/>
        </w:rPr>
        <w:t xml:space="preserve">. </w:t>
      </w:r>
      <w:r w:rsidR="00D976BC" w:rsidRPr="00984881">
        <w:rPr>
          <w:sz w:val="28"/>
          <w:szCs w:val="28"/>
          <w:rtl/>
        </w:rPr>
        <w:t>ﮐﻪ ﺑﺮﺍﻯ ﺧﻮﺩ ﺟﺎ ﻭ ﻣﻘﺎﻣﻰ ﺩﺍﺭﺩ</w:t>
      </w:r>
      <w:r w:rsidR="00BD77AA">
        <w:rPr>
          <w:sz w:val="28"/>
          <w:szCs w:val="28"/>
          <w:rtl/>
        </w:rPr>
        <w:t xml:space="preserve">. </w:t>
      </w:r>
      <w:r w:rsidR="00DA649A" w:rsidRPr="00984881">
        <w:rPr>
          <w:sz w:val="28"/>
          <w:szCs w:val="28"/>
          <w:rtl/>
        </w:rPr>
        <w:t>پس</w:t>
      </w:r>
      <w:r>
        <w:rPr>
          <w:sz w:val="28"/>
          <w:szCs w:val="28"/>
          <w:rtl/>
        </w:rPr>
        <w:t xml:space="preserve"> </w:t>
      </w:r>
      <w:r w:rsidR="00D976BC" w:rsidRPr="00984881">
        <w:rPr>
          <w:sz w:val="28"/>
          <w:szCs w:val="28"/>
          <w:rtl/>
        </w:rPr>
        <w:t>ﺁ</w:t>
      </w:r>
      <w:r w:rsidR="009915B2" w:rsidRPr="00984881">
        <w:rPr>
          <w:sz w:val="28"/>
          <w:szCs w:val="28"/>
          <w:rtl/>
        </w:rPr>
        <w:t>فر</w:t>
      </w:r>
      <w:r w:rsidR="00D976BC" w:rsidRPr="00984881">
        <w:rPr>
          <w:sz w:val="28"/>
          <w:szCs w:val="28"/>
          <w:rtl/>
        </w:rPr>
        <w:t>ﻳﻦ ﺑﺮ ﻧﻈﺮ ﭘﺎﻙ ﻭ ﺧﻄﺎ</w:t>
      </w:r>
      <w:r>
        <w:rPr>
          <w:sz w:val="28"/>
          <w:szCs w:val="28"/>
          <w:rtl/>
        </w:rPr>
        <w:t xml:space="preserve"> </w:t>
      </w:r>
      <w:r w:rsidR="00D976BC" w:rsidRPr="00984881">
        <w:rPr>
          <w:sz w:val="28"/>
          <w:szCs w:val="28"/>
          <w:rtl/>
        </w:rPr>
        <w:t>ﭘﻮﺵ ﺧﺪﺍﻭﻧﺪ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ﺍﮔﺮ ﻫﻢ ﺃﻧﺪﮐﻰ ﺷﺮﺍﺏ</w:t>
      </w:r>
      <w:r w:rsidR="00BD77AA">
        <w:rPr>
          <w:sz w:val="28"/>
          <w:szCs w:val="28"/>
          <w:rtl/>
        </w:rPr>
        <w:t xml:space="preserve">، </w:t>
      </w:r>
      <w:r w:rsidR="00D976BC" w:rsidRPr="00984881">
        <w:rPr>
          <w:sz w:val="28"/>
          <w:szCs w:val="28"/>
          <w:rtl/>
        </w:rPr>
        <w:t>ﻭﻳﺎ ﺧﻄﺎﺋﻴﺸﺪﻩ ﺑﺎﺷﺪ</w:t>
      </w:r>
      <w:r w:rsidR="00BD77AA">
        <w:rPr>
          <w:sz w:val="28"/>
          <w:szCs w:val="28"/>
          <w:rtl/>
        </w:rPr>
        <w:t xml:space="preserve">، </w:t>
      </w:r>
      <w:r w:rsidR="00D976BC" w:rsidRPr="00984881">
        <w:rPr>
          <w:sz w:val="28"/>
          <w:szCs w:val="28"/>
          <w:rtl/>
        </w:rPr>
        <w:t>ﺧﻮﺍﻫﺪ ﺑﺨﺸﻴﺪ</w:t>
      </w:r>
      <w:r w:rsidR="00BD77AA">
        <w:rPr>
          <w:sz w:val="28"/>
          <w:szCs w:val="28"/>
          <w:rtl/>
        </w:rPr>
        <w:t xml:space="preserve">. </w:t>
      </w:r>
      <w:r w:rsidR="00D976BC" w:rsidRPr="00984881">
        <w:rPr>
          <w:sz w:val="28"/>
          <w:szCs w:val="28"/>
          <w:rtl/>
        </w:rPr>
        <w:t>ﺣﺎﻓﻆ ﺑﺎ ﺍﻳﻥﻔﻠﺴﻔﻪ ﺷﺮﺍﺑﺨﻮﺍﺭﻯ</w:t>
      </w:r>
      <w:r w:rsidR="00BD77AA">
        <w:rPr>
          <w:sz w:val="28"/>
          <w:szCs w:val="28"/>
          <w:rtl/>
        </w:rPr>
        <w:t xml:space="preserve">، </w:t>
      </w:r>
      <w:r w:rsidR="00D976BC" w:rsidRPr="00984881">
        <w:rPr>
          <w:sz w:val="28"/>
          <w:szCs w:val="28"/>
          <w:rtl/>
        </w:rPr>
        <w:t>ﺩﺍﺭﺩ ﺩﻝ ﻋﻮﺍﻡ</w:t>
      </w:r>
      <w:r>
        <w:rPr>
          <w:sz w:val="28"/>
          <w:szCs w:val="28"/>
          <w:rtl/>
        </w:rPr>
        <w:t xml:space="preserve"> </w:t>
      </w:r>
      <w:r w:rsidR="003649D7" w:rsidRPr="00984881">
        <w:rPr>
          <w:sz w:val="28"/>
          <w:szCs w:val="28"/>
          <w:rtl/>
        </w:rPr>
        <w:t>الناس</w:t>
      </w:r>
      <w:r w:rsidR="00D976BC" w:rsidRPr="00984881">
        <w:rPr>
          <w:sz w:val="28"/>
          <w:szCs w:val="28"/>
          <w:rtl/>
        </w:rPr>
        <w:t xml:space="preserve"> ﺭﺍ ﺑﺨﻮﺩ ﺟﻠﺐ ﻣﻴﮑﻨﺪ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ﻧﻤﻰ ﮔﻮﻳﺪ ﻧﺨﻮﺭﻧﺪ</w:t>
      </w:r>
      <w:r w:rsidR="00BD77AA">
        <w:rPr>
          <w:sz w:val="28"/>
          <w:szCs w:val="28"/>
          <w:rtl/>
        </w:rPr>
        <w:t xml:space="preserve">، </w:t>
      </w:r>
      <w:r w:rsidR="00D976BC" w:rsidRPr="00984881">
        <w:rPr>
          <w:sz w:val="28"/>
          <w:szCs w:val="28"/>
          <w:rtl/>
        </w:rPr>
        <w:t>ﺑﻠﮑﻪ ﻣﻴﮕﻮﻳﺪ ﺃﻧﺪﻙ ﺑﺨﻮﺭﻧﺪ</w:t>
      </w:r>
      <w:r w:rsidR="00BD77AA">
        <w:rPr>
          <w:sz w:val="28"/>
          <w:szCs w:val="28"/>
          <w:rtl/>
        </w:rPr>
        <w:t xml:space="preserve">. </w:t>
      </w:r>
      <w:r w:rsidR="00D976BC" w:rsidRPr="00984881">
        <w:rPr>
          <w:sz w:val="28"/>
          <w:szCs w:val="28"/>
          <w:rtl/>
        </w:rPr>
        <w:t>ﻭﻟﻰ ﺍﮔﺮ ﻧﻤﻴﺘﻮﺍﻧﻨﺪ ﺍﮐﺘﻔﺎ ﮐﻨﻨﺪ</w:t>
      </w:r>
      <w:r w:rsidR="00BD77AA">
        <w:rPr>
          <w:sz w:val="28"/>
          <w:szCs w:val="28"/>
          <w:rtl/>
        </w:rPr>
        <w:t xml:space="preserve">، </w:t>
      </w:r>
      <w:r w:rsidR="00D976BC" w:rsidRPr="00984881">
        <w:rPr>
          <w:sz w:val="28"/>
          <w:szCs w:val="28"/>
          <w:rtl/>
        </w:rPr>
        <w:t>ﻭﺟﺎﻡ ﺁﺧﺮ ﺭﺍ ﺯﻣﻴﻦ ﺑﮕﺬﺍﺭﻧﺪ</w:t>
      </w:r>
      <w:r w:rsidR="00BD77AA">
        <w:rPr>
          <w:sz w:val="28"/>
          <w:szCs w:val="28"/>
          <w:rtl/>
        </w:rPr>
        <w:t xml:space="preserve">، </w:t>
      </w:r>
      <w:r w:rsidR="00D976BC" w:rsidRPr="00984881">
        <w:rPr>
          <w:sz w:val="28"/>
          <w:szCs w:val="28"/>
          <w:rtl/>
        </w:rPr>
        <w:t>ﻳس ﺗﺎ ﻣﺴﺖ ﻧﺸﺪﻩ ﺍﻧﺪ</w:t>
      </w:r>
      <w:r w:rsidR="00BD77AA">
        <w:rPr>
          <w:sz w:val="28"/>
          <w:szCs w:val="28"/>
          <w:rtl/>
        </w:rPr>
        <w:t xml:space="preserve">، </w:t>
      </w:r>
      <w:r w:rsidR="00D976BC" w:rsidRPr="00984881">
        <w:rPr>
          <w:sz w:val="28"/>
          <w:szCs w:val="28"/>
          <w:rtl/>
        </w:rPr>
        <w:t>ﺷﺎﻧس ﻋﻔﻮ ﺍﻟﻬﻰ ﺭﺍ ﺩﺍﺭﻧﺪ</w:t>
      </w:r>
      <w:r w:rsidR="00BD77AA">
        <w:rPr>
          <w:sz w:val="28"/>
          <w:szCs w:val="28"/>
          <w:rtl/>
        </w:rPr>
        <w:t xml:space="preserve">. </w:t>
      </w:r>
      <w:r w:rsidR="00D976BC" w:rsidRPr="00984881">
        <w:rPr>
          <w:sz w:val="28"/>
          <w:szCs w:val="28"/>
          <w:rtl/>
        </w:rPr>
        <w:t>ﮐﻪ ﺑﻌﺪﺍ ﻋﺎﺷﻘﺎﻥ ﻏﺰﻟﻬﺎﻯ ﺣﺎﻓﻆ</w:t>
      </w:r>
      <w:r w:rsidR="00BD77AA">
        <w:rPr>
          <w:sz w:val="28"/>
          <w:szCs w:val="28"/>
          <w:rtl/>
        </w:rPr>
        <w:t xml:space="preserve">، </w:t>
      </w:r>
      <w:r w:rsidR="00D976BC" w:rsidRPr="00984881">
        <w:rPr>
          <w:sz w:val="28"/>
          <w:szCs w:val="28"/>
          <w:rtl/>
        </w:rPr>
        <w:t>ﻫﺮﭼﻪ ﺳﺮ ﻭﮐﺎﺭﻯ ﺑﺎﻣﻮﺭ ﺍﻟﻬﻰ ﻧﺪﺍﺷﺘﻪ ﺑﺎﺷﻨﺪ</w:t>
      </w:r>
      <w:r w:rsidR="00BD77AA">
        <w:rPr>
          <w:sz w:val="28"/>
          <w:szCs w:val="28"/>
          <w:rtl/>
        </w:rPr>
        <w:t xml:space="preserve">، </w:t>
      </w:r>
      <w:r w:rsidR="00D976BC" w:rsidRPr="00984881">
        <w:rPr>
          <w:sz w:val="28"/>
          <w:szCs w:val="28"/>
          <w:rtl/>
        </w:rPr>
        <w:t>ﻣﺠﺬﻭﺏ</w:t>
      </w:r>
      <w:r>
        <w:rPr>
          <w:sz w:val="28"/>
          <w:szCs w:val="28"/>
          <w:rtl/>
        </w:rPr>
        <w:t xml:space="preserve"> </w:t>
      </w:r>
      <w:r w:rsidR="00D976BC" w:rsidRPr="00984881">
        <w:rPr>
          <w:sz w:val="28"/>
          <w:szCs w:val="28"/>
          <w:rtl/>
        </w:rPr>
        <w:t>ﮐﻠﺎﻡ</w:t>
      </w:r>
      <w:r>
        <w:rPr>
          <w:sz w:val="28"/>
          <w:szCs w:val="28"/>
          <w:rtl/>
        </w:rPr>
        <w:t xml:space="preserve"> </w:t>
      </w:r>
      <w:r w:rsidR="00D976BC" w:rsidRPr="00984881">
        <w:rPr>
          <w:sz w:val="28"/>
          <w:szCs w:val="28"/>
          <w:rtl/>
        </w:rPr>
        <w:t>ﺣﺎﻓﻆ ﻣﻴﮕﺮﺩﻧﺪ</w:t>
      </w:r>
      <w:r w:rsidR="00BD77AA">
        <w:rPr>
          <w:sz w:val="28"/>
          <w:szCs w:val="28"/>
          <w:rtl/>
        </w:rPr>
        <w:t xml:space="preserve">. </w:t>
      </w:r>
      <w:r w:rsidR="00D976BC" w:rsidRPr="00984881">
        <w:rPr>
          <w:sz w:val="28"/>
          <w:szCs w:val="28"/>
          <w:rtl/>
        </w:rPr>
        <w:t>ﻭﻟﻰ</w:t>
      </w:r>
      <w:r>
        <w:rPr>
          <w:sz w:val="28"/>
          <w:szCs w:val="28"/>
          <w:rtl/>
        </w:rPr>
        <w:t xml:space="preserve"> </w:t>
      </w:r>
      <w:r w:rsidR="00D976BC" w:rsidRPr="00984881">
        <w:rPr>
          <w:sz w:val="28"/>
          <w:szCs w:val="28"/>
          <w:rtl/>
        </w:rPr>
        <w:t>ﺩﺭ</w:t>
      </w:r>
      <w:r w:rsidR="00D976BC" w:rsidRPr="00984881">
        <w:rPr>
          <w:rFonts w:hint="cs"/>
          <w:sz w:val="28"/>
          <w:szCs w:val="28"/>
          <w:rtl/>
        </w:rPr>
        <w:t xml:space="preserve"> </w:t>
      </w:r>
      <w:r w:rsidR="00D976BC" w:rsidRPr="00984881">
        <w:rPr>
          <w:sz w:val="28"/>
          <w:szCs w:val="28"/>
          <w:rtl/>
        </w:rPr>
        <w:t>ﺑﺮﺍﺑﺮ ﮔﻔﺘﻪ ﻫﺎﻯ ﺁﺧﻮﻧﺪﻫﺎ</w:t>
      </w:r>
      <w:r w:rsidR="00BD77AA">
        <w:rPr>
          <w:sz w:val="28"/>
          <w:szCs w:val="28"/>
          <w:rtl/>
        </w:rPr>
        <w:t xml:space="preserve">، </w:t>
      </w:r>
      <w:r w:rsidR="00D976BC" w:rsidRPr="00984881">
        <w:rPr>
          <w:sz w:val="28"/>
          <w:szCs w:val="28"/>
          <w:rtl/>
        </w:rPr>
        <w:t xml:space="preserve">ﻫﺮ ﮐﺴﻰ </w:t>
      </w:r>
      <w:r w:rsidR="009915B2" w:rsidRPr="00984881">
        <w:rPr>
          <w:sz w:val="28"/>
          <w:szCs w:val="28"/>
          <w:rtl/>
        </w:rPr>
        <w:t>فر</w:t>
      </w:r>
      <w:r w:rsidR="00D976BC" w:rsidRPr="00984881">
        <w:rPr>
          <w:sz w:val="28"/>
          <w:szCs w:val="28"/>
          <w:rtl/>
        </w:rPr>
        <w:t>ﺍﺭﻯ</w:t>
      </w:r>
      <w:r>
        <w:rPr>
          <w:sz w:val="28"/>
          <w:szCs w:val="28"/>
          <w:rtl/>
        </w:rPr>
        <w:t xml:space="preserve"> </w:t>
      </w:r>
      <w:r w:rsidR="00D976BC" w:rsidRPr="00984881">
        <w:rPr>
          <w:sz w:val="28"/>
          <w:szCs w:val="28"/>
          <w:rtl/>
        </w:rPr>
        <w:t>ﻣﻴﺸﻮﺩ</w:t>
      </w:r>
      <w:r w:rsidR="00BD77AA">
        <w:rPr>
          <w:sz w:val="28"/>
          <w:szCs w:val="28"/>
          <w:rtl/>
        </w:rPr>
        <w:t xml:space="preserve">. </w:t>
      </w:r>
      <w:r w:rsidR="00D976BC" w:rsidRPr="00984881">
        <w:rPr>
          <w:sz w:val="28"/>
          <w:szCs w:val="28"/>
          <w:rtl/>
        </w:rPr>
        <w:t xml:space="preserve">ﮐﻪ ﺧﻮﺩﺷﺎﻥ ﺍﺯ ﺧﻮﺩﺷﺎﻥ ﻧﻴﺰ </w:t>
      </w:r>
      <w:r w:rsidR="009915B2" w:rsidRPr="00984881">
        <w:rPr>
          <w:sz w:val="28"/>
          <w:szCs w:val="28"/>
          <w:rtl/>
        </w:rPr>
        <w:t>فر</w:t>
      </w:r>
      <w:r w:rsidR="00D976BC" w:rsidRPr="00984881">
        <w:rPr>
          <w:sz w:val="28"/>
          <w:szCs w:val="28"/>
          <w:rtl/>
        </w:rPr>
        <w:t>ﺍﺭﻯ ﻫﺴﺘﻨﺪ</w:t>
      </w:r>
      <w:r w:rsidR="00BD77AA">
        <w:rPr>
          <w:sz w:val="28"/>
          <w:szCs w:val="28"/>
          <w:rtl/>
        </w:rPr>
        <w:t xml:space="preserve">، </w:t>
      </w:r>
      <w:r w:rsidR="00D976BC" w:rsidRPr="00984881">
        <w:rPr>
          <w:sz w:val="28"/>
          <w:szCs w:val="28"/>
          <w:rtl/>
        </w:rPr>
        <w:t>ﻣﮕﺮ</w:t>
      </w:r>
      <w:r>
        <w:rPr>
          <w:sz w:val="28"/>
          <w:szCs w:val="28"/>
          <w:rtl/>
        </w:rPr>
        <w:t xml:space="preserve"> </w:t>
      </w:r>
      <w:r w:rsidR="00D976BC" w:rsidRPr="00984881">
        <w:rPr>
          <w:sz w:val="28"/>
          <w:szCs w:val="28"/>
          <w:rtl/>
        </w:rPr>
        <w:t xml:space="preserve">ﭼﻨﺪ ﭘﻴﺮ ﺯﻥ </w:t>
      </w:r>
      <w:r w:rsidR="00BD77AA">
        <w:rPr>
          <w:sz w:val="28"/>
          <w:szCs w:val="28"/>
          <w:rtl/>
        </w:rPr>
        <w:t xml:space="preserve">. </w:t>
      </w:r>
    </w:p>
    <w:p w:rsidR="00D976BC" w:rsidRPr="00984881" w:rsidRDefault="00D976BC" w:rsidP="00FB0A88">
      <w:pPr>
        <w:bidi/>
        <w:jc w:val="both"/>
        <w:rPr>
          <w:b/>
          <w:bCs/>
          <w:sz w:val="28"/>
          <w:szCs w:val="28"/>
          <w:rtl/>
        </w:rPr>
      </w:pPr>
      <w:r w:rsidRPr="00984881">
        <w:rPr>
          <w:b/>
          <w:bCs/>
          <w:sz w:val="28"/>
          <w:szCs w:val="28"/>
          <w:rtl/>
        </w:rPr>
        <w:t xml:space="preserve"> ﺷﺎﻩ ﺗﺮﮐﺎﻥ</w:t>
      </w:r>
      <w:r w:rsidR="00BD77AA">
        <w:rPr>
          <w:b/>
          <w:bCs/>
          <w:sz w:val="28"/>
          <w:szCs w:val="28"/>
          <w:rtl/>
        </w:rPr>
        <w:t xml:space="preserve">، </w:t>
      </w:r>
      <w:r w:rsidRPr="00984881">
        <w:rPr>
          <w:b/>
          <w:bCs/>
          <w:sz w:val="28"/>
          <w:szCs w:val="28"/>
          <w:rtl/>
        </w:rPr>
        <w:t>ﺳﺨﻦ ﻣﺪﻋﻴﺎﻥ ﻣﻰ ﺷﻨﻮﺩ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ﺷﺮﻣﻰ ﺍﺯ ﻣﻈﻠﻤﻪٴ ﺧﻮﻥ ﺳﻴﺎﻭﺷﺶ ﺑﺎﺩ</w:t>
      </w:r>
    </w:p>
    <w:p w:rsidR="00D976BC" w:rsidRPr="00984881" w:rsidRDefault="004D25BE" w:rsidP="00FB0A88">
      <w:pPr>
        <w:bidi/>
        <w:jc w:val="both"/>
        <w:rPr>
          <w:sz w:val="28"/>
          <w:szCs w:val="28"/>
          <w:rtl/>
        </w:rPr>
      </w:pPr>
      <w:r>
        <w:rPr>
          <w:sz w:val="28"/>
          <w:szCs w:val="28"/>
          <w:rtl/>
        </w:rPr>
        <w:t xml:space="preserve"> </w:t>
      </w:r>
      <w:r w:rsidR="00D976BC" w:rsidRPr="00984881">
        <w:rPr>
          <w:sz w:val="28"/>
          <w:szCs w:val="28"/>
          <w:rtl/>
        </w:rPr>
        <w:t>ﺍ</w:t>
      </w:r>
      <w:r w:rsidR="009915B2" w:rsidRPr="00984881">
        <w:rPr>
          <w:sz w:val="28"/>
          <w:szCs w:val="28"/>
          <w:rtl/>
        </w:rPr>
        <w:t>فر</w:t>
      </w:r>
      <w:r w:rsidR="00D976BC" w:rsidRPr="00984881">
        <w:rPr>
          <w:sz w:val="28"/>
          <w:szCs w:val="28"/>
          <w:rtl/>
        </w:rPr>
        <w:t>ﺍﺳﻴﺎﺏ ﭘﺎﺩﺷﺎﻩ ﺗﺮﮐﺴﺘﺎﻥ</w:t>
      </w:r>
      <w:r w:rsidR="00BD77AA">
        <w:rPr>
          <w:sz w:val="28"/>
          <w:szCs w:val="28"/>
          <w:rtl/>
        </w:rPr>
        <w:t xml:space="preserve">، </w:t>
      </w:r>
      <w:r w:rsidR="00D976BC" w:rsidRPr="00984881">
        <w:rPr>
          <w:sz w:val="28"/>
          <w:szCs w:val="28"/>
          <w:rtl/>
        </w:rPr>
        <w:t>ﺩﺭ ﺍﻓﺴﺎﻧﻪ ﻫﺎﻯ ﺗﺎﺭﻳﺨﻰ ﺍﻳﺮﺍﻧﻴﺎﻥ</w:t>
      </w:r>
      <w:r w:rsidR="00BD77AA">
        <w:rPr>
          <w:sz w:val="28"/>
          <w:szCs w:val="28"/>
          <w:rtl/>
        </w:rPr>
        <w:t xml:space="preserve">، </w:t>
      </w:r>
      <w:r w:rsidR="00D976BC" w:rsidRPr="00984881">
        <w:rPr>
          <w:sz w:val="28"/>
          <w:szCs w:val="28"/>
          <w:rtl/>
        </w:rPr>
        <w:t xml:space="preserve">ﮐﻪ </w:t>
      </w:r>
      <w:r w:rsidR="009915B2" w:rsidRPr="00984881">
        <w:rPr>
          <w:sz w:val="28"/>
          <w:szCs w:val="28"/>
          <w:rtl/>
        </w:rPr>
        <w:t>فر</w:t>
      </w:r>
      <w:r w:rsidR="00D976BC" w:rsidRPr="00984881">
        <w:rPr>
          <w:sz w:val="28"/>
          <w:szCs w:val="28"/>
          <w:rtl/>
        </w:rPr>
        <w:t>ﻳﺐ ﺧﺒﺮ ﭼﻴﻨﺎﻥ ﭘﺴﺮﺵ ﺳﻴﺎﻭﻭﺵ ﺭﺍ ﺧﻮﺭﺩ</w:t>
      </w:r>
      <w:r w:rsidR="00BD77AA">
        <w:rPr>
          <w:sz w:val="28"/>
          <w:szCs w:val="28"/>
          <w:rtl/>
        </w:rPr>
        <w:t xml:space="preserve">، </w:t>
      </w:r>
      <w:r w:rsidR="00D976BC" w:rsidRPr="00984881">
        <w:rPr>
          <w:sz w:val="28"/>
          <w:szCs w:val="28"/>
          <w:rtl/>
        </w:rPr>
        <w:t>ﻭ ﺑﺎﻋث ﻣﺮﮒ ﻭ ﻗﺘﻞ ﺍﻭ ﺷﺪ</w:t>
      </w:r>
      <w:r w:rsidR="00BD77AA">
        <w:rPr>
          <w:sz w:val="28"/>
          <w:szCs w:val="28"/>
          <w:rtl/>
        </w:rPr>
        <w:t xml:space="preserve">. </w:t>
      </w:r>
      <w:r w:rsidR="00D976BC" w:rsidRPr="00984881">
        <w:rPr>
          <w:sz w:val="28"/>
          <w:szCs w:val="28"/>
          <w:rtl/>
        </w:rPr>
        <w:t>ﺑﺎ ﺍﻳﻦ</w:t>
      </w:r>
      <w:r>
        <w:rPr>
          <w:sz w:val="28"/>
          <w:szCs w:val="28"/>
          <w:rtl/>
        </w:rPr>
        <w:t xml:space="preserve"> </w:t>
      </w:r>
      <w:r w:rsidR="00D976BC" w:rsidRPr="00984881">
        <w:rPr>
          <w:sz w:val="28"/>
          <w:szCs w:val="28"/>
          <w:rtl/>
        </w:rPr>
        <w:t>ﻏﻀﺐ ﮐﻪ</w:t>
      </w:r>
      <w:r>
        <w:rPr>
          <w:sz w:val="28"/>
          <w:szCs w:val="28"/>
          <w:rtl/>
        </w:rPr>
        <w:t xml:space="preserve"> </w:t>
      </w:r>
      <w:r w:rsidR="00D976BC" w:rsidRPr="00984881">
        <w:rPr>
          <w:sz w:val="28"/>
          <w:szCs w:val="28"/>
          <w:rtl/>
        </w:rPr>
        <w:t>ﺑﺎ ﻫﻤﺴﺮﺵ ﻧﺎ ﻣﺎﺩﺭﻯ</w:t>
      </w:r>
      <w:r>
        <w:rPr>
          <w:sz w:val="28"/>
          <w:szCs w:val="28"/>
          <w:rtl/>
        </w:rPr>
        <w:t xml:space="preserve"> </w:t>
      </w:r>
      <w:r w:rsidR="00D976BC" w:rsidRPr="00984881">
        <w:rPr>
          <w:sz w:val="28"/>
          <w:szCs w:val="28"/>
          <w:rtl/>
        </w:rPr>
        <w:t>ﺧﻮﺩ</w:t>
      </w:r>
      <w:r w:rsidR="00BD77AA">
        <w:rPr>
          <w:sz w:val="28"/>
          <w:szCs w:val="28"/>
          <w:rtl/>
        </w:rPr>
        <w:t xml:space="preserve">، </w:t>
      </w:r>
      <w:r w:rsidR="00D976BC" w:rsidRPr="00984881">
        <w:rPr>
          <w:sz w:val="28"/>
          <w:szCs w:val="28"/>
          <w:rtl/>
        </w:rPr>
        <w:t>ﺭﻭﺍﺑﻂ</w:t>
      </w:r>
      <w:r>
        <w:rPr>
          <w:sz w:val="28"/>
          <w:szCs w:val="28"/>
          <w:rtl/>
        </w:rPr>
        <w:t xml:space="preserve"> </w:t>
      </w:r>
      <w:r w:rsidR="00D976BC" w:rsidRPr="00984881">
        <w:rPr>
          <w:sz w:val="28"/>
          <w:szCs w:val="28"/>
          <w:rtl/>
        </w:rPr>
        <w:t>ﺧﻴﺎﻧﺖ ﺁﻣﻴﺰ ﺩﺍﺭﺩ</w:t>
      </w:r>
      <w:r w:rsidR="00BD77AA">
        <w:rPr>
          <w:sz w:val="28"/>
          <w:szCs w:val="28"/>
          <w:rtl/>
        </w:rPr>
        <w:t xml:space="preserve">. </w:t>
      </w:r>
      <w:r w:rsidR="00D976BC" w:rsidRPr="00984881">
        <w:rPr>
          <w:sz w:val="28"/>
          <w:szCs w:val="28"/>
          <w:rtl/>
        </w:rPr>
        <w:t>ﺩﺭ ﺣﺎﻟﻴﮑﻪ ﺍﻳﻦ ﺯﻧﺶ</w:t>
      </w:r>
      <w:r>
        <w:rPr>
          <w:sz w:val="28"/>
          <w:szCs w:val="28"/>
          <w:rtl/>
        </w:rPr>
        <w:t xml:space="preserve"> </w:t>
      </w:r>
      <w:r w:rsidR="00D976BC" w:rsidRPr="00984881">
        <w:rPr>
          <w:sz w:val="28"/>
          <w:szCs w:val="28"/>
          <w:rtl/>
        </w:rPr>
        <w:t>ﺑﻮﺩﻩ</w:t>
      </w:r>
      <w:r w:rsidR="00BD77AA">
        <w:rPr>
          <w:sz w:val="28"/>
          <w:szCs w:val="28"/>
          <w:rtl/>
        </w:rPr>
        <w:t xml:space="preserve">، </w:t>
      </w:r>
      <w:r w:rsidR="00D976BC" w:rsidRPr="00984881">
        <w:rPr>
          <w:sz w:val="28"/>
          <w:szCs w:val="28"/>
          <w:rtl/>
        </w:rPr>
        <w:t>ﮐﻪ ﭼﻮﻥ</w:t>
      </w:r>
      <w:r>
        <w:rPr>
          <w:sz w:val="28"/>
          <w:szCs w:val="28"/>
          <w:rtl/>
        </w:rPr>
        <w:t xml:space="preserve"> </w:t>
      </w:r>
      <w:r w:rsidR="00D976BC" w:rsidRPr="00984881">
        <w:rPr>
          <w:sz w:val="28"/>
          <w:szCs w:val="28"/>
          <w:rtl/>
        </w:rPr>
        <w:t>ﺯﻟﻴﺨﺎ</w:t>
      </w:r>
      <w:r>
        <w:rPr>
          <w:sz w:val="28"/>
          <w:szCs w:val="28"/>
          <w:rtl/>
        </w:rPr>
        <w:t xml:space="preserve"> </w:t>
      </w:r>
      <w:r w:rsidR="00D976BC" w:rsidRPr="00984881">
        <w:rPr>
          <w:sz w:val="28"/>
          <w:szCs w:val="28"/>
          <w:rtl/>
        </w:rPr>
        <w:t>ﺑﻴﻮﺳﻒ ﻧﻈﺮ ﺩﺍﺷﺖ</w:t>
      </w:r>
      <w:r w:rsidR="00BD77AA">
        <w:rPr>
          <w:sz w:val="28"/>
          <w:szCs w:val="28"/>
          <w:rtl/>
        </w:rPr>
        <w:t xml:space="preserve">، </w:t>
      </w:r>
      <w:r w:rsidR="00D976BC" w:rsidRPr="00984881">
        <w:rPr>
          <w:sz w:val="28"/>
          <w:szCs w:val="28"/>
          <w:rtl/>
        </w:rPr>
        <w:t>ﻭﺑﺎﻋث ﺯﻧﺪﺍﻧﻰ ﻳﻮﺳﻒ</w:t>
      </w:r>
      <w:r>
        <w:rPr>
          <w:sz w:val="28"/>
          <w:szCs w:val="28"/>
          <w:rtl/>
        </w:rPr>
        <w:t xml:space="preserve"> </w:t>
      </w:r>
      <w:r w:rsidR="00D976BC" w:rsidRPr="00984881">
        <w:rPr>
          <w:sz w:val="28"/>
          <w:szCs w:val="28"/>
          <w:rtl/>
        </w:rPr>
        <w:t>ﮔﺮﺩﻳﺪ</w:t>
      </w:r>
      <w:r w:rsidR="00BD77AA">
        <w:rPr>
          <w:sz w:val="28"/>
          <w:szCs w:val="28"/>
          <w:rtl/>
        </w:rPr>
        <w:t xml:space="preserve">. </w:t>
      </w:r>
      <w:r w:rsidR="00D976BC" w:rsidRPr="00984881">
        <w:rPr>
          <w:sz w:val="28"/>
          <w:szCs w:val="28"/>
          <w:rtl/>
        </w:rPr>
        <w:t>ﻭ ﻫﺮ ﺷﺎﻩ ﺯﻣﺎﻧﻪ ﺩﺭ ﻗﺪﺭﺕ</w:t>
      </w:r>
      <w:r w:rsidR="00BD77AA">
        <w:rPr>
          <w:sz w:val="28"/>
          <w:szCs w:val="28"/>
          <w:rtl/>
        </w:rPr>
        <w:t xml:space="preserve">، </w:t>
      </w:r>
      <w:r w:rsidR="009915B2" w:rsidRPr="00984881">
        <w:rPr>
          <w:sz w:val="28"/>
          <w:szCs w:val="28"/>
          <w:rtl/>
        </w:rPr>
        <w:t>فر</w:t>
      </w:r>
      <w:r w:rsidR="00D976BC" w:rsidRPr="00984881">
        <w:rPr>
          <w:sz w:val="28"/>
          <w:szCs w:val="28"/>
          <w:rtl/>
        </w:rPr>
        <w:t>ﻳﺐ ﺧﺒﺮ ﭼﻴﻨﺎﻥ ﻣﺪﻋﻰ</w:t>
      </w:r>
      <w:r>
        <w:rPr>
          <w:sz w:val="28"/>
          <w:szCs w:val="28"/>
          <w:rtl/>
        </w:rPr>
        <w:t xml:space="preserve"> </w:t>
      </w:r>
      <w:r w:rsidR="00D976BC" w:rsidRPr="00984881">
        <w:rPr>
          <w:sz w:val="28"/>
          <w:szCs w:val="28"/>
          <w:rtl/>
        </w:rPr>
        <w:t>ﻳﺎ ﺁﺧﻮﻧﺪﻫﺎﻯ ﻗﺸﺮﻯ ﺭﺍ ﻋﻠﻴﻪ ﺍﻭﻟﻴﺎﻯ ﺍﻟﻬﻰ ﺭﺍ ﻣﻴﺨﻮﺭﻧﺪ</w:t>
      </w:r>
      <w:r w:rsidR="00BD77AA">
        <w:rPr>
          <w:sz w:val="28"/>
          <w:szCs w:val="28"/>
          <w:rtl/>
        </w:rPr>
        <w:t xml:space="preserve">، </w:t>
      </w:r>
      <w:r w:rsidR="00D976BC" w:rsidRPr="00984881">
        <w:rPr>
          <w:sz w:val="28"/>
          <w:szCs w:val="28"/>
          <w:rtl/>
        </w:rPr>
        <w:t xml:space="preserve">ﮐﻪ </w:t>
      </w:r>
      <w:r w:rsidR="009915B2" w:rsidRPr="00984881">
        <w:rPr>
          <w:sz w:val="28"/>
          <w:szCs w:val="28"/>
          <w:rtl/>
        </w:rPr>
        <w:t>فر</w:t>
      </w:r>
      <w:r w:rsidR="00D976BC" w:rsidRPr="00984881">
        <w:rPr>
          <w:sz w:val="28"/>
          <w:szCs w:val="28"/>
          <w:rtl/>
        </w:rPr>
        <w:t>ﻣﺎﻥ ﻗﺘﻞ ﺳﺎﻟﮑﺎﻥ ﻭﺍﻭﻟﻴﺎﻯ ﺍﻟﻬﻰ ﺭﺍ ﻣﻴﺪﻫﻨﺪ</w:t>
      </w:r>
      <w:r w:rsidR="00BD77AA">
        <w:rPr>
          <w:sz w:val="28"/>
          <w:szCs w:val="28"/>
          <w:rtl/>
        </w:rPr>
        <w:t xml:space="preserve">، </w:t>
      </w:r>
      <w:r w:rsidR="00D976BC" w:rsidRPr="00984881">
        <w:rPr>
          <w:sz w:val="28"/>
          <w:szCs w:val="28"/>
          <w:rtl/>
        </w:rPr>
        <w:t>ﻭﻫﻤﭽﻨﺎﻥ ﭼﻨﻴﻦ ﻣﻴﮑﻨﻨﺪ</w:t>
      </w:r>
      <w:r w:rsidR="00BD77AA">
        <w:rPr>
          <w:sz w:val="28"/>
          <w:szCs w:val="28"/>
          <w:rtl/>
        </w:rPr>
        <w:t xml:space="preserve">. </w:t>
      </w:r>
      <w:r w:rsidR="00D976BC" w:rsidRPr="00984881">
        <w:rPr>
          <w:sz w:val="28"/>
          <w:szCs w:val="28"/>
          <w:rtl/>
        </w:rPr>
        <w:t>ﺣﺎﻓﻆ ﺍﺯ ﺍﻳﻦ ﺑﻰ ﻋﺪﺍﻟﺘﻰ ﻭ ﺳﺘﻤﮑﺎﺭﻯ</w:t>
      </w:r>
      <w:r w:rsidR="00BD77AA">
        <w:rPr>
          <w:sz w:val="28"/>
          <w:szCs w:val="28"/>
          <w:rtl/>
        </w:rPr>
        <w:t xml:space="preserve">، </w:t>
      </w:r>
      <w:r w:rsidR="00D976BC" w:rsidRPr="00984881">
        <w:rPr>
          <w:sz w:val="28"/>
          <w:szCs w:val="28"/>
          <w:rtl/>
        </w:rPr>
        <w:t>ﭼﻮﻥ ﺧﻮﻥ ﺳﻴﺎﻭﺵ ﺭﻧﺞ ﻣﻴﺒﺮﺩ</w:t>
      </w:r>
      <w:r w:rsidR="00BD77AA">
        <w:rPr>
          <w:sz w:val="28"/>
          <w:szCs w:val="28"/>
          <w:rtl/>
        </w:rPr>
        <w:t xml:space="preserve">. </w:t>
      </w:r>
      <w:r w:rsidR="00D976BC" w:rsidRPr="00984881">
        <w:rPr>
          <w:sz w:val="28"/>
          <w:szCs w:val="28"/>
          <w:rtl/>
        </w:rPr>
        <w:t>ﻭ ﺑﺮﺍﻯ ﺁﻧﻬﺎ ﺷﺮﻡ ﻣﻴﺨﻮﺍﻫﺪ</w:t>
      </w:r>
      <w:r w:rsidR="00BD77AA">
        <w:rPr>
          <w:sz w:val="28"/>
          <w:szCs w:val="28"/>
          <w:rtl/>
        </w:rPr>
        <w:t xml:space="preserve">. </w:t>
      </w:r>
      <w:r w:rsidR="00D976BC" w:rsidRPr="00984881">
        <w:rPr>
          <w:sz w:val="28"/>
          <w:szCs w:val="28"/>
          <w:rtl/>
        </w:rPr>
        <w:t>ﺩﺍﺳﺘﺎﻥ ﺧﻮﻥ ﺳﻴﺎﻭﺵ</w:t>
      </w:r>
      <w:r>
        <w:rPr>
          <w:sz w:val="28"/>
          <w:szCs w:val="28"/>
          <w:rtl/>
        </w:rPr>
        <w:t xml:space="preserve"> </w:t>
      </w:r>
      <w:r w:rsidR="00D976BC" w:rsidRPr="00984881">
        <w:rPr>
          <w:sz w:val="28"/>
          <w:szCs w:val="28"/>
          <w:rtl/>
        </w:rPr>
        <w:t>ﺍﺯ ﺍﻓﺴﺎﻧﻪ ﻫﺎﻯ ﺯﺭﺩﺷﺘﻰ ﻗﺪﻳﻢ</w:t>
      </w:r>
      <w:r w:rsidR="00BD77AA">
        <w:rPr>
          <w:sz w:val="28"/>
          <w:szCs w:val="28"/>
          <w:rtl/>
        </w:rPr>
        <w:t xml:space="preserve">، </w:t>
      </w:r>
      <w:r w:rsidR="00D976BC" w:rsidRPr="00984881">
        <w:rPr>
          <w:sz w:val="28"/>
          <w:szCs w:val="28"/>
          <w:rtl/>
        </w:rPr>
        <w:t>ﻣﺎﻧﻨﺪ</w:t>
      </w:r>
      <w:r>
        <w:rPr>
          <w:sz w:val="28"/>
          <w:szCs w:val="28"/>
          <w:rtl/>
        </w:rPr>
        <w:t xml:space="preserve"> </w:t>
      </w:r>
      <w:r w:rsidR="00D976BC" w:rsidRPr="00984881">
        <w:rPr>
          <w:sz w:val="28"/>
          <w:szCs w:val="28"/>
          <w:rtl/>
        </w:rPr>
        <w:t>ﺧﻮﻥ ﺍﻣﺎﻡ ﺣﺴﻴﻦ ﺑﺮﺍﻯ</w:t>
      </w:r>
      <w:r>
        <w:rPr>
          <w:sz w:val="28"/>
          <w:szCs w:val="28"/>
          <w:rtl/>
        </w:rPr>
        <w:t xml:space="preserve"> </w:t>
      </w:r>
      <w:r w:rsidR="00D976BC" w:rsidRPr="00984881">
        <w:rPr>
          <w:sz w:val="28"/>
          <w:szCs w:val="28"/>
          <w:rtl/>
        </w:rPr>
        <w:t>ﺷﻴﻌﻴﺎﻥ</w:t>
      </w:r>
      <w:r w:rsidR="00BD77AA">
        <w:rPr>
          <w:sz w:val="28"/>
          <w:szCs w:val="28"/>
          <w:rtl/>
        </w:rPr>
        <w:t xml:space="preserve">، </w:t>
      </w:r>
      <w:r w:rsidR="00D976BC" w:rsidRPr="00984881">
        <w:rPr>
          <w:sz w:val="28"/>
          <w:szCs w:val="28"/>
          <w:rtl/>
        </w:rPr>
        <w:t>ﮐﻪ ﺩﺭ ﺭﺍﻩ ﺣﻘﻴﻘﺖ</w:t>
      </w:r>
      <w:r>
        <w:rPr>
          <w:sz w:val="28"/>
          <w:szCs w:val="28"/>
          <w:rtl/>
        </w:rPr>
        <w:t xml:space="preserve"> </w:t>
      </w:r>
      <w:r w:rsidR="00D976BC" w:rsidRPr="00984881">
        <w:rPr>
          <w:sz w:val="28"/>
          <w:szCs w:val="28"/>
          <w:rtl/>
        </w:rPr>
        <w:t>ﮐﺸﺘﻪ ﺷﺪ</w:t>
      </w:r>
      <w:r w:rsidR="00BD77AA">
        <w:rPr>
          <w:sz w:val="28"/>
          <w:szCs w:val="28"/>
          <w:rtl/>
        </w:rPr>
        <w:t xml:space="preserve">. </w:t>
      </w:r>
      <w:r w:rsidR="00D976BC" w:rsidRPr="00984881">
        <w:rPr>
          <w:sz w:val="28"/>
          <w:szCs w:val="28"/>
          <w:rtl/>
        </w:rPr>
        <w:t>ﻭ ﻫﺮ ﮐﺎﻣﻞ ﺍﻟﻬﻰ ﺣﺴﻴﻦ ﺍﺳﺖ</w:t>
      </w:r>
      <w:r w:rsidR="00BD77AA">
        <w:rPr>
          <w:sz w:val="28"/>
          <w:szCs w:val="28"/>
          <w:rtl/>
        </w:rPr>
        <w:t xml:space="preserve">، </w:t>
      </w:r>
      <w:r w:rsidR="00D976BC" w:rsidRPr="00984881">
        <w:rPr>
          <w:sz w:val="28"/>
          <w:szCs w:val="28"/>
          <w:rtl/>
        </w:rPr>
        <w:t>ﮐﻪ ﺷﻬﻴﺪ</w:t>
      </w:r>
      <w:r>
        <w:rPr>
          <w:sz w:val="28"/>
          <w:szCs w:val="28"/>
          <w:rtl/>
        </w:rPr>
        <w:t xml:space="preserve"> </w:t>
      </w:r>
      <w:r w:rsidR="00D976BC" w:rsidRPr="00984881">
        <w:rPr>
          <w:sz w:val="28"/>
          <w:szCs w:val="28"/>
          <w:rtl/>
        </w:rPr>
        <w:t>ﻭﺷﺎﻫﺪ</w:t>
      </w:r>
      <w:r w:rsidR="00BD77AA">
        <w:rPr>
          <w:sz w:val="28"/>
          <w:szCs w:val="28"/>
          <w:rtl/>
        </w:rPr>
        <w:t xml:space="preserve">، </w:t>
      </w:r>
      <w:r w:rsidR="00D976BC" w:rsidRPr="00984881">
        <w:rPr>
          <w:sz w:val="28"/>
          <w:szCs w:val="28"/>
          <w:rtl/>
        </w:rPr>
        <w:t>ﺑﺎ ﻣﺮﮒ</w:t>
      </w:r>
      <w:r>
        <w:rPr>
          <w:sz w:val="28"/>
          <w:szCs w:val="28"/>
          <w:rtl/>
        </w:rPr>
        <w:t xml:space="preserve"> </w:t>
      </w:r>
      <w:r w:rsidR="00D976BC" w:rsidRPr="00984881">
        <w:rPr>
          <w:sz w:val="28"/>
          <w:szCs w:val="28"/>
          <w:rtl/>
        </w:rPr>
        <w:t>ﻗﺒﻞ ﺍﺯ ﻣﺮﮒ ﺧﻮﺩ ﺑﻮﺩﻩ</w:t>
      </w:r>
      <w:r w:rsidR="00BD77AA">
        <w:rPr>
          <w:sz w:val="28"/>
          <w:szCs w:val="28"/>
          <w:rtl/>
        </w:rPr>
        <w:t xml:space="preserve">، </w:t>
      </w:r>
      <w:r w:rsidR="00D976BC" w:rsidRPr="00984881">
        <w:rPr>
          <w:sz w:val="28"/>
          <w:szCs w:val="28"/>
          <w:rtl/>
        </w:rPr>
        <w:t>ﻭ ﻫﺮ ﺳﺎﻟﮑﻰ</w:t>
      </w:r>
      <w:r>
        <w:rPr>
          <w:sz w:val="28"/>
          <w:szCs w:val="28"/>
          <w:rtl/>
        </w:rPr>
        <w:t xml:space="preserve"> </w:t>
      </w:r>
      <w:r w:rsidR="00D976BC" w:rsidRPr="00984881">
        <w:rPr>
          <w:sz w:val="28"/>
          <w:szCs w:val="28"/>
          <w:rtl/>
        </w:rPr>
        <w:t>ﻧﻴﺰ</w:t>
      </w:r>
      <w:r>
        <w:rPr>
          <w:sz w:val="28"/>
          <w:szCs w:val="28"/>
          <w:rtl/>
        </w:rPr>
        <w:t xml:space="preserve"> </w:t>
      </w:r>
      <w:r w:rsidR="00D976BC" w:rsidRPr="00984881">
        <w:rPr>
          <w:sz w:val="28"/>
          <w:szCs w:val="28"/>
          <w:rtl/>
        </w:rPr>
        <w:t>ﺑﺎﻳﺪ ﭼﻮﻥ ﺣﺴﻴﻦ ﻣﻈﻠﻮﻡ ﻗﺮﺍﺭ ﮔﻴﺮﺩ ﻭ ﺑﺒﺨﺸﺪ</w:t>
      </w:r>
      <w:r w:rsidR="00BD77AA">
        <w:rPr>
          <w:sz w:val="28"/>
          <w:szCs w:val="28"/>
          <w:rtl/>
        </w:rPr>
        <w:t xml:space="preserve">. </w:t>
      </w:r>
      <w:r w:rsidR="00D976BC" w:rsidRPr="00984881">
        <w:rPr>
          <w:sz w:val="28"/>
          <w:szCs w:val="28"/>
          <w:rtl/>
        </w:rPr>
        <w:t>ﻭﭼﻮﻥ</w:t>
      </w:r>
      <w:r>
        <w:rPr>
          <w:sz w:val="28"/>
          <w:szCs w:val="28"/>
          <w:rtl/>
        </w:rPr>
        <w:t xml:space="preserve"> </w:t>
      </w:r>
      <w:r w:rsidR="00D976BC" w:rsidRPr="00984881">
        <w:rPr>
          <w:sz w:val="28"/>
          <w:szCs w:val="28"/>
          <w:rtl/>
        </w:rPr>
        <w:t>ﺳﻴﺎﻭﺵ ﺑﻔﺪﺍﮐﺎﺭﻯ ﺳﻠﻮﮐﻰ ﺧﻮﺩ ﺍﺩﺍﻣﻪ ﺑﺪﻫﺪ</w:t>
      </w:r>
      <w:r w:rsidR="00BD77AA">
        <w:rPr>
          <w:sz w:val="28"/>
          <w:szCs w:val="28"/>
          <w:rtl/>
        </w:rPr>
        <w:t xml:space="preserve">، </w:t>
      </w:r>
      <w:r w:rsidR="00D976BC" w:rsidRPr="00984881">
        <w:rPr>
          <w:sz w:val="28"/>
          <w:szCs w:val="28"/>
          <w:rtl/>
        </w:rPr>
        <w:t>ﮐﻪ ﻋﺎﻗﺒﺖ ﺧﻮﻥ ﺑﺸﺮﻯ ﺳﺎﻟﮑﺎﻥ ﺟﻬﺎﻥﺮﺍ</w:t>
      </w:r>
      <w:r>
        <w:rPr>
          <w:sz w:val="28"/>
          <w:szCs w:val="28"/>
          <w:rtl/>
        </w:rPr>
        <w:t xml:space="preserve"> </w:t>
      </w:r>
      <w:r w:rsidR="00D976BC" w:rsidRPr="00984881">
        <w:rPr>
          <w:sz w:val="28"/>
          <w:szCs w:val="28"/>
          <w:rtl/>
        </w:rPr>
        <w:t>ﺍﺯ ﺩﺭﻭﻥ ﺩﺭ ﺟﮕﺮ</w:t>
      </w:r>
      <w:r w:rsidR="00BD77AA">
        <w:rPr>
          <w:sz w:val="28"/>
          <w:szCs w:val="28"/>
          <w:rtl/>
        </w:rPr>
        <w:t xml:space="preserve">، </w:t>
      </w:r>
      <w:r w:rsidR="00D976BC" w:rsidRPr="00984881">
        <w:rPr>
          <w:sz w:val="28"/>
          <w:szCs w:val="28"/>
          <w:rtl/>
        </w:rPr>
        <w:t>ﻭ ﻳﺎ ﺍﺯ ﺑﻴﺮﻭﻥ ﺍﺯ ﺷﺎﻩ ﺭﮒ ﮔﺮﺩﻥ ﺧﻮﺍﻫﻨﺪ ﺩﺍﺩ</w:t>
      </w:r>
      <w:r w:rsidR="00BD77AA">
        <w:rPr>
          <w:sz w:val="28"/>
          <w:szCs w:val="28"/>
          <w:rtl/>
        </w:rPr>
        <w:t xml:space="preserve">. </w:t>
      </w:r>
      <w:r w:rsidR="00D976BC" w:rsidRPr="00984881">
        <w:rPr>
          <w:sz w:val="28"/>
          <w:szCs w:val="28"/>
          <w:rtl/>
        </w:rPr>
        <w:t>ﺗﺎ ﺑﺘﻮﺍﻧﻨﺪ ﻫﺮﭼﻪ ﺯﻭﺩﺗﺮ ﺍﺯ ﻋﻠﺎﻳﻖ ﺑﺸﺮﻯ ﻧﻴﺰ ﻧﺠﺎﺕ ﺑﻴﺎﺑﻨﺪ</w:t>
      </w:r>
      <w:r w:rsidR="00D976BC" w:rsidRPr="00984881">
        <w:rPr>
          <w:rFonts w:hint="cs"/>
          <w:sz w:val="28"/>
          <w:szCs w:val="28"/>
          <w:rtl/>
        </w:rPr>
        <w:t xml:space="preserve"> </w:t>
      </w:r>
      <w:r w:rsidR="00D976BC" w:rsidRPr="00984881">
        <w:rPr>
          <w:sz w:val="28"/>
          <w:szCs w:val="28"/>
          <w:rtl/>
        </w:rPr>
        <w:t>ﺗﺮﮐﺎﻥ ﺑﺎﺯ ﺯﻳﺒﺎ ﺭﻭﻳﺎﻥ ﮐﺎﻣﻞ ﻭ ﺳﺎﻟﻚ</w:t>
      </w:r>
      <w:r>
        <w:rPr>
          <w:sz w:val="28"/>
          <w:szCs w:val="28"/>
          <w:rtl/>
        </w:rPr>
        <w:t xml:space="preserve"> </w:t>
      </w:r>
      <w:r w:rsidR="00D976BC" w:rsidRPr="00984881">
        <w:rPr>
          <w:sz w:val="28"/>
          <w:szCs w:val="28"/>
          <w:rtl/>
        </w:rPr>
        <w:t>ﻫﺴﺘﻨﺪ</w:t>
      </w:r>
      <w:r w:rsidR="00BD77AA">
        <w:rPr>
          <w:sz w:val="28"/>
          <w:szCs w:val="28"/>
          <w:rtl/>
        </w:rPr>
        <w:t xml:space="preserve">، </w:t>
      </w:r>
      <w:r w:rsidR="00D976BC" w:rsidRPr="00984881">
        <w:rPr>
          <w:sz w:val="28"/>
          <w:szCs w:val="28"/>
          <w:rtl/>
        </w:rPr>
        <w:t>ﻭ ﺷﺎﻩ</w:t>
      </w:r>
      <w:r>
        <w:rPr>
          <w:sz w:val="28"/>
          <w:szCs w:val="28"/>
          <w:rtl/>
        </w:rPr>
        <w:t xml:space="preserve"> </w:t>
      </w:r>
      <w:r w:rsidR="00D976BC" w:rsidRPr="00984881">
        <w:rPr>
          <w:sz w:val="28"/>
          <w:szCs w:val="28"/>
          <w:rtl/>
        </w:rPr>
        <w:t>ﺁﻧﺎﻥ ﭘﻴﺮ ﮐﺎﻣﻞ ﺁﻧﻬﺎ ﺍﺳﺖ</w:t>
      </w:r>
      <w:r w:rsidR="00BD77AA">
        <w:rPr>
          <w:sz w:val="28"/>
          <w:szCs w:val="28"/>
          <w:rtl/>
        </w:rPr>
        <w:t xml:space="preserve">. </w:t>
      </w:r>
      <w:r w:rsidR="00D976BC" w:rsidRPr="00984881">
        <w:rPr>
          <w:sz w:val="28"/>
          <w:szCs w:val="28"/>
          <w:rtl/>
        </w:rPr>
        <w:t>ﻭ ﻣﺪﻋﻴﺎﻥ ﻗﺸﺮﻯ ﻭ ﻣﺬﻫﺒﻰ</w:t>
      </w:r>
      <w:r w:rsidR="00BD77AA">
        <w:rPr>
          <w:sz w:val="28"/>
          <w:szCs w:val="28"/>
          <w:rtl/>
        </w:rPr>
        <w:t xml:space="preserve">، </w:t>
      </w:r>
      <w:r w:rsidR="00D976BC" w:rsidRPr="00984881">
        <w:rPr>
          <w:sz w:val="28"/>
          <w:szCs w:val="28"/>
          <w:rtl/>
        </w:rPr>
        <w:t>ﻭ ﺣﺘﻰ ﺳﺎﻟﮑﺎﻥ</w:t>
      </w:r>
      <w:r>
        <w:rPr>
          <w:sz w:val="28"/>
          <w:szCs w:val="28"/>
          <w:rtl/>
        </w:rPr>
        <w:t xml:space="preserve"> </w:t>
      </w:r>
      <w:r w:rsidR="00D976BC" w:rsidRPr="00984881">
        <w:rPr>
          <w:sz w:val="28"/>
          <w:szCs w:val="28"/>
          <w:rtl/>
        </w:rPr>
        <w:t>ﺣﺴﻮﺩ ﻳﻚ</w:t>
      </w:r>
      <w:r>
        <w:rPr>
          <w:sz w:val="28"/>
          <w:szCs w:val="28"/>
          <w:rtl/>
        </w:rPr>
        <w:t xml:space="preserve"> </w:t>
      </w:r>
      <w:r w:rsidR="00D976BC" w:rsidRPr="00984881">
        <w:rPr>
          <w:sz w:val="28"/>
          <w:szCs w:val="28"/>
          <w:rtl/>
        </w:rPr>
        <w:t>ﺳﺎﻟﻚ ﮐﻪ</w:t>
      </w:r>
      <w:r>
        <w:rPr>
          <w:sz w:val="28"/>
          <w:szCs w:val="28"/>
          <w:rtl/>
        </w:rPr>
        <w:t xml:space="preserve"> </w:t>
      </w:r>
      <w:r w:rsidR="00D976BC" w:rsidRPr="00984881">
        <w:rPr>
          <w:sz w:val="28"/>
          <w:szCs w:val="28"/>
          <w:rtl/>
        </w:rPr>
        <w:t>ﺧﺒﺮ ﭼﻴﻨﻰ ﻣﻴﮑﻨﻨﺪ</w:t>
      </w:r>
      <w:r w:rsidR="00BD77AA">
        <w:rPr>
          <w:sz w:val="28"/>
          <w:szCs w:val="28"/>
          <w:rtl/>
        </w:rPr>
        <w:t xml:space="preserve">. </w:t>
      </w:r>
      <w:r w:rsidR="00D976BC" w:rsidRPr="00984881">
        <w:rPr>
          <w:sz w:val="28"/>
          <w:szCs w:val="28"/>
          <w:rtl/>
        </w:rPr>
        <w:t>ﺑﺎﺯ ﻫﻤﻪ ﺍﻳﻦ</w:t>
      </w:r>
      <w:r>
        <w:rPr>
          <w:sz w:val="28"/>
          <w:szCs w:val="28"/>
          <w:rtl/>
        </w:rPr>
        <w:t xml:space="preserve"> </w:t>
      </w:r>
      <w:r w:rsidR="00D976BC" w:rsidRPr="00984881">
        <w:rPr>
          <w:sz w:val="28"/>
          <w:szCs w:val="28"/>
          <w:rtl/>
        </w:rPr>
        <w:t>ﺩﺍﺳﺘﺎﻥ ﺑﺮ ﻧﻔس ﺍﻣّﺎﺭﻩ ﺧﻮﺩ ﺍﻧﺴﺎﻥ ﺳﺎﻟﻚ ﻧﻴﺰ ﻗﺎﺑﻞ ﺗﻄﺒﻴﻖ ﺍﺳﺖ</w:t>
      </w:r>
      <w:r w:rsidR="00BD77AA">
        <w:rPr>
          <w:sz w:val="28"/>
          <w:szCs w:val="28"/>
          <w:rtl/>
        </w:rPr>
        <w:t xml:space="preserve">، </w:t>
      </w:r>
      <w:r w:rsidR="00D976BC" w:rsidRPr="00984881">
        <w:rPr>
          <w:sz w:val="28"/>
          <w:szCs w:val="28"/>
          <w:rtl/>
        </w:rPr>
        <w:t xml:space="preserve">ﮐﻪ </w:t>
      </w:r>
      <w:r w:rsidR="0039288B" w:rsidRPr="00984881">
        <w:rPr>
          <w:sz w:val="28"/>
          <w:szCs w:val="28"/>
          <w:rtl/>
        </w:rPr>
        <w:t>نفس</w:t>
      </w:r>
      <w:r>
        <w:rPr>
          <w:sz w:val="28"/>
          <w:szCs w:val="28"/>
          <w:rtl/>
        </w:rPr>
        <w:t xml:space="preserve"> </w:t>
      </w:r>
      <w:r w:rsidR="00D976BC" w:rsidRPr="00984881">
        <w:rPr>
          <w:sz w:val="28"/>
          <w:szCs w:val="28"/>
          <w:rtl/>
        </w:rPr>
        <w:t>ﻫﻮﺳﺒﺎﺯ ﺭﺣﻤﻰ ﺑﺼﺎﺣﺐ ﺧﻮﺩ ﻧﺪﺍﺭﺩ</w:t>
      </w:r>
      <w:r w:rsidR="00BD77AA">
        <w:rPr>
          <w:sz w:val="28"/>
          <w:szCs w:val="28"/>
          <w:rtl/>
        </w:rPr>
        <w:t xml:space="preserve">. </w:t>
      </w:r>
      <w:r w:rsidR="00D976BC" w:rsidRPr="00984881">
        <w:rPr>
          <w:sz w:val="28"/>
          <w:szCs w:val="28"/>
          <w:rtl/>
        </w:rPr>
        <w:t>ﻭﺧﻮﻥ ﺍﻭﺭﺍ ﺩﺭ ﺍﺟﺮﺍﻯ ﻫﻮﺳﻬﺎﻯ ﺧﻮﺩ ﺧﻮﺍﻫﺪ ﺭﻳﺨﺖ</w:t>
      </w:r>
      <w:r w:rsidR="00BD77AA">
        <w:rPr>
          <w:sz w:val="28"/>
          <w:szCs w:val="28"/>
          <w:rtl/>
        </w:rPr>
        <w:t xml:space="preserve">. </w:t>
      </w:r>
      <w:r w:rsidR="00D976BC" w:rsidRPr="00984881">
        <w:rPr>
          <w:sz w:val="28"/>
          <w:szCs w:val="28"/>
          <w:rtl/>
        </w:rPr>
        <w:t>ﮔﺮﭼﻪ</w:t>
      </w:r>
      <w:r>
        <w:rPr>
          <w:sz w:val="28"/>
          <w:szCs w:val="28"/>
          <w:rtl/>
        </w:rPr>
        <w:t xml:space="preserve"> </w:t>
      </w:r>
      <w:r w:rsidR="00D976BC" w:rsidRPr="00984881">
        <w:rPr>
          <w:sz w:val="28"/>
          <w:szCs w:val="28"/>
          <w:rtl/>
        </w:rPr>
        <w:t>ﺧﻮﺩﺵ ﻧﻴﺰ ﮐﺸﺘﻪ ﻣﻴﺸﻮﺩ</w:t>
      </w:r>
      <w:r w:rsidR="00BD77AA">
        <w:rPr>
          <w:sz w:val="28"/>
          <w:szCs w:val="28"/>
          <w:rtl/>
        </w:rPr>
        <w:t xml:space="preserve">. </w:t>
      </w:r>
      <w:r w:rsidR="00D976BC" w:rsidRPr="00984881">
        <w:rPr>
          <w:sz w:val="28"/>
          <w:szCs w:val="28"/>
          <w:rtl/>
        </w:rPr>
        <w:t>ﻋﻘﻞ ﻣﺎﺩﻯ ﻧﻴﺰ ﭼﻴﺰﻯ</w:t>
      </w:r>
      <w:r>
        <w:rPr>
          <w:sz w:val="28"/>
          <w:szCs w:val="28"/>
          <w:rtl/>
        </w:rPr>
        <w:t xml:space="preserve"> </w:t>
      </w:r>
      <w:r w:rsidR="00D976BC" w:rsidRPr="00984881">
        <w:rPr>
          <w:sz w:val="28"/>
          <w:szCs w:val="28"/>
          <w:rtl/>
        </w:rPr>
        <w:t xml:space="preserve">ﺷﺒﻴﻪ </w:t>
      </w:r>
      <w:r w:rsidR="00BA4867" w:rsidRPr="00984881">
        <w:rPr>
          <w:sz w:val="28"/>
          <w:szCs w:val="28"/>
          <w:rtl/>
        </w:rPr>
        <w:t>هَوَس</w:t>
      </w:r>
      <w:r>
        <w:rPr>
          <w:sz w:val="28"/>
          <w:szCs w:val="28"/>
          <w:rtl/>
        </w:rPr>
        <w:t xml:space="preserve"> </w:t>
      </w:r>
      <w:r w:rsidR="00D976BC" w:rsidRPr="00984881">
        <w:rPr>
          <w:sz w:val="28"/>
          <w:szCs w:val="28"/>
          <w:rtl/>
        </w:rPr>
        <w:t>ﻧﻔﺴﺎﻧﻰ ﺍﺳﺖ</w:t>
      </w:r>
      <w:r w:rsidR="00BD77AA">
        <w:rPr>
          <w:sz w:val="28"/>
          <w:szCs w:val="28"/>
          <w:rtl/>
        </w:rPr>
        <w:t xml:space="preserve">، </w:t>
      </w:r>
      <w:r w:rsidR="00D976BC" w:rsidRPr="00984881">
        <w:rPr>
          <w:sz w:val="28"/>
          <w:szCs w:val="28"/>
          <w:rtl/>
        </w:rPr>
        <w:t>ﻣﮕﺮ ﻋﻘﻞ</w:t>
      </w:r>
      <w:r>
        <w:rPr>
          <w:sz w:val="28"/>
          <w:szCs w:val="28"/>
          <w:rtl/>
        </w:rPr>
        <w:t xml:space="preserve"> </w:t>
      </w:r>
      <w:r w:rsidR="00F3457E" w:rsidRPr="00984881">
        <w:rPr>
          <w:sz w:val="28"/>
          <w:szCs w:val="28"/>
          <w:rtl/>
        </w:rPr>
        <w:t>لوّامه</w:t>
      </w:r>
      <w:r>
        <w:rPr>
          <w:sz w:val="28"/>
          <w:szCs w:val="28"/>
          <w:rtl/>
        </w:rPr>
        <w:t xml:space="preserve"> </w:t>
      </w:r>
      <w:r w:rsidR="00D976BC" w:rsidRPr="00984881">
        <w:rPr>
          <w:sz w:val="28"/>
          <w:szCs w:val="28"/>
          <w:rtl/>
        </w:rPr>
        <w:t>ﺳﺎﻟﻚ</w:t>
      </w:r>
      <w:r w:rsidR="00BD77AA">
        <w:rPr>
          <w:sz w:val="28"/>
          <w:szCs w:val="28"/>
          <w:rtl/>
        </w:rPr>
        <w:t xml:space="preserve">، </w:t>
      </w:r>
      <w:r w:rsidR="00D976BC" w:rsidRPr="00984881">
        <w:rPr>
          <w:sz w:val="28"/>
          <w:szCs w:val="28"/>
          <w:rtl/>
        </w:rPr>
        <w:t>ﮐﻪ ﮐﻨﺘﺮﻝ</w:t>
      </w:r>
      <w:r>
        <w:rPr>
          <w:sz w:val="28"/>
          <w:szCs w:val="28"/>
          <w:rtl/>
        </w:rPr>
        <w:t xml:space="preserve"> </w:t>
      </w:r>
      <w:r w:rsidR="00D976BC" w:rsidRPr="00984881">
        <w:rPr>
          <w:sz w:val="28"/>
          <w:szCs w:val="28"/>
          <w:rtl/>
        </w:rPr>
        <w:t>ﮐﻨﻨﺪﻩ ﺳﺎﻟﻚ ﻣﻴﺒﺎﺷﺪ</w:t>
      </w:r>
      <w:r w:rsidR="00BD77AA">
        <w:rPr>
          <w:sz w:val="28"/>
          <w:szCs w:val="28"/>
          <w:rtl/>
        </w:rPr>
        <w:t xml:space="preserve">. </w:t>
      </w:r>
      <w:r w:rsidR="00D976BC" w:rsidRPr="00984881">
        <w:rPr>
          <w:sz w:val="28"/>
          <w:szCs w:val="28"/>
          <w:rtl/>
        </w:rPr>
        <w:t>ﺍ</w:t>
      </w:r>
      <w:r w:rsidR="009915B2" w:rsidRPr="00984881">
        <w:rPr>
          <w:sz w:val="28"/>
          <w:szCs w:val="28"/>
          <w:rtl/>
        </w:rPr>
        <w:t>فر</w:t>
      </w:r>
      <w:r w:rsidR="00D976BC" w:rsidRPr="00984881">
        <w:rPr>
          <w:sz w:val="28"/>
          <w:szCs w:val="28"/>
          <w:rtl/>
        </w:rPr>
        <w:t>ﺍﺳﻴﺎﺏ ﭼﻮﻥ ﺃ</w:t>
      </w:r>
      <w:r w:rsidR="009915B2" w:rsidRPr="00984881">
        <w:rPr>
          <w:sz w:val="28"/>
          <w:szCs w:val="28"/>
          <w:rtl/>
        </w:rPr>
        <w:t>فر</w:t>
      </w:r>
      <w:r w:rsidR="00D976BC" w:rsidRPr="00984881">
        <w:rPr>
          <w:sz w:val="28"/>
          <w:szCs w:val="28"/>
          <w:rtl/>
        </w:rPr>
        <w:t>ﻭﺩﻳﺖ ﻳﻮﻧﺎﻧﻰ</w:t>
      </w:r>
      <w:r w:rsidR="00BD77AA">
        <w:rPr>
          <w:sz w:val="28"/>
          <w:szCs w:val="28"/>
          <w:rtl/>
        </w:rPr>
        <w:t xml:space="preserve">، </w:t>
      </w:r>
      <w:r w:rsidR="00D976BC" w:rsidRPr="00984881">
        <w:rPr>
          <w:sz w:val="28"/>
          <w:szCs w:val="28"/>
          <w:rtl/>
        </w:rPr>
        <w:t>ﻭ ﻋﻔﺮﻳﺖ ﺁﺧﻮﻧﺪ ﺩﻳﻨﻰ ﺍﺳﺖ</w:t>
      </w:r>
      <w:r w:rsidR="00BD77AA">
        <w:rPr>
          <w:sz w:val="28"/>
          <w:szCs w:val="28"/>
          <w:rtl/>
        </w:rPr>
        <w:t xml:space="preserve">. </w:t>
      </w:r>
      <w:r w:rsidR="00D976BC" w:rsidRPr="00984881">
        <w:rPr>
          <w:sz w:val="28"/>
          <w:szCs w:val="28"/>
          <w:rtl/>
        </w:rPr>
        <w:t xml:space="preserve">ﮐﻪ ﺁﺧﻮﻧﺪ ﻧﺎ ﺧﻮﺍﻧﺪﻩ ﻭ ﻗﺮاءﺖ </w:t>
      </w:r>
      <w:r w:rsidR="0083063E" w:rsidRPr="00984881">
        <w:rPr>
          <w:sz w:val="28"/>
          <w:szCs w:val="28"/>
          <w:rtl/>
        </w:rPr>
        <w:t>قُرّه</w:t>
      </w:r>
      <w:r w:rsidR="00D976BC" w:rsidRPr="00984881">
        <w:rPr>
          <w:sz w:val="28"/>
          <w:szCs w:val="28"/>
          <w:rtl/>
        </w:rPr>
        <w:t xml:space="preserve"> ﮔﻴﺮﻯ ﻧﮑﺮﺩﻩ</w:t>
      </w:r>
      <w:r w:rsidR="00BD77AA">
        <w:rPr>
          <w:sz w:val="28"/>
          <w:szCs w:val="28"/>
          <w:rtl/>
        </w:rPr>
        <w:t xml:space="preserve">، </w:t>
      </w:r>
      <w:r w:rsidR="00D976BC" w:rsidRPr="00984881">
        <w:rPr>
          <w:sz w:val="28"/>
          <w:szCs w:val="28"/>
          <w:rtl/>
        </w:rPr>
        <w:t xml:space="preserve">ﻭﻟﻰ ﺍﺩﻋﺎﻯ ﺑﺎﻃﻞ ﻭ ﮐﺎﺫﺏ </w:t>
      </w:r>
      <w:r w:rsidR="009915B2" w:rsidRPr="00984881">
        <w:rPr>
          <w:sz w:val="28"/>
          <w:szCs w:val="28"/>
          <w:rtl/>
        </w:rPr>
        <w:t>فر</w:t>
      </w:r>
      <w:r w:rsidR="00D976BC" w:rsidRPr="00984881">
        <w:rPr>
          <w:sz w:val="28"/>
          <w:szCs w:val="28"/>
          <w:rtl/>
        </w:rPr>
        <w:t xml:space="preserve"> ﺍﻟﻬﻰ ﺭﺍ ﺩﺍﺭﺩ</w:t>
      </w:r>
      <w:r w:rsidR="00BD77AA">
        <w:rPr>
          <w:sz w:val="28"/>
          <w:szCs w:val="28"/>
          <w:rtl/>
        </w:rPr>
        <w:t xml:space="preserve">، </w:t>
      </w:r>
      <w:r w:rsidR="00D976BC" w:rsidRPr="00984881">
        <w:rPr>
          <w:sz w:val="28"/>
          <w:szCs w:val="28"/>
          <w:rtl/>
        </w:rPr>
        <w:t xml:space="preserve">ﮐﻪ ﻫﺮ </w:t>
      </w:r>
      <w:r w:rsidR="009915B2" w:rsidRPr="00984881">
        <w:rPr>
          <w:sz w:val="28"/>
          <w:szCs w:val="28"/>
          <w:rtl/>
        </w:rPr>
        <w:t>فر</w:t>
      </w:r>
      <w:r w:rsidR="00D976BC" w:rsidRPr="00984881">
        <w:rPr>
          <w:sz w:val="28"/>
          <w:szCs w:val="28"/>
          <w:rtl/>
        </w:rPr>
        <w:t>ﻋﻮﻧﻰ ﺩﺍﺭﺩ</w:t>
      </w:r>
      <w:r w:rsidR="00BD77AA">
        <w:rPr>
          <w:sz w:val="28"/>
          <w:szCs w:val="28"/>
          <w:rtl/>
        </w:rPr>
        <w:t xml:space="preserve">. </w:t>
      </w:r>
      <w:r w:rsidR="00D976BC" w:rsidRPr="00984881">
        <w:rPr>
          <w:sz w:val="28"/>
          <w:szCs w:val="28"/>
          <w:rtl/>
        </w:rPr>
        <w:t>ﻭ ﺍ</w:t>
      </w:r>
      <w:r w:rsidR="009915B2" w:rsidRPr="00984881">
        <w:rPr>
          <w:sz w:val="28"/>
          <w:szCs w:val="28"/>
          <w:rtl/>
        </w:rPr>
        <w:t>فر</w:t>
      </w:r>
      <w:r w:rsidR="00D976BC" w:rsidRPr="00984881">
        <w:rPr>
          <w:sz w:val="28"/>
          <w:szCs w:val="28"/>
          <w:rtl/>
        </w:rPr>
        <w:t>ﺍﺳﻴﺎﺏ</w:t>
      </w:r>
      <w:r w:rsidR="00BD77AA">
        <w:rPr>
          <w:sz w:val="28"/>
          <w:szCs w:val="28"/>
          <w:rtl/>
        </w:rPr>
        <w:t xml:space="preserve">، </w:t>
      </w:r>
      <w:r w:rsidR="00D976BC" w:rsidRPr="00984881">
        <w:rPr>
          <w:sz w:val="28"/>
          <w:szCs w:val="28"/>
          <w:rtl/>
        </w:rPr>
        <w:t>ﺁﺳﻴﺎﺏ</w:t>
      </w:r>
      <w:r>
        <w:rPr>
          <w:sz w:val="28"/>
          <w:szCs w:val="28"/>
          <w:rtl/>
        </w:rPr>
        <w:t xml:space="preserve"> </w:t>
      </w:r>
      <w:r w:rsidR="00D976BC" w:rsidRPr="00984881">
        <w:rPr>
          <w:sz w:val="28"/>
          <w:szCs w:val="28"/>
          <w:rtl/>
        </w:rPr>
        <w:t>ﮐﻨﻨﺪﻩ ﮐﺮﺍﻣﺎﺕ ﺑﺎﻟﻔﻌﻞ ﺑﺸﺮﻯ ﺧﻮﺩ</w:t>
      </w:r>
      <w:r w:rsidR="00BD77AA">
        <w:rPr>
          <w:sz w:val="28"/>
          <w:szCs w:val="28"/>
          <w:rtl/>
        </w:rPr>
        <w:t xml:space="preserve">، </w:t>
      </w:r>
      <w:r w:rsidR="00D976BC" w:rsidRPr="00984881">
        <w:rPr>
          <w:sz w:val="28"/>
          <w:szCs w:val="28"/>
          <w:rtl/>
        </w:rPr>
        <w:t xml:space="preserve">ﻭﺩﺭ ﻧﻄﻔﻪ ﮐﺸﺘﻦ ﮐﺮﺍﻣﺎﺕ </w:t>
      </w:r>
      <w:r w:rsidR="008E00C3" w:rsidRPr="00984881">
        <w:rPr>
          <w:sz w:val="28"/>
          <w:szCs w:val="28"/>
          <w:rtl/>
        </w:rPr>
        <w:t>بالقوّه</w:t>
      </w:r>
      <w:r>
        <w:rPr>
          <w:sz w:val="28"/>
          <w:szCs w:val="28"/>
          <w:rtl/>
        </w:rPr>
        <w:t xml:space="preserve"> </w:t>
      </w:r>
      <w:r w:rsidR="00D976BC" w:rsidRPr="00984881">
        <w:rPr>
          <w:sz w:val="28"/>
          <w:szCs w:val="28"/>
          <w:rtl/>
        </w:rPr>
        <w:t>ﺭﻭﺣﻰ ﺧﻮﺩﺵ</w:t>
      </w:r>
      <w:r>
        <w:rPr>
          <w:sz w:val="28"/>
          <w:szCs w:val="28"/>
          <w:rtl/>
        </w:rPr>
        <w:t xml:space="preserve"> </w:t>
      </w:r>
      <w:r w:rsidR="00D976BC" w:rsidRPr="00984881">
        <w:rPr>
          <w:sz w:val="28"/>
          <w:szCs w:val="28"/>
          <w:rtl/>
        </w:rPr>
        <w:t>ﻣﻴﺒﺎﺷﺪ</w:t>
      </w:r>
      <w:r w:rsidR="00BD77AA">
        <w:rPr>
          <w:sz w:val="28"/>
          <w:szCs w:val="28"/>
          <w:rtl/>
        </w:rPr>
        <w:t xml:space="preserve">. </w:t>
      </w:r>
      <w:r w:rsidR="00D976BC" w:rsidRPr="00984881">
        <w:rPr>
          <w:sz w:val="28"/>
          <w:szCs w:val="28"/>
          <w:rtl/>
        </w:rPr>
        <w:t>ﮐﻪ ﭘس ﺍﺯ ﻣﺮﮒ ﻟﺎ ﺟﺮﻡ</w:t>
      </w:r>
      <w:r w:rsidR="00BD77AA">
        <w:rPr>
          <w:sz w:val="28"/>
          <w:szCs w:val="28"/>
          <w:rtl/>
        </w:rPr>
        <w:t xml:space="preserve">، </w:t>
      </w:r>
      <w:r w:rsidR="00D976BC" w:rsidRPr="00984881">
        <w:rPr>
          <w:sz w:val="28"/>
          <w:szCs w:val="28"/>
          <w:rtl/>
        </w:rPr>
        <w:t>ﺑﻘﻬﻘﺮﺍﻯ ﻧﻮﻋﻰ ﻧﺴﺦ ﻭﻣﺴﺦ ﻣﻴﺮﻭﺩ</w:t>
      </w:r>
      <w:r w:rsidR="00BD77AA">
        <w:rPr>
          <w:sz w:val="28"/>
          <w:szCs w:val="28"/>
          <w:rtl/>
        </w:rPr>
        <w:t xml:space="preserve">. </w:t>
      </w:r>
      <w:r w:rsidR="00D976BC" w:rsidRPr="00984881">
        <w:rPr>
          <w:sz w:val="28"/>
          <w:szCs w:val="28"/>
          <w:rtl/>
        </w:rPr>
        <w:t>ﻣﻈﻠﻤﻪ ﻋﮑس ﻋﺪﺍﻟﺖ ﺧﺎﻧﻪ</w:t>
      </w:r>
      <w:r w:rsidR="00BD77AA">
        <w:rPr>
          <w:sz w:val="28"/>
          <w:szCs w:val="28"/>
          <w:rtl/>
        </w:rPr>
        <w:t xml:space="preserve">، </w:t>
      </w:r>
      <w:r w:rsidR="00D976BC" w:rsidRPr="00984881">
        <w:rPr>
          <w:sz w:val="28"/>
          <w:szCs w:val="28"/>
          <w:rtl/>
        </w:rPr>
        <w:t>ﮐﻪ ﺳﺘﻢ ﺧﺎﻧﻪ ﻭ ﺩﺍﺩﮔﺎﻩ ﺷﺮﻉ</w:t>
      </w:r>
      <w:r>
        <w:rPr>
          <w:sz w:val="28"/>
          <w:szCs w:val="28"/>
          <w:rtl/>
        </w:rPr>
        <w:t xml:space="preserve"> </w:t>
      </w:r>
      <w:r w:rsidR="00D976BC" w:rsidRPr="00984881">
        <w:rPr>
          <w:sz w:val="28"/>
          <w:szCs w:val="28"/>
          <w:rtl/>
        </w:rPr>
        <w:t>ﭘﺮ ﺷﺮ ﻭ ﺷﺮﺍﺭﺕ ﻭ ﻇﻠﻢ ﻭﻧﺎ ﺣﻖﺁﺧﻮﻧﺪﻫﺎ</w:t>
      </w:r>
      <w:r>
        <w:rPr>
          <w:sz w:val="28"/>
          <w:szCs w:val="28"/>
          <w:rtl/>
        </w:rPr>
        <w:t xml:space="preserve"> </w:t>
      </w:r>
      <w:r w:rsidR="00D976BC" w:rsidRPr="00984881">
        <w:rPr>
          <w:sz w:val="28"/>
          <w:szCs w:val="28"/>
          <w:rtl/>
        </w:rPr>
        <w:t>ﻣﻴﺒﺎﺷﺪ</w:t>
      </w:r>
      <w:r w:rsidR="00BD77AA">
        <w:rPr>
          <w:sz w:val="28"/>
          <w:szCs w:val="28"/>
          <w:rtl/>
        </w:rPr>
        <w:t xml:space="preserve">. </w:t>
      </w:r>
      <w:r w:rsidR="00D976BC" w:rsidRPr="00984881">
        <w:rPr>
          <w:sz w:val="28"/>
          <w:szCs w:val="28"/>
          <w:rtl/>
        </w:rPr>
        <w:t>ﮐﻪ ﻣﻄﺎﻟﺐ ﻗﺮﺁﻥ ﻭ ﺍﺣﺎﺩﻳث ﺭﺍ ﺑﻤﻴﻞ ﻋﻘﺪﻩﻫﺎﻯ ﺧﻮﺩ</w:t>
      </w:r>
      <w:r w:rsidR="00BD77AA">
        <w:rPr>
          <w:sz w:val="28"/>
          <w:szCs w:val="28"/>
          <w:rtl/>
        </w:rPr>
        <w:t xml:space="preserve">، </w:t>
      </w:r>
      <w:r w:rsidR="00D976BC" w:rsidRPr="00984881">
        <w:rPr>
          <w:sz w:val="28"/>
          <w:szCs w:val="28"/>
          <w:rtl/>
        </w:rPr>
        <w:t>ﻭﺗﻌﺼّﺒﺎﺕ ﻣﺬﻫﺒﻰ ﺧﻮﻳﺶ ﺗﻔﺴﻴﺮ ﻣﻴﮑﻨﻨﺪ ﻭﺑﺮ ﺳﺮ ﻣﺮﺩﻡ ﺗﻄﺒﻴﻖ</w:t>
      </w:r>
      <w:r>
        <w:rPr>
          <w:sz w:val="28"/>
          <w:szCs w:val="28"/>
          <w:rtl/>
        </w:rPr>
        <w:t xml:space="preserve"> </w:t>
      </w:r>
      <w:r w:rsidR="00D976BC" w:rsidRPr="00984881">
        <w:rPr>
          <w:sz w:val="28"/>
          <w:szCs w:val="28"/>
          <w:rtl/>
        </w:rPr>
        <w:t>ﻣﻴﻨﻤﺎﻳﻨﺪ ﻭﺑﻨﺎﻡ ﺧﺪﺍ ﻣﻰ ﮐﺸﻨﺪ</w:t>
      </w:r>
      <w:r w:rsidR="00BD77AA">
        <w:rPr>
          <w:sz w:val="28"/>
          <w:szCs w:val="28"/>
          <w:rtl/>
        </w:rPr>
        <w:t xml:space="preserve">، </w:t>
      </w:r>
      <w:r w:rsidR="00D976BC" w:rsidRPr="00984881">
        <w:rPr>
          <w:sz w:val="28"/>
          <w:szCs w:val="28"/>
          <w:rtl/>
        </w:rPr>
        <w:t>ﻭ ﺑﺮﺍﻯ ثوﺍﺏ</w:t>
      </w:r>
      <w:r>
        <w:rPr>
          <w:sz w:val="28"/>
          <w:szCs w:val="28"/>
          <w:rtl/>
        </w:rPr>
        <w:t xml:space="preserve"> </w:t>
      </w:r>
      <w:r w:rsidR="00D976BC" w:rsidRPr="00984881">
        <w:rPr>
          <w:sz w:val="28"/>
          <w:szCs w:val="28"/>
          <w:rtl/>
        </w:rPr>
        <w:t>ﺑﻴﺸﺘﺮ ﺑﺪﺳﺖ</w:t>
      </w:r>
      <w:r>
        <w:rPr>
          <w:sz w:val="28"/>
          <w:szCs w:val="28"/>
          <w:rtl/>
        </w:rPr>
        <w:t xml:space="preserve"> </w:t>
      </w:r>
      <w:r w:rsidR="00D976BC" w:rsidRPr="00984881">
        <w:rPr>
          <w:sz w:val="28"/>
          <w:szCs w:val="28"/>
          <w:rtl/>
        </w:rPr>
        <w:t>ﺧﻮﺩ ﺳﺮ ﻣﻴﺒﺮﻧﺪ</w:t>
      </w:r>
      <w:r w:rsidR="00BD77AA">
        <w:rPr>
          <w:sz w:val="28"/>
          <w:szCs w:val="28"/>
          <w:rtl/>
        </w:rPr>
        <w:t xml:space="preserve">، </w:t>
      </w:r>
      <w:r w:rsidR="00D976BC" w:rsidRPr="00984881">
        <w:rPr>
          <w:sz w:val="28"/>
          <w:szCs w:val="28"/>
          <w:rtl/>
        </w:rPr>
        <w:t>ﻭﺗﺎﺯﻳﺎﻧﻪ ﻣﻰ ﺯﻧﻨﺪ</w:t>
      </w:r>
      <w:r w:rsidR="00BD77AA">
        <w:rPr>
          <w:sz w:val="28"/>
          <w:szCs w:val="28"/>
          <w:rtl/>
        </w:rPr>
        <w:t xml:space="preserve">، </w:t>
      </w:r>
      <w:r w:rsidR="00D976BC" w:rsidRPr="00984881">
        <w:rPr>
          <w:sz w:val="28"/>
          <w:szCs w:val="28"/>
          <w:rtl/>
        </w:rPr>
        <w:t>ﻭ ﺩﺳﺖ ﻣﻴﺒﺮﻧﺪ</w:t>
      </w:r>
      <w:r w:rsidR="00BD77AA">
        <w:rPr>
          <w:sz w:val="28"/>
          <w:szCs w:val="28"/>
          <w:rtl/>
        </w:rPr>
        <w:t xml:space="preserve">. </w:t>
      </w:r>
      <w:r w:rsidR="00D976BC" w:rsidRPr="00984881">
        <w:rPr>
          <w:sz w:val="28"/>
          <w:szCs w:val="28"/>
          <w:rtl/>
        </w:rPr>
        <w:t>ﺣﺎﻓﻆ ﮐﻪ ﺩﺍﺳﺘﺎﻥ ﺧﻮﻥ ﺳﻴﺎﻭﺵ</w:t>
      </w:r>
      <w:r>
        <w:rPr>
          <w:sz w:val="28"/>
          <w:szCs w:val="28"/>
          <w:rtl/>
        </w:rPr>
        <w:t xml:space="preserve"> </w:t>
      </w:r>
      <w:r w:rsidR="00D976BC" w:rsidRPr="00984881">
        <w:rPr>
          <w:sz w:val="28"/>
          <w:szCs w:val="28"/>
          <w:rtl/>
        </w:rPr>
        <w:t>ﺭﺍ ﻣﻄﺮﺡ ﻣﻴﮑﻨﺪ</w:t>
      </w:r>
      <w:r w:rsidR="00BD77AA">
        <w:rPr>
          <w:sz w:val="28"/>
          <w:szCs w:val="28"/>
          <w:rtl/>
        </w:rPr>
        <w:t xml:space="preserve">، </w:t>
      </w:r>
      <w:r w:rsidR="00D976BC" w:rsidRPr="00984881">
        <w:rPr>
          <w:sz w:val="28"/>
          <w:szCs w:val="28"/>
          <w:rtl/>
        </w:rPr>
        <w:t>ﺯﻳﺮﺍ ﺑﺮ ﺧﻠﺎﻑ ﺧﻄﺎ</w:t>
      </w:r>
      <w:r w:rsidR="00D976BC" w:rsidRPr="00984881">
        <w:rPr>
          <w:rFonts w:hint="cs"/>
          <w:sz w:val="28"/>
          <w:szCs w:val="28"/>
          <w:rtl/>
        </w:rPr>
        <w:t xml:space="preserve"> </w:t>
      </w:r>
      <w:r w:rsidR="00D976BC" w:rsidRPr="00984881">
        <w:rPr>
          <w:sz w:val="28"/>
          <w:szCs w:val="28"/>
          <w:rtl/>
        </w:rPr>
        <w:t>ﭘﻮﺷﻰ ﻭ ﻋﻔﻮ ﺍﻟﻬﻰ ﻋﻤﻞ ﻣﻴﻨﻤﺎﻳﻨﺪ</w:t>
      </w:r>
      <w:r w:rsidR="00BD77AA">
        <w:rPr>
          <w:sz w:val="28"/>
          <w:szCs w:val="28"/>
          <w:rtl/>
        </w:rPr>
        <w:t xml:space="preserve">. </w:t>
      </w:r>
      <w:r w:rsidR="00D976BC" w:rsidRPr="00984881">
        <w:rPr>
          <w:sz w:val="28"/>
          <w:szCs w:val="28"/>
          <w:rtl/>
        </w:rPr>
        <w:t>ﮐﻪ ﺁﺧﻮﻧﺪﻫﺎ ﺫﺭﻩﺍﻯ</w:t>
      </w:r>
      <w:r>
        <w:rPr>
          <w:sz w:val="28"/>
          <w:szCs w:val="28"/>
          <w:rtl/>
        </w:rPr>
        <w:t xml:space="preserve"> </w:t>
      </w:r>
      <w:r w:rsidR="00D976BC" w:rsidRPr="00984881">
        <w:rPr>
          <w:sz w:val="28"/>
          <w:szCs w:val="28"/>
          <w:rtl/>
        </w:rPr>
        <w:t>ﻋﻔﻮ ﻭﮔﺬﺷﺖ ﺩﺭ ﻓﮑﺮ ﻭ ﺩﻝ ﻧﺪﺍﺭﻧﺪ</w:t>
      </w:r>
      <w:r w:rsidR="00BD77AA">
        <w:rPr>
          <w:sz w:val="28"/>
          <w:szCs w:val="28"/>
          <w:rtl/>
        </w:rPr>
        <w:t xml:space="preserve">. </w:t>
      </w:r>
      <w:r w:rsidR="00D976BC" w:rsidRPr="00984881">
        <w:rPr>
          <w:sz w:val="28"/>
          <w:szCs w:val="28"/>
          <w:rtl/>
        </w:rPr>
        <w:t>ﮐﻪ ﺑﺎﻫﻢ ﺩﺭ ﺍﻳﻦ ﮐﺎﺭ ﻣﺴﺎﺑﻘﻪ ﺩﺍﺭﻧﺪ</w:t>
      </w:r>
      <w:r w:rsidR="00BD77AA">
        <w:rPr>
          <w:sz w:val="28"/>
          <w:szCs w:val="28"/>
          <w:rtl/>
        </w:rPr>
        <w:t xml:space="preserve">. </w:t>
      </w:r>
      <w:r w:rsidR="00D976BC" w:rsidRPr="00984881">
        <w:rPr>
          <w:sz w:val="28"/>
          <w:szCs w:val="28"/>
          <w:rtl/>
        </w:rPr>
        <w:t>ﮐﻪ ﺑﻘﻮﻝ</w:t>
      </w:r>
      <w:r>
        <w:rPr>
          <w:sz w:val="28"/>
          <w:szCs w:val="28"/>
          <w:rtl/>
        </w:rPr>
        <w:t xml:space="preserve"> </w:t>
      </w:r>
      <w:r w:rsidR="00D976BC" w:rsidRPr="00984881">
        <w:rPr>
          <w:sz w:val="28"/>
          <w:szCs w:val="28"/>
          <w:rtl/>
        </w:rPr>
        <w:t>ﺣﺎﻓﻆ</w:t>
      </w:r>
      <w:r w:rsidR="00BD77AA">
        <w:rPr>
          <w:sz w:val="28"/>
          <w:szCs w:val="28"/>
          <w:rtl/>
        </w:rPr>
        <w:t xml:space="preserve">، </w:t>
      </w:r>
      <w:r w:rsidR="00D976BC" w:rsidRPr="00984881">
        <w:rPr>
          <w:sz w:val="28"/>
          <w:szCs w:val="28"/>
          <w:rtl/>
        </w:rPr>
        <w:t>ﺣﺘﻰ ﺍﺯ ﻣﺮﺩﻩ ﺍﻧﺴﺎﻥ ﻧﻴﺰ ﻏﺮﺍﻣﺖ ﻭ ﭘﻮﻝ</w:t>
      </w:r>
      <w:r>
        <w:rPr>
          <w:sz w:val="28"/>
          <w:szCs w:val="28"/>
          <w:rtl/>
        </w:rPr>
        <w:t xml:space="preserve"> </w:t>
      </w:r>
      <w:r w:rsidR="00D976BC" w:rsidRPr="00984881">
        <w:rPr>
          <w:sz w:val="28"/>
          <w:szCs w:val="28"/>
          <w:rtl/>
        </w:rPr>
        <w:t>ﻣﻴﺨﻮﺍﻫﻨﺪ</w:t>
      </w:r>
      <w:r w:rsidR="00BD77AA">
        <w:rPr>
          <w:sz w:val="28"/>
          <w:szCs w:val="28"/>
          <w:rtl/>
        </w:rPr>
        <w:t xml:space="preserve">، </w:t>
      </w:r>
      <w:r w:rsidR="00D976BC" w:rsidRPr="00984881">
        <w:rPr>
          <w:sz w:val="28"/>
          <w:szCs w:val="28"/>
          <w:rtl/>
        </w:rPr>
        <w:t>ﮐﻪ ﺑﺮﺍﻯ ﻫﺮ ﮔﻠﻮﻟﻪ ﺍﻋﺪﺍﻡ ﮐﺴﻰ</w:t>
      </w:r>
      <w:r w:rsidR="00BD77AA">
        <w:rPr>
          <w:sz w:val="28"/>
          <w:szCs w:val="28"/>
          <w:rtl/>
        </w:rPr>
        <w:t xml:space="preserve">، </w:t>
      </w:r>
      <w:r w:rsidR="00D976BC" w:rsidRPr="00984881">
        <w:rPr>
          <w:sz w:val="28"/>
          <w:szCs w:val="28"/>
          <w:rtl/>
        </w:rPr>
        <w:t>ﺍﺯ ﺧﺎﻧﻮﺍﺩﻩ ﺩﺍﻍ ﺩﺍﺭ</w:t>
      </w:r>
      <w:r w:rsidR="00BD77AA">
        <w:rPr>
          <w:sz w:val="28"/>
          <w:szCs w:val="28"/>
          <w:rtl/>
        </w:rPr>
        <w:t xml:space="preserve">، </w:t>
      </w:r>
      <w:r w:rsidR="00D976BC" w:rsidRPr="00984881">
        <w:rPr>
          <w:sz w:val="28"/>
          <w:szCs w:val="28"/>
          <w:rtl/>
        </w:rPr>
        <w:t>ﻣﺒﻠﻎ</w:t>
      </w:r>
      <w:r>
        <w:rPr>
          <w:sz w:val="28"/>
          <w:szCs w:val="28"/>
          <w:rtl/>
        </w:rPr>
        <w:t xml:space="preserve"> </w:t>
      </w:r>
      <w:r w:rsidR="00D976BC" w:rsidRPr="00984881">
        <w:rPr>
          <w:sz w:val="28"/>
          <w:szCs w:val="28"/>
          <w:rtl/>
        </w:rPr>
        <w:t>ﮔﺰﺍﻓﻰ ﻣﻴﺨﻮﺍﻫﻨﺪ</w:t>
      </w:r>
      <w:r w:rsidR="00BD77AA">
        <w:rPr>
          <w:sz w:val="28"/>
          <w:szCs w:val="28"/>
          <w:rtl/>
        </w:rPr>
        <w:t xml:space="preserve">، </w:t>
      </w:r>
      <w:r w:rsidR="00D976BC" w:rsidRPr="00984881">
        <w:rPr>
          <w:sz w:val="28"/>
          <w:szCs w:val="28"/>
          <w:rtl/>
        </w:rPr>
        <w:t>ﺗﺎ ﺟﺴﺪ ﺭﺍ ﺑﺂﻧﻬﺎ ﺑﺪﻫﻨﺪ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ﮔﺮﭼﻪ ﺍﺯ ﮐِﺒﺮ</w:t>
      </w:r>
      <w:r w:rsidR="00BD77AA">
        <w:rPr>
          <w:b/>
          <w:bCs/>
          <w:sz w:val="28"/>
          <w:szCs w:val="28"/>
          <w:rtl/>
        </w:rPr>
        <w:t xml:space="preserve">، </w:t>
      </w:r>
      <w:r w:rsidRPr="00984881">
        <w:rPr>
          <w:b/>
          <w:bCs/>
          <w:sz w:val="28"/>
          <w:szCs w:val="28"/>
          <w:rtl/>
        </w:rPr>
        <w:t>ﺳﺨﻦ ﺑﺎ ﻣﻦ ﺩﺭﻭﻳﺶ ﻧﮕﻔﺖ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ﺟﺎﻥ ﻓﺪﺍﻯ ﺷﮑﺮﻳﻦ بسته</w:t>
      </w:r>
      <w:r w:rsidR="004D25BE">
        <w:rPr>
          <w:b/>
          <w:bCs/>
          <w:sz w:val="28"/>
          <w:szCs w:val="28"/>
          <w:rtl/>
        </w:rPr>
        <w:t xml:space="preserve"> </w:t>
      </w:r>
      <w:r w:rsidRPr="00984881">
        <w:rPr>
          <w:b/>
          <w:bCs/>
          <w:sz w:val="28"/>
          <w:szCs w:val="28"/>
          <w:rtl/>
        </w:rPr>
        <w:t>ﺧﺎﻣﻮﺷﺶ ﺑﺎﺩ</w:t>
      </w:r>
    </w:p>
    <w:p w:rsidR="00D976BC" w:rsidRDefault="004D25BE" w:rsidP="00D976BC">
      <w:pPr>
        <w:bidi/>
        <w:jc w:val="both"/>
        <w:rPr>
          <w:sz w:val="28"/>
          <w:szCs w:val="28"/>
        </w:rPr>
      </w:pPr>
      <w:r>
        <w:rPr>
          <w:sz w:val="28"/>
          <w:szCs w:val="28"/>
          <w:rtl/>
        </w:rPr>
        <w:t xml:space="preserve"> </w:t>
      </w:r>
      <w:r w:rsidR="00D976BC" w:rsidRPr="00984881">
        <w:rPr>
          <w:sz w:val="28"/>
          <w:szCs w:val="28"/>
          <w:rtl/>
        </w:rPr>
        <w:t>ﺣﺎﻓﻆ ﺍﺯ ﺑﺰﺭﮔﻮﺍﺭﻯ ﭘﻴﺮ ﺧﻮﺩ</w:t>
      </w:r>
      <w:r>
        <w:rPr>
          <w:sz w:val="28"/>
          <w:szCs w:val="28"/>
          <w:rtl/>
        </w:rPr>
        <w:t xml:space="preserve"> </w:t>
      </w:r>
      <w:r w:rsidR="00D976BC" w:rsidRPr="00984881">
        <w:rPr>
          <w:sz w:val="28"/>
          <w:szCs w:val="28"/>
          <w:rtl/>
        </w:rPr>
        <w:t>ﻣﻴﮕﻮﻳﺪ</w:t>
      </w:r>
      <w:r w:rsidR="00BD77AA">
        <w:rPr>
          <w:sz w:val="28"/>
          <w:szCs w:val="28"/>
          <w:rtl/>
        </w:rPr>
        <w:t xml:space="preserve">، </w:t>
      </w:r>
      <w:r w:rsidR="00D976BC" w:rsidRPr="00984881">
        <w:rPr>
          <w:sz w:val="28"/>
          <w:szCs w:val="28"/>
          <w:rtl/>
        </w:rPr>
        <w:t>ﮐﻪ ﺑﺎ ﻣﻦ ﺩﺭﻭﻳﺶ ﭼﻴﺰﻯ ﻧﮕﻔﺘﻪ</w:t>
      </w:r>
      <w:r w:rsidR="00BD77AA">
        <w:rPr>
          <w:sz w:val="28"/>
          <w:szCs w:val="28"/>
          <w:rtl/>
        </w:rPr>
        <w:t xml:space="preserve">، </w:t>
      </w:r>
      <w:r w:rsidR="00D976BC" w:rsidRPr="00984881">
        <w:rPr>
          <w:sz w:val="28"/>
          <w:szCs w:val="28"/>
          <w:rtl/>
        </w:rPr>
        <w:t>ﮐﻪ ﺁﻳﺎ ﺷﺮﺍﺏ</w:t>
      </w:r>
      <w:r>
        <w:rPr>
          <w:sz w:val="28"/>
          <w:szCs w:val="28"/>
          <w:rtl/>
        </w:rPr>
        <w:t xml:space="preserve"> </w:t>
      </w:r>
      <w:r w:rsidR="00D976BC" w:rsidRPr="00984881">
        <w:rPr>
          <w:sz w:val="28"/>
          <w:szCs w:val="28"/>
          <w:rtl/>
        </w:rPr>
        <w:t>ﺑﺨﻮﺭﺩ ﻳﺎ ﻧﺨﻮﺭﺩ</w:t>
      </w:r>
      <w:r w:rsidR="00BD77AA">
        <w:rPr>
          <w:sz w:val="28"/>
          <w:szCs w:val="28"/>
          <w:rtl/>
        </w:rPr>
        <w:t xml:space="preserve">. </w:t>
      </w:r>
      <w:r w:rsidR="00D976BC" w:rsidRPr="00984881">
        <w:rPr>
          <w:sz w:val="28"/>
          <w:szCs w:val="28"/>
          <w:rtl/>
        </w:rPr>
        <w:t>ﻭ ﺍﻭ ﻧﻴﺰ ﻧﭙﺮﺳﻴﺪﻩ</w:t>
      </w:r>
      <w:r w:rsidR="00BD77AA">
        <w:rPr>
          <w:sz w:val="28"/>
          <w:szCs w:val="28"/>
          <w:rtl/>
        </w:rPr>
        <w:t xml:space="preserve">. </w:t>
      </w:r>
      <w:r w:rsidR="00D976BC" w:rsidRPr="00984881">
        <w:rPr>
          <w:sz w:val="28"/>
          <w:szCs w:val="28"/>
          <w:rtl/>
        </w:rPr>
        <w:t>ﮐﻪ ﺑﻘﻮﻝ</w:t>
      </w:r>
      <w:r>
        <w:rPr>
          <w:sz w:val="28"/>
          <w:szCs w:val="28"/>
          <w:rtl/>
        </w:rPr>
        <w:t xml:space="preserve"> </w:t>
      </w:r>
      <w:r w:rsidR="00D976BC" w:rsidRPr="00984881">
        <w:rPr>
          <w:sz w:val="28"/>
          <w:szCs w:val="28"/>
          <w:rtl/>
        </w:rPr>
        <w:t>ﭘﻴﺎﻣﺒﺮ</w:t>
      </w:r>
      <w:r w:rsidR="00BD77AA">
        <w:rPr>
          <w:sz w:val="28"/>
          <w:szCs w:val="28"/>
          <w:rtl/>
        </w:rPr>
        <w:t xml:space="preserve">، </w:t>
      </w:r>
      <w:r w:rsidR="00D976BC" w:rsidRPr="00984881">
        <w:rPr>
          <w:sz w:val="28"/>
          <w:szCs w:val="28"/>
          <w:rtl/>
        </w:rPr>
        <w:t>ﻧﭙﺮﺳﻴﺪ ﮐﻪ ﻫﺮ ﺟﻮﺍﺑﻰ ﺑﺪﻫﻢ</w:t>
      </w:r>
      <w:r w:rsidR="00BD77AA">
        <w:rPr>
          <w:sz w:val="28"/>
          <w:szCs w:val="28"/>
          <w:rtl/>
        </w:rPr>
        <w:t xml:space="preserve">، </w:t>
      </w:r>
      <w:r w:rsidR="00D976BC" w:rsidRPr="00984881">
        <w:rPr>
          <w:sz w:val="28"/>
          <w:szCs w:val="28"/>
          <w:rtl/>
        </w:rPr>
        <w:t>ﺑﺮﺍﻯ ﺷﻤﺎ ﻭﻇﻴﻔﻪ</w:t>
      </w:r>
      <w:r>
        <w:rPr>
          <w:sz w:val="28"/>
          <w:szCs w:val="28"/>
          <w:rtl/>
        </w:rPr>
        <w:t xml:space="preserve"> </w:t>
      </w:r>
      <w:r w:rsidR="00D976BC" w:rsidRPr="00984881">
        <w:rPr>
          <w:sz w:val="28"/>
          <w:szCs w:val="28"/>
          <w:rtl/>
        </w:rPr>
        <w:t>ﺗﺎﺯﻩﺍﻳﺴﺖ</w:t>
      </w:r>
      <w:r w:rsidR="00BD77AA">
        <w:rPr>
          <w:sz w:val="28"/>
          <w:szCs w:val="28"/>
          <w:rtl/>
        </w:rPr>
        <w:t xml:space="preserve">. </w:t>
      </w:r>
      <w:r w:rsidR="00D976BC" w:rsidRPr="00984881">
        <w:rPr>
          <w:sz w:val="28"/>
          <w:szCs w:val="28"/>
          <w:rtl/>
        </w:rPr>
        <w:t>ﮐﻪ ﺑﺎﻳﺪ ﻟﺎﺟﺮﻡ</w:t>
      </w:r>
      <w:r>
        <w:rPr>
          <w:sz w:val="28"/>
          <w:szCs w:val="28"/>
          <w:rtl/>
        </w:rPr>
        <w:t xml:space="preserve"> </w:t>
      </w:r>
      <w:r w:rsidR="00D976BC" w:rsidRPr="00984881">
        <w:rPr>
          <w:sz w:val="28"/>
          <w:szCs w:val="28"/>
          <w:rtl/>
        </w:rPr>
        <w:t>ﺍﺟﺮﺍ ﮐﻨﻴﺪ</w:t>
      </w:r>
      <w:r w:rsidR="00BD77AA">
        <w:rPr>
          <w:sz w:val="28"/>
          <w:szCs w:val="28"/>
          <w:rtl/>
        </w:rPr>
        <w:t xml:space="preserve">. </w:t>
      </w:r>
      <w:r w:rsidR="00D976BC" w:rsidRPr="00984881">
        <w:rPr>
          <w:sz w:val="28"/>
          <w:szCs w:val="28"/>
          <w:rtl/>
        </w:rPr>
        <w:t>ﺑﮕﺬﺍﺭﻳﺪ ﻫﺮﮔﺎﻩ</w:t>
      </w:r>
      <w:r>
        <w:rPr>
          <w:sz w:val="28"/>
          <w:szCs w:val="28"/>
          <w:rtl/>
        </w:rPr>
        <w:t xml:space="preserve"> </w:t>
      </w:r>
      <w:r w:rsidR="00D976BC" w:rsidRPr="00984881">
        <w:rPr>
          <w:sz w:val="28"/>
          <w:szCs w:val="28"/>
          <w:rtl/>
        </w:rPr>
        <w:t>ﺧﻮﺩﻡ</w:t>
      </w:r>
      <w:r>
        <w:rPr>
          <w:sz w:val="28"/>
          <w:szCs w:val="28"/>
          <w:rtl/>
        </w:rPr>
        <w:t xml:space="preserve"> </w:t>
      </w:r>
      <w:r w:rsidR="00D976BC" w:rsidRPr="00984881">
        <w:rPr>
          <w:sz w:val="28"/>
          <w:szCs w:val="28"/>
          <w:rtl/>
        </w:rPr>
        <w:t>ﭼﻴﺰﻯ ﮔﻔﺘﻢ</w:t>
      </w:r>
      <w:r w:rsidR="00BD77AA">
        <w:rPr>
          <w:sz w:val="28"/>
          <w:szCs w:val="28"/>
          <w:rtl/>
        </w:rPr>
        <w:t xml:space="preserve">، </w:t>
      </w:r>
      <w:r w:rsidR="00D976BC" w:rsidRPr="00984881">
        <w:rPr>
          <w:sz w:val="28"/>
          <w:szCs w:val="28"/>
          <w:rtl/>
        </w:rPr>
        <w:t>ﺑﺪﺍﻥ</w:t>
      </w:r>
      <w:r>
        <w:rPr>
          <w:sz w:val="28"/>
          <w:szCs w:val="28"/>
          <w:rtl/>
        </w:rPr>
        <w:t xml:space="preserve"> </w:t>
      </w:r>
      <w:r w:rsidR="00D976BC" w:rsidRPr="00984881">
        <w:rPr>
          <w:sz w:val="28"/>
          <w:szCs w:val="28"/>
          <w:rtl/>
        </w:rPr>
        <w:t>ﻋﻤﻞ ﻧﻤﺎﺋﻴﺪ</w:t>
      </w:r>
      <w:r w:rsidR="00BD77AA">
        <w:rPr>
          <w:sz w:val="28"/>
          <w:szCs w:val="28"/>
          <w:rtl/>
        </w:rPr>
        <w:t xml:space="preserve">. </w:t>
      </w:r>
      <w:r w:rsidR="00D976BC" w:rsidRPr="00984881">
        <w:rPr>
          <w:sz w:val="28"/>
          <w:szCs w:val="28"/>
          <w:rtl/>
        </w:rPr>
        <w:t>ﺍﻟﺒﺘﻪ</w:t>
      </w:r>
      <w:r>
        <w:rPr>
          <w:sz w:val="28"/>
          <w:szCs w:val="28"/>
          <w:rtl/>
        </w:rPr>
        <w:t xml:space="preserve"> </w:t>
      </w:r>
      <w:r w:rsidR="00D976BC" w:rsidRPr="00984881">
        <w:rPr>
          <w:sz w:val="28"/>
          <w:szCs w:val="28"/>
          <w:rtl/>
        </w:rPr>
        <w:t>ﻣﻨﻈﻮﺭ ﺍﻋﻤﺎﻝ ﻋﺒﺎﺩﻯ ﺑﻴﺸﺘﺮ ﺍﺳﺖ</w:t>
      </w:r>
      <w:r w:rsidR="00BD77AA">
        <w:rPr>
          <w:sz w:val="28"/>
          <w:szCs w:val="28"/>
          <w:rtl/>
        </w:rPr>
        <w:t xml:space="preserve">، </w:t>
      </w:r>
      <w:r w:rsidR="00D976BC" w:rsidRPr="00984881">
        <w:rPr>
          <w:sz w:val="28"/>
          <w:szCs w:val="28"/>
          <w:rtl/>
        </w:rPr>
        <w:t>ﻭﻧﻪ ﺑﺮﺍﻯ ﺑﻴﺎﻥ</w:t>
      </w:r>
      <w:r>
        <w:rPr>
          <w:sz w:val="28"/>
          <w:szCs w:val="28"/>
          <w:rtl/>
        </w:rPr>
        <w:t xml:space="preserve"> </w:t>
      </w:r>
      <w:r w:rsidR="00D976BC" w:rsidRPr="00984881">
        <w:rPr>
          <w:sz w:val="28"/>
          <w:szCs w:val="28"/>
          <w:rtl/>
        </w:rPr>
        <w:t>ﺣﻘﺎﻳﻖ ﻋﻘﻠﻰ ﻭ ﺗﻮﺿﻴﺤﻰ ﺑﻴﺸﺘﺮ</w:t>
      </w:r>
      <w:r w:rsidR="00BD77AA">
        <w:rPr>
          <w:sz w:val="28"/>
          <w:szCs w:val="28"/>
          <w:rtl/>
        </w:rPr>
        <w:t xml:space="preserve">. </w:t>
      </w:r>
      <w:r w:rsidR="00D976BC" w:rsidRPr="00984881">
        <w:rPr>
          <w:sz w:val="28"/>
          <w:szCs w:val="28"/>
          <w:rtl/>
        </w:rPr>
        <w:t>ﻟﺬﺍ ﺣﺎﻓﻆ ﺑﺮﺍﻯ ﭼﻨﻴﻦ ﭘﻴﺮ ﺑﺎ ﮔﺬﺷﺘﻰ</w:t>
      </w:r>
      <w:r w:rsidR="00BD77AA">
        <w:rPr>
          <w:sz w:val="28"/>
          <w:szCs w:val="28"/>
          <w:rtl/>
        </w:rPr>
        <w:t xml:space="preserve">، </w:t>
      </w:r>
      <w:r w:rsidR="00D976BC" w:rsidRPr="00984881">
        <w:rPr>
          <w:sz w:val="28"/>
          <w:szCs w:val="28"/>
          <w:rtl/>
        </w:rPr>
        <w:t>ﺟﺎﻥ ﻓﺪﺍﻯ ﻟﺒﺎﻥ</w:t>
      </w:r>
      <w:r>
        <w:rPr>
          <w:sz w:val="28"/>
          <w:szCs w:val="28"/>
          <w:rtl/>
        </w:rPr>
        <w:t xml:space="preserve"> </w:t>
      </w:r>
      <w:r w:rsidR="00D976BC" w:rsidRPr="00984881">
        <w:rPr>
          <w:sz w:val="28"/>
          <w:szCs w:val="28"/>
          <w:rtl/>
        </w:rPr>
        <w:t>ﭼﻮﻥ ﭘﺴﺘﻪ ﺧﺎﻣﻮﺵ ﺩﻫﺎﻥ ﺑﺴﺘﻪ ﺍﻭ ﻣﻴﻨﻤﺎﻳﺪ ﮐﻪ ﺍﮔﺮ</w:t>
      </w:r>
      <w:r>
        <w:rPr>
          <w:sz w:val="28"/>
          <w:szCs w:val="28"/>
          <w:rtl/>
        </w:rPr>
        <w:t xml:space="preserve"> </w:t>
      </w:r>
      <w:r w:rsidR="00D976BC" w:rsidRPr="00984881">
        <w:rPr>
          <w:sz w:val="28"/>
          <w:szCs w:val="28"/>
          <w:rtl/>
        </w:rPr>
        <w:t>ﭘﺴﺘﻪ ﺩﻫﺎﻥ ﺑﺎﺯ ﺩﺭ ﻟﺒﺎﻥ</w:t>
      </w:r>
      <w:r>
        <w:rPr>
          <w:sz w:val="28"/>
          <w:szCs w:val="28"/>
          <w:rtl/>
        </w:rPr>
        <w:t xml:space="preserve"> </w:t>
      </w:r>
      <w:r w:rsidR="00D976BC" w:rsidRPr="00984881">
        <w:rPr>
          <w:sz w:val="28"/>
          <w:szCs w:val="28"/>
          <w:rtl/>
        </w:rPr>
        <w:t>ﭘﻴﺮ ﮔﺮﺩﺩ</w:t>
      </w:r>
      <w:r w:rsidR="00BD77AA">
        <w:rPr>
          <w:sz w:val="28"/>
          <w:szCs w:val="28"/>
          <w:rtl/>
        </w:rPr>
        <w:t xml:space="preserve">، </w:t>
      </w:r>
      <w:r w:rsidR="00D976BC" w:rsidRPr="00984881">
        <w:rPr>
          <w:sz w:val="28"/>
          <w:szCs w:val="28"/>
          <w:rtl/>
        </w:rPr>
        <w:t>ﭘس ﺩﺳﺘﻮﺭﻯ</w:t>
      </w:r>
      <w:r>
        <w:rPr>
          <w:sz w:val="28"/>
          <w:szCs w:val="28"/>
          <w:rtl/>
        </w:rPr>
        <w:t xml:space="preserve"> </w:t>
      </w:r>
      <w:r w:rsidR="00D976BC" w:rsidRPr="00984881">
        <w:rPr>
          <w:sz w:val="28"/>
          <w:szCs w:val="28"/>
          <w:rtl/>
        </w:rPr>
        <w:t>ﺟﺪﻳﺪ</w:t>
      </w:r>
      <w:r>
        <w:rPr>
          <w:sz w:val="28"/>
          <w:szCs w:val="28"/>
          <w:rtl/>
        </w:rPr>
        <w:t xml:space="preserve"> </w:t>
      </w:r>
      <w:r w:rsidR="00D976BC" w:rsidRPr="00984881">
        <w:rPr>
          <w:sz w:val="28"/>
          <w:szCs w:val="28"/>
          <w:rtl/>
        </w:rPr>
        <w:t>ﻣﻴﺒﺎﺷﺪ</w:t>
      </w:r>
      <w:r w:rsidR="00BD77AA">
        <w:rPr>
          <w:sz w:val="28"/>
          <w:szCs w:val="28"/>
          <w:rtl/>
        </w:rPr>
        <w:t xml:space="preserve">. </w:t>
      </w:r>
    </w:p>
    <w:p w:rsidR="005953CD" w:rsidRPr="00984881" w:rsidRDefault="005953CD" w:rsidP="005953CD">
      <w:pPr>
        <w:bidi/>
        <w:jc w:val="both"/>
        <w:rPr>
          <w:sz w:val="28"/>
          <w:szCs w:val="28"/>
          <w:rtl/>
        </w:rPr>
      </w:pPr>
    </w:p>
    <w:p w:rsidR="00D976BC" w:rsidRPr="00984881" w:rsidRDefault="00D976BC" w:rsidP="00D976BC">
      <w:pPr>
        <w:bidi/>
        <w:jc w:val="both"/>
        <w:rPr>
          <w:b/>
          <w:bCs/>
          <w:sz w:val="28"/>
          <w:szCs w:val="28"/>
          <w:rtl/>
        </w:rPr>
      </w:pPr>
      <w:r w:rsidRPr="00984881">
        <w:rPr>
          <w:b/>
          <w:bCs/>
          <w:sz w:val="28"/>
          <w:szCs w:val="28"/>
          <w:rtl/>
        </w:rPr>
        <w:lastRenderedPageBreak/>
        <w:t xml:space="preserve"> ﭼﺸﻤﻢ</w:t>
      </w:r>
      <w:r w:rsidR="004D25BE">
        <w:rPr>
          <w:b/>
          <w:bCs/>
          <w:sz w:val="28"/>
          <w:szCs w:val="28"/>
          <w:rtl/>
        </w:rPr>
        <w:t xml:space="preserve"> </w:t>
      </w:r>
      <w:r w:rsidRPr="00984881">
        <w:rPr>
          <w:b/>
          <w:bCs/>
          <w:sz w:val="28"/>
          <w:szCs w:val="28"/>
          <w:rtl/>
        </w:rPr>
        <w:t>ﺍﺯ ﺁﻳﻨﻪ ﺩﺍﺭﺍﻥ ﺧﻂ</w:t>
      </w:r>
      <w:r w:rsidR="004D25BE">
        <w:rPr>
          <w:b/>
          <w:bCs/>
          <w:sz w:val="28"/>
          <w:szCs w:val="28"/>
          <w:rtl/>
        </w:rPr>
        <w:t xml:space="preserve"> </w:t>
      </w:r>
      <w:r w:rsidRPr="00984881">
        <w:rPr>
          <w:b/>
          <w:bCs/>
          <w:sz w:val="28"/>
          <w:szCs w:val="28"/>
          <w:rtl/>
        </w:rPr>
        <w:t>ﻭﺧﺎﻟﺶ ﮔﺸﺖ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ﻟﺒﻢ ﺍﺯ ﺑﻮﺳﻪ ﺭﺑﺎﻳﺎﻥ ﺑﺮ ﻭ ﺩﻭﺷﺶ ﺑﺎﺩ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ﻋﻠﺎﻭﻩ ﺑﺮ ﻓﺪﺍﻯ ﺟﺎﻥ ﺑﺮﺍﻯ ﭘﻴﺮ</w:t>
      </w:r>
      <w:r w:rsidR="00BD77AA">
        <w:rPr>
          <w:sz w:val="28"/>
          <w:szCs w:val="28"/>
          <w:rtl/>
        </w:rPr>
        <w:t xml:space="preserve">، </w:t>
      </w:r>
      <w:r w:rsidR="00D976BC" w:rsidRPr="00984881">
        <w:rPr>
          <w:sz w:val="28"/>
          <w:szCs w:val="28"/>
          <w:rtl/>
        </w:rPr>
        <w:t>ﭼﺸﻢ ﺧﻮﺩﺭﺍ ﻧﻴﺰ ﺁﻳﻨﻪ ﺧﻂ</w:t>
      </w:r>
      <w:r>
        <w:rPr>
          <w:sz w:val="28"/>
          <w:szCs w:val="28"/>
          <w:rtl/>
        </w:rPr>
        <w:t xml:space="preserve"> </w:t>
      </w:r>
      <w:r w:rsidR="00D976BC" w:rsidRPr="00984881">
        <w:rPr>
          <w:sz w:val="28"/>
          <w:szCs w:val="28"/>
          <w:rtl/>
        </w:rPr>
        <w:t>ﻭﺧﺎﻝ ﭘﻴﺮ ﮐﺮﺩﻩ ﺍﺳﺖ</w:t>
      </w:r>
      <w:r w:rsidR="00BD77AA">
        <w:rPr>
          <w:sz w:val="28"/>
          <w:szCs w:val="28"/>
          <w:rtl/>
        </w:rPr>
        <w:t xml:space="preserve">. </w:t>
      </w:r>
      <w:r w:rsidR="00D976BC" w:rsidRPr="00984881">
        <w:rPr>
          <w:sz w:val="28"/>
          <w:szCs w:val="28"/>
          <w:rtl/>
        </w:rPr>
        <w:t>ﮐﻪ ﻣﺪﺍﻡ ﺻﻮﺭﺕ ﺍﻭﺭﺍ ﺩﺭ ﺩﻝ ﻭ ﭼﺸﻢ ﺩﻝ ﺧﻮﺩ ﺩﺍﺭﺩ</w:t>
      </w:r>
      <w:r w:rsidR="00BD77AA">
        <w:rPr>
          <w:sz w:val="28"/>
          <w:szCs w:val="28"/>
          <w:rtl/>
        </w:rPr>
        <w:t xml:space="preserve">. </w:t>
      </w:r>
      <w:r w:rsidR="00D976BC" w:rsidRPr="00984881">
        <w:rPr>
          <w:sz w:val="28"/>
          <w:szCs w:val="28"/>
          <w:rtl/>
        </w:rPr>
        <w:t>ﮐﻪ ﮔﺎﻫﻰ ﺣﺘﻰ ﺃﺷﻚ ﭼﺸﻢ ﻣﺎﻧﻊ ﺍﺯ ﺩﻳﺪﻥ ﻭﺍﺿﺢ ﺻﻮﺭﺕ</w:t>
      </w:r>
      <w:r>
        <w:rPr>
          <w:sz w:val="28"/>
          <w:szCs w:val="28"/>
          <w:rtl/>
        </w:rPr>
        <w:t xml:space="preserve"> </w:t>
      </w:r>
      <w:r w:rsidR="00D976BC" w:rsidRPr="00984881">
        <w:rPr>
          <w:sz w:val="28"/>
          <w:szCs w:val="28"/>
          <w:rtl/>
        </w:rPr>
        <w:t>ﭘﻴﺮ ﻣﻴﮕﺮﺩﺩ</w:t>
      </w:r>
      <w:r w:rsidR="00BD77AA">
        <w:rPr>
          <w:sz w:val="28"/>
          <w:szCs w:val="28"/>
          <w:rtl/>
        </w:rPr>
        <w:t xml:space="preserve">. </w:t>
      </w:r>
      <w:r w:rsidR="00D976BC" w:rsidRPr="00984881">
        <w:rPr>
          <w:sz w:val="28"/>
          <w:szCs w:val="28"/>
          <w:rtl/>
        </w:rPr>
        <w:t>ﻭ ﺣﺎﻓﻆ</w:t>
      </w:r>
      <w:r>
        <w:rPr>
          <w:sz w:val="28"/>
          <w:szCs w:val="28"/>
          <w:rtl/>
        </w:rPr>
        <w:t xml:space="preserve"> </w:t>
      </w:r>
      <w:r w:rsidR="00D976BC" w:rsidRPr="00984881">
        <w:rPr>
          <w:sz w:val="28"/>
          <w:szCs w:val="28"/>
          <w:rtl/>
        </w:rPr>
        <w:t>ﻟﺒﺎﻧﺶ ﺭﺍ ﺍﺯ ﺑﻮﺳﻪ ﺭﺑﺎﻳﺎﻥ</w:t>
      </w:r>
      <w:r w:rsidR="00BD77AA">
        <w:rPr>
          <w:sz w:val="28"/>
          <w:szCs w:val="28"/>
          <w:rtl/>
        </w:rPr>
        <w:t xml:space="preserve">، </w:t>
      </w:r>
      <w:r w:rsidR="00D976BC" w:rsidRPr="00984881">
        <w:rPr>
          <w:sz w:val="28"/>
          <w:szCs w:val="28"/>
          <w:rtl/>
        </w:rPr>
        <w:t>ﺍﺯ ﺑﺮ ﺳﻴﻨﻪ ﻭ ﺷﺎﻧﻪ ﻣﺤﺒﻮﺏ ﻣﻴﺪﺍﻧﺪ</w:t>
      </w:r>
      <w:r w:rsidR="00BD77AA">
        <w:rPr>
          <w:sz w:val="28"/>
          <w:szCs w:val="28"/>
          <w:rtl/>
        </w:rPr>
        <w:t xml:space="preserve">، </w:t>
      </w:r>
      <w:r w:rsidR="00D976BC" w:rsidRPr="00984881">
        <w:rPr>
          <w:sz w:val="28"/>
          <w:szCs w:val="28"/>
          <w:rtl/>
        </w:rPr>
        <w:t>ﮐﻪ ﺩﺭ ﺧﻴﺎﻝ</w:t>
      </w:r>
      <w:r>
        <w:rPr>
          <w:sz w:val="28"/>
          <w:szCs w:val="28"/>
          <w:rtl/>
        </w:rPr>
        <w:t xml:space="preserve"> </w:t>
      </w:r>
      <w:r w:rsidR="00D976BC" w:rsidRPr="00984881">
        <w:rPr>
          <w:sz w:val="28"/>
          <w:szCs w:val="28"/>
          <w:rtl/>
        </w:rPr>
        <w:t>ﺧﻮﺩ</w:t>
      </w:r>
      <w:r>
        <w:rPr>
          <w:sz w:val="28"/>
          <w:szCs w:val="28"/>
          <w:rtl/>
        </w:rPr>
        <w:t xml:space="preserve"> </w:t>
      </w:r>
      <w:r w:rsidR="00D976BC" w:rsidRPr="00984881">
        <w:rPr>
          <w:sz w:val="28"/>
          <w:szCs w:val="28"/>
          <w:rtl/>
        </w:rPr>
        <w:t>ﻣﻰ ﺑﻮﺳﺪ</w:t>
      </w:r>
      <w:r w:rsidR="00BD77AA">
        <w:rPr>
          <w:sz w:val="28"/>
          <w:szCs w:val="28"/>
          <w:rtl/>
        </w:rPr>
        <w:t xml:space="preserve">. </w:t>
      </w:r>
    </w:p>
    <w:p w:rsidR="00D976BC" w:rsidRPr="00984881" w:rsidRDefault="00D976BC" w:rsidP="00617C0E">
      <w:pPr>
        <w:bidi/>
        <w:jc w:val="both"/>
        <w:rPr>
          <w:b/>
          <w:bCs/>
          <w:sz w:val="28"/>
          <w:szCs w:val="28"/>
          <w:rtl/>
        </w:rPr>
      </w:pPr>
      <w:r w:rsidRPr="00984881">
        <w:rPr>
          <w:b/>
          <w:bCs/>
          <w:sz w:val="28"/>
          <w:szCs w:val="28"/>
          <w:rtl/>
        </w:rPr>
        <w:t xml:space="preserve"> ﻧﺮﮔس</w:t>
      </w:r>
      <w:r w:rsidR="004D25BE">
        <w:rPr>
          <w:b/>
          <w:bCs/>
          <w:sz w:val="28"/>
          <w:szCs w:val="28"/>
          <w:rtl/>
        </w:rPr>
        <w:t xml:space="preserve"> </w:t>
      </w:r>
      <w:r w:rsidRPr="00984881">
        <w:rPr>
          <w:b/>
          <w:bCs/>
          <w:sz w:val="28"/>
          <w:szCs w:val="28"/>
          <w:rtl/>
        </w:rPr>
        <w:t>ﻣﺴﺖ ﻧﻮﺍﺯﺵ</w:t>
      </w:r>
      <w:r w:rsidR="004D25BE">
        <w:rPr>
          <w:b/>
          <w:bCs/>
          <w:sz w:val="28"/>
          <w:szCs w:val="28"/>
          <w:rtl/>
        </w:rPr>
        <w:t xml:space="preserve"> </w:t>
      </w:r>
      <w:r w:rsidRPr="00984881">
        <w:rPr>
          <w:b/>
          <w:bCs/>
          <w:sz w:val="28"/>
          <w:szCs w:val="28"/>
          <w:rtl/>
        </w:rPr>
        <w:t>ﮐﻦ ﻣﺮﺩﻡ ﺩﺍﺭﺵ</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ﺧﻮﻥ ﻋﺎﺷﻖ ﺑﻘﺪﺡ ﮔﺮ ﺑﺨﻮﺭﺩ ﻧﻮﺷﺶ ﺑﺎﺩ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ﭼﺸﻤﺎﻥ ﻧﺮﮔﺴﻴﻦ ﻣﺴﺖ ﭘﻴﺮ</w:t>
      </w:r>
      <w:r w:rsidR="00BD77AA">
        <w:rPr>
          <w:sz w:val="28"/>
          <w:szCs w:val="28"/>
          <w:rtl/>
        </w:rPr>
        <w:t xml:space="preserve">، </w:t>
      </w:r>
      <w:r w:rsidR="00D976BC" w:rsidRPr="00984881">
        <w:rPr>
          <w:sz w:val="28"/>
          <w:szCs w:val="28"/>
          <w:rtl/>
        </w:rPr>
        <w:t>ﻭﻧﻮﺍﺯﺵ ﻫﺎﻯ ﻣﺮﺩﻡ</w:t>
      </w:r>
      <w:r>
        <w:rPr>
          <w:sz w:val="28"/>
          <w:szCs w:val="28"/>
          <w:rtl/>
        </w:rPr>
        <w:t xml:space="preserve"> </w:t>
      </w:r>
      <w:r w:rsidR="00D976BC" w:rsidRPr="00984881">
        <w:rPr>
          <w:sz w:val="28"/>
          <w:szCs w:val="28"/>
          <w:rtl/>
        </w:rPr>
        <w:t>ﺩﺍﺭﻯ ﺍﻭ ﭼﻨﺎﻥ ﺍﺳﺖ</w:t>
      </w:r>
      <w:r w:rsidR="00BD77AA">
        <w:rPr>
          <w:sz w:val="28"/>
          <w:szCs w:val="28"/>
          <w:rtl/>
        </w:rPr>
        <w:t xml:space="preserve">، </w:t>
      </w:r>
      <w:r w:rsidR="00D976BC" w:rsidRPr="00984881">
        <w:rPr>
          <w:sz w:val="28"/>
          <w:szCs w:val="28"/>
          <w:rtl/>
        </w:rPr>
        <w:t>ﮐﻪ ﺍﮔﺮ</w:t>
      </w:r>
      <w:r>
        <w:rPr>
          <w:sz w:val="28"/>
          <w:szCs w:val="28"/>
          <w:rtl/>
        </w:rPr>
        <w:t xml:space="preserve"> </w:t>
      </w:r>
      <w:r w:rsidR="00D976BC" w:rsidRPr="00984881">
        <w:rPr>
          <w:sz w:val="28"/>
          <w:szCs w:val="28"/>
          <w:rtl/>
        </w:rPr>
        <w:t>ﺑﺨﻮﺍﻫﺪ ﺧﻮﻥ ﻋﺎﺷﻘﺎﻥ ﺧﻮﺩﺭﺍ ﺩﺭ ﻗﺪﺡ ﺑﺨﻮﺭﺩ ﻧﻮﺷﺶ</w:t>
      </w:r>
      <w:r>
        <w:rPr>
          <w:sz w:val="28"/>
          <w:szCs w:val="28"/>
          <w:rtl/>
        </w:rPr>
        <w:t xml:space="preserve"> </w:t>
      </w:r>
      <w:r w:rsidR="00D976BC" w:rsidRPr="00984881">
        <w:rPr>
          <w:sz w:val="28"/>
          <w:szCs w:val="28"/>
          <w:rtl/>
        </w:rPr>
        <w:t>ﺑﺎﺷﺪ</w:t>
      </w:r>
      <w:r w:rsidR="00BD77AA">
        <w:rPr>
          <w:sz w:val="28"/>
          <w:szCs w:val="28"/>
          <w:rtl/>
        </w:rPr>
        <w:t xml:space="preserve">. </w:t>
      </w:r>
      <w:r w:rsidR="00D976BC" w:rsidRPr="00984881">
        <w:rPr>
          <w:sz w:val="28"/>
          <w:szCs w:val="28"/>
          <w:rtl/>
        </w:rPr>
        <w:t>ﮐﻪ ﻋﺎﺷﻘﺎﻥ</w:t>
      </w:r>
      <w:r>
        <w:rPr>
          <w:sz w:val="28"/>
          <w:szCs w:val="28"/>
          <w:rtl/>
        </w:rPr>
        <w:t xml:space="preserve"> </w:t>
      </w:r>
      <w:r w:rsidR="00D976BC" w:rsidRPr="00984881">
        <w:rPr>
          <w:sz w:val="28"/>
          <w:szCs w:val="28"/>
          <w:rtl/>
        </w:rPr>
        <w:t>ﺳﺎﻟﻚ ﺧﻮﺩﺭﺍ ﺑﻤﺮﮒ ﻗﺒﻞ ﺍﺯ ﻣﺮﮒ ﺳﻠﻮﮐﻰ ﻣﻴﻔﺮﺳﺘﺪ</w:t>
      </w:r>
      <w:r w:rsidR="00BD77AA">
        <w:rPr>
          <w:sz w:val="28"/>
          <w:szCs w:val="28"/>
          <w:rtl/>
        </w:rPr>
        <w:t xml:space="preserve">، </w:t>
      </w:r>
      <w:r w:rsidR="00D976BC" w:rsidRPr="00984881">
        <w:rPr>
          <w:sz w:val="28"/>
          <w:szCs w:val="28"/>
          <w:rtl/>
        </w:rPr>
        <w:t xml:space="preserve">ﻭ ﺳﺨﺘﻰ ﺯﻧﺪﮔﻰ ﻋﺰﻟﺘﮕﺎﻩ ﺳﻠﻮﮐﻰ ﺭﺍ ﻣﻴﺪﻫﺪ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ﺑﻐﻠﺎﻣﻰ ﺗﻮ</w:t>
      </w:r>
      <w:r w:rsidR="00BD77AA">
        <w:rPr>
          <w:b/>
          <w:bCs/>
          <w:sz w:val="28"/>
          <w:szCs w:val="28"/>
          <w:rtl/>
        </w:rPr>
        <w:t xml:space="preserve">، </w:t>
      </w:r>
      <w:r w:rsidRPr="00984881">
        <w:rPr>
          <w:b/>
          <w:bCs/>
          <w:sz w:val="28"/>
          <w:szCs w:val="28"/>
          <w:rtl/>
        </w:rPr>
        <w:t>ﻣﺸﻬﻮﺭ ﺟﻬﺎﻥ ﺷﺪ ﺣﺎﻓﻆ</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ﺣﻠﻘﻪٴ ﺑﻨﺪﮔﻰ ﺯﻟﻒ</w:t>
      </w:r>
      <w:r w:rsidR="004D25BE">
        <w:rPr>
          <w:b/>
          <w:bCs/>
          <w:sz w:val="28"/>
          <w:szCs w:val="28"/>
          <w:rtl/>
        </w:rPr>
        <w:t xml:space="preserve"> </w:t>
      </w:r>
      <w:r w:rsidRPr="00984881">
        <w:rPr>
          <w:b/>
          <w:bCs/>
          <w:sz w:val="28"/>
          <w:szCs w:val="28"/>
          <w:rtl/>
        </w:rPr>
        <w:t>ﺗﻮ ﺩﺭ ﮔﻮﺷﺶ ﺑﺎﺩ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ﺑﭙﻴﺮ ﺧﻮﺩ</w:t>
      </w:r>
      <w:r>
        <w:rPr>
          <w:sz w:val="28"/>
          <w:szCs w:val="28"/>
          <w:rtl/>
        </w:rPr>
        <w:t xml:space="preserve"> </w:t>
      </w:r>
      <w:r w:rsidR="00D976BC" w:rsidRPr="00984881">
        <w:rPr>
          <w:sz w:val="28"/>
          <w:szCs w:val="28"/>
          <w:rtl/>
        </w:rPr>
        <w:t>ﻣﻴﮕﻮﻳﺪ</w:t>
      </w:r>
      <w:r w:rsidR="00BD77AA">
        <w:rPr>
          <w:sz w:val="28"/>
          <w:szCs w:val="28"/>
          <w:rtl/>
        </w:rPr>
        <w:t xml:space="preserve">، </w:t>
      </w:r>
      <w:r w:rsidR="00D976BC" w:rsidRPr="00984881">
        <w:rPr>
          <w:sz w:val="28"/>
          <w:szCs w:val="28"/>
          <w:rtl/>
        </w:rPr>
        <w:t>ﮐﻪ ﺣﺎﻓﻆ ﺩﺭ ﺟﻬﺎﻥ ﻣﻌﺮﻭﻑ ﻭ ﻣﺸﻬﻮﺩ</w:t>
      </w:r>
      <w:r>
        <w:rPr>
          <w:sz w:val="28"/>
          <w:szCs w:val="28"/>
          <w:rtl/>
        </w:rPr>
        <w:t xml:space="preserve"> </w:t>
      </w:r>
      <w:r w:rsidR="00D976BC" w:rsidRPr="00984881">
        <w:rPr>
          <w:sz w:val="28"/>
          <w:szCs w:val="28"/>
          <w:rtl/>
        </w:rPr>
        <w:t>ﻫﻤﮕﺎﻥ ﺷﺪﻩ</w:t>
      </w:r>
      <w:r w:rsidR="00BD77AA">
        <w:rPr>
          <w:sz w:val="28"/>
          <w:szCs w:val="28"/>
          <w:rtl/>
        </w:rPr>
        <w:t xml:space="preserve">، </w:t>
      </w:r>
      <w:r w:rsidR="00D976BC" w:rsidRPr="00984881">
        <w:rPr>
          <w:sz w:val="28"/>
          <w:szCs w:val="28"/>
          <w:rtl/>
        </w:rPr>
        <w:t>ﮐﻪ ﻏﻠﺎﻣﻰ ﺗﻮﺭﺍ</w:t>
      </w:r>
      <w:r>
        <w:rPr>
          <w:sz w:val="28"/>
          <w:szCs w:val="28"/>
          <w:rtl/>
        </w:rPr>
        <w:t xml:space="preserve"> </w:t>
      </w:r>
      <w:r w:rsidR="00D976BC" w:rsidRPr="00984881">
        <w:rPr>
          <w:sz w:val="28"/>
          <w:szCs w:val="28"/>
          <w:rtl/>
        </w:rPr>
        <w:t>ﺣﻠﻘﻪ</w:t>
      </w:r>
      <w:r>
        <w:rPr>
          <w:sz w:val="28"/>
          <w:szCs w:val="28"/>
          <w:rtl/>
        </w:rPr>
        <w:t xml:space="preserve"> </w:t>
      </w:r>
      <w:r w:rsidR="00D976BC" w:rsidRPr="00984881">
        <w:rPr>
          <w:sz w:val="28"/>
          <w:szCs w:val="28"/>
          <w:rtl/>
        </w:rPr>
        <w:t>ﺑﮕﻮﺵ ﺩﺍﺭﺩ</w:t>
      </w:r>
      <w:r w:rsidR="00BD77AA">
        <w:rPr>
          <w:sz w:val="28"/>
          <w:szCs w:val="28"/>
          <w:rtl/>
        </w:rPr>
        <w:t xml:space="preserve">. </w:t>
      </w:r>
      <w:r w:rsidR="00D976BC" w:rsidRPr="00984881">
        <w:rPr>
          <w:sz w:val="28"/>
          <w:szCs w:val="28"/>
          <w:rtl/>
        </w:rPr>
        <w:t>ﻭ ﺣﻠﻘﻪ ﻫﺎﻯ ﮔﻮﺷﻮﺍﺭﻩ ﺯﻧﺎﻥ</w:t>
      </w:r>
      <w:r w:rsidR="00BD77AA">
        <w:rPr>
          <w:sz w:val="28"/>
          <w:szCs w:val="28"/>
          <w:rtl/>
        </w:rPr>
        <w:t xml:space="preserve">، </w:t>
      </w:r>
      <w:r w:rsidR="00D976BC" w:rsidRPr="00984881">
        <w:rPr>
          <w:sz w:val="28"/>
          <w:szCs w:val="28"/>
          <w:rtl/>
        </w:rPr>
        <w:t>ﺳﻤﺒﻮﻝ</w:t>
      </w:r>
      <w:r>
        <w:rPr>
          <w:sz w:val="28"/>
          <w:szCs w:val="28"/>
          <w:rtl/>
        </w:rPr>
        <w:t xml:space="preserve"> </w:t>
      </w:r>
      <w:r w:rsidR="00D976BC" w:rsidRPr="00984881">
        <w:rPr>
          <w:sz w:val="28"/>
          <w:szCs w:val="28"/>
          <w:rtl/>
        </w:rPr>
        <w:t>ﺑﻨﺪﮔﻰ ﺳﺎﻟﻚ</w:t>
      </w:r>
      <w:r>
        <w:rPr>
          <w:sz w:val="28"/>
          <w:szCs w:val="28"/>
          <w:rtl/>
        </w:rPr>
        <w:t xml:space="preserve"> </w:t>
      </w:r>
      <w:r w:rsidR="00D976BC" w:rsidRPr="00984881">
        <w:rPr>
          <w:sz w:val="28"/>
          <w:szCs w:val="28"/>
          <w:rtl/>
        </w:rPr>
        <w:t>ﺑﭙﻴﺮ ﺍﺳﺖ</w:t>
      </w:r>
      <w:r w:rsidR="00BD77AA">
        <w:rPr>
          <w:sz w:val="28"/>
          <w:szCs w:val="28"/>
          <w:rtl/>
        </w:rPr>
        <w:t xml:space="preserve">. </w:t>
      </w:r>
      <w:r w:rsidR="00D976BC" w:rsidRPr="00984881">
        <w:rPr>
          <w:sz w:val="28"/>
          <w:szCs w:val="28"/>
          <w:rtl/>
        </w:rPr>
        <w:t>ﺣﺘﻰ ﺍﮔﺮ ﺳﺎﻟﻚ ﻣﺮﺩ ﺑﺎﺷﺪ</w:t>
      </w:r>
      <w:r w:rsidR="00BD77AA">
        <w:rPr>
          <w:sz w:val="28"/>
          <w:szCs w:val="28"/>
          <w:rtl/>
        </w:rPr>
        <w:t xml:space="preserve">، </w:t>
      </w:r>
      <w:r w:rsidR="00D976BC" w:rsidRPr="00984881">
        <w:rPr>
          <w:sz w:val="28"/>
          <w:szCs w:val="28"/>
          <w:rtl/>
        </w:rPr>
        <w:t>ﺯﻥ ﻣﻄﻴﻌﻰ ﺍﺳﺖ</w:t>
      </w:r>
      <w:r w:rsidR="00BD77AA">
        <w:rPr>
          <w:sz w:val="28"/>
          <w:szCs w:val="28"/>
          <w:rtl/>
        </w:rPr>
        <w:t xml:space="preserve">. </w:t>
      </w:r>
      <w:r w:rsidR="00D976BC" w:rsidRPr="00984881">
        <w:rPr>
          <w:sz w:val="28"/>
          <w:szCs w:val="28"/>
          <w:rtl/>
        </w:rPr>
        <w:t>ﻭ ﻳﺎ ﭘﻴﺮ ﺍﮔﺮ ﺯﻥ ﺑﺎﺷﺪ</w:t>
      </w:r>
      <w:r w:rsidR="00BD77AA">
        <w:rPr>
          <w:sz w:val="28"/>
          <w:szCs w:val="28"/>
          <w:rtl/>
        </w:rPr>
        <w:t xml:space="preserve">، </w:t>
      </w:r>
      <w:r w:rsidR="00D976BC" w:rsidRPr="00984881">
        <w:rPr>
          <w:sz w:val="28"/>
          <w:szCs w:val="28"/>
          <w:rtl/>
        </w:rPr>
        <w:t>ﮐﻪ ﺧﺪﺍﻭﻧﺪ ﺑﺴﺎﻟﻚ</w:t>
      </w:r>
      <w:r>
        <w:rPr>
          <w:sz w:val="28"/>
          <w:szCs w:val="28"/>
          <w:rtl/>
        </w:rPr>
        <w:t xml:space="preserve"> </w:t>
      </w:r>
      <w:r w:rsidR="00D976BC" w:rsidRPr="00984881">
        <w:rPr>
          <w:sz w:val="28"/>
          <w:szCs w:val="28"/>
          <w:rtl/>
        </w:rPr>
        <w:t>ﻣﺮﺩﻯ ﻣﻌﺮﻓﻰ</w:t>
      </w:r>
      <w:r>
        <w:rPr>
          <w:sz w:val="28"/>
          <w:szCs w:val="28"/>
          <w:rtl/>
        </w:rPr>
        <w:t xml:space="preserve"> </w:t>
      </w:r>
      <w:r w:rsidR="00D976BC" w:rsidRPr="00984881">
        <w:rPr>
          <w:sz w:val="28"/>
          <w:szCs w:val="28"/>
          <w:rtl/>
        </w:rPr>
        <w:t>ﮐﺮﺩﻩ ﺑﺎﺷﺪ</w:t>
      </w:r>
      <w:r w:rsidR="00BD77AA">
        <w:rPr>
          <w:sz w:val="28"/>
          <w:szCs w:val="28"/>
          <w:rtl/>
        </w:rPr>
        <w:t xml:space="preserve">. </w:t>
      </w:r>
      <w:r w:rsidR="00D976BC" w:rsidRPr="00984881">
        <w:rPr>
          <w:sz w:val="28"/>
          <w:szCs w:val="28"/>
          <w:rtl/>
        </w:rPr>
        <w:t>ﺍﻧﮕﺸﺘﺮﻯ ﻭ ﺣﻠﻘﻪ ﻭ ﮔﺮﺩﻥ ﺑﻨﺪ ﻭ ﺩﺳﺖ ﺑﻨﺪ</w:t>
      </w:r>
      <w:r>
        <w:rPr>
          <w:sz w:val="28"/>
          <w:szCs w:val="28"/>
          <w:rtl/>
        </w:rPr>
        <w:t xml:space="preserve"> </w:t>
      </w:r>
      <w:r w:rsidR="00D976BC" w:rsidRPr="00984881">
        <w:rPr>
          <w:sz w:val="28"/>
          <w:szCs w:val="28"/>
          <w:rtl/>
        </w:rPr>
        <w:t>ﻭﺣﻠﻘﻪ ﻫﺎﻯﭙﺎ</w:t>
      </w:r>
      <w:r w:rsidR="00BD77AA">
        <w:rPr>
          <w:sz w:val="28"/>
          <w:szCs w:val="28"/>
          <w:rtl/>
        </w:rPr>
        <w:t xml:space="preserve">، </w:t>
      </w:r>
      <w:r w:rsidR="00D976BC" w:rsidRPr="00984881">
        <w:rPr>
          <w:sz w:val="28"/>
          <w:szCs w:val="28"/>
          <w:rtl/>
        </w:rPr>
        <w:t>ﻫﻤﻪ ﻋﻠﺎﺋﻢ ﺑﻨﺪﮔﻰ ﻫﺴﺘﻨﺪ</w:t>
      </w:r>
      <w:r w:rsidR="00BD77AA">
        <w:rPr>
          <w:sz w:val="28"/>
          <w:szCs w:val="28"/>
          <w:rtl/>
        </w:rPr>
        <w:t xml:space="preserve">. </w:t>
      </w:r>
    </w:p>
    <w:p w:rsidR="00617C0E" w:rsidRPr="00984881" w:rsidRDefault="004D25BE" w:rsidP="00D976BC">
      <w:pPr>
        <w:bidi/>
        <w:rPr>
          <w:b/>
          <w:bCs/>
          <w:sz w:val="28"/>
          <w:szCs w:val="28"/>
          <w:rtl/>
        </w:rPr>
      </w:pPr>
      <w:r>
        <w:rPr>
          <w:rFonts w:hint="cs"/>
          <w:b/>
          <w:bCs/>
          <w:sz w:val="28"/>
          <w:szCs w:val="28"/>
          <w:rtl/>
        </w:rPr>
        <w:t xml:space="preserve"> </w:t>
      </w:r>
      <w:r w:rsidR="0089553E">
        <w:rPr>
          <w:rFonts w:hint="cs"/>
          <w:b/>
          <w:bCs/>
          <w:sz w:val="28"/>
          <w:szCs w:val="28"/>
          <w:rtl/>
        </w:rPr>
        <w:t>**************************غزل</w:t>
      </w:r>
      <w:r>
        <w:rPr>
          <w:rFonts w:hint="cs"/>
          <w:b/>
          <w:bCs/>
          <w:sz w:val="28"/>
          <w:szCs w:val="28"/>
          <w:rtl/>
        </w:rPr>
        <w:t xml:space="preserve"> </w:t>
      </w:r>
      <w:r w:rsidR="0089553E">
        <w:rPr>
          <w:rFonts w:hint="cs"/>
          <w:b/>
          <w:bCs/>
          <w:sz w:val="28"/>
          <w:szCs w:val="28"/>
          <w:rtl/>
        </w:rPr>
        <w:t>**************************</w:t>
      </w:r>
      <w:r>
        <w:rPr>
          <w:rFonts w:hint="cs"/>
          <w:b/>
          <w:bCs/>
          <w:sz w:val="28"/>
          <w:szCs w:val="28"/>
          <w:rtl/>
        </w:rPr>
        <w:t xml:space="preserve"> </w:t>
      </w:r>
    </w:p>
    <w:p w:rsidR="00D976BC" w:rsidRPr="00984881" w:rsidRDefault="00D976BC" w:rsidP="00617C0E">
      <w:pPr>
        <w:bidi/>
        <w:rPr>
          <w:b/>
          <w:bCs/>
          <w:sz w:val="28"/>
          <w:szCs w:val="28"/>
          <w:rtl/>
        </w:rPr>
      </w:pPr>
      <w:r w:rsidRPr="00984881">
        <w:rPr>
          <w:b/>
          <w:bCs/>
          <w:sz w:val="28"/>
          <w:szCs w:val="28"/>
          <w:rtl/>
        </w:rPr>
        <w:t>ﺗﻨﺖ ﺑﻨﺎﺯ ﻃﺒﻴﺒﺎﻥ ﻧﻴﺎﺯﻣﻨﺪ ﻣﺒﺎﺩ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ﻭﺟﻮﺩ ﻧﺎﺯﮐﺖ ﺁﺯﺭﺩﻩ ﮔﺰﻧﺪ ﻣﺒﺎﺩ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ﺑﺮﺍﻯ ﭘﻴﺮ ﺍﻟﻬﻰ ﺧﻮﺩ ﺁﺭﺯﻭ ﻣﻴﮑﻨﺪ</w:t>
      </w:r>
      <w:r w:rsidR="00BD77AA">
        <w:rPr>
          <w:sz w:val="28"/>
          <w:szCs w:val="28"/>
          <w:rtl/>
        </w:rPr>
        <w:t xml:space="preserve">، </w:t>
      </w:r>
      <w:r w:rsidR="00D976BC" w:rsidRPr="00984881">
        <w:rPr>
          <w:sz w:val="28"/>
          <w:szCs w:val="28"/>
          <w:rtl/>
        </w:rPr>
        <w:t>ﮐﻪ ﺗﻨﺶ</w:t>
      </w:r>
      <w:r>
        <w:rPr>
          <w:sz w:val="28"/>
          <w:szCs w:val="28"/>
          <w:rtl/>
        </w:rPr>
        <w:t xml:space="preserve"> </w:t>
      </w:r>
      <w:r w:rsidR="00D976BC" w:rsidRPr="00984881">
        <w:rPr>
          <w:sz w:val="28"/>
          <w:szCs w:val="28"/>
          <w:rtl/>
        </w:rPr>
        <w:t>ﻧﻴﺎﺯ ﺑﭙﺰﺷﮑﺎﻥ ﻧﺪﺍﺷﺘﻪ ﺑﺎﺷﺪ</w:t>
      </w:r>
      <w:r w:rsidR="00BD77AA">
        <w:rPr>
          <w:sz w:val="28"/>
          <w:szCs w:val="28"/>
          <w:rtl/>
        </w:rPr>
        <w:t xml:space="preserve">. </w:t>
      </w:r>
      <w:r w:rsidR="00D976BC" w:rsidRPr="00984881">
        <w:rPr>
          <w:sz w:val="28"/>
          <w:szCs w:val="28"/>
          <w:rtl/>
        </w:rPr>
        <w:t>ﮐﻪ ﻣﺠﺒﻮﺭ ﺷﻮﺩ ﻧﺎﺯ ﭘﺰﺷﮑﺎﻥ ﺭﺍ ﺗﺤﻤّﻞ</w:t>
      </w:r>
      <w:r>
        <w:rPr>
          <w:sz w:val="28"/>
          <w:szCs w:val="28"/>
          <w:rtl/>
        </w:rPr>
        <w:t xml:space="preserve"> </w:t>
      </w:r>
      <w:r w:rsidR="00D976BC" w:rsidRPr="00984881">
        <w:rPr>
          <w:sz w:val="28"/>
          <w:szCs w:val="28"/>
          <w:rtl/>
        </w:rPr>
        <w:t>ﮐﻨﺪ</w:t>
      </w:r>
      <w:r w:rsidR="00BD77AA">
        <w:rPr>
          <w:sz w:val="28"/>
          <w:szCs w:val="28"/>
          <w:rtl/>
        </w:rPr>
        <w:t xml:space="preserve">. </w:t>
      </w:r>
      <w:r w:rsidR="00D976BC" w:rsidRPr="00984881">
        <w:rPr>
          <w:sz w:val="28"/>
          <w:szCs w:val="28"/>
          <w:rtl/>
        </w:rPr>
        <w:t>ﻭ ﻧﻴﺰ ﺍﻣﻴﺪﻭﺍﺭ ﺍﺳﺖ</w:t>
      </w:r>
      <w:r w:rsidR="00BD77AA">
        <w:rPr>
          <w:sz w:val="28"/>
          <w:szCs w:val="28"/>
          <w:rtl/>
        </w:rPr>
        <w:t xml:space="preserve">، </w:t>
      </w:r>
      <w:r w:rsidR="00D976BC" w:rsidRPr="00984881">
        <w:rPr>
          <w:sz w:val="28"/>
          <w:szCs w:val="28"/>
          <w:rtl/>
        </w:rPr>
        <w:t>ﮐﻪ ﺗﻦ ﻧﺎﺯﻙ ﻭ ﭘﺮ ﻧﺎﺯ ﻳﺎﺭ</w:t>
      </w:r>
      <w:r w:rsidR="00BD77AA">
        <w:rPr>
          <w:sz w:val="28"/>
          <w:szCs w:val="28"/>
          <w:rtl/>
        </w:rPr>
        <w:t xml:space="preserve">، </w:t>
      </w:r>
      <w:r w:rsidR="00D976BC" w:rsidRPr="00984881">
        <w:rPr>
          <w:sz w:val="28"/>
          <w:szCs w:val="28"/>
          <w:rtl/>
        </w:rPr>
        <w:t>ﺁﺯﺭﺩﻩ</w:t>
      </w:r>
      <w:r>
        <w:rPr>
          <w:sz w:val="28"/>
          <w:szCs w:val="28"/>
          <w:rtl/>
        </w:rPr>
        <w:t xml:space="preserve"> </w:t>
      </w:r>
      <w:r w:rsidR="00D976BC" w:rsidRPr="00984881">
        <w:rPr>
          <w:sz w:val="28"/>
          <w:szCs w:val="28"/>
          <w:rtl/>
        </w:rPr>
        <w:t>ﮔﺰﻧﺪ ﺭﻭﺯﮔﺎﺭ</w:t>
      </w:r>
      <w:r>
        <w:rPr>
          <w:sz w:val="28"/>
          <w:szCs w:val="28"/>
          <w:rtl/>
        </w:rPr>
        <w:t xml:space="preserve"> </w:t>
      </w:r>
      <w:r w:rsidR="00D976BC" w:rsidRPr="00984881">
        <w:rPr>
          <w:sz w:val="28"/>
          <w:szCs w:val="28"/>
          <w:rtl/>
        </w:rPr>
        <w:t xml:space="preserve">ﻗﺮﺍﺭ ﻧﮕﻴﺮﺩ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ﺳﻠﺎﻣﺖ ﻫﻤﻪ ﺁﻓﺎﻕ ﺩﺭ ﺳﻠﺎﻣﺖ ﺗﺴﺖ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ﺑﻬﻴﭻ ﻋﺎﺭﺿﻪ</w:t>
      </w:r>
      <w:r w:rsidR="00BD77AA">
        <w:rPr>
          <w:b/>
          <w:bCs/>
          <w:sz w:val="28"/>
          <w:szCs w:val="28"/>
          <w:rtl/>
        </w:rPr>
        <w:t xml:space="preserve">، </w:t>
      </w:r>
      <w:r w:rsidRPr="00984881">
        <w:rPr>
          <w:b/>
          <w:bCs/>
          <w:sz w:val="28"/>
          <w:szCs w:val="28"/>
          <w:rtl/>
        </w:rPr>
        <w:t>ﺷﺨﺺ ﺗﻮ ﺩﺭﺩﻣﻨﺪ</w:t>
      </w:r>
      <w:r w:rsidR="004D25BE">
        <w:rPr>
          <w:b/>
          <w:bCs/>
          <w:sz w:val="28"/>
          <w:szCs w:val="28"/>
          <w:rtl/>
        </w:rPr>
        <w:t xml:space="preserve"> </w:t>
      </w:r>
      <w:r w:rsidRPr="00984881">
        <w:rPr>
          <w:b/>
          <w:bCs/>
          <w:sz w:val="28"/>
          <w:szCs w:val="28"/>
          <w:rtl/>
        </w:rPr>
        <w:t>ﻣﺒﺎﺩ</w:t>
      </w:r>
    </w:p>
    <w:p w:rsidR="00D976BC" w:rsidRPr="00984881" w:rsidRDefault="004D25BE" w:rsidP="00617C0E">
      <w:pPr>
        <w:bidi/>
        <w:jc w:val="both"/>
        <w:rPr>
          <w:sz w:val="28"/>
          <w:szCs w:val="28"/>
          <w:rtl/>
        </w:rPr>
      </w:pPr>
      <w:r>
        <w:rPr>
          <w:sz w:val="28"/>
          <w:szCs w:val="28"/>
          <w:rtl/>
        </w:rPr>
        <w:t xml:space="preserve"> </w:t>
      </w:r>
      <w:r w:rsidR="00D976BC" w:rsidRPr="00984881">
        <w:rPr>
          <w:sz w:val="28"/>
          <w:szCs w:val="28"/>
          <w:rtl/>
        </w:rPr>
        <w:t>ﺯﻳﺮﺍ ﺳﻠﺎﻣﺘﻰ ﻫﻤﻪ ﺟﻬﺎﻥ ﻭ ﺍﻓﻘﻬﺎﻯ ﺁﻥ ﺩﺭ ﺳﻠﺎﻣﺘﻰ ﺗﻮ ﺍﺳﺖ</w:t>
      </w:r>
      <w:r w:rsidR="00BD77AA">
        <w:rPr>
          <w:sz w:val="28"/>
          <w:szCs w:val="28"/>
          <w:rtl/>
        </w:rPr>
        <w:t xml:space="preserve">. </w:t>
      </w:r>
      <w:r w:rsidR="00D976BC" w:rsidRPr="00984881">
        <w:rPr>
          <w:sz w:val="28"/>
          <w:szCs w:val="28"/>
          <w:rtl/>
        </w:rPr>
        <w:t>ﭘس ﺣﺎﻓﻆ</w:t>
      </w:r>
      <w:r>
        <w:rPr>
          <w:sz w:val="28"/>
          <w:szCs w:val="28"/>
          <w:rtl/>
        </w:rPr>
        <w:t xml:space="preserve"> </w:t>
      </w:r>
      <w:r w:rsidR="00D976BC" w:rsidRPr="00984881">
        <w:rPr>
          <w:sz w:val="28"/>
          <w:szCs w:val="28"/>
          <w:rtl/>
        </w:rPr>
        <w:t>ﺍﻣﻴﺪﻭﺍﺭ ﺍﺳﺖ</w:t>
      </w:r>
      <w:r w:rsidR="00BD77AA">
        <w:rPr>
          <w:sz w:val="28"/>
          <w:szCs w:val="28"/>
          <w:rtl/>
        </w:rPr>
        <w:t xml:space="preserve">، </w:t>
      </w:r>
      <w:r w:rsidR="00D976BC" w:rsidRPr="00984881">
        <w:rPr>
          <w:sz w:val="28"/>
          <w:szCs w:val="28"/>
          <w:rtl/>
        </w:rPr>
        <w:t>ﮐﻪ ﻫﻴﭻ ﮔﻮﻧﻪ ﻋﺎﺭﺿﻪ ﻭ ﭘﻴﺶ ﺁﻣﺪﻯ</w:t>
      </w:r>
      <w:r w:rsidR="00BD77AA">
        <w:rPr>
          <w:sz w:val="28"/>
          <w:szCs w:val="28"/>
          <w:rtl/>
        </w:rPr>
        <w:t xml:space="preserve">، </w:t>
      </w:r>
      <w:r w:rsidR="00D976BC" w:rsidRPr="00984881">
        <w:rPr>
          <w:sz w:val="28"/>
          <w:szCs w:val="28"/>
          <w:rtl/>
        </w:rPr>
        <w:t>ﺑﺮﺍﻯ ﻳﺎﺭ ﺍﻟﻬﻰ ﻧﺒﻮﺩﻩ</w:t>
      </w:r>
      <w:r>
        <w:rPr>
          <w:sz w:val="28"/>
          <w:szCs w:val="28"/>
          <w:rtl/>
        </w:rPr>
        <w:t xml:space="preserve"> </w:t>
      </w:r>
      <w:r w:rsidR="00D976BC" w:rsidRPr="00984881">
        <w:rPr>
          <w:sz w:val="28"/>
          <w:szCs w:val="28"/>
          <w:rtl/>
        </w:rPr>
        <w:t>ﺑﺎﺷﺪ</w:t>
      </w:r>
      <w:r w:rsidR="00BD77AA">
        <w:rPr>
          <w:sz w:val="28"/>
          <w:szCs w:val="28"/>
          <w:rtl/>
        </w:rPr>
        <w:t xml:space="preserve">، </w:t>
      </w:r>
      <w:r w:rsidR="00D976BC" w:rsidRPr="00984881">
        <w:rPr>
          <w:sz w:val="28"/>
          <w:szCs w:val="28"/>
          <w:rtl/>
        </w:rPr>
        <w:t>ﮐﻪ ﺍﻭﺭﺍ ﺩﺭﺩﻣﻨﺪ ﮐﻨﺪ</w:t>
      </w:r>
      <w:r w:rsidR="00BD77AA">
        <w:rPr>
          <w:sz w:val="28"/>
          <w:szCs w:val="28"/>
          <w:rtl/>
        </w:rPr>
        <w:t xml:space="preserve">. </w:t>
      </w:r>
      <w:r w:rsidR="00D976BC" w:rsidRPr="00984881">
        <w:rPr>
          <w:sz w:val="28"/>
          <w:szCs w:val="28"/>
          <w:rtl/>
        </w:rPr>
        <w:t>ﭘﻴﺎﻣﺒﺮ ﻫﻤﻪ ﻫﺴﺘﻰ ﺭﺍ ﺍﺯ ﺧﺪﺍﻭﻧﺪ ﺑﺮﺍﻯ ﺗﮑﺎﻣﻞ ﺍﺭﻭﺍﺡ ﻣﻴﺪﺍﻧﺪ</w:t>
      </w:r>
      <w:r w:rsidR="00BD77AA">
        <w:rPr>
          <w:sz w:val="28"/>
          <w:szCs w:val="28"/>
          <w:rtl/>
        </w:rPr>
        <w:t xml:space="preserve">. </w:t>
      </w:r>
      <w:r w:rsidR="00D976BC" w:rsidRPr="00984881">
        <w:rPr>
          <w:sz w:val="28"/>
          <w:szCs w:val="28"/>
          <w:rtl/>
        </w:rPr>
        <w:t>ﮐﻪ ﻫﻤﻴﺸﻪ ﮐﺴﺎﻧﻰ ﮐﻪ ﺩﺭ ﺻﻒ ﻣﻘﺪﻡ</w:t>
      </w:r>
      <w:r>
        <w:rPr>
          <w:sz w:val="28"/>
          <w:szCs w:val="28"/>
          <w:rtl/>
        </w:rPr>
        <w:t xml:space="preserve"> </w:t>
      </w:r>
      <w:r w:rsidR="00D976BC" w:rsidRPr="00984881">
        <w:rPr>
          <w:sz w:val="28"/>
          <w:szCs w:val="28"/>
          <w:rtl/>
        </w:rPr>
        <w:t>ﻫﺴﺘﻨﺪ</w:t>
      </w:r>
      <w:r w:rsidR="00BD77AA">
        <w:rPr>
          <w:sz w:val="28"/>
          <w:szCs w:val="28"/>
          <w:rtl/>
        </w:rPr>
        <w:t xml:space="preserve">، </w:t>
      </w:r>
      <w:r w:rsidR="00D976BC" w:rsidRPr="00984881">
        <w:rPr>
          <w:sz w:val="28"/>
          <w:szCs w:val="28"/>
          <w:rtl/>
        </w:rPr>
        <w:t>ﺑﺮﺍﻯ ﺧﺪﺍﻭﻧﺪ ﺍﺭﺯﺷﻤﻨﺪﺗﺮ ﻣﻴﺒﺎﺷﻨﺪ</w:t>
      </w:r>
      <w:r w:rsidR="00BD77AA">
        <w:rPr>
          <w:sz w:val="28"/>
          <w:szCs w:val="28"/>
          <w:rtl/>
        </w:rPr>
        <w:t xml:space="preserve">. </w:t>
      </w:r>
      <w:r w:rsidR="00D976BC" w:rsidRPr="00984881">
        <w:rPr>
          <w:sz w:val="28"/>
          <w:szCs w:val="28"/>
          <w:rtl/>
        </w:rPr>
        <w:t>ﺯﻳﺮﺍ ﺑﻘﻴﻪ ﻧﻴﺰ ﺑﺂﻧﺎﻥ ﻣﻠ</w:t>
      </w:r>
      <w:r w:rsidR="00DA649A" w:rsidRPr="00984881">
        <w:rPr>
          <w:sz w:val="28"/>
          <w:szCs w:val="28"/>
          <w:rtl/>
        </w:rPr>
        <w:t>حقّ</w:t>
      </w:r>
      <w:r>
        <w:rPr>
          <w:sz w:val="28"/>
          <w:szCs w:val="28"/>
          <w:rtl/>
        </w:rPr>
        <w:t xml:space="preserve"> </w:t>
      </w:r>
      <w:r w:rsidR="00D976BC" w:rsidRPr="00984881">
        <w:rPr>
          <w:sz w:val="28"/>
          <w:szCs w:val="28"/>
          <w:rtl/>
        </w:rPr>
        <w:t>ﺧﻮﺍﻫﻨﺪ ﺷﺪ</w:t>
      </w:r>
      <w:r w:rsidR="00BD77AA">
        <w:rPr>
          <w:sz w:val="28"/>
          <w:szCs w:val="28"/>
          <w:rtl/>
        </w:rPr>
        <w:t xml:space="preserve">. </w:t>
      </w:r>
      <w:r w:rsidR="00D976BC" w:rsidRPr="00984881">
        <w:rPr>
          <w:sz w:val="28"/>
          <w:szCs w:val="28"/>
          <w:rtl/>
        </w:rPr>
        <w:t>ﻭﻟﻮ</w:t>
      </w:r>
      <w:r>
        <w:rPr>
          <w:sz w:val="28"/>
          <w:szCs w:val="28"/>
          <w:rtl/>
        </w:rPr>
        <w:t xml:space="preserve"> </w:t>
      </w:r>
      <w:r w:rsidR="00D976BC" w:rsidRPr="00984881">
        <w:rPr>
          <w:sz w:val="28"/>
          <w:szCs w:val="28"/>
          <w:rtl/>
        </w:rPr>
        <w:t>ﮐﻪ ﺑﺎﺭﻫﺎ ﺩﺭ ﮐﺎﺭﻣﺎﻫﺎ ﺗﮑﺮﺍﺭ ﮔﺬﺷﺘﻪ ﻫﺎ ﺭﺍ ﺩﺭ ﺁﻳﻨﺪﻩ ﻫﺎ ﺑﻨﻤﺎﻳﻨﺪ</w:t>
      </w:r>
      <w:r w:rsidR="00BD77AA">
        <w:rPr>
          <w:sz w:val="28"/>
          <w:szCs w:val="28"/>
          <w:rtl/>
        </w:rPr>
        <w:t xml:space="preserve">. </w:t>
      </w:r>
      <w:r w:rsidR="00D976BC" w:rsidRPr="00984881">
        <w:rPr>
          <w:sz w:val="28"/>
          <w:szCs w:val="28"/>
          <w:rtl/>
        </w:rPr>
        <w:t>ﻭ ﭼﻮﻥ ﺍﺻﻄﻠﺎﺣﺎ ﺍﻣﺎﻡ ﻫﺮ ﺯﻣﺎﻥ</w:t>
      </w:r>
      <w:r w:rsidR="00BD77AA">
        <w:rPr>
          <w:sz w:val="28"/>
          <w:szCs w:val="28"/>
          <w:rtl/>
        </w:rPr>
        <w:t xml:space="preserve">، </w:t>
      </w:r>
      <w:r w:rsidR="00D976BC" w:rsidRPr="00984881">
        <w:rPr>
          <w:sz w:val="28"/>
          <w:szCs w:val="28"/>
          <w:rtl/>
        </w:rPr>
        <w:t>ﺩﺭ ﺭﺃس ﻗﻠّﻪ ﻫِﺮَﻡ ﺗﮑﺎﻣﻞ ﻣﻴﺒﺎﺷﺪ</w:t>
      </w:r>
      <w:r w:rsidR="00BD77AA">
        <w:rPr>
          <w:sz w:val="28"/>
          <w:szCs w:val="28"/>
          <w:rtl/>
        </w:rPr>
        <w:t xml:space="preserve">، </w:t>
      </w:r>
      <w:r w:rsidR="00D976BC" w:rsidRPr="00984881">
        <w:rPr>
          <w:sz w:val="28"/>
          <w:szCs w:val="28"/>
          <w:rtl/>
        </w:rPr>
        <w:t>ﭘس ﻣﻘﺼﻮﺩ</w:t>
      </w:r>
      <w:r>
        <w:rPr>
          <w:sz w:val="28"/>
          <w:szCs w:val="28"/>
          <w:rtl/>
        </w:rPr>
        <w:t xml:space="preserve"> </w:t>
      </w:r>
      <w:r w:rsidR="00D976BC" w:rsidRPr="00984881">
        <w:rPr>
          <w:sz w:val="28"/>
          <w:szCs w:val="28"/>
          <w:rtl/>
        </w:rPr>
        <w:t>ﺍﻟﻬﻰ ﺗﺎ ﮐﻨﻮﻥ ﻫﻤﻴﻦ ﻣﻘﺎﻡ ﺑﻮﺩﻩ ﺍﺳﺖ</w:t>
      </w:r>
      <w:r w:rsidR="00BD77AA">
        <w:rPr>
          <w:sz w:val="28"/>
          <w:szCs w:val="28"/>
          <w:rtl/>
        </w:rPr>
        <w:t xml:space="preserve">. </w:t>
      </w:r>
      <w:r w:rsidR="00D976BC" w:rsidRPr="00984881">
        <w:rPr>
          <w:sz w:val="28"/>
          <w:szCs w:val="28"/>
          <w:rtl/>
        </w:rPr>
        <w:t>ﻭ ﺭﻭﺡ</w:t>
      </w:r>
      <w:r>
        <w:rPr>
          <w:sz w:val="28"/>
          <w:szCs w:val="28"/>
          <w:rtl/>
        </w:rPr>
        <w:t xml:space="preserve"> </w:t>
      </w:r>
      <w:r w:rsidR="00D976BC" w:rsidRPr="00984881">
        <w:rPr>
          <w:sz w:val="28"/>
          <w:szCs w:val="28"/>
          <w:rtl/>
        </w:rPr>
        <w:t>ﺻﺎﺣﺐ ﺁﻥ ﺍﺯ ﻧﻈﺮ ﺍﻟﻬﻰ</w:t>
      </w:r>
      <w:r w:rsidR="00BD77AA">
        <w:rPr>
          <w:sz w:val="28"/>
          <w:szCs w:val="28"/>
          <w:rtl/>
        </w:rPr>
        <w:t xml:space="preserve">، </w:t>
      </w:r>
      <w:r w:rsidR="00D976BC" w:rsidRPr="00984881">
        <w:rPr>
          <w:sz w:val="28"/>
          <w:szCs w:val="28"/>
          <w:rtl/>
        </w:rPr>
        <w:t>ﻫﻤﺎﻥ ﻣﻘﺎﻡ ﺍﻟﻬﻰ ﺭﺍ ﺩﺍﺭﺩ</w:t>
      </w:r>
      <w:r w:rsidR="00BD77AA">
        <w:rPr>
          <w:sz w:val="28"/>
          <w:szCs w:val="28"/>
          <w:rtl/>
        </w:rPr>
        <w:t xml:space="preserve">. </w:t>
      </w:r>
      <w:r w:rsidR="00D976BC" w:rsidRPr="00984881">
        <w:rPr>
          <w:sz w:val="28"/>
          <w:szCs w:val="28"/>
          <w:rtl/>
        </w:rPr>
        <w:t>ﮔﺮﭼﻪ ﺩﺭ ﺁﻳﻨﺪﻩ ﻫﺎﻯ ﺃﺑﺪﻯ</w:t>
      </w:r>
      <w:r w:rsidR="00BD77AA">
        <w:rPr>
          <w:sz w:val="28"/>
          <w:szCs w:val="28"/>
          <w:rtl/>
        </w:rPr>
        <w:t xml:space="preserve">، </w:t>
      </w:r>
      <w:r w:rsidR="00D976BC" w:rsidRPr="00984881">
        <w:rPr>
          <w:sz w:val="28"/>
          <w:szCs w:val="28"/>
          <w:rtl/>
        </w:rPr>
        <w:t>ﺩﺭ ﺍﻧﻮﺍﻉ ﻓﻮﻕ ﺑﺸﺮﻯ ﺑﻰ ﻧﻬﺎﻳﺖ</w:t>
      </w:r>
      <w:r w:rsidR="00BD77AA">
        <w:rPr>
          <w:sz w:val="28"/>
          <w:szCs w:val="28"/>
          <w:rtl/>
        </w:rPr>
        <w:t xml:space="preserve">، </w:t>
      </w:r>
      <w:r w:rsidR="00D976BC" w:rsidRPr="00984881">
        <w:rPr>
          <w:sz w:val="28"/>
          <w:szCs w:val="28"/>
          <w:rtl/>
        </w:rPr>
        <w:t>ﻭ ﺩﺭ ﺁﻳﻨﺪﻩ ﻫﺎ ﻣﺮﺍﺗﺐ ﺑﺮﺗﺮ ﺍﺯ ﺍﻳﻦ ﻗﻠّﻪ ﻓﻌﻠﻰ</w:t>
      </w:r>
      <w:r w:rsidR="00BD77AA">
        <w:rPr>
          <w:sz w:val="28"/>
          <w:szCs w:val="28"/>
          <w:rtl/>
        </w:rPr>
        <w:t xml:space="preserve">، </w:t>
      </w:r>
      <w:r w:rsidR="00D976BC" w:rsidRPr="00984881">
        <w:rPr>
          <w:sz w:val="28"/>
          <w:szCs w:val="28"/>
          <w:rtl/>
        </w:rPr>
        <w:t>ﺑﻮﺟﻮﺩ</w:t>
      </w:r>
      <w:r>
        <w:rPr>
          <w:sz w:val="28"/>
          <w:szCs w:val="28"/>
          <w:rtl/>
        </w:rPr>
        <w:t xml:space="preserve"> </w:t>
      </w:r>
      <w:r w:rsidR="00D976BC" w:rsidRPr="00984881">
        <w:rPr>
          <w:sz w:val="28"/>
          <w:szCs w:val="28"/>
          <w:rtl/>
        </w:rPr>
        <w:t>ﺧﻮﺍﻫﻨﺪ ﺁﻣﺪ</w:t>
      </w:r>
      <w:r w:rsidR="00BD77AA">
        <w:rPr>
          <w:sz w:val="28"/>
          <w:szCs w:val="28"/>
          <w:rtl/>
        </w:rPr>
        <w:t xml:space="preserve">. </w:t>
      </w:r>
      <w:r w:rsidR="00D976BC" w:rsidRPr="00984881">
        <w:rPr>
          <w:sz w:val="28"/>
          <w:szCs w:val="28"/>
          <w:rtl/>
        </w:rPr>
        <w:t>ﻭ ﻫﻤﻪ ﺃﺭﻭﺍﺡ</w:t>
      </w:r>
      <w:r w:rsidR="00BD77AA">
        <w:rPr>
          <w:sz w:val="28"/>
          <w:szCs w:val="28"/>
          <w:rtl/>
        </w:rPr>
        <w:t xml:space="preserve">، </w:t>
      </w:r>
      <w:r w:rsidR="00D976BC" w:rsidRPr="00984881">
        <w:rPr>
          <w:sz w:val="28"/>
          <w:szCs w:val="28"/>
          <w:rtl/>
        </w:rPr>
        <w:t>ﺍﺯ ﻫﻤﻪ ﺍﻳﻦ ﻧﺮﺩﺑﺎﻥ ﺗﮑﺎﻣﻠﻰ</w:t>
      </w:r>
      <w:r w:rsidR="00BD77AA">
        <w:rPr>
          <w:sz w:val="28"/>
          <w:szCs w:val="28"/>
          <w:rtl/>
        </w:rPr>
        <w:t xml:space="preserve">، </w:t>
      </w:r>
      <w:r w:rsidR="00D976BC" w:rsidRPr="00984881">
        <w:rPr>
          <w:sz w:val="28"/>
          <w:szCs w:val="28"/>
          <w:rtl/>
        </w:rPr>
        <w:t>ﻭ ﻣﺪﺍﺭﺝ</w:t>
      </w:r>
      <w:r>
        <w:rPr>
          <w:sz w:val="28"/>
          <w:szCs w:val="28"/>
          <w:rtl/>
        </w:rPr>
        <w:t xml:space="preserve"> </w:t>
      </w:r>
      <w:r w:rsidR="00D976BC" w:rsidRPr="00984881">
        <w:rPr>
          <w:sz w:val="28"/>
          <w:szCs w:val="28"/>
          <w:rtl/>
        </w:rPr>
        <w:t>ﺗﻌﺎﻟﻰ ﺍﻟﻬﻰ ﺑﺎﻟﺎ ﺧﻮﺍﻫﻨﺪ ﺭﻓﺖ</w:t>
      </w:r>
      <w:r w:rsidR="00BD77AA">
        <w:rPr>
          <w:sz w:val="28"/>
          <w:szCs w:val="28"/>
          <w:rtl/>
        </w:rPr>
        <w:t xml:space="preserve">. </w:t>
      </w:r>
      <w:r w:rsidR="00D976BC" w:rsidRPr="00984881">
        <w:rPr>
          <w:sz w:val="28"/>
          <w:szCs w:val="28"/>
          <w:rtl/>
        </w:rPr>
        <w:t>ﻭ ﻟﻮ ﻗﻴﻤﺖ ﺯﻧﺪﮔﻰ ﻫﺎﻯ ﭘﺮ ﻋﺬﺍﺏ ﺟﻬﺎﻧﻰ ﻭ ﻧﻮﻋﻰ ﻭ ﺩﺭﺩﻧﺎﻙ</w:t>
      </w:r>
      <w:r w:rsidR="00BD77AA">
        <w:rPr>
          <w:sz w:val="28"/>
          <w:szCs w:val="28"/>
          <w:rtl/>
        </w:rPr>
        <w:t xml:space="preserve">. </w:t>
      </w:r>
      <w:r w:rsidR="00D976BC" w:rsidRPr="00984881">
        <w:rPr>
          <w:sz w:val="28"/>
          <w:szCs w:val="28"/>
          <w:rtl/>
        </w:rPr>
        <w:t>ﻭ ﺑﻘﻮﻝ</w:t>
      </w:r>
      <w:r>
        <w:rPr>
          <w:sz w:val="28"/>
          <w:szCs w:val="28"/>
          <w:rtl/>
        </w:rPr>
        <w:t xml:space="preserve"> </w:t>
      </w:r>
      <w:r w:rsidR="00D976BC" w:rsidRPr="00984881">
        <w:rPr>
          <w:sz w:val="28"/>
          <w:szCs w:val="28"/>
          <w:rtl/>
        </w:rPr>
        <w:t>ﺍﻣﺎﻡ</w:t>
      </w:r>
      <w:r>
        <w:rPr>
          <w:sz w:val="28"/>
          <w:szCs w:val="28"/>
          <w:rtl/>
        </w:rPr>
        <w:t xml:space="preserve"> </w:t>
      </w:r>
      <w:r w:rsidR="00D976BC" w:rsidRPr="00984881">
        <w:rPr>
          <w:sz w:val="28"/>
          <w:szCs w:val="28"/>
          <w:rtl/>
        </w:rPr>
        <w:t>ﺻﺎﺩﻕ</w:t>
      </w:r>
      <w:r w:rsidR="00BD77AA">
        <w:rPr>
          <w:sz w:val="28"/>
          <w:szCs w:val="28"/>
          <w:rtl/>
        </w:rPr>
        <w:t xml:space="preserve">، </w:t>
      </w:r>
      <w:r w:rsidR="00D976BC" w:rsidRPr="00984881">
        <w:rPr>
          <w:sz w:val="28"/>
          <w:szCs w:val="28"/>
          <w:rtl/>
        </w:rPr>
        <w:t>ﺣﺘﻰ ﭘﺮﻧﺪﮔﺎﻥ ﻭ ﻣﺎﻫﻰﻫﺎﻯ ﺩﺭﻳﺎ</w:t>
      </w:r>
      <w:r w:rsidR="00BD77AA">
        <w:rPr>
          <w:sz w:val="28"/>
          <w:szCs w:val="28"/>
          <w:rtl/>
        </w:rPr>
        <w:t xml:space="preserve">، </w:t>
      </w:r>
      <w:r w:rsidR="00D976BC" w:rsidRPr="00984881">
        <w:rPr>
          <w:sz w:val="28"/>
          <w:szCs w:val="28"/>
          <w:rtl/>
        </w:rPr>
        <w:t>ﺩﻋﺎ ﮔﻮﻯ ﺍﻣﺎﻡ ﺯﻣﺎﻥ ﻫﺴﺘﻨﺪ</w:t>
      </w:r>
      <w:r w:rsidR="00BD77AA">
        <w:rPr>
          <w:sz w:val="28"/>
          <w:szCs w:val="28"/>
          <w:rtl/>
        </w:rPr>
        <w:t xml:space="preserve">. </w:t>
      </w:r>
      <w:r w:rsidR="00D976BC" w:rsidRPr="00984881">
        <w:rPr>
          <w:sz w:val="28"/>
          <w:szCs w:val="28"/>
          <w:rtl/>
        </w:rPr>
        <w:t>ﺯﻳﺮﺍ ﺭﻭﺡ ﺍﻳﻦ ﻣﺎﻫﻴﻬﺎ</w:t>
      </w:r>
      <w:r w:rsidR="00BD77AA">
        <w:rPr>
          <w:sz w:val="28"/>
          <w:szCs w:val="28"/>
          <w:rtl/>
        </w:rPr>
        <w:t xml:space="preserve">، </w:t>
      </w:r>
      <w:r w:rsidR="00D976BC" w:rsidRPr="00984881">
        <w:rPr>
          <w:sz w:val="28"/>
          <w:szCs w:val="28"/>
          <w:rtl/>
        </w:rPr>
        <w:t>ﺯﻣﺎﻧﻰ</w:t>
      </w:r>
      <w:r>
        <w:rPr>
          <w:sz w:val="28"/>
          <w:szCs w:val="28"/>
          <w:rtl/>
        </w:rPr>
        <w:t xml:space="preserve"> </w:t>
      </w:r>
      <w:r w:rsidR="00D976BC" w:rsidRPr="00984881">
        <w:rPr>
          <w:sz w:val="28"/>
          <w:szCs w:val="28"/>
          <w:rtl/>
        </w:rPr>
        <w:t>ﺍﺯ ﺍﻳﻦ ﻧﺮﺩﺑﺎﻥ ﺗﮑﺎﻣﻞ ﻧﻮﻋﻰ ﺑﺎﻟﺎ ﺧﻮﺍﻫﻨﺪ</w:t>
      </w:r>
      <w:r>
        <w:rPr>
          <w:sz w:val="28"/>
          <w:szCs w:val="28"/>
          <w:rtl/>
        </w:rPr>
        <w:t xml:space="preserve"> </w:t>
      </w:r>
      <w:r w:rsidR="00D976BC" w:rsidRPr="00984881">
        <w:rPr>
          <w:sz w:val="28"/>
          <w:szCs w:val="28"/>
          <w:rtl/>
        </w:rPr>
        <w:t>ﺁﻣﺪ</w:t>
      </w:r>
      <w:r w:rsidR="00BD77AA">
        <w:rPr>
          <w:sz w:val="28"/>
          <w:szCs w:val="28"/>
          <w:rtl/>
        </w:rPr>
        <w:t xml:space="preserve">. </w:t>
      </w:r>
      <w:r w:rsidR="00D976BC" w:rsidRPr="00984881">
        <w:rPr>
          <w:sz w:val="28"/>
          <w:szCs w:val="28"/>
          <w:rtl/>
        </w:rPr>
        <w:t>ﻭ ﺩﺭ ﻫﻤﻴﻦ ﻧﻮﻉ</w:t>
      </w:r>
      <w:r>
        <w:rPr>
          <w:sz w:val="28"/>
          <w:szCs w:val="28"/>
          <w:rtl/>
        </w:rPr>
        <w:t xml:space="preserve"> </w:t>
      </w:r>
      <w:r w:rsidR="00D976BC" w:rsidRPr="00984881">
        <w:rPr>
          <w:sz w:val="28"/>
          <w:szCs w:val="28"/>
          <w:rtl/>
        </w:rPr>
        <w:t>ﺑﺸﺮﻯ ﻭ ﻫﻤﻴﻦ ﻣﻘﺎﻡ</w:t>
      </w:r>
      <w:r>
        <w:rPr>
          <w:sz w:val="28"/>
          <w:szCs w:val="28"/>
          <w:rtl/>
        </w:rPr>
        <w:t xml:space="preserve"> </w:t>
      </w:r>
      <w:r w:rsidR="00D976BC" w:rsidRPr="00984881">
        <w:rPr>
          <w:sz w:val="28"/>
          <w:szCs w:val="28"/>
          <w:rtl/>
        </w:rPr>
        <w:t>ﺍﻣﺎﻡ ﺯﻣﺎﻥ ﻧﻴﺰ</w:t>
      </w:r>
      <w:r>
        <w:rPr>
          <w:sz w:val="28"/>
          <w:szCs w:val="28"/>
          <w:rtl/>
        </w:rPr>
        <w:t xml:space="preserve"> </w:t>
      </w:r>
      <w:r w:rsidR="00D976BC" w:rsidRPr="00984881">
        <w:rPr>
          <w:sz w:val="28"/>
          <w:szCs w:val="28"/>
          <w:rtl/>
        </w:rPr>
        <w:t>ﺑﺎﻳﺪ</w:t>
      </w:r>
      <w:r>
        <w:rPr>
          <w:sz w:val="28"/>
          <w:szCs w:val="28"/>
          <w:rtl/>
        </w:rPr>
        <w:t xml:space="preserve"> </w:t>
      </w:r>
      <w:r w:rsidR="00D976BC" w:rsidRPr="00984881">
        <w:rPr>
          <w:sz w:val="28"/>
          <w:szCs w:val="28"/>
          <w:rtl/>
        </w:rPr>
        <w:t>ﺑﮕﺬﺭﻧﺪ</w:t>
      </w:r>
      <w:r w:rsidR="00BD77AA">
        <w:rPr>
          <w:sz w:val="28"/>
          <w:szCs w:val="28"/>
          <w:rtl/>
        </w:rPr>
        <w:t xml:space="preserve">، </w:t>
      </w:r>
      <w:r w:rsidR="00D976BC" w:rsidRPr="00984881">
        <w:rPr>
          <w:sz w:val="28"/>
          <w:szCs w:val="28"/>
          <w:rtl/>
        </w:rPr>
        <w:t>ﮐﻪ ﺧﻮﺍﻫﻨﺪ</w:t>
      </w:r>
      <w:r>
        <w:rPr>
          <w:sz w:val="28"/>
          <w:szCs w:val="28"/>
          <w:rtl/>
        </w:rPr>
        <w:t xml:space="preserve"> </w:t>
      </w:r>
      <w:r w:rsidR="00D976BC" w:rsidRPr="00984881">
        <w:rPr>
          <w:sz w:val="28"/>
          <w:szCs w:val="28"/>
          <w:rtl/>
        </w:rPr>
        <w:t>ﮔﺬﺷﺖ</w:t>
      </w:r>
      <w:r w:rsidR="00BD77AA">
        <w:rPr>
          <w:sz w:val="28"/>
          <w:szCs w:val="28"/>
          <w:rtl/>
        </w:rPr>
        <w:t xml:space="preserve">. </w:t>
      </w:r>
      <w:r w:rsidR="00D976BC" w:rsidRPr="00984881">
        <w:rPr>
          <w:sz w:val="28"/>
          <w:szCs w:val="28"/>
          <w:rtl/>
        </w:rPr>
        <w:t xml:space="preserve">ﻭ </w:t>
      </w:r>
      <w:r w:rsidR="009915B2" w:rsidRPr="00984881">
        <w:rPr>
          <w:sz w:val="28"/>
          <w:szCs w:val="28"/>
          <w:rtl/>
        </w:rPr>
        <w:t>فر</w:t>
      </w:r>
      <w:r w:rsidR="00D976BC" w:rsidRPr="00984881">
        <w:rPr>
          <w:sz w:val="28"/>
          <w:szCs w:val="28"/>
          <w:rtl/>
        </w:rPr>
        <w:t>ﻣﺎﻥ ﮐﻦ ﻓﻴﮑﻮﻥ ﺭﺍ ﺍﺟﺮﺍ</w:t>
      </w:r>
      <w:r>
        <w:rPr>
          <w:sz w:val="28"/>
          <w:szCs w:val="28"/>
          <w:rtl/>
        </w:rPr>
        <w:t xml:space="preserve"> </w:t>
      </w:r>
      <w:r w:rsidR="00D976BC" w:rsidRPr="00984881">
        <w:rPr>
          <w:sz w:val="28"/>
          <w:szCs w:val="28"/>
          <w:rtl/>
        </w:rPr>
        <w:t>ﺧﻮﺍﻫﻨﺪ</w:t>
      </w:r>
      <w:r>
        <w:rPr>
          <w:sz w:val="28"/>
          <w:szCs w:val="28"/>
          <w:rtl/>
        </w:rPr>
        <w:t xml:space="preserve"> </w:t>
      </w:r>
      <w:r w:rsidR="00D976BC" w:rsidRPr="00984881">
        <w:rPr>
          <w:sz w:val="28"/>
          <w:szCs w:val="28"/>
          <w:rtl/>
        </w:rPr>
        <w:t>ﻧﻤﻮﺩ</w:t>
      </w:r>
      <w:r w:rsidR="00BD77AA">
        <w:rPr>
          <w:sz w:val="28"/>
          <w:szCs w:val="28"/>
          <w:rtl/>
        </w:rPr>
        <w:t xml:space="preserve">. </w:t>
      </w:r>
      <w:r w:rsidR="00DA649A" w:rsidRPr="00984881">
        <w:rPr>
          <w:sz w:val="28"/>
          <w:szCs w:val="28"/>
          <w:rtl/>
        </w:rPr>
        <w:t>پس</w:t>
      </w:r>
      <w:r>
        <w:rPr>
          <w:sz w:val="28"/>
          <w:szCs w:val="28"/>
          <w:rtl/>
        </w:rPr>
        <w:t xml:space="preserve"> </w:t>
      </w:r>
      <w:r w:rsidR="00D976BC" w:rsidRPr="00984881">
        <w:rPr>
          <w:sz w:val="28"/>
          <w:szCs w:val="28"/>
          <w:rtl/>
        </w:rPr>
        <w:t>ﻣﺎﻫﻰ ﻫﺎ</w:t>
      </w:r>
      <w:r>
        <w:rPr>
          <w:sz w:val="28"/>
          <w:szCs w:val="28"/>
          <w:rtl/>
        </w:rPr>
        <w:t xml:space="preserve"> </w:t>
      </w:r>
      <w:r w:rsidR="00D976BC" w:rsidRPr="00984881">
        <w:rPr>
          <w:sz w:val="28"/>
          <w:szCs w:val="28"/>
          <w:rtl/>
        </w:rPr>
        <w:t>ﺩﻋﺎﻯ ﮔﻮﻯ ﺁﻳﻨﺪﻩ ﻫﺎﻯ</w:t>
      </w:r>
      <w:r>
        <w:rPr>
          <w:sz w:val="28"/>
          <w:szCs w:val="28"/>
          <w:rtl/>
        </w:rPr>
        <w:t xml:space="preserve"> </w:t>
      </w:r>
      <w:r w:rsidR="00D976BC" w:rsidRPr="00984881">
        <w:rPr>
          <w:sz w:val="28"/>
          <w:szCs w:val="28"/>
          <w:rtl/>
        </w:rPr>
        <w:t>ﺧﻮﺩﺷﺎﻥ ﻫﺴﺘﻨﺪ</w:t>
      </w:r>
      <w:r w:rsidR="00BD77AA">
        <w:rPr>
          <w:sz w:val="28"/>
          <w:szCs w:val="28"/>
          <w:rtl/>
        </w:rPr>
        <w:t xml:space="preserve">. </w:t>
      </w:r>
      <w:r w:rsidR="00D976BC" w:rsidRPr="00984881">
        <w:rPr>
          <w:sz w:val="28"/>
          <w:szCs w:val="28"/>
          <w:rtl/>
        </w:rPr>
        <w:t>ﻭ ﻫﺮ ﻣﻘﺎﻡ</w:t>
      </w:r>
      <w:r>
        <w:rPr>
          <w:sz w:val="28"/>
          <w:szCs w:val="28"/>
          <w:rtl/>
        </w:rPr>
        <w:t xml:space="preserve"> </w:t>
      </w:r>
      <w:r w:rsidR="00D976BC" w:rsidRPr="00984881">
        <w:rPr>
          <w:sz w:val="28"/>
          <w:szCs w:val="28"/>
          <w:rtl/>
        </w:rPr>
        <w:t>ﺑﺮﺗﺮﻯ</w:t>
      </w:r>
      <w:r w:rsidR="00BD77AA">
        <w:rPr>
          <w:sz w:val="28"/>
          <w:szCs w:val="28"/>
          <w:rtl/>
        </w:rPr>
        <w:t xml:space="preserve">، </w:t>
      </w:r>
      <w:r w:rsidR="00D976BC" w:rsidRPr="00984881">
        <w:rPr>
          <w:sz w:val="28"/>
          <w:szCs w:val="28"/>
          <w:rtl/>
        </w:rPr>
        <w:t xml:space="preserve">ﮐﺎﺷﻒ ﻣﻘﺎﻡ ﺗﺎﺯﻩ ﺍﻯ ﺑﺎﻟﺎﺗﺮ ﻣﻴﺒﺎﺷﺪ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ﺟﻤﺎﻝ</w:t>
      </w:r>
      <w:r w:rsidR="004D25BE">
        <w:rPr>
          <w:b/>
          <w:bCs/>
          <w:sz w:val="28"/>
          <w:szCs w:val="28"/>
          <w:rtl/>
        </w:rPr>
        <w:t xml:space="preserve"> </w:t>
      </w:r>
      <w:r w:rsidRPr="00984881">
        <w:rPr>
          <w:b/>
          <w:bCs/>
          <w:sz w:val="28"/>
          <w:szCs w:val="28"/>
          <w:rtl/>
        </w:rPr>
        <w:t>ﺻﻮﺭﺕ ﻭﻣﻌﻨﻰ</w:t>
      </w:r>
      <w:r w:rsidR="00BD77AA">
        <w:rPr>
          <w:b/>
          <w:bCs/>
          <w:sz w:val="28"/>
          <w:szCs w:val="28"/>
          <w:rtl/>
        </w:rPr>
        <w:t xml:space="preserve">، </w:t>
      </w:r>
      <w:r w:rsidRPr="00984881">
        <w:rPr>
          <w:b/>
          <w:bCs/>
          <w:sz w:val="28"/>
          <w:szCs w:val="28"/>
          <w:rtl/>
        </w:rPr>
        <w:t>ﺯأﻣﻦ ﺻﺤّﺖ ﺗﺴﺖ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ﻇﺎﻫﺮﺕ ﺩﮊﻡ ﻭ ﺑﺎﻃﻨﺖ ﻧﮋﻧﺪ ﻣﺒﺎﺩ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ﺟﻤﺎﻝ ﻭﺯﻳﺒﺎﺋﻰ ﻇﺎﻫﺮ ﻭﺑﺎﻃﻦ</w:t>
      </w:r>
      <w:r w:rsidR="00BD77AA">
        <w:rPr>
          <w:sz w:val="28"/>
          <w:szCs w:val="28"/>
          <w:rtl/>
        </w:rPr>
        <w:t xml:space="preserve">، </w:t>
      </w:r>
      <w:r w:rsidR="00D976BC" w:rsidRPr="00984881">
        <w:rPr>
          <w:sz w:val="28"/>
          <w:szCs w:val="28"/>
          <w:rtl/>
        </w:rPr>
        <w:t>ﻳﺎ ﺻﻮﺭﺕ ﻭ ﻣﻌﻨﻰ ﺩﺭ ﻫﺴﺘﻰ</w:t>
      </w:r>
      <w:r w:rsidR="00BD77AA">
        <w:rPr>
          <w:sz w:val="28"/>
          <w:szCs w:val="28"/>
          <w:rtl/>
        </w:rPr>
        <w:t xml:space="preserve">، </w:t>
      </w:r>
      <w:r w:rsidR="00D976BC" w:rsidRPr="00984881">
        <w:rPr>
          <w:sz w:val="28"/>
          <w:szCs w:val="28"/>
          <w:rtl/>
        </w:rPr>
        <w:t>ﻫﻤﻪ ﻧﺘﻴﺠﻪ ﺃﻣﻨﻴّﺖ ﻭ ﺳﻠﺎﻣﻰ ﺗﻮ ﭘﻴﺮ ﺍﻟﻬی اﺳﺖ</w:t>
      </w:r>
      <w:r w:rsidR="00BD77AA">
        <w:rPr>
          <w:sz w:val="28"/>
          <w:szCs w:val="28"/>
          <w:rtl/>
        </w:rPr>
        <w:t xml:space="preserve">. </w:t>
      </w:r>
      <w:r w:rsidR="00D976BC" w:rsidRPr="00984881">
        <w:rPr>
          <w:sz w:val="28"/>
          <w:szCs w:val="28"/>
          <w:rtl/>
        </w:rPr>
        <w:t>ﻭﺿﺎﻣﻦ ﺣﻔﻆ ﻭ ﺩﻭﺍﻡ ﺍﻳﻦ</w:t>
      </w:r>
      <w:r>
        <w:rPr>
          <w:sz w:val="28"/>
          <w:szCs w:val="28"/>
          <w:rtl/>
        </w:rPr>
        <w:t xml:space="preserve"> </w:t>
      </w:r>
      <w:r w:rsidR="00D976BC" w:rsidRPr="00984881">
        <w:rPr>
          <w:sz w:val="28"/>
          <w:szCs w:val="28"/>
          <w:rtl/>
        </w:rPr>
        <w:t>ﺳﻠﺎﻣﺘﻰ</w:t>
      </w:r>
      <w:r w:rsidR="00BD77AA">
        <w:rPr>
          <w:sz w:val="28"/>
          <w:szCs w:val="28"/>
          <w:rtl/>
        </w:rPr>
        <w:t xml:space="preserve">، </w:t>
      </w:r>
      <w:r w:rsidR="00D976BC" w:rsidRPr="00984881">
        <w:rPr>
          <w:sz w:val="28"/>
          <w:szCs w:val="28"/>
          <w:rtl/>
        </w:rPr>
        <w:t>ﮐﻪ ﻫﺪﻑ ﺍﻟﻬﻰ ﻭ</w:t>
      </w:r>
      <w:r>
        <w:rPr>
          <w:sz w:val="28"/>
          <w:szCs w:val="28"/>
          <w:rtl/>
        </w:rPr>
        <w:t xml:space="preserve"> </w:t>
      </w:r>
      <w:r w:rsidR="00D976BC" w:rsidRPr="00984881">
        <w:rPr>
          <w:sz w:val="28"/>
          <w:szCs w:val="28"/>
          <w:rtl/>
        </w:rPr>
        <w:t>ﺗﺪﺑﻴﺮ ﺍﻭ ﺩﺭ ﺍﻳﻦ ﻣﺴﻴﺮ ﺍﺳﺖ ﮐﻪ ﺣﺘﻰ ﺑﻘﻮﻝ ﺍﻣﺎﻡ ﺭﺿﺎ</w:t>
      </w:r>
      <w:r w:rsidR="00BD77AA">
        <w:rPr>
          <w:sz w:val="28"/>
          <w:szCs w:val="28"/>
          <w:rtl/>
        </w:rPr>
        <w:t xml:space="preserve">، </w:t>
      </w:r>
      <w:r w:rsidR="00D976BC" w:rsidRPr="00984881">
        <w:rPr>
          <w:sz w:val="28"/>
          <w:szCs w:val="28"/>
          <w:rtl/>
        </w:rPr>
        <w:t>ﺟﺎﻥ</w:t>
      </w:r>
      <w:r>
        <w:rPr>
          <w:sz w:val="28"/>
          <w:szCs w:val="28"/>
          <w:rtl/>
        </w:rPr>
        <w:t xml:space="preserve"> </w:t>
      </w:r>
      <w:r w:rsidR="00D976BC" w:rsidRPr="00984881">
        <w:rPr>
          <w:sz w:val="28"/>
          <w:szCs w:val="28"/>
          <w:rtl/>
        </w:rPr>
        <w:t>ﻫﻤﻪ ﻋﺎﻟﻤﻴﺎﻥ ﻗﺮﺑﺎﻧﻰ ﺍﻣﺎﻡ ﺯﻣﺎﻥ ﺑﺎﻳﺪ ﺑﺎﺷﺪ</w:t>
      </w:r>
      <w:r w:rsidR="00BD77AA">
        <w:rPr>
          <w:sz w:val="28"/>
          <w:szCs w:val="28"/>
          <w:rtl/>
        </w:rPr>
        <w:t xml:space="preserve">، </w:t>
      </w:r>
      <w:r w:rsidR="00D976BC" w:rsidRPr="00984881">
        <w:rPr>
          <w:sz w:val="28"/>
          <w:szCs w:val="28"/>
          <w:rtl/>
        </w:rPr>
        <w:t>ﺣﺘﻰ ﺍﮔﺮ ﺧﻠﻴﻔﻪﻭ ﺷﺎﻩ ﺑﺎﺷﺪ</w:t>
      </w:r>
      <w:r w:rsidR="00BD77AA">
        <w:rPr>
          <w:sz w:val="28"/>
          <w:szCs w:val="28"/>
          <w:rtl/>
        </w:rPr>
        <w:t xml:space="preserve">. </w:t>
      </w:r>
      <w:r w:rsidR="00D976BC" w:rsidRPr="00984881">
        <w:rPr>
          <w:sz w:val="28"/>
          <w:szCs w:val="28"/>
          <w:rtl/>
        </w:rPr>
        <w:t>ﻭ ﺧﻮﺩﺷﺎﻥ ﺮﺍ ﺩﺭ ﭘﺎﻯ اﻣﺎﻡ ﻭ ﭘﻴﺮ ﺍﻟﻬﻰ ﺍﻣّﻰ</w:t>
      </w:r>
      <w:r>
        <w:rPr>
          <w:sz w:val="28"/>
          <w:szCs w:val="28"/>
          <w:rtl/>
        </w:rPr>
        <w:t xml:space="preserve"> </w:t>
      </w:r>
      <w:r w:rsidR="00D976BC" w:rsidRPr="00984881">
        <w:rPr>
          <w:sz w:val="28"/>
          <w:szCs w:val="28"/>
          <w:rtl/>
        </w:rPr>
        <w:t>ﺧﻮﺩ ﻗﺮﺑﺎﻧﻰ ﮐﻨﻨﺪ</w:t>
      </w:r>
      <w:r w:rsidR="00BD77AA">
        <w:rPr>
          <w:sz w:val="28"/>
          <w:szCs w:val="28"/>
          <w:rtl/>
        </w:rPr>
        <w:t xml:space="preserve">. </w:t>
      </w:r>
      <w:r w:rsidR="00D976BC" w:rsidRPr="00984881">
        <w:rPr>
          <w:sz w:val="28"/>
          <w:szCs w:val="28"/>
          <w:rtl/>
        </w:rPr>
        <w:t>ﺗﺎ ﺧﻮﺩﺷﺎﻥ ﻧﻴﺰ ﺍﻣّﻰ ﻭ ﺍﻣﺎﻡ ﻭﻧﺠﺎﺕ ﻳﺎﻓﺘﻪ ﮔﺮﺩﻧﺪ</w:t>
      </w:r>
      <w:r w:rsidR="00BD77AA">
        <w:rPr>
          <w:sz w:val="28"/>
          <w:szCs w:val="28"/>
          <w:rtl/>
        </w:rPr>
        <w:t xml:space="preserve">، </w:t>
      </w:r>
      <w:r w:rsidR="00D976BC" w:rsidRPr="00984881">
        <w:rPr>
          <w:sz w:val="28"/>
          <w:szCs w:val="28"/>
          <w:rtl/>
        </w:rPr>
        <w:t>ﮐﻪ ﺑﻨﻮﺭ</w:t>
      </w:r>
      <w:r>
        <w:rPr>
          <w:sz w:val="28"/>
          <w:szCs w:val="28"/>
          <w:rtl/>
        </w:rPr>
        <w:t xml:space="preserve"> </w:t>
      </w:r>
      <w:r w:rsidR="00D976BC" w:rsidRPr="00984881">
        <w:rPr>
          <w:sz w:val="28"/>
          <w:szCs w:val="28"/>
          <w:rtl/>
        </w:rPr>
        <w:t>ﻗﺎﺋﻢ</w:t>
      </w:r>
      <w:r>
        <w:rPr>
          <w:sz w:val="28"/>
          <w:szCs w:val="28"/>
          <w:rtl/>
        </w:rPr>
        <w:t xml:space="preserve"> </w:t>
      </w:r>
      <w:r w:rsidR="00D976BC" w:rsidRPr="00984881">
        <w:rPr>
          <w:sz w:val="28"/>
          <w:szCs w:val="28"/>
          <w:rtl/>
        </w:rPr>
        <w:t>ﺑﺮﺳﻨﺪ</w:t>
      </w:r>
      <w:r w:rsidR="00BD77AA">
        <w:rPr>
          <w:sz w:val="28"/>
          <w:szCs w:val="28"/>
          <w:rtl/>
        </w:rPr>
        <w:t xml:space="preserve">. </w:t>
      </w:r>
      <w:r w:rsidR="00D976BC" w:rsidRPr="00984881">
        <w:rPr>
          <w:sz w:val="28"/>
          <w:szCs w:val="28"/>
          <w:rtl/>
        </w:rPr>
        <w:t>ﻫﻤﻪ ﺁﻓﺎﻕ ﻭ ﻫﻤﻪ ﺳﻄﻮﺡ ﺍﻧﺴﺎﻧﻬﺎ ﻭ ﺣﻴﻮﺍﻧﺎﺕ</w:t>
      </w:r>
      <w:r w:rsidR="00BD77AA">
        <w:rPr>
          <w:sz w:val="28"/>
          <w:szCs w:val="28"/>
          <w:rtl/>
        </w:rPr>
        <w:t xml:space="preserve">، </w:t>
      </w:r>
      <w:r w:rsidR="00D976BC" w:rsidRPr="00984881">
        <w:rPr>
          <w:sz w:val="28"/>
          <w:szCs w:val="28"/>
          <w:rtl/>
        </w:rPr>
        <w:t>ﻭ ﻣﻮﺟﻮﺩﺍﺕ ﺯﻧﺪﻩ ﻭ ﻇﺎﻫﺮﺍ ﻏﻴﺮ ﺯﻧﺪﻩ</w:t>
      </w:r>
      <w:r w:rsidR="00BD77AA">
        <w:rPr>
          <w:sz w:val="28"/>
          <w:szCs w:val="28"/>
          <w:rtl/>
        </w:rPr>
        <w:t xml:space="preserve">. </w:t>
      </w:r>
      <w:r w:rsidR="00D976BC" w:rsidRPr="00984881">
        <w:rPr>
          <w:sz w:val="28"/>
          <w:szCs w:val="28"/>
          <w:rtl/>
        </w:rPr>
        <w:t>ﺣﺎﻓﻆ ﺩﻟﻴﻞ ﻣﻴﺂﻭﺭﺩ ﮐﻪ ﻇﺎﻫﺮ ﺗﻮ ﺍﻓﺴﺮﺩﻩ ﺩﺭ ﻓﮑﺮ ﻭﮔﺮﻓﺘﻪﺍﺳﺖ ﻭﻟﻰ ﺑﺎﻃﻦ ﺗﻮ ﺑﺪﻭﻥ ﻫﺮ ﻣﺸﮑﻠﻰ ﻣﻴﺒﺎﺷﺪ ﮐﻪ ﻇﺎﻫﺮ ﮊﻧﺪﻩ ﻭ ﺑﺎﻃﻨﻰ ﻧﺎﮊﻧﺪﻩ ﺍﺳﺖ</w:t>
      </w:r>
      <w:r w:rsidR="00BD77AA">
        <w:rPr>
          <w:sz w:val="28"/>
          <w:szCs w:val="28"/>
          <w:rtl/>
        </w:rPr>
        <w:t xml:space="preserve">. </w:t>
      </w:r>
      <w:r w:rsidR="00D976BC" w:rsidRPr="00984881">
        <w:rPr>
          <w:sz w:val="28"/>
          <w:szCs w:val="28"/>
          <w:rtl/>
        </w:rPr>
        <w:t>ﺯﻳﺮﺍ ﺍﻭﻟﻴﺎﻯ ﺍﻟﻬﻰ ﺩﺭ ﻣﻮﺭﺩ</w:t>
      </w:r>
      <w:r>
        <w:rPr>
          <w:sz w:val="28"/>
          <w:szCs w:val="28"/>
          <w:rtl/>
        </w:rPr>
        <w:t xml:space="preserve"> </w:t>
      </w:r>
      <w:r w:rsidR="00D976BC" w:rsidRPr="00984881">
        <w:rPr>
          <w:sz w:val="28"/>
          <w:szCs w:val="28"/>
          <w:rtl/>
        </w:rPr>
        <w:t>ﺧﻮﺩﺷﺎﻥ ﺧﻮﺭﺳﻨﺪ ﻧﺠﺎﺕ ﻳﺎﻓﺘﻪ ﻫﺴﺘﻨﺪ</w:t>
      </w:r>
      <w:r w:rsidR="00BD77AA">
        <w:rPr>
          <w:sz w:val="28"/>
          <w:szCs w:val="28"/>
          <w:rtl/>
        </w:rPr>
        <w:t xml:space="preserve">، </w:t>
      </w:r>
      <w:r w:rsidR="00D976BC" w:rsidRPr="00984881">
        <w:rPr>
          <w:sz w:val="28"/>
          <w:szCs w:val="28"/>
          <w:rtl/>
        </w:rPr>
        <w:t>ﻭﻟﻰ ﺑﺮﺍﻯ ﭼﻨﺪ ﺳﺎﻟﻚ ﺧﻮﺩ</w:t>
      </w:r>
      <w:r w:rsidR="00BD77AA">
        <w:rPr>
          <w:sz w:val="28"/>
          <w:szCs w:val="28"/>
          <w:rtl/>
        </w:rPr>
        <w:t xml:space="preserve">، </w:t>
      </w:r>
      <w:r w:rsidR="00D976BC" w:rsidRPr="00984881">
        <w:rPr>
          <w:sz w:val="28"/>
          <w:szCs w:val="28"/>
          <w:rtl/>
        </w:rPr>
        <w:t>ﺑﻴﺸﺘﺮ ﺍﺯ ﺩﻭﺭﻩ</w:t>
      </w:r>
      <w:r>
        <w:rPr>
          <w:sz w:val="28"/>
          <w:szCs w:val="28"/>
          <w:rtl/>
        </w:rPr>
        <w:t xml:space="preserve"> </w:t>
      </w:r>
      <w:r w:rsidR="00D976BC" w:rsidRPr="00984881">
        <w:rPr>
          <w:sz w:val="28"/>
          <w:szCs w:val="28"/>
          <w:rtl/>
        </w:rPr>
        <w:t>ﺳﻠﻮﻙ ﺧﻮﺩﺵ ﺩﺭ ﻓﮑﺮ ﻭ ﻏﻢ ﺗﮑﺎﻣﻞ ﻭ ﻧﺠﺎﺕ</w:t>
      </w:r>
      <w:r>
        <w:rPr>
          <w:sz w:val="28"/>
          <w:szCs w:val="28"/>
          <w:rtl/>
        </w:rPr>
        <w:t xml:space="preserve"> </w:t>
      </w:r>
      <w:r w:rsidR="00D976BC" w:rsidRPr="00984881">
        <w:rPr>
          <w:sz w:val="28"/>
          <w:szCs w:val="28"/>
          <w:rtl/>
        </w:rPr>
        <w:t>ﺁﻧﻬﺎ ﻣﻴﺒﺎﺷﻨﺪ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ﺩﺭﻳﻦ</w:t>
      </w:r>
      <w:r w:rsidR="004D25BE">
        <w:rPr>
          <w:b/>
          <w:bCs/>
          <w:sz w:val="28"/>
          <w:szCs w:val="28"/>
          <w:rtl/>
        </w:rPr>
        <w:t xml:space="preserve"> </w:t>
      </w:r>
      <w:r w:rsidRPr="00984881">
        <w:rPr>
          <w:b/>
          <w:bCs/>
          <w:sz w:val="28"/>
          <w:szCs w:val="28"/>
          <w:rtl/>
        </w:rPr>
        <w:t>ﭼﻤﻦ ﭼﻮ ﺩﺭﺁﻳﺪ ﺧﺰﺍﻥ ﺑﻴﻐﻤﺎﺋﻰ</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ﺭﻫﺶ ﺑﺴﺮﻭ ﺳ</w:t>
      </w:r>
      <w:r w:rsidR="00617C0E" w:rsidRPr="00984881">
        <w:rPr>
          <w:rFonts w:hint="cs"/>
          <w:b/>
          <w:bCs/>
          <w:sz w:val="28"/>
          <w:szCs w:val="28"/>
          <w:rtl/>
        </w:rPr>
        <w:t>ُ</w:t>
      </w:r>
      <w:r w:rsidRPr="00984881">
        <w:rPr>
          <w:b/>
          <w:bCs/>
          <w:sz w:val="28"/>
          <w:szCs w:val="28"/>
          <w:rtl/>
        </w:rPr>
        <w:t>ﻬﻰ</w:t>
      </w:r>
      <w:r w:rsidR="00BD77AA">
        <w:rPr>
          <w:b/>
          <w:bCs/>
          <w:sz w:val="28"/>
          <w:szCs w:val="28"/>
          <w:rtl/>
        </w:rPr>
        <w:t xml:space="preserve">، </w:t>
      </w:r>
      <w:r w:rsidRPr="00984881">
        <w:rPr>
          <w:b/>
          <w:bCs/>
          <w:sz w:val="28"/>
          <w:szCs w:val="28"/>
          <w:rtl/>
        </w:rPr>
        <w:t>ﻗﺎﻣﺖ ﺑﻠﻨﺪ ﻣﺒﺎﺩ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ﺩﺭﺍﻳﻦ ﭼﻤﻦ ﻭﻣﺰﺭﻋﻪ ﺳﺮﺳﺒﺰ ﺧﺎﻧﻘﺎﻩ ﭘﻴﺮ</w:t>
      </w:r>
      <w:r w:rsidR="00BD77AA">
        <w:rPr>
          <w:sz w:val="28"/>
          <w:szCs w:val="28"/>
          <w:rtl/>
        </w:rPr>
        <w:t xml:space="preserve">، </w:t>
      </w:r>
      <w:r w:rsidR="00D976BC" w:rsidRPr="00984881">
        <w:rPr>
          <w:sz w:val="28"/>
          <w:szCs w:val="28"/>
          <w:rtl/>
        </w:rPr>
        <w:t>ﮐﻪ ﻫﻤﻪ ﭼﻴﺰ ﺳﺮﺳﺒﺰ ﻭﺯﻧﺪﻩ ﻣﻴﺒﺎﺷﺪ</w:t>
      </w:r>
      <w:r w:rsidR="00BD77AA">
        <w:rPr>
          <w:sz w:val="28"/>
          <w:szCs w:val="28"/>
          <w:rtl/>
        </w:rPr>
        <w:t xml:space="preserve">، </w:t>
      </w:r>
      <w:r w:rsidR="00D976BC" w:rsidRPr="00984881">
        <w:rPr>
          <w:sz w:val="28"/>
          <w:szCs w:val="28"/>
          <w:rtl/>
        </w:rPr>
        <w:t>ﭼﻮﻥ ﺧﺰﺍﻥ ﻭ ﺑﺎﺩ ﭘﺎﺋﻴﺰﻯ ﭘﻴﺶ ﺑﻴﺎﻳﺪ ﻫﻤﻪ ﺭﺍ ﺑﻴﻐﻤﺎ ﻣﻴﺒﺮﺩ</w:t>
      </w:r>
      <w:r w:rsidR="00BD77AA">
        <w:rPr>
          <w:sz w:val="28"/>
          <w:szCs w:val="28"/>
          <w:rtl/>
        </w:rPr>
        <w:t xml:space="preserve">. </w:t>
      </w:r>
      <w:r w:rsidR="00D976BC" w:rsidRPr="00984881">
        <w:rPr>
          <w:sz w:val="28"/>
          <w:szCs w:val="28"/>
          <w:rtl/>
        </w:rPr>
        <w:t>ﮐﻪ ﭘﻴﺮﻯ ﻭ ﻣﺮﮒ ﺳﺮ ﻣﻴﺮﺳﺪ</w:t>
      </w:r>
      <w:r w:rsidR="00BD77AA">
        <w:rPr>
          <w:sz w:val="28"/>
          <w:szCs w:val="28"/>
          <w:rtl/>
        </w:rPr>
        <w:t xml:space="preserve">، </w:t>
      </w:r>
      <w:r w:rsidR="00D976BC" w:rsidRPr="00984881">
        <w:rPr>
          <w:sz w:val="28"/>
          <w:szCs w:val="28"/>
          <w:rtl/>
        </w:rPr>
        <w:t>ﻭ ﭼﻴﺰﻯ ﺍﺯ ﺍﻣﻮﺭ ﺑﺸﺮﻯ ﺑﺎﻗﻰ ﻧﻤﻰ ﮔﺬﺍﺭﺩ</w:t>
      </w:r>
      <w:r w:rsidR="00BD77AA">
        <w:rPr>
          <w:sz w:val="28"/>
          <w:szCs w:val="28"/>
          <w:rtl/>
        </w:rPr>
        <w:t xml:space="preserve">. </w:t>
      </w:r>
      <w:r w:rsidR="00D976BC" w:rsidRPr="00984881">
        <w:rPr>
          <w:sz w:val="28"/>
          <w:szCs w:val="28"/>
          <w:rtl/>
        </w:rPr>
        <w:t xml:space="preserve">ﮐﻪ ﺣﺎﻓﻆ </w:t>
      </w:r>
      <w:r w:rsidR="00D976BC" w:rsidRPr="00984881">
        <w:rPr>
          <w:sz w:val="28"/>
          <w:szCs w:val="28"/>
          <w:rtl/>
        </w:rPr>
        <w:lastRenderedPageBreak/>
        <w:t>ﺍﻣﻴﺪﻭﺍﺭ ﺍﺳﺖ</w:t>
      </w:r>
      <w:r w:rsidR="00BD77AA">
        <w:rPr>
          <w:sz w:val="28"/>
          <w:szCs w:val="28"/>
          <w:rtl/>
        </w:rPr>
        <w:t xml:space="preserve">، </w:t>
      </w:r>
      <w:r w:rsidR="00D976BC" w:rsidRPr="00984881">
        <w:rPr>
          <w:sz w:val="28"/>
          <w:szCs w:val="28"/>
          <w:rtl/>
        </w:rPr>
        <w:t>ﺍﻳﻦ ﺑﺎﺩ ﺧﺰﺍﻥ ﺩﺭ ﺭﺍﻩ ﺧﻮﺩ</w:t>
      </w:r>
      <w:r w:rsidR="00BD77AA">
        <w:rPr>
          <w:sz w:val="28"/>
          <w:szCs w:val="28"/>
          <w:rtl/>
        </w:rPr>
        <w:t xml:space="preserve">، </w:t>
      </w:r>
      <w:r w:rsidR="00D976BC" w:rsidRPr="00984881">
        <w:rPr>
          <w:sz w:val="28"/>
          <w:szCs w:val="28"/>
          <w:rtl/>
        </w:rPr>
        <w:t>ﺁﺳﻴﺒﻰ ﺑﺴﺮﻭ ﺳﻬﻰ ﭘﻴﺮ ﺍﻟﻬﻰ ﻧﺮﺳﺎﻧﺪ</w:t>
      </w:r>
      <w:r w:rsidR="00BD77AA">
        <w:rPr>
          <w:sz w:val="28"/>
          <w:szCs w:val="28"/>
          <w:rtl/>
        </w:rPr>
        <w:t xml:space="preserve">، </w:t>
      </w:r>
      <w:r w:rsidR="00D976BC" w:rsidRPr="00984881">
        <w:rPr>
          <w:sz w:val="28"/>
          <w:szCs w:val="28"/>
          <w:rtl/>
        </w:rPr>
        <w:t>ﻭ ﻗﺎﻣﺖ ﺑﻠﻨﺪ ﺍﻭﺭﺍ ﺁﺳﻴﺒﻰ ﻧﺪﻫﺪ</w:t>
      </w:r>
      <w:r w:rsidR="00BD77AA">
        <w:rPr>
          <w:sz w:val="28"/>
          <w:szCs w:val="28"/>
          <w:rtl/>
        </w:rPr>
        <w:t xml:space="preserve">. </w:t>
      </w:r>
      <w:r w:rsidR="00D976BC" w:rsidRPr="00984881">
        <w:rPr>
          <w:sz w:val="28"/>
          <w:szCs w:val="28"/>
          <w:rtl/>
        </w:rPr>
        <w:t>ﮐﻪ ﮐﺎﺭ ﺍﻟﻬﻰ ﺧﻮﺩ ﺭﺍ ﺍﺩﺍﻣﻪ ﺑﺪﻫﺪ ﻭ ﭘﻴﺮﻯ</w:t>
      </w:r>
      <w:r>
        <w:rPr>
          <w:sz w:val="28"/>
          <w:szCs w:val="28"/>
          <w:rtl/>
        </w:rPr>
        <w:t xml:space="preserve"> </w:t>
      </w:r>
      <w:r w:rsidR="00D976BC" w:rsidRPr="00984881">
        <w:rPr>
          <w:sz w:val="28"/>
          <w:szCs w:val="28"/>
          <w:rtl/>
        </w:rPr>
        <w:t xml:space="preserve">ﻭﻣﺮﮒ ﻭ ﻧﺎﺗﻮﺍﻧﻰ ﺩﺳﺖ ﺑﺪﻫﺪ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ﺩﺭ ﺁﻥ ﺑﺴﺎﻁ ﮐﻪ ﺣُﺴﻦ ﺗﻮ ﺟﻠﻮﻩ ﺁﻏﺎﺯ</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ﻣﺠﺎﻝ ﻃﻌﻨﻪ ﺑﺪ ﺑﻴﻦ ﻭﺑﺪ ﭘﺴﻨﺪ ﻣﺒﺎﺩ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ﺩﺭ ﺍﻳﻦ</w:t>
      </w:r>
      <w:r>
        <w:rPr>
          <w:sz w:val="28"/>
          <w:szCs w:val="28"/>
          <w:rtl/>
        </w:rPr>
        <w:t xml:space="preserve"> </w:t>
      </w:r>
      <w:r w:rsidR="00D976BC" w:rsidRPr="00984881">
        <w:rPr>
          <w:sz w:val="28"/>
          <w:szCs w:val="28"/>
          <w:rtl/>
        </w:rPr>
        <w:t>ﺑﺴﺎﻁ ﻭ ﺻﺤﻨﻪ ﻣﻨﺒﺴﻂ ﺟﻬﺎﻥ</w:t>
      </w:r>
      <w:r w:rsidR="00BD77AA">
        <w:rPr>
          <w:sz w:val="28"/>
          <w:szCs w:val="28"/>
          <w:rtl/>
        </w:rPr>
        <w:t xml:space="preserve">، </w:t>
      </w:r>
      <w:r w:rsidR="00D976BC" w:rsidRPr="00984881">
        <w:rPr>
          <w:sz w:val="28"/>
          <w:szCs w:val="28"/>
          <w:rtl/>
        </w:rPr>
        <w:t>ﮐﻪ ﺣُﺴﻦ ﻭ ﺟﻤﺎﻝ ﻭﮐﻤﺎﻝ ﭘﻴﺮ ﺍﻟﻬﻰ ﺟﻠﻮﻩ ﮔﻴﺮﻯ ﻣﻴﮑﻨﺪ</w:t>
      </w:r>
      <w:r w:rsidR="00BD77AA">
        <w:rPr>
          <w:sz w:val="28"/>
          <w:szCs w:val="28"/>
          <w:rtl/>
        </w:rPr>
        <w:t xml:space="preserve">، </w:t>
      </w:r>
      <w:r w:rsidR="00D976BC" w:rsidRPr="00984881">
        <w:rPr>
          <w:sz w:val="28"/>
          <w:szCs w:val="28"/>
          <w:rtl/>
        </w:rPr>
        <w:t>ﺁﻏﺎﺯ ﮐﺎﺭ ﺳﺎﻟﻚ ﺍﺳﺖ</w:t>
      </w:r>
      <w:r w:rsidR="00BD77AA">
        <w:rPr>
          <w:sz w:val="28"/>
          <w:szCs w:val="28"/>
          <w:rtl/>
        </w:rPr>
        <w:t xml:space="preserve">. </w:t>
      </w:r>
      <w:r w:rsidR="00D976BC" w:rsidRPr="00984881">
        <w:rPr>
          <w:sz w:val="28"/>
          <w:szCs w:val="28"/>
          <w:rtl/>
        </w:rPr>
        <w:t>ﺯﻳﺮﺍ ﭘﻴﺮ ﮐﺎﻣﻞ ﺣﺴﻴﻨﻰ</w:t>
      </w:r>
      <w:r>
        <w:rPr>
          <w:sz w:val="28"/>
          <w:szCs w:val="28"/>
          <w:rtl/>
        </w:rPr>
        <w:t xml:space="preserve"> </w:t>
      </w:r>
      <w:r w:rsidR="00D976BC" w:rsidRPr="00984881">
        <w:rPr>
          <w:sz w:val="28"/>
          <w:szCs w:val="28"/>
          <w:rtl/>
        </w:rPr>
        <w:t>ﺳﺎﻟﻚ ﺑﻤﻌﺮﻓﻰ ﺧﺪﺍﻭﻧﺪ</w:t>
      </w:r>
      <w:r w:rsidR="00BD77AA">
        <w:rPr>
          <w:sz w:val="28"/>
          <w:szCs w:val="28"/>
          <w:rtl/>
        </w:rPr>
        <w:t xml:space="preserve">، </w:t>
      </w:r>
      <w:r w:rsidR="00D976BC" w:rsidRPr="00984881">
        <w:rPr>
          <w:sz w:val="28"/>
          <w:szCs w:val="28"/>
          <w:rtl/>
        </w:rPr>
        <w:t>ﺍﻭﻟﻴﻦ ﺗﺠﻠّﻰ ﺍﻟﻬﻰ ﺍﺯ ﭘﻨﺞ ﺗﻦ ﺁﻝ ﻋﺒﺎ</w:t>
      </w:r>
      <w:r w:rsidR="00BD77AA">
        <w:rPr>
          <w:sz w:val="28"/>
          <w:szCs w:val="28"/>
          <w:rtl/>
        </w:rPr>
        <w:t xml:space="preserve">، </w:t>
      </w:r>
      <w:r w:rsidR="00D976BC" w:rsidRPr="00984881">
        <w:rPr>
          <w:sz w:val="28"/>
          <w:szCs w:val="28"/>
          <w:rtl/>
        </w:rPr>
        <w:t>ﺑﺮﺍﻯ ﺳﺎﻟﮑﺎﻥ ﻃﺮﻳﻘﺖ ﻣﺤﻤﺪﻯ ﺍﺳﺖ</w:t>
      </w:r>
      <w:r w:rsidR="00BD77AA">
        <w:rPr>
          <w:sz w:val="28"/>
          <w:szCs w:val="28"/>
          <w:rtl/>
        </w:rPr>
        <w:t xml:space="preserve">. </w:t>
      </w:r>
      <w:r w:rsidR="00D976BC" w:rsidRPr="00984881">
        <w:rPr>
          <w:sz w:val="28"/>
          <w:szCs w:val="28"/>
          <w:rtl/>
        </w:rPr>
        <w:t>ﮐﻪ ﺣﺴﻴﻦ ﺯﻧﺪﻩ ﺯﻣﺎﻥ ﻣﻴﺒﺎﺷﺪ</w:t>
      </w:r>
      <w:r w:rsidR="00BD77AA">
        <w:rPr>
          <w:sz w:val="28"/>
          <w:szCs w:val="28"/>
          <w:rtl/>
        </w:rPr>
        <w:t xml:space="preserve">. </w:t>
      </w:r>
      <w:r w:rsidR="00D976BC" w:rsidRPr="00984881">
        <w:rPr>
          <w:sz w:val="28"/>
          <w:szCs w:val="28"/>
          <w:rtl/>
        </w:rPr>
        <w:t>ﮔﺮﭼﻪ ﺻﺎﺣﺐ ﻣﻘﺎﻣﺎﺕ ﺗﻤﺎﻣﻰ</w:t>
      </w:r>
      <w:r>
        <w:rPr>
          <w:sz w:val="28"/>
          <w:szCs w:val="28"/>
          <w:rtl/>
        </w:rPr>
        <w:t xml:space="preserve"> </w:t>
      </w:r>
      <w:r w:rsidR="00D976BC" w:rsidRPr="00984881">
        <w:rPr>
          <w:sz w:val="28"/>
          <w:szCs w:val="28"/>
          <w:rtl/>
        </w:rPr>
        <w:t>ﻣﺮﺍﺗﺐ ﺍﻟﻬﻰ ﺗﺎ</w:t>
      </w:r>
      <w:r>
        <w:rPr>
          <w:sz w:val="28"/>
          <w:szCs w:val="28"/>
          <w:rtl/>
        </w:rPr>
        <w:t xml:space="preserve"> </w:t>
      </w:r>
      <w:r w:rsidR="00D976BC" w:rsidRPr="00984881">
        <w:rPr>
          <w:sz w:val="28"/>
          <w:szCs w:val="28"/>
          <w:rtl/>
        </w:rPr>
        <w:t>ﻋﺮﺵ ﺭﺣﻤﺎﻥ</w:t>
      </w:r>
      <w:r>
        <w:rPr>
          <w:sz w:val="28"/>
          <w:szCs w:val="28"/>
          <w:rtl/>
        </w:rPr>
        <w:t xml:space="preserve"> </w:t>
      </w:r>
      <w:r w:rsidR="00D976BC" w:rsidRPr="00984881">
        <w:rPr>
          <w:sz w:val="28"/>
          <w:szCs w:val="28"/>
          <w:rtl/>
        </w:rPr>
        <w:t xml:space="preserve">ﻫﺴﺖ </w:t>
      </w:r>
      <w:r w:rsidR="00BD77AA">
        <w:rPr>
          <w:sz w:val="28"/>
          <w:szCs w:val="28"/>
          <w:rtl/>
        </w:rPr>
        <w:t xml:space="preserve">. </w:t>
      </w:r>
      <w:r w:rsidR="00D976BC" w:rsidRPr="00984881">
        <w:rPr>
          <w:sz w:val="28"/>
          <w:szCs w:val="28"/>
          <w:rtl/>
        </w:rPr>
        <w:t>ﻟﺬﺍ</w:t>
      </w:r>
      <w:r>
        <w:rPr>
          <w:sz w:val="28"/>
          <w:szCs w:val="28"/>
          <w:rtl/>
        </w:rPr>
        <w:t xml:space="preserve"> </w:t>
      </w:r>
      <w:r w:rsidR="00D976BC" w:rsidRPr="00984881">
        <w:rPr>
          <w:sz w:val="28"/>
          <w:szCs w:val="28"/>
          <w:rtl/>
        </w:rPr>
        <w:t>ﺣﺎﻓﻆ ﺍﻣﻴﺪﻭﺍﺭ ﺍﺳﺖ</w:t>
      </w:r>
      <w:r w:rsidR="00BD77AA">
        <w:rPr>
          <w:sz w:val="28"/>
          <w:szCs w:val="28"/>
          <w:rtl/>
        </w:rPr>
        <w:t xml:space="preserve">، </w:t>
      </w:r>
      <w:r w:rsidR="00D976BC" w:rsidRPr="00984881">
        <w:rPr>
          <w:sz w:val="28"/>
          <w:szCs w:val="28"/>
          <w:rtl/>
        </w:rPr>
        <w:t xml:space="preserve">ﻣﺠﺎﻝ ﻭ </w:t>
      </w:r>
      <w:r w:rsidR="009915B2" w:rsidRPr="00984881">
        <w:rPr>
          <w:sz w:val="28"/>
          <w:szCs w:val="28"/>
          <w:rtl/>
        </w:rPr>
        <w:t>فر</w:t>
      </w:r>
      <w:r w:rsidR="00D976BC" w:rsidRPr="00984881">
        <w:rPr>
          <w:sz w:val="28"/>
          <w:szCs w:val="28"/>
          <w:rtl/>
        </w:rPr>
        <w:t>ﺻﺘﻰ ﺑﺮﺍﻯ ﻃﻌﻨﻪ ﻭ ﺑﺪ ﺑﻴﻨﻰ ﻭﺑﺪ ﭘﺴﻨﺪﻯ ﺩﺷﻤﻨﺎﻥ ﻧﺒﻮﺩﻩ</w:t>
      </w:r>
      <w:r>
        <w:rPr>
          <w:sz w:val="28"/>
          <w:szCs w:val="28"/>
          <w:rtl/>
        </w:rPr>
        <w:t xml:space="preserve"> </w:t>
      </w:r>
      <w:r w:rsidR="00D976BC" w:rsidRPr="00984881">
        <w:rPr>
          <w:sz w:val="28"/>
          <w:szCs w:val="28"/>
          <w:rtl/>
        </w:rPr>
        <w:t>ﺑﺎﺷﺪ</w:t>
      </w:r>
      <w:r w:rsidR="00BD77AA">
        <w:rPr>
          <w:sz w:val="28"/>
          <w:szCs w:val="28"/>
          <w:rtl/>
        </w:rPr>
        <w:t xml:space="preserve">. </w:t>
      </w:r>
      <w:r w:rsidR="00D976BC" w:rsidRPr="00984881">
        <w:rPr>
          <w:sz w:val="28"/>
          <w:szCs w:val="28"/>
          <w:rtl/>
        </w:rPr>
        <w:t>ﮐﻪ ﺟﻠﻮﻩ ﮐﺎﺭ ﭘﻴﺮ ﺍﻟﻬﻰ</w:t>
      </w:r>
      <w:r w:rsidR="00BD77AA">
        <w:rPr>
          <w:sz w:val="28"/>
          <w:szCs w:val="28"/>
          <w:rtl/>
        </w:rPr>
        <w:t xml:space="preserve">، </w:t>
      </w:r>
      <w:r w:rsidR="00D976BC" w:rsidRPr="00984881">
        <w:rPr>
          <w:sz w:val="28"/>
          <w:szCs w:val="28"/>
          <w:rtl/>
        </w:rPr>
        <w:t>ﺗﺠﻠّﻰ ﺍﻟﻬﻰ ﺑﺮﺍﻯ ﺳﺎﻟﮑﺎﻥ ﺧﻮﺩ ﻣﻴﺒﺎﺷﺪ</w:t>
      </w:r>
      <w:r w:rsidR="00BD77AA">
        <w:rPr>
          <w:sz w:val="28"/>
          <w:szCs w:val="28"/>
          <w:rtl/>
        </w:rPr>
        <w:t xml:space="preserve">، </w:t>
      </w:r>
      <w:r w:rsidR="00D976BC" w:rsidRPr="00984881">
        <w:rPr>
          <w:sz w:val="28"/>
          <w:szCs w:val="28"/>
          <w:rtl/>
        </w:rPr>
        <w:t>ﻭ ﻧﻪ ﺑﺮﺍﻯ ﺩﺷﻤﻨﺎﻥ ﺍﻭ</w:t>
      </w:r>
      <w:r>
        <w:rPr>
          <w:sz w:val="28"/>
          <w:szCs w:val="28"/>
          <w:rtl/>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ﻫﺮﺁﻧﮑﻪ ﺭﻭﻯ ﭼﻮ ﻣﺎﻫﺖ ﺑﭽﺸﻢ ﺑﺪ ﺑﻴﻨﺪ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ﺑﺮ ﺁﺗﺶ ﺗﻮ</w:t>
      </w:r>
      <w:r w:rsidR="00BD77AA">
        <w:rPr>
          <w:b/>
          <w:bCs/>
          <w:sz w:val="28"/>
          <w:szCs w:val="28"/>
          <w:rtl/>
        </w:rPr>
        <w:t xml:space="preserve">، </w:t>
      </w:r>
      <w:r w:rsidRPr="00984881">
        <w:rPr>
          <w:b/>
          <w:bCs/>
          <w:sz w:val="28"/>
          <w:szCs w:val="28"/>
          <w:rtl/>
        </w:rPr>
        <w:t>ﺑﺠﺰ ﺟﺎﻥ ﺍﻭ ﺳﭙﻨﺪ ﻣﺒﺎﺩ</w:t>
      </w:r>
    </w:p>
    <w:p w:rsidR="00D976BC" w:rsidRPr="00984881" w:rsidRDefault="00D976BC" w:rsidP="00D976BC">
      <w:pPr>
        <w:bidi/>
        <w:jc w:val="both"/>
        <w:rPr>
          <w:sz w:val="28"/>
          <w:szCs w:val="28"/>
          <w:rtl/>
        </w:rPr>
      </w:pPr>
      <w:r w:rsidRPr="00984881">
        <w:rPr>
          <w:sz w:val="28"/>
          <w:szCs w:val="28"/>
          <w:rtl/>
        </w:rPr>
        <w:t>ﭘس ﻫﺮﮐس ﺍﺯ ﺭﻭﻯ ﻣﺎﻩ</w:t>
      </w:r>
      <w:r w:rsidR="004D25BE">
        <w:rPr>
          <w:sz w:val="28"/>
          <w:szCs w:val="28"/>
          <w:rtl/>
        </w:rPr>
        <w:t xml:space="preserve"> </w:t>
      </w:r>
      <w:r w:rsidRPr="00984881">
        <w:rPr>
          <w:sz w:val="28"/>
          <w:szCs w:val="28"/>
          <w:rtl/>
        </w:rPr>
        <w:t>ﻳﺎﺭ ﺣﺎﻓﻆ ﺑﭽﺸﻢ ﺑﺪ ﻧﻈﺮ</w:t>
      </w:r>
      <w:r w:rsidR="004D25BE">
        <w:rPr>
          <w:sz w:val="28"/>
          <w:szCs w:val="28"/>
          <w:rtl/>
        </w:rPr>
        <w:t xml:space="preserve"> </w:t>
      </w:r>
      <w:r w:rsidRPr="00984881">
        <w:rPr>
          <w:sz w:val="28"/>
          <w:szCs w:val="28"/>
          <w:rtl/>
        </w:rPr>
        <w:t>ﮐﻨﺪ</w:t>
      </w:r>
      <w:r w:rsidR="00BD77AA">
        <w:rPr>
          <w:sz w:val="28"/>
          <w:szCs w:val="28"/>
          <w:rtl/>
        </w:rPr>
        <w:t xml:space="preserve">، </w:t>
      </w:r>
      <w:r w:rsidRPr="00984881">
        <w:rPr>
          <w:sz w:val="28"/>
          <w:szCs w:val="28"/>
          <w:rtl/>
        </w:rPr>
        <w:t>ﺣﺎﻓﻆ ﺍﻣﻴﺪﻭﺍﺭ ﺍﺳﺖ</w:t>
      </w:r>
      <w:r w:rsidR="00BD77AA">
        <w:rPr>
          <w:sz w:val="28"/>
          <w:szCs w:val="28"/>
          <w:rtl/>
        </w:rPr>
        <w:t xml:space="preserve">، </w:t>
      </w:r>
      <w:r w:rsidRPr="00984881">
        <w:rPr>
          <w:sz w:val="28"/>
          <w:szCs w:val="28"/>
          <w:rtl/>
        </w:rPr>
        <w:t>ﮐﻪ ﺑﺮﺁﺗﺸﻰ ﮐﻪ ﺍﺯ ﺣﺴﺎﺩﺕ ﻣﻴﺴﻮﺯﺩ</w:t>
      </w:r>
      <w:r w:rsidR="00BD77AA">
        <w:rPr>
          <w:sz w:val="28"/>
          <w:szCs w:val="28"/>
          <w:rtl/>
        </w:rPr>
        <w:t xml:space="preserve">، </w:t>
      </w:r>
      <w:r w:rsidRPr="00984881">
        <w:rPr>
          <w:sz w:val="28"/>
          <w:szCs w:val="28"/>
          <w:rtl/>
        </w:rPr>
        <w:t>ﭼﻮﻥ ﺳﭙﻨﺪ ﻭ ﺍﺳﻔﻨﺪ ﺩﻭﺩ</w:t>
      </w:r>
      <w:r w:rsidR="004D25BE">
        <w:rPr>
          <w:sz w:val="28"/>
          <w:szCs w:val="28"/>
          <w:rtl/>
        </w:rPr>
        <w:t xml:space="preserve"> </w:t>
      </w:r>
      <w:r w:rsidRPr="00984881">
        <w:rPr>
          <w:sz w:val="28"/>
          <w:szCs w:val="28"/>
          <w:rtl/>
        </w:rPr>
        <w:t>ﺷﻮﺩ</w:t>
      </w:r>
      <w:r w:rsidR="00BD77AA">
        <w:rPr>
          <w:sz w:val="28"/>
          <w:szCs w:val="28"/>
          <w:rtl/>
        </w:rPr>
        <w:t xml:space="preserve">. </w:t>
      </w:r>
      <w:r w:rsidRPr="00984881">
        <w:rPr>
          <w:sz w:val="28"/>
          <w:szCs w:val="28"/>
          <w:rtl/>
        </w:rPr>
        <w:t>ﻭ ﺟﺎﻥ ﺍﻭ ﺑﺴﻮﺯﺩ</w:t>
      </w:r>
      <w:r w:rsidR="00BD77AA">
        <w:rPr>
          <w:sz w:val="28"/>
          <w:szCs w:val="28"/>
          <w:rtl/>
        </w:rPr>
        <w:t xml:space="preserve">، </w:t>
      </w:r>
      <w:r w:rsidRPr="00984881">
        <w:rPr>
          <w:sz w:val="28"/>
          <w:szCs w:val="28"/>
          <w:rtl/>
        </w:rPr>
        <w:t>ﮐﻪ ﺑﻘﻬﻘﺮﺍﻫﺎﻯ ﻧﺴﺦ ﻭﻣﺴﺦ ﺟﻬﻨﻢ</w:t>
      </w:r>
      <w:r w:rsidR="00BD77AA">
        <w:rPr>
          <w:sz w:val="28"/>
          <w:szCs w:val="28"/>
          <w:rtl/>
        </w:rPr>
        <w:t xml:space="preserve">، </w:t>
      </w:r>
      <w:r w:rsidRPr="00984881">
        <w:rPr>
          <w:sz w:val="28"/>
          <w:szCs w:val="28"/>
          <w:rtl/>
        </w:rPr>
        <w:t>ﻳﺎ ﺟﻬﺎﻧﻮﻡ ﺟﻬﺎﻥ</w:t>
      </w:r>
      <w:r w:rsidR="004D25BE">
        <w:rPr>
          <w:sz w:val="28"/>
          <w:szCs w:val="28"/>
          <w:rtl/>
        </w:rPr>
        <w:t xml:space="preserve"> </w:t>
      </w:r>
      <w:r w:rsidRPr="00984881">
        <w:rPr>
          <w:sz w:val="28"/>
          <w:szCs w:val="28"/>
          <w:rtl/>
        </w:rPr>
        <w:t>ﺩﺭ ﺻﻮﺭﺗﻬﺎﻯ ﻧﻮﻋﻰ ﺑﺎﺯ ﺧﻮﺍﻫﺪ</w:t>
      </w:r>
      <w:r w:rsidR="004D25BE">
        <w:rPr>
          <w:sz w:val="28"/>
          <w:szCs w:val="28"/>
          <w:rtl/>
        </w:rPr>
        <w:t xml:space="preserve"> </w:t>
      </w:r>
      <w:r w:rsidRPr="00984881">
        <w:rPr>
          <w:sz w:val="28"/>
          <w:szCs w:val="28"/>
          <w:rtl/>
        </w:rPr>
        <w:t>ﮔﺸﺖ</w:t>
      </w:r>
    </w:p>
    <w:p w:rsidR="00D976BC" w:rsidRPr="00984881" w:rsidRDefault="00D976BC" w:rsidP="00D976BC">
      <w:pPr>
        <w:bidi/>
        <w:jc w:val="both"/>
        <w:rPr>
          <w:b/>
          <w:bCs/>
          <w:sz w:val="28"/>
          <w:szCs w:val="28"/>
          <w:rtl/>
        </w:rPr>
      </w:pPr>
      <w:r w:rsidRPr="00984881">
        <w:rPr>
          <w:b/>
          <w:bCs/>
          <w:sz w:val="28"/>
          <w:szCs w:val="28"/>
          <w:rtl/>
        </w:rPr>
        <w:t xml:space="preserve"> ﺷﻔﺎ ﺯﮔﻔﺘﻪ ﺷﮑّﺮ ﻓﺸﺎﻥ ﺣﺎﻓﻆ ﺟﻮﻯ</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ﺣﺎﺟﺘﺖ ﺑﻌﻠﺎﺝ</w:t>
      </w:r>
      <w:r w:rsidR="004D25BE">
        <w:rPr>
          <w:b/>
          <w:bCs/>
          <w:sz w:val="28"/>
          <w:szCs w:val="28"/>
          <w:rtl/>
        </w:rPr>
        <w:t xml:space="preserve"> </w:t>
      </w:r>
      <w:r w:rsidRPr="00984881">
        <w:rPr>
          <w:b/>
          <w:bCs/>
          <w:sz w:val="28"/>
          <w:szCs w:val="28"/>
          <w:rtl/>
        </w:rPr>
        <w:t>ﮔﻠﺎﺏ ﻭ ﻗﻨﺪ</w:t>
      </w:r>
      <w:r w:rsidR="004D25BE">
        <w:rPr>
          <w:b/>
          <w:bCs/>
          <w:sz w:val="28"/>
          <w:szCs w:val="28"/>
          <w:rtl/>
        </w:rPr>
        <w:t xml:space="preserve"> </w:t>
      </w:r>
      <w:r w:rsidRPr="00984881">
        <w:rPr>
          <w:b/>
          <w:bCs/>
          <w:sz w:val="28"/>
          <w:szCs w:val="28"/>
          <w:rtl/>
        </w:rPr>
        <w:t>ﻣﺒﺎﺩ</w:t>
      </w:r>
    </w:p>
    <w:p w:rsidR="00D976BC" w:rsidRDefault="004D25BE" w:rsidP="00D976BC">
      <w:pPr>
        <w:bidi/>
        <w:jc w:val="both"/>
        <w:rPr>
          <w:sz w:val="28"/>
          <w:szCs w:val="28"/>
        </w:rPr>
      </w:pPr>
      <w:r>
        <w:rPr>
          <w:sz w:val="28"/>
          <w:szCs w:val="28"/>
          <w:rtl/>
        </w:rPr>
        <w:t xml:space="preserve"> </w:t>
      </w:r>
      <w:r w:rsidR="00D976BC" w:rsidRPr="00984881">
        <w:rPr>
          <w:sz w:val="28"/>
          <w:szCs w:val="28"/>
          <w:rtl/>
        </w:rPr>
        <w:t>ﭘس ﺣﺎﻓﻆ ﺑﺨﻮﺍﻧﻨﺪﻩ ﻳﺎ ﺳﺎﻟﻚ</w:t>
      </w:r>
      <w:r>
        <w:rPr>
          <w:sz w:val="28"/>
          <w:szCs w:val="28"/>
          <w:rtl/>
        </w:rPr>
        <w:t xml:space="preserve"> </w:t>
      </w:r>
      <w:r w:rsidR="00D976BC" w:rsidRPr="00984881">
        <w:rPr>
          <w:sz w:val="28"/>
          <w:szCs w:val="28"/>
          <w:rtl/>
        </w:rPr>
        <w:t>ﭘﻴﺮﻭ ﺧﻮﺩ ﺗﻮﺻﻴﻪ ﻣﻴﮑﻨﺪ</w:t>
      </w:r>
      <w:r w:rsidR="00BD77AA">
        <w:rPr>
          <w:sz w:val="28"/>
          <w:szCs w:val="28"/>
          <w:rtl/>
        </w:rPr>
        <w:t xml:space="preserve">، </w:t>
      </w:r>
      <w:r w:rsidR="00D976BC" w:rsidRPr="00984881">
        <w:rPr>
          <w:sz w:val="28"/>
          <w:szCs w:val="28"/>
          <w:rtl/>
        </w:rPr>
        <w:t>ﮐﻪ ﺍﺯ ﮐﻠﺎﻡ ﺷﻴﺮﻳﻦ ﺷﮑﺮ ﻓﺸﺎﻥ ﺣﺎﻓﻆ ﺷﻔﺎﻯ ﺧﻮﺩﺭﺍ ﺑﺠﻮﻳﻨﺪ</w:t>
      </w:r>
      <w:r w:rsidR="00BD77AA">
        <w:rPr>
          <w:sz w:val="28"/>
          <w:szCs w:val="28"/>
          <w:rtl/>
        </w:rPr>
        <w:t xml:space="preserve">، </w:t>
      </w:r>
      <w:r w:rsidR="00D976BC" w:rsidRPr="00984881">
        <w:rPr>
          <w:sz w:val="28"/>
          <w:szCs w:val="28"/>
          <w:rtl/>
        </w:rPr>
        <w:t>ﮐﻪﺑﺴﻠﻮﻙ ﺍﻟﻬﻰ ﺑﭙﺮﺩﺍﺯﻧﺪ</w:t>
      </w:r>
      <w:r w:rsidR="00BD77AA">
        <w:rPr>
          <w:sz w:val="28"/>
          <w:szCs w:val="28"/>
          <w:rtl/>
        </w:rPr>
        <w:t xml:space="preserve">. </w:t>
      </w:r>
      <w:r w:rsidR="00D976BC" w:rsidRPr="00984881">
        <w:rPr>
          <w:sz w:val="28"/>
          <w:szCs w:val="28"/>
          <w:rtl/>
        </w:rPr>
        <w:t>ﺗﺎ ﺑﻬﻴﭻ ﺩﺍﺭﻭﺋﻰ ﻧﻴﺎﺯﻣﻨﺪ ﻧﺒﺎﺷﻨﺪ</w:t>
      </w:r>
      <w:r w:rsidR="00BD77AA">
        <w:rPr>
          <w:sz w:val="28"/>
          <w:szCs w:val="28"/>
          <w:rtl/>
        </w:rPr>
        <w:t xml:space="preserve">. </w:t>
      </w:r>
      <w:r w:rsidR="00D976BC" w:rsidRPr="00984881">
        <w:rPr>
          <w:sz w:val="28"/>
          <w:szCs w:val="28"/>
          <w:rtl/>
        </w:rPr>
        <w:t>ﺣﺘﻰ ﺍﮔﺮ ﮔﻠﺎﺏ ﻭ ﻗﻨﺪ</w:t>
      </w:r>
      <w:r>
        <w:rPr>
          <w:sz w:val="28"/>
          <w:szCs w:val="28"/>
          <w:rtl/>
        </w:rPr>
        <w:t xml:space="preserve"> </w:t>
      </w:r>
      <w:r w:rsidR="00D976BC" w:rsidRPr="00984881">
        <w:rPr>
          <w:sz w:val="28"/>
          <w:szCs w:val="28"/>
          <w:rtl/>
        </w:rPr>
        <w:t>ﺑﻮﺩﻩ ﺑﺎﺷﺪ</w:t>
      </w:r>
      <w:r w:rsidR="00BD77AA">
        <w:rPr>
          <w:sz w:val="28"/>
          <w:szCs w:val="28"/>
          <w:rtl/>
        </w:rPr>
        <w:t xml:space="preserve">. </w:t>
      </w:r>
      <w:r w:rsidR="00D976BC" w:rsidRPr="00984881">
        <w:rPr>
          <w:sz w:val="28"/>
          <w:szCs w:val="28"/>
          <w:rtl/>
        </w:rPr>
        <w:t>ﮐﻪ ﺳﺎﻟﮑﺎﻥ ﻣﻮﻓﻖ ﻭﻟﺎﻳﺖ</w:t>
      </w:r>
      <w:r w:rsidR="00BD77AA">
        <w:rPr>
          <w:sz w:val="28"/>
          <w:szCs w:val="28"/>
          <w:rtl/>
        </w:rPr>
        <w:t xml:space="preserve">، </w:t>
      </w:r>
      <w:r w:rsidR="00D976BC" w:rsidRPr="00984881">
        <w:rPr>
          <w:sz w:val="28"/>
          <w:szCs w:val="28"/>
          <w:rtl/>
        </w:rPr>
        <w:t>ﭼﻨﺎﻥ ﺳﻠﺎﻣﺘﻰ ﻭ ﺧﻮﺭﺳﻨﺪﻯ ﻭ ﺍﺣﺴﺎس ﺳﻌﺎﺩﺕ ﺩﺍﺭﻧﺪ</w:t>
      </w:r>
      <w:r>
        <w:rPr>
          <w:sz w:val="28"/>
          <w:szCs w:val="28"/>
          <w:rtl/>
        </w:rPr>
        <w:t xml:space="preserve"> </w:t>
      </w:r>
      <w:r w:rsidR="00D976BC" w:rsidRPr="00984881">
        <w:rPr>
          <w:sz w:val="28"/>
          <w:szCs w:val="28"/>
          <w:rtl/>
        </w:rPr>
        <w:t>ﮐﻪ ﺗﻤﺎﻡ ﻭﺟﻮﺩ</w:t>
      </w:r>
      <w:r>
        <w:rPr>
          <w:sz w:val="28"/>
          <w:szCs w:val="28"/>
          <w:rtl/>
        </w:rPr>
        <w:t xml:space="preserve"> </w:t>
      </w:r>
      <w:r w:rsidR="00D976BC" w:rsidRPr="00984881">
        <w:rPr>
          <w:sz w:val="28"/>
          <w:szCs w:val="28"/>
          <w:rtl/>
        </w:rPr>
        <w:t>ﺟﺴﻤﻰ ﻭ ﺫﻫﻨﻰ ﻭﺭﻭﺍﻧﻰ ﺁﻧﺎﻥ</w:t>
      </w:r>
      <w:r w:rsidR="00BD77AA">
        <w:rPr>
          <w:sz w:val="28"/>
          <w:szCs w:val="28"/>
          <w:rtl/>
        </w:rPr>
        <w:t xml:space="preserve">، </w:t>
      </w:r>
      <w:r w:rsidR="00D976BC" w:rsidRPr="00984881">
        <w:rPr>
          <w:sz w:val="28"/>
          <w:szCs w:val="28"/>
          <w:rtl/>
        </w:rPr>
        <w:t>ﺑﺎ ﺷﻬﻮﺩ ﺭﻭﺡ ﺍﻟﻘﺪس ﺧﻮﺩ ﺷﻔﺎ ﻣﻴﻴﺎﺑﺪ</w:t>
      </w:r>
      <w:r w:rsidR="00BD77AA">
        <w:rPr>
          <w:sz w:val="28"/>
          <w:szCs w:val="28"/>
          <w:rtl/>
        </w:rPr>
        <w:t xml:space="preserve">. </w:t>
      </w:r>
      <w:r w:rsidR="00D976BC" w:rsidRPr="00984881">
        <w:rPr>
          <w:sz w:val="28"/>
          <w:szCs w:val="28"/>
          <w:rtl/>
        </w:rPr>
        <w:t xml:space="preserve">ﻭ ﻃﻮﻝ ﻋﻤﺮ ﻭ ﻟﺬﺕ ﺑﻌﺪﻯ ﺯﻧﺪﮔﻰ ﺑﺸﺮﻯ ﺭﺍ ﺁﻧﮕﺎﻩ ﻣﻴﻔﻬﻤﻨﺪ ﻭ ﺑﺮﺧﻮﺭﺩﺍﺭ ﻣﻴﺸﻮﻧﺪ </w:t>
      </w:r>
      <w:r w:rsidR="00BD77AA">
        <w:rPr>
          <w:sz w:val="28"/>
          <w:szCs w:val="28"/>
          <w:rtl/>
        </w:rPr>
        <w:t xml:space="preserve">. </w:t>
      </w:r>
    </w:p>
    <w:p w:rsidR="00D976BC" w:rsidRPr="00984881" w:rsidRDefault="004D25BE" w:rsidP="00D976BC">
      <w:pPr>
        <w:bidi/>
        <w:jc w:val="both"/>
        <w:rPr>
          <w:b/>
          <w:bCs/>
          <w:sz w:val="28"/>
          <w:szCs w:val="28"/>
          <w:rtl/>
        </w:rPr>
      </w:pPr>
      <w:r>
        <w:rPr>
          <w:sz w:val="28"/>
          <w:szCs w:val="28"/>
          <w:rtl/>
        </w:rPr>
        <w:t xml:space="preserve"> </w:t>
      </w:r>
      <w:r w:rsidR="00D976BC" w:rsidRPr="00984881">
        <w:rPr>
          <w:b/>
          <w:bCs/>
          <w:sz w:val="28"/>
          <w:szCs w:val="28"/>
          <w:rtl/>
        </w:rPr>
        <w:t>ﺣُﺴﻦ ﺗﻮ ﻫﻤﻴﺸﻪ ﺩﺭ ﻓﺰﻭﻥ ﺑﺎﺩ</w:t>
      </w:r>
      <w:r>
        <w:rPr>
          <w:b/>
          <w:bCs/>
          <w:sz w:val="28"/>
          <w:szCs w:val="28"/>
          <w:rtl/>
        </w:rPr>
        <w:t xml:space="preserve"> </w:t>
      </w:r>
      <w:r w:rsidR="00D976BC" w:rsidRPr="00984881">
        <w:rPr>
          <w:b/>
          <w:bCs/>
          <w:sz w:val="28"/>
          <w:szCs w:val="28"/>
          <w:rtl/>
        </w:rPr>
        <w:t>*</w:t>
      </w:r>
      <w:r>
        <w:rPr>
          <w:b/>
          <w:bCs/>
          <w:sz w:val="28"/>
          <w:szCs w:val="28"/>
          <w:rtl/>
        </w:rPr>
        <w:t xml:space="preserve"> </w:t>
      </w:r>
      <w:r w:rsidR="00D976BC" w:rsidRPr="00984881">
        <w:rPr>
          <w:b/>
          <w:bCs/>
          <w:sz w:val="28"/>
          <w:szCs w:val="28"/>
          <w:rtl/>
        </w:rPr>
        <w:t>ﺭﻭﻳﺖ ﻫﻤﻪ ﺳﺎﻟﻪ ﻟﺎﻟﻪ ﮔﻮﻥ ﺑﺎﺩ</w:t>
      </w:r>
    </w:p>
    <w:p w:rsidR="00D976BC" w:rsidRDefault="004D25BE" w:rsidP="00617C0E">
      <w:pPr>
        <w:bidi/>
        <w:jc w:val="both"/>
        <w:rPr>
          <w:sz w:val="28"/>
          <w:szCs w:val="28"/>
        </w:rPr>
      </w:pPr>
      <w:r>
        <w:rPr>
          <w:sz w:val="28"/>
          <w:szCs w:val="28"/>
          <w:rtl/>
        </w:rPr>
        <w:t xml:space="preserve"> </w:t>
      </w:r>
      <w:r w:rsidR="00D976BC" w:rsidRPr="00984881">
        <w:rPr>
          <w:sz w:val="28"/>
          <w:szCs w:val="28"/>
          <w:rtl/>
        </w:rPr>
        <w:t>ﺣﺎﻓﻆ ﺍﻣﻴﺪﻭﺍﺭ ﺍﺳﺖ ﮐﻪ ﭘﻴﺮ ﺍﻟﻬﻰ ﺍﻭ</w:t>
      </w:r>
      <w:r w:rsidR="00BD77AA">
        <w:rPr>
          <w:sz w:val="28"/>
          <w:szCs w:val="28"/>
          <w:rtl/>
        </w:rPr>
        <w:t xml:space="preserve">، </w:t>
      </w:r>
      <w:r w:rsidR="00D976BC" w:rsidRPr="00984881">
        <w:rPr>
          <w:sz w:val="28"/>
          <w:szCs w:val="28"/>
          <w:rtl/>
        </w:rPr>
        <w:t>ﻭﺣﺘﻰ ﺳﺎﻟﮑﺎﻥ</w:t>
      </w:r>
      <w:r>
        <w:rPr>
          <w:sz w:val="28"/>
          <w:szCs w:val="28"/>
          <w:rtl/>
        </w:rPr>
        <w:t xml:space="preserve"> </w:t>
      </w:r>
      <w:r w:rsidR="00D976BC" w:rsidRPr="00984881">
        <w:rPr>
          <w:sz w:val="28"/>
          <w:szCs w:val="28"/>
          <w:rtl/>
        </w:rPr>
        <w:t>ﭘﻴﺮﻭ</w:t>
      </w:r>
      <w:r>
        <w:rPr>
          <w:sz w:val="28"/>
          <w:szCs w:val="28"/>
          <w:rtl/>
        </w:rPr>
        <w:t xml:space="preserve"> </w:t>
      </w:r>
      <w:r w:rsidR="00D976BC" w:rsidRPr="00984881">
        <w:rPr>
          <w:sz w:val="28"/>
          <w:szCs w:val="28"/>
          <w:rtl/>
        </w:rPr>
        <w:t>ﺧﻮﺩ</w:t>
      </w:r>
      <w:r w:rsidR="00BD77AA">
        <w:rPr>
          <w:sz w:val="28"/>
          <w:szCs w:val="28"/>
          <w:rtl/>
        </w:rPr>
        <w:t xml:space="preserve">، </w:t>
      </w:r>
      <w:r w:rsidR="00D976BC" w:rsidRPr="00984881">
        <w:rPr>
          <w:sz w:val="28"/>
          <w:szCs w:val="28"/>
          <w:rtl/>
        </w:rPr>
        <w:t>ﺩﺭ ﺣﺴﻦ</w:t>
      </w:r>
      <w:r>
        <w:rPr>
          <w:sz w:val="28"/>
          <w:szCs w:val="28"/>
          <w:rtl/>
        </w:rPr>
        <w:t xml:space="preserve"> </w:t>
      </w:r>
      <w:r w:rsidR="00D976BC" w:rsidRPr="00984881">
        <w:rPr>
          <w:sz w:val="28"/>
          <w:szCs w:val="28"/>
          <w:rtl/>
        </w:rPr>
        <w:t>ﻭﮐﻤﺎﻝ</w:t>
      </w:r>
      <w:r>
        <w:rPr>
          <w:sz w:val="28"/>
          <w:szCs w:val="28"/>
          <w:rtl/>
        </w:rPr>
        <w:t xml:space="preserve"> </w:t>
      </w:r>
      <w:r w:rsidR="00D976BC" w:rsidRPr="00984881">
        <w:rPr>
          <w:sz w:val="28"/>
          <w:szCs w:val="28"/>
          <w:rtl/>
        </w:rPr>
        <w:t>ﻭ ﺯﻳﺒﺎﺋﻰ</w:t>
      </w:r>
      <w:r w:rsidR="00BD77AA">
        <w:rPr>
          <w:sz w:val="28"/>
          <w:szCs w:val="28"/>
          <w:rtl/>
        </w:rPr>
        <w:t xml:space="preserve">، </w:t>
      </w:r>
      <w:r w:rsidR="00D976BC" w:rsidRPr="00984881">
        <w:rPr>
          <w:sz w:val="28"/>
          <w:szCs w:val="28"/>
          <w:rtl/>
        </w:rPr>
        <w:t>ﻭ ﺗﺤﺴﻴﻦ ﻭ ﺑﻬﺒﻮﺩﻯ ﺫﺍﺗﻰ ﺧﻮﺩ ﺩﺭ ﺗﺨﻠﻴﻪ ﻭ ﺗﺤﻠﻴﻪ ﺭﻭﺯ ﺃﻓﺰﻭﻥ ﺑﺎﺷﺪ</w:t>
      </w:r>
      <w:r w:rsidR="00BD77AA">
        <w:rPr>
          <w:sz w:val="28"/>
          <w:szCs w:val="28"/>
          <w:rtl/>
        </w:rPr>
        <w:t xml:space="preserve">. </w:t>
      </w:r>
      <w:r w:rsidR="00D976BC" w:rsidRPr="00984881">
        <w:rPr>
          <w:sz w:val="28"/>
          <w:szCs w:val="28"/>
          <w:rtl/>
        </w:rPr>
        <w:t>ﺍﮔﺮ ﮐﻪ ﺑﺘﺠﻠﻴﻪ ﻫﺎﻯ ﺍﻟﻬﻰ ﮐﺎﻣﻞ ﺭﺳﻴﺪﻩ ﺑﺎﺷﺪ</w:t>
      </w:r>
      <w:r w:rsidR="00BD77AA">
        <w:rPr>
          <w:sz w:val="28"/>
          <w:szCs w:val="28"/>
          <w:rtl/>
        </w:rPr>
        <w:t xml:space="preserve">. </w:t>
      </w:r>
      <w:r w:rsidR="00D976BC" w:rsidRPr="00984881">
        <w:rPr>
          <w:sz w:val="28"/>
          <w:szCs w:val="28"/>
          <w:rtl/>
        </w:rPr>
        <w:t>ﮐﻪ ﺳﺎﻟﻚ ﻃﺮﻳﻘﺖ ﻣﺤﻤﺪﻯ ﺷﻬﻮﺩ ﻋﺮﺵ ﺭﺣﻤﺎﻥ ﺍﻭ</w:t>
      </w:r>
      <w:r w:rsidR="00BD77AA">
        <w:rPr>
          <w:sz w:val="28"/>
          <w:szCs w:val="28"/>
          <w:rtl/>
        </w:rPr>
        <w:t xml:space="preserve">، </w:t>
      </w:r>
      <w:r w:rsidR="00D976BC" w:rsidRPr="00984881">
        <w:rPr>
          <w:sz w:val="28"/>
          <w:szCs w:val="28"/>
          <w:rtl/>
        </w:rPr>
        <w:t>ﻫﻤﺎﻥ ﻣﻘﺎﻣﻰ ﺍﺳﺖ ﮐﻪ ﻣﻴﺘﻮﺍﻧﺪ ﺑﺪﺍﻥ ﺑﺮﺳﺪ</w:t>
      </w:r>
      <w:r w:rsidR="00BD77AA">
        <w:rPr>
          <w:sz w:val="28"/>
          <w:szCs w:val="28"/>
          <w:rtl/>
        </w:rPr>
        <w:t xml:space="preserve">. </w:t>
      </w:r>
      <w:r w:rsidR="00D976BC" w:rsidRPr="00984881">
        <w:rPr>
          <w:sz w:val="28"/>
          <w:szCs w:val="28"/>
          <w:rtl/>
        </w:rPr>
        <w:t>ﮐﻪ ﭘﺮﺩﻩ ﻭ ﺳﺘﺎﺭ ﻭ ﺳﺘﺮﺕ ﺍﻟﻤﻨﺘﻬﺎ</w:t>
      </w:r>
      <w:r w:rsidR="00BD77AA">
        <w:rPr>
          <w:sz w:val="28"/>
          <w:szCs w:val="28"/>
          <w:rtl/>
        </w:rPr>
        <w:t xml:space="preserve">، </w:t>
      </w:r>
      <w:r w:rsidR="00D976BC" w:rsidRPr="00984881">
        <w:rPr>
          <w:sz w:val="28"/>
          <w:szCs w:val="28"/>
          <w:rtl/>
        </w:rPr>
        <w:t xml:space="preserve">ﺷﺠﺮﻩ ﻧﻘﺶ </w:t>
      </w:r>
      <w:r w:rsidR="009915B2" w:rsidRPr="00984881">
        <w:rPr>
          <w:sz w:val="28"/>
          <w:szCs w:val="28"/>
          <w:rtl/>
        </w:rPr>
        <w:t>فر</w:t>
      </w:r>
      <w:r w:rsidR="00D976BC" w:rsidRPr="00984881">
        <w:rPr>
          <w:sz w:val="28"/>
          <w:szCs w:val="28"/>
          <w:rtl/>
        </w:rPr>
        <w:t>ﺵ ﻋﺮﺵ ﺭﺣﻤﺎﻥ</w:t>
      </w:r>
      <w:r w:rsidR="00BD77AA">
        <w:rPr>
          <w:sz w:val="28"/>
          <w:szCs w:val="28"/>
          <w:rtl/>
        </w:rPr>
        <w:t xml:space="preserve">، </w:t>
      </w:r>
      <w:r w:rsidR="00D976BC" w:rsidRPr="00984881">
        <w:rPr>
          <w:sz w:val="28"/>
          <w:szCs w:val="28"/>
          <w:rtl/>
        </w:rPr>
        <w:t xml:space="preserve">ﺑﻤﺮﺯ </w:t>
      </w:r>
      <w:r w:rsidR="009732B0" w:rsidRPr="00984881">
        <w:rPr>
          <w:sz w:val="28"/>
          <w:szCs w:val="28"/>
          <w:rtl/>
        </w:rPr>
        <w:t>حَدّ</w:t>
      </w:r>
      <w:r w:rsidR="00D976BC" w:rsidRPr="00984881">
        <w:rPr>
          <w:sz w:val="28"/>
          <w:szCs w:val="28"/>
          <w:rtl/>
        </w:rPr>
        <w:t xml:space="preserve"> ﻳﻘﻒ ﻭﮐﻮﻩ</w:t>
      </w:r>
      <w:r>
        <w:rPr>
          <w:sz w:val="28"/>
          <w:szCs w:val="28"/>
          <w:rtl/>
        </w:rPr>
        <w:t xml:space="preserve"> </w:t>
      </w:r>
      <w:r w:rsidR="00D976BC" w:rsidRPr="00984881">
        <w:rPr>
          <w:sz w:val="28"/>
          <w:szCs w:val="28"/>
          <w:rtl/>
        </w:rPr>
        <w:t>ﻗﺎﻑ ﺧﻮﺩ</w:t>
      </w:r>
      <w:r>
        <w:rPr>
          <w:sz w:val="28"/>
          <w:szCs w:val="28"/>
          <w:rtl/>
        </w:rPr>
        <w:t xml:space="preserve"> </w:t>
      </w:r>
      <w:r w:rsidR="00D976BC" w:rsidRPr="00984881">
        <w:rPr>
          <w:sz w:val="28"/>
          <w:szCs w:val="28"/>
          <w:rtl/>
        </w:rPr>
        <w:t>ﻣﻴﺮﺳﺪ</w:t>
      </w:r>
      <w:r w:rsidR="00BD77AA">
        <w:rPr>
          <w:sz w:val="28"/>
          <w:szCs w:val="28"/>
          <w:rtl/>
        </w:rPr>
        <w:t xml:space="preserve">. </w:t>
      </w:r>
      <w:r w:rsidR="00D976BC" w:rsidRPr="00984881">
        <w:rPr>
          <w:sz w:val="28"/>
          <w:szCs w:val="28"/>
          <w:rtl/>
        </w:rPr>
        <w:t>ﮐﻪ ﺑﺎﻳﺪ ﻫﻔﺖ ﻫﺰﺍﺭ ﺳﺎﻝ ﻣﻨﺘﻈﺮ ﺑﻤﺎﻧﺪ</w:t>
      </w:r>
      <w:r w:rsidR="00BD77AA">
        <w:rPr>
          <w:sz w:val="28"/>
          <w:szCs w:val="28"/>
          <w:rtl/>
        </w:rPr>
        <w:t xml:space="preserve">، </w:t>
      </w:r>
      <w:r w:rsidR="00D976BC" w:rsidRPr="00984881">
        <w:rPr>
          <w:sz w:val="28"/>
          <w:szCs w:val="28"/>
          <w:rtl/>
        </w:rPr>
        <w:t>ﺗﺎ ﺗﻮﻟﺪ ﻓﻮﻕ ﺑﺸﺮﻯ ﺧﻮﺩﺭﺍ ﺑﻴﺎﺑﺪ</w:t>
      </w:r>
      <w:r w:rsidR="00BD77AA">
        <w:rPr>
          <w:sz w:val="28"/>
          <w:szCs w:val="28"/>
          <w:rtl/>
        </w:rPr>
        <w:t xml:space="preserve">. </w:t>
      </w:r>
      <w:r w:rsidR="00D976BC" w:rsidRPr="00984881">
        <w:rPr>
          <w:sz w:val="28"/>
          <w:szCs w:val="28"/>
          <w:rtl/>
        </w:rPr>
        <w:t>ﻭ ﺣﺎﻓﻆ ﺑﺮﺍﻯ ﺭﻭﻯ ﻳﺎﺭ ﻣﺤﺒﻮﺏ ﺧﻮﺩ</w:t>
      </w:r>
      <w:r w:rsidR="00BD77AA">
        <w:rPr>
          <w:sz w:val="28"/>
          <w:szCs w:val="28"/>
          <w:rtl/>
        </w:rPr>
        <w:t xml:space="preserve">، </w:t>
      </w:r>
      <w:r w:rsidR="00D976BC" w:rsidRPr="00984881">
        <w:rPr>
          <w:sz w:val="28"/>
          <w:szCs w:val="28"/>
          <w:rtl/>
        </w:rPr>
        <w:t>ﻫﻤﻪ ﺳﺎﻟﻪ ﭼﻮﻥ</w:t>
      </w:r>
      <w:r>
        <w:rPr>
          <w:sz w:val="28"/>
          <w:szCs w:val="28"/>
          <w:rtl/>
        </w:rPr>
        <w:t xml:space="preserve"> </w:t>
      </w:r>
      <w:r w:rsidR="00D976BC" w:rsidRPr="00984881">
        <w:rPr>
          <w:sz w:val="28"/>
          <w:szCs w:val="28"/>
          <w:rtl/>
        </w:rPr>
        <w:t>ﻟﺎﻟﻪ ﺳﺮﺥ ﻣﻴﺒﺎﺷﺪ</w:t>
      </w:r>
      <w:r w:rsidR="00BD77AA">
        <w:rPr>
          <w:sz w:val="28"/>
          <w:szCs w:val="28"/>
          <w:rtl/>
        </w:rPr>
        <w:t xml:space="preserve">. </w:t>
      </w:r>
      <w:r w:rsidR="00D976BC" w:rsidRPr="00984881">
        <w:rPr>
          <w:sz w:val="28"/>
          <w:szCs w:val="28"/>
          <w:rtl/>
        </w:rPr>
        <w:t>ﺯﻳﺮﺍ ﻣﻌﻤﻮﻟﺎ ﺳﺎﻟﮑﺎﻥ</w:t>
      </w:r>
      <w:r>
        <w:rPr>
          <w:sz w:val="28"/>
          <w:szCs w:val="28"/>
          <w:rtl/>
        </w:rPr>
        <w:t xml:space="preserve"> </w:t>
      </w:r>
      <w:r w:rsidR="00D976BC" w:rsidRPr="00984881">
        <w:rPr>
          <w:sz w:val="28"/>
          <w:szCs w:val="28"/>
          <w:rtl/>
        </w:rPr>
        <w:t>ﻫﺮ</w:t>
      </w:r>
      <w:r>
        <w:rPr>
          <w:sz w:val="28"/>
          <w:szCs w:val="28"/>
          <w:rtl/>
        </w:rPr>
        <w:t xml:space="preserve"> </w:t>
      </w:r>
      <w:r w:rsidR="00D976BC" w:rsidRPr="00984881">
        <w:rPr>
          <w:sz w:val="28"/>
          <w:szCs w:val="28"/>
          <w:rtl/>
        </w:rPr>
        <w:t>ﺳﺎﻝ ﺑﻴﻚ</w:t>
      </w:r>
      <w:r>
        <w:rPr>
          <w:sz w:val="28"/>
          <w:szCs w:val="28"/>
          <w:rtl/>
        </w:rPr>
        <w:t xml:space="preserve"> </w:t>
      </w:r>
      <w:r w:rsidR="00D976BC" w:rsidRPr="00984881">
        <w:rPr>
          <w:sz w:val="28"/>
          <w:szCs w:val="28"/>
          <w:rtl/>
        </w:rPr>
        <w:t>ﺷﻬﻮﺩ ﺗﺎﺯﻩ ﻣﻴﺮﺳﻨﺪ</w:t>
      </w:r>
      <w:r w:rsidR="00BD77AA">
        <w:rPr>
          <w:sz w:val="28"/>
          <w:szCs w:val="28"/>
          <w:rtl/>
        </w:rPr>
        <w:t xml:space="preserve">، </w:t>
      </w:r>
      <w:r w:rsidR="00D976BC" w:rsidRPr="00984881">
        <w:rPr>
          <w:sz w:val="28"/>
          <w:szCs w:val="28"/>
          <w:rtl/>
        </w:rPr>
        <w:t>ﮐﻪ ﺧﻮﺭﺳﻨﺪ ﻭ</w:t>
      </w:r>
      <w:r>
        <w:rPr>
          <w:sz w:val="28"/>
          <w:szCs w:val="28"/>
          <w:rtl/>
        </w:rPr>
        <w:t xml:space="preserve"> </w:t>
      </w:r>
      <w:r w:rsidR="00E36A3F" w:rsidRPr="00984881">
        <w:rPr>
          <w:sz w:val="28"/>
          <w:szCs w:val="28"/>
          <w:rtl/>
        </w:rPr>
        <w:t>خورّه</w:t>
      </w:r>
      <w:r w:rsidR="00D976BC" w:rsidRPr="00984881">
        <w:rPr>
          <w:sz w:val="28"/>
          <w:szCs w:val="28"/>
          <w:rtl/>
        </w:rPr>
        <w:t xml:space="preserve"> ﻣﻨﺪ ﺑﺪﻳﺪﺍﺭ ﭘﻴﺮ ﺍﻟﻬﻰ ﻣﻴﺮﻭﻧﺪ ﻭﺍﻭﺭﺍ ﻧﻴﺰ ﺧﻮﺷﺤﺎﻝ ﻣﻰ ﻧﻤﺎﻳﻨﺪ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ﺃﻧﺪﺭ ﺳﺮ ﻣﺎ ﺧﻴﺎﻝ ﻋﺸﻘﺖ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ﻫﺮ ﺭﻭﺯ ﮐﻪ ﺑﺎﺩ</w:t>
      </w:r>
      <w:r w:rsidR="00BD77AA">
        <w:rPr>
          <w:b/>
          <w:bCs/>
          <w:sz w:val="28"/>
          <w:szCs w:val="28"/>
          <w:rtl/>
        </w:rPr>
        <w:t xml:space="preserve">، </w:t>
      </w:r>
      <w:r w:rsidRPr="00984881">
        <w:rPr>
          <w:b/>
          <w:bCs/>
          <w:sz w:val="28"/>
          <w:szCs w:val="28"/>
          <w:rtl/>
        </w:rPr>
        <w:t>ﺩﺭ ﻓﺰﻭﻥ ﺑﺎﺩ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ﺑﭙﻴﺮ</w:t>
      </w:r>
      <w:r>
        <w:rPr>
          <w:sz w:val="28"/>
          <w:szCs w:val="28"/>
          <w:rtl/>
        </w:rPr>
        <w:t xml:space="preserve"> </w:t>
      </w:r>
      <w:r w:rsidR="00D976BC" w:rsidRPr="00984881">
        <w:rPr>
          <w:sz w:val="28"/>
          <w:szCs w:val="28"/>
          <w:rtl/>
        </w:rPr>
        <w:t>ﺧﻮﺩ ﻣﻴﮕﻮﻳﺪ</w:t>
      </w:r>
      <w:r w:rsidR="00BD77AA">
        <w:rPr>
          <w:sz w:val="28"/>
          <w:szCs w:val="28"/>
          <w:rtl/>
        </w:rPr>
        <w:t xml:space="preserve">، </w:t>
      </w:r>
      <w:r w:rsidR="00D976BC" w:rsidRPr="00984881">
        <w:rPr>
          <w:sz w:val="28"/>
          <w:szCs w:val="28"/>
          <w:rtl/>
        </w:rPr>
        <w:t>ﻭ ﺷﺎﻳﺪ ﺑﺴﺎﻟﻚ ﺧﻮﺩ</w:t>
      </w:r>
      <w:r w:rsidR="00BD77AA">
        <w:rPr>
          <w:sz w:val="28"/>
          <w:szCs w:val="28"/>
          <w:rtl/>
        </w:rPr>
        <w:t xml:space="preserve">، </w:t>
      </w:r>
      <w:r w:rsidR="00D976BC" w:rsidRPr="00984881">
        <w:rPr>
          <w:sz w:val="28"/>
          <w:szCs w:val="28"/>
          <w:rtl/>
        </w:rPr>
        <w:t>ﮐﻪ ﺧﻴﺎﻝ ﻭ ﺗﺼﻮﺭ ﺭﻭﻯ ﺗﻮ ﺩﺭ ﺳﺮﻣﺎ</w:t>
      </w:r>
      <w:r>
        <w:rPr>
          <w:sz w:val="28"/>
          <w:szCs w:val="28"/>
          <w:rtl/>
        </w:rPr>
        <w:t xml:space="preserve"> </w:t>
      </w:r>
      <w:r w:rsidR="00D976BC" w:rsidRPr="00984881">
        <w:rPr>
          <w:sz w:val="28"/>
          <w:szCs w:val="28"/>
          <w:rtl/>
        </w:rPr>
        <w:t>ﻋﺸﻖ ﺑﺎﺯﻯ ﻫﺎ ﺩﺍﺭﺩ</w:t>
      </w:r>
      <w:r w:rsidR="00BD77AA">
        <w:rPr>
          <w:sz w:val="28"/>
          <w:szCs w:val="28"/>
          <w:rtl/>
        </w:rPr>
        <w:t xml:space="preserve">. </w:t>
      </w:r>
      <w:r w:rsidR="00D976BC" w:rsidRPr="00984881">
        <w:rPr>
          <w:sz w:val="28"/>
          <w:szCs w:val="28"/>
          <w:rtl/>
        </w:rPr>
        <w:t>ﮐﻪ ﺍﻣﻴﺪﻭﺍﺭ ﺍﺳﺖ</w:t>
      </w:r>
      <w:r w:rsidR="00BD77AA">
        <w:rPr>
          <w:sz w:val="28"/>
          <w:szCs w:val="28"/>
          <w:rtl/>
        </w:rPr>
        <w:t xml:space="preserve">، </w:t>
      </w:r>
      <w:r w:rsidR="00D976BC" w:rsidRPr="00984881">
        <w:rPr>
          <w:sz w:val="28"/>
          <w:szCs w:val="28"/>
          <w:rtl/>
        </w:rPr>
        <w:t>ﻫﺮ ﺭﻭﺯ ﺍﻳﻦ ﻋﺸﻖ ﺣﺎﻓﻆ ﺑﺎﺯ ﺑﻴﺸﺘﺮ ﮔﺮﺩﺩ</w:t>
      </w:r>
      <w:r w:rsidR="00BD77AA">
        <w:rPr>
          <w:sz w:val="28"/>
          <w:szCs w:val="28"/>
          <w:rtl/>
        </w:rPr>
        <w:t xml:space="preserve">. </w:t>
      </w:r>
      <w:r w:rsidR="00D976BC" w:rsidRPr="00984881">
        <w:rPr>
          <w:sz w:val="28"/>
          <w:szCs w:val="28"/>
          <w:rtl/>
        </w:rPr>
        <w:t>ﺯﻳﺮﺍ ﺑﺎ ﻫﺮ ﺷﻬﻮﺩ ﺗﺎﺯﻩ</w:t>
      </w:r>
      <w:r w:rsidR="00BD77AA">
        <w:rPr>
          <w:sz w:val="28"/>
          <w:szCs w:val="28"/>
          <w:rtl/>
        </w:rPr>
        <w:t xml:space="preserve">، </w:t>
      </w:r>
      <w:r w:rsidR="00D976BC" w:rsidRPr="00984881">
        <w:rPr>
          <w:sz w:val="28"/>
          <w:szCs w:val="28"/>
          <w:rtl/>
        </w:rPr>
        <w:t>ﺳﺎﻟﻚ ﻳﻘﻴﻨﻰ ﻭ ﻋﺸﻖ ﺑﻴﺸﺘﺮﻯ ﻭ ﺻﺪ ﭼﻨﺪﺍﻥ ﺑﭙﻴﺮ ﭘﻴﺪﺍ ﻣﻴﮑﻨﺪ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ﻫﺮ ﺳﺮﻭ ﮐﻪ ﺩﺭ ﭼﻤﻦ ﺩﺭﺁﻳﺪ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ﺩﺭ ﺧﺪﻣﺖ ﻗﺎﻣﺘﺖ ﻧﮕﻮﻥ ﺑﺎﺩ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ﻭ ﺍﮔﺮ ﻫﺮ ﺩﺭﺧﺖ ﺳﺮﻭ ﺑﻠﻨﺪ ﻗﺎﻣﺘﻰ ﺑﺨﻮﺍﻫﺪ ﺩﺭ ﺍﻳﻦ</w:t>
      </w:r>
      <w:r>
        <w:rPr>
          <w:sz w:val="28"/>
          <w:szCs w:val="28"/>
          <w:rtl/>
        </w:rPr>
        <w:t xml:space="preserve"> </w:t>
      </w:r>
      <w:r w:rsidR="00D976BC" w:rsidRPr="00984881">
        <w:rPr>
          <w:sz w:val="28"/>
          <w:szCs w:val="28"/>
          <w:rtl/>
        </w:rPr>
        <w:t xml:space="preserve">ﭼﻤﻦ ﻋﻠﻔﻰ ﺩﻳﮕﺮﺍﻧﻰ ﭘﻴﺪﺍ ﺷﻮﺩ ﮐﻪ ﺩﺭ ﺧﺪﻣﺖ ﭘﻴﺮ ﺍﻟﻬﻰ ﺑﺎﺷﺪ </w:t>
      </w:r>
      <w:r w:rsidR="00DA649A" w:rsidRPr="00984881">
        <w:rPr>
          <w:sz w:val="28"/>
          <w:szCs w:val="28"/>
          <w:rtl/>
        </w:rPr>
        <w:t>پس</w:t>
      </w:r>
      <w:r>
        <w:rPr>
          <w:sz w:val="28"/>
          <w:szCs w:val="28"/>
          <w:rtl/>
        </w:rPr>
        <w:t xml:space="preserve"> </w:t>
      </w:r>
      <w:r w:rsidR="00D976BC" w:rsidRPr="00984881">
        <w:rPr>
          <w:sz w:val="28"/>
          <w:szCs w:val="28"/>
          <w:rtl/>
        </w:rPr>
        <w:t>ﻗﺎﻣﺖ ﺍﻭ ﺳﺮﻧﮕﻮﻥ ﺑﺎﺩ ﮐﻪ ﻫﻤﻪ ﻣﺮﺍﺗﺐ</w:t>
      </w:r>
      <w:r>
        <w:rPr>
          <w:sz w:val="28"/>
          <w:szCs w:val="28"/>
          <w:rtl/>
        </w:rPr>
        <w:t xml:space="preserve"> </w:t>
      </w:r>
      <w:r w:rsidR="00D976BC" w:rsidRPr="00984881">
        <w:rPr>
          <w:sz w:val="28"/>
          <w:szCs w:val="28"/>
          <w:rtl/>
        </w:rPr>
        <w:t>ﺗﮑﺎﻣﻠﻰ</w:t>
      </w:r>
      <w:r>
        <w:rPr>
          <w:sz w:val="28"/>
          <w:szCs w:val="28"/>
          <w:rtl/>
        </w:rPr>
        <w:t xml:space="preserve"> </w:t>
      </w:r>
      <w:r w:rsidR="00D976BC" w:rsidRPr="00984881">
        <w:rPr>
          <w:sz w:val="28"/>
          <w:szCs w:val="28"/>
          <w:rtl/>
        </w:rPr>
        <w:t>ﺑﺎﻳﺪﺩﺭﺧﺪﻣﺖ ﻣﺮﺍﺗﺐ ﭘﻴﺶ ﺭﻓﺘﻪ ﺗﺮ ﺑﻮﺩﻩ ﺑﺎﺷﻨﺪ ﺗﺎ ﺧﻮﺩ ﻧﻴﺰ ﺑﺪﺍﻥ ﭘﻴﺸﺮﻓﺖ ﺑﺮﺳﻨﺪ ﻋﻘﻞ</w:t>
      </w:r>
      <w:r>
        <w:rPr>
          <w:sz w:val="28"/>
          <w:szCs w:val="28"/>
          <w:rtl/>
        </w:rPr>
        <w:t xml:space="preserve"> </w:t>
      </w:r>
      <w:r w:rsidR="00D976BC" w:rsidRPr="00984881">
        <w:rPr>
          <w:sz w:val="28"/>
          <w:szCs w:val="28"/>
          <w:rtl/>
        </w:rPr>
        <w:t>ﺑﺮﺗﺮ ﻭ ﺍﺣﻮﺍﻝ ﺍﻟﻬی ﺘﺮ ﻭ ﻣﻘﺎﻣﺎﺕ</w:t>
      </w:r>
      <w:r>
        <w:rPr>
          <w:sz w:val="28"/>
          <w:szCs w:val="28"/>
          <w:rtl/>
        </w:rPr>
        <w:t xml:space="preserve"> </w:t>
      </w:r>
      <w:r w:rsidR="00D976BC" w:rsidRPr="00984881">
        <w:rPr>
          <w:sz w:val="28"/>
          <w:szCs w:val="28"/>
          <w:rtl/>
        </w:rPr>
        <w:t>ﺷﻬﻮﺩﻯ ﺑﺎﻟﺎﺗﺮ ﻭ ﺳﺎﻟﻚ ﺍﻧﻮﺍﻉ ﻓﻮﻕ ﺑﺸﺮﻯ ﻭ ﻓﺼﻮﻝ</w:t>
      </w:r>
      <w:r>
        <w:rPr>
          <w:sz w:val="28"/>
          <w:szCs w:val="28"/>
          <w:rtl/>
        </w:rPr>
        <w:t xml:space="preserve"> </w:t>
      </w:r>
      <w:r w:rsidR="00D976BC" w:rsidRPr="00984881">
        <w:rPr>
          <w:sz w:val="28"/>
          <w:szCs w:val="28"/>
          <w:rtl/>
        </w:rPr>
        <w:t xml:space="preserve">ﻧﻮﻉ ﻓﻮﻕ ﺑﺸﺮﻯ ﺑﺮﺗﺮ ﺑﻴﺎﺑﺪ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ﭼﺸﻤﻰ ﮐﻪ ﻧﻪ ﻓﺘﻨﻪٴ ﺗﻮ ﺑﺎﺷﺪ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ﭼﻮﻥ ﮔﻮﻫﺮ ﺃﺷﻚ ﻏﺮﻕ ﺧﻮﻥ ﺑﺎﺩ</w:t>
      </w:r>
    </w:p>
    <w:p w:rsidR="00D976BC" w:rsidRPr="00984881" w:rsidRDefault="004D25BE" w:rsidP="00617C0E">
      <w:pPr>
        <w:bidi/>
        <w:jc w:val="both"/>
        <w:rPr>
          <w:sz w:val="28"/>
          <w:szCs w:val="28"/>
          <w:rtl/>
        </w:rPr>
      </w:pPr>
      <w:r>
        <w:rPr>
          <w:sz w:val="28"/>
          <w:szCs w:val="28"/>
          <w:rtl/>
        </w:rPr>
        <w:t xml:space="preserve"> </w:t>
      </w:r>
      <w:r w:rsidR="00D976BC" w:rsidRPr="00984881">
        <w:rPr>
          <w:sz w:val="28"/>
          <w:szCs w:val="28"/>
          <w:rtl/>
        </w:rPr>
        <w:t>ﺣﺘﻰ ﻫﺮ ﭼﺸﻤﻰ ﮐﻪ</w:t>
      </w:r>
      <w:r>
        <w:rPr>
          <w:sz w:val="28"/>
          <w:szCs w:val="28"/>
          <w:rtl/>
        </w:rPr>
        <w:t xml:space="preserve"> </w:t>
      </w:r>
      <w:r w:rsidR="00D976BC" w:rsidRPr="00984881">
        <w:rPr>
          <w:sz w:val="28"/>
          <w:szCs w:val="28"/>
          <w:rtl/>
        </w:rPr>
        <w:t>ﻧﺨﻮﺍﻫﺪ</w:t>
      </w:r>
      <w:r w:rsidR="00BD77AA">
        <w:rPr>
          <w:sz w:val="28"/>
          <w:szCs w:val="28"/>
          <w:rtl/>
        </w:rPr>
        <w:t xml:space="preserve">، </w:t>
      </w:r>
      <w:r w:rsidR="00D976BC" w:rsidRPr="00984881">
        <w:rPr>
          <w:sz w:val="28"/>
          <w:szCs w:val="28"/>
          <w:rtl/>
        </w:rPr>
        <w:t>ﻣﻔﺘﻮﻥ ﻭ ﻣﺠﺬﻭﺏ ﭼﺸﻤﺎﻥ ﻭ ﺭﻭﻯ ﺗﻮ ﺑﺎﺷﺪ</w:t>
      </w:r>
      <w:r w:rsidR="00BD77AA">
        <w:rPr>
          <w:sz w:val="28"/>
          <w:szCs w:val="28"/>
          <w:rtl/>
        </w:rPr>
        <w:t xml:space="preserve">، </w:t>
      </w:r>
      <w:r w:rsidR="00D976BC" w:rsidRPr="00984881">
        <w:rPr>
          <w:sz w:val="28"/>
          <w:szCs w:val="28"/>
          <w:rtl/>
        </w:rPr>
        <w:t>ﻭ ﺧﻮﺩﺭﺍ ﺩﺭ ﻓﺘﻨﻪ ﻫﺎﻯ ﺳﻠﻮﮐﻰ ﻗﺮﺍﺭ ﻧﺪﻫﺪ</w:t>
      </w:r>
      <w:r w:rsidR="00BD77AA">
        <w:rPr>
          <w:sz w:val="28"/>
          <w:szCs w:val="28"/>
          <w:rtl/>
        </w:rPr>
        <w:t xml:space="preserve">، </w:t>
      </w:r>
      <w:r w:rsidR="00D976BC" w:rsidRPr="00984881">
        <w:rPr>
          <w:sz w:val="28"/>
          <w:szCs w:val="28"/>
          <w:rtl/>
        </w:rPr>
        <w:t>ﮐﻪ ﻓﻮﻟﺎﺩ ﺁﺏ ﺩﻳﺪﻩ ﺷﻮﺩ</w:t>
      </w:r>
      <w:r w:rsidR="00BD77AA">
        <w:rPr>
          <w:sz w:val="28"/>
          <w:szCs w:val="28"/>
          <w:rtl/>
        </w:rPr>
        <w:t xml:space="preserve">، </w:t>
      </w:r>
      <w:r w:rsidR="00D976BC" w:rsidRPr="00984881">
        <w:rPr>
          <w:sz w:val="28"/>
          <w:szCs w:val="28"/>
          <w:rtl/>
        </w:rPr>
        <w:t>ﭘس ﺣﺎﻓﻆ ﺍﻣﻴﺪﻭﺍﺭ ﺍﺳﺖ</w:t>
      </w:r>
      <w:r w:rsidR="00BD77AA">
        <w:rPr>
          <w:sz w:val="28"/>
          <w:szCs w:val="28"/>
          <w:rtl/>
        </w:rPr>
        <w:t xml:space="preserve">، </w:t>
      </w:r>
      <w:r w:rsidR="00D976BC" w:rsidRPr="00984881">
        <w:rPr>
          <w:sz w:val="28"/>
          <w:szCs w:val="28"/>
          <w:rtl/>
        </w:rPr>
        <w:t>ﮐﻪ ﺩﺭ ﮔﻮﻫﺮ ﺃﺷﻚ ﻏﺮﻕ ﺧﻮﻥ ﮔﺮﺩﺩ</w:t>
      </w:r>
      <w:r w:rsidR="00BD77AA">
        <w:rPr>
          <w:sz w:val="28"/>
          <w:szCs w:val="28"/>
          <w:rtl/>
        </w:rPr>
        <w:t xml:space="preserve">. </w:t>
      </w:r>
      <w:r w:rsidR="00D976BC" w:rsidRPr="00984881">
        <w:rPr>
          <w:sz w:val="28"/>
          <w:szCs w:val="28"/>
          <w:rtl/>
        </w:rPr>
        <w:t>ﺍﻟﺒﺘﻪ</w:t>
      </w:r>
      <w:r>
        <w:rPr>
          <w:sz w:val="28"/>
          <w:szCs w:val="28"/>
          <w:rtl/>
        </w:rPr>
        <w:t xml:space="preserve"> </w:t>
      </w:r>
      <w:r w:rsidR="00D976BC" w:rsidRPr="00984881">
        <w:rPr>
          <w:sz w:val="28"/>
          <w:szCs w:val="28"/>
          <w:rtl/>
        </w:rPr>
        <w:t>ﺳﺎﻟﻚ ﻭ ﺣﺎﻓﻆ ﻧﻔﺮﻳﻨﻰ ﻧﻤﻰ ﮐﻨﺪ</w:t>
      </w:r>
      <w:r w:rsidR="00BD77AA">
        <w:rPr>
          <w:sz w:val="28"/>
          <w:szCs w:val="28"/>
          <w:rtl/>
        </w:rPr>
        <w:t xml:space="preserve">، </w:t>
      </w:r>
      <w:r w:rsidR="00D976BC" w:rsidRPr="00984881">
        <w:rPr>
          <w:sz w:val="28"/>
          <w:szCs w:val="28"/>
          <w:rtl/>
        </w:rPr>
        <w:t>ﻭﻟﻰ</w:t>
      </w:r>
      <w:r>
        <w:rPr>
          <w:sz w:val="28"/>
          <w:szCs w:val="28"/>
          <w:rtl/>
        </w:rPr>
        <w:t xml:space="preserve"> </w:t>
      </w:r>
      <w:r w:rsidR="00D976BC" w:rsidRPr="00984881">
        <w:rPr>
          <w:sz w:val="28"/>
          <w:szCs w:val="28"/>
          <w:rtl/>
        </w:rPr>
        <w:t>ﻃﺒﻴﻌﺖ</w:t>
      </w:r>
      <w:r>
        <w:rPr>
          <w:sz w:val="28"/>
          <w:szCs w:val="28"/>
          <w:rtl/>
        </w:rPr>
        <w:t xml:space="preserve"> </w:t>
      </w:r>
      <w:r w:rsidR="00D976BC" w:rsidRPr="00984881">
        <w:rPr>
          <w:sz w:val="28"/>
          <w:szCs w:val="28"/>
          <w:rtl/>
        </w:rPr>
        <w:t>ﻭ ﻓﻄﺮﺕ ﺭﻭﺡ</w:t>
      </w:r>
      <w:r>
        <w:rPr>
          <w:sz w:val="28"/>
          <w:szCs w:val="28"/>
          <w:rtl/>
        </w:rPr>
        <w:t xml:space="preserve"> </w:t>
      </w:r>
      <w:r w:rsidR="00D976BC" w:rsidRPr="00984881">
        <w:rPr>
          <w:sz w:val="28"/>
          <w:szCs w:val="28"/>
          <w:rtl/>
        </w:rPr>
        <w:t>ﺍﻧﺴﺎﻥ ﻭ ﻫﺮ ﻣﻮﺟﻮﺩﻯ</w:t>
      </w:r>
      <w:r w:rsidR="00BD77AA">
        <w:rPr>
          <w:sz w:val="28"/>
          <w:szCs w:val="28"/>
          <w:rtl/>
        </w:rPr>
        <w:t xml:space="preserve">، </w:t>
      </w:r>
      <w:r w:rsidR="00D976BC" w:rsidRPr="00984881">
        <w:rPr>
          <w:sz w:val="28"/>
          <w:szCs w:val="28"/>
          <w:rtl/>
        </w:rPr>
        <w:t>ﭼﻮﻥ</w:t>
      </w:r>
      <w:r>
        <w:rPr>
          <w:sz w:val="28"/>
          <w:szCs w:val="28"/>
          <w:rtl/>
        </w:rPr>
        <w:t xml:space="preserve"> </w:t>
      </w:r>
      <w:r w:rsidR="00D976BC" w:rsidRPr="00984881">
        <w:rPr>
          <w:sz w:val="28"/>
          <w:szCs w:val="28"/>
          <w:rtl/>
        </w:rPr>
        <w:t>ﺑﺪﺭﺟﻪ ﻋﻘﻞ ﻭ ﺍﺧﺘﻴﺎﺭ ﺁﺯﺍﺩ ﺑﺮﺳﺪ</w:t>
      </w:r>
      <w:r w:rsidR="00BD77AA">
        <w:rPr>
          <w:sz w:val="28"/>
          <w:szCs w:val="28"/>
          <w:rtl/>
        </w:rPr>
        <w:t xml:space="preserve">، </w:t>
      </w:r>
      <w:r w:rsidR="00D976BC" w:rsidRPr="00984881">
        <w:rPr>
          <w:sz w:val="28"/>
          <w:szCs w:val="28"/>
          <w:rtl/>
        </w:rPr>
        <w:t>ﺑﺠﺎﻯ ﺧﺪﻣﺖ ﺑﺨﻮﻳﺸﺘﻦ</w:t>
      </w:r>
      <w:r w:rsidR="00BD77AA">
        <w:rPr>
          <w:sz w:val="28"/>
          <w:szCs w:val="28"/>
          <w:rtl/>
        </w:rPr>
        <w:t xml:space="preserve">، </w:t>
      </w:r>
      <w:r w:rsidR="00D976BC" w:rsidRPr="00984881">
        <w:rPr>
          <w:sz w:val="28"/>
          <w:szCs w:val="28"/>
          <w:rtl/>
        </w:rPr>
        <w:t>ﺿﺮﺭ ﺑﺪﻳﮕﺮﻯ ﻭ ﺑﺨﻮﺩ ﻣﻴﺮﺳﺎﻧﺪ</w:t>
      </w:r>
      <w:r w:rsidR="00BD77AA">
        <w:rPr>
          <w:sz w:val="28"/>
          <w:szCs w:val="28"/>
          <w:rtl/>
        </w:rPr>
        <w:t xml:space="preserve">. </w:t>
      </w:r>
      <w:r w:rsidR="00D976BC" w:rsidRPr="00984881">
        <w:rPr>
          <w:sz w:val="28"/>
          <w:szCs w:val="28"/>
          <w:rtl/>
        </w:rPr>
        <w:t>ﮐﻪ ﺍﺯ ﻣﺤﻞ ﺟﻬﻞ ﻓﻮﻕ ﺑﺸﺮﻯ ﺍﺳﺖ</w:t>
      </w:r>
      <w:r w:rsidR="00BD77AA">
        <w:rPr>
          <w:sz w:val="28"/>
          <w:szCs w:val="28"/>
          <w:rtl/>
        </w:rPr>
        <w:t xml:space="preserve">، </w:t>
      </w:r>
      <w:r w:rsidR="00D976BC" w:rsidRPr="00984881">
        <w:rPr>
          <w:sz w:val="28"/>
          <w:szCs w:val="28"/>
          <w:rtl/>
        </w:rPr>
        <w:t>ﮔﺮﭼﻪ ﻋﻘﻞ ﺑﺸﺮﻯ ﻣﺎﺩﻯ</w:t>
      </w:r>
      <w:r>
        <w:rPr>
          <w:sz w:val="28"/>
          <w:szCs w:val="28"/>
          <w:rtl/>
        </w:rPr>
        <w:t xml:space="preserve"> </w:t>
      </w:r>
      <w:r w:rsidR="00D976BC" w:rsidRPr="00984881">
        <w:rPr>
          <w:sz w:val="28"/>
          <w:szCs w:val="28"/>
          <w:rtl/>
        </w:rPr>
        <w:t>ﺭﺍ ﺩﺍﺭﺩ</w:t>
      </w:r>
      <w:r w:rsidR="00BD77AA">
        <w:rPr>
          <w:sz w:val="28"/>
          <w:szCs w:val="28"/>
          <w:rtl/>
        </w:rPr>
        <w:t xml:space="preserve">. </w:t>
      </w:r>
      <w:r w:rsidR="00D976BC" w:rsidRPr="00984881">
        <w:rPr>
          <w:sz w:val="28"/>
          <w:szCs w:val="28"/>
          <w:rtl/>
        </w:rPr>
        <w:t>ﻭ ﺧﻮﺩ ﺑﺨﻮﺩ ﺩﺭ ﮐﺎﺭﻣﺎﻫﺎ</w:t>
      </w:r>
      <w:r w:rsidR="00BD77AA">
        <w:rPr>
          <w:sz w:val="28"/>
          <w:szCs w:val="28"/>
          <w:rtl/>
        </w:rPr>
        <w:t xml:space="preserve">، </w:t>
      </w:r>
      <w:r w:rsidR="00D976BC" w:rsidRPr="00984881">
        <w:rPr>
          <w:sz w:val="28"/>
          <w:szCs w:val="28"/>
          <w:rtl/>
        </w:rPr>
        <w:t>ﻫﻤﻴﻦ ﻏﺮﻕ ﺧﻮﻥ ﺷﺪﻥ</w:t>
      </w:r>
      <w:r w:rsidR="00BD77AA">
        <w:rPr>
          <w:sz w:val="28"/>
          <w:szCs w:val="28"/>
          <w:rtl/>
        </w:rPr>
        <w:t xml:space="preserve">، </w:t>
      </w:r>
      <w:r w:rsidR="00D976BC" w:rsidRPr="00984881">
        <w:rPr>
          <w:sz w:val="28"/>
          <w:szCs w:val="28"/>
          <w:rtl/>
        </w:rPr>
        <w:t>ﻭﻫﻤﻴﻦ ﺳﺮﻧﮕﻮﻧﻰ</w:t>
      </w:r>
      <w:r>
        <w:rPr>
          <w:sz w:val="28"/>
          <w:szCs w:val="28"/>
          <w:rtl/>
        </w:rPr>
        <w:t xml:space="preserve"> </w:t>
      </w:r>
      <w:r w:rsidR="00D976BC" w:rsidRPr="00984881">
        <w:rPr>
          <w:sz w:val="28"/>
          <w:szCs w:val="28"/>
          <w:rtl/>
        </w:rPr>
        <w:t>ﻗﺎﻣﺖ</w:t>
      </w:r>
      <w:r w:rsidR="00BD77AA">
        <w:rPr>
          <w:sz w:val="28"/>
          <w:szCs w:val="28"/>
          <w:rtl/>
        </w:rPr>
        <w:t xml:space="preserve">، </w:t>
      </w:r>
      <w:r w:rsidR="00D976BC" w:rsidRPr="00984881">
        <w:rPr>
          <w:sz w:val="28"/>
          <w:szCs w:val="28"/>
          <w:rtl/>
        </w:rPr>
        <w:t>ﺩﺭ ﭼﻬﺎﺭﺩﺳﺖ ﻭﭘﺎ ﺭﺍﻩ</w:t>
      </w:r>
      <w:r>
        <w:rPr>
          <w:sz w:val="28"/>
          <w:szCs w:val="28"/>
          <w:rtl/>
        </w:rPr>
        <w:t xml:space="preserve"> </w:t>
      </w:r>
      <w:r w:rsidR="00D976BC" w:rsidRPr="00984881">
        <w:rPr>
          <w:sz w:val="28"/>
          <w:szCs w:val="28"/>
          <w:rtl/>
        </w:rPr>
        <w:t>ﺭﻓﺘﻦ</w:t>
      </w:r>
      <w:r w:rsidR="00BD77AA">
        <w:rPr>
          <w:sz w:val="28"/>
          <w:szCs w:val="28"/>
          <w:rtl/>
        </w:rPr>
        <w:t xml:space="preserve">، </w:t>
      </w:r>
      <w:r w:rsidR="00D976BC" w:rsidRPr="00984881">
        <w:rPr>
          <w:sz w:val="28"/>
          <w:szCs w:val="28"/>
          <w:rtl/>
        </w:rPr>
        <w:t>ﻭ ﺩﺭ ﻫﻨﮕﺎﻡ</w:t>
      </w:r>
      <w:r>
        <w:rPr>
          <w:sz w:val="28"/>
          <w:szCs w:val="28"/>
          <w:rtl/>
        </w:rPr>
        <w:t xml:space="preserve"> </w:t>
      </w:r>
      <w:r w:rsidR="00D976BC" w:rsidRPr="00984881">
        <w:rPr>
          <w:sz w:val="28"/>
          <w:szCs w:val="28"/>
          <w:rtl/>
        </w:rPr>
        <w:t>ﮐﺸﺘﻪ ﺷﺪﻥ ﻭ ﺩﺭﻳﺪﻩ ﮔﺮﺩﻳﺪﻥ ﺭﺍ ﺧﻮﺍﻫﻨﺪ ﺩﺍﺷﺖ</w:t>
      </w:r>
      <w:r w:rsidR="00BD77AA">
        <w:rPr>
          <w:sz w:val="28"/>
          <w:szCs w:val="28"/>
          <w:rtl/>
        </w:rPr>
        <w:t xml:space="preserve">. </w:t>
      </w:r>
      <w:r w:rsidR="00D976BC" w:rsidRPr="00984881">
        <w:rPr>
          <w:sz w:val="28"/>
          <w:szCs w:val="28"/>
          <w:rtl/>
        </w:rPr>
        <w:t xml:space="preserve">ﺗﺎ ﮐﺎﺭﻣﺎ ﻭ ﻣﺠﺎﺯﺍﺗﻬﺎﻯ </w:t>
      </w:r>
      <w:r w:rsidR="00617C0E" w:rsidRPr="00984881">
        <w:rPr>
          <w:sz w:val="28"/>
          <w:szCs w:val="28"/>
          <w:rtl/>
        </w:rPr>
        <w:lastRenderedPageBreak/>
        <w:t>بالمثل</w:t>
      </w:r>
      <w:r>
        <w:rPr>
          <w:sz w:val="28"/>
          <w:szCs w:val="28"/>
          <w:rtl/>
        </w:rPr>
        <w:t xml:space="preserve"> </w:t>
      </w:r>
      <w:r w:rsidR="00D976BC" w:rsidRPr="00984881">
        <w:rPr>
          <w:sz w:val="28"/>
          <w:szCs w:val="28"/>
          <w:rtl/>
        </w:rPr>
        <w:t>ﺧﻮﺩ</w:t>
      </w:r>
      <w:r>
        <w:rPr>
          <w:sz w:val="28"/>
          <w:szCs w:val="28"/>
          <w:rtl/>
        </w:rPr>
        <w:t xml:space="preserve"> </w:t>
      </w:r>
      <w:r w:rsidR="00D976BC" w:rsidRPr="00984881">
        <w:rPr>
          <w:sz w:val="28"/>
          <w:szCs w:val="28"/>
          <w:rtl/>
        </w:rPr>
        <w:t>ﺑﺸﻮﻧﺪ</w:t>
      </w:r>
      <w:r w:rsidR="00BD77AA">
        <w:rPr>
          <w:sz w:val="28"/>
          <w:szCs w:val="28"/>
          <w:rtl/>
        </w:rPr>
        <w:t xml:space="preserve">، </w:t>
      </w:r>
      <w:r w:rsidR="00D976BC" w:rsidRPr="00984881">
        <w:rPr>
          <w:sz w:val="28"/>
          <w:szCs w:val="28"/>
          <w:rtl/>
        </w:rPr>
        <w:t>ﮐﻪ ﻣﺠﺪﺩﺍ ﺑﺎ ﺷﺨﺼﻴّﺖ ﻭ ﻋﻘﻞ ﺩﻳﮕﺮﻯ</w:t>
      </w:r>
      <w:r>
        <w:rPr>
          <w:sz w:val="28"/>
          <w:szCs w:val="28"/>
          <w:rtl/>
        </w:rPr>
        <w:t xml:space="preserve"> </w:t>
      </w:r>
      <w:r w:rsidR="00D976BC" w:rsidRPr="00984881">
        <w:rPr>
          <w:sz w:val="28"/>
          <w:szCs w:val="28"/>
          <w:rtl/>
        </w:rPr>
        <w:t>ﺑﻬﺘﺮ</w:t>
      </w:r>
      <w:r w:rsidR="00BD77AA">
        <w:rPr>
          <w:sz w:val="28"/>
          <w:szCs w:val="28"/>
          <w:rtl/>
        </w:rPr>
        <w:t xml:space="preserve">، </w:t>
      </w:r>
      <w:r w:rsidR="00D976BC" w:rsidRPr="00984881">
        <w:rPr>
          <w:sz w:val="28"/>
          <w:szCs w:val="28"/>
          <w:rtl/>
        </w:rPr>
        <w:t>ﺑﻨﻮﻉ ﺑﺸﺮﻯ ﻭ ﻫﻤﻴﻦ ﺳﻠﻮﻙ ﺍﻟﻬﻰ ﺑﺎ ﺍﻭﻟﻴﺎﻯ ﺍﻟﻬﻰ</w:t>
      </w:r>
      <w:r w:rsidR="00D976BC" w:rsidRPr="00984881">
        <w:rPr>
          <w:rFonts w:hint="cs"/>
          <w:sz w:val="28"/>
          <w:szCs w:val="28"/>
          <w:rtl/>
        </w:rPr>
        <w:t xml:space="preserve"> </w:t>
      </w:r>
      <w:r w:rsidR="00D976BC" w:rsidRPr="00984881">
        <w:rPr>
          <w:sz w:val="28"/>
          <w:szCs w:val="28"/>
          <w:rtl/>
        </w:rPr>
        <w:t>ﺑﺎﺯ ﻣﻴﮕﺮﺩﺩ</w:t>
      </w:r>
      <w:r w:rsidR="00BD77AA">
        <w:rPr>
          <w:sz w:val="28"/>
          <w:szCs w:val="28"/>
          <w:rtl/>
        </w:rPr>
        <w:t xml:space="preserve">، </w:t>
      </w:r>
      <w:r w:rsidR="00D976BC" w:rsidRPr="00984881">
        <w:rPr>
          <w:sz w:val="28"/>
          <w:szCs w:val="28"/>
          <w:rtl/>
        </w:rPr>
        <w:t xml:space="preserve">ﺗﺎ ﺑﻨﻮﺭ ﻗﺎﺋﻢ </w:t>
      </w:r>
      <w:r w:rsidR="00661646" w:rsidRPr="00984881">
        <w:rPr>
          <w:sz w:val="28"/>
          <w:szCs w:val="28"/>
          <w:rtl/>
        </w:rPr>
        <w:t>ربّ</w:t>
      </w:r>
      <w:r w:rsidR="00D976BC" w:rsidRPr="00984881">
        <w:rPr>
          <w:sz w:val="28"/>
          <w:szCs w:val="28"/>
          <w:rtl/>
        </w:rPr>
        <w:t xml:space="preserve"> ﺍﻟﻨﻮﻉ ﺧﻮﺩ ﺑﺮﺳﻨﺪ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ﭼﺸﻢ ﺗﻮ ﺯﺑﻬﺮ ﺩﻟﺮﺑﺎﺋﻰ</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ﺩﺭ ﮐﺮﺩﻥ ﺳﺤﺮ</w:t>
      </w:r>
      <w:r w:rsidR="00BD77AA">
        <w:rPr>
          <w:b/>
          <w:bCs/>
          <w:sz w:val="28"/>
          <w:szCs w:val="28"/>
          <w:rtl/>
        </w:rPr>
        <w:t xml:space="preserve">، </w:t>
      </w:r>
      <w:r w:rsidRPr="00984881">
        <w:rPr>
          <w:b/>
          <w:bCs/>
          <w:sz w:val="28"/>
          <w:szCs w:val="28"/>
          <w:rtl/>
        </w:rPr>
        <w:t>ﺫﻭ ﻓﻨﻮﻥ ﺑﺎﺩ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ﻭ ﺣﺎﻓﻆ ﺑﺮﺍﻯ ﭼﺸﻤﺎﻥ ﻳﺎﺭ ﺍﻧﺠﺎﻡ ﺩﻟﺮﺑﺎﺋﻰ ﺑﻴﺸﺘﺮ</w:t>
      </w:r>
      <w:r w:rsidR="00BD77AA">
        <w:rPr>
          <w:sz w:val="28"/>
          <w:szCs w:val="28"/>
          <w:rtl/>
        </w:rPr>
        <w:t xml:space="preserve">، </w:t>
      </w:r>
      <w:r w:rsidR="00D976BC" w:rsidRPr="00984881">
        <w:rPr>
          <w:sz w:val="28"/>
          <w:szCs w:val="28"/>
          <w:rtl/>
        </w:rPr>
        <w:t>ﻫﻤﻴﺸﻪ ﭘﺮ ﺳﺤﺮ ﻭ ﺟﺎﺩﻭ ﻭ ﭘﺮ ﺍﺯ ﻓﻨﻮﻥ ﺩﻟﺒﺮﻯ ﺑﺎﺷﺪ</w:t>
      </w:r>
      <w:r w:rsidR="00BD77AA">
        <w:rPr>
          <w:sz w:val="28"/>
          <w:szCs w:val="28"/>
          <w:rtl/>
        </w:rPr>
        <w:t xml:space="preserve">. </w:t>
      </w:r>
      <w:r w:rsidR="00D976BC" w:rsidRPr="00984881">
        <w:rPr>
          <w:sz w:val="28"/>
          <w:szCs w:val="28"/>
          <w:rtl/>
        </w:rPr>
        <w:t>ﮐﻪ ﻧﺴﻠﻬﺎﻯ ﺟﺪﻳﺪﻯ ﺍﺯ ﺳﺎﻟﮑﺎﻥ ﭘﻴﺪﺍ ﮐﻨﺪ</w:t>
      </w:r>
      <w:r w:rsidR="00BD77AA">
        <w:rPr>
          <w:sz w:val="28"/>
          <w:szCs w:val="28"/>
          <w:rtl/>
        </w:rPr>
        <w:t xml:space="preserve">، </w:t>
      </w:r>
      <w:r w:rsidR="00D976BC" w:rsidRPr="00984881">
        <w:rPr>
          <w:sz w:val="28"/>
          <w:szCs w:val="28"/>
          <w:rtl/>
        </w:rPr>
        <w:t xml:space="preserve">ﮐﻪ ﻧﻴﺮﻭ ﻫﺎﻯ </w:t>
      </w:r>
      <w:r w:rsidR="001F7F2C" w:rsidRPr="00984881">
        <w:rPr>
          <w:sz w:val="28"/>
          <w:szCs w:val="28"/>
          <w:rtl/>
        </w:rPr>
        <w:t>تصرّف</w:t>
      </w:r>
      <w:r>
        <w:rPr>
          <w:sz w:val="28"/>
          <w:szCs w:val="28"/>
          <w:rtl/>
        </w:rPr>
        <w:t xml:space="preserve"> </w:t>
      </w:r>
      <w:r w:rsidR="00D976BC" w:rsidRPr="00984881">
        <w:rPr>
          <w:sz w:val="28"/>
          <w:szCs w:val="28"/>
          <w:rtl/>
        </w:rPr>
        <w:t>ﺍﻟﻬﻰ ﺍﻭ</w:t>
      </w:r>
      <w:r w:rsidR="00BD77AA">
        <w:rPr>
          <w:sz w:val="28"/>
          <w:szCs w:val="28"/>
          <w:rtl/>
        </w:rPr>
        <w:t xml:space="preserve">، </w:t>
      </w:r>
      <w:r w:rsidR="00D976BC" w:rsidRPr="00984881">
        <w:rPr>
          <w:sz w:val="28"/>
          <w:szCs w:val="28"/>
          <w:rtl/>
        </w:rPr>
        <w:t>ﮐﻪ ﻟﺪﻧّﻯﻮﺭﻭﺯ ﺑﺮﻭﺯ ﻣﻴﺮﺳﺪ ﺟﺎﺭﻯ</w:t>
      </w:r>
      <w:r>
        <w:rPr>
          <w:sz w:val="28"/>
          <w:szCs w:val="28"/>
          <w:rtl/>
        </w:rPr>
        <w:t xml:space="preserve"> </w:t>
      </w:r>
      <w:r w:rsidR="00D976BC" w:rsidRPr="00984881">
        <w:rPr>
          <w:sz w:val="28"/>
          <w:szCs w:val="28"/>
          <w:rtl/>
        </w:rPr>
        <w:t>ﺑﺎﺷﺪ</w:t>
      </w:r>
      <w:r w:rsidR="00BD77AA">
        <w:rPr>
          <w:sz w:val="28"/>
          <w:szCs w:val="28"/>
          <w:rtl/>
        </w:rPr>
        <w:t xml:space="preserve">. </w:t>
      </w:r>
      <w:r w:rsidR="00D976BC" w:rsidRPr="00984881">
        <w:rPr>
          <w:sz w:val="28"/>
          <w:szCs w:val="28"/>
          <w:rtl/>
        </w:rPr>
        <w:t>ﮐﻪ ﺧﺪﻣﺎﺕ ﺍﻟﻬﻰ</w:t>
      </w:r>
      <w:r>
        <w:rPr>
          <w:sz w:val="28"/>
          <w:szCs w:val="28"/>
          <w:rtl/>
        </w:rPr>
        <w:t xml:space="preserve"> </w:t>
      </w:r>
      <w:r w:rsidR="00D976BC" w:rsidRPr="00984881">
        <w:rPr>
          <w:sz w:val="28"/>
          <w:szCs w:val="28"/>
          <w:rtl/>
        </w:rPr>
        <w:t>ﭘﻴﺮ</w:t>
      </w:r>
      <w:r>
        <w:rPr>
          <w:sz w:val="28"/>
          <w:szCs w:val="28"/>
          <w:rtl/>
        </w:rPr>
        <w:t xml:space="preserve"> </w:t>
      </w:r>
      <w:r w:rsidR="00D976BC" w:rsidRPr="00984881">
        <w:rPr>
          <w:sz w:val="28"/>
          <w:szCs w:val="28"/>
          <w:rtl/>
        </w:rPr>
        <w:t>ﺑﺒﺸﺮﻳّﺖ ﻣﺴﺘﺪﺍﻡ</w:t>
      </w:r>
      <w:r>
        <w:rPr>
          <w:sz w:val="28"/>
          <w:szCs w:val="28"/>
          <w:rtl/>
        </w:rPr>
        <w:t xml:space="preserve"> </w:t>
      </w:r>
      <w:r w:rsidR="00D976BC" w:rsidRPr="00984881">
        <w:rPr>
          <w:sz w:val="28"/>
          <w:szCs w:val="28"/>
          <w:rtl/>
        </w:rPr>
        <w:t>ﺑﺎﺷﺪ</w:t>
      </w:r>
      <w:r w:rsidR="00BD77AA">
        <w:rPr>
          <w:sz w:val="28"/>
          <w:szCs w:val="28"/>
          <w:rtl/>
        </w:rPr>
        <w:t xml:space="preserve">. </w:t>
      </w:r>
      <w:r w:rsidR="00D976BC" w:rsidRPr="00984881">
        <w:rPr>
          <w:sz w:val="28"/>
          <w:szCs w:val="28"/>
          <w:rtl/>
        </w:rPr>
        <w:t>ﺫﻭ ﻓﻨﻮﻥ ﺩﺍﺭﻧﺪﻩ</w:t>
      </w:r>
      <w:r>
        <w:rPr>
          <w:sz w:val="28"/>
          <w:szCs w:val="28"/>
          <w:rtl/>
        </w:rPr>
        <w:t xml:space="preserve"> </w:t>
      </w:r>
      <w:r w:rsidR="00D976BC" w:rsidRPr="00984881">
        <w:rPr>
          <w:sz w:val="28"/>
          <w:szCs w:val="28"/>
          <w:rtl/>
        </w:rPr>
        <w:t>ﻓﻨﻮﻥ ﻭ ﻫﻨﺮﻫﺎﻯ</w:t>
      </w:r>
      <w:r>
        <w:rPr>
          <w:sz w:val="28"/>
          <w:szCs w:val="28"/>
          <w:rtl/>
        </w:rPr>
        <w:t xml:space="preserve"> </w:t>
      </w:r>
      <w:r w:rsidR="00D976BC" w:rsidRPr="00984881">
        <w:rPr>
          <w:sz w:val="28"/>
          <w:szCs w:val="28"/>
          <w:rtl/>
        </w:rPr>
        <w:t>ﺍﻟﻬﻰ ﻭ ﺳﻠﻮﮐﻰ</w:t>
      </w:r>
      <w:r w:rsidR="00BD77AA">
        <w:rPr>
          <w:sz w:val="28"/>
          <w:szCs w:val="28"/>
          <w:rtl/>
        </w:rPr>
        <w:t xml:space="preserve">. </w:t>
      </w:r>
      <w:r w:rsidR="00D976BC" w:rsidRPr="00984881">
        <w:rPr>
          <w:sz w:val="28"/>
          <w:szCs w:val="28"/>
          <w:rtl/>
        </w:rPr>
        <w:t xml:space="preserve">ﮐﻪ ﻫﻨﺮ ﻧﺰﺩ ﺍﻳﺮﺍﻧﻴﺎﻥ ﺍﺳﺖ ﻭ ﺑس </w:t>
      </w:r>
      <w:r w:rsidR="00BD77AA">
        <w:rPr>
          <w:sz w:val="28"/>
          <w:szCs w:val="28"/>
          <w:rtl/>
        </w:rPr>
        <w:t xml:space="preserve">، </w:t>
      </w:r>
      <w:r w:rsidR="00D976BC" w:rsidRPr="00984881">
        <w:rPr>
          <w:sz w:val="28"/>
          <w:szCs w:val="28"/>
          <w:rtl/>
        </w:rPr>
        <w:t>ﮐﻪ ﺍﻭﻟﻴﺎﻯ ﺍﻟﻬﻰ ﺁﺭﻳﺎ ﺷﺪﻩ</w:t>
      </w:r>
      <w:r w:rsidR="00BD77AA">
        <w:rPr>
          <w:sz w:val="28"/>
          <w:szCs w:val="28"/>
          <w:rtl/>
        </w:rPr>
        <w:t xml:space="preserve">، </w:t>
      </w:r>
      <w:r w:rsidR="00D976BC" w:rsidRPr="00984881">
        <w:rPr>
          <w:sz w:val="28"/>
          <w:szCs w:val="28"/>
          <w:rtl/>
        </w:rPr>
        <w:t>ﻭ ﮐﻤﺎﻝ</w:t>
      </w:r>
      <w:r>
        <w:rPr>
          <w:sz w:val="28"/>
          <w:szCs w:val="28"/>
          <w:rtl/>
        </w:rPr>
        <w:t xml:space="preserve"> </w:t>
      </w:r>
      <w:r w:rsidR="00D976BC" w:rsidRPr="00984881">
        <w:rPr>
          <w:sz w:val="28"/>
          <w:szCs w:val="28"/>
          <w:rtl/>
        </w:rPr>
        <w:t>ﺍﻟﻬﻰ ﺭﺍ ﺟﺴﺘﻪ</w:t>
      </w:r>
      <w:r w:rsidR="00BD77AA">
        <w:rPr>
          <w:sz w:val="28"/>
          <w:szCs w:val="28"/>
          <w:rtl/>
        </w:rPr>
        <w:t xml:space="preserve">، </w:t>
      </w:r>
      <w:r w:rsidR="00D976BC" w:rsidRPr="00984881">
        <w:rPr>
          <w:sz w:val="28"/>
          <w:szCs w:val="28"/>
          <w:rtl/>
        </w:rPr>
        <w:t xml:space="preserve">ﺩﺍﺭﺍﻯ ﻧﻴﺮﻭﻫﺎﻯ </w:t>
      </w:r>
      <w:r w:rsidR="001F7F2C" w:rsidRPr="00984881">
        <w:rPr>
          <w:sz w:val="28"/>
          <w:szCs w:val="28"/>
          <w:rtl/>
        </w:rPr>
        <w:t>تصرّف</w:t>
      </w:r>
      <w:r>
        <w:rPr>
          <w:sz w:val="28"/>
          <w:szCs w:val="28"/>
          <w:rtl/>
        </w:rPr>
        <w:t xml:space="preserve"> </w:t>
      </w:r>
      <w:r w:rsidR="00D976BC" w:rsidRPr="00984881">
        <w:rPr>
          <w:sz w:val="28"/>
          <w:szCs w:val="28"/>
          <w:rtl/>
        </w:rPr>
        <w:t>ﺍﻟﻬﻰ ﻭ ﻋﻘﻠﻰ</w:t>
      </w:r>
      <w:r w:rsidR="00BD77AA">
        <w:rPr>
          <w:sz w:val="28"/>
          <w:szCs w:val="28"/>
          <w:rtl/>
        </w:rPr>
        <w:t xml:space="preserve">، </w:t>
      </w:r>
      <w:r w:rsidR="00D976BC" w:rsidRPr="00984881">
        <w:rPr>
          <w:sz w:val="28"/>
          <w:szCs w:val="28"/>
          <w:rtl/>
        </w:rPr>
        <w:t xml:space="preserve">ﻭ ﺣﺘﻰ ﺗﺄثیرﻯ ﺟﺎﺩﻭﺋﻰ ﺩﺭ ﺩﻳﮕﺮﺍﻥ ﻣﻴﺒﺎﺷﺪ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ﻫﺮﺟﺎ ﮐﻪ ﺩﻟﻴﺴﺖ</w:t>
      </w:r>
      <w:r w:rsidR="004D25BE">
        <w:rPr>
          <w:b/>
          <w:bCs/>
          <w:sz w:val="28"/>
          <w:szCs w:val="28"/>
          <w:rtl/>
        </w:rPr>
        <w:t xml:space="preserve"> </w:t>
      </w:r>
      <w:r w:rsidRPr="00984881">
        <w:rPr>
          <w:b/>
          <w:bCs/>
          <w:sz w:val="28"/>
          <w:szCs w:val="28"/>
          <w:rtl/>
        </w:rPr>
        <w:t>ﺩﺭ ﻏﻢ ﺗﻮ</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ﺑﻰ ﺻﺒﺮ ﻭ ﻗﺮﺍﺭ ﻭ ﺑﻰ ﺳﮑﻮﻥ ﺑﺎﺩ</w:t>
      </w:r>
    </w:p>
    <w:p w:rsidR="00D976BC" w:rsidRDefault="004D25BE" w:rsidP="00D976BC">
      <w:pPr>
        <w:bidi/>
        <w:jc w:val="both"/>
        <w:rPr>
          <w:sz w:val="28"/>
          <w:szCs w:val="28"/>
        </w:rPr>
      </w:pPr>
      <w:r>
        <w:rPr>
          <w:sz w:val="28"/>
          <w:szCs w:val="28"/>
          <w:rtl/>
        </w:rPr>
        <w:t xml:space="preserve"> </w:t>
      </w:r>
      <w:r w:rsidR="00D976BC" w:rsidRPr="00984881">
        <w:rPr>
          <w:sz w:val="28"/>
          <w:szCs w:val="28"/>
          <w:rtl/>
        </w:rPr>
        <w:t>ﻭ ﺣﺎﻓﻆ ﺍﻣﻴﺪﻭﺍﺭ ﺍﺳﺖ</w:t>
      </w:r>
      <w:r w:rsidR="00BD77AA">
        <w:rPr>
          <w:sz w:val="28"/>
          <w:szCs w:val="28"/>
          <w:rtl/>
        </w:rPr>
        <w:t xml:space="preserve">، </w:t>
      </w:r>
      <w:r w:rsidR="00D976BC" w:rsidRPr="00984881">
        <w:rPr>
          <w:sz w:val="28"/>
          <w:szCs w:val="28"/>
          <w:rtl/>
        </w:rPr>
        <w:t>ﻫﺮﺟﺎ ﮐﻪ ﻗﻠﺒﻰ ﺩﺭ ﻏم ﻤﭙﻴﺮ ﮔﺮﻓﺘﺎﺭ ﺍﺳﺖ</w:t>
      </w:r>
      <w:r w:rsidR="00BD77AA">
        <w:rPr>
          <w:sz w:val="28"/>
          <w:szCs w:val="28"/>
          <w:rtl/>
        </w:rPr>
        <w:t xml:space="preserve">، </w:t>
      </w:r>
      <w:r w:rsidR="00D976BC" w:rsidRPr="00984881">
        <w:rPr>
          <w:sz w:val="28"/>
          <w:szCs w:val="28"/>
          <w:rtl/>
        </w:rPr>
        <w:t>ﻭ ﺳﺎﻟﻚ ﺩﺭ ﭘﻴﻤﺎﻥ ﺑﺎ ﭘﻴﺮ ﺑﺎﺷﺪ</w:t>
      </w:r>
      <w:r w:rsidR="00BD77AA">
        <w:rPr>
          <w:sz w:val="28"/>
          <w:szCs w:val="28"/>
          <w:rtl/>
        </w:rPr>
        <w:t xml:space="preserve">، </w:t>
      </w:r>
      <w:r w:rsidR="00D976BC" w:rsidRPr="00984881">
        <w:rPr>
          <w:sz w:val="28"/>
          <w:szCs w:val="28"/>
          <w:rtl/>
        </w:rPr>
        <w:t>ﭘس</w:t>
      </w:r>
      <w:r>
        <w:rPr>
          <w:sz w:val="28"/>
          <w:szCs w:val="28"/>
          <w:rtl/>
        </w:rPr>
        <w:t xml:space="preserve"> </w:t>
      </w:r>
      <w:r w:rsidR="00D976BC" w:rsidRPr="00984881">
        <w:rPr>
          <w:sz w:val="28"/>
          <w:szCs w:val="28"/>
          <w:rtl/>
        </w:rPr>
        <w:t>ﺣﺎﻓﻆ ﺍﻣﻴﺪﻭﺍﺭ ﺍﺳﺖ</w:t>
      </w:r>
      <w:r w:rsidR="00BD77AA">
        <w:rPr>
          <w:sz w:val="28"/>
          <w:szCs w:val="28"/>
          <w:rtl/>
        </w:rPr>
        <w:t xml:space="preserve">، </w:t>
      </w:r>
      <w:r w:rsidR="00D976BC" w:rsidRPr="00984881">
        <w:rPr>
          <w:sz w:val="28"/>
          <w:szCs w:val="28"/>
          <w:rtl/>
        </w:rPr>
        <w:t>ﮐﻪ ﻫﻤﭽﻨﺎﻥ ﺑﺪﻭﻥ ﺻﺒﺮ ﻭ ﻗﺮﺍﺭ</w:t>
      </w:r>
      <w:r>
        <w:rPr>
          <w:sz w:val="28"/>
          <w:szCs w:val="28"/>
          <w:rtl/>
        </w:rPr>
        <w:t xml:space="preserve"> </w:t>
      </w:r>
      <w:r w:rsidR="00D976BC" w:rsidRPr="00984881">
        <w:rPr>
          <w:sz w:val="28"/>
          <w:szCs w:val="28"/>
          <w:rtl/>
        </w:rPr>
        <w:t>ﺑﺎﺷﺪ ﻭ ﺁﺭﺍﻡ ﻧﮕﻴﺮﺩ</w:t>
      </w:r>
      <w:r w:rsidR="00BD77AA">
        <w:rPr>
          <w:sz w:val="28"/>
          <w:szCs w:val="28"/>
          <w:rtl/>
        </w:rPr>
        <w:t xml:space="preserve">، </w:t>
      </w:r>
      <w:r w:rsidR="00D976BC" w:rsidRPr="00984881">
        <w:rPr>
          <w:sz w:val="28"/>
          <w:szCs w:val="28"/>
          <w:rtl/>
        </w:rPr>
        <w:t>ﻣﮕﺮ ﺑﻨﺠﺎﺕ ﺷﻬﻮﺩ ﺁﺧﺮ ﺧﻮﺩ ﺑﺮﺳﺪ</w:t>
      </w:r>
      <w:r w:rsidR="00BD77AA">
        <w:rPr>
          <w:sz w:val="28"/>
          <w:szCs w:val="28"/>
          <w:rtl/>
        </w:rPr>
        <w:t xml:space="preserve">. </w:t>
      </w:r>
      <w:r w:rsidR="00D976BC" w:rsidRPr="00984881">
        <w:rPr>
          <w:sz w:val="28"/>
          <w:szCs w:val="28"/>
          <w:rtl/>
        </w:rPr>
        <w:t>ﮐﻪ ﺣﺘﻰ ﭘس ﺍﺯ ﻧﺠﺎﺕ</w:t>
      </w:r>
      <w:r>
        <w:rPr>
          <w:sz w:val="28"/>
          <w:szCs w:val="28"/>
          <w:rtl/>
        </w:rPr>
        <w:t xml:space="preserve"> </w:t>
      </w:r>
      <w:r w:rsidR="00D976BC" w:rsidRPr="00984881">
        <w:rPr>
          <w:sz w:val="28"/>
          <w:szCs w:val="28"/>
          <w:rtl/>
        </w:rPr>
        <w:t>ﻭ ﺑﺎﺯﮔﺸﺖ</w:t>
      </w:r>
      <w:r>
        <w:rPr>
          <w:sz w:val="28"/>
          <w:szCs w:val="28"/>
          <w:rtl/>
        </w:rPr>
        <w:t xml:space="preserve"> </w:t>
      </w:r>
      <w:r w:rsidR="00D976BC" w:rsidRPr="00984881">
        <w:rPr>
          <w:sz w:val="28"/>
          <w:szCs w:val="28"/>
          <w:rtl/>
        </w:rPr>
        <w:t>ﺑﺨﻠﻖ ﺍﻭﻟﻴﺎﻯ ﺍﻟﻬﻰ</w:t>
      </w:r>
      <w:r w:rsidR="00BD77AA">
        <w:rPr>
          <w:sz w:val="28"/>
          <w:szCs w:val="28"/>
          <w:rtl/>
        </w:rPr>
        <w:t xml:space="preserve">، </w:t>
      </w:r>
      <w:r w:rsidR="00D976BC" w:rsidRPr="00984881">
        <w:rPr>
          <w:sz w:val="28"/>
          <w:szCs w:val="28"/>
          <w:rtl/>
        </w:rPr>
        <w:t>ﺩﻝ ﻭ ﻓﮑﺮ ﺁﻧﻬﺎ</w:t>
      </w:r>
      <w:r w:rsidR="00BD77AA">
        <w:rPr>
          <w:sz w:val="28"/>
          <w:szCs w:val="28"/>
          <w:rtl/>
        </w:rPr>
        <w:t xml:space="preserve">، </w:t>
      </w:r>
      <w:r w:rsidR="00D976BC" w:rsidRPr="00984881">
        <w:rPr>
          <w:sz w:val="28"/>
          <w:szCs w:val="28"/>
          <w:rtl/>
        </w:rPr>
        <w:t>ﭼﻮﻥ ﺩﻳﻚ ﺟﻮﺵ</w:t>
      </w:r>
      <w:r>
        <w:rPr>
          <w:sz w:val="28"/>
          <w:szCs w:val="28"/>
          <w:rtl/>
        </w:rPr>
        <w:t xml:space="preserve"> </w:t>
      </w:r>
      <w:r w:rsidR="00D976BC" w:rsidRPr="00984881">
        <w:rPr>
          <w:sz w:val="28"/>
          <w:szCs w:val="28"/>
          <w:rtl/>
        </w:rPr>
        <w:t>ﺩﺭ ﻏﻠﻴﺎﻥ ﻭ ﺟﻮﺷﺶ ﻣﻴﺒﺎﺷﺪ</w:t>
      </w:r>
      <w:r w:rsidR="00BD77AA">
        <w:rPr>
          <w:sz w:val="28"/>
          <w:szCs w:val="28"/>
          <w:rtl/>
        </w:rPr>
        <w:t xml:space="preserve">. </w:t>
      </w:r>
      <w:r w:rsidR="00D976BC" w:rsidRPr="00984881">
        <w:rPr>
          <w:sz w:val="28"/>
          <w:szCs w:val="28"/>
          <w:rtl/>
        </w:rPr>
        <w:t>ﮐﻪ ﺍﺣﺴﺎس</w:t>
      </w:r>
      <w:r>
        <w:rPr>
          <w:sz w:val="28"/>
          <w:szCs w:val="28"/>
          <w:rtl/>
        </w:rPr>
        <w:t xml:space="preserve"> </w:t>
      </w:r>
      <w:r w:rsidR="00D976BC" w:rsidRPr="00984881">
        <w:rPr>
          <w:sz w:val="28"/>
          <w:szCs w:val="28"/>
          <w:rtl/>
        </w:rPr>
        <w:t>ﻋﺎﻃﻔﻰ ﻭ ﻋﻘﻠﻰ ﺷﺪﻳﺪﺗﺮﻯ ﻫﻢ ﺩﺍﺭﻧﺪ</w:t>
      </w:r>
      <w:r w:rsidR="00BD77AA">
        <w:rPr>
          <w:sz w:val="28"/>
          <w:szCs w:val="28"/>
          <w:rtl/>
        </w:rPr>
        <w:t xml:space="preserve">. </w:t>
      </w:r>
      <w:r w:rsidR="00D976BC" w:rsidRPr="00984881">
        <w:rPr>
          <w:sz w:val="28"/>
          <w:szCs w:val="28"/>
          <w:rtl/>
        </w:rPr>
        <w:t>ﻭﺍﻟّﺎ ﺑﺮﺍﻯ ﺳﺎﻟﮑﺎﻥ ﺻﺒﺮ ﻭ ﻗﺮﺍﺭ ﺧﻮﺍﺳﺘﻪ ﺑﻮﺩ</w:t>
      </w:r>
      <w:r w:rsidR="00BD77AA">
        <w:rPr>
          <w:sz w:val="28"/>
          <w:szCs w:val="28"/>
          <w:rtl/>
        </w:rPr>
        <w:t xml:space="preserve">. </w:t>
      </w:r>
      <w:r w:rsidR="00D976BC" w:rsidRPr="00984881">
        <w:rPr>
          <w:sz w:val="28"/>
          <w:szCs w:val="28"/>
          <w:rtl/>
        </w:rPr>
        <w:t>ﮐﻪ ﺩﺭ ﺗﺤﻤّﻞ ﺭﻧﺞ ﺍﻣﻮﺭ ﺩﻭﺭﻩ</w:t>
      </w:r>
      <w:r>
        <w:rPr>
          <w:sz w:val="28"/>
          <w:szCs w:val="28"/>
          <w:rtl/>
        </w:rPr>
        <w:t xml:space="preserve"> </w:t>
      </w:r>
      <w:r w:rsidR="00D976BC" w:rsidRPr="00984881">
        <w:rPr>
          <w:sz w:val="28"/>
          <w:szCs w:val="28"/>
          <w:rtl/>
        </w:rPr>
        <w:t>ﺳﻠﻮﻙ ﺻﺒﻮﺭ ﺑﺎﺷﺪ</w:t>
      </w:r>
      <w:r w:rsidR="00BD77AA">
        <w:rPr>
          <w:sz w:val="28"/>
          <w:szCs w:val="28"/>
          <w:rtl/>
        </w:rPr>
        <w:t xml:space="preserve">، </w:t>
      </w:r>
      <w:r w:rsidR="00D976BC" w:rsidRPr="00984881">
        <w:rPr>
          <w:sz w:val="28"/>
          <w:szCs w:val="28"/>
          <w:rtl/>
        </w:rPr>
        <w:t xml:space="preserve">ﻭ </w:t>
      </w:r>
      <w:r w:rsidR="0083063E" w:rsidRPr="00984881">
        <w:rPr>
          <w:sz w:val="28"/>
          <w:szCs w:val="28"/>
          <w:rtl/>
        </w:rPr>
        <w:t>قُرّه</w:t>
      </w:r>
      <w:r w:rsidR="00D976BC" w:rsidRPr="00984881">
        <w:rPr>
          <w:sz w:val="28"/>
          <w:szCs w:val="28"/>
          <w:rtl/>
        </w:rPr>
        <w:t xml:space="preserve"> ﮔﻴﺮﻯ ﺩﺭ ﻗﺮﺍﺭﮔﺎﻩ ﺧﻮﺩ ﺑﻨﻤﺎﻳﺪ</w:t>
      </w:r>
      <w:r w:rsidR="00BD77AA">
        <w:rPr>
          <w:sz w:val="28"/>
          <w:szCs w:val="28"/>
          <w:rtl/>
        </w:rPr>
        <w:t xml:space="preserve">، </w:t>
      </w:r>
      <w:r w:rsidR="00D976BC" w:rsidRPr="00984881">
        <w:rPr>
          <w:sz w:val="28"/>
          <w:szCs w:val="28"/>
          <w:rtl/>
        </w:rPr>
        <w:t>ﮐﻪ ﻗﺮﺍﺭﻯ ﺍﻟﻬﻰ ﺍﺳﺖ</w:t>
      </w:r>
      <w:r>
        <w:rPr>
          <w:sz w:val="28"/>
          <w:szCs w:val="28"/>
          <w:rtl/>
        </w:rPr>
        <w:t xml:space="preserve"> </w:t>
      </w:r>
      <w:r w:rsidR="00BD77AA">
        <w:rPr>
          <w:sz w:val="28"/>
          <w:szCs w:val="28"/>
          <w:rtl/>
        </w:rPr>
        <w:t xml:space="preserve">. </w:t>
      </w:r>
    </w:p>
    <w:p w:rsidR="00ED1CF7" w:rsidRPr="00984881" w:rsidRDefault="00ED1CF7" w:rsidP="00ED1CF7">
      <w:pPr>
        <w:bidi/>
        <w:jc w:val="both"/>
        <w:rPr>
          <w:sz w:val="28"/>
          <w:szCs w:val="28"/>
          <w:rtl/>
        </w:rPr>
      </w:pPr>
    </w:p>
    <w:p w:rsidR="00D976BC" w:rsidRPr="00984881" w:rsidRDefault="00D976BC" w:rsidP="00D976BC">
      <w:pPr>
        <w:bidi/>
        <w:jc w:val="both"/>
        <w:rPr>
          <w:b/>
          <w:bCs/>
          <w:sz w:val="28"/>
          <w:szCs w:val="28"/>
          <w:rtl/>
        </w:rPr>
      </w:pPr>
      <w:r w:rsidRPr="00984881">
        <w:rPr>
          <w:b/>
          <w:bCs/>
          <w:sz w:val="28"/>
          <w:szCs w:val="28"/>
          <w:rtl/>
        </w:rPr>
        <w:t xml:space="preserve"> ﻗﺪ ﻫﻤﻪ ﺩﻟﺒﺮﺍﻥ</w:t>
      </w:r>
      <w:r w:rsidR="004D25BE">
        <w:rPr>
          <w:b/>
          <w:bCs/>
          <w:sz w:val="28"/>
          <w:szCs w:val="28"/>
          <w:rtl/>
        </w:rPr>
        <w:t xml:space="preserve"> </w:t>
      </w:r>
      <w:r w:rsidRPr="00984881">
        <w:rPr>
          <w:b/>
          <w:bCs/>
          <w:sz w:val="28"/>
          <w:szCs w:val="28"/>
          <w:rtl/>
        </w:rPr>
        <w:t>ﻋﺎﻟﻢ</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ﭘﻴﺶ ﺃﻟﻒ ﻗﺪّﺕ</w:t>
      </w:r>
      <w:r w:rsidR="00BD77AA">
        <w:rPr>
          <w:b/>
          <w:bCs/>
          <w:sz w:val="28"/>
          <w:szCs w:val="28"/>
          <w:rtl/>
        </w:rPr>
        <w:t xml:space="preserve">، </w:t>
      </w:r>
      <w:r w:rsidRPr="00984881">
        <w:rPr>
          <w:b/>
          <w:bCs/>
          <w:sz w:val="28"/>
          <w:szCs w:val="28"/>
          <w:rtl/>
        </w:rPr>
        <w:t>ﭼﻮ ﻧﻮﻥ ﺑﺎﺩ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ﻗﺪ ﺑﻠﻨﺪ ﻫﻤﻪ ﺩﻟﺒﺮﺍﻥ ﻋﺎﻟﻢ</w:t>
      </w:r>
      <w:r w:rsidR="00BD77AA">
        <w:rPr>
          <w:sz w:val="28"/>
          <w:szCs w:val="28"/>
          <w:rtl/>
        </w:rPr>
        <w:t xml:space="preserve">، </w:t>
      </w:r>
      <w:r w:rsidR="00D976BC" w:rsidRPr="00984881">
        <w:rPr>
          <w:sz w:val="28"/>
          <w:szCs w:val="28"/>
          <w:rtl/>
        </w:rPr>
        <w:t>ﻭ ﺯﻳﺒﺎﺭﻭﻳﺎﻥ ﺩﻳﮕﺮ</w:t>
      </w:r>
      <w:r w:rsidR="00BD77AA">
        <w:rPr>
          <w:sz w:val="28"/>
          <w:szCs w:val="28"/>
          <w:rtl/>
        </w:rPr>
        <w:t xml:space="preserve">، </w:t>
      </w:r>
      <w:r w:rsidR="00D976BC" w:rsidRPr="00984881">
        <w:rPr>
          <w:sz w:val="28"/>
          <w:szCs w:val="28"/>
          <w:rtl/>
        </w:rPr>
        <w:t>ﺩﺭ ﺑﺮﺍﺑﺮ ﺃﻟﻒ</w:t>
      </w:r>
      <w:r>
        <w:rPr>
          <w:sz w:val="28"/>
          <w:szCs w:val="28"/>
          <w:rtl/>
        </w:rPr>
        <w:t xml:space="preserve"> </w:t>
      </w:r>
      <w:r w:rsidR="00D976BC" w:rsidRPr="00984881">
        <w:rPr>
          <w:sz w:val="28"/>
          <w:szCs w:val="28"/>
          <w:rtl/>
        </w:rPr>
        <w:t>ﻗﺎﻣﺖ ﻳﺎﺭ ﺍﻟﻬﻰ ﺣﺎﻓﻆ</w:t>
      </w:r>
      <w:r w:rsidR="00BD77AA">
        <w:rPr>
          <w:sz w:val="28"/>
          <w:szCs w:val="28"/>
          <w:rtl/>
        </w:rPr>
        <w:t xml:space="preserve">، </w:t>
      </w:r>
      <w:r w:rsidR="00D976BC" w:rsidRPr="00984881">
        <w:rPr>
          <w:sz w:val="28"/>
          <w:szCs w:val="28"/>
          <w:rtl/>
        </w:rPr>
        <w:t>ﭼﻮﻥ ﺣﺮﻑ</w:t>
      </w:r>
      <w:r>
        <w:rPr>
          <w:sz w:val="28"/>
          <w:szCs w:val="28"/>
          <w:rtl/>
        </w:rPr>
        <w:t xml:space="preserve"> </w:t>
      </w:r>
      <w:r w:rsidR="00D976BC" w:rsidRPr="00984881">
        <w:rPr>
          <w:sz w:val="28"/>
          <w:szCs w:val="28"/>
          <w:rtl/>
        </w:rPr>
        <w:t>ﻧﻮﻥ ﺧﻤﻴﺪﻩ ﻭﺯﻣﻴﻦ</w:t>
      </w:r>
      <w:r>
        <w:rPr>
          <w:sz w:val="28"/>
          <w:szCs w:val="28"/>
          <w:rtl/>
        </w:rPr>
        <w:t xml:space="preserve"> </w:t>
      </w:r>
      <w:r w:rsidR="00D976BC" w:rsidRPr="00984881">
        <w:rPr>
          <w:sz w:val="28"/>
          <w:szCs w:val="28"/>
          <w:rtl/>
        </w:rPr>
        <w:t>ﮔﻴﺮ</w:t>
      </w:r>
      <w:r w:rsidR="00BD77AA">
        <w:rPr>
          <w:sz w:val="28"/>
          <w:szCs w:val="28"/>
          <w:rtl/>
        </w:rPr>
        <w:t xml:space="preserve">، </w:t>
      </w:r>
      <w:r w:rsidR="00D976BC" w:rsidRPr="00984881">
        <w:rPr>
          <w:sz w:val="28"/>
          <w:szCs w:val="28"/>
          <w:rtl/>
        </w:rPr>
        <w:t>ﻭ ﭘﺬﻳﺮﺍﻯ ﺗﺄثیر ﭘﻴﺮ ﺍﻟﻬﻰ</w:t>
      </w:r>
      <w:r>
        <w:rPr>
          <w:sz w:val="28"/>
          <w:szCs w:val="28"/>
          <w:rtl/>
        </w:rPr>
        <w:t xml:space="preserve"> </w:t>
      </w:r>
      <w:r w:rsidR="00D976BC" w:rsidRPr="00984881">
        <w:rPr>
          <w:sz w:val="28"/>
          <w:szCs w:val="28"/>
          <w:rtl/>
        </w:rPr>
        <w:t>ﺭﺍ ﺩﺍﺷﺘﻪ</w:t>
      </w:r>
      <w:r>
        <w:rPr>
          <w:sz w:val="28"/>
          <w:szCs w:val="28"/>
          <w:rtl/>
        </w:rPr>
        <w:t xml:space="preserve"> </w:t>
      </w:r>
      <w:r w:rsidR="00D976BC" w:rsidRPr="00984881">
        <w:rPr>
          <w:sz w:val="28"/>
          <w:szCs w:val="28"/>
          <w:rtl/>
        </w:rPr>
        <w:t>ﺑﺎﺷﺪ</w:t>
      </w:r>
      <w:r w:rsidR="00BD77AA">
        <w:rPr>
          <w:sz w:val="28"/>
          <w:szCs w:val="28"/>
          <w:rtl/>
        </w:rPr>
        <w:t xml:space="preserve">. </w:t>
      </w:r>
      <w:r w:rsidR="00D976BC" w:rsidRPr="00984881">
        <w:rPr>
          <w:sz w:val="28"/>
          <w:szCs w:val="28"/>
          <w:rtl/>
        </w:rPr>
        <w:t>ﮐﻪ ﺣﺘﻰ ﮐﺎﻣﻠﺎﻥ ﺍﻟﻬﻰ ﺍﺩﻳﺎﻥ ﺳﻠﻮﮐﻰ ﺑﺎ ﺍﻭﻟﻰ ﺍﻟﻌﺰﻣﻬﺎﻯ ﭘﻴﺸﻴﻦ</w:t>
      </w:r>
      <w:r w:rsidR="00BD77AA">
        <w:rPr>
          <w:sz w:val="28"/>
          <w:szCs w:val="28"/>
          <w:rtl/>
        </w:rPr>
        <w:t xml:space="preserve">، </w:t>
      </w:r>
      <w:r w:rsidR="00D976BC" w:rsidRPr="00984881">
        <w:rPr>
          <w:sz w:val="28"/>
          <w:szCs w:val="28"/>
          <w:rtl/>
        </w:rPr>
        <w:t>ﺩﺭ ﻧﻬﺎﻳﺖ</w:t>
      </w:r>
      <w:r>
        <w:rPr>
          <w:sz w:val="28"/>
          <w:szCs w:val="28"/>
          <w:rtl/>
        </w:rPr>
        <w:t xml:space="preserve"> </w:t>
      </w:r>
      <w:r w:rsidR="00D976BC" w:rsidRPr="00984881">
        <w:rPr>
          <w:sz w:val="28"/>
          <w:szCs w:val="28"/>
          <w:rtl/>
        </w:rPr>
        <w:t>ﮐﻤﺎﻝ ﺷﻬﻮﺩﻯ ﺧﻮﺩ</w:t>
      </w:r>
      <w:r w:rsidR="00BD77AA">
        <w:rPr>
          <w:sz w:val="28"/>
          <w:szCs w:val="28"/>
          <w:rtl/>
        </w:rPr>
        <w:t xml:space="preserve">، </w:t>
      </w:r>
      <w:r w:rsidR="00D976BC" w:rsidRPr="00984881">
        <w:rPr>
          <w:sz w:val="28"/>
          <w:szCs w:val="28"/>
          <w:rtl/>
        </w:rPr>
        <w:t>ﻧﻴﺎﺯﻣﻨﺪ ﮐﻠﺎﺳﻰ ﺑﺮﺗﺮ</w:t>
      </w:r>
      <w:r w:rsidR="00BD77AA">
        <w:rPr>
          <w:sz w:val="28"/>
          <w:szCs w:val="28"/>
          <w:rtl/>
        </w:rPr>
        <w:t xml:space="preserve">، </w:t>
      </w:r>
      <w:r w:rsidR="00D976BC" w:rsidRPr="00984881">
        <w:rPr>
          <w:sz w:val="28"/>
          <w:szCs w:val="28"/>
          <w:rtl/>
        </w:rPr>
        <w:t>ﻭ ﮐﺎﺳﺖ ﻭ ﻃﺒﻘﻪ ﻭﺟﻮﺩﻯ ﻭ ﻋﻘﻠﻰ</w:t>
      </w:r>
      <w:r>
        <w:rPr>
          <w:sz w:val="28"/>
          <w:szCs w:val="28"/>
          <w:rtl/>
        </w:rPr>
        <w:t xml:space="preserve"> </w:t>
      </w:r>
      <w:r w:rsidR="00D976BC" w:rsidRPr="00984881">
        <w:rPr>
          <w:sz w:val="28"/>
          <w:szCs w:val="28"/>
          <w:rtl/>
        </w:rPr>
        <w:t>ﻭ ﺷﻬﻮﺩﻯ ﺑﺮﺗﺮ ﺯﻣﺎﻥ ﻣﻴﺒﺎﺷﺪ</w:t>
      </w:r>
      <w:r w:rsidR="00BD77AA">
        <w:rPr>
          <w:sz w:val="28"/>
          <w:szCs w:val="28"/>
          <w:rtl/>
        </w:rPr>
        <w:t xml:space="preserve">. </w:t>
      </w:r>
      <w:r w:rsidR="00D976BC" w:rsidRPr="00984881">
        <w:rPr>
          <w:sz w:val="28"/>
          <w:szCs w:val="28"/>
          <w:rtl/>
        </w:rPr>
        <w:t>ﮐﻪ ﮐﺎﻣﻠﺎﻥ ﻣﺤﻤﺪﻯ</w:t>
      </w:r>
      <w:r>
        <w:rPr>
          <w:sz w:val="28"/>
          <w:szCs w:val="28"/>
          <w:rtl/>
        </w:rPr>
        <w:t xml:space="preserve"> </w:t>
      </w:r>
      <w:r w:rsidR="00D976BC" w:rsidRPr="00984881">
        <w:rPr>
          <w:sz w:val="28"/>
          <w:szCs w:val="28"/>
          <w:rtl/>
        </w:rPr>
        <w:t>ﻫﻤﺎﻥ ﭘﻴﺎﻣﺒﺮﺍﻥ ﺃﺩﻳﺎﻥ</w:t>
      </w:r>
      <w:r>
        <w:rPr>
          <w:sz w:val="28"/>
          <w:szCs w:val="28"/>
          <w:rtl/>
        </w:rPr>
        <w:t xml:space="preserve"> </w:t>
      </w:r>
      <w:r w:rsidR="00D976BC" w:rsidRPr="00984881">
        <w:rPr>
          <w:sz w:val="28"/>
          <w:szCs w:val="28"/>
          <w:rtl/>
        </w:rPr>
        <w:t>ﻗﺒﻠﻰ ﻭ ﺩﺭ ﺗﻮﻟﺪﺍﺕ ﭘﻴﺸﻴﻦ ﺁﻧﻬﺎ ﺍﺳﺖ</w:t>
      </w:r>
      <w:r w:rsidR="00BD77AA">
        <w:rPr>
          <w:sz w:val="28"/>
          <w:szCs w:val="28"/>
          <w:rtl/>
        </w:rPr>
        <w:t xml:space="preserve">. </w:t>
      </w:r>
      <w:r w:rsidR="00D976BC" w:rsidRPr="00984881">
        <w:rPr>
          <w:sz w:val="28"/>
          <w:szCs w:val="28"/>
          <w:rtl/>
        </w:rPr>
        <w:t>ﮐﻪ ﺣﺘﻰ ﻣﺴﻴﺢ ﭼﻮﻥ</w:t>
      </w:r>
      <w:r>
        <w:rPr>
          <w:sz w:val="28"/>
          <w:szCs w:val="28"/>
          <w:rtl/>
        </w:rPr>
        <w:t xml:space="preserve"> </w:t>
      </w:r>
      <w:r w:rsidR="00D976BC" w:rsidRPr="00984881">
        <w:rPr>
          <w:sz w:val="28"/>
          <w:szCs w:val="28"/>
          <w:rtl/>
        </w:rPr>
        <w:t>ﻣﻮﻟﺎ ﻋﻠﻰّ</w:t>
      </w:r>
      <w:r w:rsidR="00BD77AA">
        <w:rPr>
          <w:sz w:val="28"/>
          <w:szCs w:val="28"/>
          <w:rtl/>
        </w:rPr>
        <w:t xml:space="preserve">، </w:t>
      </w:r>
      <w:r w:rsidR="00D976BC" w:rsidRPr="00984881">
        <w:rPr>
          <w:sz w:val="28"/>
          <w:szCs w:val="28"/>
          <w:rtl/>
        </w:rPr>
        <w:t>ﺑﺎﺯ ﺑﺠﻬﺎﻥ ﻣﺘﻮﻟﺪ ﺷﺪ</w:t>
      </w:r>
      <w:r w:rsidR="00BD77AA">
        <w:rPr>
          <w:sz w:val="28"/>
          <w:szCs w:val="28"/>
          <w:rtl/>
        </w:rPr>
        <w:t xml:space="preserve">، </w:t>
      </w:r>
      <w:r w:rsidR="00D976BC" w:rsidRPr="00984881">
        <w:rPr>
          <w:sz w:val="28"/>
          <w:szCs w:val="28"/>
          <w:rtl/>
        </w:rPr>
        <w:t>ﮐﻪ ﺑﺎ ﭘﺪﺭ ﺁﺳﻤﺎﻧﻰ ﺧﻮﺩ</w:t>
      </w:r>
      <w:r w:rsidR="00BD77AA">
        <w:rPr>
          <w:sz w:val="28"/>
          <w:szCs w:val="28"/>
          <w:rtl/>
        </w:rPr>
        <w:t xml:space="preserve">، </w:t>
      </w:r>
      <w:r w:rsidR="00D976BC" w:rsidRPr="00984881">
        <w:rPr>
          <w:sz w:val="28"/>
          <w:szCs w:val="28"/>
          <w:rtl/>
        </w:rPr>
        <w:t>ﻧﻮﺭ ﻣﺼﻄﻔﻮﻯ</w:t>
      </w:r>
      <w:r w:rsidR="00BD77AA">
        <w:rPr>
          <w:sz w:val="28"/>
          <w:szCs w:val="28"/>
          <w:rtl/>
        </w:rPr>
        <w:t xml:space="preserve">، </w:t>
      </w:r>
      <w:r w:rsidR="00D976BC" w:rsidRPr="00984881">
        <w:rPr>
          <w:sz w:val="28"/>
          <w:szCs w:val="28"/>
          <w:rtl/>
        </w:rPr>
        <w:t>ﺗﻮﺍﻧﺴﺖ ﺧﻮﺩﺭﺍ ﺑﺎ ﺻﻮﺭﺕ ﺍﻧﺴﺎﻧﻰ ﻣﺤﻤﺪ ﻣﺼﻄﻔﻰ ﺑﻨﻮﺭ ﻗﺎﺋﻢ ﺑﺮﺳﺪ</w:t>
      </w:r>
      <w:r w:rsidR="00BD77AA">
        <w:rPr>
          <w:sz w:val="28"/>
          <w:szCs w:val="28"/>
          <w:rtl/>
        </w:rPr>
        <w:t xml:space="preserve">. </w:t>
      </w:r>
      <w:r w:rsidR="00D976BC" w:rsidRPr="00984881">
        <w:rPr>
          <w:sz w:val="28"/>
          <w:szCs w:val="28"/>
          <w:rtl/>
        </w:rPr>
        <w:t>ﺗﺎ ﺑﺎﺭ ﺩﻳﮕﺮ ﺩﺭ ﺻﻮﺭﺕ ﺷﺨﺼﻴّﺖ ﻣﺤﺘﺮﻡ</w:t>
      </w:r>
      <w:r>
        <w:rPr>
          <w:sz w:val="28"/>
          <w:szCs w:val="28"/>
          <w:rtl/>
        </w:rPr>
        <w:t xml:space="preserve"> </w:t>
      </w:r>
      <w:r w:rsidR="00D976BC" w:rsidRPr="00984881">
        <w:rPr>
          <w:sz w:val="28"/>
          <w:szCs w:val="28"/>
          <w:rtl/>
        </w:rPr>
        <w:t>ﺍﻟﻬﻰ ﺩﻳﮕﺮﻯ</w:t>
      </w:r>
      <w:r w:rsidR="00BD77AA">
        <w:rPr>
          <w:sz w:val="28"/>
          <w:szCs w:val="28"/>
          <w:rtl/>
        </w:rPr>
        <w:t xml:space="preserve">، </w:t>
      </w:r>
      <w:r w:rsidR="00D976BC" w:rsidRPr="00984881">
        <w:rPr>
          <w:sz w:val="28"/>
          <w:szCs w:val="28"/>
          <w:rtl/>
        </w:rPr>
        <w:t>ﻫﻤﺮﺍﻩ ﻇﻬﻮﺭ ﻣﻬﺪﻯ ﻣﻮﻋﻮﺩ ﻣﺤﻤﺪ</w:t>
      </w:r>
      <w:r w:rsidR="00BD77AA">
        <w:rPr>
          <w:sz w:val="28"/>
          <w:szCs w:val="28"/>
          <w:rtl/>
        </w:rPr>
        <w:t xml:space="preserve">، </w:t>
      </w:r>
      <w:r w:rsidR="00D976BC" w:rsidRPr="00984881">
        <w:rPr>
          <w:sz w:val="28"/>
          <w:szCs w:val="28"/>
          <w:rtl/>
        </w:rPr>
        <w:t>ﺩﺭ ﻧﻮﻉ</w:t>
      </w:r>
      <w:r>
        <w:rPr>
          <w:sz w:val="28"/>
          <w:szCs w:val="28"/>
          <w:rtl/>
        </w:rPr>
        <w:t xml:space="preserve"> </w:t>
      </w:r>
      <w:r w:rsidR="00D976BC" w:rsidRPr="00984881">
        <w:rPr>
          <w:sz w:val="28"/>
          <w:szCs w:val="28"/>
          <w:rtl/>
        </w:rPr>
        <w:t>ﻓﻮﻕ ﺑﺸﺮﻯ ﻣﺘﻮﻟﺪ ﺧﻮﺍﻫﺪ ﺷﺪ</w:t>
      </w:r>
      <w:r w:rsidR="00BD77AA">
        <w:rPr>
          <w:sz w:val="28"/>
          <w:szCs w:val="28"/>
          <w:rtl/>
        </w:rPr>
        <w:t xml:space="preserve">، </w:t>
      </w:r>
      <w:r w:rsidR="00D976BC" w:rsidRPr="00984881">
        <w:rPr>
          <w:sz w:val="28"/>
          <w:szCs w:val="28"/>
          <w:rtl/>
        </w:rPr>
        <w:t>ﮐﻪ ﺗﺴﻠﻴﻢ ﻣﻬﺪﻯ ﺑﺎﺷﺪ</w:t>
      </w:r>
      <w:r w:rsidR="00BD77AA">
        <w:rPr>
          <w:sz w:val="28"/>
          <w:szCs w:val="28"/>
          <w:rtl/>
        </w:rPr>
        <w:t xml:space="preserve">. </w:t>
      </w:r>
      <w:r w:rsidR="00D976BC" w:rsidRPr="00984881">
        <w:rPr>
          <w:sz w:val="28"/>
          <w:szCs w:val="28"/>
          <w:rtl/>
        </w:rPr>
        <w:t>ﻭ ﺑﺮﺏّ</w:t>
      </w:r>
      <w:r>
        <w:rPr>
          <w:sz w:val="28"/>
          <w:szCs w:val="28"/>
          <w:rtl/>
        </w:rPr>
        <w:t xml:space="preserve"> </w:t>
      </w:r>
      <w:r w:rsidR="00D976BC" w:rsidRPr="00984881">
        <w:rPr>
          <w:sz w:val="28"/>
          <w:szCs w:val="28"/>
          <w:rtl/>
        </w:rPr>
        <w:t>ﺍﻟﻨﻮﻉ ﺭﺣﻤﺎﻥ ﻫﻢ ﺑﺮﺳﺪ</w:t>
      </w:r>
      <w:r w:rsidR="00BD77AA">
        <w:rPr>
          <w:sz w:val="28"/>
          <w:szCs w:val="28"/>
          <w:rtl/>
        </w:rPr>
        <w:t xml:space="preserve">، </w:t>
      </w:r>
      <w:r w:rsidR="00D976BC" w:rsidRPr="00984881">
        <w:rPr>
          <w:sz w:val="28"/>
          <w:szCs w:val="28"/>
          <w:rtl/>
        </w:rPr>
        <w:t>ﻭ ﭼﻬﺎﺭ ﺻﺪ</w:t>
      </w:r>
      <w:r>
        <w:rPr>
          <w:sz w:val="28"/>
          <w:szCs w:val="28"/>
          <w:rtl/>
        </w:rPr>
        <w:t xml:space="preserve"> </w:t>
      </w:r>
      <w:r w:rsidR="00D976BC" w:rsidRPr="00984881">
        <w:rPr>
          <w:sz w:val="28"/>
          <w:szCs w:val="28"/>
          <w:rtl/>
        </w:rPr>
        <w:t>ﻫﺰﺍﺭ ﺳﺎﻝ ﺍﻧﺘﻈﺎﺭ ﺑﻬﺸﺘﻰ ﺭﺍ ﺩﺍﺷﺘﻪ ﺑﺎﺷﺪ</w:t>
      </w:r>
      <w:r w:rsidR="00BD77AA">
        <w:rPr>
          <w:sz w:val="28"/>
          <w:szCs w:val="28"/>
          <w:rtl/>
        </w:rPr>
        <w:t xml:space="preserve">. </w:t>
      </w:r>
      <w:r w:rsidR="00D976BC" w:rsidRPr="00984881">
        <w:rPr>
          <w:sz w:val="28"/>
          <w:szCs w:val="28"/>
          <w:rtl/>
        </w:rPr>
        <w:t>ﺩﺭ ﺣﺎﻟﻴﮑﻪ ﺍﻳﻦ ﻣﻬﺪﻯ ﻫﺎﻯ ﻣﻮﻋﻮﺩ</w:t>
      </w:r>
      <w:r w:rsidR="00BD77AA">
        <w:rPr>
          <w:sz w:val="28"/>
          <w:szCs w:val="28"/>
          <w:rtl/>
        </w:rPr>
        <w:t xml:space="preserve">، </w:t>
      </w:r>
      <w:r w:rsidR="00D976BC" w:rsidRPr="00984881">
        <w:rPr>
          <w:sz w:val="28"/>
          <w:szCs w:val="28"/>
          <w:rtl/>
        </w:rPr>
        <w:t>ﭼﻮﻥ</w:t>
      </w:r>
      <w:r>
        <w:rPr>
          <w:sz w:val="28"/>
          <w:szCs w:val="28"/>
          <w:rtl/>
        </w:rPr>
        <w:t xml:space="preserve"> </w:t>
      </w:r>
      <w:r w:rsidR="00D976BC" w:rsidRPr="00984881">
        <w:rPr>
          <w:sz w:val="28"/>
          <w:szCs w:val="28"/>
          <w:rtl/>
        </w:rPr>
        <w:t>ﺯﺭﺩﺷﺖ ﻭ ﻣﺴﻴﺢ ﻭ ﻣﺤﻤﺪ</w:t>
      </w:r>
      <w:r>
        <w:rPr>
          <w:sz w:val="28"/>
          <w:szCs w:val="28"/>
          <w:rtl/>
        </w:rPr>
        <w:t xml:space="preserve"> </w:t>
      </w:r>
      <w:r w:rsidR="00D976BC" w:rsidRPr="00984881">
        <w:rPr>
          <w:sz w:val="28"/>
          <w:szCs w:val="28"/>
          <w:rtl/>
        </w:rPr>
        <w:t>ﻭﻣﻬﺪﻯ</w:t>
      </w:r>
      <w:r w:rsidR="00D976BC" w:rsidRPr="00984881">
        <w:rPr>
          <w:rFonts w:hint="cs"/>
          <w:sz w:val="28"/>
          <w:szCs w:val="28"/>
          <w:rtl/>
        </w:rPr>
        <w:t xml:space="preserve"> </w:t>
      </w:r>
      <w:r w:rsidR="00D976BC" w:rsidRPr="00984881">
        <w:rPr>
          <w:sz w:val="28"/>
          <w:szCs w:val="28"/>
          <w:rtl/>
        </w:rPr>
        <w:t>ﺑﻰ ﻧﻬﺎﻳﺖ ﻫﺴﺘﻨﺪ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ﻣﻬﺪﻯ ﻫﺎﻯ ﻣﻮﻋﻮﺩ ﺑﺮﺗﺮﻯ</w:t>
      </w:r>
      <w:r>
        <w:rPr>
          <w:sz w:val="28"/>
          <w:szCs w:val="28"/>
          <w:rtl/>
        </w:rPr>
        <w:t xml:space="preserve"> </w:t>
      </w:r>
      <w:r w:rsidR="009915B2" w:rsidRPr="00984881">
        <w:rPr>
          <w:sz w:val="28"/>
          <w:szCs w:val="28"/>
          <w:rtl/>
        </w:rPr>
        <w:t>فر</w:t>
      </w:r>
      <w:r w:rsidR="00D976BC" w:rsidRPr="00984881">
        <w:rPr>
          <w:sz w:val="28"/>
          <w:szCs w:val="28"/>
          <w:rtl/>
        </w:rPr>
        <w:t>ﺍﻭﺍﻥ ﻣﻴﺒﺎﺷﻨﺪ</w:t>
      </w:r>
      <w:r w:rsidR="00BD77AA">
        <w:rPr>
          <w:sz w:val="28"/>
          <w:szCs w:val="28"/>
          <w:rtl/>
        </w:rPr>
        <w:t xml:space="preserve">. </w:t>
      </w:r>
      <w:r w:rsidR="00D976BC" w:rsidRPr="00984881">
        <w:rPr>
          <w:sz w:val="28"/>
          <w:szCs w:val="28"/>
          <w:rtl/>
        </w:rPr>
        <w:t>ﻭ ﺗﺎ ﺃﺑﺪ</w:t>
      </w:r>
      <w:r>
        <w:rPr>
          <w:sz w:val="28"/>
          <w:szCs w:val="28"/>
          <w:rtl/>
        </w:rPr>
        <w:t xml:space="preserve"> </w:t>
      </w:r>
      <w:r w:rsidR="00D976BC" w:rsidRPr="00984881">
        <w:rPr>
          <w:sz w:val="28"/>
          <w:szCs w:val="28"/>
          <w:rtl/>
        </w:rPr>
        <w:t>ﺑﻰ ﺍﻧﺘﻬﺎ</w:t>
      </w:r>
      <w:r w:rsidR="00BD77AA">
        <w:rPr>
          <w:sz w:val="28"/>
          <w:szCs w:val="28"/>
          <w:rtl/>
        </w:rPr>
        <w:t xml:space="preserve">، </w:t>
      </w:r>
      <w:r w:rsidR="00D976BC" w:rsidRPr="00984881">
        <w:rPr>
          <w:sz w:val="28"/>
          <w:szCs w:val="28"/>
          <w:rtl/>
        </w:rPr>
        <w:t>ﺍﻧﻮﺍﻉ</w:t>
      </w:r>
      <w:r>
        <w:rPr>
          <w:sz w:val="28"/>
          <w:szCs w:val="28"/>
          <w:rtl/>
        </w:rPr>
        <w:t xml:space="preserve"> </w:t>
      </w:r>
      <w:r w:rsidR="00D976BC" w:rsidRPr="00984881">
        <w:rPr>
          <w:sz w:val="28"/>
          <w:szCs w:val="28"/>
          <w:rtl/>
        </w:rPr>
        <w:t>ﺑﻴﺸﻤﺎﺭ</w:t>
      </w:r>
      <w:r>
        <w:rPr>
          <w:sz w:val="28"/>
          <w:szCs w:val="28"/>
          <w:rtl/>
        </w:rPr>
        <w:t xml:space="preserve"> </w:t>
      </w:r>
      <w:r w:rsidR="00D976BC" w:rsidRPr="00984881">
        <w:rPr>
          <w:sz w:val="28"/>
          <w:szCs w:val="28"/>
          <w:rtl/>
        </w:rPr>
        <w:t>ﻓﻮﻕ ﺑﺸﺮﻯ ﺑﺎﻟﺎﺗﺮﻯ ﺑﺮﺍﻯ ﻳﻚ ﺭﻭﺡ ﺩﺭ ﭘﻴﺶ ﻫﺴﺘﻨﺪ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ﻫﺮ ﺩﻝ ﮐﻪ ﺯﻋﺸﻖ ﺗﺴﺖ ﺧﺎﻟﻰ</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ﺍﺯ ﺣﻠﻘﻪ ﻭﺻﻞ ﺗﻮ ﺑﺮﻭﻥ ﺑﺎﺩ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ﭘس</w:t>
      </w:r>
      <w:r>
        <w:rPr>
          <w:sz w:val="28"/>
          <w:szCs w:val="28"/>
          <w:rtl/>
        </w:rPr>
        <w:t xml:space="preserve"> </w:t>
      </w:r>
      <w:r w:rsidR="00D976BC" w:rsidRPr="00984881">
        <w:rPr>
          <w:sz w:val="28"/>
          <w:szCs w:val="28"/>
          <w:rtl/>
        </w:rPr>
        <w:t>ﺣﺎﻓﻆ ﺍﻣﻴﺪﻭﺍﺭ ﺍﺳﺖ</w:t>
      </w:r>
      <w:r w:rsidR="00BD77AA">
        <w:rPr>
          <w:sz w:val="28"/>
          <w:szCs w:val="28"/>
          <w:rtl/>
        </w:rPr>
        <w:t xml:space="preserve">، </w:t>
      </w:r>
      <w:r w:rsidR="00D976BC" w:rsidRPr="00984881">
        <w:rPr>
          <w:sz w:val="28"/>
          <w:szCs w:val="28"/>
          <w:rtl/>
        </w:rPr>
        <w:t>ﻫﺮ ﺩﻟﻰ ﮐﻪ ﺧﺎﻟﻰ ﺍﺯ ﻋﺸﻖ ﻳﺎﺭ ﺍﻟﻬﻰ ﺑﺎﺷﺪ</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ﺩﺭ</w:t>
      </w:r>
      <w:r>
        <w:rPr>
          <w:sz w:val="28"/>
          <w:szCs w:val="28"/>
          <w:rtl/>
        </w:rPr>
        <w:t xml:space="preserve"> </w:t>
      </w:r>
      <w:r w:rsidR="00D976BC" w:rsidRPr="00984881">
        <w:rPr>
          <w:sz w:val="28"/>
          <w:szCs w:val="28"/>
          <w:rtl/>
        </w:rPr>
        <w:t>ﭘﻴﻤﺎﻥ ﺍﻭ ﻭ ﺩﺭ ﻃﺮﻳﻘﺖ ﻭﻟﺎﻳﺖ ﺑﻮﺩﻩ ﺑﺎﺷﺪ</w:t>
      </w:r>
      <w:r w:rsidR="00BD77AA">
        <w:rPr>
          <w:sz w:val="28"/>
          <w:szCs w:val="28"/>
          <w:rtl/>
        </w:rPr>
        <w:t xml:space="preserve">، </w:t>
      </w:r>
      <w:r w:rsidR="00D976BC" w:rsidRPr="00984881">
        <w:rPr>
          <w:sz w:val="28"/>
          <w:szCs w:val="28"/>
          <w:rtl/>
        </w:rPr>
        <w:t>ﻭﻟﻰ ﻋﺸﻖ</w:t>
      </w:r>
      <w:r>
        <w:rPr>
          <w:sz w:val="28"/>
          <w:szCs w:val="28"/>
          <w:rtl/>
        </w:rPr>
        <w:t xml:space="preserve"> </w:t>
      </w:r>
      <w:r w:rsidR="00D976BC" w:rsidRPr="00984881">
        <w:rPr>
          <w:sz w:val="28"/>
          <w:szCs w:val="28"/>
          <w:rtl/>
        </w:rPr>
        <w:t>ﻧﻤﻴﻮﺭﺯﺩ</w:t>
      </w:r>
      <w:r w:rsidR="00BD77AA">
        <w:rPr>
          <w:sz w:val="28"/>
          <w:szCs w:val="28"/>
          <w:rtl/>
        </w:rPr>
        <w:t xml:space="preserve">، </w:t>
      </w:r>
      <w:r w:rsidR="00D976BC" w:rsidRPr="00984881">
        <w:rPr>
          <w:sz w:val="28"/>
          <w:szCs w:val="28"/>
          <w:rtl/>
        </w:rPr>
        <w:t>ﮐﻪ ﺩﻝ ﺑﺂﺧﻮﻧﺪﻫﺎﻯ ﻗﺸﺮﻯ ﺩﺍﺭﺩ</w:t>
      </w:r>
      <w:r w:rsidR="00BD77AA">
        <w:rPr>
          <w:sz w:val="28"/>
          <w:szCs w:val="28"/>
          <w:rtl/>
        </w:rPr>
        <w:t xml:space="preserve">. </w:t>
      </w:r>
      <w:r w:rsidR="00D976BC" w:rsidRPr="00984881">
        <w:rPr>
          <w:sz w:val="28"/>
          <w:szCs w:val="28"/>
          <w:rtl/>
        </w:rPr>
        <w:t>ﺣﺎﻓﻆ ﺍﻣﻴﺪﻭﺍﺭ ﺍﺳﺖ</w:t>
      </w:r>
      <w:r w:rsidR="00BD77AA">
        <w:rPr>
          <w:sz w:val="28"/>
          <w:szCs w:val="28"/>
          <w:rtl/>
        </w:rPr>
        <w:t xml:space="preserve">، </w:t>
      </w:r>
      <w:r w:rsidR="00D976BC" w:rsidRPr="00984881">
        <w:rPr>
          <w:sz w:val="28"/>
          <w:szCs w:val="28"/>
          <w:rtl/>
        </w:rPr>
        <w:t>ﮐﻪ ﺍﺯ ﺣﻠﻘﻪٴ ﻭﺻﻞ</w:t>
      </w:r>
      <w:r>
        <w:rPr>
          <w:sz w:val="28"/>
          <w:szCs w:val="28"/>
          <w:rtl/>
        </w:rPr>
        <w:t xml:space="preserve"> </w:t>
      </w:r>
      <w:r w:rsidR="00D976BC" w:rsidRPr="00984881">
        <w:rPr>
          <w:sz w:val="28"/>
          <w:szCs w:val="28"/>
          <w:rtl/>
        </w:rPr>
        <w:t>ﭘﻴﺮ ﻭﻣﺤﻀﺮ ﺍﻭ ﺑﻴﺮﻭﻥ ﺑﺮﻭﺩ</w:t>
      </w:r>
      <w:r>
        <w:rPr>
          <w:sz w:val="28"/>
          <w:szCs w:val="28"/>
          <w:rtl/>
        </w:rPr>
        <w:t xml:space="preserve"> </w:t>
      </w:r>
      <w:r w:rsidR="00D976BC" w:rsidRPr="00984881">
        <w:rPr>
          <w:sz w:val="28"/>
          <w:szCs w:val="28"/>
          <w:rtl/>
        </w:rPr>
        <w:t>ﻭﻃﺮﺩ ﮔﺮﺩﺩ</w:t>
      </w:r>
      <w:r w:rsidR="00BD77AA">
        <w:rPr>
          <w:sz w:val="28"/>
          <w:szCs w:val="28"/>
          <w:rtl/>
        </w:rPr>
        <w:t xml:space="preserve">. </w:t>
      </w:r>
      <w:r w:rsidR="00D976BC" w:rsidRPr="00984881">
        <w:rPr>
          <w:sz w:val="28"/>
          <w:szCs w:val="28"/>
          <w:rtl/>
        </w:rPr>
        <w:t>ﮐﻪ ﻣﻨﺎﻓﻖ ﻭ ﭘﻴﻤﺎﻥ ﺷﮑﻦ ﻭ ﻣﻘﺘﺼﺪ ﺑﺎ ﻣﻘﺎﺻﺪ ﺑﺸﺮﻯ ﻣﻴﺒﺎﺷﺪ</w:t>
      </w:r>
      <w:r w:rsidR="00BD77AA">
        <w:rPr>
          <w:sz w:val="28"/>
          <w:szCs w:val="28"/>
          <w:rtl/>
        </w:rPr>
        <w:t xml:space="preserve">. </w:t>
      </w:r>
      <w:r w:rsidR="00D976BC" w:rsidRPr="00984881">
        <w:rPr>
          <w:sz w:val="28"/>
          <w:szCs w:val="28"/>
          <w:rtl/>
        </w:rPr>
        <w:t>ﻭ ﺩﻭ ﺩﻭﺯﻩ ﺑﺎﺯﻯ ﻣﻴﮑﻨﺪ</w:t>
      </w:r>
      <w:r w:rsidR="00BD77AA">
        <w:rPr>
          <w:sz w:val="28"/>
          <w:szCs w:val="28"/>
          <w:rtl/>
        </w:rPr>
        <w:t xml:space="preserve">، </w:t>
      </w:r>
      <w:r w:rsidR="00D976BC" w:rsidRPr="00984881">
        <w:rPr>
          <w:sz w:val="28"/>
          <w:szCs w:val="28"/>
          <w:rtl/>
        </w:rPr>
        <w:t>ﻭ ﺑﺮ ﺳﻮﮔﻨﺪ ﻧﺨﺴﺘﻴﻦ</w:t>
      </w:r>
      <w:r>
        <w:rPr>
          <w:sz w:val="28"/>
          <w:szCs w:val="28"/>
          <w:rtl/>
        </w:rPr>
        <w:t xml:space="preserve"> </w:t>
      </w:r>
      <w:r w:rsidR="00D976BC" w:rsidRPr="00984881">
        <w:rPr>
          <w:sz w:val="28"/>
          <w:szCs w:val="28"/>
          <w:rtl/>
        </w:rPr>
        <w:t>ﺧﻮﺩ ﻭﻓﺎﺩﺍﺭ ﻧﻤﻰ ﻣﺎﻧﺪ</w:t>
      </w:r>
      <w:r w:rsidR="00BD77AA">
        <w:rPr>
          <w:sz w:val="28"/>
          <w:szCs w:val="28"/>
          <w:rtl/>
        </w:rPr>
        <w:t xml:space="preserve">. </w:t>
      </w:r>
      <w:r w:rsidR="00D976BC" w:rsidRPr="00984881">
        <w:rPr>
          <w:sz w:val="28"/>
          <w:szCs w:val="28"/>
          <w:rtl/>
        </w:rPr>
        <w:t>ﺯﻳﺮﺍ ﻋﺸﻖ ﺩﻳﮕﺮﻯ</w:t>
      </w:r>
      <w:r>
        <w:rPr>
          <w:sz w:val="28"/>
          <w:szCs w:val="28"/>
          <w:rtl/>
        </w:rPr>
        <w:t xml:space="preserve"> </w:t>
      </w:r>
      <w:r w:rsidR="00D976BC" w:rsidRPr="00984881">
        <w:rPr>
          <w:sz w:val="28"/>
          <w:szCs w:val="28"/>
          <w:rtl/>
        </w:rPr>
        <w:t>ﺍﻭﺭﺍ ﺑﺴﻮﻯ ﺧﻮﺩ</w:t>
      </w:r>
      <w:r>
        <w:rPr>
          <w:sz w:val="28"/>
          <w:szCs w:val="28"/>
          <w:rtl/>
        </w:rPr>
        <w:t xml:space="preserve"> </w:t>
      </w:r>
      <w:r w:rsidR="00D976BC" w:rsidRPr="00984881">
        <w:rPr>
          <w:sz w:val="28"/>
          <w:szCs w:val="28"/>
          <w:rtl/>
        </w:rPr>
        <w:t>ﻣﻴﺒﺮﺩ</w:t>
      </w:r>
      <w:r w:rsidR="00BD77AA">
        <w:rPr>
          <w:sz w:val="28"/>
          <w:szCs w:val="28"/>
          <w:rtl/>
        </w:rPr>
        <w:t xml:space="preserve">. </w:t>
      </w:r>
      <w:r w:rsidR="00D976BC" w:rsidRPr="00984881">
        <w:rPr>
          <w:sz w:val="28"/>
          <w:szCs w:val="28"/>
          <w:rtl/>
        </w:rPr>
        <w:t>ﺑﺨﺼﻮﺹ ﺑﺪﺗﺮﻳﻦ ﻋﺸقی</w:t>
      </w:r>
      <w:r>
        <w:rPr>
          <w:sz w:val="28"/>
          <w:szCs w:val="28"/>
          <w:rtl/>
        </w:rPr>
        <w:t xml:space="preserve"> </w:t>
      </w:r>
      <w:r w:rsidR="00D976BC" w:rsidRPr="00984881">
        <w:rPr>
          <w:sz w:val="28"/>
          <w:szCs w:val="28"/>
          <w:rtl/>
        </w:rPr>
        <w:t>ﮐﻪﻋﻘﻴﺪﻩ ﺑﺎﺻﺎﻟﺖ ﻭﻟﺎﻳﺖ ﻓﻘﻴﻬﻰ ﺩﺍﺷﺘﻪ ﺑﺎﺷﺪ</w:t>
      </w:r>
      <w:r w:rsidR="00BD77AA">
        <w:rPr>
          <w:sz w:val="28"/>
          <w:szCs w:val="28"/>
          <w:rtl/>
        </w:rPr>
        <w:t xml:space="preserve">. </w:t>
      </w:r>
      <w:r w:rsidR="00D976BC" w:rsidRPr="00984881">
        <w:rPr>
          <w:sz w:val="28"/>
          <w:szCs w:val="28"/>
          <w:rtl/>
        </w:rPr>
        <w:t>ﻗﺸﺮﻯ ﻣﺸﺮﻙ</w:t>
      </w:r>
      <w:r w:rsidR="00BD77AA">
        <w:rPr>
          <w:sz w:val="28"/>
          <w:szCs w:val="28"/>
          <w:rtl/>
        </w:rPr>
        <w:t xml:space="preserve">، </w:t>
      </w:r>
      <w:r w:rsidR="00D976BC" w:rsidRPr="00984881">
        <w:rPr>
          <w:sz w:val="28"/>
          <w:szCs w:val="28"/>
          <w:rtl/>
        </w:rPr>
        <w:t>ﮔﺮﭼﻪ ﻣﺎﻝ ﻭﻣﻘﺎﻡ ﻭ ﺷﻬﺮﺕ ﻭ ﺷﻬﻮﺕ</w:t>
      </w:r>
      <w:r w:rsidR="00BD77AA">
        <w:rPr>
          <w:sz w:val="28"/>
          <w:szCs w:val="28"/>
          <w:rtl/>
        </w:rPr>
        <w:t xml:space="preserve">، </w:t>
      </w:r>
      <w:r w:rsidR="00D976BC" w:rsidRPr="00984881">
        <w:rPr>
          <w:sz w:val="28"/>
          <w:szCs w:val="28"/>
          <w:rtl/>
        </w:rPr>
        <w:t>ﻭ ﻫﺮ ﺃﻣﺮ ﺩﻧﻴﻮﻯ ﺭﺍ ﺩﺍﺭﺩ</w:t>
      </w:r>
      <w:r w:rsidR="00BD77AA">
        <w:rPr>
          <w:sz w:val="28"/>
          <w:szCs w:val="28"/>
          <w:rtl/>
        </w:rPr>
        <w:t xml:space="preserve">. </w:t>
      </w:r>
      <w:r w:rsidR="00D976BC" w:rsidRPr="00984881">
        <w:rPr>
          <w:sz w:val="28"/>
          <w:szCs w:val="28"/>
          <w:rtl/>
        </w:rPr>
        <w:t>ﻭ ﺑﺮﺧﻰ ﻋﻤﺮ ﺧﻮﺩﺭﺍ ﺻﺮﻑ ﺑﺘﻰ ﻣﻴﮑﻨﺪ</w:t>
      </w:r>
      <w:r w:rsidR="00BD77AA">
        <w:rPr>
          <w:sz w:val="28"/>
          <w:szCs w:val="28"/>
          <w:rtl/>
        </w:rPr>
        <w:t xml:space="preserve">، </w:t>
      </w:r>
      <w:r w:rsidR="00D976BC" w:rsidRPr="00984881">
        <w:rPr>
          <w:sz w:val="28"/>
          <w:szCs w:val="28"/>
          <w:rtl/>
        </w:rPr>
        <w:t>ﺑﺎﺯﻩ ﺳﺮﻧﻮﺷﺖ ﺁﺭﺍﻡ ﺗﺮﻯ ﻧﺴﺒﺖ ﺍﺯ ﺩﺷﻤﻨﺎﻥ</w:t>
      </w:r>
      <w:r>
        <w:rPr>
          <w:sz w:val="28"/>
          <w:szCs w:val="28"/>
          <w:rtl/>
        </w:rPr>
        <w:t xml:space="preserve"> </w:t>
      </w:r>
      <w:r w:rsidR="00D976BC" w:rsidRPr="00984881">
        <w:rPr>
          <w:sz w:val="28"/>
          <w:szCs w:val="28"/>
          <w:rtl/>
        </w:rPr>
        <w:t>ﻣﺸﺮﻙ ﻗﺸﺮﻯ ﺩﺍﺭﻧﺪ</w:t>
      </w:r>
      <w:r w:rsidR="00BD77AA">
        <w:rPr>
          <w:sz w:val="28"/>
          <w:szCs w:val="28"/>
          <w:rtl/>
        </w:rPr>
        <w:t xml:space="preserve">. </w:t>
      </w:r>
      <w:r w:rsidR="00D976BC" w:rsidRPr="00984881">
        <w:rPr>
          <w:sz w:val="28"/>
          <w:szCs w:val="28"/>
          <w:rtl/>
        </w:rPr>
        <w:t>ﺣﺘﻰ ﺍﮔﺮ ﻣﺪﻋﻰ ﺻﺎﺩﻗﺎﻧﻪ ﻭﻟﺎﻳﺖ ﻋﻠﻰ ﻧﻴﺰ ﺑﺎﺷﻨﺪ</w:t>
      </w:r>
      <w:r w:rsidR="00BD77AA">
        <w:rPr>
          <w:sz w:val="28"/>
          <w:szCs w:val="28"/>
          <w:rtl/>
        </w:rPr>
        <w:t xml:space="preserve">، </w:t>
      </w:r>
      <w:r w:rsidR="00D976BC" w:rsidRPr="00984881">
        <w:rPr>
          <w:sz w:val="28"/>
          <w:szCs w:val="28"/>
          <w:rtl/>
        </w:rPr>
        <w:t>ﻭﻟﻰ ﺑﺎﻭﻟﻴﺎﻯ</w:t>
      </w:r>
      <w:r>
        <w:rPr>
          <w:sz w:val="28"/>
          <w:szCs w:val="28"/>
          <w:rtl/>
        </w:rPr>
        <w:t xml:space="preserve"> </w:t>
      </w:r>
      <w:r w:rsidR="00D976BC" w:rsidRPr="00984881">
        <w:rPr>
          <w:sz w:val="28"/>
          <w:szCs w:val="28"/>
          <w:rtl/>
        </w:rPr>
        <w:t>ﺯﻧﺪﻩ ﻭ ﻋﻠﻰّ ﻫﺎﻯ ﺯﻧﺪﻩ ﺯﻣﺎﻥ</w:t>
      </w:r>
      <w:r w:rsidR="00BD77AA">
        <w:rPr>
          <w:sz w:val="28"/>
          <w:szCs w:val="28"/>
          <w:rtl/>
        </w:rPr>
        <w:t xml:space="preserve">، </w:t>
      </w:r>
      <w:r w:rsidR="00D976BC" w:rsidRPr="00984881">
        <w:rPr>
          <w:sz w:val="28"/>
          <w:szCs w:val="28"/>
          <w:rtl/>
        </w:rPr>
        <w:t>ﺑﻬﺪﺍﻳﺖ ﻭﻣﻌﺮﻓﻰ ﺍﻟﻬﻰ</w:t>
      </w:r>
      <w:r w:rsidR="00BD77AA">
        <w:rPr>
          <w:sz w:val="28"/>
          <w:szCs w:val="28"/>
          <w:rtl/>
        </w:rPr>
        <w:t xml:space="preserve">، </w:t>
      </w:r>
      <w:r w:rsidR="00D976BC" w:rsidRPr="00984881">
        <w:rPr>
          <w:sz w:val="28"/>
          <w:szCs w:val="28"/>
          <w:rtl/>
        </w:rPr>
        <w:t>ﺗﻮﺟّﻪ ﻭﺗﺴﻠﻴﻤﻰ ﺑﺮﺍﻯ ﺗﺮﺑﻴﺖ</w:t>
      </w:r>
      <w:r>
        <w:rPr>
          <w:sz w:val="28"/>
          <w:szCs w:val="28"/>
          <w:rtl/>
        </w:rPr>
        <w:t xml:space="preserve"> </w:t>
      </w:r>
      <w:r w:rsidR="00D976BC" w:rsidRPr="00984881">
        <w:rPr>
          <w:sz w:val="28"/>
          <w:szCs w:val="28"/>
          <w:rtl/>
        </w:rPr>
        <w:t xml:space="preserve">ﻳﺎﻓﺖ ﻧﺪﺍﺭﻧﺪ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ﻟﻌﻞ ﻟﺐ ﺗﻮ</w:t>
      </w:r>
      <w:r w:rsidR="00BD77AA">
        <w:rPr>
          <w:b/>
          <w:bCs/>
          <w:sz w:val="28"/>
          <w:szCs w:val="28"/>
          <w:rtl/>
        </w:rPr>
        <w:t xml:space="preserve">، </w:t>
      </w:r>
      <w:r w:rsidRPr="00984881">
        <w:rPr>
          <w:b/>
          <w:bCs/>
          <w:sz w:val="28"/>
          <w:szCs w:val="28"/>
          <w:rtl/>
        </w:rPr>
        <w:t>ﮐﻪ ﻫﺴﺖ ﺟﺎﻥ</w:t>
      </w:r>
      <w:r w:rsidR="004D25BE">
        <w:rPr>
          <w:b/>
          <w:bCs/>
          <w:sz w:val="28"/>
          <w:szCs w:val="28"/>
          <w:rtl/>
        </w:rPr>
        <w:t xml:space="preserve"> </w:t>
      </w:r>
      <w:r w:rsidRPr="00984881">
        <w:rPr>
          <w:b/>
          <w:bCs/>
          <w:sz w:val="28"/>
          <w:szCs w:val="28"/>
          <w:rtl/>
        </w:rPr>
        <w:t>ﺣﺎﻓﻆ</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ﺩﻭﺭ ﺍﺯ ﻟﺐ ﻣﺮﺩﻣﺎﻥ ﺩﻭﻥ ﺑﺎﺩ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ﻭ ﺑﺎﻟﺎﺧﺮﻩ</w:t>
      </w:r>
      <w:r>
        <w:rPr>
          <w:sz w:val="28"/>
          <w:szCs w:val="28"/>
          <w:rtl/>
        </w:rPr>
        <w:t xml:space="preserve"> </w:t>
      </w:r>
      <w:r w:rsidR="00D976BC" w:rsidRPr="00984881">
        <w:rPr>
          <w:sz w:val="28"/>
          <w:szCs w:val="28"/>
          <w:rtl/>
        </w:rPr>
        <w:t>ﻟﺒﺎﻥ</w:t>
      </w:r>
      <w:r>
        <w:rPr>
          <w:sz w:val="28"/>
          <w:szCs w:val="28"/>
          <w:rtl/>
        </w:rPr>
        <w:t xml:space="preserve"> </w:t>
      </w:r>
      <w:r w:rsidR="00D976BC" w:rsidRPr="00984881">
        <w:rPr>
          <w:sz w:val="28"/>
          <w:szCs w:val="28"/>
          <w:rtl/>
        </w:rPr>
        <w:t>ﺳﺮﺥ ﻭ ﺷﺮﺍﺑﻰ ﭘﻴﺮ ﻭﻣﺤﺒﻮﺏ</w:t>
      </w:r>
      <w:r w:rsidR="00BD77AA">
        <w:rPr>
          <w:sz w:val="28"/>
          <w:szCs w:val="28"/>
          <w:rtl/>
        </w:rPr>
        <w:t xml:space="preserve">، </w:t>
      </w:r>
      <w:r w:rsidR="00D976BC" w:rsidRPr="00984881">
        <w:rPr>
          <w:sz w:val="28"/>
          <w:szCs w:val="28"/>
          <w:rtl/>
        </w:rPr>
        <w:t>ﮐﻪ ﺭﻧﮓ</w:t>
      </w:r>
      <w:r>
        <w:rPr>
          <w:sz w:val="28"/>
          <w:szCs w:val="28"/>
          <w:rtl/>
        </w:rPr>
        <w:t xml:space="preserve"> </w:t>
      </w:r>
      <w:r w:rsidR="00D976BC" w:rsidRPr="00984881">
        <w:rPr>
          <w:sz w:val="28"/>
          <w:szCs w:val="28"/>
          <w:rtl/>
        </w:rPr>
        <w:t>ﻟﻌﻞ ﻭ ﮔﻞ ﺳﺮﺥ ﺭﺍ ﺩﺍﺭﺩ</w:t>
      </w:r>
      <w:r w:rsidR="00BD77AA">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ﺍﻣﻴﺪﻭﺍﺭ ﺍﺳﺖ</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ﺍﺯ ﻟﺐ ﻫﻤﻪ</w:t>
      </w:r>
      <w:r>
        <w:rPr>
          <w:sz w:val="28"/>
          <w:szCs w:val="28"/>
          <w:rtl/>
        </w:rPr>
        <w:t xml:space="preserve"> </w:t>
      </w:r>
      <w:r w:rsidR="00D976BC" w:rsidRPr="00984881">
        <w:rPr>
          <w:sz w:val="28"/>
          <w:szCs w:val="28"/>
          <w:rtl/>
        </w:rPr>
        <w:t>ﻣﺮﺩﻣﺎﻥ ﺩﻭﻥ ﺑﺪﻭﺭ ﺑﺎﺷﺪ</w:t>
      </w:r>
      <w:r w:rsidR="00BD77AA">
        <w:rPr>
          <w:sz w:val="28"/>
          <w:szCs w:val="28"/>
          <w:rtl/>
        </w:rPr>
        <w:t xml:space="preserve">. </w:t>
      </w:r>
      <w:r w:rsidR="00D976BC" w:rsidRPr="00984881">
        <w:rPr>
          <w:sz w:val="28"/>
          <w:szCs w:val="28"/>
          <w:rtl/>
        </w:rPr>
        <w:t>ﻳﻌﻨﻰ ﺣﺎﻓﻆ ﺑﺎﻋﺘﻘﺎﺩﺍﺕ ﻭ ﻋﻘﺎﻳﺪ ﻭ ﺍﺳﺘﺪﻟﺎﻟﺎﺕ ﻭ ﺍﺩﻋﺎﻫﺎﻯ ﻫﺮﮐس ﺑﻰ ﺗﻮﺟّﻪ ﺑﺎﺷﺪ</w:t>
      </w:r>
      <w:r w:rsidR="00BD77AA">
        <w:rPr>
          <w:sz w:val="28"/>
          <w:szCs w:val="28"/>
          <w:rtl/>
        </w:rPr>
        <w:t xml:space="preserve">، </w:t>
      </w:r>
      <w:r w:rsidR="00D976BC" w:rsidRPr="00984881">
        <w:rPr>
          <w:sz w:val="28"/>
          <w:szCs w:val="28"/>
          <w:rtl/>
        </w:rPr>
        <w:t>ﻭ ﺟﺰ ﮔﻔﺘﻪ ﭘﻴﺮ ﺍﻟﻬﻰ ﺗﻮﺟّﻪ ﻧﮑﻨﺪ</w:t>
      </w:r>
      <w:r w:rsidR="00BD77AA">
        <w:rPr>
          <w:sz w:val="28"/>
          <w:szCs w:val="28"/>
          <w:rtl/>
        </w:rPr>
        <w:t xml:space="preserve">. </w:t>
      </w:r>
      <w:r w:rsidR="00D976BC" w:rsidRPr="00984881">
        <w:rPr>
          <w:sz w:val="28"/>
          <w:szCs w:val="28"/>
          <w:rtl/>
        </w:rPr>
        <w:t>ﺯﻳﺮﺍ ﻣﺴﺄﻟﻪ ﻓﻠﺴﻔﻪ</w:t>
      </w:r>
      <w:r>
        <w:rPr>
          <w:sz w:val="28"/>
          <w:szCs w:val="28"/>
          <w:rtl/>
        </w:rPr>
        <w:t xml:space="preserve"> </w:t>
      </w:r>
      <w:r w:rsidR="00D976BC" w:rsidRPr="00984881">
        <w:rPr>
          <w:sz w:val="28"/>
          <w:szCs w:val="28"/>
          <w:rtl/>
        </w:rPr>
        <w:t>ﻭﻓﮑﺮ ﻭ ﻧﻈﺮﻳﺎﺕ ﻣﻄﺮﺡ ﻧﻴﺴﺖ</w:t>
      </w:r>
      <w:r w:rsidR="00BD77AA">
        <w:rPr>
          <w:sz w:val="28"/>
          <w:szCs w:val="28"/>
          <w:rtl/>
        </w:rPr>
        <w:t xml:space="preserve">. </w:t>
      </w:r>
      <w:r w:rsidR="00D976BC" w:rsidRPr="00984881">
        <w:rPr>
          <w:sz w:val="28"/>
          <w:szCs w:val="28"/>
          <w:rtl/>
        </w:rPr>
        <w:t>ﺑﻠﮑﻪ ﻣﻮﺿﻮﻉ ﺗﻮﮐّﻞ ﻋﻤﻠﻰ ﺭﻭﺡ ﺩﺭ ﻣ</w:t>
      </w:r>
      <w:r w:rsidR="003D6BDB" w:rsidRPr="00984881">
        <w:rPr>
          <w:sz w:val="28"/>
          <w:szCs w:val="28"/>
          <w:rtl/>
        </w:rPr>
        <w:t xml:space="preserve"> حدّ</w:t>
      </w:r>
      <w:r w:rsidR="00D976BC" w:rsidRPr="00984881">
        <w:rPr>
          <w:sz w:val="28"/>
          <w:szCs w:val="28"/>
          <w:rtl/>
        </w:rPr>
        <w:t>ﻭﺩﻩ ﭘﺴﻨﺪ ﺧﺪﺍﻭﻧﺪ ﺍﺳﺖ</w:t>
      </w:r>
      <w:r w:rsidR="00BD77AA">
        <w:rPr>
          <w:sz w:val="28"/>
          <w:szCs w:val="28"/>
          <w:rtl/>
        </w:rPr>
        <w:t xml:space="preserve">، </w:t>
      </w:r>
      <w:r w:rsidR="00D976BC" w:rsidRPr="00984881">
        <w:rPr>
          <w:sz w:val="28"/>
          <w:szCs w:val="28"/>
          <w:rtl/>
        </w:rPr>
        <w:t>ﮐﻪ ﺑﻤﺮﺍﺗﺐ ﺷﻬﻮﺩﻯ ﻣﻴﺮﺳﺎﻧﺪ</w:t>
      </w:r>
      <w:r w:rsidR="00BD77AA">
        <w:rPr>
          <w:sz w:val="28"/>
          <w:szCs w:val="28"/>
          <w:rtl/>
        </w:rPr>
        <w:t xml:space="preserve">. </w:t>
      </w:r>
      <w:r w:rsidR="00D976BC" w:rsidRPr="00984881">
        <w:rPr>
          <w:sz w:val="28"/>
          <w:szCs w:val="28"/>
          <w:rtl/>
        </w:rPr>
        <w:t>ﻭ ﺍﻟّﺎ</w:t>
      </w:r>
      <w:r>
        <w:rPr>
          <w:sz w:val="28"/>
          <w:szCs w:val="28"/>
          <w:rtl/>
        </w:rPr>
        <w:t xml:space="preserve"> </w:t>
      </w:r>
      <w:r w:rsidR="00D976BC" w:rsidRPr="00984881">
        <w:rPr>
          <w:sz w:val="28"/>
          <w:szCs w:val="28"/>
          <w:rtl/>
        </w:rPr>
        <w:t>ﺑﻬﺘﺮﻳﻦ ﻓﮑﺮ ﻭ ﻓﻠﺴﻔﻪ ﻭ ﻧﻈﺮﻳّﻪ ﮐﺴﻰ</w:t>
      </w:r>
      <w:r>
        <w:rPr>
          <w:sz w:val="28"/>
          <w:szCs w:val="28"/>
          <w:rtl/>
        </w:rPr>
        <w:t xml:space="preserve"> </w:t>
      </w:r>
      <w:r w:rsidR="00D976BC" w:rsidRPr="00984881">
        <w:rPr>
          <w:sz w:val="28"/>
          <w:szCs w:val="28"/>
          <w:rtl/>
        </w:rPr>
        <w:t>ﺭﺍ ﺑﺸﻬﻮﺩ ﻣﺮﺍﺗﺐ ﺍﻟﻬﻰ ﻧﻤﻴﺮﺳﺎﻧﺪ</w:t>
      </w:r>
      <w:r w:rsidR="00BD77AA">
        <w:rPr>
          <w:sz w:val="28"/>
          <w:szCs w:val="28"/>
          <w:rtl/>
        </w:rPr>
        <w:t xml:space="preserve">. </w:t>
      </w:r>
      <w:r w:rsidR="00D976BC" w:rsidRPr="00984881">
        <w:rPr>
          <w:sz w:val="28"/>
          <w:szCs w:val="28"/>
          <w:rtl/>
        </w:rPr>
        <w:t>ﺣﺘﻰ ﺍﮔﺮ ﻫﻤﻪ ﻓﻠﺴﻔﻪ ﻫﺎﻯ ﻣﻮﺟﻮﺩ ﺭﺍ ﻳﮑﺠﺎ ﺁﻣﻮﺧﺘﻪ ﺑﺎﺷﺪ</w:t>
      </w:r>
      <w:r w:rsidR="00BD77AA">
        <w:rPr>
          <w:sz w:val="28"/>
          <w:szCs w:val="28"/>
          <w:rtl/>
        </w:rPr>
        <w:t xml:space="preserve">. </w:t>
      </w:r>
      <w:r w:rsidR="00D976BC" w:rsidRPr="00984881">
        <w:rPr>
          <w:sz w:val="28"/>
          <w:szCs w:val="28"/>
          <w:rtl/>
        </w:rPr>
        <w:t>ﮐﻪ ﻣﻌﻤﻮﻟﺎ</w:t>
      </w:r>
      <w:r>
        <w:rPr>
          <w:sz w:val="28"/>
          <w:szCs w:val="28"/>
          <w:rtl/>
        </w:rPr>
        <w:t xml:space="preserve"> </w:t>
      </w:r>
      <w:r w:rsidR="00D976BC" w:rsidRPr="00984881">
        <w:rPr>
          <w:sz w:val="28"/>
          <w:szCs w:val="28"/>
          <w:rtl/>
        </w:rPr>
        <w:t>ﺿﺪ ﻭﻧﻘﻴﺾ ﻭﻫﻤﮕﻰ</w:t>
      </w:r>
      <w:r>
        <w:rPr>
          <w:sz w:val="28"/>
          <w:szCs w:val="28"/>
          <w:rtl/>
        </w:rPr>
        <w:t xml:space="preserve"> </w:t>
      </w:r>
      <w:r w:rsidR="00D976BC" w:rsidRPr="00984881">
        <w:rPr>
          <w:sz w:val="28"/>
          <w:szCs w:val="28"/>
          <w:rtl/>
        </w:rPr>
        <w:t>ﺣﻴﺮﺕ ﻧﻬﺎﺋﻰ ﺭﺍ ﺩﺍﺭﻧﺪ</w:t>
      </w:r>
      <w:r w:rsidR="00BD77AA">
        <w:rPr>
          <w:sz w:val="28"/>
          <w:szCs w:val="28"/>
          <w:rtl/>
        </w:rPr>
        <w:t xml:space="preserve">. </w:t>
      </w:r>
      <w:r w:rsidR="00D976BC" w:rsidRPr="00984881">
        <w:rPr>
          <w:sz w:val="28"/>
          <w:szCs w:val="28"/>
          <w:rtl/>
        </w:rPr>
        <w:t>ﮐﻪ ﺍﻣﻴﺪ</w:t>
      </w:r>
      <w:r>
        <w:rPr>
          <w:sz w:val="28"/>
          <w:szCs w:val="28"/>
          <w:rtl/>
        </w:rPr>
        <w:t xml:space="preserve"> </w:t>
      </w:r>
      <w:r w:rsidR="00D976BC" w:rsidRPr="00984881">
        <w:rPr>
          <w:sz w:val="28"/>
          <w:szCs w:val="28"/>
          <w:rtl/>
        </w:rPr>
        <w:t xml:space="preserve">ﺑﺂﻳﻨﺪﻩﻫﺎﻯ ﺑﺮﺗﺮ ﺭﺍ ﻧﺪﺍﺭﻧﺪ </w:t>
      </w:r>
      <w:r w:rsidR="00BD77AA">
        <w:rPr>
          <w:sz w:val="28"/>
          <w:szCs w:val="28"/>
          <w:rtl/>
        </w:rPr>
        <w:t xml:space="preserve">. </w:t>
      </w:r>
      <w:r w:rsidR="00D976BC" w:rsidRPr="00984881">
        <w:rPr>
          <w:sz w:val="28"/>
          <w:szCs w:val="28"/>
          <w:rtl/>
        </w:rPr>
        <w:t>ﻭﺧﻴﺎﻝ ﻣﻴﮑﻨﻨﺪ</w:t>
      </w:r>
      <w:r w:rsidR="00BD77AA">
        <w:rPr>
          <w:sz w:val="28"/>
          <w:szCs w:val="28"/>
          <w:rtl/>
        </w:rPr>
        <w:t xml:space="preserve">، </w:t>
      </w:r>
      <w:r w:rsidR="00D976BC" w:rsidRPr="00984881">
        <w:rPr>
          <w:sz w:val="28"/>
          <w:szCs w:val="28"/>
          <w:rtl/>
        </w:rPr>
        <w:t xml:space="preserve">ﺑﺸﺮ </w:t>
      </w:r>
      <w:r w:rsidR="00D976BC" w:rsidRPr="00984881">
        <w:rPr>
          <w:sz w:val="28"/>
          <w:szCs w:val="28"/>
          <w:rtl/>
        </w:rPr>
        <w:lastRenderedPageBreak/>
        <w:t>ﺃﮐﻨﻮﻥ ﺩﺭﻧﻬﺎﻳﺖ ﮐﻤﺎﻝ ﻣﻤﮑﻦ ﺧﻮﺩ ﻣﻴﺒﺎﺷﺪ</w:t>
      </w:r>
      <w:r w:rsidR="00BD77AA">
        <w:rPr>
          <w:sz w:val="28"/>
          <w:szCs w:val="28"/>
          <w:rtl/>
        </w:rPr>
        <w:t xml:space="preserve">. </w:t>
      </w:r>
      <w:r w:rsidR="00D976BC" w:rsidRPr="00984881">
        <w:rPr>
          <w:sz w:val="28"/>
          <w:szCs w:val="28"/>
          <w:rtl/>
        </w:rPr>
        <w:t>ﻭﺧﻮﺩﺷﺎﻥ</w:t>
      </w:r>
      <w:r>
        <w:rPr>
          <w:sz w:val="28"/>
          <w:szCs w:val="28"/>
          <w:rtl/>
        </w:rPr>
        <w:t xml:space="preserve"> </w:t>
      </w:r>
      <w:r w:rsidR="00D976BC" w:rsidRPr="00984881">
        <w:rPr>
          <w:sz w:val="28"/>
          <w:szCs w:val="28"/>
          <w:rtl/>
        </w:rPr>
        <w:t>ﻧﻴﺰ ﺩﺭ ﻧﻬﺎﻳﺖ</w:t>
      </w:r>
      <w:r>
        <w:rPr>
          <w:sz w:val="28"/>
          <w:szCs w:val="28"/>
          <w:rtl/>
        </w:rPr>
        <w:t xml:space="preserve"> </w:t>
      </w:r>
      <w:r w:rsidR="00D976BC" w:rsidRPr="00984881">
        <w:rPr>
          <w:sz w:val="28"/>
          <w:szCs w:val="28"/>
          <w:rtl/>
        </w:rPr>
        <w:t>ﮐﻤﺎﻟﺎﺕ ﻫﺴﺘﻨﺪ</w:t>
      </w:r>
      <w:r w:rsidR="00BD77AA">
        <w:rPr>
          <w:sz w:val="28"/>
          <w:szCs w:val="28"/>
          <w:rtl/>
        </w:rPr>
        <w:t xml:space="preserve">. </w:t>
      </w:r>
      <w:r w:rsidR="00D976BC" w:rsidRPr="00984881">
        <w:rPr>
          <w:sz w:val="28"/>
          <w:szCs w:val="28"/>
          <w:rtl/>
        </w:rPr>
        <w:t>ﺩﺭ ﺣﺎﻟﻴﮑﻪ ﺟﺮﻳﺎﻥ ﺑﺂﻳﻨﺪﻩ ﻫﺎ</w:t>
      </w:r>
      <w:r>
        <w:rPr>
          <w:sz w:val="28"/>
          <w:szCs w:val="28"/>
          <w:rtl/>
        </w:rPr>
        <w:t xml:space="preserve"> </w:t>
      </w:r>
      <w:r w:rsidR="00D976BC" w:rsidRPr="00984881">
        <w:rPr>
          <w:sz w:val="28"/>
          <w:szCs w:val="28"/>
          <w:rtl/>
        </w:rPr>
        <w:t>ﮐﺸﻴﺪﻩ</w:t>
      </w:r>
      <w:r>
        <w:rPr>
          <w:sz w:val="28"/>
          <w:szCs w:val="28"/>
          <w:rtl/>
        </w:rPr>
        <w:t xml:space="preserve"> </w:t>
      </w:r>
      <w:r w:rsidR="00D976BC" w:rsidRPr="00984881">
        <w:rPr>
          <w:sz w:val="28"/>
          <w:szCs w:val="28"/>
          <w:rtl/>
        </w:rPr>
        <w:t>ﻣﻴﺸﻮﺩ</w:t>
      </w:r>
      <w:r w:rsidR="00BD77AA">
        <w:rPr>
          <w:sz w:val="28"/>
          <w:szCs w:val="28"/>
          <w:rtl/>
        </w:rPr>
        <w:t xml:space="preserve">. </w:t>
      </w:r>
      <w:r w:rsidR="00D976BC" w:rsidRPr="00984881">
        <w:rPr>
          <w:sz w:val="28"/>
          <w:szCs w:val="28"/>
          <w:rtl/>
        </w:rPr>
        <w:t>ﻫﻤﺎﻥ ﻃﻮﺭ ﮐﻪ ﺍﻣﺮﻭﺯ ﺑﻬﺘﺮ ﺍﺯ ﮔﺬﺷﺘﻪ ﺍﺳﺖ</w:t>
      </w:r>
      <w:r w:rsidR="00BD77AA">
        <w:rPr>
          <w:sz w:val="28"/>
          <w:szCs w:val="28"/>
          <w:rtl/>
        </w:rPr>
        <w:t xml:space="preserve">، </w:t>
      </w:r>
      <w:r w:rsidR="00D976BC" w:rsidRPr="00984881">
        <w:rPr>
          <w:sz w:val="28"/>
          <w:szCs w:val="28"/>
          <w:rtl/>
        </w:rPr>
        <w:t>ﺩﺭ ﺁﻳﻨﺪﻩ ﻧﻴﺰ</w:t>
      </w:r>
      <w:r>
        <w:rPr>
          <w:sz w:val="28"/>
          <w:szCs w:val="28"/>
          <w:rtl/>
        </w:rPr>
        <w:t xml:space="preserve"> </w:t>
      </w:r>
      <w:r w:rsidR="00D976BC" w:rsidRPr="00984881">
        <w:rPr>
          <w:sz w:val="28"/>
          <w:szCs w:val="28"/>
          <w:rtl/>
        </w:rPr>
        <w:t>ﺑﻬﺘﺮ ﺍﺯ ﺍﻣﺮﻭﺯ ﺧﻮﺍﻫﺪ ﺷﺪ</w:t>
      </w:r>
      <w:r w:rsidR="00BD77AA">
        <w:rPr>
          <w:sz w:val="28"/>
          <w:szCs w:val="28"/>
          <w:rtl/>
        </w:rPr>
        <w:t xml:space="preserve">. </w:t>
      </w:r>
      <w:r w:rsidR="00D976BC" w:rsidRPr="00984881">
        <w:rPr>
          <w:sz w:val="28"/>
          <w:szCs w:val="28"/>
          <w:rtl/>
        </w:rPr>
        <w:t>ﻭﻟﻰ ﺳﺎﻟﮑﺎﻥ ﺍﺯ ﻫﻢ ﺍﮐﻨﻮﻥ ﻣﻴﺨﻮﺍﻫﻨﺪ</w:t>
      </w:r>
      <w:r>
        <w:rPr>
          <w:sz w:val="28"/>
          <w:szCs w:val="28"/>
          <w:rtl/>
        </w:rPr>
        <w:t xml:space="preserve"> </w:t>
      </w:r>
      <w:r w:rsidR="00D976BC" w:rsidRPr="00984881">
        <w:rPr>
          <w:sz w:val="28"/>
          <w:szCs w:val="28"/>
          <w:rtl/>
        </w:rPr>
        <w:t>ﺑﮑﻤﺎﻟﺎﺕ ﺁﻳﻨﺪﻩ ﺑﺮﺳﻨﺪ</w:t>
      </w:r>
      <w:r w:rsidR="00BD77AA">
        <w:rPr>
          <w:sz w:val="28"/>
          <w:szCs w:val="28"/>
          <w:rtl/>
        </w:rPr>
        <w:t xml:space="preserve">. </w:t>
      </w:r>
      <w:r w:rsidR="00D976BC" w:rsidRPr="00984881">
        <w:rPr>
          <w:sz w:val="28"/>
          <w:szCs w:val="28"/>
          <w:rtl/>
        </w:rPr>
        <w:t>ﭼﻮﻥ ﺗﺨﻠﻴﻪ ﻭ ﺗﺤﻠﻴﻪ ﻣﻴﮑﻨﻨﺪ</w:t>
      </w:r>
      <w:r w:rsidR="00BD77AA">
        <w:rPr>
          <w:sz w:val="28"/>
          <w:szCs w:val="28"/>
          <w:rtl/>
        </w:rPr>
        <w:t xml:space="preserve">، </w:t>
      </w:r>
      <w:r w:rsidR="00D976BC" w:rsidRPr="00984881">
        <w:rPr>
          <w:sz w:val="28"/>
          <w:szCs w:val="28"/>
          <w:rtl/>
        </w:rPr>
        <w:t>ﻭﺑﺘﺠﻠﻴﻪ ﻫﺎﻯ ﺳﻤﺒﻮﻝ ﺁﻳﻨﺪﻩ ﻫﺎﻯ ﺑﺮﺗﺮ</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ﺗﺎ ﻫﻔﺖ ﻫﺰﺍﺭ ﺳﺎﻝ ﻣﻴﺮﺳﻨﺪ</w:t>
      </w:r>
      <w:r w:rsidR="00BD77AA">
        <w:rPr>
          <w:sz w:val="28"/>
          <w:szCs w:val="28"/>
          <w:rtl/>
        </w:rPr>
        <w:t xml:space="preserve">. </w:t>
      </w:r>
      <w:r w:rsidR="00D976BC" w:rsidRPr="00984881">
        <w:rPr>
          <w:sz w:val="28"/>
          <w:szCs w:val="28"/>
          <w:rtl/>
        </w:rPr>
        <w:t>ﺩﺭ ﺣﺎﻟﻴﮑﻪ</w:t>
      </w:r>
      <w:r>
        <w:rPr>
          <w:sz w:val="28"/>
          <w:szCs w:val="28"/>
          <w:rtl/>
        </w:rPr>
        <w:t xml:space="preserve"> </w:t>
      </w:r>
      <w:r w:rsidR="00D976BC" w:rsidRPr="00984881">
        <w:rPr>
          <w:sz w:val="28"/>
          <w:szCs w:val="28"/>
          <w:rtl/>
        </w:rPr>
        <w:t>ﻏﻴﺮﺳﺎﻟﮑﺎﻥ ﻫﻢ ﺍﮐﻨﻮﻥ ﺩﺍﺭﻧﺪ</w:t>
      </w:r>
      <w:r w:rsidR="00BD77AA">
        <w:rPr>
          <w:sz w:val="28"/>
          <w:szCs w:val="28"/>
          <w:rtl/>
        </w:rPr>
        <w:t xml:space="preserve">، </w:t>
      </w:r>
      <w:r w:rsidR="00D976BC" w:rsidRPr="00984881">
        <w:rPr>
          <w:sz w:val="28"/>
          <w:szCs w:val="28"/>
          <w:rtl/>
        </w:rPr>
        <w:t>ﺑﺂﻳﻨﺪﻩ</w:t>
      </w:r>
      <w:r>
        <w:rPr>
          <w:sz w:val="28"/>
          <w:szCs w:val="28"/>
          <w:rtl/>
        </w:rPr>
        <w:t xml:space="preserve"> </w:t>
      </w:r>
      <w:r w:rsidR="00D976BC" w:rsidRPr="00984881">
        <w:rPr>
          <w:sz w:val="28"/>
          <w:szCs w:val="28"/>
          <w:rtl/>
        </w:rPr>
        <w:t>ﺗﮑﺮﺍﺭﻯ</w:t>
      </w:r>
      <w:r>
        <w:rPr>
          <w:sz w:val="28"/>
          <w:szCs w:val="28"/>
          <w:rtl/>
        </w:rPr>
        <w:t xml:space="preserve"> </w:t>
      </w:r>
      <w:r w:rsidR="00D976BC" w:rsidRPr="00984881">
        <w:rPr>
          <w:sz w:val="28"/>
          <w:szCs w:val="28"/>
          <w:rtl/>
        </w:rPr>
        <w:t>ﮔﺬﺷﺘﻪ ﻫﺎﻯ ﺧﻮﺩ</w:t>
      </w:r>
      <w:r w:rsidR="00BD77AA">
        <w:rPr>
          <w:sz w:val="28"/>
          <w:szCs w:val="28"/>
          <w:rtl/>
        </w:rPr>
        <w:t xml:space="preserve">، </w:t>
      </w:r>
      <w:r w:rsidR="00D976BC" w:rsidRPr="00984881">
        <w:rPr>
          <w:sz w:val="28"/>
          <w:szCs w:val="28"/>
          <w:rtl/>
        </w:rPr>
        <w:t>ﺩﺭ ﻧﺴﺦ ﻭﻣﺴﺦ ﻣﻴﺮﻭﻧﺪ</w:t>
      </w:r>
      <w:r w:rsidR="00BD77AA">
        <w:rPr>
          <w:sz w:val="28"/>
          <w:szCs w:val="28"/>
          <w:rtl/>
        </w:rPr>
        <w:t xml:space="preserve">. </w:t>
      </w:r>
      <w:r w:rsidR="00D976BC" w:rsidRPr="00984881">
        <w:rPr>
          <w:sz w:val="28"/>
          <w:szCs w:val="28"/>
          <w:rtl/>
        </w:rPr>
        <w:t>ﮐﻪ ﺑﻘﻮﻝ</w:t>
      </w:r>
      <w:r>
        <w:rPr>
          <w:sz w:val="28"/>
          <w:szCs w:val="28"/>
          <w:rtl/>
        </w:rPr>
        <w:t xml:space="preserve"> </w:t>
      </w:r>
      <w:r w:rsidR="00D976BC" w:rsidRPr="00984881">
        <w:rPr>
          <w:sz w:val="28"/>
          <w:szCs w:val="28"/>
          <w:rtl/>
        </w:rPr>
        <w:t>ﻗﺮﺁﻥ</w:t>
      </w:r>
      <w:r w:rsidR="00BD77AA">
        <w:rPr>
          <w:sz w:val="28"/>
          <w:szCs w:val="28"/>
          <w:rtl/>
        </w:rPr>
        <w:t xml:space="preserve">، </w:t>
      </w:r>
      <w:r w:rsidR="00D976BC" w:rsidRPr="00984881">
        <w:rPr>
          <w:sz w:val="28"/>
          <w:szCs w:val="28"/>
          <w:rtl/>
        </w:rPr>
        <w:t>ﭼﻨﺎﻥ ﻣﺴﺦ ﻣﻴﮕﺮﺩﻧﺪ</w:t>
      </w:r>
      <w:r w:rsidR="00BD77AA">
        <w:rPr>
          <w:sz w:val="28"/>
          <w:szCs w:val="28"/>
          <w:rtl/>
        </w:rPr>
        <w:t xml:space="preserve">، </w:t>
      </w:r>
      <w:r w:rsidR="00D976BC" w:rsidRPr="00984881">
        <w:rPr>
          <w:sz w:val="28"/>
          <w:szCs w:val="28"/>
          <w:rtl/>
        </w:rPr>
        <w:t>ﮐﻪ ﻣﺴﺦ</w:t>
      </w:r>
      <w:r>
        <w:rPr>
          <w:sz w:val="28"/>
          <w:szCs w:val="28"/>
          <w:rtl/>
        </w:rPr>
        <w:t xml:space="preserve"> </w:t>
      </w:r>
      <w:r w:rsidR="00D976BC" w:rsidRPr="00984881">
        <w:rPr>
          <w:sz w:val="28"/>
          <w:szCs w:val="28"/>
          <w:rtl/>
        </w:rPr>
        <w:t>ﻣﻴﻤﻮﻥ ﻭﺧﻮﻙ</w:t>
      </w:r>
      <w:r>
        <w:rPr>
          <w:sz w:val="28"/>
          <w:szCs w:val="28"/>
          <w:rtl/>
        </w:rPr>
        <w:t xml:space="preserve"> </w:t>
      </w:r>
      <w:r w:rsidR="00D976BC" w:rsidRPr="00984881">
        <w:rPr>
          <w:sz w:val="28"/>
          <w:szCs w:val="28"/>
          <w:rtl/>
        </w:rPr>
        <w:t>ﭘﻴﺶ ﺁﻥ</w:t>
      </w:r>
      <w:r>
        <w:rPr>
          <w:sz w:val="28"/>
          <w:szCs w:val="28"/>
          <w:rtl/>
        </w:rPr>
        <w:t xml:space="preserve"> </w:t>
      </w:r>
      <w:r w:rsidR="00D976BC" w:rsidRPr="00984881">
        <w:rPr>
          <w:sz w:val="28"/>
          <w:szCs w:val="28"/>
          <w:rtl/>
        </w:rPr>
        <w:t>ﺑﻬﺘﺮﻳﻦ ﻣﻴﺒﺎﺷﺪ</w:t>
      </w:r>
      <w:r w:rsidR="00BD77AA">
        <w:rPr>
          <w:sz w:val="28"/>
          <w:szCs w:val="28"/>
          <w:rtl/>
        </w:rPr>
        <w:t xml:space="preserve">. </w:t>
      </w:r>
    </w:p>
    <w:p w:rsidR="00D976BC" w:rsidRPr="00984881" w:rsidRDefault="004D25BE" w:rsidP="00D976BC">
      <w:pPr>
        <w:bidi/>
        <w:rPr>
          <w:b/>
          <w:bCs/>
          <w:sz w:val="28"/>
          <w:szCs w:val="28"/>
        </w:rPr>
      </w:pPr>
      <w:r>
        <w:rPr>
          <w:sz w:val="28"/>
          <w:szCs w:val="28"/>
          <w:rtl/>
        </w:rPr>
        <w:t xml:space="preserve"> </w:t>
      </w:r>
      <w:r w:rsidR="00D976BC" w:rsidRPr="00984881">
        <w:rPr>
          <w:b/>
          <w:bCs/>
          <w:sz w:val="28"/>
          <w:szCs w:val="28"/>
          <w:rtl/>
        </w:rPr>
        <w:t>ﺧﺴﺮﻭﺍ ﮔﻮﻯ ﻓﻠﻚ ﺩﺭ ﺧﻢ ﭼﻮﮔﺎﻥ ﺗﻮ ﺑﺎﺩ</w:t>
      </w:r>
      <w:r>
        <w:rPr>
          <w:b/>
          <w:bCs/>
          <w:sz w:val="28"/>
          <w:szCs w:val="28"/>
          <w:rtl/>
        </w:rPr>
        <w:t xml:space="preserve"> </w:t>
      </w:r>
      <w:r w:rsidR="00D976BC" w:rsidRPr="00984881">
        <w:rPr>
          <w:b/>
          <w:bCs/>
          <w:sz w:val="28"/>
          <w:szCs w:val="28"/>
          <w:rtl/>
        </w:rPr>
        <w:t>*</w:t>
      </w:r>
      <w:r>
        <w:rPr>
          <w:b/>
          <w:bCs/>
          <w:sz w:val="28"/>
          <w:szCs w:val="28"/>
          <w:rtl/>
        </w:rPr>
        <w:t xml:space="preserve"> </w:t>
      </w:r>
      <w:r w:rsidR="00D976BC" w:rsidRPr="00984881">
        <w:rPr>
          <w:b/>
          <w:bCs/>
          <w:sz w:val="28"/>
          <w:szCs w:val="28"/>
          <w:rtl/>
        </w:rPr>
        <w:t>ﺳﺎﺣﺖ ﮐﻮﻥ ﻭﻣﮑﺎﻥ</w:t>
      </w:r>
      <w:r w:rsidR="00BD77AA">
        <w:rPr>
          <w:b/>
          <w:bCs/>
          <w:sz w:val="28"/>
          <w:szCs w:val="28"/>
          <w:rtl/>
        </w:rPr>
        <w:t xml:space="preserve">، </w:t>
      </w:r>
      <w:r w:rsidR="00D976BC" w:rsidRPr="00984881">
        <w:rPr>
          <w:b/>
          <w:bCs/>
          <w:sz w:val="28"/>
          <w:szCs w:val="28"/>
          <w:rtl/>
        </w:rPr>
        <w:t>ﻋﺮﺻﻪٴ ﻣﻴﺪﺍﻥ ﺗﻮ ﺑﺎﺩ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ﺑﭙﺎﺩﺷﺎﻩ ﺍﻟﻬﻰ ﺧﻮﺩ</w:t>
      </w:r>
      <w:r>
        <w:rPr>
          <w:sz w:val="28"/>
          <w:szCs w:val="28"/>
          <w:rtl/>
        </w:rPr>
        <w:t xml:space="preserve"> </w:t>
      </w:r>
      <w:r w:rsidR="00D976BC" w:rsidRPr="00984881">
        <w:rPr>
          <w:sz w:val="28"/>
          <w:szCs w:val="28"/>
          <w:rtl/>
        </w:rPr>
        <w:t>ﭘﻴﺮ ﮐﺎﻣﻞ</w:t>
      </w:r>
      <w:r w:rsidR="00BD77AA">
        <w:rPr>
          <w:sz w:val="28"/>
          <w:szCs w:val="28"/>
          <w:rtl/>
        </w:rPr>
        <w:t xml:space="preserve">، </w:t>
      </w:r>
      <w:r w:rsidR="00D976BC" w:rsidRPr="00984881">
        <w:rPr>
          <w:sz w:val="28"/>
          <w:szCs w:val="28"/>
          <w:rtl/>
        </w:rPr>
        <w:t>ﺧﺴﺮﻭ ﺟﺎﻥ ﺍﺯ ﺩﻳﺪ</w:t>
      </w: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ﻣﻴﮕﻮﻳﺪ</w:t>
      </w:r>
      <w:r w:rsidR="00BD77AA">
        <w:rPr>
          <w:sz w:val="28"/>
          <w:szCs w:val="28"/>
          <w:rtl/>
        </w:rPr>
        <w:t xml:space="preserve">. </w:t>
      </w:r>
      <w:r w:rsidR="00D976BC" w:rsidRPr="00984881">
        <w:rPr>
          <w:sz w:val="28"/>
          <w:szCs w:val="28"/>
          <w:rtl/>
        </w:rPr>
        <w:t>ﺗﺎ ﮐﺮﻩ ﺯﻣﻴﻦ</w:t>
      </w:r>
      <w:r w:rsidR="00BD77AA">
        <w:rPr>
          <w:sz w:val="28"/>
          <w:szCs w:val="28"/>
          <w:rtl/>
        </w:rPr>
        <w:t xml:space="preserve">، </w:t>
      </w:r>
      <w:r w:rsidR="00D976BC" w:rsidRPr="00984881">
        <w:rPr>
          <w:sz w:val="28"/>
          <w:szCs w:val="28"/>
          <w:rtl/>
        </w:rPr>
        <w:t>ﭼﻮﻥ ﮔﻮﻯ ﺩﺭ ﺑﺎﺯﻯ ﭼﻮﮔﺎﻥ ﭘﻴﺮ ﺑﺎﺷﺪ</w:t>
      </w:r>
      <w:r w:rsidR="00BD77AA">
        <w:rPr>
          <w:sz w:val="28"/>
          <w:szCs w:val="28"/>
          <w:rtl/>
        </w:rPr>
        <w:t xml:space="preserve">. </w:t>
      </w:r>
      <w:r w:rsidR="00D976BC" w:rsidRPr="00984881">
        <w:rPr>
          <w:sz w:val="28"/>
          <w:szCs w:val="28"/>
          <w:rtl/>
        </w:rPr>
        <w:t>ﮐﻪ ﺧﻢ ﭼﻮﺏ ﭼﻮﮔﺎﻥ ﺁﻧﺮﺍ ﺑﺎﻃﺮﺍﻑ ﺑﺰﻧﺪ</w:t>
      </w:r>
      <w:r w:rsidR="00BD77AA">
        <w:rPr>
          <w:sz w:val="28"/>
          <w:szCs w:val="28"/>
          <w:rtl/>
        </w:rPr>
        <w:t xml:space="preserve">. </w:t>
      </w:r>
      <w:r w:rsidR="00D976BC" w:rsidRPr="00984881">
        <w:rPr>
          <w:sz w:val="28"/>
          <w:szCs w:val="28"/>
          <w:rtl/>
        </w:rPr>
        <w:t>ﻧﻈﺮﻳﻪ</w:t>
      </w:r>
      <w:r>
        <w:rPr>
          <w:sz w:val="28"/>
          <w:szCs w:val="28"/>
          <w:rtl/>
        </w:rPr>
        <w:t xml:space="preserve"> </w:t>
      </w:r>
      <w:r w:rsidR="00D976BC" w:rsidRPr="00984881">
        <w:rPr>
          <w:sz w:val="28"/>
          <w:szCs w:val="28"/>
          <w:rtl/>
        </w:rPr>
        <w:t>ﮐﺮﻭﻳّﺖ ﺯﻣﻴﻦ ﺍﺯ ﺯﻣﺎﻧﻬﺎﻯ ﺩﻭﺭ ﺗﺮﻯ</w:t>
      </w:r>
      <w:r w:rsidR="00BD77AA">
        <w:rPr>
          <w:sz w:val="28"/>
          <w:szCs w:val="28"/>
          <w:rtl/>
        </w:rPr>
        <w:t xml:space="preserve">، </w:t>
      </w:r>
      <w:r w:rsidR="00D976BC" w:rsidRPr="00984881">
        <w:rPr>
          <w:sz w:val="28"/>
          <w:szCs w:val="28"/>
          <w:rtl/>
        </w:rPr>
        <w:t>ﻧﺰﺩ</w:t>
      </w:r>
      <w:r>
        <w:rPr>
          <w:sz w:val="28"/>
          <w:szCs w:val="28"/>
          <w:rtl/>
        </w:rPr>
        <w:t xml:space="preserve"> </w:t>
      </w:r>
      <w:r w:rsidR="00D976BC" w:rsidRPr="00984881">
        <w:rPr>
          <w:sz w:val="28"/>
          <w:szCs w:val="28"/>
          <w:rtl/>
        </w:rPr>
        <w:t>ﺍﻭﻟﻴﺎﻯ ﺍﻟﻬﻰ ﺑﻮﺩﻩ ﺍﺳﺖ</w:t>
      </w:r>
      <w:r w:rsidR="00BD77AA">
        <w:rPr>
          <w:sz w:val="28"/>
          <w:szCs w:val="28"/>
          <w:rtl/>
        </w:rPr>
        <w:t xml:space="preserve">. </w:t>
      </w:r>
      <w:r w:rsidR="00D976BC" w:rsidRPr="00984881">
        <w:rPr>
          <w:sz w:val="28"/>
          <w:szCs w:val="28"/>
          <w:rtl/>
        </w:rPr>
        <w:t>ﻭ ﺣﺎﻓﻆ ﮐﻮﻥ ﻭﻣﮑﺎﻥ</w:t>
      </w:r>
      <w:r>
        <w:rPr>
          <w:sz w:val="28"/>
          <w:szCs w:val="28"/>
          <w:rtl/>
        </w:rPr>
        <w:t xml:space="preserve"> </w:t>
      </w:r>
      <w:r w:rsidR="00D976BC" w:rsidRPr="00984881">
        <w:rPr>
          <w:sz w:val="28"/>
          <w:szCs w:val="28"/>
          <w:rtl/>
        </w:rPr>
        <w:t>ﻫﺴﺘﻰ ﻭ ﻫﺮ ﺟﺎﺋﻰ ﺭﺍ ﺻﺤﻨﻪ ﺯﻣﻴﻦ ﻭ ﻣﻴﺪﺍﻥ</w:t>
      </w:r>
      <w:r>
        <w:rPr>
          <w:sz w:val="28"/>
          <w:szCs w:val="28"/>
          <w:rtl/>
        </w:rPr>
        <w:t xml:space="preserve"> </w:t>
      </w:r>
      <w:r w:rsidR="00D976BC" w:rsidRPr="00984881">
        <w:rPr>
          <w:sz w:val="28"/>
          <w:szCs w:val="28"/>
          <w:rtl/>
        </w:rPr>
        <w:t>ﺑﺎﺯﻯ ﻭ</w:t>
      </w:r>
      <w:r>
        <w:rPr>
          <w:sz w:val="28"/>
          <w:szCs w:val="28"/>
          <w:rtl/>
        </w:rPr>
        <w:t xml:space="preserve"> </w:t>
      </w:r>
      <w:r w:rsidR="00D976BC" w:rsidRPr="00984881">
        <w:rPr>
          <w:sz w:val="28"/>
          <w:szCs w:val="28"/>
          <w:rtl/>
        </w:rPr>
        <w:t>ﺟﻮﻟﺎﻥ ﻭ</w:t>
      </w:r>
      <w:r>
        <w:rPr>
          <w:sz w:val="28"/>
          <w:szCs w:val="28"/>
          <w:rtl/>
        </w:rPr>
        <w:t xml:space="preserve"> </w:t>
      </w:r>
      <w:r w:rsidR="00D976BC" w:rsidRPr="00984881">
        <w:rPr>
          <w:sz w:val="28"/>
          <w:szCs w:val="28"/>
          <w:rtl/>
        </w:rPr>
        <w:t>ﻓﻌﺎﻟﻴّﺖ ﭘﻴﺮ ﺍﻟﻬﻰ ﻣﻴﺪﺍﺧﻮﺍﻫﺪ</w:t>
      </w:r>
      <w:r w:rsidR="00BD77AA">
        <w:rPr>
          <w:sz w:val="28"/>
          <w:szCs w:val="28"/>
          <w:rtl/>
        </w:rPr>
        <w:t xml:space="preserve">، </w:t>
      </w:r>
      <w:r w:rsidR="00D976BC" w:rsidRPr="00984881">
        <w:rPr>
          <w:sz w:val="28"/>
          <w:szCs w:val="28"/>
          <w:rtl/>
        </w:rPr>
        <w:t>ﮐﻪ ﺳﺎﻟﮑﺎﻥ ﻫﻤﻪ ﺟﺎﻫﺎ ﺭﺍ ﺑﻄﺮﻳﻘﺖ ﺧﻮﺩ</w:t>
      </w:r>
      <w:r>
        <w:rPr>
          <w:sz w:val="28"/>
          <w:szCs w:val="28"/>
          <w:rtl/>
        </w:rPr>
        <w:t xml:space="preserve"> </w:t>
      </w:r>
      <w:r w:rsidR="00D976BC" w:rsidRPr="00984881">
        <w:rPr>
          <w:sz w:val="28"/>
          <w:szCs w:val="28"/>
          <w:rtl/>
        </w:rPr>
        <w:t>ﻣﻠ</w:t>
      </w:r>
      <w:r w:rsidR="00DA649A" w:rsidRPr="00984881">
        <w:rPr>
          <w:sz w:val="28"/>
          <w:szCs w:val="28"/>
          <w:rtl/>
        </w:rPr>
        <w:t>حقّ</w:t>
      </w:r>
      <w:r>
        <w:rPr>
          <w:sz w:val="28"/>
          <w:szCs w:val="28"/>
          <w:rtl/>
        </w:rPr>
        <w:t xml:space="preserve"> </w:t>
      </w:r>
      <w:r w:rsidR="00D976BC" w:rsidRPr="00984881">
        <w:rPr>
          <w:sz w:val="28"/>
          <w:szCs w:val="28"/>
          <w:rtl/>
        </w:rPr>
        <w:t>ﮐﻨﺪ</w:t>
      </w:r>
      <w:r w:rsidR="00BD77AA">
        <w:rPr>
          <w:sz w:val="28"/>
          <w:szCs w:val="28"/>
          <w:rtl/>
        </w:rPr>
        <w:t xml:space="preserve">، </w:t>
      </w:r>
      <w:r w:rsidR="00D976BC" w:rsidRPr="00984881">
        <w:rPr>
          <w:sz w:val="28"/>
          <w:szCs w:val="28"/>
          <w:rtl/>
        </w:rPr>
        <w:t>ﻭﮐﺴﻰ ﺩﺭ ﺑﺪ ﺩﻳﻨﻰ ﻭ ﺑﺪ ﻣﺬﻫﺒﻰ ﻭ ﻗﺸﺮﻯ</w:t>
      </w:r>
      <w:r>
        <w:rPr>
          <w:sz w:val="28"/>
          <w:szCs w:val="28"/>
          <w:rtl/>
        </w:rPr>
        <w:t xml:space="preserve"> </w:t>
      </w:r>
      <w:r w:rsidR="00D976BC" w:rsidRPr="00984881">
        <w:rPr>
          <w:sz w:val="28"/>
          <w:szCs w:val="28"/>
          <w:rtl/>
        </w:rPr>
        <w:t>ﮔﺮﻯ</w:t>
      </w:r>
      <w:r>
        <w:rPr>
          <w:sz w:val="28"/>
          <w:szCs w:val="28"/>
          <w:rtl/>
        </w:rPr>
        <w:t xml:space="preserve"> </w:t>
      </w:r>
      <w:r w:rsidR="00D976BC" w:rsidRPr="00984881">
        <w:rPr>
          <w:sz w:val="28"/>
          <w:szCs w:val="28"/>
          <w:rtl/>
        </w:rPr>
        <w:t>ﻧﺒﺎﺷﺪ</w:t>
      </w:r>
      <w:r w:rsidR="00BD77AA">
        <w:rPr>
          <w:sz w:val="28"/>
          <w:szCs w:val="28"/>
          <w:rtl/>
        </w:rPr>
        <w:t xml:space="preserve">. </w:t>
      </w:r>
      <w:r w:rsidR="00D976BC" w:rsidRPr="00984881">
        <w:rPr>
          <w:sz w:val="28"/>
          <w:szCs w:val="28"/>
          <w:rtl/>
        </w:rPr>
        <w:t>ﮐﻪ ﺍﻭﻟﻴﺎﻯ ﺍﻟﻬﻰ ﺩﺭ ﻫﻤﻪ ﺍﺩﻳﺎﻥ ﻫﺴﺘﻨﺪ</w:t>
      </w:r>
      <w:r w:rsidR="00BD77AA">
        <w:rPr>
          <w:sz w:val="28"/>
          <w:szCs w:val="28"/>
          <w:rtl/>
        </w:rPr>
        <w:t xml:space="preserve">، </w:t>
      </w:r>
      <w:r w:rsidR="00D976BC" w:rsidRPr="00984881">
        <w:rPr>
          <w:sz w:val="28"/>
          <w:szCs w:val="28"/>
          <w:rtl/>
        </w:rPr>
        <w:t>ﻭﺩﺭ ﻫﻴﭻ</w:t>
      </w:r>
      <w:r>
        <w:rPr>
          <w:sz w:val="28"/>
          <w:szCs w:val="28"/>
          <w:rtl/>
        </w:rPr>
        <w:t xml:space="preserve"> </w:t>
      </w:r>
      <w:r w:rsidR="00D976BC" w:rsidRPr="00984881">
        <w:rPr>
          <w:sz w:val="28"/>
          <w:szCs w:val="28"/>
          <w:rtl/>
        </w:rPr>
        <w:t>ﺩﻳﻦ ﻭ ﻣﺬﻫﺒﻰ ﻭﺍﺑﺴﺘﮕﻰ ﻧﺪﺍﺭﻧﺪ</w:t>
      </w:r>
      <w:r w:rsidR="00BD77AA">
        <w:rPr>
          <w:sz w:val="28"/>
          <w:szCs w:val="28"/>
          <w:rtl/>
        </w:rPr>
        <w:t xml:space="preserve">، </w:t>
      </w:r>
      <w:r w:rsidR="00D976BC" w:rsidRPr="00984881">
        <w:rPr>
          <w:sz w:val="28"/>
          <w:szCs w:val="28"/>
          <w:rtl/>
        </w:rPr>
        <w:t>ﺯﻳﺮﺍ ﺗﻨﻬﺎ ﺍﻟﻬی</w:t>
      </w:r>
      <w:r>
        <w:rPr>
          <w:sz w:val="28"/>
          <w:szCs w:val="28"/>
          <w:rtl/>
        </w:rPr>
        <w:t xml:space="preserve"> </w:t>
      </w:r>
      <w:r w:rsidR="00D976BC" w:rsidRPr="00984881">
        <w:rPr>
          <w:sz w:val="28"/>
          <w:szCs w:val="28"/>
          <w:rtl/>
        </w:rPr>
        <w:t xml:space="preserve">هستند ﻭﻧﻪ ﺩﺭﺗﺸﮑﻴﻠﺎﺕﻣﺬﻫﺒﻰ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ﺯﻟﻒ ﺧﺎﺗﻮﻥ ﻇﻔﺮ</w:t>
      </w:r>
      <w:r w:rsidR="00BD77AA">
        <w:rPr>
          <w:b/>
          <w:bCs/>
          <w:sz w:val="28"/>
          <w:szCs w:val="28"/>
          <w:rtl/>
        </w:rPr>
        <w:t xml:space="preserve">، </w:t>
      </w:r>
      <w:r w:rsidRPr="00984881">
        <w:rPr>
          <w:b/>
          <w:bCs/>
          <w:sz w:val="28"/>
          <w:szCs w:val="28"/>
          <w:rtl/>
        </w:rPr>
        <w:t>ﺷﻴﻔﺘﻪٴ ﭙﺮﭼﻢ ﺗﺴﺖ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ﺩﻳﺪﻩٴ ﻓﺘﺢ ﺃﺑﺪ</w:t>
      </w:r>
      <w:r w:rsidR="00BD77AA">
        <w:rPr>
          <w:b/>
          <w:bCs/>
          <w:sz w:val="28"/>
          <w:szCs w:val="28"/>
          <w:rtl/>
        </w:rPr>
        <w:t xml:space="preserve">، </w:t>
      </w:r>
      <w:r w:rsidRPr="00984881">
        <w:rPr>
          <w:b/>
          <w:bCs/>
          <w:sz w:val="28"/>
          <w:szCs w:val="28"/>
          <w:rtl/>
        </w:rPr>
        <w:t>ﻋﺎﺷﻖ ﺟﻮﻟﺎﻥ ﺗﻮ ﺑﺎﺩ</w:t>
      </w:r>
    </w:p>
    <w:p w:rsidR="00D976BC" w:rsidRPr="00984881" w:rsidRDefault="004D25BE" w:rsidP="00AD782F">
      <w:pPr>
        <w:bidi/>
        <w:jc w:val="both"/>
        <w:rPr>
          <w:sz w:val="28"/>
          <w:szCs w:val="28"/>
          <w:rtl/>
        </w:rPr>
      </w:pPr>
      <w:r>
        <w:rPr>
          <w:sz w:val="28"/>
          <w:szCs w:val="28"/>
          <w:rtl/>
        </w:rPr>
        <w:t xml:space="preserve"> </w:t>
      </w:r>
      <w:r w:rsidR="00D976BC" w:rsidRPr="00984881">
        <w:rPr>
          <w:sz w:val="28"/>
          <w:szCs w:val="28"/>
          <w:rtl/>
        </w:rPr>
        <w:t>ﺯﻟﻔﺎﻥ ﻣﻠﮑﻪ ﻫﺎﻯ ﭘﻴﺮﻭﺯﻣﻨﺪ</w:t>
      </w:r>
      <w:r w:rsidR="00BD77AA">
        <w:rPr>
          <w:sz w:val="28"/>
          <w:szCs w:val="28"/>
          <w:rtl/>
        </w:rPr>
        <w:t xml:space="preserve">، </w:t>
      </w:r>
      <w:r w:rsidR="00D976BC" w:rsidRPr="00984881">
        <w:rPr>
          <w:sz w:val="28"/>
          <w:szCs w:val="28"/>
          <w:rtl/>
        </w:rPr>
        <w:t>ﺷﻴﻔﺘﻪ ﻭ ﺁﻭﻳﺰﻩ ﭘﺮﭼﻢ ﺗﻮ</w:t>
      </w:r>
      <w:r w:rsidR="00BD77AA">
        <w:rPr>
          <w:sz w:val="28"/>
          <w:szCs w:val="28"/>
          <w:rtl/>
        </w:rPr>
        <w:t xml:space="preserve">، </w:t>
      </w:r>
      <w:r w:rsidR="00D976BC" w:rsidRPr="00984881">
        <w:rPr>
          <w:sz w:val="28"/>
          <w:szCs w:val="28"/>
          <w:rtl/>
        </w:rPr>
        <w:t>ﭘﻴﺮ ﺍﻟﻬﻰ ﻣﻦ ﺑﺎﺩ</w:t>
      </w:r>
      <w:r w:rsidR="00BD77AA">
        <w:rPr>
          <w:sz w:val="28"/>
          <w:szCs w:val="28"/>
          <w:rtl/>
        </w:rPr>
        <w:t xml:space="preserve">، </w:t>
      </w:r>
      <w:r w:rsidR="00D976BC" w:rsidRPr="00984881">
        <w:rPr>
          <w:sz w:val="28"/>
          <w:szCs w:val="28"/>
          <w:rtl/>
        </w:rPr>
        <w:t>ﮐﻪ ﻫﺮ ﻃﺮﻳﻘﺘﻰ ﭘﺮﭼﻤﻰ ﺑﺮﺍﻯ ﺧﻮﺩ</w:t>
      </w:r>
      <w:r>
        <w:rPr>
          <w:sz w:val="28"/>
          <w:szCs w:val="28"/>
          <w:rtl/>
        </w:rPr>
        <w:t xml:space="preserve"> </w:t>
      </w:r>
      <w:r w:rsidR="00D976BC" w:rsidRPr="00984881">
        <w:rPr>
          <w:sz w:val="28"/>
          <w:szCs w:val="28"/>
          <w:rtl/>
        </w:rPr>
        <w:t>ﺩﺍﺷﺘﻨﺪ</w:t>
      </w:r>
      <w:r w:rsidR="00BD77AA">
        <w:rPr>
          <w:sz w:val="28"/>
          <w:szCs w:val="28"/>
          <w:rtl/>
        </w:rPr>
        <w:t xml:space="preserve">، </w:t>
      </w:r>
      <w:r w:rsidR="00D976BC" w:rsidRPr="00984881">
        <w:rPr>
          <w:sz w:val="28"/>
          <w:szCs w:val="28"/>
          <w:rtl/>
        </w:rPr>
        <w:t>ﮔﻮﺋﻰ ﺑﺠﺒﻬﻪ ﺟﻨﮓ ﻣﻴﺮﻭﻧﺪ</w:t>
      </w:r>
      <w:r w:rsidR="00BD77AA">
        <w:rPr>
          <w:sz w:val="28"/>
          <w:szCs w:val="28"/>
          <w:rtl/>
        </w:rPr>
        <w:t xml:space="preserve">. </w:t>
      </w:r>
      <w:r w:rsidR="00D976BC" w:rsidRPr="00984881">
        <w:rPr>
          <w:sz w:val="28"/>
          <w:szCs w:val="28"/>
          <w:rtl/>
        </w:rPr>
        <w:t>ﮐﻪ ﺑﺎﻳﺪ ﺍ</w:t>
      </w:r>
      <w:r w:rsidR="009915B2" w:rsidRPr="00984881">
        <w:rPr>
          <w:sz w:val="28"/>
          <w:szCs w:val="28"/>
          <w:rtl/>
        </w:rPr>
        <w:t>فر</w:t>
      </w:r>
      <w:r w:rsidR="00D976BC" w:rsidRPr="00984881">
        <w:rPr>
          <w:sz w:val="28"/>
          <w:szCs w:val="28"/>
          <w:rtl/>
        </w:rPr>
        <w:t xml:space="preserve">ﺍﺩ ﻟﺸﮑﺮ ﭼﺸﻢ ﺑﭙﺮﭼﻢ </w:t>
      </w:r>
      <w:r w:rsidR="009915B2" w:rsidRPr="00984881">
        <w:rPr>
          <w:sz w:val="28"/>
          <w:szCs w:val="28"/>
          <w:rtl/>
        </w:rPr>
        <w:t>فر</w:t>
      </w:r>
      <w:r w:rsidR="00D976BC" w:rsidRPr="00984881">
        <w:rPr>
          <w:sz w:val="28"/>
          <w:szCs w:val="28"/>
          <w:rtl/>
        </w:rPr>
        <w:t>ﻣﺎﻧﺪﻩ ﺑﺎﺷﻨﺪ ﮐﻪ ﭘﻴﺎﻣﺒﺮ ﻧﻴﺰ ﻣﻮﻟﺎ ﺭﺍ ﭘﺮﭼﻢ ﺩﺍﺭ ﻣﮑﺘﺐ ﻭﻃﺮﻳﻘﺖ</w:t>
      </w:r>
      <w:r>
        <w:rPr>
          <w:sz w:val="28"/>
          <w:szCs w:val="28"/>
          <w:rtl/>
        </w:rPr>
        <w:t xml:space="preserve"> </w:t>
      </w:r>
      <w:r w:rsidR="00D976BC" w:rsidRPr="00984881">
        <w:rPr>
          <w:sz w:val="28"/>
          <w:szCs w:val="28"/>
          <w:rtl/>
        </w:rPr>
        <w:t>ﺧﻮﺩ ﻣﻴﺪﺍﻧﺴﺖ</w:t>
      </w:r>
      <w:r w:rsidR="00BD77AA">
        <w:rPr>
          <w:sz w:val="28"/>
          <w:szCs w:val="28"/>
          <w:rtl/>
        </w:rPr>
        <w:t xml:space="preserve">، </w:t>
      </w:r>
      <w:r w:rsidR="00D976BC" w:rsidRPr="00984881">
        <w:rPr>
          <w:sz w:val="28"/>
          <w:szCs w:val="28"/>
          <w:rtl/>
        </w:rPr>
        <w:t>ﮐﻪﻣﻨﻈﻮﺭ ﻭﻟﺎﻳﺖ ﻣﻮﻟﺎ ﺩﺭ ﻫﺮ ﺯﻣﺎﻥ ﺍﺳﺖ</w:t>
      </w:r>
      <w:r w:rsidR="00BD77AA">
        <w:rPr>
          <w:sz w:val="28"/>
          <w:szCs w:val="28"/>
          <w:rtl/>
        </w:rPr>
        <w:t xml:space="preserve">. </w:t>
      </w:r>
      <w:r w:rsidR="00D976BC" w:rsidRPr="00984881">
        <w:rPr>
          <w:sz w:val="28"/>
          <w:szCs w:val="28"/>
          <w:rtl/>
        </w:rPr>
        <w:t>ﻭ ﺍﻭﻟﻴﺎﻯ ﺯﻧﺪﻩ ﺯﻣﺎﻥ ﮐﻪ ﻋﻠﻰّ ﺯﻧﺪﻩﺍﻯ ﻫﺴﺘﻨﺪ</w:t>
      </w:r>
      <w:r w:rsidR="00BD77AA">
        <w:rPr>
          <w:sz w:val="28"/>
          <w:szCs w:val="28"/>
          <w:rtl/>
        </w:rPr>
        <w:t xml:space="preserve">، </w:t>
      </w:r>
      <w:r w:rsidR="00D976BC" w:rsidRPr="00984881">
        <w:rPr>
          <w:sz w:val="28"/>
          <w:szCs w:val="28"/>
          <w:rtl/>
        </w:rPr>
        <w:t>ﻭ ﺻﺎﺣﺐ</w:t>
      </w:r>
      <w:r>
        <w:rPr>
          <w:sz w:val="28"/>
          <w:szCs w:val="28"/>
          <w:rtl/>
        </w:rPr>
        <w:t xml:space="preserve"> </w:t>
      </w:r>
      <w:r w:rsidR="00D976BC" w:rsidRPr="00984881">
        <w:rPr>
          <w:sz w:val="28"/>
          <w:szCs w:val="28"/>
          <w:rtl/>
        </w:rPr>
        <w:t>ﻭﻟﺎﻳﺖ ﺍﻟﻬﻰ ﮐﻪ ﺑﺎﻳﺪ</w:t>
      </w:r>
      <w:r>
        <w:rPr>
          <w:sz w:val="28"/>
          <w:szCs w:val="28"/>
          <w:rtl/>
        </w:rPr>
        <w:t xml:space="preserve"> </w:t>
      </w:r>
      <w:r w:rsidR="00D976BC" w:rsidRPr="00984881">
        <w:rPr>
          <w:sz w:val="28"/>
          <w:szCs w:val="28"/>
          <w:rtl/>
        </w:rPr>
        <w:t>ﺳﻮﮊﻩ ﺗﻮﺳّﻞ ﻭ ﺗﻮﺟّﻪ ﺳﺎﻟﮑﺎﻥ ﻭ ﺟﻨﮕﺠﻮﻳﺎﻥ</w:t>
      </w:r>
      <w:r w:rsidR="00BD77AA">
        <w:rPr>
          <w:sz w:val="28"/>
          <w:szCs w:val="28"/>
          <w:rtl/>
        </w:rPr>
        <w:t xml:space="preserve">، </w:t>
      </w:r>
      <w:r w:rsidR="00D976BC" w:rsidRPr="00984881">
        <w:rPr>
          <w:sz w:val="28"/>
          <w:szCs w:val="28"/>
          <w:rtl/>
        </w:rPr>
        <w:t xml:space="preserve">ﺑﺎ </w:t>
      </w:r>
      <w:r w:rsidR="0039288B" w:rsidRPr="00984881">
        <w:rPr>
          <w:sz w:val="28"/>
          <w:szCs w:val="28"/>
          <w:rtl/>
        </w:rPr>
        <w:t>نفس</w:t>
      </w:r>
      <w:r>
        <w:rPr>
          <w:sz w:val="28"/>
          <w:szCs w:val="28"/>
          <w:rtl/>
        </w:rPr>
        <w:t xml:space="preserve"> </w:t>
      </w:r>
      <w:r w:rsidR="00D976BC" w:rsidRPr="00984881">
        <w:rPr>
          <w:sz w:val="28"/>
          <w:szCs w:val="28"/>
          <w:rtl/>
        </w:rPr>
        <w:t>ﺍﻣّﺎﺭﻩ ﺧﻮﺩ ﺑﺎﺷﻨﺪ</w:t>
      </w:r>
      <w:r>
        <w:rPr>
          <w:sz w:val="28"/>
          <w:szCs w:val="28"/>
          <w:rtl/>
        </w:rPr>
        <w:t xml:space="preserve"> </w:t>
      </w:r>
      <w:r w:rsidR="00D976BC" w:rsidRPr="00984881">
        <w:rPr>
          <w:sz w:val="28"/>
          <w:szCs w:val="28"/>
          <w:rtl/>
        </w:rPr>
        <w:t xml:space="preserve">ﺩﺭ ﮔﺬﺷﺘﻪ ﺁﻭﻳﺰﻩ ﺷﻤﺸﻴﺮ ﻭ ﭘﺮﭼﻢ ﻭ ﻫﺮ ﺟﺎﺋﻰ ﺍﺯ ﺃﺩﻋﻴﻪ ﻭﻣﻄﺎﻟﺐ </w:t>
      </w:r>
      <w:r w:rsidR="00AD782F" w:rsidRPr="00984881">
        <w:rPr>
          <w:sz w:val="28"/>
          <w:szCs w:val="28"/>
          <w:rtl/>
        </w:rPr>
        <w:t xml:space="preserve">مقدّس </w:t>
      </w:r>
      <w:r w:rsidR="00D976BC" w:rsidRPr="00984881">
        <w:rPr>
          <w:sz w:val="28"/>
          <w:szCs w:val="28"/>
          <w:rtl/>
        </w:rPr>
        <w:t>ﻣﻴﮕﺬﺍﺭﺩﻧﺪ ﮐﻪ ﺣﺎﻓﻆ ﺍﻟﻬﻰ ﺁﻧﻬﺎ ﺑﺎﺷﺪ</w:t>
      </w:r>
      <w:r w:rsidR="00BD77AA">
        <w:rPr>
          <w:sz w:val="28"/>
          <w:szCs w:val="28"/>
          <w:rtl/>
        </w:rPr>
        <w:t xml:space="preserve">. </w:t>
      </w:r>
      <w:r w:rsidR="00D976BC" w:rsidRPr="00984881">
        <w:rPr>
          <w:sz w:val="28"/>
          <w:szCs w:val="28"/>
          <w:rtl/>
        </w:rPr>
        <w:t>ﻭ ﺧﺎﺗﻮﻧﻬﺎﻯ ﻇﻔﺮ</w:t>
      </w:r>
      <w:r w:rsidR="00BD77AA">
        <w:rPr>
          <w:sz w:val="28"/>
          <w:szCs w:val="28"/>
          <w:rtl/>
        </w:rPr>
        <w:t xml:space="preserve">، </w:t>
      </w:r>
      <w:r w:rsidR="00D976BC" w:rsidRPr="00984881">
        <w:rPr>
          <w:sz w:val="28"/>
          <w:szCs w:val="28"/>
          <w:rtl/>
        </w:rPr>
        <w:t>ﺍﮔﺮ ﮐﻪﮐﺎﻣﻠﺎﻥﺎﻟﻬﻰ ﺑﻄﺮﻳﻘﺘﻬﺎﻯ اﻭﻟﻰ ﺍﻟﻌﺰﻣﻬﺎﻯ ﭘﻴﺸﻴﻦ ﻫﺴﺘﻨﺪ</w:t>
      </w:r>
      <w:r w:rsidR="00BD77AA">
        <w:rPr>
          <w:sz w:val="28"/>
          <w:szCs w:val="28"/>
          <w:rtl/>
        </w:rPr>
        <w:t xml:space="preserve">، </w:t>
      </w:r>
      <w:r w:rsidR="00D976BC" w:rsidRPr="00984881">
        <w:rPr>
          <w:sz w:val="28"/>
          <w:szCs w:val="28"/>
          <w:rtl/>
        </w:rPr>
        <w:t>ﺑﺎﻳﺪ ﺩﺭ ﺧﺪﻣﺖ ﻭﻟﻰ</w:t>
      </w:r>
      <w:r w:rsidR="00AD782F" w:rsidRPr="00984881">
        <w:rPr>
          <w:rFonts w:hint="cs"/>
          <w:sz w:val="28"/>
          <w:szCs w:val="28"/>
          <w:rtl/>
        </w:rPr>
        <w:t>ّ</w:t>
      </w:r>
      <w:r w:rsidR="00D976BC" w:rsidRPr="00984881">
        <w:rPr>
          <w:sz w:val="28"/>
          <w:szCs w:val="28"/>
          <w:rtl/>
        </w:rPr>
        <w:t xml:space="preserve"> ﺍﻟﻬﻰ ﻣﺤﻤﺪﻯ ﺑﻤﻌﺮﻓﻰ ﺧﺪﺍﻭﻧﺪ</w:t>
      </w:r>
      <w:r>
        <w:rPr>
          <w:sz w:val="28"/>
          <w:szCs w:val="28"/>
          <w:rtl/>
        </w:rPr>
        <w:t xml:space="preserve"> </w:t>
      </w:r>
      <w:r w:rsidR="00D976BC" w:rsidRPr="00984881">
        <w:rPr>
          <w:sz w:val="28"/>
          <w:szCs w:val="28"/>
          <w:rtl/>
        </w:rPr>
        <w:t>ﺩﺭﺁﻳﻨﺪ ﻭﻟﻰ ﻣﻨﻈﻮﺭ ﺩﺭ ﺩﻳﻦ</w:t>
      </w:r>
      <w:r>
        <w:rPr>
          <w:sz w:val="28"/>
          <w:szCs w:val="28"/>
          <w:rtl/>
        </w:rPr>
        <w:t xml:space="preserve"> </w:t>
      </w:r>
      <w:r w:rsidR="00D976BC" w:rsidRPr="00984881">
        <w:rPr>
          <w:sz w:val="28"/>
          <w:szCs w:val="28"/>
          <w:rtl/>
        </w:rPr>
        <w:t>ﻣﺴﻠﻤﺎﻧﻰ ﺩﺭ ﺍﺳﻢ ﻭﺷﻬﺮﺕ ﻧﻴﺴﺖ</w:t>
      </w:r>
      <w:r w:rsidR="00BD77AA">
        <w:rPr>
          <w:sz w:val="28"/>
          <w:szCs w:val="28"/>
          <w:rtl/>
        </w:rPr>
        <w:t xml:space="preserve">، </w:t>
      </w:r>
      <w:r w:rsidR="00D976BC" w:rsidRPr="00984881">
        <w:rPr>
          <w:sz w:val="28"/>
          <w:szCs w:val="28"/>
          <w:rtl/>
        </w:rPr>
        <w:t>ﮐﻪ ﺩﺭ ﻃﺮﻳﻘﺖ ﻭ ﺭﻭﺵ ﻭﻣﺘﺪﻟﻮﮊﻯ ﻣﺤﻤﺪﻯ ﺍﺳﺖ</w:t>
      </w:r>
      <w:r w:rsidR="00BD77AA">
        <w:rPr>
          <w:sz w:val="28"/>
          <w:szCs w:val="28"/>
          <w:rtl/>
        </w:rPr>
        <w:t xml:space="preserve">. </w:t>
      </w:r>
      <w:r w:rsidR="00D976BC" w:rsidRPr="00984881">
        <w:rPr>
          <w:sz w:val="28"/>
          <w:szCs w:val="28"/>
          <w:rtl/>
        </w:rPr>
        <w:t>ﻭ ﺑﺎﻟﺄﺧﺮﻩ ﺣﺎﻓﻆ ﮐﻪ ﻋﺎﺷﻘﺎﻥ ﺯﻣﺎﻥ ﺗﺎ ﺃﺑﺪ</w:t>
      </w:r>
      <w:r w:rsidR="00BD77AA">
        <w:rPr>
          <w:sz w:val="28"/>
          <w:szCs w:val="28"/>
          <w:rtl/>
        </w:rPr>
        <w:t xml:space="preserve">، </w:t>
      </w:r>
      <w:r w:rsidR="00D976BC" w:rsidRPr="00984881">
        <w:rPr>
          <w:sz w:val="28"/>
          <w:szCs w:val="28"/>
          <w:rtl/>
        </w:rPr>
        <w:t>ﻋﺎﺷﻖ ﺟﻮﻟﺎﻥ</w:t>
      </w:r>
      <w:r>
        <w:rPr>
          <w:sz w:val="28"/>
          <w:szCs w:val="28"/>
          <w:rtl/>
        </w:rPr>
        <w:t xml:space="preserve"> </w:t>
      </w:r>
      <w:r w:rsidR="00D976BC" w:rsidRPr="00984881">
        <w:rPr>
          <w:sz w:val="28"/>
          <w:szCs w:val="28"/>
          <w:rtl/>
        </w:rPr>
        <w:t>ﭘﻴﺮ ﺍﻟﻬﻰ ﺑﺎﺷﺪ</w:t>
      </w:r>
      <w:r w:rsidR="00BD77AA">
        <w:rPr>
          <w:sz w:val="28"/>
          <w:szCs w:val="28"/>
          <w:rtl/>
        </w:rPr>
        <w:t xml:space="preserve">. </w:t>
      </w:r>
      <w:r w:rsidR="00D976BC" w:rsidRPr="00984881">
        <w:rPr>
          <w:sz w:val="28"/>
          <w:szCs w:val="28"/>
          <w:rtl/>
        </w:rPr>
        <w:t>ﮐﻪ ﺳﺎﻟﮑﺎﻥ ﻓﺘﺢ ﻋﻮﺍﻟﻢ ﺍﻟﻬﻰ</w:t>
      </w:r>
      <w:r>
        <w:rPr>
          <w:sz w:val="28"/>
          <w:szCs w:val="28"/>
          <w:rtl/>
        </w:rPr>
        <w:t xml:space="preserve"> </w:t>
      </w:r>
      <w:r w:rsidR="00D976BC" w:rsidRPr="00984881">
        <w:rPr>
          <w:sz w:val="28"/>
          <w:szCs w:val="28"/>
          <w:rtl/>
        </w:rPr>
        <w:t>ﺭﺍ ﻣﻴﮑﻮﺷﻨﺪ ﺑﻴﺎﺑﻨﺪ</w:t>
      </w:r>
      <w:r w:rsidR="00BD77AA">
        <w:rPr>
          <w:sz w:val="28"/>
          <w:szCs w:val="28"/>
          <w:rtl/>
        </w:rPr>
        <w:t xml:space="preserve">. </w:t>
      </w:r>
      <w:r w:rsidR="00D976BC" w:rsidRPr="00984881">
        <w:rPr>
          <w:sz w:val="28"/>
          <w:szCs w:val="28"/>
          <w:rtl/>
        </w:rPr>
        <w:t>ﻭ ﮐﺎﻣﻠﺎﻥﺃﺩﻳﺎﻥ ﺩﻳﮕﺮ ﺑﺒﺮﺧﻰ ﺍﺯ ﻋﻮﺍﻟﻢ ﺍﻟﻬﻰ ﻣﻴﺮﺳﻨﺪ</w:t>
      </w:r>
      <w:r w:rsidR="00BD77AA">
        <w:rPr>
          <w:sz w:val="28"/>
          <w:szCs w:val="28"/>
          <w:rtl/>
        </w:rPr>
        <w:t xml:space="preserve">. </w:t>
      </w:r>
      <w:r w:rsidR="00D976BC" w:rsidRPr="00984881">
        <w:rPr>
          <w:sz w:val="28"/>
          <w:szCs w:val="28"/>
          <w:rtl/>
        </w:rPr>
        <w:t>ﻭﻟﻰ ﻭﻟیّ اﻟﻬﻰ ﻣﺤﻤﺪﻯ ﺑﻌﺮﺵ ﺭﺣﻤﺎﻥ ﻧﻴﺰ</w:t>
      </w:r>
      <w:r>
        <w:rPr>
          <w:sz w:val="28"/>
          <w:szCs w:val="28"/>
          <w:rtl/>
        </w:rPr>
        <w:t xml:space="preserve"> </w:t>
      </w:r>
      <w:r w:rsidR="00D976BC" w:rsidRPr="00984881">
        <w:rPr>
          <w:sz w:val="28"/>
          <w:szCs w:val="28"/>
          <w:rtl/>
        </w:rPr>
        <w:t>ﻣﻴﺮﺳﺪ</w:t>
      </w:r>
      <w:r w:rsidR="00BD77AA">
        <w:rPr>
          <w:sz w:val="28"/>
          <w:szCs w:val="28"/>
          <w:rtl/>
        </w:rPr>
        <w:t xml:space="preserve">، </w:t>
      </w:r>
      <w:r w:rsidR="00D976BC" w:rsidRPr="00984881">
        <w:rPr>
          <w:sz w:val="28"/>
          <w:szCs w:val="28"/>
          <w:rtl/>
        </w:rPr>
        <w:t>ﮐﻪ ﺩﻳﮕﺮﺍﻥ ﻧﻤﻴﺮﺳﻨﺪ</w:t>
      </w:r>
      <w:r w:rsidR="00BD77AA">
        <w:rPr>
          <w:sz w:val="28"/>
          <w:szCs w:val="28"/>
          <w:rtl/>
        </w:rPr>
        <w:t xml:space="preserve">. </w:t>
      </w:r>
      <w:r w:rsidR="00D976BC" w:rsidRPr="00984881">
        <w:rPr>
          <w:sz w:val="28"/>
          <w:szCs w:val="28"/>
          <w:rtl/>
        </w:rPr>
        <w:t>ﻣﮕﺮ ﺑﻄﺮﻳﻘﺖ ﻋﻤﻠﻰ ﻣﺤﻤﺪﻯ</w:t>
      </w:r>
      <w:r w:rsidR="00BD77AA">
        <w:rPr>
          <w:sz w:val="28"/>
          <w:szCs w:val="28"/>
          <w:rtl/>
        </w:rPr>
        <w:t xml:space="preserve">، </w:t>
      </w:r>
      <w:r w:rsidR="00D976BC" w:rsidRPr="00984881">
        <w:rPr>
          <w:sz w:val="28"/>
          <w:szCs w:val="28"/>
          <w:rtl/>
        </w:rPr>
        <w:t>ﺑﻤﻌﺮﻓﻰ ﻭﻟﻰ</w:t>
      </w:r>
      <w:r>
        <w:rPr>
          <w:sz w:val="28"/>
          <w:szCs w:val="28"/>
          <w:rtl/>
        </w:rPr>
        <w:t xml:space="preserve"> </w:t>
      </w:r>
      <w:r w:rsidR="00D976BC" w:rsidRPr="00984881">
        <w:rPr>
          <w:sz w:val="28"/>
          <w:szCs w:val="28"/>
          <w:rtl/>
        </w:rPr>
        <w:t>ﺍﻟﻬﻰ ﻣﺤﻤﺪﻯ ﺍﺯ ﻃﺮﻑ</w:t>
      </w:r>
      <w:r>
        <w:rPr>
          <w:sz w:val="28"/>
          <w:szCs w:val="28"/>
          <w:rtl/>
        </w:rPr>
        <w:t xml:space="preserve"> </w:t>
      </w:r>
      <w:r w:rsidR="00D976BC" w:rsidRPr="00984881">
        <w:rPr>
          <w:sz w:val="28"/>
          <w:szCs w:val="28"/>
          <w:rtl/>
        </w:rPr>
        <w:t>ﺧﺪﺍﻭﻧﺪ</w:t>
      </w:r>
      <w:r w:rsidR="00BD77AA">
        <w:rPr>
          <w:sz w:val="28"/>
          <w:szCs w:val="28"/>
          <w:rtl/>
        </w:rPr>
        <w:t xml:space="preserve">. </w:t>
      </w:r>
      <w:r w:rsidR="00D976BC" w:rsidRPr="00984881">
        <w:rPr>
          <w:sz w:val="28"/>
          <w:szCs w:val="28"/>
          <w:rtl/>
        </w:rPr>
        <w:t>ﻭﺍﺯ ﻧﻮ ﺑﺴﻠﻮﻙ ﺍﻟﻬﻰ ﻭ ﺗﺠﺪﻳﺪ ﺷﻬﻮﺩﻫﺎﻯ ﻗﺒﻠﻰ ﺃﺩﻳﺎﻥ</w:t>
      </w:r>
      <w:r w:rsidR="00BD77AA">
        <w:rPr>
          <w:sz w:val="28"/>
          <w:szCs w:val="28"/>
          <w:rtl/>
        </w:rPr>
        <w:t xml:space="preserve">، </w:t>
      </w:r>
      <w:r w:rsidR="00D976BC" w:rsidRPr="00984881">
        <w:rPr>
          <w:sz w:val="28"/>
          <w:szCs w:val="28"/>
          <w:rtl/>
        </w:rPr>
        <w:t>ﮐﻪ ﻧﺎﻡ ﭘﻨﺞ ﺗﻦ ﻣﺤﻤﺪﻯ ﺭﺍﻳﺎﻓﺘﻪ</w:t>
      </w:r>
      <w:r w:rsidR="00BD77AA">
        <w:rPr>
          <w:sz w:val="28"/>
          <w:szCs w:val="28"/>
          <w:rtl/>
        </w:rPr>
        <w:t xml:space="preserve">، </w:t>
      </w:r>
      <w:r w:rsidR="00D976BC" w:rsidRPr="00984881">
        <w:rPr>
          <w:sz w:val="28"/>
          <w:szCs w:val="28"/>
          <w:rtl/>
        </w:rPr>
        <w:t>ﺁﻧﮕﺎﻩ ﻣﻴﺘﻮﺍﻧﻨﺪ ﺑﻨﻮﺭ ﻗﺎﺋﻢ</w:t>
      </w:r>
      <w:r w:rsidR="00D976BC" w:rsidRPr="00984881">
        <w:rPr>
          <w:rFonts w:hint="cs"/>
          <w:sz w:val="28"/>
          <w:szCs w:val="28"/>
          <w:rtl/>
        </w:rPr>
        <w:t xml:space="preserve"> </w:t>
      </w:r>
      <w:r w:rsidR="00D976BC" w:rsidRPr="00984881">
        <w:rPr>
          <w:sz w:val="28"/>
          <w:szCs w:val="28"/>
          <w:rtl/>
        </w:rPr>
        <w:t>ﻭ ﺑﺎ ﻣﺮﮒ</w:t>
      </w:r>
      <w:r>
        <w:rPr>
          <w:sz w:val="28"/>
          <w:szCs w:val="28"/>
          <w:rtl/>
        </w:rPr>
        <w:t xml:space="preserve"> </w:t>
      </w:r>
      <w:r w:rsidR="00D976BC" w:rsidRPr="00984881">
        <w:rPr>
          <w:sz w:val="28"/>
          <w:szCs w:val="28"/>
          <w:rtl/>
        </w:rPr>
        <w:t xml:space="preserve">ﺍﺭﺍﺩﻯ ﺧﻮﺩ ﺑﺮﺳﻨﺪ </w:t>
      </w:r>
      <w:r w:rsidR="00BD77AA">
        <w:rPr>
          <w:sz w:val="28"/>
          <w:szCs w:val="28"/>
          <w:rtl/>
        </w:rPr>
        <w:t xml:space="preserve">. </w:t>
      </w:r>
    </w:p>
    <w:p w:rsidR="00D976BC" w:rsidRPr="00984881" w:rsidRDefault="00D976BC" w:rsidP="00AD782F">
      <w:pPr>
        <w:bidi/>
        <w:jc w:val="both"/>
        <w:rPr>
          <w:b/>
          <w:bCs/>
          <w:sz w:val="28"/>
          <w:szCs w:val="28"/>
          <w:rtl/>
        </w:rPr>
      </w:pPr>
      <w:r w:rsidRPr="00984881">
        <w:rPr>
          <w:b/>
          <w:bCs/>
          <w:sz w:val="28"/>
          <w:szCs w:val="28"/>
          <w:rtl/>
        </w:rPr>
        <w:t xml:space="preserve"> ﺃﻯ ﮐﻪ ﺍﻧﺸاء ﻋﻄﺎﺭﺩ</w:t>
      </w:r>
      <w:r w:rsidR="00BD77AA">
        <w:rPr>
          <w:b/>
          <w:bCs/>
          <w:sz w:val="28"/>
          <w:szCs w:val="28"/>
          <w:rtl/>
        </w:rPr>
        <w:t xml:space="preserve">، </w:t>
      </w:r>
      <w:r w:rsidRPr="00984881">
        <w:rPr>
          <w:b/>
          <w:bCs/>
          <w:sz w:val="28"/>
          <w:szCs w:val="28"/>
          <w:rtl/>
        </w:rPr>
        <w:t>ﺻﻔﺖ ﺷﻮﮐﺖ ﺗﺴﺖ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ﻋﻘﻞ ﮐﻞّ</w:t>
      </w:r>
      <w:r w:rsidR="00BD77AA">
        <w:rPr>
          <w:b/>
          <w:bCs/>
          <w:sz w:val="28"/>
          <w:szCs w:val="28"/>
          <w:rtl/>
        </w:rPr>
        <w:t xml:space="preserve">، </w:t>
      </w:r>
      <w:r w:rsidRPr="00984881">
        <w:rPr>
          <w:b/>
          <w:bCs/>
          <w:sz w:val="28"/>
          <w:szCs w:val="28"/>
          <w:rtl/>
        </w:rPr>
        <w:t>ﭼﺎﮐﺮ ﻃﻐﺮﺍ</w:t>
      </w:r>
      <w:r w:rsidR="003649D7" w:rsidRPr="00984881">
        <w:rPr>
          <w:b/>
          <w:bCs/>
          <w:sz w:val="28"/>
          <w:szCs w:val="28"/>
          <w:rtl/>
        </w:rPr>
        <w:t>ک</w:t>
      </w:r>
      <w:r w:rsidR="00AD782F" w:rsidRPr="00984881">
        <w:rPr>
          <w:rFonts w:hint="cs"/>
          <w:b/>
          <w:bCs/>
          <w:sz w:val="28"/>
          <w:szCs w:val="28"/>
          <w:rtl/>
        </w:rPr>
        <w:t>ش</w:t>
      </w:r>
      <w:r w:rsidR="004D25BE">
        <w:rPr>
          <w:rFonts w:hint="cs"/>
          <w:b/>
          <w:bCs/>
          <w:sz w:val="28"/>
          <w:szCs w:val="28"/>
          <w:rtl/>
        </w:rPr>
        <w:t xml:space="preserve"> </w:t>
      </w:r>
      <w:r w:rsidRPr="00984881">
        <w:rPr>
          <w:b/>
          <w:bCs/>
          <w:sz w:val="28"/>
          <w:szCs w:val="28"/>
          <w:rtl/>
        </w:rPr>
        <w:t>ﺩﻳﻮﺍﻥ ﺗﻮ ﺑﺎﺩ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ﭘﻴﺮ ﺧﻮﺩﺭﺍ</w:t>
      </w:r>
      <w:r>
        <w:rPr>
          <w:sz w:val="28"/>
          <w:szCs w:val="28"/>
          <w:rtl/>
        </w:rPr>
        <w:t xml:space="preserve"> </w:t>
      </w:r>
      <w:r w:rsidR="00D976BC" w:rsidRPr="00984881">
        <w:rPr>
          <w:sz w:val="28"/>
          <w:szCs w:val="28"/>
          <w:rtl/>
        </w:rPr>
        <w:t>ﭼﻨﺎﻥ</w:t>
      </w:r>
      <w:r>
        <w:rPr>
          <w:sz w:val="28"/>
          <w:szCs w:val="28"/>
          <w:rtl/>
        </w:rPr>
        <w:t xml:space="preserve"> </w:t>
      </w:r>
      <w:r w:rsidR="00D976BC" w:rsidRPr="00984881">
        <w:rPr>
          <w:sz w:val="28"/>
          <w:szCs w:val="28"/>
          <w:rtl/>
        </w:rPr>
        <w:t>ﺷﺨﺼﻴّﺘﻰ ﺍﻟﻬﻰ ﻣﻴﺪﺍﻧﺪ</w:t>
      </w:r>
      <w:r w:rsidR="00BD77AA">
        <w:rPr>
          <w:sz w:val="28"/>
          <w:szCs w:val="28"/>
          <w:rtl/>
        </w:rPr>
        <w:t xml:space="preserve">، </w:t>
      </w:r>
      <w:r w:rsidR="00D976BC" w:rsidRPr="00984881">
        <w:rPr>
          <w:sz w:val="28"/>
          <w:szCs w:val="28"/>
          <w:rtl/>
        </w:rPr>
        <w:t>ﮐﻪ ﺳﻴّﺎﺭﻩ ﻋﻄﺎﺭﺩ ﻳﺎ ﺗﻴﺮ ﺩﺭ</w:t>
      </w:r>
      <w:r>
        <w:rPr>
          <w:sz w:val="28"/>
          <w:szCs w:val="28"/>
          <w:rtl/>
        </w:rPr>
        <w:t xml:space="preserve"> </w:t>
      </w:r>
      <w:r w:rsidR="00D976BC" w:rsidRPr="00984881">
        <w:rPr>
          <w:sz w:val="28"/>
          <w:szCs w:val="28"/>
          <w:rtl/>
        </w:rPr>
        <w:t>ﺣﮑﻢ ﻗﻠﻢ ﻧﻮﻳﺴﻨﺪﻩ ﻭﻣﻨﺸﻰ ﭘﻴﺮ ﻣﻴﺒﺎﺷﺪ</w:t>
      </w:r>
      <w:r w:rsidR="00BD77AA">
        <w:rPr>
          <w:sz w:val="28"/>
          <w:szCs w:val="28"/>
          <w:rtl/>
        </w:rPr>
        <w:t xml:space="preserve">. </w:t>
      </w:r>
      <w:r w:rsidR="00D976BC" w:rsidRPr="00984881">
        <w:rPr>
          <w:sz w:val="28"/>
          <w:szCs w:val="28"/>
          <w:rtl/>
        </w:rPr>
        <w:t>ﺯﻳﺮﺍ ﺍﻟﻬﺎﻣﺎﺕ ﻟﺪﻧّﻰ ﺍﻭﻟﻴﺎﻯ ﺍﻟﻬﻰ</w:t>
      </w:r>
      <w:r w:rsidR="00BD77AA">
        <w:rPr>
          <w:sz w:val="28"/>
          <w:szCs w:val="28"/>
          <w:rtl/>
        </w:rPr>
        <w:t xml:space="preserve">، </w:t>
      </w:r>
      <w:r w:rsidR="00D976BC" w:rsidRPr="00984881">
        <w:rPr>
          <w:sz w:val="28"/>
          <w:szCs w:val="28"/>
          <w:rtl/>
        </w:rPr>
        <w:t>ﺍﺯ ﺁﺭﺷﻴﻮ ﺍﻟﻬﻰ ﺑﻴﺮﻭﻥ ﻣﻴﺂﻳﺪ</w:t>
      </w:r>
      <w:r w:rsidR="00BD77AA">
        <w:rPr>
          <w:sz w:val="28"/>
          <w:szCs w:val="28"/>
          <w:rtl/>
        </w:rPr>
        <w:t xml:space="preserve">، </w:t>
      </w:r>
      <w:r w:rsidR="00D976BC" w:rsidRPr="00984881">
        <w:rPr>
          <w:sz w:val="28"/>
          <w:szCs w:val="28"/>
          <w:rtl/>
        </w:rPr>
        <w:t>ﮐﻪ ﻣﻨﺎﺳﺐ</w:t>
      </w:r>
      <w:r>
        <w:rPr>
          <w:sz w:val="28"/>
          <w:szCs w:val="28"/>
          <w:rtl/>
        </w:rPr>
        <w:t xml:space="preserve"> </w:t>
      </w:r>
      <w:r w:rsidR="00D976BC" w:rsidRPr="00984881">
        <w:rPr>
          <w:sz w:val="28"/>
          <w:szCs w:val="28"/>
          <w:rtl/>
        </w:rPr>
        <w:t>ﺯﻣﺎﻥ ﻭﻣﮑﺎﻥ</w:t>
      </w:r>
      <w:r w:rsidR="00BD77AA">
        <w:rPr>
          <w:sz w:val="28"/>
          <w:szCs w:val="28"/>
          <w:rtl/>
        </w:rPr>
        <w:t xml:space="preserve">، </w:t>
      </w:r>
      <w:r w:rsidR="00D976BC" w:rsidRPr="00984881">
        <w:rPr>
          <w:sz w:val="28"/>
          <w:szCs w:val="28"/>
          <w:rtl/>
        </w:rPr>
        <w:t>ﻭ ﺣﺘﻰ ﺷﺨﺺ ﻭﻟﻰ ﺍﻟﻬﻰ ﻭ ﻳﺎ ﻫﺮ ﺳﺎﻟﻚ ﺑﺎﺍﻭ ﻣﻴﺒﺎﺷﺪ</w:t>
      </w:r>
      <w:r w:rsidR="00BD77AA">
        <w:rPr>
          <w:sz w:val="28"/>
          <w:szCs w:val="28"/>
          <w:rtl/>
        </w:rPr>
        <w:t xml:space="preserve">. </w:t>
      </w:r>
      <w:r w:rsidR="00D976BC" w:rsidRPr="00984881">
        <w:rPr>
          <w:sz w:val="28"/>
          <w:szCs w:val="28"/>
          <w:rtl/>
        </w:rPr>
        <w:t>ﻭ ﺣﺎﻓﻆ</w:t>
      </w:r>
      <w:r>
        <w:rPr>
          <w:sz w:val="28"/>
          <w:szCs w:val="28"/>
          <w:rtl/>
        </w:rPr>
        <w:t xml:space="preserve"> </w:t>
      </w:r>
      <w:r w:rsidR="00D976BC" w:rsidRPr="00984881">
        <w:rPr>
          <w:sz w:val="28"/>
          <w:szCs w:val="28"/>
          <w:rtl/>
        </w:rPr>
        <w:t>ﻧﻴﺰ ﻋﻘﻞ ﮐﻞّ ﺍﻟﻬﻰ ﻧﻮﻉ ﺑﺸﺮﻯ ﺭﺍ</w:t>
      </w:r>
      <w:r w:rsidR="00BD77AA">
        <w:rPr>
          <w:sz w:val="28"/>
          <w:szCs w:val="28"/>
          <w:rtl/>
        </w:rPr>
        <w:t xml:space="preserve">، </w:t>
      </w:r>
      <w:r w:rsidR="00D976BC" w:rsidRPr="00984881">
        <w:rPr>
          <w:sz w:val="28"/>
          <w:szCs w:val="28"/>
          <w:rtl/>
        </w:rPr>
        <w:t>ﺩﺭ ﺣﻮﺽﮐﻮثر ﻣﺤﻤﺪﻯ ﻭﺣﻮﺯﻩ ﺗﻌﻠﻴﻤﻰ ﺍﻭ</w:t>
      </w:r>
      <w:r w:rsidR="00BD77AA">
        <w:rPr>
          <w:sz w:val="28"/>
          <w:szCs w:val="28"/>
          <w:rtl/>
        </w:rPr>
        <w:t xml:space="preserve">، </w:t>
      </w:r>
      <w:r w:rsidR="00D976BC" w:rsidRPr="00984881">
        <w:rPr>
          <w:sz w:val="28"/>
          <w:szCs w:val="28"/>
          <w:rtl/>
        </w:rPr>
        <w:t>ﺩﺭ ﻣﺪﻳﻨﻪ ﻓﺎﺿﻠﻪ ﻭﻳﻮﺗﻴﺒﺎ ﻭ ﻃﻮﺑﺎﻯ ﻣﺤﻤﺪﻯ ﺑﺎﺯ</w:t>
      </w:r>
      <w:r>
        <w:rPr>
          <w:sz w:val="28"/>
          <w:szCs w:val="28"/>
          <w:rtl/>
        </w:rPr>
        <w:t xml:space="preserve"> </w:t>
      </w:r>
      <w:r w:rsidR="00D976BC" w:rsidRPr="00984881">
        <w:rPr>
          <w:sz w:val="28"/>
          <w:szCs w:val="28"/>
          <w:rtl/>
        </w:rPr>
        <w:t>ﻃﻐﺮﺍ</w:t>
      </w:r>
      <w:r w:rsidR="003649D7" w:rsidRPr="00984881">
        <w:rPr>
          <w:sz w:val="28"/>
          <w:szCs w:val="28"/>
          <w:rtl/>
        </w:rPr>
        <w:t>کس</w:t>
      </w:r>
      <w:r>
        <w:rPr>
          <w:sz w:val="28"/>
          <w:szCs w:val="28"/>
          <w:rtl/>
        </w:rPr>
        <w:t xml:space="preserve"> </w:t>
      </w:r>
      <w:r w:rsidR="00D976BC" w:rsidRPr="00984881">
        <w:rPr>
          <w:sz w:val="28"/>
          <w:szCs w:val="28"/>
          <w:rtl/>
        </w:rPr>
        <w:t>ﻭﻣﻨﺸﻰ ﮔﺮﻯ ﺩﻳﻮﺍﻥ ﭘﻴﺮﺍﻟﻬﻰ ﻣﻴﺪﺍﻧﺪ</w:t>
      </w:r>
      <w:r w:rsidR="00BD77AA">
        <w:rPr>
          <w:sz w:val="28"/>
          <w:szCs w:val="28"/>
          <w:rtl/>
        </w:rPr>
        <w:t xml:space="preserve">. </w:t>
      </w:r>
      <w:r w:rsidR="00D976BC" w:rsidRPr="00984881">
        <w:rPr>
          <w:sz w:val="28"/>
          <w:szCs w:val="28"/>
          <w:rtl/>
        </w:rPr>
        <w:t>ﺯﻳﺮﺍ ﺍﻭﻟﻴﺎﻯ ﻣﺤﻤﺪﻯ ﺗﺎ ﺯﻧﺪﻩ ﻫﺴﺘﻨﺪ ﺍﺯ ﺑﺮﺗﺮﻳﻦ ﺳﻄﺢ ﻋﻘﻠﻰ ﺍﻟﻬﺎﻣﺎﺕ ﻟﺪﻧّﻰ ﺩﺍﺭﻧﺪ</w:t>
      </w:r>
      <w:r w:rsidR="00BD77AA">
        <w:rPr>
          <w:sz w:val="28"/>
          <w:szCs w:val="28"/>
          <w:rtl/>
        </w:rPr>
        <w:t xml:space="preserve">. </w:t>
      </w:r>
      <w:r w:rsidR="00D976BC" w:rsidRPr="00984881">
        <w:rPr>
          <w:sz w:val="28"/>
          <w:szCs w:val="28"/>
          <w:rtl/>
        </w:rPr>
        <w:t>ﺩﺭﻫﺮﺟﺎ ﻭﻫﺮﻣﮑﺎﻧﻰ ﮐﻪ ﻧﻴﺎﺯ ﺁﻧﺮﺍ ﺩﺍﺷﺘﻪ ﺑﺎﺷﻨﺪ</w:t>
      </w:r>
      <w:r w:rsidR="00BD77AA">
        <w:rPr>
          <w:sz w:val="28"/>
          <w:szCs w:val="28"/>
          <w:rtl/>
        </w:rPr>
        <w:t xml:space="preserve">، </w:t>
      </w:r>
      <w:r w:rsidR="00D976BC" w:rsidRPr="00984881">
        <w:rPr>
          <w:sz w:val="28"/>
          <w:szCs w:val="28"/>
          <w:rtl/>
        </w:rPr>
        <w:t>ﮐﺴﺐﻣﻴﮑﻨﻨﺪ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ﻃﻴﺮﻩٴ ﺟﻠﻮﻩ ﻃﻮﺑﻰ</w:t>
      </w:r>
      <w:r w:rsidR="00BD77AA">
        <w:rPr>
          <w:b/>
          <w:bCs/>
          <w:sz w:val="28"/>
          <w:szCs w:val="28"/>
          <w:rtl/>
        </w:rPr>
        <w:t xml:space="preserve">، </w:t>
      </w:r>
      <w:r w:rsidRPr="00984881">
        <w:rPr>
          <w:b/>
          <w:bCs/>
          <w:sz w:val="28"/>
          <w:szCs w:val="28"/>
          <w:rtl/>
        </w:rPr>
        <w:t>ﻗﺪ ﭼﻮﻥ ﺳﺮﻭ ﺗﻮ ﺷﺪ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ﻏﻴﺮﺕ ﺧُﻠﺪ ﺑﺮﻳﻦ</w:t>
      </w:r>
      <w:r w:rsidR="00BD77AA">
        <w:rPr>
          <w:b/>
          <w:bCs/>
          <w:sz w:val="28"/>
          <w:szCs w:val="28"/>
          <w:rtl/>
        </w:rPr>
        <w:t xml:space="preserve">، </w:t>
      </w:r>
      <w:r w:rsidRPr="00984881">
        <w:rPr>
          <w:b/>
          <w:bCs/>
          <w:sz w:val="28"/>
          <w:szCs w:val="28"/>
          <w:rtl/>
        </w:rPr>
        <w:t>ﺳﺎﺣﺖ ﺑﺴﺘﺎﻥ ﺗﻮ ﺑﺎﺩ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ﻃﻴﺮﺍﻥ ﻭ ﭘﺮﻭﺍﺯ ﺟﻠﻮﻩ ﻭ ﺗﺠﻠّﻰ ﺗﻮ</w:t>
      </w:r>
      <w:r w:rsidR="00BD77AA">
        <w:rPr>
          <w:sz w:val="28"/>
          <w:szCs w:val="28"/>
          <w:rtl/>
        </w:rPr>
        <w:t xml:space="preserve">، </w:t>
      </w:r>
      <w:r w:rsidR="00D976BC" w:rsidRPr="00984881">
        <w:rPr>
          <w:sz w:val="28"/>
          <w:szCs w:val="28"/>
          <w:rtl/>
        </w:rPr>
        <w:t xml:space="preserve">ﺑﻄﻮﺑﺎ ﻭ ﻋﺮﺵ </w:t>
      </w:r>
      <w:r w:rsidR="00661646" w:rsidRPr="00984881">
        <w:rPr>
          <w:sz w:val="28"/>
          <w:szCs w:val="28"/>
          <w:rtl/>
        </w:rPr>
        <w:t>ربّ</w:t>
      </w:r>
      <w:r>
        <w:rPr>
          <w:sz w:val="28"/>
          <w:szCs w:val="28"/>
          <w:rtl/>
        </w:rPr>
        <w:t xml:space="preserve"> </w:t>
      </w:r>
      <w:r w:rsidR="00D976BC" w:rsidRPr="00984881">
        <w:rPr>
          <w:sz w:val="28"/>
          <w:szCs w:val="28"/>
          <w:rtl/>
        </w:rPr>
        <w:t>ﺭﺣﻤﺎﻥ</w:t>
      </w:r>
      <w:r w:rsidR="00BD77AA">
        <w:rPr>
          <w:sz w:val="28"/>
          <w:szCs w:val="28"/>
          <w:rtl/>
        </w:rPr>
        <w:t xml:space="preserve">، </w:t>
      </w:r>
      <w:r w:rsidR="00D976BC" w:rsidRPr="00984881">
        <w:rPr>
          <w:sz w:val="28"/>
          <w:szCs w:val="28"/>
          <w:rtl/>
        </w:rPr>
        <w:t>ﮐﻪ ﮐﺎﻣﻠﺎﻥ ﻣﺤﻤﺪﻯ ﺗﻨﻬﺎ ﻭﺍﺻﻠﺎﻥ ﺁﻥ ﻫﺴﺘﻨﺪ</w:t>
      </w:r>
      <w:r w:rsidR="00BD77AA">
        <w:rPr>
          <w:sz w:val="28"/>
          <w:szCs w:val="28"/>
          <w:rtl/>
        </w:rPr>
        <w:t xml:space="preserve">، </w:t>
      </w:r>
      <w:r w:rsidR="00D976BC" w:rsidRPr="00984881">
        <w:rPr>
          <w:sz w:val="28"/>
          <w:szCs w:val="28"/>
          <w:rtl/>
        </w:rPr>
        <w:t>ﺍﮔﺮ ﮐﻪ ﺑﺨﻠﻖ ﺑﺎﺯﮔﺸﺘﻪ ﺑﺎﺷﻨﺪ</w:t>
      </w:r>
      <w:r w:rsidR="00BD77AA">
        <w:rPr>
          <w:sz w:val="28"/>
          <w:szCs w:val="28"/>
          <w:rtl/>
        </w:rPr>
        <w:t xml:space="preserve">. </w:t>
      </w:r>
      <w:r w:rsidR="00D976BC" w:rsidRPr="00984881">
        <w:rPr>
          <w:sz w:val="28"/>
          <w:szCs w:val="28"/>
          <w:rtl/>
        </w:rPr>
        <w:t>ﺯﻳﺮﺍ ﺑﺪﺭﺧﺖ ﻃﻮﺑﺎ ﻧﻘﺶ</w:t>
      </w:r>
      <w:r w:rsidR="009915B2" w:rsidRPr="00984881">
        <w:rPr>
          <w:sz w:val="28"/>
          <w:szCs w:val="28"/>
          <w:rtl/>
        </w:rPr>
        <w:t>فر</w:t>
      </w:r>
      <w:r w:rsidR="00D976BC" w:rsidRPr="00984881">
        <w:rPr>
          <w:sz w:val="28"/>
          <w:szCs w:val="28"/>
          <w:rtl/>
        </w:rPr>
        <w:t>ﺵ ﻋﺮﺵﺭﺣﻤﺎﻥﺮﺳﻴﺪﻩ</w:t>
      </w:r>
      <w:r w:rsidR="00BD77AA">
        <w:rPr>
          <w:sz w:val="28"/>
          <w:szCs w:val="28"/>
          <w:rtl/>
        </w:rPr>
        <w:t xml:space="preserve">، </w:t>
      </w:r>
      <w:r w:rsidR="00D976BC" w:rsidRPr="00984881">
        <w:rPr>
          <w:sz w:val="28"/>
          <w:szCs w:val="28"/>
          <w:rtl/>
        </w:rPr>
        <w:t>ﮐﻪ ﺳﺮﺍﺳﺮ ﺁﺳﻤﺎﻥ ﺭﺍ ﻣﻔﺮﻭﺵ ﺁﻥ ﻣﻰ ﺑﻴﻨﻨﺪ</w:t>
      </w:r>
      <w:r w:rsidR="00BD77AA">
        <w:rPr>
          <w:sz w:val="28"/>
          <w:szCs w:val="28"/>
          <w:rtl/>
        </w:rPr>
        <w:t xml:space="preserve">. </w:t>
      </w:r>
      <w:r w:rsidR="00D976BC" w:rsidRPr="00984881">
        <w:rPr>
          <w:sz w:val="28"/>
          <w:szCs w:val="28"/>
          <w:rtl/>
        </w:rPr>
        <w:t>ﮐﻪ ﺗﺎ ﺃﺑﺪﻳّﺖ ﺭﺍ ﺩﺭ ﺳﻄﻮﺣﻰ ﺳﻤﺒﻮﻟﻴﻚ</w:t>
      </w:r>
      <w:r w:rsidR="00BD77AA">
        <w:rPr>
          <w:sz w:val="28"/>
          <w:szCs w:val="28"/>
          <w:rtl/>
        </w:rPr>
        <w:t xml:space="preserve">، </w:t>
      </w:r>
      <w:r w:rsidR="00D976BC" w:rsidRPr="00984881">
        <w:rPr>
          <w:sz w:val="28"/>
          <w:szCs w:val="28"/>
          <w:rtl/>
        </w:rPr>
        <w:t>ﺑﭽﺸﻢ ﺩﻝ ﺷﺎﻫﺪ ﺧﻮﺩ</w:t>
      </w:r>
      <w:r>
        <w:rPr>
          <w:sz w:val="28"/>
          <w:szCs w:val="28"/>
          <w:rtl/>
        </w:rPr>
        <w:t xml:space="preserve"> </w:t>
      </w:r>
      <w:r w:rsidR="00D976BC" w:rsidRPr="00984881">
        <w:rPr>
          <w:sz w:val="28"/>
          <w:szCs w:val="28"/>
          <w:rtl/>
        </w:rPr>
        <w:t>ﻣﻴﺮﺳﺎﻧﺪ</w:t>
      </w:r>
      <w:r w:rsidR="00BD77AA">
        <w:rPr>
          <w:sz w:val="28"/>
          <w:szCs w:val="28"/>
          <w:rtl/>
        </w:rPr>
        <w:t xml:space="preserve">. </w:t>
      </w:r>
      <w:r w:rsidR="00D976BC" w:rsidRPr="00984881">
        <w:rPr>
          <w:sz w:val="28"/>
          <w:szCs w:val="28"/>
          <w:rtl/>
        </w:rPr>
        <w:t>ﺗﺎ ﺁﻳﻨﺪﻩﻫﺎﻯ ﻧﻴﺎﻣﺪﻩ ﺭﺍ ﺑﺮﺭﺳﻰ ﮐﻨﺪ</w:t>
      </w:r>
      <w:r w:rsidR="00BD77AA">
        <w:rPr>
          <w:sz w:val="28"/>
          <w:szCs w:val="28"/>
          <w:rtl/>
        </w:rPr>
        <w:t xml:space="preserve">. </w:t>
      </w:r>
      <w:r w:rsidR="00D976BC" w:rsidRPr="00984881">
        <w:rPr>
          <w:sz w:val="28"/>
          <w:szCs w:val="28"/>
          <w:rtl/>
        </w:rPr>
        <w:t>ﮐﻪ ﺩﺭﺧﺖ ﻃﻮﺑﺎ</w:t>
      </w:r>
      <w:r w:rsidR="00BD77AA">
        <w:rPr>
          <w:sz w:val="28"/>
          <w:szCs w:val="28"/>
          <w:rtl/>
        </w:rPr>
        <w:t xml:space="preserve">، </w:t>
      </w:r>
      <w:r w:rsidR="00D976BC" w:rsidRPr="00984881">
        <w:rPr>
          <w:sz w:val="28"/>
          <w:szCs w:val="28"/>
          <w:rtl/>
        </w:rPr>
        <w:t>ﻃﻴّﺮﻩ ﻭ ﭘﺮﻭﺍﺯ</w:t>
      </w:r>
      <w:r w:rsidR="00BD77AA">
        <w:rPr>
          <w:sz w:val="28"/>
          <w:szCs w:val="28"/>
          <w:rtl/>
        </w:rPr>
        <w:t xml:space="preserve">، </w:t>
      </w:r>
      <w:r w:rsidR="00D976BC" w:rsidRPr="00984881">
        <w:rPr>
          <w:sz w:val="28"/>
          <w:szCs w:val="28"/>
          <w:rtl/>
        </w:rPr>
        <w:t>ﻭ ﻧﻴﺰ ﺗﻄﻴّﺮ ﻭﭘﻴﺶ ﮔﻮﺋﻰ ﺑﺎﺁﻥ ﻣﻴﻨﻤﺎﻳﺪ</w:t>
      </w:r>
      <w:r w:rsidR="00BD77AA">
        <w:rPr>
          <w:sz w:val="28"/>
          <w:szCs w:val="28"/>
          <w:rtl/>
        </w:rPr>
        <w:t xml:space="preserve">. </w:t>
      </w:r>
      <w:r w:rsidR="00D976BC" w:rsidRPr="00984881">
        <w:rPr>
          <w:sz w:val="28"/>
          <w:szCs w:val="28"/>
          <w:rtl/>
        </w:rPr>
        <w:t>ﺑﻄﻮﺭﻳﮑﻪ ﻏﻴﺮﺕ</w:t>
      </w:r>
      <w:r>
        <w:rPr>
          <w:sz w:val="28"/>
          <w:szCs w:val="28"/>
          <w:rtl/>
        </w:rPr>
        <w:t xml:space="preserve"> </w:t>
      </w:r>
      <w:r w:rsidR="00D976BC" w:rsidRPr="00984881">
        <w:rPr>
          <w:sz w:val="28"/>
          <w:szCs w:val="28"/>
          <w:rtl/>
        </w:rPr>
        <w:t>ﺧُﻠﺪ ﻭ ﺑﻬﺸﺖ ﺑﺮﻳﻦ</w:t>
      </w:r>
      <w:r w:rsidR="00BD77AA">
        <w:rPr>
          <w:sz w:val="28"/>
          <w:szCs w:val="28"/>
          <w:rtl/>
        </w:rPr>
        <w:t xml:space="preserve">، </w:t>
      </w:r>
      <w:r w:rsidR="00D976BC" w:rsidRPr="00984881">
        <w:rPr>
          <w:sz w:val="28"/>
          <w:szCs w:val="28"/>
          <w:rtl/>
        </w:rPr>
        <w:t>ﺑﺮﺗﺮﻳﻦ ﺻﺤﻨﻪ</w:t>
      </w:r>
      <w:r>
        <w:rPr>
          <w:sz w:val="28"/>
          <w:szCs w:val="28"/>
          <w:rtl/>
        </w:rPr>
        <w:t xml:space="preserve"> </w:t>
      </w:r>
      <w:r w:rsidR="00D976BC" w:rsidRPr="00984881">
        <w:rPr>
          <w:sz w:val="28"/>
          <w:szCs w:val="28"/>
          <w:rtl/>
        </w:rPr>
        <w:t>ﺑﻮﺳﺘﺎﻥ ﺗﻮ ﺑﺎﺷﺪ</w:t>
      </w:r>
      <w:r w:rsidR="00BD77AA">
        <w:rPr>
          <w:sz w:val="28"/>
          <w:szCs w:val="28"/>
          <w:rtl/>
        </w:rPr>
        <w:t xml:space="preserve">. </w:t>
      </w:r>
      <w:r w:rsidR="00D976BC" w:rsidRPr="00984881">
        <w:rPr>
          <w:sz w:val="28"/>
          <w:szCs w:val="28"/>
          <w:rtl/>
        </w:rPr>
        <w:t>ﮐﻪ ﺑﻬﺸﺖ ﺧﻠﺪ ﺟﺎﻭﺩﺍﻧﮕﻰ ﻣﺰﺭﻋﻪ ﻭ ﮔﻠﺴﺘﺎﻥ</w:t>
      </w:r>
      <w:r w:rsidR="00BD77AA">
        <w:rPr>
          <w:sz w:val="28"/>
          <w:szCs w:val="28"/>
          <w:rtl/>
        </w:rPr>
        <w:t xml:space="preserve">، </w:t>
      </w:r>
      <w:r w:rsidR="00D976BC" w:rsidRPr="00984881">
        <w:rPr>
          <w:sz w:val="28"/>
          <w:szCs w:val="28"/>
          <w:rtl/>
        </w:rPr>
        <w:t>ﻭ ﺑﻮﺳﺘﺎﻥ ﭘﺮ ﺑﻮ ﻭ ﻋﻄﺮ ﭘﻴﺮ ﺍﻟﻬﻰ ﺑﺎﺷﺪ</w:t>
      </w:r>
      <w:r w:rsidR="00BD77AA">
        <w:rPr>
          <w:sz w:val="28"/>
          <w:szCs w:val="28"/>
          <w:rtl/>
        </w:rPr>
        <w:t xml:space="preserve">. </w:t>
      </w:r>
      <w:r w:rsidR="00D976BC" w:rsidRPr="00984881">
        <w:rPr>
          <w:sz w:val="28"/>
          <w:szCs w:val="28"/>
          <w:rtl/>
        </w:rPr>
        <w:t>ﻏﻴﺮﺕ ﻳﺎ ﺣﺴﺎﺩﺕ</w:t>
      </w:r>
      <w:r w:rsidR="00BD77AA">
        <w:rPr>
          <w:sz w:val="28"/>
          <w:szCs w:val="28"/>
          <w:rtl/>
        </w:rPr>
        <w:t xml:space="preserve">، </w:t>
      </w:r>
      <w:r w:rsidR="00D976BC" w:rsidRPr="00984881">
        <w:rPr>
          <w:sz w:val="28"/>
          <w:szCs w:val="28"/>
          <w:rtl/>
        </w:rPr>
        <w:t>ﺑﺎﺯ ﺗﻤﺸﻴﻠﻰ ﺍﺯ ﻏﻴﺮﻳّﺖ ﻭ ﺩﻳﮕﺮﻯ ﻭ ﺣﻖ</w:t>
      </w:r>
      <w:r>
        <w:rPr>
          <w:sz w:val="28"/>
          <w:szCs w:val="28"/>
          <w:rtl/>
        </w:rPr>
        <w:t xml:space="preserve"> </w:t>
      </w:r>
      <w:r w:rsidR="00D976BC" w:rsidRPr="00984881">
        <w:rPr>
          <w:sz w:val="28"/>
          <w:szCs w:val="28"/>
          <w:rtl/>
        </w:rPr>
        <w:t>ﺗﺴﻠّﻂ</w:t>
      </w:r>
      <w:r>
        <w:rPr>
          <w:sz w:val="28"/>
          <w:szCs w:val="28"/>
          <w:rtl/>
        </w:rPr>
        <w:t xml:space="preserve"> </w:t>
      </w:r>
      <w:r w:rsidR="00D976BC" w:rsidRPr="00984881">
        <w:rPr>
          <w:sz w:val="28"/>
          <w:szCs w:val="28"/>
          <w:rtl/>
        </w:rPr>
        <w:t>ﺑﺮﺗﺮﺍﻥ ﺍﺳﺖ</w:t>
      </w:r>
      <w:r w:rsidR="00BD77AA">
        <w:rPr>
          <w:sz w:val="28"/>
          <w:szCs w:val="28"/>
          <w:rtl/>
        </w:rPr>
        <w:t xml:space="preserve">. </w:t>
      </w:r>
      <w:r w:rsidR="00D976BC" w:rsidRPr="00984881">
        <w:rPr>
          <w:sz w:val="28"/>
          <w:szCs w:val="28"/>
          <w:rtl/>
        </w:rPr>
        <w:t>ﮐﻪ ﺑﺮﺍﻯ ﺧﻠﺪ ﺑﺮﻳﻦ ﺩﻳﮕﺮﻯ</w:t>
      </w:r>
      <w:r w:rsidR="00BD77AA">
        <w:rPr>
          <w:sz w:val="28"/>
          <w:szCs w:val="28"/>
          <w:rtl/>
        </w:rPr>
        <w:t xml:space="preserve">، </w:t>
      </w:r>
      <w:r w:rsidR="00D976BC" w:rsidRPr="00984881">
        <w:rPr>
          <w:sz w:val="28"/>
          <w:szCs w:val="28"/>
          <w:rtl/>
        </w:rPr>
        <w:t>ﻫﻤﻴﻦ ﺍﻭﻟﻴﺎﻯ ﺍﻟﻬﻰ</w:t>
      </w:r>
      <w:r>
        <w:rPr>
          <w:sz w:val="28"/>
          <w:szCs w:val="28"/>
          <w:rtl/>
        </w:rPr>
        <w:t xml:space="preserve"> </w:t>
      </w:r>
      <w:r w:rsidR="00D976BC" w:rsidRPr="00984881">
        <w:rPr>
          <w:sz w:val="28"/>
          <w:szCs w:val="28"/>
          <w:rtl/>
        </w:rPr>
        <w:t>ﺻﺤﻨﻪ ﻫﺎﻯ ﻓﻌﺎﻟﻴّﺖﺩﺍﺭﻧﺪ</w:t>
      </w:r>
      <w:r w:rsidR="00BD77AA">
        <w:rPr>
          <w:sz w:val="28"/>
          <w:szCs w:val="28"/>
          <w:rtl/>
        </w:rPr>
        <w:t xml:space="preserve">. </w:t>
      </w:r>
      <w:r w:rsidR="00D976BC" w:rsidRPr="00984881">
        <w:rPr>
          <w:sz w:val="28"/>
          <w:szCs w:val="28"/>
          <w:rtl/>
        </w:rPr>
        <w:t>ﻭ ﻃﺮﻳﻘﺖ</w:t>
      </w:r>
      <w:r>
        <w:rPr>
          <w:sz w:val="28"/>
          <w:szCs w:val="28"/>
          <w:rtl/>
        </w:rPr>
        <w:t xml:space="preserve"> </w:t>
      </w:r>
      <w:r w:rsidR="00D976BC" w:rsidRPr="00984881">
        <w:rPr>
          <w:sz w:val="28"/>
          <w:szCs w:val="28"/>
          <w:rtl/>
        </w:rPr>
        <w:t>ﻓﻌّﺎﻝ ﺍﻟﻬﻰ ﺯﻣﺎﻥ ﻣﻴﺒﺎﺷﺪ</w:t>
      </w:r>
      <w:r w:rsidR="00BD77AA">
        <w:rPr>
          <w:sz w:val="28"/>
          <w:szCs w:val="28"/>
          <w:rtl/>
        </w:rPr>
        <w:t xml:space="preserve">. </w:t>
      </w:r>
      <w:r w:rsidR="00D976BC" w:rsidRPr="00984881">
        <w:rPr>
          <w:sz w:val="28"/>
          <w:szCs w:val="28"/>
          <w:rtl/>
        </w:rPr>
        <w:t>ﻃﻮﺑﺎ</w:t>
      </w:r>
      <w:r>
        <w:rPr>
          <w:sz w:val="28"/>
          <w:szCs w:val="28"/>
          <w:rtl/>
        </w:rPr>
        <w:t xml:space="preserve"> </w:t>
      </w:r>
      <w:r w:rsidR="00D976BC" w:rsidRPr="00984881">
        <w:rPr>
          <w:sz w:val="28"/>
          <w:szCs w:val="28"/>
          <w:rtl/>
        </w:rPr>
        <w:t>ﺩﺭﺧﺖ ﻧﻘﺶ</w:t>
      </w:r>
      <w:r>
        <w:rPr>
          <w:sz w:val="28"/>
          <w:szCs w:val="28"/>
          <w:rtl/>
        </w:rPr>
        <w:t xml:space="preserve"> </w:t>
      </w:r>
      <w:r w:rsidR="009915B2" w:rsidRPr="00984881">
        <w:rPr>
          <w:sz w:val="28"/>
          <w:szCs w:val="28"/>
          <w:rtl/>
        </w:rPr>
        <w:t>فر</w:t>
      </w:r>
      <w:r w:rsidR="00D976BC" w:rsidRPr="00984881">
        <w:rPr>
          <w:sz w:val="28"/>
          <w:szCs w:val="28"/>
          <w:rtl/>
        </w:rPr>
        <w:t>ﺵ ﻋﺮﺵ ﺭﺣﻤﺎﻥ</w:t>
      </w:r>
      <w:r w:rsidR="00BD77AA">
        <w:rPr>
          <w:sz w:val="28"/>
          <w:szCs w:val="28"/>
          <w:rtl/>
        </w:rPr>
        <w:t xml:space="preserve">، </w:t>
      </w:r>
      <w:r w:rsidR="00D976BC" w:rsidRPr="00984881">
        <w:rPr>
          <w:sz w:val="28"/>
          <w:szCs w:val="28"/>
          <w:rtl/>
        </w:rPr>
        <w:t>ﺑﺎﺯ ﻫﻤﺎﻥ ﻳﻮﺗﻴﺒﺎﻯ ﻳﻮﻧﺎﻧﻰ ﻳﺎ ﻣﺪﻳﻨﻪ ﻓﺎﺿﻠﻪ ﻋﻘﻞ ﮐﻠّﻰ ﻣﺤﻤﺪﻯ</w:t>
      </w:r>
      <w:r w:rsidR="00BD77AA">
        <w:rPr>
          <w:sz w:val="28"/>
          <w:szCs w:val="28"/>
          <w:rtl/>
        </w:rPr>
        <w:t xml:space="preserve">، </w:t>
      </w:r>
      <w:r w:rsidR="00D976BC" w:rsidRPr="00984881">
        <w:rPr>
          <w:sz w:val="28"/>
          <w:szCs w:val="28"/>
          <w:rtl/>
        </w:rPr>
        <w:t xml:space="preserve">ﮐﻪ </w:t>
      </w:r>
      <w:r w:rsidR="00D976BC" w:rsidRPr="00984881">
        <w:rPr>
          <w:sz w:val="28"/>
          <w:szCs w:val="28"/>
          <w:rtl/>
        </w:rPr>
        <w:lastRenderedPageBreak/>
        <w:t>ﺑﺮﺗﺮﻳﻦ ﺳﻄﺢ ﻣﻴﺒﺎﺷﺪ</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ﭘﻴﺎﻣﺒﺮ ﺁﻧﺮﺍ ﺣﻮﺽ ﮐﻮثر می ﺨﻮﺍﻧﺪ ﻭ ﺑﺎﻟﺎﺧﺮﻩ ﺣﺎﻓﻆ ﻧﻪ ﺗﻨﻬﺎ ﺣﻴﻮﺍﻧﺎﺕ ﻭ</w:t>
      </w:r>
      <w:r>
        <w:rPr>
          <w:sz w:val="28"/>
          <w:szCs w:val="28"/>
          <w:rtl/>
        </w:rPr>
        <w:t xml:space="preserve"> </w:t>
      </w:r>
      <w:r w:rsidR="00D976BC" w:rsidRPr="00984881">
        <w:rPr>
          <w:sz w:val="28"/>
          <w:szCs w:val="28"/>
          <w:rtl/>
        </w:rPr>
        <w:t>ﻧﺒﺎﺗﺎﺕ ﻭ</w:t>
      </w:r>
      <w:r>
        <w:rPr>
          <w:sz w:val="28"/>
          <w:szCs w:val="28"/>
          <w:rtl/>
        </w:rPr>
        <w:t xml:space="preserve"> </w:t>
      </w:r>
      <w:r w:rsidR="00D976BC" w:rsidRPr="00984881">
        <w:rPr>
          <w:sz w:val="28"/>
          <w:szCs w:val="28"/>
          <w:rtl/>
        </w:rPr>
        <w:t>ﺟﻤﺎﺩﺍﺕ ﺭﺍ</w:t>
      </w:r>
      <w:r w:rsidR="00BD77AA">
        <w:rPr>
          <w:sz w:val="28"/>
          <w:szCs w:val="28"/>
          <w:rtl/>
        </w:rPr>
        <w:t xml:space="preserve">، </w:t>
      </w:r>
      <w:r w:rsidR="00D976BC" w:rsidRPr="00984881">
        <w:rPr>
          <w:sz w:val="28"/>
          <w:szCs w:val="28"/>
          <w:rtl/>
        </w:rPr>
        <w:t>ﺑﻠﮑﻪ ﻫﺮﭼﻪ ﺩﺭ ﻫﺴﺘﻰ ﻫﺴﺖ</w:t>
      </w:r>
      <w:r w:rsidR="00BD77AA">
        <w:rPr>
          <w:sz w:val="28"/>
          <w:szCs w:val="28"/>
          <w:rtl/>
        </w:rPr>
        <w:t xml:space="preserve">، </w:t>
      </w:r>
      <w:r w:rsidR="00D976BC" w:rsidRPr="00984881">
        <w:rPr>
          <w:sz w:val="28"/>
          <w:szCs w:val="28"/>
          <w:rtl/>
        </w:rPr>
        <w:t>ﺩﺭ ﻋﺎﻟﻢ ﺃﻣﺮ ﻭ ﺩﺳﺘﻮﺭ ﺍﻟﻬﻰ ﮐﻦ ﻓﻴﮑﻮﻥ</w:t>
      </w:r>
      <w:r w:rsidR="00BD77AA">
        <w:rPr>
          <w:sz w:val="28"/>
          <w:szCs w:val="28"/>
          <w:rtl/>
        </w:rPr>
        <w:t xml:space="preserve">، </w:t>
      </w:r>
      <w:r w:rsidR="00D976BC" w:rsidRPr="00984881">
        <w:rPr>
          <w:sz w:val="28"/>
          <w:szCs w:val="28"/>
          <w:rtl/>
        </w:rPr>
        <w:t>ﺩﺭ ﺣﺎﻝ</w:t>
      </w:r>
      <w:r>
        <w:rPr>
          <w:sz w:val="28"/>
          <w:szCs w:val="28"/>
          <w:rtl/>
        </w:rPr>
        <w:t xml:space="preserve"> </w:t>
      </w:r>
      <w:r w:rsidR="00D976BC" w:rsidRPr="00984881">
        <w:rPr>
          <w:sz w:val="28"/>
          <w:szCs w:val="28"/>
          <w:rtl/>
        </w:rPr>
        <w:t>ﺍﺟﺮﺍ ﻣﻰ ﺩﺍﻧﺪ</w:t>
      </w:r>
      <w:r w:rsidR="00BD77AA">
        <w:rPr>
          <w:sz w:val="28"/>
          <w:szCs w:val="28"/>
          <w:rtl/>
        </w:rPr>
        <w:t xml:space="preserve">. </w:t>
      </w:r>
      <w:r w:rsidR="00D976BC" w:rsidRPr="00984881">
        <w:rPr>
          <w:sz w:val="28"/>
          <w:szCs w:val="28"/>
          <w:rtl/>
        </w:rPr>
        <w:t>ﻭ ﺍﺯ ﻧﺮﺩﺑﺎﻥ ﺍﻧﻮﺍﻉ ﺑﺎﻟﺎ ﻣﻴﺮﻭﻧﺪ</w:t>
      </w:r>
      <w:r w:rsidR="00BD77AA">
        <w:rPr>
          <w:sz w:val="28"/>
          <w:szCs w:val="28"/>
          <w:rtl/>
        </w:rPr>
        <w:t xml:space="preserve">. </w:t>
      </w:r>
      <w:r w:rsidR="00D976BC" w:rsidRPr="00984881">
        <w:rPr>
          <w:sz w:val="28"/>
          <w:szCs w:val="28"/>
          <w:rtl/>
        </w:rPr>
        <w:t>ﮐﻪ ﻫﻤﻪ ﺑﻔﺮﻣﺎﻥﭙﻴﺮ ﺑﺎﺷﻨﺪ</w:t>
      </w:r>
      <w:r w:rsidR="00BD77AA">
        <w:rPr>
          <w:sz w:val="28"/>
          <w:szCs w:val="28"/>
          <w:rtl/>
        </w:rPr>
        <w:t xml:space="preserve">. </w:t>
      </w:r>
      <w:r w:rsidR="00D976BC" w:rsidRPr="00984881">
        <w:rPr>
          <w:sz w:val="28"/>
          <w:szCs w:val="28"/>
          <w:rtl/>
        </w:rPr>
        <w:t>ﺯﻳﺮﺍ ﻧﻮﻉ ﺑﺸﺮﻯ</w:t>
      </w:r>
      <w:r w:rsidR="00BD77AA">
        <w:rPr>
          <w:sz w:val="28"/>
          <w:szCs w:val="28"/>
          <w:rtl/>
        </w:rPr>
        <w:t xml:space="preserve">، </w:t>
      </w:r>
      <w:r w:rsidR="00D976BC" w:rsidRPr="00984881">
        <w:rPr>
          <w:sz w:val="28"/>
          <w:szCs w:val="28"/>
          <w:rtl/>
        </w:rPr>
        <w:t>ﺑﺮﺗﺮﻳﻦ ﻣﻘﺎﻡ ﺗﮑﺎﻣﻠﻰ ﺍﻧﻮﺍﻉ ﺗﺤﺖ ﺟﻤﺎﺩﻯ ﻭﺟﻤﺎﺩﻯ</w:t>
      </w:r>
      <w:r>
        <w:rPr>
          <w:sz w:val="28"/>
          <w:szCs w:val="28"/>
          <w:rtl/>
        </w:rPr>
        <w:t xml:space="preserve"> </w:t>
      </w:r>
      <w:r w:rsidR="00D976BC" w:rsidRPr="00984881">
        <w:rPr>
          <w:sz w:val="28"/>
          <w:szCs w:val="28"/>
          <w:rtl/>
        </w:rPr>
        <w:t>ﻭ ﺍﻧﻮﺍﻉ</w:t>
      </w:r>
      <w:r>
        <w:rPr>
          <w:sz w:val="28"/>
          <w:szCs w:val="28"/>
          <w:rtl/>
        </w:rPr>
        <w:t xml:space="preserve"> </w:t>
      </w:r>
      <w:r w:rsidR="00D976BC" w:rsidRPr="00984881">
        <w:rPr>
          <w:sz w:val="28"/>
          <w:szCs w:val="28"/>
          <w:rtl/>
        </w:rPr>
        <w:t>ﮔﻴﺎﻫﻰ</w:t>
      </w:r>
      <w:r>
        <w:rPr>
          <w:sz w:val="28"/>
          <w:szCs w:val="28"/>
          <w:rtl/>
        </w:rPr>
        <w:t xml:space="preserve"> </w:t>
      </w:r>
      <w:r w:rsidR="00D976BC" w:rsidRPr="00984881">
        <w:rPr>
          <w:sz w:val="28"/>
          <w:szCs w:val="28"/>
          <w:rtl/>
        </w:rPr>
        <w:t>ﻭ</w:t>
      </w:r>
      <w:r w:rsidR="00D976BC" w:rsidRPr="00984881">
        <w:rPr>
          <w:rFonts w:hint="cs"/>
          <w:sz w:val="28"/>
          <w:szCs w:val="28"/>
          <w:rtl/>
        </w:rPr>
        <w:t xml:space="preserve"> </w:t>
      </w:r>
      <w:r w:rsidR="00D976BC" w:rsidRPr="00984881">
        <w:rPr>
          <w:sz w:val="28"/>
          <w:szCs w:val="28"/>
          <w:rtl/>
        </w:rPr>
        <w:t>ﺣﻴﻮﺍﻧﻰ</w:t>
      </w:r>
      <w:r w:rsidR="00BD77AA">
        <w:rPr>
          <w:sz w:val="28"/>
          <w:szCs w:val="28"/>
          <w:rtl/>
        </w:rPr>
        <w:t xml:space="preserve">، </w:t>
      </w:r>
      <w:r w:rsidR="00D976BC" w:rsidRPr="00984881">
        <w:rPr>
          <w:sz w:val="28"/>
          <w:szCs w:val="28"/>
          <w:rtl/>
        </w:rPr>
        <w:t>ﻭ ﻧﻴﺰ</w:t>
      </w:r>
      <w:r>
        <w:rPr>
          <w:sz w:val="28"/>
          <w:szCs w:val="28"/>
          <w:rtl/>
        </w:rPr>
        <w:t xml:space="preserve"> </w:t>
      </w:r>
      <w:r w:rsidR="00D976BC" w:rsidRPr="00984881">
        <w:rPr>
          <w:sz w:val="28"/>
          <w:szCs w:val="28"/>
          <w:rtl/>
        </w:rPr>
        <w:t>ﺗﻤﺎﻣﻰ</w:t>
      </w:r>
      <w:r>
        <w:rPr>
          <w:sz w:val="28"/>
          <w:szCs w:val="28"/>
          <w:rtl/>
        </w:rPr>
        <w:t xml:space="preserve"> </w:t>
      </w:r>
      <w:r w:rsidR="00D976BC" w:rsidRPr="00984881">
        <w:rPr>
          <w:sz w:val="28"/>
          <w:szCs w:val="28"/>
          <w:rtl/>
        </w:rPr>
        <w:t>ﻓﺼﻮﻝ ﻧﻮﻉ ﺑﺸﺮﻯ</w:t>
      </w:r>
      <w:r>
        <w:rPr>
          <w:sz w:val="28"/>
          <w:szCs w:val="28"/>
          <w:rtl/>
        </w:rPr>
        <w:t xml:space="preserve"> </w:t>
      </w:r>
      <w:r w:rsidR="00D976BC" w:rsidRPr="00984881">
        <w:rPr>
          <w:sz w:val="28"/>
          <w:szCs w:val="28"/>
          <w:rtl/>
        </w:rPr>
        <w:t>ﭘﻴﺸﻴﻦ ﺭﺍ ﺩﺍﺭﻧﺪ</w:t>
      </w:r>
      <w:r w:rsidR="00BD77AA">
        <w:rPr>
          <w:sz w:val="28"/>
          <w:szCs w:val="28"/>
          <w:rtl/>
        </w:rPr>
        <w:t xml:space="preserve">. </w:t>
      </w:r>
      <w:r w:rsidR="00D976BC" w:rsidRPr="00984881">
        <w:rPr>
          <w:sz w:val="28"/>
          <w:szCs w:val="28"/>
          <w:rtl/>
        </w:rPr>
        <w:t>ﻭ ﮐﺎﻣﻠﺎﻥ</w:t>
      </w:r>
      <w:r>
        <w:rPr>
          <w:sz w:val="28"/>
          <w:szCs w:val="28"/>
          <w:rtl/>
        </w:rPr>
        <w:t xml:space="preserve"> </w:t>
      </w:r>
      <w:r w:rsidR="00D976BC" w:rsidRPr="00984881">
        <w:rPr>
          <w:sz w:val="28"/>
          <w:szCs w:val="28"/>
          <w:rtl/>
        </w:rPr>
        <w:t>ﻫﺮ ﺯﻣﺎﻥ ﮐﺎﻣﻠﺘﺮﻳﻦ ﻭ ﺑﺮﺗﺮﻳﻥﻨﺴﺒﺖ ﺑﺘﻤﺎﻡ ﮔﺬﺷﺘﻪ ﻫﺎ ﻣﻴﺒﺎﺷﻨﺪ</w:t>
      </w:r>
      <w:r w:rsidR="00BD77AA">
        <w:rPr>
          <w:sz w:val="28"/>
          <w:szCs w:val="28"/>
          <w:rtl/>
        </w:rPr>
        <w:t xml:space="preserve">. </w:t>
      </w:r>
      <w:r w:rsidR="00D976BC" w:rsidRPr="00984881">
        <w:rPr>
          <w:sz w:val="28"/>
          <w:szCs w:val="28"/>
          <w:rtl/>
        </w:rPr>
        <w:t>ﮐﻪ ﺑﺎﺯ ﮐﺎﻣﻠﺎﻥ</w:t>
      </w:r>
      <w:r>
        <w:rPr>
          <w:sz w:val="28"/>
          <w:szCs w:val="28"/>
          <w:rtl/>
        </w:rPr>
        <w:t xml:space="preserve"> </w:t>
      </w:r>
      <w:r w:rsidR="00D976BC" w:rsidRPr="00984881">
        <w:rPr>
          <w:sz w:val="28"/>
          <w:szCs w:val="28"/>
          <w:rtl/>
        </w:rPr>
        <w:t>ﻃﺮﻳﻘﺖ ﻣﺤﻤﺪﻯ ﺩﺭ ﺳﻄﺢ ﺑﺮﺗﺮﻯ ﻫﺴﺘﻨﺪ</w:t>
      </w:r>
      <w:r w:rsidR="00BD77AA">
        <w:rPr>
          <w:sz w:val="28"/>
          <w:szCs w:val="28"/>
          <w:rtl/>
        </w:rPr>
        <w:t xml:space="preserve">، </w:t>
      </w:r>
      <w:r w:rsidR="00D976BC" w:rsidRPr="00984881">
        <w:rPr>
          <w:sz w:val="28"/>
          <w:szCs w:val="28"/>
          <w:rtl/>
        </w:rPr>
        <w:t>ﮐﻪ ﺑﻌﺮﺵ</w:t>
      </w:r>
      <w:r>
        <w:rPr>
          <w:sz w:val="28"/>
          <w:szCs w:val="28"/>
          <w:rtl/>
        </w:rPr>
        <w:t xml:space="preserve"> </w:t>
      </w:r>
      <w:r w:rsidR="00661646" w:rsidRPr="00984881">
        <w:rPr>
          <w:sz w:val="28"/>
          <w:szCs w:val="28"/>
          <w:rtl/>
        </w:rPr>
        <w:t>ربّ</w:t>
      </w:r>
      <w:r w:rsidR="00D976BC" w:rsidRPr="00984881">
        <w:rPr>
          <w:sz w:val="28"/>
          <w:szCs w:val="28"/>
          <w:rtl/>
        </w:rPr>
        <w:t>ﺭﺣﻤﺎﻥ ﻧﻴﺰ ﺭﺳﻴﺪﻩ</w:t>
      </w:r>
      <w:r w:rsidR="00BD77AA">
        <w:rPr>
          <w:sz w:val="28"/>
          <w:szCs w:val="28"/>
          <w:rtl/>
        </w:rPr>
        <w:t xml:space="preserve">، </w:t>
      </w:r>
      <w:r w:rsidR="00D976BC" w:rsidRPr="00984881">
        <w:rPr>
          <w:sz w:val="28"/>
          <w:szCs w:val="28"/>
          <w:rtl/>
        </w:rPr>
        <w:t xml:space="preserve">ﻭ ﺍﺯ ﻣﺮﺯ ﻣﻘﺎﻡ ﻭ ﻋﻘﻞ ﻭ ﻗﺪﺭﺗﻬﺎﻯ ﺗﺪﺑﻴﺮﻯ </w:t>
      </w:r>
      <w:r w:rsidR="003633FC" w:rsidRPr="00984881">
        <w:rPr>
          <w:sz w:val="28"/>
          <w:szCs w:val="28"/>
          <w:rtl/>
        </w:rPr>
        <w:t>ربّ النوع</w:t>
      </w:r>
      <w:r>
        <w:rPr>
          <w:sz w:val="28"/>
          <w:szCs w:val="28"/>
          <w:rtl/>
        </w:rPr>
        <w:t xml:space="preserve"> </w:t>
      </w:r>
      <w:r w:rsidR="00D976BC" w:rsidRPr="00984881">
        <w:rPr>
          <w:sz w:val="28"/>
          <w:szCs w:val="28"/>
          <w:rtl/>
        </w:rPr>
        <w:t>ﺧﻮﺩ</w:t>
      </w:r>
      <w:r>
        <w:rPr>
          <w:sz w:val="28"/>
          <w:szCs w:val="28"/>
          <w:rtl/>
        </w:rPr>
        <w:t xml:space="preserve"> </w:t>
      </w:r>
      <w:r w:rsidR="00D976BC" w:rsidRPr="00984881">
        <w:rPr>
          <w:sz w:val="28"/>
          <w:szCs w:val="28"/>
          <w:rtl/>
        </w:rPr>
        <w:t>ﺭﻭﺡ ﺍﻟﻘﺪس ﺟﺒﺮﺋﻴﻞ</w:t>
      </w:r>
      <w:r w:rsidR="00BD77AA">
        <w:rPr>
          <w:sz w:val="28"/>
          <w:szCs w:val="28"/>
          <w:rtl/>
        </w:rPr>
        <w:t xml:space="preserve">، </w:t>
      </w:r>
      <w:r w:rsidR="00D976BC" w:rsidRPr="00984881">
        <w:rPr>
          <w:sz w:val="28"/>
          <w:szCs w:val="28"/>
          <w:rtl/>
        </w:rPr>
        <w:t>ﻭ ﻗﺎﺋﻢ ﻧﻮﻉ ﺑﺸﺮﻯ ﮔﺬﺷﺘﻪ ﺍﻧﺪ</w:t>
      </w:r>
      <w:r w:rsidR="00BD77AA">
        <w:rPr>
          <w:sz w:val="28"/>
          <w:szCs w:val="28"/>
          <w:rtl/>
        </w:rPr>
        <w:t xml:space="preserve">. </w:t>
      </w:r>
      <w:r w:rsidR="00D976BC" w:rsidRPr="00984881">
        <w:rPr>
          <w:sz w:val="28"/>
          <w:szCs w:val="28"/>
          <w:rtl/>
        </w:rPr>
        <w:t>ﮐﻪ ﺑﻘﻮﻝ</w:t>
      </w:r>
      <w:r>
        <w:rPr>
          <w:sz w:val="28"/>
          <w:szCs w:val="28"/>
          <w:rtl/>
        </w:rPr>
        <w:t xml:space="preserve"> </w:t>
      </w:r>
      <w:r w:rsidR="00D976BC" w:rsidRPr="00984881">
        <w:rPr>
          <w:sz w:val="28"/>
          <w:szCs w:val="28"/>
          <w:rtl/>
        </w:rPr>
        <w:t>ﭘﻴﺎﻣﺒﺮ</w:t>
      </w:r>
      <w:r w:rsidR="00BD77AA">
        <w:rPr>
          <w:sz w:val="28"/>
          <w:szCs w:val="28"/>
          <w:rtl/>
        </w:rPr>
        <w:t xml:space="preserve">، </w:t>
      </w:r>
      <w:r w:rsidR="00D976BC" w:rsidRPr="00984881">
        <w:rPr>
          <w:sz w:val="28"/>
          <w:szCs w:val="28"/>
          <w:rtl/>
        </w:rPr>
        <w:t>ﺟﺒﺮﺋﻴﻞ ﻭﻣﻴﮑﺎﺋﻴﻞ ﺩﺭ ﺧﺪﻣﺖ ﺍﻭﻟﻴﺎﻯ ﻣﺤﻤﺪﻯ ﻫﺴﺘﻨﺪ</w:t>
      </w:r>
      <w:r w:rsidR="00BD77AA">
        <w:rPr>
          <w:sz w:val="28"/>
          <w:szCs w:val="28"/>
          <w:rtl/>
        </w:rPr>
        <w:t xml:space="preserve">. </w:t>
      </w:r>
      <w:r w:rsidR="00D976BC" w:rsidRPr="00984881">
        <w:rPr>
          <w:sz w:val="28"/>
          <w:szCs w:val="28"/>
          <w:rtl/>
        </w:rPr>
        <w:t>ﺍﻣﺎ ﺍﻭﻟﻴﺎﻯ ﮐﺎﻣﻞ ﻣﻬﺪﻭﻯ</w:t>
      </w:r>
      <w:r w:rsidR="00BD77AA">
        <w:rPr>
          <w:sz w:val="28"/>
          <w:szCs w:val="28"/>
          <w:rtl/>
        </w:rPr>
        <w:t xml:space="preserve">، </w:t>
      </w:r>
      <w:r w:rsidR="00D976BC" w:rsidRPr="00984881">
        <w:rPr>
          <w:sz w:val="28"/>
          <w:szCs w:val="28"/>
          <w:rtl/>
        </w:rPr>
        <w:t>ﭼﻮﻥ ﺧﻮﺩ</w:t>
      </w:r>
      <w:r>
        <w:rPr>
          <w:sz w:val="28"/>
          <w:szCs w:val="28"/>
          <w:rtl/>
        </w:rPr>
        <w:t xml:space="preserve"> </w:t>
      </w:r>
      <w:r w:rsidR="00D976BC" w:rsidRPr="00984881">
        <w:rPr>
          <w:sz w:val="28"/>
          <w:szCs w:val="28"/>
          <w:rtl/>
        </w:rPr>
        <w:t>ﻣﻬﺪﻯ ﻣﻮﻋﻮﺩﻯ ﻣﺤﻤﺪ</w:t>
      </w:r>
      <w:r w:rsidR="00BD77AA">
        <w:rPr>
          <w:sz w:val="28"/>
          <w:szCs w:val="28"/>
          <w:rtl/>
        </w:rPr>
        <w:t xml:space="preserve">، </w:t>
      </w:r>
      <w:r w:rsidR="00D976BC" w:rsidRPr="00984881">
        <w:rPr>
          <w:sz w:val="28"/>
          <w:szCs w:val="28"/>
          <w:rtl/>
        </w:rPr>
        <w:t xml:space="preserve">ﮐﻪ </w:t>
      </w:r>
      <w:r w:rsidR="00D976BC" w:rsidRPr="00984881">
        <w:rPr>
          <w:sz w:val="28"/>
          <w:szCs w:val="28"/>
          <w:rtl/>
          <w:lang w:bidi="fa-IR"/>
        </w:rPr>
        <w:t>۵۵ ﻗﺮﻥ ﺩﻳﮕﺮ ﺩﺭ ﺟﻬﺎﻥ ﭘﻴﺪﺍ ﻣﻴﺸﻮﺩ</w:t>
      </w:r>
      <w:r w:rsidR="00BD77AA">
        <w:rPr>
          <w:sz w:val="28"/>
          <w:szCs w:val="28"/>
          <w:rtl/>
        </w:rPr>
        <w:t xml:space="preserve">، </w:t>
      </w:r>
      <w:r w:rsidR="00D976BC" w:rsidRPr="00984881">
        <w:rPr>
          <w:sz w:val="28"/>
          <w:szCs w:val="28"/>
          <w:rtl/>
        </w:rPr>
        <w:t>ﻣﻘﺎﻡ</w:t>
      </w:r>
      <w:r>
        <w:rPr>
          <w:sz w:val="28"/>
          <w:szCs w:val="28"/>
          <w:rtl/>
        </w:rPr>
        <w:t xml:space="preserve"> </w:t>
      </w:r>
      <w:r w:rsidR="00D976BC" w:rsidRPr="00984881">
        <w:rPr>
          <w:sz w:val="28"/>
          <w:szCs w:val="28"/>
          <w:rtl/>
        </w:rPr>
        <w:t xml:space="preserve">ﻋﻘﻠﻰ ﻭ </w:t>
      </w:r>
      <w:r w:rsidR="009915B2" w:rsidRPr="00984881">
        <w:rPr>
          <w:sz w:val="28"/>
          <w:szCs w:val="28"/>
          <w:rtl/>
        </w:rPr>
        <w:t>فر</w:t>
      </w:r>
      <w:r w:rsidR="00D976BC" w:rsidRPr="00984881">
        <w:rPr>
          <w:sz w:val="28"/>
          <w:szCs w:val="28"/>
          <w:rtl/>
        </w:rPr>
        <w:t>ﻣﺎﻧﺪﻫﻰ ﻭ ﺑﺮﺗﺮﻯ ﻭ ﺷﺮﺍﻓﺖ ﻣﻘﺎﻡ ﺍﻟﻬﻰ ﻧﺴﺒﺖ ﺑﻨﻮﻉ ﺑﺸﺮﻯ</w:t>
      </w:r>
      <w:r w:rsidR="00BD77AA">
        <w:rPr>
          <w:sz w:val="28"/>
          <w:szCs w:val="28"/>
          <w:rtl/>
        </w:rPr>
        <w:t xml:space="preserve">، </w:t>
      </w:r>
      <w:r w:rsidR="00D976BC" w:rsidRPr="00984881">
        <w:rPr>
          <w:sz w:val="28"/>
          <w:szCs w:val="28"/>
          <w:rtl/>
        </w:rPr>
        <w:t>ﻭ ﻃﺮﻳﻘﺘﻬﺎﻯ ﺳﻠﻮﻙ ﺑﺸﺮﻯ ﺭﺍ ﺧﻮﺍﻫﻨﺪ ﺩﺍﺷﺖ</w:t>
      </w:r>
      <w:r w:rsidR="00BD77AA">
        <w:rPr>
          <w:sz w:val="28"/>
          <w:szCs w:val="28"/>
          <w:rtl/>
        </w:rPr>
        <w:t xml:space="preserve">. </w:t>
      </w:r>
      <w:r w:rsidR="00D976BC" w:rsidRPr="00984881">
        <w:rPr>
          <w:sz w:val="28"/>
          <w:szCs w:val="28"/>
          <w:rtl/>
        </w:rPr>
        <w:t>ﮐﻪﺭﻭﺡ ﻣﺤﻤﺪ ﻭ ﻋﻠﻰّ</w:t>
      </w:r>
      <w:r w:rsidR="00BD77AA">
        <w:rPr>
          <w:sz w:val="28"/>
          <w:szCs w:val="28"/>
          <w:rtl/>
        </w:rPr>
        <w:t xml:space="preserve">، </w:t>
      </w:r>
      <w:r w:rsidR="00D976BC" w:rsidRPr="00984881">
        <w:rPr>
          <w:sz w:val="28"/>
          <w:szCs w:val="28"/>
          <w:rtl/>
        </w:rPr>
        <w:t>ﻭ ﻫﺮ ﮐﺎﻣﻞ ﻣﺤﻤﺪﻯ ﺷﺎﻫﺪ</w:t>
      </w:r>
      <w:r>
        <w:rPr>
          <w:sz w:val="28"/>
          <w:szCs w:val="28"/>
          <w:rtl/>
        </w:rPr>
        <w:t xml:space="preserve"> </w:t>
      </w:r>
      <w:r w:rsidR="00D976BC" w:rsidRPr="00984881">
        <w:rPr>
          <w:sz w:val="28"/>
          <w:szCs w:val="28"/>
          <w:rtl/>
        </w:rPr>
        <w:t>ﻧﻮﺭ ﻗﺎﺋﻢ ﺗﻨﻬﺎ ﺭﺟﻌﺖ</w:t>
      </w:r>
      <w:r>
        <w:rPr>
          <w:sz w:val="28"/>
          <w:szCs w:val="28"/>
          <w:rtl/>
        </w:rPr>
        <w:t xml:space="preserve"> </w:t>
      </w:r>
      <w:r w:rsidR="00D976BC" w:rsidRPr="00984881">
        <w:rPr>
          <w:sz w:val="28"/>
          <w:szCs w:val="28"/>
          <w:rtl/>
        </w:rPr>
        <w:t>ﮐﻨﻨﺪﮔﺎﻥ ﺩﺭﻋﺼﺮ ﻓﻮﻕ ﺑﺸﺮﻯ ﻣﻬﺪﻯ ﻣﻮﻋﻮﺩ ﺧﻮﺍﻫﻨﺪ ﺑﻮﺩ</w:t>
      </w:r>
      <w:r w:rsidR="00BD77AA">
        <w:rPr>
          <w:sz w:val="28"/>
          <w:szCs w:val="28"/>
          <w:rtl/>
        </w:rPr>
        <w:t xml:space="preserve">. </w:t>
      </w:r>
      <w:r w:rsidR="00D976BC" w:rsidRPr="00984881">
        <w:rPr>
          <w:sz w:val="28"/>
          <w:szCs w:val="28"/>
          <w:rtl/>
        </w:rPr>
        <w:t>ﺗﺎﺗﺴﻠﻴﻢ ﻣﻬﺪﻯ ﻭ ﻭﻟﺎﻳﺖ ﻣﻬﺪﻯ</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ﺗﮑﺎﻣﻞ ﺑﻴﺸﺘﺮ ﺭﻭﺣﻰ ﻣﻴﭙﺮﺩﺍﺯﻧﺪ</w:t>
      </w:r>
      <w:r w:rsidR="00BD77AA">
        <w:rPr>
          <w:sz w:val="28"/>
          <w:szCs w:val="28"/>
          <w:rtl/>
        </w:rPr>
        <w:t xml:space="preserve">. </w:t>
      </w:r>
      <w:r w:rsidR="00D976BC" w:rsidRPr="00984881">
        <w:rPr>
          <w:sz w:val="28"/>
          <w:szCs w:val="28"/>
          <w:rtl/>
        </w:rPr>
        <w:t>ﮐﻪ ﻧﻤﻴﺪﺍﻧﻴﻢ ﭼﮕﻮﻧﻪ ﺗﮑﺎﻣﻠﻰ</w:t>
      </w:r>
      <w:r>
        <w:rPr>
          <w:sz w:val="28"/>
          <w:szCs w:val="28"/>
          <w:rtl/>
        </w:rPr>
        <w:t xml:space="preserve"> </w:t>
      </w:r>
      <w:r w:rsidR="00D976BC" w:rsidRPr="00984881">
        <w:rPr>
          <w:sz w:val="28"/>
          <w:szCs w:val="28"/>
          <w:rtl/>
        </w:rPr>
        <w:t>ﺧﻮﺍﻫﺪ ﺑﻮﺩ ﮐﻪ ﻋﻘﻞ ﺑﺸﺮ ﻧﻤﻴﺘﻮﺍﻧﺪ ﺑﺪﺍﻥ ﺑﺮﺳﺪ</w:t>
      </w:r>
      <w:r w:rsidR="00BD77AA">
        <w:rPr>
          <w:sz w:val="28"/>
          <w:szCs w:val="28"/>
          <w:rtl/>
        </w:rPr>
        <w:t xml:space="preserve">. </w:t>
      </w:r>
      <w:r w:rsidR="00D976BC" w:rsidRPr="00984881">
        <w:rPr>
          <w:sz w:val="28"/>
          <w:szCs w:val="28"/>
          <w:rtl/>
        </w:rPr>
        <w:t>ﻫﺮﭼﻪ ﺩﺭ ﻋﺎﻟﻢ ﺃﻣﺮ ﻫﺴﺖ</w:t>
      </w:r>
      <w:r w:rsidR="00BD77AA">
        <w:rPr>
          <w:sz w:val="28"/>
          <w:szCs w:val="28"/>
          <w:rtl/>
        </w:rPr>
        <w:t xml:space="preserve">، </w:t>
      </w:r>
      <w:r w:rsidR="00D976BC" w:rsidRPr="00984881">
        <w:rPr>
          <w:sz w:val="28"/>
          <w:szCs w:val="28"/>
          <w:rtl/>
        </w:rPr>
        <w:t>ﻣﻘﺼﻮﺩ ﻋﺰﻭﺍﻟﻢ ﻭﺟﻮﺩﻯ ﺗﺤﺖ ﺟﻤﺎﺩﻯ ﻭ ﻣﻮﺟﻮﺩﺍﺕ ﻏﻴﺒﻰ ﻧﺎﺩﻳﺪﻩ ﻭ ﻧﻴﺎﻣﺪﻩ ﻣﻴﺒﺎﺷﻨﺪ</w:t>
      </w:r>
      <w:r w:rsidR="00BD77AA">
        <w:rPr>
          <w:sz w:val="28"/>
          <w:szCs w:val="28"/>
          <w:rtl/>
        </w:rPr>
        <w:t xml:space="preserve">. </w:t>
      </w:r>
      <w:r w:rsidR="00D976BC" w:rsidRPr="00984881">
        <w:rPr>
          <w:sz w:val="28"/>
          <w:szCs w:val="28"/>
          <w:rtl/>
        </w:rPr>
        <w:t>ﻭﻟﻰ ﺩﺭ ﺯﻣﺎﻧﻰ ﺧﻮﺍﻫﺪ ﺭﺳﻴﺪ ﮐﻪ ﻫﻤﻴﻦ ﭘﻴﺮ ﮐﺎﻣﻞ ﺣﺎﻓﻆ</w:t>
      </w:r>
      <w:r w:rsidR="00BD77AA">
        <w:rPr>
          <w:sz w:val="28"/>
          <w:szCs w:val="28"/>
          <w:rtl/>
        </w:rPr>
        <w:t xml:space="preserve">، </w:t>
      </w:r>
      <w:r w:rsidR="00D976BC" w:rsidRPr="00984881">
        <w:rPr>
          <w:sz w:val="28"/>
          <w:szCs w:val="28"/>
          <w:rtl/>
        </w:rPr>
        <w:t xml:space="preserve">ﺧﻮﺩ </w:t>
      </w:r>
      <w:r w:rsidR="009915B2" w:rsidRPr="00984881">
        <w:rPr>
          <w:sz w:val="28"/>
          <w:szCs w:val="28"/>
          <w:rtl/>
        </w:rPr>
        <w:t>فر</w:t>
      </w:r>
      <w:r w:rsidR="00D976BC" w:rsidRPr="00984881">
        <w:rPr>
          <w:sz w:val="28"/>
          <w:szCs w:val="28"/>
          <w:rtl/>
        </w:rPr>
        <w:t>ﻣﺎﻥ ﺑﺮﺩﺍﺭ ﻣﻬﺪﻯ ﻣﻮﻋﻮﺩ ﻣﺤﻤﺪ ﻭﺣﺘﻰ ﺧﻮﺩ</w:t>
      </w:r>
      <w:r>
        <w:rPr>
          <w:sz w:val="28"/>
          <w:szCs w:val="28"/>
          <w:rtl/>
        </w:rPr>
        <w:t xml:space="preserve"> </w:t>
      </w:r>
      <w:r w:rsidR="00D976BC" w:rsidRPr="00984881">
        <w:rPr>
          <w:sz w:val="28"/>
          <w:szCs w:val="28"/>
          <w:rtl/>
        </w:rPr>
        <w:t>ﻣﻬﺪﻯ ﻣﻮﻋﻮﺩ</w:t>
      </w:r>
      <w:r w:rsidR="00BD77AA">
        <w:rPr>
          <w:sz w:val="28"/>
          <w:szCs w:val="28"/>
          <w:rtl/>
        </w:rPr>
        <w:t xml:space="preserve">، </w:t>
      </w:r>
      <w:r w:rsidR="00D976BC" w:rsidRPr="00984881">
        <w:rPr>
          <w:sz w:val="28"/>
          <w:szCs w:val="28"/>
          <w:rtl/>
        </w:rPr>
        <w:t>ﺑﻌﺪﺍ ﺗﺤﺖ</w:t>
      </w:r>
      <w:r>
        <w:rPr>
          <w:sz w:val="28"/>
          <w:szCs w:val="28"/>
          <w:rtl/>
        </w:rPr>
        <w:t xml:space="preserve"> </w:t>
      </w:r>
      <w:r w:rsidR="009915B2" w:rsidRPr="00984881">
        <w:rPr>
          <w:sz w:val="28"/>
          <w:szCs w:val="28"/>
          <w:rtl/>
        </w:rPr>
        <w:t>فر</w:t>
      </w:r>
      <w:r w:rsidR="00D976BC" w:rsidRPr="00984881">
        <w:rPr>
          <w:sz w:val="28"/>
          <w:szCs w:val="28"/>
          <w:rtl/>
        </w:rPr>
        <w:t>ﻣﺎﻧﻬﺎﻯ ﻣﻬﺪﻯﻫﺎﻯ ﻣﻮﻋﻮﺩ ﺑﺮﺗﺮ ﺍﺯ ﻳﮑﺪﻳﮕﺮ</w:t>
      </w:r>
      <w:r w:rsidR="00BD77AA">
        <w:rPr>
          <w:sz w:val="28"/>
          <w:szCs w:val="28"/>
          <w:rtl/>
        </w:rPr>
        <w:t xml:space="preserve">، </w:t>
      </w:r>
      <w:r w:rsidR="00D976BC" w:rsidRPr="00984881">
        <w:rPr>
          <w:sz w:val="28"/>
          <w:szCs w:val="28"/>
          <w:rtl/>
        </w:rPr>
        <w:t>ﺗﺎ ﺃﺑﺪﻳّﺖ ﺑﻰ ﺍﻧﺘﻬﺎ ﺧﻮﺍﻫﻨﺪ ﺑﻮﺩ</w:t>
      </w:r>
      <w:r w:rsidR="00BD77AA">
        <w:rPr>
          <w:sz w:val="28"/>
          <w:szCs w:val="28"/>
          <w:rtl/>
        </w:rPr>
        <w:t xml:space="preserve">. </w:t>
      </w:r>
    </w:p>
    <w:p w:rsidR="00AD782F" w:rsidRPr="00984881" w:rsidRDefault="004D25BE" w:rsidP="00D976BC">
      <w:pPr>
        <w:bidi/>
        <w:jc w:val="both"/>
        <w:rPr>
          <w:sz w:val="28"/>
          <w:szCs w:val="28"/>
          <w:rtl/>
        </w:rPr>
      </w:pPr>
      <w:r>
        <w:rPr>
          <w:rFonts w:hint="cs"/>
          <w:sz w:val="28"/>
          <w:szCs w:val="28"/>
          <w:rtl/>
        </w:rPr>
        <w:t xml:space="preserve"> </w:t>
      </w:r>
      <w:r w:rsidR="0089553E">
        <w:rPr>
          <w:rFonts w:hint="cs"/>
          <w:sz w:val="28"/>
          <w:szCs w:val="28"/>
          <w:rtl/>
        </w:rPr>
        <w:t>**************************</w:t>
      </w:r>
      <w:r w:rsidR="0089553E" w:rsidRPr="00C67B55">
        <w:rPr>
          <w:rFonts w:hint="cs"/>
          <w:b/>
          <w:bCs/>
          <w:sz w:val="28"/>
          <w:szCs w:val="28"/>
          <w:rtl/>
        </w:rPr>
        <w:t>غزل</w:t>
      </w:r>
      <w:r>
        <w:rPr>
          <w:rFonts w:hint="cs"/>
          <w:sz w:val="28"/>
          <w:szCs w:val="28"/>
          <w:rtl/>
        </w:rPr>
        <w:t xml:space="preserve"> </w:t>
      </w:r>
      <w:r w:rsidR="0089553E">
        <w:rPr>
          <w:rFonts w:hint="cs"/>
          <w:sz w:val="28"/>
          <w:szCs w:val="28"/>
          <w:rtl/>
        </w:rPr>
        <w:t>**************************</w:t>
      </w:r>
      <w:r>
        <w:rPr>
          <w:rFonts w:hint="cs"/>
          <w:sz w:val="28"/>
          <w:szCs w:val="28"/>
          <w:rtl/>
        </w:rPr>
        <w:t xml:space="preserve"> </w:t>
      </w:r>
    </w:p>
    <w:p w:rsidR="00D976BC" w:rsidRPr="00984881" w:rsidRDefault="004D25BE" w:rsidP="005953CD">
      <w:pPr>
        <w:tabs>
          <w:tab w:val="right" w:pos="9360"/>
        </w:tabs>
        <w:bidi/>
        <w:jc w:val="both"/>
        <w:rPr>
          <w:b/>
          <w:bCs/>
          <w:sz w:val="28"/>
          <w:szCs w:val="28"/>
          <w:rtl/>
        </w:rPr>
      </w:pPr>
      <w:r>
        <w:rPr>
          <w:sz w:val="28"/>
          <w:szCs w:val="28"/>
          <w:rtl/>
        </w:rPr>
        <w:t xml:space="preserve"> </w:t>
      </w:r>
      <w:r w:rsidR="00D976BC" w:rsidRPr="00984881">
        <w:rPr>
          <w:b/>
          <w:bCs/>
          <w:sz w:val="28"/>
          <w:szCs w:val="28"/>
          <w:rtl/>
        </w:rPr>
        <w:t>ﺪیرﺳﺖ</w:t>
      </w:r>
      <w:r>
        <w:rPr>
          <w:b/>
          <w:bCs/>
          <w:sz w:val="28"/>
          <w:szCs w:val="28"/>
          <w:rtl/>
        </w:rPr>
        <w:t xml:space="preserve"> </w:t>
      </w:r>
      <w:r w:rsidR="00D976BC" w:rsidRPr="00984881">
        <w:rPr>
          <w:b/>
          <w:bCs/>
          <w:sz w:val="28"/>
          <w:szCs w:val="28"/>
          <w:rtl/>
        </w:rPr>
        <w:t>ﮐﻪ ﺩﻟﺪﺍﺭ ﭘﻴﺎﻣﻰ ﻧﻔﺮﺳﺘﺎﺩ</w:t>
      </w:r>
      <w:r>
        <w:rPr>
          <w:b/>
          <w:bCs/>
          <w:sz w:val="28"/>
          <w:szCs w:val="28"/>
          <w:rtl/>
        </w:rPr>
        <w:t xml:space="preserve"> </w:t>
      </w:r>
      <w:r w:rsidR="00D976BC" w:rsidRPr="00984881">
        <w:rPr>
          <w:b/>
          <w:bCs/>
          <w:sz w:val="28"/>
          <w:szCs w:val="28"/>
          <w:rtl/>
        </w:rPr>
        <w:t>*</w:t>
      </w:r>
      <w:r>
        <w:rPr>
          <w:b/>
          <w:bCs/>
          <w:sz w:val="28"/>
          <w:szCs w:val="28"/>
          <w:rtl/>
        </w:rPr>
        <w:t xml:space="preserve"> </w:t>
      </w:r>
      <w:r w:rsidR="00D976BC" w:rsidRPr="00984881">
        <w:rPr>
          <w:b/>
          <w:bCs/>
          <w:sz w:val="28"/>
          <w:szCs w:val="28"/>
          <w:rtl/>
        </w:rPr>
        <w:t>ﻧﻨﻮﺷﺖ ﺳﻠﺎﻣﻰ ﻭ ﮐﻠﺎﻣﻰ</w:t>
      </w:r>
      <w:r>
        <w:rPr>
          <w:b/>
          <w:bCs/>
          <w:sz w:val="28"/>
          <w:szCs w:val="28"/>
          <w:rtl/>
        </w:rPr>
        <w:t xml:space="preserve"> </w:t>
      </w:r>
      <w:r w:rsidR="00D976BC" w:rsidRPr="00984881">
        <w:rPr>
          <w:b/>
          <w:bCs/>
          <w:sz w:val="28"/>
          <w:szCs w:val="28"/>
          <w:rtl/>
        </w:rPr>
        <w:t>ﻧﻔﺮﺳﺘﺎﺩ</w:t>
      </w:r>
      <w:r w:rsidR="005953CD">
        <w:rPr>
          <w:b/>
          <w:bCs/>
          <w:sz w:val="28"/>
          <w:szCs w:val="28"/>
          <w:rtl/>
        </w:rPr>
        <w:tab/>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ﻧﮕﺮﺍﻥ ﺍﺳﺖ ﮐﻪ ﺯﻣﺎﻥ ﺩﺭﺍﺯﻯ ﺷﺪﻩ</w:t>
      </w:r>
      <w:r w:rsidR="00BD77AA">
        <w:rPr>
          <w:sz w:val="28"/>
          <w:szCs w:val="28"/>
          <w:rtl/>
        </w:rPr>
        <w:t xml:space="preserve">، </w:t>
      </w:r>
      <w:r w:rsidR="00D976BC" w:rsidRPr="00984881">
        <w:rPr>
          <w:sz w:val="28"/>
          <w:szCs w:val="28"/>
          <w:rtl/>
        </w:rPr>
        <w:t>ﮐﻪ ﻳﺎﺭﺍﻟﻬﻰ ﭘﻴﺎﻣﻰ ﻧﻔﺮﺳﺘﺎﺩﻩ ﺍﺳﺖ</w:t>
      </w:r>
      <w:r w:rsidR="00BD77AA">
        <w:rPr>
          <w:sz w:val="28"/>
          <w:szCs w:val="28"/>
          <w:rtl/>
        </w:rPr>
        <w:t xml:space="preserve">. </w:t>
      </w:r>
      <w:r w:rsidR="00D976BC" w:rsidRPr="00984881">
        <w:rPr>
          <w:sz w:val="28"/>
          <w:szCs w:val="28"/>
          <w:rtl/>
        </w:rPr>
        <w:t>ﮐﻪ ﺳﺎﻟﻚ ﺣﺘﻰ ﺍﮔﺮ ﻳﮑﺮﻭﺯ ﺑﮕﺬﺭﺩ</w:t>
      </w:r>
      <w:r w:rsidR="00BD77AA">
        <w:rPr>
          <w:sz w:val="28"/>
          <w:szCs w:val="28"/>
          <w:rtl/>
        </w:rPr>
        <w:t xml:space="preserve">، </w:t>
      </w:r>
      <w:r w:rsidR="00D976BC" w:rsidRPr="00984881">
        <w:rPr>
          <w:sz w:val="28"/>
          <w:szCs w:val="28"/>
          <w:rtl/>
        </w:rPr>
        <w:t>ﻭﻫﺮ ﺭﻭﺯ ﭘﻴﺎﻣﻰ ﺑﺮﺳﺪ</w:t>
      </w:r>
      <w:r w:rsidR="00BD77AA">
        <w:rPr>
          <w:sz w:val="28"/>
          <w:szCs w:val="28"/>
          <w:rtl/>
        </w:rPr>
        <w:t xml:space="preserve">، </w:t>
      </w:r>
      <w:r w:rsidR="00D976BC" w:rsidRPr="00984881">
        <w:rPr>
          <w:sz w:val="28"/>
          <w:szCs w:val="28"/>
          <w:rtl/>
        </w:rPr>
        <w:t>ﺑﺎﺯ ﻓﺎﺻﻠﻪ ﺭﺍ ﺯﻳﺎﺩ ﻣﻴﺪﺍﻧﺪ</w:t>
      </w:r>
      <w:r w:rsidR="00BD77AA">
        <w:rPr>
          <w:sz w:val="28"/>
          <w:szCs w:val="28"/>
          <w:rtl/>
        </w:rPr>
        <w:t xml:space="preserve">. </w:t>
      </w:r>
      <w:r w:rsidR="00D976BC" w:rsidRPr="00984881">
        <w:rPr>
          <w:sz w:val="28"/>
          <w:szCs w:val="28"/>
          <w:rtl/>
        </w:rPr>
        <w:t>ﻭﻟﻰ ﺳﺎﻟﻚ ﺩﺭ ﻋﺰﻟﺖ ﺳﻠﻮﮐﻰ</w:t>
      </w:r>
      <w:r w:rsidR="00BD77AA">
        <w:rPr>
          <w:sz w:val="28"/>
          <w:szCs w:val="28"/>
          <w:rtl/>
        </w:rPr>
        <w:t xml:space="preserve">، </w:t>
      </w:r>
      <w:r w:rsidR="00D976BC" w:rsidRPr="00984881">
        <w:rPr>
          <w:sz w:val="28"/>
          <w:szCs w:val="28"/>
          <w:rtl/>
        </w:rPr>
        <w:t>ﺍﺯ ﭘﻴﺮ ﻭ ﺍﺯ ﻣﺮﺍﺗﺐ ﺍﻟﻬﻰ</w:t>
      </w:r>
      <w:r w:rsidR="00BD77AA">
        <w:rPr>
          <w:sz w:val="28"/>
          <w:szCs w:val="28"/>
          <w:rtl/>
        </w:rPr>
        <w:t xml:space="preserve">، </w:t>
      </w:r>
      <w:r w:rsidR="00D976BC" w:rsidRPr="00984881">
        <w:rPr>
          <w:sz w:val="28"/>
          <w:szCs w:val="28"/>
          <w:rtl/>
        </w:rPr>
        <w:t>ﭘﻴﺎﻡ ﻭﺧﺒﺮ ﻭﻳﺎ ﺭؤﻳﺎﻫﺎﻯ ﺷﻬﻮﺩﻯ ﺩﺍﺭﺩ</w:t>
      </w:r>
      <w:r w:rsidR="00BD77AA">
        <w:rPr>
          <w:sz w:val="28"/>
          <w:szCs w:val="28"/>
          <w:rtl/>
        </w:rPr>
        <w:t xml:space="preserve">. </w:t>
      </w:r>
      <w:r w:rsidR="00D976BC" w:rsidRPr="00984881">
        <w:rPr>
          <w:sz w:val="28"/>
          <w:szCs w:val="28"/>
          <w:rtl/>
        </w:rPr>
        <w:t>ﻭ ﺁﻳﺖ ﺟﺪﻳﺪﻯ ﺍﺯ ﺧﺪﺍﻭﻧﺪ ﻣﻴﺨﻮﺍﻫﺪ</w:t>
      </w:r>
      <w:r w:rsidR="00BD77AA">
        <w:rPr>
          <w:sz w:val="28"/>
          <w:szCs w:val="28"/>
          <w:rtl/>
        </w:rPr>
        <w:t xml:space="preserve">. </w:t>
      </w:r>
      <w:r w:rsidR="00D976BC" w:rsidRPr="00984881">
        <w:rPr>
          <w:sz w:val="28"/>
          <w:szCs w:val="28"/>
          <w:rtl/>
        </w:rPr>
        <w:t>ﭼﻪ ﺗﮑﺮﺍﺭﻯ ﺑﺎﺷﺪ</w:t>
      </w:r>
      <w:r w:rsidR="00BD77AA">
        <w:rPr>
          <w:sz w:val="28"/>
          <w:szCs w:val="28"/>
          <w:rtl/>
        </w:rPr>
        <w:t xml:space="preserve">، </w:t>
      </w:r>
      <w:r w:rsidR="00D976BC" w:rsidRPr="00984881">
        <w:rPr>
          <w:sz w:val="28"/>
          <w:szCs w:val="28"/>
          <w:rtl/>
        </w:rPr>
        <w:t>ﻭ ﻳﺎ ﺁﻳﺘﻰ ﺑﺮﺗﺮ</w:t>
      </w:r>
      <w:r w:rsidR="00BD77AA">
        <w:rPr>
          <w:sz w:val="28"/>
          <w:szCs w:val="28"/>
          <w:rtl/>
        </w:rPr>
        <w:t xml:space="preserve">، </w:t>
      </w:r>
      <w:r w:rsidR="00D976BC" w:rsidRPr="00984881">
        <w:rPr>
          <w:sz w:val="28"/>
          <w:szCs w:val="28"/>
          <w:rtl/>
        </w:rPr>
        <w:t>ﮐﻪ ﻧﺴﺦ ﺁﻳﻪ ﻗﺒﻠﻰ ﮐﻨﺪ</w:t>
      </w:r>
      <w:r w:rsidR="00BD77AA">
        <w:rPr>
          <w:sz w:val="28"/>
          <w:szCs w:val="28"/>
          <w:rtl/>
        </w:rPr>
        <w:t xml:space="preserve">. </w:t>
      </w:r>
      <w:r w:rsidR="00D976BC" w:rsidRPr="00984881">
        <w:rPr>
          <w:sz w:val="28"/>
          <w:szCs w:val="28"/>
          <w:rtl/>
        </w:rPr>
        <w:t>ﻭ ﺣﺎﻓﻆ</w:t>
      </w:r>
      <w:r>
        <w:rPr>
          <w:sz w:val="28"/>
          <w:szCs w:val="28"/>
          <w:rtl/>
        </w:rPr>
        <w:t xml:space="preserve"> </w:t>
      </w:r>
      <w:r w:rsidR="00D976BC" w:rsidRPr="00984881">
        <w:rPr>
          <w:sz w:val="28"/>
          <w:szCs w:val="28"/>
          <w:rtl/>
        </w:rPr>
        <w:t>ﭘﻴﺮ ﻭﺧﺪﺍﻭﻧﺪ ﻭ ﻣﺮﺍﺗﺐ ﺷﻬﻮﺩﻯ</w:t>
      </w:r>
      <w:r w:rsidR="00BD77AA">
        <w:rPr>
          <w:sz w:val="28"/>
          <w:szCs w:val="28"/>
          <w:rtl/>
        </w:rPr>
        <w:t xml:space="preserve">، </w:t>
      </w:r>
      <w:r w:rsidR="00D976BC" w:rsidRPr="00984881">
        <w:rPr>
          <w:sz w:val="28"/>
          <w:szCs w:val="28"/>
          <w:rtl/>
        </w:rPr>
        <w:t>ﻫﻤﻪ ﺭﺍ ﻣﺤﺒﻮﺏ</w:t>
      </w:r>
      <w:r>
        <w:rPr>
          <w:sz w:val="28"/>
          <w:szCs w:val="28"/>
          <w:rtl/>
        </w:rPr>
        <w:t xml:space="preserve"> </w:t>
      </w:r>
      <w:r w:rsidR="00D976BC" w:rsidRPr="00984881">
        <w:rPr>
          <w:sz w:val="28"/>
          <w:szCs w:val="28"/>
          <w:rtl/>
        </w:rPr>
        <w:t>ﺧﻮﺩ ﻣﻴﺪﺍﻧﺪ</w:t>
      </w:r>
      <w:r w:rsidR="00BD77AA">
        <w:rPr>
          <w:sz w:val="28"/>
          <w:szCs w:val="28"/>
          <w:rtl/>
        </w:rPr>
        <w:t xml:space="preserve">. </w:t>
      </w:r>
      <w:r w:rsidR="00D976BC" w:rsidRPr="00984881">
        <w:rPr>
          <w:sz w:val="28"/>
          <w:szCs w:val="28"/>
          <w:rtl/>
        </w:rPr>
        <w:t>ﮔﺮﭼﻪ ﺗﻤﺎﻡ ﻣﺮﺍﺗﺐ ﺍﻟﻬﻰ</w:t>
      </w:r>
      <w:r w:rsidR="00BD77AA">
        <w:rPr>
          <w:sz w:val="28"/>
          <w:szCs w:val="28"/>
          <w:rtl/>
        </w:rPr>
        <w:t xml:space="preserve">، </w:t>
      </w:r>
      <w:r w:rsidR="00D976BC" w:rsidRPr="00984881">
        <w:rPr>
          <w:sz w:val="28"/>
          <w:szCs w:val="28"/>
          <w:rtl/>
        </w:rPr>
        <w:t>ﺩﺭ ﭘﻴﺮ ﮐﺎﻣﻞ ﻧﻴﺰ</w:t>
      </w:r>
      <w:r>
        <w:rPr>
          <w:sz w:val="28"/>
          <w:szCs w:val="28"/>
          <w:rtl/>
        </w:rPr>
        <w:t xml:space="preserve"> </w:t>
      </w:r>
      <w:r w:rsidR="00D976BC" w:rsidRPr="00984881">
        <w:rPr>
          <w:sz w:val="28"/>
          <w:szCs w:val="28"/>
          <w:rtl/>
        </w:rPr>
        <w:t>ﺣﻀﻮﺭ ﺩﺍﺭﻧﺪ</w:t>
      </w:r>
      <w:r w:rsidR="00BD77AA">
        <w:rPr>
          <w:sz w:val="28"/>
          <w:szCs w:val="28"/>
          <w:rtl/>
        </w:rPr>
        <w:t xml:space="preserve">. </w:t>
      </w:r>
      <w:r w:rsidR="00D976BC" w:rsidRPr="00984881">
        <w:rPr>
          <w:sz w:val="28"/>
          <w:szCs w:val="28"/>
          <w:rtl/>
        </w:rPr>
        <w:t>ﻭ ﻧﮕﺮﺍﻧﻰ ﺣﺎﻓﻆ</w:t>
      </w:r>
      <w:r w:rsidR="00BD77AA">
        <w:rPr>
          <w:sz w:val="28"/>
          <w:szCs w:val="28"/>
          <w:rtl/>
        </w:rPr>
        <w:t xml:space="preserve">، </w:t>
      </w:r>
      <w:r w:rsidR="00D976BC" w:rsidRPr="00984881">
        <w:rPr>
          <w:sz w:val="28"/>
          <w:szCs w:val="28"/>
          <w:rtl/>
        </w:rPr>
        <w:t>ﮐﻪ ﻳﺎﺭ ﺳﻠﺎﻣﻰ ﻭ ﮐﻠﺎﻣﻰ ﻧﻔﺮﺳﺘﺎﺩﻩ</w:t>
      </w:r>
      <w:r w:rsidR="00BD77AA">
        <w:rPr>
          <w:sz w:val="28"/>
          <w:szCs w:val="28"/>
          <w:rtl/>
        </w:rPr>
        <w:t xml:space="preserve">. </w:t>
      </w:r>
      <w:r w:rsidR="00D976BC" w:rsidRPr="00984881">
        <w:rPr>
          <w:sz w:val="28"/>
          <w:szCs w:val="28"/>
          <w:rtl/>
        </w:rPr>
        <w:t>ﭼﻪ ﺩﺳﺘﻮﺭ ﺑﺎﺷﺪ ﻳﺎ ﻧﺒﺎﺷﺪ</w:t>
      </w:r>
      <w:r w:rsidR="00BD77AA">
        <w:rPr>
          <w:sz w:val="28"/>
          <w:szCs w:val="28"/>
          <w:rtl/>
        </w:rPr>
        <w:t xml:space="preserve">، </w:t>
      </w:r>
      <w:r w:rsidR="00D976BC" w:rsidRPr="00984881">
        <w:rPr>
          <w:sz w:val="28"/>
          <w:szCs w:val="28"/>
          <w:rtl/>
        </w:rPr>
        <w:t>ﻭﺣﺘﻰ ﺍﻧﺘﻘﺎﺩﻯﺒﻨﻤﺎﻳﺪ</w:t>
      </w:r>
      <w:r w:rsidR="00BD77AA">
        <w:rPr>
          <w:sz w:val="28"/>
          <w:szCs w:val="28"/>
          <w:rtl/>
        </w:rPr>
        <w:t xml:space="preserve">. </w:t>
      </w:r>
      <w:r w:rsidR="00D976BC" w:rsidRPr="00984881">
        <w:rPr>
          <w:sz w:val="28"/>
          <w:szCs w:val="28"/>
          <w:rtl/>
        </w:rPr>
        <w:t>ﮐﻪ ﺳﺎﻟﻚ ﻓﮑﺮ</w:t>
      </w:r>
      <w:r>
        <w:rPr>
          <w:sz w:val="28"/>
          <w:szCs w:val="28"/>
          <w:rtl/>
        </w:rPr>
        <w:t xml:space="preserve"> </w:t>
      </w:r>
      <w:r w:rsidR="00D976BC" w:rsidRPr="00984881">
        <w:rPr>
          <w:sz w:val="28"/>
          <w:szCs w:val="28"/>
          <w:rtl/>
        </w:rPr>
        <w:t>ﻧﮑﻨﺪ</w:t>
      </w:r>
      <w:r w:rsidR="00BD77AA">
        <w:rPr>
          <w:sz w:val="28"/>
          <w:szCs w:val="28"/>
          <w:rtl/>
        </w:rPr>
        <w:t xml:space="preserve">، </w:t>
      </w:r>
      <w:r w:rsidR="00D976BC" w:rsidRPr="00984881">
        <w:rPr>
          <w:sz w:val="28"/>
          <w:szCs w:val="28"/>
          <w:rtl/>
        </w:rPr>
        <w:t xml:space="preserve">ﭘﻴﺮ ﺍﻭﺭﺍ ﺩﺭ ﻧﻈﺮ ﻧﺪﺍﺭﺩ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ﺻﺪ ﻧﺎﻣﻪ </w:t>
      </w:r>
      <w:r w:rsidR="009915B2" w:rsidRPr="00984881">
        <w:rPr>
          <w:b/>
          <w:bCs/>
          <w:sz w:val="28"/>
          <w:szCs w:val="28"/>
          <w:rtl/>
        </w:rPr>
        <w:t>فر</w:t>
      </w:r>
      <w:r w:rsidRPr="00984881">
        <w:rPr>
          <w:b/>
          <w:bCs/>
          <w:sz w:val="28"/>
          <w:szCs w:val="28"/>
          <w:rtl/>
        </w:rPr>
        <w:t>ﺳﺘﺎﺩﻡ</w:t>
      </w:r>
      <w:r w:rsidR="00BD77AA">
        <w:rPr>
          <w:b/>
          <w:bCs/>
          <w:sz w:val="28"/>
          <w:szCs w:val="28"/>
          <w:rtl/>
        </w:rPr>
        <w:t xml:space="preserve">، </w:t>
      </w:r>
      <w:r w:rsidRPr="00984881">
        <w:rPr>
          <w:b/>
          <w:bCs/>
          <w:sz w:val="28"/>
          <w:szCs w:val="28"/>
          <w:rtl/>
        </w:rPr>
        <w:t>ﻭ ﺁﻥ ﺷﺎﻩ ﺳﻮﺍﺭﺍﻥ</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ﭘﻴﮑﻰ</w:t>
      </w:r>
      <w:r w:rsidR="004D25BE">
        <w:rPr>
          <w:b/>
          <w:bCs/>
          <w:sz w:val="28"/>
          <w:szCs w:val="28"/>
          <w:rtl/>
        </w:rPr>
        <w:t xml:space="preserve"> </w:t>
      </w:r>
      <w:r w:rsidRPr="00984881">
        <w:rPr>
          <w:b/>
          <w:bCs/>
          <w:sz w:val="28"/>
          <w:szCs w:val="28"/>
          <w:rtl/>
        </w:rPr>
        <w:t>ﻧﺪﻭﺍﻧﻴﺪ</w:t>
      </w:r>
      <w:r w:rsidR="00BD77AA">
        <w:rPr>
          <w:b/>
          <w:bCs/>
          <w:sz w:val="28"/>
          <w:szCs w:val="28"/>
          <w:rtl/>
        </w:rPr>
        <w:t xml:space="preserve">، </w:t>
      </w:r>
      <w:r w:rsidRPr="00984881">
        <w:rPr>
          <w:b/>
          <w:bCs/>
          <w:sz w:val="28"/>
          <w:szCs w:val="28"/>
          <w:rtl/>
        </w:rPr>
        <w:t>ﻭ ﺳﻠﺎﻣﻰ ﻧﻔﺮﺳﺘﺎﺩ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ﮔﺮﭼﻪ ﺣﺎﻓﻆ ﺻﺪ ﻧﺎﻣﻪ ﺑﭙﻴﺮ ﺧﻮﺩ ﻧﻮﺷﺘﻪ</w:t>
      </w:r>
      <w:r w:rsidR="00BD77AA">
        <w:rPr>
          <w:sz w:val="28"/>
          <w:szCs w:val="28"/>
          <w:rtl/>
        </w:rPr>
        <w:t xml:space="preserve">، </w:t>
      </w:r>
      <w:r w:rsidR="00D976BC" w:rsidRPr="00984881">
        <w:rPr>
          <w:sz w:val="28"/>
          <w:szCs w:val="28"/>
          <w:rtl/>
        </w:rPr>
        <w:t>ﻭﻟﻰ ﺁﻥ ﺷﺎﻩ</w:t>
      </w:r>
      <w:r>
        <w:rPr>
          <w:sz w:val="28"/>
          <w:szCs w:val="28"/>
          <w:rtl/>
        </w:rPr>
        <w:t xml:space="preserve"> </w:t>
      </w:r>
      <w:r w:rsidR="00D976BC" w:rsidRPr="00984881">
        <w:rPr>
          <w:sz w:val="28"/>
          <w:szCs w:val="28"/>
          <w:rtl/>
        </w:rPr>
        <w:t>ﺳﻮﺍﺭﺍﻥ</w:t>
      </w:r>
      <w:r w:rsidR="00BD77AA">
        <w:rPr>
          <w:sz w:val="28"/>
          <w:szCs w:val="28"/>
          <w:rtl/>
        </w:rPr>
        <w:t xml:space="preserve">، </w:t>
      </w:r>
      <w:r w:rsidR="00D976BC" w:rsidRPr="00984881">
        <w:rPr>
          <w:sz w:val="28"/>
          <w:szCs w:val="28"/>
          <w:rtl/>
        </w:rPr>
        <w:t>ﻭ ﺑﺰﺭﮒ</w:t>
      </w:r>
      <w:r>
        <w:rPr>
          <w:sz w:val="28"/>
          <w:szCs w:val="28"/>
          <w:rtl/>
        </w:rPr>
        <w:t xml:space="preserve"> </w:t>
      </w:r>
      <w:r w:rsidR="00D976BC" w:rsidRPr="00984881">
        <w:rPr>
          <w:sz w:val="28"/>
          <w:szCs w:val="28"/>
          <w:rtl/>
        </w:rPr>
        <w:t>ﮐﺎﻣﻠﺎﻥ</w:t>
      </w:r>
      <w:r>
        <w:rPr>
          <w:sz w:val="28"/>
          <w:szCs w:val="28"/>
          <w:rtl/>
        </w:rPr>
        <w:t xml:space="preserve"> </w:t>
      </w:r>
      <w:r w:rsidR="00D976BC" w:rsidRPr="00984881">
        <w:rPr>
          <w:sz w:val="28"/>
          <w:szCs w:val="28"/>
          <w:rtl/>
        </w:rPr>
        <w:t>ﺍﻟﻬﻰ ﮐﻪ ﺗﻤﺎﻡ ﺳﻮﺍﺭﻩﻫﺎ ﺯﻳﺮ ﻧﻈﺮ ﺍﻭ ﻫﺴﺘﻨﺪ</w:t>
      </w:r>
      <w:r w:rsidR="00BD77AA">
        <w:rPr>
          <w:sz w:val="28"/>
          <w:szCs w:val="28"/>
          <w:rtl/>
        </w:rPr>
        <w:t xml:space="preserve">، </w:t>
      </w:r>
      <w:r w:rsidR="00D976BC" w:rsidRPr="00984881">
        <w:rPr>
          <w:sz w:val="28"/>
          <w:szCs w:val="28"/>
          <w:rtl/>
        </w:rPr>
        <w:t>ﻭ ﺩﻳﮕﺮﺍﻥ ﺳﺎﻟﻚ</w:t>
      </w:r>
      <w:r>
        <w:rPr>
          <w:sz w:val="28"/>
          <w:szCs w:val="28"/>
          <w:rtl/>
        </w:rPr>
        <w:t xml:space="preserve"> </w:t>
      </w:r>
      <w:r w:rsidR="00D976BC" w:rsidRPr="00984881">
        <w:rPr>
          <w:sz w:val="28"/>
          <w:szCs w:val="28"/>
          <w:rtl/>
        </w:rPr>
        <w:t>ﭘﻴﺎﻩ ﻣﻴﺒﺎﺷﻨﺪ</w:t>
      </w:r>
      <w:r w:rsidR="00BD77AA">
        <w:rPr>
          <w:sz w:val="28"/>
          <w:szCs w:val="28"/>
          <w:rtl/>
        </w:rPr>
        <w:t xml:space="preserve">، </w:t>
      </w:r>
      <w:r w:rsidR="00D976BC" w:rsidRPr="00984881">
        <w:rPr>
          <w:sz w:val="28"/>
          <w:szCs w:val="28"/>
          <w:rtl/>
        </w:rPr>
        <w:t>ﮐﻪ ﺭﻩ ﺭﻭﻯ ﺳﻠﻮﮐﻰ ﻣﻴﻨﻤﺎﻳﻨﺪ ﭘﻴﮑﻰ ﻭ ﭘﺎﺳﺨﻰ ﻭ ﺳﻠﺎﻣﻰ ﺑﺮﺍﻯ ﺣﺎﻓﻆ</w:t>
      </w:r>
      <w:r>
        <w:rPr>
          <w:sz w:val="28"/>
          <w:szCs w:val="28"/>
          <w:rtl/>
        </w:rPr>
        <w:t xml:space="preserve"> </w:t>
      </w:r>
      <w:r w:rsidR="00D976BC" w:rsidRPr="00984881">
        <w:rPr>
          <w:sz w:val="28"/>
          <w:szCs w:val="28"/>
          <w:rtl/>
        </w:rPr>
        <w:t>ﻧﻔﺮﺳﺘﺎﺩ</w:t>
      </w:r>
      <w:r w:rsidR="00BD77AA">
        <w:rPr>
          <w:sz w:val="28"/>
          <w:szCs w:val="28"/>
          <w:rtl/>
        </w:rPr>
        <w:t xml:space="preserve">. </w:t>
      </w:r>
      <w:r w:rsidR="00D976BC" w:rsidRPr="00984881">
        <w:rPr>
          <w:sz w:val="28"/>
          <w:szCs w:val="28"/>
          <w:rtl/>
        </w:rPr>
        <w:t>ﮐﻪ ﺍﮔﺮ ﭘﻴﺮ ﺑﺨﻮﺍﻫﺪ ﺟﻮﺍﺏ ﺑﺪﻫﺪ</w:t>
      </w:r>
      <w:r w:rsidR="00BD77AA">
        <w:rPr>
          <w:sz w:val="28"/>
          <w:szCs w:val="28"/>
          <w:rtl/>
        </w:rPr>
        <w:t xml:space="preserve">، </w:t>
      </w:r>
      <w:r w:rsidR="00D976BC" w:rsidRPr="00984881">
        <w:rPr>
          <w:sz w:val="28"/>
          <w:szCs w:val="28"/>
          <w:rtl/>
        </w:rPr>
        <w:t>ﺗﺪﺑﻴﺮ ﺍﻣﻮﺭ ﺩﺭﺩﺳﺖ ﺳﺎﻟﻚ ﺧﻮﺍﻫﺪ ﺍﻓﺘﺎﺩ</w:t>
      </w:r>
      <w:r w:rsidR="00BD77AA">
        <w:rPr>
          <w:sz w:val="28"/>
          <w:szCs w:val="28"/>
          <w:rtl/>
        </w:rPr>
        <w:t xml:space="preserve">، </w:t>
      </w:r>
      <w:r w:rsidR="00D976BC" w:rsidRPr="00984881">
        <w:rPr>
          <w:sz w:val="28"/>
          <w:szCs w:val="28"/>
          <w:rtl/>
        </w:rPr>
        <w:t>ﻭﭘﻴﺮ ﻋﮑس</w:t>
      </w:r>
      <w:r>
        <w:rPr>
          <w:sz w:val="28"/>
          <w:szCs w:val="28"/>
          <w:rtl/>
        </w:rPr>
        <w:t xml:space="preserve"> </w:t>
      </w:r>
      <w:r w:rsidR="00D976BC" w:rsidRPr="00984881">
        <w:rPr>
          <w:sz w:val="28"/>
          <w:szCs w:val="28"/>
          <w:rtl/>
        </w:rPr>
        <w:t xml:space="preserve">ﻟﻌﻤﻞ ﺳﺎﻟک ﻤﻴﺸﻮﺩ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ﺳﻮﻯ ﻣﻦ ﻭﺣﺸﻰ ﺻﻔﺖ</w:t>
      </w:r>
      <w:r w:rsidR="00BD77AA">
        <w:rPr>
          <w:b/>
          <w:bCs/>
          <w:sz w:val="28"/>
          <w:szCs w:val="28"/>
          <w:rtl/>
        </w:rPr>
        <w:t xml:space="preserve">، </w:t>
      </w:r>
      <w:r w:rsidRPr="00984881">
        <w:rPr>
          <w:b/>
          <w:bCs/>
          <w:sz w:val="28"/>
          <w:szCs w:val="28"/>
          <w:rtl/>
        </w:rPr>
        <w:t>ﻋﻘﻞ</w:t>
      </w:r>
      <w:r w:rsidR="004D25BE">
        <w:rPr>
          <w:b/>
          <w:bCs/>
          <w:sz w:val="28"/>
          <w:szCs w:val="28"/>
          <w:rtl/>
        </w:rPr>
        <w:t xml:space="preserve"> </w:t>
      </w:r>
      <w:r w:rsidRPr="00984881">
        <w:rPr>
          <w:b/>
          <w:bCs/>
          <w:sz w:val="28"/>
          <w:szCs w:val="28"/>
          <w:rtl/>
        </w:rPr>
        <w:t>ﺭﻣﻴﺪﻩ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ﺁﻫﻮ ﺭﻭﺷﻰ</w:t>
      </w:r>
      <w:r w:rsidR="00BD77AA">
        <w:rPr>
          <w:b/>
          <w:bCs/>
          <w:sz w:val="28"/>
          <w:szCs w:val="28"/>
          <w:rtl/>
        </w:rPr>
        <w:t xml:space="preserve">، </w:t>
      </w:r>
      <w:r w:rsidRPr="00984881">
        <w:rPr>
          <w:b/>
          <w:bCs/>
          <w:sz w:val="28"/>
          <w:szCs w:val="28"/>
          <w:rtl/>
        </w:rPr>
        <w:t>ﮐﺒﻚ ﺧ</w:t>
      </w:r>
      <w:r w:rsidR="00AD782F" w:rsidRPr="00984881">
        <w:rPr>
          <w:rFonts w:hint="cs"/>
          <w:b/>
          <w:bCs/>
          <w:sz w:val="28"/>
          <w:szCs w:val="28"/>
          <w:rtl/>
        </w:rPr>
        <w:t>ُ</w:t>
      </w:r>
      <w:r w:rsidRPr="00984881">
        <w:rPr>
          <w:b/>
          <w:bCs/>
          <w:sz w:val="28"/>
          <w:szCs w:val="28"/>
          <w:rtl/>
        </w:rPr>
        <w:t>ﺮﺍﻣﻰ ﻧﻔﺮﺳﺘﺎﺩ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ﻭ ﭘﻴﺮ ﺍﻟﻬﻰ ﺑﺮﺍﻯ ﻣﻦ ﻭﺣﺸﻰ ﺻﻔﺖ</w:t>
      </w:r>
      <w:r w:rsidR="00BD77AA">
        <w:rPr>
          <w:sz w:val="28"/>
          <w:szCs w:val="28"/>
          <w:rtl/>
        </w:rPr>
        <w:t xml:space="preserve">، </w:t>
      </w:r>
      <w:r w:rsidR="00D976BC" w:rsidRPr="00984881">
        <w:rPr>
          <w:sz w:val="28"/>
          <w:szCs w:val="28"/>
          <w:rtl/>
        </w:rPr>
        <w:t>ﺩﺭ ﺣﻴﻮﺍﻧﻴّﺖ</w:t>
      </w:r>
      <w:r>
        <w:rPr>
          <w:sz w:val="28"/>
          <w:szCs w:val="28"/>
          <w:rtl/>
        </w:rPr>
        <w:t xml:space="preserve"> </w:t>
      </w:r>
      <w:r w:rsidR="00D976BC" w:rsidRPr="00984881">
        <w:rPr>
          <w:sz w:val="28"/>
          <w:szCs w:val="28"/>
          <w:rtl/>
        </w:rPr>
        <w:t>ﻧﻮﻉ ﺑﺸﺮﻯ</w:t>
      </w:r>
      <w:r w:rsidR="00BD77AA">
        <w:rPr>
          <w:sz w:val="28"/>
          <w:szCs w:val="28"/>
          <w:rtl/>
        </w:rPr>
        <w:t xml:space="preserve">، </w:t>
      </w:r>
      <w:r w:rsidR="00D976BC" w:rsidRPr="00984881">
        <w:rPr>
          <w:sz w:val="28"/>
          <w:szCs w:val="28"/>
          <w:rtl/>
        </w:rPr>
        <w:t>ﻭ ﻋﻘﻞ</w:t>
      </w:r>
      <w:r>
        <w:rPr>
          <w:sz w:val="28"/>
          <w:szCs w:val="28"/>
          <w:rtl/>
        </w:rPr>
        <w:t xml:space="preserve"> </w:t>
      </w:r>
      <w:r w:rsidR="00D976BC" w:rsidRPr="00984881">
        <w:rPr>
          <w:sz w:val="28"/>
          <w:szCs w:val="28"/>
          <w:rtl/>
        </w:rPr>
        <w:t>ﺭﻣﻴﺪﻩ ﻭ ﺍﺯ</w:t>
      </w:r>
      <w:r>
        <w:rPr>
          <w:sz w:val="28"/>
          <w:szCs w:val="28"/>
          <w:rtl/>
        </w:rPr>
        <w:t xml:space="preserve"> </w:t>
      </w:r>
      <w:r w:rsidR="00D976BC" w:rsidRPr="00984881">
        <w:rPr>
          <w:sz w:val="28"/>
          <w:szCs w:val="28"/>
          <w:rtl/>
        </w:rPr>
        <w:t>ﺩﺳﺖ ﺩﺍﺩﻩ</w:t>
      </w:r>
      <w:r w:rsidR="00BD77AA">
        <w:rPr>
          <w:sz w:val="28"/>
          <w:szCs w:val="28"/>
          <w:rtl/>
        </w:rPr>
        <w:t xml:space="preserve">، </w:t>
      </w:r>
      <w:r w:rsidR="00D976BC" w:rsidRPr="00984881">
        <w:rPr>
          <w:sz w:val="28"/>
          <w:szCs w:val="28"/>
          <w:rtl/>
        </w:rPr>
        <w:t>ﺑﺎ ﻋﺸﻖ</w:t>
      </w:r>
      <w:r>
        <w:rPr>
          <w:sz w:val="28"/>
          <w:szCs w:val="28"/>
          <w:rtl/>
        </w:rPr>
        <w:t xml:space="preserve"> </w:t>
      </w:r>
      <w:r w:rsidR="00D976BC" w:rsidRPr="00984881">
        <w:rPr>
          <w:sz w:val="28"/>
          <w:szCs w:val="28"/>
          <w:rtl/>
        </w:rPr>
        <w:t>ﻭﺷﻴﺪﺍﺋﻰ ﭘﻴﺮ</w:t>
      </w:r>
      <w:r w:rsidR="00BD77AA">
        <w:rPr>
          <w:sz w:val="28"/>
          <w:szCs w:val="28"/>
          <w:rtl/>
        </w:rPr>
        <w:t xml:space="preserve">. </w:t>
      </w:r>
      <w:r w:rsidR="00D976BC" w:rsidRPr="00984881">
        <w:rPr>
          <w:sz w:val="28"/>
          <w:szCs w:val="28"/>
          <w:rtl/>
        </w:rPr>
        <w:t xml:space="preserve">ﮐﺴﻰ ﺭﺍ ﻣﺎﻧﻨﺪ ﺭﻭﺵ ﺁﻫﻮ ﺳﺮﻳﻊ دﻭیدن </w:t>
      </w:r>
      <w:r w:rsidR="00BD77AA">
        <w:rPr>
          <w:sz w:val="28"/>
          <w:szCs w:val="28"/>
          <w:rtl/>
        </w:rPr>
        <w:t xml:space="preserve">، </w:t>
      </w:r>
      <w:r w:rsidR="00D976BC" w:rsidRPr="00984881">
        <w:rPr>
          <w:sz w:val="28"/>
          <w:szCs w:val="28"/>
          <w:rtl/>
        </w:rPr>
        <w:t>ﻭ ﻳﺎ ﮐﺒﻚ ﺻﻔﺖ ﻭﺧ</w:t>
      </w:r>
      <w:r w:rsidR="00AD782F" w:rsidRPr="00984881">
        <w:rPr>
          <w:rFonts w:hint="cs"/>
          <w:sz w:val="28"/>
          <w:szCs w:val="28"/>
          <w:rtl/>
        </w:rPr>
        <w:t>ُ</w:t>
      </w:r>
      <w:r w:rsidR="00D976BC" w:rsidRPr="00984881">
        <w:rPr>
          <w:sz w:val="28"/>
          <w:szCs w:val="28"/>
          <w:rtl/>
        </w:rPr>
        <w:t>ﺮﺍﻣﺎﻥ ﻮﺁﻫﺴﺘﻪ ﻧﻔﺮﺳﺘﺎﺩﻩ ﺍﺳﺖ</w:t>
      </w:r>
      <w:r w:rsidR="00BD77AA">
        <w:rPr>
          <w:sz w:val="28"/>
          <w:szCs w:val="28"/>
          <w:rtl/>
        </w:rPr>
        <w:t xml:space="preserve">. </w:t>
      </w:r>
      <w:r w:rsidR="00D976BC" w:rsidRPr="00984881">
        <w:rPr>
          <w:sz w:val="28"/>
          <w:szCs w:val="28"/>
          <w:rtl/>
        </w:rPr>
        <w:t>ﺯﻳﺮﺍ ﺳﺎﻟﻚ ﺩﺭ ﺻﺤﺮﺍ ﺣﺮﮐﺖ ﺗﻤﺎﻡ ﻣﻮﺟﻮﺩﺍﺕ ﻭ ﺣﻴﻮﺍﻧﺎﺕ ﻭ ﺑﺎﺩ ﺭﺍ</w:t>
      </w:r>
      <w:r w:rsidR="00BD77AA">
        <w:rPr>
          <w:sz w:val="28"/>
          <w:szCs w:val="28"/>
          <w:rtl/>
        </w:rPr>
        <w:t xml:space="preserve">، </w:t>
      </w:r>
      <w:r w:rsidR="00D976BC" w:rsidRPr="00984881">
        <w:rPr>
          <w:sz w:val="28"/>
          <w:szCs w:val="28"/>
          <w:rtl/>
        </w:rPr>
        <w:t>ﮐﻪ ﺑﻨﺤﻮﻯ ﺣﺎﻣﻞ</w:t>
      </w:r>
      <w:r>
        <w:rPr>
          <w:sz w:val="28"/>
          <w:szCs w:val="28"/>
          <w:rtl/>
        </w:rPr>
        <w:t xml:space="preserve"> </w:t>
      </w:r>
      <w:r w:rsidR="00D976BC" w:rsidRPr="00984881">
        <w:rPr>
          <w:sz w:val="28"/>
          <w:szCs w:val="28"/>
          <w:rtl/>
        </w:rPr>
        <w:t>ﭘﻴﺎﻡ ﻣﻌﻨﻮﻯ ﺍﻟﻬﻰ ﻭﭘﻴﺮ ﻣﻴﺪﺍﻧﺪ</w:t>
      </w:r>
      <w:r w:rsidR="00BD77AA">
        <w:rPr>
          <w:sz w:val="28"/>
          <w:szCs w:val="28"/>
          <w:rtl/>
        </w:rPr>
        <w:t xml:space="preserve">، </w:t>
      </w:r>
      <w:r w:rsidR="00D976BC" w:rsidRPr="00984881">
        <w:rPr>
          <w:sz w:val="28"/>
          <w:szCs w:val="28"/>
          <w:rtl/>
        </w:rPr>
        <w:t>ﻭ ﺑﺮﺩﺍﺷﺖ ﺳﻠﻮﮐﻰ ﻭ ﻫﺪﺍﻳتی ﺒﺮﺍﻯ ﺧﻮﻳﺸﺘﻦ ﻣﻴﻨﻤﺎﻳﺪ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ﺩﺍﻧﺴﺖ ﮐﻪ ﺧﻮﺍﻫﺪ ﺷﺪﻧﻢ ﻣﺮﻍ ﺩﻝ ﺍﺯ ﺩﺳﺖ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ﻭﺯ ﺁﻥ ﺧﻂ ﭼﻮﻥ ﺳﻠﺴﻠﻪ ﺩﺍﻣﻰ ﻧﻔﺮﺳﺘﺎﺩ</w:t>
      </w:r>
    </w:p>
    <w:p w:rsidR="00D976BC" w:rsidRPr="00984881" w:rsidRDefault="00D976BC" w:rsidP="00D976BC">
      <w:pPr>
        <w:bidi/>
        <w:jc w:val="both"/>
        <w:rPr>
          <w:sz w:val="28"/>
          <w:szCs w:val="28"/>
          <w:rtl/>
        </w:rPr>
      </w:pPr>
      <w:r w:rsidRPr="00984881">
        <w:rPr>
          <w:sz w:val="28"/>
          <w:szCs w:val="28"/>
          <w:rtl/>
        </w:rPr>
        <w:t>ﻣﺤﺒﻮﺏ ﻣﻴﺪﺍﻧﺴﺖ ﮐﻪ ﻣﺮﻍ ﺩﻝ ﻣﻦ ﺍﺯ ﺩﺳﺖ ﺭﻓﺘﻪ ﺍﺳﺖ</w:t>
      </w:r>
      <w:r w:rsidR="00BD77AA">
        <w:rPr>
          <w:sz w:val="28"/>
          <w:szCs w:val="28"/>
          <w:rtl/>
        </w:rPr>
        <w:t xml:space="preserve">، </w:t>
      </w:r>
      <w:r w:rsidRPr="00984881">
        <w:rPr>
          <w:sz w:val="28"/>
          <w:szCs w:val="28"/>
          <w:rtl/>
        </w:rPr>
        <w:t>ﮐﻪ ﻋﺎﺷﻖ ﺭﻭﺣﺶ ﺩﺭ ﮐﻨﺘﺮﻝ</w:t>
      </w:r>
      <w:r w:rsidR="004D25BE">
        <w:rPr>
          <w:sz w:val="28"/>
          <w:szCs w:val="28"/>
          <w:rtl/>
        </w:rPr>
        <w:t xml:space="preserve"> </w:t>
      </w:r>
      <w:r w:rsidRPr="00984881">
        <w:rPr>
          <w:sz w:val="28"/>
          <w:szCs w:val="28"/>
          <w:rtl/>
        </w:rPr>
        <w:t>ﺧﻮﺩﺵ</w:t>
      </w:r>
      <w:r w:rsidR="004D25BE">
        <w:rPr>
          <w:sz w:val="28"/>
          <w:szCs w:val="28"/>
          <w:rtl/>
        </w:rPr>
        <w:t xml:space="preserve"> </w:t>
      </w:r>
      <w:r w:rsidRPr="00984881">
        <w:rPr>
          <w:sz w:val="28"/>
          <w:szCs w:val="28"/>
          <w:rtl/>
        </w:rPr>
        <w:t>ﻧﻴﺴﺖ</w:t>
      </w:r>
      <w:r w:rsidR="00BD77AA">
        <w:rPr>
          <w:sz w:val="28"/>
          <w:szCs w:val="28"/>
          <w:rtl/>
        </w:rPr>
        <w:t xml:space="preserve">. </w:t>
      </w:r>
      <w:r w:rsidRPr="00984881">
        <w:rPr>
          <w:sz w:val="28"/>
          <w:szCs w:val="28"/>
          <w:rtl/>
        </w:rPr>
        <w:t>ﻭ ﭘﻴﺮ ﻧﻴﺰ</w:t>
      </w:r>
      <w:r w:rsidR="004D25BE">
        <w:rPr>
          <w:sz w:val="28"/>
          <w:szCs w:val="28"/>
          <w:rtl/>
        </w:rPr>
        <w:t xml:space="preserve"> </w:t>
      </w:r>
      <w:r w:rsidRPr="00984881">
        <w:rPr>
          <w:sz w:val="28"/>
          <w:szCs w:val="28"/>
          <w:rtl/>
        </w:rPr>
        <w:t>ﻟﺎﺯﻡ ﻧﺪﺍﻧﺴﺖ</w:t>
      </w:r>
      <w:r w:rsidR="00BD77AA">
        <w:rPr>
          <w:sz w:val="28"/>
          <w:szCs w:val="28"/>
          <w:rtl/>
        </w:rPr>
        <w:t xml:space="preserve">، </w:t>
      </w:r>
      <w:r w:rsidRPr="00984881">
        <w:rPr>
          <w:sz w:val="28"/>
          <w:szCs w:val="28"/>
          <w:rtl/>
        </w:rPr>
        <w:t>ﮐﻪ ﻧﺎﻣﻪ ﻧﮕﺎﺭﻯ ﻭ ﺳﻠﺴﻠﻪ ﺩﺍﻡ ﺧﻮﺩ ﺭﺍ ﺩﺭ ﺩﻝ ﺳﺎﻟﻚ ﻣﺤﮑﻢ ﮐﻨﺪ</w:t>
      </w:r>
      <w:r w:rsidR="00BD77AA">
        <w:rPr>
          <w:sz w:val="28"/>
          <w:szCs w:val="28"/>
          <w:rtl/>
        </w:rPr>
        <w:t xml:space="preserve">. </w:t>
      </w:r>
      <w:r w:rsidRPr="00984881">
        <w:rPr>
          <w:sz w:val="28"/>
          <w:szCs w:val="28"/>
          <w:rtl/>
        </w:rPr>
        <w:t>ﮐﻪ ﻣﻴﺪﺍﻧﺴﺘﻪ ﮐﺎﺭ ﻋﺎﺷﻖ ﺗﻤﺎﻡ ﺍﺳﺖ</w:t>
      </w:r>
      <w:r w:rsidR="00BD77AA">
        <w:rPr>
          <w:sz w:val="28"/>
          <w:szCs w:val="28"/>
          <w:rtl/>
        </w:rPr>
        <w:t xml:space="preserve">، </w:t>
      </w:r>
      <w:r w:rsidRPr="00984881">
        <w:rPr>
          <w:sz w:val="28"/>
          <w:szCs w:val="28"/>
          <w:rtl/>
        </w:rPr>
        <w:t>ﻭﺭﺍﻩ ﮔﺮﻳﺰﻯ ﻧﺪﺍﺭﺩ</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w:t>
      </w:r>
      <w:r w:rsidR="009915B2" w:rsidRPr="00984881">
        <w:rPr>
          <w:b/>
          <w:bCs/>
          <w:sz w:val="28"/>
          <w:szCs w:val="28"/>
          <w:rtl/>
        </w:rPr>
        <w:t>فر</w:t>
      </w:r>
      <w:r w:rsidRPr="00984881">
        <w:rPr>
          <w:b/>
          <w:bCs/>
          <w:sz w:val="28"/>
          <w:szCs w:val="28"/>
          <w:rtl/>
        </w:rPr>
        <w:t>ﻳﺎﺩ ﮐﻪ ﺁﻥ ﺳﺎﻗﻰ ﺷﮑّﺮ ﻟﺐ</w:t>
      </w:r>
      <w:r w:rsidR="004D25BE">
        <w:rPr>
          <w:b/>
          <w:bCs/>
          <w:sz w:val="28"/>
          <w:szCs w:val="28"/>
          <w:rtl/>
        </w:rPr>
        <w:t xml:space="preserve"> </w:t>
      </w:r>
      <w:r w:rsidRPr="00984881">
        <w:rPr>
          <w:b/>
          <w:bCs/>
          <w:sz w:val="28"/>
          <w:szCs w:val="28"/>
          <w:rtl/>
        </w:rPr>
        <w:t>ﺳﺮﻣﺴﺖ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ﺩﺍﻧﺴﺖ ﮐﻪ ﻣﺨﻤﻮﺭﻡ ﻭ ﺟﺎﻣﻰ ﻧﻔﺮﺳﺘﺎﺩ </w:t>
      </w:r>
    </w:p>
    <w:p w:rsidR="00D976BC" w:rsidRDefault="004D25BE" w:rsidP="00AD782F">
      <w:pPr>
        <w:bidi/>
        <w:jc w:val="both"/>
        <w:rPr>
          <w:sz w:val="28"/>
          <w:szCs w:val="28"/>
        </w:rPr>
      </w:pPr>
      <w:r>
        <w:rPr>
          <w:sz w:val="28"/>
          <w:szCs w:val="28"/>
          <w:rtl/>
        </w:rPr>
        <w:t xml:space="preserve"> </w:t>
      </w:r>
      <w:r w:rsidR="00D976BC" w:rsidRPr="00984881">
        <w:rPr>
          <w:sz w:val="28"/>
          <w:szCs w:val="28"/>
          <w:rtl/>
        </w:rPr>
        <w:t xml:space="preserve">ﻭ ﺣﺎﻓﻆ </w:t>
      </w:r>
      <w:r w:rsidR="009915B2" w:rsidRPr="00984881">
        <w:rPr>
          <w:sz w:val="28"/>
          <w:szCs w:val="28"/>
          <w:rtl/>
        </w:rPr>
        <w:t>فر</w:t>
      </w:r>
      <w:r w:rsidR="00D976BC" w:rsidRPr="00984881">
        <w:rPr>
          <w:sz w:val="28"/>
          <w:szCs w:val="28"/>
          <w:rtl/>
        </w:rPr>
        <w:t>ﻳﺎﺩ</w:t>
      </w:r>
      <w:r>
        <w:rPr>
          <w:sz w:val="28"/>
          <w:szCs w:val="28"/>
          <w:rtl/>
        </w:rPr>
        <w:t xml:space="preserve"> </w:t>
      </w:r>
      <w:r w:rsidR="00D976BC" w:rsidRPr="00984881">
        <w:rPr>
          <w:sz w:val="28"/>
          <w:szCs w:val="28"/>
          <w:rtl/>
        </w:rPr>
        <w:t>ﮐﻨﺎﻥ ﻣﻴﮕﻮﻳﺪ</w:t>
      </w:r>
      <w:r w:rsidR="00BD77AA">
        <w:rPr>
          <w:sz w:val="28"/>
          <w:szCs w:val="28"/>
          <w:rtl/>
        </w:rPr>
        <w:t xml:space="preserve">، </w:t>
      </w:r>
      <w:r w:rsidR="00D976BC" w:rsidRPr="00984881">
        <w:rPr>
          <w:sz w:val="28"/>
          <w:szCs w:val="28"/>
          <w:rtl/>
        </w:rPr>
        <w:t>ﮐﻪ ﺁﻥ</w:t>
      </w:r>
      <w:r>
        <w:rPr>
          <w:sz w:val="28"/>
          <w:szCs w:val="28"/>
          <w:rtl/>
        </w:rPr>
        <w:t xml:space="preserve"> </w:t>
      </w:r>
      <w:r w:rsidR="00D976BC" w:rsidRPr="00984881">
        <w:rPr>
          <w:sz w:val="28"/>
          <w:szCs w:val="28"/>
          <w:rtl/>
        </w:rPr>
        <w:t>ﺳﺎﻗﻰ ﺷﻴﺮﻳﻦ</w:t>
      </w:r>
      <w:r>
        <w:rPr>
          <w:sz w:val="28"/>
          <w:szCs w:val="28"/>
          <w:rtl/>
        </w:rPr>
        <w:t xml:space="preserve"> </w:t>
      </w:r>
      <w:r w:rsidR="00D976BC" w:rsidRPr="00984881">
        <w:rPr>
          <w:sz w:val="28"/>
          <w:szCs w:val="28"/>
          <w:rtl/>
        </w:rPr>
        <w:t>ﻟﺐ ﻭ ﺳﺮﻣﺴﺖ ﭘﻴﺮ ﮐﺎﻣﻞ</w:t>
      </w:r>
      <w:r w:rsidR="00BD77AA">
        <w:rPr>
          <w:sz w:val="28"/>
          <w:szCs w:val="28"/>
          <w:rtl/>
        </w:rPr>
        <w:t xml:space="preserve">، </w:t>
      </w:r>
      <w:r w:rsidR="00D976BC" w:rsidRPr="00984881">
        <w:rPr>
          <w:sz w:val="28"/>
          <w:szCs w:val="28"/>
          <w:rtl/>
        </w:rPr>
        <w:t>ﻭﮔﻮﻳﺎﻯ ﺣﮑﻤﺘﻬﺎﻯ ﺍﻟﻬﻰ ﻣﺴﺖ ﮐﻨﻨﺪﻩ</w:t>
      </w:r>
      <w:r w:rsidR="00BD77AA">
        <w:rPr>
          <w:sz w:val="28"/>
          <w:szCs w:val="28"/>
          <w:rtl/>
        </w:rPr>
        <w:t xml:space="preserve">، </w:t>
      </w:r>
      <w:r w:rsidR="00D976BC" w:rsidRPr="00984881">
        <w:rPr>
          <w:sz w:val="28"/>
          <w:szCs w:val="28"/>
          <w:rtl/>
        </w:rPr>
        <w:t>ﻣﻴﺪﺍﻧﺴﺖ ﮐﻪ ﻣﻦ ﺑ</w:t>
      </w:r>
      <w:r w:rsidR="003D6BDB" w:rsidRPr="00984881">
        <w:rPr>
          <w:sz w:val="28"/>
          <w:szCs w:val="28"/>
          <w:rtl/>
        </w:rPr>
        <w:t>حدّ</w:t>
      </w:r>
      <w:r w:rsidR="00D976BC" w:rsidRPr="00984881">
        <w:rPr>
          <w:sz w:val="28"/>
          <w:szCs w:val="28"/>
          <w:rtl/>
        </w:rPr>
        <w:t xml:space="preserve"> ﮐﺎﻓﻰ ﺩﺭ ﺧﻤﺎﺭﻯ ﻫﺴﺘﻢ</w:t>
      </w:r>
      <w:r w:rsidR="00BD77AA">
        <w:rPr>
          <w:sz w:val="28"/>
          <w:szCs w:val="28"/>
          <w:rtl/>
        </w:rPr>
        <w:t xml:space="preserve">، </w:t>
      </w:r>
      <w:r w:rsidR="00D976BC" w:rsidRPr="00984881">
        <w:rPr>
          <w:sz w:val="28"/>
          <w:szCs w:val="28"/>
          <w:rtl/>
        </w:rPr>
        <w:t>ﺑﺎﺯ ﺟﺎﻣﻰ ﺑﺮﺍﻳﻢ</w:t>
      </w:r>
      <w:r>
        <w:rPr>
          <w:sz w:val="28"/>
          <w:szCs w:val="28"/>
          <w:rtl/>
        </w:rPr>
        <w:t xml:space="preserve"> </w:t>
      </w:r>
      <w:r w:rsidR="00D976BC" w:rsidRPr="00984881">
        <w:rPr>
          <w:sz w:val="28"/>
          <w:szCs w:val="28"/>
          <w:rtl/>
        </w:rPr>
        <w:t>ﻧﻔﺮﺳﺘﺎﺩ</w:t>
      </w:r>
      <w:r w:rsidR="00BD77AA">
        <w:rPr>
          <w:sz w:val="28"/>
          <w:szCs w:val="28"/>
          <w:rtl/>
        </w:rPr>
        <w:t xml:space="preserve">. </w:t>
      </w:r>
      <w:r w:rsidR="00D976BC" w:rsidRPr="00984881">
        <w:rPr>
          <w:sz w:val="28"/>
          <w:szCs w:val="28"/>
          <w:rtl/>
        </w:rPr>
        <w:t>ﮐﻪ ﻣﺨﻤﻮﺭ ﻧﻴﺎﺯ ﻓﻮﺭﻯ ﺑﺸﺮﺍﺏ ﺩﺍﺭﺩ</w:t>
      </w:r>
      <w:r w:rsidR="00BD77AA">
        <w:rPr>
          <w:sz w:val="28"/>
          <w:szCs w:val="28"/>
          <w:rtl/>
        </w:rPr>
        <w:t xml:space="preserve">. </w:t>
      </w:r>
      <w:r w:rsidR="00D976BC" w:rsidRPr="00984881">
        <w:rPr>
          <w:sz w:val="28"/>
          <w:szCs w:val="28"/>
          <w:rtl/>
        </w:rPr>
        <w:t>ﻭ ﭘﻴﺮ ﺳﺎﻟﻚ ﺭﺍ ﺩﺭ ﺧﻤﺎﺭﻯ ﮔﺬﺍﺭﺩﻩ ﺍﺳﺖ</w:t>
      </w:r>
      <w:r w:rsidR="00BD77AA">
        <w:rPr>
          <w:sz w:val="28"/>
          <w:szCs w:val="28"/>
          <w:rtl/>
        </w:rPr>
        <w:t xml:space="preserve">، </w:t>
      </w:r>
      <w:r w:rsidR="00D976BC" w:rsidRPr="00984881">
        <w:rPr>
          <w:sz w:val="28"/>
          <w:szCs w:val="28"/>
          <w:rtl/>
        </w:rPr>
        <w:t xml:space="preserve">ﮐﻪ ﻋﺸﻖ ﻭﮐﺸﺶ ﺍﻭ ﺑﻴﺸﺘﺮ ﮔﺮﺩﺩ </w:t>
      </w:r>
      <w:r w:rsidR="00BD77AA">
        <w:rPr>
          <w:sz w:val="28"/>
          <w:szCs w:val="28"/>
          <w:rtl/>
        </w:rPr>
        <w:t xml:space="preserve">. </w:t>
      </w:r>
    </w:p>
    <w:p w:rsidR="005953CD" w:rsidRPr="00984881" w:rsidRDefault="005953CD" w:rsidP="005953CD">
      <w:pPr>
        <w:bidi/>
        <w:jc w:val="both"/>
        <w:rPr>
          <w:sz w:val="28"/>
          <w:szCs w:val="28"/>
          <w:rtl/>
        </w:rPr>
      </w:pPr>
    </w:p>
    <w:p w:rsidR="00D976BC" w:rsidRPr="00984881" w:rsidRDefault="00D976BC" w:rsidP="00D976BC">
      <w:pPr>
        <w:bidi/>
        <w:jc w:val="both"/>
        <w:rPr>
          <w:b/>
          <w:bCs/>
          <w:sz w:val="28"/>
          <w:szCs w:val="28"/>
          <w:rtl/>
        </w:rPr>
      </w:pPr>
      <w:r w:rsidRPr="00984881">
        <w:rPr>
          <w:b/>
          <w:bCs/>
          <w:sz w:val="28"/>
          <w:szCs w:val="28"/>
          <w:rtl/>
        </w:rPr>
        <w:lastRenderedPageBreak/>
        <w:t xml:space="preserve"> ﭼﻨﺪﺍﻧﮑﻪ</w:t>
      </w:r>
      <w:r w:rsidR="004D25BE">
        <w:rPr>
          <w:b/>
          <w:bCs/>
          <w:sz w:val="28"/>
          <w:szCs w:val="28"/>
          <w:rtl/>
        </w:rPr>
        <w:t xml:space="preserve"> </w:t>
      </w:r>
      <w:r w:rsidRPr="00984881">
        <w:rPr>
          <w:b/>
          <w:bCs/>
          <w:sz w:val="28"/>
          <w:szCs w:val="28"/>
          <w:rtl/>
        </w:rPr>
        <w:t>ﺯﺩﻡ ﻟﺎﻑ ﮐﺮﺍﻣﺎﺕ ﻭ ﻣﻘﺎﻣﺎﺕ</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ﻫﻴﭽﻢ</w:t>
      </w:r>
      <w:r w:rsidR="00BD77AA">
        <w:rPr>
          <w:b/>
          <w:bCs/>
          <w:sz w:val="28"/>
          <w:szCs w:val="28"/>
          <w:rtl/>
        </w:rPr>
        <w:t xml:space="preserve">، </w:t>
      </w:r>
      <w:r w:rsidRPr="00984881">
        <w:rPr>
          <w:b/>
          <w:bCs/>
          <w:sz w:val="28"/>
          <w:szCs w:val="28"/>
          <w:rtl/>
        </w:rPr>
        <w:t>ﺧﺒﺮ ﺍﺯ ﻫﻴﭻ ﻣﻘﺎﻣﻰ ﻧﻔﺮﺳﺘﺎﺩ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ﮔﺮﭼﻪ ﺣﺎﻓﻆ ﻗﺒﻠﺎ ﺑﭙﻴﺮ ﺧﺒﺮ ﻣﻴﺪﺍﺩﻩ</w:t>
      </w:r>
      <w:r w:rsidR="00BD77AA">
        <w:rPr>
          <w:sz w:val="28"/>
          <w:szCs w:val="28"/>
          <w:rtl/>
        </w:rPr>
        <w:t xml:space="preserve">، </w:t>
      </w:r>
      <w:r w:rsidR="00D976BC" w:rsidRPr="00984881">
        <w:rPr>
          <w:sz w:val="28"/>
          <w:szCs w:val="28"/>
          <w:rtl/>
        </w:rPr>
        <w:t>ﻭ ﻟﺎﻑ ﻭﻣﺒﺎﻟﻐﻪ ﻳﺎ ﺍﻓﺘﺨﺎﺭ ﺑﮑﺮﺍﻣﺎﺕ ﻭ ﻣﻘﺎﻣﺎﺕ ﺗﺎﺯﻩ ﺳﻠﻮﮐﻰ</w:t>
      </w:r>
      <w:r w:rsidR="00BD77AA">
        <w:rPr>
          <w:sz w:val="28"/>
          <w:szCs w:val="28"/>
          <w:rtl/>
        </w:rPr>
        <w:t xml:space="preserve">، </w:t>
      </w:r>
      <w:r w:rsidR="00D976BC" w:rsidRPr="00984881">
        <w:rPr>
          <w:sz w:val="28"/>
          <w:szCs w:val="28"/>
          <w:rtl/>
        </w:rPr>
        <w:t>ﻭ ﺍﺣﻮﺍﻝ ﻭﺭؤﻳﺎﻫﺎﻯ ﺗﺎﺯﻩﺍﻯ ﺩﺍﺭﺩ</w:t>
      </w:r>
      <w:r w:rsidR="00BD77AA">
        <w:rPr>
          <w:sz w:val="28"/>
          <w:szCs w:val="28"/>
          <w:rtl/>
        </w:rPr>
        <w:t xml:space="preserve">. </w:t>
      </w:r>
      <w:r w:rsidR="00D976BC" w:rsidRPr="00984881">
        <w:rPr>
          <w:sz w:val="28"/>
          <w:szCs w:val="28"/>
          <w:rtl/>
        </w:rPr>
        <w:t>ﮐﻪ ﺷﺎﻳﺪ</w:t>
      </w:r>
      <w:r>
        <w:rPr>
          <w:sz w:val="28"/>
          <w:szCs w:val="28"/>
          <w:rtl/>
        </w:rPr>
        <w:t xml:space="preserve"> </w:t>
      </w:r>
      <w:r w:rsidR="00D976BC" w:rsidRPr="00984881">
        <w:rPr>
          <w:sz w:val="28"/>
          <w:szCs w:val="28"/>
          <w:rtl/>
        </w:rPr>
        <w:t>ﭘﻴﺮ ﺑﻴﺸﺘﺮ</w:t>
      </w:r>
      <w:r>
        <w:rPr>
          <w:sz w:val="28"/>
          <w:szCs w:val="28"/>
          <w:rtl/>
        </w:rPr>
        <w:t xml:space="preserve"> </w:t>
      </w:r>
      <w:r w:rsidR="00D976BC" w:rsidRPr="00984881">
        <w:rPr>
          <w:sz w:val="28"/>
          <w:szCs w:val="28"/>
          <w:rtl/>
        </w:rPr>
        <w:t>ﺗﻮﺟﻴﻪ ﻭ ﺗﻌﺒﻴﺮ ﺩﺍﺷﺘﻪ ﺑﺎﺷﺪ</w:t>
      </w:r>
      <w:r w:rsidR="00BD77AA">
        <w:rPr>
          <w:sz w:val="28"/>
          <w:szCs w:val="28"/>
          <w:rtl/>
        </w:rPr>
        <w:t xml:space="preserve">. </w:t>
      </w:r>
      <w:r w:rsidR="00D976BC" w:rsidRPr="00984881">
        <w:rPr>
          <w:sz w:val="28"/>
          <w:szCs w:val="28"/>
          <w:rtl/>
        </w:rPr>
        <w:t>ﻭﻟﻰ ﺑﺎﺯ ﺧﺒﺮﻯ ﺍﺯ ﻧﺘﻴﺠﻪ ﺑﺮﺭﺳﻰ ﭘﻴﺮ ﺍﺯ ﻫﺮ ﻣﻘﺎﻡ ﻭﻣﻨﺰﻟﺘﻰ ﮐﻪ ﺣﺎﻓﻆ ﻣﻰ ﺟﺴﺘﻪ ﻭ ﻣﻰ ﻧﻮﺷﺘﻪ ﭘﺎﺳﺦ</w:t>
      </w:r>
      <w:r>
        <w:rPr>
          <w:sz w:val="28"/>
          <w:szCs w:val="28"/>
          <w:rtl/>
        </w:rPr>
        <w:t xml:space="preserve"> </w:t>
      </w:r>
      <w:r w:rsidR="00D976BC" w:rsidRPr="00984881">
        <w:rPr>
          <w:sz w:val="28"/>
          <w:szCs w:val="28"/>
          <w:rtl/>
        </w:rPr>
        <w:t xml:space="preserve">ﻧﺪﺍﺩﻩ ﺍﺳﺖ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ﺣﺎﻓﻆ ﺑﺄﺩﺏ ﺑﺎﺵ</w:t>
      </w:r>
      <w:r w:rsidR="00BD77AA">
        <w:rPr>
          <w:b/>
          <w:bCs/>
          <w:sz w:val="28"/>
          <w:szCs w:val="28"/>
          <w:rtl/>
        </w:rPr>
        <w:t xml:space="preserve">، </w:t>
      </w:r>
      <w:r w:rsidRPr="00984881">
        <w:rPr>
          <w:b/>
          <w:bCs/>
          <w:sz w:val="28"/>
          <w:szCs w:val="28"/>
          <w:rtl/>
        </w:rPr>
        <w:t>ﮐﻪ ﻭﺍﺧﻮﺍﺳﺖ ﻧﺒﺎﺷﺪ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ﮔﺮ ﺷﺎﻩ ﭘﻴﺎﻣﻰ ﺑﻐﻠﺎﻣﻰ ﻧﻔﺮﺳﺘﺎﺩ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ﻭ ﺑﺎﻟﺄﺧﺮﻩ</w:t>
      </w:r>
      <w:r>
        <w:rPr>
          <w:sz w:val="28"/>
          <w:szCs w:val="28"/>
          <w:rtl/>
        </w:rPr>
        <w:t xml:space="preserve"> </w:t>
      </w:r>
      <w:r w:rsidR="00D976BC" w:rsidRPr="00984881">
        <w:rPr>
          <w:sz w:val="28"/>
          <w:szCs w:val="28"/>
          <w:rtl/>
        </w:rPr>
        <w:t>ﺧﻮﺍﺟﻪ</w:t>
      </w:r>
      <w:r>
        <w:rPr>
          <w:sz w:val="28"/>
          <w:szCs w:val="28"/>
          <w:rtl/>
        </w:rPr>
        <w:t xml:space="preserve"> </w:t>
      </w:r>
      <w:r w:rsidR="00D976BC" w:rsidRPr="00984881">
        <w:rPr>
          <w:sz w:val="28"/>
          <w:szCs w:val="28"/>
          <w:rtl/>
        </w:rPr>
        <w:t>ﺣﺎﻓﻆ ﺧﻮﺩ</w:t>
      </w:r>
      <w:r>
        <w:rPr>
          <w:sz w:val="28"/>
          <w:szCs w:val="28"/>
          <w:rtl/>
        </w:rPr>
        <w:t xml:space="preserve"> </w:t>
      </w:r>
      <w:r w:rsidR="00D976BC" w:rsidRPr="00984881">
        <w:rPr>
          <w:sz w:val="28"/>
          <w:szCs w:val="28"/>
          <w:rtl/>
        </w:rPr>
        <w:t>ﻭﺳﺎﻟﮑﺎﻥ ﺧﻮﺩ</w:t>
      </w:r>
      <w:r w:rsidR="00BD77AA">
        <w:rPr>
          <w:sz w:val="28"/>
          <w:szCs w:val="28"/>
          <w:rtl/>
        </w:rPr>
        <w:t xml:space="preserve">، </w:t>
      </w:r>
      <w:r w:rsidR="00D976BC" w:rsidRPr="00984881">
        <w:rPr>
          <w:sz w:val="28"/>
          <w:szCs w:val="28"/>
          <w:rtl/>
        </w:rPr>
        <w:t>ﻭﺧﻮﺍﻧﻨﺪﮔﺎﻥ ﻭ ﺷﻨﻮﻧﺪﮔﺎﻥ ﻏﺰﻟﻬﺎﻯ ﺧﻮﺩ ﻧﺼﻴﺤﺖ ﻣﻴﮑﻨﺪ</w:t>
      </w:r>
      <w:r w:rsidR="00BD77AA">
        <w:rPr>
          <w:sz w:val="28"/>
          <w:szCs w:val="28"/>
          <w:rtl/>
        </w:rPr>
        <w:t xml:space="preserve">، </w:t>
      </w:r>
      <w:r w:rsidR="00D976BC" w:rsidRPr="00984881">
        <w:rPr>
          <w:sz w:val="28"/>
          <w:szCs w:val="28"/>
          <w:rtl/>
        </w:rPr>
        <w:t>ﮐﻪ ﺑﺎ ﺍﺩﺏ</w:t>
      </w:r>
      <w:r>
        <w:rPr>
          <w:sz w:val="28"/>
          <w:szCs w:val="28"/>
          <w:rtl/>
        </w:rPr>
        <w:t xml:space="preserve"> </w:t>
      </w:r>
      <w:r w:rsidR="00D976BC" w:rsidRPr="00984881">
        <w:rPr>
          <w:sz w:val="28"/>
          <w:szCs w:val="28"/>
          <w:rtl/>
        </w:rPr>
        <w:t>ﺑﺎﺷﺪ</w:t>
      </w:r>
      <w:r w:rsidR="00BD77AA">
        <w:rPr>
          <w:sz w:val="28"/>
          <w:szCs w:val="28"/>
          <w:rtl/>
        </w:rPr>
        <w:t xml:space="preserve">. </w:t>
      </w:r>
      <w:r w:rsidR="00D976BC" w:rsidRPr="00984881">
        <w:rPr>
          <w:sz w:val="28"/>
          <w:szCs w:val="28"/>
          <w:rtl/>
        </w:rPr>
        <w:t>ﮐﻪ ﺟﺎﻯ ﻭﺍﺧﻮﺍﺳﺖ ﻭ ﺑﺎﺯ ﺧﻮﺍﺳﺖ ﻧﻴﺴﺖ</w:t>
      </w:r>
      <w:r w:rsidR="00BD77AA">
        <w:rPr>
          <w:sz w:val="28"/>
          <w:szCs w:val="28"/>
          <w:rtl/>
        </w:rPr>
        <w:t xml:space="preserve">. </w:t>
      </w:r>
      <w:r w:rsidR="00D976BC" w:rsidRPr="00984881">
        <w:rPr>
          <w:sz w:val="28"/>
          <w:szCs w:val="28"/>
          <w:rtl/>
        </w:rPr>
        <w:t>ﺗﺎ ﺍﮔﺮﺷﺎﻫﻰ ﺑﺮﺍﻯ ﭘﻴﺎﻣﻬﺎﻯ ﻏﻠﺎﻣﺶ ﭘﺎﺳﺨﻰ ﻧﺪﻫﺪ</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ﺍﺻﺮﺍﺭ ﺧﻮﺍﺳﺘﻦ ﭘﺎﺳﺦ ﺑﻰ ﺃﺩﺑﻰ ﺍﺯ ﺳﺎﻟﻚ ﺧﻮﺍﻫﺪ ﺑﻮﺩ</w:t>
      </w:r>
      <w:r w:rsidR="00BD77AA">
        <w:rPr>
          <w:sz w:val="28"/>
          <w:szCs w:val="28"/>
          <w:rtl/>
        </w:rPr>
        <w:t xml:space="preserve">. </w:t>
      </w:r>
      <w:r w:rsidR="00D976BC" w:rsidRPr="00984881">
        <w:rPr>
          <w:sz w:val="28"/>
          <w:szCs w:val="28"/>
          <w:rtl/>
        </w:rPr>
        <w:t>ﮐﻪ ﺧﻮﺩ</w:t>
      </w:r>
      <w:r>
        <w:rPr>
          <w:sz w:val="28"/>
          <w:szCs w:val="28"/>
          <w:rtl/>
        </w:rPr>
        <w:t xml:space="preserve"> </w:t>
      </w:r>
      <w:r w:rsidR="00D976BC" w:rsidRPr="00984881">
        <w:rPr>
          <w:sz w:val="28"/>
          <w:szCs w:val="28"/>
          <w:rtl/>
        </w:rPr>
        <w:t>ﻣﺎﻧﻌﻰ ﺩﺭﺗﻮﻓﻴﻖ ﺷﻬﻮﺩﻯ ﺳﺎﻟﻚ ﻣﻴﺒﺎﺷﺪ</w:t>
      </w:r>
      <w:r w:rsidR="00BD77AA">
        <w:rPr>
          <w:sz w:val="28"/>
          <w:szCs w:val="28"/>
          <w:rtl/>
        </w:rPr>
        <w:t xml:space="preserve">. </w:t>
      </w:r>
      <w:r w:rsidR="00D976BC" w:rsidRPr="00984881">
        <w:rPr>
          <w:sz w:val="28"/>
          <w:szCs w:val="28"/>
          <w:rtl/>
        </w:rPr>
        <w:t>ﺳﺎﻟﻚ</w:t>
      </w:r>
      <w:r>
        <w:rPr>
          <w:sz w:val="28"/>
          <w:szCs w:val="28"/>
          <w:rtl/>
        </w:rPr>
        <w:t xml:space="preserve"> </w:t>
      </w:r>
      <w:r w:rsidR="00D976BC" w:rsidRPr="00984881">
        <w:rPr>
          <w:sz w:val="28"/>
          <w:szCs w:val="28"/>
          <w:rtl/>
        </w:rPr>
        <w:t>ﻏﻠﺎﻡ</w:t>
      </w:r>
      <w:r>
        <w:rPr>
          <w:sz w:val="28"/>
          <w:szCs w:val="28"/>
          <w:rtl/>
        </w:rPr>
        <w:t xml:space="preserve"> </w:t>
      </w:r>
      <w:r w:rsidR="00D976BC" w:rsidRPr="00984881">
        <w:rPr>
          <w:sz w:val="28"/>
          <w:szCs w:val="28"/>
          <w:rtl/>
        </w:rPr>
        <w:t>ﺣﻠﻘﻪ ﺑﮕﻮﺵ</w:t>
      </w:r>
      <w:r w:rsidR="00BD77AA">
        <w:rPr>
          <w:sz w:val="28"/>
          <w:szCs w:val="28"/>
          <w:rtl/>
        </w:rPr>
        <w:t xml:space="preserve">، </w:t>
      </w:r>
      <w:r w:rsidR="00D976BC" w:rsidRPr="00984881">
        <w:rPr>
          <w:sz w:val="28"/>
          <w:szCs w:val="28"/>
          <w:rtl/>
        </w:rPr>
        <w:t>ﺩﺭ ﺧﺪﻣﺖ ﺳﺮﻭﺭ ﺧﻮﺩ ﻣﻴﺒﺎﺷﺪ ﻭ ﺳﺎﮐﺖ ﻭ ﮔﻮﺵ ﺑﻔﺮﻣﺎﻥ</w:t>
      </w:r>
      <w:r w:rsidR="00BD77AA">
        <w:rPr>
          <w:sz w:val="28"/>
          <w:szCs w:val="28"/>
          <w:rtl/>
        </w:rPr>
        <w:t xml:space="preserve">، </w:t>
      </w:r>
      <w:r w:rsidR="00D976BC" w:rsidRPr="00984881">
        <w:rPr>
          <w:sz w:val="28"/>
          <w:szCs w:val="28"/>
          <w:rtl/>
        </w:rPr>
        <w:t>ﻭ ﻏﻠﺎﻡ</w:t>
      </w:r>
      <w:r w:rsidR="00BD77AA">
        <w:rPr>
          <w:sz w:val="28"/>
          <w:szCs w:val="28"/>
          <w:rtl/>
        </w:rPr>
        <w:t xml:space="preserve">، </w:t>
      </w:r>
      <w:r w:rsidR="00D976BC" w:rsidRPr="00984881">
        <w:rPr>
          <w:sz w:val="28"/>
          <w:szCs w:val="28"/>
          <w:rtl/>
        </w:rPr>
        <w:t>ﭼﻮﻥ</w:t>
      </w:r>
      <w:r>
        <w:rPr>
          <w:sz w:val="28"/>
          <w:szCs w:val="28"/>
          <w:rtl/>
        </w:rPr>
        <w:t xml:space="preserve"> </w:t>
      </w:r>
      <w:r w:rsidR="00D976BC" w:rsidRPr="00984881">
        <w:rPr>
          <w:sz w:val="28"/>
          <w:szCs w:val="28"/>
          <w:rtl/>
        </w:rPr>
        <w:t>ﺑﭽﻪﺍﻯ ﮐﻪ ﺑﺪﻧﺒﺎﻝ</w:t>
      </w:r>
      <w:r>
        <w:rPr>
          <w:sz w:val="28"/>
          <w:szCs w:val="28"/>
          <w:rtl/>
        </w:rPr>
        <w:t xml:space="preserve"> </w:t>
      </w:r>
      <w:r w:rsidR="00D976BC" w:rsidRPr="00984881">
        <w:rPr>
          <w:sz w:val="28"/>
          <w:szCs w:val="28"/>
          <w:rtl/>
        </w:rPr>
        <w:t>ﭘﺪﺭ ﺧﻮﺩ</w:t>
      </w:r>
      <w:r>
        <w:rPr>
          <w:sz w:val="28"/>
          <w:szCs w:val="28"/>
          <w:rtl/>
        </w:rPr>
        <w:t xml:space="preserve"> </w:t>
      </w:r>
      <w:r w:rsidR="00D976BC" w:rsidRPr="00984881">
        <w:rPr>
          <w:sz w:val="28"/>
          <w:szCs w:val="28"/>
          <w:rtl/>
        </w:rPr>
        <w:t>ﺑﺮﺍﻩ ﻣﻰ ﺍﻓﺘﺪ</w:t>
      </w:r>
      <w:r w:rsidR="00BD77AA">
        <w:rPr>
          <w:sz w:val="28"/>
          <w:szCs w:val="28"/>
          <w:rtl/>
        </w:rPr>
        <w:t xml:space="preserve">، </w:t>
      </w:r>
      <w:r w:rsidR="00D976BC" w:rsidRPr="00984881">
        <w:rPr>
          <w:sz w:val="28"/>
          <w:szCs w:val="28"/>
          <w:rtl/>
        </w:rPr>
        <w:t>ﻭ ﺗﻌﻴﻴﻦ ﺗﮑﻠﻴﻒ</w:t>
      </w:r>
      <w:r>
        <w:rPr>
          <w:sz w:val="28"/>
          <w:szCs w:val="28"/>
          <w:rtl/>
        </w:rPr>
        <w:t xml:space="preserve"> </w:t>
      </w:r>
      <w:r w:rsidR="00D976BC" w:rsidRPr="00984881">
        <w:rPr>
          <w:sz w:val="28"/>
          <w:szCs w:val="28"/>
          <w:rtl/>
        </w:rPr>
        <w:t>ﻧﻤﻰ ﮐﻨﺪ ﻭﺗﺎﺑﻊ ﻣﻴﺒﺎﺷﺪ</w:t>
      </w:r>
      <w:r w:rsidR="00BD77AA">
        <w:rPr>
          <w:sz w:val="28"/>
          <w:szCs w:val="28"/>
          <w:rtl/>
        </w:rPr>
        <w:t xml:space="preserve">. </w:t>
      </w:r>
    </w:p>
    <w:p w:rsidR="00D976BC" w:rsidRPr="00984881" w:rsidRDefault="00D976BC" w:rsidP="00D976BC">
      <w:pPr>
        <w:bidi/>
        <w:rPr>
          <w:b/>
          <w:bCs/>
          <w:sz w:val="28"/>
          <w:szCs w:val="28"/>
          <w:rtl/>
        </w:rPr>
      </w:pPr>
      <w:r w:rsidRPr="00984881">
        <w:rPr>
          <w:rFonts w:hint="cs"/>
          <w:b/>
          <w:bCs/>
          <w:sz w:val="28"/>
          <w:szCs w:val="28"/>
          <w:rtl/>
        </w:rPr>
        <w:t>ﺍﮔﺮ</w:t>
      </w:r>
      <w:r w:rsidRPr="00984881">
        <w:rPr>
          <w:b/>
          <w:bCs/>
          <w:sz w:val="28"/>
          <w:szCs w:val="28"/>
          <w:rtl/>
        </w:rPr>
        <w:t xml:space="preserve"> </w:t>
      </w:r>
      <w:r w:rsidRPr="00984881">
        <w:rPr>
          <w:rFonts w:hint="cs"/>
          <w:b/>
          <w:bCs/>
          <w:sz w:val="28"/>
          <w:szCs w:val="28"/>
          <w:rtl/>
        </w:rPr>
        <w:t>ﺑﻠﻄﻒ</w:t>
      </w:r>
      <w:r w:rsidR="004D25BE">
        <w:rPr>
          <w:b/>
          <w:bCs/>
          <w:sz w:val="28"/>
          <w:szCs w:val="28"/>
          <w:rtl/>
        </w:rPr>
        <w:t xml:space="preserve"> </w:t>
      </w:r>
      <w:r w:rsidRPr="00984881">
        <w:rPr>
          <w:rFonts w:hint="cs"/>
          <w:b/>
          <w:bCs/>
          <w:sz w:val="28"/>
          <w:szCs w:val="28"/>
          <w:rtl/>
        </w:rPr>
        <w:t>ﺑﺨﻮﺍﻧﻰ</w:t>
      </w:r>
      <w:r w:rsidRPr="00984881">
        <w:rPr>
          <w:b/>
          <w:bCs/>
          <w:sz w:val="28"/>
          <w:szCs w:val="28"/>
          <w:rtl/>
        </w:rPr>
        <w:t xml:space="preserve"> </w:t>
      </w:r>
      <w:r w:rsidRPr="00984881">
        <w:rPr>
          <w:rFonts w:hint="cs"/>
          <w:b/>
          <w:bCs/>
          <w:sz w:val="28"/>
          <w:szCs w:val="28"/>
          <w:rtl/>
        </w:rPr>
        <w:t>ﻣﺰﻳﺪ</w:t>
      </w:r>
      <w:r w:rsidRPr="00984881">
        <w:rPr>
          <w:b/>
          <w:bCs/>
          <w:sz w:val="28"/>
          <w:szCs w:val="28"/>
          <w:rtl/>
        </w:rPr>
        <w:t xml:space="preserve"> </w:t>
      </w:r>
      <w:r w:rsidRPr="00984881">
        <w:rPr>
          <w:rFonts w:hint="cs"/>
          <w:b/>
          <w:bCs/>
          <w:sz w:val="28"/>
          <w:szCs w:val="28"/>
          <w:rtl/>
        </w:rPr>
        <w:t>ﺍﻟﻄﺎﻑ</w:t>
      </w:r>
      <w:r w:rsidRPr="00984881">
        <w:rPr>
          <w:b/>
          <w:bCs/>
          <w:sz w:val="28"/>
          <w:szCs w:val="28"/>
          <w:rtl/>
        </w:rPr>
        <w:t xml:space="preserve"> </w:t>
      </w:r>
      <w:r w:rsidRPr="00984881">
        <w:rPr>
          <w:rFonts w:hint="cs"/>
          <w:b/>
          <w:bCs/>
          <w:sz w:val="28"/>
          <w:szCs w:val="28"/>
          <w:rtl/>
        </w:rPr>
        <w:t>ﺍﺳﺖ</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ﻭﮔﺮ</w:t>
      </w:r>
      <w:r w:rsidRPr="00984881">
        <w:rPr>
          <w:b/>
          <w:bCs/>
          <w:sz w:val="28"/>
          <w:szCs w:val="28"/>
          <w:rtl/>
        </w:rPr>
        <w:t xml:space="preserve"> </w:t>
      </w:r>
      <w:r w:rsidRPr="00984881">
        <w:rPr>
          <w:rFonts w:hint="cs"/>
          <w:b/>
          <w:bCs/>
          <w:sz w:val="28"/>
          <w:szCs w:val="28"/>
          <w:rtl/>
        </w:rPr>
        <w:t>ﺑﻘﻬﺮ</w:t>
      </w:r>
      <w:r w:rsidRPr="00984881">
        <w:rPr>
          <w:b/>
          <w:bCs/>
          <w:sz w:val="28"/>
          <w:szCs w:val="28"/>
          <w:rtl/>
        </w:rPr>
        <w:t xml:space="preserve"> </w:t>
      </w:r>
      <w:r w:rsidRPr="00984881">
        <w:rPr>
          <w:rFonts w:hint="cs"/>
          <w:b/>
          <w:bCs/>
          <w:sz w:val="28"/>
          <w:szCs w:val="28"/>
          <w:rtl/>
        </w:rPr>
        <w:t>ﺑﺮﺍﻧﻰ</w:t>
      </w:r>
      <w:r w:rsidRPr="00984881">
        <w:rPr>
          <w:b/>
          <w:bCs/>
          <w:sz w:val="28"/>
          <w:szCs w:val="28"/>
          <w:rtl/>
        </w:rPr>
        <w:t xml:space="preserve"> </w:t>
      </w:r>
      <w:r w:rsidRPr="00984881">
        <w:rPr>
          <w:rFonts w:hint="cs"/>
          <w:b/>
          <w:bCs/>
          <w:sz w:val="28"/>
          <w:szCs w:val="28"/>
          <w:rtl/>
        </w:rPr>
        <w:t>ﺩﺭﻭﻥ</w:t>
      </w:r>
      <w:r w:rsidRPr="00984881">
        <w:rPr>
          <w:b/>
          <w:bCs/>
          <w:sz w:val="28"/>
          <w:szCs w:val="28"/>
          <w:rtl/>
        </w:rPr>
        <w:t xml:space="preserve"> </w:t>
      </w:r>
      <w:r w:rsidRPr="00984881">
        <w:rPr>
          <w:rFonts w:hint="cs"/>
          <w:b/>
          <w:bCs/>
          <w:sz w:val="28"/>
          <w:szCs w:val="28"/>
          <w:rtl/>
        </w:rPr>
        <w:t>ﻣﺎ</w:t>
      </w:r>
      <w:r w:rsidRPr="00984881">
        <w:rPr>
          <w:b/>
          <w:bCs/>
          <w:sz w:val="28"/>
          <w:szCs w:val="28"/>
          <w:rtl/>
        </w:rPr>
        <w:t xml:space="preserve"> </w:t>
      </w:r>
      <w:r w:rsidRPr="00984881">
        <w:rPr>
          <w:rFonts w:hint="cs"/>
          <w:b/>
          <w:bCs/>
          <w:sz w:val="28"/>
          <w:szCs w:val="28"/>
          <w:rtl/>
        </w:rPr>
        <w:t>ﺻﺎﻑ</w:t>
      </w:r>
      <w:r w:rsidRPr="00984881">
        <w:rPr>
          <w:b/>
          <w:bCs/>
          <w:sz w:val="28"/>
          <w:szCs w:val="28"/>
          <w:rtl/>
        </w:rPr>
        <w:t xml:space="preserve"> </w:t>
      </w:r>
      <w:r w:rsidRPr="00984881">
        <w:rPr>
          <w:rFonts w:hint="cs"/>
          <w:b/>
          <w:bCs/>
          <w:sz w:val="28"/>
          <w:szCs w:val="28"/>
          <w:rtl/>
        </w:rPr>
        <w:t>ﺍﺳﺖ</w:t>
      </w:r>
      <w:r w:rsidRPr="00984881">
        <w:rPr>
          <w:b/>
          <w:bCs/>
          <w:sz w:val="28"/>
          <w:szCs w:val="28"/>
        </w:rPr>
        <w:t xml:space="preserve"> </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ﻣﺤﺒﻮﺏ</w:t>
      </w:r>
      <w:r w:rsidR="00D976BC" w:rsidRPr="00984881">
        <w:rPr>
          <w:sz w:val="28"/>
          <w:szCs w:val="28"/>
          <w:rtl/>
        </w:rPr>
        <w:t xml:space="preserve"> </w:t>
      </w:r>
      <w:r w:rsidR="00D976BC" w:rsidRPr="00984881">
        <w:rPr>
          <w:rFonts w:hint="cs"/>
          <w:sz w:val="28"/>
          <w:szCs w:val="28"/>
          <w:rtl/>
        </w:rPr>
        <w:t>ﺩﺭﺧﻮﺍﺳﺖ</w:t>
      </w:r>
      <w:r w:rsidR="00D976BC" w:rsidRPr="00984881">
        <w:rPr>
          <w:sz w:val="28"/>
          <w:szCs w:val="28"/>
          <w:rtl/>
        </w:rPr>
        <w:t xml:space="preserve"> </w:t>
      </w:r>
      <w:r w:rsidR="00D976BC" w:rsidRPr="00984881">
        <w:rPr>
          <w:rFonts w:hint="cs"/>
          <w:sz w:val="28"/>
          <w:szCs w:val="28"/>
          <w:rtl/>
        </w:rPr>
        <w:t>ﻣﻠﺎﻗﺎﺕ</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ﺩﻳﺪﺍﺭ</w:t>
      </w:r>
      <w:r w:rsidR="00D976BC" w:rsidRPr="00984881">
        <w:rPr>
          <w:sz w:val="28"/>
          <w:szCs w:val="28"/>
          <w:rtl/>
        </w:rPr>
        <w:t xml:space="preserve"> </w:t>
      </w:r>
      <w:r w:rsidR="00D976BC" w:rsidRPr="00984881">
        <w:rPr>
          <w:rFonts w:hint="cs"/>
          <w:sz w:val="28"/>
          <w:szCs w:val="28"/>
          <w:rtl/>
        </w:rPr>
        <w:t>ﺩﺍﺭﺩ</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ﻣﻴﮕﻮﻳﺪ</w:t>
      </w:r>
      <w:r w:rsidR="00D976BC" w:rsidRPr="00984881">
        <w:rPr>
          <w:sz w:val="28"/>
          <w:szCs w:val="28"/>
          <w:rtl/>
        </w:rPr>
        <w:t xml:space="preserve"> </w:t>
      </w:r>
      <w:r w:rsidR="00D976BC" w:rsidRPr="00984881">
        <w:rPr>
          <w:rFonts w:hint="cs"/>
          <w:sz w:val="28"/>
          <w:szCs w:val="28"/>
          <w:rtl/>
        </w:rPr>
        <w:t>ﺍﮔﺮ</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ﻣﺤﻞ</w:t>
      </w:r>
      <w:r>
        <w:rPr>
          <w:sz w:val="28"/>
          <w:szCs w:val="28"/>
          <w:rtl/>
        </w:rPr>
        <w:t xml:space="preserve"> </w:t>
      </w:r>
      <w:r w:rsidR="00D976BC" w:rsidRPr="00984881">
        <w:rPr>
          <w:rFonts w:hint="cs"/>
          <w:sz w:val="28"/>
          <w:szCs w:val="28"/>
          <w:rtl/>
        </w:rPr>
        <w:t>ﻟﻄﻒﻭ</w:t>
      </w:r>
      <w:r w:rsidR="00D42871" w:rsidRPr="00984881">
        <w:rPr>
          <w:rFonts w:hint="cs"/>
          <w:sz w:val="28"/>
          <w:szCs w:val="28"/>
          <w:rtl/>
        </w:rPr>
        <w:t>مِهر</w:t>
      </w:r>
      <w:r>
        <w:rPr>
          <w:rFonts w:hint="cs"/>
          <w:sz w:val="28"/>
          <w:szCs w:val="28"/>
          <w:rtl/>
        </w:rPr>
        <w:t xml:space="preserve"> </w:t>
      </w:r>
      <w:r w:rsidR="00D976BC" w:rsidRPr="00984881">
        <w:rPr>
          <w:rFonts w:hint="cs"/>
          <w:sz w:val="28"/>
          <w:szCs w:val="28"/>
          <w:rtl/>
        </w:rPr>
        <w:t>ﺑﺎﻧﻰ</w:t>
      </w:r>
      <w:r w:rsidR="00D976BC" w:rsidRPr="00984881">
        <w:rPr>
          <w:sz w:val="28"/>
          <w:szCs w:val="28"/>
          <w:rtl/>
        </w:rPr>
        <w:t xml:space="preserve"> </w:t>
      </w:r>
      <w:r w:rsidR="00D976BC" w:rsidRPr="00984881">
        <w:rPr>
          <w:rFonts w:hint="cs"/>
          <w:sz w:val="28"/>
          <w:szCs w:val="28"/>
          <w:rtl/>
        </w:rPr>
        <w:t>ﻣﺮﺍ</w:t>
      </w:r>
      <w:r w:rsidR="00D976BC" w:rsidRPr="00984881">
        <w:rPr>
          <w:sz w:val="28"/>
          <w:szCs w:val="28"/>
          <w:rtl/>
        </w:rPr>
        <w:t xml:space="preserve"> </w:t>
      </w:r>
      <w:r w:rsidR="00D976BC" w:rsidRPr="00984881">
        <w:rPr>
          <w:rFonts w:hint="cs"/>
          <w:sz w:val="28"/>
          <w:szCs w:val="28"/>
          <w:rtl/>
        </w:rPr>
        <w:t>ﺍﺣﻀﺎﺭ</w:t>
      </w:r>
      <w:r w:rsidR="00D976BC" w:rsidRPr="00984881">
        <w:rPr>
          <w:sz w:val="28"/>
          <w:szCs w:val="28"/>
          <w:rtl/>
        </w:rPr>
        <w:t xml:space="preserve"> </w:t>
      </w:r>
      <w:r w:rsidR="00D976BC" w:rsidRPr="00984881">
        <w:rPr>
          <w:rFonts w:hint="cs"/>
          <w:sz w:val="28"/>
          <w:szCs w:val="28"/>
          <w:rtl/>
        </w:rPr>
        <w:t>ﮐﻨﻰ</w:t>
      </w:r>
      <w:r w:rsidR="00D976BC" w:rsidRPr="00984881">
        <w:rPr>
          <w:sz w:val="28"/>
          <w:szCs w:val="28"/>
          <w:rtl/>
        </w:rPr>
        <w:t xml:space="preserve"> </w:t>
      </w:r>
      <w:r w:rsidR="00D976BC" w:rsidRPr="00984881">
        <w:rPr>
          <w:rFonts w:hint="cs"/>
          <w:sz w:val="28"/>
          <w:szCs w:val="28"/>
          <w:rtl/>
        </w:rPr>
        <w:t>ﻣﺰﻳﺪ</w:t>
      </w:r>
      <w:r w:rsidR="00D976BC" w:rsidRPr="00984881">
        <w:rPr>
          <w:sz w:val="28"/>
          <w:szCs w:val="28"/>
          <w:rtl/>
        </w:rPr>
        <w:t xml:space="preserve"> </w:t>
      </w:r>
      <w:r w:rsidR="00D976BC" w:rsidRPr="00984881">
        <w:rPr>
          <w:rFonts w:hint="cs"/>
          <w:sz w:val="28"/>
          <w:szCs w:val="28"/>
          <w:rtl/>
        </w:rPr>
        <w:t>ﺑﺮ</w:t>
      </w:r>
      <w:r w:rsidR="00D976BC" w:rsidRPr="00984881">
        <w:rPr>
          <w:sz w:val="28"/>
          <w:szCs w:val="28"/>
          <w:rtl/>
        </w:rPr>
        <w:t xml:space="preserve"> </w:t>
      </w:r>
      <w:r w:rsidR="00D976BC" w:rsidRPr="00984881">
        <w:rPr>
          <w:rFonts w:hint="cs"/>
          <w:sz w:val="28"/>
          <w:szCs w:val="28"/>
          <w:rtl/>
        </w:rPr>
        <w:t>ﺍﻟﻄﺎﻑ</w:t>
      </w:r>
      <w:r w:rsidR="00D976BC" w:rsidRPr="00984881">
        <w:rPr>
          <w:sz w:val="28"/>
          <w:szCs w:val="28"/>
          <w:rtl/>
        </w:rPr>
        <w:t xml:space="preserve"> </w:t>
      </w:r>
      <w:r w:rsidR="00D976BC" w:rsidRPr="00984881">
        <w:rPr>
          <w:rFonts w:hint="cs"/>
          <w:sz w:val="28"/>
          <w:szCs w:val="28"/>
          <w:rtl/>
        </w:rPr>
        <w:t>ﮔﺬﺷﺘﻪ</w:t>
      </w:r>
      <w:r>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ﺧﻮﺍﻫﺪ</w:t>
      </w:r>
      <w:r w:rsidR="00D976BC" w:rsidRPr="00984881">
        <w:rPr>
          <w:sz w:val="28"/>
          <w:szCs w:val="28"/>
          <w:rtl/>
        </w:rPr>
        <w:t xml:space="preserve"> </w:t>
      </w:r>
      <w:r w:rsidR="00D976BC" w:rsidRPr="00984881">
        <w:rPr>
          <w:rFonts w:hint="cs"/>
          <w:sz w:val="28"/>
          <w:szCs w:val="28"/>
          <w:rtl/>
        </w:rPr>
        <w:t>ﺑﻮﺩ</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ﺍﮔﺮ</w:t>
      </w:r>
      <w:r w:rsidR="00D976BC" w:rsidRPr="00984881">
        <w:rPr>
          <w:sz w:val="28"/>
          <w:szCs w:val="28"/>
          <w:rtl/>
        </w:rPr>
        <w:t xml:space="preserve"> </w:t>
      </w:r>
      <w:r w:rsidR="00D976BC" w:rsidRPr="00984881">
        <w:rPr>
          <w:rFonts w:hint="cs"/>
          <w:sz w:val="28"/>
          <w:szCs w:val="28"/>
          <w:rtl/>
        </w:rPr>
        <w:t>ﻫﻢ</w:t>
      </w:r>
      <w:r w:rsidR="00D976BC" w:rsidRPr="00984881">
        <w:rPr>
          <w:sz w:val="28"/>
          <w:szCs w:val="28"/>
          <w:rtl/>
        </w:rPr>
        <w:t xml:space="preserve"> </w:t>
      </w:r>
      <w:r w:rsidR="00D976BC" w:rsidRPr="00984881">
        <w:rPr>
          <w:rFonts w:hint="cs"/>
          <w:sz w:val="28"/>
          <w:szCs w:val="28"/>
          <w:rtl/>
        </w:rPr>
        <w:t>ﺑﻘﻬﺮ ﻣﺮﺍ</w:t>
      </w:r>
      <w:r w:rsidR="00D976BC" w:rsidRPr="00984881">
        <w:rPr>
          <w:sz w:val="28"/>
          <w:szCs w:val="28"/>
          <w:rtl/>
        </w:rPr>
        <w:t xml:space="preserve"> </w:t>
      </w:r>
      <w:r w:rsidR="00D976BC" w:rsidRPr="00984881">
        <w:rPr>
          <w:rFonts w:hint="cs"/>
          <w:sz w:val="28"/>
          <w:szCs w:val="28"/>
          <w:rtl/>
        </w:rPr>
        <w:t>ﺑﺮﺍﻧﻰ</w:t>
      </w:r>
      <w:r w:rsidR="00D976BC" w:rsidRPr="00984881">
        <w:rPr>
          <w:sz w:val="28"/>
          <w:szCs w:val="28"/>
          <w:rtl/>
        </w:rPr>
        <w:t xml:space="preserve"> </w:t>
      </w:r>
      <w:r w:rsidR="00D976BC" w:rsidRPr="00984881">
        <w:rPr>
          <w:rFonts w:hint="cs"/>
          <w:sz w:val="28"/>
          <w:szCs w:val="28"/>
          <w:rtl/>
        </w:rPr>
        <w:t>ﺑﺎﺯ</w:t>
      </w:r>
      <w:r w:rsidR="00D976BC" w:rsidRPr="00984881">
        <w:rPr>
          <w:sz w:val="28"/>
          <w:szCs w:val="28"/>
          <w:rtl/>
        </w:rPr>
        <w:t xml:space="preserve"> </w:t>
      </w:r>
      <w:r w:rsidR="00D976BC" w:rsidRPr="00984881">
        <w:rPr>
          <w:rFonts w:hint="cs"/>
          <w:sz w:val="28"/>
          <w:szCs w:val="28"/>
          <w:rtl/>
        </w:rPr>
        <w:t>ﺩﺭﻭﻥ</w:t>
      </w:r>
      <w:r w:rsidR="00D976BC" w:rsidRPr="00984881">
        <w:rPr>
          <w:sz w:val="28"/>
          <w:szCs w:val="28"/>
          <w:rtl/>
        </w:rPr>
        <w:t xml:space="preserve"> </w:t>
      </w:r>
      <w:r w:rsidR="00D976BC" w:rsidRPr="00984881">
        <w:rPr>
          <w:rFonts w:hint="cs"/>
          <w:sz w:val="28"/>
          <w:szCs w:val="28"/>
          <w:rtl/>
        </w:rPr>
        <w:t>ﺩﻝ</w:t>
      </w:r>
      <w:r w:rsidR="00D976BC" w:rsidRPr="00984881">
        <w:rPr>
          <w:sz w:val="28"/>
          <w:szCs w:val="28"/>
          <w:rtl/>
        </w:rPr>
        <w:t xml:space="preserve"> </w:t>
      </w:r>
      <w:r w:rsidR="00D976BC" w:rsidRPr="00984881">
        <w:rPr>
          <w:rFonts w:hint="cs"/>
          <w:sz w:val="28"/>
          <w:szCs w:val="28"/>
          <w:rtl/>
        </w:rPr>
        <w:t>ﻣﻦ</w:t>
      </w:r>
      <w:r w:rsidR="00D976BC" w:rsidRPr="00984881">
        <w:rPr>
          <w:sz w:val="28"/>
          <w:szCs w:val="28"/>
          <w:rtl/>
        </w:rPr>
        <w:t xml:space="preserve"> </w:t>
      </w:r>
      <w:r w:rsidR="00D976BC" w:rsidRPr="00984881">
        <w:rPr>
          <w:rFonts w:hint="cs"/>
          <w:sz w:val="28"/>
          <w:szCs w:val="28"/>
          <w:rtl/>
        </w:rPr>
        <w:t>ﺻﺎﻑ</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ﺩﻟﺨﻮﺭ</w:t>
      </w:r>
      <w:r w:rsidR="00D976BC" w:rsidRPr="00984881">
        <w:rPr>
          <w:sz w:val="28"/>
          <w:szCs w:val="28"/>
          <w:rtl/>
        </w:rPr>
        <w:t xml:space="preserve"> </w:t>
      </w:r>
      <w:r w:rsidR="00D976BC" w:rsidRPr="00984881">
        <w:rPr>
          <w:rFonts w:hint="cs"/>
          <w:sz w:val="28"/>
          <w:szCs w:val="28"/>
          <w:rtl/>
        </w:rPr>
        <w:t>ﻧﻤﻰ</w:t>
      </w:r>
      <w:r w:rsidR="00D976BC" w:rsidRPr="00984881">
        <w:rPr>
          <w:sz w:val="28"/>
          <w:szCs w:val="28"/>
          <w:rtl/>
        </w:rPr>
        <w:t xml:space="preserve"> </w:t>
      </w:r>
      <w:r w:rsidR="00D976BC" w:rsidRPr="00984881">
        <w:rPr>
          <w:rFonts w:hint="cs"/>
          <w:sz w:val="28"/>
          <w:szCs w:val="28"/>
          <w:rtl/>
        </w:rPr>
        <w:t>ﺷﻮﻡ</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ﻣﺤﺒّﺖ</w:t>
      </w:r>
      <w:r>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ﭼﻴﺰﻯ ﮐﻢ</w:t>
      </w:r>
      <w:r w:rsidR="00D976BC" w:rsidRPr="00984881">
        <w:rPr>
          <w:sz w:val="28"/>
          <w:szCs w:val="28"/>
          <w:rtl/>
        </w:rPr>
        <w:t xml:space="preserve"> </w:t>
      </w:r>
      <w:r w:rsidR="00D976BC" w:rsidRPr="00984881">
        <w:rPr>
          <w:rFonts w:hint="cs"/>
          <w:sz w:val="28"/>
          <w:szCs w:val="28"/>
          <w:rtl/>
        </w:rPr>
        <w:t>ﻧﻤﻰ</w:t>
      </w:r>
      <w:r w:rsidR="00D976BC" w:rsidRPr="00984881">
        <w:rPr>
          <w:sz w:val="28"/>
          <w:szCs w:val="28"/>
          <w:rtl/>
        </w:rPr>
        <w:t xml:space="preserve"> </w:t>
      </w:r>
      <w:r w:rsidR="00D976BC" w:rsidRPr="00984881">
        <w:rPr>
          <w:rFonts w:hint="cs"/>
          <w:sz w:val="28"/>
          <w:szCs w:val="28"/>
          <w:rtl/>
        </w:rPr>
        <w:t>ﮐﻨﺪ</w:t>
      </w:r>
      <w:r w:rsidR="00D976BC" w:rsidRPr="00984881">
        <w:rPr>
          <w:sz w:val="28"/>
          <w:szCs w:val="28"/>
          <w:rtl/>
        </w:rPr>
        <w:t xml:space="preserve"> </w:t>
      </w:r>
      <w:r w:rsidR="00D976BC" w:rsidRPr="00984881">
        <w:rPr>
          <w:rFonts w:hint="cs"/>
          <w:sz w:val="28"/>
          <w:szCs w:val="28"/>
          <w:rtl/>
        </w:rPr>
        <w:t>ﺯﻳﺮﺍ</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ﺻﻠﺎﺡ</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ﺭﻓﺘﺎﺭ</w:t>
      </w:r>
      <w:r w:rsidR="00D976BC" w:rsidRPr="00984881">
        <w:rPr>
          <w:sz w:val="28"/>
          <w:szCs w:val="28"/>
          <w:rtl/>
        </w:rPr>
        <w:t xml:space="preserve"> </w:t>
      </w:r>
      <w:r w:rsidR="00D976BC" w:rsidRPr="00984881">
        <w:rPr>
          <w:rFonts w:hint="cs"/>
          <w:sz w:val="28"/>
          <w:szCs w:val="28"/>
          <w:rtl/>
        </w:rPr>
        <w:t>ﭘﻴﺮﺍ</w:t>
      </w:r>
      <w:r w:rsidR="00D976BC" w:rsidRPr="00984881">
        <w:rPr>
          <w:sz w:val="28"/>
          <w:szCs w:val="28"/>
          <w:rtl/>
        </w:rPr>
        <w:t xml:space="preserve"> </w:t>
      </w:r>
      <w:r w:rsidR="00D976BC" w:rsidRPr="00984881">
        <w:rPr>
          <w:rFonts w:hint="cs"/>
          <w:sz w:val="28"/>
          <w:szCs w:val="28"/>
          <w:rtl/>
        </w:rPr>
        <w:t>ﻣﻴﺪﺍﻧﺪ</w:t>
      </w:r>
      <w:r>
        <w:rPr>
          <w:sz w:val="28"/>
          <w:szCs w:val="28"/>
          <w:rtl/>
        </w:rPr>
        <w:t xml:space="preserve"> </w:t>
      </w:r>
    </w:p>
    <w:p w:rsidR="00D976BC" w:rsidRPr="00984881" w:rsidRDefault="00D976BC" w:rsidP="00AD782F">
      <w:pPr>
        <w:bidi/>
        <w:jc w:val="both"/>
        <w:rPr>
          <w:b/>
          <w:bCs/>
          <w:sz w:val="28"/>
          <w:szCs w:val="28"/>
          <w:rtl/>
        </w:rPr>
      </w:pPr>
      <w:r w:rsidRPr="00984881">
        <w:rPr>
          <w:b/>
          <w:bCs/>
          <w:sz w:val="28"/>
          <w:szCs w:val="28"/>
          <w:rtl/>
        </w:rPr>
        <w:t xml:space="preserve"> </w:t>
      </w:r>
      <w:r w:rsidRPr="00984881">
        <w:rPr>
          <w:rFonts w:hint="cs"/>
          <w:b/>
          <w:bCs/>
          <w:sz w:val="28"/>
          <w:szCs w:val="28"/>
          <w:rtl/>
        </w:rPr>
        <w:t>ﺑﻪ</w:t>
      </w:r>
      <w:r w:rsidRPr="00984881">
        <w:rPr>
          <w:b/>
          <w:bCs/>
          <w:sz w:val="28"/>
          <w:szCs w:val="28"/>
          <w:rtl/>
        </w:rPr>
        <w:t xml:space="preserve"> </w:t>
      </w:r>
      <w:r w:rsidRPr="00984881">
        <w:rPr>
          <w:rFonts w:hint="cs"/>
          <w:b/>
          <w:bCs/>
          <w:sz w:val="28"/>
          <w:szCs w:val="28"/>
          <w:rtl/>
        </w:rPr>
        <w:t>ﻧﺎﻣﻪ</w:t>
      </w:r>
      <w:r w:rsidRPr="00984881">
        <w:rPr>
          <w:b/>
          <w:bCs/>
          <w:sz w:val="28"/>
          <w:szCs w:val="28"/>
          <w:rtl/>
        </w:rPr>
        <w:t xml:space="preserve"> </w:t>
      </w:r>
      <w:r w:rsidRPr="00984881">
        <w:rPr>
          <w:rFonts w:hint="cs"/>
          <w:b/>
          <w:bCs/>
          <w:sz w:val="28"/>
          <w:szCs w:val="28"/>
          <w:rtl/>
        </w:rPr>
        <w:t>ﻭﺻﻒ</w:t>
      </w:r>
      <w:r w:rsidRPr="00984881">
        <w:rPr>
          <w:b/>
          <w:bCs/>
          <w:sz w:val="28"/>
          <w:szCs w:val="28"/>
          <w:rtl/>
        </w:rPr>
        <w:t xml:space="preserve"> </w:t>
      </w:r>
      <w:r w:rsidRPr="00984881">
        <w:rPr>
          <w:rFonts w:hint="cs"/>
          <w:b/>
          <w:bCs/>
          <w:sz w:val="28"/>
          <w:szCs w:val="28"/>
          <w:rtl/>
        </w:rPr>
        <w:t>ﺗﻮ</w:t>
      </w:r>
      <w:r w:rsidRPr="00984881">
        <w:rPr>
          <w:b/>
          <w:bCs/>
          <w:sz w:val="28"/>
          <w:szCs w:val="28"/>
          <w:rtl/>
        </w:rPr>
        <w:t xml:space="preserve"> </w:t>
      </w:r>
      <w:r w:rsidRPr="00984881">
        <w:rPr>
          <w:rFonts w:hint="cs"/>
          <w:b/>
          <w:bCs/>
          <w:sz w:val="28"/>
          <w:szCs w:val="28"/>
          <w:rtl/>
        </w:rPr>
        <w:t>ﮐﺮﺩﻥ</w:t>
      </w:r>
      <w:r w:rsidRPr="00984881">
        <w:rPr>
          <w:b/>
          <w:bCs/>
          <w:sz w:val="28"/>
          <w:szCs w:val="28"/>
          <w:rtl/>
        </w:rPr>
        <w:t xml:space="preserve"> </w:t>
      </w:r>
      <w:r w:rsidR="009732B0" w:rsidRPr="00984881">
        <w:rPr>
          <w:rFonts w:hint="cs"/>
          <w:b/>
          <w:bCs/>
          <w:sz w:val="28"/>
          <w:szCs w:val="28"/>
          <w:rtl/>
        </w:rPr>
        <w:t>حَد</w:t>
      </w:r>
      <w:r w:rsidRPr="00984881">
        <w:rPr>
          <w:rFonts w:hint="cs"/>
          <w:b/>
          <w:bCs/>
          <w:sz w:val="28"/>
          <w:szCs w:val="28"/>
          <w:rtl/>
        </w:rPr>
        <w:t>ﻳث ﺍﻣﮑﺎﻥ</w:t>
      </w:r>
      <w:r w:rsidRPr="00984881">
        <w:rPr>
          <w:b/>
          <w:bCs/>
          <w:sz w:val="28"/>
          <w:szCs w:val="28"/>
          <w:rtl/>
        </w:rPr>
        <w:t xml:space="preserve"> </w:t>
      </w:r>
      <w:r w:rsidRPr="00984881">
        <w:rPr>
          <w:rFonts w:hint="cs"/>
          <w:b/>
          <w:bCs/>
          <w:sz w:val="28"/>
          <w:szCs w:val="28"/>
          <w:rtl/>
        </w:rPr>
        <w:t>ﻧﻴﺴﺖ</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ﭼﺮﺍ</w:t>
      </w:r>
      <w:r w:rsidRPr="00984881">
        <w:rPr>
          <w:b/>
          <w:bCs/>
          <w:sz w:val="28"/>
          <w:szCs w:val="28"/>
          <w:rtl/>
        </w:rPr>
        <w:t xml:space="preserve"> </w:t>
      </w:r>
      <w:r w:rsidRPr="00984881">
        <w:rPr>
          <w:rFonts w:hint="cs"/>
          <w:b/>
          <w:bCs/>
          <w:sz w:val="28"/>
          <w:szCs w:val="28"/>
          <w:rtl/>
        </w:rPr>
        <w:t>ﮐﻪ</w:t>
      </w:r>
      <w:r w:rsidRPr="00984881">
        <w:rPr>
          <w:b/>
          <w:bCs/>
          <w:sz w:val="28"/>
          <w:szCs w:val="28"/>
          <w:rtl/>
        </w:rPr>
        <w:t xml:space="preserve"> </w:t>
      </w:r>
      <w:r w:rsidRPr="00984881">
        <w:rPr>
          <w:rFonts w:hint="cs"/>
          <w:b/>
          <w:bCs/>
          <w:sz w:val="28"/>
          <w:szCs w:val="28"/>
          <w:rtl/>
        </w:rPr>
        <w:t>ﻭﺻﻒ</w:t>
      </w:r>
      <w:r w:rsidRPr="00984881">
        <w:rPr>
          <w:b/>
          <w:bCs/>
          <w:sz w:val="28"/>
          <w:szCs w:val="28"/>
          <w:rtl/>
        </w:rPr>
        <w:t xml:space="preserve"> </w:t>
      </w:r>
      <w:r w:rsidRPr="00984881">
        <w:rPr>
          <w:rFonts w:hint="cs"/>
          <w:b/>
          <w:bCs/>
          <w:sz w:val="28"/>
          <w:szCs w:val="28"/>
          <w:rtl/>
        </w:rPr>
        <w:t>ﺗﻮ</w:t>
      </w:r>
      <w:r w:rsidRPr="00984881">
        <w:rPr>
          <w:b/>
          <w:bCs/>
          <w:sz w:val="28"/>
          <w:szCs w:val="28"/>
          <w:rtl/>
        </w:rPr>
        <w:t xml:space="preserve"> </w:t>
      </w:r>
      <w:r w:rsidRPr="00984881">
        <w:rPr>
          <w:rFonts w:hint="cs"/>
          <w:b/>
          <w:bCs/>
          <w:sz w:val="28"/>
          <w:szCs w:val="28"/>
          <w:rtl/>
        </w:rPr>
        <w:t>ﺑﻴﺮﻭﻥ</w:t>
      </w:r>
      <w:r w:rsidRPr="00984881">
        <w:rPr>
          <w:b/>
          <w:bCs/>
          <w:sz w:val="28"/>
          <w:szCs w:val="28"/>
          <w:rtl/>
        </w:rPr>
        <w:t xml:space="preserve"> </w:t>
      </w:r>
      <w:r w:rsidRPr="00984881">
        <w:rPr>
          <w:rFonts w:hint="cs"/>
          <w:b/>
          <w:bCs/>
          <w:sz w:val="28"/>
          <w:szCs w:val="28"/>
          <w:rtl/>
        </w:rPr>
        <w:t>ﺯ</w:t>
      </w:r>
      <w:r w:rsidR="009732B0" w:rsidRPr="00984881">
        <w:rPr>
          <w:rFonts w:hint="cs"/>
          <w:b/>
          <w:bCs/>
          <w:sz w:val="28"/>
          <w:szCs w:val="28"/>
          <w:rtl/>
        </w:rPr>
        <w:t>حَدّ</w:t>
      </w:r>
      <w:r w:rsidRPr="00984881">
        <w:rPr>
          <w:b/>
          <w:bCs/>
          <w:sz w:val="28"/>
          <w:szCs w:val="28"/>
          <w:rtl/>
        </w:rPr>
        <w:t xml:space="preserve"> </w:t>
      </w:r>
      <w:r w:rsidRPr="00984881">
        <w:rPr>
          <w:rFonts w:hint="cs"/>
          <w:b/>
          <w:bCs/>
          <w:sz w:val="28"/>
          <w:szCs w:val="28"/>
          <w:rtl/>
        </w:rPr>
        <w:t>ﺃﻭﺻﺎﻑ</w:t>
      </w:r>
      <w:r w:rsidRPr="00984881">
        <w:rPr>
          <w:b/>
          <w:bCs/>
          <w:sz w:val="28"/>
          <w:szCs w:val="28"/>
          <w:rtl/>
        </w:rPr>
        <w:t xml:space="preserve"> </w:t>
      </w:r>
      <w:r w:rsidRPr="00984881">
        <w:rPr>
          <w:rFonts w:hint="cs"/>
          <w:b/>
          <w:bCs/>
          <w:sz w:val="28"/>
          <w:szCs w:val="28"/>
          <w:rtl/>
        </w:rPr>
        <w:t>ﺍﺳﺖ</w:t>
      </w:r>
      <w:r w:rsidRPr="00984881">
        <w:rPr>
          <w:b/>
          <w:bCs/>
          <w:sz w:val="28"/>
          <w:szCs w:val="28"/>
          <w:rtl/>
        </w:rPr>
        <w:t xml:space="preserve"> </w:t>
      </w:r>
    </w:p>
    <w:p w:rsidR="00D976BC" w:rsidRDefault="004D25BE" w:rsidP="00D976BC">
      <w:pPr>
        <w:bidi/>
        <w:jc w:val="both"/>
        <w:rPr>
          <w:sz w:val="28"/>
          <w:szCs w:val="28"/>
        </w:rPr>
      </w:pPr>
      <w:r>
        <w:rPr>
          <w:rFonts w:hint="cs"/>
          <w:sz w:val="28"/>
          <w:szCs w:val="28"/>
          <w:rtl/>
        </w:rPr>
        <w:t xml:space="preserve"> </w:t>
      </w:r>
      <w:r w:rsidR="00D976BC" w:rsidRPr="00984881">
        <w:rPr>
          <w:rFonts w:hint="cs"/>
          <w:sz w:val="28"/>
          <w:szCs w:val="28"/>
          <w:rtl/>
        </w:rPr>
        <w:t>ﺍﮔﺮ</w:t>
      </w:r>
      <w:r w:rsidR="00D976BC" w:rsidRPr="00984881">
        <w:rPr>
          <w:sz w:val="28"/>
          <w:szCs w:val="28"/>
          <w:rtl/>
        </w:rPr>
        <w:t xml:space="preserve"> </w:t>
      </w:r>
      <w:r w:rsidR="00D976BC" w:rsidRPr="00984881">
        <w:rPr>
          <w:rFonts w:hint="cs"/>
          <w:sz w:val="28"/>
          <w:szCs w:val="28"/>
          <w:rtl/>
        </w:rPr>
        <w:t>ﺟﺎﻓﻆ</w:t>
      </w:r>
      <w:r w:rsidR="00D976BC" w:rsidRPr="00984881">
        <w:rPr>
          <w:sz w:val="28"/>
          <w:szCs w:val="28"/>
          <w:rtl/>
        </w:rPr>
        <w:t xml:space="preserve"> </w:t>
      </w:r>
      <w:r w:rsidR="00D976BC" w:rsidRPr="00984881">
        <w:rPr>
          <w:rFonts w:hint="cs"/>
          <w:sz w:val="28"/>
          <w:szCs w:val="28"/>
          <w:rtl/>
        </w:rPr>
        <w:t>ﺑﺨﻮﺍﻫﺪ</w:t>
      </w:r>
      <w:r w:rsidR="00D976BC" w:rsidRPr="00984881">
        <w:rPr>
          <w:sz w:val="28"/>
          <w:szCs w:val="28"/>
          <w:rtl/>
        </w:rPr>
        <w:t xml:space="preserve"> </w:t>
      </w:r>
      <w:r w:rsidR="00D976BC" w:rsidRPr="00984881">
        <w:rPr>
          <w:rFonts w:hint="cs"/>
          <w:sz w:val="28"/>
          <w:szCs w:val="28"/>
          <w:rtl/>
        </w:rPr>
        <w:t>ﻭﺻﻒ</w:t>
      </w:r>
      <w:r>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ﺧﻮﺩﺭﺍ</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ﻧﺎﻣﻪ</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ﻧﻮﺷﺘﻪﺍﻯ</w:t>
      </w:r>
      <w:r w:rsidR="00D976BC" w:rsidRPr="00984881">
        <w:rPr>
          <w:sz w:val="28"/>
          <w:szCs w:val="28"/>
          <w:rtl/>
        </w:rPr>
        <w:t xml:space="preserve"> </w:t>
      </w:r>
      <w:r w:rsidR="00D976BC" w:rsidRPr="00984881">
        <w:rPr>
          <w:rFonts w:hint="cs"/>
          <w:sz w:val="28"/>
          <w:szCs w:val="28"/>
          <w:rtl/>
        </w:rPr>
        <w:t>ﺩﺭﺁﻭﺭﺩ</w:t>
      </w:r>
      <w:r w:rsidR="00D976BC" w:rsidRPr="00984881">
        <w:rPr>
          <w:sz w:val="28"/>
          <w:szCs w:val="28"/>
          <w:rtl/>
        </w:rPr>
        <w:t xml:space="preserve"> </w:t>
      </w:r>
      <w:r w:rsidR="00D976BC" w:rsidRPr="00984881">
        <w:rPr>
          <w:rFonts w:hint="cs"/>
          <w:sz w:val="28"/>
          <w:szCs w:val="28"/>
          <w:rtl/>
        </w:rPr>
        <w:t>ﺍﻣﮑﺎﻥ</w:t>
      </w:r>
      <w:r>
        <w:rPr>
          <w:sz w:val="28"/>
          <w:szCs w:val="28"/>
          <w:rtl/>
        </w:rPr>
        <w:t xml:space="preserve"> </w:t>
      </w:r>
      <w:r w:rsidR="00D976BC" w:rsidRPr="00984881">
        <w:rPr>
          <w:rFonts w:hint="cs"/>
          <w:sz w:val="28"/>
          <w:szCs w:val="28"/>
          <w:rtl/>
        </w:rPr>
        <w:t xml:space="preserve">ﺍﻳﻦ </w:t>
      </w:r>
      <w:r w:rsidR="009732B0" w:rsidRPr="00984881">
        <w:rPr>
          <w:rFonts w:hint="cs"/>
          <w:sz w:val="28"/>
          <w:szCs w:val="28"/>
          <w:rtl/>
        </w:rPr>
        <w:t>حَدّ</w:t>
      </w:r>
      <w:r w:rsidR="00D976BC" w:rsidRPr="00984881">
        <w:rPr>
          <w:rFonts w:hint="cs"/>
          <w:sz w:val="28"/>
          <w:szCs w:val="28"/>
          <w:rtl/>
        </w:rPr>
        <w:t>ﻳﺶ</w:t>
      </w:r>
      <w:r w:rsidR="00D976BC" w:rsidRPr="00984881">
        <w:rPr>
          <w:sz w:val="28"/>
          <w:szCs w:val="28"/>
          <w:rtl/>
        </w:rPr>
        <w:t xml:space="preserve"> </w:t>
      </w:r>
      <w:r w:rsidR="00D976BC" w:rsidRPr="00984881">
        <w:rPr>
          <w:rFonts w:hint="cs"/>
          <w:sz w:val="28"/>
          <w:szCs w:val="28"/>
          <w:rtl/>
        </w:rPr>
        <w:t>ﻧﻴﺴﺖ</w:t>
      </w:r>
      <w:r w:rsidR="00D976BC" w:rsidRPr="00984881">
        <w:rPr>
          <w:sz w:val="28"/>
          <w:szCs w:val="28"/>
          <w:rtl/>
        </w:rPr>
        <w:t xml:space="preserve"> </w:t>
      </w:r>
      <w:r w:rsidR="00D976BC" w:rsidRPr="00984881">
        <w:rPr>
          <w:rFonts w:hint="cs"/>
          <w:sz w:val="28"/>
          <w:szCs w:val="28"/>
          <w:rtl/>
        </w:rPr>
        <w:t>ﮐﻪ</w:t>
      </w:r>
      <w:r>
        <w:rPr>
          <w:sz w:val="28"/>
          <w:szCs w:val="28"/>
          <w:rtl/>
        </w:rPr>
        <w:t xml:space="preserve"> </w:t>
      </w:r>
      <w:r w:rsidR="00D976BC" w:rsidRPr="00984881">
        <w:rPr>
          <w:rFonts w:hint="cs"/>
          <w:sz w:val="28"/>
          <w:szCs w:val="28"/>
          <w:rtl/>
        </w:rPr>
        <w:t>ﻧﻪ</w:t>
      </w:r>
      <w:r w:rsidR="00D976BC" w:rsidRPr="00984881">
        <w:rPr>
          <w:sz w:val="28"/>
          <w:szCs w:val="28"/>
          <w:rtl/>
        </w:rPr>
        <w:t xml:space="preserve"> </w:t>
      </w:r>
      <w:r w:rsidR="00D976BC" w:rsidRPr="00984881">
        <w:rPr>
          <w:rFonts w:hint="cs"/>
          <w:sz w:val="28"/>
          <w:szCs w:val="28"/>
          <w:rtl/>
        </w:rPr>
        <w:t>ﻧﻮﺷﺘﻪ</w:t>
      </w:r>
      <w:r w:rsidR="00D976BC" w:rsidRPr="00984881">
        <w:rPr>
          <w:sz w:val="28"/>
          <w:szCs w:val="28"/>
          <w:rtl/>
        </w:rPr>
        <w:t xml:space="preserve"> </w:t>
      </w:r>
      <w:r w:rsidR="00D976BC" w:rsidRPr="00984881">
        <w:rPr>
          <w:rFonts w:hint="cs"/>
          <w:sz w:val="28"/>
          <w:szCs w:val="28"/>
          <w:rtl/>
        </w:rPr>
        <w:t>ﻣﻴﺸﻮﺩ</w:t>
      </w:r>
      <w:r w:rsidR="00D976BC" w:rsidRPr="00984881">
        <w:rPr>
          <w:sz w:val="28"/>
          <w:szCs w:val="28"/>
          <w:rtl/>
        </w:rPr>
        <w:t xml:space="preserve"> </w:t>
      </w:r>
      <w:r w:rsidR="00D976BC" w:rsidRPr="00984881">
        <w:rPr>
          <w:rFonts w:hint="cs"/>
          <w:sz w:val="28"/>
          <w:szCs w:val="28"/>
          <w:rtl/>
        </w:rPr>
        <w:t>ﻭﻧﻪ</w:t>
      </w:r>
      <w:r>
        <w:rPr>
          <w:sz w:val="28"/>
          <w:szCs w:val="28"/>
          <w:rtl/>
        </w:rPr>
        <w:t xml:space="preserve"> </w:t>
      </w:r>
      <w:r w:rsidR="00D976BC" w:rsidRPr="00984881">
        <w:rPr>
          <w:rFonts w:hint="cs"/>
          <w:sz w:val="28"/>
          <w:szCs w:val="28"/>
          <w:rtl/>
        </w:rPr>
        <w:t>ﮔﻔﺘﻪ</w:t>
      </w:r>
      <w:r w:rsidR="00D976BC" w:rsidRPr="00984881">
        <w:rPr>
          <w:sz w:val="28"/>
          <w:szCs w:val="28"/>
          <w:rtl/>
        </w:rPr>
        <w:t xml:space="preserve"> </w:t>
      </w:r>
      <w:r w:rsidR="00D976BC" w:rsidRPr="00984881">
        <w:rPr>
          <w:rFonts w:hint="cs"/>
          <w:sz w:val="28"/>
          <w:szCs w:val="28"/>
          <w:rtl/>
        </w:rPr>
        <w:t>ﻣﻴﺸﻮﺩ</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ﺑس ﻭﺻﻒ</w:t>
      </w:r>
      <w:r w:rsidR="00D976BC" w:rsidRPr="00984881">
        <w:rPr>
          <w:sz w:val="28"/>
          <w:szCs w:val="28"/>
          <w:rtl/>
        </w:rPr>
        <w:t xml:space="preserve"> </w:t>
      </w:r>
      <w:r w:rsidR="009915B2" w:rsidRPr="00984881">
        <w:rPr>
          <w:rFonts w:hint="cs"/>
          <w:sz w:val="28"/>
          <w:szCs w:val="28"/>
          <w:rtl/>
        </w:rPr>
        <w:t>فر</w:t>
      </w:r>
      <w:r w:rsidR="00D976BC" w:rsidRPr="00984881">
        <w:rPr>
          <w:rFonts w:hint="cs"/>
          <w:sz w:val="28"/>
          <w:szCs w:val="28"/>
          <w:rtl/>
        </w:rPr>
        <w:t>ﺍﻭﺍﻥ</w:t>
      </w:r>
      <w:r w:rsidR="00D976BC" w:rsidRPr="00984881">
        <w:rPr>
          <w:sz w:val="28"/>
          <w:szCs w:val="28"/>
          <w:rtl/>
        </w:rPr>
        <w:t xml:space="preserve"> </w:t>
      </w:r>
      <w:r w:rsidR="00D976BC" w:rsidRPr="00984881">
        <w:rPr>
          <w:rFonts w:hint="cs"/>
          <w:sz w:val="28"/>
          <w:szCs w:val="28"/>
          <w:rtl/>
        </w:rPr>
        <w:t xml:space="preserve">ﻭ </w:t>
      </w:r>
      <w:r w:rsidR="009732B0" w:rsidRPr="00984881">
        <w:rPr>
          <w:rFonts w:hint="cs"/>
          <w:sz w:val="28"/>
          <w:szCs w:val="28"/>
          <w:rtl/>
        </w:rPr>
        <w:t>حَدّ</w:t>
      </w:r>
      <w:r w:rsidR="00D976BC" w:rsidRPr="00984881">
        <w:rPr>
          <w:rFonts w:hint="cs"/>
          <w:sz w:val="28"/>
          <w:szCs w:val="28"/>
          <w:rtl/>
        </w:rPr>
        <w:t>ﻳث ﻭﮐﻠﺎﻣﻰ</w:t>
      </w:r>
      <w:r w:rsidR="00D976BC" w:rsidRPr="00984881">
        <w:rPr>
          <w:sz w:val="28"/>
          <w:szCs w:val="28"/>
          <w:rtl/>
        </w:rPr>
        <w:t xml:space="preserve"> </w:t>
      </w:r>
      <w:r w:rsidR="00D976BC" w:rsidRPr="00984881">
        <w:rPr>
          <w:rFonts w:hint="cs"/>
          <w:sz w:val="28"/>
          <w:szCs w:val="28"/>
          <w:rtl/>
        </w:rPr>
        <w:t>ﺑﻰ</w:t>
      </w:r>
      <w:r w:rsidR="00D976BC" w:rsidRPr="00984881">
        <w:rPr>
          <w:sz w:val="28"/>
          <w:szCs w:val="28"/>
          <w:rtl/>
        </w:rPr>
        <w:t xml:space="preserve"> </w:t>
      </w:r>
      <w:r w:rsidR="00D976BC" w:rsidRPr="00984881">
        <w:rPr>
          <w:rFonts w:hint="cs"/>
          <w:sz w:val="28"/>
          <w:szCs w:val="28"/>
          <w:rtl/>
        </w:rPr>
        <w:t>ﭘﺎﻳﺎﻥ</w:t>
      </w:r>
      <w:r w:rsidR="00D976BC" w:rsidRPr="00984881">
        <w:rPr>
          <w:sz w:val="28"/>
          <w:szCs w:val="28"/>
          <w:rtl/>
        </w:rPr>
        <w:t xml:space="preserve"> </w:t>
      </w:r>
      <w:r w:rsidR="00D976BC" w:rsidRPr="00984881">
        <w:rPr>
          <w:rFonts w:hint="cs"/>
          <w:sz w:val="28"/>
          <w:szCs w:val="28"/>
          <w:rtl/>
        </w:rPr>
        <w:t>ﻣﻴﺒﺎﺷﺪ</w:t>
      </w:r>
      <w:r w:rsidR="00D976BC" w:rsidRPr="00984881">
        <w:rPr>
          <w:sz w:val="28"/>
          <w:szCs w:val="28"/>
          <w:rtl/>
        </w:rPr>
        <w:t xml:space="preserve"> </w:t>
      </w:r>
      <w:r w:rsidR="00D976BC" w:rsidRPr="00984881">
        <w:rPr>
          <w:rFonts w:hint="cs"/>
          <w:sz w:val="28"/>
          <w:szCs w:val="28"/>
          <w:rtl/>
        </w:rPr>
        <w:t>ﺯﻳﺮﺍ</w:t>
      </w:r>
      <w:r w:rsidR="00D976BC" w:rsidRPr="00984881">
        <w:rPr>
          <w:sz w:val="28"/>
          <w:szCs w:val="28"/>
          <w:rtl/>
        </w:rPr>
        <w:t xml:space="preserve"> </w:t>
      </w:r>
      <w:r w:rsidR="00D976BC" w:rsidRPr="00984881">
        <w:rPr>
          <w:rFonts w:hint="cs"/>
          <w:sz w:val="28"/>
          <w:szCs w:val="28"/>
          <w:rtl/>
        </w:rPr>
        <w:t>ﺍﻭﺻﺎﻑ</w:t>
      </w:r>
      <w:r w:rsidR="00D976BC" w:rsidRPr="00984881">
        <w:rPr>
          <w:sz w:val="28"/>
          <w:szCs w:val="28"/>
          <w:rtl/>
        </w:rPr>
        <w:t xml:space="preserve"> </w:t>
      </w:r>
      <w:r w:rsidR="00D976BC" w:rsidRPr="00984881">
        <w:rPr>
          <w:rFonts w:hint="cs"/>
          <w:sz w:val="28"/>
          <w:szCs w:val="28"/>
          <w:rtl/>
        </w:rPr>
        <w:t>ﺗﻮ</w:t>
      </w:r>
      <w:r w:rsidR="00D976BC" w:rsidRPr="00984881">
        <w:rPr>
          <w:sz w:val="28"/>
          <w:szCs w:val="28"/>
          <w:rtl/>
        </w:rPr>
        <w:t xml:space="preserve"> </w:t>
      </w:r>
      <w:r w:rsidR="00D976BC" w:rsidRPr="00984881">
        <w:rPr>
          <w:rFonts w:hint="cs"/>
          <w:sz w:val="28"/>
          <w:szCs w:val="28"/>
          <w:rtl/>
        </w:rPr>
        <w:t>ﺑﻴﺮﻭﻥ</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9732B0" w:rsidRPr="00984881">
        <w:rPr>
          <w:rFonts w:hint="cs"/>
          <w:sz w:val="28"/>
          <w:szCs w:val="28"/>
          <w:rtl/>
        </w:rPr>
        <w:t>حَدّ</w:t>
      </w:r>
      <w:r w:rsidR="00D976BC" w:rsidRPr="00984881">
        <w:rPr>
          <w:sz w:val="28"/>
          <w:szCs w:val="28"/>
          <w:rtl/>
        </w:rPr>
        <w:t xml:space="preserve"> </w:t>
      </w:r>
      <w:r w:rsidR="00D976BC" w:rsidRPr="00984881">
        <w:rPr>
          <w:rFonts w:hint="cs"/>
          <w:sz w:val="28"/>
          <w:szCs w:val="28"/>
          <w:rtl/>
        </w:rPr>
        <w:t>ﺍﻭﺻﺎﻑ</w:t>
      </w:r>
      <w:r>
        <w:rPr>
          <w:sz w:val="28"/>
          <w:szCs w:val="28"/>
          <w:rtl/>
        </w:rPr>
        <w:t xml:space="preserve"> </w:t>
      </w:r>
      <w:r w:rsidR="00D976BC" w:rsidRPr="00984881">
        <w:rPr>
          <w:rFonts w:hint="cs"/>
          <w:sz w:val="28"/>
          <w:szCs w:val="28"/>
          <w:rtl/>
        </w:rPr>
        <w:t>ﻣﻌﻤﻮﻟﻰ ﻭ</w:t>
      </w:r>
      <w:r w:rsidR="00D976BC" w:rsidRPr="00984881">
        <w:rPr>
          <w:sz w:val="28"/>
          <w:szCs w:val="28"/>
          <w:rtl/>
        </w:rPr>
        <w:t xml:space="preserve"> </w:t>
      </w:r>
      <w:r w:rsidR="00D976BC" w:rsidRPr="00984881">
        <w:rPr>
          <w:rFonts w:hint="cs"/>
          <w:sz w:val="28"/>
          <w:szCs w:val="28"/>
          <w:rtl/>
        </w:rPr>
        <w:t>ﻣﻔﻬﻮﻡ</w:t>
      </w:r>
      <w:r w:rsidR="00D976BC" w:rsidRPr="00984881">
        <w:rPr>
          <w:sz w:val="28"/>
          <w:szCs w:val="28"/>
          <w:rtl/>
        </w:rPr>
        <w:t xml:space="preserve"> </w:t>
      </w:r>
      <w:r w:rsidR="00D976BC" w:rsidRPr="00984881">
        <w:rPr>
          <w:rFonts w:hint="cs"/>
          <w:sz w:val="28"/>
          <w:szCs w:val="28"/>
          <w:rtl/>
        </w:rPr>
        <w:t>ﻫﻤﮕﺎﻥ</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ﻧﻮﻉ</w:t>
      </w:r>
      <w:r w:rsidR="00D976BC" w:rsidRPr="00984881">
        <w:rPr>
          <w:sz w:val="28"/>
          <w:szCs w:val="28"/>
          <w:rtl/>
        </w:rPr>
        <w:t xml:space="preserve"> </w:t>
      </w:r>
      <w:r w:rsidR="00D976BC" w:rsidRPr="00984881">
        <w:rPr>
          <w:rFonts w:hint="cs"/>
          <w:sz w:val="28"/>
          <w:szCs w:val="28"/>
          <w:rtl/>
        </w:rPr>
        <w:t>ﺑﺸﺮﻯ</w:t>
      </w:r>
      <w:r w:rsidR="00D976BC" w:rsidRPr="00984881">
        <w:rPr>
          <w:sz w:val="28"/>
          <w:szCs w:val="28"/>
          <w:rtl/>
        </w:rPr>
        <w:t xml:space="preserve"> </w:t>
      </w:r>
      <w:r w:rsidR="00D976BC" w:rsidRPr="00984881">
        <w:rPr>
          <w:rFonts w:hint="cs"/>
          <w:sz w:val="28"/>
          <w:szCs w:val="28"/>
          <w:rtl/>
        </w:rPr>
        <w:t>ﺍﻭﺻﺎﻑ</w:t>
      </w:r>
      <w:r>
        <w:rPr>
          <w:sz w:val="28"/>
          <w:szCs w:val="28"/>
          <w:rtl/>
        </w:rPr>
        <w:t xml:space="preserve"> </w:t>
      </w:r>
      <w:r w:rsidR="00D976BC" w:rsidRPr="00984881">
        <w:rPr>
          <w:rFonts w:hint="cs"/>
          <w:sz w:val="28"/>
          <w:szCs w:val="28"/>
          <w:rtl/>
        </w:rPr>
        <w:t>ﻧﻮﻉ</w:t>
      </w:r>
      <w:r w:rsidR="00D976BC" w:rsidRPr="00984881">
        <w:rPr>
          <w:sz w:val="28"/>
          <w:szCs w:val="28"/>
          <w:rtl/>
        </w:rPr>
        <w:t xml:space="preserve"> </w:t>
      </w:r>
      <w:r w:rsidR="00D976BC" w:rsidRPr="00984881">
        <w:rPr>
          <w:rFonts w:hint="cs"/>
          <w:sz w:val="28"/>
          <w:szCs w:val="28"/>
          <w:rtl/>
        </w:rPr>
        <w:t>ﻓﻮﻕ</w:t>
      </w:r>
      <w:r w:rsidR="00D976BC" w:rsidRPr="00984881">
        <w:rPr>
          <w:sz w:val="28"/>
          <w:szCs w:val="28"/>
          <w:rtl/>
        </w:rPr>
        <w:t xml:space="preserve"> </w:t>
      </w:r>
      <w:r w:rsidR="00D976BC" w:rsidRPr="00984881">
        <w:rPr>
          <w:rFonts w:hint="cs"/>
          <w:sz w:val="28"/>
          <w:szCs w:val="28"/>
          <w:rtl/>
        </w:rPr>
        <w:t>ﺑﺸﺮﻯ</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ﻧﻤﻰ</w:t>
      </w:r>
      <w:r w:rsidR="00D976BC" w:rsidRPr="00984881">
        <w:rPr>
          <w:sz w:val="28"/>
          <w:szCs w:val="28"/>
          <w:rtl/>
        </w:rPr>
        <w:t xml:space="preserve"> </w:t>
      </w:r>
      <w:r w:rsidR="00D976BC" w:rsidRPr="00984881">
        <w:rPr>
          <w:rFonts w:hint="cs"/>
          <w:sz w:val="28"/>
          <w:szCs w:val="28"/>
          <w:rtl/>
        </w:rPr>
        <w:t>ﻓﻬﻤﺪ</w:t>
      </w:r>
      <w:r w:rsidR="00D976BC" w:rsidRPr="00984881">
        <w:rPr>
          <w:sz w:val="28"/>
          <w:szCs w:val="28"/>
          <w:rtl/>
        </w:rPr>
        <w:t xml:space="preserve"> </w:t>
      </w:r>
      <w:r w:rsidR="00D976BC" w:rsidRPr="00984881">
        <w:rPr>
          <w:rFonts w:hint="cs"/>
          <w:sz w:val="28"/>
          <w:szCs w:val="28"/>
          <w:rtl/>
        </w:rPr>
        <w:t>ﻭﺍﻭﻟﻴﺎﻯ ﺍﻟﻬﻰ</w:t>
      </w:r>
      <w:r w:rsidR="00D976BC" w:rsidRPr="00984881">
        <w:rPr>
          <w:sz w:val="28"/>
          <w:szCs w:val="28"/>
          <w:rtl/>
        </w:rPr>
        <w:t xml:space="preserve"> </w:t>
      </w:r>
      <w:r w:rsidR="00D976BC" w:rsidRPr="00984881">
        <w:rPr>
          <w:rFonts w:hint="cs"/>
          <w:sz w:val="28"/>
          <w:szCs w:val="28"/>
          <w:rtl/>
        </w:rPr>
        <w:t>ﺭﻭﺣﻰ</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ﺷﺪﻩ</w:t>
      </w:r>
      <w:r w:rsidR="00D976BC" w:rsidRPr="00984881">
        <w:rPr>
          <w:sz w:val="28"/>
          <w:szCs w:val="28"/>
          <w:rtl/>
        </w:rPr>
        <w:t xml:space="preserve"> </w:t>
      </w:r>
      <w:r w:rsidR="00D976BC" w:rsidRPr="00984881">
        <w:rPr>
          <w:rFonts w:hint="cs"/>
          <w:sz w:val="28"/>
          <w:szCs w:val="28"/>
          <w:rtl/>
        </w:rPr>
        <w:t>ﺩﺍﺭﻧﺪ</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ﻣﻮﻗّﺘﺎ</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ﺑﺪﻥ</w:t>
      </w:r>
      <w:r w:rsidR="00D976BC" w:rsidRPr="00984881">
        <w:rPr>
          <w:sz w:val="28"/>
          <w:szCs w:val="28"/>
          <w:rtl/>
        </w:rPr>
        <w:t xml:space="preserve"> </w:t>
      </w:r>
      <w:r w:rsidR="00D976BC" w:rsidRPr="00984881">
        <w:rPr>
          <w:rFonts w:hint="cs"/>
          <w:sz w:val="28"/>
          <w:szCs w:val="28"/>
          <w:rtl/>
        </w:rPr>
        <w:t>ﺑﺸﺮﻯ</w:t>
      </w:r>
      <w:r w:rsidR="00D976BC" w:rsidRPr="00984881">
        <w:rPr>
          <w:sz w:val="28"/>
          <w:szCs w:val="28"/>
          <w:rtl/>
        </w:rPr>
        <w:t xml:space="preserve"> </w:t>
      </w:r>
      <w:r w:rsidR="00D976BC" w:rsidRPr="00984881">
        <w:rPr>
          <w:rFonts w:hint="cs"/>
          <w:sz w:val="28"/>
          <w:szCs w:val="28"/>
          <w:rtl/>
        </w:rPr>
        <w:t>ﮔﻨﺠﺎﻧﻴﺪﻩ</w:t>
      </w:r>
      <w:r w:rsidR="00D976BC" w:rsidRPr="00984881">
        <w:rPr>
          <w:sz w:val="28"/>
          <w:szCs w:val="28"/>
          <w:rtl/>
        </w:rPr>
        <w:t xml:space="preserve"> </w:t>
      </w:r>
      <w:r w:rsidR="00D976BC" w:rsidRPr="00984881">
        <w:rPr>
          <w:rFonts w:hint="cs"/>
          <w:sz w:val="28"/>
          <w:szCs w:val="28"/>
          <w:rtl/>
        </w:rPr>
        <w:t>ﺷﺪﻩ</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BD77AA">
        <w:rPr>
          <w:sz w:val="28"/>
          <w:szCs w:val="28"/>
          <w:rtl/>
        </w:rPr>
        <w:t xml:space="preserve">. </w:t>
      </w:r>
    </w:p>
    <w:p w:rsidR="005646FE" w:rsidRPr="00984881" w:rsidRDefault="005646FE" w:rsidP="005646FE">
      <w:pPr>
        <w:bidi/>
        <w:jc w:val="both"/>
        <w:rPr>
          <w:sz w:val="28"/>
          <w:szCs w:val="28"/>
          <w:rtl/>
        </w:rPr>
      </w:pPr>
    </w:p>
    <w:p w:rsidR="00D976BC" w:rsidRPr="00984881" w:rsidRDefault="00D976BC" w:rsidP="00D976BC">
      <w:pPr>
        <w:bidi/>
        <w:jc w:val="both"/>
        <w:rPr>
          <w:b/>
          <w:bCs/>
          <w:sz w:val="28"/>
          <w:szCs w:val="28"/>
          <w:rtl/>
        </w:rPr>
      </w:pPr>
      <w:r w:rsidRPr="00984881">
        <w:rPr>
          <w:rFonts w:hint="cs"/>
          <w:b/>
          <w:bCs/>
          <w:sz w:val="28"/>
          <w:szCs w:val="28"/>
          <w:rtl/>
        </w:rPr>
        <w:t>ﺒﻪ</w:t>
      </w:r>
      <w:r w:rsidRPr="00984881">
        <w:rPr>
          <w:b/>
          <w:bCs/>
          <w:sz w:val="28"/>
          <w:szCs w:val="28"/>
          <w:rtl/>
        </w:rPr>
        <w:t xml:space="preserve"> </w:t>
      </w:r>
      <w:r w:rsidRPr="00984881">
        <w:rPr>
          <w:rFonts w:hint="cs"/>
          <w:b/>
          <w:bCs/>
          <w:sz w:val="28"/>
          <w:szCs w:val="28"/>
          <w:rtl/>
        </w:rPr>
        <w:t>ﭼﺸﻢ</w:t>
      </w:r>
      <w:r w:rsidRPr="00984881">
        <w:rPr>
          <w:b/>
          <w:bCs/>
          <w:sz w:val="28"/>
          <w:szCs w:val="28"/>
          <w:rtl/>
        </w:rPr>
        <w:t xml:space="preserve"> </w:t>
      </w:r>
      <w:r w:rsidRPr="00984881">
        <w:rPr>
          <w:rFonts w:hint="cs"/>
          <w:b/>
          <w:bCs/>
          <w:sz w:val="28"/>
          <w:szCs w:val="28"/>
          <w:rtl/>
        </w:rPr>
        <w:t>ﻋﺸﻖ</w:t>
      </w:r>
      <w:r w:rsidRPr="00984881">
        <w:rPr>
          <w:b/>
          <w:bCs/>
          <w:sz w:val="28"/>
          <w:szCs w:val="28"/>
          <w:rtl/>
        </w:rPr>
        <w:t xml:space="preserve"> </w:t>
      </w:r>
      <w:r w:rsidRPr="00984881">
        <w:rPr>
          <w:rFonts w:hint="cs"/>
          <w:b/>
          <w:bCs/>
          <w:sz w:val="28"/>
          <w:szCs w:val="28"/>
          <w:rtl/>
        </w:rPr>
        <w:t>ﺗﻮﺍﻥ</w:t>
      </w:r>
      <w:r w:rsidRPr="00984881">
        <w:rPr>
          <w:b/>
          <w:bCs/>
          <w:sz w:val="28"/>
          <w:szCs w:val="28"/>
          <w:rtl/>
        </w:rPr>
        <w:t xml:space="preserve"> </w:t>
      </w:r>
      <w:r w:rsidRPr="00984881">
        <w:rPr>
          <w:rFonts w:hint="cs"/>
          <w:b/>
          <w:bCs/>
          <w:sz w:val="28"/>
          <w:szCs w:val="28"/>
          <w:rtl/>
        </w:rPr>
        <w:t>ﺩﻳﺪ</w:t>
      </w:r>
      <w:r w:rsidRPr="00984881">
        <w:rPr>
          <w:b/>
          <w:bCs/>
          <w:sz w:val="28"/>
          <w:szCs w:val="28"/>
          <w:rtl/>
        </w:rPr>
        <w:t xml:space="preserve"> </w:t>
      </w:r>
      <w:r w:rsidRPr="00984881">
        <w:rPr>
          <w:rFonts w:hint="cs"/>
          <w:b/>
          <w:bCs/>
          <w:sz w:val="28"/>
          <w:szCs w:val="28"/>
          <w:rtl/>
        </w:rPr>
        <w:t>ﺭﻭﻯ</w:t>
      </w:r>
      <w:r w:rsidRPr="00984881">
        <w:rPr>
          <w:b/>
          <w:bCs/>
          <w:sz w:val="28"/>
          <w:szCs w:val="28"/>
          <w:rtl/>
        </w:rPr>
        <w:t xml:space="preserve"> </w:t>
      </w:r>
      <w:r w:rsidRPr="00984881">
        <w:rPr>
          <w:rFonts w:hint="cs"/>
          <w:b/>
          <w:bCs/>
          <w:sz w:val="28"/>
          <w:szCs w:val="28"/>
          <w:rtl/>
        </w:rPr>
        <w:t>ﺷﺎﻫﺪ</w:t>
      </w:r>
      <w:r w:rsidRPr="00984881">
        <w:rPr>
          <w:b/>
          <w:bCs/>
          <w:sz w:val="28"/>
          <w:szCs w:val="28"/>
          <w:rtl/>
        </w:rPr>
        <w:t xml:space="preserve"> </w:t>
      </w:r>
      <w:r w:rsidRPr="00984881">
        <w:rPr>
          <w:rFonts w:hint="cs"/>
          <w:b/>
          <w:bCs/>
          <w:sz w:val="28"/>
          <w:szCs w:val="28"/>
          <w:rtl/>
        </w:rPr>
        <w:t>ﻣﺎ</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ﮐﻪ</w:t>
      </w:r>
      <w:r w:rsidRPr="00984881">
        <w:rPr>
          <w:b/>
          <w:bCs/>
          <w:sz w:val="28"/>
          <w:szCs w:val="28"/>
          <w:rtl/>
        </w:rPr>
        <w:t xml:space="preserve"> </w:t>
      </w:r>
      <w:r w:rsidRPr="00984881">
        <w:rPr>
          <w:rFonts w:hint="cs"/>
          <w:b/>
          <w:bCs/>
          <w:sz w:val="28"/>
          <w:szCs w:val="28"/>
          <w:rtl/>
        </w:rPr>
        <w:t>ﻧﻮﺭ</w:t>
      </w:r>
      <w:r w:rsidRPr="00984881">
        <w:rPr>
          <w:b/>
          <w:bCs/>
          <w:sz w:val="28"/>
          <w:szCs w:val="28"/>
          <w:rtl/>
        </w:rPr>
        <w:t xml:space="preserve"> </w:t>
      </w:r>
      <w:r w:rsidRPr="00984881">
        <w:rPr>
          <w:rFonts w:hint="cs"/>
          <w:b/>
          <w:bCs/>
          <w:sz w:val="28"/>
          <w:szCs w:val="28"/>
          <w:rtl/>
        </w:rPr>
        <w:t>ﺩﻳﺪﻩٴ</w:t>
      </w:r>
      <w:r w:rsidRPr="00984881">
        <w:rPr>
          <w:b/>
          <w:bCs/>
          <w:sz w:val="28"/>
          <w:szCs w:val="28"/>
          <w:rtl/>
        </w:rPr>
        <w:t xml:space="preserve"> </w:t>
      </w:r>
      <w:r w:rsidRPr="00984881">
        <w:rPr>
          <w:rFonts w:hint="cs"/>
          <w:b/>
          <w:bCs/>
          <w:sz w:val="28"/>
          <w:szCs w:val="28"/>
          <w:rtl/>
        </w:rPr>
        <w:t>ﺧﻮﺑﺎﻥ</w:t>
      </w:r>
      <w:r w:rsidRPr="00984881">
        <w:rPr>
          <w:b/>
          <w:bCs/>
          <w:sz w:val="28"/>
          <w:szCs w:val="28"/>
          <w:rtl/>
        </w:rPr>
        <w:t xml:space="preserve"> </w:t>
      </w:r>
      <w:r w:rsidRPr="00984881">
        <w:rPr>
          <w:rFonts w:hint="cs"/>
          <w:b/>
          <w:bCs/>
          <w:sz w:val="28"/>
          <w:szCs w:val="28"/>
          <w:rtl/>
        </w:rPr>
        <w:t>ﺯﻗﺎﻑ</w:t>
      </w:r>
      <w:r w:rsidRPr="00984881">
        <w:rPr>
          <w:b/>
          <w:bCs/>
          <w:sz w:val="28"/>
          <w:szCs w:val="28"/>
          <w:rtl/>
        </w:rPr>
        <w:t xml:space="preserve"> </w:t>
      </w:r>
      <w:r w:rsidRPr="00984881">
        <w:rPr>
          <w:rFonts w:hint="cs"/>
          <w:b/>
          <w:bCs/>
          <w:sz w:val="28"/>
          <w:szCs w:val="28"/>
          <w:rtl/>
        </w:rPr>
        <w:t>ﺗﺎ</w:t>
      </w:r>
      <w:r w:rsidRPr="00984881">
        <w:rPr>
          <w:b/>
          <w:bCs/>
          <w:sz w:val="28"/>
          <w:szCs w:val="28"/>
          <w:rtl/>
        </w:rPr>
        <w:t xml:space="preserve"> </w:t>
      </w:r>
      <w:r w:rsidRPr="00984881">
        <w:rPr>
          <w:rFonts w:hint="cs"/>
          <w:b/>
          <w:bCs/>
          <w:sz w:val="28"/>
          <w:szCs w:val="28"/>
          <w:rtl/>
        </w:rPr>
        <w:t>ﻗﺎﻑ</w:t>
      </w:r>
      <w:r w:rsidRPr="00984881">
        <w:rPr>
          <w:b/>
          <w:bCs/>
          <w:sz w:val="28"/>
          <w:szCs w:val="28"/>
          <w:rtl/>
        </w:rPr>
        <w:t xml:space="preserve"> </w:t>
      </w:r>
      <w:r w:rsidRPr="00984881">
        <w:rPr>
          <w:rFonts w:hint="cs"/>
          <w:b/>
          <w:bCs/>
          <w:sz w:val="28"/>
          <w:szCs w:val="28"/>
          <w:rtl/>
        </w:rPr>
        <w:t>ﺍﺳﺖ</w:t>
      </w:r>
      <w:r w:rsidRPr="00984881">
        <w:rPr>
          <w:b/>
          <w:bCs/>
          <w:sz w:val="28"/>
          <w:szCs w:val="28"/>
          <w:rtl/>
        </w:rPr>
        <w:t xml:space="preserve"> </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ﺩﻳﺪ</w:t>
      </w:r>
      <w:r w:rsidR="00D976BC" w:rsidRPr="00984881">
        <w:rPr>
          <w:sz w:val="28"/>
          <w:szCs w:val="28"/>
          <w:rtl/>
        </w:rPr>
        <w:t xml:space="preserve"> </w:t>
      </w:r>
      <w:r w:rsidR="00D976BC" w:rsidRPr="00984881">
        <w:rPr>
          <w:rFonts w:hint="cs"/>
          <w:sz w:val="28"/>
          <w:szCs w:val="28"/>
          <w:rtl/>
        </w:rPr>
        <w:t>ﻋﺸﻖ</w:t>
      </w:r>
      <w:r>
        <w:rPr>
          <w:sz w:val="28"/>
          <w:szCs w:val="28"/>
          <w:rtl/>
        </w:rPr>
        <w:t xml:space="preserve"> </w:t>
      </w:r>
      <w:r w:rsidR="00D976BC" w:rsidRPr="00984881">
        <w:rPr>
          <w:rFonts w:hint="cs"/>
          <w:sz w:val="28"/>
          <w:szCs w:val="28"/>
          <w:rtl/>
        </w:rPr>
        <w:t>ﻭﻣﺤﺒّﺖ</w:t>
      </w:r>
      <w:r w:rsidR="00D976BC" w:rsidRPr="00984881">
        <w:rPr>
          <w:sz w:val="28"/>
          <w:szCs w:val="28"/>
          <w:rtl/>
        </w:rPr>
        <w:t xml:space="preserve"> </w:t>
      </w:r>
      <w:r w:rsidR="00D976BC" w:rsidRPr="00984881">
        <w:rPr>
          <w:rFonts w:hint="cs"/>
          <w:sz w:val="28"/>
          <w:szCs w:val="28"/>
          <w:rtl/>
        </w:rPr>
        <w:t>ﻣﻴﺘﻮﺍﻥ</w:t>
      </w:r>
      <w:r w:rsidR="00D976BC" w:rsidRPr="00984881">
        <w:rPr>
          <w:sz w:val="28"/>
          <w:szCs w:val="28"/>
          <w:rtl/>
        </w:rPr>
        <w:t xml:space="preserve"> </w:t>
      </w:r>
      <w:r w:rsidR="00D976BC" w:rsidRPr="00984881">
        <w:rPr>
          <w:rFonts w:hint="cs"/>
          <w:sz w:val="28"/>
          <w:szCs w:val="28"/>
          <w:rtl/>
        </w:rPr>
        <w:t>ﻣﻮﻓﻖ</w:t>
      </w:r>
      <w:r w:rsidR="00D976BC" w:rsidRPr="00984881">
        <w:rPr>
          <w:sz w:val="28"/>
          <w:szCs w:val="28"/>
          <w:rtl/>
        </w:rPr>
        <w:t xml:space="preserve"> </w:t>
      </w:r>
      <w:r w:rsidR="00D976BC" w:rsidRPr="00984881">
        <w:rPr>
          <w:rFonts w:hint="cs"/>
          <w:sz w:val="28"/>
          <w:szCs w:val="28"/>
          <w:rtl/>
        </w:rPr>
        <w:t>ﺷﺪ</w:t>
      </w:r>
      <w:r w:rsidR="00D976BC" w:rsidRPr="00984881">
        <w:rPr>
          <w:sz w:val="28"/>
          <w:szCs w:val="28"/>
          <w:rtl/>
        </w:rPr>
        <w:t xml:space="preserve"> </w:t>
      </w:r>
      <w:r w:rsidR="00D976BC" w:rsidRPr="00984881">
        <w:rPr>
          <w:rFonts w:hint="cs"/>
          <w:sz w:val="28"/>
          <w:szCs w:val="28"/>
          <w:rtl/>
        </w:rPr>
        <w:t>ﺗﺎ</w:t>
      </w:r>
      <w:r>
        <w:rPr>
          <w:sz w:val="28"/>
          <w:szCs w:val="28"/>
          <w:rtl/>
        </w:rPr>
        <w:t xml:space="preserve"> </w:t>
      </w:r>
      <w:r w:rsidR="00D976BC" w:rsidRPr="00984881">
        <w:rPr>
          <w:rFonts w:hint="cs"/>
          <w:sz w:val="28"/>
          <w:szCs w:val="28"/>
          <w:rtl/>
        </w:rPr>
        <w:t>ﺑﺘﻮﺍﻥ</w:t>
      </w:r>
      <w:r>
        <w:rPr>
          <w:sz w:val="28"/>
          <w:szCs w:val="28"/>
          <w:rtl/>
        </w:rPr>
        <w:t xml:space="preserve"> </w:t>
      </w:r>
      <w:r w:rsidR="00D976BC" w:rsidRPr="00984881">
        <w:rPr>
          <w:rFonts w:hint="cs"/>
          <w:sz w:val="28"/>
          <w:szCs w:val="28"/>
          <w:rtl/>
        </w:rPr>
        <w:t>ﺭﻭﻯ</w:t>
      </w:r>
      <w:r w:rsidR="00D976BC" w:rsidRPr="00984881">
        <w:rPr>
          <w:sz w:val="28"/>
          <w:szCs w:val="28"/>
          <w:rtl/>
        </w:rPr>
        <w:t xml:space="preserve"> </w:t>
      </w:r>
      <w:r w:rsidR="00D976BC" w:rsidRPr="00984881">
        <w:rPr>
          <w:rFonts w:hint="cs"/>
          <w:sz w:val="28"/>
          <w:szCs w:val="28"/>
          <w:rtl/>
        </w:rPr>
        <w:t>ﺷﺎﻫﺪ</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ﺷﻬﻮﺩ</w:t>
      </w:r>
      <w:r w:rsidR="00D976BC" w:rsidRPr="00984881">
        <w:rPr>
          <w:sz w:val="28"/>
          <w:szCs w:val="28"/>
          <w:rtl/>
        </w:rPr>
        <w:t xml:space="preserve"> </w:t>
      </w:r>
      <w:r w:rsidR="00D976BC" w:rsidRPr="00984881">
        <w:rPr>
          <w:rFonts w:hint="cs"/>
          <w:sz w:val="28"/>
          <w:szCs w:val="28"/>
          <w:rtl/>
        </w:rPr>
        <w:t>ﻭﻣﺸﻬﻮﺩﺭﺍ</w:t>
      </w:r>
      <w:r>
        <w:rPr>
          <w:rFonts w:hint="cs"/>
          <w:sz w:val="28"/>
          <w:szCs w:val="28"/>
          <w:rtl/>
        </w:rPr>
        <w:t xml:space="preserve"> </w:t>
      </w:r>
      <w:r w:rsidR="00D976BC" w:rsidRPr="00984881">
        <w:rPr>
          <w:rFonts w:hint="cs"/>
          <w:sz w:val="28"/>
          <w:szCs w:val="28"/>
          <w:rtl/>
        </w:rPr>
        <w:t>ﺩﻳﺪ</w:t>
      </w:r>
      <w:r w:rsidR="00D976BC" w:rsidRPr="00984881">
        <w:rPr>
          <w:sz w:val="28"/>
          <w:szCs w:val="28"/>
          <w:rtl/>
        </w:rPr>
        <w:t xml:space="preserve"> </w:t>
      </w:r>
      <w:r w:rsidR="00D976BC" w:rsidRPr="00984881">
        <w:rPr>
          <w:rFonts w:hint="cs"/>
          <w:sz w:val="28"/>
          <w:szCs w:val="28"/>
          <w:rtl/>
        </w:rPr>
        <w:t>ﭼﻪ</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ﭼﻪ</w:t>
      </w:r>
      <w:r w:rsidR="00D976BC" w:rsidRPr="00984881">
        <w:rPr>
          <w:sz w:val="28"/>
          <w:szCs w:val="28"/>
          <w:rtl/>
        </w:rPr>
        <w:t xml:space="preserve"> </w:t>
      </w:r>
      <w:r w:rsidR="00D976BC" w:rsidRPr="00984881">
        <w:rPr>
          <w:rFonts w:hint="cs"/>
          <w:sz w:val="28"/>
          <w:szCs w:val="28"/>
          <w:rtl/>
        </w:rPr>
        <w:t>ﻣﺮﺍﺗﺐ</w:t>
      </w:r>
      <w:r>
        <w:rPr>
          <w:sz w:val="28"/>
          <w:szCs w:val="28"/>
          <w:rtl/>
        </w:rPr>
        <w:t xml:space="preserve"> </w:t>
      </w:r>
      <w:r w:rsidR="00D976BC" w:rsidRPr="00984881">
        <w:rPr>
          <w:rFonts w:hint="cs"/>
          <w:sz w:val="28"/>
          <w:szCs w:val="28"/>
          <w:rtl/>
        </w:rPr>
        <w:t>ﺷﻬﻮﺩﻯ</w:t>
      </w:r>
      <w:r w:rsidR="00D976BC" w:rsidRPr="00984881">
        <w:rPr>
          <w:sz w:val="28"/>
          <w:szCs w:val="28"/>
          <w:rtl/>
        </w:rPr>
        <w:t xml:space="preserve"> </w:t>
      </w:r>
      <w:r w:rsidR="00D976BC" w:rsidRPr="00984881">
        <w:rPr>
          <w:rFonts w:hint="cs"/>
          <w:sz w:val="28"/>
          <w:szCs w:val="28"/>
          <w:rtl/>
        </w:rPr>
        <w:t>ﻫﻔﺘﮕﺎﻧﻪ</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ﻃﺮﻳﻘﺖ</w:t>
      </w:r>
      <w:r w:rsidR="00D976BC" w:rsidRPr="00984881">
        <w:rPr>
          <w:sz w:val="28"/>
          <w:szCs w:val="28"/>
          <w:rtl/>
        </w:rPr>
        <w:t xml:space="preserve"> </w:t>
      </w:r>
      <w:r w:rsidR="00D976BC" w:rsidRPr="00984881">
        <w:rPr>
          <w:rFonts w:hint="cs"/>
          <w:sz w:val="28"/>
          <w:szCs w:val="28"/>
          <w:rtl/>
        </w:rPr>
        <w:t>ﻭﻟﺎﻳﺖ</w:t>
      </w:r>
      <w:r w:rsidR="00D976BC" w:rsidRPr="00984881">
        <w:rPr>
          <w:sz w:val="28"/>
          <w:szCs w:val="28"/>
          <w:rtl/>
        </w:rPr>
        <w:t xml:space="preserve"> </w:t>
      </w:r>
      <w:r w:rsidR="00D976BC" w:rsidRPr="00984881">
        <w:rPr>
          <w:rFonts w:hint="cs"/>
          <w:sz w:val="28"/>
          <w:szCs w:val="28"/>
          <w:rtl/>
        </w:rPr>
        <w:t>ﻣﺤﻤﺪﻯ ﺷﺎﻫﺪ</w:t>
      </w:r>
      <w:r w:rsidR="00D976BC" w:rsidRPr="00984881">
        <w:rPr>
          <w:sz w:val="28"/>
          <w:szCs w:val="28"/>
          <w:rtl/>
        </w:rPr>
        <w:t xml:space="preserve"> </w:t>
      </w:r>
      <w:r w:rsidR="00D976BC" w:rsidRPr="00984881">
        <w:rPr>
          <w:rFonts w:hint="cs"/>
          <w:sz w:val="28"/>
          <w:szCs w:val="28"/>
          <w:rtl/>
        </w:rPr>
        <w:t>ﺷﺨﺼﺎ</w:t>
      </w:r>
      <w:r w:rsidR="00D976BC" w:rsidRPr="00984881">
        <w:rPr>
          <w:sz w:val="28"/>
          <w:szCs w:val="28"/>
          <w:rtl/>
        </w:rPr>
        <w:t xml:space="preserve"> </w:t>
      </w:r>
      <w:r w:rsidR="00D976BC" w:rsidRPr="00984881">
        <w:rPr>
          <w:rFonts w:hint="cs"/>
          <w:sz w:val="28"/>
          <w:szCs w:val="28"/>
          <w:rtl/>
        </w:rPr>
        <w:t>ﺷﻬﻮﺩ</w:t>
      </w:r>
      <w:r w:rsidR="00D976BC" w:rsidRPr="00984881">
        <w:rPr>
          <w:sz w:val="28"/>
          <w:szCs w:val="28"/>
          <w:rtl/>
        </w:rPr>
        <w:t xml:space="preserve"> </w:t>
      </w:r>
      <w:r w:rsidR="00D976BC" w:rsidRPr="00984881">
        <w:rPr>
          <w:rFonts w:hint="cs"/>
          <w:sz w:val="28"/>
          <w:szCs w:val="28"/>
          <w:rtl/>
        </w:rPr>
        <w:t>ﮐﺮﺩﻩ</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D976BC" w:rsidRPr="00984881">
        <w:rPr>
          <w:rFonts w:hint="cs"/>
          <w:sz w:val="28"/>
          <w:szCs w:val="28"/>
          <w:rtl/>
        </w:rPr>
        <w:t>ﻭﻣﺸﻬﻮﺩ</w:t>
      </w:r>
      <w:r w:rsidR="00D976BC" w:rsidRPr="00984881">
        <w:rPr>
          <w:sz w:val="28"/>
          <w:szCs w:val="28"/>
          <w:rtl/>
        </w:rPr>
        <w:t xml:space="preserve"> </w:t>
      </w:r>
      <w:r w:rsidR="00D976BC" w:rsidRPr="00984881">
        <w:rPr>
          <w:rFonts w:hint="cs"/>
          <w:sz w:val="28"/>
          <w:szCs w:val="28"/>
          <w:rtl/>
        </w:rPr>
        <w:t>ﻓﻌﻞ</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D976BC" w:rsidRPr="00984881">
        <w:rPr>
          <w:rFonts w:hint="cs"/>
          <w:sz w:val="28"/>
          <w:szCs w:val="28"/>
          <w:rtl/>
        </w:rPr>
        <w:t>ﻭﻣﺸﻬﻮﺩ</w:t>
      </w:r>
      <w:r w:rsidR="00D976BC" w:rsidRPr="00984881">
        <w:rPr>
          <w:sz w:val="28"/>
          <w:szCs w:val="28"/>
          <w:rtl/>
        </w:rPr>
        <w:t xml:space="preserve"> </w:t>
      </w:r>
      <w:r w:rsidR="00D976BC" w:rsidRPr="00984881">
        <w:rPr>
          <w:rFonts w:hint="cs"/>
          <w:sz w:val="28"/>
          <w:szCs w:val="28"/>
          <w:rtl/>
        </w:rPr>
        <w:t>ﻣﻮﺭﺩ</w:t>
      </w:r>
      <w:r>
        <w:rPr>
          <w:sz w:val="28"/>
          <w:szCs w:val="28"/>
          <w:rtl/>
        </w:rPr>
        <w:t xml:space="preserve"> </w:t>
      </w:r>
      <w:r w:rsidR="00D976BC" w:rsidRPr="00984881">
        <w:rPr>
          <w:rFonts w:hint="cs"/>
          <w:sz w:val="28"/>
          <w:szCs w:val="28"/>
          <w:rtl/>
        </w:rPr>
        <w:t>ﺷﻬﻮﺩ</w:t>
      </w:r>
      <w:r w:rsidR="00D976BC" w:rsidRPr="00984881">
        <w:rPr>
          <w:sz w:val="28"/>
          <w:szCs w:val="28"/>
          <w:rtl/>
        </w:rPr>
        <w:t xml:space="preserve"> </w:t>
      </w:r>
      <w:r w:rsidR="00D976BC" w:rsidRPr="00984881">
        <w:rPr>
          <w:rFonts w:hint="cs"/>
          <w:sz w:val="28"/>
          <w:szCs w:val="28"/>
          <w:rtl/>
        </w:rPr>
        <w:t>ﻗﺮﺍﺭ</w:t>
      </w:r>
      <w:r w:rsidR="00D976BC" w:rsidRPr="00984881">
        <w:rPr>
          <w:sz w:val="28"/>
          <w:szCs w:val="28"/>
          <w:rtl/>
        </w:rPr>
        <w:t xml:space="preserve"> </w:t>
      </w:r>
      <w:r w:rsidR="00D976BC" w:rsidRPr="00984881">
        <w:rPr>
          <w:rFonts w:hint="cs"/>
          <w:sz w:val="28"/>
          <w:szCs w:val="28"/>
          <w:rtl/>
        </w:rPr>
        <w:t>ﮔﺮﻓﺘﻪ ﮔﺮﭼﻪ</w:t>
      </w:r>
      <w:r w:rsidR="00D976BC" w:rsidRPr="00984881">
        <w:rPr>
          <w:sz w:val="28"/>
          <w:szCs w:val="28"/>
          <w:rtl/>
        </w:rPr>
        <w:t xml:space="preserve"> </w:t>
      </w:r>
      <w:r w:rsidR="00D976BC" w:rsidRPr="00984881">
        <w:rPr>
          <w:rFonts w:hint="cs"/>
          <w:sz w:val="28"/>
          <w:szCs w:val="28"/>
          <w:rtl/>
        </w:rPr>
        <w:t>ﺷﺎﻫﺪ</w:t>
      </w:r>
      <w:r>
        <w:rPr>
          <w:sz w:val="28"/>
          <w:szCs w:val="28"/>
          <w:rtl/>
        </w:rPr>
        <w:t xml:space="preserve"> </w:t>
      </w:r>
      <w:r w:rsidR="00D976BC" w:rsidRPr="00984881">
        <w:rPr>
          <w:rFonts w:hint="cs"/>
          <w:sz w:val="28"/>
          <w:szCs w:val="28"/>
          <w:rtl/>
        </w:rPr>
        <w:t>ﺑﻤﻌﻨﻰ</w:t>
      </w:r>
      <w:r w:rsidR="00D976BC" w:rsidRPr="00984881">
        <w:rPr>
          <w:sz w:val="28"/>
          <w:szCs w:val="28"/>
          <w:rtl/>
        </w:rPr>
        <w:t xml:space="preserve"> </w:t>
      </w:r>
      <w:r w:rsidR="00D976BC" w:rsidRPr="00984881">
        <w:rPr>
          <w:rFonts w:hint="cs"/>
          <w:sz w:val="28"/>
          <w:szCs w:val="28"/>
          <w:rtl/>
        </w:rPr>
        <w:t>ﮔﻮﺍﻩ</w:t>
      </w:r>
      <w:r w:rsidR="00D976BC" w:rsidRPr="00984881">
        <w:rPr>
          <w:sz w:val="28"/>
          <w:szCs w:val="28"/>
          <w:rtl/>
        </w:rPr>
        <w:t xml:space="preserve"> </w:t>
      </w:r>
      <w:r w:rsidR="00D976BC" w:rsidRPr="00984881">
        <w:rPr>
          <w:rFonts w:hint="cs"/>
          <w:sz w:val="28"/>
          <w:szCs w:val="28"/>
          <w:rtl/>
        </w:rPr>
        <w:t>ﻭﻧﺎﻇﺮ</w:t>
      </w:r>
      <w:r w:rsidR="00D976BC" w:rsidRPr="00984881">
        <w:rPr>
          <w:sz w:val="28"/>
          <w:szCs w:val="28"/>
          <w:rtl/>
        </w:rPr>
        <w:t xml:space="preserve"> </w:t>
      </w:r>
      <w:r w:rsidR="00D976BC" w:rsidRPr="00984881">
        <w:rPr>
          <w:rFonts w:hint="cs"/>
          <w:sz w:val="28"/>
          <w:szCs w:val="28"/>
          <w:rtl/>
        </w:rPr>
        <w:t>ﻳﻚ</w:t>
      </w:r>
      <w:r w:rsidR="00D976BC" w:rsidRPr="00984881">
        <w:rPr>
          <w:sz w:val="28"/>
          <w:szCs w:val="28"/>
          <w:rtl/>
        </w:rPr>
        <w:t xml:space="preserve"> </w:t>
      </w:r>
      <w:r w:rsidR="00D976BC" w:rsidRPr="00984881">
        <w:rPr>
          <w:rFonts w:hint="cs"/>
          <w:sz w:val="28"/>
          <w:szCs w:val="28"/>
          <w:rtl/>
        </w:rPr>
        <w:t>ﻭﺍﻗﻌﻪ</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ﺑﭽﺸﻢ</w:t>
      </w:r>
      <w:r w:rsidR="00D976BC" w:rsidRPr="00984881">
        <w:rPr>
          <w:sz w:val="28"/>
          <w:szCs w:val="28"/>
          <w:rtl/>
        </w:rPr>
        <w:t xml:space="preserve"> </w:t>
      </w:r>
      <w:r w:rsidR="00D976BC" w:rsidRPr="00984881">
        <w:rPr>
          <w:rFonts w:hint="cs"/>
          <w:sz w:val="28"/>
          <w:szCs w:val="28"/>
          <w:rtl/>
        </w:rPr>
        <w:t>ﺩﻳﺪﻩ</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ﺩﺍﺩﮔﺎﻩ</w:t>
      </w:r>
      <w:r w:rsidR="00D976BC" w:rsidRPr="00984881">
        <w:rPr>
          <w:sz w:val="28"/>
          <w:szCs w:val="28"/>
          <w:rtl/>
        </w:rPr>
        <w:t xml:space="preserve"> </w:t>
      </w:r>
      <w:r w:rsidR="00D976BC" w:rsidRPr="00984881">
        <w:rPr>
          <w:rFonts w:hint="cs"/>
          <w:sz w:val="28"/>
          <w:szCs w:val="28"/>
          <w:rtl/>
        </w:rPr>
        <w:t>ﻯﻮﺍﻫﻰ ﻣﺸﻬﻮﺩﺍﺕ</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ﻣﻴﺪﻫﺪ</w:t>
      </w:r>
      <w:r w:rsidR="00D976BC" w:rsidRPr="00984881">
        <w:rPr>
          <w:sz w:val="28"/>
          <w:szCs w:val="28"/>
          <w:rtl/>
        </w:rPr>
        <w:t xml:space="preserve"> </w:t>
      </w:r>
      <w:r w:rsidR="00D976BC" w:rsidRPr="00984881">
        <w:rPr>
          <w:rFonts w:hint="cs"/>
          <w:sz w:val="28"/>
          <w:szCs w:val="28"/>
          <w:rtl/>
        </w:rPr>
        <w:t>ﻭﺳﺎﻟﻚ</w:t>
      </w:r>
      <w:r w:rsidR="00D976BC" w:rsidRPr="00984881">
        <w:rPr>
          <w:sz w:val="28"/>
          <w:szCs w:val="28"/>
          <w:rtl/>
        </w:rPr>
        <w:t xml:space="preserve"> </w:t>
      </w:r>
      <w:r w:rsidR="00D976BC" w:rsidRPr="00984881">
        <w:rPr>
          <w:rFonts w:hint="cs"/>
          <w:sz w:val="28"/>
          <w:szCs w:val="28"/>
          <w:rtl/>
        </w:rPr>
        <w:t>ﻧﻴﺰ</w:t>
      </w:r>
      <w:r w:rsidR="00D976BC" w:rsidRPr="00984881">
        <w:rPr>
          <w:sz w:val="28"/>
          <w:szCs w:val="28"/>
          <w:rtl/>
        </w:rPr>
        <w:t xml:space="preserve"> </w:t>
      </w:r>
      <w:r w:rsidR="00D976BC" w:rsidRPr="00984881">
        <w:rPr>
          <w:rFonts w:hint="cs"/>
          <w:sz w:val="28"/>
          <w:szCs w:val="28"/>
          <w:rtl/>
        </w:rPr>
        <w:t>ﺑﭽﺸﻢ</w:t>
      </w:r>
      <w:r w:rsidR="00D976BC" w:rsidRPr="00984881">
        <w:rPr>
          <w:sz w:val="28"/>
          <w:szCs w:val="28"/>
          <w:rtl/>
        </w:rPr>
        <w:t xml:space="preserve"> </w:t>
      </w:r>
      <w:r w:rsidR="00D976BC" w:rsidRPr="00984881">
        <w:rPr>
          <w:rFonts w:hint="cs"/>
          <w:sz w:val="28"/>
          <w:szCs w:val="28"/>
          <w:rtl/>
        </w:rPr>
        <w:t>ﺩﻝ</w:t>
      </w:r>
      <w:r w:rsidR="00D976BC" w:rsidRPr="00984881">
        <w:rPr>
          <w:sz w:val="28"/>
          <w:szCs w:val="28"/>
          <w:rtl/>
        </w:rPr>
        <w:t xml:space="preserve"> </w:t>
      </w:r>
      <w:r w:rsidR="00D976BC" w:rsidRPr="00984881">
        <w:rPr>
          <w:rFonts w:hint="cs"/>
          <w:sz w:val="28"/>
          <w:szCs w:val="28"/>
          <w:rtl/>
        </w:rPr>
        <w:t>ﻫﻢ</w:t>
      </w:r>
      <w:r w:rsidR="00D976BC" w:rsidRPr="00984881">
        <w:rPr>
          <w:sz w:val="28"/>
          <w:szCs w:val="28"/>
          <w:rtl/>
        </w:rPr>
        <w:t xml:space="preserve"> </w:t>
      </w:r>
      <w:r w:rsidR="00D976BC" w:rsidRPr="00984881">
        <w:rPr>
          <w:rFonts w:hint="cs"/>
          <w:sz w:val="28"/>
          <w:szCs w:val="28"/>
          <w:rtl/>
        </w:rPr>
        <w:t>ﻣﻰ</w:t>
      </w:r>
      <w:r w:rsidR="00D976BC" w:rsidRPr="00984881">
        <w:rPr>
          <w:sz w:val="28"/>
          <w:szCs w:val="28"/>
          <w:rtl/>
        </w:rPr>
        <w:t xml:space="preserve"> </w:t>
      </w:r>
      <w:r w:rsidR="00D976BC" w:rsidRPr="00984881">
        <w:rPr>
          <w:rFonts w:hint="cs"/>
          <w:sz w:val="28"/>
          <w:szCs w:val="28"/>
          <w:rtl/>
        </w:rPr>
        <w:t>ﺑﻴﻨﺪ</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ﺩﻳﮕﺮﺍﻥ</w:t>
      </w:r>
      <w:r w:rsidR="00D976BC" w:rsidRPr="00984881">
        <w:rPr>
          <w:sz w:val="28"/>
          <w:szCs w:val="28"/>
          <w:rtl/>
        </w:rPr>
        <w:t xml:space="preserve"> </w:t>
      </w:r>
      <w:r w:rsidR="00D976BC" w:rsidRPr="00984881">
        <w:rPr>
          <w:rFonts w:hint="cs"/>
          <w:sz w:val="28"/>
          <w:szCs w:val="28"/>
          <w:rtl/>
        </w:rPr>
        <w:t>ﻧﻤﻰ</w:t>
      </w:r>
      <w:r w:rsidR="00D976BC" w:rsidRPr="00984881">
        <w:rPr>
          <w:sz w:val="28"/>
          <w:szCs w:val="28"/>
          <w:rtl/>
        </w:rPr>
        <w:t xml:space="preserve"> </w:t>
      </w:r>
      <w:r w:rsidR="00D976BC" w:rsidRPr="00984881">
        <w:rPr>
          <w:rFonts w:hint="cs"/>
          <w:sz w:val="28"/>
          <w:szCs w:val="28"/>
          <w:rtl/>
        </w:rPr>
        <w:t>ﺑﻴﻨﻨﺪ</w:t>
      </w:r>
      <w:r w:rsidR="00D976BC" w:rsidRPr="00984881">
        <w:rPr>
          <w:sz w:val="28"/>
          <w:szCs w:val="28"/>
          <w:rtl/>
        </w:rPr>
        <w:t xml:space="preserve"> </w:t>
      </w:r>
      <w:r w:rsidR="00D976BC" w:rsidRPr="00984881">
        <w:rPr>
          <w:rFonts w:hint="cs"/>
          <w:sz w:val="28"/>
          <w:szCs w:val="28"/>
          <w:rtl/>
        </w:rPr>
        <w:t>ﺣﺎﻓﻆ ﻣﻴﮕﻮﻳﺪ</w:t>
      </w:r>
      <w:r>
        <w:rPr>
          <w:sz w:val="28"/>
          <w:szCs w:val="28"/>
          <w:rtl/>
        </w:rPr>
        <w:t xml:space="preserve"> </w:t>
      </w:r>
      <w:r w:rsidR="00D976BC" w:rsidRPr="00984881">
        <w:rPr>
          <w:rFonts w:hint="cs"/>
          <w:sz w:val="28"/>
          <w:szCs w:val="28"/>
          <w:rtl/>
        </w:rPr>
        <w:t>ﺯﻳﺮﺍ</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ﺩﻳﺪﻩ</w:t>
      </w:r>
      <w:r w:rsidR="00D976BC" w:rsidRPr="00984881">
        <w:rPr>
          <w:sz w:val="28"/>
          <w:szCs w:val="28"/>
          <w:rtl/>
        </w:rPr>
        <w:t xml:space="preserve"> </w:t>
      </w:r>
      <w:r w:rsidR="00D976BC" w:rsidRPr="00984881">
        <w:rPr>
          <w:rFonts w:hint="cs"/>
          <w:sz w:val="28"/>
          <w:szCs w:val="28"/>
          <w:rtl/>
        </w:rPr>
        <w:t>ﺧﻮﺑﺎﻥ</w:t>
      </w:r>
      <w:r w:rsidR="00D976BC" w:rsidRPr="00984881">
        <w:rPr>
          <w:sz w:val="28"/>
          <w:szCs w:val="28"/>
          <w:rtl/>
        </w:rPr>
        <w:t xml:space="preserve"> </w:t>
      </w:r>
      <w:r w:rsidR="00D976BC" w:rsidRPr="00984881">
        <w:rPr>
          <w:rFonts w:hint="cs"/>
          <w:sz w:val="28"/>
          <w:szCs w:val="28"/>
          <w:rtl/>
        </w:rPr>
        <w:t>ﮐﺎﻣﻞ</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ﻗﺎﻑ</w:t>
      </w:r>
      <w:r w:rsidR="00D976BC" w:rsidRPr="00984881">
        <w:rPr>
          <w:sz w:val="28"/>
          <w:szCs w:val="28"/>
          <w:rtl/>
        </w:rPr>
        <w:t xml:space="preserve"> </w:t>
      </w:r>
      <w:r w:rsidR="00D976BC" w:rsidRPr="00984881">
        <w:rPr>
          <w:rFonts w:hint="cs"/>
          <w:sz w:val="28"/>
          <w:szCs w:val="28"/>
          <w:rtl/>
        </w:rPr>
        <w:t>ﺗﺎ</w:t>
      </w:r>
      <w:r w:rsidR="00D976BC" w:rsidRPr="00984881">
        <w:rPr>
          <w:sz w:val="28"/>
          <w:szCs w:val="28"/>
          <w:rtl/>
        </w:rPr>
        <w:t xml:space="preserve"> </w:t>
      </w:r>
      <w:r w:rsidR="00D976BC" w:rsidRPr="00984881">
        <w:rPr>
          <w:rFonts w:hint="cs"/>
          <w:sz w:val="28"/>
          <w:szCs w:val="28"/>
          <w:rtl/>
        </w:rPr>
        <w:t>ﻗﺎﻑ</w:t>
      </w:r>
      <w:r w:rsidR="00D976BC" w:rsidRPr="00984881">
        <w:rPr>
          <w:sz w:val="28"/>
          <w:szCs w:val="28"/>
          <w:rtl/>
        </w:rPr>
        <w:t xml:space="preserve"> </w:t>
      </w:r>
      <w:r w:rsidR="00D976BC" w:rsidRPr="00984881">
        <w:rPr>
          <w:rFonts w:hint="cs"/>
          <w:sz w:val="28"/>
          <w:szCs w:val="28"/>
          <w:rtl/>
        </w:rPr>
        <w:t>ﺍﺳﺖ</w:t>
      </w:r>
      <w:r>
        <w:rPr>
          <w:sz w:val="28"/>
          <w:szCs w:val="28"/>
          <w:rtl/>
        </w:rPr>
        <w:t xml:space="preserve"> </w:t>
      </w:r>
      <w:r w:rsidR="00D976BC" w:rsidRPr="00984881">
        <w:rPr>
          <w:rFonts w:hint="cs"/>
          <w:sz w:val="28"/>
          <w:szCs w:val="28"/>
          <w:rtl/>
        </w:rPr>
        <w:t>ﻳﻌﻨﻰ</w:t>
      </w:r>
      <w:r w:rsidR="00D976BC" w:rsidRPr="00984881">
        <w:rPr>
          <w:sz w:val="28"/>
          <w:szCs w:val="28"/>
          <w:rtl/>
        </w:rPr>
        <w:t xml:space="preserve"> </w:t>
      </w:r>
      <w:r w:rsidR="00D976BC" w:rsidRPr="00984881">
        <w:rPr>
          <w:rFonts w:hint="cs"/>
          <w:sz w:val="28"/>
          <w:szCs w:val="28"/>
          <w:rtl/>
        </w:rPr>
        <w:t>ﺍﺯ</w:t>
      </w:r>
      <w:r>
        <w:rPr>
          <w:sz w:val="28"/>
          <w:szCs w:val="28"/>
          <w:rtl/>
        </w:rPr>
        <w:t xml:space="preserve"> </w:t>
      </w:r>
      <w:r w:rsidR="009732B0" w:rsidRPr="00984881">
        <w:rPr>
          <w:rFonts w:hint="cs"/>
          <w:sz w:val="28"/>
          <w:szCs w:val="28"/>
          <w:rtl/>
        </w:rPr>
        <w:t>حَدّ</w:t>
      </w:r>
      <w:r w:rsidR="00D976BC" w:rsidRPr="00984881">
        <w:rPr>
          <w:rFonts w:hint="cs"/>
          <w:sz w:val="28"/>
          <w:szCs w:val="28"/>
          <w:rtl/>
        </w:rPr>
        <w:t xml:space="preserve"> ﺃﮐثر</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ﺩﻭ</w:t>
      </w:r>
      <w:r w:rsidR="00D976BC" w:rsidRPr="00984881">
        <w:rPr>
          <w:sz w:val="28"/>
          <w:szCs w:val="28"/>
          <w:rtl/>
        </w:rPr>
        <w:t xml:space="preserve"> </w:t>
      </w:r>
      <w:r w:rsidR="00D976BC" w:rsidRPr="00984881">
        <w:rPr>
          <w:rFonts w:hint="cs"/>
          <w:sz w:val="28"/>
          <w:szCs w:val="28"/>
          <w:rtl/>
        </w:rPr>
        <w:t>ﻃﺮﻑ</w:t>
      </w:r>
      <w:r w:rsidR="00D976BC" w:rsidRPr="00984881">
        <w:rPr>
          <w:sz w:val="28"/>
          <w:szCs w:val="28"/>
          <w:rtl/>
        </w:rPr>
        <w:t xml:space="preserve"> </w:t>
      </w:r>
      <w:r w:rsidR="00D976BC" w:rsidRPr="00984881">
        <w:rPr>
          <w:rFonts w:hint="cs"/>
          <w:sz w:val="28"/>
          <w:szCs w:val="28"/>
          <w:rtl/>
        </w:rPr>
        <w:t>ﺷﺮﻕ</w:t>
      </w:r>
      <w:r w:rsidR="00D976BC" w:rsidRPr="00984881">
        <w:rPr>
          <w:sz w:val="28"/>
          <w:szCs w:val="28"/>
          <w:rtl/>
        </w:rPr>
        <w:t xml:space="preserve"> </w:t>
      </w:r>
      <w:r w:rsidR="00D976BC" w:rsidRPr="00984881">
        <w:rPr>
          <w:rFonts w:hint="cs"/>
          <w:sz w:val="28"/>
          <w:szCs w:val="28"/>
          <w:rtl/>
        </w:rPr>
        <w:t>ﻭﻏﺮﺏ</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ﻧﻮﻉ</w:t>
      </w:r>
      <w:r w:rsidR="00D976BC" w:rsidRPr="00984881">
        <w:rPr>
          <w:sz w:val="28"/>
          <w:szCs w:val="28"/>
          <w:rtl/>
        </w:rPr>
        <w:t xml:space="preserve"> </w:t>
      </w:r>
      <w:r w:rsidR="00D976BC" w:rsidRPr="00984881">
        <w:rPr>
          <w:rFonts w:hint="cs"/>
          <w:sz w:val="28"/>
          <w:szCs w:val="28"/>
          <w:rtl/>
        </w:rPr>
        <w:t>ﺑﺸﺮﻯ</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ﻓﻮﻕ</w:t>
      </w:r>
      <w:r w:rsidR="00D976BC" w:rsidRPr="00984881">
        <w:rPr>
          <w:sz w:val="28"/>
          <w:szCs w:val="28"/>
          <w:rtl/>
        </w:rPr>
        <w:t xml:space="preserve"> </w:t>
      </w:r>
      <w:r w:rsidR="00D976BC" w:rsidRPr="00984881">
        <w:rPr>
          <w:rFonts w:hint="cs"/>
          <w:sz w:val="28"/>
          <w:szCs w:val="28"/>
          <w:rtl/>
        </w:rPr>
        <w:t>ﺑﺸﺮﻯ</w:t>
      </w:r>
      <w:r w:rsidR="00D976BC" w:rsidRPr="00984881">
        <w:rPr>
          <w:sz w:val="28"/>
          <w:szCs w:val="28"/>
          <w:rtl/>
        </w:rPr>
        <w:t xml:space="preserve"> </w:t>
      </w:r>
      <w:r w:rsidR="00D976BC" w:rsidRPr="00984881">
        <w:rPr>
          <w:rFonts w:hint="cs"/>
          <w:sz w:val="28"/>
          <w:szCs w:val="28"/>
          <w:rtl/>
        </w:rPr>
        <w:t>ﻭﻳﺎ</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ﮔﺬﺷﺘﻪ</w:t>
      </w:r>
      <w:r w:rsidR="00D976BC" w:rsidRPr="00984881">
        <w:rPr>
          <w:sz w:val="28"/>
          <w:szCs w:val="28"/>
          <w:rtl/>
        </w:rPr>
        <w:t xml:space="preserve"> </w:t>
      </w:r>
      <w:r w:rsidR="00D976BC" w:rsidRPr="00984881">
        <w:rPr>
          <w:rFonts w:hint="cs"/>
          <w:sz w:val="28"/>
          <w:szCs w:val="28"/>
          <w:rtl/>
        </w:rPr>
        <w:t>ﻫﺎ</w:t>
      </w:r>
      <w:r w:rsidR="00D976BC" w:rsidRPr="00984881">
        <w:rPr>
          <w:sz w:val="28"/>
          <w:szCs w:val="28"/>
          <w:rtl/>
        </w:rPr>
        <w:t xml:space="preserve"> </w:t>
      </w:r>
      <w:r w:rsidR="00D976BC" w:rsidRPr="00984881">
        <w:rPr>
          <w:rFonts w:hint="cs"/>
          <w:sz w:val="28"/>
          <w:szCs w:val="28"/>
          <w:rtl/>
        </w:rPr>
        <w:t>ﺗﺎ</w:t>
      </w:r>
      <w:r>
        <w:rPr>
          <w:sz w:val="28"/>
          <w:szCs w:val="28"/>
          <w:rtl/>
        </w:rPr>
        <w:t xml:space="preserve"> </w:t>
      </w:r>
      <w:r w:rsidR="00D976BC" w:rsidRPr="00984881">
        <w:rPr>
          <w:rFonts w:hint="cs"/>
          <w:sz w:val="28"/>
          <w:szCs w:val="28"/>
          <w:rtl/>
        </w:rPr>
        <w:t>ﻫﻔﺖ ﻫﺰﺍﺭ</w:t>
      </w:r>
      <w:r w:rsidR="00D976BC" w:rsidRPr="00984881">
        <w:rPr>
          <w:sz w:val="28"/>
          <w:szCs w:val="28"/>
          <w:rtl/>
        </w:rPr>
        <w:t xml:space="preserve"> </w:t>
      </w:r>
      <w:r w:rsidR="00D976BC" w:rsidRPr="00984881">
        <w:rPr>
          <w:rFonts w:hint="cs"/>
          <w:sz w:val="28"/>
          <w:szCs w:val="28"/>
          <w:rtl/>
        </w:rPr>
        <w:t>ﺳﺎﻝ</w:t>
      </w:r>
      <w:r w:rsidR="00D976BC" w:rsidRPr="00984881">
        <w:rPr>
          <w:sz w:val="28"/>
          <w:szCs w:val="28"/>
          <w:rtl/>
        </w:rPr>
        <w:t xml:space="preserve"> </w:t>
      </w:r>
      <w:r w:rsidR="00D976BC" w:rsidRPr="00984881">
        <w:rPr>
          <w:rFonts w:hint="cs"/>
          <w:sz w:val="28"/>
          <w:szCs w:val="28"/>
          <w:rtl/>
        </w:rPr>
        <w:t>ﺁﻳﻨﺪﻩ</w:t>
      </w:r>
      <w:r w:rsidR="00D976BC" w:rsidRPr="00984881">
        <w:rPr>
          <w:sz w:val="28"/>
          <w:szCs w:val="28"/>
          <w:rtl/>
        </w:rPr>
        <w:t xml:space="preserve"> </w:t>
      </w:r>
      <w:r w:rsidR="00D976BC" w:rsidRPr="00984881">
        <w:rPr>
          <w:rFonts w:hint="cs"/>
          <w:sz w:val="28"/>
          <w:szCs w:val="28"/>
          <w:rtl/>
        </w:rPr>
        <w:t>ﻫﺎ</w:t>
      </w:r>
      <w:r w:rsidR="00D976BC" w:rsidRPr="00984881">
        <w:rPr>
          <w:sz w:val="28"/>
          <w:szCs w:val="28"/>
          <w:rtl/>
        </w:rPr>
        <w:t xml:space="preserve"> </w:t>
      </w:r>
      <w:r w:rsidR="00D976BC" w:rsidRPr="00984881">
        <w:rPr>
          <w:rFonts w:hint="cs"/>
          <w:sz w:val="28"/>
          <w:szCs w:val="28"/>
          <w:rtl/>
        </w:rPr>
        <w:t>ﻣﻴﺪﺍﻧﺪ</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ﻗﺎﻑ</w:t>
      </w:r>
      <w:r>
        <w:rPr>
          <w:sz w:val="28"/>
          <w:szCs w:val="28"/>
          <w:rtl/>
        </w:rPr>
        <w:t xml:space="preserve"> </w:t>
      </w:r>
      <w:r w:rsidR="00D976BC" w:rsidRPr="00984881">
        <w:rPr>
          <w:rFonts w:hint="cs"/>
          <w:sz w:val="28"/>
          <w:szCs w:val="28"/>
          <w:rtl/>
        </w:rPr>
        <w:t>ﮐﻮﻩ</w:t>
      </w:r>
      <w:r w:rsidR="00D976BC" w:rsidRPr="00984881">
        <w:rPr>
          <w:sz w:val="28"/>
          <w:szCs w:val="28"/>
          <w:rtl/>
        </w:rPr>
        <w:t xml:space="preserve"> </w:t>
      </w:r>
      <w:r w:rsidR="00D976BC" w:rsidRPr="00984881">
        <w:rPr>
          <w:rFonts w:hint="cs"/>
          <w:sz w:val="28"/>
          <w:szCs w:val="28"/>
          <w:rtl/>
        </w:rPr>
        <w:t>ﺁﻥ</w:t>
      </w:r>
      <w:r w:rsidR="00D976BC" w:rsidRPr="00984881">
        <w:rPr>
          <w:sz w:val="28"/>
          <w:szCs w:val="28"/>
          <w:rtl/>
        </w:rPr>
        <w:t xml:space="preserve"> </w:t>
      </w:r>
      <w:r w:rsidR="00D976BC" w:rsidRPr="00984881">
        <w:rPr>
          <w:rFonts w:hint="cs"/>
          <w:sz w:val="28"/>
          <w:szCs w:val="28"/>
          <w:rtl/>
        </w:rPr>
        <w:t>ﻗﻠّﻪ</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ﮐﻠّﻪ</w:t>
      </w:r>
      <w:r w:rsidR="00D976BC" w:rsidRPr="00984881">
        <w:rPr>
          <w:sz w:val="28"/>
          <w:szCs w:val="28"/>
          <w:rtl/>
        </w:rPr>
        <w:t xml:space="preserve"> </w:t>
      </w:r>
      <w:r w:rsidR="00D976BC" w:rsidRPr="00984881">
        <w:rPr>
          <w:rFonts w:hint="cs"/>
          <w:sz w:val="28"/>
          <w:szCs w:val="28"/>
          <w:rtl/>
        </w:rPr>
        <w:t>ﺑﺮﺟﺴﺘﮕﻰ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ﺗﻌﺎﻟﻰ ﻧﻬﺎﺋﻰ</w:t>
      </w:r>
      <w:r w:rsidR="00D976BC" w:rsidRPr="00984881">
        <w:rPr>
          <w:sz w:val="28"/>
          <w:szCs w:val="28"/>
          <w:rtl/>
        </w:rPr>
        <w:t xml:space="preserve"> </w:t>
      </w:r>
      <w:r w:rsidR="00D976BC" w:rsidRPr="00984881">
        <w:rPr>
          <w:rFonts w:hint="cs"/>
          <w:sz w:val="28"/>
          <w:szCs w:val="28"/>
          <w:rtl/>
        </w:rPr>
        <w:t>ﻣﻴﺴّﺮ</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ﻧﻮﻉ</w:t>
      </w:r>
      <w:r w:rsidR="00D976BC" w:rsidRPr="00984881">
        <w:rPr>
          <w:sz w:val="28"/>
          <w:szCs w:val="28"/>
          <w:rtl/>
        </w:rPr>
        <w:t xml:space="preserve"> </w:t>
      </w:r>
      <w:r w:rsidR="00D976BC" w:rsidRPr="00984881">
        <w:rPr>
          <w:rFonts w:hint="cs"/>
          <w:sz w:val="28"/>
          <w:szCs w:val="28"/>
          <w:rtl/>
        </w:rPr>
        <w:t>ﺑﺸﺮﻯ</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ﻗﺎﻑ</w:t>
      </w:r>
      <w:r w:rsidR="00D976BC" w:rsidRPr="00984881">
        <w:rPr>
          <w:sz w:val="28"/>
          <w:szCs w:val="28"/>
          <w:rtl/>
        </w:rPr>
        <w:t xml:space="preserve"> </w:t>
      </w:r>
      <w:r w:rsidR="00D976BC" w:rsidRPr="00984881">
        <w:rPr>
          <w:rFonts w:hint="cs"/>
          <w:sz w:val="28"/>
          <w:szCs w:val="28"/>
          <w:rtl/>
        </w:rPr>
        <w:t>ﻣﺨﺘﺼﺮ</w:t>
      </w:r>
      <w:r w:rsidR="00D976BC" w:rsidRPr="00984881">
        <w:rPr>
          <w:sz w:val="28"/>
          <w:szCs w:val="28"/>
          <w:rtl/>
        </w:rPr>
        <w:t xml:space="preserve"> </w:t>
      </w:r>
      <w:r w:rsidR="00D976BC" w:rsidRPr="00984881">
        <w:rPr>
          <w:rFonts w:hint="cs"/>
          <w:sz w:val="28"/>
          <w:szCs w:val="28"/>
          <w:rtl/>
        </w:rPr>
        <w:t>ﺷﺪﻩ</w:t>
      </w:r>
      <w:r w:rsidR="00D976BC" w:rsidRPr="00984881">
        <w:rPr>
          <w:sz w:val="28"/>
          <w:szCs w:val="28"/>
          <w:rtl/>
        </w:rPr>
        <w:t xml:space="preserve"> </w:t>
      </w:r>
      <w:r w:rsidR="00D976BC" w:rsidRPr="00984881">
        <w:rPr>
          <w:rFonts w:hint="cs"/>
          <w:sz w:val="28"/>
          <w:szCs w:val="28"/>
          <w:rtl/>
        </w:rPr>
        <w:t>ﻗﻒ</w:t>
      </w:r>
      <w:r w:rsidR="00D976BC" w:rsidRPr="00984881">
        <w:rPr>
          <w:sz w:val="28"/>
          <w:szCs w:val="28"/>
          <w:rtl/>
        </w:rPr>
        <w:t xml:space="preserve"> </w:t>
      </w:r>
      <w:r w:rsidR="00D976BC" w:rsidRPr="00984881">
        <w:rPr>
          <w:rFonts w:hint="cs"/>
          <w:sz w:val="28"/>
          <w:szCs w:val="28"/>
          <w:rtl/>
        </w:rPr>
        <w:t>ﻭﺗﻮﻗّﻒ</w:t>
      </w:r>
      <w:r w:rsidR="00D976BC" w:rsidRPr="00984881">
        <w:rPr>
          <w:sz w:val="28"/>
          <w:szCs w:val="28"/>
          <w:rtl/>
        </w:rPr>
        <w:t xml:space="preserve"> </w:t>
      </w:r>
      <w:r w:rsidR="00D976BC" w:rsidRPr="00984881">
        <w:rPr>
          <w:rFonts w:hint="cs"/>
          <w:sz w:val="28"/>
          <w:szCs w:val="28"/>
          <w:rtl/>
        </w:rPr>
        <w:t>ﮐﻦ</w:t>
      </w:r>
      <w:r w:rsidR="00D976BC" w:rsidRPr="00984881">
        <w:rPr>
          <w:sz w:val="28"/>
          <w:szCs w:val="28"/>
          <w:rtl/>
        </w:rPr>
        <w:t xml:space="preserve"> </w:t>
      </w:r>
      <w:r w:rsidR="00D976BC" w:rsidRPr="00984881">
        <w:rPr>
          <w:rFonts w:hint="cs"/>
          <w:sz w:val="28"/>
          <w:szCs w:val="28"/>
          <w:rtl/>
        </w:rPr>
        <w:t>ﻣﻴﺒﺎﺷﺪ ﮐﻪ</w:t>
      </w:r>
      <w:r w:rsidR="00D976BC" w:rsidRPr="00984881">
        <w:rPr>
          <w:sz w:val="28"/>
          <w:szCs w:val="28"/>
          <w:rtl/>
        </w:rPr>
        <w:t xml:space="preserve"> </w:t>
      </w:r>
      <w:r w:rsidR="00D976BC" w:rsidRPr="00984881">
        <w:rPr>
          <w:rFonts w:hint="cs"/>
          <w:sz w:val="28"/>
          <w:szCs w:val="28"/>
          <w:rtl/>
        </w:rPr>
        <w:t>ﺷﺎﻫﺪ</w:t>
      </w:r>
      <w:r w:rsidR="00D976BC" w:rsidRPr="00984881">
        <w:rPr>
          <w:sz w:val="28"/>
          <w:szCs w:val="28"/>
          <w:rtl/>
        </w:rPr>
        <w:t xml:space="preserve"> </w:t>
      </w:r>
      <w:r w:rsidR="00D976BC" w:rsidRPr="00984881">
        <w:rPr>
          <w:rFonts w:hint="cs"/>
          <w:sz w:val="28"/>
          <w:szCs w:val="28"/>
          <w:rtl/>
        </w:rPr>
        <w:t>ﻣﺤﻤﺪﻯ</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ﻋﺮﺵ</w:t>
      </w:r>
      <w:r>
        <w:rPr>
          <w:sz w:val="28"/>
          <w:szCs w:val="28"/>
          <w:rtl/>
        </w:rPr>
        <w:t xml:space="preserve"> </w:t>
      </w:r>
      <w:r w:rsidR="00D976BC" w:rsidRPr="00984881">
        <w:rPr>
          <w:rFonts w:hint="cs"/>
          <w:sz w:val="28"/>
          <w:szCs w:val="28"/>
          <w:rtl/>
        </w:rPr>
        <w:t>ﺭﺣﻤﺎﻥ</w:t>
      </w:r>
      <w:r w:rsidR="00D976BC" w:rsidRPr="00984881">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ﺳﺘﺎﺭ</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ﭘﺮﺩﻩ</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ﺳﺘﺮﺕ</w:t>
      </w:r>
      <w:r w:rsidR="00D976BC" w:rsidRPr="00984881">
        <w:rPr>
          <w:sz w:val="28"/>
          <w:szCs w:val="28"/>
          <w:rtl/>
        </w:rPr>
        <w:t xml:space="preserve"> </w:t>
      </w:r>
      <w:r w:rsidR="00D976BC" w:rsidRPr="00984881">
        <w:rPr>
          <w:rFonts w:hint="cs"/>
          <w:sz w:val="28"/>
          <w:szCs w:val="28"/>
          <w:rtl/>
        </w:rPr>
        <w:t>ﺍﻟﻤﻨﺘﻬﺎﻯ</w:t>
      </w:r>
      <w:r w:rsidR="00D976BC" w:rsidRPr="00984881">
        <w:rPr>
          <w:sz w:val="28"/>
          <w:szCs w:val="28"/>
          <w:rtl/>
        </w:rPr>
        <w:t xml:space="preserve"> </w:t>
      </w:r>
      <w:r w:rsidR="00D976BC" w:rsidRPr="00984881">
        <w:rPr>
          <w:rFonts w:hint="cs"/>
          <w:sz w:val="28"/>
          <w:szCs w:val="28"/>
          <w:rtl/>
        </w:rPr>
        <w:t>ﭘﻴﺸﺮﻓﺖ</w:t>
      </w:r>
      <w:r w:rsidR="00D976BC" w:rsidRPr="00984881">
        <w:rPr>
          <w:sz w:val="28"/>
          <w:szCs w:val="28"/>
          <w:rtl/>
        </w:rPr>
        <w:t xml:space="preserve"> </w:t>
      </w:r>
      <w:r w:rsidR="00D976BC" w:rsidRPr="00984881">
        <w:rPr>
          <w:rFonts w:hint="cs"/>
          <w:sz w:val="28"/>
          <w:szCs w:val="28"/>
          <w:rtl/>
        </w:rPr>
        <w:t>ﺧﻮﺩ ﺩﺳﺘﻮﺭ</w:t>
      </w:r>
      <w:r w:rsidR="00D976BC" w:rsidRPr="00984881">
        <w:rPr>
          <w:sz w:val="28"/>
          <w:szCs w:val="28"/>
          <w:rtl/>
        </w:rPr>
        <w:t xml:space="preserve"> </w:t>
      </w:r>
      <w:r w:rsidR="00D976BC" w:rsidRPr="00984881">
        <w:rPr>
          <w:rFonts w:hint="cs"/>
          <w:sz w:val="28"/>
          <w:szCs w:val="28"/>
          <w:rtl/>
        </w:rPr>
        <w:t>ﺗﻮﻗّﻒ</w:t>
      </w:r>
      <w:r w:rsidR="00D976BC" w:rsidRPr="00984881">
        <w:rPr>
          <w:sz w:val="28"/>
          <w:szCs w:val="28"/>
          <w:rtl/>
        </w:rPr>
        <w:t xml:space="preserve"> </w:t>
      </w:r>
      <w:r w:rsidR="00D976BC" w:rsidRPr="00984881">
        <w:rPr>
          <w:rFonts w:hint="cs"/>
          <w:sz w:val="28"/>
          <w:szCs w:val="28"/>
          <w:rtl/>
        </w:rPr>
        <w:t>ﻣﻴﮕﻴﺮﺩ</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w:t>
      </w:r>
      <w:r w:rsidRPr="00984881">
        <w:rPr>
          <w:rFonts w:hint="cs"/>
          <w:b/>
          <w:bCs/>
          <w:sz w:val="28"/>
          <w:szCs w:val="28"/>
          <w:rtl/>
        </w:rPr>
        <w:t>ﺯ</w:t>
      </w:r>
      <w:r w:rsidRPr="00984881">
        <w:rPr>
          <w:b/>
          <w:bCs/>
          <w:sz w:val="28"/>
          <w:szCs w:val="28"/>
          <w:rtl/>
        </w:rPr>
        <w:t xml:space="preserve"> </w:t>
      </w:r>
      <w:r w:rsidRPr="00984881">
        <w:rPr>
          <w:rFonts w:hint="cs"/>
          <w:b/>
          <w:bCs/>
          <w:sz w:val="28"/>
          <w:szCs w:val="28"/>
          <w:rtl/>
        </w:rPr>
        <w:t>ﺩﻓﺘﺮ</w:t>
      </w:r>
      <w:r w:rsidRPr="00984881">
        <w:rPr>
          <w:b/>
          <w:bCs/>
          <w:sz w:val="28"/>
          <w:szCs w:val="28"/>
          <w:rtl/>
        </w:rPr>
        <w:t xml:space="preserve"> </w:t>
      </w:r>
      <w:r w:rsidRPr="00984881">
        <w:rPr>
          <w:rFonts w:hint="cs"/>
          <w:b/>
          <w:bCs/>
          <w:sz w:val="28"/>
          <w:szCs w:val="28"/>
          <w:rtl/>
        </w:rPr>
        <w:t>ﺭﺥ</w:t>
      </w:r>
      <w:r w:rsidRPr="00984881">
        <w:rPr>
          <w:b/>
          <w:bCs/>
          <w:sz w:val="28"/>
          <w:szCs w:val="28"/>
          <w:rtl/>
        </w:rPr>
        <w:t xml:space="preserve"> </w:t>
      </w:r>
      <w:r w:rsidRPr="00984881">
        <w:rPr>
          <w:rFonts w:hint="cs"/>
          <w:b/>
          <w:bCs/>
          <w:sz w:val="28"/>
          <w:szCs w:val="28"/>
          <w:rtl/>
        </w:rPr>
        <w:t>ﺩﻟﺪﺍﺭ</w:t>
      </w:r>
      <w:r w:rsidRPr="00984881">
        <w:rPr>
          <w:b/>
          <w:bCs/>
          <w:sz w:val="28"/>
          <w:szCs w:val="28"/>
          <w:rtl/>
        </w:rPr>
        <w:t xml:space="preserve"> </w:t>
      </w:r>
      <w:r w:rsidRPr="00984881">
        <w:rPr>
          <w:rFonts w:hint="cs"/>
          <w:b/>
          <w:bCs/>
          <w:sz w:val="28"/>
          <w:szCs w:val="28"/>
          <w:rtl/>
        </w:rPr>
        <w:t>ﺁﻳﺘﻰ</w:t>
      </w:r>
      <w:r w:rsidRPr="00984881">
        <w:rPr>
          <w:b/>
          <w:bCs/>
          <w:sz w:val="28"/>
          <w:szCs w:val="28"/>
          <w:rtl/>
        </w:rPr>
        <w:t xml:space="preserve"> </w:t>
      </w:r>
      <w:r w:rsidRPr="00984881">
        <w:rPr>
          <w:rFonts w:hint="cs"/>
          <w:b/>
          <w:bCs/>
          <w:sz w:val="28"/>
          <w:szCs w:val="28"/>
          <w:rtl/>
        </w:rPr>
        <w:t>ﺑﺮﺧﻮﺍﻥ</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ﮐﻪﺍﻳﻦ</w:t>
      </w:r>
      <w:r w:rsidRPr="00984881">
        <w:rPr>
          <w:b/>
          <w:bCs/>
          <w:sz w:val="28"/>
          <w:szCs w:val="28"/>
          <w:rtl/>
        </w:rPr>
        <w:t xml:space="preserve"> </w:t>
      </w:r>
      <w:r w:rsidRPr="00984881">
        <w:rPr>
          <w:rFonts w:hint="cs"/>
          <w:b/>
          <w:bCs/>
          <w:sz w:val="28"/>
          <w:szCs w:val="28"/>
          <w:rtl/>
        </w:rPr>
        <w:t>ﺑﻴﺎﻥ</w:t>
      </w:r>
      <w:r w:rsidRPr="00984881">
        <w:rPr>
          <w:b/>
          <w:bCs/>
          <w:sz w:val="28"/>
          <w:szCs w:val="28"/>
          <w:rtl/>
        </w:rPr>
        <w:t xml:space="preserve"> </w:t>
      </w:r>
      <w:r w:rsidRPr="00984881">
        <w:rPr>
          <w:rFonts w:hint="cs"/>
          <w:b/>
          <w:bCs/>
          <w:sz w:val="28"/>
          <w:szCs w:val="28"/>
          <w:rtl/>
        </w:rPr>
        <w:t>ﻣﻘﺎﻣﺎﺕ</w:t>
      </w:r>
      <w:r w:rsidRPr="00984881">
        <w:rPr>
          <w:b/>
          <w:bCs/>
          <w:sz w:val="28"/>
          <w:szCs w:val="28"/>
          <w:rtl/>
        </w:rPr>
        <w:t xml:space="preserve"> </w:t>
      </w:r>
      <w:r w:rsidRPr="00984881">
        <w:rPr>
          <w:rFonts w:hint="cs"/>
          <w:b/>
          <w:bCs/>
          <w:sz w:val="28"/>
          <w:szCs w:val="28"/>
          <w:rtl/>
        </w:rPr>
        <w:t>ﮐﺸﻒ</w:t>
      </w:r>
      <w:r w:rsidRPr="00984881">
        <w:rPr>
          <w:b/>
          <w:bCs/>
          <w:sz w:val="28"/>
          <w:szCs w:val="28"/>
          <w:rtl/>
        </w:rPr>
        <w:t xml:space="preserve"> </w:t>
      </w:r>
      <w:r w:rsidRPr="00984881">
        <w:rPr>
          <w:rFonts w:hint="cs"/>
          <w:b/>
          <w:bCs/>
          <w:sz w:val="28"/>
          <w:szCs w:val="28"/>
          <w:rtl/>
        </w:rPr>
        <w:t>ﮐﺸّﺎﻑ</w:t>
      </w:r>
      <w:r w:rsidRPr="00984881">
        <w:rPr>
          <w:b/>
          <w:bCs/>
          <w:sz w:val="28"/>
          <w:szCs w:val="28"/>
          <w:rtl/>
        </w:rPr>
        <w:t xml:space="preserve"> </w:t>
      </w:r>
      <w:r w:rsidRPr="00984881">
        <w:rPr>
          <w:rFonts w:hint="cs"/>
          <w:b/>
          <w:bCs/>
          <w:sz w:val="28"/>
          <w:szCs w:val="28"/>
          <w:rtl/>
        </w:rPr>
        <w:t>ﺍﺳﺖ</w:t>
      </w:r>
      <w:r w:rsidRPr="00984881">
        <w:rPr>
          <w:b/>
          <w:bCs/>
          <w:sz w:val="28"/>
          <w:szCs w:val="28"/>
          <w:rtl/>
        </w:rPr>
        <w:t xml:space="preserve"> </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ﺑﺨﻮﺩ</w:t>
      </w:r>
      <w:r w:rsidR="00D976BC" w:rsidRPr="00984881">
        <w:rPr>
          <w:sz w:val="28"/>
          <w:szCs w:val="28"/>
          <w:rtl/>
        </w:rPr>
        <w:t xml:space="preserve"> </w:t>
      </w:r>
      <w:r w:rsidR="00D976BC" w:rsidRPr="00984881">
        <w:rPr>
          <w:rFonts w:hint="cs"/>
          <w:sz w:val="28"/>
          <w:szCs w:val="28"/>
          <w:rtl/>
        </w:rPr>
        <w:t>ﻳﺎ</w:t>
      </w:r>
      <w:r w:rsidR="00D976BC" w:rsidRPr="00984881">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ﺧﻮﺩ</w:t>
      </w:r>
      <w:r>
        <w:rPr>
          <w:sz w:val="28"/>
          <w:szCs w:val="28"/>
          <w:rtl/>
        </w:rPr>
        <w:t xml:space="preserve"> </w:t>
      </w:r>
      <w:r w:rsidR="00D976BC" w:rsidRPr="00984881">
        <w:rPr>
          <w:rFonts w:hint="cs"/>
          <w:sz w:val="28"/>
          <w:szCs w:val="28"/>
          <w:rtl/>
        </w:rPr>
        <w:t>ﻣﻴﮕﻮﻳﺪ</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ﺩﻓﺘﺮ</w:t>
      </w:r>
      <w:r w:rsidR="00D976BC" w:rsidRPr="00984881">
        <w:rPr>
          <w:sz w:val="28"/>
          <w:szCs w:val="28"/>
          <w:rtl/>
        </w:rPr>
        <w:t xml:space="preserve"> </w:t>
      </w:r>
      <w:r w:rsidR="00D976BC" w:rsidRPr="00984881">
        <w:rPr>
          <w:rFonts w:hint="cs"/>
          <w:sz w:val="28"/>
          <w:szCs w:val="28"/>
          <w:rtl/>
        </w:rPr>
        <w:t>ﺍﻭﺻﺎﻑ</w:t>
      </w:r>
      <w:r w:rsidR="00D976BC" w:rsidRPr="00984881">
        <w:rPr>
          <w:sz w:val="28"/>
          <w:szCs w:val="28"/>
          <w:rtl/>
        </w:rPr>
        <w:t xml:space="preserve"> </w:t>
      </w:r>
      <w:r w:rsidR="00D976BC" w:rsidRPr="00984881">
        <w:rPr>
          <w:rFonts w:hint="cs"/>
          <w:sz w:val="28"/>
          <w:szCs w:val="28"/>
          <w:rtl/>
        </w:rPr>
        <w:t>ﺩﻟﺪﺍﺭ</w:t>
      </w:r>
      <w:r w:rsidR="00D976BC" w:rsidRPr="00984881">
        <w:rPr>
          <w:sz w:val="28"/>
          <w:szCs w:val="28"/>
          <w:rtl/>
        </w:rPr>
        <w:t xml:space="preserve"> </w:t>
      </w:r>
      <w:r w:rsidR="00D976BC" w:rsidRPr="00984881">
        <w:rPr>
          <w:rFonts w:hint="cs"/>
          <w:sz w:val="28"/>
          <w:szCs w:val="28"/>
          <w:rtl/>
        </w:rPr>
        <w:t>ﺁﻳﺘﻰ</w:t>
      </w:r>
      <w:r w:rsidR="00D976BC" w:rsidRPr="00984881">
        <w:rPr>
          <w:sz w:val="28"/>
          <w:szCs w:val="28"/>
          <w:rtl/>
        </w:rPr>
        <w:t xml:space="preserve"> </w:t>
      </w:r>
      <w:r w:rsidR="00D976BC" w:rsidRPr="00984881">
        <w:rPr>
          <w:rFonts w:hint="cs"/>
          <w:sz w:val="28"/>
          <w:szCs w:val="28"/>
          <w:rtl/>
        </w:rPr>
        <w:t>ﻭﺟﻤﻠﻪﺍﻯ</w:t>
      </w:r>
      <w:r w:rsidR="00D976BC" w:rsidRPr="00984881">
        <w:rPr>
          <w:sz w:val="28"/>
          <w:szCs w:val="28"/>
          <w:rtl/>
        </w:rPr>
        <w:t xml:space="preserve"> </w:t>
      </w:r>
      <w:r w:rsidR="00D976BC" w:rsidRPr="00984881">
        <w:rPr>
          <w:rFonts w:hint="cs"/>
          <w:sz w:val="28"/>
          <w:szCs w:val="28"/>
          <w:rtl/>
        </w:rPr>
        <w:t>ﺭﺍ ﺑﺨﻮﺍﻥ</w:t>
      </w:r>
      <w:r w:rsidR="00D976BC" w:rsidRPr="00984881">
        <w:rPr>
          <w:sz w:val="28"/>
          <w:szCs w:val="28"/>
          <w:rtl/>
        </w:rPr>
        <w:t xml:space="preserve"> </w:t>
      </w:r>
      <w:r w:rsidR="00D976BC" w:rsidRPr="00984881">
        <w:rPr>
          <w:rFonts w:hint="cs"/>
          <w:sz w:val="28"/>
          <w:szCs w:val="28"/>
          <w:rtl/>
        </w:rPr>
        <w:t>ﮔﻮﺋﻰ</w:t>
      </w:r>
      <w:r w:rsidR="00D976BC" w:rsidRPr="00984881">
        <w:rPr>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ﺩﻓﺘﺮ</w:t>
      </w:r>
      <w:r w:rsidR="00D976BC" w:rsidRPr="00984881">
        <w:rPr>
          <w:sz w:val="28"/>
          <w:szCs w:val="28"/>
          <w:rtl/>
        </w:rPr>
        <w:t xml:space="preserve"> </w:t>
      </w:r>
      <w:r w:rsidR="00D976BC" w:rsidRPr="00984881">
        <w:rPr>
          <w:rFonts w:hint="cs"/>
          <w:sz w:val="28"/>
          <w:szCs w:val="28"/>
          <w:rtl/>
        </w:rPr>
        <w:t>ﮐﺘﺎﺏ</w:t>
      </w:r>
      <w:r w:rsidR="00D976BC" w:rsidRPr="00984881">
        <w:rPr>
          <w:sz w:val="28"/>
          <w:szCs w:val="28"/>
          <w:rtl/>
        </w:rPr>
        <w:t xml:space="preserve"> </w:t>
      </w:r>
      <w:r w:rsidR="00D976BC" w:rsidRPr="00984881">
        <w:rPr>
          <w:rFonts w:hint="cs"/>
          <w:sz w:val="28"/>
          <w:szCs w:val="28"/>
          <w:rtl/>
        </w:rPr>
        <w:t>ﻗﺮﺁﻥ</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ﺁﻳﺴﺘﻰ</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ﺁﻳﺎﺕ</w:t>
      </w:r>
      <w:r w:rsidR="00D976BC" w:rsidRPr="00984881">
        <w:rPr>
          <w:sz w:val="28"/>
          <w:szCs w:val="28"/>
          <w:rtl/>
        </w:rPr>
        <w:t xml:space="preserve"> </w:t>
      </w:r>
      <w:r w:rsidR="00D976BC" w:rsidRPr="00984881">
        <w:rPr>
          <w:rFonts w:hint="cs"/>
          <w:sz w:val="28"/>
          <w:szCs w:val="28"/>
          <w:rtl/>
        </w:rPr>
        <w:t>ﻗﺮﺁﻥ</w:t>
      </w:r>
      <w:r w:rsidR="00D976BC" w:rsidRPr="00984881">
        <w:rPr>
          <w:sz w:val="28"/>
          <w:szCs w:val="28"/>
          <w:rtl/>
        </w:rPr>
        <w:t xml:space="preserve"> </w:t>
      </w:r>
      <w:r w:rsidR="00D976BC" w:rsidRPr="00984881">
        <w:rPr>
          <w:rFonts w:hint="cs"/>
          <w:sz w:val="28"/>
          <w:szCs w:val="28"/>
          <w:rtl/>
        </w:rPr>
        <w:t>ﺧﻮﺍﻧﺪﻩ</w:t>
      </w:r>
      <w:r w:rsidR="00D976BC" w:rsidRPr="00984881">
        <w:rPr>
          <w:sz w:val="28"/>
          <w:szCs w:val="28"/>
          <w:rtl/>
        </w:rPr>
        <w:t xml:space="preserve"> </w:t>
      </w:r>
      <w:r w:rsidR="00D976BC" w:rsidRPr="00984881">
        <w:rPr>
          <w:rFonts w:hint="cs"/>
          <w:sz w:val="28"/>
          <w:szCs w:val="28"/>
          <w:rtl/>
        </w:rPr>
        <w:t>ﺷﻮﺩ ﺯﻳﺮﺍ</w:t>
      </w:r>
      <w:r w:rsidR="00D976BC" w:rsidRPr="00984881">
        <w:rPr>
          <w:sz w:val="28"/>
          <w:szCs w:val="28"/>
          <w:rtl/>
        </w:rPr>
        <w:t xml:space="preserve"> </w:t>
      </w:r>
      <w:r w:rsidR="00D976BC" w:rsidRPr="00984881">
        <w:rPr>
          <w:rFonts w:hint="cs"/>
          <w:sz w:val="28"/>
          <w:szCs w:val="28"/>
          <w:rtl/>
        </w:rPr>
        <w:t>ﺍﻳﻦ</w:t>
      </w:r>
      <w:r>
        <w:rPr>
          <w:sz w:val="28"/>
          <w:szCs w:val="28"/>
          <w:rtl/>
        </w:rPr>
        <w:t xml:space="preserve"> </w:t>
      </w:r>
      <w:r w:rsidR="00D976BC" w:rsidRPr="00984881">
        <w:rPr>
          <w:rFonts w:hint="cs"/>
          <w:sz w:val="28"/>
          <w:szCs w:val="28"/>
          <w:rtl/>
        </w:rPr>
        <w:t>ﺁﻳﺖ</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ﻓﺘﺮ</w:t>
      </w:r>
      <w:r w:rsidR="00D976BC" w:rsidRPr="00984881">
        <w:rPr>
          <w:sz w:val="28"/>
          <w:szCs w:val="28"/>
          <w:rtl/>
        </w:rPr>
        <w:t xml:space="preserve"> </w:t>
      </w:r>
      <w:r w:rsidR="00D976BC" w:rsidRPr="00984881">
        <w:rPr>
          <w:rFonts w:hint="cs"/>
          <w:sz w:val="28"/>
          <w:szCs w:val="28"/>
          <w:rtl/>
        </w:rPr>
        <w:t>ﺁﻳﺎﺕ</w:t>
      </w:r>
      <w:r w:rsidR="00D976BC" w:rsidRPr="00984881">
        <w:rPr>
          <w:sz w:val="28"/>
          <w:szCs w:val="28"/>
          <w:rtl/>
        </w:rPr>
        <w:t xml:space="preserve"> </w:t>
      </w:r>
      <w:r w:rsidR="00D976BC" w:rsidRPr="00984881">
        <w:rPr>
          <w:rFonts w:hint="cs"/>
          <w:sz w:val="28"/>
          <w:szCs w:val="28"/>
          <w:rtl/>
        </w:rPr>
        <w:t>ﻭﺍﻭﺻﺎﻑ</w:t>
      </w:r>
      <w:r w:rsidR="00D976BC" w:rsidRPr="00984881">
        <w:rPr>
          <w:sz w:val="28"/>
          <w:szCs w:val="28"/>
          <w:rtl/>
        </w:rPr>
        <w:t xml:space="preserve"> </w:t>
      </w:r>
      <w:r w:rsidR="00D976BC" w:rsidRPr="00984881">
        <w:rPr>
          <w:rFonts w:hint="cs"/>
          <w:sz w:val="28"/>
          <w:szCs w:val="28"/>
          <w:rtl/>
        </w:rPr>
        <w:t>ﺑﻴﺎﻧﺎﺗﻰ</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ﻣﻘﺎﻣﺎﺕ</w:t>
      </w:r>
      <w:r w:rsidR="00D976BC" w:rsidRPr="00984881">
        <w:rPr>
          <w:sz w:val="28"/>
          <w:szCs w:val="28"/>
          <w:rtl/>
        </w:rPr>
        <w:t xml:space="preserve"> </w:t>
      </w:r>
      <w:r w:rsidR="00D976BC" w:rsidRPr="00984881">
        <w:rPr>
          <w:rFonts w:hint="cs"/>
          <w:sz w:val="28"/>
          <w:szCs w:val="28"/>
          <w:rtl/>
        </w:rPr>
        <w:t>ﮐﺸﻒ</w:t>
      </w:r>
      <w:r w:rsidR="00D976BC" w:rsidRPr="00984881">
        <w:rPr>
          <w:sz w:val="28"/>
          <w:szCs w:val="28"/>
          <w:rtl/>
        </w:rPr>
        <w:t xml:space="preserve"> </w:t>
      </w:r>
      <w:r w:rsidR="00D976BC" w:rsidRPr="00984881">
        <w:rPr>
          <w:rFonts w:hint="cs"/>
          <w:sz w:val="28"/>
          <w:szCs w:val="28"/>
          <w:rtl/>
        </w:rPr>
        <w:t>ﺍﻟﮑﺸّﺎﻑ ﺍﺳﺖ</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ﻣﻄﺎﻟﺐ</w:t>
      </w:r>
      <w:r w:rsidR="00D976BC" w:rsidRPr="00984881">
        <w:rPr>
          <w:sz w:val="28"/>
          <w:szCs w:val="28"/>
          <w:rtl/>
        </w:rPr>
        <w:t xml:space="preserve"> </w:t>
      </w:r>
      <w:r w:rsidR="00D976BC" w:rsidRPr="00984881">
        <w:rPr>
          <w:rFonts w:hint="cs"/>
          <w:sz w:val="28"/>
          <w:szCs w:val="28"/>
          <w:rtl/>
        </w:rPr>
        <w:t>کتاﺏ</w:t>
      </w:r>
      <w:r>
        <w:rPr>
          <w:sz w:val="28"/>
          <w:szCs w:val="28"/>
          <w:rtl/>
        </w:rPr>
        <w:t xml:space="preserve"> </w:t>
      </w:r>
      <w:r w:rsidR="00D976BC" w:rsidRPr="00984881">
        <w:rPr>
          <w:rFonts w:hint="cs"/>
          <w:sz w:val="28"/>
          <w:szCs w:val="28"/>
          <w:rtl/>
        </w:rPr>
        <w:t>ﻗﺮﺁﻥ</w:t>
      </w:r>
      <w:r w:rsidR="00D976BC" w:rsidRPr="00984881">
        <w:rPr>
          <w:sz w:val="28"/>
          <w:szCs w:val="28"/>
          <w:rtl/>
        </w:rPr>
        <w:t xml:space="preserve"> </w:t>
      </w:r>
      <w:r w:rsidR="00D976BC" w:rsidRPr="00984881">
        <w:rPr>
          <w:rFonts w:hint="cs"/>
          <w:sz w:val="28"/>
          <w:szCs w:val="28"/>
          <w:rtl/>
        </w:rPr>
        <w:t>ﻧﻴﺰ</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ﻭﺻﻒ</w:t>
      </w:r>
      <w:r w:rsidR="00D976BC" w:rsidRPr="00984881">
        <w:rPr>
          <w:sz w:val="28"/>
          <w:szCs w:val="28"/>
          <w:rtl/>
        </w:rPr>
        <w:t xml:space="preserve"> </w:t>
      </w:r>
      <w:r w:rsidR="00D976BC" w:rsidRPr="00984881">
        <w:rPr>
          <w:rFonts w:hint="cs"/>
          <w:sz w:val="28"/>
          <w:szCs w:val="28"/>
          <w:rtl/>
        </w:rPr>
        <w:t>ﺍﻭﻟﻴﺎﻯ</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ﻣﻴﺒﺎﺷﺪ</w:t>
      </w:r>
      <w:r w:rsidR="00D976BC" w:rsidRPr="00984881">
        <w:rPr>
          <w:sz w:val="28"/>
          <w:szCs w:val="28"/>
          <w:rtl/>
        </w:rPr>
        <w:t xml:space="preserve"> </w:t>
      </w:r>
      <w:r w:rsidR="00D976BC" w:rsidRPr="00984881">
        <w:rPr>
          <w:rFonts w:hint="cs"/>
          <w:sz w:val="28"/>
          <w:szCs w:val="28"/>
          <w:rtl/>
        </w:rPr>
        <w:t>ﻭﮐﺸﻒ</w:t>
      </w:r>
      <w:r>
        <w:rPr>
          <w:sz w:val="28"/>
          <w:szCs w:val="28"/>
          <w:rtl/>
        </w:rPr>
        <w:t xml:space="preserve"> </w:t>
      </w:r>
      <w:r w:rsidR="00D976BC" w:rsidRPr="00984881">
        <w:rPr>
          <w:rFonts w:hint="cs"/>
          <w:sz w:val="28"/>
          <w:szCs w:val="28"/>
          <w:rtl/>
        </w:rPr>
        <w:t>ﺑﺮﺩﺍﺷﺘﻦ ﭘﻮﺷﺶ</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ﺍﻣﻮﺭ</w:t>
      </w:r>
      <w:r w:rsidR="00D976BC" w:rsidRPr="00984881">
        <w:rPr>
          <w:sz w:val="28"/>
          <w:szCs w:val="28"/>
          <w:rtl/>
        </w:rPr>
        <w:t xml:space="preserve"> </w:t>
      </w:r>
      <w:r w:rsidR="00D976BC" w:rsidRPr="00984881">
        <w:rPr>
          <w:rFonts w:hint="cs"/>
          <w:sz w:val="28"/>
          <w:szCs w:val="28"/>
          <w:rtl/>
        </w:rPr>
        <w:t>ﻣﺒﻬﻢ</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ﻧﺎﭘﻴﺪﺍ</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ﻗﺎﺑﻞ</w:t>
      </w:r>
      <w:r w:rsidR="00D976BC" w:rsidRPr="00984881">
        <w:rPr>
          <w:sz w:val="28"/>
          <w:szCs w:val="28"/>
          <w:rtl/>
        </w:rPr>
        <w:t xml:space="preserve"> </w:t>
      </w:r>
      <w:r w:rsidR="00D976BC" w:rsidRPr="00984881">
        <w:rPr>
          <w:rFonts w:hint="cs"/>
          <w:sz w:val="28"/>
          <w:szCs w:val="28"/>
          <w:rtl/>
        </w:rPr>
        <w:t>ﺩﻳﺪﻥ</w:t>
      </w:r>
      <w:r w:rsidR="00D976BC" w:rsidRPr="00984881">
        <w:rPr>
          <w:sz w:val="28"/>
          <w:szCs w:val="28"/>
          <w:rtl/>
        </w:rPr>
        <w:t xml:space="preserve"> </w:t>
      </w:r>
      <w:r w:rsidR="00D976BC" w:rsidRPr="00984881">
        <w:rPr>
          <w:rFonts w:hint="cs"/>
          <w:sz w:val="28"/>
          <w:szCs w:val="28"/>
          <w:rtl/>
        </w:rPr>
        <w:t>ﺷﺎﻳﺴﺘﮕﺎﻥ</w:t>
      </w:r>
      <w:r w:rsidR="00D976BC" w:rsidRPr="00984881">
        <w:rPr>
          <w:sz w:val="28"/>
          <w:szCs w:val="28"/>
          <w:rtl/>
        </w:rPr>
        <w:t xml:space="preserve"> </w:t>
      </w:r>
      <w:r w:rsidR="00D976BC" w:rsidRPr="00984881">
        <w:rPr>
          <w:rFonts w:hint="cs"/>
          <w:sz w:val="28"/>
          <w:szCs w:val="28"/>
          <w:rtl/>
        </w:rPr>
        <w:t>ﺑﺎﺷﺪ</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ﮐﺸﻒ</w:t>
      </w:r>
      <w:r w:rsidR="00D976BC" w:rsidRPr="00984881">
        <w:rPr>
          <w:sz w:val="28"/>
          <w:szCs w:val="28"/>
          <w:rtl/>
        </w:rPr>
        <w:t xml:space="preserve"> </w:t>
      </w:r>
      <w:r w:rsidR="00D976BC" w:rsidRPr="00984881">
        <w:rPr>
          <w:rFonts w:hint="cs"/>
          <w:sz w:val="28"/>
          <w:szCs w:val="28"/>
          <w:rtl/>
        </w:rPr>
        <w:t>ﺍﻟﮑﺸّﺎﻑ ﻳﻌﻨﻰ</w:t>
      </w:r>
      <w:r w:rsidR="00D976BC" w:rsidRPr="00984881">
        <w:rPr>
          <w:sz w:val="28"/>
          <w:szCs w:val="28"/>
          <w:rtl/>
        </w:rPr>
        <w:t xml:space="preserve"> </w:t>
      </w:r>
      <w:r w:rsidR="00D976BC" w:rsidRPr="00984881">
        <w:rPr>
          <w:rFonts w:hint="cs"/>
          <w:sz w:val="28"/>
          <w:szCs w:val="28"/>
          <w:rtl/>
        </w:rPr>
        <w:t>ﺑﺰﺭﮔﺘﺮﻳﻦ</w:t>
      </w:r>
      <w:r w:rsidR="00D976BC" w:rsidRPr="00984881">
        <w:rPr>
          <w:sz w:val="28"/>
          <w:szCs w:val="28"/>
          <w:rtl/>
        </w:rPr>
        <w:t xml:space="preserve"> </w:t>
      </w:r>
      <w:r w:rsidR="00D976BC" w:rsidRPr="00984881">
        <w:rPr>
          <w:rFonts w:hint="cs"/>
          <w:sz w:val="28"/>
          <w:szCs w:val="28"/>
          <w:rtl/>
        </w:rPr>
        <w:t>ﮐﺸﻒ</w:t>
      </w:r>
      <w:r w:rsidR="00D976BC" w:rsidRPr="00984881">
        <w:rPr>
          <w:sz w:val="28"/>
          <w:szCs w:val="28"/>
          <w:rtl/>
        </w:rPr>
        <w:t xml:space="preserve"> </w:t>
      </w:r>
      <w:r w:rsidR="00D976BC" w:rsidRPr="00984881">
        <w:rPr>
          <w:rFonts w:hint="cs"/>
          <w:sz w:val="28"/>
          <w:szCs w:val="28"/>
          <w:rtl/>
        </w:rPr>
        <w:t>ﻧﺴﺒﺖ</w:t>
      </w:r>
      <w:r w:rsidR="00D976BC" w:rsidRPr="00984881">
        <w:rPr>
          <w:sz w:val="28"/>
          <w:szCs w:val="28"/>
          <w:rtl/>
        </w:rPr>
        <w:t xml:space="preserve"> </w:t>
      </w:r>
      <w:r w:rsidR="00D976BC" w:rsidRPr="00984881">
        <w:rPr>
          <w:rFonts w:hint="cs"/>
          <w:sz w:val="28"/>
          <w:szCs w:val="28"/>
          <w:rtl/>
        </w:rPr>
        <w:t>ﺑﺪﻳﮕﺮ</w:t>
      </w:r>
      <w:r w:rsidR="00D976BC" w:rsidRPr="00984881">
        <w:rPr>
          <w:sz w:val="28"/>
          <w:szCs w:val="28"/>
          <w:rtl/>
        </w:rPr>
        <w:t xml:space="preserve"> </w:t>
      </w:r>
      <w:r w:rsidR="00D976BC" w:rsidRPr="00984881">
        <w:rPr>
          <w:rFonts w:hint="cs"/>
          <w:sz w:val="28"/>
          <w:szCs w:val="28"/>
          <w:rtl/>
        </w:rPr>
        <w:t>ﮐﺸﻔﻬﺎﻯ</w:t>
      </w:r>
      <w:r w:rsidR="00D976BC" w:rsidRPr="00984881">
        <w:rPr>
          <w:sz w:val="28"/>
          <w:szCs w:val="28"/>
          <w:rtl/>
        </w:rPr>
        <w:t xml:space="preserve"> </w:t>
      </w:r>
      <w:r w:rsidR="00D976BC" w:rsidRPr="00984881">
        <w:rPr>
          <w:rFonts w:hint="cs"/>
          <w:sz w:val="28"/>
          <w:szCs w:val="28"/>
          <w:rtl/>
        </w:rPr>
        <w:t>ﻋﻘﻠﻰ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ﺷﻬﻮﺩﻯ</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ﺗﺎ</w:t>
      </w:r>
      <w:r w:rsidR="00D976BC" w:rsidRPr="00984881">
        <w:rPr>
          <w:sz w:val="28"/>
          <w:szCs w:val="28"/>
          <w:rtl/>
        </w:rPr>
        <w:t xml:space="preserve"> </w:t>
      </w:r>
      <w:r w:rsidR="00D976BC" w:rsidRPr="00984881">
        <w:rPr>
          <w:rFonts w:hint="cs"/>
          <w:sz w:val="28"/>
          <w:szCs w:val="28"/>
          <w:rtl/>
        </w:rPr>
        <w:t>ﮐﻨﻮﻥ</w:t>
      </w:r>
      <w:r w:rsidR="00D976BC" w:rsidRPr="00984881">
        <w:rPr>
          <w:sz w:val="28"/>
          <w:szCs w:val="28"/>
          <w:rtl/>
        </w:rPr>
        <w:t xml:space="preserve"> </w:t>
      </w:r>
      <w:r w:rsidR="00D976BC" w:rsidRPr="00984881">
        <w:rPr>
          <w:rFonts w:hint="cs"/>
          <w:sz w:val="28"/>
          <w:szCs w:val="28"/>
          <w:rtl/>
        </w:rPr>
        <w:t>ﺑﻮﺩﻩ</w:t>
      </w:r>
      <w:r>
        <w:rPr>
          <w:sz w:val="28"/>
          <w:szCs w:val="28"/>
          <w:rtl/>
        </w:rPr>
        <w:t xml:space="preserve"> </w:t>
      </w:r>
      <w:r w:rsidR="00D976BC" w:rsidRPr="00984881">
        <w:rPr>
          <w:rFonts w:hint="cs"/>
          <w:sz w:val="28"/>
          <w:szCs w:val="28"/>
          <w:rtl/>
        </w:rPr>
        <w:t>ﺍﺳﺖ ﮐﻪ</w:t>
      </w:r>
      <w:r w:rsidR="00D976BC" w:rsidRPr="00984881">
        <w:rPr>
          <w:sz w:val="28"/>
          <w:szCs w:val="28"/>
          <w:rtl/>
        </w:rPr>
        <w:t xml:space="preserve"> </w:t>
      </w:r>
      <w:r w:rsidR="00D976BC" w:rsidRPr="00984881">
        <w:rPr>
          <w:rFonts w:hint="cs"/>
          <w:sz w:val="28"/>
          <w:szCs w:val="28"/>
          <w:rtl/>
        </w:rPr>
        <w:t>ﺳﺎﻟﮑﺎﻥ</w:t>
      </w:r>
      <w:r w:rsidR="00D976BC" w:rsidRPr="00984881">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ﮐﺸﻒ</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ﺷﻬﻮﺩ</w:t>
      </w:r>
      <w:r w:rsidR="00D976BC" w:rsidRPr="00984881">
        <w:rPr>
          <w:sz w:val="28"/>
          <w:szCs w:val="28"/>
          <w:rtl/>
        </w:rPr>
        <w:t xml:space="preserve"> </w:t>
      </w:r>
      <w:r w:rsidR="00D976BC" w:rsidRPr="00984881">
        <w:rPr>
          <w:rFonts w:hint="cs"/>
          <w:sz w:val="28"/>
          <w:szCs w:val="28"/>
          <w:rtl/>
        </w:rPr>
        <w:t>ﻣﺮﺍﺗﺐ</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ﻣﻴﺒﺎﺷﺪ</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ﺍﻭﻟﻴﺎﻯ</w:t>
      </w:r>
      <w:r w:rsidR="00D976BC" w:rsidRPr="00984881">
        <w:rPr>
          <w:sz w:val="28"/>
          <w:szCs w:val="28"/>
          <w:rtl/>
        </w:rPr>
        <w:t xml:space="preserve"> </w:t>
      </w:r>
      <w:r w:rsidR="00D976BC" w:rsidRPr="00984881">
        <w:rPr>
          <w:rFonts w:hint="cs"/>
          <w:sz w:val="28"/>
          <w:szCs w:val="28"/>
          <w:rtl/>
        </w:rPr>
        <w:t>ﺍﻟﻬﻰ</w:t>
      </w:r>
      <w:r>
        <w:rPr>
          <w:sz w:val="28"/>
          <w:szCs w:val="28"/>
          <w:rtl/>
        </w:rPr>
        <w:t xml:space="preserve"> </w:t>
      </w:r>
      <w:r w:rsidR="00D976BC" w:rsidRPr="00984881">
        <w:rPr>
          <w:rFonts w:hint="cs"/>
          <w:sz w:val="28"/>
          <w:szCs w:val="28"/>
          <w:rtl/>
        </w:rPr>
        <w:t>ﻭﻣﺎﻥ</w:t>
      </w:r>
      <w:r w:rsidR="00D976BC" w:rsidRPr="00984881">
        <w:rPr>
          <w:sz w:val="28"/>
          <w:szCs w:val="28"/>
          <w:rtl/>
        </w:rPr>
        <w:t xml:space="preserve"> </w:t>
      </w:r>
      <w:r w:rsidR="00D976BC" w:rsidRPr="00984881">
        <w:rPr>
          <w:rFonts w:hint="cs"/>
          <w:sz w:val="28"/>
          <w:szCs w:val="28"/>
          <w:rtl/>
        </w:rPr>
        <w:t>ﻭ ﺍﺻﻄﻠﺎﺣﺎ</w:t>
      </w:r>
      <w:r w:rsidR="00D976BC" w:rsidRPr="00984881">
        <w:rPr>
          <w:sz w:val="28"/>
          <w:szCs w:val="28"/>
          <w:rtl/>
        </w:rPr>
        <w:t xml:space="preserve"> </w:t>
      </w:r>
      <w:r w:rsidR="00D976BC" w:rsidRPr="00984881">
        <w:rPr>
          <w:rFonts w:hint="cs"/>
          <w:sz w:val="28"/>
          <w:szCs w:val="28"/>
          <w:rtl/>
        </w:rPr>
        <w:t>ﺍﻣﺎﻡ</w:t>
      </w:r>
      <w:r w:rsidR="00D976BC" w:rsidRPr="00984881">
        <w:rPr>
          <w:sz w:val="28"/>
          <w:szCs w:val="28"/>
          <w:rtl/>
        </w:rPr>
        <w:t xml:space="preserve"> </w:t>
      </w:r>
      <w:r w:rsidR="00D976BC" w:rsidRPr="00984881">
        <w:rPr>
          <w:rFonts w:hint="cs"/>
          <w:sz w:val="28"/>
          <w:szCs w:val="28"/>
          <w:rtl/>
        </w:rPr>
        <w:t>ﺯﻣﺎﻥ</w:t>
      </w:r>
      <w:r w:rsidR="00D976BC" w:rsidRPr="00984881">
        <w:rPr>
          <w:sz w:val="28"/>
          <w:szCs w:val="28"/>
          <w:rtl/>
        </w:rPr>
        <w:t xml:space="preserve"> </w:t>
      </w:r>
      <w:r w:rsidR="00D976BC" w:rsidRPr="00984881">
        <w:rPr>
          <w:rFonts w:hint="cs"/>
          <w:sz w:val="28"/>
          <w:szCs w:val="28"/>
          <w:rtl/>
        </w:rPr>
        <w:t>ﺑﺮﺗﺮﻳﻦ</w:t>
      </w:r>
      <w:r w:rsidR="00D976BC" w:rsidRPr="00984881">
        <w:rPr>
          <w:sz w:val="28"/>
          <w:szCs w:val="28"/>
          <w:rtl/>
        </w:rPr>
        <w:t xml:space="preserve"> </w:t>
      </w:r>
      <w:r w:rsidR="00D976BC" w:rsidRPr="00984881">
        <w:rPr>
          <w:rFonts w:hint="cs"/>
          <w:sz w:val="28"/>
          <w:szCs w:val="28"/>
          <w:rtl/>
        </w:rPr>
        <w:t>ﮐﻠﺎﻡ</w:t>
      </w:r>
      <w:r>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ﻋﺼﺮ</w:t>
      </w:r>
      <w:r w:rsidR="00D976BC" w:rsidRPr="00984881">
        <w:rPr>
          <w:sz w:val="28"/>
          <w:szCs w:val="28"/>
          <w:rtl/>
        </w:rPr>
        <w:t xml:space="preserve"> </w:t>
      </w:r>
      <w:r w:rsidR="00D976BC" w:rsidRPr="00984881">
        <w:rPr>
          <w:rFonts w:hint="cs"/>
          <w:sz w:val="28"/>
          <w:szCs w:val="28"/>
          <w:rtl/>
        </w:rPr>
        <w:t>ﺑﺎﻟﺎﺗﺮﻳﻦ</w:t>
      </w:r>
      <w:r w:rsidR="00D976BC" w:rsidRPr="00984881">
        <w:rPr>
          <w:sz w:val="28"/>
          <w:szCs w:val="28"/>
          <w:rtl/>
        </w:rPr>
        <w:t xml:space="preserve"> </w:t>
      </w:r>
      <w:r w:rsidR="00D976BC" w:rsidRPr="00984881">
        <w:rPr>
          <w:rFonts w:hint="cs"/>
          <w:sz w:val="28"/>
          <w:szCs w:val="28"/>
          <w:rtl/>
        </w:rPr>
        <w:t>ﻣﻘﺎﻡ</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ﺩﺍﺭﺩ</w:t>
      </w:r>
      <w:r w:rsidR="00D976BC" w:rsidRPr="00984881">
        <w:rPr>
          <w:sz w:val="28"/>
          <w:szCs w:val="28"/>
          <w:rtl/>
        </w:rPr>
        <w:t xml:space="preserve"> </w:t>
      </w:r>
      <w:r w:rsidR="00D976BC" w:rsidRPr="00984881">
        <w:rPr>
          <w:rFonts w:hint="cs"/>
          <w:sz w:val="28"/>
          <w:szCs w:val="28"/>
          <w:rtl/>
        </w:rPr>
        <w:t>ﺩﻓﺘﺮ</w:t>
      </w:r>
      <w:r w:rsidR="00D976BC" w:rsidRPr="00984881">
        <w:rPr>
          <w:sz w:val="28"/>
          <w:szCs w:val="28"/>
          <w:rtl/>
        </w:rPr>
        <w:t xml:space="preserve"> </w:t>
      </w:r>
      <w:r w:rsidR="00D976BC" w:rsidRPr="00984881">
        <w:rPr>
          <w:rFonts w:hint="cs"/>
          <w:sz w:val="28"/>
          <w:szCs w:val="28"/>
          <w:rtl/>
        </w:rPr>
        <w:t>ﻣﻨﻈﻮﺭ ﮐﺘﺎﺏ</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ﻧﻮﺷﺘﻪ</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ﺭﺥ</w:t>
      </w:r>
      <w:r>
        <w:rPr>
          <w:sz w:val="28"/>
          <w:szCs w:val="28"/>
          <w:rtl/>
        </w:rPr>
        <w:t xml:space="preserve"> </w:t>
      </w:r>
      <w:r w:rsidR="00D976BC" w:rsidRPr="00984881">
        <w:rPr>
          <w:rFonts w:hint="cs"/>
          <w:sz w:val="28"/>
          <w:szCs w:val="28"/>
          <w:rtl/>
        </w:rPr>
        <w:t>ﺩﻟﺪﺍﺭ</w:t>
      </w:r>
      <w:r w:rsidR="00D976BC" w:rsidRPr="00984881">
        <w:rPr>
          <w:sz w:val="28"/>
          <w:szCs w:val="28"/>
          <w:rtl/>
        </w:rPr>
        <w:t xml:space="preserve"> </w:t>
      </w:r>
      <w:r w:rsidR="00D976BC" w:rsidRPr="00984881">
        <w:rPr>
          <w:rFonts w:hint="cs"/>
          <w:sz w:val="28"/>
          <w:szCs w:val="28"/>
          <w:rtl/>
        </w:rPr>
        <w:t>ﺻﻮﺭﺕ</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ﺗﻮﺳّﻞ</w:t>
      </w:r>
      <w:r>
        <w:rPr>
          <w:sz w:val="28"/>
          <w:szCs w:val="28"/>
          <w:rtl/>
        </w:rPr>
        <w:t xml:space="preserve"> </w:t>
      </w:r>
      <w:r w:rsidR="00D976BC" w:rsidRPr="00984881">
        <w:rPr>
          <w:rFonts w:hint="cs"/>
          <w:sz w:val="28"/>
          <w:szCs w:val="28"/>
          <w:rtl/>
        </w:rPr>
        <w:t>ﻋﺒﺎﺩﻯ</w:t>
      </w:r>
      <w:r>
        <w:rPr>
          <w:sz w:val="28"/>
          <w:szCs w:val="28"/>
          <w:rtl/>
        </w:rPr>
        <w:t xml:space="preserve"> </w:t>
      </w:r>
      <w:r w:rsidR="00D976BC" w:rsidRPr="00984881">
        <w:rPr>
          <w:rFonts w:hint="cs"/>
          <w:sz w:val="28"/>
          <w:szCs w:val="28"/>
          <w:rtl/>
        </w:rPr>
        <w:t>ﮐﻪ ﻣﻌﻤﻮﻟﺎ</w:t>
      </w:r>
      <w:r w:rsidR="00D976BC" w:rsidRPr="00984881">
        <w:rPr>
          <w:sz w:val="28"/>
          <w:szCs w:val="28"/>
          <w:rtl/>
        </w:rPr>
        <w:t xml:space="preserve"> </w:t>
      </w:r>
      <w:r w:rsidR="00D976BC" w:rsidRPr="00984881">
        <w:rPr>
          <w:rFonts w:hint="cs"/>
          <w:sz w:val="28"/>
          <w:szCs w:val="28"/>
          <w:rtl/>
        </w:rPr>
        <w:t>ﺍﻧﺴﺎﻥ</w:t>
      </w:r>
      <w:r w:rsidR="00D976BC" w:rsidRPr="00984881">
        <w:rPr>
          <w:sz w:val="28"/>
          <w:szCs w:val="28"/>
          <w:rtl/>
        </w:rPr>
        <w:t xml:space="preserve"> </w:t>
      </w:r>
      <w:r w:rsidR="00D976BC" w:rsidRPr="00984881">
        <w:rPr>
          <w:rFonts w:hint="cs"/>
          <w:sz w:val="28"/>
          <w:szCs w:val="28"/>
          <w:rtl/>
        </w:rPr>
        <w:t>ﺯﻳﺒﺎﺋﻰ</w:t>
      </w:r>
      <w:r w:rsidR="00D976BC" w:rsidRPr="00984881">
        <w:rPr>
          <w:sz w:val="28"/>
          <w:szCs w:val="28"/>
          <w:rtl/>
        </w:rPr>
        <w:t xml:space="preserve"> </w:t>
      </w:r>
      <w:r w:rsidR="00D976BC" w:rsidRPr="00984881">
        <w:rPr>
          <w:rFonts w:hint="cs"/>
          <w:sz w:val="28"/>
          <w:szCs w:val="28"/>
          <w:rtl/>
        </w:rPr>
        <w:t>ﻫﺎ</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ﺻوﺮﺕ</w:t>
      </w:r>
      <w:r w:rsidR="00D976BC" w:rsidRPr="00984881">
        <w:rPr>
          <w:sz w:val="28"/>
          <w:szCs w:val="28"/>
          <w:rtl/>
        </w:rPr>
        <w:t xml:space="preserve"> </w:t>
      </w:r>
      <w:r w:rsidR="00D976BC" w:rsidRPr="00984881">
        <w:rPr>
          <w:rFonts w:hint="cs"/>
          <w:sz w:val="28"/>
          <w:szCs w:val="28"/>
          <w:rtl/>
        </w:rPr>
        <w:t>ﻣﻴﺪﺍﻧﺪ</w:t>
      </w:r>
      <w:r w:rsidR="00D976BC" w:rsidRPr="00984881">
        <w:rPr>
          <w:sz w:val="28"/>
          <w:szCs w:val="28"/>
          <w:rtl/>
        </w:rPr>
        <w:t xml:space="preserve"> </w:t>
      </w:r>
      <w:r w:rsidR="00BD77AA">
        <w:rPr>
          <w:rFonts w:hint="cs"/>
          <w:sz w:val="28"/>
          <w:szCs w:val="28"/>
          <w:rtl/>
        </w:rPr>
        <w:t xml:space="preserve">. </w:t>
      </w:r>
    </w:p>
    <w:p w:rsidR="00D976BC" w:rsidRPr="00984881" w:rsidRDefault="00D976BC" w:rsidP="00AD782F">
      <w:pPr>
        <w:bidi/>
        <w:jc w:val="both"/>
        <w:rPr>
          <w:b/>
          <w:bCs/>
          <w:sz w:val="28"/>
          <w:szCs w:val="28"/>
          <w:rtl/>
        </w:rPr>
      </w:pPr>
      <w:r w:rsidRPr="00984881">
        <w:rPr>
          <w:b/>
          <w:bCs/>
          <w:sz w:val="28"/>
          <w:szCs w:val="28"/>
          <w:rtl/>
        </w:rPr>
        <w:t xml:space="preserve"> </w:t>
      </w:r>
      <w:r w:rsidRPr="00984881">
        <w:rPr>
          <w:rFonts w:hint="cs"/>
          <w:b/>
          <w:bCs/>
          <w:sz w:val="28"/>
          <w:szCs w:val="28"/>
          <w:rtl/>
        </w:rPr>
        <w:t>ﻋﺪﻭ</w:t>
      </w:r>
      <w:r w:rsidRPr="00984881">
        <w:rPr>
          <w:b/>
          <w:bCs/>
          <w:sz w:val="28"/>
          <w:szCs w:val="28"/>
          <w:rtl/>
        </w:rPr>
        <w:t xml:space="preserve"> </w:t>
      </w:r>
      <w:r w:rsidRPr="00984881">
        <w:rPr>
          <w:rFonts w:hint="cs"/>
          <w:b/>
          <w:bCs/>
          <w:sz w:val="28"/>
          <w:szCs w:val="28"/>
          <w:rtl/>
        </w:rPr>
        <w:t>ﮐﻪ</w:t>
      </w:r>
      <w:r w:rsidRPr="00984881">
        <w:rPr>
          <w:b/>
          <w:bCs/>
          <w:sz w:val="28"/>
          <w:szCs w:val="28"/>
          <w:rtl/>
        </w:rPr>
        <w:t xml:space="preserve"> </w:t>
      </w:r>
      <w:r w:rsidRPr="00984881">
        <w:rPr>
          <w:rFonts w:hint="cs"/>
          <w:b/>
          <w:bCs/>
          <w:sz w:val="28"/>
          <w:szCs w:val="28"/>
          <w:rtl/>
        </w:rPr>
        <w:t>ﻣﻨﻄﻖ</w:t>
      </w:r>
      <w:r w:rsidRPr="00984881">
        <w:rPr>
          <w:b/>
          <w:bCs/>
          <w:sz w:val="28"/>
          <w:szCs w:val="28"/>
          <w:rtl/>
        </w:rPr>
        <w:t xml:space="preserve"> </w:t>
      </w:r>
      <w:r w:rsidRPr="00984881">
        <w:rPr>
          <w:rFonts w:hint="cs"/>
          <w:b/>
          <w:bCs/>
          <w:sz w:val="28"/>
          <w:szCs w:val="28"/>
          <w:rtl/>
        </w:rPr>
        <w:t>ﺣﺎﻓﻆ</w:t>
      </w:r>
      <w:r w:rsidRPr="00984881">
        <w:rPr>
          <w:b/>
          <w:bCs/>
          <w:sz w:val="28"/>
          <w:szCs w:val="28"/>
          <w:rtl/>
        </w:rPr>
        <w:t xml:space="preserve"> </w:t>
      </w:r>
      <w:r w:rsidRPr="00984881">
        <w:rPr>
          <w:rFonts w:hint="cs"/>
          <w:b/>
          <w:bCs/>
          <w:sz w:val="28"/>
          <w:szCs w:val="28"/>
          <w:rtl/>
        </w:rPr>
        <w:t>ﻃﻤﻊ</w:t>
      </w:r>
      <w:r w:rsidRPr="00984881">
        <w:rPr>
          <w:b/>
          <w:bCs/>
          <w:sz w:val="28"/>
          <w:szCs w:val="28"/>
          <w:rtl/>
        </w:rPr>
        <w:t xml:space="preserve"> </w:t>
      </w:r>
      <w:r w:rsidRPr="00984881">
        <w:rPr>
          <w:rFonts w:hint="cs"/>
          <w:b/>
          <w:bCs/>
          <w:sz w:val="28"/>
          <w:szCs w:val="28"/>
          <w:rtl/>
        </w:rPr>
        <w:t>ﮐﻨﺪ</w:t>
      </w:r>
      <w:r w:rsidRPr="00984881">
        <w:rPr>
          <w:b/>
          <w:bCs/>
          <w:sz w:val="28"/>
          <w:szCs w:val="28"/>
          <w:rtl/>
        </w:rPr>
        <w:t xml:space="preserve"> </w:t>
      </w:r>
      <w:r w:rsidRPr="00984881">
        <w:rPr>
          <w:rFonts w:hint="cs"/>
          <w:b/>
          <w:bCs/>
          <w:sz w:val="28"/>
          <w:szCs w:val="28"/>
          <w:rtl/>
        </w:rPr>
        <w:t>ﺩﺭ</w:t>
      </w:r>
      <w:r w:rsidRPr="00984881">
        <w:rPr>
          <w:b/>
          <w:bCs/>
          <w:sz w:val="28"/>
          <w:szCs w:val="28"/>
          <w:rtl/>
        </w:rPr>
        <w:t xml:space="preserve"> </w:t>
      </w:r>
      <w:r w:rsidRPr="00984881">
        <w:rPr>
          <w:rFonts w:hint="cs"/>
          <w:b/>
          <w:bCs/>
          <w:sz w:val="28"/>
          <w:szCs w:val="28"/>
          <w:rtl/>
        </w:rPr>
        <w:t>ﺷﻌﺮ</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ﻫﻤﺎﻥ</w:t>
      </w:r>
      <w:r w:rsidRPr="00984881">
        <w:rPr>
          <w:b/>
          <w:bCs/>
          <w:sz w:val="28"/>
          <w:szCs w:val="28"/>
          <w:rtl/>
        </w:rPr>
        <w:t xml:space="preserve"> </w:t>
      </w:r>
      <w:r w:rsidR="009732B0" w:rsidRPr="00984881">
        <w:rPr>
          <w:rFonts w:hint="cs"/>
          <w:b/>
          <w:bCs/>
          <w:sz w:val="28"/>
          <w:szCs w:val="28"/>
          <w:rtl/>
        </w:rPr>
        <w:t>حَ</w:t>
      </w:r>
      <w:r w:rsidR="00AD782F" w:rsidRPr="00984881">
        <w:rPr>
          <w:rFonts w:hint="cs"/>
          <w:b/>
          <w:bCs/>
          <w:sz w:val="28"/>
          <w:szCs w:val="28"/>
          <w:rtl/>
        </w:rPr>
        <w:t>دی</w:t>
      </w:r>
      <w:r w:rsidRPr="00984881">
        <w:rPr>
          <w:rFonts w:hint="cs"/>
          <w:b/>
          <w:bCs/>
          <w:sz w:val="28"/>
          <w:szCs w:val="28"/>
          <w:rtl/>
        </w:rPr>
        <w:t>ث ﻫﻤﺎﻯ</w:t>
      </w:r>
      <w:r w:rsidRPr="00984881">
        <w:rPr>
          <w:b/>
          <w:bCs/>
          <w:sz w:val="28"/>
          <w:szCs w:val="28"/>
          <w:rtl/>
        </w:rPr>
        <w:t xml:space="preserve"> </w:t>
      </w:r>
      <w:r w:rsidRPr="00984881">
        <w:rPr>
          <w:rFonts w:hint="cs"/>
          <w:b/>
          <w:bCs/>
          <w:sz w:val="28"/>
          <w:szCs w:val="28"/>
          <w:rtl/>
        </w:rPr>
        <w:t>ﻭ</w:t>
      </w:r>
      <w:r w:rsidRPr="00984881">
        <w:rPr>
          <w:b/>
          <w:bCs/>
          <w:sz w:val="28"/>
          <w:szCs w:val="28"/>
          <w:rtl/>
        </w:rPr>
        <w:t xml:space="preserve"> </w:t>
      </w:r>
      <w:r w:rsidRPr="00984881">
        <w:rPr>
          <w:rFonts w:hint="cs"/>
          <w:b/>
          <w:bCs/>
          <w:sz w:val="28"/>
          <w:szCs w:val="28"/>
          <w:rtl/>
        </w:rPr>
        <w:t>ﻃﺮﻳﻖ</w:t>
      </w:r>
      <w:r w:rsidRPr="00984881">
        <w:rPr>
          <w:b/>
          <w:bCs/>
          <w:sz w:val="28"/>
          <w:szCs w:val="28"/>
          <w:rtl/>
        </w:rPr>
        <w:t xml:space="preserve"> </w:t>
      </w:r>
      <w:r w:rsidRPr="00984881">
        <w:rPr>
          <w:rFonts w:hint="cs"/>
          <w:b/>
          <w:bCs/>
          <w:sz w:val="28"/>
          <w:szCs w:val="28"/>
          <w:rtl/>
        </w:rPr>
        <w:t>ﺧﻄّﺎﻑ</w:t>
      </w:r>
      <w:r w:rsidRPr="00984881">
        <w:rPr>
          <w:b/>
          <w:bCs/>
          <w:sz w:val="28"/>
          <w:szCs w:val="28"/>
          <w:rtl/>
        </w:rPr>
        <w:t xml:space="preserve"> </w:t>
      </w:r>
      <w:r w:rsidRPr="00984881">
        <w:rPr>
          <w:rFonts w:hint="cs"/>
          <w:b/>
          <w:bCs/>
          <w:sz w:val="28"/>
          <w:szCs w:val="28"/>
          <w:rtl/>
        </w:rPr>
        <w:t>ﺍﺳﺖ</w:t>
      </w:r>
      <w:r w:rsidRPr="00984881">
        <w:rPr>
          <w:b/>
          <w:bCs/>
          <w:sz w:val="28"/>
          <w:szCs w:val="28"/>
          <w:rtl/>
        </w:rPr>
        <w:t xml:space="preserve"> </w:t>
      </w:r>
    </w:p>
    <w:p w:rsidR="00D976BC" w:rsidRPr="00984881" w:rsidRDefault="004D25BE" w:rsidP="00AD782F">
      <w:pPr>
        <w:bidi/>
        <w:jc w:val="both"/>
        <w:rPr>
          <w:sz w:val="28"/>
          <w:szCs w:val="28"/>
          <w:rtl/>
        </w:rPr>
      </w:pPr>
      <w:r>
        <w:rPr>
          <w:rFonts w:hint="cs"/>
          <w:sz w:val="28"/>
          <w:szCs w:val="28"/>
          <w:rtl/>
        </w:rPr>
        <w:t xml:space="preserve"> </w:t>
      </w:r>
      <w:r w:rsidR="00D976BC" w:rsidRPr="00984881">
        <w:rPr>
          <w:rFonts w:hint="cs"/>
          <w:sz w:val="28"/>
          <w:szCs w:val="28"/>
          <w:rtl/>
        </w:rPr>
        <w:t>ﺍﮔﺮ</w:t>
      </w:r>
      <w:r w:rsidR="00D976BC" w:rsidRPr="00984881">
        <w:rPr>
          <w:sz w:val="28"/>
          <w:szCs w:val="28"/>
          <w:rtl/>
        </w:rPr>
        <w:t xml:space="preserve"> </w:t>
      </w:r>
      <w:r w:rsidR="00D976BC" w:rsidRPr="00984881">
        <w:rPr>
          <w:rFonts w:hint="cs"/>
          <w:sz w:val="28"/>
          <w:szCs w:val="28"/>
          <w:rtl/>
        </w:rPr>
        <w:t>ﻋﺪﻭ</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ﺩﺷﻤﻦ</w:t>
      </w:r>
      <w:r>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ﺑﺨﻮﺍﻫﺪ</w:t>
      </w:r>
      <w:r>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ﻧﻴﺰ</w:t>
      </w:r>
      <w:r>
        <w:rPr>
          <w:sz w:val="28"/>
          <w:szCs w:val="28"/>
          <w:rtl/>
        </w:rPr>
        <w:t xml:space="preserve"> </w:t>
      </w:r>
      <w:r w:rsidR="00D976BC" w:rsidRPr="00984881">
        <w:rPr>
          <w:rFonts w:hint="cs"/>
          <w:sz w:val="28"/>
          <w:szCs w:val="28"/>
          <w:rtl/>
        </w:rPr>
        <w:t>ﻃﻤﻊ</w:t>
      </w:r>
      <w:r w:rsidR="00D976BC" w:rsidRPr="00984881">
        <w:rPr>
          <w:sz w:val="28"/>
          <w:szCs w:val="28"/>
          <w:rtl/>
        </w:rPr>
        <w:t xml:space="preserve"> </w:t>
      </w:r>
      <w:r w:rsidR="00D976BC" w:rsidRPr="00984881">
        <w:rPr>
          <w:rFonts w:hint="cs"/>
          <w:sz w:val="28"/>
          <w:szCs w:val="28"/>
          <w:rtl/>
        </w:rPr>
        <w:t>ﮐﻨﺪ</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ﭼﻮﻥ</w:t>
      </w:r>
      <w:r w:rsidR="00D976BC" w:rsidRPr="00984881">
        <w:rPr>
          <w:sz w:val="28"/>
          <w:szCs w:val="28"/>
          <w:rtl/>
        </w:rPr>
        <w:t xml:space="preserve"> </w:t>
      </w:r>
      <w:r w:rsidR="00D976BC" w:rsidRPr="00984881">
        <w:rPr>
          <w:rFonts w:hint="cs"/>
          <w:sz w:val="28"/>
          <w:szCs w:val="28"/>
          <w:rtl/>
        </w:rPr>
        <w:t>ﺷﻌﺮ</w:t>
      </w:r>
      <w:r w:rsidR="00D976BC" w:rsidRPr="00984881">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ﺑﮕﻮﻳﺪ ﮐﺎﺭﺵ</w:t>
      </w:r>
      <w:r w:rsidR="00D976BC" w:rsidRPr="00984881">
        <w:rPr>
          <w:sz w:val="28"/>
          <w:szCs w:val="28"/>
          <w:rtl/>
        </w:rPr>
        <w:t xml:space="preserve"> </w:t>
      </w:r>
      <w:r w:rsidR="00D976BC" w:rsidRPr="00984881">
        <w:rPr>
          <w:rFonts w:hint="cs"/>
          <w:sz w:val="28"/>
          <w:szCs w:val="28"/>
          <w:rtl/>
        </w:rPr>
        <w:t>ﻫﻤﺎﻥ</w:t>
      </w:r>
      <w:r w:rsidR="00D976BC" w:rsidRPr="00984881">
        <w:rPr>
          <w:sz w:val="28"/>
          <w:szCs w:val="28"/>
          <w:rtl/>
        </w:rPr>
        <w:t xml:space="preserve"> </w:t>
      </w:r>
      <w:r w:rsidR="00D976BC" w:rsidRPr="00984881">
        <w:rPr>
          <w:rFonts w:hint="cs"/>
          <w:sz w:val="28"/>
          <w:szCs w:val="28"/>
          <w:rtl/>
        </w:rPr>
        <w:t>ﮐﺎﺭ</w:t>
      </w:r>
      <w:r w:rsidR="00D976BC" w:rsidRPr="00984881">
        <w:rPr>
          <w:sz w:val="28"/>
          <w:szCs w:val="28"/>
          <w:rtl/>
        </w:rPr>
        <w:t xml:space="preserve"> </w:t>
      </w:r>
      <w:r w:rsidR="00D976BC" w:rsidRPr="00984881">
        <w:rPr>
          <w:rFonts w:hint="cs"/>
          <w:sz w:val="28"/>
          <w:szCs w:val="28"/>
          <w:rtl/>
        </w:rPr>
        <w:t>ﺩﺍﺳﺘﺎﻥ</w:t>
      </w:r>
      <w:r w:rsidR="00D976BC" w:rsidRPr="00984881">
        <w:rPr>
          <w:sz w:val="28"/>
          <w:szCs w:val="28"/>
          <w:rtl/>
        </w:rPr>
        <w:t xml:space="preserve"> </w:t>
      </w:r>
      <w:r w:rsidR="00D976BC" w:rsidRPr="00984881">
        <w:rPr>
          <w:rFonts w:hint="cs"/>
          <w:sz w:val="28"/>
          <w:szCs w:val="28"/>
          <w:rtl/>
        </w:rPr>
        <w:t>ﮐﻠﺎﻥ</w:t>
      </w:r>
      <w:r w:rsidR="00D976BC" w:rsidRPr="00984881">
        <w:rPr>
          <w:sz w:val="28"/>
          <w:szCs w:val="28"/>
          <w:rtl/>
        </w:rPr>
        <w:t xml:space="preserve"> </w:t>
      </w:r>
      <w:r w:rsidR="00D976BC" w:rsidRPr="00984881">
        <w:rPr>
          <w:rFonts w:hint="cs"/>
          <w:sz w:val="28"/>
          <w:szCs w:val="28"/>
          <w:rtl/>
        </w:rPr>
        <w:t>ﻫُﻤﺎ</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ﻋﻨﻘﺎ</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ﺑﻌﺮﺵ</w:t>
      </w:r>
      <w:r>
        <w:rPr>
          <w:sz w:val="28"/>
          <w:szCs w:val="28"/>
          <w:rtl/>
        </w:rPr>
        <w:t xml:space="preserve"> </w:t>
      </w:r>
      <w:r w:rsidR="00D976BC" w:rsidRPr="00984881">
        <w:rPr>
          <w:rFonts w:hint="cs"/>
          <w:sz w:val="28"/>
          <w:szCs w:val="28"/>
          <w:rtl/>
        </w:rPr>
        <w:t>ﺭﺣﻤﺎﻥﻭﺍﻧﻮﺍﺭ</w:t>
      </w:r>
      <w:r>
        <w:rPr>
          <w:sz w:val="28"/>
          <w:szCs w:val="28"/>
          <w:rtl/>
        </w:rPr>
        <w:t xml:space="preserve"> </w:t>
      </w:r>
      <w:r w:rsidR="00D976BC" w:rsidRPr="00984881">
        <w:rPr>
          <w:rFonts w:hint="cs"/>
          <w:sz w:val="28"/>
          <w:szCs w:val="28"/>
          <w:rtl/>
        </w:rPr>
        <w:t>ﺑﺮﺗﺮ ﺍﻟﻬﻰ</w:t>
      </w:r>
      <w:r w:rsidR="00D976BC" w:rsidRPr="00984881">
        <w:rPr>
          <w:sz w:val="28"/>
          <w:szCs w:val="28"/>
          <w:rtl/>
        </w:rPr>
        <w:t xml:space="preserve"> </w:t>
      </w:r>
      <w:r w:rsidR="00D976BC" w:rsidRPr="00984881">
        <w:rPr>
          <w:rFonts w:hint="cs"/>
          <w:sz w:val="28"/>
          <w:szCs w:val="28"/>
          <w:rtl/>
        </w:rPr>
        <w:t>ﺭﺳﻴﺪﻩ</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ﭼﺸﻢ</w:t>
      </w:r>
      <w:r w:rsidR="00D976BC" w:rsidRPr="00984881">
        <w:rPr>
          <w:sz w:val="28"/>
          <w:szCs w:val="28"/>
          <w:rtl/>
        </w:rPr>
        <w:t xml:space="preserve"> </w:t>
      </w:r>
      <w:r w:rsidR="00D976BC" w:rsidRPr="00984881">
        <w:rPr>
          <w:rFonts w:hint="cs"/>
          <w:sz w:val="28"/>
          <w:szCs w:val="28"/>
          <w:rtl/>
        </w:rPr>
        <w:t>ﺑﺎﺯ</w:t>
      </w:r>
      <w:r w:rsidR="00D976BC" w:rsidRPr="00984881">
        <w:rPr>
          <w:sz w:val="28"/>
          <w:szCs w:val="28"/>
          <w:rtl/>
        </w:rPr>
        <w:t xml:space="preserve"> </w:t>
      </w:r>
      <w:r w:rsidR="00D976BC" w:rsidRPr="00984881">
        <w:rPr>
          <w:rFonts w:hint="cs"/>
          <w:sz w:val="28"/>
          <w:szCs w:val="28"/>
          <w:rtl/>
        </w:rPr>
        <w:t>ﺩﺍﺷﺘﻪ</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ﺩﺍﺳﺘﺎﻥ</w:t>
      </w:r>
      <w:r w:rsidR="00D976BC" w:rsidRPr="00984881">
        <w:rPr>
          <w:sz w:val="28"/>
          <w:szCs w:val="28"/>
          <w:rtl/>
        </w:rPr>
        <w:t xml:space="preserve"> </w:t>
      </w:r>
      <w:r w:rsidR="00D976BC" w:rsidRPr="00984881">
        <w:rPr>
          <w:rFonts w:hint="cs"/>
          <w:sz w:val="28"/>
          <w:szCs w:val="28"/>
          <w:rtl/>
        </w:rPr>
        <w:t>ﺧﻄّﺎﻑ</w:t>
      </w:r>
      <w:r w:rsidR="00D976BC" w:rsidRPr="00984881">
        <w:rPr>
          <w:sz w:val="28"/>
          <w:szCs w:val="28"/>
          <w:rtl/>
        </w:rPr>
        <w:t xml:space="preserve"> </w:t>
      </w:r>
      <w:r w:rsidR="00D976BC" w:rsidRPr="00984881">
        <w:rPr>
          <w:rFonts w:hint="cs"/>
          <w:sz w:val="28"/>
          <w:szCs w:val="28"/>
          <w:rtl/>
        </w:rPr>
        <w:t>ﺭﺑﺎﺑﻨﺪﻩ</w:t>
      </w:r>
      <w:r w:rsidR="00D976BC" w:rsidRPr="00984881">
        <w:rPr>
          <w:sz w:val="28"/>
          <w:szCs w:val="28"/>
          <w:rtl/>
        </w:rPr>
        <w:t xml:space="preserve"> </w:t>
      </w:r>
      <w:r w:rsidR="00D976BC" w:rsidRPr="00984881">
        <w:rPr>
          <w:rFonts w:hint="cs"/>
          <w:sz w:val="28"/>
          <w:szCs w:val="28"/>
          <w:rtl/>
        </w:rPr>
        <w:t>ﺩﺯﺩ</w:t>
      </w:r>
      <w:r w:rsidR="00D976BC" w:rsidRPr="00984881">
        <w:rPr>
          <w:sz w:val="28"/>
          <w:szCs w:val="28"/>
          <w:rtl/>
        </w:rPr>
        <w:t xml:space="preserve"> </w:t>
      </w:r>
      <w:r w:rsidR="00D976BC" w:rsidRPr="00984881">
        <w:rPr>
          <w:rFonts w:hint="cs"/>
          <w:sz w:val="28"/>
          <w:szCs w:val="28"/>
          <w:rtl/>
        </w:rPr>
        <w:t>ﻭ</w:t>
      </w:r>
      <w:r w:rsidR="00AD782F" w:rsidRPr="00984881">
        <w:rPr>
          <w:rFonts w:hint="cs"/>
          <w:sz w:val="28"/>
          <w:szCs w:val="28"/>
          <w:rtl/>
        </w:rPr>
        <w:t>خفّا</w:t>
      </w:r>
      <w:r w:rsidR="00D976BC" w:rsidRPr="00984881">
        <w:rPr>
          <w:rFonts w:hint="cs"/>
          <w:sz w:val="28"/>
          <w:szCs w:val="28"/>
          <w:rtl/>
        </w:rPr>
        <w:t>ﺵ</w:t>
      </w:r>
      <w:r>
        <w:rPr>
          <w:sz w:val="28"/>
          <w:szCs w:val="28"/>
          <w:rtl/>
        </w:rPr>
        <w:t xml:space="preserve"> </w:t>
      </w:r>
      <w:r w:rsidR="00D976BC" w:rsidRPr="00984881">
        <w:rPr>
          <w:rFonts w:hint="cs"/>
          <w:sz w:val="28"/>
          <w:szCs w:val="28"/>
          <w:rtl/>
        </w:rPr>
        <w:t>ﺭﻭﺯ ﮐﻮﺭ</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ﺗﻮﺍﻥ</w:t>
      </w:r>
      <w:r w:rsidR="00D976BC" w:rsidRPr="00984881">
        <w:rPr>
          <w:sz w:val="28"/>
          <w:szCs w:val="28"/>
          <w:rtl/>
        </w:rPr>
        <w:t xml:space="preserve"> </w:t>
      </w:r>
      <w:r w:rsidR="00D976BC" w:rsidRPr="00984881">
        <w:rPr>
          <w:rFonts w:hint="cs"/>
          <w:sz w:val="28"/>
          <w:szCs w:val="28"/>
          <w:rtl/>
        </w:rPr>
        <w:t>ﺩﻳﺪﻥ</w:t>
      </w:r>
      <w:r>
        <w:rPr>
          <w:sz w:val="28"/>
          <w:szCs w:val="28"/>
          <w:rtl/>
        </w:rPr>
        <w:t xml:space="preserve"> </w:t>
      </w:r>
      <w:r w:rsidR="00D976BC" w:rsidRPr="00984881">
        <w:rPr>
          <w:rFonts w:hint="cs"/>
          <w:sz w:val="28"/>
          <w:szCs w:val="28"/>
          <w:rtl/>
        </w:rPr>
        <w:t>ﻧﻮﺭ</w:t>
      </w:r>
      <w:r w:rsidR="00D976BC" w:rsidRPr="00984881">
        <w:rPr>
          <w:sz w:val="28"/>
          <w:szCs w:val="28"/>
          <w:rtl/>
        </w:rPr>
        <w:t xml:space="preserve"> </w:t>
      </w:r>
      <w:r w:rsidR="00D976BC" w:rsidRPr="00984881">
        <w:rPr>
          <w:rFonts w:hint="cs"/>
          <w:sz w:val="28"/>
          <w:szCs w:val="28"/>
          <w:rtl/>
        </w:rPr>
        <w:t>ﺭﻭﺯ</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ﻧﺪﺍﺭﺩ</w:t>
      </w:r>
      <w:r>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ﻏﻴﺮ</w:t>
      </w:r>
      <w:r w:rsidR="00D976BC" w:rsidRPr="00984881">
        <w:rPr>
          <w:sz w:val="28"/>
          <w:szCs w:val="28"/>
          <w:rtl/>
        </w:rPr>
        <w:t xml:space="preserve"> </w:t>
      </w:r>
      <w:r w:rsidR="00D976BC" w:rsidRPr="00984881">
        <w:rPr>
          <w:rFonts w:hint="cs"/>
          <w:sz w:val="28"/>
          <w:szCs w:val="28"/>
          <w:rtl/>
        </w:rPr>
        <w:t>ﺳﺎﻟﮑﺎﻥ</w:t>
      </w:r>
      <w:r>
        <w:rPr>
          <w:sz w:val="28"/>
          <w:szCs w:val="28"/>
          <w:rtl/>
        </w:rPr>
        <w:t xml:space="preserve"> </w:t>
      </w:r>
      <w:r w:rsidR="00D976BC" w:rsidRPr="00984881">
        <w:rPr>
          <w:rFonts w:hint="cs"/>
          <w:sz w:val="28"/>
          <w:szCs w:val="28"/>
          <w:rtl/>
        </w:rPr>
        <w:t>ﻗﺸﺮﻯ</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ﺁﺧﻮﻧﺪ</w:t>
      </w:r>
      <w:r>
        <w:rPr>
          <w:sz w:val="28"/>
          <w:szCs w:val="28"/>
          <w:rtl/>
        </w:rPr>
        <w:t xml:space="preserve"> </w:t>
      </w:r>
      <w:r w:rsidR="00D976BC" w:rsidRPr="00984881">
        <w:rPr>
          <w:rFonts w:hint="cs"/>
          <w:sz w:val="28"/>
          <w:szCs w:val="28"/>
          <w:rtl/>
        </w:rPr>
        <w:t>ﻣﺪﻋﻰ ﺍﺟﺘﻬﺎﺩ</w:t>
      </w:r>
      <w:r>
        <w:rPr>
          <w:sz w:val="28"/>
          <w:szCs w:val="28"/>
          <w:rtl/>
        </w:rPr>
        <w:t xml:space="preserve"> </w:t>
      </w:r>
      <w:r w:rsidR="00D976BC" w:rsidRPr="00984881">
        <w:rPr>
          <w:rFonts w:hint="cs"/>
          <w:sz w:val="28"/>
          <w:szCs w:val="28"/>
          <w:rtl/>
        </w:rPr>
        <w:t>ﻭﻋﺎﻟﻢ</w:t>
      </w:r>
      <w:r>
        <w:rPr>
          <w:sz w:val="28"/>
          <w:szCs w:val="28"/>
          <w:rtl/>
        </w:rPr>
        <w:t xml:space="preserve"> </w:t>
      </w:r>
      <w:r w:rsidR="00D976BC" w:rsidRPr="00984881">
        <w:rPr>
          <w:rFonts w:hint="cs"/>
          <w:sz w:val="28"/>
          <w:szCs w:val="28"/>
          <w:rtl/>
        </w:rPr>
        <w:lastRenderedPageBreak/>
        <w:t>ﺑﻮﺩﻥ</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ﺭﻭﺣﺎﻧﻰ</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ﻧﻤﻴﺘﻮﺍﻧﻨﺪ</w:t>
      </w:r>
      <w:r w:rsidR="00D976BC" w:rsidRPr="00984881">
        <w:rPr>
          <w:sz w:val="28"/>
          <w:szCs w:val="28"/>
          <w:rtl/>
        </w:rPr>
        <w:t xml:space="preserve"> </w:t>
      </w:r>
      <w:r w:rsidR="00D976BC" w:rsidRPr="00984881">
        <w:rPr>
          <w:rFonts w:hint="cs"/>
          <w:sz w:val="28"/>
          <w:szCs w:val="28"/>
          <w:rtl/>
        </w:rPr>
        <w:t>ﻧﻮﺭ</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ﺑﻔﻬﻤﻨﺪ</w:t>
      </w:r>
      <w:r>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ﭼﻴﺴﺖ ﻭﻧﻤﻴﺘﻮﺍﻧﻨﺪ</w:t>
      </w:r>
      <w:r>
        <w:rPr>
          <w:sz w:val="28"/>
          <w:szCs w:val="28"/>
          <w:rtl/>
        </w:rPr>
        <w:t xml:space="preserve"> </w:t>
      </w:r>
      <w:r w:rsidR="00D976BC" w:rsidRPr="00984881">
        <w:rPr>
          <w:rFonts w:hint="cs"/>
          <w:sz w:val="28"/>
          <w:szCs w:val="28"/>
          <w:rtl/>
        </w:rPr>
        <w:t>ﺩﻳﺪﻥ</w:t>
      </w:r>
      <w:r w:rsidR="00D976BC" w:rsidRPr="00984881">
        <w:rPr>
          <w:sz w:val="28"/>
          <w:szCs w:val="28"/>
          <w:rtl/>
        </w:rPr>
        <w:t xml:space="preserve"> </w:t>
      </w:r>
      <w:r w:rsidR="00D976BC" w:rsidRPr="00984881">
        <w:rPr>
          <w:rFonts w:hint="cs"/>
          <w:sz w:val="28"/>
          <w:szCs w:val="28"/>
          <w:rtl/>
        </w:rPr>
        <w:t>ﺁﻧﺮﺍ</w:t>
      </w:r>
      <w:r w:rsidR="00D976BC" w:rsidRPr="00984881">
        <w:rPr>
          <w:sz w:val="28"/>
          <w:szCs w:val="28"/>
          <w:rtl/>
        </w:rPr>
        <w:t xml:space="preserve"> </w:t>
      </w:r>
      <w:r w:rsidR="00D976BC" w:rsidRPr="00984881">
        <w:rPr>
          <w:rFonts w:hint="cs"/>
          <w:sz w:val="28"/>
          <w:szCs w:val="28"/>
          <w:rtl/>
        </w:rPr>
        <w:t>ﺗﺤﻤّﻞ</w:t>
      </w:r>
      <w:r>
        <w:rPr>
          <w:sz w:val="28"/>
          <w:szCs w:val="28"/>
          <w:rtl/>
        </w:rPr>
        <w:t xml:space="preserve"> </w:t>
      </w:r>
      <w:r w:rsidR="00D976BC" w:rsidRPr="00984881">
        <w:rPr>
          <w:rFonts w:hint="cs"/>
          <w:sz w:val="28"/>
          <w:szCs w:val="28"/>
          <w:rtl/>
        </w:rPr>
        <w:t>ﮐﻨﻨﺪ</w:t>
      </w:r>
      <w:r w:rsidR="00D976BC" w:rsidRPr="00984881">
        <w:rPr>
          <w:sz w:val="28"/>
          <w:szCs w:val="28"/>
          <w:rtl/>
        </w:rPr>
        <w:t xml:space="preserve"> </w:t>
      </w:r>
      <w:r w:rsidR="00D976BC" w:rsidRPr="00984881">
        <w:rPr>
          <w:rFonts w:hint="cs"/>
          <w:sz w:val="28"/>
          <w:szCs w:val="28"/>
          <w:rtl/>
        </w:rPr>
        <w:t>ﮐﻪ</w:t>
      </w:r>
      <w:r>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ﻟﺤﻈﻪ</w:t>
      </w:r>
      <w:r w:rsidR="00D976BC" w:rsidRPr="00984881">
        <w:rPr>
          <w:sz w:val="28"/>
          <w:szCs w:val="28"/>
          <w:rtl/>
        </w:rPr>
        <w:t xml:space="preserve"> </w:t>
      </w:r>
      <w:r w:rsidR="00D976BC" w:rsidRPr="00984881">
        <w:rPr>
          <w:rFonts w:hint="cs"/>
          <w:sz w:val="28"/>
          <w:szCs w:val="28"/>
          <w:rtl/>
        </w:rPr>
        <w:t>ﺍﻭﻝ</w:t>
      </w:r>
      <w:r>
        <w:rPr>
          <w:sz w:val="28"/>
          <w:szCs w:val="28"/>
          <w:rtl/>
        </w:rPr>
        <w:t xml:space="preserve"> </w:t>
      </w:r>
      <w:r w:rsidR="00D976BC" w:rsidRPr="00984881">
        <w:rPr>
          <w:rFonts w:hint="cs"/>
          <w:sz w:val="28"/>
          <w:szCs w:val="28"/>
          <w:rtl/>
        </w:rPr>
        <w:t>ﻣﻨﮑﺮ</w:t>
      </w:r>
      <w:r w:rsidR="00D976BC" w:rsidRPr="00984881">
        <w:rPr>
          <w:sz w:val="28"/>
          <w:szCs w:val="28"/>
          <w:rtl/>
        </w:rPr>
        <w:t xml:space="preserve"> </w:t>
      </w:r>
      <w:r w:rsidR="00D976BC" w:rsidRPr="00984881">
        <w:rPr>
          <w:rFonts w:hint="cs"/>
          <w:sz w:val="28"/>
          <w:szCs w:val="28"/>
          <w:rtl/>
        </w:rPr>
        <w:t>ﻭﻣﺨﺎﻟﻒ</w:t>
      </w:r>
      <w:r>
        <w:rPr>
          <w:sz w:val="28"/>
          <w:szCs w:val="28"/>
          <w:rtl/>
        </w:rPr>
        <w:t xml:space="preserve"> </w:t>
      </w:r>
      <w:r w:rsidR="00D976BC" w:rsidRPr="00984881">
        <w:rPr>
          <w:rFonts w:hint="cs"/>
          <w:sz w:val="28"/>
          <w:szCs w:val="28"/>
          <w:rtl/>
        </w:rPr>
        <w:t>ﻫﺴﺘﻨﺪ</w:t>
      </w:r>
      <w:r w:rsidR="00BD77AA">
        <w:rPr>
          <w:sz w:val="28"/>
          <w:szCs w:val="28"/>
          <w:rtl/>
        </w:rPr>
        <w:t xml:space="preserve">. </w:t>
      </w:r>
    </w:p>
    <w:p w:rsidR="00D976BC" w:rsidRPr="00984881" w:rsidRDefault="004D25BE" w:rsidP="00AD782F">
      <w:pPr>
        <w:bidi/>
        <w:jc w:val="both"/>
        <w:rPr>
          <w:b/>
          <w:bCs/>
          <w:sz w:val="28"/>
          <w:szCs w:val="28"/>
          <w:rtl/>
        </w:rPr>
      </w:pPr>
      <w:r>
        <w:rPr>
          <w:sz w:val="28"/>
          <w:szCs w:val="28"/>
          <w:rtl/>
        </w:rPr>
        <w:t xml:space="preserve"> </w:t>
      </w:r>
      <w:r w:rsidR="00D976BC" w:rsidRPr="00984881">
        <w:rPr>
          <w:rFonts w:hint="cs"/>
          <w:b/>
          <w:bCs/>
          <w:sz w:val="28"/>
          <w:szCs w:val="28"/>
          <w:rtl/>
        </w:rPr>
        <w:t>ﺍﻳﻦ</w:t>
      </w:r>
      <w:r w:rsidR="00D976BC" w:rsidRPr="00984881">
        <w:rPr>
          <w:b/>
          <w:bCs/>
          <w:sz w:val="28"/>
          <w:szCs w:val="28"/>
          <w:rtl/>
        </w:rPr>
        <w:t xml:space="preserve"> </w:t>
      </w:r>
      <w:r w:rsidR="00D976BC" w:rsidRPr="00984881">
        <w:rPr>
          <w:rFonts w:hint="cs"/>
          <w:b/>
          <w:bCs/>
          <w:sz w:val="28"/>
          <w:szCs w:val="28"/>
          <w:rtl/>
        </w:rPr>
        <w:t>ﭘﻴﻚ</w:t>
      </w:r>
      <w:r w:rsidR="00D976BC" w:rsidRPr="00984881">
        <w:rPr>
          <w:b/>
          <w:bCs/>
          <w:sz w:val="28"/>
          <w:szCs w:val="28"/>
          <w:rtl/>
        </w:rPr>
        <w:t xml:space="preserve"> </w:t>
      </w:r>
      <w:r w:rsidR="00D976BC" w:rsidRPr="00984881">
        <w:rPr>
          <w:rFonts w:hint="cs"/>
          <w:b/>
          <w:bCs/>
          <w:sz w:val="28"/>
          <w:szCs w:val="28"/>
          <w:rtl/>
        </w:rPr>
        <w:t>ﺧﻮﺵ</w:t>
      </w:r>
      <w:r>
        <w:rPr>
          <w:b/>
          <w:bCs/>
          <w:sz w:val="28"/>
          <w:szCs w:val="28"/>
          <w:rtl/>
        </w:rPr>
        <w:t xml:space="preserve"> </w:t>
      </w:r>
      <w:r w:rsidR="00D976BC" w:rsidRPr="00984881">
        <w:rPr>
          <w:rFonts w:hint="cs"/>
          <w:b/>
          <w:bCs/>
          <w:sz w:val="28"/>
          <w:szCs w:val="28"/>
          <w:rtl/>
        </w:rPr>
        <w:t>ﺧﺒﺮ</w:t>
      </w:r>
      <w:r w:rsidR="00D976BC" w:rsidRPr="00984881">
        <w:rPr>
          <w:b/>
          <w:bCs/>
          <w:sz w:val="28"/>
          <w:szCs w:val="28"/>
          <w:rtl/>
        </w:rPr>
        <w:t xml:space="preserve"> </w:t>
      </w:r>
      <w:r w:rsidR="00D976BC" w:rsidRPr="00984881">
        <w:rPr>
          <w:rFonts w:hint="cs"/>
          <w:b/>
          <w:bCs/>
          <w:sz w:val="28"/>
          <w:szCs w:val="28"/>
          <w:rtl/>
        </w:rPr>
        <w:t>ﮐﻪ</w:t>
      </w:r>
      <w:r w:rsidR="00D976BC" w:rsidRPr="00984881">
        <w:rPr>
          <w:b/>
          <w:bCs/>
          <w:sz w:val="28"/>
          <w:szCs w:val="28"/>
          <w:rtl/>
        </w:rPr>
        <w:t xml:space="preserve"> </w:t>
      </w:r>
      <w:r w:rsidR="00D976BC" w:rsidRPr="00984881">
        <w:rPr>
          <w:rFonts w:hint="cs"/>
          <w:b/>
          <w:bCs/>
          <w:sz w:val="28"/>
          <w:szCs w:val="28"/>
          <w:rtl/>
        </w:rPr>
        <w:t>ﺭﺳﻴﺪ</w:t>
      </w:r>
      <w:r w:rsidR="00D976BC" w:rsidRPr="00984881">
        <w:rPr>
          <w:b/>
          <w:bCs/>
          <w:sz w:val="28"/>
          <w:szCs w:val="28"/>
          <w:rtl/>
        </w:rPr>
        <w:t xml:space="preserve"> </w:t>
      </w:r>
      <w:r w:rsidR="00D976BC" w:rsidRPr="00984881">
        <w:rPr>
          <w:rFonts w:hint="cs"/>
          <w:b/>
          <w:bCs/>
          <w:sz w:val="28"/>
          <w:szCs w:val="28"/>
          <w:rtl/>
        </w:rPr>
        <w:t>ﺍﺯ</w:t>
      </w:r>
      <w:r w:rsidR="00D976BC" w:rsidRPr="00984881">
        <w:rPr>
          <w:b/>
          <w:bCs/>
          <w:sz w:val="28"/>
          <w:szCs w:val="28"/>
          <w:rtl/>
        </w:rPr>
        <w:t xml:space="preserve"> </w:t>
      </w:r>
      <w:r w:rsidR="00D976BC" w:rsidRPr="00984881">
        <w:rPr>
          <w:rFonts w:hint="cs"/>
          <w:b/>
          <w:bCs/>
          <w:sz w:val="28"/>
          <w:szCs w:val="28"/>
          <w:rtl/>
        </w:rPr>
        <w:t>ﺩﻳﺎﺭ</w:t>
      </w:r>
      <w:r w:rsidR="00D976BC" w:rsidRPr="00984881">
        <w:rPr>
          <w:b/>
          <w:bCs/>
          <w:sz w:val="28"/>
          <w:szCs w:val="28"/>
          <w:rtl/>
        </w:rPr>
        <w:t xml:space="preserve"> </w:t>
      </w:r>
      <w:r w:rsidR="00D976BC" w:rsidRPr="00984881">
        <w:rPr>
          <w:rFonts w:hint="cs"/>
          <w:b/>
          <w:bCs/>
          <w:sz w:val="28"/>
          <w:szCs w:val="28"/>
          <w:rtl/>
        </w:rPr>
        <w:t>ﺩﻭﺳﺖ</w:t>
      </w:r>
      <w:r>
        <w:rPr>
          <w:b/>
          <w:bCs/>
          <w:sz w:val="28"/>
          <w:szCs w:val="28"/>
          <w:rtl/>
        </w:rPr>
        <w:t xml:space="preserve"> </w:t>
      </w:r>
      <w:r w:rsidR="00D976BC" w:rsidRPr="00984881">
        <w:rPr>
          <w:rFonts w:hint="cs"/>
          <w:b/>
          <w:bCs/>
          <w:sz w:val="28"/>
          <w:szCs w:val="28"/>
          <w:rtl/>
        </w:rPr>
        <w:t>*</w:t>
      </w:r>
      <w:r>
        <w:rPr>
          <w:rFonts w:hint="cs"/>
          <w:b/>
          <w:bCs/>
          <w:sz w:val="28"/>
          <w:szCs w:val="28"/>
          <w:rtl/>
        </w:rPr>
        <w:t xml:space="preserve"> </w:t>
      </w:r>
      <w:r w:rsidR="00D976BC" w:rsidRPr="00984881">
        <w:rPr>
          <w:rFonts w:hint="cs"/>
          <w:b/>
          <w:bCs/>
          <w:sz w:val="28"/>
          <w:szCs w:val="28"/>
          <w:rtl/>
        </w:rPr>
        <w:t>ﻭ</w:t>
      </w:r>
      <w:r w:rsidR="00D976BC" w:rsidRPr="00984881">
        <w:rPr>
          <w:b/>
          <w:bCs/>
          <w:sz w:val="28"/>
          <w:szCs w:val="28"/>
          <w:rtl/>
        </w:rPr>
        <w:t xml:space="preserve"> </w:t>
      </w:r>
      <w:r w:rsidR="00D976BC" w:rsidRPr="00984881">
        <w:rPr>
          <w:rFonts w:hint="cs"/>
          <w:b/>
          <w:bCs/>
          <w:sz w:val="28"/>
          <w:szCs w:val="28"/>
          <w:rtl/>
        </w:rPr>
        <w:t>ﺁﻭﺭﺩ</w:t>
      </w:r>
      <w:r w:rsidR="00D976BC" w:rsidRPr="00984881">
        <w:rPr>
          <w:b/>
          <w:bCs/>
          <w:sz w:val="28"/>
          <w:szCs w:val="28"/>
          <w:rtl/>
        </w:rPr>
        <w:t xml:space="preserve"> </w:t>
      </w:r>
      <w:r w:rsidR="00D976BC" w:rsidRPr="00984881">
        <w:rPr>
          <w:rFonts w:hint="cs"/>
          <w:b/>
          <w:bCs/>
          <w:sz w:val="28"/>
          <w:szCs w:val="28"/>
          <w:rtl/>
        </w:rPr>
        <w:t>ﺣ</w:t>
      </w:r>
      <w:r w:rsidR="00AD782F" w:rsidRPr="00984881">
        <w:rPr>
          <w:rFonts w:hint="cs"/>
          <w:b/>
          <w:bCs/>
          <w:sz w:val="28"/>
          <w:szCs w:val="28"/>
          <w:rtl/>
        </w:rPr>
        <w:t>ِ</w:t>
      </w:r>
      <w:r w:rsidR="00D976BC" w:rsidRPr="00984881">
        <w:rPr>
          <w:rFonts w:hint="cs"/>
          <w:b/>
          <w:bCs/>
          <w:sz w:val="28"/>
          <w:szCs w:val="28"/>
          <w:rtl/>
        </w:rPr>
        <w:t>ﺮﺯ</w:t>
      </w:r>
      <w:r w:rsidR="00D976BC" w:rsidRPr="00984881">
        <w:rPr>
          <w:b/>
          <w:bCs/>
          <w:sz w:val="28"/>
          <w:szCs w:val="28"/>
          <w:rtl/>
        </w:rPr>
        <w:t xml:space="preserve"> </w:t>
      </w:r>
      <w:r w:rsidR="00D976BC" w:rsidRPr="00984881">
        <w:rPr>
          <w:rFonts w:hint="cs"/>
          <w:b/>
          <w:bCs/>
          <w:sz w:val="28"/>
          <w:szCs w:val="28"/>
          <w:rtl/>
        </w:rPr>
        <w:t>ﺟﺎﻥ</w:t>
      </w:r>
      <w:r w:rsidR="00D976BC" w:rsidRPr="00984881">
        <w:rPr>
          <w:b/>
          <w:bCs/>
          <w:sz w:val="28"/>
          <w:szCs w:val="28"/>
          <w:rtl/>
        </w:rPr>
        <w:t xml:space="preserve"> </w:t>
      </w:r>
      <w:r w:rsidR="00D976BC" w:rsidRPr="00984881">
        <w:rPr>
          <w:rFonts w:hint="cs"/>
          <w:b/>
          <w:bCs/>
          <w:sz w:val="28"/>
          <w:szCs w:val="28"/>
          <w:rtl/>
        </w:rPr>
        <w:t>ﺑﻪ</w:t>
      </w:r>
      <w:r w:rsidR="00D976BC" w:rsidRPr="00984881">
        <w:rPr>
          <w:b/>
          <w:bCs/>
          <w:sz w:val="28"/>
          <w:szCs w:val="28"/>
          <w:rtl/>
        </w:rPr>
        <w:t xml:space="preserve"> </w:t>
      </w:r>
      <w:r w:rsidR="00D976BC" w:rsidRPr="00984881">
        <w:rPr>
          <w:rFonts w:hint="cs"/>
          <w:b/>
          <w:bCs/>
          <w:sz w:val="28"/>
          <w:szCs w:val="28"/>
          <w:rtl/>
        </w:rPr>
        <w:t>ﺧﻂ</w:t>
      </w:r>
      <w:r w:rsidR="00D976BC" w:rsidRPr="00984881">
        <w:rPr>
          <w:b/>
          <w:bCs/>
          <w:sz w:val="28"/>
          <w:szCs w:val="28"/>
          <w:rtl/>
        </w:rPr>
        <w:t xml:space="preserve"> </w:t>
      </w:r>
      <w:r w:rsidR="00D976BC" w:rsidRPr="00984881">
        <w:rPr>
          <w:rFonts w:hint="cs"/>
          <w:b/>
          <w:bCs/>
          <w:sz w:val="28"/>
          <w:szCs w:val="28"/>
          <w:rtl/>
        </w:rPr>
        <w:t>ﻣﺸﻚ</w:t>
      </w:r>
      <w:r w:rsidR="00D976BC" w:rsidRPr="00984881">
        <w:rPr>
          <w:b/>
          <w:bCs/>
          <w:sz w:val="28"/>
          <w:szCs w:val="28"/>
          <w:rtl/>
        </w:rPr>
        <w:t xml:space="preserve"> </w:t>
      </w:r>
      <w:r w:rsidR="00D976BC" w:rsidRPr="00984881">
        <w:rPr>
          <w:rFonts w:hint="cs"/>
          <w:b/>
          <w:bCs/>
          <w:sz w:val="28"/>
          <w:szCs w:val="28"/>
          <w:rtl/>
        </w:rPr>
        <w:t>ﺑﺎﺭ</w:t>
      </w:r>
      <w:r w:rsidR="00D976BC" w:rsidRPr="00984881">
        <w:rPr>
          <w:b/>
          <w:bCs/>
          <w:sz w:val="28"/>
          <w:szCs w:val="28"/>
          <w:rtl/>
        </w:rPr>
        <w:t xml:space="preserve"> </w:t>
      </w:r>
      <w:r w:rsidR="00D976BC" w:rsidRPr="00984881">
        <w:rPr>
          <w:rFonts w:hint="cs"/>
          <w:b/>
          <w:bCs/>
          <w:sz w:val="28"/>
          <w:szCs w:val="28"/>
          <w:rtl/>
        </w:rPr>
        <w:t>ﺩﻭﺳﺖ</w:t>
      </w:r>
      <w:r w:rsidR="00D976BC" w:rsidRPr="00984881">
        <w:rPr>
          <w:b/>
          <w:bCs/>
          <w:sz w:val="28"/>
          <w:szCs w:val="28"/>
          <w:rtl/>
        </w:rPr>
        <w:t xml:space="preserve"> </w:t>
      </w:r>
    </w:p>
    <w:p w:rsidR="00D976BC" w:rsidRDefault="004D25BE" w:rsidP="00D976BC">
      <w:pPr>
        <w:bidi/>
        <w:jc w:val="both"/>
        <w:rPr>
          <w:sz w:val="28"/>
          <w:szCs w:val="28"/>
        </w:rPr>
      </w:pPr>
      <w:r>
        <w:rPr>
          <w:rFonts w:hint="cs"/>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ﭘﻴﻚ</w:t>
      </w:r>
      <w:r w:rsidR="00D976BC" w:rsidRPr="00984881">
        <w:rPr>
          <w:sz w:val="28"/>
          <w:szCs w:val="28"/>
          <w:rtl/>
        </w:rPr>
        <w:t xml:space="preserve"> </w:t>
      </w:r>
      <w:r w:rsidR="00D976BC" w:rsidRPr="00984881">
        <w:rPr>
          <w:rFonts w:hint="cs"/>
          <w:sz w:val="28"/>
          <w:szCs w:val="28"/>
          <w:rtl/>
        </w:rPr>
        <w:t>ﻭﻧﺎﻣﻪ</w:t>
      </w:r>
      <w:r w:rsidR="00D976BC" w:rsidRPr="00984881">
        <w:rPr>
          <w:sz w:val="28"/>
          <w:szCs w:val="28"/>
          <w:rtl/>
        </w:rPr>
        <w:t xml:space="preserve"> </w:t>
      </w:r>
      <w:r w:rsidR="00D976BC" w:rsidRPr="00984881">
        <w:rPr>
          <w:rFonts w:hint="cs"/>
          <w:sz w:val="28"/>
          <w:szCs w:val="28"/>
          <w:rtl/>
        </w:rPr>
        <w:t>ﺭﺳﺎﻥ</w:t>
      </w:r>
      <w:r w:rsidR="00D976BC" w:rsidRPr="00984881">
        <w:rPr>
          <w:sz w:val="28"/>
          <w:szCs w:val="28"/>
          <w:rtl/>
        </w:rPr>
        <w:t xml:space="preserve"> </w:t>
      </w:r>
      <w:r w:rsidR="00D976BC" w:rsidRPr="00984881">
        <w:rPr>
          <w:rFonts w:hint="cs"/>
          <w:sz w:val="28"/>
          <w:szCs w:val="28"/>
          <w:rtl/>
        </w:rPr>
        <w:t>ﺣﺎﻣﻞ</w:t>
      </w:r>
      <w:r>
        <w:rPr>
          <w:sz w:val="28"/>
          <w:szCs w:val="28"/>
          <w:rtl/>
        </w:rPr>
        <w:t xml:space="preserve"> </w:t>
      </w:r>
      <w:r w:rsidR="00D976BC" w:rsidRPr="00984881">
        <w:rPr>
          <w:rFonts w:hint="cs"/>
          <w:sz w:val="28"/>
          <w:szCs w:val="28"/>
          <w:rtl/>
        </w:rPr>
        <w:t>ﭘﻴﺎﻡ</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ﺳﺮﺯﻣﻴﻦ</w:t>
      </w:r>
      <w:r>
        <w:rPr>
          <w:sz w:val="28"/>
          <w:szCs w:val="28"/>
          <w:rtl/>
        </w:rPr>
        <w:t xml:space="preserve"> </w:t>
      </w:r>
      <w:r w:rsidR="00D976BC" w:rsidRPr="00984881">
        <w:rPr>
          <w:rFonts w:hint="cs"/>
          <w:sz w:val="28"/>
          <w:szCs w:val="28"/>
          <w:rtl/>
        </w:rPr>
        <w:t>ﺩﻭﺳﺖ</w:t>
      </w:r>
      <w:r>
        <w:rPr>
          <w:sz w:val="28"/>
          <w:szCs w:val="28"/>
          <w:rtl/>
        </w:rPr>
        <w:t xml:space="preserve"> </w:t>
      </w:r>
      <w:r w:rsidR="00D976BC" w:rsidRPr="00984881">
        <w:rPr>
          <w:rFonts w:hint="cs"/>
          <w:sz w:val="28"/>
          <w:szCs w:val="28"/>
          <w:rtl/>
        </w:rPr>
        <w:t>ﺭﺳﻴﺪﻩ</w:t>
      </w:r>
      <w:r w:rsidR="00D976BC" w:rsidRPr="00984881">
        <w:rPr>
          <w:sz w:val="28"/>
          <w:szCs w:val="28"/>
          <w:rtl/>
        </w:rPr>
        <w:t xml:space="preserve"> </w:t>
      </w:r>
      <w:r w:rsidR="00D976BC" w:rsidRPr="00984881">
        <w:rPr>
          <w:rFonts w:hint="cs"/>
          <w:sz w:val="28"/>
          <w:szCs w:val="28"/>
          <w:rtl/>
        </w:rPr>
        <w:t>ﺑﺮﺍﻯ</w:t>
      </w:r>
      <w:r>
        <w:rPr>
          <w:sz w:val="28"/>
          <w:szCs w:val="28"/>
          <w:rtl/>
        </w:rPr>
        <w:t xml:space="preserve"> </w:t>
      </w:r>
      <w:r w:rsidR="00D976BC" w:rsidRPr="00984881">
        <w:rPr>
          <w:rFonts w:hint="cs"/>
          <w:sz w:val="28"/>
          <w:szCs w:val="28"/>
          <w:rtl/>
        </w:rPr>
        <w:t>ﺣﺎﻓﻆ ﺧﻮﺵ</w:t>
      </w:r>
      <w:r>
        <w:rPr>
          <w:sz w:val="28"/>
          <w:szCs w:val="28"/>
          <w:rtl/>
        </w:rPr>
        <w:t xml:space="preserve"> </w:t>
      </w:r>
      <w:r w:rsidR="00D976BC" w:rsidRPr="00984881">
        <w:rPr>
          <w:rFonts w:hint="cs"/>
          <w:sz w:val="28"/>
          <w:szCs w:val="28"/>
          <w:rtl/>
        </w:rPr>
        <w:t>ﺧﺒﺮ</w:t>
      </w:r>
      <w:r w:rsidR="00D976BC" w:rsidRPr="00984881">
        <w:rPr>
          <w:sz w:val="28"/>
          <w:szCs w:val="28"/>
          <w:rtl/>
        </w:rPr>
        <w:t xml:space="preserve"> </w:t>
      </w:r>
      <w:r w:rsidR="00D976BC" w:rsidRPr="00984881">
        <w:rPr>
          <w:rFonts w:hint="cs"/>
          <w:sz w:val="28"/>
          <w:szCs w:val="28"/>
          <w:rtl/>
        </w:rPr>
        <w:t>ﺑﻮﺩﻩ</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D976BC" w:rsidRPr="00984881">
        <w:rPr>
          <w:rFonts w:hint="cs"/>
          <w:sz w:val="28"/>
          <w:szCs w:val="28"/>
          <w:rtl/>
        </w:rPr>
        <w:t>ﻭﻣﮋﺩﻩﺍﻯ</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ﺍﺑﻠﺎﻍ</w:t>
      </w:r>
      <w:r w:rsidR="00D976BC" w:rsidRPr="00984881">
        <w:rPr>
          <w:sz w:val="28"/>
          <w:szCs w:val="28"/>
          <w:rtl/>
        </w:rPr>
        <w:t xml:space="preserve"> </w:t>
      </w:r>
      <w:r w:rsidR="00D976BC" w:rsidRPr="00984881">
        <w:rPr>
          <w:rFonts w:hint="cs"/>
          <w:sz w:val="28"/>
          <w:szCs w:val="28"/>
          <w:rtl/>
        </w:rPr>
        <w:t>ﺑﺤﺎﻓﻆ</w:t>
      </w:r>
      <w:r w:rsidR="00D976BC" w:rsidRPr="00984881">
        <w:rPr>
          <w:sz w:val="28"/>
          <w:szCs w:val="28"/>
          <w:rtl/>
        </w:rPr>
        <w:t xml:space="preserve"> </w:t>
      </w:r>
      <w:r w:rsidR="00D976BC" w:rsidRPr="00984881">
        <w:rPr>
          <w:rFonts w:hint="cs"/>
          <w:sz w:val="28"/>
          <w:szCs w:val="28"/>
          <w:rtl/>
        </w:rPr>
        <w:t>ﺑﻮﺩﻩ</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D976BC" w:rsidRPr="00984881">
        <w:rPr>
          <w:rFonts w:hint="cs"/>
          <w:sz w:val="28"/>
          <w:szCs w:val="28"/>
          <w:rtl/>
        </w:rPr>
        <w:t>ﭼﻮﻥ</w:t>
      </w:r>
      <w:r w:rsidR="00D976BC" w:rsidRPr="00984881">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ﺣﺮﺯ</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ﺩﻋﺎ ﻭ</w:t>
      </w:r>
      <w:r w:rsidR="00D976BC" w:rsidRPr="00984881">
        <w:rPr>
          <w:sz w:val="28"/>
          <w:szCs w:val="28"/>
          <w:rtl/>
        </w:rPr>
        <w:t xml:space="preserve"> </w:t>
      </w:r>
      <w:r w:rsidR="00D976BC" w:rsidRPr="00984881">
        <w:rPr>
          <w:rFonts w:hint="cs"/>
          <w:sz w:val="28"/>
          <w:szCs w:val="28"/>
          <w:rtl/>
        </w:rPr>
        <w:t>ﻃﻠﺴﻢ</w:t>
      </w:r>
      <w:r w:rsidR="00D976BC" w:rsidRPr="00984881">
        <w:rPr>
          <w:sz w:val="28"/>
          <w:szCs w:val="28"/>
          <w:rtl/>
        </w:rPr>
        <w:t xml:space="preserve"> </w:t>
      </w:r>
      <w:r w:rsidR="00D976BC" w:rsidRPr="00984881">
        <w:rPr>
          <w:rFonts w:hint="cs"/>
          <w:sz w:val="28"/>
          <w:szCs w:val="28"/>
          <w:rtl/>
        </w:rPr>
        <w:t>ﺟﺎﻥ</w:t>
      </w:r>
      <w:r w:rsidR="00D976BC" w:rsidRPr="00984881">
        <w:rPr>
          <w:sz w:val="28"/>
          <w:szCs w:val="28"/>
          <w:rtl/>
        </w:rPr>
        <w:t xml:space="preserve"> </w:t>
      </w:r>
      <w:r w:rsidR="00D976BC" w:rsidRPr="00984881">
        <w:rPr>
          <w:rFonts w:hint="cs"/>
          <w:sz w:val="28"/>
          <w:szCs w:val="28"/>
          <w:rtl/>
        </w:rPr>
        <w:t>ﺣﺎﻓﻆ</w:t>
      </w:r>
      <w:r>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ﺣﻔﻆ</w:t>
      </w:r>
      <w:r w:rsidR="00D976BC" w:rsidRPr="00984881">
        <w:rPr>
          <w:sz w:val="28"/>
          <w:szCs w:val="28"/>
          <w:rtl/>
        </w:rPr>
        <w:t xml:space="preserve"> </w:t>
      </w:r>
      <w:r w:rsidR="00D976BC" w:rsidRPr="00984881">
        <w:rPr>
          <w:rFonts w:hint="cs"/>
          <w:sz w:val="28"/>
          <w:szCs w:val="28"/>
          <w:rtl/>
        </w:rPr>
        <w:t>ﻣﻴﻨﻤﺎﻳﺪ</w:t>
      </w:r>
      <w:r>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ﺍﻳﻦ</w:t>
      </w:r>
      <w:r>
        <w:rPr>
          <w:sz w:val="28"/>
          <w:szCs w:val="28"/>
          <w:rtl/>
        </w:rPr>
        <w:t xml:space="preserve"> </w:t>
      </w:r>
      <w:r w:rsidR="00D976BC" w:rsidRPr="00984881">
        <w:rPr>
          <w:rFonts w:hint="cs"/>
          <w:sz w:val="28"/>
          <w:szCs w:val="28"/>
          <w:rtl/>
        </w:rPr>
        <w:t>ﺣﺮﺯ</w:t>
      </w:r>
      <w:r w:rsidR="00D976BC" w:rsidRPr="00984881">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ﻣﺸﮑﻰ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ﻣﺸﮑﺒﺎﺭﻯ ﻣﻌﻄّﺮ</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ﻃﺮﻑ</w:t>
      </w:r>
      <w:r>
        <w:rPr>
          <w:sz w:val="28"/>
          <w:szCs w:val="28"/>
          <w:rtl/>
        </w:rPr>
        <w:t xml:space="preserve"> </w:t>
      </w:r>
      <w:r w:rsidR="00D976BC" w:rsidRPr="00984881">
        <w:rPr>
          <w:rFonts w:hint="cs"/>
          <w:sz w:val="28"/>
          <w:szCs w:val="28"/>
          <w:rtl/>
        </w:rPr>
        <w:t>ﺩﻭﺳﺖ</w:t>
      </w:r>
      <w:r w:rsidR="00D976BC" w:rsidRPr="00984881">
        <w:rPr>
          <w:sz w:val="28"/>
          <w:szCs w:val="28"/>
          <w:rtl/>
        </w:rPr>
        <w:t xml:space="preserve"> </w:t>
      </w:r>
      <w:r w:rsidR="00D976BC" w:rsidRPr="00984881">
        <w:rPr>
          <w:rFonts w:hint="cs"/>
          <w:sz w:val="28"/>
          <w:szCs w:val="28"/>
          <w:rtl/>
        </w:rPr>
        <w:t>ﻣﻴﺒﺎﺷﺪ</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ﺣﺎﻓﻆ</w:t>
      </w:r>
      <w:r>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ﺳﻠﺎﻣﺘﻰ</w:t>
      </w:r>
      <w:r w:rsidR="00D976BC" w:rsidRPr="00984881">
        <w:rPr>
          <w:sz w:val="28"/>
          <w:szCs w:val="28"/>
          <w:rtl/>
        </w:rPr>
        <w:t xml:space="preserve"> </w:t>
      </w:r>
      <w:r w:rsidR="00D976BC" w:rsidRPr="00984881">
        <w:rPr>
          <w:rFonts w:hint="cs"/>
          <w:sz w:val="28"/>
          <w:szCs w:val="28"/>
          <w:rtl/>
        </w:rPr>
        <w:t>ﺟﺎﻥ</w:t>
      </w:r>
      <w:r w:rsidR="00D976BC" w:rsidRPr="00984881">
        <w:rPr>
          <w:sz w:val="28"/>
          <w:szCs w:val="28"/>
          <w:rtl/>
        </w:rPr>
        <w:t xml:space="preserve"> </w:t>
      </w:r>
      <w:r w:rsidR="00D976BC" w:rsidRPr="00984881">
        <w:rPr>
          <w:rFonts w:hint="cs"/>
          <w:sz w:val="28"/>
          <w:szCs w:val="28"/>
          <w:rtl/>
        </w:rPr>
        <w:t>ﺧﻮﺩﺭﺍ</w:t>
      </w:r>
      <w:r>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ﺩﺳﺘﻮﺭﺍﺕ ﭘﻴﺮ</w:t>
      </w:r>
      <w:r w:rsidR="00D976BC" w:rsidRPr="00984881">
        <w:rPr>
          <w:sz w:val="28"/>
          <w:szCs w:val="28"/>
          <w:rtl/>
        </w:rPr>
        <w:t xml:space="preserve"> </w:t>
      </w:r>
      <w:r w:rsidR="00D976BC" w:rsidRPr="00984881">
        <w:rPr>
          <w:rFonts w:hint="cs"/>
          <w:sz w:val="28"/>
          <w:szCs w:val="28"/>
          <w:rtl/>
        </w:rPr>
        <w:t>ﻣﻴﺪﺍﻧﺪ</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ﭼﻮﻥ</w:t>
      </w:r>
      <w:r w:rsidR="00D976BC" w:rsidRPr="00984881">
        <w:rPr>
          <w:sz w:val="28"/>
          <w:szCs w:val="28"/>
          <w:rtl/>
        </w:rPr>
        <w:t xml:space="preserve"> </w:t>
      </w:r>
      <w:r w:rsidR="00D976BC" w:rsidRPr="00984881">
        <w:rPr>
          <w:rFonts w:hint="cs"/>
          <w:sz w:val="28"/>
          <w:szCs w:val="28"/>
          <w:rtl/>
        </w:rPr>
        <w:t>ﺣﺮﺯ</w:t>
      </w:r>
      <w:r w:rsidR="00D976BC" w:rsidRPr="00984881">
        <w:rPr>
          <w:sz w:val="28"/>
          <w:szCs w:val="28"/>
          <w:rtl/>
        </w:rPr>
        <w:t xml:space="preserve"> </w:t>
      </w:r>
      <w:r w:rsidR="00D976BC" w:rsidRPr="00984881">
        <w:rPr>
          <w:rFonts w:hint="cs"/>
          <w:sz w:val="28"/>
          <w:szCs w:val="28"/>
          <w:rtl/>
        </w:rPr>
        <w:t>ﻳﻤﺎﻧﻰ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ﺭﻭﺣﻰ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ﻃﻠﺴﻢ</w:t>
      </w:r>
      <w:r w:rsidR="00D976BC" w:rsidRPr="00984881">
        <w:rPr>
          <w:sz w:val="28"/>
          <w:szCs w:val="28"/>
          <w:rtl/>
        </w:rPr>
        <w:t xml:space="preserve"> </w:t>
      </w:r>
      <w:r w:rsidR="00D976BC" w:rsidRPr="00984881">
        <w:rPr>
          <w:rFonts w:hint="cs"/>
          <w:sz w:val="28"/>
          <w:szCs w:val="28"/>
          <w:rtl/>
        </w:rPr>
        <w:t>ﺳﻠﺎﻣﺘﻰ</w:t>
      </w:r>
      <w:r w:rsidR="00D976BC" w:rsidRPr="00984881">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ﺧﻄﺮ</w:t>
      </w:r>
      <w:r w:rsidR="00D976BC" w:rsidRPr="00984881">
        <w:rPr>
          <w:sz w:val="28"/>
          <w:szCs w:val="28"/>
          <w:rtl/>
        </w:rPr>
        <w:t xml:space="preserve"> </w:t>
      </w:r>
      <w:r w:rsidR="00D976BC" w:rsidRPr="00984881">
        <w:rPr>
          <w:rFonts w:hint="cs"/>
          <w:sz w:val="28"/>
          <w:szCs w:val="28"/>
          <w:rtl/>
        </w:rPr>
        <w:t>ﺳﻘﻮﻁ</w:t>
      </w:r>
      <w:r w:rsidR="00D976BC" w:rsidRPr="00984881">
        <w:rPr>
          <w:sz w:val="28"/>
          <w:szCs w:val="28"/>
          <w:rtl/>
        </w:rPr>
        <w:t xml:space="preserve"> </w:t>
      </w:r>
      <w:r w:rsidR="00D976BC" w:rsidRPr="00984881">
        <w:rPr>
          <w:rFonts w:hint="cs"/>
          <w:sz w:val="28"/>
          <w:szCs w:val="28"/>
          <w:rtl/>
        </w:rPr>
        <w:t>ﻧﻴﻤﻪ ﺭﺍﻩ</w:t>
      </w:r>
      <w:r>
        <w:rPr>
          <w:sz w:val="28"/>
          <w:szCs w:val="28"/>
          <w:rtl/>
        </w:rPr>
        <w:t xml:space="preserve"> </w:t>
      </w:r>
      <w:r w:rsidR="00D976BC" w:rsidRPr="00984881">
        <w:rPr>
          <w:rFonts w:hint="cs"/>
          <w:sz w:val="28"/>
          <w:szCs w:val="28"/>
          <w:rtl/>
        </w:rPr>
        <w:t>ﺳﻠﻮﻙ</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ﻣﻴﺒﺎﺷﺪ</w:t>
      </w:r>
      <w:r w:rsidR="00BD77AA">
        <w:rPr>
          <w:sz w:val="28"/>
          <w:szCs w:val="28"/>
          <w:rtl/>
        </w:rPr>
        <w:t xml:space="preserve">. </w:t>
      </w:r>
    </w:p>
    <w:p w:rsidR="00ED1CF7" w:rsidRPr="00984881" w:rsidRDefault="00ED1CF7" w:rsidP="00ED1CF7">
      <w:pPr>
        <w:bidi/>
        <w:jc w:val="both"/>
        <w:rPr>
          <w:sz w:val="28"/>
          <w:szCs w:val="28"/>
          <w:rtl/>
        </w:rPr>
      </w:pPr>
    </w:p>
    <w:p w:rsidR="00D976BC" w:rsidRPr="00984881" w:rsidRDefault="00D976BC" w:rsidP="00D976BC">
      <w:pPr>
        <w:bidi/>
        <w:jc w:val="both"/>
        <w:rPr>
          <w:b/>
          <w:bCs/>
          <w:sz w:val="28"/>
          <w:szCs w:val="28"/>
          <w:rtl/>
        </w:rPr>
      </w:pPr>
      <w:r w:rsidRPr="00984881">
        <w:rPr>
          <w:b/>
          <w:bCs/>
          <w:sz w:val="28"/>
          <w:szCs w:val="28"/>
          <w:rtl/>
        </w:rPr>
        <w:t xml:space="preserve"> </w:t>
      </w:r>
      <w:r w:rsidRPr="00984881">
        <w:rPr>
          <w:rFonts w:hint="cs"/>
          <w:b/>
          <w:bCs/>
          <w:sz w:val="28"/>
          <w:szCs w:val="28"/>
          <w:rtl/>
        </w:rPr>
        <w:t>ﺧﻮﺵ</w:t>
      </w:r>
      <w:r w:rsidR="004D25BE">
        <w:rPr>
          <w:b/>
          <w:bCs/>
          <w:sz w:val="28"/>
          <w:szCs w:val="28"/>
          <w:rtl/>
        </w:rPr>
        <w:t xml:space="preserve"> </w:t>
      </w:r>
      <w:r w:rsidRPr="00984881">
        <w:rPr>
          <w:rFonts w:hint="cs"/>
          <w:b/>
          <w:bCs/>
          <w:sz w:val="28"/>
          <w:szCs w:val="28"/>
          <w:rtl/>
        </w:rPr>
        <w:t>ﻣﻴﺪﻫﺪ</w:t>
      </w:r>
      <w:r w:rsidRPr="00984881">
        <w:rPr>
          <w:b/>
          <w:bCs/>
          <w:sz w:val="28"/>
          <w:szCs w:val="28"/>
          <w:rtl/>
        </w:rPr>
        <w:t xml:space="preserve"> </w:t>
      </w:r>
      <w:r w:rsidRPr="00984881">
        <w:rPr>
          <w:rFonts w:hint="cs"/>
          <w:b/>
          <w:bCs/>
          <w:sz w:val="28"/>
          <w:szCs w:val="28"/>
          <w:rtl/>
        </w:rPr>
        <w:t>ﻧﺸﺎﻥ</w:t>
      </w:r>
      <w:r w:rsidRPr="00984881">
        <w:rPr>
          <w:b/>
          <w:bCs/>
          <w:sz w:val="28"/>
          <w:szCs w:val="28"/>
          <w:rtl/>
        </w:rPr>
        <w:t xml:space="preserve"> </w:t>
      </w:r>
      <w:r w:rsidRPr="00984881">
        <w:rPr>
          <w:rFonts w:hint="cs"/>
          <w:b/>
          <w:bCs/>
          <w:sz w:val="28"/>
          <w:szCs w:val="28"/>
          <w:rtl/>
        </w:rPr>
        <w:t>ﺟﻤﺎﻝ</w:t>
      </w:r>
      <w:r w:rsidRPr="00984881">
        <w:rPr>
          <w:b/>
          <w:bCs/>
          <w:sz w:val="28"/>
          <w:szCs w:val="28"/>
          <w:rtl/>
        </w:rPr>
        <w:t xml:space="preserve"> </w:t>
      </w:r>
      <w:r w:rsidRPr="00984881">
        <w:rPr>
          <w:rFonts w:hint="cs"/>
          <w:b/>
          <w:bCs/>
          <w:sz w:val="28"/>
          <w:szCs w:val="28"/>
          <w:rtl/>
        </w:rPr>
        <w:t>ﻭ</w:t>
      </w:r>
      <w:r w:rsidRPr="00984881">
        <w:rPr>
          <w:b/>
          <w:bCs/>
          <w:sz w:val="28"/>
          <w:szCs w:val="28"/>
          <w:rtl/>
        </w:rPr>
        <w:t xml:space="preserve"> </w:t>
      </w:r>
      <w:r w:rsidRPr="00984881">
        <w:rPr>
          <w:rFonts w:hint="cs"/>
          <w:b/>
          <w:bCs/>
          <w:sz w:val="28"/>
          <w:szCs w:val="28"/>
          <w:rtl/>
        </w:rPr>
        <w:t>ﺟﻠﺎﻝ</w:t>
      </w:r>
      <w:r w:rsidRPr="00984881">
        <w:rPr>
          <w:b/>
          <w:bCs/>
          <w:sz w:val="28"/>
          <w:szCs w:val="28"/>
          <w:rtl/>
        </w:rPr>
        <w:t xml:space="preserve"> </w:t>
      </w:r>
      <w:r w:rsidRPr="00984881">
        <w:rPr>
          <w:rFonts w:hint="cs"/>
          <w:b/>
          <w:bCs/>
          <w:sz w:val="28"/>
          <w:szCs w:val="28"/>
          <w:rtl/>
        </w:rPr>
        <w:t>ﻳﺎﺭ</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ﺗﺎ</w:t>
      </w:r>
      <w:r w:rsidRPr="00984881">
        <w:rPr>
          <w:b/>
          <w:bCs/>
          <w:sz w:val="28"/>
          <w:szCs w:val="28"/>
          <w:rtl/>
        </w:rPr>
        <w:t xml:space="preserve"> </w:t>
      </w:r>
      <w:r w:rsidRPr="00984881">
        <w:rPr>
          <w:rFonts w:hint="cs"/>
          <w:b/>
          <w:bCs/>
          <w:sz w:val="28"/>
          <w:szCs w:val="28"/>
          <w:rtl/>
        </w:rPr>
        <w:t>ﺩﺭ</w:t>
      </w:r>
      <w:r w:rsidRPr="00984881">
        <w:rPr>
          <w:b/>
          <w:bCs/>
          <w:sz w:val="28"/>
          <w:szCs w:val="28"/>
          <w:rtl/>
        </w:rPr>
        <w:t xml:space="preserve"> </w:t>
      </w:r>
      <w:r w:rsidRPr="00984881">
        <w:rPr>
          <w:rFonts w:hint="cs"/>
          <w:b/>
          <w:bCs/>
          <w:sz w:val="28"/>
          <w:szCs w:val="28"/>
          <w:rtl/>
        </w:rPr>
        <w:t>ﻃﻠﺐ</w:t>
      </w:r>
      <w:r w:rsidRPr="00984881">
        <w:rPr>
          <w:b/>
          <w:bCs/>
          <w:sz w:val="28"/>
          <w:szCs w:val="28"/>
          <w:rtl/>
        </w:rPr>
        <w:t xml:space="preserve"> </w:t>
      </w:r>
      <w:r w:rsidRPr="00984881">
        <w:rPr>
          <w:rFonts w:hint="cs"/>
          <w:b/>
          <w:bCs/>
          <w:sz w:val="28"/>
          <w:szCs w:val="28"/>
          <w:rtl/>
        </w:rPr>
        <w:t>ﺷﻮﺩ</w:t>
      </w:r>
      <w:r w:rsidRPr="00984881">
        <w:rPr>
          <w:b/>
          <w:bCs/>
          <w:sz w:val="28"/>
          <w:szCs w:val="28"/>
          <w:rtl/>
        </w:rPr>
        <w:t xml:space="preserve"> </w:t>
      </w:r>
      <w:r w:rsidRPr="00984881">
        <w:rPr>
          <w:rFonts w:hint="cs"/>
          <w:b/>
          <w:bCs/>
          <w:sz w:val="28"/>
          <w:szCs w:val="28"/>
          <w:rtl/>
        </w:rPr>
        <w:t>ﺩﻝ</w:t>
      </w:r>
      <w:r w:rsidRPr="00984881">
        <w:rPr>
          <w:b/>
          <w:bCs/>
          <w:sz w:val="28"/>
          <w:szCs w:val="28"/>
          <w:rtl/>
        </w:rPr>
        <w:t xml:space="preserve"> </w:t>
      </w:r>
      <w:r w:rsidRPr="00984881">
        <w:rPr>
          <w:rFonts w:hint="cs"/>
          <w:b/>
          <w:bCs/>
          <w:sz w:val="28"/>
          <w:szCs w:val="28"/>
          <w:rtl/>
        </w:rPr>
        <w:t>ﺍﻣّﻴﺪﻭﺍﺭ</w:t>
      </w:r>
      <w:r w:rsidRPr="00984881">
        <w:rPr>
          <w:b/>
          <w:bCs/>
          <w:sz w:val="28"/>
          <w:szCs w:val="28"/>
          <w:rtl/>
        </w:rPr>
        <w:t xml:space="preserve"> </w:t>
      </w:r>
      <w:r w:rsidRPr="00984881">
        <w:rPr>
          <w:rFonts w:hint="cs"/>
          <w:b/>
          <w:bCs/>
          <w:sz w:val="28"/>
          <w:szCs w:val="28"/>
          <w:rtl/>
        </w:rPr>
        <w:t>ﺩﻭﺳﺖ</w:t>
      </w:r>
      <w:r w:rsidRPr="00984881">
        <w:rPr>
          <w:b/>
          <w:bCs/>
          <w:sz w:val="28"/>
          <w:szCs w:val="28"/>
          <w:rtl/>
        </w:rPr>
        <w:t xml:space="preserve"> </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ﺟﻤﺎﻝ</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ﺯﻳﺒﺎﺋﻰ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ﺟﻠﺎﻝ</w:t>
      </w:r>
      <w:r w:rsidR="00D976BC" w:rsidRPr="00984881">
        <w:rPr>
          <w:sz w:val="28"/>
          <w:szCs w:val="28"/>
          <w:rtl/>
        </w:rPr>
        <w:t xml:space="preserve"> </w:t>
      </w:r>
      <w:r w:rsidR="00D976BC" w:rsidRPr="00984881">
        <w:rPr>
          <w:rFonts w:hint="cs"/>
          <w:sz w:val="28"/>
          <w:szCs w:val="28"/>
          <w:rtl/>
        </w:rPr>
        <w:t>ﻭﻋﻈﻤﺖ</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ﺗﺠﻠّﻰ</w:t>
      </w:r>
      <w:r w:rsidR="00D976BC" w:rsidRPr="00984881">
        <w:rPr>
          <w:sz w:val="28"/>
          <w:szCs w:val="28"/>
          <w:rtl/>
        </w:rPr>
        <w:t xml:space="preserve"> </w:t>
      </w:r>
      <w:r w:rsidR="00D976BC" w:rsidRPr="00984881">
        <w:rPr>
          <w:rFonts w:hint="cs"/>
          <w:sz w:val="28"/>
          <w:szCs w:val="28"/>
          <w:rtl/>
        </w:rPr>
        <w:t>ﻳﺎﺭ</w:t>
      </w:r>
      <w:r w:rsidR="00D976BC" w:rsidRPr="00984881">
        <w:rPr>
          <w:sz w:val="28"/>
          <w:szCs w:val="28"/>
          <w:rtl/>
        </w:rPr>
        <w:t xml:space="preserve"> </w:t>
      </w:r>
      <w:r w:rsidR="00D976BC" w:rsidRPr="00984881">
        <w:rPr>
          <w:rFonts w:hint="cs"/>
          <w:sz w:val="28"/>
          <w:szCs w:val="28"/>
          <w:rtl/>
        </w:rPr>
        <w:t>ﺑﺨﻮﺑﻰ</w:t>
      </w:r>
      <w:r w:rsidR="00D976BC" w:rsidRPr="00984881">
        <w:rPr>
          <w:sz w:val="28"/>
          <w:szCs w:val="28"/>
          <w:rtl/>
        </w:rPr>
        <w:t xml:space="preserve"> </w:t>
      </w:r>
      <w:r w:rsidR="00D976BC" w:rsidRPr="00984881">
        <w:rPr>
          <w:rFonts w:hint="cs"/>
          <w:sz w:val="28"/>
          <w:szCs w:val="28"/>
          <w:rtl/>
        </w:rPr>
        <w:t>ﺧﻮﺩﺭﺍ</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ﺟﺮﺯ</w:t>
      </w:r>
      <w:r w:rsidR="00D976BC" w:rsidRPr="00984881">
        <w:rPr>
          <w:sz w:val="28"/>
          <w:szCs w:val="28"/>
          <w:rtl/>
        </w:rPr>
        <w:t xml:space="preserve"> </w:t>
      </w:r>
      <w:r w:rsidR="00D976BC" w:rsidRPr="00984881">
        <w:rPr>
          <w:rFonts w:hint="cs"/>
          <w:sz w:val="28"/>
          <w:szCs w:val="28"/>
          <w:rtl/>
        </w:rPr>
        <w:t>ﺟﺎﻥ</w:t>
      </w:r>
      <w:r w:rsidR="00D976BC" w:rsidRPr="00984881">
        <w:rPr>
          <w:sz w:val="28"/>
          <w:szCs w:val="28"/>
          <w:rtl/>
        </w:rPr>
        <w:t xml:space="preserve"> </w:t>
      </w:r>
      <w:r w:rsidR="00D976BC" w:rsidRPr="00984881">
        <w:rPr>
          <w:rFonts w:hint="cs"/>
          <w:sz w:val="28"/>
          <w:szCs w:val="28"/>
          <w:rtl/>
        </w:rPr>
        <w:t>ﻭ ﭘﻴﺎﻡ</w:t>
      </w:r>
      <w:r>
        <w:rPr>
          <w:sz w:val="28"/>
          <w:szCs w:val="28"/>
          <w:rtl/>
        </w:rPr>
        <w:t xml:space="preserve"> </w:t>
      </w:r>
      <w:r w:rsidR="00D976BC" w:rsidRPr="00984881">
        <w:rPr>
          <w:rFonts w:hint="cs"/>
          <w:sz w:val="28"/>
          <w:szCs w:val="28"/>
          <w:rtl/>
        </w:rPr>
        <w:t>ﻧﻮﺷﺘﻪ</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ﻃﺮﻑ</w:t>
      </w:r>
      <w:r>
        <w:rPr>
          <w:sz w:val="28"/>
          <w:szCs w:val="28"/>
          <w:rtl/>
        </w:rPr>
        <w:t xml:space="preserve"> </w:t>
      </w:r>
      <w:r w:rsidR="00D976BC" w:rsidRPr="00984881">
        <w:rPr>
          <w:rFonts w:hint="cs"/>
          <w:sz w:val="28"/>
          <w:szCs w:val="28"/>
          <w:rtl/>
        </w:rPr>
        <w:t>ﭘﻴﺮ</w:t>
      </w:r>
      <w:r>
        <w:rPr>
          <w:sz w:val="28"/>
          <w:szCs w:val="28"/>
          <w:rtl/>
        </w:rPr>
        <w:t xml:space="preserve"> </w:t>
      </w:r>
      <w:r w:rsidR="00D976BC" w:rsidRPr="00984881">
        <w:rPr>
          <w:rFonts w:hint="cs"/>
          <w:sz w:val="28"/>
          <w:szCs w:val="28"/>
          <w:rtl/>
        </w:rPr>
        <w:t>ﻧﺸﺎﻥ</w:t>
      </w:r>
      <w:r w:rsidR="00D976BC" w:rsidRPr="00984881">
        <w:rPr>
          <w:sz w:val="28"/>
          <w:szCs w:val="28"/>
          <w:rtl/>
        </w:rPr>
        <w:t xml:space="preserve"> </w:t>
      </w:r>
      <w:r w:rsidR="00D976BC" w:rsidRPr="00984881">
        <w:rPr>
          <w:rFonts w:hint="cs"/>
          <w:sz w:val="28"/>
          <w:szCs w:val="28"/>
          <w:rtl/>
        </w:rPr>
        <w:t>ﺩﺍﺩﻩ</w:t>
      </w:r>
      <w:r w:rsidR="00D976BC" w:rsidRPr="00984881">
        <w:rPr>
          <w:sz w:val="28"/>
          <w:szCs w:val="28"/>
          <w:rtl/>
        </w:rPr>
        <w:t xml:space="preserve"> </w:t>
      </w:r>
      <w:r w:rsidR="00D976BC" w:rsidRPr="00984881">
        <w:rPr>
          <w:rFonts w:hint="cs"/>
          <w:sz w:val="28"/>
          <w:szCs w:val="28"/>
          <w:rtl/>
        </w:rPr>
        <w:t>ﺷﺪﻩ</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D976BC" w:rsidRPr="00984881">
        <w:rPr>
          <w:rFonts w:hint="cs"/>
          <w:sz w:val="28"/>
          <w:szCs w:val="28"/>
          <w:rtl/>
        </w:rPr>
        <w:t>ﺟﻤﺎﻝ</w:t>
      </w:r>
      <w:r w:rsidR="00D976BC" w:rsidRPr="00984881">
        <w:rPr>
          <w:sz w:val="28"/>
          <w:szCs w:val="28"/>
          <w:rtl/>
        </w:rPr>
        <w:t xml:space="preserve"> </w:t>
      </w:r>
      <w:r w:rsidR="00D976BC" w:rsidRPr="00984881">
        <w:rPr>
          <w:rFonts w:hint="cs"/>
          <w:sz w:val="28"/>
          <w:szCs w:val="28"/>
          <w:rtl/>
        </w:rPr>
        <w:t>ﺯﻳﺒﺎﺋﻰ</w:t>
      </w:r>
      <w:r w:rsidR="00D976BC" w:rsidRPr="00984881">
        <w:rPr>
          <w:sz w:val="28"/>
          <w:szCs w:val="28"/>
          <w:rtl/>
        </w:rPr>
        <w:t xml:space="preserve"> </w:t>
      </w:r>
      <w:r w:rsidR="00D976BC" w:rsidRPr="00984881">
        <w:rPr>
          <w:rFonts w:hint="cs"/>
          <w:sz w:val="28"/>
          <w:szCs w:val="28"/>
          <w:rtl/>
        </w:rPr>
        <w:t>ﻫﻤﺎﻥ</w:t>
      </w:r>
      <w:r w:rsidR="00D976BC" w:rsidRPr="00984881">
        <w:rPr>
          <w:sz w:val="28"/>
          <w:szCs w:val="28"/>
          <w:rtl/>
        </w:rPr>
        <w:t xml:space="preserve"> </w:t>
      </w:r>
      <w:r w:rsidR="00D976BC" w:rsidRPr="00984881">
        <w:rPr>
          <w:rFonts w:hint="cs"/>
          <w:sz w:val="28"/>
          <w:szCs w:val="28"/>
          <w:rtl/>
        </w:rPr>
        <w:t>ﺟﻢ</w:t>
      </w:r>
      <w:r>
        <w:rPr>
          <w:sz w:val="28"/>
          <w:szCs w:val="28"/>
          <w:rtl/>
        </w:rPr>
        <w:t xml:space="preserve"> </w:t>
      </w:r>
      <w:r w:rsidR="00D976BC" w:rsidRPr="00984881">
        <w:rPr>
          <w:rFonts w:hint="cs"/>
          <w:sz w:val="28"/>
          <w:szCs w:val="28"/>
          <w:rtl/>
        </w:rPr>
        <w:t>ﺟﻤﺸﻴﺪﻯ ﮐﺎﻣﻠﺎﻥ</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ﺁﻝ</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ﺃﻫﻞ</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ﺷﺎﻳﺴﺘﻪ</w:t>
      </w:r>
      <w:r w:rsidR="00D976BC" w:rsidRPr="00984881">
        <w:rPr>
          <w:sz w:val="28"/>
          <w:szCs w:val="28"/>
          <w:rtl/>
        </w:rPr>
        <w:t xml:space="preserve"> </w:t>
      </w:r>
      <w:r w:rsidR="00D976BC" w:rsidRPr="00984881">
        <w:rPr>
          <w:rFonts w:hint="cs"/>
          <w:sz w:val="28"/>
          <w:szCs w:val="28"/>
          <w:rtl/>
        </w:rPr>
        <w:t>ﺍﻭﻟﺎﺩ</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ﻭﻋﻀﻮ</w:t>
      </w:r>
      <w:r w:rsidR="00D976BC" w:rsidRPr="00984881">
        <w:rPr>
          <w:sz w:val="28"/>
          <w:szCs w:val="28"/>
          <w:rtl/>
        </w:rPr>
        <w:t xml:space="preserve"> </w:t>
      </w:r>
      <w:r w:rsidR="00D976BC" w:rsidRPr="00984881">
        <w:rPr>
          <w:rFonts w:hint="cs"/>
          <w:sz w:val="28"/>
          <w:szCs w:val="28"/>
          <w:rtl/>
        </w:rPr>
        <w:t>ﻭﻟﺎﻳﺖ</w:t>
      </w:r>
      <w:r w:rsidR="00D976BC" w:rsidRPr="00984881">
        <w:rPr>
          <w:sz w:val="28"/>
          <w:szCs w:val="28"/>
          <w:rtl/>
        </w:rPr>
        <w:t xml:space="preserve"> </w:t>
      </w:r>
      <w:r w:rsidR="00D976BC" w:rsidRPr="00984881">
        <w:rPr>
          <w:rFonts w:hint="cs"/>
          <w:sz w:val="28"/>
          <w:szCs w:val="28"/>
          <w:rtl/>
        </w:rPr>
        <w:t>ﭘﻴﺎﻣﺒﺮ</w:t>
      </w:r>
      <w:r w:rsidR="00D976BC" w:rsidRPr="00984881">
        <w:rPr>
          <w:sz w:val="28"/>
          <w:szCs w:val="28"/>
          <w:rtl/>
        </w:rPr>
        <w:t xml:space="preserve"> </w:t>
      </w:r>
      <w:r w:rsidR="00D976BC" w:rsidRPr="00984881">
        <w:rPr>
          <w:rFonts w:hint="cs"/>
          <w:sz w:val="28"/>
          <w:szCs w:val="28"/>
          <w:rtl/>
        </w:rPr>
        <w:t>ﺍﻭﻟﻰ</w:t>
      </w:r>
      <w:r w:rsidR="00D976BC" w:rsidRPr="00984881">
        <w:rPr>
          <w:sz w:val="28"/>
          <w:szCs w:val="28"/>
          <w:rtl/>
        </w:rPr>
        <w:t xml:space="preserve"> </w:t>
      </w:r>
      <w:r w:rsidR="00D976BC" w:rsidRPr="00984881">
        <w:rPr>
          <w:rFonts w:hint="cs"/>
          <w:sz w:val="28"/>
          <w:szCs w:val="28"/>
          <w:rtl/>
        </w:rPr>
        <w:t>ﺍﻟﻌﺰﻡ ﻣﺮﺑﻮﻃﻪ</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ﺟﻠﺎﻝ</w:t>
      </w:r>
      <w:r>
        <w:rPr>
          <w:sz w:val="28"/>
          <w:szCs w:val="28"/>
          <w:rtl/>
        </w:rPr>
        <w:t xml:space="preserve"> </w:t>
      </w:r>
      <w:r w:rsidR="00D976BC" w:rsidRPr="00984881">
        <w:rPr>
          <w:rFonts w:hint="cs"/>
          <w:sz w:val="28"/>
          <w:szCs w:val="28"/>
          <w:rtl/>
        </w:rPr>
        <w:t>ﻋﻈﻤﺖ</w:t>
      </w:r>
      <w:r w:rsidR="00D976BC" w:rsidRPr="00984881">
        <w:rPr>
          <w:sz w:val="28"/>
          <w:szCs w:val="28"/>
          <w:rtl/>
        </w:rPr>
        <w:t xml:space="preserve"> </w:t>
      </w:r>
      <w:r w:rsidR="00D976BC" w:rsidRPr="00984881">
        <w:rPr>
          <w:rFonts w:hint="cs"/>
          <w:sz w:val="28"/>
          <w:szCs w:val="28"/>
          <w:rtl/>
        </w:rPr>
        <w:t>ﺑﺮﺗﺮ</w:t>
      </w:r>
      <w:r w:rsidR="00D976BC" w:rsidRPr="00984881">
        <w:rPr>
          <w:sz w:val="28"/>
          <w:szCs w:val="28"/>
          <w:rtl/>
        </w:rPr>
        <w:t xml:space="preserve"> </w:t>
      </w:r>
      <w:r w:rsidR="00D976BC" w:rsidRPr="00984881">
        <w:rPr>
          <w:rFonts w:hint="cs"/>
          <w:sz w:val="28"/>
          <w:szCs w:val="28"/>
          <w:rtl/>
        </w:rPr>
        <w:t>ﻫﺮ</w:t>
      </w:r>
      <w:r w:rsidR="00D976BC" w:rsidRPr="00984881">
        <w:rPr>
          <w:sz w:val="28"/>
          <w:szCs w:val="28"/>
          <w:rtl/>
        </w:rPr>
        <w:t xml:space="preserve"> </w:t>
      </w:r>
      <w:r w:rsidR="00D976BC" w:rsidRPr="00984881">
        <w:rPr>
          <w:rFonts w:hint="cs"/>
          <w:sz w:val="28"/>
          <w:szCs w:val="28"/>
          <w:rtl/>
        </w:rPr>
        <w:t>ﺷﻬﻮﺩ</w:t>
      </w:r>
      <w:r w:rsidR="00D976BC" w:rsidRPr="00984881">
        <w:rPr>
          <w:sz w:val="28"/>
          <w:szCs w:val="28"/>
          <w:rtl/>
        </w:rPr>
        <w:t xml:space="preserve"> </w:t>
      </w:r>
      <w:r w:rsidR="00D976BC" w:rsidRPr="00984881">
        <w:rPr>
          <w:rFonts w:hint="cs"/>
          <w:sz w:val="28"/>
          <w:szCs w:val="28"/>
          <w:rtl/>
        </w:rPr>
        <w:t>ﺟﺪﻳﺪ</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ﻫﺮ</w:t>
      </w:r>
      <w:r w:rsidR="00D976BC" w:rsidRPr="00984881">
        <w:rPr>
          <w:sz w:val="28"/>
          <w:szCs w:val="28"/>
          <w:rtl/>
        </w:rPr>
        <w:t xml:space="preserve"> </w:t>
      </w:r>
      <w:r w:rsidR="00D976BC" w:rsidRPr="00984881">
        <w:rPr>
          <w:rFonts w:hint="cs"/>
          <w:sz w:val="28"/>
          <w:szCs w:val="28"/>
          <w:rtl/>
        </w:rPr>
        <w:t>ﺗﺠﻠّﻰ</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ﺳﺎﻟﻚ ﻣﻴﺒﺎﺷﺪ</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ﻳﺎﺭ</w:t>
      </w:r>
      <w:r w:rsidR="00D976BC" w:rsidRPr="00984881">
        <w:rPr>
          <w:sz w:val="28"/>
          <w:szCs w:val="28"/>
          <w:rtl/>
        </w:rPr>
        <w:t xml:space="preserve"> </w:t>
      </w:r>
      <w:r w:rsidR="00D976BC" w:rsidRPr="00984881">
        <w:rPr>
          <w:rFonts w:hint="cs"/>
          <w:sz w:val="28"/>
          <w:szCs w:val="28"/>
          <w:rtl/>
        </w:rPr>
        <w:t>ﻣﺤﺒﻮﺏ</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ﻳﺎﺭﻯ</w:t>
      </w:r>
      <w:r w:rsidR="00D976BC" w:rsidRPr="00984881">
        <w:rPr>
          <w:sz w:val="28"/>
          <w:szCs w:val="28"/>
          <w:rtl/>
        </w:rPr>
        <w:t xml:space="preserve"> </w:t>
      </w:r>
      <w:r w:rsidR="00D976BC" w:rsidRPr="00984881">
        <w:rPr>
          <w:rFonts w:hint="cs"/>
          <w:sz w:val="28"/>
          <w:szCs w:val="28"/>
          <w:rtl/>
        </w:rPr>
        <w:t>ﻭﮐﻤﻚ</w:t>
      </w:r>
      <w:r w:rsidR="00D976BC" w:rsidRPr="00984881">
        <w:rPr>
          <w:sz w:val="28"/>
          <w:szCs w:val="28"/>
          <w:rtl/>
        </w:rPr>
        <w:t xml:space="preserve"> </w:t>
      </w:r>
      <w:r w:rsidR="00D976BC" w:rsidRPr="00984881">
        <w:rPr>
          <w:rFonts w:hint="cs"/>
          <w:sz w:val="28"/>
          <w:szCs w:val="28"/>
          <w:rtl/>
        </w:rPr>
        <w:t>ﻣﻴﮑﻨﺪ</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ﻣﻨﻈﻮﺭ</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ﺍﻳﻦ</w:t>
      </w:r>
      <w:r>
        <w:rPr>
          <w:sz w:val="28"/>
          <w:szCs w:val="28"/>
          <w:rtl/>
        </w:rPr>
        <w:t xml:space="preserve"> </w:t>
      </w:r>
      <w:r w:rsidR="00D976BC" w:rsidRPr="00984881">
        <w:rPr>
          <w:rFonts w:hint="cs"/>
          <w:sz w:val="28"/>
          <w:szCs w:val="28"/>
          <w:rtl/>
        </w:rPr>
        <w:t>ﺑﻮﺩﻩ</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ﻫﻤﺎﻥ ﺳﺎﻟﻚ</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ﻃﻠﺐ</w:t>
      </w:r>
      <w:r w:rsidR="00D976BC" w:rsidRPr="00984881">
        <w:rPr>
          <w:sz w:val="28"/>
          <w:szCs w:val="28"/>
          <w:rtl/>
        </w:rPr>
        <w:t xml:space="preserve"> </w:t>
      </w:r>
      <w:r w:rsidR="00D976BC" w:rsidRPr="00984881">
        <w:rPr>
          <w:rFonts w:hint="cs"/>
          <w:sz w:val="28"/>
          <w:szCs w:val="28"/>
          <w:rtl/>
        </w:rPr>
        <w:t>ﺩﻝ</w:t>
      </w:r>
      <w:r w:rsidR="00D976BC" w:rsidRPr="00984881">
        <w:rPr>
          <w:sz w:val="28"/>
          <w:szCs w:val="28"/>
          <w:rtl/>
        </w:rPr>
        <w:t xml:space="preserve"> </w:t>
      </w:r>
      <w:r w:rsidR="00D976BC" w:rsidRPr="00984881">
        <w:rPr>
          <w:rFonts w:hint="cs"/>
          <w:sz w:val="28"/>
          <w:szCs w:val="28"/>
          <w:rtl/>
        </w:rPr>
        <w:t>ﺩﻭﺳﺖ</w:t>
      </w:r>
      <w:r w:rsidR="00D976BC" w:rsidRPr="00984881">
        <w:rPr>
          <w:sz w:val="28"/>
          <w:szCs w:val="28"/>
          <w:rtl/>
        </w:rPr>
        <w:t xml:space="preserve"> </w:t>
      </w:r>
      <w:r w:rsidR="00D976BC" w:rsidRPr="00984881">
        <w:rPr>
          <w:rFonts w:hint="cs"/>
          <w:sz w:val="28"/>
          <w:szCs w:val="28"/>
          <w:rtl/>
        </w:rPr>
        <w:t>ﺍﻣﻴﺪﻭﺍﺭ</w:t>
      </w:r>
      <w:r w:rsidR="00D976BC" w:rsidRPr="00984881">
        <w:rPr>
          <w:sz w:val="28"/>
          <w:szCs w:val="28"/>
          <w:rtl/>
        </w:rPr>
        <w:t xml:space="preserve"> </w:t>
      </w:r>
      <w:r w:rsidR="00D976BC" w:rsidRPr="00984881">
        <w:rPr>
          <w:rFonts w:hint="cs"/>
          <w:sz w:val="28"/>
          <w:szCs w:val="28"/>
          <w:rtl/>
        </w:rPr>
        <w:t>ﺑﺎﺷﺪ</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ﻣﺤﺒّﺖ</w:t>
      </w:r>
      <w:r>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ﻫﺴﺖ</w:t>
      </w:r>
      <w:r w:rsidR="00D976BC" w:rsidRPr="00984881">
        <w:rPr>
          <w:sz w:val="28"/>
          <w:szCs w:val="28"/>
          <w:rtl/>
        </w:rPr>
        <w:t xml:space="preserve"> </w:t>
      </w:r>
      <w:r w:rsidR="00D976BC" w:rsidRPr="00984881">
        <w:rPr>
          <w:rFonts w:hint="cs"/>
          <w:sz w:val="28"/>
          <w:szCs w:val="28"/>
          <w:rtl/>
        </w:rPr>
        <w:t>ﻭﻟﻰ</w:t>
      </w:r>
      <w:r w:rsidR="00D976BC" w:rsidRPr="00984881">
        <w:rPr>
          <w:sz w:val="28"/>
          <w:szCs w:val="28"/>
          <w:rtl/>
        </w:rPr>
        <w:t xml:space="preserve"> </w:t>
      </w:r>
      <w:r w:rsidR="00D976BC" w:rsidRPr="00984881">
        <w:rPr>
          <w:rFonts w:hint="cs"/>
          <w:sz w:val="28"/>
          <w:szCs w:val="28"/>
          <w:rtl/>
        </w:rPr>
        <w:t>ﭘس ﺍﺯﻫﺮ ﺷﻬﻮﺩ</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ﻳﻚ</w:t>
      </w:r>
      <w:r w:rsidR="00D976BC" w:rsidRPr="00984881">
        <w:rPr>
          <w:sz w:val="28"/>
          <w:szCs w:val="28"/>
          <w:rtl/>
        </w:rPr>
        <w:t xml:space="preserve"> </w:t>
      </w:r>
      <w:r w:rsidR="00D976BC" w:rsidRPr="00984881">
        <w:rPr>
          <w:rFonts w:hint="cs"/>
          <w:sz w:val="28"/>
          <w:szCs w:val="28"/>
          <w:rtl/>
        </w:rPr>
        <w:t>ﮐﺎﻣﻞ</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ﺍﻣﻴﺪﻭﺍﺭﻯ</w:t>
      </w:r>
      <w:r w:rsidR="00D976BC" w:rsidRPr="00984881">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ﺻﺪ</w:t>
      </w:r>
      <w:r>
        <w:rPr>
          <w:sz w:val="28"/>
          <w:szCs w:val="28"/>
          <w:rtl/>
        </w:rPr>
        <w:t xml:space="preserve"> </w:t>
      </w:r>
      <w:r w:rsidR="00D976BC" w:rsidRPr="00984881">
        <w:rPr>
          <w:rFonts w:hint="cs"/>
          <w:sz w:val="28"/>
          <w:szCs w:val="28"/>
          <w:rtl/>
        </w:rPr>
        <w:t>ﭼﻨﺪﺍﻥ</w:t>
      </w:r>
      <w:r w:rsidR="00D976BC" w:rsidRPr="00984881">
        <w:rPr>
          <w:sz w:val="28"/>
          <w:szCs w:val="28"/>
          <w:rtl/>
        </w:rPr>
        <w:t xml:space="preserve"> </w:t>
      </w:r>
      <w:r w:rsidR="00D976BC" w:rsidRPr="00984881">
        <w:rPr>
          <w:rFonts w:hint="cs"/>
          <w:sz w:val="28"/>
          <w:szCs w:val="28"/>
          <w:rtl/>
        </w:rPr>
        <w:t>ﻣﻴﺸﻮﺩ</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ﻓﮑﺮ</w:t>
      </w:r>
      <w:r w:rsidR="00D976BC" w:rsidRPr="00984881">
        <w:rPr>
          <w:sz w:val="28"/>
          <w:szCs w:val="28"/>
          <w:rtl/>
        </w:rPr>
        <w:t xml:space="preserve"> </w:t>
      </w:r>
      <w:r w:rsidR="00D976BC" w:rsidRPr="00984881">
        <w:rPr>
          <w:rFonts w:hint="cs"/>
          <w:sz w:val="28"/>
          <w:szCs w:val="28"/>
          <w:rtl/>
        </w:rPr>
        <w:t>ﺟﻔﺎﻯ</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ﻧﺒﺎﺷﺪ ﻭ</w:t>
      </w:r>
      <w:r w:rsidR="00D976BC" w:rsidRPr="00984881">
        <w:rPr>
          <w:sz w:val="28"/>
          <w:szCs w:val="28"/>
          <w:rtl/>
        </w:rPr>
        <w:t xml:space="preserve"> </w:t>
      </w:r>
      <w:r w:rsidR="00D976BC" w:rsidRPr="00984881">
        <w:rPr>
          <w:rFonts w:hint="cs"/>
          <w:sz w:val="28"/>
          <w:szCs w:val="28"/>
          <w:rtl/>
        </w:rPr>
        <w:t>ﺻﻠﺎﺡ</w:t>
      </w:r>
      <w:r w:rsidR="00D976BC" w:rsidRPr="00984881">
        <w:rPr>
          <w:sz w:val="28"/>
          <w:szCs w:val="28"/>
          <w:rtl/>
        </w:rPr>
        <w:t xml:space="preserve"> </w:t>
      </w:r>
      <w:r w:rsidR="00D976BC" w:rsidRPr="00984881">
        <w:rPr>
          <w:rFonts w:hint="cs"/>
          <w:sz w:val="28"/>
          <w:szCs w:val="28"/>
          <w:rtl/>
        </w:rPr>
        <w:t>ﺧﻮﺩﺭﺍ</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ﺍﻳﻦ</w:t>
      </w:r>
      <w:r>
        <w:rPr>
          <w:sz w:val="28"/>
          <w:szCs w:val="28"/>
          <w:rtl/>
        </w:rPr>
        <w:t xml:space="preserve"> </w:t>
      </w:r>
      <w:r w:rsidR="009915B2" w:rsidRPr="00984881">
        <w:rPr>
          <w:rFonts w:hint="cs"/>
          <w:sz w:val="28"/>
          <w:szCs w:val="28"/>
          <w:rtl/>
        </w:rPr>
        <w:t>فر</w:t>
      </w:r>
      <w:r w:rsidR="00D976BC" w:rsidRPr="00984881">
        <w:rPr>
          <w:rFonts w:hint="cs"/>
          <w:sz w:val="28"/>
          <w:szCs w:val="28"/>
          <w:rtl/>
        </w:rPr>
        <w:t>ﺍﻕ</w:t>
      </w:r>
      <w:r w:rsidR="00D976BC" w:rsidRPr="00984881">
        <w:rPr>
          <w:sz w:val="28"/>
          <w:szCs w:val="28"/>
          <w:rtl/>
        </w:rPr>
        <w:t xml:space="preserve"> </w:t>
      </w:r>
      <w:r w:rsidR="00D976BC" w:rsidRPr="00984881">
        <w:rPr>
          <w:rFonts w:hint="cs"/>
          <w:sz w:val="28"/>
          <w:szCs w:val="28"/>
          <w:rtl/>
        </w:rPr>
        <w:t>ﺑﺪﺍﻧﺪ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w:t>
      </w:r>
      <w:r w:rsidRPr="00984881">
        <w:rPr>
          <w:rFonts w:hint="cs"/>
          <w:b/>
          <w:bCs/>
          <w:sz w:val="28"/>
          <w:szCs w:val="28"/>
          <w:rtl/>
        </w:rPr>
        <w:t>ﺩﻝ</w:t>
      </w:r>
      <w:r w:rsidR="004D25BE">
        <w:rPr>
          <w:b/>
          <w:bCs/>
          <w:sz w:val="28"/>
          <w:szCs w:val="28"/>
          <w:rtl/>
        </w:rPr>
        <w:t xml:space="preserve"> </w:t>
      </w:r>
      <w:r w:rsidRPr="00984881">
        <w:rPr>
          <w:rFonts w:hint="cs"/>
          <w:b/>
          <w:bCs/>
          <w:sz w:val="28"/>
          <w:szCs w:val="28"/>
          <w:rtl/>
        </w:rPr>
        <w:t>ﺩﺍﺩﻣﺶ</w:t>
      </w:r>
      <w:r w:rsidRPr="00984881">
        <w:rPr>
          <w:b/>
          <w:bCs/>
          <w:sz w:val="28"/>
          <w:szCs w:val="28"/>
          <w:rtl/>
        </w:rPr>
        <w:t xml:space="preserve"> </w:t>
      </w:r>
      <w:r w:rsidRPr="00984881">
        <w:rPr>
          <w:rFonts w:hint="cs"/>
          <w:b/>
          <w:bCs/>
          <w:sz w:val="28"/>
          <w:szCs w:val="28"/>
          <w:rtl/>
        </w:rPr>
        <w:t>ﺑﻪ</w:t>
      </w:r>
      <w:r w:rsidRPr="00984881">
        <w:rPr>
          <w:b/>
          <w:bCs/>
          <w:sz w:val="28"/>
          <w:szCs w:val="28"/>
          <w:rtl/>
        </w:rPr>
        <w:t xml:space="preserve"> </w:t>
      </w:r>
      <w:r w:rsidRPr="00984881">
        <w:rPr>
          <w:rFonts w:hint="cs"/>
          <w:b/>
          <w:bCs/>
          <w:sz w:val="28"/>
          <w:szCs w:val="28"/>
          <w:rtl/>
        </w:rPr>
        <w:t>ﻣﮋﺩﻩ</w:t>
      </w:r>
      <w:r w:rsidRPr="00984881">
        <w:rPr>
          <w:b/>
          <w:bCs/>
          <w:sz w:val="28"/>
          <w:szCs w:val="28"/>
          <w:rtl/>
        </w:rPr>
        <w:t xml:space="preserve"> </w:t>
      </w:r>
      <w:r w:rsidRPr="00984881">
        <w:rPr>
          <w:rFonts w:hint="cs"/>
          <w:b/>
          <w:bCs/>
          <w:sz w:val="28"/>
          <w:szCs w:val="28"/>
          <w:rtl/>
        </w:rPr>
        <w:t>ﻭ</w:t>
      </w:r>
      <w:r w:rsidRPr="00984881">
        <w:rPr>
          <w:b/>
          <w:bCs/>
          <w:sz w:val="28"/>
          <w:szCs w:val="28"/>
          <w:rtl/>
        </w:rPr>
        <w:t xml:space="preserve"> </w:t>
      </w:r>
      <w:r w:rsidRPr="00984881">
        <w:rPr>
          <w:rFonts w:hint="cs"/>
          <w:b/>
          <w:bCs/>
          <w:sz w:val="28"/>
          <w:szCs w:val="28"/>
          <w:rtl/>
        </w:rPr>
        <w:t>ﺧﺠﻠﺖ</w:t>
      </w:r>
      <w:r w:rsidRPr="00984881">
        <w:rPr>
          <w:b/>
          <w:bCs/>
          <w:sz w:val="28"/>
          <w:szCs w:val="28"/>
          <w:rtl/>
        </w:rPr>
        <w:t xml:space="preserve"> </w:t>
      </w:r>
      <w:r w:rsidRPr="00984881">
        <w:rPr>
          <w:rFonts w:hint="cs"/>
          <w:b/>
          <w:bCs/>
          <w:sz w:val="28"/>
          <w:szCs w:val="28"/>
          <w:rtl/>
        </w:rPr>
        <w:t>ﻫﻤﻰ</w:t>
      </w:r>
      <w:r w:rsidRPr="00984881">
        <w:rPr>
          <w:b/>
          <w:bCs/>
          <w:sz w:val="28"/>
          <w:szCs w:val="28"/>
          <w:rtl/>
        </w:rPr>
        <w:t xml:space="preserve"> </w:t>
      </w:r>
      <w:r w:rsidRPr="00984881">
        <w:rPr>
          <w:rFonts w:hint="cs"/>
          <w:b/>
          <w:bCs/>
          <w:sz w:val="28"/>
          <w:szCs w:val="28"/>
          <w:rtl/>
        </w:rPr>
        <w:t>ﺑﺮﻡ</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ﺯﻳﻦ</w:t>
      </w:r>
      <w:r w:rsidRPr="00984881">
        <w:rPr>
          <w:b/>
          <w:bCs/>
          <w:sz w:val="28"/>
          <w:szCs w:val="28"/>
          <w:rtl/>
        </w:rPr>
        <w:t xml:space="preserve"> </w:t>
      </w:r>
      <w:r w:rsidRPr="00984881">
        <w:rPr>
          <w:rFonts w:hint="cs"/>
          <w:b/>
          <w:bCs/>
          <w:sz w:val="28"/>
          <w:szCs w:val="28"/>
          <w:rtl/>
        </w:rPr>
        <w:t>ﻗﻠﺐ</w:t>
      </w:r>
      <w:r w:rsidRPr="00984881">
        <w:rPr>
          <w:b/>
          <w:bCs/>
          <w:sz w:val="28"/>
          <w:szCs w:val="28"/>
          <w:rtl/>
        </w:rPr>
        <w:t xml:space="preserve"> </w:t>
      </w:r>
      <w:r w:rsidRPr="00984881">
        <w:rPr>
          <w:rFonts w:hint="cs"/>
          <w:b/>
          <w:bCs/>
          <w:sz w:val="28"/>
          <w:szCs w:val="28"/>
          <w:rtl/>
        </w:rPr>
        <w:t>ﺧﻮﻳﺶ</w:t>
      </w:r>
      <w:r w:rsidRPr="00984881">
        <w:rPr>
          <w:b/>
          <w:bCs/>
          <w:sz w:val="28"/>
          <w:szCs w:val="28"/>
          <w:rtl/>
        </w:rPr>
        <w:t xml:space="preserve"> </w:t>
      </w:r>
      <w:r w:rsidRPr="00984881">
        <w:rPr>
          <w:rFonts w:hint="cs"/>
          <w:b/>
          <w:bCs/>
          <w:sz w:val="28"/>
          <w:szCs w:val="28"/>
          <w:rtl/>
        </w:rPr>
        <w:t>ﮐﻪ</w:t>
      </w:r>
      <w:r w:rsidRPr="00984881">
        <w:rPr>
          <w:b/>
          <w:bCs/>
          <w:sz w:val="28"/>
          <w:szCs w:val="28"/>
          <w:rtl/>
        </w:rPr>
        <w:t xml:space="preserve"> </w:t>
      </w:r>
      <w:r w:rsidRPr="00984881">
        <w:rPr>
          <w:rFonts w:hint="cs"/>
          <w:b/>
          <w:bCs/>
          <w:sz w:val="28"/>
          <w:szCs w:val="28"/>
          <w:rtl/>
        </w:rPr>
        <w:t>ﮐﺮﺩﻡ</w:t>
      </w:r>
      <w:r w:rsidRPr="00984881">
        <w:rPr>
          <w:b/>
          <w:bCs/>
          <w:sz w:val="28"/>
          <w:szCs w:val="28"/>
          <w:rtl/>
        </w:rPr>
        <w:t xml:space="preserve"> </w:t>
      </w:r>
      <w:r w:rsidRPr="00984881">
        <w:rPr>
          <w:rFonts w:hint="cs"/>
          <w:b/>
          <w:bCs/>
          <w:sz w:val="28"/>
          <w:szCs w:val="28"/>
          <w:rtl/>
        </w:rPr>
        <w:t>ﻧثاﺭ</w:t>
      </w:r>
      <w:r w:rsidRPr="00984881">
        <w:rPr>
          <w:b/>
          <w:bCs/>
          <w:sz w:val="28"/>
          <w:szCs w:val="28"/>
          <w:rtl/>
        </w:rPr>
        <w:t xml:space="preserve"> </w:t>
      </w:r>
      <w:r w:rsidRPr="00984881">
        <w:rPr>
          <w:rFonts w:hint="cs"/>
          <w:b/>
          <w:bCs/>
          <w:sz w:val="28"/>
          <w:szCs w:val="28"/>
          <w:rtl/>
        </w:rPr>
        <w:t>ﺩﻭﺳﺖ</w:t>
      </w:r>
      <w:r w:rsidRPr="00984881">
        <w:rPr>
          <w:b/>
          <w:bCs/>
          <w:sz w:val="28"/>
          <w:szCs w:val="28"/>
          <w:rtl/>
        </w:rPr>
        <w:t xml:space="preserve"> </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ﺩﻝ</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ﻋﺸﻖ</w:t>
      </w:r>
      <w:r w:rsidR="00D976BC" w:rsidRPr="00984881">
        <w:rPr>
          <w:sz w:val="28"/>
          <w:szCs w:val="28"/>
          <w:rtl/>
        </w:rPr>
        <w:t xml:space="preserve"> </w:t>
      </w:r>
      <w:r w:rsidR="00D976BC" w:rsidRPr="00984881">
        <w:rPr>
          <w:rFonts w:hint="cs"/>
          <w:sz w:val="28"/>
          <w:szCs w:val="28"/>
          <w:rtl/>
        </w:rPr>
        <w:t>ﺧﻮﺩﺭﺍ</w:t>
      </w:r>
      <w:r w:rsidR="00D976BC" w:rsidRPr="00984881">
        <w:rPr>
          <w:sz w:val="28"/>
          <w:szCs w:val="28"/>
          <w:rtl/>
        </w:rPr>
        <w:t xml:space="preserve"> </w:t>
      </w:r>
      <w:r w:rsidR="00D976BC" w:rsidRPr="00984881">
        <w:rPr>
          <w:rFonts w:hint="cs"/>
          <w:sz w:val="28"/>
          <w:szCs w:val="28"/>
          <w:rtl/>
        </w:rPr>
        <w:t>ﺑﻌﻨﻮﺍﻥ</w:t>
      </w:r>
      <w:r w:rsidR="00D976BC" w:rsidRPr="00984881">
        <w:rPr>
          <w:sz w:val="28"/>
          <w:szCs w:val="28"/>
          <w:rtl/>
        </w:rPr>
        <w:t xml:space="preserve"> </w:t>
      </w:r>
      <w:r w:rsidR="00D976BC" w:rsidRPr="00984881">
        <w:rPr>
          <w:rFonts w:hint="cs"/>
          <w:sz w:val="28"/>
          <w:szCs w:val="28"/>
          <w:rtl/>
        </w:rPr>
        <w:t>ﻣﮋﺩﮔﺎﻧﻰ</w:t>
      </w:r>
      <w:r w:rsidR="00D976BC" w:rsidRPr="00984881">
        <w:rPr>
          <w:sz w:val="28"/>
          <w:szCs w:val="28"/>
          <w:rtl/>
        </w:rPr>
        <w:t xml:space="preserve"> </w:t>
      </w:r>
      <w:r w:rsidR="00D976BC" w:rsidRPr="00984881">
        <w:rPr>
          <w:rFonts w:hint="cs"/>
          <w:sz w:val="28"/>
          <w:szCs w:val="28"/>
          <w:rtl/>
        </w:rPr>
        <w:t>ﺑﭙﻴﻚ</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ﭘﺴﺖ</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ﺑﺮﻳﺪ</w:t>
      </w:r>
      <w:r w:rsidR="00D976BC" w:rsidRPr="00984881">
        <w:rPr>
          <w:sz w:val="28"/>
          <w:szCs w:val="28"/>
          <w:rtl/>
        </w:rPr>
        <w:t xml:space="preserve"> </w:t>
      </w:r>
      <w:r w:rsidR="00D976BC" w:rsidRPr="00984881">
        <w:rPr>
          <w:rFonts w:hint="cs"/>
          <w:sz w:val="28"/>
          <w:szCs w:val="28"/>
          <w:rtl/>
        </w:rPr>
        <w:t>ﻳﺎﺭ</w:t>
      </w:r>
      <w:r w:rsidR="00D976BC" w:rsidRPr="00984881">
        <w:rPr>
          <w:sz w:val="28"/>
          <w:szCs w:val="28"/>
          <w:rtl/>
        </w:rPr>
        <w:t xml:space="preserve"> </w:t>
      </w:r>
      <w:r w:rsidR="00D976BC" w:rsidRPr="00984881">
        <w:rPr>
          <w:rFonts w:hint="cs"/>
          <w:sz w:val="28"/>
          <w:szCs w:val="28"/>
          <w:rtl/>
        </w:rPr>
        <w:t>ﺩﺍﺩ</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ﺑﺎﺯ</w:t>
      </w:r>
      <w:r w:rsidR="00D976BC" w:rsidRPr="00984881">
        <w:rPr>
          <w:sz w:val="28"/>
          <w:szCs w:val="28"/>
          <w:rtl/>
        </w:rPr>
        <w:t xml:space="preserve"> </w:t>
      </w:r>
      <w:r w:rsidR="00D976BC" w:rsidRPr="00984881">
        <w:rPr>
          <w:rFonts w:hint="cs"/>
          <w:sz w:val="28"/>
          <w:szCs w:val="28"/>
          <w:rtl/>
        </w:rPr>
        <w:t>ﺧﺠﻞ ﻣﻴﺒﺎﺷﺪ</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ﻧﺎﭼﻴﺰ</w:t>
      </w:r>
      <w:r>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ﭼﻨﺎﻥ</w:t>
      </w:r>
      <w:r w:rsidR="00D976BC" w:rsidRPr="00984881">
        <w:rPr>
          <w:sz w:val="28"/>
          <w:szCs w:val="28"/>
          <w:rtl/>
        </w:rPr>
        <w:t xml:space="preserve"> </w:t>
      </w:r>
      <w:r w:rsidR="00D976BC" w:rsidRPr="00984881">
        <w:rPr>
          <w:rFonts w:hint="cs"/>
          <w:sz w:val="28"/>
          <w:szCs w:val="28"/>
          <w:rtl/>
        </w:rPr>
        <w:t>ﭘﻴﺎﻡ</w:t>
      </w:r>
      <w:r w:rsidR="00D976BC" w:rsidRPr="00984881">
        <w:rPr>
          <w:sz w:val="28"/>
          <w:szCs w:val="28"/>
          <w:rtl/>
        </w:rPr>
        <w:t xml:space="preserve"> </w:t>
      </w:r>
      <w:r w:rsidR="00D976BC" w:rsidRPr="00984881">
        <w:rPr>
          <w:rFonts w:hint="cs"/>
          <w:sz w:val="28"/>
          <w:szCs w:val="28"/>
          <w:rtl/>
        </w:rPr>
        <w:t>ﻣﻬﻤﻰ</w:t>
      </w:r>
      <w:r w:rsidR="00D976BC" w:rsidRPr="00984881">
        <w:rPr>
          <w:sz w:val="28"/>
          <w:szCs w:val="28"/>
          <w:rtl/>
        </w:rPr>
        <w:t xml:space="preserve"> </w:t>
      </w:r>
      <w:r w:rsidR="00D976BC" w:rsidRPr="00984881">
        <w:rPr>
          <w:rFonts w:hint="cs"/>
          <w:sz w:val="28"/>
          <w:szCs w:val="28"/>
          <w:rtl/>
        </w:rPr>
        <w:t>ﺑﻴﺶ</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ﺑﺎﻳﺪ</w:t>
      </w:r>
      <w:r w:rsidR="00D976BC" w:rsidRPr="00984881">
        <w:rPr>
          <w:sz w:val="28"/>
          <w:szCs w:val="28"/>
          <w:rtl/>
        </w:rPr>
        <w:t xml:space="preserve"> </w:t>
      </w:r>
      <w:r w:rsidR="00D976BC" w:rsidRPr="00984881">
        <w:rPr>
          <w:rFonts w:hint="cs"/>
          <w:sz w:val="28"/>
          <w:szCs w:val="28"/>
          <w:rtl/>
        </w:rPr>
        <w:t>ﺩﺍﺩ</w:t>
      </w:r>
      <w:r w:rsidR="00D976BC" w:rsidRPr="00984881">
        <w:rPr>
          <w:sz w:val="28"/>
          <w:szCs w:val="28"/>
          <w:rtl/>
        </w:rPr>
        <w:t xml:space="preserve"> </w:t>
      </w:r>
      <w:r w:rsidR="00D976BC" w:rsidRPr="00984881">
        <w:rPr>
          <w:rFonts w:hint="cs"/>
          <w:sz w:val="28"/>
          <w:szCs w:val="28"/>
          <w:rtl/>
        </w:rPr>
        <w:t>ﺯﻳﺮﺍ ﻗﻠﺐ</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ﺩﻝ</w:t>
      </w:r>
      <w:r w:rsidR="00D976BC" w:rsidRPr="00984881">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ﺗﻨﻬﺎ</w:t>
      </w:r>
      <w:r w:rsidR="00D976BC" w:rsidRPr="00984881">
        <w:rPr>
          <w:sz w:val="28"/>
          <w:szCs w:val="28"/>
          <w:rtl/>
        </w:rPr>
        <w:t xml:space="preserve"> </w:t>
      </w:r>
      <w:r w:rsidR="00D976BC" w:rsidRPr="00984881">
        <w:rPr>
          <w:rFonts w:hint="cs"/>
          <w:sz w:val="28"/>
          <w:szCs w:val="28"/>
          <w:rtl/>
        </w:rPr>
        <w:t>ﭼﻴﺰﻯ</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ﻧﻘﺪ</w:t>
      </w:r>
      <w:r w:rsidR="00D976BC" w:rsidRPr="00984881">
        <w:rPr>
          <w:sz w:val="28"/>
          <w:szCs w:val="28"/>
          <w:rtl/>
        </w:rPr>
        <w:t xml:space="preserve"> </w:t>
      </w:r>
      <w:r w:rsidR="00D976BC" w:rsidRPr="00984881">
        <w:rPr>
          <w:rFonts w:hint="cs"/>
          <w:sz w:val="28"/>
          <w:szCs w:val="28"/>
          <w:rtl/>
        </w:rPr>
        <w:t>ﻭﻣﻮﺟﻮﺩ</w:t>
      </w:r>
      <w:r w:rsidR="00D976BC" w:rsidRPr="00984881">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ﻫﺴﺘﻰ</w:t>
      </w:r>
      <w:r w:rsidR="00D976BC" w:rsidRPr="00984881">
        <w:rPr>
          <w:sz w:val="28"/>
          <w:szCs w:val="28"/>
          <w:rtl/>
        </w:rPr>
        <w:t xml:space="preserve"> </w:t>
      </w:r>
      <w:r w:rsidR="00D976BC" w:rsidRPr="00984881">
        <w:rPr>
          <w:rFonts w:hint="cs"/>
          <w:sz w:val="28"/>
          <w:szCs w:val="28"/>
          <w:rtl/>
        </w:rPr>
        <w:t>ﺟﻬﺎﻥ</w:t>
      </w:r>
      <w:r w:rsidR="00D976BC" w:rsidRPr="00984881">
        <w:rPr>
          <w:sz w:val="28"/>
          <w:szCs w:val="28"/>
          <w:rtl/>
        </w:rPr>
        <w:t xml:space="preserve"> </w:t>
      </w:r>
      <w:r w:rsidR="00D976BC" w:rsidRPr="00984881">
        <w:rPr>
          <w:rFonts w:hint="cs"/>
          <w:sz w:val="28"/>
          <w:szCs w:val="28"/>
          <w:rtl/>
        </w:rPr>
        <w:t>ﻣﺎﻧﺪﻩ ﺍﺳﺖ</w:t>
      </w:r>
      <w:r w:rsidR="00D976BC" w:rsidRPr="00984881">
        <w:rPr>
          <w:sz w:val="28"/>
          <w:szCs w:val="28"/>
          <w:rtl/>
        </w:rPr>
        <w:t xml:space="preserve"> </w:t>
      </w:r>
      <w:r w:rsidR="00D976BC" w:rsidRPr="00984881">
        <w:rPr>
          <w:rFonts w:hint="cs"/>
          <w:sz w:val="28"/>
          <w:szCs w:val="28"/>
          <w:rtl/>
        </w:rPr>
        <w:t>ﮔﺮﭼﻪ</w:t>
      </w:r>
      <w:r w:rsidR="00D976BC" w:rsidRPr="00984881">
        <w:rPr>
          <w:sz w:val="28"/>
          <w:szCs w:val="28"/>
          <w:rtl/>
        </w:rPr>
        <w:t xml:space="preserve"> </w:t>
      </w:r>
      <w:r w:rsidR="00D976BC" w:rsidRPr="00984881">
        <w:rPr>
          <w:rFonts w:hint="cs"/>
          <w:sz w:val="28"/>
          <w:szCs w:val="28"/>
          <w:rtl/>
        </w:rPr>
        <w:t>ﺑﺎﺯ</w:t>
      </w:r>
      <w:r w:rsidR="00D976BC" w:rsidRPr="00984881">
        <w:rPr>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ﻧﻘﺪ</w:t>
      </w:r>
      <w:r w:rsidR="00D976BC" w:rsidRPr="00984881">
        <w:rPr>
          <w:sz w:val="28"/>
          <w:szCs w:val="28"/>
          <w:rtl/>
        </w:rPr>
        <w:t xml:space="preserve"> </w:t>
      </w:r>
      <w:r w:rsidR="00D976BC" w:rsidRPr="00984881">
        <w:rPr>
          <w:rFonts w:hint="cs"/>
          <w:sz w:val="28"/>
          <w:szCs w:val="28"/>
          <w:rtl/>
        </w:rPr>
        <w:t>ﻗﻠﺒﻰ</w:t>
      </w:r>
      <w:r w:rsidR="00D976BC" w:rsidRPr="00984881">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ﻫﻨﻮﺯ</w:t>
      </w:r>
      <w:r w:rsidR="00D976BC" w:rsidRPr="00984881">
        <w:rPr>
          <w:sz w:val="28"/>
          <w:szCs w:val="28"/>
          <w:rtl/>
        </w:rPr>
        <w:t xml:space="preserve"> </w:t>
      </w:r>
      <w:r w:rsidR="00D976BC" w:rsidRPr="00984881">
        <w:rPr>
          <w:rFonts w:hint="cs"/>
          <w:sz w:val="28"/>
          <w:szCs w:val="28"/>
          <w:rtl/>
        </w:rPr>
        <w:t>ﭼﻨﺎﻥ</w:t>
      </w:r>
      <w:r w:rsidR="00D976BC" w:rsidRPr="00984881">
        <w:rPr>
          <w:sz w:val="28"/>
          <w:szCs w:val="28"/>
          <w:rtl/>
        </w:rPr>
        <w:t xml:space="preserve"> </w:t>
      </w:r>
      <w:r w:rsidR="00D976BC" w:rsidRPr="00984881">
        <w:rPr>
          <w:rFonts w:hint="cs"/>
          <w:sz w:val="28"/>
          <w:szCs w:val="28"/>
          <w:rtl/>
        </w:rPr>
        <w:t>ﻧﻴﺴﺖ</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ﻗﻠﺒﻰ</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ﺑﺎﺷﺪ</w:t>
      </w:r>
      <w:r>
        <w:rPr>
          <w:sz w:val="28"/>
          <w:szCs w:val="28"/>
          <w:rtl/>
        </w:rPr>
        <w:t xml:space="preserve"> </w:t>
      </w:r>
      <w:r w:rsidR="00D976BC" w:rsidRPr="00984881">
        <w:rPr>
          <w:rFonts w:hint="cs"/>
          <w:sz w:val="28"/>
          <w:szCs w:val="28"/>
          <w:rtl/>
        </w:rPr>
        <w:t>ﺯﻳﺮﺍ</w:t>
      </w:r>
      <w:r>
        <w:rPr>
          <w:sz w:val="28"/>
          <w:szCs w:val="28"/>
          <w:rtl/>
        </w:rPr>
        <w:t xml:space="preserve"> </w:t>
      </w:r>
      <w:r w:rsidR="00D976BC" w:rsidRPr="00984881">
        <w:rPr>
          <w:rFonts w:hint="cs"/>
          <w:sz w:val="28"/>
          <w:szCs w:val="28"/>
          <w:rtl/>
        </w:rPr>
        <w:t>ﻫﻨﻮﺯ</w:t>
      </w:r>
      <w:r>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ﺩﺍﺩﻥ</w:t>
      </w:r>
      <w:r w:rsidR="00D976BC" w:rsidRPr="00984881">
        <w:rPr>
          <w:sz w:val="28"/>
          <w:szCs w:val="28"/>
          <w:rtl/>
        </w:rPr>
        <w:t xml:space="preserve"> </w:t>
      </w:r>
      <w:r w:rsidR="00D976BC" w:rsidRPr="00984881">
        <w:rPr>
          <w:rFonts w:hint="cs"/>
          <w:sz w:val="28"/>
          <w:szCs w:val="28"/>
          <w:rtl/>
        </w:rPr>
        <w:t>ﺍﻳﻦ</w:t>
      </w:r>
      <w:r>
        <w:rPr>
          <w:sz w:val="28"/>
          <w:szCs w:val="28"/>
          <w:rtl/>
        </w:rPr>
        <w:t xml:space="preserve"> </w:t>
      </w:r>
      <w:r w:rsidR="00D976BC" w:rsidRPr="00984881">
        <w:rPr>
          <w:rFonts w:hint="cs"/>
          <w:sz w:val="28"/>
          <w:szCs w:val="28"/>
          <w:rtl/>
        </w:rPr>
        <w:t>ﻗﻠﺐ</w:t>
      </w:r>
      <w:r w:rsidR="00D976BC" w:rsidRPr="00984881">
        <w:rPr>
          <w:sz w:val="28"/>
          <w:szCs w:val="28"/>
          <w:rtl/>
        </w:rPr>
        <w:t xml:space="preserve"> </w:t>
      </w:r>
      <w:r w:rsidR="00D976BC" w:rsidRPr="00984881">
        <w:rPr>
          <w:rFonts w:hint="cs"/>
          <w:sz w:val="28"/>
          <w:szCs w:val="28"/>
          <w:rtl/>
        </w:rPr>
        <w:t>ﻗﻠّﺎﺑﻰ</w:t>
      </w:r>
      <w:r w:rsidR="00D976BC" w:rsidRPr="00984881">
        <w:rPr>
          <w:sz w:val="28"/>
          <w:szCs w:val="28"/>
          <w:rtl/>
        </w:rPr>
        <w:t xml:space="preserve"> </w:t>
      </w:r>
      <w:r w:rsidR="00D976BC" w:rsidRPr="00984881">
        <w:rPr>
          <w:rFonts w:hint="cs"/>
          <w:sz w:val="28"/>
          <w:szCs w:val="28"/>
          <w:rtl/>
        </w:rPr>
        <w:t>ﺷﺮﻣﻨﺪﻩ</w:t>
      </w:r>
      <w:r w:rsidR="00D976BC" w:rsidRPr="00984881">
        <w:rPr>
          <w:sz w:val="28"/>
          <w:szCs w:val="28"/>
          <w:rtl/>
        </w:rPr>
        <w:t xml:space="preserve"> </w:t>
      </w:r>
      <w:r w:rsidR="00D976BC" w:rsidRPr="00984881">
        <w:rPr>
          <w:rFonts w:hint="cs"/>
          <w:sz w:val="28"/>
          <w:szCs w:val="28"/>
          <w:rtl/>
        </w:rPr>
        <w:t>ﻣﻴﺒﺎﺷﺪ</w:t>
      </w:r>
      <w:r w:rsidR="00D976BC" w:rsidRPr="00984881">
        <w:rPr>
          <w:sz w:val="28"/>
          <w:szCs w:val="28"/>
          <w:rtl/>
        </w:rPr>
        <w:t xml:space="preserve"> </w:t>
      </w:r>
      <w:r w:rsidR="00D976BC" w:rsidRPr="00984881">
        <w:rPr>
          <w:rFonts w:hint="cs"/>
          <w:sz w:val="28"/>
          <w:szCs w:val="28"/>
          <w:rtl/>
        </w:rPr>
        <w:t>ﻧثاﺭ</w:t>
      </w:r>
      <w:r w:rsidR="00D976BC" w:rsidRPr="00984881">
        <w:rPr>
          <w:sz w:val="28"/>
          <w:szCs w:val="28"/>
          <w:rtl/>
        </w:rPr>
        <w:t xml:space="preserve"> </w:t>
      </w:r>
      <w:r w:rsidR="00D976BC" w:rsidRPr="00984881">
        <w:rPr>
          <w:rFonts w:hint="cs"/>
          <w:sz w:val="28"/>
          <w:szCs w:val="28"/>
          <w:rtl/>
        </w:rPr>
        <w:t>ﺩﻭﺳﺖ</w:t>
      </w:r>
      <w:r w:rsidR="00D976BC" w:rsidRPr="00984881">
        <w:rPr>
          <w:sz w:val="28"/>
          <w:szCs w:val="28"/>
          <w:rtl/>
        </w:rPr>
        <w:t xml:space="preserve"> </w:t>
      </w:r>
      <w:r w:rsidR="00D976BC" w:rsidRPr="00984881">
        <w:rPr>
          <w:rFonts w:hint="cs"/>
          <w:sz w:val="28"/>
          <w:szCs w:val="28"/>
          <w:rtl/>
        </w:rPr>
        <w:t>ﻭ ﮔﻞ</w:t>
      </w:r>
      <w:r w:rsidR="00D976BC" w:rsidRPr="00984881">
        <w:rPr>
          <w:sz w:val="28"/>
          <w:szCs w:val="28"/>
          <w:rtl/>
        </w:rPr>
        <w:t xml:space="preserve"> </w:t>
      </w:r>
      <w:r w:rsidR="00D976BC" w:rsidRPr="00984881">
        <w:rPr>
          <w:rFonts w:hint="cs"/>
          <w:sz w:val="28"/>
          <w:szCs w:val="28"/>
          <w:rtl/>
        </w:rPr>
        <w:t>ﺭﻭﻯ</w:t>
      </w:r>
      <w:r w:rsidR="00D976BC" w:rsidRPr="00984881">
        <w:rPr>
          <w:sz w:val="28"/>
          <w:szCs w:val="28"/>
          <w:rtl/>
        </w:rPr>
        <w:t xml:space="preserve"> </w:t>
      </w:r>
      <w:r w:rsidR="00D976BC" w:rsidRPr="00984881">
        <w:rPr>
          <w:rFonts w:hint="cs"/>
          <w:sz w:val="28"/>
          <w:szCs w:val="28"/>
          <w:rtl/>
        </w:rPr>
        <w:t>ﻳﺎﺭ</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ﺑﭙﻴﻚ</w:t>
      </w:r>
      <w:r w:rsidR="00D976BC" w:rsidRPr="00984881">
        <w:rPr>
          <w:sz w:val="28"/>
          <w:szCs w:val="28"/>
          <w:rtl/>
        </w:rPr>
        <w:t xml:space="preserve"> </w:t>
      </w:r>
      <w:r w:rsidR="00D976BC" w:rsidRPr="00984881">
        <w:rPr>
          <w:rFonts w:hint="cs"/>
          <w:sz w:val="28"/>
          <w:szCs w:val="28"/>
          <w:rtl/>
        </w:rPr>
        <w:t>ﻣﮋﺩﮔﺎﻧﻰ</w:t>
      </w:r>
      <w:r w:rsidR="00D976BC" w:rsidRPr="00984881">
        <w:rPr>
          <w:sz w:val="28"/>
          <w:szCs w:val="28"/>
          <w:rtl/>
        </w:rPr>
        <w:t xml:space="preserve"> </w:t>
      </w:r>
      <w:r w:rsidR="00D976BC" w:rsidRPr="00984881">
        <w:rPr>
          <w:rFonts w:hint="cs"/>
          <w:sz w:val="28"/>
          <w:szCs w:val="28"/>
          <w:rtl/>
        </w:rPr>
        <w:t>ﺩﺍﺩﻩ</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w:t>
      </w:r>
      <w:r w:rsidRPr="00984881">
        <w:rPr>
          <w:rFonts w:hint="cs"/>
          <w:b/>
          <w:bCs/>
          <w:sz w:val="28"/>
          <w:szCs w:val="28"/>
          <w:rtl/>
        </w:rPr>
        <w:t>ﺷﮑﺮ</w:t>
      </w:r>
      <w:r w:rsidRPr="00984881">
        <w:rPr>
          <w:b/>
          <w:bCs/>
          <w:sz w:val="28"/>
          <w:szCs w:val="28"/>
          <w:rtl/>
        </w:rPr>
        <w:t xml:space="preserve"> </w:t>
      </w:r>
      <w:r w:rsidRPr="00984881">
        <w:rPr>
          <w:rFonts w:hint="cs"/>
          <w:b/>
          <w:bCs/>
          <w:sz w:val="28"/>
          <w:szCs w:val="28"/>
          <w:rtl/>
        </w:rPr>
        <w:t>ﺧﺪﺍ</w:t>
      </w:r>
      <w:r w:rsidRPr="00984881">
        <w:rPr>
          <w:b/>
          <w:bCs/>
          <w:sz w:val="28"/>
          <w:szCs w:val="28"/>
          <w:rtl/>
        </w:rPr>
        <w:t xml:space="preserve"> </w:t>
      </w:r>
      <w:r w:rsidRPr="00984881">
        <w:rPr>
          <w:rFonts w:hint="cs"/>
          <w:b/>
          <w:bCs/>
          <w:sz w:val="28"/>
          <w:szCs w:val="28"/>
          <w:rtl/>
        </w:rPr>
        <w:t>ﮐﻪ</w:t>
      </w:r>
      <w:r w:rsidRPr="00984881">
        <w:rPr>
          <w:b/>
          <w:bCs/>
          <w:sz w:val="28"/>
          <w:szCs w:val="28"/>
          <w:rtl/>
        </w:rPr>
        <w:t xml:space="preserve"> </w:t>
      </w:r>
      <w:r w:rsidRPr="00984881">
        <w:rPr>
          <w:rFonts w:hint="cs"/>
          <w:b/>
          <w:bCs/>
          <w:sz w:val="28"/>
          <w:szCs w:val="28"/>
          <w:rtl/>
        </w:rPr>
        <w:t>ﺍﺯ</w:t>
      </w:r>
      <w:r w:rsidRPr="00984881">
        <w:rPr>
          <w:b/>
          <w:bCs/>
          <w:sz w:val="28"/>
          <w:szCs w:val="28"/>
          <w:rtl/>
        </w:rPr>
        <w:t xml:space="preserve"> </w:t>
      </w:r>
      <w:r w:rsidRPr="00984881">
        <w:rPr>
          <w:rFonts w:hint="cs"/>
          <w:b/>
          <w:bCs/>
          <w:sz w:val="28"/>
          <w:szCs w:val="28"/>
          <w:rtl/>
        </w:rPr>
        <w:t>ﻣﺪﺩ</w:t>
      </w:r>
      <w:r w:rsidRPr="00984881">
        <w:rPr>
          <w:b/>
          <w:bCs/>
          <w:sz w:val="28"/>
          <w:szCs w:val="28"/>
          <w:rtl/>
        </w:rPr>
        <w:t xml:space="preserve"> </w:t>
      </w:r>
      <w:r w:rsidRPr="00984881">
        <w:rPr>
          <w:rFonts w:hint="cs"/>
          <w:b/>
          <w:bCs/>
          <w:sz w:val="28"/>
          <w:szCs w:val="28"/>
          <w:rtl/>
        </w:rPr>
        <w:t>ﺑﺨﺖ</w:t>
      </w:r>
      <w:r w:rsidRPr="00984881">
        <w:rPr>
          <w:b/>
          <w:bCs/>
          <w:sz w:val="28"/>
          <w:szCs w:val="28"/>
          <w:rtl/>
        </w:rPr>
        <w:t xml:space="preserve"> </w:t>
      </w:r>
      <w:r w:rsidRPr="00984881">
        <w:rPr>
          <w:rFonts w:hint="cs"/>
          <w:b/>
          <w:bCs/>
          <w:sz w:val="28"/>
          <w:szCs w:val="28"/>
          <w:rtl/>
        </w:rPr>
        <w:t>ﮐﺎﺭ</w:t>
      </w:r>
      <w:r w:rsidRPr="00984881">
        <w:rPr>
          <w:b/>
          <w:bCs/>
          <w:sz w:val="28"/>
          <w:szCs w:val="28"/>
          <w:rtl/>
        </w:rPr>
        <w:t xml:space="preserve"> </w:t>
      </w:r>
      <w:r w:rsidRPr="00984881">
        <w:rPr>
          <w:rFonts w:hint="cs"/>
          <w:b/>
          <w:bCs/>
          <w:sz w:val="28"/>
          <w:szCs w:val="28"/>
          <w:rtl/>
        </w:rPr>
        <w:t>ﺳﺎﺯ</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ﺑﺮﺣﺴﺐ</w:t>
      </w:r>
      <w:r w:rsidRPr="00984881">
        <w:rPr>
          <w:b/>
          <w:bCs/>
          <w:sz w:val="28"/>
          <w:szCs w:val="28"/>
          <w:rtl/>
        </w:rPr>
        <w:t xml:space="preserve"> </w:t>
      </w:r>
      <w:r w:rsidRPr="00984881">
        <w:rPr>
          <w:rFonts w:hint="cs"/>
          <w:b/>
          <w:bCs/>
          <w:sz w:val="28"/>
          <w:szCs w:val="28"/>
          <w:rtl/>
        </w:rPr>
        <w:t>ﺁﺭﺯﻭﺳﺖ</w:t>
      </w:r>
      <w:r w:rsidRPr="00984881">
        <w:rPr>
          <w:b/>
          <w:bCs/>
          <w:sz w:val="28"/>
          <w:szCs w:val="28"/>
          <w:rtl/>
        </w:rPr>
        <w:t xml:space="preserve"> </w:t>
      </w:r>
      <w:r w:rsidRPr="00984881">
        <w:rPr>
          <w:rFonts w:hint="cs"/>
          <w:b/>
          <w:bCs/>
          <w:sz w:val="28"/>
          <w:szCs w:val="28"/>
          <w:rtl/>
        </w:rPr>
        <w:t>ﻫﻤﻪ</w:t>
      </w:r>
      <w:r w:rsidRPr="00984881">
        <w:rPr>
          <w:b/>
          <w:bCs/>
          <w:sz w:val="28"/>
          <w:szCs w:val="28"/>
          <w:rtl/>
        </w:rPr>
        <w:t xml:space="preserve"> </w:t>
      </w:r>
      <w:r w:rsidRPr="00984881">
        <w:rPr>
          <w:rFonts w:hint="cs"/>
          <w:b/>
          <w:bCs/>
          <w:sz w:val="28"/>
          <w:szCs w:val="28"/>
          <w:rtl/>
        </w:rPr>
        <w:t>ﮐﺎﺭ</w:t>
      </w:r>
      <w:r w:rsidRPr="00984881">
        <w:rPr>
          <w:b/>
          <w:bCs/>
          <w:sz w:val="28"/>
          <w:szCs w:val="28"/>
          <w:rtl/>
        </w:rPr>
        <w:t xml:space="preserve"> </w:t>
      </w:r>
      <w:r w:rsidRPr="00984881">
        <w:rPr>
          <w:rFonts w:hint="cs"/>
          <w:b/>
          <w:bCs/>
          <w:sz w:val="28"/>
          <w:szCs w:val="28"/>
          <w:rtl/>
        </w:rPr>
        <w:t>ﻭ</w:t>
      </w:r>
      <w:r w:rsidRPr="00984881">
        <w:rPr>
          <w:b/>
          <w:bCs/>
          <w:sz w:val="28"/>
          <w:szCs w:val="28"/>
          <w:rtl/>
        </w:rPr>
        <w:t xml:space="preserve"> </w:t>
      </w:r>
      <w:r w:rsidRPr="00984881">
        <w:rPr>
          <w:rFonts w:hint="cs"/>
          <w:b/>
          <w:bCs/>
          <w:sz w:val="28"/>
          <w:szCs w:val="28"/>
          <w:rtl/>
        </w:rPr>
        <w:t>ﺑﺎﺭ</w:t>
      </w:r>
      <w:r w:rsidRPr="00984881">
        <w:rPr>
          <w:b/>
          <w:bCs/>
          <w:sz w:val="28"/>
          <w:szCs w:val="28"/>
          <w:rtl/>
        </w:rPr>
        <w:t xml:space="preserve"> </w:t>
      </w:r>
      <w:r w:rsidRPr="00984881">
        <w:rPr>
          <w:rFonts w:hint="cs"/>
          <w:b/>
          <w:bCs/>
          <w:sz w:val="28"/>
          <w:szCs w:val="28"/>
          <w:rtl/>
        </w:rPr>
        <w:t>ﺩﻭﺳﺖ</w:t>
      </w:r>
      <w:r w:rsidRPr="00984881">
        <w:rPr>
          <w:b/>
          <w:bCs/>
          <w:sz w:val="28"/>
          <w:szCs w:val="28"/>
          <w:rtl/>
        </w:rPr>
        <w:t xml:space="preserve"> </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ﺳﭙﺎس</w:t>
      </w:r>
      <w:r>
        <w:rPr>
          <w:rFonts w:hint="cs"/>
          <w:sz w:val="28"/>
          <w:szCs w:val="28"/>
          <w:rtl/>
        </w:rPr>
        <w:t xml:space="preserve"> </w:t>
      </w:r>
      <w:r w:rsidR="00D976BC" w:rsidRPr="00984881">
        <w:rPr>
          <w:rFonts w:hint="cs"/>
          <w:sz w:val="28"/>
          <w:szCs w:val="28"/>
          <w:rtl/>
        </w:rPr>
        <w:t>ﺧﺪﺍﻭﻧﺪ</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ﻣﺪﺩ</w:t>
      </w:r>
      <w:r w:rsidR="00D976BC" w:rsidRPr="00984881">
        <w:rPr>
          <w:sz w:val="28"/>
          <w:szCs w:val="28"/>
          <w:rtl/>
        </w:rPr>
        <w:t xml:space="preserve"> </w:t>
      </w:r>
      <w:r w:rsidR="00D976BC" w:rsidRPr="00984881">
        <w:rPr>
          <w:rFonts w:hint="cs"/>
          <w:sz w:val="28"/>
          <w:szCs w:val="28"/>
          <w:rtl/>
        </w:rPr>
        <w:t>ﻭﮐﻤﻚ</w:t>
      </w:r>
      <w:r w:rsidR="00D976BC" w:rsidRPr="00984881">
        <w:rPr>
          <w:sz w:val="28"/>
          <w:szCs w:val="28"/>
          <w:rtl/>
        </w:rPr>
        <w:t xml:space="preserve"> </w:t>
      </w:r>
      <w:r w:rsidR="00D976BC" w:rsidRPr="00984881">
        <w:rPr>
          <w:rFonts w:hint="cs"/>
          <w:sz w:val="28"/>
          <w:szCs w:val="28"/>
          <w:rtl/>
        </w:rPr>
        <w:t>ﺑﺨﺖ</w:t>
      </w:r>
      <w:r w:rsidR="00D976BC" w:rsidRPr="00984881">
        <w:rPr>
          <w:sz w:val="28"/>
          <w:szCs w:val="28"/>
          <w:rtl/>
        </w:rPr>
        <w:t xml:space="preserve"> </w:t>
      </w:r>
      <w:r w:rsidR="00D976BC" w:rsidRPr="00984881">
        <w:rPr>
          <w:rFonts w:hint="cs"/>
          <w:sz w:val="28"/>
          <w:szCs w:val="28"/>
          <w:rtl/>
        </w:rPr>
        <w:t>ﻧﻴﮑﻮ</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ﺳﺮﻧﻮﺷﺖ</w:t>
      </w:r>
      <w:r w:rsidR="00D976BC" w:rsidRPr="00984881">
        <w:rPr>
          <w:sz w:val="28"/>
          <w:szCs w:val="28"/>
          <w:rtl/>
        </w:rPr>
        <w:t xml:space="preserve"> </w:t>
      </w:r>
      <w:r w:rsidR="00D976BC" w:rsidRPr="00984881">
        <w:rPr>
          <w:rFonts w:hint="cs"/>
          <w:sz w:val="28"/>
          <w:szCs w:val="28"/>
          <w:rtl/>
        </w:rPr>
        <w:t>ﮐﺎﺭﺳﺎﺯ</w:t>
      </w:r>
      <w:r>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D976BC" w:rsidRPr="00984881">
        <w:rPr>
          <w:rFonts w:hint="cs"/>
          <w:sz w:val="28"/>
          <w:szCs w:val="28"/>
          <w:rtl/>
        </w:rPr>
        <w:t>ﮐﻪ ﺑﻤﻮﺟﺐ</w:t>
      </w:r>
      <w:r w:rsidR="00D976BC" w:rsidRPr="00984881">
        <w:rPr>
          <w:sz w:val="28"/>
          <w:szCs w:val="28"/>
          <w:rtl/>
        </w:rPr>
        <w:t xml:space="preserve"> </w:t>
      </w:r>
      <w:r w:rsidR="00D976BC" w:rsidRPr="00984881">
        <w:rPr>
          <w:rFonts w:hint="cs"/>
          <w:sz w:val="28"/>
          <w:szCs w:val="28"/>
          <w:rtl/>
        </w:rPr>
        <w:t>ﺁﺭﺯﻭﻯ</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ﺍﻭ</w:t>
      </w:r>
      <w:r w:rsidR="00D976BC" w:rsidRPr="00984881">
        <w:rPr>
          <w:sz w:val="28"/>
          <w:szCs w:val="28"/>
          <w:rtl/>
        </w:rPr>
        <w:t xml:space="preserve"> </w:t>
      </w:r>
      <w:r w:rsidR="00D976BC" w:rsidRPr="00984881">
        <w:rPr>
          <w:rFonts w:hint="cs"/>
          <w:sz w:val="28"/>
          <w:szCs w:val="28"/>
          <w:rtl/>
        </w:rPr>
        <w:t>ﺑﺘﻮﺍﻧﺪ</w:t>
      </w:r>
      <w:r>
        <w:rPr>
          <w:sz w:val="28"/>
          <w:szCs w:val="28"/>
          <w:rtl/>
        </w:rPr>
        <w:t xml:space="preserve"> </w:t>
      </w:r>
      <w:r w:rsidR="00D976BC" w:rsidRPr="00984881">
        <w:rPr>
          <w:rFonts w:hint="cs"/>
          <w:sz w:val="28"/>
          <w:szCs w:val="28"/>
          <w:rtl/>
        </w:rPr>
        <w:t>ﺑﺘﻤﺎﻡ</w:t>
      </w:r>
      <w:r w:rsidR="00D976BC" w:rsidRPr="00984881">
        <w:rPr>
          <w:sz w:val="28"/>
          <w:szCs w:val="28"/>
          <w:rtl/>
        </w:rPr>
        <w:t xml:space="preserve"> </w:t>
      </w:r>
      <w:r w:rsidR="00D976BC" w:rsidRPr="00984881">
        <w:rPr>
          <w:rFonts w:hint="cs"/>
          <w:sz w:val="28"/>
          <w:szCs w:val="28"/>
          <w:rtl/>
        </w:rPr>
        <w:t>ﮐﺎﺭ</w:t>
      </w:r>
      <w:r w:rsidR="00D976BC" w:rsidRPr="00984881">
        <w:rPr>
          <w:sz w:val="28"/>
          <w:szCs w:val="28"/>
          <w:rtl/>
        </w:rPr>
        <w:t xml:space="preserve"> </w:t>
      </w:r>
      <w:r w:rsidR="00D976BC" w:rsidRPr="00984881">
        <w:rPr>
          <w:rFonts w:hint="cs"/>
          <w:sz w:val="28"/>
          <w:szCs w:val="28"/>
          <w:rtl/>
        </w:rPr>
        <w:t>ﻭﺑﺎﺭ</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ﺑﺨﻮﺑﻰ</w:t>
      </w:r>
      <w:r>
        <w:rPr>
          <w:sz w:val="28"/>
          <w:szCs w:val="28"/>
          <w:rtl/>
        </w:rPr>
        <w:t xml:space="preserve"> </w:t>
      </w:r>
      <w:r w:rsidR="00D976BC" w:rsidRPr="00984881">
        <w:rPr>
          <w:rFonts w:hint="cs"/>
          <w:sz w:val="28"/>
          <w:szCs w:val="28"/>
          <w:rtl/>
        </w:rPr>
        <w:t>ﺑﺮﺳﺪ</w:t>
      </w:r>
      <w:r>
        <w:rPr>
          <w:sz w:val="28"/>
          <w:szCs w:val="28"/>
          <w:rtl/>
        </w:rPr>
        <w:t xml:space="preserve"> </w:t>
      </w:r>
      <w:r w:rsidR="00D976BC" w:rsidRPr="00984881">
        <w:rPr>
          <w:rFonts w:hint="cs"/>
          <w:sz w:val="28"/>
          <w:szCs w:val="28"/>
          <w:rtl/>
        </w:rPr>
        <w:t>ﻭﭘﻴﺸﺮﻭﻯ ﺩﺍﺷﺘﻪ</w:t>
      </w:r>
      <w:r w:rsidR="00D976BC" w:rsidRPr="00984881">
        <w:rPr>
          <w:sz w:val="28"/>
          <w:szCs w:val="28"/>
          <w:rtl/>
        </w:rPr>
        <w:t xml:space="preserve"> </w:t>
      </w:r>
      <w:r w:rsidR="00D976BC" w:rsidRPr="00984881">
        <w:rPr>
          <w:rFonts w:hint="cs"/>
          <w:sz w:val="28"/>
          <w:szCs w:val="28"/>
          <w:rtl/>
        </w:rPr>
        <w:t>ﺑﺎﺷﺪ</w:t>
      </w:r>
      <w:r w:rsidR="00D976BC" w:rsidRPr="00984881">
        <w:rPr>
          <w:sz w:val="28"/>
          <w:szCs w:val="28"/>
          <w:rtl/>
        </w:rPr>
        <w:t xml:space="preserve"> </w:t>
      </w:r>
      <w:r w:rsidR="00D976BC" w:rsidRPr="00984881">
        <w:rPr>
          <w:rFonts w:hint="cs"/>
          <w:sz w:val="28"/>
          <w:szCs w:val="28"/>
          <w:rtl/>
        </w:rPr>
        <w:t>ﻃﺮﺣﻬﺎﻯ</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ﺩﻗﻴﻖ</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ﺑﻨﻔﻊ</w:t>
      </w:r>
      <w:r w:rsidR="00D976BC" w:rsidRPr="00984881">
        <w:rPr>
          <w:sz w:val="28"/>
          <w:szCs w:val="28"/>
          <w:rtl/>
        </w:rPr>
        <w:t xml:space="preserve"> </w:t>
      </w:r>
      <w:r w:rsidR="00D976BC" w:rsidRPr="00984881">
        <w:rPr>
          <w:rFonts w:hint="cs"/>
          <w:sz w:val="28"/>
          <w:szCs w:val="28"/>
          <w:rtl/>
        </w:rPr>
        <w:t>ﺳﺎﻟﮑﺎﻥ</w:t>
      </w:r>
      <w:r w:rsidR="00D976BC" w:rsidRPr="00984881">
        <w:rPr>
          <w:sz w:val="28"/>
          <w:szCs w:val="28"/>
          <w:rtl/>
        </w:rPr>
        <w:t xml:space="preserve"> </w:t>
      </w:r>
      <w:r w:rsidR="00D976BC" w:rsidRPr="00984881">
        <w:rPr>
          <w:rFonts w:hint="cs"/>
          <w:sz w:val="28"/>
          <w:szCs w:val="28"/>
          <w:rtl/>
        </w:rPr>
        <w:t>ﻣﻴﺒﺎﺷﺪ</w:t>
      </w:r>
      <w:r w:rsidR="00D976BC" w:rsidRPr="00984881">
        <w:rPr>
          <w:sz w:val="28"/>
          <w:szCs w:val="28"/>
          <w:rtl/>
        </w:rPr>
        <w:t xml:space="preserve"> </w:t>
      </w:r>
      <w:r w:rsidR="00D976BC" w:rsidRPr="00984881">
        <w:rPr>
          <w:rFonts w:hint="cs"/>
          <w:sz w:val="28"/>
          <w:szCs w:val="28"/>
          <w:rtl/>
        </w:rPr>
        <w:t>ﭼﻪ</w:t>
      </w:r>
      <w:r w:rsidR="00D976BC" w:rsidRPr="00984881">
        <w:rPr>
          <w:sz w:val="28"/>
          <w:szCs w:val="28"/>
          <w:rtl/>
        </w:rPr>
        <w:t xml:space="preserve"> </w:t>
      </w:r>
      <w:r w:rsidR="00D976BC" w:rsidRPr="00984881">
        <w:rPr>
          <w:rFonts w:hint="cs"/>
          <w:sz w:val="28"/>
          <w:szCs w:val="28"/>
          <w:rtl/>
        </w:rPr>
        <w:t>ﺑﻰ</w:t>
      </w:r>
      <w:r w:rsidR="00D976BC" w:rsidRPr="00984881">
        <w:rPr>
          <w:sz w:val="28"/>
          <w:szCs w:val="28"/>
          <w:rtl/>
        </w:rPr>
        <w:t xml:space="preserve"> </w:t>
      </w:r>
      <w:r w:rsidR="00D976BC" w:rsidRPr="00984881">
        <w:rPr>
          <w:rFonts w:hint="cs"/>
          <w:sz w:val="28"/>
          <w:szCs w:val="28"/>
          <w:rtl/>
        </w:rPr>
        <w:t>ﺍﻋﻨﺎﺋﻰ</w:t>
      </w:r>
      <w:r w:rsidR="00D976BC" w:rsidRPr="00984881">
        <w:rPr>
          <w:sz w:val="28"/>
          <w:szCs w:val="28"/>
          <w:rtl/>
        </w:rPr>
        <w:t xml:space="preserve"> </w:t>
      </w:r>
      <w:r w:rsidR="00D976BC" w:rsidRPr="00984881">
        <w:rPr>
          <w:rFonts w:hint="cs"/>
          <w:sz w:val="28"/>
          <w:szCs w:val="28"/>
          <w:rtl/>
        </w:rPr>
        <w:t>ﺑﺴﺎﻟﻚ</w:t>
      </w:r>
      <w:r w:rsidR="00D976BC" w:rsidRPr="00984881">
        <w:rPr>
          <w:sz w:val="28"/>
          <w:szCs w:val="28"/>
          <w:rtl/>
        </w:rPr>
        <w:t xml:space="preserve"> </w:t>
      </w:r>
      <w:r w:rsidR="00D976BC" w:rsidRPr="00984881">
        <w:rPr>
          <w:rFonts w:hint="cs"/>
          <w:sz w:val="28"/>
          <w:szCs w:val="28"/>
          <w:rtl/>
        </w:rPr>
        <w:t>ﺩﺭ ﻋﺰﻟﺖ</w:t>
      </w:r>
      <w:r w:rsidR="00D976BC" w:rsidRPr="00984881">
        <w:rPr>
          <w:sz w:val="28"/>
          <w:szCs w:val="28"/>
          <w:rtl/>
        </w:rPr>
        <w:t xml:space="preserve"> </w:t>
      </w:r>
      <w:r w:rsidR="00D976BC" w:rsidRPr="00984881">
        <w:rPr>
          <w:rFonts w:hint="cs"/>
          <w:sz w:val="28"/>
          <w:szCs w:val="28"/>
          <w:rtl/>
        </w:rPr>
        <w:t>ﺳﻠﻮﮐﻰ</w:t>
      </w:r>
      <w:r w:rsidR="00D976BC" w:rsidRPr="00984881">
        <w:rPr>
          <w:sz w:val="28"/>
          <w:szCs w:val="28"/>
          <w:rtl/>
        </w:rPr>
        <w:t xml:space="preserve"> </w:t>
      </w:r>
      <w:r w:rsidR="00D976BC" w:rsidRPr="00984881">
        <w:rPr>
          <w:rFonts w:hint="cs"/>
          <w:sz w:val="28"/>
          <w:szCs w:val="28"/>
          <w:rtl/>
        </w:rPr>
        <w:t>ﻧﻤﺎﻳﺪ</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ﻳﺎ</w:t>
      </w:r>
      <w:r w:rsidR="00D976BC" w:rsidRPr="00984881">
        <w:rPr>
          <w:sz w:val="28"/>
          <w:szCs w:val="28"/>
          <w:rtl/>
        </w:rPr>
        <w:t xml:space="preserve"> </w:t>
      </w:r>
      <w:r w:rsidR="00D976BC" w:rsidRPr="00984881">
        <w:rPr>
          <w:rFonts w:hint="cs"/>
          <w:sz w:val="28"/>
          <w:szCs w:val="28"/>
          <w:rtl/>
        </w:rPr>
        <w:t>ﺩﻳﺮ</w:t>
      </w:r>
      <w:r w:rsidR="00D976BC" w:rsidRPr="00984881">
        <w:rPr>
          <w:sz w:val="28"/>
          <w:szCs w:val="28"/>
          <w:rtl/>
        </w:rPr>
        <w:t xml:space="preserve"> </w:t>
      </w:r>
      <w:r w:rsidR="00D976BC" w:rsidRPr="00984881">
        <w:rPr>
          <w:rFonts w:hint="cs"/>
          <w:sz w:val="28"/>
          <w:szCs w:val="28"/>
          <w:rtl/>
        </w:rPr>
        <w:t>ﺑﺪﻳﺮ</w:t>
      </w:r>
      <w:r w:rsidR="00D976BC" w:rsidRPr="00984881">
        <w:rPr>
          <w:sz w:val="28"/>
          <w:szCs w:val="28"/>
          <w:rtl/>
        </w:rPr>
        <w:t xml:space="preserve"> </w:t>
      </w:r>
      <w:r w:rsidR="00D976BC" w:rsidRPr="00984881">
        <w:rPr>
          <w:rFonts w:hint="cs"/>
          <w:sz w:val="28"/>
          <w:szCs w:val="28"/>
          <w:rtl/>
        </w:rPr>
        <w:t>ﺍﺭﺗﺒﺎﻁ</w:t>
      </w:r>
      <w:r>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ﺳﺎﻟﻚ</w:t>
      </w:r>
      <w:r>
        <w:rPr>
          <w:sz w:val="28"/>
          <w:szCs w:val="28"/>
          <w:rtl/>
        </w:rPr>
        <w:t xml:space="preserve"> </w:t>
      </w:r>
      <w:r w:rsidR="00D976BC" w:rsidRPr="00984881">
        <w:rPr>
          <w:rFonts w:hint="cs"/>
          <w:sz w:val="28"/>
          <w:szCs w:val="28"/>
          <w:rtl/>
        </w:rPr>
        <w:t>ﺩﺍﺷﺘﻪ</w:t>
      </w:r>
      <w:r w:rsidR="00D976BC" w:rsidRPr="00984881">
        <w:rPr>
          <w:sz w:val="28"/>
          <w:szCs w:val="28"/>
          <w:rtl/>
        </w:rPr>
        <w:t xml:space="preserve"> </w:t>
      </w:r>
      <w:r w:rsidR="00D976BC" w:rsidRPr="00984881">
        <w:rPr>
          <w:rFonts w:hint="cs"/>
          <w:sz w:val="28"/>
          <w:szCs w:val="28"/>
          <w:rtl/>
        </w:rPr>
        <w:t>ﺑﺎﺷﺪ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w:t>
      </w:r>
      <w:r w:rsidRPr="00984881">
        <w:rPr>
          <w:rFonts w:hint="cs"/>
          <w:b/>
          <w:bCs/>
          <w:sz w:val="28"/>
          <w:szCs w:val="28"/>
          <w:rtl/>
        </w:rPr>
        <w:t>ﺳﻴﺮ</w:t>
      </w:r>
      <w:r w:rsidRPr="00984881">
        <w:rPr>
          <w:b/>
          <w:bCs/>
          <w:sz w:val="28"/>
          <w:szCs w:val="28"/>
          <w:rtl/>
        </w:rPr>
        <w:t xml:space="preserve"> </w:t>
      </w:r>
      <w:r w:rsidRPr="00984881">
        <w:rPr>
          <w:rFonts w:hint="cs"/>
          <w:b/>
          <w:bCs/>
          <w:sz w:val="28"/>
          <w:szCs w:val="28"/>
          <w:rtl/>
        </w:rPr>
        <w:t>ﺳﭙﻬﺮ</w:t>
      </w:r>
      <w:r w:rsidRPr="00984881">
        <w:rPr>
          <w:b/>
          <w:bCs/>
          <w:sz w:val="28"/>
          <w:szCs w:val="28"/>
          <w:rtl/>
        </w:rPr>
        <w:t xml:space="preserve"> </w:t>
      </w:r>
      <w:r w:rsidRPr="00984881">
        <w:rPr>
          <w:rFonts w:hint="cs"/>
          <w:b/>
          <w:bCs/>
          <w:sz w:val="28"/>
          <w:szCs w:val="28"/>
          <w:rtl/>
        </w:rPr>
        <w:t>ﻭ</w:t>
      </w:r>
      <w:r w:rsidRPr="00984881">
        <w:rPr>
          <w:b/>
          <w:bCs/>
          <w:sz w:val="28"/>
          <w:szCs w:val="28"/>
          <w:rtl/>
        </w:rPr>
        <w:t xml:space="preserve"> </w:t>
      </w:r>
      <w:r w:rsidRPr="00984881">
        <w:rPr>
          <w:rFonts w:hint="cs"/>
          <w:b/>
          <w:bCs/>
          <w:sz w:val="28"/>
          <w:szCs w:val="28"/>
          <w:rtl/>
        </w:rPr>
        <w:t>ﺩﻭﺭ</w:t>
      </w:r>
      <w:r w:rsidRPr="00984881">
        <w:rPr>
          <w:b/>
          <w:bCs/>
          <w:sz w:val="28"/>
          <w:szCs w:val="28"/>
          <w:rtl/>
        </w:rPr>
        <w:t xml:space="preserve"> </w:t>
      </w:r>
      <w:r w:rsidRPr="00984881">
        <w:rPr>
          <w:rFonts w:hint="cs"/>
          <w:b/>
          <w:bCs/>
          <w:sz w:val="28"/>
          <w:szCs w:val="28"/>
          <w:rtl/>
        </w:rPr>
        <w:t>ﻗﻤﺮ</w:t>
      </w:r>
      <w:r w:rsidRPr="00984881">
        <w:rPr>
          <w:b/>
          <w:bCs/>
          <w:sz w:val="28"/>
          <w:szCs w:val="28"/>
          <w:rtl/>
        </w:rPr>
        <w:t xml:space="preserve"> </w:t>
      </w:r>
      <w:r w:rsidRPr="00984881">
        <w:rPr>
          <w:rFonts w:hint="cs"/>
          <w:b/>
          <w:bCs/>
          <w:sz w:val="28"/>
          <w:szCs w:val="28"/>
          <w:rtl/>
        </w:rPr>
        <w:t>ﺭﺍ</w:t>
      </w:r>
      <w:r w:rsidRPr="00984881">
        <w:rPr>
          <w:b/>
          <w:bCs/>
          <w:sz w:val="28"/>
          <w:szCs w:val="28"/>
          <w:rtl/>
        </w:rPr>
        <w:t xml:space="preserve"> </w:t>
      </w:r>
      <w:r w:rsidRPr="00984881">
        <w:rPr>
          <w:rFonts w:hint="cs"/>
          <w:b/>
          <w:bCs/>
          <w:sz w:val="28"/>
          <w:szCs w:val="28"/>
          <w:rtl/>
        </w:rPr>
        <w:t>ﭼﻪ</w:t>
      </w:r>
      <w:r w:rsidRPr="00984881">
        <w:rPr>
          <w:b/>
          <w:bCs/>
          <w:sz w:val="28"/>
          <w:szCs w:val="28"/>
          <w:rtl/>
        </w:rPr>
        <w:t xml:space="preserve"> </w:t>
      </w:r>
      <w:r w:rsidRPr="00984881">
        <w:rPr>
          <w:rFonts w:hint="cs"/>
          <w:b/>
          <w:bCs/>
          <w:sz w:val="28"/>
          <w:szCs w:val="28"/>
          <w:rtl/>
        </w:rPr>
        <w:t>ﺍﺧﺘﻴﺎﺭ</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ﺩﺭ</w:t>
      </w:r>
      <w:r w:rsidRPr="00984881">
        <w:rPr>
          <w:b/>
          <w:bCs/>
          <w:sz w:val="28"/>
          <w:szCs w:val="28"/>
          <w:rtl/>
        </w:rPr>
        <w:t xml:space="preserve"> </w:t>
      </w:r>
      <w:r w:rsidRPr="00984881">
        <w:rPr>
          <w:rFonts w:hint="cs"/>
          <w:b/>
          <w:bCs/>
          <w:sz w:val="28"/>
          <w:szCs w:val="28"/>
          <w:rtl/>
        </w:rPr>
        <w:t>ﮔﺮﺩﺷﻨﺪ</w:t>
      </w:r>
      <w:r w:rsidRPr="00984881">
        <w:rPr>
          <w:b/>
          <w:bCs/>
          <w:sz w:val="28"/>
          <w:szCs w:val="28"/>
          <w:rtl/>
        </w:rPr>
        <w:t xml:space="preserve"> </w:t>
      </w:r>
      <w:r w:rsidRPr="00984881">
        <w:rPr>
          <w:rFonts w:hint="cs"/>
          <w:b/>
          <w:bCs/>
          <w:sz w:val="28"/>
          <w:szCs w:val="28"/>
          <w:rtl/>
        </w:rPr>
        <w:t>ﺑﺮﺣﺴﺐ</w:t>
      </w:r>
      <w:r w:rsidRPr="00984881">
        <w:rPr>
          <w:b/>
          <w:bCs/>
          <w:sz w:val="28"/>
          <w:szCs w:val="28"/>
          <w:rtl/>
        </w:rPr>
        <w:t xml:space="preserve"> </w:t>
      </w:r>
      <w:r w:rsidRPr="00984881">
        <w:rPr>
          <w:rFonts w:hint="cs"/>
          <w:b/>
          <w:bCs/>
          <w:sz w:val="28"/>
          <w:szCs w:val="28"/>
          <w:rtl/>
        </w:rPr>
        <w:t>ﺍﺧﺘﻴﺎﺭ</w:t>
      </w:r>
      <w:r w:rsidRPr="00984881">
        <w:rPr>
          <w:b/>
          <w:bCs/>
          <w:sz w:val="28"/>
          <w:szCs w:val="28"/>
          <w:rtl/>
        </w:rPr>
        <w:t xml:space="preserve"> </w:t>
      </w:r>
      <w:r w:rsidRPr="00984881">
        <w:rPr>
          <w:rFonts w:hint="cs"/>
          <w:b/>
          <w:bCs/>
          <w:sz w:val="28"/>
          <w:szCs w:val="28"/>
          <w:rtl/>
        </w:rPr>
        <w:t>ﺩﻭﺳﺖ</w:t>
      </w:r>
      <w:r w:rsidRPr="00984881">
        <w:rPr>
          <w:b/>
          <w:bCs/>
          <w:sz w:val="28"/>
          <w:szCs w:val="28"/>
          <w:rtl/>
        </w:rPr>
        <w:t xml:space="preserve"> </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ﺳﻴﺮ</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ﺣﺮﮐﺖ</w:t>
      </w:r>
      <w:r w:rsidR="00D976BC" w:rsidRPr="00984881">
        <w:rPr>
          <w:sz w:val="28"/>
          <w:szCs w:val="28"/>
          <w:rtl/>
        </w:rPr>
        <w:t xml:space="preserve"> </w:t>
      </w:r>
      <w:r w:rsidR="00D976BC" w:rsidRPr="00984881">
        <w:rPr>
          <w:rFonts w:hint="cs"/>
          <w:sz w:val="28"/>
          <w:szCs w:val="28"/>
          <w:rtl/>
        </w:rPr>
        <w:t>ﺧﻮﺭﺷﻴﺪ</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ﺳﺘﺎﺭﮔﺎﻥ</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ﺩﻭﺭ</w:t>
      </w:r>
      <w:r w:rsidR="00D976BC" w:rsidRPr="00984881">
        <w:rPr>
          <w:sz w:val="28"/>
          <w:szCs w:val="28"/>
          <w:rtl/>
        </w:rPr>
        <w:t xml:space="preserve"> </w:t>
      </w:r>
      <w:r w:rsidR="00D976BC" w:rsidRPr="00984881">
        <w:rPr>
          <w:rFonts w:hint="cs"/>
          <w:sz w:val="28"/>
          <w:szCs w:val="28"/>
          <w:rtl/>
        </w:rPr>
        <w:t>ﻗﻤﺮﻯ</w:t>
      </w:r>
      <w:r w:rsidR="00D976BC" w:rsidRPr="00984881">
        <w:rPr>
          <w:sz w:val="28"/>
          <w:szCs w:val="28"/>
          <w:rtl/>
        </w:rPr>
        <w:t xml:space="preserve"> </w:t>
      </w:r>
      <w:r w:rsidR="00D976BC" w:rsidRPr="00984881">
        <w:rPr>
          <w:rFonts w:hint="cs"/>
          <w:sz w:val="28"/>
          <w:szCs w:val="28"/>
          <w:rtl/>
        </w:rPr>
        <w:t>ﻣﺎﻩ</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ﺗﻔﺎﻭﺕ</w:t>
      </w:r>
      <w:r w:rsidR="00D976BC" w:rsidRPr="00984881">
        <w:rPr>
          <w:sz w:val="28"/>
          <w:szCs w:val="28"/>
          <w:rtl/>
        </w:rPr>
        <w:t xml:space="preserve"> </w:t>
      </w:r>
      <w:r w:rsidR="00D976BC" w:rsidRPr="00984881">
        <w:rPr>
          <w:rFonts w:hint="cs"/>
          <w:sz w:val="28"/>
          <w:szCs w:val="28"/>
          <w:rtl/>
        </w:rPr>
        <w:t>ﺷﺒﻬﺎﻯ</w:t>
      </w:r>
      <w:r w:rsidR="00D976BC" w:rsidRPr="00984881">
        <w:rPr>
          <w:sz w:val="28"/>
          <w:szCs w:val="28"/>
          <w:rtl/>
        </w:rPr>
        <w:t xml:space="preserve"> </w:t>
      </w:r>
      <w:r w:rsidR="00D976BC" w:rsidRPr="00984881">
        <w:rPr>
          <w:rFonts w:hint="cs"/>
          <w:sz w:val="28"/>
          <w:szCs w:val="28"/>
          <w:rtl/>
        </w:rPr>
        <w:t>ﻫﺮ</w:t>
      </w:r>
      <w:r w:rsidR="00D976BC" w:rsidRPr="00984881">
        <w:rPr>
          <w:sz w:val="28"/>
          <w:szCs w:val="28"/>
          <w:rtl/>
        </w:rPr>
        <w:t xml:space="preserve"> </w:t>
      </w:r>
      <w:r w:rsidR="00D976BC" w:rsidRPr="00984881">
        <w:rPr>
          <w:rFonts w:hint="cs"/>
          <w:sz w:val="28"/>
          <w:szCs w:val="28"/>
          <w:rtl/>
        </w:rPr>
        <w:t>ﻣﺎﻩ</w:t>
      </w:r>
      <w:r w:rsidR="00D976BC" w:rsidRPr="00984881">
        <w:rPr>
          <w:sz w:val="28"/>
          <w:szCs w:val="28"/>
          <w:rtl/>
        </w:rPr>
        <w:t xml:space="preserve"> </w:t>
      </w:r>
      <w:r w:rsidR="00D976BC" w:rsidRPr="00984881">
        <w:rPr>
          <w:rFonts w:hint="cs"/>
          <w:sz w:val="28"/>
          <w:szCs w:val="28"/>
          <w:rtl/>
        </w:rPr>
        <w:t>ﺩﺭ ﺍﺧﺘﻴﺎﺭ</w:t>
      </w:r>
      <w:r>
        <w:rPr>
          <w:sz w:val="28"/>
          <w:szCs w:val="28"/>
          <w:rtl/>
        </w:rPr>
        <w:t xml:space="preserve"> </w:t>
      </w:r>
      <w:r w:rsidR="00D976BC" w:rsidRPr="00984881">
        <w:rPr>
          <w:rFonts w:hint="cs"/>
          <w:sz w:val="28"/>
          <w:szCs w:val="28"/>
          <w:rtl/>
        </w:rPr>
        <w:t>ﺧﻮﺩﺷﺎﻥ</w:t>
      </w:r>
      <w:r w:rsidR="00D976BC" w:rsidRPr="00984881">
        <w:rPr>
          <w:sz w:val="28"/>
          <w:szCs w:val="28"/>
          <w:rtl/>
        </w:rPr>
        <w:t xml:space="preserve"> </w:t>
      </w:r>
      <w:r w:rsidR="00D976BC" w:rsidRPr="00984881">
        <w:rPr>
          <w:rFonts w:hint="cs"/>
          <w:sz w:val="28"/>
          <w:szCs w:val="28"/>
          <w:rtl/>
        </w:rPr>
        <w:t>ﻧﻴﺴﺖ</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ﻃﺒﻴﻌﺖ</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ﻓﻄﺮﺕ</w:t>
      </w:r>
      <w:r w:rsidR="00D976BC" w:rsidRPr="00984881">
        <w:rPr>
          <w:sz w:val="28"/>
          <w:szCs w:val="28"/>
          <w:rtl/>
        </w:rPr>
        <w:t xml:space="preserve"> </w:t>
      </w:r>
      <w:r w:rsidR="00D976BC" w:rsidRPr="00984881">
        <w:rPr>
          <w:rFonts w:hint="cs"/>
          <w:sz w:val="28"/>
          <w:szCs w:val="28"/>
          <w:rtl/>
        </w:rPr>
        <w:t>ﺁﻧﻬﺎ</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ﺧﺪﺍﻭﻧﺪ</w:t>
      </w:r>
      <w:r w:rsidR="00D976BC" w:rsidRPr="00984881">
        <w:rPr>
          <w:sz w:val="28"/>
          <w:szCs w:val="28"/>
          <w:rtl/>
        </w:rPr>
        <w:t xml:space="preserve"> </w:t>
      </w:r>
      <w:r w:rsidR="00D976BC" w:rsidRPr="00984881">
        <w:rPr>
          <w:rFonts w:hint="cs"/>
          <w:sz w:val="28"/>
          <w:szCs w:val="28"/>
          <w:rtl/>
        </w:rPr>
        <w:t>ﻗﺒﻠﺎ</w:t>
      </w:r>
      <w:r w:rsidR="00D976BC" w:rsidRPr="00984881">
        <w:rPr>
          <w:sz w:val="28"/>
          <w:szCs w:val="28"/>
          <w:rtl/>
        </w:rPr>
        <w:t xml:space="preserve"> </w:t>
      </w:r>
      <w:r w:rsidR="00D976BC" w:rsidRPr="00984881">
        <w:rPr>
          <w:rFonts w:hint="cs"/>
          <w:sz w:val="28"/>
          <w:szCs w:val="28"/>
          <w:rtl/>
        </w:rPr>
        <w:t>ﺍﻳﻦ ﻓﻄﺮﺕ</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ﺩﺍﺩﻩ</w:t>
      </w:r>
      <w:r w:rsidR="00D976BC" w:rsidRPr="00984881">
        <w:rPr>
          <w:sz w:val="28"/>
          <w:szCs w:val="28"/>
          <w:rtl/>
        </w:rPr>
        <w:t xml:space="preserve"> </w:t>
      </w:r>
      <w:r w:rsidR="00D976BC" w:rsidRPr="00984881">
        <w:rPr>
          <w:rFonts w:hint="cs"/>
          <w:sz w:val="28"/>
          <w:szCs w:val="28"/>
          <w:rtl/>
        </w:rPr>
        <w:t>ﻭﮔﺮﭼﻪ</w:t>
      </w:r>
      <w:r w:rsidR="00D976BC" w:rsidRPr="00984881">
        <w:rPr>
          <w:sz w:val="28"/>
          <w:szCs w:val="28"/>
          <w:rtl/>
        </w:rPr>
        <w:t xml:space="preserve"> </w:t>
      </w:r>
      <w:r w:rsidR="00D976BC" w:rsidRPr="00984881">
        <w:rPr>
          <w:rFonts w:hint="cs"/>
          <w:sz w:val="28"/>
          <w:szCs w:val="28"/>
          <w:rtl/>
        </w:rPr>
        <w:t>ﺑﺎﺯ</w:t>
      </w:r>
      <w:r w:rsidR="00D976BC" w:rsidRPr="00984881">
        <w:rPr>
          <w:sz w:val="28"/>
          <w:szCs w:val="28"/>
          <w:rtl/>
        </w:rPr>
        <w:t xml:space="preserve"> </w:t>
      </w:r>
      <w:r w:rsidR="00D976BC" w:rsidRPr="00984881">
        <w:rPr>
          <w:rFonts w:hint="cs"/>
          <w:sz w:val="28"/>
          <w:szCs w:val="28"/>
          <w:rtl/>
        </w:rPr>
        <w:t>ﺗﻐﻴﻴﺮ</w:t>
      </w:r>
      <w:r w:rsidR="00D976BC" w:rsidRPr="00984881">
        <w:rPr>
          <w:sz w:val="28"/>
          <w:szCs w:val="28"/>
          <w:rtl/>
        </w:rPr>
        <w:t xml:space="preserve"> </w:t>
      </w:r>
      <w:r w:rsidR="00D976BC" w:rsidRPr="00984881">
        <w:rPr>
          <w:rFonts w:hint="cs"/>
          <w:sz w:val="28"/>
          <w:szCs w:val="28"/>
          <w:rtl/>
        </w:rPr>
        <w:t>ﻣﺪﺍﻡ</w:t>
      </w:r>
      <w:r w:rsidR="00D976BC" w:rsidRPr="00984881">
        <w:rPr>
          <w:sz w:val="28"/>
          <w:szCs w:val="28"/>
          <w:rtl/>
        </w:rPr>
        <w:t xml:space="preserve"> </w:t>
      </w:r>
      <w:r w:rsidR="00D976BC" w:rsidRPr="00984881">
        <w:rPr>
          <w:rFonts w:hint="cs"/>
          <w:sz w:val="28"/>
          <w:szCs w:val="28"/>
          <w:rtl/>
        </w:rPr>
        <w:t>ﺟﺰﺋﻰ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ﮐﻠّﻰ</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ﺍﻣﻮﺭ</w:t>
      </w:r>
      <w:r w:rsidR="00D976BC" w:rsidRPr="00984881">
        <w:rPr>
          <w:sz w:val="28"/>
          <w:szCs w:val="28"/>
          <w:rtl/>
        </w:rPr>
        <w:t xml:space="preserve"> </w:t>
      </w:r>
      <w:r w:rsidR="00D976BC" w:rsidRPr="00984881">
        <w:rPr>
          <w:rFonts w:hint="cs"/>
          <w:sz w:val="28"/>
          <w:szCs w:val="28"/>
          <w:rtl/>
        </w:rPr>
        <w:t>ﻫﺴﺘﻰ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ﺁﺳﻤﺎﻧﻬﺎ ﻫﺴﺖ</w:t>
      </w:r>
      <w:r w:rsidR="00D976BC" w:rsidRPr="00984881">
        <w:rPr>
          <w:sz w:val="28"/>
          <w:szCs w:val="28"/>
          <w:rtl/>
        </w:rPr>
        <w:t xml:space="preserve"> </w:t>
      </w:r>
      <w:r w:rsidR="00D976BC" w:rsidRPr="00984881">
        <w:rPr>
          <w:rFonts w:hint="cs"/>
          <w:sz w:val="28"/>
          <w:szCs w:val="28"/>
          <w:rtl/>
        </w:rPr>
        <w:t>ﺑﺎﺯ</w:t>
      </w:r>
      <w:r w:rsidR="00D976BC" w:rsidRPr="00984881">
        <w:rPr>
          <w:sz w:val="28"/>
          <w:szCs w:val="28"/>
          <w:rtl/>
        </w:rPr>
        <w:t xml:space="preserve"> </w:t>
      </w:r>
      <w:r w:rsidR="00D976BC" w:rsidRPr="00984881">
        <w:rPr>
          <w:rFonts w:hint="cs"/>
          <w:sz w:val="28"/>
          <w:szCs w:val="28"/>
          <w:rtl/>
        </w:rPr>
        <w:t>ﺩﻧﺒﺎﻟﻪ</w:t>
      </w:r>
      <w:r>
        <w:rPr>
          <w:sz w:val="28"/>
          <w:szCs w:val="28"/>
          <w:rtl/>
        </w:rPr>
        <w:t xml:space="preserve"> </w:t>
      </w:r>
      <w:r w:rsidR="00D976BC" w:rsidRPr="00984881">
        <w:rPr>
          <w:rFonts w:hint="cs"/>
          <w:sz w:val="28"/>
          <w:szCs w:val="28"/>
          <w:rtl/>
        </w:rPr>
        <w:t>ﻃﺮﺡ</w:t>
      </w:r>
      <w:r w:rsidR="00D976BC" w:rsidRPr="00984881">
        <w:rPr>
          <w:sz w:val="28"/>
          <w:szCs w:val="28"/>
          <w:rtl/>
        </w:rPr>
        <w:t xml:space="preserve"> </w:t>
      </w:r>
      <w:r w:rsidR="00D976BC" w:rsidRPr="00984881">
        <w:rPr>
          <w:rFonts w:hint="cs"/>
          <w:sz w:val="28"/>
          <w:szCs w:val="28"/>
          <w:rtl/>
        </w:rPr>
        <w:t>ﺟﺪﻳﺪﻯ</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ﻫﺴﺘﻰ</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ﻣﺎﻩ</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ﺧﻮﺭﺷﻴﺪ</w:t>
      </w:r>
      <w:r w:rsidR="00D976BC" w:rsidRPr="00984881">
        <w:rPr>
          <w:sz w:val="28"/>
          <w:szCs w:val="28"/>
          <w:rtl/>
        </w:rPr>
        <w:t xml:space="preserve"> </w:t>
      </w:r>
      <w:r w:rsidR="00D976BC" w:rsidRPr="00984881">
        <w:rPr>
          <w:rFonts w:hint="cs"/>
          <w:sz w:val="28"/>
          <w:szCs w:val="28"/>
          <w:rtl/>
        </w:rPr>
        <w:t>ﺑﺮﺣﺴﺐ</w:t>
      </w:r>
      <w:r>
        <w:rPr>
          <w:sz w:val="28"/>
          <w:szCs w:val="28"/>
          <w:rtl/>
        </w:rPr>
        <w:t xml:space="preserve"> </w:t>
      </w:r>
      <w:r w:rsidR="00D976BC" w:rsidRPr="00984881">
        <w:rPr>
          <w:rFonts w:hint="cs"/>
          <w:sz w:val="28"/>
          <w:szCs w:val="28"/>
          <w:rtl/>
        </w:rPr>
        <w:t>ﺍﺧﺘﻴﺎﺭ ﻭ</w:t>
      </w:r>
      <w:r w:rsidR="00D976BC" w:rsidRPr="00984881">
        <w:rPr>
          <w:sz w:val="28"/>
          <w:szCs w:val="28"/>
          <w:rtl/>
        </w:rPr>
        <w:t xml:space="preserve"> </w:t>
      </w:r>
      <w:r w:rsidR="00D976BC" w:rsidRPr="00984881">
        <w:rPr>
          <w:rFonts w:hint="cs"/>
          <w:sz w:val="28"/>
          <w:szCs w:val="28"/>
          <w:rtl/>
        </w:rPr>
        <w:t>ﺍﺭﺍﺩﻩ</w:t>
      </w:r>
      <w:r w:rsidR="00D976BC" w:rsidRPr="00984881">
        <w:rPr>
          <w:sz w:val="28"/>
          <w:szCs w:val="28"/>
          <w:rtl/>
        </w:rPr>
        <w:t xml:space="preserve"> </w:t>
      </w:r>
      <w:r w:rsidR="00D976BC" w:rsidRPr="00984881">
        <w:rPr>
          <w:rFonts w:hint="cs"/>
          <w:sz w:val="28"/>
          <w:szCs w:val="28"/>
          <w:rtl/>
        </w:rPr>
        <w:t>ﺩﻭﺳﺖ</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ﺟﻬﺎﻥ</w:t>
      </w:r>
      <w:r w:rsidR="00D976BC" w:rsidRPr="00984881">
        <w:rPr>
          <w:sz w:val="28"/>
          <w:szCs w:val="28"/>
          <w:rtl/>
        </w:rPr>
        <w:t xml:space="preserve"> </w:t>
      </w:r>
      <w:r w:rsidR="00D976BC" w:rsidRPr="00984881">
        <w:rPr>
          <w:rFonts w:hint="cs"/>
          <w:sz w:val="28"/>
          <w:szCs w:val="28"/>
          <w:rtl/>
        </w:rPr>
        <w:t>ﻫﺴﺘﻨﺪ</w:t>
      </w:r>
      <w:r w:rsidR="00D976BC" w:rsidRPr="00984881">
        <w:rPr>
          <w:sz w:val="28"/>
          <w:szCs w:val="28"/>
          <w:rtl/>
        </w:rPr>
        <w:t xml:space="preserve"> </w:t>
      </w:r>
      <w:r w:rsidR="00D976BC" w:rsidRPr="00984881">
        <w:rPr>
          <w:rFonts w:hint="cs"/>
          <w:sz w:val="28"/>
          <w:szCs w:val="28"/>
          <w:rtl/>
        </w:rPr>
        <w:t>ﺩﻭﺳﺖ</w:t>
      </w:r>
      <w:r w:rsidR="00D976BC" w:rsidRPr="00984881">
        <w:rPr>
          <w:sz w:val="28"/>
          <w:szCs w:val="28"/>
          <w:rtl/>
        </w:rPr>
        <w:t xml:space="preserve"> </w:t>
      </w:r>
      <w:r w:rsidR="00D976BC" w:rsidRPr="00984881">
        <w:rPr>
          <w:rFonts w:hint="cs"/>
          <w:sz w:val="28"/>
          <w:szCs w:val="28"/>
          <w:rtl/>
        </w:rPr>
        <w:t>ﺧﺪﺍﻭﻧﺪ</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ﺩﻭﺳﺖ</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ﮐﻪ ﻧﻤﺎﻳﻨﺪﻩ ﺧﺪﺍﻭﻧﺪ</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ﻣﻴﺒﺎﺷﺪ</w:t>
      </w:r>
      <w:r w:rsidR="00D976BC" w:rsidRPr="00984881">
        <w:rPr>
          <w:sz w:val="28"/>
          <w:szCs w:val="28"/>
          <w:rtl/>
        </w:rPr>
        <w:t xml:space="preserve"> </w:t>
      </w:r>
      <w:r w:rsidR="00D976BC" w:rsidRPr="00984881">
        <w:rPr>
          <w:rFonts w:hint="cs"/>
          <w:sz w:val="28"/>
          <w:szCs w:val="28"/>
          <w:rtl/>
        </w:rPr>
        <w:t>ﺍﺧﺘﻴﺎﺭ</w:t>
      </w:r>
      <w:r w:rsidR="00D976BC" w:rsidRPr="00984881">
        <w:rPr>
          <w:sz w:val="28"/>
          <w:szCs w:val="28"/>
          <w:rtl/>
        </w:rPr>
        <w:t xml:space="preserve"> </w:t>
      </w:r>
      <w:r w:rsidR="00D976BC" w:rsidRPr="00984881">
        <w:rPr>
          <w:rFonts w:hint="cs"/>
          <w:sz w:val="28"/>
          <w:szCs w:val="28"/>
          <w:rtl/>
        </w:rPr>
        <w:t>ﺑﻤﻌﻨﻰ</w:t>
      </w:r>
      <w:r w:rsidR="00D976BC" w:rsidRPr="00984881">
        <w:rPr>
          <w:sz w:val="28"/>
          <w:szCs w:val="28"/>
          <w:rtl/>
        </w:rPr>
        <w:t xml:space="preserve"> </w:t>
      </w:r>
      <w:r w:rsidR="00D976BC" w:rsidRPr="00984881">
        <w:rPr>
          <w:rFonts w:hint="cs"/>
          <w:sz w:val="28"/>
          <w:szCs w:val="28"/>
          <w:rtl/>
        </w:rPr>
        <w:t>ﺧﻴﺮ</w:t>
      </w:r>
      <w:r w:rsidR="00D976BC" w:rsidRPr="00984881">
        <w:rPr>
          <w:sz w:val="28"/>
          <w:szCs w:val="28"/>
          <w:rtl/>
        </w:rPr>
        <w:t xml:space="preserve"> </w:t>
      </w:r>
      <w:r w:rsidR="00D976BC" w:rsidRPr="00984881">
        <w:rPr>
          <w:rFonts w:hint="cs"/>
          <w:sz w:val="28"/>
          <w:szCs w:val="28"/>
          <w:rtl/>
        </w:rPr>
        <w:t>ﺑﻴﺸﺘﺮ</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ﺍﻧﺘﺨﺎﺏ</w:t>
      </w:r>
      <w:r w:rsidR="00D976BC" w:rsidRPr="00984881">
        <w:rPr>
          <w:sz w:val="28"/>
          <w:szCs w:val="28"/>
          <w:rtl/>
        </w:rPr>
        <w:t xml:space="preserve"> </w:t>
      </w:r>
      <w:r w:rsidR="00D976BC" w:rsidRPr="00984881">
        <w:rPr>
          <w:rFonts w:hint="cs"/>
          <w:sz w:val="28"/>
          <w:szCs w:val="28"/>
          <w:rtl/>
        </w:rPr>
        <w:t>ﺧﻴﺮ ﻭﺗﮑﺎﻣﻞ</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ﺧﻮﺑﻰ</w:t>
      </w:r>
      <w:r w:rsidR="00D976BC" w:rsidRPr="00984881">
        <w:rPr>
          <w:sz w:val="28"/>
          <w:szCs w:val="28"/>
          <w:rtl/>
        </w:rPr>
        <w:t xml:space="preserve"> </w:t>
      </w:r>
      <w:r w:rsidR="00D976BC" w:rsidRPr="00984881">
        <w:rPr>
          <w:rFonts w:hint="cs"/>
          <w:sz w:val="28"/>
          <w:szCs w:val="28"/>
          <w:rtl/>
        </w:rPr>
        <w:t>ﺑﻴﺸﺘﺮ</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ﺧﻮﺏ</w:t>
      </w:r>
      <w:r w:rsidR="00D976BC" w:rsidRPr="00984881">
        <w:rPr>
          <w:sz w:val="28"/>
          <w:szCs w:val="28"/>
          <w:rtl/>
        </w:rPr>
        <w:t xml:space="preserve"> </w:t>
      </w:r>
      <w:r w:rsidR="00D976BC" w:rsidRPr="00984881">
        <w:rPr>
          <w:rFonts w:hint="cs"/>
          <w:sz w:val="28"/>
          <w:szCs w:val="28"/>
          <w:rtl/>
        </w:rPr>
        <w:t>ﻭﮐﻤﺎﻟﻰ</w:t>
      </w:r>
      <w:r w:rsidR="00D976BC" w:rsidRPr="00984881">
        <w:rPr>
          <w:sz w:val="28"/>
          <w:szCs w:val="28"/>
          <w:rtl/>
        </w:rPr>
        <w:t xml:space="preserve"> </w:t>
      </w:r>
      <w:r w:rsidR="00D976BC" w:rsidRPr="00984881">
        <w:rPr>
          <w:rFonts w:hint="cs"/>
          <w:sz w:val="28"/>
          <w:szCs w:val="28"/>
          <w:rtl/>
        </w:rPr>
        <w:t>ﺑﺮﺗﺮ</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ﮐﻤﺎﻟﻰ</w:t>
      </w:r>
      <w:r w:rsidR="00D976BC" w:rsidRPr="00984881">
        <w:rPr>
          <w:sz w:val="28"/>
          <w:szCs w:val="28"/>
          <w:rtl/>
        </w:rPr>
        <w:t xml:space="preserve"> </w:t>
      </w:r>
      <w:r w:rsidR="00D976BC" w:rsidRPr="00984881">
        <w:rPr>
          <w:rFonts w:hint="cs"/>
          <w:sz w:val="28"/>
          <w:szCs w:val="28"/>
          <w:rtl/>
        </w:rPr>
        <w:t>ﺭﺍ</w:t>
      </w:r>
      <w:r>
        <w:rPr>
          <w:sz w:val="28"/>
          <w:szCs w:val="28"/>
          <w:rtl/>
        </w:rPr>
        <w:t xml:space="preserve"> </w:t>
      </w:r>
      <w:r w:rsidR="00D976BC" w:rsidRPr="00984881">
        <w:rPr>
          <w:rFonts w:hint="cs"/>
          <w:sz w:val="28"/>
          <w:szCs w:val="28"/>
          <w:rtl/>
        </w:rPr>
        <w:t>ﺑﺮﮔﺰﻳﻨﺪ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w:t>
      </w:r>
      <w:r w:rsidRPr="00984881">
        <w:rPr>
          <w:rFonts w:hint="cs"/>
          <w:b/>
          <w:bCs/>
          <w:sz w:val="28"/>
          <w:szCs w:val="28"/>
          <w:rtl/>
        </w:rPr>
        <w:t>ﺃﺭ</w:t>
      </w:r>
      <w:r w:rsidRPr="00984881">
        <w:rPr>
          <w:b/>
          <w:bCs/>
          <w:sz w:val="28"/>
          <w:szCs w:val="28"/>
          <w:rtl/>
        </w:rPr>
        <w:t xml:space="preserve"> </w:t>
      </w:r>
      <w:r w:rsidRPr="00984881">
        <w:rPr>
          <w:rFonts w:hint="cs"/>
          <w:b/>
          <w:bCs/>
          <w:sz w:val="28"/>
          <w:szCs w:val="28"/>
          <w:rtl/>
        </w:rPr>
        <w:t>ﺑﺎﺩ</w:t>
      </w:r>
      <w:r w:rsidR="004D25BE">
        <w:rPr>
          <w:b/>
          <w:bCs/>
          <w:sz w:val="28"/>
          <w:szCs w:val="28"/>
          <w:rtl/>
        </w:rPr>
        <w:t xml:space="preserve"> </w:t>
      </w:r>
      <w:r w:rsidRPr="00984881">
        <w:rPr>
          <w:rFonts w:hint="cs"/>
          <w:b/>
          <w:bCs/>
          <w:sz w:val="28"/>
          <w:szCs w:val="28"/>
          <w:rtl/>
        </w:rPr>
        <w:t>ﻓﺘﻨﻪ</w:t>
      </w:r>
      <w:r w:rsidRPr="00984881">
        <w:rPr>
          <w:b/>
          <w:bCs/>
          <w:sz w:val="28"/>
          <w:szCs w:val="28"/>
          <w:rtl/>
        </w:rPr>
        <w:t xml:space="preserve"> </w:t>
      </w:r>
      <w:r w:rsidRPr="00984881">
        <w:rPr>
          <w:rFonts w:hint="cs"/>
          <w:b/>
          <w:bCs/>
          <w:sz w:val="28"/>
          <w:szCs w:val="28"/>
          <w:rtl/>
        </w:rPr>
        <w:t>ﻫﺮ</w:t>
      </w:r>
      <w:r w:rsidRPr="00984881">
        <w:rPr>
          <w:b/>
          <w:bCs/>
          <w:sz w:val="28"/>
          <w:szCs w:val="28"/>
          <w:rtl/>
        </w:rPr>
        <w:t xml:space="preserve"> </w:t>
      </w:r>
      <w:r w:rsidRPr="00984881">
        <w:rPr>
          <w:rFonts w:hint="cs"/>
          <w:b/>
          <w:bCs/>
          <w:sz w:val="28"/>
          <w:szCs w:val="28"/>
          <w:rtl/>
        </w:rPr>
        <w:t>ﺩﻭ</w:t>
      </w:r>
      <w:r w:rsidRPr="00984881">
        <w:rPr>
          <w:b/>
          <w:bCs/>
          <w:sz w:val="28"/>
          <w:szCs w:val="28"/>
          <w:rtl/>
        </w:rPr>
        <w:t xml:space="preserve"> </w:t>
      </w:r>
      <w:r w:rsidRPr="00984881">
        <w:rPr>
          <w:rFonts w:hint="cs"/>
          <w:b/>
          <w:bCs/>
          <w:sz w:val="28"/>
          <w:szCs w:val="28"/>
          <w:rtl/>
        </w:rPr>
        <w:t>ﺟﻬﺎﻥ</w:t>
      </w:r>
      <w:r w:rsidRPr="00984881">
        <w:rPr>
          <w:b/>
          <w:bCs/>
          <w:sz w:val="28"/>
          <w:szCs w:val="28"/>
          <w:rtl/>
        </w:rPr>
        <w:t xml:space="preserve"> </w:t>
      </w:r>
      <w:r w:rsidRPr="00984881">
        <w:rPr>
          <w:rFonts w:hint="cs"/>
          <w:b/>
          <w:bCs/>
          <w:sz w:val="28"/>
          <w:szCs w:val="28"/>
          <w:rtl/>
        </w:rPr>
        <w:t>ﺭﺍ</w:t>
      </w:r>
      <w:r w:rsidRPr="00984881">
        <w:rPr>
          <w:b/>
          <w:bCs/>
          <w:sz w:val="28"/>
          <w:szCs w:val="28"/>
          <w:rtl/>
        </w:rPr>
        <w:t xml:space="preserve"> </w:t>
      </w:r>
      <w:r w:rsidRPr="00984881">
        <w:rPr>
          <w:rFonts w:hint="cs"/>
          <w:b/>
          <w:bCs/>
          <w:sz w:val="28"/>
          <w:szCs w:val="28"/>
          <w:rtl/>
        </w:rPr>
        <w:t>ﺑﻬﻢ</w:t>
      </w:r>
      <w:r w:rsidRPr="00984881">
        <w:rPr>
          <w:b/>
          <w:bCs/>
          <w:sz w:val="28"/>
          <w:szCs w:val="28"/>
          <w:rtl/>
        </w:rPr>
        <w:t xml:space="preserve"> </w:t>
      </w:r>
      <w:r w:rsidRPr="00984881">
        <w:rPr>
          <w:rFonts w:hint="cs"/>
          <w:b/>
          <w:bCs/>
          <w:sz w:val="28"/>
          <w:szCs w:val="28"/>
          <w:rtl/>
        </w:rPr>
        <w:t>ﺯﻧﺪ</w:t>
      </w:r>
      <w:r w:rsidR="004D25BE">
        <w:rPr>
          <w:rFonts w:hint="cs"/>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ﻣﺎ</w:t>
      </w:r>
      <w:r w:rsidRPr="00984881">
        <w:rPr>
          <w:b/>
          <w:bCs/>
          <w:sz w:val="28"/>
          <w:szCs w:val="28"/>
          <w:rtl/>
        </w:rPr>
        <w:t xml:space="preserve"> </w:t>
      </w:r>
      <w:r w:rsidRPr="00984881">
        <w:rPr>
          <w:rFonts w:hint="cs"/>
          <w:b/>
          <w:bCs/>
          <w:sz w:val="28"/>
          <w:szCs w:val="28"/>
          <w:rtl/>
        </w:rPr>
        <w:t>ﻭﭼﺮﺍﻍ</w:t>
      </w:r>
      <w:r w:rsidRPr="00984881">
        <w:rPr>
          <w:b/>
          <w:bCs/>
          <w:sz w:val="28"/>
          <w:szCs w:val="28"/>
          <w:rtl/>
        </w:rPr>
        <w:t xml:space="preserve"> </w:t>
      </w:r>
      <w:r w:rsidRPr="00984881">
        <w:rPr>
          <w:rFonts w:hint="cs"/>
          <w:b/>
          <w:bCs/>
          <w:sz w:val="28"/>
          <w:szCs w:val="28"/>
          <w:rtl/>
        </w:rPr>
        <w:t>ﭼﺸﻢ</w:t>
      </w:r>
      <w:r w:rsidRPr="00984881">
        <w:rPr>
          <w:b/>
          <w:bCs/>
          <w:sz w:val="28"/>
          <w:szCs w:val="28"/>
          <w:rtl/>
        </w:rPr>
        <w:t xml:space="preserve"> </w:t>
      </w:r>
      <w:r w:rsidRPr="00984881">
        <w:rPr>
          <w:rFonts w:hint="cs"/>
          <w:b/>
          <w:bCs/>
          <w:sz w:val="28"/>
          <w:szCs w:val="28"/>
          <w:rtl/>
        </w:rPr>
        <w:t>ﻭﺭﻩ</w:t>
      </w:r>
      <w:r w:rsidRPr="00984881">
        <w:rPr>
          <w:b/>
          <w:bCs/>
          <w:sz w:val="28"/>
          <w:szCs w:val="28"/>
          <w:rtl/>
        </w:rPr>
        <w:t xml:space="preserve"> </w:t>
      </w:r>
      <w:r w:rsidRPr="00984881">
        <w:rPr>
          <w:rFonts w:hint="cs"/>
          <w:b/>
          <w:bCs/>
          <w:sz w:val="28"/>
          <w:szCs w:val="28"/>
          <w:rtl/>
        </w:rPr>
        <w:t>ﺍﻧﺘﻈﺎﺭ</w:t>
      </w:r>
      <w:r w:rsidRPr="00984881">
        <w:rPr>
          <w:b/>
          <w:bCs/>
          <w:sz w:val="28"/>
          <w:szCs w:val="28"/>
          <w:rtl/>
        </w:rPr>
        <w:t xml:space="preserve"> </w:t>
      </w:r>
      <w:r w:rsidRPr="00984881">
        <w:rPr>
          <w:rFonts w:hint="cs"/>
          <w:b/>
          <w:bCs/>
          <w:sz w:val="28"/>
          <w:szCs w:val="28"/>
          <w:rtl/>
        </w:rPr>
        <w:t>ﺩﻭﺳﺖ</w:t>
      </w:r>
      <w:r w:rsidRPr="00984881">
        <w:rPr>
          <w:b/>
          <w:bCs/>
          <w:sz w:val="28"/>
          <w:szCs w:val="28"/>
          <w:rtl/>
        </w:rPr>
        <w:t xml:space="preserve"> </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ﻓﺘﻨﻪ</w:t>
      </w:r>
      <w:r w:rsidR="00D976BC" w:rsidRPr="00984881">
        <w:rPr>
          <w:sz w:val="28"/>
          <w:szCs w:val="28"/>
          <w:rtl/>
        </w:rPr>
        <w:t xml:space="preserve"> </w:t>
      </w:r>
      <w:r w:rsidR="00D976BC" w:rsidRPr="00984881">
        <w:rPr>
          <w:rFonts w:hint="cs"/>
          <w:sz w:val="28"/>
          <w:szCs w:val="28"/>
          <w:rtl/>
        </w:rPr>
        <w:t>ﻫﺎﻯ</w:t>
      </w:r>
      <w:r w:rsidR="00D976BC" w:rsidRPr="00984881">
        <w:rPr>
          <w:sz w:val="28"/>
          <w:szCs w:val="28"/>
          <w:rtl/>
        </w:rPr>
        <w:t xml:space="preserve"> </w:t>
      </w:r>
      <w:r w:rsidR="00D976BC" w:rsidRPr="00984881">
        <w:rPr>
          <w:rFonts w:hint="cs"/>
          <w:sz w:val="28"/>
          <w:szCs w:val="28"/>
          <w:rtl/>
        </w:rPr>
        <w:t>ﺍﺟﺘﻤﺎﻋﻰ</w:t>
      </w:r>
      <w:r w:rsidR="00D976BC" w:rsidRPr="00984881">
        <w:rPr>
          <w:sz w:val="28"/>
          <w:szCs w:val="28"/>
          <w:rtl/>
        </w:rPr>
        <w:t xml:space="preserve"> </w:t>
      </w:r>
      <w:r w:rsidR="00D976BC" w:rsidRPr="00984881">
        <w:rPr>
          <w:rFonts w:hint="cs"/>
          <w:sz w:val="28"/>
          <w:szCs w:val="28"/>
          <w:rtl/>
        </w:rPr>
        <w:t>ﻫﺮ</w:t>
      </w:r>
      <w:r w:rsidR="00D976BC" w:rsidRPr="00984881">
        <w:rPr>
          <w:sz w:val="28"/>
          <w:szCs w:val="28"/>
          <w:rtl/>
        </w:rPr>
        <w:t xml:space="preserve"> </w:t>
      </w:r>
      <w:r w:rsidR="00D976BC" w:rsidRPr="00984881">
        <w:rPr>
          <w:rFonts w:hint="cs"/>
          <w:sz w:val="28"/>
          <w:szCs w:val="28"/>
          <w:rtl/>
        </w:rPr>
        <w:t>ﺩﻭ</w:t>
      </w:r>
      <w:r w:rsidR="00D976BC" w:rsidRPr="00984881">
        <w:rPr>
          <w:sz w:val="28"/>
          <w:szCs w:val="28"/>
          <w:rtl/>
        </w:rPr>
        <w:t xml:space="preserve"> </w:t>
      </w:r>
      <w:r w:rsidR="00D976BC" w:rsidRPr="00984881">
        <w:rPr>
          <w:rFonts w:hint="cs"/>
          <w:sz w:val="28"/>
          <w:szCs w:val="28"/>
          <w:rtl/>
        </w:rPr>
        <w:t>ﺟﻬﺎﻥ</w:t>
      </w:r>
      <w:r w:rsidR="00D976BC" w:rsidRPr="00984881">
        <w:rPr>
          <w:sz w:val="28"/>
          <w:szCs w:val="28"/>
          <w:rtl/>
        </w:rPr>
        <w:t xml:space="preserve"> </w:t>
      </w:r>
      <w:r w:rsidR="00D976BC" w:rsidRPr="00984881">
        <w:rPr>
          <w:rFonts w:hint="cs"/>
          <w:sz w:val="28"/>
          <w:szCs w:val="28"/>
          <w:rtl/>
        </w:rPr>
        <w:t>ﺑﺮﻫﻢ</w:t>
      </w:r>
      <w:r w:rsidR="00D976BC" w:rsidRPr="00984881">
        <w:rPr>
          <w:sz w:val="28"/>
          <w:szCs w:val="28"/>
          <w:rtl/>
        </w:rPr>
        <w:t xml:space="preserve"> </w:t>
      </w:r>
      <w:r w:rsidR="00D976BC" w:rsidRPr="00984881">
        <w:rPr>
          <w:rFonts w:hint="cs"/>
          <w:sz w:val="28"/>
          <w:szCs w:val="28"/>
          <w:rtl/>
        </w:rPr>
        <w:t>ﻣﻴﺰﻧﺪ</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ﻧﻪ</w:t>
      </w:r>
      <w:r w:rsidR="00D976BC" w:rsidRPr="00984881">
        <w:rPr>
          <w:sz w:val="28"/>
          <w:szCs w:val="28"/>
          <w:rtl/>
        </w:rPr>
        <w:t xml:space="preserve"> </w:t>
      </w:r>
      <w:r w:rsidR="00D976BC" w:rsidRPr="00984881">
        <w:rPr>
          <w:rFonts w:hint="cs"/>
          <w:sz w:val="28"/>
          <w:szCs w:val="28"/>
          <w:rtl/>
        </w:rPr>
        <w:t>ﺍﻣﺮﻭﺯ</w:t>
      </w:r>
      <w:r w:rsidR="00D976BC" w:rsidRPr="00984881">
        <w:rPr>
          <w:sz w:val="28"/>
          <w:szCs w:val="28"/>
          <w:rtl/>
        </w:rPr>
        <w:t xml:space="preserve"> </w:t>
      </w:r>
      <w:r w:rsidR="00D976BC" w:rsidRPr="00984881">
        <w:rPr>
          <w:rFonts w:hint="cs"/>
          <w:sz w:val="28"/>
          <w:szCs w:val="28"/>
          <w:rtl/>
        </w:rPr>
        <w:t>ﺟﻬﺎﻥ</w:t>
      </w:r>
      <w:r w:rsidR="00D976BC" w:rsidRPr="00984881">
        <w:rPr>
          <w:sz w:val="28"/>
          <w:szCs w:val="28"/>
          <w:rtl/>
        </w:rPr>
        <w:t xml:space="preserve"> </w:t>
      </w:r>
      <w:r w:rsidR="00D976BC" w:rsidRPr="00984881">
        <w:rPr>
          <w:rFonts w:hint="cs"/>
          <w:sz w:val="28"/>
          <w:szCs w:val="28"/>
          <w:rtl/>
        </w:rPr>
        <w:t>ﺑﺸﺮﻯ</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ﺁﻧﻬﺎ</w:t>
      </w:r>
      <w:r w:rsidR="00D976BC" w:rsidRPr="00984881">
        <w:rPr>
          <w:sz w:val="28"/>
          <w:szCs w:val="28"/>
          <w:rtl/>
        </w:rPr>
        <w:t xml:space="preserve"> </w:t>
      </w:r>
      <w:r w:rsidR="00D976BC" w:rsidRPr="00984881">
        <w:rPr>
          <w:rFonts w:hint="cs"/>
          <w:sz w:val="28"/>
          <w:szCs w:val="28"/>
          <w:rtl/>
        </w:rPr>
        <w:t>ﺁﺭﺍﻣﺸﻰ</w:t>
      </w:r>
      <w:r w:rsidR="00D976BC" w:rsidRPr="00984881">
        <w:rPr>
          <w:sz w:val="28"/>
          <w:szCs w:val="28"/>
          <w:rtl/>
        </w:rPr>
        <w:t xml:space="preserve"> </w:t>
      </w:r>
      <w:r w:rsidR="00D976BC" w:rsidRPr="00984881">
        <w:rPr>
          <w:rFonts w:hint="cs"/>
          <w:sz w:val="28"/>
          <w:szCs w:val="28"/>
          <w:rtl/>
        </w:rPr>
        <w:t>ﻫﺴﺖ</w:t>
      </w:r>
      <w:r w:rsidR="00D976BC" w:rsidRPr="00984881">
        <w:rPr>
          <w:sz w:val="28"/>
          <w:szCs w:val="28"/>
          <w:rtl/>
        </w:rPr>
        <w:t xml:space="preserve"> </w:t>
      </w:r>
      <w:r w:rsidR="00D976BC" w:rsidRPr="00984881">
        <w:rPr>
          <w:rFonts w:hint="cs"/>
          <w:sz w:val="28"/>
          <w:szCs w:val="28"/>
          <w:rtl/>
        </w:rPr>
        <w:t>ﻭﻧﻪ</w:t>
      </w:r>
      <w:r w:rsidR="00D976BC" w:rsidRPr="00984881">
        <w:rPr>
          <w:sz w:val="28"/>
          <w:szCs w:val="28"/>
          <w:rtl/>
        </w:rPr>
        <w:t xml:space="preserve"> </w:t>
      </w:r>
      <w:r w:rsidR="009915B2" w:rsidRPr="00984881">
        <w:rPr>
          <w:rFonts w:hint="cs"/>
          <w:sz w:val="28"/>
          <w:szCs w:val="28"/>
          <w:rtl/>
        </w:rPr>
        <w:t>فر</w:t>
      </w:r>
      <w:r w:rsidR="00D976BC" w:rsidRPr="00984881">
        <w:rPr>
          <w:rFonts w:hint="cs"/>
          <w:sz w:val="28"/>
          <w:szCs w:val="28"/>
          <w:rtl/>
        </w:rPr>
        <w:t>ﺻﺖ</w:t>
      </w:r>
      <w:r w:rsidR="00D976BC" w:rsidRPr="00984881">
        <w:rPr>
          <w:sz w:val="28"/>
          <w:szCs w:val="28"/>
          <w:rtl/>
        </w:rPr>
        <w:t xml:space="preserve"> </w:t>
      </w:r>
      <w:r w:rsidR="00D976BC" w:rsidRPr="00984881">
        <w:rPr>
          <w:rFonts w:hint="cs"/>
          <w:sz w:val="28"/>
          <w:szCs w:val="28"/>
          <w:rtl/>
        </w:rPr>
        <w:t>ﺗﺄﻣﻴﻦ</w:t>
      </w:r>
      <w:r w:rsidR="00D976BC" w:rsidRPr="00984881">
        <w:rPr>
          <w:sz w:val="28"/>
          <w:szCs w:val="28"/>
          <w:rtl/>
        </w:rPr>
        <w:t xml:space="preserve"> </w:t>
      </w:r>
      <w:r w:rsidR="00D976BC" w:rsidRPr="00984881">
        <w:rPr>
          <w:rFonts w:hint="cs"/>
          <w:sz w:val="28"/>
          <w:szCs w:val="28"/>
          <w:rtl/>
        </w:rPr>
        <w:t>ﺁﺭﺍﻣﺶ</w:t>
      </w:r>
      <w:r w:rsidR="00D976BC" w:rsidRPr="00984881">
        <w:rPr>
          <w:sz w:val="28"/>
          <w:szCs w:val="28"/>
          <w:rtl/>
        </w:rPr>
        <w:t xml:space="preserve"> </w:t>
      </w:r>
      <w:r w:rsidR="00D976BC" w:rsidRPr="00984881">
        <w:rPr>
          <w:rFonts w:hint="cs"/>
          <w:sz w:val="28"/>
          <w:szCs w:val="28"/>
          <w:rtl/>
        </w:rPr>
        <w:t>ﺩﻧﻴﺎﻯ</w:t>
      </w:r>
      <w:r w:rsidR="00D976BC" w:rsidRPr="00984881">
        <w:rPr>
          <w:sz w:val="28"/>
          <w:szCs w:val="28"/>
          <w:rtl/>
        </w:rPr>
        <w:t xml:space="preserve"> </w:t>
      </w:r>
      <w:r w:rsidR="00D976BC" w:rsidRPr="00984881">
        <w:rPr>
          <w:rFonts w:hint="cs"/>
          <w:sz w:val="28"/>
          <w:szCs w:val="28"/>
          <w:rtl/>
        </w:rPr>
        <w:t>ﺑﻌﺪﻯ</w:t>
      </w:r>
      <w:r w:rsidR="00D976BC" w:rsidRPr="00984881">
        <w:rPr>
          <w:sz w:val="28"/>
          <w:szCs w:val="28"/>
          <w:rtl/>
        </w:rPr>
        <w:t xml:space="preserve"> </w:t>
      </w:r>
      <w:r w:rsidR="00D976BC" w:rsidRPr="00984881">
        <w:rPr>
          <w:rFonts w:hint="cs"/>
          <w:sz w:val="28"/>
          <w:szCs w:val="28"/>
          <w:rtl/>
        </w:rPr>
        <w:t>ﻣﻴﺒﺎﺷﺪ</w:t>
      </w:r>
      <w:r w:rsidR="00D976BC" w:rsidRPr="00984881">
        <w:rPr>
          <w:sz w:val="28"/>
          <w:szCs w:val="28"/>
          <w:rtl/>
        </w:rPr>
        <w:t xml:space="preserve"> </w:t>
      </w:r>
      <w:r w:rsidR="00D976BC" w:rsidRPr="00984881">
        <w:rPr>
          <w:rFonts w:hint="cs"/>
          <w:sz w:val="28"/>
          <w:szCs w:val="28"/>
          <w:rtl/>
        </w:rPr>
        <w:t>ﮔﺮﭼﻪ</w:t>
      </w:r>
      <w:r w:rsidR="00D976BC" w:rsidRPr="00984881">
        <w:rPr>
          <w:sz w:val="28"/>
          <w:szCs w:val="28"/>
          <w:rtl/>
        </w:rPr>
        <w:t xml:space="preserve"> </w:t>
      </w:r>
      <w:r w:rsidR="00D976BC" w:rsidRPr="00984881">
        <w:rPr>
          <w:rFonts w:hint="cs"/>
          <w:sz w:val="28"/>
          <w:szCs w:val="28"/>
          <w:rtl/>
        </w:rPr>
        <w:t>ﺳﺎﻟﮑﺎﻥ</w:t>
      </w:r>
      <w:r w:rsidR="00D976BC" w:rsidRPr="00984881">
        <w:rPr>
          <w:sz w:val="28"/>
          <w:szCs w:val="28"/>
          <w:rtl/>
        </w:rPr>
        <w:t xml:space="preserve"> </w:t>
      </w:r>
      <w:r w:rsidR="00D976BC" w:rsidRPr="00984881">
        <w:rPr>
          <w:rFonts w:hint="cs"/>
          <w:sz w:val="28"/>
          <w:szCs w:val="28"/>
          <w:rtl/>
        </w:rPr>
        <w:t>ﺑﻠﺎﻳﺎﻯ ﺍﻟﻬﻰ</w:t>
      </w:r>
      <w:r w:rsidR="00D976BC" w:rsidRPr="00984881">
        <w:rPr>
          <w:sz w:val="28"/>
          <w:szCs w:val="28"/>
          <w:rtl/>
        </w:rPr>
        <w:t xml:space="preserve"> </w:t>
      </w:r>
      <w:r w:rsidR="00D976BC" w:rsidRPr="00984881">
        <w:rPr>
          <w:rFonts w:hint="cs"/>
          <w:sz w:val="28"/>
          <w:szCs w:val="28"/>
          <w:rtl/>
        </w:rPr>
        <w:t>ﺑﻤﻮﺟﺐ</w:t>
      </w:r>
      <w:r w:rsidR="00D976BC" w:rsidRPr="00984881">
        <w:rPr>
          <w:sz w:val="28"/>
          <w:szCs w:val="28"/>
          <w:rtl/>
        </w:rPr>
        <w:t xml:space="preserve"> </w:t>
      </w:r>
      <w:r w:rsidR="00D976BC" w:rsidRPr="00984881">
        <w:rPr>
          <w:rFonts w:hint="cs"/>
          <w:sz w:val="28"/>
          <w:szCs w:val="28"/>
          <w:rtl/>
        </w:rPr>
        <w:t>ﺳﺮﻧﻮﺷﺘﻬﺎﮒ</w:t>
      </w:r>
      <w:r w:rsidR="00D976BC" w:rsidRPr="00984881">
        <w:rPr>
          <w:sz w:val="28"/>
          <w:szCs w:val="28"/>
          <w:rtl/>
        </w:rPr>
        <w:t xml:space="preserve"> </w:t>
      </w:r>
      <w:r w:rsidR="00D976BC" w:rsidRPr="00984881">
        <w:rPr>
          <w:rFonts w:hint="cs"/>
          <w:sz w:val="28"/>
          <w:szCs w:val="28"/>
          <w:rtl/>
        </w:rPr>
        <w:t>ﻫﻔﺘﮕﺎﻧﻪ</w:t>
      </w:r>
      <w:r w:rsidR="00D976BC" w:rsidRPr="00984881">
        <w:rPr>
          <w:sz w:val="28"/>
          <w:szCs w:val="28"/>
          <w:rtl/>
        </w:rPr>
        <w:t xml:space="preserve"> </w:t>
      </w:r>
      <w:r w:rsidR="00D976BC" w:rsidRPr="00984881">
        <w:rPr>
          <w:rFonts w:hint="cs"/>
          <w:sz w:val="28"/>
          <w:szCs w:val="28"/>
          <w:rtl/>
        </w:rPr>
        <w:t>ﺳﻠﻮﮐﻰ</w:t>
      </w:r>
      <w:r w:rsidR="00D976BC" w:rsidRPr="00984881">
        <w:rPr>
          <w:sz w:val="28"/>
          <w:szCs w:val="28"/>
          <w:rtl/>
        </w:rPr>
        <w:t xml:space="preserve"> </w:t>
      </w:r>
      <w:r w:rsidR="00D976BC" w:rsidRPr="00984881">
        <w:rPr>
          <w:rFonts w:hint="cs"/>
          <w:sz w:val="28"/>
          <w:szCs w:val="28"/>
          <w:rtl/>
        </w:rPr>
        <w:t>ﺩﺍﺭﻧﺪ</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ﺗﺎ</w:t>
      </w:r>
      <w:r w:rsidR="00D976BC" w:rsidRPr="00984881">
        <w:rPr>
          <w:sz w:val="28"/>
          <w:szCs w:val="28"/>
          <w:rtl/>
        </w:rPr>
        <w:t xml:space="preserve"> </w:t>
      </w:r>
      <w:r w:rsidR="00D976BC" w:rsidRPr="00984881">
        <w:rPr>
          <w:rFonts w:hint="cs"/>
          <w:sz w:val="28"/>
          <w:szCs w:val="28"/>
          <w:rtl/>
        </w:rPr>
        <w:t>ﻫﺮ</w:t>
      </w:r>
      <w:r w:rsidR="00D976BC" w:rsidRPr="00984881">
        <w:rPr>
          <w:sz w:val="28"/>
          <w:szCs w:val="28"/>
          <w:rtl/>
        </w:rPr>
        <w:t xml:space="preserve"> </w:t>
      </w:r>
      <w:r w:rsidR="00D976BC" w:rsidRPr="00984881">
        <w:rPr>
          <w:rFonts w:hint="cs"/>
          <w:sz w:val="28"/>
          <w:szCs w:val="28"/>
          <w:rtl/>
        </w:rPr>
        <w:t>ﺷﻬﻮﺩ</w:t>
      </w:r>
      <w:r w:rsidR="00D976BC" w:rsidRPr="00984881">
        <w:rPr>
          <w:sz w:val="28"/>
          <w:szCs w:val="28"/>
          <w:rtl/>
        </w:rPr>
        <w:t xml:space="preserve"> </w:t>
      </w:r>
      <w:r w:rsidR="00D976BC" w:rsidRPr="00984881">
        <w:rPr>
          <w:rFonts w:hint="cs"/>
          <w:sz w:val="28"/>
          <w:szCs w:val="28"/>
          <w:rtl/>
        </w:rPr>
        <w:t>ﺟﺪﻳﺪ</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ﻃﺒﻘﻪ</w:t>
      </w:r>
      <w:r w:rsidR="00D976BC" w:rsidRPr="00984881">
        <w:rPr>
          <w:sz w:val="28"/>
          <w:szCs w:val="28"/>
          <w:rtl/>
        </w:rPr>
        <w:t xml:space="preserve"> </w:t>
      </w:r>
      <w:r w:rsidR="00D976BC" w:rsidRPr="00984881">
        <w:rPr>
          <w:rFonts w:hint="cs"/>
          <w:sz w:val="28"/>
          <w:szCs w:val="28"/>
          <w:rtl/>
        </w:rPr>
        <w:t>ﺗﺎﺯﻩ ﺍﻯ</w:t>
      </w:r>
      <w:r w:rsidR="00D976BC" w:rsidRPr="00984881">
        <w:rPr>
          <w:sz w:val="28"/>
          <w:szCs w:val="28"/>
          <w:rtl/>
        </w:rPr>
        <w:t xml:space="preserve"> </w:t>
      </w:r>
      <w:r w:rsidR="00D976BC" w:rsidRPr="00984881">
        <w:rPr>
          <w:rFonts w:hint="cs"/>
          <w:sz w:val="28"/>
          <w:szCs w:val="28"/>
          <w:rtl/>
        </w:rPr>
        <w:t>ﺑﺮﺗﺮ</w:t>
      </w:r>
      <w:r w:rsidR="00D976BC" w:rsidRPr="00984881">
        <w:rPr>
          <w:sz w:val="28"/>
          <w:szCs w:val="28"/>
          <w:rtl/>
        </w:rPr>
        <w:t xml:space="preserve"> </w:t>
      </w:r>
      <w:r w:rsidR="00D976BC" w:rsidRPr="00984881">
        <w:rPr>
          <w:rFonts w:hint="cs"/>
          <w:sz w:val="28"/>
          <w:szCs w:val="28"/>
          <w:rtl/>
        </w:rPr>
        <w:t>ﺑﺎﺯ</w:t>
      </w:r>
      <w:r>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ﺁﺯﻣﺎﻳﺸﺎﺕ</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ﺳﻄﺢ</w:t>
      </w:r>
      <w:r w:rsidR="00D976BC" w:rsidRPr="00984881">
        <w:rPr>
          <w:sz w:val="28"/>
          <w:szCs w:val="28"/>
          <w:rtl/>
        </w:rPr>
        <w:t xml:space="preserve"> </w:t>
      </w:r>
      <w:r w:rsidR="00D976BC" w:rsidRPr="00984881">
        <w:rPr>
          <w:rFonts w:hint="cs"/>
          <w:sz w:val="28"/>
          <w:szCs w:val="28"/>
          <w:rtl/>
        </w:rPr>
        <w:t>ﺑﺎﻟﺎﺗﺮﻯ</w:t>
      </w:r>
      <w:r w:rsidR="00D976BC" w:rsidRPr="00984881">
        <w:rPr>
          <w:sz w:val="28"/>
          <w:szCs w:val="28"/>
          <w:rtl/>
        </w:rPr>
        <w:t xml:space="preserve"> </w:t>
      </w:r>
      <w:r w:rsidR="00D976BC" w:rsidRPr="00984881">
        <w:rPr>
          <w:rFonts w:hint="cs"/>
          <w:sz w:val="28"/>
          <w:szCs w:val="28"/>
          <w:rtl/>
        </w:rPr>
        <w:t>ﺩﺍﺭﺩ</w:t>
      </w:r>
      <w:r w:rsidR="00D976BC" w:rsidRPr="00984881">
        <w:rPr>
          <w:sz w:val="28"/>
          <w:szCs w:val="28"/>
          <w:rtl/>
        </w:rPr>
        <w:t xml:space="preserve"> </w:t>
      </w:r>
      <w:r w:rsidR="00D976BC" w:rsidRPr="00984881">
        <w:rPr>
          <w:rFonts w:hint="cs"/>
          <w:sz w:val="28"/>
          <w:szCs w:val="28"/>
          <w:rtl/>
        </w:rPr>
        <w:t>ﻧﻪ</w:t>
      </w:r>
      <w:r w:rsidR="00D976BC" w:rsidRPr="00984881">
        <w:rPr>
          <w:sz w:val="28"/>
          <w:szCs w:val="28"/>
          <w:rtl/>
        </w:rPr>
        <w:t xml:space="preserve"> </w:t>
      </w:r>
      <w:r w:rsidR="00D976BC" w:rsidRPr="00984881">
        <w:rPr>
          <w:rFonts w:hint="cs"/>
          <w:sz w:val="28"/>
          <w:szCs w:val="28"/>
          <w:rtl/>
        </w:rPr>
        <w:t>ﻓﻘﻂ</w:t>
      </w:r>
      <w:r w:rsidR="00D976BC" w:rsidRPr="00984881">
        <w:rPr>
          <w:sz w:val="28"/>
          <w:szCs w:val="28"/>
          <w:rtl/>
        </w:rPr>
        <w:t xml:space="preserve"> </w:t>
      </w:r>
      <w:r w:rsidR="00D976BC" w:rsidRPr="00984881">
        <w:rPr>
          <w:rFonts w:hint="cs"/>
          <w:sz w:val="28"/>
          <w:szCs w:val="28"/>
          <w:rtl/>
        </w:rPr>
        <w:t>ﺑﻘﺼﺪ</w:t>
      </w:r>
      <w:r>
        <w:rPr>
          <w:sz w:val="28"/>
          <w:szCs w:val="28"/>
          <w:rtl/>
        </w:rPr>
        <w:t xml:space="preserve"> </w:t>
      </w:r>
      <w:r w:rsidR="00D976BC" w:rsidRPr="00984881">
        <w:rPr>
          <w:rFonts w:hint="cs"/>
          <w:sz w:val="28"/>
          <w:szCs w:val="28"/>
          <w:rtl/>
        </w:rPr>
        <w:t>ﺍثباﺕ ﺻﺪﺍﻗﺖ</w:t>
      </w:r>
      <w:r w:rsidR="00D976BC" w:rsidRPr="00984881">
        <w:rPr>
          <w:sz w:val="28"/>
          <w:szCs w:val="28"/>
          <w:rtl/>
        </w:rPr>
        <w:t xml:space="preserve"> </w:t>
      </w:r>
      <w:r w:rsidR="00D976BC" w:rsidRPr="00984881">
        <w:rPr>
          <w:rFonts w:hint="cs"/>
          <w:sz w:val="28"/>
          <w:szCs w:val="28"/>
          <w:rtl/>
        </w:rPr>
        <w:t>ﻭﺩﺭﺳﺘﻰ</w:t>
      </w:r>
      <w:r w:rsidR="00D976BC" w:rsidRPr="00984881">
        <w:rPr>
          <w:sz w:val="28"/>
          <w:szCs w:val="28"/>
          <w:rtl/>
        </w:rPr>
        <w:t xml:space="preserve"> </w:t>
      </w:r>
      <w:r w:rsidR="00D976BC" w:rsidRPr="00984881">
        <w:rPr>
          <w:rFonts w:hint="cs"/>
          <w:sz w:val="28"/>
          <w:szCs w:val="28"/>
          <w:rtl/>
        </w:rPr>
        <w:t>ﭘﻴﻤﺎﻥ</w:t>
      </w:r>
      <w:r w:rsidR="00D976BC" w:rsidRPr="00984881">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ﺑﻠﮑﻪ</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ﺗﻤﺮﻳﻦ</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ﺗﻘﻮﻳﺖ</w:t>
      </w:r>
      <w:r w:rsidR="00D976BC" w:rsidRPr="00984881">
        <w:rPr>
          <w:sz w:val="28"/>
          <w:szCs w:val="28"/>
          <w:rtl/>
        </w:rPr>
        <w:t xml:space="preserve"> </w:t>
      </w:r>
      <w:r w:rsidR="00D976BC" w:rsidRPr="00984881">
        <w:rPr>
          <w:rFonts w:hint="cs"/>
          <w:sz w:val="28"/>
          <w:szCs w:val="28"/>
          <w:rtl/>
        </w:rPr>
        <w:t>ﻭﺁﺷﻨﺎﺋﻰ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ﺗﻌﻠﻴﻢ ﺗﺪﺭﻳﺠﻰ</w:t>
      </w:r>
      <w:r w:rsidR="00D976BC" w:rsidRPr="00984881">
        <w:rPr>
          <w:sz w:val="28"/>
          <w:szCs w:val="28"/>
          <w:rtl/>
        </w:rPr>
        <w:t xml:space="preserve"> </w:t>
      </w:r>
      <w:r w:rsidR="00D976BC" w:rsidRPr="00984881">
        <w:rPr>
          <w:rFonts w:hint="cs"/>
          <w:sz w:val="28"/>
          <w:szCs w:val="28"/>
          <w:rtl/>
        </w:rPr>
        <w:t>ﺍﻭ</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ﺍﻣﻮﺭ</w:t>
      </w:r>
      <w:r w:rsidR="00D976BC" w:rsidRPr="00984881">
        <w:rPr>
          <w:sz w:val="28"/>
          <w:szCs w:val="28"/>
          <w:rtl/>
        </w:rPr>
        <w:t xml:space="preserve"> </w:t>
      </w:r>
      <w:r w:rsidR="00D976BC" w:rsidRPr="00984881">
        <w:rPr>
          <w:rFonts w:hint="cs"/>
          <w:sz w:val="28"/>
          <w:szCs w:val="28"/>
          <w:rtl/>
        </w:rPr>
        <w:t>ﺁ</w:t>
      </w:r>
      <w:r w:rsidR="00D976BC" w:rsidRPr="00984881">
        <w:rPr>
          <w:sz w:val="28"/>
          <w:szCs w:val="28"/>
          <w:rtl/>
        </w:rPr>
        <w:t xml:space="preserve"> </w:t>
      </w:r>
      <w:r w:rsidR="00D976BC" w:rsidRPr="00984881">
        <w:rPr>
          <w:rFonts w:hint="cs"/>
          <w:sz w:val="28"/>
          <w:szCs w:val="28"/>
          <w:rtl/>
        </w:rPr>
        <w:t>ﻳﻨﺪﻩ</w:t>
      </w:r>
      <w:r w:rsidR="00D976BC" w:rsidRPr="00984881">
        <w:rPr>
          <w:sz w:val="28"/>
          <w:szCs w:val="28"/>
          <w:rtl/>
        </w:rPr>
        <w:t xml:space="preserve"> </w:t>
      </w:r>
      <w:r w:rsidR="00D976BC" w:rsidRPr="00984881">
        <w:rPr>
          <w:rFonts w:hint="cs"/>
          <w:sz w:val="28"/>
          <w:szCs w:val="28"/>
          <w:rtl/>
        </w:rPr>
        <w:t>ﺁﻧﻬﺎ</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ﮐﺎﺭ</w:t>
      </w:r>
      <w:r w:rsidR="00D976BC" w:rsidRPr="00984881">
        <w:rPr>
          <w:sz w:val="28"/>
          <w:szCs w:val="28"/>
          <w:rtl/>
        </w:rPr>
        <w:t xml:space="preserve"> </w:t>
      </w:r>
      <w:r w:rsidR="00D976BC" w:rsidRPr="00984881">
        <w:rPr>
          <w:rFonts w:hint="cs"/>
          <w:sz w:val="28"/>
          <w:szCs w:val="28"/>
          <w:rtl/>
        </w:rPr>
        <w:t>ﺳﺎﺯ</w:t>
      </w:r>
      <w:r w:rsidR="00D976BC" w:rsidRPr="00984881">
        <w:rPr>
          <w:sz w:val="28"/>
          <w:szCs w:val="28"/>
          <w:rtl/>
        </w:rPr>
        <w:t xml:space="preserve"> </w:t>
      </w:r>
      <w:r w:rsidR="00D976BC" w:rsidRPr="00984881">
        <w:rPr>
          <w:rFonts w:hint="cs"/>
          <w:sz w:val="28"/>
          <w:szCs w:val="28"/>
          <w:rtl/>
        </w:rPr>
        <w:t>ﺩﻭ</w:t>
      </w:r>
      <w:r w:rsidR="00D976BC" w:rsidRPr="00984881">
        <w:rPr>
          <w:sz w:val="28"/>
          <w:szCs w:val="28"/>
          <w:rtl/>
        </w:rPr>
        <w:t xml:space="preserve"> </w:t>
      </w:r>
      <w:r w:rsidR="00D976BC" w:rsidRPr="00984881">
        <w:rPr>
          <w:rFonts w:hint="cs"/>
          <w:sz w:val="28"/>
          <w:szCs w:val="28"/>
          <w:rtl/>
        </w:rPr>
        <w:t>ﺟﻬﺎﻥ</w:t>
      </w:r>
      <w:r w:rsidR="00D976BC" w:rsidRPr="00984881">
        <w:rPr>
          <w:sz w:val="28"/>
          <w:szCs w:val="28"/>
          <w:rtl/>
        </w:rPr>
        <w:t xml:space="preserve"> </w:t>
      </w:r>
      <w:r w:rsidR="00D976BC" w:rsidRPr="00984881">
        <w:rPr>
          <w:rFonts w:hint="cs"/>
          <w:sz w:val="28"/>
          <w:szCs w:val="28"/>
          <w:rtl/>
        </w:rPr>
        <w:t>ﺑﺸﺮﻯ</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ﺁﻳﻨﺪﻩ</w:t>
      </w:r>
      <w:r>
        <w:rPr>
          <w:sz w:val="28"/>
          <w:szCs w:val="28"/>
          <w:rtl/>
        </w:rPr>
        <w:t xml:space="preserve"> </w:t>
      </w:r>
      <w:r w:rsidR="00D976BC" w:rsidRPr="00984881">
        <w:rPr>
          <w:rFonts w:hint="cs"/>
          <w:sz w:val="28"/>
          <w:szCs w:val="28"/>
          <w:rtl/>
        </w:rPr>
        <w:t>ﺳﺎﻟﻚ ﺭﺍ</w:t>
      </w:r>
      <w:r w:rsidR="00D976BC" w:rsidRPr="00984881">
        <w:rPr>
          <w:sz w:val="28"/>
          <w:szCs w:val="28"/>
          <w:rtl/>
        </w:rPr>
        <w:t xml:space="preserve"> </w:t>
      </w:r>
      <w:r w:rsidR="00D976BC" w:rsidRPr="00984881">
        <w:rPr>
          <w:rFonts w:hint="cs"/>
          <w:sz w:val="28"/>
          <w:szCs w:val="28"/>
          <w:rtl/>
        </w:rPr>
        <w:t>ﺑﻬﻢ</w:t>
      </w:r>
      <w:r w:rsidR="00D976BC" w:rsidRPr="00984881">
        <w:rPr>
          <w:sz w:val="28"/>
          <w:szCs w:val="28"/>
          <w:rtl/>
        </w:rPr>
        <w:t xml:space="preserve"> </w:t>
      </w:r>
      <w:r w:rsidR="00D976BC" w:rsidRPr="00984881">
        <w:rPr>
          <w:rFonts w:hint="cs"/>
          <w:sz w:val="28"/>
          <w:szCs w:val="28"/>
          <w:rtl/>
        </w:rPr>
        <w:t>ﻣﻴﺰﻧﺪ</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ﻃﺮﺡ</w:t>
      </w:r>
      <w:r w:rsidR="00D976BC" w:rsidRPr="00984881">
        <w:rPr>
          <w:sz w:val="28"/>
          <w:szCs w:val="28"/>
          <w:rtl/>
        </w:rPr>
        <w:t xml:space="preserve"> </w:t>
      </w:r>
      <w:r w:rsidR="00D976BC" w:rsidRPr="00984881">
        <w:rPr>
          <w:rFonts w:hint="cs"/>
          <w:sz w:val="28"/>
          <w:szCs w:val="28"/>
          <w:rtl/>
        </w:rPr>
        <w:t>ﻧﻮ</w:t>
      </w:r>
      <w:r w:rsidR="00D976BC" w:rsidRPr="00984881">
        <w:rPr>
          <w:sz w:val="28"/>
          <w:szCs w:val="28"/>
          <w:rtl/>
        </w:rPr>
        <w:t xml:space="preserve"> </w:t>
      </w:r>
      <w:r w:rsidR="00D976BC" w:rsidRPr="00984881">
        <w:rPr>
          <w:rFonts w:hint="cs"/>
          <w:sz w:val="28"/>
          <w:szCs w:val="28"/>
          <w:rtl/>
        </w:rPr>
        <w:t>ﺑﻴﻨﺪﺍﺯﺩ</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ﺑﺮﻧﺎﻣﻪ</w:t>
      </w:r>
      <w:r w:rsidR="00D976BC" w:rsidRPr="00984881">
        <w:rPr>
          <w:sz w:val="28"/>
          <w:szCs w:val="28"/>
          <w:rtl/>
        </w:rPr>
        <w:t xml:space="preserve"> </w:t>
      </w:r>
      <w:r w:rsidR="00D976BC" w:rsidRPr="00984881">
        <w:rPr>
          <w:rFonts w:hint="cs"/>
          <w:sz w:val="28"/>
          <w:szCs w:val="28"/>
          <w:rtl/>
        </w:rPr>
        <w:t>ﺗﺎﺯﻩﺍﻯ</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ﭘﻴﺶ</w:t>
      </w:r>
      <w:r>
        <w:rPr>
          <w:sz w:val="28"/>
          <w:szCs w:val="28"/>
          <w:rtl/>
        </w:rPr>
        <w:t xml:space="preserve"> </w:t>
      </w:r>
      <w:r w:rsidR="00D976BC" w:rsidRPr="00984881">
        <w:rPr>
          <w:rFonts w:hint="cs"/>
          <w:sz w:val="28"/>
          <w:szCs w:val="28"/>
          <w:rtl/>
        </w:rPr>
        <w:t>ﺑﮕﻴﺮﺩ</w:t>
      </w:r>
      <w:r w:rsidR="00D976BC" w:rsidRPr="00984881">
        <w:rPr>
          <w:sz w:val="28"/>
          <w:szCs w:val="28"/>
          <w:rtl/>
        </w:rPr>
        <w:t xml:space="preserve"> </w:t>
      </w:r>
      <w:r w:rsidR="00D976BC" w:rsidRPr="00984881">
        <w:rPr>
          <w:rFonts w:hint="cs"/>
          <w:sz w:val="28"/>
          <w:szCs w:val="28"/>
          <w:rtl/>
        </w:rPr>
        <w:t>ﻭﻟﻰ</w:t>
      </w:r>
      <w:r w:rsidR="00D976BC" w:rsidRPr="00984881">
        <w:rPr>
          <w:sz w:val="28"/>
          <w:szCs w:val="28"/>
          <w:rtl/>
        </w:rPr>
        <w:t xml:space="preserve"> </w:t>
      </w:r>
      <w:r w:rsidR="00D976BC" w:rsidRPr="00984881">
        <w:rPr>
          <w:rFonts w:hint="cs"/>
          <w:sz w:val="28"/>
          <w:szCs w:val="28"/>
          <w:rtl/>
        </w:rPr>
        <w:t>ﺣﺎﻓﻆ ﮐﺎﺭﻯ</w:t>
      </w:r>
      <w:r w:rsidR="00D976BC" w:rsidRPr="00984881">
        <w:rPr>
          <w:sz w:val="28"/>
          <w:szCs w:val="28"/>
          <w:rtl/>
        </w:rPr>
        <w:t xml:space="preserve"> </w:t>
      </w:r>
      <w:r w:rsidR="00D976BC" w:rsidRPr="00984881">
        <w:rPr>
          <w:rFonts w:hint="cs"/>
          <w:sz w:val="28"/>
          <w:szCs w:val="28"/>
          <w:rtl/>
        </w:rPr>
        <w:t>ﺑﻔﺘﻨﻪ</w:t>
      </w:r>
      <w:r w:rsidR="00D976BC" w:rsidRPr="00984881">
        <w:rPr>
          <w:sz w:val="28"/>
          <w:szCs w:val="28"/>
          <w:rtl/>
        </w:rPr>
        <w:t xml:space="preserve"> </w:t>
      </w:r>
      <w:r w:rsidR="00D976BC" w:rsidRPr="00984881">
        <w:rPr>
          <w:rFonts w:hint="cs"/>
          <w:sz w:val="28"/>
          <w:szCs w:val="28"/>
          <w:rtl/>
        </w:rPr>
        <w:t>ﻫﺎﻯ</w:t>
      </w:r>
      <w:r w:rsidR="00D976BC" w:rsidRPr="00984881">
        <w:rPr>
          <w:sz w:val="28"/>
          <w:szCs w:val="28"/>
          <w:rtl/>
        </w:rPr>
        <w:t xml:space="preserve"> </w:t>
      </w:r>
      <w:r w:rsidR="00D976BC" w:rsidRPr="00984881">
        <w:rPr>
          <w:rFonts w:hint="cs"/>
          <w:sz w:val="28"/>
          <w:szCs w:val="28"/>
          <w:rtl/>
        </w:rPr>
        <w:t>ﺟﻬﺎﻥ</w:t>
      </w:r>
      <w:r w:rsidR="00D976BC" w:rsidRPr="00984881">
        <w:rPr>
          <w:sz w:val="28"/>
          <w:szCs w:val="28"/>
          <w:rtl/>
        </w:rPr>
        <w:t xml:space="preserve"> </w:t>
      </w:r>
      <w:r w:rsidR="00D976BC" w:rsidRPr="00984881">
        <w:rPr>
          <w:rFonts w:hint="cs"/>
          <w:sz w:val="28"/>
          <w:szCs w:val="28"/>
          <w:rtl/>
        </w:rPr>
        <w:t>ﻧﺪﺍﺭﺩ</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ﺁﺧﻮﻧﺪ ﻫﺎ</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ﺳﻴﺎﺳﻴّﻮﻥ</w:t>
      </w:r>
      <w:r w:rsidR="00D976BC" w:rsidRPr="00984881">
        <w:rPr>
          <w:sz w:val="28"/>
          <w:szCs w:val="28"/>
          <w:rtl/>
        </w:rPr>
        <w:t xml:space="preserve"> </w:t>
      </w:r>
      <w:r w:rsidR="00D976BC" w:rsidRPr="00984881">
        <w:rPr>
          <w:rFonts w:hint="cs"/>
          <w:sz w:val="28"/>
          <w:szCs w:val="28"/>
          <w:rtl/>
        </w:rPr>
        <w:t>ﻭﺟﺎﻩ</w:t>
      </w:r>
      <w:r>
        <w:rPr>
          <w:sz w:val="28"/>
          <w:szCs w:val="28"/>
          <w:rtl/>
        </w:rPr>
        <w:t xml:space="preserve"> </w:t>
      </w:r>
      <w:r w:rsidR="00D976BC" w:rsidRPr="00984881">
        <w:rPr>
          <w:rFonts w:hint="cs"/>
          <w:sz w:val="28"/>
          <w:szCs w:val="28"/>
          <w:rtl/>
        </w:rPr>
        <w:t>ﻃﻠﺒﺎﻥ</w:t>
      </w:r>
      <w:r w:rsidR="00D976BC" w:rsidRPr="00984881">
        <w:rPr>
          <w:sz w:val="28"/>
          <w:szCs w:val="28"/>
          <w:rtl/>
        </w:rPr>
        <w:t xml:space="preserve"> </w:t>
      </w:r>
      <w:r w:rsidR="00D976BC" w:rsidRPr="00984881">
        <w:rPr>
          <w:rFonts w:hint="cs"/>
          <w:sz w:val="28"/>
          <w:szCs w:val="28"/>
          <w:rtl/>
        </w:rPr>
        <w:t>ﺑﺮﺳﺮ</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ﮐﻮﻝ و کلّه ﻫﻢ</w:t>
      </w:r>
      <w:r w:rsidR="00D976BC" w:rsidRPr="00984881">
        <w:rPr>
          <w:sz w:val="28"/>
          <w:szCs w:val="28"/>
          <w:rtl/>
        </w:rPr>
        <w:t xml:space="preserve"> </w:t>
      </w:r>
      <w:r w:rsidR="00D976BC" w:rsidRPr="00984881">
        <w:rPr>
          <w:rFonts w:hint="cs"/>
          <w:sz w:val="28"/>
          <w:szCs w:val="28"/>
          <w:rtl/>
        </w:rPr>
        <w:t>ﻣﻴﺰﻧﻨﺪ</w:t>
      </w:r>
      <w:r w:rsidR="00D976BC" w:rsidRPr="00984881">
        <w:rPr>
          <w:sz w:val="28"/>
          <w:szCs w:val="28"/>
          <w:rtl/>
        </w:rPr>
        <w:t xml:space="preserve"> </w:t>
      </w:r>
      <w:r w:rsidR="00D976BC" w:rsidRPr="00984881">
        <w:rPr>
          <w:rFonts w:hint="cs"/>
          <w:sz w:val="28"/>
          <w:szCs w:val="28"/>
          <w:rtl/>
        </w:rPr>
        <w:t>ﻭﻟﻰ</w:t>
      </w:r>
      <w:r w:rsidR="00D976BC" w:rsidRPr="00984881">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ﺧﻮﺩﺵ</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ﭼﺮﺍﻍ</w:t>
      </w:r>
      <w:r w:rsidR="00D976BC" w:rsidRPr="00984881">
        <w:rPr>
          <w:sz w:val="28"/>
          <w:szCs w:val="28"/>
          <w:rtl/>
        </w:rPr>
        <w:t xml:space="preserve"> </w:t>
      </w:r>
      <w:r w:rsidR="00D976BC" w:rsidRPr="00984881">
        <w:rPr>
          <w:rFonts w:hint="cs"/>
          <w:sz w:val="28"/>
          <w:szCs w:val="28"/>
          <w:rtl/>
        </w:rPr>
        <w:t>ﭼﺸﻢ</w:t>
      </w:r>
      <w:r w:rsidR="00D976BC" w:rsidRPr="00984881">
        <w:rPr>
          <w:sz w:val="28"/>
          <w:szCs w:val="28"/>
          <w:rtl/>
        </w:rPr>
        <w:t xml:space="preserve"> </w:t>
      </w:r>
      <w:r w:rsidR="00D976BC" w:rsidRPr="00984881">
        <w:rPr>
          <w:rFonts w:hint="cs"/>
          <w:sz w:val="28"/>
          <w:szCs w:val="28"/>
          <w:rtl/>
        </w:rPr>
        <w:t>ﻭﺭﺍﻩ</w:t>
      </w:r>
      <w:r w:rsidR="00D976BC" w:rsidRPr="00984881">
        <w:rPr>
          <w:sz w:val="28"/>
          <w:szCs w:val="28"/>
          <w:rtl/>
        </w:rPr>
        <w:t xml:space="preserve"> </w:t>
      </w:r>
      <w:r w:rsidR="00D976BC" w:rsidRPr="00984881">
        <w:rPr>
          <w:rFonts w:hint="cs"/>
          <w:sz w:val="28"/>
          <w:szCs w:val="28"/>
          <w:rtl/>
        </w:rPr>
        <w:t>ﺍﻧﺘﻈﺎﺭ</w:t>
      </w:r>
      <w:r w:rsidR="00D976BC" w:rsidRPr="00984881">
        <w:rPr>
          <w:sz w:val="28"/>
          <w:szCs w:val="28"/>
          <w:rtl/>
        </w:rPr>
        <w:t xml:space="preserve"> </w:t>
      </w:r>
      <w:r w:rsidR="00D976BC" w:rsidRPr="00984881">
        <w:rPr>
          <w:rFonts w:hint="cs"/>
          <w:sz w:val="28"/>
          <w:szCs w:val="28"/>
          <w:rtl/>
        </w:rPr>
        <w:t>ﺩﻳﺪﺍﺭ</w:t>
      </w:r>
      <w:r w:rsidR="00D976BC" w:rsidRPr="00984881">
        <w:rPr>
          <w:sz w:val="28"/>
          <w:szCs w:val="28"/>
          <w:rtl/>
        </w:rPr>
        <w:t xml:space="preserve"> </w:t>
      </w:r>
      <w:r w:rsidR="00D976BC" w:rsidRPr="00984881">
        <w:rPr>
          <w:rFonts w:hint="cs"/>
          <w:sz w:val="28"/>
          <w:szCs w:val="28"/>
          <w:rtl/>
        </w:rPr>
        <w:t>ﺩﻭﺳﺖ</w:t>
      </w:r>
      <w:r w:rsidR="00D976BC" w:rsidRPr="00984881">
        <w:rPr>
          <w:sz w:val="28"/>
          <w:szCs w:val="28"/>
          <w:rtl/>
        </w:rPr>
        <w:t xml:space="preserve"> </w:t>
      </w:r>
      <w:r w:rsidR="00D976BC" w:rsidRPr="00984881">
        <w:rPr>
          <w:rFonts w:hint="cs"/>
          <w:sz w:val="28"/>
          <w:szCs w:val="28"/>
          <w:rtl/>
        </w:rPr>
        <w:t>ﻗﺮﺍﺭ ﺩﺍﺩﻩ</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D976BC" w:rsidRPr="00984881">
        <w:rPr>
          <w:rFonts w:hint="cs"/>
          <w:sz w:val="28"/>
          <w:szCs w:val="28"/>
          <w:rtl/>
        </w:rPr>
        <w:t>ﮔﻮﺋﻰ</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ﺑﺨﻮﺍﻫﺪ</w:t>
      </w:r>
      <w:r>
        <w:rPr>
          <w:sz w:val="28"/>
          <w:szCs w:val="28"/>
          <w:rtl/>
        </w:rPr>
        <w:t xml:space="preserve"> </w:t>
      </w:r>
      <w:r w:rsidR="00D976BC" w:rsidRPr="00984881">
        <w:rPr>
          <w:rFonts w:hint="cs"/>
          <w:sz w:val="28"/>
          <w:szCs w:val="28"/>
          <w:rtl/>
        </w:rPr>
        <w:t>ﺑﺴﻮﻯ</w:t>
      </w:r>
      <w:r>
        <w:rPr>
          <w:sz w:val="28"/>
          <w:szCs w:val="28"/>
          <w:rtl/>
        </w:rPr>
        <w:t xml:space="preserve"> </w:t>
      </w:r>
      <w:r w:rsidR="00D976BC" w:rsidRPr="00984881">
        <w:rPr>
          <w:rFonts w:hint="cs"/>
          <w:sz w:val="28"/>
          <w:szCs w:val="28"/>
          <w:rtl/>
        </w:rPr>
        <w:t>ﺣﺎﻓﻆ</w:t>
      </w:r>
      <w:r>
        <w:rPr>
          <w:sz w:val="28"/>
          <w:szCs w:val="28"/>
          <w:rtl/>
        </w:rPr>
        <w:t xml:space="preserve"> </w:t>
      </w:r>
      <w:r w:rsidR="00D976BC" w:rsidRPr="00984881">
        <w:rPr>
          <w:rFonts w:hint="cs"/>
          <w:sz w:val="28"/>
          <w:szCs w:val="28"/>
          <w:rtl/>
        </w:rPr>
        <w:t>ﻓﺎﻧﻮﺳﻰ</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ﺩﺳﺖ</w:t>
      </w:r>
      <w:r>
        <w:rPr>
          <w:sz w:val="28"/>
          <w:szCs w:val="28"/>
          <w:rtl/>
        </w:rPr>
        <w:t xml:space="preserve"> </w:t>
      </w:r>
      <w:r w:rsidR="00D976BC" w:rsidRPr="00984881">
        <w:rPr>
          <w:rFonts w:hint="cs"/>
          <w:sz w:val="28"/>
          <w:szCs w:val="28"/>
          <w:rtl/>
        </w:rPr>
        <w:t>ﺩﺍﺭﺩ</w:t>
      </w:r>
      <w:r w:rsidR="00D976BC" w:rsidRPr="00984881">
        <w:rPr>
          <w:sz w:val="28"/>
          <w:szCs w:val="28"/>
          <w:rtl/>
        </w:rPr>
        <w:t xml:space="preserve"> </w:t>
      </w:r>
      <w:r w:rsidR="00D976BC" w:rsidRPr="00984881">
        <w:rPr>
          <w:rFonts w:hint="cs"/>
          <w:sz w:val="28"/>
          <w:szCs w:val="28"/>
          <w:rtl/>
        </w:rPr>
        <w:t>ﮐﻪ</w:t>
      </w:r>
      <w:r>
        <w:rPr>
          <w:sz w:val="28"/>
          <w:szCs w:val="28"/>
          <w:rtl/>
        </w:rPr>
        <w:t xml:space="preserve"> </w:t>
      </w:r>
      <w:r w:rsidR="00D976BC" w:rsidRPr="00984881">
        <w:rPr>
          <w:rFonts w:hint="cs"/>
          <w:sz w:val="28"/>
          <w:szCs w:val="28"/>
          <w:rtl/>
        </w:rPr>
        <w:t>ﺷﺒﻬﺎ ﺍﻭﻟﻴﺎﻯ</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ﺑﺎﺯﺩﻳﺪ</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ﮐﺎﺭ</w:t>
      </w:r>
      <w:r w:rsidR="00D976BC" w:rsidRPr="00984881">
        <w:rPr>
          <w:sz w:val="28"/>
          <w:szCs w:val="28"/>
          <w:rtl/>
        </w:rPr>
        <w:t xml:space="preserve"> </w:t>
      </w:r>
      <w:r w:rsidR="00D976BC" w:rsidRPr="00984881">
        <w:rPr>
          <w:rFonts w:hint="cs"/>
          <w:sz w:val="28"/>
          <w:szCs w:val="28"/>
          <w:rtl/>
        </w:rPr>
        <w:t>ﺳﺎﻟﮑﺎﻥ</w:t>
      </w:r>
      <w:r w:rsidR="00D976BC" w:rsidRPr="00984881">
        <w:rPr>
          <w:sz w:val="28"/>
          <w:szCs w:val="28"/>
          <w:rtl/>
        </w:rPr>
        <w:t xml:space="preserve"> </w:t>
      </w:r>
      <w:r w:rsidR="00D976BC" w:rsidRPr="00984881">
        <w:rPr>
          <w:rFonts w:hint="cs"/>
          <w:sz w:val="28"/>
          <w:szCs w:val="28"/>
          <w:rtl/>
        </w:rPr>
        <w:t>ﻣﻴﮑﻨﻨﺪ</w:t>
      </w:r>
      <w:r w:rsidR="00D976BC" w:rsidRPr="00984881">
        <w:rPr>
          <w:sz w:val="28"/>
          <w:szCs w:val="28"/>
          <w:rtl/>
        </w:rPr>
        <w:t xml:space="preserve"> </w:t>
      </w:r>
      <w:r w:rsidR="00D976BC" w:rsidRPr="00984881">
        <w:rPr>
          <w:rFonts w:hint="cs"/>
          <w:sz w:val="28"/>
          <w:szCs w:val="28"/>
          <w:rtl/>
        </w:rPr>
        <w:t>ﻧﻮﺭ</w:t>
      </w:r>
      <w:r w:rsidR="00D976BC" w:rsidRPr="00984881">
        <w:rPr>
          <w:sz w:val="28"/>
          <w:szCs w:val="28"/>
          <w:rtl/>
        </w:rPr>
        <w:t xml:space="preserve"> </w:t>
      </w:r>
      <w:r w:rsidR="00D976BC" w:rsidRPr="00984881">
        <w:rPr>
          <w:rFonts w:hint="cs"/>
          <w:sz w:val="28"/>
          <w:szCs w:val="28"/>
          <w:rtl/>
        </w:rPr>
        <w:t>ﭼﺸﻤﺎﻥ</w:t>
      </w:r>
      <w:r w:rsidR="00D976BC" w:rsidRPr="00984881">
        <w:rPr>
          <w:sz w:val="28"/>
          <w:szCs w:val="28"/>
          <w:rtl/>
        </w:rPr>
        <w:t xml:space="preserve"> </w:t>
      </w:r>
      <w:r w:rsidR="00D976BC" w:rsidRPr="00984881">
        <w:rPr>
          <w:rFonts w:hint="cs"/>
          <w:sz w:val="28"/>
          <w:szCs w:val="28"/>
          <w:rtl/>
        </w:rPr>
        <w:t>ﻭﻧﻮﺭ</w:t>
      </w:r>
      <w:r w:rsidR="00D976BC" w:rsidRPr="00984881">
        <w:rPr>
          <w:sz w:val="28"/>
          <w:szCs w:val="28"/>
          <w:rtl/>
        </w:rPr>
        <w:t xml:space="preserve"> </w:t>
      </w:r>
      <w:r w:rsidR="00D976BC" w:rsidRPr="00984881">
        <w:rPr>
          <w:rFonts w:hint="cs"/>
          <w:sz w:val="28"/>
          <w:szCs w:val="28"/>
          <w:rtl/>
        </w:rPr>
        <w:t>ﺻﻮﺭﺕ</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ﻧﻴﺰ ﺭﻭﺷﻦ</w:t>
      </w:r>
      <w:r w:rsidR="00D976BC" w:rsidRPr="00984881">
        <w:rPr>
          <w:sz w:val="28"/>
          <w:szCs w:val="28"/>
          <w:rtl/>
        </w:rPr>
        <w:t xml:space="preserve"> </w:t>
      </w:r>
      <w:r w:rsidR="00D976BC" w:rsidRPr="00984881">
        <w:rPr>
          <w:rFonts w:hint="cs"/>
          <w:sz w:val="28"/>
          <w:szCs w:val="28"/>
          <w:rtl/>
        </w:rPr>
        <w:t>ﮐﻨﻨﺪﻩ</w:t>
      </w:r>
      <w:r w:rsidR="00D976BC" w:rsidRPr="00984881">
        <w:rPr>
          <w:sz w:val="28"/>
          <w:szCs w:val="28"/>
          <w:rtl/>
        </w:rPr>
        <w:t xml:space="preserve"> </w:t>
      </w:r>
      <w:r w:rsidR="00D976BC" w:rsidRPr="00984881">
        <w:rPr>
          <w:rFonts w:hint="cs"/>
          <w:sz w:val="28"/>
          <w:szCs w:val="28"/>
          <w:rtl/>
        </w:rPr>
        <w:t>ﺭﺍﻩ</w:t>
      </w:r>
      <w:r w:rsidR="00D976BC" w:rsidRPr="00984881">
        <w:rPr>
          <w:sz w:val="28"/>
          <w:szCs w:val="28"/>
          <w:rtl/>
        </w:rPr>
        <w:t xml:space="preserve"> </w:t>
      </w:r>
      <w:r w:rsidR="00D976BC" w:rsidRPr="00984881">
        <w:rPr>
          <w:rFonts w:hint="cs"/>
          <w:sz w:val="28"/>
          <w:szCs w:val="28"/>
          <w:rtl/>
        </w:rPr>
        <w:t>ﺁﻳﻨﺪﻩ</w:t>
      </w:r>
      <w:r w:rsidR="00D976BC" w:rsidRPr="00984881">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ﻣﻴﺒﺎﺷﺪ</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ﺗﻮﺳّﻞ</w:t>
      </w:r>
      <w:r w:rsidR="00D976BC" w:rsidRPr="00984881">
        <w:rPr>
          <w:sz w:val="28"/>
          <w:szCs w:val="28"/>
          <w:rtl/>
        </w:rPr>
        <w:t xml:space="preserve"> </w:t>
      </w:r>
      <w:r w:rsidR="00D976BC" w:rsidRPr="00984881">
        <w:rPr>
          <w:rFonts w:hint="cs"/>
          <w:sz w:val="28"/>
          <w:szCs w:val="28"/>
          <w:rtl/>
        </w:rPr>
        <w:t>ﺩﺍﺋﻢ</w:t>
      </w:r>
      <w:r w:rsidR="00D976BC" w:rsidRPr="00984881">
        <w:rPr>
          <w:sz w:val="28"/>
          <w:szCs w:val="28"/>
          <w:rtl/>
        </w:rPr>
        <w:t xml:space="preserve"> </w:t>
      </w:r>
      <w:r w:rsidR="00D976BC" w:rsidRPr="00984881">
        <w:rPr>
          <w:rFonts w:hint="cs"/>
          <w:sz w:val="28"/>
          <w:szCs w:val="28"/>
          <w:rtl/>
        </w:rPr>
        <w:t>ﺍﻭ</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lastRenderedPageBreak/>
        <w:t xml:space="preserve"> </w:t>
      </w:r>
      <w:r w:rsidRPr="00984881">
        <w:rPr>
          <w:rFonts w:hint="cs"/>
          <w:b/>
          <w:bCs/>
          <w:sz w:val="28"/>
          <w:szCs w:val="28"/>
          <w:rtl/>
        </w:rPr>
        <w:t>ﮐﺤﻞ</w:t>
      </w:r>
      <w:r w:rsidRPr="00984881">
        <w:rPr>
          <w:b/>
          <w:bCs/>
          <w:sz w:val="28"/>
          <w:szCs w:val="28"/>
          <w:rtl/>
        </w:rPr>
        <w:t xml:space="preserve"> </w:t>
      </w:r>
      <w:r w:rsidRPr="00984881">
        <w:rPr>
          <w:rFonts w:hint="cs"/>
          <w:b/>
          <w:bCs/>
          <w:sz w:val="28"/>
          <w:szCs w:val="28"/>
          <w:rtl/>
        </w:rPr>
        <w:t>ﺍﻟﺠﻮﺍﻫﺮﻯ</w:t>
      </w:r>
      <w:r w:rsidRPr="00984881">
        <w:rPr>
          <w:b/>
          <w:bCs/>
          <w:sz w:val="28"/>
          <w:szCs w:val="28"/>
          <w:rtl/>
        </w:rPr>
        <w:t xml:space="preserve"> </w:t>
      </w:r>
      <w:r w:rsidRPr="00984881">
        <w:rPr>
          <w:rFonts w:hint="cs"/>
          <w:b/>
          <w:bCs/>
          <w:sz w:val="28"/>
          <w:szCs w:val="28"/>
          <w:rtl/>
        </w:rPr>
        <w:t>ﺑﻪ</w:t>
      </w:r>
      <w:r w:rsidRPr="00984881">
        <w:rPr>
          <w:b/>
          <w:bCs/>
          <w:sz w:val="28"/>
          <w:szCs w:val="28"/>
          <w:rtl/>
        </w:rPr>
        <w:t xml:space="preserve"> </w:t>
      </w:r>
      <w:r w:rsidRPr="00984881">
        <w:rPr>
          <w:rFonts w:hint="cs"/>
          <w:b/>
          <w:bCs/>
          <w:sz w:val="28"/>
          <w:szCs w:val="28"/>
          <w:rtl/>
        </w:rPr>
        <w:t>ﻣﻦ</w:t>
      </w:r>
      <w:r w:rsidRPr="00984881">
        <w:rPr>
          <w:b/>
          <w:bCs/>
          <w:sz w:val="28"/>
          <w:szCs w:val="28"/>
          <w:rtl/>
        </w:rPr>
        <w:t xml:space="preserve"> </w:t>
      </w:r>
      <w:r w:rsidRPr="00984881">
        <w:rPr>
          <w:rFonts w:hint="cs"/>
          <w:b/>
          <w:bCs/>
          <w:sz w:val="28"/>
          <w:szCs w:val="28"/>
          <w:rtl/>
        </w:rPr>
        <w:t>ﺁﺭ</w:t>
      </w:r>
      <w:r w:rsidRPr="00984881">
        <w:rPr>
          <w:b/>
          <w:bCs/>
          <w:sz w:val="28"/>
          <w:szCs w:val="28"/>
          <w:rtl/>
        </w:rPr>
        <w:t xml:space="preserve"> </w:t>
      </w:r>
      <w:r w:rsidRPr="00984881">
        <w:rPr>
          <w:rFonts w:hint="cs"/>
          <w:b/>
          <w:bCs/>
          <w:sz w:val="28"/>
          <w:szCs w:val="28"/>
          <w:rtl/>
        </w:rPr>
        <w:t>ﺃﻯ</w:t>
      </w:r>
      <w:r w:rsidRPr="00984881">
        <w:rPr>
          <w:b/>
          <w:bCs/>
          <w:sz w:val="28"/>
          <w:szCs w:val="28"/>
          <w:rtl/>
        </w:rPr>
        <w:t xml:space="preserve"> </w:t>
      </w:r>
      <w:r w:rsidRPr="00984881">
        <w:rPr>
          <w:rFonts w:hint="cs"/>
          <w:b/>
          <w:bCs/>
          <w:sz w:val="28"/>
          <w:szCs w:val="28"/>
          <w:rtl/>
        </w:rPr>
        <w:t>ﻧﺴﻴﻢ</w:t>
      </w:r>
      <w:r w:rsidRPr="00984881">
        <w:rPr>
          <w:b/>
          <w:bCs/>
          <w:sz w:val="28"/>
          <w:szCs w:val="28"/>
          <w:rtl/>
        </w:rPr>
        <w:t xml:space="preserve"> </w:t>
      </w:r>
      <w:r w:rsidRPr="00984881">
        <w:rPr>
          <w:rFonts w:hint="cs"/>
          <w:b/>
          <w:bCs/>
          <w:sz w:val="28"/>
          <w:szCs w:val="28"/>
          <w:rtl/>
        </w:rPr>
        <w:t>ﺻﺒﺢ</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ﺯﺍﻥ</w:t>
      </w:r>
      <w:r w:rsidRPr="00984881">
        <w:rPr>
          <w:b/>
          <w:bCs/>
          <w:sz w:val="28"/>
          <w:szCs w:val="28"/>
          <w:rtl/>
        </w:rPr>
        <w:t xml:space="preserve"> </w:t>
      </w:r>
      <w:r w:rsidRPr="00984881">
        <w:rPr>
          <w:rFonts w:hint="cs"/>
          <w:b/>
          <w:bCs/>
          <w:sz w:val="28"/>
          <w:szCs w:val="28"/>
          <w:rtl/>
        </w:rPr>
        <w:t>ﺧﺎﻙ</w:t>
      </w:r>
      <w:r w:rsidRPr="00984881">
        <w:rPr>
          <w:b/>
          <w:bCs/>
          <w:sz w:val="28"/>
          <w:szCs w:val="28"/>
          <w:rtl/>
        </w:rPr>
        <w:t xml:space="preserve"> </w:t>
      </w:r>
      <w:r w:rsidRPr="00984881">
        <w:rPr>
          <w:rFonts w:hint="cs"/>
          <w:b/>
          <w:bCs/>
          <w:sz w:val="28"/>
          <w:szCs w:val="28"/>
          <w:rtl/>
        </w:rPr>
        <w:t>ﻧﻴﻚ</w:t>
      </w:r>
      <w:r w:rsidRPr="00984881">
        <w:rPr>
          <w:b/>
          <w:bCs/>
          <w:sz w:val="28"/>
          <w:szCs w:val="28"/>
          <w:rtl/>
        </w:rPr>
        <w:t xml:space="preserve"> </w:t>
      </w:r>
      <w:r w:rsidRPr="00984881">
        <w:rPr>
          <w:rFonts w:hint="cs"/>
          <w:b/>
          <w:bCs/>
          <w:sz w:val="28"/>
          <w:szCs w:val="28"/>
          <w:rtl/>
        </w:rPr>
        <w:t>ﺑﺨﺖ</w:t>
      </w:r>
      <w:r w:rsidRPr="00984881">
        <w:rPr>
          <w:b/>
          <w:bCs/>
          <w:sz w:val="28"/>
          <w:szCs w:val="28"/>
          <w:rtl/>
        </w:rPr>
        <w:t xml:space="preserve"> </w:t>
      </w:r>
      <w:r w:rsidRPr="00984881">
        <w:rPr>
          <w:rFonts w:hint="cs"/>
          <w:b/>
          <w:bCs/>
          <w:sz w:val="28"/>
          <w:szCs w:val="28"/>
          <w:rtl/>
        </w:rPr>
        <w:t>ﮐﻪ</w:t>
      </w:r>
      <w:r w:rsidRPr="00984881">
        <w:rPr>
          <w:b/>
          <w:bCs/>
          <w:sz w:val="28"/>
          <w:szCs w:val="28"/>
          <w:rtl/>
        </w:rPr>
        <w:t xml:space="preserve"> </w:t>
      </w:r>
      <w:r w:rsidRPr="00984881">
        <w:rPr>
          <w:rFonts w:hint="cs"/>
          <w:b/>
          <w:bCs/>
          <w:sz w:val="28"/>
          <w:szCs w:val="28"/>
          <w:rtl/>
        </w:rPr>
        <w:t>ﺷﺪ</w:t>
      </w:r>
      <w:r w:rsidRPr="00984881">
        <w:rPr>
          <w:b/>
          <w:bCs/>
          <w:sz w:val="28"/>
          <w:szCs w:val="28"/>
          <w:rtl/>
        </w:rPr>
        <w:t xml:space="preserve"> </w:t>
      </w:r>
      <w:r w:rsidRPr="00984881">
        <w:rPr>
          <w:rFonts w:hint="cs"/>
          <w:b/>
          <w:bCs/>
          <w:sz w:val="28"/>
          <w:szCs w:val="28"/>
          <w:rtl/>
        </w:rPr>
        <w:t>ﺭﻫﮕﺬﺭ</w:t>
      </w:r>
      <w:r w:rsidRPr="00984881">
        <w:rPr>
          <w:b/>
          <w:bCs/>
          <w:sz w:val="28"/>
          <w:szCs w:val="28"/>
          <w:rtl/>
        </w:rPr>
        <w:t xml:space="preserve"> </w:t>
      </w:r>
      <w:r w:rsidRPr="00984881">
        <w:rPr>
          <w:rFonts w:hint="cs"/>
          <w:b/>
          <w:bCs/>
          <w:sz w:val="28"/>
          <w:szCs w:val="28"/>
          <w:rtl/>
        </w:rPr>
        <w:t>ﺩﻭﺳﺖ</w:t>
      </w:r>
      <w:r w:rsidRPr="00984881">
        <w:rPr>
          <w:b/>
          <w:bCs/>
          <w:sz w:val="28"/>
          <w:szCs w:val="28"/>
          <w:rtl/>
        </w:rPr>
        <w:t xml:space="preserve"> </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ﺳﻮﺭﻣﻪ</w:t>
      </w:r>
      <w:r w:rsidR="00D976BC" w:rsidRPr="00984881">
        <w:rPr>
          <w:sz w:val="28"/>
          <w:szCs w:val="28"/>
          <w:rtl/>
        </w:rPr>
        <w:t xml:space="preserve"> </w:t>
      </w:r>
      <w:r w:rsidR="00D976BC" w:rsidRPr="00984881">
        <w:rPr>
          <w:rFonts w:hint="cs"/>
          <w:sz w:val="28"/>
          <w:szCs w:val="28"/>
          <w:rtl/>
        </w:rPr>
        <w:t>ﮔﻮﻫﺮﻯ</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ﺁﺳﻴﺎﺏ</w:t>
      </w:r>
      <w:r w:rsidR="00D976BC" w:rsidRPr="00984881">
        <w:rPr>
          <w:sz w:val="28"/>
          <w:szCs w:val="28"/>
          <w:rtl/>
        </w:rPr>
        <w:t xml:space="preserve"> </w:t>
      </w:r>
      <w:r w:rsidR="00D976BC" w:rsidRPr="00984881">
        <w:rPr>
          <w:rFonts w:hint="cs"/>
          <w:sz w:val="28"/>
          <w:szCs w:val="28"/>
          <w:rtl/>
        </w:rPr>
        <w:t>ﮐﺮﺩﻥ</w:t>
      </w:r>
      <w:r w:rsidR="00D976BC" w:rsidRPr="00984881">
        <w:rPr>
          <w:sz w:val="28"/>
          <w:szCs w:val="28"/>
          <w:rtl/>
        </w:rPr>
        <w:t xml:space="preserve"> </w:t>
      </w:r>
      <w:r w:rsidR="00D976BC" w:rsidRPr="00984881">
        <w:rPr>
          <w:rFonts w:hint="cs"/>
          <w:sz w:val="28"/>
          <w:szCs w:val="28"/>
          <w:rtl/>
        </w:rPr>
        <w:t>ﻣﺮﻭﺍﺭﻳﺪ</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ﺳﻨﮕﻬﺎﻯ</w:t>
      </w:r>
      <w:r w:rsidR="00D976BC" w:rsidRPr="00984881">
        <w:rPr>
          <w:sz w:val="28"/>
          <w:szCs w:val="28"/>
          <w:rtl/>
        </w:rPr>
        <w:t xml:space="preserve"> </w:t>
      </w:r>
      <w:r w:rsidR="00D976BC" w:rsidRPr="00984881">
        <w:rPr>
          <w:rFonts w:hint="cs"/>
          <w:sz w:val="28"/>
          <w:szCs w:val="28"/>
          <w:rtl/>
        </w:rPr>
        <w:t>ﻗﻴﻤﺘﻰ</w:t>
      </w:r>
      <w:r w:rsidR="00D976BC" w:rsidRPr="00984881">
        <w:rPr>
          <w:sz w:val="28"/>
          <w:szCs w:val="28"/>
          <w:rtl/>
        </w:rPr>
        <w:t xml:space="preserve"> </w:t>
      </w:r>
      <w:r w:rsidR="00D976BC" w:rsidRPr="00984881">
        <w:rPr>
          <w:rFonts w:hint="cs"/>
          <w:sz w:val="28"/>
          <w:szCs w:val="28"/>
          <w:rtl/>
        </w:rPr>
        <w:t>ﺗﻬﻴﻪ</w:t>
      </w:r>
      <w:r w:rsidR="00D976BC" w:rsidRPr="00984881">
        <w:rPr>
          <w:sz w:val="28"/>
          <w:szCs w:val="28"/>
          <w:rtl/>
        </w:rPr>
        <w:t xml:space="preserve"> </w:t>
      </w:r>
      <w:r w:rsidR="00D976BC" w:rsidRPr="00984881">
        <w:rPr>
          <w:rFonts w:hint="cs"/>
          <w:sz w:val="28"/>
          <w:szCs w:val="28"/>
          <w:rtl/>
        </w:rPr>
        <w:t>ﻣﻴﮑﻨﻨﺪ</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ﻧﺴﻴﻢ ﺻﺒﺢ</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ﺧﻮﺍﺳﻨﺖ</w:t>
      </w:r>
      <w:r w:rsidR="00D976BC" w:rsidRPr="00984881">
        <w:rPr>
          <w:sz w:val="28"/>
          <w:szCs w:val="28"/>
          <w:rtl/>
        </w:rPr>
        <w:t xml:space="preserve"> </w:t>
      </w:r>
      <w:r w:rsidR="00D976BC" w:rsidRPr="00984881">
        <w:rPr>
          <w:rFonts w:hint="cs"/>
          <w:sz w:val="28"/>
          <w:szCs w:val="28"/>
          <w:rtl/>
        </w:rPr>
        <w:t>ﺁﻧﺮﺍ</w:t>
      </w:r>
      <w:r w:rsidR="00D976BC" w:rsidRPr="00984881">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ﺩﺍﺭﺩ</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ﻣﻨﻈﻮﺭﺵ</w:t>
      </w:r>
      <w:r w:rsidR="00D976BC" w:rsidRPr="00984881">
        <w:rPr>
          <w:sz w:val="28"/>
          <w:szCs w:val="28"/>
          <w:rtl/>
        </w:rPr>
        <w:t xml:space="preserve"> </w:t>
      </w:r>
      <w:r w:rsidR="00D976BC" w:rsidRPr="00984881">
        <w:rPr>
          <w:rFonts w:hint="cs"/>
          <w:sz w:val="28"/>
          <w:szCs w:val="28"/>
          <w:rtl/>
        </w:rPr>
        <w:t>ﮔﺮﺩ</w:t>
      </w:r>
      <w:r w:rsidR="00D976BC" w:rsidRPr="00984881">
        <w:rPr>
          <w:sz w:val="28"/>
          <w:szCs w:val="28"/>
          <w:rtl/>
        </w:rPr>
        <w:t xml:space="preserve"> </w:t>
      </w:r>
      <w:r w:rsidR="00D976BC" w:rsidRPr="00984881">
        <w:rPr>
          <w:rFonts w:hint="cs"/>
          <w:sz w:val="28"/>
          <w:szCs w:val="28"/>
          <w:rtl/>
        </w:rPr>
        <w:t>ﻭﺧﺎﻙ</w:t>
      </w:r>
      <w:r w:rsidR="00D976BC" w:rsidRPr="00984881">
        <w:rPr>
          <w:sz w:val="28"/>
          <w:szCs w:val="28"/>
          <w:rtl/>
        </w:rPr>
        <w:t xml:space="preserve"> </w:t>
      </w:r>
      <w:r w:rsidR="00D976BC" w:rsidRPr="00984881">
        <w:rPr>
          <w:rFonts w:hint="cs"/>
          <w:sz w:val="28"/>
          <w:szCs w:val="28"/>
          <w:rtl/>
        </w:rPr>
        <w:t>ﺩﺭﮔﺎﻩ</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ﺭﺍﻫﻰ</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ﻃﻰ ﮐﺮﺩﻩ</w:t>
      </w:r>
      <w:r w:rsidR="00D976BC" w:rsidRPr="00984881">
        <w:rPr>
          <w:sz w:val="28"/>
          <w:szCs w:val="28"/>
          <w:rtl/>
        </w:rPr>
        <w:t xml:space="preserve"> </w:t>
      </w:r>
      <w:r w:rsidR="00D976BC" w:rsidRPr="00984881">
        <w:rPr>
          <w:rFonts w:hint="cs"/>
          <w:sz w:val="28"/>
          <w:szCs w:val="28"/>
          <w:rtl/>
        </w:rPr>
        <w:t>ﻭﺧﺎﮐﻰ</w:t>
      </w:r>
      <w:r w:rsidR="00D976BC" w:rsidRPr="00984881">
        <w:rPr>
          <w:sz w:val="28"/>
          <w:szCs w:val="28"/>
          <w:rtl/>
        </w:rPr>
        <w:t xml:space="preserve"> </w:t>
      </w:r>
      <w:r w:rsidR="00D976BC" w:rsidRPr="00984881">
        <w:rPr>
          <w:rFonts w:hint="cs"/>
          <w:sz w:val="28"/>
          <w:szCs w:val="28"/>
          <w:rtl/>
        </w:rPr>
        <w:t>ﺑﻬﻮﺍ</w:t>
      </w:r>
      <w:r w:rsidR="00D976BC" w:rsidRPr="00984881">
        <w:rPr>
          <w:sz w:val="28"/>
          <w:szCs w:val="28"/>
          <w:rtl/>
        </w:rPr>
        <w:t xml:space="preserve"> </w:t>
      </w:r>
      <w:r w:rsidR="00D976BC" w:rsidRPr="00984881">
        <w:rPr>
          <w:rFonts w:hint="cs"/>
          <w:sz w:val="28"/>
          <w:szCs w:val="28"/>
          <w:rtl/>
        </w:rPr>
        <w:t>ﺭﻓﺘﻪ</w:t>
      </w:r>
      <w:r w:rsidR="00D976BC" w:rsidRPr="00984881">
        <w:rPr>
          <w:sz w:val="28"/>
          <w:szCs w:val="28"/>
          <w:rtl/>
        </w:rPr>
        <w:t xml:space="preserve"> </w:t>
      </w:r>
      <w:r w:rsidR="00D976BC" w:rsidRPr="00984881">
        <w:rPr>
          <w:rFonts w:hint="cs"/>
          <w:sz w:val="28"/>
          <w:szCs w:val="28"/>
          <w:rtl/>
        </w:rPr>
        <w:t>ﮐﻪ</w:t>
      </w:r>
      <w:r>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ﺳﺎﻟﻚ</w:t>
      </w:r>
      <w:r>
        <w:rPr>
          <w:sz w:val="28"/>
          <w:szCs w:val="28"/>
          <w:rtl/>
        </w:rPr>
        <w:t xml:space="preserve"> </w:t>
      </w:r>
      <w:r w:rsidR="00D976BC" w:rsidRPr="00984881">
        <w:rPr>
          <w:rFonts w:hint="cs"/>
          <w:sz w:val="28"/>
          <w:szCs w:val="28"/>
          <w:rtl/>
        </w:rPr>
        <w:t>ﺍﻳﻦ</w:t>
      </w:r>
      <w:r>
        <w:rPr>
          <w:sz w:val="28"/>
          <w:szCs w:val="28"/>
          <w:rtl/>
        </w:rPr>
        <w:t xml:space="preserve"> </w:t>
      </w:r>
      <w:r w:rsidR="00D976BC" w:rsidRPr="00984881">
        <w:rPr>
          <w:rFonts w:hint="cs"/>
          <w:sz w:val="28"/>
          <w:szCs w:val="28"/>
          <w:rtl/>
        </w:rPr>
        <w:t>ﺧﺎﻙ</w:t>
      </w:r>
      <w:r w:rsidR="00D976BC" w:rsidRPr="00984881">
        <w:rPr>
          <w:sz w:val="28"/>
          <w:szCs w:val="28"/>
          <w:rtl/>
        </w:rPr>
        <w:t xml:space="preserve"> </w:t>
      </w:r>
      <w:r w:rsidR="00D976BC" w:rsidRPr="00984881">
        <w:rPr>
          <w:rFonts w:hint="cs"/>
          <w:sz w:val="28"/>
          <w:szCs w:val="28"/>
          <w:rtl/>
        </w:rPr>
        <w:t>ﻋﻄﺮ</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ﻳﺎﺩ</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ﭼﺸﻢ</w:t>
      </w:r>
      <w:r>
        <w:rPr>
          <w:sz w:val="28"/>
          <w:szCs w:val="28"/>
          <w:rtl/>
        </w:rPr>
        <w:t xml:space="preserve"> </w:t>
      </w:r>
      <w:r w:rsidR="00D976BC" w:rsidRPr="00984881">
        <w:rPr>
          <w:rFonts w:hint="cs"/>
          <w:sz w:val="28"/>
          <w:szCs w:val="28"/>
          <w:rtl/>
        </w:rPr>
        <w:t>ﺩﻝ ﺍﻭ</w:t>
      </w:r>
      <w:r>
        <w:rPr>
          <w:sz w:val="28"/>
          <w:szCs w:val="28"/>
          <w:rtl/>
        </w:rPr>
        <w:t xml:space="preserve"> </w:t>
      </w:r>
      <w:r w:rsidR="00D976BC" w:rsidRPr="00984881">
        <w:rPr>
          <w:rFonts w:hint="cs"/>
          <w:sz w:val="28"/>
          <w:szCs w:val="28"/>
          <w:rtl/>
        </w:rPr>
        <w:t>ﺑﺎﻗﻰ</w:t>
      </w:r>
      <w:r w:rsidR="00D976BC" w:rsidRPr="00984881">
        <w:rPr>
          <w:sz w:val="28"/>
          <w:szCs w:val="28"/>
          <w:rtl/>
        </w:rPr>
        <w:t xml:space="preserve"> </w:t>
      </w:r>
      <w:r w:rsidR="00D976BC" w:rsidRPr="00984881">
        <w:rPr>
          <w:rFonts w:hint="cs"/>
          <w:sz w:val="28"/>
          <w:szCs w:val="28"/>
          <w:rtl/>
        </w:rPr>
        <w:t>ﻣﻴﮕﺬﺍﺭﺩ</w:t>
      </w:r>
      <w:r w:rsidR="00D976BC" w:rsidRPr="00984881">
        <w:rPr>
          <w:sz w:val="28"/>
          <w:szCs w:val="28"/>
          <w:rtl/>
        </w:rPr>
        <w:t xml:space="preserve"> </w:t>
      </w:r>
      <w:r w:rsidR="00D976BC" w:rsidRPr="00984881">
        <w:rPr>
          <w:rFonts w:hint="cs"/>
          <w:sz w:val="28"/>
          <w:szCs w:val="28"/>
          <w:rtl/>
        </w:rPr>
        <w:t>ﻣﺎﺩﺍﻡ</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ﺧﺎﻙ</w:t>
      </w:r>
      <w:r w:rsidR="00D976BC" w:rsidRPr="00984881">
        <w:rPr>
          <w:sz w:val="28"/>
          <w:szCs w:val="28"/>
          <w:rtl/>
        </w:rPr>
        <w:t xml:space="preserve"> </w:t>
      </w:r>
      <w:r w:rsidR="00D976BC" w:rsidRPr="00984881">
        <w:rPr>
          <w:rFonts w:hint="cs"/>
          <w:sz w:val="28"/>
          <w:szCs w:val="28"/>
          <w:rtl/>
        </w:rPr>
        <w:t>ﭼﺸﻢ</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ﻫﺮ</w:t>
      </w:r>
      <w:r w:rsidR="00D976BC" w:rsidRPr="00984881">
        <w:rPr>
          <w:sz w:val="28"/>
          <w:szCs w:val="28"/>
          <w:rtl/>
        </w:rPr>
        <w:t xml:space="preserve"> </w:t>
      </w:r>
      <w:r w:rsidR="00D976BC" w:rsidRPr="00984881">
        <w:rPr>
          <w:rFonts w:hint="cs"/>
          <w:sz w:val="28"/>
          <w:szCs w:val="28"/>
          <w:rtl/>
        </w:rPr>
        <w:t>ﮐﺎﺭﻯ</w:t>
      </w:r>
      <w:r w:rsidR="00D976BC" w:rsidRPr="00984881">
        <w:rPr>
          <w:sz w:val="28"/>
          <w:szCs w:val="28"/>
          <w:rtl/>
        </w:rPr>
        <w:t xml:space="preserve"> </w:t>
      </w:r>
      <w:r w:rsidR="00D976BC" w:rsidRPr="00984881">
        <w:rPr>
          <w:rFonts w:hint="cs"/>
          <w:sz w:val="28"/>
          <w:szCs w:val="28"/>
          <w:rtl/>
        </w:rPr>
        <w:t>ﻣﻰ</w:t>
      </w:r>
      <w:r w:rsidR="00D976BC" w:rsidRPr="00984881">
        <w:rPr>
          <w:sz w:val="28"/>
          <w:szCs w:val="28"/>
          <w:rtl/>
        </w:rPr>
        <w:t xml:space="preserve"> </w:t>
      </w:r>
      <w:r w:rsidR="00D976BC" w:rsidRPr="00984881">
        <w:rPr>
          <w:rFonts w:hint="cs"/>
          <w:sz w:val="28"/>
          <w:szCs w:val="28"/>
          <w:rtl/>
        </w:rPr>
        <w:t>ﺃﻧﺪﺍﺯﺩ</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ﺑﻬﻴﭻ</w:t>
      </w:r>
      <w:r w:rsidR="00D976BC" w:rsidRPr="00984881">
        <w:rPr>
          <w:sz w:val="28"/>
          <w:szCs w:val="28"/>
          <w:rtl/>
        </w:rPr>
        <w:t xml:space="preserve"> </w:t>
      </w:r>
      <w:r w:rsidR="00D976BC" w:rsidRPr="00984881">
        <w:rPr>
          <w:rFonts w:hint="cs"/>
          <w:sz w:val="28"/>
          <w:szCs w:val="28"/>
          <w:rtl/>
        </w:rPr>
        <w:t>ﺧﺎﻙ</w:t>
      </w:r>
      <w:r>
        <w:rPr>
          <w:sz w:val="28"/>
          <w:szCs w:val="28"/>
          <w:rtl/>
        </w:rPr>
        <w:t xml:space="preserve"> </w:t>
      </w:r>
      <w:r w:rsidR="00D976BC" w:rsidRPr="00984881">
        <w:rPr>
          <w:rFonts w:hint="cs"/>
          <w:sz w:val="28"/>
          <w:szCs w:val="28"/>
          <w:rtl/>
        </w:rPr>
        <w:t>ﻭ ﭼﻴﺰ</w:t>
      </w:r>
      <w:r>
        <w:rPr>
          <w:sz w:val="28"/>
          <w:szCs w:val="28"/>
          <w:rtl/>
        </w:rPr>
        <w:t xml:space="preserve"> </w:t>
      </w:r>
      <w:r w:rsidR="00D976BC" w:rsidRPr="00984881">
        <w:rPr>
          <w:rFonts w:hint="cs"/>
          <w:sz w:val="28"/>
          <w:szCs w:val="28"/>
          <w:rtl/>
        </w:rPr>
        <w:t>ﺩﻳﮕﺮﻯ</w:t>
      </w:r>
      <w:r w:rsidR="00D976BC" w:rsidRPr="00984881">
        <w:rPr>
          <w:sz w:val="28"/>
          <w:szCs w:val="28"/>
          <w:rtl/>
        </w:rPr>
        <w:t xml:space="preserve"> </w:t>
      </w:r>
      <w:r w:rsidR="00D976BC" w:rsidRPr="00984881">
        <w:rPr>
          <w:rFonts w:hint="cs"/>
          <w:sz w:val="28"/>
          <w:szCs w:val="28"/>
          <w:rtl/>
        </w:rPr>
        <w:t>ﻧﻈﺮﻯ</w:t>
      </w:r>
      <w:r w:rsidR="00D976BC" w:rsidRPr="00984881">
        <w:rPr>
          <w:sz w:val="28"/>
          <w:szCs w:val="28"/>
          <w:rtl/>
        </w:rPr>
        <w:t xml:space="preserve"> </w:t>
      </w:r>
      <w:r w:rsidR="00D976BC" w:rsidRPr="00984881">
        <w:rPr>
          <w:rFonts w:hint="cs"/>
          <w:sz w:val="28"/>
          <w:szCs w:val="28"/>
          <w:rtl/>
        </w:rPr>
        <w:t>ﻧﺪﺍﺭﺩ</w:t>
      </w:r>
      <w:r w:rsidR="00D976BC" w:rsidRPr="00984881">
        <w:rPr>
          <w:sz w:val="28"/>
          <w:szCs w:val="28"/>
          <w:rtl/>
        </w:rPr>
        <w:t xml:space="preserve"> </w:t>
      </w:r>
      <w:r w:rsidR="00D976BC" w:rsidRPr="00984881">
        <w:rPr>
          <w:rFonts w:hint="cs"/>
          <w:sz w:val="28"/>
          <w:szCs w:val="28"/>
          <w:rtl/>
        </w:rPr>
        <w:t>ﺯﻳﺮﺍ</w:t>
      </w:r>
      <w:r w:rsidR="00D976BC" w:rsidRPr="00984881">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ﻣﻴﮕﻮﻳﺪ</w:t>
      </w:r>
      <w:r w:rsidR="00D976BC" w:rsidRPr="00984881">
        <w:rPr>
          <w:sz w:val="28"/>
          <w:szCs w:val="28"/>
          <w:rtl/>
        </w:rPr>
        <w:t xml:space="preserve"> </w:t>
      </w:r>
      <w:r w:rsidR="00D976BC" w:rsidRPr="00984881">
        <w:rPr>
          <w:rFonts w:hint="cs"/>
          <w:sz w:val="28"/>
          <w:szCs w:val="28"/>
          <w:rtl/>
        </w:rPr>
        <w:t>ﺭﻩ</w:t>
      </w:r>
      <w:r w:rsidR="00D976BC" w:rsidRPr="00984881">
        <w:rPr>
          <w:sz w:val="28"/>
          <w:szCs w:val="28"/>
          <w:rtl/>
        </w:rPr>
        <w:t xml:space="preserve"> </w:t>
      </w:r>
      <w:r w:rsidR="00D976BC" w:rsidRPr="00984881">
        <w:rPr>
          <w:rFonts w:hint="cs"/>
          <w:sz w:val="28"/>
          <w:szCs w:val="28"/>
          <w:rtl/>
        </w:rPr>
        <w:t>ﮔﺬﺭ</w:t>
      </w:r>
      <w:r w:rsidR="00D976BC" w:rsidRPr="00984881">
        <w:rPr>
          <w:sz w:val="28"/>
          <w:szCs w:val="28"/>
          <w:rtl/>
        </w:rPr>
        <w:t xml:space="preserve"> </w:t>
      </w:r>
      <w:r w:rsidR="00D976BC" w:rsidRPr="00984881">
        <w:rPr>
          <w:rFonts w:hint="cs"/>
          <w:sz w:val="28"/>
          <w:szCs w:val="28"/>
          <w:rtl/>
        </w:rPr>
        <w:t>ﺩﻭﺳﺖ</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ﭼﻪ</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ﺭﺍﻩ</w:t>
      </w:r>
      <w:r w:rsidR="00D976BC" w:rsidRPr="00984881">
        <w:rPr>
          <w:sz w:val="28"/>
          <w:szCs w:val="28"/>
          <w:rtl/>
        </w:rPr>
        <w:t xml:space="preserve"> </w:t>
      </w:r>
      <w:r w:rsidR="00D976BC" w:rsidRPr="00984881">
        <w:rPr>
          <w:rFonts w:hint="cs"/>
          <w:sz w:val="28"/>
          <w:szCs w:val="28"/>
          <w:rtl/>
        </w:rPr>
        <w:t>ﻭ ﺧﺎﻙ</w:t>
      </w:r>
      <w:r w:rsidR="00D976BC" w:rsidRPr="00984881">
        <w:rPr>
          <w:sz w:val="28"/>
          <w:szCs w:val="28"/>
          <w:rtl/>
        </w:rPr>
        <w:t xml:space="preserve"> </w:t>
      </w:r>
      <w:r w:rsidR="00D976BC" w:rsidRPr="00984881">
        <w:rPr>
          <w:rFonts w:hint="cs"/>
          <w:sz w:val="28"/>
          <w:szCs w:val="28"/>
          <w:rtl/>
        </w:rPr>
        <w:t>ﺁﻥ</w:t>
      </w:r>
      <w:r w:rsidR="00D976BC" w:rsidRPr="00984881">
        <w:rPr>
          <w:sz w:val="28"/>
          <w:szCs w:val="28"/>
          <w:rtl/>
        </w:rPr>
        <w:t xml:space="preserve"> </w:t>
      </w:r>
      <w:r w:rsidR="00D976BC" w:rsidRPr="00984881">
        <w:rPr>
          <w:rFonts w:hint="cs"/>
          <w:sz w:val="28"/>
          <w:szCs w:val="28"/>
          <w:rtl/>
        </w:rPr>
        <w:t>ﻭﭼﻪ</w:t>
      </w:r>
      <w:r>
        <w:rPr>
          <w:sz w:val="28"/>
          <w:szCs w:val="28"/>
          <w:rtl/>
        </w:rPr>
        <w:t xml:space="preserve"> </w:t>
      </w:r>
      <w:r w:rsidR="00D976BC" w:rsidRPr="00984881">
        <w:rPr>
          <w:rFonts w:hint="cs"/>
          <w:sz w:val="28"/>
          <w:szCs w:val="28"/>
          <w:rtl/>
        </w:rPr>
        <w:t>ﻫﺮﮐﺴﻰ</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ﺁﻥ</w:t>
      </w:r>
      <w:r w:rsidR="00D976BC" w:rsidRPr="00984881">
        <w:rPr>
          <w:sz w:val="28"/>
          <w:szCs w:val="28"/>
          <w:rtl/>
        </w:rPr>
        <w:t xml:space="preserve"> </w:t>
      </w:r>
      <w:r w:rsidR="00D976BC" w:rsidRPr="00984881">
        <w:rPr>
          <w:rFonts w:hint="cs"/>
          <w:sz w:val="28"/>
          <w:szCs w:val="28"/>
          <w:rtl/>
        </w:rPr>
        <w:t>ﺭﺍﻩ</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ﺭﻭﺵ</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ﻧﻴﺰ</w:t>
      </w:r>
      <w:r w:rsidR="00D976BC" w:rsidRPr="00984881">
        <w:rPr>
          <w:sz w:val="28"/>
          <w:szCs w:val="28"/>
          <w:rtl/>
        </w:rPr>
        <w:t xml:space="preserve"> </w:t>
      </w:r>
      <w:r w:rsidR="00D976BC" w:rsidRPr="00984881">
        <w:rPr>
          <w:rFonts w:hint="cs"/>
          <w:sz w:val="28"/>
          <w:szCs w:val="28"/>
          <w:rtl/>
        </w:rPr>
        <w:t>ﺭﻫﺮﻭﻯ</w:t>
      </w:r>
      <w:r w:rsidR="00D976BC" w:rsidRPr="00984881">
        <w:rPr>
          <w:sz w:val="28"/>
          <w:szCs w:val="28"/>
          <w:rtl/>
        </w:rPr>
        <w:t xml:space="preserve"> </w:t>
      </w:r>
      <w:r w:rsidR="00D976BC" w:rsidRPr="00984881">
        <w:rPr>
          <w:rFonts w:hint="cs"/>
          <w:sz w:val="28"/>
          <w:szCs w:val="28"/>
          <w:rtl/>
        </w:rPr>
        <w:t>ﺩﺍﺭﺩ</w:t>
      </w:r>
      <w:r w:rsidR="00D976BC" w:rsidRPr="00984881">
        <w:rPr>
          <w:sz w:val="28"/>
          <w:szCs w:val="28"/>
          <w:rtl/>
        </w:rPr>
        <w:t xml:space="preserve"> </w:t>
      </w:r>
      <w:r w:rsidR="00D976BC" w:rsidRPr="00984881">
        <w:rPr>
          <w:rFonts w:hint="cs"/>
          <w:sz w:val="28"/>
          <w:szCs w:val="28"/>
          <w:rtl/>
        </w:rPr>
        <w:t>ﺩﺍﺭﺍﻯ</w:t>
      </w:r>
      <w:r w:rsidR="00D976BC" w:rsidRPr="00984881">
        <w:rPr>
          <w:sz w:val="28"/>
          <w:szCs w:val="28"/>
          <w:rtl/>
        </w:rPr>
        <w:t xml:space="preserve"> </w:t>
      </w:r>
      <w:r w:rsidR="00D976BC" w:rsidRPr="00984881">
        <w:rPr>
          <w:rFonts w:hint="cs"/>
          <w:sz w:val="28"/>
          <w:szCs w:val="28"/>
          <w:rtl/>
        </w:rPr>
        <w:t>ﺑﺨﺖ</w:t>
      </w:r>
      <w:r w:rsidR="00D976BC" w:rsidRPr="00984881">
        <w:rPr>
          <w:sz w:val="28"/>
          <w:szCs w:val="28"/>
          <w:rtl/>
        </w:rPr>
        <w:t xml:space="preserve"> </w:t>
      </w:r>
      <w:r w:rsidR="00D976BC" w:rsidRPr="00984881">
        <w:rPr>
          <w:rFonts w:hint="cs"/>
          <w:sz w:val="28"/>
          <w:szCs w:val="28"/>
          <w:rtl/>
        </w:rPr>
        <w:t>ﻧﻴﮑﻮ ﻣﻴﮕﺮﺩﺩ</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ﺑﺨﺖ</w:t>
      </w:r>
      <w:r>
        <w:rPr>
          <w:sz w:val="28"/>
          <w:szCs w:val="28"/>
          <w:rtl/>
        </w:rPr>
        <w:t xml:space="preserve"> </w:t>
      </w:r>
      <w:r w:rsidR="00D976BC" w:rsidRPr="00984881">
        <w:rPr>
          <w:rFonts w:hint="cs"/>
          <w:sz w:val="28"/>
          <w:szCs w:val="28"/>
          <w:rtl/>
        </w:rPr>
        <w:t>ﻧﻴﻚ</w:t>
      </w:r>
      <w:r w:rsidR="00D976BC" w:rsidRPr="00984881">
        <w:rPr>
          <w:sz w:val="28"/>
          <w:szCs w:val="28"/>
          <w:rtl/>
        </w:rPr>
        <w:t xml:space="preserve"> </w:t>
      </w:r>
      <w:r w:rsidR="00D976BC" w:rsidRPr="00984881">
        <w:rPr>
          <w:rFonts w:hint="cs"/>
          <w:sz w:val="28"/>
          <w:szCs w:val="28"/>
          <w:rtl/>
        </w:rPr>
        <w:t>ﺳﺮﻧﻮﺷﺘﻬﺎﻯ</w:t>
      </w:r>
      <w:r w:rsidR="00D976BC" w:rsidRPr="00984881">
        <w:rPr>
          <w:sz w:val="28"/>
          <w:szCs w:val="28"/>
          <w:rtl/>
        </w:rPr>
        <w:t xml:space="preserve"> </w:t>
      </w:r>
      <w:r w:rsidR="00D976BC" w:rsidRPr="00984881">
        <w:rPr>
          <w:rFonts w:hint="cs"/>
          <w:sz w:val="28"/>
          <w:szCs w:val="28"/>
          <w:rtl/>
        </w:rPr>
        <w:t>ﺟﺪﻳﺪ</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ﻧﻮﻉ</w:t>
      </w:r>
      <w:r>
        <w:rPr>
          <w:sz w:val="28"/>
          <w:szCs w:val="28"/>
          <w:rtl/>
        </w:rPr>
        <w:t xml:space="preserve"> </w:t>
      </w:r>
      <w:r w:rsidR="00D976BC" w:rsidRPr="00984881">
        <w:rPr>
          <w:rFonts w:hint="cs"/>
          <w:sz w:val="28"/>
          <w:szCs w:val="28"/>
          <w:rtl/>
        </w:rPr>
        <w:t>ﺁﻳﻨﺪﻩ</w:t>
      </w:r>
      <w:r w:rsidR="00D976BC" w:rsidRPr="00984881">
        <w:rPr>
          <w:sz w:val="28"/>
          <w:szCs w:val="28"/>
          <w:rtl/>
        </w:rPr>
        <w:t xml:space="preserve"> </w:t>
      </w:r>
      <w:r w:rsidR="00D976BC" w:rsidRPr="00984881">
        <w:rPr>
          <w:rFonts w:hint="cs"/>
          <w:sz w:val="28"/>
          <w:szCs w:val="28"/>
          <w:rtl/>
        </w:rPr>
        <w:t>ﻫﺎﻯ</w:t>
      </w:r>
      <w:r w:rsidR="00D976BC" w:rsidRPr="00984881">
        <w:rPr>
          <w:sz w:val="28"/>
          <w:szCs w:val="28"/>
          <w:rtl/>
        </w:rPr>
        <w:t xml:space="preserve"> </w:t>
      </w:r>
      <w:r w:rsidR="00D976BC" w:rsidRPr="00984881">
        <w:rPr>
          <w:rFonts w:hint="cs"/>
          <w:sz w:val="28"/>
          <w:szCs w:val="28"/>
          <w:rtl/>
        </w:rPr>
        <w:t>ﺑﻬﺘﺮﻯ</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D976BC" w:rsidRPr="00984881">
        <w:rPr>
          <w:rFonts w:hint="cs"/>
          <w:sz w:val="28"/>
          <w:szCs w:val="28"/>
          <w:rtl/>
        </w:rPr>
        <w:t>ﮐﻪ ﺳﺎﻟﻚ</w:t>
      </w:r>
      <w:r w:rsidR="00D976BC" w:rsidRPr="00984881">
        <w:rPr>
          <w:sz w:val="28"/>
          <w:szCs w:val="28"/>
          <w:rtl/>
        </w:rPr>
        <w:t xml:space="preserve"> </w:t>
      </w:r>
      <w:r w:rsidR="00D976BC" w:rsidRPr="00984881">
        <w:rPr>
          <w:rFonts w:hint="cs"/>
          <w:sz w:val="28"/>
          <w:szCs w:val="28"/>
          <w:rtl/>
        </w:rPr>
        <w:t>ﻣﺤﻤﺪﻯ</w:t>
      </w:r>
      <w:r w:rsidR="00D976BC" w:rsidRPr="00984881">
        <w:rPr>
          <w:sz w:val="28"/>
          <w:szCs w:val="28"/>
          <w:rtl/>
        </w:rPr>
        <w:t xml:space="preserve"> </w:t>
      </w:r>
      <w:r w:rsidR="00D976BC" w:rsidRPr="00984881">
        <w:rPr>
          <w:rFonts w:hint="cs"/>
          <w:sz w:val="28"/>
          <w:szCs w:val="28"/>
          <w:rtl/>
        </w:rPr>
        <w:t>ﺗﺎ</w:t>
      </w:r>
      <w:r w:rsidR="00D976BC" w:rsidRPr="00984881">
        <w:rPr>
          <w:sz w:val="28"/>
          <w:szCs w:val="28"/>
          <w:rtl/>
        </w:rPr>
        <w:t xml:space="preserve"> </w:t>
      </w:r>
      <w:r w:rsidR="00D976BC" w:rsidRPr="00984881">
        <w:rPr>
          <w:rFonts w:hint="cs"/>
          <w:sz w:val="28"/>
          <w:szCs w:val="28"/>
          <w:rtl/>
        </w:rPr>
        <w:t>ﻫﻔﺖ</w:t>
      </w:r>
      <w:r w:rsidR="00D976BC" w:rsidRPr="00984881">
        <w:rPr>
          <w:sz w:val="28"/>
          <w:szCs w:val="28"/>
          <w:rtl/>
        </w:rPr>
        <w:t xml:space="preserve"> </w:t>
      </w:r>
      <w:r w:rsidR="00D976BC" w:rsidRPr="00984881">
        <w:rPr>
          <w:rFonts w:hint="cs"/>
          <w:sz w:val="28"/>
          <w:szCs w:val="28"/>
          <w:rtl/>
        </w:rPr>
        <w:t>ﻫﺰﺍﺭ</w:t>
      </w:r>
      <w:r w:rsidR="00D976BC" w:rsidRPr="00984881">
        <w:rPr>
          <w:sz w:val="28"/>
          <w:szCs w:val="28"/>
          <w:rtl/>
        </w:rPr>
        <w:t xml:space="preserve"> </w:t>
      </w:r>
      <w:r w:rsidR="00D976BC" w:rsidRPr="00984881">
        <w:rPr>
          <w:rFonts w:hint="cs"/>
          <w:sz w:val="28"/>
          <w:szCs w:val="28"/>
          <w:rtl/>
        </w:rPr>
        <w:t>ﺳﺎﻝ</w:t>
      </w:r>
      <w:r w:rsidR="00D976BC" w:rsidRPr="00984881">
        <w:rPr>
          <w:sz w:val="28"/>
          <w:szCs w:val="28"/>
          <w:rtl/>
        </w:rPr>
        <w:t xml:space="preserve"> </w:t>
      </w:r>
      <w:r w:rsidR="00D976BC" w:rsidRPr="00984881">
        <w:rPr>
          <w:rFonts w:hint="cs"/>
          <w:sz w:val="28"/>
          <w:szCs w:val="28"/>
          <w:rtl/>
        </w:rPr>
        <w:t>ﺟﻠﻮﺗﺮ</w:t>
      </w:r>
      <w:r w:rsidR="00D976BC" w:rsidRPr="00984881">
        <w:rPr>
          <w:sz w:val="28"/>
          <w:szCs w:val="28"/>
          <w:rtl/>
        </w:rPr>
        <w:t xml:space="preserve"> </w:t>
      </w:r>
      <w:r w:rsidR="00D976BC" w:rsidRPr="00984881">
        <w:rPr>
          <w:rFonts w:hint="cs"/>
          <w:sz w:val="28"/>
          <w:szCs w:val="28"/>
          <w:rtl/>
        </w:rPr>
        <w:t>ﺑﺮﺩﺍﺷﺖ</w:t>
      </w:r>
      <w:r>
        <w:rPr>
          <w:sz w:val="28"/>
          <w:szCs w:val="28"/>
          <w:rtl/>
        </w:rPr>
        <w:t xml:space="preserve"> </w:t>
      </w:r>
      <w:r w:rsidR="00D976BC" w:rsidRPr="00984881">
        <w:rPr>
          <w:rFonts w:hint="cs"/>
          <w:sz w:val="28"/>
          <w:szCs w:val="28"/>
          <w:rtl/>
        </w:rPr>
        <w:t>ﺩﺍﺭﺩ</w:t>
      </w:r>
      <w:r w:rsidR="00D976BC" w:rsidRPr="00984881">
        <w:rPr>
          <w:sz w:val="28"/>
          <w:szCs w:val="28"/>
          <w:rtl/>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w:t>
      </w:r>
      <w:r w:rsidRPr="00984881">
        <w:rPr>
          <w:rFonts w:hint="cs"/>
          <w:b/>
          <w:bCs/>
          <w:sz w:val="28"/>
          <w:szCs w:val="28"/>
          <w:rtl/>
        </w:rPr>
        <w:t>ﺩﺷﻤﻦ</w:t>
      </w:r>
      <w:r w:rsidRPr="00984881">
        <w:rPr>
          <w:b/>
          <w:bCs/>
          <w:sz w:val="28"/>
          <w:szCs w:val="28"/>
          <w:rtl/>
        </w:rPr>
        <w:t xml:space="preserve"> </w:t>
      </w:r>
      <w:r w:rsidRPr="00984881">
        <w:rPr>
          <w:rFonts w:hint="cs"/>
          <w:b/>
          <w:bCs/>
          <w:sz w:val="28"/>
          <w:szCs w:val="28"/>
          <w:rtl/>
        </w:rPr>
        <w:t>ﺑﻘﺼﺪ</w:t>
      </w:r>
      <w:r w:rsidRPr="00984881">
        <w:rPr>
          <w:b/>
          <w:bCs/>
          <w:sz w:val="28"/>
          <w:szCs w:val="28"/>
          <w:rtl/>
        </w:rPr>
        <w:t xml:space="preserve"> </w:t>
      </w:r>
      <w:r w:rsidRPr="00984881">
        <w:rPr>
          <w:rFonts w:hint="cs"/>
          <w:b/>
          <w:bCs/>
          <w:sz w:val="28"/>
          <w:szCs w:val="28"/>
          <w:rtl/>
        </w:rPr>
        <w:t>ﺣﺎﻓﻆ</w:t>
      </w:r>
      <w:r w:rsidRPr="00984881">
        <w:rPr>
          <w:b/>
          <w:bCs/>
          <w:sz w:val="28"/>
          <w:szCs w:val="28"/>
          <w:rtl/>
        </w:rPr>
        <w:t xml:space="preserve"> </w:t>
      </w:r>
      <w:r w:rsidRPr="00984881">
        <w:rPr>
          <w:rFonts w:hint="cs"/>
          <w:b/>
          <w:bCs/>
          <w:sz w:val="28"/>
          <w:szCs w:val="28"/>
          <w:rtl/>
        </w:rPr>
        <w:t>ﺍﮔﺮ</w:t>
      </w:r>
      <w:r w:rsidRPr="00984881">
        <w:rPr>
          <w:b/>
          <w:bCs/>
          <w:sz w:val="28"/>
          <w:szCs w:val="28"/>
          <w:rtl/>
        </w:rPr>
        <w:t xml:space="preserve"> </w:t>
      </w:r>
      <w:r w:rsidRPr="00984881">
        <w:rPr>
          <w:rFonts w:hint="cs"/>
          <w:b/>
          <w:bCs/>
          <w:sz w:val="28"/>
          <w:szCs w:val="28"/>
          <w:rtl/>
        </w:rPr>
        <w:t>ﺩﻡ</w:t>
      </w:r>
      <w:r w:rsidRPr="00984881">
        <w:rPr>
          <w:b/>
          <w:bCs/>
          <w:sz w:val="28"/>
          <w:szCs w:val="28"/>
          <w:rtl/>
        </w:rPr>
        <w:t xml:space="preserve"> </w:t>
      </w:r>
      <w:r w:rsidRPr="00984881">
        <w:rPr>
          <w:rFonts w:hint="cs"/>
          <w:b/>
          <w:bCs/>
          <w:sz w:val="28"/>
          <w:szCs w:val="28"/>
          <w:rtl/>
        </w:rPr>
        <w:t>ﺯﻧﺪ</w:t>
      </w:r>
      <w:r w:rsidRPr="00984881">
        <w:rPr>
          <w:b/>
          <w:bCs/>
          <w:sz w:val="28"/>
          <w:szCs w:val="28"/>
          <w:rtl/>
        </w:rPr>
        <w:t xml:space="preserve"> </w:t>
      </w:r>
      <w:r w:rsidRPr="00984881">
        <w:rPr>
          <w:rFonts w:hint="cs"/>
          <w:b/>
          <w:bCs/>
          <w:sz w:val="28"/>
          <w:szCs w:val="28"/>
          <w:rtl/>
        </w:rPr>
        <w:t>ﭼﻪ</w:t>
      </w:r>
      <w:r w:rsidRPr="00984881">
        <w:rPr>
          <w:b/>
          <w:bCs/>
          <w:sz w:val="28"/>
          <w:szCs w:val="28"/>
          <w:rtl/>
        </w:rPr>
        <w:t xml:space="preserve"> </w:t>
      </w:r>
      <w:r w:rsidRPr="00984881">
        <w:rPr>
          <w:rFonts w:hint="cs"/>
          <w:b/>
          <w:bCs/>
          <w:sz w:val="28"/>
          <w:szCs w:val="28"/>
          <w:rtl/>
        </w:rPr>
        <w:t>ﺑﺎﻙ</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ﻣﻨّﺖ</w:t>
      </w:r>
      <w:r w:rsidRPr="00984881">
        <w:rPr>
          <w:b/>
          <w:bCs/>
          <w:sz w:val="28"/>
          <w:szCs w:val="28"/>
          <w:rtl/>
        </w:rPr>
        <w:t xml:space="preserve"> </w:t>
      </w:r>
      <w:r w:rsidRPr="00984881">
        <w:rPr>
          <w:rFonts w:hint="cs"/>
          <w:b/>
          <w:bCs/>
          <w:sz w:val="28"/>
          <w:szCs w:val="28"/>
          <w:rtl/>
        </w:rPr>
        <w:t>ﺧﺪﺍﻯ</w:t>
      </w:r>
      <w:r w:rsidRPr="00984881">
        <w:rPr>
          <w:b/>
          <w:bCs/>
          <w:sz w:val="28"/>
          <w:szCs w:val="28"/>
          <w:rtl/>
        </w:rPr>
        <w:t xml:space="preserve"> </w:t>
      </w:r>
      <w:r w:rsidRPr="00984881">
        <w:rPr>
          <w:rFonts w:hint="cs"/>
          <w:b/>
          <w:bCs/>
          <w:sz w:val="28"/>
          <w:szCs w:val="28"/>
          <w:rtl/>
        </w:rPr>
        <w:t>ﺭﺍ</w:t>
      </w:r>
      <w:r w:rsidRPr="00984881">
        <w:rPr>
          <w:b/>
          <w:bCs/>
          <w:sz w:val="28"/>
          <w:szCs w:val="28"/>
          <w:rtl/>
        </w:rPr>
        <w:t xml:space="preserve"> </w:t>
      </w:r>
      <w:r w:rsidRPr="00984881">
        <w:rPr>
          <w:rFonts w:hint="cs"/>
          <w:b/>
          <w:bCs/>
          <w:sz w:val="28"/>
          <w:szCs w:val="28"/>
          <w:rtl/>
        </w:rPr>
        <w:t>ﮐﻪ</w:t>
      </w:r>
      <w:r w:rsidRPr="00984881">
        <w:rPr>
          <w:b/>
          <w:bCs/>
          <w:sz w:val="28"/>
          <w:szCs w:val="28"/>
          <w:rtl/>
        </w:rPr>
        <w:t xml:space="preserve"> </w:t>
      </w:r>
      <w:r w:rsidRPr="00984881">
        <w:rPr>
          <w:rFonts w:hint="cs"/>
          <w:b/>
          <w:bCs/>
          <w:sz w:val="28"/>
          <w:szCs w:val="28"/>
          <w:rtl/>
        </w:rPr>
        <w:t>ﻧﻴﻢ</w:t>
      </w:r>
      <w:r w:rsidRPr="00984881">
        <w:rPr>
          <w:b/>
          <w:bCs/>
          <w:sz w:val="28"/>
          <w:szCs w:val="28"/>
          <w:rtl/>
        </w:rPr>
        <w:t xml:space="preserve"> </w:t>
      </w:r>
      <w:r w:rsidRPr="00984881">
        <w:rPr>
          <w:rFonts w:hint="cs"/>
          <w:b/>
          <w:bCs/>
          <w:sz w:val="28"/>
          <w:szCs w:val="28"/>
          <w:rtl/>
        </w:rPr>
        <w:t>ﺷﺮﻣﺴﺎﺭ</w:t>
      </w:r>
      <w:r w:rsidRPr="00984881">
        <w:rPr>
          <w:b/>
          <w:bCs/>
          <w:sz w:val="28"/>
          <w:szCs w:val="28"/>
          <w:rtl/>
        </w:rPr>
        <w:t xml:space="preserve"> </w:t>
      </w:r>
      <w:r w:rsidRPr="00984881">
        <w:rPr>
          <w:rFonts w:hint="cs"/>
          <w:b/>
          <w:bCs/>
          <w:sz w:val="28"/>
          <w:szCs w:val="28"/>
          <w:rtl/>
        </w:rPr>
        <w:t>ﺩﻭﺳﺖ</w:t>
      </w:r>
      <w:r w:rsidRPr="00984881">
        <w:rPr>
          <w:b/>
          <w:bCs/>
          <w:sz w:val="28"/>
          <w:szCs w:val="28"/>
          <w:rtl/>
        </w:rPr>
        <w:t xml:space="preserve"> </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ﺍﮔﺮ</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ﺩﺷﻤﻦ</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ﺑﻘﺼﺪ</w:t>
      </w:r>
      <w:r w:rsidR="00D976BC" w:rsidRPr="00984881">
        <w:rPr>
          <w:sz w:val="28"/>
          <w:szCs w:val="28"/>
          <w:rtl/>
        </w:rPr>
        <w:t xml:space="preserve"> </w:t>
      </w:r>
      <w:r w:rsidR="00D976BC" w:rsidRPr="00984881">
        <w:rPr>
          <w:rFonts w:hint="cs"/>
          <w:sz w:val="28"/>
          <w:szCs w:val="28"/>
          <w:rtl/>
        </w:rPr>
        <w:t>ﮐﺸﺘﻦ</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ﺑﺪﻧﺎﻣﻰ</w:t>
      </w:r>
      <w:r w:rsidR="00D976BC" w:rsidRPr="00984881">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ﺑﺨﻮﺍﻫﺪ</w:t>
      </w:r>
      <w:r>
        <w:rPr>
          <w:sz w:val="28"/>
          <w:szCs w:val="28"/>
          <w:rtl/>
        </w:rPr>
        <w:t xml:space="preserve"> </w:t>
      </w:r>
      <w:r w:rsidR="00D976BC" w:rsidRPr="00984881">
        <w:rPr>
          <w:rFonts w:hint="cs"/>
          <w:sz w:val="28"/>
          <w:szCs w:val="28"/>
          <w:rtl/>
        </w:rPr>
        <w:t>ﺩﻡ</w:t>
      </w:r>
      <w:r>
        <w:rPr>
          <w:sz w:val="28"/>
          <w:szCs w:val="28"/>
          <w:rtl/>
        </w:rPr>
        <w:t xml:space="preserve"> </w:t>
      </w:r>
      <w:r w:rsidR="00D976BC" w:rsidRPr="00984881">
        <w:rPr>
          <w:rFonts w:hint="cs"/>
          <w:sz w:val="28"/>
          <w:szCs w:val="28"/>
          <w:rtl/>
        </w:rPr>
        <w:t>ﺑﺰﻧﺪ</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ﭼﻴﺰﻯ ﺑﮕﻮﻳﺪ</w:t>
      </w:r>
      <w:r w:rsidR="00D976BC" w:rsidRPr="00984881">
        <w:rPr>
          <w:sz w:val="28"/>
          <w:szCs w:val="28"/>
          <w:rtl/>
        </w:rPr>
        <w:t xml:space="preserve"> </w:t>
      </w:r>
      <w:r w:rsidR="00D976BC" w:rsidRPr="00984881">
        <w:rPr>
          <w:rFonts w:hint="cs"/>
          <w:sz w:val="28"/>
          <w:szCs w:val="28"/>
          <w:rtl/>
        </w:rPr>
        <w:t>ﻳﺎ</w:t>
      </w:r>
      <w:r w:rsidR="00D976BC" w:rsidRPr="00984881">
        <w:rPr>
          <w:sz w:val="28"/>
          <w:szCs w:val="28"/>
          <w:rtl/>
        </w:rPr>
        <w:t xml:space="preserve"> </w:t>
      </w:r>
      <w:r w:rsidR="00D976BC" w:rsidRPr="00984881">
        <w:rPr>
          <w:rFonts w:hint="cs"/>
          <w:sz w:val="28"/>
          <w:szCs w:val="28"/>
          <w:rtl/>
        </w:rPr>
        <w:t>ﮐﺎﺭﻯ</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ﺑﮑﻨﺪ</w:t>
      </w:r>
      <w:r w:rsidR="00D976BC" w:rsidRPr="00984881">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ﺑﺎﮐﻰ</w:t>
      </w:r>
      <w:r w:rsidR="00D976BC" w:rsidRPr="00984881">
        <w:rPr>
          <w:sz w:val="28"/>
          <w:szCs w:val="28"/>
          <w:rtl/>
        </w:rPr>
        <w:t xml:space="preserve"> </w:t>
      </w:r>
      <w:r w:rsidR="00D976BC" w:rsidRPr="00984881">
        <w:rPr>
          <w:rFonts w:hint="cs"/>
          <w:sz w:val="28"/>
          <w:szCs w:val="28"/>
          <w:rtl/>
        </w:rPr>
        <w:t>ﻧﺨﻮﺍﻫﺪ</w:t>
      </w:r>
      <w:r>
        <w:rPr>
          <w:sz w:val="28"/>
          <w:szCs w:val="28"/>
          <w:rtl/>
        </w:rPr>
        <w:t xml:space="preserve"> </w:t>
      </w:r>
      <w:r w:rsidR="00D976BC" w:rsidRPr="00984881">
        <w:rPr>
          <w:rFonts w:hint="cs"/>
          <w:sz w:val="28"/>
          <w:szCs w:val="28"/>
          <w:rtl/>
        </w:rPr>
        <w:t>ﺑﻮﺩ</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ﺍﻫﻤﻴّﺘﻰ</w:t>
      </w:r>
      <w:r w:rsidR="00D976BC" w:rsidRPr="00984881">
        <w:rPr>
          <w:sz w:val="28"/>
          <w:szCs w:val="28"/>
          <w:rtl/>
        </w:rPr>
        <w:t xml:space="preserve"> </w:t>
      </w:r>
      <w:r w:rsidR="00D976BC" w:rsidRPr="00984881">
        <w:rPr>
          <w:rFonts w:hint="cs"/>
          <w:sz w:val="28"/>
          <w:szCs w:val="28"/>
          <w:rtl/>
        </w:rPr>
        <w:t>ﻧﻤﻴﺪﻫﺪ</w:t>
      </w:r>
      <w:r>
        <w:rPr>
          <w:sz w:val="28"/>
          <w:szCs w:val="28"/>
          <w:rtl/>
        </w:rPr>
        <w:t xml:space="preserve"> </w:t>
      </w:r>
      <w:r w:rsidR="00D976BC" w:rsidRPr="00984881">
        <w:rPr>
          <w:rFonts w:hint="cs"/>
          <w:sz w:val="28"/>
          <w:szCs w:val="28"/>
          <w:rtl/>
        </w:rPr>
        <w:t>ﭼﻮﻥ</w:t>
      </w:r>
      <w:r>
        <w:rPr>
          <w:rFonts w:hint="cs"/>
          <w:sz w:val="28"/>
          <w:szCs w:val="28"/>
          <w:rtl/>
        </w:rPr>
        <w:t xml:space="preserve"> </w:t>
      </w:r>
      <w:r w:rsidR="002F127C" w:rsidRPr="00984881">
        <w:rPr>
          <w:rFonts w:hint="cs"/>
          <w:sz w:val="28"/>
          <w:szCs w:val="28"/>
          <w:rtl/>
        </w:rPr>
        <w:t>سپاس</w:t>
      </w:r>
      <w:r w:rsidR="00D976BC" w:rsidRPr="00984881">
        <w:rPr>
          <w:sz w:val="28"/>
          <w:szCs w:val="28"/>
          <w:rtl/>
        </w:rPr>
        <w:t xml:space="preserve"> </w:t>
      </w:r>
      <w:r w:rsidR="00D976BC" w:rsidRPr="00984881">
        <w:rPr>
          <w:rFonts w:hint="cs"/>
          <w:sz w:val="28"/>
          <w:szCs w:val="28"/>
          <w:rtl/>
        </w:rPr>
        <w:t>ﺧﺪﺍ</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ﺷﺮﻣﺴﺎﺭ</w:t>
      </w:r>
      <w:r w:rsidR="00D976BC" w:rsidRPr="00984881">
        <w:rPr>
          <w:sz w:val="28"/>
          <w:szCs w:val="28"/>
          <w:rtl/>
        </w:rPr>
        <w:t xml:space="preserve"> </w:t>
      </w:r>
      <w:r w:rsidR="00D976BC" w:rsidRPr="00984881">
        <w:rPr>
          <w:rFonts w:hint="cs"/>
          <w:sz w:val="28"/>
          <w:szCs w:val="28"/>
          <w:rtl/>
        </w:rPr>
        <w:t>ﺩﻭﺳﺖ</w:t>
      </w:r>
      <w:r w:rsidR="00D976BC" w:rsidRPr="00984881">
        <w:rPr>
          <w:sz w:val="28"/>
          <w:szCs w:val="28"/>
          <w:rtl/>
        </w:rPr>
        <w:t xml:space="preserve"> </w:t>
      </w:r>
      <w:r w:rsidR="00D976BC" w:rsidRPr="00984881">
        <w:rPr>
          <w:rFonts w:hint="cs"/>
          <w:sz w:val="28"/>
          <w:szCs w:val="28"/>
          <w:rtl/>
        </w:rPr>
        <w:t>ﻧﻤﻰ</w:t>
      </w:r>
      <w:r w:rsidR="00D976BC" w:rsidRPr="00984881">
        <w:rPr>
          <w:sz w:val="28"/>
          <w:szCs w:val="28"/>
          <w:rtl/>
        </w:rPr>
        <w:t xml:space="preserve"> </w:t>
      </w:r>
      <w:r w:rsidR="00D976BC" w:rsidRPr="00984881">
        <w:rPr>
          <w:rFonts w:hint="cs"/>
          <w:sz w:val="28"/>
          <w:szCs w:val="28"/>
          <w:rtl/>
        </w:rPr>
        <w:t>ﺩﺍﻧﺪ</w:t>
      </w:r>
      <w:r w:rsidR="00D976BC" w:rsidRPr="00984881">
        <w:rPr>
          <w:sz w:val="28"/>
          <w:szCs w:val="28"/>
          <w:rtl/>
        </w:rPr>
        <w:t xml:space="preserve"> </w:t>
      </w:r>
      <w:r w:rsidR="00D976BC" w:rsidRPr="00984881">
        <w:rPr>
          <w:rFonts w:hint="cs"/>
          <w:sz w:val="28"/>
          <w:szCs w:val="28"/>
          <w:rtl/>
        </w:rPr>
        <w:t>ﺯﻳﺮﺍ</w:t>
      </w:r>
      <w:r w:rsidR="00D976BC" w:rsidRPr="00984881">
        <w:rPr>
          <w:sz w:val="28"/>
          <w:szCs w:val="28"/>
          <w:rtl/>
        </w:rPr>
        <w:t xml:space="preserve"> </w:t>
      </w:r>
      <w:r w:rsidR="00D976BC" w:rsidRPr="00984881">
        <w:rPr>
          <w:rFonts w:hint="cs"/>
          <w:sz w:val="28"/>
          <w:szCs w:val="28"/>
          <w:rtl/>
        </w:rPr>
        <w:t>ﺗﺎ</w:t>
      </w:r>
      <w:r w:rsidR="00D976BC" w:rsidRPr="00984881">
        <w:rPr>
          <w:sz w:val="28"/>
          <w:szCs w:val="28"/>
          <w:rtl/>
        </w:rPr>
        <w:t xml:space="preserve"> </w:t>
      </w:r>
      <w:r w:rsidR="00D976BC" w:rsidRPr="00984881">
        <w:rPr>
          <w:rFonts w:hint="cs"/>
          <w:sz w:val="28"/>
          <w:szCs w:val="28"/>
          <w:rtl/>
        </w:rPr>
        <w:t>ﮐﻨﻮﻥ</w:t>
      </w:r>
      <w:r w:rsidR="00D976BC" w:rsidRPr="00984881">
        <w:rPr>
          <w:sz w:val="28"/>
          <w:szCs w:val="28"/>
          <w:rtl/>
        </w:rPr>
        <w:t xml:space="preserve"> </w:t>
      </w:r>
      <w:r w:rsidR="00D976BC" w:rsidRPr="00984881">
        <w:rPr>
          <w:rFonts w:hint="cs"/>
          <w:sz w:val="28"/>
          <w:szCs w:val="28"/>
          <w:rtl/>
        </w:rPr>
        <w:t>ﺧﻄﺎﺋﻰ</w:t>
      </w:r>
      <w:r>
        <w:rPr>
          <w:sz w:val="28"/>
          <w:szCs w:val="28"/>
          <w:rtl/>
        </w:rPr>
        <w:t xml:space="preserve"> </w:t>
      </w:r>
      <w:r w:rsidR="00D976BC" w:rsidRPr="00984881">
        <w:rPr>
          <w:rFonts w:hint="cs"/>
          <w:sz w:val="28"/>
          <w:szCs w:val="28"/>
          <w:rtl/>
        </w:rPr>
        <w:t>ﻧﮑﺮﺩﻩ ﻭ</w:t>
      </w:r>
      <w:r w:rsidR="00D976BC" w:rsidRPr="00984881">
        <w:rPr>
          <w:sz w:val="28"/>
          <w:szCs w:val="28"/>
          <w:rtl/>
        </w:rPr>
        <w:t xml:space="preserve"> </w:t>
      </w:r>
      <w:r w:rsidR="00D976BC" w:rsidRPr="00984881">
        <w:rPr>
          <w:rFonts w:hint="cs"/>
          <w:sz w:val="28"/>
          <w:szCs w:val="28"/>
          <w:rtl/>
        </w:rPr>
        <w:t>ﺳﺮﮐﺸﻰ</w:t>
      </w:r>
      <w:r w:rsidR="00D976BC" w:rsidRPr="00984881">
        <w:rPr>
          <w:sz w:val="28"/>
          <w:szCs w:val="28"/>
          <w:rtl/>
        </w:rPr>
        <w:t xml:space="preserve"> </w:t>
      </w:r>
      <w:r w:rsidR="00D976BC" w:rsidRPr="00984881">
        <w:rPr>
          <w:rFonts w:hint="cs"/>
          <w:sz w:val="28"/>
          <w:szCs w:val="28"/>
          <w:rtl/>
        </w:rPr>
        <w:t>ﻧﻨﻤﻮﺩﻩ</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D976BC" w:rsidRPr="00984881">
        <w:rPr>
          <w:rFonts w:hint="cs"/>
          <w:sz w:val="28"/>
          <w:szCs w:val="28"/>
          <w:rtl/>
        </w:rPr>
        <w:t>ﮔﺮﭼﻪ</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ﺑﺨﺸﻴﺪﻩ</w:t>
      </w:r>
      <w:r w:rsidR="00D976BC" w:rsidRPr="00984881">
        <w:rPr>
          <w:sz w:val="28"/>
          <w:szCs w:val="28"/>
          <w:rtl/>
        </w:rPr>
        <w:t xml:space="preserve"> </w:t>
      </w:r>
      <w:r w:rsidR="00D976BC" w:rsidRPr="00984881">
        <w:rPr>
          <w:rFonts w:hint="cs"/>
          <w:sz w:val="28"/>
          <w:szCs w:val="28"/>
          <w:rtl/>
        </w:rPr>
        <w:t>ﺑﺎﺷﺪ</w:t>
      </w:r>
      <w:r w:rsidR="00D976BC" w:rsidRPr="00984881">
        <w:rPr>
          <w:sz w:val="28"/>
          <w:szCs w:val="28"/>
          <w:rtl/>
        </w:rPr>
        <w:t xml:space="preserve"> </w:t>
      </w:r>
      <w:r w:rsidR="00D976BC" w:rsidRPr="00984881">
        <w:rPr>
          <w:rFonts w:hint="cs"/>
          <w:sz w:val="28"/>
          <w:szCs w:val="28"/>
          <w:rtl/>
        </w:rPr>
        <w:t>ﺑﺎﺯ</w:t>
      </w:r>
      <w:r w:rsidR="00D976BC" w:rsidRPr="00984881">
        <w:rPr>
          <w:sz w:val="28"/>
          <w:szCs w:val="28"/>
          <w:rtl/>
        </w:rPr>
        <w:t xml:space="preserve"> </w:t>
      </w:r>
      <w:r w:rsidR="00D976BC" w:rsidRPr="00984881">
        <w:rPr>
          <w:rFonts w:hint="cs"/>
          <w:sz w:val="28"/>
          <w:szCs w:val="28"/>
          <w:rtl/>
        </w:rPr>
        <w:t>ﺷﺮﻣﻨﺪﮔﻰ</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ﻫﺴﺖ</w:t>
      </w:r>
      <w:r w:rsidR="00D976BC" w:rsidRPr="00984881">
        <w:rPr>
          <w:sz w:val="28"/>
          <w:szCs w:val="28"/>
          <w:rtl/>
        </w:rPr>
        <w:t xml:space="preserve"> </w:t>
      </w:r>
      <w:r w:rsidR="00BD77AA">
        <w:rPr>
          <w:sz w:val="28"/>
          <w:szCs w:val="28"/>
          <w:rtl/>
        </w:rPr>
        <w:t xml:space="preserve">. </w:t>
      </w:r>
    </w:p>
    <w:p w:rsidR="00D976BC" w:rsidRPr="00984881" w:rsidRDefault="004D25BE" w:rsidP="00D976BC">
      <w:pPr>
        <w:bidi/>
        <w:rPr>
          <w:b/>
          <w:bCs/>
          <w:sz w:val="28"/>
          <w:szCs w:val="28"/>
          <w:rtl/>
        </w:rPr>
      </w:pPr>
      <w:r>
        <w:rPr>
          <w:sz w:val="28"/>
          <w:szCs w:val="28"/>
          <w:rtl/>
        </w:rPr>
        <w:t xml:space="preserve"> </w:t>
      </w:r>
      <w:r w:rsidR="00D976BC" w:rsidRPr="00984881">
        <w:rPr>
          <w:rFonts w:hint="cs"/>
          <w:b/>
          <w:bCs/>
          <w:sz w:val="28"/>
          <w:szCs w:val="28"/>
          <w:rtl/>
        </w:rPr>
        <w:t>ﻏﻤﺶ</w:t>
      </w:r>
      <w:r w:rsidR="00D976BC" w:rsidRPr="00984881">
        <w:rPr>
          <w:b/>
          <w:bCs/>
          <w:sz w:val="28"/>
          <w:szCs w:val="28"/>
          <w:rtl/>
        </w:rPr>
        <w:t xml:space="preserve"> </w:t>
      </w:r>
      <w:r w:rsidR="00D976BC" w:rsidRPr="00984881">
        <w:rPr>
          <w:rFonts w:hint="cs"/>
          <w:b/>
          <w:bCs/>
          <w:sz w:val="28"/>
          <w:szCs w:val="28"/>
          <w:rtl/>
        </w:rPr>
        <w:t>ﺗﺎ</w:t>
      </w:r>
      <w:r w:rsidR="00D976BC" w:rsidRPr="00984881">
        <w:rPr>
          <w:b/>
          <w:bCs/>
          <w:sz w:val="28"/>
          <w:szCs w:val="28"/>
          <w:rtl/>
        </w:rPr>
        <w:t xml:space="preserve"> </w:t>
      </w:r>
      <w:r w:rsidR="00D976BC" w:rsidRPr="00984881">
        <w:rPr>
          <w:rFonts w:hint="cs"/>
          <w:b/>
          <w:bCs/>
          <w:sz w:val="28"/>
          <w:szCs w:val="28"/>
          <w:rtl/>
        </w:rPr>
        <w:t>ﺩﺭ</w:t>
      </w:r>
      <w:r w:rsidR="00D976BC" w:rsidRPr="00984881">
        <w:rPr>
          <w:b/>
          <w:bCs/>
          <w:sz w:val="28"/>
          <w:szCs w:val="28"/>
          <w:rtl/>
        </w:rPr>
        <w:t xml:space="preserve"> </w:t>
      </w:r>
      <w:r w:rsidR="00D976BC" w:rsidRPr="00984881">
        <w:rPr>
          <w:rFonts w:hint="cs"/>
          <w:b/>
          <w:bCs/>
          <w:sz w:val="28"/>
          <w:szCs w:val="28"/>
          <w:rtl/>
        </w:rPr>
        <w:t>ﺩﻟﻢ</w:t>
      </w:r>
      <w:r w:rsidR="00D976BC" w:rsidRPr="00984881">
        <w:rPr>
          <w:b/>
          <w:bCs/>
          <w:sz w:val="28"/>
          <w:szCs w:val="28"/>
          <w:rtl/>
        </w:rPr>
        <w:t xml:space="preserve"> </w:t>
      </w:r>
      <w:r w:rsidR="00D976BC" w:rsidRPr="00984881">
        <w:rPr>
          <w:rFonts w:hint="cs"/>
          <w:b/>
          <w:bCs/>
          <w:sz w:val="28"/>
          <w:szCs w:val="28"/>
          <w:rtl/>
        </w:rPr>
        <w:t>ﻣﺄﻭﺍ</w:t>
      </w:r>
      <w:r w:rsidR="00D976BC" w:rsidRPr="00984881">
        <w:rPr>
          <w:b/>
          <w:bCs/>
          <w:sz w:val="28"/>
          <w:szCs w:val="28"/>
          <w:rtl/>
        </w:rPr>
        <w:t xml:space="preserve"> </w:t>
      </w:r>
      <w:r w:rsidR="00D976BC" w:rsidRPr="00984881">
        <w:rPr>
          <w:rFonts w:hint="cs"/>
          <w:b/>
          <w:bCs/>
          <w:sz w:val="28"/>
          <w:szCs w:val="28"/>
          <w:rtl/>
        </w:rPr>
        <w:t>ﮔﺮﻓﺘﻪ اﺳﺖ</w:t>
      </w:r>
      <w:r>
        <w:rPr>
          <w:b/>
          <w:bCs/>
          <w:sz w:val="28"/>
          <w:szCs w:val="28"/>
          <w:rtl/>
        </w:rPr>
        <w:t xml:space="preserve"> </w:t>
      </w:r>
      <w:r w:rsidR="00D976BC" w:rsidRPr="00984881">
        <w:rPr>
          <w:rFonts w:hint="cs"/>
          <w:b/>
          <w:bCs/>
          <w:sz w:val="28"/>
          <w:szCs w:val="28"/>
          <w:rtl/>
        </w:rPr>
        <w:t>*</w:t>
      </w:r>
      <w:r>
        <w:rPr>
          <w:rFonts w:hint="cs"/>
          <w:b/>
          <w:bCs/>
          <w:sz w:val="28"/>
          <w:szCs w:val="28"/>
          <w:rtl/>
        </w:rPr>
        <w:t xml:space="preserve"> </w:t>
      </w:r>
      <w:r w:rsidR="00D976BC" w:rsidRPr="00984881">
        <w:rPr>
          <w:rFonts w:hint="cs"/>
          <w:b/>
          <w:bCs/>
          <w:sz w:val="28"/>
          <w:szCs w:val="28"/>
          <w:rtl/>
        </w:rPr>
        <w:t>ﺳﺮﻡ</w:t>
      </w:r>
      <w:r w:rsidR="00D976BC" w:rsidRPr="00984881">
        <w:rPr>
          <w:b/>
          <w:bCs/>
          <w:sz w:val="28"/>
          <w:szCs w:val="28"/>
          <w:rtl/>
        </w:rPr>
        <w:t xml:space="preserve"> </w:t>
      </w:r>
      <w:r w:rsidR="00D976BC" w:rsidRPr="00984881">
        <w:rPr>
          <w:rFonts w:hint="cs"/>
          <w:b/>
          <w:bCs/>
          <w:sz w:val="28"/>
          <w:szCs w:val="28"/>
          <w:rtl/>
        </w:rPr>
        <w:t>ﭼﻮﻥ</w:t>
      </w:r>
      <w:r w:rsidR="00D976BC" w:rsidRPr="00984881">
        <w:rPr>
          <w:b/>
          <w:bCs/>
          <w:sz w:val="28"/>
          <w:szCs w:val="28"/>
          <w:rtl/>
        </w:rPr>
        <w:t xml:space="preserve"> </w:t>
      </w:r>
      <w:r w:rsidR="00D976BC" w:rsidRPr="00984881">
        <w:rPr>
          <w:rFonts w:hint="cs"/>
          <w:b/>
          <w:bCs/>
          <w:sz w:val="28"/>
          <w:szCs w:val="28"/>
          <w:rtl/>
        </w:rPr>
        <w:t>ﺯﻟﻒ</w:t>
      </w:r>
      <w:r w:rsidR="00D976BC" w:rsidRPr="00984881">
        <w:rPr>
          <w:b/>
          <w:bCs/>
          <w:sz w:val="28"/>
          <w:szCs w:val="28"/>
          <w:rtl/>
        </w:rPr>
        <w:t xml:space="preserve"> </w:t>
      </w:r>
      <w:r w:rsidR="00D976BC" w:rsidRPr="00984881">
        <w:rPr>
          <w:rFonts w:hint="cs"/>
          <w:b/>
          <w:bCs/>
          <w:sz w:val="28"/>
          <w:szCs w:val="28"/>
          <w:rtl/>
        </w:rPr>
        <w:t>ﺍﻭ</w:t>
      </w:r>
      <w:r w:rsidR="00D976BC" w:rsidRPr="00984881">
        <w:rPr>
          <w:b/>
          <w:bCs/>
          <w:sz w:val="28"/>
          <w:szCs w:val="28"/>
          <w:rtl/>
        </w:rPr>
        <w:t xml:space="preserve"> </w:t>
      </w:r>
      <w:r w:rsidR="00D976BC" w:rsidRPr="00984881">
        <w:rPr>
          <w:rFonts w:hint="cs"/>
          <w:b/>
          <w:bCs/>
          <w:sz w:val="28"/>
          <w:szCs w:val="28"/>
          <w:rtl/>
        </w:rPr>
        <w:t>ﺳﻮﺩﺍ</w:t>
      </w:r>
      <w:r w:rsidR="00D976BC" w:rsidRPr="00984881">
        <w:rPr>
          <w:b/>
          <w:bCs/>
          <w:sz w:val="28"/>
          <w:szCs w:val="28"/>
          <w:rtl/>
        </w:rPr>
        <w:t xml:space="preserve"> </w:t>
      </w:r>
      <w:r w:rsidR="00D976BC" w:rsidRPr="00984881">
        <w:rPr>
          <w:rFonts w:hint="cs"/>
          <w:b/>
          <w:bCs/>
          <w:sz w:val="28"/>
          <w:szCs w:val="28"/>
          <w:rtl/>
        </w:rPr>
        <w:t>ﮔﺮﻓﺘﻪ اﺳﺖ</w:t>
      </w:r>
      <w:r w:rsidR="00D976BC" w:rsidRPr="00984881">
        <w:rPr>
          <w:b/>
          <w:bCs/>
          <w:sz w:val="28"/>
          <w:szCs w:val="28"/>
        </w:rPr>
        <w:t xml:space="preserve"> </w:t>
      </w:r>
    </w:p>
    <w:p w:rsidR="00D976BC" w:rsidRDefault="004D25BE" w:rsidP="00D976BC">
      <w:pPr>
        <w:bidi/>
        <w:jc w:val="both"/>
        <w:rPr>
          <w:sz w:val="28"/>
          <w:szCs w:val="28"/>
        </w:rPr>
      </w:pPr>
      <w:r>
        <w:rPr>
          <w:rFonts w:hint="cs"/>
          <w:sz w:val="28"/>
          <w:szCs w:val="28"/>
          <w:rtl/>
        </w:rPr>
        <w:t xml:space="preserve"> </w:t>
      </w:r>
      <w:r w:rsidR="00D976BC" w:rsidRPr="00984881">
        <w:rPr>
          <w:rFonts w:hint="cs"/>
          <w:sz w:val="28"/>
          <w:szCs w:val="28"/>
          <w:rtl/>
        </w:rPr>
        <w:t>ﭼﻮﻥ غم</w:t>
      </w:r>
      <w:r>
        <w:rPr>
          <w:rFonts w:hint="cs"/>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ﻣﺤﺒﻮﺏ</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ﺩﻝ</w:t>
      </w:r>
      <w:r>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ﺟﺎﻯ</w:t>
      </w:r>
      <w:r w:rsidR="00D976BC" w:rsidRPr="00984881">
        <w:rPr>
          <w:sz w:val="28"/>
          <w:szCs w:val="28"/>
          <w:rtl/>
        </w:rPr>
        <w:t xml:space="preserve"> </w:t>
      </w:r>
      <w:r w:rsidR="00D976BC" w:rsidRPr="00984881">
        <w:rPr>
          <w:rFonts w:hint="cs"/>
          <w:sz w:val="28"/>
          <w:szCs w:val="28"/>
          <w:rtl/>
        </w:rPr>
        <w:t>ﮔﺮﻓﺖ</w:t>
      </w:r>
      <w:r w:rsidR="00BD77AA">
        <w:rPr>
          <w:sz w:val="28"/>
          <w:szCs w:val="28"/>
          <w:rtl/>
        </w:rPr>
        <w:t xml:space="preserve">، </w:t>
      </w:r>
      <w:r w:rsidR="00D976BC" w:rsidRPr="00984881">
        <w:rPr>
          <w:rFonts w:hint="cs"/>
          <w:sz w:val="28"/>
          <w:szCs w:val="28"/>
          <w:rtl/>
        </w:rPr>
        <w:t>ﻫﻤﻴﺸﻪ</w:t>
      </w:r>
      <w:r w:rsidR="00D976BC" w:rsidRPr="00984881">
        <w:rPr>
          <w:sz w:val="28"/>
          <w:szCs w:val="28"/>
          <w:rtl/>
        </w:rPr>
        <w:t xml:space="preserve"> </w:t>
      </w:r>
      <w:r w:rsidR="00D976BC" w:rsidRPr="00984881">
        <w:rPr>
          <w:rFonts w:hint="cs"/>
          <w:sz w:val="28"/>
          <w:szCs w:val="28"/>
          <w:rtl/>
        </w:rPr>
        <w:t>ﺑﺎﻗﻰ</w:t>
      </w:r>
      <w:r w:rsidR="00D976BC" w:rsidRPr="00984881">
        <w:rPr>
          <w:sz w:val="28"/>
          <w:szCs w:val="28"/>
          <w:rtl/>
        </w:rPr>
        <w:t xml:space="preserve"> </w:t>
      </w:r>
      <w:r w:rsidR="00D976BC" w:rsidRPr="00984881">
        <w:rPr>
          <w:rFonts w:hint="cs"/>
          <w:sz w:val="28"/>
          <w:szCs w:val="28"/>
          <w:rtl/>
        </w:rPr>
        <w:t>ﻣﺎﻧﺪ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ﺧﺎﻧﻪ</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ﻣﺄﻭﺍﻯ ﻏﻢ</w:t>
      </w:r>
      <w:r>
        <w:rPr>
          <w:sz w:val="28"/>
          <w:szCs w:val="28"/>
          <w:rtl/>
        </w:rPr>
        <w:t xml:space="preserve"> </w:t>
      </w:r>
      <w:r w:rsidR="00D976BC" w:rsidRPr="00984881">
        <w:rPr>
          <w:rFonts w:hint="cs"/>
          <w:sz w:val="28"/>
          <w:szCs w:val="28"/>
          <w:rtl/>
        </w:rPr>
        <w:t>ﮔﺮﺩﻳﺪ</w:t>
      </w:r>
      <w:r w:rsidR="00BD77AA">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A649A" w:rsidRPr="00984881">
        <w:rPr>
          <w:rFonts w:hint="cs"/>
          <w:sz w:val="28"/>
          <w:szCs w:val="28"/>
          <w:rtl/>
        </w:rPr>
        <w:t>پس</w:t>
      </w:r>
      <w:r>
        <w:rPr>
          <w:rFonts w:hint="cs"/>
          <w:sz w:val="28"/>
          <w:szCs w:val="28"/>
          <w:rtl/>
        </w:rPr>
        <w:t xml:space="preserve"> </w:t>
      </w:r>
      <w:r w:rsidR="00D976BC" w:rsidRPr="00984881">
        <w:rPr>
          <w:rFonts w:hint="cs"/>
          <w:sz w:val="28"/>
          <w:szCs w:val="28"/>
          <w:rtl/>
        </w:rPr>
        <w:t>ﺳﺮﺵ</w:t>
      </w:r>
      <w:r w:rsidR="00D976BC" w:rsidRPr="00984881">
        <w:rPr>
          <w:sz w:val="28"/>
          <w:szCs w:val="28"/>
          <w:rtl/>
        </w:rPr>
        <w:t xml:space="preserve"> </w:t>
      </w:r>
      <w:r w:rsidR="00D976BC" w:rsidRPr="00984881">
        <w:rPr>
          <w:rFonts w:hint="cs"/>
          <w:sz w:val="28"/>
          <w:szCs w:val="28"/>
          <w:rtl/>
        </w:rPr>
        <w:t>ﺩﻭﭼﺎﺭ</w:t>
      </w:r>
      <w:r w:rsidR="00D976BC" w:rsidRPr="00984881">
        <w:rPr>
          <w:sz w:val="28"/>
          <w:szCs w:val="28"/>
          <w:rtl/>
        </w:rPr>
        <w:t xml:space="preserve"> </w:t>
      </w:r>
      <w:r w:rsidR="00D976BC" w:rsidRPr="00984881">
        <w:rPr>
          <w:rFonts w:hint="cs"/>
          <w:sz w:val="28"/>
          <w:szCs w:val="28"/>
          <w:rtl/>
        </w:rPr>
        <w:t>ﺳﻮﺩﺍﻯ</w:t>
      </w:r>
      <w:r w:rsidR="00D976BC" w:rsidRPr="00984881">
        <w:rPr>
          <w:sz w:val="28"/>
          <w:szCs w:val="28"/>
          <w:rtl/>
        </w:rPr>
        <w:t xml:space="preserve"> </w:t>
      </w:r>
      <w:r w:rsidR="00D976BC" w:rsidRPr="00984881">
        <w:rPr>
          <w:rFonts w:hint="cs"/>
          <w:sz w:val="28"/>
          <w:szCs w:val="28"/>
          <w:rtl/>
        </w:rPr>
        <w:t>ﺟﻨﻮﻥ</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ﺯﻟﻒ</w:t>
      </w:r>
      <w:r w:rsidR="00D976BC" w:rsidRPr="00984881">
        <w:rPr>
          <w:sz w:val="28"/>
          <w:szCs w:val="28"/>
          <w:rtl/>
        </w:rPr>
        <w:t xml:space="preserve"> </w:t>
      </w:r>
      <w:r w:rsidR="00D976BC" w:rsidRPr="00984881">
        <w:rPr>
          <w:rFonts w:hint="cs"/>
          <w:sz w:val="28"/>
          <w:szCs w:val="28"/>
          <w:rtl/>
        </w:rPr>
        <w:t>ﻳﺎﺭ</w:t>
      </w:r>
      <w:r w:rsidR="00D976BC" w:rsidRPr="00984881">
        <w:rPr>
          <w:sz w:val="28"/>
          <w:szCs w:val="28"/>
          <w:rtl/>
        </w:rPr>
        <w:t xml:space="preserve"> </w:t>
      </w:r>
      <w:r w:rsidR="00D976BC" w:rsidRPr="00984881">
        <w:rPr>
          <w:rFonts w:hint="cs"/>
          <w:sz w:val="28"/>
          <w:szCs w:val="28"/>
          <w:rtl/>
        </w:rPr>
        <w:t>ﭘﻴﺪﺍ</w:t>
      </w:r>
      <w:r>
        <w:rPr>
          <w:sz w:val="28"/>
          <w:szCs w:val="28"/>
          <w:rtl/>
        </w:rPr>
        <w:t xml:space="preserve"> </w:t>
      </w:r>
      <w:r w:rsidR="00D976BC" w:rsidRPr="00984881">
        <w:rPr>
          <w:rFonts w:hint="cs"/>
          <w:sz w:val="28"/>
          <w:szCs w:val="28"/>
          <w:rtl/>
        </w:rPr>
        <w:t>ﮐﺮﺩﻩ</w:t>
      </w:r>
      <w:r w:rsidR="00D976BC" w:rsidRPr="00984881">
        <w:rPr>
          <w:sz w:val="28"/>
          <w:szCs w:val="28"/>
          <w:rtl/>
        </w:rPr>
        <w:t xml:space="preserve"> </w:t>
      </w:r>
      <w:r w:rsidR="00BD77AA">
        <w:rPr>
          <w:sz w:val="28"/>
          <w:szCs w:val="28"/>
          <w:rtl/>
        </w:rPr>
        <w:t xml:space="preserve">. </w:t>
      </w:r>
      <w:r w:rsidR="00D976BC" w:rsidRPr="00984881">
        <w:rPr>
          <w:rFonts w:hint="cs"/>
          <w:sz w:val="28"/>
          <w:szCs w:val="28"/>
          <w:rtl/>
        </w:rPr>
        <w:t>ﺑﻴﻤﺎﺭﻳﻬﺎﻯ</w:t>
      </w:r>
      <w:r w:rsidR="00D976BC" w:rsidRPr="00984881">
        <w:rPr>
          <w:sz w:val="28"/>
          <w:szCs w:val="28"/>
          <w:rtl/>
        </w:rPr>
        <w:t xml:space="preserve"> </w:t>
      </w:r>
      <w:r w:rsidR="00D976BC" w:rsidRPr="00984881">
        <w:rPr>
          <w:rFonts w:hint="cs"/>
          <w:sz w:val="28"/>
          <w:szCs w:val="28"/>
          <w:rtl/>
        </w:rPr>
        <w:t>ﺭﻭﺍﻧﻰ</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ﮔﺬﺷﺘﻪ</w:t>
      </w:r>
      <w:r w:rsidR="00D976BC" w:rsidRPr="00984881">
        <w:rPr>
          <w:sz w:val="28"/>
          <w:szCs w:val="28"/>
          <w:rtl/>
        </w:rPr>
        <w:t xml:space="preserve"> </w:t>
      </w:r>
      <w:r w:rsidR="00D976BC" w:rsidRPr="00984881">
        <w:rPr>
          <w:rFonts w:hint="cs"/>
          <w:sz w:val="28"/>
          <w:szCs w:val="28"/>
          <w:rtl/>
        </w:rPr>
        <w:t>ﺳﻮﺩﺍ</w:t>
      </w:r>
      <w:r w:rsidR="00D976BC" w:rsidRPr="00984881">
        <w:rPr>
          <w:sz w:val="28"/>
          <w:szCs w:val="28"/>
          <w:rtl/>
        </w:rPr>
        <w:t xml:space="preserve"> </w:t>
      </w:r>
      <w:r w:rsidR="00D976BC" w:rsidRPr="00984881">
        <w:rPr>
          <w:rFonts w:hint="cs"/>
          <w:sz w:val="28"/>
          <w:szCs w:val="28"/>
          <w:rtl/>
        </w:rPr>
        <w:t>ﻣﻴﮕﻔﺘﻨﺪ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ﺩﺭﻯ</w:t>
      </w:r>
      <w:r w:rsidR="00D976BC" w:rsidRPr="00984881">
        <w:rPr>
          <w:sz w:val="28"/>
          <w:szCs w:val="28"/>
          <w:rtl/>
        </w:rPr>
        <w:t xml:space="preserve"> </w:t>
      </w:r>
      <w:r w:rsidR="00D976BC" w:rsidRPr="00984881">
        <w:rPr>
          <w:rFonts w:hint="cs"/>
          <w:sz w:val="28"/>
          <w:szCs w:val="28"/>
          <w:rtl/>
        </w:rPr>
        <w:t>ﺟﺴﻤﺎﻧﻰ</w:t>
      </w:r>
      <w:r>
        <w:rPr>
          <w:sz w:val="28"/>
          <w:szCs w:val="28"/>
          <w:rtl/>
        </w:rPr>
        <w:t xml:space="preserve"> </w:t>
      </w:r>
      <w:r w:rsidR="00D976BC" w:rsidRPr="00984881">
        <w:rPr>
          <w:rFonts w:hint="cs"/>
          <w:sz w:val="28"/>
          <w:szCs w:val="28"/>
          <w:rtl/>
        </w:rPr>
        <w:t>ﻭﺩﺍﺭﺍﻯ</w:t>
      </w:r>
      <w:r>
        <w:rPr>
          <w:sz w:val="28"/>
          <w:szCs w:val="28"/>
          <w:rtl/>
        </w:rPr>
        <w:t xml:space="preserve"> </w:t>
      </w:r>
      <w:r w:rsidR="00D976BC" w:rsidRPr="00984881">
        <w:rPr>
          <w:rFonts w:hint="cs"/>
          <w:sz w:val="28"/>
          <w:szCs w:val="28"/>
          <w:rtl/>
        </w:rPr>
        <w:t>ﺩﺭﻣﺎﻧﻰ ﻧﺒﻮﺩﻩ</w:t>
      </w:r>
      <w:r w:rsidR="00D976BC" w:rsidRPr="00984881">
        <w:rPr>
          <w:sz w:val="28"/>
          <w:szCs w:val="28"/>
          <w:rtl/>
        </w:rPr>
        <w:t xml:space="preserve"> </w:t>
      </w:r>
      <w:r w:rsidR="00D976BC" w:rsidRPr="00984881">
        <w:rPr>
          <w:rFonts w:hint="cs"/>
          <w:sz w:val="28"/>
          <w:szCs w:val="28"/>
          <w:rtl/>
        </w:rPr>
        <w:t>ﺍﺳﺖ</w:t>
      </w:r>
      <w:r w:rsidR="00D976BC" w:rsidRPr="00984881">
        <w:rPr>
          <w:sz w:val="28"/>
          <w:szCs w:val="28"/>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w:t>
      </w:r>
      <w:r w:rsidRPr="00984881">
        <w:rPr>
          <w:rFonts w:hint="cs"/>
          <w:b/>
          <w:bCs/>
          <w:sz w:val="28"/>
          <w:szCs w:val="28"/>
          <w:rtl/>
        </w:rPr>
        <w:t>ﻟﺐ</w:t>
      </w:r>
      <w:r w:rsidRPr="00984881">
        <w:rPr>
          <w:b/>
          <w:bCs/>
          <w:sz w:val="28"/>
          <w:szCs w:val="28"/>
          <w:rtl/>
        </w:rPr>
        <w:t xml:space="preserve"> </w:t>
      </w:r>
      <w:r w:rsidRPr="00984881">
        <w:rPr>
          <w:rFonts w:hint="cs"/>
          <w:b/>
          <w:bCs/>
          <w:sz w:val="28"/>
          <w:szCs w:val="28"/>
          <w:rtl/>
        </w:rPr>
        <w:t>ﭼﻮﻥ</w:t>
      </w:r>
      <w:r w:rsidRPr="00984881">
        <w:rPr>
          <w:b/>
          <w:bCs/>
          <w:sz w:val="28"/>
          <w:szCs w:val="28"/>
          <w:rtl/>
        </w:rPr>
        <w:t xml:space="preserve"> </w:t>
      </w:r>
      <w:r w:rsidRPr="00984881">
        <w:rPr>
          <w:rFonts w:hint="cs"/>
          <w:b/>
          <w:bCs/>
          <w:sz w:val="28"/>
          <w:szCs w:val="28"/>
          <w:rtl/>
        </w:rPr>
        <w:t>ﺁﺗﺸﺶ</w:t>
      </w:r>
      <w:r w:rsidR="00BD77AA">
        <w:rPr>
          <w:b/>
          <w:bCs/>
          <w:sz w:val="28"/>
          <w:szCs w:val="28"/>
          <w:rtl/>
        </w:rPr>
        <w:t xml:space="preserve">، </w:t>
      </w:r>
      <w:r w:rsidRPr="00984881">
        <w:rPr>
          <w:rFonts w:hint="cs"/>
          <w:b/>
          <w:bCs/>
          <w:sz w:val="28"/>
          <w:szCs w:val="28"/>
          <w:rtl/>
        </w:rPr>
        <w:t>ﺁﺏ</w:t>
      </w:r>
      <w:r w:rsidR="004D25BE">
        <w:rPr>
          <w:b/>
          <w:bCs/>
          <w:sz w:val="28"/>
          <w:szCs w:val="28"/>
          <w:rtl/>
        </w:rPr>
        <w:t xml:space="preserve"> </w:t>
      </w:r>
      <w:r w:rsidRPr="00984881">
        <w:rPr>
          <w:rFonts w:hint="cs"/>
          <w:b/>
          <w:bCs/>
          <w:sz w:val="28"/>
          <w:szCs w:val="28"/>
          <w:rtl/>
        </w:rPr>
        <w:t>ﺣﻴﺎﺕ</w:t>
      </w:r>
      <w:r w:rsidRPr="00984881">
        <w:rPr>
          <w:b/>
          <w:bCs/>
          <w:sz w:val="28"/>
          <w:szCs w:val="28"/>
          <w:rtl/>
        </w:rPr>
        <w:t xml:space="preserve"> </w:t>
      </w:r>
      <w:r w:rsidRPr="00984881">
        <w:rPr>
          <w:rFonts w:hint="cs"/>
          <w:b/>
          <w:bCs/>
          <w:sz w:val="28"/>
          <w:szCs w:val="28"/>
          <w:rtl/>
        </w:rPr>
        <w:t>ﺍﺳﺖ</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ﺯﺁ</w:t>
      </w:r>
      <w:r w:rsidR="004A4CD9" w:rsidRPr="00984881">
        <w:rPr>
          <w:rFonts w:hint="cs"/>
          <w:b/>
          <w:bCs/>
          <w:sz w:val="28"/>
          <w:szCs w:val="28"/>
          <w:rtl/>
        </w:rPr>
        <w:t xml:space="preserve"> بس</w:t>
      </w:r>
      <w:r w:rsidR="00BD77AA">
        <w:rPr>
          <w:b/>
          <w:bCs/>
          <w:sz w:val="28"/>
          <w:szCs w:val="28"/>
          <w:rtl/>
        </w:rPr>
        <w:t xml:space="preserve">، </w:t>
      </w:r>
      <w:r w:rsidRPr="00984881">
        <w:rPr>
          <w:rFonts w:hint="cs"/>
          <w:b/>
          <w:bCs/>
          <w:sz w:val="28"/>
          <w:szCs w:val="28"/>
          <w:rtl/>
        </w:rPr>
        <w:t>ﺁﺗﺸﻰ</w:t>
      </w:r>
      <w:r w:rsidRPr="00984881">
        <w:rPr>
          <w:b/>
          <w:bCs/>
          <w:sz w:val="28"/>
          <w:szCs w:val="28"/>
          <w:rtl/>
        </w:rPr>
        <w:t xml:space="preserve"> </w:t>
      </w:r>
      <w:r w:rsidRPr="00984881">
        <w:rPr>
          <w:rFonts w:hint="cs"/>
          <w:b/>
          <w:bCs/>
          <w:sz w:val="28"/>
          <w:szCs w:val="28"/>
          <w:rtl/>
        </w:rPr>
        <w:t>ﺩﺭ</w:t>
      </w:r>
      <w:r w:rsidRPr="00984881">
        <w:rPr>
          <w:b/>
          <w:bCs/>
          <w:sz w:val="28"/>
          <w:szCs w:val="28"/>
          <w:rtl/>
        </w:rPr>
        <w:t xml:space="preserve"> </w:t>
      </w:r>
      <w:r w:rsidRPr="00984881">
        <w:rPr>
          <w:rFonts w:hint="cs"/>
          <w:b/>
          <w:bCs/>
          <w:sz w:val="28"/>
          <w:szCs w:val="28"/>
          <w:rtl/>
        </w:rPr>
        <w:t>ﻣﺎ</w:t>
      </w:r>
      <w:r w:rsidRPr="00984881">
        <w:rPr>
          <w:b/>
          <w:bCs/>
          <w:sz w:val="28"/>
          <w:szCs w:val="28"/>
          <w:rtl/>
        </w:rPr>
        <w:t xml:space="preserve"> </w:t>
      </w:r>
      <w:r w:rsidRPr="00984881">
        <w:rPr>
          <w:rFonts w:hint="cs"/>
          <w:b/>
          <w:bCs/>
          <w:sz w:val="28"/>
          <w:szCs w:val="28"/>
          <w:rtl/>
        </w:rPr>
        <w:t>ﮔﺮﻓﺘﻪ اﺳﺖ</w:t>
      </w:r>
      <w:r w:rsidRPr="00984881">
        <w:rPr>
          <w:b/>
          <w:bCs/>
          <w:sz w:val="28"/>
          <w:szCs w:val="28"/>
          <w:rtl/>
        </w:rPr>
        <w:t xml:space="preserve"> </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ﻟﺒﺎﻥ</w:t>
      </w:r>
      <w:r>
        <w:rPr>
          <w:sz w:val="28"/>
          <w:szCs w:val="28"/>
          <w:rtl/>
        </w:rPr>
        <w:t xml:space="preserve"> </w:t>
      </w:r>
      <w:r w:rsidR="00D976BC" w:rsidRPr="00984881">
        <w:rPr>
          <w:rFonts w:hint="cs"/>
          <w:sz w:val="28"/>
          <w:szCs w:val="28"/>
          <w:rtl/>
        </w:rPr>
        <w:t>ﻣﺤﺒﻮﺏ</w:t>
      </w:r>
      <w:r w:rsidR="00D976BC" w:rsidRPr="00984881">
        <w:rPr>
          <w:sz w:val="28"/>
          <w:szCs w:val="28"/>
          <w:rtl/>
        </w:rPr>
        <w:t xml:space="preserve"> </w:t>
      </w:r>
      <w:r w:rsidR="00D976BC" w:rsidRPr="00984881">
        <w:rPr>
          <w:rFonts w:hint="cs"/>
          <w:sz w:val="28"/>
          <w:szCs w:val="28"/>
          <w:rtl/>
        </w:rPr>
        <w:t>ﻧﻴﺰ</w:t>
      </w:r>
      <w:r>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ﺳﺮﺧﻰ</w:t>
      </w:r>
      <w:r w:rsidR="00D976BC" w:rsidRPr="00984881">
        <w:rPr>
          <w:sz w:val="28"/>
          <w:szCs w:val="28"/>
          <w:rtl/>
        </w:rPr>
        <w:t xml:space="preserve"> </w:t>
      </w:r>
      <w:r w:rsidR="00D976BC" w:rsidRPr="00984881">
        <w:rPr>
          <w:rFonts w:hint="cs"/>
          <w:sz w:val="28"/>
          <w:szCs w:val="28"/>
          <w:rtl/>
        </w:rPr>
        <w:t>ﭼﻮﻥ</w:t>
      </w:r>
      <w:r w:rsidR="00D976BC" w:rsidRPr="00984881">
        <w:rPr>
          <w:sz w:val="28"/>
          <w:szCs w:val="28"/>
          <w:rtl/>
        </w:rPr>
        <w:t xml:space="preserve"> </w:t>
      </w:r>
      <w:r w:rsidR="00D976BC" w:rsidRPr="00984881">
        <w:rPr>
          <w:rFonts w:hint="cs"/>
          <w:sz w:val="28"/>
          <w:szCs w:val="28"/>
          <w:rtl/>
        </w:rPr>
        <w:t>ﺁﺗﺶ</w:t>
      </w:r>
      <w:r w:rsidR="00BD77AA">
        <w:rPr>
          <w:sz w:val="28"/>
          <w:szCs w:val="28"/>
          <w:rtl/>
        </w:rPr>
        <w:t xml:space="preserve">، </w:t>
      </w:r>
      <w:r w:rsidR="00D976BC" w:rsidRPr="00984881">
        <w:rPr>
          <w:rFonts w:hint="cs"/>
          <w:sz w:val="28"/>
          <w:szCs w:val="28"/>
          <w:rtl/>
        </w:rPr>
        <w:t>ﻭﺩﺭ</w:t>
      </w:r>
      <w:r w:rsidR="00D976BC" w:rsidRPr="00984881">
        <w:rPr>
          <w:sz w:val="28"/>
          <w:szCs w:val="28"/>
          <w:rtl/>
        </w:rPr>
        <w:t xml:space="preserve"> </w:t>
      </w:r>
      <w:r w:rsidR="00D976BC" w:rsidRPr="00984881">
        <w:rPr>
          <w:rFonts w:hint="cs"/>
          <w:sz w:val="28"/>
          <w:szCs w:val="28"/>
          <w:rtl/>
        </w:rPr>
        <w:t>ﺷﻴﺮﻳﻨﻴﭽﻮﻥ</w:t>
      </w:r>
      <w:r>
        <w:rPr>
          <w:sz w:val="28"/>
          <w:szCs w:val="28"/>
          <w:rtl/>
        </w:rPr>
        <w:t xml:space="preserve"> </w:t>
      </w:r>
      <w:r w:rsidR="00D976BC" w:rsidRPr="00984881">
        <w:rPr>
          <w:rFonts w:hint="cs"/>
          <w:sz w:val="28"/>
          <w:szCs w:val="28"/>
          <w:rtl/>
        </w:rPr>
        <w:t>ﺷﻬﺪ</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ﺭﻃﻮﺑﺖ</w:t>
      </w:r>
      <w:r w:rsidR="00D976BC" w:rsidRPr="00984881">
        <w:rPr>
          <w:sz w:val="28"/>
          <w:szCs w:val="28"/>
          <w:rtl/>
        </w:rPr>
        <w:t xml:space="preserve"> </w:t>
      </w:r>
      <w:r w:rsidR="00D976BC" w:rsidRPr="00984881">
        <w:rPr>
          <w:rFonts w:hint="cs"/>
          <w:sz w:val="28"/>
          <w:szCs w:val="28"/>
          <w:rtl/>
        </w:rPr>
        <w:t>ﭼﻮﻥ ﺁﺏ</w:t>
      </w:r>
      <w:r>
        <w:rPr>
          <w:sz w:val="28"/>
          <w:szCs w:val="28"/>
          <w:rtl/>
        </w:rPr>
        <w:t xml:space="preserve"> </w:t>
      </w:r>
      <w:r w:rsidR="00D976BC" w:rsidRPr="00984881">
        <w:rPr>
          <w:rFonts w:hint="cs"/>
          <w:sz w:val="28"/>
          <w:szCs w:val="28"/>
          <w:rtl/>
        </w:rPr>
        <w:t>ﺣﻴﺎﺕ</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ﺣﮑﻤﺘﻬﺎﻯ</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ﺑﻴﻦ</w:t>
      </w:r>
      <w:r w:rsidR="00D976BC" w:rsidRPr="00984881">
        <w:rPr>
          <w:sz w:val="28"/>
          <w:szCs w:val="28"/>
          <w:rtl/>
        </w:rPr>
        <w:t xml:space="preserve"> </w:t>
      </w:r>
      <w:r w:rsidR="00D976BC" w:rsidRPr="00984881">
        <w:rPr>
          <w:rFonts w:hint="cs"/>
          <w:sz w:val="28"/>
          <w:szCs w:val="28"/>
          <w:rtl/>
        </w:rPr>
        <w:t>ﺩﻭ</w:t>
      </w:r>
      <w:r w:rsidR="00D976BC" w:rsidRPr="00984881">
        <w:rPr>
          <w:sz w:val="28"/>
          <w:szCs w:val="28"/>
          <w:rtl/>
        </w:rPr>
        <w:t xml:space="preserve"> </w:t>
      </w:r>
      <w:r w:rsidR="00D976BC" w:rsidRPr="00984881">
        <w:rPr>
          <w:rFonts w:hint="cs"/>
          <w:sz w:val="28"/>
          <w:szCs w:val="28"/>
          <w:rtl/>
        </w:rPr>
        <w:t>ﻟﺐ</w:t>
      </w:r>
      <w:r w:rsidR="00D976BC" w:rsidRPr="00984881">
        <w:rPr>
          <w:sz w:val="28"/>
          <w:szCs w:val="28"/>
          <w:rtl/>
        </w:rPr>
        <w:t xml:space="preserve"> </w:t>
      </w:r>
      <w:r w:rsidR="00D976BC" w:rsidRPr="00984881">
        <w:rPr>
          <w:rFonts w:hint="cs"/>
          <w:sz w:val="28"/>
          <w:szCs w:val="28"/>
          <w:rtl/>
        </w:rPr>
        <w:t>ﺯﻳﺒﺎﻯ</w:t>
      </w:r>
      <w:r w:rsidR="00D976BC" w:rsidRPr="00984881">
        <w:rPr>
          <w:sz w:val="28"/>
          <w:szCs w:val="28"/>
          <w:rtl/>
        </w:rPr>
        <w:t xml:space="preserve"> </w:t>
      </w:r>
      <w:r w:rsidR="00D976BC" w:rsidRPr="00984881">
        <w:rPr>
          <w:rFonts w:hint="cs"/>
          <w:sz w:val="28"/>
          <w:szCs w:val="28"/>
          <w:rtl/>
        </w:rPr>
        <w:t>ﻳﺎﺭ</w:t>
      </w:r>
      <w:r w:rsidR="00D976BC" w:rsidRPr="00984881">
        <w:rPr>
          <w:sz w:val="28"/>
          <w:szCs w:val="28"/>
          <w:rtl/>
        </w:rPr>
        <w:t xml:space="preserve"> </w:t>
      </w:r>
      <w:r w:rsidR="00D976BC" w:rsidRPr="00984881">
        <w:rPr>
          <w:rFonts w:hint="cs"/>
          <w:sz w:val="28"/>
          <w:szCs w:val="28"/>
          <w:rtl/>
        </w:rPr>
        <w:t>ﻣﻴﺸﻨﻮﺩ</w:t>
      </w:r>
      <w:r w:rsidR="00BD77AA">
        <w:rPr>
          <w:sz w:val="28"/>
          <w:szCs w:val="28"/>
          <w:rtl/>
        </w:rPr>
        <w:t xml:space="preserve">. </w:t>
      </w:r>
      <w:r w:rsidR="00D976BC" w:rsidRPr="00984881">
        <w:rPr>
          <w:rFonts w:hint="cs"/>
          <w:sz w:val="28"/>
          <w:szCs w:val="28"/>
          <w:rtl/>
        </w:rPr>
        <w:t>ﮐﻪ ﺁﺏ</w:t>
      </w:r>
      <w:r w:rsidR="00D976BC" w:rsidRPr="00984881">
        <w:rPr>
          <w:sz w:val="28"/>
          <w:szCs w:val="28"/>
          <w:rtl/>
        </w:rPr>
        <w:t xml:space="preserve"> </w:t>
      </w:r>
      <w:r w:rsidR="00D976BC" w:rsidRPr="00984881">
        <w:rPr>
          <w:rFonts w:hint="cs"/>
          <w:sz w:val="28"/>
          <w:szCs w:val="28"/>
          <w:rtl/>
        </w:rPr>
        <w:t>ﺣﻴﺎﺕ</w:t>
      </w:r>
      <w:r w:rsidR="00D976BC" w:rsidRPr="00984881">
        <w:rPr>
          <w:sz w:val="28"/>
          <w:szCs w:val="28"/>
          <w:rtl/>
        </w:rPr>
        <w:t xml:space="preserve"> </w:t>
      </w:r>
      <w:r w:rsidR="00D976BC" w:rsidRPr="00984881">
        <w:rPr>
          <w:rFonts w:hint="cs"/>
          <w:sz w:val="28"/>
          <w:szCs w:val="28"/>
          <w:rtl/>
        </w:rPr>
        <w:t>ﺟﺎﻭﺩﺍﻧﮕﻰ</w:t>
      </w:r>
      <w:r w:rsidR="00D976BC" w:rsidRPr="00984881">
        <w:rPr>
          <w:sz w:val="28"/>
          <w:szCs w:val="28"/>
          <w:rtl/>
        </w:rPr>
        <w:t xml:space="preserve"> </w:t>
      </w:r>
      <w:r w:rsidR="00D976BC" w:rsidRPr="00984881">
        <w:rPr>
          <w:rFonts w:hint="cs"/>
          <w:sz w:val="28"/>
          <w:szCs w:val="28"/>
          <w:rtl/>
        </w:rPr>
        <w:t>ﻣﻴﺪﻫﺪ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ﺷﻨﺎﺧﺖ</w:t>
      </w:r>
      <w:r w:rsidR="00D976BC" w:rsidRPr="00984881">
        <w:rPr>
          <w:sz w:val="28"/>
          <w:szCs w:val="28"/>
          <w:rtl/>
        </w:rPr>
        <w:t xml:space="preserve"> </w:t>
      </w:r>
      <w:r w:rsidR="00D976BC" w:rsidRPr="00984881">
        <w:rPr>
          <w:rFonts w:hint="cs"/>
          <w:sz w:val="28"/>
          <w:szCs w:val="28"/>
          <w:rtl/>
        </w:rPr>
        <w:t>ﺣﻘﺎﻳﻖ</w:t>
      </w:r>
      <w:r w:rsidR="00D976BC" w:rsidRPr="00984881">
        <w:rPr>
          <w:sz w:val="28"/>
          <w:szCs w:val="28"/>
          <w:rtl/>
        </w:rPr>
        <w:t xml:space="preserve"> </w:t>
      </w:r>
      <w:r w:rsidR="00D976BC" w:rsidRPr="00984881">
        <w:rPr>
          <w:rFonts w:hint="cs"/>
          <w:sz w:val="28"/>
          <w:szCs w:val="28"/>
          <w:rtl/>
        </w:rPr>
        <w:t>ﺩﺭﺳﺖﻭﺁﻳﻨﺪﻩ</w:t>
      </w:r>
      <w:r w:rsidR="00D976BC" w:rsidRPr="00984881">
        <w:rPr>
          <w:sz w:val="28"/>
          <w:szCs w:val="28"/>
          <w:rtl/>
        </w:rPr>
        <w:t xml:space="preserve"> </w:t>
      </w:r>
      <w:r w:rsidR="00D976BC" w:rsidRPr="00984881">
        <w:rPr>
          <w:rFonts w:hint="cs"/>
          <w:sz w:val="28"/>
          <w:szCs w:val="28"/>
          <w:rtl/>
        </w:rPr>
        <w:t>ﺭﻭﺡ</w:t>
      </w:r>
      <w:r w:rsidR="00D976BC" w:rsidRPr="00984881">
        <w:rPr>
          <w:sz w:val="28"/>
          <w:szCs w:val="28"/>
          <w:rtl/>
        </w:rPr>
        <w:t xml:space="preserve"> </w:t>
      </w:r>
      <w:r w:rsidR="00D976BC" w:rsidRPr="00984881">
        <w:rPr>
          <w:rFonts w:hint="cs"/>
          <w:sz w:val="28"/>
          <w:szCs w:val="28"/>
          <w:rtl/>
        </w:rPr>
        <w:t>ﺍﻧﺴﺎﻥ</w:t>
      </w:r>
      <w:r w:rsidR="00D976BC" w:rsidRPr="00984881">
        <w:rPr>
          <w:sz w:val="28"/>
          <w:szCs w:val="28"/>
          <w:rtl/>
        </w:rPr>
        <w:t xml:space="preserve"> </w:t>
      </w:r>
      <w:r w:rsidR="00D976BC" w:rsidRPr="00984881">
        <w:rPr>
          <w:rFonts w:hint="cs"/>
          <w:sz w:val="28"/>
          <w:szCs w:val="28"/>
          <w:rtl/>
        </w:rPr>
        <w:t>ﺭﺍ</w:t>
      </w:r>
      <w:r w:rsidR="00BD77AA">
        <w:rPr>
          <w:sz w:val="28"/>
          <w:szCs w:val="28"/>
          <w:rtl/>
        </w:rPr>
        <w:t xml:space="preserve">، </w:t>
      </w:r>
      <w:r w:rsidR="00D976BC" w:rsidRPr="00984881">
        <w:rPr>
          <w:rFonts w:hint="cs"/>
          <w:sz w:val="28"/>
          <w:szCs w:val="28"/>
          <w:rtl/>
        </w:rPr>
        <w:t>ﺍﺯ ﮐﺎﺭﻣﺎﻫﺎ</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ﻗﻬﻘﺮﺍﻫﺎﻯ</w:t>
      </w:r>
      <w:r w:rsidR="00D976BC" w:rsidRPr="00984881">
        <w:rPr>
          <w:sz w:val="28"/>
          <w:szCs w:val="28"/>
          <w:rtl/>
        </w:rPr>
        <w:t xml:space="preserve"> </w:t>
      </w:r>
      <w:r w:rsidR="00D976BC" w:rsidRPr="00984881">
        <w:rPr>
          <w:rFonts w:hint="cs"/>
          <w:sz w:val="28"/>
          <w:szCs w:val="28"/>
          <w:rtl/>
        </w:rPr>
        <w:t>ﻧﺴﺦ</w:t>
      </w:r>
      <w:r w:rsidR="00D976BC" w:rsidRPr="00984881">
        <w:rPr>
          <w:sz w:val="28"/>
          <w:szCs w:val="28"/>
          <w:rtl/>
        </w:rPr>
        <w:t xml:space="preserve"> </w:t>
      </w:r>
      <w:r w:rsidR="00D976BC" w:rsidRPr="00984881">
        <w:rPr>
          <w:rFonts w:hint="cs"/>
          <w:sz w:val="28"/>
          <w:szCs w:val="28"/>
          <w:rtl/>
        </w:rPr>
        <w:t>ﻭﻣﺴﺦ</w:t>
      </w:r>
      <w:r w:rsidR="00D976BC" w:rsidRPr="00984881">
        <w:rPr>
          <w:sz w:val="28"/>
          <w:szCs w:val="28"/>
          <w:rtl/>
        </w:rPr>
        <w:t xml:space="preserve"> </w:t>
      </w:r>
      <w:r w:rsidR="00D976BC" w:rsidRPr="00984881">
        <w:rPr>
          <w:rFonts w:hint="cs"/>
          <w:sz w:val="28"/>
          <w:szCs w:val="28"/>
          <w:rtl/>
        </w:rPr>
        <w:t>ﻣﻌﺎﻑ</w:t>
      </w:r>
      <w:r w:rsidR="00D976BC" w:rsidRPr="00984881">
        <w:rPr>
          <w:sz w:val="28"/>
          <w:szCs w:val="28"/>
          <w:rtl/>
        </w:rPr>
        <w:t xml:space="preserve"> </w:t>
      </w:r>
      <w:r w:rsidR="00D976BC" w:rsidRPr="00984881">
        <w:rPr>
          <w:rFonts w:hint="cs"/>
          <w:sz w:val="28"/>
          <w:szCs w:val="28"/>
          <w:rtl/>
        </w:rPr>
        <w:t>ﻣﻴﮑﻨﺪ</w:t>
      </w:r>
      <w:r w:rsidR="00BD77AA">
        <w:rPr>
          <w:sz w:val="28"/>
          <w:szCs w:val="28"/>
          <w:rtl/>
        </w:rPr>
        <w:t xml:space="preserve">. </w:t>
      </w:r>
      <w:r w:rsidR="00D976BC" w:rsidRPr="00984881">
        <w:rPr>
          <w:rFonts w:hint="cs"/>
          <w:sz w:val="28"/>
          <w:szCs w:val="28"/>
          <w:rtl/>
        </w:rPr>
        <w:t>ﻭﺩﺭ</w:t>
      </w:r>
      <w:r w:rsidR="00D976BC" w:rsidRPr="00984881">
        <w:rPr>
          <w:sz w:val="28"/>
          <w:szCs w:val="28"/>
          <w:rtl/>
        </w:rPr>
        <w:t xml:space="preserve"> </w:t>
      </w:r>
      <w:r w:rsidR="00D976BC" w:rsidRPr="00984881">
        <w:rPr>
          <w:rFonts w:hint="cs"/>
          <w:sz w:val="28"/>
          <w:szCs w:val="28"/>
          <w:rtl/>
        </w:rPr>
        <w:t>ﺃﻣﺎﻥ</w:t>
      </w:r>
      <w:r w:rsidR="00D976BC" w:rsidRPr="00984881">
        <w:rPr>
          <w:sz w:val="28"/>
          <w:szCs w:val="28"/>
          <w:rtl/>
        </w:rPr>
        <w:t xml:space="preserve"> </w:t>
      </w:r>
      <w:r w:rsidR="00D976BC" w:rsidRPr="00984881">
        <w:rPr>
          <w:rFonts w:hint="cs"/>
          <w:sz w:val="28"/>
          <w:szCs w:val="28"/>
          <w:rtl/>
        </w:rPr>
        <w:t>ﻭﻣﺼﻮﻧﻴّﺖ</w:t>
      </w:r>
      <w:r w:rsidR="00D976BC" w:rsidRPr="00984881">
        <w:rPr>
          <w:sz w:val="28"/>
          <w:szCs w:val="28"/>
          <w:rtl/>
        </w:rPr>
        <w:t xml:space="preserve"> </w:t>
      </w:r>
      <w:r w:rsidR="00D976BC" w:rsidRPr="00984881">
        <w:rPr>
          <w:rFonts w:hint="cs"/>
          <w:sz w:val="28"/>
          <w:szCs w:val="28"/>
          <w:rtl/>
        </w:rPr>
        <w:t>ﻗﺮﺍﺭ</w:t>
      </w:r>
      <w:r w:rsidR="00D976BC" w:rsidRPr="00984881">
        <w:rPr>
          <w:sz w:val="28"/>
          <w:szCs w:val="28"/>
          <w:rtl/>
        </w:rPr>
        <w:t xml:space="preserve"> </w:t>
      </w:r>
      <w:r w:rsidR="00D976BC" w:rsidRPr="00984881">
        <w:rPr>
          <w:rFonts w:hint="cs"/>
          <w:sz w:val="28"/>
          <w:szCs w:val="28"/>
          <w:rtl/>
        </w:rPr>
        <w:t>ﻣﻴﺪﻫﺪ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ﺑﺠﺎﻯ</w:t>
      </w:r>
      <w:r w:rsidR="00D976BC" w:rsidRPr="00984881">
        <w:rPr>
          <w:sz w:val="28"/>
          <w:szCs w:val="28"/>
          <w:rtl/>
        </w:rPr>
        <w:t xml:space="preserve"> </w:t>
      </w:r>
      <w:r w:rsidR="00D976BC" w:rsidRPr="00984881">
        <w:rPr>
          <w:rFonts w:hint="cs"/>
          <w:sz w:val="28"/>
          <w:szCs w:val="28"/>
          <w:rtl/>
        </w:rPr>
        <w:t>ﺁﻥ</w:t>
      </w:r>
      <w:r w:rsidR="00BD77AA">
        <w:rPr>
          <w:sz w:val="28"/>
          <w:szCs w:val="28"/>
          <w:rtl/>
        </w:rPr>
        <w:t xml:space="preserve">، </w:t>
      </w:r>
      <w:r w:rsidR="00D976BC" w:rsidRPr="00984881">
        <w:rPr>
          <w:rFonts w:hint="cs"/>
          <w:sz w:val="28"/>
          <w:szCs w:val="28"/>
          <w:rtl/>
        </w:rPr>
        <w:t>ﺯﻣﺎﻧﻬﺎﻯ</w:t>
      </w:r>
      <w:r w:rsidR="00D976BC" w:rsidRPr="00984881">
        <w:rPr>
          <w:sz w:val="28"/>
          <w:szCs w:val="28"/>
          <w:rtl/>
        </w:rPr>
        <w:t xml:space="preserve"> </w:t>
      </w:r>
      <w:r w:rsidR="00D976BC" w:rsidRPr="00984881">
        <w:rPr>
          <w:rFonts w:hint="cs"/>
          <w:sz w:val="28"/>
          <w:szCs w:val="28"/>
          <w:rtl/>
        </w:rPr>
        <w:t>ﺩﺭﺍﺯﻯ</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ﺍﻧﺘﻈﺎﺭ</w:t>
      </w:r>
      <w:r w:rsidR="00D976BC" w:rsidRPr="00984881">
        <w:rPr>
          <w:sz w:val="28"/>
          <w:szCs w:val="28"/>
          <w:rtl/>
        </w:rPr>
        <w:t xml:space="preserve"> </w:t>
      </w:r>
      <w:r w:rsidR="00D976BC" w:rsidRPr="00984881">
        <w:rPr>
          <w:rFonts w:hint="cs"/>
          <w:sz w:val="28"/>
          <w:szCs w:val="28"/>
          <w:rtl/>
        </w:rPr>
        <w:t>ﻋﺮﺷﻰ</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ﺭﺟﻌﺘﻬﺎﻯ</w:t>
      </w:r>
      <w:r w:rsidR="00D976BC" w:rsidRPr="00984881">
        <w:rPr>
          <w:sz w:val="28"/>
          <w:szCs w:val="28"/>
          <w:rtl/>
        </w:rPr>
        <w:t xml:space="preserve"> </w:t>
      </w:r>
      <w:r w:rsidR="00D976BC" w:rsidRPr="00984881">
        <w:rPr>
          <w:rFonts w:hint="cs"/>
          <w:sz w:val="28"/>
          <w:szCs w:val="28"/>
          <w:rtl/>
        </w:rPr>
        <w:t>ﻓﻮﻕ</w:t>
      </w:r>
      <w:r w:rsidR="00D976BC" w:rsidRPr="00984881">
        <w:rPr>
          <w:sz w:val="28"/>
          <w:szCs w:val="28"/>
          <w:rtl/>
        </w:rPr>
        <w:t xml:space="preserve"> </w:t>
      </w:r>
      <w:r w:rsidR="00D976BC" w:rsidRPr="00984881">
        <w:rPr>
          <w:rFonts w:hint="cs"/>
          <w:sz w:val="28"/>
          <w:szCs w:val="28"/>
          <w:rtl/>
        </w:rPr>
        <w:t>ﺑﺸﺮﻯ</w:t>
      </w:r>
      <w:r w:rsidR="00D976BC" w:rsidRPr="00984881">
        <w:rPr>
          <w:sz w:val="28"/>
          <w:szCs w:val="28"/>
          <w:rtl/>
        </w:rPr>
        <w:t xml:space="preserve"> </w:t>
      </w:r>
      <w:r w:rsidR="00D976BC" w:rsidRPr="00984881">
        <w:rPr>
          <w:rFonts w:hint="cs"/>
          <w:sz w:val="28"/>
          <w:szCs w:val="28"/>
          <w:rtl/>
        </w:rPr>
        <w:t>ﻣﻴﺒﺎﺷﺪ</w:t>
      </w:r>
      <w:r w:rsidR="00BD77AA">
        <w:rPr>
          <w:sz w:val="28"/>
          <w:szCs w:val="28"/>
          <w:rtl/>
        </w:rPr>
        <w:t xml:space="preserve">. </w:t>
      </w:r>
      <w:r w:rsidR="00D976BC" w:rsidRPr="00984881">
        <w:rPr>
          <w:rFonts w:hint="cs"/>
          <w:sz w:val="28"/>
          <w:szCs w:val="28"/>
          <w:rtl/>
        </w:rPr>
        <w:t>ﺯﻳﺮﺍ</w:t>
      </w:r>
      <w:r w:rsidR="00D976BC" w:rsidRPr="00984881">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ﺁﺏ</w:t>
      </w:r>
      <w:r w:rsidR="00D976BC" w:rsidRPr="00984881">
        <w:rPr>
          <w:sz w:val="28"/>
          <w:szCs w:val="28"/>
          <w:rtl/>
        </w:rPr>
        <w:t xml:space="preserve"> </w:t>
      </w:r>
      <w:r w:rsidR="00D976BC" w:rsidRPr="00984881">
        <w:rPr>
          <w:rFonts w:hint="cs"/>
          <w:sz w:val="28"/>
          <w:szCs w:val="28"/>
          <w:rtl/>
        </w:rPr>
        <w:t>ﺣﻴﺎﺕ</w:t>
      </w:r>
      <w:r w:rsidR="00D976BC" w:rsidRPr="00984881">
        <w:rPr>
          <w:sz w:val="28"/>
          <w:szCs w:val="28"/>
          <w:rtl/>
        </w:rPr>
        <w:t xml:space="preserve"> </w:t>
      </w:r>
      <w:r w:rsidR="00D976BC" w:rsidRPr="00984881">
        <w:rPr>
          <w:rFonts w:hint="cs"/>
          <w:sz w:val="28"/>
          <w:szCs w:val="28"/>
          <w:rtl/>
        </w:rPr>
        <w:t>ﻣﺤﺒﻮﺏ</w:t>
      </w:r>
      <w:r w:rsidR="00BD77AA">
        <w:rPr>
          <w:sz w:val="28"/>
          <w:szCs w:val="28"/>
          <w:rtl/>
        </w:rPr>
        <w:t xml:space="preserve">، </w:t>
      </w:r>
      <w:r w:rsidR="00D976BC" w:rsidRPr="00984881">
        <w:rPr>
          <w:rFonts w:hint="cs"/>
          <w:sz w:val="28"/>
          <w:szCs w:val="28"/>
          <w:rtl/>
        </w:rPr>
        <w:t>ﺍﺣﺴﺎس</w:t>
      </w:r>
      <w:r>
        <w:rPr>
          <w:rFonts w:hint="cs"/>
          <w:sz w:val="28"/>
          <w:szCs w:val="28"/>
          <w:rtl/>
        </w:rPr>
        <w:t xml:space="preserve"> </w:t>
      </w:r>
      <w:r w:rsidR="00D976BC" w:rsidRPr="00984881">
        <w:rPr>
          <w:rFonts w:hint="cs"/>
          <w:sz w:val="28"/>
          <w:szCs w:val="28"/>
          <w:rtl/>
        </w:rPr>
        <w:t>ﻣﻴﮑﻨﺪ</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ﺁﺗﺸﻰ</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ﺩﺭﻭﻥ</w:t>
      </w:r>
      <w:r w:rsidR="00D976BC" w:rsidRPr="00984881">
        <w:rPr>
          <w:sz w:val="28"/>
          <w:szCs w:val="28"/>
          <w:rtl/>
        </w:rPr>
        <w:t xml:space="preserve"> </w:t>
      </w:r>
      <w:r w:rsidR="00D976BC" w:rsidRPr="00984881">
        <w:rPr>
          <w:rFonts w:hint="cs"/>
          <w:sz w:val="28"/>
          <w:szCs w:val="28"/>
          <w:rtl/>
        </w:rPr>
        <w:t>ﺩﻝ</w:t>
      </w:r>
      <w:r w:rsidR="00D976BC" w:rsidRPr="00984881">
        <w:rPr>
          <w:sz w:val="28"/>
          <w:szCs w:val="28"/>
          <w:rtl/>
        </w:rPr>
        <w:t xml:space="preserve"> </w:t>
      </w:r>
      <w:r w:rsidR="00D976BC" w:rsidRPr="00984881">
        <w:rPr>
          <w:rFonts w:hint="cs"/>
          <w:sz w:val="28"/>
          <w:szCs w:val="28"/>
          <w:rtl/>
        </w:rPr>
        <w:t>ﺍﻭ</w:t>
      </w:r>
      <w:r w:rsidR="00D976BC" w:rsidRPr="00984881">
        <w:rPr>
          <w:sz w:val="28"/>
          <w:szCs w:val="28"/>
          <w:rtl/>
        </w:rPr>
        <w:t xml:space="preserve"> </w:t>
      </w:r>
      <w:r w:rsidR="00D976BC" w:rsidRPr="00984881">
        <w:rPr>
          <w:rFonts w:hint="cs"/>
          <w:sz w:val="28"/>
          <w:szCs w:val="28"/>
          <w:rtl/>
        </w:rPr>
        <w:t>ﭘﻴﺪﺍ ﺷﺪﻩ</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w:t>
      </w:r>
      <w:r w:rsidRPr="00984881">
        <w:rPr>
          <w:rFonts w:hint="cs"/>
          <w:b/>
          <w:bCs/>
          <w:sz w:val="28"/>
          <w:szCs w:val="28"/>
          <w:rtl/>
        </w:rPr>
        <w:t>ﻫﻤﺎﻯ</w:t>
      </w:r>
      <w:r w:rsidRPr="00984881">
        <w:rPr>
          <w:b/>
          <w:bCs/>
          <w:sz w:val="28"/>
          <w:szCs w:val="28"/>
          <w:rtl/>
        </w:rPr>
        <w:t xml:space="preserve"> </w:t>
      </w:r>
      <w:r w:rsidRPr="00984881">
        <w:rPr>
          <w:rFonts w:hint="cs"/>
          <w:b/>
          <w:bCs/>
          <w:sz w:val="28"/>
          <w:szCs w:val="28"/>
          <w:rtl/>
        </w:rPr>
        <w:t>ﻫﻤّﺘﻢ</w:t>
      </w:r>
      <w:r w:rsidR="00BD77AA">
        <w:rPr>
          <w:b/>
          <w:bCs/>
          <w:sz w:val="28"/>
          <w:szCs w:val="28"/>
          <w:rtl/>
        </w:rPr>
        <w:t xml:space="preserve">، </w:t>
      </w:r>
      <w:r w:rsidRPr="00984881">
        <w:rPr>
          <w:rFonts w:hint="cs"/>
          <w:b/>
          <w:bCs/>
          <w:sz w:val="28"/>
          <w:szCs w:val="28"/>
          <w:rtl/>
        </w:rPr>
        <w:t>ﻋﻤﺮﻯ</w:t>
      </w:r>
      <w:r w:rsidRPr="00984881">
        <w:rPr>
          <w:b/>
          <w:bCs/>
          <w:sz w:val="28"/>
          <w:szCs w:val="28"/>
          <w:rtl/>
        </w:rPr>
        <w:t xml:space="preserve"> </w:t>
      </w:r>
      <w:r w:rsidRPr="00984881">
        <w:rPr>
          <w:rFonts w:hint="cs"/>
          <w:b/>
          <w:bCs/>
          <w:sz w:val="28"/>
          <w:szCs w:val="28"/>
          <w:rtl/>
        </w:rPr>
        <w:t>ﺳﺖ</w:t>
      </w:r>
      <w:r w:rsidRPr="00984881">
        <w:rPr>
          <w:b/>
          <w:bCs/>
          <w:sz w:val="28"/>
          <w:szCs w:val="28"/>
          <w:rtl/>
        </w:rPr>
        <w:t xml:space="preserve"> </w:t>
      </w:r>
      <w:r w:rsidRPr="00984881">
        <w:rPr>
          <w:rFonts w:hint="cs"/>
          <w:b/>
          <w:bCs/>
          <w:sz w:val="28"/>
          <w:szCs w:val="28"/>
          <w:rtl/>
        </w:rPr>
        <w:t>ﮐﺰ</w:t>
      </w:r>
      <w:r w:rsidRPr="00984881">
        <w:rPr>
          <w:b/>
          <w:bCs/>
          <w:sz w:val="28"/>
          <w:szCs w:val="28"/>
          <w:rtl/>
        </w:rPr>
        <w:t xml:space="preserve"> </w:t>
      </w:r>
      <w:r w:rsidRPr="00984881">
        <w:rPr>
          <w:rFonts w:hint="cs"/>
          <w:b/>
          <w:bCs/>
          <w:sz w:val="28"/>
          <w:szCs w:val="28"/>
          <w:rtl/>
        </w:rPr>
        <w:t>ﺟﺎﻥ</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ﻫﻮﺍﻯ</w:t>
      </w:r>
      <w:r w:rsidRPr="00984881">
        <w:rPr>
          <w:b/>
          <w:bCs/>
          <w:sz w:val="28"/>
          <w:szCs w:val="28"/>
          <w:rtl/>
        </w:rPr>
        <w:t xml:space="preserve"> </w:t>
      </w:r>
      <w:r w:rsidRPr="00984881">
        <w:rPr>
          <w:rFonts w:hint="cs"/>
          <w:b/>
          <w:bCs/>
          <w:sz w:val="28"/>
          <w:szCs w:val="28"/>
          <w:rtl/>
        </w:rPr>
        <w:t>ﺁﻥ</w:t>
      </w:r>
      <w:r w:rsidRPr="00984881">
        <w:rPr>
          <w:b/>
          <w:bCs/>
          <w:sz w:val="28"/>
          <w:szCs w:val="28"/>
          <w:rtl/>
        </w:rPr>
        <w:t xml:space="preserve"> </w:t>
      </w:r>
      <w:r w:rsidRPr="00984881">
        <w:rPr>
          <w:rFonts w:hint="cs"/>
          <w:b/>
          <w:bCs/>
          <w:sz w:val="28"/>
          <w:szCs w:val="28"/>
          <w:rtl/>
        </w:rPr>
        <w:t>ﻗﺪ</w:t>
      </w:r>
      <w:r w:rsidRPr="00984881">
        <w:rPr>
          <w:b/>
          <w:bCs/>
          <w:sz w:val="28"/>
          <w:szCs w:val="28"/>
          <w:rtl/>
        </w:rPr>
        <w:t xml:space="preserve"> </w:t>
      </w:r>
      <w:r w:rsidRPr="00984881">
        <w:rPr>
          <w:rFonts w:hint="cs"/>
          <w:b/>
          <w:bCs/>
          <w:sz w:val="28"/>
          <w:szCs w:val="28"/>
          <w:rtl/>
        </w:rPr>
        <w:t>ﻭ</w:t>
      </w:r>
      <w:r w:rsidRPr="00984881">
        <w:rPr>
          <w:b/>
          <w:bCs/>
          <w:sz w:val="28"/>
          <w:szCs w:val="28"/>
          <w:rtl/>
        </w:rPr>
        <w:t xml:space="preserve"> </w:t>
      </w:r>
      <w:r w:rsidRPr="00984881">
        <w:rPr>
          <w:rFonts w:hint="cs"/>
          <w:b/>
          <w:bCs/>
          <w:sz w:val="28"/>
          <w:szCs w:val="28"/>
          <w:rtl/>
        </w:rPr>
        <w:t>ﺑﺎﻟﺎ</w:t>
      </w:r>
      <w:r w:rsidRPr="00984881">
        <w:rPr>
          <w:b/>
          <w:bCs/>
          <w:sz w:val="28"/>
          <w:szCs w:val="28"/>
          <w:rtl/>
        </w:rPr>
        <w:t xml:space="preserve"> </w:t>
      </w:r>
      <w:r w:rsidRPr="00984881">
        <w:rPr>
          <w:rFonts w:hint="cs"/>
          <w:b/>
          <w:bCs/>
          <w:sz w:val="28"/>
          <w:szCs w:val="28"/>
          <w:rtl/>
        </w:rPr>
        <w:t>ﮔﺮﻓﺘﻪ اﺳﺖ</w:t>
      </w:r>
      <w:r w:rsidRPr="00984881">
        <w:rPr>
          <w:b/>
          <w:bCs/>
          <w:sz w:val="28"/>
          <w:szCs w:val="28"/>
          <w:rtl/>
        </w:rPr>
        <w:t xml:space="preserve"> </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ﻫﻤﺎﻯ</w:t>
      </w:r>
      <w:r w:rsidR="00D976BC" w:rsidRPr="00984881">
        <w:rPr>
          <w:sz w:val="28"/>
          <w:szCs w:val="28"/>
          <w:rtl/>
        </w:rPr>
        <w:t xml:space="preserve"> </w:t>
      </w:r>
      <w:r w:rsidR="00D976BC" w:rsidRPr="00984881">
        <w:rPr>
          <w:rFonts w:hint="cs"/>
          <w:sz w:val="28"/>
          <w:szCs w:val="28"/>
          <w:rtl/>
        </w:rPr>
        <w:t>ﻫﻤّﺖ</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ﭘﺮﻭﺍﺯ</w:t>
      </w:r>
      <w:r w:rsidR="00D976BC" w:rsidRPr="00984881">
        <w:rPr>
          <w:sz w:val="28"/>
          <w:szCs w:val="28"/>
          <w:rtl/>
        </w:rPr>
        <w:t xml:space="preserve"> </w:t>
      </w:r>
      <w:r w:rsidR="00D976BC" w:rsidRPr="00984881">
        <w:rPr>
          <w:rFonts w:hint="cs"/>
          <w:sz w:val="28"/>
          <w:szCs w:val="28"/>
          <w:rtl/>
        </w:rPr>
        <w:t>ﻣﻌﺮﺍﺟﻰ</w:t>
      </w:r>
      <w:r w:rsidR="00D976BC" w:rsidRPr="00984881">
        <w:rPr>
          <w:sz w:val="28"/>
          <w:szCs w:val="28"/>
          <w:rtl/>
        </w:rPr>
        <w:t xml:space="preserve"> </w:t>
      </w:r>
      <w:r w:rsidR="00D976BC" w:rsidRPr="00984881">
        <w:rPr>
          <w:rFonts w:hint="cs"/>
          <w:sz w:val="28"/>
          <w:szCs w:val="28"/>
          <w:rtl/>
        </w:rPr>
        <w:t>ﻓﮑﺮ</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ﺩﻝ</w:t>
      </w:r>
      <w:r w:rsidR="00D976BC" w:rsidRPr="00984881">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ﺯﻣﺎﻧﻰ</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ﺟﺎﻥ</w:t>
      </w:r>
      <w:r w:rsidR="00D976BC" w:rsidRPr="00984881">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ﻫﻮﻯ</w:t>
      </w:r>
      <w:r>
        <w:rPr>
          <w:sz w:val="28"/>
          <w:szCs w:val="28"/>
          <w:rtl/>
        </w:rPr>
        <w:t xml:space="preserve"> </w:t>
      </w:r>
      <w:r w:rsidR="00D976BC" w:rsidRPr="00984881">
        <w:rPr>
          <w:rFonts w:hint="cs"/>
          <w:sz w:val="28"/>
          <w:szCs w:val="28"/>
          <w:rtl/>
        </w:rPr>
        <w:t>ﻭﻋﺸﻖ ﻗﺪّ</w:t>
      </w:r>
      <w:r>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ﺑﺎﻟﺎﻯ</w:t>
      </w:r>
      <w:r w:rsidR="00D976BC" w:rsidRPr="00984881">
        <w:rPr>
          <w:sz w:val="28"/>
          <w:szCs w:val="28"/>
          <w:rtl/>
        </w:rPr>
        <w:t xml:space="preserve"> </w:t>
      </w:r>
      <w:r w:rsidR="00D976BC" w:rsidRPr="00984881">
        <w:rPr>
          <w:rFonts w:hint="cs"/>
          <w:sz w:val="28"/>
          <w:szCs w:val="28"/>
          <w:rtl/>
        </w:rPr>
        <w:t>ﻳﺎﺭ</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ﮔﺮﻓﺘﻪ</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ﻫﻤّﺖ</w:t>
      </w:r>
      <w:r w:rsidR="00D976BC" w:rsidRPr="00984881">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ﻭﮐﻮﺷﺶ</w:t>
      </w:r>
      <w:r w:rsidR="00D976BC" w:rsidRPr="00984881">
        <w:rPr>
          <w:sz w:val="28"/>
          <w:szCs w:val="28"/>
          <w:rtl/>
        </w:rPr>
        <w:t xml:space="preserve"> </w:t>
      </w:r>
      <w:r w:rsidR="00D976BC" w:rsidRPr="00984881">
        <w:rPr>
          <w:rFonts w:hint="cs"/>
          <w:sz w:val="28"/>
          <w:szCs w:val="28"/>
          <w:rtl/>
        </w:rPr>
        <w:t>ﺍﻭ</w:t>
      </w:r>
      <w:r w:rsidR="00BD77AA">
        <w:rPr>
          <w:sz w:val="28"/>
          <w:szCs w:val="28"/>
          <w:rtl/>
        </w:rPr>
        <w:t xml:space="preserve">، </w:t>
      </w:r>
      <w:r w:rsidR="00D976BC" w:rsidRPr="00984881">
        <w:rPr>
          <w:rFonts w:hint="cs"/>
          <w:sz w:val="28"/>
          <w:szCs w:val="28"/>
          <w:rtl/>
        </w:rPr>
        <w:t>ﻫﻤﺎﻥ</w:t>
      </w:r>
      <w:r w:rsidR="00D976BC" w:rsidRPr="00984881">
        <w:rPr>
          <w:sz w:val="28"/>
          <w:szCs w:val="28"/>
          <w:rtl/>
        </w:rPr>
        <w:t xml:space="preserve"> </w:t>
      </w:r>
      <w:r w:rsidR="00D976BC" w:rsidRPr="00984881">
        <w:rPr>
          <w:rFonts w:hint="cs"/>
          <w:sz w:val="28"/>
          <w:szCs w:val="28"/>
          <w:rtl/>
        </w:rPr>
        <w:t>ﻫﻮﻡ</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ﺍﻭﻡ</w:t>
      </w:r>
      <w:r w:rsidR="00D976BC" w:rsidRPr="00984881">
        <w:rPr>
          <w:sz w:val="28"/>
          <w:szCs w:val="28"/>
          <w:rtl/>
        </w:rPr>
        <w:t xml:space="preserve"> </w:t>
      </w:r>
      <w:r w:rsidR="00D976BC" w:rsidRPr="00984881">
        <w:rPr>
          <w:rFonts w:hint="cs"/>
          <w:sz w:val="28"/>
          <w:szCs w:val="28"/>
          <w:rtl/>
        </w:rPr>
        <w:t>ﻭ ﺳﻠﻮﻙ</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ﺳﺎﻟﻚ</w:t>
      </w:r>
      <w:r w:rsidR="00BD77AA">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ﺗﻮﺳّﻠﺎﺕ</w:t>
      </w:r>
      <w:r w:rsidR="00D976BC" w:rsidRPr="00984881">
        <w:rPr>
          <w:sz w:val="28"/>
          <w:szCs w:val="28"/>
          <w:rtl/>
        </w:rPr>
        <w:t xml:space="preserve"> </w:t>
      </w:r>
      <w:r w:rsidR="00D976BC" w:rsidRPr="00984881">
        <w:rPr>
          <w:rFonts w:hint="cs"/>
          <w:sz w:val="28"/>
          <w:szCs w:val="28"/>
          <w:rtl/>
        </w:rPr>
        <w:t>ﻋﺒﺎﺩﻯ</w:t>
      </w:r>
      <w:r w:rsidR="00D976BC" w:rsidRPr="00984881">
        <w:rPr>
          <w:sz w:val="28"/>
          <w:szCs w:val="28"/>
          <w:rtl/>
        </w:rPr>
        <w:t xml:space="preserve"> </w:t>
      </w:r>
      <w:r w:rsidR="00D976BC" w:rsidRPr="00984881">
        <w:rPr>
          <w:rFonts w:hint="cs"/>
          <w:sz w:val="28"/>
          <w:szCs w:val="28"/>
          <w:rtl/>
        </w:rPr>
        <w:t>ﻣﻴﺒﺎﺷﺪ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ﻫﻤﺎﻥ</w:t>
      </w:r>
      <w:r w:rsidR="00D976BC" w:rsidRPr="00984881">
        <w:rPr>
          <w:sz w:val="28"/>
          <w:szCs w:val="28"/>
          <w:rtl/>
        </w:rPr>
        <w:t xml:space="preserve"> </w:t>
      </w:r>
      <w:r w:rsidR="00D976BC" w:rsidRPr="00984881">
        <w:rPr>
          <w:rFonts w:hint="cs"/>
          <w:sz w:val="28"/>
          <w:szCs w:val="28"/>
          <w:rtl/>
        </w:rPr>
        <w:t>ﻫﻤﺎﻯ</w:t>
      </w:r>
      <w:r w:rsidR="00D976BC" w:rsidRPr="00984881">
        <w:rPr>
          <w:sz w:val="28"/>
          <w:szCs w:val="28"/>
          <w:rtl/>
        </w:rPr>
        <w:t xml:space="preserve"> </w:t>
      </w:r>
      <w:r w:rsidR="00D976BC" w:rsidRPr="00984881">
        <w:rPr>
          <w:rFonts w:hint="cs"/>
          <w:sz w:val="28"/>
          <w:szCs w:val="28"/>
          <w:rtl/>
        </w:rPr>
        <w:t>ﺳﻌﺎﺩﺕ</w:t>
      </w:r>
      <w:r w:rsidR="00D976BC" w:rsidRPr="00984881">
        <w:rPr>
          <w:sz w:val="28"/>
          <w:szCs w:val="28"/>
          <w:rtl/>
        </w:rPr>
        <w:t xml:space="preserve"> </w:t>
      </w:r>
      <w:r w:rsidR="00D976BC" w:rsidRPr="00984881">
        <w:rPr>
          <w:rFonts w:hint="cs"/>
          <w:sz w:val="28"/>
          <w:szCs w:val="28"/>
          <w:rtl/>
        </w:rPr>
        <w:t>ﭘﺮﻧﺪﻩ</w:t>
      </w:r>
      <w:r>
        <w:rPr>
          <w:sz w:val="28"/>
          <w:szCs w:val="28"/>
          <w:rtl/>
        </w:rPr>
        <w:t xml:space="preserve"> </w:t>
      </w:r>
      <w:r w:rsidR="00D976BC" w:rsidRPr="00984881">
        <w:rPr>
          <w:rFonts w:hint="cs"/>
          <w:sz w:val="28"/>
          <w:szCs w:val="28"/>
          <w:rtl/>
        </w:rPr>
        <w:t>ﺍﻓﺴﺎﻧﻪ ﺍﻯ</w:t>
      </w:r>
      <w:r w:rsidR="00D976BC" w:rsidRPr="00984881">
        <w:rPr>
          <w:sz w:val="28"/>
          <w:szCs w:val="28"/>
          <w:rtl/>
        </w:rPr>
        <w:t xml:space="preserve"> </w:t>
      </w:r>
      <w:r w:rsidR="00D976BC" w:rsidRPr="00984881">
        <w:rPr>
          <w:rFonts w:hint="cs"/>
          <w:sz w:val="28"/>
          <w:szCs w:val="28"/>
          <w:rtl/>
        </w:rPr>
        <w:t>ﻋﻨﻘﺎ</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ﺳﻴﻤﺮﻍ</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ﺑﺮﺗﺮﻳﻦ</w:t>
      </w:r>
      <w:r w:rsidR="00D976BC" w:rsidRPr="00984881">
        <w:rPr>
          <w:sz w:val="28"/>
          <w:szCs w:val="28"/>
          <w:rtl/>
        </w:rPr>
        <w:t xml:space="preserve"> </w:t>
      </w:r>
      <w:r w:rsidR="00D976BC" w:rsidRPr="00984881">
        <w:rPr>
          <w:rFonts w:hint="cs"/>
          <w:sz w:val="28"/>
          <w:szCs w:val="28"/>
          <w:rtl/>
        </w:rPr>
        <w:t>ﺍﺭﺗﻔﺎﻉ</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ﭘﺮﻭﺍﺯ</w:t>
      </w:r>
      <w:r w:rsidR="00D976BC" w:rsidRPr="00984881">
        <w:rPr>
          <w:sz w:val="28"/>
          <w:szCs w:val="28"/>
          <w:rtl/>
        </w:rPr>
        <w:t xml:space="preserve"> </w:t>
      </w:r>
      <w:r w:rsidR="00D976BC" w:rsidRPr="00984881">
        <w:rPr>
          <w:rFonts w:hint="cs"/>
          <w:sz w:val="28"/>
          <w:szCs w:val="28"/>
          <w:rtl/>
        </w:rPr>
        <w:t>ﻣﻴﮑﻨﺪ</w:t>
      </w:r>
      <w:r w:rsidR="00BD77AA">
        <w:rPr>
          <w:sz w:val="28"/>
          <w:szCs w:val="28"/>
          <w:rtl/>
        </w:rPr>
        <w:t xml:space="preserve">. </w:t>
      </w:r>
      <w:r w:rsidR="00D976BC" w:rsidRPr="00984881">
        <w:rPr>
          <w:rFonts w:hint="cs"/>
          <w:sz w:val="28"/>
          <w:szCs w:val="28"/>
          <w:rtl/>
        </w:rPr>
        <w:t>ﺗﺎ</w:t>
      </w:r>
      <w:r w:rsidR="00D976BC" w:rsidRPr="00984881">
        <w:rPr>
          <w:sz w:val="28"/>
          <w:szCs w:val="28"/>
          <w:rtl/>
        </w:rPr>
        <w:t xml:space="preserve"> </w:t>
      </w:r>
      <w:r w:rsidR="00D976BC" w:rsidRPr="00984881">
        <w:rPr>
          <w:rFonts w:hint="cs"/>
          <w:sz w:val="28"/>
          <w:szCs w:val="28"/>
          <w:rtl/>
        </w:rPr>
        <w:t>ﻋﺮﺵ</w:t>
      </w:r>
      <w:r w:rsidR="00D976BC" w:rsidRPr="00984881">
        <w:rPr>
          <w:sz w:val="28"/>
          <w:szCs w:val="28"/>
          <w:rtl/>
        </w:rPr>
        <w:t xml:space="preserve"> </w:t>
      </w:r>
      <w:r w:rsidR="00D976BC" w:rsidRPr="00984881">
        <w:rPr>
          <w:rFonts w:hint="cs"/>
          <w:sz w:val="28"/>
          <w:szCs w:val="28"/>
          <w:rtl/>
        </w:rPr>
        <w:t>ﻫﻔﺘﻢ</w:t>
      </w:r>
      <w:r w:rsidR="00D976BC" w:rsidRPr="00984881">
        <w:rPr>
          <w:sz w:val="28"/>
          <w:szCs w:val="28"/>
          <w:rtl/>
        </w:rPr>
        <w:t xml:space="preserve"> </w:t>
      </w:r>
      <w:r w:rsidR="00D976BC" w:rsidRPr="00984881">
        <w:rPr>
          <w:rFonts w:hint="cs"/>
          <w:sz w:val="28"/>
          <w:szCs w:val="28"/>
          <w:rtl/>
        </w:rPr>
        <w:t>ﺭﺣﻤﺎﻥ</w:t>
      </w:r>
      <w:r w:rsidR="00D976BC" w:rsidRPr="00984881">
        <w:rPr>
          <w:sz w:val="28"/>
          <w:szCs w:val="28"/>
          <w:rtl/>
        </w:rPr>
        <w:t xml:space="preserve"> </w:t>
      </w:r>
      <w:r w:rsidR="00D976BC" w:rsidRPr="00984881">
        <w:rPr>
          <w:rFonts w:hint="cs"/>
          <w:sz w:val="28"/>
          <w:szCs w:val="28"/>
          <w:rtl/>
        </w:rPr>
        <w:t>ﺩﺭ ﺁﺳﻤﺎﻥ</w:t>
      </w:r>
      <w:r w:rsidR="00D976BC" w:rsidRPr="00984881">
        <w:rPr>
          <w:sz w:val="28"/>
          <w:szCs w:val="28"/>
          <w:rtl/>
        </w:rPr>
        <w:t xml:space="preserve"> </w:t>
      </w:r>
      <w:r w:rsidR="00D976BC" w:rsidRPr="00984881">
        <w:rPr>
          <w:rFonts w:hint="cs"/>
          <w:sz w:val="28"/>
          <w:szCs w:val="28"/>
          <w:rtl/>
        </w:rPr>
        <w:t>ﻫﻔﺘﻢ</w:t>
      </w:r>
      <w:r w:rsidR="00BD77AA">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ﻋﻮﺍﻟﻢ</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ﺑﺎﻟﺎ</w:t>
      </w:r>
      <w:r w:rsidR="00D976BC" w:rsidRPr="00984881">
        <w:rPr>
          <w:sz w:val="28"/>
          <w:szCs w:val="28"/>
          <w:rtl/>
        </w:rPr>
        <w:t xml:space="preserve"> </w:t>
      </w:r>
      <w:r w:rsidR="00D976BC" w:rsidRPr="00984881">
        <w:rPr>
          <w:rFonts w:hint="cs"/>
          <w:sz w:val="28"/>
          <w:szCs w:val="28"/>
          <w:rtl/>
        </w:rPr>
        <w:t>ﻣﻴﺮﻭﺩ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ﺳﻴﻤﺮﻍ</w:t>
      </w:r>
      <w:r w:rsidR="00D976BC" w:rsidRPr="00984881">
        <w:rPr>
          <w:sz w:val="28"/>
          <w:szCs w:val="28"/>
          <w:rtl/>
        </w:rPr>
        <w:t xml:space="preserve"> </w:t>
      </w:r>
      <w:r w:rsidR="00D976BC" w:rsidRPr="00984881">
        <w:rPr>
          <w:rFonts w:hint="cs"/>
          <w:sz w:val="28"/>
          <w:szCs w:val="28"/>
          <w:rtl/>
        </w:rPr>
        <w:t>ﻭﺍﻗﻌﻰ</w:t>
      </w:r>
      <w:r w:rsidR="00BD77AA">
        <w:rPr>
          <w:sz w:val="28"/>
          <w:szCs w:val="28"/>
          <w:rtl/>
        </w:rPr>
        <w:t xml:space="preserve">، </w:t>
      </w:r>
      <w:r w:rsidR="00D976BC" w:rsidRPr="00984881">
        <w:rPr>
          <w:rFonts w:hint="cs"/>
          <w:sz w:val="28"/>
          <w:szCs w:val="28"/>
          <w:rtl/>
        </w:rPr>
        <w:t>ﺗﻨﻬﺎ</w:t>
      </w:r>
      <w:r w:rsidR="00D976BC" w:rsidRPr="00984881">
        <w:rPr>
          <w:sz w:val="28"/>
          <w:szCs w:val="28"/>
          <w:rtl/>
        </w:rPr>
        <w:t xml:space="preserve"> </w:t>
      </w:r>
      <w:r w:rsidR="00D976BC" w:rsidRPr="00984881">
        <w:rPr>
          <w:rFonts w:hint="cs"/>
          <w:sz w:val="28"/>
          <w:szCs w:val="28"/>
          <w:rtl/>
        </w:rPr>
        <w:t>ﻫﻤﺎﻥ</w:t>
      </w:r>
      <w:r w:rsidR="00D976BC" w:rsidRPr="00984881">
        <w:rPr>
          <w:sz w:val="28"/>
          <w:szCs w:val="28"/>
          <w:rtl/>
        </w:rPr>
        <w:t xml:space="preserve"> </w:t>
      </w:r>
      <w:r w:rsidR="00D976BC" w:rsidRPr="00984881">
        <w:rPr>
          <w:rFonts w:hint="cs"/>
          <w:sz w:val="28"/>
          <w:szCs w:val="28"/>
          <w:rtl/>
        </w:rPr>
        <w:t>ﺳﻰ</w:t>
      </w:r>
      <w:r w:rsidR="00D976BC" w:rsidRPr="00984881">
        <w:rPr>
          <w:sz w:val="28"/>
          <w:szCs w:val="28"/>
          <w:rtl/>
        </w:rPr>
        <w:t xml:space="preserve"> </w:t>
      </w:r>
      <w:r w:rsidR="00D976BC" w:rsidRPr="00984881">
        <w:rPr>
          <w:rFonts w:hint="cs"/>
          <w:sz w:val="28"/>
          <w:szCs w:val="28"/>
          <w:rtl/>
        </w:rPr>
        <w:t>ﻣﺮﻏﻰ ﻫﺴﺘﻨﺪ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ﺑﻴﻦ</w:t>
      </w:r>
      <w:r w:rsidR="00D976BC" w:rsidRPr="00984881">
        <w:rPr>
          <w:sz w:val="28"/>
          <w:szCs w:val="28"/>
          <w:rtl/>
        </w:rPr>
        <w:t xml:space="preserve"> </w:t>
      </w:r>
      <w:r w:rsidR="00D976BC" w:rsidRPr="00984881">
        <w:rPr>
          <w:rFonts w:hint="cs"/>
          <w:sz w:val="28"/>
          <w:szCs w:val="28"/>
          <w:rtl/>
        </w:rPr>
        <w:t>ﻫﺰﺍﺭﺍﻥ</w:t>
      </w:r>
      <w:r w:rsidR="00D976BC" w:rsidRPr="00984881">
        <w:rPr>
          <w:sz w:val="28"/>
          <w:szCs w:val="28"/>
          <w:rtl/>
        </w:rPr>
        <w:t xml:space="preserve"> </w:t>
      </w:r>
      <w:r w:rsidR="00D976BC" w:rsidRPr="00984881">
        <w:rPr>
          <w:rFonts w:hint="cs"/>
          <w:sz w:val="28"/>
          <w:szCs w:val="28"/>
          <w:rtl/>
        </w:rPr>
        <w:t>ﻫﺰﺍﺭ</w:t>
      </w:r>
      <w:r w:rsidR="00D976BC" w:rsidRPr="00984881">
        <w:rPr>
          <w:sz w:val="28"/>
          <w:szCs w:val="28"/>
          <w:rtl/>
        </w:rPr>
        <w:t xml:space="preserve"> </w:t>
      </w:r>
      <w:r w:rsidR="00D976BC" w:rsidRPr="00984881">
        <w:rPr>
          <w:rFonts w:hint="cs"/>
          <w:sz w:val="28"/>
          <w:szCs w:val="28"/>
          <w:rtl/>
        </w:rPr>
        <w:t>ﻣﺮﻍ</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ﺻﺪﺩ</w:t>
      </w:r>
      <w:r>
        <w:rPr>
          <w:sz w:val="28"/>
          <w:szCs w:val="28"/>
          <w:rtl/>
        </w:rPr>
        <w:t xml:space="preserve"> </w:t>
      </w:r>
      <w:r w:rsidR="00D976BC" w:rsidRPr="00984881">
        <w:rPr>
          <w:rFonts w:hint="cs"/>
          <w:sz w:val="28"/>
          <w:szCs w:val="28"/>
          <w:rtl/>
        </w:rPr>
        <w:t>ﭘﺮﻭﺍﺯ</w:t>
      </w:r>
      <w:r w:rsidR="00D976BC" w:rsidRPr="00984881">
        <w:rPr>
          <w:sz w:val="28"/>
          <w:szCs w:val="28"/>
          <w:rtl/>
        </w:rPr>
        <w:t xml:space="preserve"> </w:t>
      </w:r>
      <w:r w:rsidR="00D976BC" w:rsidRPr="00984881">
        <w:rPr>
          <w:rFonts w:hint="cs"/>
          <w:sz w:val="28"/>
          <w:szCs w:val="28"/>
          <w:rtl/>
        </w:rPr>
        <w:t>ﺑﺂﺳﻤﺎﻥ</w:t>
      </w:r>
      <w:r w:rsidR="00D976BC" w:rsidRPr="00984881">
        <w:rPr>
          <w:sz w:val="28"/>
          <w:szCs w:val="28"/>
          <w:rtl/>
        </w:rPr>
        <w:t xml:space="preserve"> </w:t>
      </w:r>
      <w:r w:rsidR="00D976BC" w:rsidRPr="00984881">
        <w:rPr>
          <w:rFonts w:hint="cs"/>
          <w:sz w:val="28"/>
          <w:szCs w:val="28"/>
          <w:rtl/>
        </w:rPr>
        <w:t>ﺑﻮﺩﻧﺪ</w:t>
      </w:r>
      <w:r w:rsidR="00BD77AA">
        <w:rPr>
          <w:sz w:val="28"/>
          <w:szCs w:val="28"/>
          <w:rtl/>
        </w:rPr>
        <w:t xml:space="preserve">، </w:t>
      </w:r>
      <w:r w:rsidR="00D976BC" w:rsidRPr="00984881">
        <w:rPr>
          <w:rFonts w:hint="cs"/>
          <w:sz w:val="28"/>
          <w:szCs w:val="28"/>
          <w:rtl/>
        </w:rPr>
        <w:t>ﻫﻤﻪ</w:t>
      </w:r>
      <w:r w:rsidR="00D976BC" w:rsidRPr="00984881">
        <w:rPr>
          <w:sz w:val="28"/>
          <w:szCs w:val="28"/>
          <w:rtl/>
        </w:rPr>
        <w:t xml:space="preserve"> </w:t>
      </w:r>
      <w:r w:rsidR="00D976BC" w:rsidRPr="00984881">
        <w:rPr>
          <w:rFonts w:hint="cs"/>
          <w:sz w:val="28"/>
          <w:szCs w:val="28"/>
          <w:rtl/>
        </w:rPr>
        <w:t>ﻧﻴﻤﻪ ﺭﺍﻩ</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ﭘﺮﻭﺍﺯ</w:t>
      </w:r>
      <w:r w:rsidR="00D976BC" w:rsidRPr="00984881">
        <w:rPr>
          <w:sz w:val="28"/>
          <w:szCs w:val="28"/>
          <w:rtl/>
        </w:rPr>
        <w:t xml:space="preserve"> </w:t>
      </w:r>
      <w:r w:rsidR="00D976BC" w:rsidRPr="00984881">
        <w:rPr>
          <w:rFonts w:hint="cs"/>
          <w:sz w:val="28"/>
          <w:szCs w:val="28"/>
          <w:rtl/>
        </w:rPr>
        <w:t>ﺍﻓﺘﺎﺩﻧﺪ</w:t>
      </w:r>
      <w:r w:rsidR="00BD77AA">
        <w:rPr>
          <w:sz w:val="28"/>
          <w:szCs w:val="28"/>
          <w:rtl/>
        </w:rPr>
        <w:t xml:space="preserve">. </w:t>
      </w:r>
      <w:r w:rsidR="00D976BC" w:rsidRPr="00984881">
        <w:rPr>
          <w:rFonts w:hint="cs"/>
          <w:sz w:val="28"/>
          <w:szCs w:val="28"/>
          <w:rtl/>
        </w:rPr>
        <w:t>ﻣﮕﺮ</w:t>
      </w:r>
      <w:r w:rsidR="00D976BC" w:rsidRPr="00984881">
        <w:rPr>
          <w:sz w:val="28"/>
          <w:szCs w:val="28"/>
          <w:rtl/>
        </w:rPr>
        <w:t xml:space="preserve"> </w:t>
      </w:r>
      <w:r w:rsidR="00D976BC" w:rsidRPr="00984881">
        <w:rPr>
          <w:rFonts w:hint="cs"/>
          <w:sz w:val="28"/>
          <w:szCs w:val="28"/>
          <w:rtl/>
        </w:rPr>
        <w:t>ﺳﻰ</w:t>
      </w:r>
      <w:r w:rsidR="00D976BC" w:rsidRPr="00984881">
        <w:rPr>
          <w:sz w:val="28"/>
          <w:szCs w:val="28"/>
          <w:rtl/>
        </w:rPr>
        <w:t xml:space="preserve"> </w:t>
      </w:r>
      <w:r w:rsidR="00D976BC" w:rsidRPr="00984881">
        <w:rPr>
          <w:rFonts w:hint="cs"/>
          <w:sz w:val="28"/>
          <w:szCs w:val="28"/>
          <w:rtl/>
        </w:rPr>
        <w:t>ﻣﺮﻏﻰ</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ﺑﻤﻘﺼﻮﺩ</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ﺭﺳﻴﺪﻧﺪ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ﮐﺎﻣﻞ</w:t>
      </w:r>
      <w:r w:rsidR="00D976BC" w:rsidRPr="00984881">
        <w:rPr>
          <w:sz w:val="28"/>
          <w:szCs w:val="28"/>
          <w:rtl/>
        </w:rPr>
        <w:t xml:space="preserve"> </w:t>
      </w:r>
      <w:r w:rsidR="00D976BC" w:rsidRPr="00984881">
        <w:rPr>
          <w:rFonts w:hint="cs"/>
          <w:sz w:val="28"/>
          <w:szCs w:val="28"/>
          <w:rtl/>
        </w:rPr>
        <w:t>ﻣﺤﻤﺪﻯ ﺑﻌﺮﺵ</w:t>
      </w:r>
      <w:r>
        <w:rPr>
          <w:sz w:val="28"/>
          <w:szCs w:val="28"/>
          <w:rtl/>
        </w:rPr>
        <w:t xml:space="preserve"> </w:t>
      </w:r>
      <w:r w:rsidR="00D976BC" w:rsidRPr="00984881">
        <w:rPr>
          <w:rFonts w:hint="cs"/>
          <w:sz w:val="28"/>
          <w:szCs w:val="28"/>
          <w:rtl/>
        </w:rPr>
        <w:t>ﺭﺣﻤﺎﻥ</w:t>
      </w:r>
      <w:r w:rsidR="00D976BC" w:rsidRPr="00984881">
        <w:rPr>
          <w:sz w:val="28"/>
          <w:szCs w:val="28"/>
          <w:rtl/>
        </w:rPr>
        <w:t xml:space="preserve"> </w:t>
      </w:r>
      <w:r w:rsidR="00D976BC" w:rsidRPr="00984881">
        <w:rPr>
          <w:rFonts w:hint="cs"/>
          <w:sz w:val="28"/>
          <w:szCs w:val="28"/>
          <w:rtl/>
        </w:rPr>
        <w:t>ﻣﻴﺮﺳﺪ</w:t>
      </w:r>
      <w:r w:rsidR="00BD77AA">
        <w:rPr>
          <w:sz w:val="28"/>
          <w:szCs w:val="28"/>
          <w:rtl/>
        </w:rPr>
        <w:t xml:space="preserve">. </w:t>
      </w:r>
      <w:r w:rsidR="00D976BC" w:rsidRPr="00984881">
        <w:rPr>
          <w:rFonts w:hint="cs"/>
          <w:sz w:val="28"/>
          <w:szCs w:val="28"/>
          <w:rtl/>
        </w:rPr>
        <w:t>ﻫﻮﺍﻯ</w:t>
      </w:r>
      <w:r w:rsidR="00D976BC" w:rsidRPr="00984881">
        <w:rPr>
          <w:sz w:val="28"/>
          <w:szCs w:val="28"/>
          <w:rtl/>
        </w:rPr>
        <w:t xml:space="preserve"> </w:t>
      </w:r>
      <w:r w:rsidR="00D976BC" w:rsidRPr="00984881">
        <w:rPr>
          <w:rFonts w:hint="cs"/>
          <w:sz w:val="28"/>
          <w:szCs w:val="28"/>
          <w:rtl/>
        </w:rPr>
        <w:t>ﭼﻴﺰﻯ</w:t>
      </w:r>
      <w:r w:rsidR="00BD77AA">
        <w:rPr>
          <w:sz w:val="28"/>
          <w:szCs w:val="28"/>
          <w:rtl/>
        </w:rPr>
        <w:t xml:space="preserve">، </w:t>
      </w:r>
      <w:r w:rsidR="00D976BC" w:rsidRPr="00984881">
        <w:rPr>
          <w:rFonts w:hint="cs"/>
          <w:sz w:val="28"/>
          <w:szCs w:val="28"/>
          <w:rtl/>
        </w:rPr>
        <w:t>ﻋﺸﻖ</w:t>
      </w:r>
      <w:r>
        <w:rPr>
          <w:sz w:val="28"/>
          <w:szCs w:val="28"/>
          <w:rtl/>
        </w:rPr>
        <w:t xml:space="preserve"> </w:t>
      </w:r>
      <w:r w:rsidR="00D976BC" w:rsidRPr="00984881">
        <w:rPr>
          <w:rFonts w:hint="cs"/>
          <w:sz w:val="28"/>
          <w:szCs w:val="28"/>
          <w:rtl/>
        </w:rPr>
        <w:t>ﻭ</w:t>
      </w:r>
      <w:r w:rsidR="00E36A3F" w:rsidRPr="00984881">
        <w:rPr>
          <w:rFonts w:hint="cs"/>
          <w:sz w:val="28"/>
          <w:szCs w:val="28"/>
          <w:rtl/>
        </w:rPr>
        <w:t xml:space="preserve"> هَوَس</w:t>
      </w:r>
      <w:r>
        <w:rPr>
          <w:rFonts w:hint="cs"/>
          <w:sz w:val="28"/>
          <w:szCs w:val="28"/>
          <w:rtl/>
        </w:rPr>
        <w:t xml:space="preserve"> </w:t>
      </w:r>
      <w:r w:rsidR="00D976BC" w:rsidRPr="00984881">
        <w:rPr>
          <w:rFonts w:hint="cs"/>
          <w:sz w:val="28"/>
          <w:szCs w:val="28"/>
          <w:rtl/>
        </w:rPr>
        <w:t>ﺁﻥ</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ﮔﺮﭼﻪ</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ﻫﻤّﺖ</w:t>
      </w:r>
      <w:r w:rsidR="00D976BC" w:rsidRPr="00984881">
        <w:rPr>
          <w:sz w:val="28"/>
          <w:szCs w:val="28"/>
          <w:rtl/>
        </w:rPr>
        <w:t xml:space="preserve"> </w:t>
      </w:r>
      <w:r w:rsidR="00D976BC" w:rsidRPr="00984881">
        <w:rPr>
          <w:rFonts w:hint="cs"/>
          <w:sz w:val="28"/>
          <w:szCs w:val="28"/>
          <w:rtl/>
        </w:rPr>
        <w:t>ﭘﺮﻭﺍﺯ</w:t>
      </w:r>
      <w:r w:rsidR="00D976BC" w:rsidRPr="00984881">
        <w:rPr>
          <w:sz w:val="28"/>
          <w:szCs w:val="28"/>
          <w:rtl/>
        </w:rPr>
        <w:t xml:space="preserve"> </w:t>
      </w:r>
      <w:r w:rsidR="00D976BC" w:rsidRPr="00984881">
        <w:rPr>
          <w:rFonts w:hint="cs"/>
          <w:sz w:val="28"/>
          <w:szCs w:val="28"/>
          <w:rtl/>
        </w:rPr>
        <w:t>ﺩﺭ ﻫﻮﺍ</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ﺁﺳﻤﺎﻥ</w:t>
      </w:r>
      <w:r w:rsidR="00BD77AA">
        <w:rPr>
          <w:sz w:val="28"/>
          <w:szCs w:val="28"/>
          <w:rtl/>
        </w:rPr>
        <w:t xml:space="preserve">، </w:t>
      </w:r>
      <w:r w:rsidR="00D976BC" w:rsidRPr="00984881">
        <w:rPr>
          <w:rFonts w:hint="cs"/>
          <w:sz w:val="28"/>
          <w:szCs w:val="28"/>
          <w:rtl/>
        </w:rPr>
        <w:t>ﺑﺎﻳﺪ</w:t>
      </w:r>
      <w:r w:rsidR="00D976BC" w:rsidRPr="00984881">
        <w:rPr>
          <w:sz w:val="28"/>
          <w:szCs w:val="28"/>
          <w:rtl/>
        </w:rPr>
        <w:t xml:space="preserve"> </w:t>
      </w:r>
      <w:r w:rsidR="00D976BC" w:rsidRPr="00984881">
        <w:rPr>
          <w:rFonts w:hint="cs"/>
          <w:sz w:val="28"/>
          <w:szCs w:val="28"/>
          <w:rtl/>
        </w:rPr>
        <w:t>ﺩﻝ</w:t>
      </w:r>
      <w:r w:rsidR="00D976BC" w:rsidRPr="00984881">
        <w:rPr>
          <w:sz w:val="28"/>
          <w:szCs w:val="28"/>
          <w:rtl/>
        </w:rPr>
        <w:t xml:space="preserve"> </w:t>
      </w:r>
      <w:r w:rsidR="00D976BC" w:rsidRPr="00984881">
        <w:rPr>
          <w:rFonts w:hint="cs"/>
          <w:sz w:val="28"/>
          <w:szCs w:val="28"/>
          <w:rtl/>
        </w:rPr>
        <w:t>ﺑﺪﺭﻳﺎ</w:t>
      </w:r>
      <w:r w:rsidR="00D976BC" w:rsidRPr="00984881">
        <w:rPr>
          <w:sz w:val="28"/>
          <w:szCs w:val="28"/>
          <w:rtl/>
        </w:rPr>
        <w:t xml:space="preserve"> </w:t>
      </w:r>
      <w:r w:rsidR="00D976BC" w:rsidRPr="00984881">
        <w:rPr>
          <w:rFonts w:hint="cs"/>
          <w:sz w:val="28"/>
          <w:szCs w:val="28"/>
          <w:rtl/>
        </w:rPr>
        <w:t>ﺯﺩ</w:t>
      </w:r>
      <w:r w:rsidR="00D976BC" w:rsidRPr="00984881">
        <w:rPr>
          <w:sz w:val="28"/>
          <w:szCs w:val="28"/>
          <w:rtl/>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w:t>
      </w:r>
      <w:r w:rsidRPr="00984881">
        <w:rPr>
          <w:rFonts w:hint="cs"/>
          <w:b/>
          <w:bCs/>
          <w:sz w:val="28"/>
          <w:szCs w:val="28"/>
          <w:rtl/>
        </w:rPr>
        <w:t>ﺷﺪﻡ</w:t>
      </w:r>
      <w:r w:rsidRPr="00984881">
        <w:rPr>
          <w:b/>
          <w:bCs/>
          <w:sz w:val="28"/>
          <w:szCs w:val="28"/>
          <w:rtl/>
        </w:rPr>
        <w:t xml:space="preserve"> </w:t>
      </w:r>
      <w:r w:rsidRPr="00984881">
        <w:rPr>
          <w:rFonts w:hint="cs"/>
          <w:b/>
          <w:bCs/>
          <w:sz w:val="28"/>
          <w:szCs w:val="28"/>
          <w:rtl/>
        </w:rPr>
        <w:t>ﻋﺎﺷﻖ</w:t>
      </w:r>
      <w:r w:rsidRPr="00984881">
        <w:rPr>
          <w:b/>
          <w:bCs/>
          <w:sz w:val="28"/>
          <w:szCs w:val="28"/>
          <w:rtl/>
        </w:rPr>
        <w:t xml:space="preserve"> </w:t>
      </w:r>
      <w:r w:rsidRPr="00984881">
        <w:rPr>
          <w:rFonts w:hint="cs"/>
          <w:b/>
          <w:bCs/>
          <w:sz w:val="28"/>
          <w:szCs w:val="28"/>
          <w:rtl/>
        </w:rPr>
        <w:t>ﺑﺪﺍﻥ</w:t>
      </w:r>
      <w:r w:rsidRPr="00984881">
        <w:rPr>
          <w:b/>
          <w:bCs/>
          <w:sz w:val="28"/>
          <w:szCs w:val="28"/>
          <w:rtl/>
        </w:rPr>
        <w:t xml:space="preserve"> </w:t>
      </w:r>
      <w:r w:rsidRPr="00984881">
        <w:rPr>
          <w:rFonts w:hint="cs"/>
          <w:b/>
          <w:bCs/>
          <w:sz w:val="28"/>
          <w:szCs w:val="28"/>
          <w:rtl/>
        </w:rPr>
        <w:t>ﻗﺪ</w:t>
      </w:r>
      <w:r w:rsidRPr="00984881">
        <w:rPr>
          <w:b/>
          <w:bCs/>
          <w:sz w:val="28"/>
          <w:szCs w:val="28"/>
          <w:rtl/>
        </w:rPr>
        <w:t xml:space="preserve"> </w:t>
      </w:r>
      <w:r w:rsidRPr="00984881">
        <w:rPr>
          <w:rFonts w:hint="cs"/>
          <w:b/>
          <w:bCs/>
          <w:sz w:val="28"/>
          <w:szCs w:val="28"/>
          <w:rtl/>
        </w:rPr>
        <w:t>ﺑﻠﻨﺪﺵ</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ﮐﻪ</w:t>
      </w:r>
      <w:r w:rsidRPr="00984881">
        <w:rPr>
          <w:b/>
          <w:bCs/>
          <w:sz w:val="28"/>
          <w:szCs w:val="28"/>
          <w:rtl/>
        </w:rPr>
        <w:t xml:space="preserve"> </w:t>
      </w:r>
      <w:r w:rsidRPr="00984881">
        <w:rPr>
          <w:rFonts w:hint="cs"/>
          <w:b/>
          <w:bCs/>
          <w:sz w:val="28"/>
          <w:szCs w:val="28"/>
          <w:rtl/>
        </w:rPr>
        <w:t>ﮐﺎﺭ</w:t>
      </w:r>
      <w:r w:rsidRPr="00984881">
        <w:rPr>
          <w:b/>
          <w:bCs/>
          <w:sz w:val="28"/>
          <w:szCs w:val="28"/>
          <w:rtl/>
        </w:rPr>
        <w:t xml:space="preserve"> </w:t>
      </w:r>
      <w:r w:rsidRPr="00984881">
        <w:rPr>
          <w:rFonts w:hint="cs"/>
          <w:b/>
          <w:bCs/>
          <w:sz w:val="28"/>
          <w:szCs w:val="28"/>
          <w:rtl/>
        </w:rPr>
        <w:t>ﻋﺎﺷﻘﺎﻥ</w:t>
      </w:r>
      <w:r w:rsidRPr="00984881">
        <w:rPr>
          <w:b/>
          <w:bCs/>
          <w:sz w:val="28"/>
          <w:szCs w:val="28"/>
          <w:rtl/>
        </w:rPr>
        <w:t xml:space="preserve"> </w:t>
      </w:r>
      <w:r w:rsidRPr="00984881">
        <w:rPr>
          <w:rFonts w:hint="cs"/>
          <w:b/>
          <w:bCs/>
          <w:sz w:val="28"/>
          <w:szCs w:val="28"/>
          <w:rtl/>
        </w:rPr>
        <w:t>ﺑﺎﻟﺎ</w:t>
      </w:r>
      <w:r w:rsidRPr="00984881">
        <w:rPr>
          <w:b/>
          <w:bCs/>
          <w:sz w:val="28"/>
          <w:szCs w:val="28"/>
          <w:rtl/>
        </w:rPr>
        <w:t xml:space="preserve"> </w:t>
      </w:r>
      <w:r w:rsidRPr="00984881">
        <w:rPr>
          <w:rFonts w:hint="cs"/>
          <w:b/>
          <w:bCs/>
          <w:sz w:val="28"/>
          <w:szCs w:val="28"/>
          <w:rtl/>
        </w:rPr>
        <w:t>ﮔﺮﻓﺘﻪ اﺳﺖ</w:t>
      </w:r>
      <w:r w:rsidRPr="00984881">
        <w:rPr>
          <w:b/>
          <w:bCs/>
          <w:sz w:val="28"/>
          <w:szCs w:val="28"/>
          <w:rtl/>
        </w:rPr>
        <w:t xml:space="preserve"> </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ﺯﻳﺮﺍ</w:t>
      </w:r>
      <w:r w:rsidR="00D976BC" w:rsidRPr="00984881">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ﻣﻴﮕﻮﻳﺪ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ﻣﻦ</w:t>
      </w:r>
      <w:r w:rsidR="00D976BC" w:rsidRPr="00984881">
        <w:rPr>
          <w:sz w:val="28"/>
          <w:szCs w:val="28"/>
          <w:rtl/>
        </w:rPr>
        <w:t xml:space="preserve"> </w:t>
      </w:r>
      <w:r w:rsidR="00D976BC" w:rsidRPr="00984881">
        <w:rPr>
          <w:rFonts w:hint="cs"/>
          <w:sz w:val="28"/>
          <w:szCs w:val="28"/>
          <w:rtl/>
        </w:rPr>
        <w:t>ﻋﺎﺷﻖ</w:t>
      </w:r>
      <w:r w:rsidR="00D976BC" w:rsidRPr="00984881">
        <w:rPr>
          <w:sz w:val="28"/>
          <w:szCs w:val="28"/>
          <w:rtl/>
        </w:rPr>
        <w:t xml:space="preserve"> </w:t>
      </w:r>
      <w:r w:rsidR="00D976BC" w:rsidRPr="00984881">
        <w:rPr>
          <w:rFonts w:hint="cs"/>
          <w:sz w:val="28"/>
          <w:szCs w:val="28"/>
          <w:rtl/>
        </w:rPr>
        <w:t>ﻗﺪ</w:t>
      </w:r>
      <w:r w:rsidR="00D976BC" w:rsidRPr="00984881">
        <w:rPr>
          <w:sz w:val="28"/>
          <w:szCs w:val="28"/>
          <w:rtl/>
        </w:rPr>
        <w:t xml:space="preserve"> </w:t>
      </w:r>
      <w:r w:rsidR="00D976BC" w:rsidRPr="00984881">
        <w:rPr>
          <w:rFonts w:hint="cs"/>
          <w:sz w:val="28"/>
          <w:szCs w:val="28"/>
          <w:rtl/>
        </w:rPr>
        <w:t>ﺑﻠﻨﺪ</w:t>
      </w:r>
      <w:r w:rsidR="00D976BC" w:rsidRPr="00984881">
        <w:rPr>
          <w:sz w:val="28"/>
          <w:szCs w:val="28"/>
          <w:rtl/>
        </w:rPr>
        <w:t xml:space="preserve"> </w:t>
      </w:r>
      <w:r w:rsidR="00D976BC" w:rsidRPr="00984881">
        <w:rPr>
          <w:rFonts w:hint="cs"/>
          <w:sz w:val="28"/>
          <w:szCs w:val="28"/>
          <w:rtl/>
        </w:rPr>
        <w:t>ﻳﺎﺭ</w:t>
      </w:r>
      <w:r w:rsidR="00D976BC" w:rsidRPr="00984881">
        <w:rPr>
          <w:sz w:val="28"/>
          <w:szCs w:val="28"/>
          <w:rtl/>
        </w:rPr>
        <w:t xml:space="preserve"> </w:t>
      </w:r>
      <w:r w:rsidR="00D976BC" w:rsidRPr="00984881">
        <w:rPr>
          <w:rFonts w:hint="cs"/>
          <w:sz w:val="28"/>
          <w:szCs w:val="28"/>
          <w:rtl/>
        </w:rPr>
        <w:t>ﺷﺪﻡ</w:t>
      </w:r>
      <w:r w:rsidR="00BD77AA">
        <w:rPr>
          <w:sz w:val="28"/>
          <w:szCs w:val="28"/>
          <w:rtl/>
        </w:rPr>
        <w:t xml:space="preserve">. </w:t>
      </w:r>
      <w:r w:rsidR="00D976BC" w:rsidRPr="00984881">
        <w:rPr>
          <w:rFonts w:hint="cs"/>
          <w:sz w:val="28"/>
          <w:szCs w:val="28"/>
          <w:rtl/>
        </w:rPr>
        <w:t>ﻗﺪﻯ</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ﮐﺎﺭ</w:t>
      </w:r>
      <w:r w:rsidR="00D976BC" w:rsidRPr="00984881">
        <w:rPr>
          <w:sz w:val="28"/>
          <w:szCs w:val="28"/>
          <w:rtl/>
        </w:rPr>
        <w:t xml:space="preserve"> </w:t>
      </w:r>
      <w:r w:rsidR="00D976BC" w:rsidRPr="00984881">
        <w:rPr>
          <w:rFonts w:hint="cs"/>
          <w:sz w:val="28"/>
          <w:szCs w:val="28"/>
          <w:rtl/>
        </w:rPr>
        <w:t>ﻋﺎﺷﻘﺎﻥ</w:t>
      </w:r>
      <w:r w:rsidR="00D976BC" w:rsidRPr="00984881">
        <w:rPr>
          <w:sz w:val="28"/>
          <w:szCs w:val="28"/>
          <w:rtl/>
        </w:rPr>
        <w:t xml:space="preserve"> </w:t>
      </w:r>
      <w:r w:rsidR="00D976BC" w:rsidRPr="00984881">
        <w:rPr>
          <w:rFonts w:hint="cs"/>
          <w:sz w:val="28"/>
          <w:szCs w:val="28"/>
          <w:rtl/>
        </w:rPr>
        <w:t>ﺭﺍ</w:t>
      </w:r>
      <w:r>
        <w:rPr>
          <w:sz w:val="28"/>
          <w:szCs w:val="28"/>
          <w:rtl/>
        </w:rPr>
        <w:t xml:space="preserve"> </w:t>
      </w:r>
      <w:r w:rsidR="00D976BC" w:rsidRPr="00984881">
        <w:rPr>
          <w:rFonts w:hint="cs"/>
          <w:sz w:val="28"/>
          <w:szCs w:val="28"/>
          <w:rtl/>
        </w:rPr>
        <w:t>ﺑﺎﻟﺎ ﺑﺮﺩﻩ</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ﻗﺪ</w:t>
      </w:r>
      <w:r>
        <w:rPr>
          <w:sz w:val="28"/>
          <w:szCs w:val="28"/>
          <w:rtl/>
        </w:rPr>
        <w:t xml:space="preserve"> </w:t>
      </w:r>
      <w:r w:rsidR="00D976BC" w:rsidRPr="00984881">
        <w:rPr>
          <w:rFonts w:hint="cs"/>
          <w:sz w:val="28"/>
          <w:szCs w:val="28"/>
          <w:rtl/>
        </w:rPr>
        <w:t>ﺑﻠﻨﺪ</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ﺯﻥ</w:t>
      </w:r>
      <w:r w:rsidR="00D976BC" w:rsidRPr="00984881">
        <w:rPr>
          <w:sz w:val="28"/>
          <w:szCs w:val="28"/>
          <w:rtl/>
        </w:rPr>
        <w:t xml:space="preserve"> </w:t>
      </w:r>
      <w:r w:rsidR="00D976BC" w:rsidRPr="00984881">
        <w:rPr>
          <w:rFonts w:hint="cs"/>
          <w:sz w:val="28"/>
          <w:szCs w:val="28"/>
          <w:rtl/>
        </w:rPr>
        <w:t>ﻣﻌﺸﻮﻗﻪ</w:t>
      </w:r>
      <w:r w:rsidR="00BD77AA">
        <w:rPr>
          <w:sz w:val="28"/>
          <w:szCs w:val="28"/>
          <w:rtl/>
        </w:rPr>
        <w:t xml:space="preserve">، </w:t>
      </w:r>
      <w:r w:rsidR="00D976BC" w:rsidRPr="00984881">
        <w:rPr>
          <w:rFonts w:hint="cs"/>
          <w:sz w:val="28"/>
          <w:szCs w:val="28"/>
          <w:rtl/>
        </w:rPr>
        <w:t>ﺷﺎﻳﺪ</w:t>
      </w:r>
      <w:r w:rsidR="00D976BC" w:rsidRPr="00984881">
        <w:rPr>
          <w:sz w:val="28"/>
          <w:szCs w:val="28"/>
          <w:rtl/>
        </w:rPr>
        <w:t xml:space="preserve"> </w:t>
      </w:r>
      <w:r w:rsidR="00D976BC" w:rsidRPr="00984881">
        <w:rPr>
          <w:rFonts w:hint="cs"/>
          <w:sz w:val="28"/>
          <w:szCs w:val="28"/>
          <w:rtl/>
        </w:rPr>
        <w:t>ﺗﺎ</w:t>
      </w:r>
      <w:r w:rsidR="00D976BC" w:rsidRPr="00984881">
        <w:rPr>
          <w:sz w:val="28"/>
          <w:szCs w:val="28"/>
          <w:rtl/>
        </w:rPr>
        <w:t xml:space="preserve"> </w:t>
      </w:r>
      <w:r w:rsidR="009732B0" w:rsidRPr="00984881">
        <w:rPr>
          <w:rFonts w:hint="cs"/>
          <w:sz w:val="28"/>
          <w:szCs w:val="28"/>
          <w:rtl/>
        </w:rPr>
        <w:t>حَدّ</w:t>
      </w:r>
      <w:r w:rsidR="00D976BC" w:rsidRPr="00984881">
        <w:rPr>
          <w:rFonts w:hint="cs"/>
          <w:sz w:val="28"/>
          <w:szCs w:val="28"/>
          <w:rtl/>
        </w:rPr>
        <w:t>ﻯ</w:t>
      </w:r>
      <w:r w:rsidR="00D976BC" w:rsidRPr="00984881">
        <w:rPr>
          <w:sz w:val="28"/>
          <w:szCs w:val="28"/>
          <w:rtl/>
        </w:rPr>
        <w:t xml:space="preserve"> </w:t>
      </w:r>
      <w:r w:rsidR="00D976BC" w:rsidRPr="00984881">
        <w:rPr>
          <w:rFonts w:hint="cs"/>
          <w:sz w:val="28"/>
          <w:szCs w:val="28"/>
          <w:rtl/>
        </w:rPr>
        <w:t>ﺯﻳﺒﺎ</w:t>
      </w:r>
      <w:r w:rsidR="00D976BC" w:rsidRPr="00984881">
        <w:rPr>
          <w:sz w:val="28"/>
          <w:szCs w:val="28"/>
          <w:rtl/>
        </w:rPr>
        <w:t xml:space="preserve"> </w:t>
      </w:r>
      <w:r w:rsidR="00D976BC" w:rsidRPr="00984881">
        <w:rPr>
          <w:rFonts w:hint="cs"/>
          <w:sz w:val="28"/>
          <w:szCs w:val="28"/>
          <w:rtl/>
        </w:rPr>
        <w:t>ﺑﺎﺷﺪ</w:t>
      </w:r>
      <w:r w:rsidR="00BD77AA">
        <w:rPr>
          <w:sz w:val="28"/>
          <w:szCs w:val="28"/>
          <w:rtl/>
        </w:rPr>
        <w:t xml:space="preserve">، </w:t>
      </w:r>
      <w:r w:rsidR="00D976BC" w:rsidRPr="00984881">
        <w:rPr>
          <w:rFonts w:hint="cs"/>
          <w:sz w:val="28"/>
          <w:szCs w:val="28"/>
          <w:rtl/>
        </w:rPr>
        <w:t>ﻭﻟﻰ</w:t>
      </w:r>
      <w:r w:rsidR="00D976BC" w:rsidRPr="00984881">
        <w:rPr>
          <w:sz w:val="28"/>
          <w:szCs w:val="28"/>
          <w:rtl/>
        </w:rPr>
        <w:t xml:space="preserve"> </w:t>
      </w:r>
      <w:r w:rsidR="00D976BC" w:rsidRPr="00984881">
        <w:rPr>
          <w:rFonts w:hint="cs"/>
          <w:sz w:val="28"/>
          <w:szCs w:val="28"/>
          <w:rtl/>
        </w:rPr>
        <w:t>ﻣﺤﺒﻮﺏ</w:t>
      </w:r>
      <w:r w:rsidR="00D976BC" w:rsidRPr="00984881">
        <w:rPr>
          <w:sz w:val="28"/>
          <w:szCs w:val="28"/>
          <w:rtl/>
        </w:rPr>
        <w:t xml:space="preserve"> </w:t>
      </w:r>
      <w:r w:rsidR="00D976BC" w:rsidRPr="00984881">
        <w:rPr>
          <w:rFonts w:hint="cs"/>
          <w:sz w:val="28"/>
          <w:szCs w:val="28"/>
          <w:rtl/>
        </w:rPr>
        <w:t>ﺍﻟﻬﻰ ﺣﺎﻓﻆ</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ﻋﻘﻞ</w:t>
      </w:r>
      <w:r w:rsidR="00D976BC" w:rsidRPr="00984881">
        <w:rPr>
          <w:sz w:val="28"/>
          <w:szCs w:val="28"/>
          <w:rtl/>
        </w:rPr>
        <w:t xml:space="preserve"> </w:t>
      </w:r>
      <w:r w:rsidR="00D976BC" w:rsidRPr="00984881">
        <w:rPr>
          <w:rFonts w:hint="cs"/>
          <w:sz w:val="28"/>
          <w:szCs w:val="28"/>
          <w:rtl/>
        </w:rPr>
        <w:t>ﻭﺗﻌﺎﻟﻰ</w:t>
      </w:r>
      <w:r w:rsidR="00D976BC" w:rsidRPr="00984881">
        <w:rPr>
          <w:sz w:val="28"/>
          <w:szCs w:val="28"/>
          <w:rtl/>
        </w:rPr>
        <w:t xml:space="preserve"> </w:t>
      </w:r>
      <w:r w:rsidR="00D976BC" w:rsidRPr="00984881">
        <w:rPr>
          <w:rFonts w:hint="cs"/>
          <w:sz w:val="28"/>
          <w:szCs w:val="28"/>
          <w:rtl/>
        </w:rPr>
        <w:t>ﻣﻘﺎﻡ</w:t>
      </w:r>
      <w:r w:rsidR="00D976BC" w:rsidRPr="00984881">
        <w:rPr>
          <w:sz w:val="28"/>
          <w:szCs w:val="28"/>
          <w:rtl/>
        </w:rPr>
        <w:t xml:space="preserve"> </w:t>
      </w:r>
      <w:r w:rsidR="00D976BC" w:rsidRPr="00984881">
        <w:rPr>
          <w:rFonts w:hint="cs"/>
          <w:sz w:val="28"/>
          <w:szCs w:val="28"/>
          <w:rtl/>
        </w:rPr>
        <w:t>ﺭﻭﺣﻰ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ﺷﻬﻮﺩﻯ</w:t>
      </w:r>
      <w:r w:rsidR="00D976BC" w:rsidRPr="00984881">
        <w:rPr>
          <w:sz w:val="28"/>
          <w:szCs w:val="28"/>
          <w:rtl/>
        </w:rPr>
        <w:t xml:space="preserve"> </w:t>
      </w:r>
      <w:r w:rsidR="00D976BC" w:rsidRPr="00984881">
        <w:rPr>
          <w:rFonts w:hint="cs"/>
          <w:sz w:val="28"/>
          <w:szCs w:val="28"/>
          <w:rtl/>
        </w:rPr>
        <w:t>ﺍﻭ</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ﺑﻌﺮﺵ</w:t>
      </w:r>
      <w:r>
        <w:rPr>
          <w:sz w:val="28"/>
          <w:szCs w:val="28"/>
          <w:rtl/>
        </w:rPr>
        <w:t xml:space="preserve"> </w:t>
      </w:r>
      <w:r w:rsidR="00D976BC" w:rsidRPr="00984881">
        <w:rPr>
          <w:rFonts w:hint="cs"/>
          <w:sz w:val="28"/>
          <w:szCs w:val="28"/>
          <w:rtl/>
        </w:rPr>
        <w:t>ﺭﺣﻤﺎﻥ</w:t>
      </w:r>
      <w:r w:rsidR="00D976BC" w:rsidRPr="00984881">
        <w:rPr>
          <w:sz w:val="28"/>
          <w:szCs w:val="28"/>
          <w:rtl/>
        </w:rPr>
        <w:t xml:space="preserve"> </w:t>
      </w:r>
      <w:r w:rsidR="00D976BC" w:rsidRPr="00984881">
        <w:rPr>
          <w:rFonts w:hint="cs"/>
          <w:sz w:val="28"/>
          <w:szCs w:val="28"/>
          <w:rtl/>
        </w:rPr>
        <w:t>ﻫﻢ</w:t>
      </w:r>
      <w:r w:rsidR="00D976BC" w:rsidRPr="00984881">
        <w:rPr>
          <w:sz w:val="28"/>
          <w:szCs w:val="28"/>
          <w:rtl/>
        </w:rPr>
        <w:t xml:space="preserve"> </w:t>
      </w:r>
      <w:r w:rsidR="00D976BC" w:rsidRPr="00984881">
        <w:rPr>
          <w:rFonts w:hint="cs"/>
          <w:sz w:val="28"/>
          <w:szCs w:val="28"/>
          <w:rtl/>
        </w:rPr>
        <w:t>ﺭﺳﻴﺪﻩ ﺍﺳﺖ</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ﻟﺬﺍ</w:t>
      </w:r>
      <w:r w:rsidR="00D976BC" w:rsidRPr="00984881">
        <w:rPr>
          <w:sz w:val="28"/>
          <w:szCs w:val="28"/>
          <w:rtl/>
        </w:rPr>
        <w:t xml:space="preserve"> </w:t>
      </w:r>
      <w:r w:rsidR="00D976BC" w:rsidRPr="00984881">
        <w:rPr>
          <w:rFonts w:hint="cs"/>
          <w:sz w:val="28"/>
          <w:szCs w:val="28"/>
          <w:rtl/>
        </w:rPr>
        <w:t>ﻋﺎﺷﻘﺎﻥ</w:t>
      </w:r>
      <w:r>
        <w:rPr>
          <w:sz w:val="28"/>
          <w:szCs w:val="28"/>
          <w:rtl/>
        </w:rPr>
        <w:t xml:space="preserve"> </w:t>
      </w:r>
      <w:r w:rsidR="00D976BC" w:rsidRPr="00984881">
        <w:rPr>
          <w:rFonts w:hint="cs"/>
          <w:sz w:val="28"/>
          <w:szCs w:val="28"/>
          <w:rtl/>
        </w:rPr>
        <w:t>ﺳﺎﻟﻚ</w:t>
      </w:r>
      <w:r w:rsidR="00BD77AA">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ﺃﻓﮑﺎﺭ</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ﺃﺣﻮﺍﻝ</w:t>
      </w:r>
      <w:r w:rsidR="00D976BC" w:rsidRPr="00984881">
        <w:rPr>
          <w:sz w:val="28"/>
          <w:szCs w:val="28"/>
          <w:rtl/>
        </w:rPr>
        <w:t xml:space="preserve"> </w:t>
      </w:r>
      <w:r w:rsidR="00D976BC" w:rsidRPr="00984881">
        <w:rPr>
          <w:rFonts w:hint="cs"/>
          <w:sz w:val="28"/>
          <w:szCs w:val="28"/>
          <w:rtl/>
        </w:rPr>
        <w:t>ﺍﻭ</w:t>
      </w:r>
      <w:r w:rsidR="00D976BC" w:rsidRPr="00984881">
        <w:rPr>
          <w:sz w:val="28"/>
          <w:szCs w:val="28"/>
          <w:rtl/>
        </w:rPr>
        <w:t xml:space="preserve"> </w:t>
      </w:r>
      <w:r w:rsidR="00D976BC" w:rsidRPr="00984881">
        <w:rPr>
          <w:rFonts w:hint="cs"/>
          <w:sz w:val="28"/>
          <w:szCs w:val="28"/>
          <w:rtl/>
        </w:rPr>
        <w:t>ﭼﻨﺎﻥ</w:t>
      </w:r>
      <w:r w:rsidR="00D976BC" w:rsidRPr="00984881">
        <w:rPr>
          <w:sz w:val="28"/>
          <w:szCs w:val="28"/>
          <w:rtl/>
        </w:rPr>
        <w:t xml:space="preserve"> </w:t>
      </w:r>
      <w:r w:rsidR="00D976BC" w:rsidRPr="00984881">
        <w:rPr>
          <w:rFonts w:hint="cs"/>
          <w:sz w:val="28"/>
          <w:szCs w:val="28"/>
          <w:rtl/>
        </w:rPr>
        <w:t>ﺷﻮﺭﻳﺪﻩ</w:t>
      </w:r>
      <w:r>
        <w:rPr>
          <w:sz w:val="28"/>
          <w:szCs w:val="28"/>
          <w:rtl/>
        </w:rPr>
        <w:t xml:space="preserve"> </w:t>
      </w:r>
      <w:r w:rsidR="00D976BC" w:rsidRPr="00984881">
        <w:rPr>
          <w:rFonts w:hint="cs"/>
          <w:sz w:val="28"/>
          <w:szCs w:val="28"/>
          <w:rtl/>
        </w:rPr>
        <w:t>ﮔﺮﺩﻳﺪﻩ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ﮐﺎﺭ ﻋﺸﻖ</w:t>
      </w:r>
      <w:r w:rsidR="00D976BC" w:rsidRPr="00984881">
        <w:rPr>
          <w:sz w:val="28"/>
          <w:szCs w:val="28"/>
          <w:rtl/>
        </w:rPr>
        <w:t xml:space="preserve"> </w:t>
      </w:r>
      <w:r w:rsidR="00D976BC" w:rsidRPr="00984881">
        <w:rPr>
          <w:rFonts w:hint="cs"/>
          <w:sz w:val="28"/>
          <w:szCs w:val="28"/>
          <w:rtl/>
        </w:rPr>
        <w:t>ﻭﺭﺯﻯ</w:t>
      </w:r>
      <w:r w:rsidR="00D976BC" w:rsidRPr="00984881">
        <w:rPr>
          <w:sz w:val="28"/>
          <w:szCs w:val="28"/>
          <w:rtl/>
        </w:rPr>
        <w:t xml:space="preserve"> </w:t>
      </w:r>
      <w:r w:rsidR="00D976BC" w:rsidRPr="00984881">
        <w:rPr>
          <w:rFonts w:hint="cs"/>
          <w:sz w:val="28"/>
          <w:szCs w:val="28"/>
          <w:rtl/>
        </w:rPr>
        <w:t>ﺁﻧﻬﺎ</w:t>
      </w:r>
      <w:r w:rsidR="00D976BC" w:rsidRPr="00984881">
        <w:rPr>
          <w:sz w:val="28"/>
          <w:szCs w:val="28"/>
          <w:rtl/>
        </w:rPr>
        <w:t xml:space="preserve"> </w:t>
      </w:r>
      <w:r w:rsidR="00D976BC" w:rsidRPr="00984881">
        <w:rPr>
          <w:rFonts w:hint="cs"/>
          <w:sz w:val="28"/>
          <w:szCs w:val="28"/>
          <w:rtl/>
        </w:rPr>
        <w:t>ﺑﺎﻟﺎ</w:t>
      </w:r>
      <w:r w:rsidR="00D976BC" w:rsidRPr="00984881">
        <w:rPr>
          <w:sz w:val="28"/>
          <w:szCs w:val="28"/>
          <w:rtl/>
        </w:rPr>
        <w:t xml:space="preserve"> </w:t>
      </w:r>
      <w:r w:rsidR="00D976BC" w:rsidRPr="00984881">
        <w:rPr>
          <w:rFonts w:hint="cs"/>
          <w:sz w:val="28"/>
          <w:szCs w:val="28"/>
          <w:rtl/>
        </w:rPr>
        <w:t>ﮔﺮﻓﺘﻪ</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w:t>
      </w:r>
      <w:r w:rsidRPr="00984881">
        <w:rPr>
          <w:rFonts w:hint="cs"/>
          <w:b/>
          <w:bCs/>
          <w:sz w:val="28"/>
          <w:szCs w:val="28"/>
          <w:rtl/>
        </w:rPr>
        <w:t>ﭼﻮ</w:t>
      </w:r>
      <w:r w:rsidRPr="00984881">
        <w:rPr>
          <w:b/>
          <w:bCs/>
          <w:sz w:val="28"/>
          <w:szCs w:val="28"/>
          <w:rtl/>
        </w:rPr>
        <w:t xml:space="preserve"> </w:t>
      </w:r>
      <w:r w:rsidRPr="00984881">
        <w:rPr>
          <w:rFonts w:hint="cs"/>
          <w:b/>
          <w:bCs/>
          <w:sz w:val="28"/>
          <w:szCs w:val="28"/>
          <w:rtl/>
        </w:rPr>
        <w:t>ﻣﺎ</w:t>
      </w:r>
      <w:r w:rsidRPr="00984881">
        <w:rPr>
          <w:b/>
          <w:bCs/>
          <w:sz w:val="28"/>
          <w:szCs w:val="28"/>
          <w:rtl/>
        </w:rPr>
        <w:t xml:space="preserve"> </w:t>
      </w:r>
      <w:r w:rsidRPr="00984881">
        <w:rPr>
          <w:rFonts w:hint="cs"/>
          <w:b/>
          <w:bCs/>
          <w:sz w:val="28"/>
          <w:szCs w:val="28"/>
          <w:rtl/>
        </w:rPr>
        <w:t>ﺩﺭ</w:t>
      </w:r>
      <w:r w:rsidRPr="00984881">
        <w:rPr>
          <w:b/>
          <w:bCs/>
          <w:sz w:val="28"/>
          <w:szCs w:val="28"/>
          <w:rtl/>
        </w:rPr>
        <w:t xml:space="preserve"> </w:t>
      </w:r>
      <w:r w:rsidRPr="00984881">
        <w:rPr>
          <w:rFonts w:hint="cs"/>
          <w:b/>
          <w:bCs/>
          <w:sz w:val="28"/>
          <w:szCs w:val="28"/>
          <w:rtl/>
        </w:rPr>
        <w:t>ﺳﺎﻳﻪٴ</w:t>
      </w:r>
      <w:r w:rsidRPr="00984881">
        <w:rPr>
          <w:b/>
          <w:bCs/>
          <w:sz w:val="28"/>
          <w:szCs w:val="28"/>
          <w:rtl/>
        </w:rPr>
        <w:t xml:space="preserve"> </w:t>
      </w:r>
      <w:r w:rsidRPr="00984881">
        <w:rPr>
          <w:rFonts w:hint="cs"/>
          <w:b/>
          <w:bCs/>
          <w:sz w:val="28"/>
          <w:szCs w:val="28"/>
          <w:rtl/>
        </w:rPr>
        <w:t>ﺍﻟﻄﺎﻑ</w:t>
      </w:r>
      <w:r w:rsidRPr="00984881">
        <w:rPr>
          <w:b/>
          <w:bCs/>
          <w:sz w:val="28"/>
          <w:szCs w:val="28"/>
          <w:rtl/>
        </w:rPr>
        <w:t xml:space="preserve"> </w:t>
      </w:r>
      <w:r w:rsidRPr="00984881">
        <w:rPr>
          <w:rFonts w:hint="cs"/>
          <w:b/>
          <w:bCs/>
          <w:sz w:val="28"/>
          <w:szCs w:val="28"/>
          <w:rtl/>
        </w:rPr>
        <w:t>ﺍﻭﻳﻴﻢ</w:t>
      </w:r>
      <w:r w:rsidR="004D25BE">
        <w:rPr>
          <w:rFonts w:hint="cs"/>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ﭼﺮﺍ</w:t>
      </w:r>
      <w:r w:rsidRPr="00984881">
        <w:rPr>
          <w:b/>
          <w:bCs/>
          <w:sz w:val="28"/>
          <w:szCs w:val="28"/>
          <w:rtl/>
        </w:rPr>
        <w:t xml:space="preserve"> </w:t>
      </w:r>
      <w:r w:rsidRPr="00984881">
        <w:rPr>
          <w:rFonts w:hint="cs"/>
          <w:b/>
          <w:bCs/>
          <w:sz w:val="28"/>
          <w:szCs w:val="28"/>
          <w:rtl/>
        </w:rPr>
        <w:t>ﺍﻭ</w:t>
      </w:r>
      <w:r w:rsidRPr="00984881">
        <w:rPr>
          <w:b/>
          <w:bCs/>
          <w:sz w:val="28"/>
          <w:szCs w:val="28"/>
          <w:rtl/>
        </w:rPr>
        <w:t xml:space="preserve"> </w:t>
      </w:r>
      <w:r w:rsidRPr="00984881">
        <w:rPr>
          <w:rFonts w:hint="cs"/>
          <w:b/>
          <w:bCs/>
          <w:sz w:val="28"/>
          <w:szCs w:val="28"/>
          <w:rtl/>
        </w:rPr>
        <w:t>ﺳﺎﻳﻪ</w:t>
      </w:r>
      <w:r w:rsidRPr="00984881">
        <w:rPr>
          <w:b/>
          <w:bCs/>
          <w:sz w:val="28"/>
          <w:szCs w:val="28"/>
          <w:rtl/>
        </w:rPr>
        <w:t xml:space="preserve"> </w:t>
      </w:r>
      <w:r w:rsidRPr="00984881">
        <w:rPr>
          <w:rFonts w:hint="cs"/>
          <w:b/>
          <w:bCs/>
          <w:sz w:val="28"/>
          <w:szCs w:val="28"/>
          <w:rtl/>
        </w:rPr>
        <w:t>ﺍﺯ</w:t>
      </w:r>
      <w:r w:rsidRPr="00984881">
        <w:rPr>
          <w:b/>
          <w:bCs/>
          <w:sz w:val="28"/>
          <w:szCs w:val="28"/>
          <w:rtl/>
        </w:rPr>
        <w:t xml:space="preserve"> </w:t>
      </w:r>
      <w:r w:rsidRPr="00984881">
        <w:rPr>
          <w:rFonts w:hint="cs"/>
          <w:b/>
          <w:bCs/>
          <w:sz w:val="28"/>
          <w:szCs w:val="28"/>
          <w:rtl/>
        </w:rPr>
        <w:t>ﻣﺎ</w:t>
      </w:r>
      <w:r w:rsidR="00BD77AA">
        <w:rPr>
          <w:b/>
          <w:bCs/>
          <w:sz w:val="28"/>
          <w:szCs w:val="28"/>
          <w:rtl/>
        </w:rPr>
        <w:t xml:space="preserve">، </w:t>
      </w:r>
      <w:r w:rsidRPr="00984881">
        <w:rPr>
          <w:rFonts w:hint="cs"/>
          <w:b/>
          <w:bCs/>
          <w:sz w:val="28"/>
          <w:szCs w:val="28"/>
          <w:rtl/>
        </w:rPr>
        <w:t>ﻭﺍ</w:t>
      </w:r>
      <w:r w:rsidRPr="00984881">
        <w:rPr>
          <w:b/>
          <w:bCs/>
          <w:sz w:val="28"/>
          <w:szCs w:val="28"/>
          <w:rtl/>
        </w:rPr>
        <w:t xml:space="preserve"> </w:t>
      </w:r>
      <w:r w:rsidRPr="00984881">
        <w:rPr>
          <w:rFonts w:hint="cs"/>
          <w:b/>
          <w:bCs/>
          <w:sz w:val="28"/>
          <w:szCs w:val="28"/>
          <w:rtl/>
        </w:rPr>
        <w:t>ﮔﺮﻓﺘﻪ اﺳﺖ</w:t>
      </w:r>
      <w:r w:rsidRPr="00984881">
        <w:rPr>
          <w:b/>
          <w:bCs/>
          <w:sz w:val="28"/>
          <w:szCs w:val="28"/>
          <w:rtl/>
        </w:rPr>
        <w:t xml:space="preserve"> </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ﺣﺎﻓﻆ</w:t>
      </w:r>
      <w:r>
        <w:rPr>
          <w:sz w:val="28"/>
          <w:szCs w:val="28"/>
          <w:rtl/>
        </w:rPr>
        <w:t xml:space="preserve"> </w:t>
      </w:r>
      <w:r w:rsidR="00D976BC" w:rsidRPr="00984881">
        <w:rPr>
          <w:rFonts w:hint="cs"/>
          <w:sz w:val="28"/>
          <w:szCs w:val="28"/>
          <w:rtl/>
        </w:rPr>
        <w:t>ﺑﺎﺗﻌﺠّﺐ</w:t>
      </w:r>
      <w:r>
        <w:rPr>
          <w:sz w:val="28"/>
          <w:szCs w:val="28"/>
          <w:rtl/>
        </w:rPr>
        <w:t xml:space="preserve"> </w:t>
      </w:r>
      <w:r w:rsidR="00D976BC" w:rsidRPr="00984881">
        <w:rPr>
          <w:rFonts w:hint="cs"/>
          <w:sz w:val="28"/>
          <w:szCs w:val="28"/>
          <w:rtl/>
        </w:rPr>
        <w:t>ﻣﻴﭙﺮﺳﺪ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ﺍﻣثاﻝ</w:t>
      </w:r>
      <w:r w:rsidR="00D976BC" w:rsidRPr="00984881">
        <w:rPr>
          <w:sz w:val="28"/>
          <w:szCs w:val="28"/>
          <w:rtl/>
        </w:rPr>
        <w:t xml:space="preserve"> </w:t>
      </w:r>
      <w:r w:rsidR="00D976BC" w:rsidRPr="00984881">
        <w:rPr>
          <w:rFonts w:hint="cs"/>
          <w:sz w:val="28"/>
          <w:szCs w:val="28"/>
          <w:rtl/>
        </w:rPr>
        <w:t>ﻣﻦ</w:t>
      </w:r>
      <w:r w:rsidR="00D976BC" w:rsidRPr="00984881">
        <w:rPr>
          <w:sz w:val="28"/>
          <w:szCs w:val="28"/>
          <w:rtl/>
        </w:rPr>
        <w:t xml:space="preserve"> </w:t>
      </w:r>
      <w:r w:rsidR="00D976BC" w:rsidRPr="00984881">
        <w:rPr>
          <w:rFonts w:hint="cs"/>
          <w:sz w:val="28"/>
          <w:szCs w:val="28"/>
          <w:rtl/>
        </w:rPr>
        <w:t>ﻭﻣﺎ</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ﺳﺎﻳﻪ</w:t>
      </w:r>
      <w:r w:rsidR="00D976BC" w:rsidRPr="00984881">
        <w:rPr>
          <w:sz w:val="28"/>
          <w:szCs w:val="28"/>
          <w:rtl/>
        </w:rPr>
        <w:t xml:space="preserve"> </w:t>
      </w:r>
      <w:r w:rsidR="00D976BC" w:rsidRPr="00984881">
        <w:rPr>
          <w:rFonts w:hint="cs"/>
          <w:sz w:val="28"/>
          <w:szCs w:val="28"/>
          <w:rtl/>
        </w:rPr>
        <w:t>ﺍﻟﻄﺎﻑ</w:t>
      </w:r>
      <w:r w:rsidR="00D976BC" w:rsidRPr="00984881">
        <w:rPr>
          <w:sz w:val="28"/>
          <w:szCs w:val="28"/>
          <w:rtl/>
        </w:rPr>
        <w:t xml:space="preserve"> </w:t>
      </w:r>
      <w:r w:rsidR="00D976BC" w:rsidRPr="00984881">
        <w:rPr>
          <w:rFonts w:hint="cs"/>
          <w:sz w:val="28"/>
          <w:szCs w:val="28"/>
          <w:rtl/>
        </w:rPr>
        <w:t>ﺍﻭ</w:t>
      </w:r>
      <w:r w:rsidR="00D976BC" w:rsidRPr="00984881">
        <w:rPr>
          <w:sz w:val="28"/>
          <w:szCs w:val="28"/>
          <w:rtl/>
        </w:rPr>
        <w:t xml:space="preserve"> </w:t>
      </w:r>
      <w:r w:rsidR="00D976BC" w:rsidRPr="00984881">
        <w:rPr>
          <w:rFonts w:hint="cs"/>
          <w:sz w:val="28"/>
          <w:szCs w:val="28"/>
          <w:rtl/>
        </w:rPr>
        <w:t>ﻧﺸﺴﺘﻪﺍﻳﻢ</w:t>
      </w:r>
      <w:r w:rsidR="00BD77AA">
        <w:rPr>
          <w:sz w:val="28"/>
          <w:szCs w:val="28"/>
          <w:rtl/>
        </w:rPr>
        <w:t xml:space="preserve">. </w:t>
      </w:r>
      <w:r w:rsidR="00D976BC" w:rsidRPr="00984881">
        <w:rPr>
          <w:rFonts w:hint="cs"/>
          <w:sz w:val="28"/>
          <w:szCs w:val="28"/>
          <w:rtl/>
        </w:rPr>
        <w:t>ﮐﻪ ﺳﺎﻟﮑﺎﻥ</w:t>
      </w:r>
      <w:r w:rsidR="00D976BC" w:rsidRPr="00984881">
        <w:rPr>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ﭘﻴﺮ</w:t>
      </w:r>
      <w:r w:rsidR="00BD77AA">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ﺣﻤﺎﻳﺖ</w:t>
      </w:r>
      <w:r w:rsidR="00D976BC" w:rsidRPr="00984881">
        <w:rPr>
          <w:sz w:val="28"/>
          <w:szCs w:val="28"/>
          <w:rtl/>
        </w:rPr>
        <w:t xml:space="preserve"> </w:t>
      </w:r>
      <w:r w:rsidR="00D976BC" w:rsidRPr="00984881">
        <w:rPr>
          <w:rFonts w:hint="cs"/>
          <w:sz w:val="28"/>
          <w:szCs w:val="28"/>
          <w:rtl/>
        </w:rPr>
        <w:t>ﻟﻄﻒ</w:t>
      </w:r>
      <w:r>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ﺗﺮﺑﻴﺖ</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ﻫﺪﺍﻳﺘﻬﺎﻯ</w:t>
      </w:r>
      <w:r w:rsidR="00D976BC" w:rsidRPr="00984881">
        <w:rPr>
          <w:sz w:val="28"/>
          <w:szCs w:val="28"/>
          <w:rtl/>
        </w:rPr>
        <w:t xml:space="preserve"> </w:t>
      </w:r>
      <w:r w:rsidR="00D976BC" w:rsidRPr="00984881">
        <w:rPr>
          <w:rFonts w:hint="cs"/>
          <w:sz w:val="28"/>
          <w:szCs w:val="28"/>
          <w:rtl/>
        </w:rPr>
        <w:t>ﻣﺨﺘﻠﻒ</w:t>
      </w:r>
      <w:r w:rsidR="00D976BC" w:rsidRPr="00984881">
        <w:rPr>
          <w:sz w:val="28"/>
          <w:szCs w:val="28"/>
          <w:rtl/>
        </w:rPr>
        <w:t xml:space="preserve"> </w:t>
      </w:r>
      <w:r w:rsidR="00D976BC" w:rsidRPr="00984881">
        <w:rPr>
          <w:rFonts w:hint="cs"/>
          <w:sz w:val="28"/>
          <w:szCs w:val="28"/>
          <w:rtl/>
        </w:rPr>
        <w:t>ﻗﺮﺍﺭ ﺩﺍﺭﻧﺪ</w:t>
      </w:r>
      <w:r w:rsidR="00BD77AA">
        <w:rPr>
          <w:sz w:val="28"/>
          <w:szCs w:val="28"/>
          <w:rtl/>
        </w:rPr>
        <w:t xml:space="preserve">. </w:t>
      </w:r>
      <w:r w:rsidR="00DA649A" w:rsidRPr="00984881">
        <w:rPr>
          <w:rFonts w:hint="cs"/>
          <w:sz w:val="28"/>
          <w:szCs w:val="28"/>
          <w:rtl/>
        </w:rPr>
        <w:t>پس</w:t>
      </w:r>
      <w:r>
        <w:rPr>
          <w:rFonts w:hint="cs"/>
          <w:sz w:val="28"/>
          <w:szCs w:val="28"/>
          <w:rtl/>
        </w:rPr>
        <w:t xml:space="preserve"> </w:t>
      </w:r>
      <w:r w:rsidR="00D976BC" w:rsidRPr="00984881">
        <w:rPr>
          <w:rFonts w:hint="cs"/>
          <w:sz w:val="28"/>
          <w:szCs w:val="28"/>
          <w:rtl/>
        </w:rPr>
        <w:t>ﭼﺮﺍ</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ﺳﺎﻳﻪ</w:t>
      </w:r>
      <w:r>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ﻣﺎ</w:t>
      </w:r>
      <w:r w:rsidR="00D976BC" w:rsidRPr="00984881">
        <w:rPr>
          <w:sz w:val="28"/>
          <w:szCs w:val="28"/>
          <w:rtl/>
        </w:rPr>
        <w:t xml:space="preserve"> </w:t>
      </w:r>
      <w:r w:rsidR="00D976BC" w:rsidRPr="00984881">
        <w:rPr>
          <w:rFonts w:hint="cs"/>
          <w:sz w:val="28"/>
          <w:szCs w:val="28"/>
          <w:rtl/>
        </w:rPr>
        <w:t>ﮔﺮﻓﺘﻪ</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D976BC" w:rsidRPr="00984881">
        <w:rPr>
          <w:rFonts w:hint="cs"/>
          <w:sz w:val="28"/>
          <w:szCs w:val="28"/>
          <w:rtl/>
        </w:rPr>
        <w:t>؟</w:t>
      </w:r>
      <w:r w:rsidR="00D976BC" w:rsidRPr="00984881">
        <w:rPr>
          <w:sz w:val="28"/>
          <w:szCs w:val="28"/>
          <w:rtl/>
        </w:rPr>
        <w:t xml:space="preserve"> </w:t>
      </w:r>
      <w:r w:rsidR="00D976BC" w:rsidRPr="00984881">
        <w:rPr>
          <w:rFonts w:hint="cs"/>
          <w:sz w:val="28"/>
          <w:szCs w:val="28"/>
          <w:rtl/>
        </w:rPr>
        <w:t>ﺯﻳﺮﺍ</w:t>
      </w:r>
      <w:r w:rsidR="00D976BC" w:rsidRPr="00984881">
        <w:rPr>
          <w:sz w:val="28"/>
          <w:szCs w:val="28"/>
          <w:rtl/>
        </w:rPr>
        <w:t xml:space="preserve"> </w:t>
      </w:r>
      <w:r w:rsidR="00D976BC" w:rsidRPr="00984881">
        <w:rPr>
          <w:rFonts w:hint="cs"/>
          <w:sz w:val="28"/>
          <w:szCs w:val="28"/>
          <w:rtl/>
        </w:rPr>
        <w:t>ﺑﻨﻈﺮ</w:t>
      </w:r>
      <w:r w:rsidR="00D976BC" w:rsidRPr="00984881">
        <w:rPr>
          <w:sz w:val="28"/>
          <w:szCs w:val="28"/>
          <w:rtl/>
        </w:rPr>
        <w:t xml:space="preserve"> </w:t>
      </w:r>
      <w:r w:rsidR="00D976BC" w:rsidRPr="00984881">
        <w:rPr>
          <w:rFonts w:hint="cs"/>
          <w:sz w:val="28"/>
          <w:szCs w:val="28"/>
          <w:rtl/>
        </w:rPr>
        <w:t>ﻣﻴﺮﺳﺪ</w:t>
      </w:r>
      <w:r w:rsidR="00BD77AA">
        <w:rPr>
          <w:sz w:val="28"/>
          <w:szCs w:val="28"/>
          <w:rtl/>
        </w:rPr>
        <w:t xml:space="preserve">، </w:t>
      </w:r>
      <w:r w:rsidR="00D976BC" w:rsidRPr="00984881">
        <w:rPr>
          <w:rFonts w:hint="cs"/>
          <w:sz w:val="28"/>
          <w:szCs w:val="28"/>
          <w:rtl/>
        </w:rPr>
        <w:t>ﺣﺎﻓﻆ ﺳﺎﻟﻚ</w:t>
      </w:r>
      <w:r w:rsidR="00BD77AA">
        <w:rPr>
          <w:sz w:val="28"/>
          <w:szCs w:val="28"/>
          <w:rtl/>
        </w:rPr>
        <w:t xml:space="preserve">، </w:t>
      </w:r>
      <w:r w:rsidR="00D976BC" w:rsidRPr="00984881">
        <w:rPr>
          <w:rFonts w:hint="cs"/>
          <w:sz w:val="28"/>
          <w:szCs w:val="28"/>
          <w:rtl/>
        </w:rPr>
        <w:t>ﺑﻰ</w:t>
      </w:r>
      <w:r w:rsidR="00D976BC" w:rsidRPr="00984881">
        <w:rPr>
          <w:sz w:val="28"/>
          <w:szCs w:val="28"/>
          <w:rtl/>
        </w:rPr>
        <w:t xml:space="preserve"> </w:t>
      </w:r>
      <w:r w:rsidR="00D976BC" w:rsidRPr="00984881">
        <w:rPr>
          <w:rFonts w:hint="cs"/>
          <w:sz w:val="28"/>
          <w:szCs w:val="28"/>
          <w:rtl/>
        </w:rPr>
        <w:t>ﺍﻋﺘﻨﺎﺋﻰ</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ﺭﺍﺟﻔﺎﮐﺎﺭﻯ</w:t>
      </w:r>
      <w:r w:rsidR="00D976BC" w:rsidRPr="00984881">
        <w:rPr>
          <w:sz w:val="28"/>
          <w:szCs w:val="28"/>
          <w:rtl/>
        </w:rPr>
        <w:t xml:space="preserve"> </w:t>
      </w:r>
      <w:r w:rsidR="00D976BC" w:rsidRPr="00984881">
        <w:rPr>
          <w:rFonts w:hint="cs"/>
          <w:sz w:val="28"/>
          <w:szCs w:val="28"/>
          <w:rtl/>
        </w:rPr>
        <w:t>ﺍﻭ</w:t>
      </w:r>
      <w:r w:rsidR="00D976BC" w:rsidRPr="00984881">
        <w:rPr>
          <w:sz w:val="28"/>
          <w:szCs w:val="28"/>
          <w:rtl/>
        </w:rPr>
        <w:t xml:space="preserve"> </w:t>
      </w:r>
      <w:r w:rsidR="00D976BC" w:rsidRPr="00984881">
        <w:rPr>
          <w:rFonts w:hint="cs"/>
          <w:sz w:val="28"/>
          <w:szCs w:val="28"/>
          <w:rtl/>
        </w:rPr>
        <w:t>ﻣﻴﺪﺍﻧﺪ</w:t>
      </w:r>
      <w:r w:rsidR="00BD77AA">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ﺣﺎﻟﻴﮑﻪ</w:t>
      </w:r>
      <w:r w:rsidR="00D976BC" w:rsidRPr="00984881">
        <w:rPr>
          <w:sz w:val="28"/>
          <w:szCs w:val="28"/>
          <w:rtl/>
        </w:rPr>
        <w:t xml:space="preserve"> </w:t>
      </w:r>
      <w:r w:rsidR="00D976BC" w:rsidRPr="00984881">
        <w:rPr>
          <w:rFonts w:hint="cs"/>
          <w:sz w:val="28"/>
          <w:szCs w:val="28"/>
          <w:rtl/>
        </w:rPr>
        <w:t>ﺑﺼﻠﺎﺡ</w:t>
      </w:r>
      <w:r w:rsidR="00D976BC" w:rsidRPr="00984881">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ﻣﻴﺒﺎﺷﺪ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w:t>
      </w:r>
      <w:r w:rsidRPr="00984881">
        <w:rPr>
          <w:rFonts w:hint="cs"/>
          <w:b/>
          <w:bCs/>
          <w:sz w:val="28"/>
          <w:szCs w:val="28"/>
          <w:rtl/>
        </w:rPr>
        <w:t>ﻧﺴﻴﻢ</w:t>
      </w:r>
      <w:r w:rsidRPr="00984881">
        <w:rPr>
          <w:b/>
          <w:bCs/>
          <w:sz w:val="28"/>
          <w:szCs w:val="28"/>
          <w:rtl/>
        </w:rPr>
        <w:t xml:space="preserve"> </w:t>
      </w:r>
      <w:r w:rsidRPr="00984881">
        <w:rPr>
          <w:rFonts w:hint="cs"/>
          <w:b/>
          <w:bCs/>
          <w:sz w:val="28"/>
          <w:szCs w:val="28"/>
          <w:rtl/>
        </w:rPr>
        <w:t>ﺻﺒﺢ</w:t>
      </w:r>
      <w:r w:rsidRPr="00984881">
        <w:rPr>
          <w:b/>
          <w:bCs/>
          <w:sz w:val="28"/>
          <w:szCs w:val="28"/>
          <w:rtl/>
        </w:rPr>
        <w:t xml:space="preserve"> </w:t>
      </w:r>
      <w:r w:rsidRPr="00984881">
        <w:rPr>
          <w:rFonts w:hint="cs"/>
          <w:b/>
          <w:bCs/>
          <w:sz w:val="28"/>
          <w:szCs w:val="28"/>
          <w:rtl/>
        </w:rPr>
        <w:t>ﻋﻨﺒﺮ</w:t>
      </w:r>
      <w:r w:rsidRPr="00984881">
        <w:rPr>
          <w:b/>
          <w:bCs/>
          <w:sz w:val="28"/>
          <w:szCs w:val="28"/>
          <w:rtl/>
        </w:rPr>
        <w:t xml:space="preserve"> </w:t>
      </w:r>
      <w:r w:rsidRPr="00984881">
        <w:rPr>
          <w:rFonts w:hint="cs"/>
          <w:b/>
          <w:bCs/>
          <w:sz w:val="28"/>
          <w:szCs w:val="28"/>
          <w:rtl/>
        </w:rPr>
        <w:t>ﺑﻮﺳﺖ</w:t>
      </w:r>
      <w:r w:rsidRPr="00984881">
        <w:rPr>
          <w:b/>
          <w:bCs/>
          <w:sz w:val="28"/>
          <w:szCs w:val="28"/>
          <w:rtl/>
        </w:rPr>
        <w:t xml:space="preserve"> </w:t>
      </w:r>
      <w:r w:rsidRPr="00984881">
        <w:rPr>
          <w:rFonts w:hint="cs"/>
          <w:b/>
          <w:bCs/>
          <w:sz w:val="28"/>
          <w:szCs w:val="28"/>
          <w:rtl/>
        </w:rPr>
        <w:t>ﺍﻣﺮﻭﺯ</w:t>
      </w:r>
      <w:r w:rsidR="004D25BE">
        <w:rPr>
          <w:rFonts w:hint="cs"/>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ﻣﮕﺮ</w:t>
      </w:r>
      <w:r w:rsidRPr="00984881">
        <w:rPr>
          <w:b/>
          <w:bCs/>
          <w:sz w:val="28"/>
          <w:szCs w:val="28"/>
          <w:rtl/>
        </w:rPr>
        <w:t xml:space="preserve"> </w:t>
      </w:r>
      <w:r w:rsidRPr="00984881">
        <w:rPr>
          <w:rFonts w:hint="cs"/>
          <w:b/>
          <w:bCs/>
          <w:sz w:val="28"/>
          <w:szCs w:val="28"/>
          <w:rtl/>
        </w:rPr>
        <w:t>ﻳﺎﺭﻡ</w:t>
      </w:r>
      <w:r w:rsidRPr="00984881">
        <w:rPr>
          <w:b/>
          <w:bCs/>
          <w:sz w:val="28"/>
          <w:szCs w:val="28"/>
          <w:rtl/>
        </w:rPr>
        <w:t xml:space="preserve"> </w:t>
      </w:r>
      <w:r w:rsidRPr="00984881">
        <w:rPr>
          <w:rFonts w:hint="cs"/>
          <w:b/>
          <w:bCs/>
          <w:sz w:val="28"/>
          <w:szCs w:val="28"/>
          <w:rtl/>
        </w:rPr>
        <w:t>ﺭﻩ</w:t>
      </w:r>
      <w:r w:rsidR="004D25BE">
        <w:rPr>
          <w:b/>
          <w:bCs/>
          <w:sz w:val="28"/>
          <w:szCs w:val="28"/>
          <w:rtl/>
        </w:rPr>
        <w:t xml:space="preserve"> </w:t>
      </w:r>
      <w:r w:rsidRPr="00984881">
        <w:rPr>
          <w:rFonts w:hint="cs"/>
          <w:b/>
          <w:bCs/>
          <w:sz w:val="28"/>
          <w:szCs w:val="28"/>
          <w:rtl/>
        </w:rPr>
        <w:t>ﺻﺤﺮﺍ</w:t>
      </w:r>
      <w:r w:rsidRPr="00984881">
        <w:rPr>
          <w:b/>
          <w:bCs/>
          <w:sz w:val="28"/>
          <w:szCs w:val="28"/>
          <w:rtl/>
        </w:rPr>
        <w:t xml:space="preserve"> </w:t>
      </w:r>
      <w:r w:rsidRPr="00984881">
        <w:rPr>
          <w:rFonts w:hint="cs"/>
          <w:b/>
          <w:bCs/>
          <w:sz w:val="28"/>
          <w:szCs w:val="28"/>
          <w:rtl/>
        </w:rPr>
        <w:t>ﮔﺮﻓﺘﻪ اﺳﺖ</w:t>
      </w:r>
      <w:r w:rsidRPr="00984881">
        <w:rPr>
          <w:b/>
          <w:bCs/>
          <w:sz w:val="28"/>
          <w:szCs w:val="28"/>
          <w:rtl/>
        </w:rPr>
        <w:t xml:space="preserve"> </w:t>
      </w:r>
    </w:p>
    <w:p w:rsidR="00D976BC" w:rsidRDefault="004D25BE" w:rsidP="00D976BC">
      <w:pPr>
        <w:bidi/>
        <w:jc w:val="both"/>
        <w:rPr>
          <w:sz w:val="28"/>
          <w:szCs w:val="28"/>
        </w:rPr>
      </w:pPr>
      <w:r>
        <w:rPr>
          <w:rFonts w:hint="cs"/>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ﺑﻮﻯ</w:t>
      </w:r>
      <w:r w:rsidR="00D976BC" w:rsidRPr="00984881">
        <w:rPr>
          <w:sz w:val="28"/>
          <w:szCs w:val="28"/>
          <w:rtl/>
        </w:rPr>
        <w:t xml:space="preserve"> </w:t>
      </w:r>
      <w:r w:rsidR="00D976BC" w:rsidRPr="00984881">
        <w:rPr>
          <w:rFonts w:hint="cs"/>
          <w:sz w:val="28"/>
          <w:szCs w:val="28"/>
          <w:rtl/>
        </w:rPr>
        <w:t>ﺻﺤﺮﺍﺋﻰ</w:t>
      </w:r>
      <w:r w:rsidR="00D976BC" w:rsidRPr="00984881">
        <w:rPr>
          <w:sz w:val="28"/>
          <w:szCs w:val="28"/>
          <w:rtl/>
        </w:rPr>
        <w:t xml:space="preserve"> </w:t>
      </w:r>
      <w:r w:rsidR="00D976BC" w:rsidRPr="00984881">
        <w:rPr>
          <w:rFonts w:hint="cs"/>
          <w:sz w:val="28"/>
          <w:szCs w:val="28"/>
          <w:rtl/>
        </w:rPr>
        <w:t>ﺍﻣﺮﻭﺯ</w:t>
      </w:r>
      <w:r w:rsidR="00D976BC" w:rsidRPr="00984881">
        <w:rPr>
          <w:sz w:val="28"/>
          <w:szCs w:val="28"/>
          <w:rtl/>
        </w:rPr>
        <w:t xml:space="preserve"> </w:t>
      </w:r>
      <w:r w:rsidR="00D976BC" w:rsidRPr="00984881">
        <w:rPr>
          <w:rFonts w:hint="cs"/>
          <w:sz w:val="28"/>
          <w:szCs w:val="28"/>
          <w:rtl/>
        </w:rPr>
        <w:t>ﺑﺎﻣﺪﺍﺩﻯﺮﺍ</w:t>
      </w:r>
      <w:r w:rsidR="00D976BC" w:rsidRPr="00984881">
        <w:rPr>
          <w:sz w:val="28"/>
          <w:szCs w:val="28"/>
          <w:rtl/>
        </w:rPr>
        <w:t xml:space="preserve"> </w:t>
      </w:r>
      <w:r w:rsidR="00D976BC" w:rsidRPr="00984881">
        <w:rPr>
          <w:rFonts w:hint="cs"/>
          <w:sz w:val="28"/>
          <w:szCs w:val="28"/>
          <w:rtl/>
        </w:rPr>
        <w:t>ﻋﻨﺒﺮ</w:t>
      </w:r>
      <w:r w:rsidR="00D976BC" w:rsidRPr="00984881">
        <w:rPr>
          <w:sz w:val="28"/>
          <w:szCs w:val="28"/>
          <w:rtl/>
        </w:rPr>
        <w:t xml:space="preserve"> </w:t>
      </w:r>
      <w:r w:rsidR="00D976BC" w:rsidRPr="00984881">
        <w:rPr>
          <w:rFonts w:hint="cs"/>
          <w:sz w:val="28"/>
          <w:szCs w:val="28"/>
          <w:rtl/>
        </w:rPr>
        <w:t>ﺑﻮﻯ</w:t>
      </w:r>
      <w:r>
        <w:rPr>
          <w:sz w:val="28"/>
          <w:szCs w:val="28"/>
          <w:rtl/>
        </w:rPr>
        <w:t xml:space="preserve"> </w:t>
      </w:r>
      <w:r w:rsidR="002F127C" w:rsidRPr="00984881">
        <w:rPr>
          <w:rFonts w:hint="cs"/>
          <w:sz w:val="28"/>
          <w:szCs w:val="28"/>
          <w:rtl/>
        </w:rPr>
        <w:t>إحساس</w:t>
      </w:r>
      <w:r w:rsidR="00D976BC" w:rsidRPr="00984881">
        <w:rPr>
          <w:sz w:val="28"/>
          <w:szCs w:val="28"/>
          <w:rtl/>
        </w:rPr>
        <w:t xml:space="preserve"> </w:t>
      </w:r>
      <w:r w:rsidR="00D976BC" w:rsidRPr="00984881">
        <w:rPr>
          <w:rFonts w:hint="cs"/>
          <w:sz w:val="28"/>
          <w:szCs w:val="28"/>
          <w:rtl/>
        </w:rPr>
        <w:t>ﻣﻴﮑﻨﺪ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ﻣﻰ</w:t>
      </w:r>
      <w:r w:rsidR="00D976BC" w:rsidRPr="00984881">
        <w:rPr>
          <w:sz w:val="28"/>
          <w:szCs w:val="28"/>
          <w:rtl/>
        </w:rPr>
        <w:t xml:space="preserve"> </w:t>
      </w:r>
      <w:r w:rsidR="00D976BC" w:rsidRPr="00984881">
        <w:rPr>
          <w:rFonts w:hint="cs"/>
          <w:sz w:val="28"/>
          <w:szCs w:val="28"/>
          <w:rtl/>
        </w:rPr>
        <w:t>ﭘﺮﺳﺪ</w:t>
      </w:r>
      <w:r w:rsidR="00D976BC" w:rsidRPr="00984881">
        <w:rPr>
          <w:sz w:val="28"/>
          <w:szCs w:val="28"/>
          <w:rtl/>
        </w:rPr>
        <w:t xml:space="preserve"> </w:t>
      </w:r>
      <w:r w:rsidR="00D976BC" w:rsidRPr="00984881">
        <w:rPr>
          <w:rFonts w:hint="cs"/>
          <w:sz w:val="28"/>
          <w:szCs w:val="28"/>
          <w:rtl/>
        </w:rPr>
        <w:t>ﺁﻳﺎ ﺍﻣﺮﻭﺯ</w:t>
      </w:r>
      <w:r w:rsidR="00D976BC" w:rsidRPr="00984881">
        <w:rPr>
          <w:sz w:val="28"/>
          <w:szCs w:val="28"/>
          <w:rtl/>
        </w:rPr>
        <w:t xml:space="preserve"> </w:t>
      </w:r>
      <w:r w:rsidR="00D976BC" w:rsidRPr="00984881">
        <w:rPr>
          <w:rFonts w:hint="cs"/>
          <w:sz w:val="28"/>
          <w:szCs w:val="28"/>
          <w:rtl/>
        </w:rPr>
        <w:t>ﻳﺎﺭ</w:t>
      </w:r>
      <w:r w:rsidR="00D976BC" w:rsidRPr="00984881">
        <w:rPr>
          <w:sz w:val="28"/>
          <w:szCs w:val="28"/>
          <w:rtl/>
        </w:rPr>
        <w:t xml:space="preserve"> </w:t>
      </w:r>
      <w:r w:rsidR="00D976BC" w:rsidRPr="00984881">
        <w:rPr>
          <w:rFonts w:hint="cs"/>
          <w:sz w:val="28"/>
          <w:szCs w:val="28"/>
          <w:rtl/>
        </w:rPr>
        <w:t>ﻣﻦ</w:t>
      </w:r>
      <w:r w:rsidR="00D976BC" w:rsidRPr="00984881">
        <w:rPr>
          <w:sz w:val="28"/>
          <w:szCs w:val="28"/>
          <w:rtl/>
        </w:rPr>
        <w:t xml:space="preserve"> </w:t>
      </w:r>
      <w:r w:rsidR="00D976BC" w:rsidRPr="00984881">
        <w:rPr>
          <w:rFonts w:hint="cs"/>
          <w:sz w:val="28"/>
          <w:szCs w:val="28"/>
          <w:rtl/>
        </w:rPr>
        <w:t>ﺭﻩ</w:t>
      </w:r>
      <w:r>
        <w:rPr>
          <w:sz w:val="28"/>
          <w:szCs w:val="28"/>
          <w:rtl/>
        </w:rPr>
        <w:t xml:space="preserve"> </w:t>
      </w:r>
      <w:r w:rsidR="00D976BC" w:rsidRPr="00984881">
        <w:rPr>
          <w:rFonts w:hint="cs"/>
          <w:sz w:val="28"/>
          <w:szCs w:val="28"/>
          <w:rtl/>
        </w:rPr>
        <w:t>ﺻﺤﺮﺍ</w:t>
      </w:r>
      <w:r w:rsidR="00D976BC" w:rsidRPr="00984881">
        <w:rPr>
          <w:sz w:val="28"/>
          <w:szCs w:val="28"/>
          <w:rtl/>
        </w:rPr>
        <w:t xml:space="preserve"> </w:t>
      </w:r>
      <w:r w:rsidR="00D976BC" w:rsidRPr="00984881">
        <w:rPr>
          <w:rFonts w:hint="cs"/>
          <w:sz w:val="28"/>
          <w:szCs w:val="28"/>
          <w:rtl/>
        </w:rPr>
        <w:t>ﮔﺮﻓﺘﻪ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ﺁﻥ</w:t>
      </w:r>
      <w:r w:rsidR="00D976BC" w:rsidRPr="00984881">
        <w:rPr>
          <w:sz w:val="28"/>
          <w:szCs w:val="28"/>
          <w:rtl/>
        </w:rPr>
        <w:t xml:space="preserve"> </w:t>
      </w:r>
      <w:r w:rsidR="00D976BC" w:rsidRPr="00984881">
        <w:rPr>
          <w:rFonts w:hint="cs"/>
          <w:sz w:val="28"/>
          <w:szCs w:val="28"/>
          <w:rtl/>
        </w:rPr>
        <w:t>ﺭﺍﻩ</w:t>
      </w:r>
      <w:r w:rsidR="00D976BC" w:rsidRPr="00984881">
        <w:rPr>
          <w:sz w:val="28"/>
          <w:szCs w:val="28"/>
          <w:rtl/>
        </w:rPr>
        <w:t xml:space="preserve"> </w:t>
      </w:r>
      <w:r w:rsidR="00D976BC" w:rsidRPr="00984881">
        <w:rPr>
          <w:rFonts w:hint="cs"/>
          <w:sz w:val="28"/>
          <w:szCs w:val="28"/>
          <w:rtl/>
        </w:rPr>
        <w:t>ﭘﻴﻤﺎﺋﻰ</w:t>
      </w:r>
      <w:r w:rsidR="00D976BC" w:rsidRPr="00984881">
        <w:rPr>
          <w:sz w:val="28"/>
          <w:szCs w:val="28"/>
          <w:rtl/>
        </w:rPr>
        <w:t xml:space="preserve"> </w:t>
      </w:r>
      <w:r w:rsidR="00D976BC" w:rsidRPr="00984881">
        <w:rPr>
          <w:rFonts w:hint="cs"/>
          <w:sz w:val="28"/>
          <w:szCs w:val="28"/>
          <w:rtl/>
        </w:rPr>
        <w:t>ﻣﻴﮑﻨﺪ</w:t>
      </w:r>
      <w:r w:rsidR="00BD77AA">
        <w:rPr>
          <w:sz w:val="28"/>
          <w:szCs w:val="28"/>
          <w:rtl/>
        </w:rPr>
        <w:t xml:space="preserve">. </w:t>
      </w:r>
      <w:r w:rsidR="00D976BC" w:rsidRPr="00984881">
        <w:rPr>
          <w:rFonts w:hint="cs"/>
          <w:sz w:val="28"/>
          <w:szCs w:val="28"/>
          <w:rtl/>
        </w:rPr>
        <w:t>ﻭ</w:t>
      </w:r>
      <w:r>
        <w:rPr>
          <w:sz w:val="28"/>
          <w:szCs w:val="28"/>
          <w:rtl/>
        </w:rPr>
        <w:t xml:space="preserve"> </w:t>
      </w:r>
      <w:r w:rsidR="00D976BC" w:rsidRPr="00984881">
        <w:rPr>
          <w:rFonts w:hint="cs"/>
          <w:sz w:val="28"/>
          <w:szCs w:val="28"/>
          <w:rtl/>
        </w:rPr>
        <w:t>ﻳﺎ</w:t>
      </w:r>
      <w:r w:rsidR="00D976BC" w:rsidRPr="00984881">
        <w:rPr>
          <w:sz w:val="28"/>
          <w:szCs w:val="28"/>
          <w:rtl/>
        </w:rPr>
        <w:t xml:space="preserve"> </w:t>
      </w:r>
      <w:r w:rsidR="00D976BC" w:rsidRPr="00984881">
        <w:rPr>
          <w:rFonts w:hint="cs"/>
          <w:sz w:val="28"/>
          <w:szCs w:val="28"/>
          <w:rtl/>
        </w:rPr>
        <w:t>ﺩﺍﺭﺩ</w:t>
      </w:r>
      <w:r w:rsidR="00D976BC" w:rsidRPr="00984881">
        <w:rPr>
          <w:sz w:val="28"/>
          <w:szCs w:val="28"/>
          <w:rtl/>
        </w:rPr>
        <w:t xml:space="preserve"> </w:t>
      </w:r>
      <w:r w:rsidR="00D976BC" w:rsidRPr="00984881">
        <w:rPr>
          <w:rFonts w:hint="cs"/>
          <w:sz w:val="28"/>
          <w:szCs w:val="28"/>
          <w:rtl/>
        </w:rPr>
        <w:t>ﺑﺴﻮﻯ ﺣﺎﻓﻆ</w:t>
      </w:r>
      <w:r>
        <w:rPr>
          <w:sz w:val="28"/>
          <w:szCs w:val="28"/>
          <w:rtl/>
        </w:rPr>
        <w:t xml:space="preserve"> </w:t>
      </w:r>
      <w:r w:rsidR="00D976BC" w:rsidRPr="00984881">
        <w:rPr>
          <w:rFonts w:hint="cs"/>
          <w:sz w:val="28"/>
          <w:szCs w:val="28"/>
          <w:rtl/>
        </w:rPr>
        <w:t>ﭘﻴﺶ</w:t>
      </w:r>
      <w:r>
        <w:rPr>
          <w:sz w:val="28"/>
          <w:szCs w:val="28"/>
          <w:rtl/>
        </w:rPr>
        <w:t xml:space="preserve"> </w:t>
      </w:r>
      <w:r w:rsidR="00D976BC" w:rsidRPr="00984881">
        <w:rPr>
          <w:rFonts w:hint="cs"/>
          <w:sz w:val="28"/>
          <w:szCs w:val="28"/>
          <w:rtl/>
        </w:rPr>
        <w:t>ﻣﻴﺂﻳﺪ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ﻋﻄﺮ</w:t>
      </w:r>
      <w:r w:rsidR="00D976BC" w:rsidRPr="00984881">
        <w:rPr>
          <w:sz w:val="28"/>
          <w:szCs w:val="28"/>
          <w:rtl/>
        </w:rPr>
        <w:t xml:space="preserve"> </w:t>
      </w:r>
      <w:r w:rsidR="00D976BC" w:rsidRPr="00984881">
        <w:rPr>
          <w:rFonts w:hint="cs"/>
          <w:sz w:val="28"/>
          <w:szCs w:val="28"/>
          <w:rtl/>
        </w:rPr>
        <w:t>ﺍﻭ</w:t>
      </w:r>
      <w:r w:rsidR="00D976BC" w:rsidRPr="00984881">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ﺑﺎﺩ</w:t>
      </w:r>
      <w:r w:rsidR="00D976BC" w:rsidRPr="00984881">
        <w:rPr>
          <w:sz w:val="28"/>
          <w:szCs w:val="28"/>
          <w:rtl/>
        </w:rPr>
        <w:t xml:space="preserve"> </w:t>
      </w:r>
      <w:r w:rsidR="00D976BC" w:rsidRPr="00984881">
        <w:rPr>
          <w:rFonts w:hint="cs"/>
          <w:sz w:val="28"/>
          <w:szCs w:val="28"/>
          <w:rtl/>
        </w:rPr>
        <w:t>ﺻﺒﺎ</w:t>
      </w:r>
      <w:r>
        <w:rPr>
          <w:sz w:val="28"/>
          <w:szCs w:val="28"/>
          <w:rtl/>
        </w:rPr>
        <w:t xml:space="preserve"> </w:t>
      </w:r>
      <w:r w:rsidR="00D976BC" w:rsidRPr="00984881">
        <w:rPr>
          <w:rFonts w:hint="cs"/>
          <w:sz w:val="28"/>
          <w:szCs w:val="28"/>
          <w:rtl/>
        </w:rPr>
        <w:t>ﺯﻭﺩﺗﺮ</w:t>
      </w:r>
      <w:r w:rsidR="00D976BC" w:rsidRPr="00984881">
        <w:rPr>
          <w:sz w:val="28"/>
          <w:szCs w:val="28"/>
          <w:rtl/>
        </w:rPr>
        <w:t xml:space="preserve"> </w:t>
      </w:r>
      <w:r w:rsidR="00D976BC" w:rsidRPr="00984881">
        <w:rPr>
          <w:rFonts w:hint="cs"/>
          <w:sz w:val="28"/>
          <w:szCs w:val="28"/>
          <w:rtl/>
        </w:rPr>
        <w:t>ﺭﺳﻴﺪﻩ</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ﺍﻳﻦ</w:t>
      </w:r>
      <w:r>
        <w:rPr>
          <w:sz w:val="28"/>
          <w:szCs w:val="28"/>
          <w:rtl/>
        </w:rPr>
        <w:t xml:space="preserve"> </w:t>
      </w:r>
      <w:r w:rsidR="00D976BC" w:rsidRPr="00984881">
        <w:rPr>
          <w:rFonts w:hint="cs"/>
          <w:sz w:val="28"/>
          <w:szCs w:val="28"/>
          <w:rtl/>
        </w:rPr>
        <w:t>ﺁﺭﺯﻭ</w:t>
      </w:r>
      <w:r>
        <w:rPr>
          <w:sz w:val="28"/>
          <w:szCs w:val="28"/>
          <w:rtl/>
        </w:rPr>
        <w:t xml:space="preserve"> </w:t>
      </w:r>
      <w:r w:rsidR="00D976BC" w:rsidRPr="00984881">
        <w:rPr>
          <w:rFonts w:hint="cs"/>
          <w:sz w:val="28"/>
          <w:szCs w:val="28"/>
          <w:rtl/>
        </w:rPr>
        <w:t>ﻭ ﺑﺮﺩﺍﺷﺖ</w:t>
      </w:r>
      <w:r>
        <w:rPr>
          <w:sz w:val="28"/>
          <w:szCs w:val="28"/>
          <w:rtl/>
        </w:rPr>
        <w:t xml:space="preserve"> </w:t>
      </w:r>
      <w:r w:rsidR="00D976BC" w:rsidRPr="00984881">
        <w:rPr>
          <w:rFonts w:hint="cs"/>
          <w:sz w:val="28"/>
          <w:szCs w:val="28"/>
          <w:rtl/>
        </w:rPr>
        <w:t>ﺣﺎﻓﻆ</w:t>
      </w:r>
      <w:r>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lastRenderedPageBreak/>
        <w:t xml:space="preserve"> </w:t>
      </w:r>
      <w:r w:rsidRPr="00984881">
        <w:rPr>
          <w:rFonts w:hint="cs"/>
          <w:b/>
          <w:bCs/>
          <w:sz w:val="28"/>
          <w:szCs w:val="28"/>
          <w:rtl/>
        </w:rPr>
        <w:t>ﺯﺩﺭﻳﺎﻯ</w:t>
      </w:r>
      <w:r w:rsidRPr="00984881">
        <w:rPr>
          <w:b/>
          <w:bCs/>
          <w:sz w:val="28"/>
          <w:szCs w:val="28"/>
          <w:rtl/>
        </w:rPr>
        <w:t xml:space="preserve"> </w:t>
      </w:r>
      <w:r w:rsidRPr="00984881">
        <w:rPr>
          <w:rFonts w:hint="cs"/>
          <w:b/>
          <w:bCs/>
          <w:sz w:val="28"/>
          <w:szCs w:val="28"/>
          <w:rtl/>
        </w:rPr>
        <w:t>ﺩﻭ</w:t>
      </w:r>
      <w:r w:rsidRPr="00984881">
        <w:rPr>
          <w:b/>
          <w:bCs/>
          <w:sz w:val="28"/>
          <w:szCs w:val="28"/>
          <w:rtl/>
        </w:rPr>
        <w:t xml:space="preserve"> </w:t>
      </w:r>
      <w:r w:rsidRPr="00984881">
        <w:rPr>
          <w:rFonts w:hint="cs"/>
          <w:b/>
          <w:bCs/>
          <w:sz w:val="28"/>
          <w:szCs w:val="28"/>
          <w:rtl/>
        </w:rPr>
        <w:t>ﭼﺸﻤﻢ</w:t>
      </w:r>
      <w:r w:rsidRPr="00984881">
        <w:rPr>
          <w:b/>
          <w:bCs/>
          <w:sz w:val="28"/>
          <w:szCs w:val="28"/>
          <w:rtl/>
        </w:rPr>
        <w:t xml:space="preserve"> </w:t>
      </w:r>
      <w:r w:rsidRPr="00984881">
        <w:rPr>
          <w:rFonts w:hint="cs"/>
          <w:b/>
          <w:bCs/>
          <w:sz w:val="28"/>
          <w:szCs w:val="28"/>
          <w:rtl/>
        </w:rPr>
        <w:t>ﮔﻮﻫﺮ</w:t>
      </w:r>
      <w:r w:rsidRPr="00984881">
        <w:rPr>
          <w:b/>
          <w:bCs/>
          <w:sz w:val="28"/>
          <w:szCs w:val="28"/>
          <w:rtl/>
        </w:rPr>
        <w:t xml:space="preserve"> </w:t>
      </w:r>
      <w:r w:rsidRPr="00984881">
        <w:rPr>
          <w:rFonts w:hint="cs"/>
          <w:b/>
          <w:bCs/>
          <w:sz w:val="28"/>
          <w:szCs w:val="28"/>
          <w:rtl/>
        </w:rPr>
        <w:t>ﺃﺷﻚ</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ﺟﻬﺎﻥ</w:t>
      </w:r>
      <w:r w:rsidRPr="00984881">
        <w:rPr>
          <w:b/>
          <w:bCs/>
          <w:sz w:val="28"/>
          <w:szCs w:val="28"/>
          <w:rtl/>
        </w:rPr>
        <w:t xml:space="preserve"> </w:t>
      </w:r>
      <w:r w:rsidRPr="00984881">
        <w:rPr>
          <w:rFonts w:hint="cs"/>
          <w:b/>
          <w:bCs/>
          <w:sz w:val="28"/>
          <w:szCs w:val="28"/>
          <w:rtl/>
        </w:rPr>
        <w:t>ﺩﺭ</w:t>
      </w:r>
      <w:r w:rsidRPr="00984881">
        <w:rPr>
          <w:b/>
          <w:bCs/>
          <w:sz w:val="28"/>
          <w:szCs w:val="28"/>
          <w:rtl/>
        </w:rPr>
        <w:t xml:space="preserve"> </w:t>
      </w:r>
      <w:r w:rsidRPr="00984881">
        <w:rPr>
          <w:rFonts w:hint="cs"/>
          <w:b/>
          <w:bCs/>
          <w:sz w:val="28"/>
          <w:szCs w:val="28"/>
          <w:rtl/>
        </w:rPr>
        <w:t>ﻟؤﻟؤ</w:t>
      </w:r>
      <w:r w:rsidR="00BD77AA">
        <w:rPr>
          <w:b/>
          <w:bCs/>
          <w:sz w:val="28"/>
          <w:szCs w:val="28"/>
          <w:rtl/>
        </w:rPr>
        <w:t xml:space="preserve">، </w:t>
      </w:r>
      <w:r w:rsidRPr="00984881">
        <w:rPr>
          <w:rFonts w:hint="cs"/>
          <w:b/>
          <w:bCs/>
          <w:sz w:val="28"/>
          <w:szCs w:val="28"/>
          <w:rtl/>
        </w:rPr>
        <w:t>ﻟﺎﻟﺎ</w:t>
      </w:r>
      <w:r w:rsidRPr="00984881">
        <w:rPr>
          <w:b/>
          <w:bCs/>
          <w:sz w:val="28"/>
          <w:szCs w:val="28"/>
          <w:rtl/>
        </w:rPr>
        <w:t xml:space="preserve"> </w:t>
      </w:r>
      <w:r w:rsidRPr="00984881">
        <w:rPr>
          <w:rFonts w:hint="cs"/>
          <w:b/>
          <w:bCs/>
          <w:sz w:val="28"/>
          <w:szCs w:val="28"/>
          <w:rtl/>
        </w:rPr>
        <w:t>ﮔﺮﻓﺘﻪ اﺳﺖ</w:t>
      </w:r>
      <w:r w:rsidRPr="00984881">
        <w:rPr>
          <w:b/>
          <w:bCs/>
          <w:sz w:val="28"/>
          <w:szCs w:val="28"/>
          <w:rtl/>
        </w:rPr>
        <w:t xml:space="preserve"> </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ﺩﺭﻳﺎﻯ</w:t>
      </w:r>
      <w:r w:rsidR="00D976BC" w:rsidRPr="00984881">
        <w:rPr>
          <w:sz w:val="28"/>
          <w:szCs w:val="28"/>
          <w:rtl/>
        </w:rPr>
        <w:t xml:space="preserve"> </w:t>
      </w:r>
      <w:r w:rsidR="00D976BC" w:rsidRPr="00984881">
        <w:rPr>
          <w:rFonts w:hint="cs"/>
          <w:sz w:val="28"/>
          <w:szCs w:val="28"/>
          <w:rtl/>
        </w:rPr>
        <w:t>ﺩﻭ</w:t>
      </w:r>
      <w:r w:rsidR="00D976BC" w:rsidRPr="00984881">
        <w:rPr>
          <w:sz w:val="28"/>
          <w:szCs w:val="28"/>
          <w:rtl/>
        </w:rPr>
        <w:t xml:space="preserve"> </w:t>
      </w:r>
      <w:r w:rsidR="00D976BC" w:rsidRPr="00984881">
        <w:rPr>
          <w:rFonts w:hint="cs"/>
          <w:sz w:val="28"/>
          <w:szCs w:val="28"/>
          <w:rtl/>
        </w:rPr>
        <w:t>ﭼﺸﻢ</w:t>
      </w:r>
      <w:r w:rsidR="00D976BC" w:rsidRPr="00984881">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ﮔﻮﻫﺮﻫﺎﻯ</w:t>
      </w:r>
      <w:r w:rsidR="00D976BC" w:rsidRPr="00984881">
        <w:rPr>
          <w:sz w:val="28"/>
          <w:szCs w:val="28"/>
          <w:rtl/>
        </w:rPr>
        <w:t xml:space="preserve"> </w:t>
      </w:r>
      <w:r w:rsidR="00D976BC" w:rsidRPr="00984881">
        <w:rPr>
          <w:rFonts w:hint="cs"/>
          <w:sz w:val="28"/>
          <w:szCs w:val="28"/>
          <w:rtl/>
        </w:rPr>
        <w:t>ﺃﺷﻚ</w:t>
      </w:r>
      <w:r w:rsidR="00D976BC" w:rsidRPr="00984881">
        <w:rPr>
          <w:sz w:val="28"/>
          <w:szCs w:val="28"/>
          <w:rtl/>
        </w:rPr>
        <w:t xml:space="preserve"> </w:t>
      </w:r>
      <w:r w:rsidR="00D976BC" w:rsidRPr="00984881">
        <w:rPr>
          <w:rFonts w:hint="cs"/>
          <w:sz w:val="28"/>
          <w:szCs w:val="28"/>
          <w:rtl/>
        </w:rPr>
        <w:t>ﺩﺍﻧﻪ</w:t>
      </w:r>
      <w:r w:rsidR="00D976BC" w:rsidRPr="00984881">
        <w:rPr>
          <w:sz w:val="28"/>
          <w:szCs w:val="28"/>
          <w:rtl/>
        </w:rPr>
        <w:t xml:space="preserve"> </w:t>
      </w:r>
      <w:r w:rsidR="00D976BC" w:rsidRPr="00984881">
        <w:rPr>
          <w:rFonts w:hint="cs"/>
          <w:sz w:val="28"/>
          <w:szCs w:val="28"/>
          <w:rtl/>
        </w:rPr>
        <w:t>ﺩﺍﻧﻪ</w:t>
      </w:r>
      <w:r w:rsidR="00D976BC" w:rsidRPr="00984881">
        <w:rPr>
          <w:sz w:val="28"/>
          <w:szCs w:val="28"/>
          <w:rtl/>
        </w:rPr>
        <w:t xml:space="preserve"> </w:t>
      </w:r>
      <w:r w:rsidR="00D976BC" w:rsidRPr="00984881">
        <w:rPr>
          <w:rFonts w:hint="cs"/>
          <w:sz w:val="28"/>
          <w:szCs w:val="28"/>
          <w:rtl/>
        </w:rPr>
        <w:t>ﻣﻴﺮﻳﺰﺩ</w:t>
      </w:r>
      <w:r w:rsidR="00BD77AA">
        <w:rPr>
          <w:sz w:val="28"/>
          <w:szCs w:val="28"/>
          <w:rtl/>
        </w:rPr>
        <w:t xml:space="preserve">. </w:t>
      </w:r>
      <w:r w:rsidR="00D976BC" w:rsidRPr="00984881">
        <w:rPr>
          <w:rFonts w:hint="cs"/>
          <w:sz w:val="28"/>
          <w:szCs w:val="28"/>
          <w:rtl/>
        </w:rPr>
        <w:t>ﮔﻮﺋﻰ</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ﭼﺸﻢ</w:t>
      </w:r>
      <w:r w:rsidR="00D976BC" w:rsidRPr="00984881">
        <w:rPr>
          <w:sz w:val="28"/>
          <w:szCs w:val="28"/>
          <w:rtl/>
        </w:rPr>
        <w:t xml:space="preserve"> </w:t>
      </w:r>
      <w:r w:rsidR="00D976BC" w:rsidRPr="00984881">
        <w:rPr>
          <w:rFonts w:hint="cs"/>
          <w:sz w:val="28"/>
          <w:szCs w:val="28"/>
          <w:rtl/>
        </w:rPr>
        <w:t>ﺍﻭ</w:t>
      </w:r>
      <w:r>
        <w:rPr>
          <w:sz w:val="28"/>
          <w:szCs w:val="28"/>
          <w:rtl/>
        </w:rPr>
        <w:t xml:space="preserve"> </w:t>
      </w:r>
      <w:r w:rsidR="00D976BC" w:rsidRPr="00984881">
        <w:rPr>
          <w:rFonts w:hint="cs"/>
          <w:sz w:val="28"/>
          <w:szCs w:val="28"/>
          <w:rtl/>
        </w:rPr>
        <w:t>ﺩﺭﻳﺎﺋﻰ ﺍﺳﺖ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ﺁﺏ</w:t>
      </w:r>
      <w:r w:rsidR="00D976BC" w:rsidRPr="00984881">
        <w:rPr>
          <w:sz w:val="28"/>
          <w:szCs w:val="28"/>
          <w:rtl/>
        </w:rPr>
        <w:t xml:space="preserve"> </w:t>
      </w:r>
      <w:r w:rsidR="00D976BC" w:rsidRPr="00984881">
        <w:rPr>
          <w:rFonts w:hint="cs"/>
          <w:sz w:val="28"/>
          <w:szCs w:val="28"/>
          <w:rtl/>
        </w:rPr>
        <w:t>ﺁﻥ</w:t>
      </w:r>
      <w:r w:rsidR="00D976BC" w:rsidRPr="00984881">
        <w:rPr>
          <w:sz w:val="28"/>
          <w:szCs w:val="28"/>
          <w:rtl/>
        </w:rPr>
        <w:t xml:space="preserve"> </w:t>
      </w:r>
      <w:r w:rsidR="00D976BC" w:rsidRPr="00984881">
        <w:rPr>
          <w:rFonts w:hint="cs"/>
          <w:sz w:val="28"/>
          <w:szCs w:val="28"/>
          <w:rtl/>
        </w:rPr>
        <w:t>ﺗﻤﺎﻡ</w:t>
      </w:r>
      <w:r w:rsidR="00D976BC" w:rsidRPr="00984881">
        <w:rPr>
          <w:sz w:val="28"/>
          <w:szCs w:val="28"/>
          <w:rtl/>
        </w:rPr>
        <w:t xml:space="preserve"> </w:t>
      </w:r>
      <w:r w:rsidR="00D976BC" w:rsidRPr="00984881">
        <w:rPr>
          <w:rFonts w:hint="cs"/>
          <w:sz w:val="28"/>
          <w:szCs w:val="28"/>
          <w:rtl/>
        </w:rPr>
        <w:t>ﻧﻤﻴﺸﻮﺩ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ﺑﻨﻈﺮ</w:t>
      </w:r>
      <w:r w:rsidR="00D976BC" w:rsidRPr="00984881">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ﮔﻮﺋﻰ</w:t>
      </w:r>
      <w:r w:rsidR="00D976BC" w:rsidRPr="00984881">
        <w:rPr>
          <w:sz w:val="28"/>
          <w:szCs w:val="28"/>
          <w:rtl/>
        </w:rPr>
        <w:t xml:space="preserve"> </w:t>
      </w:r>
      <w:r w:rsidR="00D976BC" w:rsidRPr="00984881">
        <w:rPr>
          <w:rFonts w:hint="cs"/>
          <w:sz w:val="28"/>
          <w:szCs w:val="28"/>
          <w:rtl/>
        </w:rPr>
        <w:t>ﺟﻬﺎﻥ</w:t>
      </w:r>
      <w:r w:rsidR="00D976BC" w:rsidRPr="00984881">
        <w:rPr>
          <w:sz w:val="28"/>
          <w:szCs w:val="28"/>
          <w:rtl/>
        </w:rPr>
        <w:t xml:space="preserve"> </w:t>
      </w:r>
      <w:r w:rsidR="00D976BC" w:rsidRPr="00984881">
        <w:rPr>
          <w:rFonts w:hint="cs"/>
          <w:sz w:val="28"/>
          <w:szCs w:val="28"/>
          <w:rtl/>
        </w:rPr>
        <w:t>ﭼﻮﻥ</w:t>
      </w:r>
      <w:r w:rsidR="00D976BC" w:rsidRPr="00984881">
        <w:rPr>
          <w:sz w:val="28"/>
          <w:szCs w:val="28"/>
          <w:rtl/>
        </w:rPr>
        <w:t xml:space="preserve"> </w:t>
      </w:r>
      <w:r w:rsidR="00D976BC" w:rsidRPr="00984881">
        <w:rPr>
          <w:rFonts w:hint="cs"/>
          <w:sz w:val="28"/>
          <w:szCs w:val="28"/>
          <w:rtl/>
        </w:rPr>
        <w:t>ﻟؤﻟؤ</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ﺩﺍﻧﻪ</w:t>
      </w:r>
      <w:r w:rsidR="00D976BC" w:rsidRPr="00984881">
        <w:rPr>
          <w:sz w:val="28"/>
          <w:szCs w:val="28"/>
          <w:rtl/>
        </w:rPr>
        <w:t xml:space="preserve"> </w:t>
      </w:r>
      <w:r w:rsidR="00D976BC" w:rsidRPr="00984881">
        <w:rPr>
          <w:rFonts w:hint="cs"/>
          <w:sz w:val="28"/>
          <w:szCs w:val="28"/>
          <w:rtl/>
        </w:rPr>
        <w:t>ﻣﺮﻭﺍﺭﻳﺪ ﺩﺭ</w:t>
      </w:r>
      <w:r w:rsidR="00D976BC" w:rsidRPr="00984881">
        <w:rPr>
          <w:sz w:val="28"/>
          <w:szCs w:val="28"/>
          <w:rtl/>
        </w:rPr>
        <w:t xml:space="preserve"> </w:t>
      </w:r>
      <w:r w:rsidR="00D976BC" w:rsidRPr="00984881">
        <w:rPr>
          <w:rFonts w:hint="cs"/>
          <w:sz w:val="28"/>
          <w:szCs w:val="28"/>
          <w:rtl/>
        </w:rPr>
        <w:t>ﺻﺪﻑ</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ﻟﺎﻟﺎﺋﻰ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ﺧﻮﺍﺏ</w:t>
      </w:r>
      <w:r w:rsidR="00D976BC" w:rsidRPr="00984881">
        <w:rPr>
          <w:sz w:val="28"/>
          <w:szCs w:val="28"/>
          <w:rtl/>
        </w:rPr>
        <w:t xml:space="preserve"> </w:t>
      </w:r>
      <w:r w:rsidR="00D976BC" w:rsidRPr="00984881">
        <w:rPr>
          <w:rFonts w:hint="cs"/>
          <w:sz w:val="28"/>
          <w:szCs w:val="28"/>
          <w:rtl/>
        </w:rPr>
        <w:t>ﮐﺮﺩﻩ</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ﻟؤﻟؤ</w:t>
      </w:r>
      <w:r w:rsidR="00BD77AA">
        <w:rPr>
          <w:sz w:val="28"/>
          <w:szCs w:val="28"/>
          <w:rtl/>
        </w:rPr>
        <w:t xml:space="preserve">، </w:t>
      </w:r>
      <w:r w:rsidR="00D976BC" w:rsidRPr="00984881">
        <w:rPr>
          <w:rFonts w:hint="cs"/>
          <w:sz w:val="28"/>
          <w:szCs w:val="28"/>
          <w:rtl/>
        </w:rPr>
        <w:t>ﺗﻠؤﻟؤ</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ﻧﻮﺭ</w:t>
      </w:r>
      <w:r w:rsidR="00D976BC" w:rsidRPr="00984881">
        <w:rPr>
          <w:sz w:val="28"/>
          <w:szCs w:val="28"/>
          <w:rtl/>
        </w:rPr>
        <w:t xml:space="preserve"> </w:t>
      </w:r>
      <w:r w:rsidR="00D976BC" w:rsidRPr="00984881">
        <w:rPr>
          <w:rFonts w:hint="cs"/>
          <w:sz w:val="28"/>
          <w:szCs w:val="28"/>
          <w:rtl/>
        </w:rPr>
        <w:t>ﻓﺸﺎﻧﻰ</w:t>
      </w:r>
      <w:r w:rsidR="00D976BC" w:rsidRPr="00984881">
        <w:rPr>
          <w:sz w:val="28"/>
          <w:szCs w:val="28"/>
          <w:rtl/>
        </w:rPr>
        <w:t xml:space="preserve"> </w:t>
      </w:r>
      <w:r w:rsidR="00D976BC" w:rsidRPr="00984881">
        <w:rPr>
          <w:rFonts w:hint="cs"/>
          <w:sz w:val="28"/>
          <w:szCs w:val="28"/>
          <w:rtl/>
        </w:rPr>
        <w:t>ﺩﺍﺭﺩ</w:t>
      </w:r>
      <w:r w:rsidR="00BD77AA">
        <w:rPr>
          <w:sz w:val="28"/>
          <w:szCs w:val="28"/>
          <w:rtl/>
        </w:rPr>
        <w:t xml:space="preserve">. </w:t>
      </w:r>
      <w:r w:rsidR="00D976BC" w:rsidRPr="00984881">
        <w:rPr>
          <w:rFonts w:hint="cs"/>
          <w:sz w:val="28"/>
          <w:szCs w:val="28"/>
          <w:rtl/>
        </w:rPr>
        <w:t>ﮐﻪ</w:t>
      </w:r>
      <w:r>
        <w:rPr>
          <w:sz w:val="28"/>
          <w:szCs w:val="28"/>
          <w:rtl/>
        </w:rPr>
        <w:t xml:space="preserve"> </w:t>
      </w:r>
      <w:r w:rsidR="00D976BC" w:rsidRPr="00984881">
        <w:rPr>
          <w:rFonts w:hint="cs"/>
          <w:sz w:val="28"/>
          <w:szCs w:val="28"/>
          <w:rtl/>
        </w:rPr>
        <w:t>ﺩﺭ ﺩﺭﺧﺸﺎﻥ</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w:t>
      </w:r>
      <w:r w:rsidR="009732B0" w:rsidRPr="00984881">
        <w:rPr>
          <w:rFonts w:hint="cs"/>
          <w:b/>
          <w:bCs/>
          <w:sz w:val="28"/>
          <w:szCs w:val="28"/>
          <w:rtl/>
        </w:rPr>
        <w:t>حَدّ</w:t>
      </w:r>
      <w:r w:rsidRPr="00984881">
        <w:rPr>
          <w:rFonts w:hint="cs"/>
          <w:b/>
          <w:bCs/>
          <w:sz w:val="28"/>
          <w:szCs w:val="28"/>
          <w:rtl/>
        </w:rPr>
        <w:t>ﻳث</w:t>
      </w:r>
      <w:r w:rsidR="004D25BE">
        <w:rPr>
          <w:rFonts w:hint="cs"/>
          <w:b/>
          <w:bCs/>
          <w:sz w:val="28"/>
          <w:szCs w:val="28"/>
          <w:rtl/>
        </w:rPr>
        <w:t xml:space="preserve"> </w:t>
      </w:r>
      <w:r w:rsidRPr="00984881">
        <w:rPr>
          <w:rFonts w:hint="cs"/>
          <w:b/>
          <w:bCs/>
          <w:sz w:val="28"/>
          <w:szCs w:val="28"/>
          <w:rtl/>
        </w:rPr>
        <w:t>ﺣﺎﻓﻆ</w:t>
      </w:r>
      <w:r w:rsidR="00BD77AA">
        <w:rPr>
          <w:b/>
          <w:bCs/>
          <w:sz w:val="28"/>
          <w:szCs w:val="28"/>
          <w:rtl/>
        </w:rPr>
        <w:t xml:space="preserve">، </w:t>
      </w:r>
      <w:r w:rsidRPr="00984881">
        <w:rPr>
          <w:rFonts w:hint="cs"/>
          <w:b/>
          <w:bCs/>
          <w:sz w:val="28"/>
          <w:szCs w:val="28"/>
          <w:rtl/>
        </w:rPr>
        <w:t>ﺃﻯ</w:t>
      </w:r>
      <w:r w:rsidRPr="00984881">
        <w:rPr>
          <w:b/>
          <w:bCs/>
          <w:sz w:val="28"/>
          <w:szCs w:val="28"/>
          <w:rtl/>
        </w:rPr>
        <w:t xml:space="preserve"> </w:t>
      </w:r>
      <w:r w:rsidRPr="00984881">
        <w:rPr>
          <w:rFonts w:hint="cs"/>
          <w:b/>
          <w:bCs/>
          <w:sz w:val="28"/>
          <w:szCs w:val="28"/>
          <w:rtl/>
        </w:rPr>
        <w:t>ﺳﺮﻭ</w:t>
      </w:r>
      <w:r w:rsidRPr="00984881">
        <w:rPr>
          <w:b/>
          <w:bCs/>
          <w:sz w:val="28"/>
          <w:szCs w:val="28"/>
          <w:rtl/>
        </w:rPr>
        <w:t xml:space="preserve"> </w:t>
      </w:r>
      <w:r w:rsidRPr="00984881">
        <w:rPr>
          <w:rFonts w:hint="cs"/>
          <w:b/>
          <w:bCs/>
          <w:sz w:val="28"/>
          <w:szCs w:val="28"/>
          <w:rtl/>
        </w:rPr>
        <w:t>ﺻﻨﻮﺑﺮ</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ﭼﻮ</w:t>
      </w:r>
      <w:r w:rsidRPr="00984881">
        <w:rPr>
          <w:b/>
          <w:bCs/>
          <w:sz w:val="28"/>
          <w:szCs w:val="28"/>
          <w:rtl/>
        </w:rPr>
        <w:t xml:space="preserve"> </w:t>
      </w:r>
      <w:r w:rsidRPr="00984881">
        <w:rPr>
          <w:rFonts w:hint="cs"/>
          <w:b/>
          <w:bCs/>
          <w:sz w:val="28"/>
          <w:szCs w:val="28"/>
          <w:rtl/>
        </w:rPr>
        <w:t>ﻭﺻﻒ</w:t>
      </w:r>
      <w:r w:rsidRPr="00984881">
        <w:rPr>
          <w:b/>
          <w:bCs/>
          <w:sz w:val="28"/>
          <w:szCs w:val="28"/>
          <w:rtl/>
        </w:rPr>
        <w:t xml:space="preserve"> </w:t>
      </w:r>
      <w:r w:rsidRPr="00984881">
        <w:rPr>
          <w:rFonts w:hint="cs"/>
          <w:b/>
          <w:bCs/>
          <w:sz w:val="28"/>
          <w:szCs w:val="28"/>
          <w:rtl/>
        </w:rPr>
        <w:t>ﻗﺪ</w:t>
      </w:r>
      <w:r w:rsidRPr="00984881">
        <w:rPr>
          <w:b/>
          <w:bCs/>
          <w:sz w:val="28"/>
          <w:szCs w:val="28"/>
          <w:rtl/>
        </w:rPr>
        <w:t xml:space="preserve"> </w:t>
      </w:r>
      <w:r w:rsidRPr="00984881">
        <w:rPr>
          <w:rFonts w:hint="cs"/>
          <w:b/>
          <w:bCs/>
          <w:sz w:val="28"/>
          <w:szCs w:val="28"/>
          <w:rtl/>
        </w:rPr>
        <w:t>ﺗﻮ</w:t>
      </w:r>
      <w:r w:rsidR="00BD77AA">
        <w:rPr>
          <w:b/>
          <w:bCs/>
          <w:sz w:val="28"/>
          <w:szCs w:val="28"/>
          <w:rtl/>
        </w:rPr>
        <w:t xml:space="preserve">، </w:t>
      </w:r>
      <w:r w:rsidRPr="00984881">
        <w:rPr>
          <w:rFonts w:hint="cs"/>
          <w:b/>
          <w:bCs/>
          <w:sz w:val="28"/>
          <w:szCs w:val="28"/>
          <w:rtl/>
        </w:rPr>
        <w:t>ﺑﺎﻟﺎ</w:t>
      </w:r>
      <w:r w:rsidRPr="00984881">
        <w:rPr>
          <w:b/>
          <w:bCs/>
          <w:sz w:val="28"/>
          <w:szCs w:val="28"/>
          <w:rtl/>
        </w:rPr>
        <w:t xml:space="preserve"> </w:t>
      </w:r>
      <w:r w:rsidRPr="00984881">
        <w:rPr>
          <w:rFonts w:hint="cs"/>
          <w:b/>
          <w:bCs/>
          <w:sz w:val="28"/>
          <w:szCs w:val="28"/>
          <w:rtl/>
        </w:rPr>
        <w:t>ﮔﺮﻓﺘﻪ</w:t>
      </w:r>
      <w:r w:rsidRPr="00984881">
        <w:rPr>
          <w:b/>
          <w:bCs/>
          <w:sz w:val="28"/>
          <w:szCs w:val="28"/>
          <w:rtl/>
        </w:rPr>
        <w:t xml:space="preserve"> </w:t>
      </w:r>
      <w:r w:rsidRPr="00984881">
        <w:rPr>
          <w:rFonts w:hint="cs"/>
          <w:b/>
          <w:bCs/>
          <w:sz w:val="28"/>
          <w:szCs w:val="28"/>
          <w:rtl/>
        </w:rPr>
        <w:t>ﺍﺳﺖ</w:t>
      </w:r>
      <w:r w:rsidR="004D25BE">
        <w:rPr>
          <w:b/>
          <w:bCs/>
          <w:sz w:val="28"/>
          <w:szCs w:val="28"/>
          <w:rtl/>
        </w:rPr>
        <w:t xml:space="preserve"> </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ﺑﺎﻟﺎﺧﺮﻩ</w:t>
      </w:r>
      <w:r w:rsidR="00D976BC" w:rsidRPr="00984881">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ﺧﻮﺩﺭﺍ</w:t>
      </w:r>
      <w:r w:rsidR="00D976BC" w:rsidRPr="00984881">
        <w:rPr>
          <w:sz w:val="28"/>
          <w:szCs w:val="28"/>
          <w:rtl/>
        </w:rPr>
        <w:t xml:space="preserve"> </w:t>
      </w:r>
      <w:r w:rsidR="00D976BC" w:rsidRPr="00984881">
        <w:rPr>
          <w:rFonts w:hint="cs"/>
          <w:sz w:val="28"/>
          <w:szCs w:val="28"/>
          <w:rtl/>
        </w:rPr>
        <w:t>ﻣﻴﮕﻮﻳﺪ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ﺃﻯ</w:t>
      </w:r>
      <w:r w:rsidR="00D976BC" w:rsidRPr="00984881">
        <w:rPr>
          <w:sz w:val="28"/>
          <w:szCs w:val="28"/>
          <w:rtl/>
        </w:rPr>
        <w:t xml:space="preserve"> </w:t>
      </w:r>
      <w:r w:rsidR="00D976BC" w:rsidRPr="00984881">
        <w:rPr>
          <w:rFonts w:hint="cs"/>
          <w:sz w:val="28"/>
          <w:szCs w:val="28"/>
          <w:rtl/>
        </w:rPr>
        <w:t>ﺳﺮﻭ</w:t>
      </w:r>
      <w:r w:rsidR="00D976BC" w:rsidRPr="00984881">
        <w:rPr>
          <w:sz w:val="28"/>
          <w:szCs w:val="28"/>
          <w:rtl/>
        </w:rPr>
        <w:t xml:space="preserve"> </w:t>
      </w:r>
      <w:r w:rsidR="00D976BC" w:rsidRPr="00984881">
        <w:rPr>
          <w:rFonts w:hint="cs"/>
          <w:sz w:val="28"/>
          <w:szCs w:val="28"/>
          <w:rtl/>
        </w:rPr>
        <w:t>ﺻﻨﻮﺑﺮ</w:t>
      </w:r>
      <w:r w:rsidR="00BD77AA">
        <w:rPr>
          <w:sz w:val="28"/>
          <w:szCs w:val="28"/>
          <w:rtl/>
        </w:rPr>
        <w:t xml:space="preserve">، </w:t>
      </w:r>
      <w:r w:rsidR="00D976BC" w:rsidRPr="00984881">
        <w:rPr>
          <w:rFonts w:hint="cs"/>
          <w:sz w:val="28"/>
          <w:szCs w:val="28"/>
          <w:rtl/>
        </w:rPr>
        <w:t>ﺩﺭﺧﺖ</w:t>
      </w:r>
      <w:r w:rsidR="00D976BC" w:rsidRPr="00984881">
        <w:rPr>
          <w:sz w:val="28"/>
          <w:szCs w:val="28"/>
          <w:rtl/>
        </w:rPr>
        <w:t xml:space="preserve"> </w:t>
      </w:r>
      <w:r w:rsidR="00D976BC" w:rsidRPr="00984881">
        <w:rPr>
          <w:rFonts w:hint="cs"/>
          <w:sz w:val="28"/>
          <w:szCs w:val="28"/>
          <w:rtl/>
        </w:rPr>
        <w:t>ﮐﺎﺝ</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ﺑﻠﻨﺪﻯ</w:t>
      </w:r>
      <w:r>
        <w:rPr>
          <w:sz w:val="28"/>
          <w:szCs w:val="28"/>
          <w:rtl/>
        </w:rPr>
        <w:t xml:space="preserve"> </w:t>
      </w:r>
      <w:r w:rsidR="00D976BC" w:rsidRPr="00984881">
        <w:rPr>
          <w:rFonts w:hint="cs"/>
          <w:sz w:val="28"/>
          <w:szCs w:val="28"/>
          <w:rtl/>
        </w:rPr>
        <w:t>ﻭ ﺳﺮﺳﺒﺰﻯ</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ﺍﺳﺘﻘﺎﻣﺖ</w:t>
      </w:r>
      <w:r w:rsidR="00BD77AA">
        <w:rPr>
          <w:sz w:val="28"/>
          <w:szCs w:val="28"/>
          <w:rtl/>
        </w:rPr>
        <w:t xml:space="preserve">، </w:t>
      </w:r>
      <w:r w:rsidR="00D976BC" w:rsidRPr="00984881">
        <w:rPr>
          <w:rFonts w:hint="cs"/>
          <w:sz w:val="28"/>
          <w:szCs w:val="28"/>
          <w:rtl/>
        </w:rPr>
        <w:t>ﺗﻤﺎﻡ</w:t>
      </w:r>
      <w:r w:rsidR="00D976BC" w:rsidRPr="00984881">
        <w:rPr>
          <w:sz w:val="28"/>
          <w:szCs w:val="28"/>
          <w:rtl/>
        </w:rPr>
        <w:t xml:space="preserve"> </w:t>
      </w:r>
      <w:r w:rsidR="00D976BC" w:rsidRPr="00984881">
        <w:rPr>
          <w:rFonts w:hint="cs"/>
          <w:sz w:val="28"/>
          <w:szCs w:val="28"/>
          <w:rtl/>
        </w:rPr>
        <w:t>ﺻﺤﺒﺖ</w:t>
      </w:r>
      <w:r w:rsidR="00D976BC" w:rsidRPr="00984881">
        <w:rPr>
          <w:sz w:val="28"/>
          <w:szCs w:val="28"/>
          <w:rtl/>
        </w:rPr>
        <w:t xml:space="preserve"> </w:t>
      </w:r>
      <w:r w:rsidR="00D976BC" w:rsidRPr="00984881">
        <w:rPr>
          <w:rFonts w:hint="cs"/>
          <w:sz w:val="28"/>
          <w:szCs w:val="28"/>
          <w:rtl/>
        </w:rPr>
        <w:t>ﺣﺎﻓﻆ</w:t>
      </w:r>
      <w:r>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ﺍﺷﻌﺎﺭﺵﺻﺤﺒﺖ</w:t>
      </w:r>
      <w:r w:rsidR="00D976BC" w:rsidRPr="00984881">
        <w:rPr>
          <w:sz w:val="28"/>
          <w:szCs w:val="28"/>
          <w:rtl/>
        </w:rPr>
        <w:t xml:space="preserve"> </w:t>
      </w:r>
      <w:r w:rsidR="00D976BC" w:rsidRPr="00984881">
        <w:rPr>
          <w:rFonts w:hint="cs"/>
          <w:sz w:val="28"/>
          <w:szCs w:val="28"/>
          <w:rtl/>
        </w:rPr>
        <w:t>ﭘﻴﺮﺍﺳﺖ</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ﺣﺮﻑ ﺩﻳﮕﺮﻯ</w:t>
      </w:r>
      <w:r w:rsidR="00D976BC" w:rsidRPr="00984881">
        <w:rPr>
          <w:sz w:val="28"/>
          <w:szCs w:val="28"/>
          <w:rtl/>
        </w:rPr>
        <w:t xml:space="preserve"> </w:t>
      </w:r>
      <w:r w:rsidR="00D976BC" w:rsidRPr="00984881">
        <w:rPr>
          <w:rFonts w:hint="cs"/>
          <w:sz w:val="28"/>
          <w:szCs w:val="28"/>
          <w:rtl/>
        </w:rPr>
        <w:t>ﻧﺪﺍﺭﺩ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ﻭﺻﻒ</w:t>
      </w:r>
      <w:r>
        <w:rPr>
          <w:sz w:val="28"/>
          <w:szCs w:val="28"/>
          <w:rtl/>
        </w:rPr>
        <w:t xml:space="preserve"> </w:t>
      </w:r>
      <w:r w:rsidR="00D976BC" w:rsidRPr="00984881">
        <w:rPr>
          <w:rFonts w:hint="cs"/>
          <w:sz w:val="28"/>
          <w:szCs w:val="28"/>
          <w:rtl/>
        </w:rPr>
        <w:t>ﻗﺪ</w:t>
      </w:r>
      <w:r>
        <w:rPr>
          <w:sz w:val="28"/>
          <w:szCs w:val="28"/>
          <w:rtl/>
        </w:rPr>
        <w:t xml:space="preserve"> </w:t>
      </w:r>
      <w:r w:rsidR="00D976BC" w:rsidRPr="00984881">
        <w:rPr>
          <w:rFonts w:hint="cs"/>
          <w:sz w:val="28"/>
          <w:szCs w:val="28"/>
          <w:rtl/>
        </w:rPr>
        <w:t>ﻣﺤﺒﻮﺏ</w:t>
      </w:r>
      <w:r w:rsidR="00D976BC" w:rsidRPr="00984881">
        <w:rPr>
          <w:sz w:val="28"/>
          <w:szCs w:val="28"/>
          <w:rtl/>
        </w:rPr>
        <w:t xml:space="preserve"> </w:t>
      </w:r>
      <w:r w:rsidR="00D976BC" w:rsidRPr="00984881">
        <w:rPr>
          <w:rFonts w:hint="cs"/>
          <w:sz w:val="28"/>
          <w:szCs w:val="28"/>
          <w:rtl/>
        </w:rPr>
        <w:t>ﻣﻴﮕﻮﻳﺪ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ﻏﺰﻝ</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ﺗﻐﺰﻝ</w:t>
      </w:r>
      <w:r>
        <w:rPr>
          <w:sz w:val="28"/>
          <w:szCs w:val="28"/>
          <w:rtl/>
        </w:rPr>
        <w:t xml:space="preserve"> </w:t>
      </w:r>
      <w:r w:rsidR="00D976BC" w:rsidRPr="00984881">
        <w:rPr>
          <w:rFonts w:hint="cs"/>
          <w:sz w:val="28"/>
          <w:szCs w:val="28"/>
          <w:rtl/>
        </w:rPr>
        <w:t>ﺑﻘﺪّ ﺑﺎﻟﺎﻯ</w:t>
      </w:r>
      <w:r w:rsidR="00D976BC" w:rsidRPr="00984881">
        <w:rPr>
          <w:sz w:val="28"/>
          <w:szCs w:val="28"/>
          <w:rtl/>
        </w:rPr>
        <w:t xml:space="preserve"> </w:t>
      </w:r>
      <w:r w:rsidR="00D976BC" w:rsidRPr="00984881">
        <w:rPr>
          <w:rFonts w:hint="cs"/>
          <w:sz w:val="28"/>
          <w:szCs w:val="28"/>
          <w:rtl/>
        </w:rPr>
        <w:t>ﻳﺎﺭ</w:t>
      </w:r>
      <w:r w:rsidR="00D976BC" w:rsidRPr="00984881">
        <w:rPr>
          <w:sz w:val="28"/>
          <w:szCs w:val="28"/>
          <w:rtl/>
        </w:rPr>
        <w:t xml:space="preserve"> </w:t>
      </w:r>
      <w:r w:rsidR="00D976BC" w:rsidRPr="00984881">
        <w:rPr>
          <w:rFonts w:hint="cs"/>
          <w:sz w:val="28"/>
          <w:szCs w:val="28"/>
          <w:rtl/>
        </w:rPr>
        <w:t>ﻣﻴﻨﻤﺎﻳﺪ</w:t>
      </w:r>
      <w:r w:rsidR="00D976BC" w:rsidRPr="00984881">
        <w:rPr>
          <w:sz w:val="28"/>
          <w:szCs w:val="28"/>
          <w:rtl/>
        </w:rPr>
        <w:t xml:space="preserve"> </w:t>
      </w:r>
      <w:r w:rsidR="00BD77AA">
        <w:rPr>
          <w:sz w:val="28"/>
          <w:szCs w:val="28"/>
          <w:rtl/>
        </w:rPr>
        <w:t xml:space="preserve">. </w:t>
      </w:r>
    </w:p>
    <w:p w:rsidR="00886016" w:rsidRPr="00984881" w:rsidRDefault="004D25BE" w:rsidP="00D976BC">
      <w:pPr>
        <w:bidi/>
        <w:jc w:val="both"/>
        <w:rPr>
          <w:sz w:val="28"/>
          <w:szCs w:val="28"/>
          <w:rtl/>
        </w:rPr>
      </w:pPr>
      <w:r>
        <w:rPr>
          <w:rFonts w:hint="cs"/>
          <w:sz w:val="28"/>
          <w:szCs w:val="28"/>
          <w:rtl/>
        </w:rPr>
        <w:t xml:space="preserve"> </w:t>
      </w:r>
      <w:r w:rsidR="0089553E">
        <w:rPr>
          <w:rFonts w:hint="cs"/>
          <w:sz w:val="28"/>
          <w:szCs w:val="28"/>
          <w:rtl/>
        </w:rPr>
        <w:t>**************************</w:t>
      </w:r>
      <w:r w:rsidR="0089553E" w:rsidRPr="00C67B55">
        <w:rPr>
          <w:rFonts w:hint="cs"/>
          <w:b/>
          <w:bCs/>
          <w:sz w:val="28"/>
          <w:szCs w:val="28"/>
          <w:rtl/>
        </w:rPr>
        <w:t>غزل</w:t>
      </w:r>
      <w:r>
        <w:rPr>
          <w:rFonts w:hint="cs"/>
          <w:sz w:val="28"/>
          <w:szCs w:val="28"/>
          <w:rtl/>
        </w:rPr>
        <w:t xml:space="preserve"> </w:t>
      </w:r>
      <w:r w:rsidR="0089553E">
        <w:rPr>
          <w:rFonts w:hint="cs"/>
          <w:sz w:val="28"/>
          <w:szCs w:val="28"/>
          <w:rtl/>
        </w:rPr>
        <w:t>**************************</w:t>
      </w:r>
      <w:r>
        <w:rPr>
          <w:rFonts w:hint="cs"/>
          <w:sz w:val="28"/>
          <w:szCs w:val="28"/>
          <w:rtl/>
        </w:rPr>
        <w:t xml:space="preserve"> </w:t>
      </w:r>
    </w:p>
    <w:p w:rsidR="00D976BC" w:rsidRPr="00984881" w:rsidRDefault="004D25BE" w:rsidP="00886016">
      <w:pPr>
        <w:bidi/>
        <w:jc w:val="both"/>
        <w:rPr>
          <w:b/>
          <w:bCs/>
          <w:sz w:val="28"/>
          <w:szCs w:val="28"/>
          <w:rtl/>
        </w:rPr>
      </w:pPr>
      <w:r>
        <w:rPr>
          <w:sz w:val="28"/>
          <w:szCs w:val="28"/>
          <w:rtl/>
        </w:rPr>
        <w:t xml:space="preserve"> </w:t>
      </w:r>
      <w:r w:rsidR="00D976BC" w:rsidRPr="00984881">
        <w:rPr>
          <w:rFonts w:hint="cs"/>
          <w:b/>
          <w:bCs/>
          <w:sz w:val="28"/>
          <w:szCs w:val="28"/>
          <w:rtl/>
        </w:rPr>
        <w:t>ﭘﻴﺮﺍﻧﻪ</w:t>
      </w:r>
      <w:r w:rsidR="00D976BC" w:rsidRPr="00984881">
        <w:rPr>
          <w:b/>
          <w:bCs/>
          <w:sz w:val="28"/>
          <w:szCs w:val="28"/>
          <w:rtl/>
        </w:rPr>
        <w:t xml:space="preserve"> </w:t>
      </w:r>
      <w:r w:rsidR="00D976BC" w:rsidRPr="00984881">
        <w:rPr>
          <w:rFonts w:hint="cs"/>
          <w:b/>
          <w:bCs/>
          <w:sz w:val="28"/>
          <w:szCs w:val="28"/>
          <w:rtl/>
        </w:rPr>
        <w:t>ﺳﺮﻡ</w:t>
      </w:r>
      <w:r w:rsidR="00BD77AA">
        <w:rPr>
          <w:b/>
          <w:bCs/>
          <w:sz w:val="28"/>
          <w:szCs w:val="28"/>
          <w:rtl/>
        </w:rPr>
        <w:t xml:space="preserve">، </w:t>
      </w:r>
      <w:r w:rsidR="00D976BC" w:rsidRPr="00984881">
        <w:rPr>
          <w:rFonts w:hint="cs"/>
          <w:b/>
          <w:bCs/>
          <w:sz w:val="28"/>
          <w:szCs w:val="28"/>
          <w:rtl/>
        </w:rPr>
        <w:t>ﻋﺸﻖ</w:t>
      </w:r>
      <w:r w:rsidR="00D976BC" w:rsidRPr="00984881">
        <w:rPr>
          <w:b/>
          <w:bCs/>
          <w:sz w:val="28"/>
          <w:szCs w:val="28"/>
          <w:rtl/>
        </w:rPr>
        <w:t xml:space="preserve"> </w:t>
      </w:r>
      <w:r w:rsidR="00D976BC" w:rsidRPr="00984881">
        <w:rPr>
          <w:rFonts w:hint="cs"/>
          <w:b/>
          <w:bCs/>
          <w:sz w:val="28"/>
          <w:szCs w:val="28"/>
          <w:rtl/>
        </w:rPr>
        <w:t>ﺟﻮﺍﻧﻰ</w:t>
      </w:r>
      <w:r w:rsidR="00D976BC" w:rsidRPr="00984881">
        <w:rPr>
          <w:b/>
          <w:bCs/>
          <w:sz w:val="28"/>
          <w:szCs w:val="28"/>
          <w:rtl/>
        </w:rPr>
        <w:t xml:space="preserve"> </w:t>
      </w:r>
      <w:r w:rsidR="00D976BC" w:rsidRPr="00984881">
        <w:rPr>
          <w:rFonts w:hint="cs"/>
          <w:b/>
          <w:bCs/>
          <w:sz w:val="28"/>
          <w:szCs w:val="28"/>
          <w:rtl/>
        </w:rPr>
        <w:t>ﺑﺴﺮ</w:t>
      </w:r>
      <w:r w:rsidR="00D976BC" w:rsidRPr="00984881">
        <w:rPr>
          <w:b/>
          <w:bCs/>
          <w:sz w:val="28"/>
          <w:szCs w:val="28"/>
          <w:rtl/>
        </w:rPr>
        <w:t xml:space="preserve"> </w:t>
      </w:r>
      <w:r w:rsidR="00D976BC" w:rsidRPr="00984881">
        <w:rPr>
          <w:rFonts w:hint="cs"/>
          <w:b/>
          <w:bCs/>
          <w:sz w:val="28"/>
          <w:szCs w:val="28"/>
          <w:rtl/>
        </w:rPr>
        <w:t>ﺍﻓﺘﺎﺩ</w:t>
      </w:r>
      <w:r>
        <w:rPr>
          <w:b/>
          <w:bCs/>
          <w:sz w:val="28"/>
          <w:szCs w:val="28"/>
          <w:rtl/>
        </w:rPr>
        <w:t xml:space="preserve"> </w:t>
      </w:r>
      <w:r w:rsidR="00D976BC" w:rsidRPr="00984881">
        <w:rPr>
          <w:rFonts w:hint="cs"/>
          <w:b/>
          <w:bCs/>
          <w:sz w:val="28"/>
          <w:szCs w:val="28"/>
          <w:rtl/>
        </w:rPr>
        <w:t>*</w:t>
      </w:r>
      <w:r>
        <w:rPr>
          <w:rFonts w:hint="cs"/>
          <w:b/>
          <w:bCs/>
          <w:sz w:val="28"/>
          <w:szCs w:val="28"/>
          <w:rtl/>
        </w:rPr>
        <w:t xml:space="preserve"> </w:t>
      </w:r>
      <w:r w:rsidR="00D976BC" w:rsidRPr="00984881">
        <w:rPr>
          <w:rFonts w:hint="cs"/>
          <w:b/>
          <w:bCs/>
          <w:sz w:val="28"/>
          <w:szCs w:val="28"/>
          <w:rtl/>
        </w:rPr>
        <w:t>ﻭﺍﻥ</w:t>
      </w:r>
      <w:r w:rsidR="00D976BC" w:rsidRPr="00984881">
        <w:rPr>
          <w:b/>
          <w:bCs/>
          <w:sz w:val="28"/>
          <w:szCs w:val="28"/>
          <w:rtl/>
        </w:rPr>
        <w:t xml:space="preserve"> </w:t>
      </w:r>
      <w:r w:rsidR="00D976BC" w:rsidRPr="00984881">
        <w:rPr>
          <w:rFonts w:hint="cs"/>
          <w:b/>
          <w:bCs/>
          <w:sz w:val="28"/>
          <w:szCs w:val="28"/>
          <w:rtl/>
        </w:rPr>
        <w:t>ﺭﺍﺯ</w:t>
      </w:r>
      <w:r w:rsidR="00D976BC" w:rsidRPr="00984881">
        <w:rPr>
          <w:b/>
          <w:bCs/>
          <w:sz w:val="28"/>
          <w:szCs w:val="28"/>
          <w:rtl/>
        </w:rPr>
        <w:t xml:space="preserve"> </w:t>
      </w:r>
      <w:r w:rsidR="00D976BC" w:rsidRPr="00984881">
        <w:rPr>
          <w:rFonts w:hint="cs"/>
          <w:b/>
          <w:bCs/>
          <w:sz w:val="28"/>
          <w:szCs w:val="28"/>
          <w:rtl/>
        </w:rPr>
        <w:t>ﮐﻪ</w:t>
      </w:r>
      <w:r w:rsidR="00D976BC" w:rsidRPr="00984881">
        <w:rPr>
          <w:b/>
          <w:bCs/>
          <w:sz w:val="28"/>
          <w:szCs w:val="28"/>
          <w:rtl/>
        </w:rPr>
        <w:t xml:space="preserve"> </w:t>
      </w:r>
      <w:r w:rsidR="00D976BC" w:rsidRPr="00984881">
        <w:rPr>
          <w:rFonts w:hint="cs"/>
          <w:b/>
          <w:bCs/>
          <w:sz w:val="28"/>
          <w:szCs w:val="28"/>
          <w:rtl/>
        </w:rPr>
        <w:t>ﺩﺭ</w:t>
      </w:r>
      <w:r w:rsidR="00D976BC" w:rsidRPr="00984881">
        <w:rPr>
          <w:b/>
          <w:bCs/>
          <w:sz w:val="28"/>
          <w:szCs w:val="28"/>
          <w:rtl/>
        </w:rPr>
        <w:t xml:space="preserve"> </w:t>
      </w:r>
      <w:r w:rsidR="00D976BC" w:rsidRPr="00984881">
        <w:rPr>
          <w:rFonts w:hint="cs"/>
          <w:b/>
          <w:bCs/>
          <w:sz w:val="28"/>
          <w:szCs w:val="28"/>
          <w:rtl/>
        </w:rPr>
        <w:t>ﺩﻝ</w:t>
      </w:r>
      <w:r w:rsidR="00D976BC" w:rsidRPr="00984881">
        <w:rPr>
          <w:b/>
          <w:bCs/>
          <w:sz w:val="28"/>
          <w:szCs w:val="28"/>
          <w:rtl/>
        </w:rPr>
        <w:t xml:space="preserve"> </w:t>
      </w:r>
      <w:r w:rsidR="00D976BC" w:rsidRPr="00984881">
        <w:rPr>
          <w:rFonts w:hint="cs"/>
          <w:b/>
          <w:bCs/>
          <w:sz w:val="28"/>
          <w:szCs w:val="28"/>
          <w:rtl/>
        </w:rPr>
        <w:t>ﺑﻨﻬﻔﺘﻢ</w:t>
      </w:r>
      <w:r w:rsidR="00BD77AA">
        <w:rPr>
          <w:b/>
          <w:bCs/>
          <w:sz w:val="28"/>
          <w:szCs w:val="28"/>
          <w:rtl/>
        </w:rPr>
        <w:t xml:space="preserve">، </w:t>
      </w:r>
      <w:r w:rsidR="00D976BC" w:rsidRPr="00984881">
        <w:rPr>
          <w:rFonts w:hint="cs"/>
          <w:b/>
          <w:bCs/>
          <w:sz w:val="28"/>
          <w:szCs w:val="28"/>
          <w:rtl/>
        </w:rPr>
        <w:t>ﺑﺪﺭ</w:t>
      </w:r>
      <w:r w:rsidR="00D976BC" w:rsidRPr="00984881">
        <w:rPr>
          <w:b/>
          <w:bCs/>
          <w:sz w:val="28"/>
          <w:szCs w:val="28"/>
          <w:rtl/>
        </w:rPr>
        <w:t xml:space="preserve"> </w:t>
      </w:r>
      <w:r w:rsidR="00D976BC" w:rsidRPr="00984881">
        <w:rPr>
          <w:rFonts w:hint="cs"/>
          <w:b/>
          <w:bCs/>
          <w:sz w:val="28"/>
          <w:szCs w:val="28"/>
          <w:rtl/>
        </w:rPr>
        <w:t>ﺍﻓﺘﺎﺩ</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ﺳﺮ</w:t>
      </w:r>
      <w:r w:rsidR="00D976BC" w:rsidRPr="00984881">
        <w:rPr>
          <w:sz w:val="28"/>
          <w:szCs w:val="28"/>
          <w:rtl/>
        </w:rPr>
        <w:t xml:space="preserve"> </w:t>
      </w:r>
      <w:r w:rsidR="00D976BC" w:rsidRPr="00984881">
        <w:rPr>
          <w:rFonts w:hint="cs"/>
          <w:sz w:val="28"/>
          <w:szCs w:val="28"/>
          <w:rtl/>
        </w:rPr>
        <w:t>ﭘﻴﺮﻯ</w:t>
      </w:r>
      <w:r w:rsidR="00D976BC" w:rsidRPr="00984881">
        <w:rPr>
          <w:sz w:val="28"/>
          <w:szCs w:val="28"/>
          <w:rtl/>
        </w:rPr>
        <w:t xml:space="preserve"> </w:t>
      </w:r>
      <w:r w:rsidR="00D976BC" w:rsidRPr="00984881">
        <w:rPr>
          <w:rFonts w:hint="cs"/>
          <w:sz w:val="28"/>
          <w:szCs w:val="28"/>
          <w:rtl/>
        </w:rPr>
        <w:t>ﻭﻣﻌﺮﮐﻪ</w:t>
      </w:r>
      <w:r w:rsidR="00D976BC" w:rsidRPr="00984881">
        <w:rPr>
          <w:sz w:val="28"/>
          <w:szCs w:val="28"/>
          <w:rtl/>
        </w:rPr>
        <w:t xml:space="preserve"> </w:t>
      </w:r>
      <w:r w:rsidR="00D976BC" w:rsidRPr="00984881">
        <w:rPr>
          <w:rFonts w:hint="cs"/>
          <w:sz w:val="28"/>
          <w:szCs w:val="28"/>
          <w:rtl/>
        </w:rPr>
        <w:t>ﮔﻴﺮﻯ</w:t>
      </w:r>
      <w:r w:rsidR="00BD77AA">
        <w:rPr>
          <w:sz w:val="28"/>
          <w:szCs w:val="28"/>
          <w:rtl/>
        </w:rPr>
        <w:t xml:space="preserve">، </w:t>
      </w:r>
      <w:r w:rsidR="00D976BC" w:rsidRPr="00984881">
        <w:rPr>
          <w:rFonts w:hint="cs"/>
          <w:sz w:val="28"/>
          <w:szCs w:val="28"/>
          <w:rtl/>
        </w:rPr>
        <w:t>ﻋﺸﻖ</w:t>
      </w:r>
      <w:r w:rsidR="00D976BC" w:rsidRPr="00984881">
        <w:rPr>
          <w:sz w:val="28"/>
          <w:szCs w:val="28"/>
          <w:rtl/>
        </w:rPr>
        <w:t xml:space="preserve"> </w:t>
      </w:r>
      <w:r w:rsidR="00D976BC" w:rsidRPr="00984881">
        <w:rPr>
          <w:rFonts w:hint="cs"/>
          <w:sz w:val="28"/>
          <w:szCs w:val="28"/>
          <w:rtl/>
        </w:rPr>
        <w:t>ﺗﺎﺯﻩﺍﻯ</w:t>
      </w:r>
      <w:r w:rsidR="00D976BC" w:rsidRPr="00984881">
        <w:rPr>
          <w:sz w:val="28"/>
          <w:szCs w:val="28"/>
          <w:rtl/>
        </w:rPr>
        <w:t xml:space="preserve"> </w:t>
      </w:r>
      <w:r w:rsidR="00D976BC" w:rsidRPr="00984881">
        <w:rPr>
          <w:rFonts w:hint="cs"/>
          <w:sz w:val="28"/>
          <w:szCs w:val="28"/>
          <w:rtl/>
        </w:rPr>
        <w:t>ﺍﻧﺴﺎﻥ</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ﺑﺠﻨﻮﻥ</w:t>
      </w:r>
      <w:r w:rsidR="00D976BC" w:rsidRPr="00984881">
        <w:rPr>
          <w:sz w:val="28"/>
          <w:szCs w:val="28"/>
          <w:rtl/>
        </w:rPr>
        <w:t xml:space="preserve"> </w:t>
      </w:r>
      <w:r w:rsidR="00D976BC" w:rsidRPr="00984881">
        <w:rPr>
          <w:rFonts w:hint="cs"/>
          <w:sz w:val="28"/>
          <w:szCs w:val="28"/>
          <w:rtl/>
        </w:rPr>
        <w:t>ﻭﺍﺩﺍﺭ</w:t>
      </w:r>
      <w:r w:rsidR="00D976BC" w:rsidRPr="00984881">
        <w:rPr>
          <w:sz w:val="28"/>
          <w:szCs w:val="28"/>
          <w:rtl/>
        </w:rPr>
        <w:t xml:space="preserve"> </w:t>
      </w:r>
      <w:r w:rsidR="00D976BC" w:rsidRPr="00984881">
        <w:rPr>
          <w:rFonts w:hint="cs"/>
          <w:sz w:val="28"/>
          <w:szCs w:val="28"/>
          <w:rtl/>
        </w:rPr>
        <w:t>ﻣﻴﮑﻨﺪ</w:t>
      </w:r>
      <w:r w:rsidR="00BD77AA">
        <w:rPr>
          <w:sz w:val="28"/>
          <w:szCs w:val="28"/>
          <w:rtl/>
        </w:rPr>
        <w:t xml:space="preserve">. </w:t>
      </w:r>
      <w:r w:rsidR="00D976BC" w:rsidRPr="00984881">
        <w:rPr>
          <w:rFonts w:hint="cs"/>
          <w:sz w:val="28"/>
          <w:szCs w:val="28"/>
          <w:rtl/>
        </w:rPr>
        <w:t>ﮔﻮﺋﻰ</w:t>
      </w:r>
      <w:r w:rsidR="00D976BC" w:rsidRPr="00984881">
        <w:rPr>
          <w:sz w:val="28"/>
          <w:szCs w:val="28"/>
          <w:rtl/>
        </w:rPr>
        <w:t xml:space="preserve"> </w:t>
      </w:r>
      <w:r w:rsidR="00D976BC" w:rsidRPr="00984881">
        <w:rPr>
          <w:rFonts w:hint="cs"/>
          <w:sz w:val="28"/>
          <w:szCs w:val="28"/>
          <w:rtl/>
        </w:rPr>
        <w:t>ﺁﺗﺸﻰ</w:t>
      </w:r>
      <w:r>
        <w:rPr>
          <w:sz w:val="28"/>
          <w:szCs w:val="28"/>
          <w:rtl/>
        </w:rPr>
        <w:t xml:space="preserve"> </w:t>
      </w:r>
      <w:r w:rsidR="00D976BC" w:rsidRPr="00984881">
        <w:rPr>
          <w:rFonts w:hint="cs"/>
          <w:sz w:val="28"/>
          <w:szCs w:val="28"/>
          <w:rtl/>
        </w:rPr>
        <w:t>ﻣﻴﺨﻮﺍﻫﺪ</w:t>
      </w:r>
      <w:r w:rsidR="00D976BC" w:rsidRPr="00984881">
        <w:rPr>
          <w:sz w:val="28"/>
          <w:szCs w:val="28"/>
          <w:rtl/>
        </w:rPr>
        <w:t xml:space="preserve"> </w:t>
      </w:r>
      <w:r w:rsidR="00D976BC" w:rsidRPr="00984881">
        <w:rPr>
          <w:rFonts w:hint="cs"/>
          <w:sz w:val="28"/>
          <w:szCs w:val="28"/>
          <w:rtl/>
        </w:rPr>
        <w:t>ﭘﺎﻳﺎﻥ</w:t>
      </w:r>
      <w:r w:rsidR="00D976BC" w:rsidRPr="00984881">
        <w:rPr>
          <w:sz w:val="28"/>
          <w:szCs w:val="28"/>
          <w:rtl/>
        </w:rPr>
        <w:t xml:space="preserve"> </w:t>
      </w:r>
      <w:r w:rsidR="00D976BC" w:rsidRPr="00984881">
        <w:rPr>
          <w:rFonts w:hint="cs"/>
          <w:sz w:val="28"/>
          <w:szCs w:val="28"/>
          <w:rtl/>
        </w:rPr>
        <w:t>ﮔﻴﺮﺩ</w:t>
      </w:r>
      <w:r w:rsidR="00D976BC" w:rsidRPr="00984881">
        <w:rPr>
          <w:sz w:val="28"/>
          <w:szCs w:val="28"/>
          <w:rtl/>
        </w:rPr>
        <w:t xml:space="preserve"> </w:t>
      </w:r>
      <w:r w:rsidR="00D976BC" w:rsidRPr="00984881">
        <w:rPr>
          <w:rFonts w:hint="cs"/>
          <w:sz w:val="28"/>
          <w:szCs w:val="28"/>
          <w:rtl/>
        </w:rPr>
        <w:t>ﺍﻧﻔﺠﺎﺭ</w:t>
      </w:r>
      <w:r w:rsidR="00D976BC" w:rsidRPr="00984881">
        <w:rPr>
          <w:sz w:val="28"/>
          <w:szCs w:val="28"/>
          <w:rtl/>
        </w:rPr>
        <w:t xml:space="preserve"> </w:t>
      </w:r>
      <w:r w:rsidR="00D976BC" w:rsidRPr="00984881">
        <w:rPr>
          <w:rFonts w:hint="cs"/>
          <w:sz w:val="28"/>
          <w:szCs w:val="28"/>
          <w:rtl/>
        </w:rPr>
        <w:t>ﺁﺧﺮ</w:t>
      </w:r>
      <w:r w:rsidR="00D976BC" w:rsidRPr="00984881">
        <w:rPr>
          <w:sz w:val="28"/>
          <w:szCs w:val="28"/>
          <w:rtl/>
        </w:rPr>
        <w:t xml:space="preserve"> </w:t>
      </w:r>
      <w:r w:rsidR="00D976BC" w:rsidRPr="00984881">
        <w:rPr>
          <w:rFonts w:hint="cs"/>
          <w:sz w:val="28"/>
          <w:szCs w:val="28"/>
          <w:rtl/>
        </w:rPr>
        <w:t>ﺧﻮﺩﺭﺍ</w:t>
      </w:r>
      <w:r w:rsidR="00D976BC" w:rsidRPr="00984881">
        <w:rPr>
          <w:sz w:val="28"/>
          <w:szCs w:val="28"/>
          <w:rtl/>
        </w:rPr>
        <w:t xml:space="preserve"> </w:t>
      </w:r>
      <w:r w:rsidR="00D976BC" w:rsidRPr="00984881">
        <w:rPr>
          <w:rFonts w:hint="cs"/>
          <w:sz w:val="28"/>
          <w:szCs w:val="28"/>
          <w:rtl/>
        </w:rPr>
        <w:t>ﻣﻴﻨﻤﺎﻳﺪ</w:t>
      </w:r>
      <w:r w:rsidR="00D976BC" w:rsidRPr="00984881">
        <w:rPr>
          <w:sz w:val="28"/>
          <w:szCs w:val="28"/>
          <w:rtl/>
        </w:rPr>
        <w:t xml:space="preserve"> </w:t>
      </w:r>
      <w:r w:rsidR="00D976BC" w:rsidRPr="00984881">
        <w:rPr>
          <w:rFonts w:hint="cs"/>
          <w:sz w:val="28"/>
          <w:szCs w:val="28"/>
          <w:rtl/>
        </w:rPr>
        <w:t>ﺗﺎﺧﺎﻣﻮﺵ</w:t>
      </w:r>
      <w:r w:rsidR="00D976BC" w:rsidRPr="00984881">
        <w:rPr>
          <w:sz w:val="28"/>
          <w:szCs w:val="28"/>
          <w:rtl/>
        </w:rPr>
        <w:t xml:space="preserve"> </w:t>
      </w:r>
      <w:r w:rsidR="00D976BC" w:rsidRPr="00984881">
        <w:rPr>
          <w:rFonts w:hint="cs"/>
          <w:sz w:val="28"/>
          <w:szCs w:val="28"/>
          <w:rtl/>
        </w:rPr>
        <w:t>ﮔﺮﺩﺩ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ﭘﻴﺮﻯ ﻭ</w:t>
      </w:r>
      <w:r w:rsidR="00D976BC" w:rsidRPr="00984881">
        <w:rPr>
          <w:sz w:val="28"/>
          <w:szCs w:val="28"/>
          <w:rtl/>
        </w:rPr>
        <w:t xml:space="preserve"> </w:t>
      </w:r>
      <w:r w:rsidR="00D976BC" w:rsidRPr="00984881">
        <w:rPr>
          <w:rFonts w:hint="cs"/>
          <w:sz w:val="28"/>
          <w:szCs w:val="28"/>
          <w:rtl/>
        </w:rPr>
        <w:t>ﻋﺸﻖ</w:t>
      </w:r>
      <w:r w:rsidR="00D976BC" w:rsidRPr="00984881">
        <w:rPr>
          <w:sz w:val="28"/>
          <w:szCs w:val="28"/>
          <w:rtl/>
        </w:rPr>
        <w:t xml:space="preserve"> </w:t>
      </w:r>
      <w:r w:rsidR="00D976BC" w:rsidRPr="00984881">
        <w:rPr>
          <w:rFonts w:hint="cs"/>
          <w:sz w:val="28"/>
          <w:szCs w:val="28"/>
          <w:rtl/>
        </w:rPr>
        <w:t>ﺑﺎﺯﻯ</w:t>
      </w:r>
      <w:r>
        <w:rPr>
          <w:sz w:val="28"/>
          <w:szCs w:val="28"/>
          <w:rtl/>
        </w:rPr>
        <w:t xml:space="preserve"> </w:t>
      </w:r>
      <w:r w:rsidR="00D976BC" w:rsidRPr="00984881">
        <w:rPr>
          <w:rFonts w:hint="cs"/>
          <w:sz w:val="28"/>
          <w:szCs w:val="28"/>
          <w:rtl/>
        </w:rPr>
        <w:t>ﺍﻭ</w:t>
      </w:r>
      <w:r w:rsidR="00BD77AA">
        <w:rPr>
          <w:sz w:val="28"/>
          <w:szCs w:val="28"/>
          <w:rtl/>
        </w:rPr>
        <w:t xml:space="preserve">، </w:t>
      </w:r>
      <w:r w:rsidR="00D976BC" w:rsidRPr="00984881">
        <w:rPr>
          <w:rFonts w:hint="cs"/>
          <w:sz w:val="28"/>
          <w:szCs w:val="28"/>
          <w:rtl/>
        </w:rPr>
        <w:t>ﺁﻧﭽﻪ</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ﺟﻮﺍﻧﻰ</w:t>
      </w:r>
      <w:r w:rsidR="00D976BC" w:rsidRPr="00984881">
        <w:rPr>
          <w:sz w:val="28"/>
          <w:szCs w:val="28"/>
          <w:rtl/>
        </w:rPr>
        <w:t xml:space="preserve"> </w:t>
      </w:r>
      <w:r w:rsidR="00D976BC" w:rsidRPr="00984881">
        <w:rPr>
          <w:rFonts w:hint="cs"/>
          <w:sz w:val="28"/>
          <w:szCs w:val="28"/>
          <w:rtl/>
        </w:rPr>
        <w:t>ﻣﺨﻔﻰ</w:t>
      </w:r>
      <w:r w:rsidR="00D976BC" w:rsidRPr="00984881">
        <w:rPr>
          <w:sz w:val="28"/>
          <w:szCs w:val="28"/>
          <w:rtl/>
        </w:rPr>
        <w:t xml:space="preserve"> </w:t>
      </w:r>
      <w:r w:rsidR="00D976BC" w:rsidRPr="00984881">
        <w:rPr>
          <w:rFonts w:hint="cs"/>
          <w:sz w:val="28"/>
          <w:szCs w:val="28"/>
          <w:rtl/>
        </w:rPr>
        <w:t>ﻣﻴﮑﺮﺩ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ﺧﻮﺩﺭﺍ</w:t>
      </w:r>
      <w:r w:rsidR="00D976BC" w:rsidRPr="00984881">
        <w:rPr>
          <w:sz w:val="28"/>
          <w:szCs w:val="28"/>
          <w:rtl/>
        </w:rPr>
        <w:t xml:space="preserve"> </w:t>
      </w:r>
      <w:r w:rsidR="00D976BC" w:rsidRPr="00984881">
        <w:rPr>
          <w:rFonts w:hint="cs"/>
          <w:sz w:val="28"/>
          <w:szCs w:val="28"/>
          <w:rtl/>
        </w:rPr>
        <w:t>ﺳﻨﮕﻴﻦ</w:t>
      </w:r>
      <w:r w:rsidR="00D976BC" w:rsidRPr="00984881">
        <w:rPr>
          <w:sz w:val="28"/>
          <w:szCs w:val="28"/>
          <w:rtl/>
        </w:rPr>
        <w:t xml:space="preserve"> </w:t>
      </w:r>
      <w:r w:rsidR="00D976BC" w:rsidRPr="00984881">
        <w:rPr>
          <w:rFonts w:hint="cs"/>
          <w:sz w:val="28"/>
          <w:szCs w:val="28"/>
          <w:rtl/>
        </w:rPr>
        <w:t>ﺗﺮ</w:t>
      </w:r>
      <w:r w:rsidR="00D976BC" w:rsidRPr="00984881">
        <w:rPr>
          <w:sz w:val="28"/>
          <w:szCs w:val="28"/>
          <w:rtl/>
        </w:rPr>
        <w:t xml:space="preserve"> </w:t>
      </w:r>
      <w:r w:rsidR="00D976BC" w:rsidRPr="00984881">
        <w:rPr>
          <w:rFonts w:hint="cs"/>
          <w:sz w:val="28"/>
          <w:szCs w:val="28"/>
          <w:rtl/>
        </w:rPr>
        <w:t>ﻧﺸﺎﻥ</w:t>
      </w:r>
      <w:r w:rsidR="00D976BC" w:rsidRPr="00984881">
        <w:rPr>
          <w:sz w:val="28"/>
          <w:szCs w:val="28"/>
          <w:rtl/>
        </w:rPr>
        <w:t xml:space="preserve"> </w:t>
      </w:r>
      <w:r w:rsidR="00D976BC" w:rsidRPr="00984881">
        <w:rPr>
          <w:rFonts w:hint="cs"/>
          <w:sz w:val="28"/>
          <w:szCs w:val="28"/>
          <w:rtl/>
        </w:rPr>
        <w:t>ﺩﻫﺪ</w:t>
      </w:r>
      <w:r w:rsidR="00BD77AA">
        <w:rPr>
          <w:sz w:val="28"/>
          <w:szCs w:val="28"/>
          <w:rtl/>
        </w:rPr>
        <w:t xml:space="preserve">، </w:t>
      </w:r>
      <w:r w:rsidR="00D976BC" w:rsidRPr="00984881">
        <w:rPr>
          <w:rFonts w:hint="cs"/>
          <w:sz w:val="28"/>
          <w:szCs w:val="28"/>
          <w:rtl/>
        </w:rPr>
        <w:t>ﺣﺎﻝ</w:t>
      </w:r>
      <w:r w:rsidR="00D976BC" w:rsidRPr="00984881">
        <w:rPr>
          <w:sz w:val="28"/>
          <w:szCs w:val="28"/>
          <w:rtl/>
        </w:rPr>
        <w:t xml:space="preserve"> </w:t>
      </w:r>
      <w:r w:rsidR="00D976BC" w:rsidRPr="00984881">
        <w:rPr>
          <w:rFonts w:hint="cs"/>
          <w:sz w:val="28"/>
          <w:szCs w:val="28"/>
          <w:rtl/>
        </w:rPr>
        <w:t>ﺍﻭﺭﺍ</w:t>
      </w:r>
      <w:r w:rsidR="00D976BC" w:rsidRPr="00984881">
        <w:rPr>
          <w:sz w:val="28"/>
          <w:szCs w:val="28"/>
          <w:rtl/>
        </w:rPr>
        <w:t xml:space="preserve"> </w:t>
      </w:r>
      <w:r w:rsidR="00D976BC" w:rsidRPr="00984881">
        <w:rPr>
          <w:rFonts w:hint="cs"/>
          <w:sz w:val="28"/>
          <w:szCs w:val="28"/>
          <w:rtl/>
        </w:rPr>
        <w:t>ﺭﺳﻮﺍ</w:t>
      </w:r>
      <w:r w:rsidR="00D976BC" w:rsidRPr="00984881">
        <w:rPr>
          <w:sz w:val="28"/>
          <w:szCs w:val="28"/>
          <w:rtl/>
        </w:rPr>
        <w:t xml:space="preserve"> </w:t>
      </w:r>
      <w:r w:rsidR="00D976BC" w:rsidRPr="00984881">
        <w:rPr>
          <w:rFonts w:hint="cs"/>
          <w:sz w:val="28"/>
          <w:szCs w:val="28"/>
          <w:rtl/>
        </w:rPr>
        <w:t>ﮐﺮﺩﻩ</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ﻋﺸﻖ</w:t>
      </w:r>
      <w:r>
        <w:rPr>
          <w:sz w:val="28"/>
          <w:szCs w:val="28"/>
          <w:rtl/>
        </w:rPr>
        <w:t xml:space="preserve"> </w:t>
      </w:r>
      <w:r w:rsidR="00D976BC" w:rsidRPr="00984881">
        <w:rPr>
          <w:rFonts w:hint="cs"/>
          <w:sz w:val="28"/>
          <w:szCs w:val="28"/>
          <w:rtl/>
        </w:rPr>
        <w:t>ﭘﻴﺮﻯ</w:t>
      </w:r>
      <w:r w:rsidR="00D976BC" w:rsidRPr="00984881">
        <w:rPr>
          <w:sz w:val="28"/>
          <w:szCs w:val="28"/>
          <w:rtl/>
        </w:rPr>
        <w:t xml:space="preserve"> </w:t>
      </w:r>
      <w:r w:rsidR="00D976BC" w:rsidRPr="00984881">
        <w:rPr>
          <w:rFonts w:hint="cs"/>
          <w:sz w:val="28"/>
          <w:szCs w:val="28"/>
          <w:rtl/>
        </w:rPr>
        <w:t>ﺩﺭﺳﺎﻟﻚ</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ﻋﺸﻖ</w:t>
      </w:r>
      <w:r>
        <w:rPr>
          <w:sz w:val="28"/>
          <w:szCs w:val="28"/>
          <w:rtl/>
        </w:rPr>
        <w:t xml:space="preserve"> </w:t>
      </w:r>
      <w:r w:rsidR="00D976BC" w:rsidRPr="00984881">
        <w:rPr>
          <w:rFonts w:hint="cs"/>
          <w:sz w:val="28"/>
          <w:szCs w:val="28"/>
          <w:rtl/>
        </w:rPr>
        <w:t>ﺳﺎﻟﮑﺎﻥ</w:t>
      </w:r>
      <w:r w:rsidR="00D976BC" w:rsidRPr="00984881">
        <w:rPr>
          <w:sz w:val="28"/>
          <w:szCs w:val="28"/>
          <w:rtl/>
        </w:rPr>
        <w:t xml:space="preserve"> </w:t>
      </w:r>
      <w:r w:rsidR="00D976BC" w:rsidRPr="00984881">
        <w:rPr>
          <w:rFonts w:hint="cs"/>
          <w:sz w:val="28"/>
          <w:szCs w:val="28"/>
          <w:rtl/>
        </w:rPr>
        <w:t>ﺑﭙﻴﺮ</w:t>
      </w:r>
      <w:r w:rsidR="00D976BC" w:rsidRPr="00984881">
        <w:rPr>
          <w:sz w:val="28"/>
          <w:szCs w:val="28"/>
          <w:rtl/>
        </w:rPr>
        <w:t xml:space="preserve"> </w:t>
      </w:r>
      <w:r w:rsidR="00D976BC" w:rsidRPr="00984881">
        <w:rPr>
          <w:rFonts w:hint="cs"/>
          <w:sz w:val="28"/>
          <w:szCs w:val="28"/>
          <w:rtl/>
        </w:rPr>
        <w:t>ﺍﻟﻬﻰ</w:t>
      </w:r>
      <w:r w:rsidR="00BD77AA">
        <w:rPr>
          <w:sz w:val="28"/>
          <w:szCs w:val="28"/>
          <w:rtl/>
        </w:rPr>
        <w:t xml:space="preserve">، </w:t>
      </w:r>
      <w:r w:rsidR="00D976BC" w:rsidRPr="00984881">
        <w:rPr>
          <w:rFonts w:hint="cs"/>
          <w:sz w:val="28"/>
          <w:szCs w:val="28"/>
          <w:rtl/>
        </w:rPr>
        <w:t>ﻭ</w:t>
      </w:r>
      <w:r>
        <w:rPr>
          <w:sz w:val="28"/>
          <w:szCs w:val="28"/>
          <w:rtl/>
        </w:rPr>
        <w:t xml:space="preserve"> </w:t>
      </w:r>
      <w:r w:rsidR="00D976BC" w:rsidRPr="00984881">
        <w:rPr>
          <w:rFonts w:hint="cs"/>
          <w:sz w:val="28"/>
          <w:szCs w:val="28"/>
          <w:rtl/>
        </w:rPr>
        <w:t>ﺣﺘﻰ ﻋﺸﻖ</w:t>
      </w:r>
      <w:r w:rsidR="00D976BC" w:rsidRPr="00984881">
        <w:rPr>
          <w:sz w:val="28"/>
          <w:szCs w:val="28"/>
          <w:rtl/>
        </w:rPr>
        <w:t xml:space="preserve"> </w:t>
      </w:r>
      <w:r w:rsidR="00D976BC" w:rsidRPr="00984881">
        <w:rPr>
          <w:rFonts w:hint="cs"/>
          <w:sz w:val="28"/>
          <w:szCs w:val="28"/>
          <w:rtl/>
        </w:rPr>
        <w:t>ﺑﻬﺮ</w:t>
      </w:r>
      <w:r w:rsidR="00D976BC" w:rsidRPr="00984881">
        <w:rPr>
          <w:sz w:val="28"/>
          <w:szCs w:val="28"/>
          <w:rtl/>
        </w:rPr>
        <w:t xml:space="preserve"> </w:t>
      </w:r>
      <w:r w:rsidR="00D976BC" w:rsidRPr="00984881">
        <w:rPr>
          <w:rFonts w:hint="cs"/>
          <w:sz w:val="28"/>
          <w:szCs w:val="28"/>
          <w:rtl/>
        </w:rPr>
        <w:t>ﭼﻴﺰﻯ</w:t>
      </w:r>
      <w:r w:rsidR="00BD77AA">
        <w:rPr>
          <w:sz w:val="28"/>
          <w:szCs w:val="28"/>
          <w:rtl/>
        </w:rPr>
        <w:t xml:space="preserve">، </w:t>
      </w:r>
      <w:r w:rsidR="00D976BC" w:rsidRPr="00984881">
        <w:rPr>
          <w:rFonts w:hint="cs"/>
          <w:sz w:val="28"/>
          <w:szCs w:val="28"/>
          <w:rtl/>
        </w:rPr>
        <w:t>ﻫﻤﻪ</w:t>
      </w:r>
      <w:r w:rsidR="00D976BC" w:rsidRPr="00984881">
        <w:rPr>
          <w:sz w:val="28"/>
          <w:szCs w:val="28"/>
          <w:rtl/>
        </w:rPr>
        <w:t xml:space="preserve"> </w:t>
      </w:r>
      <w:r w:rsidR="00D976BC" w:rsidRPr="00984881">
        <w:rPr>
          <w:rFonts w:hint="cs"/>
          <w:sz w:val="28"/>
          <w:szCs w:val="28"/>
          <w:rtl/>
        </w:rPr>
        <w:t>ﮔﻮﻳﺎﻯ</w:t>
      </w:r>
      <w:r w:rsidR="00D976BC" w:rsidRPr="00984881">
        <w:rPr>
          <w:sz w:val="28"/>
          <w:szCs w:val="28"/>
          <w:rtl/>
        </w:rPr>
        <w:t xml:space="preserve"> </w:t>
      </w:r>
      <w:r w:rsidR="00D976BC" w:rsidRPr="00984881">
        <w:rPr>
          <w:rFonts w:hint="cs"/>
          <w:sz w:val="28"/>
          <w:szCs w:val="28"/>
          <w:rtl/>
        </w:rPr>
        <w:t>ﻳﻚ</w:t>
      </w:r>
      <w:r w:rsidR="00D976BC" w:rsidRPr="00984881">
        <w:rPr>
          <w:sz w:val="28"/>
          <w:szCs w:val="28"/>
          <w:rtl/>
        </w:rPr>
        <w:t xml:space="preserve"> </w:t>
      </w:r>
      <w:r w:rsidR="00D976BC" w:rsidRPr="00984881">
        <w:rPr>
          <w:rFonts w:hint="cs"/>
          <w:sz w:val="28"/>
          <w:szCs w:val="28"/>
          <w:rtl/>
        </w:rPr>
        <w:t>ﻧﮑﺘﻪ</w:t>
      </w:r>
      <w:r w:rsidR="00D976BC" w:rsidRPr="00984881">
        <w:rPr>
          <w:sz w:val="28"/>
          <w:szCs w:val="28"/>
          <w:rtl/>
        </w:rPr>
        <w:t xml:space="preserve"> </w:t>
      </w:r>
      <w:r w:rsidR="00D976BC" w:rsidRPr="00984881">
        <w:rPr>
          <w:rFonts w:hint="cs"/>
          <w:sz w:val="28"/>
          <w:szCs w:val="28"/>
          <w:rtl/>
        </w:rPr>
        <w:t>ﻫﺴﺘﻨﺪ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ﻳﺎﺩﺁﻭﺭﻯ</w:t>
      </w:r>
      <w:r w:rsidR="00D976BC" w:rsidRPr="00984881">
        <w:rPr>
          <w:sz w:val="28"/>
          <w:szCs w:val="28"/>
          <w:rtl/>
        </w:rPr>
        <w:t xml:space="preserve"> </w:t>
      </w:r>
      <w:r w:rsidR="00D976BC" w:rsidRPr="00984881">
        <w:rPr>
          <w:rFonts w:hint="cs"/>
          <w:sz w:val="28"/>
          <w:szCs w:val="28"/>
          <w:rtl/>
        </w:rPr>
        <w:t>ﻣﺤﺒّﺐ</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ﻣﻴﮑﻨﺪ</w:t>
      </w:r>
      <w:r w:rsidR="00BD77AA">
        <w:rPr>
          <w:sz w:val="28"/>
          <w:szCs w:val="28"/>
          <w:rtl/>
        </w:rPr>
        <w:t xml:space="preserve">. </w:t>
      </w:r>
      <w:r w:rsidR="00D976BC" w:rsidRPr="00984881">
        <w:rPr>
          <w:rFonts w:hint="cs"/>
          <w:sz w:val="28"/>
          <w:szCs w:val="28"/>
          <w:rtl/>
        </w:rPr>
        <w:t>ﺳﻠﺴﻠﻪ ﻣﺮﺍﺗﺐ</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ﺗﺎ</w:t>
      </w:r>
      <w:r w:rsidR="00D976BC" w:rsidRPr="00984881">
        <w:rPr>
          <w:sz w:val="28"/>
          <w:szCs w:val="28"/>
          <w:rtl/>
        </w:rPr>
        <w:t xml:space="preserve"> </w:t>
      </w:r>
      <w:r w:rsidR="00D976BC" w:rsidRPr="00984881">
        <w:rPr>
          <w:rFonts w:hint="cs"/>
          <w:sz w:val="28"/>
          <w:szCs w:val="28"/>
          <w:rtl/>
        </w:rPr>
        <w:t>ﺃﺑﺪﻳّﺖ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ﺃﺯﻟﻴّﺖ</w:t>
      </w:r>
      <w:r w:rsidR="00D976BC" w:rsidRPr="00984881">
        <w:rPr>
          <w:sz w:val="28"/>
          <w:szCs w:val="28"/>
          <w:rtl/>
        </w:rPr>
        <w:t xml:space="preserve"> </w:t>
      </w:r>
      <w:r w:rsidR="00D976BC" w:rsidRPr="00984881">
        <w:rPr>
          <w:rFonts w:hint="cs"/>
          <w:sz w:val="28"/>
          <w:szCs w:val="28"/>
          <w:rtl/>
        </w:rPr>
        <w:t>ﺑﻰ</w:t>
      </w:r>
      <w:r w:rsidR="00D976BC" w:rsidRPr="00984881">
        <w:rPr>
          <w:sz w:val="28"/>
          <w:szCs w:val="28"/>
          <w:rtl/>
        </w:rPr>
        <w:t xml:space="preserve"> </w:t>
      </w:r>
      <w:r w:rsidR="00D976BC" w:rsidRPr="00984881">
        <w:rPr>
          <w:rFonts w:hint="cs"/>
          <w:sz w:val="28"/>
          <w:szCs w:val="28"/>
          <w:rtl/>
        </w:rPr>
        <w:t>ﺍﺑﺘﺪﺍ</w:t>
      </w:r>
      <w:r w:rsidR="00D976BC" w:rsidRPr="00984881">
        <w:rPr>
          <w:sz w:val="28"/>
          <w:szCs w:val="28"/>
          <w:rtl/>
        </w:rPr>
        <w:t xml:space="preserve"> </w:t>
      </w:r>
      <w:r w:rsidR="00D976BC" w:rsidRPr="00984881">
        <w:rPr>
          <w:rFonts w:hint="cs"/>
          <w:sz w:val="28"/>
          <w:szCs w:val="28"/>
          <w:rtl/>
        </w:rPr>
        <w:t>ﺁﻏﺎﺯ</w:t>
      </w:r>
      <w:r w:rsidR="00D976BC" w:rsidRPr="00984881">
        <w:rPr>
          <w:sz w:val="28"/>
          <w:szCs w:val="28"/>
          <w:rtl/>
        </w:rPr>
        <w:t xml:space="preserve"> </w:t>
      </w:r>
      <w:r w:rsidR="00D976BC" w:rsidRPr="00984881">
        <w:rPr>
          <w:rFonts w:hint="cs"/>
          <w:sz w:val="28"/>
          <w:szCs w:val="28"/>
          <w:rtl/>
        </w:rPr>
        <w:t>ﺷﺪﻩ</w:t>
      </w:r>
      <w:r w:rsidR="00BD77AA">
        <w:rPr>
          <w:sz w:val="28"/>
          <w:szCs w:val="28"/>
          <w:rtl/>
        </w:rPr>
        <w:t xml:space="preserve">، </w:t>
      </w:r>
      <w:r w:rsidR="00D976BC" w:rsidRPr="00984881">
        <w:rPr>
          <w:rFonts w:hint="cs"/>
          <w:sz w:val="28"/>
          <w:szCs w:val="28"/>
          <w:rtl/>
        </w:rPr>
        <w:t>ﮔﻮﺋﻰ</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ﻫﺴﺘﻰ</w:t>
      </w:r>
      <w:r w:rsidR="00D976BC" w:rsidRPr="00984881">
        <w:rPr>
          <w:sz w:val="28"/>
          <w:szCs w:val="28"/>
          <w:rtl/>
        </w:rPr>
        <w:t xml:space="preserve"> </w:t>
      </w:r>
      <w:r w:rsidR="00D976BC" w:rsidRPr="00984881">
        <w:rPr>
          <w:rFonts w:hint="cs"/>
          <w:sz w:val="28"/>
          <w:szCs w:val="28"/>
          <w:rtl/>
        </w:rPr>
        <w:t>ﻏﻴﺮ ﺍﺯ</w:t>
      </w:r>
      <w:r w:rsidR="00D976BC" w:rsidRPr="00984881">
        <w:rPr>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ﻧﺮﺩﺑﺎﻥ</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ﺳﻠﺴﻠﻪ</w:t>
      </w:r>
      <w:r w:rsidR="00D976BC" w:rsidRPr="00984881">
        <w:rPr>
          <w:sz w:val="28"/>
          <w:szCs w:val="28"/>
          <w:rtl/>
        </w:rPr>
        <w:t xml:space="preserve"> </w:t>
      </w:r>
      <w:r w:rsidR="00D976BC" w:rsidRPr="00984881">
        <w:rPr>
          <w:rFonts w:hint="cs"/>
          <w:sz w:val="28"/>
          <w:szCs w:val="28"/>
          <w:rtl/>
        </w:rPr>
        <w:t>ﺗﮑﺎﻣﻞ</w:t>
      </w:r>
      <w:r w:rsidR="00D976BC" w:rsidRPr="00984881">
        <w:rPr>
          <w:sz w:val="28"/>
          <w:szCs w:val="28"/>
          <w:rtl/>
        </w:rPr>
        <w:t xml:space="preserve"> </w:t>
      </w:r>
      <w:r w:rsidR="00D976BC" w:rsidRPr="00984881">
        <w:rPr>
          <w:rFonts w:hint="cs"/>
          <w:sz w:val="28"/>
          <w:szCs w:val="28"/>
          <w:rtl/>
        </w:rPr>
        <w:t>ﻧﻮﻋﻰ</w:t>
      </w:r>
      <w:r w:rsidR="00D976BC" w:rsidRPr="00984881">
        <w:rPr>
          <w:sz w:val="28"/>
          <w:szCs w:val="28"/>
          <w:rtl/>
        </w:rPr>
        <w:t xml:space="preserve"> </w:t>
      </w:r>
      <w:r w:rsidR="00D976BC" w:rsidRPr="00984881">
        <w:rPr>
          <w:rFonts w:hint="cs"/>
          <w:sz w:val="28"/>
          <w:szCs w:val="28"/>
          <w:rtl/>
        </w:rPr>
        <w:t>ﻧﻴﺴﺖ</w:t>
      </w:r>
      <w:r w:rsidR="00BD77AA">
        <w:rPr>
          <w:sz w:val="28"/>
          <w:szCs w:val="28"/>
          <w:rtl/>
        </w:rPr>
        <w:t xml:space="preserve">. </w:t>
      </w:r>
      <w:r w:rsidR="00D976BC" w:rsidRPr="00984881">
        <w:rPr>
          <w:rFonts w:hint="cs"/>
          <w:sz w:val="28"/>
          <w:szCs w:val="28"/>
          <w:rtl/>
        </w:rPr>
        <w:t>ﺁﻧﭽﻪ</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ﺑﺎﻟﺎ</w:t>
      </w:r>
      <w:r w:rsidR="00D976BC" w:rsidRPr="00984881">
        <w:rPr>
          <w:sz w:val="28"/>
          <w:szCs w:val="28"/>
          <w:rtl/>
        </w:rPr>
        <w:t xml:space="preserve"> </w:t>
      </w:r>
      <w:r w:rsidR="00D976BC" w:rsidRPr="00984881">
        <w:rPr>
          <w:rFonts w:hint="cs"/>
          <w:sz w:val="28"/>
          <w:szCs w:val="28"/>
          <w:rtl/>
        </w:rPr>
        <w:t>ﻣﻴﺮﻭﺩ</w:t>
      </w:r>
      <w:r w:rsidR="00BD77AA">
        <w:rPr>
          <w:sz w:val="28"/>
          <w:szCs w:val="28"/>
          <w:rtl/>
        </w:rPr>
        <w:t xml:space="preserve">، </w:t>
      </w:r>
      <w:r w:rsidR="00D976BC" w:rsidRPr="00984881">
        <w:rPr>
          <w:rFonts w:hint="cs"/>
          <w:sz w:val="28"/>
          <w:szCs w:val="28"/>
          <w:rtl/>
        </w:rPr>
        <w:t>ﺧﻮﺩ</w:t>
      </w:r>
      <w:r>
        <w:rPr>
          <w:sz w:val="28"/>
          <w:szCs w:val="28"/>
          <w:rtl/>
        </w:rPr>
        <w:t xml:space="preserve"> </w:t>
      </w:r>
      <w:r w:rsidR="00D976BC" w:rsidRPr="00984881">
        <w:rPr>
          <w:rFonts w:hint="cs"/>
          <w:sz w:val="28"/>
          <w:szCs w:val="28"/>
          <w:rtl/>
        </w:rPr>
        <w:t>ﺟﺰﺋﻰ</w:t>
      </w:r>
      <w:r w:rsidR="00D976BC" w:rsidRPr="00984881">
        <w:rPr>
          <w:sz w:val="28"/>
          <w:szCs w:val="28"/>
          <w:rtl/>
        </w:rPr>
        <w:t xml:space="preserve"> </w:t>
      </w:r>
      <w:r w:rsidR="00D976BC" w:rsidRPr="00984881">
        <w:rPr>
          <w:rFonts w:hint="cs"/>
          <w:sz w:val="28"/>
          <w:szCs w:val="28"/>
          <w:rtl/>
        </w:rPr>
        <w:t>ﺍﺯ ﺁﻥ</w:t>
      </w:r>
      <w:r w:rsidR="00D976BC" w:rsidRPr="00984881">
        <w:rPr>
          <w:sz w:val="28"/>
          <w:szCs w:val="28"/>
          <w:rtl/>
        </w:rPr>
        <w:t xml:space="preserve"> </w:t>
      </w:r>
      <w:r w:rsidR="00D976BC" w:rsidRPr="00984881">
        <w:rPr>
          <w:rFonts w:hint="cs"/>
          <w:sz w:val="28"/>
          <w:szCs w:val="28"/>
          <w:rtl/>
        </w:rPr>
        <w:t>ﻧﺮﺩﺑﺎﻥ</w:t>
      </w:r>
      <w:r w:rsidR="00D976BC" w:rsidRPr="00984881">
        <w:rPr>
          <w:sz w:val="28"/>
          <w:szCs w:val="28"/>
          <w:rtl/>
        </w:rPr>
        <w:t xml:space="preserve"> </w:t>
      </w:r>
      <w:r w:rsidR="00D976BC" w:rsidRPr="00984881">
        <w:rPr>
          <w:rFonts w:hint="cs"/>
          <w:sz w:val="28"/>
          <w:szCs w:val="28"/>
          <w:rtl/>
        </w:rPr>
        <w:t>ﻫﺴﺘﻨﺪ</w:t>
      </w:r>
      <w:r w:rsidR="00BD77AA">
        <w:rPr>
          <w:sz w:val="28"/>
          <w:szCs w:val="28"/>
          <w:rtl/>
        </w:rPr>
        <w:t xml:space="preserve">. </w:t>
      </w:r>
      <w:r w:rsidR="00D976BC" w:rsidRPr="00984881">
        <w:rPr>
          <w:rFonts w:hint="cs"/>
          <w:sz w:val="28"/>
          <w:szCs w:val="28"/>
          <w:rtl/>
        </w:rPr>
        <w:t>ﮔﻮﺋﻰ</w:t>
      </w:r>
      <w:r w:rsidR="00D976BC" w:rsidRPr="00984881">
        <w:rPr>
          <w:sz w:val="28"/>
          <w:szCs w:val="28"/>
          <w:rtl/>
        </w:rPr>
        <w:t xml:space="preserve"> </w:t>
      </w:r>
      <w:r w:rsidR="00D976BC" w:rsidRPr="00984881">
        <w:rPr>
          <w:rFonts w:hint="cs"/>
          <w:sz w:val="28"/>
          <w:szCs w:val="28"/>
          <w:rtl/>
        </w:rPr>
        <w:t>ﻧﺮﺩﺑﺎﻧﻰ</w:t>
      </w:r>
      <w:r w:rsidR="00D976BC" w:rsidRPr="00984881">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ﻃﻨﺎﺏ</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ﻫﺮﭼﻪ</w:t>
      </w:r>
      <w:r w:rsidR="00D976BC" w:rsidRPr="00984881">
        <w:rPr>
          <w:sz w:val="28"/>
          <w:szCs w:val="28"/>
          <w:rtl/>
        </w:rPr>
        <w:t xml:space="preserve"> </w:t>
      </w:r>
      <w:r w:rsidR="00D976BC" w:rsidRPr="00984881">
        <w:rPr>
          <w:rFonts w:hint="cs"/>
          <w:sz w:val="28"/>
          <w:szCs w:val="28"/>
          <w:rtl/>
        </w:rPr>
        <w:t>ﮐﺴﻰ</w:t>
      </w:r>
      <w:r w:rsidR="00D976BC" w:rsidRPr="00984881">
        <w:rPr>
          <w:sz w:val="28"/>
          <w:szCs w:val="28"/>
          <w:rtl/>
        </w:rPr>
        <w:t xml:space="preserve"> </w:t>
      </w:r>
      <w:r w:rsidR="00D976BC" w:rsidRPr="00984881">
        <w:rPr>
          <w:rFonts w:hint="cs"/>
          <w:sz w:val="28"/>
          <w:szCs w:val="28"/>
          <w:rtl/>
        </w:rPr>
        <w:t>ﺑﺒﺎﻟﺎ</w:t>
      </w:r>
      <w:r w:rsidR="00D976BC" w:rsidRPr="00984881">
        <w:rPr>
          <w:sz w:val="28"/>
          <w:szCs w:val="28"/>
          <w:rtl/>
        </w:rPr>
        <w:t xml:space="preserve"> </w:t>
      </w:r>
      <w:r w:rsidR="00D976BC" w:rsidRPr="00984881">
        <w:rPr>
          <w:rFonts w:hint="cs"/>
          <w:sz w:val="28"/>
          <w:szCs w:val="28"/>
          <w:rtl/>
        </w:rPr>
        <w:t>ﻣﻴﺮﻭﺩ</w:t>
      </w:r>
      <w:r w:rsidR="00BD77AA">
        <w:rPr>
          <w:sz w:val="28"/>
          <w:szCs w:val="28"/>
          <w:rtl/>
        </w:rPr>
        <w:t xml:space="preserve">، </w:t>
      </w:r>
      <w:r w:rsidR="00D976BC" w:rsidRPr="00984881">
        <w:rPr>
          <w:rFonts w:hint="cs"/>
          <w:sz w:val="28"/>
          <w:szCs w:val="28"/>
          <w:rtl/>
        </w:rPr>
        <w:t>ﭘﻠّﻪ</w:t>
      </w:r>
      <w:r w:rsidR="00D976BC" w:rsidRPr="00984881">
        <w:rPr>
          <w:sz w:val="28"/>
          <w:szCs w:val="28"/>
          <w:rtl/>
        </w:rPr>
        <w:t xml:space="preserve"> </w:t>
      </w:r>
      <w:r w:rsidR="00D976BC" w:rsidRPr="00984881">
        <w:rPr>
          <w:rFonts w:hint="cs"/>
          <w:sz w:val="28"/>
          <w:szCs w:val="28"/>
          <w:rtl/>
        </w:rPr>
        <w:t>ﻫﺎﻯ ﻗﺒﻠﻰ</w:t>
      </w:r>
      <w:r w:rsidR="00D976BC" w:rsidRPr="00984881">
        <w:rPr>
          <w:sz w:val="28"/>
          <w:szCs w:val="28"/>
          <w:rtl/>
        </w:rPr>
        <w:t xml:space="preserve"> </w:t>
      </w:r>
      <w:r w:rsidR="00D976BC" w:rsidRPr="00984881">
        <w:rPr>
          <w:rFonts w:hint="cs"/>
          <w:sz w:val="28"/>
          <w:szCs w:val="28"/>
          <w:rtl/>
        </w:rPr>
        <w:t>ﺑﺪﻧﺒﺎﻝ</w:t>
      </w:r>
      <w:r w:rsidR="00D976BC" w:rsidRPr="00984881">
        <w:rPr>
          <w:sz w:val="28"/>
          <w:szCs w:val="28"/>
          <w:rtl/>
        </w:rPr>
        <w:t xml:space="preserve"> </w:t>
      </w:r>
      <w:r w:rsidR="00D976BC" w:rsidRPr="00984881">
        <w:rPr>
          <w:rFonts w:hint="cs"/>
          <w:sz w:val="28"/>
          <w:szCs w:val="28"/>
          <w:rtl/>
        </w:rPr>
        <w:t>ﺍﻭ</w:t>
      </w:r>
      <w:r w:rsidR="00D976BC" w:rsidRPr="00984881">
        <w:rPr>
          <w:sz w:val="28"/>
          <w:szCs w:val="28"/>
          <w:rtl/>
        </w:rPr>
        <w:t xml:space="preserve"> </w:t>
      </w:r>
      <w:r w:rsidR="00D976BC" w:rsidRPr="00984881">
        <w:rPr>
          <w:rFonts w:hint="cs"/>
          <w:sz w:val="28"/>
          <w:szCs w:val="28"/>
          <w:rtl/>
        </w:rPr>
        <w:t>ﺟﻤﻊ</w:t>
      </w:r>
      <w:r>
        <w:rPr>
          <w:sz w:val="28"/>
          <w:szCs w:val="28"/>
          <w:rtl/>
        </w:rPr>
        <w:t xml:space="preserve"> </w:t>
      </w:r>
      <w:r w:rsidR="00D976BC" w:rsidRPr="00984881">
        <w:rPr>
          <w:rFonts w:hint="cs"/>
          <w:sz w:val="28"/>
          <w:szCs w:val="28"/>
          <w:rtl/>
        </w:rPr>
        <w:t>ﻣﻴﺸﻮﺩ</w:t>
      </w:r>
      <w:r w:rsidR="00D976BC" w:rsidRPr="00984881">
        <w:rPr>
          <w:sz w:val="28"/>
          <w:szCs w:val="28"/>
          <w:rtl/>
        </w:rPr>
        <w:t xml:space="preserve"> </w:t>
      </w:r>
      <w:r w:rsidR="00D976BC" w:rsidRPr="00984881">
        <w:rPr>
          <w:rFonts w:hint="cs"/>
          <w:sz w:val="28"/>
          <w:szCs w:val="28"/>
          <w:rtl/>
        </w:rPr>
        <w:t>ﻭﺑﺰﺭﮔﺘﺮ</w:t>
      </w:r>
      <w:r w:rsidR="00D976BC" w:rsidRPr="00984881">
        <w:rPr>
          <w:sz w:val="28"/>
          <w:szCs w:val="28"/>
          <w:rtl/>
        </w:rPr>
        <w:t xml:space="preserve"> </w:t>
      </w:r>
      <w:r w:rsidR="00D976BC" w:rsidRPr="00984881">
        <w:rPr>
          <w:rFonts w:hint="cs"/>
          <w:sz w:val="28"/>
          <w:szCs w:val="28"/>
          <w:rtl/>
        </w:rPr>
        <w:t>ﻣﻴﮕﺮﺩﺩ</w:t>
      </w:r>
      <w:r w:rsidR="00BD77AA">
        <w:rPr>
          <w:sz w:val="28"/>
          <w:szCs w:val="28"/>
          <w:rtl/>
        </w:rPr>
        <w:t xml:space="preserve">. </w:t>
      </w:r>
      <w:r w:rsidR="00D976BC" w:rsidRPr="00984881">
        <w:rPr>
          <w:rFonts w:hint="cs"/>
          <w:sz w:val="28"/>
          <w:szCs w:val="28"/>
          <w:rtl/>
        </w:rPr>
        <w:t>ﻫﺴﺘﻰ</w:t>
      </w:r>
      <w:r w:rsidR="00BD77AA">
        <w:rPr>
          <w:sz w:val="28"/>
          <w:szCs w:val="28"/>
          <w:rtl/>
        </w:rPr>
        <w:t xml:space="preserve">، </w:t>
      </w:r>
      <w:r w:rsidR="00D976BC" w:rsidRPr="00984881">
        <w:rPr>
          <w:rFonts w:hint="cs"/>
          <w:sz w:val="28"/>
          <w:szCs w:val="28"/>
          <w:rtl/>
        </w:rPr>
        <w:t>ﻫﻢ</w:t>
      </w:r>
      <w:r>
        <w:rPr>
          <w:sz w:val="28"/>
          <w:szCs w:val="28"/>
          <w:rtl/>
        </w:rPr>
        <w:t xml:space="preserve"> </w:t>
      </w:r>
      <w:r w:rsidR="00D976BC" w:rsidRPr="00984881">
        <w:rPr>
          <w:rFonts w:hint="cs"/>
          <w:sz w:val="28"/>
          <w:szCs w:val="28"/>
          <w:rtl/>
        </w:rPr>
        <w:t>ﻧﺮﺩﺑﺎﻥ</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ﻫﻢ</w:t>
      </w:r>
      <w:r w:rsidR="00D976BC" w:rsidRPr="00984881">
        <w:rPr>
          <w:sz w:val="28"/>
          <w:szCs w:val="28"/>
          <w:rtl/>
        </w:rPr>
        <w:t xml:space="preserve"> </w:t>
      </w:r>
      <w:r w:rsidR="00D976BC" w:rsidRPr="00984881">
        <w:rPr>
          <w:rFonts w:hint="cs"/>
          <w:sz w:val="28"/>
          <w:szCs w:val="28"/>
          <w:rtl/>
        </w:rPr>
        <w:t>ﺑﺎﻟﺎ ﺭﻭﻧﺪﻩ</w:t>
      </w:r>
      <w:r w:rsidR="00D976BC" w:rsidRPr="00984881">
        <w:rPr>
          <w:sz w:val="28"/>
          <w:szCs w:val="28"/>
          <w:rtl/>
        </w:rPr>
        <w:t xml:space="preserve"> </w:t>
      </w:r>
      <w:r w:rsidR="00D976BC" w:rsidRPr="00984881">
        <w:rPr>
          <w:rFonts w:hint="cs"/>
          <w:sz w:val="28"/>
          <w:szCs w:val="28"/>
          <w:rtl/>
        </w:rPr>
        <w:t>ﻧﺮﺩﺑﺎﻥ</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ﻫﻢ</w:t>
      </w:r>
      <w:r w:rsidR="00D976BC" w:rsidRPr="00984881">
        <w:rPr>
          <w:sz w:val="28"/>
          <w:szCs w:val="28"/>
          <w:rtl/>
        </w:rPr>
        <w:t xml:space="preserve"> </w:t>
      </w:r>
      <w:r w:rsidR="00D976BC" w:rsidRPr="00984881">
        <w:rPr>
          <w:rFonts w:hint="cs"/>
          <w:sz w:val="28"/>
          <w:szCs w:val="28"/>
          <w:rtl/>
        </w:rPr>
        <w:t>ﺧﺪﺍﻭﻧﺪ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ﻫﺴﺘﻰ</w:t>
      </w:r>
      <w:r w:rsidR="00D976BC" w:rsidRPr="00984881">
        <w:rPr>
          <w:sz w:val="28"/>
          <w:szCs w:val="28"/>
          <w:rtl/>
        </w:rPr>
        <w:t xml:space="preserve"> </w:t>
      </w:r>
      <w:r w:rsidR="00D976BC" w:rsidRPr="00984881">
        <w:rPr>
          <w:rFonts w:hint="cs"/>
          <w:sz w:val="28"/>
          <w:szCs w:val="28"/>
          <w:rtl/>
        </w:rPr>
        <w:t>ﺟﺰ</w:t>
      </w:r>
      <w:r w:rsidR="00D976BC" w:rsidRPr="00984881">
        <w:rPr>
          <w:sz w:val="28"/>
          <w:szCs w:val="28"/>
          <w:rtl/>
        </w:rPr>
        <w:t xml:space="preserve"> </w:t>
      </w:r>
      <w:r w:rsidR="00D976BC" w:rsidRPr="00984881">
        <w:rPr>
          <w:rFonts w:hint="cs"/>
          <w:sz w:val="28"/>
          <w:szCs w:val="28"/>
          <w:rtl/>
        </w:rPr>
        <w:t>ﺧﺪﺍﻭﻧﺪ</w:t>
      </w:r>
      <w:r w:rsidR="00D976BC" w:rsidRPr="00984881">
        <w:rPr>
          <w:sz w:val="28"/>
          <w:szCs w:val="28"/>
          <w:rtl/>
        </w:rPr>
        <w:t xml:space="preserve"> </w:t>
      </w:r>
      <w:r w:rsidR="00D976BC" w:rsidRPr="00984881">
        <w:rPr>
          <w:rFonts w:hint="cs"/>
          <w:sz w:val="28"/>
          <w:szCs w:val="28"/>
          <w:rtl/>
        </w:rPr>
        <w:t>ﭼﻴﺰﻯ</w:t>
      </w:r>
      <w:r>
        <w:rPr>
          <w:sz w:val="28"/>
          <w:szCs w:val="28"/>
          <w:rtl/>
        </w:rPr>
        <w:t xml:space="preserve"> </w:t>
      </w:r>
      <w:r w:rsidR="00D976BC" w:rsidRPr="00984881">
        <w:rPr>
          <w:rFonts w:hint="cs"/>
          <w:sz w:val="28"/>
          <w:szCs w:val="28"/>
          <w:rtl/>
        </w:rPr>
        <w:t>ﻧﻴﺴﺖ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ﻧﺮﺩﺑﺎﻥ ﺑﺎﻟﺎ</w:t>
      </w:r>
      <w:r w:rsidR="00D976BC" w:rsidRPr="00984881">
        <w:rPr>
          <w:sz w:val="28"/>
          <w:szCs w:val="28"/>
          <w:rtl/>
        </w:rPr>
        <w:t xml:space="preserve"> </w:t>
      </w:r>
      <w:r w:rsidR="00D976BC" w:rsidRPr="00984881">
        <w:rPr>
          <w:rFonts w:hint="cs"/>
          <w:sz w:val="28"/>
          <w:szCs w:val="28"/>
          <w:rtl/>
        </w:rPr>
        <w:t>ﺭﻭﻧﺪﻩ</w:t>
      </w:r>
      <w:r w:rsidR="00BD77AA">
        <w:rPr>
          <w:sz w:val="28"/>
          <w:szCs w:val="28"/>
          <w:rtl/>
        </w:rPr>
        <w:t xml:space="preserve">، </w:t>
      </w:r>
      <w:r w:rsidR="00D976BC" w:rsidRPr="00984881">
        <w:rPr>
          <w:rFonts w:hint="cs"/>
          <w:sz w:val="28"/>
          <w:szCs w:val="28"/>
          <w:rtl/>
        </w:rPr>
        <w:t>ﻧﻴﺰ</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ﺿﻤﻦ</w:t>
      </w:r>
      <w:r w:rsidR="00D976BC" w:rsidRPr="00984881">
        <w:rPr>
          <w:sz w:val="28"/>
          <w:szCs w:val="28"/>
          <w:rtl/>
        </w:rPr>
        <w:t xml:space="preserve"> </w:t>
      </w:r>
      <w:r w:rsidR="00D976BC" w:rsidRPr="00984881">
        <w:rPr>
          <w:rFonts w:hint="cs"/>
          <w:sz w:val="28"/>
          <w:szCs w:val="28"/>
          <w:rtl/>
        </w:rPr>
        <w:t>ﺗﺠﻠّﻴﺎﺕ ﺍﻟﻬﻰ</w:t>
      </w:r>
      <w:r w:rsidR="00BD77AA">
        <w:rPr>
          <w:sz w:val="28"/>
          <w:szCs w:val="28"/>
          <w:rtl/>
        </w:rPr>
        <w:t xml:space="preserve">، </w:t>
      </w:r>
      <w:r w:rsidR="00D976BC" w:rsidRPr="00984881">
        <w:rPr>
          <w:rFonts w:hint="cs"/>
          <w:sz w:val="28"/>
          <w:szCs w:val="28"/>
          <w:rtl/>
        </w:rPr>
        <w:t>ﻭﺑﺮﺧﻰ</w:t>
      </w:r>
      <w:r w:rsidR="00D976BC" w:rsidRPr="00984881">
        <w:rPr>
          <w:sz w:val="28"/>
          <w:szCs w:val="28"/>
          <w:rtl/>
        </w:rPr>
        <w:t xml:space="preserve"> </w:t>
      </w:r>
      <w:r w:rsidR="00D976BC" w:rsidRPr="00984881">
        <w:rPr>
          <w:rFonts w:hint="cs"/>
          <w:sz w:val="28"/>
          <w:szCs w:val="28"/>
          <w:rtl/>
        </w:rPr>
        <w:t>ﺻﻔﺎﺕﺍﻭ</w:t>
      </w:r>
      <w:r w:rsidR="00D976BC" w:rsidRPr="00984881">
        <w:rPr>
          <w:sz w:val="28"/>
          <w:szCs w:val="28"/>
          <w:rtl/>
        </w:rPr>
        <w:t xml:space="preserve"> </w:t>
      </w:r>
      <w:r w:rsidR="00D976BC" w:rsidRPr="00984881">
        <w:rPr>
          <w:rFonts w:hint="cs"/>
          <w:sz w:val="28"/>
          <w:szCs w:val="28"/>
          <w:rtl/>
        </w:rPr>
        <w:t>ﻣﻴﺒﺎﺷﺪ</w:t>
      </w:r>
      <w:r w:rsidR="00BD77AA">
        <w:rPr>
          <w:sz w:val="28"/>
          <w:szCs w:val="28"/>
          <w:rtl/>
        </w:rPr>
        <w:t xml:space="preserve">. </w:t>
      </w:r>
      <w:r w:rsidR="00D976BC" w:rsidRPr="00984881">
        <w:rPr>
          <w:rFonts w:hint="cs"/>
          <w:sz w:val="28"/>
          <w:szCs w:val="28"/>
          <w:rtl/>
        </w:rPr>
        <w:t>ﺃﻓﺴﻮس ﮐﻪ</w:t>
      </w:r>
      <w:r w:rsidR="00D976BC" w:rsidRPr="00984881">
        <w:rPr>
          <w:sz w:val="28"/>
          <w:szCs w:val="28"/>
          <w:rtl/>
        </w:rPr>
        <w:t xml:space="preserve"> </w:t>
      </w:r>
      <w:r w:rsidR="00D976BC" w:rsidRPr="00984881">
        <w:rPr>
          <w:rFonts w:hint="cs"/>
          <w:sz w:val="28"/>
          <w:szCs w:val="28"/>
          <w:rtl/>
        </w:rPr>
        <w:t>ﺍﻧﺴﺎﻥ ﻗﺪﺭ</w:t>
      </w:r>
      <w:r w:rsidR="00D976BC" w:rsidRPr="00984881">
        <w:rPr>
          <w:sz w:val="28"/>
          <w:szCs w:val="28"/>
          <w:rtl/>
        </w:rPr>
        <w:t xml:space="preserve"> </w:t>
      </w:r>
      <w:r w:rsidR="00D976BC" w:rsidRPr="00984881">
        <w:rPr>
          <w:rFonts w:hint="cs"/>
          <w:sz w:val="28"/>
          <w:szCs w:val="28"/>
          <w:rtl/>
        </w:rPr>
        <w:t>ﺧﻮﺩﺭﺍ</w:t>
      </w:r>
      <w:r w:rsidR="00D976BC" w:rsidRPr="00984881">
        <w:rPr>
          <w:sz w:val="28"/>
          <w:szCs w:val="28"/>
          <w:rtl/>
        </w:rPr>
        <w:t xml:space="preserve"> </w:t>
      </w:r>
      <w:r w:rsidR="00D976BC" w:rsidRPr="00984881">
        <w:rPr>
          <w:rFonts w:hint="cs"/>
          <w:sz w:val="28"/>
          <w:szCs w:val="28"/>
          <w:rtl/>
        </w:rPr>
        <w:t>ﻧﻤﻴﺪﺍﻧﺪ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ﭼﻪ</w:t>
      </w:r>
      <w:r w:rsidR="00D976BC" w:rsidRPr="00984881">
        <w:rPr>
          <w:sz w:val="28"/>
          <w:szCs w:val="28"/>
          <w:rtl/>
        </w:rPr>
        <w:t xml:space="preserve"> </w:t>
      </w:r>
      <w:r w:rsidR="00D976BC" w:rsidRPr="00984881">
        <w:rPr>
          <w:rFonts w:hint="cs"/>
          <w:sz w:val="28"/>
          <w:szCs w:val="28"/>
          <w:rtl/>
        </w:rPr>
        <w:t>ﺑﻮﺩﻩ</w:t>
      </w:r>
      <w:r w:rsidR="00D976BC" w:rsidRPr="00984881">
        <w:rPr>
          <w:sz w:val="28"/>
          <w:szCs w:val="28"/>
          <w:rtl/>
        </w:rPr>
        <w:t xml:space="preserve"> </w:t>
      </w:r>
      <w:r w:rsidR="00D976BC" w:rsidRPr="00984881">
        <w:rPr>
          <w:rFonts w:hint="cs"/>
          <w:sz w:val="28"/>
          <w:szCs w:val="28"/>
          <w:rtl/>
        </w:rPr>
        <w:t>ﻭﭼﻪ</w:t>
      </w:r>
      <w:r w:rsidR="00D976BC" w:rsidRPr="00984881">
        <w:rPr>
          <w:sz w:val="28"/>
          <w:szCs w:val="28"/>
          <w:rtl/>
        </w:rPr>
        <w:t xml:space="preserve"> </w:t>
      </w:r>
      <w:r w:rsidR="00D976BC" w:rsidRPr="00984881">
        <w:rPr>
          <w:rFonts w:hint="cs"/>
          <w:sz w:val="28"/>
          <w:szCs w:val="28"/>
          <w:rtl/>
        </w:rPr>
        <w:t>ﺷﺪﻩ</w:t>
      </w:r>
      <w:r w:rsidR="00D976BC" w:rsidRPr="00984881">
        <w:rPr>
          <w:sz w:val="28"/>
          <w:szCs w:val="28"/>
          <w:rtl/>
        </w:rPr>
        <w:t xml:space="preserve"> </w:t>
      </w:r>
      <w:r w:rsidR="00D976BC" w:rsidRPr="00984881">
        <w:rPr>
          <w:rFonts w:hint="cs"/>
          <w:sz w:val="28"/>
          <w:szCs w:val="28"/>
          <w:rtl/>
        </w:rPr>
        <w:t>ﻭﮐﺠﺎ</w:t>
      </w:r>
      <w:r w:rsidR="00D976BC" w:rsidRPr="00984881">
        <w:rPr>
          <w:sz w:val="28"/>
          <w:szCs w:val="28"/>
          <w:rtl/>
        </w:rPr>
        <w:t xml:space="preserve"> </w:t>
      </w:r>
      <w:r w:rsidR="00D976BC" w:rsidRPr="00984881">
        <w:rPr>
          <w:rFonts w:hint="cs"/>
          <w:sz w:val="28"/>
          <w:szCs w:val="28"/>
          <w:rtl/>
        </w:rPr>
        <w:t>ﺧﻮﺍﻫﺪ</w:t>
      </w:r>
      <w:r w:rsidR="00D976BC" w:rsidRPr="00984881">
        <w:rPr>
          <w:sz w:val="28"/>
          <w:szCs w:val="28"/>
          <w:rtl/>
        </w:rPr>
        <w:t xml:space="preserve"> </w:t>
      </w:r>
      <w:r w:rsidR="00D976BC" w:rsidRPr="00984881">
        <w:rPr>
          <w:rFonts w:hint="cs"/>
          <w:sz w:val="28"/>
          <w:szCs w:val="28"/>
          <w:rtl/>
        </w:rPr>
        <w:t>ﺷﺪ</w:t>
      </w:r>
      <w:r w:rsidR="00D976BC" w:rsidRPr="00984881">
        <w:rPr>
          <w:sz w:val="28"/>
          <w:szCs w:val="28"/>
          <w:rtl/>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w:t>
      </w:r>
      <w:r w:rsidRPr="00984881">
        <w:rPr>
          <w:rFonts w:hint="cs"/>
          <w:b/>
          <w:bCs/>
          <w:sz w:val="28"/>
          <w:szCs w:val="28"/>
          <w:rtl/>
        </w:rPr>
        <w:t>ﺍﺯ</w:t>
      </w:r>
      <w:r w:rsidRPr="00984881">
        <w:rPr>
          <w:b/>
          <w:bCs/>
          <w:sz w:val="28"/>
          <w:szCs w:val="28"/>
          <w:rtl/>
        </w:rPr>
        <w:t xml:space="preserve"> </w:t>
      </w:r>
      <w:r w:rsidRPr="00984881">
        <w:rPr>
          <w:rFonts w:hint="cs"/>
          <w:b/>
          <w:bCs/>
          <w:sz w:val="28"/>
          <w:szCs w:val="28"/>
          <w:rtl/>
        </w:rPr>
        <w:t>ﺭﺍﻩ</w:t>
      </w:r>
      <w:r w:rsidR="004D25BE">
        <w:rPr>
          <w:b/>
          <w:bCs/>
          <w:sz w:val="28"/>
          <w:szCs w:val="28"/>
          <w:rtl/>
        </w:rPr>
        <w:t xml:space="preserve"> </w:t>
      </w:r>
      <w:r w:rsidRPr="00984881">
        <w:rPr>
          <w:rFonts w:hint="cs"/>
          <w:b/>
          <w:bCs/>
          <w:sz w:val="28"/>
          <w:szCs w:val="28"/>
          <w:rtl/>
        </w:rPr>
        <w:t>ﻧﻈﺮ</w:t>
      </w:r>
      <w:r w:rsidR="00BD77AA">
        <w:rPr>
          <w:b/>
          <w:bCs/>
          <w:sz w:val="28"/>
          <w:szCs w:val="28"/>
          <w:rtl/>
        </w:rPr>
        <w:t xml:space="preserve">، </w:t>
      </w:r>
      <w:r w:rsidRPr="00984881">
        <w:rPr>
          <w:rFonts w:hint="cs"/>
          <w:b/>
          <w:bCs/>
          <w:sz w:val="28"/>
          <w:szCs w:val="28"/>
          <w:rtl/>
        </w:rPr>
        <w:t>ﻣﺮﻍ</w:t>
      </w:r>
      <w:r w:rsidRPr="00984881">
        <w:rPr>
          <w:b/>
          <w:bCs/>
          <w:sz w:val="28"/>
          <w:szCs w:val="28"/>
          <w:rtl/>
        </w:rPr>
        <w:t xml:space="preserve"> </w:t>
      </w:r>
      <w:r w:rsidRPr="00984881">
        <w:rPr>
          <w:rFonts w:hint="cs"/>
          <w:b/>
          <w:bCs/>
          <w:sz w:val="28"/>
          <w:szCs w:val="28"/>
          <w:rtl/>
        </w:rPr>
        <w:t>ﺩﻟﻢ</w:t>
      </w:r>
      <w:r w:rsidRPr="00984881">
        <w:rPr>
          <w:b/>
          <w:bCs/>
          <w:sz w:val="28"/>
          <w:szCs w:val="28"/>
          <w:rtl/>
        </w:rPr>
        <w:t xml:space="preserve"> </w:t>
      </w:r>
      <w:r w:rsidRPr="00984881">
        <w:rPr>
          <w:rFonts w:hint="cs"/>
          <w:b/>
          <w:bCs/>
          <w:sz w:val="28"/>
          <w:szCs w:val="28"/>
          <w:rtl/>
        </w:rPr>
        <w:t>ﮔﺸﺖ</w:t>
      </w:r>
      <w:r w:rsidRPr="00984881">
        <w:rPr>
          <w:b/>
          <w:bCs/>
          <w:sz w:val="28"/>
          <w:szCs w:val="28"/>
          <w:rtl/>
        </w:rPr>
        <w:t xml:space="preserve"> </w:t>
      </w:r>
      <w:r w:rsidRPr="00984881">
        <w:rPr>
          <w:rFonts w:hint="cs"/>
          <w:b/>
          <w:bCs/>
          <w:sz w:val="28"/>
          <w:szCs w:val="28"/>
          <w:rtl/>
        </w:rPr>
        <w:t>ﻫﻮﺍ</w:t>
      </w:r>
      <w:r w:rsidRPr="00984881">
        <w:rPr>
          <w:b/>
          <w:bCs/>
          <w:sz w:val="28"/>
          <w:szCs w:val="28"/>
          <w:rtl/>
        </w:rPr>
        <w:t xml:space="preserve"> </w:t>
      </w:r>
      <w:r w:rsidRPr="00984881">
        <w:rPr>
          <w:rFonts w:hint="cs"/>
          <w:b/>
          <w:bCs/>
          <w:sz w:val="28"/>
          <w:szCs w:val="28"/>
          <w:rtl/>
        </w:rPr>
        <w:t>ﮔﻴﺮ</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ﺃﻯ</w:t>
      </w:r>
      <w:r w:rsidRPr="00984881">
        <w:rPr>
          <w:b/>
          <w:bCs/>
          <w:sz w:val="28"/>
          <w:szCs w:val="28"/>
          <w:rtl/>
        </w:rPr>
        <w:t xml:space="preserve"> </w:t>
      </w:r>
      <w:r w:rsidRPr="00984881">
        <w:rPr>
          <w:rFonts w:hint="cs"/>
          <w:b/>
          <w:bCs/>
          <w:sz w:val="28"/>
          <w:szCs w:val="28"/>
          <w:rtl/>
        </w:rPr>
        <w:t>ﺩﻳﺪﻩ</w:t>
      </w:r>
      <w:r w:rsidRPr="00984881">
        <w:rPr>
          <w:b/>
          <w:bCs/>
          <w:sz w:val="28"/>
          <w:szCs w:val="28"/>
          <w:rtl/>
        </w:rPr>
        <w:t xml:space="preserve"> </w:t>
      </w:r>
      <w:r w:rsidRPr="00984881">
        <w:rPr>
          <w:rFonts w:hint="cs"/>
          <w:b/>
          <w:bCs/>
          <w:sz w:val="28"/>
          <w:szCs w:val="28"/>
          <w:rtl/>
        </w:rPr>
        <w:t>ﻧﮕﻪ</w:t>
      </w:r>
      <w:r w:rsidRPr="00984881">
        <w:rPr>
          <w:b/>
          <w:bCs/>
          <w:sz w:val="28"/>
          <w:szCs w:val="28"/>
          <w:rtl/>
        </w:rPr>
        <w:t xml:space="preserve"> </w:t>
      </w:r>
      <w:r w:rsidRPr="00984881">
        <w:rPr>
          <w:rFonts w:hint="cs"/>
          <w:b/>
          <w:bCs/>
          <w:sz w:val="28"/>
          <w:szCs w:val="28"/>
          <w:rtl/>
        </w:rPr>
        <w:t>ﮐﻦ</w:t>
      </w:r>
      <w:r w:rsidR="00BD77AA">
        <w:rPr>
          <w:b/>
          <w:bCs/>
          <w:sz w:val="28"/>
          <w:szCs w:val="28"/>
          <w:rtl/>
        </w:rPr>
        <w:t xml:space="preserve">، </w:t>
      </w:r>
      <w:r w:rsidRPr="00984881">
        <w:rPr>
          <w:rFonts w:hint="cs"/>
          <w:b/>
          <w:bCs/>
          <w:sz w:val="28"/>
          <w:szCs w:val="28"/>
          <w:rtl/>
        </w:rPr>
        <w:t>ﮐﻪ</w:t>
      </w:r>
      <w:r w:rsidRPr="00984881">
        <w:rPr>
          <w:b/>
          <w:bCs/>
          <w:sz w:val="28"/>
          <w:szCs w:val="28"/>
          <w:rtl/>
        </w:rPr>
        <w:t xml:space="preserve"> </w:t>
      </w:r>
      <w:r w:rsidRPr="00984881">
        <w:rPr>
          <w:rFonts w:hint="cs"/>
          <w:b/>
          <w:bCs/>
          <w:sz w:val="28"/>
          <w:szCs w:val="28"/>
          <w:rtl/>
        </w:rPr>
        <w:t>ﺑﺪﺍﻡ</w:t>
      </w:r>
      <w:r w:rsidRPr="00984881">
        <w:rPr>
          <w:b/>
          <w:bCs/>
          <w:sz w:val="28"/>
          <w:szCs w:val="28"/>
          <w:rtl/>
        </w:rPr>
        <w:t xml:space="preserve"> </w:t>
      </w:r>
      <w:r w:rsidRPr="00984881">
        <w:rPr>
          <w:rFonts w:hint="cs"/>
          <w:b/>
          <w:bCs/>
          <w:sz w:val="28"/>
          <w:szCs w:val="28"/>
          <w:rtl/>
        </w:rPr>
        <w:t>ﮐﻪ</w:t>
      </w:r>
      <w:r w:rsidRPr="00984881">
        <w:rPr>
          <w:b/>
          <w:bCs/>
          <w:sz w:val="28"/>
          <w:szCs w:val="28"/>
          <w:rtl/>
        </w:rPr>
        <w:t xml:space="preserve"> </w:t>
      </w:r>
      <w:r w:rsidRPr="00984881">
        <w:rPr>
          <w:rFonts w:hint="cs"/>
          <w:b/>
          <w:bCs/>
          <w:sz w:val="28"/>
          <w:szCs w:val="28"/>
          <w:rtl/>
        </w:rPr>
        <w:t>ﺩﺭ</w:t>
      </w:r>
      <w:r w:rsidRPr="00984881">
        <w:rPr>
          <w:b/>
          <w:bCs/>
          <w:sz w:val="28"/>
          <w:szCs w:val="28"/>
          <w:rtl/>
        </w:rPr>
        <w:t xml:space="preserve"> </w:t>
      </w:r>
      <w:r w:rsidRPr="00984881">
        <w:rPr>
          <w:rFonts w:hint="cs"/>
          <w:b/>
          <w:bCs/>
          <w:sz w:val="28"/>
          <w:szCs w:val="28"/>
          <w:rtl/>
        </w:rPr>
        <w:t>ﺍﻓﺘﺎﺩ</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ﻃﺮﻳﻖ</w:t>
      </w:r>
      <w:r w:rsidR="00D976BC" w:rsidRPr="00984881">
        <w:rPr>
          <w:sz w:val="28"/>
          <w:szCs w:val="28"/>
          <w:rtl/>
        </w:rPr>
        <w:t xml:space="preserve"> </w:t>
      </w:r>
      <w:r w:rsidR="00D976BC" w:rsidRPr="00984881">
        <w:rPr>
          <w:rFonts w:hint="cs"/>
          <w:sz w:val="28"/>
          <w:szCs w:val="28"/>
          <w:rtl/>
        </w:rPr>
        <w:t>ﻧﻈﺮ</w:t>
      </w:r>
      <w:r w:rsidR="00D976BC" w:rsidRPr="00984881">
        <w:rPr>
          <w:sz w:val="28"/>
          <w:szCs w:val="28"/>
          <w:rtl/>
        </w:rPr>
        <w:t xml:space="preserve"> </w:t>
      </w:r>
      <w:r w:rsidR="00D976BC" w:rsidRPr="00984881">
        <w:rPr>
          <w:rFonts w:hint="cs"/>
          <w:sz w:val="28"/>
          <w:szCs w:val="28"/>
          <w:rtl/>
        </w:rPr>
        <w:t>ﻭﺗﻤﺮﮐﺰ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ﺗﻮﺟّﻪ</w:t>
      </w:r>
      <w:r w:rsidR="00D976BC" w:rsidRPr="00984881">
        <w:rPr>
          <w:sz w:val="28"/>
          <w:szCs w:val="28"/>
          <w:rtl/>
        </w:rPr>
        <w:t xml:space="preserve"> </w:t>
      </w:r>
      <w:r w:rsidR="00D976BC" w:rsidRPr="00984881">
        <w:rPr>
          <w:rFonts w:hint="cs"/>
          <w:sz w:val="28"/>
          <w:szCs w:val="28"/>
          <w:rtl/>
        </w:rPr>
        <w:t>ﺑﭽﺸﻢ</w:t>
      </w:r>
      <w:r w:rsidR="00D976BC" w:rsidRPr="00984881">
        <w:rPr>
          <w:sz w:val="28"/>
          <w:szCs w:val="28"/>
          <w:rtl/>
        </w:rPr>
        <w:t xml:space="preserve"> </w:t>
      </w:r>
      <w:r w:rsidR="00D976BC" w:rsidRPr="00984881">
        <w:rPr>
          <w:rFonts w:hint="cs"/>
          <w:sz w:val="28"/>
          <w:szCs w:val="28"/>
          <w:rtl/>
        </w:rPr>
        <w:t>ﺗﻦ</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ﭼﺸﻢ</w:t>
      </w:r>
      <w:r w:rsidR="00D976BC" w:rsidRPr="00984881">
        <w:rPr>
          <w:sz w:val="28"/>
          <w:szCs w:val="28"/>
          <w:rtl/>
        </w:rPr>
        <w:t xml:space="preserve"> </w:t>
      </w:r>
      <w:r w:rsidR="00D976BC" w:rsidRPr="00984881">
        <w:rPr>
          <w:rFonts w:hint="cs"/>
          <w:sz w:val="28"/>
          <w:szCs w:val="28"/>
          <w:rtl/>
        </w:rPr>
        <w:t>ﺩﻝ</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ﻓﮑﺮ</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ﺑﭽﺸﻢ</w:t>
      </w:r>
      <w:r w:rsidR="00D976BC" w:rsidRPr="00984881">
        <w:rPr>
          <w:sz w:val="28"/>
          <w:szCs w:val="28"/>
          <w:rtl/>
        </w:rPr>
        <w:t xml:space="preserve"> </w:t>
      </w:r>
      <w:r w:rsidR="00D976BC" w:rsidRPr="00984881">
        <w:rPr>
          <w:rFonts w:hint="cs"/>
          <w:sz w:val="28"/>
          <w:szCs w:val="28"/>
          <w:rtl/>
        </w:rPr>
        <w:t>ﺭﻭﺍﻥ</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ﺫﺍﺕ</w:t>
      </w:r>
      <w:r w:rsidR="00D976BC" w:rsidRPr="00984881">
        <w:rPr>
          <w:sz w:val="28"/>
          <w:szCs w:val="28"/>
          <w:rtl/>
        </w:rPr>
        <w:t xml:space="preserve"> </w:t>
      </w:r>
      <w:r w:rsidR="00D976BC" w:rsidRPr="00984881">
        <w:rPr>
          <w:rFonts w:hint="cs"/>
          <w:sz w:val="28"/>
          <w:szCs w:val="28"/>
          <w:rtl/>
        </w:rPr>
        <w:t>ﺭﻭﺡ ﻣﺮﻍ</w:t>
      </w:r>
      <w:r w:rsidR="00D976BC" w:rsidRPr="00984881">
        <w:rPr>
          <w:sz w:val="28"/>
          <w:szCs w:val="28"/>
          <w:rtl/>
        </w:rPr>
        <w:t xml:space="preserve"> </w:t>
      </w:r>
      <w:r w:rsidR="00D976BC" w:rsidRPr="00984881">
        <w:rPr>
          <w:rFonts w:hint="cs"/>
          <w:sz w:val="28"/>
          <w:szCs w:val="28"/>
          <w:rtl/>
        </w:rPr>
        <w:t>ﺩﻝ</w:t>
      </w:r>
      <w:r w:rsidR="00D976BC" w:rsidRPr="00984881">
        <w:rPr>
          <w:sz w:val="28"/>
          <w:szCs w:val="28"/>
          <w:rtl/>
        </w:rPr>
        <w:t xml:space="preserve"> </w:t>
      </w:r>
      <w:r w:rsidR="00D976BC" w:rsidRPr="00984881">
        <w:rPr>
          <w:rFonts w:hint="cs"/>
          <w:sz w:val="28"/>
          <w:szCs w:val="28"/>
          <w:rtl/>
        </w:rPr>
        <w:t>ﺍﻧﺴﺎﻥ</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ﻫﻤﺎﻥ</w:t>
      </w:r>
      <w:r w:rsidR="00D976BC" w:rsidRPr="00984881">
        <w:rPr>
          <w:sz w:val="28"/>
          <w:szCs w:val="28"/>
          <w:rtl/>
        </w:rPr>
        <w:t xml:space="preserve"> </w:t>
      </w:r>
      <w:r w:rsidR="00D976BC" w:rsidRPr="00984881">
        <w:rPr>
          <w:rFonts w:hint="cs"/>
          <w:sz w:val="28"/>
          <w:szCs w:val="28"/>
          <w:rtl/>
        </w:rPr>
        <w:t>ﺭﻭﺡ</w:t>
      </w:r>
      <w:r w:rsidR="00D976BC" w:rsidRPr="00984881">
        <w:rPr>
          <w:sz w:val="28"/>
          <w:szCs w:val="28"/>
          <w:rtl/>
        </w:rPr>
        <w:t xml:space="preserve"> </w:t>
      </w:r>
      <w:r w:rsidR="00D976BC" w:rsidRPr="00984881">
        <w:rPr>
          <w:rFonts w:hint="cs"/>
          <w:sz w:val="28"/>
          <w:szCs w:val="28"/>
          <w:rtl/>
        </w:rPr>
        <w:t>ﻃﺎﻟﺐ</w:t>
      </w:r>
      <w:r w:rsidR="00D976BC" w:rsidRPr="00984881">
        <w:rPr>
          <w:sz w:val="28"/>
          <w:szCs w:val="28"/>
          <w:rtl/>
        </w:rPr>
        <w:t xml:space="preserve"> </w:t>
      </w:r>
      <w:r w:rsidR="00D976BC" w:rsidRPr="00984881">
        <w:rPr>
          <w:rFonts w:hint="cs"/>
          <w:sz w:val="28"/>
          <w:szCs w:val="28"/>
          <w:rtl/>
        </w:rPr>
        <w:t>ﭘﺮﻭﺍﺯ</w:t>
      </w:r>
      <w:r w:rsidR="00D976BC" w:rsidRPr="00984881">
        <w:rPr>
          <w:sz w:val="28"/>
          <w:szCs w:val="28"/>
          <w:rtl/>
        </w:rPr>
        <w:t xml:space="preserve"> </w:t>
      </w:r>
      <w:r w:rsidR="00D976BC" w:rsidRPr="00984881">
        <w:rPr>
          <w:rFonts w:hint="cs"/>
          <w:sz w:val="28"/>
          <w:szCs w:val="28"/>
          <w:rtl/>
        </w:rPr>
        <w:t>ﺍﻭ</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ﻫﻮﺍ</w:t>
      </w:r>
      <w:r w:rsidR="00D976BC" w:rsidRPr="00984881">
        <w:rPr>
          <w:sz w:val="28"/>
          <w:szCs w:val="28"/>
          <w:rtl/>
        </w:rPr>
        <w:t xml:space="preserve"> </w:t>
      </w:r>
      <w:r w:rsidR="00D976BC" w:rsidRPr="00984881">
        <w:rPr>
          <w:rFonts w:hint="cs"/>
          <w:sz w:val="28"/>
          <w:szCs w:val="28"/>
          <w:rtl/>
        </w:rPr>
        <w:t>ﮔﻴﺮ</w:t>
      </w:r>
      <w:r w:rsidR="00D976BC" w:rsidRPr="00984881">
        <w:rPr>
          <w:sz w:val="28"/>
          <w:szCs w:val="28"/>
          <w:rtl/>
        </w:rPr>
        <w:t xml:space="preserve"> </w:t>
      </w:r>
      <w:r w:rsidR="00D976BC" w:rsidRPr="00984881">
        <w:rPr>
          <w:rFonts w:hint="cs"/>
          <w:sz w:val="28"/>
          <w:szCs w:val="28"/>
          <w:rtl/>
        </w:rPr>
        <w:t>ﺷﺪﻩﻭ</w:t>
      </w:r>
      <w:r w:rsidR="00D976BC" w:rsidRPr="00984881">
        <w:rPr>
          <w:sz w:val="28"/>
          <w:szCs w:val="28"/>
          <w:rtl/>
        </w:rPr>
        <w:t xml:space="preserve"> </w:t>
      </w:r>
      <w:r w:rsidR="00D976BC" w:rsidRPr="00984881">
        <w:rPr>
          <w:rFonts w:hint="cs"/>
          <w:sz w:val="28"/>
          <w:szCs w:val="28"/>
          <w:rtl/>
        </w:rPr>
        <w:t>ﻫﻮﺍﻯ</w:t>
      </w:r>
      <w:r w:rsidR="00D976BC" w:rsidRPr="00984881">
        <w:rPr>
          <w:sz w:val="28"/>
          <w:szCs w:val="28"/>
          <w:rtl/>
        </w:rPr>
        <w:t xml:space="preserve"> </w:t>
      </w:r>
      <w:r w:rsidR="00D976BC" w:rsidRPr="00984881">
        <w:rPr>
          <w:rFonts w:hint="cs"/>
          <w:sz w:val="28"/>
          <w:szCs w:val="28"/>
          <w:rtl/>
        </w:rPr>
        <w:t>ﻋﺸﻖ</w:t>
      </w:r>
      <w:r w:rsidR="00D976BC" w:rsidRPr="00984881">
        <w:rPr>
          <w:sz w:val="28"/>
          <w:szCs w:val="28"/>
          <w:rtl/>
        </w:rPr>
        <w:t xml:space="preserve"> </w:t>
      </w:r>
      <w:r w:rsidR="00D976BC" w:rsidRPr="00984881">
        <w:rPr>
          <w:rFonts w:hint="cs"/>
          <w:sz w:val="28"/>
          <w:szCs w:val="28"/>
          <w:rtl/>
        </w:rPr>
        <w:t>ﺑﺴﺮﺵ ﺯﺩﻩ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ﭘﺮﻭﺍﺯ</w:t>
      </w:r>
      <w:r w:rsidR="00D976BC" w:rsidRPr="00984881">
        <w:rPr>
          <w:sz w:val="28"/>
          <w:szCs w:val="28"/>
          <w:rtl/>
        </w:rPr>
        <w:t xml:space="preserve"> </w:t>
      </w:r>
      <w:r w:rsidR="00D976BC" w:rsidRPr="00984881">
        <w:rPr>
          <w:rFonts w:hint="cs"/>
          <w:sz w:val="28"/>
          <w:szCs w:val="28"/>
          <w:rtl/>
        </w:rPr>
        <w:t>ﻭﻣﻌﺮﺍﺝ</w:t>
      </w:r>
      <w:r w:rsidR="00D976BC" w:rsidRPr="00984881">
        <w:rPr>
          <w:sz w:val="28"/>
          <w:szCs w:val="28"/>
          <w:rtl/>
        </w:rPr>
        <w:t xml:space="preserve"> </w:t>
      </w:r>
      <w:r w:rsidR="00D976BC" w:rsidRPr="00984881">
        <w:rPr>
          <w:rFonts w:hint="cs"/>
          <w:sz w:val="28"/>
          <w:szCs w:val="28"/>
          <w:rtl/>
        </w:rPr>
        <w:t>ﺑﻬﻮﺍ</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ﺁﺳﻤﺎﻥ</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ﻣﻴﮑﻮﺷﺪ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ﺍﻭﻟﻴﺎﻯ</w:t>
      </w:r>
      <w:r w:rsidR="00D976BC" w:rsidRPr="00984881">
        <w:rPr>
          <w:sz w:val="28"/>
          <w:szCs w:val="28"/>
          <w:rtl/>
        </w:rPr>
        <w:t xml:space="preserve"> </w:t>
      </w:r>
      <w:r w:rsidR="00D976BC" w:rsidRPr="00984881">
        <w:rPr>
          <w:rFonts w:hint="cs"/>
          <w:sz w:val="28"/>
          <w:szCs w:val="28"/>
          <w:rtl/>
        </w:rPr>
        <w:t>ﻣﺤﻤﺪﻯ</w:t>
      </w:r>
      <w:r w:rsidR="00D976BC" w:rsidRPr="00984881">
        <w:rPr>
          <w:sz w:val="28"/>
          <w:szCs w:val="28"/>
          <w:rtl/>
        </w:rPr>
        <w:t xml:space="preserve"> </w:t>
      </w:r>
      <w:r w:rsidR="00D976BC" w:rsidRPr="00984881">
        <w:rPr>
          <w:rFonts w:hint="cs"/>
          <w:sz w:val="28"/>
          <w:szCs w:val="28"/>
          <w:rtl/>
        </w:rPr>
        <w:t>ﺳﻴﻤﺮﻍ</w:t>
      </w:r>
      <w:r w:rsidR="00D976BC" w:rsidRPr="00984881">
        <w:rPr>
          <w:sz w:val="28"/>
          <w:szCs w:val="28"/>
          <w:rtl/>
        </w:rPr>
        <w:t xml:space="preserve"> </w:t>
      </w:r>
      <w:r w:rsidR="00D976BC" w:rsidRPr="00984881">
        <w:rPr>
          <w:rFonts w:hint="cs"/>
          <w:sz w:val="28"/>
          <w:szCs w:val="28"/>
          <w:rtl/>
        </w:rPr>
        <w:t>ﻫﺎﻯ</w:t>
      </w:r>
      <w:r w:rsidR="00D976BC" w:rsidRPr="00984881">
        <w:rPr>
          <w:sz w:val="28"/>
          <w:szCs w:val="28"/>
          <w:rtl/>
        </w:rPr>
        <w:t xml:space="preserve"> </w:t>
      </w:r>
      <w:r w:rsidR="00D976BC" w:rsidRPr="00984881">
        <w:rPr>
          <w:rFonts w:hint="cs"/>
          <w:sz w:val="28"/>
          <w:szCs w:val="28"/>
          <w:rtl/>
        </w:rPr>
        <w:t>ﺯﻣﺎﻥ ﺑﻌﺮﺵ</w:t>
      </w:r>
      <w:r w:rsidR="00D976BC" w:rsidRPr="00984881">
        <w:rPr>
          <w:sz w:val="28"/>
          <w:szCs w:val="28"/>
          <w:rtl/>
        </w:rPr>
        <w:t xml:space="preserve"> </w:t>
      </w:r>
      <w:r w:rsidR="00D976BC" w:rsidRPr="00984881">
        <w:rPr>
          <w:rFonts w:hint="cs"/>
          <w:sz w:val="28"/>
          <w:szCs w:val="28"/>
          <w:rtl/>
        </w:rPr>
        <w:t>ﻫﻔﺘﻢ</w:t>
      </w:r>
      <w:r w:rsidR="00D976BC" w:rsidRPr="00984881">
        <w:rPr>
          <w:sz w:val="28"/>
          <w:szCs w:val="28"/>
          <w:rtl/>
        </w:rPr>
        <w:t xml:space="preserve"> </w:t>
      </w:r>
      <w:r w:rsidR="00D976BC" w:rsidRPr="00984881">
        <w:rPr>
          <w:rFonts w:hint="cs"/>
          <w:sz w:val="28"/>
          <w:szCs w:val="28"/>
          <w:rtl/>
        </w:rPr>
        <w:t>ﺭﺣﻤﺎﻥ</w:t>
      </w:r>
      <w:r>
        <w:rPr>
          <w:sz w:val="28"/>
          <w:szCs w:val="28"/>
          <w:rtl/>
        </w:rPr>
        <w:t xml:space="preserve"> </w:t>
      </w:r>
      <w:r w:rsidR="00D976BC" w:rsidRPr="00984881">
        <w:rPr>
          <w:rFonts w:hint="cs"/>
          <w:sz w:val="28"/>
          <w:szCs w:val="28"/>
          <w:rtl/>
        </w:rPr>
        <w:t>ﺭﺳﻴﺪﻩ</w:t>
      </w:r>
      <w:r w:rsidR="00D976BC" w:rsidRPr="00984881">
        <w:rPr>
          <w:sz w:val="28"/>
          <w:szCs w:val="28"/>
          <w:rtl/>
        </w:rPr>
        <w:t xml:space="preserve"> </w:t>
      </w:r>
      <w:r w:rsidR="00D976BC" w:rsidRPr="00984881">
        <w:rPr>
          <w:rFonts w:hint="cs"/>
          <w:sz w:val="28"/>
          <w:szCs w:val="28"/>
          <w:rtl/>
        </w:rPr>
        <w:t>ﺍﻧﺪ</w:t>
      </w:r>
      <w:r w:rsidR="00BD77AA">
        <w:rPr>
          <w:sz w:val="28"/>
          <w:szCs w:val="28"/>
          <w:rtl/>
        </w:rPr>
        <w:t xml:space="preserve">، </w:t>
      </w:r>
      <w:r w:rsidR="00D976BC" w:rsidRPr="00984881">
        <w:rPr>
          <w:rFonts w:hint="cs"/>
          <w:sz w:val="28"/>
          <w:szCs w:val="28"/>
          <w:rtl/>
        </w:rPr>
        <w:t>ﺗﺎ</w:t>
      </w:r>
      <w:r w:rsidR="00D976BC" w:rsidRPr="00984881">
        <w:rPr>
          <w:sz w:val="28"/>
          <w:szCs w:val="28"/>
          <w:rtl/>
        </w:rPr>
        <w:t xml:space="preserve"> </w:t>
      </w:r>
      <w:r w:rsidR="00D976BC" w:rsidRPr="00984881">
        <w:rPr>
          <w:rFonts w:hint="cs"/>
          <w:sz w:val="28"/>
          <w:szCs w:val="28"/>
          <w:rtl/>
        </w:rPr>
        <w:t>ﮐﺎﻣﻠﺎﻥ</w:t>
      </w:r>
      <w:r w:rsidR="00D976BC" w:rsidRPr="00984881">
        <w:rPr>
          <w:sz w:val="28"/>
          <w:szCs w:val="28"/>
          <w:rtl/>
        </w:rPr>
        <w:t xml:space="preserve"> </w:t>
      </w:r>
      <w:r w:rsidR="00D976BC" w:rsidRPr="00984881">
        <w:rPr>
          <w:rFonts w:hint="cs"/>
          <w:sz w:val="28"/>
          <w:szCs w:val="28"/>
          <w:rtl/>
        </w:rPr>
        <w:t>ﻣﻬﺪﻭﻯ</w:t>
      </w:r>
      <w:r w:rsidR="00D976BC" w:rsidRPr="00984881">
        <w:rPr>
          <w:sz w:val="28"/>
          <w:szCs w:val="28"/>
          <w:rtl/>
        </w:rPr>
        <w:t xml:space="preserve"> </w:t>
      </w:r>
      <w:r w:rsidR="00D976BC" w:rsidRPr="00984881">
        <w:rPr>
          <w:rFonts w:hint="cs"/>
          <w:sz w:val="28"/>
          <w:szCs w:val="28"/>
          <w:rtl/>
        </w:rPr>
        <w:t>ﺑﻤﺮﺍﺗﺐ</w:t>
      </w:r>
      <w:r w:rsidR="00D976BC" w:rsidRPr="00984881">
        <w:rPr>
          <w:sz w:val="28"/>
          <w:szCs w:val="28"/>
          <w:rtl/>
        </w:rPr>
        <w:t xml:space="preserve"> </w:t>
      </w:r>
      <w:r w:rsidR="00D976BC" w:rsidRPr="00984881">
        <w:rPr>
          <w:rFonts w:hint="cs"/>
          <w:sz w:val="28"/>
          <w:szCs w:val="28"/>
          <w:rtl/>
        </w:rPr>
        <w:t>ﺑﺮﺗﺮ</w:t>
      </w:r>
      <w:r w:rsidR="00D976BC" w:rsidRPr="00984881">
        <w:rPr>
          <w:sz w:val="28"/>
          <w:szCs w:val="28"/>
          <w:rtl/>
        </w:rPr>
        <w:t xml:space="preserve"> </w:t>
      </w:r>
      <w:r w:rsidR="00D976BC" w:rsidRPr="00984881">
        <w:rPr>
          <w:rFonts w:hint="cs"/>
          <w:sz w:val="28"/>
          <w:szCs w:val="28"/>
          <w:rtl/>
        </w:rPr>
        <w:t>ﺧﻮﺍﻫﻨﺪ</w:t>
      </w:r>
      <w:r w:rsidR="00D976BC" w:rsidRPr="00984881">
        <w:rPr>
          <w:sz w:val="28"/>
          <w:szCs w:val="28"/>
          <w:rtl/>
        </w:rPr>
        <w:t xml:space="preserve"> </w:t>
      </w:r>
      <w:r w:rsidR="00D976BC" w:rsidRPr="00984881">
        <w:rPr>
          <w:rFonts w:hint="cs"/>
          <w:sz w:val="28"/>
          <w:szCs w:val="28"/>
          <w:rtl/>
        </w:rPr>
        <w:t>ﺭﺳﻴﺪ</w:t>
      </w:r>
      <w:r w:rsidR="00D976BC" w:rsidRPr="00984881">
        <w:rPr>
          <w:sz w:val="28"/>
          <w:szCs w:val="28"/>
          <w:rtl/>
        </w:rPr>
        <w:t xml:space="preserve"> </w:t>
      </w:r>
      <w:r w:rsidR="00BD77AA">
        <w:rPr>
          <w:sz w:val="28"/>
          <w:szCs w:val="28"/>
          <w:rtl/>
        </w:rPr>
        <w:t xml:space="preserve">. </w:t>
      </w:r>
      <w:r w:rsidR="00D976BC" w:rsidRPr="00984881">
        <w:rPr>
          <w:rFonts w:hint="cs"/>
          <w:sz w:val="28"/>
          <w:szCs w:val="28"/>
          <w:rtl/>
        </w:rPr>
        <w:t>ﺯﻳﺮﺍ</w:t>
      </w:r>
      <w:r w:rsidR="00D976BC" w:rsidRPr="00984881">
        <w:rPr>
          <w:sz w:val="28"/>
          <w:szCs w:val="28"/>
          <w:rtl/>
        </w:rPr>
        <w:t xml:space="preserve"> </w:t>
      </w:r>
      <w:r w:rsidR="00D976BC" w:rsidRPr="00984881">
        <w:rPr>
          <w:rFonts w:hint="cs"/>
          <w:sz w:val="28"/>
          <w:szCs w:val="28"/>
          <w:rtl/>
        </w:rPr>
        <w:t>ﻧﻪ</w:t>
      </w:r>
      <w:r w:rsidR="00D976BC" w:rsidRPr="00984881">
        <w:rPr>
          <w:sz w:val="28"/>
          <w:szCs w:val="28"/>
          <w:rtl/>
        </w:rPr>
        <w:t xml:space="preserve"> </w:t>
      </w:r>
      <w:r w:rsidR="00D976BC" w:rsidRPr="00984881">
        <w:rPr>
          <w:rFonts w:hint="cs"/>
          <w:sz w:val="28"/>
          <w:szCs w:val="28"/>
          <w:rtl/>
        </w:rPr>
        <w:t>ﺧﺪﺍﻭﻧﺪ</w:t>
      </w:r>
      <w:r w:rsidR="00D976BC" w:rsidRPr="00984881">
        <w:rPr>
          <w:sz w:val="28"/>
          <w:szCs w:val="28"/>
          <w:rtl/>
        </w:rPr>
        <w:t xml:space="preserve"> </w:t>
      </w:r>
      <w:r w:rsidR="00D976BC" w:rsidRPr="00984881">
        <w:rPr>
          <w:rFonts w:hint="cs"/>
          <w:sz w:val="28"/>
          <w:szCs w:val="28"/>
          <w:rtl/>
        </w:rPr>
        <w:t>ﻣ</w:t>
      </w:r>
      <w:r w:rsidR="003D6BDB" w:rsidRPr="00984881">
        <w:rPr>
          <w:rFonts w:hint="cs"/>
          <w:sz w:val="28"/>
          <w:szCs w:val="28"/>
          <w:rtl/>
        </w:rPr>
        <w:t xml:space="preserve"> حدّ</w:t>
      </w:r>
      <w:r w:rsidR="00D976BC" w:rsidRPr="00984881">
        <w:rPr>
          <w:rFonts w:hint="cs"/>
          <w:sz w:val="28"/>
          <w:szCs w:val="28"/>
          <w:rtl/>
        </w:rPr>
        <w:t>ﻭﺩ</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ﮐﺮﺍﻣﺎﺕ</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ﺩﺍﺩﻩﺍﻯ</w:t>
      </w:r>
      <w:r w:rsidR="00D976BC" w:rsidRPr="00984881">
        <w:rPr>
          <w:sz w:val="28"/>
          <w:szCs w:val="28"/>
          <w:rtl/>
        </w:rPr>
        <w:t xml:space="preserve"> </w:t>
      </w:r>
      <w:r w:rsidR="00D976BC" w:rsidRPr="00984881">
        <w:rPr>
          <w:rFonts w:hint="cs"/>
          <w:sz w:val="28"/>
          <w:szCs w:val="28"/>
          <w:rtl/>
        </w:rPr>
        <w:t>ﻣﻴﺒﺎﺷﺪ</w:t>
      </w:r>
      <w:r w:rsidR="00BD77AA">
        <w:rPr>
          <w:sz w:val="28"/>
          <w:szCs w:val="28"/>
          <w:rtl/>
        </w:rPr>
        <w:t xml:space="preserve">، </w:t>
      </w:r>
      <w:r w:rsidR="00D976BC" w:rsidRPr="00984881">
        <w:rPr>
          <w:rFonts w:hint="cs"/>
          <w:sz w:val="28"/>
          <w:szCs w:val="28"/>
          <w:rtl/>
        </w:rPr>
        <w:t>ﻭﻧﻪ</w:t>
      </w:r>
      <w:r w:rsidR="00D976BC" w:rsidRPr="00984881">
        <w:rPr>
          <w:sz w:val="28"/>
          <w:szCs w:val="28"/>
          <w:rtl/>
        </w:rPr>
        <w:t xml:space="preserve"> </w:t>
      </w:r>
      <w:r w:rsidR="00D976BC" w:rsidRPr="00984881">
        <w:rPr>
          <w:rFonts w:hint="cs"/>
          <w:sz w:val="28"/>
          <w:szCs w:val="28"/>
          <w:rtl/>
        </w:rPr>
        <w:t>ﺑﺨﻴﻞ</w:t>
      </w:r>
      <w:r w:rsidR="00D976BC" w:rsidRPr="00984881">
        <w:rPr>
          <w:sz w:val="28"/>
          <w:szCs w:val="28"/>
          <w:rtl/>
        </w:rPr>
        <w:t xml:space="preserve"> </w:t>
      </w:r>
      <w:r w:rsidR="00D976BC" w:rsidRPr="00984881">
        <w:rPr>
          <w:rFonts w:hint="cs"/>
          <w:sz w:val="28"/>
          <w:szCs w:val="28"/>
          <w:rtl/>
        </w:rPr>
        <w:t>ﺑﺪﺍﺩﻥ</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ﺑﻠﮑﻪ ﺧﻮﺩ</w:t>
      </w:r>
      <w:r w:rsidR="00D976BC" w:rsidRPr="00984881">
        <w:rPr>
          <w:sz w:val="28"/>
          <w:szCs w:val="28"/>
          <w:rtl/>
        </w:rPr>
        <w:t xml:space="preserve"> </w:t>
      </w:r>
      <w:r w:rsidR="00D976BC" w:rsidRPr="00984881">
        <w:rPr>
          <w:rFonts w:hint="cs"/>
          <w:sz w:val="28"/>
          <w:szCs w:val="28"/>
          <w:rtl/>
        </w:rPr>
        <w:t>ﺍﻧﺴﺎﻥ</w:t>
      </w:r>
      <w:r w:rsidR="00D976BC" w:rsidRPr="00984881">
        <w:rPr>
          <w:sz w:val="28"/>
          <w:szCs w:val="28"/>
          <w:rtl/>
        </w:rPr>
        <w:t xml:space="preserve"> </w:t>
      </w:r>
      <w:r w:rsidR="00D976BC" w:rsidRPr="00984881">
        <w:rPr>
          <w:rFonts w:hint="cs"/>
          <w:sz w:val="28"/>
          <w:szCs w:val="28"/>
          <w:rtl/>
        </w:rPr>
        <w:t>ﺑﺨﻮﺩﺵ</w:t>
      </w:r>
      <w:r>
        <w:rPr>
          <w:sz w:val="28"/>
          <w:szCs w:val="28"/>
          <w:rtl/>
        </w:rPr>
        <w:t xml:space="preserve"> </w:t>
      </w:r>
      <w:r w:rsidR="00D976BC" w:rsidRPr="00984881">
        <w:rPr>
          <w:rFonts w:hint="cs"/>
          <w:sz w:val="28"/>
          <w:szCs w:val="28"/>
          <w:rtl/>
        </w:rPr>
        <w:t>ﺑﺨﻴﻞ</w:t>
      </w:r>
      <w:r w:rsidR="00D976BC" w:rsidRPr="00984881">
        <w:rPr>
          <w:sz w:val="28"/>
          <w:szCs w:val="28"/>
          <w:rtl/>
        </w:rPr>
        <w:t xml:space="preserve"> </w:t>
      </w:r>
      <w:r w:rsidR="00D976BC" w:rsidRPr="00984881">
        <w:rPr>
          <w:rFonts w:hint="cs"/>
          <w:sz w:val="28"/>
          <w:szCs w:val="28"/>
          <w:rtl/>
        </w:rPr>
        <w:t>ﻣﻴﺒﺎﺷﺪ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ﺍﺳﺘﻌﺪﺍﺩ</w:t>
      </w:r>
      <w:r w:rsidR="00D976BC" w:rsidRPr="00984881">
        <w:rPr>
          <w:sz w:val="28"/>
          <w:szCs w:val="28"/>
          <w:rtl/>
        </w:rPr>
        <w:t xml:space="preserve"> </w:t>
      </w:r>
      <w:r w:rsidR="00D976BC" w:rsidRPr="00984881">
        <w:rPr>
          <w:rFonts w:hint="cs"/>
          <w:sz w:val="28"/>
          <w:szCs w:val="28"/>
          <w:rtl/>
        </w:rPr>
        <w:t>ﺩﺭﻳﺎﻓﺘﻰ</w:t>
      </w:r>
      <w:r w:rsidR="00D976BC" w:rsidRPr="00984881">
        <w:rPr>
          <w:sz w:val="28"/>
          <w:szCs w:val="28"/>
          <w:rtl/>
        </w:rPr>
        <w:t xml:space="preserve"> </w:t>
      </w:r>
      <w:r w:rsidR="00D976BC" w:rsidRPr="00984881">
        <w:rPr>
          <w:rFonts w:hint="cs"/>
          <w:sz w:val="28"/>
          <w:szCs w:val="28"/>
          <w:rtl/>
        </w:rPr>
        <w:t>ﺧﻮﺩﺭﺍ</w:t>
      </w:r>
      <w:r w:rsidR="00D976BC" w:rsidRPr="00984881">
        <w:rPr>
          <w:sz w:val="28"/>
          <w:szCs w:val="28"/>
          <w:rtl/>
        </w:rPr>
        <w:t xml:space="preserve"> </w:t>
      </w:r>
      <w:r w:rsidR="00D976BC" w:rsidRPr="00984881">
        <w:rPr>
          <w:rFonts w:hint="cs"/>
          <w:sz w:val="28"/>
          <w:szCs w:val="28"/>
          <w:rtl/>
        </w:rPr>
        <w:t>ﺑﻴﺸﺘﺮ</w:t>
      </w:r>
      <w:r w:rsidR="00D976BC" w:rsidRPr="00984881">
        <w:rPr>
          <w:sz w:val="28"/>
          <w:szCs w:val="28"/>
          <w:rtl/>
        </w:rPr>
        <w:t xml:space="preserve"> </w:t>
      </w:r>
      <w:r w:rsidR="00D976BC" w:rsidRPr="00984881">
        <w:rPr>
          <w:rFonts w:hint="cs"/>
          <w:sz w:val="28"/>
          <w:szCs w:val="28"/>
          <w:rtl/>
        </w:rPr>
        <w:t>ﻧﻤﻰ</w:t>
      </w:r>
      <w:r w:rsidR="00D976BC" w:rsidRPr="00984881">
        <w:rPr>
          <w:sz w:val="28"/>
          <w:szCs w:val="28"/>
          <w:rtl/>
        </w:rPr>
        <w:t xml:space="preserve"> </w:t>
      </w:r>
      <w:r w:rsidR="00D976BC" w:rsidRPr="00984881">
        <w:rPr>
          <w:rFonts w:hint="cs"/>
          <w:sz w:val="28"/>
          <w:szCs w:val="28"/>
          <w:rtl/>
        </w:rPr>
        <w:t>ﮐﻨﺪ</w:t>
      </w:r>
      <w:r w:rsidR="00BD77AA">
        <w:rPr>
          <w:sz w:val="28"/>
          <w:szCs w:val="28"/>
          <w:rtl/>
        </w:rPr>
        <w:t xml:space="preserve">. </w:t>
      </w:r>
      <w:r w:rsidR="00D976BC" w:rsidRPr="00984881">
        <w:rPr>
          <w:rFonts w:hint="cs"/>
          <w:sz w:val="28"/>
          <w:szCs w:val="28"/>
          <w:rtl/>
        </w:rPr>
        <w:t>ﮐﻪ ﺭﺍﻩ</w:t>
      </w:r>
      <w:r w:rsidR="00D976BC" w:rsidRPr="00984881">
        <w:rPr>
          <w:sz w:val="28"/>
          <w:szCs w:val="28"/>
          <w:rtl/>
        </w:rPr>
        <w:t xml:space="preserve"> </w:t>
      </w:r>
      <w:r w:rsidR="00D976BC" w:rsidRPr="00984881">
        <w:rPr>
          <w:rFonts w:hint="cs"/>
          <w:sz w:val="28"/>
          <w:szCs w:val="28"/>
          <w:rtl/>
        </w:rPr>
        <w:t>ﺁﻥ</w:t>
      </w:r>
      <w:r w:rsidR="00D976BC" w:rsidRPr="00984881">
        <w:rPr>
          <w:sz w:val="28"/>
          <w:szCs w:val="28"/>
          <w:rtl/>
        </w:rPr>
        <w:t xml:space="preserve"> </w:t>
      </w:r>
      <w:r w:rsidR="00D976BC" w:rsidRPr="00984881">
        <w:rPr>
          <w:rFonts w:hint="cs"/>
          <w:sz w:val="28"/>
          <w:szCs w:val="28"/>
          <w:rtl/>
        </w:rPr>
        <w:t>ﻧﻴﺰ</w:t>
      </w:r>
      <w:r w:rsidR="00D976BC" w:rsidRPr="00984881">
        <w:rPr>
          <w:sz w:val="28"/>
          <w:szCs w:val="28"/>
          <w:rtl/>
        </w:rPr>
        <w:t xml:space="preserve"> </w:t>
      </w:r>
      <w:r w:rsidR="00D976BC" w:rsidRPr="00984881">
        <w:rPr>
          <w:rFonts w:hint="cs"/>
          <w:sz w:val="28"/>
          <w:szCs w:val="28"/>
          <w:rtl/>
        </w:rPr>
        <w:t>ﺗﺨﻠﻴﻪ</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ﺗﺤﻠﻴﻪ</w:t>
      </w:r>
      <w:r>
        <w:rPr>
          <w:sz w:val="28"/>
          <w:szCs w:val="28"/>
          <w:rtl/>
        </w:rPr>
        <w:t xml:space="preserve"> </w:t>
      </w:r>
      <w:r w:rsidR="00D976BC" w:rsidRPr="00984881">
        <w:rPr>
          <w:rFonts w:hint="cs"/>
          <w:sz w:val="28"/>
          <w:szCs w:val="28"/>
          <w:rtl/>
        </w:rPr>
        <w:t>ﺳﻠﻮﮐﻰ</w:t>
      </w:r>
      <w:r w:rsidR="00D976BC" w:rsidRPr="00984881">
        <w:rPr>
          <w:sz w:val="28"/>
          <w:szCs w:val="28"/>
          <w:rtl/>
        </w:rPr>
        <w:t xml:space="preserve"> </w:t>
      </w:r>
      <w:r w:rsidR="00D976BC" w:rsidRPr="00984881">
        <w:rPr>
          <w:rFonts w:hint="cs"/>
          <w:sz w:val="28"/>
          <w:szCs w:val="28"/>
          <w:rtl/>
        </w:rPr>
        <w:t>ﻫﺮﭼﻪ</w:t>
      </w:r>
      <w:r w:rsidR="00D976BC" w:rsidRPr="00984881">
        <w:rPr>
          <w:sz w:val="28"/>
          <w:szCs w:val="28"/>
          <w:rtl/>
        </w:rPr>
        <w:t xml:space="preserve"> </w:t>
      </w:r>
      <w:r w:rsidR="00D976BC" w:rsidRPr="00984881">
        <w:rPr>
          <w:rFonts w:hint="cs"/>
          <w:sz w:val="28"/>
          <w:szCs w:val="28"/>
          <w:rtl/>
        </w:rPr>
        <w:t>ﺑﻴﺸﺘﺮ</w:t>
      </w:r>
      <w:r w:rsidR="00D976BC" w:rsidRPr="00984881">
        <w:rPr>
          <w:sz w:val="28"/>
          <w:szCs w:val="28"/>
          <w:rtl/>
        </w:rPr>
        <w:t xml:space="preserve"> </w:t>
      </w:r>
      <w:r w:rsidR="00D976BC" w:rsidRPr="00984881">
        <w:rPr>
          <w:rFonts w:hint="cs"/>
          <w:sz w:val="28"/>
          <w:szCs w:val="28"/>
          <w:rtl/>
        </w:rPr>
        <w:t>ﻣﻴﺒﺎﺷﺪ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ﺗﺠﻠﻴﻪﻫﺎﻯ</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ﺑﺮﺗﺮ ﺭﺍ</w:t>
      </w:r>
      <w:r w:rsidR="00D976BC" w:rsidRPr="00984881">
        <w:rPr>
          <w:sz w:val="28"/>
          <w:szCs w:val="28"/>
          <w:rtl/>
        </w:rPr>
        <w:t xml:space="preserve"> </w:t>
      </w:r>
      <w:r w:rsidR="00D976BC" w:rsidRPr="00984881">
        <w:rPr>
          <w:rFonts w:hint="cs"/>
          <w:sz w:val="28"/>
          <w:szCs w:val="28"/>
          <w:rtl/>
        </w:rPr>
        <w:t>ﺑﻴﺎﺑﺪ</w:t>
      </w:r>
      <w:r w:rsidR="00BD77AA">
        <w:rPr>
          <w:sz w:val="28"/>
          <w:szCs w:val="28"/>
          <w:rtl/>
        </w:rPr>
        <w:t xml:space="preserve">. </w:t>
      </w:r>
      <w:r w:rsidR="00D976BC" w:rsidRPr="00984881">
        <w:rPr>
          <w:rFonts w:hint="cs"/>
          <w:sz w:val="28"/>
          <w:szCs w:val="28"/>
          <w:rtl/>
        </w:rPr>
        <w:t>ﻟﺬﺍ</w:t>
      </w:r>
      <w:r w:rsidR="00D976BC" w:rsidRPr="00984881">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ﺑﭽﺸﻤﺎﻥ</w:t>
      </w:r>
      <w:r w:rsidR="00D976BC" w:rsidRPr="00984881">
        <w:rPr>
          <w:sz w:val="28"/>
          <w:szCs w:val="28"/>
          <w:rtl/>
        </w:rPr>
        <w:t xml:space="preserve"> </w:t>
      </w:r>
      <w:r w:rsidR="00D976BC" w:rsidRPr="00984881">
        <w:rPr>
          <w:rFonts w:hint="cs"/>
          <w:sz w:val="28"/>
          <w:szCs w:val="28"/>
          <w:rtl/>
        </w:rPr>
        <w:t>ﺧﻮﺩ</w:t>
      </w:r>
      <w:r>
        <w:rPr>
          <w:sz w:val="28"/>
          <w:szCs w:val="28"/>
          <w:rtl/>
        </w:rPr>
        <w:t xml:space="preserve"> </w:t>
      </w:r>
      <w:r w:rsidR="00D976BC" w:rsidRPr="00984881">
        <w:rPr>
          <w:rFonts w:hint="cs"/>
          <w:sz w:val="28"/>
          <w:szCs w:val="28"/>
          <w:rtl/>
        </w:rPr>
        <w:t>ﻣﻴﮕﻮﻳﺪ</w:t>
      </w:r>
      <w:r w:rsidR="00BD77AA">
        <w:rPr>
          <w:sz w:val="28"/>
          <w:szCs w:val="28"/>
          <w:rtl/>
        </w:rPr>
        <w:t xml:space="preserve">، </w:t>
      </w:r>
      <w:r w:rsidR="00D976BC" w:rsidRPr="00984881">
        <w:rPr>
          <w:rFonts w:hint="cs"/>
          <w:sz w:val="28"/>
          <w:szCs w:val="28"/>
          <w:rtl/>
        </w:rPr>
        <w:t>ﺣﺎﻝ</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ﺃﻫﻞ</w:t>
      </w:r>
      <w:r w:rsidR="00D976BC" w:rsidRPr="00984881">
        <w:rPr>
          <w:sz w:val="28"/>
          <w:szCs w:val="28"/>
          <w:rtl/>
        </w:rPr>
        <w:t xml:space="preserve"> </w:t>
      </w:r>
      <w:r w:rsidR="00D976BC" w:rsidRPr="00984881">
        <w:rPr>
          <w:rFonts w:hint="cs"/>
          <w:sz w:val="28"/>
          <w:szCs w:val="28"/>
          <w:rtl/>
        </w:rPr>
        <w:t>ﻧﻈﺮ</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ﺳﻠﻮﻙ</w:t>
      </w:r>
      <w:r>
        <w:rPr>
          <w:sz w:val="28"/>
          <w:szCs w:val="28"/>
          <w:rtl/>
        </w:rPr>
        <w:t xml:space="preserve"> </w:t>
      </w:r>
      <w:r w:rsidR="00D976BC" w:rsidRPr="00984881">
        <w:rPr>
          <w:rFonts w:hint="cs"/>
          <w:sz w:val="28"/>
          <w:szCs w:val="28"/>
          <w:rtl/>
        </w:rPr>
        <w:t>ﻫﺴﺘﻰ</w:t>
      </w:r>
      <w:r w:rsidR="00BD77AA">
        <w:rPr>
          <w:sz w:val="28"/>
          <w:szCs w:val="28"/>
          <w:rtl/>
        </w:rPr>
        <w:t xml:space="preserve">، </w:t>
      </w:r>
      <w:r w:rsidR="00D976BC" w:rsidRPr="00984881">
        <w:rPr>
          <w:rFonts w:hint="cs"/>
          <w:sz w:val="28"/>
          <w:szCs w:val="28"/>
          <w:rtl/>
        </w:rPr>
        <w:t>ﺑﺒﻴﻦ</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ﻣﺮﻍ</w:t>
      </w:r>
      <w:r>
        <w:rPr>
          <w:sz w:val="28"/>
          <w:szCs w:val="28"/>
          <w:rtl/>
        </w:rPr>
        <w:t xml:space="preserve"> </w:t>
      </w:r>
      <w:r w:rsidR="00D976BC" w:rsidRPr="00984881">
        <w:rPr>
          <w:rFonts w:hint="cs"/>
          <w:sz w:val="28"/>
          <w:szCs w:val="28"/>
          <w:rtl/>
        </w:rPr>
        <w:t>ﺩﻝ</w:t>
      </w:r>
      <w:r>
        <w:rPr>
          <w:sz w:val="28"/>
          <w:szCs w:val="28"/>
          <w:rtl/>
        </w:rPr>
        <w:t xml:space="preserve"> </w:t>
      </w:r>
      <w:r w:rsidR="00E36A3F" w:rsidRPr="00984881">
        <w:rPr>
          <w:rFonts w:hint="cs"/>
          <w:sz w:val="28"/>
          <w:szCs w:val="28"/>
          <w:rtl/>
        </w:rPr>
        <w:t>هَوَس</w:t>
      </w:r>
      <w:r w:rsidR="00D976BC" w:rsidRPr="00984881">
        <w:rPr>
          <w:rFonts w:hint="cs"/>
          <w:sz w:val="28"/>
          <w:szCs w:val="28"/>
          <w:rtl/>
        </w:rPr>
        <w:t xml:space="preserve"> ﺑﺎﺯ</w:t>
      </w:r>
      <w:r w:rsidR="00D976BC" w:rsidRPr="00984881">
        <w:rPr>
          <w:sz w:val="28"/>
          <w:szCs w:val="28"/>
          <w:rtl/>
        </w:rPr>
        <w:t xml:space="preserve"> </w:t>
      </w:r>
      <w:r w:rsidR="00D976BC" w:rsidRPr="00984881">
        <w:rPr>
          <w:rFonts w:hint="cs"/>
          <w:sz w:val="28"/>
          <w:szCs w:val="28"/>
          <w:rtl/>
        </w:rPr>
        <w:t>ﺗﻮ</w:t>
      </w:r>
      <w:r w:rsidR="00BD77AA">
        <w:rPr>
          <w:sz w:val="28"/>
          <w:szCs w:val="28"/>
          <w:rtl/>
        </w:rPr>
        <w:t xml:space="preserve">، </w:t>
      </w:r>
      <w:r w:rsidR="00D976BC" w:rsidRPr="00984881">
        <w:rPr>
          <w:rFonts w:hint="cs"/>
          <w:sz w:val="28"/>
          <w:szCs w:val="28"/>
          <w:rtl/>
        </w:rPr>
        <w:t>ﮔﺮﻓﺘﺎﺭ</w:t>
      </w:r>
      <w:r w:rsidR="00D976BC" w:rsidRPr="00984881">
        <w:rPr>
          <w:sz w:val="28"/>
          <w:szCs w:val="28"/>
          <w:rtl/>
        </w:rPr>
        <w:t xml:space="preserve"> </w:t>
      </w:r>
      <w:r w:rsidR="00D976BC" w:rsidRPr="00984881">
        <w:rPr>
          <w:rFonts w:hint="cs"/>
          <w:sz w:val="28"/>
          <w:szCs w:val="28"/>
          <w:rtl/>
        </w:rPr>
        <w:t>ﮐﻪ</w:t>
      </w:r>
      <w:r>
        <w:rPr>
          <w:sz w:val="28"/>
          <w:szCs w:val="28"/>
          <w:rtl/>
        </w:rPr>
        <w:t xml:space="preserve"> </w:t>
      </w:r>
      <w:r w:rsidR="00D976BC" w:rsidRPr="00984881">
        <w:rPr>
          <w:rFonts w:hint="cs"/>
          <w:sz w:val="28"/>
          <w:szCs w:val="28"/>
          <w:rtl/>
        </w:rPr>
        <w:t>ﺩﺍﻡ</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ﺍﮔﺮ</w:t>
      </w:r>
      <w:r w:rsidR="00D976BC" w:rsidRPr="00984881">
        <w:rPr>
          <w:sz w:val="28"/>
          <w:szCs w:val="28"/>
          <w:rtl/>
        </w:rPr>
        <w:t xml:space="preserve"> </w:t>
      </w:r>
      <w:r w:rsidR="00D976BC" w:rsidRPr="00984881">
        <w:rPr>
          <w:rFonts w:hint="cs"/>
          <w:sz w:val="28"/>
          <w:szCs w:val="28"/>
          <w:rtl/>
        </w:rPr>
        <w:t>ﺩﺍﻣﻰ</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ﺑﺎﺷﺪ</w:t>
      </w:r>
      <w:r w:rsidR="00BD77AA">
        <w:rPr>
          <w:sz w:val="28"/>
          <w:szCs w:val="28"/>
          <w:rtl/>
        </w:rPr>
        <w:t xml:space="preserve">، </w:t>
      </w:r>
      <w:r w:rsidR="00D976BC" w:rsidRPr="00984881">
        <w:rPr>
          <w:rFonts w:hint="cs"/>
          <w:sz w:val="28"/>
          <w:szCs w:val="28"/>
          <w:rtl/>
        </w:rPr>
        <w:t>ﻣﺮﻍ</w:t>
      </w:r>
      <w:r w:rsidR="00D976BC" w:rsidRPr="00984881">
        <w:rPr>
          <w:sz w:val="28"/>
          <w:szCs w:val="28"/>
          <w:rtl/>
        </w:rPr>
        <w:t xml:space="preserve"> </w:t>
      </w:r>
      <w:r w:rsidR="00D976BC" w:rsidRPr="00984881">
        <w:rPr>
          <w:rFonts w:hint="cs"/>
          <w:sz w:val="28"/>
          <w:szCs w:val="28"/>
          <w:rtl/>
        </w:rPr>
        <w:t>ﺑﭙﺎﻯ</w:t>
      </w:r>
      <w:r w:rsidR="00D976BC" w:rsidRPr="00984881">
        <w:rPr>
          <w:sz w:val="28"/>
          <w:szCs w:val="28"/>
          <w:rtl/>
        </w:rPr>
        <w:t xml:space="preserve"> </w:t>
      </w:r>
      <w:r w:rsidR="00D976BC" w:rsidRPr="00984881">
        <w:rPr>
          <w:rFonts w:hint="cs"/>
          <w:sz w:val="28"/>
          <w:szCs w:val="28"/>
          <w:rtl/>
        </w:rPr>
        <w:t>ﺧﻮﻳﺶ</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ﺩﺍﻡ</w:t>
      </w:r>
      <w:r w:rsidR="00D976BC" w:rsidRPr="00984881">
        <w:rPr>
          <w:sz w:val="28"/>
          <w:szCs w:val="28"/>
          <w:rtl/>
        </w:rPr>
        <w:t xml:space="preserve"> </w:t>
      </w:r>
      <w:r w:rsidR="00D976BC" w:rsidRPr="00984881">
        <w:rPr>
          <w:rFonts w:hint="cs"/>
          <w:sz w:val="28"/>
          <w:szCs w:val="28"/>
          <w:rtl/>
        </w:rPr>
        <w:t>ﻣﻴﺮﻭﺩ</w:t>
      </w:r>
      <w:r w:rsidR="00D976BC" w:rsidRPr="00984881">
        <w:rPr>
          <w:sz w:val="28"/>
          <w:szCs w:val="28"/>
          <w:rtl/>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w:t>
      </w:r>
      <w:r w:rsidRPr="00984881">
        <w:rPr>
          <w:rFonts w:hint="cs"/>
          <w:b/>
          <w:bCs/>
          <w:sz w:val="28"/>
          <w:szCs w:val="28"/>
          <w:rtl/>
        </w:rPr>
        <w:t>ﺩﺭﺩﺍ</w:t>
      </w:r>
      <w:r w:rsidRPr="00984881">
        <w:rPr>
          <w:b/>
          <w:bCs/>
          <w:sz w:val="28"/>
          <w:szCs w:val="28"/>
          <w:rtl/>
        </w:rPr>
        <w:t xml:space="preserve"> </w:t>
      </w:r>
      <w:r w:rsidRPr="00984881">
        <w:rPr>
          <w:rFonts w:hint="cs"/>
          <w:b/>
          <w:bCs/>
          <w:sz w:val="28"/>
          <w:szCs w:val="28"/>
          <w:rtl/>
        </w:rPr>
        <w:t>ﮐﻪ</w:t>
      </w:r>
      <w:r w:rsidRPr="00984881">
        <w:rPr>
          <w:b/>
          <w:bCs/>
          <w:sz w:val="28"/>
          <w:szCs w:val="28"/>
          <w:rtl/>
        </w:rPr>
        <w:t xml:space="preserve"> </w:t>
      </w:r>
      <w:r w:rsidRPr="00984881">
        <w:rPr>
          <w:rFonts w:hint="cs"/>
          <w:b/>
          <w:bCs/>
          <w:sz w:val="28"/>
          <w:szCs w:val="28"/>
          <w:rtl/>
        </w:rPr>
        <w:t>ﺍﺯ</w:t>
      </w:r>
      <w:r w:rsidRPr="00984881">
        <w:rPr>
          <w:b/>
          <w:bCs/>
          <w:sz w:val="28"/>
          <w:szCs w:val="28"/>
          <w:rtl/>
        </w:rPr>
        <w:t xml:space="preserve"> </w:t>
      </w:r>
      <w:r w:rsidRPr="00984881">
        <w:rPr>
          <w:rFonts w:hint="cs"/>
          <w:b/>
          <w:bCs/>
          <w:sz w:val="28"/>
          <w:szCs w:val="28"/>
          <w:rtl/>
        </w:rPr>
        <w:t>ﺁﻥ</w:t>
      </w:r>
      <w:r w:rsidRPr="00984881">
        <w:rPr>
          <w:b/>
          <w:bCs/>
          <w:sz w:val="28"/>
          <w:szCs w:val="28"/>
          <w:rtl/>
        </w:rPr>
        <w:t xml:space="preserve"> </w:t>
      </w:r>
      <w:r w:rsidRPr="00984881">
        <w:rPr>
          <w:rFonts w:hint="cs"/>
          <w:b/>
          <w:bCs/>
          <w:sz w:val="28"/>
          <w:szCs w:val="28"/>
          <w:rtl/>
        </w:rPr>
        <w:t>ﺁﻫﻮﻯ</w:t>
      </w:r>
      <w:r w:rsidRPr="00984881">
        <w:rPr>
          <w:b/>
          <w:bCs/>
          <w:sz w:val="28"/>
          <w:szCs w:val="28"/>
          <w:rtl/>
        </w:rPr>
        <w:t xml:space="preserve"> </w:t>
      </w:r>
      <w:r w:rsidRPr="00984881">
        <w:rPr>
          <w:rFonts w:hint="cs"/>
          <w:b/>
          <w:bCs/>
          <w:sz w:val="28"/>
          <w:szCs w:val="28"/>
          <w:rtl/>
        </w:rPr>
        <w:t>ﻣﺸﮑﻴﻦ</w:t>
      </w:r>
      <w:r w:rsidRPr="00984881">
        <w:rPr>
          <w:b/>
          <w:bCs/>
          <w:sz w:val="28"/>
          <w:szCs w:val="28"/>
          <w:rtl/>
        </w:rPr>
        <w:t xml:space="preserve"> </w:t>
      </w:r>
      <w:r w:rsidRPr="00984881">
        <w:rPr>
          <w:rFonts w:hint="cs"/>
          <w:b/>
          <w:bCs/>
          <w:sz w:val="28"/>
          <w:szCs w:val="28"/>
          <w:rtl/>
        </w:rPr>
        <w:t>ﺳﻴﻪ</w:t>
      </w:r>
      <w:r w:rsidRPr="00984881">
        <w:rPr>
          <w:b/>
          <w:bCs/>
          <w:sz w:val="28"/>
          <w:szCs w:val="28"/>
          <w:rtl/>
        </w:rPr>
        <w:t xml:space="preserve"> </w:t>
      </w:r>
      <w:r w:rsidRPr="00984881">
        <w:rPr>
          <w:rFonts w:hint="cs"/>
          <w:b/>
          <w:bCs/>
          <w:sz w:val="28"/>
          <w:szCs w:val="28"/>
          <w:rtl/>
        </w:rPr>
        <w:t>ﭼﺸﻢ</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ﭼﻮﻥ</w:t>
      </w:r>
      <w:r w:rsidRPr="00984881">
        <w:rPr>
          <w:b/>
          <w:bCs/>
          <w:sz w:val="28"/>
          <w:szCs w:val="28"/>
          <w:rtl/>
        </w:rPr>
        <w:t xml:space="preserve"> </w:t>
      </w:r>
      <w:r w:rsidRPr="00984881">
        <w:rPr>
          <w:rFonts w:hint="cs"/>
          <w:b/>
          <w:bCs/>
          <w:sz w:val="28"/>
          <w:szCs w:val="28"/>
          <w:rtl/>
        </w:rPr>
        <w:t>ﻧﺎﻓﻪ</w:t>
      </w:r>
      <w:r w:rsidRPr="00984881">
        <w:rPr>
          <w:b/>
          <w:bCs/>
          <w:sz w:val="28"/>
          <w:szCs w:val="28"/>
          <w:rtl/>
        </w:rPr>
        <w:t xml:space="preserve"> </w:t>
      </w:r>
      <w:r w:rsidRPr="00984881">
        <w:rPr>
          <w:rFonts w:hint="cs"/>
          <w:b/>
          <w:bCs/>
          <w:sz w:val="28"/>
          <w:szCs w:val="28"/>
          <w:rtl/>
        </w:rPr>
        <w:t>ﺑﺴﻰ</w:t>
      </w:r>
      <w:r w:rsidR="00BD77AA">
        <w:rPr>
          <w:b/>
          <w:bCs/>
          <w:sz w:val="28"/>
          <w:szCs w:val="28"/>
          <w:rtl/>
        </w:rPr>
        <w:t xml:space="preserve">، </w:t>
      </w:r>
      <w:r w:rsidRPr="00984881">
        <w:rPr>
          <w:rFonts w:hint="cs"/>
          <w:b/>
          <w:bCs/>
          <w:sz w:val="28"/>
          <w:szCs w:val="28"/>
          <w:rtl/>
        </w:rPr>
        <w:t>ﺧﻮﻥ</w:t>
      </w:r>
      <w:r w:rsidRPr="00984881">
        <w:rPr>
          <w:b/>
          <w:bCs/>
          <w:sz w:val="28"/>
          <w:szCs w:val="28"/>
          <w:rtl/>
        </w:rPr>
        <w:t xml:space="preserve"> </w:t>
      </w:r>
      <w:r w:rsidRPr="00984881">
        <w:rPr>
          <w:rFonts w:hint="cs"/>
          <w:b/>
          <w:bCs/>
          <w:sz w:val="28"/>
          <w:szCs w:val="28"/>
          <w:rtl/>
        </w:rPr>
        <w:t>ﺩﻟﻢ</w:t>
      </w:r>
      <w:r w:rsidRPr="00984881">
        <w:rPr>
          <w:b/>
          <w:bCs/>
          <w:sz w:val="28"/>
          <w:szCs w:val="28"/>
          <w:rtl/>
        </w:rPr>
        <w:t xml:space="preserve"> </w:t>
      </w:r>
      <w:r w:rsidRPr="00984881">
        <w:rPr>
          <w:rFonts w:hint="cs"/>
          <w:b/>
          <w:bCs/>
          <w:sz w:val="28"/>
          <w:szCs w:val="28"/>
          <w:rtl/>
        </w:rPr>
        <w:t>ﺩﺭ</w:t>
      </w:r>
      <w:r w:rsidRPr="00984881">
        <w:rPr>
          <w:b/>
          <w:bCs/>
          <w:sz w:val="28"/>
          <w:szCs w:val="28"/>
          <w:rtl/>
        </w:rPr>
        <w:t xml:space="preserve"> </w:t>
      </w:r>
      <w:r w:rsidRPr="00984881">
        <w:rPr>
          <w:rFonts w:hint="cs"/>
          <w:b/>
          <w:bCs/>
          <w:sz w:val="28"/>
          <w:szCs w:val="28"/>
          <w:rtl/>
        </w:rPr>
        <w:t>ﺟﮕﺮ</w:t>
      </w:r>
      <w:r w:rsidRPr="00984881">
        <w:rPr>
          <w:b/>
          <w:bCs/>
          <w:sz w:val="28"/>
          <w:szCs w:val="28"/>
          <w:rtl/>
        </w:rPr>
        <w:t xml:space="preserve"> </w:t>
      </w:r>
      <w:r w:rsidRPr="00984881">
        <w:rPr>
          <w:rFonts w:hint="cs"/>
          <w:b/>
          <w:bCs/>
          <w:sz w:val="28"/>
          <w:szCs w:val="28"/>
          <w:rtl/>
        </w:rPr>
        <w:t>ﺍﻓﺘﺎﺩ</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ﺟﺎﻯ</w:t>
      </w:r>
      <w:r w:rsidR="00D976BC" w:rsidRPr="00984881">
        <w:rPr>
          <w:sz w:val="28"/>
          <w:szCs w:val="28"/>
          <w:rtl/>
        </w:rPr>
        <w:t xml:space="preserve"> </w:t>
      </w:r>
      <w:r w:rsidR="00D976BC" w:rsidRPr="00984881">
        <w:rPr>
          <w:rFonts w:hint="cs"/>
          <w:sz w:val="28"/>
          <w:szCs w:val="28"/>
          <w:rtl/>
        </w:rPr>
        <w:t>ﺗﺄﺳّﻒ</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ﺩﺭﺩ</w:t>
      </w:r>
      <w:r w:rsidR="00D976BC" w:rsidRPr="00984881">
        <w:rPr>
          <w:sz w:val="28"/>
          <w:szCs w:val="28"/>
          <w:rtl/>
        </w:rPr>
        <w:t xml:space="preserve"> </w:t>
      </w:r>
      <w:r w:rsidR="00D976BC" w:rsidRPr="00984881">
        <w:rPr>
          <w:rFonts w:hint="cs"/>
          <w:sz w:val="28"/>
          <w:szCs w:val="28"/>
          <w:rtl/>
        </w:rPr>
        <w:t>ﻣﻨﺪﻯ</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ﺁﻥ</w:t>
      </w:r>
      <w:r w:rsidR="00D976BC" w:rsidRPr="00984881">
        <w:rPr>
          <w:sz w:val="28"/>
          <w:szCs w:val="28"/>
          <w:rtl/>
        </w:rPr>
        <w:t xml:space="preserve"> </w:t>
      </w:r>
      <w:r w:rsidR="00D976BC" w:rsidRPr="00984881">
        <w:rPr>
          <w:rFonts w:hint="cs"/>
          <w:sz w:val="28"/>
          <w:szCs w:val="28"/>
          <w:rtl/>
        </w:rPr>
        <w:t>ﺁﻫﻮﻯ</w:t>
      </w:r>
      <w:r w:rsidR="00D976BC" w:rsidRPr="00984881">
        <w:rPr>
          <w:sz w:val="28"/>
          <w:szCs w:val="28"/>
          <w:rtl/>
        </w:rPr>
        <w:t xml:space="preserve"> </w:t>
      </w:r>
      <w:r w:rsidR="00D976BC" w:rsidRPr="00984881">
        <w:rPr>
          <w:rFonts w:hint="cs"/>
          <w:sz w:val="28"/>
          <w:szCs w:val="28"/>
          <w:rtl/>
        </w:rPr>
        <w:t>ﭼﺸﻢ</w:t>
      </w:r>
      <w:r w:rsidR="00D976BC" w:rsidRPr="00984881">
        <w:rPr>
          <w:sz w:val="28"/>
          <w:szCs w:val="28"/>
          <w:rtl/>
        </w:rPr>
        <w:t xml:space="preserve"> </w:t>
      </w:r>
      <w:r w:rsidR="00D976BC" w:rsidRPr="00984881">
        <w:rPr>
          <w:rFonts w:hint="cs"/>
          <w:sz w:val="28"/>
          <w:szCs w:val="28"/>
          <w:rtl/>
        </w:rPr>
        <w:t>ﻣﺸﮑﻰ</w:t>
      </w:r>
      <w:r w:rsidR="00D976BC" w:rsidRPr="00984881">
        <w:rPr>
          <w:sz w:val="28"/>
          <w:szCs w:val="28"/>
          <w:rtl/>
        </w:rPr>
        <w:t xml:space="preserve"> </w:t>
      </w:r>
      <w:r w:rsidR="00D976BC" w:rsidRPr="00984881">
        <w:rPr>
          <w:rFonts w:hint="cs"/>
          <w:sz w:val="28"/>
          <w:szCs w:val="28"/>
          <w:rtl/>
        </w:rPr>
        <w:t>ﺯﻳﺒﺎ</w:t>
      </w:r>
      <w:r w:rsidR="00BD77AA">
        <w:rPr>
          <w:sz w:val="28"/>
          <w:szCs w:val="28"/>
          <w:rtl/>
        </w:rPr>
        <w:t xml:space="preserve">، </w:t>
      </w:r>
      <w:r w:rsidR="00D976BC" w:rsidRPr="00984881">
        <w:rPr>
          <w:rFonts w:hint="cs"/>
          <w:sz w:val="28"/>
          <w:szCs w:val="28"/>
          <w:rtl/>
        </w:rPr>
        <w:t>ﺑﺨﺎﻃﺮ</w:t>
      </w:r>
      <w:r w:rsidR="00D976BC" w:rsidRPr="00984881">
        <w:rPr>
          <w:sz w:val="28"/>
          <w:szCs w:val="28"/>
          <w:rtl/>
        </w:rPr>
        <w:t xml:space="preserve"> </w:t>
      </w:r>
      <w:r w:rsidR="00D976BC" w:rsidRPr="00984881">
        <w:rPr>
          <w:rFonts w:hint="cs"/>
          <w:sz w:val="28"/>
          <w:szCs w:val="28"/>
          <w:rtl/>
        </w:rPr>
        <w:t>ﻋﻄﺮ</w:t>
      </w:r>
      <w:r w:rsidR="00D976BC" w:rsidRPr="00984881">
        <w:rPr>
          <w:sz w:val="28"/>
          <w:szCs w:val="28"/>
          <w:rtl/>
        </w:rPr>
        <w:t xml:space="preserve"> </w:t>
      </w:r>
      <w:r w:rsidR="00D976BC" w:rsidRPr="00984881">
        <w:rPr>
          <w:rFonts w:hint="cs"/>
          <w:sz w:val="28"/>
          <w:szCs w:val="28"/>
          <w:rtl/>
        </w:rPr>
        <w:t>ﻧﺎﻓﻪ</w:t>
      </w:r>
      <w:r w:rsidR="00D976BC" w:rsidRPr="00984881">
        <w:rPr>
          <w:sz w:val="28"/>
          <w:szCs w:val="28"/>
          <w:rtl/>
        </w:rPr>
        <w:t xml:space="preserve"> </w:t>
      </w:r>
      <w:r w:rsidR="00D976BC" w:rsidRPr="00984881">
        <w:rPr>
          <w:rFonts w:hint="cs"/>
          <w:sz w:val="28"/>
          <w:szCs w:val="28"/>
          <w:rtl/>
        </w:rPr>
        <w:t>ﺧﻮﺩ ﺧﻮﻥ</w:t>
      </w:r>
      <w:r w:rsidR="00D976BC" w:rsidRPr="00984881">
        <w:rPr>
          <w:sz w:val="28"/>
          <w:szCs w:val="28"/>
          <w:rtl/>
        </w:rPr>
        <w:t xml:space="preserve"> </w:t>
      </w:r>
      <w:r w:rsidR="00D976BC" w:rsidRPr="00984881">
        <w:rPr>
          <w:rFonts w:hint="cs"/>
          <w:sz w:val="28"/>
          <w:szCs w:val="28"/>
          <w:rtl/>
        </w:rPr>
        <w:t>ﺑﺠﮕﺮ</w:t>
      </w:r>
      <w:r w:rsidR="00D976BC" w:rsidRPr="00984881">
        <w:rPr>
          <w:sz w:val="28"/>
          <w:szCs w:val="28"/>
          <w:rtl/>
        </w:rPr>
        <w:t xml:space="preserve"> </w:t>
      </w:r>
      <w:r w:rsidR="00D976BC" w:rsidRPr="00984881">
        <w:rPr>
          <w:rFonts w:hint="cs"/>
          <w:sz w:val="28"/>
          <w:szCs w:val="28"/>
          <w:rtl/>
        </w:rPr>
        <w:t>ﻳﺎﻓﺘﻪ</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9915B2" w:rsidRPr="00984881">
        <w:rPr>
          <w:rFonts w:hint="cs"/>
          <w:sz w:val="28"/>
          <w:szCs w:val="28"/>
          <w:rtl/>
        </w:rPr>
        <w:t>فر</w:t>
      </w:r>
      <w:r w:rsidR="00D976BC" w:rsidRPr="00984881">
        <w:rPr>
          <w:rFonts w:hint="cs"/>
          <w:sz w:val="28"/>
          <w:szCs w:val="28"/>
          <w:rtl/>
        </w:rPr>
        <w:t>ﺍﺭ</w:t>
      </w:r>
      <w:r w:rsidR="00D976BC" w:rsidRPr="00984881">
        <w:rPr>
          <w:sz w:val="28"/>
          <w:szCs w:val="28"/>
          <w:rtl/>
        </w:rPr>
        <w:t xml:space="preserve"> </w:t>
      </w:r>
      <w:r w:rsidR="00D976BC" w:rsidRPr="00984881">
        <w:rPr>
          <w:rFonts w:hint="cs"/>
          <w:sz w:val="28"/>
          <w:szCs w:val="28"/>
          <w:rtl/>
        </w:rPr>
        <w:t>ﺍﺯ</w:t>
      </w:r>
      <w:r>
        <w:rPr>
          <w:sz w:val="28"/>
          <w:szCs w:val="28"/>
          <w:rtl/>
        </w:rPr>
        <w:t xml:space="preserve"> </w:t>
      </w:r>
      <w:r w:rsidR="00D976BC" w:rsidRPr="00984881">
        <w:rPr>
          <w:rFonts w:hint="cs"/>
          <w:sz w:val="28"/>
          <w:szCs w:val="28"/>
          <w:rtl/>
        </w:rPr>
        <w:t>ﺷﮑﺎﺭﭼﻰ</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ﻗﺼﺪ</w:t>
      </w:r>
      <w:r w:rsidR="00D976BC" w:rsidRPr="00984881">
        <w:rPr>
          <w:sz w:val="28"/>
          <w:szCs w:val="28"/>
          <w:rtl/>
        </w:rPr>
        <w:t xml:space="preserve"> </w:t>
      </w:r>
      <w:r w:rsidR="00D976BC" w:rsidRPr="00984881">
        <w:rPr>
          <w:rFonts w:hint="cs"/>
          <w:sz w:val="28"/>
          <w:szCs w:val="28"/>
          <w:rtl/>
        </w:rPr>
        <w:t>ﻧﺎﻑ</w:t>
      </w:r>
      <w:r w:rsidR="00D976BC" w:rsidRPr="00984881">
        <w:rPr>
          <w:sz w:val="28"/>
          <w:szCs w:val="28"/>
          <w:rtl/>
        </w:rPr>
        <w:t xml:space="preserve"> </w:t>
      </w:r>
      <w:r w:rsidR="00D976BC" w:rsidRPr="00984881">
        <w:rPr>
          <w:rFonts w:hint="cs"/>
          <w:sz w:val="28"/>
          <w:szCs w:val="28"/>
          <w:rtl/>
        </w:rPr>
        <w:t>ﻣﻌﻄّﺮ</w:t>
      </w:r>
      <w:r w:rsidR="00D976BC" w:rsidRPr="00984881">
        <w:rPr>
          <w:sz w:val="28"/>
          <w:szCs w:val="28"/>
          <w:rtl/>
        </w:rPr>
        <w:t xml:space="preserve"> </w:t>
      </w:r>
      <w:r w:rsidR="00D976BC" w:rsidRPr="00984881">
        <w:rPr>
          <w:rFonts w:hint="cs"/>
          <w:sz w:val="28"/>
          <w:szCs w:val="28"/>
          <w:rtl/>
        </w:rPr>
        <w:t>ﺁﻫﻮ</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ﺩﺍﺭﺩ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ﻣﺪﺍﻡ</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ﮔﺮﻳﺰ</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w:t>
      </w:r>
      <w:r w:rsidRPr="00984881">
        <w:rPr>
          <w:rFonts w:hint="cs"/>
          <w:b/>
          <w:bCs/>
          <w:sz w:val="28"/>
          <w:szCs w:val="28"/>
          <w:rtl/>
        </w:rPr>
        <w:t>ﺍﺯ</w:t>
      </w:r>
      <w:r w:rsidRPr="00984881">
        <w:rPr>
          <w:b/>
          <w:bCs/>
          <w:sz w:val="28"/>
          <w:szCs w:val="28"/>
          <w:rtl/>
        </w:rPr>
        <w:t xml:space="preserve"> </w:t>
      </w:r>
      <w:r w:rsidRPr="00984881">
        <w:rPr>
          <w:rFonts w:hint="cs"/>
          <w:b/>
          <w:bCs/>
          <w:sz w:val="28"/>
          <w:szCs w:val="28"/>
          <w:rtl/>
        </w:rPr>
        <w:t>ﺭﻫﮕﺬﺭ</w:t>
      </w:r>
      <w:r w:rsidRPr="00984881">
        <w:rPr>
          <w:b/>
          <w:bCs/>
          <w:sz w:val="28"/>
          <w:szCs w:val="28"/>
          <w:rtl/>
        </w:rPr>
        <w:t xml:space="preserve"> </w:t>
      </w:r>
      <w:r w:rsidRPr="00984881">
        <w:rPr>
          <w:rFonts w:hint="cs"/>
          <w:b/>
          <w:bCs/>
          <w:sz w:val="28"/>
          <w:szCs w:val="28"/>
          <w:rtl/>
        </w:rPr>
        <w:t>ﺧﺎﻙ</w:t>
      </w:r>
      <w:r w:rsidRPr="00984881">
        <w:rPr>
          <w:b/>
          <w:bCs/>
          <w:sz w:val="28"/>
          <w:szCs w:val="28"/>
          <w:rtl/>
        </w:rPr>
        <w:t xml:space="preserve"> </w:t>
      </w:r>
      <w:r w:rsidRPr="00984881">
        <w:rPr>
          <w:rFonts w:hint="cs"/>
          <w:b/>
          <w:bCs/>
          <w:sz w:val="28"/>
          <w:szCs w:val="28"/>
          <w:rtl/>
        </w:rPr>
        <w:t>ﺳﺮ</w:t>
      </w:r>
      <w:r w:rsidRPr="00984881">
        <w:rPr>
          <w:b/>
          <w:bCs/>
          <w:sz w:val="28"/>
          <w:szCs w:val="28"/>
          <w:rtl/>
        </w:rPr>
        <w:t xml:space="preserve"> </w:t>
      </w:r>
      <w:r w:rsidRPr="00984881">
        <w:rPr>
          <w:rFonts w:hint="cs"/>
          <w:b/>
          <w:bCs/>
          <w:sz w:val="28"/>
          <w:szCs w:val="28"/>
          <w:rtl/>
        </w:rPr>
        <w:t>ﮐﻮﻯ</w:t>
      </w:r>
      <w:r w:rsidRPr="00984881">
        <w:rPr>
          <w:b/>
          <w:bCs/>
          <w:sz w:val="28"/>
          <w:szCs w:val="28"/>
          <w:rtl/>
        </w:rPr>
        <w:t xml:space="preserve"> </w:t>
      </w:r>
      <w:r w:rsidRPr="00984881">
        <w:rPr>
          <w:rFonts w:hint="cs"/>
          <w:b/>
          <w:bCs/>
          <w:sz w:val="28"/>
          <w:szCs w:val="28"/>
          <w:rtl/>
        </w:rPr>
        <w:t>ﺷﻤﺎ</w:t>
      </w:r>
      <w:r w:rsidRPr="00984881">
        <w:rPr>
          <w:b/>
          <w:bCs/>
          <w:sz w:val="28"/>
          <w:szCs w:val="28"/>
          <w:rtl/>
        </w:rPr>
        <w:t xml:space="preserve"> </w:t>
      </w:r>
      <w:r w:rsidRPr="00984881">
        <w:rPr>
          <w:rFonts w:hint="cs"/>
          <w:b/>
          <w:bCs/>
          <w:sz w:val="28"/>
          <w:szCs w:val="28"/>
          <w:rtl/>
        </w:rPr>
        <w:t>ﺑﻮﺩ</w:t>
      </w:r>
      <w:r w:rsidR="004D25BE">
        <w:rPr>
          <w:rFonts w:hint="cs"/>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ﻫﺮﻧﺎﻓﻪ</w:t>
      </w:r>
      <w:r w:rsidRPr="00984881">
        <w:rPr>
          <w:b/>
          <w:bCs/>
          <w:sz w:val="28"/>
          <w:szCs w:val="28"/>
          <w:rtl/>
        </w:rPr>
        <w:t xml:space="preserve"> </w:t>
      </w:r>
      <w:r w:rsidRPr="00984881">
        <w:rPr>
          <w:rFonts w:hint="cs"/>
          <w:b/>
          <w:bCs/>
          <w:sz w:val="28"/>
          <w:szCs w:val="28"/>
          <w:rtl/>
        </w:rPr>
        <w:t>ﮐﻪ</w:t>
      </w:r>
      <w:r w:rsidRPr="00984881">
        <w:rPr>
          <w:b/>
          <w:bCs/>
          <w:sz w:val="28"/>
          <w:szCs w:val="28"/>
          <w:rtl/>
        </w:rPr>
        <w:t xml:space="preserve"> </w:t>
      </w:r>
      <w:r w:rsidRPr="00984881">
        <w:rPr>
          <w:rFonts w:hint="cs"/>
          <w:b/>
          <w:bCs/>
          <w:sz w:val="28"/>
          <w:szCs w:val="28"/>
          <w:rtl/>
        </w:rPr>
        <w:t>ﺩﺭ</w:t>
      </w:r>
      <w:r w:rsidRPr="00984881">
        <w:rPr>
          <w:b/>
          <w:bCs/>
          <w:sz w:val="28"/>
          <w:szCs w:val="28"/>
          <w:rtl/>
        </w:rPr>
        <w:t xml:space="preserve"> </w:t>
      </w:r>
      <w:r w:rsidRPr="00984881">
        <w:rPr>
          <w:rFonts w:hint="cs"/>
          <w:b/>
          <w:bCs/>
          <w:sz w:val="28"/>
          <w:szCs w:val="28"/>
          <w:rtl/>
        </w:rPr>
        <w:t>ﺩﺳﺖ</w:t>
      </w:r>
      <w:r w:rsidRPr="00984881">
        <w:rPr>
          <w:b/>
          <w:bCs/>
          <w:sz w:val="28"/>
          <w:szCs w:val="28"/>
          <w:rtl/>
        </w:rPr>
        <w:t xml:space="preserve"> </w:t>
      </w:r>
      <w:r w:rsidRPr="00984881">
        <w:rPr>
          <w:rFonts w:hint="cs"/>
          <w:b/>
          <w:bCs/>
          <w:sz w:val="28"/>
          <w:szCs w:val="28"/>
          <w:rtl/>
        </w:rPr>
        <w:t>ﻧﺴﻴﻢ</w:t>
      </w:r>
      <w:r w:rsidRPr="00984881">
        <w:rPr>
          <w:b/>
          <w:bCs/>
          <w:sz w:val="28"/>
          <w:szCs w:val="28"/>
          <w:rtl/>
        </w:rPr>
        <w:t xml:space="preserve"> </w:t>
      </w:r>
      <w:r w:rsidRPr="00984881">
        <w:rPr>
          <w:rFonts w:hint="cs"/>
          <w:b/>
          <w:bCs/>
          <w:sz w:val="28"/>
          <w:szCs w:val="28"/>
          <w:rtl/>
        </w:rPr>
        <w:t>ﺳﺤﺮ</w:t>
      </w:r>
      <w:r w:rsidRPr="00984881">
        <w:rPr>
          <w:b/>
          <w:bCs/>
          <w:sz w:val="28"/>
          <w:szCs w:val="28"/>
          <w:rtl/>
        </w:rPr>
        <w:t xml:space="preserve"> </w:t>
      </w:r>
      <w:r w:rsidRPr="00984881">
        <w:rPr>
          <w:rFonts w:hint="cs"/>
          <w:b/>
          <w:bCs/>
          <w:sz w:val="28"/>
          <w:szCs w:val="28"/>
          <w:rtl/>
        </w:rPr>
        <w:t>ﺍﻓﺘﺎﺩ</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ﺑﻤﺤﺒﻮﺏ</w:t>
      </w:r>
      <w:r w:rsidR="00D976BC" w:rsidRPr="00984881">
        <w:rPr>
          <w:sz w:val="28"/>
          <w:szCs w:val="28"/>
          <w:rtl/>
        </w:rPr>
        <w:t xml:space="preserve"> </w:t>
      </w:r>
      <w:r w:rsidR="00D976BC" w:rsidRPr="00984881">
        <w:rPr>
          <w:rFonts w:hint="cs"/>
          <w:sz w:val="28"/>
          <w:szCs w:val="28"/>
          <w:rtl/>
        </w:rPr>
        <w:t>ﺯﻳﺒﺎﻯ</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ﻣﻴﮕﻮﻳﺪ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ﻫﺮﮐس ﺳﺮ</w:t>
      </w:r>
      <w:r w:rsidR="00D976BC" w:rsidRPr="00984881">
        <w:rPr>
          <w:sz w:val="28"/>
          <w:szCs w:val="28"/>
          <w:rtl/>
        </w:rPr>
        <w:t xml:space="preserve"> </w:t>
      </w:r>
      <w:r w:rsidR="00D976BC" w:rsidRPr="00984881">
        <w:rPr>
          <w:rFonts w:hint="cs"/>
          <w:sz w:val="28"/>
          <w:szCs w:val="28"/>
          <w:rtl/>
        </w:rPr>
        <w:t>ﮐﻮﻯ</w:t>
      </w:r>
      <w:r w:rsidR="00D976BC" w:rsidRPr="00984881">
        <w:rPr>
          <w:sz w:val="28"/>
          <w:szCs w:val="28"/>
          <w:rtl/>
        </w:rPr>
        <w:t xml:space="preserve"> </w:t>
      </w:r>
      <w:r w:rsidR="00D976BC" w:rsidRPr="00984881">
        <w:rPr>
          <w:rFonts w:hint="cs"/>
          <w:sz w:val="28"/>
          <w:szCs w:val="28"/>
          <w:rtl/>
        </w:rPr>
        <w:t>ﺗﻮ</w:t>
      </w:r>
      <w:r w:rsidR="00D976BC" w:rsidRPr="00984881">
        <w:rPr>
          <w:sz w:val="28"/>
          <w:szCs w:val="28"/>
          <w:rtl/>
        </w:rPr>
        <w:t xml:space="preserve"> </w:t>
      </w:r>
      <w:r w:rsidR="00D976BC" w:rsidRPr="00984881">
        <w:rPr>
          <w:rFonts w:hint="cs"/>
          <w:sz w:val="28"/>
          <w:szCs w:val="28"/>
          <w:rtl/>
        </w:rPr>
        <w:t>ﮔﺬﺭﻯ</w:t>
      </w:r>
      <w:r w:rsidR="00D976BC" w:rsidRPr="00984881">
        <w:rPr>
          <w:sz w:val="28"/>
          <w:szCs w:val="28"/>
          <w:rtl/>
        </w:rPr>
        <w:t xml:space="preserve"> </w:t>
      </w:r>
      <w:r w:rsidR="00D976BC" w:rsidRPr="00984881">
        <w:rPr>
          <w:rFonts w:hint="cs"/>
          <w:sz w:val="28"/>
          <w:szCs w:val="28"/>
          <w:rtl/>
        </w:rPr>
        <w:t>ﻧﻤﻮﺩ</w:t>
      </w:r>
      <w:r w:rsidR="00BD77AA">
        <w:rPr>
          <w:sz w:val="28"/>
          <w:szCs w:val="28"/>
          <w:rtl/>
        </w:rPr>
        <w:t xml:space="preserve">، </w:t>
      </w:r>
      <w:r w:rsidR="00D976BC" w:rsidRPr="00984881">
        <w:rPr>
          <w:rFonts w:hint="cs"/>
          <w:sz w:val="28"/>
          <w:szCs w:val="28"/>
          <w:rtl/>
        </w:rPr>
        <w:t>ﺩﻭﭼﺎﺭ</w:t>
      </w:r>
      <w:r w:rsidR="00D976BC" w:rsidRPr="00984881">
        <w:rPr>
          <w:sz w:val="28"/>
          <w:szCs w:val="28"/>
          <w:rtl/>
        </w:rPr>
        <w:t xml:space="preserve"> </w:t>
      </w:r>
      <w:r w:rsidR="00D976BC" w:rsidRPr="00984881">
        <w:rPr>
          <w:rFonts w:hint="cs"/>
          <w:sz w:val="28"/>
          <w:szCs w:val="28"/>
          <w:rtl/>
        </w:rPr>
        <w:t>ﻋﺸﻖ</w:t>
      </w:r>
      <w:r>
        <w:rPr>
          <w:sz w:val="28"/>
          <w:szCs w:val="28"/>
          <w:rtl/>
        </w:rPr>
        <w:t xml:space="preserve"> </w:t>
      </w:r>
      <w:r w:rsidR="00D976BC" w:rsidRPr="00984881">
        <w:rPr>
          <w:rFonts w:hint="cs"/>
          <w:sz w:val="28"/>
          <w:szCs w:val="28"/>
          <w:rtl/>
        </w:rPr>
        <w:t>ﺗﻮ ﻣﻴﺸﻮﺩ</w:t>
      </w:r>
      <w:r w:rsidR="00BD77AA">
        <w:rPr>
          <w:sz w:val="28"/>
          <w:szCs w:val="28"/>
          <w:rtl/>
        </w:rPr>
        <w:t xml:space="preserve">. </w:t>
      </w:r>
      <w:r w:rsidR="00D976BC" w:rsidRPr="00984881">
        <w:rPr>
          <w:rFonts w:hint="cs"/>
          <w:sz w:val="28"/>
          <w:szCs w:val="28"/>
          <w:rtl/>
        </w:rPr>
        <w:t>ﭼﻮﻥ</w:t>
      </w:r>
      <w:r w:rsidR="00D976BC" w:rsidRPr="00984881">
        <w:rPr>
          <w:sz w:val="28"/>
          <w:szCs w:val="28"/>
          <w:rtl/>
        </w:rPr>
        <w:t xml:space="preserve"> </w:t>
      </w:r>
      <w:r w:rsidR="00D976BC" w:rsidRPr="00984881">
        <w:rPr>
          <w:rFonts w:hint="cs"/>
          <w:sz w:val="28"/>
          <w:szCs w:val="28"/>
          <w:rtl/>
        </w:rPr>
        <w:t>ﺁﻫﻮﻯ</w:t>
      </w:r>
      <w:r w:rsidR="00D976BC" w:rsidRPr="00984881">
        <w:rPr>
          <w:sz w:val="28"/>
          <w:szCs w:val="28"/>
          <w:rtl/>
        </w:rPr>
        <w:t xml:space="preserve"> </w:t>
      </w:r>
      <w:r w:rsidR="00D976BC" w:rsidRPr="00984881">
        <w:rPr>
          <w:rFonts w:hint="cs"/>
          <w:sz w:val="28"/>
          <w:szCs w:val="28"/>
          <w:rtl/>
        </w:rPr>
        <w:t>ﺩﺍﺭﺍﻯ</w:t>
      </w:r>
      <w:r w:rsidR="00D976BC" w:rsidRPr="00984881">
        <w:rPr>
          <w:sz w:val="28"/>
          <w:szCs w:val="28"/>
          <w:rtl/>
        </w:rPr>
        <w:t xml:space="preserve"> </w:t>
      </w:r>
      <w:r w:rsidR="00D976BC" w:rsidRPr="00984881">
        <w:rPr>
          <w:rFonts w:hint="cs"/>
          <w:sz w:val="28"/>
          <w:szCs w:val="28"/>
          <w:rtl/>
        </w:rPr>
        <w:t>ﻧﺎﻓﻪ</w:t>
      </w:r>
      <w:r w:rsidR="00D976BC" w:rsidRPr="00984881">
        <w:rPr>
          <w:sz w:val="28"/>
          <w:szCs w:val="28"/>
          <w:rtl/>
        </w:rPr>
        <w:t xml:space="preserve"> </w:t>
      </w:r>
      <w:r w:rsidR="00D976BC" w:rsidRPr="00984881">
        <w:rPr>
          <w:rFonts w:hint="cs"/>
          <w:sz w:val="28"/>
          <w:szCs w:val="28"/>
          <w:rtl/>
        </w:rPr>
        <w:t>ﻣﻌﻄّﺮ</w:t>
      </w:r>
      <w:r w:rsidR="00D976BC" w:rsidRPr="00984881">
        <w:rPr>
          <w:sz w:val="28"/>
          <w:szCs w:val="28"/>
          <w:rtl/>
        </w:rPr>
        <w:t xml:space="preserve"> </w:t>
      </w:r>
      <w:r w:rsidR="00D976BC" w:rsidRPr="00984881">
        <w:rPr>
          <w:rFonts w:hint="cs"/>
          <w:sz w:val="28"/>
          <w:szCs w:val="28"/>
          <w:rtl/>
        </w:rPr>
        <w:t>ﺑﻮﺩﻩ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ﻧﺴﻴﻢ</w:t>
      </w:r>
      <w:r w:rsidR="00D976BC" w:rsidRPr="00984881">
        <w:rPr>
          <w:sz w:val="28"/>
          <w:szCs w:val="28"/>
          <w:rtl/>
        </w:rPr>
        <w:t xml:space="preserve"> </w:t>
      </w:r>
      <w:r w:rsidR="00D976BC" w:rsidRPr="00984881">
        <w:rPr>
          <w:rFonts w:hint="cs"/>
          <w:sz w:val="28"/>
          <w:szCs w:val="28"/>
          <w:rtl/>
        </w:rPr>
        <w:t>ﺳﺤﺮﻯ</w:t>
      </w:r>
      <w:r w:rsidR="00D976BC" w:rsidRPr="00984881">
        <w:rPr>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ﺑﻮ</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ﺑﺮﺩﻩ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ﻫﺮﺳﺎﻟﮑﻰ</w:t>
      </w:r>
      <w:r w:rsidR="00D976BC" w:rsidRPr="00984881">
        <w:rPr>
          <w:sz w:val="28"/>
          <w:szCs w:val="28"/>
          <w:rtl/>
        </w:rPr>
        <w:t xml:space="preserve"> </w:t>
      </w:r>
      <w:r w:rsidR="00D976BC" w:rsidRPr="00984881">
        <w:rPr>
          <w:rFonts w:hint="cs"/>
          <w:sz w:val="28"/>
          <w:szCs w:val="28"/>
          <w:rtl/>
        </w:rPr>
        <w:t>ﻋﺸﻖ</w:t>
      </w:r>
      <w:r w:rsidR="00D976BC" w:rsidRPr="00984881">
        <w:rPr>
          <w:sz w:val="28"/>
          <w:szCs w:val="28"/>
          <w:rtl/>
        </w:rPr>
        <w:t xml:space="preserve"> </w:t>
      </w:r>
      <w:r w:rsidR="00D976BC" w:rsidRPr="00984881">
        <w:rPr>
          <w:rFonts w:hint="cs"/>
          <w:sz w:val="28"/>
          <w:szCs w:val="28"/>
          <w:rtl/>
        </w:rPr>
        <w:t>ﻭﻟﻰ</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ﺩﺍﺷﺖ</w:t>
      </w:r>
      <w:r w:rsidR="00BD77AA">
        <w:rPr>
          <w:sz w:val="28"/>
          <w:szCs w:val="28"/>
          <w:rtl/>
        </w:rPr>
        <w:t xml:space="preserve">، </w:t>
      </w:r>
      <w:r w:rsidR="00D976BC" w:rsidRPr="00984881">
        <w:rPr>
          <w:rFonts w:hint="cs"/>
          <w:sz w:val="28"/>
          <w:szCs w:val="28"/>
          <w:rtl/>
        </w:rPr>
        <w:t>ﺗﻤﺎﻡ</w:t>
      </w:r>
      <w:r w:rsidR="00D976BC" w:rsidRPr="00984881">
        <w:rPr>
          <w:sz w:val="28"/>
          <w:szCs w:val="28"/>
          <w:rtl/>
        </w:rPr>
        <w:t xml:space="preserve"> </w:t>
      </w:r>
      <w:r w:rsidR="00D976BC" w:rsidRPr="00984881">
        <w:rPr>
          <w:rFonts w:hint="cs"/>
          <w:sz w:val="28"/>
          <w:szCs w:val="28"/>
          <w:rtl/>
        </w:rPr>
        <w:t>ﻭﺟﻮﺩﺵ</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ﻋﻄﺮ</w:t>
      </w:r>
      <w:r w:rsidR="00D976BC" w:rsidRPr="00984881">
        <w:rPr>
          <w:sz w:val="28"/>
          <w:szCs w:val="28"/>
          <w:rtl/>
        </w:rPr>
        <w:t xml:space="preserve"> </w:t>
      </w:r>
      <w:r w:rsidR="00D976BC" w:rsidRPr="00984881">
        <w:rPr>
          <w:rFonts w:hint="cs"/>
          <w:sz w:val="28"/>
          <w:szCs w:val="28"/>
          <w:rtl/>
        </w:rPr>
        <w:t>ﻧﺎﻓﻪ</w:t>
      </w:r>
      <w:r w:rsidR="00D976BC" w:rsidRPr="00984881">
        <w:rPr>
          <w:sz w:val="28"/>
          <w:szCs w:val="28"/>
          <w:rtl/>
        </w:rPr>
        <w:t xml:space="preserve"> </w:t>
      </w:r>
      <w:r w:rsidR="00D976BC" w:rsidRPr="00984881">
        <w:rPr>
          <w:rFonts w:hint="cs"/>
          <w:sz w:val="28"/>
          <w:szCs w:val="28"/>
          <w:rtl/>
        </w:rPr>
        <w:t>ﺍﻭ</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ﺑﺎﺩ ﺑﺎﻃﺮﺍﻑ</w:t>
      </w:r>
      <w:r w:rsidR="00D976BC" w:rsidRPr="00984881">
        <w:rPr>
          <w:sz w:val="28"/>
          <w:szCs w:val="28"/>
          <w:rtl/>
        </w:rPr>
        <w:t xml:space="preserve"> </w:t>
      </w:r>
      <w:r w:rsidR="00D976BC" w:rsidRPr="00984881">
        <w:rPr>
          <w:rFonts w:hint="cs"/>
          <w:sz w:val="28"/>
          <w:szCs w:val="28"/>
          <w:rtl/>
        </w:rPr>
        <w:t>ﺑﺮﺩﻩ</w:t>
      </w:r>
      <w:r w:rsidR="00D976BC" w:rsidRPr="00984881">
        <w:rPr>
          <w:sz w:val="28"/>
          <w:szCs w:val="28"/>
          <w:rtl/>
        </w:rPr>
        <w:t xml:space="preserve"> </w:t>
      </w:r>
      <w:r w:rsidR="00D976BC" w:rsidRPr="00984881">
        <w:rPr>
          <w:rFonts w:hint="cs"/>
          <w:sz w:val="28"/>
          <w:szCs w:val="28"/>
          <w:rtl/>
        </w:rPr>
        <w:t>ﻣﻴﺸﻮﺩ</w:t>
      </w:r>
      <w:r w:rsidR="00BD77AA">
        <w:rPr>
          <w:sz w:val="28"/>
          <w:szCs w:val="28"/>
          <w:rtl/>
        </w:rPr>
        <w:t xml:space="preserve">. </w:t>
      </w:r>
    </w:p>
    <w:p w:rsidR="00D976BC" w:rsidRPr="00984881" w:rsidRDefault="00D976BC" w:rsidP="00D976BC">
      <w:pPr>
        <w:bidi/>
        <w:jc w:val="both"/>
        <w:rPr>
          <w:b/>
          <w:bCs/>
          <w:sz w:val="28"/>
          <w:szCs w:val="28"/>
          <w:rtl/>
        </w:rPr>
      </w:pPr>
      <w:r w:rsidRPr="00984881">
        <w:rPr>
          <w:rFonts w:hint="cs"/>
          <w:b/>
          <w:bCs/>
          <w:sz w:val="28"/>
          <w:szCs w:val="28"/>
          <w:rtl/>
        </w:rPr>
        <w:t>ﻤﮋﮔﺎﻥ</w:t>
      </w:r>
      <w:r w:rsidRPr="00984881">
        <w:rPr>
          <w:b/>
          <w:bCs/>
          <w:sz w:val="28"/>
          <w:szCs w:val="28"/>
          <w:rtl/>
        </w:rPr>
        <w:t xml:space="preserve"> </w:t>
      </w:r>
      <w:r w:rsidRPr="00984881">
        <w:rPr>
          <w:rFonts w:hint="cs"/>
          <w:b/>
          <w:bCs/>
          <w:sz w:val="28"/>
          <w:szCs w:val="28"/>
          <w:rtl/>
        </w:rPr>
        <w:t>ﺗﻮ</w:t>
      </w:r>
      <w:r w:rsidRPr="00984881">
        <w:rPr>
          <w:b/>
          <w:bCs/>
          <w:sz w:val="28"/>
          <w:szCs w:val="28"/>
          <w:rtl/>
        </w:rPr>
        <w:t xml:space="preserve"> </w:t>
      </w:r>
      <w:r w:rsidRPr="00984881">
        <w:rPr>
          <w:rFonts w:hint="cs"/>
          <w:b/>
          <w:bCs/>
          <w:sz w:val="28"/>
          <w:szCs w:val="28"/>
          <w:rtl/>
        </w:rPr>
        <w:t>ﺗﺎ</w:t>
      </w:r>
      <w:r w:rsidR="004D25BE">
        <w:rPr>
          <w:b/>
          <w:bCs/>
          <w:sz w:val="28"/>
          <w:szCs w:val="28"/>
          <w:rtl/>
        </w:rPr>
        <w:t xml:space="preserve"> </w:t>
      </w:r>
      <w:r w:rsidRPr="00984881">
        <w:rPr>
          <w:rFonts w:hint="cs"/>
          <w:b/>
          <w:bCs/>
          <w:sz w:val="28"/>
          <w:szCs w:val="28"/>
          <w:rtl/>
        </w:rPr>
        <w:t>ﺗﻴﻎ</w:t>
      </w:r>
      <w:r w:rsidRPr="00984881">
        <w:rPr>
          <w:b/>
          <w:bCs/>
          <w:sz w:val="28"/>
          <w:szCs w:val="28"/>
          <w:rtl/>
        </w:rPr>
        <w:t xml:space="preserve"> </w:t>
      </w:r>
      <w:r w:rsidRPr="00984881">
        <w:rPr>
          <w:rFonts w:hint="cs"/>
          <w:b/>
          <w:bCs/>
          <w:sz w:val="28"/>
          <w:szCs w:val="28"/>
          <w:rtl/>
        </w:rPr>
        <w:t>ﺟﻬﺎﻧﮕﻴﺮ</w:t>
      </w:r>
      <w:r w:rsidRPr="00984881">
        <w:rPr>
          <w:b/>
          <w:bCs/>
          <w:sz w:val="28"/>
          <w:szCs w:val="28"/>
          <w:rtl/>
        </w:rPr>
        <w:t xml:space="preserve"> </w:t>
      </w:r>
      <w:r w:rsidRPr="00984881">
        <w:rPr>
          <w:rFonts w:hint="cs"/>
          <w:b/>
          <w:bCs/>
          <w:sz w:val="28"/>
          <w:szCs w:val="28"/>
          <w:rtl/>
        </w:rPr>
        <w:t>ﺑﺮﺁﻭﺭﺩ</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ﺑس ﮐﺸﺘﻪ</w:t>
      </w:r>
      <w:r w:rsidRPr="00984881">
        <w:rPr>
          <w:b/>
          <w:bCs/>
          <w:sz w:val="28"/>
          <w:szCs w:val="28"/>
          <w:rtl/>
        </w:rPr>
        <w:t xml:space="preserve"> </w:t>
      </w:r>
      <w:r w:rsidRPr="00984881">
        <w:rPr>
          <w:rFonts w:hint="cs"/>
          <w:b/>
          <w:bCs/>
          <w:sz w:val="28"/>
          <w:szCs w:val="28"/>
          <w:rtl/>
        </w:rPr>
        <w:t>ٴ</w:t>
      </w:r>
      <w:r w:rsidRPr="00984881">
        <w:rPr>
          <w:b/>
          <w:bCs/>
          <w:sz w:val="28"/>
          <w:szCs w:val="28"/>
          <w:rtl/>
        </w:rPr>
        <w:t xml:space="preserve"> </w:t>
      </w:r>
      <w:r w:rsidRPr="00984881">
        <w:rPr>
          <w:rFonts w:hint="cs"/>
          <w:b/>
          <w:bCs/>
          <w:sz w:val="28"/>
          <w:szCs w:val="28"/>
          <w:rtl/>
        </w:rPr>
        <w:t>ﺩﻝ</w:t>
      </w:r>
      <w:r w:rsidRPr="00984881">
        <w:rPr>
          <w:b/>
          <w:bCs/>
          <w:sz w:val="28"/>
          <w:szCs w:val="28"/>
          <w:rtl/>
        </w:rPr>
        <w:t xml:space="preserve"> </w:t>
      </w:r>
      <w:r w:rsidRPr="00984881">
        <w:rPr>
          <w:rFonts w:hint="cs"/>
          <w:b/>
          <w:bCs/>
          <w:sz w:val="28"/>
          <w:szCs w:val="28"/>
          <w:rtl/>
        </w:rPr>
        <w:t>ﺯﻧﺪﻩ</w:t>
      </w:r>
      <w:r w:rsidR="00BD77AA">
        <w:rPr>
          <w:b/>
          <w:bCs/>
          <w:sz w:val="28"/>
          <w:szCs w:val="28"/>
          <w:rtl/>
        </w:rPr>
        <w:t xml:space="preserve">، </w:t>
      </w:r>
      <w:r w:rsidRPr="00984881">
        <w:rPr>
          <w:rFonts w:hint="cs"/>
          <w:b/>
          <w:bCs/>
          <w:sz w:val="28"/>
          <w:szCs w:val="28"/>
          <w:rtl/>
        </w:rPr>
        <w:t>ﮐﻪ</w:t>
      </w:r>
      <w:r w:rsidRPr="00984881">
        <w:rPr>
          <w:b/>
          <w:bCs/>
          <w:sz w:val="28"/>
          <w:szCs w:val="28"/>
          <w:rtl/>
        </w:rPr>
        <w:t xml:space="preserve"> </w:t>
      </w:r>
      <w:r w:rsidRPr="00984881">
        <w:rPr>
          <w:rFonts w:hint="cs"/>
          <w:b/>
          <w:bCs/>
          <w:sz w:val="28"/>
          <w:szCs w:val="28"/>
          <w:rtl/>
        </w:rPr>
        <w:t>ﺑﺮ</w:t>
      </w:r>
      <w:r w:rsidRPr="00984881">
        <w:rPr>
          <w:b/>
          <w:bCs/>
          <w:sz w:val="28"/>
          <w:szCs w:val="28"/>
          <w:rtl/>
        </w:rPr>
        <w:t xml:space="preserve"> </w:t>
      </w:r>
      <w:r w:rsidRPr="00984881">
        <w:rPr>
          <w:rFonts w:hint="cs"/>
          <w:b/>
          <w:bCs/>
          <w:sz w:val="28"/>
          <w:szCs w:val="28"/>
          <w:rtl/>
        </w:rPr>
        <w:t>ﻳﮑﺪﮔﺮ</w:t>
      </w:r>
      <w:r w:rsidRPr="00984881">
        <w:rPr>
          <w:b/>
          <w:bCs/>
          <w:sz w:val="28"/>
          <w:szCs w:val="28"/>
          <w:rtl/>
        </w:rPr>
        <w:t xml:space="preserve"> </w:t>
      </w:r>
      <w:r w:rsidRPr="00984881">
        <w:rPr>
          <w:rFonts w:hint="cs"/>
          <w:b/>
          <w:bCs/>
          <w:sz w:val="28"/>
          <w:szCs w:val="28"/>
          <w:rtl/>
        </w:rPr>
        <w:t>ﺍﻓﺘﺎﺩ</w:t>
      </w:r>
    </w:p>
    <w:p w:rsidR="00D976BC" w:rsidRDefault="004D25BE" w:rsidP="00D976BC">
      <w:pPr>
        <w:bidi/>
        <w:jc w:val="both"/>
        <w:rPr>
          <w:sz w:val="28"/>
          <w:szCs w:val="28"/>
        </w:rPr>
      </w:pPr>
      <w:r>
        <w:rPr>
          <w:rFonts w:hint="cs"/>
          <w:sz w:val="28"/>
          <w:szCs w:val="28"/>
          <w:rtl/>
        </w:rPr>
        <w:t xml:space="preserve"> </w:t>
      </w:r>
      <w:r w:rsidR="00D976BC" w:rsidRPr="00984881">
        <w:rPr>
          <w:rFonts w:hint="cs"/>
          <w:sz w:val="28"/>
          <w:szCs w:val="28"/>
          <w:rtl/>
        </w:rPr>
        <w:t>ﺯﻳﺮﺍ</w:t>
      </w:r>
      <w:r w:rsidR="00D976BC" w:rsidRPr="00984881">
        <w:rPr>
          <w:sz w:val="28"/>
          <w:szCs w:val="28"/>
          <w:rtl/>
        </w:rPr>
        <w:t xml:space="preserve"> </w:t>
      </w:r>
      <w:r w:rsidR="00D976BC" w:rsidRPr="00984881">
        <w:rPr>
          <w:rFonts w:hint="cs"/>
          <w:sz w:val="28"/>
          <w:szCs w:val="28"/>
          <w:rtl/>
        </w:rPr>
        <w:t>ﻣﮋﮔﺎﻥ</w:t>
      </w:r>
      <w:r w:rsidR="00D976BC" w:rsidRPr="00984881">
        <w:rPr>
          <w:sz w:val="28"/>
          <w:szCs w:val="28"/>
          <w:rtl/>
        </w:rPr>
        <w:t xml:space="preserve"> </w:t>
      </w:r>
      <w:r w:rsidR="00D976BC" w:rsidRPr="00984881">
        <w:rPr>
          <w:rFonts w:hint="cs"/>
          <w:sz w:val="28"/>
          <w:szCs w:val="28"/>
          <w:rtl/>
        </w:rPr>
        <w:t>ﻣﺤﺒﻮﺏ</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ﭼﻮﻥ</w:t>
      </w:r>
      <w:r w:rsidR="00D976BC" w:rsidRPr="00984881">
        <w:rPr>
          <w:sz w:val="28"/>
          <w:szCs w:val="28"/>
          <w:rtl/>
        </w:rPr>
        <w:t xml:space="preserve"> </w:t>
      </w:r>
      <w:r w:rsidR="00D976BC" w:rsidRPr="00984881">
        <w:rPr>
          <w:rFonts w:hint="cs"/>
          <w:sz w:val="28"/>
          <w:szCs w:val="28"/>
          <w:rtl/>
        </w:rPr>
        <w:t>ﺗﻴﻎ</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ﺗﻴﺮﻯ</w:t>
      </w:r>
      <w:r w:rsidR="00D976BC" w:rsidRPr="00984881">
        <w:rPr>
          <w:sz w:val="28"/>
          <w:szCs w:val="28"/>
          <w:rtl/>
        </w:rPr>
        <w:t xml:space="preserve"> </w:t>
      </w:r>
      <w:r w:rsidR="00D976BC" w:rsidRPr="00984881">
        <w:rPr>
          <w:rFonts w:hint="cs"/>
          <w:sz w:val="28"/>
          <w:szCs w:val="28"/>
          <w:rtl/>
        </w:rPr>
        <w:t>ﺟﻬﺎﻥ</w:t>
      </w:r>
      <w:r w:rsidR="00D976BC" w:rsidRPr="00984881">
        <w:rPr>
          <w:sz w:val="28"/>
          <w:szCs w:val="28"/>
          <w:rtl/>
        </w:rPr>
        <w:t xml:space="preserve"> </w:t>
      </w:r>
      <w:r w:rsidR="00D976BC" w:rsidRPr="00984881">
        <w:rPr>
          <w:rFonts w:hint="cs"/>
          <w:sz w:val="28"/>
          <w:szCs w:val="28"/>
          <w:rtl/>
        </w:rPr>
        <w:t>ﮔﻴﺮ</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ﺁﻫﻮﺍﻥ</w:t>
      </w:r>
      <w:r>
        <w:rPr>
          <w:sz w:val="28"/>
          <w:szCs w:val="28"/>
          <w:rtl/>
        </w:rPr>
        <w:t xml:space="preserve"> </w:t>
      </w:r>
      <w:r w:rsidR="00D976BC" w:rsidRPr="00984881">
        <w:rPr>
          <w:rFonts w:hint="cs"/>
          <w:sz w:val="28"/>
          <w:szCs w:val="28"/>
          <w:rtl/>
        </w:rPr>
        <w:t>ﮐﺸﺘﻪ ﺩﻟﺎﻧﻰ</w:t>
      </w:r>
      <w:r w:rsidR="00D976BC" w:rsidRPr="00984881">
        <w:rPr>
          <w:sz w:val="28"/>
          <w:szCs w:val="28"/>
          <w:rtl/>
        </w:rPr>
        <w:t xml:space="preserve"> </w:t>
      </w:r>
      <w:r w:rsidR="00D976BC" w:rsidRPr="00984881">
        <w:rPr>
          <w:rFonts w:hint="cs"/>
          <w:sz w:val="28"/>
          <w:szCs w:val="28"/>
          <w:rtl/>
        </w:rPr>
        <w:t>ﻋﺎﻗﻞ</w:t>
      </w:r>
      <w:r>
        <w:rPr>
          <w:sz w:val="28"/>
          <w:szCs w:val="28"/>
          <w:rtl/>
        </w:rPr>
        <w:t xml:space="preserve"> </w:t>
      </w:r>
      <w:r w:rsidR="00D976BC" w:rsidRPr="00984881">
        <w:rPr>
          <w:rFonts w:hint="cs"/>
          <w:sz w:val="28"/>
          <w:szCs w:val="28"/>
          <w:rtl/>
        </w:rPr>
        <w:t>ﻭﻣﺴﺘﻌﺪ</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ﮔﺮﻓﺘﺎﺭ</w:t>
      </w:r>
      <w:r w:rsidR="00D976BC" w:rsidRPr="00984881">
        <w:rPr>
          <w:sz w:val="28"/>
          <w:szCs w:val="28"/>
          <w:rtl/>
        </w:rPr>
        <w:t xml:space="preserve"> </w:t>
      </w:r>
      <w:r w:rsidR="00D976BC" w:rsidRPr="00984881">
        <w:rPr>
          <w:rFonts w:hint="cs"/>
          <w:sz w:val="28"/>
          <w:szCs w:val="28"/>
          <w:rtl/>
        </w:rPr>
        <w:t>ﺧﻮﺩ</w:t>
      </w:r>
      <w:r>
        <w:rPr>
          <w:sz w:val="28"/>
          <w:szCs w:val="28"/>
          <w:rtl/>
        </w:rPr>
        <w:t xml:space="preserve"> </w:t>
      </w:r>
      <w:r w:rsidR="00D976BC" w:rsidRPr="00984881">
        <w:rPr>
          <w:rFonts w:hint="cs"/>
          <w:sz w:val="28"/>
          <w:szCs w:val="28"/>
          <w:rtl/>
        </w:rPr>
        <w:t>ﮐﺮﺩﻩ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ﮐﺸﺘﻪ</w:t>
      </w:r>
      <w:r w:rsidR="00D976BC" w:rsidRPr="00984881">
        <w:rPr>
          <w:sz w:val="28"/>
          <w:szCs w:val="28"/>
          <w:rtl/>
        </w:rPr>
        <w:t xml:space="preserve"> </w:t>
      </w:r>
      <w:r w:rsidR="00D976BC" w:rsidRPr="00984881">
        <w:rPr>
          <w:rFonts w:hint="cs"/>
          <w:sz w:val="28"/>
          <w:szCs w:val="28"/>
          <w:rtl/>
        </w:rPr>
        <w:t>ﭘﺸﺘﻪ</w:t>
      </w:r>
      <w:r w:rsidR="00D976BC" w:rsidRPr="00984881">
        <w:rPr>
          <w:sz w:val="28"/>
          <w:szCs w:val="28"/>
          <w:rtl/>
        </w:rPr>
        <w:t xml:space="preserve"> </w:t>
      </w:r>
      <w:r w:rsidR="00D976BC" w:rsidRPr="00984881">
        <w:rPr>
          <w:rFonts w:hint="cs"/>
          <w:sz w:val="28"/>
          <w:szCs w:val="28"/>
          <w:rtl/>
        </w:rPr>
        <w:t>ﺳﺎﺧﺘﻪ</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ﺷﺎﻳﺴﺘﮕﺎﻥ</w:t>
      </w:r>
      <w:r w:rsidR="00D976BC" w:rsidRPr="00984881">
        <w:rPr>
          <w:sz w:val="28"/>
          <w:szCs w:val="28"/>
          <w:rtl/>
        </w:rPr>
        <w:t xml:space="preserve"> </w:t>
      </w:r>
      <w:r w:rsidR="00D976BC" w:rsidRPr="00984881">
        <w:rPr>
          <w:rFonts w:hint="cs"/>
          <w:sz w:val="28"/>
          <w:szCs w:val="28"/>
          <w:rtl/>
        </w:rPr>
        <w:t>ﻋﻘﻠﻰ</w:t>
      </w:r>
      <w:r w:rsidR="00D976BC" w:rsidRPr="00984881">
        <w:rPr>
          <w:sz w:val="28"/>
          <w:szCs w:val="28"/>
          <w:rtl/>
        </w:rPr>
        <w:t xml:space="preserve"> </w:t>
      </w:r>
      <w:r w:rsidR="00D976BC" w:rsidRPr="00984881">
        <w:rPr>
          <w:rFonts w:hint="cs"/>
          <w:sz w:val="28"/>
          <w:szCs w:val="28"/>
          <w:rtl/>
        </w:rPr>
        <w:t>ﻭﺗﮑﺎﻣﻠﻰ</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ﺑﭙﺎﻯ</w:t>
      </w:r>
      <w:r w:rsidR="00D976BC" w:rsidRPr="00984881">
        <w:rPr>
          <w:sz w:val="28"/>
          <w:szCs w:val="28"/>
          <w:rtl/>
        </w:rPr>
        <w:t xml:space="preserve"> </w:t>
      </w:r>
      <w:r w:rsidR="00D976BC" w:rsidRPr="00984881">
        <w:rPr>
          <w:rFonts w:hint="cs"/>
          <w:sz w:val="28"/>
          <w:szCs w:val="28"/>
          <w:rtl/>
        </w:rPr>
        <w:t>ﻣﺤﺒﻮﺏ</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ﺍﻧﺪﺍﺧﺘﻪ</w:t>
      </w:r>
      <w:r w:rsidR="00D976BC" w:rsidRPr="00984881">
        <w:rPr>
          <w:sz w:val="28"/>
          <w:szCs w:val="28"/>
          <w:rtl/>
        </w:rPr>
        <w:t xml:space="preserve"> </w:t>
      </w:r>
      <w:r w:rsidR="00D976BC" w:rsidRPr="00984881">
        <w:rPr>
          <w:rFonts w:hint="cs"/>
          <w:sz w:val="28"/>
          <w:szCs w:val="28"/>
          <w:rtl/>
        </w:rPr>
        <w:t>ﻭﮐﺸﺘﻪ</w:t>
      </w:r>
      <w:r w:rsidR="00D976BC" w:rsidRPr="00984881">
        <w:rPr>
          <w:sz w:val="28"/>
          <w:szCs w:val="28"/>
          <w:rtl/>
        </w:rPr>
        <w:t xml:space="preserve"> </w:t>
      </w:r>
      <w:r w:rsidR="00D976BC" w:rsidRPr="00984881">
        <w:rPr>
          <w:rFonts w:hint="cs"/>
          <w:sz w:val="28"/>
          <w:szCs w:val="28"/>
          <w:rtl/>
        </w:rPr>
        <w:t>ﺷﺪﻩ</w:t>
      </w:r>
      <w:r w:rsidR="00D976BC" w:rsidRPr="00984881">
        <w:rPr>
          <w:sz w:val="28"/>
          <w:szCs w:val="28"/>
          <w:rtl/>
        </w:rPr>
        <w:t xml:space="preserve"> </w:t>
      </w:r>
      <w:r w:rsidR="00D976BC" w:rsidRPr="00984881">
        <w:rPr>
          <w:rFonts w:hint="cs"/>
          <w:sz w:val="28"/>
          <w:szCs w:val="28"/>
          <w:rtl/>
        </w:rPr>
        <w:t>ﺍﻧﺪ</w:t>
      </w:r>
      <w:r w:rsidR="00BD77AA">
        <w:rPr>
          <w:sz w:val="28"/>
          <w:szCs w:val="28"/>
          <w:rtl/>
        </w:rPr>
        <w:t xml:space="preserve">. </w:t>
      </w:r>
      <w:r w:rsidR="00D976BC" w:rsidRPr="00984881">
        <w:rPr>
          <w:rFonts w:hint="cs"/>
          <w:sz w:val="28"/>
          <w:szCs w:val="28"/>
          <w:rtl/>
        </w:rPr>
        <w:t>ﻭ ﻣﺮﮒ</w:t>
      </w:r>
      <w:r w:rsidR="00D976BC" w:rsidRPr="00984881">
        <w:rPr>
          <w:sz w:val="28"/>
          <w:szCs w:val="28"/>
          <w:rtl/>
        </w:rPr>
        <w:t xml:space="preserve"> </w:t>
      </w:r>
      <w:r w:rsidR="00D976BC" w:rsidRPr="00984881">
        <w:rPr>
          <w:rFonts w:hint="cs"/>
          <w:sz w:val="28"/>
          <w:szCs w:val="28"/>
          <w:rtl/>
        </w:rPr>
        <w:t>ﻗﺒﻞ</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ﻣﺮﮒ</w:t>
      </w:r>
      <w:r w:rsidR="00D976BC" w:rsidRPr="00984881">
        <w:rPr>
          <w:sz w:val="28"/>
          <w:szCs w:val="28"/>
          <w:rtl/>
        </w:rPr>
        <w:t xml:space="preserve"> </w:t>
      </w:r>
      <w:r w:rsidR="00D976BC" w:rsidRPr="00984881">
        <w:rPr>
          <w:rFonts w:hint="cs"/>
          <w:sz w:val="28"/>
          <w:szCs w:val="28"/>
          <w:rtl/>
        </w:rPr>
        <w:t>ﺩﺳﺘﻮﺭ</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ﭘﺬﻳﺮﻓﺘﻪﺍﻧﺪ</w:t>
      </w:r>
      <w:r w:rsidR="00BD77AA">
        <w:rPr>
          <w:sz w:val="28"/>
          <w:szCs w:val="28"/>
          <w:rtl/>
        </w:rPr>
        <w:t xml:space="preserve">. </w:t>
      </w:r>
    </w:p>
    <w:p w:rsidR="005953CD" w:rsidRDefault="005953CD" w:rsidP="005953CD">
      <w:pPr>
        <w:bidi/>
        <w:jc w:val="both"/>
        <w:rPr>
          <w:sz w:val="28"/>
          <w:szCs w:val="28"/>
        </w:rPr>
      </w:pPr>
    </w:p>
    <w:p w:rsidR="005953CD" w:rsidRDefault="005953CD" w:rsidP="005953CD">
      <w:pPr>
        <w:bidi/>
        <w:jc w:val="both"/>
        <w:rPr>
          <w:sz w:val="28"/>
          <w:szCs w:val="28"/>
        </w:rPr>
      </w:pPr>
    </w:p>
    <w:p w:rsidR="00D976BC" w:rsidRPr="00984881" w:rsidRDefault="00D976BC" w:rsidP="00D976BC">
      <w:pPr>
        <w:bidi/>
        <w:jc w:val="both"/>
        <w:rPr>
          <w:b/>
          <w:bCs/>
          <w:sz w:val="28"/>
          <w:szCs w:val="28"/>
          <w:rtl/>
        </w:rPr>
      </w:pPr>
      <w:r w:rsidRPr="00984881">
        <w:rPr>
          <w:rFonts w:hint="cs"/>
          <w:b/>
          <w:bCs/>
          <w:sz w:val="28"/>
          <w:szCs w:val="28"/>
          <w:rtl/>
        </w:rPr>
        <w:lastRenderedPageBreak/>
        <w:t>ﺑس ﺗﺠﺮﺑﻪ</w:t>
      </w:r>
      <w:r w:rsidRPr="00984881">
        <w:rPr>
          <w:b/>
          <w:bCs/>
          <w:sz w:val="28"/>
          <w:szCs w:val="28"/>
          <w:rtl/>
        </w:rPr>
        <w:t xml:space="preserve"> </w:t>
      </w:r>
      <w:r w:rsidRPr="00984881">
        <w:rPr>
          <w:rFonts w:hint="cs"/>
          <w:b/>
          <w:bCs/>
          <w:sz w:val="28"/>
          <w:szCs w:val="28"/>
          <w:rtl/>
        </w:rPr>
        <w:t>ﮐﺮﺩﻳﻢ</w:t>
      </w:r>
      <w:r w:rsidRPr="00984881">
        <w:rPr>
          <w:b/>
          <w:bCs/>
          <w:sz w:val="28"/>
          <w:szCs w:val="28"/>
          <w:rtl/>
        </w:rPr>
        <w:t xml:space="preserve"> </w:t>
      </w:r>
      <w:r w:rsidRPr="00984881">
        <w:rPr>
          <w:rFonts w:hint="cs"/>
          <w:b/>
          <w:bCs/>
          <w:sz w:val="28"/>
          <w:szCs w:val="28"/>
          <w:rtl/>
        </w:rPr>
        <w:t>ﺩﺭﻳﻦ</w:t>
      </w:r>
      <w:r w:rsidRPr="00984881">
        <w:rPr>
          <w:b/>
          <w:bCs/>
          <w:sz w:val="28"/>
          <w:szCs w:val="28"/>
          <w:rtl/>
        </w:rPr>
        <w:t xml:space="preserve"> </w:t>
      </w:r>
      <w:r w:rsidRPr="00984881">
        <w:rPr>
          <w:rFonts w:hint="cs"/>
          <w:b/>
          <w:bCs/>
          <w:sz w:val="28"/>
          <w:szCs w:val="28"/>
          <w:rtl/>
        </w:rPr>
        <w:t>ﺩﻳﺮ</w:t>
      </w:r>
      <w:r w:rsidRPr="00984881">
        <w:rPr>
          <w:b/>
          <w:bCs/>
          <w:sz w:val="28"/>
          <w:szCs w:val="28"/>
          <w:rtl/>
        </w:rPr>
        <w:t xml:space="preserve"> </w:t>
      </w:r>
      <w:r w:rsidRPr="00984881">
        <w:rPr>
          <w:rFonts w:hint="cs"/>
          <w:b/>
          <w:bCs/>
          <w:sz w:val="28"/>
          <w:szCs w:val="28"/>
          <w:rtl/>
        </w:rPr>
        <w:t>ﻣﮑﺎﻓﺎﺕ</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ﺑﺎ</w:t>
      </w:r>
      <w:r w:rsidRPr="00984881">
        <w:rPr>
          <w:b/>
          <w:bCs/>
          <w:sz w:val="28"/>
          <w:szCs w:val="28"/>
          <w:rtl/>
        </w:rPr>
        <w:t xml:space="preserve"> </w:t>
      </w:r>
      <w:r w:rsidRPr="00984881">
        <w:rPr>
          <w:rFonts w:hint="cs"/>
          <w:b/>
          <w:bCs/>
          <w:sz w:val="28"/>
          <w:szCs w:val="28"/>
          <w:rtl/>
        </w:rPr>
        <w:t>ﺩُﺭﺩ</w:t>
      </w:r>
      <w:r w:rsidRPr="00984881">
        <w:rPr>
          <w:b/>
          <w:bCs/>
          <w:sz w:val="28"/>
          <w:szCs w:val="28"/>
          <w:rtl/>
        </w:rPr>
        <w:t xml:space="preserve"> </w:t>
      </w:r>
      <w:r w:rsidRPr="00984881">
        <w:rPr>
          <w:rFonts w:hint="cs"/>
          <w:b/>
          <w:bCs/>
          <w:sz w:val="28"/>
          <w:szCs w:val="28"/>
          <w:rtl/>
        </w:rPr>
        <w:t>ﮐﺸﺎﻥ</w:t>
      </w:r>
      <w:r w:rsidR="00BD77AA">
        <w:rPr>
          <w:b/>
          <w:bCs/>
          <w:sz w:val="28"/>
          <w:szCs w:val="28"/>
          <w:rtl/>
        </w:rPr>
        <w:t xml:space="preserve">، </w:t>
      </w:r>
      <w:r w:rsidRPr="00984881">
        <w:rPr>
          <w:rFonts w:hint="cs"/>
          <w:b/>
          <w:bCs/>
          <w:sz w:val="28"/>
          <w:szCs w:val="28"/>
          <w:rtl/>
        </w:rPr>
        <w:t>ﻫﺮﮐﻪ</w:t>
      </w:r>
      <w:r w:rsidRPr="00984881">
        <w:rPr>
          <w:b/>
          <w:bCs/>
          <w:sz w:val="28"/>
          <w:szCs w:val="28"/>
          <w:rtl/>
        </w:rPr>
        <w:t xml:space="preserve"> </w:t>
      </w:r>
      <w:r w:rsidRPr="00984881">
        <w:rPr>
          <w:rFonts w:hint="cs"/>
          <w:b/>
          <w:bCs/>
          <w:sz w:val="28"/>
          <w:szCs w:val="28"/>
          <w:rtl/>
        </w:rPr>
        <w:t>ﺩﺭ</w:t>
      </w:r>
      <w:r w:rsidRPr="00984881">
        <w:rPr>
          <w:b/>
          <w:bCs/>
          <w:sz w:val="28"/>
          <w:szCs w:val="28"/>
          <w:rtl/>
        </w:rPr>
        <w:t xml:space="preserve"> </w:t>
      </w:r>
      <w:r w:rsidRPr="00984881">
        <w:rPr>
          <w:rFonts w:hint="cs"/>
          <w:b/>
          <w:bCs/>
          <w:sz w:val="28"/>
          <w:szCs w:val="28"/>
          <w:rtl/>
        </w:rPr>
        <w:t>ﺍﻓﺘﺎﺩ</w:t>
      </w:r>
      <w:r w:rsidRPr="00984881">
        <w:rPr>
          <w:b/>
          <w:bCs/>
          <w:sz w:val="28"/>
          <w:szCs w:val="28"/>
          <w:rtl/>
        </w:rPr>
        <w:t xml:space="preserve"> </w:t>
      </w:r>
      <w:r w:rsidRPr="00984881">
        <w:rPr>
          <w:rFonts w:hint="cs"/>
          <w:b/>
          <w:bCs/>
          <w:sz w:val="28"/>
          <w:szCs w:val="28"/>
          <w:rtl/>
        </w:rPr>
        <w:t>ﺑﺮ</w:t>
      </w:r>
      <w:r w:rsidRPr="00984881">
        <w:rPr>
          <w:b/>
          <w:bCs/>
          <w:sz w:val="28"/>
          <w:szCs w:val="28"/>
          <w:rtl/>
        </w:rPr>
        <w:t xml:space="preserve"> </w:t>
      </w:r>
      <w:r w:rsidRPr="00984881">
        <w:rPr>
          <w:rFonts w:hint="cs"/>
          <w:b/>
          <w:bCs/>
          <w:sz w:val="28"/>
          <w:szCs w:val="28"/>
          <w:rtl/>
        </w:rPr>
        <w:t>ﺍﻓﺘﺎﺩ</w:t>
      </w:r>
      <w:r w:rsidRPr="00984881">
        <w:rPr>
          <w:b/>
          <w:bCs/>
          <w:sz w:val="28"/>
          <w:szCs w:val="28"/>
          <w:rtl/>
        </w:rPr>
        <w:t xml:space="preserve"> </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ﻣﺎ</w:t>
      </w:r>
      <w:r w:rsidR="00D976BC" w:rsidRPr="00984881">
        <w:rPr>
          <w:sz w:val="28"/>
          <w:szCs w:val="28"/>
          <w:rtl/>
        </w:rPr>
        <w:t xml:space="preserve"> </w:t>
      </w:r>
      <w:r w:rsidR="00D976BC" w:rsidRPr="00984881">
        <w:rPr>
          <w:rFonts w:hint="cs"/>
          <w:sz w:val="28"/>
          <w:szCs w:val="28"/>
          <w:rtl/>
        </w:rPr>
        <w:t>ﻧﻴﺰ</w:t>
      </w:r>
      <w:r w:rsidR="00D976BC" w:rsidRPr="00984881">
        <w:rPr>
          <w:sz w:val="28"/>
          <w:szCs w:val="28"/>
          <w:rtl/>
        </w:rPr>
        <w:t xml:space="preserve"> </w:t>
      </w:r>
      <w:r w:rsidR="00D976BC" w:rsidRPr="00984881">
        <w:rPr>
          <w:rFonts w:hint="cs"/>
          <w:sz w:val="28"/>
          <w:szCs w:val="28"/>
          <w:rtl/>
        </w:rPr>
        <w:t>ﺁﻧﻘﺪﺭ</w:t>
      </w:r>
      <w:r w:rsidR="00D976BC" w:rsidRPr="00984881">
        <w:rPr>
          <w:sz w:val="28"/>
          <w:szCs w:val="28"/>
          <w:rtl/>
        </w:rPr>
        <w:t xml:space="preserve"> </w:t>
      </w:r>
      <w:r w:rsidR="00D976BC" w:rsidRPr="00984881">
        <w:rPr>
          <w:rFonts w:hint="cs"/>
          <w:sz w:val="28"/>
          <w:szCs w:val="28"/>
          <w:rtl/>
        </w:rPr>
        <w:t>ﺗﺠﺮﺑﻪ</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ﺳﺎﺑﻘﻪ</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ﺟﻬﺎﻥ</w:t>
      </w:r>
      <w:r w:rsidR="00D976BC" w:rsidRPr="00984881">
        <w:rPr>
          <w:sz w:val="28"/>
          <w:szCs w:val="28"/>
          <w:rtl/>
        </w:rPr>
        <w:t xml:space="preserve"> </w:t>
      </w:r>
      <w:r w:rsidR="00D976BC" w:rsidRPr="00984881">
        <w:rPr>
          <w:rFonts w:hint="cs"/>
          <w:sz w:val="28"/>
          <w:szCs w:val="28"/>
          <w:rtl/>
        </w:rPr>
        <w:t>ﻧﻮﻉ</w:t>
      </w:r>
      <w:r w:rsidR="00D976BC" w:rsidRPr="00984881">
        <w:rPr>
          <w:sz w:val="28"/>
          <w:szCs w:val="28"/>
          <w:rtl/>
        </w:rPr>
        <w:t xml:space="preserve"> </w:t>
      </w:r>
      <w:r w:rsidR="00D976BC" w:rsidRPr="00984881">
        <w:rPr>
          <w:rFonts w:hint="cs"/>
          <w:sz w:val="28"/>
          <w:szCs w:val="28"/>
          <w:rtl/>
        </w:rPr>
        <w:t>ﺑﺸﺮﻯ</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ﻋﻘﻞ</w:t>
      </w:r>
      <w:r w:rsidR="00D976BC" w:rsidRPr="00984881">
        <w:rPr>
          <w:sz w:val="28"/>
          <w:szCs w:val="28"/>
          <w:rtl/>
        </w:rPr>
        <w:t xml:space="preserve"> </w:t>
      </w:r>
      <w:r w:rsidR="00D976BC" w:rsidRPr="00984881">
        <w:rPr>
          <w:rFonts w:hint="cs"/>
          <w:sz w:val="28"/>
          <w:szCs w:val="28"/>
          <w:rtl/>
        </w:rPr>
        <w:t>ﻭﺍﺩﺭﺍﻙ</w:t>
      </w:r>
      <w:r w:rsidR="00D976BC" w:rsidRPr="00984881">
        <w:rPr>
          <w:sz w:val="28"/>
          <w:szCs w:val="28"/>
          <w:rtl/>
        </w:rPr>
        <w:t xml:space="preserve"> </w:t>
      </w:r>
      <w:r w:rsidR="00D976BC" w:rsidRPr="00984881">
        <w:rPr>
          <w:rFonts w:hint="cs"/>
          <w:sz w:val="28"/>
          <w:szCs w:val="28"/>
          <w:rtl/>
        </w:rPr>
        <w:t>ﺳﻠﻮﮐﻰ</w:t>
      </w:r>
      <w:r w:rsidR="00D976BC" w:rsidRPr="00984881">
        <w:rPr>
          <w:sz w:val="28"/>
          <w:szCs w:val="28"/>
          <w:rtl/>
        </w:rPr>
        <w:t xml:space="preserve"> </w:t>
      </w:r>
      <w:r w:rsidR="00D976BC" w:rsidRPr="00984881">
        <w:rPr>
          <w:rFonts w:hint="cs"/>
          <w:sz w:val="28"/>
          <w:szCs w:val="28"/>
          <w:rtl/>
        </w:rPr>
        <w:t>ﺧﻮﺩ ﺩﺭ</w:t>
      </w:r>
      <w:r w:rsidR="00D976BC" w:rsidRPr="00984881">
        <w:rPr>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ﺩﺍﺭ</w:t>
      </w:r>
      <w:r w:rsidR="00D976BC" w:rsidRPr="00984881">
        <w:rPr>
          <w:sz w:val="28"/>
          <w:szCs w:val="28"/>
          <w:rtl/>
        </w:rPr>
        <w:t xml:space="preserve"> </w:t>
      </w:r>
      <w:r w:rsidR="00D976BC" w:rsidRPr="00984881">
        <w:rPr>
          <w:rFonts w:hint="cs"/>
          <w:sz w:val="28"/>
          <w:szCs w:val="28"/>
          <w:rtl/>
        </w:rPr>
        <w:t>ﻣﮑﺎﻓﺎﺕ</w:t>
      </w:r>
      <w:r w:rsidR="00D976BC" w:rsidRPr="00984881">
        <w:rPr>
          <w:sz w:val="28"/>
          <w:szCs w:val="28"/>
          <w:rtl/>
        </w:rPr>
        <w:t xml:space="preserve"> </w:t>
      </w:r>
      <w:r w:rsidR="00D976BC" w:rsidRPr="00984881">
        <w:rPr>
          <w:rFonts w:hint="cs"/>
          <w:sz w:val="28"/>
          <w:szCs w:val="28"/>
          <w:rtl/>
        </w:rPr>
        <w:t>ﺟﻬﺎﻥ</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ﺩﻳﺮ</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ﻣﻌﺒﺪ</w:t>
      </w:r>
      <w:r w:rsidR="00D976BC" w:rsidRPr="00984881">
        <w:rPr>
          <w:sz w:val="28"/>
          <w:szCs w:val="28"/>
          <w:rtl/>
        </w:rPr>
        <w:t xml:space="preserve"> </w:t>
      </w:r>
      <w:r w:rsidR="00D976BC" w:rsidRPr="00984881">
        <w:rPr>
          <w:rFonts w:hint="cs"/>
          <w:sz w:val="28"/>
          <w:szCs w:val="28"/>
          <w:rtl/>
        </w:rPr>
        <w:t>ﮐﺎﺭﻣﺎﺋﻰ</w:t>
      </w:r>
      <w:r w:rsidR="00D976BC" w:rsidRPr="00984881">
        <w:rPr>
          <w:sz w:val="28"/>
          <w:szCs w:val="28"/>
          <w:rtl/>
        </w:rPr>
        <w:t xml:space="preserve"> </w:t>
      </w:r>
      <w:r w:rsidR="00D976BC" w:rsidRPr="00984881">
        <w:rPr>
          <w:rFonts w:hint="cs"/>
          <w:sz w:val="28"/>
          <w:szCs w:val="28"/>
          <w:rtl/>
        </w:rPr>
        <w:t>ﺩﺍﺭﺩ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ﻫﺮ</w:t>
      </w:r>
      <w:r w:rsidR="00D976BC" w:rsidRPr="00984881">
        <w:rPr>
          <w:sz w:val="28"/>
          <w:szCs w:val="28"/>
          <w:rtl/>
        </w:rPr>
        <w:t xml:space="preserve"> </w:t>
      </w:r>
      <w:r w:rsidR="00D976BC" w:rsidRPr="00984881">
        <w:rPr>
          <w:rFonts w:hint="cs"/>
          <w:sz w:val="28"/>
          <w:szCs w:val="28"/>
          <w:rtl/>
        </w:rPr>
        <w:t>ﺑﺪﻯ</w:t>
      </w:r>
      <w:r w:rsidR="00D976BC" w:rsidRPr="00984881">
        <w:rPr>
          <w:sz w:val="28"/>
          <w:szCs w:val="28"/>
          <w:rtl/>
        </w:rPr>
        <w:t xml:space="preserve"> </w:t>
      </w:r>
      <w:r w:rsidR="00D976BC" w:rsidRPr="00984881">
        <w:rPr>
          <w:rFonts w:hint="cs"/>
          <w:sz w:val="28"/>
          <w:szCs w:val="28"/>
          <w:rtl/>
        </w:rPr>
        <w:t>ﻭﮔﻨﺎﻫﻰ</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ﺍﺯ ﮔﺬﺷﺘﻪ</w:t>
      </w:r>
      <w:r w:rsidR="00D976BC" w:rsidRPr="00984881">
        <w:rPr>
          <w:sz w:val="28"/>
          <w:szCs w:val="28"/>
          <w:rtl/>
        </w:rPr>
        <w:t xml:space="preserve"> </w:t>
      </w:r>
      <w:r w:rsidR="00D976BC" w:rsidRPr="00984881">
        <w:rPr>
          <w:rFonts w:hint="cs"/>
          <w:sz w:val="28"/>
          <w:szCs w:val="28"/>
          <w:rtl/>
        </w:rPr>
        <w:t>ﺩﺍﺷﺘﻪ</w:t>
      </w:r>
      <w:r w:rsidR="00D976BC" w:rsidRPr="00984881">
        <w:rPr>
          <w:sz w:val="28"/>
          <w:szCs w:val="28"/>
          <w:rtl/>
        </w:rPr>
        <w:t xml:space="preserve"> </w:t>
      </w:r>
      <w:r w:rsidR="00D976BC" w:rsidRPr="00984881">
        <w:rPr>
          <w:rFonts w:hint="cs"/>
          <w:sz w:val="28"/>
          <w:szCs w:val="28"/>
          <w:rtl/>
        </w:rPr>
        <w:t>ﺍﻳﻢ</w:t>
      </w:r>
      <w:r w:rsidR="00BD77AA">
        <w:rPr>
          <w:sz w:val="28"/>
          <w:szCs w:val="28"/>
          <w:rtl/>
        </w:rPr>
        <w:t xml:space="preserve">، </w:t>
      </w:r>
      <w:r w:rsidR="00D976BC" w:rsidRPr="00984881">
        <w:rPr>
          <w:rFonts w:hint="cs"/>
          <w:sz w:val="28"/>
          <w:szCs w:val="28"/>
          <w:rtl/>
        </w:rPr>
        <w:t>ﺑﺮ</w:t>
      </w:r>
      <w:r w:rsidR="00D976BC" w:rsidRPr="00984881">
        <w:rPr>
          <w:sz w:val="28"/>
          <w:szCs w:val="28"/>
          <w:rtl/>
        </w:rPr>
        <w:t xml:space="preserve"> </w:t>
      </w:r>
      <w:r w:rsidR="00D976BC" w:rsidRPr="00984881">
        <w:rPr>
          <w:rFonts w:hint="cs"/>
          <w:sz w:val="28"/>
          <w:szCs w:val="28"/>
          <w:rtl/>
        </w:rPr>
        <w:t>ﺳﺮ</w:t>
      </w:r>
      <w:r w:rsidR="00D976BC" w:rsidRPr="00984881">
        <w:rPr>
          <w:sz w:val="28"/>
          <w:szCs w:val="28"/>
          <w:rtl/>
        </w:rPr>
        <w:t xml:space="preserve"> </w:t>
      </w:r>
      <w:r w:rsidR="00D976BC" w:rsidRPr="00984881">
        <w:rPr>
          <w:rFonts w:hint="cs"/>
          <w:sz w:val="28"/>
          <w:szCs w:val="28"/>
          <w:rtl/>
        </w:rPr>
        <w:t>ﻣﺎ</w:t>
      </w:r>
      <w:r w:rsidR="00D976BC" w:rsidRPr="00984881">
        <w:rPr>
          <w:sz w:val="28"/>
          <w:szCs w:val="28"/>
          <w:rtl/>
        </w:rPr>
        <w:t xml:space="preserve"> </w:t>
      </w:r>
      <w:r w:rsidR="00D976BC" w:rsidRPr="00984881">
        <w:rPr>
          <w:rFonts w:hint="cs"/>
          <w:sz w:val="28"/>
          <w:szCs w:val="28"/>
          <w:rtl/>
        </w:rPr>
        <w:t>ﺑﺎﻟﻤثل</w:t>
      </w:r>
      <w:r>
        <w:rPr>
          <w:sz w:val="28"/>
          <w:szCs w:val="28"/>
          <w:rtl/>
        </w:rPr>
        <w:t xml:space="preserve"> </w:t>
      </w:r>
      <w:r w:rsidR="00D976BC" w:rsidRPr="00984881">
        <w:rPr>
          <w:rFonts w:hint="cs"/>
          <w:sz w:val="28"/>
          <w:szCs w:val="28"/>
          <w:rtl/>
        </w:rPr>
        <w:t>ﺍﺗّﻔﺎﻕ</w:t>
      </w:r>
      <w:r w:rsidR="00D976BC" w:rsidRPr="00984881">
        <w:rPr>
          <w:sz w:val="28"/>
          <w:szCs w:val="28"/>
          <w:rtl/>
        </w:rPr>
        <w:t xml:space="preserve"> </w:t>
      </w:r>
      <w:r w:rsidR="00D976BC" w:rsidRPr="00984881">
        <w:rPr>
          <w:rFonts w:hint="cs"/>
          <w:sz w:val="28"/>
          <w:szCs w:val="28"/>
          <w:rtl/>
        </w:rPr>
        <w:t>ﺍﻓﺘﺎﺩﻩ</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ﺗﺠﺮﺑﻪ</w:t>
      </w:r>
      <w:r>
        <w:rPr>
          <w:sz w:val="28"/>
          <w:szCs w:val="28"/>
          <w:rtl/>
        </w:rPr>
        <w:t xml:space="preserve"> </w:t>
      </w:r>
      <w:r w:rsidR="00D976BC" w:rsidRPr="00984881">
        <w:rPr>
          <w:rFonts w:hint="cs"/>
          <w:sz w:val="28"/>
          <w:szCs w:val="28"/>
          <w:rtl/>
        </w:rPr>
        <w:t>ﻃﻮﻟﺎﻧﻰ ﺩﻭﺭﻩ</w:t>
      </w:r>
      <w:r w:rsidR="00D976BC" w:rsidRPr="00984881">
        <w:rPr>
          <w:sz w:val="28"/>
          <w:szCs w:val="28"/>
          <w:rtl/>
        </w:rPr>
        <w:t xml:space="preserve"> </w:t>
      </w:r>
      <w:r w:rsidR="00D976BC" w:rsidRPr="00984881">
        <w:rPr>
          <w:rFonts w:hint="cs"/>
          <w:sz w:val="28"/>
          <w:szCs w:val="28"/>
          <w:rtl/>
        </w:rPr>
        <w:t>ﻋﺰﻟﺖ</w:t>
      </w:r>
      <w:r w:rsidR="00D976BC" w:rsidRPr="00984881">
        <w:rPr>
          <w:sz w:val="28"/>
          <w:szCs w:val="28"/>
          <w:rtl/>
        </w:rPr>
        <w:t xml:space="preserve"> </w:t>
      </w:r>
      <w:r w:rsidR="00D976BC" w:rsidRPr="00984881">
        <w:rPr>
          <w:rFonts w:hint="cs"/>
          <w:sz w:val="28"/>
          <w:szCs w:val="28"/>
          <w:rtl/>
        </w:rPr>
        <w:t>ﺳﻠﻮﮐﻰ</w:t>
      </w:r>
      <w:r w:rsidR="00D976BC" w:rsidRPr="00984881">
        <w:rPr>
          <w:sz w:val="28"/>
          <w:szCs w:val="28"/>
          <w:rtl/>
        </w:rPr>
        <w:t xml:space="preserve"> </w:t>
      </w:r>
      <w:r w:rsidR="00D976BC" w:rsidRPr="00984881">
        <w:rPr>
          <w:rFonts w:hint="cs"/>
          <w:sz w:val="28"/>
          <w:szCs w:val="28"/>
          <w:rtl/>
        </w:rPr>
        <w:t>ﺩﺍﺭﺩ</w:t>
      </w:r>
      <w:r w:rsidR="00BD77AA">
        <w:rPr>
          <w:sz w:val="28"/>
          <w:szCs w:val="28"/>
          <w:rtl/>
        </w:rPr>
        <w:t xml:space="preserve">، </w:t>
      </w:r>
      <w:r w:rsidR="00D976BC" w:rsidRPr="00984881">
        <w:rPr>
          <w:rFonts w:hint="cs"/>
          <w:sz w:val="28"/>
          <w:szCs w:val="28"/>
          <w:rtl/>
        </w:rPr>
        <w:t>ﻣﻴﺪﺍﻧﺪ</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ﺳﺎﻟﮑﺎﻥ</w:t>
      </w:r>
      <w:r w:rsidR="00D976BC" w:rsidRPr="00984881">
        <w:rPr>
          <w:sz w:val="28"/>
          <w:szCs w:val="28"/>
          <w:rtl/>
        </w:rPr>
        <w:t xml:space="preserve"> </w:t>
      </w:r>
      <w:r w:rsidR="00D976BC" w:rsidRPr="00984881">
        <w:rPr>
          <w:rFonts w:hint="cs"/>
          <w:sz w:val="28"/>
          <w:szCs w:val="28"/>
          <w:rtl/>
        </w:rPr>
        <w:t>ﺩُﺭﺩ</w:t>
      </w:r>
      <w:r w:rsidR="00D976BC" w:rsidRPr="00984881">
        <w:rPr>
          <w:sz w:val="28"/>
          <w:szCs w:val="28"/>
          <w:rtl/>
        </w:rPr>
        <w:t xml:space="preserve"> </w:t>
      </w:r>
      <w:r w:rsidR="003649D7" w:rsidRPr="00984881">
        <w:rPr>
          <w:rFonts w:hint="cs"/>
          <w:sz w:val="28"/>
          <w:szCs w:val="28"/>
          <w:rtl/>
        </w:rPr>
        <w:t>کس</w:t>
      </w:r>
      <w:r>
        <w:rPr>
          <w:rFonts w:hint="cs"/>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ﺻﺒﻮﺭ</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ﺩُﺭﺩ</w:t>
      </w:r>
      <w:r w:rsidR="00D976BC" w:rsidRPr="00984881">
        <w:rPr>
          <w:sz w:val="28"/>
          <w:szCs w:val="28"/>
          <w:rtl/>
        </w:rPr>
        <w:t xml:space="preserve"> </w:t>
      </w:r>
      <w:r w:rsidR="003649D7" w:rsidRPr="00984881">
        <w:rPr>
          <w:rFonts w:hint="cs"/>
          <w:sz w:val="28"/>
          <w:szCs w:val="28"/>
          <w:rtl/>
        </w:rPr>
        <w:t>کس</w:t>
      </w:r>
      <w:r>
        <w:rPr>
          <w:rFonts w:hint="cs"/>
          <w:sz w:val="28"/>
          <w:szCs w:val="28"/>
          <w:rtl/>
        </w:rPr>
        <w:t xml:space="preserve"> </w:t>
      </w:r>
      <w:r w:rsidR="00D976BC" w:rsidRPr="00984881">
        <w:rPr>
          <w:rFonts w:hint="cs"/>
          <w:sz w:val="28"/>
          <w:szCs w:val="28"/>
          <w:rtl/>
        </w:rPr>
        <w:t>ﻗﻄﺮﺍﺕ</w:t>
      </w:r>
      <w:r w:rsidR="00D976BC" w:rsidRPr="00984881">
        <w:rPr>
          <w:sz w:val="28"/>
          <w:szCs w:val="28"/>
          <w:rtl/>
        </w:rPr>
        <w:t xml:space="preserve"> </w:t>
      </w:r>
      <w:r w:rsidR="00D976BC" w:rsidRPr="00984881">
        <w:rPr>
          <w:rFonts w:hint="cs"/>
          <w:sz w:val="28"/>
          <w:szCs w:val="28"/>
          <w:rtl/>
        </w:rPr>
        <w:t>ﺁﺧﺮ</w:t>
      </w:r>
      <w:r w:rsidR="00D976BC" w:rsidRPr="00984881">
        <w:rPr>
          <w:sz w:val="28"/>
          <w:szCs w:val="28"/>
          <w:rtl/>
        </w:rPr>
        <w:t xml:space="preserve"> </w:t>
      </w:r>
      <w:r w:rsidR="00D976BC" w:rsidRPr="00984881">
        <w:rPr>
          <w:rFonts w:hint="cs"/>
          <w:sz w:val="28"/>
          <w:szCs w:val="28"/>
          <w:rtl/>
        </w:rPr>
        <w:t>ﺟﺎﻡ</w:t>
      </w:r>
      <w:r w:rsidR="00D976BC" w:rsidRPr="00984881">
        <w:rPr>
          <w:sz w:val="28"/>
          <w:szCs w:val="28"/>
          <w:rtl/>
        </w:rPr>
        <w:t xml:space="preserve"> </w:t>
      </w:r>
      <w:r w:rsidR="00D976BC" w:rsidRPr="00984881">
        <w:rPr>
          <w:rFonts w:hint="cs"/>
          <w:sz w:val="28"/>
          <w:szCs w:val="28"/>
          <w:rtl/>
        </w:rPr>
        <w:t>ﻣﻰ</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ﺣﮑﻤﺘﻬﺎﻯ</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ﺍﻭ</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ﭼﮕﻮﻧﻪ</w:t>
      </w:r>
      <w:r w:rsidR="00D976BC" w:rsidRPr="00984881">
        <w:rPr>
          <w:sz w:val="28"/>
          <w:szCs w:val="28"/>
          <w:rtl/>
        </w:rPr>
        <w:t xml:space="preserve"> </w:t>
      </w:r>
      <w:r w:rsidR="00D976BC" w:rsidRPr="00984881">
        <w:rPr>
          <w:rFonts w:hint="cs"/>
          <w:sz w:val="28"/>
          <w:szCs w:val="28"/>
          <w:rtl/>
        </w:rPr>
        <w:t>ﺩﺷﻤﻨﺎﻥ</w:t>
      </w:r>
      <w:r>
        <w:rPr>
          <w:sz w:val="28"/>
          <w:szCs w:val="28"/>
          <w:rtl/>
        </w:rPr>
        <w:t xml:space="preserve"> </w:t>
      </w:r>
      <w:r w:rsidR="00D976BC" w:rsidRPr="00984881">
        <w:rPr>
          <w:rFonts w:hint="cs"/>
          <w:sz w:val="28"/>
          <w:szCs w:val="28"/>
          <w:rtl/>
        </w:rPr>
        <w:t>ﻭﻟﺎﻳﺖ</w:t>
      </w:r>
      <w:r>
        <w:rPr>
          <w:rFonts w:hint="cs"/>
          <w:sz w:val="28"/>
          <w:szCs w:val="28"/>
          <w:rtl/>
        </w:rPr>
        <w:t xml:space="preserve"> </w:t>
      </w:r>
      <w:r w:rsidR="00D976BC" w:rsidRPr="00984881">
        <w:rPr>
          <w:rFonts w:hint="cs"/>
          <w:sz w:val="28"/>
          <w:szCs w:val="28"/>
          <w:rtl/>
        </w:rPr>
        <w:t>ﺑﺪُﺭﺩ</w:t>
      </w:r>
      <w:r w:rsidR="00D976BC" w:rsidRPr="00984881">
        <w:rPr>
          <w:sz w:val="28"/>
          <w:szCs w:val="28"/>
          <w:rtl/>
        </w:rPr>
        <w:t xml:space="preserve"> </w:t>
      </w:r>
      <w:r w:rsidR="00D976BC" w:rsidRPr="00984881">
        <w:rPr>
          <w:rFonts w:hint="cs"/>
          <w:sz w:val="28"/>
          <w:szCs w:val="28"/>
          <w:rtl/>
        </w:rPr>
        <w:t>ﮐﺸﺎﻥ</w:t>
      </w:r>
      <w:r w:rsidR="00D976BC" w:rsidRPr="00984881">
        <w:rPr>
          <w:sz w:val="28"/>
          <w:szCs w:val="28"/>
          <w:rtl/>
        </w:rPr>
        <w:t xml:space="preserve"> </w:t>
      </w:r>
      <w:r w:rsidR="00D976BC" w:rsidRPr="00984881">
        <w:rPr>
          <w:rFonts w:hint="cs"/>
          <w:sz w:val="28"/>
          <w:szCs w:val="28"/>
          <w:rtl/>
        </w:rPr>
        <w:t>ﺁﺳﻴﺐ</w:t>
      </w:r>
      <w:r w:rsidR="00D976BC" w:rsidRPr="00984881">
        <w:rPr>
          <w:sz w:val="28"/>
          <w:szCs w:val="28"/>
          <w:rtl/>
        </w:rPr>
        <w:t xml:space="preserve"> </w:t>
      </w:r>
      <w:r w:rsidR="00D976BC" w:rsidRPr="00984881">
        <w:rPr>
          <w:rFonts w:hint="cs"/>
          <w:sz w:val="28"/>
          <w:szCs w:val="28"/>
          <w:rtl/>
        </w:rPr>
        <w:t>ﻣﻴﺮﺳﺎﻧﻨﺪ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ﺑﺨﻮﺩﺷﺎﻥ</w:t>
      </w:r>
      <w:r w:rsidR="00D976BC" w:rsidRPr="00984881">
        <w:rPr>
          <w:sz w:val="28"/>
          <w:szCs w:val="28"/>
          <w:rtl/>
        </w:rPr>
        <w:t xml:space="preserve"> </w:t>
      </w:r>
      <w:r w:rsidR="00D976BC" w:rsidRPr="00984881">
        <w:rPr>
          <w:rFonts w:hint="cs"/>
          <w:sz w:val="28"/>
          <w:szCs w:val="28"/>
          <w:rtl/>
        </w:rPr>
        <w:t>ﺁﺳﻴﺐ</w:t>
      </w:r>
      <w:r w:rsidR="00D976BC" w:rsidRPr="00984881">
        <w:rPr>
          <w:sz w:val="28"/>
          <w:szCs w:val="28"/>
          <w:rtl/>
        </w:rPr>
        <w:t xml:space="preserve"> </w:t>
      </w:r>
      <w:r w:rsidR="00D976BC" w:rsidRPr="00984881">
        <w:rPr>
          <w:rFonts w:hint="cs"/>
          <w:sz w:val="28"/>
          <w:szCs w:val="28"/>
          <w:rtl/>
        </w:rPr>
        <w:t>ﮐﺎﺭﻣﺎﺋﻰ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ﻗﻬﻘﺮﺍﺋﻰ</w:t>
      </w:r>
      <w:r w:rsidR="00BD77AA">
        <w:rPr>
          <w:sz w:val="28"/>
          <w:szCs w:val="28"/>
          <w:rtl/>
        </w:rPr>
        <w:t xml:space="preserve">، </w:t>
      </w:r>
      <w:r w:rsidR="00D976BC" w:rsidRPr="00984881">
        <w:rPr>
          <w:rFonts w:hint="cs"/>
          <w:sz w:val="28"/>
          <w:szCs w:val="28"/>
          <w:rtl/>
        </w:rPr>
        <w:t>ﮔﺎﺭﻣﻪ</w:t>
      </w:r>
      <w:r w:rsidR="00D976BC" w:rsidRPr="00984881">
        <w:rPr>
          <w:sz w:val="28"/>
          <w:szCs w:val="28"/>
          <w:rtl/>
        </w:rPr>
        <w:t xml:space="preserve"> </w:t>
      </w:r>
      <w:r w:rsidR="00D976BC" w:rsidRPr="00984881">
        <w:rPr>
          <w:rFonts w:hint="cs"/>
          <w:sz w:val="28"/>
          <w:szCs w:val="28"/>
          <w:rtl/>
        </w:rPr>
        <w:t>ﻭﺟﺮﻡ ﻣﻴﺮﺳﺎﻧﻨﺪ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ﻧﺪﺍﻧﺴﺘﻪ</w:t>
      </w:r>
      <w:r w:rsidR="00D976BC" w:rsidRPr="00984881">
        <w:rPr>
          <w:sz w:val="28"/>
          <w:szCs w:val="28"/>
          <w:rtl/>
        </w:rPr>
        <w:t xml:space="preserve"> </w:t>
      </w:r>
      <w:r w:rsidR="00D976BC" w:rsidRPr="00984881">
        <w:rPr>
          <w:rFonts w:hint="cs"/>
          <w:sz w:val="28"/>
          <w:szCs w:val="28"/>
          <w:rtl/>
        </w:rPr>
        <w:t>ﺑﺪﺭﺩ</w:t>
      </w:r>
      <w:r w:rsidR="00D976BC" w:rsidRPr="00984881">
        <w:rPr>
          <w:sz w:val="28"/>
          <w:szCs w:val="28"/>
          <w:rtl/>
        </w:rPr>
        <w:t xml:space="preserve"> </w:t>
      </w:r>
      <w:r w:rsidR="00D976BC" w:rsidRPr="00984881">
        <w:rPr>
          <w:rFonts w:hint="cs"/>
          <w:sz w:val="28"/>
          <w:szCs w:val="28"/>
          <w:rtl/>
        </w:rPr>
        <w:t>ﮐﺸﺎﻥﺪﺭﺩ</w:t>
      </w:r>
      <w:r w:rsidR="00D976BC" w:rsidRPr="00984881">
        <w:rPr>
          <w:sz w:val="28"/>
          <w:szCs w:val="28"/>
          <w:rtl/>
        </w:rPr>
        <w:t xml:space="preserve"> </w:t>
      </w:r>
      <w:r w:rsidR="00D976BC" w:rsidRPr="00984881">
        <w:rPr>
          <w:rFonts w:hint="cs"/>
          <w:sz w:val="28"/>
          <w:szCs w:val="28"/>
          <w:rtl/>
        </w:rPr>
        <w:t>ﺑﻴﺸﺘﺮ</w:t>
      </w:r>
      <w:r w:rsidR="00D976BC" w:rsidRPr="00984881">
        <w:rPr>
          <w:sz w:val="28"/>
          <w:szCs w:val="28"/>
          <w:rtl/>
        </w:rPr>
        <w:t xml:space="preserve"> </w:t>
      </w:r>
      <w:r w:rsidR="00D976BC" w:rsidRPr="00984881">
        <w:rPr>
          <w:rFonts w:hint="cs"/>
          <w:sz w:val="28"/>
          <w:szCs w:val="28"/>
          <w:rtl/>
        </w:rPr>
        <w:t>ﻣﻴﺪﻫﻨﺪ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ﺻﺒﻮﺭﺗﺮ</w:t>
      </w:r>
      <w:r w:rsidR="00D976BC" w:rsidRPr="00984881">
        <w:rPr>
          <w:sz w:val="28"/>
          <w:szCs w:val="28"/>
          <w:rtl/>
        </w:rPr>
        <w:t xml:space="preserve"> </w:t>
      </w:r>
      <w:r w:rsidR="00D976BC" w:rsidRPr="00984881">
        <w:rPr>
          <w:rFonts w:hint="cs"/>
          <w:sz w:val="28"/>
          <w:szCs w:val="28"/>
          <w:rtl/>
        </w:rPr>
        <w:t>ﻭﺗﺰﮐﻴﻪ</w:t>
      </w:r>
      <w:r w:rsidR="00D976BC" w:rsidRPr="00984881">
        <w:rPr>
          <w:sz w:val="28"/>
          <w:szCs w:val="28"/>
          <w:rtl/>
        </w:rPr>
        <w:t xml:space="preserve"> </w:t>
      </w:r>
      <w:r w:rsidR="00D976BC" w:rsidRPr="00984881">
        <w:rPr>
          <w:rFonts w:hint="cs"/>
          <w:sz w:val="28"/>
          <w:szCs w:val="28"/>
          <w:rtl/>
        </w:rPr>
        <w:t>ﺭﻭﺍﻥ</w:t>
      </w:r>
      <w:r w:rsidR="00D976BC" w:rsidRPr="00984881">
        <w:rPr>
          <w:sz w:val="28"/>
          <w:szCs w:val="28"/>
          <w:rtl/>
        </w:rPr>
        <w:t xml:space="preserve"> </w:t>
      </w:r>
      <w:r w:rsidR="00D976BC" w:rsidRPr="00984881">
        <w:rPr>
          <w:rFonts w:hint="cs"/>
          <w:sz w:val="28"/>
          <w:szCs w:val="28"/>
          <w:rtl/>
        </w:rPr>
        <w:t>ﺑﻴﺸﺘﺮ ﻭ</w:t>
      </w:r>
      <w:r w:rsidR="00D976BC" w:rsidRPr="00984881">
        <w:rPr>
          <w:sz w:val="28"/>
          <w:szCs w:val="28"/>
          <w:rtl/>
        </w:rPr>
        <w:t xml:space="preserve"> </w:t>
      </w:r>
      <w:r w:rsidR="00D976BC" w:rsidRPr="00984881">
        <w:rPr>
          <w:rFonts w:hint="cs"/>
          <w:sz w:val="28"/>
          <w:szCs w:val="28"/>
          <w:rtl/>
        </w:rPr>
        <w:t>ﻋﻤﻴﻖ</w:t>
      </w:r>
      <w:r w:rsidR="00D976BC" w:rsidRPr="00984881">
        <w:rPr>
          <w:sz w:val="28"/>
          <w:szCs w:val="28"/>
          <w:rtl/>
        </w:rPr>
        <w:t xml:space="preserve"> </w:t>
      </w:r>
      <w:r w:rsidR="00D976BC" w:rsidRPr="00984881">
        <w:rPr>
          <w:rFonts w:hint="cs"/>
          <w:sz w:val="28"/>
          <w:szCs w:val="28"/>
          <w:rtl/>
        </w:rPr>
        <w:t>ﺗﺮ</w:t>
      </w:r>
      <w:r w:rsidR="00D976BC" w:rsidRPr="00984881">
        <w:rPr>
          <w:sz w:val="28"/>
          <w:szCs w:val="28"/>
          <w:rtl/>
        </w:rPr>
        <w:t xml:space="preserve"> </w:t>
      </w:r>
      <w:r w:rsidR="00D976BC" w:rsidRPr="00984881">
        <w:rPr>
          <w:rFonts w:hint="cs"/>
          <w:sz w:val="28"/>
          <w:szCs w:val="28"/>
          <w:rtl/>
        </w:rPr>
        <w:t>ﺩﺍﺷﺘﻪ</w:t>
      </w:r>
      <w:r w:rsidR="00D976BC" w:rsidRPr="00984881">
        <w:rPr>
          <w:sz w:val="28"/>
          <w:szCs w:val="28"/>
          <w:rtl/>
        </w:rPr>
        <w:t xml:space="preserve"> </w:t>
      </w:r>
      <w:r w:rsidR="00D976BC" w:rsidRPr="00984881">
        <w:rPr>
          <w:rFonts w:hint="cs"/>
          <w:sz w:val="28"/>
          <w:szCs w:val="28"/>
          <w:rtl/>
        </w:rPr>
        <w:t>ﺑﺎﺷﻨﺪ</w:t>
      </w:r>
      <w:r w:rsidR="00BD77AA">
        <w:rPr>
          <w:sz w:val="28"/>
          <w:szCs w:val="28"/>
          <w:rtl/>
        </w:rPr>
        <w:t xml:space="preserve">. </w:t>
      </w:r>
      <w:r w:rsidR="00D976BC" w:rsidRPr="00984881">
        <w:rPr>
          <w:rFonts w:hint="cs"/>
          <w:sz w:val="28"/>
          <w:szCs w:val="28"/>
          <w:rtl/>
        </w:rPr>
        <w:t>ﻭﻟﺬﺍ</w:t>
      </w:r>
      <w:r w:rsidR="00D976BC" w:rsidRPr="00984881">
        <w:rPr>
          <w:sz w:val="28"/>
          <w:szCs w:val="28"/>
          <w:rtl/>
        </w:rPr>
        <w:t xml:space="preserve"> </w:t>
      </w:r>
      <w:r w:rsidR="00D976BC" w:rsidRPr="00984881">
        <w:rPr>
          <w:rFonts w:hint="cs"/>
          <w:sz w:val="28"/>
          <w:szCs w:val="28"/>
          <w:rtl/>
        </w:rPr>
        <w:t>ﺩﺷﻤﻨﺎﻥ</w:t>
      </w:r>
      <w:r w:rsidR="00D976BC" w:rsidRPr="00984881">
        <w:rPr>
          <w:sz w:val="28"/>
          <w:szCs w:val="28"/>
          <w:rtl/>
        </w:rPr>
        <w:t xml:space="preserve"> </w:t>
      </w:r>
      <w:r w:rsidR="00D976BC" w:rsidRPr="00984881">
        <w:rPr>
          <w:rFonts w:hint="cs"/>
          <w:sz w:val="28"/>
          <w:szCs w:val="28"/>
          <w:rtl/>
        </w:rPr>
        <w:t>ﻭﻟﺎﻳﺖ</w:t>
      </w:r>
      <w:r w:rsidR="00BD77AA">
        <w:rPr>
          <w:sz w:val="28"/>
          <w:szCs w:val="28"/>
          <w:rtl/>
        </w:rPr>
        <w:t xml:space="preserve">، </w:t>
      </w:r>
      <w:r w:rsidR="00D976BC" w:rsidRPr="00984881">
        <w:rPr>
          <w:rFonts w:hint="cs"/>
          <w:sz w:val="28"/>
          <w:szCs w:val="28"/>
          <w:rtl/>
        </w:rPr>
        <w:t>ﺑﻰ</w:t>
      </w:r>
      <w:r w:rsidR="00D976BC" w:rsidRPr="00984881">
        <w:rPr>
          <w:sz w:val="28"/>
          <w:szCs w:val="28"/>
          <w:rtl/>
        </w:rPr>
        <w:t xml:space="preserve"> </w:t>
      </w:r>
      <w:r w:rsidR="00D976BC" w:rsidRPr="00984881">
        <w:rPr>
          <w:rFonts w:hint="cs"/>
          <w:sz w:val="28"/>
          <w:szCs w:val="28"/>
          <w:rtl/>
        </w:rPr>
        <w:t>ﺧﺒﺮ</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ﺧﺎﺩﻣﺎﻥ</w:t>
      </w:r>
      <w:r w:rsidR="00D976BC" w:rsidRPr="00984881">
        <w:rPr>
          <w:sz w:val="28"/>
          <w:szCs w:val="28"/>
          <w:rtl/>
        </w:rPr>
        <w:t xml:space="preserve"> </w:t>
      </w:r>
      <w:r w:rsidR="00D976BC" w:rsidRPr="00984881">
        <w:rPr>
          <w:rFonts w:hint="cs"/>
          <w:sz w:val="28"/>
          <w:szCs w:val="28"/>
          <w:rtl/>
        </w:rPr>
        <w:t>ﻭﻟﺎﻳﺖ</w:t>
      </w:r>
      <w:r w:rsidR="00D976BC" w:rsidRPr="00984881">
        <w:rPr>
          <w:sz w:val="28"/>
          <w:szCs w:val="28"/>
          <w:rtl/>
        </w:rPr>
        <w:t xml:space="preserve"> </w:t>
      </w:r>
      <w:r w:rsidR="00D976BC" w:rsidRPr="00984881">
        <w:rPr>
          <w:rFonts w:hint="cs"/>
          <w:sz w:val="28"/>
          <w:szCs w:val="28"/>
          <w:rtl/>
        </w:rPr>
        <w:t>ﻫﺴﺘﻨﺪ</w:t>
      </w:r>
      <w:r w:rsidR="00BD77AA">
        <w:rPr>
          <w:sz w:val="28"/>
          <w:szCs w:val="28"/>
          <w:rtl/>
        </w:rPr>
        <w:t xml:space="preserve">. </w:t>
      </w:r>
      <w:r w:rsidR="00D976BC" w:rsidRPr="00984881">
        <w:rPr>
          <w:rFonts w:hint="cs"/>
          <w:sz w:val="28"/>
          <w:szCs w:val="28"/>
          <w:rtl/>
        </w:rPr>
        <w:t>ﻭ ﭘﺎﺩﺍﺵ</w:t>
      </w:r>
      <w:r>
        <w:rPr>
          <w:sz w:val="28"/>
          <w:szCs w:val="28"/>
          <w:rtl/>
        </w:rPr>
        <w:t xml:space="preserve"> </w:t>
      </w:r>
      <w:r w:rsidR="00D976BC" w:rsidRPr="00984881">
        <w:rPr>
          <w:rFonts w:hint="cs"/>
          <w:sz w:val="28"/>
          <w:szCs w:val="28"/>
          <w:rtl/>
        </w:rPr>
        <w:t>ﻣﻨﻔﻰ</w:t>
      </w:r>
      <w:r w:rsidR="00D976BC" w:rsidRPr="00984881">
        <w:rPr>
          <w:sz w:val="28"/>
          <w:szCs w:val="28"/>
          <w:rtl/>
        </w:rPr>
        <w:t xml:space="preserve"> </w:t>
      </w:r>
      <w:r w:rsidR="00D976BC" w:rsidRPr="00984881">
        <w:rPr>
          <w:rFonts w:hint="cs"/>
          <w:sz w:val="28"/>
          <w:szCs w:val="28"/>
          <w:rtl/>
        </w:rPr>
        <w:t>ﺧﻮﺩﺭﺍ</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ﻧﺴﺦ</w:t>
      </w:r>
      <w:r w:rsidR="00D976BC" w:rsidRPr="00984881">
        <w:rPr>
          <w:sz w:val="28"/>
          <w:szCs w:val="28"/>
          <w:rtl/>
        </w:rPr>
        <w:t xml:space="preserve"> </w:t>
      </w:r>
      <w:r w:rsidR="00D976BC" w:rsidRPr="00984881">
        <w:rPr>
          <w:rFonts w:hint="cs"/>
          <w:sz w:val="28"/>
          <w:szCs w:val="28"/>
          <w:rtl/>
        </w:rPr>
        <w:t>ﻭﻣﺴﺦ</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ﺍﻧﺘﻈﺎﺭ</w:t>
      </w:r>
      <w:r w:rsidR="00D976BC" w:rsidRPr="00984881">
        <w:rPr>
          <w:sz w:val="28"/>
          <w:szCs w:val="28"/>
          <w:rtl/>
        </w:rPr>
        <w:t xml:space="preserve"> </w:t>
      </w:r>
      <w:r w:rsidR="00D976BC" w:rsidRPr="00984881">
        <w:rPr>
          <w:rFonts w:hint="cs"/>
          <w:sz w:val="28"/>
          <w:szCs w:val="28"/>
          <w:rtl/>
        </w:rPr>
        <w:t>ﺩﺍﺭﻧﺪ</w:t>
      </w:r>
      <w:r w:rsidR="00D976BC" w:rsidRPr="00984881">
        <w:rPr>
          <w:sz w:val="28"/>
          <w:szCs w:val="28"/>
          <w:rtl/>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w:t>
      </w:r>
      <w:r w:rsidRPr="00984881">
        <w:rPr>
          <w:rFonts w:hint="cs"/>
          <w:b/>
          <w:bCs/>
          <w:sz w:val="28"/>
          <w:szCs w:val="28"/>
          <w:rtl/>
        </w:rPr>
        <w:t>ﮔﺮ</w:t>
      </w:r>
      <w:r w:rsidRPr="00984881">
        <w:rPr>
          <w:b/>
          <w:bCs/>
          <w:sz w:val="28"/>
          <w:szCs w:val="28"/>
          <w:rtl/>
        </w:rPr>
        <w:t xml:space="preserve"> </w:t>
      </w:r>
      <w:r w:rsidRPr="00984881">
        <w:rPr>
          <w:rFonts w:hint="cs"/>
          <w:b/>
          <w:bCs/>
          <w:sz w:val="28"/>
          <w:szCs w:val="28"/>
          <w:rtl/>
        </w:rPr>
        <w:t>ﺟﺎﻥ</w:t>
      </w:r>
      <w:r w:rsidRPr="00984881">
        <w:rPr>
          <w:b/>
          <w:bCs/>
          <w:sz w:val="28"/>
          <w:szCs w:val="28"/>
          <w:rtl/>
        </w:rPr>
        <w:t xml:space="preserve"> </w:t>
      </w:r>
      <w:r w:rsidRPr="00984881">
        <w:rPr>
          <w:rFonts w:hint="cs"/>
          <w:b/>
          <w:bCs/>
          <w:sz w:val="28"/>
          <w:szCs w:val="28"/>
          <w:rtl/>
        </w:rPr>
        <w:t>ﺑﺪﻫﺪ</w:t>
      </w:r>
      <w:r w:rsidR="00BD77AA">
        <w:rPr>
          <w:b/>
          <w:bCs/>
          <w:sz w:val="28"/>
          <w:szCs w:val="28"/>
          <w:rtl/>
        </w:rPr>
        <w:t xml:space="preserve">، </w:t>
      </w:r>
      <w:r w:rsidRPr="00984881">
        <w:rPr>
          <w:rFonts w:hint="cs"/>
          <w:b/>
          <w:bCs/>
          <w:sz w:val="28"/>
          <w:szCs w:val="28"/>
          <w:rtl/>
        </w:rPr>
        <w:t>ﺳﻨﮓ</w:t>
      </w:r>
      <w:r w:rsidRPr="00984881">
        <w:rPr>
          <w:b/>
          <w:bCs/>
          <w:sz w:val="28"/>
          <w:szCs w:val="28"/>
          <w:rtl/>
        </w:rPr>
        <w:t xml:space="preserve"> </w:t>
      </w:r>
      <w:r w:rsidRPr="00984881">
        <w:rPr>
          <w:rFonts w:hint="cs"/>
          <w:b/>
          <w:bCs/>
          <w:sz w:val="28"/>
          <w:szCs w:val="28"/>
          <w:rtl/>
        </w:rPr>
        <w:t>ﺳﻴﻪ</w:t>
      </w:r>
      <w:r w:rsidRPr="00984881">
        <w:rPr>
          <w:b/>
          <w:bCs/>
          <w:sz w:val="28"/>
          <w:szCs w:val="28"/>
          <w:rtl/>
        </w:rPr>
        <w:t xml:space="preserve"> </w:t>
      </w:r>
      <w:r w:rsidRPr="00984881">
        <w:rPr>
          <w:rFonts w:hint="cs"/>
          <w:b/>
          <w:bCs/>
          <w:sz w:val="28"/>
          <w:szCs w:val="28"/>
          <w:rtl/>
        </w:rPr>
        <w:t>ﻟﻌﻞ</w:t>
      </w:r>
      <w:r w:rsidR="004D25BE">
        <w:rPr>
          <w:b/>
          <w:bCs/>
          <w:sz w:val="28"/>
          <w:szCs w:val="28"/>
          <w:rtl/>
        </w:rPr>
        <w:t xml:space="preserve"> </w:t>
      </w:r>
      <w:r w:rsidRPr="00984881">
        <w:rPr>
          <w:rFonts w:hint="cs"/>
          <w:b/>
          <w:bCs/>
          <w:sz w:val="28"/>
          <w:szCs w:val="28"/>
          <w:rtl/>
        </w:rPr>
        <w:t>ﻧﮕﺮﺩﺩ</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ﺑﺎ</w:t>
      </w:r>
      <w:r w:rsidRPr="00984881">
        <w:rPr>
          <w:b/>
          <w:bCs/>
          <w:sz w:val="28"/>
          <w:szCs w:val="28"/>
          <w:rtl/>
        </w:rPr>
        <w:t xml:space="preserve"> </w:t>
      </w:r>
      <w:r w:rsidRPr="00984881">
        <w:rPr>
          <w:rFonts w:hint="cs"/>
          <w:b/>
          <w:bCs/>
          <w:sz w:val="28"/>
          <w:szCs w:val="28"/>
          <w:rtl/>
        </w:rPr>
        <w:t>ﻃﻴﻨﺖ</w:t>
      </w:r>
      <w:r w:rsidRPr="00984881">
        <w:rPr>
          <w:b/>
          <w:bCs/>
          <w:sz w:val="28"/>
          <w:szCs w:val="28"/>
          <w:rtl/>
        </w:rPr>
        <w:t xml:space="preserve"> </w:t>
      </w:r>
      <w:r w:rsidRPr="00984881">
        <w:rPr>
          <w:rFonts w:hint="cs"/>
          <w:b/>
          <w:bCs/>
          <w:sz w:val="28"/>
          <w:szCs w:val="28"/>
          <w:rtl/>
        </w:rPr>
        <w:t>ﺃﺻﻠﻰ</w:t>
      </w:r>
      <w:r w:rsidRPr="00984881">
        <w:rPr>
          <w:b/>
          <w:bCs/>
          <w:sz w:val="28"/>
          <w:szCs w:val="28"/>
          <w:rtl/>
        </w:rPr>
        <w:t xml:space="preserve"> </w:t>
      </w:r>
      <w:r w:rsidRPr="00984881">
        <w:rPr>
          <w:rFonts w:hint="cs"/>
          <w:b/>
          <w:bCs/>
          <w:sz w:val="28"/>
          <w:szCs w:val="28"/>
          <w:rtl/>
        </w:rPr>
        <w:t>ﭼﮑﻨﺪ</w:t>
      </w:r>
      <w:r w:rsidR="00BD77AA">
        <w:rPr>
          <w:b/>
          <w:bCs/>
          <w:sz w:val="28"/>
          <w:szCs w:val="28"/>
          <w:rtl/>
        </w:rPr>
        <w:t xml:space="preserve">، </w:t>
      </w:r>
      <w:r w:rsidRPr="00984881">
        <w:rPr>
          <w:rFonts w:hint="cs"/>
          <w:b/>
          <w:bCs/>
          <w:sz w:val="28"/>
          <w:szCs w:val="28"/>
          <w:rtl/>
        </w:rPr>
        <w:t>ﺑﺪ</w:t>
      </w:r>
      <w:r w:rsidRPr="00984881">
        <w:rPr>
          <w:b/>
          <w:bCs/>
          <w:sz w:val="28"/>
          <w:szCs w:val="28"/>
          <w:rtl/>
        </w:rPr>
        <w:t xml:space="preserve"> </w:t>
      </w:r>
      <w:r w:rsidRPr="00984881">
        <w:rPr>
          <w:rFonts w:hint="cs"/>
          <w:b/>
          <w:bCs/>
          <w:sz w:val="28"/>
          <w:szCs w:val="28"/>
          <w:rtl/>
        </w:rPr>
        <w:t>ﮔﻬﺮ</w:t>
      </w:r>
      <w:r w:rsidRPr="00984881">
        <w:rPr>
          <w:b/>
          <w:bCs/>
          <w:sz w:val="28"/>
          <w:szCs w:val="28"/>
          <w:rtl/>
        </w:rPr>
        <w:t xml:space="preserve"> </w:t>
      </w:r>
      <w:r w:rsidRPr="00984881">
        <w:rPr>
          <w:rFonts w:hint="cs"/>
          <w:b/>
          <w:bCs/>
          <w:sz w:val="28"/>
          <w:szCs w:val="28"/>
          <w:rtl/>
        </w:rPr>
        <w:t>ﺍﻓﺘﺎﺩ</w:t>
      </w:r>
    </w:p>
    <w:p w:rsidR="00D976BC" w:rsidRPr="00984881" w:rsidRDefault="004D25BE" w:rsidP="00886016">
      <w:pPr>
        <w:bidi/>
        <w:jc w:val="both"/>
        <w:rPr>
          <w:sz w:val="28"/>
          <w:szCs w:val="28"/>
          <w:rtl/>
        </w:rPr>
      </w:pPr>
      <w:r>
        <w:rPr>
          <w:rFonts w:hint="cs"/>
          <w:sz w:val="28"/>
          <w:szCs w:val="28"/>
          <w:rtl/>
        </w:rPr>
        <w:t xml:space="preserve"> </w:t>
      </w:r>
      <w:r w:rsidR="00D976BC" w:rsidRPr="00984881">
        <w:rPr>
          <w:rFonts w:hint="cs"/>
          <w:sz w:val="28"/>
          <w:szCs w:val="28"/>
          <w:rtl/>
        </w:rPr>
        <w:t>ﺣﺘﻰ</w:t>
      </w:r>
      <w:r w:rsidR="00D976BC" w:rsidRPr="00984881">
        <w:rPr>
          <w:sz w:val="28"/>
          <w:szCs w:val="28"/>
          <w:rtl/>
        </w:rPr>
        <w:t xml:space="preserve"> </w:t>
      </w:r>
      <w:r w:rsidR="00D976BC" w:rsidRPr="00984881">
        <w:rPr>
          <w:rFonts w:hint="cs"/>
          <w:sz w:val="28"/>
          <w:szCs w:val="28"/>
          <w:rtl/>
        </w:rPr>
        <w:t>ﺍﮔﺮ</w:t>
      </w:r>
      <w:r w:rsidR="00D976BC" w:rsidRPr="00984881">
        <w:rPr>
          <w:sz w:val="28"/>
          <w:szCs w:val="28"/>
          <w:rtl/>
        </w:rPr>
        <w:t xml:space="preserve"> </w:t>
      </w:r>
      <w:r w:rsidR="00D976BC" w:rsidRPr="00984881">
        <w:rPr>
          <w:rFonts w:hint="cs"/>
          <w:sz w:val="28"/>
          <w:szCs w:val="28"/>
          <w:rtl/>
        </w:rPr>
        <w:t>ﺳﻨﮓ</w:t>
      </w:r>
      <w:r w:rsidR="00D976BC" w:rsidRPr="00984881">
        <w:rPr>
          <w:sz w:val="28"/>
          <w:szCs w:val="28"/>
          <w:rtl/>
        </w:rPr>
        <w:t xml:space="preserve"> </w:t>
      </w:r>
      <w:r w:rsidR="00D976BC" w:rsidRPr="00984881">
        <w:rPr>
          <w:rFonts w:hint="cs"/>
          <w:sz w:val="28"/>
          <w:szCs w:val="28"/>
          <w:rtl/>
        </w:rPr>
        <w:t>ﺳﻴﺎﻩ</w:t>
      </w:r>
      <w:r w:rsidR="00D976BC" w:rsidRPr="00984881">
        <w:rPr>
          <w:sz w:val="28"/>
          <w:szCs w:val="28"/>
          <w:rtl/>
        </w:rPr>
        <w:t xml:space="preserve"> </w:t>
      </w:r>
      <w:r w:rsidR="00D976BC" w:rsidRPr="00984881">
        <w:rPr>
          <w:rFonts w:hint="cs"/>
          <w:sz w:val="28"/>
          <w:szCs w:val="28"/>
          <w:rtl/>
        </w:rPr>
        <w:t>ﺧﺎﺭﺍ</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ﺟﺎﻥ</w:t>
      </w:r>
      <w:r w:rsidR="00D976BC" w:rsidRPr="00984881">
        <w:rPr>
          <w:sz w:val="28"/>
          <w:szCs w:val="28"/>
          <w:rtl/>
        </w:rPr>
        <w:t xml:space="preserve"> </w:t>
      </w:r>
      <w:r w:rsidR="00D976BC" w:rsidRPr="00984881">
        <w:rPr>
          <w:rFonts w:hint="cs"/>
          <w:sz w:val="28"/>
          <w:szCs w:val="28"/>
          <w:rtl/>
        </w:rPr>
        <w:t>ﺑﺪﻫﻨﺪ</w:t>
      </w:r>
      <w:r w:rsidR="00BD77AA">
        <w:rPr>
          <w:sz w:val="28"/>
          <w:szCs w:val="28"/>
          <w:rtl/>
        </w:rPr>
        <w:t xml:space="preserve">، </w:t>
      </w:r>
      <w:r w:rsidR="00D976BC" w:rsidRPr="00984881">
        <w:rPr>
          <w:rFonts w:hint="cs"/>
          <w:sz w:val="28"/>
          <w:szCs w:val="28"/>
          <w:rtl/>
        </w:rPr>
        <w:t>ﻭﻳﺎ</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ﺟﺎﻥ</w:t>
      </w:r>
      <w:r w:rsidR="00D976BC" w:rsidRPr="00984881">
        <w:rPr>
          <w:sz w:val="28"/>
          <w:szCs w:val="28"/>
          <w:rtl/>
        </w:rPr>
        <w:t xml:space="preserve"> </w:t>
      </w:r>
      <w:r w:rsidR="00D976BC" w:rsidRPr="00984881">
        <w:rPr>
          <w:rFonts w:hint="cs"/>
          <w:sz w:val="28"/>
          <w:szCs w:val="28"/>
          <w:rtl/>
        </w:rPr>
        <w:t>ﺑﺪﻫﺪ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ﺷﺎﻳﺪ</w:t>
      </w:r>
      <w:r>
        <w:rPr>
          <w:sz w:val="28"/>
          <w:szCs w:val="28"/>
          <w:rtl/>
        </w:rPr>
        <w:t xml:space="preserve"> </w:t>
      </w:r>
      <w:r w:rsidR="00D976BC" w:rsidRPr="00984881">
        <w:rPr>
          <w:rFonts w:hint="cs"/>
          <w:sz w:val="28"/>
          <w:szCs w:val="28"/>
          <w:rtl/>
        </w:rPr>
        <w:t>ﻟﻌﻞ</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ﮔﻮﻫﺮﻯ ﮔﺮﺩﺩ</w:t>
      </w:r>
      <w:r w:rsidR="00BD77AA">
        <w:rPr>
          <w:sz w:val="28"/>
          <w:szCs w:val="28"/>
          <w:rtl/>
        </w:rPr>
        <w:t xml:space="preserve">، </w:t>
      </w:r>
      <w:r w:rsidR="00D976BC" w:rsidRPr="00984881">
        <w:rPr>
          <w:rFonts w:hint="cs"/>
          <w:sz w:val="28"/>
          <w:szCs w:val="28"/>
          <w:rtl/>
        </w:rPr>
        <w:t>ﻧﺨﻮﺍﻫﺪ</w:t>
      </w:r>
      <w:r w:rsidR="00D976BC" w:rsidRPr="00984881">
        <w:rPr>
          <w:sz w:val="28"/>
          <w:szCs w:val="28"/>
          <w:rtl/>
        </w:rPr>
        <w:t xml:space="preserve"> </w:t>
      </w:r>
      <w:r w:rsidR="00D976BC" w:rsidRPr="00984881">
        <w:rPr>
          <w:rFonts w:hint="cs"/>
          <w:sz w:val="28"/>
          <w:szCs w:val="28"/>
          <w:rtl/>
        </w:rPr>
        <w:t>ﺗﻮﺍﻧﺴﺖ</w:t>
      </w:r>
      <w:r w:rsidR="00D976BC" w:rsidRPr="00984881">
        <w:rPr>
          <w:sz w:val="28"/>
          <w:szCs w:val="28"/>
          <w:rtl/>
        </w:rPr>
        <w:t xml:space="preserve"> </w:t>
      </w:r>
      <w:r w:rsidR="00D976BC" w:rsidRPr="00984881">
        <w:rPr>
          <w:rFonts w:hint="cs"/>
          <w:sz w:val="28"/>
          <w:szCs w:val="28"/>
          <w:rtl/>
        </w:rPr>
        <w:t>ﻋﻮﺽ</w:t>
      </w:r>
      <w:r w:rsidR="00D976BC" w:rsidRPr="00984881">
        <w:rPr>
          <w:sz w:val="28"/>
          <w:szCs w:val="28"/>
          <w:rtl/>
        </w:rPr>
        <w:t xml:space="preserve"> </w:t>
      </w:r>
      <w:r w:rsidR="00D976BC" w:rsidRPr="00984881">
        <w:rPr>
          <w:rFonts w:hint="cs"/>
          <w:sz w:val="28"/>
          <w:szCs w:val="28"/>
          <w:rtl/>
        </w:rPr>
        <w:t>ﺷﻮﺩ</w:t>
      </w:r>
      <w:r w:rsidR="00BD77AA">
        <w:rPr>
          <w:sz w:val="28"/>
          <w:szCs w:val="28"/>
          <w:rtl/>
        </w:rPr>
        <w:t xml:space="preserve">. </w:t>
      </w:r>
      <w:r w:rsidR="00D976BC" w:rsidRPr="00984881">
        <w:rPr>
          <w:rFonts w:hint="cs"/>
          <w:sz w:val="28"/>
          <w:szCs w:val="28"/>
          <w:rtl/>
        </w:rPr>
        <w:t>ﺯﻳﺮﺍ</w:t>
      </w:r>
      <w:r w:rsidR="00D976BC" w:rsidRPr="00984881">
        <w:rPr>
          <w:sz w:val="28"/>
          <w:szCs w:val="28"/>
          <w:rtl/>
        </w:rPr>
        <w:t xml:space="preserve"> </w:t>
      </w:r>
      <w:r w:rsidR="00D976BC" w:rsidRPr="00984881">
        <w:rPr>
          <w:rFonts w:hint="cs"/>
          <w:sz w:val="28"/>
          <w:szCs w:val="28"/>
          <w:rtl/>
        </w:rPr>
        <w:t>ﻃﻴﻨﺖ</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 xml:space="preserve">ﺫﺍﺕﺃﺻﻠﻰ </w:t>
      </w:r>
      <w:r w:rsidR="00BD77AA">
        <w:rPr>
          <w:sz w:val="28"/>
          <w:szCs w:val="28"/>
          <w:rtl/>
        </w:rPr>
        <w:t xml:space="preserve">، </w:t>
      </w:r>
      <w:r w:rsidR="00D976BC" w:rsidRPr="00984881">
        <w:rPr>
          <w:rFonts w:hint="cs"/>
          <w:sz w:val="28"/>
          <w:szCs w:val="28"/>
          <w:rtl/>
        </w:rPr>
        <w:t>ﻭ ﮊﻧﺘﻴﻚ</w:t>
      </w:r>
      <w:r w:rsidR="00D976BC" w:rsidRPr="00984881">
        <w:rPr>
          <w:sz w:val="28"/>
          <w:szCs w:val="28"/>
          <w:rtl/>
        </w:rPr>
        <w:t xml:space="preserve"> </w:t>
      </w:r>
      <w:r w:rsidR="00D976BC" w:rsidRPr="00984881">
        <w:rPr>
          <w:rFonts w:hint="cs"/>
          <w:sz w:val="28"/>
          <w:szCs w:val="28"/>
          <w:rtl/>
        </w:rPr>
        <w:t>ﺭﻭﺣﻴﺎﻭ</w:t>
      </w:r>
      <w:r w:rsidR="00D976BC" w:rsidRPr="00984881">
        <w:rPr>
          <w:sz w:val="28"/>
          <w:szCs w:val="28"/>
          <w:rtl/>
        </w:rPr>
        <w:t xml:space="preserve"> </w:t>
      </w:r>
      <w:r w:rsidR="00D976BC" w:rsidRPr="00984881">
        <w:rPr>
          <w:rFonts w:hint="cs"/>
          <w:sz w:val="28"/>
          <w:szCs w:val="28"/>
          <w:rtl/>
        </w:rPr>
        <w:t>ﺑﺪﮔﻬﺮ</w:t>
      </w:r>
      <w:r w:rsidR="00BD77AA">
        <w:rPr>
          <w:sz w:val="28"/>
          <w:szCs w:val="28"/>
          <w:rtl/>
        </w:rPr>
        <w:t xml:space="preserve">، </w:t>
      </w:r>
      <w:r w:rsidR="00D976BC" w:rsidRPr="00984881">
        <w:rPr>
          <w:rFonts w:hint="cs"/>
          <w:sz w:val="28"/>
          <w:szCs w:val="28"/>
          <w:rtl/>
        </w:rPr>
        <w:t>ﻧﻤﻴﺘﻮﺍﻧﺪ</w:t>
      </w:r>
      <w:r w:rsidR="00D976BC" w:rsidRPr="00984881">
        <w:rPr>
          <w:sz w:val="28"/>
          <w:szCs w:val="28"/>
          <w:rtl/>
        </w:rPr>
        <w:t xml:space="preserve"> </w:t>
      </w:r>
      <w:r w:rsidR="00D976BC" w:rsidRPr="00984881">
        <w:rPr>
          <w:rFonts w:hint="cs"/>
          <w:sz w:val="28"/>
          <w:szCs w:val="28"/>
          <w:rtl/>
        </w:rPr>
        <w:t>ﺗﻐﻴﻴﺮ</w:t>
      </w:r>
      <w:r w:rsidR="00D976BC" w:rsidRPr="00984881">
        <w:rPr>
          <w:sz w:val="28"/>
          <w:szCs w:val="28"/>
          <w:rtl/>
        </w:rPr>
        <w:t xml:space="preserve"> </w:t>
      </w:r>
      <w:r w:rsidR="00D976BC" w:rsidRPr="00984881">
        <w:rPr>
          <w:rFonts w:hint="cs"/>
          <w:sz w:val="28"/>
          <w:szCs w:val="28"/>
          <w:rtl/>
        </w:rPr>
        <w:t>ﺫﺍﺕ</w:t>
      </w:r>
      <w:r w:rsidR="00D976BC" w:rsidRPr="00984881">
        <w:rPr>
          <w:sz w:val="28"/>
          <w:szCs w:val="28"/>
          <w:rtl/>
        </w:rPr>
        <w:t xml:space="preserve"> </w:t>
      </w:r>
      <w:r w:rsidR="00D976BC" w:rsidRPr="00984881">
        <w:rPr>
          <w:rFonts w:hint="cs"/>
          <w:sz w:val="28"/>
          <w:szCs w:val="28"/>
          <w:rtl/>
        </w:rPr>
        <w:t>ﺑﺪﻫﺪ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ﺩﺷﻤﻨﺎﻥ</w:t>
      </w:r>
      <w:r w:rsidR="00D976BC" w:rsidRPr="00984881">
        <w:rPr>
          <w:sz w:val="28"/>
          <w:szCs w:val="28"/>
          <w:rtl/>
        </w:rPr>
        <w:t xml:space="preserve"> </w:t>
      </w:r>
      <w:r w:rsidR="00D976BC" w:rsidRPr="00984881">
        <w:rPr>
          <w:rFonts w:hint="cs"/>
          <w:sz w:val="28"/>
          <w:szCs w:val="28"/>
          <w:rtl/>
        </w:rPr>
        <w:t>ﻭﻟﺎﻳﺖ</w:t>
      </w:r>
      <w:r w:rsidR="00D976BC" w:rsidRPr="00984881">
        <w:rPr>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ﺑﺪ</w:t>
      </w:r>
      <w:r>
        <w:rPr>
          <w:sz w:val="28"/>
          <w:szCs w:val="28"/>
          <w:rtl/>
        </w:rPr>
        <w:t xml:space="preserve"> </w:t>
      </w:r>
      <w:r w:rsidR="00D976BC" w:rsidRPr="00984881">
        <w:rPr>
          <w:rFonts w:hint="cs"/>
          <w:sz w:val="28"/>
          <w:szCs w:val="28"/>
          <w:rtl/>
        </w:rPr>
        <w:t>ﮔﻮﻫﺮﺍﻥ</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ﺑﺪ</w:t>
      </w:r>
      <w:r>
        <w:rPr>
          <w:sz w:val="28"/>
          <w:szCs w:val="28"/>
          <w:rtl/>
        </w:rPr>
        <w:t xml:space="preserve"> </w:t>
      </w:r>
      <w:r w:rsidR="00D976BC" w:rsidRPr="00984881">
        <w:rPr>
          <w:rFonts w:hint="cs"/>
          <w:sz w:val="28"/>
          <w:szCs w:val="28"/>
          <w:rtl/>
        </w:rPr>
        <w:t>ﺫﺍﺗﺎﻧﻰ ﻫﺴﺘﻨﺪ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ﻫﻨﻮﺯ</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ﺣﻴﻮﺍﻧﻴّﺖ</w:t>
      </w:r>
      <w:r>
        <w:rPr>
          <w:sz w:val="28"/>
          <w:szCs w:val="28"/>
          <w:rtl/>
        </w:rPr>
        <w:t xml:space="preserve"> </w:t>
      </w:r>
      <w:r w:rsidR="00D976BC" w:rsidRPr="00984881">
        <w:rPr>
          <w:rFonts w:hint="cs"/>
          <w:sz w:val="28"/>
          <w:szCs w:val="28"/>
          <w:rtl/>
        </w:rPr>
        <w:t>ﻧﻮﻉ</w:t>
      </w:r>
      <w:r w:rsidR="00D976BC" w:rsidRPr="00984881">
        <w:rPr>
          <w:sz w:val="28"/>
          <w:szCs w:val="28"/>
          <w:rtl/>
        </w:rPr>
        <w:t xml:space="preserve"> </w:t>
      </w:r>
      <w:r w:rsidR="00D976BC" w:rsidRPr="00984881">
        <w:rPr>
          <w:rFonts w:hint="cs"/>
          <w:sz w:val="28"/>
          <w:szCs w:val="28"/>
          <w:rtl/>
        </w:rPr>
        <w:t>ﻓﻮﻕ</w:t>
      </w:r>
      <w:r w:rsidR="00D976BC" w:rsidRPr="00984881">
        <w:rPr>
          <w:sz w:val="28"/>
          <w:szCs w:val="28"/>
          <w:rtl/>
        </w:rPr>
        <w:t xml:space="preserve"> </w:t>
      </w:r>
      <w:r w:rsidR="00D976BC" w:rsidRPr="00984881">
        <w:rPr>
          <w:rFonts w:hint="cs"/>
          <w:sz w:val="28"/>
          <w:szCs w:val="28"/>
          <w:rtl/>
        </w:rPr>
        <w:t>ﺑﺸﺮﻯ</w:t>
      </w:r>
      <w:r w:rsidR="00BD77AA">
        <w:rPr>
          <w:sz w:val="28"/>
          <w:szCs w:val="28"/>
          <w:rtl/>
        </w:rPr>
        <w:t xml:space="preserve">، </w:t>
      </w:r>
      <w:r w:rsidR="00D976BC" w:rsidRPr="00984881">
        <w:rPr>
          <w:rFonts w:hint="cs"/>
          <w:sz w:val="28"/>
          <w:szCs w:val="28"/>
          <w:rtl/>
        </w:rPr>
        <w:t>ﻭﭼﻮﻥ</w:t>
      </w:r>
      <w:r>
        <w:rPr>
          <w:sz w:val="28"/>
          <w:szCs w:val="28"/>
          <w:rtl/>
        </w:rPr>
        <w:t xml:space="preserve"> </w:t>
      </w:r>
      <w:r w:rsidR="00D976BC" w:rsidRPr="00984881">
        <w:rPr>
          <w:rFonts w:hint="cs"/>
          <w:sz w:val="28"/>
          <w:szCs w:val="28"/>
          <w:rtl/>
        </w:rPr>
        <w:t>ﮐﻢ</w:t>
      </w:r>
      <w:r w:rsidR="00D976BC" w:rsidRPr="00984881">
        <w:rPr>
          <w:sz w:val="28"/>
          <w:szCs w:val="28"/>
          <w:rtl/>
        </w:rPr>
        <w:t xml:space="preserve"> </w:t>
      </w:r>
      <w:r w:rsidR="00D976BC" w:rsidRPr="00984881">
        <w:rPr>
          <w:rFonts w:hint="cs"/>
          <w:sz w:val="28"/>
          <w:szCs w:val="28"/>
          <w:rtl/>
        </w:rPr>
        <w:t>ﻋﻘﻠﻬﺎﻯﺎﺯ</w:t>
      </w:r>
      <w:r w:rsidR="00D976BC" w:rsidRPr="00984881">
        <w:rPr>
          <w:sz w:val="28"/>
          <w:szCs w:val="28"/>
          <w:rtl/>
        </w:rPr>
        <w:t xml:space="preserve"> </w:t>
      </w:r>
      <w:r w:rsidR="00D976BC" w:rsidRPr="00984881">
        <w:rPr>
          <w:rFonts w:hint="cs"/>
          <w:sz w:val="28"/>
          <w:szCs w:val="28"/>
          <w:rtl/>
        </w:rPr>
        <w:t>ﺧﺪﺍﻭﻧﺪ</w:t>
      </w:r>
      <w:r w:rsidR="00BD77AA">
        <w:rPr>
          <w:sz w:val="28"/>
          <w:szCs w:val="28"/>
          <w:rtl/>
        </w:rPr>
        <w:t xml:space="preserve">، </w:t>
      </w:r>
      <w:r w:rsidR="00D976BC" w:rsidRPr="00984881">
        <w:rPr>
          <w:rFonts w:hint="cs"/>
          <w:sz w:val="28"/>
          <w:szCs w:val="28"/>
          <w:rtl/>
        </w:rPr>
        <w:t>ﺑﺎ ﺗﮑﺎﻣﻞ</w:t>
      </w:r>
      <w:r w:rsidR="00D976BC" w:rsidRPr="00984881">
        <w:rPr>
          <w:sz w:val="28"/>
          <w:szCs w:val="28"/>
          <w:rtl/>
        </w:rPr>
        <w:t xml:space="preserve"> </w:t>
      </w:r>
      <w:r w:rsidR="00D976BC" w:rsidRPr="00984881">
        <w:rPr>
          <w:rFonts w:hint="cs"/>
          <w:sz w:val="28"/>
          <w:szCs w:val="28"/>
          <w:rtl/>
        </w:rPr>
        <w:t>ﻃﺒﻴﻌﻰ</w:t>
      </w:r>
      <w:r w:rsidR="00D976BC" w:rsidRPr="00984881">
        <w:rPr>
          <w:sz w:val="28"/>
          <w:szCs w:val="28"/>
          <w:rtl/>
        </w:rPr>
        <w:t xml:space="preserve"> </w:t>
      </w:r>
      <w:r w:rsidR="00D976BC" w:rsidRPr="00984881">
        <w:rPr>
          <w:rFonts w:hint="cs"/>
          <w:sz w:val="28"/>
          <w:szCs w:val="28"/>
          <w:rtl/>
        </w:rPr>
        <w:t>ﭼﻮﻥ</w:t>
      </w:r>
      <w:r w:rsidR="00D976BC" w:rsidRPr="00984881">
        <w:rPr>
          <w:sz w:val="28"/>
          <w:szCs w:val="28"/>
          <w:rtl/>
        </w:rPr>
        <w:t xml:space="preserve"> </w:t>
      </w:r>
      <w:r w:rsidR="00D976BC" w:rsidRPr="00984881">
        <w:rPr>
          <w:rFonts w:hint="cs"/>
          <w:sz w:val="28"/>
          <w:szCs w:val="28"/>
          <w:rtl/>
        </w:rPr>
        <w:t>ﺩﻳﮕﺮ</w:t>
      </w:r>
      <w:r w:rsidR="00D976BC" w:rsidRPr="00984881">
        <w:rPr>
          <w:sz w:val="28"/>
          <w:szCs w:val="28"/>
          <w:rtl/>
        </w:rPr>
        <w:t xml:space="preserve"> </w:t>
      </w:r>
      <w:r w:rsidR="00D976BC" w:rsidRPr="00984881">
        <w:rPr>
          <w:rFonts w:hint="cs"/>
          <w:sz w:val="28"/>
          <w:szCs w:val="28"/>
          <w:rtl/>
        </w:rPr>
        <w:t>ﺣﻴﻮﺍﻧﺎﺕ</w:t>
      </w:r>
      <w:r w:rsidR="00BD77AA">
        <w:rPr>
          <w:sz w:val="28"/>
          <w:szCs w:val="28"/>
          <w:rtl/>
        </w:rPr>
        <w:t xml:space="preserve">، </w:t>
      </w:r>
      <w:r w:rsidR="00D976BC" w:rsidRPr="00984881">
        <w:rPr>
          <w:rFonts w:hint="cs"/>
          <w:sz w:val="28"/>
          <w:szCs w:val="28"/>
          <w:rtl/>
        </w:rPr>
        <w:t>ﻋﻘﻞ</w:t>
      </w:r>
      <w:r w:rsidR="00D976BC" w:rsidRPr="00984881">
        <w:rPr>
          <w:sz w:val="28"/>
          <w:szCs w:val="28"/>
          <w:rtl/>
        </w:rPr>
        <w:t xml:space="preserve"> </w:t>
      </w:r>
      <w:r w:rsidR="00D976BC" w:rsidRPr="00984881">
        <w:rPr>
          <w:rFonts w:hint="cs"/>
          <w:sz w:val="28"/>
          <w:szCs w:val="28"/>
          <w:rtl/>
        </w:rPr>
        <w:t>ﻭﮐﺮﺍﻣﺎﺕ</w:t>
      </w:r>
      <w:r>
        <w:rPr>
          <w:sz w:val="28"/>
          <w:szCs w:val="28"/>
          <w:rtl/>
        </w:rPr>
        <w:t xml:space="preserve"> </w:t>
      </w:r>
      <w:r w:rsidR="00D976BC" w:rsidRPr="00984881">
        <w:rPr>
          <w:rFonts w:hint="cs"/>
          <w:sz w:val="28"/>
          <w:szCs w:val="28"/>
          <w:rtl/>
        </w:rPr>
        <w:t>ﮐﺎﻓﻰ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ﻟﺎﺯﻡ</w:t>
      </w:r>
      <w:r w:rsidR="00D976BC" w:rsidRPr="00984881">
        <w:rPr>
          <w:sz w:val="28"/>
          <w:szCs w:val="28"/>
          <w:rtl/>
        </w:rPr>
        <w:t xml:space="preserve"> </w:t>
      </w:r>
      <w:r w:rsidR="00D976BC" w:rsidRPr="00984881">
        <w:rPr>
          <w:rFonts w:hint="cs"/>
          <w:sz w:val="28"/>
          <w:szCs w:val="28"/>
          <w:rtl/>
        </w:rPr>
        <w:t>ﺑﻴﺎﺑﻨﺪ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ﺑﺠﺎﻯ ﻣﺼﺮﻑ</w:t>
      </w:r>
      <w:r w:rsidR="00D976BC" w:rsidRPr="00984881">
        <w:rPr>
          <w:sz w:val="28"/>
          <w:szCs w:val="28"/>
          <w:rtl/>
        </w:rPr>
        <w:t xml:space="preserve"> </w:t>
      </w:r>
      <w:r w:rsidR="00D976BC" w:rsidRPr="00984881">
        <w:rPr>
          <w:rFonts w:hint="cs"/>
          <w:sz w:val="28"/>
          <w:szCs w:val="28"/>
          <w:rtl/>
        </w:rPr>
        <w:t>ﺁﻥ</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ﺗﮑﺎﻣﻞ</w:t>
      </w:r>
      <w:r w:rsidR="00D976BC" w:rsidRPr="00984881">
        <w:rPr>
          <w:sz w:val="28"/>
          <w:szCs w:val="28"/>
          <w:rtl/>
        </w:rPr>
        <w:t xml:space="preserve"> </w:t>
      </w:r>
      <w:r w:rsidR="00D976BC" w:rsidRPr="00984881">
        <w:rPr>
          <w:rFonts w:hint="cs"/>
          <w:sz w:val="28"/>
          <w:szCs w:val="28"/>
          <w:rtl/>
        </w:rPr>
        <w:t>ﺑﻴﺸﺘﺮ</w:t>
      </w:r>
      <w:r w:rsidR="00BD77AA">
        <w:rPr>
          <w:sz w:val="28"/>
          <w:szCs w:val="28"/>
          <w:rtl/>
        </w:rPr>
        <w:t xml:space="preserve">، </w:t>
      </w:r>
      <w:r w:rsidR="00D976BC" w:rsidRPr="00984881">
        <w:rPr>
          <w:rFonts w:hint="cs"/>
          <w:sz w:val="28"/>
          <w:szCs w:val="28"/>
          <w:rtl/>
        </w:rPr>
        <w:t>ﺁﻧﺮﺍ</w:t>
      </w:r>
      <w:r w:rsidR="00D976BC" w:rsidRPr="00984881">
        <w:rPr>
          <w:sz w:val="28"/>
          <w:szCs w:val="28"/>
          <w:rtl/>
        </w:rPr>
        <w:t xml:space="preserve"> </w:t>
      </w:r>
      <w:r w:rsidR="00D976BC" w:rsidRPr="00984881">
        <w:rPr>
          <w:rFonts w:hint="cs"/>
          <w:sz w:val="28"/>
          <w:szCs w:val="28"/>
          <w:rtl/>
        </w:rPr>
        <w:t>ﺻﺮﻑ</w:t>
      </w:r>
      <w:r w:rsidR="00D976BC" w:rsidRPr="00984881">
        <w:rPr>
          <w:sz w:val="28"/>
          <w:szCs w:val="28"/>
          <w:rtl/>
        </w:rPr>
        <w:t xml:space="preserve"> </w:t>
      </w:r>
      <w:r w:rsidR="00D976BC" w:rsidRPr="00984881">
        <w:rPr>
          <w:rFonts w:hint="cs"/>
          <w:sz w:val="28"/>
          <w:szCs w:val="28"/>
          <w:rtl/>
        </w:rPr>
        <w:t>ﻗﻬﻘﺮﺍﻯ</w:t>
      </w:r>
      <w:r w:rsidR="00D976BC" w:rsidRPr="00984881">
        <w:rPr>
          <w:sz w:val="28"/>
          <w:szCs w:val="28"/>
          <w:rtl/>
        </w:rPr>
        <w:t xml:space="preserve"> </w:t>
      </w:r>
      <w:r w:rsidR="00D976BC" w:rsidRPr="00984881">
        <w:rPr>
          <w:rFonts w:hint="cs"/>
          <w:sz w:val="28"/>
          <w:szCs w:val="28"/>
          <w:rtl/>
        </w:rPr>
        <w:t>ﺧﻮﺩ</w:t>
      </w:r>
      <w:r>
        <w:rPr>
          <w:sz w:val="28"/>
          <w:szCs w:val="28"/>
          <w:rtl/>
        </w:rPr>
        <w:t xml:space="preserve"> </w:t>
      </w:r>
      <w:r w:rsidR="00D976BC" w:rsidRPr="00984881">
        <w:rPr>
          <w:rFonts w:hint="cs"/>
          <w:sz w:val="28"/>
          <w:szCs w:val="28"/>
          <w:rtl/>
        </w:rPr>
        <w:t>ﻣﻴﮑﻨﻨﺪ</w:t>
      </w:r>
      <w:r w:rsidR="00BD77AA">
        <w:rPr>
          <w:sz w:val="28"/>
          <w:szCs w:val="28"/>
          <w:rtl/>
        </w:rPr>
        <w:t xml:space="preserve">. </w:t>
      </w:r>
      <w:r w:rsidR="00D976BC" w:rsidRPr="00984881">
        <w:rPr>
          <w:rFonts w:hint="cs"/>
          <w:sz w:val="28"/>
          <w:szCs w:val="28"/>
          <w:rtl/>
        </w:rPr>
        <w:t>ﮔﻮﺋﻰ</w:t>
      </w:r>
      <w:r w:rsidR="00D976BC" w:rsidRPr="00984881">
        <w:rPr>
          <w:sz w:val="28"/>
          <w:szCs w:val="28"/>
          <w:rtl/>
        </w:rPr>
        <w:t xml:space="preserve"> </w:t>
      </w:r>
      <w:r w:rsidR="00D976BC" w:rsidRPr="00984881">
        <w:rPr>
          <w:rFonts w:hint="cs"/>
          <w:sz w:val="28"/>
          <w:szCs w:val="28"/>
          <w:rtl/>
        </w:rPr>
        <w:t>ﺑﺠﺎﻯ</w:t>
      </w:r>
      <w:r>
        <w:rPr>
          <w:sz w:val="28"/>
          <w:szCs w:val="28"/>
          <w:rtl/>
        </w:rPr>
        <w:t xml:space="preserve"> </w:t>
      </w:r>
      <w:r w:rsidR="00D976BC" w:rsidRPr="00984881">
        <w:rPr>
          <w:rFonts w:hint="cs"/>
          <w:sz w:val="28"/>
          <w:szCs w:val="28"/>
          <w:rtl/>
        </w:rPr>
        <w:t>ﺳﺎﺧﺘﻤﺎﻥ ﺑﺮﺟﻰ</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ﺗﻌﺎﻟﻰ</w:t>
      </w:r>
      <w:r w:rsidR="00D976BC" w:rsidRPr="00984881">
        <w:rPr>
          <w:sz w:val="28"/>
          <w:szCs w:val="28"/>
          <w:rtl/>
        </w:rPr>
        <w:t xml:space="preserve"> </w:t>
      </w:r>
      <w:r w:rsidR="00D976BC" w:rsidRPr="00984881">
        <w:rPr>
          <w:rFonts w:hint="cs"/>
          <w:sz w:val="28"/>
          <w:szCs w:val="28"/>
          <w:rtl/>
        </w:rPr>
        <w:t>ﺧﻮﺩ</w:t>
      </w:r>
      <w:r w:rsidR="00BD77AA">
        <w:rPr>
          <w:sz w:val="28"/>
          <w:szCs w:val="28"/>
          <w:rtl/>
        </w:rPr>
        <w:t xml:space="preserve">، </w:t>
      </w:r>
      <w:r w:rsidR="00D976BC" w:rsidRPr="00984881">
        <w:rPr>
          <w:rFonts w:hint="cs"/>
          <w:sz w:val="28"/>
          <w:szCs w:val="28"/>
          <w:rtl/>
        </w:rPr>
        <w:t>ﭼﺎﻫﻰ</w:t>
      </w:r>
      <w:r w:rsidR="00D976BC" w:rsidRPr="00984881">
        <w:rPr>
          <w:sz w:val="28"/>
          <w:szCs w:val="28"/>
          <w:rtl/>
        </w:rPr>
        <w:t xml:space="preserve"> </w:t>
      </w:r>
      <w:r w:rsidR="00D976BC" w:rsidRPr="00984881">
        <w:rPr>
          <w:rFonts w:hint="cs"/>
          <w:sz w:val="28"/>
          <w:szCs w:val="28"/>
          <w:rtl/>
        </w:rPr>
        <w:t>ﻋﻤﻴﻖ</w:t>
      </w:r>
      <w:r w:rsidR="00D976BC" w:rsidRPr="00984881">
        <w:rPr>
          <w:sz w:val="28"/>
          <w:szCs w:val="28"/>
          <w:rtl/>
        </w:rPr>
        <w:t xml:space="preserve"> </w:t>
      </w:r>
      <w:r w:rsidR="00D976BC" w:rsidRPr="00984881">
        <w:rPr>
          <w:rFonts w:hint="cs"/>
          <w:sz w:val="28"/>
          <w:szCs w:val="28"/>
          <w:rtl/>
        </w:rPr>
        <w:t>ﺗﺮ</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ﻣﻰ</w:t>
      </w:r>
      <w:r w:rsidR="00D976BC" w:rsidRPr="00984881">
        <w:rPr>
          <w:sz w:val="28"/>
          <w:szCs w:val="28"/>
          <w:rtl/>
        </w:rPr>
        <w:t xml:space="preserve"> </w:t>
      </w:r>
      <w:r w:rsidR="00D976BC" w:rsidRPr="00984881">
        <w:rPr>
          <w:rFonts w:hint="cs"/>
          <w:sz w:val="28"/>
          <w:szCs w:val="28"/>
          <w:rtl/>
        </w:rPr>
        <w:t>ﮐﻨﻨﺪ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ﻋﺎﻗﺒﺖ</w:t>
      </w:r>
      <w:r w:rsidR="00D976BC" w:rsidRPr="00984881">
        <w:rPr>
          <w:sz w:val="28"/>
          <w:szCs w:val="28"/>
          <w:rtl/>
        </w:rPr>
        <w:t xml:space="preserve"> </w:t>
      </w:r>
      <w:r w:rsidR="00D976BC" w:rsidRPr="00984881">
        <w:rPr>
          <w:rFonts w:hint="cs"/>
          <w:sz w:val="28"/>
          <w:szCs w:val="28"/>
          <w:rtl/>
        </w:rPr>
        <w:t>ﭼﺎﻩ</w:t>
      </w:r>
      <w:r w:rsidR="00D976BC" w:rsidRPr="00984881">
        <w:rPr>
          <w:sz w:val="28"/>
          <w:szCs w:val="28"/>
          <w:rtl/>
        </w:rPr>
        <w:t xml:space="preserve"> </w:t>
      </w:r>
      <w:r w:rsidR="00D976BC" w:rsidRPr="00984881">
        <w:rPr>
          <w:rFonts w:hint="cs"/>
          <w:sz w:val="28"/>
          <w:szCs w:val="28"/>
          <w:rtl/>
        </w:rPr>
        <w:t>ﮐﻦ</w:t>
      </w:r>
      <w:r w:rsidR="00D976BC" w:rsidRPr="00984881">
        <w:rPr>
          <w:sz w:val="28"/>
          <w:szCs w:val="28"/>
          <w:rtl/>
        </w:rPr>
        <w:t xml:space="preserve"> </w:t>
      </w:r>
      <w:r w:rsidR="00D976BC" w:rsidRPr="00984881">
        <w:rPr>
          <w:rFonts w:hint="cs"/>
          <w:sz w:val="28"/>
          <w:szCs w:val="28"/>
          <w:rtl/>
        </w:rPr>
        <w:t>ﺩﺭ ﺗﻪ</w:t>
      </w:r>
      <w:r w:rsidR="00D976BC" w:rsidRPr="00984881">
        <w:rPr>
          <w:sz w:val="28"/>
          <w:szCs w:val="28"/>
          <w:rtl/>
        </w:rPr>
        <w:t xml:space="preserve"> </w:t>
      </w:r>
      <w:r w:rsidR="00D976BC" w:rsidRPr="00984881">
        <w:rPr>
          <w:rFonts w:hint="cs"/>
          <w:sz w:val="28"/>
          <w:szCs w:val="28"/>
          <w:rtl/>
        </w:rPr>
        <w:t>ﭼﺎﻩ</w:t>
      </w:r>
      <w:r w:rsidR="00D976BC" w:rsidRPr="00984881">
        <w:rPr>
          <w:sz w:val="28"/>
          <w:szCs w:val="28"/>
          <w:rtl/>
        </w:rPr>
        <w:t xml:space="preserve"> </w:t>
      </w:r>
      <w:r w:rsidR="00D976BC" w:rsidRPr="00984881">
        <w:rPr>
          <w:rFonts w:hint="cs"/>
          <w:sz w:val="28"/>
          <w:szCs w:val="28"/>
          <w:rtl/>
        </w:rPr>
        <w:t>ﺧﻮﺍﻫﺪ</w:t>
      </w:r>
      <w:r w:rsidR="00D976BC" w:rsidRPr="00984881">
        <w:rPr>
          <w:sz w:val="28"/>
          <w:szCs w:val="28"/>
          <w:rtl/>
        </w:rPr>
        <w:t xml:space="preserve"> </w:t>
      </w:r>
      <w:r w:rsidR="00D976BC" w:rsidRPr="00984881">
        <w:rPr>
          <w:rFonts w:hint="cs"/>
          <w:sz w:val="28"/>
          <w:szCs w:val="28"/>
          <w:rtl/>
        </w:rPr>
        <w:t>ﻣﺎﻧﺪ</w:t>
      </w:r>
      <w:r w:rsidR="00BD77AA">
        <w:rPr>
          <w:sz w:val="28"/>
          <w:szCs w:val="28"/>
          <w:rtl/>
        </w:rPr>
        <w:t xml:space="preserve">. </w:t>
      </w:r>
      <w:r w:rsidR="00D976BC" w:rsidRPr="00984881">
        <w:rPr>
          <w:rFonts w:hint="cs"/>
          <w:sz w:val="28"/>
          <w:szCs w:val="28"/>
          <w:rtl/>
        </w:rPr>
        <w:t>ﻃﻴﻦ</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ﮔﻞ</w:t>
      </w:r>
      <w:r w:rsidR="00D976BC" w:rsidRPr="00984881">
        <w:rPr>
          <w:sz w:val="28"/>
          <w:szCs w:val="28"/>
          <w:rtl/>
        </w:rPr>
        <w:t xml:space="preserve"> </w:t>
      </w:r>
      <w:r w:rsidR="00D976BC" w:rsidRPr="00984881">
        <w:rPr>
          <w:rFonts w:hint="cs"/>
          <w:sz w:val="28"/>
          <w:szCs w:val="28"/>
          <w:rtl/>
        </w:rPr>
        <w:t>ﻭﺟﻮﺩ</w:t>
      </w:r>
      <w:r w:rsidR="00BD77AA">
        <w:rPr>
          <w:sz w:val="28"/>
          <w:szCs w:val="28"/>
          <w:rtl/>
        </w:rPr>
        <w:t xml:space="preserve">، </w:t>
      </w:r>
      <w:r w:rsidR="00D976BC" w:rsidRPr="00984881">
        <w:rPr>
          <w:rFonts w:hint="cs"/>
          <w:sz w:val="28"/>
          <w:szCs w:val="28"/>
          <w:rtl/>
        </w:rPr>
        <w:t>ﻫﻤﺎﻥ</w:t>
      </w:r>
      <w:r w:rsidR="00D976BC" w:rsidRPr="00984881">
        <w:rPr>
          <w:sz w:val="28"/>
          <w:szCs w:val="28"/>
          <w:rtl/>
        </w:rPr>
        <w:t xml:space="preserve"> </w:t>
      </w:r>
      <w:r w:rsidR="00D976BC" w:rsidRPr="00984881">
        <w:rPr>
          <w:rFonts w:hint="cs"/>
          <w:sz w:val="28"/>
          <w:szCs w:val="28"/>
          <w:rtl/>
        </w:rPr>
        <w:t>ﺟﻴﻦ</w:t>
      </w:r>
      <w:r w:rsidR="00D976BC" w:rsidRPr="00984881">
        <w:rPr>
          <w:sz w:val="28"/>
          <w:szCs w:val="28"/>
          <w:rtl/>
        </w:rPr>
        <w:t xml:space="preserve"> </w:t>
      </w:r>
      <w:r w:rsidR="00D976BC" w:rsidRPr="00984881">
        <w:rPr>
          <w:rFonts w:hint="cs"/>
          <w:sz w:val="28"/>
          <w:szCs w:val="28"/>
          <w:rtl/>
        </w:rPr>
        <w:t>ﻭﮊﻥ</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ﮊﻧﺘﻴﻚ</w:t>
      </w:r>
      <w:r w:rsidR="00D976BC" w:rsidRPr="00984881">
        <w:rPr>
          <w:sz w:val="28"/>
          <w:szCs w:val="28"/>
          <w:rtl/>
        </w:rPr>
        <w:t xml:space="preserve"> </w:t>
      </w:r>
      <w:r w:rsidR="00D976BC" w:rsidRPr="00984881">
        <w:rPr>
          <w:rFonts w:hint="cs"/>
          <w:sz w:val="28"/>
          <w:szCs w:val="28"/>
          <w:rtl/>
        </w:rPr>
        <w:t>ﺭﻭﺣﻰ</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ﺟﺎﻥ ﺃﺻﻠﻰ</w:t>
      </w:r>
      <w:r w:rsidR="00D976BC" w:rsidRPr="00984881">
        <w:rPr>
          <w:sz w:val="28"/>
          <w:szCs w:val="28"/>
          <w:rtl/>
        </w:rPr>
        <w:t xml:space="preserve"> </w:t>
      </w:r>
      <w:r w:rsidR="00D976BC" w:rsidRPr="00984881">
        <w:rPr>
          <w:rFonts w:hint="cs"/>
          <w:sz w:val="28"/>
          <w:szCs w:val="28"/>
          <w:rtl/>
        </w:rPr>
        <w:t>ﺍﻧﺴﺎﻥ</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ﻣﺪﺍﻡ</w:t>
      </w:r>
      <w:r w:rsidR="00D976BC" w:rsidRPr="00984881">
        <w:rPr>
          <w:sz w:val="28"/>
          <w:szCs w:val="28"/>
          <w:rtl/>
        </w:rPr>
        <w:t xml:space="preserve"> </w:t>
      </w:r>
      <w:r w:rsidR="00D976BC" w:rsidRPr="00984881">
        <w:rPr>
          <w:rFonts w:hint="cs"/>
          <w:sz w:val="28"/>
          <w:szCs w:val="28"/>
          <w:rtl/>
        </w:rPr>
        <w:t>ﭼﻮﻥ</w:t>
      </w:r>
      <w:r w:rsidR="00D976BC" w:rsidRPr="00984881">
        <w:rPr>
          <w:sz w:val="28"/>
          <w:szCs w:val="28"/>
          <w:rtl/>
        </w:rPr>
        <w:t xml:space="preserve"> </w:t>
      </w:r>
      <w:r w:rsidR="00D976BC" w:rsidRPr="00984881">
        <w:rPr>
          <w:rFonts w:hint="cs"/>
          <w:sz w:val="28"/>
          <w:szCs w:val="28"/>
          <w:rtl/>
        </w:rPr>
        <w:t>ﮔﻠﻮﻟﻪ</w:t>
      </w:r>
      <w:r w:rsidR="00D976BC" w:rsidRPr="00984881">
        <w:rPr>
          <w:sz w:val="28"/>
          <w:szCs w:val="28"/>
          <w:rtl/>
        </w:rPr>
        <w:t xml:space="preserve"> </w:t>
      </w:r>
      <w:r w:rsidR="00D976BC" w:rsidRPr="00984881">
        <w:rPr>
          <w:rFonts w:hint="cs"/>
          <w:sz w:val="28"/>
          <w:szCs w:val="28"/>
          <w:rtl/>
        </w:rPr>
        <w:t>ﺑﺮﻓﻰ</w:t>
      </w:r>
      <w:r w:rsidR="00BD77AA">
        <w:rPr>
          <w:sz w:val="28"/>
          <w:szCs w:val="28"/>
          <w:rtl/>
        </w:rPr>
        <w:t xml:space="preserve">، </w:t>
      </w:r>
      <w:r w:rsidR="00D976BC" w:rsidRPr="00984881">
        <w:rPr>
          <w:rFonts w:hint="cs"/>
          <w:sz w:val="28"/>
          <w:szCs w:val="28"/>
          <w:rtl/>
        </w:rPr>
        <w:t>ﻫﺮﭼﻪ</w:t>
      </w:r>
      <w:r w:rsidR="00D976BC" w:rsidRPr="00984881">
        <w:rPr>
          <w:sz w:val="28"/>
          <w:szCs w:val="28"/>
          <w:rtl/>
        </w:rPr>
        <w:t xml:space="preserve"> </w:t>
      </w:r>
      <w:r w:rsidR="00D976BC" w:rsidRPr="00984881">
        <w:rPr>
          <w:rFonts w:hint="cs"/>
          <w:sz w:val="28"/>
          <w:szCs w:val="28"/>
          <w:rtl/>
        </w:rPr>
        <w:t>ﺑﺒﺎﻟﺎ</w:t>
      </w:r>
      <w:r w:rsidR="00D976BC" w:rsidRPr="00984881">
        <w:rPr>
          <w:sz w:val="28"/>
          <w:szCs w:val="28"/>
          <w:rtl/>
        </w:rPr>
        <w:t xml:space="preserve"> </w:t>
      </w:r>
      <w:r w:rsidR="00D976BC" w:rsidRPr="00984881">
        <w:rPr>
          <w:rFonts w:hint="cs"/>
          <w:sz w:val="28"/>
          <w:szCs w:val="28"/>
          <w:rtl/>
        </w:rPr>
        <w:t>ﺗﺮ</w:t>
      </w:r>
      <w:r w:rsidR="00D976BC" w:rsidRPr="00984881">
        <w:rPr>
          <w:sz w:val="28"/>
          <w:szCs w:val="28"/>
          <w:rtl/>
        </w:rPr>
        <w:t xml:space="preserve"> </w:t>
      </w:r>
      <w:r w:rsidR="00D976BC" w:rsidRPr="00984881">
        <w:rPr>
          <w:rFonts w:hint="cs"/>
          <w:sz w:val="28"/>
          <w:szCs w:val="28"/>
          <w:rtl/>
        </w:rPr>
        <w:t>ﻣﻴﺮﻭﺩ</w:t>
      </w:r>
      <w:r>
        <w:rPr>
          <w:sz w:val="28"/>
          <w:szCs w:val="28"/>
          <w:rtl/>
        </w:rPr>
        <w:t xml:space="preserve"> </w:t>
      </w:r>
      <w:r w:rsidR="00D976BC" w:rsidRPr="00984881">
        <w:rPr>
          <w:rFonts w:hint="cs"/>
          <w:sz w:val="28"/>
          <w:szCs w:val="28"/>
          <w:rtl/>
        </w:rPr>
        <w:t>ﺑﺰﺭﮔﺘﺮﻣﻴﺸﻮﺩ</w:t>
      </w:r>
      <w:r w:rsidR="00BD77AA">
        <w:rPr>
          <w:sz w:val="28"/>
          <w:szCs w:val="28"/>
          <w:rtl/>
        </w:rPr>
        <w:t xml:space="preserve">. </w:t>
      </w:r>
      <w:r w:rsidR="00D976BC" w:rsidRPr="00984881">
        <w:rPr>
          <w:rFonts w:hint="cs"/>
          <w:sz w:val="28"/>
          <w:szCs w:val="28"/>
          <w:rtl/>
        </w:rPr>
        <w:t>ﻭﻟﻰ</w:t>
      </w:r>
      <w:r w:rsidR="00D976BC" w:rsidRPr="00984881">
        <w:rPr>
          <w:sz w:val="28"/>
          <w:szCs w:val="28"/>
          <w:rtl/>
        </w:rPr>
        <w:t xml:space="preserve"> </w:t>
      </w:r>
      <w:r w:rsidR="00D976BC" w:rsidRPr="00984881">
        <w:rPr>
          <w:rFonts w:hint="cs"/>
          <w:sz w:val="28"/>
          <w:szCs w:val="28"/>
          <w:rtl/>
        </w:rPr>
        <w:t>ﮐﺴﻰ</w:t>
      </w:r>
      <w:r w:rsidR="00D976BC" w:rsidRPr="00984881">
        <w:rPr>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ﺟﺎﻥ</w:t>
      </w:r>
      <w:r w:rsidR="00D976BC" w:rsidRPr="00984881">
        <w:rPr>
          <w:sz w:val="28"/>
          <w:szCs w:val="28"/>
          <w:rtl/>
        </w:rPr>
        <w:t xml:space="preserve"> </w:t>
      </w:r>
      <w:r w:rsidR="00D976BC" w:rsidRPr="00984881">
        <w:rPr>
          <w:rFonts w:hint="cs"/>
          <w:sz w:val="28"/>
          <w:szCs w:val="28"/>
          <w:rtl/>
        </w:rPr>
        <w:t>ﻭﮔﻠﻮﻟﻪ</w:t>
      </w:r>
      <w:r w:rsidR="00D976BC" w:rsidRPr="00984881">
        <w:rPr>
          <w:sz w:val="28"/>
          <w:szCs w:val="28"/>
          <w:rtl/>
        </w:rPr>
        <w:t xml:space="preserve"> </w:t>
      </w:r>
      <w:r w:rsidR="00D976BC" w:rsidRPr="00984881">
        <w:rPr>
          <w:rFonts w:hint="cs"/>
          <w:sz w:val="28"/>
          <w:szCs w:val="28"/>
          <w:rtl/>
        </w:rPr>
        <w:t>ﻭﺟﻮﺩ</w:t>
      </w:r>
      <w:r w:rsidR="00D976BC" w:rsidRPr="00984881">
        <w:rPr>
          <w:sz w:val="28"/>
          <w:szCs w:val="28"/>
          <w:rtl/>
        </w:rPr>
        <w:t xml:space="preserve"> </w:t>
      </w:r>
      <w:r w:rsidR="00D976BC" w:rsidRPr="00984881">
        <w:rPr>
          <w:rFonts w:hint="cs"/>
          <w:sz w:val="28"/>
          <w:szCs w:val="28"/>
          <w:rtl/>
        </w:rPr>
        <w:t>ﺍﺻﻠﻰ</w:t>
      </w:r>
      <w:r w:rsidR="00D976BC" w:rsidRPr="00984881">
        <w:rPr>
          <w:sz w:val="28"/>
          <w:szCs w:val="28"/>
          <w:rtl/>
        </w:rPr>
        <w:t xml:space="preserve"> </w:t>
      </w:r>
      <w:r w:rsidR="00D976BC" w:rsidRPr="00984881">
        <w:rPr>
          <w:rFonts w:hint="cs"/>
          <w:sz w:val="28"/>
          <w:szCs w:val="28"/>
          <w:rtl/>
        </w:rPr>
        <w:t>ﺧﻮﺩﺭﺍ</w:t>
      </w:r>
      <w:r w:rsidR="00D976BC" w:rsidRPr="00984881">
        <w:rPr>
          <w:sz w:val="28"/>
          <w:szCs w:val="28"/>
          <w:rtl/>
        </w:rPr>
        <w:t xml:space="preserve"> </w:t>
      </w:r>
      <w:r w:rsidR="00D976BC" w:rsidRPr="00984881">
        <w:rPr>
          <w:rFonts w:hint="cs"/>
          <w:sz w:val="28"/>
          <w:szCs w:val="28"/>
          <w:rtl/>
        </w:rPr>
        <w:t>ﺑﺒﺎﻟﺎ</w:t>
      </w:r>
      <w:r w:rsidR="00D976BC" w:rsidRPr="00984881">
        <w:rPr>
          <w:sz w:val="28"/>
          <w:szCs w:val="28"/>
          <w:rtl/>
        </w:rPr>
        <w:t xml:space="preserve"> </w:t>
      </w:r>
      <w:r w:rsidR="00D976BC" w:rsidRPr="00984881">
        <w:rPr>
          <w:rFonts w:hint="cs"/>
          <w:sz w:val="28"/>
          <w:szCs w:val="28"/>
          <w:rtl/>
        </w:rPr>
        <w:t>ﻧﻤﻰ</w:t>
      </w:r>
      <w:r w:rsidR="00D976BC" w:rsidRPr="00984881">
        <w:rPr>
          <w:sz w:val="28"/>
          <w:szCs w:val="28"/>
          <w:rtl/>
        </w:rPr>
        <w:t xml:space="preserve"> </w:t>
      </w:r>
      <w:r w:rsidR="00D976BC" w:rsidRPr="00984881">
        <w:rPr>
          <w:rFonts w:hint="cs"/>
          <w:sz w:val="28"/>
          <w:szCs w:val="28"/>
          <w:rtl/>
        </w:rPr>
        <w:t>ﺑﺮﺩ</w:t>
      </w:r>
      <w:r w:rsidR="00BD77AA">
        <w:rPr>
          <w:sz w:val="28"/>
          <w:szCs w:val="28"/>
          <w:rtl/>
        </w:rPr>
        <w:t xml:space="preserve">، </w:t>
      </w:r>
      <w:r w:rsidR="00D976BC" w:rsidRPr="00984881">
        <w:rPr>
          <w:rFonts w:hint="cs"/>
          <w:sz w:val="28"/>
          <w:szCs w:val="28"/>
          <w:rtl/>
        </w:rPr>
        <w:t>ﻟﺎﺟﺮﻡ</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ﺑﺨﻮﺩ</w:t>
      </w:r>
      <w:r w:rsidR="00D976BC" w:rsidRPr="00984881">
        <w:rPr>
          <w:sz w:val="28"/>
          <w:szCs w:val="28"/>
          <w:rtl/>
        </w:rPr>
        <w:t xml:space="preserve"> </w:t>
      </w:r>
      <w:r w:rsidR="00D976BC" w:rsidRPr="00984881">
        <w:rPr>
          <w:rFonts w:hint="cs"/>
          <w:sz w:val="28"/>
          <w:szCs w:val="28"/>
          <w:rtl/>
        </w:rPr>
        <w:t>ﻭﺍﺯ ﻫﻢ</w:t>
      </w:r>
      <w:r w:rsidR="00D976BC" w:rsidRPr="00984881">
        <w:rPr>
          <w:sz w:val="28"/>
          <w:szCs w:val="28"/>
          <w:rtl/>
        </w:rPr>
        <w:t xml:space="preserve"> </w:t>
      </w:r>
      <w:r w:rsidR="00D976BC" w:rsidRPr="00984881">
        <w:rPr>
          <w:rFonts w:hint="cs"/>
          <w:sz w:val="28"/>
          <w:szCs w:val="28"/>
          <w:rtl/>
        </w:rPr>
        <w:t>ﺍﮐﻨﻮﻥ</w:t>
      </w:r>
      <w:r w:rsidR="00BD77AA">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ﺳﺮﺍﺯﻳﺮﻯ</w:t>
      </w:r>
      <w:r w:rsidR="00D976BC" w:rsidRPr="00984881">
        <w:rPr>
          <w:sz w:val="28"/>
          <w:szCs w:val="28"/>
          <w:rtl/>
        </w:rPr>
        <w:t xml:space="preserve"> </w:t>
      </w:r>
      <w:r w:rsidR="00D976BC" w:rsidRPr="00984881">
        <w:rPr>
          <w:rFonts w:hint="cs"/>
          <w:sz w:val="28"/>
          <w:szCs w:val="28"/>
          <w:rtl/>
        </w:rPr>
        <w:t>ﻣﻰ</w:t>
      </w:r>
      <w:r w:rsidR="00D976BC" w:rsidRPr="00984881">
        <w:rPr>
          <w:sz w:val="28"/>
          <w:szCs w:val="28"/>
          <w:rtl/>
        </w:rPr>
        <w:t xml:space="preserve"> </w:t>
      </w:r>
      <w:r w:rsidR="00D976BC" w:rsidRPr="00984881">
        <w:rPr>
          <w:rFonts w:hint="cs"/>
          <w:sz w:val="28"/>
          <w:szCs w:val="28"/>
          <w:rtl/>
        </w:rPr>
        <w:t>ﺍﻓﺘﺪ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ﻣﺪﺍﻡ</w:t>
      </w:r>
      <w:r w:rsidR="00D976BC" w:rsidRPr="00984881">
        <w:rPr>
          <w:sz w:val="28"/>
          <w:szCs w:val="28"/>
          <w:rtl/>
        </w:rPr>
        <w:t xml:space="preserve"> </w:t>
      </w:r>
      <w:r w:rsidR="00D976BC" w:rsidRPr="00984881">
        <w:rPr>
          <w:rFonts w:hint="cs"/>
          <w:sz w:val="28"/>
          <w:szCs w:val="28"/>
          <w:rtl/>
        </w:rPr>
        <w:t>ﺑﺰﺭﮔﺘﺮ</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ﺳﻨﮕﻴﻦ</w:t>
      </w:r>
      <w:r w:rsidR="00D976BC" w:rsidRPr="00984881">
        <w:rPr>
          <w:sz w:val="28"/>
          <w:szCs w:val="28"/>
          <w:rtl/>
        </w:rPr>
        <w:t xml:space="preserve"> </w:t>
      </w:r>
      <w:r w:rsidR="00D976BC" w:rsidRPr="00984881">
        <w:rPr>
          <w:rFonts w:hint="cs"/>
          <w:sz w:val="28"/>
          <w:szCs w:val="28"/>
          <w:rtl/>
        </w:rPr>
        <w:t>ﺗﺮ</w:t>
      </w:r>
      <w:r w:rsidR="00D976BC" w:rsidRPr="00984881">
        <w:rPr>
          <w:sz w:val="28"/>
          <w:szCs w:val="28"/>
          <w:rtl/>
        </w:rPr>
        <w:t xml:space="preserve"> </w:t>
      </w:r>
      <w:r w:rsidR="00D976BC" w:rsidRPr="00984881">
        <w:rPr>
          <w:rFonts w:hint="cs"/>
          <w:sz w:val="28"/>
          <w:szCs w:val="28"/>
          <w:rtl/>
        </w:rPr>
        <w:t>ﻣﻴﺸﻮﺩ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ﺍﮔﺮﺑﺨﻮﺍﻫﺪ ﺧﻮﺩﺭﺍ</w:t>
      </w:r>
      <w:r w:rsidR="00D976BC" w:rsidRPr="00984881">
        <w:rPr>
          <w:sz w:val="28"/>
          <w:szCs w:val="28"/>
          <w:rtl/>
        </w:rPr>
        <w:t xml:space="preserve"> </w:t>
      </w:r>
      <w:r w:rsidR="00D976BC" w:rsidRPr="00984881">
        <w:rPr>
          <w:rFonts w:hint="cs"/>
          <w:sz w:val="28"/>
          <w:szCs w:val="28"/>
          <w:rtl/>
        </w:rPr>
        <w:t>ﺑﺎﻟﺎ</w:t>
      </w:r>
      <w:r w:rsidR="00D976BC" w:rsidRPr="00984881">
        <w:rPr>
          <w:sz w:val="28"/>
          <w:szCs w:val="28"/>
          <w:rtl/>
        </w:rPr>
        <w:t xml:space="preserve"> </w:t>
      </w:r>
      <w:r w:rsidR="00D976BC" w:rsidRPr="00984881">
        <w:rPr>
          <w:rFonts w:hint="cs"/>
          <w:sz w:val="28"/>
          <w:szCs w:val="28"/>
          <w:rtl/>
        </w:rPr>
        <w:t>ﺑﮑﺸﺪ</w:t>
      </w:r>
      <w:r w:rsidR="00D976BC" w:rsidRPr="00984881">
        <w:rPr>
          <w:sz w:val="28"/>
          <w:szCs w:val="28"/>
          <w:rtl/>
        </w:rPr>
        <w:t xml:space="preserve"> </w:t>
      </w:r>
      <w:r w:rsidR="00D976BC" w:rsidRPr="00984881">
        <w:rPr>
          <w:rFonts w:hint="cs"/>
          <w:sz w:val="28"/>
          <w:szCs w:val="28"/>
          <w:rtl/>
        </w:rPr>
        <w:t>ﻣﺤﺎﻝ</w:t>
      </w:r>
      <w:r w:rsidR="00D976BC" w:rsidRPr="00984881">
        <w:rPr>
          <w:sz w:val="28"/>
          <w:szCs w:val="28"/>
          <w:rtl/>
        </w:rPr>
        <w:t xml:space="preserve"> </w:t>
      </w:r>
      <w:r w:rsidR="00D976BC" w:rsidRPr="00984881">
        <w:rPr>
          <w:rFonts w:hint="cs"/>
          <w:sz w:val="28"/>
          <w:szCs w:val="28"/>
          <w:rtl/>
        </w:rPr>
        <w:t>ﺑﻨﻈﺮ</w:t>
      </w:r>
      <w:r w:rsidR="00D976BC" w:rsidRPr="00984881">
        <w:rPr>
          <w:sz w:val="28"/>
          <w:szCs w:val="28"/>
          <w:rtl/>
        </w:rPr>
        <w:t xml:space="preserve"> </w:t>
      </w:r>
      <w:r w:rsidR="00D976BC" w:rsidRPr="00984881">
        <w:rPr>
          <w:rFonts w:hint="cs"/>
          <w:sz w:val="28"/>
          <w:szCs w:val="28"/>
          <w:rtl/>
        </w:rPr>
        <w:t>ﻣﻴﺮﺳﺪ</w:t>
      </w:r>
      <w:r w:rsidR="00D976BC" w:rsidRPr="00984881">
        <w:rPr>
          <w:sz w:val="28"/>
          <w:szCs w:val="28"/>
          <w:rtl/>
        </w:rPr>
        <w:t xml:space="preserve"> </w:t>
      </w:r>
      <w:r w:rsidR="00D976BC" w:rsidRPr="00984881">
        <w:rPr>
          <w:rFonts w:hint="cs"/>
          <w:sz w:val="28"/>
          <w:szCs w:val="28"/>
          <w:rtl/>
        </w:rPr>
        <w:t>ﻣﮕﺮ</w:t>
      </w:r>
      <w:r w:rsidR="00D976BC" w:rsidRPr="00984881">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ﺗﺨﻠﻴﻪ</w:t>
      </w:r>
      <w:r w:rsidR="00D976BC" w:rsidRPr="00984881">
        <w:rPr>
          <w:sz w:val="28"/>
          <w:szCs w:val="28"/>
          <w:rtl/>
        </w:rPr>
        <w:t xml:space="preserve"> </w:t>
      </w:r>
      <w:r w:rsidR="00D976BC" w:rsidRPr="00984881">
        <w:rPr>
          <w:rFonts w:hint="cs"/>
          <w:sz w:val="28"/>
          <w:szCs w:val="28"/>
          <w:rtl/>
        </w:rPr>
        <w:t>ﺳﺨﺖ</w:t>
      </w:r>
      <w:r w:rsidR="00D976BC" w:rsidRPr="00984881">
        <w:rPr>
          <w:sz w:val="28"/>
          <w:szCs w:val="28"/>
          <w:rtl/>
        </w:rPr>
        <w:t xml:space="preserve"> </w:t>
      </w:r>
      <w:r w:rsidR="00D976BC" w:rsidRPr="00984881">
        <w:rPr>
          <w:rFonts w:hint="cs"/>
          <w:sz w:val="28"/>
          <w:szCs w:val="28"/>
          <w:rtl/>
        </w:rPr>
        <w:t>ﻭﺗﺰﮐﻴﻪ</w:t>
      </w:r>
      <w:r w:rsidR="00D976BC" w:rsidRPr="00984881">
        <w:rPr>
          <w:sz w:val="28"/>
          <w:szCs w:val="28"/>
          <w:rtl/>
        </w:rPr>
        <w:t xml:space="preserve"> </w:t>
      </w:r>
      <w:r w:rsidR="00D976BC" w:rsidRPr="00984881">
        <w:rPr>
          <w:rFonts w:hint="cs"/>
          <w:sz w:val="28"/>
          <w:szCs w:val="28"/>
          <w:rtl/>
        </w:rPr>
        <w:t>ﺑﺴﻴﺎﺭ</w:t>
      </w:r>
      <w:r w:rsidR="00D976BC" w:rsidRPr="00984881">
        <w:rPr>
          <w:sz w:val="28"/>
          <w:szCs w:val="28"/>
          <w:rtl/>
        </w:rPr>
        <w:t xml:space="preserve"> </w:t>
      </w:r>
      <w:r w:rsidR="00D976BC" w:rsidRPr="00984881">
        <w:rPr>
          <w:rFonts w:hint="cs"/>
          <w:sz w:val="28"/>
          <w:szCs w:val="28"/>
          <w:rtl/>
        </w:rPr>
        <w:t>ﮔﺮﺍﻥ</w:t>
      </w:r>
      <w:r w:rsidR="00D976BC" w:rsidRPr="00984881">
        <w:rPr>
          <w:sz w:val="28"/>
          <w:szCs w:val="28"/>
          <w:rtl/>
        </w:rPr>
        <w:t xml:space="preserve"> </w:t>
      </w:r>
      <w:r w:rsidR="00D976BC" w:rsidRPr="00984881">
        <w:rPr>
          <w:rFonts w:hint="cs"/>
          <w:sz w:val="28"/>
          <w:szCs w:val="28"/>
          <w:rtl/>
        </w:rPr>
        <w:t>ﺗﻤﺎﻡ ﺷﺪﻥ</w:t>
      </w:r>
      <w:r w:rsidR="00BD77AA">
        <w:rPr>
          <w:sz w:val="28"/>
          <w:szCs w:val="28"/>
          <w:rtl/>
        </w:rPr>
        <w:t xml:space="preserve">. </w:t>
      </w:r>
      <w:r w:rsidR="00D976BC" w:rsidRPr="00984881">
        <w:rPr>
          <w:rFonts w:hint="cs"/>
          <w:sz w:val="28"/>
          <w:szCs w:val="28"/>
          <w:rtl/>
        </w:rPr>
        <w:t>ﺗﺎ</w:t>
      </w:r>
      <w:r w:rsidR="00D976BC" w:rsidRPr="00984881">
        <w:rPr>
          <w:sz w:val="28"/>
          <w:szCs w:val="28"/>
          <w:rtl/>
        </w:rPr>
        <w:t xml:space="preserve"> </w:t>
      </w:r>
      <w:r w:rsidR="00D976BC" w:rsidRPr="00984881">
        <w:rPr>
          <w:rFonts w:hint="cs"/>
          <w:sz w:val="28"/>
          <w:szCs w:val="28"/>
          <w:rtl/>
        </w:rPr>
        <w:t>ﮐﻤﻰ</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ﺑﺎﺭ</w:t>
      </w:r>
      <w:r w:rsidR="00D976BC" w:rsidRPr="00984881">
        <w:rPr>
          <w:sz w:val="28"/>
          <w:szCs w:val="28"/>
          <w:rtl/>
        </w:rPr>
        <w:t xml:space="preserve"> </w:t>
      </w:r>
      <w:r w:rsidR="00D976BC" w:rsidRPr="00984881">
        <w:rPr>
          <w:rFonts w:hint="cs"/>
          <w:sz w:val="28"/>
          <w:szCs w:val="28"/>
          <w:rtl/>
        </w:rPr>
        <w:t>ﺳﻨﮕﻴﻦ</w:t>
      </w:r>
      <w:r w:rsidR="00D976BC" w:rsidRPr="00984881">
        <w:rPr>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ﮔﻠﻮﻟﻪ</w:t>
      </w:r>
      <w:r w:rsidR="00D976BC" w:rsidRPr="00984881">
        <w:rPr>
          <w:sz w:val="28"/>
          <w:szCs w:val="28"/>
          <w:rtl/>
        </w:rPr>
        <w:t xml:space="preserve"> </w:t>
      </w:r>
      <w:r w:rsidR="00D976BC" w:rsidRPr="00984881">
        <w:rPr>
          <w:rFonts w:hint="cs"/>
          <w:sz w:val="28"/>
          <w:szCs w:val="28"/>
          <w:rtl/>
        </w:rPr>
        <w:t>ﮐﻢ</w:t>
      </w:r>
      <w:r w:rsidR="00D976BC" w:rsidRPr="00984881">
        <w:rPr>
          <w:sz w:val="28"/>
          <w:szCs w:val="28"/>
          <w:rtl/>
        </w:rPr>
        <w:t xml:space="preserve"> </w:t>
      </w:r>
      <w:r w:rsidR="00D976BC" w:rsidRPr="00984881">
        <w:rPr>
          <w:rFonts w:hint="cs"/>
          <w:sz w:val="28"/>
          <w:szCs w:val="28"/>
          <w:rtl/>
        </w:rPr>
        <w:t>ﮔﺮﺩﺩ</w:t>
      </w:r>
      <w:r w:rsidR="00BD77AA">
        <w:rPr>
          <w:sz w:val="28"/>
          <w:szCs w:val="28"/>
          <w:rtl/>
        </w:rPr>
        <w:t xml:space="preserve">. </w:t>
      </w:r>
      <w:r w:rsidR="00D976BC" w:rsidRPr="00984881">
        <w:rPr>
          <w:rFonts w:hint="cs"/>
          <w:sz w:val="28"/>
          <w:szCs w:val="28"/>
          <w:rtl/>
        </w:rPr>
        <w:t>ﻭ</w:t>
      </w:r>
      <w:r>
        <w:rPr>
          <w:sz w:val="28"/>
          <w:szCs w:val="28"/>
          <w:rtl/>
        </w:rPr>
        <w:t xml:space="preserve"> </w:t>
      </w:r>
      <w:r w:rsidR="00D976BC" w:rsidRPr="00984881">
        <w:rPr>
          <w:rFonts w:hint="cs"/>
          <w:sz w:val="28"/>
          <w:szCs w:val="28"/>
          <w:rtl/>
        </w:rPr>
        <w:t>ﺑﺘﻮﺍﻧﺪ</w:t>
      </w:r>
      <w:r w:rsidR="00D976BC" w:rsidRPr="00984881">
        <w:rPr>
          <w:sz w:val="28"/>
          <w:szCs w:val="28"/>
          <w:rtl/>
        </w:rPr>
        <w:t xml:space="preserve"> </w:t>
      </w:r>
      <w:r w:rsidR="00D976BC" w:rsidRPr="00984881">
        <w:rPr>
          <w:rFonts w:hint="cs"/>
          <w:sz w:val="28"/>
          <w:szCs w:val="28"/>
          <w:rtl/>
        </w:rPr>
        <w:t>ﭼﻨﺪ</w:t>
      </w:r>
      <w:r w:rsidR="00D976BC" w:rsidRPr="00984881">
        <w:rPr>
          <w:sz w:val="28"/>
          <w:szCs w:val="28"/>
          <w:rtl/>
        </w:rPr>
        <w:t xml:space="preserve"> </w:t>
      </w:r>
      <w:r w:rsidR="00D976BC" w:rsidRPr="00984881">
        <w:rPr>
          <w:rFonts w:hint="cs"/>
          <w:sz w:val="28"/>
          <w:szCs w:val="28"/>
          <w:rtl/>
        </w:rPr>
        <w:t>ﻗﺪﻣﻰ</w:t>
      </w:r>
      <w:r w:rsidR="00D976BC" w:rsidRPr="00984881">
        <w:rPr>
          <w:sz w:val="28"/>
          <w:szCs w:val="28"/>
          <w:rtl/>
        </w:rPr>
        <w:t xml:space="preserve"> </w:t>
      </w:r>
      <w:r w:rsidR="00D976BC" w:rsidRPr="00984881">
        <w:rPr>
          <w:rFonts w:hint="cs"/>
          <w:sz w:val="28"/>
          <w:szCs w:val="28"/>
          <w:rtl/>
        </w:rPr>
        <w:t>ﺑﭙﻴﺶ ﺑﺮﻭﺩ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ﺑﻘﻮﻝ</w:t>
      </w:r>
      <w:r w:rsidR="00D976BC" w:rsidRPr="00984881">
        <w:rPr>
          <w:sz w:val="28"/>
          <w:szCs w:val="28"/>
          <w:rtl/>
        </w:rPr>
        <w:t xml:space="preserve"> </w:t>
      </w:r>
      <w:r w:rsidR="00D976BC" w:rsidRPr="00984881">
        <w:rPr>
          <w:rFonts w:hint="cs"/>
          <w:sz w:val="28"/>
          <w:szCs w:val="28"/>
          <w:rtl/>
        </w:rPr>
        <w:t>ﻣﻮﻟﺎ</w:t>
      </w:r>
      <w:r w:rsidR="00D976BC" w:rsidRPr="00984881">
        <w:rPr>
          <w:sz w:val="28"/>
          <w:szCs w:val="28"/>
          <w:rtl/>
        </w:rPr>
        <w:t xml:space="preserve"> </w:t>
      </w:r>
      <w:r w:rsidR="00D976BC" w:rsidRPr="00984881">
        <w:rPr>
          <w:rFonts w:hint="cs"/>
          <w:sz w:val="28"/>
          <w:szCs w:val="28"/>
          <w:rtl/>
        </w:rPr>
        <w:t>ﻋﻠﻰ</w:t>
      </w:r>
      <w:r w:rsidR="00BD77AA">
        <w:rPr>
          <w:sz w:val="28"/>
          <w:szCs w:val="28"/>
          <w:rtl/>
        </w:rPr>
        <w:t xml:space="preserve">، </w:t>
      </w:r>
      <w:r w:rsidR="00D976BC" w:rsidRPr="00984881">
        <w:rPr>
          <w:rFonts w:hint="cs"/>
          <w:sz w:val="28"/>
          <w:szCs w:val="28"/>
          <w:rtl/>
        </w:rPr>
        <w:t>ﺧﻔّﻔﻮﺍ</w:t>
      </w:r>
      <w:r w:rsidR="00D976BC" w:rsidRPr="00984881">
        <w:rPr>
          <w:sz w:val="28"/>
          <w:szCs w:val="28"/>
          <w:rtl/>
        </w:rPr>
        <w:t xml:space="preserve"> </w:t>
      </w:r>
      <w:r w:rsidR="00D976BC" w:rsidRPr="00984881">
        <w:rPr>
          <w:rFonts w:hint="cs"/>
          <w:sz w:val="28"/>
          <w:szCs w:val="28"/>
          <w:rtl/>
        </w:rPr>
        <w:t>ﺗﻠﺤﻘﻮﺍ</w:t>
      </w:r>
      <w:r w:rsidR="00BD77AA">
        <w:rPr>
          <w:sz w:val="28"/>
          <w:szCs w:val="28"/>
          <w:rtl/>
        </w:rPr>
        <w:t xml:space="preserve">، </w:t>
      </w:r>
      <w:r w:rsidR="00DA649A" w:rsidRPr="00984881">
        <w:rPr>
          <w:rFonts w:hint="cs"/>
          <w:sz w:val="28"/>
          <w:szCs w:val="28"/>
          <w:rtl/>
        </w:rPr>
        <w:t>پس</w:t>
      </w:r>
      <w:r>
        <w:rPr>
          <w:rFonts w:hint="cs"/>
          <w:sz w:val="28"/>
          <w:szCs w:val="28"/>
          <w:rtl/>
        </w:rPr>
        <w:t xml:space="preserve"> </w:t>
      </w:r>
      <w:r w:rsidR="00D976BC" w:rsidRPr="00984881">
        <w:rPr>
          <w:rFonts w:hint="cs"/>
          <w:sz w:val="28"/>
          <w:szCs w:val="28"/>
          <w:rtl/>
        </w:rPr>
        <w:t>ﺳﺒﻚ</w:t>
      </w:r>
      <w:r w:rsidR="00D976BC" w:rsidRPr="00984881">
        <w:rPr>
          <w:sz w:val="28"/>
          <w:szCs w:val="28"/>
          <w:rtl/>
        </w:rPr>
        <w:t xml:space="preserve"> </w:t>
      </w:r>
      <w:r w:rsidR="00D976BC" w:rsidRPr="00984881">
        <w:rPr>
          <w:rFonts w:hint="cs"/>
          <w:sz w:val="28"/>
          <w:szCs w:val="28"/>
          <w:rtl/>
        </w:rPr>
        <w:t>ﺑﺎﺭ</w:t>
      </w:r>
      <w:r w:rsidR="00D976BC" w:rsidRPr="00984881">
        <w:rPr>
          <w:sz w:val="28"/>
          <w:szCs w:val="28"/>
          <w:rtl/>
        </w:rPr>
        <w:t xml:space="preserve"> </w:t>
      </w:r>
      <w:r w:rsidR="00D976BC" w:rsidRPr="00984881">
        <w:rPr>
          <w:rFonts w:hint="cs"/>
          <w:sz w:val="28"/>
          <w:szCs w:val="28"/>
          <w:rtl/>
        </w:rPr>
        <w:t>ﺷﻮﻳﺪ</w:t>
      </w:r>
      <w:r w:rsidR="00D976BC" w:rsidRPr="00984881">
        <w:rPr>
          <w:sz w:val="28"/>
          <w:szCs w:val="28"/>
          <w:rtl/>
        </w:rPr>
        <w:t xml:space="preserve"> </w:t>
      </w:r>
      <w:r w:rsidR="00D976BC" w:rsidRPr="00984881">
        <w:rPr>
          <w:rFonts w:hint="cs"/>
          <w:sz w:val="28"/>
          <w:szCs w:val="28"/>
          <w:rtl/>
        </w:rPr>
        <w:t>ﺗﺎ</w:t>
      </w:r>
      <w:r w:rsidR="00D976BC" w:rsidRPr="00984881">
        <w:rPr>
          <w:sz w:val="28"/>
          <w:szCs w:val="28"/>
          <w:rtl/>
        </w:rPr>
        <w:t xml:space="preserve"> </w:t>
      </w:r>
      <w:r w:rsidR="00D976BC" w:rsidRPr="00984881">
        <w:rPr>
          <w:rFonts w:hint="cs"/>
          <w:sz w:val="28"/>
          <w:szCs w:val="28"/>
          <w:rtl/>
        </w:rPr>
        <w:t>ﺑﺘﻮﺍﻧﻴﺪ</w:t>
      </w:r>
      <w:r w:rsidR="00D976BC" w:rsidRPr="00984881">
        <w:rPr>
          <w:sz w:val="28"/>
          <w:szCs w:val="28"/>
          <w:rtl/>
        </w:rPr>
        <w:t xml:space="preserve"> </w:t>
      </w:r>
      <w:r w:rsidR="00D976BC" w:rsidRPr="00984881">
        <w:rPr>
          <w:rFonts w:hint="cs"/>
          <w:sz w:val="28"/>
          <w:szCs w:val="28"/>
          <w:rtl/>
        </w:rPr>
        <w:t>ﺑﺮﺳﻴﺪ ﻭﻣﻮﻓﻖ</w:t>
      </w:r>
      <w:r>
        <w:rPr>
          <w:sz w:val="28"/>
          <w:szCs w:val="28"/>
          <w:rtl/>
        </w:rPr>
        <w:t xml:space="preserve"> </w:t>
      </w:r>
      <w:r w:rsidR="00D976BC" w:rsidRPr="00984881">
        <w:rPr>
          <w:rFonts w:hint="cs"/>
          <w:sz w:val="28"/>
          <w:szCs w:val="28"/>
          <w:rtl/>
        </w:rPr>
        <w:t>ﮔﺮﺩﻳﺪ</w:t>
      </w:r>
      <w:r w:rsidR="00BD77AA">
        <w:rPr>
          <w:sz w:val="28"/>
          <w:szCs w:val="28"/>
          <w:rtl/>
        </w:rPr>
        <w:t xml:space="preserve">. </w:t>
      </w:r>
      <w:r w:rsidR="00D976BC" w:rsidRPr="00984881">
        <w:rPr>
          <w:rFonts w:hint="cs"/>
          <w:sz w:val="28"/>
          <w:szCs w:val="28"/>
          <w:rtl/>
        </w:rPr>
        <w:t>ﺍﮔﺮ</w:t>
      </w:r>
      <w:r w:rsidR="00D976BC" w:rsidRPr="00984881">
        <w:rPr>
          <w:sz w:val="28"/>
          <w:szCs w:val="28"/>
          <w:rtl/>
        </w:rPr>
        <w:t xml:space="preserve"> </w:t>
      </w:r>
      <w:r w:rsidR="00D976BC" w:rsidRPr="00984881">
        <w:rPr>
          <w:rFonts w:hint="cs"/>
          <w:sz w:val="28"/>
          <w:szCs w:val="28"/>
          <w:rtl/>
        </w:rPr>
        <w:t>ﺑﺄﻭﺝ</w:t>
      </w:r>
      <w:r>
        <w:rPr>
          <w:sz w:val="28"/>
          <w:szCs w:val="28"/>
          <w:rtl/>
        </w:rPr>
        <w:t xml:space="preserve"> </w:t>
      </w:r>
      <w:r w:rsidR="00D976BC" w:rsidRPr="00984881">
        <w:rPr>
          <w:rFonts w:hint="cs"/>
          <w:sz w:val="28"/>
          <w:szCs w:val="28"/>
          <w:rtl/>
        </w:rPr>
        <w:t>ﺳﺒﮑﻰ</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ﺩﻟﺒﺴﺘﮕﻰ</w:t>
      </w:r>
      <w:r w:rsidR="00D976BC" w:rsidRPr="00984881">
        <w:rPr>
          <w:sz w:val="28"/>
          <w:szCs w:val="28"/>
          <w:rtl/>
        </w:rPr>
        <w:t xml:space="preserve"> </w:t>
      </w:r>
      <w:r w:rsidR="00D976BC" w:rsidRPr="00984881">
        <w:rPr>
          <w:rFonts w:hint="cs"/>
          <w:sz w:val="28"/>
          <w:szCs w:val="28"/>
          <w:rtl/>
        </w:rPr>
        <w:t>ﻫﺎﻯ</w:t>
      </w:r>
      <w:r w:rsidR="00D976BC" w:rsidRPr="00984881">
        <w:rPr>
          <w:sz w:val="28"/>
          <w:szCs w:val="28"/>
          <w:rtl/>
        </w:rPr>
        <w:t xml:space="preserve"> </w:t>
      </w:r>
      <w:r w:rsidR="00D976BC" w:rsidRPr="00984881">
        <w:rPr>
          <w:rFonts w:hint="cs"/>
          <w:sz w:val="28"/>
          <w:szCs w:val="28"/>
          <w:rtl/>
        </w:rPr>
        <w:t>ﺑﺠﻬﺎﻥ</w:t>
      </w:r>
      <w:r w:rsidR="00D976BC" w:rsidRPr="00984881">
        <w:rPr>
          <w:sz w:val="28"/>
          <w:szCs w:val="28"/>
          <w:rtl/>
        </w:rPr>
        <w:t xml:space="preserve"> </w:t>
      </w:r>
      <w:r w:rsidR="00D976BC" w:rsidRPr="00984881">
        <w:rPr>
          <w:rFonts w:hint="cs"/>
          <w:sz w:val="28"/>
          <w:szCs w:val="28"/>
          <w:rtl/>
        </w:rPr>
        <w:t>ﻭﺣﺘﻰ</w:t>
      </w:r>
      <w:r w:rsidR="00D976BC" w:rsidRPr="00984881">
        <w:rPr>
          <w:sz w:val="28"/>
          <w:szCs w:val="28"/>
          <w:rtl/>
        </w:rPr>
        <w:t xml:space="preserve"> </w:t>
      </w:r>
      <w:r w:rsidR="00D976BC" w:rsidRPr="00984881">
        <w:rPr>
          <w:rFonts w:hint="cs"/>
          <w:sz w:val="28"/>
          <w:szCs w:val="28"/>
          <w:rtl/>
        </w:rPr>
        <w:t>ﻧﻮﻉ</w:t>
      </w:r>
      <w:r w:rsidR="00D976BC" w:rsidRPr="00984881">
        <w:rPr>
          <w:sz w:val="28"/>
          <w:szCs w:val="28"/>
          <w:rtl/>
        </w:rPr>
        <w:t xml:space="preserve"> </w:t>
      </w:r>
      <w:r w:rsidR="00D976BC" w:rsidRPr="00984881">
        <w:rPr>
          <w:rFonts w:hint="cs"/>
          <w:sz w:val="28"/>
          <w:szCs w:val="28"/>
          <w:rtl/>
        </w:rPr>
        <w:t>ﺑﺸﺮﻯ</w:t>
      </w:r>
      <w:r w:rsidR="00D976BC" w:rsidRPr="00984881">
        <w:rPr>
          <w:sz w:val="28"/>
          <w:szCs w:val="28"/>
          <w:rtl/>
        </w:rPr>
        <w:t xml:space="preserve"> </w:t>
      </w:r>
      <w:r w:rsidR="00D976BC" w:rsidRPr="00984881">
        <w:rPr>
          <w:rFonts w:hint="cs"/>
          <w:sz w:val="28"/>
          <w:szCs w:val="28"/>
          <w:rtl/>
        </w:rPr>
        <w:t>ﺧﻮﺩﺭﺳﻴﺪ</w:t>
      </w:r>
      <w:r w:rsidR="00BD77AA">
        <w:rPr>
          <w:sz w:val="28"/>
          <w:szCs w:val="28"/>
          <w:rtl/>
        </w:rPr>
        <w:t xml:space="preserve">، </w:t>
      </w:r>
      <w:r w:rsidR="00D976BC" w:rsidRPr="00984881">
        <w:rPr>
          <w:rFonts w:hint="cs"/>
          <w:sz w:val="28"/>
          <w:szCs w:val="28"/>
          <w:rtl/>
        </w:rPr>
        <w:t>ﺁﻧﮕﺎﻩ</w:t>
      </w:r>
      <w:r w:rsidR="00D976BC" w:rsidRPr="00984881">
        <w:rPr>
          <w:sz w:val="28"/>
          <w:szCs w:val="28"/>
          <w:rtl/>
        </w:rPr>
        <w:t xml:space="preserve"> </w:t>
      </w:r>
      <w:r w:rsidR="00D976BC" w:rsidRPr="00984881">
        <w:rPr>
          <w:rFonts w:hint="cs"/>
          <w:sz w:val="28"/>
          <w:szCs w:val="28"/>
          <w:rtl/>
        </w:rPr>
        <w:t>ﮔﻮﺋﻰ</w:t>
      </w:r>
      <w:r w:rsidR="00D976BC" w:rsidRPr="00984881">
        <w:rPr>
          <w:sz w:val="28"/>
          <w:szCs w:val="28"/>
          <w:rtl/>
        </w:rPr>
        <w:t xml:space="preserve"> </w:t>
      </w:r>
      <w:r w:rsidR="00D976BC" w:rsidRPr="00984881">
        <w:rPr>
          <w:rFonts w:hint="cs"/>
          <w:sz w:val="28"/>
          <w:szCs w:val="28"/>
          <w:rtl/>
        </w:rPr>
        <w:t>ﭘﺮﻭﺍﺯ</w:t>
      </w:r>
      <w:r w:rsidR="00D976BC" w:rsidRPr="00984881">
        <w:rPr>
          <w:sz w:val="28"/>
          <w:szCs w:val="28"/>
          <w:rtl/>
        </w:rPr>
        <w:t xml:space="preserve"> </w:t>
      </w:r>
      <w:r w:rsidR="00D976BC" w:rsidRPr="00984881">
        <w:rPr>
          <w:rFonts w:hint="cs"/>
          <w:sz w:val="28"/>
          <w:szCs w:val="28"/>
          <w:rtl/>
        </w:rPr>
        <w:t>ﮐﻨﺎﻥ</w:t>
      </w:r>
      <w:r w:rsidR="00D976BC" w:rsidRPr="00984881">
        <w:rPr>
          <w:sz w:val="28"/>
          <w:szCs w:val="28"/>
          <w:rtl/>
        </w:rPr>
        <w:t xml:space="preserve"> </w:t>
      </w:r>
      <w:r w:rsidR="00D976BC" w:rsidRPr="00984881">
        <w:rPr>
          <w:rFonts w:hint="cs"/>
          <w:sz w:val="28"/>
          <w:szCs w:val="28"/>
          <w:rtl/>
        </w:rPr>
        <w:t>ﺑﻘﻠّﻪ</w:t>
      </w:r>
      <w:r w:rsidR="00D976BC" w:rsidRPr="00984881">
        <w:rPr>
          <w:sz w:val="28"/>
          <w:szCs w:val="28"/>
          <w:rtl/>
        </w:rPr>
        <w:t xml:space="preserve"> </w:t>
      </w:r>
      <w:r w:rsidR="00D976BC" w:rsidRPr="00984881">
        <w:rPr>
          <w:rFonts w:hint="cs"/>
          <w:sz w:val="28"/>
          <w:szCs w:val="28"/>
          <w:rtl/>
        </w:rPr>
        <w:t>ﮐﻮﻩ</w:t>
      </w:r>
      <w:r w:rsidR="00D976BC" w:rsidRPr="00984881">
        <w:rPr>
          <w:sz w:val="28"/>
          <w:szCs w:val="28"/>
          <w:rtl/>
        </w:rPr>
        <w:t xml:space="preserve"> </w:t>
      </w:r>
      <w:r w:rsidR="00D976BC" w:rsidRPr="00984881">
        <w:rPr>
          <w:rFonts w:hint="cs"/>
          <w:sz w:val="28"/>
          <w:szCs w:val="28"/>
          <w:rtl/>
        </w:rPr>
        <w:t>ﻣﻴﺮﻭﻧﺪ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ﺑﻨﻘﻄﻪ</w:t>
      </w:r>
      <w:r w:rsidR="00D976BC" w:rsidRPr="00984881">
        <w:rPr>
          <w:sz w:val="28"/>
          <w:szCs w:val="28"/>
          <w:rtl/>
        </w:rPr>
        <w:t xml:space="preserve"> </w:t>
      </w:r>
      <w:r w:rsidR="00D976BC" w:rsidRPr="00984881">
        <w:rPr>
          <w:rFonts w:hint="cs"/>
          <w:sz w:val="28"/>
          <w:szCs w:val="28"/>
          <w:rtl/>
        </w:rPr>
        <w:t>ﻗﺎﻑ</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ﺗﻮﻗّﻒ</w:t>
      </w:r>
      <w:r w:rsidR="00D976BC" w:rsidRPr="00984881">
        <w:rPr>
          <w:sz w:val="28"/>
          <w:szCs w:val="28"/>
          <w:rtl/>
        </w:rPr>
        <w:t xml:space="preserve"> </w:t>
      </w:r>
      <w:r w:rsidR="00D976BC" w:rsidRPr="00984881">
        <w:rPr>
          <w:rFonts w:hint="cs"/>
          <w:sz w:val="28"/>
          <w:szCs w:val="28"/>
          <w:rtl/>
        </w:rPr>
        <w:t>ﻧﻮﻉ</w:t>
      </w:r>
      <w:r w:rsidR="00D976BC" w:rsidRPr="00984881">
        <w:rPr>
          <w:sz w:val="28"/>
          <w:szCs w:val="28"/>
          <w:rtl/>
        </w:rPr>
        <w:t xml:space="preserve"> </w:t>
      </w:r>
      <w:r w:rsidR="00D976BC" w:rsidRPr="00984881">
        <w:rPr>
          <w:rFonts w:hint="cs"/>
          <w:sz w:val="28"/>
          <w:szCs w:val="28"/>
          <w:rtl/>
        </w:rPr>
        <w:t>ﺑﺸﺮﻯ ﻣﻴﺮﺳﻨﺪ</w:t>
      </w:r>
      <w:r w:rsidR="00BD77AA">
        <w:rPr>
          <w:sz w:val="28"/>
          <w:szCs w:val="28"/>
          <w:rtl/>
        </w:rPr>
        <w:t xml:space="preserve">، </w:t>
      </w:r>
      <w:r w:rsidR="00D976BC" w:rsidRPr="00984881">
        <w:rPr>
          <w:rFonts w:hint="cs"/>
          <w:sz w:val="28"/>
          <w:szCs w:val="28"/>
          <w:rtl/>
        </w:rPr>
        <w:t>ﮐﻪﺑﺎ</w:t>
      </w:r>
      <w:r w:rsidR="00D976BC" w:rsidRPr="00984881">
        <w:rPr>
          <w:sz w:val="28"/>
          <w:szCs w:val="28"/>
          <w:rtl/>
        </w:rPr>
        <w:t xml:space="preserve"> </w:t>
      </w:r>
      <w:r w:rsidR="00D976BC" w:rsidRPr="00984881">
        <w:rPr>
          <w:rFonts w:hint="cs"/>
          <w:sz w:val="28"/>
          <w:szCs w:val="28"/>
          <w:rtl/>
        </w:rPr>
        <w:t>ﻫﻔﺖ</w:t>
      </w:r>
      <w:r w:rsidR="00D976BC" w:rsidRPr="00984881">
        <w:rPr>
          <w:sz w:val="28"/>
          <w:szCs w:val="28"/>
          <w:rtl/>
        </w:rPr>
        <w:t xml:space="preserve"> </w:t>
      </w:r>
      <w:r w:rsidR="00D976BC" w:rsidRPr="00984881">
        <w:rPr>
          <w:rFonts w:hint="cs"/>
          <w:sz w:val="28"/>
          <w:szCs w:val="28"/>
          <w:rtl/>
        </w:rPr>
        <w:t>ﻫﺰﺍﺭ</w:t>
      </w:r>
      <w:r w:rsidR="00D976BC" w:rsidRPr="00984881">
        <w:rPr>
          <w:sz w:val="28"/>
          <w:szCs w:val="28"/>
          <w:rtl/>
        </w:rPr>
        <w:t xml:space="preserve"> </w:t>
      </w:r>
      <w:r w:rsidR="00D976BC" w:rsidRPr="00984881">
        <w:rPr>
          <w:rFonts w:hint="cs"/>
          <w:sz w:val="28"/>
          <w:szCs w:val="28"/>
          <w:rtl/>
        </w:rPr>
        <w:t>ﺳﺎﻝ</w:t>
      </w:r>
      <w:r w:rsidR="00D976BC" w:rsidRPr="00984881">
        <w:rPr>
          <w:sz w:val="28"/>
          <w:szCs w:val="28"/>
          <w:rtl/>
        </w:rPr>
        <w:t xml:space="preserve"> </w:t>
      </w:r>
      <w:r w:rsidR="00D976BC" w:rsidRPr="00984881">
        <w:rPr>
          <w:rFonts w:hint="cs"/>
          <w:sz w:val="28"/>
          <w:szCs w:val="28"/>
          <w:rtl/>
        </w:rPr>
        <w:t>ﺍﻧﺘﻈﺎﺭ</w:t>
      </w:r>
      <w:r w:rsidR="00BD77AA">
        <w:rPr>
          <w:sz w:val="28"/>
          <w:szCs w:val="28"/>
          <w:rtl/>
        </w:rPr>
        <w:t xml:space="preserve">، </w:t>
      </w:r>
      <w:r w:rsidR="00D976BC" w:rsidRPr="00984881">
        <w:rPr>
          <w:rFonts w:hint="cs"/>
          <w:sz w:val="28"/>
          <w:szCs w:val="28"/>
          <w:rtl/>
        </w:rPr>
        <w:t>ﺁﻧﮕﺎﻩ</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ﺣﺮﮐﺖ</w:t>
      </w:r>
      <w:r w:rsidR="00D976BC" w:rsidRPr="00984881">
        <w:rPr>
          <w:sz w:val="28"/>
          <w:szCs w:val="28"/>
          <w:rtl/>
        </w:rPr>
        <w:t xml:space="preserve"> </w:t>
      </w:r>
      <w:r w:rsidR="00D976BC" w:rsidRPr="00984881">
        <w:rPr>
          <w:rFonts w:hint="cs"/>
          <w:sz w:val="28"/>
          <w:szCs w:val="28"/>
          <w:rtl/>
        </w:rPr>
        <w:t>ﺑﻘﻠّﻪ</w:t>
      </w:r>
      <w:r w:rsidR="00D976BC" w:rsidRPr="00984881">
        <w:rPr>
          <w:sz w:val="28"/>
          <w:szCs w:val="28"/>
          <w:rtl/>
        </w:rPr>
        <w:t xml:space="preserve"> </w:t>
      </w:r>
      <w:r w:rsidR="00D976BC" w:rsidRPr="00984881">
        <w:rPr>
          <w:rFonts w:hint="cs"/>
          <w:sz w:val="28"/>
          <w:szCs w:val="28"/>
          <w:rtl/>
        </w:rPr>
        <w:t>ﺑﻠﻨﺪ</w:t>
      </w:r>
      <w:r w:rsidR="00D976BC" w:rsidRPr="00984881">
        <w:rPr>
          <w:sz w:val="28"/>
          <w:szCs w:val="28"/>
          <w:rtl/>
        </w:rPr>
        <w:t xml:space="preserve"> </w:t>
      </w:r>
      <w:r w:rsidR="00D976BC" w:rsidRPr="00984881">
        <w:rPr>
          <w:rFonts w:hint="cs"/>
          <w:sz w:val="28"/>
          <w:szCs w:val="28"/>
          <w:rtl/>
        </w:rPr>
        <w:t>ﺗﺮﻯ</w:t>
      </w:r>
      <w:r w:rsidR="00D976BC" w:rsidRPr="00984881">
        <w:rPr>
          <w:sz w:val="28"/>
          <w:szCs w:val="28"/>
          <w:rtl/>
        </w:rPr>
        <w:t xml:space="preserve"> </w:t>
      </w:r>
      <w:r w:rsidR="00D976BC" w:rsidRPr="00984881">
        <w:rPr>
          <w:rFonts w:hint="cs"/>
          <w:sz w:val="28"/>
          <w:szCs w:val="28"/>
          <w:rtl/>
        </w:rPr>
        <w:t>ﭘﻴﺶ ﻣﻴﺮﻭﻧﺪ</w:t>
      </w:r>
      <w:r w:rsidR="00BD77AA">
        <w:rPr>
          <w:sz w:val="28"/>
          <w:szCs w:val="28"/>
          <w:rtl/>
        </w:rPr>
        <w:t xml:space="preserve">، </w:t>
      </w:r>
      <w:r w:rsidR="00D976BC" w:rsidRPr="00984881">
        <w:rPr>
          <w:rFonts w:hint="cs"/>
          <w:sz w:val="28"/>
          <w:szCs w:val="28"/>
          <w:rtl/>
        </w:rPr>
        <w:t>ﺗﺎ</w:t>
      </w:r>
      <w:r w:rsidR="00D976BC" w:rsidRPr="00984881">
        <w:rPr>
          <w:sz w:val="28"/>
          <w:szCs w:val="28"/>
          <w:rtl/>
        </w:rPr>
        <w:t xml:space="preserve"> </w:t>
      </w:r>
      <w:r w:rsidR="00D976BC" w:rsidRPr="00984881">
        <w:rPr>
          <w:rFonts w:hint="cs"/>
          <w:sz w:val="28"/>
          <w:szCs w:val="28"/>
          <w:rtl/>
        </w:rPr>
        <w:t>ﺑﻴﺪﻳﺪﺍﺭ</w:t>
      </w:r>
      <w:r w:rsidR="00D976BC" w:rsidRPr="00984881">
        <w:rPr>
          <w:sz w:val="28"/>
          <w:szCs w:val="28"/>
          <w:rtl/>
        </w:rPr>
        <w:t xml:space="preserve"> </w:t>
      </w:r>
      <w:r w:rsidR="00D976BC" w:rsidRPr="00984881">
        <w:rPr>
          <w:rFonts w:hint="cs"/>
          <w:sz w:val="28"/>
          <w:szCs w:val="28"/>
          <w:rtl/>
        </w:rPr>
        <w:t>ﻧﻮﺭ</w:t>
      </w:r>
      <w:r w:rsidR="00D976BC" w:rsidRPr="00984881">
        <w:rPr>
          <w:sz w:val="28"/>
          <w:szCs w:val="28"/>
          <w:rtl/>
        </w:rPr>
        <w:t xml:space="preserve"> </w:t>
      </w:r>
      <w:r w:rsidR="00661646" w:rsidRPr="00984881">
        <w:rPr>
          <w:rFonts w:hint="cs"/>
          <w:sz w:val="28"/>
          <w:szCs w:val="28"/>
          <w:rtl/>
        </w:rPr>
        <w:t>ربّ</w:t>
      </w:r>
      <w:r w:rsidR="00D976BC" w:rsidRPr="00984881">
        <w:rPr>
          <w:rFonts w:hint="cs"/>
          <w:sz w:val="28"/>
          <w:szCs w:val="28"/>
          <w:rtl/>
        </w:rPr>
        <w:t xml:space="preserve"> ﺭﺣﻤﺎﻥ</w:t>
      </w:r>
      <w:r w:rsidR="00D976BC" w:rsidRPr="00984881">
        <w:rPr>
          <w:sz w:val="28"/>
          <w:szCs w:val="28"/>
          <w:rtl/>
        </w:rPr>
        <w:t xml:space="preserve"> </w:t>
      </w:r>
      <w:r w:rsidR="00D976BC" w:rsidRPr="00984881">
        <w:rPr>
          <w:rFonts w:hint="cs"/>
          <w:sz w:val="28"/>
          <w:szCs w:val="28"/>
          <w:rtl/>
        </w:rPr>
        <w:t>ﺑﺮﺳﻨﺪ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ﺑﻰ</w:t>
      </w:r>
      <w:r w:rsidR="00D976BC" w:rsidRPr="00984881">
        <w:rPr>
          <w:sz w:val="28"/>
          <w:szCs w:val="28"/>
          <w:rtl/>
        </w:rPr>
        <w:t xml:space="preserve"> </w:t>
      </w:r>
      <w:r w:rsidR="00D976BC" w:rsidRPr="00984881">
        <w:rPr>
          <w:rFonts w:hint="cs"/>
          <w:sz w:val="28"/>
          <w:szCs w:val="28"/>
          <w:rtl/>
        </w:rPr>
        <w:t>ﻧﻬﺎﻳﺖ</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ﻗﻠّﻪﻫﺎﻯ</w:t>
      </w:r>
      <w:r w:rsidR="00D976BC" w:rsidRPr="00984881">
        <w:rPr>
          <w:sz w:val="28"/>
          <w:szCs w:val="28"/>
          <w:rtl/>
        </w:rPr>
        <w:t xml:space="preserve"> </w:t>
      </w:r>
      <w:r w:rsidR="00D976BC" w:rsidRPr="00984881">
        <w:rPr>
          <w:rFonts w:hint="cs"/>
          <w:sz w:val="28"/>
          <w:szCs w:val="28"/>
          <w:rtl/>
        </w:rPr>
        <w:t>ﺑﺮﺗﺮ</w:t>
      </w:r>
      <w:r w:rsidR="00D976BC" w:rsidRPr="00984881">
        <w:rPr>
          <w:sz w:val="28"/>
          <w:szCs w:val="28"/>
          <w:rtl/>
        </w:rPr>
        <w:t xml:space="preserve"> </w:t>
      </w:r>
      <w:r w:rsidR="00D976BC" w:rsidRPr="00984881">
        <w:rPr>
          <w:rFonts w:hint="cs"/>
          <w:sz w:val="28"/>
          <w:szCs w:val="28"/>
          <w:rtl/>
        </w:rPr>
        <w:t>ﺍﺯ ﺩﻳﮕﺮﻯ</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ﭘﻴﺶ</w:t>
      </w:r>
      <w:r w:rsidR="00D976BC" w:rsidRPr="00984881">
        <w:rPr>
          <w:sz w:val="28"/>
          <w:szCs w:val="28"/>
          <w:rtl/>
        </w:rPr>
        <w:t xml:space="preserve"> </w:t>
      </w:r>
      <w:r w:rsidR="00D976BC" w:rsidRPr="00984881">
        <w:rPr>
          <w:rFonts w:hint="cs"/>
          <w:sz w:val="28"/>
          <w:szCs w:val="28"/>
          <w:rtl/>
        </w:rPr>
        <w:t>ﻫﺴﺖ</w:t>
      </w:r>
      <w:r w:rsidR="00BD77AA">
        <w:rPr>
          <w:sz w:val="28"/>
          <w:szCs w:val="28"/>
          <w:rtl/>
        </w:rPr>
        <w:t xml:space="preserve">. </w:t>
      </w:r>
      <w:r w:rsidR="00D976BC" w:rsidRPr="00984881">
        <w:rPr>
          <w:rFonts w:hint="cs"/>
          <w:sz w:val="28"/>
          <w:szCs w:val="28"/>
          <w:rtl/>
        </w:rPr>
        <w:t>ﺳﻨﮕﻴﻨﻰ</w:t>
      </w:r>
      <w:r w:rsidR="00D976BC" w:rsidRPr="00984881">
        <w:rPr>
          <w:sz w:val="28"/>
          <w:szCs w:val="28"/>
          <w:rtl/>
        </w:rPr>
        <w:t xml:space="preserve"> </w:t>
      </w:r>
      <w:r w:rsidR="00D976BC" w:rsidRPr="00984881">
        <w:rPr>
          <w:rFonts w:hint="cs"/>
          <w:sz w:val="28"/>
          <w:szCs w:val="28"/>
          <w:rtl/>
        </w:rPr>
        <w:t>ﻫﺎﻯ</w:t>
      </w:r>
      <w:r w:rsidR="00D976BC" w:rsidRPr="00984881">
        <w:rPr>
          <w:sz w:val="28"/>
          <w:szCs w:val="28"/>
          <w:rtl/>
        </w:rPr>
        <w:t xml:space="preserve"> </w:t>
      </w:r>
      <w:r w:rsidR="00D976BC" w:rsidRPr="00984881">
        <w:rPr>
          <w:rFonts w:hint="cs"/>
          <w:sz w:val="28"/>
          <w:szCs w:val="28"/>
          <w:rtl/>
        </w:rPr>
        <w:t>ﺍﻣﺮﻭﺯ</w:t>
      </w:r>
      <w:r w:rsidR="00BD77AA">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ﻫﻤﻴﺸﻪ</w:t>
      </w:r>
      <w:r w:rsidR="00D976BC" w:rsidRPr="00984881">
        <w:rPr>
          <w:sz w:val="28"/>
          <w:szCs w:val="28"/>
          <w:rtl/>
        </w:rPr>
        <w:t xml:space="preserve"> </w:t>
      </w:r>
      <w:r w:rsidR="00D976BC" w:rsidRPr="00984881">
        <w:rPr>
          <w:rFonts w:hint="cs"/>
          <w:sz w:val="28"/>
          <w:szCs w:val="28"/>
          <w:rtl/>
        </w:rPr>
        <w:t>ﺩﺭﺁﻳﻨﺪﻩ</w:t>
      </w:r>
      <w:r w:rsidR="00D976BC" w:rsidRPr="00984881">
        <w:rPr>
          <w:sz w:val="28"/>
          <w:szCs w:val="28"/>
          <w:rtl/>
        </w:rPr>
        <w:t xml:space="preserve"> </w:t>
      </w:r>
      <w:r w:rsidR="00D976BC" w:rsidRPr="00984881">
        <w:rPr>
          <w:rFonts w:hint="cs"/>
          <w:sz w:val="28"/>
          <w:szCs w:val="28"/>
          <w:rtl/>
        </w:rPr>
        <w:t>ﻫﺎ</w:t>
      </w:r>
      <w:r w:rsidR="00BD77AA">
        <w:rPr>
          <w:sz w:val="28"/>
          <w:szCs w:val="28"/>
          <w:rtl/>
        </w:rPr>
        <w:t xml:space="preserve">، </w:t>
      </w:r>
      <w:r w:rsidR="00D976BC" w:rsidRPr="00984881">
        <w:rPr>
          <w:rFonts w:hint="cs"/>
          <w:sz w:val="28"/>
          <w:szCs w:val="28"/>
          <w:rtl/>
        </w:rPr>
        <w:t>ﺑﺎﻋث ﺯﺣﻤﺖ ﺧﻮﺍﻫﺪ</w:t>
      </w:r>
      <w:r w:rsidR="00D976BC" w:rsidRPr="00984881">
        <w:rPr>
          <w:sz w:val="28"/>
          <w:szCs w:val="28"/>
          <w:rtl/>
        </w:rPr>
        <w:t xml:space="preserve"> </w:t>
      </w:r>
      <w:r w:rsidR="00D976BC" w:rsidRPr="00984881">
        <w:rPr>
          <w:rFonts w:hint="cs"/>
          <w:sz w:val="28"/>
          <w:szCs w:val="28"/>
          <w:rtl/>
        </w:rPr>
        <w:t>ﺑﻮﺩ</w:t>
      </w:r>
      <w:r w:rsidR="00BD77AA">
        <w:rPr>
          <w:sz w:val="28"/>
          <w:szCs w:val="28"/>
          <w:rtl/>
        </w:rPr>
        <w:t xml:space="preserve">. </w:t>
      </w:r>
      <w:r w:rsidR="00D976BC" w:rsidRPr="00984881">
        <w:rPr>
          <w:rFonts w:hint="cs"/>
          <w:sz w:val="28"/>
          <w:szCs w:val="28"/>
          <w:rtl/>
        </w:rPr>
        <w:t>ﭘس ﭼﻪ</w:t>
      </w:r>
      <w:r w:rsidR="00D976BC" w:rsidRPr="00984881">
        <w:rPr>
          <w:sz w:val="28"/>
          <w:szCs w:val="28"/>
          <w:rtl/>
        </w:rPr>
        <w:t xml:space="preserve"> </w:t>
      </w:r>
      <w:r w:rsidR="00D976BC" w:rsidRPr="00984881">
        <w:rPr>
          <w:rFonts w:hint="cs"/>
          <w:sz w:val="28"/>
          <w:szCs w:val="28"/>
          <w:rtl/>
        </w:rPr>
        <w:t>ﺑﻬﺘﺮ</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ﺳﺒﻚ</w:t>
      </w:r>
      <w:r w:rsidR="00D976BC" w:rsidRPr="00984881">
        <w:rPr>
          <w:sz w:val="28"/>
          <w:szCs w:val="28"/>
          <w:rtl/>
        </w:rPr>
        <w:t xml:space="preserve"> </w:t>
      </w:r>
      <w:r w:rsidR="00D976BC" w:rsidRPr="00984881">
        <w:rPr>
          <w:rFonts w:hint="cs"/>
          <w:sz w:val="28"/>
          <w:szCs w:val="28"/>
          <w:rtl/>
        </w:rPr>
        <w:t>ﺑﺎﺭﺗﺮ</w:t>
      </w:r>
      <w:r w:rsidR="00D976BC" w:rsidRPr="00984881">
        <w:rPr>
          <w:sz w:val="28"/>
          <w:szCs w:val="28"/>
          <w:rtl/>
        </w:rPr>
        <w:t xml:space="preserve"> </w:t>
      </w:r>
      <w:r w:rsidR="00D976BC" w:rsidRPr="00984881">
        <w:rPr>
          <w:rFonts w:hint="cs"/>
          <w:sz w:val="28"/>
          <w:szCs w:val="28"/>
          <w:rtl/>
        </w:rPr>
        <w:t>ﺑﻮﺩ</w:t>
      </w:r>
      <w:r w:rsidR="00D976BC" w:rsidRPr="00984881">
        <w:rPr>
          <w:sz w:val="28"/>
          <w:szCs w:val="28"/>
          <w:rtl/>
        </w:rPr>
        <w:t xml:space="preserve"> </w:t>
      </w:r>
      <w:r w:rsidR="00D976BC" w:rsidRPr="00984881">
        <w:rPr>
          <w:rFonts w:hint="cs"/>
          <w:sz w:val="28"/>
          <w:szCs w:val="28"/>
          <w:rtl/>
        </w:rPr>
        <w:t>ﺗﺎ</w:t>
      </w:r>
      <w:r w:rsidR="00D976BC" w:rsidRPr="00984881">
        <w:rPr>
          <w:sz w:val="28"/>
          <w:szCs w:val="28"/>
          <w:rtl/>
        </w:rPr>
        <w:t xml:space="preserve"> </w:t>
      </w:r>
      <w:r w:rsidR="00D976BC" w:rsidRPr="00984881">
        <w:rPr>
          <w:rFonts w:hint="cs"/>
          <w:sz w:val="28"/>
          <w:szCs w:val="28"/>
          <w:rtl/>
        </w:rPr>
        <w:t>ﺳﺒﻚ</w:t>
      </w:r>
      <w:r w:rsidR="00D976BC" w:rsidRPr="00984881">
        <w:rPr>
          <w:sz w:val="28"/>
          <w:szCs w:val="28"/>
          <w:rtl/>
        </w:rPr>
        <w:t xml:space="preserve"> </w:t>
      </w:r>
      <w:r w:rsidR="00D976BC" w:rsidRPr="00984881">
        <w:rPr>
          <w:rFonts w:hint="cs"/>
          <w:sz w:val="28"/>
          <w:szCs w:val="28"/>
          <w:rtl/>
        </w:rPr>
        <w:t>ﺑﺎﻝ</w:t>
      </w:r>
      <w:r w:rsidR="00D976BC" w:rsidRPr="00984881">
        <w:rPr>
          <w:sz w:val="28"/>
          <w:szCs w:val="28"/>
          <w:rtl/>
        </w:rPr>
        <w:t xml:space="preserve"> </w:t>
      </w:r>
      <w:r w:rsidR="00D976BC" w:rsidRPr="00984881">
        <w:rPr>
          <w:rFonts w:hint="cs"/>
          <w:sz w:val="28"/>
          <w:szCs w:val="28"/>
          <w:rtl/>
        </w:rPr>
        <w:t>ﺷﺪ</w:t>
      </w:r>
      <w:r w:rsidR="00D976BC" w:rsidRPr="00984881">
        <w:rPr>
          <w:sz w:val="28"/>
          <w:szCs w:val="28"/>
          <w:rtl/>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w:t>
      </w:r>
      <w:r w:rsidRPr="00984881">
        <w:rPr>
          <w:rFonts w:hint="cs"/>
          <w:b/>
          <w:bCs/>
          <w:sz w:val="28"/>
          <w:szCs w:val="28"/>
          <w:rtl/>
        </w:rPr>
        <w:t>ﺣﺎﻓﻆ</w:t>
      </w:r>
      <w:r w:rsidRPr="00984881">
        <w:rPr>
          <w:b/>
          <w:bCs/>
          <w:sz w:val="28"/>
          <w:szCs w:val="28"/>
          <w:rtl/>
        </w:rPr>
        <w:t xml:space="preserve"> </w:t>
      </w:r>
      <w:r w:rsidRPr="00984881">
        <w:rPr>
          <w:rFonts w:hint="cs"/>
          <w:b/>
          <w:bCs/>
          <w:sz w:val="28"/>
          <w:szCs w:val="28"/>
          <w:rtl/>
        </w:rPr>
        <w:t>ﮐﻪ</w:t>
      </w:r>
      <w:r w:rsidRPr="00984881">
        <w:rPr>
          <w:b/>
          <w:bCs/>
          <w:sz w:val="28"/>
          <w:szCs w:val="28"/>
          <w:rtl/>
        </w:rPr>
        <w:t xml:space="preserve"> </w:t>
      </w:r>
      <w:r w:rsidRPr="00984881">
        <w:rPr>
          <w:rFonts w:hint="cs"/>
          <w:b/>
          <w:bCs/>
          <w:sz w:val="28"/>
          <w:szCs w:val="28"/>
          <w:rtl/>
        </w:rPr>
        <w:t>ﺳﺮ</w:t>
      </w:r>
      <w:r w:rsidRPr="00984881">
        <w:rPr>
          <w:b/>
          <w:bCs/>
          <w:sz w:val="28"/>
          <w:szCs w:val="28"/>
          <w:rtl/>
        </w:rPr>
        <w:t xml:space="preserve"> </w:t>
      </w:r>
      <w:r w:rsidRPr="00984881">
        <w:rPr>
          <w:rFonts w:hint="cs"/>
          <w:b/>
          <w:bCs/>
          <w:sz w:val="28"/>
          <w:szCs w:val="28"/>
          <w:rtl/>
        </w:rPr>
        <w:t>ﺯﻟﻒ</w:t>
      </w:r>
      <w:r w:rsidRPr="00984881">
        <w:rPr>
          <w:b/>
          <w:bCs/>
          <w:sz w:val="28"/>
          <w:szCs w:val="28"/>
          <w:rtl/>
        </w:rPr>
        <w:t xml:space="preserve"> </w:t>
      </w:r>
      <w:r w:rsidRPr="00984881">
        <w:rPr>
          <w:rFonts w:hint="cs"/>
          <w:b/>
          <w:bCs/>
          <w:sz w:val="28"/>
          <w:szCs w:val="28"/>
          <w:rtl/>
        </w:rPr>
        <w:t>ﺑﺘﺎﻥ</w:t>
      </w:r>
      <w:r w:rsidRPr="00984881">
        <w:rPr>
          <w:b/>
          <w:bCs/>
          <w:sz w:val="28"/>
          <w:szCs w:val="28"/>
          <w:rtl/>
        </w:rPr>
        <w:t xml:space="preserve"> </w:t>
      </w:r>
      <w:r w:rsidRPr="00984881">
        <w:rPr>
          <w:rFonts w:hint="cs"/>
          <w:b/>
          <w:bCs/>
          <w:sz w:val="28"/>
          <w:szCs w:val="28"/>
          <w:rtl/>
        </w:rPr>
        <w:t>ﺩﺳﺖ</w:t>
      </w:r>
      <w:r w:rsidRPr="00984881">
        <w:rPr>
          <w:b/>
          <w:bCs/>
          <w:sz w:val="28"/>
          <w:szCs w:val="28"/>
          <w:rtl/>
        </w:rPr>
        <w:t xml:space="preserve"> </w:t>
      </w:r>
      <w:r w:rsidRPr="00984881">
        <w:rPr>
          <w:rFonts w:hint="cs"/>
          <w:b/>
          <w:bCs/>
          <w:sz w:val="28"/>
          <w:szCs w:val="28"/>
          <w:rtl/>
        </w:rPr>
        <w:t>ﮐﺸﺶ</w:t>
      </w:r>
      <w:r w:rsidRPr="00984881">
        <w:rPr>
          <w:b/>
          <w:bCs/>
          <w:sz w:val="28"/>
          <w:szCs w:val="28"/>
          <w:rtl/>
        </w:rPr>
        <w:t xml:space="preserve"> </w:t>
      </w:r>
      <w:r w:rsidRPr="00984881">
        <w:rPr>
          <w:rFonts w:hint="cs"/>
          <w:b/>
          <w:bCs/>
          <w:sz w:val="28"/>
          <w:szCs w:val="28"/>
          <w:rtl/>
        </w:rPr>
        <w:t>ﺑﻮﺩ</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ﺑس</w:t>
      </w:r>
      <w:r w:rsidR="004D25BE">
        <w:rPr>
          <w:rFonts w:hint="cs"/>
          <w:b/>
          <w:bCs/>
          <w:sz w:val="28"/>
          <w:szCs w:val="28"/>
          <w:rtl/>
        </w:rPr>
        <w:t xml:space="preserve"> </w:t>
      </w:r>
      <w:r w:rsidRPr="00984881">
        <w:rPr>
          <w:rFonts w:hint="cs"/>
          <w:b/>
          <w:bCs/>
          <w:sz w:val="28"/>
          <w:szCs w:val="28"/>
          <w:rtl/>
        </w:rPr>
        <w:t>ﻃﺮﻓﻪ</w:t>
      </w:r>
      <w:r w:rsidRPr="00984881">
        <w:rPr>
          <w:b/>
          <w:bCs/>
          <w:sz w:val="28"/>
          <w:szCs w:val="28"/>
          <w:rtl/>
        </w:rPr>
        <w:t xml:space="preserve"> </w:t>
      </w:r>
      <w:r w:rsidRPr="00984881">
        <w:rPr>
          <w:rFonts w:hint="cs"/>
          <w:b/>
          <w:bCs/>
          <w:sz w:val="28"/>
          <w:szCs w:val="28"/>
          <w:rtl/>
        </w:rPr>
        <w:t>ﺣﺮﻳﻔﻴﺴﺖ</w:t>
      </w:r>
      <w:r w:rsidR="00BD77AA">
        <w:rPr>
          <w:b/>
          <w:bCs/>
          <w:sz w:val="28"/>
          <w:szCs w:val="28"/>
          <w:rtl/>
        </w:rPr>
        <w:t xml:space="preserve">، </w:t>
      </w:r>
      <w:r w:rsidR="003649D7" w:rsidRPr="00984881">
        <w:rPr>
          <w:rFonts w:hint="cs"/>
          <w:b/>
          <w:bCs/>
          <w:sz w:val="28"/>
          <w:szCs w:val="28"/>
          <w:rtl/>
        </w:rPr>
        <w:t>کس</w:t>
      </w:r>
      <w:r w:rsidR="004D25BE">
        <w:rPr>
          <w:rFonts w:hint="cs"/>
          <w:b/>
          <w:bCs/>
          <w:sz w:val="28"/>
          <w:szCs w:val="28"/>
          <w:rtl/>
        </w:rPr>
        <w:t xml:space="preserve"> </w:t>
      </w:r>
      <w:r w:rsidRPr="00984881">
        <w:rPr>
          <w:rFonts w:hint="cs"/>
          <w:b/>
          <w:bCs/>
          <w:sz w:val="28"/>
          <w:szCs w:val="28"/>
          <w:rtl/>
        </w:rPr>
        <w:t>ﺃﮐﻨﻮﻥ</w:t>
      </w:r>
      <w:r w:rsidRPr="00984881">
        <w:rPr>
          <w:b/>
          <w:bCs/>
          <w:sz w:val="28"/>
          <w:szCs w:val="28"/>
          <w:rtl/>
        </w:rPr>
        <w:t xml:space="preserve"> </w:t>
      </w:r>
      <w:r w:rsidRPr="00984881">
        <w:rPr>
          <w:rFonts w:hint="cs"/>
          <w:b/>
          <w:bCs/>
          <w:sz w:val="28"/>
          <w:szCs w:val="28"/>
          <w:rtl/>
        </w:rPr>
        <w:t>ﺑﺴﺮ</w:t>
      </w:r>
      <w:r w:rsidRPr="00984881">
        <w:rPr>
          <w:b/>
          <w:bCs/>
          <w:sz w:val="28"/>
          <w:szCs w:val="28"/>
          <w:rtl/>
        </w:rPr>
        <w:t xml:space="preserve"> </w:t>
      </w:r>
      <w:r w:rsidRPr="00984881">
        <w:rPr>
          <w:rFonts w:hint="cs"/>
          <w:b/>
          <w:bCs/>
          <w:sz w:val="28"/>
          <w:szCs w:val="28"/>
          <w:rtl/>
        </w:rPr>
        <w:t>ﺍﻓﺘﺎﺩ</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ﺟﻮﺍﻧﻰ</w:t>
      </w:r>
      <w:r w:rsidR="00D976BC" w:rsidRPr="00984881">
        <w:rPr>
          <w:sz w:val="28"/>
          <w:szCs w:val="28"/>
          <w:rtl/>
        </w:rPr>
        <w:t xml:space="preserve"> </w:t>
      </w:r>
      <w:r w:rsidR="00D976BC" w:rsidRPr="00984881">
        <w:rPr>
          <w:rFonts w:hint="cs"/>
          <w:sz w:val="28"/>
          <w:szCs w:val="28"/>
          <w:rtl/>
        </w:rPr>
        <w:t>ﺗﺠﺮﺑﻪ</w:t>
      </w:r>
      <w:r w:rsidR="00D976BC" w:rsidRPr="00984881">
        <w:rPr>
          <w:sz w:val="28"/>
          <w:szCs w:val="28"/>
          <w:rtl/>
        </w:rPr>
        <w:t xml:space="preserve"> </w:t>
      </w:r>
      <w:r w:rsidR="00D976BC" w:rsidRPr="00984881">
        <w:rPr>
          <w:rFonts w:hint="cs"/>
          <w:sz w:val="28"/>
          <w:szCs w:val="28"/>
          <w:rtl/>
        </w:rPr>
        <w:t>ﺩﺳﺖ</w:t>
      </w:r>
      <w:r w:rsidR="00D976BC" w:rsidRPr="00984881">
        <w:rPr>
          <w:sz w:val="28"/>
          <w:szCs w:val="28"/>
          <w:rtl/>
        </w:rPr>
        <w:t xml:space="preserve"> </w:t>
      </w:r>
      <w:r w:rsidR="00D976BC" w:rsidRPr="00984881">
        <w:rPr>
          <w:rFonts w:hint="cs"/>
          <w:sz w:val="28"/>
          <w:szCs w:val="28"/>
          <w:rtl/>
        </w:rPr>
        <w:t>ﮐﺸﻴﺪﻥ</w:t>
      </w:r>
      <w:r w:rsidR="00D976BC" w:rsidRPr="00984881">
        <w:rPr>
          <w:sz w:val="28"/>
          <w:szCs w:val="28"/>
          <w:rtl/>
        </w:rPr>
        <w:t xml:space="preserve"> </w:t>
      </w:r>
      <w:r w:rsidR="00D976BC" w:rsidRPr="00984881">
        <w:rPr>
          <w:rFonts w:hint="cs"/>
          <w:sz w:val="28"/>
          <w:szCs w:val="28"/>
          <w:rtl/>
        </w:rPr>
        <w:t>ﻭﻧﻮﺍﺯﺵ</w:t>
      </w:r>
      <w:r w:rsidR="00D976BC" w:rsidRPr="00984881">
        <w:rPr>
          <w:sz w:val="28"/>
          <w:szCs w:val="28"/>
          <w:rtl/>
        </w:rPr>
        <w:t xml:space="preserve"> </w:t>
      </w:r>
      <w:r w:rsidR="00D976BC" w:rsidRPr="00984881">
        <w:rPr>
          <w:rFonts w:hint="cs"/>
          <w:sz w:val="28"/>
          <w:szCs w:val="28"/>
          <w:rtl/>
        </w:rPr>
        <w:t>ﺑﺮ</w:t>
      </w:r>
      <w:r w:rsidR="00D976BC" w:rsidRPr="00984881">
        <w:rPr>
          <w:sz w:val="28"/>
          <w:szCs w:val="28"/>
          <w:rtl/>
        </w:rPr>
        <w:t xml:space="preserve"> </w:t>
      </w:r>
      <w:r w:rsidR="00D976BC" w:rsidRPr="00984881">
        <w:rPr>
          <w:rFonts w:hint="cs"/>
          <w:sz w:val="28"/>
          <w:szCs w:val="28"/>
          <w:rtl/>
        </w:rPr>
        <w:t>ﮔﻴﺴﻮﺍﻥ</w:t>
      </w:r>
      <w:r w:rsidR="00D976BC" w:rsidRPr="00984881">
        <w:rPr>
          <w:sz w:val="28"/>
          <w:szCs w:val="28"/>
          <w:rtl/>
        </w:rPr>
        <w:t xml:space="preserve"> </w:t>
      </w:r>
      <w:r w:rsidR="00D976BC" w:rsidRPr="00984881">
        <w:rPr>
          <w:rFonts w:hint="cs"/>
          <w:sz w:val="28"/>
          <w:szCs w:val="28"/>
          <w:rtl/>
        </w:rPr>
        <w:t>ﺑﺘﺎﻥ</w:t>
      </w:r>
      <w:r w:rsidR="00D976BC" w:rsidRPr="00984881">
        <w:rPr>
          <w:sz w:val="28"/>
          <w:szCs w:val="28"/>
          <w:rtl/>
        </w:rPr>
        <w:t xml:space="preserve"> </w:t>
      </w:r>
      <w:r w:rsidR="00D976BC" w:rsidRPr="00984881">
        <w:rPr>
          <w:rFonts w:hint="cs"/>
          <w:sz w:val="28"/>
          <w:szCs w:val="28"/>
          <w:rtl/>
        </w:rPr>
        <w:t>ﺯﻳﺒﺎ</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ﺩﺍﺷﺘﻪ</w:t>
      </w:r>
      <w:r w:rsidR="00BD77AA">
        <w:rPr>
          <w:sz w:val="28"/>
          <w:szCs w:val="28"/>
          <w:rtl/>
        </w:rPr>
        <w:t xml:space="preserve">، </w:t>
      </w:r>
      <w:r w:rsidR="00D976BC" w:rsidRPr="00984881">
        <w:rPr>
          <w:rFonts w:hint="cs"/>
          <w:sz w:val="28"/>
          <w:szCs w:val="28"/>
          <w:rtl/>
        </w:rPr>
        <w:t>ﺍﻳﻨﻚ</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ﭘﻴﺮﻯ</w:t>
      </w:r>
      <w:r w:rsidR="00D976BC" w:rsidRPr="00984881">
        <w:rPr>
          <w:sz w:val="28"/>
          <w:szCs w:val="28"/>
          <w:rtl/>
        </w:rPr>
        <w:t xml:space="preserve"> </w:t>
      </w:r>
      <w:r w:rsidR="00D976BC" w:rsidRPr="00984881">
        <w:rPr>
          <w:rFonts w:hint="cs"/>
          <w:sz w:val="28"/>
          <w:szCs w:val="28"/>
          <w:rtl/>
        </w:rPr>
        <w:t>ﻋﺠﺐ</w:t>
      </w:r>
      <w:r>
        <w:rPr>
          <w:sz w:val="28"/>
          <w:szCs w:val="28"/>
          <w:rtl/>
        </w:rPr>
        <w:t xml:space="preserve"> </w:t>
      </w:r>
      <w:r w:rsidR="00D976BC" w:rsidRPr="00984881">
        <w:rPr>
          <w:rFonts w:hint="cs"/>
          <w:sz w:val="28"/>
          <w:szCs w:val="28"/>
          <w:rtl/>
        </w:rPr>
        <w:t>ﺣﺮﻳﻔﻰ</w:t>
      </w:r>
      <w:r w:rsidR="00D976BC" w:rsidRPr="00984881">
        <w:rPr>
          <w:sz w:val="28"/>
          <w:szCs w:val="28"/>
          <w:rtl/>
        </w:rPr>
        <w:t xml:space="preserve"> </w:t>
      </w:r>
      <w:r w:rsidR="00D976BC" w:rsidRPr="00984881">
        <w:rPr>
          <w:rFonts w:hint="cs"/>
          <w:sz w:val="28"/>
          <w:szCs w:val="28"/>
          <w:rtl/>
        </w:rPr>
        <w:t>ﻣﺠﺮﺏ</w:t>
      </w:r>
      <w:r>
        <w:rPr>
          <w:sz w:val="28"/>
          <w:szCs w:val="28"/>
          <w:rtl/>
        </w:rPr>
        <w:t xml:space="preserve"> </w:t>
      </w:r>
      <w:r w:rsidR="00D976BC" w:rsidRPr="00984881">
        <w:rPr>
          <w:rFonts w:hint="cs"/>
          <w:sz w:val="28"/>
          <w:szCs w:val="28"/>
          <w:rtl/>
        </w:rPr>
        <w:t>ﻣﻴﺒﺎﺷﺪ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ﺑﺴﺮﺵ</w:t>
      </w:r>
      <w:r>
        <w:rPr>
          <w:sz w:val="28"/>
          <w:szCs w:val="28"/>
          <w:rtl/>
        </w:rPr>
        <w:t xml:space="preserve"> </w:t>
      </w:r>
      <w:r w:rsidR="00D976BC" w:rsidRPr="00984881">
        <w:rPr>
          <w:rFonts w:hint="cs"/>
          <w:sz w:val="28"/>
          <w:szCs w:val="28"/>
          <w:rtl/>
        </w:rPr>
        <w:t>ﺯﺩﻩ</w:t>
      </w:r>
      <w:r w:rsidR="00BD77AA">
        <w:rPr>
          <w:sz w:val="28"/>
          <w:szCs w:val="28"/>
          <w:rtl/>
        </w:rPr>
        <w:t xml:space="preserve">، </w:t>
      </w:r>
      <w:r w:rsidR="00D976BC" w:rsidRPr="00984881">
        <w:rPr>
          <w:rFonts w:hint="cs"/>
          <w:sz w:val="28"/>
          <w:szCs w:val="28"/>
          <w:rtl/>
        </w:rPr>
        <w:t>ﺗﺎ</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ﻧﻮ</w:t>
      </w:r>
      <w:r w:rsidR="00D976BC" w:rsidRPr="00984881">
        <w:rPr>
          <w:sz w:val="28"/>
          <w:szCs w:val="28"/>
          <w:rtl/>
        </w:rPr>
        <w:t xml:space="preserve"> </w:t>
      </w:r>
      <w:r w:rsidR="00D976BC" w:rsidRPr="00984881">
        <w:rPr>
          <w:rFonts w:hint="cs"/>
          <w:sz w:val="28"/>
          <w:szCs w:val="28"/>
          <w:rtl/>
        </w:rPr>
        <w:t>ﻋﺸﻖ</w:t>
      </w:r>
      <w:r w:rsidR="00D976BC" w:rsidRPr="00984881">
        <w:rPr>
          <w:sz w:val="28"/>
          <w:szCs w:val="28"/>
          <w:rtl/>
        </w:rPr>
        <w:t xml:space="preserve"> </w:t>
      </w:r>
      <w:r w:rsidR="00D976BC" w:rsidRPr="00984881">
        <w:rPr>
          <w:rFonts w:hint="cs"/>
          <w:sz w:val="28"/>
          <w:szCs w:val="28"/>
          <w:rtl/>
        </w:rPr>
        <w:t>ﺑﺎﺯﻯ ﮐﻨﺪ</w:t>
      </w:r>
      <w:r w:rsidR="00BD77AA">
        <w:rPr>
          <w:sz w:val="28"/>
          <w:szCs w:val="28"/>
          <w:rtl/>
        </w:rPr>
        <w:t xml:space="preserve">. </w:t>
      </w:r>
      <w:r w:rsidR="00D976BC" w:rsidRPr="00984881">
        <w:rPr>
          <w:rFonts w:hint="cs"/>
          <w:sz w:val="28"/>
          <w:szCs w:val="28"/>
          <w:rtl/>
        </w:rPr>
        <w:t>ﺁﻧﭽﻪ</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ﺍﻭﻟﻴﺎﻯ</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ﺧﻮﻳﺶ</w:t>
      </w:r>
      <w:r w:rsidR="00D976BC" w:rsidRPr="00984881">
        <w:rPr>
          <w:sz w:val="28"/>
          <w:szCs w:val="28"/>
          <w:rtl/>
        </w:rPr>
        <w:t xml:space="preserve"> </w:t>
      </w:r>
      <w:r w:rsidR="00D976BC" w:rsidRPr="00984881">
        <w:rPr>
          <w:rFonts w:hint="cs"/>
          <w:sz w:val="28"/>
          <w:szCs w:val="28"/>
          <w:rtl/>
        </w:rPr>
        <w:t>ﺩﺍﺷﺘﻪ</w:t>
      </w:r>
      <w:r w:rsidR="00BD77AA">
        <w:rPr>
          <w:sz w:val="28"/>
          <w:szCs w:val="28"/>
          <w:rtl/>
        </w:rPr>
        <w:t xml:space="preserve">، </w:t>
      </w:r>
      <w:r w:rsidR="00D976BC" w:rsidRPr="00984881">
        <w:rPr>
          <w:rFonts w:hint="cs"/>
          <w:sz w:val="28"/>
          <w:szCs w:val="28"/>
          <w:rtl/>
        </w:rPr>
        <w:t>ﻭﺑﺮﺍﻯ</w:t>
      </w:r>
      <w:r w:rsidR="00D976BC" w:rsidRPr="00984881">
        <w:rPr>
          <w:sz w:val="28"/>
          <w:szCs w:val="28"/>
          <w:rtl/>
        </w:rPr>
        <w:t xml:space="preserve"> </w:t>
      </w:r>
      <w:r w:rsidR="00D976BC" w:rsidRPr="00984881">
        <w:rPr>
          <w:rFonts w:hint="cs"/>
          <w:sz w:val="28"/>
          <w:szCs w:val="28"/>
          <w:rtl/>
        </w:rPr>
        <w:t>ﺍﻭ</w:t>
      </w:r>
      <w:r w:rsidR="00D976BC" w:rsidRPr="00984881">
        <w:rPr>
          <w:sz w:val="28"/>
          <w:szCs w:val="28"/>
          <w:rtl/>
        </w:rPr>
        <w:t xml:space="preserve"> </w:t>
      </w:r>
      <w:r w:rsidR="00D976BC" w:rsidRPr="00984881">
        <w:rPr>
          <w:rFonts w:hint="cs"/>
          <w:sz w:val="28"/>
          <w:szCs w:val="28"/>
          <w:rtl/>
        </w:rPr>
        <w:t>ﻧﺎﺯ</w:t>
      </w:r>
      <w:r w:rsidR="00D976BC" w:rsidRPr="00984881">
        <w:rPr>
          <w:sz w:val="28"/>
          <w:szCs w:val="28"/>
          <w:rtl/>
        </w:rPr>
        <w:t xml:space="preserve"> </w:t>
      </w:r>
      <w:r w:rsidR="00D976BC" w:rsidRPr="00984881">
        <w:rPr>
          <w:rFonts w:hint="cs"/>
          <w:sz w:val="28"/>
          <w:szCs w:val="28"/>
          <w:rtl/>
        </w:rPr>
        <w:t>ﻣﻴﮑﺮﺩﻩ</w:t>
      </w:r>
      <w:r w:rsidR="00D976BC" w:rsidRPr="00984881">
        <w:rPr>
          <w:sz w:val="28"/>
          <w:szCs w:val="28"/>
          <w:rtl/>
        </w:rPr>
        <w:t xml:space="preserve"> </w:t>
      </w:r>
      <w:r w:rsidR="00D976BC" w:rsidRPr="00984881">
        <w:rPr>
          <w:rFonts w:hint="cs"/>
          <w:sz w:val="28"/>
          <w:szCs w:val="28"/>
          <w:rtl/>
        </w:rPr>
        <w:t>ﺍﻧﺪ</w:t>
      </w:r>
      <w:r w:rsidR="00BD77AA">
        <w:rPr>
          <w:sz w:val="28"/>
          <w:szCs w:val="28"/>
          <w:rtl/>
        </w:rPr>
        <w:t xml:space="preserve">، </w:t>
      </w:r>
      <w:r w:rsidR="00D976BC" w:rsidRPr="00984881">
        <w:rPr>
          <w:rFonts w:hint="cs"/>
          <w:sz w:val="28"/>
          <w:szCs w:val="28"/>
          <w:rtl/>
        </w:rPr>
        <w:t>ﺍﻳﻨﻚ ﺳﺎﻟﮑﺎﻥ</w:t>
      </w:r>
      <w:r w:rsidR="00D976BC" w:rsidRPr="00984881">
        <w:rPr>
          <w:sz w:val="28"/>
          <w:szCs w:val="28"/>
          <w:rtl/>
        </w:rPr>
        <w:t xml:space="preserve"> </w:t>
      </w:r>
      <w:r w:rsidR="00D976BC" w:rsidRPr="00984881">
        <w:rPr>
          <w:rFonts w:hint="cs"/>
          <w:sz w:val="28"/>
          <w:szCs w:val="28"/>
          <w:rtl/>
        </w:rPr>
        <w:t>ﭘﻴﺮﻭ</w:t>
      </w:r>
      <w:r w:rsidR="00D976BC" w:rsidRPr="00984881">
        <w:rPr>
          <w:sz w:val="28"/>
          <w:szCs w:val="28"/>
          <w:rtl/>
        </w:rPr>
        <w:t xml:space="preserve"> </w:t>
      </w:r>
      <w:r w:rsidR="00D976BC" w:rsidRPr="00984881">
        <w:rPr>
          <w:rFonts w:hint="cs"/>
          <w:sz w:val="28"/>
          <w:szCs w:val="28"/>
          <w:rtl/>
        </w:rPr>
        <w:t>ﺍﻭ</w:t>
      </w:r>
      <w:r w:rsidR="00D976BC" w:rsidRPr="00984881">
        <w:rPr>
          <w:sz w:val="28"/>
          <w:szCs w:val="28"/>
          <w:rtl/>
        </w:rPr>
        <w:t xml:space="preserve"> </w:t>
      </w:r>
      <w:r w:rsidR="00D976BC" w:rsidRPr="00984881">
        <w:rPr>
          <w:rFonts w:hint="cs"/>
          <w:sz w:val="28"/>
          <w:szCs w:val="28"/>
          <w:rtl/>
        </w:rPr>
        <w:t>ﺑﻤﻌﺮﻓﻰ</w:t>
      </w:r>
      <w:r w:rsidR="00D976BC" w:rsidRPr="00984881">
        <w:rPr>
          <w:sz w:val="28"/>
          <w:szCs w:val="28"/>
          <w:rtl/>
        </w:rPr>
        <w:t xml:space="preserve"> </w:t>
      </w:r>
      <w:r w:rsidR="00D976BC" w:rsidRPr="00984881">
        <w:rPr>
          <w:rFonts w:hint="cs"/>
          <w:sz w:val="28"/>
          <w:szCs w:val="28"/>
          <w:rtl/>
        </w:rPr>
        <w:t>ﺧﺪﺍﻭﻧﺪ</w:t>
      </w:r>
      <w:r w:rsidR="00D976BC" w:rsidRPr="00984881">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ﻭﻯ</w:t>
      </w:r>
      <w:r>
        <w:rPr>
          <w:sz w:val="28"/>
          <w:szCs w:val="28"/>
          <w:rtl/>
        </w:rPr>
        <w:t xml:space="preserve"> </w:t>
      </w:r>
      <w:r w:rsidR="00D976BC" w:rsidRPr="00984881">
        <w:rPr>
          <w:rFonts w:hint="cs"/>
          <w:sz w:val="28"/>
          <w:szCs w:val="28"/>
          <w:rtl/>
        </w:rPr>
        <w:t>ﭼﻨﺎﻥ</w:t>
      </w:r>
      <w:r w:rsidR="00D976BC" w:rsidRPr="00984881">
        <w:rPr>
          <w:sz w:val="28"/>
          <w:szCs w:val="28"/>
          <w:rtl/>
        </w:rPr>
        <w:t xml:space="preserve"> </w:t>
      </w:r>
      <w:r w:rsidR="00D976BC" w:rsidRPr="00984881">
        <w:rPr>
          <w:rFonts w:hint="cs"/>
          <w:sz w:val="28"/>
          <w:szCs w:val="28"/>
          <w:rtl/>
        </w:rPr>
        <w:t>ﻋﺸﻖ</w:t>
      </w:r>
      <w:r w:rsidR="00D976BC" w:rsidRPr="00984881">
        <w:rPr>
          <w:sz w:val="28"/>
          <w:szCs w:val="28"/>
          <w:rtl/>
        </w:rPr>
        <w:t xml:space="preserve"> </w:t>
      </w:r>
      <w:r w:rsidR="00D976BC" w:rsidRPr="00984881">
        <w:rPr>
          <w:rFonts w:hint="cs"/>
          <w:sz w:val="28"/>
          <w:szCs w:val="28"/>
          <w:rtl/>
        </w:rPr>
        <w:t>ﻣﻰ</w:t>
      </w:r>
      <w:r w:rsidR="00D976BC" w:rsidRPr="00984881">
        <w:rPr>
          <w:sz w:val="28"/>
          <w:szCs w:val="28"/>
          <w:rtl/>
        </w:rPr>
        <w:t xml:space="preserve"> </w:t>
      </w:r>
      <w:r w:rsidR="00D976BC" w:rsidRPr="00984881">
        <w:rPr>
          <w:rFonts w:hint="cs"/>
          <w:sz w:val="28"/>
          <w:szCs w:val="28"/>
          <w:rtl/>
        </w:rPr>
        <w:t>ﻭﺭﺯﻧﺪ</w:t>
      </w:r>
      <w:r w:rsidR="00BD77AA">
        <w:rPr>
          <w:sz w:val="28"/>
          <w:szCs w:val="28"/>
          <w:rtl/>
        </w:rPr>
        <w:t xml:space="preserve">، </w:t>
      </w:r>
      <w:r w:rsidR="00D976BC" w:rsidRPr="00984881">
        <w:rPr>
          <w:rFonts w:hint="cs"/>
          <w:sz w:val="28"/>
          <w:szCs w:val="28"/>
          <w:rtl/>
        </w:rPr>
        <w:t>ﻭﺣﺎﻓﻆ</w:t>
      </w:r>
      <w:r w:rsidR="00D976BC" w:rsidRPr="00984881">
        <w:rPr>
          <w:sz w:val="28"/>
          <w:szCs w:val="28"/>
          <w:rtl/>
        </w:rPr>
        <w:t xml:space="preserve"> </w:t>
      </w:r>
      <w:r w:rsidR="00D976BC" w:rsidRPr="00984881">
        <w:rPr>
          <w:rFonts w:hint="cs"/>
          <w:sz w:val="28"/>
          <w:szCs w:val="28"/>
          <w:rtl/>
        </w:rPr>
        <w:t>ﻧﺎﺯ</w:t>
      </w:r>
      <w:r>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ﮐﺮﺷﻤﻪ ﺑﺮﺍﻯ</w:t>
      </w:r>
      <w:r w:rsidR="00D976BC" w:rsidRPr="00984881">
        <w:rPr>
          <w:sz w:val="28"/>
          <w:szCs w:val="28"/>
          <w:rtl/>
        </w:rPr>
        <w:t xml:space="preserve"> </w:t>
      </w:r>
      <w:r w:rsidR="00D976BC" w:rsidRPr="00984881">
        <w:rPr>
          <w:rFonts w:hint="cs"/>
          <w:sz w:val="28"/>
          <w:szCs w:val="28"/>
          <w:rtl/>
        </w:rPr>
        <w:t>ﺁﻧﻬﺎ</w:t>
      </w:r>
      <w:r w:rsidR="00D976BC" w:rsidRPr="00984881">
        <w:rPr>
          <w:sz w:val="28"/>
          <w:szCs w:val="28"/>
          <w:rtl/>
        </w:rPr>
        <w:t xml:space="preserve"> </w:t>
      </w:r>
      <w:r w:rsidR="00D976BC" w:rsidRPr="00984881">
        <w:rPr>
          <w:rFonts w:hint="cs"/>
          <w:sz w:val="28"/>
          <w:szCs w:val="28"/>
          <w:rtl/>
        </w:rPr>
        <w:t>ﺩﺍﺭﺩ</w:t>
      </w:r>
      <w:r w:rsidR="00D976BC" w:rsidRPr="00984881">
        <w:rPr>
          <w:sz w:val="28"/>
          <w:szCs w:val="28"/>
          <w:rtl/>
        </w:rPr>
        <w:t xml:space="preserve"> </w:t>
      </w:r>
      <w:r w:rsidR="00BD77AA">
        <w:rPr>
          <w:sz w:val="28"/>
          <w:szCs w:val="28"/>
          <w:rtl/>
        </w:rPr>
        <w:t xml:space="preserve">. </w:t>
      </w:r>
    </w:p>
    <w:p w:rsidR="00886016" w:rsidRPr="00984881" w:rsidRDefault="004D25BE" w:rsidP="00D976BC">
      <w:pPr>
        <w:bidi/>
        <w:jc w:val="both"/>
        <w:rPr>
          <w:sz w:val="28"/>
          <w:szCs w:val="28"/>
          <w:rtl/>
        </w:rPr>
      </w:pPr>
      <w:r>
        <w:rPr>
          <w:rFonts w:hint="cs"/>
          <w:sz w:val="28"/>
          <w:szCs w:val="28"/>
          <w:rtl/>
        </w:rPr>
        <w:t xml:space="preserve"> </w:t>
      </w:r>
      <w:r w:rsidR="0089553E">
        <w:rPr>
          <w:rFonts w:hint="cs"/>
          <w:sz w:val="28"/>
          <w:szCs w:val="28"/>
          <w:rtl/>
        </w:rPr>
        <w:t>**************************</w:t>
      </w:r>
      <w:r w:rsidR="0089553E" w:rsidRPr="00C67B55">
        <w:rPr>
          <w:rFonts w:hint="cs"/>
          <w:b/>
          <w:bCs/>
          <w:sz w:val="28"/>
          <w:szCs w:val="28"/>
          <w:rtl/>
        </w:rPr>
        <w:t>غزل</w:t>
      </w:r>
      <w:r>
        <w:rPr>
          <w:rFonts w:hint="cs"/>
          <w:sz w:val="28"/>
          <w:szCs w:val="28"/>
          <w:rtl/>
        </w:rPr>
        <w:t xml:space="preserve"> </w:t>
      </w:r>
      <w:r w:rsidR="0089553E">
        <w:rPr>
          <w:rFonts w:hint="cs"/>
          <w:sz w:val="28"/>
          <w:szCs w:val="28"/>
          <w:rtl/>
        </w:rPr>
        <w:t>**************************</w:t>
      </w:r>
      <w:r>
        <w:rPr>
          <w:rFonts w:hint="cs"/>
          <w:sz w:val="28"/>
          <w:szCs w:val="28"/>
          <w:rtl/>
        </w:rPr>
        <w:t xml:space="preserve"> </w:t>
      </w:r>
    </w:p>
    <w:p w:rsidR="00D976BC" w:rsidRPr="00984881" w:rsidRDefault="00D976BC" w:rsidP="00886016">
      <w:pPr>
        <w:bidi/>
        <w:jc w:val="both"/>
        <w:rPr>
          <w:b/>
          <w:bCs/>
          <w:sz w:val="28"/>
          <w:szCs w:val="28"/>
          <w:rtl/>
        </w:rPr>
      </w:pPr>
      <w:r w:rsidRPr="00984881">
        <w:rPr>
          <w:sz w:val="28"/>
          <w:szCs w:val="28"/>
          <w:rtl/>
        </w:rPr>
        <w:t xml:space="preserve"> </w:t>
      </w:r>
      <w:r w:rsidRPr="00984881">
        <w:rPr>
          <w:rFonts w:hint="cs"/>
          <w:b/>
          <w:bCs/>
          <w:sz w:val="28"/>
          <w:szCs w:val="28"/>
          <w:rtl/>
        </w:rPr>
        <w:t>عکس ﺭﻭﻯ</w:t>
      </w:r>
      <w:r w:rsidRPr="00984881">
        <w:rPr>
          <w:b/>
          <w:bCs/>
          <w:sz w:val="28"/>
          <w:szCs w:val="28"/>
          <w:rtl/>
        </w:rPr>
        <w:t xml:space="preserve"> </w:t>
      </w:r>
      <w:r w:rsidRPr="00984881">
        <w:rPr>
          <w:rFonts w:hint="cs"/>
          <w:b/>
          <w:bCs/>
          <w:sz w:val="28"/>
          <w:szCs w:val="28"/>
          <w:rtl/>
        </w:rPr>
        <w:t>ﺗﻮ</w:t>
      </w:r>
      <w:r w:rsidR="00BD77AA">
        <w:rPr>
          <w:b/>
          <w:bCs/>
          <w:sz w:val="28"/>
          <w:szCs w:val="28"/>
          <w:rtl/>
        </w:rPr>
        <w:t xml:space="preserve">، </w:t>
      </w:r>
      <w:r w:rsidRPr="00984881">
        <w:rPr>
          <w:rFonts w:hint="cs"/>
          <w:b/>
          <w:bCs/>
          <w:sz w:val="28"/>
          <w:szCs w:val="28"/>
          <w:rtl/>
        </w:rPr>
        <w:t>ﭼﻮ</w:t>
      </w:r>
      <w:r w:rsidRPr="00984881">
        <w:rPr>
          <w:b/>
          <w:bCs/>
          <w:sz w:val="28"/>
          <w:szCs w:val="28"/>
          <w:rtl/>
        </w:rPr>
        <w:t xml:space="preserve"> </w:t>
      </w:r>
      <w:r w:rsidRPr="00984881">
        <w:rPr>
          <w:rFonts w:hint="cs"/>
          <w:b/>
          <w:bCs/>
          <w:sz w:val="28"/>
          <w:szCs w:val="28"/>
          <w:rtl/>
        </w:rPr>
        <w:t>ﺩﺭ</w:t>
      </w:r>
      <w:r w:rsidRPr="00984881">
        <w:rPr>
          <w:b/>
          <w:bCs/>
          <w:sz w:val="28"/>
          <w:szCs w:val="28"/>
          <w:rtl/>
        </w:rPr>
        <w:t xml:space="preserve"> </w:t>
      </w:r>
      <w:r w:rsidRPr="00984881">
        <w:rPr>
          <w:rFonts w:hint="cs"/>
          <w:b/>
          <w:bCs/>
          <w:sz w:val="28"/>
          <w:szCs w:val="28"/>
          <w:rtl/>
        </w:rPr>
        <w:t>ﺁﻳﻨﻪٴ</w:t>
      </w:r>
      <w:r w:rsidRPr="00984881">
        <w:rPr>
          <w:b/>
          <w:bCs/>
          <w:sz w:val="28"/>
          <w:szCs w:val="28"/>
          <w:rtl/>
        </w:rPr>
        <w:t xml:space="preserve"> </w:t>
      </w:r>
      <w:r w:rsidRPr="00984881">
        <w:rPr>
          <w:rFonts w:hint="cs"/>
          <w:b/>
          <w:bCs/>
          <w:sz w:val="28"/>
          <w:szCs w:val="28"/>
          <w:rtl/>
        </w:rPr>
        <w:t>ﺟﺎﻡ</w:t>
      </w:r>
      <w:r w:rsidRPr="00984881">
        <w:rPr>
          <w:b/>
          <w:bCs/>
          <w:sz w:val="28"/>
          <w:szCs w:val="28"/>
          <w:rtl/>
        </w:rPr>
        <w:t xml:space="preserve"> </w:t>
      </w:r>
      <w:r w:rsidRPr="00984881">
        <w:rPr>
          <w:rFonts w:hint="cs"/>
          <w:b/>
          <w:bCs/>
          <w:sz w:val="28"/>
          <w:szCs w:val="28"/>
          <w:rtl/>
        </w:rPr>
        <w:t>ﺍﻓﺘﺎﺩ</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ﻋﺎﺭﻑ</w:t>
      </w:r>
      <w:r w:rsidRPr="00984881">
        <w:rPr>
          <w:b/>
          <w:bCs/>
          <w:sz w:val="28"/>
          <w:szCs w:val="28"/>
          <w:rtl/>
        </w:rPr>
        <w:t xml:space="preserve"> </w:t>
      </w:r>
      <w:r w:rsidRPr="00984881">
        <w:rPr>
          <w:rFonts w:hint="cs"/>
          <w:b/>
          <w:bCs/>
          <w:sz w:val="28"/>
          <w:szCs w:val="28"/>
          <w:rtl/>
        </w:rPr>
        <w:t>ﺍﺯ</w:t>
      </w:r>
      <w:r w:rsidRPr="00984881">
        <w:rPr>
          <w:b/>
          <w:bCs/>
          <w:sz w:val="28"/>
          <w:szCs w:val="28"/>
          <w:rtl/>
        </w:rPr>
        <w:t xml:space="preserve"> </w:t>
      </w:r>
      <w:r w:rsidRPr="00984881">
        <w:rPr>
          <w:rFonts w:hint="cs"/>
          <w:b/>
          <w:bCs/>
          <w:sz w:val="28"/>
          <w:szCs w:val="28"/>
          <w:rtl/>
        </w:rPr>
        <w:t>ﺧﻨﺪﻩ</w:t>
      </w:r>
      <w:r w:rsidRPr="00984881">
        <w:rPr>
          <w:b/>
          <w:bCs/>
          <w:sz w:val="28"/>
          <w:szCs w:val="28"/>
          <w:rtl/>
        </w:rPr>
        <w:t xml:space="preserve"> </w:t>
      </w:r>
      <w:r w:rsidRPr="00984881">
        <w:rPr>
          <w:rFonts w:hint="cs"/>
          <w:b/>
          <w:bCs/>
          <w:sz w:val="28"/>
          <w:szCs w:val="28"/>
          <w:rtl/>
        </w:rPr>
        <w:t>ﻣﻰ</w:t>
      </w:r>
      <w:r w:rsidR="00BD77AA">
        <w:rPr>
          <w:b/>
          <w:bCs/>
          <w:sz w:val="28"/>
          <w:szCs w:val="28"/>
          <w:rtl/>
        </w:rPr>
        <w:t xml:space="preserve">، </w:t>
      </w:r>
      <w:r w:rsidRPr="00984881">
        <w:rPr>
          <w:rFonts w:hint="cs"/>
          <w:b/>
          <w:bCs/>
          <w:sz w:val="28"/>
          <w:szCs w:val="28"/>
          <w:rtl/>
        </w:rPr>
        <w:t>ﺩﺭ</w:t>
      </w:r>
      <w:r w:rsidRPr="00984881">
        <w:rPr>
          <w:b/>
          <w:bCs/>
          <w:sz w:val="28"/>
          <w:szCs w:val="28"/>
          <w:rtl/>
        </w:rPr>
        <w:t xml:space="preserve"> </w:t>
      </w:r>
      <w:r w:rsidRPr="00984881">
        <w:rPr>
          <w:rFonts w:hint="cs"/>
          <w:b/>
          <w:bCs/>
          <w:sz w:val="28"/>
          <w:szCs w:val="28"/>
          <w:rtl/>
        </w:rPr>
        <w:t>ﻃﻤﻊ</w:t>
      </w:r>
      <w:r w:rsidRPr="00984881">
        <w:rPr>
          <w:b/>
          <w:bCs/>
          <w:sz w:val="28"/>
          <w:szCs w:val="28"/>
          <w:rtl/>
        </w:rPr>
        <w:t xml:space="preserve"> </w:t>
      </w:r>
      <w:r w:rsidRPr="00984881">
        <w:rPr>
          <w:rFonts w:hint="cs"/>
          <w:b/>
          <w:bCs/>
          <w:sz w:val="28"/>
          <w:szCs w:val="28"/>
          <w:rtl/>
        </w:rPr>
        <w:t>ﺧﺎﻡ</w:t>
      </w:r>
      <w:r w:rsidRPr="00984881">
        <w:rPr>
          <w:b/>
          <w:bCs/>
          <w:sz w:val="28"/>
          <w:szCs w:val="28"/>
          <w:rtl/>
        </w:rPr>
        <w:t xml:space="preserve"> </w:t>
      </w:r>
      <w:r w:rsidRPr="00984881">
        <w:rPr>
          <w:rFonts w:hint="cs"/>
          <w:b/>
          <w:bCs/>
          <w:sz w:val="28"/>
          <w:szCs w:val="28"/>
          <w:rtl/>
        </w:rPr>
        <w:t>ﺍﻓﺘﺎﺩ</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ﺧﻮﺍﺟﻪ</w:t>
      </w:r>
      <w:r w:rsidR="00D976BC" w:rsidRPr="00984881">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ﺩﺭ</w:t>
      </w:r>
      <w:r>
        <w:rPr>
          <w:sz w:val="28"/>
          <w:szCs w:val="28"/>
          <w:rtl/>
        </w:rPr>
        <w:t xml:space="preserve"> </w:t>
      </w:r>
      <w:r w:rsidR="00D976BC" w:rsidRPr="00984881">
        <w:rPr>
          <w:rFonts w:hint="cs"/>
          <w:sz w:val="28"/>
          <w:szCs w:val="28"/>
          <w:rtl/>
        </w:rPr>
        <w:t>ﺟﺎﻡ</w:t>
      </w:r>
      <w:r w:rsidR="00D976BC" w:rsidRPr="00984881">
        <w:rPr>
          <w:sz w:val="28"/>
          <w:szCs w:val="28"/>
          <w:rtl/>
        </w:rPr>
        <w:t xml:space="preserve"> </w:t>
      </w:r>
      <w:r w:rsidR="00D976BC" w:rsidRPr="00984881">
        <w:rPr>
          <w:rFonts w:hint="cs"/>
          <w:sz w:val="28"/>
          <w:szCs w:val="28"/>
          <w:rtl/>
        </w:rPr>
        <w:t>ﺷﺮﺍﺏﻭ</w:t>
      </w:r>
      <w:r w:rsidR="00D976BC" w:rsidRPr="00984881">
        <w:rPr>
          <w:sz w:val="28"/>
          <w:szCs w:val="28"/>
          <w:rtl/>
        </w:rPr>
        <w:t xml:space="preserve"> </w:t>
      </w:r>
      <w:r w:rsidR="00D976BC" w:rsidRPr="00984881">
        <w:rPr>
          <w:rFonts w:hint="cs"/>
          <w:sz w:val="28"/>
          <w:szCs w:val="28"/>
          <w:rtl/>
        </w:rPr>
        <w:t>ﺳﺎﻏﺮ</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ﻧﻈﺮ</w:t>
      </w:r>
      <w:r w:rsidR="00D976BC" w:rsidRPr="00984881">
        <w:rPr>
          <w:sz w:val="28"/>
          <w:szCs w:val="28"/>
          <w:rtl/>
        </w:rPr>
        <w:t xml:space="preserve"> </w:t>
      </w:r>
      <w:r w:rsidR="00D976BC" w:rsidRPr="00984881">
        <w:rPr>
          <w:rFonts w:hint="cs"/>
          <w:sz w:val="28"/>
          <w:szCs w:val="28"/>
          <w:rtl/>
        </w:rPr>
        <w:t>ﻣﻴﮑﺮﺩ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ﺭﻭﻯ</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ﺧﻮﺩﺭﺍ ﻳﺎﻓﺖ</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ﻋﺎﺭﻑ</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ﺩﺍﻧﺎﻯ</w:t>
      </w:r>
      <w:r w:rsidR="00D976BC" w:rsidRPr="00984881">
        <w:rPr>
          <w:sz w:val="28"/>
          <w:szCs w:val="28"/>
          <w:rtl/>
        </w:rPr>
        <w:t xml:space="preserve"> </w:t>
      </w:r>
      <w:r w:rsidR="00D976BC" w:rsidRPr="00984881">
        <w:rPr>
          <w:rFonts w:hint="cs"/>
          <w:sz w:val="28"/>
          <w:szCs w:val="28"/>
          <w:rtl/>
        </w:rPr>
        <w:t>ﺣﻘﺎﻳﻖ</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ﺧﻨﺪﻩ</w:t>
      </w:r>
      <w:r w:rsidR="00D976BC" w:rsidRPr="00984881">
        <w:rPr>
          <w:sz w:val="28"/>
          <w:szCs w:val="28"/>
          <w:rtl/>
        </w:rPr>
        <w:t xml:space="preserve"> </w:t>
      </w:r>
      <w:r w:rsidR="00D976BC" w:rsidRPr="00984881">
        <w:rPr>
          <w:rFonts w:hint="cs"/>
          <w:sz w:val="28"/>
          <w:szCs w:val="28"/>
          <w:rtl/>
        </w:rPr>
        <w:t>ﻣﻰ</w:t>
      </w:r>
      <w:r w:rsidR="00D976BC" w:rsidRPr="00984881">
        <w:rPr>
          <w:sz w:val="28"/>
          <w:szCs w:val="28"/>
          <w:rtl/>
        </w:rPr>
        <w:t xml:space="preserve"> </w:t>
      </w:r>
      <w:r w:rsidR="00D976BC" w:rsidRPr="00984881">
        <w:rPr>
          <w:rFonts w:hint="cs"/>
          <w:sz w:val="28"/>
          <w:szCs w:val="28"/>
          <w:rtl/>
        </w:rPr>
        <w:t>ﺭﻭﻯ</w:t>
      </w:r>
      <w:r w:rsidR="00D976BC" w:rsidRPr="00984881">
        <w:rPr>
          <w:sz w:val="28"/>
          <w:szCs w:val="28"/>
          <w:rtl/>
        </w:rPr>
        <w:t xml:space="preserve"> </w:t>
      </w:r>
      <w:r w:rsidR="00D976BC" w:rsidRPr="00984881">
        <w:rPr>
          <w:rFonts w:hint="cs"/>
          <w:sz w:val="28"/>
          <w:szCs w:val="28"/>
          <w:rtl/>
        </w:rPr>
        <w:t>ﺳﻄﺢ</w:t>
      </w:r>
      <w:r>
        <w:rPr>
          <w:sz w:val="28"/>
          <w:szCs w:val="28"/>
          <w:rtl/>
        </w:rPr>
        <w:t xml:space="preserve"> </w:t>
      </w:r>
      <w:r w:rsidR="00D976BC" w:rsidRPr="00984881">
        <w:rPr>
          <w:rFonts w:hint="cs"/>
          <w:sz w:val="28"/>
          <w:szCs w:val="28"/>
          <w:rtl/>
        </w:rPr>
        <w:t>ﺷﺮﺍﺏ</w:t>
      </w:r>
      <w:r w:rsidR="00D976BC" w:rsidRPr="00984881">
        <w:rPr>
          <w:sz w:val="28"/>
          <w:szCs w:val="28"/>
          <w:rtl/>
        </w:rPr>
        <w:t xml:space="preserve"> </w:t>
      </w:r>
      <w:r w:rsidR="00D976BC" w:rsidRPr="00984881">
        <w:rPr>
          <w:rFonts w:hint="cs"/>
          <w:sz w:val="28"/>
          <w:szCs w:val="28"/>
          <w:rtl/>
        </w:rPr>
        <w:t>ﺧﻮﺩ</w:t>
      </w:r>
      <w:r w:rsidR="00BD77AA">
        <w:rPr>
          <w:sz w:val="28"/>
          <w:szCs w:val="28"/>
          <w:rtl/>
        </w:rPr>
        <w:t xml:space="preserve">، </w:t>
      </w:r>
      <w:r w:rsidR="00D976BC" w:rsidRPr="00984881">
        <w:rPr>
          <w:rFonts w:hint="cs"/>
          <w:sz w:val="28"/>
          <w:szCs w:val="28"/>
          <w:rtl/>
        </w:rPr>
        <w:t>ﻧﻴﺰ ﺩﻭﭼﺎﺭ</w:t>
      </w:r>
      <w:r w:rsidR="00D976BC" w:rsidRPr="00984881">
        <w:rPr>
          <w:sz w:val="28"/>
          <w:szCs w:val="28"/>
          <w:rtl/>
        </w:rPr>
        <w:t xml:space="preserve"> </w:t>
      </w:r>
      <w:r w:rsidR="00D976BC" w:rsidRPr="00984881">
        <w:rPr>
          <w:rFonts w:hint="cs"/>
          <w:sz w:val="28"/>
          <w:szCs w:val="28"/>
          <w:rtl/>
        </w:rPr>
        <w:t>ﻃﻤﻊ</w:t>
      </w:r>
      <w:r w:rsidR="00D976BC" w:rsidRPr="00984881">
        <w:rPr>
          <w:sz w:val="28"/>
          <w:szCs w:val="28"/>
          <w:rtl/>
        </w:rPr>
        <w:t xml:space="preserve"> </w:t>
      </w:r>
      <w:r w:rsidR="00D976BC" w:rsidRPr="00984881">
        <w:rPr>
          <w:rFonts w:hint="cs"/>
          <w:sz w:val="28"/>
          <w:szCs w:val="28"/>
          <w:rtl/>
        </w:rPr>
        <w:t>ﺧﺎﻡ</w:t>
      </w:r>
      <w:r w:rsidR="00D976BC" w:rsidRPr="00984881">
        <w:rPr>
          <w:sz w:val="28"/>
          <w:szCs w:val="28"/>
          <w:rtl/>
        </w:rPr>
        <w:t xml:space="preserve"> </w:t>
      </w:r>
      <w:r w:rsidR="00D976BC" w:rsidRPr="00984881">
        <w:rPr>
          <w:rFonts w:hint="cs"/>
          <w:sz w:val="28"/>
          <w:szCs w:val="28"/>
          <w:rtl/>
        </w:rPr>
        <w:t>ﻣﻰ</w:t>
      </w:r>
      <w:r w:rsidR="00D976BC" w:rsidRPr="00984881">
        <w:rPr>
          <w:sz w:val="28"/>
          <w:szCs w:val="28"/>
          <w:rtl/>
        </w:rPr>
        <w:t xml:space="preserve"> </w:t>
      </w:r>
      <w:r w:rsidR="00D976BC" w:rsidRPr="00984881">
        <w:rPr>
          <w:rFonts w:hint="cs"/>
          <w:sz w:val="28"/>
          <w:szCs w:val="28"/>
          <w:rtl/>
        </w:rPr>
        <w:t>ﺷﻮﺩ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ﺭﻭﻯ</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ﻫﺮﺟﺎ</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ﻫﺮ</w:t>
      </w:r>
      <w:r w:rsidR="00D976BC" w:rsidRPr="00984881">
        <w:rPr>
          <w:sz w:val="28"/>
          <w:szCs w:val="28"/>
          <w:rtl/>
        </w:rPr>
        <w:t xml:space="preserve"> </w:t>
      </w:r>
      <w:r w:rsidR="00D976BC" w:rsidRPr="00984881">
        <w:rPr>
          <w:rFonts w:hint="cs"/>
          <w:sz w:val="28"/>
          <w:szCs w:val="28"/>
          <w:rtl/>
        </w:rPr>
        <w:t>ﭼﻴﺰﻯ</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ﻫﺮﺣﺎﻟﻰ</w:t>
      </w:r>
      <w:r w:rsidR="00D976BC" w:rsidRPr="00984881">
        <w:rPr>
          <w:sz w:val="28"/>
          <w:szCs w:val="28"/>
          <w:rtl/>
        </w:rPr>
        <w:t xml:space="preserve"> </w:t>
      </w:r>
      <w:r w:rsidR="00D976BC" w:rsidRPr="00984881">
        <w:rPr>
          <w:rFonts w:hint="cs"/>
          <w:sz w:val="28"/>
          <w:szCs w:val="28"/>
          <w:rtl/>
        </w:rPr>
        <w:t>ﻣﻰ ﺑﻴﻨﺪ</w:t>
      </w:r>
      <w:r w:rsidR="00BD77AA">
        <w:rPr>
          <w:sz w:val="28"/>
          <w:szCs w:val="28"/>
          <w:rtl/>
        </w:rPr>
        <w:t xml:space="preserve">. </w:t>
      </w:r>
      <w:r w:rsidR="00D976BC" w:rsidRPr="00984881">
        <w:rPr>
          <w:rFonts w:hint="cs"/>
          <w:sz w:val="28"/>
          <w:szCs w:val="28"/>
          <w:rtl/>
        </w:rPr>
        <w:t>ﺣﺘﻰ</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ﺁﻳﻨﻪ</w:t>
      </w:r>
      <w:r w:rsidR="00D976BC" w:rsidRPr="00984881">
        <w:rPr>
          <w:sz w:val="28"/>
          <w:szCs w:val="28"/>
          <w:rtl/>
        </w:rPr>
        <w:t xml:space="preserve"> </w:t>
      </w:r>
      <w:r w:rsidR="00D976BC" w:rsidRPr="00984881">
        <w:rPr>
          <w:rFonts w:hint="cs"/>
          <w:sz w:val="28"/>
          <w:szCs w:val="28"/>
          <w:rtl/>
        </w:rPr>
        <w:t>ﺑﺠﺎﻯ</w:t>
      </w:r>
      <w:r w:rsidR="00D976BC" w:rsidRPr="00984881">
        <w:rPr>
          <w:sz w:val="28"/>
          <w:szCs w:val="28"/>
          <w:rtl/>
        </w:rPr>
        <w:t xml:space="preserve"> </w:t>
      </w:r>
      <w:r w:rsidR="00D976BC" w:rsidRPr="00984881">
        <w:rPr>
          <w:rFonts w:hint="cs"/>
          <w:sz w:val="28"/>
          <w:szCs w:val="28"/>
          <w:rtl/>
        </w:rPr>
        <w:t>ﺻﻮﺭﺕ</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ﺻﻮﺭﺕ</w:t>
      </w:r>
      <w:r w:rsidR="00D976BC" w:rsidRPr="00984881">
        <w:rPr>
          <w:sz w:val="28"/>
          <w:szCs w:val="28"/>
          <w:rtl/>
        </w:rPr>
        <w:t xml:space="preserve"> </w:t>
      </w:r>
      <w:r w:rsidR="00D976BC" w:rsidRPr="00984881">
        <w:rPr>
          <w:rFonts w:hint="cs"/>
          <w:sz w:val="28"/>
          <w:szCs w:val="28"/>
          <w:rtl/>
        </w:rPr>
        <w:t>ﻳﺎﺭ</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ﻣﻴﻴﺎﺑﺪ</w:t>
      </w:r>
      <w:r w:rsidR="00BD77AA">
        <w:rPr>
          <w:sz w:val="28"/>
          <w:szCs w:val="28"/>
          <w:rtl/>
        </w:rPr>
        <w:t xml:space="preserve">. </w:t>
      </w:r>
      <w:r w:rsidR="00D976BC" w:rsidRPr="00984881">
        <w:rPr>
          <w:rFonts w:hint="cs"/>
          <w:sz w:val="28"/>
          <w:szCs w:val="28"/>
          <w:rtl/>
        </w:rPr>
        <w:t>ﮔﻮﺋﻰ</w:t>
      </w:r>
      <w:r w:rsidR="00D976BC" w:rsidRPr="00984881">
        <w:rPr>
          <w:sz w:val="28"/>
          <w:szCs w:val="28"/>
          <w:rtl/>
        </w:rPr>
        <w:t xml:space="preserve"> </w:t>
      </w:r>
      <w:r w:rsidR="00D976BC" w:rsidRPr="00984881">
        <w:rPr>
          <w:rFonts w:hint="cs"/>
          <w:sz w:val="28"/>
          <w:szCs w:val="28"/>
          <w:rtl/>
        </w:rPr>
        <w:t>ﺧﻮﺩﺵ</w:t>
      </w:r>
      <w:r w:rsidR="00D976BC" w:rsidRPr="00984881">
        <w:rPr>
          <w:sz w:val="28"/>
          <w:szCs w:val="28"/>
          <w:rtl/>
        </w:rPr>
        <w:t xml:space="preserve"> </w:t>
      </w:r>
      <w:r w:rsidR="00D976BC" w:rsidRPr="00984881">
        <w:rPr>
          <w:rFonts w:hint="cs"/>
          <w:sz w:val="28"/>
          <w:szCs w:val="28"/>
          <w:rtl/>
        </w:rPr>
        <w:t>ﺩﻳﮕﺮ</w:t>
      </w:r>
      <w:r w:rsidR="00D976BC" w:rsidRPr="00984881">
        <w:rPr>
          <w:sz w:val="28"/>
          <w:szCs w:val="28"/>
          <w:rtl/>
        </w:rPr>
        <w:t xml:space="preserve"> </w:t>
      </w:r>
      <w:r w:rsidR="00D976BC" w:rsidRPr="00984881">
        <w:rPr>
          <w:rFonts w:hint="cs"/>
          <w:sz w:val="28"/>
          <w:szCs w:val="28"/>
          <w:rtl/>
        </w:rPr>
        <w:t>ﻭﺟﻮﺩ ﻧﺪﺍﺭﺩ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ﻫﻤﻪ</w:t>
      </w:r>
      <w:r w:rsidR="00D976BC" w:rsidRPr="00984881">
        <w:rPr>
          <w:sz w:val="28"/>
          <w:szCs w:val="28"/>
          <w:rtl/>
        </w:rPr>
        <w:t xml:space="preserve"> </w:t>
      </w:r>
      <w:r w:rsidR="00D976BC" w:rsidRPr="00984881">
        <w:rPr>
          <w:rFonts w:hint="cs"/>
          <w:sz w:val="28"/>
          <w:szCs w:val="28"/>
          <w:rtl/>
        </w:rPr>
        <w:t>ﺍﻭ</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ﺍﻟﻬﻰ</w:t>
      </w:r>
      <w:r w:rsidR="00BD77AA">
        <w:rPr>
          <w:sz w:val="28"/>
          <w:szCs w:val="28"/>
          <w:rtl/>
        </w:rPr>
        <w:t xml:space="preserve">، </w:t>
      </w:r>
      <w:r w:rsidR="00D976BC" w:rsidRPr="00984881">
        <w:rPr>
          <w:rFonts w:hint="cs"/>
          <w:sz w:val="28"/>
          <w:szCs w:val="28"/>
          <w:rtl/>
        </w:rPr>
        <w:t>ﻧﻤﺎﻳﻨﺪﻩ</w:t>
      </w:r>
      <w:r>
        <w:rPr>
          <w:sz w:val="28"/>
          <w:szCs w:val="28"/>
          <w:rtl/>
        </w:rPr>
        <w:t xml:space="preserve"> </w:t>
      </w:r>
      <w:r w:rsidR="00D976BC" w:rsidRPr="00984881">
        <w:rPr>
          <w:rFonts w:hint="cs"/>
          <w:sz w:val="28"/>
          <w:szCs w:val="28"/>
          <w:rtl/>
        </w:rPr>
        <w:t>ﺣﻖ</w:t>
      </w:r>
      <w:r w:rsidR="00D976BC" w:rsidRPr="00984881">
        <w:rPr>
          <w:sz w:val="28"/>
          <w:szCs w:val="28"/>
          <w:rtl/>
        </w:rPr>
        <w:t xml:space="preserve"> </w:t>
      </w:r>
      <w:r w:rsidR="00D976BC" w:rsidRPr="00984881">
        <w:rPr>
          <w:rFonts w:hint="cs"/>
          <w:sz w:val="28"/>
          <w:szCs w:val="28"/>
          <w:rtl/>
        </w:rPr>
        <w:t>ﻧﺰﺩ</w:t>
      </w:r>
      <w:r w:rsidR="00D976BC" w:rsidRPr="00984881">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ﺯﻳﺮﺍ</w:t>
      </w:r>
      <w:r w:rsidR="00D976BC" w:rsidRPr="00984881">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ﺑﻮ</w:t>
      </w:r>
      <w:r w:rsidR="009732B0" w:rsidRPr="00984881">
        <w:rPr>
          <w:rFonts w:hint="cs"/>
          <w:sz w:val="28"/>
          <w:szCs w:val="28"/>
          <w:rtl/>
        </w:rPr>
        <w:t>حَدّ</w:t>
      </w:r>
      <w:r w:rsidR="00D976BC" w:rsidRPr="00984881">
        <w:rPr>
          <w:rFonts w:hint="cs"/>
          <w:sz w:val="28"/>
          <w:szCs w:val="28"/>
          <w:rtl/>
        </w:rPr>
        <w:t>ﺕ</w:t>
      </w:r>
      <w:r w:rsidR="00D976BC" w:rsidRPr="00984881">
        <w:rPr>
          <w:sz w:val="28"/>
          <w:szCs w:val="28"/>
          <w:rtl/>
        </w:rPr>
        <w:t xml:space="preserve"> </w:t>
      </w:r>
      <w:r w:rsidR="00D976BC" w:rsidRPr="00984881">
        <w:rPr>
          <w:rFonts w:hint="cs"/>
          <w:sz w:val="28"/>
          <w:szCs w:val="28"/>
          <w:rtl/>
        </w:rPr>
        <w:t>ﻭﺟﻮﺩ ﻭﺷﻬﻮﺩ</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ﺭﺳﻴﺪﻩ</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ﻫﻤﻪ</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ﺍﻭ</w:t>
      </w:r>
      <w:r w:rsidR="00D976BC" w:rsidRPr="00984881">
        <w:rPr>
          <w:sz w:val="28"/>
          <w:szCs w:val="28"/>
          <w:rtl/>
        </w:rPr>
        <w:t xml:space="preserve"> </w:t>
      </w:r>
      <w:r w:rsidR="00D976BC" w:rsidRPr="00984881">
        <w:rPr>
          <w:rFonts w:hint="cs"/>
          <w:sz w:val="28"/>
          <w:szCs w:val="28"/>
          <w:rtl/>
        </w:rPr>
        <w:t>ﻣﻴﺪﺍﻧﺪ</w:t>
      </w:r>
      <w:r w:rsidR="00BD77AA">
        <w:rPr>
          <w:sz w:val="28"/>
          <w:szCs w:val="28"/>
          <w:rtl/>
        </w:rPr>
        <w:t xml:space="preserve">. </w:t>
      </w:r>
      <w:r w:rsidR="00D976BC" w:rsidRPr="00984881">
        <w:rPr>
          <w:rFonts w:hint="cs"/>
          <w:sz w:val="28"/>
          <w:szCs w:val="28"/>
          <w:rtl/>
        </w:rPr>
        <w:t>ﻧﻤﺎﻳﻨﺪﻩ</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ﺳﺎﻟﻚ</w:t>
      </w:r>
      <w:r w:rsidR="00BD77AA">
        <w:rPr>
          <w:sz w:val="28"/>
          <w:szCs w:val="28"/>
          <w:rtl/>
        </w:rPr>
        <w:t xml:space="preserve">، </w:t>
      </w:r>
      <w:r w:rsidR="00D976BC" w:rsidRPr="00984881">
        <w:rPr>
          <w:rFonts w:hint="cs"/>
          <w:sz w:val="28"/>
          <w:szCs w:val="28"/>
          <w:rtl/>
        </w:rPr>
        <w:t>ﻭﻭﺳﻴﻠﻪ</w:t>
      </w:r>
      <w:r w:rsidR="00D976BC" w:rsidRPr="00984881">
        <w:rPr>
          <w:sz w:val="28"/>
          <w:szCs w:val="28"/>
          <w:rtl/>
        </w:rPr>
        <w:t xml:space="preserve"> </w:t>
      </w:r>
      <w:r w:rsidR="00D976BC" w:rsidRPr="00984881">
        <w:rPr>
          <w:rFonts w:hint="cs"/>
          <w:sz w:val="28"/>
          <w:szCs w:val="28"/>
          <w:rtl/>
        </w:rPr>
        <w:t>ﻭﭘﻠّﻪ ﺩﺭ</w:t>
      </w:r>
      <w:r w:rsidR="00D976BC" w:rsidRPr="00984881">
        <w:rPr>
          <w:sz w:val="28"/>
          <w:szCs w:val="28"/>
          <w:rtl/>
        </w:rPr>
        <w:t xml:space="preserve"> </w:t>
      </w:r>
      <w:r w:rsidR="00D976BC" w:rsidRPr="00984881">
        <w:rPr>
          <w:rFonts w:hint="cs"/>
          <w:sz w:val="28"/>
          <w:szCs w:val="28"/>
          <w:rtl/>
        </w:rPr>
        <w:t>ﻧﺮﺩﺑﺎﻥ</w:t>
      </w:r>
      <w:r w:rsidR="00D976BC" w:rsidRPr="00984881">
        <w:rPr>
          <w:sz w:val="28"/>
          <w:szCs w:val="28"/>
          <w:rtl/>
        </w:rPr>
        <w:t xml:space="preserve"> </w:t>
      </w:r>
      <w:r w:rsidR="00D976BC" w:rsidRPr="00984881">
        <w:rPr>
          <w:rFonts w:hint="cs"/>
          <w:sz w:val="28"/>
          <w:szCs w:val="28"/>
          <w:rtl/>
        </w:rPr>
        <w:t>ﺗﮑﺎﻣﻠﻰ</w:t>
      </w:r>
      <w:r w:rsidR="00BD77AA">
        <w:rPr>
          <w:sz w:val="28"/>
          <w:szCs w:val="28"/>
          <w:rtl/>
        </w:rPr>
        <w:t xml:space="preserve">، </w:t>
      </w:r>
      <w:r w:rsidR="00D976BC" w:rsidRPr="00984881">
        <w:rPr>
          <w:rFonts w:hint="cs"/>
          <w:sz w:val="28"/>
          <w:szCs w:val="28"/>
          <w:rtl/>
        </w:rPr>
        <w:t>ﺑﺴﻮﻯ</w:t>
      </w:r>
      <w:r w:rsidR="00D976BC" w:rsidRPr="00984881">
        <w:rPr>
          <w:sz w:val="28"/>
          <w:szCs w:val="28"/>
          <w:rtl/>
        </w:rPr>
        <w:t xml:space="preserve"> </w:t>
      </w:r>
      <w:r w:rsidR="00D976BC" w:rsidRPr="00984881">
        <w:rPr>
          <w:rFonts w:hint="cs"/>
          <w:sz w:val="28"/>
          <w:szCs w:val="28"/>
          <w:rtl/>
        </w:rPr>
        <w:t>ﺳﺮﻣﻨﺸﺄ</w:t>
      </w:r>
      <w:r w:rsidR="00D976BC" w:rsidRPr="00984881">
        <w:rPr>
          <w:sz w:val="28"/>
          <w:szCs w:val="28"/>
          <w:rtl/>
        </w:rPr>
        <w:t xml:space="preserve"> </w:t>
      </w:r>
      <w:r w:rsidR="00D976BC" w:rsidRPr="00984881">
        <w:rPr>
          <w:rFonts w:hint="cs"/>
          <w:sz w:val="28"/>
          <w:szCs w:val="28"/>
          <w:rtl/>
        </w:rPr>
        <w:t>ﺍﻭﻟﻴّﻪ</w:t>
      </w:r>
      <w:r w:rsidR="00BD77AA">
        <w:rPr>
          <w:sz w:val="28"/>
          <w:szCs w:val="28"/>
          <w:rtl/>
        </w:rPr>
        <w:t xml:space="preserve">، </w:t>
      </w:r>
      <w:r w:rsidR="00D976BC" w:rsidRPr="00984881">
        <w:rPr>
          <w:rFonts w:hint="cs"/>
          <w:sz w:val="28"/>
          <w:szCs w:val="28"/>
          <w:rtl/>
        </w:rPr>
        <w:t>ﻭﺑﺴﺮﺁﻣﺪ</w:t>
      </w:r>
      <w:r w:rsidR="00D976BC" w:rsidRPr="00984881">
        <w:rPr>
          <w:sz w:val="28"/>
          <w:szCs w:val="28"/>
          <w:rtl/>
        </w:rPr>
        <w:t xml:space="preserve"> </w:t>
      </w:r>
      <w:r w:rsidR="00D976BC" w:rsidRPr="00984881">
        <w:rPr>
          <w:rFonts w:hint="cs"/>
          <w:sz w:val="28"/>
          <w:szCs w:val="28"/>
          <w:rtl/>
        </w:rPr>
        <w:t>ﻧﻬﺎﺋﻰ</w:t>
      </w:r>
      <w:r w:rsidR="00D976BC" w:rsidRPr="00984881">
        <w:rPr>
          <w:sz w:val="28"/>
          <w:szCs w:val="28"/>
          <w:rtl/>
        </w:rPr>
        <w:t xml:space="preserve"> </w:t>
      </w:r>
      <w:r w:rsidR="00D976BC" w:rsidRPr="00984881">
        <w:rPr>
          <w:rFonts w:hint="cs"/>
          <w:sz w:val="28"/>
          <w:szCs w:val="28"/>
          <w:rtl/>
        </w:rPr>
        <w:t>ﺧﻮﺩ</w:t>
      </w:r>
      <w:r w:rsidR="00BD77AA">
        <w:rPr>
          <w:sz w:val="28"/>
          <w:szCs w:val="28"/>
          <w:rtl/>
        </w:rPr>
        <w:t xml:space="preserve">، </w:t>
      </w:r>
      <w:r w:rsidR="00D976BC" w:rsidRPr="00984881">
        <w:rPr>
          <w:rFonts w:hint="cs"/>
          <w:sz w:val="28"/>
          <w:szCs w:val="28"/>
          <w:rtl/>
        </w:rPr>
        <w:t>ﺧﺪﺍﻭﻧﺪ</w:t>
      </w:r>
      <w:r w:rsidR="00D976BC" w:rsidRPr="00984881">
        <w:rPr>
          <w:sz w:val="28"/>
          <w:szCs w:val="28"/>
          <w:rtl/>
        </w:rPr>
        <w:t xml:space="preserve"> </w:t>
      </w:r>
      <w:r w:rsidR="00D976BC" w:rsidRPr="00984881">
        <w:rPr>
          <w:rFonts w:hint="cs"/>
          <w:sz w:val="28"/>
          <w:szCs w:val="28"/>
          <w:rtl/>
        </w:rPr>
        <w:t>ﺍﻟﻠﻪ</w:t>
      </w:r>
      <w:r>
        <w:rPr>
          <w:rFonts w:hint="cs"/>
          <w:sz w:val="28"/>
          <w:szCs w:val="28"/>
          <w:rtl/>
        </w:rPr>
        <w:t xml:space="preserve"> </w:t>
      </w:r>
      <w:r w:rsidR="00D976BC" w:rsidRPr="00984881">
        <w:rPr>
          <w:rFonts w:hint="cs"/>
          <w:sz w:val="28"/>
          <w:szCs w:val="28"/>
          <w:rtl/>
        </w:rPr>
        <w:t>ﻣﻴﺨﻮﺍﻫﺪ</w:t>
      </w:r>
      <w:r w:rsidR="00D976BC" w:rsidRPr="00984881">
        <w:rPr>
          <w:sz w:val="28"/>
          <w:szCs w:val="28"/>
          <w:rtl/>
        </w:rPr>
        <w:t xml:space="preserve"> </w:t>
      </w:r>
      <w:r w:rsidR="00D976BC" w:rsidRPr="00984881">
        <w:rPr>
          <w:rFonts w:hint="cs"/>
          <w:sz w:val="28"/>
          <w:szCs w:val="28"/>
          <w:rtl/>
        </w:rPr>
        <w:t>ﺑﺮﺳﺪ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ﺑﺎﻳﺪ</w:t>
      </w:r>
      <w:r w:rsidR="00D976BC" w:rsidRPr="00984881">
        <w:rPr>
          <w:sz w:val="28"/>
          <w:szCs w:val="28"/>
          <w:rtl/>
        </w:rPr>
        <w:t xml:space="preserve"> </w:t>
      </w:r>
      <w:r w:rsidR="00D976BC" w:rsidRPr="00984881">
        <w:rPr>
          <w:rFonts w:hint="cs"/>
          <w:sz w:val="28"/>
          <w:szCs w:val="28"/>
          <w:rtl/>
        </w:rPr>
        <w:t>ﻫﻤﮕﺎﻥ</w:t>
      </w:r>
      <w:r w:rsidR="00D976BC" w:rsidRPr="00984881">
        <w:rPr>
          <w:sz w:val="28"/>
          <w:szCs w:val="28"/>
          <w:rtl/>
        </w:rPr>
        <w:t xml:space="preserve"> </w:t>
      </w:r>
      <w:r w:rsidR="00D976BC" w:rsidRPr="00984881">
        <w:rPr>
          <w:rFonts w:hint="cs"/>
          <w:sz w:val="28"/>
          <w:szCs w:val="28"/>
          <w:rtl/>
        </w:rPr>
        <w:t>ﻧﻴﺰ</w:t>
      </w:r>
      <w:r w:rsidR="00D976BC" w:rsidRPr="00984881">
        <w:rPr>
          <w:sz w:val="28"/>
          <w:szCs w:val="28"/>
          <w:rtl/>
        </w:rPr>
        <w:t xml:space="preserve"> </w:t>
      </w:r>
      <w:r w:rsidR="00D976BC" w:rsidRPr="00984881">
        <w:rPr>
          <w:rFonts w:hint="cs"/>
          <w:sz w:val="28"/>
          <w:szCs w:val="28"/>
          <w:rtl/>
        </w:rPr>
        <w:t>ﺑﺮﺳﻨﺪ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ﺧﻮﺍﻫﻨﺪ</w:t>
      </w:r>
      <w:r w:rsidR="00D976BC" w:rsidRPr="00984881">
        <w:rPr>
          <w:sz w:val="28"/>
          <w:szCs w:val="28"/>
          <w:rtl/>
        </w:rPr>
        <w:t xml:space="preserve"> </w:t>
      </w:r>
      <w:r w:rsidR="00D976BC" w:rsidRPr="00984881">
        <w:rPr>
          <w:rFonts w:hint="cs"/>
          <w:sz w:val="28"/>
          <w:szCs w:val="28"/>
          <w:rtl/>
        </w:rPr>
        <w:t>ﺭﺳﻴﺪ</w:t>
      </w:r>
      <w:r w:rsidR="00BD77AA">
        <w:rPr>
          <w:sz w:val="28"/>
          <w:szCs w:val="28"/>
          <w:rtl/>
        </w:rPr>
        <w:t xml:space="preserve">. </w:t>
      </w:r>
      <w:r w:rsidR="00D976BC" w:rsidRPr="00984881">
        <w:rPr>
          <w:rFonts w:hint="cs"/>
          <w:sz w:val="28"/>
          <w:szCs w:val="28"/>
          <w:rtl/>
        </w:rPr>
        <w:t>ﺗﺎ</w:t>
      </w:r>
      <w:r w:rsidR="00D976BC" w:rsidRPr="00984881">
        <w:rPr>
          <w:sz w:val="28"/>
          <w:szCs w:val="28"/>
          <w:rtl/>
        </w:rPr>
        <w:t xml:space="preserve"> </w:t>
      </w:r>
      <w:r w:rsidR="009915B2" w:rsidRPr="00984881">
        <w:rPr>
          <w:rFonts w:hint="cs"/>
          <w:sz w:val="28"/>
          <w:szCs w:val="28"/>
          <w:rtl/>
        </w:rPr>
        <w:t>فر</w:t>
      </w:r>
      <w:r w:rsidR="00D976BC" w:rsidRPr="00984881">
        <w:rPr>
          <w:rFonts w:hint="cs"/>
          <w:sz w:val="28"/>
          <w:szCs w:val="28"/>
          <w:rtl/>
        </w:rPr>
        <w:t>ﻣﺎﻥ</w:t>
      </w:r>
      <w:r w:rsidR="00D976BC" w:rsidRPr="00984881">
        <w:rPr>
          <w:sz w:val="28"/>
          <w:szCs w:val="28"/>
          <w:rtl/>
        </w:rPr>
        <w:t xml:space="preserve"> </w:t>
      </w:r>
      <w:r w:rsidR="00D976BC" w:rsidRPr="00984881">
        <w:rPr>
          <w:rFonts w:hint="cs"/>
          <w:sz w:val="28"/>
          <w:szCs w:val="28"/>
          <w:rtl/>
        </w:rPr>
        <w:t>ﮐﻦ</w:t>
      </w:r>
      <w:r w:rsidR="00D976BC" w:rsidRPr="00984881">
        <w:rPr>
          <w:sz w:val="28"/>
          <w:szCs w:val="28"/>
          <w:rtl/>
        </w:rPr>
        <w:t xml:space="preserve"> </w:t>
      </w:r>
      <w:r w:rsidR="00D976BC" w:rsidRPr="00984881">
        <w:rPr>
          <w:rFonts w:hint="cs"/>
          <w:sz w:val="28"/>
          <w:szCs w:val="28"/>
          <w:rtl/>
        </w:rPr>
        <w:t>ﻓﻴﮑﻮﻥ ﺍﻟﻬﻰ</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ﻟﺎ</w:t>
      </w:r>
      <w:r w:rsidR="00D976BC" w:rsidRPr="00984881">
        <w:rPr>
          <w:sz w:val="28"/>
          <w:szCs w:val="28"/>
          <w:rtl/>
        </w:rPr>
        <w:t xml:space="preserve"> </w:t>
      </w:r>
      <w:r w:rsidR="00D976BC" w:rsidRPr="00984881">
        <w:rPr>
          <w:rFonts w:hint="cs"/>
          <w:sz w:val="28"/>
          <w:szCs w:val="28"/>
          <w:rtl/>
        </w:rPr>
        <w:t>ﺟﺮﻡ</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ﺑﺪﻭﻥ</w:t>
      </w:r>
      <w:r w:rsidR="00D976BC" w:rsidRPr="00984881">
        <w:rPr>
          <w:sz w:val="28"/>
          <w:szCs w:val="28"/>
          <w:rtl/>
        </w:rPr>
        <w:t xml:space="preserve"> </w:t>
      </w:r>
      <w:r w:rsidR="00D976BC" w:rsidRPr="00984881">
        <w:rPr>
          <w:rFonts w:hint="cs"/>
          <w:sz w:val="28"/>
          <w:szCs w:val="28"/>
          <w:rtl/>
        </w:rPr>
        <w:t>ﺟﺮﻡ</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ﮔﻨﺎﻩ</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ﺳﺮﮐﺸﻰ</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ﮐﺎﺭﻣﺎﺋﻰ</w:t>
      </w:r>
      <w:r w:rsidR="00D976BC" w:rsidRPr="00984881">
        <w:rPr>
          <w:sz w:val="28"/>
          <w:szCs w:val="28"/>
          <w:rtl/>
        </w:rPr>
        <w:t xml:space="preserve"> </w:t>
      </w:r>
      <w:r w:rsidR="00D976BC" w:rsidRPr="00984881">
        <w:rPr>
          <w:rFonts w:hint="cs"/>
          <w:sz w:val="28"/>
          <w:szCs w:val="28"/>
          <w:rtl/>
        </w:rPr>
        <w:t>ﺷﺪﻥ</w:t>
      </w:r>
      <w:r w:rsidR="00D976BC" w:rsidRPr="00984881">
        <w:rPr>
          <w:sz w:val="28"/>
          <w:szCs w:val="28"/>
          <w:rtl/>
        </w:rPr>
        <w:t xml:space="preserve"> </w:t>
      </w:r>
      <w:r w:rsidR="00D976BC" w:rsidRPr="00984881">
        <w:rPr>
          <w:rFonts w:hint="cs"/>
          <w:sz w:val="28"/>
          <w:szCs w:val="28"/>
          <w:rtl/>
        </w:rPr>
        <w:t>ﺗﮑﺮﺍﺭ</w:t>
      </w:r>
      <w:r w:rsidR="00D976BC" w:rsidRPr="00984881">
        <w:rPr>
          <w:sz w:val="28"/>
          <w:szCs w:val="28"/>
          <w:rtl/>
        </w:rPr>
        <w:t xml:space="preserve"> </w:t>
      </w:r>
      <w:r w:rsidR="00D976BC" w:rsidRPr="00984881">
        <w:rPr>
          <w:rFonts w:hint="cs"/>
          <w:sz w:val="28"/>
          <w:szCs w:val="28"/>
          <w:rtl/>
        </w:rPr>
        <w:t>ﮔﺬﺷﺘﻪ</w:t>
      </w:r>
      <w:r w:rsidR="00D976BC" w:rsidRPr="00984881">
        <w:rPr>
          <w:sz w:val="28"/>
          <w:szCs w:val="28"/>
          <w:rtl/>
        </w:rPr>
        <w:t xml:space="preserve"> </w:t>
      </w:r>
      <w:r w:rsidR="00D976BC" w:rsidRPr="00984881">
        <w:rPr>
          <w:rFonts w:hint="cs"/>
          <w:sz w:val="28"/>
          <w:szCs w:val="28"/>
          <w:rtl/>
        </w:rPr>
        <w:t>ﻫﺎ</w:t>
      </w:r>
      <w:r w:rsidR="00D976BC" w:rsidRPr="00984881">
        <w:rPr>
          <w:sz w:val="28"/>
          <w:szCs w:val="28"/>
          <w:rtl/>
        </w:rPr>
        <w:t xml:space="preserve"> </w:t>
      </w:r>
      <w:r w:rsidR="00D976BC" w:rsidRPr="00984881">
        <w:rPr>
          <w:rFonts w:hint="cs"/>
          <w:sz w:val="28"/>
          <w:szCs w:val="28"/>
          <w:rtl/>
        </w:rPr>
        <w:t>ﺩﺭﺁﻳﻨﺪﻩ</w:t>
      </w:r>
      <w:r w:rsidR="00D976BC" w:rsidRPr="00984881">
        <w:rPr>
          <w:sz w:val="28"/>
          <w:szCs w:val="28"/>
          <w:rtl/>
        </w:rPr>
        <w:t xml:space="preserve"> </w:t>
      </w:r>
      <w:r w:rsidR="00D976BC" w:rsidRPr="00984881">
        <w:rPr>
          <w:rFonts w:hint="cs"/>
          <w:sz w:val="28"/>
          <w:szCs w:val="28"/>
          <w:rtl/>
        </w:rPr>
        <w:t>ﻫﺎ</w:t>
      </w:r>
      <w:r w:rsidR="00D976BC" w:rsidRPr="00984881">
        <w:rPr>
          <w:sz w:val="28"/>
          <w:szCs w:val="28"/>
          <w:rtl/>
        </w:rPr>
        <w:t xml:space="preserve"> </w:t>
      </w:r>
      <w:r w:rsidR="00D976BC" w:rsidRPr="00984881">
        <w:rPr>
          <w:rFonts w:hint="cs"/>
          <w:sz w:val="28"/>
          <w:szCs w:val="28"/>
          <w:rtl/>
        </w:rPr>
        <w:t>ﺍﻧﺠﺎﻡ</w:t>
      </w:r>
      <w:r w:rsidR="00D976BC" w:rsidRPr="00984881">
        <w:rPr>
          <w:sz w:val="28"/>
          <w:szCs w:val="28"/>
          <w:rtl/>
        </w:rPr>
        <w:t xml:space="preserve"> </w:t>
      </w:r>
      <w:r w:rsidR="00D976BC" w:rsidRPr="00984881">
        <w:rPr>
          <w:rFonts w:hint="cs"/>
          <w:sz w:val="28"/>
          <w:szCs w:val="28"/>
          <w:rtl/>
        </w:rPr>
        <w:t>ﺑﺪﻫﻨﺪ</w:t>
      </w:r>
      <w:r w:rsidR="00BD77AA">
        <w:rPr>
          <w:sz w:val="28"/>
          <w:szCs w:val="28"/>
          <w:rtl/>
        </w:rPr>
        <w:t xml:space="preserve">. </w:t>
      </w:r>
      <w:r w:rsidR="00D976BC" w:rsidRPr="00984881">
        <w:rPr>
          <w:rFonts w:hint="cs"/>
          <w:sz w:val="28"/>
          <w:szCs w:val="28"/>
          <w:rtl/>
        </w:rPr>
        <w:t>ﺧﻨﺪﻩ</w:t>
      </w:r>
      <w:r w:rsidR="00D976BC" w:rsidRPr="00984881">
        <w:rPr>
          <w:sz w:val="28"/>
          <w:szCs w:val="28"/>
          <w:rtl/>
        </w:rPr>
        <w:t xml:space="preserve"> </w:t>
      </w:r>
      <w:r w:rsidR="00D976BC" w:rsidRPr="00984881">
        <w:rPr>
          <w:rFonts w:hint="cs"/>
          <w:sz w:val="28"/>
          <w:szCs w:val="28"/>
          <w:rtl/>
        </w:rPr>
        <w:t>ﻣﻰ</w:t>
      </w:r>
      <w:r w:rsidR="00BD77AA">
        <w:rPr>
          <w:sz w:val="28"/>
          <w:szCs w:val="28"/>
          <w:rtl/>
        </w:rPr>
        <w:t xml:space="preserve">، </w:t>
      </w:r>
      <w:r w:rsidR="00D976BC" w:rsidRPr="00984881">
        <w:rPr>
          <w:rFonts w:hint="cs"/>
          <w:sz w:val="28"/>
          <w:szCs w:val="28"/>
          <w:rtl/>
        </w:rPr>
        <w:t>ﻣﻮﺝ</w:t>
      </w:r>
      <w:r w:rsidR="00D976BC" w:rsidRPr="00984881">
        <w:rPr>
          <w:sz w:val="28"/>
          <w:szCs w:val="28"/>
          <w:rtl/>
        </w:rPr>
        <w:t xml:space="preserve"> </w:t>
      </w:r>
      <w:r w:rsidR="00D976BC" w:rsidRPr="00984881">
        <w:rPr>
          <w:rFonts w:hint="cs"/>
          <w:sz w:val="28"/>
          <w:szCs w:val="28"/>
          <w:rtl/>
        </w:rPr>
        <w:t>ﺳﻄﺢ</w:t>
      </w:r>
      <w:r w:rsidR="00D976BC" w:rsidRPr="00984881">
        <w:rPr>
          <w:sz w:val="28"/>
          <w:szCs w:val="28"/>
          <w:rtl/>
        </w:rPr>
        <w:t xml:space="preserve"> </w:t>
      </w:r>
      <w:r w:rsidR="00D976BC" w:rsidRPr="00984881">
        <w:rPr>
          <w:rFonts w:hint="cs"/>
          <w:sz w:val="28"/>
          <w:szCs w:val="28"/>
          <w:rtl/>
        </w:rPr>
        <w:t>ﺷﺮﺍﺏ</w:t>
      </w:r>
      <w:r w:rsidR="00D976BC" w:rsidRPr="00984881">
        <w:rPr>
          <w:sz w:val="28"/>
          <w:szCs w:val="28"/>
          <w:rtl/>
        </w:rPr>
        <w:t xml:space="preserve"> </w:t>
      </w:r>
      <w:r w:rsidR="00D976BC" w:rsidRPr="00984881">
        <w:rPr>
          <w:rFonts w:hint="cs"/>
          <w:sz w:val="28"/>
          <w:szCs w:val="28"/>
          <w:rtl/>
        </w:rPr>
        <w:t>ﺩﺍﺧﻞ</w:t>
      </w:r>
      <w:r>
        <w:rPr>
          <w:sz w:val="28"/>
          <w:szCs w:val="28"/>
          <w:rtl/>
        </w:rPr>
        <w:t xml:space="preserve"> </w:t>
      </w:r>
      <w:r w:rsidR="00D976BC" w:rsidRPr="00984881">
        <w:rPr>
          <w:rFonts w:hint="cs"/>
          <w:sz w:val="28"/>
          <w:szCs w:val="28"/>
          <w:rtl/>
        </w:rPr>
        <w:t>ﺟﺎﻡ</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ﮔﺮﭼﻪ</w:t>
      </w:r>
      <w:r>
        <w:rPr>
          <w:sz w:val="28"/>
          <w:szCs w:val="28"/>
          <w:rtl/>
        </w:rPr>
        <w:t xml:space="preserve"> </w:t>
      </w:r>
      <w:r w:rsidR="00D976BC" w:rsidRPr="00984881">
        <w:rPr>
          <w:rFonts w:hint="cs"/>
          <w:sz w:val="28"/>
          <w:szCs w:val="28"/>
          <w:rtl/>
        </w:rPr>
        <w:t>ﻋﮑس ﺧﻮﺩ</w:t>
      </w:r>
      <w:r>
        <w:rPr>
          <w:sz w:val="28"/>
          <w:szCs w:val="28"/>
          <w:rtl/>
        </w:rPr>
        <w:t xml:space="preserve"> </w:t>
      </w:r>
      <w:r w:rsidR="00D976BC" w:rsidRPr="00984881">
        <w:rPr>
          <w:rFonts w:hint="cs"/>
          <w:sz w:val="28"/>
          <w:szCs w:val="28"/>
          <w:rtl/>
        </w:rPr>
        <w:t>ﻧﻮﺷﻨﺪﻩ</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ﻧﺸﺎﻥ</w:t>
      </w:r>
      <w:r w:rsidR="00D976BC" w:rsidRPr="00984881">
        <w:rPr>
          <w:sz w:val="28"/>
          <w:szCs w:val="28"/>
          <w:rtl/>
        </w:rPr>
        <w:t xml:space="preserve"> </w:t>
      </w:r>
      <w:r w:rsidR="00D976BC" w:rsidRPr="00984881">
        <w:rPr>
          <w:rFonts w:hint="cs"/>
          <w:sz w:val="28"/>
          <w:szCs w:val="28"/>
          <w:rtl/>
        </w:rPr>
        <w:t>ﻣﻴﺪﻫﺪ</w:t>
      </w:r>
      <w:r w:rsidR="00BD77AA">
        <w:rPr>
          <w:sz w:val="28"/>
          <w:szCs w:val="28"/>
          <w:rtl/>
        </w:rPr>
        <w:t xml:space="preserve">، </w:t>
      </w:r>
      <w:r w:rsidR="00D976BC" w:rsidRPr="00984881">
        <w:rPr>
          <w:rFonts w:hint="cs"/>
          <w:sz w:val="28"/>
          <w:szCs w:val="28"/>
          <w:rtl/>
        </w:rPr>
        <w:t>ﻭﻟﻰ</w:t>
      </w:r>
      <w:r w:rsidR="00D976BC" w:rsidRPr="00984881">
        <w:rPr>
          <w:sz w:val="28"/>
          <w:szCs w:val="28"/>
          <w:rtl/>
        </w:rPr>
        <w:t xml:space="preserve"> </w:t>
      </w:r>
      <w:r w:rsidR="00D976BC" w:rsidRPr="00984881">
        <w:rPr>
          <w:rFonts w:hint="cs"/>
          <w:sz w:val="28"/>
          <w:szCs w:val="28"/>
          <w:rtl/>
        </w:rPr>
        <w:t>ﻣﻮﺝ</w:t>
      </w:r>
      <w:r>
        <w:rPr>
          <w:sz w:val="28"/>
          <w:szCs w:val="28"/>
          <w:rtl/>
        </w:rPr>
        <w:t xml:space="preserve"> </w:t>
      </w:r>
      <w:r w:rsidR="00D976BC" w:rsidRPr="00984881">
        <w:rPr>
          <w:rFonts w:hint="cs"/>
          <w:sz w:val="28"/>
          <w:szCs w:val="28"/>
          <w:rtl/>
        </w:rPr>
        <w:t>ﺳﻄﺢ</w:t>
      </w:r>
      <w:r w:rsidR="00D976BC" w:rsidRPr="00984881">
        <w:rPr>
          <w:sz w:val="28"/>
          <w:szCs w:val="28"/>
          <w:rtl/>
        </w:rPr>
        <w:t xml:space="preserve"> </w:t>
      </w:r>
      <w:r w:rsidR="00D976BC" w:rsidRPr="00984881">
        <w:rPr>
          <w:rFonts w:hint="cs"/>
          <w:sz w:val="28"/>
          <w:szCs w:val="28"/>
          <w:rtl/>
        </w:rPr>
        <w:t>ﺁﻥ</w:t>
      </w:r>
      <w:r w:rsidR="00D976BC" w:rsidRPr="00984881">
        <w:rPr>
          <w:sz w:val="28"/>
          <w:szCs w:val="28"/>
          <w:rtl/>
        </w:rPr>
        <w:t xml:space="preserve"> </w:t>
      </w:r>
      <w:r w:rsidR="00D976BC" w:rsidRPr="00984881">
        <w:rPr>
          <w:rFonts w:hint="cs"/>
          <w:sz w:val="28"/>
          <w:szCs w:val="28"/>
          <w:rtl/>
        </w:rPr>
        <w:t>ﺑﺴﺎﻟﻚ</w:t>
      </w:r>
      <w:r w:rsidR="00D976BC" w:rsidRPr="00984881">
        <w:rPr>
          <w:sz w:val="28"/>
          <w:szCs w:val="28"/>
          <w:rtl/>
        </w:rPr>
        <w:t xml:space="preserve"> </w:t>
      </w:r>
      <w:r w:rsidR="00D976BC" w:rsidRPr="00984881">
        <w:rPr>
          <w:rFonts w:hint="cs"/>
          <w:sz w:val="28"/>
          <w:szCs w:val="28"/>
          <w:rtl/>
        </w:rPr>
        <w:t>ﻭ</w:t>
      </w:r>
      <w:r w:rsidR="009732B0" w:rsidRPr="00984881">
        <w:rPr>
          <w:rFonts w:hint="cs"/>
          <w:sz w:val="28"/>
          <w:szCs w:val="28"/>
          <w:rtl/>
        </w:rPr>
        <w:t>حَدّ</w:t>
      </w:r>
      <w:r w:rsidR="00D976BC" w:rsidRPr="00984881">
        <w:rPr>
          <w:rFonts w:hint="cs"/>
          <w:sz w:val="28"/>
          <w:szCs w:val="28"/>
          <w:rtl/>
        </w:rPr>
        <w:t>ﺕﺧﻮﺍﻩ</w:t>
      </w:r>
      <w:r>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ﺍﻟﻬﻰ ﮐﻤﻚ</w:t>
      </w:r>
      <w:r w:rsidR="00D976BC" w:rsidRPr="00984881">
        <w:rPr>
          <w:sz w:val="28"/>
          <w:szCs w:val="28"/>
          <w:rtl/>
        </w:rPr>
        <w:t xml:space="preserve"> </w:t>
      </w:r>
      <w:r w:rsidR="00D976BC" w:rsidRPr="00984881">
        <w:rPr>
          <w:rFonts w:hint="cs"/>
          <w:sz w:val="28"/>
          <w:szCs w:val="28"/>
          <w:rtl/>
        </w:rPr>
        <w:t>ﻣﻴﮑﻨﺪ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ﺻﻮﺭﺕ</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ﻟﺮﺯﺍﻥ</w:t>
      </w:r>
      <w:r w:rsidR="00D976BC" w:rsidRPr="00984881">
        <w:rPr>
          <w:sz w:val="28"/>
          <w:szCs w:val="28"/>
          <w:rtl/>
        </w:rPr>
        <w:t xml:space="preserve"> </w:t>
      </w:r>
      <w:r w:rsidR="00D976BC" w:rsidRPr="00984881">
        <w:rPr>
          <w:rFonts w:hint="cs"/>
          <w:sz w:val="28"/>
          <w:szCs w:val="28"/>
          <w:rtl/>
        </w:rPr>
        <w:t>ﺑﺒﻴﻨﺪ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ﻃﻤﻊ</w:t>
      </w:r>
      <w:r w:rsidR="00D976BC" w:rsidRPr="00984881">
        <w:rPr>
          <w:sz w:val="28"/>
          <w:szCs w:val="28"/>
          <w:rtl/>
        </w:rPr>
        <w:t xml:space="preserve"> </w:t>
      </w:r>
      <w:r w:rsidR="00D976BC" w:rsidRPr="00984881">
        <w:rPr>
          <w:rFonts w:hint="cs"/>
          <w:sz w:val="28"/>
          <w:szCs w:val="28"/>
          <w:rtl/>
        </w:rPr>
        <w:t>ﺧﺎﻡ</w:t>
      </w:r>
      <w:r w:rsidR="00D976BC" w:rsidRPr="00984881">
        <w:rPr>
          <w:sz w:val="28"/>
          <w:szCs w:val="28"/>
          <w:rtl/>
        </w:rPr>
        <w:t xml:space="preserve"> </w:t>
      </w:r>
      <w:r w:rsidR="00D976BC" w:rsidRPr="00984881">
        <w:rPr>
          <w:rFonts w:hint="cs"/>
          <w:sz w:val="28"/>
          <w:szCs w:val="28"/>
          <w:rtl/>
        </w:rPr>
        <w:t>ﺩﻳﺪﺍﺭ</w:t>
      </w:r>
      <w:r w:rsidR="00D976BC" w:rsidRPr="00984881">
        <w:rPr>
          <w:sz w:val="28"/>
          <w:szCs w:val="28"/>
          <w:rtl/>
        </w:rPr>
        <w:t xml:space="preserve"> </w:t>
      </w:r>
      <w:r w:rsidR="00D976BC" w:rsidRPr="00984881">
        <w:rPr>
          <w:rFonts w:hint="cs"/>
          <w:sz w:val="28"/>
          <w:szCs w:val="28"/>
          <w:rtl/>
        </w:rPr>
        <w:t>ﭘﻴﺮ</w:t>
      </w:r>
      <w:r w:rsidR="00BD77AA">
        <w:rPr>
          <w:sz w:val="28"/>
          <w:szCs w:val="28"/>
          <w:rtl/>
        </w:rPr>
        <w:t xml:space="preserve">، </w:t>
      </w:r>
      <w:r w:rsidR="00D976BC" w:rsidRPr="00984881">
        <w:rPr>
          <w:rFonts w:hint="cs"/>
          <w:sz w:val="28"/>
          <w:szCs w:val="28"/>
          <w:rtl/>
        </w:rPr>
        <w:t>ﻭﻫﺮ</w:t>
      </w:r>
      <w:r w:rsidR="00D976BC" w:rsidRPr="00984881">
        <w:rPr>
          <w:sz w:val="28"/>
          <w:szCs w:val="28"/>
          <w:rtl/>
        </w:rPr>
        <w:t xml:space="preserve"> </w:t>
      </w:r>
      <w:r w:rsidR="00D976BC" w:rsidRPr="00984881">
        <w:rPr>
          <w:rFonts w:hint="cs"/>
          <w:sz w:val="28"/>
          <w:szCs w:val="28"/>
          <w:rtl/>
        </w:rPr>
        <w:t>ﺃﻣﺮﻯ ﺍﻧﺘﺰﺍﻋﻰ</w:t>
      </w:r>
      <w:r w:rsidR="00D976BC" w:rsidRPr="00984881">
        <w:rPr>
          <w:sz w:val="28"/>
          <w:szCs w:val="28"/>
          <w:rtl/>
        </w:rPr>
        <w:t xml:space="preserve"> </w:t>
      </w:r>
      <w:r w:rsidR="00D976BC" w:rsidRPr="00984881">
        <w:rPr>
          <w:rFonts w:hint="cs"/>
          <w:sz w:val="28"/>
          <w:szCs w:val="28"/>
          <w:rtl/>
        </w:rPr>
        <w:t>ﺍﺳﺖﻭ</w:t>
      </w:r>
      <w:r w:rsidR="00D976BC" w:rsidRPr="00984881">
        <w:rPr>
          <w:sz w:val="28"/>
          <w:szCs w:val="28"/>
          <w:rtl/>
        </w:rPr>
        <w:t xml:space="preserve"> </w:t>
      </w:r>
      <w:r w:rsidR="00D976BC" w:rsidRPr="00984881">
        <w:rPr>
          <w:rFonts w:hint="cs"/>
          <w:sz w:val="28"/>
          <w:szCs w:val="28"/>
          <w:rtl/>
        </w:rPr>
        <w:t>ﺑﺎﺯﻯ</w:t>
      </w:r>
      <w:r w:rsidR="00D976BC" w:rsidRPr="00984881">
        <w:rPr>
          <w:sz w:val="28"/>
          <w:szCs w:val="28"/>
          <w:rtl/>
        </w:rPr>
        <w:t xml:space="preserve"> </w:t>
      </w:r>
      <w:r w:rsidR="00D976BC" w:rsidRPr="00984881">
        <w:rPr>
          <w:rFonts w:hint="cs"/>
          <w:sz w:val="28"/>
          <w:szCs w:val="28"/>
          <w:rtl/>
        </w:rPr>
        <w:t>ﺫﻫﻦ</w:t>
      </w:r>
      <w:r w:rsidR="00D976BC" w:rsidRPr="00984881">
        <w:rPr>
          <w:sz w:val="28"/>
          <w:szCs w:val="28"/>
          <w:rtl/>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lastRenderedPageBreak/>
        <w:t xml:space="preserve"> </w:t>
      </w:r>
      <w:r w:rsidRPr="00984881">
        <w:rPr>
          <w:rFonts w:hint="cs"/>
          <w:b/>
          <w:bCs/>
          <w:sz w:val="28"/>
          <w:szCs w:val="28"/>
          <w:rtl/>
        </w:rPr>
        <w:t>ﺣُﺴﻦ</w:t>
      </w:r>
      <w:r w:rsidRPr="00984881">
        <w:rPr>
          <w:b/>
          <w:bCs/>
          <w:sz w:val="28"/>
          <w:szCs w:val="28"/>
          <w:rtl/>
        </w:rPr>
        <w:t xml:space="preserve"> </w:t>
      </w:r>
      <w:r w:rsidRPr="00984881">
        <w:rPr>
          <w:rFonts w:hint="cs"/>
          <w:b/>
          <w:bCs/>
          <w:sz w:val="28"/>
          <w:szCs w:val="28"/>
          <w:rtl/>
        </w:rPr>
        <w:t>ﺭﻭﻯ</w:t>
      </w:r>
      <w:r w:rsidRPr="00984881">
        <w:rPr>
          <w:b/>
          <w:bCs/>
          <w:sz w:val="28"/>
          <w:szCs w:val="28"/>
          <w:rtl/>
        </w:rPr>
        <w:t xml:space="preserve"> </w:t>
      </w:r>
      <w:r w:rsidRPr="00984881">
        <w:rPr>
          <w:rFonts w:hint="cs"/>
          <w:b/>
          <w:bCs/>
          <w:sz w:val="28"/>
          <w:szCs w:val="28"/>
          <w:rtl/>
        </w:rPr>
        <w:t>ﺗﻮ</w:t>
      </w:r>
      <w:r w:rsidR="00BD77AA">
        <w:rPr>
          <w:b/>
          <w:bCs/>
          <w:sz w:val="28"/>
          <w:szCs w:val="28"/>
          <w:rtl/>
        </w:rPr>
        <w:t xml:space="preserve">، </w:t>
      </w:r>
      <w:r w:rsidRPr="00984881">
        <w:rPr>
          <w:rFonts w:hint="cs"/>
          <w:b/>
          <w:bCs/>
          <w:sz w:val="28"/>
          <w:szCs w:val="28"/>
          <w:rtl/>
        </w:rPr>
        <w:t>ﺑﻴﻚ</w:t>
      </w:r>
      <w:r w:rsidRPr="00984881">
        <w:rPr>
          <w:b/>
          <w:bCs/>
          <w:sz w:val="28"/>
          <w:szCs w:val="28"/>
          <w:rtl/>
        </w:rPr>
        <w:t xml:space="preserve"> </w:t>
      </w:r>
      <w:r w:rsidRPr="00984881">
        <w:rPr>
          <w:rFonts w:hint="cs"/>
          <w:b/>
          <w:bCs/>
          <w:sz w:val="28"/>
          <w:szCs w:val="28"/>
          <w:rtl/>
        </w:rPr>
        <w:t>ﺟﻠﻮﻩ</w:t>
      </w:r>
      <w:r w:rsidRPr="00984881">
        <w:rPr>
          <w:b/>
          <w:bCs/>
          <w:sz w:val="28"/>
          <w:szCs w:val="28"/>
          <w:rtl/>
        </w:rPr>
        <w:t xml:space="preserve"> </w:t>
      </w:r>
      <w:r w:rsidRPr="00984881">
        <w:rPr>
          <w:rFonts w:hint="cs"/>
          <w:b/>
          <w:bCs/>
          <w:sz w:val="28"/>
          <w:szCs w:val="28"/>
          <w:rtl/>
        </w:rPr>
        <w:t>ﮐﻪ</w:t>
      </w:r>
      <w:r w:rsidRPr="00984881">
        <w:rPr>
          <w:b/>
          <w:bCs/>
          <w:sz w:val="28"/>
          <w:szCs w:val="28"/>
          <w:rtl/>
        </w:rPr>
        <w:t xml:space="preserve"> </w:t>
      </w:r>
      <w:r w:rsidRPr="00984881">
        <w:rPr>
          <w:rFonts w:hint="cs"/>
          <w:b/>
          <w:bCs/>
          <w:sz w:val="28"/>
          <w:szCs w:val="28"/>
          <w:rtl/>
        </w:rPr>
        <w:t>ﺩﺭ</w:t>
      </w:r>
      <w:r w:rsidRPr="00984881">
        <w:rPr>
          <w:b/>
          <w:bCs/>
          <w:sz w:val="28"/>
          <w:szCs w:val="28"/>
          <w:rtl/>
        </w:rPr>
        <w:t xml:space="preserve"> </w:t>
      </w:r>
      <w:r w:rsidRPr="00984881">
        <w:rPr>
          <w:rFonts w:hint="cs"/>
          <w:b/>
          <w:bCs/>
          <w:sz w:val="28"/>
          <w:szCs w:val="28"/>
          <w:rtl/>
        </w:rPr>
        <w:t>ﺁﻳﻨﻪ</w:t>
      </w:r>
      <w:r w:rsidRPr="00984881">
        <w:rPr>
          <w:b/>
          <w:bCs/>
          <w:sz w:val="28"/>
          <w:szCs w:val="28"/>
          <w:rtl/>
        </w:rPr>
        <w:t xml:space="preserve"> </w:t>
      </w:r>
      <w:r w:rsidRPr="00984881">
        <w:rPr>
          <w:rFonts w:hint="cs"/>
          <w:b/>
          <w:bCs/>
          <w:sz w:val="28"/>
          <w:szCs w:val="28"/>
          <w:rtl/>
        </w:rPr>
        <w:t>ﮐﺮﺩ</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ﺍﻳﻦ</w:t>
      </w:r>
      <w:r w:rsidRPr="00984881">
        <w:rPr>
          <w:b/>
          <w:bCs/>
          <w:sz w:val="28"/>
          <w:szCs w:val="28"/>
          <w:rtl/>
        </w:rPr>
        <w:t xml:space="preserve"> </w:t>
      </w:r>
      <w:r w:rsidRPr="00984881">
        <w:rPr>
          <w:rFonts w:hint="cs"/>
          <w:b/>
          <w:bCs/>
          <w:sz w:val="28"/>
          <w:szCs w:val="28"/>
          <w:rtl/>
        </w:rPr>
        <w:t>ﻫﻤﻪ</w:t>
      </w:r>
      <w:r w:rsidRPr="00984881">
        <w:rPr>
          <w:b/>
          <w:bCs/>
          <w:sz w:val="28"/>
          <w:szCs w:val="28"/>
          <w:rtl/>
        </w:rPr>
        <w:t xml:space="preserve"> </w:t>
      </w:r>
      <w:r w:rsidRPr="00984881">
        <w:rPr>
          <w:rFonts w:hint="cs"/>
          <w:b/>
          <w:bCs/>
          <w:sz w:val="28"/>
          <w:szCs w:val="28"/>
          <w:rtl/>
        </w:rPr>
        <w:t>ﻧﻘﺶ</w:t>
      </w:r>
      <w:r w:rsidRPr="00984881">
        <w:rPr>
          <w:b/>
          <w:bCs/>
          <w:sz w:val="28"/>
          <w:szCs w:val="28"/>
          <w:rtl/>
        </w:rPr>
        <w:t xml:space="preserve"> </w:t>
      </w:r>
      <w:r w:rsidRPr="00984881">
        <w:rPr>
          <w:rFonts w:hint="cs"/>
          <w:b/>
          <w:bCs/>
          <w:sz w:val="28"/>
          <w:szCs w:val="28"/>
          <w:rtl/>
        </w:rPr>
        <w:t>ﺩﺭ</w:t>
      </w:r>
      <w:r w:rsidRPr="00984881">
        <w:rPr>
          <w:b/>
          <w:bCs/>
          <w:sz w:val="28"/>
          <w:szCs w:val="28"/>
          <w:rtl/>
        </w:rPr>
        <w:t xml:space="preserve"> </w:t>
      </w:r>
      <w:r w:rsidRPr="00984881">
        <w:rPr>
          <w:rFonts w:hint="cs"/>
          <w:b/>
          <w:bCs/>
          <w:sz w:val="28"/>
          <w:szCs w:val="28"/>
          <w:rtl/>
        </w:rPr>
        <w:t>ﺁﻳﻨﻪٴ</w:t>
      </w:r>
      <w:r w:rsidRPr="00984881">
        <w:rPr>
          <w:b/>
          <w:bCs/>
          <w:sz w:val="28"/>
          <w:szCs w:val="28"/>
          <w:rtl/>
        </w:rPr>
        <w:t xml:space="preserve"> </w:t>
      </w:r>
      <w:r w:rsidRPr="00984881">
        <w:rPr>
          <w:rFonts w:hint="cs"/>
          <w:b/>
          <w:bCs/>
          <w:sz w:val="28"/>
          <w:szCs w:val="28"/>
          <w:rtl/>
        </w:rPr>
        <w:t>ﺍﻭﻫﺎﻡ</w:t>
      </w:r>
      <w:r w:rsidRPr="00984881">
        <w:rPr>
          <w:b/>
          <w:bCs/>
          <w:sz w:val="28"/>
          <w:szCs w:val="28"/>
          <w:rtl/>
        </w:rPr>
        <w:t xml:space="preserve"> </w:t>
      </w:r>
      <w:r w:rsidRPr="00984881">
        <w:rPr>
          <w:rFonts w:hint="cs"/>
          <w:b/>
          <w:bCs/>
          <w:sz w:val="28"/>
          <w:szCs w:val="28"/>
          <w:rtl/>
        </w:rPr>
        <w:t>ﺍﻓﺘﺎﺩ</w:t>
      </w:r>
    </w:p>
    <w:p w:rsidR="00D976BC" w:rsidRDefault="004D25BE" w:rsidP="00D976BC">
      <w:pPr>
        <w:bidi/>
        <w:jc w:val="both"/>
        <w:rPr>
          <w:sz w:val="28"/>
          <w:szCs w:val="28"/>
        </w:rPr>
      </w:pPr>
      <w:r>
        <w:rPr>
          <w:rFonts w:hint="cs"/>
          <w:sz w:val="28"/>
          <w:szCs w:val="28"/>
          <w:rtl/>
        </w:rPr>
        <w:t xml:space="preserve"> </w:t>
      </w:r>
      <w:r w:rsidR="00D976BC" w:rsidRPr="00984881">
        <w:rPr>
          <w:rFonts w:hint="cs"/>
          <w:sz w:val="28"/>
          <w:szCs w:val="28"/>
          <w:rtl/>
        </w:rPr>
        <w:t>ﺁﻧﮕﺎﻩ</w:t>
      </w:r>
      <w:r w:rsidR="00D976BC" w:rsidRPr="00984881">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ﺣﺴّﺎس ﻭ</w:t>
      </w:r>
      <w:r w:rsidR="00D976BC" w:rsidRPr="00984881">
        <w:rPr>
          <w:sz w:val="28"/>
          <w:szCs w:val="28"/>
          <w:rtl/>
        </w:rPr>
        <w:t xml:space="preserve"> </w:t>
      </w:r>
      <w:r w:rsidR="00D976BC" w:rsidRPr="00984881">
        <w:rPr>
          <w:rFonts w:hint="cs"/>
          <w:sz w:val="28"/>
          <w:szCs w:val="28"/>
          <w:rtl/>
        </w:rPr>
        <w:t>ﺻﺎﺩﻕ</w:t>
      </w:r>
      <w:r w:rsidR="00BD77AA">
        <w:rPr>
          <w:sz w:val="28"/>
          <w:szCs w:val="28"/>
          <w:rtl/>
        </w:rPr>
        <w:t xml:space="preserve">، </w:t>
      </w:r>
      <w:r w:rsidR="00D976BC" w:rsidRPr="00984881">
        <w:rPr>
          <w:rFonts w:hint="cs"/>
          <w:sz w:val="28"/>
          <w:szCs w:val="28"/>
          <w:rtl/>
        </w:rPr>
        <w:t>ﭼﻮﻥ</w:t>
      </w:r>
      <w:r w:rsidR="00D976BC" w:rsidRPr="00984881">
        <w:rPr>
          <w:sz w:val="28"/>
          <w:szCs w:val="28"/>
          <w:rtl/>
        </w:rPr>
        <w:t xml:space="preserve"> </w:t>
      </w:r>
      <w:r w:rsidR="00D976BC" w:rsidRPr="00984881">
        <w:rPr>
          <w:rFonts w:hint="cs"/>
          <w:sz w:val="28"/>
          <w:szCs w:val="28"/>
          <w:rtl/>
        </w:rPr>
        <w:t>ﺯﻳﺒﺎﺋﻰ</w:t>
      </w:r>
      <w:r w:rsidR="00D976BC" w:rsidRPr="00984881">
        <w:rPr>
          <w:sz w:val="28"/>
          <w:szCs w:val="28"/>
          <w:rtl/>
        </w:rPr>
        <w:t xml:space="preserve"> </w:t>
      </w:r>
      <w:r w:rsidR="00D976BC" w:rsidRPr="00984881">
        <w:rPr>
          <w:rFonts w:hint="cs"/>
          <w:sz w:val="28"/>
          <w:szCs w:val="28"/>
          <w:rtl/>
        </w:rPr>
        <w:t>ﻳﺎﺭ</w:t>
      </w:r>
      <w:r w:rsidR="00D976BC" w:rsidRPr="00984881">
        <w:rPr>
          <w:sz w:val="28"/>
          <w:szCs w:val="28"/>
          <w:rtl/>
        </w:rPr>
        <w:t xml:space="preserve"> </w:t>
      </w:r>
      <w:r w:rsidR="00D976BC" w:rsidRPr="00984881">
        <w:rPr>
          <w:rFonts w:hint="cs"/>
          <w:sz w:val="28"/>
          <w:szCs w:val="28"/>
          <w:rtl/>
        </w:rPr>
        <w:t>ﺍﻟﻬﻰ</w:t>
      </w:r>
      <w:r w:rsidR="00BD77AA">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ﺗﻨﻬﺎ</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ﻳﻚ</w:t>
      </w:r>
      <w:r>
        <w:rPr>
          <w:sz w:val="28"/>
          <w:szCs w:val="28"/>
          <w:rtl/>
        </w:rPr>
        <w:t xml:space="preserve"> </w:t>
      </w:r>
      <w:r w:rsidR="00D976BC" w:rsidRPr="00984881">
        <w:rPr>
          <w:rFonts w:hint="cs"/>
          <w:sz w:val="28"/>
          <w:szCs w:val="28"/>
          <w:rtl/>
        </w:rPr>
        <w:t>ﺟﻠﻮﻩ</w:t>
      </w:r>
      <w:r w:rsidR="00D976BC" w:rsidRPr="00984881">
        <w:rPr>
          <w:sz w:val="28"/>
          <w:szCs w:val="28"/>
          <w:rtl/>
        </w:rPr>
        <w:t xml:space="preserve"> </w:t>
      </w:r>
      <w:r w:rsidR="00D976BC" w:rsidRPr="00984881">
        <w:rPr>
          <w:rFonts w:hint="cs"/>
          <w:sz w:val="28"/>
          <w:szCs w:val="28"/>
          <w:rtl/>
        </w:rPr>
        <w:t>ﻭ ﺗﺠﻠّﻰ</w:t>
      </w:r>
      <w:r w:rsidR="00D976BC" w:rsidRPr="00984881">
        <w:rPr>
          <w:sz w:val="28"/>
          <w:szCs w:val="28"/>
          <w:rtl/>
        </w:rPr>
        <w:t xml:space="preserve"> </w:t>
      </w:r>
      <w:r w:rsidR="00D976BC" w:rsidRPr="00984881">
        <w:rPr>
          <w:rFonts w:hint="cs"/>
          <w:sz w:val="28"/>
          <w:szCs w:val="28"/>
          <w:rtl/>
        </w:rPr>
        <w:t>ﺍﻟﻬﻰ</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ﺁﻳﻨﻪ</w:t>
      </w:r>
      <w:r w:rsidR="00D976BC" w:rsidRPr="00984881">
        <w:rPr>
          <w:sz w:val="28"/>
          <w:szCs w:val="28"/>
          <w:rtl/>
        </w:rPr>
        <w:t xml:space="preserve"> </w:t>
      </w:r>
      <w:r w:rsidR="00D976BC" w:rsidRPr="00984881">
        <w:rPr>
          <w:rFonts w:hint="cs"/>
          <w:sz w:val="28"/>
          <w:szCs w:val="28"/>
          <w:rtl/>
        </w:rPr>
        <w:t>ﺩﻝ</w:t>
      </w:r>
      <w:r>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ﺩﻳﺪ</w:t>
      </w:r>
      <w:r w:rsidR="00BD77AA">
        <w:rPr>
          <w:sz w:val="28"/>
          <w:szCs w:val="28"/>
          <w:rtl/>
        </w:rPr>
        <w:t xml:space="preserve">، </w:t>
      </w:r>
      <w:r w:rsidR="00D976BC" w:rsidRPr="00984881">
        <w:rPr>
          <w:rFonts w:hint="cs"/>
          <w:sz w:val="28"/>
          <w:szCs w:val="28"/>
          <w:rtl/>
        </w:rPr>
        <w:t>ﺩﻭﭼﺎﺭ</w:t>
      </w:r>
      <w:r w:rsidR="00D976BC" w:rsidRPr="00984881">
        <w:rPr>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ﻫﻤﻪ</w:t>
      </w:r>
      <w:r w:rsidR="00D976BC" w:rsidRPr="00984881">
        <w:rPr>
          <w:sz w:val="28"/>
          <w:szCs w:val="28"/>
          <w:rtl/>
        </w:rPr>
        <w:t xml:space="preserve"> </w:t>
      </w:r>
      <w:r w:rsidR="00D976BC" w:rsidRPr="00984881">
        <w:rPr>
          <w:rFonts w:hint="cs"/>
          <w:sz w:val="28"/>
          <w:szCs w:val="28"/>
          <w:rtl/>
        </w:rPr>
        <w:t>ﺍﻭﻫﺎﻡ</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ﺑﺮﺩﺍﺷت هاﻯ</w:t>
      </w:r>
      <w:r w:rsidR="00D976BC" w:rsidRPr="00984881">
        <w:rPr>
          <w:sz w:val="28"/>
          <w:szCs w:val="28"/>
          <w:rtl/>
        </w:rPr>
        <w:t xml:space="preserve"> </w:t>
      </w:r>
      <w:r w:rsidR="00D976BC" w:rsidRPr="00984881">
        <w:rPr>
          <w:rFonts w:hint="cs"/>
          <w:sz w:val="28"/>
          <w:szCs w:val="28"/>
          <w:rtl/>
        </w:rPr>
        <w:t>ﺍﺯ ﺁﻳﻨﻪ</w:t>
      </w:r>
      <w:r w:rsidR="00D976BC" w:rsidRPr="00984881">
        <w:rPr>
          <w:sz w:val="28"/>
          <w:szCs w:val="28"/>
          <w:rtl/>
        </w:rPr>
        <w:t xml:space="preserve"> </w:t>
      </w:r>
      <w:r w:rsidR="00D976BC" w:rsidRPr="00984881">
        <w:rPr>
          <w:rFonts w:hint="cs"/>
          <w:sz w:val="28"/>
          <w:szCs w:val="28"/>
          <w:rtl/>
        </w:rPr>
        <w:t>ﺩﻝ</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ﻣﻴﺸﻮﺩ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ﺁﻧﺮﺍ</w:t>
      </w:r>
      <w:r w:rsidR="00D976BC" w:rsidRPr="00984881">
        <w:rPr>
          <w:sz w:val="28"/>
          <w:szCs w:val="28"/>
          <w:rtl/>
        </w:rPr>
        <w:t xml:space="preserve"> </w:t>
      </w:r>
      <w:r w:rsidR="00D976BC" w:rsidRPr="00984881">
        <w:rPr>
          <w:rFonts w:hint="cs"/>
          <w:sz w:val="28"/>
          <w:szCs w:val="28"/>
          <w:rtl/>
        </w:rPr>
        <w:t>ﺁﻳﻨﻪ</w:t>
      </w:r>
      <w:r w:rsidR="00D976BC" w:rsidRPr="00984881">
        <w:rPr>
          <w:sz w:val="28"/>
          <w:szCs w:val="28"/>
          <w:rtl/>
        </w:rPr>
        <w:t xml:space="preserve"> </w:t>
      </w:r>
      <w:r w:rsidR="00D976BC" w:rsidRPr="00984881">
        <w:rPr>
          <w:rFonts w:hint="cs"/>
          <w:sz w:val="28"/>
          <w:szCs w:val="28"/>
          <w:rtl/>
        </w:rPr>
        <w:t>ﺍﻭﻫﺎﻡ</w:t>
      </w:r>
      <w:r w:rsidR="00D976BC" w:rsidRPr="00984881">
        <w:rPr>
          <w:sz w:val="28"/>
          <w:szCs w:val="28"/>
          <w:rtl/>
        </w:rPr>
        <w:t xml:space="preserve"> </w:t>
      </w:r>
      <w:r w:rsidR="00D976BC" w:rsidRPr="00984881">
        <w:rPr>
          <w:rFonts w:hint="cs"/>
          <w:sz w:val="28"/>
          <w:szCs w:val="28"/>
          <w:rtl/>
        </w:rPr>
        <w:t>ﻣﻴﻨﺎﻣﺪ</w:t>
      </w:r>
      <w:r w:rsidR="00BD77AA">
        <w:rPr>
          <w:sz w:val="28"/>
          <w:szCs w:val="28"/>
          <w:rtl/>
        </w:rPr>
        <w:t xml:space="preserve">. </w:t>
      </w:r>
      <w:r w:rsidR="00D976BC" w:rsidRPr="00984881">
        <w:rPr>
          <w:rFonts w:hint="cs"/>
          <w:sz w:val="28"/>
          <w:szCs w:val="28"/>
          <w:rtl/>
        </w:rPr>
        <w:t>ﺯﻳﺮﺍ</w:t>
      </w:r>
      <w:r w:rsidR="00D976BC" w:rsidRPr="00984881">
        <w:rPr>
          <w:sz w:val="28"/>
          <w:szCs w:val="28"/>
          <w:rtl/>
        </w:rPr>
        <w:t xml:space="preserve"> </w:t>
      </w:r>
      <w:r w:rsidR="00D976BC" w:rsidRPr="00984881">
        <w:rPr>
          <w:rFonts w:hint="cs"/>
          <w:sz w:val="28"/>
          <w:szCs w:val="28"/>
          <w:rtl/>
        </w:rPr>
        <w:t>ﺫﻫﻦ</w:t>
      </w:r>
      <w:r w:rsidR="00D976BC" w:rsidRPr="00984881">
        <w:rPr>
          <w:sz w:val="28"/>
          <w:szCs w:val="28"/>
          <w:rtl/>
        </w:rPr>
        <w:t xml:space="preserve"> </w:t>
      </w:r>
      <w:r w:rsidR="00D976BC" w:rsidRPr="00984881">
        <w:rPr>
          <w:rFonts w:hint="cs"/>
          <w:sz w:val="28"/>
          <w:szCs w:val="28"/>
          <w:rtl/>
        </w:rPr>
        <w:t>ﺍﻧﺴﺎﻥ</w:t>
      </w:r>
      <w:r w:rsidR="00BD77AA">
        <w:rPr>
          <w:sz w:val="28"/>
          <w:szCs w:val="28"/>
          <w:rtl/>
        </w:rPr>
        <w:t xml:space="preserve">، </w:t>
      </w:r>
      <w:r w:rsidR="00D976BC" w:rsidRPr="00984881">
        <w:rPr>
          <w:rFonts w:hint="cs"/>
          <w:sz w:val="28"/>
          <w:szCs w:val="28"/>
          <w:rtl/>
        </w:rPr>
        <w:t>ﻫﻨﺮ</w:t>
      </w:r>
      <w:r w:rsidR="00D976BC" w:rsidRPr="00984881">
        <w:rPr>
          <w:sz w:val="28"/>
          <w:szCs w:val="28"/>
          <w:rtl/>
        </w:rPr>
        <w:t xml:space="preserve"> </w:t>
      </w:r>
      <w:r w:rsidR="00D976BC" w:rsidRPr="00984881">
        <w:rPr>
          <w:rFonts w:hint="cs"/>
          <w:sz w:val="28"/>
          <w:szCs w:val="28"/>
          <w:rtl/>
        </w:rPr>
        <w:t>ﺳﺎﺧﺘﻦ ﺍﻭﻫﺎﻡ</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ﻣﺤﺎﻟﺎﺕ</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ﺩﺍﺭﺩ</w:t>
      </w:r>
      <w:r w:rsidR="00BD77AA">
        <w:rPr>
          <w:sz w:val="28"/>
          <w:szCs w:val="28"/>
          <w:rtl/>
        </w:rPr>
        <w:t xml:space="preserve">. </w:t>
      </w:r>
      <w:r w:rsidR="00D976BC" w:rsidRPr="00984881">
        <w:rPr>
          <w:rFonts w:hint="cs"/>
          <w:sz w:val="28"/>
          <w:szCs w:val="28"/>
          <w:rtl/>
        </w:rPr>
        <w:t>ﻭﻫﺮﭼﻪ</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ﺩﻟﺶ</w:t>
      </w:r>
      <w:r>
        <w:rPr>
          <w:sz w:val="28"/>
          <w:szCs w:val="28"/>
          <w:rtl/>
        </w:rPr>
        <w:t xml:space="preserve"> </w:t>
      </w:r>
      <w:r w:rsidR="00D976BC" w:rsidRPr="00984881">
        <w:rPr>
          <w:rFonts w:hint="cs"/>
          <w:sz w:val="28"/>
          <w:szCs w:val="28"/>
          <w:rtl/>
        </w:rPr>
        <w:t>ﺑﺨﻮﺍﻫﺪ</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ﺫﻫﻦ</w:t>
      </w:r>
      <w:r w:rsidR="00D976BC" w:rsidRPr="00984881">
        <w:rPr>
          <w:sz w:val="28"/>
          <w:szCs w:val="28"/>
          <w:rtl/>
        </w:rPr>
        <w:t xml:space="preserve"> </w:t>
      </w:r>
      <w:r w:rsidR="00D976BC" w:rsidRPr="00984881">
        <w:rPr>
          <w:rFonts w:hint="cs"/>
          <w:sz w:val="28"/>
          <w:szCs w:val="28"/>
          <w:rtl/>
        </w:rPr>
        <w:t>ﻣﻴﺴﺎﺯﺩ</w:t>
      </w:r>
      <w:r w:rsidR="00BD77AA">
        <w:rPr>
          <w:sz w:val="28"/>
          <w:szCs w:val="28"/>
          <w:rtl/>
        </w:rPr>
        <w:t xml:space="preserve">. </w:t>
      </w:r>
      <w:r w:rsidR="00D976BC" w:rsidRPr="00984881">
        <w:rPr>
          <w:rFonts w:hint="cs"/>
          <w:sz w:val="28"/>
          <w:szCs w:val="28"/>
          <w:rtl/>
        </w:rPr>
        <w:t>ﮔﻮﺋﻰ</w:t>
      </w:r>
      <w:r w:rsidR="00D976BC" w:rsidRPr="00984881">
        <w:rPr>
          <w:sz w:val="28"/>
          <w:szCs w:val="28"/>
          <w:rtl/>
        </w:rPr>
        <w:t xml:space="preserve"> </w:t>
      </w:r>
      <w:r w:rsidR="00D976BC" w:rsidRPr="00984881">
        <w:rPr>
          <w:rFonts w:hint="cs"/>
          <w:sz w:val="28"/>
          <w:szCs w:val="28"/>
          <w:rtl/>
        </w:rPr>
        <w:t>ﻣﺎﻧﻨﺪ ﺧﺪﺍﻭﻧﺪ</w:t>
      </w:r>
      <w:r w:rsidR="00BD77AA">
        <w:rPr>
          <w:sz w:val="28"/>
          <w:szCs w:val="28"/>
          <w:rtl/>
        </w:rPr>
        <w:t xml:space="preserve">، </w:t>
      </w:r>
      <w:r w:rsidR="00D976BC" w:rsidRPr="00984881">
        <w:rPr>
          <w:rFonts w:hint="cs"/>
          <w:sz w:val="28"/>
          <w:szCs w:val="28"/>
          <w:rtl/>
        </w:rPr>
        <w:t>ﻫﺮﭼﻪ</w:t>
      </w:r>
      <w:r w:rsidR="00D976BC" w:rsidRPr="00984881">
        <w:rPr>
          <w:sz w:val="28"/>
          <w:szCs w:val="28"/>
          <w:rtl/>
        </w:rPr>
        <w:t xml:space="preserve"> </w:t>
      </w:r>
      <w:r w:rsidR="00D976BC" w:rsidRPr="00984881">
        <w:rPr>
          <w:rFonts w:hint="cs"/>
          <w:sz w:val="28"/>
          <w:szCs w:val="28"/>
          <w:rtl/>
        </w:rPr>
        <w:t>ﺑﺨﻮﺍﻫﺪ</w:t>
      </w:r>
      <w:r w:rsidR="00BD77AA">
        <w:rPr>
          <w:sz w:val="28"/>
          <w:szCs w:val="28"/>
          <w:rtl/>
        </w:rPr>
        <w:t xml:space="preserve">، </w:t>
      </w:r>
      <w:r w:rsidR="00D976BC" w:rsidRPr="00984881">
        <w:rPr>
          <w:rFonts w:hint="cs"/>
          <w:sz w:val="28"/>
          <w:szCs w:val="28"/>
          <w:rtl/>
        </w:rPr>
        <w:t>ﺁﻧﺎ</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ﻫﺴﺘﻰ</w:t>
      </w:r>
      <w:r w:rsidR="00D976BC" w:rsidRPr="00984881">
        <w:rPr>
          <w:sz w:val="28"/>
          <w:szCs w:val="28"/>
          <w:rtl/>
        </w:rPr>
        <w:t xml:space="preserve"> </w:t>
      </w:r>
      <w:r w:rsidR="00D976BC" w:rsidRPr="00984881">
        <w:rPr>
          <w:rFonts w:hint="cs"/>
          <w:sz w:val="28"/>
          <w:szCs w:val="28"/>
          <w:rtl/>
        </w:rPr>
        <w:t>ﻣﻴﺴﺎﺯﺩ</w:t>
      </w:r>
      <w:r w:rsidR="00BD77AA">
        <w:rPr>
          <w:sz w:val="28"/>
          <w:szCs w:val="28"/>
          <w:rtl/>
        </w:rPr>
        <w:t xml:space="preserve">. </w:t>
      </w:r>
      <w:r w:rsidR="00D976BC" w:rsidRPr="00984881">
        <w:rPr>
          <w:rFonts w:hint="cs"/>
          <w:sz w:val="28"/>
          <w:szCs w:val="28"/>
          <w:rtl/>
        </w:rPr>
        <w:t>ﭼﻪ</w:t>
      </w:r>
      <w:r w:rsidR="00D976BC" w:rsidRPr="00984881">
        <w:rPr>
          <w:sz w:val="28"/>
          <w:szCs w:val="28"/>
          <w:rtl/>
        </w:rPr>
        <w:t xml:space="preserve"> </w:t>
      </w:r>
      <w:r w:rsidR="00D976BC" w:rsidRPr="00984881">
        <w:rPr>
          <w:rFonts w:hint="cs"/>
          <w:sz w:val="28"/>
          <w:szCs w:val="28"/>
          <w:rtl/>
        </w:rPr>
        <w:t>ﺑﻬﺘﺮ</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ﺍﻧﺴﺎﻥ</w:t>
      </w:r>
      <w:r w:rsidR="00BD77AA">
        <w:rPr>
          <w:sz w:val="28"/>
          <w:szCs w:val="28"/>
          <w:rtl/>
        </w:rPr>
        <w:t xml:space="preserve">، </w:t>
      </w:r>
      <w:r w:rsidR="00D976BC" w:rsidRPr="00984881">
        <w:rPr>
          <w:rFonts w:hint="cs"/>
          <w:sz w:val="28"/>
          <w:szCs w:val="28"/>
          <w:rtl/>
        </w:rPr>
        <w:t>ﺷﺒﻴﻪ</w:t>
      </w:r>
      <w:r>
        <w:rPr>
          <w:sz w:val="28"/>
          <w:szCs w:val="28"/>
          <w:rtl/>
        </w:rPr>
        <w:t xml:space="preserve"> </w:t>
      </w:r>
      <w:r w:rsidR="00D976BC" w:rsidRPr="00984881">
        <w:rPr>
          <w:rFonts w:hint="cs"/>
          <w:sz w:val="28"/>
          <w:szCs w:val="28"/>
          <w:rtl/>
        </w:rPr>
        <w:t>ﺻﻮﺭﺕ ﺍﻟﻬﻰ</w:t>
      </w:r>
      <w:r w:rsidR="00BD77AA">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ﺍﻣﻮﺭ</w:t>
      </w:r>
      <w:r w:rsidR="00D976BC" w:rsidRPr="00984881">
        <w:rPr>
          <w:sz w:val="28"/>
          <w:szCs w:val="28"/>
          <w:rtl/>
        </w:rPr>
        <w:t xml:space="preserve"> </w:t>
      </w:r>
      <w:r w:rsidR="00D976BC" w:rsidRPr="00984881">
        <w:rPr>
          <w:rFonts w:hint="cs"/>
          <w:sz w:val="28"/>
          <w:szCs w:val="28"/>
          <w:rtl/>
        </w:rPr>
        <w:t>ﺍﻧﺘﺰﺍﻋﻰ</w:t>
      </w:r>
      <w:r w:rsidR="00D976BC" w:rsidRPr="00984881">
        <w:rPr>
          <w:sz w:val="28"/>
          <w:szCs w:val="28"/>
          <w:rtl/>
        </w:rPr>
        <w:t xml:space="preserve"> </w:t>
      </w:r>
      <w:r w:rsidR="00D976BC" w:rsidRPr="00984881">
        <w:rPr>
          <w:rFonts w:hint="cs"/>
          <w:sz w:val="28"/>
          <w:szCs w:val="28"/>
          <w:rtl/>
        </w:rPr>
        <w:t>ﺫﻫﻦ</w:t>
      </w:r>
      <w:r w:rsidR="00D976BC" w:rsidRPr="00984881">
        <w:rPr>
          <w:sz w:val="28"/>
          <w:szCs w:val="28"/>
          <w:rtl/>
        </w:rPr>
        <w:t xml:space="preserve"> </w:t>
      </w:r>
      <w:r w:rsidR="00D976BC" w:rsidRPr="00984881">
        <w:rPr>
          <w:rFonts w:hint="cs"/>
          <w:sz w:val="28"/>
          <w:szCs w:val="28"/>
          <w:rtl/>
        </w:rPr>
        <w:t>ﻭﻗﺪﺭﺕ</w:t>
      </w:r>
      <w:r w:rsidR="00D976BC" w:rsidRPr="00984881">
        <w:rPr>
          <w:sz w:val="28"/>
          <w:szCs w:val="28"/>
          <w:rtl/>
        </w:rPr>
        <w:t xml:space="preserve"> </w:t>
      </w:r>
      <w:r w:rsidR="00D976BC" w:rsidRPr="00984881">
        <w:rPr>
          <w:rFonts w:hint="cs"/>
          <w:sz w:val="28"/>
          <w:szCs w:val="28"/>
          <w:rtl/>
        </w:rPr>
        <w:t>ﺗﺨﻴّﻞ</w:t>
      </w:r>
      <w:r w:rsidR="00D976BC" w:rsidRPr="00984881">
        <w:rPr>
          <w:sz w:val="28"/>
          <w:szCs w:val="28"/>
          <w:rtl/>
        </w:rPr>
        <w:t xml:space="preserve"> </w:t>
      </w:r>
      <w:r w:rsidR="00D976BC" w:rsidRPr="00984881">
        <w:rPr>
          <w:rFonts w:hint="cs"/>
          <w:sz w:val="28"/>
          <w:szCs w:val="28"/>
          <w:rtl/>
        </w:rPr>
        <w:t>ﻭﺗﻮﻫّﻢ</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ﺗﺼﻮﺭ</w:t>
      </w:r>
      <w:r w:rsidR="00D976BC" w:rsidRPr="00984881">
        <w:rPr>
          <w:sz w:val="28"/>
          <w:szCs w:val="28"/>
          <w:rtl/>
        </w:rPr>
        <w:t xml:space="preserve"> </w:t>
      </w:r>
      <w:r w:rsidR="00D976BC" w:rsidRPr="00984881">
        <w:rPr>
          <w:rFonts w:hint="cs"/>
          <w:sz w:val="28"/>
          <w:szCs w:val="28"/>
          <w:rtl/>
        </w:rPr>
        <w:t>ﺍﻭ</w:t>
      </w:r>
      <w:r w:rsidR="00BD77AA">
        <w:rPr>
          <w:sz w:val="28"/>
          <w:szCs w:val="28"/>
          <w:rtl/>
        </w:rPr>
        <w:t xml:space="preserve">، </w:t>
      </w:r>
      <w:r w:rsidR="00D976BC" w:rsidRPr="00984881">
        <w:rPr>
          <w:rFonts w:hint="cs"/>
          <w:sz w:val="28"/>
          <w:szCs w:val="28"/>
          <w:rtl/>
        </w:rPr>
        <w:t>ﻫﻤﺎﻥ</w:t>
      </w:r>
      <w:r w:rsidR="00D976BC" w:rsidRPr="00984881">
        <w:rPr>
          <w:sz w:val="28"/>
          <w:szCs w:val="28"/>
          <w:rtl/>
        </w:rPr>
        <w:t xml:space="preserve"> </w:t>
      </w:r>
      <w:r w:rsidR="00D976BC" w:rsidRPr="00984881">
        <w:rPr>
          <w:rFonts w:hint="cs"/>
          <w:sz w:val="28"/>
          <w:szCs w:val="28"/>
          <w:rtl/>
        </w:rPr>
        <w:t>ﮐﺎﺭ</w:t>
      </w:r>
      <w:r w:rsidR="00D976BC" w:rsidRPr="00984881">
        <w:rPr>
          <w:sz w:val="28"/>
          <w:szCs w:val="28"/>
          <w:rtl/>
        </w:rPr>
        <w:t xml:space="preserve"> </w:t>
      </w:r>
      <w:r w:rsidR="00D976BC" w:rsidRPr="00984881">
        <w:rPr>
          <w:rFonts w:hint="cs"/>
          <w:sz w:val="28"/>
          <w:szCs w:val="28"/>
          <w:rtl/>
        </w:rPr>
        <w:t>ﺧﺪﺍﻭﻧﺪ ﺭﺍﻣﻴﮑﻨﺪ</w:t>
      </w:r>
      <w:r w:rsidR="00BD77AA">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ﺗﻮﻫّﻢ</w:t>
      </w:r>
      <w:r w:rsidR="00D976BC" w:rsidRPr="00984881">
        <w:rPr>
          <w:sz w:val="28"/>
          <w:szCs w:val="28"/>
          <w:rtl/>
        </w:rPr>
        <w:t xml:space="preserve"> </w:t>
      </w:r>
      <w:r w:rsidR="00D976BC" w:rsidRPr="00984881">
        <w:rPr>
          <w:rFonts w:hint="cs"/>
          <w:sz w:val="28"/>
          <w:szCs w:val="28"/>
          <w:rtl/>
        </w:rPr>
        <w:t>ﻧﻴﮑﻰ</w:t>
      </w:r>
      <w:r w:rsidR="00D976BC" w:rsidRPr="00984881">
        <w:rPr>
          <w:sz w:val="28"/>
          <w:szCs w:val="28"/>
          <w:rtl/>
        </w:rPr>
        <w:t xml:space="preserve"> </w:t>
      </w:r>
      <w:r w:rsidR="00D976BC" w:rsidRPr="00984881">
        <w:rPr>
          <w:rFonts w:hint="cs"/>
          <w:sz w:val="28"/>
          <w:szCs w:val="28"/>
          <w:rtl/>
        </w:rPr>
        <w:t>ﻭﮐﺮﺍﻣﺖ</w:t>
      </w:r>
      <w:r w:rsidR="00D976BC" w:rsidRPr="00984881">
        <w:rPr>
          <w:sz w:val="28"/>
          <w:szCs w:val="28"/>
          <w:rtl/>
        </w:rPr>
        <w:t xml:space="preserve"> </w:t>
      </w:r>
      <w:r w:rsidR="00D976BC" w:rsidRPr="00984881">
        <w:rPr>
          <w:rFonts w:hint="cs"/>
          <w:sz w:val="28"/>
          <w:szCs w:val="28"/>
          <w:rtl/>
        </w:rPr>
        <w:t>ﺑﺨﺸﻴﺪﻥ</w:t>
      </w:r>
      <w:r w:rsidR="00D976BC" w:rsidRPr="00984881">
        <w:rPr>
          <w:sz w:val="28"/>
          <w:szCs w:val="28"/>
          <w:rtl/>
        </w:rPr>
        <w:t xml:space="preserve"> </w:t>
      </w:r>
      <w:r w:rsidR="00D976BC" w:rsidRPr="00984881">
        <w:rPr>
          <w:rFonts w:hint="cs"/>
          <w:sz w:val="28"/>
          <w:szCs w:val="28"/>
          <w:rtl/>
        </w:rPr>
        <w:t>ﻭﺯﻧﺪﻩ</w:t>
      </w:r>
      <w:r w:rsidR="00D976BC" w:rsidRPr="00984881">
        <w:rPr>
          <w:sz w:val="28"/>
          <w:szCs w:val="28"/>
          <w:rtl/>
        </w:rPr>
        <w:t xml:space="preserve"> </w:t>
      </w:r>
      <w:r w:rsidR="00D976BC" w:rsidRPr="00984881">
        <w:rPr>
          <w:rFonts w:hint="cs"/>
          <w:sz w:val="28"/>
          <w:szCs w:val="28"/>
          <w:rtl/>
        </w:rPr>
        <w:t>ﮐﺮﺩﻥ</w:t>
      </w:r>
      <w:r w:rsidR="00BD77AA">
        <w:rPr>
          <w:sz w:val="28"/>
          <w:szCs w:val="28"/>
          <w:rtl/>
        </w:rPr>
        <w:t xml:space="preserve">. </w:t>
      </w:r>
      <w:r w:rsidR="00D976BC" w:rsidRPr="00984881">
        <w:rPr>
          <w:rFonts w:hint="cs"/>
          <w:sz w:val="28"/>
          <w:szCs w:val="28"/>
          <w:rtl/>
        </w:rPr>
        <w:t>ﻭﮐﺎﺭ</w:t>
      </w:r>
      <w:r w:rsidR="00D976BC" w:rsidRPr="00984881">
        <w:rPr>
          <w:sz w:val="28"/>
          <w:szCs w:val="28"/>
          <w:rtl/>
        </w:rPr>
        <w:t xml:space="preserve"> </w:t>
      </w:r>
      <w:r w:rsidR="00D976BC" w:rsidRPr="00984881">
        <w:rPr>
          <w:rFonts w:hint="cs"/>
          <w:sz w:val="28"/>
          <w:szCs w:val="28"/>
          <w:rtl/>
        </w:rPr>
        <w:t>ﺍﺑﻠﻴس ﺃﻫﺮﻳﻤﻦ</w:t>
      </w:r>
      <w:r w:rsidR="00D976BC" w:rsidRPr="00984881">
        <w:rPr>
          <w:sz w:val="28"/>
          <w:szCs w:val="28"/>
          <w:rtl/>
        </w:rPr>
        <w:t xml:space="preserve"> </w:t>
      </w:r>
      <w:r w:rsidR="00D976BC" w:rsidRPr="00984881">
        <w:rPr>
          <w:rFonts w:hint="cs"/>
          <w:sz w:val="28"/>
          <w:szCs w:val="28"/>
          <w:rtl/>
        </w:rPr>
        <w:t>ﺭﺍ ﻧﮑﻨﺪ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ﺟﺰ</w:t>
      </w:r>
      <w:r w:rsidR="00D976BC" w:rsidRPr="00984881">
        <w:rPr>
          <w:sz w:val="28"/>
          <w:szCs w:val="28"/>
          <w:rtl/>
        </w:rPr>
        <w:t xml:space="preserve"> </w:t>
      </w:r>
      <w:r w:rsidR="00D976BC" w:rsidRPr="00984881">
        <w:rPr>
          <w:rFonts w:hint="cs"/>
          <w:sz w:val="28"/>
          <w:szCs w:val="28"/>
          <w:rtl/>
        </w:rPr>
        <w:t>ﺧﺮﺍﺑﻰ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ﺁﺷﻔﺘﮕﻰ</w:t>
      </w:r>
      <w:r w:rsidR="00D976BC" w:rsidRPr="00984881">
        <w:rPr>
          <w:sz w:val="28"/>
          <w:szCs w:val="28"/>
          <w:rtl/>
        </w:rPr>
        <w:t xml:space="preserve"> </w:t>
      </w:r>
      <w:r w:rsidR="00D976BC" w:rsidRPr="00984881">
        <w:rPr>
          <w:rFonts w:hint="cs"/>
          <w:sz w:val="28"/>
          <w:szCs w:val="28"/>
          <w:rtl/>
        </w:rPr>
        <w:t>ﮐﺎﺭ</w:t>
      </w:r>
      <w:r w:rsidR="00D976BC" w:rsidRPr="00984881">
        <w:rPr>
          <w:sz w:val="28"/>
          <w:szCs w:val="28"/>
          <w:rtl/>
        </w:rPr>
        <w:t xml:space="preserve"> </w:t>
      </w:r>
      <w:r w:rsidR="00D976BC" w:rsidRPr="00984881">
        <w:rPr>
          <w:rFonts w:hint="cs"/>
          <w:sz w:val="28"/>
          <w:szCs w:val="28"/>
          <w:rtl/>
        </w:rPr>
        <w:t>ﺩﻳﮕﺮﻯ</w:t>
      </w:r>
      <w:r w:rsidR="00D976BC" w:rsidRPr="00984881">
        <w:rPr>
          <w:sz w:val="28"/>
          <w:szCs w:val="28"/>
          <w:rtl/>
        </w:rPr>
        <w:t xml:space="preserve"> </w:t>
      </w:r>
      <w:r w:rsidR="00D976BC" w:rsidRPr="00984881">
        <w:rPr>
          <w:rFonts w:hint="cs"/>
          <w:sz w:val="28"/>
          <w:szCs w:val="28"/>
          <w:rtl/>
        </w:rPr>
        <w:t>ﻧﻤﻴﺘﻮﺍﻧﺪ</w:t>
      </w:r>
      <w:r w:rsidR="00D976BC" w:rsidRPr="00984881">
        <w:rPr>
          <w:sz w:val="28"/>
          <w:szCs w:val="28"/>
          <w:rtl/>
        </w:rPr>
        <w:t xml:space="preserve"> </w:t>
      </w:r>
      <w:r w:rsidR="00D976BC" w:rsidRPr="00984881">
        <w:rPr>
          <w:rFonts w:hint="cs"/>
          <w:sz w:val="28"/>
          <w:szCs w:val="28"/>
          <w:rtl/>
        </w:rPr>
        <w:t>ﺑﮑﻨﺪ</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ﺩﻳﺪﺍﺭ</w:t>
      </w:r>
      <w:r w:rsidR="00D976BC" w:rsidRPr="00984881">
        <w:rPr>
          <w:sz w:val="28"/>
          <w:szCs w:val="28"/>
          <w:rtl/>
        </w:rPr>
        <w:t xml:space="preserve"> </w:t>
      </w:r>
      <w:r w:rsidR="00D976BC" w:rsidRPr="00984881">
        <w:rPr>
          <w:rFonts w:hint="cs"/>
          <w:sz w:val="28"/>
          <w:szCs w:val="28"/>
          <w:rtl/>
        </w:rPr>
        <w:t>ﺭﻭﻯ ﭘﻴﺮﺍﺳﺖ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ﺑﺘﺠﻠّﻴﺎﺕ</w:t>
      </w:r>
      <w:r w:rsidR="00D976BC" w:rsidRPr="00984881">
        <w:rPr>
          <w:sz w:val="28"/>
          <w:szCs w:val="28"/>
          <w:rtl/>
        </w:rPr>
        <w:t xml:space="preserve"> </w:t>
      </w:r>
      <w:r w:rsidR="00D976BC" w:rsidRPr="00984881">
        <w:rPr>
          <w:rFonts w:hint="cs"/>
          <w:sz w:val="28"/>
          <w:szCs w:val="28"/>
          <w:rtl/>
        </w:rPr>
        <w:t>ﻫﻔﺘﮕﺎﻧﻪ</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ﻧﻮﻉ</w:t>
      </w:r>
      <w:r w:rsidR="00D976BC" w:rsidRPr="00984881">
        <w:rPr>
          <w:sz w:val="28"/>
          <w:szCs w:val="28"/>
          <w:rtl/>
        </w:rPr>
        <w:t xml:space="preserve"> </w:t>
      </w:r>
      <w:r w:rsidR="00D976BC" w:rsidRPr="00984881">
        <w:rPr>
          <w:rFonts w:hint="cs"/>
          <w:sz w:val="28"/>
          <w:szCs w:val="28"/>
          <w:rtl/>
        </w:rPr>
        <w:t>ﺑﺸﺮﻯ</w:t>
      </w:r>
      <w:r w:rsidR="00D976BC" w:rsidRPr="00984881">
        <w:rPr>
          <w:sz w:val="28"/>
          <w:szCs w:val="28"/>
          <w:rtl/>
        </w:rPr>
        <w:t xml:space="preserve"> </w:t>
      </w:r>
      <w:r w:rsidR="00D976BC" w:rsidRPr="00984881">
        <w:rPr>
          <w:rFonts w:hint="cs"/>
          <w:sz w:val="28"/>
          <w:szCs w:val="28"/>
          <w:rtl/>
        </w:rPr>
        <w:t>ﻣﻴﺮﺳﺪ</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ﺍﻳﻨﻚ</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ﺳﺎﻟﻚ ﻧﻴﺰ</w:t>
      </w:r>
      <w:r w:rsidR="00D976BC" w:rsidRPr="00984881">
        <w:rPr>
          <w:sz w:val="28"/>
          <w:szCs w:val="28"/>
          <w:rtl/>
        </w:rPr>
        <w:t xml:space="preserve"> </w:t>
      </w:r>
      <w:r w:rsidR="00D976BC" w:rsidRPr="00984881">
        <w:rPr>
          <w:rFonts w:hint="cs"/>
          <w:sz w:val="28"/>
          <w:szCs w:val="28"/>
          <w:rtl/>
        </w:rPr>
        <w:t>ﻳﻚ</w:t>
      </w:r>
      <w:r w:rsidR="00D976BC" w:rsidRPr="00984881">
        <w:rPr>
          <w:sz w:val="28"/>
          <w:szCs w:val="28"/>
          <w:rtl/>
        </w:rPr>
        <w:t xml:space="preserve"> </w:t>
      </w:r>
      <w:r w:rsidR="00D976BC" w:rsidRPr="00984881">
        <w:rPr>
          <w:rFonts w:hint="cs"/>
          <w:sz w:val="28"/>
          <w:szCs w:val="28"/>
          <w:rtl/>
        </w:rPr>
        <w:t>ﺗﺠﻠّﻰ</w:t>
      </w:r>
      <w:r w:rsidR="00D976BC" w:rsidRPr="00984881">
        <w:rPr>
          <w:sz w:val="28"/>
          <w:szCs w:val="28"/>
          <w:rtl/>
        </w:rPr>
        <w:t xml:space="preserve"> </w:t>
      </w:r>
      <w:r w:rsidR="00D976BC" w:rsidRPr="00984881">
        <w:rPr>
          <w:rFonts w:hint="cs"/>
          <w:sz w:val="28"/>
          <w:szCs w:val="28"/>
          <w:rtl/>
        </w:rPr>
        <w:t>ﺣﺴﻴﻨﻰ</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ﭘﻨﺞ</w:t>
      </w:r>
      <w:r w:rsidR="00D976BC" w:rsidRPr="00984881">
        <w:rPr>
          <w:sz w:val="28"/>
          <w:szCs w:val="28"/>
          <w:rtl/>
        </w:rPr>
        <w:t xml:space="preserve"> </w:t>
      </w:r>
      <w:r w:rsidR="00D976BC" w:rsidRPr="00984881">
        <w:rPr>
          <w:rFonts w:hint="cs"/>
          <w:sz w:val="28"/>
          <w:szCs w:val="28"/>
          <w:rtl/>
        </w:rPr>
        <w:t>ﺗﻦ</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ﺳﺎﻟﮑﺎﻥ</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ﺷﺪﻩ</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ﺗﻮﻟﺪ</w:t>
      </w:r>
      <w:r w:rsidR="00D976BC" w:rsidRPr="00984881">
        <w:rPr>
          <w:sz w:val="28"/>
          <w:szCs w:val="28"/>
          <w:rtl/>
        </w:rPr>
        <w:t xml:space="preserve"> </w:t>
      </w:r>
      <w:r w:rsidR="00D976BC" w:rsidRPr="00984881">
        <w:rPr>
          <w:rFonts w:hint="cs"/>
          <w:sz w:val="28"/>
          <w:szCs w:val="28"/>
          <w:rtl/>
        </w:rPr>
        <w:t>ﺩﻭﻡ ﺍﻟﻬﻰ</w:t>
      </w:r>
      <w:r w:rsidR="00D976BC" w:rsidRPr="00984881">
        <w:rPr>
          <w:sz w:val="28"/>
          <w:szCs w:val="28"/>
          <w:rtl/>
        </w:rPr>
        <w:t xml:space="preserve"> </w:t>
      </w:r>
      <w:r w:rsidR="00D976BC" w:rsidRPr="00984881">
        <w:rPr>
          <w:rFonts w:hint="cs"/>
          <w:sz w:val="28"/>
          <w:szCs w:val="28"/>
          <w:rtl/>
        </w:rPr>
        <w:t>ﺧﻮﺩﺭﺍ</w:t>
      </w:r>
      <w:r w:rsidR="00D976BC" w:rsidRPr="00984881">
        <w:rPr>
          <w:sz w:val="28"/>
          <w:szCs w:val="28"/>
          <w:rtl/>
        </w:rPr>
        <w:t xml:space="preserve"> </w:t>
      </w:r>
      <w:r w:rsidR="00D976BC" w:rsidRPr="00984881">
        <w:rPr>
          <w:rFonts w:hint="cs"/>
          <w:sz w:val="28"/>
          <w:szCs w:val="28"/>
          <w:rtl/>
        </w:rPr>
        <w:t>ﻳﺎﻓﺖ</w:t>
      </w:r>
      <w:r w:rsidR="00BD77AA">
        <w:rPr>
          <w:sz w:val="28"/>
          <w:szCs w:val="28"/>
          <w:rtl/>
        </w:rPr>
        <w:t xml:space="preserve">، </w:t>
      </w:r>
      <w:r w:rsidR="00D976BC" w:rsidRPr="00984881">
        <w:rPr>
          <w:rFonts w:hint="cs"/>
          <w:sz w:val="28"/>
          <w:szCs w:val="28"/>
          <w:rtl/>
        </w:rPr>
        <w:t>ﻭﻣﺒﻌﻮث ﻭﻭﻟﻰّ</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ﮔﺮﺩﻳﺪ</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661646" w:rsidRPr="00984881">
        <w:rPr>
          <w:rFonts w:hint="cs"/>
          <w:sz w:val="28"/>
          <w:szCs w:val="28"/>
          <w:rtl/>
        </w:rPr>
        <w:t>ربّ</w:t>
      </w:r>
      <w:r w:rsidR="00D976BC" w:rsidRPr="00984881">
        <w:rPr>
          <w:sz w:val="28"/>
          <w:szCs w:val="28"/>
          <w:rtl/>
        </w:rPr>
        <w:t xml:space="preserve"> </w:t>
      </w:r>
      <w:r w:rsidR="00D976BC" w:rsidRPr="00984881">
        <w:rPr>
          <w:rFonts w:hint="cs"/>
          <w:sz w:val="28"/>
          <w:szCs w:val="28"/>
          <w:rtl/>
        </w:rPr>
        <w:t>ﺍﻟﻨﻮﻉ</w:t>
      </w:r>
      <w:r w:rsidR="00D976BC" w:rsidRPr="00984881">
        <w:rPr>
          <w:sz w:val="28"/>
          <w:szCs w:val="28"/>
          <w:rtl/>
        </w:rPr>
        <w:t xml:space="preserve"> </w:t>
      </w:r>
      <w:r w:rsidR="00D976BC" w:rsidRPr="00984881">
        <w:rPr>
          <w:rFonts w:hint="cs"/>
          <w:sz w:val="28"/>
          <w:szCs w:val="28"/>
          <w:rtl/>
        </w:rPr>
        <w:t>ﺑﺸﺮﻯ</w:t>
      </w:r>
      <w:r w:rsidR="00D976BC" w:rsidRPr="00984881">
        <w:rPr>
          <w:sz w:val="28"/>
          <w:szCs w:val="28"/>
          <w:rtl/>
        </w:rPr>
        <w:t xml:space="preserve"> </w:t>
      </w:r>
      <w:r w:rsidR="00D976BC" w:rsidRPr="00984881">
        <w:rPr>
          <w:rFonts w:hint="cs"/>
          <w:sz w:val="28"/>
          <w:szCs w:val="28"/>
          <w:rtl/>
        </w:rPr>
        <w:t>ﺭﻭﺡ</w:t>
      </w:r>
      <w:r>
        <w:rPr>
          <w:sz w:val="28"/>
          <w:szCs w:val="28"/>
          <w:rtl/>
        </w:rPr>
        <w:t xml:space="preserve"> </w:t>
      </w:r>
      <w:r w:rsidR="00D976BC" w:rsidRPr="00984881">
        <w:rPr>
          <w:rFonts w:hint="cs"/>
          <w:sz w:val="28"/>
          <w:szCs w:val="28"/>
          <w:rtl/>
        </w:rPr>
        <w:t>ﺍﻟﻘﺪس ﺟﺒﺮﺋﻴﻞ</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ﺧﺪﻣﺖ</w:t>
      </w:r>
      <w:r w:rsidR="00D976BC" w:rsidRPr="00984881">
        <w:rPr>
          <w:sz w:val="28"/>
          <w:szCs w:val="28"/>
          <w:rtl/>
        </w:rPr>
        <w:t xml:space="preserve"> </w:t>
      </w:r>
      <w:r w:rsidR="00D976BC" w:rsidRPr="00984881">
        <w:rPr>
          <w:rFonts w:hint="cs"/>
          <w:sz w:val="28"/>
          <w:szCs w:val="28"/>
          <w:rtl/>
        </w:rPr>
        <w:t>ﺍﻭ</w:t>
      </w:r>
      <w:r w:rsidR="00D976BC" w:rsidRPr="00984881">
        <w:rPr>
          <w:sz w:val="28"/>
          <w:szCs w:val="28"/>
          <w:rtl/>
        </w:rPr>
        <w:t xml:space="preserve"> </w:t>
      </w:r>
      <w:r w:rsidR="00D976BC" w:rsidRPr="00984881">
        <w:rPr>
          <w:rFonts w:hint="cs"/>
          <w:sz w:val="28"/>
          <w:szCs w:val="28"/>
          <w:rtl/>
        </w:rPr>
        <w:t>ﺩﺭﺁﻣﺪﻩ</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D976BC" w:rsidRPr="00984881">
        <w:rPr>
          <w:rFonts w:hint="cs"/>
          <w:sz w:val="28"/>
          <w:szCs w:val="28"/>
          <w:rtl/>
        </w:rPr>
        <w:t>ﺗﺎ</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ﻋﺼﺮ</w:t>
      </w:r>
      <w:r w:rsidR="00D976BC" w:rsidRPr="00984881">
        <w:rPr>
          <w:sz w:val="28"/>
          <w:szCs w:val="28"/>
          <w:rtl/>
        </w:rPr>
        <w:t xml:space="preserve"> </w:t>
      </w:r>
      <w:r w:rsidR="00D976BC" w:rsidRPr="00984881">
        <w:rPr>
          <w:rFonts w:hint="cs"/>
          <w:sz w:val="28"/>
          <w:szCs w:val="28"/>
          <w:rtl/>
        </w:rPr>
        <w:t>ﻣﻬﺪﻯ</w:t>
      </w:r>
      <w:r w:rsidR="00D976BC" w:rsidRPr="00984881">
        <w:rPr>
          <w:sz w:val="28"/>
          <w:szCs w:val="28"/>
          <w:rtl/>
        </w:rPr>
        <w:t xml:space="preserve"> </w:t>
      </w:r>
      <w:r w:rsidR="00D976BC" w:rsidRPr="00984881">
        <w:rPr>
          <w:rFonts w:hint="cs"/>
          <w:sz w:val="28"/>
          <w:szCs w:val="28"/>
          <w:rtl/>
        </w:rPr>
        <w:t>ﻣﻮﻋﻮﺩ</w:t>
      </w:r>
      <w:r w:rsidR="00D976BC" w:rsidRPr="00984881">
        <w:rPr>
          <w:sz w:val="28"/>
          <w:szCs w:val="28"/>
          <w:rtl/>
        </w:rPr>
        <w:t xml:space="preserve"> </w:t>
      </w:r>
      <w:r w:rsidR="00D976BC" w:rsidRPr="00984881">
        <w:rPr>
          <w:rFonts w:hint="cs"/>
          <w:sz w:val="28"/>
          <w:szCs w:val="28"/>
          <w:rtl/>
        </w:rPr>
        <w:t>ﭼﮕﻮﻧﻪ</w:t>
      </w:r>
      <w:r w:rsidR="00D976BC" w:rsidRPr="00984881">
        <w:rPr>
          <w:sz w:val="28"/>
          <w:szCs w:val="28"/>
          <w:rtl/>
        </w:rPr>
        <w:t xml:space="preserve"> </w:t>
      </w:r>
      <w:r w:rsidR="00D976BC" w:rsidRPr="00984881">
        <w:rPr>
          <w:rFonts w:hint="cs"/>
          <w:sz w:val="28"/>
          <w:szCs w:val="28"/>
          <w:rtl/>
        </w:rPr>
        <w:t>ﻃﺮﻓﻪ</w:t>
      </w:r>
      <w:r w:rsidR="00D976BC" w:rsidRPr="00984881">
        <w:rPr>
          <w:sz w:val="28"/>
          <w:szCs w:val="28"/>
          <w:rtl/>
        </w:rPr>
        <w:t xml:space="preserve"> </w:t>
      </w:r>
      <w:r w:rsidR="00D976BC" w:rsidRPr="00984881">
        <w:rPr>
          <w:rFonts w:hint="cs"/>
          <w:sz w:val="28"/>
          <w:szCs w:val="28"/>
          <w:rtl/>
        </w:rPr>
        <w:t>ﻋﺠﻴﺐ ﮔﺮﺩﺩ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661646" w:rsidRPr="00984881">
        <w:rPr>
          <w:rFonts w:hint="cs"/>
          <w:sz w:val="28"/>
          <w:szCs w:val="28"/>
          <w:rtl/>
        </w:rPr>
        <w:t>ربّ</w:t>
      </w:r>
      <w:r w:rsidR="00D976BC" w:rsidRPr="00984881">
        <w:rPr>
          <w:rFonts w:hint="cs"/>
          <w:sz w:val="28"/>
          <w:szCs w:val="28"/>
          <w:rtl/>
        </w:rPr>
        <w:t xml:space="preserve"> ﺭﺣﻤﺎﻥ</w:t>
      </w:r>
      <w:r w:rsidR="00D976BC" w:rsidRPr="00984881">
        <w:rPr>
          <w:sz w:val="28"/>
          <w:szCs w:val="28"/>
          <w:rtl/>
        </w:rPr>
        <w:t xml:space="preserve"> </w:t>
      </w:r>
      <w:r w:rsidR="00D976BC" w:rsidRPr="00984881">
        <w:rPr>
          <w:rFonts w:hint="cs"/>
          <w:sz w:val="28"/>
          <w:szCs w:val="28"/>
          <w:rtl/>
        </w:rPr>
        <w:t>ﺧﺪﻣﺖ</w:t>
      </w:r>
      <w:r w:rsidR="00D976BC" w:rsidRPr="00984881">
        <w:rPr>
          <w:sz w:val="28"/>
          <w:szCs w:val="28"/>
          <w:rtl/>
        </w:rPr>
        <w:t xml:space="preserve"> </w:t>
      </w:r>
      <w:r w:rsidR="00D976BC" w:rsidRPr="00984881">
        <w:rPr>
          <w:rFonts w:hint="cs"/>
          <w:sz w:val="28"/>
          <w:szCs w:val="28"/>
          <w:rtl/>
        </w:rPr>
        <w:t>ﺍﻭ</w:t>
      </w:r>
      <w:r w:rsidR="00D976BC" w:rsidRPr="00984881">
        <w:rPr>
          <w:sz w:val="28"/>
          <w:szCs w:val="28"/>
          <w:rtl/>
        </w:rPr>
        <w:t xml:space="preserve"> </w:t>
      </w:r>
      <w:r w:rsidR="00D976BC" w:rsidRPr="00984881">
        <w:rPr>
          <w:rFonts w:hint="cs"/>
          <w:sz w:val="28"/>
          <w:szCs w:val="28"/>
          <w:rtl/>
        </w:rPr>
        <w:t>ﻧﻤﺎﻳﺪ</w:t>
      </w:r>
      <w:r w:rsidR="00D976BC" w:rsidRPr="00984881">
        <w:rPr>
          <w:sz w:val="28"/>
          <w:szCs w:val="28"/>
          <w:rtl/>
        </w:rPr>
        <w:t xml:space="preserve"> </w:t>
      </w:r>
      <w:r w:rsidR="00D976BC" w:rsidRPr="00984881">
        <w:rPr>
          <w:rFonts w:hint="cs"/>
          <w:sz w:val="28"/>
          <w:szCs w:val="28"/>
          <w:rtl/>
        </w:rPr>
        <w:t>ﮔﻮﺋﻰ</w:t>
      </w:r>
      <w:r w:rsidR="00D976BC" w:rsidRPr="00984881">
        <w:rPr>
          <w:sz w:val="28"/>
          <w:szCs w:val="28"/>
          <w:rtl/>
        </w:rPr>
        <w:t xml:space="preserve"> </w:t>
      </w:r>
      <w:r w:rsidR="00D976BC" w:rsidRPr="00984881">
        <w:rPr>
          <w:rFonts w:hint="cs"/>
          <w:sz w:val="28"/>
          <w:szCs w:val="28"/>
          <w:rtl/>
        </w:rPr>
        <w:t>ﺍﻧﺴﺎﻥ</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ﻧﺮﺩﺑﺎﻥ</w:t>
      </w:r>
      <w:r w:rsidR="00D976BC" w:rsidRPr="00984881">
        <w:rPr>
          <w:sz w:val="28"/>
          <w:szCs w:val="28"/>
          <w:rtl/>
        </w:rPr>
        <w:t xml:space="preserve"> </w:t>
      </w:r>
      <w:r w:rsidR="00D976BC" w:rsidRPr="00984881">
        <w:rPr>
          <w:rFonts w:hint="cs"/>
          <w:sz w:val="28"/>
          <w:szCs w:val="28"/>
          <w:rtl/>
        </w:rPr>
        <w:t>ﺑﺎﻟﺎ</w:t>
      </w:r>
      <w:r w:rsidR="00D976BC" w:rsidRPr="00984881">
        <w:rPr>
          <w:sz w:val="28"/>
          <w:szCs w:val="28"/>
          <w:rtl/>
        </w:rPr>
        <w:t xml:space="preserve"> </w:t>
      </w:r>
      <w:r w:rsidR="00D976BC" w:rsidRPr="00984881">
        <w:rPr>
          <w:rFonts w:hint="cs"/>
          <w:sz w:val="28"/>
          <w:szCs w:val="28"/>
          <w:rtl/>
        </w:rPr>
        <w:t>ﻣﻴﺮﻭﺩ</w:t>
      </w:r>
      <w:r>
        <w:rPr>
          <w:sz w:val="28"/>
          <w:szCs w:val="28"/>
          <w:rtl/>
        </w:rPr>
        <w:t xml:space="preserve"> </w:t>
      </w:r>
      <w:r w:rsidR="00D976BC" w:rsidRPr="00984881">
        <w:rPr>
          <w:rFonts w:hint="cs"/>
          <w:sz w:val="28"/>
          <w:szCs w:val="28"/>
          <w:rtl/>
        </w:rPr>
        <w:t>ﻭ ﻧﺮﺩﺑﺎﻥ</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ﺟﻤﻊ</w:t>
      </w:r>
      <w:r>
        <w:rPr>
          <w:sz w:val="28"/>
          <w:szCs w:val="28"/>
          <w:rtl/>
        </w:rPr>
        <w:t xml:space="preserve"> </w:t>
      </w:r>
      <w:r w:rsidR="00D976BC" w:rsidRPr="00984881">
        <w:rPr>
          <w:rFonts w:hint="cs"/>
          <w:sz w:val="28"/>
          <w:szCs w:val="28"/>
          <w:rtl/>
        </w:rPr>
        <w:t>ﻣﻴﮑﻨﺪ</w:t>
      </w:r>
      <w:r w:rsidR="00D976BC" w:rsidRPr="00984881">
        <w:rPr>
          <w:sz w:val="28"/>
          <w:szCs w:val="28"/>
          <w:rtl/>
        </w:rPr>
        <w:t xml:space="preserve"> </w:t>
      </w:r>
      <w:r w:rsidR="00D976BC" w:rsidRPr="00984881">
        <w:rPr>
          <w:rFonts w:hint="cs"/>
          <w:sz w:val="28"/>
          <w:szCs w:val="28"/>
          <w:rtl/>
        </w:rPr>
        <w:t>ﻭﻣﻰ</w:t>
      </w:r>
      <w:r w:rsidR="00D976BC" w:rsidRPr="00984881">
        <w:rPr>
          <w:sz w:val="28"/>
          <w:szCs w:val="28"/>
          <w:rtl/>
        </w:rPr>
        <w:t xml:space="preserve"> </w:t>
      </w:r>
      <w:r w:rsidR="00D976BC" w:rsidRPr="00984881">
        <w:rPr>
          <w:rFonts w:hint="cs"/>
          <w:sz w:val="28"/>
          <w:szCs w:val="28"/>
          <w:rtl/>
        </w:rPr>
        <w:t>ﭘﻴﭽﺪ</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ﭼﻮﻥ</w:t>
      </w:r>
      <w:r w:rsidR="00D976BC" w:rsidRPr="00984881">
        <w:rPr>
          <w:sz w:val="28"/>
          <w:szCs w:val="28"/>
          <w:rtl/>
        </w:rPr>
        <w:t xml:space="preserve"> </w:t>
      </w:r>
      <w:r w:rsidR="00D976BC" w:rsidRPr="00984881">
        <w:rPr>
          <w:rFonts w:hint="cs"/>
          <w:sz w:val="28"/>
          <w:szCs w:val="28"/>
          <w:rtl/>
        </w:rPr>
        <w:t>ﮔﻠﻮﻟﻪ</w:t>
      </w:r>
      <w:r>
        <w:rPr>
          <w:sz w:val="28"/>
          <w:szCs w:val="28"/>
          <w:rtl/>
        </w:rPr>
        <w:t xml:space="preserve"> </w:t>
      </w:r>
      <w:r w:rsidR="00D976BC" w:rsidRPr="00984881">
        <w:rPr>
          <w:rFonts w:hint="cs"/>
          <w:sz w:val="28"/>
          <w:szCs w:val="28"/>
          <w:rtl/>
        </w:rPr>
        <w:t>ﺑﺮﻓﻰ</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ﺑﺎﻟﺎ</w:t>
      </w:r>
      <w:r w:rsidR="00D976BC" w:rsidRPr="00984881">
        <w:rPr>
          <w:sz w:val="28"/>
          <w:szCs w:val="28"/>
          <w:rtl/>
        </w:rPr>
        <w:t xml:space="preserve"> </w:t>
      </w:r>
      <w:r w:rsidR="00D976BC" w:rsidRPr="00984881">
        <w:rPr>
          <w:rFonts w:hint="cs"/>
          <w:sz w:val="28"/>
          <w:szCs w:val="28"/>
          <w:rtl/>
        </w:rPr>
        <w:t>ﺭﻓﺘﻦ ﺑﺰﺭﮔﺘﺮ</w:t>
      </w:r>
      <w:r w:rsidR="00D976BC" w:rsidRPr="00984881">
        <w:rPr>
          <w:sz w:val="28"/>
          <w:szCs w:val="28"/>
          <w:rtl/>
        </w:rPr>
        <w:t xml:space="preserve"> </w:t>
      </w:r>
      <w:r w:rsidR="00D976BC" w:rsidRPr="00984881">
        <w:rPr>
          <w:rFonts w:hint="cs"/>
          <w:sz w:val="28"/>
          <w:szCs w:val="28"/>
          <w:rtl/>
        </w:rPr>
        <w:t>ﻣﻴﮕﺮﺩﺩ</w:t>
      </w:r>
      <w:r w:rsidR="00D976BC" w:rsidRPr="00984881">
        <w:rPr>
          <w:sz w:val="28"/>
          <w:szCs w:val="28"/>
          <w:rtl/>
        </w:rPr>
        <w:t xml:space="preserve"> </w:t>
      </w:r>
      <w:r w:rsidR="00D976BC" w:rsidRPr="00984881">
        <w:rPr>
          <w:rFonts w:hint="cs"/>
          <w:sz w:val="28"/>
          <w:szCs w:val="28"/>
          <w:rtl/>
        </w:rPr>
        <w:t>ﮐﺎﺭﻯ</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ﺗﻨﻬﺎ</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ﺭﺳﺘﻢ</w:t>
      </w:r>
      <w:r w:rsidR="00D976BC" w:rsidRPr="00984881">
        <w:rPr>
          <w:sz w:val="28"/>
          <w:szCs w:val="28"/>
          <w:rtl/>
        </w:rPr>
        <w:t xml:space="preserve"> </w:t>
      </w:r>
      <w:r w:rsidR="00D976BC" w:rsidRPr="00984881">
        <w:rPr>
          <w:rFonts w:hint="cs"/>
          <w:sz w:val="28"/>
          <w:szCs w:val="28"/>
          <w:rtl/>
        </w:rPr>
        <w:t>ﻫﺎﻯ</w:t>
      </w:r>
      <w:r w:rsidR="00D976BC" w:rsidRPr="00984881">
        <w:rPr>
          <w:sz w:val="28"/>
          <w:szCs w:val="28"/>
          <w:rtl/>
        </w:rPr>
        <w:t xml:space="preserve"> </w:t>
      </w:r>
      <w:r w:rsidR="00D976BC" w:rsidRPr="00984881">
        <w:rPr>
          <w:rFonts w:hint="cs"/>
          <w:sz w:val="28"/>
          <w:szCs w:val="28"/>
          <w:rtl/>
        </w:rPr>
        <w:t>ﺯﻣﺎﻥ</w:t>
      </w:r>
      <w:r w:rsidR="00D976BC" w:rsidRPr="00984881">
        <w:rPr>
          <w:sz w:val="28"/>
          <w:szCs w:val="28"/>
          <w:rtl/>
        </w:rPr>
        <w:t xml:space="preserve"> </w:t>
      </w:r>
      <w:r w:rsidR="00D976BC" w:rsidRPr="00984881">
        <w:rPr>
          <w:rFonts w:hint="cs"/>
          <w:sz w:val="28"/>
          <w:szCs w:val="28"/>
          <w:rtl/>
        </w:rPr>
        <w:t>ﻣﻴﺴّﺮ</w:t>
      </w:r>
      <w:r w:rsidR="00D976BC" w:rsidRPr="00984881">
        <w:rPr>
          <w:sz w:val="28"/>
          <w:szCs w:val="28"/>
          <w:rtl/>
        </w:rPr>
        <w:t xml:space="preserve"> </w:t>
      </w:r>
      <w:r w:rsidR="00D976BC" w:rsidRPr="00984881">
        <w:rPr>
          <w:rFonts w:hint="cs"/>
          <w:sz w:val="28"/>
          <w:szCs w:val="28"/>
          <w:rtl/>
        </w:rPr>
        <w:t>ﻣﻴﺒﺎﺷﺪ</w:t>
      </w:r>
      <w:r w:rsidR="00D976BC" w:rsidRPr="00984881">
        <w:rPr>
          <w:sz w:val="28"/>
          <w:szCs w:val="28"/>
          <w:rtl/>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w:t>
      </w:r>
      <w:r w:rsidRPr="00984881">
        <w:rPr>
          <w:rFonts w:hint="cs"/>
          <w:b/>
          <w:bCs/>
          <w:sz w:val="28"/>
          <w:szCs w:val="28"/>
          <w:rtl/>
        </w:rPr>
        <w:t>ﺍﻳﻦ</w:t>
      </w:r>
      <w:r w:rsidRPr="00984881">
        <w:rPr>
          <w:b/>
          <w:bCs/>
          <w:sz w:val="28"/>
          <w:szCs w:val="28"/>
          <w:rtl/>
        </w:rPr>
        <w:t xml:space="preserve"> </w:t>
      </w:r>
      <w:r w:rsidRPr="00984881">
        <w:rPr>
          <w:rFonts w:hint="cs"/>
          <w:b/>
          <w:bCs/>
          <w:sz w:val="28"/>
          <w:szCs w:val="28"/>
          <w:rtl/>
        </w:rPr>
        <w:t>ﻫﻤﻪ</w:t>
      </w:r>
      <w:r w:rsidRPr="00984881">
        <w:rPr>
          <w:b/>
          <w:bCs/>
          <w:sz w:val="28"/>
          <w:szCs w:val="28"/>
          <w:rtl/>
        </w:rPr>
        <w:t xml:space="preserve"> </w:t>
      </w:r>
      <w:r w:rsidRPr="00984881">
        <w:rPr>
          <w:rFonts w:hint="cs"/>
          <w:b/>
          <w:bCs/>
          <w:sz w:val="28"/>
          <w:szCs w:val="28"/>
          <w:rtl/>
        </w:rPr>
        <w:t>ﻋﮑس ﻣﻰ</w:t>
      </w:r>
      <w:r w:rsidR="00BD77AA">
        <w:rPr>
          <w:b/>
          <w:bCs/>
          <w:sz w:val="28"/>
          <w:szCs w:val="28"/>
          <w:rtl/>
        </w:rPr>
        <w:t xml:space="preserve">، </w:t>
      </w:r>
      <w:r w:rsidRPr="00984881">
        <w:rPr>
          <w:rFonts w:hint="cs"/>
          <w:b/>
          <w:bCs/>
          <w:sz w:val="28"/>
          <w:szCs w:val="28"/>
          <w:rtl/>
        </w:rPr>
        <w:t>ﻭ</w:t>
      </w:r>
      <w:r w:rsidRPr="00984881">
        <w:rPr>
          <w:b/>
          <w:bCs/>
          <w:sz w:val="28"/>
          <w:szCs w:val="28"/>
          <w:rtl/>
        </w:rPr>
        <w:t xml:space="preserve"> </w:t>
      </w:r>
      <w:r w:rsidRPr="00984881">
        <w:rPr>
          <w:rFonts w:hint="cs"/>
          <w:b/>
          <w:bCs/>
          <w:sz w:val="28"/>
          <w:szCs w:val="28"/>
          <w:rtl/>
        </w:rPr>
        <w:t>ﻧﻘﺶ</w:t>
      </w:r>
      <w:r w:rsidRPr="00984881">
        <w:rPr>
          <w:b/>
          <w:bCs/>
          <w:sz w:val="28"/>
          <w:szCs w:val="28"/>
          <w:rtl/>
        </w:rPr>
        <w:t xml:space="preserve"> </w:t>
      </w:r>
      <w:r w:rsidRPr="00984881">
        <w:rPr>
          <w:rFonts w:hint="cs"/>
          <w:b/>
          <w:bCs/>
          <w:sz w:val="28"/>
          <w:szCs w:val="28"/>
          <w:rtl/>
        </w:rPr>
        <w:t>ﻧﮕﺎﺭﻳﻦ</w:t>
      </w:r>
      <w:r w:rsidRPr="00984881">
        <w:rPr>
          <w:b/>
          <w:bCs/>
          <w:sz w:val="28"/>
          <w:szCs w:val="28"/>
          <w:rtl/>
        </w:rPr>
        <w:t xml:space="preserve"> </w:t>
      </w:r>
      <w:r w:rsidRPr="00984881">
        <w:rPr>
          <w:rFonts w:hint="cs"/>
          <w:b/>
          <w:bCs/>
          <w:sz w:val="28"/>
          <w:szCs w:val="28"/>
          <w:rtl/>
        </w:rPr>
        <w:t>ﮐﻪ</w:t>
      </w:r>
      <w:r w:rsidRPr="00984881">
        <w:rPr>
          <w:b/>
          <w:bCs/>
          <w:sz w:val="28"/>
          <w:szCs w:val="28"/>
          <w:rtl/>
        </w:rPr>
        <w:t xml:space="preserve"> </w:t>
      </w:r>
      <w:r w:rsidRPr="00984881">
        <w:rPr>
          <w:rFonts w:hint="cs"/>
          <w:b/>
          <w:bCs/>
          <w:sz w:val="28"/>
          <w:szCs w:val="28"/>
          <w:rtl/>
        </w:rPr>
        <w:t>ﻧﻤﻮﺩ</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ﻳﻚ</w:t>
      </w:r>
      <w:r w:rsidRPr="00984881">
        <w:rPr>
          <w:b/>
          <w:bCs/>
          <w:sz w:val="28"/>
          <w:szCs w:val="28"/>
          <w:rtl/>
        </w:rPr>
        <w:t xml:space="preserve"> </w:t>
      </w:r>
      <w:r w:rsidR="009915B2" w:rsidRPr="00984881">
        <w:rPr>
          <w:rFonts w:hint="cs"/>
          <w:b/>
          <w:bCs/>
          <w:sz w:val="28"/>
          <w:szCs w:val="28"/>
          <w:rtl/>
        </w:rPr>
        <w:t>فر</w:t>
      </w:r>
      <w:r w:rsidRPr="00984881">
        <w:rPr>
          <w:rFonts w:hint="cs"/>
          <w:b/>
          <w:bCs/>
          <w:sz w:val="28"/>
          <w:szCs w:val="28"/>
          <w:rtl/>
        </w:rPr>
        <w:t>ﻭﻍ</w:t>
      </w:r>
      <w:r w:rsidRPr="00984881">
        <w:rPr>
          <w:b/>
          <w:bCs/>
          <w:sz w:val="28"/>
          <w:szCs w:val="28"/>
          <w:rtl/>
        </w:rPr>
        <w:t xml:space="preserve"> </w:t>
      </w:r>
      <w:r w:rsidRPr="00984881">
        <w:rPr>
          <w:rFonts w:hint="cs"/>
          <w:b/>
          <w:bCs/>
          <w:sz w:val="28"/>
          <w:szCs w:val="28"/>
          <w:rtl/>
        </w:rPr>
        <w:t>ﺭﺥ</w:t>
      </w:r>
      <w:r w:rsidR="004D25BE">
        <w:rPr>
          <w:b/>
          <w:bCs/>
          <w:sz w:val="28"/>
          <w:szCs w:val="28"/>
          <w:rtl/>
        </w:rPr>
        <w:t xml:space="preserve"> </w:t>
      </w:r>
      <w:r w:rsidRPr="00984881">
        <w:rPr>
          <w:rFonts w:hint="cs"/>
          <w:b/>
          <w:bCs/>
          <w:sz w:val="28"/>
          <w:szCs w:val="28"/>
          <w:rtl/>
        </w:rPr>
        <w:t>ﺳﺎﻗﻴﻴﺴﺖ</w:t>
      </w:r>
      <w:r w:rsidRPr="00984881">
        <w:rPr>
          <w:b/>
          <w:bCs/>
          <w:sz w:val="28"/>
          <w:szCs w:val="28"/>
          <w:rtl/>
        </w:rPr>
        <w:t xml:space="preserve"> </w:t>
      </w:r>
      <w:r w:rsidRPr="00984881">
        <w:rPr>
          <w:rFonts w:hint="cs"/>
          <w:b/>
          <w:bCs/>
          <w:sz w:val="28"/>
          <w:szCs w:val="28"/>
          <w:rtl/>
        </w:rPr>
        <w:t>ﮐﻪ</w:t>
      </w:r>
      <w:r w:rsidRPr="00984881">
        <w:rPr>
          <w:b/>
          <w:bCs/>
          <w:sz w:val="28"/>
          <w:szCs w:val="28"/>
          <w:rtl/>
        </w:rPr>
        <w:t xml:space="preserve"> </w:t>
      </w:r>
      <w:r w:rsidRPr="00984881">
        <w:rPr>
          <w:rFonts w:hint="cs"/>
          <w:b/>
          <w:bCs/>
          <w:sz w:val="28"/>
          <w:szCs w:val="28"/>
          <w:rtl/>
        </w:rPr>
        <w:t>ﺩﺭ</w:t>
      </w:r>
      <w:r w:rsidRPr="00984881">
        <w:rPr>
          <w:b/>
          <w:bCs/>
          <w:sz w:val="28"/>
          <w:szCs w:val="28"/>
          <w:rtl/>
        </w:rPr>
        <w:t xml:space="preserve"> </w:t>
      </w:r>
      <w:r w:rsidRPr="00984881">
        <w:rPr>
          <w:rFonts w:hint="cs"/>
          <w:b/>
          <w:bCs/>
          <w:sz w:val="28"/>
          <w:szCs w:val="28"/>
          <w:rtl/>
        </w:rPr>
        <w:t>ﺟﺎﻡ</w:t>
      </w:r>
      <w:r w:rsidRPr="00984881">
        <w:rPr>
          <w:b/>
          <w:bCs/>
          <w:sz w:val="28"/>
          <w:szCs w:val="28"/>
          <w:rtl/>
        </w:rPr>
        <w:t xml:space="preserve"> </w:t>
      </w:r>
      <w:r w:rsidRPr="00984881">
        <w:rPr>
          <w:rFonts w:hint="cs"/>
          <w:b/>
          <w:bCs/>
          <w:sz w:val="28"/>
          <w:szCs w:val="28"/>
          <w:rtl/>
        </w:rPr>
        <w:t>ﺍﻓﺘﺎﺩ</w:t>
      </w:r>
      <w:r w:rsidRPr="00984881">
        <w:rPr>
          <w:b/>
          <w:bCs/>
          <w:sz w:val="28"/>
          <w:szCs w:val="28"/>
          <w:rtl/>
        </w:rPr>
        <w:t xml:space="preserve"> </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ﻣﻌﺘﺮﻑ</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ﻫﻤﻪ</w:t>
      </w:r>
      <w:r w:rsidR="00D976BC" w:rsidRPr="00984881">
        <w:rPr>
          <w:sz w:val="28"/>
          <w:szCs w:val="28"/>
          <w:rtl/>
        </w:rPr>
        <w:t xml:space="preserve"> </w:t>
      </w:r>
      <w:r w:rsidR="00D976BC" w:rsidRPr="00984881">
        <w:rPr>
          <w:rFonts w:hint="cs"/>
          <w:sz w:val="28"/>
          <w:szCs w:val="28"/>
          <w:rtl/>
        </w:rPr>
        <w:t>ﻋﮑس</w:t>
      </w:r>
      <w:r>
        <w:rPr>
          <w:rFonts w:hint="cs"/>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ﻧﻘﺸﻰ</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ﺗﺨﻴّﻞ</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ﺗﺼﻮﺭ</w:t>
      </w:r>
      <w:r w:rsidR="00D976BC" w:rsidRPr="00984881">
        <w:rPr>
          <w:sz w:val="28"/>
          <w:szCs w:val="28"/>
          <w:rtl/>
        </w:rPr>
        <w:t xml:space="preserve"> </w:t>
      </w:r>
      <w:r w:rsidR="00D976BC" w:rsidRPr="00984881">
        <w:rPr>
          <w:rFonts w:hint="cs"/>
          <w:sz w:val="28"/>
          <w:szCs w:val="28"/>
          <w:rtl/>
        </w:rPr>
        <w:t>ﺧﻮﺩ</w:t>
      </w:r>
      <w:r>
        <w:rPr>
          <w:sz w:val="28"/>
          <w:szCs w:val="28"/>
          <w:rtl/>
        </w:rPr>
        <w:t xml:space="preserve"> </w:t>
      </w:r>
      <w:r w:rsidR="00D976BC" w:rsidRPr="00984881">
        <w:rPr>
          <w:rFonts w:hint="cs"/>
          <w:sz w:val="28"/>
          <w:szCs w:val="28"/>
          <w:rtl/>
        </w:rPr>
        <w:t>ﻣﻴﺘﻮﺍﻧﺪ ﺩﺍﺷﺘﻪ</w:t>
      </w:r>
      <w:r w:rsidR="00D976BC" w:rsidRPr="00984881">
        <w:rPr>
          <w:sz w:val="28"/>
          <w:szCs w:val="28"/>
          <w:rtl/>
        </w:rPr>
        <w:t xml:space="preserve"> </w:t>
      </w:r>
      <w:r w:rsidR="00D976BC" w:rsidRPr="00984881">
        <w:rPr>
          <w:rFonts w:hint="cs"/>
          <w:sz w:val="28"/>
          <w:szCs w:val="28"/>
          <w:rtl/>
        </w:rPr>
        <w:t>ﺑﺎﺷﺪ</w:t>
      </w:r>
      <w:r w:rsidR="00BD77AA">
        <w:rPr>
          <w:sz w:val="28"/>
          <w:szCs w:val="28"/>
          <w:rtl/>
        </w:rPr>
        <w:t xml:space="preserve">، </w:t>
      </w:r>
      <w:r w:rsidR="00D976BC" w:rsidRPr="00984881">
        <w:rPr>
          <w:rFonts w:hint="cs"/>
          <w:sz w:val="28"/>
          <w:szCs w:val="28"/>
          <w:rtl/>
        </w:rPr>
        <w:t>ﺗﻤﺎﻣﻰ</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ﻳﻚ</w:t>
      </w:r>
      <w:r w:rsidR="00D976BC" w:rsidRPr="00984881">
        <w:rPr>
          <w:sz w:val="28"/>
          <w:szCs w:val="28"/>
          <w:rtl/>
        </w:rPr>
        <w:t xml:space="preserve"> </w:t>
      </w:r>
      <w:r w:rsidR="00D976BC" w:rsidRPr="00984881">
        <w:rPr>
          <w:rFonts w:hint="cs"/>
          <w:sz w:val="28"/>
          <w:szCs w:val="28"/>
          <w:rtl/>
        </w:rPr>
        <w:t>ﻧﻮﺭ</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9915B2" w:rsidRPr="00984881">
        <w:rPr>
          <w:rFonts w:hint="cs"/>
          <w:sz w:val="28"/>
          <w:szCs w:val="28"/>
          <w:rtl/>
        </w:rPr>
        <w:t>فر</w:t>
      </w:r>
      <w:r w:rsidR="00D976BC" w:rsidRPr="00984881">
        <w:rPr>
          <w:rFonts w:hint="cs"/>
          <w:sz w:val="28"/>
          <w:szCs w:val="28"/>
          <w:rtl/>
        </w:rPr>
        <w:t>ﻭﻍ</w:t>
      </w:r>
      <w:r w:rsidR="00D976BC" w:rsidRPr="00984881">
        <w:rPr>
          <w:sz w:val="28"/>
          <w:szCs w:val="28"/>
          <w:rtl/>
        </w:rPr>
        <w:t xml:space="preserve"> </w:t>
      </w:r>
      <w:r w:rsidR="00D976BC" w:rsidRPr="00984881">
        <w:rPr>
          <w:rFonts w:hint="cs"/>
          <w:sz w:val="28"/>
          <w:szCs w:val="28"/>
          <w:rtl/>
        </w:rPr>
        <w:t>ﺭﺥ</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ﺻﻮﺭﺕ</w:t>
      </w:r>
      <w:r w:rsidR="00D976BC" w:rsidRPr="00984881">
        <w:rPr>
          <w:sz w:val="28"/>
          <w:szCs w:val="28"/>
          <w:rtl/>
        </w:rPr>
        <w:t xml:space="preserve"> </w:t>
      </w:r>
      <w:r w:rsidR="00D976BC" w:rsidRPr="00984881">
        <w:rPr>
          <w:rFonts w:hint="cs"/>
          <w:sz w:val="28"/>
          <w:szCs w:val="28"/>
          <w:rtl/>
        </w:rPr>
        <w:t>ﺯﻳﺒﺎﻯ</w:t>
      </w:r>
      <w:r w:rsidR="00D976BC" w:rsidRPr="00984881">
        <w:rPr>
          <w:sz w:val="28"/>
          <w:szCs w:val="28"/>
          <w:rtl/>
        </w:rPr>
        <w:t xml:space="preserve"> </w:t>
      </w:r>
      <w:r w:rsidR="00D976BC" w:rsidRPr="00984881">
        <w:rPr>
          <w:rFonts w:hint="cs"/>
          <w:sz w:val="28"/>
          <w:szCs w:val="28"/>
          <w:rtl/>
        </w:rPr>
        <w:t>ﺳﺎﻗﻰ</w:t>
      </w:r>
      <w:r w:rsidR="00D976BC" w:rsidRPr="00984881">
        <w:rPr>
          <w:sz w:val="28"/>
          <w:szCs w:val="28"/>
          <w:rtl/>
        </w:rPr>
        <w:t xml:space="preserve"> </w:t>
      </w:r>
      <w:r w:rsidR="00D976BC" w:rsidRPr="00984881">
        <w:rPr>
          <w:rFonts w:hint="cs"/>
          <w:sz w:val="28"/>
          <w:szCs w:val="28"/>
          <w:rtl/>
        </w:rPr>
        <w:t>ﻣﻰ</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ﺍﻭ</w:t>
      </w:r>
      <w:r>
        <w:rPr>
          <w:sz w:val="28"/>
          <w:szCs w:val="28"/>
          <w:rtl/>
        </w:rPr>
        <w:t xml:space="preserve"> </w:t>
      </w:r>
      <w:r w:rsidR="00D976BC" w:rsidRPr="00984881">
        <w:rPr>
          <w:rFonts w:hint="cs"/>
          <w:sz w:val="28"/>
          <w:szCs w:val="28"/>
          <w:rtl/>
        </w:rPr>
        <w:t>ﺑﻮﺩﻩ ﺍﺳﺖ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ﻣﻴﻔﺮﻭﺵ</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ﺟﺎﻡ</w:t>
      </w:r>
      <w:r>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ﻭﺣﺘﻰ</w:t>
      </w:r>
      <w:r w:rsidR="00D976BC" w:rsidRPr="00984881">
        <w:rPr>
          <w:sz w:val="28"/>
          <w:szCs w:val="28"/>
          <w:rtl/>
        </w:rPr>
        <w:t xml:space="preserve"> </w:t>
      </w:r>
      <w:r w:rsidR="00D976BC" w:rsidRPr="00984881">
        <w:rPr>
          <w:rFonts w:hint="cs"/>
          <w:sz w:val="28"/>
          <w:szCs w:val="28"/>
          <w:rtl/>
        </w:rPr>
        <w:t>ﺟﺎﻥ</w:t>
      </w:r>
      <w:r w:rsidR="00D976BC" w:rsidRPr="00984881">
        <w:rPr>
          <w:sz w:val="28"/>
          <w:szCs w:val="28"/>
          <w:rtl/>
        </w:rPr>
        <w:t xml:space="preserve"> </w:t>
      </w:r>
      <w:r w:rsidR="00D976BC" w:rsidRPr="00984881">
        <w:rPr>
          <w:rFonts w:hint="cs"/>
          <w:sz w:val="28"/>
          <w:szCs w:val="28"/>
          <w:rtl/>
        </w:rPr>
        <w:t>ﺍﻭ</w:t>
      </w:r>
      <w:r w:rsidR="00BD77AA">
        <w:rPr>
          <w:sz w:val="28"/>
          <w:szCs w:val="28"/>
          <w:rtl/>
        </w:rPr>
        <w:t xml:space="preserve">، </w:t>
      </w:r>
      <w:r w:rsidR="00BA4867" w:rsidRPr="00984881">
        <w:rPr>
          <w:rFonts w:hint="cs"/>
          <w:sz w:val="28"/>
          <w:szCs w:val="28"/>
          <w:rtl/>
        </w:rPr>
        <w:t>عکس</w:t>
      </w:r>
      <w:r>
        <w:rPr>
          <w:rFonts w:hint="cs"/>
          <w:sz w:val="28"/>
          <w:szCs w:val="28"/>
          <w:rtl/>
        </w:rPr>
        <w:t xml:space="preserve"> </w:t>
      </w:r>
      <w:r w:rsidR="00D976BC" w:rsidRPr="00984881">
        <w:rPr>
          <w:rFonts w:hint="cs"/>
          <w:sz w:val="28"/>
          <w:szCs w:val="28"/>
          <w:rtl/>
        </w:rPr>
        <w:t>ﺍﻧﺪﺍﺧﺘﻪ</w:t>
      </w:r>
      <w:r>
        <w:rPr>
          <w:sz w:val="28"/>
          <w:szCs w:val="28"/>
          <w:rtl/>
        </w:rPr>
        <w:t xml:space="preserve"> </w:t>
      </w:r>
      <w:r w:rsidR="00D976BC" w:rsidRPr="00984881">
        <w:rPr>
          <w:rFonts w:hint="cs"/>
          <w:sz w:val="28"/>
          <w:szCs w:val="28"/>
          <w:rtl/>
        </w:rPr>
        <w:t>ﺍﺳﺖ</w:t>
      </w:r>
      <w:r w:rsidR="00BD77AA">
        <w:rPr>
          <w:sz w:val="28"/>
          <w:szCs w:val="28"/>
          <w:rtl/>
        </w:rPr>
        <w:t xml:space="preserve">. </w:t>
      </w:r>
      <w:r w:rsidR="009915B2" w:rsidRPr="00984881">
        <w:rPr>
          <w:rFonts w:hint="cs"/>
          <w:sz w:val="28"/>
          <w:szCs w:val="28"/>
          <w:rtl/>
        </w:rPr>
        <w:t>فر</w:t>
      </w:r>
      <w:r w:rsidR="00D976BC" w:rsidRPr="00984881">
        <w:rPr>
          <w:rFonts w:hint="cs"/>
          <w:sz w:val="28"/>
          <w:szCs w:val="28"/>
          <w:rtl/>
        </w:rPr>
        <w:t>ﻭﻍ</w:t>
      </w:r>
      <w:r w:rsidR="00D976BC" w:rsidRPr="00984881">
        <w:rPr>
          <w:sz w:val="28"/>
          <w:szCs w:val="28"/>
          <w:rtl/>
        </w:rPr>
        <w:t xml:space="preserve"> </w:t>
      </w:r>
      <w:r w:rsidR="00D976BC" w:rsidRPr="00984881">
        <w:rPr>
          <w:rFonts w:hint="cs"/>
          <w:sz w:val="28"/>
          <w:szCs w:val="28"/>
          <w:rtl/>
        </w:rPr>
        <w:t>ﺭﺥ</w:t>
      </w:r>
      <w:r w:rsidR="00BD77AA">
        <w:rPr>
          <w:sz w:val="28"/>
          <w:szCs w:val="28"/>
          <w:rtl/>
        </w:rPr>
        <w:t xml:space="preserve">، </w:t>
      </w:r>
      <w:r w:rsidR="00D976BC" w:rsidRPr="00984881">
        <w:rPr>
          <w:rFonts w:hint="cs"/>
          <w:sz w:val="28"/>
          <w:szCs w:val="28"/>
          <w:rtl/>
        </w:rPr>
        <w:t>ﻧﻮﺭ</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9915B2" w:rsidRPr="00984881">
        <w:rPr>
          <w:rFonts w:hint="cs"/>
          <w:sz w:val="28"/>
          <w:szCs w:val="28"/>
          <w:rtl/>
        </w:rPr>
        <w:t>فر</w:t>
      </w:r>
      <w:r>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ﺻﻮﺭﺕ</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ﮐﺎﻣﻞ</w:t>
      </w:r>
      <w:r>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D976BC" w:rsidRPr="00984881">
        <w:rPr>
          <w:rFonts w:hint="cs"/>
          <w:sz w:val="28"/>
          <w:szCs w:val="28"/>
          <w:rtl/>
        </w:rPr>
        <w:t>ﭼﻮﻥ</w:t>
      </w:r>
      <w:r w:rsidR="00D976BC" w:rsidRPr="00984881">
        <w:rPr>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ﻫﻤﺎﻧﻰ</w:t>
      </w:r>
      <w:r w:rsidR="00D976BC" w:rsidRPr="00984881">
        <w:rPr>
          <w:sz w:val="28"/>
          <w:szCs w:val="28"/>
          <w:rtl/>
        </w:rPr>
        <w:t xml:space="preserve"> </w:t>
      </w:r>
      <w:r w:rsidR="00D976BC" w:rsidRPr="00984881">
        <w:rPr>
          <w:rFonts w:hint="cs"/>
          <w:sz w:val="28"/>
          <w:szCs w:val="28"/>
          <w:rtl/>
        </w:rPr>
        <w:t>ﻣﺮﺍﺗﺐ</w:t>
      </w:r>
      <w:r w:rsidR="00D976BC" w:rsidRPr="00984881">
        <w:rPr>
          <w:sz w:val="28"/>
          <w:szCs w:val="28"/>
          <w:rtl/>
        </w:rPr>
        <w:t xml:space="preserve"> </w:t>
      </w:r>
      <w:r w:rsidR="00D976BC" w:rsidRPr="00984881">
        <w:rPr>
          <w:rFonts w:hint="cs"/>
          <w:sz w:val="28"/>
          <w:szCs w:val="28"/>
          <w:rtl/>
        </w:rPr>
        <w:t>ﺷﻬﻮﺩﻯ ﺑﺮﺗﺮ</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661646" w:rsidRPr="00984881">
        <w:rPr>
          <w:rFonts w:hint="cs"/>
          <w:sz w:val="28"/>
          <w:szCs w:val="28"/>
          <w:rtl/>
        </w:rPr>
        <w:t>ربّ</w:t>
      </w:r>
      <w:r w:rsidR="00D976BC" w:rsidRPr="00984881">
        <w:rPr>
          <w:rFonts w:hint="cs"/>
          <w:sz w:val="28"/>
          <w:szCs w:val="28"/>
          <w:rtl/>
        </w:rPr>
        <w:t xml:space="preserve"> ﺍﻟﻨﻮﻉ</w:t>
      </w:r>
      <w:r w:rsidR="00D976BC" w:rsidRPr="00984881">
        <w:rPr>
          <w:sz w:val="28"/>
          <w:szCs w:val="28"/>
          <w:rtl/>
        </w:rPr>
        <w:t xml:space="preserve"> </w:t>
      </w:r>
      <w:r w:rsidR="00D976BC" w:rsidRPr="00984881">
        <w:rPr>
          <w:rFonts w:hint="cs"/>
          <w:sz w:val="28"/>
          <w:szCs w:val="28"/>
          <w:rtl/>
        </w:rPr>
        <w:t>ﺟﺒﺮﺋﻴﻞ</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ﺩﺍﺭﺩ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ﺧﺪﺍﻭﻧﺪ</w:t>
      </w:r>
      <w:r w:rsidR="00D976BC" w:rsidRPr="00984881">
        <w:rPr>
          <w:sz w:val="28"/>
          <w:szCs w:val="28"/>
          <w:rtl/>
        </w:rPr>
        <w:t xml:space="preserve"> </w:t>
      </w:r>
      <w:r w:rsidR="00D976BC" w:rsidRPr="00984881">
        <w:rPr>
          <w:rFonts w:hint="cs"/>
          <w:sz w:val="28"/>
          <w:szCs w:val="28"/>
          <w:rtl/>
        </w:rPr>
        <w:t>ﻫﺮ</w:t>
      </w:r>
      <w:r w:rsidR="00D976BC" w:rsidRPr="00984881">
        <w:rPr>
          <w:sz w:val="28"/>
          <w:szCs w:val="28"/>
          <w:rtl/>
        </w:rPr>
        <w:t xml:space="preserve"> </w:t>
      </w:r>
      <w:r w:rsidR="00D976BC" w:rsidRPr="00984881">
        <w:rPr>
          <w:rFonts w:hint="cs"/>
          <w:sz w:val="28"/>
          <w:szCs w:val="28"/>
          <w:rtl/>
        </w:rPr>
        <w:t>ﻟﺤﻈﻪ</w:t>
      </w:r>
      <w:r w:rsidR="00D976BC" w:rsidRPr="00984881">
        <w:rPr>
          <w:sz w:val="28"/>
          <w:szCs w:val="28"/>
          <w:rtl/>
        </w:rPr>
        <w:t xml:space="preserve"> </w:t>
      </w:r>
      <w:r w:rsidR="00D976BC" w:rsidRPr="00984881">
        <w:rPr>
          <w:rFonts w:hint="cs"/>
          <w:sz w:val="28"/>
          <w:szCs w:val="28"/>
          <w:rtl/>
        </w:rPr>
        <w:t>ﺧﻮﺩﺵ</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ﻳﻚ</w:t>
      </w:r>
      <w:r>
        <w:rPr>
          <w:sz w:val="28"/>
          <w:szCs w:val="28"/>
          <w:rtl/>
        </w:rPr>
        <w:t xml:space="preserve"> </w:t>
      </w:r>
      <w:r w:rsidR="00D976BC" w:rsidRPr="00984881">
        <w:rPr>
          <w:rFonts w:hint="cs"/>
          <w:sz w:val="28"/>
          <w:szCs w:val="28"/>
          <w:rtl/>
        </w:rPr>
        <w:t>ﺗﺠﻠّﻰ ﺑﺎﻧﺴﺎﻥ</w:t>
      </w:r>
      <w:r w:rsidR="00D976BC" w:rsidRPr="00984881">
        <w:rPr>
          <w:sz w:val="28"/>
          <w:szCs w:val="28"/>
          <w:rtl/>
        </w:rPr>
        <w:t xml:space="preserve"> </w:t>
      </w:r>
      <w:r w:rsidR="00D976BC" w:rsidRPr="00984881">
        <w:rPr>
          <w:rFonts w:hint="cs"/>
          <w:sz w:val="28"/>
          <w:szCs w:val="28"/>
          <w:rtl/>
        </w:rPr>
        <w:t>ﺷﺎﻳﺴﺘﻪ</w:t>
      </w:r>
      <w:r w:rsidR="00D976BC" w:rsidRPr="00984881">
        <w:rPr>
          <w:sz w:val="28"/>
          <w:szCs w:val="28"/>
          <w:rtl/>
        </w:rPr>
        <w:t xml:space="preserve"> </w:t>
      </w:r>
      <w:r w:rsidR="00D976BC" w:rsidRPr="00984881">
        <w:rPr>
          <w:rFonts w:hint="cs"/>
          <w:sz w:val="28"/>
          <w:szCs w:val="28"/>
          <w:rtl/>
        </w:rPr>
        <w:t>ﻫﺮ</w:t>
      </w:r>
      <w:r w:rsidR="00D976BC" w:rsidRPr="00984881">
        <w:rPr>
          <w:sz w:val="28"/>
          <w:szCs w:val="28"/>
          <w:rtl/>
        </w:rPr>
        <w:t xml:space="preserve"> </w:t>
      </w:r>
      <w:r w:rsidR="00D976BC" w:rsidRPr="00984881">
        <w:rPr>
          <w:rFonts w:hint="cs"/>
          <w:sz w:val="28"/>
          <w:szCs w:val="28"/>
          <w:rtl/>
        </w:rPr>
        <w:t>ﺗﺠﻠّﻰ</w:t>
      </w:r>
      <w:r>
        <w:rPr>
          <w:sz w:val="28"/>
          <w:szCs w:val="28"/>
          <w:rtl/>
        </w:rPr>
        <w:t xml:space="preserve"> </w:t>
      </w:r>
      <w:r w:rsidR="00D976BC" w:rsidRPr="00984881">
        <w:rPr>
          <w:rFonts w:hint="cs"/>
          <w:sz w:val="28"/>
          <w:szCs w:val="28"/>
          <w:rtl/>
        </w:rPr>
        <w:t>ﻧﺸﺎﻥ</w:t>
      </w:r>
      <w:r w:rsidR="00D976BC" w:rsidRPr="00984881">
        <w:rPr>
          <w:sz w:val="28"/>
          <w:szCs w:val="28"/>
          <w:rtl/>
        </w:rPr>
        <w:t xml:space="preserve"> </w:t>
      </w:r>
      <w:r w:rsidR="00D976BC" w:rsidRPr="00984881">
        <w:rPr>
          <w:rFonts w:hint="cs"/>
          <w:sz w:val="28"/>
          <w:szCs w:val="28"/>
          <w:rtl/>
        </w:rPr>
        <w:t>ﻣﻴﺪﻫﺪ</w:t>
      </w:r>
      <w:r w:rsidR="00BD77AA">
        <w:rPr>
          <w:sz w:val="28"/>
          <w:szCs w:val="28"/>
          <w:rtl/>
        </w:rPr>
        <w:t xml:space="preserve">. </w:t>
      </w:r>
      <w:r w:rsidR="00D976BC" w:rsidRPr="00984881">
        <w:rPr>
          <w:rFonts w:hint="cs"/>
          <w:sz w:val="28"/>
          <w:szCs w:val="28"/>
          <w:rtl/>
        </w:rPr>
        <w:t>ﻭﻟﺬﺍ</w:t>
      </w:r>
      <w:r w:rsidR="00D976BC" w:rsidRPr="00984881">
        <w:rPr>
          <w:sz w:val="28"/>
          <w:szCs w:val="28"/>
          <w:rtl/>
        </w:rPr>
        <w:t xml:space="preserve"> </w:t>
      </w:r>
      <w:r w:rsidR="00D976BC" w:rsidRPr="00984881">
        <w:rPr>
          <w:rFonts w:hint="cs"/>
          <w:sz w:val="28"/>
          <w:szCs w:val="28"/>
          <w:rtl/>
        </w:rPr>
        <w:t>ﺍﻭﺭﺍ</w:t>
      </w:r>
      <w:r w:rsidR="00D976BC" w:rsidRPr="00984881">
        <w:rPr>
          <w:sz w:val="28"/>
          <w:szCs w:val="28"/>
          <w:rtl/>
        </w:rPr>
        <w:t xml:space="preserve"> </w:t>
      </w:r>
      <w:r w:rsidR="00D976BC" w:rsidRPr="00984881">
        <w:rPr>
          <w:rFonts w:hint="cs"/>
          <w:sz w:val="28"/>
          <w:szCs w:val="28"/>
          <w:rtl/>
        </w:rPr>
        <w:t>ﺑﺖ</w:t>
      </w:r>
      <w:r>
        <w:rPr>
          <w:sz w:val="28"/>
          <w:szCs w:val="28"/>
          <w:rtl/>
        </w:rPr>
        <w:t xml:space="preserve"> </w:t>
      </w:r>
      <w:r w:rsidR="00D976BC" w:rsidRPr="00984881">
        <w:rPr>
          <w:rFonts w:hint="cs"/>
          <w:sz w:val="28"/>
          <w:szCs w:val="28"/>
          <w:rtl/>
        </w:rPr>
        <w:t>ﻋﻴّﺎﺭ</w:t>
      </w:r>
      <w:r w:rsidR="00D976BC" w:rsidRPr="00984881">
        <w:rPr>
          <w:sz w:val="28"/>
          <w:szCs w:val="28"/>
          <w:rtl/>
        </w:rPr>
        <w:t xml:space="preserve"> </w:t>
      </w:r>
      <w:r w:rsidR="00D976BC" w:rsidRPr="00984881">
        <w:rPr>
          <w:rFonts w:hint="cs"/>
          <w:sz w:val="28"/>
          <w:szCs w:val="28"/>
          <w:rtl/>
        </w:rPr>
        <w:t>ﮔﻔﺘﻪ</w:t>
      </w:r>
      <w:r w:rsidR="00D976BC" w:rsidRPr="00984881">
        <w:rPr>
          <w:sz w:val="28"/>
          <w:szCs w:val="28"/>
          <w:rtl/>
        </w:rPr>
        <w:t xml:space="preserve"> </w:t>
      </w:r>
      <w:r w:rsidR="00D976BC" w:rsidRPr="00984881">
        <w:rPr>
          <w:rFonts w:hint="cs"/>
          <w:sz w:val="28"/>
          <w:szCs w:val="28"/>
          <w:rtl/>
        </w:rPr>
        <w:t>ﺍﻧﺪ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ﻫﺮ ﻟﺤﻈﻪ</w:t>
      </w:r>
      <w:r w:rsidR="00D976BC" w:rsidRPr="00984881">
        <w:rPr>
          <w:sz w:val="28"/>
          <w:szCs w:val="28"/>
          <w:rtl/>
        </w:rPr>
        <w:t xml:space="preserve"> </w:t>
      </w:r>
      <w:r w:rsidR="00D976BC" w:rsidRPr="00984881">
        <w:rPr>
          <w:rFonts w:hint="cs"/>
          <w:sz w:val="28"/>
          <w:szCs w:val="28"/>
          <w:rtl/>
        </w:rPr>
        <w:t>ﺑﻴﻚ</w:t>
      </w:r>
      <w:r>
        <w:rPr>
          <w:sz w:val="28"/>
          <w:szCs w:val="28"/>
          <w:rtl/>
        </w:rPr>
        <w:t xml:space="preserve"> </w:t>
      </w:r>
      <w:r w:rsidR="00D976BC" w:rsidRPr="00984881">
        <w:rPr>
          <w:rFonts w:hint="cs"/>
          <w:sz w:val="28"/>
          <w:szCs w:val="28"/>
          <w:rtl/>
        </w:rPr>
        <w:t>ﺗﺠﻠّﻰ</w:t>
      </w:r>
      <w:r w:rsidR="00D976BC" w:rsidRPr="00984881">
        <w:rPr>
          <w:sz w:val="28"/>
          <w:szCs w:val="28"/>
          <w:rtl/>
        </w:rPr>
        <w:t xml:space="preserve"> </w:t>
      </w:r>
      <w:r w:rsidR="00D976BC" w:rsidRPr="00984881">
        <w:rPr>
          <w:rFonts w:hint="cs"/>
          <w:sz w:val="28"/>
          <w:szCs w:val="28"/>
          <w:rtl/>
        </w:rPr>
        <w:t>ﻣﻴﺒﺎﺷﺪ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ﻟﺬﺍ</w:t>
      </w:r>
      <w:r w:rsidR="00D976BC" w:rsidRPr="00984881">
        <w:rPr>
          <w:sz w:val="28"/>
          <w:szCs w:val="28"/>
          <w:rtl/>
        </w:rPr>
        <w:t xml:space="preserve"> </w:t>
      </w:r>
      <w:r w:rsidR="00D976BC" w:rsidRPr="00984881">
        <w:rPr>
          <w:rFonts w:hint="cs"/>
          <w:sz w:val="28"/>
          <w:szCs w:val="28"/>
          <w:rtl/>
        </w:rPr>
        <w:t>ﺗﺼﻮﺭ</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ﺗﻮﻫّﻢ</w:t>
      </w:r>
      <w:r w:rsidR="00D976BC" w:rsidRPr="00984881">
        <w:rPr>
          <w:sz w:val="28"/>
          <w:szCs w:val="28"/>
          <w:rtl/>
        </w:rPr>
        <w:t xml:space="preserve"> </w:t>
      </w:r>
      <w:r w:rsidR="00D976BC" w:rsidRPr="00984881">
        <w:rPr>
          <w:rFonts w:hint="cs"/>
          <w:sz w:val="28"/>
          <w:szCs w:val="28"/>
          <w:rtl/>
        </w:rPr>
        <w:t>ﺍﻧﺴﺎﻥ</w:t>
      </w:r>
      <w:r w:rsidR="00D976BC" w:rsidRPr="00984881">
        <w:rPr>
          <w:sz w:val="28"/>
          <w:szCs w:val="28"/>
          <w:rtl/>
        </w:rPr>
        <w:t xml:space="preserve"> </w:t>
      </w:r>
      <w:r w:rsidR="00D976BC" w:rsidRPr="00984881">
        <w:rPr>
          <w:rFonts w:hint="cs"/>
          <w:sz w:val="28"/>
          <w:szCs w:val="28"/>
          <w:rtl/>
        </w:rPr>
        <w:t>ﺷﺎﻳﺴﺘﻪ</w:t>
      </w:r>
      <w:r w:rsidR="00BD77AA">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ﻧﻴﺰ</w:t>
      </w:r>
      <w:r w:rsidR="00D976BC" w:rsidRPr="00984881">
        <w:rPr>
          <w:sz w:val="28"/>
          <w:szCs w:val="28"/>
          <w:rtl/>
        </w:rPr>
        <w:t xml:space="preserve"> </w:t>
      </w:r>
      <w:r w:rsidR="00D976BC" w:rsidRPr="00984881">
        <w:rPr>
          <w:rFonts w:hint="cs"/>
          <w:sz w:val="28"/>
          <w:szCs w:val="28"/>
          <w:rtl/>
        </w:rPr>
        <w:t>ﺩﺍﺭﺍﻯ</w:t>
      </w:r>
      <w:r>
        <w:rPr>
          <w:rFonts w:hint="cs"/>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ﻫﻨﺮ</w:t>
      </w:r>
      <w:r w:rsidR="00D976BC" w:rsidRPr="00984881">
        <w:rPr>
          <w:sz w:val="28"/>
          <w:szCs w:val="28"/>
          <w:rtl/>
        </w:rPr>
        <w:t xml:space="preserve"> </w:t>
      </w:r>
      <w:r w:rsidR="00D976BC" w:rsidRPr="00984881">
        <w:rPr>
          <w:rFonts w:hint="cs"/>
          <w:sz w:val="28"/>
          <w:szCs w:val="28"/>
          <w:rtl/>
        </w:rPr>
        <w:t>ﺗﺠﻠّﻴﺎﺕ</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ﻧﻘﺶ</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ﻧﮕﺎﺭﻫﺎﻫﺎﻯ</w:t>
      </w:r>
      <w:r w:rsidR="00D976BC" w:rsidRPr="00984881">
        <w:rPr>
          <w:sz w:val="28"/>
          <w:szCs w:val="28"/>
          <w:rtl/>
        </w:rPr>
        <w:t xml:space="preserve"> </w:t>
      </w:r>
      <w:r w:rsidR="00D976BC" w:rsidRPr="00984881">
        <w:rPr>
          <w:rFonts w:hint="cs"/>
          <w:sz w:val="28"/>
          <w:szCs w:val="28"/>
          <w:rtl/>
        </w:rPr>
        <w:t>ﺯﻳﺎﺩﻯ</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ﻃﺒﻴﻌﺖﻣﻴﺒﺎﺷﺪ</w:t>
      </w:r>
      <w:r w:rsidR="00BD77AA">
        <w:rPr>
          <w:sz w:val="28"/>
          <w:szCs w:val="28"/>
          <w:rtl/>
        </w:rPr>
        <w:t xml:space="preserve">. </w:t>
      </w:r>
      <w:r w:rsidR="00D976BC" w:rsidRPr="00984881">
        <w:rPr>
          <w:rFonts w:hint="cs"/>
          <w:sz w:val="28"/>
          <w:szCs w:val="28"/>
          <w:rtl/>
        </w:rPr>
        <w:t>ﭼﻪ</w:t>
      </w:r>
      <w:r w:rsidR="00D976BC" w:rsidRPr="00984881">
        <w:rPr>
          <w:sz w:val="28"/>
          <w:szCs w:val="28"/>
          <w:rtl/>
        </w:rPr>
        <w:t xml:space="preserve"> </w:t>
      </w:r>
      <w:r w:rsidR="00D976BC" w:rsidRPr="00984881">
        <w:rPr>
          <w:rFonts w:hint="cs"/>
          <w:sz w:val="28"/>
          <w:szCs w:val="28"/>
          <w:rtl/>
        </w:rPr>
        <w:t>ﺭﺳﺪ</w:t>
      </w:r>
      <w:r w:rsidR="00D976BC" w:rsidRPr="00984881">
        <w:rPr>
          <w:sz w:val="28"/>
          <w:szCs w:val="28"/>
          <w:rtl/>
        </w:rPr>
        <w:t xml:space="preserve"> </w:t>
      </w:r>
      <w:r w:rsidR="00D976BC" w:rsidRPr="00984881">
        <w:rPr>
          <w:rFonts w:hint="cs"/>
          <w:sz w:val="28"/>
          <w:szCs w:val="28"/>
          <w:rtl/>
        </w:rPr>
        <w:t>ﺑﺠﺎﻡ ﻣﻰ</w:t>
      </w:r>
      <w:r w:rsidR="00D976BC" w:rsidRPr="00984881">
        <w:rPr>
          <w:sz w:val="28"/>
          <w:szCs w:val="28"/>
          <w:rtl/>
        </w:rPr>
        <w:t xml:space="preserve"> </w:t>
      </w:r>
      <w:r w:rsidR="00D976BC" w:rsidRPr="00984881">
        <w:rPr>
          <w:rFonts w:hint="cs"/>
          <w:sz w:val="28"/>
          <w:szCs w:val="28"/>
          <w:rtl/>
        </w:rPr>
        <w:t>ﭘﻴﺮﺍﻟﻬﻰ</w:t>
      </w:r>
      <w:r w:rsidR="00BD77AA">
        <w:rPr>
          <w:sz w:val="28"/>
          <w:szCs w:val="28"/>
          <w:rtl/>
        </w:rPr>
        <w:t xml:space="preserve">. </w:t>
      </w:r>
      <w:r w:rsidR="00D976BC" w:rsidRPr="00984881">
        <w:rPr>
          <w:rFonts w:hint="cs"/>
          <w:sz w:val="28"/>
          <w:szCs w:val="28"/>
          <w:rtl/>
        </w:rPr>
        <w:t>ﻭﺣﺘﻰ</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ﻫﻤﺎﻥ</w:t>
      </w:r>
      <w:r w:rsidR="00D976BC" w:rsidRPr="00984881">
        <w:rPr>
          <w:sz w:val="28"/>
          <w:szCs w:val="28"/>
          <w:rtl/>
        </w:rPr>
        <w:t xml:space="preserve"> </w:t>
      </w:r>
      <w:r w:rsidR="00D976BC" w:rsidRPr="00984881">
        <w:rPr>
          <w:rFonts w:hint="cs"/>
          <w:sz w:val="28"/>
          <w:szCs w:val="28"/>
          <w:rtl/>
        </w:rPr>
        <w:t>ﺧﻴﺎﻝ</w:t>
      </w:r>
      <w:r w:rsidR="00D976BC" w:rsidRPr="00984881">
        <w:rPr>
          <w:sz w:val="28"/>
          <w:szCs w:val="28"/>
          <w:rtl/>
        </w:rPr>
        <w:t xml:space="preserve"> </w:t>
      </w:r>
      <w:r w:rsidR="00D976BC" w:rsidRPr="00984881">
        <w:rPr>
          <w:rFonts w:hint="cs"/>
          <w:sz w:val="28"/>
          <w:szCs w:val="28"/>
          <w:rtl/>
        </w:rPr>
        <w:t>ﻭﺑﺎﺯﻯ</w:t>
      </w:r>
      <w:r w:rsidR="00D976BC" w:rsidRPr="00984881">
        <w:rPr>
          <w:sz w:val="28"/>
          <w:szCs w:val="28"/>
          <w:rtl/>
        </w:rPr>
        <w:t xml:space="preserve"> </w:t>
      </w:r>
      <w:r w:rsidR="00D976BC" w:rsidRPr="00984881">
        <w:rPr>
          <w:rFonts w:hint="cs"/>
          <w:sz w:val="28"/>
          <w:szCs w:val="28"/>
          <w:rtl/>
        </w:rPr>
        <w:t>ﺫﻫﻨﻰ</w:t>
      </w:r>
      <w:r w:rsidR="00D976BC" w:rsidRPr="00984881">
        <w:rPr>
          <w:sz w:val="28"/>
          <w:szCs w:val="28"/>
          <w:rtl/>
        </w:rPr>
        <w:t xml:space="preserve"> </w:t>
      </w:r>
      <w:r w:rsidR="00D976BC" w:rsidRPr="00984881">
        <w:rPr>
          <w:rFonts w:hint="cs"/>
          <w:sz w:val="28"/>
          <w:szCs w:val="28"/>
          <w:rtl/>
        </w:rPr>
        <w:t>ﺍﻧﺴﺎﻥ</w:t>
      </w:r>
      <w:r w:rsidR="00D976BC" w:rsidRPr="00984881">
        <w:rPr>
          <w:sz w:val="28"/>
          <w:szCs w:val="28"/>
          <w:rtl/>
        </w:rPr>
        <w:t xml:space="preserve"> </w:t>
      </w:r>
      <w:r w:rsidR="00D976BC" w:rsidRPr="00984881">
        <w:rPr>
          <w:rFonts w:hint="cs"/>
          <w:sz w:val="28"/>
          <w:szCs w:val="28"/>
          <w:rtl/>
        </w:rPr>
        <w:t>ﻣﻴﺘﻮﺍﻧﺪ</w:t>
      </w:r>
      <w:r w:rsidR="00D976BC" w:rsidRPr="00984881">
        <w:rPr>
          <w:sz w:val="28"/>
          <w:szCs w:val="28"/>
          <w:rtl/>
        </w:rPr>
        <w:t xml:space="preserve"> </w:t>
      </w:r>
      <w:r w:rsidR="00D976BC" w:rsidRPr="00984881">
        <w:rPr>
          <w:rFonts w:hint="cs"/>
          <w:sz w:val="28"/>
          <w:szCs w:val="28"/>
          <w:rtl/>
        </w:rPr>
        <w:t>ﺑﺴﺎﺯﺩ</w:t>
      </w:r>
      <w:r w:rsidR="00BD77AA">
        <w:rPr>
          <w:sz w:val="28"/>
          <w:szCs w:val="28"/>
          <w:rtl/>
        </w:rPr>
        <w:t xml:space="preserve">، </w:t>
      </w:r>
      <w:r w:rsidR="00D976BC" w:rsidRPr="00984881">
        <w:rPr>
          <w:rFonts w:hint="cs"/>
          <w:sz w:val="28"/>
          <w:szCs w:val="28"/>
          <w:rtl/>
        </w:rPr>
        <w:t>ﻭﺧﻮﺩﺭﺍ</w:t>
      </w:r>
      <w:r w:rsidR="00D976BC" w:rsidRPr="00984881">
        <w:rPr>
          <w:sz w:val="28"/>
          <w:szCs w:val="28"/>
          <w:rtl/>
        </w:rPr>
        <w:t xml:space="preserve"> </w:t>
      </w:r>
      <w:r w:rsidR="00D976BC" w:rsidRPr="00984881">
        <w:rPr>
          <w:rFonts w:hint="cs"/>
          <w:sz w:val="28"/>
          <w:szCs w:val="28"/>
          <w:rtl/>
        </w:rPr>
        <w:t>ﻧﺸﺎﻥ ﺑﺪﻫﺪ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ﺍﻟّﺎ</w:t>
      </w:r>
      <w:r>
        <w:rPr>
          <w:sz w:val="28"/>
          <w:szCs w:val="28"/>
          <w:rtl/>
        </w:rPr>
        <w:t xml:space="preserve"> </w:t>
      </w:r>
      <w:r w:rsidR="00D976BC" w:rsidRPr="00984881">
        <w:rPr>
          <w:rFonts w:hint="cs"/>
          <w:sz w:val="28"/>
          <w:szCs w:val="28"/>
          <w:rtl/>
        </w:rPr>
        <w:t>ﺩﻳﮕﺮﺍﻥ</w:t>
      </w:r>
      <w:r w:rsidR="00D976BC" w:rsidRPr="00984881">
        <w:rPr>
          <w:sz w:val="28"/>
          <w:szCs w:val="28"/>
          <w:rtl/>
        </w:rPr>
        <w:t xml:space="preserve"> </w:t>
      </w:r>
      <w:r w:rsidR="00D976BC" w:rsidRPr="00984881">
        <w:rPr>
          <w:rFonts w:hint="cs"/>
          <w:sz w:val="28"/>
          <w:szCs w:val="28"/>
          <w:rtl/>
        </w:rPr>
        <w:t>ﻏﻴﺮ</w:t>
      </w:r>
      <w:r w:rsidR="00D976BC" w:rsidRPr="00984881">
        <w:rPr>
          <w:sz w:val="28"/>
          <w:szCs w:val="28"/>
          <w:rtl/>
        </w:rPr>
        <w:t xml:space="preserve"> </w:t>
      </w:r>
      <w:r w:rsidR="00D976BC" w:rsidRPr="00984881">
        <w:rPr>
          <w:rFonts w:hint="cs"/>
          <w:sz w:val="28"/>
          <w:szCs w:val="28"/>
          <w:rtl/>
        </w:rPr>
        <w:t>ﺳﺎﻟﻚ</w:t>
      </w:r>
      <w:r w:rsidR="00BD77AA">
        <w:rPr>
          <w:sz w:val="28"/>
          <w:szCs w:val="28"/>
          <w:rtl/>
        </w:rPr>
        <w:t xml:space="preserve">، </w:t>
      </w:r>
      <w:r w:rsidR="009732B0" w:rsidRPr="00984881">
        <w:rPr>
          <w:rFonts w:hint="cs"/>
          <w:sz w:val="28"/>
          <w:szCs w:val="28"/>
          <w:rtl/>
        </w:rPr>
        <w:t>حَدّ</w:t>
      </w:r>
      <w:r>
        <w:rPr>
          <w:sz w:val="28"/>
          <w:szCs w:val="28"/>
          <w:rtl/>
        </w:rPr>
        <w:t xml:space="preserve"> </w:t>
      </w:r>
      <w:r w:rsidR="00D976BC" w:rsidRPr="00984881">
        <w:rPr>
          <w:rFonts w:hint="cs"/>
          <w:sz w:val="28"/>
          <w:szCs w:val="28"/>
          <w:rtl/>
        </w:rPr>
        <w:t>ﺃﮐث ر</w:t>
      </w:r>
      <w:r w:rsidR="00D976BC" w:rsidRPr="00984881">
        <w:rPr>
          <w:sz w:val="28"/>
          <w:szCs w:val="28"/>
          <w:rtl/>
        </w:rPr>
        <w:t xml:space="preserve"> </w:t>
      </w:r>
      <w:r w:rsidR="00D976BC" w:rsidRPr="00984881">
        <w:rPr>
          <w:rFonts w:hint="cs"/>
          <w:sz w:val="28"/>
          <w:szCs w:val="28"/>
          <w:rtl/>
        </w:rPr>
        <w:t>ﺧﻮﺩﺷﺎﻥ</w:t>
      </w:r>
      <w:r>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ﻣﻰ</w:t>
      </w:r>
      <w:r w:rsidR="00D976BC" w:rsidRPr="00984881">
        <w:rPr>
          <w:sz w:val="28"/>
          <w:szCs w:val="28"/>
          <w:rtl/>
        </w:rPr>
        <w:t xml:space="preserve"> </w:t>
      </w:r>
      <w:r w:rsidR="00D976BC" w:rsidRPr="00984881">
        <w:rPr>
          <w:rFonts w:hint="cs"/>
          <w:sz w:val="28"/>
          <w:szCs w:val="28"/>
          <w:rtl/>
        </w:rPr>
        <w:t>ﺑﻴﻨﻨﺪ</w:t>
      </w:r>
      <w:r w:rsidR="00BD77AA">
        <w:rPr>
          <w:sz w:val="28"/>
          <w:szCs w:val="28"/>
          <w:rtl/>
        </w:rPr>
        <w:t xml:space="preserve">، </w:t>
      </w:r>
      <w:r w:rsidR="00D976BC" w:rsidRPr="00984881">
        <w:rPr>
          <w:rFonts w:hint="cs"/>
          <w:sz w:val="28"/>
          <w:szCs w:val="28"/>
          <w:rtl/>
        </w:rPr>
        <w:t>ﻭﺧﻮﺩﺭﺍ</w:t>
      </w:r>
      <w:r w:rsidR="00D976BC" w:rsidRPr="00984881">
        <w:rPr>
          <w:sz w:val="28"/>
          <w:szCs w:val="28"/>
          <w:rtl/>
        </w:rPr>
        <w:t xml:space="preserve"> </w:t>
      </w:r>
      <w:r w:rsidR="00D976BC" w:rsidRPr="00984881">
        <w:rPr>
          <w:rFonts w:hint="cs"/>
          <w:sz w:val="28"/>
          <w:szCs w:val="28"/>
          <w:rtl/>
        </w:rPr>
        <w:t>ﮐﻪ ﺗﺠﻠّﻰ</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ﻧﻴﺰ</w:t>
      </w:r>
      <w:r w:rsidR="00D976BC" w:rsidRPr="00984881">
        <w:rPr>
          <w:sz w:val="28"/>
          <w:szCs w:val="28"/>
          <w:rtl/>
        </w:rPr>
        <w:t xml:space="preserve"> </w:t>
      </w:r>
      <w:r w:rsidR="00D976BC" w:rsidRPr="00984881">
        <w:rPr>
          <w:rFonts w:hint="cs"/>
          <w:sz w:val="28"/>
          <w:szCs w:val="28"/>
          <w:rtl/>
        </w:rPr>
        <w:t>ﻫﺴﺘﻨﺪ</w:t>
      </w:r>
      <w:r w:rsidR="00BD77AA">
        <w:rPr>
          <w:sz w:val="28"/>
          <w:szCs w:val="28"/>
          <w:rtl/>
        </w:rPr>
        <w:t xml:space="preserve">، </w:t>
      </w:r>
      <w:r w:rsidR="00D976BC" w:rsidRPr="00984881">
        <w:rPr>
          <w:rFonts w:hint="cs"/>
          <w:sz w:val="28"/>
          <w:szCs w:val="28"/>
          <w:rtl/>
        </w:rPr>
        <w:t>ﻧﻤﻰ</w:t>
      </w:r>
      <w:r w:rsidR="00D976BC" w:rsidRPr="00984881">
        <w:rPr>
          <w:sz w:val="28"/>
          <w:szCs w:val="28"/>
          <w:rtl/>
        </w:rPr>
        <w:t xml:space="preserve"> </w:t>
      </w:r>
      <w:r w:rsidR="00D976BC" w:rsidRPr="00984881">
        <w:rPr>
          <w:rFonts w:hint="cs"/>
          <w:sz w:val="28"/>
          <w:szCs w:val="28"/>
          <w:rtl/>
        </w:rPr>
        <w:t>ﺷﻨﺎﺳﻨﺪ</w:t>
      </w:r>
      <w:r w:rsidR="00D976BC" w:rsidRPr="00984881">
        <w:rPr>
          <w:sz w:val="28"/>
          <w:szCs w:val="28"/>
          <w:rtl/>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w:t>
      </w:r>
      <w:r w:rsidRPr="00984881">
        <w:rPr>
          <w:rFonts w:hint="cs"/>
          <w:b/>
          <w:bCs/>
          <w:sz w:val="28"/>
          <w:szCs w:val="28"/>
          <w:rtl/>
        </w:rPr>
        <w:t>ﻏﻴﺮﺕ</w:t>
      </w:r>
      <w:r w:rsidRPr="00984881">
        <w:rPr>
          <w:b/>
          <w:bCs/>
          <w:sz w:val="28"/>
          <w:szCs w:val="28"/>
          <w:rtl/>
        </w:rPr>
        <w:t xml:space="preserve"> </w:t>
      </w:r>
      <w:r w:rsidRPr="00984881">
        <w:rPr>
          <w:rFonts w:hint="cs"/>
          <w:b/>
          <w:bCs/>
          <w:sz w:val="28"/>
          <w:szCs w:val="28"/>
          <w:rtl/>
        </w:rPr>
        <w:t>ﻋﺸﻖ</w:t>
      </w:r>
      <w:r w:rsidR="00BD77AA">
        <w:rPr>
          <w:b/>
          <w:bCs/>
          <w:sz w:val="28"/>
          <w:szCs w:val="28"/>
          <w:rtl/>
        </w:rPr>
        <w:t xml:space="preserve">، </w:t>
      </w:r>
      <w:r w:rsidRPr="00984881">
        <w:rPr>
          <w:rFonts w:hint="cs"/>
          <w:b/>
          <w:bCs/>
          <w:sz w:val="28"/>
          <w:szCs w:val="28"/>
          <w:rtl/>
        </w:rPr>
        <w:t>ﺯﺑﺎﻥ</w:t>
      </w:r>
      <w:r w:rsidRPr="00984881">
        <w:rPr>
          <w:b/>
          <w:bCs/>
          <w:sz w:val="28"/>
          <w:szCs w:val="28"/>
          <w:rtl/>
        </w:rPr>
        <w:t xml:space="preserve"> </w:t>
      </w:r>
      <w:r w:rsidRPr="00984881">
        <w:rPr>
          <w:rFonts w:hint="cs"/>
          <w:b/>
          <w:bCs/>
          <w:sz w:val="28"/>
          <w:szCs w:val="28"/>
          <w:rtl/>
        </w:rPr>
        <w:t>ﻫﻤﻪ</w:t>
      </w:r>
      <w:r w:rsidRPr="00984881">
        <w:rPr>
          <w:b/>
          <w:bCs/>
          <w:sz w:val="28"/>
          <w:szCs w:val="28"/>
          <w:rtl/>
        </w:rPr>
        <w:t xml:space="preserve"> </w:t>
      </w:r>
      <w:r w:rsidRPr="00984881">
        <w:rPr>
          <w:rFonts w:hint="cs"/>
          <w:b/>
          <w:bCs/>
          <w:sz w:val="28"/>
          <w:szCs w:val="28"/>
          <w:rtl/>
        </w:rPr>
        <w:t>ﺧﺎﺻّﺎﻥ</w:t>
      </w:r>
      <w:r w:rsidRPr="00984881">
        <w:rPr>
          <w:b/>
          <w:bCs/>
          <w:sz w:val="28"/>
          <w:szCs w:val="28"/>
          <w:rtl/>
        </w:rPr>
        <w:t xml:space="preserve"> </w:t>
      </w:r>
      <w:r w:rsidRPr="00984881">
        <w:rPr>
          <w:rFonts w:hint="cs"/>
          <w:b/>
          <w:bCs/>
          <w:sz w:val="28"/>
          <w:szCs w:val="28"/>
          <w:rtl/>
        </w:rPr>
        <w:t>ﺑﺒﺮﻳﺪ</w:t>
      </w:r>
      <w:r w:rsidR="004D25BE">
        <w:rPr>
          <w:rFonts w:hint="cs"/>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ﮐﺰ</w:t>
      </w:r>
      <w:r w:rsidRPr="00984881">
        <w:rPr>
          <w:b/>
          <w:bCs/>
          <w:sz w:val="28"/>
          <w:szCs w:val="28"/>
          <w:rtl/>
        </w:rPr>
        <w:t xml:space="preserve"> </w:t>
      </w:r>
      <w:r w:rsidRPr="00984881">
        <w:rPr>
          <w:rFonts w:hint="cs"/>
          <w:b/>
          <w:bCs/>
          <w:sz w:val="28"/>
          <w:szCs w:val="28"/>
          <w:rtl/>
        </w:rPr>
        <w:t>ﮐﺠﺎ</w:t>
      </w:r>
      <w:r w:rsidRPr="00984881">
        <w:rPr>
          <w:b/>
          <w:bCs/>
          <w:sz w:val="28"/>
          <w:szCs w:val="28"/>
          <w:rtl/>
        </w:rPr>
        <w:t xml:space="preserve"> </w:t>
      </w:r>
      <w:r w:rsidRPr="00984881">
        <w:rPr>
          <w:rFonts w:hint="cs"/>
          <w:b/>
          <w:bCs/>
          <w:sz w:val="28"/>
          <w:szCs w:val="28"/>
          <w:rtl/>
        </w:rPr>
        <w:t>ﺳﺮّ</w:t>
      </w:r>
      <w:r w:rsidRPr="00984881">
        <w:rPr>
          <w:b/>
          <w:bCs/>
          <w:sz w:val="28"/>
          <w:szCs w:val="28"/>
          <w:rtl/>
        </w:rPr>
        <w:t xml:space="preserve"> </w:t>
      </w:r>
      <w:r w:rsidRPr="00984881">
        <w:rPr>
          <w:rFonts w:hint="cs"/>
          <w:b/>
          <w:bCs/>
          <w:sz w:val="28"/>
          <w:szCs w:val="28"/>
          <w:rtl/>
        </w:rPr>
        <w:t>ﻏﻤﺶ</w:t>
      </w:r>
      <w:r w:rsidR="00BD77AA">
        <w:rPr>
          <w:b/>
          <w:bCs/>
          <w:sz w:val="28"/>
          <w:szCs w:val="28"/>
          <w:rtl/>
        </w:rPr>
        <w:t xml:space="preserve">، </w:t>
      </w:r>
      <w:r w:rsidRPr="00984881">
        <w:rPr>
          <w:rFonts w:hint="cs"/>
          <w:b/>
          <w:bCs/>
          <w:sz w:val="28"/>
          <w:szCs w:val="28"/>
          <w:rtl/>
        </w:rPr>
        <w:t>ﺩﺭ</w:t>
      </w:r>
      <w:r w:rsidRPr="00984881">
        <w:rPr>
          <w:b/>
          <w:bCs/>
          <w:sz w:val="28"/>
          <w:szCs w:val="28"/>
          <w:rtl/>
        </w:rPr>
        <w:t xml:space="preserve"> </w:t>
      </w:r>
      <w:r w:rsidRPr="00984881">
        <w:rPr>
          <w:rFonts w:hint="cs"/>
          <w:b/>
          <w:bCs/>
          <w:sz w:val="28"/>
          <w:szCs w:val="28"/>
          <w:rtl/>
        </w:rPr>
        <w:t>ﺩﻫﻦ</w:t>
      </w:r>
      <w:r w:rsidRPr="00984881">
        <w:rPr>
          <w:b/>
          <w:bCs/>
          <w:sz w:val="28"/>
          <w:szCs w:val="28"/>
          <w:rtl/>
        </w:rPr>
        <w:t xml:space="preserve"> </w:t>
      </w:r>
      <w:r w:rsidRPr="00984881">
        <w:rPr>
          <w:rFonts w:hint="cs"/>
          <w:b/>
          <w:bCs/>
          <w:sz w:val="28"/>
          <w:szCs w:val="28"/>
          <w:rtl/>
        </w:rPr>
        <w:t>ﻋﺎﻡ</w:t>
      </w:r>
      <w:r w:rsidRPr="00984881">
        <w:rPr>
          <w:b/>
          <w:bCs/>
          <w:sz w:val="28"/>
          <w:szCs w:val="28"/>
          <w:rtl/>
        </w:rPr>
        <w:t xml:space="preserve"> </w:t>
      </w:r>
      <w:r w:rsidRPr="00984881">
        <w:rPr>
          <w:rFonts w:hint="cs"/>
          <w:b/>
          <w:bCs/>
          <w:sz w:val="28"/>
          <w:szCs w:val="28"/>
          <w:rtl/>
        </w:rPr>
        <w:t>ﺍﻓﺘﺎﺩ</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ﻏﻴﺮﺗﻤﻨﺪ</w:t>
      </w:r>
      <w:r w:rsidR="00D976BC" w:rsidRPr="00984881">
        <w:rPr>
          <w:sz w:val="28"/>
          <w:szCs w:val="28"/>
          <w:rtl/>
        </w:rPr>
        <w:t xml:space="preserve"> </w:t>
      </w:r>
      <w:r w:rsidR="00D976BC" w:rsidRPr="00984881">
        <w:rPr>
          <w:rFonts w:hint="cs"/>
          <w:sz w:val="28"/>
          <w:szCs w:val="28"/>
          <w:rtl/>
        </w:rPr>
        <w:t>ﺷﺪﻩ</w:t>
      </w:r>
      <w:r w:rsidR="00BD77AA">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ﻋﺸﻖ</w:t>
      </w:r>
      <w:r>
        <w:rPr>
          <w:sz w:val="28"/>
          <w:szCs w:val="28"/>
          <w:rtl/>
        </w:rPr>
        <w:t xml:space="preserve"> </w:t>
      </w:r>
      <w:r w:rsidR="00D976BC" w:rsidRPr="00984881">
        <w:rPr>
          <w:rFonts w:hint="cs"/>
          <w:sz w:val="28"/>
          <w:szCs w:val="28"/>
          <w:rtl/>
        </w:rPr>
        <w:t>ﭘﻴﺮﻯ</w:t>
      </w:r>
      <w:r w:rsidR="00D976BC" w:rsidRPr="00984881">
        <w:rPr>
          <w:sz w:val="28"/>
          <w:szCs w:val="28"/>
          <w:rtl/>
        </w:rPr>
        <w:t xml:space="preserve"> </w:t>
      </w:r>
      <w:r w:rsidR="00D976BC" w:rsidRPr="00984881">
        <w:rPr>
          <w:rFonts w:hint="cs"/>
          <w:sz w:val="28"/>
          <w:szCs w:val="28"/>
          <w:rtl/>
        </w:rPr>
        <w:t>ﺧﻮﺩ</w:t>
      </w:r>
      <w:r w:rsidR="00BD77AA">
        <w:rPr>
          <w:sz w:val="28"/>
          <w:szCs w:val="28"/>
          <w:rtl/>
        </w:rPr>
        <w:t xml:space="preserve">، </w:t>
      </w:r>
      <w:r w:rsidR="00D976BC" w:rsidRPr="00984881">
        <w:rPr>
          <w:rFonts w:hint="cs"/>
          <w:sz w:val="28"/>
          <w:szCs w:val="28"/>
          <w:rtl/>
        </w:rPr>
        <w:t>ﺯﺑﺎﻥ</w:t>
      </w:r>
      <w:r w:rsidR="00D976BC" w:rsidRPr="00984881">
        <w:rPr>
          <w:sz w:val="28"/>
          <w:szCs w:val="28"/>
          <w:rtl/>
        </w:rPr>
        <w:t xml:space="preserve"> </w:t>
      </w:r>
      <w:r w:rsidR="00D976BC" w:rsidRPr="00984881">
        <w:rPr>
          <w:rFonts w:hint="cs"/>
          <w:sz w:val="28"/>
          <w:szCs w:val="28"/>
          <w:rtl/>
        </w:rPr>
        <w:t>ﺧﺎﺻﺎﻥ</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ﺑﺮﻳﺪﻩ</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ﺧﺎﻣﻮﺵ</w:t>
      </w:r>
      <w:r w:rsidR="00D976BC" w:rsidRPr="00984881">
        <w:rPr>
          <w:sz w:val="28"/>
          <w:szCs w:val="28"/>
          <w:rtl/>
        </w:rPr>
        <w:t xml:space="preserve"> </w:t>
      </w:r>
      <w:r w:rsidR="00D976BC" w:rsidRPr="00984881">
        <w:rPr>
          <w:rFonts w:hint="cs"/>
          <w:sz w:val="28"/>
          <w:szCs w:val="28"/>
          <w:rtl/>
        </w:rPr>
        <w:t>ﮐﺮﺩﻩ ﺍﺳﺖ</w:t>
      </w:r>
      <w:r w:rsidR="00BD77AA">
        <w:rPr>
          <w:sz w:val="28"/>
          <w:szCs w:val="28"/>
          <w:rtl/>
        </w:rPr>
        <w:t xml:space="preserve">. </w:t>
      </w:r>
      <w:r w:rsidR="00D976BC" w:rsidRPr="00984881">
        <w:rPr>
          <w:rFonts w:hint="cs"/>
          <w:sz w:val="28"/>
          <w:szCs w:val="28"/>
          <w:rtl/>
        </w:rPr>
        <w:t>ﻭﻟﻰ</w:t>
      </w:r>
      <w:r w:rsidR="00D976BC" w:rsidRPr="00984881">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ﻧﻤﻴﺪﺍﻧﺪ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ﮐﺠﺎ</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ﭼﮕﻮﻧﻪ</w:t>
      </w:r>
      <w:r w:rsidR="00BD77AA">
        <w:rPr>
          <w:sz w:val="28"/>
          <w:szCs w:val="28"/>
          <w:rtl/>
        </w:rPr>
        <w:t xml:space="preserve">، </w:t>
      </w:r>
      <w:r w:rsidR="00D976BC" w:rsidRPr="00984881">
        <w:rPr>
          <w:rFonts w:hint="cs"/>
          <w:sz w:val="28"/>
          <w:szCs w:val="28"/>
          <w:rtl/>
        </w:rPr>
        <w:t>ﺭﺍﺯ</w:t>
      </w:r>
      <w:r>
        <w:rPr>
          <w:sz w:val="28"/>
          <w:szCs w:val="28"/>
          <w:rtl/>
        </w:rPr>
        <w:t xml:space="preserve"> </w:t>
      </w:r>
      <w:r w:rsidR="00D976BC" w:rsidRPr="00984881">
        <w:rPr>
          <w:rFonts w:hint="cs"/>
          <w:sz w:val="28"/>
          <w:szCs w:val="28"/>
          <w:rtl/>
        </w:rPr>
        <w:t>ﻏﻢ</w:t>
      </w:r>
      <w:r w:rsidR="00D976BC" w:rsidRPr="00984881">
        <w:rPr>
          <w:sz w:val="28"/>
          <w:szCs w:val="28"/>
          <w:rtl/>
        </w:rPr>
        <w:t xml:space="preserve"> </w:t>
      </w:r>
      <w:r w:rsidR="00D976BC" w:rsidRPr="00984881">
        <w:rPr>
          <w:rFonts w:hint="cs"/>
          <w:sz w:val="28"/>
          <w:szCs w:val="28"/>
          <w:rtl/>
        </w:rPr>
        <w:t>ﺍﻭ</w:t>
      </w:r>
      <w:r w:rsidR="00D976BC" w:rsidRPr="00984881">
        <w:rPr>
          <w:sz w:val="28"/>
          <w:szCs w:val="28"/>
          <w:rtl/>
        </w:rPr>
        <w:t xml:space="preserve"> </w:t>
      </w:r>
      <w:r w:rsidR="00D976BC" w:rsidRPr="00984881">
        <w:rPr>
          <w:rFonts w:hint="cs"/>
          <w:sz w:val="28"/>
          <w:szCs w:val="28"/>
          <w:rtl/>
        </w:rPr>
        <w:t>ﺑﺪﻫﺎﻥ</w:t>
      </w:r>
      <w:r w:rsidR="00D976BC" w:rsidRPr="00984881">
        <w:rPr>
          <w:sz w:val="28"/>
          <w:szCs w:val="28"/>
          <w:rtl/>
        </w:rPr>
        <w:t xml:space="preserve"> </w:t>
      </w:r>
      <w:r w:rsidR="00D976BC" w:rsidRPr="00984881">
        <w:rPr>
          <w:rFonts w:hint="cs"/>
          <w:sz w:val="28"/>
          <w:szCs w:val="28"/>
          <w:rtl/>
        </w:rPr>
        <w:t>ﻭﺯﺑﺎﻥ</w:t>
      </w:r>
      <w:r w:rsidR="00D976BC" w:rsidRPr="00984881">
        <w:rPr>
          <w:sz w:val="28"/>
          <w:szCs w:val="28"/>
          <w:rtl/>
        </w:rPr>
        <w:t xml:space="preserve"> </w:t>
      </w:r>
      <w:r w:rsidR="00D976BC" w:rsidRPr="00984881">
        <w:rPr>
          <w:rFonts w:hint="cs"/>
          <w:sz w:val="28"/>
          <w:szCs w:val="28"/>
          <w:rtl/>
        </w:rPr>
        <w:t>ﻋﻮﺍﻡ ﻣﺮﺩﻡ</w:t>
      </w:r>
      <w:r w:rsidR="00D976BC" w:rsidRPr="00984881">
        <w:rPr>
          <w:sz w:val="28"/>
          <w:szCs w:val="28"/>
          <w:rtl/>
        </w:rPr>
        <w:t xml:space="preserve"> </w:t>
      </w:r>
      <w:r w:rsidR="00D976BC" w:rsidRPr="00984881">
        <w:rPr>
          <w:rFonts w:hint="cs"/>
          <w:sz w:val="28"/>
          <w:szCs w:val="28"/>
          <w:rtl/>
        </w:rPr>
        <w:t>ﺍﻓﺘﺎﺩﻩﺍﺳﺖ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ﺧﻮﺩﺭﺍ</w:t>
      </w:r>
      <w:r w:rsidR="00D976BC" w:rsidRPr="00984881">
        <w:rPr>
          <w:sz w:val="28"/>
          <w:szCs w:val="28"/>
          <w:rtl/>
        </w:rPr>
        <w:t xml:space="preserve"> </w:t>
      </w:r>
      <w:r w:rsidR="00D976BC" w:rsidRPr="00984881">
        <w:rPr>
          <w:rFonts w:hint="cs"/>
          <w:sz w:val="28"/>
          <w:szCs w:val="28"/>
          <w:rtl/>
        </w:rPr>
        <w:t>ﺭﺳﻮﺍ</w:t>
      </w:r>
      <w:r w:rsidR="00D976BC" w:rsidRPr="00984881">
        <w:rPr>
          <w:sz w:val="28"/>
          <w:szCs w:val="28"/>
          <w:rtl/>
        </w:rPr>
        <w:t xml:space="preserve"> </w:t>
      </w:r>
      <w:r w:rsidR="00D976BC" w:rsidRPr="00984881">
        <w:rPr>
          <w:rFonts w:hint="cs"/>
          <w:sz w:val="28"/>
          <w:szCs w:val="28"/>
          <w:rtl/>
        </w:rPr>
        <w:t>ﻣﻰ</w:t>
      </w:r>
      <w:r w:rsidR="00D976BC" w:rsidRPr="00984881">
        <w:rPr>
          <w:sz w:val="28"/>
          <w:szCs w:val="28"/>
          <w:rtl/>
        </w:rPr>
        <w:t xml:space="preserve"> </w:t>
      </w:r>
      <w:r w:rsidR="00D976BC" w:rsidRPr="00984881">
        <w:rPr>
          <w:rFonts w:hint="cs"/>
          <w:sz w:val="28"/>
          <w:szCs w:val="28"/>
          <w:rtl/>
        </w:rPr>
        <w:t>ﮐﻨﺪ</w:t>
      </w:r>
      <w:r w:rsidR="00BD77AA">
        <w:rPr>
          <w:sz w:val="28"/>
          <w:szCs w:val="28"/>
          <w:rtl/>
        </w:rPr>
        <w:t xml:space="preserve">، </w:t>
      </w:r>
      <w:r w:rsidR="00D976BC" w:rsidRPr="00984881">
        <w:rPr>
          <w:rFonts w:hint="cs"/>
          <w:sz w:val="28"/>
          <w:szCs w:val="28"/>
          <w:rtl/>
        </w:rPr>
        <w:t>ﺗﺎ</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ﺧﻮﺩﺭﺍ</w:t>
      </w:r>
      <w:r w:rsidR="00D976BC" w:rsidRPr="00984881">
        <w:rPr>
          <w:sz w:val="28"/>
          <w:szCs w:val="28"/>
          <w:rtl/>
        </w:rPr>
        <w:t xml:space="preserve"> </w:t>
      </w:r>
      <w:r w:rsidR="00D976BC" w:rsidRPr="00984881">
        <w:rPr>
          <w:rFonts w:hint="cs"/>
          <w:sz w:val="28"/>
          <w:szCs w:val="28"/>
          <w:rtl/>
        </w:rPr>
        <w:t>ﻣﺤﻔﻮﻅ</w:t>
      </w:r>
      <w:r w:rsidR="00D976BC" w:rsidRPr="00984881">
        <w:rPr>
          <w:sz w:val="28"/>
          <w:szCs w:val="28"/>
          <w:rtl/>
        </w:rPr>
        <w:t xml:space="preserve"> </w:t>
      </w:r>
      <w:r w:rsidR="00D976BC" w:rsidRPr="00984881">
        <w:rPr>
          <w:rFonts w:hint="cs"/>
          <w:sz w:val="28"/>
          <w:szCs w:val="28"/>
          <w:rtl/>
        </w:rPr>
        <w:t>ﺑﺪﺍﺭﺩ</w:t>
      </w:r>
      <w:r w:rsidR="00BD77AA">
        <w:rPr>
          <w:sz w:val="28"/>
          <w:szCs w:val="28"/>
          <w:rtl/>
        </w:rPr>
        <w:t xml:space="preserve">. </w:t>
      </w:r>
      <w:r w:rsidR="00D976BC" w:rsidRPr="00984881">
        <w:rPr>
          <w:rFonts w:hint="cs"/>
          <w:sz w:val="28"/>
          <w:szCs w:val="28"/>
          <w:rtl/>
        </w:rPr>
        <w:t>ﺭﻧﮓ ﺭﺧﺴﺎﺭ</w:t>
      </w:r>
      <w:r w:rsidR="00D976BC" w:rsidRPr="00984881">
        <w:rPr>
          <w:sz w:val="28"/>
          <w:szCs w:val="28"/>
          <w:rtl/>
        </w:rPr>
        <w:t xml:space="preserve"> </w:t>
      </w:r>
      <w:r w:rsidR="00D976BC" w:rsidRPr="00984881">
        <w:rPr>
          <w:rFonts w:hint="cs"/>
          <w:sz w:val="28"/>
          <w:szCs w:val="28"/>
          <w:rtl/>
        </w:rPr>
        <w:t>ﺣﺎﻓﻆ</w:t>
      </w:r>
      <w:r w:rsidR="00BD77AA">
        <w:rPr>
          <w:sz w:val="28"/>
          <w:szCs w:val="28"/>
          <w:rtl/>
        </w:rPr>
        <w:t xml:space="preserve">، </w:t>
      </w:r>
      <w:r w:rsidR="00D976BC" w:rsidRPr="00984881">
        <w:rPr>
          <w:rFonts w:hint="cs"/>
          <w:sz w:val="28"/>
          <w:szCs w:val="28"/>
          <w:rtl/>
        </w:rPr>
        <w:t>ﺭﺳﻮﺍ</w:t>
      </w:r>
      <w:r w:rsidR="00D976BC" w:rsidRPr="00984881">
        <w:rPr>
          <w:sz w:val="28"/>
          <w:szCs w:val="28"/>
          <w:rtl/>
        </w:rPr>
        <w:t xml:space="preserve"> </w:t>
      </w:r>
      <w:r w:rsidR="00D976BC" w:rsidRPr="00984881">
        <w:rPr>
          <w:rFonts w:hint="cs"/>
          <w:sz w:val="28"/>
          <w:szCs w:val="28"/>
          <w:rtl/>
        </w:rPr>
        <w:t>ﮐﻨﻨﺪﻩ</w:t>
      </w:r>
      <w:r w:rsidR="00D976BC" w:rsidRPr="00984881">
        <w:rPr>
          <w:sz w:val="28"/>
          <w:szCs w:val="28"/>
          <w:rtl/>
        </w:rPr>
        <w:t xml:space="preserve"> </w:t>
      </w:r>
      <w:r w:rsidR="00D976BC" w:rsidRPr="00984881">
        <w:rPr>
          <w:rFonts w:hint="cs"/>
          <w:sz w:val="28"/>
          <w:szCs w:val="28"/>
          <w:rtl/>
        </w:rPr>
        <w:t>ﻋﺸﻖ</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ﻣﻴﺒﺎﺷﺪ</w:t>
      </w:r>
      <w:r w:rsidR="00BD77AA">
        <w:rPr>
          <w:sz w:val="28"/>
          <w:szCs w:val="28"/>
          <w:rtl/>
        </w:rPr>
        <w:t xml:space="preserve">. </w:t>
      </w:r>
      <w:r w:rsidR="00D976BC" w:rsidRPr="00984881">
        <w:rPr>
          <w:rFonts w:hint="cs"/>
          <w:sz w:val="28"/>
          <w:szCs w:val="28"/>
          <w:rtl/>
        </w:rPr>
        <w:t>ﻭﺭﺳﻮﺍﺋﻰ</w:t>
      </w:r>
      <w:r>
        <w:rPr>
          <w:sz w:val="28"/>
          <w:szCs w:val="28"/>
          <w:rtl/>
        </w:rPr>
        <w:t xml:space="preserve"> </w:t>
      </w:r>
      <w:r w:rsidR="00D976BC" w:rsidRPr="00984881">
        <w:rPr>
          <w:rFonts w:hint="cs"/>
          <w:sz w:val="28"/>
          <w:szCs w:val="28"/>
          <w:rtl/>
        </w:rPr>
        <w:t>ﻋﺸﻖ</w:t>
      </w:r>
      <w:r w:rsidR="00BD77AA">
        <w:rPr>
          <w:sz w:val="28"/>
          <w:szCs w:val="28"/>
          <w:rtl/>
        </w:rPr>
        <w:t xml:space="preserve">، </w:t>
      </w:r>
      <w:r w:rsidR="00D976BC" w:rsidRPr="00984881">
        <w:rPr>
          <w:rFonts w:hint="cs"/>
          <w:sz w:val="28"/>
          <w:szCs w:val="28"/>
          <w:rtl/>
        </w:rPr>
        <w:t>ﺩﻟﻴﻞ</w:t>
      </w:r>
      <w:r w:rsidR="00D976BC" w:rsidRPr="00984881">
        <w:rPr>
          <w:sz w:val="28"/>
          <w:szCs w:val="28"/>
          <w:rtl/>
        </w:rPr>
        <w:t xml:space="preserve"> </w:t>
      </w:r>
      <w:r w:rsidR="00D976BC" w:rsidRPr="00984881">
        <w:rPr>
          <w:rFonts w:hint="cs"/>
          <w:sz w:val="28"/>
          <w:szCs w:val="28"/>
          <w:rtl/>
        </w:rPr>
        <w:t>ﺻﺪﺍﻗﺖ</w:t>
      </w:r>
      <w:r w:rsidR="00D976BC" w:rsidRPr="00984881">
        <w:rPr>
          <w:sz w:val="28"/>
          <w:szCs w:val="28"/>
          <w:rtl/>
        </w:rPr>
        <w:t xml:space="preserve"> </w:t>
      </w:r>
      <w:r w:rsidR="00D976BC" w:rsidRPr="00984881">
        <w:rPr>
          <w:rFonts w:hint="cs"/>
          <w:sz w:val="28"/>
          <w:szCs w:val="28"/>
          <w:rtl/>
        </w:rPr>
        <w:t>ﻋﺸﻖ ﻋﺎﺷﻖ</w:t>
      </w:r>
      <w:r>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D976BC" w:rsidRPr="00984881">
        <w:rPr>
          <w:rFonts w:hint="cs"/>
          <w:sz w:val="28"/>
          <w:szCs w:val="28"/>
          <w:rtl/>
        </w:rPr>
        <w:t>ﻣﻴﺒﺎﺷﺪ</w:t>
      </w:r>
      <w:r w:rsidR="00BD77AA">
        <w:rPr>
          <w:sz w:val="28"/>
          <w:szCs w:val="28"/>
          <w:rtl/>
        </w:rPr>
        <w:t xml:space="preserve">. </w:t>
      </w:r>
      <w:r w:rsidR="00D976BC" w:rsidRPr="00984881">
        <w:rPr>
          <w:rFonts w:hint="cs"/>
          <w:sz w:val="28"/>
          <w:szCs w:val="28"/>
          <w:rtl/>
        </w:rPr>
        <w:t>ﺧﻮﺍﺹ</w:t>
      </w:r>
      <w:r>
        <w:rPr>
          <w:sz w:val="28"/>
          <w:szCs w:val="28"/>
          <w:rtl/>
        </w:rPr>
        <w:t xml:space="preserve"> </w:t>
      </w:r>
      <w:r w:rsidR="00D976BC" w:rsidRPr="00984881">
        <w:rPr>
          <w:rFonts w:hint="cs"/>
          <w:sz w:val="28"/>
          <w:szCs w:val="28"/>
          <w:rtl/>
        </w:rPr>
        <w:t>ﮐﺴﺎﻧﻰ</w:t>
      </w:r>
      <w:r w:rsidR="00D976BC" w:rsidRPr="00984881">
        <w:rPr>
          <w:sz w:val="28"/>
          <w:szCs w:val="28"/>
          <w:rtl/>
        </w:rPr>
        <w:t xml:space="preserve"> </w:t>
      </w:r>
      <w:r w:rsidR="00D976BC" w:rsidRPr="00984881">
        <w:rPr>
          <w:rFonts w:hint="cs"/>
          <w:sz w:val="28"/>
          <w:szCs w:val="28"/>
          <w:rtl/>
        </w:rPr>
        <w:t>ﻫﺴﺘﻨﺪ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ﺷﺎﻳﺪ</w:t>
      </w:r>
      <w:r w:rsidR="00D976BC" w:rsidRPr="00984881">
        <w:rPr>
          <w:sz w:val="28"/>
          <w:szCs w:val="28"/>
          <w:rtl/>
        </w:rPr>
        <w:t xml:space="preserve"> </w:t>
      </w:r>
      <w:r w:rsidR="00D976BC" w:rsidRPr="00984881">
        <w:rPr>
          <w:rFonts w:hint="cs"/>
          <w:sz w:val="28"/>
          <w:szCs w:val="28"/>
          <w:rtl/>
        </w:rPr>
        <w:t>ﺣﻖ</w:t>
      </w:r>
      <w:r w:rsidR="00D976BC" w:rsidRPr="00984881">
        <w:rPr>
          <w:sz w:val="28"/>
          <w:szCs w:val="28"/>
          <w:rtl/>
        </w:rPr>
        <w:t xml:space="preserve"> </w:t>
      </w:r>
      <w:r w:rsidR="00D976BC" w:rsidRPr="00984881">
        <w:rPr>
          <w:rFonts w:hint="cs"/>
          <w:sz w:val="28"/>
          <w:szCs w:val="28"/>
          <w:rtl/>
        </w:rPr>
        <w:t>ﻫﻢ</w:t>
      </w:r>
      <w:r w:rsidR="00D976BC" w:rsidRPr="00984881">
        <w:rPr>
          <w:sz w:val="28"/>
          <w:szCs w:val="28"/>
          <w:rtl/>
        </w:rPr>
        <w:t xml:space="preserve"> </w:t>
      </w:r>
      <w:r w:rsidR="00D976BC" w:rsidRPr="00984881">
        <w:rPr>
          <w:rFonts w:hint="cs"/>
          <w:sz w:val="28"/>
          <w:szCs w:val="28"/>
          <w:rtl/>
        </w:rPr>
        <w:t>ﺩﺍﺷﺘﻪ</w:t>
      </w:r>
      <w:r w:rsidR="00D976BC" w:rsidRPr="00984881">
        <w:rPr>
          <w:sz w:val="28"/>
          <w:szCs w:val="28"/>
          <w:rtl/>
        </w:rPr>
        <w:t xml:space="preserve"> </w:t>
      </w:r>
      <w:r w:rsidR="00D976BC" w:rsidRPr="00984881">
        <w:rPr>
          <w:rFonts w:hint="cs"/>
          <w:sz w:val="28"/>
          <w:szCs w:val="28"/>
          <w:rtl/>
        </w:rPr>
        <w:t>ﺑﺎﺷﻨﺪ</w:t>
      </w:r>
      <w:r w:rsidR="00BD77AA">
        <w:rPr>
          <w:sz w:val="28"/>
          <w:szCs w:val="28"/>
          <w:rtl/>
        </w:rPr>
        <w:t xml:space="preserve">، </w:t>
      </w:r>
      <w:r w:rsidR="00D976BC" w:rsidRPr="00984881">
        <w:rPr>
          <w:rFonts w:hint="cs"/>
          <w:sz w:val="28"/>
          <w:szCs w:val="28"/>
          <w:rtl/>
        </w:rPr>
        <w:t>ﭼﻴﺰﻯ ﺑﻴﺸﺘﺮ</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ﺑﺎﺭﻩ</w:t>
      </w:r>
      <w:r w:rsidR="00D976BC" w:rsidRPr="00984881">
        <w:rPr>
          <w:sz w:val="28"/>
          <w:szCs w:val="28"/>
          <w:rtl/>
        </w:rPr>
        <w:t xml:space="preserve"> </w:t>
      </w:r>
      <w:r w:rsidR="00D976BC" w:rsidRPr="00984881">
        <w:rPr>
          <w:rFonts w:hint="cs"/>
          <w:sz w:val="28"/>
          <w:szCs w:val="28"/>
          <w:rtl/>
        </w:rPr>
        <w:t>ﻣﺤﺒﻮﺏ</w:t>
      </w:r>
      <w:r>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ﺑﺪﺍﻧﻨﺪ</w:t>
      </w:r>
      <w:r w:rsidR="00D976BC" w:rsidRPr="00984881">
        <w:rPr>
          <w:sz w:val="28"/>
          <w:szCs w:val="28"/>
          <w:rtl/>
        </w:rPr>
        <w:t xml:space="preserve"> </w:t>
      </w:r>
      <w:r w:rsidR="00D976BC" w:rsidRPr="00984881">
        <w:rPr>
          <w:rFonts w:hint="cs"/>
          <w:sz w:val="28"/>
          <w:szCs w:val="28"/>
          <w:rtl/>
        </w:rPr>
        <w:t>ﻭﻟﻰ</w:t>
      </w:r>
      <w:r w:rsidR="00D976BC" w:rsidRPr="00984881">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ﻏﻴﺮﺗﻤﻨﺪ</w:t>
      </w:r>
      <w:r w:rsidR="00D976BC" w:rsidRPr="00984881">
        <w:rPr>
          <w:sz w:val="28"/>
          <w:szCs w:val="28"/>
          <w:rtl/>
        </w:rPr>
        <w:t xml:space="preserve"> </w:t>
      </w:r>
      <w:r w:rsidR="00D976BC" w:rsidRPr="00984881">
        <w:rPr>
          <w:rFonts w:hint="cs"/>
          <w:sz w:val="28"/>
          <w:szCs w:val="28"/>
          <w:rtl/>
        </w:rPr>
        <w:t>ﻧﺨﻮﺍﺳﺘﻪ</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ﺗﻘﻴّﻪ</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ﺍﺯ ﺩﺳﺖ</w:t>
      </w:r>
      <w:r>
        <w:rPr>
          <w:sz w:val="28"/>
          <w:szCs w:val="28"/>
          <w:rtl/>
        </w:rPr>
        <w:t xml:space="preserve"> </w:t>
      </w:r>
      <w:r w:rsidR="00D976BC" w:rsidRPr="00984881">
        <w:rPr>
          <w:rFonts w:hint="cs"/>
          <w:sz w:val="28"/>
          <w:szCs w:val="28"/>
          <w:rtl/>
        </w:rPr>
        <w:t>ﻧﻤﻴﺪﻫﺪ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ﺧﻄﺮﻯ</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ﻧﻤﻰ</w:t>
      </w:r>
      <w:r w:rsidR="00D976BC" w:rsidRPr="00984881">
        <w:rPr>
          <w:sz w:val="28"/>
          <w:szCs w:val="28"/>
          <w:rtl/>
        </w:rPr>
        <w:t xml:space="preserve"> </w:t>
      </w:r>
      <w:r w:rsidR="00D976BC" w:rsidRPr="00984881">
        <w:rPr>
          <w:rFonts w:hint="cs"/>
          <w:sz w:val="28"/>
          <w:szCs w:val="28"/>
          <w:rtl/>
        </w:rPr>
        <w:t>ﺳﺎﺯﺩ</w:t>
      </w:r>
      <w:r w:rsidR="00BD77AA">
        <w:rPr>
          <w:sz w:val="28"/>
          <w:szCs w:val="28"/>
          <w:rtl/>
        </w:rPr>
        <w:t xml:space="preserve">. </w:t>
      </w:r>
      <w:r w:rsidR="00D976BC" w:rsidRPr="00984881">
        <w:rPr>
          <w:rFonts w:hint="cs"/>
          <w:sz w:val="28"/>
          <w:szCs w:val="28"/>
          <w:rtl/>
        </w:rPr>
        <w:t>ﮔﺮﭼﻪ</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ﻣﻌﺮﺽ</w:t>
      </w:r>
      <w:r w:rsidR="00D976BC" w:rsidRPr="00984881">
        <w:rPr>
          <w:sz w:val="28"/>
          <w:szCs w:val="28"/>
          <w:rtl/>
        </w:rPr>
        <w:t xml:space="preserve"> </w:t>
      </w:r>
      <w:r w:rsidR="00D976BC" w:rsidRPr="00984881">
        <w:rPr>
          <w:rFonts w:hint="cs"/>
          <w:sz w:val="28"/>
          <w:szCs w:val="28"/>
          <w:rtl/>
        </w:rPr>
        <w:t>ﻫﻤﻪ</w:t>
      </w:r>
      <w:r w:rsidR="00D976BC" w:rsidRPr="00984881">
        <w:rPr>
          <w:sz w:val="28"/>
          <w:szCs w:val="28"/>
          <w:rtl/>
        </w:rPr>
        <w:t xml:space="preserve"> </w:t>
      </w:r>
      <w:r w:rsidR="00D976BC" w:rsidRPr="00984881">
        <w:rPr>
          <w:rFonts w:hint="cs"/>
          <w:sz w:val="28"/>
          <w:szCs w:val="28"/>
          <w:rtl/>
        </w:rPr>
        <w:t>ﺁﺳﻴﺒﻬﺎ ﺑﺎﺷﺪ</w:t>
      </w:r>
      <w:r w:rsidR="00D976BC" w:rsidRPr="00984881">
        <w:rPr>
          <w:sz w:val="28"/>
          <w:szCs w:val="28"/>
          <w:rtl/>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w:t>
      </w:r>
      <w:r w:rsidRPr="00984881">
        <w:rPr>
          <w:rFonts w:hint="cs"/>
          <w:b/>
          <w:bCs/>
          <w:sz w:val="28"/>
          <w:szCs w:val="28"/>
          <w:rtl/>
        </w:rPr>
        <w:t>ﻣﻦ</w:t>
      </w:r>
      <w:r w:rsidRPr="00984881">
        <w:rPr>
          <w:b/>
          <w:bCs/>
          <w:sz w:val="28"/>
          <w:szCs w:val="28"/>
          <w:rtl/>
        </w:rPr>
        <w:t xml:space="preserve"> </w:t>
      </w:r>
      <w:r w:rsidRPr="00984881">
        <w:rPr>
          <w:rFonts w:hint="cs"/>
          <w:b/>
          <w:bCs/>
          <w:sz w:val="28"/>
          <w:szCs w:val="28"/>
          <w:rtl/>
        </w:rPr>
        <w:t>ﺯﻣﺴﺠﺪ</w:t>
      </w:r>
      <w:r w:rsidRPr="00984881">
        <w:rPr>
          <w:b/>
          <w:bCs/>
          <w:sz w:val="28"/>
          <w:szCs w:val="28"/>
          <w:rtl/>
        </w:rPr>
        <w:t xml:space="preserve"> </w:t>
      </w:r>
      <w:r w:rsidRPr="00984881">
        <w:rPr>
          <w:rFonts w:hint="cs"/>
          <w:b/>
          <w:bCs/>
          <w:sz w:val="28"/>
          <w:szCs w:val="28"/>
          <w:rtl/>
        </w:rPr>
        <w:t>ﺑﺨﺮﺍﺑﺎﺕ</w:t>
      </w:r>
      <w:r w:rsidR="00BD77AA">
        <w:rPr>
          <w:b/>
          <w:bCs/>
          <w:sz w:val="28"/>
          <w:szCs w:val="28"/>
          <w:rtl/>
        </w:rPr>
        <w:t xml:space="preserve">، </w:t>
      </w:r>
      <w:r w:rsidRPr="00984881">
        <w:rPr>
          <w:rFonts w:hint="cs"/>
          <w:b/>
          <w:bCs/>
          <w:sz w:val="28"/>
          <w:szCs w:val="28"/>
          <w:rtl/>
        </w:rPr>
        <w:t>ﻧﻪ</w:t>
      </w:r>
      <w:r w:rsidRPr="00984881">
        <w:rPr>
          <w:b/>
          <w:bCs/>
          <w:sz w:val="28"/>
          <w:szCs w:val="28"/>
          <w:rtl/>
        </w:rPr>
        <w:t xml:space="preserve"> </w:t>
      </w:r>
      <w:r w:rsidRPr="00984881">
        <w:rPr>
          <w:rFonts w:hint="cs"/>
          <w:b/>
          <w:bCs/>
          <w:sz w:val="28"/>
          <w:szCs w:val="28"/>
          <w:rtl/>
        </w:rPr>
        <w:t>ﺧﻮﺩ</w:t>
      </w:r>
      <w:r w:rsidRPr="00984881">
        <w:rPr>
          <w:b/>
          <w:bCs/>
          <w:sz w:val="28"/>
          <w:szCs w:val="28"/>
          <w:rtl/>
        </w:rPr>
        <w:t xml:space="preserve"> </w:t>
      </w:r>
      <w:r w:rsidRPr="00984881">
        <w:rPr>
          <w:rFonts w:hint="cs"/>
          <w:b/>
          <w:bCs/>
          <w:sz w:val="28"/>
          <w:szCs w:val="28"/>
          <w:rtl/>
        </w:rPr>
        <w:t>ﺍﻓﺘﺎﺩﻡ</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ﺍﻳﻨﻚ</w:t>
      </w:r>
      <w:r w:rsidRPr="00984881">
        <w:rPr>
          <w:b/>
          <w:bCs/>
          <w:sz w:val="28"/>
          <w:szCs w:val="28"/>
          <w:rtl/>
        </w:rPr>
        <w:t xml:space="preserve"> </w:t>
      </w:r>
      <w:r w:rsidRPr="00984881">
        <w:rPr>
          <w:rFonts w:hint="cs"/>
          <w:b/>
          <w:bCs/>
          <w:sz w:val="28"/>
          <w:szCs w:val="28"/>
          <w:rtl/>
        </w:rPr>
        <w:t>ﺍﺯ</w:t>
      </w:r>
      <w:r w:rsidRPr="00984881">
        <w:rPr>
          <w:b/>
          <w:bCs/>
          <w:sz w:val="28"/>
          <w:szCs w:val="28"/>
          <w:rtl/>
        </w:rPr>
        <w:t xml:space="preserve"> </w:t>
      </w:r>
      <w:r w:rsidRPr="00984881">
        <w:rPr>
          <w:rFonts w:hint="cs"/>
          <w:b/>
          <w:bCs/>
          <w:sz w:val="28"/>
          <w:szCs w:val="28"/>
          <w:rtl/>
        </w:rPr>
        <w:t>ﻋﻬﺪ</w:t>
      </w:r>
      <w:r w:rsidRPr="00984881">
        <w:rPr>
          <w:b/>
          <w:bCs/>
          <w:sz w:val="28"/>
          <w:szCs w:val="28"/>
          <w:rtl/>
        </w:rPr>
        <w:t xml:space="preserve"> </w:t>
      </w:r>
      <w:r w:rsidRPr="00984881">
        <w:rPr>
          <w:rFonts w:hint="cs"/>
          <w:b/>
          <w:bCs/>
          <w:sz w:val="28"/>
          <w:szCs w:val="28"/>
          <w:rtl/>
        </w:rPr>
        <w:t>ﺃﺯﻝ</w:t>
      </w:r>
      <w:r w:rsidR="00BD77AA">
        <w:rPr>
          <w:b/>
          <w:bCs/>
          <w:sz w:val="28"/>
          <w:szCs w:val="28"/>
          <w:rtl/>
        </w:rPr>
        <w:t xml:space="preserve">، </w:t>
      </w:r>
      <w:r w:rsidRPr="00984881">
        <w:rPr>
          <w:rFonts w:hint="cs"/>
          <w:b/>
          <w:bCs/>
          <w:sz w:val="28"/>
          <w:szCs w:val="28"/>
          <w:rtl/>
        </w:rPr>
        <w:t>ﺣﺎﺻﻞ</w:t>
      </w:r>
      <w:r w:rsidRPr="00984881">
        <w:rPr>
          <w:b/>
          <w:bCs/>
          <w:sz w:val="28"/>
          <w:szCs w:val="28"/>
          <w:rtl/>
        </w:rPr>
        <w:t xml:space="preserve"> </w:t>
      </w:r>
      <w:r w:rsidR="009915B2" w:rsidRPr="00984881">
        <w:rPr>
          <w:rFonts w:hint="cs"/>
          <w:b/>
          <w:bCs/>
          <w:sz w:val="28"/>
          <w:szCs w:val="28"/>
          <w:rtl/>
        </w:rPr>
        <w:t>فر</w:t>
      </w:r>
      <w:r w:rsidRPr="00984881">
        <w:rPr>
          <w:rFonts w:hint="cs"/>
          <w:b/>
          <w:bCs/>
          <w:sz w:val="28"/>
          <w:szCs w:val="28"/>
          <w:rtl/>
        </w:rPr>
        <w:t>ﺟﺎﻡ</w:t>
      </w:r>
      <w:r w:rsidRPr="00984881">
        <w:rPr>
          <w:b/>
          <w:bCs/>
          <w:sz w:val="28"/>
          <w:szCs w:val="28"/>
          <w:rtl/>
        </w:rPr>
        <w:t xml:space="preserve"> </w:t>
      </w:r>
      <w:r w:rsidRPr="00984881">
        <w:rPr>
          <w:rFonts w:hint="cs"/>
          <w:b/>
          <w:bCs/>
          <w:sz w:val="28"/>
          <w:szCs w:val="28"/>
          <w:rtl/>
        </w:rPr>
        <w:t>ﺍﻓﺘﺎﺩ</w:t>
      </w:r>
      <w:r w:rsidRPr="00984881">
        <w:rPr>
          <w:b/>
          <w:bCs/>
          <w:sz w:val="28"/>
          <w:szCs w:val="28"/>
          <w:rtl/>
        </w:rPr>
        <w:t xml:space="preserve"> </w:t>
      </w:r>
    </w:p>
    <w:p w:rsidR="00D976BC" w:rsidRPr="00984881" w:rsidRDefault="004D25BE" w:rsidP="00886016">
      <w:pPr>
        <w:bidi/>
        <w:jc w:val="both"/>
        <w:rPr>
          <w:sz w:val="28"/>
          <w:szCs w:val="28"/>
          <w:rtl/>
        </w:rPr>
      </w:pPr>
      <w:r>
        <w:rPr>
          <w:rFonts w:hint="cs"/>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ﺭﻭﺯﻯ</w:t>
      </w:r>
      <w:r w:rsidR="00D976BC" w:rsidRPr="00984881">
        <w:rPr>
          <w:sz w:val="28"/>
          <w:szCs w:val="28"/>
          <w:rtl/>
        </w:rPr>
        <w:t xml:space="preserve"> </w:t>
      </w:r>
      <w:r w:rsidR="00D976BC" w:rsidRPr="00984881">
        <w:rPr>
          <w:rFonts w:hint="cs"/>
          <w:sz w:val="28"/>
          <w:szCs w:val="28"/>
          <w:rtl/>
        </w:rPr>
        <w:t>ﻗﺸﺮﻯ</w:t>
      </w:r>
      <w:r w:rsidR="00D976BC" w:rsidRPr="00984881">
        <w:rPr>
          <w:sz w:val="28"/>
          <w:szCs w:val="28"/>
          <w:rtl/>
        </w:rPr>
        <w:t xml:space="preserve"> </w:t>
      </w:r>
      <w:r w:rsidR="00D976BC" w:rsidRPr="00984881">
        <w:rPr>
          <w:rFonts w:hint="cs"/>
          <w:sz w:val="28"/>
          <w:szCs w:val="28"/>
          <w:rtl/>
        </w:rPr>
        <w:t>ﻣﺬﻫﺒﻰ</w:t>
      </w:r>
      <w:r w:rsidR="00D976BC" w:rsidRPr="00984881">
        <w:rPr>
          <w:sz w:val="28"/>
          <w:szCs w:val="28"/>
          <w:rtl/>
        </w:rPr>
        <w:t xml:space="preserve"> </w:t>
      </w:r>
      <w:r w:rsidR="00D976BC" w:rsidRPr="00984881">
        <w:rPr>
          <w:rFonts w:hint="cs"/>
          <w:sz w:val="28"/>
          <w:szCs w:val="28"/>
          <w:rtl/>
        </w:rPr>
        <w:t>ﺑﻮﺩ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ﺑﻤﺴﺠﺪ</w:t>
      </w:r>
      <w:r w:rsidR="00D976BC" w:rsidRPr="00984881">
        <w:rPr>
          <w:sz w:val="28"/>
          <w:szCs w:val="28"/>
          <w:rtl/>
        </w:rPr>
        <w:t xml:space="preserve"> </w:t>
      </w:r>
      <w:r w:rsidR="00D976BC" w:rsidRPr="00984881">
        <w:rPr>
          <w:rFonts w:hint="cs"/>
          <w:sz w:val="28"/>
          <w:szCs w:val="28"/>
          <w:rtl/>
        </w:rPr>
        <w:t>ﻭﻧﻤﺎﺯ</w:t>
      </w:r>
      <w:r w:rsidR="00D976BC" w:rsidRPr="00984881">
        <w:rPr>
          <w:sz w:val="28"/>
          <w:szCs w:val="28"/>
          <w:rtl/>
        </w:rPr>
        <w:t xml:space="preserve"> </w:t>
      </w:r>
      <w:r w:rsidR="00D976BC" w:rsidRPr="00984881">
        <w:rPr>
          <w:rFonts w:hint="cs"/>
          <w:sz w:val="28"/>
          <w:szCs w:val="28"/>
          <w:rtl/>
        </w:rPr>
        <w:t>ﺟﻤﺎﻋﺖ</w:t>
      </w:r>
      <w:r w:rsidR="00D976BC" w:rsidRPr="00984881">
        <w:rPr>
          <w:sz w:val="28"/>
          <w:szCs w:val="28"/>
          <w:rtl/>
        </w:rPr>
        <w:t xml:space="preserve"> </w:t>
      </w:r>
      <w:r w:rsidR="00D976BC" w:rsidRPr="00984881">
        <w:rPr>
          <w:rFonts w:hint="cs"/>
          <w:sz w:val="28"/>
          <w:szCs w:val="28"/>
          <w:rtl/>
        </w:rPr>
        <w:t>ﺁﺧﻮﻧﺪﻫﺎ</w:t>
      </w:r>
      <w:r w:rsidR="00D976BC" w:rsidRPr="00984881">
        <w:rPr>
          <w:sz w:val="28"/>
          <w:szCs w:val="28"/>
          <w:rtl/>
        </w:rPr>
        <w:t xml:space="preserve"> </w:t>
      </w:r>
      <w:r w:rsidR="00D976BC" w:rsidRPr="00984881">
        <w:rPr>
          <w:rFonts w:hint="cs"/>
          <w:sz w:val="28"/>
          <w:szCs w:val="28"/>
          <w:rtl/>
        </w:rPr>
        <w:t>ﻣﻴﺮﻓﺖ</w:t>
      </w:r>
      <w:r w:rsidR="00BD77AA">
        <w:rPr>
          <w:sz w:val="28"/>
          <w:szCs w:val="28"/>
          <w:rtl/>
        </w:rPr>
        <w:t xml:space="preserve">، </w:t>
      </w:r>
      <w:r w:rsidR="00D976BC" w:rsidRPr="00984881">
        <w:rPr>
          <w:rFonts w:hint="cs"/>
          <w:sz w:val="28"/>
          <w:szCs w:val="28"/>
          <w:rtl/>
        </w:rPr>
        <w:t>ﺑﻬﺪﺍﻳﺖ</w:t>
      </w:r>
      <w:r>
        <w:rPr>
          <w:sz w:val="28"/>
          <w:szCs w:val="28"/>
          <w:rtl/>
        </w:rPr>
        <w:t xml:space="preserve"> </w:t>
      </w:r>
      <w:r w:rsidR="00D976BC" w:rsidRPr="00984881">
        <w:rPr>
          <w:rFonts w:hint="cs"/>
          <w:sz w:val="28"/>
          <w:szCs w:val="28"/>
          <w:rtl/>
        </w:rPr>
        <w:t>ﺧﺪﺍﻭﻧﺪ</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ﻋﻘﻞ</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ﺫﺍﺕ</w:t>
      </w:r>
      <w:r w:rsidR="00D976BC" w:rsidRPr="00984881">
        <w:rPr>
          <w:sz w:val="28"/>
          <w:szCs w:val="28"/>
          <w:rtl/>
        </w:rPr>
        <w:t xml:space="preserve"> </w:t>
      </w:r>
      <w:r w:rsidR="00D976BC" w:rsidRPr="00984881">
        <w:rPr>
          <w:rFonts w:hint="cs"/>
          <w:sz w:val="28"/>
          <w:szCs w:val="28"/>
          <w:rtl/>
        </w:rPr>
        <w:t>ﻣﺴﺘﻌﺪ</w:t>
      </w:r>
      <w:r w:rsidR="00D976BC" w:rsidRPr="00984881">
        <w:rPr>
          <w:sz w:val="28"/>
          <w:szCs w:val="28"/>
          <w:rtl/>
        </w:rPr>
        <w:t xml:space="preserve"> </w:t>
      </w:r>
      <w:r w:rsidR="00D976BC" w:rsidRPr="00984881">
        <w:rPr>
          <w:rFonts w:hint="cs"/>
          <w:sz w:val="28"/>
          <w:szCs w:val="28"/>
          <w:rtl/>
        </w:rPr>
        <w:t>ﺣﺎﻓﻆ</w:t>
      </w:r>
      <w:r w:rsidR="00BD77AA">
        <w:rPr>
          <w:sz w:val="28"/>
          <w:szCs w:val="28"/>
          <w:rtl/>
        </w:rPr>
        <w:t xml:space="preserve">، </w:t>
      </w:r>
      <w:r w:rsidR="00D976BC" w:rsidRPr="00984881">
        <w:rPr>
          <w:rFonts w:hint="cs"/>
          <w:sz w:val="28"/>
          <w:szCs w:val="28"/>
          <w:rtl/>
        </w:rPr>
        <w:t>ﻣﺎﻧﻨﺪ</w:t>
      </w:r>
      <w:r w:rsidR="00D976BC" w:rsidRPr="00984881">
        <w:rPr>
          <w:sz w:val="28"/>
          <w:szCs w:val="28"/>
          <w:rtl/>
        </w:rPr>
        <w:t xml:space="preserve"> </w:t>
      </w:r>
      <w:r w:rsidR="00D976BC" w:rsidRPr="00984881">
        <w:rPr>
          <w:rFonts w:hint="cs"/>
          <w:sz w:val="28"/>
          <w:szCs w:val="28"/>
          <w:rtl/>
        </w:rPr>
        <w:t>ﺗﻤﺎﻡ</w:t>
      </w:r>
      <w:r>
        <w:rPr>
          <w:sz w:val="28"/>
          <w:szCs w:val="28"/>
          <w:rtl/>
        </w:rPr>
        <w:t xml:space="preserve"> </w:t>
      </w:r>
      <w:r w:rsidR="00D976BC" w:rsidRPr="00984881">
        <w:rPr>
          <w:rFonts w:hint="cs"/>
          <w:sz w:val="28"/>
          <w:szCs w:val="28"/>
          <w:rtl/>
        </w:rPr>
        <w:t>ﺍﺩﻭﺍﺭ</w:t>
      </w:r>
      <w:r w:rsidR="00D976BC" w:rsidRPr="00984881">
        <w:rPr>
          <w:sz w:val="28"/>
          <w:szCs w:val="28"/>
          <w:rtl/>
        </w:rPr>
        <w:t xml:space="preserve"> </w:t>
      </w:r>
      <w:r w:rsidR="00D976BC" w:rsidRPr="00984881">
        <w:rPr>
          <w:rFonts w:hint="cs"/>
          <w:sz w:val="28"/>
          <w:szCs w:val="28"/>
          <w:rtl/>
        </w:rPr>
        <w:t>ﺣﻴﺎت هاﻯ</w:t>
      </w:r>
      <w:r w:rsidR="00D976BC" w:rsidRPr="00984881">
        <w:rPr>
          <w:sz w:val="28"/>
          <w:szCs w:val="28"/>
          <w:rtl/>
        </w:rPr>
        <w:t xml:space="preserve"> </w:t>
      </w:r>
      <w:r w:rsidR="00D976BC" w:rsidRPr="00984881">
        <w:rPr>
          <w:rFonts w:hint="cs"/>
          <w:sz w:val="28"/>
          <w:szCs w:val="28"/>
          <w:rtl/>
        </w:rPr>
        <w:t>ﺃﺯﻟﻰ ﻭ</w:t>
      </w:r>
      <w:r w:rsidR="00D976BC" w:rsidRPr="00984881">
        <w:rPr>
          <w:sz w:val="28"/>
          <w:szCs w:val="28"/>
          <w:rtl/>
        </w:rPr>
        <w:t xml:space="preserve"> </w:t>
      </w:r>
      <w:r w:rsidR="00D976BC" w:rsidRPr="00984881">
        <w:rPr>
          <w:rFonts w:hint="cs"/>
          <w:sz w:val="28"/>
          <w:szCs w:val="28"/>
          <w:rtl/>
        </w:rPr>
        <w:t>ﭘﻴﺸﻴﻦ</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ﺗﮑﺎﻣﻠﺎﺕ</w:t>
      </w:r>
      <w:r>
        <w:rPr>
          <w:sz w:val="28"/>
          <w:szCs w:val="28"/>
          <w:rtl/>
        </w:rPr>
        <w:t xml:space="preserve"> </w:t>
      </w:r>
      <w:r w:rsidR="00D976BC" w:rsidRPr="00984881">
        <w:rPr>
          <w:rFonts w:hint="cs"/>
          <w:sz w:val="28"/>
          <w:szCs w:val="28"/>
          <w:rtl/>
        </w:rPr>
        <w:t>ﻃﺒﻴﻌﻰ</w:t>
      </w:r>
      <w:r w:rsidR="00BD77AA">
        <w:rPr>
          <w:sz w:val="28"/>
          <w:szCs w:val="28"/>
          <w:rtl/>
        </w:rPr>
        <w:t xml:space="preserve">، </w:t>
      </w:r>
      <w:r w:rsidR="00D976BC" w:rsidRPr="00984881">
        <w:rPr>
          <w:rFonts w:hint="cs"/>
          <w:sz w:val="28"/>
          <w:szCs w:val="28"/>
          <w:rtl/>
        </w:rPr>
        <w:t>ﻋﺎﻗﺒﺖ</w:t>
      </w:r>
      <w:r>
        <w:rPr>
          <w:sz w:val="28"/>
          <w:szCs w:val="28"/>
          <w:rtl/>
        </w:rPr>
        <w:t xml:space="preserve"> </w:t>
      </w:r>
      <w:r w:rsidR="00D976BC" w:rsidRPr="00984881">
        <w:rPr>
          <w:rFonts w:hint="cs"/>
          <w:sz w:val="28"/>
          <w:szCs w:val="28"/>
          <w:rtl/>
        </w:rPr>
        <w:t>ﺑﺼﺪﻫﺎ</w:t>
      </w:r>
      <w:r w:rsidR="00D976BC" w:rsidRPr="00984881">
        <w:rPr>
          <w:sz w:val="28"/>
          <w:szCs w:val="28"/>
          <w:rtl/>
        </w:rPr>
        <w:t xml:space="preserve"> </w:t>
      </w:r>
      <w:r w:rsidR="00D976BC" w:rsidRPr="00984881">
        <w:rPr>
          <w:rFonts w:hint="cs"/>
          <w:sz w:val="28"/>
          <w:szCs w:val="28"/>
          <w:rtl/>
        </w:rPr>
        <w:t>ﺗﻮﻟﺪ</w:t>
      </w:r>
      <w:r>
        <w:rPr>
          <w:sz w:val="28"/>
          <w:szCs w:val="28"/>
          <w:rtl/>
        </w:rPr>
        <w:t xml:space="preserve"> </w:t>
      </w:r>
      <w:r w:rsidR="00D976BC" w:rsidRPr="00984881">
        <w:rPr>
          <w:rFonts w:hint="cs"/>
          <w:sz w:val="28"/>
          <w:szCs w:val="28"/>
          <w:rtl/>
        </w:rPr>
        <w:t>ﺑﺸﺮﻯ</w:t>
      </w:r>
      <w:r w:rsidR="00D976BC" w:rsidRPr="00984881">
        <w:rPr>
          <w:sz w:val="28"/>
          <w:szCs w:val="28"/>
          <w:rtl/>
        </w:rPr>
        <w:t xml:space="preserve"> </w:t>
      </w:r>
      <w:r w:rsidR="00D976BC" w:rsidRPr="00984881">
        <w:rPr>
          <w:rFonts w:hint="cs"/>
          <w:sz w:val="28"/>
          <w:szCs w:val="28"/>
          <w:rtl/>
        </w:rPr>
        <w:t>ﻧﻴﺰ</w:t>
      </w:r>
      <w:r w:rsidR="00D976BC" w:rsidRPr="00984881">
        <w:rPr>
          <w:sz w:val="28"/>
          <w:szCs w:val="28"/>
          <w:rtl/>
        </w:rPr>
        <w:t xml:space="preserve"> </w:t>
      </w:r>
      <w:r w:rsidR="00D976BC" w:rsidRPr="00984881">
        <w:rPr>
          <w:rFonts w:hint="cs"/>
          <w:sz w:val="28"/>
          <w:szCs w:val="28"/>
          <w:rtl/>
        </w:rPr>
        <w:t>ﺭﺳﻴﺪ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ﻫﺮ</w:t>
      </w:r>
      <w:r w:rsidR="00D976BC" w:rsidRPr="00984881">
        <w:rPr>
          <w:sz w:val="28"/>
          <w:szCs w:val="28"/>
          <w:rtl/>
        </w:rPr>
        <w:t xml:space="preserve"> </w:t>
      </w:r>
      <w:r w:rsidR="00D976BC" w:rsidRPr="00984881">
        <w:rPr>
          <w:rFonts w:hint="cs"/>
          <w:sz w:val="28"/>
          <w:szCs w:val="28"/>
          <w:rtl/>
        </w:rPr>
        <w:t>ﺑﺎﺭ ﺑﺎ</w:t>
      </w:r>
      <w:r w:rsidR="00D976BC" w:rsidRPr="00984881">
        <w:rPr>
          <w:sz w:val="28"/>
          <w:szCs w:val="28"/>
          <w:rtl/>
        </w:rPr>
        <w:t xml:space="preserve"> </w:t>
      </w:r>
      <w:r w:rsidR="00D976BC" w:rsidRPr="00984881">
        <w:rPr>
          <w:rFonts w:hint="cs"/>
          <w:sz w:val="28"/>
          <w:szCs w:val="28"/>
          <w:rtl/>
        </w:rPr>
        <w:t>ﻋﻘﻞ</w:t>
      </w:r>
      <w:r w:rsidR="00D976BC" w:rsidRPr="00984881">
        <w:rPr>
          <w:sz w:val="28"/>
          <w:szCs w:val="28"/>
          <w:rtl/>
        </w:rPr>
        <w:t xml:space="preserve"> </w:t>
      </w:r>
      <w:r w:rsidR="00D976BC" w:rsidRPr="00984881">
        <w:rPr>
          <w:rFonts w:hint="cs"/>
          <w:sz w:val="28"/>
          <w:szCs w:val="28"/>
          <w:rtl/>
        </w:rPr>
        <w:t>ﻭﻋﺸﻖ</w:t>
      </w:r>
      <w:r w:rsidR="00D976BC" w:rsidRPr="00984881">
        <w:rPr>
          <w:sz w:val="28"/>
          <w:szCs w:val="28"/>
          <w:rtl/>
        </w:rPr>
        <w:t xml:space="preserve"> </w:t>
      </w:r>
      <w:r w:rsidR="00D976BC" w:rsidRPr="00984881">
        <w:rPr>
          <w:rFonts w:hint="cs"/>
          <w:sz w:val="28"/>
          <w:szCs w:val="28"/>
          <w:rtl/>
        </w:rPr>
        <w:t>ﻭﻋﺎﻃﻔﻪ</w:t>
      </w:r>
      <w:r w:rsidR="00D976BC" w:rsidRPr="00984881">
        <w:rPr>
          <w:sz w:val="28"/>
          <w:szCs w:val="28"/>
          <w:rtl/>
        </w:rPr>
        <w:t xml:space="preserve"> </w:t>
      </w:r>
      <w:r w:rsidR="00D976BC" w:rsidRPr="00984881">
        <w:rPr>
          <w:rFonts w:hint="cs"/>
          <w:sz w:val="28"/>
          <w:szCs w:val="28"/>
          <w:rtl/>
        </w:rPr>
        <w:t>ﻭﺻﺒﺮ</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ﺍﺭﺍﺩﻩ</w:t>
      </w:r>
      <w:r w:rsidR="00D976BC" w:rsidRPr="00984881">
        <w:rPr>
          <w:sz w:val="28"/>
          <w:szCs w:val="28"/>
          <w:rtl/>
        </w:rPr>
        <w:t xml:space="preserve"> </w:t>
      </w:r>
      <w:r w:rsidR="00D976BC" w:rsidRPr="00984881">
        <w:rPr>
          <w:rFonts w:hint="cs"/>
          <w:sz w:val="28"/>
          <w:szCs w:val="28"/>
          <w:rtl/>
        </w:rPr>
        <w:t>ﻟﺎﺯﻡ</w:t>
      </w:r>
      <w:r w:rsidR="00D976BC" w:rsidRPr="00984881">
        <w:rPr>
          <w:sz w:val="28"/>
          <w:szCs w:val="28"/>
          <w:rtl/>
        </w:rPr>
        <w:t xml:space="preserve"> </w:t>
      </w:r>
      <w:r w:rsidR="00D976BC" w:rsidRPr="00984881">
        <w:rPr>
          <w:rFonts w:hint="cs"/>
          <w:sz w:val="28"/>
          <w:szCs w:val="28"/>
          <w:rtl/>
        </w:rPr>
        <w:t>ﻭﮐﺎﻓﻰ</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ﺍﻣﺮﻭﺯ</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ﺭﺳﻴﺪ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ﻣﺘﻮﺟّﻪ ﺷﺪﻩ</w:t>
      </w:r>
      <w:r w:rsidR="00D976BC" w:rsidRPr="00984881">
        <w:rPr>
          <w:sz w:val="28"/>
          <w:szCs w:val="28"/>
          <w:rtl/>
        </w:rPr>
        <w:t xml:space="preserve"> </w:t>
      </w:r>
      <w:r w:rsidR="00D976BC" w:rsidRPr="00984881">
        <w:rPr>
          <w:rFonts w:hint="cs"/>
          <w:sz w:val="28"/>
          <w:szCs w:val="28"/>
          <w:rtl/>
        </w:rPr>
        <w:t>ﺣﻘﻴﻘﺖ</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ﺧﺮﺍﺑﺎﺕ</w:t>
      </w:r>
      <w:r w:rsidR="00BD77AA">
        <w:rPr>
          <w:sz w:val="28"/>
          <w:szCs w:val="28"/>
          <w:rtl/>
        </w:rPr>
        <w:t xml:space="preserve">، </w:t>
      </w:r>
      <w:r w:rsidR="00D976BC" w:rsidRPr="00984881">
        <w:rPr>
          <w:rFonts w:hint="cs"/>
          <w:sz w:val="28"/>
          <w:szCs w:val="28"/>
          <w:rtl/>
        </w:rPr>
        <w:t>ﺧﺎﻧﻘﺎﻩ</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ﻭﻣﻴﺨﺎﻧﻪ</w:t>
      </w:r>
      <w:r w:rsidR="00D976BC" w:rsidRPr="00984881">
        <w:rPr>
          <w:sz w:val="28"/>
          <w:szCs w:val="28"/>
          <w:rtl/>
        </w:rPr>
        <w:t xml:space="preserve"> </w:t>
      </w:r>
      <w:r w:rsidR="00D976BC" w:rsidRPr="00984881">
        <w:rPr>
          <w:rFonts w:hint="cs"/>
          <w:sz w:val="28"/>
          <w:szCs w:val="28"/>
          <w:rtl/>
        </w:rPr>
        <w:t>ﻭﻣﻴﮑﺪﻩ</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ﻣﻰ</w:t>
      </w:r>
      <w:r w:rsidR="00D976BC" w:rsidRPr="00984881">
        <w:rPr>
          <w:sz w:val="28"/>
          <w:szCs w:val="28"/>
          <w:rtl/>
        </w:rPr>
        <w:t xml:space="preserve"> </w:t>
      </w:r>
      <w:r w:rsidR="009915B2" w:rsidRPr="00984881">
        <w:rPr>
          <w:rFonts w:hint="cs"/>
          <w:sz w:val="28"/>
          <w:szCs w:val="28"/>
          <w:rtl/>
        </w:rPr>
        <w:t>فر</w:t>
      </w:r>
      <w:r w:rsidR="00D976BC" w:rsidRPr="00984881">
        <w:rPr>
          <w:rFonts w:hint="cs"/>
          <w:sz w:val="28"/>
          <w:szCs w:val="28"/>
          <w:rtl/>
        </w:rPr>
        <w:t>ﻭﺵ</w:t>
      </w:r>
      <w:r w:rsidR="00D976BC" w:rsidRPr="00984881">
        <w:rPr>
          <w:sz w:val="28"/>
          <w:szCs w:val="28"/>
          <w:rtl/>
        </w:rPr>
        <w:t xml:space="preserve"> </w:t>
      </w:r>
      <w:r w:rsidR="00D976BC" w:rsidRPr="00984881">
        <w:rPr>
          <w:rFonts w:hint="cs"/>
          <w:sz w:val="28"/>
          <w:szCs w:val="28"/>
          <w:rtl/>
        </w:rPr>
        <w:t>ﺍﺯ</w:t>
      </w:r>
      <w:r>
        <w:rPr>
          <w:sz w:val="28"/>
          <w:szCs w:val="28"/>
          <w:rtl/>
        </w:rPr>
        <w:t xml:space="preserve"> </w:t>
      </w:r>
      <w:r w:rsidR="00D976BC" w:rsidRPr="00984881">
        <w:rPr>
          <w:rFonts w:hint="cs"/>
          <w:sz w:val="28"/>
          <w:szCs w:val="28"/>
          <w:rtl/>
        </w:rPr>
        <w:t>ﺣﮑﻤﺘﻬﺎﻯ ﺍﻟﻬﻰ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ﻋﺮﻓﺎﻧﻰ</w:t>
      </w:r>
      <w:r w:rsidR="00D976BC" w:rsidRPr="00984881">
        <w:rPr>
          <w:sz w:val="28"/>
          <w:szCs w:val="28"/>
          <w:rtl/>
        </w:rPr>
        <w:t xml:space="preserve"> </w:t>
      </w:r>
      <w:r w:rsidR="00D976BC" w:rsidRPr="00984881">
        <w:rPr>
          <w:rFonts w:hint="cs"/>
          <w:sz w:val="28"/>
          <w:szCs w:val="28"/>
          <w:rtl/>
        </w:rPr>
        <w:t>ﻣﻴﺒﺎﺷﺪ</w:t>
      </w:r>
      <w:r w:rsidR="00BD77AA">
        <w:rPr>
          <w:sz w:val="28"/>
          <w:szCs w:val="28"/>
          <w:rtl/>
        </w:rPr>
        <w:t xml:space="preserve">. </w:t>
      </w:r>
      <w:r w:rsidR="00D976BC" w:rsidRPr="00984881">
        <w:rPr>
          <w:rFonts w:hint="cs"/>
          <w:sz w:val="28"/>
          <w:szCs w:val="28"/>
          <w:rtl/>
        </w:rPr>
        <w:t>ﺟﺎﺋﻰ</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ﺣﻘﺎﻳﻖ</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ﺑﺠﺎﻯ</w:t>
      </w:r>
      <w:r w:rsidR="00D976BC" w:rsidRPr="00984881">
        <w:rPr>
          <w:sz w:val="28"/>
          <w:szCs w:val="28"/>
          <w:rtl/>
        </w:rPr>
        <w:t xml:space="preserve"> </w:t>
      </w:r>
      <w:r w:rsidR="00D976BC" w:rsidRPr="00984881">
        <w:rPr>
          <w:rFonts w:hint="cs"/>
          <w:sz w:val="28"/>
          <w:szCs w:val="28"/>
          <w:rtl/>
        </w:rPr>
        <w:t>ﻭﻗﺎﻳﻊ</w:t>
      </w:r>
      <w:r w:rsidR="00D976BC" w:rsidRPr="00984881">
        <w:rPr>
          <w:sz w:val="28"/>
          <w:szCs w:val="28"/>
          <w:rtl/>
        </w:rPr>
        <w:t xml:space="preserve"> </w:t>
      </w:r>
      <w:r w:rsidR="00D976BC" w:rsidRPr="00984881">
        <w:rPr>
          <w:rFonts w:hint="cs"/>
          <w:sz w:val="28"/>
          <w:szCs w:val="28"/>
          <w:rtl/>
        </w:rPr>
        <w:t>ﻧﺸﺎﻥ</w:t>
      </w:r>
      <w:r w:rsidR="00D976BC" w:rsidRPr="00984881">
        <w:rPr>
          <w:sz w:val="28"/>
          <w:szCs w:val="28"/>
          <w:rtl/>
        </w:rPr>
        <w:t xml:space="preserve"> </w:t>
      </w:r>
      <w:r w:rsidR="00D976BC" w:rsidRPr="00984881">
        <w:rPr>
          <w:rFonts w:hint="cs"/>
          <w:sz w:val="28"/>
          <w:szCs w:val="28"/>
          <w:rtl/>
        </w:rPr>
        <w:t>ﻣﻴﺪﻫﻨﺪ</w:t>
      </w:r>
      <w:r w:rsidR="00BD77AA">
        <w:rPr>
          <w:sz w:val="28"/>
          <w:szCs w:val="28"/>
          <w:rtl/>
        </w:rPr>
        <w:t xml:space="preserve">. </w:t>
      </w:r>
      <w:r w:rsidR="00D976BC" w:rsidRPr="00984881">
        <w:rPr>
          <w:rFonts w:hint="cs"/>
          <w:sz w:val="28"/>
          <w:szCs w:val="28"/>
          <w:rtl/>
        </w:rPr>
        <w:t>ﺁﻧﮕﺎﻩ</w:t>
      </w:r>
      <w:r>
        <w:rPr>
          <w:sz w:val="28"/>
          <w:szCs w:val="28"/>
          <w:rtl/>
        </w:rPr>
        <w:t xml:space="preserve"> </w:t>
      </w:r>
      <w:r w:rsidR="00D976BC" w:rsidRPr="00984881">
        <w:rPr>
          <w:rFonts w:hint="cs"/>
          <w:sz w:val="28"/>
          <w:szCs w:val="28"/>
          <w:rtl/>
        </w:rPr>
        <w:t>ﺣﺎﻓﻆ ﻣﻴﮕﻮﻳﺪ</w:t>
      </w:r>
      <w:r w:rsidR="00BD77AA">
        <w:rPr>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ﻣﻦ</w:t>
      </w:r>
      <w:r w:rsidR="00D976BC" w:rsidRPr="00984881">
        <w:rPr>
          <w:sz w:val="28"/>
          <w:szCs w:val="28"/>
          <w:rtl/>
        </w:rPr>
        <w:t xml:space="preserve"> </w:t>
      </w:r>
      <w:r w:rsidR="00D976BC" w:rsidRPr="00984881">
        <w:rPr>
          <w:rFonts w:hint="cs"/>
          <w:sz w:val="28"/>
          <w:szCs w:val="28"/>
          <w:rtl/>
        </w:rPr>
        <w:t>ﻧﺒﻮﺩﻡ</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ﺑﭽﻨﻴﻦ</w:t>
      </w:r>
      <w:r w:rsidR="00D976BC" w:rsidRPr="00984881">
        <w:rPr>
          <w:sz w:val="28"/>
          <w:szCs w:val="28"/>
          <w:rtl/>
        </w:rPr>
        <w:t xml:space="preserve"> </w:t>
      </w:r>
      <w:r w:rsidR="00D976BC" w:rsidRPr="00984881">
        <w:rPr>
          <w:rFonts w:hint="cs"/>
          <w:sz w:val="28"/>
          <w:szCs w:val="28"/>
          <w:rtl/>
        </w:rPr>
        <w:t>ﺗﺼﻤﻴﻢ</w:t>
      </w:r>
      <w:r w:rsidR="00D976BC" w:rsidRPr="00984881">
        <w:rPr>
          <w:sz w:val="28"/>
          <w:szCs w:val="28"/>
          <w:rtl/>
        </w:rPr>
        <w:t xml:space="preserve"> </w:t>
      </w:r>
      <w:r w:rsidR="00D976BC" w:rsidRPr="00984881">
        <w:rPr>
          <w:rFonts w:hint="cs"/>
          <w:sz w:val="28"/>
          <w:szCs w:val="28"/>
          <w:rtl/>
        </w:rPr>
        <w:t>ﺭﻓﺘﻦ</w:t>
      </w:r>
      <w:r w:rsidR="00D976BC" w:rsidRPr="00984881">
        <w:rPr>
          <w:sz w:val="28"/>
          <w:szCs w:val="28"/>
          <w:rtl/>
        </w:rPr>
        <w:t xml:space="preserve"> </w:t>
      </w:r>
      <w:r w:rsidR="00D976BC" w:rsidRPr="00984881">
        <w:rPr>
          <w:rFonts w:hint="cs"/>
          <w:sz w:val="28"/>
          <w:szCs w:val="28"/>
          <w:rtl/>
        </w:rPr>
        <w:t>ﺑﺨﺮﺍﺑﺎﺕ</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ﻋﺰﻟﺘﮕﺎﻩ</w:t>
      </w:r>
      <w:r w:rsidR="00D976BC" w:rsidRPr="00984881">
        <w:rPr>
          <w:sz w:val="28"/>
          <w:szCs w:val="28"/>
          <w:rtl/>
        </w:rPr>
        <w:t xml:space="preserve"> </w:t>
      </w:r>
      <w:r w:rsidR="00D976BC" w:rsidRPr="00984881">
        <w:rPr>
          <w:rFonts w:hint="cs"/>
          <w:sz w:val="28"/>
          <w:szCs w:val="28"/>
          <w:rtl/>
        </w:rPr>
        <w:t>ﺩﺭﺩﻧﺎﻙ</w:t>
      </w:r>
      <w:r>
        <w:rPr>
          <w:sz w:val="28"/>
          <w:szCs w:val="28"/>
          <w:rtl/>
        </w:rPr>
        <w:t xml:space="preserve"> </w:t>
      </w:r>
      <w:r w:rsidR="00D976BC" w:rsidRPr="00984881">
        <w:rPr>
          <w:rFonts w:hint="cs"/>
          <w:sz w:val="28"/>
          <w:szCs w:val="28"/>
          <w:rtl/>
        </w:rPr>
        <w:t>ﺳﻠﻮﮐﻰ ﺭﻓﺘﻢ</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ﺁﻧﺮﺍ</w:t>
      </w:r>
      <w:r w:rsidR="00D976BC" w:rsidRPr="00984881">
        <w:rPr>
          <w:sz w:val="28"/>
          <w:szCs w:val="28"/>
          <w:rtl/>
        </w:rPr>
        <w:t xml:space="preserve"> </w:t>
      </w:r>
      <w:r w:rsidR="00D976BC" w:rsidRPr="00984881">
        <w:rPr>
          <w:rFonts w:hint="cs"/>
          <w:sz w:val="28"/>
          <w:szCs w:val="28"/>
          <w:rtl/>
        </w:rPr>
        <w:t>ﺭﻫﺎ</w:t>
      </w:r>
      <w:r w:rsidR="00D976BC" w:rsidRPr="00984881">
        <w:rPr>
          <w:sz w:val="28"/>
          <w:szCs w:val="28"/>
          <w:rtl/>
        </w:rPr>
        <w:t xml:space="preserve"> </w:t>
      </w:r>
      <w:r w:rsidR="00D976BC" w:rsidRPr="00984881">
        <w:rPr>
          <w:rFonts w:hint="cs"/>
          <w:sz w:val="28"/>
          <w:szCs w:val="28"/>
          <w:rtl/>
        </w:rPr>
        <w:t>ﻧﻤﻰ</w:t>
      </w:r>
      <w:r w:rsidR="00D976BC" w:rsidRPr="00984881">
        <w:rPr>
          <w:sz w:val="28"/>
          <w:szCs w:val="28"/>
          <w:rtl/>
        </w:rPr>
        <w:t xml:space="preserve"> </w:t>
      </w:r>
      <w:r w:rsidR="00D976BC" w:rsidRPr="00984881">
        <w:rPr>
          <w:rFonts w:hint="cs"/>
          <w:sz w:val="28"/>
          <w:szCs w:val="28"/>
          <w:rtl/>
        </w:rPr>
        <w:t>ﮐﻨﻢ</w:t>
      </w:r>
      <w:r w:rsidR="00BD77AA">
        <w:rPr>
          <w:sz w:val="28"/>
          <w:szCs w:val="28"/>
          <w:rtl/>
        </w:rPr>
        <w:t xml:space="preserve">، </w:t>
      </w:r>
      <w:r w:rsidR="00D976BC" w:rsidRPr="00984881">
        <w:rPr>
          <w:rFonts w:hint="cs"/>
          <w:sz w:val="28"/>
          <w:szCs w:val="28"/>
          <w:rtl/>
        </w:rPr>
        <w:t>ﺯﻳﺮﺍ</w:t>
      </w:r>
      <w:r w:rsidR="00D976BC" w:rsidRPr="00984881">
        <w:rPr>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ﻋﻬﺪ</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ﭘﻴﻤﺎﻥ</w:t>
      </w:r>
      <w:r w:rsidR="00D976BC" w:rsidRPr="00984881">
        <w:rPr>
          <w:sz w:val="28"/>
          <w:szCs w:val="28"/>
          <w:rtl/>
        </w:rPr>
        <w:t xml:space="preserve"> </w:t>
      </w:r>
      <w:r w:rsidR="00D976BC" w:rsidRPr="00984881">
        <w:rPr>
          <w:rFonts w:hint="cs"/>
          <w:sz w:val="28"/>
          <w:szCs w:val="28"/>
          <w:rtl/>
        </w:rPr>
        <w:t>ﺃﺯﻟﻰ</w:t>
      </w:r>
      <w:r w:rsidR="00D976BC" w:rsidRPr="00984881">
        <w:rPr>
          <w:sz w:val="28"/>
          <w:szCs w:val="28"/>
          <w:rtl/>
        </w:rPr>
        <w:t xml:space="preserve"> </w:t>
      </w:r>
      <w:r w:rsidR="00D976BC" w:rsidRPr="00984881">
        <w:rPr>
          <w:rFonts w:hint="cs"/>
          <w:sz w:val="28"/>
          <w:szCs w:val="28"/>
          <w:rtl/>
        </w:rPr>
        <w:t>ﻣﻦ</w:t>
      </w:r>
      <w:r w:rsidR="00D976BC" w:rsidRPr="00984881">
        <w:rPr>
          <w:sz w:val="28"/>
          <w:szCs w:val="28"/>
          <w:rtl/>
        </w:rPr>
        <w:t xml:space="preserve"> </w:t>
      </w:r>
      <w:r w:rsidR="00D976BC" w:rsidRPr="00984881">
        <w:rPr>
          <w:rFonts w:hint="cs"/>
          <w:sz w:val="28"/>
          <w:szCs w:val="28"/>
          <w:rtl/>
        </w:rPr>
        <w:t>ﺑﻮﺩ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9915B2" w:rsidRPr="00984881">
        <w:rPr>
          <w:rFonts w:hint="cs"/>
          <w:sz w:val="28"/>
          <w:szCs w:val="28"/>
          <w:rtl/>
        </w:rPr>
        <w:t>فر</w:t>
      </w:r>
      <w:r w:rsidR="00D976BC" w:rsidRPr="00984881">
        <w:rPr>
          <w:rFonts w:hint="cs"/>
          <w:sz w:val="28"/>
          <w:szCs w:val="28"/>
          <w:rtl/>
        </w:rPr>
        <w:t>ﺟﺎﻡ</w:t>
      </w:r>
      <w:r w:rsidR="00D976BC" w:rsidRPr="00984881">
        <w:rPr>
          <w:sz w:val="28"/>
          <w:szCs w:val="28"/>
          <w:rtl/>
        </w:rPr>
        <w:t xml:space="preserve"> </w:t>
      </w:r>
      <w:r w:rsidR="00D976BC" w:rsidRPr="00984881">
        <w:rPr>
          <w:rFonts w:hint="cs"/>
          <w:sz w:val="28"/>
          <w:szCs w:val="28"/>
          <w:rtl/>
        </w:rPr>
        <w:t>ﻭ ﻋﺎﻗﺒﺖ</w:t>
      </w:r>
      <w:r w:rsidR="00D976BC" w:rsidRPr="00984881">
        <w:rPr>
          <w:sz w:val="28"/>
          <w:szCs w:val="28"/>
          <w:rtl/>
        </w:rPr>
        <w:t xml:space="preserve"> </w:t>
      </w:r>
      <w:r w:rsidR="00D976BC" w:rsidRPr="00984881">
        <w:rPr>
          <w:rFonts w:hint="cs"/>
          <w:sz w:val="28"/>
          <w:szCs w:val="28"/>
          <w:rtl/>
        </w:rPr>
        <w:t>ﻣﻦ</w:t>
      </w:r>
      <w:r w:rsidR="00D976BC" w:rsidRPr="00984881">
        <w:rPr>
          <w:sz w:val="28"/>
          <w:szCs w:val="28"/>
          <w:rtl/>
        </w:rPr>
        <w:t xml:space="preserve"> </w:t>
      </w:r>
      <w:r w:rsidR="00D976BC" w:rsidRPr="00984881">
        <w:rPr>
          <w:rFonts w:hint="cs"/>
          <w:sz w:val="28"/>
          <w:szCs w:val="28"/>
          <w:rtl/>
        </w:rPr>
        <w:t>ﺍﻳﻦ</w:t>
      </w:r>
      <w:r>
        <w:rPr>
          <w:sz w:val="28"/>
          <w:szCs w:val="28"/>
          <w:rtl/>
        </w:rPr>
        <w:t xml:space="preserve"> </w:t>
      </w:r>
      <w:r w:rsidR="00D976BC" w:rsidRPr="00984881">
        <w:rPr>
          <w:rFonts w:hint="cs"/>
          <w:sz w:val="28"/>
          <w:szCs w:val="28"/>
          <w:rtl/>
        </w:rPr>
        <w:t>ﺍﻗﺘﺼﺎ</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ﺧﻮﺍﺳﺘﻪ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ﺭﻭﺡ</w:t>
      </w:r>
      <w:r w:rsidR="00D976BC" w:rsidRPr="00984881">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ﺑﺸﺮﻯ</w:t>
      </w:r>
      <w:r w:rsidR="00D976BC" w:rsidRPr="00984881">
        <w:rPr>
          <w:sz w:val="28"/>
          <w:szCs w:val="28"/>
          <w:rtl/>
        </w:rPr>
        <w:t xml:space="preserve"> </w:t>
      </w:r>
      <w:r w:rsidR="00D976BC" w:rsidRPr="00984881">
        <w:rPr>
          <w:rFonts w:hint="cs"/>
          <w:sz w:val="28"/>
          <w:szCs w:val="28"/>
          <w:rtl/>
        </w:rPr>
        <w:t>ﺍﻣﺮﻭﺯ</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ﻭﻟﺎﻳﺖ</w:t>
      </w:r>
      <w:r w:rsidR="00D976BC" w:rsidRPr="00984881">
        <w:rPr>
          <w:sz w:val="28"/>
          <w:szCs w:val="28"/>
          <w:rtl/>
        </w:rPr>
        <w:t xml:space="preserve"> </w:t>
      </w:r>
      <w:r w:rsidR="00D976BC" w:rsidRPr="00984881">
        <w:rPr>
          <w:rFonts w:hint="cs"/>
          <w:sz w:val="28"/>
          <w:szCs w:val="28"/>
          <w:rtl/>
        </w:rPr>
        <w:t>ﻣﺤﻤﺪﻯ</w:t>
      </w:r>
      <w:r w:rsidR="00D976BC" w:rsidRPr="00984881">
        <w:rPr>
          <w:sz w:val="28"/>
          <w:szCs w:val="28"/>
          <w:rtl/>
        </w:rPr>
        <w:t xml:space="preserve"> </w:t>
      </w:r>
      <w:r w:rsidR="00D976BC" w:rsidRPr="00984881">
        <w:rPr>
          <w:rFonts w:hint="cs"/>
          <w:sz w:val="28"/>
          <w:szCs w:val="28"/>
          <w:rtl/>
        </w:rPr>
        <w:t>ﺩﺭ ﭘﻨﺞ</w:t>
      </w:r>
      <w:r w:rsidR="00D976BC" w:rsidRPr="00984881">
        <w:rPr>
          <w:sz w:val="28"/>
          <w:szCs w:val="28"/>
          <w:rtl/>
        </w:rPr>
        <w:t xml:space="preserve"> </w:t>
      </w:r>
      <w:r w:rsidR="00D976BC" w:rsidRPr="00984881">
        <w:rPr>
          <w:rFonts w:hint="cs"/>
          <w:sz w:val="28"/>
          <w:szCs w:val="28"/>
          <w:rtl/>
        </w:rPr>
        <w:t>ﺗﻮﻟﺪ</w:t>
      </w:r>
      <w:r w:rsidR="00D976BC" w:rsidRPr="00984881">
        <w:rPr>
          <w:sz w:val="28"/>
          <w:szCs w:val="28"/>
          <w:rtl/>
        </w:rPr>
        <w:t xml:space="preserve"> </w:t>
      </w:r>
      <w:r w:rsidR="00D976BC" w:rsidRPr="00984881">
        <w:rPr>
          <w:rFonts w:hint="cs"/>
          <w:sz w:val="28"/>
          <w:szCs w:val="28"/>
          <w:rtl/>
        </w:rPr>
        <w:t>ﭘﻴﺸﻴﻦ</w:t>
      </w:r>
      <w:r w:rsidR="00D976BC" w:rsidRPr="00984881">
        <w:rPr>
          <w:sz w:val="28"/>
          <w:szCs w:val="28"/>
          <w:rtl/>
        </w:rPr>
        <w:t xml:space="preserve"> </w:t>
      </w:r>
      <w:r w:rsidR="00D976BC" w:rsidRPr="00984881">
        <w:rPr>
          <w:rFonts w:hint="cs"/>
          <w:sz w:val="28"/>
          <w:szCs w:val="28"/>
          <w:rtl/>
        </w:rPr>
        <w:t>ﺑﺸﺮﻯ</w:t>
      </w:r>
      <w:r>
        <w:rPr>
          <w:sz w:val="28"/>
          <w:szCs w:val="28"/>
          <w:rtl/>
        </w:rPr>
        <w:t xml:space="preserve"> </w:t>
      </w:r>
      <w:r w:rsidR="00D976BC" w:rsidRPr="00984881">
        <w:rPr>
          <w:rFonts w:hint="cs"/>
          <w:sz w:val="28"/>
          <w:szCs w:val="28"/>
          <w:rtl/>
        </w:rPr>
        <w:t>ﺧﻮﺩ</w:t>
      </w:r>
      <w:r w:rsidR="00BD77AA">
        <w:rPr>
          <w:sz w:val="28"/>
          <w:szCs w:val="28"/>
          <w:rtl/>
        </w:rPr>
        <w:t xml:space="preserve">، </w:t>
      </w:r>
      <w:r w:rsidR="00D976BC" w:rsidRPr="00984881">
        <w:rPr>
          <w:rFonts w:hint="cs"/>
          <w:sz w:val="28"/>
          <w:szCs w:val="28"/>
          <w:rtl/>
        </w:rPr>
        <w:t>ﻫﺮ</w:t>
      </w:r>
      <w:r w:rsidR="00D976BC" w:rsidRPr="00984881">
        <w:rPr>
          <w:sz w:val="28"/>
          <w:szCs w:val="28"/>
          <w:rtl/>
        </w:rPr>
        <w:t xml:space="preserve"> </w:t>
      </w:r>
      <w:r w:rsidR="00D976BC" w:rsidRPr="00984881">
        <w:rPr>
          <w:rFonts w:hint="cs"/>
          <w:sz w:val="28"/>
          <w:szCs w:val="28"/>
          <w:rtl/>
        </w:rPr>
        <w:t>ﺑﺎﺭ</w:t>
      </w:r>
      <w:r w:rsidR="00D976BC" w:rsidRPr="00984881">
        <w:rPr>
          <w:sz w:val="28"/>
          <w:szCs w:val="28"/>
          <w:rtl/>
        </w:rPr>
        <w:t xml:space="preserve"> </w:t>
      </w:r>
      <w:r w:rsidR="00D976BC" w:rsidRPr="00984881">
        <w:rPr>
          <w:rFonts w:hint="cs"/>
          <w:sz w:val="28"/>
          <w:szCs w:val="28"/>
          <w:rtl/>
        </w:rPr>
        <w:t>ﭘﻴﺎﻣﺒﺮﻯ</w:t>
      </w:r>
      <w:r w:rsidR="00D976BC" w:rsidRPr="00984881">
        <w:rPr>
          <w:sz w:val="28"/>
          <w:szCs w:val="28"/>
          <w:rtl/>
        </w:rPr>
        <w:t xml:space="preserve"> </w:t>
      </w:r>
      <w:r w:rsidR="00D976BC" w:rsidRPr="00984881">
        <w:rPr>
          <w:rFonts w:hint="cs"/>
          <w:sz w:val="28"/>
          <w:szCs w:val="28"/>
          <w:rtl/>
        </w:rPr>
        <w:t>ﺑﺨﻠﻖ</w:t>
      </w:r>
      <w:r w:rsidR="00D976BC" w:rsidRPr="00984881">
        <w:rPr>
          <w:sz w:val="28"/>
          <w:szCs w:val="28"/>
          <w:rtl/>
        </w:rPr>
        <w:t xml:space="preserve"> </w:t>
      </w:r>
      <w:r w:rsidR="00D976BC" w:rsidRPr="00984881">
        <w:rPr>
          <w:rFonts w:hint="cs"/>
          <w:sz w:val="28"/>
          <w:szCs w:val="28"/>
          <w:rtl/>
        </w:rPr>
        <w:t>ﺑﺎﺯ</w:t>
      </w:r>
      <w:r w:rsidR="00D976BC" w:rsidRPr="00984881">
        <w:rPr>
          <w:sz w:val="28"/>
          <w:szCs w:val="28"/>
          <w:rtl/>
        </w:rPr>
        <w:t xml:space="preserve"> </w:t>
      </w:r>
      <w:r w:rsidR="00D976BC" w:rsidRPr="00984881">
        <w:rPr>
          <w:rFonts w:hint="cs"/>
          <w:sz w:val="28"/>
          <w:szCs w:val="28"/>
          <w:rtl/>
        </w:rPr>
        <w:t>ﻣﻰ</w:t>
      </w:r>
      <w:r w:rsidR="00D976BC" w:rsidRPr="00984881">
        <w:rPr>
          <w:sz w:val="28"/>
          <w:szCs w:val="28"/>
          <w:rtl/>
        </w:rPr>
        <w:t xml:space="preserve"> </w:t>
      </w:r>
      <w:r w:rsidR="00D976BC" w:rsidRPr="00984881">
        <w:rPr>
          <w:rFonts w:hint="cs"/>
          <w:sz w:val="28"/>
          <w:szCs w:val="28"/>
          <w:rtl/>
        </w:rPr>
        <w:t>ﮔﺸﺘﻪ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ﭼﻮﻥ</w:t>
      </w:r>
      <w:r>
        <w:rPr>
          <w:sz w:val="28"/>
          <w:szCs w:val="28"/>
          <w:rtl/>
        </w:rPr>
        <w:t xml:space="preserve"> </w:t>
      </w:r>
      <w:r w:rsidR="00D976BC" w:rsidRPr="00984881">
        <w:rPr>
          <w:rFonts w:hint="cs"/>
          <w:sz w:val="28"/>
          <w:szCs w:val="28"/>
          <w:rtl/>
        </w:rPr>
        <w:t>ﺑﻮﺩﺍ ﻭﺯﺭﺩﺷﺖﻭﻋﻴﺴﻰ</w:t>
      </w:r>
      <w:r w:rsidR="00BD77AA">
        <w:rPr>
          <w:sz w:val="28"/>
          <w:szCs w:val="28"/>
          <w:rtl/>
        </w:rPr>
        <w:t xml:space="preserve">، </w:t>
      </w:r>
      <w:r w:rsidR="00D976BC" w:rsidRPr="00984881">
        <w:rPr>
          <w:rFonts w:hint="cs"/>
          <w:sz w:val="28"/>
          <w:szCs w:val="28"/>
          <w:rtl/>
        </w:rPr>
        <w:t>ﮐﻪﺑﺮﺗﺮﻳﻦ</w:t>
      </w:r>
      <w:r w:rsidR="00D976BC" w:rsidRPr="00984881">
        <w:rPr>
          <w:sz w:val="28"/>
          <w:szCs w:val="28"/>
          <w:rtl/>
        </w:rPr>
        <w:t xml:space="preserve"> </w:t>
      </w:r>
      <w:r w:rsidR="00D976BC" w:rsidRPr="00984881">
        <w:rPr>
          <w:rFonts w:hint="cs"/>
          <w:sz w:val="28"/>
          <w:szCs w:val="28"/>
          <w:rtl/>
        </w:rPr>
        <w:t>ﻣﻘﺎﻡ</w:t>
      </w:r>
      <w:r w:rsidR="00D976BC" w:rsidRPr="00984881">
        <w:rPr>
          <w:sz w:val="28"/>
          <w:szCs w:val="28"/>
          <w:rtl/>
        </w:rPr>
        <w:t xml:space="preserve"> </w:t>
      </w:r>
      <w:r w:rsidR="00D976BC" w:rsidRPr="00984881">
        <w:rPr>
          <w:rFonts w:hint="cs"/>
          <w:sz w:val="28"/>
          <w:szCs w:val="28"/>
          <w:rtl/>
        </w:rPr>
        <w:t>ﺭﻭﺣﻰ</w:t>
      </w:r>
      <w:r w:rsidR="00D976BC" w:rsidRPr="00984881">
        <w:rPr>
          <w:sz w:val="28"/>
          <w:szCs w:val="28"/>
          <w:rtl/>
        </w:rPr>
        <w:t xml:space="preserve"> </w:t>
      </w:r>
      <w:r w:rsidR="00D976BC" w:rsidRPr="00984881">
        <w:rPr>
          <w:rFonts w:hint="cs"/>
          <w:sz w:val="28"/>
          <w:szCs w:val="28"/>
          <w:rtl/>
        </w:rPr>
        <w:t>ﻧﻮﻉ</w:t>
      </w:r>
      <w:r w:rsidR="00D976BC" w:rsidRPr="00984881">
        <w:rPr>
          <w:sz w:val="28"/>
          <w:szCs w:val="28"/>
          <w:rtl/>
        </w:rPr>
        <w:t xml:space="preserve"> </w:t>
      </w:r>
      <w:r w:rsidR="00D976BC" w:rsidRPr="00984881">
        <w:rPr>
          <w:rFonts w:hint="cs"/>
          <w:sz w:val="28"/>
          <w:szCs w:val="28"/>
          <w:rtl/>
        </w:rPr>
        <w:t>ﺑﺸﺮﻯ</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ﺩﺍﺷﺘﻪ</w:t>
      </w:r>
      <w:r w:rsidR="00D976BC" w:rsidRPr="00984881">
        <w:rPr>
          <w:sz w:val="28"/>
          <w:szCs w:val="28"/>
          <w:rtl/>
        </w:rPr>
        <w:t xml:space="preserve"> </w:t>
      </w:r>
      <w:r w:rsidR="00D976BC" w:rsidRPr="00984881">
        <w:rPr>
          <w:rFonts w:hint="cs"/>
          <w:sz w:val="28"/>
          <w:szCs w:val="28"/>
          <w:rtl/>
        </w:rPr>
        <w:t>ﺍﻧﺪ</w:t>
      </w:r>
      <w:r w:rsidR="00BD77AA">
        <w:rPr>
          <w:sz w:val="28"/>
          <w:szCs w:val="28"/>
          <w:rtl/>
        </w:rPr>
        <w:t xml:space="preserve">، </w:t>
      </w:r>
      <w:r w:rsidR="00D976BC" w:rsidRPr="00984881">
        <w:rPr>
          <w:rFonts w:hint="cs"/>
          <w:sz w:val="28"/>
          <w:szCs w:val="28"/>
          <w:rtl/>
        </w:rPr>
        <w:t>ﺍﻳﻨﻚ</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ﺗﻮﻟﺪ</w:t>
      </w:r>
      <w:r>
        <w:rPr>
          <w:sz w:val="28"/>
          <w:szCs w:val="28"/>
          <w:rtl/>
        </w:rPr>
        <w:t xml:space="preserve"> </w:t>
      </w:r>
      <w:r w:rsidR="00D976BC" w:rsidRPr="00984881">
        <w:rPr>
          <w:rFonts w:hint="cs"/>
          <w:sz w:val="28"/>
          <w:szCs w:val="28"/>
          <w:rtl/>
        </w:rPr>
        <w:t>ﺃﺧﻴﺮ ﺧﻮﺩ</w:t>
      </w:r>
      <w:r w:rsidR="00BD77AA">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ﻭﻟﺎﻳﺖ</w:t>
      </w:r>
      <w:r w:rsidR="00D976BC" w:rsidRPr="00984881">
        <w:rPr>
          <w:sz w:val="28"/>
          <w:szCs w:val="28"/>
          <w:rtl/>
        </w:rPr>
        <w:t xml:space="preserve"> </w:t>
      </w:r>
      <w:r w:rsidR="00D976BC" w:rsidRPr="00984881">
        <w:rPr>
          <w:rFonts w:hint="cs"/>
          <w:sz w:val="28"/>
          <w:szCs w:val="28"/>
          <w:rtl/>
        </w:rPr>
        <w:t>ﻣﺤﻤﺪﻯ</w:t>
      </w:r>
      <w:r w:rsidR="00BD77AA">
        <w:rPr>
          <w:sz w:val="28"/>
          <w:szCs w:val="28"/>
          <w:rtl/>
        </w:rPr>
        <w:t xml:space="preserve">، </w:t>
      </w:r>
      <w:r w:rsidR="00D976BC" w:rsidRPr="00984881">
        <w:rPr>
          <w:rFonts w:hint="cs"/>
          <w:sz w:val="28"/>
          <w:szCs w:val="28"/>
          <w:rtl/>
        </w:rPr>
        <w:t>ﺿﻤﻦ</w:t>
      </w:r>
      <w:r w:rsidR="00D976BC" w:rsidRPr="00984881">
        <w:rPr>
          <w:sz w:val="28"/>
          <w:szCs w:val="28"/>
          <w:rtl/>
        </w:rPr>
        <w:t xml:space="preserve"> </w:t>
      </w:r>
      <w:r w:rsidR="00D976BC" w:rsidRPr="00984881">
        <w:rPr>
          <w:rFonts w:hint="cs"/>
          <w:sz w:val="28"/>
          <w:szCs w:val="28"/>
          <w:rtl/>
        </w:rPr>
        <w:t>ﺗﺠﺪﻳﺪ</w:t>
      </w:r>
      <w:r w:rsidR="00D976BC" w:rsidRPr="00984881">
        <w:rPr>
          <w:sz w:val="28"/>
          <w:szCs w:val="28"/>
          <w:rtl/>
        </w:rPr>
        <w:t xml:space="preserve"> </w:t>
      </w:r>
      <w:r w:rsidR="00D976BC" w:rsidRPr="00984881">
        <w:rPr>
          <w:rFonts w:hint="cs"/>
          <w:sz w:val="28"/>
          <w:szCs w:val="28"/>
          <w:rtl/>
        </w:rPr>
        <w:t>ﺷﻬﻮﺩ</w:t>
      </w:r>
      <w:r w:rsidR="00D976BC" w:rsidRPr="00984881">
        <w:rPr>
          <w:sz w:val="28"/>
          <w:szCs w:val="28"/>
          <w:rtl/>
        </w:rPr>
        <w:t xml:space="preserve"> </w:t>
      </w:r>
      <w:r w:rsidR="00D976BC" w:rsidRPr="00984881">
        <w:rPr>
          <w:rFonts w:hint="cs"/>
          <w:sz w:val="28"/>
          <w:szCs w:val="28"/>
          <w:rtl/>
        </w:rPr>
        <w:t>ﺁﻥ</w:t>
      </w:r>
      <w:r w:rsidR="00D976BC" w:rsidRPr="00984881">
        <w:rPr>
          <w:sz w:val="28"/>
          <w:szCs w:val="28"/>
          <w:rtl/>
        </w:rPr>
        <w:t xml:space="preserve"> </w:t>
      </w:r>
      <w:r w:rsidR="00D976BC" w:rsidRPr="00984881">
        <w:rPr>
          <w:rFonts w:hint="cs"/>
          <w:sz w:val="28"/>
          <w:szCs w:val="28"/>
          <w:rtl/>
        </w:rPr>
        <w:t>ﭘﻨﺞ</w:t>
      </w:r>
      <w:r w:rsidR="00D976BC" w:rsidRPr="00984881">
        <w:rPr>
          <w:sz w:val="28"/>
          <w:szCs w:val="28"/>
          <w:rtl/>
        </w:rPr>
        <w:t xml:space="preserve"> </w:t>
      </w:r>
      <w:r w:rsidR="00D976BC" w:rsidRPr="00984881">
        <w:rPr>
          <w:rFonts w:hint="cs"/>
          <w:sz w:val="28"/>
          <w:szCs w:val="28"/>
          <w:rtl/>
        </w:rPr>
        <w:t>ﺷﻬﻮﺩ</w:t>
      </w:r>
      <w:r w:rsidR="00D976BC" w:rsidRPr="00984881">
        <w:rPr>
          <w:sz w:val="28"/>
          <w:szCs w:val="28"/>
          <w:rtl/>
        </w:rPr>
        <w:t xml:space="preserve"> </w:t>
      </w:r>
      <w:r w:rsidR="00D976BC" w:rsidRPr="00984881">
        <w:rPr>
          <w:rFonts w:hint="cs"/>
          <w:sz w:val="28"/>
          <w:szCs w:val="28"/>
          <w:rtl/>
        </w:rPr>
        <w:t>ﭘﻴﺸﻴﻦ</w:t>
      </w:r>
      <w:r w:rsidR="00BD77AA">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ﭘﻨﺞ</w:t>
      </w:r>
      <w:r>
        <w:rPr>
          <w:sz w:val="28"/>
          <w:szCs w:val="28"/>
          <w:rtl/>
        </w:rPr>
        <w:t xml:space="preserve"> </w:t>
      </w:r>
      <w:r w:rsidR="00D976BC" w:rsidRPr="00984881">
        <w:rPr>
          <w:rFonts w:hint="cs"/>
          <w:sz w:val="28"/>
          <w:szCs w:val="28"/>
          <w:rtl/>
        </w:rPr>
        <w:t>ﺍﻭﻟﻰ</w:t>
      </w:r>
      <w:r>
        <w:rPr>
          <w:sz w:val="28"/>
          <w:szCs w:val="28"/>
          <w:rtl/>
        </w:rPr>
        <w:t xml:space="preserve"> </w:t>
      </w:r>
      <w:r w:rsidR="00D976BC" w:rsidRPr="00984881">
        <w:rPr>
          <w:rFonts w:hint="cs"/>
          <w:sz w:val="28"/>
          <w:szCs w:val="28"/>
          <w:rtl/>
        </w:rPr>
        <w:t>ﺍﻟﻌﺰﻡ ﮔﺬﺷﺘﻪ</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ﺩﺍﺷﺘﻪ</w:t>
      </w:r>
      <w:r w:rsidR="00BD77AA">
        <w:rPr>
          <w:sz w:val="28"/>
          <w:szCs w:val="28"/>
          <w:rtl/>
        </w:rPr>
        <w:t xml:space="preserve">، </w:t>
      </w:r>
      <w:r w:rsidR="00D976BC" w:rsidRPr="00984881">
        <w:rPr>
          <w:rFonts w:hint="cs"/>
          <w:sz w:val="28"/>
          <w:szCs w:val="28"/>
          <w:rtl/>
        </w:rPr>
        <w:t>ﺑﺎﺭ</w:t>
      </w:r>
      <w:r w:rsidR="00D976BC" w:rsidRPr="00984881">
        <w:rPr>
          <w:sz w:val="28"/>
          <w:szCs w:val="28"/>
          <w:rtl/>
        </w:rPr>
        <w:t xml:space="preserve"> </w:t>
      </w:r>
      <w:r w:rsidR="00D976BC" w:rsidRPr="00984881">
        <w:rPr>
          <w:rFonts w:hint="cs"/>
          <w:sz w:val="28"/>
          <w:szCs w:val="28"/>
          <w:rtl/>
        </w:rPr>
        <w:t>ﺩﻳﮕﺮ</w:t>
      </w:r>
      <w:r w:rsidR="00D976BC" w:rsidRPr="00984881">
        <w:rPr>
          <w:sz w:val="28"/>
          <w:szCs w:val="28"/>
          <w:rtl/>
        </w:rPr>
        <w:t xml:space="preserve"> </w:t>
      </w:r>
      <w:r w:rsidR="00D976BC" w:rsidRPr="00984881">
        <w:rPr>
          <w:rFonts w:hint="cs"/>
          <w:sz w:val="28"/>
          <w:szCs w:val="28"/>
          <w:rtl/>
        </w:rPr>
        <w:t>ﭘﺎﮐﺴﺎﺯﻯ</w:t>
      </w:r>
      <w:r w:rsidR="00D976BC" w:rsidRPr="00984881">
        <w:rPr>
          <w:sz w:val="28"/>
          <w:szCs w:val="28"/>
          <w:rtl/>
        </w:rPr>
        <w:t xml:space="preserve"> </w:t>
      </w:r>
      <w:r w:rsidR="00D976BC" w:rsidRPr="00984881">
        <w:rPr>
          <w:rFonts w:hint="cs"/>
          <w:sz w:val="28"/>
          <w:szCs w:val="28"/>
          <w:rtl/>
        </w:rPr>
        <w:t>ﮐﺪﻭﺭﺗﻬﺎﻯ</w:t>
      </w:r>
      <w:r w:rsidR="00D976BC" w:rsidRPr="00984881">
        <w:rPr>
          <w:sz w:val="28"/>
          <w:szCs w:val="28"/>
          <w:rtl/>
        </w:rPr>
        <w:t xml:space="preserve"> </w:t>
      </w:r>
      <w:r w:rsidR="00D976BC" w:rsidRPr="00984881">
        <w:rPr>
          <w:rFonts w:hint="cs"/>
          <w:sz w:val="28"/>
          <w:szCs w:val="28"/>
          <w:rtl/>
        </w:rPr>
        <w:t>ﺭﻭﻯ</w:t>
      </w:r>
      <w:r w:rsidR="00D976BC" w:rsidRPr="00984881">
        <w:rPr>
          <w:sz w:val="28"/>
          <w:szCs w:val="28"/>
          <w:rtl/>
        </w:rPr>
        <w:t xml:space="preserve"> </w:t>
      </w:r>
      <w:r w:rsidR="00D976BC" w:rsidRPr="00984881">
        <w:rPr>
          <w:rFonts w:hint="cs"/>
          <w:sz w:val="28"/>
          <w:szCs w:val="28"/>
          <w:rtl/>
        </w:rPr>
        <w:t>ﺁﻧﻬﺎ</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ﺫﺍﺕ</w:t>
      </w:r>
      <w:r w:rsidR="00D976BC" w:rsidRPr="00984881">
        <w:rPr>
          <w:sz w:val="28"/>
          <w:szCs w:val="28"/>
          <w:rtl/>
        </w:rPr>
        <w:t xml:space="preserve"> </w:t>
      </w:r>
      <w:r w:rsidR="00D976BC" w:rsidRPr="00984881">
        <w:rPr>
          <w:rFonts w:hint="cs"/>
          <w:sz w:val="28"/>
          <w:szCs w:val="28"/>
          <w:rtl/>
        </w:rPr>
        <w:t>ﮊﻧﺘﻴﮑﻰ</w:t>
      </w:r>
      <w:r>
        <w:rPr>
          <w:sz w:val="28"/>
          <w:szCs w:val="28"/>
          <w:rtl/>
        </w:rPr>
        <w:t xml:space="preserve"> </w:t>
      </w:r>
      <w:r w:rsidR="00D976BC" w:rsidRPr="00984881">
        <w:rPr>
          <w:rFonts w:hint="cs"/>
          <w:sz w:val="28"/>
          <w:szCs w:val="28"/>
          <w:rtl/>
        </w:rPr>
        <w:t>ﺧﻮﺩ ﻣﻴﻨﻤﺎﻳﺪ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ﻧﺘﻴﺠﻪ</w:t>
      </w:r>
      <w:r w:rsidR="00D976BC" w:rsidRPr="00984881">
        <w:rPr>
          <w:sz w:val="28"/>
          <w:szCs w:val="28"/>
          <w:rtl/>
        </w:rPr>
        <w:t xml:space="preserve"> </w:t>
      </w:r>
      <w:r w:rsidR="00D976BC" w:rsidRPr="00984881">
        <w:rPr>
          <w:rFonts w:hint="cs"/>
          <w:sz w:val="28"/>
          <w:szCs w:val="28"/>
          <w:rtl/>
        </w:rPr>
        <w:t>ﺟﻬﺎﻟﺖ</w:t>
      </w:r>
      <w:r w:rsidR="00D976BC" w:rsidRPr="00984881">
        <w:rPr>
          <w:sz w:val="28"/>
          <w:szCs w:val="28"/>
          <w:rtl/>
        </w:rPr>
        <w:t xml:space="preserve"> </w:t>
      </w:r>
      <w:r w:rsidR="00D976BC" w:rsidRPr="00984881">
        <w:rPr>
          <w:rFonts w:hint="cs"/>
          <w:sz w:val="28"/>
          <w:szCs w:val="28"/>
          <w:rtl/>
        </w:rPr>
        <w:t>ﻭﮐﻮﺩﮐﻰ</w:t>
      </w:r>
      <w:r w:rsidR="00BD77AA">
        <w:rPr>
          <w:sz w:val="28"/>
          <w:szCs w:val="28"/>
          <w:rtl/>
        </w:rPr>
        <w:t xml:space="preserve">، </w:t>
      </w:r>
      <w:r w:rsidR="00D976BC" w:rsidRPr="00984881">
        <w:rPr>
          <w:rFonts w:hint="cs"/>
          <w:sz w:val="28"/>
          <w:szCs w:val="28"/>
          <w:rtl/>
        </w:rPr>
        <w:t>ﺁﻥ</w:t>
      </w:r>
      <w:r w:rsidR="00D976BC" w:rsidRPr="00984881">
        <w:rPr>
          <w:sz w:val="28"/>
          <w:szCs w:val="28"/>
          <w:rtl/>
        </w:rPr>
        <w:t xml:space="preserve"> </w:t>
      </w:r>
      <w:r w:rsidR="00D976BC" w:rsidRPr="00984881">
        <w:rPr>
          <w:rFonts w:hint="cs"/>
          <w:sz w:val="28"/>
          <w:szCs w:val="28"/>
          <w:rtl/>
        </w:rPr>
        <w:t>ﺗﺠﻠّﻴﺎﺕ</w:t>
      </w:r>
      <w:r w:rsidR="00D976BC" w:rsidRPr="00984881">
        <w:rPr>
          <w:sz w:val="28"/>
          <w:szCs w:val="28"/>
          <w:rtl/>
        </w:rPr>
        <w:t xml:space="preserve"> </w:t>
      </w:r>
      <w:r w:rsidR="00D976BC" w:rsidRPr="00984881">
        <w:rPr>
          <w:rFonts w:hint="cs"/>
          <w:sz w:val="28"/>
          <w:szCs w:val="28"/>
          <w:rtl/>
        </w:rPr>
        <w:t>ﻣﻮﺟﻮﺩ</w:t>
      </w:r>
      <w:r w:rsidR="00D976BC" w:rsidRPr="00984881">
        <w:rPr>
          <w:sz w:val="28"/>
          <w:szCs w:val="28"/>
          <w:rtl/>
        </w:rPr>
        <w:t xml:space="preserve"> </w:t>
      </w:r>
      <w:r w:rsidR="00D976BC" w:rsidRPr="00984881">
        <w:rPr>
          <w:rFonts w:hint="cs"/>
          <w:sz w:val="28"/>
          <w:szCs w:val="28"/>
          <w:rtl/>
        </w:rPr>
        <w:t>ﮊﻧﺘﻴﻚ</w:t>
      </w:r>
      <w:r w:rsidR="00D976BC" w:rsidRPr="00984881">
        <w:rPr>
          <w:sz w:val="28"/>
          <w:szCs w:val="28"/>
          <w:rtl/>
        </w:rPr>
        <w:t xml:space="preserve"> </w:t>
      </w:r>
      <w:r w:rsidR="00D976BC" w:rsidRPr="00984881">
        <w:rPr>
          <w:rFonts w:hint="cs"/>
          <w:sz w:val="28"/>
          <w:szCs w:val="28"/>
          <w:rtl/>
        </w:rPr>
        <w:t>ﺭﻭﺣﻰ</w:t>
      </w:r>
      <w:r w:rsidR="00D976BC" w:rsidRPr="00984881">
        <w:rPr>
          <w:sz w:val="28"/>
          <w:szCs w:val="28"/>
          <w:rtl/>
        </w:rPr>
        <w:t xml:space="preserve"> </w:t>
      </w:r>
      <w:r w:rsidR="00D976BC" w:rsidRPr="00984881">
        <w:rPr>
          <w:rFonts w:hint="cs"/>
          <w:sz w:val="28"/>
          <w:szCs w:val="28"/>
          <w:rtl/>
        </w:rPr>
        <w:t>ﺧﻮﺩﺭﺍ</w:t>
      </w:r>
      <w:r>
        <w:rPr>
          <w:sz w:val="28"/>
          <w:szCs w:val="28"/>
          <w:rtl/>
        </w:rPr>
        <w:t xml:space="preserve"> </w:t>
      </w:r>
      <w:r w:rsidR="00D976BC" w:rsidRPr="00984881">
        <w:rPr>
          <w:rFonts w:hint="cs"/>
          <w:sz w:val="28"/>
          <w:szCs w:val="28"/>
          <w:rtl/>
        </w:rPr>
        <w:t>ﺗﺰﮐﻴﻪ ﻭ</w:t>
      </w:r>
      <w:r w:rsidR="00D976BC" w:rsidRPr="00984881">
        <w:rPr>
          <w:sz w:val="28"/>
          <w:szCs w:val="28"/>
          <w:rtl/>
        </w:rPr>
        <w:t xml:space="preserve"> </w:t>
      </w:r>
      <w:r w:rsidR="00D976BC" w:rsidRPr="00984881">
        <w:rPr>
          <w:rFonts w:hint="cs"/>
          <w:sz w:val="28"/>
          <w:szCs w:val="28"/>
          <w:rtl/>
        </w:rPr>
        <w:t>ﭘﺎﮐﺴﺎﺯﻯ</w:t>
      </w:r>
      <w:r w:rsidR="00D976BC" w:rsidRPr="00984881">
        <w:rPr>
          <w:sz w:val="28"/>
          <w:szCs w:val="28"/>
          <w:rtl/>
        </w:rPr>
        <w:t xml:space="preserve"> </w:t>
      </w:r>
      <w:r w:rsidR="00D976BC" w:rsidRPr="00984881">
        <w:rPr>
          <w:rFonts w:hint="cs"/>
          <w:sz w:val="28"/>
          <w:szCs w:val="28"/>
          <w:rtl/>
        </w:rPr>
        <w:t>ﻣﻴﻨﻤﺎﻳﺪ</w:t>
      </w:r>
      <w:r w:rsidR="00BD77AA">
        <w:rPr>
          <w:sz w:val="28"/>
          <w:szCs w:val="28"/>
          <w:rtl/>
        </w:rPr>
        <w:t xml:space="preserve">، </w:t>
      </w:r>
      <w:r w:rsidR="00D976BC" w:rsidRPr="00984881">
        <w:rPr>
          <w:rFonts w:hint="cs"/>
          <w:sz w:val="28"/>
          <w:szCs w:val="28"/>
          <w:rtl/>
        </w:rPr>
        <w:t>ﺁﻧﮕﺎﻩ</w:t>
      </w:r>
      <w:r w:rsidR="00D976BC" w:rsidRPr="00984881">
        <w:rPr>
          <w:sz w:val="28"/>
          <w:szCs w:val="28"/>
          <w:rtl/>
        </w:rPr>
        <w:t xml:space="preserve"> </w:t>
      </w:r>
      <w:r w:rsidR="00D976BC" w:rsidRPr="00984881">
        <w:rPr>
          <w:rFonts w:hint="cs"/>
          <w:sz w:val="28"/>
          <w:szCs w:val="28"/>
          <w:rtl/>
        </w:rPr>
        <w:t>ﻣﻴﺘﻮﺍﻧﺪ</w:t>
      </w:r>
      <w:r w:rsidR="00D976BC" w:rsidRPr="00984881">
        <w:rPr>
          <w:sz w:val="28"/>
          <w:szCs w:val="28"/>
          <w:rtl/>
        </w:rPr>
        <w:t xml:space="preserve"> </w:t>
      </w:r>
      <w:r w:rsidR="00D976BC" w:rsidRPr="00984881">
        <w:rPr>
          <w:rFonts w:hint="cs"/>
          <w:sz w:val="28"/>
          <w:szCs w:val="28"/>
          <w:rtl/>
        </w:rPr>
        <w:t>ﺑﺸﻬﻮﺩ</w:t>
      </w:r>
      <w:r>
        <w:rPr>
          <w:sz w:val="28"/>
          <w:szCs w:val="28"/>
          <w:rtl/>
        </w:rPr>
        <w:t xml:space="preserve"> </w:t>
      </w:r>
      <w:r w:rsidR="00D976BC" w:rsidRPr="00984881">
        <w:rPr>
          <w:rFonts w:hint="cs"/>
          <w:sz w:val="28"/>
          <w:szCs w:val="28"/>
          <w:rtl/>
        </w:rPr>
        <w:t>ﺟﺪﻳﺪ</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ﺑﺮﺗﺮ</w:t>
      </w:r>
      <w:r w:rsidR="00D976BC" w:rsidRPr="00984881">
        <w:rPr>
          <w:sz w:val="28"/>
          <w:szCs w:val="28"/>
          <w:rtl/>
        </w:rPr>
        <w:t xml:space="preserve"> </w:t>
      </w:r>
      <w:r w:rsidR="0039288B" w:rsidRPr="00984881">
        <w:rPr>
          <w:rFonts w:hint="cs"/>
          <w:sz w:val="28"/>
          <w:szCs w:val="28"/>
          <w:rtl/>
        </w:rPr>
        <w:t>حجّ</w:t>
      </w:r>
      <w:r>
        <w:rPr>
          <w:rFonts w:hint="cs"/>
          <w:sz w:val="28"/>
          <w:szCs w:val="28"/>
          <w:rtl/>
        </w:rPr>
        <w:t xml:space="preserve"> </w:t>
      </w:r>
      <w:r w:rsidR="00D976BC" w:rsidRPr="00984881">
        <w:rPr>
          <w:rFonts w:hint="cs"/>
          <w:sz w:val="28"/>
          <w:szCs w:val="28"/>
          <w:rtl/>
        </w:rPr>
        <w:t>ﺃﮐﺒﺮ</w:t>
      </w:r>
      <w:r w:rsidR="00D976BC" w:rsidRPr="00984881">
        <w:rPr>
          <w:sz w:val="28"/>
          <w:szCs w:val="28"/>
          <w:rtl/>
        </w:rPr>
        <w:t xml:space="preserve"> </w:t>
      </w:r>
      <w:r w:rsidR="00D976BC" w:rsidRPr="00984881">
        <w:rPr>
          <w:rFonts w:hint="cs"/>
          <w:sz w:val="28"/>
          <w:szCs w:val="28"/>
          <w:rtl/>
        </w:rPr>
        <w:t>ﻧﻮﺭ</w:t>
      </w:r>
      <w:r w:rsidR="00D976BC" w:rsidRPr="00984881">
        <w:rPr>
          <w:sz w:val="28"/>
          <w:szCs w:val="28"/>
          <w:rtl/>
        </w:rPr>
        <w:t xml:space="preserve"> </w:t>
      </w:r>
      <w:r w:rsidR="00D976BC" w:rsidRPr="00984881">
        <w:rPr>
          <w:rFonts w:hint="cs"/>
          <w:sz w:val="28"/>
          <w:szCs w:val="28"/>
          <w:rtl/>
        </w:rPr>
        <w:t xml:space="preserve">ﻗﺎﺋﻢ </w:t>
      </w:r>
      <w:r w:rsidR="00661646" w:rsidRPr="00984881">
        <w:rPr>
          <w:rFonts w:hint="cs"/>
          <w:sz w:val="28"/>
          <w:szCs w:val="28"/>
          <w:rtl/>
        </w:rPr>
        <w:t>ربّ</w:t>
      </w:r>
      <w:r w:rsidR="00D976BC" w:rsidRPr="00984881">
        <w:rPr>
          <w:rFonts w:hint="cs"/>
          <w:sz w:val="28"/>
          <w:szCs w:val="28"/>
          <w:rtl/>
        </w:rPr>
        <w:t xml:space="preserve"> ﺍﻟﻨﻮﻉ</w:t>
      </w:r>
      <w:r w:rsidR="00D976BC" w:rsidRPr="00984881">
        <w:rPr>
          <w:sz w:val="28"/>
          <w:szCs w:val="28"/>
          <w:rtl/>
        </w:rPr>
        <w:t xml:space="preserve"> </w:t>
      </w:r>
      <w:r w:rsidR="00D976BC" w:rsidRPr="00984881">
        <w:rPr>
          <w:rFonts w:hint="cs"/>
          <w:sz w:val="28"/>
          <w:szCs w:val="28"/>
          <w:rtl/>
        </w:rPr>
        <w:t>ﺑﺮﺳﺪ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ﻟﺬﺍ</w:t>
      </w:r>
      <w:r w:rsidR="00D976BC" w:rsidRPr="00984881">
        <w:rPr>
          <w:sz w:val="28"/>
          <w:szCs w:val="28"/>
          <w:rtl/>
        </w:rPr>
        <w:t xml:space="preserve"> </w:t>
      </w:r>
      <w:r w:rsidR="00D976BC" w:rsidRPr="00984881">
        <w:rPr>
          <w:rFonts w:hint="cs"/>
          <w:sz w:val="28"/>
          <w:szCs w:val="28"/>
          <w:rtl/>
        </w:rPr>
        <w:t>ﺍﻧﺴﺎﻥ</w:t>
      </w:r>
      <w:r w:rsidR="00D976BC" w:rsidRPr="00984881">
        <w:rPr>
          <w:sz w:val="28"/>
          <w:szCs w:val="28"/>
          <w:rtl/>
        </w:rPr>
        <w:t xml:space="preserve"> </w:t>
      </w:r>
      <w:r w:rsidR="00D976BC" w:rsidRPr="00984881">
        <w:rPr>
          <w:rFonts w:hint="cs"/>
          <w:sz w:val="28"/>
          <w:szCs w:val="28"/>
          <w:rtl/>
        </w:rPr>
        <w:t>ﮐﺎﻣﻞ</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ﻫﺮ</w:t>
      </w:r>
      <w:r w:rsidR="00D976BC" w:rsidRPr="00984881">
        <w:rPr>
          <w:sz w:val="28"/>
          <w:szCs w:val="28"/>
          <w:rtl/>
        </w:rPr>
        <w:t xml:space="preserve"> </w:t>
      </w:r>
      <w:r w:rsidR="00D976BC" w:rsidRPr="00984881">
        <w:rPr>
          <w:rFonts w:hint="cs"/>
          <w:sz w:val="28"/>
          <w:szCs w:val="28"/>
          <w:rtl/>
        </w:rPr>
        <w:lastRenderedPageBreak/>
        <w:t>ﻣﺮﺣﻠﻪ</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ﺣﻴﺎﺕ</w:t>
      </w:r>
      <w:r w:rsidR="00D976BC" w:rsidRPr="00984881">
        <w:rPr>
          <w:sz w:val="28"/>
          <w:szCs w:val="28"/>
          <w:rtl/>
        </w:rPr>
        <w:t xml:space="preserve"> </w:t>
      </w:r>
      <w:r w:rsidR="00D976BC" w:rsidRPr="00984881">
        <w:rPr>
          <w:rFonts w:hint="cs"/>
          <w:sz w:val="28"/>
          <w:szCs w:val="28"/>
          <w:rtl/>
        </w:rPr>
        <w:t>ﺑﺸﺮﻯ</w:t>
      </w:r>
      <w:r w:rsidR="00BD77AA">
        <w:rPr>
          <w:sz w:val="28"/>
          <w:szCs w:val="28"/>
          <w:rtl/>
        </w:rPr>
        <w:t xml:space="preserve">، </w:t>
      </w:r>
      <w:r w:rsidR="00D976BC" w:rsidRPr="00984881">
        <w:rPr>
          <w:rFonts w:hint="cs"/>
          <w:sz w:val="28"/>
          <w:szCs w:val="28"/>
          <w:rtl/>
        </w:rPr>
        <w:t>ﻭﻗﺘﻰ</w:t>
      </w:r>
      <w:r w:rsidR="00D976BC" w:rsidRPr="00984881">
        <w:rPr>
          <w:sz w:val="28"/>
          <w:szCs w:val="28"/>
          <w:rtl/>
        </w:rPr>
        <w:t xml:space="preserve"> </w:t>
      </w:r>
      <w:r w:rsidR="00D976BC" w:rsidRPr="00984881">
        <w:rPr>
          <w:rFonts w:hint="cs"/>
          <w:sz w:val="28"/>
          <w:szCs w:val="28"/>
          <w:rtl/>
        </w:rPr>
        <w:t>ﺑﺨﻠﻖ</w:t>
      </w:r>
      <w:r w:rsidR="00D976BC" w:rsidRPr="00984881">
        <w:rPr>
          <w:sz w:val="28"/>
          <w:szCs w:val="28"/>
          <w:rtl/>
        </w:rPr>
        <w:t xml:space="preserve"> </w:t>
      </w:r>
      <w:r w:rsidR="00D976BC" w:rsidRPr="00984881">
        <w:rPr>
          <w:rFonts w:hint="cs"/>
          <w:sz w:val="28"/>
          <w:szCs w:val="28"/>
          <w:rtl/>
        </w:rPr>
        <w:t>ﺑﺎﺯ ﻣﻴﮕﺮﺩﺩ</w:t>
      </w:r>
      <w:r w:rsidR="00BD77AA">
        <w:rPr>
          <w:sz w:val="28"/>
          <w:szCs w:val="28"/>
          <w:rtl/>
        </w:rPr>
        <w:t xml:space="preserve">، </w:t>
      </w:r>
      <w:r w:rsidR="00D976BC" w:rsidRPr="00984881">
        <w:rPr>
          <w:rFonts w:hint="cs"/>
          <w:sz w:val="28"/>
          <w:szCs w:val="28"/>
          <w:rtl/>
        </w:rPr>
        <w:t>ﻭﺗﻮﻟﺪ</w:t>
      </w:r>
      <w:r w:rsidR="00D976BC" w:rsidRPr="00984881">
        <w:rPr>
          <w:sz w:val="28"/>
          <w:szCs w:val="28"/>
          <w:rtl/>
        </w:rPr>
        <w:t xml:space="preserve"> </w:t>
      </w:r>
      <w:r w:rsidR="00D976BC" w:rsidRPr="00984881">
        <w:rPr>
          <w:rFonts w:hint="cs"/>
          <w:sz w:val="28"/>
          <w:szCs w:val="28"/>
          <w:rtl/>
        </w:rPr>
        <w:t>ﺩﻭﻡ</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ﺧﻮﺩﺭﺍ</w:t>
      </w:r>
      <w:r w:rsidR="00D976BC" w:rsidRPr="00984881">
        <w:rPr>
          <w:sz w:val="28"/>
          <w:szCs w:val="28"/>
          <w:rtl/>
        </w:rPr>
        <w:t xml:space="preserve"> </w:t>
      </w:r>
      <w:r w:rsidR="00D976BC" w:rsidRPr="00984881">
        <w:rPr>
          <w:rFonts w:hint="cs"/>
          <w:sz w:val="28"/>
          <w:szCs w:val="28"/>
          <w:rtl/>
        </w:rPr>
        <w:t>ﻣﻴﻴﺎﺑﺪ</w:t>
      </w:r>
      <w:r w:rsidR="00BD77AA">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ﻧﻴﺰ</w:t>
      </w:r>
      <w:r w:rsidR="00D976BC" w:rsidRPr="00984881">
        <w:rPr>
          <w:sz w:val="28"/>
          <w:szCs w:val="28"/>
          <w:rtl/>
        </w:rPr>
        <w:t xml:space="preserve"> </w:t>
      </w:r>
      <w:r w:rsidR="00D976BC" w:rsidRPr="00984881">
        <w:rPr>
          <w:rFonts w:hint="cs"/>
          <w:sz w:val="28"/>
          <w:szCs w:val="28"/>
          <w:rtl/>
        </w:rPr>
        <w:t>ﺩﺍﺭﺍﻯ</w:t>
      </w:r>
      <w:r w:rsidR="00D976BC" w:rsidRPr="00984881">
        <w:rPr>
          <w:sz w:val="28"/>
          <w:szCs w:val="28"/>
          <w:rtl/>
        </w:rPr>
        <w:t xml:space="preserve"> </w:t>
      </w:r>
      <w:r w:rsidR="00D976BC" w:rsidRPr="00984881">
        <w:rPr>
          <w:rFonts w:hint="cs"/>
          <w:sz w:val="28"/>
          <w:szCs w:val="28"/>
          <w:rtl/>
        </w:rPr>
        <w:t>ﻧﻮﺭ</w:t>
      </w:r>
      <w:r w:rsidR="00D976BC" w:rsidRPr="00984881">
        <w:rPr>
          <w:sz w:val="28"/>
          <w:szCs w:val="28"/>
          <w:rtl/>
        </w:rPr>
        <w:t xml:space="preserve"> </w:t>
      </w:r>
      <w:r w:rsidR="003633FC" w:rsidRPr="00984881">
        <w:rPr>
          <w:rFonts w:hint="cs"/>
          <w:sz w:val="28"/>
          <w:szCs w:val="28"/>
          <w:rtl/>
        </w:rPr>
        <w:t>ربّ النوع</w:t>
      </w:r>
      <w:r>
        <w:rPr>
          <w:rFonts w:hint="cs"/>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ﺍﻳﻦ ﻫﻤﺎﻧﻰ</w:t>
      </w:r>
      <w:r>
        <w:rPr>
          <w:sz w:val="28"/>
          <w:szCs w:val="28"/>
          <w:rtl/>
        </w:rPr>
        <w:t xml:space="preserve"> </w:t>
      </w:r>
      <w:r w:rsidR="00D976BC" w:rsidRPr="00984881">
        <w:rPr>
          <w:rFonts w:hint="cs"/>
          <w:sz w:val="28"/>
          <w:szCs w:val="28"/>
          <w:rtl/>
        </w:rPr>
        <w:t>ﻣﺸﻬﻮﺩ</w:t>
      </w:r>
      <w:r w:rsidR="00D976BC" w:rsidRPr="00984881">
        <w:rPr>
          <w:sz w:val="28"/>
          <w:szCs w:val="28"/>
          <w:rtl/>
        </w:rPr>
        <w:t xml:space="preserve"> </w:t>
      </w:r>
      <w:r w:rsidR="00D976BC" w:rsidRPr="00984881">
        <w:rPr>
          <w:rFonts w:hint="cs"/>
          <w:sz w:val="28"/>
          <w:szCs w:val="28"/>
          <w:rtl/>
        </w:rPr>
        <w:t>ﺧﻮﺩﺭﺍ</w:t>
      </w:r>
      <w:r w:rsidR="00D976BC" w:rsidRPr="00984881">
        <w:rPr>
          <w:sz w:val="28"/>
          <w:szCs w:val="28"/>
          <w:rtl/>
        </w:rPr>
        <w:t xml:space="preserve"> </w:t>
      </w:r>
      <w:r w:rsidR="00D976BC" w:rsidRPr="00984881">
        <w:rPr>
          <w:rFonts w:hint="cs"/>
          <w:sz w:val="28"/>
          <w:szCs w:val="28"/>
          <w:rtl/>
        </w:rPr>
        <w:t>ﺩﺍﺭﺩ</w:t>
      </w:r>
      <w:r w:rsidR="00BD77AA">
        <w:rPr>
          <w:sz w:val="28"/>
          <w:szCs w:val="28"/>
          <w:rtl/>
        </w:rPr>
        <w:t xml:space="preserve">، </w:t>
      </w:r>
      <w:r w:rsidR="00D976BC" w:rsidRPr="00984881">
        <w:rPr>
          <w:rFonts w:hint="cs"/>
          <w:sz w:val="28"/>
          <w:szCs w:val="28"/>
          <w:rtl/>
        </w:rPr>
        <w:t>ﻭﺑﺎ</w:t>
      </w:r>
      <w:r w:rsidR="00D976BC" w:rsidRPr="00984881">
        <w:rPr>
          <w:sz w:val="28"/>
          <w:szCs w:val="28"/>
          <w:rtl/>
        </w:rPr>
        <w:t xml:space="preserve"> </w:t>
      </w:r>
      <w:r w:rsidR="00D976BC" w:rsidRPr="00984881">
        <w:rPr>
          <w:rFonts w:hint="cs"/>
          <w:sz w:val="28"/>
          <w:szCs w:val="28"/>
          <w:rtl/>
        </w:rPr>
        <w:t>ﺷﻬﻮﺩ</w:t>
      </w:r>
      <w:r>
        <w:rPr>
          <w:sz w:val="28"/>
          <w:szCs w:val="28"/>
          <w:rtl/>
        </w:rPr>
        <w:t xml:space="preserve"> </w:t>
      </w:r>
      <w:r w:rsidR="00D976BC" w:rsidRPr="00984881">
        <w:rPr>
          <w:rFonts w:hint="cs"/>
          <w:sz w:val="28"/>
          <w:szCs w:val="28"/>
          <w:rtl/>
        </w:rPr>
        <w:t>ﻋﺮﺷﻰ</w:t>
      </w:r>
      <w:r w:rsidR="00D976BC" w:rsidRPr="00984881">
        <w:rPr>
          <w:sz w:val="28"/>
          <w:szCs w:val="28"/>
          <w:rtl/>
        </w:rPr>
        <w:t xml:space="preserve"> </w:t>
      </w:r>
      <w:r w:rsidR="00D976BC" w:rsidRPr="00984881">
        <w:rPr>
          <w:rFonts w:hint="cs"/>
          <w:sz w:val="28"/>
          <w:szCs w:val="28"/>
          <w:rtl/>
        </w:rPr>
        <w:t>ﺧﻮﻳﺶ</w:t>
      </w:r>
      <w:r w:rsidR="00D976BC" w:rsidRPr="00984881">
        <w:rPr>
          <w:sz w:val="28"/>
          <w:szCs w:val="28"/>
          <w:rtl/>
        </w:rPr>
        <w:t xml:space="preserve"> </w:t>
      </w:r>
      <w:r w:rsidR="00D976BC" w:rsidRPr="00984881">
        <w:rPr>
          <w:rFonts w:hint="cs"/>
          <w:sz w:val="28"/>
          <w:szCs w:val="28"/>
          <w:rtl/>
        </w:rPr>
        <w:t>ﻣﻴﺒﺎﺷﺪ</w:t>
      </w:r>
      <w:r w:rsidR="00BD77AA">
        <w:rPr>
          <w:sz w:val="28"/>
          <w:szCs w:val="28"/>
          <w:rtl/>
        </w:rPr>
        <w:t xml:space="preserve">. </w:t>
      </w:r>
      <w:r w:rsidR="00D976BC" w:rsidRPr="00984881">
        <w:rPr>
          <w:rFonts w:hint="cs"/>
          <w:sz w:val="28"/>
          <w:szCs w:val="28"/>
          <w:rtl/>
        </w:rPr>
        <w:t>ﻭﺑﺸﺮﻁ</w:t>
      </w:r>
      <w:r w:rsidR="00D976BC" w:rsidRPr="00984881">
        <w:rPr>
          <w:sz w:val="28"/>
          <w:szCs w:val="28"/>
          <w:rtl/>
        </w:rPr>
        <w:t xml:space="preserve"> </w:t>
      </w:r>
      <w:r w:rsidR="00D976BC" w:rsidRPr="00984881">
        <w:rPr>
          <w:rFonts w:hint="cs"/>
          <w:sz w:val="28"/>
          <w:szCs w:val="28"/>
          <w:rtl/>
        </w:rPr>
        <w:t>ﻋﻬﺪ</w:t>
      </w:r>
      <w:r w:rsidR="00D976BC" w:rsidRPr="00984881">
        <w:rPr>
          <w:sz w:val="28"/>
          <w:szCs w:val="28"/>
          <w:rtl/>
        </w:rPr>
        <w:t xml:space="preserve"> </w:t>
      </w:r>
      <w:r w:rsidR="00D976BC" w:rsidRPr="00984881">
        <w:rPr>
          <w:rFonts w:hint="cs"/>
          <w:sz w:val="28"/>
          <w:szCs w:val="28"/>
          <w:rtl/>
        </w:rPr>
        <w:t>ﺍﻟﺴﺖ</w:t>
      </w:r>
      <w:r w:rsidR="00D976BC" w:rsidRPr="00984881">
        <w:rPr>
          <w:sz w:val="28"/>
          <w:szCs w:val="28"/>
          <w:rtl/>
        </w:rPr>
        <w:t xml:space="preserve"> </w:t>
      </w:r>
      <w:r w:rsidR="00D976BC" w:rsidRPr="00984881">
        <w:rPr>
          <w:rFonts w:hint="cs"/>
          <w:sz w:val="28"/>
          <w:szCs w:val="28"/>
          <w:rtl/>
        </w:rPr>
        <w:t>ﺧﻮﺩ</w:t>
      </w:r>
      <w:r>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ﺁﻳﻨﺪﻩ</w:t>
      </w:r>
      <w:r w:rsidR="00D976BC" w:rsidRPr="00984881">
        <w:rPr>
          <w:sz w:val="28"/>
          <w:szCs w:val="28"/>
          <w:rtl/>
        </w:rPr>
        <w:t xml:space="preserve"> </w:t>
      </w:r>
      <w:r w:rsidR="00D976BC" w:rsidRPr="00984881">
        <w:rPr>
          <w:rFonts w:hint="cs"/>
          <w:sz w:val="28"/>
          <w:szCs w:val="28"/>
          <w:rtl/>
        </w:rPr>
        <w:t>ﺧﻮﺍﻫﺪ</w:t>
      </w:r>
      <w:r w:rsidR="00D976BC" w:rsidRPr="00984881">
        <w:rPr>
          <w:sz w:val="28"/>
          <w:szCs w:val="28"/>
          <w:rtl/>
        </w:rPr>
        <w:t xml:space="preserve"> </w:t>
      </w:r>
      <w:r w:rsidR="00D976BC" w:rsidRPr="00984881">
        <w:rPr>
          <w:rFonts w:hint="cs"/>
          <w:sz w:val="28"/>
          <w:szCs w:val="28"/>
          <w:rtl/>
        </w:rPr>
        <w:t>ﺑﻮﺩ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ﻣﺘﻌﻬﺪ</w:t>
      </w:r>
      <w:r w:rsidR="00D976BC" w:rsidRPr="00984881">
        <w:rPr>
          <w:sz w:val="28"/>
          <w:szCs w:val="28"/>
          <w:rtl/>
        </w:rPr>
        <w:t xml:space="preserve"> </w:t>
      </w:r>
      <w:r w:rsidR="00D976BC" w:rsidRPr="00984881">
        <w:rPr>
          <w:rFonts w:hint="cs"/>
          <w:sz w:val="28"/>
          <w:szCs w:val="28"/>
          <w:rtl/>
        </w:rPr>
        <w:t>ﺑﺰﺑﺎﻥ</w:t>
      </w:r>
      <w:r w:rsidR="00D976BC" w:rsidRPr="00984881">
        <w:rPr>
          <w:sz w:val="28"/>
          <w:szCs w:val="28"/>
          <w:rtl/>
        </w:rPr>
        <w:t xml:space="preserve"> </w:t>
      </w:r>
      <w:r w:rsidR="00D976BC" w:rsidRPr="00984881">
        <w:rPr>
          <w:rFonts w:hint="cs"/>
          <w:sz w:val="28"/>
          <w:szCs w:val="28"/>
          <w:rtl/>
        </w:rPr>
        <w:t>ﺣﺎﻝ</w:t>
      </w:r>
      <w:r w:rsidR="00D976BC" w:rsidRPr="00984881">
        <w:rPr>
          <w:sz w:val="28"/>
          <w:szCs w:val="28"/>
          <w:rtl/>
        </w:rPr>
        <w:t xml:space="preserve"> </w:t>
      </w:r>
      <w:r w:rsidR="00D976BC" w:rsidRPr="00984881">
        <w:rPr>
          <w:rFonts w:hint="cs"/>
          <w:sz w:val="28"/>
          <w:szCs w:val="28"/>
          <w:rtl/>
        </w:rPr>
        <w:t>ﺑﺨﺪﺍﻭﻧﺪ</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ﭼﻮﻥ</w:t>
      </w:r>
      <w:r w:rsidR="00D976BC" w:rsidRPr="00984881">
        <w:rPr>
          <w:sz w:val="28"/>
          <w:szCs w:val="28"/>
          <w:rtl/>
        </w:rPr>
        <w:t xml:space="preserve"> </w:t>
      </w:r>
      <w:r w:rsidR="00D976BC" w:rsidRPr="00984881">
        <w:rPr>
          <w:rFonts w:hint="cs"/>
          <w:sz w:val="28"/>
          <w:szCs w:val="28"/>
          <w:rtl/>
        </w:rPr>
        <w:t>ﺗﻮﻟﺪ</w:t>
      </w:r>
      <w:r w:rsidR="00D976BC" w:rsidRPr="00984881">
        <w:rPr>
          <w:sz w:val="28"/>
          <w:szCs w:val="28"/>
          <w:rtl/>
        </w:rPr>
        <w:t xml:space="preserve"> </w:t>
      </w:r>
      <w:r w:rsidR="00D976BC" w:rsidRPr="00984881">
        <w:rPr>
          <w:rFonts w:hint="cs"/>
          <w:sz w:val="28"/>
          <w:szCs w:val="28"/>
          <w:rtl/>
        </w:rPr>
        <w:t>ﺑﺮﺗﺮ ﻧﻮﻉ</w:t>
      </w:r>
      <w:r w:rsidR="00D976BC" w:rsidRPr="00984881">
        <w:rPr>
          <w:sz w:val="28"/>
          <w:szCs w:val="28"/>
          <w:rtl/>
        </w:rPr>
        <w:t xml:space="preserve"> </w:t>
      </w:r>
      <w:r w:rsidR="00D976BC" w:rsidRPr="00984881">
        <w:rPr>
          <w:rFonts w:hint="cs"/>
          <w:sz w:val="28"/>
          <w:szCs w:val="28"/>
          <w:rtl/>
        </w:rPr>
        <w:t>ﺑﻌﺪﻯ</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ﻳﺎﻓﺖ</w:t>
      </w:r>
      <w:r w:rsidR="00BD77AA">
        <w:rPr>
          <w:sz w:val="28"/>
          <w:szCs w:val="28"/>
          <w:rtl/>
        </w:rPr>
        <w:t xml:space="preserve">، </w:t>
      </w:r>
      <w:r w:rsidR="00D976BC" w:rsidRPr="00984881">
        <w:rPr>
          <w:rFonts w:hint="cs"/>
          <w:sz w:val="28"/>
          <w:szCs w:val="28"/>
          <w:rtl/>
        </w:rPr>
        <w:t>ﺑﺼﺎﺣﺒﺎﻥ</w:t>
      </w:r>
      <w:r w:rsidR="00D976BC" w:rsidRPr="00984881">
        <w:rPr>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ﺗﺠﻠّﻴﺎﺕ</w:t>
      </w:r>
      <w:r w:rsidR="00D976BC" w:rsidRPr="00984881">
        <w:rPr>
          <w:sz w:val="28"/>
          <w:szCs w:val="28"/>
          <w:rtl/>
        </w:rPr>
        <w:t xml:space="preserve"> </w:t>
      </w:r>
      <w:r w:rsidR="00D976BC" w:rsidRPr="00984881">
        <w:rPr>
          <w:rFonts w:hint="cs"/>
          <w:sz w:val="28"/>
          <w:szCs w:val="28"/>
          <w:rtl/>
        </w:rPr>
        <w:t>ﻧﻮﺭ</w:t>
      </w:r>
      <w:r>
        <w:rPr>
          <w:sz w:val="28"/>
          <w:szCs w:val="28"/>
          <w:rtl/>
        </w:rPr>
        <w:t xml:space="preserve"> </w:t>
      </w:r>
      <w:r w:rsidR="00D976BC" w:rsidRPr="00984881">
        <w:rPr>
          <w:rFonts w:hint="cs"/>
          <w:sz w:val="28"/>
          <w:szCs w:val="28"/>
          <w:rtl/>
        </w:rPr>
        <w:t>ﺗﺠﻠﻰ</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ﺣﺘﻰ</w:t>
      </w:r>
      <w:r w:rsidR="00D976BC" w:rsidRPr="00984881">
        <w:rPr>
          <w:sz w:val="28"/>
          <w:szCs w:val="28"/>
          <w:rtl/>
        </w:rPr>
        <w:t xml:space="preserve"> </w:t>
      </w:r>
      <w:r w:rsidR="00D976BC" w:rsidRPr="00984881">
        <w:rPr>
          <w:rFonts w:hint="cs"/>
          <w:sz w:val="28"/>
          <w:szCs w:val="28"/>
          <w:rtl/>
        </w:rPr>
        <w:t>ﺻﺎﺣﺐ</w:t>
      </w:r>
      <w:r w:rsidR="00D976BC" w:rsidRPr="00984881">
        <w:rPr>
          <w:sz w:val="28"/>
          <w:szCs w:val="28"/>
          <w:rtl/>
        </w:rPr>
        <w:t xml:space="preserve"> </w:t>
      </w:r>
      <w:r w:rsidR="00D976BC" w:rsidRPr="00984881">
        <w:rPr>
          <w:rFonts w:hint="cs"/>
          <w:sz w:val="28"/>
          <w:szCs w:val="28"/>
          <w:rtl/>
        </w:rPr>
        <w:t>ﺗﺠﻠّﻰ</w:t>
      </w:r>
      <w:r w:rsidR="00D976BC" w:rsidRPr="00984881">
        <w:rPr>
          <w:sz w:val="28"/>
          <w:szCs w:val="28"/>
          <w:rtl/>
        </w:rPr>
        <w:t xml:space="preserve"> </w:t>
      </w:r>
      <w:r w:rsidR="00D976BC" w:rsidRPr="00984881">
        <w:rPr>
          <w:rFonts w:hint="cs"/>
          <w:sz w:val="28"/>
          <w:szCs w:val="28"/>
          <w:rtl/>
        </w:rPr>
        <w:t>ﻧﻮﺭ ﺭﺣﻤﺎﻧﻰ</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ﺟﻬﺎﻥ</w:t>
      </w:r>
      <w:r w:rsidR="00D976BC" w:rsidRPr="00984881">
        <w:rPr>
          <w:sz w:val="28"/>
          <w:szCs w:val="28"/>
          <w:rtl/>
        </w:rPr>
        <w:t xml:space="preserve"> </w:t>
      </w:r>
      <w:r w:rsidR="00D976BC" w:rsidRPr="00984881">
        <w:rPr>
          <w:rFonts w:hint="cs"/>
          <w:sz w:val="28"/>
          <w:szCs w:val="28"/>
          <w:rtl/>
        </w:rPr>
        <w:t>ﭘﻴﺪﺍ</w:t>
      </w:r>
      <w:r>
        <w:rPr>
          <w:sz w:val="28"/>
          <w:szCs w:val="28"/>
          <w:rtl/>
        </w:rPr>
        <w:t xml:space="preserve"> </w:t>
      </w:r>
      <w:r w:rsidR="00D976BC" w:rsidRPr="00984881">
        <w:rPr>
          <w:rFonts w:hint="cs"/>
          <w:sz w:val="28"/>
          <w:szCs w:val="28"/>
          <w:rtl/>
        </w:rPr>
        <w:t>ﺷﺪﻧﺪ</w:t>
      </w:r>
      <w:r w:rsidR="00BD77AA">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ﻧﻴﺰ</w:t>
      </w:r>
      <w:r w:rsidR="00D976BC" w:rsidRPr="00984881">
        <w:rPr>
          <w:sz w:val="28"/>
          <w:szCs w:val="28"/>
          <w:rtl/>
        </w:rPr>
        <w:t xml:space="preserve"> </w:t>
      </w:r>
      <w:r w:rsidR="00D976BC" w:rsidRPr="00984881">
        <w:rPr>
          <w:rFonts w:hint="cs"/>
          <w:sz w:val="28"/>
          <w:szCs w:val="28"/>
          <w:rtl/>
        </w:rPr>
        <w:t>ﺑﺂﻧﻬﺎ</w:t>
      </w:r>
      <w:r w:rsidR="00D976BC" w:rsidRPr="00984881">
        <w:rPr>
          <w:sz w:val="28"/>
          <w:szCs w:val="28"/>
          <w:rtl/>
        </w:rPr>
        <w:t xml:space="preserve"> </w:t>
      </w:r>
      <w:r w:rsidR="00D976BC" w:rsidRPr="00984881">
        <w:rPr>
          <w:rFonts w:hint="cs"/>
          <w:sz w:val="28"/>
          <w:szCs w:val="28"/>
          <w:rtl/>
        </w:rPr>
        <w:t>ﺗﺴﻠﻴﻢ</w:t>
      </w:r>
      <w:r w:rsidR="00D976BC" w:rsidRPr="00984881">
        <w:rPr>
          <w:sz w:val="28"/>
          <w:szCs w:val="28"/>
          <w:rtl/>
        </w:rPr>
        <w:t xml:space="preserve"> </w:t>
      </w:r>
      <w:r w:rsidR="00D976BC" w:rsidRPr="00984881">
        <w:rPr>
          <w:rFonts w:hint="cs"/>
          <w:sz w:val="28"/>
          <w:szCs w:val="28"/>
          <w:rtl/>
        </w:rPr>
        <w:t>ﮔﺮﺩﺩ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ﺑﻨﻮﺭ</w:t>
      </w:r>
      <w:r w:rsidR="00D976BC" w:rsidRPr="00984881">
        <w:rPr>
          <w:sz w:val="28"/>
          <w:szCs w:val="28"/>
          <w:rtl/>
        </w:rPr>
        <w:t xml:space="preserve"> </w:t>
      </w:r>
      <w:r w:rsidR="00D976BC" w:rsidRPr="00984881">
        <w:rPr>
          <w:rFonts w:hint="cs"/>
          <w:sz w:val="28"/>
          <w:szCs w:val="28"/>
          <w:rtl/>
        </w:rPr>
        <w:t>ﺷﻬﻮﺩﻯ</w:t>
      </w:r>
      <w:r w:rsidR="00D976BC" w:rsidRPr="00984881">
        <w:rPr>
          <w:sz w:val="28"/>
          <w:szCs w:val="28"/>
          <w:rtl/>
        </w:rPr>
        <w:t xml:space="preserve"> </w:t>
      </w:r>
      <w:r w:rsidR="00D976BC" w:rsidRPr="00984881">
        <w:rPr>
          <w:rFonts w:hint="cs"/>
          <w:sz w:val="28"/>
          <w:szCs w:val="28"/>
          <w:rtl/>
        </w:rPr>
        <w:t>ﺑﺮﺗﺮﻯ ﺍﺯ</w:t>
      </w:r>
      <w:r w:rsidR="00D976BC" w:rsidRPr="00984881">
        <w:rPr>
          <w:sz w:val="28"/>
          <w:szCs w:val="28"/>
          <w:rtl/>
        </w:rPr>
        <w:t xml:space="preserve"> </w:t>
      </w:r>
      <w:r w:rsidR="00D976BC" w:rsidRPr="00984881">
        <w:rPr>
          <w:rFonts w:hint="cs"/>
          <w:sz w:val="28"/>
          <w:szCs w:val="28"/>
          <w:rtl/>
        </w:rPr>
        <w:t>ﺗﺠﻠّﻰ</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ﺑﺮﺳﺪ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ﺣﺘﻰ</w:t>
      </w:r>
      <w:r w:rsidR="00D976BC" w:rsidRPr="00984881">
        <w:rPr>
          <w:sz w:val="28"/>
          <w:szCs w:val="28"/>
          <w:rtl/>
        </w:rPr>
        <w:t xml:space="preserve"> </w:t>
      </w:r>
      <w:r w:rsidR="00D976BC" w:rsidRPr="00984881">
        <w:rPr>
          <w:rFonts w:hint="cs"/>
          <w:sz w:val="28"/>
          <w:szCs w:val="28"/>
          <w:rtl/>
        </w:rPr>
        <w:t>ﻣﺤﻤﺪ</w:t>
      </w:r>
      <w:r>
        <w:rPr>
          <w:sz w:val="28"/>
          <w:szCs w:val="28"/>
          <w:rtl/>
        </w:rPr>
        <w:t xml:space="preserve"> </w:t>
      </w:r>
      <w:r w:rsidR="00D976BC" w:rsidRPr="00984881">
        <w:rPr>
          <w:rFonts w:hint="cs"/>
          <w:sz w:val="28"/>
          <w:szCs w:val="28"/>
          <w:rtl/>
        </w:rPr>
        <w:t>ﻭﻋﻠﻰّ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ﻫﺮ</w:t>
      </w:r>
      <w:r w:rsidR="00D976BC" w:rsidRPr="00984881">
        <w:rPr>
          <w:sz w:val="28"/>
          <w:szCs w:val="28"/>
          <w:rtl/>
        </w:rPr>
        <w:t xml:space="preserve"> </w:t>
      </w:r>
      <w:r w:rsidR="00D976BC" w:rsidRPr="00984881">
        <w:rPr>
          <w:rFonts w:hint="cs"/>
          <w:sz w:val="28"/>
          <w:szCs w:val="28"/>
          <w:rtl/>
        </w:rPr>
        <w:t>ﮐﺎﻣﻠﻰ</w:t>
      </w:r>
      <w:r w:rsidR="00D976BC" w:rsidRPr="00984881">
        <w:rPr>
          <w:sz w:val="28"/>
          <w:szCs w:val="28"/>
          <w:rtl/>
        </w:rPr>
        <w:t xml:space="preserve"> </w:t>
      </w:r>
      <w:r w:rsidR="00D976BC" w:rsidRPr="00984881">
        <w:rPr>
          <w:rFonts w:hint="cs"/>
          <w:sz w:val="28"/>
          <w:szCs w:val="28"/>
          <w:rtl/>
        </w:rPr>
        <w:t>ﻣﺤﻤﺪﻯ</w:t>
      </w:r>
      <w:r w:rsidR="00BD77AA">
        <w:rPr>
          <w:sz w:val="28"/>
          <w:szCs w:val="28"/>
          <w:rtl/>
        </w:rPr>
        <w:t xml:space="preserve">، </w:t>
      </w:r>
      <w:r w:rsidR="00D976BC" w:rsidRPr="00984881">
        <w:rPr>
          <w:rFonts w:hint="cs"/>
          <w:sz w:val="28"/>
          <w:szCs w:val="28"/>
          <w:rtl/>
        </w:rPr>
        <w:t>ﺭﻭﺣﺸﺎﻥ</w:t>
      </w:r>
      <w:r w:rsidR="00D976BC" w:rsidRPr="00984881">
        <w:rPr>
          <w:sz w:val="28"/>
          <w:szCs w:val="28"/>
          <w:rtl/>
        </w:rPr>
        <w:t xml:space="preserve"> </w:t>
      </w:r>
      <w:r w:rsidR="00D976BC" w:rsidRPr="00984881">
        <w:rPr>
          <w:rFonts w:hint="cs"/>
          <w:sz w:val="28"/>
          <w:szCs w:val="28"/>
          <w:rtl/>
        </w:rPr>
        <w:t>ﺩﺭ</w:t>
      </w:r>
      <w:r>
        <w:rPr>
          <w:sz w:val="28"/>
          <w:szCs w:val="28"/>
          <w:rtl/>
        </w:rPr>
        <w:t xml:space="preserve"> </w:t>
      </w:r>
      <w:r w:rsidR="00D976BC" w:rsidRPr="00984881">
        <w:rPr>
          <w:rFonts w:hint="cs"/>
          <w:sz w:val="28"/>
          <w:szCs w:val="28"/>
          <w:rtl/>
        </w:rPr>
        <w:t>ﺻﻮﺭﺕ ﻧﻮﻋﻰ</w:t>
      </w:r>
      <w:r w:rsidR="00D976BC" w:rsidRPr="00984881">
        <w:rPr>
          <w:sz w:val="28"/>
          <w:szCs w:val="28"/>
          <w:rtl/>
        </w:rPr>
        <w:t xml:space="preserve"> </w:t>
      </w:r>
      <w:r w:rsidR="00D976BC" w:rsidRPr="00984881">
        <w:rPr>
          <w:rFonts w:hint="cs"/>
          <w:sz w:val="28"/>
          <w:szCs w:val="28"/>
          <w:rtl/>
        </w:rPr>
        <w:t>ﻓﻮﻕ</w:t>
      </w:r>
      <w:r w:rsidR="00D976BC" w:rsidRPr="00984881">
        <w:rPr>
          <w:sz w:val="28"/>
          <w:szCs w:val="28"/>
          <w:rtl/>
        </w:rPr>
        <w:t xml:space="preserve"> </w:t>
      </w:r>
      <w:r w:rsidR="00D976BC" w:rsidRPr="00984881">
        <w:rPr>
          <w:rFonts w:hint="cs"/>
          <w:sz w:val="28"/>
          <w:szCs w:val="28"/>
          <w:rtl/>
        </w:rPr>
        <w:t>ﺑﺸﺮﻯ</w:t>
      </w:r>
      <w:r w:rsidR="00BD77AA">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ﻣﻬﺪﻯ</w:t>
      </w:r>
      <w:r w:rsidR="00D976BC" w:rsidRPr="00984881">
        <w:rPr>
          <w:sz w:val="28"/>
          <w:szCs w:val="28"/>
          <w:rtl/>
        </w:rPr>
        <w:t xml:space="preserve"> </w:t>
      </w:r>
      <w:r w:rsidR="00D976BC" w:rsidRPr="00984881">
        <w:rPr>
          <w:rFonts w:hint="cs"/>
          <w:sz w:val="28"/>
          <w:szCs w:val="28"/>
          <w:rtl/>
        </w:rPr>
        <w:t>ﻭﻭﻟﺎﻳﺖ</w:t>
      </w:r>
      <w:r w:rsidR="00D976BC" w:rsidRPr="00984881">
        <w:rPr>
          <w:sz w:val="28"/>
          <w:szCs w:val="28"/>
          <w:rtl/>
        </w:rPr>
        <w:t xml:space="preserve"> </w:t>
      </w:r>
      <w:r w:rsidR="00D976BC" w:rsidRPr="00984881">
        <w:rPr>
          <w:rFonts w:hint="cs"/>
          <w:sz w:val="28"/>
          <w:szCs w:val="28"/>
          <w:rtl/>
        </w:rPr>
        <w:t>ﻣﻬﺪﻯ</w:t>
      </w:r>
      <w:r w:rsidR="00BD77AA">
        <w:rPr>
          <w:sz w:val="28"/>
          <w:szCs w:val="28"/>
          <w:rtl/>
        </w:rPr>
        <w:t xml:space="preserve">، </w:t>
      </w:r>
      <w:r w:rsidR="00D976BC" w:rsidRPr="00984881">
        <w:rPr>
          <w:rFonts w:hint="cs"/>
          <w:sz w:val="28"/>
          <w:szCs w:val="28"/>
          <w:rtl/>
        </w:rPr>
        <w:t>ﺑﺸﻬﻮﺩ</w:t>
      </w:r>
      <w:r>
        <w:rPr>
          <w:sz w:val="28"/>
          <w:szCs w:val="28"/>
          <w:rtl/>
        </w:rPr>
        <w:t xml:space="preserve"> </w:t>
      </w:r>
      <w:r w:rsidR="00D976BC" w:rsidRPr="00984881">
        <w:rPr>
          <w:rFonts w:hint="cs"/>
          <w:sz w:val="28"/>
          <w:szCs w:val="28"/>
          <w:rtl/>
        </w:rPr>
        <w:t>ﻧﻮﺭ</w:t>
      </w:r>
      <w:r w:rsidR="00D976BC" w:rsidRPr="00984881">
        <w:rPr>
          <w:sz w:val="28"/>
          <w:szCs w:val="28"/>
          <w:rtl/>
        </w:rPr>
        <w:t xml:space="preserve"> </w:t>
      </w:r>
      <w:r w:rsidR="00D976BC" w:rsidRPr="00984881">
        <w:rPr>
          <w:rFonts w:hint="cs"/>
          <w:sz w:val="28"/>
          <w:szCs w:val="28"/>
          <w:rtl/>
        </w:rPr>
        <w:t>ﺭﺣﻤﺎﻥ</w:t>
      </w:r>
      <w:r w:rsidR="00D976BC" w:rsidRPr="00984881">
        <w:rPr>
          <w:sz w:val="28"/>
          <w:szCs w:val="28"/>
          <w:rtl/>
        </w:rPr>
        <w:t xml:space="preserve"> </w:t>
      </w:r>
      <w:r w:rsidR="00D976BC" w:rsidRPr="00984881">
        <w:rPr>
          <w:rFonts w:hint="cs"/>
          <w:sz w:val="28"/>
          <w:szCs w:val="28"/>
          <w:rtl/>
        </w:rPr>
        <w:t>ﻭﻋﺮﺵ</w:t>
      </w:r>
      <w:r w:rsidR="00D976BC" w:rsidRPr="00984881">
        <w:rPr>
          <w:sz w:val="28"/>
          <w:szCs w:val="28"/>
          <w:rtl/>
        </w:rPr>
        <w:t xml:space="preserve"> </w:t>
      </w:r>
      <w:r w:rsidR="00661646" w:rsidRPr="00984881">
        <w:rPr>
          <w:rFonts w:hint="cs"/>
          <w:sz w:val="28"/>
          <w:szCs w:val="28"/>
          <w:rtl/>
        </w:rPr>
        <w:t>ربّ</w:t>
      </w:r>
      <w:r w:rsidR="00D976BC" w:rsidRPr="00984881">
        <w:rPr>
          <w:rFonts w:hint="cs"/>
          <w:sz w:val="28"/>
          <w:szCs w:val="28"/>
          <w:rtl/>
        </w:rPr>
        <w:t xml:space="preserve"> ﺑﺮﺗﺮ</w:t>
      </w:r>
      <w:r w:rsidR="00D976BC" w:rsidRPr="00984881">
        <w:rPr>
          <w:sz w:val="28"/>
          <w:szCs w:val="28"/>
          <w:rtl/>
        </w:rPr>
        <w:t xml:space="preserve"> </w:t>
      </w:r>
      <w:r w:rsidR="00D976BC" w:rsidRPr="00984881">
        <w:rPr>
          <w:rFonts w:hint="cs"/>
          <w:sz w:val="28"/>
          <w:szCs w:val="28"/>
          <w:rtl/>
        </w:rPr>
        <w:t>ﺍﺯ ﺭﺣﻤﺎﻥ</w:t>
      </w:r>
      <w:r>
        <w:rPr>
          <w:sz w:val="28"/>
          <w:szCs w:val="28"/>
          <w:rtl/>
        </w:rPr>
        <w:t xml:space="preserve"> </w:t>
      </w:r>
      <w:r w:rsidR="00D976BC" w:rsidRPr="00984881">
        <w:rPr>
          <w:rFonts w:hint="cs"/>
          <w:sz w:val="28"/>
          <w:szCs w:val="28"/>
          <w:rtl/>
        </w:rPr>
        <w:t>ﻧﻴﺰ</w:t>
      </w:r>
      <w:r w:rsidR="00D976BC" w:rsidRPr="00984881">
        <w:rPr>
          <w:sz w:val="28"/>
          <w:szCs w:val="28"/>
          <w:rtl/>
        </w:rPr>
        <w:t xml:space="preserve"> </w:t>
      </w:r>
      <w:r w:rsidR="00D976BC" w:rsidRPr="00984881">
        <w:rPr>
          <w:rFonts w:hint="cs"/>
          <w:sz w:val="28"/>
          <w:szCs w:val="28"/>
          <w:rtl/>
        </w:rPr>
        <w:t>ﻣﻴﺮﺳﻨﺪ</w:t>
      </w:r>
      <w:r w:rsidR="00BD77AA">
        <w:rPr>
          <w:sz w:val="28"/>
          <w:szCs w:val="28"/>
          <w:rtl/>
        </w:rPr>
        <w:t xml:space="preserve">. </w:t>
      </w:r>
      <w:r w:rsidR="00D976BC" w:rsidRPr="00984881">
        <w:rPr>
          <w:rFonts w:hint="cs"/>
          <w:sz w:val="28"/>
          <w:szCs w:val="28"/>
          <w:rtl/>
        </w:rPr>
        <w:t>ﻭﺑﺎ</w:t>
      </w:r>
      <w:r w:rsidR="00D976BC" w:rsidRPr="00984881">
        <w:rPr>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ﺗﻌﻬّﺪ</w:t>
      </w:r>
      <w:r w:rsidR="00D976BC" w:rsidRPr="00984881">
        <w:rPr>
          <w:sz w:val="28"/>
          <w:szCs w:val="28"/>
          <w:rtl/>
        </w:rPr>
        <w:t xml:space="preserve"> </w:t>
      </w:r>
      <w:r w:rsidR="00D976BC" w:rsidRPr="00984881">
        <w:rPr>
          <w:rFonts w:hint="cs"/>
          <w:sz w:val="28"/>
          <w:szCs w:val="28"/>
          <w:rtl/>
        </w:rPr>
        <w:t>ﺑﺰﺑﺎﻥ</w:t>
      </w:r>
      <w:r w:rsidR="00D976BC" w:rsidRPr="00984881">
        <w:rPr>
          <w:sz w:val="28"/>
          <w:szCs w:val="28"/>
          <w:rtl/>
        </w:rPr>
        <w:t xml:space="preserve"> </w:t>
      </w:r>
      <w:r w:rsidR="00D976BC" w:rsidRPr="00984881">
        <w:rPr>
          <w:rFonts w:hint="cs"/>
          <w:sz w:val="28"/>
          <w:szCs w:val="28"/>
          <w:rtl/>
        </w:rPr>
        <w:t>ﺣﺎﻝ</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ﻋﺎﻟﻢ</w:t>
      </w:r>
      <w:r w:rsidR="00D976BC" w:rsidRPr="00984881">
        <w:rPr>
          <w:sz w:val="28"/>
          <w:szCs w:val="28"/>
          <w:rtl/>
        </w:rPr>
        <w:t xml:space="preserve"> </w:t>
      </w:r>
      <w:r w:rsidR="00D976BC" w:rsidRPr="00984881">
        <w:rPr>
          <w:rFonts w:hint="cs"/>
          <w:sz w:val="28"/>
          <w:szCs w:val="28"/>
          <w:rtl/>
        </w:rPr>
        <w:t>ﺭﻭﺡ</w:t>
      </w:r>
      <w:r>
        <w:rPr>
          <w:sz w:val="28"/>
          <w:szCs w:val="28"/>
          <w:rtl/>
        </w:rPr>
        <w:t xml:space="preserve"> </w:t>
      </w:r>
      <w:r w:rsidR="00D976BC" w:rsidRPr="00984881">
        <w:rPr>
          <w:rFonts w:hint="cs"/>
          <w:sz w:val="28"/>
          <w:szCs w:val="28"/>
          <w:rtl/>
        </w:rPr>
        <w:t>ﺑﻮﺩﻩ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ﺷﺎﻫﺪ ﻗﺎﺋﻢ</w:t>
      </w:r>
      <w:r>
        <w:rPr>
          <w:sz w:val="28"/>
          <w:szCs w:val="28"/>
          <w:rtl/>
        </w:rPr>
        <w:t xml:space="preserve"> </w:t>
      </w:r>
      <w:r w:rsidR="00D976BC" w:rsidRPr="00984881">
        <w:rPr>
          <w:rFonts w:hint="cs"/>
          <w:sz w:val="28"/>
          <w:szCs w:val="28"/>
          <w:rtl/>
        </w:rPr>
        <w:t>ﺑﺨﻠﻖ</w:t>
      </w:r>
      <w:r w:rsidR="00D976BC" w:rsidRPr="00984881">
        <w:rPr>
          <w:sz w:val="28"/>
          <w:szCs w:val="28"/>
          <w:rtl/>
        </w:rPr>
        <w:t xml:space="preserve"> </w:t>
      </w:r>
      <w:r w:rsidR="00D976BC" w:rsidRPr="00984881">
        <w:rPr>
          <w:rFonts w:hint="cs"/>
          <w:sz w:val="28"/>
          <w:szCs w:val="28"/>
          <w:rtl/>
        </w:rPr>
        <w:t>ﺑﺎﺯ</w:t>
      </w:r>
      <w:r w:rsidR="00D976BC" w:rsidRPr="00984881">
        <w:rPr>
          <w:sz w:val="28"/>
          <w:szCs w:val="28"/>
          <w:rtl/>
        </w:rPr>
        <w:t xml:space="preserve"> </w:t>
      </w:r>
      <w:r w:rsidR="00D976BC" w:rsidRPr="00984881">
        <w:rPr>
          <w:rFonts w:hint="cs"/>
          <w:sz w:val="28"/>
          <w:szCs w:val="28"/>
          <w:rtl/>
        </w:rPr>
        <w:t>ﻣﻴﮕﺮﺩﺩ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ﻫﻤﭽﻨﺎﻥ</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ﺯﻣﺎﻧﻬﺎﻯ</w:t>
      </w:r>
      <w:r w:rsidR="00D976BC" w:rsidRPr="00984881">
        <w:rPr>
          <w:sz w:val="28"/>
          <w:szCs w:val="28"/>
          <w:rtl/>
        </w:rPr>
        <w:t xml:space="preserve"> </w:t>
      </w:r>
      <w:r w:rsidR="00D976BC" w:rsidRPr="00984881">
        <w:rPr>
          <w:rFonts w:hint="cs"/>
          <w:sz w:val="28"/>
          <w:szCs w:val="28"/>
          <w:rtl/>
        </w:rPr>
        <w:t>ﺃﺑﺪﻯ</w:t>
      </w:r>
      <w:r w:rsidR="00D976BC" w:rsidRPr="00984881">
        <w:rPr>
          <w:sz w:val="28"/>
          <w:szCs w:val="28"/>
          <w:rtl/>
        </w:rPr>
        <w:t xml:space="preserve"> </w:t>
      </w:r>
      <w:r w:rsidR="00D976BC" w:rsidRPr="00984881">
        <w:rPr>
          <w:rFonts w:hint="cs"/>
          <w:sz w:val="28"/>
          <w:szCs w:val="28"/>
          <w:rtl/>
        </w:rPr>
        <w:t>ﺑﻌﺪﻯ</w:t>
      </w:r>
      <w:r w:rsidR="00BD77AA">
        <w:rPr>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ﻋﻬﺪ</w:t>
      </w:r>
      <w:r w:rsidR="00D976BC" w:rsidRPr="00984881">
        <w:rPr>
          <w:sz w:val="28"/>
          <w:szCs w:val="28"/>
          <w:rtl/>
        </w:rPr>
        <w:t xml:space="preserve"> </w:t>
      </w:r>
      <w:r w:rsidR="00D976BC" w:rsidRPr="00984881">
        <w:rPr>
          <w:rFonts w:hint="cs"/>
          <w:sz w:val="28"/>
          <w:szCs w:val="28"/>
          <w:rtl/>
        </w:rPr>
        <w:t>ﺍﻟﺴﺖ</w:t>
      </w:r>
      <w:r w:rsidR="00D976BC" w:rsidRPr="00984881">
        <w:rPr>
          <w:sz w:val="28"/>
          <w:szCs w:val="28"/>
          <w:rtl/>
        </w:rPr>
        <w:t xml:space="preserve"> </w:t>
      </w:r>
      <w:r w:rsidR="00D976BC" w:rsidRPr="00984881">
        <w:rPr>
          <w:rFonts w:hint="cs"/>
          <w:sz w:val="28"/>
          <w:szCs w:val="28"/>
          <w:rtl/>
        </w:rPr>
        <w:t>ﻫﺎ</w:t>
      </w:r>
      <w:r w:rsidR="00D976BC" w:rsidRPr="00984881">
        <w:rPr>
          <w:sz w:val="28"/>
          <w:szCs w:val="28"/>
          <w:rtl/>
        </w:rPr>
        <w:t xml:space="preserve"> </w:t>
      </w:r>
      <w:r w:rsidR="00D976BC" w:rsidRPr="00984881">
        <w:rPr>
          <w:rFonts w:hint="cs"/>
          <w:sz w:val="28"/>
          <w:szCs w:val="28"/>
          <w:rtl/>
        </w:rPr>
        <w:t>ﻭ ﻣﻬﺪﻯ</w:t>
      </w:r>
      <w:r w:rsidR="00D976BC" w:rsidRPr="00984881">
        <w:rPr>
          <w:sz w:val="28"/>
          <w:szCs w:val="28"/>
          <w:rtl/>
        </w:rPr>
        <w:t xml:space="preserve"> </w:t>
      </w:r>
      <w:r w:rsidR="00D976BC" w:rsidRPr="00984881">
        <w:rPr>
          <w:rFonts w:hint="cs"/>
          <w:sz w:val="28"/>
          <w:szCs w:val="28"/>
          <w:rtl/>
        </w:rPr>
        <w:t>ﻫﺎ</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ﺗﺠﻠّﻴﺎﺕ</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ﻋﺮﺷﻬﺎﻯ</w:t>
      </w:r>
      <w:r w:rsidR="00D976BC" w:rsidRPr="00984881">
        <w:rPr>
          <w:sz w:val="28"/>
          <w:szCs w:val="28"/>
          <w:rtl/>
        </w:rPr>
        <w:t xml:space="preserve"> </w:t>
      </w:r>
      <w:r w:rsidR="00661646" w:rsidRPr="00984881">
        <w:rPr>
          <w:rFonts w:hint="cs"/>
          <w:sz w:val="28"/>
          <w:szCs w:val="28"/>
          <w:rtl/>
        </w:rPr>
        <w:t>ربّ</w:t>
      </w:r>
      <w:r w:rsidR="00886016" w:rsidRPr="00984881">
        <w:rPr>
          <w:rFonts w:hint="cs"/>
          <w:sz w:val="28"/>
          <w:szCs w:val="28"/>
          <w:rtl/>
        </w:rPr>
        <w:t xml:space="preserve"> </w:t>
      </w:r>
      <w:r w:rsidR="00D976BC" w:rsidRPr="00984881">
        <w:rPr>
          <w:rFonts w:hint="cs"/>
          <w:sz w:val="28"/>
          <w:szCs w:val="28"/>
          <w:rtl/>
        </w:rPr>
        <w:t>ﺑﺮﺗﺮ</w:t>
      </w:r>
      <w:r w:rsidR="00BD77AA">
        <w:rPr>
          <w:sz w:val="28"/>
          <w:szCs w:val="28"/>
          <w:rtl/>
        </w:rPr>
        <w:t xml:space="preserve">، </w:t>
      </w:r>
      <w:r w:rsidR="00D976BC" w:rsidRPr="00984881">
        <w:rPr>
          <w:rFonts w:hint="cs"/>
          <w:sz w:val="28"/>
          <w:szCs w:val="28"/>
          <w:rtl/>
        </w:rPr>
        <w:t>ﺗﺎ</w:t>
      </w:r>
      <w:r w:rsidR="00D976BC" w:rsidRPr="00984881">
        <w:rPr>
          <w:sz w:val="28"/>
          <w:szCs w:val="28"/>
          <w:rtl/>
        </w:rPr>
        <w:t xml:space="preserve"> </w:t>
      </w:r>
      <w:r w:rsidR="00D976BC" w:rsidRPr="00984881">
        <w:rPr>
          <w:rFonts w:hint="cs"/>
          <w:sz w:val="28"/>
          <w:szCs w:val="28"/>
          <w:rtl/>
        </w:rPr>
        <w:t>ﺃﺑﺪ</w:t>
      </w:r>
      <w:r w:rsidR="00D976BC" w:rsidRPr="00984881">
        <w:rPr>
          <w:sz w:val="28"/>
          <w:szCs w:val="28"/>
          <w:rtl/>
        </w:rPr>
        <w:t xml:space="preserve"> </w:t>
      </w:r>
      <w:r w:rsidR="00D976BC" w:rsidRPr="00984881">
        <w:rPr>
          <w:rFonts w:hint="cs"/>
          <w:sz w:val="28"/>
          <w:szCs w:val="28"/>
          <w:rtl/>
        </w:rPr>
        <w:t>ﺑﻰ</w:t>
      </w:r>
      <w:r w:rsidR="00D976BC" w:rsidRPr="00984881">
        <w:rPr>
          <w:sz w:val="28"/>
          <w:szCs w:val="28"/>
          <w:rtl/>
        </w:rPr>
        <w:t xml:space="preserve"> </w:t>
      </w:r>
      <w:r w:rsidR="00D976BC" w:rsidRPr="00984881">
        <w:rPr>
          <w:rFonts w:hint="cs"/>
          <w:sz w:val="28"/>
          <w:szCs w:val="28"/>
          <w:rtl/>
        </w:rPr>
        <w:t>ﻧﻬﺎﻳﺖ</w:t>
      </w:r>
      <w:r w:rsidR="00D976BC" w:rsidRPr="00984881">
        <w:rPr>
          <w:sz w:val="28"/>
          <w:szCs w:val="28"/>
          <w:rtl/>
        </w:rPr>
        <w:t xml:space="preserve"> </w:t>
      </w:r>
      <w:r w:rsidR="00D976BC" w:rsidRPr="00984881">
        <w:rPr>
          <w:rFonts w:hint="cs"/>
          <w:sz w:val="28"/>
          <w:szCs w:val="28"/>
          <w:rtl/>
        </w:rPr>
        <w:t>ﺍﺩﺍﻣﻪ</w:t>
      </w:r>
      <w:r>
        <w:rPr>
          <w:sz w:val="28"/>
          <w:szCs w:val="28"/>
          <w:rtl/>
        </w:rPr>
        <w:t xml:space="preserve"> </w:t>
      </w:r>
      <w:r w:rsidR="00D976BC" w:rsidRPr="00984881">
        <w:rPr>
          <w:rFonts w:hint="cs"/>
          <w:sz w:val="28"/>
          <w:szCs w:val="28"/>
          <w:rtl/>
        </w:rPr>
        <w:t>ﺩﺍﺭﻧﺪ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ﺭﻭﺣﻰ</w:t>
      </w:r>
      <w:r>
        <w:rPr>
          <w:sz w:val="28"/>
          <w:szCs w:val="28"/>
          <w:rtl/>
        </w:rPr>
        <w:t xml:space="preserve"> </w:t>
      </w:r>
      <w:r w:rsidR="009915B2" w:rsidRPr="00984881">
        <w:rPr>
          <w:rFonts w:hint="cs"/>
          <w:sz w:val="28"/>
          <w:szCs w:val="28"/>
          <w:rtl/>
        </w:rPr>
        <w:t>فر</w:t>
      </w:r>
      <w:r w:rsidR="00D976BC" w:rsidRPr="00984881">
        <w:rPr>
          <w:rFonts w:hint="cs"/>
          <w:sz w:val="28"/>
          <w:szCs w:val="28"/>
          <w:rtl/>
        </w:rPr>
        <w:t>ﺿﺎ</w:t>
      </w:r>
      <w:r w:rsidR="00D976BC" w:rsidRPr="00984881">
        <w:rPr>
          <w:sz w:val="28"/>
          <w:szCs w:val="28"/>
          <w:rtl/>
        </w:rPr>
        <w:t xml:space="preserve"> </w:t>
      </w:r>
      <w:r w:rsidR="00D976BC" w:rsidRPr="00984881">
        <w:rPr>
          <w:rFonts w:hint="cs"/>
          <w:sz w:val="28"/>
          <w:szCs w:val="28"/>
          <w:rtl/>
        </w:rPr>
        <w:t>ﺑﺘﻮﺍﻧﺪ</w:t>
      </w:r>
      <w:r w:rsidR="00D976BC" w:rsidRPr="00984881">
        <w:rPr>
          <w:sz w:val="28"/>
          <w:szCs w:val="28"/>
          <w:rtl/>
        </w:rPr>
        <w:t xml:space="preserve"> </w:t>
      </w:r>
      <w:r w:rsidR="00D976BC" w:rsidRPr="00984881">
        <w:rPr>
          <w:rFonts w:hint="cs"/>
          <w:sz w:val="28"/>
          <w:szCs w:val="28"/>
          <w:rtl/>
        </w:rPr>
        <w:t>ﺑﺎﻟﻠﻪ</w:t>
      </w:r>
      <w:r w:rsidR="00D976BC" w:rsidRPr="00984881">
        <w:rPr>
          <w:sz w:val="28"/>
          <w:szCs w:val="28"/>
          <w:rtl/>
        </w:rPr>
        <w:t xml:space="preserve"> </w:t>
      </w:r>
      <w:r w:rsidR="00661646" w:rsidRPr="00984881">
        <w:rPr>
          <w:rFonts w:hint="cs"/>
          <w:sz w:val="28"/>
          <w:szCs w:val="28"/>
          <w:rtl/>
        </w:rPr>
        <w:t>ربّ</w:t>
      </w:r>
      <w:r w:rsidR="00D976BC" w:rsidRPr="00984881">
        <w:rPr>
          <w:rFonts w:hint="cs"/>
          <w:sz w:val="28"/>
          <w:szCs w:val="28"/>
          <w:rtl/>
        </w:rPr>
        <w:t xml:space="preserve"> ﺍﻟﺄﺭﺑﺎﺏ</w:t>
      </w:r>
      <w:r>
        <w:rPr>
          <w:sz w:val="28"/>
          <w:szCs w:val="28"/>
          <w:rtl/>
        </w:rPr>
        <w:t xml:space="preserve"> </w:t>
      </w:r>
      <w:r w:rsidR="00D976BC" w:rsidRPr="00984881">
        <w:rPr>
          <w:rFonts w:hint="cs"/>
          <w:sz w:val="28"/>
          <w:szCs w:val="28"/>
          <w:rtl/>
        </w:rPr>
        <w:t>ﺑﺮﺳﺪ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ﻫﺮ</w:t>
      </w:r>
      <w:r w:rsidR="00D976BC" w:rsidRPr="00984881">
        <w:rPr>
          <w:sz w:val="28"/>
          <w:szCs w:val="28"/>
          <w:rtl/>
        </w:rPr>
        <w:t xml:space="preserve"> </w:t>
      </w:r>
      <w:r w:rsidR="00D976BC" w:rsidRPr="00984881">
        <w:rPr>
          <w:rFonts w:hint="cs"/>
          <w:sz w:val="28"/>
          <w:szCs w:val="28"/>
          <w:rtl/>
        </w:rPr>
        <w:t>ﻣﻬﺪﻯ</w:t>
      </w:r>
      <w:r w:rsidR="00BD77AA">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ﮐﺎﺷﻒ</w:t>
      </w:r>
      <w:r w:rsidR="00D976BC" w:rsidRPr="00984881">
        <w:rPr>
          <w:sz w:val="28"/>
          <w:szCs w:val="28"/>
          <w:rtl/>
        </w:rPr>
        <w:t xml:space="preserve"> </w:t>
      </w:r>
      <w:r w:rsidR="00D976BC" w:rsidRPr="00984881">
        <w:rPr>
          <w:rFonts w:hint="cs"/>
          <w:sz w:val="28"/>
          <w:szCs w:val="28"/>
          <w:rtl/>
        </w:rPr>
        <w:t>ﻳﻚ ﺗﺠﻠّﻰ</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ﺑﺮﺗﺮﻯ</w:t>
      </w:r>
      <w:r w:rsidR="00D976BC" w:rsidRPr="00984881">
        <w:rPr>
          <w:sz w:val="28"/>
          <w:szCs w:val="28"/>
          <w:rtl/>
        </w:rPr>
        <w:t xml:space="preserve"> </w:t>
      </w:r>
      <w:r w:rsidR="00D976BC" w:rsidRPr="00984881">
        <w:rPr>
          <w:rFonts w:hint="cs"/>
          <w:sz w:val="28"/>
          <w:szCs w:val="28"/>
          <w:rtl/>
        </w:rPr>
        <w:t>ﻣﻴﺒﺎﺷﺪ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ﻧﻮﻉ</w:t>
      </w:r>
      <w:r w:rsidR="00D976BC" w:rsidRPr="00984881">
        <w:rPr>
          <w:sz w:val="28"/>
          <w:szCs w:val="28"/>
          <w:rtl/>
        </w:rPr>
        <w:t xml:space="preserve"> </w:t>
      </w:r>
      <w:r w:rsidR="00D976BC" w:rsidRPr="00984881">
        <w:rPr>
          <w:rFonts w:hint="cs"/>
          <w:sz w:val="28"/>
          <w:szCs w:val="28"/>
          <w:rtl/>
        </w:rPr>
        <w:t>ﺑﺸﺮﻯ</w:t>
      </w:r>
      <w:r w:rsidR="00BD77AA">
        <w:rPr>
          <w:sz w:val="28"/>
          <w:szCs w:val="28"/>
          <w:rtl/>
        </w:rPr>
        <w:t xml:space="preserve">، </w:t>
      </w:r>
      <w:r w:rsidR="00D976BC" w:rsidRPr="00984881">
        <w:rPr>
          <w:rFonts w:hint="cs"/>
          <w:sz w:val="28"/>
          <w:szCs w:val="28"/>
          <w:rtl/>
        </w:rPr>
        <w:t>ﺷﺶ</w:t>
      </w:r>
      <w:r w:rsidR="00D976BC" w:rsidRPr="00984881">
        <w:rPr>
          <w:sz w:val="28"/>
          <w:szCs w:val="28"/>
          <w:rtl/>
        </w:rPr>
        <w:t xml:space="preserve"> </w:t>
      </w:r>
      <w:r w:rsidR="00D976BC" w:rsidRPr="00984881">
        <w:rPr>
          <w:rFonts w:hint="cs"/>
          <w:sz w:val="28"/>
          <w:szCs w:val="28"/>
          <w:rtl/>
        </w:rPr>
        <w:t>ﺍﻭﻟﻰ</w:t>
      </w:r>
      <w:r w:rsidR="00D976BC" w:rsidRPr="00984881">
        <w:rPr>
          <w:sz w:val="28"/>
          <w:szCs w:val="28"/>
          <w:rtl/>
        </w:rPr>
        <w:t xml:space="preserve"> </w:t>
      </w:r>
      <w:r w:rsidR="00D976BC" w:rsidRPr="00984881">
        <w:rPr>
          <w:rFonts w:hint="cs"/>
          <w:sz w:val="28"/>
          <w:szCs w:val="28"/>
          <w:rtl/>
        </w:rPr>
        <w:t>ﺍلعز</w:t>
      </w:r>
      <w:r w:rsidR="00D976BC" w:rsidRPr="00984881">
        <w:rPr>
          <w:sz w:val="28"/>
          <w:szCs w:val="28"/>
          <w:rtl/>
        </w:rPr>
        <w:t xml:space="preserve"> </w:t>
      </w:r>
      <w:r w:rsidR="00D976BC" w:rsidRPr="00984881">
        <w:rPr>
          <w:rFonts w:hint="cs"/>
          <w:sz w:val="28"/>
          <w:szCs w:val="28"/>
          <w:rtl/>
        </w:rPr>
        <w:t>ﺁﺩﻡ</w:t>
      </w:r>
      <w:r w:rsidR="00D976BC" w:rsidRPr="00984881">
        <w:rPr>
          <w:sz w:val="28"/>
          <w:szCs w:val="28"/>
          <w:rtl/>
        </w:rPr>
        <w:t xml:space="preserve"> </w:t>
      </w:r>
      <w:r w:rsidR="00D976BC" w:rsidRPr="00984881">
        <w:rPr>
          <w:rFonts w:hint="cs"/>
          <w:sz w:val="28"/>
          <w:szCs w:val="28"/>
          <w:rtl/>
        </w:rPr>
        <w:t>ﻭﻧﻮﺡ</w:t>
      </w:r>
      <w:r w:rsidR="00D976BC" w:rsidRPr="00984881">
        <w:rPr>
          <w:sz w:val="28"/>
          <w:szCs w:val="28"/>
          <w:rtl/>
        </w:rPr>
        <w:t xml:space="preserve"> </w:t>
      </w:r>
      <w:r w:rsidR="00D976BC" w:rsidRPr="00984881">
        <w:rPr>
          <w:rFonts w:hint="cs"/>
          <w:sz w:val="28"/>
          <w:szCs w:val="28"/>
          <w:rtl/>
        </w:rPr>
        <w:t>ﻭﺑﻮﺩﺍ</w:t>
      </w:r>
      <w:r w:rsidR="00D976BC" w:rsidRPr="00984881">
        <w:rPr>
          <w:sz w:val="28"/>
          <w:szCs w:val="28"/>
          <w:rtl/>
        </w:rPr>
        <w:t xml:space="preserve"> </w:t>
      </w:r>
      <w:r w:rsidR="00D976BC" w:rsidRPr="00984881">
        <w:rPr>
          <w:rFonts w:hint="cs"/>
          <w:sz w:val="28"/>
          <w:szCs w:val="28"/>
          <w:rtl/>
        </w:rPr>
        <w:t>ﻭ ﺯﺭﺩﺷﺖ</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ﻣﺴﻴﺢ</w:t>
      </w:r>
      <w:r w:rsidR="00D976BC" w:rsidRPr="00984881">
        <w:rPr>
          <w:sz w:val="28"/>
          <w:szCs w:val="28"/>
          <w:rtl/>
        </w:rPr>
        <w:t xml:space="preserve"> </w:t>
      </w:r>
      <w:r w:rsidR="00D976BC" w:rsidRPr="00984881">
        <w:rPr>
          <w:rFonts w:hint="cs"/>
          <w:sz w:val="28"/>
          <w:szCs w:val="28"/>
          <w:rtl/>
        </w:rPr>
        <w:t>ﻭﻣﺤﻤﺪ</w:t>
      </w:r>
      <w:r w:rsidR="00BD77AA">
        <w:rPr>
          <w:sz w:val="28"/>
          <w:szCs w:val="28"/>
          <w:rtl/>
        </w:rPr>
        <w:t xml:space="preserve">، </w:t>
      </w:r>
      <w:r w:rsidR="00D976BC" w:rsidRPr="00984881">
        <w:rPr>
          <w:rFonts w:hint="cs"/>
          <w:sz w:val="28"/>
          <w:szCs w:val="28"/>
          <w:rtl/>
        </w:rPr>
        <w:t>ﻫﺮ</w:t>
      </w:r>
      <w:r w:rsidR="00D976BC" w:rsidRPr="00984881">
        <w:rPr>
          <w:sz w:val="28"/>
          <w:szCs w:val="28"/>
          <w:rtl/>
        </w:rPr>
        <w:t xml:space="preserve"> </w:t>
      </w:r>
      <w:r w:rsidR="00D976BC" w:rsidRPr="00984881">
        <w:rPr>
          <w:rFonts w:hint="cs"/>
          <w:sz w:val="28"/>
          <w:szCs w:val="28"/>
          <w:rtl/>
        </w:rPr>
        <w:t>ﻳﻚ</w:t>
      </w:r>
      <w:r>
        <w:rPr>
          <w:sz w:val="28"/>
          <w:szCs w:val="28"/>
          <w:rtl/>
        </w:rPr>
        <w:t xml:space="preserve"> </w:t>
      </w:r>
      <w:r w:rsidR="00D976BC" w:rsidRPr="00984881">
        <w:rPr>
          <w:rFonts w:hint="cs"/>
          <w:sz w:val="28"/>
          <w:szCs w:val="28"/>
          <w:rtl/>
        </w:rPr>
        <w:t>ﮐﺎﺷﻒ</w:t>
      </w:r>
      <w:r w:rsidR="00D976BC" w:rsidRPr="00984881">
        <w:rPr>
          <w:sz w:val="28"/>
          <w:szCs w:val="28"/>
          <w:rtl/>
        </w:rPr>
        <w:t xml:space="preserve"> </w:t>
      </w:r>
      <w:r w:rsidR="00D976BC" w:rsidRPr="00984881">
        <w:rPr>
          <w:rFonts w:hint="cs"/>
          <w:sz w:val="28"/>
          <w:szCs w:val="28"/>
          <w:rtl/>
        </w:rPr>
        <w:t>ﻳﻚ</w:t>
      </w:r>
      <w:r w:rsidR="00D976BC" w:rsidRPr="00984881">
        <w:rPr>
          <w:sz w:val="28"/>
          <w:szCs w:val="28"/>
          <w:rtl/>
        </w:rPr>
        <w:t xml:space="preserve"> </w:t>
      </w:r>
      <w:r w:rsidR="00D976BC" w:rsidRPr="00984881">
        <w:rPr>
          <w:rFonts w:hint="cs"/>
          <w:sz w:val="28"/>
          <w:szCs w:val="28"/>
          <w:rtl/>
        </w:rPr>
        <w:t>ﺗﺠﻠّﻰ</w:t>
      </w:r>
      <w:r w:rsidR="00D976BC" w:rsidRPr="00984881">
        <w:rPr>
          <w:sz w:val="28"/>
          <w:szCs w:val="28"/>
          <w:rtl/>
        </w:rPr>
        <w:t xml:space="preserve"> </w:t>
      </w:r>
      <w:r w:rsidR="00D976BC" w:rsidRPr="00984881">
        <w:rPr>
          <w:rFonts w:hint="cs"/>
          <w:sz w:val="28"/>
          <w:szCs w:val="28"/>
          <w:rtl/>
        </w:rPr>
        <w:t>ﻧﻮﻉ</w:t>
      </w:r>
      <w:r w:rsidR="00D976BC" w:rsidRPr="00984881">
        <w:rPr>
          <w:sz w:val="28"/>
          <w:szCs w:val="28"/>
          <w:rtl/>
        </w:rPr>
        <w:t xml:space="preserve"> </w:t>
      </w:r>
      <w:r w:rsidR="00D976BC" w:rsidRPr="00984881">
        <w:rPr>
          <w:rFonts w:hint="cs"/>
          <w:sz w:val="28"/>
          <w:szCs w:val="28"/>
          <w:rtl/>
        </w:rPr>
        <w:t>ﺑﺸﺮﻯ</w:t>
      </w:r>
      <w:r w:rsidR="00D976BC" w:rsidRPr="00984881">
        <w:rPr>
          <w:sz w:val="28"/>
          <w:szCs w:val="28"/>
          <w:rtl/>
        </w:rPr>
        <w:t xml:space="preserve"> </w:t>
      </w:r>
      <w:r w:rsidR="00D976BC" w:rsidRPr="00984881">
        <w:rPr>
          <w:rFonts w:hint="cs"/>
          <w:sz w:val="28"/>
          <w:szCs w:val="28"/>
          <w:rtl/>
        </w:rPr>
        <w:t>ﺑﻮﺩﻩ</w:t>
      </w:r>
      <w:r w:rsidR="00D976BC" w:rsidRPr="00984881">
        <w:rPr>
          <w:sz w:val="28"/>
          <w:szCs w:val="28"/>
          <w:rtl/>
        </w:rPr>
        <w:t xml:space="preserve"> </w:t>
      </w:r>
      <w:r w:rsidR="00D976BC" w:rsidRPr="00984881">
        <w:rPr>
          <w:rFonts w:hint="cs"/>
          <w:sz w:val="28"/>
          <w:szCs w:val="28"/>
          <w:rtl/>
        </w:rPr>
        <w:t>ﺍﻧﺪ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ﻣﻬﺪﻯ ﻣﻮﻋﻮﺩ</w:t>
      </w:r>
      <w:r>
        <w:rPr>
          <w:sz w:val="28"/>
          <w:szCs w:val="28"/>
          <w:rtl/>
        </w:rPr>
        <w:t xml:space="preserve"> </w:t>
      </w:r>
      <w:r w:rsidR="00D976BC" w:rsidRPr="00984881">
        <w:rPr>
          <w:rFonts w:hint="cs"/>
          <w:sz w:val="28"/>
          <w:szCs w:val="28"/>
          <w:rtl/>
        </w:rPr>
        <w:t>ﮐﺎﺷﻒ</w:t>
      </w:r>
      <w:r>
        <w:rPr>
          <w:sz w:val="28"/>
          <w:szCs w:val="28"/>
          <w:rtl/>
        </w:rPr>
        <w:t xml:space="preserve"> </w:t>
      </w:r>
      <w:r w:rsidR="00D976BC" w:rsidRPr="00984881">
        <w:rPr>
          <w:rFonts w:hint="cs"/>
          <w:sz w:val="28"/>
          <w:szCs w:val="28"/>
          <w:rtl/>
        </w:rPr>
        <w:t>ﻧﻮﺭ</w:t>
      </w:r>
      <w:r w:rsidR="00D976BC" w:rsidRPr="00984881">
        <w:rPr>
          <w:sz w:val="28"/>
          <w:szCs w:val="28"/>
          <w:rtl/>
        </w:rPr>
        <w:t xml:space="preserve"> </w:t>
      </w:r>
      <w:r w:rsidR="00661646" w:rsidRPr="00984881">
        <w:rPr>
          <w:rFonts w:hint="cs"/>
          <w:sz w:val="28"/>
          <w:szCs w:val="28"/>
          <w:rtl/>
        </w:rPr>
        <w:t>ربّ</w:t>
      </w:r>
      <w:r w:rsidR="00D976BC" w:rsidRPr="00984881">
        <w:rPr>
          <w:rFonts w:hint="cs"/>
          <w:sz w:val="28"/>
          <w:szCs w:val="28"/>
          <w:rtl/>
        </w:rPr>
        <w:t xml:space="preserve"> ﺭﺣﻤﺎﻥ</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ﻣؤﺳّﺶ</w:t>
      </w:r>
      <w:r>
        <w:rPr>
          <w:sz w:val="28"/>
          <w:szCs w:val="28"/>
          <w:rtl/>
        </w:rPr>
        <w:t xml:space="preserve"> </w:t>
      </w:r>
      <w:r w:rsidR="00D976BC" w:rsidRPr="00984881">
        <w:rPr>
          <w:rFonts w:hint="cs"/>
          <w:sz w:val="28"/>
          <w:szCs w:val="28"/>
          <w:rtl/>
        </w:rPr>
        <w:t>ﻧﻮﻉ</w:t>
      </w:r>
      <w:r w:rsidR="00D976BC" w:rsidRPr="00984881">
        <w:rPr>
          <w:sz w:val="28"/>
          <w:szCs w:val="28"/>
          <w:rtl/>
        </w:rPr>
        <w:t xml:space="preserve"> </w:t>
      </w:r>
      <w:r w:rsidR="00D976BC" w:rsidRPr="00984881">
        <w:rPr>
          <w:rFonts w:hint="cs"/>
          <w:sz w:val="28"/>
          <w:szCs w:val="28"/>
          <w:rtl/>
        </w:rPr>
        <w:t>ﻓﻮﻕ</w:t>
      </w:r>
      <w:r w:rsidR="00D976BC" w:rsidRPr="00984881">
        <w:rPr>
          <w:sz w:val="28"/>
          <w:szCs w:val="28"/>
          <w:rtl/>
        </w:rPr>
        <w:t xml:space="preserve"> </w:t>
      </w:r>
      <w:r w:rsidR="00D976BC" w:rsidRPr="00984881">
        <w:rPr>
          <w:rFonts w:hint="cs"/>
          <w:sz w:val="28"/>
          <w:szCs w:val="28"/>
          <w:rtl/>
        </w:rPr>
        <w:t>ﺑﺸﺮﻯ</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ﺟﻬﺎﻥ</w:t>
      </w:r>
      <w:r w:rsidR="00D976BC" w:rsidRPr="00984881">
        <w:rPr>
          <w:sz w:val="28"/>
          <w:szCs w:val="28"/>
          <w:rtl/>
        </w:rPr>
        <w:t xml:space="preserve"> </w:t>
      </w:r>
      <w:r w:rsidR="00D976BC" w:rsidRPr="00984881">
        <w:rPr>
          <w:rFonts w:hint="cs"/>
          <w:sz w:val="28"/>
          <w:szCs w:val="28"/>
          <w:rtl/>
        </w:rPr>
        <w:t>ﻣﻴﮕﺮﺩﺩ</w:t>
      </w:r>
      <w:r w:rsidR="00BD77AA">
        <w:rPr>
          <w:sz w:val="28"/>
          <w:szCs w:val="28"/>
          <w:rtl/>
        </w:rPr>
        <w:t xml:space="preserve">، </w:t>
      </w:r>
      <w:r w:rsidR="00D976BC" w:rsidRPr="00984881">
        <w:rPr>
          <w:rFonts w:hint="cs"/>
          <w:sz w:val="28"/>
          <w:szCs w:val="28"/>
          <w:rtl/>
        </w:rPr>
        <w:t>ﮐﻪ</w:t>
      </w:r>
      <w:r>
        <w:rPr>
          <w:rFonts w:hint="cs"/>
          <w:sz w:val="28"/>
          <w:szCs w:val="28"/>
          <w:rtl/>
        </w:rPr>
        <w:t xml:space="preserve"> </w:t>
      </w:r>
      <w:r w:rsidR="00D976BC" w:rsidRPr="00984881">
        <w:rPr>
          <w:rFonts w:hint="cs"/>
          <w:sz w:val="28"/>
          <w:szCs w:val="28"/>
          <w:rtl/>
        </w:rPr>
        <w:t>ﻫﺰﺍﺭﺍﻥ</w:t>
      </w:r>
      <w:r w:rsidR="00D976BC" w:rsidRPr="00984881">
        <w:rPr>
          <w:sz w:val="28"/>
          <w:szCs w:val="28"/>
          <w:rtl/>
        </w:rPr>
        <w:t xml:space="preserve"> </w:t>
      </w:r>
      <w:r w:rsidR="00D976BC" w:rsidRPr="00984881">
        <w:rPr>
          <w:rFonts w:hint="cs"/>
          <w:sz w:val="28"/>
          <w:szCs w:val="28"/>
          <w:rtl/>
        </w:rPr>
        <w:t>ﺑﺎﺭ</w:t>
      </w:r>
      <w:r w:rsidR="00BD77AA">
        <w:rPr>
          <w:sz w:val="28"/>
          <w:szCs w:val="28"/>
          <w:rtl/>
        </w:rPr>
        <w:t xml:space="preserve">، </w:t>
      </w:r>
      <w:r w:rsidR="00D976BC" w:rsidRPr="00984881">
        <w:rPr>
          <w:rFonts w:hint="cs"/>
          <w:sz w:val="28"/>
          <w:szCs w:val="28"/>
          <w:rtl/>
        </w:rPr>
        <w:t>ﻋﻘﻠﻰ</w:t>
      </w:r>
      <w:r w:rsidR="00D976BC" w:rsidRPr="00984881">
        <w:rPr>
          <w:sz w:val="28"/>
          <w:szCs w:val="28"/>
          <w:rtl/>
        </w:rPr>
        <w:t xml:space="preserve"> </w:t>
      </w:r>
      <w:r w:rsidR="00D976BC" w:rsidRPr="00984881">
        <w:rPr>
          <w:rFonts w:hint="cs"/>
          <w:sz w:val="28"/>
          <w:szCs w:val="28"/>
          <w:rtl/>
        </w:rPr>
        <w:t>ﻋﻈﻴﻢ</w:t>
      </w:r>
      <w:r w:rsidR="00D976BC" w:rsidRPr="00984881">
        <w:rPr>
          <w:sz w:val="28"/>
          <w:szCs w:val="28"/>
          <w:rtl/>
        </w:rPr>
        <w:t xml:space="preserve"> </w:t>
      </w:r>
      <w:r w:rsidR="00D976BC" w:rsidRPr="00984881">
        <w:rPr>
          <w:rFonts w:hint="cs"/>
          <w:sz w:val="28"/>
          <w:szCs w:val="28"/>
          <w:rtl/>
        </w:rPr>
        <w:t>ﺗﺮ</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ﻧﻮﻉ</w:t>
      </w:r>
      <w:r w:rsidR="00D976BC" w:rsidRPr="00984881">
        <w:rPr>
          <w:sz w:val="28"/>
          <w:szCs w:val="28"/>
          <w:rtl/>
        </w:rPr>
        <w:t xml:space="preserve"> </w:t>
      </w:r>
      <w:r w:rsidR="00D976BC" w:rsidRPr="00984881">
        <w:rPr>
          <w:rFonts w:hint="cs"/>
          <w:sz w:val="28"/>
          <w:szCs w:val="28"/>
          <w:rtl/>
        </w:rPr>
        <w:t>ﺑﺸﺮﻯ</w:t>
      </w:r>
      <w:r w:rsidR="00D976BC" w:rsidRPr="00984881">
        <w:rPr>
          <w:sz w:val="28"/>
          <w:szCs w:val="28"/>
          <w:rtl/>
        </w:rPr>
        <w:t xml:space="preserve"> </w:t>
      </w:r>
      <w:r w:rsidR="00D976BC" w:rsidRPr="00984881">
        <w:rPr>
          <w:rFonts w:hint="cs"/>
          <w:sz w:val="28"/>
          <w:szCs w:val="28"/>
          <w:rtl/>
        </w:rPr>
        <w:t>ﺩﺍﺭﻧﺪ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ﺳﺮﺍﺳﺮ</w:t>
      </w:r>
      <w:r w:rsidR="00D976BC" w:rsidRPr="00984881">
        <w:rPr>
          <w:sz w:val="28"/>
          <w:szCs w:val="28"/>
          <w:rtl/>
        </w:rPr>
        <w:t xml:space="preserve"> </w:t>
      </w:r>
      <w:r w:rsidR="00D976BC" w:rsidRPr="00984881">
        <w:rPr>
          <w:rFonts w:hint="cs"/>
          <w:sz w:val="28"/>
          <w:szCs w:val="28"/>
          <w:rtl/>
        </w:rPr>
        <w:t>ﮐﻬﮑﺸﺎﻥ ﺟﻮﻟﺎﻧﮕﺎﻩ</w:t>
      </w:r>
      <w:r w:rsidR="00D976BC" w:rsidRPr="00984881">
        <w:rPr>
          <w:sz w:val="28"/>
          <w:szCs w:val="28"/>
          <w:rtl/>
        </w:rPr>
        <w:t xml:space="preserve"> </w:t>
      </w:r>
      <w:r w:rsidR="00D976BC" w:rsidRPr="00984881">
        <w:rPr>
          <w:rFonts w:hint="cs"/>
          <w:sz w:val="28"/>
          <w:szCs w:val="28"/>
          <w:rtl/>
        </w:rPr>
        <w:t>ﺁﻧﺎﻥ</w:t>
      </w:r>
      <w:r w:rsidR="00BD77AA">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ﻣﺄﻣﻮﺭﻳﺘﻬﺎﻯﺎﻟﻬﻰ</w:t>
      </w:r>
      <w:r w:rsidR="00D976BC" w:rsidRPr="00984881">
        <w:rPr>
          <w:sz w:val="28"/>
          <w:szCs w:val="28"/>
          <w:rtl/>
        </w:rPr>
        <w:t xml:space="preserve"> </w:t>
      </w:r>
      <w:r w:rsidR="00D976BC" w:rsidRPr="00984881">
        <w:rPr>
          <w:rFonts w:hint="cs"/>
          <w:sz w:val="28"/>
          <w:szCs w:val="28"/>
          <w:rtl/>
        </w:rPr>
        <w:t>ﺧﻮﺍﻫﺪ</w:t>
      </w:r>
      <w:r>
        <w:rPr>
          <w:sz w:val="28"/>
          <w:szCs w:val="28"/>
          <w:rtl/>
        </w:rPr>
        <w:t xml:space="preserve"> </w:t>
      </w:r>
      <w:r w:rsidR="00D976BC" w:rsidRPr="00984881">
        <w:rPr>
          <w:rFonts w:hint="cs"/>
          <w:sz w:val="28"/>
          <w:szCs w:val="28"/>
          <w:rtl/>
        </w:rPr>
        <w:t>ﺑﻮﺩ</w:t>
      </w:r>
      <w:r w:rsidR="00BD77AA">
        <w:rPr>
          <w:sz w:val="28"/>
          <w:szCs w:val="28"/>
          <w:rtl/>
        </w:rPr>
        <w:t xml:space="preserve">. </w:t>
      </w:r>
      <w:r w:rsidR="009915B2" w:rsidRPr="00984881">
        <w:rPr>
          <w:rFonts w:hint="cs"/>
          <w:sz w:val="28"/>
          <w:szCs w:val="28"/>
          <w:rtl/>
        </w:rPr>
        <w:t>فر</w:t>
      </w:r>
      <w:r w:rsidR="00D976BC" w:rsidRPr="00984881">
        <w:rPr>
          <w:rFonts w:hint="cs"/>
          <w:sz w:val="28"/>
          <w:szCs w:val="28"/>
          <w:rtl/>
        </w:rPr>
        <w:t>ﺟﺎﻡ</w:t>
      </w:r>
      <w:r w:rsidR="00D976BC" w:rsidRPr="00984881">
        <w:rPr>
          <w:sz w:val="28"/>
          <w:szCs w:val="28"/>
          <w:rtl/>
        </w:rPr>
        <w:t xml:space="preserve"> </w:t>
      </w:r>
      <w:r w:rsidR="00D976BC" w:rsidRPr="00984881">
        <w:rPr>
          <w:rFonts w:hint="cs"/>
          <w:sz w:val="28"/>
          <w:szCs w:val="28"/>
          <w:rtl/>
        </w:rPr>
        <w:t>ﻫﺮ</w:t>
      </w:r>
      <w:r w:rsidR="00D976BC" w:rsidRPr="00984881">
        <w:rPr>
          <w:sz w:val="28"/>
          <w:szCs w:val="28"/>
          <w:rtl/>
        </w:rPr>
        <w:t xml:space="preserve"> </w:t>
      </w:r>
      <w:r w:rsidR="00D976BC" w:rsidRPr="00984881">
        <w:rPr>
          <w:rFonts w:hint="cs"/>
          <w:sz w:val="28"/>
          <w:szCs w:val="28"/>
          <w:rtl/>
        </w:rPr>
        <w:t xml:space="preserve">ﮐس </w:t>
      </w:r>
      <w:r w:rsidR="009915B2" w:rsidRPr="00984881">
        <w:rPr>
          <w:rFonts w:hint="cs"/>
          <w:sz w:val="28"/>
          <w:szCs w:val="28"/>
          <w:rtl/>
        </w:rPr>
        <w:t>فر</w:t>
      </w:r>
      <w:r w:rsidR="00D976BC" w:rsidRPr="00984881">
        <w:rPr>
          <w:sz w:val="28"/>
          <w:szCs w:val="28"/>
          <w:rtl/>
        </w:rPr>
        <w:t xml:space="preserve"> </w:t>
      </w:r>
      <w:r w:rsidR="00D976BC" w:rsidRPr="00984881">
        <w:rPr>
          <w:rFonts w:hint="cs"/>
          <w:sz w:val="28"/>
          <w:szCs w:val="28"/>
          <w:rtl/>
        </w:rPr>
        <w:t>ﺳﺮﺍﻧﺠﺎﻡ ﺍﻭ</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ﻧﻮﺭ</w:t>
      </w:r>
      <w:r w:rsidR="00D976BC" w:rsidRPr="00984881">
        <w:rPr>
          <w:sz w:val="28"/>
          <w:szCs w:val="28"/>
          <w:rtl/>
        </w:rPr>
        <w:t xml:space="preserve"> </w:t>
      </w:r>
      <w:r w:rsidR="00D976BC" w:rsidRPr="00984881">
        <w:rPr>
          <w:rFonts w:hint="cs"/>
          <w:sz w:val="28"/>
          <w:szCs w:val="28"/>
          <w:rtl/>
        </w:rPr>
        <w:t>ﻭﺗﺎﺝ</w:t>
      </w:r>
      <w:r w:rsidR="00D976BC" w:rsidRPr="00984881">
        <w:rPr>
          <w:sz w:val="28"/>
          <w:szCs w:val="28"/>
          <w:rtl/>
        </w:rPr>
        <w:t xml:space="preserve"> </w:t>
      </w:r>
      <w:r w:rsidR="00D976BC" w:rsidRPr="00984881">
        <w:rPr>
          <w:rFonts w:hint="cs"/>
          <w:sz w:val="28"/>
          <w:szCs w:val="28"/>
          <w:rtl/>
        </w:rPr>
        <w:t>ﺷﺎﻫﻰ</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ﺧﺪﺍﻭﻧﺪ</w:t>
      </w:r>
      <w:r w:rsidR="00D976BC" w:rsidRPr="00984881">
        <w:rPr>
          <w:sz w:val="28"/>
          <w:szCs w:val="28"/>
          <w:rtl/>
        </w:rPr>
        <w:t xml:space="preserve"> </w:t>
      </w:r>
      <w:r w:rsidR="00D976BC" w:rsidRPr="00984881">
        <w:rPr>
          <w:rFonts w:hint="cs"/>
          <w:sz w:val="28"/>
          <w:szCs w:val="28"/>
          <w:rtl/>
        </w:rPr>
        <w:t>ﻣﻴﮕﻴﺮﺩ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ﺑﺨﻠﻖ</w:t>
      </w:r>
      <w:r w:rsidR="00D976BC" w:rsidRPr="00984881">
        <w:rPr>
          <w:sz w:val="28"/>
          <w:szCs w:val="28"/>
          <w:rtl/>
        </w:rPr>
        <w:t xml:space="preserve"> </w:t>
      </w:r>
      <w:r w:rsidR="00D976BC" w:rsidRPr="00984881">
        <w:rPr>
          <w:rFonts w:hint="cs"/>
          <w:sz w:val="28"/>
          <w:szCs w:val="28"/>
          <w:rtl/>
        </w:rPr>
        <w:t>ﺑﺎﺯ</w:t>
      </w:r>
      <w:r w:rsidR="00D976BC" w:rsidRPr="00984881">
        <w:rPr>
          <w:sz w:val="28"/>
          <w:szCs w:val="28"/>
          <w:rtl/>
        </w:rPr>
        <w:t xml:space="preserve"> </w:t>
      </w:r>
      <w:r w:rsidR="00D976BC" w:rsidRPr="00984881">
        <w:rPr>
          <w:rFonts w:hint="cs"/>
          <w:sz w:val="28"/>
          <w:szCs w:val="28"/>
          <w:rtl/>
        </w:rPr>
        <w:t>ﻣﻴﮕﺮﺩﺩ</w:t>
      </w:r>
      <w:r w:rsidR="00BD77AA">
        <w:rPr>
          <w:sz w:val="28"/>
          <w:szCs w:val="28"/>
          <w:rtl/>
        </w:rPr>
        <w:t xml:space="preserve">. </w:t>
      </w:r>
      <w:r w:rsidR="00D976BC" w:rsidRPr="00984881">
        <w:rPr>
          <w:rFonts w:hint="cs"/>
          <w:sz w:val="28"/>
          <w:szCs w:val="28"/>
          <w:rtl/>
        </w:rPr>
        <w:t>ﻭ ﺑﺮ</w:t>
      </w:r>
      <w:r w:rsidR="00D976BC" w:rsidRPr="00984881">
        <w:rPr>
          <w:sz w:val="28"/>
          <w:szCs w:val="28"/>
          <w:rtl/>
        </w:rPr>
        <w:t xml:space="preserve"> </w:t>
      </w:r>
      <w:r w:rsidR="00D976BC" w:rsidRPr="00984881">
        <w:rPr>
          <w:rFonts w:hint="cs"/>
          <w:sz w:val="28"/>
          <w:szCs w:val="28"/>
          <w:rtl/>
        </w:rPr>
        <w:t>ﺩﻝ</w:t>
      </w:r>
      <w:r w:rsidR="00D976BC" w:rsidRPr="00984881">
        <w:rPr>
          <w:sz w:val="28"/>
          <w:szCs w:val="28"/>
          <w:rtl/>
        </w:rPr>
        <w:t xml:space="preserve"> </w:t>
      </w:r>
      <w:r w:rsidR="00D976BC" w:rsidRPr="00984881">
        <w:rPr>
          <w:rFonts w:hint="cs"/>
          <w:sz w:val="28"/>
          <w:szCs w:val="28"/>
          <w:rtl/>
        </w:rPr>
        <w:t>ﺳﺎﻟﮑﺎﻥ</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ﭘﺎﺩﺷﺎﻫﻰ</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ﺩﺍﺭﺩ</w:t>
      </w:r>
      <w:r w:rsidR="00BD77AA">
        <w:rPr>
          <w:sz w:val="28"/>
          <w:szCs w:val="28"/>
          <w:rtl/>
        </w:rPr>
        <w:t xml:space="preserve">، </w:t>
      </w:r>
      <w:r w:rsidR="00D976BC" w:rsidRPr="00984881">
        <w:rPr>
          <w:rFonts w:hint="cs"/>
          <w:sz w:val="28"/>
          <w:szCs w:val="28"/>
          <w:rtl/>
        </w:rPr>
        <w:t>ﻭﺧﺪﺍﺋﻰ</w:t>
      </w:r>
      <w:r w:rsidR="00D976BC" w:rsidRPr="00984881">
        <w:rPr>
          <w:sz w:val="28"/>
          <w:szCs w:val="28"/>
          <w:rtl/>
        </w:rPr>
        <w:t xml:space="preserve"> </w:t>
      </w:r>
      <w:r w:rsidR="00D976BC" w:rsidRPr="00984881">
        <w:rPr>
          <w:rFonts w:hint="cs"/>
          <w:sz w:val="28"/>
          <w:szCs w:val="28"/>
          <w:rtl/>
        </w:rPr>
        <w:t>ﻭﺭﺑﻮﺑﻴّﺖ</w:t>
      </w:r>
      <w:r w:rsidR="00D976BC" w:rsidRPr="00984881">
        <w:rPr>
          <w:sz w:val="28"/>
          <w:szCs w:val="28"/>
          <w:rtl/>
        </w:rPr>
        <w:t xml:space="preserve"> </w:t>
      </w:r>
      <w:r w:rsidR="00D976BC" w:rsidRPr="00984881">
        <w:rPr>
          <w:rFonts w:hint="cs"/>
          <w:sz w:val="28"/>
          <w:szCs w:val="28"/>
          <w:rtl/>
        </w:rPr>
        <w:t>ﻣﻴﮑﻨﺪ</w:t>
      </w:r>
      <w:r w:rsidR="00BD77AA">
        <w:rPr>
          <w:sz w:val="28"/>
          <w:szCs w:val="28"/>
          <w:rtl/>
        </w:rPr>
        <w:t xml:space="preserve">. </w:t>
      </w:r>
      <w:r w:rsidR="00D976BC" w:rsidRPr="00984881">
        <w:rPr>
          <w:rFonts w:hint="cs"/>
          <w:sz w:val="28"/>
          <w:szCs w:val="28"/>
          <w:rtl/>
        </w:rPr>
        <w:t>ﻋﻬﺪ</w:t>
      </w:r>
      <w:r w:rsidR="00D976BC" w:rsidRPr="00984881">
        <w:rPr>
          <w:sz w:val="28"/>
          <w:szCs w:val="28"/>
          <w:rtl/>
        </w:rPr>
        <w:t xml:space="preserve"> </w:t>
      </w:r>
      <w:r w:rsidR="00D976BC" w:rsidRPr="00984881">
        <w:rPr>
          <w:rFonts w:hint="cs"/>
          <w:sz w:val="28"/>
          <w:szCs w:val="28"/>
          <w:rtl/>
        </w:rPr>
        <w:t>ﺃﺯﻝ</w:t>
      </w:r>
      <w:r w:rsidR="00BD77AA">
        <w:rPr>
          <w:sz w:val="28"/>
          <w:szCs w:val="28"/>
          <w:rtl/>
        </w:rPr>
        <w:t xml:space="preserve">، </w:t>
      </w:r>
      <w:r w:rsidR="00D976BC" w:rsidRPr="00984881">
        <w:rPr>
          <w:rFonts w:hint="cs"/>
          <w:sz w:val="28"/>
          <w:szCs w:val="28"/>
          <w:rtl/>
        </w:rPr>
        <w:t>ﺁﻏﺎﺯ ﺍﺑﺘﺪﺍﻯ</w:t>
      </w:r>
      <w:r w:rsidR="00D976BC" w:rsidRPr="00984881">
        <w:rPr>
          <w:sz w:val="28"/>
          <w:szCs w:val="28"/>
          <w:rtl/>
        </w:rPr>
        <w:t xml:space="preserve"> </w:t>
      </w:r>
      <w:r w:rsidR="00D976BC" w:rsidRPr="00984881">
        <w:rPr>
          <w:rFonts w:hint="cs"/>
          <w:sz w:val="28"/>
          <w:szCs w:val="28"/>
          <w:rtl/>
        </w:rPr>
        <w:t>ﭘﻴﺪﺍﻳﺶ</w:t>
      </w:r>
      <w:r>
        <w:rPr>
          <w:sz w:val="28"/>
          <w:szCs w:val="28"/>
          <w:rtl/>
        </w:rPr>
        <w:t xml:space="preserve"> </w:t>
      </w:r>
      <w:r w:rsidR="00D976BC" w:rsidRPr="00984881">
        <w:rPr>
          <w:rFonts w:hint="cs"/>
          <w:sz w:val="28"/>
          <w:szCs w:val="28"/>
          <w:rtl/>
        </w:rPr>
        <w:t>ﻫﺴﺘﻰ</w:t>
      </w:r>
      <w:r w:rsidR="00BD77AA">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ﺑﻰ</w:t>
      </w:r>
      <w:r w:rsidR="00D976BC" w:rsidRPr="00984881">
        <w:rPr>
          <w:sz w:val="28"/>
          <w:szCs w:val="28"/>
          <w:rtl/>
        </w:rPr>
        <w:t xml:space="preserve"> </w:t>
      </w:r>
      <w:r w:rsidR="00D976BC" w:rsidRPr="00984881">
        <w:rPr>
          <w:rFonts w:hint="cs"/>
          <w:sz w:val="28"/>
          <w:szCs w:val="28"/>
          <w:rtl/>
        </w:rPr>
        <w:t>ﻧﻬﺎﻳﺖ</w:t>
      </w:r>
      <w:r w:rsidR="00D976BC" w:rsidRPr="00984881">
        <w:rPr>
          <w:sz w:val="28"/>
          <w:szCs w:val="28"/>
          <w:rtl/>
        </w:rPr>
        <w:t xml:space="preserve"> </w:t>
      </w:r>
      <w:r w:rsidR="00D976BC" w:rsidRPr="00984881">
        <w:rPr>
          <w:rFonts w:hint="cs"/>
          <w:sz w:val="28"/>
          <w:szCs w:val="28"/>
          <w:rtl/>
        </w:rPr>
        <w:t>ﮔﺬﺷﺘﻪ</w:t>
      </w:r>
      <w:r w:rsidR="00D976BC" w:rsidRPr="00984881">
        <w:rPr>
          <w:sz w:val="28"/>
          <w:szCs w:val="28"/>
          <w:rtl/>
        </w:rPr>
        <w:t xml:space="preserve"> </w:t>
      </w:r>
      <w:r w:rsidR="00D976BC" w:rsidRPr="00984881">
        <w:rPr>
          <w:rFonts w:hint="cs"/>
          <w:sz w:val="28"/>
          <w:szCs w:val="28"/>
          <w:rtl/>
        </w:rPr>
        <w:t>ﻫﺎﻯ</w:t>
      </w:r>
      <w:r w:rsidR="00D976BC" w:rsidRPr="00984881">
        <w:rPr>
          <w:sz w:val="28"/>
          <w:szCs w:val="28"/>
          <w:rtl/>
        </w:rPr>
        <w:t xml:space="preserve"> </w:t>
      </w:r>
      <w:r w:rsidR="00D976BC" w:rsidRPr="00984881">
        <w:rPr>
          <w:rFonts w:hint="cs"/>
          <w:sz w:val="28"/>
          <w:szCs w:val="28"/>
          <w:rtl/>
        </w:rPr>
        <w:t>ﻧﻮﻋﻰ</w:t>
      </w:r>
      <w:r w:rsidR="00D976BC" w:rsidRPr="00984881">
        <w:rPr>
          <w:sz w:val="28"/>
          <w:szCs w:val="28"/>
          <w:rtl/>
        </w:rPr>
        <w:t xml:space="preserve"> </w:t>
      </w:r>
      <w:r w:rsidR="00D976BC" w:rsidRPr="00984881">
        <w:rPr>
          <w:rFonts w:hint="cs"/>
          <w:sz w:val="28"/>
          <w:szCs w:val="28"/>
          <w:rtl/>
        </w:rPr>
        <w:t>ﻣﻴﺒﺎﺷﺪ</w:t>
      </w:r>
      <w:r w:rsidR="00BD77AA">
        <w:rPr>
          <w:sz w:val="28"/>
          <w:szCs w:val="28"/>
          <w:rtl/>
        </w:rPr>
        <w:t xml:space="preserve">. </w:t>
      </w:r>
      <w:r w:rsidR="00D976BC" w:rsidRPr="00984881">
        <w:rPr>
          <w:rFonts w:hint="cs"/>
          <w:sz w:val="28"/>
          <w:szCs w:val="28"/>
          <w:rtl/>
        </w:rPr>
        <w:t>ﻭﻟﻰ</w:t>
      </w:r>
      <w:r w:rsidR="00D976BC" w:rsidRPr="00984881">
        <w:rPr>
          <w:sz w:val="28"/>
          <w:szCs w:val="28"/>
          <w:rtl/>
        </w:rPr>
        <w:t xml:space="preserve"> </w:t>
      </w:r>
      <w:r w:rsidR="00D976BC" w:rsidRPr="00984881">
        <w:rPr>
          <w:rFonts w:hint="cs"/>
          <w:sz w:val="28"/>
          <w:szCs w:val="28"/>
          <w:rtl/>
        </w:rPr>
        <w:t>ﺍﻳﻨﺠﺎ</w:t>
      </w:r>
      <w:r>
        <w:rPr>
          <w:sz w:val="28"/>
          <w:szCs w:val="28"/>
          <w:rtl/>
        </w:rPr>
        <w:t xml:space="preserve"> </w:t>
      </w:r>
      <w:r w:rsidR="00D976BC" w:rsidRPr="00984881">
        <w:rPr>
          <w:rFonts w:hint="cs"/>
          <w:sz w:val="28"/>
          <w:szCs w:val="28"/>
          <w:rtl/>
        </w:rPr>
        <w:t>ﻣﻘﺼﻮﺩ ﺗﻮﻟﺪ</w:t>
      </w:r>
      <w:r>
        <w:rPr>
          <w:sz w:val="28"/>
          <w:szCs w:val="28"/>
          <w:rtl/>
        </w:rPr>
        <w:t xml:space="preserve"> </w:t>
      </w:r>
      <w:r w:rsidR="00D976BC" w:rsidRPr="00984881">
        <w:rPr>
          <w:rFonts w:hint="cs"/>
          <w:sz w:val="28"/>
          <w:szCs w:val="28"/>
          <w:rtl/>
        </w:rPr>
        <w:t>ﭘﻴﺸﻴﻦ</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ﻗﺒﻞ</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ﺩﺧﻮﻝ</w:t>
      </w:r>
      <w:r w:rsidR="00D976BC" w:rsidRPr="00984881">
        <w:rPr>
          <w:sz w:val="28"/>
          <w:szCs w:val="28"/>
          <w:rtl/>
        </w:rPr>
        <w:t xml:space="preserve"> </w:t>
      </w:r>
      <w:r w:rsidR="00D976BC" w:rsidRPr="00984881">
        <w:rPr>
          <w:rFonts w:hint="cs"/>
          <w:sz w:val="28"/>
          <w:szCs w:val="28"/>
          <w:rtl/>
        </w:rPr>
        <w:t>ﺭﻭﺡ</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ﻧﻄﻔﻪ</w:t>
      </w:r>
      <w:r w:rsidR="00D976BC" w:rsidRPr="00984881">
        <w:rPr>
          <w:sz w:val="28"/>
          <w:szCs w:val="28"/>
          <w:rtl/>
        </w:rPr>
        <w:t xml:space="preserve"> </w:t>
      </w:r>
      <w:r w:rsidR="00D976BC" w:rsidRPr="00984881">
        <w:rPr>
          <w:rFonts w:hint="cs"/>
          <w:sz w:val="28"/>
          <w:szCs w:val="28"/>
          <w:rtl/>
        </w:rPr>
        <w:t>ﺑﺸﺮﻯ</w:t>
      </w:r>
      <w:r w:rsidR="00D976BC" w:rsidRPr="00984881">
        <w:rPr>
          <w:sz w:val="28"/>
          <w:szCs w:val="28"/>
          <w:rtl/>
        </w:rPr>
        <w:t xml:space="preserve"> </w:t>
      </w:r>
      <w:r w:rsidR="00D976BC" w:rsidRPr="00984881">
        <w:rPr>
          <w:rFonts w:hint="cs"/>
          <w:sz w:val="28"/>
          <w:szCs w:val="28"/>
          <w:rtl/>
        </w:rPr>
        <w:t>ﺑﻬﺘﺮﻯ</w:t>
      </w:r>
      <w:r w:rsidR="00D976BC" w:rsidRPr="00984881">
        <w:rPr>
          <w:sz w:val="28"/>
          <w:szCs w:val="28"/>
          <w:rtl/>
        </w:rPr>
        <w:t xml:space="preserve"> </w:t>
      </w:r>
      <w:r w:rsidR="00D976BC" w:rsidRPr="00984881">
        <w:rPr>
          <w:rFonts w:hint="cs"/>
          <w:sz w:val="28"/>
          <w:szCs w:val="28"/>
          <w:rtl/>
        </w:rPr>
        <w:t>ﻣﻴﺒﺎﺷﺪ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ﺍﻧﺴﺎﻥ</w:t>
      </w:r>
      <w:r w:rsidR="00D976BC" w:rsidRPr="00984881">
        <w:rPr>
          <w:sz w:val="28"/>
          <w:szCs w:val="28"/>
          <w:rtl/>
        </w:rPr>
        <w:t xml:space="preserve"> </w:t>
      </w:r>
      <w:r w:rsidR="00D976BC" w:rsidRPr="00984881">
        <w:rPr>
          <w:rFonts w:hint="cs"/>
          <w:sz w:val="28"/>
          <w:szCs w:val="28"/>
          <w:rtl/>
        </w:rPr>
        <w:t>ﺍﻳﻨﻚ</w:t>
      </w:r>
      <w:r>
        <w:rPr>
          <w:sz w:val="28"/>
          <w:szCs w:val="28"/>
          <w:rtl/>
        </w:rPr>
        <w:t xml:space="preserve"> </w:t>
      </w:r>
      <w:r w:rsidR="00D976BC" w:rsidRPr="00984881">
        <w:rPr>
          <w:rFonts w:hint="cs"/>
          <w:sz w:val="28"/>
          <w:szCs w:val="28"/>
          <w:rtl/>
        </w:rPr>
        <w:t>ﺩﺭﻋﺎﻟﻢ</w:t>
      </w:r>
      <w:r w:rsidR="00D976BC" w:rsidRPr="00984881">
        <w:rPr>
          <w:sz w:val="28"/>
          <w:szCs w:val="28"/>
          <w:rtl/>
        </w:rPr>
        <w:t xml:space="preserve"> </w:t>
      </w:r>
      <w:r w:rsidR="00D976BC" w:rsidRPr="00984881">
        <w:rPr>
          <w:rFonts w:hint="cs"/>
          <w:sz w:val="28"/>
          <w:szCs w:val="28"/>
          <w:rtl/>
        </w:rPr>
        <w:t>ﺫﺭ</w:t>
      </w:r>
      <w:r w:rsidR="00D976BC" w:rsidRPr="00984881">
        <w:rPr>
          <w:sz w:val="28"/>
          <w:szCs w:val="28"/>
          <w:rtl/>
        </w:rPr>
        <w:t xml:space="preserve"> </w:t>
      </w:r>
      <w:r w:rsidR="00D976BC" w:rsidRPr="00984881">
        <w:rPr>
          <w:rFonts w:hint="cs"/>
          <w:sz w:val="28"/>
          <w:szCs w:val="28"/>
          <w:rtl/>
        </w:rPr>
        <w:t>ﺧﻮﺩ</w:t>
      </w:r>
      <w:r w:rsidR="00BD77AA">
        <w:rPr>
          <w:sz w:val="28"/>
          <w:szCs w:val="28"/>
          <w:rtl/>
        </w:rPr>
        <w:t xml:space="preserve">، </w:t>
      </w:r>
      <w:r w:rsidR="00D976BC" w:rsidRPr="00984881">
        <w:rPr>
          <w:rFonts w:hint="cs"/>
          <w:sz w:val="28"/>
          <w:szCs w:val="28"/>
          <w:rtl/>
        </w:rPr>
        <w:t>ﺧﺒﺮﻯ</w:t>
      </w:r>
      <w:r w:rsidR="00D976BC" w:rsidRPr="00984881">
        <w:rPr>
          <w:sz w:val="28"/>
          <w:szCs w:val="28"/>
          <w:rtl/>
        </w:rPr>
        <w:t xml:space="preserve"> </w:t>
      </w:r>
      <w:r w:rsidR="00D976BC" w:rsidRPr="00984881">
        <w:rPr>
          <w:rFonts w:hint="cs"/>
          <w:sz w:val="28"/>
          <w:szCs w:val="28"/>
          <w:rtl/>
        </w:rPr>
        <w:t>ﭼﻮﻥ</w:t>
      </w:r>
      <w:r w:rsidR="00D976BC" w:rsidRPr="00984881">
        <w:rPr>
          <w:sz w:val="28"/>
          <w:szCs w:val="28"/>
          <w:rtl/>
        </w:rPr>
        <w:t xml:space="preserve"> </w:t>
      </w:r>
      <w:r w:rsidR="00D976BC" w:rsidRPr="00984881">
        <w:rPr>
          <w:rFonts w:hint="cs"/>
          <w:sz w:val="28"/>
          <w:szCs w:val="28"/>
          <w:rtl/>
        </w:rPr>
        <w:t>ﻧﻄﻔﻪ</w:t>
      </w:r>
      <w:r w:rsidR="00D976BC" w:rsidRPr="00984881">
        <w:rPr>
          <w:sz w:val="28"/>
          <w:szCs w:val="28"/>
          <w:rtl/>
        </w:rPr>
        <w:t xml:space="preserve"> </w:t>
      </w:r>
      <w:r w:rsidR="00D976BC" w:rsidRPr="00984881">
        <w:rPr>
          <w:rFonts w:hint="cs"/>
          <w:sz w:val="28"/>
          <w:szCs w:val="28"/>
          <w:rtl/>
        </w:rPr>
        <w:t>ﻭﺟﻨﻴﻦ</w:t>
      </w:r>
      <w:r w:rsidR="00BD77AA">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ﻋﺎﻟﻢ</w:t>
      </w:r>
      <w:r w:rsidR="00D976BC" w:rsidRPr="00984881">
        <w:rPr>
          <w:sz w:val="28"/>
          <w:szCs w:val="28"/>
          <w:rtl/>
        </w:rPr>
        <w:t xml:space="preserve"> </w:t>
      </w:r>
      <w:r w:rsidR="00D976BC" w:rsidRPr="00984881">
        <w:rPr>
          <w:rFonts w:hint="cs"/>
          <w:sz w:val="28"/>
          <w:szCs w:val="28"/>
          <w:rtl/>
        </w:rPr>
        <w:t>ﺑﻴﺮﻭﻥ</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ﺭﺣﻢ</w:t>
      </w:r>
      <w:r w:rsidR="00D976BC" w:rsidRPr="00984881">
        <w:rPr>
          <w:sz w:val="28"/>
          <w:szCs w:val="28"/>
          <w:rtl/>
        </w:rPr>
        <w:t xml:space="preserve"> </w:t>
      </w:r>
      <w:r w:rsidR="00D976BC" w:rsidRPr="00984881">
        <w:rPr>
          <w:rFonts w:hint="cs"/>
          <w:sz w:val="28"/>
          <w:szCs w:val="28"/>
          <w:rtl/>
        </w:rPr>
        <w:t>ﻧﻮﻉ</w:t>
      </w:r>
      <w:r w:rsidR="00D976BC" w:rsidRPr="00984881">
        <w:rPr>
          <w:sz w:val="28"/>
          <w:szCs w:val="28"/>
          <w:rtl/>
        </w:rPr>
        <w:t xml:space="preserve"> </w:t>
      </w:r>
      <w:r w:rsidR="00D976BC" w:rsidRPr="00984881">
        <w:rPr>
          <w:rFonts w:hint="cs"/>
          <w:sz w:val="28"/>
          <w:szCs w:val="28"/>
          <w:rtl/>
        </w:rPr>
        <w:t>ﻓﻮﻕ</w:t>
      </w:r>
      <w:r>
        <w:rPr>
          <w:sz w:val="28"/>
          <w:szCs w:val="28"/>
          <w:rtl/>
        </w:rPr>
        <w:t xml:space="preserve"> </w:t>
      </w:r>
      <w:r w:rsidR="00D976BC" w:rsidRPr="00984881">
        <w:rPr>
          <w:rFonts w:hint="cs"/>
          <w:sz w:val="28"/>
          <w:szCs w:val="28"/>
          <w:rtl/>
        </w:rPr>
        <w:t>ﺑﺸﺮﻯ</w:t>
      </w:r>
      <w:r>
        <w:rPr>
          <w:sz w:val="28"/>
          <w:szCs w:val="28"/>
          <w:rtl/>
        </w:rPr>
        <w:t xml:space="preserve"> </w:t>
      </w:r>
      <w:r w:rsidR="00D976BC" w:rsidRPr="00984881">
        <w:rPr>
          <w:rFonts w:hint="cs"/>
          <w:sz w:val="28"/>
          <w:szCs w:val="28"/>
          <w:rtl/>
        </w:rPr>
        <w:t>ﺧﻮﺩ ﻧﺪﺍﺭﺩ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ﺳﺎﻟﻚ</w:t>
      </w:r>
      <w:r>
        <w:rPr>
          <w:sz w:val="28"/>
          <w:szCs w:val="28"/>
          <w:rtl/>
        </w:rPr>
        <w:t xml:space="preserve"> </w:t>
      </w:r>
      <w:r w:rsidR="00D976BC" w:rsidRPr="00984881">
        <w:rPr>
          <w:rFonts w:hint="cs"/>
          <w:sz w:val="28"/>
          <w:szCs w:val="28"/>
          <w:rtl/>
        </w:rPr>
        <w:t>ﺍﻳﻨﻚ</w:t>
      </w:r>
      <w:r w:rsidR="00D976BC" w:rsidRPr="00984881">
        <w:rPr>
          <w:sz w:val="28"/>
          <w:szCs w:val="28"/>
          <w:rtl/>
        </w:rPr>
        <w:t xml:space="preserve"> </w:t>
      </w:r>
      <w:r w:rsidR="00D976BC" w:rsidRPr="00984881">
        <w:rPr>
          <w:rFonts w:hint="cs"/>
          <w:sz w:val="28"/>
          <w:szCs w:val="28"/>
          <w:rtl/>
        </w:rPr>
        <w:t>ﻣﻴﺨﻮﺍﻫﺪ</w:t>
      </w:r>
      <w:r w:rsidR="00BD77AA">
        <w:rPr>
          <w:sz w:val="28"/>
          <w:szCs w:val="28"/>
          <w:rtl/>
        </w:rPr>
        <w:t xml:space="preserve">، </w:t>
      </w:r>
      <w:r w:rsidR="00D976BC" w:rsidRPr="00984881">
        <w:rPr>
          <w:rFonts w:hint="cs"/>
          <w:sz w:val="28"/>
          <w:szCs w:val="28"/>
          <w:rtl/>
        </w:rPr>
        <w:t>ﺗﺎ</w:t>
      </w:r>
      <w:r w:rsidR="00D976BC" w:rsidRPr="00984881">
        <w:rPr>
          <w:sz w:val="28"/>
          <w:szCs w:val="28"/>
          <w:rtl/>
        </w:rPr>
        <w:t xml:space="preserve"> </w:t>
      </w:r>
      <w:r w:rsidR="009732B0" w:rsidRPr="00984881">
        <w:rPr>
          <w:rFonts w:hint="cs"/>
          <w:sz w:val="28"/>
          <w:szCs w:val="28"/>
          <w:rtl/>
        </w:rPr>
        <w:t>حَدّ</w:t>
      </w:r>
      <w:r w:rsidR="00D976BC" w:rsidRPr="00984881">
        <w:rPr>
          <w:rFonts w:hint="cs"/>
          <w:sz w:val="28"/>
          <w:szCs w:val="28"/>
          <w:rtl/>
        </w:rPr>
        <w:t>ﻭﺩﻯ</w:t>
      </w:r>
      <w:r>
        <w:rPr>
          <w:sz w:val="28"/>
          <w:szCs w:val="28"/>
          <w:rtl/>
        </w:rPr>
        <w:t xml:space="preserve"> </w:t>
      </w:r>
      <w:r w:rsidR="00D976BC" w:rsidRPr="00984881">
        <w:rPr>
          <w:rFonts w:hint="cs"/>
          <w:sz w:val="28"/>
          <w:szCs w:val="28"/>
          <w:rtl/>
        </w:rPr>
        <w:t>ﺳﺒﻘﺖ</w:t>
      </w:r>
      <w:r w:rsidR="00D976BC" w:rsidRPr="00984881">
        <w:rPr>
          <w:sz w:val="28"/>
          <w:szCs w:val="28"/>
          <w:rtl/>
        </w:rPr>
        <w:t xml:space="preserve"> </w:t>
      </w:r>
      <w:r w:rsidR="00D976BC" w:rsidRPr="00984881">
        <w:rPr>
          <w:rFonts w:hint="cs"/>
          <w:sz w:val="28"/>
          <w:szCs w:val="28"/>
          <w:rtl/>
        </w:rPr>
        <w:t>ﺑﺮ</w:t>
      </w:r>
      <w:r w:rsidR="00D976BC" w:rsidRPr="00984881">
        <w:rPr>
          <w:sz w:val="28"/>
          <w:szCs w:val="28"/>
          <w:rtl/>
        </w:rPr>
        <w:t xml:space="preserve"> </w:t>
      </w:r>
      <w:r w:rsidR="00D976BC" w:rsidRPr="00984881">
        <w:rPr>
          <w:rFonts w:hint="cs"/>
          <w:sz w:val="28"/>
          <w:szCs w:val="28"/>
          <w:rtl/>
        </w:rPr>
        <w:t>ﺯﻣﺎﻥ</w:t>
      </w:r>
      <w:r w:rsidR="00D976BC" w:rsidRPr="00984881">
        <w:rPr>
          <w:sz w:val="28"/>
          <w:szCs w:val="28"/>
          <w:rtl/>
        </w:rPr>
        <w:t xml:space="preserve"> </w:t>
      </w:r>
      <w:r w:rsidR="00D976BC" w:rsidRPr="00984881">
        <w:rPr>
          <w:rFonts w:hint="cs"/>
          <w:sz w:val="28"/>
          <w:szCs w:val="28"/>
          <w:rtl/>
        </w:rPr>
        <w:t>ﺑﮕﻴﺮﺩ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ﺭﺣﻢ ﻭﻟﺎﻳﺖ</w:t>
      </w:r>
      <w:r w:rsidR="00BD77AA">
        <w:rPr>
          <w:sz w:val="28"/>
          <w:szCs w:val="28"/>
          <w:rtl/>
        </w:rPr>
        <w:t xml:space="preserve">، </w:t>
      </w:r>
      <w:r w:rsidR="00D976BC" w:rsidRPr="00984881">
        <w:rPr>
          <w:rFonts w:hint="cs"/>
          <w:sz w:val="28"/>
          <w:szCs w:val="28"/>
          <w:rtl/>
        </w:rPr>
        <w:t>ﺗﺮﺑﻴﺖ</w:t>
      </w:r>
      <w:r w:rsidR="00D976BC" w:rsidRPr="00984881">
        <w:rPr>
          <w:sz w:val="28"/>
          <w:szCs w:val="28"/>
          <w:rtl/>
        </w:rPr>
        <w:t xml:space="preserve"> </w:t>
      </w:r>
      <w:r w:rsidR="00D976BC" w:rsidRPr="00984881">
        <w:rPr>
          <w:rFonts w:hint="cs"/>
          <w:sz w:val="28"/>
          <w:szCs w:val="28"/>
          <w:rtl/>
        </w:rPr>
        <w:t>ﺳﺮﻳﻊ</w:t>
      </w:r>
      <w:r w:rsidR="00D976BC" w:rsidRPr="00984881">
        <w:rPr>
          <w:sz w:val="28"/>
          <w:szCs w:val="28"/>
          <w:rtl/>
        </w:rPr>
        <w:t xml:space="preserve"> </w:t>
      </w:r>
      <w:r w:rsidR="00D976BC" w:rsidRPr="00984881">
        <w:rPr>
          <w:rFonts w:hint="cs"/>
          <w:sz w:val="28"/>
          <w:szCs w:val="28"/>
          <w:rtl/>
        </w:rPr>
        <w:t>ﻣﻴﻴﺎﺑﺪ</w:t>
      </w:r>
      <w:r w:rsidR="00BD77AA">
        <w:rPr>
          <w:sz w:val="28"/>
          <w:szCs w:val="28"/>
          <w:rtl/>
        </w:rPr>
        <w:t xml:space="preserve">. </w:t>
      </w:r>
      <w:r w:rsidR="00D976BC" w:rsidRPr="00984881">
        <w:rPr>
          <w:rFonts w:hint="cs"/>
          <w:sz w:val="28"/>
          <w:szCs w:val="28"/>
          <w:rtl/>
        </w:rPr>
        <w:t>ﻭﻳﻚ</w:t>
      </w:r>
      <w:r w:rsidR="00D976BC" w:rsidRPr="00984881">
        <w:rPr>
          <w:sz w:val="28"/>
          <w:szCs w:val="28"/>
          <w:rtl/>
        </w:rPr>
        <w:t xml:space="preserve"> </w:t>
      </w:r>
      <w:r w:rsidR="00D976BC" w:rsidRPr="00984881">
        <w:rPr>
          <w:rFonts w:hint="cs"/>
          <w:sz w:val="28"/>
          <w:szCs w:val="28"/>
          <w:rtl/>
        </w:rPr>
        <w:t>ﺷﺒﻪ</w:t>
      </w:r>
      <w:r w:rsidR="00D976BC" w:rsidRPr="00984881">
        <w:rPr>
          <w:sz w:val="28"/>
          <w:szCs w:val="28"/>
          <w:rtl/>
        </w:rPr>
        <w:t xml:space="preserve"> </w:t>
      </w:r>
      <w:r w:rsidR="00D976BC" w:rsidRPr="00984881">
        <w:rPr>
          <w:rFonts w:hint="cs"/>
          <w:sz w:val="28"/>
          <w:szCs w:val="28"/>
          <w:rtl/>
        </w:rPr>
        <w:t>ﺭﻩ</w:t>
      </w:r>
      <w:r>
        <w:rPr>
          <w:sz w:val="28"/>
          <w:szCs w:val="28"/>
          <w:rtl/>
        </w:rPr>
        <w:t xml:space="preserve"> </w:t>
      </w:r>
      <w:r w:rsidR="00D976BC" w:rsidRPr="00984881">
        <w:rPr>
          <w:rFonts w:hint="cs"/>
          <w:sz w:val="28"/>
          <w:szCs w:val="28"/>
          <w:rtl/>
        </w:rPr>
        <w:t>ﺻﺪ</w:t>
      </w:r>
      <w:r w:rsidR="00D976BC" w:rsidRPr="00984881">
        <w:rPr>
          <w:sz w:val="28"/>
          <w:szCs w:val="28"/>
          <w:rtl/>
        </w:rPr>
        <w:t xml:space="preserve"> </w:t>
      </w:r>
      <w:r w:rsidR="00D976BC" w:rsidRPr="00984881">
        <w:rPr>
          <w:rFonts w:hint="cs"/>
          <w:sz w:val="28"/>
          <w:szCs w:val="28"/>
          <w:rtl/>
        </w:rPr>
        <w:t>ﺳﺎﻟﻪ</w:t>
      </w:r>
      <w:r w:rsidR="00D976BC" w:rsidRPr="00984881">
        <w:rPr>
          <w:sz w:val="28"/>
          <w:szCs w:val="28"/>
          <w:rtl/>
        </w:rPr>
        <w:t xml:space="preserve"> </w:t>
      </w:r>
      <w:r w:rsidR="00D976BC" w:rsidRPr="00984881">
        <w:rPr>
          <w:rFonts w:hint="cs"/>
          <w:sz w:val="28"/>
          <w:szCs w:val="28"/>
          <w:rtl/>
        </w:rPr>
        <w:t>ﻣﻴﺮﻭﺩ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ﭼﻮﻥ</w:t>
      </w:r>
      <w:r w:rsidR="00D976BC" w:rsidRPr="00984881">
        <w:rPr>
          <w:sz w:val="28"/>
          <w:szCs w:val="28"/>
          <w:rtl/>
        </w:rPr>
        <w:t xml:space="preserve"> </w:t>
      </w:r>
      <w:r w:rsidR="00D976BC" w:rsidRPr="00984881">
        <w:rPr>
          <w:rFonts w:hint="cs"/>
          <w:sz w:val="28"/>
          <w:szCs w:val="28"/>
          <w:rtl/>
        </w:rPr>
        <w:t>ﺑﻬﻔﺖ</w:t>
      </w:r>
      <w:r>
        <w:rPr>
          <w:sz w:val="28"/>
          <w:szCs w:val="28"/>
          <w:rtl/>
        </w:rPr>
        <w:t xml:space="preserve"> </w:t>
      </w:r>
      <w:r w:rsidR="00D976BC" w:rsidRPr="00984881">
        <w:rPr>
          <w:rFonts w:hint="cs"/>
          <w:sz w:val="28"/>
          <w:szCs w:val="28"/>
          <w:rtl/>
        </w:rPr>
        <w:t>ﺷﻬﻮﺩ ﻃﺮﻳﻘﺖ</w:t>
      </w:r>
      <w:r w:rsidR="00D976BC" w:rsidRPr="00984881">
        <w:rPr>
          <w:sz w:val="28"/>
          <w:szCs w:val="28"/>
          <w:rtl/>
        </w:rPr>
        <w:t xml:space="preserve"> </w:t>
      </w:r>
      <w:r w:rsidR="00D976BC" w:rsidRPr="00984881">
        <w:rPr>
          <w:rFonts w:hint="cs"/>
          <w:sz w:val="28"/>
          <w:szCs w:val="28"/>
          <w:rtl/>
        </w:rPr>
        <w:t>ﻭﻟﺎﻳﺖ</w:t>
      </w:r>
      <w:r w:rsidR="00D976BC" w:rsidRPr="00984881">
        <w:rPr>
          <w:sz w:val="28"/>
          <w:szCs w:val="28"/>
          <w:rtl/>
        </w:rPr>
        <w:t xml:space="preserve"> </w:t>
      </w:r>
      <w:r w:rsidR="00D976BC" w:rsidRPr="00984881">
        <w:rPr>
          <w:rFonts w:hint="cs"/>
          <w:sz w:val="28"/>
          <w:szCs w:val="28"/>
          <w:rtl/>
        </w:rPr>
        <w:t>ﻣﺤﻤﺪﻯ</w:t>
      </w:r>
      <w:r w:rsidR="00D976BC" w:rsidRPr="00984881">
        <w:rPr>
          <w:sz w:val="28"/>
          <w:szCs w:val="28"/>
          <w:rtl/>
        </w:rPr>
        <w:t xml:space="preserve"> </w:t>
      </w:r>
      <w:r w:rsidR="00D976BC" w:rsidRPr="00984881">
        <w:rPr>
          <w:rFonts w:hint="cs"/>
          <w:sz w:val="28"/>
          <w:szCs w:val="28"/>
          <w:rtl/>
        </w:rPr>
        <w:t>ﺭﺳﻴﺪ</w:t>
      </w:r>
      <w:r w:rsidR="00BD77AA">
        <w:rPr>
          <w:sz w:val="28"/>
          <w:szCs w:val="28"/>
          <w:rtl/>
        </w:rPr>
        <w:t xml:space="preserve">، </w:t>
      </w:r>
      <w:r w:rsidR="00D976BC" w:rsidRPr="00984881">
        <w:rPr>
          <w:rFonts w:hint="cs"/>
          <w:sz w:val="28"/>
          <w:szCs w:val="28"/>
          <w:rtl/>
        </w:rPr>
        <w:t>ﺷﺎﻳﺴﺘﻪ</w:t>
      </w:r>
      <w:r w:rsidR="00D976BC" w:rsidRPr="00984881">
        <w:rPr>
          <w:sz w:val="28"/>
          <w:szCs w:val="28"/>
          <w:rtl/>
        </w:rPr>
        <w:t xml:space="preserve"> </w:t>
      </w:r>
      <w:r w:rsidR="00D976BC" w:rsidRPr="00984881">
        <w:rPr>
          <w:rFonts w:hint="cs"/>
          <w:sz w:val="28"/>
          <w:szCs w:val="28"/>
          <w:rtl/>
        </w:rPr>
        <w:t>ﺗﻮﻟﺪ</w:t>
      </w:r>
      <w:r w:rsidR="00D976BC" w:rsidRPr="00984881">
        <w:rPr>
          <w:sz w:val="28"/>
          <w:szCs w:val="28"/>
          <w:rtl/>
        </w:rPr>
        <w:t xml:space="preserve"> </w:t>
      </w:r>
      <w:r w:rsidR="00D976BC" w:rsidRPr="00984881">
        <w:rPr>
          <w:rFonts w:hint="cs"/>
          <w:sz w:val="28"/>
          <w:szCs w:val="28"/>
          <w:rtl/>
        </w:rPr>
        <w:t>ﺁﻳﻨﺪﻩ</w:t>
      </w:r>
      <w:r w:rsidR="00D976BC" w:rsidRPr="00984881">
        <w:rPr>
          <w:sz w:val="28"/>
          <w:szCs w:val="28"/>
          <w:rtl/>
        </w:rPr>
        <w:t xml:space="preserve"> </w:t>
      </w:r>
      <w:r w:rsidR="00D976BC" w:rsidRPr="00984881">
        <w:rPr>
          <w:rFonts w:hint="cs"/>
          <w:sz w:val="28"/>
          <w:szCs w:val="28"/>
          <w:rtl/>
        </w:rPr>
        <w:t>ﻧﻮﻉ</w:t>
      </w:r>
      <w:r w:rsidR="00D976BC" w:rsidRPr="00984881">
        <w:rPr>
          <w:sz w:val="28"/>
          <w:szCs w:val="28"/>
          <w:rtl/>
        </w:rPr>
        <w:t xml:space="preserve"> </w:t>
      </w:r>
      <w:r w:rsidR="00D976BC" w:rsidRPr="00984881">
        <w:rPr>
          <w:rFonts w:hint="cs"/>
          <w:sz w:val="28"/>
          <w:szCs w:val="28"/>
          <w:rtl/>
        </w:rPr>
        <w:t>ﻓﻮﻕ</w:t>
      </w:r>
      <w:r w:rsidR="00D976BC" w:rsidRPr="00984881">
        <w:rPr>
          <w:sz w:val="28"/>
          <w:szCs w:val="28"/>
          <w:rtl/>
        </w:rPr>
        <w:t xml:space="preserve"> </w:t>
      </w:r>
      <w:r w:rsidR="00D976BC" w:rsidRPr="00984881">
        <w:rPr>
          <w:rFonts w:hint="cs"/>
          <w:sz w:val="28"/>
          <w:szCs w:val="28"/>
          <w:rtl/>
        </w:rPr>
        <w:t>ﺑﺸﺮﻯ</w:t>
      </w:r>
      <w:r>
        <w:rPr>
          <w:sz w:val="28"/>
          <w:szCs w:val="28"/>
          <w:rtl/>
        </w:rPr>
        <w:t xml:space="preserve"> </w:t>
      </w:r>
      <w:r w:rsidR="00D976BC" w:rsidRPr="00984881">
        <w:rPr>
          <w:rFonts w:hint="cs"/>
          <w:sz w:val="28"/>
          <w:szCs w:val="28"/>
          <w:rtl/>
        </w:rPr>
        <w:t>ﻣﻴﮕﺮﺩﺩ</w:t>
      </w:r>
      <w:r w:rsidR="00BD77AA">
        <w:rPr>
          <w:sz w:val="28"/>
          <w:szCs w:val="28"/>
          <w:rtl/>
        </w:rPr>
        <w:t xml:space="preserve">. </w:t>
      </w:r>
      <w:r w:rsidR="00D976BC" w:rsidRPr="00984881">
        <w:rPr>
          <w:rFonts w:hint="cs"/>
          <w:sz w:val="28"/>
          <w:szCs w:val="28"/>
          <w:rtl/>
        </w:rPr>
        <w:t>ﻭﻳﺎ ﺑﺮﺧﻰ</w:t>
      </w:r>
      <w:r>
        <w:rPr>
          <w:sz w:val="28"/>
          <w:szCs w:val="28"/>
          <w:rtl/>
        </w:rPr>
        <w:t xml:space="preserve"> </w:t>
      </w:r>
      <w:r w:rsidR="00D976BC" w:rsidRPr="00984881">
        <w:rPr>
          <w:rFonts w:hint="cs"/>
          <w:sz w:val="28"/>
          <w:szCs w:val="28"/>
          <w:rtl/>
        </w:rPr>
        <w:t>ﺗﻮﻟﺪ</w:t>
      </w:r>
      <w:r>
        <w:rPr>
          <w:sz w:val="28"/>
          <w:szCs w:val="28"/>
          <w:rtl/>
        </w:rPr>
        <w:t xml:space="preserve"> </w:t>
      </w:r>
      <w:r w:rsidR="00D976BC" w:rsidRPr="00984881">
        <w:rPr>
          <w:rFonts w:hint="cs"/>
          <w:sz w:val="28"/>
          <w:szCs w:val="28"/>
          <w:rtl/>
        </w:rPr>
        <w:t>ﺩﻭﻡ</w:t>
      </w:r>
      <w:r w:rsidR="00D976BC" w:rsidRPr="00984881">
        <w:rPr>
          <w:sz w:val="28"/>
          <w:szCs w:val="28"/>
          <w:rtl/>
        </w:rPr>
        <w:t xml:space="preserve"> </w:t>
      </w:r>
      <w:r w:rsidR="00D976BC" w:rsidRPr="00984881">
        <w:rPr>
          <w:rFonts w:hint="cs"/>
          <w:sz w:val="28"/>
          <w:szCs w:val="28"/>
          <w:rtl/>
        </w:rPr>
        <w:t>ﻭﺍﻟﻬﻰ</w:t>
      </w:r>
      <w:r w:rsidR="00D976BC" w:rsidRPr="00984881">
        <w:rPr>
          <w:sz w:val="28"/>
          <w:szCs w:val="28"/>
          <w:rtl/>
        </w:rPr>
        <w:t xml:space="preserve"> </w:t>
      </w:r>
      <w:r w:rsidR="00D976BC" w:rsidRPr="00984881">
        <w:rPr>
          <w:rFonts w:hint="cs"/>
          <w:sz w:val="28"/>
          <w:szCs w:val="28"/>
          <w:rtl/>
        </w:rPr>
        <w:t>ﺧﻮﺩﺭﺍ</w:t>
      </w:r>
      <w:r>
        <w:rPr>
          <w:sz w:val="28"/>
          <w:szCs w:val="28"/>
          <w:rtl/>
        </w:rPr>
        <w:t xml:space="preserve"> </w:t>
      </w:r>
      <w:r w:rsidR="00D976BC" w:rsidRPr="00984881">
        <w:rPr>
          <w:rFonts w:hint="cs"/>
          <w:sz w:val="28"/>
          <w:szCs w:val="28"/>
          <w:rtl/>
        </w:rPr>
        <w:t>ﻣﻴﻴﺎﺑﻨﺪ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ﺭﻭﺣﻰ</w:t>
      </w:r>
      <w:r w:rsidR="00D976BC" w:rsidRPr="00984881">
        <w:rPr>
          <w:sz w:val="28"/>
          <w:szCs w:val="28"/>
          <w:rtl/>
        </w:rPr>
        <w:t xml:space="preserve"> </w:t>
      </w:r>
      <w:r w:rsidR="00D976BC" w:rsidRPr="00984881">
        <w:rPr>
          <w:rFonts w:hint="cs"/>
          <w:sz w:val="28"/>
          <w:szCs w:val="28"/>
          <w:rtl/>
        </w:rPr>
        <w:t>ﻓﻮﻕ</w:t>
      </w:r>
      <w:r w:rsidR="00D976BC" w:rsidRPr="00984881">
        <w:rPr>
          <w:sz w:val="28"/>
          <w:szCs w:val="28"/>
          <w:rtl/>
        </w:rPr>
        <w:t xml:space="preserve"> </w:t>
      </w:r>
      <w:r w:rsidR="00D976BC" w:rsidRPr="00984881">
        <w:rPr>
          <w:rFonts w:hint="cs"/>
          <w:sz w:val="28"/>
          <w:szCs w:val="28"/>
          <w:rtl/>
        </w:rPr>
        <w:t>ﺑﺸﺮﻯ</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ﺗﻨﻰ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ﺻﻮﺭﺕ ﺑﺸﺮﻯ</w:t>
      </w:r>
      <w:r>
        <w:rPr>
          <w:sz w:val="28"/>
          <w:szCs w:val="28"/>
          <w:rtl/>
        </w:rPr>
        <w:t xml:space="preserve"> </w:t>
      </w:r>
      <w:r w:rsidR="00D976BC" w:rsidRPr="00984881">
        <w:rPr>
          <w:rFonts w:hint="cs"/>
          <w:sz w:val="28"/>
          <w:szCs w:val="28"/>
          <w:rtl/>
        </w:rPr>
        <w:t>ﻗﺒﻠﻰ</w:t>
      </w:r>
      <w:r w:rsidR="00D976BC" w:rsidRPr="00984881">
        <w:rPr>
          <w:sz w:val="28"/>
          <w:szCs w:val="28"/>
          <w:rtl/>
        </w:rPr>
        <w:t xml:space="preserve"> </w:t>
      </w:r>
      <w:r w:rsidR="00D976BC" w:rsidRPr="00984881">
        <w:rPr>
          <w:rFonts w:hint="cs"/>
          <w:sz w:val="28"/>
          <w:szCs w:val="28"/>
          <w:rtl/>
        </w:rPr>
        <w:t>ﺧﻮﺩﺭﺍ</w:t>
      </w:r>
      <w:r w:rsidR="00D976BC" w:rsidRPr="00984881">
        <w:rPr>
          <w:sz w:val="28"/>
          <w:szCs w:val="28"/>
          <w:rtl/>
        </w:rPr>
        <w:t xml:space="preserve"> </w:t>
      </w:r>
      <w:r w:rsidR="00D976BC" w:rsidRPr="00984881">
        <w:rPr>
          <w:rFonts w:hint="cs"/>
          <w:sz w:val="28"/>
          <w:szCs w:val="28"/>
          <w:rtl/>
        </w:rPr>
        <w:t>ﺩﺍﺭﻧﺪ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ﻣﻔﻴﺪ</w:t>
      </w:r>
      <w:r w:rsidR="00D976BC" w:rsidRPr="00984881">
        <w:rPr>
          <w:sz w:val="28"/>
          <w:szCs w:val="28"/>
          <w:rtl/>
        </w:rPr>
        <w:t xml:space="preserve"> </w:t>
      </w:r>
      <w:r w:rsidR="00D976BC" w:rsidRPr="00984881">
        <w:rPr>
          <w:rFonts w:hint="cs"/>
          <w:sz w:val="28"/>
          <w:szCs w:val="28"/>
          <w:rtl/>
        </w:rPr>
        <w:t>ﺗﺮﺑﻴﺖ</w:t>
      </w:r>
      <w:r w:rsidR="00D976BC" w:rsidRPr="00984881">
        <w:rPr>
          <w:sz w:val="28"/>
          <w:szCs w:val="28"/>
          <w:rtl/>
        </w:rPr>
        <w:t xml:space="preserve"> </w:t>
      </w:r>
      <w:r w:rsidR="00D976BC" w:rsidRPr="00984881">
        <w:rPr>
          <w:rFonts w:hint="cs"/>
          <w:sz w:val="28"/>
          <w:szCs w:val="28"/>
          <w:rtl/>
        </w:rPr>
        <w:t>ﺩﻳﮕﺮﺍﻥ</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ﺗﺰﮐﻴﻪ</w:t>
      </w:r>
      <w:r w:rsidR="00D976BC" w:rsidRPr="00984881">
        <w:rPr>
          <w:sz w:val="28"/>
          <w:szCs w:val="28"/>
          <w:rtl/>
        </w:rPr>
        <w:t xml:space="preserve"> </w:t>
      </w:r>
      <w:r w:rsidR="00D976BC" w:rsidRPr="00984881">
        <w:rPr>
          <w:rFonts w:hint="cs"/>
          <w:sz w:val="28"/>
          <w:szCs w:val="28"/>
          <w:rtl/>
        </w:rPr>
        <w:t>ﻫﺎﻯ</w:t>
      </w:r>
      <w:r w:rsidR="00D976BC" w:rsidRPr="00984881">
        <w:rPr>
          <w:sz w:val="28"/>
          <w:szCs w:val="28"/>
          <w:rtl/>
        </w:rPr>
        <w:t xml:space="preserve"> </w:t>
      </w:r>
      <w:r w:rsidR="00D976BC" w:rsidRPr="00984881">
        <w:rPr>
          <w:rFonts w:hint="cs"/>
          <w:sz w:val="28"/>
          <w:szCs w:val="28"/>
          <w:rtl/>
        </w:rPr>
        <w:t>ﺑﺎﺯ</w:t>
      </w:r>
      <w:r w:rsidR="00D976BC" w:rsidRPr="00984881">
        <w:rPr>
          <w:sz w:val="28"/>
          <w:szCs w:val="28"/>
          <w:rtl/>
        </w:rPr>
        <w:t xml:space="preserve"> </w:t>
      </w:r>
      <w:r w:rsidR="00D976BC" w:rsidRPr="00984881">
        <w:rPr>
          <w:rFonts w:hint="cs"/>
          <w:sz w:val="28"/>
          <w:szCs w:val="28"/>
          <w:rtl/>
        </w:rPr>
        <w:t>ﺑﻴﺸﺘﺮﻯ</w:t>
      </w:r>
      <w:r w:rsidR="00D976BC" w:rsidRPr="00984881">
        <w:rPr>
          <w:sz w:val="28"/>
          <w:szCs w:val="28"/>
          <w:rtl/>
        </w:rPr>
        <w:t xml:space="preserve"> </w:t>
      </w:r>
      <w:r w:rsidR="00D976BC" w:rsidRPr="00984881">
        <w:rPr>
          <w:rFonts w:hint="cs"/>
          <w:sz w:val="28"/>
          <w:szCs w:val="28"/>
          <w:rtl/>
        </w:rPr>
        <w:t>ﺩﺭ ﺧﻮﺩﺷﺎﻥ</w:t>
      </w:r>
      <w:r>
        <w:rPr>
          <w:sz w:val="28"/>
          <w:szCs w:val="28"/>
          <w:rtl/>
        </w:rPr>
        <w:t xml:space="preserve"> </w:t>
      </w:r>
      <w:r w:rsidR="00D976BC" w:rsidRPr="00984881">
        <w:rPr>
          <w:rFonts w:hint="cs"/>
          <w:sz w:val="28"/>
          <w:szCs w:val="28"/>
          <w:rtl/>
        </w:rPr>
        <w:t>ﺫﺧﻴﺮﻩ</w:t>
      </w:r>
      <w:r w:rsidR="00D976BC" w:rsidRPr="00984881">
        <w:rPr>
          <w:sz w:val="28"/>
          <w:szCs w:val="28"/>
          <w:rtl/>
        </w:rPr>
        <w:t xml:space="preserve"> </w:t>
      </w:r>
      <w:r w:rsidR="00D976BC" w:rsidRPr="00984881">
        <w:rPr>
          <w:rFonts w:hint="cs"/>
          <w:sz w:val="28"/>
          <w:szCs w:val="28"/>
          <w:rtl/>
        </w:rPr>
        <w:t>ﺁﺧﺮﺕ</w:t>
      </w:r>
      <w:r>
        <w:rPr>
          <w:sz w:val="28"/>
          <w:szCs w:val="28"/>
          <w:rtl/>
        </w:rPr>
        <w:t xml:space="preserve"> </w:t>
      </w:r>
      <w:r w:rsidR="009915B2" w:rsidRPr="00984881">
        <w:rPr>
          <w:rFonts w:hint="cs"/>
          <w:sz w:val="28"/>
          <w:szCs w:val="28"/>
          <w:rtl/>
        </w:rPr>
        <w:t>فر</w:t>
      </w:r>
      <w:r w:rsidR="00D976BC" w:rsidRPr="00984881">
        <w:rPr>
          <w:rFonts w:hint="cs"/>
          <w:sz w:val="28"/>
          <w:szCs w:val="28"/>
          <w:rtl/>
        </w:rPr>
        <w:t>ﺍﻫﻢ</w:t>
      </w:r>
      <w:r w:rsidR="00D976BC" w:rsidRPr="00984881">
        <w:rPr>
          <w:sz w:val="28"/>
          <w:szCs w:val="28"/>
          <w:rtl/>
        </w:rPr>
        <w:t xml:space="preserve"> </w:t>
      </w:r>
      <w:r w:rsidR="00D976BC" w:rsidRPr="00984881">
        <w:rPr>
          <w:rFonts w:hint="cs"/>
          <w:sz w:val="28"/>
          <w:szCs w:val="28"/>
          <w:rtl/>
        </w:rPr>
        <w:t>ﻣﻰ</w:t>
      </w:r>
      <w:r w:rsidR="00D976BC" w:rsidRPr="00984881">
        <w:rPr>
          <w:sz w:val="28"/>
          <w:szCs w:val="28"/>
          <w:rtl/>
        </w:rPr>
        <w:t xml:space="preserve"> </w:t>
      </w:r>
      <w:r w:rsidR="00D976BC" w:rsidRPr="00984881">
        <w:rPr>
          <w:rFonts w:hint="cs"/>
          <w:sz w:val="28"/>
          <w:szCs w:val="28"/>
          <w:rtl/>
        </w:rPr>
        <w:t>ﻧﻤﺎﻳﻨﺪ</w:t>
      </w:r>
      <w:r w:rsidR="00D976BC" w:rsidRPr="00984881">
        <w:rPr>
          <w:sz w:val="28"/>
          <w:szCs w:val="28"/>
          <w:rtl/>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w:t>
      </w:r>
      <w:r w:rsidRPr="00984881">
        <w:rPr>
          <w:rFonts w:hint="cs"/>
          <w:b/>
          <w:bCs/>
          <w:sz w:val="28"/>
          <w:szCs w:val="28"/>
          <w:rtl/>
        </w:rPr>
        <w:t>ﭼﮑﻨﺪ</w:t>
      </w:r>
      <w:r w:rsidRPr="00984881">
        <w:rPr>
          <w:b/>
          <w:bCs/>
          <w:sz w:val="28"/>
          <w:szCs w:val="28"/>
          <w:rtl/>
        </w:rPr>
        <w:t xml:space="preserve"> </w:t>
      </w:r>
      <w:r w:rsidRPr="00984881">
        <w:rPr>
          <w:rFonts w:hint="cs"/>
          <w:b/>
          <w:bCs/>
          <w:sz w:val="28"/>
          <w:szCs w:val="28"/>
          <w:rtl/>
        </w:rPr>
        <w:t>ﮐﺰ</w:t>
      </w:r>
      <w:r w:rsidRPr="00984881">
        <w:rPr>
          <w:b/>
          <w:bCs/>
          <w:sz w:val="28"/>
          <w:szCs w:val="28"/>
          <w:rtl/>
        </w:rPr>
        <w:t xml:space="preserve"> </w:t>
      </w:r>
      <w:r w:rsidRPr="00984881">
        <w:rPr>
          <w:rFonts w:hint="cs"/>
          <w:b/>
          <w:bCs/>
          <w:sz w:val="28"/>
          <w:szCs w:val="28"/>
          <w:rtl/>
        </w:rPr>
        <w:t>ﭘﻰ</w:t>
      </w:r>
      <w:r w:rsidRPr="00984881">
        <w:rPr>
          <w:b/>
          <w:bCs/>
          <w:sz w:val="28"/>
          <w:szCs w:val="28"/>
          <w:rtl/>
        </w:rPr>
        <w:t xml:space="preserve"> </w:t>
      </w:r>
      <w:r w:rsidRPr="00984881">
        <w:rPr>
          <w:rFonts w:hint="cs"/>
          <w:b/>
          <w:bCs/>
          <w:sz w:val="28"/>
          <w:szCs w:val="28"/>
          <w:rtl/>
        </w:rPr>
        <w:t>ﺩﻭﺭﺍﻥ</w:t>
      </w:r>
      <w:r w:rsidRPr="00984881">
        <w:rPr>
          <w:b/>
          <w:bCs/>
          <w:sz w:val="28"/>
          <w:szCs w:val="28"/>
          <w:rtl/>
        </w:rPr>
        <w:t xml:space="preserve"> </w:t>
      </w:r>
      <w:r w:rsidRPr="00984881">
        <w:rPr>
          <w:rFonts w:hint="cs"/>
          <w:b/>
          <w:bCs/>
          <w:sz w:val="28"/>
          <w:szCs w:val="28"/>
          <w:rtl/>
        </w:rPr>
        <w:t>ﻧﺮﻭﺩ</w:t>
      </w:r>
      <w:r w:rsidRPr="00984881">
        <w:rPr>
          <w:b/>
          <w:bCs/>
          <w:sz w:val="28"/>
          <w:szCs w:val="28"/>
          <w:rtl/>
        </w:rPr>
        <w:t xml:space="preserve"> </w:t>
      </w:r>
      <w:r w:rsidRPr="00984881">
        <w:rPr>
          <w:rFonts w:hint="cs"/>
          <w:b/>
          <w:bCs/>
          <w:sz w:val="28"/>
          <w:szCs w:val="28"/>
          <w:rtl/>
        </w:rPr>
        <w:t>ﭼﻮﻥ</w:t>
      </w:r>
      <w:r w:rsidRPr="00984881">
        <w:rPr>
          <w:b/>
          <w:bCs/>
          <w:sz w:val="28"/>
          <w:szCs w:val="28"/>
          <w:rtl/>
        </w:rPr>
        <w:t xml:space="preserve"> </w:t>
      </w:r>
      <w:r w:rsidRPr="00984881">
        <w:rPr>
          <w:rFonts w:hint="cs"/>
          <w:b/>
          <w:bCs/>
          <w:sz w:val="28"/>
          <w:szCs w:val="28"/>
          <w:rtl/>
        </w:rPr>
        <w:t>ﭘﺮﮔﺎﺭ؟</w:t>
      </w:r>
      <w:r w:rsidR="004D25BE">
        <w:rPr>
          <w:rFonts w:hint="cs"/>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ﻫﺮ</w:t>
      </w:r>
      <w:r w:rsidRPr="00984881">
        <w:rPr>
          <w:b/>
          <w:bCs/>
          <w:sz w:val="28"/>
          <w:szCs w:val="28"/>
          <w:rtl/>
        </w:rPr>
        <w:t xml:space="preserve"> </w:t>
      </w:r>
      <w:r w:rsidRPr="00984881">
        <w:rPr>
          <w:rFonts w:hint="cs"/>
          <w:b/>
          <w:bCs/>
          <w:sz w:val="28"/>
          <w:szCs w:val="28"/>
          <w:rtl/>
        </w:rPr>
        <w:t>ﮐﻪ</w:t>
      </w:r>
      <w:r w:rsidRPr="00984881">
        <w:rPr>
          <w:b/>
          <w:bCs/>
          <w:sz w:val="28"/>
          <w:szCs w:val="28"/>
          <w:rtl/>
        </w:rPr>
        <w:t xml:space="preserve"> </w:t>
      </w:r>
      <w:r w:rsidRPr="00984881">
        <w:rPr>
          <w:rFonts w:hint="cs"/>
          <w:b/>
          <w:bCs/>
          <w:sz w:val="28"/>
          <w:szCs w:val="28"/>
          <w:rtl/>
        </w:rPr>
        <w:t>ﺩﺭ</w:t>
      </w:r>
      <w:r w:rsidRPr="00984881">
        <w:rPr>
          <w:b/>
          <w:bCs/>
          <w:sz w:val="28"/>
          <w:szCs w:val="28"/>
          <w:rtl/>
        </w:rPr>
        <w:t xml:space="preserve"> </w:t>
      </w:r>
      <w:r w:rsidRPr="00984881">
        <w:rPr>
          <w:rFonts w:hint="cs"/>
          <w:b/>
          <w:bCs/>
          <w:sz w:val="28"/>
          <w:szCs w:val="28"/>
          <w:rtl/>
        </w:rPr>
        <w:t>ﺩﺍﻳﺮﻩٴ</w:t>
      </w:r>
      <w:r w:rsidRPr="00984881">
        <w:rPr>
          <w:b/>
          <w:bCs/>
          <w:sz w:val="28"/>
          <w:szCs w:val="28"/>
          <w:rtl/>
        </w:rPr>
        <w:t xml:space="preserve"> </w:t>
      </w:r>
      <w:r w:rsidRPr="00984881">
        <w:rPr>
          <w:rFonts w:hint="cs"/>
          <w:b/>
          <w:bCs/>
          <w:sz w:val="28"/>
          <w:szCs w:val="28"/>
          <w:rtl/>
        </w:rPr>
        <w:t>ﮔﺮﺩﺵ</w:t>
      </w:r>
      <w:r w:rsidRPr="00984881">
        <w:rPr>
          <w:b/>
          <w:bCs/>
          <w:sz w:val="28"/>
          <w:szCs w:val="28"/>
          <w:rtl/>
        </w:rPr>
        <w:t xml:space="preserve"> </w:t>
      </w:r>
      <w:r w:rsidRPr="00984881">
        <w:rPr>
          <w:rFonts w:hint="cs"/>
          <w:b/>
          <w:bCs/>
          <w:sz w:val="28"/>
          <w:szCs w:val="28"/>
          <w:rtl/>
        </w:rPr>
        <w:t>ﺃﻳّﺎﻡ</w:t>
      </w:r>
      <w:r w:rsidRPr="00984881">
        <w:rPr>
          <w:b/>
          <w:bCs/>
          <w:sz w:val="28"/>
          <w:szCs w:val="28"/>
          <w:rtl/>
        </w:rPr>
        <w:t xml:space="preserve"> </w:t>
      </w:r>
      <w:r w:rsidRPr="00984881">
        <w:rPr>
          <w:rFonts w:hint="cs"/>
          <w:b/>
          <w:bCs/>
          <w:sz w:val="28"/>
          <w:szCs w:val="28"/>
          <w:rtl/>
        </w:rPr>
        <w:t>ﺍﻓﺘﺎﺩ</w:t>
      </w:r>
    </w:p>
    <w:p w:rsidR="00D976BC" w:rsidRDefault="004D25BE" w:rsidP="00886016">
      <w:pPr>
        <w:bidi/>
        <w:jc w:val="both"/>
        <w:rPr>
          <w:sz w:val="28"/>
          <w:szCs w:val="28"/>
        </w:rPr>
      </w:pPr>
      <w:r>
        <w:rPr>
          <w:rFonts w:hint="cs"/>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ﻫﺮ</w:t>
      </w:r>
      <w:r w:rsidR="00D976BC" w:rsidRPr="00984881">
        <w:rPr>
          <w:sz w:val="28"/>
          <w:szCs w:val="28"/>
          <w:rtl/>
        </w:rPr>
        <w:t xml:space="preserve"> </w:t>
      </w:r>
      <w:r w:rsidR="00D976BC" w:rsidRPr="00984881">
        <w:rPr>
          <w:rFonts w:hint="cs"/>
          <w:sz w:val="28"/>
          <w:szCs w:val="28"/>
          <w:rtl/>
        </w:rPr>
        <w:t>ﻣﺴﺘﻌﺪ</w:t>
      </w:r>
      <w:r>
        <w:rPr>
          <w:sz w:val="28"/>
          <w:szCs w:val="28"/>
          <w:rtl/>
        </w:rPr>
        <w:t xml:space="preserve"> </w:t>
      </w:r>
      <w:r w:rsidR="00D976BC" w:rsidRPr="00984881">
        <w:rPr>
          <w:rFonts w:hint="cs"/>
          <w:sz w:val="28"/>
          <w:szCs w:val="28"/>
          <w:rtl/>
        </w:rPr>
        <w:t>ﺳﻠﻮﻙ</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ﻧﺎﭼﺎﺭ</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ﭼﻮﻥ</w:t>
      </w:r>
      <w:r w:rsidR="00D976BC" w:rsidRPr="00984881">
        <w:rPr>
          <w:sz w:val="28"/>
          <w:szCs w:val="28"/>
          <w:rtl/>
        </w:rPr>
        <w:t xml:space="preserve"> </w:t>
      </w:r>
      <w:r w:rsidR="00D976BC" w:rsidRPr="00984881">
        <w:rPr>
          <w:rFonts w:hint="cs"/>
          <w:sz w:val="28"/>
          <w:szCs w:val="28"/>
          <w:rtl/>
        </w:rPr>
        <w:t>ﭘﺮﮔﺎﺭ</w:t>
      </w:r>
      <w:r w:rsidR="00D976BC" w:rsidRPr="00984881">
        <w:rPr>
          <w:sz w:val="28"/>
          <w:szCs w:val="28"/>
          <w:rtl/>
        </w:rPr>
        <w:t xml:space="preserve"> </w:t>
      </w:r>
      <w:r w:rsidR="00D976BC" w:rsidRPr="00984881">
        <w:rPr>
          <w:rFonts w:hint="cs"/>
          <w:sz w:val="28"/>
          <w:szCs w:val="28"/>
          <w:rtl/>
        </w:rPr>
        <w:t>ﻫﻨﺪﺳﻰ</w:t>
      </w:r>
      <w:r w:rsidR="00D976BC" w:rsidRPr="00984881">
        <w:rPr>
          <w:sz w:val="28"/>
          <w:szCs w:val="28"/>
          <w:rtl/>
        </w:rPr>
        <w:t xml:space="preserve"> </w:t>
      </w:r>
      <w:r w:rsidR="00D976BC" w:rsidRPr="00984881">
        <w:rPr>
          <w:rFonts w:hint="cs"/>
          <w:sz w:val="28"/>
          <w:szCs w:val="28"/>
          <w:rtl/>
        </w:rPr>
        <w:t>ﺑﺤﺮﮐﺖ</w:t>
      </w:r>
      <w:r>
        <w:rPr>
          <w:sz w:val="28"/>
          <w:szCs w:val="28"/>
          <w:rtl/>
        </w:rPr>
        <w:t xml:space="preserve"> </w:t>
      </w:r>
      <w:r w:rsidR="00D976BC" w:rsidRPr="00984881">
        <w:rPr>
          <w:rFonts w:hint="cs"/>
          <w:sz w:val="28"/>
          <w:szCs w:val="28"/>
          <w:rtl/>
        </w:rPr>
        <w:t>ﺩﻭﺭﺍﻧﻰ ﺧﻮﺩ</w:t>
      </w:r>
      <w:r w:rsidR="00D976BC" w:rsidRPr="00984881">
        <w:rPr>
          <w:sz w:val="28"/>
          <w:szCs w:val="28"/>
          <w:rtl/>
        </w:rPr>
        <w:t xml:space="preserve"> </w:t>
      </w:r>
      <w:r w:rsidR="00D976BC" w:rsidRPr="00984881">
        <w:rPr>
          <w:rFonts w:hint="cs"/>
          <w:sz w:val="28"/>
          <w:szCs w:val="28"/>
          <w:rtl/>
        </w:rPr>
        <w:t>ﺍﻓﺘﺎﺩ</w:t>
      </w:r>
      <w:r w:rsidR="00BD77AA">
        <w:rPr>
          <w:sz w:val="28"/>
          <w:szCs w:val="28"/>
          <w:rtl/>
        </w:rPr>
        <w:t xml:space="preserve">، </w:t>
      </w:r>
      <w:r w:rsidR="00D976BC" w:rsidRPr="00984881">
        <w:rPr>
          <w:rFonts w:hint="cs"/>
          <w:sz w:val="28"/>
          <w:szCs w:val="28"/>
          <w:rtl/>
        </w:rPr>
        <w:t>ﻟﺎ</w:t>
      </w:r>
      <w:r w:rsidR="00D976BC" w:rsidRPr="00984881">
        <w:rPr>
          <w:sz w:val="28"/>
          <w:szCs w:val="28"/>
          <w:rtl/>
        </w:rPr>
        <w:t xml:space="preserve"> </w:t>
      </w:r>
      <w:r w:rsidR="00D976BC" w:rsidRPr="00984881">
        <w:rPr>
          <w:rFonts w:hint="cs"/>
          <w:sz w:val="28"/>
          <w:szCs w:val="28"/>
          <w:rtl/>
        </w:rPr>
        <w:t>ﺟﺮﻡ</w:t>
      </w:r>
      <w:r w:rsidR="00D976BC" w:rsidRPr="00984881">
        <w:rPr>
          <w:sz w:val="28"/>
          <w:szCs w:val="28"/>
          <w:rtl/>
        </w:rPr>
        <w:t xml:space="preserve"> </w:t>
      </w:r>
      <w:r w:rsidR="00D976BC" w:rsidRPr="00984881">
        <w:rPr>
          <w:rFonts w:hint="cs"/>
          <w:sz w:val="28"/>
          <w:szCs w:val="28"/>
          <w:rtl/>
        </w:rPr>
        <w:t>ﺩﺍﻳﺮﻩ</w:t>
      </w:r>
      <w:r>
        <w:rPr>
          <w:sz w:val="28"/>
          <w:szCs w:val="28"/>
          <w:rtl/>
        </w:rPr>
        <w:t xml:space="preserve"> </w:t>
      </w:r>
      <w:r w:rsidR="00D976BC" w:rsidRPr="00984881">
        <w:rPr>
          <w:rFonts w:hint="cs"/>
          <w:sz w:val="28"/>
          <w:szCs w:val="28"/>
          <w:rtl/>
        </w:rPr>
        <w:t>ﺳﺎﺯﻯ</w:t>
      </w:r>
      <w:r w:rsidR="00D976BC" w:rsidRPr="00984881">
        <w:rPr>
          <w:sz w:val="28"/>
          <w:szCs w:val="28"/>
          <w:rtl/>
        </w:rPr>
        <w:t xml:space="preserve"> </w:t>
      </w:r>
      <w:r w:rsidR="00D976BC" w:rsidRPr="00984881">
        <w:rPr>
          <w:rFonts w:hint="cs"/>
          <w:sz w:val="28"/>
          <w:szCs w:val="28"/>
          <w:rtl/>
        </w:rPr>
        <w:t>ﻣﻴﮑﻨﺪ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ﺍﻳّﺎﻡ</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ﺗﮑﺮﺍﺭ</w:t>
      </w:r>
      <w:r w:rsidR="00D976BC" w:rsidRPr="00984881">
        <w:rPr>
          <w:sz w:val="28"/>
          <w:szCs w:val="28"/>
          <w:rtl/>
        </w:rPr>
        <w:t xml:space="preserve"> </w:t>
      </w:r>
      <w:r w:rsidR="00D976BC" w:rsidRPr="00984881">
        <w:rPr>
          <w:rFonts w:hint="cs"/>
          <w:sz w:val="28"/>
          <w:szCs w:val="28"/>
          <w:rtl/>
        </w:rPr>
        <w:t>ﻣﻴﻨﻤﺎﻳﺪ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9915B2" w:rsidRPr="00984881">
        <w:rPr>
          <w:rFonts w:hint="cs"/>
          <w:sz w:val="28"/>
          <w:szCs w:val="28"/>
          <w:rtl/>
        </w:rPr>
        <w:t>فر</w:t>
      </w:r>
      <w:r w:rsidR="00D976BC" w:rsidRPr="00984881">
        <w:rPr>
          <w:rFonts w:hint="cs"/>
          <w:sz w:val="28"/>
          <w:szCs w:val="28"/>
          <w:rtl/>
        </w:rPr>
        <w:t>ﺻﺘﻰ ﻣ</w:t>
      </w:r>
      <w:r w:rsidR="003D6BDB" w:rsidRPr="00984881">
        <w:rPr>
          <w:rFonts w:hint="cs"/>
          <w:sz w:val="28"/>
          <w:szCs w:val="28"/>
          <w:rtl/>
        </w:rPr>
        <w:t>حد</w:t>
      </w:r>
      <w:r w:rsidR="00D976BC" w:rsidRPr="00984881">
        <w:rPr>
          <w:rFonts w:hint="cs"/>
          <w:sz w:val="28"/>
          <w:szCs w:val="28"/>
          <w:rtl/>
        </w:rPr>
        <w:t>ﻭﺩ</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ﺗﮑﺎﻣﻞ</w:t>
      </w:r>
      <w:r w:rsidR="00D976BC" w:rsidRPr="00984881">
        <w:rPr>
          <w:sz w:val="28"/>
          <w:szCs w:val="28"/>
          <w:rtl/>
        </w:rPr>
        <w:t xml:space="preserve"> </w:t>
      </w:r>
      <w:r w:rsidR="00D976BC" w:rsidRPr="00984881">
        <w:rPr>
          <w:rFonts w:hint="cs"/>
          <w:sz w:val="28"/>
          <w:szCs w:val="28"/>
          <w:rtl/>
        </w:rPr>
        <w:t>ﺑﻴﺸﺘﺮ</w:t>
      </w:r>
      <w:r w:rsidR="00D976BC" w:rsidRPr="00984881">
        <w:rPr>
          <w:sz w:val="28"/>
          <w:szCs w:val="28"/>
          <w:rtl/>
        </w:rPr>
        <w:t xml:space="preserve"> </w:t>
      </w:r>
      <w:r w:rsidR="00D976BC" w:rsidRPr="00984881">
        <w:rPr>
          <w:rFonts w:hint="cs"/>
          <w:sz w:val="28"/>
          <w:szCs w:val="28"/>
          <w:rtl/>
        </w:rPr>
        <w:t>ﻳﺎﻓﺘﻦ</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ﺻﻔﺎﺕ</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ﻣﻴﻴﺎﺑﺪ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ﭼﻮﻥ</w:t>
      </w:r>
      <w:r w:rsidR="00D976BC" w:rsidRPr="00984881">
        <w:rPr>
          <w:sz w:val="28"/>
          <w:szCs w:val="28"/>
          <w:rtl/>
        </w:rPr>
        <w:t xml:space="preserve"> </w:t>
      </w:r>
      <w:r w:rsidR="00D976BC" w:rsidRPr="00984881">
        <w:rPr>
          <w:rFonts w:hint="cs"/>
          <w:sz w:val="28"/>
          <w:szCs w:val="28"/>
          <w:rtl/>
        </w:rPr>
        <w:t>ﻧﻘﺶ</w:t>
      </w:r>
      <w:r w:rsidR="00D976BC" w:rsidRPr="00984881">
        <w:rPr>
          <w:sz w:val="28"/>
          <w:szCs w:val="28"/>
          <w:rtl/>
        </w:rPr>
        <w:t xml:space="preserve"> </w:t>
      </w:r>
      <w:r w:rsidR="00D976BC" w:rsidRPr="00984881">
        <w:rPr>
          <w:rFonts w:hint="cs"/>
          <w:sz w:val="28"/>
          <w:szCs w:val="28"/>
          <w:rtl/>
        </w:rPr>
        <w:t>ﺑﺮ</w:t>
      </w:r>
      <w:r w:rsidR="00D976BC" w:rsidRPr="00984881">
        <w:rPr>
          <w:sz w:val="28"/>
          <w:szCs w:val="28"/>
          <w:rtl/>
        </w:rPr>
        <w:t xml:space="preserve"> </w:t>
      </w:r>
      <w:r w:rsidR="00D976BC" w:rsidRPr="00984881">
        <w:rPr>
          <w:rFonts w:hint="cs"/>
          <w:sz w:val="28"/>
          <w:szCs w:val="28"/>
          <w:rtl/>
        </w:rPr>
        <w:t>ﺳﻨﮓ ﮔﺮﺩﻧﺪ</w:t>
      </w:r>
      <w:r w:rsidR="00BD77AA">
        <w:rPr>
          <w:sz w:val="28"/>
          <w:szCs w:val="28"/>
          <w:rtl/>
        </w:rPr>
        <w:t xml:space="preserve">، </w:t>
      </w:r>
      <w:r w:rsidR="00D976BC" w:rsidRPr="00984881">
        <w:rPr>
          <w:rFonts w:hint="cs"/>
          <w:sz w:val="28"/>
          <w:szCs w:val="28"/>
          <w:rtl/>
        </w:rPr>
        <w:t>ﻭﭘﺎﻙ</w:t>
      </w:r>
      <w:r w:rsidR="00D976BC" w:rsidRPr="00984881">
        <w:rPr>
          <w:sz w:val="28"/>
          <w:szCs w:val="28"/>
          <w:rtl/>
        </w:rPr>
        <w:t xml:space="preserve"> </w:t>
      </w:r>
      <w:r w:rsidR="00D976BC" w:rsidRPr="00984881">
        <w:rPr>
          <w:rFonts w:hint="cs"/>
          <w:sz w:val="28"/>
          <w:szCs w:val="28"/>
          <w:rtl/>
        </w:rPr>
        <w:t>ﺷﺪﻧﻰ</w:t>
      </w:r>
      <w:r w:rsidR="00D976BC" w:rsidRPr="00984881">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ﻣﺮﮒ</w:t>
      </w:r>
      <w:r w:rsidR="00D976BC" w:rsidRPr="00984881">
        <w:rPr>
          <w:sz w:val="28"/>
          <w:szCs w:val="28"/>
          <w:rtl/>
        </w:rPr>
        <w:t xml:space="preserve"> </w:t>
      </w:r>
      <w:r w:rsidR="00D976BC" w:rsidRPr="00984881">
        <w:rPr>
          <w:rFonts w:hint="cs"/>
          <w:sz w:val="28"/>
          <w:szCs w:val="28"/>
          <w:rtl/>
        </w:rPr>
        <w:t>ﻭﻫﺮ</w:t>
      </w:r>
      <w:r w:rsidR="00D976BC" w:rsidRPr="00984881">
        <w:rPr>
          <w:sz w:val="28"/>
          <w:szCs w:val="28"/>
          <w:rtl/>
        </w:rPr>
        <w:t xml:space="preserve"> </w:t>
      </w:r>
      <w:r w:rsidR="00D976BC" w:rsidRPr="00984881">
        <w:rPr>
          <w:rFonts w:hint="cs"/>
          <w:sz w:val="28"/>
          <w:szCs w:val="28"/>
          <w:rtl/>
        </w:rPr>
        <w:t>ﺑﻠﺎﺋﻰ</w:t>
      </w:r>
      <w:r w:rsidR="00D976BC" w:rsidRPr="00984881">
        <w:rPr>
          <w:sz w:val="28"/>
          <w:szCs w:val="28"/>
          <w:rtl/>
        </w:rPr>
        <w:t xml:space="preserve"> </w:t>
      </w:r>
      <w:r w:rsidR="00D976BC" w:rsidRPr="00984881">
        <w:rPr>
          <w:rFonts w:hint="cs"/>
          <w:sz w:val="28"/>
          <w:szCs w:val="28"/>
          <w:rtl/>
        </w:rPr>
        <w:t>ﻧﺸﻮﺩ</w:t>
      </w:r>
      <w:r w:rsidR="00BD77AA">
        <w:rPr>
          <w:sz w:val="28"/>
          <w:szCs w:val="28"/>
          <w:rtl/>
        </w:rPr>
        <w:t xml:space="preserve">. </w:t>
      </w:r>
      <w:r w:rsidR="00D976BC" w:rsidRPr="00984881">
        <w:rPr>
          <w:rFonts w:hint="cs"/>
          <w:sz w:val="28"/>
          <w:szCs w:val="28"/>
          <w:rtl/>
        </w:rPr>
        <w:t>ﻭﺑﺮﺍﻯ</w:t>
      </w:r>
      <w:r w:rsidR="00D976BC" w:rsidRPr="00984881">
        <w:rPr>
          <w:sz w:val="28"/>
          <w:szCs w:val="28"/>
          <w:rtl/>
        </w:rPr>
        <w:t xml:space="preserve"> </w:t>
      </w:r>
      <w:r w:rsidR="00D976BC" w:rsidRPr="00984881">
        <w:rPr>
          <w:rFonts w:hint="cs"/>
          <w:sz w:val="28"/>
          <w:szCs w:val="28"/>
          <w:rtl/>
        </w:rPr>
        <w:t>ﺗﻮﻟﺪ</w:t>
      </w:r>
      <w:r>
        <w:rPr>
          <w:sz w:val="28"/>
          <w:szCs w:val="28"/>
          <w:rtl/>
        </w:rPr>
        <w:t xml:space="preserve"> </w:t>
      </w:r>
      <w:r w:rsidR="00D976BC" w:rsidRPr="00984881">
        <w:rPr>
          <w:rFonts w:hint="cs"/>
          <w:sz w:val="28"/>
          <w:szCs w:val="28"/>
          <w:rtl/>
        </w:rPr>
        <w:t>ﻓﻮﻕ</w:t>
      </w:r>
      <w:r w:rsidR="00D976BC" w:rsidRPr="00984881">
        <w:rPr>
          <w:sz w:val="28"/>
          <w:szCs w:val="28"/>
          <w:rtl/>
        </w:rPr>
        <w:t xml:space="preserve"> </w:t>
      </w:r>
      <w:r w:rsidR="00D976BC" w:rsidRPr="00984881">
        <w:rPr>
          <w:rFonts w:hint="cs"/>
          <w:sz w:val="28"/>
          <w:szCs w:val="28"/>
          <w:rtl/>
        </w:rPr>
        <w:t>ﺑﺸﺮﻯ</w:t>
      </w:r>
      <w:r w:rsidR="00D976BC" w:rsidRPr="00984881">
        <w:rPr>
          <w:sz w:val="28"/>
          <w:szCs w:val="28"/>
          <w:rtl/>
        </w:rPr>
        <w:t xml:space="preserve"> </w:t>
      </w:r>
      <w:r w:rsidR="00D976BC" w:rsidRPr="00984881">
        <w:rPr>
          <w:rFonts w:hint="cs"/>
          <w:sz w:val="28"/>
          <w:szCs w:val="28"/>
          <w:rtl/>
        </w:rPr>
        <w:t>ﺁﻳﻨﺪﻩ</w:t>
      </w:r>
      <w:r w:rsidR="00D976BC" w:rsidRPr="00984881">
        <w:rPr>
          <w:sz w:val="28"/>
          <w:szCs w:val="28"/>
          <w:rtl/>
        </w:rPr>
        <w:t xml:space="preserve"> </w:t>
      </w:r>
      <w:r w:rsidR="00D976BC" w:rsidRPr="00984881">
        <w:rPr>
          <w:rFonts w:hint="cs"/>
          <w:sz w:val="28"/>
          <w:szCs w:val="28"/>
          <w:rtl/>
        </w:rPr>
        <w:t>ﺁﻣﺎﺩﻩ ﮔﺮﺩﺩ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ﺁﻧﮕﺎﻩ</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ﻧﻮﻉ</w:t>
      </w:r>
      <w:r>
        <w:rPr>
          <w:sz w:val="28"/>
          <w:szCs w:val="28"/>
          <w:rtl/>
        </w:rPr>
        <w:t xml:space="preserve"> </w:t>
      </w:r>
      <w:r w:rsidR="00D976BC" w:rsidRPr="00984881">
        <w:rPr>
          <w:rFonts w:hint="cs"/>
          <w:sz w:val="28"/>
          <w:szCs w:val="28"/>
          <w:rtl/>
        </w:rPr>
        <w:t>ﺑﺮﺗﺮ</w:t>
      </w:r>
      <w:r w:rsidR="00D976BC" w:rsidRPr="00984881">
        <w:rPr>
          <w:sz w:val="28"/>
          <w:szCs w:val="28"/>
          <w:rtl/>
        </w:rPr>
        <w:t xml:space="preserve"> </w:t>
      </w:r>
      <w:r w:rsidR="009915B2" w:rsidRPr="00984881">
        <w:rPr>
          <w:rFonts w:hint="cs"/>
          <w:sz w:val="28"/>
          <w:szCs w:val="28"/>
          <w:rtl/>
        </w:rPr>
        <w:t>فر</w:t>
      </w:r>
      <w:r w:rsidR="00D976BC" w:rsidRPr="00984881">
        <w:rPr>
          <w:rFonts w:hint="cs"/>
          <w:sz w:val="28"/>
          <w:szCs w:val="28"/>
          <w:rtl/>
        </w:rPr>
        <w:t>ﺷﺘﻪ</w:t>
      </w:r>
      <w:r w:rsidR="00D976BC" w:rsidRPr="00984881">
        <w:rPr>
          <w:sz w:val="28"/>
          <w:szCs w:val="28"/>
          <w:rtl/>
        </w:rPr>
        <w:t xml:space="preserve"> </w:t>
      </w:r>
      <w:r w:rsidR="00D976BC" w:rsidRPr="00984881">
        <w:rPr>
          <w:rFonts w:hint="cs"/>
          <w:sz w:val="28"/>
          <w:szCs w:val="28"/>
          <w:rtl/>
        </w:rPr>
        <w:t>ﮔﻮﻧﻪ</w:t>
      </w:r>
      <w:r w:rsidR="00BD77AA">
        <w:rPr>
          <w:sz w:val="28"/>
          <w:szCs w:val="28"/>
          <w:rtl/>
        </w:rPr>
        <w:t xml:space="preserve">، </w:t>
      </w:r>
      <w:r w:rsidR="00D976BC" w:rsidRPr="00984881">
        <w:rPr>
          <w:rFonts w:hint="cs"/>
          <w:sz w:val="28"/>
          <w:szCs w:val="28"/>
          <w:rtl/>
        </w:rPr>
        <w:t>ﭼﻪ</w:t>
      </w:r>
      <w:r w:rsidR="00D976BC" w:rsidRPr="00984881">
        <w:rPr>
          <w:sz w:val="28"/>
          <w:szCs w:val="28"/>
          <w:rtl/>
        </w:rPr>
        <w:t xml:space="preserve"> </w:t>
      </w:r>
      <w:r w:rsidR="00D976BC" w:rsidRPr="00984881">
        <w:rPr>
          <w:rFonts w:hint="cs"/>
          <w:sz w:val="28"/>
          <w:szCs w:val="28"/>
          <w:rtl/>
        </w:rPr>
        <w:t>ﺁثاﺭ</w:t>
      </w:r>
      <w:r w:rsidR="00D976BC" w:rsidRPr="00984881">
        <w:rPr>
          <w:sz w:val="28"/>
          <w:szCs w:val="28"/>
          <w:rtl/>
        </w:rPr>
        <w:t xml:space="preserve"> </w:t>
      </w:r>
      <w:r w:rsidR="00D976BC" w:rsidRPr="00984881">
        <w:rPr>
          <w:rFonts w:hint="cs"/>
          <w:sz w:val="28"/>
          <w:szCs w:val="28"/>
          <w:rtl/>
        </w:rPr>
        <w:t>ﺑﺮﺗﺮﻯ</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ﻭﺟﻮﺩ</w:t>
      </w:r>
      <w:r w:rsidR="00D976BC" w:rsidRPr="00984881">
        <w:rPr>
          <w:sz w:val="28"/>
          <w:szCs w:val="28"/>
          <w:rtl/>
        </w:rPr>
        <w:t xml:space="preserve"> </w:t>
      </w:r>
      <w:r w:rsidR="00D976BC" w:rsidRPr="00984881">
        <w:rPr>
          <w:rFonts w:hint="cs"/>
          <w:sz w:val="28"/>
          <w:szCs w:val="28"/>
          <w:rtl/>
        </w:rPr>
        <w:t>ﺫﺍﺗﻰ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ﮊﻧﺘﻴﻚ</w:t>
      </w:r>
      <w:r>
        <w:rPr>
          <w:rFonts w:hint="cs"/>
          <w:sz w:val="28"/>
          <w:szCs w:val="28"/>
          <w:rtl/>
        </w:rPr>
        <w:t xml:space="preserve"> </w:t>
      </w:r>
      <w:r w:rsidR="00D976BC" w:rsidRPr="00984881">
        <w:rPr>
          <w:rFonts w:hint="cs"/>
          <w:sz w:val="28"/>
          <w:szCs w:val="28"/>
          <w:rtl/>
        </w:rPr>
        <w:t>ﺭﻭﺣﻰ</w:t>
      </w:r>
      <w:r w:rsidR="00BD77AA">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ﺍﻧﺴﺎﻥ</w:t>
      </w:r>
      <w:r w:rsidR="00D976BC" w:rsidRPr="00984881">
        <w:rPr>
          <w:sz w:val="28"/>
          <w:szCs w:val="28"/>
          <w:rtl/>
        </w:rPr>
        <w:t xml:space="preserve"> </w:t>
      </w:r>
      <w:r w:rsidR="00D976BC" w:rsidRPr="00984881">
        <w:rPr>
          <w:rFonts w:hint="cs"/>
          <w:sz w:val="28"/>
          <w:szCs w:val="28"/>
          <w:rtl/>
        </w:rPr>
        <w:t>ﺑﺮﺟﺴﺘﻪ</w:t>
      </w:r>
      <w:r w:rsidR="00D976BC" w:rsidRPr="00984881">
        <w:rPr>
          <w:sz w:val="28"/>
          <w:szCs w:val="28"/>
          <w:rtl/>
        </w:rPr>
        <w:t xml:space="preserve"> </w:t>
      </w:r>
      <w:r w:rsidR="00D976BC" w:rsidRPr="00984881">
        <w:rPr>
          <w:rFonts w:hint="cs"/>
          <w:sz w:val="28"/>
          <w:szCs w:val="28"/>
          <w:rtl/>
        </w:rPr>
        <w:t>ﭘﻴﺪﺍ</w:t>
      </w:r>
      <w:r w:rsidR="00D976BC" w:rsidRPr="00984881">
        <w:rPr>
          <w:sz w:val="28"/>
          <w:szCs w:val="28"/>
          <w:rtl/>
        </w:rPr>
        <w:t xml:space="preserve"> </w:t>
      </w:r>
      <w:r w:rsidR="00D976BC" w:rsidRPr="00984881">
        <w:rPr>
          <w:rFonts w:hint="cs"/>
          <w:sz w:val="28"/>
          <w:szCs w:val="28"/>
          <w:rtl/>
        </w:rPr>
        <w:t>ﺷﻮﺩ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ﻧﻴﺮﻭﻣﻨﺪﺗﺮﻳﻦ</w:t>
      </w:r>
      <w:r w:rsidR="00D976BC" w:rsidRPr="00984881">
        <w:rPr>
          <w:sz w:val="28"/>
          <w:szCs w:val="28"/>
          <w:rtl/>
        </w:rPr>
        <w:t xml:space="preserve"> </w:t>
      </w:r>
      <w:r w:rsidR="00D976BC" w:rsidRPr="00984881">
        <w:rPr>
          <w:rFonts w:hint="cs"/>
          <w:sz w:val="28"/>
          <w:szCs w:val="28"/>
          <w:rtl/>
        </w:rPr>
        <w:t>ﻋﻘﻞ</w:t>
      </w:r>
      <w:r w:rsidR="00D976BC" w:rsidRPr="00984881">
        <w:rPr>
          <w:sz w:val="28"/>
          <w:szCs w:val="28"/>
          <w:rtl/>
        </w:rPr>
        <w:t xml:space="preserve"> </w:t>
      </w:r>
      <w:r w:rsidR="00D976BC" w:rsidRPr="00984881">
        <w:rPr>
          <w:rFonts w:hint="cs"/>
          <w:sz w:val="28"/>
          <w:szCs w:val="28"/>
          <w:rtl/>
        </w:rPr>
        <w:t>ﺑﺸﺮﻯ</w:t>
      </w:r>
      <w:r w:rsidR="00BD77AA">
        <w:rPr>
          <w:sz w:val="28"/>
          <w:szCs w:val="28"/>
          <w:rtl/>
        </w:rPr>
        <w:t xml:space="preserve">، </w:t>
      </w:r>
      <w:r w:rsidR="00D976BC" w:rsidRPr="00984881">
        <w:rPr>
          <w:rFonts w:hint="cs"/>
          <w:sz w:val="28"/>
          <w:szCs w:val="28"/>
          <w:rtl/>
        </w:rPr>
        <w:t xml:space="preserve">ﻧﻤﻴﺘﻮﺍﻧﺪ ﺫﺭﻩﺍﻯ </w:t>
      </w:r>
      <w:r w:rsidR="00D976BC" w:rsidRPr="00984881">
        <w:rPr>
          <w:sz w:val="28"/>
          <w:szCs w:val="28"/>
          <w:rtl/>
        </w:rPr>
        <w:t>ﺍﺯ ﮐﺮﺍﻣﺎﺕ ﻭ ﻗﺪﺭﺗﻬﺎ ﻭﺭﻭﺷﻬﺎ</w:t>
      </w:r>
      <w:r w:rsidR="00BD77AA">
        <w:rPr>
          <w:sz w:val="28"/>
          <w:szCs w:val="28"/>
          <w:rtl/>
        </w:rPr>
        <w:t xml:space="preserve">، </w:t>
      </w:r>
      <w:r w:rsidR="00D976BC" w:rsidRPr="00984881">
        <w:rPr>
          <w:sz w:val="28"/>
          <w:szCs w:val="28"/>
          <w:rtl/>
        </w:rPr>
        <w:t>ﻭ ﺻﻔﺎﺕ ﻧﻮﻉ ﻓﻮﻕ ﺑﺸﺮﻯ ﺭﺍ ﺗﺼﻮﺭ ﮐﻨﺪ</w:t>
      </w:r>
      <w:r w:rsidR="00BD77AA">
        <w:rPr>
          <w:sz w:val="28"/>
          <w:szCs w:val="28"/>
          <w:rtl/>
        </w:rPr>
        <w:t xml:space="preserve">. </w:t>
      </w:r>
      <w:r w:rsidR="00D976BC" w:rsidRPr="00984881">
        <w:rPr>
          <w:sz w:val="28"/>
          <w:szCs w:val="28"/>
          <w:rtl/>
        </w:rPr>
        <w:t>ﻳﺎﺟﻠﻮﺗﺮ ﺑﺘﻮﺍﻧﺪ ﺁﻧﻬﺎ ﺭﺍ ﺑﺪﺳﺖ ﺁﻭﺭﺩ</w:t>
      </w:r>
      <w:r w:rsidR="00BD77AA">
        <w:rPr>
          <w:sz w:val="28"/>
          <w:szCs w:val="28"/>
          <w:rtl/>
        </w:rPr>
        <w:t xml:space="preserve">. </w:t>
      </w:r>
      <w:r w:rsidR="00D976BC" w:rsidRPr="00984881">
        <w:rPr>
          <w:sz w:val="28"/>
          <w:szCs w:val="28"/>
          <w:rtl/>
        </w:rPr>
        <w:t>ﻭﺩﺭﻫﻤﺎﻥﻤﻘﺎﻡ ﻋﺸﻖ</w:t>
      </w:r>
      <w:r w:rsidR="00BD77AA">
        <w:rPr>
          <w:sz w:val="28"/>
          <w:szCs w:val="28"/>
          <w:rtl/>
        </w:rPr>
        <w:t xml:space="preserve">، </w:t>
      </w:r>
      <w:r w:rsidR="00D976BC" w:rsidRPr="00984881">
        <w:rPr>
          <w:sz w:val="28"/>
          <w:szCs w:val="28"/>
          <w:rtl/>
        </w:rPr>
        <w:t>ﮐﻪ ﺳﺨﺖﺗﺮﻳﻦ ﻣﺤﺼﻮﻝ ﻧﻮﻉ</w:t>
      </w:r>
      <w:r>
        <w:rPr>
          <w:sz w:val="28"/>
          <w:szCs w:val="28"/>
          <w:rtl/>
        </w:rPr>
        <w:t xml:space="preserve"> </w:t>
      </w:r>
      <w:r w:rsidR="00D976BC" w:rsidRPr="00984881">
        <w:rPr>
          <w:sz w:val="28"/>
          <w:szCs w:val="28"/>
          <w:rtl/>
        </w:rPr>
        <w:t>ﺑﺸﺮﻯ ﺩﺭ ﺳﻠﻮﻙ ﺍﻟﻬﻰ</w:t>
      </w:r>
      <w:r>
        <w:rPr>
          <w:sz w:val="28"/>
          <w:szCs w:val="28"/>
          <w:rtl/>
        </w:rPr>
        <w:t xml:space="preserve"> </w:t>
      </w:r>
      <w:r w:rsidR="00D976BC" w:rsidRPr="00984881">
        <w:rPr>
          <w:sz w:val="28"/>
          <w:szCs w:val="28"/>
          <w:rtl/>
        </w:rPr>
        <w:t>ﻣﻴﺒﺎﺷﺪ</w:t>
      </w:r>
      <w:r w:rsidR="00BD77AA">
        <w:rPr>
          <w:sz w:val="28"/>
          <w:szCs w:val="28"/>
          <w:rtl/>
        </w:rPr>
        <w:t xml:space="preserve">، </w:t>
      </w:r>
      <w:r w:rsidR="00D976BC" w:rsidRPr="00984881">
        <w:rPr>
          <w:sz w:val="28"/>
          <w:szCs w:val="28"/>
          <w:rtl/>
        </w:rPr>
        <w:t>ﮐﻪ ﺣﺮﻑ ﺁﺧﺮ ﻭ ﺑﺮﺗﺮﻳﻦ ﻗﺪﺭﺕ</w:t>
      </w:r>
      <w:r>
        <w:rPr>
          <w:sz w:val="28"/>
          <w:szCs w:val="28"/>
          <w:rtl/>
        </w:rPr>
        <w:t xml:space="preserve"> </w:t>
      </w:r>
      <w:r w:rsidR="00D976BC" w:rsidRPr="00984881">
        <w:rPr>
          <w:sz w:val="28"/>
          <w:szCs w:val="28"/>
          <w:rtl/>
        </w:rPr>
        <w:t>ﺻﻔﺎﺗﻰ ﺍﻧﺴﺎﻥ ﺑﺸﺮﻯ اﺳﺖ</w:t>
      </w:r>
      <w:r w:rsidR="00BD77AA">
        <w:rPr>
          <w:sz w:val="28"/>
          <w:szCs w:val="28"/>
          <w:rtl/>
        </w:rPr>
        <w:t xml:space="preserve">، </w:t>
      </w:r>
      <w:r w:rsidR="00D976BC" w:rsidRPr="00984881">
        <w:rPr>
          <w:sz w:val="28"/>
          <w:szCs w:val="28"/>
          <w:rtl/>
        </w:rPr>
        <w:t>ﺧﻮﺩ ﺩﺭ ﺍﻧﺴﺎﻥ</w:t>
      </w:r>
      <w:r>
        <w:rPr>
          <w:sz w:val="28"/>
          <w:szCs w:val="28"/>
          <w:rtl/>
        </w:rPr>
        <w:t xml:space="preserve"> </w:t>
      </w:r>
      <w:r w:rsidR="00D976BC" w:rsidRPr="00984881">
        <w:rPr>
          <w:sz w:val="28"/>
          <w:szCs w:val="28"/>
          <w:rtl/>
        </w:rPr>
        <w:t>ﻓﻮﻕ ﺑﺸﺮﻯ</w:t>
      </w:r>
      <w:r w:rsidR="00BD77AA">
        <w:rPr>
          <w:sz w:val="28"/>
          <w:szCs w:val="28"/>
          <w:rtl/>
        </w:rPr>
        <w:t xml:space="preserve">، </w:t>
      </w:r>
      <w:r w:rsidR="00D976BC" w:rsidRPr="00984881">
        <w:rPr>
          <w:sz w:val="28"/>
          <w:szCs w:val="28"/>
          <w:rtl/>
        </w:rPr>
        <w:t>ﺍﻭﻟﻴﻦ ﺣﺮﻑ ﻭ ﭘﻠّﻪ ﭘﺮﻭﺵ ﺳﺎﻟﮑﺎﻥ</w:t>
      </w:r>
      <w:r>
        <w:rPr>
          <w:sz w:val="28"/>
          <w:szCs w:val="28"/>
          <w:rtl/>
        </w:rPr>
        <w:t xml:space="preserve"> </w:t>
      </w:r>
      <w:r w:rsidR="00D976BC" w:rsidRPr="00984881">
        <w:rPr>
          <w:sz w:val="28"/>
          <w:szCs w:val="28"/>
          <w:rtl/>
        </w:rPr>
        <w:t>ﻧﻮﻉ ﻓﻮﻕ ﺑﺸﺮﻯ ﻣﻴﺒﺎﺷﺪ ﮐﻪ ﻧﻘﻄﻪ ﺍﺗﺼﺎ</w:t>
      </w:r>
      <w:r w:rsidR="00886016" w:rsidRPr="00984881">
        <w:rPr>
          <w:rFonts w:hint="cs"/>
          <w:sz w:val="28"/>
          <w:szCs w:val="28"/>
          <w:rtl/>
        </w:rPr>
        <w:t xml:space="preserve">ل </w:t>
      </w:r>
      <w:r w:rsidR="00D976BC" w:rsidRPr="00984881">
        <w:rPr>
          <w:sz w:val="28"/>
          <w:szCs w:val="28"/>
          <w:rtl/>
        </w:rPr>
        <w:t>ﺼﻔﺎﺗﻴﻦ ﺩﻭ ﻧﻮﻉ</w:t>
      </w:r>
      <w:r w:rsidR="00BD77AA">
        <w:rPr>
          <w:sz w:val="28"/>
          <w:szCs w:val="28"/>
          <w:rtl/>
        </w:rPr>
        <w:t xml:space="preserve">، </w:t>
      </w:r>
      <w:r w:rsidR="00D976BC" w:rsidRPr="00984881">
        <w:rPr>
          <w:sz w:val="28"/>
          <w:szCs w:val="28"/>
          <w:rtl/>
        </w:rPr>
        <w:t>ﺗﻨﻬﺎ ﻫﻤﻴﻦ ﺻﻔﺖ ﻋﺸﻖ ﺍﺳﺖ</w:t>
      </w:r>
      <w:r w:rsidR="00BD77AA">
        <w:rPr>
          <w:sz w:val="28"/>
          <w:szCs w:val="28"/>
          <w:rtl/>
        </w:rPr>
        <w:t xml:space="preserve">. </w:t>
      </w:r>
      <w:r w:rsidR="00D976BC" w:rsidRPr="00984881">
        <w:rPr>
          <w:sz w:val="28"/>
          <w:szCs w:val="28"/>
          <w:rtl/>
        </w:rPr>
        <w:t>ﺗﺎ ﺩﺭ</w:t>
      </w:r>
      <w:r>
        <w:rPr>
          <w:sz w:val="28"/>
          <w:szCs w:val="28"/>
          <w:rtl/>
        </w:rPr>
        <w:t xml:space="preserve"> </w:t>
      </w:r>
      <w:r w:rsidR="00D976BC" w:rsidRPr="00984881">
        <w:rPr>
          <w:sz w:val="28"/>
          <w:szCs w:val="28"/>
          <w:rtl/>
        </w:rPr>
        <w:t>ﺻﻔﺖ ﺭﺣﻤﺖ ﺭﺣﻤﺎﻧﻰ ﻧﻮﻉ ﻓﻮﻕ ﺑﺸﺮﻯ</w:t>
      </w:r>
      <w:r w:rsidR="00BD77AA">
        <w:rPr>
          <w:sz w:val="28"/>
          <w:szCs w:val="28"/>
          <w:rtl/>
        </w:rPr>
        <w:t xml:space="preserve">، </w:t>
      </w:r>
      <w:r w:rsidR="00D976BC" w:rsidRPr="00984881">
        <w:rPr>
          <w:sz w:val="28"/>
          <w:szCs w:val="28"/>
          <w:rtl/>
        </w:rPr>
        <w:t>ﮐﻪ ﺁﻧﺮﻭﺯ ﺑﺎ ﻋﺸﻖ ﺍﻟﻬﻰ ﺷﺮﻭﻉ</w:t>
      </w:r>
      <w:r>
        <w:rPr>
          <w:sz w:val="28"/>
          <w:szCs w:val="28"/>
          <w:rtl/>
        </w:rPr>
        <w:t xml:space="preserve"> </w:t>
      </w:r>
      <w:r w:rsidR="00D976BC" w:rsidRPr="00984881">
        <w:rPr>
          <w:sz w:val="28"/>
          <w:szCs w:val="28"/>
          <w:rtl/>
        </w:rPr>
        <w:t>ﻣﻴﺸﻮﺩ</w:t>
      </w:r>
      <w:r w:rsidR="00BD77AA">
        <w:rPr>
          <w:sz w:val="28"/>
          <w:szCs w:val="28"/>
          <w:rtl/>
        </w:rPr>
        <w:t xml:space="preserve">، </w:t>
      </w:r>
      <w:r w:rsidR="00D976BC" w:rsidRPr="00984881">
        <w:rPr>
          <w:sz w:val="28"/>
          <w:szCs w:val="28"/>
          <w:rtl/>
        </w:rPr>
        <w:t>ﺑﮑﺠﺎ ﺍﺯ ﺻﻔﺎﺕ ﻧﺎ ﺷﻨﺎﺧﺘﻪ ﺍﻟﻬﻰ ﺑﺮﺍﻯ ﻣﺎ ﻣﻴﺮﺳﺪ</w:t>
      </w:r>
      <w:r w:rsidR="00BD77AA">
        <w:rPr>
          <w:sz w:val="28"/>
          <w:szCs w:val="28"/>
          <w:rtl/>
        </w:rPr>
        <w:t xml:space="preserve">. </w:t>
      </w:r>
      <w:r w:rsidR="00D976BC" w:rsidRPr="00984881">
        <w:rPr>
          <w:sz w:val="28"/>
          <w:szCs w:val="28"/>
          <w:rtl/>
        </w:rPr>
        <w:t>ﮐﻪ ﺷﺎﻳﺴﺘﻪ ﻧﻮﻉ ﺑﺮﺗﺮ ﺍﺯ ﻧﻮﻉ ﻓﻮﻕ ﺑﺸﺮﻯ ﮔﺮﺩﺩ</w:t>
      </w:r>
      <w:r w:rsidR="00BD77AA">
        <w:rPr>
          <w:sz w:val="28"/>
          <w:szCs w:val="28"/>
          <w:rtl/>
        </w:rPr>
        <w:t xml:space="preserve">. </w:t>
      </w:r>
      <w:r w:rsidR="00D976BC" w:rsidRPr="00984881">
        <w:rPr>
          <w:sz w:val="28"/>
          <w:szCs w:val="28"/>
          <w:rtl/>
        </w:rPr>
        <w:t>ﺍﮔﺮ</w:t>
      </w:r>
      <w:r>
        <w:rPr>
          <w:sz w:val="28"/>
          <w:szCs w:val="28"/>
          <w:rtl/>
        </w:rPr>
        <w:t xml:space="preserve"> </w:t>
      </w:r>
      <w:r w:rsidR="00D976BC" w:rsidRPr="00984881">
        <w:rPr>
          <w:sz w:val="28"/>
          <w:szCs w:val="28"/>
          <w:rtl/>
        </w:rPr>
        <w:t>ﺩﻗّﺖ ﮐﻨﻴﻢ</w:t>
      </w:r>
      <w:r w:rsidR="00BD77AA">
        <w:rPr>
          <w:sz w:val="28"/>
          <w:szCs w:val="28"/>
          <w:rtl/>
        </w:rPr>
        <w:t xml:space="preserve">، </w:t>
      </w:r>
      <w:r w:rsidR="00D976BC" w:rsidRPr="00984881">
        <w:rPr>
          <w:sz w:val="28"/>
          <w:szCs w:val="28"/>
          <w:rtl/>
        </w:rPr>
        <w:t>ﮐﻪ ﭼﻪ</w:t>
      </w:r>
      <w:r>
        <w:rPr>
          <w:sz w:val="28"/>
          <w:szCs w:val="28"/>
          <w:rtl/>
        </w:rPr>
        <w:t xml:space="preserve"> </w:t>
      </w:r>
      <w:r w:rsidR="00D976BC" w:rsidRPr="00984881">
        <w:rPr>
          <w:sz w:val="28"/>
          <w:szCs w:val="28"/>
          <w:rtl/>
        </w:rPr>
        <w:t>ﭼﻴﺰﻯ ﻣﻴﺘﻮﺍﻧﺪ ﺻﻔﺎﺗﻰ ﺑﺎﺷﻨﺪ</w:t>
      </w:r>
      <w:r w:rsidR="00BD77AA">
        <w:rPr>
          <w:sz w:val="28"/>
          <w:szCs w:val="28"/>
          <w:rtl/>
        </w:rPr>
        <w:t xml:space="preserve">، </w:t>
      </w:r>
      <w:r w:rsidR="00D976BC" w:rsidRPr="00984881">
        <w:rPr>
          <w:sz w:val="28"/>
          <w:szCs w:val="28"/>
          <w:rtl/>
        </w:rPr>
        <w:t xml:space="preserve">ﮐﻪ ﺩﺭﻙ </w:t>
      </w:r>
      <w:r w:rsidR="009732B0" w:rsidRPr="00984881">
        <w:rPr>
          <w:sz w:val="28"/>
          <w:szCs w:val="28"/>
          <w:rtl/>
        </w:rPr>
        <w:t>حَدّ</w:t>
      </w:r>
      <w:r w:rsidR="00D976BC" w:rsidRPr="00984881">
        <w:rPr>
          <w:sz w:val="28"/>
          <w:szCs w:val="28"/>
          <w:rtl/>
        </w:rPr>
        <w:t xml:space="preserve"> ﺃﻗﻞ ﺗﺼﻮﺭ</w:t>
      </w:r>
      <w:r>
        <w:rPr>
          <w:sz w:val="28"/>
          <w:szCs w:val="28"/>
          <w:rtl/>
        </w:rPr>
        <w:t xml:space="preserve"> </w:t>
      </w:r>
      <w:r w:rsidR="00D976BC" w:rsidRPr="00984881">
        <w:rPr>
          <w:sz w:val="28"/>
          <w:szCs w:val="28"/>
          <w:rtl/>
        </w:rPr>
        <w:t>ﺁﻧﺮﺍ ﻧﺪﺍﺭﻳﻢ</w:t>
      </w:r>
      <w:r w:rsidR="00BD77AA">
        <w:rPr>
          <w:sz w:val="28"/>
          <w:szCs w:val="28"/>
          <w:rtl/>
        </w:rPr>
        <w:t xml:space="preserve">. </w:t>
      </w:r>
      <w:r w:rsidR="00D976BC" w:rsidRPr="00984881">
        <w:rPr>
          <w:sz w:val="28"/>
          <w:szCs w:val="28"/>
          <w:rtl/>
        </w:rPr>
        <w:t>ﮐﻪ ﻣﻴﻤﻮﻥ ﻭﺣﺸﻰ</w:t>
      </w:r>
      <w:r w:rsidR="00BD77AA">
        <w:rPr>
          <w:sz w:val="28"/>
          <w:szCs w:val="28"/>
          <w:rtl/>
        </w:rPr>
        <w:t xml:space="preserve">، </w:t>
      </w:r>
      <w:r w:rsidR="00D976BC" w:rsidRPr="00984881">
        <w:rPr>
          <w:sz w:val="28"/>
          <w:szCs w:val="28"/>
          <w:rtl/>
        </w:rPr>
        <w:t>ﻧﻤﻴﺘﻮﺍﻧﺪ ﺻﻔﺖ</w:t>
      </w:r>
      <w:r>
        <w:rPr>
          <w:sz w:val="28"/>
          <w:szCs w:val="28"/>
          <w:rtl/>
        </w:rPr>
        <w:t xml:space="preserve"> </w:t>
      </w:r>
      <w:r w:rsidR="00D976BC" w:rsidRPr="00984881">
        <w:rPr>
          <w:sz w:val="28"/>
          <w:szCs w:val="28"/>
          <w:rtl/>
        </w:rPr>
        <w:t>ﻋﺸﻖ ﺍﻟﻬی ﺮﺍ ﮐﻪ ﺩﺭ ﺍﻧﺴﺎﻥ ﺭﻭ</w:t>
      </w:r>
      <w:r>
        <w:rPr>
          <w:sz w:val="28"/>
          <w:szCs w:val="28"/>
          <w:rtl/>
        </w:rPr>
        <w:t xml:space="preserve"> </w:t>
      </w:r>
      <w:r w:rsidR="00D976BC" w:rsidRPr="00984881">
        <w:rPr>
          <w:sz w:val="28"/>
          <w:szCs w:val="28"/>
          <w:rtl/>
        </w:rPr>
        <w:t>ﺑﺮﻭﻳﺶ ﻧﻴﺰ ﻫﺴﺖ ﺑﻔﻬﻤﺪ</w:t>
      </w:r>
      <w:r w:rsidR="00BD77AA">
        <w:rPr>
          <w:sz w:val="28"/>
          <w:szCs w:val="28"/>
          <w:rtl/>
        </w:rPr>
        <w:t xml:space="preserve">، </w:t>
      </w:r>
      <w:r w:rsidR="00D976BC" w:rsidRPr="00984881">
        <w:rPr>
          <w:sz w:val="28"/>
          <w:szCs w:val="28"/>
          <w:rtl/>
        </w:rPr>
        <w:t>ﻭ ﺧﻮﺩﺭﺍ ﻋﺎﺷﻖ ﮐﻨﺪ</w:t>
      </w:r>
      <w:r w:rsidR="00BD77AA">
        <w:rPr>
          <w:sz w:val="28"/>
          <w:szCs w:val="28"/>
          <w:rtl/>
        </w:rPr>
        <w:t xml:space="preserve">. </w:t>
      </w:r>
      <w:r w:rsidR="00D976BC" w:rsidRPr="00984881">
        <w:rPr>
          <w:sz w:val="28"/>
          <w:szCs w:val="28"/>
          <w:rtl/>
        </w:rPr>
        <w:t>ﮐﻪ ﺍﺯ ﺯﻧﺪﮔﻰ ﺣﻘﻴﺮ ﻭﺩﺭﺩﻧﺎﮐﻰ</w:t>
      </w:r>
      <w:r>
        <w:rPr>
          <w:sz w:val="28"/>
          <w:szCs w:val="28"/>
          <w:rtl/>
        </w:rPr>
        <w:t xml:space="preserve"> </w:t>
      </w:r>
      <w:r w:rsidR="00D976BC" w:rsidRPr="00984881">
        <w:rPr>
          <w:sz w:val="28"/>
          <w:szCs w:val="28"/>
          <w:rtl/>
        </w:rPr>
        <w:t>ﮐﻪ ﻣﻰ ﮐﺸﺪ ﻧﺠﺎﺕ ﻳﺎﺑﺪ</w:t>
      </w:r>
      <w:r w:rsidR="00BD77AA">
        <w:rPr>
          <w:sz w:val="28"/>
          <w:szCs w:val="28"/>
          <w:rtl/>
        </w:rPr>
        <w:t xml:space="preserve">. </w:t>
      </w:r>
      <w:r w:rsidR="00D976BC" w:rsidRPr="00984881">
        <w:rPr>
          <w:sz w:val="28"/>
          <w:szCs w:val="28"/>
          <w:rtl/>
        </w:rPr>
        <w:t>(ﺩﺍﻳﺮﻩ ﻭﺟﻮﺩ)</w:t>
      </w:r>
      <w:r w:rsidR="00BD77AA">
        <w:rPr>
          <w:sz w:val="28"/>
          <w:szCs w:val="28"/>
          <w:rtl/>
        </w:rPr>
        <w:t xml:space="preserve">، </w:t>
      </w:r>
      <w:r w:rsidR="00D976BC" w:rsidRPr="00984881">
        <w:rPr>
          <w:sz w:val="28"/>
          <w:szCs w:val="28"/>
          <w:rtl/>
        </w:rPr>
        <w:t>ﻫﻤﺎﻥ ﮐﺎﺭﻣﺎﻯ ﻣﮑﺮﺭ ﺯﻧﺪﮔﻰ ﻫﺎﻯ ﺩﺭ ﺟﻬﺎﻥ</w:t>
      </w:r>
      <w:r w:rsidR="00BD77AA">
        <w:rPr>
          <w:sz w:val="28"/>
          <w:szCs w:val="28"/>
          <w:rtl/>
        </w:rPr>
        <w:t xml:space="preserve">، </w:t>
      </w:r>
      <w:r w:rsidR="00D976BC" w:rsidRPr="00984881">
        <w:rPr>
          <w:sz w:val="28"/>
          <w:szCs w:val="28"/>
          <w:rtl/>
        </w:rPr>
        <w:t>ﮐﻪ ﺑﺎ ﻋﻘﻞ ﺿﻌﻴﻒ ﻭﺩﺭﺩﻣﻨﺪ ﺧﻮﺍﻫﺪ ﺑﻮﺩ</w:t>
      </w:r>
      <w:r w:rsidR="00BD77AA">
        <w:rPr>
          <w:sz w:val="28"/>
          <w:szCs w:val="28"/>
          <w:rtl/>
        </w:rPr>
        <w:t xml:space="preserve">. </w:t>
      </w:r>
      <w:r w:rsidR="00D976BC" w:rsidRPr="00984881">
        <w:rPr>
          <w:sz w:val="28"/>
          <w:szCs w:val="28"/>
          <w:rtl/>
        </w:rPr>
        <w:t>ﺍﻣﺮﻭﺯ ﺍﮔﺮ ﺗﺰﮐﻴﻪ ﻭ ﺷﻬﻮﺩ ﺑﺮﺗﺮﻯ ﻧﻴﺎﺑﻨﺪ</w:t>
      </w:r>
      <w:r w:rsidR="00BD77AA">
        <w:rPr>
          <w:sz w:val="28"/>
          <w:szCs w:val="28"/>
          <w:rtl/>
        </w:rPr>
        <w:t xml:space="preserve">، </w:t>
      </w:r>
      <w:r w:rsidR="00D976BC" w:rsidRPr="00984881">
        <w:rPr>
          <w:sz w:val="28"/>
          <w:szCs w:val="28"/>
          <w:rtl/>
        </w:rPr>
        <w:t>ﻫم اﻳﻨﻚ ﺑﺎﻳﺪ ﺑﺪﺍﻧﻨﺪ</w:t>
      </w:r>
      <w:r w:rsidR="00BD77AA">
        <w:rPr>
          <w:sz w:val="28"/>
          <w:szCs w:val="28"/>
          <w:rtl/>
        </w:rPr>
        <w:t xml:space="preserve">، </w:t>
      </w:r>
      <w:r w:rsidR="00D976BC" w:rsidRPr="00984881">
        <w:rPr>
          <w:sz w:val="28"/>
          <w:szCs w:val="28"/>
          <w:rtl/>
        </w:rPr>
        <w:t>ﮐﻪ ﺯﻧﺪﮔﻰ ﺑﻌﺪﻯ ﻗﺎﺑﻞ ﺗﺤﻤّﻞ ﻧﺨﻮﺍﻫﺪ ﺩﺍﺷﺖ</w:t>
      </w:r>
      <w:r w:rsidR="00BD77AA">
        <w:rPr>
          <w:sz w:val="28"/>
          <w:szCs w:val="28"/>
          <w:rtl/>
        </w:rPr>
        <w:t xml:space="preserve">. </w:t>
      </w:r>
      <w:r w:rsidR="00D976BC" w:rsidRPr="00984881">
        <w:rPr>
          <w:sz w:val="28"/>
          <w:szCs w:val="28"/>
          <w:rtl/>
        </w:rPr>
        <w:t>ﻭﻟی ﺒﺎ ﺗﺰﮐﻴﻪ ﻭﺳﻠﻮﻙ ﺑﺴﻴﺎﺭ ﺷﻴﺮﻳﻦ ﺗﺮ ﺍﺯ ﺯﻧﺪﮔﻰ ﺑﺸﺮﻯ</w:t>
      </w:r>
      <w:r>
        <w:rPr>
          <w:sz w:val="28"/>
          <w:szCs w:val="28"/>
          <w:rtl/>
        </w:rPr>
        <w:t xml:space="preserve"> </w:t>
      </w:r>
      <w:r w:rsidR="00D976BC" w:rsidRPr="00984881">
        <w:rPr>
          <w:sz w:val="28"/>
          <w:szCs w:val="28"/>
          <w:rtl/>
        </w:rPr>
        <w:t>ﺧﻮﺍﻫﺪ ﺑﻮﺩ</w:t>
      </w:r>
      <w:r>
        <w:rPr>
          <w:sz w:val="28"/>
          <w:szCs w:val="28"/>
          <w:rtl/>
        </w:rPr>
        <w:t xml:space="preserve"> </w:t>
      </w:r>
      <w:r w:rsidR="00D976BC" w:rsidRPr="00984881">
        <w:rPr>
          <w:sz w:val="28"/>
          <w:szCs w:val="28"/>
          <w:rtl/>
        </w:rPr>
        <w:t>ﮔﺮﭼﻪ ﻣﺸﮑﻠﺎﺕ ﺧﻮﺩﺭﺍ ﻧﻴﺰ</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ﻟﺎ ﺟﺮﻡ ﺑﻨﺴﺦ ﻭﻣﺴﺦ ﺑﺪﺗﺮ ﻣﻴﺮﻭﺩ</w:t>
      </w:r>
      <w:r w:rsidR="00BD77AA">
        <w:rPr>
          <w:sz w:val="28"/>
          <w:szCs w:val="28"/>
          <w:rtl/>
        </w:rPr>
        <w:t xml:space="preserve">، </w:t>
      </w:r>
      <w:r w:rsidR="00D976BC" w:rsidRPr="00984881">
        <w:rPr>
          <w:sz w:val="28"/>
          <w:szCs w:val="28"/>
          <w:rtl/>
        </w:rPr>
        <w:t>ﮐﻪ ﺩﺭﺩ ﻣﻨﺪﻯ ﺯﻧﺪﮔﻰ</w:t>
      </w:r>
      <w:r w:rsidR="00D976BC" w:rsidRPr="00984881">
        <w:rPr>
          <w:rFonts w:hint="cs"/>
          <w:sz w:val="28"/>
          <w:szCs w:val="28"/>
        </w:rPr>
        <w:t xml:space="preserve"> </w:t>
      </w:r>
      <w:r w:rsidR="00D976BC" w:rsidRPr="00984881">
        <w:rPr>
          <w:sz w:val="28"/>
          <w:szCs w:val="28"/>
          <w:rtl/>
        </w:rPr>
        <w:t>ﺟﻨﮕﻠﻰ ﻣﻴﻤﻮﻥ ﭼﻪ ﺭﺳﺪ ﺑﺎﻧﻮﺍﻉ</w:t>
      </w:r>
      <w:r>
        <w:rPr>
          <w:sz w:val="28"/>
          <w:szCs w:val="28"/>
          <w:rtl/>
        </w:rPr>
        <w:t xml:space="preserve"> </w:t>
      </w:r>
      <w:r w:rsidR="00D976BC" w:rsidRPr="00984881">
        <w:rPr>
          <w:sz w:val="28"/>
          <w:szCs w:val="28"/>
          <w:rtl/>
        </w:rPr>
        <w:t>ﺣﻘﻴﺮ ﻣﺎﺭ ﻭﻣﻮﺭ ﺭﺍ ﺧﻮﺍﻫﻨﺪ ﺩﺍﺷﺖ</w:t>
      </w:r>
      <w:r w:rsidR="00D976BC" w:rsidRPr="00984881">
        <w:rPr>
          <w:sz w:val="28"/>
          <w:szCs w:val="28"/>
        </w:rPr>
        <w:t xml:space="preserve"> </w:t>
      </w:r>
      <w:r w:rsidR="00BD77AA">
        <w:rPr>
          <w:sz w:val="28"/>
          <w:szCs w:val="28"/>
          <w:rtl/>
        </w:rPr>
        <w:t xml:space="preserve">. </w:t>
      </w:r>
    </w:p>
    <w:p w:rsidR="005953CD" w:rsidRDefault="005953CD" w:rsidP="005953CD">
      <w:pPr>
        <w:bidi/>
        <w:jc w:val="both"/>
        <w:rPr>
          <w:sz w:val="28"/>
          <w:szCs w:val="28"/>
        </w:rPr>
      </w:pPr>
    </w:p>
    <w:p w:rsidR="005953CD" w:rsidRDefault="005953CD" w:rsidP="005953CD">
      <w:pPr>
        <w:bidi/>
        <w:jc w:val="both"/>
        <w:rPr>
          <w:sz w:val="28"/>
          <w:szCs w:val="28"/>
        </w:rPr>
      </w:pPr>
    </w:p>
    <w:p w:rsidR="005953CD" w:rsidRPr="00984881" w:rsidRDefault="005953CD" w:rsidP="005953CD">
      <w:pPr>
        <w:bidi/>
        <w:jc w:val="both"/>
        <w:rPr>
          <w:sz w:val="28"/>
          <w:szCs w:val="28"/>
        </w:rPr>
      </w:pPr>
    </w:p>
    <w:p w:rsidR="00D976BC" w:rsidRPr="00984881" w:rsidRDefault="00D976BC" w:rsidP="00D976BC">
      <w:pPr>
        <w:bidi/>
        <w:jc w:val="both"/>
        <w:rPr>
          <w:b/>
          <w:bCs/>
          <w:sz w:val="28"/>
          <w:szCs w:val="28"/>
          <w:rtl/>
        </w:rPr>
      </w:pPr>
      <w:r w:rsidRPr="00984881">
        <w:rPr>
          <w:b/>
          <w:bCs/>
          <w:sz w:val="28"/>
          <w:szCs w:val="28"/>
          <w:rtl/>
        </w:rPr>
        <w:lastRenderedPageBreak/>
        <w:t xml:space="preserve"> ﺩﺭ ﺧﻢ</w:t>
      </w:r>
      <w:r w:rsidR="004D25BE">
        <w:rPr>
          <w:b/>
          <w:bCs/>
          <w:sz w:val="28"/>
          <w:szCs w:val="28"/>
          <w:rtl/>
        </w:rPr>
        <w:t xml:space="preserve"> </w:t>
      </w:r>
      <w:r w:rsidRPr="00984881">
        <w:rPr>
          <w:b/>
          <w:bCs/>
          <w:sz w:val="28"/>
          <w:szCs w:val="28"/>
          <w:rtl/>
        </w:rPr>
        <w:t>ﺯﻟﻒ ﺗﻮ ﺁﻭﻳﺨﺖ ﺩﻝ ﺍﺯ ﭼﺎﻩ ﺯﻧﺦ</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ﺁﻩ ﮐﺰ ﭼﺎﻩ ﺑﺮﻭﻥ ﺁﻣﺪ</w:t>
      </w:r>
      <w:r w:rsidR="00BD77AA">
        <w:rPr>
          <w:b/>
          <w:bCs/>
          <w:sz w:val="28"/>
          <w:szCs w:val="28"/>
          <w:rtl/>
        </w:rPr>
        <w:t xml:space="preserve">، </w:t>
      </w:r>
      <w:r w:rsidRPr="00984881">
        <w:rPr>
          <w:b/>
          <w:bCs/>
          <w:sz w:val="28"/>
          <w:szCs w:val="28"/>
          <w:rtl/>
        </w:rPr>
        <w:t>ﻭ ﺩﺭ ﺩﺍﻡ ﺍﻓﺘﺎﺩ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ﮐﻪ ﺩﺭ ﭼﺎﻟﻪﻧﺨﺪﺍﻥ ﻣﺤﺒﻮﺏ</w:t>
      </w:r>
      <w:r w:rsidR="00BD77AA">
        <w:rPr>
          <w:sz w:val="28"/>
          <w:szCs w:val="28"/>
          <w:rtl/>
        </w:rPr>
        <w:t xml:space="preserve">، </w:t>
      </w:r>
      <w:r w:rsidR="00D976BC" w:rsidRPr="00984881">
        <w:rPr>
          <w:sz w:val="28"/>
          <w:szCs w:val="28"/>
          <w:rtl/>
        </w:rPr>
        <w:t>ﺑﺎﺯ ﺑﺪﺍﻡ ﻋﺸﻖ ﻳﺎﺭ ﮔﺮﻓﺘﺎﺭ ﺷﺪﻩ</w:t>
      </w:r>
      <w:r w:rsidR="00BD77AA">
        <w:rPr>
          <w:sz w:val="28"/>
          <w:szCs w:val="28"/>
          <w:rtl/>
        </w:rPr>
        <w:t xml:space="preserve">، </w:t>
      </w:r>
      <w:r w:rsidR="00D976BC" w:rsidRPr="00984881">
        <w:rPr>
          <w:sz w:val="28"/>
          <w:szCs w:val="28"/>
          <w:rtl/>
        </w:rPr>
        <w:t>ﮐﻪ ﻧﻤﻰ ﺗﻮﺍﻧﺪ ﺍﺯ ﺍﻳﻦ ﭼﺎﻩ ﻋﺸﻖ ﺑﻴﺮﻭﻥ ﺑﻴﺎﻳﺪ</w:t>
      </w:r>
      <w:r w:rsidR="00BD77AA">
        <w:rPr>
          <w:sz w:val="28"/>
          <w:szCs w:val="28"/>
          <w:rtl/>
        </w:rPr>
        <w:t xml:space="preserve">. </w:t>
      </w:r>
      <w:r w:rsidR="00D976BC" w:rsidRPr="00984881">
        <w:rPr>
          <w:sz w:val="28"/>
          <w:szCs w:val="28"/>
          <w:rtl/>
        </w:rPr>
        <w:t>ﺗﻨﻬﺎ ﺍﻣﻴﺪﺵ</w:t>
      </w:r>
      <w:r>
        <w:rPr>
          <w:sz w:val="28"/>
          <w:szCs w:val="28"/>
          <w:rtl/>
        </w:rPr>
        <w:t xml:space="preserve"> </w:t>
      </w:r>
      <w:r w:rsidR="00D976BC" w:rsidRPr="00984881">
        <w:rPr>
          <w:sz w:val="28"/>
          <w:szCs w:val="28"/>
          <w:rtl/>
        </w:rPr>
        <w:t>ﺍﻳﻦ ﺷﺪﻩ</w:t>
      </w:r>
      <w:r w:rsidR="00BD77AA">
        <w:rPr>
          <w:sz w:val="28"/>
          <w:szCs w:val="28"/>
          <w:rtl/>
        </w:rPr>
        <w:t xml:space="preserve">، </w:t>
      </w:r>
      <w:r w:rsidR="00D976BC" w:rsidRPr="00984881">
        <w:rPr>
          <w:sz w:val="28"/>
          <w:szCs w:val="28"/>
          <w:rtl/>
        </w:rPr>
        <w:t>ﮐﻪ ﺩﺭ</w:t>
      </w:r>
      <w:r>
        <w:rPr>
          <w:sz w:val="28"/>
          <w:szCs w:val="28"/>
          <w:rtl/>
        </w:rPr>
        <w:t xml:space="preserve"> </w:t>
      </w:r>
      <w:r w:rsidR="00D976BC" w:rsidRPr="00984881">
        <w:rPr>
          <w:sz w:val="28"/>
          <w:szCs w:val="28"/>
          <w:rtl/>
        </w:rPr>
        <w:t>ﺧﻢ ﺯﻟﻒ ﻳﺎﺭ ﺧﻮﺩﺭﺍ ﺁﻭﻳﺰﺩ</w:t>
      </w:r>
      <w:r w:rsidR="00BD77AA">
        <w:rPr>
          <w:sz w:val="28"/>
          <w:szCs w:val="28"/>
          <w:rtl/>
        </w:rPr>
        <w:t xml:space="preserve">، </w:t>
      </w:r>
      <w:r w:rsidR="00D976BC" w:rsidRPr="00984881">
        <w:rPr>
          <w:sz w:val="28"/>
          <w:szCs w:val="28"/>
          <w:rtl/>
        </w:rPr>
        <w:t>ﺷﺎﻳﺪ</w:t>
      </w:r>
      <w:r>
        <w:rPr>
          <w:sz w:val="28"/>
          <w:szCs w:val="28"/>
          <w:rtl/>
        </w:rPr>
        <w:t xml:space="preserve"> </w:t>
      </w:r>
      <w:r w:rsidR="00D976BC" w:rsidRPr="00984881">
        <w:rPr>
          <w:sz w:val="28"/>
          <w:szCs w:val="28"/>
          <w:rtl/>
        </w:rPr>
        <w:t>ﺍﻭﺭﺍ ﺍﺯ ﭼﺎﻩ ﺯﻧﺨﺪﺍﻥ</w:t>
      </w:r>
      <w:r w:rsidR="00BD77AA">
        <w:rPr>
          <w:sz w:val="28"/>
          <w:szCs w:val="28"/>
          <w:rtl/>
        </w:rPr>
        <w:t xml:space="preserve">، </w:t>
      </w:r>
      <w:r w:rsidR="00D976BC" w:rsidRPr="00984881">
        <w:rPr>
          <w:sz w:val="28"/>
          <w:szCs w:val="28"/>
          <w:rtl/>
        </w:rPr>
        <w:t>ﻭﻋﺸﻖ ﺻﻮﺭﺕ</w:t>
      </w:r>
      <w:r>
        <w:rPr>
          <w:sz w:val="28"/>
          <w:szCs w:val="28"/>
          <w:rtl/>
        </w:rPr>
        <w:t xml:space="preserve"> </w:t>
      </w:r>
      <w:r w:rsidR="00D976BC" w:rsidRPr="00984881">
        <w:rPr>
          <w:sz w:val="28"/>
          <w:szCs w:val="28"/>
          <w:rtl/>
        </w:rPr>
        <w:t>ﭘﻴﺮ ﺑﻴﺮﻭﻥ ﺑﻴﺎﻳﺪ</w:t>
      </w:r>
      <w:r w:rsidR="00BD77AA">
        <w:rPr>
          <w:sz w:val="28"/>
          <w:szCs w:val="28"/>
          <w:rtl/>
        </w:rPr>
        <w:t xml:space="preserve">، </w:t>
      </w:r>
      <w:r w:rsidR="00D976BC" w:rsidRPr="00984881">
        <w:rPr>
          <w:sz w:val="28"/>
          <w:szCs w:val="28"/>
          <w:rtl/>
        </w:rPr>
        <w:t>ﮐﻪ ﺷﺎﻳﺪ ﻫﻢ ﺑﺒﻮﺳﻪﺍﻯ ﻧﻴﺰ</w:t>
      </w:r>
      <w:r>
        <w:rPr>
          <w:sz w:val="28"/>
          <w:szCs w:val="28"/>
          <w:rtl/>
        </w:rPr>
        <w:t xml:space="preserve"> </w:t>
      </w:r>
      <w:r w:rsidR="00D976BC" w:rsidRPr="00984881">
        <w:rPr>
          <w:sz w:val="28"/>
          <w:szCs w:val="28"/>
          <w:rtl/>
        </w:rPr>
        <w:t xml:space="preserve">ﺑﺮﺳﺪ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ﺁﻥ ﺷﺪ ﺃﻯ ﺧﻮﺍﺟﻪ</w:t>
      </w:r>
      <w:r w:rsidR="00BD77AA">
        <w:rPr>
          <w:b/>
          <w:bCs/>
          <w:sz w:val="28"/>
          <w:szCs w:val="28"/>
          <w:rtl/>
        </w:rPr>
        <w:t xml:space="preserve">، </w:t>
      </w:r>
      <w:r w:rsidRPr="00984881">
        <w:rPr>
          <w:b/>
          <w:bCs/>
          <w:sz w:val="28"/>
          <w:szCs w:val="28"/>
          <w:rtl/>
        </w:rPr>
        <w:t>ﮐﻪ ﺩﺭ ﺻﻮﻣﻌﻪ ﺑﺎﺯﻡ ﺑﻴﻨﻰ</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ﮐﺎﺭ ﻣﺎ ﺑﺎ ﺭﺥ</w:t>
      </w:r>
      <w:r w:rsidR="004D25BE">
        <w:rPr>
          <w:b/>
          <w:bCs/>
          <w:sz w:val="28"/>
          <w:szCs w:val="28"/>
          <w:rtl/>
        </w:rPr>
        <w:t xml:space="preserve"> </w:t>
      </w:r>
      <w:r w:rsidRPr="00984881">
        <w:rPr>
          <w:b/>
          <w:bCs/>
          <w:sz w:val="28"/>
          <w:szCs w:val="28"/>
          <w:rtl/>
        </w:rPr>
        <w:t>ﺳﺎﻗﻰ ﻭ ﻟﺐ ﺟﺎﻡ ﺍﻓﺘﺎﺩ</w:t>
      </w:r>
    </w:p>
    <w:p w:rsidR="00D976BC" w:rsidRPr="00984881" w:rsidRDefault="004D25BE" w:rsidP="00886016">
      <w:pPr>
        <w:bidi/>
        <w:jc w:val="both"/>
        <w:rPr>
          <w:sz w:val="28"/>
          <w:szCs w:val="28"/>
          <w:rtl/>
        </w:rPr>
      </w:pPr>
      <w:r>
        <w:rPr>
          <w:sz w:val="28"/>
          <w:szCs w:val="28"/>
          <w:rtl/>
        </w:rPr>
        <w:t xml:space="preserve"> </w:t>
      </w:r>
      <w:r w:rsidR="00D976BC" w:rsidRPr="00984881">
        <w:rPr>
          <w:sz w:val="28"/>
          <w:szCs w:val="28"/>
          <w:rtl/>
        </w:rPr>
        <w:t>ﺣﺎﻓﻆ ﺭﺍﺯ ﺭﺍ ﻓﺎﺵ</w:t>
      </w:r>
      <w:r>
        <w:rPr>
          <w:sz w:val="28"/>
          <w:szCs w:val="28"/>
          <w:rtl/>
        </w:rPr>
        <w:t xml:space="preserve"> </w:t>
      </w:r>
      <w:r w:rsidR="00D976BC" w:rsidRPr="00984881">
        <w:rPr>
          <w:sz w:val="28"/>
          <w:szCs w:val="28"/>
          <w:rtl/>
        </w:rPr>
        <w:t>ﻣﻰ ﮐﻨﺪ</w:t>
      </w:r>
      <w:r w:rsidR="00BD77AA">
        <w:rPr>
          <w:sz w:val="28"/>
          <w:szCs w:val="28"/>
          <w:rtl/>
        </w:rPr>
        <w:t xml:space="preserve">، </w:t>
      </w:r>
      <w:r w:rsidR="00D976BC" w:rsidRPr="00984881">
        <w:rPr>
          <w:sz w:val="28"/>
          <w:szCs w:val="28"/>
          <w:rtl/>
        </w:rPr>
        <w:t>ﮐﻪ ﺍﻳﻦ</w:t>
      </w:r>
      <w:r>
        <w:rPr>
          <w:sz w:val="28"/>
          <w:szCs w:val="28"/>
          <w:rtl/>
        </w:rPr>
        <w:t xml:space="preserve"> </w:t>
      </w:r>
      <w:r w:rsidR="00D976BC" w:rsidRPr="00984881">
        <w:rPr>
          <w:sz w:val="28"/>
          <w:szCs w:val="28"/>
          <w:rtl/>
        </w:rPr>
        <w:t>ﺑﻮﺩ ﻋﻠّﺖ ﺗﺮﻙ</w:t>
      </w:r>
      <w:r>
        <w:rPr>
          <w:sz w:val="28"/>
          <w:szCs w:val="28"/>
          <w:rtl/>
        </w:rPr>
        <w:t xml:space="preserve"> </w:t>
      </w:r>
      <w:r w:rsidR="00D976BC" w:rsidRPr="00984881">
        <w:rPr>
          <w:sz w:val="28"/>
          <w:szCs w:val="28"/>
          <w:rtl/>
        </w:rPr>
        <w:t>ﻣﺴﺠﺪ</w:t>
      </w:r>
      <w:r w:rsidR="00BD77AA">
        <w:rPr>
          <w:sz w:val="28"/>
          <w:szCs w:val="28"/>
          <w:rtl/>
        </w:rPr>
        <w:t xml:space="preserve">، </w:t>
      </w:r>
      <w:r w:rsidR="00D976BC" w:rsidRPr="00984881">
        <w:rPr>
          <w:sz w:val="28"/>
          <w:szCs w:val="28"/>
          <w:rtl/>
        </w:rPr>
        <w:t>ﻭ ﺭﻓﺘﻦ ﺑﺨﺮﺍﺑﺎﺕ ﭘﻴﺮ ﻭﻣﻴﮑﺪﻩ ﺍﻭ</w:t>
      </w:r>
      <w:r w:rsidR="00BD77AA">
        <w:rPr>
          <w:sz w:val="28"/>
          <w:szCs w:val="28"/>
          <w:rtl/>
        </w:rPr>
        <w:t xml:space="preserve">، </w:t>
      </w:r>
      <w:r w:rsidR="00D976BC" w:rsidRPr="00984881">
        <w:rPr>
          <w:sz w:val="28"/>
          <w:szCs w:val="28"/>
          <w:rtl/>
        </w:rPr>
        <w:t>ﻭ ﻋﺰﻟﺘﮕﺎﻩ</w:t>
      </w:r>
      <w:r>
        <w:rPr>
          <w:sz w:val="28"/>
          <w:szCs w:val="28"/>
          <w:rtl/>
        </w:rPr>
        <w:t xml:space="preserve"> </w:t>
      </w:r>
      <w:r w:rsidR="00D976BC" w:rsidRPr="00984881">
        <w:rPr>
          <w:sz w:val="28"/>
          <w:szCs w:val="28"/>
          <w:rtl/>
        </w:rPr>
        <w:t>ﺳﻠﻮﮐﻰ ﺧﻮﻳﺶ</w:t>
      </w:r>
      <w:r w:rsidR="00BD77AA">
        <w:rPr>
          <w:sz w:val="28"/>
          <w:szCs w:val="28"/>
          <w:rtl/>
        </w:rPr>
        <w:t xml:space="preserve">. </w:t>
      </w:r>
      <w:r w:rsidR="00D976BC" w:rsidRPr="00984881">
        <w:rPr>
          <w:sz w:val="28"/>
          <w:szCs w:val="28"/>
          <w:rtl/>
        </w:rPr>
        <w:t>ﮐﻪ ﺑﺪﺍﻥ ﺃﻯ ﺟﻨﺎﺏ</w:t>
      </w:r>
      <w:r w:rsidR="00BD77AA">
        <w:rPr>
          <w:sz w:val="28"/>
          <w:szCs w:val="28"/>
          <w:rtl/>
        </w:rPr>
        <w:t xml:space="preserve">، </w:t>
      </w:r>
      <w:r w:rsidR="00D976BC" w:rsidRPr="00984881">
        <w:rPr>
          <w:sz w:val="28"/>
          <w:szCs w:val="28"/>
          <w:rtl/>
        </w:rPr>
        <w:t>ﻣﺮﺍ ﺩﺭ ﺻﻮﻣﻌﻪ ﻭ ﻣﻌﺒﺪ ﻣﻴﺒﻴﻨﻰ</w:t>
      </w:r>
      <w:r w:rsidR="00BD77AA">
        <w:rPr>
          <w:sz w:val="28"/>
          <w:szCs w:val="28"/>
          <w:rtl/>
        </w:rPr>
        <w:t xml:space="preserve">، </w:t>
      </w:r>
      <w:r w:rsidR="00D976BC" w:rsidRPr="00984881">
        <w:rPr>
          <w:sz w:val="28"/>
          <w:szCs w:val="28"/>
          <w:rtl/>
        </w:rPr>
        <w:t>ﮐﻪ ﮐﺎﺭ ﻭﻋﺎﻗﺒﺖ ﻣﺎ</w:t>
      </w:r>
      <w:r w:rsidR="00BD77AA">
        <w:rPr>
          <w:sz w:val="28"/>
          <w:szCs w:val="28"/>
          <w:rtl/>
        </w:rPr>
        <w:t xml:space="preserve">، </w:t>
      </w:r>
      <w:r w:rsidR="00D976BC" w:rsidRPr="00984881">
        <w:rPr>
          <w:sz w:val="28"/>
          <w:szCs w:val="28"/>
          <w:rtl/>
        </w:rPr>
        <w:t>ﻧﺘﻴﺠﻪ ﺭﺥ ﻭ ﺻﻮﺭﺕ ﺳﺎﻗﻰ</w:t>
      </w:r>
      <w:r w:rsidR="00BD77AA">
        <w:rPr>
          <w:sz w:val="28"/>
          <w:szCs w:val="28"/>
          <w:rtl/>
        </w:rPr>
        <w:t xml:space="preserve">، </w:t>
      </w:r>
      <w:r w:rsidR="00D976BC" w:rsidRPr="00984881">
        <w:rPr>
          <w:sz w:val="28"/>
          <w:szCs w:val="28"/>
          <w:rtl/>
        </w:rPr>
        <w:t>ﻭﺑﻠﺐ ﺟﺎﻡ ﺩﻟﺒﺴﺘﮕﻰ ﺩﺍﺋﻢ ﻳﺎﻓﺘﻪ ﺍﺳﺖ</w:t>
      </w:r>
      <w:r w:rsidR="00BD77AA">
        <w:rPr>
          <w:sz w:val="28"/>
          <w:szCs w:val="28"/>
          <w:rtl/>
        </w:rPr>
        <w:t xml:space="preserve">. </w:t>
      </w:r>
      <w:r w:rsidR="00D976BC" w:rsidRPr="00984881">
        <w:rPr>
          <w:sz w:val="28"/>
          <w:szCs w:val="28"/>
          <w:rtl/>
        </w:rPr>
        <w:t>ﮐﻪ ﺗﻤﺮﮐﺰ ﺩﺍﺋﻢ</w:t>
      </w:r>
      <w:r w:rsidR="00BD77AA">
        <w:rPr>
          <w:sz w:val="28"/>
          <w:szCs w:val="28"/>
          <w:rtl/>
        </w:rPr>
        <w:t xml:space="preserve">، </w:t>
      </w:r>
      <w:r w:rsidR="00D976BC" w:rsidRPr="00984881">
        <w:rPr>
          <w:sz w:val="28"/>
          <w:szCs w:val="28"/>
          <w:rtl/>
        </w:rPr>
        <w:t>ﺩﺭ ﺻﻮﺭﺕ</w:t>
      </w:r>
      <w:r>
        <w:rPr>
          <w:sz w:val="28"/>
          <w:szCs w:val="28"/>
          <w:rtl/>
        </w:rPr>
        <w:t xml:space="preserve"> </w:t>
      </w:r>
      <w:r w:rsidR="00D976BC" w:rsidRPr="00984881">
        <w:rPr>
          <w:sz w:val="28"/>
          <w:szCs w:val="28"/>
          <w:rtl/>
        </w:rPr>
        <w:t>ﭘﻴﺮ ﮐﺎﻣﻞ</w:t>
      </w:r>
      <w:r w:rsidR="00BD77AA">
        <w:rPr>
          <w:sz w:val="28"/>
          <w:szCs w:val="28"/>
          <w:rtl/>
        </w:rPr>
        <w:t xml:space="preserve">، </w:t>
      </w:r>
      <w:r w:rsidR="00D976BC" w:rsidRPr="00984881">
        <w:rPr>
          <w:sz w:val="28"/>
          <w:szCs w:val="28"/>
          <w:rtl/>
        </w:rPr>
        <w:t>ﺩﺭ ﻋﺒﺎﺩﺍﺕ ﺳﻠﻮﮐﻰ ﻭ</w:t>
      </w:r>
      <w:r>
        <w:rPr>
          <w:sz w:val="28"/>
          <w:szCs w:val="28"/>
          <w:rtl/>
        </w:rPr>
        <w:t xml:space="preserve"> </w:t>
      </w:r>
      <w:r w:rsidR="00D976BC" w:rsidRPr="00984881">
        <w:rPr>
          <w:sz w:val="28"/>
          <w:szCs w:val="28"/>
          <w:rtl/>
        </w:rPr>
        <w:t>ﺗﻮﺳّﻠﺎﺕ ﻫﻤﺮﺍﻩ ﺑﺎ ﺫﮐﺎﺭ ﺗﻮﺣﻴﺪﻯ ﺩﺍﺭﺩ</w:t>
      </w:r>
      <w:r w:rsidR="00BD77AA">
        <w:rPr>
          <w:sz w:val="28"/>
          <w:szCs w:val="28"/>
          <w:rtl/>
        </w:rPr>
        <w:t xml:space="preserve">. </w:t>
      </w:r>
      <w:r w:rsidR="00D976BC" w:rsidRPr="00984881">
        <w:rPr>
          <w:sz w:val="28"/>
          <w:szCs w:val="28"/>
          <w:rtl/>
        </w:rPr>
        <w:t>ﻭ ﻟﺐ ﺟﺎﻡ ﻣﻰ ﺣﮑﻤﺘﻬﺎﻯ ﺍﻟﻬﻰ</w:t>
      </w:r>
      <w:r w:rsidR="00BD77AA">
        <w:rPr>
          <w:sz w:val="28"/>
          <w:szCs w:val="28"/>
          <w:rtl/>
        </w:rPr>
        <w:t xml:space="preserve">، </w:t>
      </w:r>
      <w:r w:rsidR="00D976BC" w:rsidRPr="00984881">
        <w:rPr>
          <w:sz w:val="28"/>
          <w:szCs w:val="28"/>
          <w:rtl/>
        </w:rPr>
        <w:t>ﮐﻪ ﺍﺯ ﻟﺒﺎﻥ ﺳﺮﺥ ﺷﻴﺮﻳﻦ ﭘﻴﺮ ﺍﻟﻬﻰ ﺑﻴﺮﻭﻥ ﻣﻰ ﺁﻳﺪ</w:t>
      </w:r>
      <w:r w:rsidR="00BD77AA">
        <w:rPr>
          <w:sz w:val="28"/>
          <w:szCs w:val="28"/>
          <w:rtl/>
        </w:rPr>
        <w:t xml:space="preserve">، </w:t>
      </w:r>
      <w:r w:rsidR="00D976BC" w:rsidRPr="00984881">
        <w:rPr>
          <w:sz w:val="28"/>
          <w:szCs w:val="28"/>
          <w:rtl/>
        </w:rPr>
        <w:t>ﻭ ﺯﻣﺎﻧﻬﺎﻯ ﺩﺭﺍﺯﻯ</w:t>
      </w:r>
      <w:r>
        <w:rPr>
          <w:sz w:val="28"/>
          <w:szCs w:val="28"/>
          <w:rtl/>
        </w:rPr>
        <w:t xml:space="preserve"> </w:t>
      </w:r>
      <w:r w:rsidR="00D976BC" w:rsidRPr="00984881">
        <w:rPr>
          <w:sz w:val="28"/>
          <w:szCs w:val="28"/>
          <w:rtl/>
        </w:rPr>
        <w:t>ﻫﺮ ﺷﻨﻮﻧﺪﻩﺍﻯ ﺭﺍ ﻣﺴﺖ ﻭﻣﺪ</w:t>
      </w:r>
      <w:r w:rsidR="00BA4867" w:rsidRPr="00984881">
        <w:rPr>
          <w:sz w:val="28"/>
          <w:szCs w:val="28"/>
          <w:rtl/>
        </w:rPr>
        <w:t>ه</w:t>
      </w:r>
      <w:r w:rsidR="00886016" w:rsidRPr="00984881">
        <w:rPr>
          <w:rFonts w:hint="cs"/>
          <w:sz w:val="28"/>
          <w:szCs w:val="28"/>
          <w:rtl/>
        </w:rPr>
        <w:t>وش</w:t>
      </w:r>
      <w:r>
        <w:rPr>
          <w:rFonts w:hint="cs"/>
          <w:sz w:val="28"/>
          <w:szCs w:val="28"/>
          <w:rtl/>
        </w:rPr>
        <w:t xml:space="preserve"> </w:t>
      </w:r>
      <w:r w:rsidR="00D976BC" w:rsidRPr="00984881">
        <w:rPr>
          <w:sz w:val="28"/>
          <w:szCs w:val="28"/>
          <w:rtl/>
        </w:rPr>
        <w:t xml:space="preserve">ﻭﻣﺘﻔﮑّﺮ ﻣﻴﻨﻤﺎﻳﺪ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ﺯﻳﺮ ﺷﻤﺸﻴﺮ ﻏﻤﺶ</w:t>
      </w:r>
      <w:r w:rsidR="00BD77AA">
        <w:rPr>
          <w:b/>
          <w:bCs/>
          <w:sz w:val="28"/>
          <w:szCs w:val="28"/>
          <w:rtl/>
        </w:rPr>
        <w:t xml:space="preserve">، </w:t>
      </w:r>
      <w:r w:rsidRPr="00984881">
        <w:rPr>
          <w:b/>
          <w:bCs/>
          <w:sz w:val="28"/>
          <w:szCs w:val="28"/>
          <w:rtl/>
        </w:rPr>
        <w:t>ﺭﻗﺺ</w:t>
      </w:r>
      <w:r w:rsidR="004D25BE">
        <w:rPr>
          <w:b/>
          <w:bCs/>
          <w:sz w:val="28"/>
          <w:szCs w:val="28"/>
          <w:rtl/>
        </w:rPr>
        <w:t xml:space="preserve"> </w:t>
      </w:r>
      <w:r w:rsidRPr="00984881">
        <w:rPr>
          <w:b/>
          <w:bCs/>
          <w:sz w:val="28"/>
          <w:szCs w:val="28"/>
          <w:rtl/>
        </w:rPr>
        <w:t>ﮐﻨﺎﻥ ﺑﺎﻳﺪ ﺭﻓﺖ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ﮐﺂﻧﮑﻪ ﺷﺪ ﮐﺸﺘﻪ ﺍﻭ</w:t>
      </w:r>
      <w:r w:rsidR="00BD77AA">
        <w:rPr>
          <w:b/>
          <w:bCs/>
          <w:sz w:val="28"/>
          <w:szCs w:val="28"/>
          <w:rtl/>
        </w:rPr>
        <w:t xml:space="preserve">، </w:t>
      </w:r>
      <w:r w:rsidRPr="00984881">
        <w:rPr>
          <w:b/>
          <w:bCs/>
          <w:sz w:val="28"/>
          <w:szCs w:val="28"/>
          <w:rtl/>
        </w:rPr>
        <w:t>ﻧﻴﻚ ﺳﺮ ﺍﻧﺠﺎﻡ</w:t>
      </w:r>
      <w:r w:rsidR="004D25BE">
        <w:rPr>
          <w:b/>
          <w:bCs/>
          <w:sz w:val="28"/>
          <w:szCs w:val="28"/>
          <w:rtl/>
        </w:rPr>
        <w:t xml:space="preserve"> </w:t>
      </w:r>
      <w:r w:rsidRPr="00984881">
        <w:rPr>
          <w:b/>
          <w:bCs/>
          <w:sz w:val="28"/>
          <w:szCs w:val="28"/>
          <w:rtl/>
        </w:rPr>
        <w:t>ﺍﻓﺘﺎﺩ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ﭘس ﺩﺭﻏﻢ ﺩﻳﺪﺍﺭ ﭘﻴﺮ ﻭ ﻣﺤﺒﻮﺏ ﻭ ﺷﻬﻮﺩ</w:t>
      </w:r>
      <w:r>
        <w:rPr>
          <w:sz w:val="28"/>
          <w:szCs w:val="28"/>
          <w:rtl/>
        </w:rPr>
        <w:t xml:space="preserve"> </w:t>
      </w:r>
      <w:r w:rsidR="00D976BC" w:rsidRPr="00984881">
        <w:rPr>
          <w:sz w:val="28"/>
          <w:szCs w:val="28"/>
          <w:rtl/>
        </w:rPr>
        <w:t>ﻣﺮﺍﺗﺐ ﺍﻟﻬﻰ</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ﺑﺎﻳﺪ</w:t>
      </w:r>
      <w:r>
        <w:rPr>
          <w:sz w:val="28"/>
          <w:szCs w:val="28"/>
          <w:rtl/>
        </w:rPr>
        <w:t xml:space="preserve"> </w:t>
      </w:r>
      <w:r w:rsidR="00D976BC" w:rsidRPr="00984881">
        <w:rPr>
          <w:sz w:val="28"/>
          <w:szCs w:val="28"/>
          <w:rtl/>
        </w:rPr>
        <w:t>ﺍﺯ ﻣﻴﺎﻥ ﺭﻗﺺ ﺷﻤﺸﻴﺮﻫﺎ ﮔﺬﺭ ﮐﺮﺩ</w:t>
      </w:r>
      <w:r w:rsidR="00BD77AA">
        <w:rPr>
          <w:sz w:val="28"/>
          <w:szCs w:val="28"/>
          <w:rtl/>
        </w:rPr>
        <w:t xml:space="preserve">، </w:t>
      </w:r>
      <w:r w:rsidR="00D976BC" w:rsidRPr="00984881">
        <w:rPr>
          <w:sz w:val="28"/>
          <w:szCs w:val="28"/>
          <w:rtl/>
        </w:rPr>
        <w:t>ﻭ ﺣﺘﻰ ﺧﻄﺮ ﮐﺸﺘﻪ ﺷﺪﻥ ﻭﺯﺧﻤﻰ ﮔﺮﺩﻳﺪﻥ ﺭﺍ ﭘﻴﺪﺍ ﮐﺮﺩ</w:t>
      </w:r>
      <w:r w:rsidR="00BD77AA">
        <w:rPr>
          <w:sz w:val="28"/>
          <w:szCs w:val="28"/>
          <w:rtl/>
        </w:rPr>
        <w:t xml:space="preserve">، </w:t>
      </w:r>
      <w:r w:rsidR="00D976BC" w:rsidRPr="00984881">
        <w:rPr>
          <w:sz w:val="28"/>
          <w:szCs w:val="28"/>
          <w:rtl/>
        </w:rPr>
        <w:t>ﺁﻧﮕﺎﻩ ﺧﻮﺍﻫﺪ</w:t>
      </w:r>
      <w:r>
        <w:rPr>
          <w:sz w:val="28"/>
          <w:szCs w:val="28"/>
          <w:rtl/>
        </w:rPr>
        <w:t xml:space="preserve"> </w:t>
      </w:r>
      <w:r w:rsidR="00D976BC" w:rsidRPr="00984881">
        <w:rPr>
          <w:sz w:val="28"/>
          <w:szCs w:val="28"/>
          <w:rtl/>
        </w:rPr>
        <w:t>ﺩﺍﻧﺴﺖ</w:t>
      </w:r>
      <w:r w:rsidR="00BD77AA">
        <w:rPr>
          <w:sz w:val="28"/>
          <w:szCs w:val="28"/>
          <w:rtl/>
        </w:rPr>
        <w:t xml:space="preserve">، </w:t>
      </w:r>
      <w:r w:rsidR="00D976BC" w:rsidRPr="00984881">
        <w:rPr>
          <w:sz w:val="28"/>
          <w:szCs w:val="28"/>
          <w:rtl/>
        </w:rPr>
        <w:t>ﮐﻪ ﭼﻪ ﻧﻴﮑﻮ ﺳﺮﻧﻮﺷﺘﻰ ﺩﺭ ﺍﻳﻦ ﮐﺸﺘﻪ ﺷﺪﻥ ﺑﻮﺩﻩ ﺍﺳﺖ</w:t>
      </w:r>
      <w:r w:rsidR="00BD77AA">
        <w:rPr>
          <w:sz w:val="28"/>
          <w:szCs w:val="28"/>
          <w:rtl/>
        </w:rPr>
        <w:t xml:space="preserve">. </w:t>
      </w:r>
      <w:r w:rsidR="00D976BC" w:rsidRPr="00984881">
        <w:rPr>
          <w:sz w:val="28"/>
          <w:szCs w:val="28"/>
          <w:rtl/>
        </w:rPr>
        <w:t>ﭼﻪ ﺭﺳﺪ ﺑﺮﻧﺞ</w:t>
      </w:r>
      <w:r>
        <w:rPr>
          <w:sz w:val="28"/>
          <w:szCs w:val="28"/>
          <w:rtl/>
        </w:rPr>
        <w:t xml:space="preserve"> </w:t>
      </w:r>
      <w:r w:rsidR="00D976BC" w:rsidRPr="00984881">
        <w:rPr>
          <w:sz w:val="28"/>
          <w:szCs w:val="28"/>
          <w:rtl/>
        </w:rPr>
        <w:t>ﻣﺸﮑﻠﺎﺕ ﺯﻧﺪﮔﻰ ﺩﻭﺭﻩ</w:t>
      </w:r>
      <w:r>
        <w:rPr>
          <w:sz w:val="28"/>
          <w:szCs w:val="28"/>
          <w:rtl/>
        </w:rPr>
        <w:t xml:space="preserve"> </w:t>
      </w:r>
      <w:r w:rsidR="00D976BC" w:rsidRPr="00984881">
        <w:rPr>
          <w:sz w:val="28"/>
          <w:szCs w:val="28"/>
          <w:rtl/>
        </w:rPr>
        <w:t>ﺳﻠﻮﻙ</w:t>
      </w:r>
      <w:r w:rsidR="00BD77AA">
        <w:rPr>
          <w:sz w:val="28"/>
          <w:szCs w:val="28"/>
          <w:rtl/>
        </w:rPr>
        <w:t xml:space="preserve">. </w:t>
      </w:r>
      <w:r w:rsidR="00D976BC" w:rsidRPr="00984881">
        <w:rPr>
          <w:sz w:val="28"/>
          <w:szCs w:val="28"/>
          <w:rtl/>
        </w:rPr>
        <w:t>ﮐﻪ ﺁﻥ ﮐﺸﺘﻪ ﺷﺪﻥ</w:t>
      </w:r>
      <w:r w:rsidR="00BD77AA">
        <w:rPr>
          <w:sz w:val="28"/>
          <w:szCs w:val="28"/>
          <w:rtl/>
        </w:rPr>
        <w:t xml:space="preserve">، </w:t>
      </w:r>
      <w:r w:rsidR="00D976BC" w:rsidRPr="00984881">
        <w:rPr>
          <w:sz w:val="28"/>
          <w:szCs w:val="28"/>
          <w:rtl/>
        </w:rPr>
        <w:t>ﻫﻤﺎﻥ ﻣﺮﮒ</w:t>
      </w:r>
      <w:r>
        <w:rPr>
          <w:sz w:val="28"/>
          <w:szCs w:val="28"/>
          <w:rtl/>
        </w:rPr>
        <w:t xml:space="preserve"> </w:t>
      </w:r>
      <w:r w:rsidR="00D976BC" w:rsidRPr="00984881">
        <w:rPr>
          <w:sz w:val="28"/>
          <w:szCs w:val="28"/>
          <w:rtl/>
        </w:rPr>
        <w:t>ﻗﺒﻞ ﺍﺯ ﻣﺮﮒ ﺳﺎﻟﻚ</w:t>
      </w:r>
      <w:r w:rsidR="00BD77AA">
        <w:rPr>
          <w:sz w:val="28"/>
          <w:szCs w:val="28"/>
          <w:rtl/>
        </w:rPr>
        <w:t xml:space="preserve">، </w:t>
      </w:r>
      <w:r w:rsidR="00D976BC" w:rsidRPr="00984881">
        <w:rPr>
          <w:sz w:val="28"/>
          <w:szCs w:val="28"/>
          <w:rtl/>
        </w:rPr>
        <w:t>ﺑﺮﺍﻯ ﺷﻬﻮﺩ ﺷﺸﻢ</w:t>
      </w:r>
      <w:r>
        <w:rPr>
          <w:sz w:val="28"/>
          <w:szCs w:val="28"/>
          <w:rtl/>
        </w:rPr>
        <w:t xml:space="preserve"> </w:t>
      </w:r>
      <w:r w:rsidR="00D976BC" w:rsidRPr="00984881">
        <w:rPr>
          <w:sz w:val="28"/>
          <w:szCs w:val="28"/>
          <w:rtl/>
        </w:rPr>
        <w:t xml:space="preserve">ﻧﻮﺭ ﻗﺎﺋﻢ ﻣﻴﺒﺎﺷﺪ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ﻫﺮ ﺩﻣﺶ ﺑﺎ ﻣﻦ ﺩﻟﺴﻮﺧﺘﻪ ﻟﻄﻔﻰ ﺩﮔﺮﺳﺖ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ﺍﻳﻦ ﮔﺪﺍ ﺑﻴﻦ</w:t>
      </w:r>
      <w:r w:rsidR="00BD77AA">
        <w:rPr>
          <w:b/>
          <w:bCs/>
          <w:sz w:val="28"/>
          <w:szCs w:val="28"/>
          <w:rtl/>
        </w:rPr>
        <w:t xml:space="preserve">، </w:t>
      </w:r>
      <w:r w:rsidRPr="00984881">
        <w:rPr>
          <w:b/>
          <w:bCs/>
          <w:sz w:val="28"/>
          <w:szCs w:val="28"/>
          <w:rtl/>
        </w:rPr>
        <w:t>ﮐﻪ ﭼﻪ ﺷﺎﻳﺴﺘﻪٴ</w:t>
      </w:r>
      <w:r w:rsidR="004D25BE">
        <w:rPr>
          <w:b/>
          <w:bCs/>
          <w:sz w:val="28"/>
          <w:szCs w:val="28"/>
          <w:rtl/>
        </w:rPr>
        <w:t xml:space="preserve"> </w:t>
      </w:r>
      <w:r w:rsidRPr="00984881">
        <w:rPr>
          <w:b/>
          <w:bCs/>
          <w:sz w:val="28"/>
          <w:szCs w:val="28"/>
          <w:rtl/>
        </w:rPr>
        <w:t>ﺍﻧﻌﺎﻡ ﺍﻓﺘﺎﺩ</w:t>
      </w:r>
    </w:p>
    <w:p w:rsidR="00D976BC" w:rsidRDefault="00D976BC" w:rsidP="00D976BC">
      <w:pPr>
        <w:bidi/>
        <w:jc w:val="both"/>
        <w:rPr>
          <w:sz w:val="28"/>
          <w:szCs w:val="28"/>
        </w:rPr>
      </w:pPr>
      <w:r w:rsidRPr="00984881">
        <w:rPr>
          <w:sz w:val="28"/>
          <w:szCs w:val="28"/>
          <w:rtl/>
        </w:rPr>
        <w:t>ﺯﻳﺮﺍ</w:t>
      </w:r>
      <w:r w:rsidR="004D25BE">
        <w:rPr>
          <w:sz w:val="28"/>
          <w:szCs w:val="28"/>
          <w:rtl/>
        </w:rPr>
        <w:t xml:space="preserve"> </w:t>
      </w:r>
      <w:r w:rsidRPr="00984881">
        <w:rPr>
          <w:sz w:val="28"/>
          <w:szCs w:val="28"/>
          <w:rtl/>
        </w:rPr>
        <w:t>ﺩﺭ ﻫﺮ ﻟﺤﻈﻪ ﻭ ﻫﺮ ﻧﻔَس ﭘﻴﺮ</w:t>
      </w:r>
      <w:r w:rsidR="00BD77AA">
        <w:rPr>
          <w:sz w:val="28"/>
          <w:szCs w:val="28"/>
          <w:rtl/>
        </w:rPr>
        <w:t xml:space="preserve">، </w:t>
      </w:r>
      <w:r w:rsidRPr="00984881">
        <w:rPr>
          <w:sz w:val="28"/>
          <w:szCs w:val="28"/>
          <w:rtl/>
        </w:rPr>
        <w:t>ﺣﺎﻓﻆ</w:t>
      </w:r>
      <w:r w:rsidR="004D25BE">
        <w:rPr>
          <w:sz w:val="28"/>
          <w:szCs w:val="28"/>
          <w:rtl/>
        </w:rPr>
        <w:t xml:space="preserve"> </w:t>
      </w:r>
      <w:r w:rsidRPr="00984881">
        <w:rPr>
          <w:sz w:val="28"/>
          <w:szCs w:val="28"/>
          <w:rtl/>
        </w:rPr>
        <w:t>ﮔﺪﺍﻯ</w:t>
      </w:r>
      <w:r w:rsidR="004D25BE">
        <w:rPr>
          <w:sz w:val="28"/>
          <w:szCs w:val="28"/>
          <w:rtl/>
        </w:rPr>
        <w:t xml:space="preserve"> </w:t>
      </w:r>
      <w:r w:rsidRPr="00984881">
        <w:rPr>
          <w:sz w:val="28"/>
          <w:szCs w:val="28"/>
          <w:rtl/>
        </w:rPr>
        <w:t>ﺩﻟﺨﺴﺘﻪ ﺩﺭ ﺗﺴﻠﻴﻢ</w:t>
      </w:r>
      <w:r w:rsidR="00BD77AA">
        <w:rPr>
          <w:sz w:val="28"/>
          <w:szCs w:val="28"/>
          <w:rtl/>
        </w:rPr>
        <w:t xml:space="preserve">، </w:t>
      </w:r>
      <w:r w:rsidRPr="00984881">
        <w:rPr>
          <w:sz w:val="28"/>
          <w:szCs w:val="28"/>
          <w:rtl/>
        </w:rPr>
        <w:t>ﭼﻪ</w:t>
      </w:r>
      <w:r w:rsidR="004D25BE">
        <w:rPr>
          <w:sz w:val="28"/>
          <w:szCs w:val="28"/>
          <w:rtl/>
        </w:rPr>
        <w:t xml:space="preserve"> </w:t>
      </w:r>
      <w:r w:rsidRPr="00984881">
        <w:rPr>
          <w:sz w:val="28"/>
          <w:szCs w:val="28"/>
          <w:rtl/>
        </w:rPr>
        <w:t>ﻟﻄﻔﻬﺎﺋﻰ</w:t>
      </w:r>
      <w:r w:rsidR="004D25BE">
        <w:rPr>
          <w:sz w:val="28"/>
          <w:szCs w:val="28"/>
          <w:rtl/>
        </w:rPr>
        <w:t xml:space="preserve"> </w:t>
      </w:r>
      <w:r w:rsidRPr="00984881">
        <w:rPr>
          <w:sz w:val="28"/>
          <w:szCs w:val="28"/>
          <w:rtl/>
        </w:rPr>
        <w:t>ﻳﺎﺭ ﺑﺎ ﺍﻭ ﺩﺍﺷﺘﻪ ﺍﺳﺖ</w:t>
      </w:r>
      <w:r w:rsidR="00BD77AA">
        <w:rPr>
          <w:sz w:val="28"/>
          <w:szCs w:val="28"/>
          <w:rtl/>
        </w:rPr>
        <w:t xml:space="preserve">. </w:t>
      </w:r>
      <w:r w:rsidRPr="00984881">
        <w:rPr>
          <w:sz w:val="28"/>
          <w:szCs w:val="28"/>
          <w:rtl/>
        </w:rPr>
        <w:t>ﻭﻣﻴﺘﻮﺍﻥ ﺗﺼﻮﺭﺭ ﮐﺮﺩ</w:t>
      </w:r>
      <w:r w:rsidR="00BD77AA">
        <w:rPr>
          <w:sz w:val="28"/>
          <w:szCs w:val="28"/>
          <w:rtl/>
        </w:rPr>
        <w:t xml:space="preserve">، </w:t>
      </w:r>
      <w:r w:rsidRPr="00984881">
        <w:rPr>
          <w:sz w:val="28"/>
          <w:szCs w:val="28"/>
          <w:rtl/>
        </w:rPr>
        <w:t>ﮐﻪ ﺣﺎﻓﻆ</w:t>
      </w:r>
      <w:r w:rsidR="004D25BE">
        <w:rPr>
          <w:sz w:val="28"/>
          <w:szCs w:val="28"/>
          <w:rtl/>
        </w:rPr>
        <w:t xml:space="preserve"> </w:t>
      </w:r>
      <w:r w:rsidRPr="00984881">
        <w:rPr>
          <w:sz w:val="28"/>
          <w:szCs w:val="28"/>
          <w:rtl/>
        </w:rPr>
        <w:t>ﮔﺪﺍ ﻭ ﻣﺤﺘﺎﺝ</w:t>
      </w:r>
      <w:r w:rsidR="00BD77AA">
        <w:rPr>
          <w:sz w:val="28"/>
          <w:szCs w:val="28"/>
          <w:rtl/>
        </w:rPr>
        <w:t xml:space="preserve">، </w:t>
      </w:r>
      <w:r w:rsidRPr="00984881">
        <w:rPr>
          <w:sz w:val="28"/>
          <w:szCs w:val="28"/>
          <w:rtl/>
        </w:rPr>
        <w:t>ﺑﭽﻪ ﺍﻧﻌﺎﻣﻬﺎ ﻭﺩﺍﺩﻩ ﻫﺎﻯ ﺍﻟﻬﻰ</w:t>
      </w:r>
      <w:r w:rsidR="00BD77AA">
        <w:rPr>
          <w:sz w:val="28"/>
          <w:szCs w:val="28"/>
          <w:rtl/>
        </w:rPr>
        <w:t xml:space="preserve">، </w:t>
      </w:r>
      <w:r w:rsidRPr="00984881">
        <w:rPr>
          <w:sz w:val="28"/>
          <w:szCs w:val="28"/>
          <w:rtl/>
        </w:rPr>
        <w:t>ﻭ ﺁﻳﺎﺕ</w:t>
      </w:r>
      <w:r w:rsidR="004D25BE">
        <w:rPr>
          <w:sz w:val="28"/>
          <w:szCs w:val="28"/>
          <w:rtl/>
        </w:rPr>
        <w:t xml:space="preserve"> </w:t>
      </w:r>
      <w:r w:rsidRPr="00984881">
        <w:rPr>
          <w:sz w:val="28"/>
          <w:szCs w:val="28"/>
          <w:rtl/>
        </w:rPr>
        <w:t>ﺍﻭ</w:t>
      </w:r>
      <w:r w:rsidR="004D25BE">
        <w:rPr>
          <w:sz w:val="28"/>
          <w:szCs w:val="28"/>
          <w:rtl/>
        </w:rPr>
        <w:t xml:space="preserve"> </w:t>
      </w:r>
      <w:r w:rsidRPr="00984881">
        <w:rPr>
          <w:sz w:val="28"/>
          <w:szCs w:val="28"/>
          <w:rtl/>
        </w:rPr>
        <w:t>ﺭﺳﻴﺪﻩ ﺍﺳﺖ</w:t>
      </w:r>
      <w:r w:rsidR="00BD77AA">
        <w:rPr>
          <w:sz w:val="28"/>
          <w:szCs w:val="28"/>
          <w:rtl/>
        </w:rPr>
        <w:t xml:space="preserve">. </w:t>
      </w:r>
      <w:r w:rsidRPr="00984881">
        <w:rPr>
          <w:sz w:val="28"/>
          <w:szCs w:val="28"/>
          <w:rtl/>
        </w:rPr>
        <w:t>ﮐﻪ ﺣﻘﺎﻳﻖ ﺍﻟﻬﻰ ﻭ ﻟﺪﻧّﻰ</w:t>
      </w:r>
      <w:r w:rsidR="004D25BE">
        <w:rPr>
          <w:sz w:val="28"/>
          <w:szCs w:val="28"/>
          <w:rtl/>
        </w:rPr>
        <w:t xml:space="preserve"> </w:t>
      </w:r>
      <w:r w:rsidRPr="00984881">
        <w:rPr>
          <w:sz w:val="28"/>
          <w:szCs w:val="28"/>
          <w:rtl/>
        </w:rPr>
        <w:t xml:space="preserve">ﺧﻮﺩ ﺭﺍ ﭼﻪ ﺭﺍﻳﮕﺎﻥ ﻭ </w:t>
      </w:r>
      <w:r w:rsidR="009915B2" w:rsidRPr="00984881">
        <w:rPr>
          <w:sz w:val="28"/>
          <w:szCs w:val="28"/>
          <w:rtl/>
        </w:rPr>
        <w:t>فر</w:t>
      </w:r>
      <w:r w:rsidRPr="00984881">
        <w:rPr>
          <w:sz w:val="28"/>
          <w:szCs w:val="28"/>
          <w:rtl/>
        </w:rPr>
        <w:t>ﺍﻭﺍﻥ ﺑﺤﺎﻓﻆ ﺩﺍﺩ</w:t>
      </w:r>
      <w:r w:rsidR="00BD77AA">
        <w:rPr>
          <w:sz w:val="28"/>
          <w:szCs w:val="28"/>
          <w:rtl/>
        </w:rPr>
        <w:t xml:space="preserve">، </w:t>
      </w:r>
      <w:r w:rsidRPr="00984881">
        <w:rPr>
          <w:sz w:val="28"/>
          <w:szCs w:val="28"/>
          <w:rtl/>
        </w:rPr>
        <w:t>ﻭﺑﻬﺮ ﻧﻴﺎﺯﻣﻨﺪﻯﻨﻴﺰ ﺑﺮﺍﻳﮕﺎﻥ ﻣﻴﺪﻫﺪ</w:t>
      </w:r>
      <w:r w:rsidR="00BD77AA">
        <w:rPr>
          <w:sz w:val="28"/>
          <w:szCs w:val="28"/>
          <w:rtl/>
        </w:rPr>
        <w:t xml:space="preserve">. </w:t>
      </w:r>
      <w:r w:rsidRPr="00984881">
        <w:rPr>
          <w:sz w:val="28"/>
          <w:szCs w:val="28"/>
          <w:rtl/>
        </w:rPr>
        <w:t>ﺍﻧﻌﺎﻡ</w:t>
      </w:r>
      <w:r w:rsidR="00BD77AA">
        <w:rPr>
          <w:sz w:val="28"/>
          <w:szCs w:val="28"/>
          <w:rtl/>
        </w:rPr>
        <w:t xml:space="preserve">، </w:t>
      </w:r>
      <w:r w:rsidRPr="00984881">
        <w:rPr>
          <w:sz w:val="28"/>
          <w:szCs w:val="28"/>
          <w:rtl/>
        </w:rPr>
        <w:t>ﭘﺎﺩﺍﺵ ﺑﺼﻮﺭﺕ ﻧﻌﻤﺘﻬﺎﻯ ﻣﺎﺩﻯ ﻭﻓﻮﺭﻯ ﻭ ﻧﻮﻉ ﺑﺸﺮﻯ</w:t>
      </w:r>
      <w:r w:rsidR="00BD77AA">
        <w:rPr>
          <w:sz w:val="28"/>
          <w:szCs w:val="28"/>
          <w:rtl/>
        </w:rPr>
        <w:t xml:space="preserve">، </w:t>
      </w:r>
      <w:r w:rsidRPr="00984881">
        <w:rPr>
          <w:sz w:val="28"/>
          <w:szCs w:val="28"/>
          <w:rtl/>
        </w:rPr>
        <w:t>ﻣﻔﻴﺪ</w:t>
      </w:r>
      <w:r w:rsidR="004D25BE">
        <w:rPr>
          <w:sz w:val="28"/>
          <w:szCs w:val="28"/>
          <w:rtl/>
        </w:rPr>
        <w:t xml:space="preserve"> </w:t>
      </w:r>
      <w:r w:rsidRPr="00984881">
        <w:rPr>
          <w:sz w:val="28"/>
          <w:szCs w:val="28"/>
          <w:rtl/>
        </w:rPr>
        <w:t>ﺯﻧﺪﮔﻰ ﺑﻬﺘﺮ ﺍﻣﺮﻭﺯ ﺍﺳﺖ</w:t>
      </w:r>
      <w:r w:rsidR="00BD77AA">
        <w:rPr>
          <w:sz w:val="28"/>
          <w:szCs w:val="28"/>
          <w:rtl/>
        </w:rPr>
        <w:t xml:space="preserve">. </w:t>
      </w:r>
      <w:r w:rsidRPr="00984881">
        <w:rPr>
          <w:sz w:val="28"/>
          <w:szCs w:val="28"/>
          <w:rtl/>
        </w:rPr>
        <w:t>ﻭﺣﺘﻰ ﺣﮑﻤﺘﻬﺎﻯ ﺍﻟﻬﻰ</w:t>
      </w:r>
      <w:r w:rsidR="004D25BE">
        <w:rPr>
          <w:sz w:val="28"/>
          <w:szCs w:val="28"/>
          <w:rtl/>
        </w:rPr>
        <w:t xml:space="preserve"> </w:t>
      </w:r>
      <w:r w:rsidRPr="00984881">
        <w:rPr>
          <w:sz w:val="28"/>
          <w:szCs w:val="28"/>
          <w:rtl/>
        </w:rPr>
        <w:t>ﻭ ﺷﻬﻮﺩﻯ ﺭﺳﻴﺪﻩ ﺑﺴﺎﻟﮑﺎﻥ ﻭﻟﺎﻳﺖ</w:t>
      </w:r>
      <w:r w:rsidR="00BD77AA">
        <w:rPr>
          <w:sz w:val="28"/>
          <w:szCs w:val="28"/>
          <w:rtl/>
        </w:rPr>
        <w:t xml:space="preserve">، </w:t>
      </w:r>
      <w:r w:rsidRPr="00984881">
        <w:rPr>
          <w:sz w:val="28"/>
          <w:szCs w:val="28"/>
          <w:rtl/>
        </w:rPr>
        <w:t>ﻣﻮﺭﺩ</w:t>
      </w:r>
      <w:r w:rsidR="004D25BE">
        <w:rPr>
          <w:sz w:val="28"/>
          <w:szCs w:val="28"/>
          <w:rtl/>
        </w:rPr>
        <w:t xml:space="preserve"> </w:t>
      </w:r>
      <w:r w:rsidRPr="00984881">
        <w:rPr>
          <w:sz w:val="28"/>
          <w:szCs w:val="28"/>
          <w:rtl/>
        </w:rPr>
        <w:t>ﻧﻴﺎﺯ ﺍﻣﺮﻭﺯ ﺁﻧﻬﺎ ﺍﺳﺖ</w:t>
      </w:r>
      <w:r w:rsidR="00BD77AA">
        <w:rPr>
          <w:sz w:val="28"/>
          <w:szCs w:val="28"/>
          <w:rtl/>
        </w:rPr>
        <w:t xml:space="preserve">. </w:t>
      </w:r>
      <w:r w:rsidRPr="00984881">
        <w:rPr>
          <w:sz w:val="28"/>
          <w:szCs w:val="28"/>
          <w:rtl/>
        </w:rPr>
        <w:t>ﻭﻟﻰ ﮐﺎﻣﻠﺎﻥ</w:t>
      </w:r>
      <w:r w:rsidR="004D25BE">
        <w:rPr>
          <w:sz w:val="28"/>
          <w:szCs w:val="28"/>
          <w:rtl/>
        </w:rPr>
        <w:t xml:space="preserve"> </w:t>
      </w:r>
      <w:r w:rsidRPr="00984881">
        <w:rPr>
          <w:sz w:val="28"/>
          <w:szCs w:val="28"/>
          <w:rtl/>
        </w:rPr>
        <w:t>ﺍﻟﻬﻰ ﺑﺎﺯﮔﺸﺘﻪ ﺑﺨﻠﻖ</w:t>
      </w:r>
      <w:r w:rsidR="00BD77AA">
        <w:rPr>
          <w:sz w:val="28"/>
          <w:szCs w:val="28"/>
          <w:rtl/>
        </w:rPr>
        <w:t xml:space="preserve">، </w:t>
      </w:r>
      <w:r w:rsidRPr="00984881">
        <w:rPr>
          <w:sz w:val="28"/>
          <w:szCs w:val="28"/>
          <w:rtl/>
        </w:rPr>
        <w:t>ﮐﻪ ﻧﻴﺎﺯﻯ ﻫﻢ ﺑﻨﻌﻤﺘﻬﺎﻯ</w:t>
      </w:r>
      <w:r w:rsidR="004D25BE">
        <w:rPr>
          <w:sz w:val="28"/>
          <w:szCs w:val="28"/>
          <w:rtl/>
        </w:rPr>
        <w:t xml:space="preserve"> </w:t>
      </w:r>
      <w:r w:rsidRPr="00984881">
        <w:rPr>
          <w:sz w:val="28"/>
          <w:szCs w:val="28"/>
          <w:rtl/>
        </w:rPr>
        <w:t>ﺑﻴﺸﺘﺮﻯ ﻧﻴﺴﺘﻨﺪ</w:t>
      </w:r>
      <w:r w:rsidR="00BD77AA">
        <w:rPr>
          <w:sz w:val="28"/>
          <w:szCs w:val="28"/>
          <w:rtl/>
        </w:rPr>
        <w:t xml:space="preserve">، </w:t>
      </w:r>
      <w:r w:rsidRPr="00984881">
        <w:rPr>
          <w:sz w:val="28"/>
          <w:szCs w:val="28"/>
          <w:rtl/>
        </w:rPr>
        <w:t>ﻭ ﺩﺍﺩﻩ ﻫﺎﻯ ﺍﻟﻬﻰ ﻟﺎﺯﻣﻪ ﻧﻮﻉ ﺑﺸﺮﻯ ﺭﺍ ﻧﺪﺍﺭﻧﺪ</w:t>
      </w:r>
      <w:r w:rsidR="00BD77AA">
        <w:rPr>
          <w:sz w:val="28"/>
          <w:szCs w:val="28"/>
          <w:rtl/>
        </w:rPr>
        <w:t xml:space="preserve">. </w:t>
      </w:r>
      <w:r w:rsidRPr="00984881">
        <w:rPr>
          <w:sz w:val="28"/>
          <w:szCs w:val="28"/>
          <w:rtl/>
        </w:rPr>
        <w:t>ﺗﻤﺎﻡ ﺧﺪﻣﺎﺕ ﻭ</w:t>
      </w:r>
      <w:r w:rsidR="004D25BE">
        <w:rPr>
          <w:sz w:val="28"/>
          <w:szCs w:val="28"/>
          <w:rtl/>
        </w:rPr>
        <w:t xml:space="preserve"> </w:t>
      </w:r>
      <w:r w:rsidRPr="00984881">
        <w:rPr>
          <w:sz w:val="28"/>
          <w:szCs w:val="28"/>
          <w:rtl/>
        </w:rPr>
        <w:t>ﭘﻴﺸﺮﻓﺘﻬﺎﻯ ﺗﮑﺎﻣﻠﻰ ﻭ ﺗﺰﮐﻴﻪﺍﻯ ﻋﻤﻴﻖ</w:t>
      </w:r>
      <w:r w:rsidR="004D25BE">
        <w:rPr>
          <w:sz w:val="28"/>
          <w:szCs w:val="28"/>
          <w:rtl/>
        </w:rPr>
        <w:t xml:space="preserve"> </w:t>
      </w:r>
      <w:r w:rsidRPr="00984881">
        <w:rPr>
          <w:sz w:val="28"/>
          <w:szCs w:val="28"/>
          <w:rtl/>
        </w:rPr>
        <w:t>ﺗﺮ ﺁﻧﻬﺎ ﺍﺯ ﺧﺪﺍﻭﻧﺪ</w:t>
      </w:r>
      <w:r w:rsidR="00BD77AA">
        <w:rPr>
          <w:sz w:val="28"/>
          <w:szCs w:val="28"/>
          <w:rtl/>
        </w:rPr>
        <w:t xml:space="preserve">، </w:t>
      </w:r>
      <w:r w:rsidRPr="00984881">
        <w:rPr>
          <w:sz w:val="28"/>
          <w:szCs w:val="28"/>
          <w:rtl/>
        </w:rPr>
        <w:t>ﺑﺼﻮﺭﺕ</w:t>
      </w:r>
      <w:r w:rsidR="004D25BE">
        <w:rPr>
          <w:sz w:val="28"/>
          <w:szCs w:val="28"/>
          <w:rtl/>
        </w:rPr>
        <w:t xml:space="preserve"> </w:t>
      </w:r>
      <w:r w:rsidRPr="00984881">
        <w:rPr>
          <w:sz w:val="28"/>
          <w:szCs w:val="28"/>
          <w:rtl/>
        </w:rPr>
        <w:t>ﺫﺧﻴﺮﻩ ﺁﺧﺮﺕ ﺟﻤﻊ ﻣﻴﮕﺮﺩﺩ</w:t>
      </w:r>
      <w:r w:rsidR="00BD77AA">
        <w:rPr>
          <w:sz w:val="28"/>
          <w:szCs w:val="28"/>
          <w:rtl/>
        </w:rPr>
        <w:t xml:space="preserve">، </w:t>
      </w:r>
      <w:r w:rsidRPr="00984881">
        <w:rPr>
          <w:sz w:val="28"/>
          <w:szCs w:val="28"/>
          <w:rtl/>
        </w:rPr>
        <w:t>ﮐﻪ ﺭﺣﻤﺖ ﺭﺣﻤﺎﻧﻰ ﻫﺴﺘﻨﺪ</w:t>
      </w:r>
      <w:r w:rsidR="00BD77AA">
        <w:rPr>
          <w:sz w:val="28"/>
          <w:szCs w:val="28"/>
          <w:rtl/>
        </w:rPr>
        <w:t xml:space="preserve">. </w:t>
      </w:r>
      <w:r w:rsidRPr="00984881">
        <w:rPr>
          <w:sz w:val="28"/>
          <w:szCs w:val="28"/>
          <w:rtl/>
        </w:rPr>
        <w:t>ﺗﺎ ﺩﺭ ﻧﻮﻉ ﻓﻮﻕ ﺑﺸﺮﻯ ﻧﻴﺰ ﺩﺭ ﻓﺼﻮﻝ</w:t>
      </w:r>
      <w:r w:rsidR="004D25BE">
        <w:rPr>
          <w:sz w:val="28"/>
          <w:szCs w:val="28"/>
          <w:rtl/>
        </w:rPr>
        <w:t xml:space="preserve"> </w:t>
      </w:r>
      <w:r w:rsidRPr="00984881">
        <w:rPr>
          <w:sz w:val="28"/>
          <w:szCs w:val="28"/>
          <w:rtl/>
        </w:rPr>
        <w:t>ﺑﺎﻟﺎﺗﺮﻯ ﻣﺘﻮﻟﺪ ﮔﺮﺩﻧﺪ</w:t>
      </w:r>
      <w:r w:rsidR="00BD77AA">
        <w:rPr>
          <w:sz w:val="28"/>
          <w:szCs w:val="28"/>
          <w:rtl/>
        </w:rPr>
        <w:t xml:space="preserve">، </w:t>
      </w:r>
      <w:r w:rsidRPr="00984881">
        <w:rPr>
          <w:sz w:val="28"/>
          <w:szCs w:val="28"/>
          <w:rtl/>
        </w:rPr>
        <w:t>ﻭ ﺷﺎﻳﺪ ﺁﻧﮕﺎﻩ ﺑﻬﺘﺮ ﻭﺯﻭﺩﺗﺮ ﻭﺭﺍﺣﺖ ﺗﺮ</w:t>
      </w:r>
      <w:r w:rsidR="00BD77AA">
        <w:rPr>
          <w:sz w:val="28"/>
          <w:szCs w:val="28"/>
          <w:rtl/>
        </w:rPr>
        <w:t xml:space="preserve">، </w:t>
      </w:r>
      <w:r w:rsidRPr="00984881">
        <w:rPr>
          <w:sz w:val="28"/>
          <w:szCs w:val="28"/>
          <w:rtl/>
        </w:rPr>
        <w:t>ﺑﻮﻇﻴﻔﻪ ﺗﮑﺎﻣﻞ ﻧﻮﻉ ﻓﻮﻕ ﺑﺸﺮﻯ ﺧﻮﺩ</w:t>
      </w:r>
      <w:r w:rsidR="00BD77AA">
        <w:rPr>
          <w:sz w:val="28"/>
          <w:szCs w:val="28"/>
          <w:rtl/>
        </w:rPr>
        <w:t xml:space="preserve">، </w:t>
      </w:r>
      <w:r w:rsidRPr="00984881">
        <w:rPr>
          <w:sz w:val="28"/>
          <w:szCs w:val="28"/>
          <w:rtl/>
        </w:rPr>
        <w:t xml:space="preserve">ﺗﺎ ﻧﻮﺭ </w:t>
      </w:r>
      <w:r w:rsidR="00661646" w:rsidRPr="00984881">
        <w:rPr>
          <w:sz w:val="28"/>
          <w:szCs w:val="28"/>
          <w:rtl/>
        </w:rPr>
        <w:t>ربّ</w:t>
      </w:r>
      <w:r w:rsidRPr="00984881">
        <w:rPr>
          <w:sz w:val="28"/>
          <w:szCs w:val="28"/>
          <w:rtl/>
        </w:rPr>
        <w:t xml:space="preserve"> ﺭﺣﻤﺎﻥ ﺑﺮﺳﻨﺪ</w:t>
      </w:r>
      <w:r w:rsidR="00BD77AA">
        <w:rPr>
          <w:sz w:val="28"/>
          <w:szCs w:val="28"/>
          <w:rtl/>
        </w:rPr>
        <w:t xml:space="preserve">. </w:t>
      </w:r>
      <w:r w:rsidRPr="00984881">
        <w:rPr>
          <w:sz w:val="28"/>
          <w:szCs w:val="28"/>
          <w:rtl/>
        </w:rPr>
        <w:t>ﮐﻪ ﺑﺎ ﻣﻬﺪﻯ ﻣﻮﻋﻮﺩ</w:t>
      </w:r>
      <w:r w:rsidR="004D25BE">
        <w:rPr>
          <w:sz w:val="28"/>
          <w:szCs w:val="28"/>
          <w:rtl/>
        </w:rPr>
        <w:t xml:space="preserve"> </w:t>
      </w:r>
      <w:r w:rsidRPr="00984881">
        <w:rPr>
          <w:sz w:val="28"/>
          <w:szCs w:val="28"/>
          <w:rtl/>
        </w:rPr>
        <w:t>ﻣﺤﻤﺪ</w:t>
      </w:r>
      <w:r w:rsidR="00BD77AA">
        <w:rPr>
          <w:sz w:val="28"/>
          <w:szCs w:val="28"/>
          <w:rtl/>
        </w:rPr>
        <w:t xml:space="preserve">، </w:t>
      </w:r>
      <w:r w:rsidRPr="00984881">
        <w:rPr>
          <w:sz w:val="28"/>
          <w:szCs w:val="28"/>
          <w:rtl/>
        </w:rPr>
        <w:t>ﮐﺎﺷﻒ</w:t>
      </w:r>
      <w:r w:rsidR="004D25BE">
        <w:rPr>
          <w:sz w:val="28"/>
          <w:szCs w:val="28"/>
          <w:rtl/>
        </w:rPr>
        <w:t xml:space="preserve"> </w:t>
      </w:r>
      <w:r w:rsidRPr="00984881">
        <w:rPr>
          <w:sz w:val="28"/>
          <w:szCs w:val="28"/>
          <w:rtl/>
        </w:rPr>
        <w:t xml:space="preserve">ﻧﻮﺭ </w:t>
      </w:r>
      <w:r w:rsidR="00661646" w:rsidRPr="00984881">
        <w:rPr>
          <w:sz w:val="28"/>
          <w:szCs w:val="28"/>
          <w:rtl/>
        </w:rPr>
        <w:t>ربّ</w:t>
      </w:r>
      <w:r w:rsidRPr="00984881">
        <w:rPr>
          <w:sz w:val="28"/>
          <w:szCs w:val="28"/>
          <w:rtl/>
        </w:rPr>
        <w:t xml:space="preserve"> ﺭﺣﻤﺎﻧﻰ ﺧﻮﺍﻫﻨﺪﺑﻮﺩ</w:t>
      </w:r>
      <w:r w:rsidR="00BD77AA">
        <w:rPr>
          <w:sz w:val="28"/>
          <w:szCs w:val="28"/>
          <w:rtl/>
        </w:rPr>
        <w:t xml:space="preserve">. </w:t>
      </w:r>
      <w:r w:rsidRPr="00984881">
        <w:rPr>
          <w:sz w:val="28"/>
          <w:szCs w:val="28"/>
          <w:rtl/>
        </w:rPr>
        <w:t xml:space="preserve">ﻭﺗﺎ ﻋﺮﺵ </w:t>
      </w:r>
      <w:r w:rsidR="00661646" w:rsidRPr="00984881">
        <w:rPr>
          <w:sz w:val="28"/>
          <w:szCs w:val="28"/>
          <w:rtl/>
        </w:rPr>
        <w:t>ربّ</w:t>
      </w:r>
      <w:r w:rsidRPr="00984881">
        <w:rPr>
          <w:sz w:val="28"/>
          <w:szCs w:val="28"/>
          <w:rtl/>
        </w:rPr>
        <w:t xml:space="preserve"> ﺑﺮﺗﺮ ﺍﺯ ﺭﺣﻤﺎﻥ ﻧﻴﺰ ﻣﻴﺮﻭﻧﺪ</w:t>
      </w:r>
      <w:r w:rsidR="00BD77AA">
        <w:rPr>
          <w:sz w:val="28"/>
          <w:szCs w:val="28"/>
          <w:rtl/>
        </w:rPr>
        <w:t xml:space="preserve">، </w:t>
      </w:r>
      <w:r w:rsidRPr="00984881">
        <w:rPr>
          <w:sz w:val="28"/>
          <w:szCs w:val="28"/>
          <w:rtl/>
        </w:rPr>
        <w:t>ﮐﻪ ﻧﺎﻣﻰ ﺍﺯ ﺍﻭ ﻧﻤﻴﺪﺍﻧﻴﻢ</w:t>
      </w:r>
      <w:r w:rsidR="00BD77AA">
        <w:rPr>
          <w:sz w:val="28"/>
          <w:szCs w:val="28"/>
          <w:rtl/>
        </w:rPr>
        <w:t xml:space="preserve">، </w:t>
      </w:r>
      <w:r w:rsidRPr="00984881">
        <w:rPr>
          <w:sz w:val="28"/>
          <w:szCs w:val="28"/>
          <w:rtl/>
        </w:rPr>
        <w:t>ﻭ</w:t>
      </w:r>
      <w:r w:rsidR="004D25BE">
        <w:rPr>
          <w:sz w:val="28"/>
          <w:szCs w:val="28"/>
          <w:rtl/>
        </w:rPr>
        <w:t xml:space="preserve"> </w:t>
      </w:r>
      <w:r w:rsidRPr="00984881">
        <w:rPr>
          <w:sz w:val="28"/>
          <w:szCs w:val="28"/>
          <w:rtl/>
        </w:rPr>
        <w:t>ﻣﻬﺪﻯ ﺧﻮﺍﻫﺪ ﮔﻔﺖ</w:t>
      </w:r>
      <w:r w:rsidR="00BD77AA">
        <w:rPr>
          <w:sz w:val="28"/>
          <w:szCs w:val="28"/>
          <w:rtl/>
        </w:rPr>
        <w:t xml:space="preserve">. </w:t>
      </w:r>
      <w:r w:rsidRPr="00984881">
        <w:rPr>
          <w:sz w:val="28"/>
          <w:szCs w:val="28"/>
          <w:rtl/>
        </w:rPr>
        <w:t>ﮐﻪ ﺻﻔﺖ ﺍﺻﻠﻰ ﭘﺮﻭﺭﺷﻰ ﺁﻥ</w:t>
      </w:r>
      <w:r w:rsidR="004D25BE">
        <w:rPr>
          <w:sz w:val="28"/>
          <w:szCs w:val="28"/>
          <w:rtl/>
        </w:rPr>
        <w:t xml:space="preserve"> </w:t>
      </w:r>
      <w:r w:rsidRPr="00984881">
        <w:rPr>
          <w:sz w:val="28"/>
          <w:szCs w:val="28"/>
          <w:rtl/>
        </w:rPr>
        <w:t>ﻧﻮﻉ ﺭﺍ</w:t>
      </w:r>
      <w:r w:rsidR="004D25BE">
        <w:rPr>
          <w:sz w:val="28"/>
          <w:szCs w:val="28"/>
          <w:rtl/>
        </w:rPr>
        <w:t xml:space="preserve"> </w:t>
      </w:r>
      <w:r w:rsidRPr="00984881">
        <w:rPr>
          <w:sz w:val="28"/>
          <w:szCs w:val="28"/>
          <w:rtl/>
        </w:rPr>
        <w:t xml:space="preserve">ﻧﺸﺎﻥ ﺧﻮﺍﻫﺪ ﺩﺍﺩ </w:t>
      </w:r>
      <w:r w:rsidR="00BD77AA">
        <w:rPr>
          <w:sz w:val="28"/>
          <w:szCs w:val="28"/>
          <w:rtl/>
        </w:rPr>
        <w:t xml:space="preserve">. </w:t>
      </w:r>
      <w:r w:rsidRPr="00984881">
        <w:rPr>
          <w:sz w:val="28"/>
          <w:szCs w:val="28"/>
          <w:rtl/>
        </w:rPr>
        <w:t>ﺧﺪﺍﻭﻧﺪ ﻫﺮ ﻟﺤﻈﻪ ﺧﻮﺩﺭﺍ ﺩﺭ ﻳﻚ</w:t>
      </w:r>
      <w:r w:rsidR="004D25BE">
        <w:rPr>
          <w:sz w:val="28"/>
          <w:szCs w:val="28"/>
          <w:rtl/>
        </w:rPr>
        <w:t xml:space="preserve"> </w:t>
      </w:r>
      <w:r w:rsidRPr="00984881">
        <w:rPr>
          <w:sz w:val="28"/>
          <w:szCs w:val="28"/>
          <w:rtl/>
        </w:rPr>
        <w:t>ﺗﺠﻠّﻰ ﻭ ﺩﺍﺩﻩﺍﻯ ﺍﻟﻬﻰ ﻭ ﺻﻔﺘﻰ ﻧﺸﺎﻥ</w:t>
      </w:r>
      <w:r w:rsidR="004D25BE">
        <w:rPr>
          <w:sz w:val="28"/>
          <w:szCs w:val="28"/>
          <w:rtl/>
        </w:rPr>
        <w:t xml:space="preserve"> </w:t>
      </w:r>
      <w:r w:rsidRPr="00984881">
        <w:rPr>
          <w:sz w:val="28"/>
          <w:szCs w:val="28"/>
          <w:rtl/>
        </w:rPr>
        <w:t>ﻣﻴﺪﻫﺪ</w:t>
      </w:r>
      <w:r w:rsidR="00BD77AA">
        <w:rPr>
          <w:sz w:val="28"/>
          <w:szCs w:val="28"/>
          <w:rtl/>
        </w:rPr>
        <w:t xml:space="preserve">. </w:t>
      </w:r>
      <w:r w:rsidRPr="00984881">
        <w:rPr>
          <w:sz w:val="28"/>
          <w:szCs w:val="28"/>
          <w:rtl/>
        </w:rPr>
        <w:t>ﮐﻪ</w:t>
      </w:r>
      <w:r w:rsidRPr="00984881">
        <w:rPr>
          <w:rFonts w:hint="cs"/>
          <w:sz w:val="28"/>
          <w:szCs w:val="28"/>
          <w:rtl/>
        </w:rPr>
        <w:t xml:space="preserve"> </w:t>
      </w:r>
      <w:r w:rsidRPr="00984881">
        <w:rPr>
          <w:sz w:val="28"/>
          <w:szCs w:val="28"/>
          <w:rtl/>
        </w:rPr>
        <w:t>ﺳﺎﻟﻚ ﺍﺯ ﻃﺮﻳﻖ</w:t>
      </w:r>
      <w:r w:rsidR="004D25BE">
        <w:rPr>
          <w:sz w:val="28"/>
          <w:szCs w:val="28"/>
          <w:rtl/>
        </w:rPr>
        <w:t xml:space="preserve"> </w:t>
      </w:r>
      <w:r w:rsidRPr="00984881">
        <w:rPr>
          <w:sz w:val="28"/>
          <w:szCs w:val="28"/>
          <w:rtl/>
        </w:rPr>
        <w:t>ﭘﻴﺮ ﺍﻟﻬﻰ</w:t>
      </w:r>
      <w:r w:rsidR="00BD77AA">
        <w:rPr>
          <w:sz w:val="28"/>
          <w:szCs w:val="28"/>
          <w:rtl/>
        </w:rPr>
        <w:t xml:space="preserve">، </w:t>
      </w:r>
      <w:r w:rsidRPr="00984881">
        <w:rPr>
          <w:sz w:val="28"/>
          <w:szCs w:val="28"/>
          <w:rtl/>
        </w:rPr>
        <w:t>ﺍﻳﻦ ﺩﺍﺩﻩ ﻫﺎﻯ ﺍﻟﻬﻰ ﺭﺍ ﻣﻴﻴﺎﺑﺪ</w:t>
      </w:r>
      <w:r w:rsidR="00BD77AA">
        <w:rPr>
          <w:sz w:val="28"/>
          <w:szCs w:val="28"/>
          <w:rtl/>
        </w:rPr>
        <w:t xml:space="preserve">. </w:t>
      </w:r>
      <w:r w:rsidRPr="00984881">
        <w:rPr>
          <w:sz w:val="28"/>
          <w:szCs w:val="28"/>
          <w:rtl/>
        </w:rPr>
        <w:t>ﻭ ﻟﺬﺍ ﺳﺎﻟﻚ ﭘﻴﺮ</w:t>
      </w:r>
      <w:r w:rsidR="004D25BE">
        <w:rPr>
          <w:sz w:val="28"/>
          <w:szCs w:val="28"/>
          <w:rtl/>
        </w:rPr>
        <w:t xml:space="preserve"> </w:t>
      </w:r>
      <w:r w:rsidRPr="00984881">
        <w:rPr>
          <w:sz w:val="28"/>
          <w:szCs w:val="28"/>
          <w:rtl/>
        </w:rPr>
        <w:t>ﺧﻮﺩﺭﺍ</w:t>
      </w:r>
      <w:r w:rsidR="004D25BE">
        <w:rPr>
          <w:sz w:val="28"/>
          <w:szCs w:val="28"/>
          <w:rtl/>
        </w:rPr>
        <w:t xml:space="preserve"> </w:t>
      </w:r>
      <w:r w:rsidRPr="00984881">
        <w:rPr>
          <w:sz w:val="28"/>
          <w:szCs w:val="28"/>
          <w:rtl/>
        </w:rPr>
        <w:t>ﺗﻨﻬﺎ ﺑﺎﺏ ﻭ ﺩﺭﻯ ﻣﻴﺪﺍﻧﺪ</w:t>
      </w:r>
      <w:r w:rsidR="00BD77AA">
        <w:rPr>
          <w:sz w:val="28"/>
          <w:szCs w:val="28"/>
          <w:rtl/>
        </w:rPr>
        <w:t xml:space="preserve">، </w:t>
      </w:r>
      <w:r w:rsidRPr="00984881">
        <w:rPr>
          <w:sz w:val="28"/>
          <w:szCs w:val="28"/>
          <w:rtl/>
        </w:rPr>
        <w:t>ﮐﻪ ﻋﻮﺍﻟﻢ ﺍﻟﻬﻰ ﻭ ﺣﮑﻤﺘﻬﺎ ﻭ ﺭﺣﻤﺘﻬﺎﻯ ﺍﻭ</w:t>
      </w:r>
      <w:r w:rsidR="00BD77AA">
        <w:rPr>
          <w:sz w:val="28"/>
          <w:szCs w:val="28"/>
          <w:rtl/>
        </w:rPr>
        <w:t xml:space="preserve">، </w:t>
      </w:r>
      <w:r w:rsidRPr="00984881">
        <w:rPr>
          <w:sz w:val="28"/>
          <w:szCs w:val="28"/>
          <w:rtl/>
        </w:rPr>
        <w:t>ﺗﻨﻬﺎ ﺍﺯ ﺍﻳﻦ ﺭﻭﺯﻧﻪ ﺍﻟﻬﻰ ﭘﻴﺮ</w:t>
      </w:r>
      <w:r w:rsidR="004D25BE">
        <w:rPr>
          <w:sz w:val="28"/>
          <w:szCs w:val="28"/>
          <w:rtl/>
        </w:rPr>
        <w:t xml:space="preserve"> </w:t>
      </w:r>
      <w:r w:rsidRPr="00984881">
        <w:rPr>
          <w:sz w:val="28"/>
          <w:szCs w:val="28"/>
          <w:rtl/>
        </w:rPr>
        <w:t>ﺑﻮﻯ ﻣﻴﺮﺳﺪ</w:t>
      </w:r>
      <w:r w:rsidR="00BD77AA">
        <w:rPr>
          <w:sz w:val="28"/>
          <w:szCs w:val="28"/>
          <w:rtl/>
        </w:rPr>
        <w:t xml:space="preserve">. </w:t>
      </w:r>
      <w:r w:rsidRPr="00984881">
        <w:rPr>
          <w:sz w:val="28"/>
          <w:szCs w:val="28"/>
          <w:rtl/>
        </w:rPr>
        <w:t>ﭘس ﭘﻴﺮ ﺍﻟﻬﻰ ﺗﺠﻠّﻰ ﺍﻭﻝ ﺧﺪﺍﻭﻧﺪ</w:t>
      </w:r>
      <w:r w:rsidR="004D25BE">
        <w:rPr>
          <w:sz w:val="28"/>
          <w:szCs w:val="28"/>
          <w:rtl/>
        </w:rPr>
        <w:t xml:space="preserve"> </w:t>
      </w:r>
      <w:r w:rsidRPr="00984881">
        <w:rPr>
          <w:sz w:val="28"/>
          <w:szCs w:val="28"/>
          <w:rtl/>
        </w:rPr>
        <w:t>ﺑﺮﺍﻯ ﺳﺎﻟﻚ</w:t>
      </w:r>
      <w:r w:rsidR="00BD77AA">
        <w:rPr>
          <w:sz w:val="28"/>
          <w:szCs w:val="28"/>
          <w:rtl/>
        </w:rPr>
        <w:t xml:space="preserve">، </w:t>
      </w:r>
      <w:r w:rsidRPr="00984881">
        <w:rPr>
          <w:sz w:val="28"/>
          <w:szCs w:val="28"/>
          <w:rtl/>
        </w:rPr>
        <w:t>ﻭ ﻫﺮ ﺩﻳﺪﺍﺭﺵ</w:t>
      </w:r>
      <w:r w:rsidR="004D25BE">
        <w:rPr>
          <w:sz w:val="28"/>
          <w:szCs w:val="28"/>
          <w:rtl/>
        </w:rPr>
        <w:t xml:space="preserve"> </w:t>
      </w:r>
      <w:r w:rsidR="0039288B" w:rsidRPr="00984881">
        <w:rPr>
          <w:sz w:val="28"/>
          <w:szCs w:val="28"/>
          <w:rtl/>
        </w:rPr>
        <w:t>حجّ</w:t>
      </w:r>
      <w:r w:rsidR="004D25BE">
        <w:rPr>
          <w:sz w:val="28"/>
          <w:szCs w:val="28"/>
          <w:rtl/>
        </w:rPr>
        <w:t xml:space="preserve"> </w:t>
      </w:r>
      <w:r w:rsidRPr="00984881">
        <w:rPr>
          <w:sz w:val="28"/>
          <w:szCs w:val="28"/>
          <w:rtl/>
        </w:rPr>
        <w:t>ﻋﻤﺮﻩﺍﻯ</w:t>
      </w:r>
      <w:r w:rsidR="00BD77AA">
        <w:rPr>
          <w:sz w:val="28"/>
          <w:szCs w:val="28"/>
          <w:rtl/>
        </w:rPr>
        <w:t xml:space="preserve">، </w:t>
      </w:r>
      <w:r w:rsidRPr="00984881">
        <w:rPr>
          <w:sz w:val="28"/>
          <w:szCs w:val="28"/>
          <w:rtl/>
        </w:rPr>
        <w:t>ﻭ ﺍﻭﻟﻴﻦ ﭘﻠّﻪ</w:t>
      </w:r>
      <w:r w:rsidR="004D25BE">
        <w:rPr>
          <w:sz w:val="28"/>
          <w:szCs w:val="28"/>
          <w:rtl/>
        </w:rPr>
        <w:t xml:space="preserve"> </w:t>
      </w:r>
      <w:r w:rsidRPr="00984881">
        <w:rPr>
          <w:sz w:val="28"/>
          <w:szCs w:val="28"/>
          <w:rtl/>
        </w:rPr>
        <w:t xml:space="preserve">ﻟﺎﺯﻡ ﺑﺮﺍﻯ </w:t>
      </w:r>
      <w:r w:rsidR="0039288B" w:rsidRPr="00984881">
        <w:rPr>
          <w:sz w:val="28"/>
          <w:szCs w:val="28"/>
          <w:rtl/>
        </w:rPr>
        <w:t>حجّ</w:t>
      </w:r>
      <w:r w:rsidR="004D25BE">
        <w:rPr>
          <w:sz w:val="28"/>
          <w:szCs w:val="28"/>
          <w:rtl/>
        </w:rPr>
        <w:t xml:space="preserve"> </w:t>
      </w:r>
      <w:r w:rsidRPr="00984881">
        <w:rPr>
          <w:sz w:val="28"/>
          <w:szCs w:val="28"/>
          <w:rtl/>
        </w:rPr>
        <w:t>ﺃﮐﺒﺮ ﺩﻳﺪﺍﺭ</w:t>
      </w:r>
      <w:r w:rsidR="004D25BE">
        <w:rPr>
          <w:sz w:val="28"/>
          <w:szCs w:val="28"/>
          <w:rtl/>
        </w:rPr>
        <w:t xml:space="preserve"> </w:t>
      </w:r>
      <w:r w:rsidRPr="00984881">
        <w:rPr>
          <w:sz w:val="28"/>
          <w:szCs w:val="28"/>
          <w:rtl/>
        </w:rPr>
        <w:t xml:space="preserve">ﻗﺎﺋﻢ </w:t>
      </w:r>
      <w:r w:rsidR="00661646" w:rsidRPr="00984881">
        <w:rPr>
          <w:sz w:val="28"/>
          <w:szCs w:val="28"/>
          <w:rtl/>
        </w:rPr>
        <w:t>ربّ</w:t>
      </w:r>
      <w:r w:rsidRPr="00984881">
        <w:rPr>
          <w:sz w:val="28"/>
          <w:szCs w:val="28"/>
          <w:rtl/>
        </w:rPr>
        <w:t xml:space="preserve"> ﺍﻟﻨﻮﻉ</w:t>
      </w:r>
      <w:r w:rsidR="004D25BE">
        <w:rPr>
          <w:sz w:val="28"/>
          <w:szCs w:val="28"/>
          <w:rtl/>
        </w:rPr>
        <w:t xml:space="preserve"> </w:t>
      </w:r>
      <w:r w:rsidRPr="00984881">
        <w:rPr>
          <w:sz w:val="28"/>
          <w:szCs w:val="28"/>
          <w:rtl/>
        </w:rPr>
        <w:t>ﺭﻭﺡ ﺍﻟﻘﺪس ﺍﺳﺖ</w:t>
      </w:r>
      <w:r w:rsidR="00BD77AA">
        <w:rPr>
          <w:sz w:val="28"/>
          <w:szCs w:val="28"/>
          <w:rtl/>
        </w:rPr>
        <w:t xml:space="preserve">. </w:t>
      </w:r>
      <w:r w:rsidRPr="00984881">
        <w:rPr>
          <w:sz w:val="28"/>
          <w:szCs w:val="28"/>
          <w:rtl/>
        </w:rPr>
        <w:t>ﻭ ﺑﻘﻮﻝ</w:t>
      </w:r>
      <w:r w:rsidR="004D25BE">
        <w:rPr>
          <w:sz w:val="28"/>
          <w:szCs w:val="28"/>
          <w:rtl/>
        </w:rPr>
        <w:t xml:space="preserve"> </w:t>
      </w:r>
      <w:r w:rsidRPr="00984881">
        <w:rPr>
          <w:sz w:val="28"/>
          <w:szCs w:val="28"/>
          <w:rtl/>
        </w:rPr>
        <w:t>ﺍﻣﺎﻡ ﺻﺎﺩﻕ</w:t>
      </w:r>
      <w:r w:rsidR="00BD77AA">
        <w:rPr>
          <w:sz w:val="28"/>
          <w:szCs w:val="28"/>
          <w:rtl/>
        </w:rPr>
        <w:t xml:space="preserve">، </w:t>
      </w:r>
      <w:r w:rsidRPr="00984881">
        <w:rPr>
          <w:sz w:val="28"/>
          <w:szCs w:val="28"/>
          <w:rtl/>
        </w:rPr>
        <w:t>ﻫﺮ ﺩﻳﺪﺍﺭ ﻗﺒﺮ ﺣﺴﻴﻦ</w:t>
      </w:r>
      <w:r w:rsidR="00BD77AA">
        <w:rPr>
          <w:sz w:val="28"/>
          <w:szCs w:val="28"/>
          <w:rtl/>
        </w:rPr>
        <w:t xml:space="preserve">، </w:t>
      </w:r>
      <w:r w:rsidRPr="00984881">
        <w:rPr>
          <w:sz w:val="28"/>
          <w:szCs w:val="28"/>
          <w:rtl/>
        </w:rPr>
        <w:t>ﺑﻬﺸﺘﻰ ﺍﻟﻬﻰ ﺑﺪﻧﺒﺎﻝ</w:t>
      </w:r>
      <w:r w:rsidR="004D25BE">
        <w:rPr>
          <w:sz w:val="28"/>
          <w:szCs w:val="28"/>
          <w:rtl/>
        </w:rPr>
        <w:t xml:space="preserve"> </w:t>
      </w:r>
      <w:r w:rsidRPr="00984881">
        <w:rPr>
          <w:sz w:val="28"/>
          <w:szCs w:val="28"/>
          <w:rtl/>
        </w:rPr>
        <w:t>ﺩﺍﺭﺩ ﮐﻪ</w:t>
      </w:r>
      <w:r w:rsidR="004D25BE">
        <w:rPr>
          <w:sz w:val="28"/>
          <w:szCs w:val="28"/>
          <w:rtl/>
        </w:rPr>
        <w:t xml:space="preserve"> </w:t>
      </w:r>
      <w:r w:rsidRPr="00984881">
        <w:rPr>
          <w:sz w:val="28"/>
          <w:szCs w:val="28"/>
          <w:rtl/>
        </w:rPr>
        <w:t>ﭘﻴﺮ ﺍﻟﻬﻰ ﺣﺴﻴﻦ ﺯﻣﺎﻥ</w:t>
      </w:r>
      <w:r w:rsidR="004D25BE">
        <w:rPr>
          <w:sz w:val="28"/>
          <w:szCs w:val="28"/>
          <w:rtl/>
        </w:rPr>
        <w:t xml:space="preserve"> </w:t>
      </w:r>
      <w:r w:rsidRPr="00984881">
        <w:rPr>
          <w:sz w:val="28"/>
          <w:szCs w:val="28"/>
          <w:rtl/>
        </w:rPr>
        <w:t>ﺳﺎﻟﻚ</w:t>
      </w:r>
      <w:r w:rsidR="00BD77AA">
        <w:rPr>
          <w:sz w:val="28"/>
          <w:szCs w:val="28"/>
          <w:rtl/>
        </w:rPr>
        <w:t xml:space="preserve">، </w:t>
      </w:r>
      <w:r w:rsidRPr="00984881">
        <w:rPr>
          <w:sz w:val="28"/>
          <w:szCs w:val="28"/>
          <w:rtl/>
        </w:rPr>
        <w:t>ﺭﻭﺣﺶ</w:t>
      </w:r>
      <w:r w:rsidR="004D25BE">
        <w:rPr>
          <w:sz w:val="28"/>
          <w:szCs w:val="28"/>
          <w:rtl/>
        </w:rPr>
        <w:t xml:space="preserve"> </w:t>
      </w:r>
      <w:r w:rsidRPr="00984881">
        <w:rPr>
          <w:sz w:val="28"/>
          <w:szCs w:val="28"/>
          <w:rtl/>
        </w:rPr>
        <w:t>ﺩﺭ ﻗﺒﺮ</w:t>
      </w:r>
      <w:r w:rsidR="004D25BE">
        <w:rPr>
          <w:sz w:val="28"/>
          <w:szCs w:val="28"/>
          <w:rtl/>
        </w:rPr>
        <w:t xml:space="preserve"> </w:t>
      </w:r>
      <w:r w:rsidRPr="00984881">
        <w:rPr>
          <w:sz w:val="28"/>
          <w:szCs w:val="28"/>
          <w:rtl/>
        </w:rPr>
        <w:t>ﺗﻨﺶ ﻣﺪﻓﻮﻥ ﺷﺪﻩ</w:t>
      </w:r>
      <w:r w:rsidR="00BD77AA">
        <w:rPr>
          <w:sz w:val="28"/>
          <w:szCs w:val="28"/>
          <w:rtl/>
        </w:rPr>
        <w:t xml:space="preserve">، </w:t>
      </w:r>
      <w:r w:rsidRPr="00984881">
        <w:rPr>
          <w:sz w:val="28"/>
          <w:szCs w:val="28"/>
          <w:rtl/>
        </w:rPr>
        <w:t>ﮐﻪ ﻗﺒﻠﺎ ﺗﻮﺍﻧﺴﺘﻪ ﺑﻮﺩ</w:t>
      </w:r>
      <w:r w:rsidR="00BD77AA">
        <w:rPr>
          <w:sz w:val="28"/>
          <w:szCs w:val="28"/>
          <w:rtl/>
        </w:rPr>
        <w:t xml:space="preserve">، </w:t>
      </w:r>
      <w:r w:rsidRPr="00984881">
        <w:rPr>
          <w:sz w:val="28"/>
          <w:szCs w:val="28"/>
          <w:rtl/>
        </w:rPr>
        <w:t>ﺑﺎ ﻣﺮﮒ</w:t>
      </w:r>
      <w:r w:rsidR="004D25BE">
        <w:rPr>
          <w:sz w:val="28"/>
          <w:szCs w:val="28"/>
          <w:rtl/>
        </w:rPr>
        <w:t xml:space="preserve"> </w:t>
      </w:r>
      <w:r w:rsidRPr="00984881">
        <w:rPr>
          <w:sz w:val="28"/>
          <w:szCs w:val="28"/>
          <w:rtl/>
        </w:rPr>
        <w:t>ﻗﺒﻞ ﺍﺯ ﻣﺮﮒ</w:t>
      </w:r>
      <w:r w:rsidR="004D25BE">
        <w:rPr>
          <w:sz w:val="28"/>
          <w:szCs w:val="28"/>
          <w:rtl/>
        </w:rPr>
        <w:t xml:space="preserve"> </w:t>
      </w:r>
      <w:r w:rsidRPr="00984881">
        <w:rPr>
          <w:sz w:val="28"/>
          <w:szCs w:val="28"/>
          <w:rtl/>
        </w:rPr>
        <w:t>ﺑﻴﺮﻭﻥ ﺑﺮﻭﺩ ﻭﻟﻰ ﺧﺪﺍﻭﻧﺪ ﺑﺮﺍﻯ ﻫﺪﺍﻳﺖﺩﻳﮕﺮﺍﻥ ﺍﻭﺭﺍ ﺑﺘﻦ ﻗﺒﻠﻰ ﺑﺎﺯ ﮔﺮﺩﺍﻧﺪ ﻭﻣﺪﻓﻮﻥ ﻧﻤﻮﺩ ﻭﺯﻳﺎﺭﺕ ﺩﻳﺪﺍﺭﺍﺳﺖ</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ﺻﻮﻓﻴﺎﻥ ﺟﻤﻠﻪ ﺣﺮﻳﻔﻨﺪ ﻭ ﻧﻈﺮ ﺑﺎﺯ ﻭﻟﻰ</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ﺯﻳﻦ ﻣﻴﺎﻥ</w:t>
      </w:r>
      <w:r w:rsidR="00BD77AA">
        <w:rPr>
          <w:b/>
          <w:bCs/>
          <w:sz w:val="28"/>
          <w:szCs w:val="28"/>
          <w:rtl/>
        </w:rPr>
        <w:t xml:space="preserve">، </w:t>
      </w:r>
      <w:r w:rsidRPr="00984881">
        <w:rPr>
          <w:b/>
          <w:bCs/>
          <w:sz w:val="28"/>
          <w:szCs w:val="28"/>
          <w:rtl/>
        </w:rPr>
        <w:t>ﺣﺎﻓﻆ</w:t>
      </w:r>
      <w:r w:rsidR="004D25BE">
        <w:rPr>
          <w:b/>
          <w:bCs/>
          <w:sz w:val="28"/>
          <w:szCs w:val="28"/>
          <w:rtl/>
        </w:rPr>
        <w:t xml:space="preserve"> </w:t>
      </w:r>
      <w:r w:rsidRPr="00984881">
        <w:rPr>
          <w:b/>
          <w:bCs/>
          <w:sz w:val="28"/>
          <w:szCs w:val="28"/>
          <w:rtl/>
        </w:rPr>
        <w:t>ﺩﻟﺴﻮﺧﺘﻪ ﺑﺪﻧﺎﻡ ﺍﻓﺘﺎﺩ</w:t>
      </w:r>
    </w:p>
    <w:p w:rsidR="00D976BC" w:rsidRPr="00984881" w:rsidRDefault="004D25BE" w:rsidP="00D9661D">
      <w:pPr>
        <w:bidi/>
        <w:jc w:val="both"/>
        <w:rPr>
          <w:sz w:val="28"/>
          <w:szCs w:val="28"/>
          <w:rtl/>
        </w:rPr>
      </w:pPr>
      <w:r>
        <w:rPr>
          <w:sz w:val="28"/>
          <w:szCs w:val="28"/>
          <w:rtl/>
        </w:rPr>
        <w:t xml:space="preserve"> </w:t>
      </w:r>
      <w:r w:rsidR="00D976BC" w:rsidRPr="00984881">
        <w:rPr>
          <w:sz w:val="28"/>
          <w:szCs w:val="28"/>
          <w:rtl/>
        </w:rPr>
        <w:t>ﺣﺎﻓﻆ ﺻﻮﻓﻴﺎﻥ ﮐﺎﻣﻞ ﺍﻟﻬﻰ</w:t>
      </w:r>
      <w:r w:rsidR="00BD77AA">
        <w:rPr>
          <w:sz w:val="28"/>
          <w:szCs w:val="28"/>
          <w:rtl/>
        </w:rPr>
        <w:t xml:space="preserve">، </w:t>
      </w:r>
      <w:r w:rsidR="00D976BC" w:rsidRPr="00984881">
        <w:rPr>
          <w:sz w:val="28"/>
          <w:szCs w:val="28"/>
          <w:rtl/>
        </w:rPr>
        <w:t>ﮐﻪ ﺑﺎ ﻣﻘﺎﻡ ﻣﺼﻄﻔﻮﻯ ﺧﻮﺩ</w:t>
      </w:r>
      <w:r w:rsidR="00BD77AA">
        <w:rPr>
          <w:sz w:val="28"/>
          <w:szCs w:val="28"/>
          <w:rtl/>
        </w:rPr>
        <w:t xml:space="preserve">، </w:t>
      </w:r>
      <w:r w:rsidR="00D976BC" w:rsidRPr="00984881">
        <w:rPr>
          <w:sz w:val="28"/>
          <w:szCs w:val="28"/>
          <w:rtl/>
        </w:rPr>
        <w:t>ﻣﻮﺭﺩ</w:t>
      </w:r>
      <w:r>
        <w:rPr>
          <w:sz w:val="28"/>
          <w:szCs w:val="28"/>
          <w:rtl/>
        </w:rPr>
        <w:t xml:space="preserve"> </w:t>
      </w:r>
      <w:r w:rsidR="00D976BC" w:rsidRPr="00984881">
        <w:rPr>
          <w:sz w:val="28"/>
          <w:szCs w:val="28"/>
          <w:rtl/>
        </w:rPr>
        <w:t>ﺍﺻﻄﻔﺎﻯ ﺍﻟﻬﻰ ﺑﺮﺍﻯ ﺑﺎﺯﮔﺸﺖ</w:t>
      </w:r>
      <w:r>
        <w:rPr>
          <w:sz w:val="28"/>
          <w:szCs w:val="28"/>
          <w:rtl/>
        </w:rPr>
        <w:t xml:space="preserve"> </w:t>
      </w:r>
      <w:r w:rsidR="00D976BC" w:rsidRPr="00984881">
        <w:rPr>
          <w:sz w:val="28"/>
          <w:szCs w:val="28"/>
          <w:rtl/>
        </w:rPr>
        <w:t>ﺑﺨﻠﻖ</w:t>
      </w:r>
      <w:r w:rsidR="00BD77AA">
        <w:rPr>
          <w:sz w:val="28"/>
          <w:szCs w:val="28"/>
          <w:rtl/>
        </w:rPr>
        <w:t xml:space="preserve">، </w:t>
      </w:r>
      <w:r w:rsidR="00D976BC" w:rsidRPr="00984881">
        <w:rPr>
          <w:sz w:val="28"/>
          <w:szCs w:val="28"/>
          <w:rtl/>
        </w:rPr>
        <w:t>ﻭ ﻧﺠﺎﺕ ﻗﺮﺍﺭ ﮔﺮﻓﺘﻪ ﺍﻧﺪ</w:t>
      </w:r>
      <w:r w:rsidR="00BD77AA">
        <w:rPr>
          <w:sz w:val="28"/>
          <w:szCs w:val="28"/>
          <w:rtl/>
        </w:rPr>
        <w:t xml:space="preserve">، </w:t>
      </w:r>
      <w:r w:rsidR="00D976BC" w:rsidRPr="00984881">
        <w:rPr>
          <w:sz w:val="28"/>
          <w:szCs w:val="28"/>
          <w:rtl/>
        </w:rPr>
        <w:t>ﮐﻪ ﺗﻮﻟﺪ</w:t>
      </w:r>
      <w:r>
        <w:rPr>
          <w:sz w:val="28"/>
          <w:szCs w:val="28"/>
          <w:rtl/>
        </w:rPr>
        <w:t xml:space="preserve"> </w:t>
      </w:r>
      <w:r w:rsidR="00D976BC" w:rsidRPr="00984881">
        <w:rPr>
          <w:sz w:val="28"/>
          <w:szCs w:val="28"/>
          <w:rtl/>
        </w:rPr>
        <w:t>ﺩﻭﻡ ﺍﻟﻬﻰ ﺧﻮﺩﺭﺍ ﻳﺎﻓﺘﻪﺍﻧﺪ</w:t>
      </w:r>
      <w:r w:rsidR="00BD77AA">
        <w:rPr>
          <w:sz w:val="28"/>
          <w:szCs w:val="28"/>
          <w:rtl/>
        </w:rPr>
        <w:t xml:space="preserve">. </w:t>
      </w:r>
      <w:r w:rsidR="00D976BC" w:rsidRPr="00984881">
        <w:rPr>
          <w:sz w:val="28"/>
          <w:szCs w:val="28"/>
          <w:rtl/>
        </w:rPr>
        <w:t>ﺯﻳﺮﺍ ﺻﻮﻓﻰ ﺻﺎﻓﻰ ﺩﺭ ﭘﺎﮐﻰ ﺭﻭﺍﻥ</w:t>
      </w:r>
      <w:r w:rsidR="00BD77AA">
        <w:rPr>
          <w:sz w:val="28"/>
          <w:szCs w:val="28"/>
          <w:rtl/>
        </w:rPr>
        <w:t xml:space="preserve">، </w:t>
      </w:r>
      <w:r w:rsidR="00D976BC" w:rsidRPr="00984881">
        <w:rPr>
          <w:sz w:val="28"/>
          <w:szCs w:val="28"/>
          <w:rtl/>
        </w:rPr>
        <w:t>ﻧﺘﻴﺠﻪ ﺗﺰﮐﻴﻪ ﻧﻔس ﺍﺳﺖ</w:t>
      </w:r>
      <w:r w:rsidR="00BD77AA">
        <w:rPr>
          <w:sz w:val="28"/>
          <w:szCs w:val="28"/>
          <w:rtl/>
        </w:rPr>
        <w:t xml:space="preserve">. </w:t>
      </w:r>
      <w:r w:rsidR="00D976BC" w:rsidRPr="00984881">
        <w:rPr>
          <w:sz w:val="28"/>
          <w:szCs w:val="28"/>
          <w:rtl/>
        </w:rPr>
        <w:t>ﻭ ﻟﺬﺍ ﺣﺎﻓﻆ</w:t>
      </w:r>
      <w:r>
        <w:rPr>
          <w:sz w:val="28"/>
          <w:szCs w:val="28"/>
          <w:rtl/>
        </w:rPr>
        <w:t xml:space="preserve"> </w:t>
      </w:r>
      <w:r w:rsidR="00D976BC" w:rsidRPr="00984881">
        <w:rPr>
          <w:sz w:val="28"/>
          <w:szCs w:val="28"/>
          <w:rtl/>
        </w:rPr>
        <w:t>ﺁﻧﺎﻥ</w:t>
      </w:r>
      <w:r>
        <w:rPr>
          <w:sz w:val="28"/>
          <w:szCs w:val="28"/>
          <w:rtl/>
        </w:rPr>
        <w:t xml:space="preserve"> </w:t>
      </w:r>
      <w:r w:rsidR="00D976BC" w:rsidRPr="00984881">
        <w:rPr>
          <w:sz w:val="28"/>
          <w:szCs w:val="28"/>
          <w:rtl/>
        </w:rPr>
        <w:t>ﺭﺍ ﺣﺮﻳﻒ ﻗﺪﺭﺗﻤﻨﺪ ﻭ ﺣﺮﻓﻪﺍﻯ ﻭﺭﺯﻳﺪﻩ ﻭﻧﻈﺮ ﺑﺎﺯ ﻣﻴﺪﺍﻧﺪ</w:t>
      </w:r>
      <w:r w:rsidR="00BD77AA">
        <w:rPr>
          <w:sz w:val="28"/>
          <w:szCs w:val="28"/>
          <w:rtl/>
        </w:rPr>
        <w:t xml:space="preserve">، </w:t>
      </w:r>
      <w:r w:rsidR="00D976BC" w:rsidRPr="00984881">
        <w:rPr>
          <w:sz w:val="28"/>
          <w:szCs w:val="28"/>
          <w:rtl/>
        </w:rPr>
        <w:t>ﮐﻪ ﻫﺮﭼﻪ ﻣﻰ ﺑﻴﻨﺪ</w:t>
      </w:r>
      <w:r>
        <w:rPr>
          <w:sz w:val="28"/>
          <w:szCs w:val="28"/>
          <w:rtl/>
        </w:rPr>
        <w:t xml:space="preserve"> </w:t>
      </w:r>
      <w:r w:rsidR="00D976BC" w:rsidRPr="00984881">
        <w:rPr>
          <w:sz w:val="28"/>
          <w:szCs w:val="28"/>
          <w:rtl/>
        </w:rPr>
        <w:t>ﺣﻘﻴﻘﺖ ﻣﻰ ﺑﻴﻨﺪ</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ﻫﺮﮐﻪ ﺁﻧﺎﻥ ﺭﺍ ﺑﺒﻴﻨﺪ ﺧﻮﺩ</w:t>
      </w:r>
      <w:r>
        <w:rPr>
          <w:sz w:val="28"/>
          <w:szCs w:val="28"/>
          <w:rtl/>
        </w:rPr>
        <w:t xml:space="preserve"> </w:t>
      </w:r>
      <w:r w:rsidR="00D976BC" w:rsidRPr="00984881">
        <w:rPr>
          <w:sz w:val="28"/>
          <w:szCs w:val="28"/>
          <w:rtl/>
        </w:rPr>
        <w:t>ﻧﻴﺰ</w:t>
      </w:r>
      <w:r>
        <w:rPr>
          <w:sz w:val="28"/>
          <w:szCs w:val="28"/>
          <w:rtl/>
        </w:rPr>
        <w:t xml:space="preserve"> </w:t>
      </w:r>
      <w:r w:rsidR="00D976BC" w:rsidRPr="00984881">
        <w:rPr>
          <w:sz w:val="28"/>
          <w:szCs w:val="28"/>
          <w:rtl/>
        </w:rPr>
        <w:t>ﺣﻘﻴﻘﺖ ﺑﻴﻦ ﻣﻴﺸﻮﺩ</w:t>
      </w:r>
      <w:r w:rsidR="00BD77AA">
        <w:rPr>
          <w:sz w:val="28"/>
          <w:szCs w:val="28"/>
          <w:rtl/>
        </w:rPr>
        <w:t xml:space="preserve">. </w:t>
      </w:r>
      <w:r w:rsidR="00D976BC" w:rsidRPr="00984881">
        <w:rPr>
          <w:sz w:val="28"/>
          <w:szCs w:val="28"/>
          <w:rtl/>
        </w:rPr>
        <w:t>ﻭﻟﻰ ﺩﺭ ﺍﻳﻦ ﻣﻴﺎﻥ</w:t>
      </w:r>
      <w:r w:rsidR="00BD77AA">
        <w:rPr>
          <w:sz w:val="28"/>
          <w:szCs w:val="28"/>
          <w:rtl/>
        </w:rPr>
        <w:t xml:space="preserve">، </w:t>
      </w:r>
      <w:r w:rsidR="00D976BC" w:rsidRPr="00984881">
        <w:rPr>
          <w:sz w:val="28"/>
          <w:szCs w:val="28"/>
          <w:rtl/>
        </w:rPr>
        <w:t>ﺣﺎﻓﻆ ﺩﺭ ﺑﻴﻦ</w:t>
      </w:r>
      <w:r>
        <w:rPr>
          <w:sz w:val="28"/>
          <w:szCs w:val="28"/>
          <w:rtl/>
        </w:rPr>
        <w:t xml:space="preserve"> </w:t>
      </w:r>
      <w:r w:rsidR="00D976BC" w:rsidRPr="00984881">
        <w:rPr>
          <w:sz w:val="28"/>
          <w:szCs w:val="28"/>
          <w:rtl/>
        </w:rPr>
        <w:t>ﺻﻮﻓﻴﺎﻥ ﺩﻝ ﺳﻮﺧﺘﻪ</w:t>
      </w:r>
      <w:r w:rsidR="00BD77AA">
        <w:rPr>
          <w:sz w:val="28"/>
          <w:szCs w:val="28"/>
          <w:rtl/>
        </w:rPr>
        <w:t xml:space="preserve">، </w:t>
      </w:r>
      <w:r w:rsidR="00D976BC" w:rsidRPr="00984881">
        <w:rPr>
          <w:sz w:val="28"/>
          <w:szCs w:val="28"/>
          <w:rtl/>
        </w:rPr>
        <w:t>ﮐﻪ ﻫﻨﻮﺯ ﻫﻢ ﺧﻮﺩﺭﺍ ﺩﺭﺩﺭﺟﻪ</w:t>
      </w:r>
      <w:r>
        <w:rPr>
          <w:sz w:val="28"/>
          <w:szCs w:val="28"/>
          <w:rtl/>
        </w:rPr>
        <w:t xml:space="preserve"> </w:t>
      </w:r>
      <w:r w:rsidR="00D976BC" w:rsidRPr="00984881">
        <w:rPr>
          <w:sz w:val="28"/>
          <w:szCs w:val="28"/>
          <w:rtl/>
        </w:rPr>
        <w:t>ﺻﻮﻓﻴﺎﻥ ﻧﻤﻴﺪﺍﻧﺪ</w:t>
      </w:r>
      <w:r w:rsidR="00BD77AA">
        <w:rPr>
          <w:sz w:val="28"/>
          <w:szCs w:val="28"/>
          <w:rtl/>
        </w:rPr>
        <w:t xml:space="preserve">، </w:t>
      </w:r>
      <w:r w:rsidR="00D976BC" w:rsidRPr="00984881">
        <w:rPr>
          <w:sz w:val="28"/>
          <w:szCs w:val="28"/>
          <w:rtl/>
        </w:rPr>
        <w:t>ﺑﺪ ﻧﺎﻡ ﻭ ﺭﺳﻮﺍﻯ ﻋﺎﻡ ﻭ ﺧﺎﺹ</w:t>
      </w:r>
      <w:r>
        <w:rPr>
          <w:sz w:val="28"/>
          <w:szCs w:val="28"/>
          <w:rtl/>
        </w:rPr>
        <w:t xml:space="preserve"> </w:t>
      </w:r>
      <w:r w:rsidR="00D976BC" w:rsidRPr="00984881">
        <w:rPr>
          <w:sz w:val="28"/>
          <w:szCs w:val="28"/>
          <w:rtl/>
        </w:rPr>
        <w:t>ﺷﺪﻩ ﺍﺳﺖ</w:t>
      </w:r>
      <w:r w:rsidR="00BD77AA">
        <w:rPr>
          <w:sz w:val="28"/>
          <w:szCs w:val="28"/>
          <w:rtl/>
        </w:rPr>
        <w:t xml:space="preserve">. </w:t>
      </w:r>
      <w:r w:rsidR="00D976BC" w:rsidRPr="00984881">
        <w:rPr>
          <w:sz w:val="28"/>
          <w:szCs w:val="28"/>
          <w:rtl/>
        </w:rPr>
        <w:t>ﮐﻪ ﻗﺸﺮﻳّﻮﻥ ﺍﻭﺭﺍ ﺳﺮﺯﻧﺶ ﻣﻴﮑﻨﻨﺪ</w:t>
      </w:r>
      <w:r w:rsidR="00BD77AA">
        <w:rPr>
          <w:sz w:val="28"/>
          <w:szCs w:val="28"/>
          <w:rtl/>
        </w:rPr>
        <w:t xml:space="preserve">. </w:t>
      </w:r>
      <w:r w:rsidR="00D976BC" w:rsidRPr="00984881">
        <w:rPr>
          <w:sz w:val="28"/>
          <w:szCs w:val="28"/>
          <w:rtl/>
        </w:rPr>
        <w:t>ﺻﻮﻓﻴﺎﻥ ﺩﻳﮕﺮ</w:t>
      </w:r>
      <w:r w:rsidR="00BD77AA">
        <w:rPr>
          <w:sz w:val="28"/>
          <w:szCs w:val="28"/>
          <w:rtl/>
        </w:rPr>
        <w:t xml:space="preserve">، </w:t>
      </w:r>
      <w:r w:rsidR="00D976BC" w:rsidRPr="00984881">
        <w:rPr>
          <w:sz w:val="28"/>
          <w:szCs w:val="28"/>
          <w:rtl/>
        </w:rPr>
        <w:t>ﺷﻌﺮ ﻭﮐﻠﺎﻡ ﻧﺪﺍﺷﺘﻪ ﮐﻪ ﺧﻮﺩﺭﺍ ﺭﺳﻮﺍ ﮐﻨﻨﺪ</w:t>
      </w:r>
      <w:r w:rsidR="00BD77AA">
        <w:rPr>
          <w:sz w:val="28"/>
          <w:szCs w:val="28"/>
          <w:rtl/>
        </w:rPr>
        <w:t xml:space="preserve">. </w:t>
      </w:r>
      <w:r w:rsidR="00D976BC" w:rsidRPr="00984881">
        <w:rPr>
          <w:sz w:val="28"/>
          <w:szCs w:val="28"/>
          <w:rtl/>
        </w:rPr>
        <w:t>ﺯﺑﺎﻥ</w:t>
      </w:r>
      <w:r>
        <w:rPr>
          <w:sz w:val="28"/>
          <w:szCs w:val="28"/>
          <w:rtl/>
        </w:rPr>
        <w:t xml:space="preserve"> </w:t>
      </w:r>
      <w:r w:rsidR="00D976BC" w:rsidRPr="00984881">
        <w:rPr>
          <w:sz w:val="28"/>
          <w:szCs w:val="28"/>
          <w:rtl/>
        </w:rPr>
        <w:t>ﺳﺮﺥ ﺳﺮ ﺳﺒﺰ ﻭ ﺳﻴﺎﻩ ﺭﺍ</w:t>
      </w:r>
      <w:r>
        <w:rPr>
          <w:sz w:val="28"/>
          <w:szCs w:val="28"/>
          <w:rtl/>
        </w:rPr>
        <w:t xml:space="preserve"> </w:t>
      </w:r>
      <w:r w:rsidR="00D976BC" w:rsidRPr="00984881">
        <w:rPr>
          <w:sz w:val="28"/>
          <w:szCs w:val="28"/>
          <w:rtl/>
        </w:rPr>
        <w:t>ﺑﺮ ﺑﺎﺩ ﻣﻴﺪﻫﺪ</w:t>
      </w:r>
      <w:r w:rsidR="00BD77AA">
        <w:rPr>
          <w:sz w:val="28"/>
          <w:szCs w:val="28"/>
          <w:rtl/>
        </w:rPr>
        <w:t xml:space="preserve">. </w:t>
      </w:r>
      <w:r w:rsidR="00D976BC" w:rsidRPr="00984881">
        <w:rPr>
          <w:sz w:val="28"/>
          <w:szCs w:val="28"/>
          <w:rtl/>
        </w:rPr>
        <w:t>ﻭ ﺍﻭﻟﻴﺎﻯ ﺍﻟﻬﻰ</w:t>
      </w:r>
      <w:r w:rsidR="00BD77AA">
        <w:rPr>
          <w:sz w:val="28"/>
          <w:szCs w:val="28"/>
          <w:rtl/>
        </w:rPr>
        <w:t xml:space="preserve">، </w:t>
      </w:r>
      <w:r w:rsidR="00D976BC" w:rsidRPr="00984881">
        <w:rPr>
          <w:sz w:val="28"/>
          <w:szCs w:val="28"/>
          <w:rtl/>
        </w:rPr>
        <w:t>ﻫﺮ ﻳﻚ ﺩﺭ ﺗﻘﻴّﻪ</w:t>
      </w:r>
      <w:r w:rsidR="00BD77AA">
        <w:rPr>
          <w:sz w:val="28"/>
          <w:szCs w:val="28"/>
          <w:rtl/>
        </w:rPr>
        <w:t xml:space="preserve">، </w:t>
      </w:r>
      <w:r w:rsidR="00D976BC" w:rsidRPr="00984881">
        <w:rPr>
          <w:sz w:val="28"/>
          <w:szCs w:val="28"/>
          <w:rtl/>
        </w:rPr>
        <w:t>ﻣﺄﻣﻮﺭﻳّﺖ ﺍﻟﻬﻰ ﺧﻮﺩﺭﺍ ﺩﻧﺒﺎﻝ ﻣﻴﻨﻤﺎﻳﻨﺪ</w:t>
      </w:r>
      <w:r w:rsidR="00BD77AA">
        <w:rPr>
          <w:sz w:val="28"/>
          <w:szCs w:val="28"/>
          <w:rtl/>
        </w:rPr>
        <w:t xml:space="preserve">. </w:t>
      </w:r>
      <w:r w:rsidR="00D976BC" w:rsidRPr="00984881">
        <w:rPr>
          <w:sz w:val="28"/>
          <w:szCs w:val="28"/>
          <w:rtl/>
        </w:rPr>
        <w:t>ﻭﺳﺮﻧﻮﺷﺖ ﻭ ﻣﺄﻣﻮﺭﻳﺖ</w:t>
      </w:r>
      <w:r>
        <w:rPr>
          <w:sz w:val="28"/>
          <w:szCs w:val="28"/>
          <w:rtl/>
        </w:rPr>
        <w:t xml:space="preserve"> </w:t>
      </w:r>
      <w:r w:rsidR="00D976BC" w:rsidRPr="00984881">
        <w:rPr>
          <w:sz w:val="28"/>
          <w:szCs w:val="28"/>
          <w:rtl/>
        </w:rPr>
        <w:t>ﻓﻌﻠﻰ ﺣﺎﻓﻆ</w:t>
      </w:r>
      <w:r w:rsidR="00BD77AA">
        <w:rPr>
          <w:sz w:val="28"/>
          <w:szCs w:val="28"/>
          <w:rtl/>
        </w:rPr>
        <w:t xml:space="preserve">، </w:t>
      </w:r>
      <w:r w:rsidR="00D976BC" w:rsidRPr="00984881">
        <w:rPr>
          <w:sz w:val="28"/>
          <w:szCs w:val="28"/>
          <w:rtl/>
        </w:rPr>
        <w:t>ﺩﺭ ﺑﺎﺯﮔﺸﺖ</w:t>
      </w:r>
      <w:r>
        <w:rPr>
          <w:sz w:val="28"/>
          <w:szCs w:val="28"/>
          <w:rtl/>
        </w:rPr>
        <w:t xml:space="preserve"> </w:t>
      </w:r>
      <w:r w:rsidR="00D976BC" w:rsidRPr="00984881">
        <w:rPr>
          <w:sz w:val="28"/>
          <w:szCs w:val="28"/>
          <w:rtl/>
        </w:rPr>
        <w:t>ﺑﺨﻠﻖ</w:t>
      </w:r>
      <w:r>
        <w:rPr>
          <w:sz w:val="28"/>
          <w:szCs w:val="28"/>
          <w:rtl/>
        </w:rPr>
        <w:t xml:space="preserve"> </w:t>
      </w:r>
      <w:r w:rsidR="00D976BC" w:rsidRPr="00984881">
        <w:rPr>
          <w:sz w:val="28"/>
          <w:szCs w:val="28"/>
          <w:rtl/>
        </w:rPr>
        <w:t>ﺍﺯ ﻃﺮﻑ ﺧﺪﺍﻭﻧﺪ</w:t>
      </w:r>
      <w:r w:rsidR="00BD77AA">
        <w:rPr>
          <w:sz w:val="28"/>
          <w:szCs w:val="28"/>
          <w:rtl/>
        </w:rPr>
        <w:t xml:space="preserve">، </w:t>
      </w:r>
      <w:r w:rsidR="00D976BC" w:rsidRPr="00984881">
        <w:rPr>
          <w:sz w:val="28"/>
          <w:szCs w:val="28"/>
          <w:rtl/>
        </w:rPr>
        <w:t>ﻫﻤﻴﻦﻏﺰﻟﺴﺮﺍﺋﻰ ﻣﻨﺎﺳﺐ</w:t>
      </w:r>
      <w:r>
        <w:rPr>
          <w:sz w:val="28"/>
          <w:szCs w:val="28"/>
          <w:rtl/>
        </w:rPr>
        <w:t xml:space="preserve"> </w:t>
      </w:r>
      <w:r w:rsidR="00D976BC" w:rsidRPr="00984881">
        <w:rPr>
          <w:sz w:val="28"/>
          <w:szCs w:val="28"/>
          <w:rtl/>
        </w:rPr>
        <w:t>ﻣﺮﺩﻡ ﺯﻣﺎﻥ</w:t>
      </w:r>
      <w:r w:rsidR="00BD77AA">
        <w:rPr>
          <w:sz w:val="28"/>
          <w:szCs w:val="28"/>
          <w:rtl/>
        </w:rPr>
        <w:t xml:space="preserve">، </w:t>
      </w:r>
      <w:r w:rsidR="00D976BC" w:rsidRPr="00984881">
        <w:rPr>
          <w:sz w:val="28"/>
          <w:szCs w:val="28"/>
          <w:rtl/>
        </w:rPr>
        <w:t xml:space="preserve">ﻭ ﻋﺼﺮ ﺣﮑﻮﻣﺖ </w:t>
      </w:r>
      <w:r w:rsidR="00D976BC" w:rsidRPr="00984881">
        <w:rPr>
          <w:sz w:val="28"/>
          <w:szCs w:val="28"/>
          <w:rtl/>
        </w:rPr>
        <w:lastRenderedPageBreak/>
        <w:t>ﺟﻬﻞ ﺁﺧﻮﻧﺪﻯ ﺑﻮﺩﻩ</w:t>
      </w:r>
      <w:r w:rsidR="00BD77AA">
        <w:rPr>
          <w:sz w:val="28"/>
          <w:szCs w:val="28"/>
          <w:rtl/>
        </w:rPr>
        <w:t xml:space="preserve">، </w:t>
      </w:r>
      <w:r w:rsidR="00D976BC" w:rsidRPr="00984881">
        <w:rPr>
          <w:sz w:val="28"/>
          <w:szCs w:val="28"/>
          <w:rtl/>
        </w:rPr>
        <w:t>ﮐﻪ ﺷﺒﻴﻪ ﺍﻣﺮﻭﺯ ﺑﻮﺩﻩ ﺍﺳﺖ</w:t>
      </w:r>
      <w:r w:rsidR="00BD77AA">
        <w:rPr>
          <w:sz w:val="28"/>
          <w:szCs w:val="28"/>
          <w:rtl/>
        </w:rPr>
        <w:t xml:space="preserve">. </w:t>
      </w:r>
      <w:r w:rsidR="00D976BC" w:rsidRPr="00984881">
        <w:rPr>
          <w:sz w:val="28"/>
          <w:szCs w:val="28"/>
          <w:rtl/>
        </w:rPr>
        <w:t>ﺯﻳﺮﺍ ﺁﻫﻨﮓ ﻭ ﺳﺮﻭﺩ ﺑﺮﺍﻯ ﺭﻗﺼﻨﺪﻩ ﻫﺎﻯ ﺳﺎﻟﻚ ﻭ ﻏﻴﺮ ﺳﺎﻟﻚ ﺑﺴﺎﺯﺩ</w:t>
      </w:r>
      <w:r w:rsidR="00BD77AA">
        <w:rPr>
          <w:sz w:val="28"/>
          <w:szCs w:val="28"/>
          <w:rtl/>
        </w:rPr>
        <w:t xml:space="preserve">، </w:t>
      </w:r>
      <w:r w:rsidR="00D976BC" w:rsidRPr="00984881">
        <w:rPr>
          <w:sz w:val="28"/>
          <w:szCs w:val="28"/>
          <w:rtl/>
        </w:rPr>
        <w:t>ﺗﺎ ﺑﺎ ﺁﻥ ﻣﺴﺘﻰ ﺧﻮﺩﺭﺍ ﺗﮑﻤﻴﻞ ﮐﻨﻨﺪ</w:t>
      </w:r>
      <w:r w:rsidR="00BD77AA">
        <w:rPr>
          <w:sz w:val="28"/>
          <w:szCs w:val="28"/>
          <w:rtl/>
        </w:rPr>
        <w:t xml:space="preserve">. </w:t>
      </w:r>
      <w:r w:rsidR="00D976BC" w:rsidRPr="00984881">
        <w:rPr>
          <w:sz w:val="28"/>
          <w:szCs w:val="28"/>
          <w:rtl/>
        </w:rPr>
        <w:t>ﻭﺷﺎﻳﺪ ﻫﻢ</w:t>
      </w:r>
      <w:r>
        <w:rPr>
          <w:sz w:val="28"/>
          <w:szCs w:val="28"/>
          <w:rtl/>
        </w:rPr>
        <w:t xml:space="preserve"> </w:t>
      </w:r>
      <w:r w:rsidR="00D976BC" w:rsidRPr="00984881">
        <w:rPr>
          <w:sz w:val="28"/>
          <w:szCs w:val="28"/>
          <w:rtl/>
        </w:rPr>
        <w:t>ﻧﻄﻔﻪ</w:t>
      </w:r>
      <w:r>
        <w:rPr>
          <w:sz w:val="28"/>
          <w:szCs w:val="28"/>
          <w:rtl/>
        </w:rPr>
        <w:t xml:space="preserve"> </w:t>
      </w:r>
      <w:r w:rsidR="00D976BC" w:rsidRPr="00984881">
        <w:rPr>
          <w:sz w:val="28"/>
          <w:szCs w:val="28"/>
          <w:rtl/>
        </w:rPr>
        <w:t>ﻓﮑﺮ ﺳﻠﻮﻙ ﺍﻟﻬﻰ</w:t>
      </w:r>
      <w:r w:rsidR="00BD77AA">
        <w:rPr>
          <w:sz w:val="28"/>
          <w:szCs w:val="28"/>
          <w:rtl/>
        </w:rPr>
        <w:t xml:space="preserve">، </w:t>
      </w:r>
      <w:r w:rsidR="00D976BC" w:rsidRPr="00984881">
        <w:rPr>
          <w:sz w:val="28"/>
          <w:szCs w:val="28"/>
          <w:rtl/>
        </w:rPr>
        <w:t>ﺩﺭ ﺩﻝ ﻫﻤﮕﺎﻥ ﭘﻴﺪﺍ ﺷﻮﺩ</w:t>
      </w:r>
      <w:r w:rsidR="00BD77AA">
        <w:rPr>
          <w:sz w:val="28"/>
          <w:szCs w:val="28"/>
          <w:rtl/>
        </w:rPr>
        <w:t xml:space="preserve">. </w:t>
      </w:r>
      <w:r w:rsidR="00D976BC" w:rsidRPr="00984881">
        <w:rPr>
          <w:sz w:val="28"/>
          <w:szCs w:val="28"/>
          <w:rtl/>
        </w:rPr>
        <w:t>ﻫﺮﮐﻪ ﺭﺳﻮﺍ ﺗﺮ ﺩﺭ</w:t>
      </w:r>
      <w:r>
        <w:rPr>
          <w:sz w:val="28"/>
          <w:szCs w:val="28"/>
          <w:rtl/>
        </w:rPr>
        <w:t xml:space="preserve"> </w:t>
      </w:r>
      <w:r w:rsidR="00D976BC" w:rsidRPr="00984881">
        <w:rPr>
          <w:sz w:val="28"/>
          <w:szCs w:val="28"/>
          <w:rtl/>
        </w:rPr>
        <w:t>ﻫﺮ ﻋﺸﻘﻰ</w:t>
      </w:r>
      <w:r w:rsidR="00BD77AA">
        <w:rPr>
          <w:sz w:val="28"/>
          <w:szCs w:val="28"/>
          <w:rtl/>
        </w:rPr>
        <w:t xml:space="preserve">، </w:t>
      </w:r>
      <w:r w:rsidR="00D976BC" w:rsidRPr="00984881">
        <w:rPr>
          <w:sz w:val="28"/>
          <w:szCs w:val="28"/>
          <w:rtl/>
        </w:rPr>
        <w:t>ﺻﺎﺩﻕ ﺗﺮ ﺍﺳﺖ</w:t>
      </w:r>
      <w:r w:rsidR="00BD77AA">
        <w:rPr>
          <w:sz w:val="28"/>
          <w:szCs w:val="28"/>
          <w:rtl/>
        </w:rPr>
        <w:t xml:space="preserve">. </w:t>
      </w:r>
      <w:r w:rsidR="00D976BC" w:rsidRPr="00984881">
        <w:rPr>
          <w:sz w:val="28"/>
          <w:szCs w:val="28"/>
          <w:rtl/>
        </w:rPr>
        <w:t>ﭼﻪ ﺑﻬﺘﺮ ﮐﻪ ﻋﺸﻖ</w:t>
      </w:r>
      <w:r>
        <w:rPr>
          <w:sz w:val="28"/>
          <w:szCs w:val="28"/>
          <w:rtl/>
        </w:rPr>
        <w:t xml:space="preserve"> </w:t>
      </w:r>
      <w:r w:rsidR="00D976BC" w:rsidRPr="00984881">
        <w:rPr>
          <w:sz w:val="28"/>
          <w:szCs w:val="28"/>
          <w:rtl/>
        </w:rPr>
        <w:t>ﺑﻤﺮﺍﺗﺐ ﺍﻟﻬﻰ ﺑﺮﺗﺮ ﻧﻴﺎﻣﺪﻩ</w:t>
      </w:r>
      <w:r>
        <w:rPr>
          <w:sz w:val="28"/>
          <w:szCs w:val="28"/>
          <w:rtl/>
        </w:rPr>
        <w:t xml:space="preserve"> </w:t>
      </w:r>
      <w:r w:rsidR="00D976BC" w:rsidRPr="00984881">
        <w:rPr>
          <w:sz w:val="28"/>
          <w:szCs w:val="28"/>
          <w:rtl/>
        </w:rPr>
        <w:t>ﺑﺎﺷﺪ</w:t>
      </w:r>
      <w:r w:rsidR="00BD77AA">
        <w:rPr>
          <w:sz w:val="28"/>
          <w:szCs w:val="28"/>
          <w:rtl/>
        </w:rPr>
        <w:t xml:space="preserve">. </w:t>
      </w:r>
      <w:r w:rsidR="00D976BC" w:rsidRPr="00984881">
        <w:rPr>
          <w:sz w:val="28"/>
          <w:szCs w:val="28"/>
          <w:rtl/>
        </w:rPr>
        <w:t>ﻭﻓﺪﺍﮐﺎﺭﻯﺪﺭ ﻋﺸﻖ ﻧﻴﺰ ﻣﻄﺮﺡ ﺍﺳﺖ</w:t>
      </w:r>
      <w:r w:rsidR="00BD77AA">
        <w:rPr>
          <w:sz w:val="28"/>
          <w:szCs w:val="28"/>
          <w:rtl/>
        </w:rPr>
        <w:t xml:space="preserve">. </w:t>
      </w:r>
      <w:r w:rsidR="00D976BC" w:rsidRPr="00984881">
        <w:rPr>
          <w:sz w:val="28"/>
          <w:szCs w:val="28"/>
          <w:rtl/>
        </w:rPr>
        <w:t>ﺗﺎ ﺟﺎﺋﻰ ﮐﻪ ﺟﺎﻥ ﻣﻴﺪﻫﻨﺪ</w:t>
      </w:r>
      <w:r w:rsidR="00BD77AA">
        <w:rPr>
          <w:sz w:val="28"/>
          <w:szCs w:val="28"/>
          <w:rtl/>
        </w:rPr>
        <w:t xml:space="preserve">، </w:t>
      </w:r>
      <w:r w:rsidR="00D976BC" w:rsidRPr="00984881">
        <w:rPr>
          <w:sz w:val="28"/>
          <w:szCs w:val="28"/>
          <w:rtl/>
        </w:rPr>
        <w:t>ﮐﻪ ﺟﺎﻧﺎﻥ ﺭﺍ ﺭﺍﺿﻰ ﮐﻨﻨﺪ</w:t>
      </w:r>
      <w:r w:rsidR="00BD77AA">
        <w:rPr>
          <w:sz w:val="28"/>
          <w:szCs w:val="28"/>
          <w:rtl/>
        </w:rPr>
        <w:t xml:space="preserve">. </w:t>
      </w:r>
      <w:r w:rsidR="00D976BC" w:rsidRPr="00984881">
        <w:rPr>
          <w:sz w:val="28"/>
          <w:szCs w:val="28"/>
          <w:rtl/>
        </w:rPr>
        <w:t>ﻭﺷﺎﻳﺪ ﻫﻢ ﺑﺠﺎﻧﺎﻥ ﺑﺮﺳﻨﺪ ﻭ ﺣﺎﻓﻆ</w:t>
      </w:r>
      <w:r>
        <w:rPr>
          <w:sz w:val="28"/>
          <w:szCs w:val="28"/>
          <w:rtl/>
        </w:rPr>
        <w:t xml:space="preserve"> </w:t>
      </w:r>
      <w:r w:rsidR="00D976BC" w:rsidRPr="00984881">
        <w:rPr>
          <w:sz w:val="28"/>
          <w:szCs w:val="28"/>
          <w:rtl/>
        </w:rPr>
        <w:t>ﻫﻤﻴﺸﻪ ﺧﻮﺩﺭﺍ ﺩﺭ ﺗﻮﺍﺿﻊ ﻧﺸﺎﻥ ﻣﻴﺪﻫﺪ</w:t>
      </w:r>
      <w:r w:rsidR="00BD77AA">
        <w:rPr>
          <w:sz w:val="28"/>
          <w:szCs w:val="28"/>
          <w:rtl/>
        </w:rPr>
        <w:t xml:space="preserve">، </w:t>
      </w:r>
      <w:r w:rsidR="00D976BC" w:rsidRPr="00984881">
        <w:rPr>
          <w:sz w:val="28"/>
          <w:szCs w:val="28"/>
          <w:rtl/>
        </w:rPr>
        <w:t>ﮐﻪ ﺧﻮﺩﺭﺍ ﭼﻮﻥ ﺻﻮﻓﻴﺎﻥ ﻧﻤﻰ ﺧﻮﺍﻧﺪ</w:t>
      </w:r>
      <w:r w:rsidR="00BD77AA">
        <w:rPr>
          <w:sz w:val="28"/>
          <w:szCs w:val="28"/>
          <w:rtl/>
        </w:rPr>
        <w:t xml:space="preserve">. </w:t>
      </w:r>
      <w:r w:rsidR="00D976BC" w:rsidRPr="00984881">
        <w:rPr>
          <w:sz w:val="28"/>
          <w:szCs w:val="28"/>
          <w:rtl/>
        </w:rPr>
        <w:t>ﻳﺎﺭ ﺑﺎ ﺍﻭ ﺩﺍﺷﺘﻪ ﺍﺳﺖ ﻭﻣﻴﺘﻮﺍﻥ ﺗﺼﻮﺭﺭ ﮐﺮﺩ ﮐﻪ ﺣﺎﻓﻆ</w:t>
      </w:r>
      <w:r>
        <w:rPr>
          <w:sz w:val="28"/>
          <w:szCs w:val="28"/>
          <w:rtl/>
        </w:rPr>
        <w:t xml:space="preserve"> </w:t>
      </w:r>
      <w:r w:rsidR="00D976BC" w:rsidRPr="00984881">
        <w:rPr>
          <w:sz w:val="28"/>
          <w:szCs w:val="28"/>
          <w:rtl/>
        </w:rPr>
        <w:t>ﮔﺪﺍ ﻭ ﻣﺤﺘﺎﺝ ﺑﭽﻪ ﺍﻧﻌﺎﻣﻬﺎ</w:t>
      </w:r>
      <w:r w:rsidR="00D9661D" w:rsidRPr="00984881">
        <w:rPr>
          <w:rFonts w:hint="cs"/>
          <w:sz w:val="28"/>
          <w:szCs w:val="28"/>
          <w:rtl/>
        </w:rPr>
        <w:t xml:space="preserve"> است</w:t>
      </w:r>
      <w:r w:rsidR="00BD77AA">
        <w:rPr>
          <w:rFonts w:hint="cs"/>
          <w:sz w:val="28"/>
          <w:szCs w:val="28"/>
          <w:rtl/>
        </w:rPr>
        <w:t xml:space="preserve">. </w:t>
      </w:r>
    </w:p>
    <w:p w:rsidR="00D9661D" w:rsidRPr="00984881" w:rsidRDefault="004D25BE" w:rsidP="00D976BC">
      <w:pPr>
        <w:bidi/>
        <w:rPr>
          <w:b/>
          <w:bCs/>
          <w:sz w:val="28"/>
          <w:szCs w:val="28"/>
          <w:rtl/>
        </w:rPr>
      </w:pPr>
      <w:r>
        <w:rPr>
          <w:rFonts w:hint="cs"/>
          <w:b/>
          <w:bCs/>
          <w:sz w:val="28"/>
          <w:szCs w:val="28"/>
          <w:rtl/>
        </w:rPr>
        <w:t xml:space="preserve"> </w:t>
      </w:r>
      <w:r w:rsidR="0089553E">
        <w:rPr>
          <w:rFonts w:hint="cs"/>
          <w:b/>
          <w:bCs/>
          <w:sz w:val="28"/>
          <w:szCs w:val="28"/>
          <w:rtl/>
        </w:rPr>
        <w:t>**************************غزل</w:t>
      </w:r>
      <w:r>
        <w:rPr>
          <w:rFonts w:hint="cs"/>
          <w:b/>
          <w:bCs/>
          <w:sz w:val="28"/>
          <w:szCs w:val="28"/>
          <w:rtl/>
        </w:rPr>
        <w:t xml:space="preserve"> </w:t>
      </w:r>
      <w:r w:rsidR="0089553E">
        <w:rPr>
          <w:rFonts w:hint="cs"/>
          <w:b/>
          <w:bCs/>
          <w:sz w:val="28"/>
          <w:szCs w:val="28"/>
          <w:rtl/>
        </w:rPr>
        <w:t>**************************</w:t>
      </w:r>
      <w:r>
        <w:rPr>
          <w:rFonts w:hint="cs"/>
          <w:b/>
          <w:bCs/>
          <w:sz w:val="28"/>
          <w:szCs w:val="28"/>
          <w:rtl/>
        </w:rPr>
        <w:t xml:space="preserve"> </w:t>
      </w:r>
    </w:p>
    <w:p w:rsidR="00D976BC" w:rsidRPr="00984881" w:rsidRDefault="00D976BC" w:rsidP="00D9661D">
      <w:pPr>
        <w:bidi/>
        <w:rPr>
          <w:b/>
          <w:bCs/>
          <w:sz w:val="28"/>
          <w:szCs w:val="28"/>
        </w:rPr>
      </w:pPr>
      <w:r w:rsidRPr="00984881">
        <w:rPr>
          <w:b/>
          <w:bCs/>
          <w:sz w:val="28"/>
          <w:szCs w:val="28"/>
          <w:rtl/>
        </w:rPr>
        <w:t>ﺁﻧﮑﻪ ﺭﺧﺴﺎﺭ ﺗﺮﺍ ﺭﻧﮓ ﮔﻞ ﻭ ﻧﺴﺮﻳﻦ ﺩﺍﺩ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ﺻﺒﺮ ﻭ ﺁﺭﺍﻡ ﺗﻮﺍﻧﺪ</w:t>
      </w:r>
      <w:r w:rsidR="00BD77AA">
        <w:rPr>
          <w:b/>
          <w:bCs/>
          <w:sz w:val="28"/>
          <w:szCs w:val="28"/>
          <w:rtl/>
        </w:rPr>
        <w:t xml:space="preserve">، </w:t>
      </w:r>
      <w:r w:rsidRPr="00984881">
        <w:rPr>
          <w:b/>
          <w:bCs/>
          <w:sz w:val="28"/>
          <w:szCs w:val="28"/>
          <w:rtl/>
        </w:rPr>
        <w:t>ﺑﻤﻦ ﻣﺴﮑﻴﻦ ﺩﺍﺩ</w:t>
      </w:r>
      <w:r w:rsidRPr="00984881">
        <w:rPr>
          <w:rFonts w:hint="cs"/>
          <w:b/>
          <w:bCs/>
          <w:sz w:val="28"/>
          <w:szCs w:val="28"/>
        </w:rPr>
        <w:t xml:space="preserve">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ﺧﺪﺍﻭﻧﺪﻯ ﮐﻪ ﺑﺘﻮ</w:t>
      </w:r>
      <w:r>
        <w:rPr>
          <w:sz w:val="28"/>
          <w:szCs w:val="28"/>
          <w:rtl/>
        </w:rPr>
        <w:t xml:space="preserve"> </w:t>
      </w:r>
      <w:r w:rsidR="00D976BC" w:rsidRPr="00984881">
        <w:rPr>
          <w:sz w:val="28"/>
          <w:szCs w:val="28"/>
          <w:rtl/>
        </w:rPr>
        <w:t>ﭘﻴﺮ ﺍﻟﻬﻰ ﻣﻦ</w:t>
      </w:r>
      <w:r w:rsidR="00BD77AA">
        <w:rPr>
          <w:sz w:val="28"/>
          <w:szCs w:val="28"/>
          <w:rtl/>
        </w:rPr>
        <w:t xml:space="preserve">، </w:t>
      </w:r>
      <w:r w:rsidR="00D976BC" w:rsidRPr="00984881">
        <w:rPr>
          <w:sz w:val="28"/>
          <w:szCs w:val="28"/>
          <w:rtl/>
        </w:rPr>
        <w:t>ﺻﻮﺭﺕ ﻭ ﺭﺧﺴﺎﺭ ﺯﻳﺒﺎ</w:t>
      </w:r>
      <w:r w:rsidR="00BD77AA">
        <w:rPr>
          <w:sz w:val="28"/>
          <w:szCs w:val="28"/>
          <w:rtl/>
        </w:rPr>
        <w:t xml:space="preserve">، </w:t>
      </w:r>
      <w:r w:rsidR="00D976BC" w:rsidRPr="00984881">
        <w:rPr>
          <w:sz w:val="28"/>
          <w:szCs w:val="28"/>
          <w:rtl/>
        </w:rPr>
        <w:t>ﭼﻮﻥ ﮔﻞ ﻧﺴﺮﻳﻦ ﺩﺍﺩ</w:t>
      </w:r>
      <w:r w:rsidR="00BD77AA">
        <w:rPr>
          <w:sz w:val="28"/>
          <w:szCs w:val="28"/>
          <w:rtl/>
        </w:rPr>
        <w:t xml:space="preserve">، </w:t>
      </w:r>
      <w:r w:rsidR="00D976BC" w:rsidRPr="00984881">
        <w:rPr>
          <w:sz w:val="28"/>
          <w:szCs w:val="28"/>
          <w:rtl/>
        </w:rPr>
        <w:t>ﻫﻤﺎﻥ ﺧﺪﺍﻭﻧﺪﻯﺎﺳﺖ ﮐﻪ ﻣﻴﺘﻮﺍﻧﺪ ﺑﺪﺭﺧﻮﺍﺳﺖ ﻣﻦ ﺻﺒﺮ ﻭ ﺁﺭﺍﻣﺶ ﺑﺪﻫﺪ</w:t>
      </w:r>
      <w:r w:rsidR="00BD77AA">
        <w:rPr>
          <w:sz w:val="28"/>
          <w:szCs w:val="28"/>
          <w:rtl/>
        </w:rPr>
        <w:t xml:space="preserve">، </w:t>
      </w:r>
      <w:r w:rsidR="00D976BC" w:rsidRPr="00984881">
        <w:rPr>
          <w:sz w:val="28"/>
          <w:szCs w:val="28"/>
          <w:rtl/>
        </w:rPr>
        <w:t>ﮐﻪ ﻣﺴﮑﻴﻦ ﺑﻴﭽﺎﺭﻩ</w:t>
      </w:r>
      <w:r>
        <w:rPr>
          <w:sz w:val="28"/>
          <w:szCs w:val="28"/>
          <w:rtl/>
        </w:rPr>
        <w:t xml:space="preserve"> </w:t>
      </w:r>
      <w:r w:rsidR="00D976BC" w:rsidRPr="00984881">
        <w:rPr>
          <w:sz w:val="28"/>
          <w:szCs w:val="28"/>
          <w:rtl/>
        </w:rPr>
        <w:t>ﻭ ﺳﺎﮐﻦ ﺩﻳﺮ ﻭ ﻋﺰﻟﺘﮕﺎﻩﻫﺴﺘﻢ</w:t>
      </w:r>
      <w:r w:rsidR="00BD77AA">
        <w:rPr>
          <w:sz w:val="28"/>
          <w:szCs w:val="28"/>
          <w:rtl/>
        </w:rPr>
        <w:t xml:space="preserve">. </w:t>
      </w:r>
      <w:r w:rsidR="00D976BC" w:rsidRPr="00984881">
        <w:rPr>
          <w:sz w:val="28"/>
          <w:szCs w:val="28"/>
          <w:rtl/>
        </w:rPr>
        <w:t>ﮐﻪ ﺻﺒﺮ ﺗﻨﻬﺎ ﺍﻣﻴﺪ ﻭﻭﻇﻴﻔﻪ ﺳﺎﻟﻚ ﻣﻴﺒﺎﺷﺪ</w:t>
      </w:r>
      <w:r w:rsidR="00BD77AA">
        <w:rPr>
          <w:sz w:val="28"/>
          <w:szCs w:val="28"/>
          <w:rtl/>
        </w:rPr>
        <w:t xml:space="preserve">. </w:t>
      </w:r>
      <w:r w:rsidR="00D976BC" w:rsidRPr="00984881">
        <w:rPr>
          <w:sz w:val="28"/>
          <w:szCs w:val="28"/>
          <w:rtl/>
        </w:rPr>
        <w:t>ﺗﺎ ﺧﺪﺍﻭﻧﺪ ﺗﺨﻠﻴﻪ ﻭﺗﺤﻠﻴﻪ ﺭﻭﺍﻥ ﺳﺎﻟﻚ ﺭﺍ</w:t>
      </w:r>
      <w:r>
        <w:rPr>
          <w:sz w:val="28"/>
          <w:szCs w:val="28"/>
          <w:rtl/>
        </w:rPr>
        <w:t xml:space="preserve"> </w:t>
      </w:r>
      <w:r w:rsidR="00D976BC" w:rsidRPr="00984881">
        <w:rPr>
          <w:sz w:val="28"/>
          <w:szCs w:val="28"/>
          <w:rtl/>
        </w:rPr>
        <w:t xml:space="preserve">ﺧﻮﺩ </w:t>
      </w:r>
      <w:r w:rsidR="009915B2" w:rsidRPr="00984881">
        <w:rPr>
          <w:sz w:val="28"/>
          <w:szCs w:val="28"/>
          <w:rtl/>
        </w:rPr>
        <w:t>فر</w:t>
      </w:r>
      <w:r w:rsidR="00D976BC" w:rsidRPr="00984881">
        <w:rPr>
          <w:sz w:val="28"/>
          <w:szCs w:val="28"/>
          <w:rtl/>
        </w:rPr>
        <w:t>ﺍﻫﻢ ﻧﻤﺎﻳﺪ</w:t>
      </w:r>
      <w:r w:rsidR="00D976BC" w:rsidRPr="00984881">
        <w:rPr>
          <w:rFonts w:hint="cs"/>
          <w:sz w:val="28"/>
          <w:szCs w:val="28"/>
        </w:rPr>
        <w:t xml:space="preserve"> </w:t>
      </w:r>
      <w:r w:rsidR="00D976BC" w:rsidRPr="00984881">
        <w:rPr>
          <w:sz w:val="28"/>
          <w:szCs w:val="28"/>
          <w:rtl/>
        </w:rPr>
        <w:t>ﺗﺎ ﺷﺎﻳﺪ</w:t>
      </w:r>
      <w:r>
        <w:rPr>
          <w:sz w:val="28"/>
          <w:szCs w:val="28"/>
          <w:rtl/>
        </w:rPr>
        <w:t xml:space="preserve"> </w:t>
      </w:r>
      <w:r w:rsidR="00D976BC" w:rsidRPr="00984881">
        <w:rPr>
          <w:sz w:val="28"/>
          <w:szCs w:val="28"/>
          <w:rtl/>
        </w:rPr>
        <w:t>ﺣﺎﻓﻆ ﺳﺎﻟﻚ ﻧﻴﺰ ﺑﺘﺠﻠﻴﻪ ﻫﺎﻯ ﺍﻟﻬﻰ ﺑﺮﺳﺪ</w:t>
      </w:r>
      <w:r w:rsidR="00BD77AA">
        <w:rPr>
          <w:sz w:val="28"/>
          <w:szCs w:val="28"/>
          <w:rtl/>
        </w:rPr>
        <w:t xml:space="preserve">. </w:t>
      </w:r>
      <w:r w:rsidR="00D976BC" w:rsidRPr="00984881">
        <w:rPr>
          <w:sz w:val="28"/>
          <w:szCs w:val="28"/>
          <w:rtl/>
        </w:rPr>
        <w:t>ﻭ ﻧﺠﺎﺕ ﺍﺯ ﭘﻴﻤﺎﻥ</w:t>
      </w:r>
      <w:r>
        <w:rPr>
          <w:sz w:val="28"/>
          <w:szCs w:val="28"/>
          <w:rtl/>
        </w:rPr>
        <w:t xml:space="preserve"> </w:t>
      </w:r>
      <w:r w:rsidR="00D976BC" w:rsidRPr="00984881">
        <w:rPr>
          <w:sz w:val="28"/>
          <w:szCs w:val="28"/>
          <w:rtl/>
        </w:rPr>
        <w:t>ﺳﻠﻮﮐﻰ ﺧﻮﺩ ﺭﺍ ﺍﺯ ﺧﺪﺍﻭﻧﺪ ﺑﻴﺎﺑﺪ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ﻭﺁﻧﮑﻪ ﮔﻴﺴﻮﻯ ﺗﺮﺍ ﺭﺳﻢ ﺗﻄﺎﻭﻝ ﺁﻣﻮﺧﺖ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ﻫﻢ ﺗﻮﺍﻧﺪ ﮐﺮﻣﺶ</w:t>
      </w:r>
      <w:r w:rsidR="00BD77AA">
        <w:rPr>
          <w:b/>
          <w:bCs/>
          <w:sz w:val="28"/>
          <w:szCs w:val="28"/>
          <w:rtl/>
        </w:rPr>
        <w:t xml:space="preserve">، </w:t>
      </w:r>
      <w:r w:rsidRPr="00984881">
        <w:rPr>
          <w:b/>
          <w:bCs/>
          <w:sz w:val="28"/>
          <w:szCs w:val="28"/>
          <w:rtl/>
        </w:rPr>
        <w:t xml:space="preserve">ﺩﺍﺩ ﻣﻦ ﻏﻤﮕﻴﻦ ﺩﺍﺩ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ﻭ ﻫﻤﺎﻥ ﺧﺪﺍﻭﻧﺪﻯ ﮐﻪ ﺑﮕﻴﺴﻮﻯ ﺗﻮ ﻋﺎﺩﺕ ﺭﺷﺪ ﻭ ﻃﻮﻳﻞ ﻭﺑﻠﻨﺪ</w:t>
      </w:r>
      <w:r>
        <w:rPr>
          <w:sz w:val="28"/>
          <w:szCs w:val="28"/>
          <w:rtl/>
        </w:rPr>
        <w:t xml:space="preserve"> </w:t>
      </w:r>
      <w:r w:rsidR="00D976BC" w:rsidRPr="00984881">
        <w:rPr>
          <w:sz w:val="28"/>
          <w:szCs w:val="28"/>
          <w:rtl/>
        </w:rPr>
        <w:t>ﺷﺪﻥ ﺭﺍ ﺩﺍﺩﻩ ﺍﺳﺖ</w:t>
      </w:r>
      <w:r w:rsidR="00BD77AA">
        <w:rPr>
          <w:sz w:val="28"/>
          <w:szCs w:val="28"/>
          <w:rtl/>
        </w:rPr>
        <w:t xml:space="preserve">، </w:t>
      </w:r>
      <w:r w:rsidR="00D976BC" w:rsidRPr="00984881">
        <w:rPr>
          <w:sz w:val="28"/>
          <w:szCs w:val="28"/>
          <w:rtl/>
        </w:rPr>
        <w:t>ﮐﻪ ﻣﻴﺘﻮﺍﻧﺪ ﺍﻳﻦ ﭼﻨﻴﻦ ﺩﻟﻬﺎﻯ ﻧﺎﻇﺮﺍﻥ ﺧﻮﺩﺭﺍ ﺩﺳﺖﺑﻨﺪ</w:t>
      </w:r>
      <w:r>
        <w:rPr>
          <w:sz w:val="28"/>
          <w:szCs w:val="28"/>
          <w:rtl/>
        </w:rPr>
        <w:t xml:space="preserve"> </w:t>
      </w:r>
      <w:r w:rsidR="00D976BC" w:rsidRPr="00984881">
        <w:rPr>
          <w:sz w:val="28"/>
          <w:szCs w:val="28"/>
          <w:rtl/>
        </w:rPr>
        <w:t>ﺑﺰﻧﺪ</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ﻏﺎﺭﺕ ﮐﻨﺪ ﮐﻪ ﺗﻄﺎﻭﻝ ﻧﻤﺎﻳﺪ</w:t>
      </w:r>
      <w:r w:rsidR="00BD77AA">
        <w:rPr>
          <w:sz w:val="28"/>
          <w:szCs w:val="28"/>
          <w:rtl/>
        </w:rPr>
        <w:t xml:space="preserve">، </w:t>
      </w:r>
      <w:r w:rsidR="00D976BC" w:rsidRPr="00984881">
        <w:rPr>
          <w:sz w:val="28"/>
          <w:szCs w:val="28"/>
          <w:rtl/>
        </w:rPr>
        <w:t>ﺍﻟﺒﺘﻪ ﻫﻤﺎﻥ ﺧﺪﺍﻭﻧﺪ ﻣﻴﺘﻮﺍﻧﺪ ﺑﺤﺎﻓﻆ ﻏﻤﮕﻴﻦ ﻭﺩﺭ ﺭﻧﺞ ﺩﺭ ﻋﺰﻟﺖ ﺳﻠﻮﮐﻰ ﺧﻮﺩ</w:t>
      </w:r>
      <w:r w:rsidR="00BD77AA">
        <w:rPr>
          <w:sz w:val="28"/>
          <w:szCs w:val="28"/>
          <w:rtl/>
        </w:rPr>
        <w:t xml:space="preserve">، </w:t>
      </w:r>
      <w:r w:rsidR="00D976BC" w:rsidRPr="00984881">
        <w:rPr>
          <w:sz w:val="28"/>
          <w:szCs w:val="28"/>
          <w:rtl/>
        </w:rPr>
        <w:t>ﺍﺯ ﻣﺤﻞ</w:t>
      </w:r>
      <w:r>
        <w:rPr>
          <w:sz w:val="28"/>
          <w:szCs w:val="28"/>
          <w:rtl/>
        </w:rPr>
        <w:t xml:space="preserve"> </w:t>
      </w:r>
      <w:r w:rsidR="00D976BC" w:rsidRPr="00984881">
        <w:rPr>
          <w:sz w:val="28"/>
          <w:szCs w:val="28"/>
          <w:rtl/>
        </w:rPr>
        <w:t>ﮐﺮﻡ ﻭ ﻟﻄﻒ ﺧﻮﺩ</w:t>
      </w:r>
      <w:r w:rsidR="00BD77AA">
        <w:rPr>
          <w:sz w:val="28"/>
          <w:szCs w:val="28"/>
          <w:rtl/>
        </w:rPr>
        <w:t xml:space="preserve">، </w:t>
      </w:r>
      <w:r w:rsidR="00D976BC" w:rsidRPr="00984881">
        <w:rPr>
          <w:sz w:val="28"/>
          <w:szCs w:val="28"/>
          <w:rtl/>
        </w:rPr>
        <w:t>ﻟﻄﻔﻰ ﺑﺤﺎﻓﻆ</w:t>
      </w:r>
      <w:r>
        <w:rPr>
          <w:sz w:val="28"/>
          <w:szCs w:val="28"/>
          <w:rtl/>
        </w:rPr>
        <w:t xml:space="preserve"> </w:t>
      </w:r>
      <w:r w:rsidR="00D976BC" w:rsidRPr="00984881">
        <w:rPr>
          <w:sz w:val="28"/>
          <w:szCs w:val="28"/>
          <w:rtl/>
        </w:rPr>
        <w:t>ﺑﻨﻤﺎﻳﺪ</w:t>
      </w:r>
      <w:r w:rsidR="00BD77AA">
        <w:rPr>
          <w:sz w:val="28"/>
          <w:szCs w:val="28"/>
          <w:rtl/>
        </w:rPr>
        <w:t xml:space="preserve">، </w:t>
      </w:r>
      <w:r w:rsidR="00D976BC" w:rsidRPr="00984881">
        <w:rPr>
          <w:sz w:val="28"/>
          <w:szCs w:val="28"/>
          <w:rtl/>
        </w:rPr>
        <w:t>ﻭ ﺍﺯ ﻏﻤﺶ ﺑﻴﺮﻭﻥ ﺁﻭﺭﺩ</w:t>
      </w:r>
      <w:r w:rsidR="00BD77AA">
        <w:rPr>
          <w:sz w:val="28"/>
          <w:szCs w:val="28"/>
          <w:rtl/>
        </w:rPr>
        <w:t xml:space="preserve">، </w:t>
      </w:r>
      <w:r w:rsidR="00D976BC" w:rsidRPr="00984881">
        <w:rPr>
          <w:sz w:val="28"/>
          <w:szCs w:val="28"/>
          <w:rtl/>
        </w:rPr>
        <w:t>ﭼﻮﻥ ﺑﻨﺠﺎﺕ</w:t>
      </w:r>
      <w:r>
        <w:rPr>
          <w:sz w:val="28"/>
          <w:szCs w:val="28"/>
          <w:rtl/>
        </w:rPr>
        <w:t xml:space="preserve"> </w:t>
      </w:r>
      <w:r w:rsidR="00D976BC" w:rsidRPr="00984881">
        <w:rPr>
          <w:sz w:val="28"/>
          <w:szCs w:val="28"/>
          <w:rtl/>
        </w:rPr>
        <w:t xml:space="preserve">ﺑﺮﺳﺎﻧﺪ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ﻣﻦ ﻫﻤﺎﻥ ﺭﻭﺯ</w:t>
      </w:r>
      <w:r w:rsidR="00BD77AA">
        <w:rPr>
          <w:b/>
          <w:bCs/>
          <w:sz w:val="28"/>
          <w:szCs w:val="28"/>
          <w:rtl/>
        </w:rPr>
        <w:t xml:space="preserve">، </w:t>
      </w:r>
      <w:r w:rsidRPr="00984881">
        <w:rPr>
          <w:b/>
          <w:bCs/>
          <w:sz w:val="28"/>
          <w:szCs w:val="28"/>
          <w:rtl/>
        </w:rPr>
        <w:t>ﺯ</w:t>
      </w:r>
      <w:r w:rsidR="009915B2" w:rsidRPr="00984881">
        <w:rPr>
          <w:b/>
          <w:bCs/>
          <w:sz w:val="28"/>
          <w:szCs w:val="28"/>
          <w:rtl/>
        </w:rPr>
        <w:t>فر</w:t>
      </w:r>
      <w:r w:rsidRPr="00984881">
        <w:rPr>
          <w:b/>
          <w:bCs/>
          <w:sz w:val="28"/>
          <w:szCs w:val="28"/>
          <w:rtl/>
        </w:rPr>
        <w:t>ﻫﺎﺩ ﻃﻤﻊ</w:t>
      </w:r>
      <w:r w:rsidR="004D25BE">
        <w:rPr>
          <w:b/>
          <w:bCs/>
          <w:sz w:val="28"/>
          <w:szCs w:val="28"/>
          <w:rtl/>
        </w:rPr>
        <w:t xml:space="preserve"> </w:t>
      </w:r>
      <w:r w:rsidRPr="00984881">
        <w:rPr>
          <w:b/>
          <w:bCs/>
          <w:sz w:val="28"/>
          <w:szCs w:val="28"/>
          <w:rtl/>
        </w:rPr>
        <w:t>ﺑﺮﻳﺪﻡ</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ﻋﻨﺎﻥ ﺩﻝ ﺷﻴﺪﺍ</w:t>
      </w:r>
      <w:r w:rsidR="00BD77AA">
        <w:rPr>
          <w:b/>
          <w:bCs/>
          <w:sz w:val="28"/>
          <w:szCs w:val="28"/>
          <w:rtl/>
        </w:rPr>
        <w:t xml:space="preserve">، </w:t>
      </w:r>
      <w:r w:rsidRPr="00984881">
        <w:rPr>
          <w:b/>
          <w:bCs/>
          <w:sz w:val="28"/>
          <w:szCs w:val="28"/>
          <w:rtl/>
        </w:rPr>
        <w:t>ﺑﻠﺐ ﺷﻴﺮﻳﻦ</w:t>
      </w:r>
      <w:r w:rsidR="004D25BE">
        <w:rPr>
          <w:b/>
          <w:bCs/>
          <w:sz w:val="28"/>
          <w:szCs w:val="28"/>
          <w:rtl/>
        </w:rPr>
        <w:t xml:space="preserve"> </w:t>
      </w:r>
      <w:r w:rsidRPr="00984881">
        <w:rPr>
          <w:b/>
          <w:bCs/>
          <w:sz w:val="28"/>
          <w:szCs w:val="28"/>
          <w:rtl/>
        </w:rPr>
        <w:t xml:space="preserve">ﺩﺍﺩ </w:t>
      </w:r>
    </w:p>
    <w:p w:rsidR="00D976BC" w:rsidRDefault="004D25BE" w:rsidP="00D976BC">
      <w:pPr>
        <w:bidi/>
        <w:jc w:val="both"/>
        <w:rPr>
          <w:sz w:val="28"/>
          <w:szCs w:val="28"/>
        </w:rPr>
      </w:pPr>
      <w:r>
        <w:rPr>
          <w:sz w:val="28"/>
          <w:szCs w:val="28"/>
          <w:rtl/>
        </w:rPr>
        <w:t xml:space="preserve"> </w:t>
      </w:r>
      <w:r w:rsidR="00D976BC" w:rsidRPr="00984881">
        <w:rPr>
          <w:sz w:val="28"/>
          <w:szCs w:val="28"/>
          <w:rtl/>
        </w:rPr>
        <w:t>ﺣﺎﻓﻆ ﻧﮑﺘﻪ ﺟﺎﻟﺒﻰ ﺭﺍ ﻣﻴﮕﻮﻳﺪ</w:t>
      </w:r>
      <w:r w:rsidR="00BD77AA">
        <w:rPr>
          <w:sz w:val="28"/>
          <w:szCs w:val="28"/>
          <w:rtl/>
        </w:rPr>
        <w:t xml:space="preserve">، </w:t>
      </w:r>
      <w:r w:rsidR="00D976BC" w:rsidRPr="00984881">
        <w:rPr>
          <w:sz w:val="28"/>
          <w:szCs w:val="28"/>
          <w:rtl/>
        </w:rPr>
        <w:t>ﮐﻪ ﺍﺯ ﻫﻤﺎﻥ ﻟﺤﻈﻪ ﮐﻪ ﺩﻳﺪﻡ</w:t>
      </w:r>
      <w:r w:rsidR="00BD77AA">
        <w:rPr>
          <w:sz w:val="28"/>
          <w:szCs w:val="28"/>
          <w:rtl/>
        </w:rPr>
        <w:t xml:space="preserve">، </w:t>
      </w:r>
      <w:r w:rsidR="009915B2" w:rsidRPr="00984881">
        <w:rPr>
          <w:sz w:val="28"/>
          <w:szCs w:val="28"/>
          <w:rtl/>
        </w:rPr>
        <w:t>فر</w:t>
      </w:r>
      <w:r w:rsidR="00D976BC" w:rsidRPr="00984881">
        <w:rPr>
          <w:sz w:val="28"/>
          <w:szCs w:val="28"/>
          <w:rtl/>
        </w:rPr>
        <w:t>ﻫﺎﺩ ﻋﻨﺎﻥ ﻭ ﻟﺠﺎﻡ ﺩﻝ ﺧﻮﺩ ﺭﺍ ﺍﺯ ﺩﺳﺖ</w:t>
      </w:r>
      <w:r>
        <w:rPr>
          <w:sz w:val="28"/>
          <w:szCs w:val="28"/>
          <w:rtl/>
        </w:rPr>
        <w:t xml:space="preserve"> </w:t>
      </w:r>
      <w:r w:rsidR="00D976BC" w:rsidRPr="00984881">
        <w:rPr>
          <w:sz w:val="28"/>
          <w:szCs w:val="28"/>
          <w:rtl/>
        </w:rPr>
        <w:t>ﺩﺍﺩ</w:t>
      </w:r>
      <w:r w:rsidR="00BD77AA">
        <w:rPr>
          <w:sz w:val="28"/>
          <w:szCs w:val="28"/>
          <w:rtl/>
        </w:rPr>
        <w:t xml:space="preserve">، </w:t>
      </w:r>
      <w:r w:rsidR="00D976BC" w:rsidRPr="00984881">
        <w:rPr>
          <w:sz w:val="28"/>
          <w:szCs w:val="28"/>
          <w:rtl/>
        </w:rPr>
        <w:t>ﮐﻪ ﻟﺐ ﺷﻴﺮﻳﻦ ﺭﺍ ﺑﻮﺳﻪ ﺯﺩ</w:t>
      </w:r>
      <w:r w:rsidR="00BD77AA">
        <w:rPr>
          <w:sz w:val="28"/>
          <w:szCs w:val="28"/>
          <w:rtl/>
        </w:rPr>
        <w:t xml:space="preserve">، </w:t>
      </w:r>
      <w:r w:rsidR="00D976BC" w:rsidRPr="00984881">
        <w:rPr>
          <w:sz w:val="28"/>
          <w:szCs w:val="28"/>
          <w:rtl/>
        </w:rPr>
        <w:t>ﺩﺍﻧﺴﺘﻢ ﮐﻪ ﺑﭽﻪ ﺭﻭﺯﮔﺎﺭﻯ</w:t>
      </w:r>
      <w:r>
        <w:rPr>
          <w:sz w:val="28"/>
          <w:szCs w:val="28"/>
          <w:rtl/>
        </w:rPr>
        <w:t xml:space="preserve"> </w:t>
      </w:r>
      <w:r w:rsidR="00D976BC" w:rsidRPr="00984881">
        <w:rPr>
          <w:sz w:val="28"/>
          <w:szCs w:val="28"/>
          <w:rtl/>
        </w:rPr>
        <w:t>ﺧﻮﺍﻫﺪ ﺍﻓﺘﺎﺩ</w:t>
      </w:r>
      <w:r w:rsidR="00BD77AA">
        <w:rPr>
          <w:sz w:val="28"/>
          <w:szCs w:val="28"/>
          <w:rtl/>
        </w:rPr>
        <w:t xml:space="preserve">. </w:t>
      </w:r>
      <w:r w:rsidR="00D976BC" w:rsidRPr="00984881">
        <w:rPr>
          <w:sz w:val="28"/>
          <w:szCs w:val="28"/>
          <w:rtl/>
        </w:rPr>
        <w:t xml:space="preserve">ﻭ ﺍﻣﻴﺪ ﺍﺯ ﺳﻠﺎﻣﺘﻰ </w:t>
      </w:r>
      <w:r w:rsidR="009915B2" w:rsidRPr="00984881">
        <w:rPr>
          <w:sz w:val="28"/>
          <w:szCs w:val="28"/>
          <w:rtl/>
        </w:rPr>
        <w:t>فر</w:t>
      </w:r>
      <w:r w:rsidR="00D976BC" w:rsidRPr="00984881">
        <w:rPr>
          <w:sz w:val="28"/>
          <w:szCs w:val="28"/>
          <w:rtl/>
        </w:rPr>
        <w:t>ﻫﺎﺩ ﺑﺮﻳﺪﻡ</w:t>
      </w:r>
      <w:r w:rsidR="00BD77AA">
        <w:rPr>
          <w:sz w:val="28"/>
          <w:szCs w:val="28"/>
          <w:rtl/>
        </w:rPr>
        <w:t xml:space="preserve">، </w:t>
      </w:r>
      <w:r w:rsidR="00D976BC" w:rsidRPr="00984881">
        <w:rPr>
          <w:sz w:val="28"/>
          <w:szCs w:val="28"/>
          <w:rtl/>
        </w:rPr>
        <w:t>ﮐﻪ ﺩﻳﮕﺮ ﺻﺎﺣﺐ ﺧﻮﻳﺸﺘﻦ ﻧﻴﺴﺖ</w:t>
      </w:r>
      <w:r w:rsidR="00BD77AA">
        <w:rPr>
          <w:sz w:val="28"/>
          <w:szCs w:val="28"/>
          <w:rtl/>
        </w:rPr>
        <w:t xml:space="preserve">، </w:t>
      </w:r>
      <w:r w:rsidR="00D976BC" w:rsidRPr="00984881">
        <w:rPr>
          <w:sz w:val="28"/>
          <w:szCs w:val="28"/>
          <w:rtl/>
        </w:rPr>
        <w:t>ﮐﻪ ﺑﺎﻳﺪ</w:t>
      </w:r>
      <w:r>
        <w:rPr>
          <w:sz w:val="28"/>
          <w:szCs w:val="28"/>
          <w:rtl/>
        </w:rPr>
        <w:t xml:space="preserve"> </w:t>
      </w:r>
      <w:r w:rsidR="00D976BC" w:rsidRPr="00984881">
        <w:rPr>
          <w:sz w:val="28"/>
          <w:szCs w:val="28"/>
          <w:rtl/>
        </w:rPr>
        <w:t>ﺑﺮﺍﻯ ﺍﻳﻦ ﻋﺸﻖ ﺟﺎﻥ ﺑﺪﻫﺪ</w:t>
      </w:r>
      <w:r w:rsidR="00BD77AA">
        <w:rPr>
          <w:sz w:val="28"/>
          <w:szCs w:val="28"/>
          <w:rtl/>
        </w:rPr>
        <w:t xml:space="preserve">. </w:t>
      </w:r>
      <w:r w:rsidR="00D976BC" w:rsidRPr="00984881">
        <w:rPr>
          <w:sz w:val="28"/>
          <w:szCs w:val="28"/>
          <w:rtl/>
        </w:rPr>
        <w:t>ﻭ ﻣﺮﮒ ﻗﺒﻞ ﺍﺯ ﻣﺮﮒ ﺭﺍ ﺑﭙﺬﻳﺮﺩ</w:t>
      </w:r>
      <w:r w:rsidR="00BD77AA">
        <w:rPr>
          <w:sz w:val="28"/>
          <w:szCs w:val="28"/>
          <w:rtl/>
        </w:rPr>
        <w:t xml:space="preserve">. </w:t>
      </w:r>
      <w:r w:rsidR="00D976BC" w:rsidRPr="00984881">
        <w:rPr>
          <w:sz w:val="28"/>
          <w:szCs w:val="28"/>
          <w:rtl/>
        </w:rPr>
        <w:t>ﻫﺮﮐس ﮐﻪ ﻟﺒﺎﻥ ﺷﻴﺮﻳﻦ ﺷﮑّﺮﻳﻦ ﻳﺎﺭ ﻣﺤﺒﻮﺏ ﺍﻟﻬﻰ ﺧﻮﺩﺭﺍ ﺑﺒﻮﺳﺪ</w:t>
      </w:r>
      <w:r w:rsidR="00BD77AA">
        <w:rPr>
          <w:sz w:val="28"/>
          <w:szCs w:val="28"/>
          <w:rtl/>
        </w:rPr>
        <w:t xml:space="preserve">، </w:t>
      </w:r>
      <w:r w:rsidR="00D976BC" w:rsidRPr="00984881">
        <w:rPr>
          <w:sz w:val="28"/>
          <w:szCs w:val="28"/>
          <w:rtl/>
        </w:rPr>
        <w:t>ﻭ ﭘﻴﻤﺎﻥ ﻋﺸﻖ ﺑﺒﻨﺪﺩ</w:t>
      </w:r>
      <w:r w:rsidR="00BD77AA">
        <w:rPr>
          <w:sz w:val="28"/>
          <w:szCs w:val="28"/>
          <w:rtl/>
        </w:rPr>
        <w:t xml:space="preserve">. </w:t>
      </w:r>
      <w:r w:rsidR="00D976BC" w:rsidRPr="00984881">
        <w:rPr>
          <w:sz w:val="28"/>
          <w:szCs w:val="28"/>
          <w:rtl/>
        </w:rPr>
        <w:t>ﻭ ﺩﻝ ﺷﻴﺪﺍﻯ ﺳﺎﻟﻚ ﺩﺭ ﻋﺸﻖ ﻭﺍﻟﻪ ﻭ ﺷﻴﻔﺘﻪ</w:t>
      </w:r>
      <w:r w:rsidR="00BD77AA">
        <w:rPr>
          <w:sz w:val="28"/>
          <w:szCs w:val="28"/>
          <w:rtl/>
        </w:rPr>
        <w:t xml:space="preserve">، </w:t>
      </w:r>
      <w:r w:rsidR="00D976BC" w:rsidRPr="00984881">
        <w:rPr>
          <w:sz w:val="28"/>
          <w:szCs w:val="28"/>
          <w:rtl/>
        </w:rPr>
        <w:t>ﻭ ﺍﺯ ﺧﻮﺩ ﺑﻴﺨﻮﺩ ﻣﻴﺸﻮﺩ</w:t>
      </w:r>
      <w:r w:rsidR="00BD77AA">
        <w:rPr>
          <w:sz w:val="28"/>
          <w:szCs w:val="28"/>
          <w:rtl/>
        </w:rPr>
        <w:t xml:space="preserve">. </w:t>
      </w:r>
      <w:r w:rsidR="00D976BC" w:rsidRPr="00984881">
        <w:rPr>
          <w:sz w:val="28"/>
          <w:szCs w:val="28"/>
          <w:rtl/>
        </w:rPr>
        <w:t>ﻭﻟﺎﻳﺖ</w:t>
      </w:r>
      <w:r w:rsidR="00BD77AA">
        <w:rPr>
          <w:sz w:val="28"/>
          <w:szCs w:val="28"/>
          <w:rtl/>
        </w:rPr>
        <w:t xml:space="preserve">، </w:t>
      </w:r>
      <w:r w:rsidR="00D976BC" w:rsidRPr="00984881">
        <w:rPr>
          <w:sz w:val="28"/>
          <w:szCs w:val="28"/>
          <w:rtl/>
        </w:rPr>
        <w:t>ﻧﻴﺰ ﻳﻌﻨﻰ ﻋﺸﻖ ﻭﺭﺯﻯ ﺑﺪﺭﺟﻪ ﻭﺍﻟﻪ</w:t>
      </w:r>
      <w:r>
        <w:rPr>
          <w:sz w:val="28"/>
          <w:szCs w:val="28"/>
          <w:rtl/>
        </w:rPr>
        <w:t xml:space="preserve"> </w:t>
      </w:r>
      <w:r w:rsidR="00D976BC" w:rsidRPr="00984881">
        <w:rPr>
          <w:sz w:val="28"/>
          <w:szCs w:val="28"/>
          <w:rtl/>
        </w:rPr>
        <w:t>ﺷﺪﻥ</w:t>
      </w:r>
      <w:r w:rsidR="00BD77AA">
        <w:rPr>
          <w:sz w:val="28"/>
          <w:szCs w:val="28"/>
          <w:rtl/>
        </w:rPr>
        <w:t xml:space="preserve">. </w:t>
      </w:r>
      <w:r w:rsidR="00D976BC" w:rsidRPr="00984881">
        <w:rPr>
          <w:sz w:val="28"/>
          <w:szCs w:val="28"/>
          <w:rtl/>
        </w:rPr>
        <w:t xml:space="preserve">ﻭ </w:t>
      </w:r>
      <w:r w:rsidR="009915B2" w:rsidRPr="00984881">
        <w:rPr>
          <w:sz w:val="28"/>
          <w:szCs w:val="28"/>
          <w:rtl/>
        </w:rPr>
        <w:t>فر</w:t>
      </w:r>
      <w:r w:rsidR="00D976BC" w:rsidRPr="00984881">
        <w:rPr>
          <w:sz w:val="28"/>
          <w:szCs w:val="28"/>
          <w:rtl/>
        </w:rPr>
        <w:t>ﻫﺎﺩ ﻧﻴﺰ</w:t>
      </w:r>
      <w:r w:rsidR="00BD77AA">
        <w:rPr>
          <w:sz w:val="28"/>
          <w:szCs w:val="28"/>
          <w:rtl/>
        </w:rPr>
        <w:t xml:space="preserve">، </w:t>
      </w:r>
      <w:r w:rsidR="00D976BC" w:rsidRPr="00984881">
        <w:rPr>
          <w:sz w:val="28"/>
          <w:szCs w:val="28"/>
          <w:rtl/>
        </w:rPr>
        <w:t>ﺍﻟﺒﺘﻪ</w:t>
      </w:r>
      <w:r>
        <w:rPr>
          <w:sz w:val="28"/>
          <w:szCs w:val="28"/>
          <w:rtl/>
        </w:rPr>
        <w:t xml:space="preserve"> </w:t>
      </w:r>
      <w:r w:rsidR="00D976BC" w:rsidRPr="00984881">
        <w:rPr>
          <w:sz w:val="28"/>
          <w:szCs w:val="28"/>
          <w:rtl/>
        </w:rPr>
        <w:t>ﮐﻪ ﺑﺎ ﻣﺮﮒ ﻋﺎﺷﻘﺎﻧﻪ</w:t>
      </w:r>
      <w:r>
        <w:rPr>
          <w:sz w:val="28"/>
          <w:szCs w:val="28"/>
          <w:rtl/>
        </w:rPr>
        <w:t xml:space="preserve"> </w:t>
      </w:r>
      <w:r w:rsidR="00D976BC" w:rsidRPr="00984881">
        <w:rPr>
          <w:sz w:val="28"/>
          <w:szCs w:val="28"/>
          <w:rtl/>
        </w:rPr>
        <w:t>ﺧﻮﺩ</w:t>
      </w:r>
      <w:r w:rsidR="00BD77AA">
        <w:rPr>
          <w:sz w:val="28"/>
          <w:szCs w:val="28"/>
          <w:rtl/>
        </w:rPr>
        <w:t xml:space="preserve">، </w:t>
      </w:r>
      <w:r w:rsidR="00D976BC" w:rsidRPr="00984881">
        <w:rPr>
          <w:sz w:val="28"/>
          <w:szCs w:val="28"/>
          <w:rtl/>
        </w:rPr>
        <w:t>ﺑﻨﺠﺎﺕ ﺍﻟﻬﻰ ﺧﻮﻳﺶ ﺭﺳﻴﺪ</w:t>
      </w:r>
      <w:r w:rsidR="00BD77AA">
        <w:rPr>
          <w:sz w:val="28"/>
          <w:szCs w:val="28"/>
          <w:rtl/>
        </w:rPr>
        <w:t xml:space="preserve">، </w:t>
      </w:r>
      <w:r w:rsidR="00D976BC" w:rsidRPr="00984881">
        <w:rPr>
          <w:sz w:val="28"/>
          <w:szCs w:val="28"/>
          <w:rtl/>
        </w:rPr>
        <w:t xml:space="preserve">ﮐﻪ </w:t>
      </w:r>
      <w:r w:rsidR="009915B2" w:rsidRPr="00984881">
        <w:rPr>
          <w:sz w:val="28"/>
          <w:szCs w:val="28"/>
          <w:rtl/>
        </w:rPr>
        <w:t>فر</w:t>
      </w:r>
      <w:r w:rsidR="00D9661D" w:rsidRPr="00984881">
        <w:rPr>
          <w:rFonts w:hint="cs"/>
          <w:sz w:val="28"/>
          <w:szCs w:val="28"/>
          <w:rtl/>
        </w:rPr>
        <w:t>ّ</w:t>
      </w:r>
      <w:r>
        <w:rPr>
          <w:sz w:val="28"/>
          <w:szCs w:val="28"/>
          <w:rtl/>
        </w:rPr>
        <w:t xml:space="preserve"> </w:t>
      </w:r>
      <w:r w:rsidR="00D976BC" w:rsidRPr="00984881">
        <w:rPr>
          <w:sz w:val="28"/>
          <w:szCs w:val="28"/>
          <w:rtl/>
        </w:rPr>
        <w:t>ﺍﻟﻬﻰ ﻭ ﻫﺎﺩ</w:t>
      </w:r>
      <w:r>
        <w:rPr>
          <w:sz w:val="28"/>
          <w:szCs w:val="28"/>
          <w:rtl/>
        </w:rPr>
        <w:t xml:space="preserve"> </w:t>
      </w:r>
      <w:r w:rsidR="00D976BC" w:rsidRPr="00984881">
        <w:rPr>
          <w:sz w:val="28"/>
          <w:szCs w:val="28"/>
          <w:rtl/>
        </w:rPr>
        <w:t>ﻭﻫﻮﺩ</w:t>
      </w:r>
      <w:r>
        <w:rPr>
          <w:sz w:val="28"/>
          <w:szCs w:val="28"/>
          <w:rtl/>
        </w:rPr>
        <w:t xml:space="preserve"> </w:t>
      </w:r>
      <w:r w:rsidR="00D976BC" w:rsidRPr="00984881">
        <w:rPr>
          <w:sz w:val="28"/>
          <w:szCs w:val="28"/>
          <w:rtl/>
        </w:rPr>
        <w:t>ﻭﺷﻬﻮﺩ ﺧﻮﺩﺭﺍ ﻳﺎﻓﺖ</w:t>
      </w:r>
      <w:r w:rsidR="00BD77AA">
        <w:rPr>
          <w:sz w:val="28"/>
          <w:szCs w:val="28"/>
          <w:rtl/>
        </w:rPr>
        <w:t xml:space="preserve">. </w:t>
      </w:r>
      <w:r w:rsidR="00D976BC" w:rsidRPr="00984881">
        <w:rPr>
          <w:sz w:val="28"/>
          <w:szCs w:val="28"/>
          <w:rtl/>
        </w:rPr>
        <w:t>ﻭ ﺑﺘﺠﻠﻴﺎﺕ ﺍﻟﻬﻰ ﻣﻮﻓﻖ ﮔﺮﺩﻳﺪ</w:t>
      </w:r>
      <w:r w:rsidR="00BD77AA">
        <w:rPr>
          <w:sz w:val="28"/>
          <w:szCs w:val="28"/>
          <w:rtl/>
        </w:rPr>
        <w:t xml:space="preserve">. </w:t>
      </w:r>
      <w:r w:rsidR="00D976BC" w:rsidRPr="00984881">
        <w:rPr>
          <w:sz w:val="28"/>
          <w:szCs w:val="28"/>
          <w:rtl/>
        </w:rPr>
        <w:t>ﺣﺘﻰ ﺍﮔﺮ ﺷﻴﺮﻳﻦ ﻣﻠﮑﻪ</w:t>
      </w:r>
      <w:r w:rsidR="00BD77AA">
        <w:rPr>
          <w:sz w:val="28"/>
          <w:szCs w:val="28"/>
          <w:rtl/>
        </w:rPr>
        <w:t xml:space="preserve">، </w:t>
      </w:r>
      <w:r w:rsidR="00D976BC" w:rsidRPr="00984881">
        <w:rPr>
          <w:sz w:val="28"/>
          <w:szCs w:val="28"/>
          <w:rtl/>
        </w:rPr>
        <w:t xml:space="preserve">ﺧﺒﺮ ﺍﺯ ﺍﺣﻮﺍﻝ </w:t>
      </w:r>
      <w:r w:rsidR="009915B2" w:rsidRPr="00984881">
        <w:rPr>
          <w:sz w:val="28"/>
          <w:szCs w:val="28"/>
          <w:rtl/>
        </w:rPr>
        <w:t>فر</w:t>
      </w:r>
      <w:r w:rsidR="00D976BC" w:rsidRPr="00984881">
        <w:rPr>
          <w:sz w:val="28"/>
          <w:szCs w:val="28"/>
          <w:rtl/>
        </w:rPr>
        <w:t>ﻫﺎﺩ</w:t>
      </w:r>
      <w:r>
        <w:rPr>
          <w:sz w:val="28"/>
          <w:szCs w:val="28"/>
          <w:rtl/>
        </w:rPr>
        <w:t xml:space="preserve"> </w:t>
      </w:r>
      <w:r w:rsidR="00D976BC" w:rsidRPr="00984881">
        <w:rPr>
          <w:sz w:val="28"/>
          <w:szCs w:val="28"/>
          <w:rtl/>
        </w:rPr>
        <w:t>ﻧﺪﺍﺷﺖ</w:t>
      </w:r>
      <w:r w:rsidR="00BD77AA">
        <w:rPr>
          <w:sz w:val="28"/>
          <w:szCs w:val="28"/>
          <w:rtl/>
        </w:rPr>
        <w:t xml:space="preserve">، </w:t>
      </w:r>
      <w:r w:rsidR="00D976BC" w:rsidRPr="00984881">
        <w:rPr>
          <w:sz w:val="28"/>
          <w:szCs w:val="28"/>
          <w:rtl/>
        </w:rPr>
        <w:t>ﻭﻟﻰ ﭘﻴﺮ ﺍﻟﻬﻰ</w:t>
      </w:r>
      <w:r>
        <w:rPr>
          <w:sz w:val="28"/>
          <w:szCs w:val="28"/>
          <w:rtl/>
        </w:rPr>
        <w:t xml:space="preserve"> </w:t>
      </w:r>
      <w:r w:rsidR="009915B2" w:rsidRPr="00984881">
        <w:rPr>
          <w:sz w:val="28"/>
          <w:szCs w:val="28"/>
          <w:rtl/>
        </w:rPr>
        <w:t>فر</w:t>
      </w:r>
      <w:r w:rsidR="00D976BC" w:rsidRPr="00984881">
        <w:rPr>
          <w:sz w:val="28"/>
          <w:szCs w:val="28"/>
          <w:rtl/>
        </w:rPr>
        <w:t>ﻫﺎﺩ ﺧﺒﺮ ﺩﺍﺷﺖ</w:t>
      </w:r>
      <w:r w:rsidR="00BD77AA">
        <w:rPr>
          <w:sz w:val="28"/>
          <w:szCs w:val="28"/>
          <w:rtl/>
        </w:rPr>
        <w:t xml:space="preserve">. </w:t>
      </w:r>
      <w:r w:rsidR="00D976BC" w:rsidRPr="00984881">
        <w:rPr>
          <w:sz w:val="28"/>
          <w:szCs w:val="28"/>
          <w:rtl/>
        </w:rPr>
        <w:t>ﻭ ﻫﺮ ﺗﺠﻠّﻰ ﺍﻟﻬﻰ</w:t>
      </w:r>
      <w:r w:rsidR="00BD77AA">
        <w:rPr>
          <w:sz w:val="28"/>
          <w:szCs w:val="28"/>
          <w:rtl/>
        </w:rPr>
        <w:t xml:space="preserve">، </w:t>
      </w:r>
      <w:r w:rsidR="00D976BC" w:rsidRPr="00984881">
        <w:rPr>
          <w:sz w:val="28"/>
          <w:szCs w:val="28"/>
          <w:rtl/>
        </w:rPr>
        <w:t>ﻣﺪﺭﮐﻰ ﺍﻟﻬﻰ ﺑﺮﺍﻯ ﻳﻚ</w:t>
      </w:r>
      <w:r>
        <w:rPr>
          <w:sz w:val="28"/>
          <w:szCs w:val="28"/>
          <w:rtl/>
        </w:rPr>
        <w:t xml:space="preserve"> </w:t>
      </w:r>
      <w:r w:rsidR="00D976BC" w:rsidRPr="00984881">
        <w:rPr>
          <w:sz w:val="28"/>
          <w:szCs w:val="28"/>
          <w:rtl/>
        </w:rPr>
        <w:t>ﺩﺭﺟﻪ</w:t>
      </w:r>
      <w:r>
        <w:rPr>
          <w:sz w:val="28"/>
          <w:szCs w:val="28"/>
          <w:rtl/>
        </w:rPr>
        <w:t xml:space="preserve"> </w:t>
      </w:r>
      <w:r w:rsidR="00D976BC" w:rsidRPr="00984881">
        <w:rPr>
          <w:sz w:val="28"/>
          <w:szCs w:val="28"/>
          <w:rtl/>
        </w:rPr>
        <w:t>ﺑﺮﺗﺮﻯ</w:t>
      </w:r>
      <w:r w:rsidR="00BD77AA">
        <w:rPr>
          <w:sz w:val="28"/>
          <w:szCs w:val="28"/>
          <w:rtl/>
        </w:rPr>
        <w:t xml:space="preserve">، </w:t>
      </w:r>
      <w:r w:rsidR="00D976BC" w:rsidRPr="00984881">
        <w:rPr>
          <w:sz w:val="28"/>
          <w:szCs w:val="28"/>
          <w:rtl/>
        </w:rPr>
        <w:t>ﺑﺮﺍﻯ ﺭﻭﺡ ﺷﺎﻫﺪ</w:t>
      </w:r>
      <w:r>
        <w:rPr>
          <w:sz w:val="28"/>
          <w:szCs w:val="28"/>
          <w:rtl/>
        </w:rPr>
        <w:t xml:space="preserve"> </w:t>
      </w:r>
      <w:r w:rsidR="00D976BC" w:rsidRPr="00984881">
        <w:rPr>
          <w:sz w:val="28"/>
          <w:szCs w:val="28"/>
          <w:rtl/>
        </w:rPr>
        <w:t>ﺩﺭ ﻓﺼﻞ</w:t>
      </w:r>
      <w:r>
        <w:rPr>
          <w:sz w:val="28"/>
          <w:szCs w:val="28"/>
          <w:rtl/>
        </w:rPr>
        <w:t xml:space="preserve"> </w:t>
      </w:r>
      <w:r w:rsidR="00D976BC" w:rsidRPr="00984881">
        <w:rPr>
          <w:sz w:val="28"/>
          <w:szCs w:val="28"/>
          <w:rtl/>
        </w:rPr>
        <w:t>ﻧﻮﻉ ﻓﻮﻕ ﺑﺸﺮﻯ</w:t>
      </w:r>
      <w:r>
        <w:rPr>
          <w:sz w:val="28"/>
          <w:szCs w:val="28"/>
          <w:rtl/>
        </w:rPr>
        <w:t xml:space="preserve"> </w:t>
      </w:r>
      <w:r w:rsidR="00D976BC" w:rsidRPr="00984881">
        <w:rPr>
          <w:sz w:val="28"/>
          <w:szCs w:val="28"/>
          <w:rtl/>
        </w:rPr>
        <w:t>ﺑﺎﻟﺎﺗﺮﻯ</w:t>
      </w:r>
      <w:r>
        <w:rPr>
          <w:sz w:val="28"/>
          <w:szCs w:val="28"/>
          <w:rtl/>
        </w:rPr>
        <w:t xml:space="preserve"> </w:t>
      </w:r>
      <w:r w:rsidR="00D976BC" w:rsidRPr="00984881">
        <w:rPr>
          <w:sz w:val="28"/>
          <w:szCs w:val="28"/>
          <w:rtl/>
        </w:rPr>
        <w:t>ﻣﻴﺒﺎﺷﺪ</w:t>
      </w:r>
      <w:r w:rsidR="00BD77AA">
        <w:rPr>
          <w:sz w:val="28"/>
          <w:szCs w:val="28"/>
          <w:rtl/>
        </w:rPr>
        <w:t xml:space="preserve">. </w:t>
      </w:r>
      <w:r w:rsidR="00D976BC" w:rsidRPr="00984881">
        <w:rPr>
          <w:sz w:val="28"/>
          <w:szCs w:val="28"/>
          <w:rtl/>
        </w:rPr>
        <w:t>ﮐﻪ ﺗﻨﻬﺎ ﺑﺎ ﻃﺮﻳﻘﺖ</w:t>
      </w:r>
      <w:r>
        <w:rPr>
          <w:sz w:val="28"/>
          <w:szCs w:val="28"/>
          <w:rtl/>
        </w:rPr>
        <w:t xml:space="preserve"> </w:t>
      </w:r>
      <w:r w:rsidR="00D976BC" w:rsidRPr="00984881">
        <w:rPr>
          <w:sz w:val="28"/>
          <w:szCs w:val="28"/>
          <w:rtl/>
        </w:rPr>
        <w:t>ﻭﻟﺎﻳﺖ ﻣﺤﻤﺪﻯ ﻣﻮﻟﺎ</w:t>
      </w:r>
      <w:r w:rsidR="00BD77AA">
        <w:rPr>
          <w:sz w:val="28"/>
          <w:szCs w:val="28"/>
          <w:rtl/>
        </w:rPr>
        <w:t xml:space="preserve">، </w:t>
      </w:r>
      <w:r w:rsidR="00D976BC" w:rsidRPr="00984881">
        <w:rPr>
          <w:sz w:val="28"/>
          <w:szCs w:val="28"/>
          <w:rtl/>
        </w:rPr>
        <w:t>ﻭ ﺑﻬﺪﺍﻳﺖ</w:t>
      </w:r>
      <w:r>
        <w:rPr>
          <w:sz w:val="28"/>
          <w:szCs w:val="28"/>
          <w:rtl/>
        </w:rPr>
        <w:t xml:space="preserve"> </w:t>
      </w:r>
      <w:r w:rsidR="00D976BC" w:rsidRPr="00984881">
        <w:rPr>
          <w:sz w:val="28"/>
          <w:szCs w:val="28"/>
          <w:rtl/>
        </w:rPr>
        <w:t>ﺧﺪﺍﻭﻧﺪ ﺍﺯ ﭘﻴﺮ ﺍﻟﻬﻰ ﻃﺎﻟﺐ ﻟﻘﺎﻯ ﺍﻟﻬﻰ ﻣﻴﺘﻮﺍﻥ ﺑﺎﻳﻦ ﻫﻔﺖ</w:t>
      </w:r>
      <w:r>
        <w:rPr>
          <w:sz w:val="28"/>
          <w:szCs w:val="28"/>
          <w:rtl/>
        </w:rPr>
        <w:t xml:space="preserve"> </w:t>
      </w:r>
      <w:r w:rsidR="00D976BC" w:rsidRPr="00984881">
        <w:rPr>
          <w:sz w:val="28"/>
          <w:szCs w:val="28"/>
          <w:rtl/>
        </w:rPr>
        <w:t>ﺷﻬﻮﺩ</w:t>
      </w:r>
      <w:r>
        <w:rPr>
          <w:sz w:val="28"/>
          <w:szCs w:val="28"/>
          <w:rtl/>
        </w:rPr>
        <w:t xml:space="preserve"> </w:t>
      </w:r>
      <w:r w:rsidR="00D976BC" w:rsidRPr="00984881">
        <w:rPr>
          <w:sz w:val="28"/>
          <w:szCs w:val="28"/>
          <w:rtl/>
        </w:rPr>
        <w:t>ﻣﺤﻤﺪﻯ ﺭﺳﻴﺪ</w:t>
      </w:r>
      <w:r w:rsidR="00BD77AA">
        <w:rPr>
          <w:sz w:val="28"/>
          <w:szCs w:val="28"/>
          <w:rtl/>
        </w:rPr>
        <w:t xml:space="preserve">. </w:t>
      </w:r>
      <w:r w:rsidR="00D976BC" w:rsidRPr="00984881">
        <w:rPr>
          <w:sz w:val="28"/>
          <w:szCs w:val="28"/>
          <w:rtl/>
        </w:rPr>
        <w:t>ﻭ ﺍﮔﺮ ﺷﺎﻳﺴﺘﮕﻰ ﻟﺎﺯﻡ ﺭﺍ ﺑﻴﺎﺑﺪ</w:t>
      </w:r>
      <w:r w:rsidR="00BD77AA">
        <w:rPr>
          <w:sz w:val="28"/>
          <w:szCs w:val="28"/>
          <w:rtl/>
        </w:rPr>
        <w:t xml:space="preserve">. </w:t>
      </w:r>
      <w:r w:rsidR="00D976BC" w:rsidRPr="00984881">
        <w:rPr>
          <w:sz w:val="28"/>
          <w:szCs w:val="28"/>
          <w:rtl/>
        </w:rPr>
        <w:t>ﻭ ﺍﻟّﺎ ﺳﻠﻮﻙ ﺍﻟﻬﻰ ﺑﻬﻴﭻ ﺩﻳﻦ ﻭﻣﺬﻫﺐ</w:t>
      </w:r>
      <w:r>
        <w:rPr>
          <w:sz w:val="28"/>
          <w:szCs w:val="28"/>
          <w:rtl/>
        </w:rPr>
        <w:t xml:space="preserve"> </w:t>
      </w:r>
      <w:r w:rsidR="00D976BC" w:rsidRPr="00984881">
        <w:rPr>
          <w:sz w:val="28"/>
          <w:szCs w:val="28"/>
          <w:rtl/>
        </w:rPr>
        <w:t>ﺭﺳﻤﻰ ﻭ ﺍﺳﻤﻰ ﻭ ﻗﺸﺮﻯ ﺁﺧﻮﻧﺪﻫﺎ</w:t>
      </w:r>
      <w:r>
        <w:rPr>
          <w:sz w:val="28"/>
          <w:szCs w:val="28"/>
          <w:rtl/>
        </w:rPr>
        <w:t xml:space="preserve"> </w:t>
      </w:r>
      <w:r w:rsidR="00D976BC" w:rsidRPr="00984881">
        <w:rPr>
          <w:sz w:val="28"/>
          <w:szCs w:val="28"/>
          <w:rtl/>
        </w:rPr>
        <w:t>ﺑﺴﺘﮕﻰ ﻧﺪﺍﺭﺩ</w:t>
      </w:r>
      <w:r w:rsidR="00BD77AA">
        <w:rPr>
          <w:sz w:val="28"/>
          <w:szCs w:val="28"/>
          <w:rtl/>
        </w:rPr>
        <w:t xml:space="preserve">. </w:t>
      </w:r>
      <w:r w:rsidR="00D976BC" w:rsidRPr="00984881">
        <w:rPr>
          <w:sz w:val="28"/>
          <w:szCs w:val="28"/>
          <w:rtl/>
        </w:rPr>
        <w:t>ﻟﺎ ﻣﺬﻫﺐ ﻭﻫﻤﻪ ﺃﺩﻳﺎﻥ</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ﮔﻨﺞ ﺯﺭ ﮔﺮ ﻧﺒﻮﺩ</w:t>
      </w:r>
      <w:r w:rsidR="00BD77AA">
        <w:rPr>
          <w:b/>
          <w:bCs/>
          <w:sz w:val="28"/>
          <w:szCs w:val="28"/>
          <w:rtl/>
        </w:rPr>
        <w:t xml:space="preserve">، </w:t>
      </w:r>
      <w:r w:rsidRPr="00984881">
        <w:rPr>
          <w:b/>
          <w:bCs/>
          <w:sz w:val="28"/>
          <w:szCs w:val="28"/>
          <w:rtl/>
        </w:rPr>
        <w:t>ﮔﻨﺞ</w:t>
      </w:r>
      <w:r w:rsidR="004D25BE">
        <w:rPr>
          <w:b/>
          <w:bCs/>
          <w:sz w:val="28"/>
          <w:szCs w:val="28"/>
          <w:rtl/>
        </w:rPr>
        <w:t xml:space="preserve"> </w:t>
      </w:r>
      <w:r w:rsidRPr="00984881">
        <w:rPr>
          <w:b/>
          <w:bCs/>
          <w:sz w:val="28"/>
          <w:szCs w:val="28"/>
          <w:rtl/>
        </w:rPr>
        <w:t>ﻗﻨﺎﻋﺖ ﺑﺎﻗﻴﺴﺖ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ﺁﻧﮑﻪ ﺁﻥ ﺩﺍﺩ ﺑﺸﺎﻫﺎﻥ</w:t>
      </w:r>
      <w:r w:rsidR="00BD77AA">
        <w:rPr>
          <w:b/>
          <w:bCs/>
          <w:sz w:val="28"/>
          <w:szCs w:val="28"/>
          <w:rtl/>
        </w:rPr>
        <w:t xml:space="preserve">، </w:t>
      </w:r>
      <w:r w:rsidRPr="00984881">
        <w:rPr>
          <w:b/>
          <w:bCs/>
          <w:sz w:val="28"/>
          <w:szCs w:val="28"/>
          <w:rtl/>
        </w:rPr>
        <w:t>ﺑﮕﺪﺍﻳﺎﻥ ﺍﻳﻦ ﺩﺍﺩ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ﺍﮔﺮ</w:t>
      </w:r>
      <w:r>
        <w:rPr>
          <w:sz w:val="28"/>
          <w:szCs w:val="28"/>
          <w:rtl/>
        </w:rPr>
        <w:t xml:space="preserve"> </w:t>
      </w:r>
      <w:r w:rsidR="00D976BC" w:rsidRPr="00984881">
        <w:rPr>
          <w:sz w:val="28"/>
          <w:szCs w:val="28"/>
          <w:rtl/>
        </w:rPr>
        <w:t>ﮔﻨﺞ ﺯﺭ ﻭ ﻃﻠﺎ ﺍﺯ ﺧﺪﺍﻭﻧﺪ</w:t>
      </w:r>
      <w:r>
        <w:rPr>
          <w:sz w:val="28"/>
          <w:szCs w:val="28"/>
          <w:rtl/>
        </w:rPr>
        <w:t xml:space="preserve"> </w:t>
      </w:r>
      <w:r w:rsidR="00D976BC" w:rsidRPr="00984881">
        <w:rPr>
          <w:sz w:val="28"/>
          <w:szCs w:val="28"/>
          <w:rtl/>
        </w:rPr>
        <w:t>ﺑﺮﺍﻯ ﺳﺎﻟﮑﺎﻥ ﻃﺎﻟﺐ ﻟﻘﺎﻯ ﺍﻟﻬﻰ ﻧﻤﻴﺮﺳﺪ</w:t>
      </w:r>
      <w:r w:rsidR="00BD77AA">
        <w:rPr>
          <w:sz w:val="28"/>
          <w:szCs w:val="28"/>
          <w:rtl/>
        </w:rPr>
        <w:t xml:space="preserve">، </w:t>
      </w:r>
      <w:r w:rsidR="00D976BC" w:rsidRPr="00984881">
        <w:rPr>
          <w:sz w:val="28"/>
          <w:szCs w:val="28"/>
          <w:rtl/>
        </w:rPr>
        <w:t>ﻭﻟﻰ ﮔﻨﺞ ﻗﻨﺎﻋﺖ ﺑﺂﻧﻬﺎ</w:t>
      </w:r>
      <w:r>
        <w:rPr>
          <w:sz w:val="28"/>
          <w:szCs w:val="28"/>
          <w:rtl/>
        </w:rPr>
        <w:t xml:space="preserve"> </w:t>
      </w:r>
      <w:r w:rsidR="00D976BC" w:rsidRPr="00984881">
        <w:rPr>
          <w:sz w:val="28"/>
          <w:szCs w:val="28"/>
          <w:rtl/>
        </w:rPr>
        <w:t>ﺩﻡ ﺑﺪﻡ ﻣﻴﺮﺳﺪ</w:t>
      </w:r>
      <w:r w:rsidR="00BD77AA">
        <w:rPr>
          <w:sz w:val="28"/>
          <w:szCs w:val="28"/>
          <w:rtl/>
        </w:rPr>
        <w:t xml:space="preserve">. </w:t>
      </w:r>
      <w:r w:rsidR="00D976BC" w:rsidRPr="00984881">
        <w:rPr>
          <w:sz w:val="28"/>
          <w:szCs w:val="28"/>
          <w:rtl/>
        </w:rPr>
        <w:t>ﮐﻪ ﻣﻴﺘﻮﺍﻧﻨﺪ ﺑﺨﻮﺍﻫﻨﺪ</w:t>
      </w:r>
      <w:r w:rsidR="00BD77AA">
        <w:rPr>
          <w:sz w:val="28"/>
          <w:szCs w:val="28"/>
          <w:rtl/>
        </w:rPr>
        <w:t xml:space="preserve">، </w:t>
      </w:r>
      <w:r w:rsidR="00D976BC" w:rsidRPr="00984881">
        <w:rPr>
          <w:sz w:val="28"/>
          <w:szCs w:val="28"/>
          <w:rtl/>
        </w:rPr>
        <w:t>ﮐﻪ ﭼﻴﺰﻯ ﻧﺨﻮﺍﻫﻨﺪ</w:t>
      </w:r>
      <w:r w:rsidR="00BD77AA">
        <w:rPr>
          <w:sz w:val="28"/>
          <w:szCs w:val="28"/>
          <w:rtl/>
        </w:rPr>
        <w:t xml:space="preserve">. </w:t>
      </w:r>
      <w:r w:rsidR="00D976BC" w:rsidRPr="00984881">
        <w:rPr>
          <w:sz w:val="28"/>
          <w:szCs w:val="28"/>
          <w:rtl/>
        </w:rPr>
        <w:t>ﻭﻣﻴﺘﻮﺍﻧﻨﺪ ﮐﺎﺭﻯ ﮐﻨﻨﺪ</w:t>
      </w:r>
      <w:r w:rsidR="00BD77AA">
        <w:rPr>
          <w:sz w:val="28"/>
          <w:szCs w:val="28"/>
          <w:rtl/>
        </w:rPr>
        <w:t xml:space="preserve">، </w:t>
      </w:r>
      <w:r w:rsidR="00D976BC" w:rsidRPr="00984881">
        <w:rPr>
          <w:sz w:val="28"/>
          <w:szCs w:val="28"/>
          <w:rtl/>
        </w:rPr>
        <w:t>ﮐﻪ ﮐﺎﺭﻯ ﻧﮑﺮﺩﻩ ﺑﺎﺷﻨﺪ</w:t>
      </w:r>
      <w:r w:rsidR="00BD77AA">
        <w:rPr>
          <w:sz w:val="28"/>
          <w:szCs w:val="28"/>
          <w:rtl/>
        </w:rPr>
        <w:t xml:space="preserve">. </w:t>
      </w:r>
      <w:r w:rsidR="00D976BC" w:rsidRPr="00984881">
        <w:rPr>
          <w:sz w:val="28"/>
          <w:szCs w:val="28"/>
          <w:rtl/>
        </w:rPr>
        <w:t>ﺯﻳﺮﺍ ﺧﺪﺍﺋﻰ ﮐﻪ ﺑﭙﺎﺩﺷﺎﻫﺎﻥ ﮔﻨﺠﻬﺎﻯ ﻃﻠﺎ ﺩﺍﺩﻩ ﺍﺳﺖ</w:t>
      </w:r>
      <w:r w:rsidR="00BD77AA">
        <w:rPr>
          <w:sz w:val="28"/>
          <w:szCs w:val="28"/>
          <w:rtl/>
        </w:rPr>
        <w:t xml:space="preserve">، </w:t>
      </w:r>
      <w:r w:rsidR="00D976BC" w:rsidRPr="00984881">
        <w:rPr>
          <w:sz w:val="28"/>
          <w:szCs w:val="28"/>
          <w:rtl/>
        </w:rPr>
        <w:t>ﺍﻟﺒﺘﻪ ﻣﻴﺘﻮﺍﻧﺪ</w:t>
      </w:r>
      <w:r>
        <w:rPr>
          <w:sz w:val="28"/>
          <w:szCs w:val="28"/>
          <w:rtl/>
        </w:rPr>
        <w:t xml:space="preserve"> </w:t>
      </w:r>
      <w:r w:rsidR="00D976BC" w:rsidRPr="00984881">
        <w:rPr>
          <w:sz w:val="28"/>
          <w:szCs w:val="28"/>
          <w:rtl/>
        </w:rPr>
        <w:t>ﮔﻨﺠﻬﺎﻯ ﻗﻨﺎﻋﺖ ﺭﺍ ﺑﮕﺪﺍﻳﺎﻥ ﺩﺭﮔﺎﻩ</w:t>
      </w:r>
      <w:r>
        <w:rPr>
          <w:sz w:val="28"/>
          <w:szCs w:val="28"/>
          <w:rtl/>
        </w:rPr>
        <w:t xml:space="preserve"> </w:t>
      </w:r>
      <w:r w:rsidR="00D976BC" w:rsidRPr="00984881">
        <w:rPr>
          <w:sz w:val="28"/>
          <w:szCs w:val="28"/>
          <w:rtl/>
        </w:rPr>
        <w:t>ﺧﻮﺩ ﺑﺪﻫﺪ</w:t>
      </w:r>
      <w:r>
        <w:rPr>
          <w:sz w:val="28"/>
          <w:szCs w:val="28"/>
          <w:rtl/>
        </w:rPr>
        <w:t xml:space="preserve"> </w:t>
      </w:r>
      <w:r w:rsidR="00D976BC" w:rsidRPr="00984881">
        <w:rPr>
          <w:sz w:val="28"/>
          <w:szCs w:val="28"/>
          <w:rtl/>
        </w:rPr>
        <w:t>ﺗﺎ</w:t>
      </w:r>
      <w:r>
        <w:rPr>
          <w:sz w:val="28"/>
          <w:szCs w:val="28"/>
          <w:rtl/>
        </w:rPr>
        <w:t xml:space="preserve"> </w:t>
      </w:r>
      <w:r w:rsidR="00D976BC" w:rsidRPr="00984881">
        <w:rPr>
          <w:sz w:val="28"/>
          <w:szCs w:val="28"/>
          <w:rtl/>
        </w:rPr>
        <w:t>ﺳﺎﻟﻚ ﺩﺭ ﺩﻭﺭﻩ</w:t>
      </w:r>
      <w:r>
        <w:rPr>
          <w:sz w:val="28"/>
          <w:szCs w:val="28"/>
          <w:rtl/>
        </w:rPr>
        <w:t xml:space="preserve"> </w:t>
      </w:r>
      <w:r w:rsidR="00D976BC" w:rsidRPr="00984881">
        <w:rPr>
          <w:sz w:val="28"/>
          <w:szCs w:val="28"/>
          <w:rtl/>
        </w:rPr>
        <w:t>ﺳﻠﻮﻙ</w:t>
      </w:r>
      <w:r w:rsidR="00BD77AA">
        <w:rPr>
          <w:sz w:val="28"/>
          <w:szCs w:val="28"/>
          <w:rtl/>
        </w:rPr>
        <w:t xml:space="preserve">، </w:t>
      </w:r>
      <w:r w:rsidR="00D976BC" w:rsidRPr="00984881">
        <w:rPr>
          <w:sz w:val="28"/>
          <w:szCs w:val="28"/>
          <w:rtl/>
        </w:rPr>
        <w:t>ﺑﺮﺿﺎﻳﺖ ﺍﺯ ﺍﺣﻮﺍﻝ ﺧﻮﺩ ﺑﺴﺎﺯﺩ</w:t>
      </w:r>
      <w:r w:rsidR="00BD77AA">
        <w:rPr>
          <w:sz w:val="28"/>
          <w:szCs w:val="28"/>
          <w:rtl/>
        </w:rPr>
        <w:t xml:space="preserve">. </w:t>
      </w:r>
      <w:r w:rsidR="00D976BC" w:rsidRPr="00984881">
        <w:rPr>
          <w:sz w:val="28"/>
          <w:szCs w:val="28"/>
          <w:rtl/>
        </w:rPr>
        <w:t>ﺗﺎ ﻭﻗﺘﻰ ﮐﻪ ﺭﺿﺎﻳﺖ ﺍﻟﻬﻰ ﻧﻴﺰ ﺩﺭ ﺷﻬﻮﺩ ﻣﺮﺗﻀﻮﻯ ﺑﺴﺎﻟﻚ ﺍﺑﻠﺎﻍ</w:t>
      </w:r>
      <w:r>
        <w:rPr>
          <w:sz w:val="28"/>
          <w:szCs w:val="28"/>
          <w:rtl/>
        </w:rPr>
        <w:t xml:space="preserve"> </w:t>
      </w:r>
      <w:r w:rsidR="00D976BC" w:rsidRPr="00984881">
        <w:rPr>
          <w:sz w:val="28"/>
          <w:szCs w:val="28"/>
          <w:rtl/>
        </w:rPr>
        <w:t>ﮔﺮﺩﺩ</w:t>
      </w:r>
      <w:r w:rsidR="00BD77AA">
        <w:rPr>
          <w:sz w:val="28"/>
          <w:szCs w:val="28"/>
          <w:rtl/>
        </w:rPr>
        <w:t xml:space="preserve">. </w:t>
      </w:r>
      <w:r w:rsidR="00D976BC" w:rsidRPr="00984881">
        <w:rPr>
          <w:sz w:val="28"/>
          <w:szCs w:val="28"/>
          <w:rtl/>
        </w:rPr>
        <w:t>ﻭ ﺑﺘﺮﺗﻴﺐ</w:t>
      </w:r>
      <w:r>
        <w:rPr>
          <w:sz w:val="28"/>
          <w:szCs w:val="28"/>
          <w:rtl/>
        </w:rPr>
        <w:t xml:space="preserve"> </w:t>
      </w:r>
      <w:r w:rsidR="00D976BC" w:rsidRPr="00984881">
        <w:rPr>
          <w:sz w:val="28"/>
          <w:szCs w:val="28"/>
          <w:rtl/>
        </w:rPr>
        <w:t>ﺑﻬﺸﺘﻬﺎﻯ ﺍﻟﻬﻰ ﺑﻌﺪﻯ ﺭﺍ ﻧﻴﺰ</w:t>
      </w:r>
      <w:r>
        <w:rPr>
          <w:sz w:val="28"/>
          <w:szCs w:val="28"/>
          <w:rtl/>
        </w:rPr>
        <w:t xml:space="preserve"> </w:t>
      </w:r>
      <w:r w:rsidR="00D976BC" w:rsidRPr="00984881">
        <w:rPr>
          <w:sz w:val="28"/>
          <w:szCs w:val="28"/>
          <w:rtl/>
        </w:rPr>
        <w:t>ﺑﻴﺎﺑﺪ ﺑﺪﻭﻥ ﺍﻳﻨﮑﻪ ﻧﻴﺎﺯﻯ ﺑﻤﺎﺩﻳﺎﺕ</w:t>
      </w:r>
      <w:r>
        <w:rPr>
          <w:sz w:val="28"/>
          <w:szCs w:val="28"/>
          <w:rtl/>
        </w:rPr>
        <w:t xml:space="preserve"> </w:t>
      </w:r>
      <w:r w:rsidR="00D976BC" w:rsidRPr="00984881">
        <w:rPr>
          <w:sz w:val="28"/>
          <w:szCs w:val="28"/>
          <w:rtl/>
        </w:rPr>
        <w:t xml:space="preserve">ﺑﺸﺮﻯ ﺑﻮﺩﻩ ﺑﺎﺷﺪ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ﺧﻮﺵ ﻋﺮﻭﺳﻴﺴﺖ ﺟﻬﺎﻥ ﺍﺯ ﺭﻩ</w:t>
      </w:r>
      <w:r w:rsidR="004D25BE">
        <w:rPr>
          <w:b/>
          <w:bCs/>
          <w:sz w:val="28"/>
          <w:szCs w:val="28"/>
          <w:rtl/>
        </w:rPr>
        <w:t xml:space="preserve"> </w:t>
      </w:r>
      <w:r w:rsidRPr="00984881">
        <w:rPr>
          <w:b/>
          <w:bCs/>
          <w:sz w:val="28"/>
          <w:szCs w:val="28"/>
          <w:rtl/>
        </w:rPr>
        <w:t>ﺻﻮﺭﺕ</w:t>
      </w:r>
      <w:r w:rsidR="00BD77AA">
        <w:rPr>
          <w:b/>
          <w:bCs/>
          <w:sz w:val="28"/>
          <w:szCs w:val="28"/>
          <w:rtl/>
        </w:rPr>
        <w:t xml:space="preserve">، </w:t>
      </w:r>
      <w:r w:rsidRPr="00984881">
        <w:rPr>
          <w:b/>
          <w:bCs/>
          <w:sz w:val="28"/>
          <w:szCs w:val="28"/>
          <w:rtl/>
        </w:rPr>
        <w:t>ﻟﻴﮑﻦ</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ﻫﺮﮐﻪ ﭘﻴﻮﺳﺖ ﺑﺪﻭ</w:t>
      </w:r>
      <w:r w:rsidR="00BD77AA">
        <w:rPr>
          <w:b/>
          <w:bCs/>
          <w:sz w:val="28"/>
          <w:szCs w:val="28"/>
          <w:rtl/>
        </w:rPr>
        <w:t xml:space="preserve">، </w:t>
      </w:r>
      <w:r w:rsidRPr="00984881">
        <w:rPr>
          <w:b/>
          <w:bCs/>
          <w:sz w:val="28"/>
          <w:szCs w:val="28"/>
          <w:rtl/>
        </w:rPr>
        <w:t>ﻋﻤﺮ ﺧﻮﺩﺵ ﮐﺎﻭﻳﻦ ﺩﺍﺩ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ﻗﺒﻮﻝ</w:t>
      </w:r>
      <w:r>
        <w:rPr>
          <w:sz w:val="28"/>
          <w:szCs w:val="28"/>
          <w:rtl/>
        </w:rPr>
        <w:t xml:space="preserve"> </w:t>
      </w:r>
      <w:r w:rsidR="00D976BC" w:rsidRPr="00984881">
        <w:rPr>
          <w:sz w:val="28"/>
          <w:szCs w:val="28"/>
          <w:rtl/>
        </w:rPr>
        <w:t>ﺩﺍﺭﺩ ﮐﻪ ﻋﺮﻭﺵ ﺟﻬﺎﻥ ﺯﻳﺒﺎ ﻭ ﺁﺭﺍﻳﺶ</w:t>
      </w:r>
      <w:r>
        <w:rPr>
          <w:sz w:val="28"/>
          <w:szCs w:val="28"/>
          <w:rtl/>
        </w:rPr>
        <w:t xml:space="preserve"> </w:t>
      </w:r>
      <w:r w:rsidR="00D976BC" w:rsidRPr="00984881">
        <w:rPr>
          <w:sz w:val="28"/>
          <w:szCs w:val="28"/>
          <w:rtl/>
        </w:rPr>
        <w:t>ﻳﺎﻓﺘﻪ ﺍﺳﺖ</w:t>
      </w:r>
      <w:r w:rsidR="00BD77AA">
        <w:rPr>
          <w:sz w:val="28"/>
          <w:szCs w:val="28"/>
          <w:rtl/>
        </w:rPr>
        <w:t xml:space="preserve">، </w:t>
      </w:r>
      <w:r w:rsidR="00D976BC" w:rsidRPr="00984881">
        <w:rPr>
          <w:sz w:val="28"/>
          <w:szCs w:val="28"/>
          <w:rtl/>
        </w:rPr>
        <w:t>ﻭ ﺩﺭ ﺻﻮﺭﺗﻰ ﻧﻴﮑﻮ ﺩﺭ ﺁﻣﺪﻩ</w:t>
      </w:r>
      <w:r w:rsidR="00BD77AA">
        <w:rPr>
          <w:sz w:val="28"/>
          <w:szCs w:val="28"/>
          <w:rtl/>
        </w:rPr>
        <w:t xml:space="preserve">. </w:t>
      </w:r>
      <w:r w:rsidR="00D976BC" w:rsidRPr="00984881">
        <w:rPr>
          <w:sz w:val="28"/>
          <w:szCs w:val="28"/>
          <w:rtl/>
        </w:rPr>
        <w:t>ﻭﻟﻰ ﺩﺭ ﺳﻴﺮﺕ ﻭ ﺫﺍﺕ ﻣﻌﻠﻮﻡ ﻧﻴﺴﺖ</w:t>
      </w:r>
      <w:r>
        <w:rPr>
          <w:sz w:val="28"/>
          <w:szCs w:val="28"/>
          <w:rtl/>
        </w:rPr>
        <w:t xml:space="preserve"> </w:t>
      </w:r>
      <w:r w:rsidR="00D976BC" w:rsidRPr="00984881">
        <w:rPr>
          <w:sz w:val="28"/>
          <w:szCs w:val="28"/>
          <w:rtl/>
        </w:rPr>
        <w:t>ﺍﻳﻦ</w:t>
      </w:r>
      <w:r>
        <w:rPr>
          <w:sz w:val="28"/>
          <w:szCs w:val="28"/>
          <w:rtl/>
        </w:rPr>
        <w:t xml:space="preserve"> </w:t>
      </w:r>
      <w:r w:rsidR="00D976BC" w:rsidRPr="00984881">
        <w:rPr>
          <w:sz w:val="28"/>
          <w:szCs w:val="28"/>
          <w:rtl/>
        </w:rPr>
        <w:t>ﻋﺮﻭس ﭼﻪ ﺍﺯ ﺁﺏ ﺩﺭ ﺁﻳﺪ</w:t>
      </w:r>
      <w:r w:rsidR="00BD77AA">
        <w:rPr>
          <w:sz w:val="28"/>
          <w:szCs w:val="28"/>
          <w:rtl/>
        </w:rPr>
        <w:t xml:space="preserve">، </w:t>
      </w:r>
      <w:r w:rsidR="00D976BC" w:rsidRPr="00984881">
        <w:rPr>
          <w:sz w:val="28"/>
          <w:szCs w:val="28"/>
          <w:rtl/>
        </w:rPr>
        <w:t>ﻭﺍﻳﻦ</w:t>
      </w:r>
      <w:r>
        <w:rPr>
          <w:sz w:val="28"/>
          <w:szCs w:val="28"/>
          <w:rtl/>
        </w:rPr>
        <w:t xml:space="preserve"> </w:t>
      </w:r>
      <w:r w:rsidR="00D976BC" w:rsidRPr="00984881">
        <w:rPr>
          <w:sz w:val="28"/>
          <w:szCs w:val="28"/>
          <w:rtl/>
        </w:rPr>
        <w:t>ﺣﻘﻴﻘﺖ ﻧﻴﺰ ﻫﺴﺖ</w:t>
      </w:r>
      <w:r w:rsidR="00BD77AA">
        <w:rPr>
          <w:sz w:val="28"/>
          <w:szCs w:val="28"/>
          <w:rtl/>
        </w:rPr>
        <w:t xml:space="preserve">، </w:t>
      </w:r>
      <w:r w:rsidR="00D976BC" w:rsidRPr="00984881">
        <w:rPr>
          <w:sz w:val="28"/>
          <w:szCs w:val="28"/>
          <w:rtl/>
        </w:rPr>
        <w:t>ﻫﺮﮐﻪ ﺑﺎﻳﻦ</w:t>
      </w:r>
      <w:r>
        <w:rPr>
          <w:sz w:val="28"/>
          <w:szCs w:val="28"/>
          <w:rtl/>
        </w:rPr>
        <w:t xml:space="preserve"> </w:t>
      </w:r>
      <w:r w:rsidR="00D976BC" w:rsidRPr="00984881">
        <w:rPr>
          <w:sz w:val="28"/>
          <w:szCs w:val="28"/>
          <w:rtl/>
        </w:rPr>
        <w:t>ﻋﺮﻭﺵ ﻫﺰﺍﺭﺍﻥ</w:t>
      </w:r>
      <w:r>
        <w:rPr>
          <w:sz w:val="28"/>
          <w:szCs w:val="28"/>
          <w:rtl/>
        </w:rPr>
        <w:t xml:space="preserve"> </w:t>
      </w:r>
      <w:r w:rsidR="00D976BC" w:rsidRPr="00984881">
        <w:rPr>
          <w:sz w:val="28"/>
          <w:szCs w:val="28"/>
          <w:rtl/>
        </w:rPr>
        <w:t>ﺩﺍﻣﺎﺩ ﮐﺸﺘﻪ ﺩﺍﺩ</w:t>
      </w:r>
      <w:r w:rsidR="00BD77AA">
        <w:rPr>
          <w:sz w:val="28"/>
          <w:szCs w:val="28"/>
          <w:rtl/>
        </w:rPr>
        <w:t xml:space="preserve">، </w:t>
      </w:r>
      <w:r w:rsidR="00D976BC" w:rsidRPr="00984881">
        <w:rPr>
          <w:sz w:val="28"/>
          <w:szCs w:val="28"/>
          <w:rtl/>
        </w:rPr>
        <w:t xml:space="preserve">ﺑﺎﻳﺪ ﻋﻤﺮﺵ ﺭﺍ ﮐﺎﺑﻴﻦ ﻭ </w:t>
      </w:r>
      <w:r w:rsidR="00D42871" w:rsidRPr="00984881">
        <w:rPr>
          <w:sz w:val="28"/>
          <w:szCs w:val="28"/>
          <w:rtl/>
        </w:rPr>
        <w:t>مِهر</w:t>
      </w:r>
      <w:r>
        <w:rPr>
          <w:sz w:val="28"/>
          <w:szCs w:val="28"/>
          <w:rtl/>
        </w:rPr>
        <w:t xml:space="preserve"> </w:t>
      </w:r>
      <w:r w:rsidR="00D976BC" w:rsidRPr="00984881">
        <w:rPr>
          <w:sz w:val="28"/>
          <w:szCs w:val="28"/>
          <w:rtl/>
        </w:rPr>
        <w:t>ﺍﻭ ﻧﻤﺎﻳﺪ</w:t>
      </w:r>
      <w:r w:rsidR="00BD77AA">
        <w:rPr>
          <w:sz w:val="28"/>
          <w:szCs w:val="28"/>
          <w:rtl/>
        </w:rPr>
        <w:t xml:space="preserve">. </w:t>
      </w:r>
      <w:r w:rsidR="00D976BC" w:rsidRPr="00984881">
        <w:rPr>
          <w:sz w:val="28"/>
          <w:szCs w:val="28"/>
          <w:rtl/>
        </w:rPr>
        <w:t>ﻭ ﺗﺎﻭﺍﻥ ﺍﻳﻦ ﻋﺸﻖ ﺭﺍ ﻧﻴﺰ</w:t>
      </w:r>
      <w:r>
        <w:rPr>
          <w:sz w:val="28"/>
          <w:szCs w:val="28"/>
          <w:rtl/>
        </w:rPr>
        <w:t xml:space="preserve"> </w:t>
      </w:r>
      <w:r w:rsidR="00D976BC" w:rsidRPr="00984881">
        <w:rPr>
          <w:sz w:val="28"/>
          <w:szCs w:val="28"/>
          <w:rtl/>
        </w:rPr>
        <w:t>ﺑﺪﻫﺪ</w:t>
      </w:r>
      <w:r w:rsidR="00BD77AA">
        <w:rPr>
          <w:sz w:val="28"/>
          <w:szCs w:val="28"/>
          <w:rtl/>
        </w:rPr>
        <w:t xml:space="preserve">. </w:t>
      </w:r>
      <w:r w:rsidR="00D976BC" w:rsidRPr="00984881">
        <w:rPr>
          <w:sz w:val="28"/>
          <w:szCs w:val="28"/>
          <w:rtl/>
        </w:rPr>
        <w:t>ﮐﻪ ﻋﻤﺮ ﺻﺪ ﺳﺎﻟﻪ ﺍﻧﺴﺎﻥ</w:t>
      </w:r>
      <w:r w:rsidR="00BD77AA">
        <w:rPr>
          <w:sz w:val="28"/>
          <w:szCs w:val="28"/>
          <w:rtl/>
        </w:rPr>
        <w:t xml:space="preserve">، </w:t>
      </w:r>
      <w:r w:rsidR="00D976BC" w:rsidRPr="00984881">
        <w:rPr>
          <w:sz w:val="28"/>
          <w:szCs w:val="28"/>
          <w:rtl/>
        </w:rPr>
        <w:t>ﺑﺮﺍﻯ ﻋﺮﻭﺳﻰ ﻭ ﻟﺬﺕ ﻧﻴﺴﺖ</w:t>
      </w:r>
      <w:r w:rsidR="00BD77AA">
        <w:rPr>
          <w:sz w:val="28"/>
          <w:szCs w:val="28"/>
          <w:rtl/>
        </w:rPr>
        <w:t xml:space="preserve">. </w:t>
      </w:r>
      <w:r w:rsidR="00D976BC" w:rsidRPr="00984881">
        <w:rPr>
          <w:sz w:val="28"/>
          <w:szCs w:val="28"/>
          <w:rtl/>
        </w:rPr>
        <w:t xml:space="preserve">ﮔﺮﭼﻪ ﺍﺟﺎﺯﻩ ﻭ </w:t>
      </w:r>
      <w:r w:rsidR="009915B2" w:rsidRPr="00984881">
        <w:rPr>
          <w:sz w:val="28"/>
          <w:szCs w:val="28"/>
          <w:rtl/>
        </w:rPr>
        <w:t>فر</w:t>
      </w:r>
      <w:r w:rsidR="00D976BC" w:rsidRPr="00984881">
        <w:rPr>
          <w:sz w:val="28"/>
          <w:szCs w:val="28"/>
          <w:rtl/>
        </w:rPr>
        <w:t>ﺻﺖ ﺁﻥ ﺩﺍﺩﻩ ﺷﺪﻩ ﺍﺳﺖ</w:t>
      </w:r>
      <w:r w:rsidR="00BD77AA">
        <w:rPr>
          <w:sz w:val="28"/>
          <w:szCs w:val="28"/>
          <w:rtl/>
        </w:rPr>
        <w:t xml:space="preserve">. </w:t>
      </w:r>
      <w:r w:rsidR="00D976BC" w:rsidRPr="00984881">
        <w:rPr>
          <w:sz w:val="28"/>
          <w:szCs w:val="28"/>
          <w:rtl/>
        </w:rPr>
        <w:t>ﺑﻠﮑﻪ ﺑﺮﺍﻯ ﻣﺼﺮﻑ ﮐﺴﺐ ﻋﻤﺮﻯ ﺑﺮﺗﺮ</w:t>
      </w:r>
      <w:r w:rsidR="00BD77AA">
        <w:rPr>
          <w:sz w:val="28"/>
          <w:szCs w:val="28"/>
          <w:rtl/>
        </w:rPr>
        <w:t xml:space="preserve">، </w:t>
      </w:r>
      <w:r w:rsidR="00D976BC" w:rsidRPr="00984881">
        <w:rPr>
          <w:sz w:val="28"/>
          <w:szCs w:val="28"/>
          <w:rtl/>
        </w:rPr>
        <w:t>ﻭ ﻧﻮﻋﻰ ﻓﻮﻕ ﺑﺸﺮﻯ ﻣﻴﺎﺷﺪ ﺩﺭ ﺣﺎﻟﻴﮑﻪ ﺳﺎﻟﮑﺎﻥ ﻫﻔﺖ ﺳﺎﻝ ﺭﺍ ﺳﻠﻮﻙ ﻭ ﻋﺰﻟﺖ ﺩﺍﺭﻧﺪ</w:t>
      </w:r>
      <w:r w:rsidR="00BD77AA">
        <w:rPr>
          <w:sz w:val="28"/>
          <w:szCs w:val="28"/>
          <w:rtl/>
        </w:rPr>
        <w:t xml:space="preserve">، </w:t>
      </w:r>
      <w:r w:rsidR="00D976BC" w:rsidRPr="00984881">
        <w:rPr>
          <w:sz w:val="28"/>
          <w:szCs w:val="28"/>
          <w:rtl/>
        </w:rPr>
        <w:t>ﻭ ﻫﻔﺘﺎﺩ ﺳﺎﻝ ﻧﻴﺰ ﺁﺭﺍﻣﺶ ﻓﮑﺮﻯ ﺭﺍ</w:t>
      </w:r>
      <w:r w:rsidR="00BD77AA">
        <w:rPr>
          <w:sz w:val="28"/>
          <w:szCs w:val="28"/>
          <w:rtl/>
        </w:rPr>
        <w:t xml:space="preserve">، </w:t>
      </w:r>
      <w:r w:rsidR="00D976BC" w:rsidRPr="00984881">
        <w:rPr>
          <w:sz w:val="28"/>
          <w:szCs w:val="28"/>
          <w:rtl/>
        </w:rPr>
        <w:t>ﺑﺎ ﻫﻤﻴﻦ ﺯﻧﺪﮔﻰ ﺑﺸﺮﻯ ﻣﻴﻨﻤﺎﻳﻨﺪ ﮐﻪ ﮔﻨﺞ</w:t>
      </w:r>
      <w:r>
        <w:rPr>
          <w:sz w:val="28"/>
          <w:szCs w:val="28"/>
          <w:rtl/>
        </w:rPr>
        <w:t xml:space="preserve"> </w:t>
      </w:r>
      <w:r w:rsidR="00D976BC" w:rsidRPr="00984881">
        <w:rPr>
          <w:sz w:val="28"/>
          <w:szCs w:val="28"/>
          <w:rtl/>
        </w:rPr>
        <w:t>ﻗﻨﺎﻋﺖ ﻭ ﺑﻰ ﻧﻴﺎﺯﻯ</w:t>
      </w:r>
      <w:r w:rsidR="00BD77AA">
        <w:rPr>
          <w:sz w:val="28"/>
          <w:szCs w:val="28"/>
          <w:rtl/>
        </w:rPr>
        <w:t xml:space="preserve">، </w:t>
      </w:r>
      <w:r w:rsidR="00D976BC" w:rsidRPr="00984881">
        <w:rPr>
          <w:sz w:val="28"/>
          <w:szCs w:val="28"/>
          <w:rtl/>
        </w:rPr>
        <w:t>ﻋﻘﻞ</w:t>
      </w:r>
      <w:r>
        <w:rPr>
          <w:sz w:val="28"/>
          <w:szCs w:val="28"/>
          <w:rtl/>
        </w:rPr>
        <w:t xml:space="preserve"> </w:t>
      </w:r>
      <w:r w:rsidR="00D976BC" w:rsidRPr="00984881">
        <w:rPr>
          <w:sz w:val="28"/>
          <w:szCs w:val="28"/>
          <w:rtl/>
        </w:rPr>
        <w:t>ﻧﻴﺮﻭﻣﻨﺪﻯ ﻣﻴﺨﻮﺍﻫﺪ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lastRenderedPageBreak/>
        <w:t xml:space="preserve">ﺑﺘﻮﺍﻧﺪ ﺑﺎ </w:t>
      </w:r>
      <w:r w:rsidR="009732B0" w:rsidRPr="00984881">
        <w:rPr>
          <w:sz w:val="28"/>
          <w:szCs w:val="28"/>
          <w:rtl/>
        </w:rPr>
        <w:t>حَدّ</w:t>
      </w:r>
      <w:r w:rsidR="00D976BC" w:rsidRPr="00984881">
        <w:rPr>
          <w:sz w:val="28"/>
          <w:szCs w:val="28"/>
          <w:rtl/>
        </w:rPr>
        <w:t xml:space="preserve"> ﺃﻗﻞ ﻫﺎ ﺑﺴﺎﺯﺩ</w:t>
      </w:r>
      <w:r w:rsidR="00BD77AA">
        <w:rPr>
          <w:sz w:val="28"/>
          <w:szCs w:val="28"/>
          <w:rtl/>
        </w:rPr>
        <w:t xml:space="preserve">. </w:t>
      </w:r>
      <w:r w:rsidR="00D976BC" w:rsidRPr="00984881">
        <w:rPr>
          <w:sz w:val="28"/>
          <w:szCs w:val="28"/>
          <w:rtl/>
        </w:rPr>
        <w:t xml:space="preserve">ﻭ </w:t>
      </w:r>
      <w:r w:rsidR="009732B0" w:rsidRPr="00984881">
        <w:rPr>
          <w:sz w:val="28"/>
          <w:szCs w:val="28"/>
          <w:rtl/>
        </w:rPr>
        <w:t>حَدّ</w:t>
      </w:r>
      <w:r>
        <w:rPr>
          <w:sz w:val="28"/>
          <w:szCs w:val="28"/>
          <w:rtl/>
        </w:rPr>
        <w:t xml:space="preserve"> </w:t>
      </w:r>
      <w:r w:rsidR="00D976BC" w:rsidRPr="00984881">
        <w:rPr>
          <w:sz w:val="28"/>
          <w:szCs w:val="28"/>
          <w:rtl/>
        </w:rPr>
        <w:t>ﺃﮐثرﻯ ﺍﺯ ﺑﻬﺮﻩ ﻫﺎﻯ ﺯﻧﺪﮔﻰ ﺭﺍ</w:t>
      </w:r>
      <w:r w:rsidR="00BD77AA">
        <w:rPr>
          <w:sz w:val="28"/>
          <w:szCs w:val="28"/>
          <w:rtl/>
        </w:rPr>
        <w:t xml:space="preserve">، </w:t>
      </w:r>
      <w:r w:rsidR="00D976BC" w:rsidRPr="00984881">
        <w:rPr>
          <w:sz w:val="28"/>
          <w:szCs w:val="28"/>
          <w:rtl/>
        </w:rPr>
        <w:t>ﺩﺭ ﺷﻬﻮﺩ</w:t>
      </w:r>
      <w:r>
        <w:rPr>
          <w:sz w:val="28"/>
          <w:szCs w:val="28"/>
          <w:rtl/>
        </w:rPr>
        <w:t xml:space="preserve"> </w:t>
      </w:r>
      <w:r w:rsidR="00D976BC" w:rsidRPr="00984881">
        <w:rPr>
          <w:sz w:val="28"/>
          <w:szCs w:val="28"/>
          <w:rtl/>
        </w:rPr>
        <w:t>ﻣﺮﺍﺗﺐ ﺁﻳﻨﺪﻩ ﺍﻟﻬﻰ ﻭ ﺑﻬﺸﺘﻰ ﮐﺴﺐ ﻧﻤﺎﻳﺪ</w:t>
      </w:r>
      <w:r w:rsidR="00BD77AA">
        <w:rPr>
          <w:sz w:val="28"/>
          <w:szCs w:val="28"/>
          <w:rtl/>
        </w:rPr>
        <w:t xml:space="preserve">. </w:t>
      </w:r>
      <w:r w:rsidR="00D976BC" w:rsidRPr="00984881">
        <w:rPr>
          <w:sz w:val="28"/>
          <w:szCs w:val="28"/>
          <w:rtl/>
        </w:rPr>
        <w:t xml:space="preserve">ﺩﺭ ﺣﺎﻟﻴﮑﻪ </w:t>
      </w:r>
      <w:r w:rsidR="009732B0" w:rsidRPr="00984881">
        <w:rPr>
          <w:sz w:val="28"/>
          <w:szCs w:val="28"/>
          <w:rtl/>
        </w:rPr>
        <w:t>حَدّ</w:t>
      </w:r>
      <w:r>
        <w:rPr>
          <w:sz w:val="28"/>
          <w:szCs w:val="28"/>
          <w:rtl/>
        </w:rPr>
        <w:t xml:space="preserve"> </w:t>
      </w:r>
      <w:r w:rsidR="00D976BC" w:rsidRPr="00984881">
        <w:rPr>
          <w:sz w:val="28"/>
          <w:szCs w:val="28"/>
          <w:rtl/>
        </w:rPr>
        <w:t>ﺃﮐثر ﻃﻠﺎ ﻭﻣﺎﺩﻳﺎﺕ</w:t>
      </w:r>
      <w:r>
        <w:rPr>
          <w:sz w:val="28"/>
          <w:szCs w:val="28"/>
          <w:rtl/>
        </w:rPr>
        <w:t xml:space="preserve"> </w:t>
      </w:r>
      <w:r w:rsidR="00D976BC" w:rsidRPr="00984881">
        <w:rPr>
          <w:sz w:val="28"/>
          <w:szCs w:val="28"/>
          <w:rtl/>
        </w:rPr>
        <w:t>ﺩﻳﮕﺮ ﺑﺸﺮﻯ</w:t>
      </w:r>
      <w:r w:rsidR="00BD77AA">
        <w:rPr>
          <w:sz w:val="28"/>
          <w:szCs w:val="28"/>
          <w:rtl/>
        </w:rPr>
        <w:t xml:space="preserve">، </w:t>
      </w:r>
      <w:r w:rsidR="009732B0" w:rsidRPr="00984881">
        <w:rPr>
          <w:sz w:val="28"/>
          <w:szCs w:val="28"/>
          <w:rtl/>
        </w:rPr>
        <w:t>حَدّ</w:t>
      </w:r>
      <w:r w:rsidR="00D976BC" w:rsidRPr="00984881">
        <w:rPr>
          <w:sz w:val="28"/>
          <w:szCs w:val="28"/>
          <w:rtl/>
        </w:rPr>
        <w:t xml:space="preserve"> ﺃﮐثر ﻣﺼﻴﺒﺖ ﻭﺧﺴﺎﺭﺕ ﻭ ﺧﺴﺮﺍﻥ</w:t>
      </w:r>
      <w:r>
        <w:rPr>
          <w:sz w:val="28"/>
          <w:szCs w:val="28"/>
          <w:rtl/>
        </w:rPr>
        <w:t xml:space="preserve"> </w:t>
      </w:r>
      <w:r w:rsidR="00D976BC" w:rsidRPr="00984881">
        <w:rPr>
          <w:sz w:val="28"/>
          <w:szCs w:val="28"/>
          <w:rtl/>
        </w:rPr>
        <w:t>ﺫﺍﺕ ﻭ ﺧﻮﻳﺸﺘﻦ</w:t>
      </w:r>
      <w:r>
        <w:rPr>
          <w:sz w:val="28"/>
          <w:szCs w:val="28"/>
          <w:rtl/>
        </w:rPr>
        <w:t xml:space="preserve"> </w:t>
      </w:r>
      <w:r w:rsidR="00D976BC" w:rsidRPr="00984881">
        <w:rPr>
          <w:sz w:val="28"/>
          <w:szCs w:val="28"/>
          <w:rtl/>
        </w:rPr>
        <w:t>ﺧﻮﺩﺭﺍ ﺩﺭ ﺻﺎﺣﺐ</w:t>
      </w:r>
      <w:r>
        <w:rPr>
          <w:sz w:val="28"/>
          <w:szCs w:val="28"/>
          <w:rtl/>
        </w:rPr>
        <w:t xml:space="preserve"> </w:t>
      </w:r>
      <w:r w:rsidR="00D976BC" w:rsidRPr="00984881">
        <w:rPr>
          <w:sz w:val="28"/>
          <w:szCs w:val="28"/>
          <w:rtl/>
        </w:rPr>
        <w:t>ﺁﻥ ﺍﻳﺠﺎﺩ</w:t>
      </w:r>
      <w:r>
        <w:rPr>
          <w:sz w:val="28"/>
          <w:szCs w:val="28"/>
          <w:rtl/>
        </w:rPr>
        <w:t xml:space="preserve"> </w:t>
      </w:r>
      <w:r w:rsidR="00D976BC" w:rsidRPr="00984881">
        <w:rPr>
          <w:sz w:val="28"/>
          <w:szCs w:val="28"/>
          <w:rtl/>
        </w:rPr>
        <w:t>ﻣﻴﻨﻤﺎﻳﺪ</w:t>
      </w:r>
      <w:r w:rsidR="00BD77AA">
        <w:rPr>
          <w:sz w:val="28"/>
          <w:szCs w:val="28"/>
          <w:rtl/>
        </w:rPr>
        <w:t xml:space="preserve">. </w:t>
      </w:r>
      <w:r w:rsidR="00D976BC" w:rsidRPr="00984881">
        <w:rPr>
          <w:sz w:val="28"/>
          <w:szCs w:val="28"/>
          <w:rtl/>
        </w:rPr>
        <w:t>ﮐﻪ ﭼﻨﻴﻦ ﮐﺴﺐ ﻣﺎﻟﻰ ﺁﻧﻘﺪﺭ ﺭﻧﺞ ﻧﺪﺍﺭﺩ</w:t>
      </w:r>
      <w:r w:rsidR="00BD77AA">
        <w:rPr>
          <w:sz w:val="28"/>
          <w:szCs w:val="28"/>
          <w:rtl/>
        </w:rPr>
        <w:t xml:space="preserve">، </w:t>
      </w:r>
      <w:r w:rsidR="00D976BC" w:rsidRPr="00984881">
        <w:rPr>
          <w:sz w:val="28"/>
          <w:szCs w:val="28"/>
          <w:rtl/>
        </w:rPr>
        <w:t>ﮐﻪ ﺣﻔﻆ</w:t>
      </w:r>
      <w:r>
        <w:rPr>
          <w:sz w:val="28"/>
          <w:szCs w:val="28"/>
          <w:rtl/>
        </w:rPr>
        <w:t xml:space="preserve"> </w:t>
      </w:r>
      <w:r w:rsidR="00D976BC" w:rsidRPr="00984881">
        <w:rPr>
          <w:sz w:val="28"/>
          <w:szCs w:val="28"/>
          <w:rtl/>
        </w:rPr>
        <w:t>ﺍﻳﻦ ﻣﺎﻝ</w:t>
      </w:r>
      <w:r>
        <w:rPr>
          <w:sz w:val="28"/>
          <w:szCs w:val="28"/>
          <w:rtl/>
        </w:rPr>
        <w:t xml:space="preserve"> </w:t>
      </w:r>
      <w:r w:rsidR="00D976BC" w:rsidRPr="00984881">
        <w:rPr>
          <w:sz w:val="28"/>
          <w:szCs w:val="28"/>
          <w:rtl/>
        </w:rPr>
        <w:t xml:space="preserve">ﺩﺭﺩﺳﺮ ﻭﺭﻧﺞ ﺑﻌﺪﻯ ﺩﺍﺭﺩ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ﺑﻌﺪ ﺍﺯﻳﻦ ﺩﺳﺖ ﻣﻦ</w:t>
      </w:r>
      <w:r w:rsidR="00BD77AA">
        <w:rPr>
          <w:b/>
          <w:bCs/>
          <w:sz w:val="28"/>
          <w:szCs w:val="28"/>
          <w:rtl/>
        </w:rPr>
        <w:t xml:space="preserve">، </w:t>
      </w:r>
      <w:r w:rsidRPr="00984881">
        <w:rPr>
          <w:b/>
          <w:bCs/>
          <w:sz w:val="28"/>
          <w:szCs w:val="28"/>
          <w:rtl/>
        </w:rPr>
        <w:t>ﻭﺩﺍﻣﻦ ﺳﺮﻭ ﻭ ﻟﺐ</w:t>
      </w:r>
      <w:r w:rsidR="004D25BE">
        <w:rPr>
          <w:b/>
          <w:bCs/>
          <w:sz w:val="28"/>
          <w:szCs w:val="28"/>
          <w:rtl/>
        </w:rPr>
        <w:t xml:space="preserve"> </w:t>
      </w:r>
      <w:r w:rsidRPr="00984881">
        <w:rPr>
          <w:b/>
          <w:bCs/>
          <w:sz w:val="28"/>
          <w:szCs w:val="28"/>
          <w:rtl/>
        </w:rPr>
        <w:t>ﺟﻮﻯ</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ﺧﺎﺻّﻪ ﺃﮐﻨﻮﻥ</w:t>
      </w:r>
      <w:r w:rsidR="00BD77AA">
        <w:rPr>
          <w:b/>
          <w:bCs/>
          <w:sz w:val="28"/>
          <w:szCs w:val="28"/>
          <w:rtl/>
        </w:rPr>
        <w:t xml:space="preserve">، </w:t>
      </w:r>
      <w:r w:rsidRPr="00984881">
        <w:rPr>
          <w:b/>
          <w:bCs/>
          <w:sz w:val="28"/>
          <w:szCs w:val="28"/>
          <w:rtl/>
        </w:rPr>
        <w:t xml:space="preserve">ﮐﻪ ﺻﺒﺎ ﻣﮋﺩﻩ </w:t>
      </w:r>
      <w:r w:rsidR="009915B2" w:rsidRPr="00984881">
        <w:rPr>
          <w:b/>
          <w:bCs/>
          <w:sz w:val="28"/>
          <w:szCs w:val="28"/>
          <w:rtl/>
        </w:rPr>
        <w:t>فر</w:t>
      </w:r>
      <w:r w:rsidRPr="00984881">
        <w:rPr>
          <w:b/>
          <w:bCs/>
          <w:sz w:val="28"/>
          <w:szCs w:val="28"/>
          <w:rtl/>
        </w:rPr>
        <w:t xml:space="preserve">ﻭﺭﺩﻳﻦ ﺩﺍﺩ </w:t>
      </w:r>
    </w:p>
    <w:p w:rsidR="00D976BC" w:rsidRPr="00984881" w:rsidRDefault="004D25BE" w:rsidP="00D9661D">
      <w:pPr>
        <w:bidi/>
        <w:jc w:val="both"/>
        <w:rPr>
          <w:sz w:val="28"/>
          <w:szCs w:val="28"/>
          <w:rtl/>
        </w:rPr>
      </w:pPr>
      <w:r>
        <w:rPr>
          <w:sz w:val="28"/>
          <w:szCs w:val="28"/>
          <w:rtl/>
        </w:rPr>
        <w:t xml:space="preserve"> </w:t>
      </w:r>
      <w:r w:rsidR="00D976BC" w:rsidRPr="00984881">
        <w:rPr>
          <w:sz w:val="28"/>
          <w:szCs w:val="28"/>
          <w:rtl/>
        </w:rPr>
        <w:t>ﭘس ﺣﺎﻓﻆ</w:t>
      </w:r>
      <w:r>
        <w:rPr>
          <w:sz w:val="28"/>
          <w:szCs w:val="28"/>
          <w:rtl/>
        </w:rPr>
        <w:t xml:space="preserve"> </w:t>
      </w:r>
      <w:r w:rsidR="00D976BC" w:rsidRPr="00984881">
        <w:rPr>
          <w:sz w:val="28"/>
          <w:szCs w:val="28"/>
          <w:rtl/>
        </w:rPr>
        <w:t>ﻣﻴﺨﻮﺍﻫﺪ ﻗﻨﺎﻋﺖ ﻭ ﺻﺒﺮ ﺭﺍ ﺩﻧﺒﺎﻝ ﮐﻨﺪ</w:t>
      </w:r>
      <w:r w:rsidR="00BD77AA">
        <w:rPr>
          <w:sz w:val="28"/>
          <w:szCs w:val="28"/>
          <w:rtl/>
        </w:rPr>
        <w:t xml:space="preserve">، </w:t>
      </w:r>
      <w:r w:rsidR="00D976BC" w:rsidRPr="00984881">
        <w:rPr>
          <w:sz w:val="28"/>
          <w:szCs w:val="28"/>
          <w:rtl/>
        </w:rPr>
        <w:t>ﻭﻋﻤﺮﺵ ﺭﺍﺑﭙﺎﻯ ﺯﻳﺒﺎﺋﻰ ﻫﺎﻯ ﺩﻧﻴﺎ ﻧﮕﺬﺍﺭﺩ</w:t>
      </w:r>
      <w:r w:rsidR="00BD77AA">
        <w:rPr>
          <w:sz w:val="28"/>
          <w:szCs w:val="28"/>
          <w:rtl/>
        </w:rPr>
        <w:t xml:space="preserve">. </w:t>
      </w:r>
      <w:r w:rsidR="00D976BC" w:rsidRPr="00984881">
        <w:rPr>
          <w:sz w:val="28"/>
          <w:szCs w:val="28"/>
          <w:rtl/>
        </w:rPr>
        <w:t>ﻭﺗﻨﻬﺎﺩﺳﺖﮔﺪﺍﺋﻰ ﻭﺗﻠﺎﺵ</w:t>
      </w:r>
      <w:r>
        <w:rPr>
          <w:sz w:val="28"/>
          <w:szCs w:val="28"/>
          <w:rtl/>
        </w:rPr>
        <w:t xml:space="preserve"> </w:t>
      </w:r>
      <w:r w:rsidR="00D976BC" w:rsidRPr="00984881">
        <w:rPr>
          <w:sz w:val="28"/>
          <w:szCs w:val="28"/>
          <w:rtl/>
        </w:rPr>
        <w:t>ﺧﻮﺩﺵ</w:t>
      </w:r>
      <w:r w:rsidR="00BD77AA">
        <w:rPr>
          <w:sz w:val="28"/>
          <w:szCs w:val="28"/>
          <w:rtl/>
        </w:rPr>
        <w:t xml:space="preserve">، </w:t>
      </w:r>
      <w:r w:rsidR="00D976BC" w:rsidRPr="00984881">
        <w:rPr>
          <w:sz w:val="28"/>
          <w:szCs w:val="28"/>
          <w:rtl/>
        </w:rPr>
        <w:t>ﻭ ﺩﺍﻣﺎﻥ ﺩﺭﺧﺖ ﺳﺮﻭ ﺑﻠﻨﺪ ﻋﺰﻟﺘﮕﺎﻩ ﺍﻭ</w:t>
      </w:r>
      <w:r w:rsidR="00BD77AA">
        <w:rPr>
          <w:sz w:val="28"/>
          <w:szCs w:val="28"/>
          <w:rtl/>
        </w:rPr>
        <w:t xml:space="preserve">، </w:t>
      </w:r>
      <w:r w:rsidR="00D976BC" w:rsidRPr="00984881">
        <w:rPr>
          <w:sz w:val="28"/>
          <w:szCs w:val="28"/>
          <w:rtl/>
        </w:rPr>
        <w:t>ﻭﺳﺎﻳﻪ ﭘﻴﺮ ﺍﻟﻬﻰ ﺧﻮﻳﺶ</w:t>
      </w:r>
      <w:r w:rsidR="00BD77AA">
        <w:rPr>
          <w:sz w:val="28"/>
          <w:szCs w:val="28"/>
          <w:rtl/>
        </w:rPr>
        <w:t xml:space="preserve">، </w:t>
      </w:r>
      <w:r w:rsidR="00D976BC" w:rsidRPr="00984881">
        <w:rPr>
          <w:sz w:val="28"/>
          <w:szCs w:val="28"/>
          <w:rtl/>
        </w:rPr>
        <w:t>ﮐﻨﺎﺭ ﺟﻮﻯ ﺭﮐﻦ ﺁﺑﺎﺩ</w:t>
      </w:r>
      <w:r w:rsidR="00BD77AA">
        <w:rPr>
          <w:sz w:val="28"/>
          <w:szCs w:val="28"/>
          <w:rtl/>
        </w:rPr>
        <w:t xml:space="preserve">، </w:t>
      </w:r>
      <w:r w:rsidR="00D976BC" w:rsidRPr="00984881">
        <w:rPr>
          <w:sz w:val="28"/>
          <w:szCs w:val="28"/>
          <w:rtl/>
        </w:rPr>
        <w:t>ﮐﻪ ﺭﮐﻦ ﻭ ﮔﻮﺷﻪ ﻋﺰﻟﺖ ﻭ</w:t>
      </w:r>
      <w:r>
        <w:rPr>
          <w:sz w:val="28"/>
          <w:szCs w:val="28"/>
          <w:rtl/>
        </w:rPr>
        <w:t xml:space="preserve"> </w:t>
      </w:r>
      <w:r w:rsidR="00D976BC" w:rsidRPr="00984881">
        <w:rPr>
          <w:sz w:val="28"/>
          <w:szCs w:val="28"/>
          <w:rtl/>
        </w:rPr>
        <w:t>ﺍﺭﺗﮑﺎﻥ ﺣﺎﻓﻆ</w:t>
      </w:r>
      <w:r w:rsidR="00BD77AA">
        <w:rPr>
          <w:sz w:val="28"/>
          <w:szCs w:val="28"/>
          <w:rtl/>
        </w:rPr>
        <w:t xml:space="preserve">، </w:t>
      </w:r>
      <w:r w:rsidR="00D976BC" w:rsidRPr="00984881">
        <w:rPr>
          <w:sz w:val="28"/>
          <w:szCs w:val="28"/>
          <w:rtl/>
        </w:rPr>
        <w:t>ﺑﺮﺍﻯ ﺁﺏ ﻭ ﺁﺑﺎﺩﺍ</w:t>
      </w:r>
      <w:r w:rsidR="00D9661D" w:rsidRPr="00984881">
        <w:rPr>
          <w:rFonts w:hint="cs"/>
          <w:sz w:val="28"/>
          <w:szCs w:val="28"/>
          <w:rtl/>
        </w:rPr>
        <w:t xml:space="preserve">نی </w:t>
      </w:r>
      <w:r w:rsidR="00D976BC" w:rsidRPr="00984881">
        <w:rPr>
          <w:sz w:val="28"/>
          <w:szCs w:val="28"/>
          <w:rtl/>
        </w:rPr>
        <w:t>ﺒﺮﺍﻳﺶ</w:t>
      </w:r>
      <w:r w:rsidR="00D9661D" w:rsidRPr="00984881">
        <w:rPr>
          <w:rFonts w:hint="cs"/>
          <w:sz w:val="28"/>
          <w:szCs w:val="28"/>
          <w:rtl/>
        </w:rPr>
        <w:t xml:space="preserve"> </w:t>
      </w:r>
      <w:r w:rsidR="00D976BC" w:rsidRPr="00984881">
        <w:rPr>
          <w:sz w:val="28"/>
          <w:szCs w:val="28"/>
          <w:rtl/>
        </w:rPr>
        <w:t>ﺑﺎﻗ</w:t>
      </w:r>
      <w:r w:rsidR="00D9661D" w:rsidRPr="00984881">
        <w:rPr>
          <w:rFonts w:hint="cs"/>
          <w:sz w:val="28"/>
          <w:szCs w:val="28"/>
          <w:rtl/>
        </w:rPr>
        <w:t xml:space="preserve">ی </w:t>
      </w:r>
      <w:r w:rsidR="00D976BC" w:rsidRPr="00984881">
        <w:rPr>
          <w:sz w:val="28"/>
          <w:szCs w:val="28"/>
          <w:rtl/>
        </w:rPr>
        <w:t>ﻤﻴﻤﺎﻧﺪ</w:t>
      </w:r>
      <w:r w:rsidR="00BD77AA">
        <w:rPr>
          <w:sz w:val="28"/>
          <w:szCs w:val="28"/>
          <w:rtl/>
        </w:rPr>
        <w:t xml:space="preserve">. </w:t>
      </w:r>
      <w:r w:rsidR="00D976BC" w:rsidRPr="00984881">
        <w:rPr>
          <w:sz w:val="28"/>
          <w:szCs w:val="28"/>
          <w:rtl/>
        </w:rPr>
        <w:t xml:space="preserve">ﺯﻳﺮﺍ ﻓﺼل ﺒﻬﺎﺭ ﻭ </w:t>
      </w:r>
      <w:r w:rsidR="009915B2" w:rsidRPr="00984881">
        <w:rPr>
          <w:sz w:val="28"/>
          <w:szCs w:val="28"/>
          <w:rtl/>
        </w:rPr>
        <w:t>فر</w:t>
      </w:r>
      <w:r w:rsidR="00D976BC" w:rsidRPr="00984881">
        <w:rPr>
          <w:sz w:val="28"/>
          <w:szCs w:val="28"/>
          <w:rtl/>
        </w:rPr>
        <w:t>ﻭﺭﺩﻳﻦ ﺭﺳﻴﺪﻩ</w:t>
      </w:r>
      <w:r w:rsidR="00BD77AA">
        <w:rPr>
          <w:sz w:val="28"/>
          <w:szCs w:val="28"/>
          <w:rtl/>
        </w:rPr>
        <w:t xml:space="preserve">، </w:t>
      </w:r>
      <w:r w:rsidR="00D976BC" w:rsidRPr="00984881">
        <w:rPr>
          <w:sz w:val="28"/>
          <w:szCs w:val="28"/>
          <w:rtl/>
        </w:rPr>
        <w:t>ﮐﻪ ﻧﺸﺴﺘﻦ ﮐﻨﺎﺭ ﻋﺰﻟﺘﮕﺎﻩ ﻧﻴﺰ</w:t>
      </w:r>
      <w:r w:rsidR="00BD77AA">
        <w:rPr>
          <w:sz w:val="28"/>
          <w:szCs w:val="28"/>
          <w:rtl/>
        </w:rPr>
        <w:t xml:space="preserve">، </w:t>
      </w:r>
      <w:r w:rsidR="00D976BC" w:rsidRPr="00984881">
        <w:rPr>
          <w:sz w:val="28"/>
          <w:szCs w:val="28"/>
          <w:rtl/>
        </w:rPr>
        <w:t>ﺑﻴﺸﺘﺮ</w:t>
      </w:r>
      <w:r>
        <w:rPr>
          <w:sz w:val="28"/>
          <w:szCs w:val="28"/>
          <w:rtl/>
        </w:rPr>
        <w:t xml:space="preserve"> </w:t>
      </w:r>
      <w:r w:rsidR="00D976BC" w:rsidRPr="00984881">
        <w:rPr>
          <w:sz w:val="28"/>
          <w:szCs w:val="28"/>
          <w:rtl/>
        </w:rPr>
        <w:t xml:space="preserve">ﻗﺎﺑﻞ ﺗﺤﻤّﻞ ﺍﺳﺖ ﻭ ﻋﻤﻠﺎ ﻣﺮﺍﺗﺒﻰ ﺍﺯ </w:t>
      </w:r>
      <w:r w:rsidR="009915B2" w:rsidRPr="00984881">
        <w:rPr>
          <w:sz w:val="28"/>
          <w:szCs w:val="28"/>
          <w:rtl/>
        </w:rPr>
        <w:t>فر</w:t>
      </w:r>
      <w:r w:rsidR="00D976BC" w:rsidRPr="00984881">
        <w:rPr>
          <w:sz w:val="28"/>
          <w:szCs w:val="28"/>
          <w:rtl/>
        </w:rPr>
        <w:t xml:space="preserve"> ﻭ ﺩﺍﺩﻩ ﻫﺎﻯ ﺍﻟﻬﻰ</w:t>
      </w:r>
      <w:r w:rsidR="00BD77AA">
        <w:rPr>
          <w:sz w:val="28"/>
          <w:szCs w:val="28"/>
          <w:rtl/>
        </w:rPr>
        <w:t xml:space="preserve">، </w:t>
      </w:r>
      <w:r w:rsidR="00D976BC" w:rsidRPr="00984881">
        <w:rPr>
          <w:sz w:val="28"/>
          <w:szCs w:val="28"/>
          <w:rtl/>
        </w:rPr>
        <w:t>ﻧﻴﺰ ﺑﺮﺍﻯ ﺳﺎﻟﻚ</w:t>
      </w:r>
      <w:r>
        <w:rPr>
          <w:sz w:val="28"/>
          <w:szCs w:val="28"/>
          <w:rtl/>
        </w:rPr>
        <w:t xml:space="preserve"> </w:t>
      </w:r>
      <w:r w:rsidR="00D976BC" w:rsidRPr="00984881">
        <w:rPr>
          <w:sz w:val="28"/>
          <w:szCs w:val="28"/>
          <w:rtl/>
        </w:rPr>
        <w:t>ﺭﺳﻴﺪﻩ</w:t>
      </w:r>
      <w:r>
        <w:rPr>
          <w:sz w:val="28"/>
          <w:szCs w:val="28"/>
          <w:rtl/>
        </w:rPr>
        <w:t xml:space="preserve"> </w:t>
      </w:r>
      <w:r w:rsidR="00D976BC" w:rsidRPr="00984881">
        <w:rPr>
          <w:sz w:val="28"/>
          <w:szCs w:val="28"/>
          <w:rtl/>
        </w:rPr>
        <w:t>ﮐﻪ ﻣﻴﺘﻮﺍﻧﺪ ﺑﻴﺸﺘﺮ ﺍﻣﻴﺪﻭﺍﺭ ﺑﺎﺷﺪ</w:t>
      </w:r>
      <w:r w:rsidR="00BD77AA">
        <w:rPr>
          <w:sz w:val="28"/>
          <w:szCs w:val="28"/>
          <w:rtl/>
        </w:rPr>
        <w:t xml:space="preserve">. </w:t>
      </w:r>
      <w:r w:rsidR="00D976BC" w:rsidRPr="00984881">
        <w:rPr>
          <w:sz w:val="28"/>
          <w:szCs w:val="28"/>
          <w:rtl/>
        </w:rPr>
        <w:t>ﮐﻪ ﺍﻳﻦ ﺭﻭﺵ ﺣﺎﻓﻆ</w:t>
      </w:r>
      <w:r w:rsidR="00BD77AA">
        <w:rPr>
          <w:sz w:val="28"/>
          <w:szCs w:val="28"/>
          <w:rtl/>
        </w:rPr>
        <w:t xml:space="preserve">، </w:t>
      </w:r>
      <w:r w:rsidR="00D976BC" w:rsidRPr="00984881">
        <w:rPr>
          <w:sz w:val="28"/>
          <w:szCs w:val="28"/>
          <w:rtl/>
        </w:rPr>
        <w:t>ﻋﻤﻠﺎ</w:t>
      </w:r>
      <w:r>
        <w:rPr>
          <w:sz w:val="28"/>
          <w:szCs w:val="28"/>
          <w:rtl/>
        </w:rPr>
        <w:t xml:space="preserve"> </w:t>
      </w:r>
      <w:r w:rsidR="00D976BC" w:rsidRPr="00984881">
        <w:rPr>
          <w:sz w:val="28"/>
          <w:szCs w:val="28"/>
          <w:rtl/>
        </w:rPr>
        <w:t>ﺍﺯﻋﻘﻞ ﻭﺯﻳﺒﺎﺋﻰ ﺟﻬﺎﻥ ﻧﻴﺰ ﺑﺎ ﺯﻳﺮﮐﻰ ﻭ ﻗﻠﻨﺪﺭﻯ ﻭ ﺭﻧﺪﻯ ﺑﻬﺮﻩ ﺑﺮﺩﻩ</w:t>
      </w:r>
      <w:r w:rsidR="00BD77AA">
        <w:rPr>
          <w:sz w:val="28"/>
          <w:szCs w:val="28"/>
          <w:rtl/>
        </w:rPr>
        <w:t xml:space="preserve">، </w:t>
      </w:r>
      <w:r w:rsidR="00D976BC" w:rsidRPr="00984881">
        <w:rPr>
          <w:sz w:val="28"/>
          <w:szCs w:val="28"/>
          <w:rtl/>
        </w:rPr>
        <w:t>ﮐﻪ ﺍﺯ ﻓﺼﻞ</w:t>
      </w:r>
      <w:r>
        <w:rPr>
          <w:sz w:val="28"/>
          <w:szCs w:val="28"/>
          <w:rtl/>
        </w:rPr>
        <w:t xml:space="preserve"> </w:t>
      </w:r>
      <w:r w:rsidR="00D976BC" w:rsidRPr="00984881">
        <w:rPr>
          <w:sz w:val="28"/>
          <w:szCs w:val="28"/>
          <w:rtl/>
        </w:rPr>
        <w:t>ﺑﻬﺎﺭ ﻭ ﺳﺎﻳﻪ ﻭﺩﺍﻣﺎﻥ ﻳﺎﺭ ﻭﻧﺴﻴﻢ ﺳﺤﺮﻯ ﺑﻬﺮﻩ ﻣﻴﮕﻴﺮﺩ</w:t>
      </w:r>
      <w:r w:rsidR="00BD77AA">
        <w:rPr>
          <w:sz w:val="28"/>
          <w:szCs w:val="28"/>
          <w:rtl/>
        </w:rPr>
        <w:t xml:space="preserve">. </w:t>
      </w:r>
      <w:r w:rsidR="00D976BC" w:rsidRPr="00984881">
        <w:rPr>
          <w:sz w:val="28"/>
          <w:szCs w:val="28"/>
          <w:rtl/>
        </w:rPr>
        <w:t>ﻭﺑﺪﻭﻥ ﺍﻳﻨﮑﻪ</w:t>
      </w:r>
      <w:r>
        <w:rPr>
          <w:sz w:val="28"/>
          <w:szCs w:val="28"/>
          <w:rtl/>
        </w:rPr>
        <w:t xml:space="preserve"> </w:t>
      </w:r>
      <w:r w:rsidR="00D976BC" w:rsidRPr="00984881">
        <w:rPr>
          <w:sz w:val="28"/>
          <w:szCs w:val="28"/>
          <w:rtl/>
        </w:rPr>
        <w:t>ﻧﺎﭼﺎﺭ ﺑﺎﺷﺪ</w:t>
      </w:r>
      <w:r w:rsidR="00BD77AA">
        <w:rPr>
          <w:sz w:val="28"/>
          <w:szCs w:val="28"/>
          <w:rtl/>
        </w:rPr>
        <w:t xml:space="preserve">، </w:t>
      </w:r>
      <w:r w:rsidR="00D976BC" w:rsidRPr="00984881">
        <w:rPr>
          <w:sz w:val="28"/>
          <w:szCs w:val="28"/>
          <w:rtl/>
        </w:rPr>
        <w:t>ﻋﻤﺮ ﺧﻮﺩﺭﺍ</w:t>
      </w:r>
      <w:r>
        <w:rPr>
          <w:sz w:val="28"/>
          <w:szCs w:val="28"/>
          <w:rtl/>
        </w:rPr>
        <w:t xml:space="preserve"> </w:t>
      </w:r>
      <w:r w:rsidR="00D976BC" w:rsidRPr="00984881">
        <w:rPr>
          <w:sz w:val="28"/>
          <w:szCs w:val="28"/>
          <w:rtl/>
        </w:rPr>
        <w:t>ﮐﺎﺑﻴﻦ ﻭ ﺗﺎﻭﺍﻥ ﺑﻤﺮﺍﺗﺐ ﺍﺑﻠﻴﺴﻰ ﺟﻬﺎﻥ ﺑﺪﻫﺪ</w:t>
      </w:r>
      <w:r w:rsidR="00BD77AA">
        <w:rPr>
          <w:sz w:val="28"/>
          <w:szCs w:val="28"/>
          <w:rtl/>
        </w:rPr>
        <w:t xml:space="preserve">. </w:t>
      </w:r>
      <w:r w:rsidR="00D976BC" w:rsidRPr="00984881">
        <w:rPr>
          <w:sz w:val="28"/>
          <w:szCs w:val="28"/>
          <w:rtl/>
        </w:rPr>
        <w:t xml:space="preserve">ﮐﻪ </w:t>
      </w:r>
      <w:r w:rsidR="009915B2" w:rsidRPr="00984881">
        <w:rPr>
          <w:sz w:val="28"/>
          <w:szCs w:val="28"/>
          <w:rtl/>
        </w:rPr>
        <w:t>فر</w:t>
      </w:r>
      <w:r w:rsidR="00D976BC" w:rsidRPr="00984881">
        <w:rPr>
          <w:sz w:val="28"/>
          <w:szCs w:val="28"/>
          <w:rtl/>
        </w:rPr>
        <w:t>ﻭﺭﺩﻳﻦ</w:t>
      </w:r>
      <w:r w:rsidR="00BD77AA">
        <w:rPr>
          <w:sz w:val="28"/>
          <w:szCs w:val="28"/>
          <w:rtl/>
        </w:rPr>
        <w:t xml:space="preserve">، </w:t>
      </w:r>
      <w:r w:rsidR="00D976BC" w:rsidRPr="00984881">
        <w:rPr>
          <w:sz w:val="28"/>
          <w:szCs w:val="28"/>
          <w:rtl/>
        </w:rPr>
        <w:t xml:space="preserve">ﻣﻮﺳﻢ </w:t>
      </w:r>
      <w:r w:rsidR="009915B2" w:rsidRPr="00984881">
        <w:rPr>
          <w:sz w:val="28"/>
          <w:szCs w:val="28"/>
          <w:rtl/>
        </w:rPr>
        <w:t>فر</w:t>
      </w:r>
      <w:r w:rsidR="00D976BC" w:rsidRPr="00984881">
        <w:rPr>
          <w:sz w:val="28"/>
          <w:szCs w:val="28"/>
          <w:rtl/>
        </w:rPr>
        <w:t xml:space="preserve"> ﺍﻟﻬﻰ ﺟﺴﺘﻦ</w:t>
      </w:r>
      <w:r w:rsidR="00BD77AA">
        <w:rPr>
          <w:sz w:val="28"/>
          <w:szCs w:val="28"/>
          <w:rtl/>
        </w:rPr>
        <w:t xml:space="preserve">، </w:t>
      </w:r>
      <w:r w:rsidR="00D976BC" w:rsidRPr="00984881">
        <w:rPr>
          <w:sz w:val="28"/>
          <w:szCs w:val="28"/>
          <w:rtl/>
        </w:rPr>
        <w:t>ﺑﺎ ﺭﻭﺵ ﺩﻳﻦ ﻭﺭﺯﻯ ﻭ ﺗﺰﮐﻴﻪ ﻧﻔس ﺍﺳﺖ</w:t>
      </w:r>
      <w:r w:rsidR="00BD77AA">
        <w:rPr>
          <w:sz w:val="28"/>
          <w:szCs w:val="28"/>
          <w:rtl/>
        </w:rPr>
        <w:t xml:space="preserve">. </w:t>
      </w:r>
      <w:r w:rsidR="00D976BC" w:rsidRPr="00984881">
        <w:rPr>
          <w:sz w:val="28"/>
          <w:szCs w:val="28"/>
          <w:rtl/>
        </w:rPr>
        <w:t>ﺯﻳﺮﺍ</w:t>
      </w:r>
      <w:r>
        <w:rPr>
          <w:sz w:val="28"/>
          <w:szCs w:val="28"/>
          <w:rtl/>
        </w:rPr>
        <w:t xml:space="preserve"> </w:t>
      </w:r>
      <w:r w:rsidR="00D976BC" w:rsidRPr="00984881">
        <w:rPr>
          <w:sz w:val="28"/>
          <w:szCs w:val="28"/>
          <w:rtl/>
        </w:rPr>
        <w:t>ﺩﻳﻦ</w:t>
      </w:r>
      <w:r w:rsidR="00BD77AA">
        <w:rPr>
          <w:sz w:val="28"/>
          <w:szCs w:val="28"/>
          <w:rtl/>
        </w:rPr>
        <w:t xml:space="preserve">، </w:t>
      </w:r>
      <w:r w:rsidR="00D976BC" w:rsidRPr="00984881">
        <w:rPr>
          <w:sz w:val="28"/>
          <w:szCs w:val="28"/>
          <w:rtl/>
        </w:rPr>
        <w:t>ﻳﻌﻨﻰ ﺭﻭﺵ ﻋﻤﻠﻰ ﺑﺮﺍﻯ</w:t>
      </w:r>
      <w:r>
        <w:rPr>
          <w:sz w:val="28"/>
          <w:szCs w:val="28"/>
          <w:rtl/>
        </w:rPr>
        <w:t xml:space="preserve"> </w:t>
      </w:r>
      <w:r w:rsidR="00D976BC" w:rsidRPr="00984881">
        <w:rPr>
          <w:sz w:val="28"/>
          <w:szCs w:val="28"/>
          <w:rtl/>
        </w:rPr>
        <w:t>ﺗﺰﮐﻴﻪ ﻧﻔس</w:t>
      </w:r>
      <w:r w:rsidR="00BD77AA">
        <w:rPr>
          <w:sz w:val="28"/>
          <w:szCs w:val="28"/>
          <w:rtl/>
        </w:rPr>
        <w:t xml:space="preserve">. </w:t>
      </w:r>
      <w:r w:rsidR="00D976BC" w:rsidRPr="00984881">
        <w:rPr>
          <w:sz w:val="28"/>
          <w:szCs w:val="28"/>
          <w:rtl/>
        </w:rPr>
        <w:t>ﺗﺎ ﺧﻮﺩﺭﺍ ﺍﺯ ﺷﺎﻳﺴﺘﮕﻰ ﻧﻮﻉ ﺑﺸﺮﻯ</w:t>
      </w:r>
      <w:r w:rsidR="00BD77AA">
        <w:rPr>
          <w:sz w:val="28"/>
          <w:szCs w:val="28"/>
          <w:rtl/>
        </w:rPr>
        <w:t xml:space="preserve">، </w:t>
      </w:r>
      <w:r w:rsidR="00D976BC" w:rsidRPr="00984881">
        <w:rPr>
          <w:sz w:val="28"/>
          <w:szCs w:val="28"/>
          <w:rtl/>
        </w:rPr>
        <w:t>ﺑﺸﺎﻳﺴﺘﮕﻰ ﻧﻮﻉ ﻓﻮﻕ ﺑﺸﺮﻯ ﺭﺳﺎﻧﺪ ﺗﺎ ﭘﻠّﻪ</w:t>
      </w:r>
      <w:r>
        <w:rPr>
          <w:sz w:val="28"/>
          <w:szCs w:val="28"/>
          <w:rtl/>
        </w:rPr>
        <w:t xml:space="preserve"> </w:t>
      </w:r>
      <w:r w:rsidR="00D976BC" w:rsidRPr="00984881">
        <w:rPr>
          <w:sz w:val="28"/>
          <w:szCs w:val="28"/>
          <w:rtl/>
        </w:rPr>
        <w:t>ﺩﻳﮕﺮﻯ ﺍﺯ ﻧﺮﺩﺑﺎﻥ ﺍﻧﻮﺍﻉ ﺑﺎﻟﺎ ﺭﻓﺖ</w:t>
      </w:r>
      <w:r w:rsidR="00BD77AA">
        <w:rPr>
          <w:sz w:val="28"/>
          <w:szCs w:val="28"/>
          <w:rtl/>
        </w:rPr>
        <w:t xml:space="preserve">. </w:t>
      </w:r>
      <w:r w:rsidR="00D976BC" w:rsidRPr="00984881">
        <w:rPr>
          <w:sz w:val="28"/>
          <w:szCs w:val="28"/>
          <w:rtl/>
        </w:rPr>
        <w:t>ﻟﺐﺟﻮﻯ ﻭ ﮔﺬﺭ ﺁﺏ</w:t>
      </w:r>
      <w:r w:rsidR="00BD77AA">
        <w:rPr>
          <w:sz w:val="28"/>
          <w:szCs w:val="28"/>
          <w:rtl/>
        </w:rPr>
        <w:t xml:space="preserve">، </w:t>
      </w:r>
      <w:r w:rsidR="00D976BC" w:rsidRPr="00984881">
        <w:rPr>
          <w:sz w:val="28"/>
          <w:szCs w:val="28"/>
          <w:rtl/>
        </w:rPr>
        <w:t xml:space="preserve">ﺳﻤﺒﻮﻝ ﮔﺬﺭ ﺯﻧﺪﮔﻰ ﻭ </w:t>
      </w:r>
      <w:r w:rsidR="009915B2" w:rsidRPr="00984881">
        <w:rPr>
          <w:sz w:val="28"/>
          <w:szCs w:val="28"/>
          <w:rtl/>
        </w:rPr>
        <w:t>فر</w:t>
      </w:r>
      <w:r w:rsidR="00D976BC" w:rsidRPr="00984881">
        <w:rPr>
          <w:sz w:val="28"/>
          <w:szCs w:val="28"/>
          <w:rtl/>
        </w:rPr>
        <w:t>ﺻﺘﻬﺎ ﺍﺳﺖ</w:t>
      </w:r>
      <w:r w:rsidR="00BD77AA">
        <w:rPr>
          <w:sz w:val="28"/>
          <w:szCs w:val="28"/>
          <w:rtl/>
        </w:rPr>
        <w:t xml:space="preserve">. </w:t>
      </w:r>
      <w:r w:rsidR="00D976BC" w:rsidRPr="00984881">
        <w:rPr>
          <w:sz w:val="28"/>
          <w:szCs w:val="28"/>
          <w:rtl/>
        </w:rPr>
        <w:t>ﻭﺳﺮﻭ</w:t>
      </w:r>
      <w:r>
        <w:rPr>
          <w:sz w:val="28"/>
          <w:szCs w:val="28"/>
          <w:rtl/>
        </w:rPr>
        <w:t xml:space="preserve"> </w:t>
      </w:r>
      <w:r w:rsidR="00D976BC" w:rsidRPr="00984881">
        <w:rPr>
          <w:sz w:val="28"/>
          <w:szCs w:val="28"/>
          <w:rtl/>
        </w:rPr>
        <w:t>ﺑﻠﻨﺪ ﻗﺎﻣﺖ ﺯﻳﺒﺎﻯ ﭘﻴﺮ ﺍﻟﻬﻰ ﺭﺍ ﺑﺤﺎﻓﻆ</w:t>
      </w:r>
      <w:r>
        <w:rPr>
          <w:sz w:val="28"/>
          <w:szCs w:val="28"/>
          <w:rtl/>
        </w:rPr>
        <w:t xml:space="preserve"> </w:t>
      </w:r>
      <w:r w:rsidR="00D976BC" w:rsidRPr="00984881">
        <w:rPr>
          <w:sz w:val="28"/>
          <w:szCs w:val="28"/>
          <w:rtl/>
        </w:rPr>
        <w:t>ﻳﺎﺩﺁﻭﺭ ﻣﻴﺸﻮﺩ ﮐﻪ ﺑﻨﻈﺮ</w:t>
      </w:r>
      <w:r>
        <w:rPr>
          <w:sz w:val="28"/>
          <w:szCs w:val="28"/>
          <w:rtl/>
        </w:rPr>
        <w:t xml:space="preserve"> </w:t>
      </w:r>
      <w:r w:rsidR="00D976BC" w:rsidRPr="00984881">
        <w:rPr>
          <w:sz w:val="28"/>
          <w:szCs w:val="28"/>
          <w:rtl/>
        </w:rPr>
        <w:t>ﺣﺎﻓﻆ</w:t>
      </w:r>
      <w:r w:rsidR="00BD77AA">
        <w:rPr>
          <w:sz w:val="28"/>
          <w:szCs w:val="28"/>
          <w:rtl/>
        </w:rPr>
        <w:t xml:space="preserve">، </w:t>
      </w:r>
      <w:r w:rsidR="00D976BC" w:rsidRPr="00984881">
        <w:rPr>
          <w:sz w:val="28"/>
          <w:szCs w:val="28"/>
          <w:rtl/>
        </w:rPr>
        <w:t>ﺑﻠﻨﺪ ﺗﺮﻳﻦ ﻣﻘﺎﻡ ﺍﻟﻬﻰ ﻭ ﻋﻘﻠﻰ ﺭﺍ ﺩﺭ ﺑﻴﻦ ﺍﻧﺴﺎﻧﻬﺎ ﺭﺍ ﺩﺍﺭﺩ ﻭ ﺻﺒﺎ ﻧﻴﺰ ﺭؤﻳﺎﻯ ﺻﺒﺤﮕﺎﻫﻰ ﻭ ﺷﻬﻮﺩﻯ ﺳﺎﻟﻚ ﻣﻴﺒﺎﺷﺪ</w:t>
      </w:r>
      <w:r w:rsidR="00BD77AA">
        <w:rPr>
          <w:sz w:val="28"/>
          <w:szCs w:val="28"/>
          <w:rtl/>
        </w:rPr>
        <w:t xml:space="preserve">، </w:t>
      </w:r>
      <w:r w:rsidR="00D976BC" w:rsidRPr="00984881">
        <w:rPr>
          <w:sz w:val="28"/>
          <w:szCs w:val="28"/>
          <w:rtl/>
        </w:rPr>
        <w:t>ﮐﻪ ﺍﻣﻴﺪ ﻧﺠﺎﺕ ﺭﺍﺑﺴﺎﻟﻚ ﺑﺪﻫﺪ</w:t>
      </w:r>
      <w:r w:rsidR="00BD77AA">
        <w:rPr>
          <w:sz w:val="28"/>
          <w:szCs w:val="28"/>
          <w:rtl/>
        </w:rPr>
        <w:t xml:space="preserve">. </w:t>
      </w:r>
      <w:r w:rsidR="00D976BC" w:rsidRPr="00984881">
        <w:rPr>
          <w:sz w:val="28"/>
          <w:szCs w:val="28"/>
          <w:rtl/>
        </w:rPr>
        <w:t>ﮐﻪ ﭘﮕﺎﻫﻰ ﺯﻧﺎﮔﻬﺎﻧﻰ ﺍﻧﻔﺠﺎﺭ ﻓﺠﺮ ﻧﻮﺭ ﻗﺎﺋﻢ ﺩﺳﺖ ﺑﺪﻫﺪ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ﺩﺭ ﮐﻒ ﻏﺼّﻪٴ ﺩﻭﺭﺍﻥ</w:t>
      </w:r>
      <w:r w:rsidR="00BD77AA">
        <w:rPr>
          <w:b/>
          <w:bCs/>
          <w:sz w:val="28"/>
          <w:szCs w:val="28"/>
          <w:rtl/>
        </w:rPr>
        <w:t xml:space="preserve">، </w:t>
      </w:r>
      <w:r w:rsidRPr="00984881">
        <w:rPr>
          <w:b/>
          <w:bCs/>
          <w:sz w:val="28"/>
          <w:szCs w:val="28"/>
          <w:rtl/>
        </w:rPr>
        <w:t>ﺩﻝ ﺣﺎﻓﻆ</w:t>
      </w:r>
      <w:r w:rsidR="004D25BE">
        <w:rPr>
          <w:b/>
          <w:bCs/>
          <w:sz w:val="28"/>
          <w:szCs w:val="28"/>
          <w:rtl/>
        </w:rPr>
        <w:t xml:space="preserve"> </w:t>
      </w:r>
      <w:r w:rsidRPr="00984881">
        <w:rPr>
          <w:b/>
          <w:bCs/>
          <w:sz w:val="28"/>
          <w:szCs w:val="28"/>
          <w:rtl/>
        </w:rPr>
        <w:t>ﺧﻮﻥ ﺷﺪ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ﺍﺯ </w:t>
      </w:r>
      <w:r w:rsidR="009915B2" w:rsidRPr="00984881">
        <w:rPr>
          <w:b/>
          <w:bCs/>
          <w:sz w:val="28"/>
          <w:szCs w:val="28"/>
          <w:rtl/>
        </w:rPr>
        <w:t>فر</w:t>
      </w:r>
      <w:r w:rsidRPr="00984881">
        <w:rPr>
          <w:b/>
          <w:bCs/>
          <w:sz w:val="28"/>
          <w:szCs w:val="28"/>
          <w:rtl/>
        </w:rPr>
        <w:t>ﺍﻕ ﺭﺧﺖ ﺃﻯ ﺧﻮﺍﺟﻪ</w:t>
      </w:r>
      <w:r w:rsidR="00BD77AA">
        <w:rPr>
          <w:b/>
          <w:bCs/>
          <w:sz w:val="28"/>
          <w:szCs w:val="28"/>
          <w:rtl/>
        </w:rPr>
        <w:t xml:space="preserve">، </w:t>
      </w:r>
      <w:r w:rsidRPr="00984881">
        <w:rPr>
          <w:b/>
          <w:bCs/>
          <w:sz w:val="28"/>
          <w:szCs w:val="28"/>
          <w:rtl/>
        </w:rPr>
        <w:t>ﻗﻮﺍﻡ ﺍﻟﺪﻳﻦ ﺩﺍﺩ</w:t>
      </w:r>
    </w:p>
    <w:p w:rsidR="00D976BC" w:rsidRDefault="004D25BE" w:rsidP="00D9661D">
      <w:pPr>
        <w:bidi/>
        <w:jc w:val="both"/>
        <w:rPr>
          <w:sz w:val="28"/>
          <w:szCs w:val="28"/>
        </w:rPr>
      </w:pPr>
      <w:r>
        <w:rPr>
          <w:sz w:val="28"/>
          <w:szCs w:val="28"/>
          <w:rtl/>
        </w:rPr>
        <w:t xml:space="preserve"> </w:t>
      </w:r>
      <w:r w:rsidR="00D976BC" w:rsidRPr="00984881">
        <w:rPr>
          <w:sz w:val="28"/>
          <w:szCs w:val="28"/>
          <w:rtl/>
        </w:rPr>
        <w:t>ﺩﻝ ﺣﺎﻓﻆ ﺍﺯ ﺩﺳﺖ ﻭﮐﻒ</w:t>
      </w:r>
      <w:r>
        <w:rPr>
          <w:sz w:val="28"/>
          <w:szCs w:val="28"/>
          <w:rtl/>
        </w:rPr>
        <w:t xml:space="preserve"> </w:t>
      </w:r>
      <w:r w:rsidR="00D976BC" w:rsidRPr="00984881">
        <w:rPr>
          <w:sz w:val="28"/>
          <w:szCs w:val="28"/>
          <w:rtl/>
        </w:rPr>
        <w:t>ﺩﻭﺭﺍﻥ ﺟﻬﺎﻥ ﻭﺩﻭﺭﻩ</w:t>
      </w:r>
      <w:r>
        <w:rPr>
          <w:sz w:val="28"/>
          <w:szCs w:val="28"/>
          <w:rtl/>
        </w:rPr>
        <w:t xml:space="preserve"> </w:t>
      </w:r>
      <w:r w:rsidR="00D976BC" w:rsidRPr="00984881">
        <w:rPr>
          <w:sz w:val="28"/>
          <w:szCs w:val="28"/>
          <w:rtl/>
        </w:rPr>
        <w:t>ﺳﻠﻮﻙ ﻭ</w:t>
      </w:r>
      <w:r w:rsidR="009915B2" w:rsidRPr="00984881">
        <w:rPr>
          <w:sz w:val="28"/>
          <w:szCs w:val="28"/>
          <w:rtl/>
        </w:rPr>
        <w:t>فر</w:t>
      </w:r>
      <w:r w:rsidR="00D976BC" w:rsidRPr="00984881">
        <w:rPr>
          <w:sz w:val="28"/>
          <w:szCs w:val="28"/>
          <w:rtl/>
        </w:rPr>
        <w:t>ﺍﻕ ﻳﺎﺭ</w:t>
      </w:r>
      <w:r>
        <w:rPr>
          <w:sz w:val="28"/>
          <w:szCs w:val="28"/>
          <w:rtl/>
        </w:rPr>
        <w:t xml:space="preserve"> </w:t>
      </w:r>
      <w:r w:rsidR="00D976BC" w:rsidRPr="00984881">
        <w:rPr>
          <w:sz w:val="28"/>
          <w:szCs w:val="28"/>
          <w:rtl/>
        </w:rPr>
        <w:t>ﺧﻮﻥ ﺍﺳﺖ</w:t>
      </w:r>
      <w:r w:rsidR="00BD77AA">
        <w:rPr>
          <w:sz w:val="28"/>
          <w:szCs w:val="28"/>
          <w:rtl/>
        </w:rPr>
        <w:t xml:space="preserve">. </w:t>
      </w:r>
      <w:r w:rsidR="00D976BC" w:rsidRPr="00984881">
        <w:rPr>
          <w:sz w:val="28"/>
          <w:szCs w:val="28"/>
          <w:rtl/>
        </w:rPr>
        <w:t>ﮐﻪ ﻣﺤﺮﻭﻣﻴّﺖ ﺩﻳﺪﺍﺭ ﻳﺎﺭ ﺭﺍ ﺩﺍﺭﺩ</w:t>
      </w:r>
      <w:r w:rsidR="00BD77AA">
        <w:rPr>
          <w:sz w:val="28"/>
          <w:szCs w:val="28"/>
          <w:rtl/>
        </w:rPr>
        <w:t xml:space="preserve">. </w:t>
      </w:r>
      <w:r w:rsidR="00D976BC" w:rsidRPr="00984881">
        <w:rPr>
          <w:sz w:val="28"/>
          <w:szCs w:val="28"/>
          <w:rtl/>
        </w:rPr>
        <w:t>ﭼﻮﻥ</w:t>
      </w:r>
      <w:r>
        <w:rPr>
          <w:sz w:val="28"/>
          <w:szCs w:val="28"/>
          <w:rtl/>
        </w:rPr>
        <w:t xml:space="preserve"> </w:t>
      </w:r>
      <w:r w:rsidR="00D976BC" w:rsidRPr="00984881">
        <w:rPr>
          <w:sz w:val="28"/>
          <w:szCs w:val="28"/>
          <w:rtl/>
        </w:rPr>
        <w:t>ﺷﻬﻮﺩ ﺗﺎﺯﻩﺍﻯ ﻧﺪﺍﺭﺩ</w:t>
      </w:r>
      <w:r w:rsidR="00BD77AA">
        <w:rPr>
          <w:sz w:val="28"/>
          <w:szCs w:val="28"/>
          <w:rtl/>
        </w:rPr>
        <w:t xml:space="preserve">. </w:t>
      </w:r>
      <w:r w:rsidR="00D976BC" w:rsidRPr="00984881">
        <w:rPr>
          <w:sz w:val="28"/>
          <w:szCs w:val="28"/>
          <w:rtl/>
        </w:rPr>
        <w:t>ﻭﺧﻄﺎﺏ ﺑﭙﻴﺮ ﺍﻟﻬی اﺳﺖ</w:t>
      </w:r>
      <w:r w:rsidR="00BD77AA">
        <w:rPr>
          <w:sz w:val="28"/>
          <w:szCs w:val="28"/>
          <w:rtl/>
        </w:rPr>
        <w:t xml:space="preserve">، </w:t>
      </w:r>
      <w:r w:rsidR="00D976BC" w:rsidRPr="00984881">
        <w:rPr>
          <w:sz w:val="28"/>
          <w:szCs w:val="28"/>
          <w:rtl/>
        </w:rPr>
        <w:t xml:space="preserve">ﮐﻪ </w:t>
      </w:r>
      <w:r w:rsidR="009915B2" w:rsidRPr="00984881">
        <w:rPr>
          <w:sz w:val="28"/>
          <w:szCs w:val="28"/>
          <w:rtl/>
        </w:rPr>
        <w:t>فر</w:t>
      </w:r>
      <w:r w:rsidR="00D976BC" w:rsidRPr="00984881">
        <w:rPr>
          <w:sz w:val="28"/>
          <w:szCs w:val="28"/>
          <w:rtl/>
        </w:rPr>
        <w:t>ﺍﻕ ﻭﺩﻭﺭﻯ</w:t>
      </w:r>
      <w:r>
        <w:rPr>
          <w:sz w:val="28"/>
          <w:szCs w:val="28"/>
          <w:rtl/>
        </w:rPr>
        <w:t xml:space="preserve"> </w:t>
      </w:r>
      <w:r w:rsidR="00D976BC" w:rsidRPr="00984881">
        <w:rPr>
          <w:sz w:val="28"/>
          <w:szCs w:val="28"/>
          <w:rtl/>
        </w:rPr>
        <w:t>ﺭﺥ</w:t>
      </w:r>
      <w:r>
        <w:rPr>
          <w:sz w:val="28"/>
          <w:szCs w:val="28"/>
          <w:rtl/>
        </w:rPr>
        <w:t xml:space="preserve"> </w:t>
      </w:r>
      <w:r w:rsidR="00D976BC" w:rsidRPr="00984881">
        <w:rPr>
          <w:sz w:val="28"/>
          <w:szCs w:val="28"/>
          <w:rtl/>
        </w:rPr>
        <w:t>ﺗﻮ</w:t>
      </w:r>
      <w:r w:rsidR="00BD77AA">
        <w:rPr>
          <w:sz w:val="28"/>
          <w:szCs w:val="28"/>
          <w:rtl/>
        </w:rPr>
        <w:t xml:space="preserve">، </w:t>
      </w:r>
      <w:r w:rsidR="00D976BC" w:rsidRPr="00984881">
        <w:rPr>
          <w:sz w:val="28"/>
          <w:szCs w:val="28"/>
          <w:rtl/>
        </w:rPr>
        <w:t>ﻫﻤﺎﻥ ﻗﻮﺍﻡ ﺩﻫﻨﺪﻩ ﺩﻳﻦ</w:t>
      </w:r>
      <w:r w:rsidR="00BD77AA">
        <w:rPr>
          <w:sz w:val="28"/>
          <w:szCs w:val="28"/>
          <w:rtl/>
        </w:rPr>
        <w:t xml:space="preserve">، </w:t>
      </w:r>
      <w:r w:rsidR="00D976BC" w:rsidRPr="00984881">
        <w:rPr>
          <w:sz w:val="28"/>
          <w:szCs w:val="28"/>
          <w:rtl/>
        </w:rPr>
        <w:t>ﻭ ﺍﺩﺍﻣﻪ ﺳﺎﺯ ﺗﮑﺎﻣﻞ ﺭﻭﺣﻰ</w:t>
      </w:r>
      <w:r>
        <w:rPr>
          <w:sz w:val="28"/>
          <w:szCs w:val="28"/>
          <w:rtl/>
        </w:rPr>
        <w:t xml:space="preserve"> </w:t>
      </w:r>
      <w:r w:rsidR="00D976BC" w:rsidRPr="00984881">
        <w:rPr>
          <w:sz w:val="28"/>
          <w:szCs w:val="28"/>
          <w:rtl/>
        </w:rPr>
        <w:t xml:space="preserve">ﺍﺳﺖ </w:t>
      </w:r>
      <w:r w:rsidR="00BD77AA">
        <w:rPr>
          <w:sz w:val="28"/>
          <w:szCs w:val="28"/>
          <w:rtl/>
        </w:rPr>
        <w:t xml:space="preserve">. </w:t>
      </w:r>
      <w:r w:rsidR="00D976BC" w:rsidRPr="00984881">
        <w:rPr>
          <w:sz w:val="28"/>
          <w:szCs w:val="28"/>
          <w:rtl/>
        </w:rPr>
        <w:t>ﻭﻗﺎﺋﻢ ﺭﺳﺎﻥ ﻭ ﻗﻴﺎﻣﺖ</w:t>
      </w:r>
      <w:r>
        <w:rPr>
          <w:sz w:val="28"/>
          <w:szCs w:val="28"/>
          <w:rtl/>
        </w:rPr>
        <w:t xml:space="preserve"> </w:t>
      </w:r>
      <w:r w:rsidR="00D976BC" w:rsidRPr="00984881">
        <w:rPr>
          <w:sz w:val="28"/>
          <w:szCs w:val="28"/>
          <w:rtl/>
        </w:rPr>
        <w:t>ﺳﺎﺯ ﺳﺎﻟﻚ ﻣﻴﺒﺎﺷﺪ ﮔﺮﭼﻪ</w:t>
      </w:r>
      <w:r>
        <w:rPr>
          <w:sz w:val="28"/>
          <w:szCs w:val="28"/>
          <w:rtl/>
        </w:rPr>
        <w:t xml:space="preserve"> </w:t>
      </w:r>
      <w:r w:rsidR="00D976BC" w:rsidRPr="00984881">
        <w:rPr>
          <w:sz w:val="28"/>
          <w:szCs w:val="28"/>
          <w:rtl/>
        </w:rPr>
        <w:t>ﺣﺎﻓﻆ</w:t>
      </w:r>
      <w:r w:rsidR="00BD77AA">
        <w:rPr>
          <w:sz w:val="28"/>
          <w:szCs w:val="28"/>
          <w:rtl/>
        </w:rPr>
        <w:t xml:space="preserve">، </w:t>
      </w:r>
      <w:r w:rsidR="00D976BC" w:rsidRPr="00984881">
        <w:rPr>
          <w:sz w:val="28"/>
          <w:szCs w:val="28"/>
          <w:rtl/>
        </w:rPr>
        <w:t>ﻗﻮﺍﻡ ﺍﻟﺪﻳﻦ ﻭﺯﻳﺮ ﺭﺍ</w:t>
      </w:r>
      <w:r>
        <w:rPr>
          <w:sz w:val="28"/>
          <w:szCs w:val="28"/>
          <w:rtl/>
        </w:rPr>
        <w:t xml:space="preserve"> </w:t>
      </w:r>
      <w:r w:rsidR="00D976BC" w:rsidRPr="00984881">
        <w:rPr>
          <w:sz w:val="28"/>
          <w:szCs w:val="28"/>
          <w:rtl/>
        </w:rPr>
        <w:t>ﻧﺎﻡ ﺑﺒﺮﺩ</w:t>
      </w:r>
      <w:r w:rsidR="00BD77AA">
        <w:rPr>
          <w:sz w:val="28"/>
          <w:szCs w:val="28"/>
          <w:rtl/>
        </w:rPr>
        <w:t xml:space="preserve">، </w:t>
      </w:r>
      <w:r w:rsidR="00D976BC" w:rsidRPr="00984881">
        <w:rPr>
          <w:sz w:val="28"/>
          <w:szCs w:val="28"/>
          <w:rtl/>
        </w:rPr>
        <w:t>ﮐﻪ ﺍﺯ ﺍﻭ ﺣﻤﺎﻳﺖ ﺩﺭ ﺑﺮﺍﺑﺮ</w:t>
      </w:r>
      <w:r>
        <w:rPr>
          <w:sz w:val="28"/>
          <w:szCs w:val="28"/>
          <w:rtl/>
        </w:rPr>
        <w:t xml:space="preserve"> </w:t>
      </w:r>
      <w:r w:rsidR="00D976BC" w:rsidRPr="00984881">
        <w:rPr>
          <w:sz w:val="28"/>
          <w:szCs w:val="28"/>
          <w:rtl/>
        </w:rPr>
        <w:t>ﻗﺸﺮﻳّﻮﻥ ﻧﻤﺎﻳﺪ</w:t>
      </w:r>
      <w:r w:rsidR="00BD77AA">
        <w:rPr>
          <w:sz w:val="28"/>
          <w:szCs w:val="28"/>
          <w:rtl/>
        </w:rPr>
        <w:t xml:space="preserve">. </w:t>
      </w:r>
      <w:r w:rsidR="00D976BC" w:rsidRPr="00984881">
        <w:rPr>
          <w:sz w:val="28"/>
          <w:szCs w:val="28"/>
          <w:rtl/>
        </w:rPr>
        <w:t>ﻭ ﺍﻳﻦ ﻫﻨﺮ</w:t>
      </w:r>
      <w:r>
        <w:rPr>
          <w:sz w:val="28"/>
          <w:szCs w:val="28"/>
          <w:rtl/>
        </w:rPr>
        <w:t xml:space="preserve"> </w:t>
      </w:r>
      <w:r w:rsidR="00D976BC" w:rsidRPr="00984881">
        <w:rPr>
          <w:sz w:val="28"/>
          <w:szCs w:val="28"/>
          <w:rtl/>
        </w:rPr>
        <w:t>ﺷﺎﻋﺮﺍﻥ ﺍﺳﺖ</w:t>
      </w:r>
      <w:r w:rsidR="00BD77AA">
        <w:rPr>
          <w:sz w:val="28"/>
          <w:szCs w:val="28"/>
          <w:rtl/>
        </w:rPr>
        <w:t xml:space="preserve">، </w:t>
      </w:r>
      <w:r w:rsidR="00D976BC" w:rsidRPr="00984881">
        <w:rPr>
          <w:sz w:val="28"/>
          <w:szCs w:val="28"/>
          <w:rtl/>
        </w:rPr>
        <w:t>ﮐﻪ ﺑﺪﺭ ﻣﻴﮕﻮﻳﺪ ﮐﻪ ﺩﻳﻮﺍﺭ ﺑﺸﻨﻮﺩ</w:t>
      </w:r>
      <w:r w:rsidR="00BD77AA">
        <w:rPr>
          <w:sz w:val="28"/>
          <w:szCs w:val="28"/>
          <w:rtl/>
        </w:rPr>
        <w:t xml:space="preserve">. </w:t>
      </w:r>
      <w:r w:rsidR="00D976BC" w:rsidRPr="00984881">
        <w:rPr>
          <w:sz w:val="28"/>
          <w:szCs w:val="28"/>
          <w:rtl/>
        </w:rPr>
        <w:t>ﻭ ﺗﺎﺯﻩ ﻧﺎﻡ ﺷﺎﻩ ﺷﻴﺦ ﺃﺑﻮ ﺍﺳﺤﺎﻕ</w:t>
      </w:r>
      <w:r w:rsidR="00BD77AA">
        <w:rPr>
          <w:sz w:val="28"/>
          <w:szCs w:val="28"/>
          <w:rtl/>
        </w:rPr>
        <w:t xml:space="preserve">، </w:t>
      </w:r>
      <w:r w:rsidR="00D976BC" w:rsidRPr="00984881">
        <w:rPr>
          <w:sz w:val="28"/>
          <w:szCs w:val="28"/>
          <w:rtl/>
        </w:rPr>
        <w:t>ﻣﻴﺘﻮﺍﻧﺪ</w:t>
      </w:r>
      <w:r>
        <w:rPr>
          <w:sz w:val="28"/>
          <w:szCs w:val="28"/>
          <w:rtl/>
        </w:rPr>
        <w:t xml:space="preserve"> </w:t>
      </w:r>
      <w:r w:rsidR="00D976BC" w:rsidRPr="00984881">
        <w:rPr>
          <w:sz w:val="28"/>
          <w:szCs w:val="28"/>
          <w:rtl/>
        </w:rPr>
        <w:t>ﻧﺎﻡ</w:t>
      </w:r>
      <w:r>
        <w:rPr>
          <w:sz w:val="28"/>
          <w:szCs w:val="28"/>
          <w:rtl/>
        </w:rPr>
        <w:t xml:space="preserve"> </w:t>
      </w:r>
      <w:r w:rsidR="00D976BC" w:rsidRPr="00984881">
        <w:rPr>
          <w:sz w:val="28"/>
          <w:szCs w:val="28"/>
          <w:rtl/>
        </w:rPr>
        <w:t>ﺧﻮﺩ ﭘﻴﺮ ﺍﻟﻬﻰ ﺑﺎﺷﺪ</w:t>
      </w:r>
      <w:r w:rsidR="00BD77AA">
        <w:rPr>
          <w:sz w:val="28"/>
          <w:szCs w:val="28"/>
          <w:rtl/>
        </w:rPr>
        <w:t xml:space="preserve">. </w:t>
      </w:r>
      <w:r w:rsidR="00D976BC" w:rsidRPr="00984881">
        <w:rPr>
          <w:sz w:val="28"/>
          <w:szCs w:val="28"/>
          <w:rtl/>
        </w:rPr>
        <w:t>ﮐﻪ ﺣﺎﺟّﻰ ﻗﻮﺍﻡ</w:t>
      </w:r>
      <w:r w:rsidR="00BD77AA">
        <w:rPr>
          <w:sz w:val="28"/>
          <w:szCs w:val="28"/>
          <w:rtl/>
        </w:rPr>
        <w:t xml:space="preserve">، </w:t>
      </w:r>
      <w:r w:rsidR="00D976BC" w:rsidRPr="00984881">
        <w:rPr>
          <w:sz w:val="28"/>
          <w:szCs w:val="28"/>
          <w:rtl/>
        </w:rPr>
        <w:t xml:space="preserve">ﻳﻌﻨﻰ </w:t>
      </w:r>
      <w:r w:rsidR="00504502" w:rsidRPr="00984881">
        <w:rPr>
          <w:sz w:val="28"/>
          <w:szCs w:val="28"/>
          <w:rtl/>
        </w:rPr>
        <w:t>بحجّ</w:t>
      </w:r>
      <w:r>
        <w:rPr>
          <w:sz w:val="28"/>
          <w:szCs w:val="28"/>
          <w:rtl/>
        </w:rPr>
        <w:t xml:space="preserve"> </w:t>
      </w:r>
      <w:r w:rsidR="00D976BC" w:rsidRPr="00984881">
        <w:rPr>
          <w:sz w:val="28"/>
          <w:szCs w:val="28"/>
          <w:rtl/>
        </w:rPr>
        <w:t>ﺃﮐﺒﺮ ﺭﺳﻴﺪﻩ ﺍﺳﺖ</w:t>
      </w:r>
      <w:r w:rsidR="00BD77AA">
        <w:rPr>
          <w:sz w:val="28"/>
          <w:szCs w:val="28"/>
          <w:rtl/>
        </w:rPr>
        <w:t xml:space="preserve">. </w:t>
      </w:r>
      <w:r w:rsidR="00D976BC" w:rsidRPr="00984881">
        <w:rPr>
          <w:sz w:val="28"/>
          <w:szCs w:val="28"/>
          <w:rtl/>
        </w:rPr>
        <w:t>ﻭﺷﺎﻩ ﺍﺳﺖ ﻭ ﺷﻴﺦ ﺍﻟﻬﻰ</w:t>
      </w:r>
      <w:r w:rsidR="00BD77AA">
        <w:rPr>
          <w:sz w:val="28"/>
          <w:szCs w:val="28"/>
          <w:rtl/>
        </w:rPr>
        <w:t xml:space="preserve">، </w:t>
      </w:r>
      <w:r w:rsidR="00D976BC" w:rsidRPr="00984881">
        <w:rPr>
          <w:sz w:val="28"/>
          <w:szCs w:val="28"/>
          <w:rtl/>
        </w:rPr>
        <w:t>ﻭ ﭘﺪﺭ</w:t>
      </w:r>
      <w:r>
        <w:rPr>
          <w:sz w:val="28"/>
          <w:szCs w:val="28"/>
          <w:rtl/>
        </w:rPr>
        <w:t xml:space="preserve"> </w:t>
      </w:r>
      <w:r w:rsidR="00D976BC" w:rsidRPr="00984881">
        <w:rPr>
          <w:sz w:val="28"/>
          <w:szCs w:val="28"/>
          <w:rtl/>
        </w:rPr>
        <w:t>ﺍﺳﺤﺎﻕ ﺳﺎﻟﮑﺎﻥ ﻟﮕﺪ ﻣﺎﻝ ﮐﺮﺩﻩ</w:t>
      </w:r>
      <w:r w:rsidR="00BD77AA">
        <w:rPr>
          <w:sz w:val="28"/>
          <w:szCs w:val="28"/>
          <w:rtl/>
        </w:rPr>
        <w:t xml:space="preserve">، </w:t>
      </w:r>
      <w:r w:rsidR="00D976BC" w:rsidRPr="00984881">
        <w:rPr>
          <w:sz w:val="28"/>
          <w:szCs w:val="28"/>
          <w:rtl/>
        </w:rPr>
        <w:t>ﻭ ﺳ</w:t>
      </w:r>
      <w:r w:rsidR="00DA649A" w:rsidRPr="00984881">
        <w:rPr>
          <w:sz w:val="28"/>
          <w:szCs w:val="28"/>
          <w:rtl/>
        </w:rPr>
        <w:t>حقّ</w:t>
      </w:r>
      <w:r>
        <w:rPr>
          <w:sz w:val="28"/>
          <w:szCs w:val="28"/>
          <w:rtl/>
        </w:rPr>
        <w:t xml:space="preserve"> </w:t>
      </w:r>
      <w:r w:rsidR="00D976BC" w:rsidRPr="00984881">
        <w:rPr>
          <w:sz w:val="28"/>
          <w:szCs w:val="28"/>
          <w:rtl/>
        </w:rPr>
        <w:t>ﻧﻤﻮﺩﻩ ﻧﻔس ﺍﻣّﺎﺭﻩ ﺧﻮﺩ ﻣﻴﺒﺎﺷﺪ</w:t>
      </w:r>
      <w:r w:rsidR="00BD77AA">
        <w:rPr>
          <w:sz w:val="28"/>
          <w:szCs w:val="28"/>
          <w:rtl/>
        </w:rPr>
        <w:t xml:space="preserve">. </w:t>
      </w:r>
      <w:r w:rsidR="00D976BC" w:rsidRPr="00984881">
        <w:rPr>
          <w:sz w:val="28"/>
          <w:szCs w:val="28"/>
          <w:rtl/>
        </w:rPr>
        <w:t>ﻭﺣﺎﺟﻰ ﺁﻗﺎ ﺁﺧﻮﻧﺪ ﻓﺎﺳﺪ ﻧﻴﺴﺖ</w:t>
      </w:r>
      <w:r w:rsidR="00BD77AA">
        <w:rPr>
          <w:sz w:val="28"/>
          <w:szCs w:val="28"/>
          <w:rtl/>
        </w:rPr>
        <w:t xml:space="preserve">، </w:t>
      </w:r>
      <w:r w:rsidR="00D976BC" w:rsidRPr="00984881">
        <w:rPr>
          <w:sz w:val="28"/>
          <w:szCs w:val="28"/>
          <w:rtl/>
        </w:rPr>
        <w:t>ﮐﻪ ﺳﻴّﺪ ﻭﺁﻗﺎ ﻭ ﺁﺭﻳﺎ ﻭﻟﻰّ</w:t>
      </w:r>
      <w:r>
        <w:rPr>
          <w:sz w:val="28"/>
          <w:szCs w:val="28"/>
          <w:rtl/>
        </w:rPr>
        <w:t xml:space="preserve"> </w:t>
      </w:r>
      <w:r w:rsidR="00D976BC" w:rsidRPr="00984881">
        <w:rPr>
          <w:sz w:val="28"/>
          <w:szCs w:val="28"/>
          <w:rtl/>
        </w:rPr>
        <w:t xml:space="preserve">ﺍﻟﻬﻰ ﺍﺳﺖ </w:t>
      </w:r>
      <w:r w:rsidR="00BD77AA">
        <w:rPr>
          <w:sz w:val="28"/>
          <w:szCs w:val="28"/>
          <w:rtl/>
        </w:rPr>
        <w:t xml:space="preserve">. </w:t>
      </w:r>
    </w:p>
    <w:p w:rsidR="00D9661D" w:rsidRPr="00984881" w:rsidRDefault="004D25BE" w:rsidP="00D976BC">
      <w:pPr>
        <w:bidi/>
        <w:rPr>
          <w:b/>
          <w:bCs/>
          <w:sz w:val="28"/>
          <w:szCs w:val="28"/>
          <w:rtl/>
        </w:rPr>
      </w:pPr>
      <w:r>
        <w:rPr>
          <w:b/>
          <w:bCs/>
          <w:sz w:val="28"/>
          <w:szCs w:val="28"/>
          <w:rtl/>
        </w:rPr>
        <w:t xml:space="preserve"> </w:t>
      </w:r>
      <w:r w:rsidR="0089553E">
        <w:rPr>
          <w:rFonts w:hint="cs"/>
          <w:b/>
          <w:bCs/>
          <w:sz w:val="28"/>
          <w:szCs w:val="28"/>
          <w:rtl/>
        </w:rPr>
        <w:t>**************************غزل</w:t>
      </w:r>
      <w:r>
        <w:rPr>
          <w:rFonts w:hint="cs"/>
          <w:b/>
          <w:bCs/>
          <w:sz w:val="28"/>
          <w:szCs w:val="28"/>
          <w:rtl/>
        </w:rPr>
        <w:t xml:space="preserve"> </w:t>
      </w:r>
      <w:r w:rsidR="0089553E">
        <w:rPr>
          <w:rFonts w:hint="cs"/>
          <w:b/>
          <w:bCs/>
          <w:sz w:val="28"/>
          <w:szCs w:val="28"/>
          <w:rtl/>
        </w:rPr>
        <w:t>**************************</w:t>
      </w:r>
      <w:r>
        <w:rPr>
          <w:rFonts w:hint="cs"/>
          <w:b/>
          <w:bCs/>
          <w:sz w:val="28"/>
          <w:szCs w:val="28"/>
          <w:rtl/>
        </w:rPr>
        <w:t xml:space="preserve"> </w:t>
      </w:r>
    </w:p>
    <w:p w:rsidR="00D976BC" w:rsidRPr="00984881" w:rsidRDefault="00D976BC" w:rsidP="00D9661D">
      <w:pPr>
        <w:bidi/>
        <w:rPr>
          <w:b/>
          <w:bCs/>
          <w:sz w:val="28"/>
          <w:szCs w:val="28"/>
        </w:rPr>
      </w:pPr>
      <w:r w:rsidRPr="00984881">
        <w:rPr>
          <w:b/>
          <w:bCs/>
          <w:sz w:val="28"/>
          <w:szCs w:val="28"/>
          <w:rtl/>
        </w:rPr>
        <w:t>ﺑﻨﻔﺸﻪ ﺩﻭﺵ ﺑﮕﻞ</w:t>
      </w:r>
      <w:r w:rsidR="004D25BE">
        <w:rPr>
          <w:b/>
          <w:bCs/>
          <w:sz w:val="28"/>
          <w:szCs w:val="28"/>
          <w:rtl/>
        </w:rPr>
        <w:t xml:space="preserve"> </w:t>
      </w:r>
      <w:r w:rsidRPr="00984881">
        <w:rPr>
          <w:b/>
          <w:bCs/>
          <w:sz w:val="28"/>
          <w:szCs w:val="28"/>
          <w:rtl/>
        </w:rPr>
        <w:t>ﮔﻔﺖ</w:t>
      </w:r>
      <w:r w:rsidR="00BD77AA">
        <w:rPr>
          <w:b/>
          <w:bCs/>
          <w:sz w:val="28"/>
          <w:szCs w:val="28"/>
          <w:rtl/>
        </w:rPr>
        <w:t xml:space="preserve">، </w:t>
      </w:r>
      <w:r w:rsidRPr="00984881">
        <w:rPr>
          <w:b/>
          <w:bCs/>
          <w:sz w:val="28"/>
          <w:szCs w:val="28"/>
          <w:rtl/>
        </w:rPr>
        <w:t>ﻭ ﺧﻮﺵ ﻧﺸﺎﻧﻰ ﺩﺍﺩ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ﺗﺎﺏ ﻣﻦ ﺑﺠﻬﺎﻥ</w:t>
      </w:r>
      <w:r w:rsidR="00BD77AA">
        <w:rPr>
          <w:b/>
          <w:bCs/>
          <w:sz w:val="28"/>
          <w:szCs w:val="28"/>
          <w:rtl/>
        </w:rPr>
        <w:t xml:space="preserve">، </w:t>
      </w:r>
      <w:r w:rsidRPr="00984881">
        <w:rPr>
          <w:b/>
          <w:bCs/>
          <w:sz w:val="28"/>
          <w:szCs w:val="28"/>
          <w:rtl/>
        </w:rPr>
        <w:t>ﻃﺮّﻩ ﻓﻠﺎﻧﻰ ﺩﺍﺩ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ﮔﻞ ﺑﻨﻔﺸﻪ ﺑﺎ ﻋﻤﺮ ﺩﺭﺍﺯ</w:t>
      </w:r>
      <w:r w:rsidR="00BD77AA">
        <w:rPr>
          <w:sz w:val="28"/>
          <w:szCs w:val="28"/>
          <w:rtl/>
        </w:rPr>
        <w:t xml:space="preserve">، </w:t>
      </w:r>
      <w:r w:rsidR="00D976BC" w:rsidRPr="00984881">
        <w:rPr>
          <w:sz w:val="28"/>
          <w:szCs w:val="28"/>
          <w:rtl/>
        </w:rPr>
        <w:t>ﻭ ﺑﺎ ﺗﺤﻤّﻞ ﺑﻴﺸﺘﺮ ﺷﺮﺍﻳﻂ</w:t>
      </w:r>
      <w:r>
        <w:rPr>
          <w:sz w:val="28"/>
          <w:szCs w:val="28"/>
          <w:rtl/>
        </w:rPr>
        <w:t xml:space="preserve"> </w:t>
      </w:r>
      <w:r w:rsidR="00D976BC" w:rsidRPr="00984881">
        <w:rPr>
          <w:sz w:val="28"/>
          <w:szCs w:val="28"/>
          <w:rtl/>
        </w:rPr>
        <w:t>ﺯﻧﺪﮔﻰ ﻣﺤﻴﻄﻰ ﺳﺨﺖ</w:t>
      </w:r>
      <w:r>
        <w:rPr>
          <w:sz w:val="28"/>
          <w:szCs w:val="28"/>
          <w:rtl/>
        </w:rPr>
        <w:t xml:space="preserve"> </w:t>
      </w:r>
      <w:r w:rsidR="00D976BC" w:rsidRPr="00984881">
        <w:rPr>
          <w:sz w:val="28"/>
          <w:szCs w:val="28"/>
          <w:rtl/>
        </w:rPr>
        <w:t>ﺷﺐ ﭘﻴﺶ ﺑﮕﻞ ﻧﻮ ﺷﮑﻔﺘﻪﺍﻯ</w:t>
      </w:r>
      <w:r w:rsidR="00BD77AA">
        <w:rPr>
          <w:sz w:val="28"/>
          <w:szCs w:val="28"/>
          <w:rtl/>
        </w:rPr>
        <w:t xml:space="preserve">، </w:t>
      </w:r>
      <w:r w:rsidR="00D976BC" w:rsidRPr="00984881">
        <w:rPr>
          <w:sz w:val="28"/>
          <w:szCs w:val="28"/>
          <w:rtl/>
        </w:rPr>
        <w:t>ﮐﻪ ﻃﺎﻗﺖ ﺗﺤﻤّﻞ</w:t>
      </w:r>
      <w:r>
        <w:rPr>
          <w:sz w:val="28"/>
          <w:szCs w:val="28"/>
          <w:rtl/>
        </w:rPr>
        <w:t xml:space="preserve"> </w:t>
      </w:r>
      <w:r w:rsidR="00D976BC" w:rsidRPr="00984881">
        <w:rPr>
          <w:sz w:val="28"/>
          <w:szCs w:val="28"/>
          <w:rtl/>
        </w:rPr>
        <w:t>ﻭﺻﺒﺮ ﺯﻧﺪﮔﻰ ﺭﺍ ﻧﺪﺍﺭﺩ ﮔﻔﺘﮕﻮ ﺩﺍﺷﺖ ﻭﺣﺎﻓﻆ</w:t>
      </w:r>
      <w:r>
        <w:rPr>
          <w:sz w:val="28"/>
          <w:szCs w:val="28"/>
          <w:rtl/>
        </w:rPr>
        <w:t xml:space="preserve"> </w:t>
      </w:r>
      <w:r w:rsidR="00D976BC" w:rsidRPr="00984881">
        <w:rPr>
          <w:sz w:val="28"/>
          <w:szCs w:val="28"/>
          <w:rtl/>
        </w:rPr>
        <w:t>ﻧﺎﻇﺮ ﺁﻧﻬﺎ</w:t>
      </w:r>
      <w:r w:rsidR="00BD77AA">
        <w:rPr>
          <w:sz w:val="28"/>
          <w:szCs w:val="28"/>
          <w:rtl/>
        </w:rPr>
        <w:t xml:space="preserve">، </w:t>
      </w:r>
      <w:r w:rsidR="00D976BC" w:rsidRPr="00984881">
        <w:rPr>
          <w:sz w:val="28"/>
          <w:szCs w:val="28"/>
          <w:rtl/>
        </w:rPr>
        <w:t>ﭼﻨﻴﻦ</w:t>
      </w:r>
      <w:r>
        <w:rPr>
          <w:sz w:val="28"/>
          <w:szCs w:val="28"/>
          <w:rtl/>
        </w:rPr>
        <w:t xml:space="preserve"> </w:t>
      </w:r>
      <w:r w:rsidR="00D976BC" w:rsidRPr="00984881">
        <w:rPr>
          <w:sz w:val="28"/>
          <w:szCs w:val="28"/>
          <w:rtl/>
        </w:rPr>
        <w:t xml:space="preserve">ﺑﺮﺩﺍﺷﺖ ﻣﻌﻨﻰ ﻧﻤﻮﺩ ﮐﻪ ﺍﻳﻦ ﻣﻄﻠﺐ ﺭﺍ ﺑﻨﻔﺸﻪ ﮔﻔﺖ ﻭ ﭼﻪ ﻧﻴﮑﻮ ﻣﻄﻠﺒﻰ ﻭ ﻧﺸﺎﻧﻰ ﻭ </w:t>
      </w:r>
      <w:r w:rsidR="0010292E" w:rsidRPr="00984881">
        <w:rPr>
          <w:sz w:val="28"/>
          <w:szCs w:val="28"/>
          <w:rtl/>
        </w:rPr>
        <w:t>درس</w:t>
      </w:r>
      <w:r>
        <w:rPr>
          <w:sz w:val="28"/>
          <w:szCs w:val="28"/>
          <w:rtl/>
        </w:rPr>
        <w:t xml:space="preserve"> </w:t>
      </w:r>
      <w:r w:rsidR="00D976BC" w:rsidRPr="00984881">
        <w:rPr>
          <w:sz w:val="28"/>
          <w:szCs w:val="28"/>
          <w:rtl/>
        </w:rPr>
        <w:t>ﺑﺰﺭﮔﻰ ﺩﺍﺩ ﮐﻪ ﺑﺮﺍﻯ ﺣﺎﻓﻆ</w:t>
      </w:r>
      <w:r>
        <w:rPr>
          <w:sz w:val="28"/>
          <w:szCs w:val="28"/>
          <w:rtl/>
        </w:rPr>
        <w:t xml:space="preserve"> </w:t>
      </w:r>
      <w:r w:rsidR="00D976BC" w:rsidRPr="00984881">
        <w:rPr>
          <w:sz w:val="28"/>
          <w:szCs w:val="28"/>
          <w:rtl/>
        </w:rPr>
        <w:t>ﻭﻫﺮ ﺳﺎﻟﮑﻰ</w:t>
      </w:r>
      <w:r>
        <w:rPr>
          <w:sz w:val="28"/>
          <w:szCs w:val="28"/>
          <w:rtl/>
        </w:rPr>
        <w:t xml:space="preserve"> </w:t>
      </w:r>
      <w:r w:rsidR="00D976BC" w:rsidRPr="00984881">
        <w:rPr>
          <w:sz w:val="28"/>
          <w:szCs w:val="28"/>
          <w:rtl/>
        </w:rPr>
        <w:t>ﺑﺴﻴﺎﺭ ﻣﻬﻢ</w:t>
      </w:r>
      <w:r>
        <w:rPr>
          <w:sz w:val="28"/>
          <w:szCs w:val="28"/>
          <w:rtl/>
        </w:rPr>
        <w:t xml:space="preserve"> </w:t>
      </w:r>
      <w:r w:rsidR="00D976BC" w:rsidRPr="00984881">
        <w:rPr>
          <w:sz w:val="28"/>
          <w:szCs w:val="28"/>
          <w:rtl/>
        </w:rPr>
        <w:t>ﻭﻣﻔﻴﺪ ﺍﺳﺖ</w:t>
      </w:r>
      <w:r w:rsidR="00BD77AA">
        <w:rPr>
          <w:sz w:val="28"/>
          <w:szCs w:val="28"/>
          <w:rtl/>
        </w:rPr>
        <w:t xml:space="preserve">. </w:t>
      </w:r>
      <w:r w:rsidR="00D976BC" w:rsidRPr="00984881">
        <w:rPr>
          <w:sz w:val="28"/>
          <w:szCs w:val="28"/>
          <w:rtl/>
        </w:rPr>
        <w:t>ﮐﻪ ﮔﻔﺖ ﺍﻳﻦ ﺗﺎﺏ ﻭ ﺗﺤﻤّﻠﻰ ﮐﻪ ﺩﺭ ﻣﻦ ﻣﻰ ﺑﻴﻨﻰ ﻃﺮﻩ ﻓﻠﺎﻥ ﻣﺤﺒﻮﺑﻰ ﺑﻤﻦ ﺩﺍﺩﻩ ﺍﺳﺖ</w:t>
      </w:r>
      <w:r w:rsidR="00BD77AA">
        <w:rPr>
          <w:sz w:val="28"/>
          <w:szCs w:val="28"/>
          <w:rtl/>
        </w:rPr>
        <w:t xml:space="preserve">. </w:t>
      </w:r>
      <w:r w:rsidR="00D976BC" w:rsidRPr="00984881">
        <w:rPr>
          <w:sz w:val="28"/>
          <w:szCs w:val="28"/>
          <w:rtl/>
        </w:rPr>
        <w:t>ﻃﺮ</w:t>
      </w:r>
      <w:r w:rsidR="00D9661D" w:rsidRPr="00984881">
        <w:rPr>
          <w:rFonts w:hint="cs"/>
          <w:sz w:val="28"/>
          <w:szCs w:val="28"/>
          <w:rtl/>
        </w:rPr>
        <w:t>ّ</w:t>
      </w:r>
      <w:r w:rsidR="00D976BC" w:rsidRPr="00984881">
        <w:rPr>
          <w:sz w:val="28"/>
          <w:szCs w:val="28"/>
          <w:rtl/>
        </w:rPr>
        <w:t>ﻩ ﮔﻴﺴﻮﺍﻥ ﭘﻴﺮ ﺳﺎﻟﻚ</w:t>
      </w:r>
      <w:r>
        <w:rPr>
          <w:sz w:val="28"/>
          <w:szCs w:val="28"/>
          <w:rtl/>
        </w:rPr>
        <w:t xml:space="preserve"> </w:t>
      </w:r>
      <w:r w:rsidR="00D976BC" w:rsidRPr="00984881">
        <w:rPr>
          <w:sz w:val="28"/>
          <w:szCs w:val="28"/>
          <w:rtl/>
        </w:rPr>
        <w:t>ﻋﺎﺷﻖ ﺭﺍ ﺷﻴﻔﺘﻪ ﻭ ﺻﺒﻮﺭ ﻭ ﺍﻣﻴﺪﻭﺍﺭ ﻧﻤﻮﺩﻩ ﺍﺳﺖ</w:t>
      </w:r>
      <w:r w:rsidR="00BD77AA">
        <w:rPr>
          <w:sz w:val="28"/>
          <w:szCs w:val="28"/>
          <w:rtl/>
        </w:rPr>
        <w:t xml:space="preserve">. </w:t>
      </w:r>
      <w:r w:rsidR="00D976BC" w:rsidRPr="00984881">
        <w:rPr>
          <w:sz w:val="28"/>
          <w:szCs w:val="28"/>
          <w:rtl/>
        </w:rPr>
        <w:t>ﮐﻪ ﺻﺒﺮ ﻭ ﺑﺮﺩ ﺑﺎﺭﻯ ﺩﻭﺭﻩ</w:t>
      </w:r>
      <w:r>
        <w:rPr>
          <w:sz w:val="28"/>
          <w:szCs w:val="28"/>
          <w:rtl/>
        </w:rPr>
        <w:t xml:space="preserve"> </w:t>
      </w:r>
      <w:r w:rsidR="00D976BC" w:rsidRPr="00984881">
        <w:rPr>
          <w:sz w:val="28"/>
          <w:szCs w:val="28"/>
          <w:rtl/>
        </w:rPr>
        <w:t>ﺳﻠﻮﻙ ﻣﻴﺪﻫﺪ ﺍﮔﺮ</w:t>
      </w:r>
      <w:r>
        <w:rPr>
          <w:sz w:val="28"/>
          <w:szCs w:val="28"/>
          <w:rtl/>
        </w:rPr>
        <w:t xml:space="preserve"> </w:t>
      </w:r>
      <w:r w:rsidR="00D976BC" w:rsidRPr="00984881">
        <w:rPr>
          <w:sz w:val="28"/>
          <w:szCs w:val="28"/>
          <w:rtl/>
        </w:rPr>
        <w:t xml:space="preserve">ﻋﺎﺷﻖ ﺗﺮ </w:t>
      </w:r>
      <w:r w:rsidR="00DA649A" w:rsidRPr="00984881">
        <w:rPr>
          <w:sz w:val="28"/>
          <w:szCs w:val="28"/>
          <w:rtl/>
        </w:rPr>
        <w:t>پس</w:t>
      </w:r>
      <w:r>
        <w:rPr>
          <w:sz w:val="28"/>
          <w:szCs w:val="28"/>
          <w:rtl/>
        </w:rPr>
        <w:t xml:space="preserve"> </w:t>
      </w:r>
      <w:r w:rsidR="00D976BC" w:rsidRPr="00984881">
        <w:rPr>
          <w:sz w:val="28"/>
          <w:szCs w:val="28"/>
          <w:rtl/>
        </w:rPr>
        <w:t>ﺻﺒﻮﺭ ﺗﺮﻭ ﺳﺨﺖ ﮐﻮﺵ ﺗﺮ ﺑﺎﻳﺪ</w:t>
      </w:r>
      <w:r>
        <w:rPr>
          <w:sz w:val="28"/>
          <w:szCs w:val="28"/>
          <w:rtl/>
        </w:rPr>
        <w:t xml:space="preserve"> </w:t>
      </w:r>
      <w:r w:rsidR="00D976BC" w:rsidRPr="00984881">
        <w:rPr>
          <w:sz w:val="28"/>
          <w:szCs w:val="28"/>
          <w:rtl/>
        </w:rPr>
        <w:t>ﺑﺎﺷﺪ</w:t>
      </w:r>
      <w:r w:rsidR="00BD77AA">
        <w:rPr>
          <w:sz w:val="28"/>
          <w:szCs w:val="28"/>
          <w:rtl/>
        </w:rPr>
        <w:t xml:space="preserve">. </w:t>
      </w:r>
      <w:r w:rsidR="00D976BC" w:rsidRPr="00984881">
        <w:rPr>
          <w:sz w:val="28"/>
          <w:szCs w:val="28"/>
          <w:rtl/>
        </w:rPr>
        <w:t>ﮔﻞ</w:t>
      </w:r>
      <w:r>
        <w:rPr>
          <w:sz w:val="28"/>
          <w:szCs w:val="28"/>
          <w:rtl/>
        </w:rPr>
        <w:t xml:space="preserve"> </w:t>
      </w:r>
      <w:r w:rsidR="00D976BC" w:rsidRPr="00984881">
        <w:rPr>
          <w:sz w:val="28"/>
          <w:szCs w:val="28"/>
          <w:rtl/>
        </w:rPr>
        <w:t>ﻇﺮﻳﻒ ﻭ ﺣﺴّﺎس ﻃﺎﻗﺖ ﺯﻧﺪﮔﻰ ﺩﺭ ﺷﺮﺍﻳﻂ ﺩﺍﻍ ﻭ ﺳﺨﺖ ﺟﻬﻨﻢ</w:t>
      </w:r>
      <w:r>
        <w:rPr>
          <w:sz w:val="28"/>
          <w:szCs w:val="28"/>
          <w:rtl/>
        </w:rPr>
        <w:t xml:space="preserve"> </w:t>
      </w:r>
      <w:r w:rsidR="00D976BC" w:rsidRPr="00984881">
        <w:rPr>
          <w:sz w:val="28"/>
          <w:szCs w:val="28"/>
          <w:rtl/>
        </w:rPr>
        <w:t>ﺟﻬﺎﻥ ﺭﺍ ﻧﺪﺍﺭﺩ</w:t>
      </w:r>
      <w:r w:rsidR="00BD77AA">
        <w:rPr>
          <w:sz w:val="28"/>
          <w:szCs w:val="28"/>
          <w:rtl/>
        </w:rPr>
        <w:t xml:space="preserve">، </w:t>
      </w:r>
      <w:r w:rsidR="00D976BC" w:rsidRPr="00984881">
        <w:rPr>
          <w:sz w:val="28"/>
          <w:szCs w:val="28"/>
          <w:rtl/>
        </w:rPr>
        <w:t>ﮐﻪ ﭼﻨﺪ ﺭﻭﺯﻯ ﺑﻴﺸﺘﺮ ﺩﻭﺍﻡ ﻧﻤﻰ ﺁﻭﺭﺩ ﻭﻟﻰ ﺑﻨﻔﺸﻪ ﺩﺭ ﮔﺮﻣﺎ</w:t>
      </w:r>
      <w:r>
        <w:rPr>
          <w:sz w:val="28"/>
          <w:szCs w:val="28"/>
          <w:rtl/>
        </w:rPr>
        <w:t xml:space="preserve"> </w:t>
      </w:r>
      <w:r w:rsidR="00D976BC" w:rsidRPr="00984881">
        <w:rPr>
          <w:sz w:val="28"/>
          <w:szCs w:val="28"/>
          <w:rtl/>
        </w:rPr>
        <w:t>ﻭ ﺳﺮﻣﺎ ﺩﻳﺪﻩ ﻣﻴﺸﻮﺩ</w:t>
      </w:r>
      <w:r w:rsidR="00BD77AA">
        <w:rPr>
          <w:sz w:val="28"/>
          <w:szCs w:val="28"/>
          <w:rtl/>
        </w:rPr>
        <w:t xml:space="preserve">. </w:t>
      </w:r>
      <w:r w:rsidR="00D976BC" w:rsidRPr="00984881">
        <w:rPr>
          <w:sz w:val="28"/>
          <w:szCs w:val="28"/>
          <w:rtl/>
        </w:rPr>
        <w:t>ﮔﻮﺋﻰ ﺭﻧﮓ ﺑ</w:t>
      </w:r>
      <w:r w:rsidR="00AB0BB4" w:rsidRPr="00984881">
        <w:rPr>
          <w:sz w:val="28"/>
          <w:szCs w:val="28"/>
          <w:rtl/>
        </w:rPr>
        <w:t>نفس</w:t>
      </w:r>
      <w:r>
        <w:rPr>
          <w:sz w:val="28"/>
          <w:szCs w:val="28"/>
          <w:rtl/>
        </w:rPr>
        <w:t xml:space="preserve"> </w:t>
      </w:r>
      <w:r w:rsidR="00D976BC" w:rsidRPr="00984881">
        <w:rPr>
          <w:sz w:val="28"/>
          <w:szCs w:val="28"/>
          <w:rtl/>
        </w:rPr>
        <w:t>ﺍﻭ ﻧﻴﺰ ﻧﺘﻴﺠﻪ</w:t>
      </w:r>
      <w:r>
        <w:rPr>
          <w:sz w:val="28"/>
          <w:szCs w:val="28"/>
          <w:rtl/>
        </w:rPr>
        <w:t xml:space="preserve"> </w:t>
      </w:r>
      <w:r w:rsidR="00D976BC" w:rsidRPr="00984881">
        <w:rPr>
          <w:sz w:val="28"/>
          <w:szCs w:val="28"/>
          <w:rtl/>
        </w:rPr>
        <w:t>ﺳﻮﺧﺘﮕﻰ ﻭ ﺗﺤﻤّﻞ</w:t>
      </w:r>
      <w:r>
        <w:rPr>
          <w:sz w:val="28"/>
          <w:szCs w:val="28"/>
          <w:rtl/>
        </w:rPr>
        <w:t xml:space="preserve"> </w:t>
      </w:r>
      <w:r w:rsidR="00D976BC" w:rsidRPr="00984881">
        <w:rPr>
          <w:sz w:val="28"/>
          <w:szCs w:val="28"/>
          <w:rtl/>
        </w:rPr>
        <w:t>ﺍﻭ ﻣﻴﺒﺎﺷﺪ ﮐﻪ ﺑﺮ ﺻﻮﺭﺕ</w:t>
      </w:r>
      <w:r>
        <w:rPr>
          <w:sz w:val="28"/>
          <w:szCs w:val="28"/>
          <w:rtl/>
        </w:rPr>
        <w:t xml:space="preserve"> </w:t>
      </w:r>
      <w:r w:rsidR="00D976BC" w:rsidRPr="00984881">
        <w:rPr>
          <w:sz w:val="28"/>
          <w:szCs w:val="28"/>
          <w:rtl/>
        </w:rPr>
        <w:t>ﺧﻮﺩ</w:t>
      </w:r>
      <w:r w:rsidR="00BD77AA">
        <w:rPr>
          <w:sz w:val="28"/>
          <w:szCs w:val="28"/>
          <w:rtl/>
        </w:rPr>
        <w:t xml:space="preserve">، </w:t>
      </w:r>
      <w:r w:rsidR="00D976BC" w:rsidRPr="00984881">
        <w:rPr>
          <w:sz w:val="28"/>
          <w:szCs w:val="28"/>
          <w:rtl/>
        </w:rPr>
        <w:t>ﭼﻮﻥ ﺣﺎﻓﻆ ﺳﻮﺧﺘﻪ ﺩﺭ ﺻﻮﺭﺕ</w:t>
      </w:r>
      <w:r>
        <w:rPr>
          <w:sz w:val="28"/>
          <w:szCs w:val="28"/>
          <w:rtl/>
        </w:rPr>
        <w:t xml:space="preserve"> </w:t>
      </w:r>
      <w:r w:rsidR="00D976BC" w:rsidRPr="00984881">
        <w:rPr>
          <w:sz w:val="28"/>
          <w:szCs w:val="28"/>
          <w:rtl/>
        </w:rPr>
        <w:t xml:space="preserve">ﺩﺍﺭﺩ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ﺩﻟﻢ ﺧﺰﺍﻧﻪ ﺍﺳﺮﺍﺭ ﺑﻮﺩ</w:t>
      </w:r>
      <w:r w:rsidR="00BD77AA">
        <w:rPr>
          <w:b/>
          <w:bCs/>
          <w:sz w:val="28"/>
          <w:szCs w:val="28"/>
          <w:rtl/>
        </w:rPr>
        <w:t xml:space="preserve">، </w:t>
      </w:r>
      <w:r w:rsidRPr="00984881">
        <w:rPr>
          <w:b/>
          <w:bCs/>
          <w:sz w:val="28"/>
          <w:szCs w:val="28"/>
          <w:rtl/>
        </w:rPr>
        <w:t>ﻭ ﺩﺳﺖ</w:t>
      </w:r>
      <w:r w:rsidR="004D25BE">
        <w:rPr>
          <w:b/>
          <w:bCs/>
          <w:sz w:val="28"/>
          <w:szCs w:val="28"/>
          <w:rtl/>
        </w:rPr>
        <w:t xml:space="preserve"> </w:t>
      </w:r>
      <w:r w:rsidRPr="00984881">
        <w:rPr>
          <w:b/>
          <w:bCs/>
          <w:sz w:val="28"/>
          <w:szCs w:val="28"/>
          <w:rtl/>
        </w:rPr>
        <w:t>ﻗﻀﺎ</w:t>
      </w:r>
      <w:r w:rsidR="004D25BE">
        <w:rPr>
          <w:b/>
          <w:bCs/>
          <w:sz w:val="28"/>
          <w:szCs w:val="28"/>
          <w:rtl/>
        </w:rPr>
        <w:t xml:space="preserve"> </w:t>
      </w:r>
      <w:r w:rsidRPr="00984881">
        <w:rPr>
          <w:b/>
          <w:bCs/>
          <w:sz w:val="28"/>
          <w:szCs w:val="28"/>
          <w:rtl/>
        </w:rPr>
        <w:t>*</w:t>
      </w:r>
      <w:r w:rsidR="004D25BE">
        <w:rPr>
          <w:b/>
          <w:bCs/>
          <w:sz w:val="28"/>
          <w:szCs w:val="28"/>
          <w:rtl/>
        </w:rPr>
        <w:t xml:space="preserve"> </w:t>
      </w:r>
      <w:r w:rsidR="0010292E" w:rsidRPr="00984881">
        <w:rPr>
          <w:b/>
          <w:bCs/>
          <w:sz w:val="28"/>
          <w:szCs w:val="28"/>
          <w:rtl/>
        </w:rPr>
        <w:t>درس</w:t>
      </w:r>
      <w:r w:rsidR="004D25BE">
        <w:rPr>
          <w:b/>
          <w:bCs/>
          <w:sz w:val="28"/>
          <w:szCs w:val="28"/>
          <w:rtl/>
        </w:rPr>
        <w:t xml:space="preserve"> </w:t>
      </w:r>
      <w:r w:rsidRPr="00984881">
        <w:rPr>
          <w:b/>
          <w:bCs/>
          <w:sz w:val="28"/>
          <w:szCs w:val="28"/>
          <w:rtl/>
        </w:rPr>
        <w:t>ﺑﺒﺴﺖ</w:t>
      </w:r>
      <w:r w:rsidR="00BD77AA">
        <w:rPr>
          <w:b/>
          <w:bCs/>
          <w:sz w:val="28"/>
          <w:szCs w:val="28"/>
          <w:rtl/>
        </w:rPr>
        <w:t xml:space="preserve">، </w:t>
      </w:r>
      <w:r w:rsidRPr="00984881">
        <w:rPr>
          <w:b/>
          <w:bCs/>
          <w:sz w:val="28"/>
          <w:szCs w:val="28"/>
          <w:rtl/>
        </w:rPr>
        <w:t>ﻭ ﮐﻠﻴﺪﺵ ﺑﺪﻟﺴﺘﺎﻧﻰ ﺩﺍﺩ</w:t>
      </w:r>
      <w:r w:rsidR="004D25BE">
        <w:rPr>
          <w:b/>
          <w:bCs/>
          <w:sz w:val="28"/>
          <w:szCs w:val="28"/>
          <w:rtl/>
        </w:rPr>
        <w:t xml:space="preserve"> </w:t>
      </w:r>
    </w:p>
    <w:p w:rsidR="00D976BC" w:rsidRPr="00984881" w:rsidRDefault="004D25BE" w:rsidP="00D9661D">
      <w:pPr>
        <w:bidi/>
        <w:jc w:val="both"/>
        <w:rPr>
          <w:sz w:val="28"/>
          <w:szCs w:val="28"/>
          <w:rtl/>
        </w:rPr>
      </w:pPr>
      <w:r>
        <w:rPr>
          <w:sz w:val="28"/>
          <w:szCs w:val="28"/>
          <w:rtl/>
        </w:rPr>
        <w:t xml:space="preserve"> </w:t>
      </w:r>
      <w:r w:rsidR="00D976BC" w:rsidRPr="00984881">
        <w:rPr>
          <w:sz w:val="28"/>
          <w:szCs w:val="28"/>
          <w:rtl/>
        </w:rPr>
        <w:t>ﺣﺎﻓﻆ ﺍﺯ ﺯﺑﺎﻥ</w:t>
      </w:r>
      <w:r>
        <w:rPr>
          <w:sz w:val="28"/>
          <w:szCs w:val="28"/>
          <w:rtl/>
        </w:rPr>
        <w:t xml:space="preserve"> </w:t>
      </w:r>
      <w:r w:rsidR="00D976BC" w:rsidRPr="00984881">
        <w:rPr>
          <w:sz w:val="28"/>
          <w:szCs w:val="28"/>
          <w:rtl/>
        </w:rPr>
        <w:t>ﮔﻞ ﺑﻨﻔﺸﻪ</w:t>
      </w:r>
      <w:r w:rsidR="00BD77AA">
        <w:rPr>
          <w:sz w:val="28"/>
          <w:szCs w:val="28"/>
          <w:rtl/>
        </w:rPr>
        <w:t xml:space="preserve">، </w:t>
      </w:r>
      <w:r w:rsidR="00D976BC" w:rsidRPr="00984881">
        <w:rPr>
          <w:sz w:val="28"/>
          <w:szCs w:val="28"/>
          <w:rtl/>
        </w:rPr>
        <w:t>ﺭﺍﺯ ﺩﻝ ﺧﻮﺩﺭﺍ</w:t>
      </w:r>
      <w:r>
        <w:rPr>
          <w:sz w:val="28"/>
          <w:szCs w:val="28"/>
          <w:rtl/>
        </w:rPr>
        <w:t xml:space="preserve"> </w:t>
      </w:r>
      <w:r w:rsidR="00D976BC" w:rsidRPr="00984881">
        <w:rPr>
          <w:sz w:val="28"/>
          <w:szCs w:val="28"/>
          <w:rtl/>
        </w:rPr>
        <w:t>ﺑﺮﺍﻯ ﭘﻴﺮ ﻣﻴﮕﻮﻳﺪ ﮐﻪ ﺗﺠﺮﺑﻪ ﺯﻧﺪﮔﻰ ﺩﻭﺭﻩ ﺳﻠﻮﻙ</w:t>
      </w:r>
      <w:r w:rsidR="00BD77AA">
        <w:rPr>
          <w:sz w:val="28"/>
          <w:szCs w:val="28"/>
          <w:rtl/>
        </w:rPr>
        <w:t xml:space="preserve">، </w:t>
      </w:r>
      <w:r w:rsidR="00D976BC" w:rsidRPr="00984881">
        <w:rPr>
          <w:sz w:val="28"/>
          <w:szCs w:val="28"/>
          <w:rtl/>
        </w:rPr>
        <w:t>ﺩﻝ</w:t>
      </w:r>
      <w:r>
        <w:rPr>
          <w:sz w:val="28"/>
          <w:szCs w:val="28"/>
          <w:rtl/>
        </w:rPr>
        <w:t xml:space="preserve"> </w:t>
      </w:r>
      <w:r w:rsidR="00D976BC" w:rsidRPr="00984881">
        <w:rPr>
          <w:sz w:val="28"/>
          <w:szCs w:val="28"/>
          <w:rtl/>
        </w:rPr>
        <w:t>ﺣﺎﻓﻆ ﺭﺍ ﻣﺨﺰﻥ ﻭ ﮔﻨﺠﻴﻨﻪ ﺍﺳﺮﺍﺭ ﮐﺮﺩﻩ ﺍﺳﺖ ﮐﻪ ﺭﺍﺯﻫﺎﻯ ﺷﻬﻮﺩﻯ ﻭ ﻋﻘﻠﻰ</w:t>
      </w:r>
      <w:r>
        <w:rPr>
          <w:sz w:val="28"/>
          <w:szCs w:val="28"/>
          <w:rtl/>
        </w:rPr>
        <w:t xml:space="preserve"> </w:t>
      </w:r>
      <w:r w:rsidR="00D976BC" w:rsidRPr="00984881">
        <w:rPr>
          <w:sz w:val="28"/>
          <w:szCs w:val="28"/>
          <w:rtl/>
        </w:rPr>
        <w:t>ﻭ ﺳﻠﻮﮐﻰ ﺭﺍ ﻳﺎﻓﺘﻪ</w:t>
      </w:r>
      <w:r w:rsidR="00BD77AA">
        <w:rPr>
          <w:sz w:val="28"/>
          <w:szCs w:val="28"/>
          <w:rtl/>
        </w:rPr>
        <w:t xml:space="preserve">، </w:t>
      </w:r>
      <w:r w:rsidR="00D976BC" w:rsidRPr="00984881">
        <w:rPr>
          <w:sz w:val="28"/>
          <w:szCs w:val="28"/>
          <w:rtl/>
        </w:rPr>
        <w:t>ﮐﻪ ﻫﺮﮔﺰ ﻫﻴﭻ</w:t>
      </w:r>
      <w:r>
        <w:rPr>
          <w:sz w:val="28"/>
          <w:szCs w:val="28"/>
          <w:rtl/>
        </w:rPr>
        <w:t xml:space="preserve"> </w:t>
      </w:r>
      <w:r w:rsidR="00D976BC" w:rsidRPr="00984881">
        <w:rPr>
          <w:sz w:val="28"/>
          <w:szCs w:val="28"/>
          <w:rtl/>
        </w:rPr>
        <w:t>ﻏﻴﺮ ﺳﺎﻟﮑﻰ ﺍﺯ ﺁﻥ</w:t>
      </w:r>
      <w:r>
        <w:rPr>
          <w:sz w:val="28"/>
          <w:szCs w:val="28"/>
          <w:rtl/>
        </w:rPr>
        <w:t xml:space="preserve"> </w:t>
      </w:r>
      <w:r w:rsidR="00D976BC" w:rsidRPr="00984881">
        <w:rPr>
          <w:sz w:val="28"/>
          <w:szCs w:val="28"/>
          <w:rtl/>
        </w:rPr>
        <w:t>ﺧﺒﺮﻯ ﻧﺪﺍﺭﺩ ﮐﻪ ﺍﮔﺮ ﺑﺂﻧﻬﺎ ﺑﮕﻮﻳﻨﺪ</w:t>
      </w:r>
      <w:r w:rsidR="00BD77AA">
        <w:rPr>
          <w:sz w:val="28"/>
          <w:szCs w:val="28"/>
          <w:rtl/>
        </w:rPr>
        <w:t xml:space="preserve">، </w:t>
      </w:r>
      <w:r w:rsidR="00D976BC" w:rsidRPr="00984881">
        <w:rPr>
          <w:sz w:val="28"/>
          <w:szCs w:val="28"/>
          <w:rtl/>
        </w:rPr>
        <w:t>ﺗﮑﺬﻳﺐ ﻣﺮﺍﺗﺐ</w:t>
      </w:r>
      <w:r>
        <w:rPr>
          <w:sz w:val="28"/>
          <w:szCs w:val="28"/>
          <w:rtl/>
        </w:rPr>
        <w:t xml:space="preserve"> </w:t>
      </w:r>
      <w:r w:rsidR="00D976BC" w:rsidRPr="00984881">
        <w:rPr>
          <w:sz w:val="28"/>
          <w:szCs w:val="28"/>
          <w:rtl/>
        </w:rPr>
        <w:t>ﺷﻬﻮﺩﻯ ﺍﻭ ﺭﺍ ﻣﻴﻨﻤﺎﻳﻨﺪ ﻭﺣﮑﻤﺘﻬﺎﻯ ﭘﻴﺮ ﺣﺎﻓﻆ ﺭﺍ ﺗﮑﺬﻳﺐ</w:t>
      </w:r>
      <w:r>
        <w:rPr>
          <w:sz w:val="28"/>
          <w:szCs w:val="28"/>
          <w:rtl/>
        </w:rPr>
        <w:t xml:space="preserve"> </w:t>
      </w:r>
      <w:r w:rsidR="00D976BC" w:rsidRPr="00984881">
        <w:rPr>
          <w:sz w:val="28"/>
          <w:szCs w:val="28"/>
          <w:rtl/>
        </w:rPr>
        <w:t>ﻣﻴﮑﻨﻨﺪ ﻭ ﺑﺎﻭﺭ ﻧﺪﺍﺭﺩ</w:t>
      </w:r>
      <w:r>
        <w:rPr>
          <w:sz w:val="28"/>
          <w:szCs w:val="28"/>
          <w:rtl/>
        </w:rPr>
        <w:t xml:space="preserve"> </w:t>
      </w:r>
      <w:r w:rsidR="00D976BC" w:rsidRPr="00984881">
        <w:rPr>
          <w:sz w:val="28"/>
          <w:szCs w:val="28"/>
          <w:rtl/>
        </w:rPr>
        <w:t>ﻭﺑﺎﻋث</w:t>
      </w:r>
      <w:r>
        <w:rPr>
          <w:sz w:val="28"/>
          <w:szCs w:val="28"/>
          <w:rtl/>
        </w:rPr>
        <w:t xml:space="preserve"> </w:t>
      </w:r>
      <w:r w:rsidR="00D976BC" w:rsidRPr="00984881">
        <w:rPr>
          <w:sz w:val="28"/>
          <w:szCs w:val="28"/>
          <w:rtl/>
        </w:rPr>
        <w:t>ﺁﺯﺍﺭ ﻗﺸﺮﻳﻮﻥ</w:t>
      </w:r>
      <w:r>
        <w:rPr>
          <w:sz w:val="28"/>
          <w:szCs w:val="28"/>
          <w:rtl/>
        </w:rPr>
        <w:t xml:space="preserve"> </w:t>
      </w:r>
      <w:r w:rsidR="00D976BC" w:rsidRPr="00984881">
        <w:rPr>
          <w:sz w:val="28"/>
          <w:szCs w:val="28"/>
          <w:rtl/>
        </w:rPr>
        <w:t>ﺑﭙﻴﺮ ﺍﻟﻬﻰ ﻭ ﺩﻳﮕﺮ ﺳﺎﻟﮑﺎﻥ ﻧﻴﺰ ﻣﻴﮕﺮﺩﺩ ﺁﻧﮕﺎﻩ</w:t>
      </w:r>
      <w:r>
        <w:rPr>
          <w:sz w:val="28"/>
          <w:szCs w:val="28"/>
          <w:rtl/>
        </w:rPr>
        <w:t xml:space="preserve"> </w:t>
      </w:r>
      <w:r w:rsidR="00D976BC" w:rsidRPr="00984881">
        <w:rPr>
          <w:sz w:val="28"/>
          <w:szCs w:val="28"/>
          <w:rtl/>
        </w:rPr>
        <w:t>ﺣﺎﻓﻆ ﻣﻴﮕﻮﻳﺪ ﺩﺳﺖ ﻗﻀﺎ ﻭ ﺧﻮﺍﺳﺘﻪ</w:t>
      </w:r>
      <w:r>
        <w:rPr>
          <w:sz w:val="28"/>
          <w:szCs w:val="28"/>
          <w:rtl/>
        </w:rPr>
        <w:t xml:space="preserve"> </w:t>
      </w:r>
      <w:r w:rsidR="00D976BC" w:rsidRPr="00984881">
        <w:rPr>
          <w:sz w:val="28"/>
          <w:szCs w:val="28"/>
          <w:rtl/>
        </w:rPr>
        <w:t>ﺳﺮﻧﻮﺷﺖ ﻭ ﻗﻀﺎﻭﺕ ﺍﻟﻬﻰ ﻭ ﺍﻧﻘﻀﺎﻯ ﺩﻭﺭﻩ</w:t>
      </w:r>
      <w:r>
        <w:rPr>
          <w:sz w:val="28"/>
          <w:szCs w:val="28"/>
          <w:rtl/>
        </w:rPr>
        <w:t xml:space="preserve"> </w:t>
      </w:r>
      <w:r w:rsidR="00D976BC" w:rsidRPr="00984881">
        <w:rPr>
          <w:sz w:val="28"/>
          <w:szCs w:val="28"/>
          <w:rtl/>
        </w:rPr>
        <w:t>ﺳﻠﻮﻙ</w:t>
      </w:r>
      <w:r>
        <w:rPr>
          <w:sz w:val="28"/>
          <w:szCs w:val="28"/>
          <w:rtl/>
        </w:rPr>
        <w:t xml:space="preserve"> </w:t>
      </w:r>
      <w:r w:rsidR="00D976BC" w:rsidRPr="00984881">
        <w:rPr>
          <w:sz w:val="28"/>
          <w:szCs w:val="28"/>
          <w:rtl/>
        </w:rPr>
        <w:t xml:space="preserve">ﻟﺎﺯﻡ ﻣﻴﮑﻨﺪ ﮐﻪ ﺧﻮﺍﺳﺘﻪ ﺍﻟﻬﻰ </w:t>
      </w:r>
      <w:r w:rsidR="00D976BC" w:rsidRPr="00984881">
        <w:rPr>
          <w:sz w:val="28"/>
          <w:szCs w:val="28"/>
          <w:rtl/>
        </w:rPr>
        <w:lastRenderedPageBreak/>
        <w:t>ﺍﻳﻦ</w:t>
      </w:r>
      <w:r>
        <w:rPr>
          <w:sz w:val="28"/>
          <w:szCs w:val="28"/>
          <w:rtl/>
        </w:rPr>
        <w:t xml:space="preserve"> </w:t>
      </w:r>
      <w:r w:rsidR="00D976BC" w:rsidRPr="00984881">
        <w:rPr>
          <w:sz w:val="28"/>
          <w:szCs w:val="28"/>
          <w:rtl/>
        </w:rPr>
        <w:t>ﺑﻮﺩﻩ ﮐﻪ</w:t>
      </w:r>
      <w:r>
        <w:rPr>
          <w:sz w:val="28"/>
          <w:szCs w:val="28"/>
          <w:rtl/>
        </w:rPr>
        <w:t xml:space="preserve"> </w:t>
      </w:r>
      <w:r w:rsidR="00D976BC" w:rsidRPr="00984881">
        <w:rPr>
          <w:sz w:val="28"/>
          <w:szCs w:val="28"/>
          <w:rtl/>
        </w:rPr>
        <w:t>ﺣﺎﻓﻆ</w:t>
      </w:r>
      <w:r w:rsidR="00BD77AA">
        <w:rPr>
          <w:sz w:val="28"/>
          <w:szCs w:val="28"/>
          <w:rtl/>
        </w:rPr>
        <w:t xml:space="preserve">، </w:t>
      </w:r>
      <w:r w:rsidR="00D976BC" w:rsidRPr="00984881">
        <w:rPr>
          <w:sz w:val="28"/>
          <w:szCs w:val="28"/>
          <w:rtl/>
        </w:rPr>
        <w:t>ﺍﻳﻦ ﺧﺰﻳﻨﻪ ﺍﺳﺮﺍﺭ ﺩﻝ ﺣﺎﻓﻆ ﺑﺴﺘﻪ ﻭ ﮐﻠﻴﺪ ﺁﻧﺮﺍ ﺑﺪﻟﺴﺘﺎﻥ ﭘﻴﺮ ﻣﺤﺒﻮﺏ</w:t>
      </w:r>
      <w:r>
        <w:rPr>
          <w:sz w:val="28"/>
          <w:szCs w:val="28"/>
          <w:rtl/>
        </w:rPr>
        <w:t xml:space="preserve"> </w:t>
      </w:r>
      <w:r w:rsidR="00D976BC" w:rsidRPr="00984881">
        <w:rPr>
          <w:sz w:val="28"/>
          <w:szCs w:val="28"/>
          <w:rtl/>
        </w:rPr>
        <w:t>ﺧﻮﺩ ﺩﺍﺩﻩ ﺍﺳﺖ</w:t>
      </w:r>
      <w:r w:rsidR="00BD77AA">
        <w:rPr>
          <w:sz w:val="28"/>
          <w:szCs w:val="28"/>
          <w:rtl/>
        </w:rPr>
        <w:t xml:space="preserve">، </w:t>
      </w:r>
      <w:r w:rsidR="00D976BC" w:rsidRPr="00984881">
        <w:rPr>
          <w:sz w:val="28"/>
          <w:szCs w:val="28"/>
          <w:rtl/>
        </w:rPr>
        <w:t>ﮐﻪ ﺍﺧﺘﻴﺎﺭﻯ ﺑﺮﺍﻯ ﺧﻮﺩ</w:t>
      </w:r>
      <w:r>
        <w:rPr>
          <w:sz w:val="28"/>
          <w:szCs w:val="28"/>
          <w:rtl/>
        </w:rPr>
        <w:t xml:space="preserve"> </w:t>
      </w:r>
      <w:r w:rsidR="00D976BC" w:rsidRPr="00984881">
        <w:rPr>
          <w:sz w:val="28"/>
          <w:szCs w:val="28"/>
          <w:rtl/>
        </w:rPr>
        <w:t>ﺣﺎﻓﻆ ﻧﻤﺎﻳﻨﺪﻩ ﺍﺳﺖ ﮐﻪ</w:t>
      </w:r>
      <w:r>
        <w:rPr>
          <w:sz w:val="28"/>
          <w:szCs w:val="28"/>
          <w:rtl/>
        </w:rPr>
        <w:t xml:space="preserve"> </w:t>
      </w:r>
      <w:r w:rsidR="00D976BC" w:rsidRPr="00984881">
        <w:rPr>
          <w:sz w:val="28"/>
          <w:szCs w:val="28"/>
          <w:rtl/>
        </w:rPr>
        <w:t xml:space="preserve">ﺳﺮﻯ ﺑﺎﻳﻦ ﮔﻨﺠﻴﻨﻪ ﺑﺰﻧﺪ ﻭ ﺁﻧﺮﺍ ﺑﺎﺯ ﻧﻤﺎﻳﺪ ﻭ ﭘﻴﺮ ﺭﺍ ﺗﻨﻬﺎ ﺻﺎﺣﺐ ﺍﺧﺘﻴﺎﺭ </w:t>
      </w:r>
      <w:r w:rsidR="00D9661D" w:rsidRPr="00984881">
        <w:rPr>
          <w:sz w:val="28"/>
          <w:szCs w:val="28"/>
          <w:rtl/>
        </w:rPr>
        <w:t>ثروت ها</w:t>
      </w:r>
      <w:r>
        <w:rPr>
          <w:sz w:val="28"/>
          <w:szCs w:val="28"/>
          <w:rtl/>
        </w:rPr>
        <w:t xml:space="preserve"> </w:t>
      </w:r>
      <w:r w:rsidR="00D976BC" w:rsidRPr="00984881">
        <w:rPr>
          <w:sz w:val="28"/>
          <w:szCs w:val="28"/>
          <w:rtl/>
        </w:rPr>
        <w:t>ﻭ ﺍﺳﺮﺍﺭ ﺣﺎﻓﻆ ﻣﻴﺒﺎﺷﺪ</w:t>
      </w:r>
      <w:r w:rsidR="00BD77AA">
        <w:rPr>
          <w:sz w:val="28"/>
          <w:szCs w:val="28"/>
          <w:rtl/>
        </w:rPr>
        <w:t xml:space="preserve">. </w:t>
      </w:r>
      <w:r w:rsidR="00D976BC" w:rsidRPr="00984881">
        <w:rPr>
          <w:sz w:val="28"/>
          <w:szCs w:val="28"/>
          <w:rtl/>
        </w:rPr>
        <w:t>ﻭﺧﻮﺩ ﺣﺎﻓﻆ ﺩﺭ ﻣﻴﺎﻥ ﻧﻴﺴﺖ ﻭ ﺩﻟﺴﺘﺎﻥ ﺍﻟﺒﺘﻪ</w:t>
      </w:r>
      <w:r>
        <w:rPr>
          <w:sz w:val="28"/>
          <w:szCs w:val="28"/>
          <w:rtl/>
        </w:rPr>
        <w:t xml:space="preserve"> </w:t>
      </w:r>
      <w:r w:rsidR="00D976BC" w:rsidRPr="00984881">
        <w:rPr>
          <w:sz w:val="28"/>
          <w:szCs w:val="28"/>
          <w:rtl/>
        </w:rPr>
        <w:t>ﺩﻝ ﺭﺍ ﺑﺎ ﻣﺤﺘﻮﻳﺎﺕ ﺁﻧﺮﺍ ﻧﻴﺰ</w:t>
      </w:r>
      <w:r>
        <w:rPr>
          <w:sz w:val="28"/>
          <w:szCs w:val="28"/>
          <w:rtl/>
        </w:rPr>
        <w:t xml:space="preserve"> </w:t>
      </w:r>
      <w:r w:rsidR="00D976BC" w:rsidRPr="00984881">
        <w:rPr>
          <w:sz w:val="28"/>
          <w:szCs w:val="28"/>
          <w:rtl/>
        </w:rPr>
        <w:t>ﮔﺮﻓﺘﻪ ﻭ ﺑﺮﺩﻩ ﺍﺳﺖ ﻭ ﭼﻴﺰﻯ</w:t>
      </w:r>
      <w:r>
        <w:rPr>
          <w:sz w:val="28"/>
          <w:szCs w:val="28"/>
          <w:rtl/>
        </w:rPr>
        <w:t xml:space="preserve"> </w:t>
      </w:r>
      <w:r w:rsidR="00D976BC" w:rsidRPr="00984881">
        <w:rPr>
          <w:sz w:val="28"/>
          <w:szCs w:val="28"/>
          <w:rtl/>
        </w:rPr>
        <w:t>ﻧﺰﺩ</w:t>
      </w:r>
      <w:r>
        <w:rPr>
          <w:sz w:val="28"/>
          <w:szCs w:val="28"/>
          <w:rtl/>
        </w:rPr>
        <w:t xml:space="preserve"> </w:t>
      </w:r>
      <w:r w:rsidR="00D976BC" w:rsidRPr="00984881">
        <w:rPr>
          <w:sz w:val="28"/>
          <w:szCs w:val="28"/>
          <w:rtl/>
        </w:rPr>
        <w:t xml:space="preserve">ﺣﺎﻓﻆ ﻧﻤﺎﻧﺪﻩ ﺍﺳﺖ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ﺷﮑﺴﺘﻪﻭﺍﺭ</w:t>
      </w:r>
      <w:r w:rsidR="004D25BE">
        <w:rPr>
          <w:b/>
          <w:bCs/>
          <w:sz w:val="28"/>
          <w:szCs w:val="28"/>
          <w:rtl/>
        </w:rPr>
        <w:t xml:space="preserve"> </w:t>
      </w:r>
      <w:r w:rsidRPr="00984881">
        <w:rPr>
          <w:b/>
          <w:bCs/>
          <w:sz w:val="28"/>
          <w:szCs w:val="28"/>
          <w:rtl/>
        </w:rPr>
        <w:t>ﺑﺪﺭﮔﺎﻫﺖ ﺁﻣﺪﻡ ﮐﻪ ﻃﺒﻴﺐ</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ﺑﻤﻮﻣﻴﺎﺋﻰ ﻟﻄﻒ ﺗﻮﺃﻡ ﻧﺸﺎﻧﻰ ﺩﺍﺩ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ﺁﻧﮕﺎﻩ ﺧﻮﺩ ﺭﺍ ﺷﮑﺴﺘﻪ ﻭ ﺧﻮﺭﺩ ﺷﺪﻩ</w:t>
      </w:r>
      <w:r w:rsidR="00BD77AA">
        <w:rPr>
          <w:sz w:val="28"/>
          <w:szCs w:val="28"/>
          <w:rtl/>
        </w:rPr>
        <w:t xml:space="preserve">، </w:t>
      </w:r>
      <w:r w:rsidR="00D976BC" w:rsidRPr="00984881">
        <w:rPr>
          <w:sz w:val="28"/>
          <w:szCs w:val="28"/>
          <w:rtl/>
        </w:rPr>
        <w:t>ﺍﺯ ﺗﺎﺏ ﻭ ﺗﺤﻤّﻞ ﺩﻭﺭﻩ</w:t>
      </w:r>
      <w:r>
        <w:rPr>
          <w:sz w:val="28"/>
          <w:szCs w:val="28"/>
          <w:rtl/>
        </w:rPr>
        <w:t xml:space="preserve"> </w:t>
      </w:r>
      <w:r w:rsidR="00D976BC" w:rsidRPr="00984881">
        <w:rPr>
          <w:sz w:val="28"/>
          <w:szCs w:val="28"/>
          <w:rtl/>
        </w:rPr>
        <w:t>ﺳﻠﻮﻙ</w:t>
      </w:r>
      <w:r w:rsidR="00BD77AA">
        <w:rPr>
          <w:sz w:val="28"/>
          <w:szCs w:val="28"/>
          <w:rtl/>
        </w:rPr>
        <w:t xml:space="preserve">، </w:t>
      </w:r>
      <w:r w:rsidR="00D976BC" w:rsidRPr="00984881">
        <w:rPr>
          <w:sz w:val="28"/>
          <w:szCs w:val="28"/>
          <w:rtl/>
        </w:rPr>
        <w:t>ﺑﺨﺎﻃﺮﻋﺸﻖ ﺑﮕﻴﺴﻮﺍﻥ ﻳﺎﺭ</w:t>
      </w:r>
      <w:r w:rsidR="00BD77AA">
        <w:rPr>
          <w:sz w:val="28"/>
          <w:szCs w:val="28"/>
          <w:rtl/>
        </w:rPr>
        <w:t xml:space="preserve">، </w:t>
      </w:r>
      <w:r w:rsidR="00D976BC" w:rsidRPr="00984881">
        <w:rPr>
          <w:sz w:val="28"/>
          <w:szCs w:val="28"/>
          <w:rtl/>
        </w:rPr>
        <w:t>ﮐﻪﺑﺪﺭﮔﺎﻩﭘﻴﺮ ﭘﻨﺎﻩ ﺑﺮﺩﻩ</w:t>
      </w:r>
      <w:r w:rsidR="00BD77AA">
        <w:rPr>
          <w:sz w:val="28"/>
          <w:szCs w:val="28"/>
          <w:rtl/>
        </w:rPr>
        <w:t xml:space="preserve">، </w:t>
      </w:r>
      <w:r w:rsidR="00D976BC" w:rsidRPr="00984881">
        <w:rPr>
          <w:sz w:val="28"/>
          <w:szCs w:val="28"/>
          <w:rtl/>
        </w:rPr>
        <w:t>ﺗﺎ ﺷﮑﺴﺘﻪ ﺑﻨﺪﻯ ﺍﺳﺘﺨﻮﺍﻧﻬﺎﻯ ﺧﻮﺭﺩ</w:t>
      </w:r>
      <w:r>
        <w:rPr>
          <w:sz w:val="28"/>
          <w:szCs w:val="28"/>
          <w:rtl/>
        </w:rPr>
        <w:t xml:space="preserve"> </w:t>
      </w:r>
      <w:r w:rsidR="00D976BC" w:rsidRPr="00984881">
        <w:rPr>
          <w:sz w:val="28"/>
          <w:szCs w:val="28"/>
          <w:rtl/>
        </w:rPr>
        <w:t>ﺷﺪﻩ</w:t>
      </w:r>
      <w:r>
        <w:rPr>
          <w:sz w:val="28"/>
          <w:szCs w:val="28"/>
          <w:rtl/>
        </w:rPr>
        <w:t xml:space="preserve"> </w:t>
      </w:r>
      <w:r w:rsidR="00D976BC" w:rsidRPr="00984881">
        <w:rPr>
          <w:sz w:val="28"/>
          <w:szCs w:val="28"/>
          <w:rtl/>
        </w:rPr>
        <w:t>ﺍﻭ ﺭﺍ ﺑﻨﻤﺎﻳﺪ</w:t>
      </w:r>
      <w:r w:rsidR="00BD77AA">
        <w:rPr>
          <w:sz w:val="28"/>
          <w:szCs w:val="28"/>
          <w:rtl/>
        </w:rPr>
        <w:t xml:space="preserve">. </w:t>
      </w:r>
      <w:r w:rsidR="00D976BC" w:rsidRPr="00984881">
        <w:rPr>
          <w:sz w:val="28"/>
          <w:szCs w:val="28"/>
          <w:rtl/>
        </w:rPr>
        <w:t>ﺯﻳﺮﺍ ﻳﻚ</w:t>
      </w:r>
      <w:r>
        <w:rPr>
          <w:sz w:val="28"/>
          <w:szCs w:val="28"/>
          <w:rtl/>
        </w:rPr>
        <w:t xml:space="preserve"> </w:t>
      </w:r>
      <w:r w:rsidR="00D976BC" w:rsidRPr="00984881">
        <w:rPr>
          <w:sz w:val="28"/>
          <w:szCs w:val="28"/>
          <w:rtl/>
        </w:rPr>
        <w:t>ﻃﺒﻴﺐ ﻭ ﻣﺘﺨﺼﺺ ﻣﻮﻣﻴﺎﮔﺮﻯ ﻭ ﺷﮑﺴﺘﻪ ﺑﻨﺪﻯ ﺑﻮﺩ</w:t>
      </w:r>
      <w:r w:rsidR="00BD77AA">
        <w:rPr>
          <w:sz w:val="28"/>
          <w:szCs w:val="28"/>
          <w:rtl/>
        </w:rPr>
        <w:t xml:space="preserve">، </w:t>
      </w:r>
      <w:r w:rsidR="00D976BC" w:rsidRPr="00984881">
        <w:rPr>
          <w:sz w:val="28"/>
          <w:szCs w:val="28"/>
          <w:rtl/>
        </w:rPr>
        <w:t>ﮐﻪ ﻧﺸﺎﻥ</w:t>
      </w:r>
      <w:r>
        <w:rPr>
          <w:sz w:val="28"/>
          <w:szCs w:val="28"/>
          <w:rtl/>
        </w:rPr>
        <w:t xml:space="preserve"> </w:t>
      </w:r>
      <w:r w:rsidR="00D976BC" w:rsidRPr="00984881">
        <w:rPr>
          <w:sz w:val="28"/>
          <w:szCs w:val="28"/>
          <w:rtl/>
        </w:rPr>
        <w:t>ﺗﻮ ﭘﻴﺮ ﺍﻟﻬﻰ ﻣﺮﺍ ﺩﺍﺩ ﮐﻪ ﺧﺪﺍﻭﻧﺪ</w:t>
      </w:r>
      <w:r>
        <w:rPr>
          <w:sz w:val="28"/>
          <w:szCs w:val="28"/>
          <w:rtl/>
        </w:rPr>
        <w:t xml:space="preserve"> </w:t>
      </w:r>
      <w:r w:rsidR="00D976BC" w:rsidRPr="00984881">
        <w:rPr>
          <w:sz w:val="28"/>
          <w:szCs w:val="28"/>
          <w:rtl/>
        </w:rPr>
        <w:t>ﭘﻴﺮ ﺳﺎﻟﻚ ﺭﺍ</w:t>
      </w:r>
      <w:r>
        <w:rPr>
          <w:sz w:val="28"/>
          <w:szCs w:val="28"/>
          <w:rtl/>
        </w:rPr>
        <w:t xml:space="preserve"> </w:t>
      </w:r>
      <w:r w:rsidR="00D976BC" w:rsidRPr="00984881">
        <w:rPr>
          <w:sz w:val="28"/>
          <w:szCs w:val="28"/>
          <w:rtl/>
        </w:rPr>
        <w:t>ﻣﻌﺮﻓﻰ ﻣﻴﻨﻤﺎﻳﺪ</w:t>
      </w:r>
      <w:r w:rsidR="00BD77AA">
        <w:rPr>
          <w:sz w:val="28"/>
          <w:szCs w:val="28"/>
          <w:rtl/>
        </w:rPr>
        <w:t xml:space="preserve">. </w:t>
      </w:r>
      <w:r w:rsidR="00D976BC" w:rsidRPr="00984881">
        <w:rPr>
          <w:sz w:val="28"/>
          <w:szCs w:val="28"/>
          <w:rtl/>
        </w:rPr>
        <w:t>ﻭﺧﺪﺍﻭﻧﺪ</w:t>
      </w:r>
      <w:r>
        <w:rPr>
          <w:sz w:val="28"/>
          <w:szCs w:val="28"/>
          <w:rtl/>
        </w:rPr>
        <w:t xml:space="preserve"> </w:t>
      </w:r>
      <w:r w:rsidR="00D976BC" w:rsidRPr="00984881">
        <w:rPr>
          <w:sz w:val="28"/>
          <w:szCs w:val="28"/>
          <w:rtl/>
        </w:rPr>
        <w:t>ﻃﺒﻴﺐ ﻫﺮ ﺩﺭﺩﻯ ﺍﺳﺖ</w:t>
      </w:r>
      <w:r w:rsidR="00BD77AA">
        <w:rPr>
          <w:sz w:val="28"/>
          <w:szCs w:val="28"/>
          <w:rtl/>
        </w:rPr>
        <w:t xml:space="preserve">، </w:t>
      </w:r>
      <w:r w:rsidR="00D976BC" w:rsidRPr="00984881">
        <w:rPr>
          <w:sz w:val="28"/>
          <w:szCs w:val="28"/>
          <w:rtl/>
        </w:rPr>
        <w:t>ﻭﻟﻮ</w:t>
      </w:r>
      <w:r>
        <w:rPr>
          <w:sz w:val="28"/>
          <w:szCs w:val="28"/>
          <w:rtl/>
        </w:rPr>
        <w:t xml:space="preserve"> </w:t>
      </w:r>
      <w:r w:rsidR="00D976BC" w:rsidRPr="00984881">
        <w:rPr>
          <w:sz w:val="28"/>
          <w:szCs w:val="28"/>
          <w:rtl/>
        </w:rPr>
        <w:t>ﭘﺰﺷﮑﻰ ﻣﻌﺎﻟﺠﻪ ﻧﻤﺎﻳﺪ</w:t>
      </w:r>
      <w:r w:rsidR="00BD77AA">
        <w:rPr>
          <w:sz w:val="28"/>
          <w:szCs w:val="28"/>
          <w:rtl/>
        </w:rPr>
        <w:t xml:space="preserve">. </w:t>
      </w:r>
      <w:r w:rsidR="00D976BC" w:rsidRPr="00984881">
        <w:rPr>
          <w:sz w:val="28"/>
          <w:szCs w:val="28"/>
          <w:rtl/>
        </w:rPr>
        <w:t>ﮐﻪ ﮔﻔﺖ ﺗﻮ ﺍﺳﺘﺎﺩ ﻭﻣﺎﻫﺮ ﻭﺩﺍﺭﺍﻯ ﻟﻄﻒ</w:t>
      </w:r>
      <w:r>
        <w:rPr>
          <w:sz w:val="28"/>
          <w:szCs w:val="28"/>
          <w:rtl/>
        </w:rPr>
        <w:t xml:space="preserve"> </w:t>
      </w:r>
      <w:r w:rsidR="00D976BC" w:rsidRPr="00984881">
        <w:rPr>
          <w:sz w:val="28"/>
          <w:szCs w:val="28"/>
          <w:rtl/>
        </w:rPr>
        <w:t>ﻭﻣﺤﺒّﺖ ﻭ ﺩﻟﺴﻮﺯﻯ</w:t>
      </w:r>
      <w:r>
        <w:rPr>
          <w:sz w:val="28"/>
          <w:szCs w:val="28"/>
          <w:rtl/>
        </w:rPr>
        <w:t xml:space="preserve"> </w:t>
      </w:r>
      <w:r w:rsidR="00D976BC" w:rsidRPr="00984881">
        <w:rPr>
          <w:sz w:val="28"/>
          <w:szCs w:val="28"/>
          <w:rtl/>
        </w:rPr>
        <w:t>ﻫﺴﺘﻰ</w:t>
      </w:r>
      <w:r w:rsidR="00BD77AA">
        <w:rPr>
          <w:sz w:val="28"/>
          <w:szCs w:val="28"/>
          <w:rtl/>
        </w:rPr>
        <w:t xml:space="preserve">. </w:t>
      </w:r>
      <w:r w:rsidR="00D976BC" w:rsidRPr="00984881">
        <w:rPr>
          <w:sz w:val="28"/>
          <w:szCs w:val="28"/>
          <w:rtl/>
        </w:rPr>
        <w:t>ﺍﻟﺒﺘﻪ ﻣﺮﺩﮔﺎﻥ ﺭﺍ ﻣﻮﻣﻴﺎﺋﻰ ﻣﻴﮑﺮﺩﻧﺪ</w:t>
      </w:r>
      <w:r w:rsidR="00BD77AA">
        <w:rPr>
          <w:sz w:val="28"/>
          <w:szCs w:val="28"/>
          <w:rtl/>
        </w:rPr>
        <w:t xml:space="preserve">، </w:t>
      </w:r>
      <w:r w:rsidR="00D976BC" w:rsidRPr="00984881">
        <w:rPr>
          <w:sz w:val="28"/>
          <w:szCs w:val="28"/>
          <w:rtl/>
        </w:rPr>
        <w:t>ﺑﺘﺼﻮﺭ ﺍﻳﻨﮑﻪ ﺩﻭﺑﺎﺭﻩ ﺩﺭ ﻫﻤﻴﻦ ﺻﻮﺭﺕ ﻭ ﺍﻣﮑﺎﻧﺎﺕ ﻓﻌﻠﻰ ﺧﻮﺩ ﺯﻧﺪﻩ ﺧﻮﺍﻫﻨﺪ ﺷﺪ</w:t>
      </w:r>
      <w:r w:rsidR="00BD77AA">
        <w:rPr>
          <w:sz w:val="28"/>
          <w:szCs w:val="28"/>
          <w:rtl/>
        </w:rPr>
        <w:t xml:space="preserve">. </w:t>
      </w:r>
      <w:r w:rsidR="00D976BC" w:rsidRPr="00984881">
        <w:rPr>
          <w:sz w:val="28"/>
          <w:szCs w:val="28"/>
          <w:rtl/>
        </w:rPr>
        <w:t>ﻭﺍﻟّﺎ</w:t>
      </w:r>
      <w:r>
        <w:rPr>
          <w:sz w:val="28"/>
          <w:szCs w:val="28"/>
          <w:rtl/>
        </w:rPr>
        <w:t xml:space="preserve"> </w:t>
      </w:r>
      <w:r w:rsidR="00D976BC" w:rsidRPr="00984881">
        <w:rPr>
          <w:sz w:val="28"/>
          <w:szCs w:val="28"/>
          <w:rtl/>
        </w:rPr>
        <w:t>ﻫﺮ ﺭﻭﺡ ﻣﺪﺍﻡ ﺩﺭ ﺟﻬﺎﻥ ﻣﻴﺂﻳﺪ ﺩﺭ ﺻﻮﺭﺗﻰ ﺑﺪﺗﺮ</w:t>
      </w:r>
      <w:r w:rsidR="00BD77AA">
        <w:rPr>
          <w:sz w:val="28"/>
          <w:szCs w:val="28"/>
          <w:rtl/>
        </w:rPr>
        <w:t xml:space="preserve">، </w:t>
      </w:r>
      <w:r w:rsidR="00D976BC" w:rsidRPr="00984881">
        <w:rPr>
          <w:sz w:val="28"/>
          <w:szCs w:val="28"/>
          <w:rtl/>
        </w:rPr>
        <w:t>ﻭ ﺍﮔﺮ</w:t>
      </w:r>
      <w:r>
        <w:rPr>
          <w:sz w:val="28"/>
          <w:szCs w:val="28"/>
          <w:rtl/>
        </w:rPr>
        <w:t xml:space="preserve"> </w:t>
      </w:r>
      <w:r w:rsidR="00D976BC" w:rsidRPr="00984881">
        <w:rPr>
          <w:sz w:val="28"/>
          <w:szCs w:val="28"/>
          <w:rtl/>
        </w:rPr>
        <w:t>ﺗﮑﺎﻣﻠﺎﺗﻰ ﺩﺍﺷﺘﻪ ﺑﺎﺷﻨﺪ</w:t>
      </w:r>
      <w:r w:rsidR="00BD77AA">
        <w:rPr>
          <w:sz w:val="28"/>
          <w:szCs w:val="28"/>
          <w:rtl/>
        </w:rPr>
        <w:t xml:space="preserve">، </w:t>
      </w:r>
      <w:r w:rsidR="00D976BC" w:rsidRPr="00984881">
        <w:rPr>
          <w:sz w:val="28"/>
          <w:szCs w:val="28"/>
          <w:rtl/>
        </w:rPr>
        <w:t>ﺩﺭﺻﻮﺭﺗﻰ ﺑﻬﺘﺮ</w:t>
      </w:r>
      <w:r w:rsidR="00BD77AA">
        <w:rPr>
          <w:sz w:val="28"/>
          <w:szCs w:val="28"/>
          <w:rtl/>
        </w:rPr>
        <w:t xml:space="preserve">. </w:t>
      </w:r>
      <w:r w:rsidR="00D976BC" w:rsidRPr="00984881">
        <w:rPr>
          <w:sz w:val="28"/>
          <w:szCs w:val="28"/>
          <w:rtl/>
        </w:rPr>
        <w:t>ﻭ ﺍﻳﻦ ﻣﻮﻣﻴﺎ</w:t>
      </w:r>
      <w:r w:rsidR="00BD77AA">
        <w:rPr>
          <w:sz w:val="28"/>
          <w:szCs w:val="28"/>
          <w:rtl/>
        </w:rPr>
        <w:t xml:space="preserve">، </w:t>
      </w:r>
      <w:r w:rsidR="00D976BC" w:rsidRPr="00984881">
        <w:rPr>
          <w:sz w:val="28"/>
          <w:szCs w:val="28"/>
          <w:rtl/>
        </w:rPr>
        <w:t>ﻫﻤﺎﻥ</w:t>
      </w:r>
      <w:r>
        <w:rPr>
          <w:sz w:val="28"/>
          <w:szCs w:val="28"/>
          <w:rtl/>
        </w:rPr>
        <w:t xml:space="preserve"> </w:t>
      </w:r>
      <w:r w:rsidR="00D976BC" w:rsidRPr="00984881">
        <w:rPr>
          <w:sz w:val="28"/>
          <w:szCs w:val="28"/>
          <w:rtl/>
        </w:rPr>
        <w:t>ﻗﻴﺮ ﺑﻴﺮﻭﻥ ﺁﻣﺪﻩ ﺍﺯ ﺗﺮﮐﻬﺎﻯ ﺯﻣﻴﻦ ﺍﺳﺖ</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ﻧﻔﺖ ﺧﺎﻡ ﺑﻮﺩﻩ</w:t>
      </w:r>
      <w:r w:rsidR="00BD77AA">
        <w:rPr>
          <w:sz w:val="28"/>
          <w:szCs w:val="28"/>
          <w:rtl/>
        </w:rPr>
        <w:t xml:space="preserve">، </w:t>
      </w:r>
      <w:r w:rsidR="00D976BC" w:rsidRPr="00984881">
        <w:rPr>
          <w:sz w:val="28"/>
          <w:szCs w:val="28"/>
          <w:rtl/>
        </w:rPr>
        <w:t>ﮐﻪ ﮔﺎﺯﻫﺎ ﻭ ﻣﻮﺍﺩ</w:t>
      </w:r>
      <w:r>
        <w:rPr>
          <w:sz w:val="28"/>
          <w:szCs w:val="28"/>
          <w:rtl/>
        </w:rPr>
        <w:t xml:space="preserve"> </w:t>
      </w:r>
      <w:r w:rsidR="00D976BC" w:rsidRPr="00984881">
        <w:rPr>
          <w:sz w:val="28"/>
          <w:szCs w:val="28"/>
          <w:rtl/>
        </w:rPr>
        <w:t>ﺭﻗﻴﻖ ﺁﻥ ﺗﺒﺨﻴﺮ ﮔﺮﺩﻳﺪﻩ ﺍﺳﺖ</w:t>
      </w:r>
      <w:r w:rsidR="00BD77AA">
        <w:rPr>
          <w:sz w:val="28"/>
          <w:szCs w:val="28"/>
          <w:rtl/>
        </w:rPr>
        <w:t xml:space="preserve">. </w:t>
      </w:r>
      <w:r w:rsidR="00D976BC" w:rsidRPr="00984881">
        <w:rPr>
          <w:sz w:val="28"/>
          <w:szCs w:val="28"/>
          <w:rtl/>
        </w:rPr>
        <w:t>ﻭ ﻗﻴﺮ ﺭﺍ ﭼﻮﻥ ﮐﻤﻰ ﮔﺮﻡ ﮐﻨﻨﺪ</w:t>
      </w:r>
      <w:r>
        <w:rPr>
          <w:sz w:val="28"/>
          <w:szCs w:val="28"/>
          <w:rtl/>
        </w:rPr>
        <w:t xml:space="preserve"> </w:t>
      </w:r>
      <w:r w:rsidR="00D976BC" w:rsidRPr="00984881">
        <w:rPr>
          <w:sz w:val="28"/>
          <w:szCs w:val="28"/>
          <w:rtl/>
        </w:rPr>
        <w:t>ﻧﺮﻡ ﻣﻴﺸﻮﺩ</w:t>
      </w:r>
      <w:r w:rsidR="00BD77AA">
        <w:rPr>
          <w:sz w:val="28"/>
          <w:szCs w:val="28"/>
          <w:rtl/>
        </w:rPr>
        <w:t xml:space="preserve">، </w:t>
      </w:r>
      <w:r w:rsidR="00D976BC" w:rsidRPr="00984881">
        <w:rPr>
          <w:sz w:val="28"/>
          <w:szCs w:val="28"/>
          <w:rtl/>
        </w:rPr>
        <w:t>ﻭﺍﮔﺮ ﺳﺮﺩ</w:t>
      </w:r>
      <w:r>
        <w:rPr>
          <w:sz w:val="28"/>
          <w:szCs w:val="28"/>
          <w:rtl/>
        </w:rPr>
        <w:t xml:space="preserve"> </w:t>
      </w:r>
      <w:r w:rsidR="00D976BC" w:rsidRPr="00984881">
        <w:rPr>
          <w:sz w:val="28"/>
          <w:szCs w:val="28"/>
          <w:rtl/>
        </w:rPr>
        <w:t>ﻧﻤﻮﺩﻧﺪ ﺳﻔﺖ ﻣﻴﮕﺮﺩﺩ</w:t>
      </w:r>
      <w:r w:rsidR="00BD77AA">
        <w:rPr>
          <w:sz w:val="28"/>
          <w:szCs w:val="28"/>
          <w:rtl/>
        </w:rPr>
        <w:t xml:space="preserve">. </w:t>
      </w:r>
      <w:r w:rsidR="00D976BC" w:rsidRPr="00984881">
        <w:rPr>
          <w:sz w:val="28"/>
          <w:szCs w:val="28"/>
          <w:rtl/>
        </w:rPr>
        <w:t>ﻭ ﭼﺮﺑﻰ ﺁﻥ ﻭﺍﺭﺩ ﺗﻤﺎﻡ ﺭﻭﺯﻧﻪ ﻫﺎﻯ ﺑﺪﻥ ﻣﺮﺩﻩ می ﺸﻮﺩ</w:t>
      </w:r>
      <w:r w:rsidR="00BD77AA">
        <w:rPr>
          <w:sz w:val="28"/>
          <w:szCs w:val="28"/>
          <w:rtl/>
        </w:rPr>
        <w:t xml:space="preserve">، </w:t>
      </w:r>
      <w:r w:rsidR="00D976BC" w:rsidRPr="00984881">
        <w:rPr>
          <w:sz w:val="28"/>
          <w:szCs w:val="28"/>
          <w:rtl/>
        </w:rPr>
        <w:t>ﮐﻪ ﺑﺮﺍﻯ ﺭﺷﺪ</w:t>
      </w:r>
      <w:r>
        <w:rPr>
          <w:sz w:val="28"/>
          <w:szCs w:val="28"/>
          <w:rtl/>
        </w:rPr>
        <w:t xml:space="preserve"> </w:t>
      </w:r>
      <w:r w:rsidR="00D976BC" w:rsidRPr="00984881">
        <w:rPr>
          <w:sz w:val="28"/>
          <w:szCs w:val="28"/>
          <w:rtl/>
        </w:rPr>
        <w:t>ﻭﻳﺮﻭﺵ ﻭ ﺑﺎﮐﺘﺮﻯ</w:t>
      </w:r>
      <w:r>
        <w:rPr>
          <w:sz w:val="28"/>
          <w:szCs w:val="28"/>
          <w:rtl/>
        </w:rPr>
        <w:t xml:space="preserve"> </w:t>
      </w:r>
      <w:r w:rsidR="00D976BC" w:rsidRPr="00984881">
        <w:rPr>
          <w:sz w:val="28"/>
          <w:szCs w:val="28"/>
          <w:rtl/>
        </w:rPr>
        <w:t>ﻣﺠﺎﻟﻰ ﻧﻤﻰ ﻣﺎﻧﺪ</w:t>
      </w:r>
      <w:r w:rsidR="00BD77AA">
        <w:rPr>
          <w:sz w:val="28"/>
          <w:szCs w:val="28"/>
          <w:rtl/>
        </w:rPr>
        <w:t xml:space="preserve">. </w:t>
      </w:r>
      <w:r w:rsidR="00D976BC" w:rsidRPr="00984881">
        <w:rPr>
          <w:sz w:val="28"/>
          <w:szCs w:val="28"/>
          <w:rtl/>
        </w:rPr>
        <w:t>ﻭﻟﻰ ﺁﺏ</w:t>
      </w:r>
      <w:r>
        <w:rPr>
          <w:sz w:val="28"/>
          <w:szCs w:val="28"/>
          <w:rtl/>
        </w:rPr>
        <w:t xml:space="preserve"> </w:t>
      </w:r>
      <w:r w:rsidR="00D976BC" w:rsidRPr="00984881">
        <w:rPr>
          <w:sz w:val="28"/>
          <w:szCs w:val="28"/>
          <w:rtl/>
        </w:rPr>
        <w:t>ﺑﺪﻥ</w:t>
      </w:r>
      <w:r>
        <w:rPr>
          <w:sz w:val="28"/>
          <w:szCs w:val="28"/>
          <w:rtl/>
        </w:rPr>
        <w:t xml:space="preserve"> </w:t>
      </w:r>
      <w:r w:rsidR="00D976BC" w:rsidRPr="00984881">
        <w:rPr>
          <w:sz w:val="28"/>
          <w:szCs w:val="28"/>
          <w:rtl/>
        </w:rPr>
        <w:t xml:space="preserve">ﺗﺒﺨﻴﺮ ﻣﻴﮕﺮﺩﺩ ﻭﭘﻮﺳﺖ ﻭ ﺍﺳﺘﺨﻮﺍﻥ ﺑﺎﻗﻰ ﻣﻴﻤﺎﻧﺪ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ﺗﻨﺶ</w:t>
      </w:r>
      <w:r w:rsidR="004D25BE">
        <w:rPr>
          <w:b/>
          <w:bCs/>
          <w:sz w:val="28"/>
          <w:szCs w:val="28"/>
          <w:rtl/>
        </w:rPr>
        <w:t xml:space="preserve"> </w:t>
      </w:r>
      <w:r w:rsidRPr="00984881">
        <w:rPr>
          <w:b/>
          <w:bCs/>
          <w:sz w:val="28"/>
          <w:szCs w:val="28"/>
          <w:rtl/>
        </w:rPr>
        <w:t>ﺩﺭﺳﺖ</w:t>
      </w:r>
      <w:r w:rsidR="00BD77AA">
        <w:rPr>
          <w:b/>
          <w:bCs/>
          <w:sz w:val="28"/>
          <w:szCs w:val="28"/>
          <w:rtl/>
        </w:rPr>
        <w:t xml:space="preserve">، </w:t>
      </w:r>
      <w:r w:rsidRPr="00984881">
        <w:rPr>
          <w:b/>
          <w:bCs/>
          <w:sz w:val="28"/>
          <w:szCs w:val="28"/>
          <w:rtl/>
        </w:rPr>
        <w:t>ﻭ ﺩﻟﺶ ﺷﺎﺩ ﺑﺎﺩ ﻭﺧﺎﻃﺮ ﺧﻮﺵ</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ﺩﺳﺖ ﺩﺍﺩﺵ</w:t>
      </w:r>
      <w:r w:rsidR="00BD77AA">
        <w:rPr>
          <w:b/>
          <w:bCs/>
          <w:sz w:val="28"/>
          <w:szCs w:val="28"/>
          <w:rtl/>
        </w:rPr>
        <w:t xml:space="preserve">، </w:t>
      </w:r>
      <w:r w:rsidRPr="00984881">
        <w:rPr>
          <w:b/>
          <w:bCs/>
          <w:sz w:val="28"/>
          <w:szCs w:val="28"/>
          <w:rtl/>
        </w:rPr>
        <w:t xml:space="preserve">ﻭﻳﺎﺭﻯ ﻧﺎﺗﻮﺍﻧﻰ ﺩﺍﺩ </w:t>
      </w:r>
    </w:p>
    <w:p w:rsidR="00D976BC" w:rsidRDefault="004D25BE" w:rsidP="00D976BC">
      <w:pPr>
        <w:bidi/>
        <w:jc w:val="both"/>
        <w:rPr>
          <w:sz w:val="28"/>
          <w:szCs w:val="28"/>
        </w:rPr>
      </w:pP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ﺩﻋﺎﻯ ﭘﻴﺮ ﻭ ﻃﺒﻴﺐ ﻣﻮﻣﻴﺎﮔﺮ ﺧﻮﺩ ﺭﺍ ﻣﻴﮑﻨﺪ</w:t>
      </w:r>
      <w:r w:rsidR="00BD77AA">
        <w:rPr>
          <w:sz w:val="28"/>
          <w:szCs w:val="28"/>
          <w:rtl/>
        </w:rPr>
        <w:t xml:space="preserve">، </w:t>
      </w:r>
      <w:r w:rsidR="00D976BC" w:rsidRPr="00984881">
        <w:rPr>
          <w:sz w:val="28"/>
          <w:szCs w:val="28"/>
          <w:rtl/>
        </w:rPr>
        <w:t>ﮐﻪ ﭘﻴﺮ ﺍﻭ ﺑﺪﻧﺶ ﺳﺎﻟﻢ ﻭ</w:t>
      </w:r>
      <w:r>
        <w:rPr>
          <w:sz w:val="28"/>
          <w:szCs w:val="28"/>
          <w:rtl/>
        </w:rPr>
        <w:t xml:space="preserve"> </w:t>
      </w:r>
      <w:r w:rsidR="00D976BC" w:rsidRPr="00984881">
        <w:rPr>
          <w:sz w:val="28"/>
          <w:szCs w:val="28"/>
          <w:rtl/>
        </w:rPr>
        <w:t>ﺩﻟﺶ ﺷﺎﺩ ﻭﺧﻮﺭﺳﻨﺪ</w:t>
      </w:r>
      <w:r w:rsidR="00BD77AA">
        <w:rPr>
          <w:sz w:val="28"/>
          <w:szCs w:val="28"/>
          <w:rtl/>
        </w:rPr>
        <w:t xml:space="preserve">، </w:t>
      </w:r>
      <w:r w:rsidR="00D976BC" w:rsidRPr="00984881">
        <w:rPr>
          <w:sz w:val="28"/>
          <w:szCs w:val="28"/>
          <w:rtl/>
        </w:rPr>
        <w:t>ﻭ ﺧﺎﻃﺮ ﻭﻓﮑﺮﺵ ﺁﺳﻮﺩﻩ ﺑﺎﺷﺪ</w:t>
      </w:r>
      <w:r w:rsidR="00BD77AA">
        <w:rPr>
          <w:sz w:val="28"/>
          <w:szCs w:val="28"/>
          <w:rtl/>
        </w:rPr>
        <w:t xml:space="preserve">. </w:t>
      </w:r>
      <w:r w:rsidR="00D976BC" w:rsidRPr="00984881">
        <w:rPr>
          <w:sz w:val="28"/>
          <w:szCs w:val="28"/>
          <w:rtl/>
        </w:rPr>
        <w:t>ﮐﻪ ﺑﺮﺍﻯ ﺍﻭ ﺩﺳﺖ ﺩﺍﺩ</w:t>
      </w:r>
      <w:r w:rsidR="00BD77AA">
        <w:rPr>
          <w:sz w:val="28"/>
          <w:szCs w:val="28"/>
          <w:rtl/>
        </w:rPr>
        <w:t xml:space="preserve">. </w:t>
      </w:r>
      <w:r w:rsidR="00D976BC" w:rsidRPr="00984881">
        <w:rPr>
          <w:sz w:val="28"/>
          <w:szCs w:val="28"/>
          <w:rtl/>
        </w:rPr>
        <w:t>ﻭ ﺩﺳﺖ ﺩﺍﺩﻥ ﺍﻣﮑﺎﻥ ﻳﺎﺭﻯ</w:t>
      </w:r>
      <w:r>
        <w:rPr>
          <w:sz w:val="28"/>
          <w:szCs w:val="28"/>
          <w:rtl/>
        </w:rPr>
        <w:t xml:space="preserve"> </w:t>
      </w:r>
      <w:r w:rsidR="00D976BC" w:rsidRPr="00984881">
        <w:rPr>
          <w:sz w:val="28"/>
          <w:szCs w:val="28"/>
          <w:rtl/>
        </w:rPr>
        <w:t>ﺩﺍﺩﻥ ﺑﻨﻴﺎﺯﻣﻨﺪ ﺳﺎﻟﻚ ﺍﺳﺖ</w:t>
      </w:r>
      <w:r w:rsidR="00BD77AA">
        <w:rPr>
          <w:sz w:val="28"/>
          <w:szCs w:val="28"/>
          <w:rtl/>
        </w:rPr>
        <w:t xml:space="preserve">، </w:t>
      </w:r>
      <w:r w:rsidR="00D976BC" w:rsidRPr="00984881">
        <w:rPr>
          <w:sz w:val="28"/>
          <w:szCs w:val="28"/>
          <w:rtl/>
        </w:rPr>
        <w:t>ﮐﻪ ﺑﻬﺮ ﻧﺎﺗﻮﺍﻧﻰ ﮐﻤﻚ ﻣﻴﮑﻨﺪ</w:t>
      </w:r>
      <w:r w:rsidR="00BD77AA">
        <w:rPr>
          <w:sz w:val="28"/>
          <w:szCs w:val="28"/>
          <w:rtl/>
        </w:rPr>
        <w:t xml:space="preserve">. </w:t>
      </w:r>
      <w:r w:rsidR="00D976BC" w:rsidRPr="00984881">
        <w:rPr>
          <w:sz w:val="28"/>
          <w:szCs w:val="28"/>
          <w:rtl/>
        </w:rPr>
        <w:t>ﭼﻮﻥ ﺣﺎﻓﻆ ﺍﺯ ﺣﻀﻴﺾ ﺣﻘﺎﺭﺕ</w:t>
      </w:r>
      <w:r>
        <w:rPr>
          <w:sz w:val="28"/>
          <w:szCs w:val="28"/>
          <w:rtl/>
        </w:rPr>
        <w:t xml:space="preserve"> </w:t>
      </w:r>
      <w:r w:rsidR="00D976BC" w:rsidRPr="00984881">
        <w:rPr>
          <w:sz w:val="28"/>
          <w:szCs w:val="28"/>
          <w:rtl/>
        </w:rPr>
        <w:t>ﺑﺸﺮﻯ</w:t>
      </w:r>
      <w:r>
        <w:rPr>
          <w:sz w:val="28"/>
          <w:szCs w:val="28"/>
          <w:rtl/>
        </w:rPr>
        <w:t xml:space="preserve"> </w:t>
      </w:r>
      <w:r w:rsidR="00D976BC" w:rsidRPr="00984881">
        <w:rPr>
          <w:sz w:val="28"/>
          <w:szCs w:val="28"/>
          <w:rtl/>
        </w:rPr>
        <w:t>ﻭ ﺣﻴﻮﺍﻧﻰ</w:t>
      </w:r>
      <w:r w:rsidR="00BD77AA">
        <w:rPr>
          <w:sz w:val="28"/>
          <w:szCs w:val="28"/>
          <w:rtl/>
        </w:rPr>
        <w:t xml:space="preserve">، </w:t>
      </w:r>
      <w:r w:rsidR="00D976BC" w:rsidRPr="00984881">
        <w:rPr>
          <w:sz w:val="28"/>
          <w:szCs w:val="28"/>
          <w:rtl/>
        </w:rPr>
        <w:t>ﺑﺄﻭﺝ ﻭﻟﺎﻳﺖ ﻭ ﺍﻭﻟﻴﺎﻯ ﺍﻟﻬﻰ ﺯﻣﺎﻥ ﺭﺳﺎﻧﺪﻩ</w:t>
      </w:r>
      <w:r w:rsidR="00BD77AA">
        <w:rPr>
          <w:sz w:val="28"/>
          <w:szCs w:val="28"/>
          <w:rtl/>
        </w:rPr>
        <w:t xml:space="preserve">. </w:t>
      </w:r>
      <w:r w:rsidR="00D976BC" w:rsidRPr="00984881">
        <w:rPr>
          <w:sz w:val="28"/>
          <w:szCs w:val="28"/>
          <w:rtl/>
        </w:rPr>
        <w:t>ﻭ ﻳﺎﺭﻯ</w:t>
      </w:r>
      <w:r>
        <w:rPr>
          <w:sz w:val="28"/>
          <w:szCs w:val="28"/>
          <w:rtl/>
        </w:rPr>
        <w:t xml:space="preserve"> </w:t>
      </w:r>
      <w:r w:rsidR="00D976BC" w:rsidRPr="00984881">
        <w:rPr>
          <w:sz w:val="28"/>
          <w:szCs w:val="28"/>
          <w:rtl/>
        </w:rPr>
        <w:t>ﮐﻤﻚ</w:t>
      </w:r>
      <w:r w:rsidR="00BD77AA">
        <w:rPr>
          <w:sz w:val="28"/>
          <w:szCs w:val="28"/>
          <w:rtl/>
        </w:rPr>
        <w:t xml:space="preserve">، </w:t>
      </w:r>
      <w:r w:rsidR="00D976BC" w:rsidRPr="00984881">
        <w:rPr>
          <w:sz w:val="28"/>
          <w:szCs w:val="28"/>
          <w:rtl/>
        </w:rPr>
        <w:t>ﻭ ﺩﻭﺳﺘﻰ ﻭﻫﻢ ﻧﺸﻴﻨﻴﻮﻫﻢ ﺳﻔﺮﻯ ﺩﺍﺩﻥ</w:t>
      </w:r>
      <w:r w:rsidR="00BD77AA">
        <w:rPr>
          <w:sz w:val="28"/>
          <w:szCs w:val="28"/>
          <w:rtl/>
        </w:rPr>
        <w:t xml:space="preserve">، </w:t>
      </w:r>
      <w:r w:rsidR="00D976BC" w:rsidRPr="00984881">
        <w:rPr>
          <w:sz w:val="28"/>
          <w:szCs w:val="28"/>
          <w:rtl/>
        </w:rPr>
        <w:t>ﮐﻪ ﺷﻔﻊ ﻭ ﺟﻔﺖ ﺩﺭ ﻳﻚ ﭘﺎﻟﮑﻰ ﺩﻭ ﻃﺮﻑ</w:t>
      </w:r>
      <w:r>
        <w:rPr>
          <w:sz w:val="28"/>
          <w:szCs w:val="28"/>
          <w:rtl/>
        </w:rPr>
        <w:t xml:space="preserve"> </w:t>
      </w:r>
      <w:r w:rsidR="00D976BC" w:rsidRPr="00984881">
        <w:rPr>
          <w:sz w:val="28"/>
          <w:szCs w:val="28"/>
          <w:rtl/>
        </w:rPr>
        <w:t>ﺷﺘﺮ ﺩﺭ ﺳﻔﺮ</w:t>
      </w:r>
      <w:r>
        <w:rPr>
          <w:sz w:val="28"/>
          <w:szCs w:val="28"/>
          <w:rtl/>
        </w:rPr>
        <w:t xml:space="preserve"> </w:t>
      </w:r>
      <w:r w:rsidR="00D976BC" w:rsidRPr="00984881">
        <w:rPr>
          <w:sz w:val="28"/>
          <w:szCs w:val="28"/>
          <w:rtl/>
        </w:rPr>
        <w:t>ﻣﻴﺒﺎﺷﺪ</w:t>
      </w:r>
      <w:r w:rsidR="00BD77AA">
        <w:rPr>
          <w:sz w:val="28"/>
          <w:szCs w:val="28"/>
          <w:rtl/>
        </w:rPr>
        <w:t xml:space="preserve">. </w:t>
      </w:r>
      <w:r w:rsidR="00D976BC" w:rsidRPr="00984881">
        <w:rPr>
          <w:sz w:val="28"/>
          <w:szCs w:val="28"/>
          <w:rtl/>
        </w:rPr>
        <w:t>ﺗﺎ ﮐﺎﺑﻴﻦ ﺭﻭﻯ ﺷﺘﺮ ﻣﺘﻌﺎﺩﻝ ﺑﺎﺷﻨﺪ</w:t>
      </w:r>
      <w:r w:rsidR="00BD77AA">
        <w:rPr>
          <w:sz w:val="28"/>
          <w:szCs w:val="28"/>
          <w:rtl/>
        </w:rPr>
        <w:t xml:space="preserve">. </w:t>
      </w:r>
      <w:r w:rsidR="00D976BC" w:rsidRPr="00984881">
        <w:rPr>
          <w:sz w:val="28"/>
          <w:szCs w:val="28"/>
          <w:rtl/>
        </w:rPr>
        <w:t>ﻭﻃﺒﻌﺎ ﺩﺭ ﺳﺮﺍﺳﺮ ﺩﻭﺭﻩ</w:t>
      </w:r>
      <w:r>
        <w:rPr>
          <w:sz w:val="28"/>
          <w:szCs w:val="28"/>
          <w:rtl/>
        </w:rPr>
        <w:t xml:space="preserve"> </w:t>
      </w:r>
      <w:r w:rsidR="00D976BC" w:rsidRPr="00984881">
        <w:rPr>
          <w:sz w:val="28"/>
          <w:szCs w:val="28"/>
          <w:rtl/>
        </w:rPr>
        <w:t>ﺳﻔﺮ ﻫﻢ ﺻﺤﺒﺖ ﻧﻴﺰ ﻣﻴﮕﺮﺩﻳﺪﻧﺪ</w:t>
      </w:r>
      <w:r w:rsidR="00BD77AA">
        <w:rPr>
          <w:sz w:val="28"/>
          <w:szCs w:val="28"/>
          <w:rtl/>
        </w:rPr>
        <w:t xml:space="preserve">. </w:t>
      </w:r>
      <w:r w:rsidR="00D976BC" w:rsidRPr="00984881">
        <w:rPr>
          <w:sz w:val="28"/>
          <w:szCs w:val="28"/>
          <w:rtl/>
        </w:rPr>
        <w:t xml:space="preserve">ﺷﻔﻴﻊ ﻫﻤﻨﺸﻴﻦ ﺍﺳﺖ ﻭﺷﻔﺎﻋﺖ ﻭﺳﺎﻃﺖ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ﺑﺮﻭ ﻣﻌﺎﻟﺠﻪ ﺧﻮﺩ</w:t>
      </w:r>
      <w:r w:rsidR="004D25BE">
        <w:rPr>
          <w:b/>
          <w:bCs/>
          <w:sz w:val="28"/>
          <w:szCs w:val="28"/>
          <w:rtl/>
        </w:rPr>
        <w:t xml:space="preserve"> </w:t>
      </w:r>
      <w:r w:rsidRPr="00984881">
        <w:rPr>
          <w:b/>
          <w:bCs/>
          <w:sz w:val="28"/>
          <w:szCs w:val="28"/>
          <w:rtl/>
        </w:rPr>
        <w:t>ﮐﻦ ﺃﻯ ﻧﺼﻴﺤﺖ ﮔﻮ</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ﺷﺮﺍﺏ ﻭ ﺷﺎﻫﺪ ﺷﻴﺮﻳﻦ</w:t>
      </w:r>
      <w:r w:rsidR="00BD77AA">
        <w:rPr>
          <w:b/>
          <w:bCs/>
          <w:sz w:val="28"/>
          <w:szCs w:val="28"/>
          <w:rtl/>
        </w:rPr>
        <w:t xml:space="preserve">، </w:t>
      </w:r>
      <w:r w:rsidRPr="00984881">
        <w:rPr>
          <w:b/>
          <w:bCs/>
          <w:sz w:val="28"/>
          <w:szCs w:val="28"/>
          <w:rtl/>
        </w:rPr>
        <w:t>ﮐﺮﺍ ﺯﺑﺎﻧﻰ ﺩﺍﺩ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ﺧﻄﺎﺏ ﺑﻤﺨﺎﻟﻒ ﻗﺸﺮﻯ ﻣﺬﻫﺒﻰ ﺧﻮﺩ</w:t>
      </w:r>
      <w:r>
        <w:rPr>
          <w:sz w:val="28"/>
          <w:szCs w:val="28"/>
          <w:rtl/>
        </w:rPr>
        <w:t xml:space="preserve"> </w:t>
      </w:r>
      <w:r w:rsidR="00D976BC" w:rsidRPr="00984881">
        <w:rPr>
          <w:sz w:val="28"/>
          <w:szCs w:val="28"/>
          <w:rtl/>
        </w:rPr>
        <w:t>ﻣﻴﮕﻮﻳﺪ</w:t>
      </w:r>
      <w:r w:rsidR="00BD77AA">
        <w:rPr>
          <w:sz w:val="28"/>
          <w:szCs w:val="28"/>
          <w:rtl/>
        </w:rPr>
        <w:t xml:space="preserve">، </w:t>
      </w:r>
      <w:r w:rsidR="00D976BC" w:rsidRPr="00984881">
        <w:rPr>
          <w:sz w:val="28"/>
          <w:szCs w:val="28"/>
          <w:rtl/>
        </w:rPr>
        <w:t>ﮐﻪ ﺗﻮ ﺑﻴﻤﺎﺭ ﻫﺴﺘﻰ ﻭ ﺑﺮﻭ ﺑﻨﺰﺩ ﻃﺒﻴﺐ ﺍﻟﻬﻰ</w:t>
      </w:r>
      <w:r>
        <w:rPr>
          <w:sz w:val="28"/>
          <w:szCs w:val="28"/>
          <w:rtl/>
        </w:rPr>
        <w:t xml:space="preserve"> </w:t>
      </w:r>
      <w:r w:rsidR="00D976BC" w:rsidRPr="00984881">
        <w:rPr>
          <w:sz w:val="28"/>
          <w:szCs w:val="28"/>
          <w:rtl/>
        </w:rPr>
        <w:t>ﺧﻮﺩ</w:t>
      </w:r>
      <w:r w:rsidR="00BD77AA">
        <w:rPr>
          <w:sz w:val="28"/>
          <w:szCs w:val="28"/>
          <w:rtl/>
        </w:rPr>
        <w:t xml:space="preserve">، </w:t>
      </w:r>
      <w:r w:rsidR="00D976BC" w:rsidRPr="00984881">
        <w:rPr>
          <w:sz w:val="28"/>
          <w:szCs w:val="28"/>
          <w:rtl/>
        </w:rPr>
        <w:t>ﻣﻌﺎﻟﺠﻪ ﮐﻦ</w:t>
      </w:r>
      <w:r w:rsidR="00BD77AA">
        <w:rPr>
          <w:sz w:val="28"/>
          <w:szCs w:val="28"/>
          <w:rtl/>
        </w:rPr>
        <w:t xml:space="preserve">. </w:t>
      </w:r>
      <w:r w:rsidR="00D976BC" w:rsidRPr="00984881">
        <w:rPr>
          <w:sz w:val="28"/>
          <w:szCs w:val="28"/>
          <w:rtl/>
        </w:rPr>
        <w:t>ﺗﺎﺗﻮﺭﺍ ﻣﻮﻣﻴﺎﺋﻰ</w:t>
      </w:r>
      <w:r>
        <w:rPr>
          <w:sz w:val="28"/>
          <w:szCs w:val="28"/>
          <w:rtl/>
        </w:rPr>
        <w:t xml:space="preserve"> </w:t>
      </w:r>
      <w:r w:rsidR="00D976BC" w:rsidRPr="00984881">
        <w:rPr>
          <w:sz w:val="28"/>
          <w:szCs w:val="28"/>
          <w:rtl/>
        </w:rPr>
        <w:t>ﮐﻨﺪ</w:t>
      </w:r>
      <w:r w:rsidR="00BD77AA">
        <w:rPr>
          <w:sz w:val="28"/>
          <w:szCs w:val="28"/>
          <w:rtl/>
        </w:rPr>
        <w:t xml:space="preserve">، </w:t>
      </w:r>
      <w:r w:rsidR="00D976BC" w:rsidRPr="00984881">
        <w:rPr>
          <w:sz w:val="28"/>
          <w:szCs w:val="28"/>
          <w:rtl/>
        </w:rPr>
        <w:t>ﺍﮔﺮ</w:t>
      </w:r>
      <w:r>
        <w:rPr>
          <w:sz w:val="28"/>
          <w:szCs w:val="28"/>
          <w:rtl/>
        </w:rPr>
        <w:t xml:space="preserve"> </w:t>
      </w:r>
      <w:r w:rsidR="00D976BC" w:rsidRPr="00984881">
        <w:rPr>
          <w:sz w:val="28"/>
          <w:szCs w:val="28"/>
          <w:rtl/>
        </w:rPr>
        <w:t>ﻫﻨﻮﺯ ﺩﻝ ﻣﺮﺩﻩ ﻫﺴﺘﻰ</w:t>
      </w:r>
      <w:r w:rsidR="00BD77AA">
        <w:rPr>
          <w:sz w:val="28"/>
          <w:szCs w:val="28"/>
          <w:rtl/>
        </w:rPr>
        <w:t xml:space="preserve">. </w:t>
      </w:r>
      <w:r w:rsidR="00D976BC" w:rsidRPr="00984881">
        <w:rPr>
          <w:sz w:val="28"/>
          <w:szCs w:val="28"/>
          <w:rtl/>
        </w:rPr>
        <w:t>ﻭﻳﺎ ﻣﻌﺎﻟﺠﻪ ﻭﺳﻠﺎﻣﺘﻰ ﺑﺪﻫﺪ</w:t>
      </w:r>
      <w:r w:rsidR="00BD77AA">
        <w:rPr>
          <w:sz w:val="28"/>
          <w:szCs w:val="28"/>
          <w:rtl/>
        </w:rPr>
        <w:t xml:space="preserve">، </w:t>
      </w:r>
      <w:r w:rsidR="00D976BC" w:rsidRPr="00984881">
        <w:rPr>
          <w:sz w:val="28"/>
          <w:szCs w:val="28"/>
          <w:rtl/>
        </w:rPr>
        <w:t>ﺍﮔﺮ ﺳﺎﻟﻚ</w:t>
      </w:r>
      <w:r>
        <w:rPr>
          <w:sz w:val="28"/>
          <w:szCs w:val="28"/>
          <w:rtl/>
        </w:rPr>
        <w:t xml:space="preserve"> </w:t>
      </w:r>
      <w:r w:rsidR="00D976BC" w:rsidRPr="00984881">
        <w:rPr>
          <w:sz w:val="28"/>
          <w:szCs w:val="28"/>
          <w:rtl/>
        </w:rPr>
        <w:t>ﻧﻴﮑﻮﺋﻰ ﺑﺎﺷﻰ</w:t>
      </w:r>
      <w:r w:rsidR="00BD77AA">
        <w:rPr>
          <w:sz w:val="28"/>
          <w:szCs w:val="28"/>
          <w:rtl/>
        </w:rPr>
        <w:t xml:space="preserve">. </w:t>
      </w:r>
      <w:r w:rsidR="00D976BC" w:rsidRPr="00984881">
        <w:rPr>
          <w:sz w:val="28"/>
          <w:szCs w:val="28"/>
          <w:rtl/>
        </w:rPr>
        <w:t>ﺯﻳﺮﺍ ﺷﺮﺍﺏ ﻭ ﺷﺎﻫﺪ ﺍﻟﻬﻰ ﺷﻴﺮﻳﻦ</w:t>
      </w:r>
      <w:r w:rsidR="00BD77AA">
        <w:rPr>
          <w:sz w:val="28"/>
          <w:szCs w:val="28"/>
          <w:rtl/>
        </w:rPr>
        <w:t xml:space="preserve">، </w:t>
      </w:r>
      <w:r w:rsidR="00D976BC" w:rsidRPr="00984881">
        <w:rPr>
          <w:sz w:val="28"/>
          <w:szCs w:val="28"/>
          <w:rtl/>
        </w:rPr>
        <w:t>ﭼﻪ ﮐﺴﻰ ﺭﺍ</w:t>
      </w:r>
      <w:r>
        <w:rPr>
          <w:sz w:val="28"/>
          <w:szCs w:val="28"/>
          <w:rtl/>
        </w:rPr>
        <w:t xml:space="preserve"> </w:t>
      </w:r>
      <w:r w:rsidR="00D976BC" w:rsidRPr="00984881">
        <w:rPr>
          <w:sz w:val="28"/>
          <w:szCs w:val="28"/>
          <w:rtl/>
        </w:rPr>
        <w:t>ﺯﺑﺎﻥ ﻣﻴﺪﻫﺪ</w:t>
      </w:r>
      <w:r w:rsidR="00BD77AA">
        <w:rPr>
          <w:sz w:val="28"/>
          <w:szCs w:val="28"/>
          <w:rtl/>
        </w:rPr>
        <w:t xml:space="preserve">، </w:t>
      </w:r>
      <w:r w:rsidR="00D976BC" w:rsidRPr="00984881">
        <w:rPr>
          <w:sz w:val="28"/>
          <w:szCs w:val="28"/>
          <w:rtl/>
        </w:rPr>
        <w:t xml:space="preserve">ﮐﻪ ﺣﺮﻓﻰ ﺑﺰﻧﺪ ﺗﻨﻬﺎ ﺍﻃﺎﻋﺖ ﺩﺍﺭﺩ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ﮔﺬﺷﺖ ﺑﺮ ﻣﻦ ﻣﺴﮑﻴﻦ</w:t>
      </w:r>
      <w:r w:rsidR="00BD77AA">
        <w:rPr>
          <w:b/>
          <w:bCs/>
          <w:sz w:val="28"/>
          <w:szCs w:val="28"/>
          <w:rtl/>
        </w:rPr>
        <w:t xml:space="preserve">، </w:t>
      </w:r>
      <w:r w:rsidRPr="00984881">
        <w:rPr>
          <w:b/>
          <w:bCs/>
          <w:sz w:val="28"/>
          <w:szCs w:val="28"/>
          <w:rtl/>
        </w:rPr>
        <w:t>ﻭ ﺑﺎ ﺭﻗﻴﺒﺎﻥ ﮔﻔﺖ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ﺩﺭﻳﻎ ﺣﺎﻓﻆ</w:t>
      </w:r>
      <w:r w:rsidR="004D25BE">
        <w:rPr>
          <w:b/>
          <w:bCs/>
          <w:sz w:val="28"/>
          <w:szCs w:val="28"/>
          <w:rtl/>
        </w:rPr>
        <w:t xml:space="preserve"> </w:t>
      </w:r>
      <w:r w:rsidRPr="00984881">
        <w:rPr>
          <w:b/>
          <w:bCs/>
          <w:sz w:val="28"/>
          <w:szCs w:val="28"/>
          <w:rtl/>
        </w:rPr>
        <w:t xml:space="preserve">ﻣﺴﮑﻴﻦ ﻣﻦ </w:t>
      </w:r>
      <w:r w:rsidR="00BD77AA">
        <w:rPr>
          <w:b/>
          <w:bCs/>
          <w:sz w:val="28"/>
          <w:szCs w:val="28"/>
          <w:rtl/>
        </w:rPr>
        <w:t xml:space="preserve">، </w:t>
      </w:r>
      <w:r w:rsidRPr="00984881">
        <w:rPr>
          <w:b/>
          <w:bCs/>
          <w:sz w:val="28"/>
          <w:szCs w:val="28"/>
          <w:rtl/>
        </w:rPr>
        <w:t>ﭼﻪ ﺟﺎﻧﻰ ﺩﺍﺩ</w:t>
      </w:r>
    </w:p>
    <w:p w:rsidR="00D976BC" w:rsidRDefault="004D25BE" w:rsidP="00D976BC">
      <w:pPr>
        <w:bidi/>
        <w:jc w:val="both"/>
        <w:rPr>
          <w:sz w:val="28"/>
          <w:szCs w:val="28"/>
        </w:rPr>
      </w:pPr>
      <w:r>
        <w:rPr>
          <w:sz w:val="28"/>
          <w:szCs w:val="28"/>
          <w:rtl/>
        </w:rPr>
        <w:t xml:space="preserve"> </w:t>
      </w:r>
      <w:r w:rsidR="00D976BC" w:rsidRPr="00984881">
        <w:rPr>
          <w:sz w:val="28"/>
          <w:szCs w:val="28"/>
          <w:rtl/>
        </w:rPr>
        <w:t>ﺁﺭﻯ ﺍﻳﻦ ﺩﺍﺳﺘﺎﻥ ﻣﻌﺎﻟﺠﻪ ﻭﻳﺎﺭﻯ ﻃﻠﺒﻰ</w:t>
      </w:r>
      <w:r w:rsidR="00BD77AA">
        <w:rPr>
          <w:sz w:val="28"/>
          <w:szCs w:val="28"/>
          <w:rtl/>
        </w:rPr>
        <w:t xml:space="preserve">، </w:t>
      </w:r>
      <w:r w:rsidR="00D976BC" w:rsidRPr="00984881">
        <w:rPr>
          <w:sz w:val="28"/>
          <w:szCs w:val="28"/>
          <w:rtl/>
        </w:rPr>
        <w:t>ﻭﺗﺎﺏ</w:t>
      </w:r>
      <w:r>
        <w:rPr>
          <w:sz w:val="28"/>
          <w:szCs w:val="28"/>
          <w:rtl/>
        </w:rPr>
        <w:t xml:space="preserve"> </w:t>
      </w:r>
      <w:r w:rsidR="00D976BC" w:rsidRPr="00984881">
        <w:rPr>
          <w:sz w:val="28"/>
          <w:szCs w:val="28"/>
          <w:rtl/>
        </w:rPr>
        <w:t>ﺗﺤﻤّﻞ ﺩﻭﺭﻩ</w:t>
      </w:r>
      <w:r>
        <w:rPr>
          <w:sz w:val="28"/>
          <w:szCs w:val="28"/>
          <w:rtl/>
        </w:rPr>
        <w:t xml:space="preserve"> </w:t>
      </w:r>
      <w:r w:rsidR="009915B2" w:rsidRPr="00984881">
        <w:rPr>
          <w:sz w:val="28"/>
          <w:szCs w:val="28"/>
          <w:rtl/>
        </w:rPr>
        <w:t>فر</w:t>
      </w:r>
      <w:r w:rsidR="00D976BC" w:rsidRPr="00984881">
        <w:rPr>
          <w:sz w:val="28"/>
          <w:szCs w:val="28"/>
          <w:rtl/>
        </w:rPr>
        <w:t>ﺍﻕ ﻳﺎﺭ ﻭ ﻫﺠﺮﺕ ﻋﺰﻟﺘﮕﺎﻩ</w:t>
      </w:r>
      <w:r w:rsidR="00BD77AA">
        <w:rPr>
          <w:sz w:val="28"/>
          <w:szCs w:val="28"/>
          <w:rtl/>
        </w:rPr>
        <w:t xml:space="preserve">، </w:t>
      </w:r>
      <w:r w:rsidR="00D976BC" w:rsidRPr="00984881">
        <w:rPr>
          <w:sz w:val="28"/>
          <w:szCs w:val="28"/>
          <w:rtl/>
        </w:rPr>
        <w:t>ﭼﻘﺪﺭ ﻃﻮﻟﺎﻧﻰ ﺑﺮﻣﻦ ﻣﺴﮑﻴﻦ ﺣﺎﻓﻆ ﮔﺬﺷﺖ ﮐﻪ ﻣﺴﮑﻴﻦ ﻭ ﺳﺎﮐﻦ</w:t>
      </w:r>
      <w:r>
        <w:rPr>
          <w:sz w:val="28"/>
          <w:szCs w:val="28"/>
          <w:rtl/>
        </w:rPr>
        <w:t xml:space="preserve"> </w:t>
      </w:r>
      <w:r w:rsidR="00D976BC" w:rsidRPr="00984881">
        <w:rPr>
          <w:sz w:val="28"/>
          <w:szCs w:val="28"/>
          <w:rtl/>
        </w:rPr>
        <w:t>ﻋﺰﻟﺖ ﻭ</w:t>
      </w:r>
      <w:r>
        <w:rPr>
          <w:sz w:val="28"/>
          <w:szCs w:val="28"/>
          <w:rtl/>
        </w:rPr>
        <w:t xml:space="preserve"> </w:t>
      </w:r>
      <w:r w:rsidR="00D976BC" w:rsidRPr="00984881">
        <w:rPr>
          <w:sz w:val="28"/>
          <w:szCs w:val="28"/>
          <w:rtl/>
        </w:rPr>
        <w:t>ﺁﺭﺍﻡ ﻭﺧﻤﻮﺵ ﺍﺳﺖ</w:t>
      </w:r>
      <w:r w:rsidR="00BD77AA">
        <w:rPr>
          <w:sz w:val="28"/>
          <w:szCs w:val="28"/>
          <w:rtl/>
        </w:rPr>
        <w:t xml:space="preserve">. </w:t>
      </w:r>
      <w:r w:rsidR="00D976BC" w:rsidRPr="00984881">
        <w:rPr>
          <w:sz w:val="28"/>
          <w:szCs w:val="28"/>
          <w:rtl/>
        </w:rPr>
        <w:t xml:space="preserve">ﻭﻟﻰ ﺣﺎﻓﻆ </w:t>
      </w:r>
      <w:r w:rsidR="00DA649A" w:rsidRPr="00984881">
        <w:rPr>
          <w:sz w:val="28"/>
          <w:szCs w:val="28"/>
          <w:rtl/>
        </w:rPr>
        <w:t>پس</w:t>
      </w:r>
      <w:r>
        <w:rPr>
          <w:sz w:val="28"/>
          <w:szCs w:val="28"/>
          <w:rtl/>
        </w:rPr>
        <w:t xml:space="preserve"> </w:t>
      </w:r>
      <w:r w:rsidR="00D976BC" w:rsidRPr="00984881">
        <w:rPr>
          <w:sz w:val="28"/>
          <w:szCs w:val="28"/>
          <w:rtl/>
        </w:rPr>
        <w:t>ﺍﺯ ﻣﺮﮒ</w:t>
      </w:r>
      <w:r>
        <w:rPr>
          <w:sz w:val="28"/>
          <w:szCs w:val="28"/>
          <w:rtl/>
        </w:rPr>
        <w:t xml:space="preserve"> </w:t>
      </w:r>
      <w:r w:rsidR="00D976BC" w:rsidRPr="00984881">
        <w:rPr>
          <w:sz w:val="28"/>
          <w:szCs w:val="28"/>
          <w:rtl/>
        </w:rPr>
        <w:t xml:space="preserve">ﻗﺒﻞ ﺍﺯ ﻣﺮﮒ </w:t>
      </w:r>
      <w:r w:rsidR="00BD77AA">
        <w:rPr>
          <w:sz w:val="28"/>
          <w:szCs w:val="28"/>
          <w:rtl/>
        </w:rPr>
        <w:t xml:space="preserve">، </w:t>
      </w:r>
      <w:r w:rsidR="00D976BC" w:rsidRPr="00984881">
        <w:rPr>
          <w:sz w:val="28"/>
          <w:szCs w:val="28"/>
          <w:rtl/>
        </w:rPr>
        <w:t>ﺍﮔﺮ ﮐﻪ ﺑﺨﻠﻖ ﺑﺎﺯ ﻧﮕﺸﺘﻪ ﺑﺎﺷﺪ</w:t>
      </w:r>
      <w:r w:rsidR="00BD77AA">
        <w:rPr>
          <w:sz w:val="28"/>
          <w:szCs w:val="28"/>
          <w:rtl/>
        </w:rPr>
        <w:t xml:space="preserve">. </w:t>
      </w:r>
      <w:r w:rsidR="00D976BC" w:rsidRPr="00984881">
        <w:rPr>
          <w:sz w:val="28"/>
          <w:szCs w:val="28"/>
          <w:rtl/>
        </w:rPr>
        <w:t>ﭘﻴﺮ ﺑﺪﻳﮕﺮﺍﻥ ﺳﺎﻟﻚ ﻭﺍﻃﺮﺍﻓﻴﺎﻥ ﺧﻮﺩ ﻣﻴﮕﻮﻳﺪ</w:t>
      </w:r>
      <w:r w:rsidR="00BD77AA">
        <w:rPr>
          <w:sz w:val="28"/>
          <w:szCs w:val="28"/>
          <w:rtl/>
        </w:rPr>
        <w:t xml:space="preserve">، </w:t>
      </w:r>
      <w:r w:rsidR="00D976BC" w:rsidRPr="00984881">
        <w:rPr>
          <w:sz w:val="28"/>
          <w:szCs w:val="28"/>
          <w:rtl/>
        </w:rPr>
        <w:t>ﮐﻪ ﺭﻗﻴﺒﺎﻥ</w:t>
      </w:r>
      <w:r>
        <w:rPr>
          <w:sz w:val="28"/>
          <w:szCs w:val="28"/>
          <w:rtl/>
        </w:rPr>
        <w:t xml:space="preserve"> </w:t>
      </w:r>
      <w:r w:rsidR="00D976BC" w:rsidRPr="00984881">
        <w:rPr>
          <w:sz w:val="28"/>
          <w:szCs w:val="28"/>
          <w:rtl/>
        </w:rPr>
        <w:t>ﻭﻫﻢ ﺳﻠﻮﮐﻰ ﻫﺎﻯ ﺣﺎﻓﻆ</w:t>
      </w:r>
      <w:r>
        <w:rPr>
          <w:sz w:val="28"/>
          <w:szCs w:val="28"/>
          <w:rtl/>
        </w:rPr>
        <w:t xml:space="preserve"> </w:t>
      </w:r>
      <w:r w:rsidR="00D976BC" w:rsidRPr="00984881">
        <w:rPr>
          <w:sz w:val="28"/>
          <w:szCs w:val="28"/>
          <w:rtl/>
        </w:rPr>
        <w:t>ﺑﻮﺩﻩ ﮐﻪ ﺣﻴﻒ</w:t>
      </w:r>
      <w:r>
        <w:rPr>
          <w:sz w:val="28"/>
          <w:szCs w:val="28"/>
          <w:rtl/>
        </w:rPr>
        <w:t xml:space="preserve"> </w:t>
      </w:r>
      <w:r w:rsidR="00D976BC" w:rsidRPr="00984881">
        <w:rPr>
          <w:sz w:val="28"/>
          <w:szCs w:val="28"/>
          <w:rtl/>
        </w:rPr>
        <w:t>ﺷﺪ</w:t>
      </w:r>
      <w:r w:rsidR="00BD77AA">
        <w:rPr>
          <w:sz w:val="28"/>
          <w:szCs w:val="28"/>
          <w:rtl/>
        </w:rPr>
        <w:t xml:space="preserve">، </w:t>
      </w:r>
      <w:r w:rsidR="00D976BC" w:rsidRPr="00984881">
        <w:rPr>
          <w:sz w:val="28"/>
          <w:szCs w:val="28"/>
          <w:rtl/>
        </w:rPr>
        <w:t>ﺣﺎﻓﻆ ﻣﺴﮑﻴﻦ</w:t>
      </w:r>
      <w:r>
        <w:rPr>
          <w:sz w:val="28"/>
          <w:szCs w:val="28"/>
          <w:rtl/>
        </w:rPr>
        <w:t xml:space="preserve"> </w:t>
      </w:r>
      <w:r w:rsidR="00D976BC" w:rsidRPr="00984881">
        <w:rPr>
          <w:sz w:val="28"/>
          <w:szCs w:val="28"/>
          <w:rtl/>
        </w:rPr>
        <w:t>ﺳﺨﺖ ﮐﻮﺵ ﺑﺮﻓﺖ ﻭﺟﺎﻥ ﺩﺍﺩ</w:t>
      </w:r>
      <w:r w:rsidR="00BD77AA">
        <w:rPr>
          <w:sz w:val="28"/>
          <w:szCs w:val="28"/>
          <w:rtl/>
        </w:rPr>
        <w:t xml:space="preserve">، </w:t>
      </w:r>
      <w:r w:rsidR="00D976BC" w:rsidRPr="00984881">
        <w:rPr>
          <w:sz w:val="28"/>
          <w:szCs w:val="28"/>
          <w:rtl/>
        </w:rPr>
        <w:t>ﻭﻟﻰ ﭼﻪ ﺟﺎﻥ</w:t>
      </w:r>
      <w:r>
        <w:rPr>
          <w:sz w:val="28"/>
          <w:szCs w:val="28"/>
          <w:rtl/>
        </w:rPr>
        <w:t xml:space="preserve"> </w:t>
      </w:r>
      <w:r w:rsidR="00D976BC" w:rsidRPr="00984881">
        <w:rPr>
          <w:sz w:val="28"/>
          <w:szCs w:val="28"/>
          <w:rtl/>
        </w:rPr>
        <w:t>ﺩﺍﺩﻥ ﺳﺨﺘﻰ ﺩﺍﺷﺖ</w:t>
      </w:r>
      <w:r w:rsidR="00BD77AA">
        <w:rPr>
          <w:sz w:val="28"/>
          <w:szCs w:val="28"/>
          <w:rtl/>
        </w:rPr>
        <w:t xml:space="preserve">. </w:t>
      </w:r>
      <w:r w:rsidR="00D976BC" w:rsidRPr="00984881">
        <w:rPr>
          <w:sz w:val="28"/>
          <w:szCs w:val="28"/>
          <w:rtl/>
        </w:rPr>
        <w:t>ﮐﻪ ﺳﺎﻟﮑﺎﻥ ﺑﺪﺭﺟﻪ ﺍﺳﺘﻀﻌﺎﻑ ﺗﻦ</w:t>
      </w:r>
      <w:r w:rsidR="00BD77AA">
        <w:rPr>
          <w:sz w:val="28"/>
          <w:szCs w:val="28"/>
          <w:rtl/>
        </w:rPr>
        <w:t xml:space="preserve">، </w:t>
      </w:r>
      <w:r w:rsidR="00D976BC" w:rsidRPr="00984881">
        <w:rPr>
          <w:sz w:val="28"/>
          <w:szCs w:val="28"/>
          <w:rtl/>
        </w:rPr>
        <w:t>ﻭ ﻧﻴﺮﻭﻯ ﺍﺭﺍﺩﻩ</w:t>
      </w:r>
      <w:r w:rsidR="00BD77AA">
        <w:rPr>
          <w:sz w:val="28"/>
          <w:szCs w:val="28"/>
          <w:rtl/>
        </w:rPr>
        <w:t xml:space="preserve">، </w:t>
      </w:r>
      <w:r w:rsidR="00D976BC" w:rsidRPr="00984881">
        <w:rPr>
          <w:sz w:val="28"/>
          <w:szCs w:val="28"/>
          <w:rtl/>
        </w:rPr>
        <w:t>ﻭ ﺷﺪﺕ</w:t>
      </w:r>
      <w:r>
        <w:rPr>
          <w:sz w:val="28"/>
          <w:szCs w:val="28"/>
          <w:rtl/>
        </w:rPr>
        <w:t xml:space="preserve"> </w:t>
      </w:r>
      <w:r w:rsidR="00D976BC" w:rsidRPr="00984881">
        <w:rPr>
          <w:sz w:val="28"/>
          <w:szCs w:val="28"/>
          <w:rtl/>
        </w:rPr>
        <w:t>ﺷﻮﻕ ﺑﺮﺍﻯ ﺩﻳﺪﺍﺭ ﻟﻘﺎﻯ ﺍﻟﻬﻰ ﻭ ﺑﺎﻭﺭﻯ ﺑﺂﻥ ﺑﺎﻫﻢ ﺗﻔﺎﻭﺕ ﺩﺭ ﺳﺮﻋﺖ ﻣﺮﮒ ﻗﺒﻞ ﺍﺯ ﻣﺮﮒ ﺩﺍﺭﻧﺪ</w:t>
      </w:r>
      <w:r w:rsidR="00BD77AA">
        <w:rPr>
          <w:sz w:val="28"/>
          <w:szCs w:val="28"/>
          <w:rtl/>
        </w:rPr>
        <w:t xml:space="preserve">. </w:t>
      </w:r>
      <w:r w:rsidR="00D976BC" w:rsidRPr="00984881">
        <w:rPr>
          <w:sz w:val="28"/>
          <w:szCs w:val="28"/>
          <w:rtl/>
        </w:rPr>
        <w:t>ﭼﻪ ﺩﺭ ﺗﻮﺍﺟﺪ ﻭ ﻣﺮﮒ ﺩﺭ ﺑﻴﺪﺍﺭﻯ ﻭﺁﺧﺮ ﻋﻤﺮﻯ</w:t>
      </w:r>
      <w:r w:rsidR="00BD77AA">
        <w:rPr>
          <w:sz w:val="28"/>
          <w:szCs w:val="28"/>
          <w:rtl/>
        </w:rPr>
        <w:t xml:space="preserve">، </w:t>
      </w:r>
      <w:r w:rsidR="00D976BC" w:rsidRPr="00984881">
        <w:rPr>
          <w:sz w:val="28"/>
          <w:szCs w:val="28"/>
          <w:rtl/>
        </w:rPr>
        <w:t>ﻭ ﭼﻪ ﺩﺭ ﻭﺟﺪ ﻭ ﻣﺮﮒ ﺍﺭﺍﺩﻯ ﺩﺭ ﺭؤﻳﺎﻯ ﺷﺒﺎﻧﻪ</w:t>
      </w:r>
      <w:r w:rsidR="00BD77AA">
        <w:rPr>
          <w:sz w:val="28"/>
          <w:szCs w:val="28"/>
          <w:rtl/>
        </w:rPr>
        <w:t xml:space="preserve">. </w:t>
      </w:r>
      <w:r w:rsidR="00D976BC" w:rsidRPr="00984881">
        <w:rPr>
          <w:sz w:val="28"/>
          <w:szCs w:val="28"/>
          <w:rtl/>
        </w:rPr>
        <w:t xml:space="preserve">ﺳﺎﻟﮑﺎﻥ ﮐﻪ ﺑﺮﺧﻰ </w:t>
      </w:r>
      <w:r w:rsidR="00DA649A" w:rsidRPr="00984881">
        <w:rPr>
          <w:sz w:val="28"/>
          <w:szCs w:val="28"/>
          <w:rtl/>
        </w:rPr>
        <w:t>پس</w:t>
      </w:r>
      <w:r>
        <w:rPr>
          <w:sz w:val="28"/>
          <w:szCs w:val="28"/>
          <w:rtl/>
        </w:rPr>
        <w:t xml:space="preserve"> </w:t>
      </w:r>
      <w:r w:rsidR="00D976BC" w:rsidRPr="00984881">
        <w:rPr>
          <w:sz w:val="28"/>
          <w:szCs w:val="28"/>
          <w:rtl/>
        </w:rPr>
        <w:t>ﺍﺯ ﺍﻳﻦ ﺭؤﻳﺎ</w:t>
      </w:r>
      <w:r w:rsidR="00BD77AA">
        <w:rPr>
          <w:sz w:val="28"/>
          <w:szCs w:val="28"/>
          <w:rtl/>
        </w:rPr>
        <w:t xml:space="preserve">، </w:t>
      </w:r>
      <w:r w:rsidR="00D976BC" w:rsidRPr="00984881">
        <w:rPr>
          <w:sz w:val="28"/>
          <w:szCs w:val="28"/>
          <w:rtl/>
        </w:rPr>
        <w:t>ﻭﻳﺎ ﺩﺭ ﺑﻴﺪﺍﺭﻯ ﺟﺎﻥ ﺩﺍﺩﻥ ﺁﻧﻬﺎ ﮐﻪ ﺳﺨﺖ ﺍﺳﺖ</w:t>
      </w:r>
      <w:r w:rsidR="00BD77AA">
        <w:rPr>
          <w:sz w:val="28"/>
          <w:szCs w:val="28"/>
          <w:rtl/>
        </w:rPr>
        <w:t xml:space="preserve">، </w:t>
      </w:r>
      <w:r w:rsidR="00D976BC" w:rsidRPr="00984881">
        <w:rPr>
          <w:sz w:val="28"/>
          <w:szCs w:val="28"/>
          <w:rtl/>
        </w:rPr>
        <w:t>ﮐﻪ ﺍﮔﺮ ﺩﺭ ﺭؤﻳﺎ ﺑﻤﻴﺮﺩ ﺍﺣﺘﻤﺎﻝ ﺑﺎﺯﮔﺸﺖ ﺑﺨﻠﻖ ﺭﺍ ﺩﺍﺭﺩ</w:t>
      </w:r>
      <w:r w:rsidR="00BD77AA">
        <w:rPr>
          <w:sz w:val="28"/>
          <w:szCs w:val="28"/>
          <w:rtl/>
        </w:rPr>
        <w:t xml:space="preserve">. </w:t>
      </w:r>
      <w:r w:rsidR="00D976BC" w:rsidRPr="00984881">
        <w:rPr>
          <w:sz w:val="28"/>
          <w:szCs w:val="28"/>
          <w:rtl/>
        </w:rPr>
        <w:t xml:space="preserve">ﮐﻪ </w:t>
      </w:r>
      <w:r w:rsidR="00DA649A" w:rsidRPr="00984881">
        <w:rPr>
          <w:sz w:val="28"/>
          <w:szCs w:val="28"/>
          <w:rtl/>
        </w:rPr>
        <w:t>پس</w:t>
      </w:r>
      <w:r>
        <w:rPr>
          <w:sz w:val="28"/>
          <w:szCs w:val="28"/>
          <w:rtl/>
        </w:rPr>
        <w:t xml:space="preserve"> </w:t>
      </w:r>
      <w:r w:rsidR="00D976BC" w:rsidRPr="00984881">
        <w:rPr>
          <w:sz w:val="28"/>
          <w:szCs w:val="28"/>
          <w:rtl/>
        </w:rPr>
        <w:t>ﺍﺯ ﻧﻮﺭ ﻗﺎﺋﻢ</w:t>
      </w:r>
      <w:r w:rsidR="00BD77AA">
        <w:rPr>
          <w:sz w:val="28"/>
          <w:szCs w:val="28"/>
          <w:rtl/>
        </w:rPr>
        <w:t xml:space="preserve">، </w:t>
      </w:r>
      <w:r w:rsidR="00D976BC" w:rsidRPr="00984881">
        <w:rPr>
          <w:sz w:val="28"/>
          <w:szCs w:val="28"/>
          <w:rtl/>
        </w:rPr>
        <w:t>ﺑﻌﺮﺵ ﺭﺣﻤﺎﻥ ﻫﻢ ﺑﺮﻭﺩ ﻭ ﺩﺭ ﻣﺮﮒ</w:t>
      </w:r>
      <w:r>
        <w:rPr>
          <w:sz w:val="28"/>
          <w:szCs w:val="28"/>
          <w:rtl/>
        </w:rPr>
        <w:t xml:space="preserve"> </w:t>
      </w:r>
      <w:r w:rsidR="00D976BC" w:rsidRPr="00984881">
        <w:rPr>
          <w:sz w:val="28"/>
          <w:szCs w:val="28"/>
          <w:rtl/>
        </w:rPr>
        <w:t>ﻃﺒﻴﻌﻰ ﺁﺧﺮ ﻋﻤﺮ ﻧﻴﺰ</w:t>
      </w:r>
      <w:r w:rsidR="00BD77AA">
        <w:rPr>
          <w:sz w:val="28"/>
          <w:szCs w:val="28"/>
          <w:rtl/>
        </w:rPr>
        <w:t xml:space="preserve">، </w:t>
      </w:r>
      <w:r w:rsidR="00D976BC" w:rsidRPr="00984881">
        <w:rPr>
          <w:sz w:val="28"/>
          <w:szCs w:val="28"/>
          <w:rtl/>
        </w:rPr>
        <w:t>ﻣﺤﺘﻀﺮ ﻭﺍﺭﺩ ﺭؤﻳﺎ ﻭ ﺧﻮﺍﺑﻰ ﻣﻴﺸﻮﺩ</w:t>
      </w:r>
      <w:r w:rsidR="00BD77AA">
        <w:rPr>
          <w:sz w:val="28"/>
          <w:szCs w:val="28"/>
          <w:rtl/>
        </w:rPr>
        <w:t xml:space="preserve">. </w:t>
      </w:r>
      <w:r w:rsidR="00D976BC" w:rsidRPr="00984881">
        <w:rPr>
          <w:sz w:val="28"/>
          <w:szCs w:val="28"/>
          <w:rtl/>
        </w:rPr>
        <w:t>ﭼﻮﻥ ﻫﺮ ﺧﻮﺍﺏ</w:t>
      </w:r>
      <w:r>
        <w:rPr>
          <w:sz w:val="28"/>
          <w:szCs w:val="28"/>
          <w:rtl/>
        </w:rPr>
        <w:t xml:space="preserve"> </w:t>
      </w:r>
      <w:r w:rsidR="00D976BC" w:rsidRPr="00984881">
        <w:rPr>
          <w:sz w:val="28"/>
          <w:szCs w:val="28"/>
          <w:rtl/>
        </w:rPr>
        <w:t>ﺩﻳﮕﺮ ﮐﻪ</w:t>
      </w:r>
      <w:r>
        <w:rPr>
          <w:sz w:val="28"/>
          <w:szCs w:val="28"/>
          <w:rtl/>
        </w:rPr>
        <w:t xml:space="preserve"> </w:t>
      </w:r>
      <w:r w:rsidR="00D976BC" w:rsidRPr="00984881">
        <w:rPr>
          <w:sz w:val="28"/>
          <w:szCs w:val="28"/>
          <w:rtl/>
        </w:rPr>
        <w:t>ﺍﮔﺮ ﺳﺎﻟﻚ</w:t>
      </w:r>
      <w:r>
        <w:rPr>
          <w:sz w:val="28"/>
          <w:szCs w:val="28"/>
          <w:rtl/>
        </w:rPr>
        <w:t xml:space="preserve"> </w:t>
      </w:r>
      <w:r w:rsidR="00D976BC" w:rsidRPr="00984881">
        <w:rPr>
          <w:sz w:val="28"/>
          <w:szCs w:val="28"/>
          <w:rtl/>
        </w:rPr>
        <w:t>ﻭ ﺷﺎﻳﺴﺘﻪ ﻣﺮﺍﺗﺒﻰ ﺍﻟﻬﻰ ﺑﻮﺩ</w:t>
      </w:r>
      <w:r w:rsidR="00BD77AA">
        <w:rPr>
          <w:sz w:val="28"/>
          <w:szCs w:val="28"/>
          <w:rtl/>
        </w:rPr>
        <w:t xml:space="preserve">، </w:t>
      </w:r>
      <w:r w:rsidR="00D976BC" w:rsidRPr="00984881">
        <w:rPr>
          <w:sz w:val="28"/>
          <w:szCs w:val="28"/>
          <w:rtl/>
        </w:rPr>
        <w:t>ﺑﺎ ﻫﻤﺎﻥ ﻣﺮﺍﺗﺐ ﺍﻟﻬﻰ ﺩﻭﺭﻩ ﺍﻧﺘﻈﺎﺭ ﺑﻬﺸﺘﻰ ﺧﻮﺩﺭﺍ ﻣﻴﮕﺬﺭﺍﻧﺪ</w:t>
      </w:r>
      <w:r w:rsidR="00BD77AA">
        <w:rPr>
          <w:sz w:val="28"/>
          <w:szCs w:val="28"/>
          <w:rtl/>
        </w:rPr>
        <w:t xml:space="preserve">. </w:t>
      </w:r>
      <w:r w:rsidR="00D976BC" w:rsidRPr="00984881">
        <w:rPr>
          <w:sz w:val="28"/>
          <w:szCs w:val="28"/>
          <w:rtl/>
        </w:rPr>
        <w:t>ﻭﺍﻟّﺎ</w:t>
      </w:r>
      <w:r>
        <w:rPr>
          <w:sz w:val="28"/>
          <w:szCs w:val="28"/>
          <w:rtl/>
        </w:rPr>
        <w:t xml:space="preserve"> </w:t>
      </w:r>
      <w:r w:rsidR="00D976BC" w:rsidRPr="00984881">
        <w:rPr>
          <w:sz w:val="28"/>
          <w:szCs w:val="28"/>
          <w:rtl/>
        </w:rPr>
        <w:t>ﺑﺎ</w:t>
      </w:r>
      <w:r>
        <w:rPr>
          <w:sz w:val="28"/>
          <w:szCs w:val="28"/>
          <w:rtl/>
        </w:rPr>
        <w:t xml:space="preserve"> </w:t>
      </w:r>
      <w:r w:rsidR="00D976BC" w:rsidRPr="00984881">
        <w:rPr>
          <w:sz w:val="28"/>
          <w:szCs w:val="28"/>
          <w:rtl/>
        </w:rPr>
        <w:t>ﺃﺭﺑﺎﺏ ﻧﻮﻉ</w:t>
      </w:r>
      <w:r>
        <w:rPr>
          <w:sz w:val="28"/>
          <w:szCs w:val="28"/>
          <w:rtl/>
        </w:rPr>
        <w:t xml:space="preserve"> </w:t>
      </w:r>
      <w:r w:rsidR="00D976BC" w:rsidRPr="00984881">
        <w:rPr>
          <w:sz w:val="28"/>
          <w:szCs w:val="28"/>
          <w:rtl/>
        </w:rPr>
        <w:t>ﺑﺸﺮﻯ ﻭﺣﻴﻮﺍﻧﻰ ﺧﻮﺩ</w:t>
      </w:r>
      <w:r w:rsidR="00BD77AA">
        <w:rPr>
          <w:sz w:val="28"/>
          <w:szCs w:val="28"/>
          <w:rtl/>
        </w:rPr>
        <w:t xml:space="preserve">، </w:t>
      </w:r>
      <w:r w:rsidR="00D976BC" w:rsidRPr="00984881">
        <w:rPr>
          <w:sz w:val="28"/>
          <w:szCs w:val="28"/>
          <w:rtl/>
        </w:rPr>
        <w:t>ﺑﺮﺍﻯ ﺗﻮﻟﺪ</w:t>
      </w:r>
      <w:r>
        <w:rPr>
          <w:sz w:val="28"/>
          <w:szCs w:val="28"/>
          <w:rtl/>
        </w:rPr>
        <w:t xml:space="preserve"> </w:t>
      </w:r>
      <w:r w:rsidR="00D976BC" w:rsidRPr="00984881">
        <w:rPr>
          <w:sz w:val="28"/>
          <w:szCs w:val="28"/>
          <w:rtl/>
        </w:rPr>
        <w:t>ﻓﻮﺭﻯ</w:t>
      </w:r>
      <w:r>
        <w:rPr>
          <w:sz w:val="28"/>
          <w:szCs w:val="28"/>
          <w:rtl/>
        </w:rPr>
        <w:t xml:space="preserve"> </w:t>
      </w:r>
      <w:r w:rsidR="00D976BC" w:rsidRPr="00984881">
        <w:rPr>
          <w:sz w:val="28"/>
          <w:szCs w:val="28"/>
          <w:rtl/>
        </w:rPr>
        <w:t>ﻣﺠﺪﺩ ﺑﺪﺗﺮ ﺑﺠﻬﺎﻥ ﻣﻴﺮﻭﺩ</w:t>
      </w:r>
      <w:r w:rsidR="00BD77AA">
        <w:rPr>
          <w:sz w:val="28"/>
          <w:szCs w:val="28"/>
          <w:rtl/>
        </w:rPr>
        <w:t xml:space="preserve">. </w:t>
      </w:r>
      <w:r w:rsidR="00D976BC" w:rsidRPr="00984881">
        <w:rPr>
          <w:sz w:val="28"/>
          <w:szCs w:val="28"/>
          <w:rtl/>
        </w:rPr>
        <w:t>ﮔﺮﭼﻪ ﻳﻚ ﺩﻭﺭﻩ</w:t>
      </w:r>
      <w:r>
        <w:rPr>
          <w:sz w:val="28"/>
          <w:szCs w:val="28"/>
          <w:rtl/>
        </w:rPr>
        <w:t xml:space="preserve"> </w:t>
      </w:r>
      <w:r w:rsidR="00D976BC" w:rsidRPr="00984881">
        <w:rPr>
          <w:sz w:val="28"/>
          <w:szCs w:val="28"/>
          <w:rtl/>
        </w:rPr>
        <w:t>ﮐﻮﺗﺎﻩ ﺁﻣﺎﺩﮔﻰ</w:t>
      </w:r>
      <w:r>
        <w:rPr>
          <w:sz w:val="28"/>
          <w:szCs w:val="28"/>
          <w:rtl/>
        </w:rPr>
        <w:t xml:space="preserve"> </w:t>
      </w:r>
      <w:r w:rsidR="00D976BC" w:rsidRPr="00984881">
        <w:rPr>
          <w:sz w:val="28"/>
          <w:szCs w:val="28"/>
          <w:rtl/>
        </w:rPr>
        <w:t>ﺭﻭﺍﻧﻰ</w:t>
      </w:r>
      <w:r w:rsidR="00BD77AA">
        <w:rPr>
          <w:sz w:val="28"/>
          <w:szCs w:val="28"/>
          <w:rtl/>
        </w:rPr>
        <w:t xml:space="preserve">، </w:t>
      </w:r>
      <w:r w:rsidR="00D976BC" w:rsidRPr="00984881">
        <w:rPr>
          <w:sz w:val="28"/>
          <w:szCs w:val="28"/>
          <w:rtl/>
        </w:rPr>
        <w:t>ﺩﺭ ﺟﻬﻨﻢ ﺳﻮﻡ ﺧﻮﺩ ﺩﺭ ﻣﻠﮑﻮﺕ ﻭ ﻳﺎ ﺩﺭ ﺭﺣﻢ ﻣﺎﺩﺭﻯ ﺩﺍﺭﺩ</w:t>
      </w:r>
      <w:r w:rsidR="00BD77AA">
        <w:rPr>
          <w:sz w:val="28"/>
          <w:szCs w:val="28"/>
          <w:rtl/>
        </w:rPr>
        <w:t xml:space="preserve">. </w:t>
      </w:r>
      <w:r w:rsidR="00D976BC" w:rsidRPr="00984881">
        <w:rPr>
          <w:sz w:val="28"/>
          <w:szCs w:val="28"/>
          <w:rtl/>
        </w:rPr>
        <w:t>ﺷﺎﻫﺪﺍﻥ ﻣﺮﺍﺗﺐ ﺍﻟﻬﻰ</w:t>
      </w:r>
      <w:r w:rsidR="00BD77AA">
        <w:rPr>
          <w:sz w:val="28"/>
          <w:szCs w:val="28"/>
          <w:rtl/>
        </w:rPr>
        <w:t xml:space="preserve">، </w:t>
      </w:r>
      <w:r w:rsidR="00D976BC" w:rsidRPr="00984881">
        <w:rPr>
          <w:sz w:val="28"/>
          <w:szCs w:val="28"/>
          <w:rtl/>
        </w:rPr>
        <w:t>ﻣؤﻣﻦ ﺑﻮﻋﺪﻩ ﻫﺎﻯ ﺍﻟﻬﻰ ﺧﻮﺩ</w:t>
      </w:r>
      <w:r>
        <w:rPr>
          <w:sz w:val="28"/>
          <w:szCs w:val="28"/>
          <w:rtl/>
        </w:rPr>
        <w:t xml:space="preserve"> </w:t>
      </w:r>
      <w:r w:rsidR="00D976BC" w:rsidRPr="00984881">
        <w:rPr>
          <w:sz w:val="28"/>
          <w:szCs w:val="28"/>
          <w:rtl/>
        </w:rPr>
        <w:t>ﺳﺮﻳﻌﺘﺮ</w:t>
      </w:r>
      <w:r>
        <w:rPr>
          <w:sz w:val="28"/>
          <w:szCs w:val="28"/>
          <w:rtl/>
        </w:rPr>
        <w:t xml:space="preserve"> </w:t>
      </w:r>
      <w:r w:rsidR="00D976BC" w:rsidRPr="00984881">
        <w:rPr>
          <w:sz w:val="28"/>
          <w:szCs w:val="28"/>
          <w:rtl/>
        </w:rPr>
        <w:t>ﻣﺮﮒ</w:t>
      </w:r>
      <w:r>
        <w:rPr>
          <w:sz w:val="28"/>
          <w:szCs w:val="28"/>
          <w:rtl/>
        </w:rPr>
        <w:t xml:space="preserve"> </w:t>
      </w:r>
      <w:r w:rsidR="00D976BC" w:rsidRPr="00984881">
        <w:rPr>
          <w:sz w:val="28"/>
          <w:szCs w:val="28"/>
          <w:rtl/>
        </w:rPr>
        <w:t>ﻃﺒﻴﻌﻰ ﺧﻮﺩﺭﺍ</w:t>
      </w:r>
      <w:r>
        <w:rPr>
          <w:sz w:val="28"/>
          <w:szCs w:val="28"/>
          <w:rtl/>
        </w:rPr>
        <w:t xml:space="preserve"> </w:t>
      </w:r>
      <w:r w:rsidR="00D976BC" w:rsidRPr="00984881">
        <w:rPr>
          <w:sz w:val="28"/>
          <w:szCs w:val="28"/>
          <w:rtl/>
        </w:rPr>
        <w:t>ﺩﺭ ﺗﺴﻠﻴﻢ ﺩﺍﺭﻧﺪ</w:t>
      </w:r>
      <w:r w:rsidR="00BD77AA">
        <w:rPr>
          <w:sz w:val="28"/>
          <w:szCs w:val="28"/>
          <w:rtl/>
        </w:rPr>
        <w:t xml:space="preserve">. </w:t>
      </w:r>
      <w:r w:rsidR="00D976BC" w:rsidRPr="00984881">
        <w:rPr>
          <w:sz w:val="28"/>
          <w:szCs w:val="28"/>
          <w:rtl/>
        </w:rPr>
        <w:t>ﺯﻳﺮﺍ</w:t>
      </w:r>
      <w:r>
        <w:rPr>
          <w:sz w:val="28"/>
          <w:szCs w:val="28"/>
          <w:rtl/>
        </w:rPr>
        <w:t xml:space="preserve"> </w:t>
      </w:r>
      <w:r w:rsidR="00D976BC" w:rsidRPr="00984881">
        <w:rPr>
          <w:sz w:val="28"/>
          <w:szCs w:val="28"/>
          <w:rtl/>
        </w:rPr>
        <w:t>ﺯﻭﺩﺗﺮ ﻣﻴﺨﻮﺍﻫﻨﺪ ﺑﻮﻋﺪﻩ ﻫﺎﻯ ﺍﻟﻬﻰ ﺧﻮﺩ</w:t>
      </w:r>
      <w:r w:rsidR="00BD77AA">
        <w:rPr>
          <w:sz w:val="28"/>
          <w:szCs w:val="28"/>
          <w:rtl/>
        </w:rPr>
        <w:t xml:space="preserve">، </w:t>
      </w:r>
      <w:r w:rsidR="00D976BC" w:rsidRPr="00984881">
        <w:rPr>
          <w:sz w:val="28"/>
          <w:szCs w:val="28"/>
          <w:rtl/>
        </w:rPr>
        <w:t>ﮐﻪ ﭘﻴﺮ ﮐﺎﻣﻞ ﮔﻔﺘﻪ ﺍﺳﺖ ﺑﺮﺳﻨﺪ</w:t>
      </w:r>
      <w:r w:rsidR="00BD77AA">
        <w:rPr>
          <w:sz w:val="28"/>
          <w:szCs w:val="28"/>
          <w:rtl/>
        </w:rPr>
        <w:t xml:space="preserve">. </w:t>
      </w:r>
      <w:r w:rsidR="00D976BC" w:rsidRPr="00984881">
        <w:rPr>
          <w:sz w:val="28"/>
          <w:szCs w:val="28"/>
          <w:rtl/>
        </w:rPr>
        <w:t>ﻭﻣﻘﺎﻭﻣﺖ ﮐﻨﻨﺪﮔﺎﻥ</w:t>
      </w:r>
      <w:r w:rsidR="00BD77AA">
        <w:rPr>
          <w:sz w:val="28"/>
          <w:szCs w:val="28"/>
          <w:rtl/>
        </w:rPr>
        <w:t xml:space="preserve">، </w:t>
      </w:r>
      <w:r w:rsidR="00D976BC" w:rsidRPr="00984881">
        <w:rPr>
          <w:sz w:val="28"/>
          <w:szCs w:val="28"/>
          <w:rtl/>
        </w:rPr>
        <w:t>ﺯﻣﺎﻥ ﺩﺭﺍﺯﻯ ﺭﺍ ﺑﺎ</w:t>
      </w:r>
      <w:r>
        <w:rPr>
          <w:sz w:val="28"/>
          <w:szCs w:val="28"/>
          <w:rtl/>
        </w:rPr>
        <w:t xml:space="preserve"> </w:t>
      </w:r>
      <w:r w:rsidR="00D976BC" w:rsidRPr="00984881">
        <w:rPr>
          <w:sz w:val="28"/>
          <w:szCs w:val="28"/>
          <w:rtl/>
        </w:rPr>
        <w:t>ﺩﺍﺭﻭ ﻭ</w:t>
      </w:r>
      <w:r>
        <w:rPr>
          <w:sz w:val="28"/>
          <w:szCs w:val="28"/>
          <w:rtl/>
        </w:rPr>
        <w:t xml:space="preserve"> </w:t>
      </w:r>
      <w:r w:rsidR="00D976BC" w:rsidRPr="00984881">
        <w:rPr>
          <w:sz w:val="28"/>
          <w:szCs w:val="28"/>
          <w:rtl/>
        </w:rPr>
        <w:t>ﺯﻧﺪﮔﻰ ﻣﺼﻨﻮﻋﻰ</w:t>
      </w:r>
      <w:r w:rsidR="00BD77AA">
        <w:rPr>
          <w:sz w:val="28"/>
          <w:szCs w:val="28"/>
          <w:rtl/>
        </w:rPr>
        <w:t xml:space="preserve">، </w:t>
      </w:r>
      <w:r w:rsidR="00D976BC" w:rsidRPr="00984881">
        <w:rPr>
          <w:sz w:val="28"/>
          <w:szCs w:val="28"/>
          <w:rtl/>
        </w:rPr>
        <w:t>ﺯﻳﺮ ﺩﺳﺘﮕﺎه ﻫﺎﻯ ﻃﺒّﻰ ﺑﻴﻤﺎﺭﺳﺘﺎﻥ</w:t>
      </w:r>
      <w:r w:rsidR="00BD77AA">
        <w:rPr>
          <w:sz w:val="28"/>
          <w:szCs w:val="28"/>
          <w:rtl/>
        </w:rPr>
        <w:t xml:space="preserve">، </w:t>
      </w:r>
      <w:r w:rsidR="00D976BC" w:rsidRPr="00984881">
        <w:rPr>
          <w:sz w:val="28"/>
          <w:szCs w:val="28"/>
          <w:rtl/>
        </w:rPr>
        <w:t>ﺭﻧﺞ ﺑﻰ ﺧﻮﺩﻯ ﺭﺍ ﻣﻰ ﮐﺸﻨﺪ</w:t>
      </w:r>
      <w:r w:rsidR="00BD77AA">
        <w:rPr>
          <w:sz w:val="28"/>
          <w:szCs w:val="28"/>
          <w:rtl/>
        </w:rPr>
        <w:t xml:space="preserve">. </w:t>
      </w:r>
      <w:r w:rsidR="00D976BC" w:rsidRPr="00984881">
        <w:rPr>
          <w:sz w:val="28"/>
          <w:szCs w:val="28"/>
          <w:rtl/>
        </w:rPr>
        <w:t>ﮐﻪ ﺣﺘﻰ ﻃﺒﻴﺐ ﺍﺯ</w:t>
      </w:r>
      <w:r>
        <w:rPr>
          <w:sz w:val="28"/>
          <w:szCs w:val="28"/>
          <w:rtl/>
        </w:rPr>
        <w:t xml:space="preserve"> </w:t>
      </w:r>
      <w:r w:rsidR="00D976BC" w:rsidRPr="00984881">
        <w:rPr>
          <w:sz w:val="28"/>
          <w:szCs w:val="28"/>
          <w:rtl/>
        </w:rPr>
        <w:t>ﺧﺎﻧﻮﺍﺩﻩ ﻣﺤﺘﻀﺮ ﻣﻴﺨﻮﺍﻫﺪ</w:t>
      </w:r>
      <w:r w:rsidR="00BD77AA">
        <w:rPr>
          <w:sz w:val="28"/>
          <w:szCs w:val="28"/>
          <w:rtl/>
        </w:rPr>
        <w:t xml:space="preserve">، </w:t>
      </w:r>
      <w:r w:rsidR="00D976BC" w:rsidRPr="00984881">
        <w:rPr>
          <w:sz w:val="28"/>
          <w:szCs w:val="28"/>
          <w:rtl/>
        </w:rPr>
        <w:t xml:space="preserve">ﮐﻪ ﻣﺎﺷﻴﻦ ﺗﻨﻔس ﻭ </w:t>
      </w:r>
      <w:r w:rsidR="00D976BC" w:rsidRPr="00984881">
        <w:rPr>
          <w:sz w:val="28"/>
          <w:szCs w:val="28"/>
          <w:rtl/>
        </w:rPr>
        <w:lastRenderedPageBreak/>
        <w:t>ﺗﻐﺬﻳﻪ ﻭﻗﻠﺐ ﻣﺼﻨﻮﻋﻰ</w:t>
      </w:r>
      <w:r>
        <w:rPr>
          <w:sz w:val="28"/>
          <w:szCs w:val="28"/>
          <w:rtl/>
        </w:rPr>
        <w:t xml:space="preserve"> </w:t>
      </w:r>
      <w:r w:rsidR="00D976BC" w:rsidRPr="00984881">
        <w:rPr>
          <w:sz w:val="28"/>
          <w:szCs w:val="28"/>
          <w:rtl/>
        </w:rPr>
        <w:t>ﺭﺍ ﺧﺎﻣﻮﺵ</w:t>
      </w:r>
      <w:r>
        <w:rPr>
          <w:sz w:val="28"/>
          <w:szCs w:val="28"/>
          <w:rtl/>
        </w:rPr>
        <w:t xml:space="preserve"> </w:t>
      </w:r>
      <w:r w:rsidR="00D976BC" w:rsidRPr="00984881">
        <w:rPr>
          <w:sz w:val="28"/>
          <w:szCs w:val="28"/>
          <w:rtl/>
        </w:rPr>
        <w:t>ﮐﻨﻨﺪ</w:t>
      </w:r>
      <w:r w:rsidR="00BD77AA">
        <w:rPr>
          <w:sz w:val="28"/>
          <w:szCs w:val="28"/>
          <w:rtl/>
        </w:rPr>
        <w:t xml:space="preserve">، </w:t>
      </w:r>
      <w:r w:rsidR="00D976BC" w:rsidRPr="00984881">
        <w:rPr>
          <w:sz w:val="28"/>
          <w:szCs w:val="28"/>
          <w:rtl/>
        </w:rPr>
        <w:t>ﮐﻪﺍﻣﻴﺪﻯ ﺑﻨﺠﺎﺕ ﺑﻴﻤﺎﺭ</w:t>
      </w:r>
      <w:r>
        <w:rPr>
          <w:sz w:val="28"/>
          <w:szCs w:val="28"/>
          <w:rtl/>
        </w:rPr>
        <w:t xml:space="preserve"> </w:t>
      </w:r>
      <w:r w:rsidR="00D976BC" w:rsidRPr="00984881">
        <w:rPr>
          <w:sz w:val="28"/>
          <w:szCs w:val="28"/>
          <w:rtl/>
        </w:rPr>
        <w:t>ﻧﻴﺴﺖ</w:t>
      </w:r>
      <w:r w:rsidR="00BD77AA">
        <w:rPr>
          <w:sz w:val="28"/>
          <w:szCs w:val="28"/>
          <w:rtl/>
        </w:rPr>
        <w:t xml:space="preserve">. </w:t>
      </w:r>
      <w:r w:rsidR="00D976BC" w:rsidRPr="00984881">
        <w:rPr>
          <w:sz w:val="28"/>
          <w:szCs w:val="28"/>
          <w:rtl/>
        </w:rPr>
        <w:t>ﻭ ﺑﻴﺶ ﺍﺯ ﺍﻳﻦ ﺭﻧج ﺒﻤﺤﺘﻀﺮ ﻧﺮﺳﺪ</w:t>
      </w:r>
      <w:r w:rsidR="00BD77AA">
        <w:rPr>
          <w:sz w:val="28"/>
          <w:szCs w:val="28"/>
          <w:rtl/>
        </w:rPr>
        <w:t xml:space="preserve">. </w:t>
      </w:r>
      <w:r w:rsidR="00D976BC" w:rsidRPr="00984881">
        <w:rPr>
          <w:sz w:val="28"/>
          <w:szCs w:val="28"/>
          <w:rtl/>
        </w:rPr>
        <w:t>ﻭﻟﻰ ﺳﺎﻟﮑﺎﻥ</w:t>
      </w:r>
      <w:r w:rsidR="00BD77AA">
        <w:rPr>
          <w:sz w:val="28"/>
          <w:szCs w:val="28"/>
          <w:rtl/>
        </w:rPr>
        <w:t xml:space="preserve">، </w:t>
      </w:r>
      <w:r w:rsidR="00D976BC" w:rsidRPr="00984881">
        <w:rPr>
          <w:sz w:val="28"/>
          <w:szCs w:val="28"/>
          <w:rtl/>
        </w:rPr>
        <w:t>ﺩﺍﺩﻥ</w:t>
      </w:r>
      <w:r>
        <w:rPr>
          <w:sz w:val="28"/>
          <w:szCs w:val="28"/>
          <w:rtl/>
        </w:rPr>
        <w:t xml:space="preserve"> </w:t>
      </w:r>
      <w:r w:rsidR="00D976BC" w:rsidRPr="00984881">
        <w:rPr>
          <w:sz w:val="28"/>
          <w:szCs w:val="28"/>
          <w:rtl/>
        </w:rPr>
        <w:t>ﺟﺎﻥ ﺭﺍ ﺑﺮﺍﻯ ﺩﻳﺪﺍﺭ ﺟﺎﻧﺎﻥ ﻧﻴﺰ ﻧﺎﻗﺎﺑﻞ ﻣﻴﺪﺍﻧﻨﺪ</w:t>
      </w:r>
      <w:r w:rsidR="00BD77AA">
        <w:rPr>
          <w:sz w:val="28"/>
          <w:szCs w:val="28"/>
          <w:rtl/>
        </w:rPr>
        <w:t xml:space="preserve">. </w:t>
      </w:r>
      <w:r w:rsidR="00D976BC" w:rsidRPr="00984881">
        <w:rPr>
          <w:sz w:val="28"/>
          <w:szCs w:val="28"/>
          <w:rtl/>
        </w:rPr>
        <w:t>ﻭﺑﺎ ﺷﺮﻣﻨﺪﮔﻰ ﺁﻧﺮﺍ</w:t>
      </w:r>
      <w:r w:rsidR="00BD77AA">
        <w:rPr>
          <w:sz w:val="28"/>
          <w:szCs w:val="28"/>
          <w:rtl/>
        </w:rPr>
        <w:t xml:space="preserve">، </w:t>
      </w:r>
      <w:r w:rsidR="00D976BC" w:rsidRPr="00984881">
        <w:rPr>
          <w:sz w:val="28"/>
          <w:szCs w:val="28"/>
          <w:rtl/>
        </w:rPr>
        <w:t>ﺑﺮﺍﺣﺘﻰ ﺗﺴﻠﻴﻢ ﻣﻴﻨﻤﺎﻳﻨﺪ</w:t>
      </w:r>
      <w:r w:rsidR="00BD77AA">
        <w:rPr>
          <w:sz w:val="28"/>
          <w:szCs w:val="28"/>
          <w:rtl/>
        </w:rPr>
        <w:t xml:space="preserve">، </w:t>
      </w:r>
      <w:r w:rsidR="00D976BC" w:rsidRPr="00984881">
        <w:rPr>
          <w:sz w:val="28"/>
          <w:szCs w:val="28"/>
          <w:rtl/>
        </w:rPr>
        <w:t xml:space="preserve">ﻭﻟﻮ ﺑﺨﻠﻖ ﺑﺎﺯ ﻧﮕﺮﺩﻧﺪ </w:t>
      </w:r>
      <w:r w:rsidR="00BD77AA">
        <w:rPr>
          <w:sz w:val="28"/>
          <w:szCs w:val="28"/>
          <w:rtl/>
        </w:rPr>
        <w:t xml:space="preserve">. </w:t>
      </w:r>
    </w:p>
    <w:p w:rsidR="00D9661D" w:rsidRPr="00984881" w:rsidRDefault="004D25BE" w:rsidP="00D976BC">
      <w:pPr>
        <w:bidi/>
        <w:jc w:val="both"/>
        <w:rPr>
          <w:sz w:val="28"/>
          <w:szCs w:val="28"/>
          <w:rtl/>
        </w:rPr>
      </w:pPr>
      <w:r>
        <w:rPr>
          <w:rFonts w:hint="cs"/>
          <w:sz w:val="28"/>
          <w:szCs w:val="28"/>
          <w:rtl/>
        </w:rPr>
        <w:t xml:space="preserve"> </w:t>
      </w:r>
      <w:r w:rsidR="0089553E">
        <w:rPr>
          <w:rFonts w:hint="cs"/>
          <w:sz w:val="28"/>
          <w:szCs w:val="28"/>
          <w:rtl/>
        </w:rPr>
        <w:t>**************************</w:t>
      </w:r>
      <w:r w:rsidR="0089553E" w:rsidRPr="00C67B55">
        <w:rPr>
          <w:rFonts w:hint="cs"/>
          <w:b/>
          <w:bCs/>
          <w:sz w:val="28"/>
          <w:szCs w:val="28"/>
          <w:rtl/>
        </w:rPr>
        <w:t>غزل</w:t>
      </w:r>
      <w:r>
        <w:rPr>
          <w:rFonts w:hint="cs"/>
          <w:sz w:val="28"/>
          <w:szCs w:val="28"/>
          <w:rtl/>
        </w:rPr>
        <w:t xml:space="preserve"> </w:t>
      </w:r>
      <w:r w:rsidR="0089553E">
        <w:rPr>
          <w:rFonts w:hint="cs"/>
          <w:sz w:val="28"/>
          <w:szCs w:val="28"/>
          <w:rtl/>
        </w:rPr>
        <w:t>**************************</w:t>
      </w:r>
      <w:r>
        <w:rPr>
          <w:rFonts w:hint="cs"/>
          <w:sz w:val="28"/>
          <w:szCs w:val="28"/>
          <w:rtl/>
        </w:rPr>
        <w:t xml:space="preserve"> </w:t>
      </w:r>
    </w:p>
    <w:p w:rsidR="00D976BC" w:rsidRPr="00984881" w:rsidRDefault="004D25BE" w:rsidP="00D9661D">
      <w:pPr>
        <w:bidi/>
        <w:jc w:val="both"/>
        <w:rPr>
          <w:b/>
          <w:bCs/>
          <w:sz w:val="28"/>
          <w:szCs w:val="28"/>
        </w:rPr>
      </w:pPr>
      <w:r>
        <w:rPr>
          <w:sz w:val="28"/>
          <w:szCs w:val="28"/>
          <w:rtl/>
        </w:rPr>
        <w:t xml:space="preserve"> </w:t>
      </w:r>
      <w:r w:rsidR="00D976BC" w:rsidRPr="00984881">
        <w:rPr>
          <w:b/>
          <w:bCs/>
          <w:sz w:val="28"/>
          <w:szCs w:val="28"/>
          <w:rtl/>
        </w:rPr>
        <w:t>ﻫﻤﺎﻯ ﺍﻭﺝ ﺳﻌﺎﺩﺕ</w:t>
      </w:r>
      <w:r w:rsidR="00BD77AA">
        <w:rPr>
          <w:b/>
          <w:bCs/>
          <w:sz w:val="28"/>
          <w:szCs w:val="28"/>
          <w:rtl/>
        </w:rPr>
        <w:t xml:space="preserve">، </w:t>
      </w:r>
      <w:r w:rsidR="00D976BC" w:rsidRPr="00984881">
        <w:rPr>
          <w:b/>
          <w:bCs/>
          <w:sz w:val="28"/>
          <w:szCs w:val="28"/>
          <w:rtl/>
        </w:rPr>
        <w:t>ﺑﺪﺍﻡ ﻣﺎ ﺍﻓﺘﺪ</w:t>
      </w:r>
      <w:r>
        <w:rPr>
          <w:b/>
          <w:bCs/>
          <w:sz w:val="28"/>
          <w:szCs w:val="28"/>
          <w:rtl/>
        </w:rPr>
        <w:t xml:space="preserve"> </w:t>
      </w:r>
      <w:r w:rsidR="00D976BC" w:rsidRPr="00984881">
        <w:rPr>
          <w:b/>
          <w:bCs/>
          <w:sz w:val="28"/>
          <w:szCs w:val="28"/>
          <w:rtl/>
        </w:rPr>
        <w:t>*</w:t>
      </w:r>
      <w:r>
        <w:rPr>
          <w:b/>
          <w:bCs/>
          <w:sz w:val="28"/>
          <w:szCs w:val="28"/>
          <w:rtl/>
        </w:rPr>
        <w:t xml:space="preserve"> </w:t>
      </w:r>
      <w:r w:rsidR="00D976BC" w:rsidRPr="00984881">
        <w:rPr>
          <w:b/>
          <w:bCs/>
          <w:sz w:val="28"/>
          <w:szCs w:val="28"/>
          <w:rtl/>
        </w:rPr>
        <w:t>ﺍﮔﺮ ﺗﺮﺍ ﮔﺬﺭﻯ</w:t>
      </w:r>
      <w:r w:rsidR="00BD77AA">
        <w:rPr>
          <w:b/>
          <w:bCs/>
          <w:sz w:val="28"/>
          <w:szCs w:val="28"/>
          <w:rtl/>
        </w:rPr>
        <w:t xml:space="preserve">، </w:t>
      </w:r>
      <w:r w:rsidR="00D976BC" w:rsidRPr="00984881">
        <w:rPr>
          <w:b/>
          <w:bCs/>
          <w:sz w:val="28"/>
          <w:szCs w:val="28"/>
          <w:rtl/>
        </w:rPr>
        <w:t>ﺑﺮ ﻣﻘﺎﻡ ﻣﺎ ﺍﻓﺘﺪ</w:t>
      </w:r>
      <w:r w:rsidR="00D976BC" w:rsidRPr="00984881">
        <w:rPr>
          <w:rFonts w:hint="cs"/>
          <w:b/>
          <w:bCs/>
          <w:sz w:val="28"/>
          <w:szCs w:val="28"/>
        </w:rPr>
        <w:t xml:space="preserve"> </w:t>
      </w:r>
    </w:p>
    <w:p w:rsidR="00D976BC" w:rsidRDefault="004D25BE" w:rsidP="00D976BC">
      <w:pPr>
        <w:bidi/>
        <w:jc w:val="both"/>
        <w:rPr>
          <w:sz w:val="28"/>
          <w:szCs w:val="28"/>
        </w:rPr>
      </w:pPr>
      <w:r>
        <w:rPr>
          <w:sz w:val="28"/>
          <w:szCs w:val="28"/>
          <w:rtl/>
        </w:rPr>
        <w:t xml:space="preserve"> </w:t>
      </w:r>
      <w:r w:rsidR="00D976BC" w:rsidRPr="00984881">
        <w:rPr>
          <w:sz w:val="28"/>
          <w:szCs w:val="28"/>
          <w:rtl/>
        </w:rPr>
        <w:t>ﺧﻮﺍﺟﻪ</w:t>
      </w:r>
      <w:r>
        <w:rPr>
          <w:sz w:val="28"/>
          <w:szCs w:val="28"/>
          <w:rtl/>
        </w:rPr>
        <w:t xml:space="preserve"> </w:t>
      </w:r>
      <w:r w:rsidR="00D976BC" w:rsidRPr="00984881">
        <w:rPr>
          <w:sz w:val="28"/>
          <w:szCs w:val="28"/>
          <w:rtl/>
        </w:rPr>
        <w:t>ﺣﺎﻓﻆ ﺑﺰﺭﮔﺘﺮﻳﻦ ﺳﻌﺎﺩﺕ ﺧﻮﺩ</w:t>
      </w:r>
      <w:r>
        <w:rPr>
          <w:sz w:val="28"/>
          <w:szCs w:val="28"/>
          <w:rtl/>
        </w:rPr>
        <w:t xml:space="preserve"> </w:t>
      </w:r>
      <w:r w:rsidR="00D976BC" w:rsidRPr="00984881">
        <w:rPr>
          <w:sz w:val="28"/>
          <w:szCs w:val="28"/>
          <w:rtl/>
        </w:rPr>
        <w:t>ﻣﻴﺪﺍﻧﺪ</w:t>
      </w:r>
      <w:r w:rsidR="00BD77AA">
        <w:rPr>
          <w:sz w:val="28"/>
          <w:szCs w:val="28"/>
          <w:rtl/>
        </w:rPr>
        <w:t xml:space="preserve">، </w:t>
      </w:r>
      <w:r w:rsidR="00D976BC" w:rsidRPr="00984881">
        <w:rPr>
          <w:sz w:val="28"/>
          <w:szCs w:val="28"/>
          <w:rtl/>
        </w:rPr>
        <w:t>ﻭ ﺩﺭ ﺩﺍﻡ ﻭﺩﺳﺖ ﻭﭼﻨﮓ ﺍﻭ ﺍﺳﺖ</w:t>
      </w:r>
      <w:r w:rsidR="00BD77AA">
        <w:rPr>
          <w:sz w:val="28"/>
          <w:szCs w:val="28"/>
          <w:rtl/>
        </w:rPr>
        <w:t xml:space="preserve">، </w:t>
      </w:r>
      <w:r w:rsidR="00D976BC" w:rsidRPr="00984881">
        <w:rPr>
          <w:sz w:val="28"/>
          <w:szCs w:val="28"/>
          <w:rtl/>
        </w:rPr>
        <w:t>ﺍﮔﺮ ﮐﻪ ﺗﻮ ﭘﻴﺮ ﺍﻟﻬﻰ</w:t>
      </w:r>
      <w:r w:rsidR="00BD77AA">
        <w:rPr>
          <w:sz w:val="28"/>
          <w:szCs w:val="28"/>
          <w:rtl/>
        </w:rPr>
        <w:t xml:space="preserve">، </w:t>
      </w:r>
      <w:r w:rsidR="00D976BC" w:rsidRPr="00984881">
        <w:rPr>
          <w:sz w:val="28"/>
          <w:szCs w:val="28"/>
          <w:rtl/>
        </w:rPr>
        <w:t>ﮔﺬﺭﻯ ﺑﺮ ﺟﺎﻳﮕﺎﻩ ﺍﻗﺎﻣﺖ ﺣﺎﻓﻆ ﺑﻴﻔﺘﺪ</w:t>
      </w:r>
      <w:r w:rsidR="00BD77AA">
        <w:rPr>
          <w:sz w:val="28"/>
          <w:szCs w:val="28"/>
          <w:rtl/>
        </w:rPr>
        <w:t xml:space="preserve">. </w:t>
      </w:r>
      <w:r w:rsidR="00D976BC" w:rsidRPr="00984881">
        <w:rPr>
          <w:sz w:val="28"/>
          <w:szCs w:val="28"/>
          <w:rtl/>
        </w:rPr>
        <w:t>ﻫﻤﺎ</w:t>
      </w:r>
      <w:r w:rsidR="00BD77AA">
        <w:rPr>
          <w:sz w:val="28"/>
          <w:szCs w:val="28"/>
          <w:rtl/>
        </w:rPr>
        <w:t xml:space="preserve">، </w:t>
      </w:r>
      <w:r w:rsidR="00D976BC" w:rsidRPr="00984881">
        <w:rPr>
          <w:sz w:val="28"/>
          <w:szCs w:val="28"/>
          <w:rtl/>
        </w:rPr>
        <w:t>ﭘﺮﻧﺪﻩ ﺍﻓﺴﺎﻧﻪﺍﻯ ﺯﺭﺩﺷﺘﻰ</w:t>
      </w:r>
      <w:r w:rsidR="00BD77AA">
        <w:rPr>
          <w:sz w:val="28"/>
          <w:szCs w:val="28"/>
          <w:rtl/>
        </w:rPr>
        <w:t xml:space="preserve">، </w:t>
      </w:r>
      <w:r w:rsidR="00D976BC" w:rsidRPr="00984881">
        <w:rPr>
          <w:sz w:val="28"/>
          <w:szCs w:val="28"/>
          <w:rtl/>
        </w:rPr>
        <w:t>ﻣﺎﻧﻨﺪ ﺳﻴﻤﺮﻍ ﻭ ﻋﻨﻘﺎ ﺍﺳﺖ</w:t>
      </w:r>
      <w:r w:rsidR="00BD77AA">
        <w:rPr>
          <w:sz w:val="28"/>
          <w:szCs w:val="28"/>
          <w:rtl/>
        </w:rPr>
        <w:t xml:space="preserve">، </w:t>
      </w:r>
      <w:r w:rsidR="00D976BC" w:rsidRPr="00984881">
        <w:rPr>
          <w:sz w:val="28"/>
          <w:szCs w:val="28"/>
          <w:rtl/>
        </w:rPr>
        <w:t>ﮐﻪ ﻣﻴﺘﻮﺍﻧﺪ ﺑﺂﺳﻤﺎﻥ ﻫﻔﺘﻢ ﻋﺮﺵ ﺭﺣﻤﺎﻥ ﺑﺮﻭﺵ ﻃﺮﻳﻘﺖ ﻭﻟﺎﻳﺖ ﻣﺤﻤﺪﻯ ﭘﺮﻭﺍﺯ ﮐﻨﺪ</w:t>
      </w:r>
      <w:r w:rsidR="00BD77AA">
        <w:rPr>
          <w:sz w:val="28"/>
          <w:szCs w:val="28"/>
          <w:rtl/>
        </w:rPr>
        <w:t xml:space="preserve">. </w:t>
      </w:r>
      <w:r w:rsidR="00D976BC" w:rsidRPr="00984881">
        <w:rPr>
          <w:sz w:val="28"/>
          <w:szCs w:val="28"/>
          <w:rtl/>
        </w:rPr>
        <w:t>ﻭ ﺍﻟﺒﺘﻪ ﺩﺭ ﺭﻭﺵ</w:t>
      </w:r>
      <w:r>
        <w:rPr>
          <w:sz w:val="28"/>
          <w:szCs w:val="28"/>
          <w:rtl/>
        </w:rPr>
        <w:t xml:space="preserve"> </w:t>
      </w:r>
      <w:r w:rsidR="00D976BC" w:rsidRPr="00984881">
        <w:rPr>
          <w:sz w:val="28"/>
          <w:szCs w:val="28"/>
          <w:rtl/>
        </w:rPr>
        <w:t>ﺯﺭﺩﺷﺖ</w:t>
      </w:r>
      <w:r w:rsidR="00BD77AA">
        <w:rPr>
          <w:sz w:val="28"/>
          <w:szCs w:val="28"/>
          <w:rtl/>
        </w:rPr>
        <w:t xml:space="preserve">، </w:t>
      </w:r>
      <w:r w:rsidR="00D976BC" w:rsidRPr="00984881">
        <w:rPr>
          <w:sz w:val="28"/>
          <w:szCs w:val="28"/>
          <w:rtl/>
        </w:rPr>
        <w:t>ﺗﺎ ﻋﺮﺵ ﻣﺼﻄﻔﻮﻯ ﭘﻨﺠﻢ ﺍﻭﺝ ﺑﻴﺸﺘﺮﻯ ﻧﺪﺍﺭﻧﺪ</w:t>
      </w:r>
      <w:r w:rsidR="00BD77AA">
        <w:rPr>
          <w:sz w:val="28"/>
          <w:szCs w:val="28"/>
          <w:rtl/>
        </w:rPr>
        <w:t xml:space="preserve">. </w:t>
      </w:r>
      <w:r w:rsidR="00D976BC" w:rsidRPr="00984881">
        <w:rPr>
          <w:sz w:val="28"/>
          <w:szCs w:val="28"/>
          <w:rtl/>
        </w:rPr>
        <w:t>ﻭ ﻣﺴﻴﺢ ﺗﺎ ﻋﺮﺵ ﺟﺮﺋﻴﻞ</w:t>
      </w:r>
      <w:r>
        <w:rPr>
          <w:sz w:val="28"/>
          <w:szCs w:val="28"/>
          <w:rtl/>
        </w:rPr>
        <w:t xml:space="preserve"> </w:t>
      </w:r>
      <w:r w:rsidR="00D976BC" w:rsidRPr="00984881">
        <w:rPr>
          <w:sz w:val="28"/>
          <w:szCs w:val="28"/>
          <w:rtl/>
        </w:rPr>
        <w:t>ﻗﺎﺋﻢ ﺭﻭﺡ ﺍﻟﻘﺪس ﺷﺸﻢ ﺑﺎﻟﺎ</w:t>
      </w:r>
      <w:r>
        <w:rPr>
          <w:sz w:val="28"/>
          <w:szCs w:val="28"/>
          <w:rtl/>
        </w:rPr>
        <w:t xml:space="preserve"> </w:t>
      </w:r>
      <w:r w:rsidR="00D976BC" w:rsidRPr="00984881">
        <w:rPr>
          <w:sz w:val="28"/>
          <w:szCs w:val="28"/>
          <w:rtl/>
        </w:rPr>
        <w:t>ﻣﻴﺮﻓﺖ</w:t>
      </w:r>
      <w:r w:rsidR="00BD77AA">
        <w:rPr>
          <w:sz w:val="28"/>
          <w:szCs w:val="28"/>
          <w:rtl/>
        </w:rPr>
        <w:t xml:space="preserve">. </w:t>
      </w:r>
      <w:r w:rsidR="00D976BC" w:rsidRPr="00984881">
        <w:rPr>
          <w:sz w:val="28"/>
          <w:szCs w:val="28"/>
          <w:rtl/>
        </w:rPr>
        <w:t>ﻭ ﺍﻭﺝ ﭘﺮﻭﺍﺯ ﻫﻤﺎﻯ ﺳﻌﺎﺩﺕ ﺭﻭﺡ ﺳﺎﻟﻚ</w:t>
      </w:r>
      <w:r w:rsidR="00BD77AA">
        <w:rPr>
          <w:sz w:val="28"/>
          <w:szCs w:val="28"/>
          <w:rtl/>
        </w:rPr>
        <w:t xml:space="preserve">، </w:t>
      </w:r>
      <w:r w:rsidR="00D976BC" w:rsidRPr="00984881">
        <w:rPr>
          <w:sz w:val="28"/>
          <w:szCs w:val="28"/>
          <w:rtl/>
        </w:rPr>
        <w:t>ﺩﺭ ﭘﺮﻭﺍﺯ ﺷﻬﻮﺩﻯ ﻭﺭؤﻳﺎﺋﻰ ﻭ ﻓﮑﺮﻯ</w:t>
      </w:r>
      <w:r>
        <w:rPr>
          <w:sz w:val="28"/>
          <w:szCs w:val="28"/>
          <w:rtl/>
        </w:rPr>
        <w:t xml:space="preserve"> </w:t>
      </w:r>
      <w:r w:rsidR="00D976BC" w:rsidRPr="00984881">
        <w:rPr>
          <w:sz w:val="28"/>
          <w:szCs w:val="28"/>
          <w:rtl/>
        </w:rPr>
        <w:t>ﻭ ﻣﻘﺎﻡ</w:t>
      </w:r>
      <w:r>
        <w:rPr>
          <w:sz w:val="28"/>
          <w:szCs w:val="28"/>
          <w:rtl/>
        </w:rPr>
        <w:t xml:space="preserve"> </w:t>
      </w:r>
      <w:r w:rsidR="00D976BC" w:rsidRPr="00984881">
        <w:rPr>
          <w:sz w:val="28"/>
          <w:szCs w:val="28"/>
          <w:rtl/>
        </w:rPr>
        <w:t>ﺍﻟﻬﻰ ﺍﺳﺖ</w:t>
      </w:r>
      <w:r w:rsidR="00BD77AA">
        <w:rPr>
          <w:sz w:val="28"/>
          <w:szCs w:val="28"/>
          <w:rtl/>
        </w:rPr>
        <w:t xml:space="preserve">. </w:t>
      </w:r>
      <w:r w:rsidR="00D976BC" w:rsidRPr="00984881">
        <w:rPr>
          <w:sz w:val="28"/>
          <w:szCs w:val="28"/>
          <w:rtl/>
        </w:rPr>
        <w:t>ﻭ ﺳﻌﺎﺩﺕ ﮐﺴﻰ ﮐﻪ ﺳﻌﻴﺪ ﺍﺳﺖ</w:t>
      </w:r>
      <w:r w:rsidR="00BD77AA">
        <w:rPr>
          <w:sz w:val="28"/>
          <w:szCs w:val="28"/>
          <w:rtl/>
        </w:rPr>
        <w:t xml:space="preserve">، </w:t>
      </w:r>
      <w:r w:rsidR="00D976BC" w:rsidRPr="00984881">
        <w:rPr>
          <w:sz w:val="28"/>
          <w:szCs w:val="28"/>
          <w:rtl/>
        </w:rPr>
        <w:t>ﺯﻳﺮﺍ ﺟﺸﻦ ﻋﻴﺪ ﭘﺎﻳﺎﻥ ﮐﺎﺭ ﺧﻮﺩﺭﺍ ﻣﻰ ﮔﻴﺮﺩ</w:t>
      </w:r>
      <w:r w:rsidR="00BD77AA">
        <w:rPr>
          <w:sz w:val="28"/>
          <w:szCs w:val="28"/>
          <w:rtl/>
        </w:rPr>
        <w:t xml:space="preserve">. </w:t>
      </w:r>
      <w:r w:rsidR="00D976BC" w:rsidRPr="00984881">
        <w:rPr>
          <w:sz w:val="28"/>
          <w:szCs w:val="28"/>
          <w:rtl/>
        </w:rPr>
        <w:t>ﻭ(ﻣﻘﺎﻡ) ﺣﺎﻓﻆ ﺑﻌﻨﻮﺍﻥ ﺳﺎﻟﻚ</w:t>
      </w:r>
      <w:r w:rsidR="00BD77AA">
        <w:rPr>
          <w:sz w:val="28"/>
          <w:szCs w:val="28"/>
          <w:rtl/>
        </w:rPr>
        <w:t xml:space="preserve">، </w:t>
      </w:r>
      <w:r w:rsidR="00D976BC" w:rsidRPr="00984881">
        <w:rPr>
          <w:sz w:val="28"/>
          <w:szCs w:val="28"/>
          <w:rtl/>
        </w:rPr>
        <w:t>ﺟﺎﻯ ﺍﻗﺎﻣﺖ ﺩﺍﺋﻢ ﺍﻭ ﺩﺭ ﺳﺮﺍﺳﺮ ﺩﻭﺭﻩ</w:t>
      </w:r>
      <w:r>
        <w:rPr>
          <w:sz w:val="28"/>
          <w:szCs w:val="28"/>
          <w:rtl/>
        </w:rPr>
        <w:t xml:space="preserve"> </w:t>
      </w:r>
      <w:r w:rsidR="00D976BC" w:rsidRPr="00984881">
        <w:rPr>
          <w:sz w:val="28"/>
          <w:szCs w:val="28"/>
          <w:rtl/>
        </w:rPr>
        <w:t>ﺳﻠﻮﻙ ﺑﺘﻌﻴﻴﻦ ﭘﻴﺮ ﮐﺎﻣﻞ</w:t>
      </w:r>
      <w:r w:rsidR="00BD77AA">
        <w:rPr>
          <w:sz w:val="28"/>
          <w:szCs w:val="28"/>
          <w:rtl/>
        </w:rPr>
        <w:t xml:space="preserve">، </w:t>
      </w:r>
      <w:r w:rsidR="00D976BC" w:rsidRPr="00984881">
        <w:rPr>
          <w:sz w:val="28"/>
          <w:szCs w:val="28"/>
          <w:rtl/>
        </w:rPr>
        <w:t>ﺩﺭ ﻋﺰﻟﺘﮕﺎﻩ ﺳﻠﻮﮐﻰ ﻣﻴﺒﺎﺷﺪ</w:t>
      </w:r>
      <w:r w:rsidR="00BD77AA">
        <w:rPr>
          <w:sz w:val="28"/>
          <w:szCs w:val="28"/>
          <w:rtl/>
        </w:rPr>
        <w:t xml:space="preserve">. </w:t>
      </w:r>
      <w:r w:rsidR="00D976BC" w:rsidRPr="00984881">
        <w:rPr>
          <w:sz w:val="28"/>
          <w:szCs w:val="28"/>
          <w:rtl/>
        </w:rPr>
        <w:t>ﮐﻪ ﺩﺭ ﮔﻮﺷﻪﺍﻯ ﺩﺭ ﺻﺤﺮﺍ ﻳﺎ ﮐﻮﻫﺴﺘﺎﻥ</w:t>
      </w:r>
      <w:r w:rsidR="00BD77AA">
        <w:rPr>
          <w:sz w:val="28"/>
          <w:szCs w:val="28"/>
          <w:rtl/>
        </w:rPr>
        <w:t xml:space="preserve">، </w:t>
      </w:r>
      <w:r w:rsidR="00D976BC" w:rsidRPr="00984881">
        <w:rPr>
          <w:sz w:val="28"/>
          <w:szCs w:val="28"/>
          <w:rtl/>
        </w:rPr>
        <w:t>ﺩﻭﺭ ﺍﺯ</w:t>
      </w:r>
      <w:r>
        <w:rPr>
          <w:sz w:val="28"/>
          <w:szCs w:val="28"/>
          <w:rtl/>
        </w:rPr>
        <w:t xml:space="preserve"> </w:t>
      </w:r>
      <w:r w:rsidR="00D976BC" w:rsidRPr="00984881">
        <w:rPr>
          <w:sz w:val="28"/>
          <w:szCs w:val="28"/>
          <w:rtl/>
        </w:rPr>
        <w:t>ﺍﻧﺴﺎﻧﻬﺎ ﻭﻣﺸﮑﻠﺎﺕ</w:t>
      </w:r>
      <w:r>
        <w:rPr>
          <w:sz w:val="28"/>
          <w:szCs w:val="28"/>
          <w:rtl/>
        </w:rPr>
        <w:t xml:space="preserve"> </w:t>
      </w:r>
      <w:r w:rsidR="00D976BC" w:rsidRPr="00984881">
        <w:rPr>
          <w:sz w:val="28"/>
          <w:szCs w:val="28"/>
          <w:rtl/>
        </w:rPr>
        <w:t>ﺩﻧﻴﺎ</w:t>
      </w:r>
      <w:r w:rsidR="00BD77AA">
        <w:rPr>
          <w:sz w:val="28"/>
          <w:szCs w:val="28"/>
          <w:rtl/>
        </w:rPr>
        <w:t xml:space="preserve">، </w:t>
      </w:r>
      <w:r w:rsidR="00D976BC" w:rsidRPr="00984881">
        <w:rPr>
          <w:sz w:val="28"/>
          <w:szCs w:val="28"/>
          <w:rtl/>
        </w:rPr>
        <w:t>ﭼﺎﺩﺭﻯ ﺷﺒﻴﻪ</w:t>
      </w:r>
      <w:r>
        <w:rPr>
          <w:sz w:val="28"/>
          <w:szCs w:val="28"/>
          <w:rtl/>
        </w:rPr>
        <w:t xml:space="preserve"> </w:t>
      </w:r>
      <w:r w:rsidR="00D976BC" w:rsidRPr="00984881">
        <w:rPr>
          <w:sz w:val="28"/>
          <w:szCs w:val="28"/>
          <w:rtl/>
        </w:rPr>
        <w:t>ﮔﻨﺒﺪ ﺳﺎﻳﻪ ﺑﺎﻧﻰ ﺩﺍﺭﺩ</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ﻧﺰﺩﻳﻚ ﺑﺂﺏ ﻭ</w:t>
      </w:r>
      <w:r>
        <w:rPr>
          <w:sz w:val="28"/>
          <w:szCs w:val="28"/>
          <w:rtl/>
        </w:rPr>
        <w:t xml:space="preserve"> </w:t>
      </w:r>
      <w:r w:rsidR="00D976BC" w:rsidRPr="00984881">
        <w:rPr>
          <w:sz w:val="28"/>
          <w:szCs w:val="28"/>
          <w:rtl/>
        </w:rPr>
        <w:t>ﺩﺭﺧﺘﺎﻧﻰ</w:t>
      </w:r>
      <w:r>
        <w:rPr>
          <w:sz w:val="28"/>
          <w:szCs w:val="28"/>
          <w:rtl/>
        </w:rPr>
        <w:t xml:space="preserve"> </w:t>
      </w:r>
      <w:r w:rsidR="00D976BC" w:rsidRPr="00984881">
        <w:rPr>
          <w:sz w:val="28"/>
          <w:szCs w:val="28"/>
          <w:rtl/>
        </w:rPr>
        <w:t>ﺑﺮﺍﻯ</w:t>
      </w:r>
      <w:r>
        <w:rPr>
          <w:sz w:val="28"/>
          <w:szCs w:val="28"/>
          <w:rtl/>
        </w:rPr>
        <w:t xml:space="preserve"> </w:t>
      </w:r>
      <w:r w:rsidR="00D976BC" w:rsidRPr="00984881">
        <w:rPr>
          <w:sz w:val="28"/>
          <w:szCs w:val="28"/>
          <w:rtl/>
        </w:rPr>
        <w:t>ﺗﻐﺬﻳﻪ ﺍﺯ ﻣﻴﻮﻩ</w:t>
      </w:r>
      <w:r>
        <w:rPr>
          <w:sz w:val="28"/>
          <w:szCs w:val="28"/>
          <w:rtl/>
        </w:rPr>
        <w:t xml:space="preserve"> </w:t>
      </w:r>
      <w:r w:rsidR="00D976BC" w:rsidRPr="00984881">
        <w:rPr>
          <w:sz w:val="28"/>
          <w:szCs w:val="28"/>
          <w:rtl/>
        </w:rPr>
        <w:t>ﺁﻧﻬﺎ ﺍﺳﺖ</w:t>
      </w:r>
      <w:r w:rsidR="00BD77AA">
        <w:rPr>
          <w:sz w:val="28"/>
          <w:szCs w:val="28"/>
          <w:rtl/>
        </w:rPr>
        <w:t xml:space="preserve">. </w:t>
      </w:r>
      <w:r w:rsidR="00D976BC" w:rsidRPr="00984881">
        <w:rPr>
          <w:sz w:val="28"/>
          <w:szCs w:val="28"/>
          <w:rtl/>
        </w:rPr>
        <w:t>ﻭ ﺍﻟّﺎ ﻣﻘﺎﻡ</w:t>
      </w:r>
      <w:r>
        <w:rPr>
          <w:sz w:val="28"/>
          <w:szCs w:val="28"/>
          <w:rtl/>
        </w:rPr>
        <w:t xml:space="preserve"> </w:t>
      </w:r>
      <w:r w:rsidR="00D976BC" w:rsidRPr="00984881">
        <w:rPr>
          <w:sz w:val="28"/>
          <w:szCs w:val="28"/>
          <w:rtl/>
        </w:rPr>
        <w:t>ﺍﻟﻬﻰ ﮐﺴﻰ ﻣﺤﺴﻮس</w:t>
      </w:r>
      <w:r>
        <w:rPr>
          <w:sz w:val="28"/>
          <w:szCs w:val="28"/>
          <w:rtl/>
        </w:rPr>
        <w:t xml:space="preserve"> </w:t>
      </w:r>
      <w:r w:rsidR="00D976BC" w:rsidRPr="00984881">
        <w:rPr>
          <w:sz w:val="28"/>
          <w:szCs w:val="28"/>
          <w:rtl/>
        </w:rPr>
        <w:t>ﻧﻴﺴﺖ</w:t>
      </w:r>
      <w:r w:rsidR="00BD77AA">
        <w:rPr>
          <w:sz w:val="28"/>
          <w:szCs w:val="28"/>
          <w:rtl/>
        </w:rPr>
        <w:t xml:space="preserve">، </w:t>
      </w:r>
      <w:r w:rsidR="00D976BC" w:rsidRPr="00984881">
        <w:rPr>
          <w:sz w:val="28"/>
          <w:szCs w:val="28"/>
          <w:rtl/>
        </w:rPr>
        <w:t>ﮐﻪ ﺟﺰ ﺧﺪﺍﻭﻧﺪ ﻧﻤﻴﺪﺍﻧﺪ</w:t>
      </w:r>
      <w:r w:rsidR="00BD77AA">
        <w:rPr>
          <w:sz w:val="28"/>
          <w:szCs w:val="28"/>
          <w:rtl/>
        </w:rPr>
        <w:t xml:space="preserve">، </w:t>
      </w:r>
      <w:r w:rsidR="00D976BC" w:rsidRPr="00984881">
        <w:rPr>
          <w:sz w:val="28"/>
          <w:szCs w:val="28"/>
          <w:rtl/>
        </w:rPr>
        <w:t>ﮐﻪ ﮐﺴﻰ ﺩﺭ ﭼﻪ ﺳﻄﺢ ﻧﻮﻋﻰ ﻳﺎ ﻓﺼﻞ</w:t>
      </w:r>
      <w:r>
        <w:rPr>
          <w:sz w:val="28"/>
          <w:szCs w:val="28"/>
          <w:rtl/>
        </w:rPr>
        <w:t xml:space="preserve"> </w:t>
      </w:r>
      <w:r w:rsidR="00D976BC" w:rsidRPr="00984881">
        <w:rPr>
          <w:sz w:val="28"/>
          <w:szCs w:val="28"/>
          <w:rtl/>
        </w:rPr>
        <w:t>ﻧﻮﻋﻰ ﺍﺳﺖ</w:t>
      </w:r>
      <w:r w:rsidR="00BD77AA">
        <w:rPr>
          <w:sz w:val="28"/>
          <w:szCs w:val="28"/>
          <w:rtl/>
        </w:rPr>
        <w:t xml:space="preserve">. </w:t>
      </w:r>
      <w:r w:rsidR="00D976BC" w:rsidRPr="00984881">
        <w:rPr>
          <w:sz w:val="28"/>
          <w:szCs w:val="28"/>
          <w:rtl/>
        </w:rPr>
        <w:t>ﻭ ﻫﺰﺍﺭﺍﻥ ﻓﺼﻞ ﺩﺭ ﻧﻮﻉ ﺑﺸﺮﻯ ﻫﺴﺖ</w:t>
      </w:r>
      <w:r w:rsidR="00BD77AA">
        <w:rPr>
          <w:sz w:val="28"/>
          <w:szCs w:val="28"/>
          <w:rtl/>
        </w:rPr>
        <w:t xml:space="preserve">، </w:t>
      </w:r>
      <w:r w:rsidR="00D976BC" w:rsidRPr="00984881">
        <w:rPr>
          <w:sz w:val="28"/>
          <w:szCs w:val="28"/>
          <w:rtl/>
        </w:rPr>
        <w:t>ﻭ ﺩﺭ ﻫﺮ ﺗﻮﻟﺪ ﺑﺸﺮﻯ</w:t>
      </w:r>
      <w:r w:rsidR="00BD77AA">
        <w:rPr>
          <w:sz w:val="28"/>
          <w:szCs w:val="28"/>
          <w:rtl/>
        </w:rPr>
        <w:t xml:space="preserve">، </w:t>
      </w:r>
      <w:r w:rsidR="00D976BC" w:rsidRPr="00984881">
        <w:rPr>
          <w:sz w:val="28"/>
          <w:szCs w:val="28"/>
          <w:rtl/>
        </w:rPr>
        <w:t>ﺗﻨﻬﺎ ﭼﻨﺪ</w:t>
      </w:r>
      <w:r>
        <w:rPr>
          <w:sz w:val="28"/>
          <w:szCs w:val="28"/>
          <w:rtl/>
        </w:rPr>
        <w:t xml:space="preserve"> </w:t>
      </w:r>
      <w:r w:rsidR="00D976BC" w:rsidRPr="00984881">
        <w:rPr>
          <w:sz w:val="28"/>
          <w:szCs w:val="28"/>
          <w:rtl/>
        </w:rPr>
        <w:t>ﭘﻠّﻪﺍﻯ ﺍﺯ ﻓﺼﻮﻝ</w:t>
      </w:r>
      <w:r>
        <w:rPr>
          <w:sz w:val="28"/>
          <w:szCs w:val="28"/>
          <w:rtl/>
        </w:rPr>
        <w:t xml:space="preserve"> </w:t>
      </w:r>
      <w:r w:rsidR="00D976BC" w:rsidRPr="00984881">
        <w:rPr>
          <w:sz w:val="28"/>
          <w:szCs w:val="28"/>
          <w:rtl/>
        </w:rPr>
        <w:t>ﻧﻮﻋﻴﺮﺍ ﻣﻴﺘﻮﺍﻥ</w:t>
      </w:r>
      <w:r>
        <w:rPr>
          <w:sz w:val="28"/>
          <w:szCs w:val="28"/>
          <w:rtl/>
        </w:rPr>
        <w:t xml:space="preserve"> </w:t>
      </w:r>
      <w:r w:rsidR="00D976BC" w:rsidRPr="00984881">
        <w:rPr>
          <w:sz w:val="28"/>
          <w:szCs w:val="28"/>
          <w:rtl/>
        </w:rPr>
        <w:t>ﺑﺎﻟﺎ ﺭﻓﺖ</w:t>
      </w:r>
      <w:r w:rsidR="00BD77AA">
        <w:rPr>
          <w:sz w:val="28"/>
          <w:szCs w:val="28"/>
          <w:rtl/>
        </w:rPr>
        <w:t xml:space="preserve">. </w:t>
      </w:r>
      <w:r w:rsidR="00D976BC" w:rsidRPr="00984881">
        <w:rPr>
          <w:sz w:val="28"/>
          <w:szCs w:val="28"/>
          <w:rtl/>
        </w:rPr>
        <w:t>ﻭ ﻳﺎ ﺩﺭ ﮔﻨﺎﻩ ﮐﺎﺭﻯ ﭘﺎﺋﻴﻦ ﺗﺮ ﺑﺮﻭﻧﺪ</w:t>
      </w:r>
      <w:r w:rsidR="00BD77AA">
        <w:rPr>
          <w:sz w:val="28"/>
          <w:szCs w:val="28"/>
          <w:rtl/>
        </w:rPr>
        <w:t xml:space="preserve">. </w:t>
      </w:r>
      <w:r w:rsidR="00D976BC" w:rsidRPr="00984881">
        <w:rPr>
          <w:sz w:val="28"/>
          <w:szCs w:val="28"/>
          <w:rtl/>
        </w:rPr>
        <w:t>ﺗﺎ ﺑﺎﺯ ﺩﺭ ﺗﻮﻟﺪﺍﺕ ﻣﺠﺪﺩ ﺑﻌﺪﻯ</w:t>
      </w:r>
      <w:r w:rsidR="00BD77AA">
        <w:rPr>
          <w:sz w:val="28"/>
          <w:szCs w:val="28"/>
          <w:rtl/>
        </w:rPr>
        <w:t xml:space="preserve">، </w:t>
      </w:r>
      <w:r w:rsidR="00D976BC" w:rsidRPr="00984881">
        <w:rPr>
          <w:sz w:val="28"/>
          <w:szCs w:val="28"/>
          <w:rtl/>
        </w:rPr>
        <w:t>ﺍﺯ ﻧﻮ ﺑﺎﻟﺎ ﺑﺮﻭﺩ</w:t>
      </w:r>
      <w:r w:rsidR="00D976BC" w:rsidRPr="00984881">
        <w:rPr>
          <w:sz w:val="28"/>
          <w:szCs w:val="28"/>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ﺣﺒﺎﺏ ﻭﺍﺭ ﺑﺮﺃﻧﺪﺍﺯﻡ</w:t>
      </w:r>
      <w:r w:rsidR="00BD77AA">
        <w:rPr>
          <w:b/>
          <w:bCs/>
          <w:sz w:val="28"/>
          <w:szCs w:val="28"/>
          <w:rtl/>
        </w:rPr>
        <w:t xml:space="preserve">، </w:t>
      </w:r>
      <w:r w:rsidRPr="00984881">
        <w:rPr>
          <w:b/>
          <w:bCs/>
          <w:sz w:val="28"/>
          <w:szCs w:val="28"/>
          <w:rtl/>
        </w:rPr>
        <w:t>ﺍﺯ ﻧﺸﺎﻁ ﮐﻠﺎﻩ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ﺍﮔﺮ ﺯﺭﻭﻯ ﺗﻮ</w:t>
      </w:r>
      <w:r w:rsidR="00BD77AA">
        <w:rPr>
          <w:b/>
          <w:bCs/>
          <w:sz w:val="28"/>
          <w:szCs w:val="28"/>
          <w:rtl/>
        </w:rPr>
        <w:t xml:space="preserve">، </w:t>
      </w:r>
      <w:r w:rsidRPr="00984881">
        <w:rPr>
          <w:b/>
          <w:bCs/>
          <w:sz w:val="28"/>
          <w:szCs w:val="28"/>
          <w:rtl/>
        </w:rPr>
        <w:t>ﻋﮑﺴﻰ ﺑﺠﺎﻡ ﻣﺎ ﺍﻓﺘﺪ</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ﺑﺮﺍﺣﺘﻰ</w:t>
      </w:r>
      <w:r w:rsidR="00BD77AA">
        <w:rPr>
          <w:sz w:val="28"/>
          <w:szCs w:val="28"/>
          <w:rtl/>
        </w:rPr>
        <w:t xml:space="preserve">، </w:t>
      </w:r>
      <w:r w:rsidR="00D976BC" w:rsidRPr="00984881">
        <w:rPr>
          <w:sz w:val="28"/>
          <w:szCs w:val="28"/>
          <w:rtl/>
        </w:rPr>
        <w:t>ﭼﻮﻥ ﺍﺯ ﺑﻴﻦ</w:t>
      </w:r>
      <w:r>
        <w:rPr>
          <w:sz w:val="28"/>
          <w:szCs w:val="28"/>
          <w:rtl/>
        </w:rPr>
        <w:t xml:space="preserve"> </w:t>
      </w:r>
      <w:r w:rsidR="00D976BC" w:rsidRPr="00984881">
        <w:rPr>
          <w:sz w:val="28"/>
          <w:szCs w:val="28"/>
          <w:rtl/>
        </w:rPr>
        <w:t>ﺑﺮﺩﻥ ﺣﺒﺎﺏ ﻫﻮﺍ</w:t>
      </w:r>
      <w:r w:rsidR="00BD77AA">
        <w:rPr>
          <w:sz w:val="28"/>
          <w:szCs w:val="28"/>
          <w:rtl/>
        </w:rPr>
        <w:t xml:space="preserve">، </w:t>
      </w:r>
      <w:r w:rsidR="00D976BC" w:rsidRPr="00984881">
        <w:rPr>
          <w:sz w:val="28"/>
          <w:szCs w:val="28"/>
          <w:rtl/>
        </w:rPr>
        <w:t>ﻫﺮﮔﻮﻧﻪ ﻧﺸﺎﻁ ﺭﺍ ﺭﻫﺎ ﻣﻴﮑﻨﺪ</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ﮐﻠﺎﻩ ﺧﻮﺩﺭﺍ ﺑﻬﻮﺍ ﭘﺮﺗﺎﺏ ﻣﻴﻨﻤﺎﻳﺪ</w:t>
      </w:r>
      <w:r w:rsidR="00BD77AA">
        <w:rPr>
          <w:sz w:val="28"/>
          <w:szCs w:val="28"/>
          <w:rtl/>
        </w:rPr>
        <w:t xml:space="preserve">. </w:t>
      </w:r>
      <w:r w:rsidR="00D976BC" w:rsidRPr="00984881">
        <w:rPr>
          <w:sz w:val="28"/>
          <w:szCs w:val="28"/>
          <w:rtl/>
        </w:rPr>
        <w:t>ﺍﮔﺮ ﮐﻪ</w:t>
      </w:r>
      <w:r>
        <w:rPr>
          <w:sz w:val="28"/>
          <w:szCs w:val="28"/>
          <w:rtl/>
        </w:rPr>
        <w:t xml:space="preserve"> </w:t>
      </w:r>
      <w:r w:rsidR="00BA4867" w:rsidRPr="00984881">
        <w:rPr>
          <w:sz w:val="28"/>
          <w:szCs w:val="28"/>
          <w:rtl/>
        </w:rPr>
        <w:t>عکس</w:t>
      </w:r>
      <w:r>
        <w:rPr>
          <w:sz w:val="28"/>
          <w:szCs w:val="28"/>
          <w:rtl/>
        </w:rPr>
        <w:t xml:space="preserve"> </w:t>
      </w:r>
      <w:r w:rsidR="00D976BC" w:rsidRPr="00984881">
        <w:rPr>
          <w:sz w:val="28"/>
          <w:szCs w:val="28"/>
          <w:rtl/>
        </w:rPr>
        <w:t>ﺭﻭﻯ ﭘﻴﺮ ﺧﻮﺩﺭﺍ ﺩﺭ ﺟﺎﻡ ﺷﺮﺍﺏ ﺣﺎﻓﻆ ﺑﻴﻔﺘﺪ</w:t>
      </w:r>
      <w:r w:rsidR="00BD77AA">
        <w:rPr>
          <w:sz w:val="28"/>
          <w:szCs w:val="28"/>
          <w:rtl/>
        </w:rPr>
        <w:t xml:space="preserve">. </w:t>
      </w:r>
      <w:r w:rsidR="00D976BC" w:rsidRPr="00984881">
        <w:rPr>
          <w:sz w:val="28"/>
          <w:szCs w:val="28"/>
          <w:rtl/>
        </w:rPr>
        <w:t>ﮔﻮﺋﻰ ﺣﺎﻓﻆ</w:t>
      </w:r>
      <w:r>
        <w:rPr>
          <w:sz w:val="28"/>
          <w:szCs w:val="28"/>
          <w:rtl/>
        </w:rPr>
        <w:t xml:space="preserve"> </w:t>
      </w:r>
      <w:r w:rsidR="00D976BC" w:rsidRPr="00984881">
        <w:rPr>
          <w:sz w:val="28"/>
          <w:szCs w:val="28"/>
          <w:rtl/>
        </w:rPr>
        <w:t>ﻋﮑس</w:t>
      </w:r>
      <w:r>
        <w:rPr>
          <w:sz w:val="28"/>
          <w:szCs w:val="28"/>
          <w:rtl/>
        </w:rPr>
        <w:t xml:space="preserve"> </w:t>
      </w:r>
      <w:r w:rsidR="00D976BC" w:rsidRPr="00984881">
        <w:rPr>
          <w:sz w:val="28"/>
          <w:szCs w:val="28"/>
          <w:rtl/>
        </w:rPr>
        <w:t>ﺧﻮﺩﺭﺍ ﺩﺭ ﺟﺎﻡ ﺷﺒﻴﻪ ﺻﻮﺭﺕ ﭘﻴﺮ ﻣﻴﻴﺎﺑﺪ</w:t>
      </w:r>
      <w:r w:rsidR="00BD77AA">
        <w:rPr>
          <w:sz w:val="28"/>
          <w:szCs w:val="28"/>
          <w:rtl/>
        </w:rPr>
        <w:t xml:space="preserve">. </w:t>
      </w:r>
      <w:r w:rsidR="00D976BC" w:rsidRPr="00984881">
        <w:rPr>
          <w:sz w:val="28"/>
          <w:szCs w:val="28"/>
          <w:rtl/>
        </w:rPr>
        <w:t>ﻭ ﺳﺎﻟﻚ ﺍﻳﻦ ﻫﻤﺎﻧﻰ ﭘﻴﺮ ﺧﻮﺩﺭﺍ ﺩﺭ ﺻﻔﺎﺕ ﻭ ﺍﺧﻠﺎﻕ</w:t>
      </w:r>
      <w:r w:rsidR="00BD77AA">
        <w:rPr>
          <w:sz w:val="28"/>
          <w:szCs w:val="28"/>
          <w:rtl/>
        </w:rPr>
        <w:t xml:space="preserve">، </w:t>
      </w:r>
      <w:r w:rsidR="00D976BC" w:rsidRPr="00984881">
        <w:rPr>
          <w:sz w:val="28"/>
          <w:szCs w:val="28"/>
          <w:rtl/>
        </w:rPr>
        <w:t>ﺷﺒﻴﻪ ﻭ ﻣﺎﻧﻨﺪ ﭘﻴﺮ ﺧﻮﺩ ﻣﻴﻨﻤﺎﻳﺪ</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ﺩﺭ ﺭؤﻳﺎ ﻧﻴﺰ ﻣﻘﺎﻣﺎﺕ ﺍﻟﻬﻰ ﭘﻴﺮ ﺧﻮﺩﺭﺍ ﻣﻰ ﺑﻴﻨﺪ</w:t>
      </w:r>
      <w:r w:rsidR="00BD77AA">
        <w:rPr>
          <w:sz w:val="28"/>
          <w:szCs w:val="28"/>
          <w:rtl/>
        </w:rPr>
        <w:t xml:space="preserve">. </w:t>
      </w:r>
      <w:r w:rsidR="00D976BC" w:rsidRPr="00984881">
        <w:rPr>
          <w:sz w:val="28"/>
          <w:szCs w:val="28"/>
          <w:rtl/>
        </w:rPr>
        <w:t>ﮐﻪ ﺟﺎﻡ ﺷﺮﺍﺏ ﺳﺎﻟﻚ ﺩﻝ ﺍﻭ ﻧﻴﺰﻫﺴﺖ</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ﺷﺒﻰ ﮐﻪ ﻣﺎﻩ ﻣﺮﺍﺩ</w:t>
      </w:r>
      <w:r w:rsidR="00BD77AA">
        <w:rPr>
          <w:b/>
          <w:bCs/>
          <w:sz w:val="28"/>
          <w:szCs w:val="28"/>
          <w:rtl/>
        </w:rPr>
        <w:t xml:space="preserve">، </w:t>
      </w:r>
      <w:r w:rsidRPr="00984881">
        <w:rPr>
          <w:b/>
          <w:bCs/>
          <w:sz w:val="28"/>
          <w:szCs w:val="28"/>
          <w:rtl/>
        </w:rPr>
        <w:t>ﺍﺯ ﺍﻓﻖ ﺷﻮﺩ</w:t>
      </w:r>
      <w:r w:rsidR="004D25BE">
        <w:rPr>
          <w:b/>
          <w:bCs/>
          <w:sz w:val="28"/>
          <w:szCs w:val="28"/>
          <w:rtl/>
        </w:rPr>
        <w:t xml:space="preserve"> </w:t>
      </w:r>
      <w:r w:rsidRPr="00984881">
        <w:rPr>
          <w:b/>
          <w:bCs/>
          <w:sz w:val="28"/>
          <w:szCs w:val="28"/>
          <w:rtl/>
        </w:rPr>
        <w:t>ﻃﺎﻟﻊ</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ﺑﻮﺩ</w:t>
      </w:r>
      <w:r w:rsidR="004D25BE">
        <w:rPr>
          <w:b/>
          <w:bCs/>
          <w:sz w:val="28"/>
          <w:szCs w:val="28"/>
          <w:rtl/>
        </w:rPr>
        <w:t xml:space="preserve"> </w:t>
      </w:r>
      <w:r w:rsidRPr="00984881">
        <w:rPr>
          <w:b/>
          <w:bCs/>
          <w:sz w:val="28"/>
          <w:szCs w:val="28"/>
          <w:rtl/>
        </w:rPr>
        <w:t>ﮐﻪ ﭘﺮﺗﻮ ﻧﻮﺭﻯ ﺑﺒﺎﻡ ﻣﺎ ﺍﻓﺘﺪ</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ﺁﻥ ﺷﺒﻰ ﮐﻪ ﻣﺎﻩ ﻣﺤﺒﻮﺏ</w:t>
      </w:r>
      <w:r w:rsidR="00BD77AA">
        <w:rPr>
          <w:sz w:val="28"/>
          <w:szCs w:val="28"/>
          <w:rtl/>
        </w:rPr>
        <w:t xml:space="preserve">، </w:t>
      </w:r>
      <w:r w:rsidR="00D976BC" w:rsidRPr="00984881">
        <w:rPr>
          <w:sz w:val="28"/>
          <w:szCs w:val="28"/>
          <w:rtl/>
        </w:rPr>
        <w:t>ﭘﻴﺮ ﻣﺮﺍﺩ ﻣﺎ ﺍﺯ ﺍﻓﻖ ﺁﺳﻤﺎﻥ</w:t>
      </w:r>
      <w:r w:rsidR="00BD77AA">
        <w:rPr>
          <w:sz w:val="28"/>
          <w:szCs w:val="28"/>
          <w:rtl/>
        </w:rPr>
        <w:t xml:space="preserve">، </w:t>
      </w:r>
      <w:r w:rsidR="00D976BC" w:rsidRPr="00984881">
        <w:rPr>
          <w:sz w:val="28"/>
          <w:szCs w:val="28"/>
          <w:rtl/>
        </w:rPr>
        <w:t>ﻭ ﻳﺎ ﺍﻓﻖ ﺻﺤﺮﺍ ﻃﺎﻟﻊ ﻭ</w:t>
      </w:r>
      <w:r>
        <w:rPr>
          <w:sz w:val="28"/>
          <w:szCs w:val="28"/>
          <w:rtl/>
        </w:rPr>
        <w:t xml:space="preserve"> </w:t>
      </w:r>
      <w:r w:rsidR="00D976BC" w:rsidRPr="00984881">
        <w:rPr>
          <w:sz w:val="28"/>
          <w:szCs w:val="28"/>
          <w:rtl/>
        </w:rPr>
        <w:t>ﭘﻴﺪﺍ ﮔﺮﺩﺩ</w:t>
      </w:r>
      <w:r w:rsidR="00BD77AA">
        <w:rPr>
          <w:sz w:val="28"/>
          <w:szCs w:val="28"/>
          <w:rtl/>
        </w:rPr>
        <w:t xml:space="preserve">. </w:t>
      </w:r>
      <w:r w:rsidR="00D976BC" w:rsidRPr="00984881">
        <w:rPr>
          <w:sz w:val="28"/>
          <w:szCs w:val="28"/>
          <w:rtl/>
        </w:rPr>
        <w:t>ﮐﻪ ﭘﻴﺮ ﺍﺯ ﺩﻭﺭ ﺑﺴﻮﻯ ﺳﺎﻟﻚ ﻣﻰ ﺁﻳﺪ</w:t>
      </w:r>
      <w:r w:rsidR="00BD77AA">
        <w:rPr>
          <w:sz w:val="28"/>
          <w:szCs w:val="28"/>
          <w:rtl/>
        </w:rPr>
        <w:t xml:space="preserve">، </w:t>
      </w:r>
      <w:r w:rsidR="00D976BC" w:rsidRPr="00984881">
        <w:rPr>
          <w:sz w:val="28"/>
          <w:szCs w:val="28"/>
          <w:rtl/>
        </w:rPr>
        <w:t>ﺷﺎﻳﺪ ﮐﻪ ﭘﺮﺗﻮ ﻧﻮﺭﻯ ﺍﺯ ﺍﻳﻦ ﻣﺎﻩ ﺑﺮ ﺑﺎﻡ ﻭ ﺁﺷﻴﺎﻧﻪ ﺣﺎﻓﻆ</w:t>
      </w:r>
      <w:r>
        <w:rPr>
          <w:sz w:val="28"/>
          <w:szCs w:val="28"/>
          <w:rtl/>
        </w:rPr>
        <w:t xml:space="preserve"> </w:t>
      </w:r>
      <w:r w:rsidR="00D976BC" w:rsidRPr="00984881">
        <w:rPr>
          <w:sz w:val="28"/>
          <w:szCs w:val="28"/>
          <w:rtl/>
        </w:rPr>
        <w:t>ﺑﻴﻔﺘﺪ</w:t>
      </w:r>
      <w:r w:rsidR="00BD77AA">
        <w:rPr>
          <w:sz w:val="28"/>
          <w:szCs w:val="28"/>
          <w:rtl/>
        </w:rPr>
        <w:t xml:space="preserve">. </w:t>
      </w:r>
      <w:r w:rsidR="00D976BC" w:rsidRPr="00984881">
        <w:rPr>
          <w:sz w:val="28"/>
          <w:szCs w:val="28"/>
          <w:rtl/>
        </w:rPr>
        <w:t>ﮐﻪ ﺑﺎﺯﺩﻳﺪ ﺍﺯ ﺳﺎﻟﻚ</w:t>
      </w:r>
      <w:r>
        <w:rPr>
          <w:sz w:val="28"/>
          <w:szCs w:val="28"/>
          <w:rtl/>
        </w:rPr>
        <w:t xml:space="preserve"> </w:t>
      </w:r>
      <w:r w:rsidR="00D976BC" w:rsidRPr="00984881">
        <w:rPr>
          <w:sz w:val="28"/>
          <w:szCs w:val="28"/>
          <w:rtl/>
        </w:rPr>
        <w:t>ﮐﺮﺩﻩ ﺑﺎﺷﺪ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ﺑﺒﺎﺭﮔﺎﻩ</w:t>
      </w:r>
      <w:r w:rsidR="004D25BE">
        <w:rPr>
          <w:b/>
          <w:bCs/>
          <w:sz w:val="28"/>
          <w:szCs w:val="28"/>
          <w:rtl/>
        </w:rPr>
        <w:t xml:space="preserve"> </w:t>
      </w:r>
      <w:r w:rsidRPr="00984881">
        <w:rPr>
          <w:b/>
          <w:bCs/>
          <w:sz w:val="28"/>
          <w:szCs w:val="28"/>
          <w:rtl/>
        </w:rPr>
        <w:t>ﺗﻮ</w:t>
      </w:r>
      <w:r w:rsidR="00BD77AA">
        <w:rPr>
          <w:b/>
          <w:bCs/>
          <w:sz w:val="28"/>
          <w:szCs w:val="28"/>
          <w:rtl/>
        </w:rPr>
        <w:t xml:space="preserve">، </w:t>
      </w:r>
      <w:r w:rsidRPr="00984881">
        <w:rPr>
          <w:b/>
          <w:bCs/>
          <w:sz w:val="28"/>
          <w:szCs w:val="28"/>
          <w:rtl/>
        </w:rPr>
        <w:t>ﭼﻮﻥ ﺑﺎﺩ ﺭﺍ ﻧﺒﺎﺷﺪ ﺑﺎﺭ</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ﮐﻰ ﺍﺗّﻔﺎﻕ ﻣﺠﺎﻝ ﺳﻠﺎﻡ ﻣﺎ ﺍﻓﺘﺪ</w:t>
      </w:r>
      <w:r w:rsidR="004D25BE">
        <w:rPr>
          <w:b/>
          <w:bCs/>
          <w:sz w:val="28"/>
          <w:szCs w:val="28"/>
          <w:rtl/>
        </w:rPr>
        <w:t xml:space="preserve"> </w:t>
      </w:r>
      <w:r w:rsidRPr="00984881">
        <w:rPr>
          <w:b/>
          <w:bCs/>
          <w:sz w:val="28"/>
          <w:szCs w:val="28"/>
          <w:rtl/>
        </w:rPr>
        <w:t>؟</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ﺳﭙس</w:t>
      </w:r>
      <w:r>
        <w:rPr>
          <w:sz w:val="28"/>
          <w:szCs w:val="28"/>
          <w:rtl/>
        </w:rPr>
        <w:t xml:space="preserve"> </w:t>
      </w:r>
      <w:r w:rsidR="00D976BC" w:rsidRPr="00984881">
        <w:rPr>
          <w:sz w:val="28"/>
          <w:szCs w:val="28"/>
          <w:rtl/>
        </w:rPr>
        <w:t>ﺣﺎﻓﻆ ﺑﺎﺭﮔﺎﻩ ﭘﻴﺮ ﻣﺤﺒﻮﺏ ﺭﺍ</w:t>
      </w:r>
      <w:r w:rsidR="00BD77AA">
        <w:rPr>
          <w:sz w:val="28"/>
          <w:szCs w:val="28"/>
          <w:rtl/>
        </w:rPr>
        <w:t xml:space="preserve">، </w:t>
      </w:r>
      <w:r w:rsidR="00D976BC" w:rsidRPr="00984881">
        <w:rPr>
          <w:sz w:val="28"/>
          <w:szCs w:val="28"/>
          <w:rtl/>
        </w:rPr>
        <w:t>ﭼﻨﺎﻥ ﺑﺎﻟﺎ ﻣﻴﺪﺍﻧﺪ</w:t>
      </w:r>
      <w:r w:rsidR="00BD77AA">
        <w:rPr>
          <w:sz w:val="28"/>
          <w:szCs w:val="28"/>
          <w:rtl/>
        </w:rPr>
        <w:t xml:space="preserve">، </w:t>
      </w:r>
      <w:r w:rsidR="00D976BC" w:rsidRPr="00984881">
        <w:rPr>
          <w:sz w:val="28"/>
          <w:szCs w:val="28"/>
          <w:rtl/>
        </w:rPr>
        <w:t>ﮐﻪ ﺑﺎﺩ</w:t>
      </w:r>
      <w:r>
        <w:rPr>
          <w:sz w:val="28"/>
          <w:szCs w:val="28"/>
          <w:rtl/>
        </w:rPr>
        <w:t xml:space="preserve"> </w:t>
      </w:r>
      <w:r w:rsidR="00D976BC" w:rsidRPr="00984881">
        <w:rPr>
          <w:sz w:val="28"/>
          <w:szCs w:val="28"/>
          <w:rtl/>
        </w:rPr>
        <w:t>ﻧﻴﺰ ﻧﻤﻰ ﺗﻮﺍﻧﺪ ﺍﺟﺎﺯﻩ ﻭﺭﻭﺩ</w:t>
      </w:r>
      <w:r>
        <w:rPr>
          <w:sz w:val="28"/>
          <w:szCs w:val="28"/>
          <w:rtl/>
        </w:rPr>
        <w:t xml:space="preserve"> </w:t>
      </w:r>
      <w:r w:rsidR="00D976BC" w:rsidRPr="00984881">
        <w:rPr>
          <w:sz w:val="28"/>
          <w:szCs w:val="28"/>
          <w:rtl/>
        </w:rPr>
        <w:t>ﺩﺍﺷﺘﻪ ﺑﺎﺷﺪ</w:t>
      </w:r>
      <w:r w:rsidR="00BD77AA">
        <w:rPr>
          <w:sz w:val="28"/>
          <w:szCs w:val="28"/>
          <w:rtl/>
        </w:rPr>
        <w:t xml:space="preserve">. </w:t>
      </w:r>
      <w:r w:rsidR="00D976BC" w:rsidRPr="00984881">
        <w:rPr>
          <w:sz w:val="28"/>
          <w:szCs w:val="28"/>
          <w:rtl/>
        </w:rPr>
        <w:t>ﮐﻪ ﺳﻠﻴﻤﺎﻥ</w:t>
      </w:r>
      <w:r>
        <w:rPr>
          <w:sz w:val="28"/>
          <w:szCs w:val="28"/>
          <w:rtl/>
        </w:rPr>
        <w:t xml:space="preserve"> </w:t>
      </w:r>
      <w:r w:rsidR="00D976BC" w:rsidRPr="00984881">
        <w:rPr>
          <w:sz w:val="28"/>
          <w:szCs w:val="28"/>
          <w:rtl/>
        </w:rPr>
        <w:t>ﭘﻴﺎﻣﺒﺮ ﻧﻴﺰ</w:t>
      </w:r>
      <w:r w:rsidR="00BD77AA">
        <w:rPr>
          <w:sz w:val="28"/>
          <w:szCs w:val="28"/>
          <w:rtl/>
        </w:rPr>
        <w:t xml:space="preserve">، </w:t>
      </w:r>
      <w:r w:rsidR="00D976BC" w:rsidRPr="00984881">
        <w:rPr>
          <w:sz w:val="28"/>
          <w:szCs w:val="28"/>
          <w:rtl/>
        </w:rPr>
        <w:t>ﺑﺎﺩ ﺭﺍ ﻣﻄﻴﻊ ﺧﻮﺩ ﺩﺍﺷﺖ ﻭ ﺑﻔﺮﻣﺎﻥ ﺍﻭ ﺑﻮﺩ ﺣﺎﻓﻆ ﻣﻰ ﭘﺮﺳﺪ</w:t>
      </w:r>
      <w:r w:rsidR="00BD77AA">
        <w:rPr>
          <w:sz w:val="28"/>
          <w:szCs w:val="28"/>
          <w:rtl/>
        </w:rPr>
        <w:t xml:space="preserve">، </w:t>
      </w:r>
      <w:r w:rsidR="00D976BC" w:rsidRPr="00984881">
        <w:rPr>
          <w:sz w:val="28"/>
          <w:szCs w:val="28"/>
          <w:rtl/>
        </w:rPr>
        <w:t>ﺩﺭ ﭼﻨﻴﻦ ﺑﺎﺭﮔﺎﻩ ﻭ ﺩﺭﮔﺎﻫﻰ</w:t>
      </w:r>
      <w:r w:rsidR="00BD77AA">
        <w:rPr>
          <w:sz w:val="28"/>
          <w:szCs w:val="28"/>
          <w:rtl/>
        </w:rPr>
        <w:t xml:space="preserve">، </w:t>
      </w:r>
      <w:r w:rsidR="00D976BC" w:rsidRPr="00984881">
        <w:rPr>
          <w:sz w:val="28"/>
          <w:szCs w:val="28"/>
          <w:rtl/>
        </w:rPr>
        <w:t>ﭼﮕﻮﻧﻪ ﻣﻴﺘﻮﺍﻧﺪ ﺣﺎﻓﻆ ﻣﺠﺎﻝ ﻭ ﺍﺟﺎﺭﻩﺍﻯ ﺑﻴﺎﺑﺪ</w:t>
      </w:r>
      <w:r w:rsidR="00BD77AA">
        <w:rPr>
          <w:sz w:val="28"/>
          <w:szCs w:val="28"/>
          <w:rtl/>
        </w:rPr>
        <w:t xml:space="preserve">، </w:t>
      </w:r>
      <w:r w:rsidR="00D976BC" w:rsidRPr="00984881">
        <w:rPr>
          <w:sz w:val="28"/>
          <w:szCs w:val="28"/>
          <w:rtl/>
        </w:rPr>
        <w:t xml:space="preserve">ﮐﻪ ﺑﺨﻮﺍﻫﺪ ﺣﺘﻰ ﺳﻠﺎﻣﻰ ﺑﻨﻤﺎﻳﺪ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ﭼﻮ ﺟﺎﻥ</w:t>
      </w:r>
      <w:r w:rsidR="004D25BE">
        <w:rPr>
          <w:b/>
          <w:bCs/>
          <w:sz w:val="28"/>
          <w:szCs w:val="28"/>
          <w:rtl/>
        </w:rPr>
        <w:t xml:space="preserve"> </w:t>
      </w:r>
      <w:r w:rsidRPr="00984881">
        <w:rPr>
          <w:b/>
          <w:bCs/>
          <w:sz w:val="28"/>
          <w:szCs w:val="28"/>
          <w:rtl/>
        </w:rPr>
        <w:t>ﻓﺪﺍﻯ ﻟﺒﺶ</w:t>
      </w:r>
      <w:r w:rsidR="004D25BE">
        <w:rPr>
          <w:b/>
          <w:bCs/>
          <w:sz w:val="28"/>
          <w:szCs w:val="28"/>
          <w:rtl/>
        </w:rPr>
        <w:t xml:space="preserve"> </w:t>
      </w:r>
      <w:r w:rsidRPr="00984881">
        <w:rPr>
          <w:b/>
          <w:bCs/>
          <w:sz w:val="28"/>
          <w:szCs w:val="28"/>
          <w:rtl/>
        </w:rPr>
        <w:t>ﺷﺪ</w:t>
      </w:r>
      <w:r w:rsidR="00BD77AA">
        <w:rPr>
          <w:b/>
          <w:bCs/>
          <w:sz w:val="28"/>
          <w:szCs w:val="28"/>
          <w:rtl/>
        </w:rPr>
        <w:t xml:space="preserve">، </w:t>
      </w:r>
      <w:r w:rsidRPr="00984881">
        <w:rPr>
          <w:b/>
          <w:bCs/>
          <w:sz w:val="28"/>
          <w:szCs w:val="28"/>
          <w:rtl/>
        </w:rPr>
        <w:t>ﺧﻴﺎﻝ ﻣﻰ ﺑﺴﺘﻢ</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ﻗﻄﺮﻩٴ ﺯ ﺯﻟﺎﻟﺶ</w:t>
      </w:r>
      <w:r w:rsidR="00BD77AA">
        <w:rPr>
          <w:b/>
          <w:bCs/>
          <w:sz w:val="28"/>
          <w:szCs w:val="28"/>
          <w:rtl/>
        </w:rPr>
        <w:t xml:space="preserve">، </w:t>
      </w:r>
      <w:r w:rsidRPr="00984881">
        <w:rPr>
          <w:b/>
          <w:bCs/>
          <w:sz w:val="28"/>
          <w:szCs w:val="28"/>
          <w:rtl/>
        </w:rPr>
        <w:t>ﺑﮑﺎﻡ ﻣﺎ ﺍﻓﺘﺪ</w:t>
      </w:r>
    </w:p>
    <w:p w:rsidR="00D976BC" w:rsidRDefault="004D25BE" w:rsidP="00D976BC">
      <w:pPr>
        <w:bidi/>
        <w:jc w:val="both"/>
        <w:rPr>
          <w:sz w:val="28"/>
          <w:szCs w:val="28"/>
          <w:rtl/>
        </w:rPr>
      </w:pPr>
      <w:r>
        <w:rPr>
          <w:sz w:val="28"/>
          <w:szCs w:val="28"/>
          <w:rtl/>
        </w:rPr>
        <w:t xml:space="preserve"> </w:t>
      </w:r>
      <w:r w:rsidR="00D976BC" w:rsidRPr="00984881">
        <w:rPr>
          <w:sz w:val="28"/>
          <w:szCs w:val="28"/>
          <w:rtl/>
        </w:rPr>
        <w:t>ﺟﺎﻥ ﻓﺪﺍﻯ ﻟﺒﺎﻥ</w:t>
      </w:r>
      <w:r>
        <w:rPr>
          <w:sz w:val="28"/>
          <w:szCs w:val="28"/>
          <w:rtl/>
        </w:rPr>
        <w:t xml:space="preserve"> </w:t>
      </w:r>
      <w:r w:rsidR="00D976BC" w:rsidRPr="00984881">
        <w:rPr>
          <w:sz w:val="28"/>
          <w:szCs w:val="28"/>
          <w:rtl/>
        </w:rPr>
        <w:t>ﭘﻴﺮ</w:t>
      </w:r>
      <w:r w:rsidR="00BD77AA">
        <w:rPr>
          <w:sz w:val="28"/>
          <w:szCs w:val="28"/>
          <w:rtl/>
        </w:rPr>
        <w:t xml:space="preserve">، </w:t>
      </w:r>
      <w:r w:rsidR="00D976BC" w:rsidRPr="00984881">
        <w:rPr>
          <w:sz w:val="28"/>
          <w:szCs w:val="28"/>
          <w:rtl/>
        </w:rPr>
        <w:t>ﮐﻪ ﺑﻴﺎﻧﺎﺕ ﻭ ﮐﻠﺎﻡ ﺍﻭ ﺧﺎﺭﺝ</w:t>
      </w:r>
      <w:r>
        <w:rPr>
          <w:sz w:val="28"/>
          <w:szCs w:val="28"/>
          <w:rtl/>
        </w:rPr>
        <w:t xml:space="preserve"> </w:t>
      </w:r>
      <w:r w:rsidR="00D976BC" w:rsidRPr="00984881">
        <w:rPr>
          <w:sz w:val="28"/>
          <w:szCs w:val="28"/>
          <w:rtl/>
        </w:rPr>
        <w:t>ﻣﻴﮕﺮﺩﺩ</w:t>
      </w:r>
      <w:r w:rsidR="00BD77AA">
        <w:rPr>
          <w:sz w:val="28"/>
          <w:szCs w:val="28"/>
          <w:rtl/>
        </w:rPr>
        <w:t xml:space="preserve">. </w:t>
      </w:r>
      <w:r w:rsidR="00D976BC" w:rsidRPr="00984881">
        <w:rPr>
          <w:sz w:val="28"/>
          <w:szCs w:val="28"/>
          <w:rtl/>
        </w:rPr>
        <w:t>ﻭﭼﻮﻥ ﮐﻠﻤﺎﺕ ﺧﺎﺭﺝ ﻣﻰ ﮔﺮﺩﻧﺪ</w:t>
      </w:r>
      <w:r w:rsidR="00BD77AA">
        <w:rPr>
          <w:sz w:val="28"/>
          <w:szCs w:val="28"/>
          <w:rtl/>
        </w:rPr>
        <w:t xml:space="preserve">. </w:t>
      </w:r>
      <w:r w:rsidR="00D976BC" w:rsidRPr="00984881">
        <w:rPr>
          <w:sz w:val="28"/>
          <w:szCs w:val="28"/>
          <w:rtl/>
        </w:rPr>
        <w:t>ﺧﻴﺎﻝ ﻭ ﺍﻣﻴﺪ</w:t>
      </w:r>
      <w:r>
        <w:rPr>
          <w:sz w:val="28"/>
          <w:szCs w:val="28"/>
          <w:rtl/>
        </w:rPr>
        <w:t xml:space="preserve"> </w:t>
      </w:r>
      <w:r w:rsidR="00D976BC" w:rsidRPr="00984881">
        <w:rPr>
          <w:sz w:val="28"/>
          <w:szCs w:val="28"/>
          <w:rtl/>
        </w:rPr>
        <w:t>ﺣﺎﻓﻆ ﺍﻳﻦ ﺑﻮﺩ</w:t>
      </w:r>
      <w:r w:rsidR="00BD77AA">
        <w:rPr>
          <w:sz w:val="28"/>
          <w:szCs w:val="28"/>
          <w:rtl/>
        </w:rPr>
        <w:t xml:space="preserve">، </w:t>
      </w:r>
      <w:r w:rsidR="00D976BC" w:rsidRPr="00984881">
        <w:rPr>
          <w:sz w:val="28"/>
          <w:szCs w:val="28"/>
          <w:rtl/>
        </w:rPr>
        <w:t>ﮐﻪ ﺷﺎﻳﺪ ﻗﻄﺮﻩﺍﻯ ﺍﺯ ﺍﻳﻦ ﺷﺮﺍﺏ ﺯﻟﺎﻝ ﻭ ﻧﺎﺏ</w:t>
      </w:r>
      <w:r w:rsidR="00BD77AA">
        <w:rPr>
          <w:sz w:val="28"/>
          <w:szCs w:val="28"/>
          <w:rtl/>
        </w:rPr>
        <w:t xml:space="preserve">، </w:t>
      </w:r>
      <w:r w:rsidR="00D976BC" w:rsidRPr="00984881">
        <w:rPr>
          <w:sz w:val="28"/>
          <w:szCs w:val="28"/>
          <w:rtl/>
        </w:rPr>
        <w:t>ﻭﮐﻠﺎﻡ ﺍﻟﻬﻰ ﭘﻴﺮ ﺑﮑﺎﻡ ﻭ ﺩﻫﺎﻥ ﻭ ﮔﻮﺵ ﺣﺎﻓﻆ</w:t>
      </w:r>
      <w:r>
        <w:rPr>
          <w:sz w:val="28"/>
          <w:szCs w:val="28"/>
          <w:rtl/>
        </w:rPr>
        <w:t xml:space="preserve"> </w:t>
      </w:r>
      <w:r w:rsidR="00D976BC" w:rsidRPr="00984881">
        <w:rPr>
          <w:sz w:val="28"/>
          <w:szCs w:val="28"/>
          <w:rtl/>
        </w:rPr>
        <w:t>ﺑﺮﺳﺪ</w:t>
      </w:r>
      <w:r w:rsidR="00BD77AA">
        <w:rPr>
          <w:sz w:val="28"/>
          <w:szCs w:val="28"/>
          <w:rtl/>
        </w:rPr>
        <w:t xml:space="preserve">. </w:t>
      </w:r>
      <w:r w:rsidR="00D976BC" w:rsidRPr="00984881">
        <w:rPr>
          <w:sz w:val="28"/>
          <w:szCs w:val="28"/>
          <w:rtl/>
        </w:rPr>
        <w:t>ﮐﻪﺍﻳﻦ ﻧﻴﺰ ﻇﺎﻫﺮﺍ ﺩﺳﺖ ﻧﺪﺍﺩﻩ</w:t>
      </w:r>
      <w:r w:rsidR="00BD77AA">
        <w:rPr>
          <w:sz w:val="28"/>
          <w:szCs w:val="28"/>
          <w:rtl/>
        </w:rPr>
        <w:t xml:space="preserve">، </w:t>
      </w:r>
      <w:r w:rsidR="00D976BC" w:rsidRPr="00984881">
        <w:rPr>
          <w:sz w:val="28"/>
          <w:szCs w:val="28"/>
          <w:rtl/>
        </w:rPr>
        <w:t>ﻳﺎ ﺑﻴﺸﺘﺮ ﻧﻤﻴﺪﻫﺪ ﺣﺘﻰ ﭼﻨﺪ ﮐﻠﻤﻪ ﺍﺯ ﺣﮑﻤﺘﻬﺎﻯ ﺍﻟﻬﻰ ﭘﻴﺮ</w:t>
      </w:r>
      <w:r w:rsidR="00BD77AA">
        <w:rPr>
          <w:sz w:val="28"/>
          <w:szCs w:val="28"/>
          <w:rtl/>
        </w:rPr>
        <w:t xml:space="preserve">، </w:t>
      </w:r>
      <w:r w:rsidR="00D976BC" w:rsidRPr="00984881">
        <w:rPr>
          <w:sz w:val="28"/>
          <w:szCs w:val="28"/>
          <w:rtl/>
        </w:rPr>
        <w:t>ﺳﺎﻟﻚ ﻣﺴﺘﻌﺪ ﺭﺍ ﺯﻣﺎﻧﻬﺎﻯ ﺩﺭﺍﺯﻯ ﺩﺭ ﻣﺴﺘﻰ ﺧﻮﺩ</w:t>
      </w:r>
      <w:r>
        <w:rPr>
          <w:sz w:val="28"/>
          <w:szCs w:val="28"/>
          <w:rtl/>
        </w:rPr>
        <w:t xml:space="preserve"> </w:t>
      </w:r>
      <w:r w:rsidR="00D976BC" w:rsidRPr="00984881">
        <w:rPr>
          <w:sz w:val="28"/>
          <w:szCs w:val="28"/>
          <w:rtl/>
        </w:rPr>
        <w:t>ﻣﻴﮕﺬﺍﺭﺩ</w:t>
      </w:r>
      <w:r w:rsidR="00BD77AA">
        <w:rPr>
          <w:sz w:val="28"/>
          <w:szCs w:val="28"/>
          <w:rtl/>
        </w:rPr>
        <w:t xml:space="preserve">، </w:t>
      </w:r>
      <w:r w:rsidR="00D976BC" w:rsidRPr="00984881">
        <w:rPr>
          <w:sz w:val="28"/>
          <w:szCs w:val="28"/>
          <w:rtl/>
        </w:rPr>
        <w:t>ﮐﻪ ﺩﺭﺁﻥ ﺃﻧﺪﻳﺸﻪ ﻣﻴﻨﻤﺎﻳﺪ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ﺧﻴﺎﻝ ﺯﻟﻒ</w:t>
      </w:r>
      <w:r w:rsidR="004D25BE">
        <w:rPr>
          <w:b/>
          <w:bCs/>
          <w:sz w:val="28"/>
          <w:szCs w:val="28"/>
          <w:rtl/>
        </w:rPr>
        <w:t xml:space="preserve"> </w:t>
      </w:r>
      <w:r w:rsidRPr="00984881">
        <w:rPr>
          <w:b/>
          <w:bCs/>
          <w:sz w:val="28"/>
          <w:szCs w:val="28"/>
          <w:rtl/>
        </w:rPr>
        <w:t>ﺗﻮ ﮔﻔﺘﺎ</w:t>
      </w:r>
      <w:r w:rsidR="00BD77AA">
        <w:rPr>
          <w:b/>
          <w:bCs/>
          <w:sz w:val="28"/>
          <w:szCs w:val="28"/>
          <w:rtl/>
        </w:rPr>
        <w:t xml:space="preserve">، </w:t>
      </w:r>
      <w:r w:rsidRPr="00984881">
        <w:rPr>
          <w:b/>
          <w:bCs/>
          <w:sz w:val="28"/>
          <w:szCs w:val="28"/>
          <w:rtl/>
        </w:rPr>
        <w:t>ﮐﻪ ﺟﺎﻥ ﻭﺳﻴﻠﻪ ﻣﺴﺎﺯ</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ﮐﺰﻳﻦ ﺷﮑﺎﺭ</w:t>
      </w:r>
      <w:r w:rsidR="00BD77AA">
        <w:rPr>
          <w:b/>
          <w:bCs/>
          <w:sz w:val="28"/>
          <w:szCs w:val="28"/>
          <w:rtl/>
        </w:rPr>
        <w:t xml:space="preserve">، </w:t>
      </w:r>
      <w:r w:rsidR="009915B2" w:rsidRPr="00984881">
        <w:rPr>
          <w:b/>
          <w:bCs/>
          <w:sz w:val="28"/>
          <w:szCs w:val="28"/>
          <w:rtl/>
        </w:rPr>
        <w:t>فر</w:t>
      </w:r>
      <w:r w:rsidRPr="00984881">
        <w:rPr>
          <w:b/>
          <w:bCs/>
          <w:sz w:val="28"/>
          <w:szCs w:val="28"/>
          <w:rtl/>
        </w:rPr>
        <w:t>ﺍﻭﺍﻥ ﺑﺪﺍﻡ</w:t>
      </w:r>
      <w:r w:rsidR="004D25BE">
        <w:rPr>
          <w:b/>
          <w:bCs/>
          <w:sz w:val="28"/>
          <w:szCs w:val="28"/>
          <w:rtl/>
        </w:rPr>
        <w:t xml:space="preserve"> </w:t>
      </w:r>
      <w:r w:rsidRPr="00984881">
        <w:rPr>
          <w:b/>
          <w:bCs/>
          <w:sz w:val="28"/>
          <w:szCs w:val="28"/>
          <w:rtl/>
        </w:rPr>
        <w:t xml:space="preserve">ﻣﺎ ﺍﻓﺘﺪ </w:t>
      </w:r>
    </w:p>
    <w:p w:rsidR="00D976BC" w:rsidRDefault="004D25BE" w:rsidP="00D976BC">
      <w:pPr>
        <w:bidi/>
        <w:jc w:val="both"/>
        <w:rPr>
          <w:sz w:val="28"/>
          <w:szCs w:val="28"/>
        </w:rPr>
      </w:pPr>
      <w:r>
        <w:rPr>
          <w:sz w:val="28"/>
          <w:szCs w:val="28"/>
          <w:rtl/>
        </w:rPr>
        <w:t xml:space="preserve"> </w:t>
      </w:r>
      <w:r w:rsidR="00D976BC" w:rsidRPr="00984881">
        <w:rPr>
          <w:sz w:val="28"/>
          <w:szCs w:val="28"/>
          <w:rtl/>
        </w:rPr>
        <w:t>ﺧﻴﺎﻝ ﻭ ﺗﺼﻮﺭ ﺫﻫﻨﻰ ﺯﻟﻔﺎﻥ ﻳﺎﺭ ﭘﻴﺮ ﺍﻟﻬﻰ ﻣﺤﺒﻮﺏ</w:t>
      </w:r>
      <w:r w:rsidR="00BD77AA">
        <w:rPr>
          <w:sz w:val="28"/>
          <w:szCs w:val="28"/>
          <w:rtl/>
        </w:rPr>
        <w:t xml:space="preserve">، </w:t>
      </w:r>
      <w:r w:rsidR="00D976BC" w:rsidRPr="00984881">
        <w:rPr>
          <w:sz w:val="28"/>
          <w:szCs w:val="28"/>
          <w:rtl/>
        </w:rPr>
        <w:t>ﻭ ﺣﺘﻰ ﺳﺎﻟﮑﺎﻥ ﻣﺴﺘﻌﺪ ﺩﺭ ﺍﺧﺘﻴﺎﺭ ﺣﺎﻓﻆ ﮐﺎﻣﻞ ﺍﻟﻬﻰ ﻣﻴﺘﻮﺍﻧﺪ ﺑﺎﺷﺪ</w:t>
      </w:r>
      <w:r w:rsidR="00BD77AA">
        <w:rPr>
          <w:sz w:val="28"/>
          <w:szCs w:val="28"/>
          <w:rtl/>
        </w:rPr>
        <w:t xml:space="preserve">، </w:t>
      </w:r>
      <w:r w:rsidR="00D976BC" w:rsidRPr="00984881">
        <w:rPr>
          <w:sz w:val="28"/>
          <w:szCs w:val="28"/>
          <w:rtl/>
        </w:rPr>
        <w:t>ﮐﻪ ﺣﺎﻓﻆ ﻣﻴﮕﻮﻳﺪ</w:t>
      </w:r>
      <w:r w:rsidR="00BD77AA">
        <w:rPr>
          <w:sz w:val="28"/>
          <w:szCs w:val="28"/>
          <w:rtl/>
        </w:rPr>
        <w:t xml:space="preserve">، </w:t>
      </w:r>
      <w:r w:rsidR="00D976BC" w:rsidRPr="00984881">
        <w:rPr>
          <w:sz w:val="28"/>
          <w:szCs w:val="28"/>
          <w:rtl/>
        </w:rPr>
        <w:t>ﮐﻪ ﺑﺮﺍﻯ ﮔﺮﻓﺘﻦ</w:t>
      </w:r>
      <w:r>
        <w:rPr>
          <w:sz w:val="28"/>
          <w:szCs w:val="28"/>
          <w:rtl/>
        </w:rPr>
        <w:t xml:space="preserve"> </w:t>
      </w:r>
      <w:r w:rsidR="00D976BC" w:rsidRPr="00984881">
        <w:rPr>
          <w:sz w:val="28"/>
          <w:szCs w:val="28"/>
          <w:rtl/>
        </w:rPr>
        <w:t>ﻗﻄﺮﻩﺍﻯ ﺍﺯ ﻟﺒﺎﻥ ﻳﺎﺭ</w:t>
      </w:r>
      <w:r w:rsidR="00BD77AA">
        <w:rPr>
          <w:sz w:val="28"/>
          <w:szCs w:val="28"/>
          <w:rtl/>
        </w:rPr>
        <w:t xml:space="preserve">، </w:t>
      </w:r>
      <w:r w:rsidR="00D976BC" w:rsidRPr="00984881">
        <w:rPr>
          <w:sz w:val="28"/>
          <w:szCs w:val="28"/>
          <w:rtl/>
        </w:rPr>
        <w:t>ﺟﺎﻥ ﺭﺍ ﺑﻬﺎﻧﻪ ﻣﮑﻦ</w:t>
      </w:r>
      <w:r w:rsidR="00BD77AA">
        <w:rPr>
          <w:sz w:val="28"/>
          <w:szCs w:val="28"/>
          <w:rtl/>
        </w:rPr>
        <w:t xml:space="preserve">، </w:t>
      </w:r>
      <w:r w:rsidR="00D976BC" w:rsidRPr="00984881">
        <w:rPr>
          <w:sz w:val="28"/>
          <w:szCs w:val="28"/>
          <w:rtl/>
        </w:rPr>
        <w:t>ﻭﻭﺳﻴﻠﻪ ﻧﺴﺎﺯ ﺯﻳﺮﺍ ﺟﺎﻥ ﺗﻮ ﭼﻴﺰ ﻣﻬﻤﻰ ﻧﻴﺴﺖ</w:t>
      </w:r>
      <w:r w:rsidR="00BD77AA">
        <w:rPr>
          <w:sz w:val="28"/>
          <w:szCs w:val="28"/>
          <w:rtl/>
        </w:rPr>
        <w:t xml:space="preserve">، </w:t>
      </w:r>
      <w:r w:rsidR="00D976BC" w:rsidRPr="00984881">
        <w:rPr>
          <w:sz w:val="28"/>
          <w:szCs w:val="28"/>
          <w:rtl/>
        </w:rPr>
        <w:t>ﮐﻪ ﺑﺨﻮﺍﻫﺪ ﺩﺭ ﺑﺮﺍﺑﺮﺵ ﭼﻨﺪ</w:t>
      </w:r>
      <w:r>
        <w:rPr>
          <w:sz w:val="28"/>
          <w:szCs w:val="28"/>
          <w:rtl/>
        </w:rPr>
        <w:t xml:space="preserve"> </w:t>
      </w:r>
      <w:r w:rsidR="00D976BC" w:rsidRPr="00984881">
        <w:rPr>
          <w:sz w:val="28"/>
          <w:szCs w:val="28"/>
          <w:rtl/>
        </w:rPr>
        <w:t xml:space="preserve">ﻗﻄﺮﻩ ﺑﮕﻴﺮﻯ </w:t>
      </w:r>
      <w:r w:rsidR="00BD77AA">
        <w:rPr>
          <w:sz w:val="28"/>
          <w:szCs w:val="28"/>
          <w:rtl/>
        </w:rPr>
        <w:t xml:space="preserve">. </w:t>
      </w:r>
      <w:r w:rsidR="00D976BC" w:rsidRPr="00984881">
        <w:rPr>
          <w:sz w:val="28"/>
          <w:szCs w:val="28"/>
          <w:rtl/>
        </w:rPr>
        <w:t xml:space="preserve">ﺯﻳﺮﺍ </w:t>
      </w:r>
      <w:r w:rsidR="009915B2" w:rsidRPr="00984881">
        <w:rPr>
          <w:sz w:val="28"/>
          <w:szCs w:val="28"/>
          <w:rtl/>
        </w:rPr>
        <w:t>فر</w:t>
      </w:r>
      <w:r w:rsidR="00D976BC" w:rsidRPr="00984881">
        <w:rPr>
          <w:sz w:val="28"/>
          <w:szCs w:val="28"/>
          <w:rtl/>
        </w:rPr>
        <w:t>ﺍﻭﺍﻥ ﺍﻣثاﻝ ﺗﻮ ﺣﺎﻓﻆ ﺩﺭ ﺩﺍﻡ ﻣﺎ ﺑﻮﺩﻩ ﻭ ﻫﺴﺖ</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 xml:space="preserve">ﻗﻄﺮﺍﺗﻰ ﺑﻨﻮﺷﻨﺪ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ﺑﻨﺎ</w:t>
      </w:r>
      <w:r w:rsidR="004D25BE">
        <w:rPr>
          <w:b/>
          <w:bCs/>
          <w:sz w:val="28"/>
          <w:szCs w:val="28"/>
          <w:rtl/>
        </w:rPr>
        <w:t xml:space="preserve"> </w:t>
      </w:r>
      <w:r w:rsidRPr="00984881">
        <w:rPr>
          <w:b/>
          <w:bCs/>
          <w:sz w:val="28"/>
          <w:szCs w:val="28"/>
          <w:rtl/>
        </w:rPr>
        <w:t>ﺍﻣﻴﺪﻯ</w:t>
      </w:r>
      <w:r w:rsidR="00BD77AA">
        <w:rPr>
          <w:b/>
          <w:bCs/>
          <w:sz w:val="28"/>
          <w:szCs w:val="28"/>
          <w:rtl/>
        </w:rPr>
        <w:t xml:space="preserve">، </w:t>
      </w:r>
      <w:r w:rsidRPr="00984881">
        <w:rPr>
          <w:b/>
          <w:bCs/>
          <w:sz w:val="28"/>
          <w:szCs w:val="28"/>
          <w:rtl/>
        </w:rPr>
        <w:t>ﺍﺯﻳﻦ ﺩﺭ ﻣﺮﻭ</w:t>
      </w:r>
      <w:r w:rsidR="00BD77AA">
        <w:rPr>
          <w:b/>
          <w:bCs/>
          <w:sz w:val="28"/>
          <w:szCs w:val="28"/>
          <w:rtl/>
        </w:rPr>
        <w:t xml:space="preserve">، </w:t>
      </w:r>
      <w:r w:rsidRPr="00984881">
        <w:rPr>
          <w:b/>
          <w:bCs/>
          <w:sz w:val="28"/>
          <w:szCs w:val="28"/>
          <w:rtl/>
        </w:rPr>
        <w:t>ﺑﺰﻥ ﻓﺎﻟﻰ</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ﺑﻮﺩ ﮐﻪ ﻗﺮﻋﻪٴ ﺩﻭﻟﺖ</w:t>
      </w:r>
      <w:r w:rsidR="00BD77AA">
        <w:rPr>
          <w:b/>
          <w:bCs/>
          <w:sz w:val="28"/>
          <w:szCs w:val="28"/>
          <w:rtl/>
        </w:rPr>
        <w:t xml:space="preserve">، </w:t>
      </w:r>
      <w:r w:rsidRPr="00984881">
        <w:rPr>
          <w:b/>
          <w:bCs/>
          <w:sz w:val="28"/>
          <w:szCs w:val="28"/>
          <w:rtl/>
        </w:rPr>
        <w:t>ﺑﻨﺎﻡ ﻣﺎ ﺍﻓﺘﺪ</w:t>
      </w:r>
    </w:p>
    <w:p w:rsidR="00D976BC" w:rsidRPr="00984881" w:rsidRDefault="004D25BE" w:rsidP="00D9661D">
      <w:pPr>
        <w:bidi/>
        <w:jc w:val="both"/>
        <w:rPr>
          <w:sz w:val="28"/>
          <w:szCs w:val="28"/>
          <w:rtl/>
        </w:rPr>
      </w:pPr>
      <w:r>
        <w:rPr>
          <w:sz w:val="28"/>
          <w:szCs w:val="28"/>
          <w:rtl/>
        </w:rPr>
        <w:t xml:space="preserve"> </w:t>
      </w:r>
      <w:r w:rsidR="00D976BC" w:rsidRPr="00984881">
        <w:rPr>
          <w:sz w:val="28"/>
          <w:szCs w:val="28"/>
          <w:rtl/>
        </w:rPr>
        <w:t>ﺑﺎﺯ ﺣﺎﻓﻆ ﺍﺯ ﺧﻮﺍﻧﻨﺪﻩ ﻏﺰﻝ ﺧﻮﺩ ﻣﻴﺨﻮﺍﻫﺪ</w:t>
      </w:r>
      <w:r w:rsidR="00BD77AA">
        <w:rPr>
          <w:sz w:val="28"/>
          <w:szCs w:val="28"/>
          <w:rtl/>
        </w:rPr>
        <w:t xml:space="preserve">، </w:t>
      </w:r>
      <w:r w:rsidR="00D976BC" w:rsidRPr="00984881">
        <w:rPr>
          <w:sz w:val="28"/>
          <w:szCs w:val="28"/>
          <w:rtl/>
        </w:rPr>
        <w:t>ﮐﻪ ﻧﺎ ﺍﻣﻴﺪ ﺍﺯ ﺍﻭ ﻧﺸﻮﺩ</w:t>
      </w:r>
      <w:r w:rsidR="00BD77AA">
        <w:rPr>
          <w:sz w:val="28"/>
          <w:szCs w:val="28"/>
          <w:rtl/>
        </w:rPr>
        <w:t xml:space="preserve">. </w:t>
      </w:r>
      <w:r w:rsidR="00D976BC" w:rsidRPr="00984881">
        <w:rPr>
          <w:sz w:val="28"/>
          <w:szCs w:val="28"/>
          <w:rtl/>
        </w:rPr>
        <w:t>ﻭ ﻳﺎ ﭘﻴﺮ ﻣﺤﺒﻮﺏ ﺑﺴﺎﻟﻚ</w:t>
      </w:r>
      <w:r>
        <w:rPr>
          <w:sz w:val="28"/>
          <w:szCs w:val="28"/>
          <w:rtl/>
        </w:rPr>
        <w:t xml:space="preserve"> </w:t>
      </w:r>
      <w:r w:rsidR="00D976BC" w:rsidRPr="00984881">
        <w:rPr>
          <w:sz w:val="28"/>
          <w:szCs w:val="28"/>
          <w:rtl/>
        </w:rPr>
        <w:t>ﻣﻴﮕﻮﻳﺪ</w:t>
      </w:r>
      <w:r w:rsidR="00BD77AA">
        <w:rPr>
          <w:sz w:val="28"/>
          <w:szCs w:val="28"/>
          <w:rtl/>
        </w:rPr>
        <w:t xml:space="preserve">، </w:t>
      </w:r>
      <w:r w:rsidR="00D976BC" w:rsidRPr="00984881">
        <w:rPr>
          <w:sz w:val="28"/>
          <w:szCs w:val="28"/>
          <w:rtl/>
        </w:rPr>
        <w:t>ﮐﻪ ﺍﺯ ﺍﻳﻦ</w:t>
      </w:r>
      <w:r>
        <w:rPr>
          <w:sz w:val="28"/>
          <w:szCs w:val="28"/>
          <w:rtl/>
        </w:rPr>
        <w:t xml:space="preserve"> </w:t>
      </w:r>
      <w:r w:rsidR="00D976BC" w:rsidRPr="00984881">
        <w:rPr>
          <w:sz w:val="28"/>
          <w:szCs w:val="28"/>
          <w:rtl/>
        </w:rPr>
        <w:t>ﮔﻔﺘﻪ ﻣﻦ</w:t>
      </w:r>
      <w:r>
        <w:rPr>
          <w:sz w:val="28"/>
          <w:szCs w:val="28"/>
          <w:rtl/>
        </w:rPr>
        <w:t xml:space="preserve"> </w:t>
      </w:r>
      <w:r w:rsidR="00D976BC" w:rsidRPr="00984881">
        <w:rPr>
          <w:sz w:val="28"/>
          <w:szCs w:val="28"/>
          <w:rtl/>
        </w:rPr>
        <w:t>ﻣﺄﻳﻮ</w:t>
      </w:r>
      <w:r w:rsidR="00D9661D" w:rsidRPr="00984881">
        <w:rPr>
          <w:rFonts w:hint="cs"/>
          <w:sz w:val="28"/>
          <w:szCs w:val="28"/>
          <w:rtl/>
        </w:rPr>
        <w:t>س</w:t>
      </w:r>
      <w:r>
        <w:rPr>
          <w:rFonts w:hint="cs"/>
          <w:sz w:val="28"/>
          <w:szCs w:val="28"/>
          <w:rtl/>
        </w:rPr>
        <w:t xml:space="preserve"> </w:t>
      </w:r>
      <w:r w:rsidR="00D976BC" w:rsidRPr="00984881">
        <w:rPr>
          <w:sz w:val="28"/>
          <w:szCs w:val="28"/>
          <w:rtl/>
        </w:rPr>
        <w:t>ﻣﺸﻮ</w:t>
      </w:r>
      <w:r w:rsidR="00BD77AA">
        <w:rPr>
          <w:sz w:val="28"/>
          <w:szCs w:val="28"/>
          <w:rtl/>
        </w:rPr>
        <w:t xml:space="preserve">، </w:t>
      </w:r>
      <w:r w:rsidR="00D976BC" w:rsidRPr="00984881">
        <w:rPr>
          <w:sz w:val="28"/>
          <w:szCs w:val="28"/>
          <w:rtl/>
        </w:rPr>
        <w:t>ﻭ ﻓﺎﻟﻰ ﺑﺰﻥ ﮐﻪ ﺷﺎﻳﺪ ﻗﺮﻋﻪ</w:t>
      </w:r>
      <w:r>
        <w:rPr>
          <w:sz w:val="28"/>
          <w:szCs w:val="28"/>
          <w:rtl/>
        </w:rPr>
        <w:t xml:space="preserve"> </w:t>
      </w:r>
      <w:r w:rsidR="00D976BC" w:rsidRPr="00984881">
        <w:rPr>
          <w:sz w:val="28"/>
          <w:szCs w:val="28"/>
          <w:rtl/>
        </w:rPr>
        <w:t>ﺩﻭﻟﺖ</w:t>
      </w:r>
      <w:r w:rsidR="00BD77AA">
        <w:rPr>
          <w:sz w:val="28"/>
          <w:szCs w:val="28"/>
          <w:rtl/>
        </w:rPr>
        <w:t xml:space="preserve">، </w:t>
      </w:r>
      <w:r w:rsidR="00D976BC" w:rsidRPr="00984881">
        <w:rPr>
          <w:sz w:val="28"/>
          <w:szCs w:val="28"/>
          <w:rtl/>
        </w:rPr>
        <w:t>ﺑﻨﺎﻡ ﻣﺎ ﭘﻴﺮ ﺍﻟﻬﻰ ﺑﻴﻔﺘﺪ</w:t>
      </w:r>
      <w:r w:rsidR="00BD77AA">
        <w:rPr>
          <w:sz w:val="28"/>
          <w:szCs w:val="28"/>
          <w:rtl/>
        </w:rPr>
        <w:t xml:space="preserve">. </w:t>
      </w:r>
      <w:r w:rsidR="00D976BC" w:rsidRPr="00984881">
        <w:rPr>
          <w:sz w:val="28"/>
          <w:szCs w:val="28"/>
          <w:rtl/>
        </w:rPr>
        <w:t xml:space="preserve">ﻓﺎﻝ ﺯﺩﻥ ﺗﻔﮑّﺮ ﺩﺭ ﺧﻴﺮ ﻭ </w:t>
      </w:r>
      <w:r w:rsidR="00D976BC" w:rsidRPr="00984881">
        <w:rPr>
          <w:sz w:val="28"/>
          <w:szCs w:val="28"/>
          <w:rtl/>
        </w:rPr>
        <w:lastRenderedPageBreak/>
        <w:t>ﻧﻴﮑﻮ ﺩﺭﮐﺎﺭﻯ</w:t>
      </w:r>
      <w:r w:rsidR="00BD77AA">
        <w:rPr>
          <w:sz w:val="28"/>
          <w:szCs w:val="28"/>
          <w:rtl/>
        </w:rPr>
        <w:t xml:space="preserve">، </w:t>
      </w:r>
      <w:r w:rsidR="00D976BC" w:rsidRPr="00984881">
        <w:rPr>
          <w:sz w:val="28"/>
          <w:szCs w:val="28"/>
          <w:rtl/>
        </w:rPr>
        <w:t>ﺳﺎﻟﻚ</w:t>
      </w:r>
      <w:r>
        <w:rPr>
          <w:sz w:val="28"/>
          <w:szCs w:val="28"/>
          <w:rtl/>
        </w:rPr>
        <w:t xml:space="preserve"> </w:t>
      </w:r>
      <w:r w:rsidR="00D976BC" w:rsidRPr="00984881">
        <w:rPr>
          <w:sz w:val="28"/>
          <w:szCs w:val="28"/>
          <w:rtl/>
        </w:rPr>
        <w:t>ﺍﺯ ﺧﺪﺍﻭﻧﺪ</w:t>
      </w:r>
      <w:r>
        <w:rPr>
          <w:sz w:val="28"/>
          <w:szCs w:val="28"/>
          <w:rtl/>
        </w:rPr>
        <w:t xml:space="preserve"> </w:t>
      </w:r>
      <w:r w:rsidR="00D976BC" w:rsidRPr="00984881">
        <w:rPr>
          <w:sz w:val="28"/>
          <w:szCs w:val="28"/>
          <w:rtl/>
        </w:rPr>
        <w:t>ﻣﻴﺨﻮﺍﻫﺪ</w:t>
      </w:r>
      <w:r>
        <w:rPr>
          <w:sz w:val="28"/>
          <w:szCs w:val="28"/>
          <w:rtl/>
        </w:rPr>
        <w:t xml:space="preserve"> </w:t>
      </w:r>
      <w:r w:rsidR="00D976BC" w:rsidRPr="00984881">
        <w:rPr>
          <w:sz w:val="28"/>
          <w:szCs w:val="28"/>
          <w:rtl/>
        </w:rPr>
        <w:t>ﻭﻣﻰ ﭘﺮﺳﺪ</w:t>
      </w:r>
      <w:r w:rsidR="00BD77AA">
        <w:rPr>
          <w:sz w:val="28"/>
          <w:szCs w:val="28"/>
          <w:rtl/>
        </w:rPr>
        <w:t xml:space="preserve">، </w:t>
      </w:r>
      <w:r w:rsidR="00D976BC" w:rsidRPr="00984881">
        <w:rPr>
          <w:sz w:val="28"/>
          <w:szCs w:val="28"/>
          <w:rtl/>
        </w:rPr>
        <w:t>ﮐﻪ ﭼﻪ ﮐﺴﻰ</w:t>
      </w:r>
      <w:r>
        <w:rPr>
          <w:sz w:val="28"/>
          <w:szCs w:val="28"/>
          <w:rtl/>
        </w:rPr>
        <w:t xml:space="preserve"> </w:t>
      </w:r>
      <w:r w:rsidR="00D976BC" w:rsidRPr="00984881">
        <w:rPr>
          <w:sz w:val="28"/>
          <w:szCs w:val="28"/>
          <w:rtl/>
        </w:rPr>
        <w:t>ﭘﻴﺮ ﻭﻣﺮﺑّﻰ ﺍﻟﻬﻰ ﺍﻭ ﻣﻴﺒﺎﺷﺪ</w:t>
      </w:r>
      <w:r w:rsidR="00BD77AA">
        <w:rPr>
          <w:sz w:val="28"/>
          <w:szCs w:val="28"/>
          <w:rtl/>
        </w:rPr>
        <w:t xml:space="preserve">، </w:t>
      </w:r>
      <w:r w:rsidR="00D976BC" w:rsidRPr="00984881">
        <w:rPr>
          <w:sz w:val="28"/>
          <w:szCs w:val="28"/>
          <w:rtl/>
        </w:rPr>
        <w:t>ﺗﺎ ﺗﺎﺑﻊ ﺍﻟﻬﻰ ﺑﻮﺩﻩ ﺑﺎﺷﺪ</w:t>
      </w:r>
      <w:r w:rsidR="00BD77AA">
        <w:rPr>
          <w:sz w:val="28"/>
          <w:szCs w:val="28"/>
          <w:rtl/>
        </w:rPr>
        <w:t xml:space="preserve">. </w:t>
      </w:r>
      <w:r w:rsidR="00D976BC" w:rsidRPr="00984881">
        <w:rPr>
          <w:sz w:val="28"/>
          <w:szCs w:val="28"/>
          <w:rtl/>
        </w:rPr>
        <w:t>ﻭ ﺑﻤﻴﻞ</w:t>
      </w:r>
      <w:r>
        <w:rPr>
          <w:sz w:val="28"/>
          <w:szCs w:val="28"/>
          <w:rtl/>
        </w:rPr>
        <w:t xml:space="preserve"> </w:t>
      </w:r>
      <w:r w:rsidR="00D976BC" w:rsidRPr="00984881">
        <w:rPr>
          <w:sz w:val="28"/>
          <w:szCs w:val="28"/>
          <w:rtl/>
        </w:rPr>
        <w:t>ﺧﻮﺩ ﺧﻮﺩﺳﺮﺍﻧﻪ ﻋﻤﻞ ﻋﺒﺎﺩﻯ</w:t>
      </w:r>
      <w:r>
        <w:rPr>
          <w:sz w:val="28"/>
          <w:szCs w:val="28"/>
          <w:rtl/>
        </w:rPr>
        <w:t xml:space="preserve"> </w:t>
      </w:r>
      <w:r w:rsidR="00D976BC" w:rsidRPr="00984881">
        <w:rPr>
          <w:sz w:val="28"/>
          <w:szCs w:val="28"/>
          <w:rtl/>
        </w:rPr>
        <w:t>ﻭ ﺳﻔﺮ ﺍﻟﻬﻰ</w:t>
      </w:r>
      <w:r>
        <w:rPr>
          <w:sz w:val="28"/>
          <w:szCs w:val="28"/>
          <w:rtl/>
        </w:rPr>
        <w:t xml:space="preserve"> </w:t>
      </w:r>
      <w:r w:rsidR="00D976BC" w:rsidRPr="00984881">
        <w:rPr>
          <w:sz w:val="28"/>
          <w:szCs w:val="28"/>
          <w:rtl/>
        </w:rPr>
        <w:t>ﻧﮑﺮﺩﻩ ﺑﺎﺷﺪ</w:t>
      </w:r>
      <w:r w:rsidR="00BD77AA">
        <w:rPr>
          <w:sz w:val="28"/>
          <w:szCs w:val="28"/>
          <w:rtl/>
        </w:rPr>
        <w:t xml:space="preserve">. </w:t>
      </w:r>
      <w:r w:rsidR="00D976BC" w:rsidRPr="00984881">
        <w:rPr>
          <w:sz w:val="28"/>
          <w:szCs w:val="28"/>
          <w:rtl/>
        </w:rPr>
        <w:t>ﮐﻪ ﺩﻭﭼﺎﺭ</w:t>
      </w:r>
      <w:r>
        <w:rPr>
          <w:sz w:val="28"/>
          <w:szCs w:val="28"/>
          <w:rtl/>
        </w:rPr>
        <w:t xml:space="preserve"> </w:t>
      </w:r>
      <w:r w:rsidR="00D976BC" w:rsidRPr="00984881">
        <w:rPr>
          <w:sz w:val="28"/>
          <w:szCs w:val="28"/>
          <w:rtl/>
        </w:rPr>
        <w:t>ﺷﺮﻙ</w:t>
      </w:r>
      <w:r>
        <w:rPr>
          <w:sz w:val="28"/>
          <w:szCs w:val="28"/>
          <w:rtl/>
        </w:rPr>
        <w:t xml:space="preserve"> </w:t>
      </w:r>
      <w:r w:rsidR="00D976BC" w:rsidRPr="00984881">
        <w:rPr>
          <w:sz w:val="28"/>
          <w:szCs w:val="28"/>
          <w:rtl/>
        </w:rPr>
        <w:t>ﺧﻮﺍﻫﺪ ﺑﻮﺩ</w:t>
      </w:r>
      <w:r w:rsidR="00BD77AA">
        <w:rPr>
          <w:sz w:val="28"/>
          <w:szCs w:val="28"/>
          <w:rtl/>
        </w:rPr>
        <w:t xml:space="preserve">. </w:t>
      </w:r>
      <w:r w:rsidR="00D976BC" w:rsidRPr="00984881">
        <w:rPr>
          <w:sz w:val="28"/>
          <w:szCs w:val="28"/>
          <w:rtl/>
        </w:rPr>
        <w:t>ﻗﺮﻋﻪ ﺩﻭﻟﺖ</w:t>
      </w:r>
      <w:r w:rsidR="00BD77AA">
        <w:rPr>
          <w:sz w:val="28"/>
          <w:szCs w:val="28"/>
          <w:rtl/>
        </w:rPr>
        <w:t xml:space="preserve">، </w:t>
      </w:r>
      <w:r w:rsidR="00D976BC" w:rsidRPr="00984881">
        <w:rPr>
          <w:sz w:val="28"/>
          <w:szCs w:val="28"/>
          <w:rtl/>
        </w:rPr>
        <w:t>ﮐﻪ ﺣﮑﻮﻣﺖ ﺍﻟﻬﻰ ﭘﻴﺮ ﺑﺮﺣﺎﻓﻆ ﺳﺎﻟﻚ</w:t>
      </w:r>
      <w:r w:rsidR="00BD77AA">
        <w:rPr>
          <w:sz w:val="28"/>
          <w:szCs w:val="28"/>
          <w:rtl/>
        </w:rPr>
        <w:t xml:space="preserve">، </w:t>
      </w:r>
      <w:r w:rsidR="00D976BC" w:rsidRPr="00984881">
        <w:rPr>
          <w:sz w:val="28"/>
          <w:szCs w:val="28"/>
          <w:rtl/>
        </w:rPr>
        <w:t>ﻭ ﻳﺎ ﻫﺮ ﺧﻮﺍﻧﻨﺪﻩ ﻏﺰﻝ ﺣﺎﻓﻈﻤﻴﺒﺎﺷﺪ</w:t>
      </w:r>
      <w:r w:rsidR="00BD77AA">
        <w:rPr>
          <w:sz w:val="28"/>
          <w:szCs w:val="28"/>
          <w:rtl/>
        </w:rPr>
        <w:t xml:space="preserve">. </w:t>
      </w:r>
      <w:r w:rsidR="00D976BC" w:rsidRPr="00984881">
        <w:rPr>
          <w:sz w:val="28"/>
          <w:szCs w:val="28"/>
          <w:rtl/>
        </w:rPr>
        <w:t>ﮐﻪ ﭘﻴﺮﻭ ﺣﺎﻓﻆ</w:t>
      </w:r>
      <w:r>
        <w:rPr>
          <w:sz w:val="28"/>
          <w:szCs w:val="28"/>
          <w:rtl/>
        </w:rPr>
        <w:t xml:space="preserve"> </w:t>
      </w:r>
      <w:r w:rsidR="00D976BC" w:rsidRPr="00984881">
        <w:rPr>
          <w:sz w:val="28"/>
          <w:szCs w:val="28"/>
          <w:rtl/>
        </w:rPr>
        <w:t>ﮔﺮﺩﺩ</w:t>
      </w:r>
      <w:r w:rsidR="00BD77AA">
        <w:rPr>
          <w:sz w:val="28"/>
          <w:szCs w:val="28"/>
          <w:rtl/>
        </w:rPr>
        <w:t xml:space="preserve">. </w:t>
      </w:r>
      <w:r w:rsidR="00D976BC" w:rsidRPr="00984881">
        <w:rPr>
          <w:sz w:val="28"/>
          <w:szCs w:val="28"/>
          <w:rtl/>
        </w:rPr>
        <w:t>ﻭ ﭼﻪ ﭘس ﺍﺯ ﻣﺮﮒ ﺣﺎﻓﻆ</w:t>
      </w:r>
      <w:r w:rsidR="00BD77AA">
        <w:rPr>
          <w:sz w:val="28"/>
          <w:szCs w:val="28"/>
          <w:rtl/>
        </w:rPr>
        <w:t xml:space="preserve">، </w:t>
      </w:r>
      <w:r w:rsidR="00D976BC" w:rsidRPr="00984881">
        <w:rPr>
          <w:sz w:val="28"/>
          <w:szCs w:val="28"/>
          <w:rtl/>
        </w:rPr>
        <w:t>ﮐﻪ ﺩﻳﮕﺮ ﺟﺎﻯ ﭘﻴﺮﻭﻯ ﺍﺯ ﺍﻭ ﻧﻴﺴﺖ</w:t>
      </w:r>
      <w:r w:rsidR="00BD77AA">
        <w:rPr>
          <w:sz w:val="28"/>
          <w:szCs w:val="28"/>
          <w:rtl/>
        </w:rPr>
        <w:t xml:space="preserve">. </w:t>
      </w:r>
      <w:r w:rsidR="00D976BC" w:rsidRPr="00984881">
        <w:rPr>
          <w:sz w:val="28"/>
          <w:szCs w:val="28"/>
          <w:rtl/>
        </w:rPr>
        <w:t>ﮐﻪ ﺑﺎ ﻭﻓﺎﺕ ﭘﻴﺎﻣﺒﺮﺍﻥ ﻭ ﺍﻭﻟﻴﺎ</w:t>
      </w:r>
      <w:r w:rsidR="00BD77AA">
        <w:rPr>
          <w:sz w:val="28"/>
          <w:szCs w:val="28"/>
          <w:rtl/>
        </w:rPr>
        <w:t xml:space="preserve">، </w:t>
      </w:r>
      <w:r w:rsidR="00D976BC" w:rsidRPr="00984881">
        <w:rPr>
          <w:sz w:val="28"/>
          <w:szCs w:val="28"/>
          <w:rtl/>
        </w:rPr>
        <w:t xml:space="preserve">ﺑﺎﺯ ﭘﻴﺎﻣﺒﺮﺍﻥ ﻭﺍﻭﻟﻴﺎﻯ ﺯﻧﺪﻩﺍﻯ ﺍﺯ ﺧﺪﺍﻭﻧﺪ </w:t>
      </w:r>
      <w:r w:rsidR="009915B2" w:rsidRPr="00984881">
        <w:rPr>
          <w:sz w:val="28"/>
          <w:szCs w:val="28"/>
          <w:rtl/>
        </w:rPr>
        <w:t>فر</w:t>
      </w:r>
      <w:r w:rsidR="00D976BC" w:rsidRPr="00984881">
        <w:rPr>
          <w:sz w:val="28"/>
          <w:szCs w:val="28"/>
          <w:rtl/>
        </w:rPr>
        <w:t>ﺳﺘﺎﺩﻩ ﻣﻴﺸﻮﻧﺪ</w:t>
      </w:r>
      <w:r w:rsidR="00BD77AA">
        <w:rPr>
          <w:sz w:val="28"/>
          <w:szCs w:val="28"/>
          <w:rtl/>
        </w:rPr>
        <w:t xml:space="preserve">. </w:t>
      </w:r>
      <w:r w:rsidR="00D976BC" w:rsidRPr="00984881">
        <w:rPr>
          <w:sz w:val="28"/>
          <w:szCs w:val="28"/>
          <w:rtl/>
        </w:rPr>
        <w:t>ﮐﻪ ﻣﻌﺒﻮﺩ</w:t>
      </w:r>
      <w:r>
        <w:rPr>
          <w:sz w:val="28"/>
          <w:szCs w:val="28"/>
          <w:rtl/>
        </w:rPr>
        <w:t xml:space="preserve"> </w:t>
      </w:r>
      <w:r w:rsidR="00D976BC" w:rsidRPr="00984881">
        <w:rPr>
          <w:sz w:val="28"/>
          <w:szCs w:val="28"/>
          <w:rtl/>
        </w:rPr>
        <w:t>ﻭﻭﺳﻴﻠﻪ ﻭﻣﻌﻠّﻢ</w:t>
      </w:r>
      <w:r>
        <w:rPr>
          <w:sz w:val="28"/>
          <w:szCs w:val="28"/>
          <w:rtl/>
        </w:rPr>
        <w:t xml:space="preserve"> </w:t>
      </w:r>
      <w:r w:rsidR="00D976BC" w:rsidRPr="00984881">
        <w:rPr>
          <w:sz w:val="28"/>
          <w:szCs w:val="28"/>
          <w:rtl/>
        </w:rPr>
        <w:t>ﺍﻟﻬﻰ ﺑﺎﻳﺪ</w:t>
      </w:r>
      <w:r>
        <w:rPr>
          <w:sz w:val="28"/>
          <w:szCs w:val="28"/>
          <w:rtl/>
        </w:rPr>
        <w:t xml:space="preserve"> </w:t>
      </w:r>
      <w:r w:rsidR="00D976BC" w:rsidRPr="00984881">
        <w:rPr>
          <w:sz w:val="28"/>
          <w:szCs w:val="28"/>
          <w:rtl/>
        </w:rPr>
        <w:t>ﺯﻧﺪﻩ ﻭ ﻫﻢ ﺯﺑﺎﻥ ﻭ ﻫﻢ ﻓﮑﺮ ﻭﻫﻢ ﺩﻝ ﺳﺎﻟﻚ</w:t>
      </w:r>
      <w:r>
        <w:rPr>
          <w:sz w:val="28"/>
          <w:szCs w:val="28"/>
          <w:rtl/>
        </w:rPr>
        <w:t xml:space="preserve"> </w:t>
      </w:r>
      <w:r w:rsidR="00D976BC" w:rsidRPr="00984881">
        <w:rPr>
          <w:sz w:val="28"/>
          <w:szCs w:val="28"/>
          <w:rtl/>
        </w:rPr>
        <w:t>ﺑﻮﺩﻩ ﺑﺎﺷﺪ</w:t>
      </w:r>
      <w:r w:rsidR="00BD77AA">
        <w:rPr>
          <w:sz w:val="28"/>
          <w:szCs w:val="28"/>
          <w:rtl/>
        </w:rPr>
        <w:t xml:space="preserve">. </w:t>
      </w:r>
      <w:r w:rsidR="00D976BC" w:rsidRPr="00984881">
        <w:rPr>
          <w:sz w:val="28"/>
          <w:szCs w:val="28"/>
          <w:rtl/>
        </w:rPr>
        <w:t>ﭘﻴﺮ ﺍﻟﻬﻰ ﺑﺎ ﺩﺍﺷﺘﻦ ﺳﺎﻟﮑﺎﻥ ﺩﻳﮕﺮ</w:t>
      </w:r>
      <w:r w:rsidR="00BD77AA">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ﺭﺍ ﻧﻴﺰ ﺍﻣﻴﺪﻭﺍﺭ ﻣﻴﮑﻨﺪ</w:t>
      </w:r>
      <w:r w:rsidR="00BD77AA">
        <w:rPr>
          <w:sz w:val="28"/>
          <w:szCs w:val="28"/>
          <w:rtl/>
        </w:rPr>
        <w:t xml:space="preserve">. </w:t>
      </w:r>
      <w:r w:rsidR="00D976BC" w:rsidRPr="00984881">
        <w:rPr>
          <w:sz w:val="28"/>
          <w:szCs w:val="28"/>
          <w:rtl/>
        </w:rPr>
        <w:t>ﻭﻟﻰ ﺑﻤﻴﻞ ﻭﺧﻮﺍﺳﺘﻪ</w:t>
      </w:r>
      <w:r>
        <w:rPr>
          <w:sz w:val="28"/>
          <w:szCs w:val="28"/>
          <w:rtl/>
        </w:rPr>
        <w:t xml:space="preserve"> </w:t>
      </w:r>
      <w:r w:rsidR="00D976BC" w:rsidRPr="00984881">
        <w:rPr>
          <w:sz w:val="28"/>
          <w:szCs w:val="28"/>
          <w:rtl/>
        </w:rPr>
        <w:t>ﭘﻴﺮ ﻣﻴﺒﺎﺷﺪ</w:t>
      </w:r>
      <w:r w:rsidR="00BD77AA">
        <w:rPr>
          <w:sz w:val="28"/>
          <w:szCs w:val="28"/>
          <w:rtl/>
        </w:rPr>
        <w:t xml:space="preserve">، </w:t>
      </w:r>
      <w:r w:rsidR="00D976BC" w:rsidRPr="00984881">
        <w:rPr>
          <w:sz w:val="28"/>
          <w:szCs w:val="28"/>
          <w:rtl/>
        </w:rPr>
        <w:t>ﻭ ﻧﻪ ﺑﺨﻮﺍﺳﺖ</w:t>
      </w:r>
      <w:r>
        <w:rPr>
          <w:sz w:val="28"/>
          <w:szCs w:val="28"/>
          <w:rtl/>
        </w:rPr>
        <w:t xml:space="preserve"> </w:t>
      </w:r>
      <w:r w:rsidR="00D976BC" w:rsidRPr="00984881">
        <w:rPr>
          <w:sz w:val="28"/>
          <w:szCs w:val="28"/>
          <w:rtl/>
        </w:rPr>
        <w:t>ﺧﻮﺩ</w:t>
      </w:r>
      <w:r>
        <w:rPr>
          <w:sz w:val="28"/>
          <w:szCs w:val="28"/>
          <w:rtl/>
        </w:rPr>
        <w:t xml:space="preserve"> </w:t>
      </w:r>
      <w:r w:rsidR="00D976BC" w:rsidRPr="00984881">
        <w:rPr>
          <w:sz w:val="28"/>
          <w:szCs w:val="28"/>
          <w:rtl/>
        </w:rPr>
        <w:t>ﺳﺎﻟﻚ</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ﺯﺧﺎﻙ ﮐﻮﻯ ﺗﻮ</w:t>
      </w:r>
      <w:r w:rsidR="00BD77AA">
        <w:rPr>
          <w:b/>
          <w:bCs/>
          <w:sz w:val="28"/>
          <w:szCs w:val="28"/>
          <w:rtl/>
        </w:rPr>
        <w:t xml:space="preserve">، </w:t>
      </w:r>
      <w:r w:rsidRPr="00984881">
        <w:rPr>
          <w:b/>
          <w:bCs/>
          <w:sz w:val="28"/>
          <w:szCs w:val="28"/>
          <w:rtl/>
        </w:rPr>
        <w:t>ﻫﺮﮔﻪ ﮐﻪ ﺩﻡ ﺯﻧﺪ ﺣﺎﻓﻆ</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ﻧﺴﻴﻢ ﮔﻠﺸﻦ ﺟﺎﻥ</w:t>
      </w:r>
      <w:r w:rsidR="00BD77AA">
        <w:rPr>
          <w:b/>
          <w:bCs/>
          <w:sz w:val="28"/>
          <w:szCs w:val="28"/>
          <w:rtl/>
        </w:rPr>
        <w:t xml:space="preserve">، </w:t>
      </w:r>
      <w:r w:rsidRPr="00984881">
        <w:rPr>
          <w:b/>
          <w:bCs/>
          <w:sz w:val="28"/>
          <w:szCs w:val="28"/>
          <w:rtl/>
        </w:rPr>
        <w:t xml:space="preserve">ﺩﺭ ﻣﺸﺎﻡ ﻣﺎ ﺍﻓﺘﺪ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ﻣﻴﮕﻮﻳﺪ ﻫﺮ ﮔﺎﻩ ﮐﻪ ﺧﺎﻙ</w:t>
      </w:r>
      <w:r>
        <w:rPr>
          <w:sz w:val="28"/>
          <w:szCs w:val="28"/>
          <w:rtl/>
        </w:rPr>
        <w:t xml:space="preserve"> </w:t>
      </w:r>
      <w:r w:rsidR="00D976BC" w:rsidRPr="00984881">
        <w:rPr>
          <w:sz w:val="28"/>
          <w:szCs w:val="28"/>
          <w:rtl/>
        </w:rPr>
        <w:t>ﮐﻮﻯ ﻭ ﺩﺭﮔﺎﻩ ﺗﻮ ﭘﻴﺮﺍﻟﻬﻰ ﻣﺤﺒﻮﺏ ﺭﺍ ﺑﺎﺩ ﺑﺮﺍﻳﻢ ﻣﻴﺂﻭﺭﺩ</w:t>
      </w:r>
      <w:r w:rsidR="00BD77AA">
        <w:rPr>
          <w:sz w:val="28"/>
          <w:szCs w:val="28"/>
          <w:rtl/>
        </w:rPr>
        <w:t xml:space="preserve">، </w:t>
      </w:r>
      <w:r w:rsidR="00D976BC" w:rsidRPr="00984881">
        <w:rPr>
          <w:sz w:val="28"/>
          <w:szCs w:val="28"/>
          <w:rtl/>
        </w:rPr>
        <w:t>ﮐﻪ ﭼﻮﻥ ﻧﻔﺴﻰ ﺑﺮﺍﻯ</w:t>
      </w:r>
      <w:r>
        <w:rPr>
          <w:sz w:val="28"/>
          <w:szCs w:val="28"/>
          <w:rtl/>
        </w:rPr>
        <w:t xml:space="preserve"> </w:t>
      </w:r>
      <w:r w:rsidR="00D976BC" w:rsidRPr="00984881">
        <w:rPr>
          <w:sz w:val="28"/>
          <w:szCs w:val="28"/>
          <w:rtl/>
        </w:rPr>
        <w:t>ﺣﺎﻓﻆ ﺑﺴﻴﻨﻪﺍﻭ ﻣﻴﺮﻭﺩ</w:t>
      </w:r>
      <w:r w:rsidR="00BD77AA">
        <w:rPr>
          <w:sz w:val="28"/>
          <w:szCs w:val="28"/>
          <w:rtl/>
        </w:rPr>
        <w:t xml:space="preserve">، </w:t>
      </w:r>
      <w:r w:rsidR="00D976BC" w:rsidRPr="00984881">
        <w:rPr>
          <w:sz w:val="28"/>
          <w:szCs w:val="28"/>
          <w:rtl/>
        </w:rPr>
        <w:t>ﻋﻄﺮ ﮔﻠﺸﻦ ﺟﺎﻧﺎﻥ ﭘﻴﺮ ﺩﺭ</w:t>
      </w:r>
      <w:r>
        <w:rPr>
          <w:sz w:val="28"/>
          <w:szCs w:val="28"/>
          <w:rtl/>
        </w:rPr>
        <w:t xml:space="preserve"> </w:t>
      </w:r>
      <w:r w:rsidR="00D976BC" w:rsidRPr="00984881">
        <w:rPr>
          <w:sz w:val="28"/>
          <w:szCs w:val="28"/>
          <w:rtl/>
        </w:rPr>
        <w:t>ﺧﺎﻃﺮ ﻭﺣﺎﻓﻈﻪ ﻣﺸﺎﻡ ﺣﺎﻓﻆ ﻳﺎﺩ ﻭﺁﺭﺯﻯ اﻭ ﺯﻧﺪﻩ ﻣﻴﺸﻮﺩ ﮔﻠﺸﻦ</w:t>
      </w:r>
      <w:r w:rsidR="00BD77AA">
        <w:rPr>
          <w:sz w:val="28"/>
          <w:szCs w:val="28"/>
          <w:rtl/>
        </w:rPr>
        <w:t xml:space="preserve">، </w:t>
      </w:r>
      <w:r w:rsidR="00D976BC" w:rsidRPr="00984881">
        <w:rPr>
          <w:sz w:val="28"/>
          <w:szCs w:val="28"/>
          <w:rtl/>
        </w:rPr>
        <w:t>ﮔﻠﺴﺘﺎﻥ ﭘﻴﺮ ﮐﻪ ﻋﻄﺮ ﺁﻥ ﺩﺭ ﺣﺎﻓﻈﻪ ﺣﺎﻓﻆ ﺳﺎﻟﻚ ﻫﺴﺖ</w:t>
      </w:r>
      <w:r w:rsidR="00BD77AA">
        <w:rPr>
          <w:sz w:val="28"/>
          <w:szCs w:val="28"/>
          <w:rtl/>
        </w:rPr>
        <w:t xml:space="preserve">. </w:t>
      </w:r>
      <w:r w:rsidR="00D976BC" w:rsidRPr="00984881">
        <w:rPr>
          <w:sz w:val="28"/>
          <w:szCs w:val="28"/>
          <w:rtl/>
        </w:rPr>
        <w:t>ﻭﻗﺘﻰ ﺩﺭ ﻣﺤﻀﺮ ﭘﻴﺮ ﺑﻮﺩﻩ ﺍﺳﺖ</w:t>
      </w:r>
      <w:r w:rsidR="00BD77AA">
        <w:rPr>
          <w:sz w:val="28"/>
          <w:szCs w:val="28"/>
          <w:rtl/>
        </w:rPr>
        <w:t xml:space="preserve">. </w:t>
      </w:r>
      <w:r w:rsidR="00D976BC" w:rsidRPr="00984881">
        <w:rPr>
          <w:sz w:val="28"/>
          <w:szCs w:val="28"/>
          <w:rtl/>
        </w:rPr>
        <w:t>ﻭ ﺣﺎﻓﻆ ﭘﻴﺮ ﺧﻮﺩﺭﺍ ﺍﻳﻨﺠﺎ ﺟﺎﻥ ﻣﻴﺨﻮﺍﻧﺪ</w:t>
      </w:r>
      <w:r w:rsidR="00BD77AA">
        <w:rPr>
          <w:sz w:val="28"/>
          <w:szCs w:val="28"/>
          <w:rtl/>
        </w:rPr>
        <w:t xml:space="preserve">، </w:t>
      </w:r>
      <w:r w:rsidR="00D976BC" w:rsidRPr="00984881">
        <w:rPr>
          <w:sz w:val="28"/>
          <w:szCs w:val="28"/>
          <w:rtl/>
        </w:rPr>
        <w:t>ﻭﮔﺎﻫﻰ ﺟﺎﻧﺎﻥ</w:t>
      </w:r>
      <w:r w:rsidR="00BD77AA">
        <w:rPr>
          <w:sz w:val="28"/>
          <w:szCs w:val="28"/>
          <w:rtl/>
        </w:rPr>
        <w:t xml:space="preserve">. </w:t>
      </w:r>
      <w:r w:rsidR="00D976BC" w:rsidRPr="00984881">
        <w:rPr>
          <w:sz w:val="28"/>
          <w:szCs w:val="28"/>
          <w:rtl/>
        </w:rPr>
        <w:t>ﻭ ﺍﻧﺴﺎﻥ ﻋﺰﻳﺰ ﺗﺮ ﺍﺯ ﺟﺎﻥ</w:t>
      </w:r>
      <w:r>
        <w:rPr>
          <w:sz w:val="28"/>
          <w:szCs w:val="28"/>
          <w:rtl/>
        </w:rPr>
        <w:t xml:space="preserve"> </w:t>
      </w:r>
      <w:r w:rsidR="00D976BC" w:rsidRPr="00984881">
        <w:rPr>
          <w:sz w:val="28"/>
          <w:szCs w:val="28"/>
          <w:rtl/>
        </w:rPr>
        <w:t>ﺧﻮﺩ</w:t>
      </w:r>
      <w:r>
        <w:rPr>
          <w:sz w:val="28"/>
          <w:szCs w:val="28"/>
          <w:rtl/>
        </w:rPr>
        <w:t xml:space="preserve"> </w:t>
      </w:r>
      <w:r w:rsidR="00D976BC" w:rsidRPr="00984881">
        <w:rPr>
          <w:sz w:val="28"/>
          <w:szCs w:val="28"/>
          <w:rtl/>
        </w:rPr>
        <w:t>ﭼﻴﺰﻯ ﻧﺪﺍﺭﺩ</w:t>
      </w:r>
      <w:r w:rsidR="00BD77AA">
        <w:rPr>
          <w:sz w:val="28"/>
          <w:szCs w:val="28"/>
          <w:rtl/>
        </w:rPr>
        <w:t xml:space="preserve">، </w:t>
      </w:r>
      <w:r w:rsidR="00D976BC" w:rsidRPr="00984881">
        <w:rPr>
          <w:sz w:val="28"/>
          <w:szCs w:val="28"/>
          <w:rtl/>
        </w:rPr>
        <w:t>ﮐﻪ ﻣﺤﺒﻮﺏ ﺭﺍ ﺑﺂﻥ ﺗﻮﺻﻴﻒ ﮐﻨﺪ</w:t>
      </w:r>
      <w:r w:rsidR="00BD77AA">
        <w:rPr>
          <w:sz w:val="28"/>
          <w:szCs w:val="28"/>
          <w:rtl/>
        </w:rPr>
        <w:t xml:space="preserve">. </w:t>
      </w:r>
      <w:r w:rsidR="00D976BC" w:rsidRPr="00984881">
        <w:rPr>
          <w:sz w:val="28"/>
          <w:szCs w:val="28"/>
          <w:rtl/>
        </w:rPr>
        <w:t>ﻭ ﻳﺎ ﺑﭙﺎﻳﺶ ﺑﺮﻳﺰﺩ</w:t>
      </w:r>
      <w:r w:rsidR="00BD77AA">
        <w:rPr>
          <w:sz w:val="28"/>
          <w:szCs w:val="28"/>
          <w:rtl/>
        </w:rPr>
        <w:t xml:space="preserve">، </w:t>
      </w:r>
      <w:r w:rsidR="00D976BC" w:rsidRPr="00984881">
        <w:rPr>
          <w:sz w:val="28"/>
          <w:szCs w:val="28"/>
          <w:rtl/>
        </w:rPr>
        <w:t>ﻭ ﺟﺎﻥ ﺧﻮﺩﺭﺍ</w:t>
      </w:r>
      <w:r>
        <w:rPr>
          <w:sz w:val="28"/>
          <w:szCs w:val="28"/>
          <w:rtl/>
        </w:rPr>
        <w:t xml:space="preserve"> </w:t>
      </w:r>
      <w:r w:rsidR="00D976BC" w:rsidRPr="00984881">
        <w:rPr>
          <w:sz w:val="28"/>
          <w:szCs w:val="28"/>
          <w:rtl/>
        </w:rPr>
        <w:t>ﻧﻴﺰ</w:t>
      </w:r>
      <w:r>
        <w:rPr>
          <w:sz w:val="28"/>
          <w:szCs w:val="28"/>
          <w:rtl/>
        </w:rPr>
        <w:t xml:space="preserve"> </w:t>
      </w:r>
      <w:r w:rsidR="00D976BC" w:rsidRPr="00984881">
        <w:rPr>
          <w:sz w:val="28"/>
          <w:szCs w:val="28"/>
          <w:rtl/>
        </w:rPr>
        <w:t>ﺑﺪﻫﺪ</w:t>
      </w:r>
      <w:r w:rsidR="00BD77AA">
        <w:rPr>
          <w:sz w:val="28"/>
          <w:szCs w:val="28"/>
          <w:rtl/>
        </w:rPr>
        <w:t xml:space="preserve">، </w:t>
      </w:r>
      <w:r w:rsidR="00D976BC" w:rsidRPr="00984881">
        <w:rPr>
          <w:sz w:val="28"/>
          <w:szCs w:val="28"/>
          <w:rtl/>
        </w:rPr>
        <w:t>ﺗﺎ</w:t>
      </w:r>
      <w:r>
        <w:rPr>
          <w:sz w:val="28"/>
          <w:szCs w:val="28"/>
          <w:rtl/>
        </w:rPr>
        <w:t xml:space="preserve"> </w:t>
      </w:r>
      <w:r w:rsidR="00D976BC" w:rsidRPr="00984881">
        <w:rPr>
          <w:sz w:val="28"/>
          <w:szCs w:val="28"/>
          <w:rtl/>
        </w:rPr>
        <w:t>ﺑﺮﺿﺎﻳﺖ</w:t>
      </w:r>
      <w:r>
        <w:rPr>
          <w:sz w:val="28"/>
          <w:szCs w:val="28"/>
          <w:rtl/>
        </w:rPr>
        <w:t xml:space="preserve"> </w:t>
      </w:r>
      <w:r w:rsidR="00D976BC" w:rsidRPr="00984881">
        <w:rPr>
          <w:sz w:val="28"/>
          <w:szCs w:val="28"/>
          <w:rtl/>
        </w:rPr>
        <w:t>ﭘﻴﺮ ﻭ ﺧﺪﺍﻭﻧﺪ</w:t>
      </w:r>
      <w:r w:rsidR="00BD77AA">
        <w:rPr>
          <w:sz w:val="28"/>
          <w:szCs w:val="28"/>
          <w:rtl/>
        </w:rPr>
        <w:t xml:space="preserve">، </w:t>
      </w:r>
      <w:r w:rsidR="00D976BC" w:rsidRPr="00984881">
        <w:rPr>
          <w:sz w:val="28"/>
          <w:szCs w:val="28"/>
          <w:rtl/>
        </w:rPr>
        <w:t>ﻭ ﺟﺎﻧﺎﻥ</w:t>
      </w:r>
      <w:r>
        <w:rPr>
          <w:sz w:val="28"/>
          <w:szCs w:val="28"/>
          <w:rtl/>
        </w:rPr>
        <w:t xml:space="preserve"> </w:t>
      </w:r>
      <w:r w:rsidR="00D976BC" w:rsidRPr="00984881">
        <w:rPr>
          <w:sz w:val="28"/>
          <w:szCs w:val="28"/>
          <w:rtl/>
        </w:rPr>
        <w:t>ﺷﻬﻮﺩ</w:t>
      </w:r>
      <w:r>
        <w:rPr>
          <w:sz w:val="28"/>
          <w:szCs w:val="28"/>
          <w:rtl/>
        </w:rPr>
        <w:t xml:space="preserve"> </w:t>
      </w:r>
      <w:r w:rsidR="00D976BC" w:rsidRPr="00984881">
        <w:rPr>
          <w:sz w:val="28"/>
          <w:szCs w:val="28"/>
          <w:rtl/>
        </w:rPr>
        <w:t>ﻧﻮﺭ ﻗﺎﺋﻢ</w:t>
      </w:r>
      <w:r>
        <w:rPr>
          <w:sz w:val="28"/>
          <w:szCs w:val="28"/>
          <w:rtl/>
        </w:rPr>
        <w:t xml:space="preserve"> </w:t>
      </w:r>
      <w:r w:rsidR="00D976BC" w:rsidRPr="00984881">
        <w:rPr>
          <w:sz w:val="28"/>
          <w:szCs w:val="28"/>
          <w:rtl/>
        </w:rPr>
        <w:t>ﺑﺮﺳﺪ</w:t>
      </w:r>
      <w:r w:rsidR="00BD77AA">
        <w:rPr>
          <w:sz w:val="28"/>
          <w:szCs w:val="28"/>
          <w:rtl/>
        </w:rPr>
        <w:t xml:space="preserve">. </w:t>
      </w:r>
      <w:r w:rsidR="00D976BC" w:rsidRPr="00984881">
        <w:rPr>
          <w:sz w:val="28"/>
          <w:szCs w:val="28"/>
          <w:rtl/>
        </w:rPr>
        <w:t>ﻭﻟﻮ ﺍﻳﻨﮑﻪ ﻫﺮﮔﺰ</w:t>
      </w:r>
      <w:r>
        <w:rPr>
          <w:sz w:val="28"/>
          <w:szCs w:val="28"/>
          <w:rtl/>
        </w:rPr>
        <w:t xml:space="preserve"> </w:t>
      </w:r>
      <w:r w:rsidR="00D976BC" w:rsidRPr="00984881">
        <w:rPr>
          <w:sz w:val="28"/>
          <w:szCs w:val="28"/>
          <w:rtl/>
        </w:rPr>
        <w:t>ﺑﺨﻠﻖ</w:t>
      </w:r>
      <w:r>
        <w:rPr>
          <w:sz w:val="28"/>
          <w:szCs w:val="28"/>
          <w:rtl/>
        </w:rPr>
        <w:t xml:space="preserve"> </w:t>
      </w:r>
      <w:r w:rsidR="00D976BC" w:rsidRPr="00984881">
        <w:rPr>
          <w:sz w:val="28"/>
          <w:szCs w:val="28"/>
          <w:rtl/>
        </w:rPr>
        <w:t>ﻧﻴﺰ ﺑﺎﺯ ﻧﮕﺮﺩﺩ</w:t>
      </w:r>
      <w:r w:rsidR="00BD77AA">
        <w:rPr>
          <w:sz w:val="28"/>
          <w:szCs w:val="28"/>
          <w:rtl/>
        </w:rPr>
        <w:t xml:space="preserve">. </w:t>
      </w:r>
    </w:p>
    <w:p w:rsidR="00D976BC" w:rsidRPr="00984881" w:rsidRDefault="004D25BE" w:rsidP="00D976BC">
      <w:pPr>
        <w:bidi/>
        <w:rPr>
          <w:b/>
          <w:bCs/>
          <w:sz w:val="28"/>
          <w:szCs w:val="28"/>
        </w:rPr>
      </w:pPr>
      <w:r>
        <w:rPr>
          <w:sz w:val="28"/>
          <w:szCs w:val="28"/>
          <w:rtl/>
        </w:rPr>
        <w:t xml:space="preserve"> </w:t>
      </w:r>
      <w:r w:rsidR="00D976BC" w:rsidRPr="00984881">
        <w:rPr>
          <w:b/>
          <w:bCs/>
          <w:sz w:val="28"/>
          <w:szCs w:val="28"/>
          <w:rtl/>
        </w:rPr>
        <w:t>ﺩﺭﺧﺖ ﺩﻭﺳﺘﻰ ﺑﻨﺸﺎﻥ</w:t>
      </w:r>
      <w:r w:rsidR="00BD77AA">
        <w:rPr>
          <w:b/>
          <w:bCs/>
          <w:sz w:val="28"/>
          <w:szCs w:val="28"/>
          <w:rtl/>
        </w:rPr>
        <w:t xml:space="preserve">، </w:t>
      </w:r>
      <w:r w:rsidR="00D976BC" w:rsidRPr="00984881">
        <w:rPr>
          <w:b/>
          <w:bCs/>
          <w:sz w:val="28"/>
          <w:szCs w:val="28"/>
          <w:rtl/>
        </w:rPr>
        <w:t>ﮐﻪ ﮐﺎﻡ ﺩﻝ ﺑﺒﺎﺭ ﺁﺭﺩ</w:t>
      </w:r>
      <w:r>
        <w:rPr>
          <w:b/>
          <w:bCs/>
          <w:sz w:val="28"/>
          <w:szCs w:val="28"/>
          <w:rtl/>
        </w:rPr>
        <w:t xml:space="preserve"> </w:t>
      </w:r>
      <w:r w:rsidR="00D976BC" w:rsidRPr="00984881">
        <w:rPr>
          <w:b/>
          <w:bCs/>
          <w:sz w:val="28"/>
          <w:szCs w:val="28"/>
          <w:rtl/>
        </w:rPr>
        <w:t>*</w:t>
      </w:r>
      <w:r>
        <w:rPr>
          <w:b/>
          <w:bCs/>
          <w:sz w:val="28"/>
          <w:szCs w:val="28"/>
          <w:rtl/>
        </w:rPr>
        <w:t xml:space="preserve"> </w:t>
      </w:r>
      <w:r w:rsidR="00D976BC" w:rsidRPr="00984881">
        <w:rPr>
          <w:b/>
          <w:bCs/>
          <w:sz w:val="28"/>
          <w:szCs w:val="28"/>
          <w:rtl/>
        </w:rPr>
        <w:t>ﻧﻬﺎﻝ ﺩﺷﻤﻨﻰ ﺑﺮﮐﻦ</w:t>
      </w:r>
      <w:r w:rsidR="00BD77AA">
        <w:rPr>
          <w:b/>
          <w:bCs/>
          <w:sz w:val="28"/>
          <w:szCs w:val="28"/>
          <w:rtl/>
        </w:rPr>
        <w:t xml:space="preserve">، </w:t>
      </w:r>
      <w:r w:rsidR="00D976BC" w:rsidRPr="00984881">
        <w:rPr>
          <w:b/>
          <w:bCs/>
          <w:sz w:val="28"/>
          <w:szCs w:val="28"/>
          <w:rtl/>
        </w:rPr>
        <w:t xml:space="preserve">ﮐﻪ ﺭﻧﺞ ﺑﻰ ﺷﻤﺎﺭ ﺁﺭﺩ </w:t>
      </w:r>
    </w:p>
    <w:p w:rsidR="00D976BC" w:rsidRDefault="004D25BE" w:rsidP="00D976BC">
      <w:pPr>
        <w:bidi/>
        <w:jc w:val="both"/>
        <w:rPr>
          <w:sz w:val="28"/>
          <w:szCs w:val="28"/>
        </w:rPr>
      </w:pPr>
      <w:r>
        <w:rPr>
          <w:sz w:val="28"/>
          <w:szCs w:val="28"/>
          <w:rtl/>
        </w:rPr>
        <w:t xml:space="preserve"> </w:t>
      </w:r>
      <w:r w:rsidR="00D976BC" w:rsidRPr="00984881">
        <w:rPr>
          <w:sz w:val="28"/>
          <w:szCs w:val="28"/>
          <w:rtl/>
        </w:rPr>
        <w:t>ﺧﻮﺍﺟﻪ ﺣﺎﻓﻆ ﻧﺼﻴﺤﺖ ﻋﺎﻡ ﻭﮐﻠّﻰ</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ﮐﻪ ﺑﺎﻳﺪ</w:t>
      </w:r>
      <w:r>
        <w:rPr>
          <w:sz w:val="28"/>
          <w:szCs w:val="28"/>
          <w:rtl/>
        </w:rPr>
        <w:t xml:space="preserve"> </w:t>
      </w:r>
      <w:r w:rsidR="00D976BC" w:rsidRPr="00984881">
        <w:rPr>
          <w:sz w:val="28"/>
          <w:szCs w:val="28"/>
          <w:rtl/>
        </w:rPr>
        <w:t>ﺩﺭﺧﺖ ﺩﻭﺳﺘﻰ ﺭﺍ ﺑﺮ ﺯﻣﻴﻦ ﻧﺸﺎﻧﺪ</w:t>
      </w:r>
      <w:r w:rsidR="00BD77AA">
        <w:rPr>
          <w:sz w:val="28"/>
          <w:szCs w:val="28"/>
          <w:rtl/>
        </w:rPr>
        <w:t xml:space="preserve">، </w:t>
      </w:r>
      <w:r w:rsidR="00D976BC" w:rsidRPr="00984881">
        <w:rPr>
          <w:sz w:val="28"/>
          <w:szCs w:val="28"/>
          <w:rtl/>
        </w:rPr>
        <w:t>ﺗﺎ ﮐﺎﻡ ﺩﻝ ﻭ ﺁﺭﺯﻭ</w:t>
      </w:r>
      <w:r>
        <w:rPr>
          <w:sz w:val="28"/>
          <w:szCs w:val="28"/>
          <w:rtl/>
        </w:rPr>
        <w:t xml:space="preserve"> </w:t>
      </w:r>
      <w:r w:rsidR="00D976BC" w:rsidRPr="00984881">
        <w:rPr>
          <w:sz w:val="28"/>
          <w:szCs w:val="28"/>
          <w:rtl/>
        </w:rPr>
        <w:t>ﺍﺯ ﺁﻥ</w:t>
      </w:r>
      <w:r>
        <w:rPr>
          <w:sz w:val="28"/>
          <w:szCs w:val="28"/>
          <w:rtl/>
        </w:rPr>
        <w:t xml:space="preserve"> </w:t>
      </w:r>
      <w:r w:rsidR="00D976BC" w:rsidRPr="00984881">
        <w:rPr>
          <w:sz w:val="28"/>
          <w:szCs w:val="28"/>
          <w:rtl/>
        </w:rPr>
        <w:t>ﺑﺮﺁﻭﺭﺩﻩ ﺷﻮﺩ</w:t>
      </w:r>
      <w:r w:rsidR="00BD77AA">
        <w:rPr>
          <w:sz w:val="28"/>
          <w:szCs w:val="28"/>
          <w:rtl/>
        </w:rPr>
        <w:t xml:space="preserve">. </w:t>
      </w:r>
      <w:r w:rsidR="00D976BC" w:rsidRPr="00984881">
        <w:rPr>
          <w:sz w:val="28"/>
          <w:szCs w:val="28"/>
          <w:rtl/>
        </w:rPr>
        <w:t>ﺯﻳﺮﺍ ﻧﻬﺎﻝ</w:t>
      </w:r>
      <w:r>
        <w:rPr>
          <w:sz w:val="28"/>
          <w:szCs w:val="28"/>
          <w:rtl/>
        </w:rPr>
        <w:t xml:space="preserve"> </w:t>
      </w:r>
      <w:r w:rsidR="00D976BC" w:rsidRPr="00984881">
        <w:rPr>
          <w:sz w:val="28"/>
          <w:szCs w:val="28"/>
          <w:rtl/>
        </w:rPr>
        <w:t>ﺩﺷﻤﻨﻰ ﺭﺍ ﺑﺎﻳﺪ ﺍﺯ ﺭﻳﺸﻪ ﺩﺭ ﺁﻭﺭﺩ</w:t>
      </w:r>
      <w:r w:rsidR="00BD77AA">
        <w:rPr>
          <w:sz w:val="28"/>
          <w:szCs w:val="28"/>
          <w:rtl/>
        </w:rPr>
        <w:t xml:space="preserve">، </w:t>
      </w:r>
      <w:r w:rsidR="00D976BC" w:rsidRPr="00984881">
        <w:rPr>
          <w:sz w:val="28"/>
          <w:szCs w:val="28"/>
          <w:rtl/>
        </w:rPr>
        <w:t xml:space="preserve">ﮐﻪ </w:t>
      </w:r>
      <w:r w:rsidR="00E402A4" w:rsidRPr="00984881">
        <w:rPr>
          <w:sz w:val="28"/>
          <w:szCs w:val="28"/>
          <w:rtl/>
        </w:rPr>
        <w:t>باعث</w:t>
      </w:r>
      <w:r>
        <w:rPr>
          <w:sz w:val="28"/>
          <w:szCs w:val="28"/>
          <w:rtl/>
        </w:rPr>
        <w:t xml:space="preserve"> </w:t>
      </w:r>
      <w:r w:rsidR="00D976BC" w:rsidRPr="00984881">
        <w:rPr>
          <w:sz w:val="28"/>
          <w:szCs w:val="28"/>
          <w:rtl/>
        </w:rPr>
        <w:t xml:space="preserve">ﺭﻧﺞ ﻭ ﺯﺣﻤﺖ </w:t>
      </w:r>
      <w:r w:rsidR="009915B2" w:rsidRPr="00984881">
        <w:rPr>
          <w:sz w:val="28"/>
          <w:szCs w:val="28"/>
          <w:rtl/>
        </w:rPr>
        <w:t>فر</w:t>
      </w:r>
      <w:r w:rsidR="00D976BC" w:rsidRPr="00984881">
        <w:rPr>
          <w:sz w:val="28"/>
          <w:szCs w:val="28"/>
          <w:rtl/>
        </w:rPr>
        <w:t>ﺍﻭﺍﻥ ﺑﻌﺪﻯ ﻣﻴﺸﻮﺩ</w:t>
      </w:r>
      <w:r w:rsidR="00BD77AA">
        <w:rPr>
          <w:sz w:val="28"/>
          <w:szCs w:val="28"/>
          <w:rtl/>
        </w:rPr>
        <w:t xml:space="preserve">. </w:t>
      </w:r>
      <w:r w:rsidR="00D976BC" w:rsidRPr="00984881">
        <w:rPr>
          <w:sz w:val="28"/>
          <w:szCs w:val="28"/>
          <w:rtl/>
        </w:rPr>
        <w:t>ﺭﻭﺍﻥ ﺷﻨﺎﺳﻰ ﺁﻣﻮﺯﺷﻰ ﻣﻴﮕﻮﻳﺪ ﻣﺤﺎﻝ</w:t>
      </w:r>
      <w:r>
        <w:rPr>
          <w:sz w:val="28"/>
          <w:szCs w:val="28"/>
          <w:rtl/>
        </w:rPr>
        <w:t xml:space="preserve"> </w:t>
      </w:r>
      <w:r w:rsidR="00D976BC" w:rsidRPr="00984881">
        <w:rPr>
          <w:sz w:val="28"/>
          <w:szCs w:val="28"/>
          <w:rtl/>
        </w:rPr>
        <w:t>ﺍﺳﺖ ﺳﻮﮊﻩﺍﻯ ﻣﻮﺭﺩ</w:t>
      </w:r>
      <w:r>
        <w:rPr>
          <w:sz w:val="28"/>
          <w:szCs w:val="28"/>
          <w:rtl/>
        </w:rPr>
        <w:t xml:space="preserve"> </w:t>
      </w:r>
      <w:r w:rsidR="00D976BC" w:rsidRPr="00984881">
        <w:rPr>
          <w:sz w:val="28"/>
          <w:szCs w:val="28"/>
          <w:rtl/>
        </w:rPr>
        <w:t>ﻧﻔﺮﺕ</w:t>
      </w:r>
      <w:r>
        <w:rPr>
          <w:sz w:val="28"/>
          <w:szCs w:val="28"/>
          <w:rtl/>
        </w:rPr>
        <w:t xml:space="preserve"> </w:t>
      </w:r>
      <w:r w:rsidR="00D976BC" w:rsidRPr="00984881">
        <w:rPr>
          <w:sz w:val="28"/>
          <w:szCs w:val="28"/>
          <w:rtl/>
        </w:rPr>
        <w:t>ﺑﺎﺷﺪ</w:t>
      </w:r>
      <w:r w:rsidR="00BD77AA">
        <w:rPr>
          <w:sz w:val="28"/>
          <w:szCs w:val="28"/>
          <w:rtl/>
        </w:rPr>
        <w:t xml:space="preserve">، </w:t>
      </w:r>
      <w:r w:rsidR="00D976BC" w:rsidRPr="00984881">
        <w:rPr>
          <w:sz w:val="28"/>
          <w:szCs w:val="28"/>
          <w:rtl/>
        </w:rPr>
        <w:t>ﻭﻟی ﺒﺘﻮﺍﻥ ﺁﻧﺮﺍ ﺑﺎﻭﺭ ﮐﺮﺩ ﻭ ﺁﻣﻮﺧﺖ</w:t>
      </w:r>
      <w:r w:rsidR="00BD77AA">
        <w:rPr>
          <w:sz w:val="28"/>
          <w:szCs w:val="28"/>
          <w:rtl/>
        </w:rPr>
        <w:t xml:space="preserve">. </w:t>
      </w:r>
      <w:r w:rsidR="00D976BC" w:rsidRPr="00984881">
        <w:rPr>
          <w:sz w:val="28"/>
          <w:szCs w:val="28"/>
          <w:rtl/>
        </w:rPr>
        <w:t>ﻭ ﺍﮔﺮ ﻣﺤﺒّﺖ ﮐﺴﻰ ﺑﺎﺷﺪ</w:t>
      </w:r>
      <w:r w:rsidR="00BD77AA">
        <w:rPr>
          <w:sz w:val="28"/>
          <w:szCs w:val="28"/>
          <w:rtl/>
        </w:rPr>
        <w:t xml:space="preserve">، </w:t>
      </w:r>
      <w:r w:rsidR="00D976BC" w:rsidRPr="00984881">
        <w:rPr>
          <w:sz w:val="28"/>
          <w:szCs w:val="28"/>
          <w:rtl/>
        </w:rPr>
        <w:t>ﻫﺮ ﮐﻠﺎﻡ ﺍﻭ ﺩﺭﺳﺖ ﻭ ﻧﺎﺩﺭﺳﺖ</w:t>
      </w:r>
      <w:r w:rsidR="00BD77AA">
        <w:rPr>
          <w:sz w:val="28"/>
          <w:szCs w:val="28"/>
          <w:rtl/>
        </w:rPr>
        <w:t xml:space="preserve">، </w:t>
      </w:r>
      <w:r w:rsidR="00D976BC" w:rsidRPr="00984881">
        <w:rPr>
          <w:sz w:val="28"/>
          <w:szCs w:val="28"/>
          <w:rtl/>
        </w:rPr>
        <w:t>ﻗﺎﺑﻞ ﭘﺬﻳﺮﺵ ﺩﻭﺳﺘﺪﺍﺭ ﺍﻭ ﻫﺴﺖ</w:t>
      </w:r>
      <w:r w:rsidR="00BD77AA">
        <w:rPr>
          <w:sz w:val="28"/>
          <w:szCs w:val="28"/>
          <w:rtl/>
        </w:rPr>
        <w:t xml:space="preserve">. </w:t>
      </w:r>
      <w:r w:rsidR="00D976BC" w:rsidRPr="00984881">
        <w:rPr>
          <w:sz w:val="28"/>
          <w:szCs w:val="28"/>
          <w:rtl/>
        </w:rPr>
        <w:t>ﮐﻪ ﺣﺘﻰ ﮐﻠﺎﻡ ﻧﺎﺩﺭﺳﺖ ﻣﺤﺒﻮﺏ</w:t>
      </w:r>
      <w:r w:rsidR="00BD77AA">
        <w:rPr>
          <w:sz w:val="28"/>
          <w:szCs w:val="28"/>
          <w:rtl/>
        </w:rPr>
        <w:t xml:space="preserve">، </w:t>
      </w:r>
      <w:r w:rsidR="00D976BC" w:rsidRPr="00984881">
        <w:rPr>
          <w:sz w:val="28"/>
          <w:szCs w:val="28"/>
          <w:rtl/>
        </w:rPr>
        <w:t>ﻣﻮﺭﺩ</w:t>
      </w:r>
      <w:r>
        <w:rPr>
          <w:sz w:val="28"/>
          <w:szCs w:val="28"/>
          <w:rtl/>
        </w:rPr>
        <w:t xml:space="preserve"> </w:t>
      </w:r>
      <w:r w:rsidR="00D976BC" w:rsidRPr="00984881">
        <w:rPr>
          <w:sz w:val="28"/>
          <w:szCs w:val="28"/>
          <w:rtl/>
        </w:rPr>
        <w:t>ﺁﺭﺯﻭ ﻭ ﺍﻣﻴﺪ ﺷﻮﺩ ﮐﻪ</w:t>
      </w:r>
      <w:r>
        <w:rPr>
          <w:sz w:val="28"/>
          <w:szCs w:val="28"/>
          <w:rtl/>
        </w:rPr>
        <w:t xml:space="preserve"> </w:t>
      </w:r>
      <w:r w:rsidR="00D976BC" w:rsidRPr="00984881">
        <w:rPr>
          <w:sz w:val="28"/>
          <w:szCs w:val="28"/>
          <w:rtl/>
        </w:rPr>
        <w:t>ﺩﺭﺳﺖ ﺑﺎﺷﺪ</w:t>
      </w:r>
      <w:r w:rsidR="00BD77AA">
        <w:rPr>
          <w:sz w:val="28"/>
          <w:szCs w:val="28"/>
          <w:rtl/>
        </w:rPr>
        <w:t xml:space="preserve">. </w:t>
      </w:r>
      <w:r w:rsidR="00D976BC" w:rsidRPr="00984881">
        <w:rPr>
          <w:sz w:val="28"/>
          <w:szCs w:val="28"/>
          <w:rtl/>
        </w:rPr>
        <w:t>ﻭ ﺑﻌﺪﺍ ﺩﺭﺳﺖ</w:t>
      </w:r>
      <w:r>
        <w:rPr>
          <w:sz w:val="28"/>
          <w:szCs w:val="28"/>
          <w:rtl/>
        </w:rPr>
        <w:t xml:space="preserve"> </w:t>
      </w:r>
      <w:r w:rsidR="00D976BC" w:rsidRPr="00984881">
        <w:rPr>
          <w:sz w:val="28"/>
          <w:szCs w:val="28"/>
          <w:rtl/>
        </w:rPr>
        <w:t>ﺑﻮﺩﻥ ﺍﻭ ﻣﻌﻠﻮﻡ ﮔﺮﺩﺩ</w:t>
      </w:r>
      <w:r w:rsidR="00BD77AA">
        <w:rPr>
          <w:sz w:val="28"/>
          <w:szCs w:val="28"/>
          <w:rtl/>
        </w:rPr>
        <w:t xml:space="preserve">. </w:t>
      </w:r>
      <w:r w:rsidR="00D976BC" w:rsidRPr="00984881">
        <w:rPr>
          <w:sz w:val="28"/>
          <w:szCs w:val="28"/>
          <w:rtl/>
        </w:rPr>
        <w:t>ﺍﮔﺮ ﮐﻪ ﺣﺎﻟﺎ ﺑﻨﻈﺮ ﻣﻴﺮﺳﺪ</w:t>
      </w:r>
      <w:r>
        <w:rPr>
          <w:sz w:val="28"/>
          <w:szCs w:val="28"/>
          <w:rtl/>
        </w:rPr>
        <w:t xml:space="preserve"> </w:t>
      </w:r>
      <w:r w:rsidR="00D976BC" w:rsidRPr="00984881">
        <w:rPr>
          <w:sz w:val="28"/>
          <w:szCs w:val="28"/>
          <w:rtl/>
        </w:rPr>
        <w:t>ﮐﻪ ﻧﺎﺩﺭﺳﺖﻣﻴﺒﺎﺷﺪ</w:t>
      </w:r>
      <w:r w:rsidR="00BD77AA">
        <w:rPr>
          <w:sz w:val="28"/>
          <w:szCs w:val="28"/>
          <w:rtl/>
        </w:rPr>
        <w:t xml:space="preserve">. </w:t>
      </w:r>
      <w:r w:rsidR="00D976BC" w:rsidRPr="00984881">
        <w:rPr>
          <w:sz w:val="28"/>
          <w:szCs w:val="28"/>
          <w:rtl/>
        </w:rPr>
        <w:t>ﺳﻠﻮﻙ ﺍﻟﻬﻰ</w:t>
      </w:r>
      <w:r w:rsidR="00BD77AA">
        <w:rPr>
          <w:sz w:val="28"/>
          <w:szCs w:val="28"/>
          <w:rtl/>
        </w:rPr>
        <w:t xml:space="preserve">، </w:t>
      </w:r>
      <w:r w:rsidR="00D976BC" w:rsidRPr="00984881">
        <w:rPr>
          <w:sz w:val="28"/>
          <w:szCs w:val="28"/>
          <w:rtl/>
        </w:rPr>
        <w:t>ﺍﺳﺎس ﮐﺎﺭﺵ</w:t>
      </w:r>
      <w:r>
        <w:rPr>
          <w:sz w:val="28"/>
          <w:szCs w:val="28"/>
          <w:rtl/>
        </w:rPr>
        <w:t xml:space="preserve"> </w:t>
      </w:r>
      <w:r w:rsidR="00D976BC" w:rsidRPr="00984881">
        <w:rPr>
          <w:sz w:val="28"/>
          <w:szCs w:val="28"/>
          <w:rtl/>
        </w:rPr>
        <w:t>ﺑﺮ ﻣﺤﺒّﺖ ﺍﺳﺖ ﮐﻪ ﺑﺎﻭﺭﻯ ﺭﺍ ﺩﺭ ﺩﻭﺳﺘﺪﺍﺭ ﻣﻴﺴﺎﺯﺩ</w:t>
      </w:r>
      <w:r w:rsidR="00BD77AA">
        <w:rPr>
          <w:sz w:val="28"/>
          <w:szCs w:val="28"/>
          <w:rtl/>
        </w:rPr>
        <w:t xml:space="preserve">. </w:t>
      </w:r>
      <w:r w:rsidR="00D976BC" w:rsidRPr="00984881">
        <w:rPr>
          <w:sz w:val="28"/>
          <w:szCs w:val="28"/>
          <w:rtl/>
        </w:rPr>
        <w:t>ﻭ ﻧﻴﺰ ﺍﺳﺘﺪﻟﺎﻝ ﻭ ﺑﺎﻭﺭﻯ ﺩﺍﺩﻥ ﻫﺎ</w:t>
      </w:r>
      <w:r w:rsidR="00BD77AA">
        <w:rPr>
          <w:sz w:val="28"/>
          <w:szCs w:val="28"/>
          <w:rtl/>
        </w:rPr>
        <w:t xml:space="preserve">، </w:t>
      </w:r>
      <w:r w:rsidR="00D976BC" w:rsidRPr="00984881">
        <w:rPr>
          <w:sz w:val="28"/>
          <w:szCs w:val="28"/>
          <w:rtl/>
        </w:rPr>
        <w:t>ﺍﻳﺠﺎﺩ</w:t>
      </w:r>
      <w:r>
        <w:rPr>
          <w:sz w:val="28"/>
          <w:szCs w:val="28"/>
          <w:rtl/>
        </w:rPr>
        <w:t xml:space="preserve"> </w:t>
      </w:r>
      <w:r w:rsidR="00D976BC" w:rsidRPr="00984881">
        <w:rPr>
          <w:sz w:val="28"/>
          <w:szCs w:val="28"/>
          <w:rtl/>
        </w:rPr>
        <w:t>ﻣﺤﺒّﺖ ﻣﻴﮑﻨﺪ</w:t>
      </w:r>
      <w:r w:rsidR="00BD77AA">
        <w:rPr>
          <w:sz w:val="28"/>
          <w:szCs w:val="28"/>
          <w:rtl/>
        </w:rPr>
        <w:t xml:space="preserve">. </w:t>
      </w:r>
      <w:r w:rsidR="00D976BC" w:rsidRPr="00984881">
        <w:rPr>
          <w:sz w:val="28"/>
          <w:szCs w:val="28"/>
          <w:rtl/>
        </w:rPr>
        <w:t>ﻭ ﺁﻧﮕﺎﻩ ﻧﻴﺎﺯﻯ ﺑﺎﺳﺘﺪﻟﺎﻝ ﺑﻴﺸﺘﺮ ﻧﻴﺴﺖ</w:t>
      </w:r>
      <w:r w:rsidR="00BD77AA">
        <w:rPr>
          <w:sz w:val="28"/>
          <w:szCs w:val="28"/>
          <w:rtl/>
        </w:rPr>
        <w:t xml:space="preserve">. </w:t>
      </w:r>
      <w:r w:rsidR="00D976BC" w:rsidRPr="00984881">
        <w:rPr>
          <w:sz w:val="28"/>
          <w:szCs w:val="28"/>
          <w:rtl/>
        </w:rPr>
        <w:t>ﺍﻭﻟﻴﻦ</w:t>
      </w:r>
      <w:r>
        <w:rPr>
          <w:sz w:val="28"/>
          <w:szCs w:val="28"/>
          <w:rtl/>
        </w:rPr>
        <w:t xml:space="preserve"> </w:t>
      </w:r>
      <w:r w:rsidR="00D976BC" w:rsidRPr="00984881">
        <w:rPr>
          <w:sz w:val="28"/>
          <w:szCs w:val="28"/>
          <w:rtl/>
        </w:rPr>
        <w:t>ﺩﻳﻦ ﺍﻟﻬﻰ ﺩﺭ ﺟﻬﺎﻥ ﺑﺮﺍﻯ ﻧﻮﻉ ﺑﺸﺮﻯ</w:t>
      </w:r>
      <w:r w:rsidR="00BD77AA">
        <w:rPr>
          <w:sz w:val="28"/>
          <w:szCs w:val="28"/>
          <w:rtl/>
        </w:rPr>
        <w:t xml:space="preserve">، </w:t>
      </w:r>
      <w:r w:rsidR="00D976BC" w:rsidRPr="00984881">
        <w:rPr>
          <w:sz w:val="28"/>
          <w:szCs w:val="28"/>
          <w:rtl/>
        </w:rPr>
        <w:t>ﺩﻳﻦ ﻭﺩﺍﻧﺘﺎ</w:t>
      </w:r>
      <w:r w:rsidR="00BD77AA">
        <w:rPr>
          <w:sz w:val="28"/>
          <w:szCs w:val="28"/>
          <w:rtl/>
        </w:rPr>
        <w:t xml:space="preserve">، </w:t>
      </w:r>
      <w:r w:rsidR="00D976BC" w:rsidRPr="00984881">
        <w:rPr>
          <w:sz w:val="28"/>
          <w:szCs w:val="28"/>
          <w:rtl/>
        </w:rPr>
        <w:t>ﻳﺎ ﺩﻳﻦ</w:t>
      </w:r>
      <w:r>
        <w:rPr>
          <w:sz w:val="28"/>
          <w:szCs w:val="28"/>
          <w:rtl/>
        </w:rPr>
        <w:t xml:space="preserve"> </w:t>
      </w:r>
      <w:r w:rsidR="00D976BC" w:rsidRPr="00984881">
        <w:rPr>
          <w:sz w:val="28"/>
          <w:szCs w:val="28"/>
          <w:rtl/>
        </w:rPr>
        <w:t>ﻭﺩ ﻭ</w:t>
      </w:r>
      <w:r>
        <w:rPr>
          <w:sz w:val="28"/>
          <w:szCs w:val="28"/>
          <w:rtl/>
        </w:rPr>
        <w:t xml:space="preserve"> </w:t>
      </w:r>
      <w:r w:rsidR="00D976BC" w:rsidRPr="00984881">
        <w:rPr>
          <w:sz w:val="28"/>
          <w:szCs w:val="28"/>
          <w:rtl/>
        </w:rPr>
        <w:t>ﻭﺩﺍﺩ ﻭﻣﺤﺒّﺖ ﺑﻮﺩ</w:t>
      </w:r>
      <w:r w:rsidR="00BD77AA">
        <w:rPr>
          <w:sz w:val="28"/>
          <w:szCs w:val="28"/>
          <w:rtl/>
        </w:rPr>
        <w:t xml:space="preserve">. </w:t>
      </w:r>
      <w:r w:rsidR="00D976BC" w:rsidRPr="00984881">
        <w:rPr>
          <w:sz w:val="28"/>
          <w:szCs w:val="28"/>
          <w:rtl/>
        </w:rPr>
        <w:t>ﻭ ﻣﻴﺘﺮﺍﺋﻴﺴﻢ ﺩﻳﻦ ﺑﻌﺪﻯ ﻧﻴﺰ</w:t>
      </w:r>
      <w:r w:rsidR="00BD77AA">
        <w:rPr>
          <w:sz w:val="28"/>
          <w:szCs w:val="28"/>
          <w:rtl/>
        </w:rPr>
        <w:t xml:space="preserve">، </w:t>
      </w:r>
      <w:r w:rsidR="00D976BC" w:rsidRPr="00984881">
        <w:rPr>
          <w:sz w:val="28"/>
          <w:szCs w:val="28"/>
          <w:rtl/>
        </w:rPr>
        <w:t xml:space="preserve">ﺩﻳﻦ </w:t>
      </w:r>
      <w:r w:rsidR="00D42871" w:rsidRPr="00984881">
        <w:rPr>
          <w:sz w:val="28"/>
          <w:szCs w:val="28"/>
          <w:rtl/>
        </w:rPr>
        <w:t>مِهر</w:t>
      </w:r>
      <w:r>
        <w:rPr>
          <w:sz w:val="28"/>
          <w:szCs w:val="28"/>
          <w:rtl/>
        </w:rPr>
        <w:t xml:space="preserve"> </w:t>
      </w:r>
      <w:r w:rsidR="00D976BC" w:rsidRPr="00984881">
        <w:rPr>
          <w:sz w:val="28"/>
          <w:szCs w:val="28"/>
          <w:rtl/>
        </w:rPr>
        <w:t>ﻭ ﻣﺤﺒّﺖ ﻣﻴﺒﺎﺷﺪ</w:t>
      </w:r>
      <w:r w:rsidR="00BD77AA">
        <w:rPr>
          <w:sz w:val="28"/>
          <w:szCs w:val="28"/>
          <w:rtl/>
        </w:rPr>
        <w:t xml:space="preserve">. </w:t>
      </w:r>
      <w:r w:rsidR="00D976BC" w:rsidRPr="00984881">
        <w:rPr>
          <w:sz w:val="28"/>
          <w:szCs w:val="28"/>
          <w:rtl/>
        </w:rPr>
        <w:t>ﮐﻪ ﺟﻬﺎﻥ</w:t>
      </w:r>
      <w:r>
        <w:rPr>
          <w:sz w:val="28"/>
          <w:szCs w:val="28"/>
          <w:rtl/>
        </w:rPr>
        <w:t xml:space="preserve"> </w:t>
      </w:r>
      <w:r w:rsidR="00D976BC" w:rsidRPr="00984881">
        <w:rPr>
          <w:sz w:val="28"/>
          <w:szCs w:val="28"/>
          <w:rtl/>
        </w:rPr>
        <w:t>ﻫﻨﻮﺯ ﺩﺭ ﺗﻮﺣّﺶ ﻭ ﺟﻬﻞ</w:t>
      </w:r>
      <w:r>
        <w:rPr>
          <w:sz w:val="28"/>
          <w:szCs w:val="28"/>
          <w:rtl/>
        </w:rPr>
        <w:t xml:space="preserve"> </w:t>
      </w:r>
      <w:r w:rsidR="00D976BC" w:rsidRPr="00984881">
        <w:rPr>
          <w:sz w:val="28"/>
          <w:szCs w:val="28"/>
          <w:rtl/>
        </w:rPr>
        <w:t>ﺧﻮﺩ</w:t>
      </w:r>
      <w:r>
        <w:rPr>
          <w:sz w:val="28"/>
          <w:szCs w:val="28"/>
          <w:rtl/>
        </w:rPr>
        <w:t xml:space="preserve"> </w:t>
      </w:r>
      <w:r w:rsidR="00D976BC" w:rsidRPr="00984881">
        <w:rPr>
          <w:sz w:val="28"/>
          <w:szCs w:val="28"/>
          <w:rtl/>
        </w:rPr>
        <w:t>ﺑﻮﺩ</w:t>
      </w:r>
      <w:r w:rsidR="00BD77AA">
        <w:rPr>
          <w:sz w:val="28"/>
          <w:szCs w:val="28"/>
          <w:rtl/>
        </w:rPr>
        <w:t xml:space="preserve">. </w:t>
      </w:r>
      <w:r w:rsidR="00D976BC" w:rsidRPr="00984881">
        <w:rPr>
          <w:sz w:val="28"/>
          <w:szCs w:val="28"/>
          <w:rtl/>
        </w:rPr>
        <w:t>ﻭﺯﻧﺪﮔﻰ ﺳﺨﺖ ﺑﺪﻭﻥ ﺗﻤﺪﻥ ﻣﺎﺩﻯ ﻭﻋﻠﻤﻰ ﻭ ﻋﻘﻠﻰ ﻭﺗﮑﻨﻴﮑﻰ</w:t>
      </w:r>
      <w:r w:rsidR="00BD77AA">
        <w:rPr>
          <w:sz w:val="28"/>
          <w:szCs w:val="28"/>
          <w:rtl/>
        </w:rPr>
        <w:t xml:space="preserve">، </w:t>
      </w:r>
      <w:r w:rsidR="00D976BC" w:rsidRPr="00984881">
        <w:rPr>
          <w:sz w:val="28"/>
          <w:szCs w:val="28"/>
          <w:rtl/>
        </w:rPr>
        <w:t>ﺑﺎﺯ ﭘﻴﺎﻣﺒﺮﺍﻥ ﺍﺯ ﻋﺸﻖ ﻣﻴﮕﻔﺘﻨﺪ</w:t>
      </w:r>
      <w:r w:rsidR="00BD77AA">
        <w:rPr>
          <w:sz w:val="28"/>
          <w:szCs w:val="28"/>
          <w:rtl/>
        </w:rPr>
        <w:t xml:space="preserve">. </w:t>
      </w:r>
      <w:r w:rsidR="00D976BC" w:rsidRPr="00984881">
        <w:rPr>
          <w:sz w:val="28"/>
          <w:szCs w:val="28"/>
          <w:rtl/>
        </w:rPr>
        <w:t>ﮐﻪﺟﺰ ﺍﻟﻬﺎﻣﻰ ﻭﻭﺣﻴﻰ ﺍﻟﻬﻰ ﻧﻤﻴﺘﻮﺍﻧﺪ</w:t>
      </w:r>
      <w:r w:rsidR="00D976BC" w:rsidRPr="00984881">
        <w:rPr>
          <w:rFonts w:hint="cs"/>
          <w:sz w:val="28"/>
          <w:szCs w:val="28"/>
          <w:rtl/>
        </w:rPr>
        <w:t xml:space="preserve"> </w:t>
      </w:r>
      <w:r w:rsidR="00D976BC" w:rsidRPr="00984881">
        <w:rPr>
          <w:sz w:val="28"/>
          <w:szCs w:val="28"/>
          <w:rtl/>
        </w:rPr>
        <w:t>ﺑﺎﺷﺪ ﻭ ﺳﺎﻟﻚ</w:t>
      </w:r>
      <w:r>
        <w:rPr>
          <w:sz w:val="28"/>
          <w:szCs w:val="28"/>
          <w:rtl/>
        </w:rPr>
        <w:t xml:space="preserve"> </w:t>
      </w:r>
      <w:r w:rsidR="00D976BC" w:rsidRPr="00984881">
        <w:rPr>
          <w:sz w:val="28"/>
          <w:szCs w:val="28"/>
          <w:rtl/>
        </w:rPr>
        <w:t>ﺍﻣﺮﻭﺯ</w:t>
      </w:r>
      <w:r w:rsidR="00BD77AA">
        <w:rPr>
          <w:sz w:val="28"/>
          <w:szCs w:val="28"/>
          <w:rtl/>
        </w:rPr>
        <w:t xml:space="preserve">، </w:t>
      </w:r>
      <w:r w:rsidR="00D976BC" w:rsidRPr="00984881">
        <w:rPr>
          <w:sz w:val="28"/>
          <w:szCs w:val="28"/>
          <w:rtl/>
        </w:rPr>
        <w:t>ﺑﺪﻭﻥ ﻋﺸﻖ ﻭ ﺍﺑﺮﺍﺯ ﺍﻳﻦ</w:t>
      </w:r>
      <w:r>
        <w:rPr>
          <w:sz w:val="28"/>
          <w:szCs w:val="28"/>
          <w:rtl/>
        </w:rPr>
        <w:t xml:space="preserve"> </w:t>
      </w:r>
      <w:r w:rsidR="00D976BC" w:rsidRPr="00984881">
        <w:rPr>
          <w:sz w:val="28"/>
          <w:szCs w:val="28"/>
          <w:rtl/>
        </w:rPr>
        <w:t>ﻋﺸﻖ</w:t>
      </w:r>
      <w:r w:rsidR="00BD77AA">
        <w:rPr>
          <w:sz w:val="28"/>
          <w:szCs w:val="28"/>
          <w:rtl/>
        </w:rPr>
        <w:t xml:space="preserve">، </w:t>
      </w:r>
      <w:r w:rsidR="00D976BC" w:rsidRPr="00984881">
        <w:rPr>
          <w:sz w:val="28"/>
          <w:szCs w:val="28"/>
          <w:rtl/>
        </w:rPr>
        <w:t>ﻧﻤﻴﺘﻮﺍﻧﺪ ﭘﻴﺸﺮﻓﺖ ﺷﻬﻮﺩﻯ ﺩﺍﺷﺘﻪ ﺑﺎﺷﺪ</w:t>
      </w:r>
      <w:r w:rsidR="00BD77AA">
        <w:rPr>
          <w:sz w:val="28"/>
          <w:szCs w:val="28"/>
          <w:rtl/>
        </w:rPr>
        <w:t xml:space="preserve">. </w:t>
      </w:r>
      <w:r w:rsidR="00D976BC" w:rsidRPr="00984881">
        <w:rPr>
          <w:sz w:val="28"/>
          <w:szCs w:val="28"/>
          <w:rtl/>
        </w:rPr>
        <w:t xml:space="preserve">ﻭ ﭘﻴﺎﻣﺒﺮ </w:t>
      </w:r>
      <w:r w:rsidR="009915B2" w:rsidRPr="00984881">
        <w:rPr>
          <w:sz w:val="28"/>
          <w:szCs w:val="28"/>
          <w:rtl/>
        </w:rPr>
        <w:t>فر</w:t>
      </w:r>
      <w:r w:rsidR="00D976BC" w:rsidRPr="00984881">
        <w:rPr>
          <w:sz w:val="28"/>
          <w:szCs w:val="28"/>
          <w:rtl/>
        </w:rPr>
        <w:t>ﻣﻮﺩﻩ ﺑﻮﺩ</w:t>
      </w:r>
      <w:r w:rsidR="00BD77AA">
        <w:rPr>
          <w:sz w:val="28"/>
          <w:szCs w:val="28"/>
          <w:rtl/>
        </w:rPr>
        <w:t xml:space="preserve">، </w:t>
      </w:r>
      <w:r w:rsidR="00D976BC" w:rsidRPr="00984881">
        <w:rPr>
          <w:sz w:val="28"/>
          <w:szCs w:val="28"/>
          <w:rtl/>
        </w:rPr>
        <w:t>ﻣﺤﺒّﺖ ﻭﻟﺎﻳﺖ ﺷﺮﻁ</w:t>
      </w:r>
      <w:r>
        <w:rPr>
          <w:sz w:val="28"/>
          <w:szCs w:val="28"/>
          <w:rtl/>
        </w:rPr>
        <w:t xml:space="preserve"> </w:t>
      </w:r>
      <w:r w:rsidR="00D976BC" w:rsidRPr="00984881">
        <w:rPr>
          <w:sz w:val="28"/>
          <w:szCs w:val="28"/>
          <w:rtl/>
        </w:rPr>
        <w:t>ﺍﻭﻝ ﺍﺳﺖ</w:t>
      </w:r>
      <w:r w:rsidR="00BD77AA">
        <w:rPr>
          <w:sz w:val="28"/>
          <w:szCs w:val="28"/>
          <w:rtl/>
        </w:rPr>
        <w:t xml:space="preserve">، </w:t>
      </w:r>
      <w:r w:rsidR="00D976BC" w:rsidRPr="00984881">
        <w:rPr>
          <w:sz w:val="28"/>
          <w:szCs w:val="28"/>
          <w:rtl/>
        </w:rPr>
        <w:t>ﺑﺎﺯ ﻧﻔﺮﺕ ﺍﺯ ﺩﺷﻤﻨﺎﻥ ﻭﻟﺎﻳﺖ</w:t>
      </w:r>
      <w:r w:rsidR="00BD77AA">
        <w:rPr>
          <w:sz w:val="28"/>
          <w:szCs w:val="28"/>
          <w:rtl/>
        </w:rPr>
        <w:t xml:space="preserve">، </w:t>
      </w:r>
      <w:r w:rsidR="00D976BC" w:rsidRPr="00984881">
        <w:rPr>
          <w:sz w:val="28"/>
          <w:szCs w:val="28"/>
          <w:rtl/>
        </w:rPr>
        <w:t>ﻣﻬﻤﺘﺮ ﻣﻴﺒﺎﺷﺪ</w:t>
      </w:r>
      <w:r w:rsidR="00BD77AA">
        <w:rPr>
          <w:sz w:val="28"/>
          <w:szCs w:val="28"/>
          <w:rtl/>
        </w:rPr>
        <w:t xml:space="preserve">. </w:t>
      </w:r>
      <w:r w:rsidR="00D976BC" w:rsidRPr="00984881">
        <w:rPr>
          <w:sz w:val="28"/>
          <w:szCs w:val="28"/>
          <w:rtl/>
        </w:rPr>
        <w:t>ﺯﻳﺮﺍ ﺍﮔﺮ ﻧﻔﺮﺕ ﺍﺯ ﺩﺷﻤﻨﺎﻥ ﻭﻟﺎﻳﺖ ﻧﺒﺎﺷﺪ</w:t>
      </w:r>
      <w:r w:rsidR="00BD77AA">
        <w:rPr>
          <w:sz w:val="28"/>
          <w:szCs w:val="28"/>
          <w:rtl/>
        </w:rPr>
        <w:t xml:space="preserve">، </w:t>
      </w:r>
      <w:r w:rsidR="00D976BC" w:rsidRPr="00984881">
        <w:rPr>
          <w:sz w:val="28"/>
          <w:szCs w:val="28"/>
          <w:rtl/>
        </w:rPr>
        <w:t>ﻳﻌﻨﻰ ﻧﺪﺍﻧﺴﺘﻪ</w:t>
      </w:r>
      <w:r w:rsidR="00BD77AA">
        <w:rPr>
          <w:sz w:val="28"/>
          <w:szCs w:val="28"/>
          <w:rtl/>
        </w:rPr>
        <w:t xml:space="preserve">، </w:t>
      </w:r>
      <w:r w:rsidR="00D976BC" w:rsidRPr="00984881">
        <w:rPr>
          <w:sz w:val="28"/>
          <w:szCs w:val="28"/>
          <w:rtl/>
        </w:rPr>
        <w:t>ﺧﻮﺩ</w:t>
      </w:r>
      <w:r>
        <w:rPr>
          <w:sz w:val="28"/>
          <w:szCs w:val="28"/>
          <w:rtl/>
        </w:rPr>
        <w:t xml:space="preserve"> </w:t>
      </w:r>
      <w:r w:rsidR="00D976BC" w:rsidRPr="00984881">
        <w:rPr>
          <w:sz w:val="28"/>
          <w:szCs w:val="28"/>
          <w:rtl/>
        </w:rPr>
        <w:t>ﻗﺴﻤﺘﻰ ﺍﺯﺍﻋﺘﻘﺎﺩ ﻭ ﺩﻟﺒﺴﺘﮕﻰ ﺳﺎﻟﻚ ﺑﻴﻚ ﻭﻟﺎﻳﺖ ﻓﻘﻴﻪ ﻓﺎﺳﺪﻯ</w:t>
      </w:r>
      <w:r>
        <w:rPr>
          <w:sz w:val="28"/>
          <w:szCs w:val="28"/>
          <w:rtl/>
        </w:rPr>
        <w:t xml:space="preserve"> </w:t>
      </w:r>
      <w:r w:rsidR="00D976BC" w:rsidRPr="00984881">
        <w:rPr>
          <w:sz w:val="28"/>
          <w:szCs w:val="28"/>
          <w:rtl/>
        </w:rPr>
        <w:t>ﻫﻤﭽﻨﺎﻥ ﻫﺴﺖ</w:t>
      </w:r>
      <w:r w:rsidR="00BD77AA">
        <w:rPr>
          <w:sz w:val="28"/>
          <w:szCs w:val="28"/>
          <w:rtl/>
        </w:rPr>
        <w:t xml:space="preserve">. </w:t>
      </w:r>
      <w:r w:rsidR="00D976BC" w:rsidRPr="00984881">
        <w:rPr>
          <w:sz w:val="28"/>
          <w:szCs w:val="28"/>
          <w:rtl/>
        </w:rPr>
        <w:t>ﮐﻪ ﻣﺬﻫﺒﻰ</w:t>
      </w:r>
      <w:r>
        <w:rPr>
          <w:sz w:val="28"/>
          <w:szCs w:val="28"/>
          <w:rtl/>
        </w:rPr>
        <w:t xml:space="preserve"> </w:t>
      </w:r>
      <w:r w:rsidR="00D976BC" w:rsidRPr="00984881">
        <w:rPr>
          <w:sz w:val="28"/>
          <w:szCs w:val="28"/>
          <w:rtl/>
        </w:rPr>
        <w:t>ﻗﺸﺮﻯ ﻭ ﻣﻘﺮﺭﺍﺕ</w:t>
      </w:r>
      <w:r>
        <w:rPr>
          <w:sz w:val="28"/>
          <w:szCs w:val="28"/>
          <w:rtl/>
        </w:rPr>
        <w:t xml:space="preserve"> </w:t>
      </w:r>
      <w:r w:rsidR="00D976BC" w:rsidRPr="00984881">
        <w:rPr>
          <w:sz w:val="28"/>
          <w:szCs w:val="28"/>
          <w:rtl/>
        </w:rPr>
        <w:t>ﺑﻰ ﻧﺘﻴﺠﻪ ﺷﻬﻮﺩﻯ ﺑﺮﺍﻯ ﻋﺒﺎﺩﺍﺕ ﺩﺍﺭﺩ</w:t>
      </w:r>
      <w:r w:rsidR="00BD77AA">
        <w:rPr>
          <w:sz w:val="28"/>
          <w:szCs w:val="28"/>
          <w:rtl/>
        </w:rPr>
        <w:t xml:space="preserve">. </w:t>
      </w:r>
      <w:r w:rsidR="00D976BC" w:rsidRPr="00984881">
        <w:rPr>
          <w:sz w:val="28"/>
          <w:szCs w:val="28"/>
          <w:rtl/>
        </w:rPr>
        <w:t>ﮐﻪ ﻋﻤﻠﺎ ﺷﺮﻙ ﻧﻤﻮﺩﻥ ﻣﻴﺒﺎﺷﺪ</w:t>
      </w:r>
      <w:r w:rsidR="00BD77AA">
        <w:rPr>
          <w:sz w:val="28"/>
          <w:szCs w:val="28"/>
          <w:rtl/>
        </w:rPr>
        <w:t xml:space="preserve">. </w:t>
      </w:r>
      <w:r w:rsidR="00D976BC" w:rsidRPr="00984881">
        <w:rPr>
          <w:sz w:val="28"/>
          <w:szCs w:val="28"/>
          <w:rtl/>
        </w:rPr>
        <w:t>ﭘس ﺑﻰ ﺍﻋﺘﻨﺎﺋﻰ ﺑﺎﻋﺘﻘﺎﺩﺍﺕ ﻭ ﺃﺭﺯﺵ ﺍﻋﻤﺎﻝ ﻋﺒﺎﺩﻯ ﺩﺷﻤﻨﺎﻥ ﻭﻟﺎﻳﺖ</w:t>
      </w:r>
      <w:r>
        <w:rPr>
          <w:sz w:val="28"/>
          <w:szCs w:val="28"/>
          <w:rtl/>
        </w:rPr>
        <w:t xml:space="preserve"> </w:t>
      </w:r>
      <w:r w:rsidR="00D976BC" w:rsidRPr="00984881">
        <w:rPr>
          <w:sz w:val="28"/>
          <w:szCs w:val="28"/>
          <w:rtl/>
        </w:rPr>
        <w:t>ﺑﻤﻌﺮﻓﻰ ﺧﺪﺍﻭﻧﺪ ﺍﺳﺖ</w:t>
      </w:r>
      <w:r w:rsidR="00BD77AA">
        <w:rPr>
          <w:sz w:val="28"/>
          <w:szCs w:val="28"/>
          <w:rtl/>
        </w:rPr>
        <w:t xml:space="preserve">. </w:t>
      </w:r>
      <w:r w:rsidR="00D976BC" w:rsidRPr="00984881">
        <w:rPr>
          <w:sz w:val="28"/>
          <w:szCs w:val="28"/>
          <w:rtl/>
        </w:rPr>
        <w:t>ﻭ ﻣﻴﺘﻮﺍﻥ ﻣﻌﻨﻰ ﻋﺸﻖ ﺑﻮﻟﺎﻳﺖ ﺭﺍ ﺩﺍﻧﺴﺖ</w:t>
      </w:r>
      <w:r w:rsidR="00BD77AA">
        <w:rPr>
          <w:sz w:val="28"/>
          <w:szCs w:val="28"/>
          <w:rtl/>
        </w:rPr>
        <w:t xml:space="preserve">. </w:t>
      </w:r>
      <w:r w:rsidR="00D976BC" w:rsidRPr="00984881">
        <w:rPr>
          <w:sz w:val="28"/>
          <w:szCs w:val="28"/>
          <w:rtl/>
        </w:rPr>
        <w:t>ﺟﺎﺋﻰ ﮐﻪ</w:t>
      </w:r>
      <w:r>
        <w:rPr>
          <w:sz w:val="28"/>
          <w:szCs w:val="28"/>
          <w:rtl/>
        </w:rPr>
        <w:t xml:space="preserve"> </w:t>
      </w:r>
      <w:r w:rsidR="00D976BC" w:rsidRPr="00984881">
        <w:rPr>
          <w:sz w:val="28"/>
          <w:szCs w:val="28"/>
          <w:rtl/>
        </w:rPr>
        <w:t>ﺳﺎﻟﻚ ﺟﺎﻥ ﺧﻮﺩﺭﺍ ﻣﻴﺨﻮﺍﻫﺪ ﺑﺮﺍﻳﮕﺎﻥ</w:t>
      </w:r>
      <w:r>
        <w:rPr>
          <w:sz w:val="28"/>
          <w:szCs w:val="28"/>
          <w:rtl/>
        </w:rPr>
        <w:t xml:space="preserve"> </w:t>
      </w:r>
      <w:r w:rsidR="00D976BC" w:rsidRPr="00984881">
        <w:rPr>
          <w:sz w:val="28"/>
          <w:szCs w:val="28"/>
          <w:rtl/>
        </w:rPr>
        <w:t>ﺑﺮﺍﻯ ﺭﺿﺎﻳﺖ ﺍﻟﻬﻰ ﻭﻭﻟﺎﻳﺖ</w:t>
      </w:r>
      <w:r>
        <w:rPr>
          <w:sz w:val="28"/>
          <w:szCs w:val="28"/>
          <w:rtl/>
        </w:rPr>
        <w:t xml:space="preserve"> </w:t>
      </w:r>
      <w:r w:rsidR="00D976BC" w:rsidRPr="00984881">
        <w:rPr>
          <w:sz w:val="28"/>
          <w:szCs w:val="28"/>
          <w:rtl/>
        </w:rPr>
        <w:t>ﺧﻮﺩ ﺑﺪﻫﺪ</w:t>
      </w:r>
      <w:r w:rsidR="00BD77AA">
        <w:rPr>
          <w:sz w:val="28"/>
          <w:szCs w:val="28"/>
          <w:rtl/>
        </w:rPr>
        <w:t xml:space="preserve">. </w:t>
      </w:r>
      <w:r w:rsidR="00D976BC" w:rsidRPr="00984881">
        <w:rPr>
          <w:sz w:val="28"/>
          <w:szCs w:val="28"/>
          <w:rtl/>
        </w:rPr>
        <w:t>ﭼﻪ ﺭﺳﺪ ﮐﻪ ﺩﺳﺘﻮﺭﺍﺕ ﻋﺒﺎﺩﻯ ﺍﻭﺭﺍ ﺍﺟﺮﺍ ﮐﻨﺪ</w:t>
      </w:r>
      <w:r w:rsidR="00BD77AA">
        <w:rPr>
          <w:sz w:val="28"/>
          <w:szCs w:val="28"/>
          <w:rtl/>
        </w:rPr>
        <w:t xml:space="preserve">. </w:t>
      </w:r>
      <w:r w:rsidR="00D976BC" w:rsidRPr="00984881">
        <w:rPr>
          <w:sz w:val="28"/>
          <w:szCs w:val="28"/>
          <w:rtl/>
        </w:rPr>
        <w:t>ﻭ ﺣﺘﻰ ﺍﮔﺮ ﺩﺳﺘﻮﺭﺍﺕ ﻋﺒﺎﺩﻯ ﻫﻢ ﻧﺒﺎﺷﺪ</w:t>
      </w:r>
      <w:r w:rsidR="00BD77AA">
        <w:rPr>
          <w:sz w:val="28"/>
          <w:szCs w:val="28"/>
          <w:rtl/>
        </w:rPr>
        <w:t xml:space="preserve">. </w:t>
      </w:r>
      <w:r w:rsidR="00D976BC" w:rsidRPr="00984881">
        <w:rPr>
          <w:sz w:val="28"/>
          <w:szCs w:val="28"/>
          <w:rtl/>
        </w:rPr>
        <w:t>ﺑﺎﺯ ﺍﺟﺮﺍﻯ ﺁﻥ</w:t>
      </w:r>
      <w:r>
        <w:rPr>
          <w:sz w:val="28"/>
          <w:szCs w:val="28"/>
          <w:rtl/>
        </w:rPr>
        <w:t xml:space="preserve"> </w:t>
      </w:r>
      <w:r w:rsidR="00D976BC" w:rsidRPr="00984881">
        <w:rPr>
          <w:sz w:val="28"/>
          <w:szCs w:val="28"/>
          <w:rtl/>
        </w:rPr>
        <w:t>ﻋﻴﻦ</w:t>
      </w:r>
      <w:r>
        <w:rPr>
          <w:sz w:val="28"/>
          <w:szCs w:val="28"/>
          <w:rtl/>
        </w:rPr>
        <w:t xml:space="preserve"> </w:t>
      </w:r>
      <w:r w:rsidR="00D976BC" w:rsidRPr="00984881">
        <w:rPr>
          <w:sz w:val="28"/>
          <w:szCs w:val="28"/>
          <w:rtl/>
        </w:rPr>
        <w:t>ﻋﺒﺎﺩﺕ</w:t>
      </w:r>
      <w:r>
        <w:rPr>
          <w:sz w:val="28"/>
          <w:szCs w:val="28"/>
          <w:rtl/>
        </w:rPr>
        <w:t xml:space="preserve"> </w:t>
      </w:r>
      <w:r w:rsidR="00D976BC" w:rsidRPr="00984881">
        <w:rPr>
          <w:sz w:val="28"/>
          <w:szCs w:val="28"/>
          <w:rtl/>
        </w:rPr>
        <w:t>ﻣﻴﺒﺎﺷﺪ</w:t>
      </w:r>
      <w:r w:rsidR="00BD77AA">
        <w:rPr>
          <w:sz w:val="28"/>
          <w:szCs w:val="28"/>
          <w:rtl/>
        </w:rPr>
        <w:t xml:space="preserve">. </w:t>
      </w:r>
      <w:r w:rsidR="00D976BC" w:rsidRPr="00984881">
        <w:rPr>
          <w:sz w:val="28"/>
          <w:szCs w:val="28"/>
          <w:rtl/>
        </w:rPr>
        <w:t>ﻭ ﺍﻣﺎﻡ</w:t>
      </w:r>
      <w:r>
        <w:rPr>
          <w:sz w:val="28"/>
          <w:szCs w:val="28"/>
          <w:rtl/>
        </w:rPr>
        <w:t xml:space="preserve"> </w:t>
      </w:r>
      <w:r w:rsidR="00D976BC" w:rsidRPr="00984881">
        <w:rPr>
          <w:sz w:val="28"/>
          <w:szCs w:val="28"/>
          <w:rtl/>
        </w:rPr>
        <w:t>ﺻﺎﺩﻕ ﻣﻴﮕﻮﻳﺪ</w:t>
      </w:r>
      <w:r w:rsidR="00BD77AA">
        <w:rPr>
          <w:sz w:val="28"/>
          <w:szCs w:val="28"/>
          <w:rtl/>
        </w:rPr>
        <w:t xml:space="preserve">، </w:t>
      </w:r>
      <w:r w:rsidR="00D976BC" w:rsidRPr="00984881">
        <w:rPr>
          <w:sz w:val="28"/>
          <w:szCs w:val="28"/>
          <w:rtl/>
        </w:rPr>
        <w:t>ﮐﻪ ﻣﮕﺮ ﭼﻨﺎﻥ</w:t>
      </w:r>
      <w:r>
        <w:rPr>
          <w:sz w:val="28"/>
          <w:szCs w:val="28"/>
          <w:rtl/>
        </w:rPr>
        <w:t xml:space="preserve"> </w:t>
      </w:r>
      <w:r w:rsidR="00D976BC" w:rsidRPr="00984881">
        <w:rPr>
          <w:sz w:val="28"/>
          <w:szCs w:val="28"/>
          <w:rtl/>
        </w:rPr>
        <w:t>ﻧﻴﺴﺖ ﮐﻪ ﺩﻳﻦ ﻫﻤﺎﻥ ﻣﺤﺒّﺖ ﻣﻴﺒﺎﺷﺪ</w:t>
      </w:r>
      <w:r w:rsidR="00BD77AA">
        <w:rPr>
          <w:sz w:val="28"/>
          <w:szCs w:val="28"/>
          <w:rtl/>
        </w:rPr>
        <w:t xml:space="preserve">. </w:t>
      </w:r>
      <w:r w:rsidR="00D976BC" w:rsidRPr="00984881">
        <w:rPr>
          <w:sz w:val="28"/>
          <w:szCs w:val="28"/>
          <w:rtl/>
        </w:rPr>
        <w:t>ﻭﻟﺬﺍ ﻭﻟﺎﻳﺖ</w:t>
      </w:r>
      <w:r w:rsidR="00BD77AA">
        <w:rPr>
          <w:sz w:val="28"/>
          <w:szCs w:val="28"/>
          <w:rtl/>
        </w:rPr>
        <w:t xml:space="preserve">، </w:t>
      </w:r>
      <w:r w:rsidR="00D976BC" w:rsidRPr="00984881">
        <w:rPr>
          <w:sz w:val="28"/>
          <w:szCs w:val="28"/>
          <w:rtl/>
        </w:rPr>
        <w:t>ﻳﻌﻨﻰ ﻫﻤﺎﻥ ﻟﻔﻆ</w:t>
      </w:r>
      <w:r>
        <w:rPr>
          <w:sz w:val="28"/>
          <w:szCs w:val="28"/>
          <w:rtl/>
        </w:rPr>
        <w:t xml:space="preserve"> </w:t>
      </w:r>
      <w:r w:rsidR="00D976BC" w:rsidRPr="00984881">
        <w:rPr>
          <w:sz w:val="28"/>
          <w:szCs w:val="28"/>
          <w:rtl/>
        </w:rPr>
        <w:t>ﻓﺎﺭﺳﻰ ﻭﺍﻟﻪ ﻭ ﺷﻴﺪﺍ</w:t>
      </w:r>
      <w:r>
        <w:rPr>
          <w:sz w:val="28"/>
          <w:szCs w:val="28"/>
          <w:rtl/>
        </w:rPr>
        <w:t xml:space="preserve"> </w:t>
      </w:r>
      <w:r w:rsidR="00D976BC" w:rsidRPr="00984881">
        <w:rPr>
          <w:sz w:val="28"/>
          <w:szCs w:val="28"/>
          <w:rtl/>
        </w:rPr>
        <w:t>ﻭ ﺷﻴﻔﺘﻪ ﺷﺪﻥ</w:t>
      </w:r>
      <w:r>
        <w:rPr>
          <w:sz w:val="28"/>
          <w:szCs w:val="28"/>
          <w:rtl/>
        </w:rPr>
        <w:t xml:space="preserve"> </w:t>
      </w:r>
      <w:r w:rsidR="00D976BC" w:rsidRPr="00984881">
        <w:rPr>
          <w:sz w:val="28"/>
          <w:szCs w:val="28"/>
          <w:rtl/>
        </w:rPr>
        <w:t>ﺩﺭ ﻣﺤﺒّﺖ ﺍﺳﺖ ﻭﻣﺴﻴﺢ</w:t>
      </w:r>
      <w:r>
        <w:rPr>
          <w:sz w:val="28"/>
          <w:szCs w:val="28"/>
          <w:rtl/>
        </w:rPr>
        <w:t xml:space="preserve"> </w:t>
      </w:r>
      <w:r w:rsidR="00D976BC" w:rsidRPr="00984881">
        <w:rPr>
          <w:sz w:val="28"/>
          <w:szCs w:val="28"/>
          <w:rtl/>
        </w:rPr>
        <w:t>ﻧﻴﺰ ﮔﻔﺘﻪ ﺑﻮﺩ</w:t>
      </w:r>
      <w:r w:rsidR="00BD77AA">
        <w:rPr>
          <w:sz w:val="28"/>
          <w:szCs w:val="28"/>
          <w:rtl/>
        </w:rPr>
        <w:t xml:space="preserve">، </w:t>
      </w:r>
      <w:r w:rsidR="00D976BC" w:rsidRPr="00984881">
        <w:rPr>
          <w:sz w:val="28"/>
          <w:szCs w:val="28"/>
          <w:rtl/>
        </w:rPr>
        <w:t>ﮐﻪ ﺧﺪﺍﻭﻧﺪ ﻫﻤﺎﻥ ﻣﺤﺒّﺖ ﻣﻴﺒﺎﺷﺪ</w:t>
      </w:r>
      <w:r w:rsidR="00BD77AA">
        <w:rPr>
          <w:sz w:val="28"/>
          <w:szCs w:val="28"/>
          <w:rtl/>
        </w:rPr>
        <w:t xml:space="preserve">، </w:t>
      </w:r>
      <w:r w:rsidR="00D976BC" w:rsidRPr="00984881">
        <w:rPr>
          <w:sz w:val="28"/>
          <w:szCs w:val="28"/>
          <w:rtl/>
        </w:rPr>
        <w:t>ﻭ ﻳﺎ ﻣﺤﺒّﺖ</w:t>
      </w:r>
      <w:r>
        <w:rPr>
          <w:sz w:val="28"/>
          <w:szCs w:val="28"/>
          <w:rtl/>
        </w:rPr>
        <w:t xml:space="preserve"> </w:t>
      </w:r>
      <w:r w:rsidR="00D976BC" w:rsidRPr="00984881">
        <w:rPr>
          <w:sz w:val="28"/>
          <w:szCs w:val="28"/>
          <w:rtl/>
        </w:rPr>
        <w:t>ﻫﻤﺎﻥ ﺧﺪﺍﻭﻧﺪ ﺍﺳﺖ ﻧﺒﺎﻳﺪ</w:t>
      </w:r>
      <w:r>
        <w:rPr>
          <w:sz w:val="28"/>
          <w:szCs w:val="28"/>
          <w:rtl/>
        </w:rPr>
        <w:t xml:space="preserve"> </w:t>
      </w:r>
      <w:r w:rsidR="00D976BC" w:rsidRPr="00984881">
        <w:rPr>
          <w:sz w:val="28"/>
          <w:szCs w:val="28"/>
          <w:rtl/>
        </w:rPr>
        <w:t>ﺧﺪﺍﻭﻧﺪ</w:t>
      </w:r>
      <w:r>
        <w:rPr>
          <w:sz w:val="28"/>
          <w:szCs w:val="28"/>
          <w:rtl/>
        </w:rPr>
        <w:t xml:space="preserve"> </w:t>
      </w:r>
      <w:r w:rsidR="00D976BC" w:rsidRPr="00984881">
        <w:rPr>
          <w:sz w:val="28"/>
          <w:szCs w:val="28"/>
          <w:rtl/>
        </w:rPr>
        <w:t>ﺭﺍ ﭼﻴﺰﻯ ﺟﺪﺍ ﺍﺯ</w:t>
      </w:r>
      <w:r>
        <w:rPr>
          <w:sz w:val="28"/>
          <w:szCs w:val="28"/>
          <w:rtl/>
        </w:rPr>
        <w:t xml:space="preserve"> </w:t>
      </w:r>
      <w:r w:rsidR="00D976BC" w:rsidRPr="00984881">
        <w:rPr>
          <w:sz w:val="28"/>
          <w:szCs w:val="28"/>
          <w:rtl/>
        </w:rPr>
        <w:t>ﻫﺴﺘﻰ ﺩﺍﻧﺴﺖ ﮐﻪ ﻣ</w:t>
      </w:r>
      <w:r w:rsidR="003D6BDB" w:rsidRPr="00984881">
        <w:rPr>
          <w:sz w:val="28"/>
          <w:szCs w:val="28"/>
          <w:rtl/>
        </w:rPr>
        <w:t xml:space="preserve"> حدّ</w:t>
      </w:r>
      <w:r w:rsidR="00D976BC" w:rsidRPr="00984881">
        <w:rPr>
          <w:sz w:val="28"/>
          <w:szCs w:val="28"/>
          <w:rtl/>
        </w:rPr>
        <w:t>ﻭﺩ</w:t>
      </w:r>
      <w:r>
        <w:rPr>
          <w:sz w:val="28"/>
          <w:szCs w:val="28"/>
          <w:rtl/>
        </w:rPr>
        <w:t xml:space="preserve"> </w:t>
      </w:r>
      <w:r w:rsidR="00D976BC" w:rsidRPr="00984881">
        <w:rPr>
          <w:sz w:val="28"/>
          <w:szCs w:val="28"/>
          <w:rtl/>
        </w:rPr>
        <w:t>ﮔﺮﺩﺩ</w:t>
      </w:r>
      <w:r w:rsidR="00BD77AA">
        <w:rPr>
          <w:sz w:val="28"/>
          <w:szCs w:val="28"/>
          <w:rtl/>
        </w:rPr>
        <w:t xml:space="preserve">. </w:t>
      </w:r>
      <w:r w:rsidR="00D976BC" w:rsidRPr="00984881">
        <w:rPr>
          <w:sz w:val="28"/>
          <w:szCs w:val="28"/>
          <w:rtl/>
        </w:rPr>
        <w:t>ﮔﺮﭼﻪ ﺫﮐﺮ ﻧﺎﻡ ﺭﺣﻤﺎﻥ ﻭ ﺍﻟﻠﻪ</w:t>
      </w:r>
      <w:r w:rsidR="00BD77AA">
        <w:rPr>
          <w:sz w:val="28"/>
          <w:szCs w:val="28"/>
          <w:rtl/>
        </w:rPr>
        <w:t xml:space="preserve">، </w:t>
      </w:r>
      <w:r w:rsidR="00D976BC" w:rsidRPr="00984881">
        <w:rPr>
          <w:sz w:val="28"/>
          <w:szCs w:val="28"/>
          <w:rtl/>
        </w:rPr>
        <w:t>ﻏﻴﺮ ﺍﺯ ﺧﺪﺍﻭﻧﺪ</w:t>
      </w:r>
      <w:r>
        <w:rPr>
          <w:sz w:val="28"/>
          <w:szCs w:val="28"/>
          <w:rtl/>
        </w:rPr>
        <w:t xml:space="preserve"> </w:t>
      </w:r>
      <w:r w:rsidR="00D976BC" w:rsidRPr="00984881">
        <w:rPr>
          <w:sz w:val="28"/>
          <w:szCs w:val="28"/>
          <w:rtl/>
        </w:rPr>
        <w:t>ﻫﻮ ﻳﺎ</w:t>
      </w:r>
      <w:r>
        <w:rPr>
          <w:sz w:val="28"/>
          <w:szCs w:val="28"/>
          <w:rtl/>
        </w:rPr>
        <w:t xml:space="preserve"> </w:t>
      </w:r>
      <w:r w:rsidR="00D976BC" w:rsidRPr="00984881">
        <w:rPr>
          <w:sz w:val="28"/>
          <w:szCs w:val="28"/>
          <w:rtl/>
        </w:rPr>
        <w:t>ﺍﻭ ﺩﺭ</w:t>
      </w:r>
      <w:r>
        <w:rPr>
          <w:sz w:val="28"/>
          <w:szCs w:val="28"/>
          <w:rtl/>
        </w:rPr>
        <w:t xml:space="preserve"> </w:t>
      </w:r>
      <w:r w:rsidR="00D976BC" w:rsidRPr="00984881">
        <w:rPr>
          <w:sz w:val="28"/>
          <w:szCs w:val="28"/>
          <w:rtl/>
        </w:rPr>
        <w:t>ﻫﺎﻫﻮﺕ ﻋﻤّاء</w:t>
      </w:r>
      <w:r w:rsidR="00BD77AA">
        <w:rPr>
          <w:sz w:val="28"/>
          <w:szCs w:val="28"/>
          <w:rtl/>
        </w:rPr>
        <w:t xml:space="preserve">، </w:t>
      </w:r>
      <w:r w:rsidR="00D976BC" w:rsidRPr="00984881">
        <w:rPr>
          <w:sz w:val="28"/>
          <w:szCs w:val="28"/>
          <w:rtl/>
        </w:rPr>
        <w:t>ﺑﻴﺮﻭﻥ ﺍﺯ ﻫﺮﮔﻮﻧﻪ ﻫﺴﺘﻰ ﻣﻴﺒﺎﺷﺪ</w:t>
      </w:r>
      <w:r w:rsidR="00BD77AA">
        <w:rPr>
          <w:sz w:val="28"/>
          <w:szCs w:val="28"/>
          <w:rtl/>
        </w:rPr>
        <w:t xml:space="preserve">، </w:t>
      </w:r>
      <w:r w:rsidR="00D976BC" w:rsidRPr="00984881">
        <w:rPr>
          <w:sz w:val="28"/>
          <w:szCs w:val="28"/>
          <w:rtl/>
        </w:rPr>
        <w:t>ﮐﻪ ﻟﺎ ﺑﺸﺮﻁ ﻣﻴﺒﺎﺷﺪ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ﭼﻮ ﻣﻬﻤﺎﻥ ﺧﺮﺍﺑﺎﺗﻰ</w:t>
      </w:r>
      <w:r w:rsidR="00BD77AA">
        <w:rPr>
          <w:b/>
          <w:bCs/>
          <w:sz w:val="28"/>
          <w:szCs w:val="28"/>
          <w:rtl/>
        </w:rPr>
        <w:t xml:space="preserve">، </w:t>
      </w:r>
      <w:r w:rsidRPr="00984881">
        <w:rPr>
          <w:b/>
          <w:bCs/>
          <w:sz w:val="28"/>
          <w:szCs w:val="28"/>
          <w:rtl/>
        </w:rPr>
        <w:t>ﺑﻌﺰّﺕ ﺑﺎﺵ ﺑﺎ ﺭﻧﺪﺍﻥ</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ﺩُﺭﺩ ﺳﺮ ﮐﺸﻰ ﺟﺎﻧﺎ</w:t>
      </w:r>
      <w:r w:rsidR="00BD77AA">
        <w:rPr>
          <w:b/>
          <w:bCs/>
          <w:sz w:val="28"/>
          <w:szCs w:val="28"/>
          <w:rtl/>
        </w:rPr>
        <w:t xml:space="preserve">، </w:t>
      </w:r>
      <w:r w:rsidRPr="00984881">
        <w:rPr>
          <w:b/>
          <w:bCs/>
          <w:sz w:val="28"/>
          <w:szCs w:val="28"/>
          <w:rtl/>
        </w:rPr>
        <w:t>ﮔﺮﺕ ﻣﺴﺘﻰ ﺧﻤﺎﺭ ﺁﺭﺩ</w:t>
      </w:r>
    </w:p>
    <w:p w:rsidR="00D976BC" w:rsidRPr="00984881" w:rsidRDefault="004D25BE" w:rsidP="002B4CE3">
      <w:pPr>
        <w:bidi/>
        <w:jc w:val="both"/>
        <w:rPr>
          <w:sz w:val="28"/>
          <w:szCs w:val="28"/>
          <w:rtl/>
        </w:rPr>
      </w:pPr>
      <w:r>
        <w:rPr>
          <w:sz w:val="28"/>
          <w:szCs w:val="28"/>
          <w:rtl/>
        </w:rPr>
        <w:t xml:space="preserve"> </w:t>
      </w:r>
      <w:r w:rsidR="00D976BC" w:rsidRPr="00984881">
        <w:rPr>
          <w:sz w:val="28"/>
          <w:szCs w:val="28"/>
          <w:rtl/>
        </w:rPr>
        <w:t>ﻭ ﺍﮔﺮ ﮐﻪﻣﻬﻤﺎﻥ ﺧﺮﺍﺑﺎﺕ</w:t>
      </w:r>
      <w:r>
        <w:rPr>
          <w:sz w:val="28"/>
          <w:szCs w:val="28"/>
          <w:rtl/>
        </w:rPr>
        <w:t xml:space="preserve"> </w:t>
      </w:r>
      <w:r w:rsidR="00D976BC" w:rsidRPr="00984881">
        <w:rPr>
          <w:sz w:val="28"/>
          <w:szCs w:val="28"/>
          <w:rtl/>
        </w:rPr>
        <w:t>ﻭﺧﺎﻧﻘﺎﻩ ﭘﻴﺮ ﻫﺴﺘﻰ</w:t>
      </w:r>
      <w:r w:rsidR="00BD77AA">
        <w:rPr>
          <w:sz w:val="28"/>
          <w:szCs w:val="28"/>
          <w:rtl/>
        </w:rPr>
        <w:t xml:space="preserve">، </w:t>
      </w:r>
      <w:r w:rsidR="00DA649A" w:rsidRPr="00984881">
        <w:rPr>
          <w:sz w:val="28"/>
          <w:szCs w:val="28"/>
          <w:rtl/>
        </w:rPr>
        <w:t>پس</w:t>
      </w:r>
      <w:r>
        <w:rPr>
          <w:sz w:val="28"/>
          <w:szCs w:val="28"/>
          <w:rtl/>
        </w:rPr>
        <w:t xml:space="preserve"> </w:t>
      </w:r>
      <w:r w:rsidR="00D976BC" w:rsidRPr="00984881">
        <w:rPr>
          <w:sz w:val="28"/>
          <w:szCs w:val="28"/>
          <w:rtl/>
        </w:rPr>
        <w:t>ﺑﺎ ﻋﺰﺕ ﻭ ﺍﺣﺘﺮﺍﻡ ﺑﺎ</w:t>
      </w:r>
      <w:r>
        <w:rPr>
          <w:sz w:val="28"/>
          <w:szCs w:val="28"/>
          <w:rtl/>
        </w:rPr>
        <w:t xml:space="preserve"> </w:t>
      </w:r>
      <w:r w:rsidR="00D976BC" w:rsidRPr="00984881">
        <w:rPr>
          <w:sz w:val="28"/>
          <w:szCs w:val="28"/>
          <w:rtl/>
        </w:rPr>
        <w:t>ﺭﻧﺪﺍﻥ ﻣﻘﻴﻢ ﺍﻳﻦ ﺧﺮﺍﺑﺎﺕ ﺑﻮﺩﻩ ﺑﺎﺵ</w:t>
      </w:r>
      <w:r w:rsidR="00BD77AA">
        <w:rPr>
          <w:sz w:val="28"/>
          <w:szCs w:val="28"/>
          <w:rtl/>
        </w:rPr>
        <w:t xml:space="preserve">. </w:t>
      </w:r>
      <w:r w:rsidR="00D976BC" w:rsidRPr="00984881">
        <w:rPr>
          <w:sz w:val="28"/>
          <w:szCs w:val="28"/>
          <w:rtl/>
        </w:rPr>
        <w:t>ﺯﻳﺮﺍ ﺩﺭ ﻣﻴﮑﺪﻩ ﭘﻴﺮ ﻭ ﺧﺮﺍﺑﺎﺕ</w:t>
      </w:r>
      <w:r w:rsidR="00BD77AA">
        <w:rPr>
          <w:sz w:val="28"/>
          <w:szCs w:val="28"/>
          <w:rtl/>
        </w:rPr>
        <w:t xml:space="preserve">، </w:t>
      </w:r>
      <w:r w:rsidR="00D976BC" w:rsidRPr="00984881">
        <w:rPr>
          <w:sz w:val="28"/>
          <w:szCs w:val="28"/>
          <w:rtl/>
        </w:rPr>
        <w:t>ﭼﻮﻥ ﻣﺴﺖ</w:t>
      </w:r>
      <w:r>
        <w:rPr>
          <w:sz w:val="28"/>
          <w:szCs w:val="28"/>
          <w:rtl/>
        </w:rPr>
        <w:t xml:space="preserve"> </w:t>
      </w:r>
      <w:r w:rsidR="00D976BC" w:rsidRPr="00984881">
        <w:rPr>
          <w:sz w:val="28"/>
          <w:szCs w:val="28"/>
          <w:rtl/>
        </w:rPr>
        <w:t>ﺷﻮﻯ ﺧﻤﺎﺭﻯ</w:t>
      </w:r>
      <w:r>
        <w:rPr>
          <w:sz w:val="28"/>
          <w:szCs w:val="28"/>
          <w:rtl/>
        </w:rPr>
        <w:t xml:space="preserve"> </w:t>
      </w:r>
      <w:r w:rsidR="00D976BC" w:rsidRPr="00984881">
        <w:rPr>
          <w:sz w:val="28"/>
          <w:szCs w:val="28"/>
          <w:rtl/>
        </w:rPr>
        <w:t>ﻭ ﺩﺭﺩ ﺳﺮ</w:t>
      </w:r>
      <w:r>
        <w:rPr>
          <w:sz w:val="28"/>
          <w:szCs w:val="28"/>
          <w:rtl/>
        </w:rPr>
        <w:t xml:space="preserve"> </w:t>
      </w:r>
      <w:r w:rsidR="00D976BC" w:rsidRPr="00984881">
        <w:rPr>
          <w:sz w:val="28"/>
          <w:szCs w:val="28"/>
          <w:rtl/>
        </w:rPr>
        <w:t>ﭘﻴﺪﺍ ﻣﻴﮑﻨﻰ</w:t>
      </w:r>
      <w:r w:rsidR="00BD77AA">
        <w:rPr>
          <w:sz w:val="28"/>
          <w:szCs w:val="28"/>
          <w:rtl/>
        </w:rPr>
        <w:t xml:space="preserve">. </w:t>
      </w:r>
      <w:r w:rsidR="00D976BC" w:rsidRPr="00984881">
        <w:rPr>
          <w:sz w:val="28"/>
          <w:szCs w:val="28"/>
          <w:rtl/>
        </w:rPr>
        <w:t>ﺍﺣﺘﺮﺍﻡ ﻭ ﻋﺰﺕ ﭘﺎﺩﺷﺎﻫﻰ ﺍﻭﻟﻴﺎﻯ ﺍﻟﻬﻰ</w:t>
      </w:r>
      <w:r>
        <w:rPr>
          <w:sz w:val="28"/>
          <w:szCs w:val="28"/>
          <w:rtl/>
        </w:rPr>
        <w:t xml:space="preserve"> </w:t>
      </w:r>
      <w:r w:rsidR="00D976BC" w:rsidRPr="00984881">
        <w:rPr>
          <w:sz w:val="28"/>
          <w:szCs w:val="28"/>
          <w:rtl/>
        </w:rPr>
        <w:t>ﺧﺎﻧﻘﺎﻩ ﺑﺎﻳﺪ</w:t>
      </w:r>
      <w:r>
        <w:rPr>
          <w:sz w:val="28"/>
          <w:szCs w:val="28"/>
          <w:rtl/>
        </w:rPr>
        <w:t xml:space="preserve"> </w:t>
      </w:r>
      <w:r w:rsidR="00D976BC" w:rsidRPr="00984881">
        <w:rPr>
          <w:sz w:val="28"/>
          <w:szCs w:val="28"/>
          <w:rtl/>
        </w:rPr>
        <w:t>ﺭﻋﺎﻳﺖ</w:t>
      </w:r>
      <w:r>
        <w:rPr>
          <w:sz w:val="28"/>
          <w:szCs w:val="28"/>
          <w:rtl/>
        </w:rPr>
        <w:t xml:space="preserve"> </w:t>
      </w:r>
      <w:r w:rsidR="00D976BC" w:rsidRPr="00984881">
        <w:rPr>
          <w:sz w:val="28"/>
          <w:szCs w:val="28"/>
          <w:rtl/>
        </w:rPr>
        <w:t>ﺷﻮﺩ</w:t>
      </w:r>
      <w:r w:rsidR="00BD77AA">
        <w:rPr>
          <w:sz w:val="28"/>
          <w:szCs w:val="28"/>
          <w:rtl/>
        </w:rPr>
        <w:t xml:space="preserve">. </w:t>
      </w:r>
      <w:r w:rsidR="00D976BC" w:rsidRPr="00984881">
        <w:rPr>
          <w:sz w:val="28"/>
          <w:szCs w:val="28"/>
          <w:rtl/>
        </w:rPr>
        <w:t>ﻭ ﺑﺎ ﺗﺤﻘﻴﺮ ﻭﺩﺳﺖ ﮐﻢ</w:t>
      </w:r>
      <w:r>
        <w:rPr>
          <w:sz w:val="28"/>
          <w:szCs w:val="28"/>
          <w:rtl/>
        </w:rPr>
        <w:t xml:space="preserve"> </w:t>
      </w:r>
      <w:r w:rsidR="00D976BC" w:rsidRPr="00984881">
        <w:rPr>
          <w:sz w:val="28"/>
          <w:szCs w:val="28"/>
          <w:rtl/>
        </w:rPr>
        <w:t>ﮔﺮﻓﺘﻦ</w:t>
      </w:r>
      <w:r w:rsidR="00BD77AA">
        <w:rPr>
          <w:sz w:val="28"/>
          <w:szCs w:val="28"/>
          <w:rtl/>
        </w:rPr>
        <w:t xml:space="preserve">، </w:t>
      </w:r>
      <w:r w:rsidR="00D976BC" w:rsidRPr="00984881">
        <w:rPr>
          <w:sz w:val="28"/>
          <w:szCs w:val="28"/>
          <w:rtl/>
        </w:rPr>
        <w:t>ﮐﺴﻰ ﻭ ﭼﻴﺰﻯ ﺍﻫﻤﻴﺖ ﻭﺍﺭﺯﺵ</w:t>
      </w:r>
      <w:r>
        <w:rPr>
          <w:sz w:val="28"/>
          <w:szCs w:val="28"/>
          <w:rtl/>
        </w:rPr>
        <w:t xml:space="preserve"> </w:t>
      </w:r>
      <w:r w:rsidR="00D976BC" w:rsidRPr="00984881">
        <w:rPr>
          <w:sz w:val="28"/>
          <w:szCs w:val="28"/>
          <w:rtl/>
        </w:rPr>
        <w:t xml:space="preserve">ﻭ </w:t>
      </w:r>
      <w:r w:rsidR="002B4CE3" w:rsidRPr="00984881">
        <w:rPr>
          <w:rFonts w:hint="cs"/>
          <w:sz w:val="28"/>
          <w:szCs w:val="28"/>
          <w:rtl/>
        </w:rPr>
        <w:t>أثر</w:t>
      </w:r>
      <w:r w:rsidR="00D976BC" w:rsidRPr="00984881">
        <w:rPr>
          <w:sz w:val="28"/>
          <w:szCs w:val="28"/>
          <w:rtl/>
        </w:rPr>
        <w:t xml:space="preserve"> ﺁﻥ ﺍﺯﺑﻴﻦ ﻣﻴﺮﻭﺩ</w:t>
      </w:r>
      <w:r w:rsidR="00BD77AA">
        <w:rPr>
          <w:sz w:val="28"/>
          <w:szCs w:val="28"/>
          <w:rtl/>
        </w:rPr>
        <w:t xml:space="preserve">. </w:t>
      </w:r>
      <w:r w:rsidR="00D976BC" w:rsidRPr="00984881">
        <w:rPr>
          <w:sz w:val="28"/>
          <w:szCs w:val="28"/>
          <w:rtl/>
        </w:rPr>
        <w:t>ﻭ ﺍﻳﻦ ﺷﺮﺍﺏ ﻣﺴﺘﻰ ﺁﻭﺭ</w:t>
      </w:r>
      <w:r w:rsidR="00BD77AA">
        <w:rPr>
          <w:sz w:val="28"/>
          <w:szCs w:val="28"/>
          <w:rtl/>
        </w:rPr>
        <w:t xml:space="preserve">، </w:t>
      </w:r>
      <w:r w:rsidR="00D976BC" w:rsidRPr="00984881">
        <w:rPr>
          <w:sz w:val="28"/>
          <w:szCs w:val="28"/>
          <w:rtl/>
        </w:rPr>
        <w:t>ﻫﻤﺎﻥ ﺣﮑﻤﺘﻬﺎﻯ ﻋﻘﻠﻰ ﻭ</w:t>
      </w:r>
      <w:r>
        <w:rPr>
          <w:sz w:val="28"/>
          <w:szCs w:val="28"/>
          <w:rtl/>
        </w:rPr>
        <w:t xml:space="preserve"> </w:t>
      </w:r>
      <w:r w:rsidR="00D976BC" w:rsidRPr="00984881">
        <w:rPr>
          <w:sz w:val="28"/>
          <w:szCs w:val="28"/>
          <w:rtl/>
        </w:rPr>
        <w:t>ﻋﺮﻓﺎﻧﻰ</w:t>
      </w:r>
      <w:r>
        <w:rPr>
          <w:sz w:val="28"/>
          <w:szCs w:val="28"/>
          <w:rtl/>
        </w:rPr>
        <w:t xml:space="preserve"> </w:t>
      </w:r>
      <w:r w:rsidR="00D976BC" w:rsidRPr="00984881">
        <w:rPr>
          <w:sz w:val="28"/>
          <w:szCs w:val="28"/>
          <w:rtl/>
        </w:rPr>
        <w:t>ﭘﻴﺮ ﺍﻟﻬﻰ ﻣﻴﺒﺎﺷﺪ</w:t>
      </w:r>
      <w:r w:rsidR="00BD77AA">
        <w:rPr>
          <w:sz w:val="28"/>
          <w:szCs w:val="28"/>
          <w:rtl/>
        </w:rPr>
        <w:t xml:space="preserve">. </w:t>
      </w:r>
      <w:r w:rsidR="00D976BC" w:rsidRPr="00984881">
        <w:rPr>
          <w:sz w:val="28"/>
          <w:szCs w:val="28"/>
          <w:rtl/>
        </w:rPr>
        <w:t>ﮐﻪ ﺍﮔﺮ ﺑﺎ ﻋﺰﺕ</w:t>
      </w:r>
      <w:r>
        <w:rPr>
          <w:sz w:val="28"/>
          <w:szCs w:val="28"/>
          <w:rtl/>
        </w:rPr>
        <w:t xml:space="preserve"> </w:t>
      </w:r>
      <w:r w:rsidR="00D976BC" w:rsidRPr="00984881">
        <w:rPr>
          <w:sz w:val="28"/>
          <w:szCs w:val="28"/>
          <w:rtl/>
        </w:rPr>
        <w:t>ﻭ ﺍﺣﺘﺮﺍﻡ ﺗﻮﺟّﻪ ﻧﺸﻮﺩ</w:t>
      </w:r>
      <w:r w:rsidR="00BD77AA">
        <w:rPr>
          <w:sz w:val="28"/>
          <w:szCs w:val="28"/>
          <w:rtl/>
        </w:rPr>
        <w:t xml:space="preserve">، </w:t>
      </w:r>
      <w:r w:rsidR="00D976BC" w:rsidRPr="00984881">
        <w:rPr>
          <w:sz w:val="28"/>
          <w:szCs w:val="28"/>
          <w:rtl/>
        </w:rPr>
        <w:t>ﺩﺭﺩ ﺳﺮ ﺑﺒﺎﺭ ﻣﻰ ﺁﻭﺭﺩ</w:t>
      </w:r>
      <w:r w:rsidR="00BD77AA">
        <w:rPr>
          <w:sz w:val="28"/>
          <w:szCs w:val="28"/>
          <w:rtl/>
        </w:rPr>
        <w:t xml:space="preserve">. </w:t>
      </w:r>
      <w:r w:rsidR="00D976BC" w:rsidRPr="00984881">
        <w:rPr>
          <w:sz w:val="28"/>
          <w:szCs w:val="28"/>
          <w:rtl/>
        </w:rPr>
        <w:t>ﻭ ﺣﺘﻰ ﺭﺍﻩ</w:t>
      </w:r>
      <w:r>
        <w:rPr>
          <w:sz w:val="28"/>
          <w:szCs w:val="28"/>
          <w:rtl/>
        </w:rPr>
        <w:t xml:space="preserve"> </w:t>
      </w:r>
      <w:r w:rsidR="00D976BC" w:rsidRPr="00984881">
        <w:rPr>
          <w:sz w:val="28"/>
          <w:szCs w:val="28"/>
          <w:rtl/>
        </w:rPr>
        <w:t>ﺯﻧﺪﮔﻰ ﻗﺒﻠﻰ ﺭﺍ ﺍﺯ ﺷﺨﺺ ﻣﻴﮕﻴﺮﺩ</w:t>
      </w:r>
      <w:r w:rsidR="00BD77AA">
        <w:rPr>
          <w:sz w:val="28"/>
          <w:szCs w:val="28"/>
          <w:rtl/>
        </w:rPr>
        <w:t xml:space="preserve">. </w:t>
      </w:r>
      <w:r w:rsidR="00D976BC" w:rsidRPr="00984881">
        <w:rPr>
          <w:sz w:val="28"/>
          <w:szCs w:val="28"/>
          <w:rtl/>
        </w:rPr>
        <w:t xml:space="preserve">ﺑﺨﺼﻮﺹ ﺍﻳﻨﮑﻪ </w:t>
      </w:r>
      <w:r w:rsidR="00D976BC" w:rsidRPr="00984881">
        <w:rPr>
          <w:sz w:val="28"/>
          <w:szCs w:val="28"/>
          <w:rtl/>
        </w:rPr>
        <w:lastRenderedPageBreak/>
        <w:t>ﺷﺮﺍﺏ ﺍﻭﻟﻴﺎﻯ ﺍﻟﻬﻰ</w:t>
      </w:r>
      <w:r w:rsidR="00BD77AA">
        <w:rPr>
          <w:sz w:val="28"/>
          <w:szCs w:val="28"/>
          <w:rtl/>
        </w:rPr>
        <w:t xml:space="preserve">، </w:t>
      </w:r>
      <w:r w:rsidR="00D976BC" w:rsidRPr="00984881">
        <w:rPr>
          <w:sz w:val="28"/>
          <w:szCs w:val="28"/>
          <w:rtl/>
        </w:rPr>
        <w:t>ﻣﺪﺍﻡ ﮐﺴﻰ ﺭﺍ ﺩﺭ ﺧﻤﺎﺭﻯ</w:t>
      </w:r>
      <w:r w:rsidR="00BD77AA">
        <w:rPr>
          <w:sz w:val="28"/>
          <w:szCs w:val="28"/>
          <w:rtl/>
        </w:rPr>
        <w:t xml:space="preserve">، </w:t>
      </w:r>
      <w:r w:rsidR="00D976BC" w:rsidRPr="00984881">
        <w:rPr>
          <w:sz w:val="28"/>
          <w:szCs w:val="28"/>
          <w:rtl/>
        </w:rPr>
        <w:t>ﻭ ﻃﻠﺐ ﺷﺮﺍﺏ ﻣﺠﺪﺩ ﻣﻴﮕﺬﺍﺭﺩ</w:t>
      </w:r>
      <w:r w:rsidR="00BD77AA">
        <w:rPr>
          <w:sz w:val="28"/>
          <w:szCs w:val="28"/>
          <w:rtl/>
        </w:rPr>
        <w:t xml:space="preserve">. </w:t>
      </w:r>
      <w:r w:rsidR="00D976BC" w:rsidRPr="00984881">
        <w:rPr>
          <w:sz w:val="28"/>
          <w:szCs w:val="28"/>
          <w:rtl/>
        </w:rPr>
        <w:t>ﭘس</w:t>
      </w:r>
      <w:r>
        <w:rPr>
          <w:sz w:val="28"/>
          <w:szCs w:val="28"/>
          <w:rtl/>
        </w:rPr>
        <w:t xml:space="preserve"> </w:t>
      </w:r>
      <w:r w:rsidR="00D976BC" w:rsidRPr="00984881">
        <w:rPr>
          <w:sz w:val="28"/>
          <w:szCs w:val="28"/>
          <w:rtl/>
        </w:rPr>
        <w:t>ﭼﺮﺍ ﻣﻮﺭﺩ</w:t>
      </w:r>
      <w:r>
        <w:rPr>
          <w:sz w:val="28"/>
          <w:szCs w:val="28"/>
          <w:rtl/>
        </w:rPr>
        <w:t xml:space="preserve"> </w:t>
      </w:r>
      <w:r w:rsidR="00D976BC" w:rsidRPr="00984881">
        <w:rPr>
          <w:sz w:val="28"/>
          <w:szCs w:val="28"/>
          <w:rtl/>
        </w:rPr>
        <w:t>ﺍﺣﺘﺮﺍﻡ ﻧﺒﺎﺷﺪ</w:t>
      </w:r>
      <w:r w:rsidR="00BD77AA">
        <w:rPr>
          <w:sz w:val="28"/>
          <w:szCs w:val="28"/>
          <w:rtl/>
        </w:rPr>
        <w:t xml:space="preserve">. </w:t>
      </w:r>
      <w:r w:rsidR="00D976BC" w:rsidRPr="00984881">
        <w:rPr>
          <w:sz w:val="28"/>
          <w:szCs w:val="28"/>
          <w:rtl/>
        </w:rPr>
        <w:t>ﻭ ﺍﮔﺮ ﺍﺣﺘﺮﺍﻣﻰ ﻧﺒﻮﺩ</w:t>
      </w:r>
      <w:r w:rsidR="00BD77AA">
        <w:rPr>
          <w:sz w:val="28"/>
          <w:szCs w:val="28"/>
          <w:rtl/>
        </w:rPr>
        <w:t xml:space="preserve">، </w:t>
      </w:r>
      <w:r w:rsidR="00D976BC" w:rsidRPr="00984881">
        <w:rPr>
          <w:sz w:val="28"/>
          <w:szCs w:val="28"/>
          <w:rtl/>
        </w:rPr>
        <w:t>ﺷﺮﺍﺑﻰ ﺑﻴﺸﺘﺮ ﻧﺨﻮﺍﻫﺪ ﺑﻮﺩ</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ﺷﺐ ﺻﺤﺒﺖ ﻏﻨﻴﻤﺖ ﺩﺍﻥ</w:t>
      </w:r>
      <w:r w:rsidR="00BD77AA">
        <w:rPr>
          <w:b/>
          <w:bCs/>
          <w:sz w:val="28"/>
          <w:szCs w:val="28"/>
          <w:rtl/>
        </w:rPr>
        <w:t xml:space="preserve">، </w:t>
      </w:r>
      <w:r w:rsidRPr="00984881">
        <w:rPr>
          <w:b/>
          <w:bCs/>
          <w:sz w:val="28"/>
          <w:szCs w:val="28"/>
          <w:rtl/>
        </w:rPr>
        <w:t>ﮐﻪ ﺑﻌﺪ ﺍﺯ ﺭﻭﺯﮔﺎﺭ ﻣﺎ</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ﺑﺴﻰ ﮔﺮﺩﺵ ﮐﻨﺪ ﮔﺮﺩﻭﻥ</w:t>
      </w:r>
      <w:r w:rsidR="00BD77AA">
        <w:rPr>
          <w:b/>
          <w:bCs/>
          <w:sz w:val="28"/>
          <w:szCs w:val="28"/>
          <w:rtl/>
        </w:rPr>
        <w:t xml:space="preserve">، </w:t>
      </w:r>
      <w:r w:rsidRPr="00984881">
        <w:rPr>
          <w:b/>
          <w:bCs/>
          <w:sz w:val="28"/>
          <w:szCs w:val="28"/>
          <w:rtl/>
        </w:rPr>
        <w:t>ﺑﺴﻰ ﻟﻴﻞ ﻭ ﻧﻬﺎﺭ ﺁﺭﺩ</w:t>
      </w:r>
    </w:p>
    <w:p w:rsidR="00D976BC" w:rsidRDefault="004D25BE" w:rsidP="00D976BC">
      <w:pPr>
        <w:bidi/>
        <w:jc w:val="both"/>
        <w:rPr>
          <w:sz w:val="28"/>
          <w:szCs w:val="28"/>
        </w:rPr>
      </w:pPr>
      <w:r>
        <w:rPr>
          <w:sz w:val="28"/>
          <w:szCs w:val="28"/>
          <w:rtl/>
        </w:rPr>
        <w:t xml:space="preserve"> </w:t>
      </w:r>
      <w:r w:rsidR="00D976BC" w:rsidRPr="00984881">
        <w:rPr>
          <w:sz w:val="28"/>
          <w:szCs w:val="28"/>
          <w:rtl/>
        </w:rPr>
        <w:t>ﻫﺮ ﺷﺐ</w:t>
      </w:r>
      <w:r>
        <w:rPr>
          <w:sz w:val="28"/>
          <w:szCs w:val="28"/>
          <w:rtl/>
        </w:rPr>
        <w:t xml:space="preserve"> </w:t>
      </w:r>
      <w:r w:rsidR="00D976BC" w:rsidRPr="00984881">
        <w:rPr>
          <w:sz w:val="28"/>
          <w:szCs w:val="28"/>
          <w:rtl/>
        </w:rPr>
        <w:t>ﺻﺤﺒﺘﻰ ﮐﻪ ﺑﺎ ﻣﺤﺒّﺖ</w:t>
      </w:r>
      <w:r>
        <w:rPr>
          <w:sz w:val="28"/>
          <w:szCs w:val="28"/>
          <w:rtl/>
        </w:rPr>
        <w:t xml:space="preserve"> </w:t>
      </w:r>
      <w:r w:rsidR="00D976BC" w:rsidRPr="00984881">
        <w:rPr>
          <w:sz w:val="28"/>
          <w:szCs w:val="28"/>
          <w:rtl/>
        </w:rPr>
        <w:t>ﻫﻢ ﺑﺎﺷﺪ</w:t>
      </w:r>
      <w:r w:rsidR="00BD77AA">
        <w:rPr>
          <w:sz w:val="28"/>
          <w:szCs w:val="28"/>
          <w:rtl/>
        </w:rPr>
        <w:t xml:space="preserve">، </w:t>
      </w:r>
      <w:r w:rsidR="00D976BC" w:rsidRPr="00984881">
        <w:rPr>
          <w:sz w:val="28"/>
          <w:szCs w:val="28"/>
          <w:rtl/>
        </w:rPr>
        <w:t>ﻭﻣﻬﻤﺎﻥ</w:t>
      </w:r>
      <w:r>
        <w:rPr>
          <w:sz w:val="28"/>
          <w:szCs w:val="28"/>
          <w:rtl/>
        </w:rPr>
        <w:t xml:space="preserve"> </w:t>
      </w:r>
      <w:r w:rsidR="00D976BC" w:rsidRPr="00984881">
        <w:rPr>
          <w:sz w:val="28"/>
          <w:szCs w:val="28"/>
          <w:rtl/>
        </w:rPr>
        <w:t>ﺧﺮﺍﺑﺎﺕ ﺑﻮﺩ</w:t>
      </w:r>
      <w:r w:rsidR="00BD77AA">
        <w:rPr>
          <w:sz w:val="28"/>
          <w:szCs w:val="28"/>
          <w:rtl/>
        </w:rPr>
        <w:t xml:space="preserve">، </w:t>
      </w:r>
      <w:r w:rsidR="00D976BC" w:rsidRPr="00984881">
        <w:rPr>
          <w:sz w:val="28"/>
          <w:szCs w:val="28"/>
          <w:rtl/>
        </w:rPr>
        <w:t>ﺑﺎﻳﺪ</w:t>
      </w:r>
      <w:r>
        <w:rPr>
          <w:sz w:val="28"/>
          <w:szCs w:val="28"/>
          <w:rtl/>
        </w:rPr>
        <w:t xml:space="preserve"> </w:t>
      </w:r>
      <w:r w:rsidR="00D976BC" w:rsidRPr="00984881">
        <w:rPr>
          <w:sz w:val="28"/>
          <w:szCs w:val="28"/>
          <w:rtl/>
        </w:rPr>
        <w:t>ﻏﻨﻴﻤﺖ ﺷﻤﺮﺩ</w:t>
      </w:r>
      <w:r w:rsidR="00BD77AA">
        <w:rPr>
          <w:sz w:val="28"/>
          <w:szCs w:val="28"/>
          <w:rtl/>
        </w:rPr>
        <w:t xml:space="preserve">. </w:t>
      </w:r>
      <w:r w:rsidR="00D976BC" w:rsidRPr="00984881">
        <w:rPr>
          <w:sz w:val="28"/>
          <w:szCs w:val="28"/>
          <w:rtl/>
        </w:rPr>
        <w:t xml:space="preserve">ﮐﻪ </w:t>
      </w:r>
      <w:r w:rsidR="009915B2" w:rsidRPr="00984881">
        <w:rPr>
          <w:sz w:val="28"/>
          <w:szCs w:val="28"/>
          <w:rtl/>
        </w:rPr>
        <w:t>فر</w:t>
      </w:r>
      <w:r w:rsidR="00D976BC" w:rsidRPr="00984881">
        <w:rPr>
          <w:sz w:val="28"/>
          <w:szCs w:val="28"/>
          <w:rtl/>
        </w:rPr>
        <w:t>ﺻﺘﻰ ﺑﺎﺯ ﻳﺎﻓﺘﻨﻰ ﻧﻴﺴﺖ</w:t>
      </w:r>
      <w:r w:rsidR="00BD77AA">
        <w:rPr>
          <w:sz w:val="28"/>
          <w:szCs w:val="28"/>
          <w:rtl/>
        </w:rPr>
        <w:t xml:space="preserve">. </w:t>
      </w:r>
      <w:r w:rsidR="00D976BC" w:rsidRPr="00984881">
        <w:rPr>
          <w:sz w:val="28"/>
          <w:szCs w:val="28"/>
          <w:rtl/>
        </w:rPr>
        <w:t>ﺯﻳﺮﺍ ﺟﻬﺎﻥ ﺩﺭ ﮔﺮﺩﺵ ﺍﺳﺖ</w:t>
      </w:r>
      <w:r w:rsidR="00BD77AA">
        <w:rPr>
          <w:sz w:val="28"/>
          <w:szCs w:val="28"/>
          <w:rtl/>
        </w:rPr>
        <w:t xml:space="preserve">، </w:t>
      </w:r>
      <w:r w:rsidR="00D976BC" w:rsidRPr="00984881">
        <w:rPr>
          <w:sz w:val="28"/>
          <w:szCs w:val="28"/>
          <w:rtl/>
        </w:rPr>
        <w:t>ﻭ ﺷﺐ ﻭﺭﻭﺯﻫﺎﻯ ﺩﻳﮕﺮﻯ ﺧﻮﺍﻫﺪ ﺁﻣﺪ ﻭ ﺍﻣﺸﺐ</w:t>
      </w:r>
      <w:r>
        <w:rPr>
          <w:sz w:val="28"/>
          <w:szCs w:val="28"/>
          <w:rtl/>
        </w:rPr>
        <w:t xml:space="preserve"> </w:t>
      </w:r>
      <w:r w:rsidR="00D976BC" w:rsidRPr="00984881">
        <w:rPr>
          <w:sz w:val="28"/>
          <w:szCs w:val="28"/>
          <w:rtl/>
        </w:rPr>
        <w:t>ﺗﮑﺮﺍﺭ ﺷﺪﻧﻰ ﻧﻴﺴﺖ</w:t>
      </w:r>
      <w:r w:rsidR="00BD77AA">
        <w:rPr>
          <w:sz w:val="28"/>
          <w:szCs w:val="28"/>
          <w:rtl/>
        </w:rPr>
        <w:t xml:space="preserve">. </w:t>
      </w:r>
      <w:r w:rsidR="00D976BC" w:rsidRPr="00984881">
        <w:rPr>
          <w:sz w:val="28"/>
          <w:szCs w:val="28"/>
          <w:rtl/>
        </w:rPr>
        <w:t>ﮐﻪ ﻫﺮ ﻟﺤﻈﻪ</w:t>
      </w:r>
      <w:r>
        <w:rPr>
          <w:sz w:val="28"/>
          <w:szCs w:val="28"/>
          <w:rtl/>
        </w:rPr>
        <w:t xml:space="preserve"> </w:t>
      </w:r>
      <w:r w:rsidR="00D976BC" w:rsidRPr="00984881">
        <w:rPr>
          <w:sz w:val="28"/>
          <w:szCs w:val="28"/>
          <w:rtl/>
        </w:rPr>
        <w:t>ﻋﻤﺮ ﻗﺎﺑﻞ ﺗﮑﺮﺍﺭ ﻧﻤﻰ ﺑﺎﺷﺪ</w:t>
      </w:r>
      <w:r w:rsidR="00BD77AA">
        <w:rPr>
          <w:sz w:val="28"/>
          <w:szCs w:val="28"/>
          <w:rtl/>
        </w:rPr>
        <w:t xml:space="preserve">. </w:t>
      </w:r>
      <w:r w:rsidR="00D976BC" w:rsidRPr="00984881">
        <w:rPr>
          <w:sz w:val="28"/>
          <w:szCs w:val="28"/>
          <w:rtl/>
        </w:rPr>
        <w:t>ﻭﺷﺒﻬﺎﻯﺪﻳﮕﺮ ﺑﺪﻭﻥﭙﻴﺮ ﻭﻣﺤﺒﻮﺏ ﺍﻟﻬﻰ ﺟﺰ ﺗﺎﺭﻳﮑﻰ ﻭﺟﻬﻞ ﺑﻴﺸﺘﺮ ﻧﺨﻮﺍﻫﺪ ﺑﻮﺩ</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ﻋﻤﺎﺭﻯ ﺩﺍﺭ</w:t>
      </w:r>
      <w:r w:rsidR="004D25BE">
        <w:rPr>
          <w:b/>
          <w:bCs/>
          <w:sz w:val="28"/>
          <w:szCs w:val="28"/>
          <w:rtl/>
        </w:rPr>
        <w:t xml:space="preserve"> </w:t>
      </w:r>
      <w:r w:rsidRPr="00984881">
        <w:rPr>
          <w:b/>
          <w:bCs/>
          <w:sz w:val="28"/>
          <w:szCs w:val="28"/>
          <w:rtl/>
        </w:rPr>
        <w:t>ﻟﻴﻠﻰ</w:t>
      </w:r>
      <w:r w:rsidR="00BD77AA">
        <w:rPr>
          <w:b/>
          <w:bCs/>
          <w:sz w:val="28"/>
          <w:szCs w:val="28"/>
          <w:rtl/>
        </w:rPr>
        <w:t xml:space="preserve">، </w:t>
      </w:r>
      <w:r w:rsidRPr="00984881">
        <w:rPr>
          <w:b/>
          <w:bCs/>
          <w:sz w:val="28"/>
          <w:szCs w:val="28"/>
          <w:rtl/>
        </w:rPr>
        <w:t>ﮐﻪ ﻣﻬﺪ ﻣﺎﻩ ﺩﺭ ﺣﮑﻤﺴﺖ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ﺧﺪﺍﺭﺍ ﺩﺭ ﺩﻝ ﺃﻧﺪﺍﺯﺵ</w:t>
      </w:r>
      <w:r w:rsidR="00BD77AA">
        <w:rPr>
          <w:b/>
          <w:bCs/>
          <w:sz w:val="28"/>
          <w:szCs w:val="28"/>
          <w:rtl/>
        </w:rPr>
        <w:t xml:space="preserve">، </w:t>
      </w:r>
      <w:r w:rsidRPr="00984881">
        <w:rPr>
          <w:b/>
          <w:bCs/>
          <w:sz w:val="28"/>
          <w:szCs w:val="28"/>
          <w:rtl/>
        </w:rPr>
        <w:t xml:space="preserve">ﮐﻪ ﺑﺮ ﻣﺠﻨﻮﻥ ﮔﺬﺍﺭ ﺁﺭﺩ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ﻫﻮﺩﺝ ﻭ ﮐﺠﺎﻭﻩ ﻭ ﭘﺎﻟﮑﻰ ﻟﻴﻠﻰ ﮐﻪ ﺑﺮ ﺷﺘﺮ ﺑﺴﺘﻪ ﺷﺪﻩ ﺷﺨﺺ ﭘﻴﺎﺩﻩﺍﻯ ﻣﺴؤﻭﻝ ﮐﻨﺘﺮﻝ ﺷﺘﺮ ﻣﻴﺒﺎﺷﺪ</w:t>
      </w:r>
      <w:r w:rsidR="00BD77AA">
        <w:rPr>
          <w:sz w:val="28"/>
          <w:szCs w:val="28"/>
          <w:rtl/>
        </w:rPr>
        <w:t xml:space="preserve">. </w:t>
      </w:r>
      <w:r w:rsidR="00D976BC" w:rsidRPr="00984881">
        <w:rPr>
          <w:sz w:val="28"/>
          <w:szCs w:val="28"/>
          <w:rtl/>
        </w:rPr>
        <w:t>ﻭ ﺣﺎﻓﻆ ﺑﺎﻳﻦ ﻣﺘﺼﺪﻯ ﻣﺤﻤﻞ ﻟﻴﻠﻰ ﻳﺎﺭ ﻣﺤﺒﻮﺏ ﻣﺠﻨﻮﻥ ﻭ ﺣﺘﻰ ﻣﺤﺒﻮﺏ ﺣﺎﻓﻆ</w:t>
      </w:r>
      <w:r w:rsidR="00BD77AA">
        <w:rPr>
          <w:sz w:val="28"/>
          <w:szCs w:val="28"/>
          <w:rtl/>
        </w:rPr>
        <w:t xml:space="preserve">، </w:t>
      </w:r>
      <w:r w:rsidR="00D976BC" w:rsidRPr="00984881">
        <w:rPr>
          <w:sz w:val="28"/>
          <w:szCs w:val="28"/>
          <w:rtl/>
        </w:rPr>
        <w:t>ﺩﻳﻮﺍﻧﻪ ﺩﻳﺪﺍﺭ ﻳﺎﺭ ﺧﻮﺩ</w:t>
      </w:r>
      <w:r>
        <w:rPr>
          <w:sz w:val="28"/>
          <w:szCs w:val="28"/>
          <w:rtl/>
        </w:rPr>
        <w:t xml:space="preserve"> </w:t>
      </w:r>
      <w:r w:rsidR="00D976BC" w:rsidRPr="00984881">
        <w:rPr>
          <w:sz w:val="28"/>
          <w:szCs w:val="28"/>
          <w:rtl/>
        </w:rPr>
        <w:t>ﻣﻴﺒﺎﺷﺪ ﮐﻪ ﻣﺪﺍﻡ ﺁﻭﺍﺯ ﻳﺎ ﻟﻴﻠﻰ ﺭﺍ ﻣﻰ ﺧﻮﺍﻧﺪ ﺩﺭ ﮔﻮﺷﻪﺍﻯ ﺻﺤﺮﺍ ﻣﻴﺴﻮﺯﺩ ﻭ ﻣﺤﺮﻭﻡ ﺍﺯ ﺩﻳﺪﺍﺭ ﻟﻴﻠﻰ ﻣﻴﺒﺎﺷﺪ ﻭ ﻳﺎﺩﺁﻭﺭﻯ ﻣﻴﮑﻨﺪ ﮐﻪ ﺍﻳﻦ ﻣﺤﻤﻞ</w:t>
      </w:r>
      <w:r w:rsidR="00BD77AA">
        <w:rPr>
          <w:sz w:val="28"/>
          <w:szCs w:val="28"/>
          <w:rtl/>
        </w:rPr>
        <w:t xml:space="preserve">، </w:t>
      </w:r>
      <w:r w:rsidR="00D976BC" w:rsidRPr="00984881">
        <w:rPr>
          <w:sz w:val="28"/>
          <w:szCs w:val="28"/>
          <w:rtl/>
        </w:rPr>
        <w:t>ﻣﻬﺪ ﻭﮔﻬﻮﺍﺭﻩ ﻭﺧﻮﺍﺑﮕﺎﻩ ﺩﺭ ﺣﮑﻢ ﺟﺎﻳﮕﺎﻩ ﻣﺎﻩ ﻣﻴﺒﺎﺷﺪ ﻭ ﺳﻮﮔﻨﺪ</w:t>
      </w:r>
      <w:r>
        <w:rPr>
          <w:sz w:val="28"/>
          <w:szCs w:val="28"/>
          <w:rtl/>
        </w:rPr>
        <w:t xml:space="preserve"> </w:t>
      </w:r>
      <w:r w:rsidR="00D976BC" w:rsidRPr="00984881">
        <w:rPr>
          <w:sz w:val="28"/>
          <w:szCs w:val="28"/>
          <w:rtl/>
        </w:rPr>
        <w:t>ﻣﻴﺪﻫﺪ ﮐﻪ</w:t>
      </w:r>
      <w:r>
        <w:rPr>
          <w:sz w:val="28"/>
          <w:szCs w:val="28"/>
          <w:rtl/>
        </w:rPr>
        <w:t xml:space="preserve"> </w:t>
      </w:r>
      <w:r w:rsidR="00D976BC" w:rsidRPr="00984881">
        <w:rPr>
          <w:sz w:val="28"/>
          <w:szCs w:val="28"/>
          <w:rtl/>
        </w:rPr>
        <w:t>ﺩﺭ ﺩﻝ</w:t>
      </w:r>
      <w:r>
        <w:rPr>
          <w:sz w:val="28"/>
          <w:szCs w:val="28"/>
          <w:rtl/>
        </w:rPr>
        <w:t xml:space="preserve"> </w:t>
      </w:r>
      <w:r w:rsidR="00D976BC" w:rsidRPr="00984881">
        <w:rPr>
          <w:sz w:val="28"/>
          <w:szCs w:val="28"/>
          <w:rtl/>
        </w:rPr>
        <w:t>ﻋﻤﺎﺭﻯ ﺩﺍﺭ ﻭ ﻧﮕﻬﺒﺎﻥ ﻣﺤﻤﻞ ﻟﻴﻠﻰ ﺑﺪﻟﺶ ﺑﻴﻨﺪﺍﺯﺩ ﮐﻪ ﺩﺭ ﺭﺍﻩ ﺧﻮﺩ ﮔﺬﺭﻯ ﻫﻢ ﺑﺮ ﻣﺠﻨﻮﻥ ﺩﺍﺷﺘﻪ ﺑﺎﺷﺪ</w:t>
      </w:r>
      <w:r w:rsidR="00BD77AA">
        <w:rPr>
          <w:sz w:val="28"/>
          <w:szCs w:val="28"/>
          <w:rtl/>
        </w:rPr>
        <w:t xml:space="preserve">، </w:t>
      </w:r>
      <w:r w:rsidR="00D976BC" w:rsidRPr="00984881">
        <w:rPr>
          <w:sz w:val="28"/>
          <w:szCs w:val="28"/>
          <w:rtl/>
        </w:rPr>
        <w:t>ﮐﻪ ﺣﺎﻓﻆ</w:t>
      </w:r>
      <w:r>
        <w:rPr>
          <w:sz w:val="28"/>
          <w:szCs w:val="28"/>
          <w:rtl/>
        </w:rPr>
        <w:t xml:space="preserve"> </w:t>
      </w:r>
      <w:r w:rsidR="00D976BC" w:rsidRPr="00984881">
        <w:rPr>
          <w:sz w:val="28"/>
          <w:szCs w:val="28"/>
          <w:rtl/>
        </w:rPr>
        <w:t xml:space="preserve">ﻧﻴﺰ ﺍﺯ ﭘﻴﺮ ﺧﻮﺩ ﺍﻳﻦ ﺁﺭﺯﻭ ﺭﺍ ﺩﺍﺭﺩ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ﺒﻬﺎﺭ ﻋﻤﺮ ﺧﻮﺍﻩ ﺃﻯ ﺩﻝ </w:t>
      </w:r>
      <w:r w:rsidR="00BD77AA">
        <w:rPr>
          <w:b/>
          <w:bCs/>
          <w:sz w:val="28"/>
          <w:szCs w:val="28"/>
          <w:rtl/>
        </w:rPr>
        <w:t xml:space="preserve">، </w:t>
      </w:r>
      <w:r w:rsidRPr="00984881">
        <w:rPr>
          <w:b/>
          <w:bCs/>
          <w:sz w:val="28"/>
          <w:szCs w:val="28"/>
          <w:rtl/>
        </w:rPr>
        <w:t>ﻭ ﮔﺮﻧﻪ ﺍﻳﻦ ﭼﻤﻦ ﻫﺮﺳﺎﻝ</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ﭼﻮ ﻧﺴﺮﻳﻦ ﺻﺪﮔﻞ ﺁﺭﺩﺑﺎﺭ</w:t>
      </w:r>
      <w:r w:rsidR="00BD77AA">
        <w:rPr>
          <w:b/>
          <w:bCs/>
          <w:sz w:val="28"/>
          <w:szCs w:val="28"/>
          <w:rtl/>
        </w:rPr>
        <w:t xml:space="preserve">، </w:t>
      </w:r>
      <w:r w:rsidRPr="00984881">
        <w:rPr>
          <w:b/>
          <w:bCs/>
          <w:sz w:val="28"/>
          <w:szCs w:val="28"/>
          <w:rtl/>
        </w:rPr>
        <w:t>ﻭﭼﻮﻥ ﺑﻠﺒﻞ ﻫﺰﺍﺭ ﺁﺭﺩ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ﭘس</w:t>
      </w:r>
      <w:r>
        <w:rPr>
          <w:sz w:val="28"/>
          <w:szCs w:val="28"/>
          <w:rtl/>
        </w:rPr>
        <w:t xml:space="preserve"> </w:t>
      </w:r>
      <w:r w:rsidR="00D976BC" w:rsidRPr="00984881">
        <w:rPr>
          <w:sz w:val="28"/>
          <w:szCs w:val="28"/>
          <w:rtl/>
        </w:rPr>
        <w:t>ﺗﻮ ﻧﻴﺰ ﺑﻬﺎﺭ ﻋﻤﺮ ﺑﺨﻮﺍﻩ</w:t>
      </w:r>
      <w:r w:rsidR="00BD77AA">
        <w:rPr>
          <w:sz w:val="28"/>
          <w:szCs w:val="28"/>
          <w:rtl/>
        </w:rPr>
        <w:t xml:space="preserve">، </w:t>
      </w:r>
      <w:r w:rsidR="00D976BC" w:rsidRPr="00984881">
        <w:rPr>
          <w:sz w:val="28"/>
          <w:szCs w:val="28"/>
          <w:rtl/>
        </w:rPr>
        <w:t>ﻭ ﻧﻪ ﺑﻬﺎﺭ ﺍﻳﻦ</w:t>
      </w:r>
      <w:r>
        <w:rPr>
          <w:sz w:val="28"/>
          <w:szCs w:val="28"/>
          <w:rtl/>
        </w:rPr>
        <w:t xml:space="preserve"> </w:t>
      </w:r>
      <w:r w:rsidR="00D976BC" w:rsidRPr="00984881">
        <w:rPr>
          <w:sz w:val="28"/>
          <w:szCs w:val="28"/>
          <w:rtl/>
        </w:rPr>
        <w:t>ﭼﻤﻦ ﺯﺍﺭ</w:t>
      </w:r>
      <w:r w:rsidR="00BD77AA">
        <w:rPr>
          <w:sz w:val="28"/>
          <w:szCs w:val="28"/>
          <w:rtl/>
        </w:rPr>
        <w:t xml:space="preserve">، </w:t>
      </w:r>
      <w:r w:rsidR="00D976BC" w:rsidRPr="00984881">
        <w:rPr>
          <w:sz w:val="28"/>
          <w:szCs w:val="28"/>
          <w:rtl/>
        </w:rPr>
        <w:t>ﮐﻪ ﻫﻤﻪ ﺳﺎﻟﻪ ﻫﺰﺍﺭﺍﻥ</w:t>
      </w:r>
      <w:r>
        <w:rPr>
          <w:sz w:val="28"/>
          <w:szCs w:val="28"/>
          <w:rtl/>
        </w:rPr>
        <w:t xml:space="preserve"> </w:t>
      </w:r>
      <w:r w:rsidR="00D976BC" w:rsidRPr="00984881">
        <w:rPr>
          <w:sz w:val="28"/>
          <w:szCs w:val="28"/>
          <w:rtl/>
        </w:rPr>
        <w:t>ﮔﻞ ﻧﺴﺮﻳﻦ ﺑﺒﺎﺭ ﻣﻴﺂﻭﺭﺩ</w:t>
      </w:r>
      <w:r w:rsidR="00BD77AA">
        <w:rPr>
          <w:sz w:val="28"/>
          <w:szCs w:val="28"/>
          <w:rtl/>
        </w:rPr>
        <w:t xml:space="preserve">، </w:t>
      </w:r>
      <w:r w:rsidR="00D976BC" w:rsidRPr="00984881">
        <w:rPr>
          <w:sz w:val="28"/>
          <w:szCs w:val="28"/>
          <w:rtl/>
        </w:rPr>
        <w:t>ﻭ ﺍﺯ ﺑﻴﻦ</w:t>
      </w:r>
      <w:r>
        <w:rPr>
          <w:sz w:val="28"/>
          <w:szCs w:val="28"/>
          <w:rtl/>
        </w:rPr>
        <w:t xml:space="preserve"> </w:t>
      </w:r>
      <w:r w:rsidR="00D976BC" w:rsidRPr="00984881">
        <w:rPr>
          <w:sz w:val="28"/>
          <w:szCs w:val="28"/>
          <w:rtl/>
        </w:rPr>
        <w:t>ﻣﻴﺮﻭﻧﺪ</w:t>
      </w:r>
      <w:r w:rsidR="00BD77AA">
        <w:rPr>
          <w:sz w:val="28"/>
          <w:szCs w:val="28"/>
          <w:rtl/>
        </w:rPr>
        <w:t xml:space="preserve">. </w:t>
      </w:r>
      <w:r w:rsidR="00D976BC" w:rsidRPr="00984881">
        <w:rPr>
          <w:sz w:val="28"/>
          <w:szCs w:val="28"/>
          <w:rtl/>
        </w:rPr>
        <w:t>ﻭ ﻫﺰﺍﺭﺍﻥ ﺑﻠﺒﻞ</w:t>
      </w:r>
      <w:r>
        <w:rPr>
          <w:sz w:val="28"/>
          <w:szCs w:val="28"/>
          <w:rtl/>
        </w:rPr>
        <w:t xml:space="preserve"> </w:t>
      </w:r>
      <w:r w:rsidR="00D976BC" w:rsidRPr="00984881">
        <w:rPr>
          <w:sz w:val="28"/>
          <w:szCs w:val="28"/>
          <w:rtl/>
        </w:rPr>
        <w:t>ﻣﻴﺂﻳﻨﺪ</w:t>
      </w:r>
      <w:r w:rsidR="00BD77AA">
        <w:rPr>
          <w:sz w:val="28"/>
          <w:szCs w:val="28"/>
          <w:rtl/>
        </w:rPr>
        <w:t xml:space="preserve">، </w:t>
      </w:r>
      <w:r w:rsidR="00D976BC" w:rsidRPr="00984881">
        <w:rPr>
          <w:sz w:val="28"/>
          <w:szCs w:val="28"/>
          <w:rtl/>
        </w:rPr>
        <w:t>ﻭﻧﺎ ﮐﺎﻡ ﻣﻴﺮﻭﻧﺪ ﺑﻬﺎﺭ ﻋﻤﺮ</w:t>
      </w:r>
      <w:r w:rsidR="00BD77AA">
        <w:rPr>
          <w:sz w:val="28"/>
          <w:szCs w:val="28"/>
          <w:rtl/>
        </w:rPr>
        <w:t xml:space="preserve">، </w:t>
      </w:r>
      <w:r w:rsidR="00D976BC" w:rsidRPr="00984881">
        <w:rPr>
          <w:sz w:val="28"/>
          <w:szCs w:val="28"/>
          <w:rtl/>
        </w:rPr>
        <w:t>ﺟﻮﺍﻧﻰ</w:t>
      </w:r>
      <w:r>
        <w:rPr>
          <w:sz w:val="28"/>
          <w:szCs w:val="28"/>
          <w:rtl/>
        </w:rPr>
        <w:t xml:space="preserve"> </w:t>
      </w:r>
      <w:r w:rsidR="00D976BC" w:rsidRPr="00984881">
        <w:rPr>
          <w:sz w:val="28"/>
          <w:szCs w:val="28"/>
          <w:rtl/>
        </w:rPr>
        <w:t>ﺭﻭﺡ ﻭ ﻓﮑﺮ ﺍﻧﺴﺎﻥ ﺍﺳﺖ</w:t>
      </w:r>
      <w:r w:rsidR="00BD77AA">
        <w:rPr>
          <w:sz w:val="28"/>
          <w:szCs w:val="28"/>
          <w:rtl/>
        </w:rPr>
        <w:t xml:space="preserve">. </w:t>
      </w:r>
      <w:r w:rsidR="00D976BC" w:rsidRPr="00984881">
        <w:rPr>
          <w:sz w:val="28"/>
          <w:szCs w:val="28"/>
          <w:rtl/>
        </w:rPr>
        <w:t>ﮐﻪ ﺭﺑﻄﻰ ﺑﭙﻴﺮﻯ ﺗﻦ ﻧﺪﺍﺭﺩ</w:t>
      </w:r>
      <w:r w:rsidR="00BD77AA">
        <w:rPr>
          <w:sz w:val="28"/>
          <w:szCs w:val="28"/>
          <w:rtl/>
        </w:rPr>
        <w:t xml:space="preserve">. </w:t>
      </w:r>
      <w:r w:rsidR="00D976BC" w:rsidRPr="00984881">
        <w:rPr>
          <w:sz w:val="28"/>
          <w:szCs w:val="28"/>
          <w:rtl/>
        </w:rPr>
        <w:t>ﺑﺴﻴﺎﺭ ﮐﺴﺎﻧﻰ ﮐﻪ ﺩﺭ ﺟﻮﺍﻧﻰ ﭘﻴﺮ ﻫﺴﺘﻨﺪ</w:t>
      </w:r>
      <w:r w:rsidR="00BD77AA">
        <w:rPr>
          <w:sz w:val="28"/>
          <w:szCs w:val="28"/>
          <w:rtl/>
        </w:rPr>
        <w:t xml:space="preserve">، </w:t>
      </w:r>
      <w:r w:rsidR="00D976BC" w:rsidRPr="00984881">
        <w:rPr>
          <w:sz w:val="28"/>
          <w:szCs w:val="28"/>
          <w:rtl/>
        </w:rPr>
        <w:t xml:space="preserve">ﻭ ﺩﻝ ﻭﻓﮑﺮ ﻭ ﺭﻭﺍﻧﻰ </w:t>
      </w:r>
      <w:r w:rsidR="009915B2" w:rsidRPr="00984881">
        <w:rPr>
          <w:sz w:val="28"/>
          <w:szCs w:val="28"/>
          <w:rtl/>
        </w:rPr>
        <w:t>فر</w:t>
      </w:r>
      <w:r w:rsidR="00D976BC" w:rsidRPr="00984881">
        <w:rPr>
          <w:sz w:val="28"/>
          <w:szCs w:val="28"/>
          <w:rtl/>
        </w:rPr>
        <w:t>ﺳﻮﺩﻩ ﺩﺍﺭﻧﺪ</w:t>
      </w:r>
      <w:r w:rsidR="00BD77AA">
        <w:rPr>
          <w:sz w:val="28"/>
          <w:szCs w:val="28"/>
          <w:rtl/>
        </w:rPr>
        <w:t xml:space="preserve">. </w:t>
      </w:r>
      <w:r w:rsidR="00D976BC" w:rsidRPr="00984881">
        <w:rPr>
          <w:sz w:val="28"/>
          <w:szCs w:val="28"/>
          <w:rtl/>
        </w:rPr>
        <w:t>ﻫﺮﭼﻪ ﺍﻧﺴﺎﻥ ﺍﺯ ﻣﺮﺯ ﻫﺎﻯ ﺟﻬﻞ ﺑﮕﺬﺭﺩ</w:t>
      </w:r>
      <w:r w:rsidR="00BD77AA">
        <w:rPr>
          <w:sz w:val="28"/>
          <w:szCs w:val="28"/>
          <w:rtl/>
        </w:rPr>
        <w:t xml:space="preserve">، </w:t>
      </w:r>
      <w:r w:rsidR="00D976BC" w:rsidRPr="00984881">
        <w:rPr>
          <w:sz w:val="28"/>
          <w:szCs w:val="28"/>
          <w:rtl/>
        </w:rPr>
        <w:t>ﺗﻦ ﭘﻴﺮﺗﺮ ﻭ ﺫﻫﻦ ﻭﻋﻘﻞ ﮐﻮﭼﻚ ﻣﻴﺸﻮﺩ</w:t>
      </w:r>
      <w:r w:rsidR="00BD77AA">
        <w:rPr>
          <w:sz w:val="28"/>
          <w:szCs w:val="28"/>
          <w:rtl/>
        </w:rPr>
        <w:t xml:space="preserve">. </w:t>
      </w:r>
      <w:r w:rsidR="00D976BC" w:rsidRPr="00984881">
        <w:rPr>
          <w:sz w:val="28"/>
          <w:szCs w:val="28"/>
          <w:rtl/>
        </w:rPr>
        <w:t>ﻭ ﺍﻳﻦ ﮐﻮﺩﻙ ﻧﻴﺰ ﺟﻮﺍﻧﻰ</w:t>
      </w:r>
      <w:r>
        <w:rPr>
          <w:sz w:val="28"/>
          <w:szCs w:val="28"/>
          <w:rtl/>
        </w:rPr>
        <w:t xml:space="preserve"> </w:t>
      </w:r>
      <w:r w:rsidR="00D976BC" w:rsidRPr="00984881">
        <w:rPr>
          <w:sz w:val="28"/>
          <w:szCs w:val="28"/>
          <w:rtl/>
        </w:rPr>
        <w:t>ﻭ ﻧﻴﺮﻭﻣﻨﺪﻯ ﺗﻦ ﻧﻴﺴﺖ</w:t>
      </w:r>
      <w:r w:rsidR="00BD77AA">
        <w:rPr>
          <w:sz w:val="28"/>
          <w:szCs w:val="28"/>
          <w:rtl/>
        </w:rPr>
        <w:t xml:space="preserve">، </w:t>
      </w:r>
      <w:r w:rsidR="00D976BC" w:rsidRPr="00984881">
        <w:rPr>
          <w:sz w:val="28"/>
          <w:szCs w:val="28"/>
          <w:rtl/>
        </w:rPr>
        <w:t>ﮐﻪ ﺟﻬﻞ ﻭ ﺿﻌﻒ ﻣﻴﺒﺎﺷﺪ</w:t>
      </w:r>
      <w:r w:rsidR="00BD77AA">
        <w:rPr>
          <w:sz w:val="28"/>
          <w:szCs w:val="28"/>
          <w:rtl/>
        </w:rPr>
        <w:t xml:space="preserve">. </w:t>
      </w:r>
      <w:r w:rsidR="00D976BC" w:rsidRPr="00984881">
        <w:rPr>
          <w:sz w:val="28"/>
          <w:szCs w:val="28"/>
          <w:rtl/>
        </w:rPr>
        <w:t>ﺍﻭﻟﻴﺎﻯ ﺍﻟﻬﻰ</w:t>
      </w:r>
      <w:r w:rsidR="00BD77AA">
        <w:rPr>
          <w:sz w:val="28"/>
          <w:szCs w:val="28"/>
          <w:rtl/>
        </w:rPr>
        <w:t xml:space="preserve">، </w:t>
      </w:r>
      <w:r w:rsidR="00D976BC" w:rsidRPr="00984881">
        <w:rPr>
          <w:sz w:val="28"/>
          <w:szCs w:val="28"/>
          <w:rtl/>
        </w:rPr>
        <w:t>ﻧﻪ ﻓﻘﻂ ﺫﻫﻦ ﻭﺗﻦ ﺁﻧﻬﺎ ﺑﺎﻫﻢ ﭘﻴﺶ ﻣﻴﺮﻭﻧﺪ</w:t>
      </w:r>
      <w:r w:rsidR="00BD77AA">
        <w:rPr>
          <w:sz w:val="28"/>
          <w:szCs w:val="28"/>
          <w:rtl/>
        </w:rPr>
        <w:t xml:space="preserve">، </w:t>
      </w:r>
      <w:r w:rsidR="00D976BC" w:rsidRPr="00984881">
        <w:rPr>
          <w:sz w:val="28"/>
          <w:szCs w:val="28"/>
          <w:rtl/>
        </w:rPr>
        <w:t>ﻭﻋﻘﺐ ﮔﺮﺩﻯ ﻧﺪﺍﺭﻧﺪ</w:t>
      </w:r>
      <w:r w:rsidR="00BD77AA">
        <w:rPr>
          <w:sz w:val="28"/>
          <w:szCs w:val="28"/>
          <w:rtl/>
        </w:rPr>
        <w:t xml:space="preserve">، </w:t>
      </w:r>
      <w:r w:rsidR="00D976BC" w:rsidRPr="00984881">
        <w:rPr>
          <w:sz w:val="28"/>
          <w:szCs w:val="28"/>
          <w:rtl/>
        </w:rPr>
        <w:t>ﮐﻪ ﺣﺘﻰ ﺫﻫﻦ ﻭﺭﻭﺍﻥ ﺁﻧﻬﺎ ﺟﻠﻮﺗﺮ ﺍﺯ ﺗﻦ ﭘﻴﺶ</w:t>
      </w:r>
      <w:r>
        <w:rPr>
          <w:sz w:val="28"/>
          <w:szCs w:val="28"/>
          <w:rtl/>
        </w:rPr>
        <w:t xml:space="preserve"> </w:t>
      </w:r>
      <w:r w:rsidR="00D976BC" w:rsidRPr="00984881">
        <w:rPr>
          <w:sz w:val="28"/>
          <w:szCs w:val="28"/>
          <w:rtl/>
        </w:rPr>
        <w:t>ﻣﻴﺮﻭﺩ</w:t>
      </w:r>
      <w:r w:rsidR="00BD77AA">
        <w:rPr>
          <w:sz w:val="28"/>
          <w:szCs w:val="28"/>
          <w:rtl/>
        </w:rPr>
        <w:t xml:space="preserve">. </w:t>
      </w:r>
      <w:r w:rsidR="00D976BC" w:rsidRPr="00984881">
        <w:rPr>
          <w:sz w:val="28"/>
          <w:szCs w:val="28"/>
          <w:rtl/>
        </w:rPr>
        <w:t>ﮐﻪ ﺟﻮﺍﻥ ﺗﺮ ﻭ ﻧﻴﺮﻭﻣﻨﺪ ﺗﺮﺍﺳﺖ</w:t>
      </w:r>
      <w:r w:rsidR="00BD77AA">
        <w:rPr>
          <w:sz w:val="28"/>
          <w:szCs w:val="28"/>
          <w:rtl/>
        </w:rPr>
        <w:t xml:space="preserve">. </w:t>
      </w:r>
      <w:r w:rsidR="00D976BC" w:rsidRPr="00984881">
        <w:rPr>
          <w:sz w:val="28"/>
          <w:szCs w:val="28"/>
          <w:rtl/>
        </w:rPr>
        <w:t>ﭘﻴﺮﻯ ﺑﺪﻥ</w:t>
      </w:r>
      <w:r w:rsidR="00BD77AA">
        <w:rPr>
          <w:sz w:val="28"/>
          <w:szCs w:val="28"/>
          <w:rtl/>
        </w:rPr>
        <w:t xml:space="preserve">، </w:t>
      </w:r>
      <w:r w:rsidR="00D976BC" w:rsidRPr="00984881">
        <w:rPr>
          <w:sz w:val="28"/>
          <w:szCs w:val="28"/>
          <w:rtl/>
        </w:rPr>
        <w:t>ﻳﺎ ﺑﻴﺸﺘﺮ ﺷﺪﻥ ﺭﻗﻢ ﺳﻦّ</w:t>
      </w:r>
      <w:r>
        <w:rPr>
          <w:sz w:val="28"/>
          <w:szCs w:val="28"/>
          <w:rtl/>
        </w:rPr>
        <w:t xml:space="preserve"> </w:t>
      </w:r>
      <w:r w:rsidR="00D976BC" w:rsidRPr="00984881">
        <w:rPr>
          <w:sz w:val="28"/>
          <w:szCs w:val="28"/>
          <w:rtl/>
        </w:rPr>
        <w:t>ﻭﺳﺎﻝ</w:t>
      </w:r>
      <w:r>
        <w:rPr>
          <w:sz w:val="28"/>
          <w:szCs w:val="28"/>
          <w:rtl/>
        </w:rPr>
        <w:t xml:space="preserve"> </w:t>
      </w:r>
      <w:r w:rsidR="00D976BC" w:rsidRPr="00984881">
        <w:rPr>
          <w:sz w:val="28"/>
          <w:szCs w:val="28"/>
          <w:rtl/>
        </w:rPr>
        <w:t>ﻫﺴﺖ</w:t>
      </w:r>
      <w:r w:rsidR="00BD77AA">
        <w:rPr>
          <w:sz w:val="28"/>
          <w:szCs w:val="28"/>
          <w:rtl/>
        </w:rPr>
        <w:t xml:space="preserve">، </w:t>
      </w:r>
      <w:r w:rsidR="00D976BC" w:rsidRPr="00984881">
        <w:rPr>
          <w:sz w:val="28"/>
          <w:szCs w:val="28"/>
          <w:rtl/>
        </w:rPr>
        <w:t>ﻭﻟﻰ ﻋﻤﻠﺎ ﭘﻴﺮﻯ ﻭ ﺿﻌﻒ</w:t>
      </w:r>
      <w:r>
        <w:rPr>
          <w:sz w:val="28"/>
          <w:szCs w:val="28"/>
          <w:rtl/>
        </w:rPr>
        <w:t xml:space="preserve"> </w:t>
      </w:r>
      <w:r w:rsidR="00D976BC" w:rsidRPr="00984881">
        <w:rPr>
          <w:sz w:val="28"/>
          <w:szCs w:val="28"/>
          <w:rtl/>
        </w:rPr>
        <w:t>ﻭ ﻋﻘﺐ ﺭﻭﻯ ﺩﺍﺭﺩ</w:t>
      </w:r>
      <w:r w:rsidR="00BD77AA">
        <w:rPr>
          <w:sz w:val="28"/>
          <w:szCs w:val="28"/>
          <w:rtl/>
        </w:rPr>
        <w:t xml:space="preserve">. </w:t>
      </w:r>
      <w:r w:rsidR="00D976BC" w:rsidRPr="00984881">
        <w:rPr>
          <w:sz w:val="28"/>
          <w:szCs w:val="28"/>
          <w:rtl/>
        </w:rPr>
        <w:t>ﻭﻋﻘﻞ</w:t>
      </w:r>
      <w:r>
        <w:rPr>
          <w:sz w:val="28"/>
          <w:szCs w:val="28"/>
          <w:rtl/>
        </w:rPr>
        <w:t xml:space="preserve"> </w:t>
      </w:r>
      <w:r w:rsidR="00D976BC" w:rsidRPr="00984881">
        <w:rPr>
          <w:sz w:val="28"/>
          <w:szCs w:val="28"/>
          <w:rtl/>
        </w:rPr>
        <w:t>ﻭﺫﻫﻦ ﺭﻭﺷﻦ</w:t>
      </w:r>
      <w:r w:rsidR="00BD77AA">
        <w:rPr>
          <w:sz w:val="28"/>
          <w:szCs w:val="28"/>
          <w:rtl/>
        </w:rPr>
        <w:t xml:space="preserve">، </w:t>
      </w:r>
      <w:r w:rsidR="00D976BC" w:rsidRPr="00984881">
        <w:rPr>
          <w:sz w:val="28"/>
          <w:szCs w:val="28"/>
          <w:rtl/>
        </w:rPr>
        <w:t>ﺭﻭﺯﺑﺮﻭﺯ ﻧﻴﺮﻭﻣﻨﺪﺗﺮ ﻭﺟﻮﺍﻥ ﺗﺮ ﻣﻴﺸﻮﺩ</w:t>
      </w:r>
      <w:r w:rsidR="00BD77AA">
        <w:rPr>
          <w:sz w:val="28"/>
          <w:szCs w:val="28"/>
          <w:rtl/>
        </w:rPr>
        <w:t xml:space="preserve">. </w:t>
      </w:r>
      <w:r w:rsidR="00D976BC" w:rsidRPr="00984881">
        <w:rPr>
          <w:sz w:val="28"/>
          <w:szCs w:val="28"/>
          <w:rtl/>
        </w:rPr>
        <w:t>ﮐﻪ ﻧﻪ ﭘﻴﺮﻯ ﻣﻨﺘﻈﺮ ﻣﺮﮒ ﺍﺳﺖ</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ﻧﻪ</w:t>
      </w:r>
      <w:r>
        <w:rPr>
          <w:sz w:val="28"/>
          <w:szCs w:val="28"/>
          <w:rtl/>
        </w:rPr>
        <w:t xml:space="preserve"> </w:t>
      </w:r>
      <w:r w:rsidR="00D976BC" w:rsidRPr="00984881">
        <w:rPr>
          <w:sz w:val="28"/>
          <w:szCs w:val="28"/>
          <w:rtl/>
        </w:rPr>
        <w:t>ﮐﻮﺩﻙ ﺟﺎﻫﻠﺎﻧﻪ</w:t>
      </w:r>
      <w:r w:rsidR="00BD77AA">
        <w:rPr>
          <w:sz w:val="28"/>
          <w:szCs w:val="28"/>
          <w:rtl/>
        </w:rPr>
        <w:t xml:space="preserve">. </w:t>
      </w:r>
      <w:r w:rsidR="00D976BC" w:rsidRPr="00984881">
        <w:rPr>
          <w:sz w:val="28"/>
          <w:szCs w:val="28"/>
          <w:rtl/>
        </w:rPr>
        <w:t>ﻭ ﺑﻬﺎﺭ ﻋﻤﺮ ﺳﺎﻟﻚ</w:t>
      </w:r>
      <w:r w:rsidR="00BD77AA">
        <w:rPr>
          <w:sz w:val="28"/>
          <w:szCs w:val="28"/>
          <w:rtl/>
        </w:rPr>
        <w:t xml:space="preserve">، </w:t>
      </w:r>
      <w:r w:rsidR="00D976BC" w:rsidRPr="00984881">
        <w:rPr>
          <w:sz w:val="28"/>
          <w:szCs w:val="28"/>
          <w:rtl/>
        </w:rPr>
        <w:t>ﺭﺳﻴﺪﻥ ﺑﻤﺮﺍﺗﺐ</w:t>
      </w:r>
      <w:r>
        <w:rPr>
          <w:sz w:val="28"/>
          <w:szCs w:val="28"/>
          <w:rtl/>
        </w:rPr>
        <w:t xml:space="preserve"> </w:t>
      </w:r>
      <w:r w:rsidR="00D976BC" w:rsidRPr="00984881">
        <w:rPr>
          <w:sz w:val="28"/>
          <w:szCs w:val="28"/>
          <w:rtl/>
        </w:rPr>
        <w:t>ﺷﻬﻮﺩﻯ ﻭ ﺑﺴﺮﭼﺸﻤﻪ ﻫﺎﻯ ﺣﮑﻤﺖ ﻟﺪﻧّﻰ ﻭ</w:t>
      </w:r>
      <w:r w:rsidR="00D976BC" w:rsidRPr="00984881">
        <w:rPr>
          <w:rFonts w:hint="cs"/>
          <w:sz w:val="28"/>
          <w:szCs w:val="28"/>
          <w:rtl/>
        </w:rPr>
        <w:t xml:space="preserve"> </w:t>
      </w:r>
      <w:r w:rsidR="00D976BC" w:rsidRPr="00984881">
        <w:rPr>
          <w:sz w:val="28"/>
          <w:szCs w:val="28"/>
          <w:rtl/>
        </w:rPr>
        <w:t>ﺍﻟﻬﻰ</w:t>
      </w:r>
      <w:r w:rsidR="00BD77AA">
        <w:rPr>
          <w:sz w:val="28"/>
          <w:szCs w:val="28"/>
          <w:rtl/>
        </w:rPr>
        <w:t xml:space="preserve">، </w:t>
      </w:r>
      <w:r w:rsidR="00D976BC" w:rsidRPr="00984881">
        <w:rPr>
          <w:sz w:val="28"/>
          <w:szCs w:val="28"/>
          <w:rtl/>
        </w:rPr>
        <w:t>ﮐﻪ ﺟﻮﺍﻥ ﻭﻗﺪﺭﺕﺍﻭ ﺭﺍ ﻧﺸﺎﻥ ﻣﻴﺪﻫﺪ</w:t>
      </w:r>
      <w:r w:rsidR="00BD77AA">
        <w:rPr>
          <w:sz w:val="28"/>
          <w:szCs w:val="28"/>
          <w:rtl/>
        </w:rPr>
        <w:t xml:space="preserve">. </w:t>
      </w:r>
      <w:r w:rsidR="00D976BC" w:rsidRPr="00984881">
        <w:rPr>
          <w:sz w:val="28"/>
          <w:szCs w:val="28"/>
          <w:rtl/>
        </w:rPr>
        <w:t>ﻭﻧﻪ ﭘﻴﺮﻯ ﻭ ﺿﻌﻒ</w:t>
      </w:r>
      <w:r w:rsidR="00BD77AA">
        <w:rPr>
          <w:sz w:val="28"/>
          <w:szCs w:val="28"/>
          <w:rtl/>
        </w:rPr>
        <w:t xml:space="preserve">، </w:t>
      </w:r>
      <w:r w:rsidR="00D976BC" w:rsidRPr="00984881">
        <w:rPr>
          <w:sz w:val="28"/>
          <w:szCs w:val="28"/>
          <w:rtl/>
        </w:rPr>
        <w:t>ﻳﺎ ﮐﻪ ﮐﻮﺩﻙ ﻭ ﺟﻬﺎﻟﺖ</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ﺧﺪﺍﺭﺍ ﭼﻮﻥ ﺩﻝ ﺭﻳﺸﻢ</w:t>
      </w:r>
      <w:r w:rsidR="00BD77AA">
        <w:rPr>
          <w:b/>
          <w:bCs/>
          <w:sz w:val="28"/>
          <w:szCs w:val="28"/>
          <w:rtl/>
        </w:rPr>
        <w:t xml:space="preserve">، </w:t>
      </w:r>
      <w:r w:rsidRPr="00984881">
        <w:rPr>
          <w:b/>
          <w:bCs/>
          <w:sz w:val="28"/>
          <w:szCs w:val="28"/>
          <w:rtl/>
        </w:rPr>
        <w:t>ﻗﺮﺍﺭﻯ ﺑﺴﺖ ﺑﺎ ﺯﻟﻔﺖ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ﺑﻔﺮﻣﺎ ﻟﻌﻞ ﻧﻮﺷﻴﻦ ﺭﺍ</w:t>
      </w:r>
      <w:r w:rsidR="00BD77AA">
        <w:rPr>
          <w:b/>
          <w:bCs/>
          <w:sz w:val="28"/>
          <w:szCs w:val="28"/>
          <w:rtl/>
        </w:rPr>
        <w:t xml:space="preserve">، </w:t>
      </w:r>
      <w:r w:rsidRPr="00984881">
        <w:rPr>
          <w:b/>
          <w:bCs/>
          <w:sz w:val="28"/>
          <w:szCs w:val="28"/>
          <w:rtl/>
        </w:rPr>
        <w:t>ﮐﻪ ﺯﻭﺩﺵ ﺑﺎ ﻗﺮﺍﺭ ﺁﺭﺩ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ﺳﻮﮔﻨﺪ ﺧﺪﺍ</w:t>
      </w:r>
      <w:r w:rsidR="00BD77AA">
        <w:rPr>
          <w:sz w:val="28"/>
          <w:szCs w:val="28"/>
          <w:rtl/>
        </w:rPr>
        <w:t xml:space="preserve">، </w:t>
      </w:r>
      <w:r w:rsidR="00D976BC" w:rsidRPr="00984881">
        <w:rPr>
          <w:sz w:val="28"/>
          <w:szCs w:val="28"/>
          <w:rtl/>
        </w:rPr>
        <w:t>ﮐﻪ ﭼﻮﻥ ﺩﻝ ﺭﻳﺶ ﻭﺯﺍﺭ ﺣﺎﻓﻆ</w:t>
      </w:r>
      <w:r w:rsidR="00BD77AA">
        <w:rPr>
          <w:sz w:val="28"/>
          <w:szCs w:val="28"/>
          <w:rtl/>
        </w:rPr>
        <w:t xml:space="preserve">، </w:t>
      </w:r>
      <w:r w:rsidR="00D976BC" w:rsidRPr="00984881">
        <w:rPr>
          <w:sz w:val="28"/>
          <w:szCs w:val="28"/>
          <w:rtl/>
        </w:rPr>
        <w:t>ﺭﻭﺯﻯ ﮐﻪ ﺑﺎ ﺯﻟﻒ ﺗﻮ ﻗﺮﺍﺭﻯ ﺑﺴﺖ</w:t>
      </w:r>
      <w:r w:rsidR="00BD77AA">
        <w:rPr>
          <w:sz w:val="28"/>
          <w:szCs w:val="28"/>
          <w:rtl/>
        </w:rPr>
        <w:t xml:space="preserve">، </w:t>
      </w:r>
      <w:r w:rsidR="00D976BC" w:rsidRPr="00984881">
        <w:rPr>
          <w:sz w:val="28"/>
          <w:szCs w:val="28"/>
          <w:rtl/>
        </w:rPr>
        <w:t>ﻭ ﺧﻮﺩﺭﺍ ﺩﺭ ﺑﻨﺪ ﻋﺸﻖ ﺍﺯ ﻟﺒﺎﻥ ﺗﻮ ﺩﻳﺪ</w:t>
      </w:r>
      <w:r w:rsidR="00BD77AA">
        <w:rPr>
          <w:sz w:val="28"/>
          <w:szCs w:val="28"/>
          <w:rtl/>
        </w:rPr>
        <w:t xml:space="preserve">، </w:t>
      </w:r>
      <w:r w:rsidR="00D976BC" w:rsidRPr="00984881">
        <w:rPr>
          <w:sz w:val="28"/>
          <w:szCs w:val="28"/>
          <w:rtl/>
        </w:rPr>
        <w:t>ﭘس</w:t>
      </w:r>
      <w:r>
        <w:rPr>
          <w:sz w:val="28"/>
          <w:szCs w:val="28"/>
          <w:rtl/>
        </w:rPr>
        <w:t xml:space="preserve"> </w:t>
      </w:r>
      <w:r w:rsidR="00D976BC" w:rsidRPr="00984881">
        <w:rPr>
          <w:sz w:val="28"/>
          <w:szCs w:val="28"/>
          <w:rtl/>
        </w:rPr>
        <w:t>ﺑﻠﺒﺎﻥ ﺳﺮﺥ ﻭﺷﻴﺮﻳﻦ ﻭ ﻣﻰ ﮔﻮﻥ ﺧﻮﺩ ﺑﻔﺮﻣﺎ</w:t>
      </w:r>
      <w:r w:rsidR="00BD77AA">
        <w:rPr>
          <w:sz w:val="28"/>
          <w:szCs w:val="28"/>
          <w:rtl/>
        </w:rPr>
        <w:t xml:space="preserve">، </w:t>
      </w:r>
      <w:r w:rsidR="00D976BC" w:rsidRPr="00984881">
        <w:rPr>
          <w:sz w:val="28"/>
          <w:szCs w:val="28"/>
          <w:rtl/>
        </w:rPr>
        <w:t>ﮐﻪ ﺑﺎ ﺑﻮﺳﻪﺍﻯ ﻳﺎ ﮐﻠﺎﻣﻰ ﺑﺪﻫﺪ</w:t>
      </w:r>
      <w:r w:rsidR="00BD77AA">
        <w:rPr>
          <w:sz w:val="28"/>
          <w:szCs w:val="28"/>
          <w:rtl/>
        </w:rPr>
        <w:t xml:space="preserve">. </w:t>
      </w:r>
      <w:r w:rsidR="00D976BC" w:rsidRPr="00984881">
        <w:rPr>
          <w:sz w:val="28"/>
          <w:szCs w:val="28"/>
          <w:rtl/>
        </w:rPr>
        <w:t>ﮐﻪ ﺩﻝ ﺭﻳﺶ ﺣﺎﻓﻆ</w:t>
      </w:r>
      <w:r w:rsidR="00BD77AA">
        <w:rPr>
          <w:sz w:val="28"/>
          <w:szCs w:val="28"/>
          <w:rtl/>
        </w:rPr>
        <w:t xml:space="preserve">، </w:t>
      </w:r>
      <w:r w:rsidR="00D976BC" w:rsidRPr="00984881">
        <w:rPr>
          <w:sz w:val="28"/>
          <w:szCs w:val="28"/>
          <w:rtl/>
        </w:rPr>
        <w:t>ﺁﺭﺍﻣﺶ ﻭ ﻗﺮﺍﺭﻯ ﺑﻴﺎﺑﺪ</w:t>
      </w:r>
      <w:r w:rsidR="00BD77AA">
        <w:rPr>
          <w:sz w:val="28"/>
          <w:szCs w:val="28"/>
          <w:rtl/>
        </w:rPr>
        <w:t xml:space="preserve">. </w:t>
      </w:r>
      <w:r w:rsidR="00D976BC" w:rsidRPr="00984881">
        <w:rPr>
          <w:sz w:val="28"/>
          <w:szCs w:val="28"/>
          <w:rtl/>
        </w:rPr>
        <w:t>ﺑﻮﺳﻪ ﻳﺎﺭ</w:t>
      </w:r>
      <w:r>
        <w:rPr>
          <w:sz w:val="28"/>
          <w:szCs w:val="28"/>
          <w:rtl/>
        </w:rPr>
        <w:t xml:space="preserve"> </w:t>
      </w:r>
      <w:r w:rsidR="00D976BC" w:rsidRPr="00984881">
        <w:rPr>
          <w:sz w:val="28"/>
          <w:szCs w:val="28"/>
          <w:rtl/>
        </w:rPr>
        <w:t>ﻭﻳﺎ ﻟﻔﻈﻰ ﺑﺰﺑﺎﻥ</w:t>
      </w:r>
      <w:r w:rsidR="00BD77AA">
        <w:rPr>
          <w:sz w:val="28"/>
          <w:szCs w:val="28"/>
          <w:rtl/>
        </w:rPr>
        <w:t xml:space="preserve">، </w:t>
      </w:r>
      <w:r w:rsidR="00D976BC" w:rsidRPr="00984881">
        <w:rPr>
          <w:sz w:val="28"/>
          <w:szCs w:val="28"/>
          <w:rtl/>
        </w:rPr>
        <w:t>ﻭ ﺣﺘﻰ ﻏﻤﺰﻩﺍﻯ ﺑﭽﺸﻢ ﺩﻟﻴﻞ ﻣﺤﺒّﺖ ﭘﺬﻳﺮﻯ ﻣﻌﺸﻮﻕ ﺍﺯﻋﺎﺷﻖ ﻣﻴﺒﺎﺷﺪ</w:t>
      </w:r>
      <w:r w:rsidR="00BD77AA">
        <w:rPr>
          <w:sz w:val="28"/>
          <w:szCs w:val="28"/>
          <w:rtl/>
        </w:rPr>
        <w:t xml:space="preserve">. </w:t>
      </w:r>
      <w:r w:rsidR="00D976BC" w:rsidRPr="00984881">
        <w:rPr>
          <w:sz w:val="28"/>
          <w:szCs w:val="28"/>
          <w:rtl/>
        </w:rPr>
        <w:t xml:space="preserve">ﻭ ﻗﺮﺍﺭﻯ ﮐﻪ ﺑﺎ ﭘﻴﺮ ﻭ ﭘﻴﻤﺎﻥ ﺩﺍﺭﺩ ﺁﻏﺎﺯ </w:t>
      </w:r>
      <w:r w:rsidR="0083063E" w:rsidRPr="00984881">
        <w:rPr>
          <w:sz w:val="28"/>
          <w:szCs w:val="28"/>
          <w:rtl/>
        </w:rPr>
        <w:t>قُرّه</w:t>
      </w:r>
      <w:r w:rsidR="00D976BC" w:rsidRPr="00984881">
        <w:rPr>
          <w:sz w:val="28"/>
          <w:szCs w:val="28"/>
          <w:rtl/>
        </w:rPr>
        <w:t>ﮔﻴﺮﻯ ﻭﺗﻮﺳّﻞ ﻋﺒﺎﺩﻯ</w:t>
      </w:r>
      <w:r>
        <w:rPr>
          <w:sz w:val="28"/>
          <w:szCs w:val="28"/>
          <w:rtl/>
        </w:rPr>
        <w:t xml:space="preserve"> </w:t>
      </w:r>
      <w:r w:rsidR="00D976BC" w:rsidRPr="00984881">
        <w:rPr>
          <w:sz w:val="28"/>
          <w:szCs w:val="28"/>
          <w:rtl/>
        </w:rPr>
        <w:t>ﺳﺎﻟﻚ ﺍﺳﺖ</w:t>
      </w:r>
      <w:r w:rsidR="00BD77AA">
        <w:rPr>
          <w:sz w:val="28"/>
          <w:szCs w:val="28"/>
          <w:rtl/>
        </w:rPr>
        <w:t xml:space="preserve">. </w:t>
      </w:r>
      <w:r w:rsidR="00D976BC" w:rsidRPr="00984881">
        <w:rPr>
          <w:sz w:val="28"/>
          <w:szCs w:val="28"/>
          <w:rtl/>
        </w:rPr>
        <w:t>ﮐﻪ ﺩﺭ ﻗﺮﺍﺭ ﮔﺎﻩ ﺧﻮﺩ</w:t>
      </w:r>
      <w:r w:rsidR="00BD77AA">
        <w:rPr>
          <w:sz w:val="28"/>
          <w:szCs w:val="28"/>
          <w:rtl/>
        </w:rPr>
        <w:t xml:space="preserve">، </w:t>
      </w:r>
      <w:r w:rsidR="00D976BC" w:rsidRPr="00984881">
        <w:rPr>
          <w:sz w:val="28"/>
          <w:szCs w:val="28"/>
          <w:rtl/>
        </w:rPr>
        <w:t>ﻋﺰﻟﺘﮕﺎﻩ ﺳﻠﻮﮐﻰ ﻗﺮﺍﺭ ﻣﻴﮕﻴﺮﺩ</w:t>
      </w:r>
      <w:r w:rsidR="00BD77AA">
        <w:rPr>
          <w:sz w:val="28"/>
          <w:szCs w:val="28"/>
          <w:rtl/>
        </w:rPr>
        <w:t xml:space="preserve">، </w:t>
      </w:r>
      <w:r w:rsidR="00D976BC" w:rsidRPr="00984881">
        <w:rPr>
          <w:sz w:val="28"/>
          <w:szCs w:val="28"/>
          <w:rtl/>
        </w:rPr>
        <w:t>ﻭ ﺁﺭﺍﻡ ﻣﻴﺸﻮﺩ</w:t>
      </w:r>
      <w:r w:rsidR="00BD77AA">
        <w:rPr>
          <w:sz w:val="28"/>
          <w:szCs w:val="28"/>
          <w:rtl/>
        </w:rPr>
        <w:t xml:space="preserve">. </w:t>
      </w:r>
      <w:r w:rsidR="00D976BC" w:rsidRPr="00984881">
        <w:rPr>
          <w:sz w:val="28"/>
          <w:szCs w:val="28"/>
          <w:rtl/>
        </w:rPr>
        <w:t>ﺯﻳﺮﺍﺑﻨﺘﺎﻳﺞ ﺷﻬﻮﺩﻯ ﻣﻴﺮﺳﺪ</w:t>
      </w:r>
      <w:r w:rsidR="00BD77AA">
        <w:rPr>
          <w:sz w:val="28"/>
          <w:szCs w:val="28"/>
          <w:rtl/>
        </w:rPr>
        <w:t xml:space="preserve">. </w:t>
      </w:r>
      <w:r w:rsidR="00D976BC" w:rsidRPr="00984881">
        <w:rPr>
          <w:sz w:val="28"/>
          <w:szCs w:val="28"/>
          <w:rtl/>
        </w:rPr>
        <w:t>ﻭ ﺩﺭ ﺫﻫﻦ ﻭ ﺧﻴﺎﻝ ﻳﺎﺭ ﻭﺑﻮﺳﻪ ﻭ ﮐﻠﺎﻡ ﻭ ﭘﻴﭻ</w:t>
      </w:r>
      <w:r>
        <w:rPr>
          <w:sz w:val="28"/>
          <w:szCs w:val="28"/>
          <w:rtl/>
        </w:rPr>
        <w:t xml:space="preserve"> </w:t>
      </w:r>
      <w:r w:rsidR="00D976BC" w:rsidRPr="00984881">
        <w:rPr>
          <w:sz w:val="28"/>
          <w:szCs w:val="28"/>
          <w:rtl/>
        </w:rPr>
        <w:t>ﺯﻟﻔﺎﻥ</w:t>
      </w:r>
      <w:r>
        <w:rPr>
          <w:sz w:val="28"/>
          <w:szCs w:val="28"/>
          <w:rtl/>
        </w:rPr>
        <w:t xml:space="preserve"> </w:t>
      </w:r>
      <w:r w:rsidR="00D976BC" w:rsidRPr="00984881">
        <w:rPr>
          <w:sz w:val="28"/>
          <w:szCs w:val="28"/>
          <w:rtl/>
        </w:rPr>
        <w:t>ﺍﻭ</w:t>
      </w:r>
      <w:r>
        <w:rPr>
          <w:sz w:val="28"/>
          <w:szCs w:val="28"/>
          <w:rtl/>
        </w:rPr>
        <w:t xml:space="preserve"> </w:t>
      </w:r>
      <w:r w:rsidR="00D976BC" w:rsidRPr="00984881">
        <w:rPr>
          <w:sz w:val="28"/>
          <w:szCs w:val="28"/>
          <w:rtl/>
        </w:rPr>
        <w:t>ﺍﺩﺍﻣﻪ ﺯﻧﺪﮔﻰ ﻋﺎﺷﻘﺎﻧﻪ ﺳﺎﻟﻚ ﺩﺭﺳﻠﻮﻙ ﺍﻟﻬﻰ ﺭﺍﻣﻤﮑﻦ ﻣﻴﮑﻨﺪ</w:t>
      </w:r>
      <w:r w:rsidR="00BD77AA">
        <w:rPr>
          <w:sz w:val="28"/>
          <w:szCs w:val="28"/>
          <w:rtl/>
        </w:rPr>
        <w:t xml:space="preserve">. </w:t>
      </w:r>
      <w:r w:rsidR="00D976BC" w:rsidRPr="00984881">
        <w:rPr>
          <w:sz w:val="28"/>
          <w:szCs w:val="28"/>
          <w:rtl/>
        </w:rPr>
        <w:t>ﻟﻌﻞ</w:t>
      </w:r>
      <w:r w:rsidR="00BD77AA">
        <w:rPr>
          <w:sz w:val="28"/>
          <w:szCs w:val="28"/>
          <w:rtl/>
        </w:rPr>
        <w:t xml:space="preserve">، </w:t>
      </w:r>
      <w:r w:rsidR="00D976BC" w:rsidRPr="00984881">
        <w:rPr>
          <w:sz w:val="28"/>
          <w:szCs w:val="28"/>
          <w:rtl/>
        </w:rPr>
        <w:t>ﺳﻨﮓ ﻭ ﮔﻮﻫﺮ ﺳﺮﺥ ﻋﻘﻴﻖ</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ﻣﻌﻤﻮﻟﺎ ﻟﺒﺎﻥ ﻧﻴﺰ ﺳﺮﺥ ﻫﺴﺘﻨﺪ</w:t>
      </w:r>
      <w:r w:rsidR="00BD77AA">
        <w:rPr>
          <w:sz w:val="28"/>
          <w:szCs w:val="28"/>
          <w:rtl/>
        </w:rPr>
        <w:t xml:space="preserve">. </w:t>
      </w:r>
      <w:r w:rsidR="00D976BC" w:rsidRPr="00984881">
        <w:rPr>
          <w:sz w:val="28"/>
          <w:szCs w:val="28"/>
          <w:rtl/>
        </w:rPr>
        <w:t>ﭼﻪﺭﺳﺪ ﮐﻪ ﻟﺒﺎﻥ ﻳﺎﺭ ﺳﺮﺥ ﻫﻢ ﺷﺪﻩ ﺑﺎﺷﺪ</w:t>
      </w:r>
      <w:r w:rsidR="00BD77AA">
        <w:rPr>
          <w:sz w:val="28"/>
          <w:szCs w:val="28"/>
          <w:rtl/>
        </w:rPr>
        <w:t xml:space="preserve">. </w:t>
      </w:r>
      <w:r w:rsidR="00D976BC" w:rsidRPr="00984881">
        <w:rPr>
          <w:sz w:val="28"/>
          <w:szCs w:val="28"/>
          <w:rtl/>
        </w:rPr>
        <w:t>ﮐﻪ ﻟﺒﺎﻥ ﭘﻴﺮﺍﻟﻬﻰ ﺑﺎ ﺣﮑﻤﺘﻬﺎ ﻭﮔﻔﺘﺎﺭ ﺧﻮﺩ ﭘﺮ ﺧﻮﻥ ﻭ ﺳﺮﺥ ﺗﺮ ﻣﻴﺸﻮﺩ</w:t>
      </w:r>
      <w:r w:rsidR="00BD77AA">
        <w:rPr>
          <w:sz w:val="28"/>
          <w:szCs w:val="28"/>
          <w:rtl/>
        </w:rPr>
        <w:t xml:space="preserve">. </w:t>
      </w:r>
      <w:r w:rsidR="00D976BC" w:rsidRPr="00984881">
        <w:rPr>
          <w:sz w:val="28"/>
          <w:szCs w:val="28"/>
          <w:rtl/>
        </w:rPr>
        <w:t>ﮐﻪ ﮔﻮﺋﻰ ﺷﺮﺍﺏ ﻟﺒﻨﺎﻥ ﺍﻭﺭﺍ</w:t>
      </w:r>
      <w:r>
        <w:rPr>
          <w:sz w:val="28"/>
          <w:szCs w:val="28"/>
          <w:rtl/>
        </w:rPr>
        <w:t xml:space="preserve"> </w:t>
      </w:r>
      <w:r w:rsidR="00D976BC" w:rsidRPr="00984881">
        <w:rPr>
          <w:sz w:val="28"/>
          <w:szCs w:val="28"/>
          <w:rtl/>
        </w:rPr>
        <w:t xml:space="preserve">ﺳﺮﺥ ﮐﺮﺩﻩ ﺍﺳﺖ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ﺩﺭ ﺍﻳﻦ ﺑﺎﻍ</w:t>
      </w:r>
      <w:r w:rsidR="004D25BE">
        <w:rPr>
          <w:b/>
          <w:bCs/>
          <w:sz w:val="28"/>
          <w:szCs w:val="28"/>
          <w:rtl/>
        </w:rPr>
        <w:t xml:space="preserve"> </w:t>
      </w:r>
      <w:r w:rsidRPr="00984881">
        <w:rPr>
          <w:b/>
          <w:bCs/>
          <w:sz w:val="28"/>
          <w:szCs w:val="28"/>
          <w:rtl/>
        </w:rPr>
        <w:t>ﺍﺯ ﺧﺪﺍ ﺧﻮﺍﻫﺪ</w:t>
      </w:r>
      <w:r w:rsidR="00BD77AA">
        <w:rPr>
          <w:b/>
          <w:bCs/>
          <w:sz w:val="28"/>
          <w:szCs w:val="28"/>
          <w:rtl/>
        </w:rPr>
        <w:t xml:space="preserve">، </w:t>
      </w:r>
      <w:r w:rsidRPr="00984881">
        <w:rPr>
          <w:b/>
          <w:bCs/>
          <w:sz w:val="28"/>
          <w:szCs w:val="28"/>
          <w:rtl/>
        </w:rPr>
        <w:t>ﺩﮔﺮ ﭘﻴﺮﺍﻧﻪ ﺳﺮ ﺣﺎﻓﻆ</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ﻧﺸﻴﻨﺪ ﺑﺮ ﻟﺐ ﺟﻮﺋﻰ</w:t>
      </w:r>
      <w:r w:rsidR="00BD77AA">
        <w:rPr>
          <w:b/>
          <w:bCs/>
          <w:sz w:val="28"/>
          <w:szCs w:val="28"/>
          <w:rtl/>
        </w:rPr>
        <w:t xml:space="preserve">، </w:t>
      </w:r>
      <w:r w:rsidRPr="00984881">
        <w:rPr>
          <w:b/>
          <w:bCs/>
          <w:sz w:val="28"/>
          <w:szCs w:val="28"/>
          <w:rtl/>
        </w:rPr>
        <w:t xml:space="preserve">ﻭ ﺳﺮﻭﻯ ﺩﺭ ﮐﻨﺎﺭ ﺁﺭﺩ </w:t>
      </w:r>
    </w:p>
    <w:p w:rsidR="00D976BC" w:rsidRDefault="004D25BE" w:rsidP="00D976BC">
      <w:pPr>
        <w:bidi/>
        <w:jc w:val="both"/>
        <w:rPr>
          <w:sz w:val="28"/>
          <w:szCs w:val="28"/>
        </w:rPr>
      </w:pPr>
      <w:r>
        <w:rPr>
          <w:sz w:val="28"/>
          <w:szCs w:val="28"/>
          <w:rtl/>
        </w:rPr>
        <w:t xml:space="preserve"> </w:t>
      </w:r>
      <w:r w:rsidR="00D976BC" w:rsidRPr="00984881">
        <w:rPr>
          <w:sz w:val="28"/>
          <w:szCs w:val="28"/>
          <w:rtl/>
        </w:rPr>
        <w:t>ﺣﺎﻓﻆ ﺩﺭ ﺳﺮ ﭘﻴﺮﻯ</w:t>
      </w:r>
      <w:r w:rsidR="00BD77AA">
        <w:rPr>
          <w:sz w:val="28"/>
          <w:szCs w:val="28"/>
          <w:rtl/>
        </w:rPr>
        <w:t xml:space="preserve">، </w:t>
      </w:r>
      <w:r w:rsidR="00D976BC" w:rsidRPr="00984881">
        <w:rPr>
          <w:sz w:val="28"/>
          <w:szCs w:val="28"/>
          <w:rtl/>
        </w:rPr>
        <w:t>ﮐﻪ</w:t>
      </w:r>
      <w:r>
        <w:rPr>
          <w:sz w:val="28"/>
          <w:szCs w:val="28"/>
          <w:rtl/>
        </w:rPr>
        <w:t xml:space="preserve"> </w:t>
      </w:r>
      <w:r w:rsidR="00E36A3F" w:rsidRPr="00984881">
        <w:rPr>
          <w:sz w:val="28"/>
          <w:szCs w:val="28"/>
          <w:rtl/>
        </w:rPr>
        <w:t>هَوَس</w:t>
      </w:r>
      <w:r w:rsidR="00D976BC" w:rsidRPr="00984881">
        <w:rPr>
          <w:sz w:val="28"/>
          <w:szCs w:val="28"/>
          <w:rtl/>
        </w:rPr>
        <w:t xml:space="preserve"> ﻋﺸﻖ ﻭﺭﺯﻯ ﺳﻠﻮﮐﻰ ﺑﺎ ﻣﺤﺒﻮﺏ ﺍﻟﻬﻰ ﺧﻮﺩ ﺩﺍﺭﺩ</w:t>
      </w:r>
      <w:r w:rsidR="00BD77AA">
        <w:rPr>
          <w:sz w:val="28"/>
          <w:szCs w:val="28"/>
          <w:rtl/>
        </w:rPr>
        <w:t xml:space="preserve">، </w:t>
      </w:r>
      <w:r w:rsidR="00D976BC" w:rsidRPr="00984881">
        <w:rPr>
          <w:sz w:val="28"/>
          <w:szCs w:val="28"/>
          <w:rtl/>
        </w:rPr>
        <w:t>ﺍﺯ ﺧﺪﺍﻧﺪ ﻣﻴﺨﻮﺍﻫﺪ</w:t>
      </w:r>
      <w:r w:rsidR="00BD77AA">
        <w:rPr>
          <w:sz w:val="28"/>
          <w:szCs w:val="28"/>
          <w:rtl/>
        </w:rPr>
        <w:t xml:space="preserve">، </w:t>
      </w:r>
      <w:r w:rsidR="00D976BC" w:rsidRPr="00984881">
        <w:rPr>
          <w:sz w:val="28"/>
          <w:szCs w:val="28"/>
          <w:rtl/>
        </w:rPr>
        <w:t>ﮐﻪ ﺩﺭ ﺍﻳﻦ ﺑﺎﻍ ﻭ ﺑﻮﺳﺘﺎﻥ</w:t>
      </w:r>
      <w:r>
        <w:rPr>
          <w:sz w:val="28"/>
          <w:szCs w:val="28"/>
          <w:rtl/>
        </w:rPr>
        <w:t xml:space="preserve"> </w:t>
      </w:r>
      <w:r w:rsidR="00D976BC" w:rsidRPr="00984881">
        <w:rPr>
          <w:sz w:val="28"/>
          <w:szCs w:val="28"/>
          <w:rtl/>
        </w:rPr>
        <w:t>ﺧﺮﺍﺑﺎﺕ ﭘﻴﺮ ﺍﻟﻬﻰ</w:t>
      </w:r>
      <w:r w:rsidR="00BD77AA">
        <w:rPr>
          <w:sz w:val="28"/>
          <w:szCs w:val="28"/>
          <w:rtl/>
        </w:rPr>
        <w:t xml:space="preserve">، </w:t>
      </w:r>
      <w:r w:rsidR="00D976BC" w:rsidRPr="00984881">
        <w:rPr>
          <w:sz w:val="28"/>
          <w:szCs w:val="28"/>
          <w:rtl/>
        </w:rPr>
        <w:t>ﺑﺮ ﻟﺐ ﺟﻮﺋﻰ ﺑﻨﺸﻴﻨﺪ ﻭ ﺻﻔﺎ ﮐﻨﺪ</w:t>
      </w:r>
      <w:r w:rsidR="00BD77AA">
        <w:rPr>
          <w:sz w:val="28"/>
          <w:szCs w:val="28"/>
          <w:rtl/>
        </w:rPr>
        <w:t xml:space="preserve">. </w:t>
      </w:r>
      <w:r w:rsidR="00D976BC" w:rsidRPr="00984881">
        <w:rPr>
          <w:sz w:val="28"/>
          <w:szCs w:val="28"/>
          <w:rtl/>
        </w:rPr>
        <w:t>ﮐﻪ ﮔﺬﺭ ﻋﻤﺮ ﺭﺍ ﺑﺒﻴﻨﺪ</w:t>
      </w:r>
      <w:r w:rsidR="00BD77AA">
        <w:rPr>
          <w:sz w:val="28"/>
          <w:szCs w:val="28"/>
          <w:rtl/>
        </w:rPr>
        <w:t xml:space="preserve">، </w:t>
      </w:r>
      <w:r w:rsidR="00D976BC" w:rsidRPr="00984881">
        <w:rPr>
          <w:sz w:val="28"/>
          <w:szCs w:val="28"/>
          <w:rtl/>
        </w:rPr>
        <w:t>ﻭ ﺗﻔﮑّﺮ ﺩﺍﺷﺘﻪ ﺑﺎﺷﺪ</w:t>
      </w:r>
      <w:r w:rsidR="00BD77AA">
        <w:rPr>
          <w:sz w:val="28"/>
          <w:szCs w:val="28"/>
          <w:rtl/>
        </w:rPr>
        <w:t xml:space="preserve">. </w:t>
      </w:r>
      <w:r w:rsidR="00D976BC" w:rsidRPr="00984881">
        <w:rPr>
          <w:sz w:val="28"/>
          <w:szCs w:val="28"/>
          <w:rtl/>
        </w:rPr>
        <w:t>ﻭ ﺗﺮﻙ ﺗﻠﺎﺷﻬﺎﻯ ﺑﻰ ثمر ﺯﻧﺪﮔﻰ ﺑﺸﺮﻯ ﺭﺍ ﻧﻤﺎﻳﺪ</w:t>
      </w:r>
      <w:r w:rsidR="00BD77AA">
        <w:rPr>
          <w:sz w:val="28"/>
          <w:szCs w:val="28"/>
          <w:rtl/>
        </w:rPr>
        <w:t xml:space="preserve">. </w:t>
      </w:r>
      <w:r w:rsidR="00D976BC" w:rsidRPr="00984881">
        <w:rPr>
          <w:sz w:val="28"/>
          <w:szCs w:val="28"/>
          <w:rtl/>
        </w:rPr>
        <w:t>ﻭ ﺩﺭﺧﺖ ﺳﺮﻭﻯ ﺳﺎﻳﻪ ﺑﺎﻥ ﺑﮕﻴﺮﺩ</w:t>
      </w:r>
      <w:r w:rsidR="00BD77AA">
        <w:rPr>
          <w:sz w:val="28"/>
          <w:szCs w:val="28"/>
          <w:rtl/>
        </w:rPr>
        <w:t xml:space="preserve">، </w:t>
      </w:r>
      <w:r w:rsidR="00D976BC" w:rsidRPr="00984881">
        <w:rPr>
          <w:sz w:val="28"/>
          <w:szCs w:val="28"/>
          <w:rtl/>
        </w:rPr>
        <w:t>ﻭ ﺍﺯ ﺳﺎﻳﻪ ﭘﻴﺮ ﺑﻠﻨﺪ ﻗﺎﻣﺖ ﺍﻟﻬﻰ ﭼﻮﻥ ﺳﺮﻭ ﻧﺎﺯ ﺑﻬﺮﻩ ﺑﻴﺎﺑﺪ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ﺯﮐﺎﺭ ﺍﻓﺘﺎﺩﻩﺍﻯ ﺃﻯ ﺩﻝ</w:t>
      </w:r>
      <w:r w:rsidR="00BD77AA">
        <w:rPr>
          <w:b/>
          <w:bCs/>
          <w:sz w:val="28"/>
          <w:szCs w:val="28"/>
          <w:rtl/>
        </w:rPr>
        <w:t xml:space="preserve">، </w:t>
      </w:r>
      <w:r w:rsidRPr="00984881">
        <w:rPr>
          <w:b/>
          <w:bCs/>
          <w:sz w:val="28"/>
          <w:szCs w:val="28"/>
          <w:rtl/>
        </w:rPr>
        <w:t>ﮐﻪ ﺻﺪ ﻣﻦ ﺑﺎﺭ ﻏﻢ ﺩﺍﺭﻯ</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ﺑﺮﻭ ﻳﻚ ﻳﻚ</w:t>
      </w:r>
      <w:r w:rsidR="00BD77AA">
        <w:rPr>
          <w:b/>
          <w:bCs/>
          <w:sz w:val="28"/>
          <w:szCs w:val="28"/>
          <w:rtl/>
        </w:rPr>
        <w:t xml:space="preserve">، </w:t>
      </w:r>
      <w:r w:rsidRPr="00984881">
        <w:rPr>
          <w:b/>
          <w:bCs/>
          <w:sz w:val="28"/>
          <w:szCs w:val="28"/>
          <w:rtl/>
        </w:rPr>
        <w:t>ﻣﻴﻰ ﺩﺭ</w:t>
      </w:r>
      <w:r w:rsidR="003649D7" w:rsidRPr="00984881">
        <w:rPr>
          <w:b/>
          <w:bCs/>
          <w:sz w:val="28"/>
          <w:szCs w:val="28"/>
          <w:rtl/>
        </w:rPr>
        <w:t xml:space="preserve">کس </w:t>
      </w:r>
      <w:r w:rsidR="00BD77AA">
        <w:rPr>
          <w:b/>
          <w:bCs/>
          <w:sz w:val="28"/>
          <w:szCs w:val="28"/>
          <w:rtl/>
        </w:rPr>
        <w:t xml:space="preserve">، </w:t>
      </w:r>
      <w:r w:rsidRPr="00984881">
        <w:rPr>
          <w:b/>
          <w:bCs/>
          <w:sz w:val="28"/>
          <w:szCs w:val="28"/>
          <w:rtl/>
        </w:rPr>
        <w:t>ﮐﻪ ﺩﺭ ﺣﺎﻟﺖ ﺑﮑﺎﺭ ﺁﺭﺩ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ﺑﺨﻮﺩ ﻭ ﺧﻮﺍﻧﻨﺪﻩ ﻏﺰﻝ</w:t>
      </w:r>
      <w:r>
        <w:rPr>
          <w:sz w:val="28"/>
          <w:szCs w:val="28"/>
          <w:rtl/>
        </w:rPr>
        <w:t xml:space="preserve"> </w:t>
      </w:r>
      <w:r w:rsidR="00D976BC" w:rsidRPr="00984881">
        <w:rPr>
          <w:sz w:val="28"/>
          <w:szCs w:val="28"/>
          <w:rtl/>
        </w:rPr>
        <w:t>ﺧﻮﺩ ﺃﻧﺪﺭﺯ ﻣﻴﺪﻫﺪ</w:t>
      </w:r>
      <w:r w:rsidR="00BD77AA">
        <w:rPr>
          <w:sz w:val="28"/>
          <w:szCs w:val="28"/>
          <w:rtl/>
        </w:rPr>
        <w:t xml:space="preserve">، </w:t>
      </w:r>
      <w:r w:rsidR="00D976BC" w:rsidRPr="00984881">
        <w:rPr>
          <w:sz w:val="28"/>
          <w:szCs w:val="28"/>
          <w:rtl/>
        </w:rPr>
        <w:t>ﮐﻪ ﭘﻴﺮ ﺷﺪﻯ ﻭ ﺍﺯ ﺯﻧﺪﮔﻰ ﺑﻬﺮﻩ ﺃﺑﺪﻯ ﻧﮕﺮﻓﺘﻪﺍﻯ</w:t>
      </w:r>
      <w:r w:rsidR="00BD77AA">
        <w:rPr>
          <w:sz w:val="28"/>
          <w:szCs w:val="28"/>
          <w:rtl/>
        </w:rPr>
        <w:t xml:space="preserve">. </w:t>
      </w:r>
      <w:r w:rsidR="00D976BC" w:rsidRPr="00984881">
        <w:rPr>
          <w:sz w:val="28"/>
          <w:szCs w:val="28"/>
          <w:rtl/>
        </w:rPr>
        <w:t>ﺯﻳﺮﺍ ﻣﻰ ﺑﻴﻨﻰ ﮐﻪ ﺻﺪ</w:t>
      </w:r>
      <w:r>
        <w:rPr>
          <w:sz w:val="28"/>
          <w:szCs w:val="28"/>
          <w:rtl/>
        </w:rPr>
        <w:t xml:space="preserve"> </w:t>
      </w:r>
      <w:r w:rsidR="00D976BC" w:rsidRPr="00984881">
        <w:rPr>
          <w:sz w:val="28"/>
          <w:szCs w:val="28"/>
          <w:rtl/>
        </w:rPr>
        <w:t>ﻣﻦ ﺑﺎﺭ ﺳﻨﮕﻴﻦ</w:t>
      </w:r>
      <w:r>
        <w:rPr>
          <w:sz w:val="28"/>
          <w:szCs w:val="28"/>
          <w:rtl/>
        </w:rPr>
        <w:t xml:space="preserve"> </w:t>
      </w:r>
      <w:r w:rsidR="00D976BC" w:rsidRPr="00984881">
        <w:rPr>
          <w:sz w:val="28"/>
          <w:szCs w:val="28"/>
          <w:rtl/>
        </w:rPr>
        <w:t>ﻏﻢ ﺑﺮ ﺩﻝ</w:t>
      </w:r>
      <w:r>
        <w:rPr>
          <w:sz w:val="28"/>
          <w:szCs w:val="28"/>
          <w:rtl/>
        </w:rPr>
        <w:t xml:space="preserve"> </w:t>
      </w:r>
      <w:r w:rsidR="00D976BC" w:rsidRPr="00984881">
        <w:rPr>
          <w:sz w:val="28"/>
          <w:szCs w:val="28"/>
          <w:rtl/>
        </w:rPr>
        <w:t>ﺩﺍﺭﻯ</w:t>
      </w:r>
      <w:r w:rsidR="00BD77AA">
        <w:rPr>
          <w:sz w:val="28"/>
          <w:szCs w:val="28"/>
          <w:rtl/>
        </w:rPr>
        <w:t xml:space="preserve">. </w:t>
      </w:r>
      <w:r w:rsidR="00D976BC" w:rsidRPr="00984881">
        <w:rPr>
          <w:sz w:val="28"/>
          <w:szCs w:val="28"/>
          <w:rtl/>
        </w:rPr>
        <w:t>ﮐﻪ ﺍﻭﻟﻴﺎﻯ ﺍﻟﻬﻰ ﻏﻤﻰ ﻧﺪﺍﺭﺩ</w:t>
      </w:r>
      <w:r w:rsidR="00BD77AA">
        <w:rPr>
          <w:sz w:val="28"/>
          <w:szCs w:val="28"/>
          <w:rtl/>
        </w:rPr>
        <w:t xml:space="preserve">، </w:t>
      </w:r>
      <w:r w:rsidR="00D976BC" w:rsidRPr="00984881">
        <w:rPr>
          <w:sz w:val="28"/>
          <w:szCs w:val="28"/>
          <w:rtl/>
        </w:rPr>
        <w:t>ﮐﻪ ﻏﻢ</w:t>
      </w:r>
      <w:r>
        <w:rPr>
          <w:sz w:val="28"/>
          <w:szCs w:val="28"/>
          <w:rtl/>
        </w:rPr>
        <w:t xml:space="preserve"> </w:t>
      </w:r>
      <w:r w:rsidR="00D976BC" w:rsidRPr="00984881">
        <w:rPr>
          <w:sz w:val="28"/>
          <w:szCs w:val="28"/>
          <w:rtl/>
        </w:rPr>
        <w:t xml:space="preserve">ﺭﻭﺯﮔﺎﺭ ﺑﺎﺷﺪ ﻭﻟﻰ ﻏﻢ </w:t>
      </w:r>
      <w:r w:rsidR="00D976BC" w:rsidRPr="00984881">
        <w:rPr>
          <w:sz w:val="28"/>
          <w:szCs w:val="28"/>
          <w:rtl/>
        </w:rPr>
        <w:lastRenderedPageBreak/>
        <w:t>ﺩﻳﮕﺮﺍﻥ ﺧﺴﺘﻪ ﻭ ﻋﻘﺐ ﺍﻓﺘﺎﺩﻩ ﻭﺟﺎﻫﻞ ﻭ ﺑﻴﻤﺎﺭ ﺭﺍ ﺩﺍﺭﻧﺪ</w:t>
      </w:r>
      <w:r w:rsidR="00BD77AA">
        <w:rPr>
          <w:sz w:val="28"/>
          <w:szCs w:val="28"/>
          <w:rtl/>
        </w:rPr>
        <w:t xml:space="preserve">. </w:t>
      </w:r>
      <w:r w:rsidR="00D976BC" w:rsidRPr="00984881">
        <w:rPr>
          <w:sz w:val="28"/>
          <w:szCs w:val="28"/>
          <w:rtl/>
        </w:rPr>
        <w:t>ﻭﺍﻣﺎ ﺧﻮﺩﺷﺎﻥ ﺑﺎ ﺷﺎﺩﻣﺎﻧﻰ ﻭ ﺍﻣﻴﺪ ﺑﻔﺮﺩﺍﻯ ﺑﻬﺘﺮ ﺩﺍﺭﻧﺪ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 xml:space="preserve">ﻧﻤﻮﻧﻪ ﻫﺎﻯ </w:t>
      </w:r>
      <w:r w:rsidR="009915B2" w:rsidRPr="00984881">
        <w:rPr>
          <w:sz w:val="28"/>
          <w:szCs w:val="28"/>
          <w:rtl/>
        </w:rPr>
        <w:t>فر</w:t>
      </w:r>
      <w:r w:rsidR="00D976BC" w:rsidRPr="00984881">
        <w:rPr>
          <w:sz w:val="28"/>
          <w:szCs w:val="28"/>
          <w:rtl/>
        </w:rPr>
        <w:t>ﺩﺍﻫﺎﻯ ﺧﻮﺩﺭﺍ ﺩﻳﺪﻩ ﺍﻧﺪ ﭘس ﺣﺎﻓﻆ ﻣﻴﮕﻮﻳﺪ</w:t>
      </w:r>
      <w:r w:rsidR="00BD77AA">
        <w:rPr>
          <w:sz w:val="28"/>
          <w:szCs w:val="28"/>
          <w:rtl/>
        </w:rPr>
        <w:t xml:space="preserve">، </w:t>
      </w:r>
      <w:r w:rsidR="00D976BC" w:rsidRPr="00984881">
        <w:rPr>
          <w:sz w:val="28"/>
          <w:szCs w:val="28"/>
          <w:rtl/>
        </w:rPr>
        <w:t>ﺑﺮﻭ ﻭ ﻳﮑﺎﻳﻚ ﺍﻳﻦ ﻏﻤﻬﺎ ﺭﺍﺑﺎ ﻣﻰ ﺍﺯ ﺧﻮﺩ ﺩﻭﺭﮐﻦ</w:t>
      </w:r>
      <w:r w:rsidR="00BD77AA">
        <w:rPr>
          <w:sz w:val="28"/>
          <w:szCs w:val="28"/>
          <w:rtl/>
        </w:rPr>
        <w:t xml:space="preserve">، </w:t>
      </w:r>
      <w:r w:rsidR="00D976BC" w:rsidRPr="00984881">
        <w:rPr>
          <w:sz w:val="28"/>
          <w:szCs w:val="28"/>
          <w:rtl/>
        </w:rPr>
        <w:t>ﮐﻪ ﺍﺣﻮﺍﻟﻰ ﻧﻴﮑﻮ ﺧﻮﺍﻫﻰ ﻳﺎﻓﺖ</w:t>
      </w:r>
      <w:r w:rsidR="00BD77AA">
        <w:rPr>
          <w:sz w:val="28"/>
          <w:szCs w:val="28"/>
          <w:rtl/>
        </w:rPr>
        <w:t xml:space="preserve">. </w:t>
      </w:r>
      <w:r w:rsidR="00D976BC" w:rsidRPr="00984881">
        <w:rPr>
          <w:sz w:val="28"/>
          <w:szCs w:val="28"/>
          <w:rtl/>
        </w:rPr>
        <w:t>ﻭ ﺁﻳﻨﺪﻩ ﺑﻬﺘﺮﻯ ﺑﺮﺍﻳﺖ ﻣﻴﺴﺎﺯﺩ</w:t>
      </w:r>
      <w:r w:rsidR="00BD77AA">
        <w:rPr>
          <w:sz w:val="28"/>
          <w:szCs w:val="28"/>
          <w:rtl/>
        </w:rPr>
        <w:t xml:space="preserve">. </w:t>
      </w:r>
      <w:r w:rsidR="00D976BC" w:rsidRPr="00984881">
        <w:rPr>
          <w:sz w:val="28"/>
          <w:szCs w:val="28"/>
          <w:rtl/>
        </w:rPr>
        <w:t>ﮐﻪ ﺳﺎﻟﻚ ﻋﺎﻗﻞ ﻭ ﻋﺎﺷﻖ ﻭ ﻓﻌّﺎﻝ</w:t>
      </w:r>
      <w:r w:rsidR="00BD77AA">
        <w:rPr>
          <w:sz w:val="28"/>
          <w:szCs w:val="28"/>
          <w:rtl/>
        </w:rPr>
        <w:t xml:space="preserve">، </w:t>
      </w:r>
      <w:r w:rsidR="00D976BC" w:rsidRPr="00984881">
        <w:rPr>
          <w:sz w:val="28"/>
          <w:szCs w:val="28"/>
          <w:rtl/>
        </w:rPr>
        <w:t>ﺗﻤﺎﻣﻰ ﻏﻤﻬﺎﻯ ﺩﻧﻴﺎ ﺭﺍ ﻳﻚ ﺑﺎﺭﻩ ﺍﺯ ﺧﻮﺩ</w:t>
      </w:r>
      <w:r>
        <w:rPr>
          <w:sz w:val="28"/>
          <w:szCs w:val="28"/>
          <w:rtl/>
        </w:rPr>
        <w:t xml:space="preserve"> </w:t>
      </w:r>
      <w:r w:rsidR="00D976BC" w:rsidRPr="00984881">
        <w:rPr>
          <w:sz w:val="28"/>
          <w:szCs w:val="28"/>
          <w:rtl/>
        </w:rPr>
        <w:t>ﺩﻭﺭ ﻣﻴﮑﻨﻨﺪ</w:t>
      </w:r>
      <w:r w:rsidR="00BD77AA">
        <w:rPr>
          <w:sz w:val="28"/>
          <w:szCs w:val="28"/>
          <w:rtl/>
        </w:rPr>
        <w:t xml:space="preserve">. </w:t>
      </w:r>
      <w:r w:rsidR="00D976BC" w:rsidRPr="00984881">
        <w:rPr>
          <w:sz w:val="28"/>
          <w:szCs w:val="28"/>
          <w:rtl/>
        </w:rPr>
        <w:t xml:space="preserve">ﻭ ﺍﻟّﺎ ﺑﺎ ﻏﻢ ﺭﻭﺯﮔﺎﺭ ﻧﻤﻴﺘﻮﺍﻥ ﻋﺸﻖ </w:t>
      </w:r>
      <w:r w:rsidR="009915B2" w:rsidRPr="00984881">
        <w:rPr>
          <w:sz w:val="28"/>
          <w:szCs w:val="28"/>
          <w:rtl/>
        </w:rPr>
        <w:t>فر</w:t>
      </w:r>
      <w:r w:rsidR="00D976BC" w:rsidRPr="00984881">
        <w:rPr>
          <w:sz w:val="28"/>
          <w:szCs w:val="28"/>
          <w:rtl/>
        </w:rPr>
        <w:t>ﺩﺍ ﻭ ﺁﺧﺮﺕ</w:t>
      </w:r>
      <w:r w:rsidR="00BD77AA">
        <w:rPr>
          <w:sz w:val="28"/>
          <w:szCs w:val="28"/>
          <w:rtl/>
        </w:rPr>
        <w:t xml:space="preserve">، </w:t>
      </w:r>
      <w:r w:rsidR="00D976BC" w:rsidRPr="00984881">
        <w:rPr>
          <w:sz w:val="28"/>
          <w:szCs w:val="28"/>
          <w:rtl/>
        </w:rPr>
        <w:t>ﻭﻳﺎ ﺩﺭ ﭘﻴﺮﻯ ﻭ ﭘس ﺍﺯ ﻣﺮﮒ ﺑﺎ ﻣﺮﺍﺗﺐ ﺍﻟﻬﻰ ﺩﺍﺷﺖ</w:t>
      </w:r>
      <w:r w:rsidR="00BD77AA">
        <w:rPr>
          <w:sz w:val="28"/>
          <w:szCs w:val="28"/>
          <w:rtl/>
        </w:rPr>
        <w:t xml:space="preserve">. </w:t>
      </w:r>
      <w:r w:rsidR="00D976BC" w:rsidRPr="00984881">
        <w:rPr>
          <w:sz w:val="28"/>
          <w:szCs w:val="28"/>
          <w:rtl/>
        </w:rPr>
        <w:t>ﻭﻣﻰ ﻭﺑﺎﺩﻩ ﺣﮑﻤﺘﻬﺎﻯ اﻟﻬﻰ ﺑﺎﻳﺪ ﺗﺤﻠﻴﻪ ﺻﻔﺎﺗﻰ ﻭﻋﻘﻠﻰ ﻧﻤﻮﺩ</w:t>
      </w:r>
      <w:r w:rsidR="00BD77AA">
        <w:rPr>
          <w:sz w:val="28"/>
          <w:szCs w:val="28"/>
          <w:rtl/>
        </w:rPr>
        <w:t xml:space="preserve">. </w:t>
      </w:r>
    </w:p>
    <w:p w:rsidR="00D976BC" w:rsidRPr="00984881" w:rsidRDefault="004D25BE" w:rsidP="00D976BC">
      <w:pPr>
        <w:bidi/>
        <w:jc w:val="both"/>
        <w:rPr>
          <w:b/>
          <w:bCs/>
          <w:sz w:val="28"/>
          <w:szCs w:val="28"/>
          <w:rtl/>
        </w:rPr>
      </w:pPr>
      <w:r>
        <w:rPr>
          <w:sz w:val="28"/>
          <w:szCs w:val="28"/>
          <w:rtl/>
        </w:rPr>
        <w:t xml:space="preserve"> </w:t>
      </w:r>
      <w:r w:rsidR="00D976BC" w:rsidRPr="00984881">
        <w:rPr>
          <w:b/>
          <w:bCs/>
          <w:sz w:val="28"/>
          <w:szCs w:val="28"/>
          <w:rtl/>
        </w:rPr>
        <w:t>ﮐﺴﻰ ﮐﻪ ﺣُﺴﻦ</w:t>
      </w:r>
      <w:r w:rsidR="00BD77AA">
        <w:rPr>
          <w:b/>
          <w:bCs/>
          <w:sz w:val="28"/>
          <w:szCs w:val="28"/>
          <w:rtl/>
        </w:rPr>
        <w:t xml:space="preserve">، </w:t>
      </w:r>
      <w:r w:rsidR="00D976BC" w:rsidRPr="00984881">
        <w:rPr>
          <w:b/>
          <w:bCs/>
          <w:sz w:val="28"/>
          <w:szCs w:val="28"/>
          <w:rtl/>
        </w:rPr>
        <w:t>ﻭ ﺧﻂ ﺩﻭﺳﺖ</w:t>
      </w:r>
      <w:r w:rsidR="00BD77AA">
        <w:rPr>
          <w:b/>
          <w:bCs/>
          <w:sz w:val="28"/>
          <w:szCs w:val="28"/>
          <w:rtl/>
        </w:rPr>
        <w:t xml:space="preserve">، </w:t>
      </w:r>
      <w:r w:rsidR="00D976BC" w:rsidRPr="00984881">
        <w:rPr>
          <w:b/>
          <w:bCs/>
          <w:sz w:val="28"/>
          <w:szCs w:val="28"/>
          <w:rtl/>
        </w:rPr>
        <w:t>ﺩﺭ ﻧﻈﺮ</w:t>
      </w:r>
      <w:r>
        <w:rPr>
          <w:b/>
          <w:bCs/>
          <w:sz w:val="28"/>
          <w:szCs w:val="28"/>
          <w:rtl/>
        </w:rPr>
        <w:t xml:space="preserve"> </w:t>
      </w:r>
      <w:r w:rsidR="00D976BC" w:rsidRPr="00984881">
        <w:rPr>
          <w:b/>
          <w:bCs/>
          <w:sz w:val="28"/>
          <w:szCs w:val="28"/>
          <w:rtl/>
        </w:rPr>
        <w:t>ﺩﺍﺭﺩ</w:t>
      </w:r>
      <w:r>
        <w:rPr>
          <w:b/>
          <w:bCs/>
          <w:sz w:val="28"/>
          <w:szCs w:val="28"/>
          <w:rtl/>
        </w:rPr>
        <w:t xml:space="preserve"> </w:t>
      </w:r>
      <w:r w:rsidR="00D976BC" w:rsidRPr="00984881">
        <w:rPr>
          <w:b/>
          <w:bCs/>
          <w:sz w:val="28"/>
          <w:szCs w:val="28"/>
          <w:rtl/>
        </w:rPr>
        <w:t>*</w:t>
      </w:r>
      <w:r>
        <w:rPr>
          <w:b/>
          <w:bCs/>
          <w:sz w:val="28"/>
          <w:szCs w:val="28"/>
          <w:rtl/>
        </w:rPr>
        <w:t xml:space="preserve"> </w:t>
      </w:r>
      <w:r w:rsidR="00D976BC" w:rsidRPr="00984881">
        <w:rPr>
          <w:b/>
          <w:bCs/>
          <w:sz w:val="28"/>
          <w:szCs w:val="28"/>
          <w:rtl/>
        </w:rPr>
        <w:t>ﻣﺤﻘّﻘﺴﺖ ﮐﻪ ﺍﻭ ﺣﺎﺻﻞ ﺑﺼﺮ</w:t>
      </w:r>
      <w:r>
        <w:rPr>
          <w:b/>
          <w:bCs/>
          <w:sz w:val="28"/>
          <w:szCs w:val="28"/>
          <w:rtl/>
        </w:rPr>
        <w:t xml:space="preserve"> </w:t>
      </w:r>
      <w:r w:rsidR="00D976BC" w:rsidRPr="00984881">
        <w:rPr>
          <w:b/>
          <w:bCs/>
          <w:sz w:val="28"/>
          <w:szCs w:val="28"/>
          <w:rtl/>
        </w:rPr>
        <w:t xml:space="preserve">ﺩﺍﺭﺩ </w:t>
      </w:r>
    </w:p>
    <w:p w:rsidR="00D976BC" w:rsidRPr="00984881" w:rsidRDefault="004D25BE" w:rsidP="002B4CE3">
      <w:pPr>
        <w:bidi/>
        <w:jc w:val="both"/>
        <w:rPr>
          <w:sz w:val="28"/>
          <w:szCs w:val="28"/>
          <w:rtl/>
        </w:rPr>
      </w:pPr>
      <w:r>
        <w:rPr>
          <w:sz w:val="28"/>
          <w:szCs w:val="28"/>
          <w:rtl/>
        </w:rPr>
        <w:t xml:space="preserve"> </w:t>
      </w:r>
      <w:r w:rsidR="00D976BC" w:rsidRPr="00984881">
        <w:rPr>
          <w:sz w:val="28"/>
          <w:szCs w:val="28"/>
          <w:rtl/>
        </w:rPr>
        <w:t>ﮐﺴﻰ ﮐﻪ ﺣُﺴﻦ ﻭﺯﻳﺒﺎﺋﻰ ﻭ ﺧﻂ ﻧﻮﺷﺘﻪ</w:t>
      </w:r>
      <w:r w:rsidR="00BD77AA">
        <w:rPr>
          <w:sz w:val="28"/>
          <w:szCs w:val="28"/>
          <w:rtl/>
        </w:rPr>
        <w:t xml:space="preserve">، </w:t>
      </w:r>
      <w:r w:rsidR="00D976BC" w:rsidRPr="00984881">
        <w:rPr>
          <w:sz w:val="28"/>
          <w:szCs w:val="28"/>
          <w:rtl/>
        </w:rPr>
        <w:t>ﻳﺎ ﺧﻂ ﻭﺧﺎﻝ ﺭﻭﻳﺖ ﺭﺍ ﺩﺭ ﻧﻈﺮ</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ﻭ ﺗﻤﺮﮐﺰ ﻭ ﺩﻗّﺖ ﻭ ﺗﻮﺳّﻞ</w:t>
      </w:r>
      <w:r>
        <w:rPr>
          <w:sz w:val="28"/>
          <w:szCs w:val="28"/>
          <w:rtl/>
        </w:rPr>
        <w:t xml:space="preserve"> </w:t>
      </w:r>
      <w:r w:rsidR="00D976BC" w:rsidRPr="00984881">
        <w:rPr>
          <w:sz w:val="28"/>
          <w:szCs w:val="28"/>
          <w:rtl/>
        </w:rPr>
        <w:t>ﻋﺒﺎﺩﻯ ﻣﻴﻨﻤﺎﻳﺪ</w:t>
      </w:r>
      <w:r w:rsidR="00BD77AA">
        <w:rPr>
          <w:sz w:val="28"/>
          <w:szCs w:val="28"/>
          <w:rtl/>
        </w:rPr>
        <w:t xml:space="preserve">، </w:t>
      </w:r>
      <w:r w:rsidR="00D976BC" w:rsidRPr="00984881">
        <w:rPr>
          <w:sz w:val="28"/>
          <w:szCs w:val="28"/>
          <w:rtl/>
        </w:rPr>
        <w:t>ﺍﻟﺒﺘﻪ ﮐﻪ ﻣﺤﻘّﻘﺎ ﺣﺎﺻﻠﻰ ﺍﺯ ﭼﺸﻤﺎﻥ ﻭ ﻧﻈﺮ</w:t>
      </w:r>
      <w:r>
        <w:rPr>
          <w:sz w:val="28"/>
          <w:szCs w:val="28"/>
          <w:rtl/>
        </w:rPr>
        <w:t xml:space="preserve"> </w:t>
      </w:r>
      <w:r w:rsidR="00D976BC" w:rsidRPr="00984881">
        <w:rPr>
          <w:sz w:val="28"/>
          <w:szCs w:val="28"/>
          <w:rtl/>
        </w:rPr>
        <w:t>ﮐﺮﺩﻥ ﺑﺘﻮ ﺭﺍ ﺧﻮﺍﻫﺪ</w:t>
      </w:r>
      <w:r>
        <w:rPr>
          <w:sz w:val="28"/>
          <w:szCs w:val="28"/>
          <w:rtl/>
        </w:rPr>
        <w:t xml:space="preserve"> </w:t>
      </w:r>
      <w:r w:rsidR="00D976BC" w:rsidRPr="00984881">
        <w:rPr>
          <w:sz w:val="28"/>
          <w:szCs w:val="28"/>
          <w:rtl/>
        </w:rPr>
        <w:t>ﺩﺍﺷﺖ</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ﺗﻮﺳّﻞ</w:t>
      </w:r>
      <w:r>
        <w:rPr>
          <w:sz w:val="28"/>
          <w:szCs w:val="28"/>
          <w:rtl/>
        </w:rPr>
        <w:t xml:space="preserve"> </w:t>
      </w:r>
      <w:r w:rsidR="00D976BC" w:rsidRPr="00984881">
        <w:rPr>
          <w:sz w:val="28"/>
          <w:szCs w:val="28"/>
          <w:rtl/>
        </w:rPr>
        <w:t>ﻋﺒﺎﺩﻯ ﺩﺭ ﺻﻮﺭﺕ ﭘﻴﺮ</w:t>
      </w:r>
      <w:r w:rsidR="00BD77AA">
        <w:rPr>
          <w:sz w:val="28"/>
          <w:szCs w:val="28"/>
          <w:rtl/>
        </w:rPr>
        <w:t xml:space="preserve">، </w:t>
      </w:r>
      <w:r w:rsidR="00D976BC" w:rsidRPr="00984881">
        <w:rPr>
          <w:sz w:val="28"/>
          <w:szCs w:val="28"/>
          <w:rtl/>
        </w:rPr>
        <w:t>ﻫﻤﺮﺍﻩ ﺃﺫﮐﺎﺭ ﺗﻮﺣﻴﺪﻯ</w:t>
      </w:r>
      <w:r w:rsidR="00BD77AA">
        <w:rPr>
          <w:sz w:val="28"/>
          <w:szCs w:val="28"/>
          <w:rtl/>
        </w:rPr>
        <w:t xml:space="preserve">، </w:t>
      </w:r>
      <w:r w:rsidR="00D976BC" w:rsidRPr="00984881">
        <w:rPr>
          <w:sz w:val="28"/>
          <w:szCs w:val="28"/>
          <w:rtl/>
        </w:rPr>
        <w:t>ﻣﻨﺠﺮ ﺑﻴﺎﻓﺘﻦ ﻣﺮﺍﺗﺐ ﺷﻬﻮﺩﻯ ﻣﻴﮕﺮﺩﺩ</w:t>
      </w:r>
      <w:r w:rsidR="00BD77AA">
        <w:rPr>
          <w:sz w:val="28"/>
          <w:szCs w:val="28"/>
          <w:rtl/>
        </w:rPr>
        <w:t xml:space="preserve">. </w:t>
      </w:r>
      <w:r w:rsidR="00D976BC" w:rsidRPr="00984881">
        <w:rPr>
          <w:sz w:val="28"/>
          <w:szCs w:val="28"/>
          <w:rtl/>
        </w:rPr>
        <w:t>ﻭ ﺍﻧﺴﺎﻥ ﺑﻬﺮ ﭼﻪ ﻧﻈﺮ ﺩﻗﻴﻖ</w:t>
      </w:r>
      <w:r w:rsidR="00BD77AA">
        <w:rPr>
          <w:sz w:val="28"/>
          <w:szCs w:val="28"/>
          <w:rtl/>
        </w:rPr>
        <w:t xml:space="preserve">، </w:t>
      </w:r>
      <w:r w:rsidR="00D976BC" w:rsidRPr="00984881">
        <w:rPr>
          <w:sz w:val="28"/>
          <w:szCs w:val="28"/>
          <w:rtl/>
        </w:rPr>
        <w:t>ﻭ ﺑﺎ ﻣﺤﺒّﺖ ﮐﻨﺪ ﺍﺯ ﻫﻤﺎﻥ ﮔﻮﻧﻪ ﺁثاﺭ ﻧﻴﺰ ﺧﻮﺍﻫﺪ</w:t>
      </w:r>
      <w:r>
        <w:rPr>
          <w:sz w:val="28"/>
          <w:szCs w:val="28"/>
          <w:rtl/>
        </w:rPr>
        <w:t xml:space="preserve"> </w:t>
      </w:r>
      <w:r w:rsidR="00D976BC" w:rsidRPr="00984881">
        <w:rPr>
          <w:sz w:val="28"/>
          <w:szCs w:val="28"/>
          <w:rtl/>
        </w:rPr>
        <w:t>ﻳﺎﻓﺖ</w:t>
      </w:r>
      <w:r w:rsidR="00BD77AA">
        <w:rPr>
          <w:sz w:val="28"/>
          <w:szCs w:val="28"/>
          <w:rtl/>
        </w:rPr>
        <w:t xml:space="preserve">، </w:t>
      </w:r>
      <w:r w:rsidR="00D976BC" w:rsidRPr="00984881">
        <w:rPr>
          <w:sz w:val="28"/>
          <w:szCs w:val="28"/>
          <w:rtl/>
        </w:rPr>
        <w:t>ﮐﻪ ﺑﺪﺍﻥ ﺩﻗّﺖ ﺩﺍﺭﺩ</w:t>
      </w:r>
      <w:r w:rsidR="00BD77AA">
        <w:rPr>
          <w:sz w:val="28"/>
          <w:szCs w:val="28"/>
          <w:rtl/>
        </w:rPr>
        <w:t xml:space="preserve">. </w:t>
      </w:r>
      <w:r w:rsidR="00D976BC" w:rsidRPr="00984881">
        <w:rPr>
          <w:sz w:val="28"/>
          <w:szCs w:val="28"/>
          <w:rtl/>
        </w:rPr>
        <w:t>ﺍﻭﻟﻴﺎﻯ ﺍﻟﻬﻰ ﻣﺮﺍﺗﺐ ﺍﻟﻬﻰ ﺭﺍ ﺑﺴﺎﻟﮑﺎﻥ ﺧﻮﺩ</w:t>
      </w:r>
      <w:r>
        <w:rPr>
          <w:sz w:val="28"/>
          <w:szCs w:val="28"/>
          <w:rtl/>
        </w:rPr>
        <w:t xml:space="preserve"> </w:t>
      </w:r>
      <w:r w:rsidR="00D976BC" w:rsidRPr="00984881">
        <w:rPr>
          <w:sz w:val="28"/>
          <w:szCs w:val="28"/>
          <w:rtl/>
        </w:rPr>
        <w:t>ﻣﻴﺮﺳﺎﻧﻨﺪ</w:t>
      </w:r>
      <w:r w:rsidR="00BD77AA">
        <w:rPr>
          <w:sz w:val="28"/>
          <w:szCs w:val="28"/>
          <w:rtl/>
        </w:rPr>
        <w:t xml:space="preserve">. </w:t>
      </w:r>
      <w:r w:rsidR="00D976BC" w:rsidRPr="00984881">
        <w:rPr>
          <w:sz w:val="28"/>
          <w:szCs w:val="28"/>
          <w:rtl/>
        </w:rPr>
        <w:t>ﻭ ﺑﺼﺮ ﭼﺸﻢ ﺗﻦ</w:t>
      </w:r>
      <w:r w:rsidR="00BD77AA">
        <w:rPr>
          <w:sz w:val="28"/>
          <w:szCs w:val="28"/>
          <w:rtl/>
        </w:rPr>
        <w:t xml:space="preserve">، </w:t>
      </w:r>
      <w:r w:rsidR="00D976BC" w:rsidRPr="00984881">
        <w:rPr>
          <w:sz w:val="28"/>
          <w:szCs w:val="28"/>
          <w:rtl/>
        </w:rPr>
        <w:t>ﻭ ﺑﺼﻴﺮﺕ</w:t>
      </w:r>
      <w:r>
        <w:rPr>
          <w:sz w:val="28"/>
          <w:szCs w:val="28"/>
          <w:rtl/>
        </w:rPr>
        <w:t xml:space="preserve"> </w:t>
      </w:r>
      <w:r w:rsidR="00D976BC" w:rsidRPr="00984881">
        <w:rPr>
          <w:sz w:val="28"/>
          <w:szCs w:val="28"/>
          <w:rtl/>
        </w:rPr>
        <w:t>ﭼﺸﻢ ﻋﻘ</w:t>
      </w:r>
      <w:r w:rsidR="002B4CE3" w:rsidRPr="00984881">
        <w:rPr>
          <w:rFonts w:hint="cs"/>
          <w:sz w:val="28"/>
          <w:szCs w:val="28"/>
          <w:rtl/>
        </w:rPr>
        <w:t xml:space="preserve">ل </w:t>
      </w:r>
      <w:r w:rsidR="00D976BC" w:rsidRPr="00984881">
        <w:rPr>
          <w:sz w:val="28"/>
          <w:szCs w:val="28"/>
          <w:rtl/>
        </w:rPr>
        <w:t>ﻮ ﺩﻝ</w:t>
      </w:r>
      <w:r w:rsidR="00BD77AA">
        <w:rPr>
          <w:sz w:val="28"/>
          <w:szCs w:val="28"/>
          <w:rtl/>
        </w:rPr>
        <w:t xml:space="preserve">، </w:t>
      </w:r>
      <w:r w:rsidR="00D976BC" w:rsidRPr="00984881">
        <w:rPr>
          <w:sz w:val="28"/>
          <w:szCs w:val="28"/>
          <w:rtl/>
        </w:rPr>
        <w:t>ﻭ ﺗﺒﺼّﺮ ﺩﻳﺪﻥ ﺩﺭ ﺣﻀﻮﺭ ﺫﻫﻨﻰ ﺳﺎﻟﻚ ﺩﺭ ﻋﺰﻟﺖ</w:t>
      </w:r>
      <w:r w:rsidR="00BD77AA">
        <w:rPr>
          <w:sz w:val="28"/>
          <w:szCs w:val="28"/>
          <w:rtl/>
        </w:rPr>
        <w:t xml:space="preserve">، </w:t>
      </w:r>
      <w:r w:rsidR="00D976BC" w:rsidRPr="00984881">
        <w:rPr>
          <w:sz w:val="28"/>
          <w:szCs w:val="28"/>
          <w:rtl/>
        </w:rPr>
        <w:t>ﺑﺪﻭﺭ ﺍﺯ ﭘﻴﺮ ﺍﻟﻬﻰ ﺑﻮﺩﻥ ﻣﻴﺒﺎﺷﺪ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ﭼﻮ ﺧﺎﻣﻪ ﺩﺭ ﺭﻩ </w:t>
      </w:r>
      <w:r w:rsidR="009915B2" w:rsidRPr="00984881">
        <w:rPr>
          <w:b/>
          <w:bCs/>
          <w:sz w:val="28"/>
          <w:szCs w:val="28"/>
          <w:rtl/>
        </w:rPr>
        <w:t>فر</w:t>
      </w:r>
      <w:r w:rsidRPr="00984881">
        <w:rPr>
          <w:b/>
          <w:bCs/>
          <w:sz w:val="28"/>
          <w:szCs w:val="28"/>
          <w:rtl/>
        </w:rPr>
        <w:t>ﻣﺎﻥ ﺍﻭ ﺳﺮ ﻃﺎﻋﺖ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ﻧﻬﺎﺩﻩﺍﻳﻢ</w:t>
      </w:r>
      <w:r w:rsidR="00BD77AA">
        <w:rPr>
          <w:b/>
          <w:bCs/>
          <w:sz w:val="28"/>
          <w:szCs w:val="28"/>
          <w:rtl/>
        </w:rPr>
        <w:t xml:space="preserve">، </w:t>
      </w:r>
      <w:r w:rsidRPr="00984881">
        <w:rPr>
          <w:b/>
          <w:bCs/>
          <w:sz w:val="28"/>
          <w:szCs w:val="28"/>
          <w:rtl/>
        </w:rPr>
        <w:t>ﻣﮕﺮ ﺍﻭ ﺑﺘﻴﻎ</w:t>
      </w:r>
      <w:r w:rsidR="004D25BE">
        <w:rPr>
          <w:b/>
          <w:bCs/>
          <w:sz w:val="28"/>
          <w:szCs w:val="28"/>
          <w:rtl/>
        </w:rPr>
        <w:t xml:space="preserve"> </w:t>
      </w:r>
      <w:r w:rsidRPr="00984881">
        <w:rPr>
          <w:b/>
          <w:bCs/>
          <w:sz w:val="28"/>
          <w:szCs w:val="28"/>
          <w:rtl/>
        </w:rPr>
        <w:t>ﺑﺮﺩﺍﺭ</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ﺳﺮ ﺧﻮﺩ ﺭﺍ ﺑﻔﺮﻣﺎﻥ ﭘﻴﺮ ﻣﺤﺒﻮﺏ ﻗﺮﺍﺭ ﺩﺍﺩﻩ</w:t>
      </w:r>
      <w:r w:rsidR="00BD77AA">
        <w:rPr>
          <w:sz w:val="28"/>
          <w:szCs w:val="28"/>
          <w:rtl/>
        </w:rPr>
        <w:t xml:space="preserve">، </w:t>
      </w:r>
      <w:r w:rsidR="00D976BC" w:rsidRPr="00984881">
        <w:rPr>
          <w:sz w:val="28"/>
          <w:szCs w:val="28"/>
          <w:rtl/>
        </w:rPr>
        <w:t>ﮐﻪ ﭼﻮﻥ ﺧﺎﻣﻪ ﻭ ﻗﻠﻢ ﻧﻰ</w:t>
      </w:r>
      <w:r w:rsidR="00BD77AA">
        <w:rPr>
          <w:sz w:val="28"/>
          <w:szCs w:val="28"/>
          <w:rtl/>
        </w:rPr>
        <w:t xml:space="preserve">، </w:t>
      </w:r>
      <w:r w:rsidR="00D976BC" w:rsidRPr="00984881">
        <w:rPr>
          <w:sz w:val="28"/>
          <w:szCs w:val="28"/>
          <w:rtl/>
        </w:rPr>
        <w:t>ﺳﺮ ﺧﻮﺩ ﺭﺍ ﺩﺭ ﺗﺴﻠﻴﻢ</w:t>
      </w:r>
      <w:r w:rsidR="00BD77AA">
        <w:rPr>
          <w:sz w:val="28"/>
          <w:szCs w:val="28"/>
          <w:rtl/>
        </w:rPr>
        <w:t xml:space="preserve">، </w:t>
      </w:r>
      <w:r w:rsidR="00D976BC" w:rsidRPr="00984881">
        <w:rPr>
          <w:sz w:val="28"/>
          <w:szCs w:val="28"/>
          <w:rtl/>
        </w:rPr>
        <w:t>ﻭ ﻃﺎﻋﺖ ﻭ ﺍﻃﺎﻋﺖ ﻧﻮﻳﺴﻨﺪﻩ ﻗﺮﺍﺭ ﺩﺍﺩﻩ ﺍﺳﺖ</w:t>
      </w:r>
      <w:r w:rsidR="00BD77AA">
        <w:rPr>
          <w:sz w:val="28"/>
          <w:szCs w:val="28"/>
          <w:rtl/>
        </w:rPr>
        <w:t xml:space="preserve">. </w:t>
      </w:r>
      <w:r w:rsidR="00D976BC" w:rsidRPr="00984881">
        <w:rPr>
          <w:sz w:val="28"/>
          <w:szCs w:val="28"/>
          <w:rtl/>
        </w:rPr>
        <w:t>ﻣﮕﺮ ﺁﻧﮑﻪ ﻣﺤﺒﻮﺏ ﻧﺨﻮﺍﻫﺪ</w:t>
      </w:r>
      <w:r w:rsidR="00BD77AA">
        <w:rPr>
          <w:sz w:val="28"/>
          <w:szCs w:val="28"/>
          <w:rtl/>
        </w:rPr>
        <w:t xml:space="preserve">، </w:t>
      </w:r>
      <w:r w:rsidR="00D976BC" w:rsidRPr="00984881">
        <w:rPr>
          <w:sz w:val="28"/>
          <w:szCs w:val="28"/>
          <w:rtl/>
        </w:rPr>
        <w:t>ﻭ ﺑﺎ ﺗﻴﻎ ﻭ ﭼﺎﻗﻮﻯ ﻗﻠﻢ ﺗﺮﺍﺵ ﺧﻮﺩ</w:t>
      </w:r>
      <w:r w:rsidR="00BD77AA">
        <w:rPr>
          <w:sz w:val="28"/>
          <w:szCs w:val="28"/>
          <w:rtl/>
        </w:rPr>
        <w:t xml:space="preserve">، </w:t>
      </w:r>
      <w:r w:rsidR="00D976BC" w:rsidRPr="00984881">
        <w:rPr>
          <w:sz w:val="28"/>
          <w:szCs w:val="28"/>
          <w:rtl/>
        </w:rPr>
        <w:t>ﺑﺨﻮﺍﻫﺪ ﺳﺮ ﺍﻳﻦ ﺧﺎﻣﻪ ﻭ ﻗﻠﻢ ﺭﺍ</w:t>
      </w:r>
      <w:r>
        <w:rPr>
          <w:sz w:val="28"/>
          <w:szCs w:val="28"/>
          <w:rtl/>
        </w:rPr>
        <w:t xml:space="preserve"> </w:t>
      </w:r>
      <w:r w:rsidR="00D976BC" w:rsidRPr="00984881">
        <w:rPr>
          <w:sz w:val="28"/>
          <w:szCs w:val="28"/>
          <w:rtl/>
        </w:rPr>
        <w:t>ﺑﺒﺮﺩ ﮐﻪ ﺳﺮ ﺩﻳﮕﺮﻯ</w:t>
      </w:r>
      <w:r>
        <w:rPr>
          <w:sz w:val="28"/>
          <w:szCs w:val="28"/>
          <w:rtl/>
        </w:rPr>
        <w:t xml:space="preserve"> </w:t>
      </w:r>
      <w:r w:rsidR="00D976BC" w:rsidRPr="00984881">
        <w:rPr>
          <w:sz w:val="28"/>
          <w:szCs w:val="28"/>
          <w:rtl/>
        </w:rPr>
        <w:t>ﺑﺴﺎﺯﺩ</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ﮐﺴﻰ ﺑﻮﺻﻞ ﺗﻮ</w:t>
      </w:r>
      <w:r w:rsidR="00BD77AA">
        <w:rPr>
          <w:b/>
          <w:bCs/>
          <w:sz w:val="28"/>
          <w:szCs w:val="28"/>
          <w:rtl/>
        </w:rPr>
        <w:t xml:space="preserve">، </w:t>
      </w:r>
      <w:r w:rsidRPr="00984881">
        <w:rPr>
          <w:b/>
          <w:bCs/>
          <w:sz w:val="28"/>
          <w:szCs w:val="28"/>
          <w:rtl/>
        </w:rPr>
        <w:t>ﭼﻮﻥ ﺷﻤﻊ ﻳﺎﻓﺖ ﭘﺮﻭﺍﻧﻪ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ﺯﻳﺮ ﺗﻴﻎ ﺗﻮ</w:t>
      </w:r>
      <w:r w:rsidR="00BD77AA">
        <w:rPr>
          <w:b/>
          <w:bCs/>
          <w:sz w:val="28"/>
          <w:szCs w:val="28"/>
          <w:rtl/>
        </w:rPr>
        <w:t xml:space="preserve">، </w:t>
      </w:r>
      <w:r w:rsidRPr="00984881">
        <w:rPr>
          <w:b/>
          <w:bCs/>
          <w:sz w:val="28"/>
          <w:szCs w:val="28"/>
          <w:rtl/>
        </w:rPr>
        <w:t>ﻫﺮ ﺩﻡ ﺳﺮﻯ ﺩﮔﺮ ﺩﺍﺭﺩ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ﺍﻟﺒﺘﻪ ﭼﻮﻥ ﺗﻮ ﮐﺴﻰ ﻳﺎﺭ ﻣﺤﺒﻮﺏ</w:t>
      </w:r>
      <w:r w:rsidR="00BD77AA">
        <w:rPr>
          <w:sz w:val="28"/>
          <w:szCs w:val="28"/>
          <w:rtl/>
        </w:rPr>
        <w:t xml:space="preserve">، </w:t>
      </w:r>
      <w:r w:rsidR="00D976BC" w:rsidRPr="00984881">
        <w:rPr>
          <w:sz w:val="28"/>
          <w:szCs w:val="28"/>
          <w:rtl/>
        </w:rPr>
        <w:t>ﮐﻪ ﭼﻮﻥ ﺷﺨﺺ ﻧﻮﺭﺍﻧﻰ ﻫﺴﺘﻰ</w:t>
      </w:r>
      <w:r w:rsidR="00BD77AA">
        <w:rPr>
          <w:sz w:val="28"/>
          <w:szCs w:val="28"/>
          <w:rtl/>
        </w:rPr>
        <w:t xml:space="preserve">، </w:t>
      </w:r>
      <w:r w:rsidR="00D976BC" w:rsidRPr="00984881">
        <w:rPr>
          <w:sz w:val="28"/>
          <w:szCs w:val="28"/>
          <w:rtl/>
        </w:rPr>
        <w:t>ﻭ ﭘﺮﻭﺍﻧﻪ ﻫﺎ ﺑﻮﺻﻞ</w:t>
      </w:r>
      <w:r>
        <w:rPr>
          <w:sz w:val="28"/>
          <w:szCs w:val="28"/>
          <w:rtl/>
        </w:rPr>
        <w:t xml:space="preserve"> </w:t>
      </w:r>
      <w:r w:rsidR="00D976BC" w:rsidRPr="00984881">
        <w:rPr>
          <w:sz w:val="28"/>
          <w:szCs w:val="28"/>
          <w:rtl/>
        </w:rPr>
        <w:t>ﺗﻮ ﻣﻴﺮﺳﻨﺪ ﻭﻣﻴﺴﻮﺯﻧﺪ</w:t>
      </w:r>
      <w:r w:rsidR="00BD77AA">
        <w:rPr>
          <w:sz w:val="28"/>
          <w:szCs w:val="28"/>
          <w:rtl/>
        </w:rPr>
        <w:t xml:space="preserve">، </w:t>
      </w:r>
      <w:r w:rsidR="00D976BC" w:rsidRPr="00984881">
        <w:rPr>
          <w:sz w:val="28"/>
          <w:szCs w:val="28"/>
          <w:rtl/>
        </w:rPr>
        <w:t>ﻭ ﺑﺮ ﺯﻣﻴﻦ ﻣﻰ ﺍﻓﺘﻨﺪ</w:t>
      </w:r>
      <w:r w:rsidR="00BD77AA">
        <w:rPr>
          <w:sz w:val="28"/>
          <w:szCs w:val="28"/>
          <w:rtl/>
        </w:rPr>
        <w:t xml:space="preserve">. </w:t>
      </w:r>
      <w:r w:rsidR="00D976BC" w:rsidRPr="00984881">
        <w:rPr>
          <w:sz w:val="28"/>
          <w:szCs w:val="28"/>
          <w:rtl/>
        </w:rPr>
        <w:t>ﭘﻴﺪﺍ ﺍﺳﺖ</w:t>
      </w:r>
      <w:r w:rsidR="00BD77AA">
        <w:rPr>
          <w:sz w:val="28"/>
          <w:szCs w:val="28"/>
          <w:rtl/>
        </w:rPr>
        <w:t xml:space="preserve">، </w:t>
      </w:r>
      <w:r w:rsidR="00D976BC" w:rsidRPr="00984881">
        <w:rPr>
          <w:sz w:val="28"/>
          <w:szCs w:val="28"/>
          <w:rtl/>
        </w:rPr>
        <w:t>ﮐﻪ ﺯﻳﺮ ﺗﻴﻎ</w:t>
      </w:r>
      <w:r>
        <w:rPr>
          <w:sz w:val="28"/>
          <w:szCs w:val="28"/>
          <w:rtl/>
        </w:rPr>
        <w:t xml:space="preserve"> </w:t>
      </w:r>
      <w:r w:rsidR="00D976BC" w:rsidRPr="00984881">
        <w:rPr>
          <w:sz w:val="28"/>
          <w:szCs w:val="28"/>
          <w:rtl/>
        </w:rPr>
        <w:t>ﺗﻮ ﻫﺮ ﻟﺤﻈﻪﺍﻯ ﺳﺮﻯ ﺩﻳﮕﺮ ﺁﻣﺎﺩﻩ</w:t>
      </w:r>
      <w:r>
        <w:rPr>
          <w:sz w:val="28"/>
          <w:szCs w:val="28"/>
          <w:rtl/>
        </w:rPr>
        <w:t xml:space="preserve"> </w:t>
      </w:r>
      <w:r w:rsidR="00D976BC" w:rsidRPr="00984881">
        <w:rPr>
          <w:sz w:val="28"/>
          <w:szCs w:val="28"/>
          <w:rtl/>
        </w:rPr>
        <w:t>ﻗﺮﺑﺎﻧﻰ ﺷﺪﻥ</w:t>
      </w:r>
      <w:r>
        <w:rPr>
          <w:sz w:val="28"/>
          <w:szCs w:val="28"/>
          <w:rtl/>
        </w:rPr>
        <w:t xml:space="preserve"> </w:t>
      </w:r>
      <w:r w:rsidR="00D976BC" w:rsidRPr="00984881">
        <w:rPr>
          <w:sz w:val="28"/>
          <w:szCs w:val="28"/>
          <w:rtl/>
        </w:rPr>
        <w:t>ﺩﺍﺭﻯ</w:t>
      </w:r>
      <w:r w:rsidR="00BD77AA">
        <w:rPr>
          <w:sz w:val="28"/>
          <w:szCs w:val="28"/>
          <w:rtl/>
        </w:rPr>
        <w:t xml:space="preserve">. </w:t>
      </w:r>
      <w:r w:rsidR="00D976BC" w:rsidRPr="00984881">
        <w:rPr>
          <w:sz w:val="28"/>
          <w:szCs w:val="28"/>
          <w:rtl/>
        </w:rPr>
        <w:t>ﮐﻪ ﺳﺎﻟﮑﺎﻥ</w:t>
      </w:r>
      <w:r>
        <w:rPr>
          <w:sz w:val="28"/>
          <w:szCs w:val="28"/>
          <w:rtl/>
        </w:rPr>
        <w:t xml:space="preserve"> </w:t>
      </w:r>
      <w:r w:rsidR="00D976BC" w:rsidRPr="00984881">
        <w:rPr>
          <w:sz w:val="28"/>
          <w:szCs w:val="28"/>
          <w:rtl/>
        </w:rPr>
        <w:t>ﺑﺮﺍﻯ ﭘﻴﺮ ﺍﻟﻬﻰ ﻣﺪﺍﻡ ﺩﺭ ﺻﺪﺩ ﻓﺪﺍﺷﺪﻥ ﻭ ﺳﺮﺑﺎﺯﻯ ﻫﺴﺘﻨﺪ</w:t>
      </w:r>
      <w:r w:rsidR="00BD77AA">
        <w:rPr>
          <w:sz w:val="28"/>
          <w:szCs w:val="28"/>
          <w:rtl/>
        </w:rPr>
        <w:t xml:space="preserve">، </w:t>
      </w:r>
      <w:r w:rsidR="00D976BC" w:rsidRPr="00984881">
        <w:rPr>
          <w:sz w:val="28"/>
          <w:szCs w:val="28"/>
          <w:rtl/>
        </w:rPr>
        <w:t>ﮐﻪ ﻣﺮﮒ ﻗﺒﻞ ﺍﺯ ﻣﺮﮒ ﺭﺍ ﺑﭙﺬﻳﺮﻧﺪ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ﺑﭙﺎﻯﺒﻮس ﺗﻮ</w:t>
      </w:r>
      <w:r w:rsidR="00BD77AA">
        <w:rPr>
          <w:b/>
          <w:bCs/>
          <w:sz w:val="28"/>
          <w:szCs w:val="28"/>
          <w:rtl/>
        </w:rPr>
        <w:t xml:space="preserve">، </w:t>
      </w:r>
      <w:r w:rsidRPr="00984881">
        <w:rPr>
          <w:b/>
          <w:bCs/>
          <w:sz w:val="28"/>
          <w:szCs w:val="28"/>
          <w:rtl/>
        </w:rPr>
        <w:t>ﺩﺳﺖ ﮐﺴﻰ ﺭﺳﻴﺪ</w:t>
      </w:r>
      <w:r w:rsidR="00BD77AA">
        <w:rPr>
          <w:b/>
          <w:bCs/>
          <w:sz w:val="28"/>
          <w:szCs w:val="28"/>
          <w:rtl/>
        </w:rPr>
        <w:t xml:space="preserve">، </w:t>
      </w:r>
      <w:r w:rsidRPr="00984881">
        <w:rPr>
          <w:b/>
          <w:bCs/>
          <w:sz w:val="28"/>
          <w:szCs w:val="28"/>
          <w:rtl/>
        </w:rPr>
        <w:t>ﮐﻪ ﺍﻭ</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ﭼﻮ ﺁﺳﺘﺎﻧﻪ ﺑﺪﻳﻦ ﺩﺭ</w:t>
      </w:r>
      <w:r w:rsidR="00BD77AA">
        <w:rPr>
          <w:b/>
          <w:bCs/>
          <w:sz w:val="28"/>
          <w:szCs w:val="28"/>
          <w:rtl/>
        </w:rPr>
        <w:t xml:space="preserve">، </w:t>
      </w:r>
      <w:r w:rsidRPr="00984881">
        <w:rPr>
          <w:b/>
          <w:bCs/>
          <w:sz w:val="28"/>
          <w:szCs w:val="28"/>
          <w:rtl/>
        </w:rPr>
        <w:t xml:space="preserve">ﻫﻤﻴﺸﻪ ﺳﺮ ﺩﺍﺭﺩ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ﻭ ﺍﮔﺮ ﮐﺴﻰ ﺳﻌﺎﺩﺕ ﭘﺎﻯ ﺑﻮﺳﻰ ﺗﻮﺭﺍ ﻳﺎﻓﺖ</w:t>
      </w:r>
      <w:r w:rsidR="00BD77AA">
        <w:rPr>
          <w:sz w:val="28"/>
          <w:szCs w:val="28"/>
          <w:rtl/>
        </w:rPr>
        <w:t xml:space="preserve">، </w:t>
      </w:r>
      <w:r w:rsidR="00D976BC" w:rsidRPr="00984881">
        <w:rPr>
          <w:sz w:val="28"/>
          <w:szCs w:val="28"/>
          <w:rtl/>
        </w:rPr>
        <w:t>ﻫﻤﻴﺸﻪ ﺳﺮﺵ ﺑﺮ ﺁﺳﺘﺎﻧﻪ ﺩﺭﮔﺎﻩ ﺗﻮ ﺑﺮ ﺯﻣﻴﻦ ﺩﺭ ﺍﺣﺘﺮﺍﻡ ﻭ ﻃﺎﻋﺖ ﻣﻴﺒﺎﺷﺪ</w:t>
      </w:r>
      <w:r w:rsidR="00BD77AA">
        <w:rPr>
          <w:sz w:val="28"/>
          <w:szCs w:val="28"/>
          <w:rtl/>
        </w:rPr>
        <w:t xml:space="preserve">. </w:t>
      </w:r>
      <w:r w:rsidR="00D976BC" w:rsidRPr="00984881">
        <w:rPr>
          <w:sz w:val="28"/>
          <w:szCs w:val="28"/>
          <w:rtl/>
        </w:rPr>
        <w:t>ﭘﺎﻯ ﺑﻮﺳﻴﺪﻥ ﺑﺨﺎﻃﺮ ﺯﻣﻴﻦ ﺍﻓﺘﺎﺩﻥ ﺩﺭ ﺑﺮﺍﺑﺮ ﺑﺰﺭﮔﻰ</w:t>
      </w:r>
      <w:r>
        <w:rPr>
          <w:sz w:val="28"/>
          <w:szCs w:val="28"/>
          <w:rtl/>
        </w:rPr>
        <w:t xml:space="preserve"> </w:t>
      </w:r>
      <w:r w:rsidR="00D976BC" w:rsidRPr="00984881">
        <w:rPr>
          <w:sz w:val="28"/>
          <w:szCs w:val="28"/>
          <w:rtl/>
        </w:rPr>
        <w:t xml:space="preserve">ﭘﻴﺮ ﻣﻴﺒﺎﺷﺪ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ﺯ ﺯﻫﺪ ﺧﺸﻚ ﻣﻠﻮﻟﻢ</w:t>
      </w:r>
      <w:r w:rsidR="00BD77AA">
        <w:rPr>
          <w:b/>
          <w:bCs/>
          <w:sz w:val="28"/>
          <w:szCs w:val="28"/>
          <w:rtl/>
        </w:rPr>
        <w:t xml:space="preserve">، </w:t>
      </w:r>
      <w:r w:rsidRPr="00984881">
        <w:rPr>
          <w:b/>
          <w:bCs/>
          <w:sz w:val="28"/>
          <w:szCs w:val="28"/>
          <w:rtl/>
        </w:rPr>
        <w:t>ﮐﺠﺎﺳﺖ ﺑﺎﺩﻩٴ ﻧﺎﺏ</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ﺑﻮﻯ ﺑﺎﺩﻩ</w:t>
      </w:r>
      <w:r w:rsidR="00BD77AA">
        <w:rPr>
          <w:b/>
          <w:bCs/>
          <w:sz w:val="28"/>
          <w:szCs w:val="28"/>
          <w:rtl/>
        </w:rPr>
        <w:t xml:space="preserve">، </w:t>
      </w:r>
      <w:r w:rsidRPr="00984881">
        <w:rPr>
          <w:b/>
          <w:bCs/>
          <w:sz w:val="28"/>
          <w:szCs w:val="28"/>
          <w:rtl/>
        </w:rPr>
        <w:t xml:space="preserve">ﻣﺪﺍﻣﻢ ﺩﻣﺎﻍ ﺗﺮ ﺩﺍﺭﺩ </w:t>
      </w:r>
    </w:p>
    <w:p w:rsidR="00D976BC" w:rsidRPr="00984881" w:rsidRDefault="004D25BE" w:rsidP="002B4CE3">
      <w:pPr>
        <w:bidi/>
        <w:jc w:val="both"/>
        <w:rPr>
          <w:sz w:val="28"/>
          <w:szCs w:val="28"/>
          <w:rtl/>
        </w:rPr>
      </w:pPr>
      <w:r>
        <w:rPr>
          <w:sz w:val="28"/>
          <w:szCs w:val="28"/>
          <w:rtl/>
        </w:rPr>
        <w:t xml:space="preserve"> </w:t>
      </w:r>
      <w:r w:rsidR="00D976BC" w:rsidRPr="00984881">
        <w:rPr>
          <w:sz w:val="28"/>
          <w:szCs w:val="28"/>
          <w:rtl/>
        </w:rPr>
        <w:t>ﺣﺎﻓﻆ ﺍﺯ ﺯﻫﺪ ﺧﺸﻚ ﺯﺍﻫﺪﺍﻥ ﻋﺒﻮس ﻗﺸﺮﻯ</w:t>
      </w:r>
      <w:r w:rsidR="00BD77AA">
        <w:rPr>
          <w:sz w:val="28"/>
          <w:szCs w:val="28"/>
          <w:rtl/>
        </w:rPr>
        <w:t xml:space="preserve">، </w:t>
      </w:r>
      <w:r w:rsidR="00D976BC" w:rsidRPr="00984881">
        <w:rPr>
          <w:sz w:val="28"/>
          <w:szCs w:val="28"/>
          <w:rtl/>
        </w:rPr>
        <w:t>ﻣﻠﻮﻝ ﻭ ﺩﻟﺰﺩﮔﻰ ﻣﻴﻴﺎﺑﺪ</w:t>
      </w:r>
      <w:r w:rsidR="00BD77AA">
        <w:rPr>
          <w:sz w:val="28"/>
          <w:szCs w:val="28"/>
          <w:rtl/>
        </w:rPr>
        <w:t xml:space="preserve">. </w:t>
      </w:r>
      <w:r w:rsidR="00D976BC" w:rsidRPr="00984881">
        <w:rPr>
          <w:sz w:val="28"/>
          <w:szCs w:val="28"/>
          <w:rtl/>
        </w:rPr>
        <w:t>ﭘس ﺑﺎﺩﻩ ﻧﺎﺏ ﺍﻟﻬﻰ</w:t>
      </w:r>
      <w:r>
        <w:rPr>
          <w:sz w:val="28"/>
          <w:szCs w:val="28"/>
          <w:rtl/>
        </w:rPr>
        <w:t xml:space="preserve"> </w:t>
      </w:r>
      <w:r w:rsidR="00D976BC" w:rsidRPr="00984881">
        <w:rPr>
          <w:sz w:val="28"/>
          <w:szCs w:val="28"/>
          <w:rtl/>
        </w:rPr>
        <w:t>ﻣﻰ ﺧﻮﺍﻫﺪ</w:t>
      </w:r>
      <w:r>
        <w:rPr>
          <w:sz w:val="28"/>
          <w:szCs w:val="28"/>
          <w:rtl/>
        </w:rPr>
        <w:t xml:space="preserve"> </w:t>
      </w:r>
      <w:r w:rsidR="00D976BC" w:rsidRPr="00984881">
        <w:rPr>
          <w:sz w:val="28"/>
          <w:szCs w:val="28"/>
          <w:rtl/>
        </w:rPr>
        <w:t>ﮐﻪ ﺑﻮﻯ ﺑﺎﺩﻩ</w:t>
      </w:r>
      <w:r w:rsidR="00BD77AA">
        <w:rPr>
          <w:sz w:val="28"/>
          <w:szCs w:val="28"/>
          <w:rtl/>
        </w:rPr>
        <w:t xml:space="preserve">، </w:t>
      </w:r>
      <w:r w:rsidR="00D976BC" w:rsidRPr="00984881">
        <w:rPr>
          <w:sz w:val="28"/>
          <w:szCs w:val="28"/>
          <w:rtl/>
        </w:rPr>
        <w:t>ﻣﺪﺍﻡ ﺩﻣﺎﻍ ﻭﻣﻐﺰ ﺳﺮ ﺭﺍ ﺗﺮ ﻭ ﺗﺎﺯﻩ ﻣﻴﻨﻤﺎﻳﺪ</w:t>
      </w:r>
      <w:r w:rsidR="00BD77AA">
        <w:rPr>
          <w:sz w:val="28"/>
          <w:szCs w:val="28"/>
          <w:rtl/>
        </w:rPr>
        <w:t xml:space="preserve">. </w:t>
      </w:r>
      <w:r w:rsidR="00D976BC" w:rsidRPr="00984881">
        <w:rPr>
          <w:sz w:val="28"/>
          <w:szCs w:val="28"/>
          <w:rtl/>
        </w:rPr>
        <w:t>ﮐﻪ ﺣﮑﻤﺘﻬﺎﻯ ﺍﻟﻬﻰ ﭘﻴﺮ</w:t>
      </w:r>
      <w:r w:rsidR="00BD77AA">
        <w:rPr>
          <w:sz w:val="28"/>
          <w:szCs w:val="28"/>
          <w:rtl/>
        </w:rPr>
        <w:t xml:space="preserve">، </w:t>
      </w:r>
      <w:r w:rsidR="00D976BC" w:rsidRPr="00984881">
        <w:rPr>
          <w:sz w:val="28"/>
          <w:szCs w:val="28"/>
          <w:rtl/>
        </w:rPr>
        <w:t>ﻣﻐﺰ ﺳﺎﻟﻚ ﺭﺍ ﺑﺠﻮﺷﺶ ﺗﺎﺯﻩﺍﻯ ﻣﻰ ﺃﻧﺪﺍﺯﺩ</w:t>
      </w:r>
      <w:r w:rsidR="00BD77AA">
        <w:rPr>
          <w:sz w:val="28"/>
          <w:szCs w:val="28"/>
          <w:rtl/>
        </w:rPr>
        <w:t xml:space="preserve">. </w:t>
      </w:r>
      <w:r w:rsidR="00D976BC" w:rsidRPr="00984881">
        <w:rPr>
          <w:sz w:val="28"/>
          <w:szCs w:val="28"/>
          <w:rtl/>
        </w:rPr>
        <w:t>ﻭ ﺍﻟّﺎ ﻧﺸﺨﻮﺍﺭ ﮐﻨﻨﺪﻩ ﺍﻓﮑﺎﺭ ﺧﺎﻡ ﺧﻮﺩ</w:t>
      </w:r>
      <w:r w:rsidR="00BD77AA">
        <w:rPr>
          <w:sz w:val="28"/>
          <w:szCs w:val="28"/>
          <w:rtl/>
        </w:rPr>
        <w:t xml:space="preserve">، </w:t>
      </w:r>
      <w:r w:rsidR="00D976BC" w:rsidRPr="00984881">
        <w:rPr>
          <w:sz w:val="28"/>
          <w:szCs w:val="28"/>
          <w:rtl/>
        </w:rPr>
        <w:t>ﻭ ﺑﺪﻭﺭ</w:t>
      </w:r>
      <w:r>
        <w:rPr>
          <w:sz w:val="28"/>
          <w:szCs w:val="28"/>
          <w:rtl/>
        </w:rPr>
        <w:t xml:space="preserve"> </w:t>
      </w:r>
      <w:r w:rsidR="00D976BC" w:rsidRPr="00984881">
        <w:rPr>
          <w:sz w:val="28"/>
          <w:szCs w:val="28"/>
          <w:rtl/>
        </w:rPr>
        <w:t>ﺧﻮﻳﺸﺘﻦ ﮔﺸﺘﻦ</w:t>
      </w:r>
      <w:r w:rsidR="00BD77AA">
        <w:rPr>
          <w:sz w:val="28"/>
          <w:szCs w:val="28"/>
          <w:rtl/>
        </w:rPr>
        <w:t xml:space="preserve">، </w:t>
      </w:r>
      <w:r w:rsidR="00D976BC" w:rsidRPr="00984881">
        <w:rPr>
          <w:sz w:val="28"/>
          <w:szCs w:val="28"/>
          <w:rtl/>
        </w:rPr>
        <w:t>ﭼﻮﻥ ﺑﺪﻭﺭ</w:t>
      </w:r>
      <w:r>
        <w:rPr>
          <w:sz w:val="28"/>
          <w:szCs w:val="28"/>
          <w:rtl/>
        </w:rPr>
        <w:t xml:space="preserve"> </w:t>
      </w:r>
      <w:r w:rsidR="00D976BC" w:rsidRPr="00984881">
        <w:rPr>
          <w:sz w:val="28"/>
          <w:szCs w:val="28"/>
          <w:rtl/>
        </w:rPr>
        <w:t>ﻣﺪﺍﺭ ﺭﻓﺘﻦ ﺍﺳﺖ</w:t>
      </w:r>
      <w:r w:rsidR="00BD77AA">
        <w:rPr>
          <w:sz w:val="28"/>
          <w:szCs w:val="28"/>
          <w:rtl/>
        </w:rPr>
        <w:t xml:space="preserve">. </w:t>
      </w:r>
      <w:r w:rsidR="00D976BC" w:rsidRPr="00984881">
        <w:rPr>
          <w:sz w:val="28"/>
          <w:szCs w:val="28"/>
          <w:rtl/>
        </w:rPr>
        <w:t>ﮐﻪ ﺧﻴﺎﻝ ﻣﻴﮑﻨﺪ</w:t>
      </w:r>
      <w:r w:rsidR="00BD77AA">
        <w:rPr>
          <w:sz w:val="28"/>
          <w:szCs w:val="28"/>
          <w:rtl/>
        </w:rPr>
        <w:t xml:space="preserve">، </w:t>
      </w:r>
      <w:r w:rsidR="00D976BC" w:rsidRPr="00984881">
        <w:rPr>
          <w:sz w:val="28"/>
          <w:szCs w:val="28"/>
          <w:rtl/>
        </w:rPr>
        <w:t>ﺑﺎ ﭼﺸﻢ</w:t>
      </w:r>
      <w:r>
        <w:rPr>
          <w:sz w:val="28"/>
          <w:szCs w:val="28"/>
          <w:rtl/>
        </w:rPr>
        <w:t xml:space="preserve"> </w:t>
      </w:r>
      <w:r w:rsidR="00D976BC" w:rsidRPr="00984881">
        <w:rPr>
          <w:sz w:val="28"/>
          <w:szCs w:val="28"/>
          <w:rtl/>
        </w:rPr>
        <w:t>ﺑﺴﺘﻪ ﺧﻮﺩ</w:t>
      </w:r>
      <w:r w:rsidR="00BD77AA">
        <w:rPr>
          <w:sz w:val="28"/>
          <w:szCs w:val="28"/>
          <w:rtl/>
        </w:rPr>
        <w:t xml:space="preserve">، </w:t>
      </w:r>
      <w:r w:rsidR="00D976BC" w:rsidRPr="00984881">
        <w:rPr>
          <w:sz w:val="28"/>
          <w:szCs w:val="28"/>
          <w:rtl/>
        </w:rPr>
        <w:t>ﺭﻩ ﻣﻴﺮﻭﺩ</w:t>
      </w:r>
      <w:r w:rsidR="00BD77AA">
        <w:rPr>
          <w:sz w:val="28"/>
          <w:szCs w:val="28"/>
          <w:rtl/>
        </w:rPr>
        <w:t xml:space="preserve">. </w:t>
      </w:r>
      <w:r w:rsidR="00D976BC" w:rsidRPr="00984881">
        <w:rPr>
          <w:sz w:val="28"/>
          <w:szCs w:val="28"/>
          <w:rtl/>
        </w:rPr>
        <w:t>ﻭﻟﻰ ﻋﻤﻠﺎ ﺩﺭ ﺟﺎ ﺯﺩﻩ</w:t>
      </w:r>
      <w:r w:rsidR="00BD77AA">
        <w:rPr>
          <w:sz w:val="28"/>
          <w:szCs w:val="28"/>
          <w:rtl/>
        </w:rPr>
        <w:t xml:space="preserve">، </w:t>
      </w:r>
      <w:r w:rsidR="00D976BC" w:rsidRPr="00984881">
        <w:rPr>
          <w:sz w:val="28"/>
          <w:szCs w:val="28"/>
          <w:rtl/>
        </w:rPr>
        <w:t>ﻭ ﺧﻮﺩﺭﺍ ﺧﺴﺘﻪ ﮐﺮﺩﻩ ﺍﺳﺖ</w:t>
      </w:r>
      <w:r w:rsidR="00BD77AA">
        <w:rPr>
          <w:sz w:val="28"/>
          <w:szCs w:val="28"/>
          <w:rtl/>
        </w:rPr>
        <w:t xml:space="preserve">. </w:t>
      </w:r>
      <w:r w:rsidR="00D976BC" w:rsidRPr="00984881">
        <w:rPr>
          <w:sz w:val="28"/>
          <w:szCs w:val="28"/>
          <w:rtl/>
        </w:rPr>
        <w:t xml:space="preserve">ﻭ ﺑﺎ ﺩﺍﺷﺘﻦ ﭼﺸﻢ ﺍﻳﻦ ﮐﻮﺭﻯ ﺭﺍ ﺩﺍﺭﻧﺪ </w:t>
      </w:r>
    </w:p>
    <w:p w:rsidR="00D976BC" w:rsidRPr="00984881" w:rsidRDefault="00D976BC" w:rsidP="00D976BC">
      <w:pPr>
        <w:bidi/>
        <w:jc w:val="both"/>
        <w:rPr>
          <w:b/>
          <w:bCs/>
          <w:sz w:val="28"/>
          <w:szCs w:val="28"/>
          <w:rtl/>
        </w:rPr>
      </w:pPr>
      <w:r w:rsidRPr="00984881">
        <w:rPr>
          <w:b/>
          <w:bCs/>
          <w:sz w:val="28"/>
          <w:szCs w:val="28"/>
          <w:rtl/>
        </w:rPr>
        <w:t xml:space="preserve"> ﺯﺑﺎﺩﻩ ﻫﻴﭽﺖﺍﮔﺮ ﻧﻴﺴﺖ</w:t>
      </w:r>
      <w:r w:rsidR="00BD77AA">
        <w:rPr>
          <w:b/>
          <w:bCs/>
          <w:sz w:val="28"/>
          <w:szCs w:val="28"/>
          <w:rtl/>
        </w:rPr>
        <w:t xml:space="preserve">، </w:t>
      </w:r>
      <w:r w:rsidRPr="00984881">
        <w:rPr>
          <w:b/>
          <w:bCs/>
          <w:sz w:val="28"/>
          <w:szCs w:val="28"/>
          <w:rtl/>
        </w:rPr>
        <w:t>ﺍﻳﻦ ﻧﻪ ﺑس</w:t>
      </w:r>
      <w:r w:rsidR="00BD77AA">
        <w:rPr>
          <w:b/>
          <w:bCs/>
          <w:sz w:val="28"/>
          <w:szCs w:val="28"/>
          <w:rtl/>
        </w:rPr>
        <w:t xml:space="preserve">، </w:t>
      </w:r>
      <w:r w:rsidRPr="00984881">
        <w:rPr>
          <w:b/>
          <w:bCs/>
          <w:sz w:val="28"/>
          <w:szCs w:val="28"/>
          <w:rtl/>
        </w:rPr>
        <w:t>ﮐﻪ ﺗﺮﺍ</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ﺩﻣﻰ ﺯ ﻭﺳﻮﺳﻪ ﻋﻘﻞ</w:t>
      </w:r>
      <w:r w:rsidR="00BD77AA">
        <w:rPr>
          <w:b/>
          <w:bCs/>
          <w:sz w:val="28"/>
          <w:szCs w:val="28"/>
          <w:rtl/>
        </w:rPr>
        <w:t xml:space="preserve">، </w:t>
      </w:r>
      <w:r w:rsidRPr="00984881">
        <w:rPr>
          <w:b/>
          <w:bCs/>
          <w:sz w:val="28"/>
          <w:szCs w:val="28"/>
          <w:rtl/>
        </w:rPr>
        <w:t xml:space="preserve">ﺑﻰ ﺧﺒﺮ ﺩﺍﺭﺩ </w:t>
      </w:r>
    </w:p>
    <w:p w:rsidR="00D976BC" w:rsidRDefault="004D25BE" w:rsidP="00D976BC">
      <w:pPr>
        <w:bidi/>
        <w:jc w:val="both"/>
        <w:rPr>
          <w:sz w:val="28"/>
          <w:szCs w:val="28"/>
        </w:rPr>
      </w:pPr>
      <w:r>
        <w:rPr>
          <w:sz w:val="28"/>
          <w:szCs w:val="28"/>
          <w:rtl/>
        </w:rPr>
        <w:t xml:space="preserve"> </w:t>
      </w:r>
      <w:r w:rsidR="00D976BC" w:rsidRPr="00984881">
        <w:rPr>
          <w:sz w:val="28"/>
          <w:szCs w:val="28"/>
          <w:rtl/>
        </w:rPr>
        <w:t>ﺣﺎﻓﻆ ﺩﺭ ﺍﺳﺘﺪﻟﺎﻝ ﺧﻮﺩ</w:t>
      </w:r>
      <w:r w:rsidR="00BD77AA">
        <w:rPr>
          <w:sz w:val="28"/>
          <w:szCs w:val="28"/>
          <w:rtl/>
        </w:rPr>
        <w:t xml:space="preserve">، </w:t>
      </w:r>
      <w:r w:rsidR="00D976BC" w:rsidRPr="00984881">
        <w:rPr>
          <w:sz w:val="28"/>
          <w:szCs w:val="28"/>
          <w:rtl/>
        </w:rPr>
        <w:t>ﺩﺭ ﻟﺰﻭﻡ ﺑﺎﺩﻩ ﻣﻴﻔﺮﻣﺎﻳﺪ</w:t>
      </w:r>
      <w:r w:rsidR="00BD77AA">
        <w:rPr>
          <w:sz w:val="28"/>
          <w:szCs w:val="28"/>
          <w:rtl/>
        </w:rPr>
        <w:t xml:space="preserve">، </w:t>
      </w:r>
      <w:r w:rsidR="00D976BC" w:rsidRPr="00984881">
        <w:rPr>
          <w:sz w:val="28"/>
          <w:szCs w:val="28"/>
          <w:rtl/>
        </w:rPr>
        <w:t xml:space="preserve">ﺍﮔﺮ ﻓﺎﻳﺪﻩﺍﻯ ﻧﻴﺰ ﺍﺯ ﺑﺎﺩﻩ ﻧﺒﺮﻯ </w:t>
      </w:r>
      <w:r w:rsidR="00BD77AA">
        <w:rPr>
          <w:sz w:val="28"/>
          <w:szCs w:val="28"/>
          <w:rtl/>
        </w:rPr>
        <w:t xml:space="preserve">، </w:t>
      </w:r>
      <w:r w:rsidR="00D976BC" w:rsidRPr="00984881">
        <w:rPr>
          <w:sz w:val="28"/>
          <w:szCs w:val="28"/>
          <w:rtl/>
        </w:rPr>
        <w:t>ﺁﻳﺎ ﻫﻤﻴﻦ ﮐﺎﻓﻰ ﻧﻴﺴﺖ</w:t>
      </w:r>
      <w:r w:rsidR="00BD77AA">
        <w:rPr>
          <w:sz w:val="28"/>
          <w:szCs w:val="28"/>
          <w:rtl/>
        </w:rPr>
        <w:t xml:space="preserve">، </w:t>
      </w:r>
      <w:r w:rsidR="00D976BC" w:rsidRPr="00984881">
        <w:rPr>
          <w:sz w:val="28"/>
          <w:szCs w:val="28"/>
          <w:rtl/>
        </w:rPr>
        <w:t>ﮐﻪ ﻟﺤﻈﻪﺍﻯ ﺗﻮﺭﺍ ﺍﺯ ﻭﺳﻮﺳﻪ ﻋﻘﻞ ﺟﺎﻫﻞ</w:t>
      </w:r>
      <w:r>
        <w:rPr>
          <w:sz w:val="28"/>
          <w:szCs w:val="28"/>
          <w:rtl/>
        </w:rPr>
        <w:t xml:space="preserve"> </w:t>
      </w:r>
      <w:r w:rsidR="00D976BC" w:rsidRPr="00984881">
        <w:rPr>
          <w:sz w:val="28"/>
          <w:szCs w:val="28"/>
          <w:rtl/>
        </w:rPr>
        <w:t>ﺑﻰ ﺧﺒﺮ ﺑﺪﻭﺭ ﻣﻴﻨﻤﺎﻳﺪ</w:t>
      </w:r>
      <w:r w:rsidR="00BD77AA">
        <w:rPr>
          <w:sz w:val="28"/>
          <w:szCs w:val="28"/>
          <w:rtl/>
        </w:rPr>
        <w:t xml:space="preserve">. </w:t>
      </w:r>
      <w:r w:rsidR="00D976BC" w:rsidRPr="00984881">
        <w:rPr>
          <w:sz w:val="28"/>
          <w:szCs w:val="28"/>
          <w:rtl/>
        </w:rPr>
        <w:t>ﺯﻳﺮﺍ ﻋﻘﻞ ﻣﺎﺩﻯ ﻭﺳﻮﺳﻪ</w:t>
      </w:r>
      <w:r>
        <w:rPr>
          <w:sz w:val="28"/>
          <w:szCs w:val="28"/>
          <w:rtl/>
        </w:rPr>
        <w:t xml:space="preserve"> </w:t>
      </w:r>
      <w:r w:rsidR="00D976BC" w:rsidRPr="00984881">
        <w:rPr>
          <w:sz w:val="28"/>
          <w:szCs w:val="28"/>
          <w:rtl/>
        </w:rPr>
        <w:t>ﮔﺮ</w:t>
      </w:r>
      <w:r w:rsidR="00BD77AA">
        <w:rPr>
          <w:sz w:val="28"/>
          <w:szCs w:val="28"/>
          <w:rtl/>
        </w:rPr>
        <w:t xml:space="preserve">، </w:t>
      </w:r>
      <w:r w:rsidR="00D976BC" w:rsidRPr="00984881">
        <w:rPr>
          <w:sz w:val="28"/>
          <w:szCs w:val="28"/>
          <w:rtl/>
        </w:rPr>
        <w:t>ﺍﻧﺴﺎﻥ ﺭﺍ ﺑﻬﻮﺳﻬﺎﻯ ﺟﺪﻳﺪﻯ ﻣﻰ ﺃﻧﺪﺍﺯﺩ</w:t>
      </w:r>
      <w:r w:rsidR="00BD77AA">
        <w:rPr>
          <w:sz w:val="28"/>
          <w:szCs w:val="28"/>
          <w:rtl/>
        </w:rPr>
        <w:t xml:space="preserve">. </w:t>
      </w:r>
      <w:r w:rsidR="00D976BC" w:rsidRPr="00984881">
        <w:rPr>
          <w:sz w:val="28"/>
          <w:szCs w:val="28"/>
          <w:rtl/>
        </w:rPr>
        <w:t>ﻭ ﻋﻤﺮ ﺭﺍ ﺩﺭ ﮐﺴﺐ ﺍﻣﻮﺭﻯ ﮐﻪ ﻓﺎﻳﺪﻩﺍﻯ ﻧﺪﺍﺭﺩ</w:t>
      </w:r>
      <w:r w:rsidR="00BD77AA">
        <w:rPr>
          <w:sz w:val="28"/>
          <w:szCs w:val="28"/>
          <w:rtl/>
        </w:rPr>
        <w:t xml:space="preserve">، </w:t>
      </w:r>
      <w:r w:rsidR="00D976BC" w:rsidRPr="00984881">
        <w:rPr>
          <w:sz w:val="28"/>
          <w:szCs w:val="28"/>
          <w:rtl/>
        </w:rPr>
        <w:t>ﻭﻧﻴﺰ ﺳﺮﺑﺎﺭ ﺍﻧﺴﺎﻥ ﻣﻴﺸﻮﺩ</w:t>
      </w:r>
      <w:r w:rsidR="00BD77AA">
        <w:rPr>
          <w:sz w:val="28"/>
          <w:szCs w:val="28"/>
          <w:rtl/>
        </w:rPr>
        <w:t xml:space="preserve">. </w:t>
      </w:r>
      <w:r w:rsidR="00D976BC" w:rsidRPr="00984881">
        <w:rPr>
          <w:sz w:val="28"/>
          <w:szCs w:val="28"/>
          <w:rtl/>
        </w:rPr>
        <w:t>ﻭ ﻫﺮﮔﺰ ﺍﻳﻦ ﺑﻬﺮﻩ ﻫﺎ ﺑﺎ ﺭﻭﺡ ﻭ ﺳﺮﻧﻮﺷﺖ ﻭﺁﻳﻨﺪﻩ ﺍﻧﺴﺎﻥ</w:t>
      </w:r>
      <w:r w:rsidR="00BD77AA">
        <w:rPr>
          <w:sz w:val="28"/>
          <w:szCs w:val="28"/>
          <w:rtl/>
        </w:rPr>
        <w:t xml:space="preserve">، </w:t>
      </w:r>
      <w:r w:rsidR="00D976BC" w:rsidRPr="00984881">
        <w:rPr>
          <w:sz w:val="28"/>
          <w:szCs w:val="28"/>
          <w:rtl/>
        </w:rPr>
        <w:t>ﻫﻤﺮﺍﻫﻰ ﻧﺨﻮﺍﻫﺪ ﺩﺍﺷﺖ</w:t>
      </w:r>
      <w:r w:rsidR="00BD77AA">
        <w:rPr>
          <w:sz w:val="28"/>
          <w:szCs w:val="28"/>
          <w:rtl/>
        </w:rPr>
        <w:t xml:space="preserve">. </w:t>
      </w:r>
      <w:r w:rsidR="00D976BC" w:rsidRPr="00984881">
        <w:rPr>
          <w:sz w:val="28"/>
          <w:szCs w:val="28"/>
          <w:rtl/>
        </w:rPr>
        <w:t>ﭘس ﻭﺳﻮﺳﻪ ﺷﻴﻄﺎﻧﻰ ﻭ ﻗﻬﻘﺮﺍﺋﻰ</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ﻭ ﺑﺎﺩﻩ ﺃﻧﮕﻮﺭ ﺍﻳﻦ ﻣﺴﺘﻰ ﺭﺍ ﻣﻰ ﺁﻭﺭﺩ</w:t>
      </w:r>
      <w:r w:rsidR="00BD77AA">
        <w:rPr>
          <w:sz w:val="28"/>
          <w:szCs w:val="28"/>
          <w:rtl/>
        </w:rPr>
        <w:t xml:space="preserve">. </w:t>
      </w:r>
      <w:r w:rsidR="00D976BC" w:rsidRPr="00984881">
        <w:rPr>
          <w:sz w:val="28"/>
          <w:szCs w:val="28"/>
          <w:rtl/>
        </w:rPr>
        <w:t>ﺩﺭ ﺣﺎﻟﻴﮑﻪ</w:t>
      </w:r>
      <w:r>
        <w:rPr>
          <w:sz w:val="28"/>
          <w:szCs w:val="28"/>
          <w:rtl/>
        </w:rPr>
        <w:t xml:space="preserve"> </w:t>
      </w:r>
      <w:r w:rsidR="00D976BC" w:rsidRPr="00984881">
        <w:rPr>
          <w:sz w:val="28"/>
          <w:szCs w:val="28"/>
          <w:rtl/>
        </w:rPr>
        <w:t>ﺑﺎﺩﻩ ﺃﻧﮕﻮﺭ</w:t>
      </w:r>
      <w:r w:rsidR="00BD77AA">
        <w:rPr>
          <w:sz w:val="28"/>
          <w:szCs w:val="28"/>
          <w:rtl/>
        </w:rPr>
        <w:t xml:space="preserve">، </w:t>
      </w:r>
      <w:r w:rsidR="00D976BC" w:rsidRPr="00984881">
        <w:rPr>
          <w:sz w:val="28"/>
          <w:szCs w:val="28"/>
          <w:rtl/>
        </w:rPr>
        <w:t>ﺍﮔﺮ ﻭﺳﻮﺳﻪ ﻋﻘﻞ ﺁﮔﺎﻩ ﺭﺍ ﺁﺭﺍﻡ ﻣﻴﮑﻨﺪ</w:t>
      </w:r>
      <w:r w:rsidR="00BD77AA">
        <w:rPr>
          <w:sz w:val="28"/>
          <w:szCs w:val="28"/>
          <w:rtl/>
        </w:rPr>
        <w:t xml:space="preserve">، </w:t>
      </w:r>
      <w:r w:rsidR="00D976BC" w:rsidRPr="00984881">
        <w:rPr>
          <w:sz w:val="28"/>
          <w:szCs w:val="28"/>
          <w:rtl/>
        </w:rPr>
        <w:t>ﺩﺭ ﻋﻮﺽ ﻭﺳﻮﺳﻪ ﺭﻭﺍﻥ ﻧﺎﺧﻮﺩﺁﮔﺎﻩ ﺧﻄﺮﻧﺎﮐﺘﺮ ﺭﺍ ﺗﺤﺮﻳﻚ ﻭ ﺑﻴﺪﺍﺭ ﻣﻴﻨﻤﺎﻳﺪ</w:t>
      </w:r>
      <w:r w:rsidR="00BD77AA">
        <w:rPr>
          <w:sz w:val="28"/>
          <w:szCs w:val="28"/>
          <w:rtl/>
        </w:rPr>
        <w:t xml:space="preserve">. </w:t>
      </w:r>
      <w:r w:rsidR="00D976BC" w:rsidRPr="00984881">
        <w:rPr>
          <w:sz w:val="28"/>
          <w:szCs w:val="28"/>
          <w:rtl/>
        </w:rPr>
        <w:t xml:space="preserve">ﺯﻳﺮﺍ ﺍﻧﺴﺎﻥ ﺗﺎ </w:t>
      </w:r>
      <w:r w:rsidR="009732B0" w:rsidRPr="00984881">
        <w:rPr>
          <w:sz w:val="28"/>
          <w:szCs w:val="28"/>
          <w:rtl/>
        </w:rPr>
        <w:t>حَدّ</w:t>
      </w:r>
      <w:r w:rsidR="00D976BC" w:rsidRPr="00984881">
        <w:rPr>
          <w:sz w:val="28"/>
          <w:szCs w:val="28"/>
          <w:rtl/>
        </w:rPr>
        <w:t>ﻭﺩﻯ ﻣﻴﺪﺍﻧﺪ</w:t>
      </w:r>
      <w:r w:rsidR="00BD77AA">
        <w:rPr>
          <w:sz w:val="28"/>
          <w:szCs w:val="28"/>
          <w:rtl/>
        </w:rPr>
        <w:t xml:space="preserve">، </w:t>
      </w:r>
      <w:r w:rsidR="00D976BC" w:rsidRPr="00984881">
        <w:rPr>
          <w:sz w:val="28"/>
          <w:szCs w:val="28"/>
          <w:rtl/>
        </w:rPr>
        <w:t>ﮐﻪ ﻋﻘﻠﺶ ﭼﻪ ﻣﻴﺨﻮﺍﻫﺪ</w:t>
      </w:r>
      <w:r w:rsidR="00BD77AA">
        <w:rPr>
          <w:sz w:val="28"/>
          <w:szCs w:val="28"/>
          <w:rtl/>
        </w:rPr>
        <w:t xml:space="preserve">. </w:t>
      </w:r>
      <w:r w:rsidR="00D976BC" w:rsidRPr="00984881">
        <w:rPr>
          <w:sz w:val="28"/>
          <w:szCs w:val="28"/>
          <w:rtl/>
        </w:rPr>
        <w:t>ﻭﻟﻰ ﺧﺒﺮ ﺍﺯ ﻧﺎﺧﻮﺩﺁﮔﺎﻩ ﺧﻮﻳﺶ ﻧﺪﺍﺭﺩ</w:t>
      </w:r>
      <w:r w:rsidR="00BD77AA">
        <w:rPr>
          <w:sz w:val="28"/>
          <w:szCs w:val="28"/>
          <w:rtl/>
        </w:rPr>
        <w:t xml:space="preserve">، </w:t>
      </w:r>
      <w:r w:rsidR="00D976BC" w:rsidRPr="00984881">
        <w:rPr>
          <w:sz w:val="28"/>
          <w:szCs w:val="28"/>
          <w:rtl/>
        </w:rPr>
        <w:t>ﮐﻪﭼﻪ</w:t>
      </w:r>
      <w:r>
        <w:rPr>
          <w:sz w:val="28"/>
          <w:szCs w:val="28"/>
          <w:rtl/>
        </w:rPr>
        <w:t xml:space="preserve"> </w:t>
      </w:r>
      <w:r w:rsidR="00D976BC" w:rsidRPr="00984881">
        <w:rPr>
          <w:sz w:val="28"/>
          <w:szCs w:val="28"/>
          <w:rtl/>
        </w:rPr>
        <w:t>ﻣﻴﺨﻮﺍﻫﺪ ﻭﭼﻪ ﺧﻮﺍﻫﺪ ﮐﺮﺩ</w:t>
      </w:r>
      <w:r w:rsidR="00BD77AA">
        <w:rPr>
          <w:sz w:val="28"/>
          <w:szCs w:val="28"/>
          <w:rtl/>
        </w:rPr>
        <w:t xml:space="preserve">. </w:t>
      </w:r>
      <w:r w:rsidR="00D976BC" w:rsidRPr="00984881">
        <w:rPr>
          <w:sz w:val="28"/>
          <w:szCs w:val="28"/>
          <w:rtl/>
        </w:rPr>
        <w:t>ﮐﻪ ﮔﺎﻫﻰ ﺑﺎﻋﻤﺎﻝ ﺩﻭﺭﻩ ﮐﻮﺩﮐﻰ</w:t>
      </w:r>
      <w:r w:rsidR="00BD77AA">
        <w:rPr>
          <w:sz w:val="28"/>
          <w:szCs w:val="28"/>
          <w:rtl/>
        </w:rPr>
        <w:t xml:space="preserve">، </w:t>
      </w:r>
      <w:r w:rsidR="00D976BC" w:rsidRPr="00984881">
        <w:rPr>
          <w:sz w:val="28"/>
          <w:szCs w:val="28"/>
          <w:rtl/>
        </w:rPr>
        <w:t>ﻭ ﺣﺘﻰ ﺩﻭﺭﻩ</w:t>
      </w:r>
      <w:r>
        <w:rPr>
          <w:sz w:val="28"/>
          <w:szCs w:val="28"/>
          <w:rtl/>
        </w:rPr>
        <w:t xml:space="preserve"> </w:t>
      </w:r>
      <w:r w:rsidR="00D976BC" w:rsidRPr="00984881">
        <w:rPr>
          <w:sz w:val="28"/>
          <w:szCs w:val="28"/>
          <w:rtl/>
        </w:rPr>
        <w:t>ﺣﻴﻮﺍﻧﻰ ﻗﺒﻞ ﺑﺸﺮﻯ ﻣﻴﺒﺮﺩ</w:t>
      </w:r>
      <w:r w:rsidR="00BD77AA">
        <w:rPr>
          <w:sz w:val="28"/>
          <w:szCs w:val="28"/>
          <w:rtl/>
        </w:rPr>
        <w:t xml:space="preserve">. </w:t>
      </w:r>
      <w:r w:rsidR="00D976BC" w:rsidRPr="00984881">
        <w:rPr>
          <w:sz w:val="28"/>
          <w:szCs w:val="28"/>
          <w:rtl/>
        </w:rPr>
        <w:t>ﻭﻟﻰ ﺑﺎﺩﻩ ﻣﻨﻈﻮﺭ ﺣﺎﻓﻆ</w:t>
      </w:r>
      <w:r w:rsidR="00BD77AA">
        <w:rPr>
          <w:sz w:val="28"/>
          <w:szCs w:val="28"/>
          <w:rtl/>
        </w:rPr>
        <w:t xml:space="preserve">، </w:t>
      </w:r>
      <w:r w:rsidR="00D976BC" w:rsidRPr="00984881">
        <w:rPr>
          <w:sz w:val="28"/>
          <w:szCs w:val="28"/>
          <w:rtl/>
        </w:rPr>
        <w:t>ﺣﮑﻤﺘﻬﺎﻯ ﺍﻟﻬﻰ ﮐﻪ ﻋﻘﻞ ﻣﺎﺩﻯ ﺭﺍ ﺳﺮﮐﻮﺏ ﮐﺮﺩﻩ</w:t>
      </w:r>
      <w:r w:rsidR="00BD77AA">
        <w:rPr>
          <w:sz w:val="28"/>
          <w:szCs w:val="28"/>
          <w:rtl/>
        </w:rPr>
        <w:t xml:space="preserve">، </w:t>
      </w:r>
      <w:r w:rsidR="00D976BC" w:rsidRPr="00984881">
        <w:rPr>
          <w:sz w:val="28"/>
          <w:szCs w:val="28"/>
          <w:rtl/>
        </w:rPr>
        <w:t>ﻭ ﻋﻘﻞ</w:t>
      </w:r>
      <w:r>
        <w:rPr>
          <w:sz w:val="28"/>
          <w:szCs w:val="28"/>
          <w:rtl/>
        </w:rPr>
        <w:t xml:space="preserve"> </w:t>
      </w:r>
      <w:r w:rsidR="00F3457E" w:rsidRPr="00984881">
        <w:rPr>
          <w:sz w:val="28"/>
          <w:szCs w:val="28"/>
          <w:rtl/>
        </w:rPr>
        <w:t>لوّامه</w:t>
      </w:r>
      <w:r>
        <w:rPr>
          <w:sz w:val="28"/>
          <w:szCs w:val="28"/>
          <w:rtl/>
        </w:rPr>
        <w:t xml:space="preserve"> </w:t>
      </w:r>
      <w:r w:rsidR="00D976BC" w:rsidRPr="00984881">
        <w:rPr>
          <w:sz w:val="28"/>
          <w:szCs w:val="28"/>
          <w:rtl/>
        </w:rPr>
        <w:t>ﻭﻧﻘّﺎﺩ</w:t>
      </w:r>
      <w:r>
        <w:rPr>
          <w:sz w:val="28"/>
          <w:szCs w:val="28"/>
          <w:rtl/>
        </w:rPr>
        <w:t xml:space="preserve"> </w:t>
      </w:r>
      <w:r w:rsidR="00D976BC" w:rsidRPr="00984881">
        <w:rPr>
          <w:sz w:val="28"/>
          <w:szCs w:val="28"/>
          <w:rtl/>
        </w:rPr>
        <w:t>ﺧﻮﻳﺸﺘﻦ ﺭﺍ ﺯﻧﺪﻩ ﻣﻴﮑﻨﺪ</w:t>
      </w:r>
      <w:r w:rsidR="00BD77AA">
        <w:rPr>
          <w:sz w:val="28"/>
          <w:szCs w:val="28"/>
          <w:rtl/>
        </w:rPr>
        <w:t xml:space="preserve">، </w:t>
      </w:r>
      <w:r w:rsidR="00D976BC" w:rsidRPr="00984881">
        <w:rPr>
          <w:sz w:val="28"/>
          <w:szCs w:val="28"/>
          <w:rtl/>
        </w:rPr>
        <w:t>ﮐﻪ ﺑﺠﺎﻯ ﺗﻮﺟّﻪ ﺑﺪﻳﮕﺮﺍﻥ</w:t>
      </w:r>
      <w:r w:rsidR="00BD77AA">
        <w:rPr>
          <w:sz w:val="28"/>
          <w:szCs w:val="28"/>
          <w:rtl/>
        </w:rPr>
        <w:t xml:space="preserve">، </w:t>
      </w:r>
      <w:r w:rsidR="00D976BC" w:rsidRPr="00984881">
        <w:rPr>
          <w:sz w:val="28"/>
          <w:szCs w:val="28"/>
          <w:rtl/>
        </w:rPr>
        <w:t>ﺑﻤﻌﺎﻳﺐ ﺧﻮﺩ ﺑﭙﺮﺩﺍﺯﺩ</w:t>
      </w:r>
      <w:r w:rsidR="00BD77AA">
        <w:rPr>
          <w:sz w:val="28"/>
          <w:szCs w:val="28"/>
          <w:rtl/>
        </w:rPr>
        <w:t xml:space="preserve">. </w:t>
      </w:r>
    </w:p>
    <w:p w:rsidR="005953CD" w:rsidRDefault="005953CD" w:rsidP="005953CD">
      <w:pPr>
        <w:bidi/>
        <w:jc w:val="both"/>
        <w:rPr>
          <w:sz w:val="28"/>
          <w:szCs w:val="28"/>
        </w:rPr>
      </w:pPr>
    </w:p>
    <w:p w:rsidR="005953CD" w:rsidRDefault="005953CD" w:rsidP="005953CD">
      <w:pPr>
        <w:bidi/>
        <w:jc w:val="both"/>
        <w:rPr>
          <w:sz w:val="28"/>
          <w:szCs w:val="28"/>
        </w:rPr>
      </w:pPr>
    </w:p>
    <w:p w:rsidR="005953CD" w:rsidRPr="00984881" w:rsidRDefault="005953CD" w:rsidP="005953CD">
      <w:pPr>
        <w:bidi/>
        <w:jc w:val="both"/>
        <w:rPr>
          <w:sz w:val="28"/>
          <w:szCs w:val="28"/>
          <w:rtl/>
        </w:rPr>
      </w:pPr>
    </w:p>
    <w:p w:rsidR="00D976BC" w:rsidRPr="00984881" w:rsidRDefault="00D976BC" w:rsidP="00D976BC">
      <w:pPr>
        <w:bidi/>
        <w:jc w:val="both"/>
        <w:rPr>
          <w:b/>
          <w:bCs/>
          <w:sz w:val="28"/>
          <w:szCs w:val="28"/>
          <w:rtl/>
        </w:rPr>
      </w:pPr>
      <w:r w:rsidRPr="00984881">
        <w:rPr>
          <w:b/>
          <w:bCs/>
          <w:sz w:val="28"/>
          <w:szCs w:val="28"/>
          <w:rtl/>
        </w:rPr>
        <w:lastRenderedPageBreak/>
        <w:t xml:space="preserve"> ﮐﺴﻰ ﮐﻪ ﺍﺯ ﺭﻩ ﺗﻘﻮﻯ</w:t>
      </w:r>
      <w:r w:rsidR="00BD77AA">
        <w:rPr>
          <w:b/>
          <w:bCs/>
          <w:sz w:val="28"/>
          <w:szCs w:val="28"/>
          <w:rtl/>
        </w:rPr>
        <w:t xml:space="preserve">، </w:t>
      </w:r>
      <w:r w:rsidRPr="00984881">
        <w:rPr>
          <w:b/>
          <w:bCs/>
          <w:sz w:val="28"/>
          <w:szCs w:val="28"/>
          <w:rtl/>
        </w:rPr>
        <w:t>ﻗﺪﻡ ﺑﺮﻭﻥ ﻧﻨﻬﺎﺩ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ﺑﻌﺰﻡ ﻣﻴﮑﺪﻩ</w:t>
      </w:r>
      <w:r w:rsidR="00BD77AA">
        <w:rPr>
          <w:b/>
          <w:bCs/>
          <w:sz w:val="28"/>
          <w:szCs w:val="28"/>
          <w:rtl/>
        </w:rPr>
        <w:t xml:space="preserve">، </w:t>
      </w:r>
      <w:r w:rsidRPr="00984881">
        <w:rPr>
          <w:b/>
          <w:bCs/>
          <w:sz w:val="28"/>
          <w:szCs w:val="28"/>
          <w:rtl/>
        </w:rPr>
        <w:t>ﺃﮐﻨﻮﻥ ﺭﻩ</w:t>
      </w:r>
      <w:r w:rsidR="004D25BE">
        <w:rPr>
          <w:b/>
          <w:bCs/>
          <w:sz w:val="28"/>
          <w:szCs w:val="28"/>
          <w:rtl/>
        </w:rPr>
        <w:t xml:space="preserve"> </w:t>
      </w:r>
      <w:r w:rsidRPr="00984881">
        <w:rPr>
          <w:b/>
          <w:bCs/>
          <w:sz w:val="28"/>
          <w:szCs w:val="28"/>
          <w:rtl/>
        </w:rPr>
        <w:t>ﺳﻔﺮ ﺩﺍﺭﺩ</w:t>
      </w:r>
    </w:p>
    <w:p w:rsidR="00D976BC" w:rsidRDefault="004D25BE" w:rsidP="00D976BC">
      <w:pPr>
        <w:bidi/>
        <w:jc w:val="both"/>
        <w:rPr>
          <w:sz w:val="28"/>
          <w:szCs w:val="28"/>
        </w:rPr>
      </w:pPr>
      <w:r>
        <w:rPr>
          <w:sz w:val="28"/>
          <w:szCs w:val="28"/>
          <w:rtl/>
        </w:rPr>
        <w:t xml:space="preserve"> </w:t>
      </w:r>
      <w:r w:rsidR="00D976BC" w:rsidRPr="00984881">
        <w:rPr>
          <w:sz w:val="28"/>
          <w:szCs w:val="28"/>
          <w:rtl/>
        </w:rPr>
        <w:t>ﻭ ﻫﺮﮐس ﮐﻪ ﺍﺯ ﺭﺍﻩ ﺗﻘﻮﺍ ﻭ ﺳﻠﻮﻙ ﺍﻟﻬﻰ ﻭﺧﻮﺩﺳﺎﺯﻯ</w:t>
      </w:r>
      <w:r w:rsidR="00BD77AA">
        <w:rPr>
          <w:sz w:val="28"/>
          <w:szCs w:val="28"/>
          <w:rtl/>
        </w:rPr>
        <w:t xml:space="preserve">، </w:t>
      </w:r>
      <w:r w:rsidR="00D976BC" w:rsidRPr="00984881">
        <w:rPr>
          <w:sz w:val="28"/>
          <w:szCs w:val="28"/>
          <w:rtl/>
        </w:rPr>
        <w:t>ﻗﺪﻣی ﺒﻴﺮﻭﻥ ﺧﻮﺩ ﻧﮕﺬﺍﺷﺖ</w:t>
      </w:r>
      <w:r w:rsidR="00BD77AA">
        <w:rPr>
          <w:sz w:val="28"/>
          <w:szCs w:val="28"/>
          <w:rtl/>
        </w:rPr>
        <w:t xml:space="preserve">، </w:t>
      </w:r>
      <w:r w:rsidR="00D976BC" w:rsidRPr="00984881">
        <w:rPr>
          <w:sz w:val="28"/>
          <w:szCs w:val="28"/>
          <w:rtl/>
        </w:rPr>
        <w:t>ﺁﻧﮕﺎﻩ ﺑﺎ ﻋﺰﻡ ﻭ ﺍﺭﺍﺩﻩ</w:t>
      </w:r>
      <w:r>
        <w:rPr>
          <w:sz w:val="28"/>
          <w:szCs w:val="28"/>
          <w:rtl/>
        </w:rPr>
        <w:t xml:space="preserve"> </w:t>
      </w:r>
      <w:r w:rsidR="00D976BC" w:rsidRPr="00984881">
        <w:rPr>
          <w:sz w:val="28"/>
          <w:szCs w:val="28"/>
          <w:rtl/>
        </w:rPr>
        <w:t>ﻧﻴﺮﻭﻣﻨﺪﻯ</w:t>
      </w:r>
      <w:r w:rsidR="00BD77AA">
        <w:rPr>
          <w:sz w:val="28"/>
          <w:szCs w:val="28"/>
          <w:rtl/>
        </w:rPr>
        <w:t xml:space="preserve">، </w:t>
      </w:r>
      <w:r w:rsidR="00D976BC" w:rsidRPr="00984881">
        <w:rPr>
          <w:sz w:val="28"/>
          <w:szCs w:val="28"/>
          <w:rtl/>
        </w:rPr>
        <w:t>ﻗﺼﺪ ﻣﻴﮑﺪﻩ ﺍﻟﻬﻰ ﺭﺍ ﺩﺍﺭﺩ</w:t>
      </w:r>
      <w:r w:rsidR="00BD77AA">
        <w:rPr>
          <w:sz w:val="28"/>
          <w:szCs w:val="28"/>
          <w:rtl/>
        </w:rPr>
        <w:t xml:space="preserve">. </w:t>
      </w:r>
      <w:r w:rsidR="00D976BC" w:rsidRPr="00984881">
        <w:rPr>
          <w:sz w:val="28"/>
          <w:szCs w:val="28"/>
          <w:rtl/>
        </w:rPr>
        <w:t>ﻭ ﻗﺼﺪ</w:t>
      </w:r>
      <w:r>
        <w:rPr>
          <w:sz w:val="28"/>
          <w:szCs w:val="28"/>
          <w:rtl/>
        </w:rPr>
        <w:t xml:space="preserve"> </w:t>
      </w:r>
      <w:r w:rsidR="00D976BC" w:rsidRPr="00984881">
        <w:rPr>
          <w:sz w:val="28"/>
          <w:szCs w:val="28"/>
          <w:rtl/>
        </w:rPr>
        <w:t>ﺳﻔﺮ ﺑﺴﻮﻯ ﺧﺪﺍﻭﻧﺪ ﻣﻴﻨﻤﺎﻳﺪ</w:t>
      </w:r>
      <w:r w:rsidR="00BD77AA">
        <w:rPr>
          <w:sz w:val="28"/>
          <w:szCs w:val="28"/>
          <w:rtl/>
        </w:rPr>
        <w:t xml:space="preserve">، </w:t>
      </w:r>
      <w:r w:rsidR="00D976BC" w:rsidRPr="00984881">
        <w:rPr>
          <w:sz w:val="28"/>
          <w:szCs w:val="28"/>
          <w:rtl/>
        </w:rPr>
        <w:t>ﮐﻪ ﺑﺎ ﺑﺎﺩﻩ ﺍﻟﻬﻰ</w:t>
      </w:r>
      <w:r w:rsidR="00BD77AA">
        <w:rPr>
          <w:sz w:val="28"/>
          <w:szCs w:val="28"/>
          <w:rtl/>
        </w:rPr>
        <w:t xml:space="preserve">، </w:t>
      </w:r>
      <w:r w:rsidR="00D976BC" w:rsidRPr="00984881">
        <w:rPr>
          <w:sz w:val="28"/>
          <w:szCs w:val="28"/>
          <w:rtl/>
        </w:rPr>
        <w:t>ﺑﺎﻳﺪ ﺳﻔﺮ ﻓﮑﺮ ﻭﺭﻭﺍﻥ ﺭﺍ</w:t>
      </w:r>
      <w:r w:rsidR="00BD77AA">
        <w:rPr>
          <w:sz w:val="28"/>
          <w:szCs w:val="28"/>
          <w:rtl/>
        </w:rPr>
        <w:t xml:space="preserve">، </w:t>
      </w:r>
      <w:r w:rsidR="00D976BC" w:rsidRPr="00984881">
        <w:rPr>
          <w:sz w:val="28"/>
          <w:szCs w:val="28"/>
          <w:rtl/>
        </w:rPr>
        <w:t>ﺑﺴﻮﻯ ﺧﺪﺍﻭﻧﺪ</w:t>
      </w:r>
      <w:r w:rsidR="002B4CE3" w:rsidRPr="00984881">
        <w:rPr>
          <w:rFonts w:hint="cs"/>
          <w:sz w:val="28"/>
          <w:szCs w:val="28"/>
          <w:rtl/>
        </w:rPr>
        <w:t xml:space="preserve"> </w:t>
      </w:r>
      <w:r w:rsidR="00D976BC" w:rsidRPr="00984881">
        <w:rPr>
          <w:sz w:val="28"/>
          <w:szCs w:val="28"/>
          <w:rtl/>
        </w:rPr>
        <w:t>ﭘﻴﺶ ﺑﺮﺩ</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ﺩﻝ ﺷﮑﺴﺘﻪٴ ﺣﺎﻓﻆ</w:t>
      </w:r>
      <w:r w:rsidR="00BD77AA">
        <w:rPr>
          <w:b/>
          <w:bCs/>
          <w:sz w:val="28"/>
          <w:szCs w:val="28"/>
          <w:rtl/>
        </w:rPr>
        <w:t xml:space="preserve">، </w:t>
      </w:r>
      <w:r w:rsidRPr="00984881">
        <w:rPr>
          <w:b/>
          <w:bCs/>
          <w:sz w:val="28"/>
          <w:szCs w:val="28"/>
          <w:rtl/>
        </w:rPr>
        <w:t>ﺑﺨﺎﻙ ﺧﻮﺍﻫﺪ</w:t>
      </w:r>
      <w:r w:rsidR="004D25BE">
        <w:rPr>
          <w:b/>
          <w:bCs/>
          <w:sz w:val="28"/>
          <w:szCs w:val="28"/>
          <w:rtl/>
        </w:rPr>
        <w:t xml:space="preserve"> </w:t>
      </w:r>
      <w:r w:rsidRPr="00984881">
        <w:rPr>
          <w:b/>
          <w:bCs/>
          <w:sz w:val="28"/>
          <w:szCs w:val="28"/>
          <w:rtl/>
        </w:rPr>
        <w:t>ﺑﺮﺩ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ﭼﻮ ﻟﺎﻟﻪ ﺩﺍﻍ</w:t>
      </w:r>
      <w:r w:rsidR="00BD77AA">
        <w:rPr>
          <w:b/>
          <w:bCs/>
          <w:sz w:val="28"/>
          <w:szCs w:val="28"/>
          <w:rtl/>
        </w:rPr>
        <w:t xml:space="preserve">، </w:t>
      </w:r>
      <w:r w:rsidRPr="00984881">
        <w:rPr>
          <w:b/>
          <w:bCs/>
          <w:sz w:val="28"/>
          <w:szCs w:val="28"/>
          <w:rtl/>
        </w:rPr>
        <w:t xml:space="preserve">ﻫﻮﺍﺋﻰ ﮐﻪ ﺑﺮ ﺟﮕﺮ ﺩﺍﺭﺩ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ﻭ ﺑﺎﻟﺄﺧﺮﻩ ﺩﻝ ﺷﮑﺴﺘﻪ ﺣﺎﻓﻆ</w:t>
      </w:r>
      <w:r w:rsidR="00BD77AA">
        <w:rPr>
          <w:sz w:val="28"/>
          <w:szCs w:val="28"/>
          <w:rtl/>
        </w:rPr>
        <w:t xml:space="preserve">، </w:t>
      </w:r>
      <w:r w:rsidR="00D976BC" w:rsidRPr="00984881">
        <w:rPr>
          <w:sz w:val="28"/>
          <w:szCs w:val="28"/>
          <w:rtl/>
        </w:rPr>
        <w:t>ﺍﻳﻦ ﺩﺍﻍ ﺟﮕﺮ ﺳﻮﺯ ﻫﻮﺍﻯ ﻋﺸﻖ ﭘﻴﺮ ﻭﺭﺍﻩ ﺍﻟﻬﻰ ﺭﺍ ﺑﮕﻮﺭ ﻭﺯﻳﺮﺧﺎﻙ ﺧﻮﺍﻫﺪ ﺑﺮﺩ</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ﺒﺰﺩ ﺭﻗﻴﺐ ﺗﻮ</w:t>
      </w:r>
      <w:r w:rsidR="00BD77AA">
        <w:rPr>
          <w:b/>
          <w:bCs/>
          <w:sz w:val="28"/>
          <w:szCs w:val="28"/>
          <w:rtl/>
        </w:rPr>
        <w:t xml:space="preserve">، </w:t>
      </w:r>
      <w:r w:rsidRPr="00984881">
        <w:rPr>
          <w:b/>
          <w:bCs/>
          <w:sz w:val="28"/>
          <w:szCs w:val="28"/>
          <w:rtl/>
        </w:rPr>
        <w:t>ﺭﻭﺯﻯ ﺑﺮ ﺳﻴﻨﻪﺍﻡ ﻧﻰ ﺗﻴﺮ</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ﺯﺑس ﮐﻪ ﺗﻴﺮﻏﻤﺖ ﺳﻴﻨﻪ ﭘﻰ ﺳﭙﺮ ﺩﺍﺭﺩ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ﺑﭙﻴﺮ ﻣﺤﺒﻮﺏ ﻣﻴﮕﻮﻳﺪ ﮐﻪ ﺭﻗﻴﺐ ﺗﻮﺁﺧﻮﻧﺪ ﻗﺸﺮﻯ</w:t>
      </w:r>
      <w:r w:rsidR="00BD77AA">
        <w:rPr>
          <w:sz w:val="28"/>
          <w:szCs w:val="28"/>
          <w:rtl/>
        </w:rPr>
        <w:t xml:space="preserve">، </w:t>
      </w:r>
      <w:r w:rsidR="00D976BC" w:rsidRPr="00984881">
        <w:rPr>
          <w:sz w:val="28"/>
          <w:szCs w:val="28"/>
          <w:rtl/>
        </w:rPr>
        <w:t>ﻫﺮ ﻭﻟﺎﻳﺖ ﻓﻘﻴﻪ ﺳﻨّﻯﻴﺎ ﺷﻴﻌﻰ</w:t>
      </w:r>
      <w:r w:rsidR="00BD77AA">
        <w:rPr>
          <w:sz w:val="28"/>
          <w:szCs w:val="28"/>
          <w:rtl/>
        </w:rPr>
        <w:t xml:space="preserve">، </w:t>
      </w:r>
      <w:r w:rsidR="00D976BC" w:rsidRPr="00984881">
        <w:rPr>
          <w:sz w:val="28"/>
          <w:szCs w:val="28"/>
          <w:rtl/>
        </w:rPr>
        <w:t>ﺑﺴﻴﻨﻪ ﻣﻦ ﻋﺎﺷﻖ ﺗﻮ ﺗﻴﺮﻯ ﺍﺯ ﻧﻰ ﻣﻴﺰﻧﺪ</w:t>
      </w:r>
      <w:r w:rsidR="00BD77AA">
        <w:rPr>
          <w:sz w:val="28"/>
          <w:szCs w:val="28"/>
          <w:rtl/>
        </w:rPr>
        <w:t xml:space="preserve">. </w:t>
      </w:r>
      <w:r w:rsidR="00D976BC" w:rsidRPr="00984881">
        <w:rPr>
          <w:sz w:val="28"/>
          <w:szCs w:val="28"/>
          <w:rtl/>
        </w:rPr>
        <w:t>ﻭﻟﻰ ﺳﻴﻨﻪ</w:t>
      </w:r>
      <w:r>
        <w:rPr>
          <w:sz w:val="28"/>
          <w:szCs w:val="28"/>
          <w:rtl/>
        </w:rPr>
        <w:t xml:space="preserve"> </w:t>
      </w:r>
      <w:r w:rsidR="00D976BC" w:rsidRPr="00984881">
        <w:rPr>
          <w:sz w:val="28"/>
          <w:szCs w:val="28"/>
          <w:rtl/>
        </w:rPr>
        <w:t>ﻣﻦ ﮐﻪ ﺑﺎ ﻏﻢ ﺗﻮ ﭘﻴﻨﻪ ﻳﺎﻓﺘﻪ</w:t>
      </w:r>
      <w:r w:rsidR="00BD77AA">
        <w:rPr>
          <w:sz w:val="28"/>
          <w:szCs w:val="28"/>
          <w:rtl/>
        </w:rPr>
        <w:t xml:space="preserve">، </w:t>
      </w:r>
      <w:r w:rsidR="00D976BC" w:rsidRPr="00984881">
        <w:rPr>
          <w:sz w:val="28"/>
          <w:szCs w:val="28"/>
          <w:rtl/>
        </w:rPr>
        <w:t>ﺳﭙﺮﻯ ﺑﺮﺍﻯ ﺍﻳﻦ ﺗﻴﺮﻫﺎ ﻫﺴﺖ</w:t>
      </w:r>
      <w:r w:rsidR="00BD77AA">
        <w:rPr>
          <w:sz w:val="28"/>
          <w:szCs w:val="28"/>
          <w:rtl/>
        </w:rPr>
        <w:t xml:space="preserve">. </w:t>
      </w:r>
      <w:r w:rsidR="00D976BC" w:rsidRPr="00984881">
        <w:rPr>
          <w:sz w:val="28"/>
          <w:szCs w:val="28"/>
          <w:rtl/>
        </w:rPr>
        <w:t>ﻭﻣﺎﺩﺍﻡ ﺣﺎﻓﻆ ﻏﻢ ﻳﺎﺭ ﺭﺍ ﺩﺍﺭﺩ</w:t>
      </w:r>
      <w:r w:rsidR="00BD77AA">
        <w:rPr>
          <w:sz w:val="28"/>
          <w:szCs w:val="28"/>
          <w:rtl/>
        </w:rPr>
        <w:t xml:space="preserve">. </w:t>
      </w:r>
      <w:r w:rsidR="00D976BC" w:rsidRPr="00984881">
        <w:rPr>
          <w:sz w:val="28"/>
          <w:szCs w:val="28"/>
          <w:rtl/>
        </w:rPr>
        <w:t>ﻭﺗﻴﺮ ﻣﮋﮔﺎﻥ ﺍﻭ</w:t>
      </w:r>
      <w:r w:rsidR="00BD77AA">
        <w:rPr>
          <w:sz w:val="28"/>
          <w:szCs w:val="28"/>
          <w:rtl/>
        </w:rPr>
        <w:t xml:space="preserve">، </w:t>
      </w:r>
      <w:r w:rsidR="00D976BC" w:rsidRPr="00984881">
        <w:rPr>
          <w:sz w:val="28"/>
          <w:szCs w:val="28"/>
          <w:rtl/>
        </w:rPr>
        <w:t>ﺁﺳﻴﺒﻰ ﺍﺯ ﺗﻴﺮﻫﺎﻯ ﺩﻳﮕﺮ ﻧﺪﺍﺭﺩ</w:t>
      </w:r>
      <w:r w:rsidR="00BD77AA">
        <w:rPr>
          <w:sz w:val="28"/>
          <w:szCs w:val="28"/>
          <w:rtl/>
        </w:rPr>
        <w:t xml:space="preserve">. </w:t>
      </w:r>
      <w:r w:rsidR="00D976BC" w:rsidRPr="00984881">
        <w:rPr>
          <w:sz w:val="28"/>
          <w:szCs w:val="28"/>
          <w:rtl/>
        </w:rPr>
        <w:t>ﻭ ﺳﻴﻨﻪ ﻣﺤﮑﻢ ﻳﺎﻓﺘﻪ</w:t>
      </w:r>
      <w:r w:rsidR="00BD77AA">
        <w:rPr>
          <w:sz w:val="28"/>
          <w:szCs w:val="28"/>
          <w:rtl/>
        </w:rPr>
        <w:t xml:space="preserve">، </w:t>
      </w:r>
      <w:r w:rsidR="00D976BC" w:rsidRPr="00984881">
        <w:rPr>
          <w:sz w:val="28"/>
          <w:szCs w:val="28"/>
          <w:rtl/>
        </w:rPr>
        <w:t>ﻭﻓﮑﺮﻯ ﺑﺎ ﺍﻳﻤﺎﻥ ﮐﻪ ﺗﻐﻴﻴﺮﻯ ﻧﻤﻰ ﺑﺎﻳﺪ</w:t>
      </w:r>
      <w:r w:rsidR="00BD77AA">
        <w:rPr>
          <w:sz w:val="28"/>
          <w:szCs w:val="28"/>
          <w:rtl/>
        </w:rPr>
        <w:t xml:space="preserve">. </w:t>
      </w:r>
    </w:p>
    <w:p w:rsidR="00D976BC" w:rsidRPr="00984881" w:rsidRDefault="00D976BC" w:rsidP="00D976BC">
      <w:pPr>
        <w:bidi/>
        <w:rPr>
          <w:b/>
          <w:bCs/>
          <w:sz w:val="28"/>
          <w:szCs w:val="28"/>
          <w:rtl/>
        </w:rPr>
      </w:pPr>
      <w:r w:rsidRPr="00984881">
        <w:rPr>
          <w:b/>
          <w:bCs/>
          <w:sz w:val="28"/>
          <w:szCs w:val="28"/>
          <w:rtl/>
        </w:rPr>
        <w:t>ﺩﻝ ﻣﺎ ﺑﺪﻭﺭ ﺭﻭﻳﺖ</w:t>
      </w:r>
      <w:r w:rsidR="00BD77AA">
        <w:rPr>
          <w:b/>
          <w:bCs/>
          <w:sz w:val="28"/>
          <w:szCs w:val="28"/>
          <w:rtl/>
        </w:rPr>
        <w:t xml:space="preserve">، </w:t>
      </w:r>
      <w:r w:rsidRPr="00984881">
        <w:rPr>
          <w:b/>
          <w:bCs/>
          <w:sz w:val="28"/>
          <w:szCs w:val="28"/>
          <w:rtl/>
        </w:rPr>
        <w:t xml:space="preserve">ﺯﭼﻤﻦ </w:t>
      </w:r>
      <w:r w:rsidR="009915B2" w:rsidRPr="00984881">
        <w:rPr>
          <w:b/>
          <w:bCs/>
          <w:sz w:val="28"/>
          <w:szCs w:val="28"/>
          <w:rtl/>
        </w:rPr>
        <w:t>فر</w:t>
      </w:r>
      <w:r w:rsidRPr="00984881">
        <w:rPr>
          <w:b/>
          <w:bCs/>
          <w:sz w:val="28"/>
          <w:szCs w:val="28"/>
          <w:rtl/>
        </w:rPr>
        <w:t>ﺍﻍ</w:t>
      </w:r>
      <w:r w:rsidR="004D25BE">
        <w:rPr>
          <w:b/>
          <w:bCs/>
          <w:sz w:val="28"/>
          <w:szCs w:val="28"/>
          <w:rtl/>
        </w:rPr>
        <w:t xml:space="preserve"> </w:t>
      </w:r>
      <w:r w:rsidRPr="00984881">
        <w:rPr>
          <w:b/>
          <w:bCs/>
          <w:sz w:val="28"/>
          <w:szCs w:val="28"/>
          <w:rtl/>
        </w:rPr>
        <w:t>ﺩﺍﺭﺩ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ﭼﻮﺳﺮﻭ ﭘﺎﻯ ﺒﻨﺪﺳﺖ</w:t>
      </w:r>
      <w:r w:rsidR="00BD77AA">
        <w:rPr>
          <w:b/>
          <w:bCs/>
          <w:sz w:val="28"/>
          <w:szCs w:val="28"/>
          <w:rtl/>
        </w:rPr>
        <w:t xml:space="preserve">، </w:t>
      </w:r>
      <w:r w:rsidRPr="00984881">
        <w:rPr>
          <w:b/>
          <w:bCs/>
          <w:sz w:val="28"/>
          <w:szCs w:val="28"/>
          <w:rtl/>
        </w:rPr>
        <w:t>ﻭ ﭼﻮ ﻟﺎﻟﻪ ﺩﺍﻍ ﺩﺍﺭﺩ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ﺩﻝ ﻭﻓﮑﺮ ﺣﺎﻓﻆ</w:t>
      </w:r>
      <w:r w:rsidR="00BD77AA">
        <w:rPr>
          <w:sz w:val="28"/>
          <w:szCs w:val="28"/>
          <w:rtl/>
        </w:rPr>
        <w:t xml:space="preserve">، </w:t>
      </w:r>
      <w:r w:rsidR="00D976BC" w:rsidRPr="00984881">
        <w:rPr>
          <w:sz w:val="28"/>
          <w:szCs w:val="28"/>
          <w:rtl/>
        </w:rPr>
        <w:t>ﺍﺯ ﺩﻭﺭﻯ ﺭﻭﻯ ﻳﺎﺭ ﺍﻟﻬﻰ ﺧﻮﺩ</w:t>
      </w:r>
      <w:r w:rsidR="00BD77AA">
        <w:rPr>
          <w:sz w:val="28"/>
          <w:szCs w:val="28"/>
          <w:rtl/>
        </w:rPr>
        <w:t xml:space="preserve">، </w:t>
      </w:r>
      <w:r w:rsidR="00D976BC" w:rsidRPr="00984881">
        <w:rPr>
          <w:sz w:val="28"/>
          <w:szCs w:val="28"/>
          <w:rtl/>
        </w:rPr>
        <w:t>ﺑﭽﻤﻦ</w:t>
      </w:r>
      <w:r>
        <w:rPr>
          <w:sz w:val="28"/>
          <w:szCs w:val="28"/>
          <w:rtl/>
        </w:rPr>
        <w:t xml:space="preserve"> </w:t>
      </w:r>
      <w:r w:rsidR="00D976BC" w:rsidRPr="00984881">
        <w:rPr>
          <w:sz w:val="28"/>
          <w:szCs w:val="28"/>
          <w:rtl/>
        </w:rPr>
        <w:t>ﻧﻴﺰ ﺗﻮﺟّﻪ ﻧﺪﺍﺭﺩ</w:t>
      </w:r>
      <w:r w:rsidR="00BD77AA">
        <w:rPr>
          <w:sz w:val="28"/>
          <w:szCs w:val="28"/>
          <w:rtl/>
        </w:rPr>
        <w:t xml:space="preserve">، </w:t>
      </w:r>
      <w:r w:rsidR="00D976BC" w:rsidRPr="00984881">
        <w:rPr>
          <w:sz w:val="28"/>
          <w:szCs w:val="28"/>
          <w:rtl/>
        </w:rPr>
        <w:t>ﻭ ﻓﺎﺭﻍ ﺍﺯ ﺍﺯ ﻫﺮ ﭼﻴﺰﻯ ﺍﺳﺖ</w:t>
      </w:r>
      <w:r w:rsidR="00BD77AA">
        <w:rPr>
          <w:sz w:val="28"/>
          <w:szCs w:val="28"/>
          <w:rtl/>
        </w:rPr>
        <w:t xml:space="preserve">. </w:t>
      </w:r>
      <w:r w:rsidR="00D976BC" w:rsidRPr="00984881">
        <w:rPr>
          <w:sz w:val="28"/>
          <w:szCs w:val="28"/>
          <w:rtl/>
        </w:rPr>
        <w:t>ﻭﻣﺎﻧﻨﺪ ﺳﺮﻭ</w:t>
      </w:r>
      <w:r w:rsidR="00BD77AA">
        <w:rPr>
          <w:sz w:val="28"/>
          <w:szCs w:val="28"/>
          <w:rtl/>
        </w:rPr>
        <w:t xml:space="preserve">، </w:t>
      </w:r>
      <w:r w:rsidR="00D976BC" w:rsidRPr="00984881">
        <w:rPr>
          <w:sz w:val="28"/>
          <w:szCs w:val="28"/>
          <w:rtl/>
        </w:rPr>
        <w:t>ﭘﺎﻯ ﺑﻨﺪ ﻣﮑﺎﻥ ﺧﻮﺩ ﺑﺪﻭﻥ ﺣﺮﮐﺖ ﻣﻴﺒﺎﺷﺪ</w:t>
      </w:r>
      <w:r w:rsidR="00BD77AA">
        <w:rPr>
          <w:sz w:val="28"/>
          <w:szCs w:val="28"/>
          <w:rtl/>
        </w:rPr>
        <w:t xml:space="preserve">. </w:t>
      </w:r>
      <w:r w:rsidR="00D976BC" w:rsidRPr="00984881">
        <w:rPr>
          <w:sz w:val="28"/>
          <w:szCs w:val="28"/>
          <w:rtl/>
        </w:rPr>
        <w:t>ﻭﻣﺎﻧﻨﺪ ﻟﺎﻟﻪ</w:t>
      </w:r>
      <w:r>
        <w:rPr>
          <w:sz w:val="28"/>
          <w:szCs w:val="28"/>
          <w:rtl/>
        </w:rPr>
        <w:t xml:space="preserve"> </w:t>
      </w:r>
      <w:r w:rsidR="00D976BC" w:rsidRPr="00984881">
        <w:rPr>
          <w:sz w:val="28"/>
          <w:szCs w:val="28"/>
          <w:rtl/>
        </w:rPr>
        <w:t>ﺻﺤﺮﺍﺋﻰ</w:t>
      </w:r>
      <w:r w:rsidR="00BD77AA">
        <w:rPr>
          <w:sz w:val="28"/>
          <w:szCs w:val="28"/>
          <w:rtl/>
        </w:rPr>
        <w:t xml:space="preserve">، </w:t>
      </w:r>
      <w:r w:rsidR="00D976BC" w:rsidRPr="00984881">
        <w:rPr>
          <w:sz w:val="28"/>
          <w:szCs w:val="28"/>
          <w:rtl/>
        </w:rPr>
        <w:t>ﺩﺍﻍ ﺟﮕﺮ ﻭ ﺳﺮﺧﻰ ﺩﺍﺭﺩ</w:t>
      </w:r>
      <w:r w:rsidR="00BD77AA">
        <w:rPr>
          <w:sz w:val="28"/>
          <w:szCs w:val="28"/>
          <w:rtl/>
        </w:rPr>
        <w:t xml:space="preserve">. </w:t>
      </w:r>
      <w:r w:rsidR="00D976BC" w:rsidRPr="00984881">
        <w:rPr>
          <w:sz w:val="28"/>
          <w:szCs w:val="28"/>
          <w:rtl/>
        </w:rPr>
        <w:t>ﮐﻪ ﺣﺎﻝ</w:t>
      </w:r>
      <w:r>
        <w:rPr>
          <w:sz w:val="28"/>
          <w:szCs w:val="28"/>
          <w:rtl/>
        </w:rPr>
        <w:t xml:space="preserve"> </w:t>
      </w:r>
      <w:r w:rsidR="00D976BC" w:rsidRPr="00984881">
        <w:rPr>
          <w:sz w:val="28"/>
          <w:szCs w:val="28"/>
          <w:rtl/>
        </w:rPr>
        <w:t>ﺣﺎﻓﻆ ﺳﺎﻟﻚ ﺩﺭﻋﺰﻟﺖ</w:t>
      </w:r>
      <w:r>
        <w:rPr>
          <w:sz w:val="28"/>
          <w:szCs w:val="28"/>
          <w:rtl/>
        </w:rPr>
        <w:t xml:space="preserve"> </w:t>
      </w:r>
      <w:r w:rsidR="00D976BC" w:rsidRPr="00984881">
        <w:rPr>
          <w:sz w:val="28"/>
          <w:szCs w:val="28"/>
          <w:rtl/>
        </w:rPr>
        <w:t>ﺳﻠﻮﮐﻰ ﭼﻨﻴﻦ ﻣﻴﺒﺎﺷﺪ</w:t>
      </w:r>
      <w:r w:rsidR="00BD77AA">
        <w:rPr>
          <w:sz w:val="28"/>
          <w:szCs w:val="28"/>
          <w:rtl/>
        </w:rPr>
        <w:t xml:space="preserve">. </w:t>
      </w:r>
      <w:r w:rsidR="00D976BC" w:rsidRPr="00984881">
        <w:rPr>
          <w:sz w:val="28"/>
          <w:szCs w:val="28"/>
          <w:rtl/>
        </w:rPr>
        <w:t>ﮐﻪ ﺗﺮﻙ</w:t>
      </w:r>
      <w:r>
        <w:rPr>
          <w:sz w:val="28"/>
          <w:szCs w:val="28"/>
          <w:rtl/>
        </w:rPr>
        <w:t xml:space="preserve"> </w:t>
      </w:r>
      <w:r w:rsidR="00D976BC" w:rsidRPr="00984881">
        <w:rPr>
          <w:sz w:val="28"/>
          <w:szCs w:val="28"/>
          <w:rtl/>
        </w:rPr>
        <w:t xml:space="preserve">ﻗﺮﺍﺭ ﮔﺎﻩ ﻭ </w:t>
      </w:r>
      <w:r w:rsidR="0083063E" w:rsidRPr="00984881">
        <w:rPr>
          <w:sz w:val="28"/>
          <w:szCs w:val="28"/>
          <w:rtl/>
        </w:rPr>
        <w:t>قُرّه</w:t>
      </w:r>
      <w:r w:rsidR="00D976BC" w:rsidRPr="00984881">
        <w:rPr>
          <w:sz w:val="28"/>
          <w:szCs w:val="28"/>
          <w:rtl/>
        </w:rPr>
        <w:t xml:space="preserve"> ﮔﻴﺮﻯ ﺧﻮﺩ</w:t>
      </w:r>
      <w:r>
        <w:rPr>
          <w:sz w:val="28"/>
          <w:szCs w:val="28"/>
          <w:rtl/>
        </w:rPr>
        <w:t xml:space="preserve"> </w:t>
      </w:r>
      <w:r w:rsidR="00D976BC" w:rsidRPr="00984881">
        <w:rPr>
          <w:sz w:val="28"/>
          <w:szCs w:val="28"/>
          <w:rtl/>
        </w:rPr>
        <w:t>ﻧﻤﻰ ﮐﻨﺪ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ﺳﺮ ﻣﺎ </w:t>
      </w:r>
      <w:r w:rsidR="009915B2" w:rsidRPr="00984881">
        <w:rPr>
          <w:b/>
          <w:bCs/>
          <w:sz w:val="28"/>
          <w:szCs w:val="28"/>
          <w:rtl/>
        </w:rPr>
        <w:t>فر</w:t>
      </w:r>
      <w:r w:rsidRPr="00984881">
        <w:rPr>
          <w:b/>
          <w:bCs/>
          <w:sz w:val="28"/>
          <w:szCs w:val="28"/>
          <w:rtl/>
        </w:rPr>
        <w:t>ﻭ ﻧﻴﺎﺑﺪ</w:t>
      </w:r>
      <w:r w:rsidR="00BD77AA">
        <w:rPr>
          <w:b/>
          <w:bCs/>
          <w:sz w:val="28"/>
          <w:szCs w:val="28"/>
          <w:rtl/>
        </w:rPr>
        <w:t xml:space="preserve">، </w:t>
      </w:r>
      <w:r w:rsidRPr="00984881">
        <w:rPr>
          <w:b/>
          <w:bCs/>
          <w:sz w:val="28"/>
          <w:szCs w:val="28"/>
          <w:rtl/>
        </w:rPr>
        <w:t>ﺑﮑﻤﺎﻥ ﺃﺑﺮﻭﻯ ﮐس</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ﺩﺭﻭﻥ ﮔﻮﺷﻪ ﮔﻴﺮﺍﻥ</w:t>
      </w:r>
      <w:r w:rsidR="00BD77AA">
        <w:rPr>
          <w:b/>
          <w:bCs/>
          <w:sz w:val="28"/>
          <w:szCs w:val="28"/>
          <w:rtl/>
        </w:rPr>
        <w:t xml:space="preserve">، </w:t>
      </w:r>
      <w:r w:rsidRPr="00984881">
        <w:rPr>
          <w:b/>
          <w:bCs/>
          <w:sz w:val="28"/>
          <w:szCs w:val="28"/>
          <w:rtl/>
        </w:rPr>
        <w:t xml:space="preserve">ﺯﺟﻬﺎﻥ </w:t>
      </w:r>
      <w:r w:rsidR="009915B2" w:rsidRPr="00984881">
        <w:rPr>
          <w:b/>
          <w:bCs/>
          <w:sz w:val="28"/>
          <w:szCs w:val="28"/>
          <w:rtl/>
        </w:rPr>
        <w:t>فر</w:t>
      </w:r>
      <w:r w:rsidRPr="00984881">
        <w:rPr>
          <w:b/>
          <w:bCs/>
          <w:sz w:val="28"/>
          <w:szCs w:val="28"/>
          <w:rtl/>
        </w:rPr>
        <w:t xml:space="preserve">ﺍﻍ ﺩﺍﺭﺩ </w:t>
      </w:r>
    </w:p>
    <w:p w:rsidR="00D976BC" w:rsidRPr="00984881" w:rsidRDefault="004D25BE" w:rsidP="002B4CE3">
      <w:pPr>
        <w:bidi/>
        <w:jc w:val="both"/>
        <w:rPr>
          <w:sz w:val="28"/>
          <w:szCs w:val="28"/>
          <w:rtl/>
        </w:rPr>
      </w:pPr>
      <w:r>
        <w:rPr>
          <w:sz w:val="28"/>
          <w:szCs w:val="28"/>
          <w:rtl/>
        </w:rPr>
        <w:t xml:space="preserve"> </w:t>
      </w:r>
      <w:r w:rsidR="00D976BC" w:rsidRPr="00984881">
        <w:rPr>
          <w:sz w:val="28"/>
          <w:szCs w:val="28"/>
          <w:rtl/>
        </w:rPr>
        <w:t>ﺣﺎﻓﻆ ﺑﻴﺎﺭ ﺍﻟﻬﻰ ﺧﻮﺩ</w:t>
      </w:r>
      <w:r>
        <w:rPr>
          <w:sz w:val="28"/>
          <w:szCs w:val="28"/>
          <w:rtl/>
        </w:rPr>
        <w:t xml:space="preserve"> </w:t>
      </w:r>
      <w:r w:rsidR="00D976BC" w:rsidRPr="00984881">
        <w:rPr>
          <w:sz w:val="28"/>
          <w:szCs w:val="28"/>
          <w:rtl/>
        </w:rPr>
        <w:t>ﺍﻃﻤﻴﻨﺎﻥ ﻣﻴﺪﻫﺪ</w:t>
      </w:r>
      <w:r w:rsidR="00BD77AA">
        <w:rPr>
          <w:sz w:val="28"/>
          <w:szCs w:val="28"/>
          <w:rtl/>
        </w:rPr>
        <w:t xml:space="preserve">، </w:t>
      </w:r>
      <w:r w:rsidR="00D976BC" w:rsidRPr="00984881">
        <w:rPr>
          <w:sz w:val="28"/>
          <w:szCs w:val="28"/>
          <w:rtl/>
        </w:rPr>
        <w:t>ﮐﻪ ﺳﺮﺵ ﺭﺍ ﺩﺭ ﺑﺮﺍﺑﺮ ﮐﻤﺎﻥ ﺃﺑﺮﻭاﻥ ﻫﺮ ﺯﻳﺒﺎ ﺭﻭﺋﻰ ﺩﻳﮕﺮ</w:t>
      </w:r>
      <w:r w:rsidR="00BD77AA">
        <w:rPr>
          <w:sz w:val="28"/>
          <w:szCs w:val="28"/>
          <w:rtl/>
        </w:rPr>
        <w:t xml:space="preserve">، </w:t>
      </w:r>
      <w:r w:rsidR="009915B2" w:rsidRPr="00984881">
        <w:rPr>
          <w:sz w:val="28"/>
          <w:szCs w:val="28"/>
          <w:rtl/>
        </w:rPr>
        <w:t>فر</w:t>
      </w:r>
      <w:r w:rsidR="00D976BC" w:rsidRPr="00984881">
        <w:rPr>
          <w:sz w:val="28"/>
          <w:szCs w:val="28"/>
          <w:rtl/>
        </w:rPr>
        <w:t>ﻭ ﻧﻤﻰ ﺁﻭﺭﺩ ﻭﺗﺴﻠﻴﻢ ﻧﻤﻴﺸﻮﺩ</w:t>
      </w:r>
      <w:r w:rsidR="00BD77AA">
        <w:rPr>
          <w:sz w:val="28"/>
          <w:szCs w:val="28"/>
          <w:rtl/>
        </w:rPr>
        <w:t xml:space="preserve">، </w:t>
      </w:r>
      <w:r w:rsidR="00D976BC" w:rsidRPr="00984881">
        <w:rPr>
          <w:sz w:val="28"/>
          <w:szCs w:val="28"/>
          <w:rtl/>
        </w:rPr>
        <w:t>ﺣﺘﻰ ﺍﮔﺮ ﺍﻟﻬﻰ ﺑﻮﺩﻩ ﺑﺎﺷﺪ</w:t>
      </w:r>
      <w:r w:rsidR="00BD77AA">
        <w:rPr>
          <w:sz w:val="28"/>
          <w:szCs w:val="28"/>
          <w:rtl/>
        </w:rPr>
        <w:t xml:space="preserve">. </w:t>
      </w:r>
      <w:r w:rsidR="00D976BC" w:rsidRPr="00984881">
        <w:rPr>
          <w:sz w:val="28"/>
          <w:szCs w:val="28"/>
          <w:rtl/>
        </w:rPr>
        <w:t>ﮐﻪ ﺧﺪﺍﻭﻧﺪ ﭘﻴﺮ ﺣﺎﻓﻆ</w:t>
      </w:r>
      <w:r>
        <w:rPr>
          <w:sz w:val="28"/>
          <w:szCs w:val="28"/>
          <w:rtl/>
        </w:rPr>
        <w:t xml:space="preserve"> </w:t>
      </w:r>
      <w:r w:rsidR="00D976BC" w:rsidRPr="00984881">
        <w:rPr>
          <w:sz w:val="28"/>
          <w:szCs w:val="28"/>
          <w:rtl/>
        </w:rPr>
        <w:t>ﺭﺍ ﺑﻮﻯ ﻣﻌﺮﻓﻰ ﺩﺭ ﺭؤﻳﺎ ﮐﺮﺩﻩ ﺍﺳﺖ</w:t>
      </w:r>
      <w:r w:rsidR="00BD77AA">
        <w:rPr>
          <w:sz w:val="28"/>
          <w:szCs w:val="28"/>
          <w:rtl/>
        </w:rPr>
        <w:t xml:space="preserve">. </w:t>
      </w:r>
      <w:r w:rsidR="00D976BC" w:rsidRPr="00984881">
        <w:rPr>
          <w:sz w:val="28"/>
          <w:szCs w:val="28"/>
          <w:rtl/>
        </w:rPr>
        <w:t>ﻭ ﺣﺎﻓﻆ ﺧﻮﺩﺭﺍ ﺩﺭ ﺑﻴﻦ ﺩﻳﮕﺮ ﮔﻮﺷﻪ ﮔﻴﺮﺍﻥ ﺳﺎﻟﻚ</w:t>
      </w:r>
      <w:r w:rsidR="00BD77AA">
        <w:rPr>
          <w:sz w:val="28"/>
          <w:szCs w:val="28"/>
          <w:rtl/>
        </w:rPr>
        <w:t xml:space="preserve">، </w:t>
      </w:r>
      <w:r w:rsidR="00D976BC" w:rsidRPr="00984881">
        <w:rPr>
          <w:sz w:val="28"/>
          <w:szCs w:val="28"/>
          <w:rtl/>
        </w:rPr>
        <w:t xml:space="preserve">ﻓﺎﺭﻍ ﺍﺯ ﺟﻬﺎﻥ ﻭﺟﻬﺎﻧﻴﺎﻥ ﻣﻴﺪﺍﻧﺪ </w:t>
      </w:r>
    </w:p>
    <w:p w:rsidR="00D976BC" w:rsidRPr="00984881" w:rsidRDefault="00D976BC" w:rsidP="00D976BC">
      <w:pPr>
        <w:bidi/>
        <w:jc w:val="both"/>
        <w:rPr>
          <w:b/>
          <w:bCs/>
          <w:sz w:val="28"/>
          <w:szCs w:val="28"/>
          <w:rtl/>
        </w:rPr>
      </w:pPr>
      <w:r w:rsidRPr="00984881">
        <w:rPr>
          <w:b/>
          <w:bCs/>
          <w:sz w:val="28"/>
          <w:szCs w:val="28"/>
          <w:rtl/>
        </w:rPr>
        <w:t xml:space="preserve"> ﺯﺑﻨﻔﺸﻪ ﺗﺎﺏ ﺩﺍﺭﻡ ﮐﻪ ﺯﺯﻟﻒ ﺍﻭ ﺯﻧﺪ ﺩﻡ</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ﺗﻮ ﺳﻴﺎﻩ ﮐﻢ ﺑﻬﺎ ﺑﻴﻦ ﮐﻪ ﺩﺭ ﺩﻣﺎﻍ ﺩﺍﺭﺩ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ﺣﺘﻰ ﺍﺯ ﮔﻞ</w:t>
      </w:r>
      <w:r>
        <w:rPr>
          <w:sz w:val="28"/>
          <w:szCs w:val="28"/>
          <w:rtl/>
        </w:rPr>
        <w:t xml:space="preserve"> </w:t>
      </w:r>
      <w:r w:rsidR="00D976BC" w:rsidRPr="00984881">
        <w:rPr>
          <w:sz w:val="28"/>
          <w:szCs w:val="28"/>
          <w:rtl/>
        </w:rPr>
        <w:t>ﺑﻨﻔﺸﻪ ﺩﻟﺨﻮﺭ ﺍﺳﺖ</w:t>
      </w:r>
      <w:r w:rsidR="00BD77AA">
        <w:rPr>
          <w:sz w:val="28"/>
          <w:szCs w:val="28"/>
          <w:rtl/>
        </w:rPr>
        <w:t xml:space="preserve">، </w:t>
      </w:r>
      <w:r w:rsidR="00D976BC" w:rsidRPr="00984881">
        <w:rPr>
          <w:sz w:val="28"/>
          <w:szCs w:val="28"/>
          <w:rtl/>
        </w:rPr>
        <w:t>ﻭ ﺗﺎﺏ ﺩﻳﺪﻥ ﺁﻧﺮﺍ ﻧﺪﺍﺭﺩ ﺯﻳﺮﺍ ﺧﻮﺩ ﺭﺍ ﭼﻮﻥ ﺯﻟﻒﻳﺎﺭ ﺣﺎﻓﻆ ﻧﺸﺎﻥ ﻣﻴﺪﻫﺪ</w:t>
      </w:r>
      <w:r w:rsidR="00BD77AA">
        <w:rPr>
          <w:sz w:val="28"/>
          <w:szCs w:val="28"/>
          <w:rtl/>
        </w:rPr>
        <w:t xml:space="preserve">. </w:t>
      </w:r>
      <w:r w:rsidR="00D976BC" w:rsidRPr="00984881">
        <w:rPr>
          <w:sz w:val="28"/>
          <w:szCs w:val="28"/>
          <w:rtl/>
        </w:rPr>
        <w:t>ﺩﺭ ﺭﻧﮓ ﻣﺸﮑﻰ ﻭ ﭘﻴﭽﺶ ﺁﻥ</w:t>
      </w:r>
      <w:r w:rsidR="00BD77AA">
        <w:rPr>
          <w:sz w:val="28"/>
          <w:szCs w:val="28"/>
          <w:rtl/>
        </w:rPr>
        <w:t xml:space="preserve">. </w:t>
      </w:r>
      <w:r w:rsidR="00D976BC" w:rsidRPr="00984881">
        <w:rPr>
          <w:sz w:val="28"/>
          <w:szCs w:val="28"/>
          <w:rtl/>
        </w:rPr>
        <w:t>ﻭ ﺣﺎﻓﻆ ﺍﻳﻦ ﮔﻞ ﺑﻨﻔﺸﻪ ﺭﺍ ﭼﻮﻧﺎﻥ</w:t>
      </w:r>
      <w:r>
        <w:rPr>
          <w:sz w:val="28"/>
          <w:szCs w:val="28"/>
          <w:rtl/>
        </w:rPr>
        <w:t xml:space="preserve"> </w:t>
      </w:r>
      <w:r w:rsidR="00D976BC" w:rsidRPr="00984881">
        <w:rPr>
          <w:sz w:val="28"/>
          <w:szCs w:val="28"/>
          <w:rtl/>
        </w:rPr>
        <w:t>ﮐﻢ ﺑﻬﺎ ﻭ ﺣﻘﻴﺮ ﻣﻴﺪﺍﻧﺪ</w:t>
      </w:r>
      <w:r w:rsidR="00BD77AA">
        <w:rPr>
          <w:sz w:val="28"/>
          <w:szCs w:val="28"/>
          <w:rtl/>
        </w:rPr>
        <w:t xml:space="preserve">، </w:t>
      </w:r>
      <w:r w:rsidR="00D976BC" w:rsidRPr="00984881">
        <w:rPr>
          <w:sz w:val="28"/>
          <w:szCs w:val="28"/>
          <w:rtl/>
        </w:rPr>
        <w:t>ﮐﻪ ﺩﺭ ﻣﻐﺰ ﻭ ﻓﮑﺮ ﭼﻪ</w:t>
      </w:r>
      <w:r w:rsidR="00BD77AA">
        <w:rPr>
          <w:sz w:val="28"/>
          <w:szCs w:val="28"/>
          <w:rtl/>
        </w:rPr>
        <w:t xml:space="preserve">، </w:t>
      </w:r>
      <w:r w:rsidR="00D976BC" w:rsidRPr="00984881">
        <w:rPr>
          <w:sz w:val="28"/>
          <w:szCs w:val="28"/>
          <w:rtl/>
        </w:rPr>
        <w:t>ﺧﻮﺩ ﺑﺰﺭﮒ ﭘﻨﺪﺍﺭﻯ هاﺋﻰ ﺩﺍﺭﺩ</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ﺒﭽﻤﻦ ﺧﺮﺍﻡ</w:t>
      </w:r>
      <w:r w:rsidR="00BD77AA">
        <w:rPr>
          <w:b/>
          <w:bCs/>
          <w:sz w:val="28"/>
          <w:szCs w:val="28"/>
          <w:rtl/>
        </w:rPr>
        <w:t xml:space="preserve">، </w:t>
      </w:r>
      <w:r w:rsidRPr="00984881">
        <w:rPr>
          <w:b/>
          <w:bCs/>
          <w:sz w:val="28"/>
          <w:szCs w:val="28"/>
          <w:rtl/>
        </w:rPr>
        <w:t>ﻭ ﺑﻨﮕﺮ ﺑﺮ ﺗﺨﺖ ﮔﻞ</w:t>
      </w:r>
      <w:r w:rsidR="00BD77AA">
        <w:rPr>
          <w:b/>
          <w:bCs/>
          <w:sz w:val="28"/>
          <w:szCs w:val="28"/>
          <w:rtl/>
        </w:rPr>
        <w:t xml:space="preserve">، </w:t>
      </w:r>
      <w:r w:rsidRPr="00984881">
        <w:rPr>
          <w:b/>
          <w:bCs/>
          <w:sz w:val="28"/>
          <w:szCs w:val="28"/>
          <w:rtl/>
        </w:rPr>
        <w:t>ﮐﻪ ﻟﺎﻟﻪ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ﺑﻨﺪﻳﻢ ﺷﺎﻩ ﻣﺎﻧﺪ</w:t>
      </w:r>
      <w:r w:rsidR="00BD77AA">
        <w:rPr>
          <w:b/>
          <w:bCs/>
          <w:sz w:val="28"/>
          <w:szCs w:val="28"/>
          <w:rtl/>
        </w:rPr>
        <w:t xml:space="preserve">، </w:t>
      </w:r>
      <w:r w:rsidRPr="00984881">
        <w:rPr>
          <w:b/>
          <w:bCs/>
          <w:sz w:val="28"/>
          <w:szCs w:val="28"/>
          <w:rtl/>
        </w:rPr>
        <w:t xml:space="preserve">ﮐﻪ ﺑﮑﻒ ﺍﻳﺎﻍ ﺩﺍﺭﺩ </w:t>
      </w:r>
    </w:p>
    <w:p w:rsidR="00D976BC" w:rsidRDefault="004D25BE" w:rsidP="00D976BC">
      <w:pPr>
        <w:bidi/>
        <w:jc w:val="both"/>
        <w:rPr>
          <w:sz w:val="28"/>
          <w:szCs w:val="28"/>
          <w:rtl/>
        </w:rPr>
      </w:pP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ﭘﻴﺸﻨﻬﺎﺩ ﺑﺨﻮﺍﻧﻨﺪﻩ ﻣﻴﮑﻨﺪ</w:t>
      </w:r>
      <w:r w:rsidR="00BD77AA">
        <w:rPr>
          <w:sz w:val="28"/>
          <w:szCs w:val="28"/>
          <w:rtl/>
        </w:rPr>
        <w:t xml:space="preserve">، </w:t>
      </w:r>
      <w:r w:rsidR="00D976BC" w:rsidRPr="00984881">
        <w:rPr>
          <w:sz w:val="28"/>
          <w:szCs w:val="28"/>
          <w:rtl/>
        </w:rPr>
        <w:t>ﮐﻪ ﺧﺮﺍﻣﺎﻥ ﻭ ﺁﺭﺍﻡ ﺩﺭ ﭼﻤﻦ ﻭ ﺑﻮﺳﺘﺎﻥ ﺧﺎﻧﻘﺎﻩ ﺑﺮﻭﺩ ﻭ ﺑﺒﻴﻨﺪ</w:t>
      </w:r>
      <w:r w:rsidR="00BD77AA">
        <w:rPr>
          <w:sz w:val="28"/>
          <w:szCs w:val="28"/>
          <w:rtl/>
        </w:rPr>
        <w:t xml:space="preserve">، </w:t>
      </w:r>
      <w:r w:rsidR="00D976BC" w:rsidRPr="00984881">
        <w:rPr>
          <w:sz w:val="28"/>
          <w:szCs w:val="28"/>
          <w:rtl/>
        </w:rPr>
        <w:t>ﮐﻪ ﺑﺮ ﺗﺨﺖ</w:t>
      </w:r>
      <w:r>
        <w:rPr>
          <w:sz w:val="28"/>
          <w:szCs w:val="28"/>
          <w:rtl/>
        </w:rPr>
        <w:t xml:space="preserve"> </w:t>
      </w:r>
      <w:r w:rsidR="00D976BC" w:rsidRPr="00984881">
        <w:rPr>
          <w:sz w:val="28"/>
          <w:szCs w:val="28"/>
          <w:rtl/>
        </w:rPr>
        <w:t>ﺷﺎﻫﻰ ﻣﺤﺒﻮﺏ</w:t>
      </w:r>
      <w:r w:rsidR="00BD77AA">
        <w:rPr>
          <w:sz w:val="28"/>
          <w:szCs w:val="28"/>
          <w:rtl/>
        </w:rPr>
        <w:t xml:space="preserve">، </w:t>
      </w:r>
      <w:r w:rsidR="00D976BC" w:rsidRPr="00984881">
        <w:rPr>
          <w:sz w:val="28"/>
          <w:szCs w:val="28"/>
          <w:rtl/>
        </w:rPr>
        <w:t>ﭼﮕﻮﻧﻪ ﮔﻠﻬﺎﻯ ﻟﺎﻟﻪ</w:t>
      </w:r>
      <w:r w:rsidR="00BD77AA">
        <w:rPr>
          <w:sz w:val="28"/>
          <w:szCs w:val="28"/>
          <w:rtl/>
        </w:rPr>
        <w:t xml:space="preserve">، </w:t>
      </w:r>
      <w:r w:rsidR="00D976BC" w:rsidRPr="00984881">
        <w:rPr>
          <w:sz w:val="28"/>
          <w:szCs w:val="28"/>
          <w:rtl/>
        </w:rPr>
        <w:t xml:space="preserve">ﭼﻮﻥ ﻧﺪﻳﻤﺎﻥ ﺷﺎﻩ ﺳﺎﻏﺮ ﺩﺭ ﺩﺳﺖ ﺑﺼﻒ ﻫﺴﺘﻨﺪ </w:t>
      </w:r>
      <w:r w:rsidR="00BD77AA">
        <w:rPr>
          <w:sz w:val="28"/>
          <w:szCs w:val="28"/>
          <w:rtl/>
        </w:rPr>
        <w:t xml:space="preserve">. </w:t>
      </w:r>
    </w:p>
    <w:p w:rsidR="007B2857" w:rsidRPr="00984881" w:rsidRDefault="007B2857" w:rsidP="007B2857">
      <w:pPr>
        <w:bidi/>
        <w:jc w:val="both"/>
        <w:rPr>
          <w:sz w:val="28"/>
          <w:szCs w:val="28"/>
          <w:rtl/>
        </w:rPr>
      </w:pPr>
    </w:p>
    <w:p w:rsidR="00D976BC" w:rsidRPr="00984881" w:rsidRDefault="00D976BC" w:rsidP="00D976BC">
      <w:pPr>
        <w:bidi/>
        <w:jc w:val="both"/>
        <w:rPr>
          <w:b/>
          <w:bCs/>
          <w:sz w:val="28"/>
          <w:szCs w:val="28"/>
          <w:rtl/>
        </w:rPr>
      </w:pPr>
      <w:r w:rsidRPr="00984881">
        <w:rPr>
          <w:b/>
          <w:bCs/>
          <w:sz w:val="28"/>
          <w:szCs w:val="28"/>
          <w:rtl/>
        </w:rPr>
        <w:t xml:space="preserve"> ﺷﺐ ﻇﻠﻤﺖ ﻭ ﺑﻴﺎﺑﺎﻥ</w:t>
      </w:r>
      <w:r w:rsidR="00BD77AA">
        <w:rPr>
          <w:b/>
          <w:bCs/>
          <w:sz w:val="28"/>
          <w:szCs w:val="28"/>
          <w:rtl/>
        </w:rPr>
        <w:t xml:space="preserve">، </w:t>
      </w:r>
      <w:r w:rsidRPr="00984881">
        <w:rPr>
          <w:b/>
          <w:bCs/>
          <w:sz w:val="28"/>
          <w:szCs w:val="28"/>
          <w:rtl/>
        </w:rPr>
        <w:t>ﺑﮑﺠﺎ</w:t>
      </w:r>
      <w:r w:rsidR="004D25BE">
        <w:rPr>
          <w:b/>
          <w:bCs/>
          <w:sz w:val="28"/>
          <w:szCs w:val="28"/>
          <w:rtl/>
        </w:rPr>
        <w:t xml:space="preserve"> </w:t>
      </w:r>
      <w:r w:rsidRPr="00984881">
        <w:rPr>
          <w:b/>
          <w:bCs/>
          <w:sz w:val="28"/>
          <w:szCs w:val="28"/>
          <w:rtl/>
        </w:rPr>
        <w:t>ﺗﻮﺍﻥ ﺭﺳﻴﺪﻥ</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ﻣﮕﺮ ﺁﻧﮑﻪ ﺷﻤﻊ ﺭﻭﻳﺖ</w:t>
      </w:r>
      <w:r w:rsidR="00BD77AA">
        <w:rPr>
          <w:b/>
          <w:bCs/>
          <w:sz w:val="28"/>
          <w:szCs w:val="28"/>
          <w:rtl/>
        </w:rPr>
        <w:t xml:space="preserve">، </w:t>
      </w:r>
      <w:r w:rsidRPr="00984881">
        <w:rPr>
          <w:b/>
          <w:bCs/>
          <w:sz w:val="28"/>
          <w:szCs w:val="28"/>
          <w:rtl/>
        </w:rPr>
        <w:t xml:space="preserve">ﺑﺮﻫﻢ ﭼﺮﺍﻍ ﺩﺍﺭﺩ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ﺷﺐ</w:t>
      </w:r>
      <w:r>
        <w:rPr>
          <w:sz w:val="28"/>
          <w:szCs w:val="28"/>
          <w:rtl/>
        </w:rPr>
        <w:t xml:space="preserve"> </w:t>
      </w:r>
      <w:r w:rsidR="00D976BC" w:rsidRPr="00984881">
        <w:rPr>
          <w:sz w:val="28"/>
          <w:szCs w:val="28"/>
          <w:rtl/>
        </w:rPr>
        <w:t>ﺗﺎﺭﻳﻚ ﻭ ﺑﻴﺎﺑﺎﻧﻰ ﺑﺪﻭﻥ ﻫﺮ ﻧﺸﺎﻧﻪﺍﻯ</w:t>
      </w:r>
      <w:r w:rsidR="00BD77AA">
        <w:rPr>
          <w:sz w:val="28"/>
          <w:szCs w:val="28"/>
          <w:rtl/>
        </w:rPr>
        <w:t xml:space="preserve">، </w:t>
      </w:r>
      <w:r w:rsidR="00D976BC" w:rsidRPr="00984881">
        <w:rPr>
          <w:sz w:val="28"/>
          <w:szCs w:val="28"/>
          <w:rtl/>
        </w:rPr>
        <w:t>ﭼﮕﻮﻧﻪ ﻣﻴﺘﻮﺍﻥ ﺑﻤﻘﺼﺪﻯ ﺭﺳﻴﺪ</w:t>
      </w:r>
      <w:r w:rsidR="00BD77AA">
        <w:rPr>
          <w:sz w:val="28"/>
          <w:szCs w:val="28"/>
          <w:rtl/>
        </w:rPr>
        <w:t xml:space="preserve">. </w:t>
      </w:r>
      <w:r w:rsidR="00D976BC" w:rsidRPr="00984881">
        <w:rPr>
          <w:sz w:val="28"/>
          <w:szCs w:val="28"/>
          <w:rtl/>
        </w:rPr>
        <w:t>ﻣﮕﺮ ﺍﻳﻨﮑﻪ ﺷﻤﻊ ﻭ ﭼﺮﺍﻍ ﺭﻭﻯ ﭘﻴﺮ ﺍﻟﻬﻰ ﺧﻮﺩ ﺭﺍ</w:t>
      </w:r>
      <w:r w:rsidR="00BD77AA">
        <w:rPr>
          <w:sz w:val="28"/>
          <w:szCs w:val="28"/>
          <w:rtl/>
        </w:rPr>
        <w:t xml:space="preserve">، </w:t>
      </w:r>
      <w:r w:rsidR="00D976BC" w:rsidRPr="00984881">
        <w:rPr>
          <w:sz w:val="28"/>
          <w:szCs w:val="28"/>
          <w:rtl/>
        </w:rPr>
        <w:t>ﺑﺮﺍﻯ ﻧﻮﺭﺍﻓﺸﺎﻧﻰ ﺭﺍﻩ ﺩﺍﺷﺘﻪ ﺑﺎﺷﺪ</w:t>
      </w:r>
      <w:r w:rsidR="00BD77AA">
        <w:rPr>
          <w:sz w:val="28"/>
          <w:szCs w:val="28"/>
          <w:rtl/>
        </w:rPr>
        <w:t xml:space="preserve">. </w:t>
      </w:r>
      <w:r w:rsidR="00D976BC" w:rsidRPr="00984881">
        <w:rPr>
          <w:sz w:val="28"/>
          <w:szCs w:val="28"/>
          <w:rtl/>
        </w:rPr>
        <w:t>ﮐﻪ ﺳﻔﺮ ﺑﺴﻮﻯ ﺧﺪﺍﻭﻧﺪ ﺩﺭﻋﻮﺍﻟﻢ ﺍﻟﻬﻰ</w:t>
      </w:r>
      <w:r w:rsidR="00BD77AA">
        <w:rPr>
          <w:sz w:val="28"/>
          <w:szCs w:val="28"/>
          <w:rtl/>
        </w:rPr>
        <w:t xml:space="preserve">، </w:t>
      </w:r>
      <w:r w:rsidR="00D976BC" w:rsidRPr="00984881">
        <w:rPr>
          <w:sz w:val="28"/>
          <w:szCs w:val="28"/>
          <w:rtl/>
        </w:rPr>
        <w:t>ﺑﺪﻭﻥ ﻫﺮ ﮔﻮﻧﻪ ﻧﺸﺎﻧﻪﺍﻯ ﺩﺭ ﺭﺍﻩ</w:t>
      </w:r>
      <w:r w:rsidR="00BD77AA">
        <w:rPr>
          <w:sz w:val="28"/>
          <w:szCs w:val="28"/>
          <w:rtl/>
        </w:rPr>
        <w:t xml:space="preserve">، </w:t>
      </w:r>
      <w:r w:rsidR="00D976BC" w:rsidRPr="00984881">
        <w:rPr>
          <w:sz w:val="28"/>
          <w:szCs w:val="28"/>
          <w:rtl/>
        </w:rPr>
        <w:t>ﮐﺴﻰ ﺭﺍ ﺑﻤﻘﺼﺪ ﻧﻤﻴﺮﺳﺎﻧﺪ ﻭﻟﻰ ﭼﺮﺍﻍ</w:t>
      </w:r>
      <w:r>
        <w:rPr>
          <w:sz w:val="28"/>
          <w:szCs w:val="28"/>
          <w:rtl/>
        </w:rPr>
        <w:t xml:space="preserve"> </w:t>
      </w:r>
      <w:r w:rsidR="00D976BC" w:rsidRPr="00984881">
        <w:rPr>
          <w:sz w:val="28"/>
          <w:szCs w:val="28"/>
          <w:rtl/>
        </w:rPr>
        <w:t>ﻧﻮﺭ ﭘﻴﺮ ﻣﺮﺑّﻰ ﺍﻟﻬﻰ</w:t>
      </w:r>
      <w:r w:rsidR="00BD77AA">
        <w:rPr>
          <w:sz w:val="28"/>
          <w:szCs w:val="28"/>
          <w:rtl/>
        </w:rPr>
        <w:t xml:space="preserve">، </w:t>
      </w:r>
      <w:r w:rsidR="00D976BC" w:rsidRPr="00984881">
        <w:rPr>
          <w:sz w:val="28"/>
          <w:szCs w:val="28"/>
          <w:rtl/>
        </w:rPr>
        <w:t>ﮐﻪ ﻭﺳﻴﻠﻪ ﺣﺮﮐﺖ ﻭ ﺳﻔﺮ ﺳﺎﻟﻚ ﺍﺳﺖ</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ﺑﺴﻮﻯ ﺍﻭ ﻣﺘﻤﺮﮐﺰ</w:t>
      </w:r>
      <w:r w:rsidR="00BD77AA">
        <w:rPr>
          <w:sz w:val="28"/>
          <w:szCs w:val="28"/>
          <w:rtl/>
        </w:rPr>
        <w:t xml:space="preserve">، </w:t>
      </w:r>
      <w:r w:rsidR="00D976BC" w:rsidRPr="00984881">
        <w:rPr>
          <w:sz w:val="28"/>
          <w:szCs w:val="28"/>
          <w:rtl/>
        </w:rPr>
        <w:t>ﻭ ﺣﺮﮐﺖ ﺫﻫﻨﻰ ﻭﺭﻭﺣﻰ ﺩﺍﺭﺩ</w:t>
      </w:r>
      <w:r w:rsidR="00BD77AA">
        <w:rPr>
          <w:sz w:val="28"/>
          <w:szCs w:val="28"/>
          <w:rtl/>
        </w:rPr>
        <w:t xml:space="preserve">، </w:t>
      </w:r>
      <w:r w:rsidR="00D976BC" w:rsidRPr="00984881">
        <w:rPr>
          <w:sz w:val="28"/>
          <w:szCs w:val="28"/>
          <w:rtl/>
        </w:rPr>
        <w:t>ﮐﻪ ﺑﺨﺪﺍﻭﻧﺪ ﻣﻴﺮﺳﺪ</w:t>
      </w:r>
      <w:r w:rsidR="00BD77AA">
        <w:rPr>
          <w:sz w:val="28"/>
          <w:szCs w:val="28"/>
          <w:rtl/>
        </w:rPr>
        <w:t xml:space="preserve">. </w:t>
      </w:r>
      <w:r w:rsidR="00D976BC" w:rsidRPr="00984881">
        <w:rPr>
          <w:sz w:val="28"/>
          <w:szCs w:val="28"/>
          <w:rtl/>
        </w:rPr>
        <w:t>ﺯﻳﺮﺍ ﭘﻴﺮ ﺍﻟﻬﻰ ﺭﺍ ﺧﺪﺍﻭﻧﺪ ﺑﺴﺎﻟﻚ ﻣﻌﺮﻓﻰ ﮐﺮﺩﻩ ﺍﺳﺖ</w:t>
      </w:r>
      <w:r w:rsidR="00BD77AA">
        <w:rPr>
          <w:sz w:val="28"/>
          <w:szCs w:val="28"/>
          <w:rtl/>
        </w:rPr>
        <w:t xml:space="preserve">، </w:t>
      </w:r>
      <w:r w:rsidR="00D976BC" w:rsidRPr="00984881">
        <w:rPr>
          <w:sz w:val="28"/>
          <w:szCs w:val="28"/>
          <w:rtl/>
        </w:rPr>
        <w:t>ﻭﻧﻪ ﺧﻮﺩ ﺳﺎﻟﻚ ﺑﺮﺣﺴﺐ ﻣﻴﻞ ﻭ</w:t>
      </w:r>
      <w:r>
        <w:rPr>
          <w:sz w:val="28"/>
          <w:szCs w:val="28"/>
          <w:rtl/>
        </w:rPr>
        <w:t xml:space="preserve"> </w:t>
      </w:r>
      <w:r w:rsidR="00E36A3F" w:rsidRPr="00984881">
        <w:rPr>
          <w:sz w:val="28"/>
          <w:szCs w:val="28"/>
          <w:rtl/>
        </w:rPr>
        <w:t>هَوَس</w:t>
      </w:r>
      <w:r w:rsidR="00D976BC" w:rsidRPr="00984881">
        <w:rPr>
          <w:sz w:val="28"/>
          <w:szCs w:val="28"/>
          <w:rtl/>
        </w:rPr>
        <w:t xml:space="preserve"> ﻭ ﻗﻀﺎﻭﺗﻬﺎﻯ</w:t>
      </w:r>
      <w:r>
        <w:rPr>
          <w:sz w:val="28"/>
          <w:szCs w:val="28"/>
          <w:rtl/>
        </w:rPr>
        <w:t xml:space="preserve"> </w:t>
      </w:r>
      <w:r w:rsidR="00D976BC" w:rsidRPr="00984881">
        <w:rPr>
          <w:sz w:val="28"/>
          <w:szCs w:val="28"/>
          <w:rtl/>
        </w:rPr>
        <w:t>ﺧﻮﻳﺶ ﺍﻧﺘﺨﺎﺏ</w:t>
      </w:r>
      <w:r>
        <w:rPr>
          <w:sz w:val="28"/>
          <w:szCs w:val="28"/>
          <w:rtl/>
        </w:rPr>
        <w:t xml:space="preserve"> </w:t>
      </w:r>
      <w:r w:rsidR="00D976BC" w:rsidRPr="00984881">
        <w:rPr>
          <w:sz w:val="28"/>
          <w:szCs w:val="28"/>
          <w:rtl/>
        </w:rPr>
        <w:t>ﮐﺮﺩﻩ ﺑﺎﺷﺪ</w:t>
      </w:r>
      <w:r w:rsidR="00BD77AA">
        <w:rPr>
          <w:sz w:val="28"/>
          <w:szCs w:val="28"/>
          <w:rtl/>
        </w:rPr>
        <w:t xml:space="preserve">. </w:t>
      </w:r>
      <w:r w:rsidR="00D976BC" w:rsidRPr="00984881">
        <w:rPr>
          <w:sz w:val="28"/>
          <w:szCs w:val="28"/>
          <w:rtl/>
        </w:rPr>
        <w:t>ﮐﻪ ﺁﺧﻮﻧﺪﻯ ﺭﺍ</w:t>
      </w:r>
      <w:r>
        <w:rPr>
          <w:sz w:val="28"/>
          <w:szCs w:val="28"/>
          <w:rtl/>
        </w:rPr>
        <w:t xml:space="preserve"> </w:t>
      </w:r>
      <w:r w:rsidR="00D976BC" w:rsidRPr="00984881">
        <w:rPr>
          <w:sz w:val="28"/>
          <w:szCs w:val="28"/>
          <w:rtl/>
        </w:rPr>
        <w:t>ﻋﺎﻟﻢ</w:t>
      </w:r>
      <w:r>
        <w:rPr>
          <w:sz w:val="28"/>
          <w:szCs w:val="28"/>
          <w:rtl/>
        </w:rPr>
        <w:t xml:space="preserve"> </w:t>
      </w:r>
      <w:r w:rsidR="00D976BC" w:rsidRPr="00984881">
        <w:rPr>
          <w:sz w:val="28"/>
          <w:szCs w:val="28"/>
          <w:rtl/>
        </w:rPr>
        <w:t xml:space="preserve">ﺑﺪﺍﻧﺪ ﻭﺗﻘﻠﻴﺪ ﺍﻭ ﻧﻤﺎﻳﺪ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ﻤﻦ ﻭ ﺷﻤﻊ ﺻﺒﺤﮕﺎﻫﻰ</w:t>
      </w:r>
      <w:r w:rsidR="00BD77AA">
        <w:rPr>
          <w:b/>
          <w:bCs/>
          <w:sz w:val="28"/>
          <w:szCs w:val="28"/>
          <w:rtl/>
        </w:rPr>
        <w:t xml:space="preserve">، </w:t>
      </w:r>
      <w:r w:rsidRPr="00984881">
        <w:rPr>
          <w:b/>
          <w:bCs/>
          <w:sz w:val="28"/>
          <w:szCs w:val="28"/>
          <w:rtl/>
        </w:rPr>
        <w:t>ﺳﺰﺩ ﺃﺭ ﺑﮕﺮﻳﻴﻢ</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ﺑﺴﻮﺧﺘﻴﻢ</w:t>
      </w:r>
      <w:r w:rsidR="004D25BE">
        <w:rPr>
          <w:b/>
          <w:bCs/>
          <w:sz w:val="28"/>
          <w:szCs w:val="28"/>
          <w:rtl/>
        </w:rPr>
        <w:t xml:space="preserve"> </w:t>
      </w:r>
      <w:r w:rsidRPr="00984881">
        <w:rPr>
          <w:b/>
          <w:bCs/>
          <w:sz w:val="28"/>
          <w:szCs w:val="28"/>
          <w:rtl/>
        </w:rPr>
        <w:t>ﻭﺍﺯ ﻣﺎ</w:t>
      </w:r>
      <w:r w:rsidR="00BD77AA">
        <w:rPr>
          <w:b/>
          <w:bCs/>
          <w:sz w:val="28"/>
          <w:szCs w:val="28"/>
          <w:rtl/>
        </w:rPr>
        <w:t xml:space="preserve">، </w:t>
      </w:r>
      <w:r w:rsidRPr="00984881">
        <w:rPr>
          <w:b/>
          <w:bCs/>
          <w:sz w:val="28"/>
          <w:szCs w:val="28"/>
          <w:rtl/>
        </w:rPr>
        <w:t>ﺑﺖ ﻣﺎ</w:t>
      </w:r>
      <w:r w:rsidR="00BD77AA">
        <w:rPr>
          <w:b/>
          <w:bCs/>
          <w:sz w:val="28"/>
          <w:szCs w:val="28"/>
          <w:rtl/>
        </w:rPr>
        <w:t xml:space="preserve">، </w:t>
      </w:r>
      <w:r w:rsidR="009915B2" w:rsidRPr="00984881">
        <w:rPr>
          <w:b/>
          <w:bCs/>
          <w:sz w:val="28"/>
          <w:szCs w:val="28"/>
          <w:rtl/>
        </w:rPr>
        <w:t>فر</w:t>
      </w:r>
      <w:r w:rsidRPr="00984881">
        <w:rPr>
          <w:b/>
          <w:bCs/>
          <w:sz w:val="28"/>
          <w:szCs w:val="28"/>
          <w:rtl/>
        </w:rPr>
        <w:t>ﺍﻍ ﺩﺍﺭﺩ</w:t>
      </w:r>
    </w:p>
    <w:p w:rsidR="005953CD" w:rsidRDefault="004D25BE" w:rsidP="00D976BC">
      <w:pPr>
        <w:bidi/>
        <w:jc w:val="both"/>
        <w:rPr>
          <w:sz w:val="28"/>
          <w:szCs w:val="28"/>
        </w:rPr>
      </w:pPr>
      <w:r>
        <w:rPr>
          <w:sz w:val="28"/>
          <w:szCs w:val="28"/>
          <w:rtl/>
        </w:rPr>
        <w:t xml:space="preserve"> </w:t>
      </w:r>
      <w:r w:rsidR="00D976BC" w:rsidRPr="00984881">
        <w:rPr>
          <w:sz w:val="28"/>
          <w:szCs w:val="28"/>
          <w:rtl/>
        </w:rPr>
        <w:t>ﺣﺎﻓﻆ ﻭ ﺷﻤﻊ ﺻﺒﮕﺎﻫﻰ</w:t>
      </w:r>
      <w:r w:rsidR="00BD77AA">
        <w:rPr>
          <w:sz w:val="28"/>
          <w:szCs w:val="28"/>
          <w:rtl/>
        </w:rPr>
        <w:t xml:space="preserve">، </w:t>
      </w:r>
      <w:r w:rsidR="00D976BC" w:rsidRPr="00984881">
        <w:rPr>
          <w:sz w:val="28"/>
          <w:szCs w:val="28"/>
          <w:rtl/>
        </w:rPr>
        <w:t>ﮐﻪ ﭼﻴﺰﻯ</w:t>
      </w:r>
      <w:r>
        <w:rPr>
          <w:sz w:val="28"/>
          <w:szCs w:val="28"/>
          <w:rtl/>
        </w:rPr>
        <w:t xml:space="preserve"> </w:t>
      </w:r>
      <w:r w:rsidR="00D976BC" w:rsidRPr="00984881">
        <w:rPr>
          <w:sz w:val="28"/>
          <w:szCs w:val="28"/>
          <w:rtl/>
        </w:rPr>
        <w:t>ﺍﺯ ﺁﻧﻬﺎ ﻧﻤﺎﻳﻨﺪﻩ</w:t>
      </w:r>
      <w:r w:rsidR="00BD77AA">
        <w:rPr>
          <w:sz w:val="28"/>
          <w:szCs w:val="28"/>
          <w:rtl/>
        </w:rPr>
        <w:t xml:space="preserve">، </w:t>
      </w:r>
      <w:r w:rsidR="00D976BC" w:rsidRPr="00984881">
        <w:rPr>
          <w:sz w:val="28"/>
          <w:szCs w:val="28"/>
          <w:rtl/>
        </w:rPr>
        <w:t>ﮐﻪ ﺳﻮﺧﺘﻪ ﺍﺳﺖ</w:t>
      </w:r>
      <w:r w:rsidR="00BD77AA">
        <w:rPr>
          <w:sz w:val="28"/>
          <w:szCs w:val="28"/>
          <w:rtl/>
        </w:rPr>
        <w:t xml:space="preserve">. </w:t>
      </w:r>
      <w:r w:rsidR="00D976BC" w:rsidRPr="00984881">
        <w:rPr>
          <w:sz w:val="28"/>
          <w:szCs w:val="28"/>
          <w:rtl/>
        </w:rPr>
        <w:t>ﺍﮔﺮ ﺑﺎﻫﻢ ﮔﺮﻳﻪ ﮐﻨﻨﺪ ﺳﺰﺍﻭﺍﺭ ﺍﺳﺖ</w:t>
      </w:r>
      <w:r w:rsidR="00BD77AA">
        <w:rPr>
          <w:sz w:val="28"/>
          <w:szCs w:val="28"/>
          <w:rtl/>
        </w:rPr>
        <w:t xml:space="preserve">. </w:t>
      </w:r>
      <w:r w:rsidR="00D976BC" w:rsidRPr="00984881">
        <w:rPr>
          <w:sz w:val="28"/>
          <w:szCs w:val="28"/>
          <w:rtl/>
        </w:rPr>
        <w:t>ﻭ ﺷﺎﻳﺴﺘﻪ ﺯﻳﺮﺍ</w:t>
      </w:r>
      <w:r>
        <w:rPr>
          <w:sz w:val="28"/>
          <w:szCs w:val="28"/>
          <w:rtl/>
        </w:rPr>
        <w:t xml:space="preserve"> </w:t>
      </w:r>
      <w:r w:rsidR="00D976BC" w:rsidRPr="00984881">
        <w:rPr>
          <w:sz w:val="28"/>
          <w:szCs w:val="28"/>
          <w:rtl/>
        </w:rPr>
        <w:t>ﻫﺮ ﺩﻭ ﺳﻮﺧﺘﻴﻢ</w:t>
      </w:r>
      <w:r w:rsidR="00BD77AA">
        <w:rPr>
          <w:sz w:val="28"/>
          <w:szCs w:val="28"/>
          <w:rtl/>
        </w:rPr>
        <w:t xml:space="preserve">، </w:t>
      </w:r>
      <w:r w:rsidR="00D976BC" w:rsidRPr="00984881">
        <w:rPr>
          <w:sz w:val="28"/>
          <w:szCs w:val="28"/>
          <w:rtl/>
        </w:rPr>
        <w:t>ﻭﻟﻰ ﺑﺖ</w:t>
      </w:r>
      <w:r>
        <w:rPr>
          <w:sz w:val="28"/>
          <w:szCs w:val="28"/>
          <w:rtl/>
        </w:rPr>
        <w:t xml:space="preserve"> </w:t>
      </w:r>
      <w:r w:rsidR="00D976BC" w:rsidRPr="00984881">
        <w:rPr>
          <w:sz w:val="28"/>
          <w:szCs w:val="28"/>
          <w:rtl/>
        </w:rPr>
        <w:t>ﻣﺤﺒﻮﺏ ﻭﻣﻮﺭﺩ ﭘﺮﺳﺘﺶ</w:t>
      </w:r>
      <w:r>
        <w:rPr>
          <w:sz w:val="28"/>
          <w:szCs w:val="28"/>
          <w:rtl/>
        </w:rPr>
        <w:t xml:space="preserve"> </w:t>
      </w:r>
      <w:r w:rsidR="00D976BC" w:rsidRPr="00984881">
        <w:rPr>
          <w:sz w:val="28"/>
          <w:szCs w:val="28"/>
          <w:rtl/>
        </w:rPr>
        <w:t>ﻋﺒﺎﺩﻯ ﻣﺎ</w:t>
      </w:r>
      <w:r w:rsidR="00BD77AA">
        <w:rPr>
          <w:sz w:val="28"/>
          <w:szCs w:val="28"/>
          <w:rtl/>
        </w:rPr>
        <w:t xml:space="preserve">، </w:t>
      </w:r>
      <w:r w:rsidR="00D976BC" w:rsidRPr="00984881">
        <w:rPr>
          <w:sz w:val="28"/>
          <w:szCs w:val="28"/>
          <w:rtl/>
        </w:rPr>
        <w:t>ﺑﺎﺯ ﺑﻔﮑﺮ ﻣﺎ ﻧﻴﺴﺖ ﺣﺎﻓﻆ</w:t>
      </w:r>
      <w:r>
        <w:rPr>
          <w:sz w:val="28"/>
          <w:szCs w:val="28"/>
          <w:rtl/>
        </w:rPr>
        <w:t xml:space="preserve"> </w:t>
      </w:r>
      <w:r w:rsidR="00D976BC" w:rsidRPr="00984881">
        <w:rPr>
          <w:sz w:val="28"/>
          <w:szCs w:val="28"/>
          <w:rtl/>
        </w:rPr>
        <w:t>ﺳﺎﻟﻚ ﻣﻴﺴﻮﺯﺩ</w:t>
      </w:r>
      <w:r w:rsidR="00BD77AA">
        <w:rPr>
          <w:sz w:val="28"/>
          <w:szCs w:val="28"/>
          <w:rtl/>
        </w:rPr>
        <w:t xml:space="preserve">، </w:t>
      </w:r>
      <w:r w:rsidR="00D976BC" w:rsidRPr="00984881">
        <w:rPr>
          <w:sz w:val="28"/>
          <w:szCs w:val="28"/>
          <w:rtl/>
        </w:rPr>
        <w:t>ﮐﻪ ﭼﺮﺍ</w:t>
      </w:r>
      <w:r>
        <w:rPr>
          <w:sz w:val="28"/>
          <w:szCs w:val="28"/>
          <w:rtl/>
        </w:rPr>
        <w:t xml:space="preserve"> </w:t>
      </w:r>
      <w:r w:rsidR="00D976BC" w:rsidRPr="00984881">
        <w:rPr>
          <w:sz w:val="28"/>
          <w:szCs w:val="28"/>
          <w:rtl/>
        </w:rPr>
        <w:t>ﺑﻮﺻﺎﻝ ﻳﺎﺭ ﭘﻴﺮ ﻭ ﻣﺮﺍﺗﺐ ﺍﻟﻬﻰ ﻭﻧﺠﺎﺕ</w:t>
      </w:r>
      <w:r>
        <w:rPr>
          <w:sz w:val="28"/>
          <w:szCs w:val="28"/>
          <w:rtl/>
        </w:rPr>
        <w:t xml:space="preserve"> </w:t>
      </w:r>
      <w:r w:rsidR="00D976BC" w:rsidRPr="00984881">
        <w:rPr>
          <w:sz w:val="28"/>
          <w:szCs w:val="28"/>
          <w:rtl/>
        </w:rPr>
        <w:t>ﺧﻮﺩ ﻧﻤﻴﺮﺳﺪ ﻭ ﺷﻤﻊ ﻧﻴﺰ ﺩﺭ ﮐﻨﺎﺭ</w:t>
      </w: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ﻣﻴﺴﻮﺯﺩ</w:t>
      </w:r>
      <w:r w:rsidR="00BD77AA">
        <w:rPr>
          <w:sz w:val="28"/>
          <w:szCs w:val="28"/>
          <w:rtl/>
        </w:rPr>
        <w:t xml:space="preserve">. </w:t>
      </w:r>
      <w:r w:rsidR="00D976BC" w:rsidRPr="00984881">
        <w:rPr>
          <w:sz w:val="28"/>
          <w:szCs w:val="28"/>
          <w:rtl/>
        </w:rPr>
        <w:t>ﻭ ﻇﺎﻫﺮﺍ ﭘﻴﺮ ﺑﻰ ﺍﻋﺘﻨﺎﺋﻰ ﺑﺎﺣﻮﺍﻝ ﺳﺎﻟﻚ ﻭ ﺷﻤﻊ ﺩﺍﺭﺩ</w:t>
      </w:r>
      <w:r w:rsidR="00BD77AA">
        <w:rPr>
          <w:sz w:val="28"/>
          <w:szCs w:val="28"/>
          <w:rtl/>
        </w:rPr>
        <w:t xml:space="preserve">. </w:t>
      </w:r>
      <w:r w:rsidR="00D976BC" w:rsidRPr="00984881">
        <w:rPr>
          <w:sz w:val="28"/>
          <w:szCs w:val="28"/>
          <w:rtl/>
        </w:rPr>
        <w:t>ﮐﻪ ﺗﻨﻬﺎ ﺳﺎﻟﻚ ﭘس ﺍﺯﻫﺮ ﺷﻬﻮﺩ ﺟﺪﻳﺪﻯ ﺣﻖ ﻣﻴﻴﺎﺑﺪ</w:t>
      </w:r>
      <w:r w:rsidR="00BD77AA">
        <w:rPr>
          <w:sz w:val="28"/>
          <w:szCs w:val="28"/>
          <w:rtl/>
        </w:rPr>
        <w:t xml:space="preserve">، </w:t>
      </w:r>
      <w:r w:rsidR="00D976BC" w:rsidRPr="00984881">
        <w:rPr>
          <w:sz w:val="28"/>
          <w:szCs w:val="28"/>
          <w:rtl/>
        </w:rPr>
        <w:t>ﺩﻳﺪﺍﺭﻯ ﺑﺮﺍﻯ ﺍﺭﺯﻳﺎﺑﻰ ﺷﻬﻮﺩ</w:t>
      </w:r>
      <w:r>
        <w:rPr>
          <w:sz w:val="28"/>
          <w:szCs w:val="28"/>
          <w:rtl/>
        </w:rPr>
        <w:t xml:space="preserve"> </w:t>
      </w:r>
      <w:r w:rsidR="00D976BC" w:rsidRPr="00984881">
        <w:rPr>
          <w:sz w:val="28"/>
          <w:szCs w:val="28"/>
          <w:rtl/>
        </w:rPr>
        <w:t>ﺧﻮﺩ</w:t>
      </w:r>
      <w:r w:rsidR="00BD77AA">
        <w:rPr>
          <w:sz w:val="28"/>
          <w:szCs w:val="28"/>
          <w:rtl/>
        </w:rPr>
        <w:t xml:space="preserve">، </w:t>
      </w:r>
      <w:r w:rsidR="00D976BC" w:rsidRPr="00984881">
        <w:rPr>
          <w:sz w:val="28"/>
          <w:szCs w:val="28"/>
          <w:rtl/>
        </w:rPr>
        <w:t>ﺑﻨﺰﺩ</w:t>
      </w:r>
      <w:r>
        <w:rPr>
          <w:sz w:val="28"/>
          <w:szCs w:val="28"/>
          <w:rtl/>
        </w:rPr>
        <w:t xml:space="preserve"> </w:t>
      </w:r>
      <w:r w:rsidR="00D976BC" w:rsidRPr="00984881">
        <w:rPr>
          <w:sz w:val="28"/>
          <w:szCs w:val="28"/>
          <w:rtl/>
        </w:rPr>
        <w:t>ﭘﻴﺮﺍﻟﻬﻰ ﺧﻮﻳﺶ ﺑﺮﻭﺩ</w:t>
      </w:r>
      <w:r w:rsidR="00BD77AA">
        <w:rPr>
          <w:sz w:val="28"/>
          <w:szCs w:val="28"/>
          <w:rtl/>
        </w:rPr>
        <w:t xml:space="preserve">. </w:t>
      </w:r>
      <w:r w:rsidR="00D976BC" w:rsidRPr="00984881">
        <w:rPr>
          <w:sz w:val="28"/>
          <w:szCs w:val="28"/>
          <w:rtl/>
        </w:rPr>
        <w:t xml:space="preserve">ﻭ ﻳﺎ </w:t>
      </w:r>
      <w:r w:rsidR="00DA649A" w:rsidRPr="00984881">
        <w:rPr>
          <w:sz w:val="28"/>
          <w:szCs w:val="28"/>
          <w:rtl/>
        </w:rPr>
        <w:t>پس</w:t>
      </w:r>
      <w:r>
        <w:rPr>
          <w:sz w:val="28"/>
          <w:szCs w:val="28"/>
          <w:rtl/>
        </w:rPr>
        <w:t xml:space="preserve"> </w:t>
      </w:r>
      <w:r w:rsidR="00D976BC" w:rsidRPr="00984881">
        <w:rPr>
          <w:sz w:val="28"/>
          <w:szCs w:val="28"/>
          <w:rtl/>
        </w:rPr>
        <w:t>ﺍﺯ ﻧﺠﺎﺕ ﻭ ﺑﺮﺍﻯ ﻣﺮﮒ</w:t>
      </w:r>
      <w:r>
        <w:rPr>
          <w:sz w:val="28"/>
          <w:szCs w:val="28"/>
          <w:rtl/>
        </w:rPr>
        <w:t xml:space="preserve"> </w:t>
      </w:r>
      <w:r w:rsidR="00D976BC" w:rsidRPr="00984881">
        <w:rPr>
          <w:sz w:val="28"/>
          <w:szCs w:val="28"/>
          <w:rtl/>
        </w:rPr>
        <w:t>ﻗﺒﻞ ﺍﺯ ﻣﺮﮒ</w:t>
      </w:r>
      <w:r w:rsidR="00BD77AA">
        <w:rPr>
          <w:sz w:val="28"/>
          <w:szCs w:val="28"/>
          <w:rtl/>
        </w:rPr>
        <w:t xml:space="preserve">، </w:t>
      </w:r>
      <w:r w:rsidR="00D976BC" w:rsidRPr="00984881">
        <w:rPr>
          <w:sz w:val="28"/>
          <w:szCs w:val="28"/>
          <w:rtl/>
        </w:rPr>
        <w:t>ﺗﺎ ﭘﻴﺮ ﺭﺍ ﺩﺭ ﮐﻨﺎﺭ ﺧﻮﺩ ﺩﺍﺷﺘﻪ ﺑﺎﺷﺪ</w:t>
      </w:r>
      <w:r w:rsidR="00BD77AA">
        <w:rPr>
          <w:sz w:val="28"/>
          <w:szCs w:val="28"/>
          <w:rtl/>
        </w:rPr>
        <w:t xml:space="preserve">. </w:t>
      </w:r>
      <w:r w:rsidR="00D976BC" w:rsidRPr="00984881">
        <w:rPr>
          <w:sz w:val="28"/>
          <w:szCs w:val="28"/>
          <w:rtl/>
        </w:rPr>
        <w:t xml:space="preserve">ﻭﻫﻤﺎﻥ ﻫﻔﺖ ﺑﺎﺭ ﻫﺮﻭﻟﻪ ﻭﺳﻌﻰ ﺑﻴﻦ ﺻﻔﺎ ﻭﻣﺮﻭﻩ ﺩﺭ </w:t>
      </w:r>
      <w:r w:rsidR="0039288B" w:rsidRPr="00984881">
        <w:rPr>
          <w:sz w:val="28"/>
          <w:szCs w:val="28"/>
          <w:rtl/>
        </w:rPr>
        <w:t>حجّ</w:t>
      </w:r>
      <w:r>
        <w:rPr>
          <w:sz w:val="28"/>
          <w:szCs w:val="28"/>
          <w:rtl/>
        </w:rPr>
        <w:t xml:space="preserve"> </w:t>
      </w:r>
      <w:r w:rsidR="00D976BC" w:rsidRPr="00984881">
        <w:rPr>
          <w:sz w:val="28"/>
          <w:szCs w:val="28"/>
          <w:rtl/>
        </w:rPr>
        <w:t xml:space="preserve">ﮐﻌﺒﻪ ﺍﺳﺖ </w:t>
      </w:r>
      <w:r w:rsidR="00BD77AA">
        <w:rPr>
          <w:sz w:val="28"/>
          <w:szCs w:val="28"/>
          <w:rtl/>
        </w:rPr>
        <w:t>.</w:t>
      </w:r>
    </w:p>
    <w:p w:rsidR="00D976BC" w:rsidRDefault="00BD77AA" w:rsidP="005953CD">
      <w:pPr>
        <w:bidi/>
        <w:jc w:val="both"/>
        <w:rPr>
          <w:sz w:val="28"/>
          <w:szCs w:val="28"/>
        </w:rPr>
      </w:pPr>
      <w:r>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lastRenderedPageBreak/>
        <w:t xml:space="preserve"> ﺳﺰﺩﻡ ﭼﻮ ﺃﺑﺮ ﺑﻬﻤﻦ</w:t>
      </w:r>
      <w:r w:rsidR="00BD77AA">
        <w:rPr>
          <w:b/>
          <w:bCs/>
          <w:sz w:val="28"/>
          <w:szCs w:val="28"/>
          <w:rtl/>
        </w:rPr>
        <w:t xml:space="preserve">، </w:t>
      </w:r>
      <w:r w:rsidRPr="00984881">
        <w:rPr>
          <w:b/>
          <w:bCs/>
          <w:sz w:val="28"/>
          <w:szCs w:val="28"/>
          <w:rtl/>
        </w:rPr>
        <w:t>ﮐﻪ ﺑﺮﻳﻦ ﭼﻤﻦ ﺑﮕﺮﻳﻢ</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ﻃﺮﺏ ﺁﺷﻴﺎﻥ ﺑﻠﺒﻞ</w:t>
      </w:r>
      <w:r w:rsidR="00BD77AA">
        <w:rPr>
          <w:b/>
          <w:bCs/>
          <w:sz w:val="28"/>
          <w:szCs w:val="28"/>
          <w:rtl/>
        </w:rPr>
        <w:t xml:space="preserve">، </w:t>
      </w:r>
      <w:r w:rsidRPr="00984881">
        <w:rPr>
          <w:b/>
          <w:bCs/>
          <w:sz w:val="28"/>
          <w:szCs w:val="28"/>
          <w:rtl/>
        </w:rPr>
        <w:t xml:space="preserve">ﺑﻨﮕﺮ ﮐﻪ ﺯﺍﻍ ﺩﺍﺭﺩ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ﻭ ﺟﺎ ﺩﺍﺭﺩ ﻣﻦ ﺣﺎﻓﻆ ﺩﺭﺩﻣﻨﺪ ﻏﺮﻳﺐ</w:t>
      </w:r>
      <w:r w:rsidR="00BD77AA">
        <w:rPr>
          <w:sz w:val="28"/>
          <w:szCs w:val="28"/>
          <w:rtl/>
        </w:rPr>
        <w:t xml:space="preserve">، </w:t>
      </w:r>
      <w:r w:rsidR="00D976BC" w:rsidRPr="00984881">
        <w:rPr>
          <w:sz w:val="28"/>
          <w:szCs w:val="28"/>
          <w:rtl/>
        </w:rPr>
        <w:t>ﭼﻮﻥ ﺃﺑﺮ ﺑﻬﻤﻦ ﻣﺎﻩ ﺳﻴﻞ ﺁﺳﺎ ﺑﺮ ﭼﻤﻦ ﺯﺍﺭ ﻭ ﺻﺤﺮﺍ ﺑﮕﻴﺮﻳﻢ</w:t>
      </w:r>
      <w:r w:rsidR="00BD77AA">
        <w:rPr>
          <w:sz w:val="28"/>
          <w:szCs w:val="28"/>
          <w:rtl/>
        </w:rPr>
        <w:t xml:space="preserve">. </w:t>
      </w:r>
      <w:r w:rsidR="00D976BC" w:rsidRPr="00984881">
        <w:rPr>
          <w:sz w:val="28"/>
          <w:szCs w:val="28"/>
          <w:rtl/>
        </w:rPr>
        <w:t>ﺯﻳﺮﺍ ﺁﺷﻴﺎﻧﻪ ﻃﺮﺏ</w:t>
      </w:r>
      <w:r>
        <w:rPr>
          <w:sz w:val="28"/>
          <w:szCs w:val="28"/>
          <w:rtl/>
        </w:rPr>
        <w:t xml:space="preserve"> </w:t>
      </w:r>
      <w:r w:rsidR="00D976BC" w:rsidRPr="00984881">
        <w:rPr>
          <w:sz w:val="28"/>
          <w:szCs w:val="28"/>
          <w:rtl/>
        </w:rPr>
        <w:t>ﺑﻠﺒﻞ ﺭﺍ ﺑﻨﮕﺮ</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ﺯﺍﻍ ﻭ ﮐﻠﺎﻩ ﺳﻴﺎﻩ ﺑﺮﺁﻥ ﻧﺸﺴﺘﻪ ﺍﺳﺖ</w:t>
      </w:r>
      <w:r w:rsidR="00BD77AA">
        <w:rPr>
          <w:sz w:val="28"/>
          <w:szCs w:val="28"/>
          <w:rtl/>
        </w:rPr>
        <w:t xml:space="preserve">. </w:t>
      </w:r>
      <w:r w:rsidR="00D976BC" w:rsidRPr="00984881">
        <w:rPr>
          <w:sz w:val="28"/>
          <w:szCs w:val="28"/>
          <w:rtl/>
        </w:rPr>
        <w:t>ﮐﻪ ﺁﺧﻮﻧﺪﻫﺎﻯ ﻗﺸﺮﻯ</w:t>
      </w:r>
      <w:r w:rsidR="00BD77AA">
        <w:rPr>
          <w:sz w:val="28"/>
          <w:szCs w:val="28"/>
          <w:rtl/>
        </w:rPr>
        <w:t xml:space="preserve">، </w:t>
      </w:r>
      <w:r w:rsidR="00D976BC" w:rsidRPr="00984881">
        <w:rPr>
          <w:sz w:val="28"/>
          <w:szCs w:val="28"/>
          <w:rtl/>
        </w:rPr>
        <w:t>ﺗﮑﻴﻪ ﺑﺮ ﺟﺎﻯ ﺑﺰﺭﮔﺎﻥ ﺯﺩﻩ</w:t>
      </w:r>
      <w:r w:rsidR="00BD77AA">
        <w:rPr>
          <w:sz w:val="28"/>
          <w:szCs w:val="28"/>
          <w:rtl/>
        </w:rPr>
        <w:t xml:space="preserve">، </w:t>
      </w:r>
      <w:r w:rsidR="00D976BC" w:rsidRPr="00984881">
        <w:rPr>
          <w:sz w:val="28"/>
          <w:szCs w:val="28"/>
          <w:rtl/>
        </w:rPr>
        <w:t>ﻭ ﺑﺮ ﺃﺭﻳﮑﻪ</w:t>
      </w:r>
      <w:r>
        <w:rPr>
          <w:sz w:val="28"/>
          <w:szCs w:val="28"/>
          <w:rtl/>
        </w:rPr>
        <w:t xml:space="preserve"> </w:t>
      </w:r>
      <w:r w:rsidR="00D976BC" w:rsidRPr="00984881">
        <w:rPr>
          <w:sz w:val="28"/>
          <w:szCs w:val="28"/>
          <w:rtl/>
        </w:rPr>
        <w:t>ﺷﺎﻫﻰ ﻭ ﺑﻨﺎﻡ</w:t>
      </w:r>
      <w:r>
        <w:rPr>
          <w:sz w:val="28"/>
          <w:szCs w:val="28"/>
          <w:rtl/>
        </w:rPr>
        <w:t xml:space="preserve"> </w:t>
      </w:r>
      <w:r w:rsidR="00D976BC" w:rsidRPr="00984881">
        <w:rPr>
          <w:sz w:val="28"/>
          <w:szCs w:val="28"/>
          <w:rtl/>
        </w:rPr>
        <w:t xml:space="preserve">ﺧﺪﺍ ﻧﺸﺴﺘﻪﺍﻧﺪ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ﺳﺮ ﺩﺭس ﻋﺸﻖ</w:t>
      </w:r>
      <w:r w:rsidR="004D25BE">
        <w:rPr>
          <w:b/>
          <w:bCs/>
          <w:sz w:val="28"/>
          <w:szCs w:val="28"/>
          <w:rtl/>
        </w:rPr>
        <w:t xml:space="preserve"> </w:t>
      </w:r>
      <w:r w:rsidRPr="00984881">
        <w:rPr>
          <w:b/>
          <w:bCs/>
          <w:sz w:val="28"/>
          <w:szCs w:val="28"/>
          <w:rtl/>
        </w:rPr>
        <w:t>ﺩﺍﺭﺩ</w:t>
      </w:r>
      <w:r w:rsidR="00BD77AA">
        <w:rPr>
          <w:b/>
          <w:bCs/>
          <w:sz w:val="28"/>
          <w:szCs w:val="28"/>
          <w:rtl/>
        </w:rPr>
        <w:t xml:space="preserve">، </w:t>
      </w:r>
      <w:r w:rsidRPr="00984881">
        <w:rPr>
          <w:b/>
          <w:bCs/>
          <w:sz w:val="28"/>
          <w:szCs w:val="28"/>
          <w:rtl/>
        </w:rPr>
        <w:t>ﺩﻝ ﺩﺭﺩﻣﻨﺪ ﺣﺎﻓﻆ</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ﻧﻪ ﺧﺎﻃﺮ ﺗﻤﺎﺷﺎ</w:t>
      </w:r>
      <w:r w:rsidR="00BD77AA">
        <w:rPr>
          <w:b/>
          <w:bCs/>
          <w:sz w:val="28"/>
          <w:szCs w:val="28"/>
          <w:rtl/>
        </w:rPr>
        <w:t xml:space="preserve">، </w:t>
      </w:r>
      <w:r w:rsidRPr="00984881">
        <w:rPr>
          <w:b/>
          <w:bCs/>
          <w:sz w:val="28"/>
          <w:szCs w:val="28"/>
          <w:rtl/>
        </w:rPr>
        <w:t xml:space="preserve">ﻧﻪ ﻫﻮﺍﻯ ﺑﺎﻍ ﺩﺍﺭﺩ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ﺩﻝ ﻭ ﻓﮑﺮ ﺩﺭﺩﻣﻨﺪ</w:t>
      </w:r>
      <w:r>
        <w:rPr>
          <w:sz w:val="28"/>
          <w:szCs w:val="28"/>
          <w:rtl/>
        </w:rPr>
        <w:t xml:space="preserve"> </w:t>
      </w:r>
      <w:r w:rsidR="00D976BC" w:rsidRPr="00984881">
        <w:rPr>
          <w:sz w:val="28"/>
          <w:szCs w:val="28"/>
          <w:rtl/>
        </w:rPr>
        <w:t>ﺣﺎﻓﻆ</w:t>
      </w:r>
      <w:r w:rsidR="00BD77AA">
        <w:rPr>
          <w:sz w:val="28"/>
          <w:szCs w:val="28"/>
          <w:rtl/>
        </w:rPr>
        <w:t xml:space="preserve">، </w:t>
      </w:r>
      <w:r w:rsidR="00D976BC" w:rsidRPr="00984881">
        <w:rPr>
          <w:sz w:val="28"/>
          <w:szCs w:val="28"/>
          <w:rtl/>
        </w:rPr>
        <w:t>ﺍﺯ ﮐﺎﺭ ﻧﺎﺷﺎﻳﺴﺘﮕﺎﻥ ﻓﻘﻴﻪ ﺩﺭ ﮐﺎﺭ ﺩﻳﻦ</w:t>
      </w:r>
      <w:r w:rsidR="00BD77AA">
        <w:rPr>
          <w:sz w:val="28"/>
          <w:szCs w:val="28"/>
          <w:rtl/>
        </w:rPr>
        <w:t xml:space="preserve">، </w:t>
      </w:r>
      <w:r w:rsidR="00D976BC" w:rsidRPr="00984881">
        <w:rPr>
          <w:sz w:val="28"/>
          <w:szCs w:val="28"/>
          <w:rtl/>
        </w:rPr>
        <w:t>ﮐﻪ ﻧﺎﭼﺎﺭ ﺑﻔﮑﺮ ﺣﻀﻮﺭ ﺩﺭ ﺳﺮ ﮐﻠﺎس ﻋﺸﻖ ﻭ ﺳﻠﻮﻙ ﺍﻟﻬﻰ</w:t>
      </w:r>
      <w:r w:rsidR="00BD77AA">
        <w:rPr>
          <w:sz w:val="28"/>
          <w:szCs w:val="28"/>
          <w:rtl/>
        </w:rPr>
        <w:t xml:space="preserve">، </w:t>
      </w:r>
      <w:r w:rsidR="00D976BC" w:rsidRPr="00984881">
        <w:rPr>
          <w:sz w:val="28"/>
          <w:szCs w:val="28"/>
          <w:rtl/>
        </w:rPr>
        <w:t>ﺩﺭ ﻣﻴﮑﺪﻩ ﭘﻴﺮ ﺍﻟﻬﻰ ﺭﺍ ﺩﺭ ﺳﺮ ﺩﺍﺭﺩ</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ﺍﮔﺮ ﺑﮑﻠﺎﺵ</w:t>
      </w:r>
      <w:r>
        <w:rPr>
          <w:sz w:val="28"/>
          <w:szCs w:val="28"/>
          <w:rtl/>
        </w:rPr>
        <w:t xml:space="preserve"> </w:t>
      </w:r>
      <w:r w:rsidR="00D976BC" w:rsidRPr="00984881">
        <w:rPr>
          <w:sz w:val="28"/>
          <w:szCs w:val="28"/>
          <w:rtl/>
        </w:rPr>
        <w:t>ﭘﻴﺮ ﺑﺮﻭﺩ</w:t>
      </w:r>
      <w:r w:rsidR="00BD77AA">
        <w:rPr>
          <w:sz w:val="28"/>
          <w:szCs w:val="28"/>
          <w:rtl/>
        </w:rPr>
        <w:t xml:space="preserve">، </w:t>
      </w:r>
      <w:r w:rsidR="00D976BC" w:rsidRPr="00984881">
        <w:rPr>
          <w:sz w:val="28"/>
          <w:szCs w:val="28"/>
          <w:rtl/>
        </w:rPr>
        <w:t>ﺑﺮﺍﻯ ﺗﻤﺎﺷﺎﻯ ﺩﻳﮕﺮﺍﻥ ﺳﺎﻟﻚ ﻧﻴﺴﺖ</w:t>
      </w:r>
      <w:r w:rsidR="00BD77AA">
        <w:rPr>
          <w:sz w:val="28"/>
          <w:szCs w:val="28"/>
          <w:rtl/>
        </w:rPr>
        <w:t xml:space="preserve">. </w:t>
      </w:r>
      <w:r w:rsidR="00D976BC" w:rsidRPr="00984881">
        <w:rPr>
          <w:sz w:val="28"/>
          <w:szCs w:val="28"/>
          <w:rtl/>
        </w:rPr>
        <w:t>ﻭ ﻳﺎ ﺑﺮﺍﻯ ﺁﺏ ﻭﻫﻮﺍﻯ ﺧﻮﺵ ﺑﺎﻍ ﺧﺎﻧﻘﺎﻩﻧﻤﻴﺒﺎﺷﺪ</w:t>
      </w:r>
      <w:r w:rsidR="00BD77AA">
        <w:rPr>
          <w:sz w:val="28"/>
          <w:szCs w:val="28"/>
          <w:rtl/>
        </w:rPr>
        <w:t xml:space="preserve">. </w:t>
      </w:r>
      <w:r w:rsidR="00D976BC" w:rsidRPr="00984881">
        <w:rPr>
          <w:sz w:val="28"/>
          <w:szCs w:val="28"/>
          <w:rtl/>
        </w:rPr>
        <w:t>ﻭ ﻫﻮﺍ ﻭ</w:t>
      </w:r>
      <w:r>
        <w:rPr>
          <w:sz w:val="28"/>
          <w:szCs w:val="28"/>
          <w:rtl/>
        </w:rPr>
        <w:t xml:space="preserve"> </w:t>
      </w:r>
      <w:r w:rsidR="00E36A3F" w:rsidRPr="00984881">
        <w:rPr>
          <w:sz w:val="28"/>
          <w:szCs w:val="28"/>
          <w:rtl/>
        </w:rPr>
        <w:t>هَوَس</w:t>
      </w:r>
      <w:r>
        <w:rPr>
          <w:sz w:val="28"/>
          <w:szCs w:val="28"/>
          <w:rtl/>
        </w:rPr>
        <w:t xml:space="preserve"> </w:t>
      </w:r>
      <w:r w:rsidR="00D976BC" w:rsidRPr="00984881">
        <w:rPr>
          <w:sz w:val="28"/>
          <w:szCs w:val="28"/>
          <w:rtl/>
        </w:rPr>
        <w:t>ﻧﻴﺴﺖ</w:t>
      </w:r>
      <w:r w:rsidR="00BD77AA">
        <w:rPr>
          <w:sz w:val="28"/>
          <w:szCs w:val="28"/>
          <w:rtl/>
        </w:rPr>
        <w:t xml:space="preserve">، </w:t>
      </w:r>
      <w:r w:rsidR="00D976BC" w:rsidRPr="00984881">
        <w:rPr>
          <w:sz w:val="28"/>
          <w:szCs w:val="28"/>
          <w:rtl/>
        </w:rPr>
        <w:t xml:space="preserve">ﮐﻪ ﺍﺭﺍﺩﻩ ﺟﺪﻯ ﺑﺮﺍﻯ ﺳﻠﻮﻙ ﺍﻟﻬﻰ ﺩﺭ ﺳﺮﺣﺎﻓﻆ ﻫﺴﺖ </w:t>
      </w:r>
      <w:r w:rsidR="00BD77AA">
        <w:rPr>
          <w:sz w:val="28"/>
          <w:szCs w:val="28"/>
          <w:rtl/>
        </w:rPr>
        <w:t xml:space="preserve">. </w:t>
      </w:r>
    </w:p>
    <w:p w:rsidR="00D97E57" w:rsidRPr="00984881" w:rsidRDefault="004D25BE" w:rsidP="00D976BC">
      <w:pPr>
        <w:bidi/>
        <w:jc w:val="both"/>
        <w:rPr>
          <w:b/>
          <w:bCs/>
          <w:sz w:val="28"/>
          <w:szCs w:val="28"/>
          <w:rtl/>
        </w:rPr>
      </w:pPr>
      <w:r>
        <w:rPr>
          <w:rFonts w:hint="cs"/>
          <w:b/>
          <w:bCs/>
          <w:sz w:val="28"/>
          <w:szCs w:val="28"/>
          <w:rtl/>
        </w:rPr>
        <w:t xml:space="preserve"> </w:t>
      </w:r>
      <w:r w:rsidR="0089553E">
        <w:rPr>
          <w:rFonts w:hint="cs"/>
          <w:b/>
          <w:bCs/>
          <w:sz w:val="28"/>
          <w:szCs w:val="28"/>
          <w:rtl/>
        </w:rPr>
        <w:t>**************************غزل</w:t>
      </w:r>
      <w:r>
        <w:rPr>
          <w:rFonts w:hint="cs"/>
          <w:b/>
          <w:bCs/>
          <w:sz w:val="28"/>
          <w:szCs w:val="28"/>
          <w:rtl/>
        </w:rPr>
        <w:t xml:space="preserve"> </w:t>
      </w:r>
      <w:r w:rsidR="0089553E">
        <w:rPr>
          <w:rFonts w:hint="cs"/>
          <w:b/>
          <w:bCs/>
          <w:sz w:val="28"/>
          <w:szCs w:val="28"/>
          <w:rtl/>
        </w:rPr>
        <w:t>**************************</w:t>
      </w:r>
      <w:r>
        <w:rPr>
          <w:rFonts w:hint="cs"/>
          <w:b/>
          <w:bCs/>
          <w:sz w:val="28"/>
          <w:szCs w:val="28"/>
          <w:rtl/>
        </w:rPr>
        <w:t xml:space="preserve"> </w:t>
      </w:r>
    </w:p>
    <w:p w:rsidR="00D976BC" w:rsidRPr="00984881" w:rsidRDefault="00D976BC" w:rsidP="00D97E57">
      <w:pPr>
        <w:bidi/>
        <w:jc w:val="both"/>
        <w:rPr>
          <w:b/>
          <w:bCs/>
          <w:sz w:val="28"/>
          <w:szCs w:val="28"/>
          <w:rtl/>
        </w:rPr>
      </w:pPr>
      <w:r w:rsidRPr="00984881">
        <w:rPr>
          <w:b/>
          <w:bCs/>
          <w:sz w:val="28"/>
          <w:szCs w:val="28"/>
          <w:rtl/>
        </w:rPr>
        <w:t>ﺁﻥ ﮐس</w:t>
      </w:r>
      <w:r w:rsidR="004D25BE">
        <w:rPr>
          <w:b/>
          <w:bCs/>
          <w:sz w:val="28"/>
          <w:szCs w:val="28"/>
          <w:rtl/>
        </w:rPr>
        <w:t xml:space="preserve"> </w:t>
      </w:r>
      <w:r w:rsidRPr="00984881">
        <w:rPr>
          <w:b/>
          <w:bCs/>
          <w:sz w:val="28"/>
          <w:szCs w:val="28"/>
          <w:rtl/>
        </w:rPr>
        <w:t>ﮐﻪ ﺑﺪﺳﺖ ﺟﺎﻡ</w:t>
      </w:r>
      <w:r w:rsidR="004D25BE">
        <w:rPr>
          <w:b/>
          <w:bCs/>
          <w:sz w:val="28"/>
          <w:szCs w:val="28"/>
          <w:rtl/>
        </w:rPr>
        <w:t xml:space="preserve"> </w:t>
      </w:r>
      <w:r w:rsidRPr="00984881">
        <w:rPr>
          <w:b/>
          <w:bCs/>
          <w:sz w:val="28"/>
          <w:szCs w:val="28"/>
          <w:rtl/>
        </w:rPr>
        <w:t>ﺩﺍﺭﺩ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ﺳﻠﻄﺎﻧﻰ ﺟﻢ ﻣﺪﺍﻡ</w:t>
      </w:r>
      <w:r w:rsidR="004D25BE">
        <w:rPr>
          <w:b/>
          <w:bCs/>
          <w:sz w:val="28"/>
          <w:szCs w:val="28"/>
          <w:rtl/>
        </w:rPr>
        <w:t xml:space="preserve"> </w:t>
      </w:r>
      <w:r w:rsidRPr="00984881">
        <w:rPr>
          <w:b/>
          <w:bCs/>
          <w:sz w:val="28"/>
          <w:szCs w:val="28"/>
          <w:rtl/>
        </w:rPr>
        <w:t xml:space="preserve">ﺩﺍﺭﺩ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ﺁﻥ ﮐس ﮐﻪ ﺟﺎﻡ ﺷﺮﺍﺏ ﺑﺪﺳﺖ ﺩﺍﺭﺩ</w:t>
      </w:r>
      <w:r w:rsidR="00BD77AA">
        <w:rPr>
          <w:sz w:val="28"/>
          <w:szCs w:val="28"/>
          <w:rtl/>
        </w:rPr>
        <w:t xml:space="preserve">، </w:t>
      </w:r>
      <w:r w:rsidR="00D976BC" w:rsidRPr="00984881">
        <w:rPr>
          <w:sz w:val="28"/>
          <w:szCs w:val="28"/>
          <w:rtl/>
        </w:rPr>
        <w:t>ﻣﺎﻧﻨﺪ ﺍﻳﻦ ﺍﺳﺖ</w:t>
      </w:r>
      <w:r w:rsidR="00BD77AA">
        <w:rPr>
          <w:sz w:val="28"/>
          <w:szCs w:val="28"/>
          <w:rtl/>
        </w:rPr>
        <w:t xml:space="preserve">، </w:t>
      </w:r>
      <w:r w:rsidR="00D976BC" w:rsidRPr="00984881">
        <w:rPr>
          <w:sz w:val="28"/>
          <w:szCs w:val="28"/>
          <w:rtl/>
        </w:rPr>
        <w:t>ﮐﻪ ﭘﺎﺩﺷﺎﻫﻰ ﺟﻢ ﺭﺍ ﻣﺪﺍﻣﺪﺍﺭﺩ</w:t>
      </w:r>
      <w:r w:rsidR="00BD77AA">
        <w:rPr>
          <w:sz w:val="28"/>
          <w:szCs w:val="28"/>
          <w:rtl/>
        </w:rPr>
        <w:t xml:space="preserve">. </w:t>
      </w:r>
      <w:r w:rsidR="00D976BC" w:rsidRPr="00984881">
        <w:rPr>
          <w:sz w:val="28"/>
          <w:szCs w:val="28"/>
          <w:rtl/>
        </w:rPr>
        <w:t>ﮐﻪ ﺍﻟﺒﺘﻪ</w:t>
      </w:r>
      <w:r>
        <w:rPr>
          <w:sz w:val="28"/>
          <w:szCs w:val="28"/>
          <w:rtl/>
        </w:rPr>
        <w:t xml:space="preserve"> </w:t>
      </w:r>
      <w:r w:rsidR="00D976BC" w:rsidRPr="00984881">
        <w:rPr>
          <w:sz w:val="28"/>
          <w:szCs w:val="28"/>
          <w:rtl/>
        </w:rPr>
        <w:t>ﭘﺎﺩﺷﺎﻫﻰ ﺍﻟﻬﻰ ﺟﻤﺸﻴﺪﻣﺎﻧﻨﺪ</w:t>
      </w:r>
      <w:r w:rsidR="00BD77AA">
        <w:rPr>
          <w:sz w:val="28"/>
          <w:szCs w:val="28"/>
          <w:rtl/>
        </w:rPr>
        <w:t xml:space="preserve">، </w:t>
      </w:r>
      <w:r w:rsidR="00D976BC" w:rsidRPr="00984881">
        <w:rPr>
          <w:sz w:val="28"/>
          <w:szCs w:val="28"/>
          <w:rtl/>
        </w:rPr>
        <w:t>ﮐﻪ ﻫﺮ ﮐﺎﻣﻞ ﺍﻟﻬﻰ ﺯﻧﺪﻩ ﺩﺭ ﻫﺮ ﺯﻣﺎﻥ</w:t>
      </w:r>
      <w:r w:rsidR="00BD77AA">
        <w:rPr>
          <w:sz w:val="28"/>
          <w:szCs w:val="28"/>
          <w:rtl/>
        </w:rPr>
        <w:t xml:space="preserve">، </w:t>
      </w:r>
      <w:r w:rsidR="00D976BC" w:rsidRPr="00984881">
        <w:rPr>
          <w:sz w:val="28"/>
          <w:szCs w:val="28"/>
          <w:rtl/>
        </w:rPr>
        <w:t>ﭼﻮﻥ ﺟﻢ ﺷﻮﺩ</w:t>
      </w:r>
      <w:r w:rsidR="00BD77AA">
        <w:rPr>
          <w:sz w:val="28"/>
          <w:szCs w:val="28"/>
          <w:rtl/>
        </w:rPr>
        <w:t xml:space="preserve">، </w:t>
      </w:r>
      <w:r w:rsidR="00D976BC" w:rsidRPr="00984881">
        <w:rPr>
          <w:sz w:val="28"/>
          <w:szCs w:val="28"/>
          <w:rtl/>
        </w:rPr>
        <w:t>ﻭﺟﻤﻊ ﺑﺎ ﺁﺧﺮﻳﻦ ﺷﻬﻮﺩ</w:t>
      </w:r>
      <w:r>
        <w:rPr>
          <w:sz w:val="28"/>
          <w:szCs w:val="28"/>
          <w:rtl/>
        </w:rPr>
        <w:t xml:space="preserve"> </w:t>
      </w:r>
      <w:r w:rsidR="00D976BC" w:rsidRPr="00984881">
        <w:rPr>
          <w:sz w:val="28"/>
          <w:szCs w:val="28"/>
          <w:rtl/>
        </w:rPr>
        <w:t>ﻣﻴﺴّﺮ</w:t>
      </w:r>
      <w:r>
        <w:rPr>
          <w:sz w:val="28"/>
          <w:szCs w:val="28"/>
          <w:rtl/>
        </w:rPr>
        <w:t xml:space="preserve"> </w:t>
      </w:r>
      <w:r w:rsidR="00D976BC" w:rsidRPr="00984881">
        <w:rPr>
          <w:sz w:val="28"/>
          <w:szCs w:val="28"/>
          <w:rtl/>
        </w:rPr>
        <w:t>ﺧﻮﺩ ﮔﺮﺩﺩ</w:t>
      </w:r>
      <w:r w:rsidR="00BD77AA">
        <w:rPr>
          <w:sz w:val="28"/>
          <w:szCs w:val="28"/>
          <w:rtl/>
        </w:rPr>
        <w:t xml:space="preserve">، </w:t>
      </w:r>
      <w:r w:rsidR="00D976BC" w:rsidRPr="00984881">
        <w:rPr>
          <w:sz w:val="28"/>
          <w:szCs w:val="28"/>
          <w:rtl/>
        </w:rPr>
        <w:t>ﺟﻢ ﻣﻴﺸﻮﺩ ﻭﺟﻤﻌﻪ ﺧﻮﺩﺭﺍ ﺩﺭﺟﻬﺎﻥ ﺑﺪﻭﻥ ﺩﻳﻦ ﻭﺭﺯﻯ</w:t>
      </w:r>
      <w:r w:rsidR="00BD77AA">
        <w:rPr>
          <w:sz w:val="28"/>
          <w:szCs w:val="28"/>
          <w:rtl/>
        </w:rPr>
        <w:t xml:space="preserve">، </w:t>
      </w:r>
      <w:r w:rsidR="00D976BC" w:rsidRPr="00984881">
        <w:rPr>
          <w:sz w:val="28"/>
          <w:szCs w:val="28"/>
          <w:rtl/>
        </w:rPr>
        <w:t>ﺃﺩﻳﻨﻪ ﻭ ﺁﺩﻳﻨﻪ ﺧﻮﺩﺭﺍ ﺁﻏﺎﺯ ﻣﻴﮑﻨﺪ</w:t>
      </w:r>
      <w:r w:rsidR="00BD77AA">
        <w:rPr>
          <w:sz w:val="28"/>
          <w:szCs w:val="28"/>
          <w:rtl/>
        </w:rPr>
        <w:t xml:space="preserve">. </w:t>
      </w:r>
      <w:r w:rsidR="00D976BC" w:rsidRPr="00984881">
        <w:rPr>
          <w:sz w:val="28"/>
          <w:szCs w:val="28"/>
          <w:rtl/>
        </w:rPr>
        <w:t>ﻭ ﻣﻴﺘﻮﺍﻧﺪﺩﺭ ﺟﺎﻡ ﺧﻮﺩ ﻭﺩﻝ ﻭ ﻓﮑﺮ</w:t>
      </w:r>
      <w:r w:rsidR="00BD77AA">
        <w:rPr>
          <w:sz w:val="28"/>
          <w:szCs w:val="28"/>
          <w:rtl/>
        </w:rPr>
        <w:t xml:space="preserve">، </w:t>
      </w:r>
      <w:r w:rsidR="00D976BC" w:rsidRPr="00984881">
        <w:rPr>
          <w:sz w:val="28"/>
          <w:szCs w:val="28"/>
          <w:rtl/>
        </w:rPr>
        <w:t>ﻭ ﻋﻮﺍﻟﻢ ﺷﻬﻮﺩﻯ ﺧﻮﻳﺶ ﺗﻤﺎﻡ ﺟﻬﺎﻥ ﺭﺍ ﺑﺒﻴﻨﺪ</w:t>
      </w:r>
      <w:r w:rsidR="00BD77AA">
        <w:rPr>
          <w:sz w:val="28"/>
          <w:szCs w:val="28"/>
          <w:rtl/>
        </w:rPr>
        <w:t xml:space="preserve">، </w:t>
      </w:r>
      <w:r w:rsidR="00D976BC" w:rsidRPr="00984881">
        <w:rPr>
          <w:sz w:val="28"/>
          <w:szCs w:val="28"/>
          <w:rtl/>
        </w:rPr>
        <w:t>ﻭ ﺍﺯ ﺍﺧﺒﺎﺭ ﻭﺁﮔﺎﻫﻰﻫﺎﻯ ﺁﻥ ﺑﺎ ﺧﺒﺮ ﺷﻮﺩ</w:t>
      </w:r>
      <w:r w:rsidR="00BD77AA">
        <w:rPr>
          <w:sz w:val="28"/>
          <w:szCs w:val="28"/>
          <w:rtl/>
        </w:rPr>
        <w:t xml:space="preserve">. </w:t>
      </w:r>
      <w:r w:rsidR="00D976BC" w:rsidRPr="00984881">
        <w:rPr>
          <w:sz w:val="28"/>
          <w:szCs w:val="28"/>
          <w:rtl/>
        </w:rPr>
        <w:t>ﻭ ﺩﺭ ﺩﻝ ﻭﻓﮑﺮ ﺧﻮﺩ</w:t>
      </w:r>
      <w:r w:rsidR="00BD77AA">
        <w:rPr>
          <w:sz w:val="28"/>
          <w:szCs w:val="28"/>
          <w:rtl/>
        </w:rPr>
        <w:t xml:space="preserve">، </w:t>
      </w:r>
      <w:r w:rsidR="00D976BC" w:rsidRPr="00984881">
        <w:rPr>
          <w:sz w:val="28"/>
          <w:szCs w:val="28"/>
          <w:rtl/>
        </w:rPr>
        <w:t>ﻟﺪﻧّﻰ ﻭﺍﻟﻬﺎﻣﻰ</w:t>
      </w:r>
      <w:r>
        <w:rPr>
          <w:sz w:val="28"/>
          <w:szCs w:val="28"/>
          <w:rtl/>
        </w:rPr>
        <w:t xml:space="preserve"> </w:t>
      </w:r>
      <w:r w:rsidR="00D976BC" w:rsidRPr="00984881">
        <w:rPr>
          <w:sz w:val="28"/>
          <w:szCs w:val="28"/>
          <w:rtl/>
        </w:rPr>
        <w:t>ﺧﻮﺍﻫﺪ ﺩﺍﻧﺴﺖ</w:t>
      </w:r>
      <w:r w:rsidR="00BD77AA">
        <w:rPr>
          <w:sz w:val="28"/>
          <w:szCs w:val="28"/>
          <w:rtl/>
        </w:rPr>
        <w:t xml:space="preserve">. </w:t>
      </w:r>
      <w:r w:rsidR="00D976BC" w:rsidRPr="00984881">
        <w:rPr>
          <w:sz w:val="28"/>
          <w:szCs w:val="28"/>
          <w:rtl/>
        </w:rPr>
        <w:t>ﮐﻪ ﺧﺪﺍﻭﻧﺪ ﻓﻮﺭﻯ ﻭ ﺁﻧﻰ ﺑﻮﻯ ﺍﻟﻬﺎﻡ ﻭﻭﺣﻰ ﻣﻴﻨﻤﺎﻳﺪ</w:t>
      </w:r>
      <w:r w:rsidR="00BD77AA">
        <w:rPr>
          <w:sz w:val="28"/>
          <w:szCs w:val="28"/>
          <w:rtl/>
        </w:rPr>
        <w:t xml:space="preserve">. </w:t>
      </w:r>
      <w:r w:rsidR="00D976BC" w:rsidRPr="00984881">
        <w:rPr>
          <w:sz w:val="28"/>
          <w:szCs w:val="28"/>
          <w:rtl/>
        </w:rPr>
        <w:t>ﻭﻟﻰ ﻣﺎﺩﺍﻡ ﮐﻪ</w:t>
      </w:r>
      <w:r>
        <w:rPr>
          <w:sz w:val="28"/>
          <w:szCs w:val="28"/>
          <w:rtl/>
        </w:rPr>
        <w:t xml:space="preserve"> </w:t>
      </w:r>
      <w:r w:rsidR="00D976BC" w:rsidRPr="00984881">
        <w:rPr>
          <w:sz w:val="28"/>
          <w:szCs w:val="28"/>
          <w:rtl/>
        </w:rPr>
        <w:t>ﭘﻴﺎﻟﻪ ﻭ ﺟﺎﻡ ﺷﺮﺍﺏ ﺣﮑﻤﺘﻬﺎﻯ</w:t>
      </w:r>
      <w:r>
        <w:rPr>
          <w:sz w:val="28"/>
          <w:szCs w:val="28"/>
          <w:rtl/>
        </w:rPr>
        <w:t xml:space="preserve"> </w:t>
      </w:r>
      <w:r w:rsidR="00D976BC" w:rsidRPr="00984881">
        <w:rPr>
          <w:sz w:val="28"/>
          <w:szCs w:val="28"/>
          <w:rtl/>
        </w:rPr>
        <w:t>ﺍﻟﻬﻰ ﺭﺍ ﺩﺭﺩﺳﺖ ﺩﺍﺭﺩ</w:t>
      </w:r>
      <w:r w:rsidR="00BD77AA">
        <w:rPr>
          <w:sz w:val="28"/>
          <w:szCs w:val="28"/>
          <w:rtl/>
        </w:rPr>
        <w:t xml:space="preserve">، </w:t>
      </w:r>
      <w:r w:rsidR="00D976BC" w:rsidRPr="00984881">
        <w:rPr>
          <w:sz w:val="28"/>
          <w:szCs w:val="28"/>
          <w:rtl/>
        </w:rPr>
        <w:t>ﺗﺎ ﺑﺪﻳﮕﺮﺍﻥ ﻧﻴﺰ</w:t>
      </w:r>
      <w:r>
        <w:rPr>
          <w:sz w:val="28"/>
          <w:szCs w:val="28"/>
          <w:rtl/>
        </w:rPr>
        <w:t xml:space="preserve"> </w:t>
      </w:r>
      <w:r w:rsidR="00D976BC" w:rsidRPr="00984881">
        <w:rPr>
          <w:sz w:val="28"/>
          <w:szCs w:val="28"/>
          <w:rtl/>
        </w:rPr>
        <w:t>ﺑﻨﻮﺷﺎﻧﺪ</w:t>
      </w:r>
      <w:r w:rsidR="00BD77AA">
        <w:rPr>
          <w:sz w:val="28"/>
          <w:szCs w:val="28"/>
          <w:rtl/>
        </w:rPr>
        <w:t xml:space="preserve">. </w:t>
      </w:r>
      <w:r w:rsidR="00D976BC" w:rsidRPr="00984881">
        <w:rPr>
          <w:sz w:val="28"/>
          <w:szCs w:val="28"/>
          <w:rtl/>
        </w:rPr>
        <w:t>ﻭﻣﺎﺩﺍﻡ ﮐﻪ ﭘﻴﺮﻭﺍﻥ</w:t>
      </w:r>
      <w:r>
        <w:rPr>
          <w:sz w:val="28"/>
          <w:szCs w:val="28"/>
          <w:rtl/>
        </w:rPr>
        <w:t xml:space="preserve"> </w:t>
      </w:r>
      <w:r w:rsidR="00D976BC" w:rsidRPr="00984881">
        <w:rPr>
          <w:sz w:val="28"/>
          <w:szCs w:val="28"/>
          <w:rtl/>
        </w:rPr>
        <w:t>ﻣﺪﺍﻭﻡ ﺩﺍﺭﺩ</w:t>
      </w:r>
      <w:r w:rsidR="00BD77AA">
        <w:rPr>
          <w:sz w:val="28"/>
          <w:szCs w:val="28"/>
          <w:rtl/>
        </w:rPr>
        <w:t xml:space="preserve">. </w:t>
      </w:r>
      <w:r w:rsidR="00D976BC" w:rsidRPr="00984881">
        <w:rPr>
          <w:sz w:val="28"/>
          <w:szCs w:val="28"/>
          <w:rtl/>
        </w:rPr>
        <w:t>ﮐﻪ ﭘﺎﺩﺷﺎﻫﻰ ﺭﺍ ﻧﻴﺰ ﺩﺍﺭﻧﺪ ﻭﺩﺭ ﺧﺪﻣﺖ ﭘﺎﺩﺷﺎﻩ ﺍﻟﻬﻰ ﻣﻴﺒﺎﺷﻨﺪ</w:t>
      </w:r>
      <w:r w:rsidR="00BD77AA">
        <w:rPr>
          <w:sz w:val="28"/>
          <w:szCs w:val="28"/>
          <w:rtl/>
        </w:rPr>
        <w:t xml:space="preserve">. </w:t>
      </w:r>
      <w:r w:rsidR="00D976BC" w:rsidRPr="00984881">
        <w:rPr>
          <w:sz w:val="28"/>
          <w:szCs w:val="28"/>
          <w:rtl/>
        </w:rPr>
        <w:t>ﻭﭘس ﺍﺯ ﻣﺮﮒ ﭘﻴﺮﺩﻳﮕﺮ ﺍﻳﻦ ﮐﺎﻣﻞ ﺍﻟﻬﻰ</w:t>
      </w:r>
      <w:r w:rsidR="00BD77AA">
        <w:rPr>
          <w:sz w:val="28"/>
          <w:szCs w:val="28"/>
          <w:rtl/>
        </w:rPr>
        <w:t xml:space="preserve">، </w:t>
      </w:r>
      <w:r w:rsidR="00D976BC" w:rsidRPr="00984881">
        <w:rPr>
          <w:sz w:val="28"/>
          <w:szCs w:val="28"/>
          <w:rtl/>
        </w:rPr>
        <w:t>ﻭﺍﺳﻄﻪ ﺍﻟﻬﺎﻣﻰ ﺳﺎﻟﮑﺎﻥ</w:t>
      </w:r>
      <w:r>
        <w:rPr>
          <w:sz w:val="28"/>
          <w:szCs w:val="28"/>
          <w:rtl/>
        </w:rPr>
        <w:t xml:space="preserve"> </w:t>
      </w:r>
      <w:r w:rsidR="00D976BC" w:rsidRPr="00984881">
        <w:rPr>
          <w:sz w:val="28"/>
          <w:szCs w:val="28"/>
          <w:rtl/>
        </w:rPr>
        <w:t>ﻧﺨﻮﺍﻫﺪ ﺑﻮﺩ</w:t>
      </w:r>
      <w:r w:rsidR="00BD77AA">
        <w:rPr>
          <w:sz w:val="28"/>
          <w:szCs w:val="28"/>
          <w:rtl/>
        </w:rPr>
        <w:t xml:space="preserve">. </w:t>
      </w:r>
      <w:r w:rsidR="00D976BC" w:rsidRPr="00984881">
        <w:rPr>
          <w:sz w:val="28"/>
          <w:szCs w:val="28"/>
          <w:rtl/>
        </w:rPr>
        <w:t>ﻭﻟﺬﺍ ﻣﺮﺑّﻰ ﺍﻟﻬﻰ ﺯﻧﺪﻩ ﻟﺎﺯﻡ ﺍﺳﺖ</w:t>
      </w:r>
      <w:r w:rsidR="00BD77AA">
        <w:rPr>
          <w:sz w:val="28"/>
          <w:szCs w:val="28"/>
          <w:rtl/>
        </w:rPr>
        <w:t xml:space="preserve">. </w:t>
      </w:r>
      <w:r w:rsidR="00D976BC" w:rsidRPr="00984881">
        <w:rPr>
          <w:sz w:val="28"/>
          <w:szCs w:val="28"/>
          <w:rtl/>
        </w:rPr>
        <w:t>ﮐﻪ ﺧﺪﺍﻭﻧﺪ</w:t>
      </w:r>
      <w:r>
        <w:rPr>
          <w:sz w:val="28"/>
          <w:szCs w:val="28"/>
          <w:rtl/>
        </w:rPr>
        <w:t xml:space="preserve"> </w:t>
      </w:r>
      <w:r w:rsidR="00D976BC" w:rsidRPr="00984881">
        <w:rPr>
          <w:sz w:val="28"/>
          <w:szCs w:val="28"/>
          <w:rtl/>
        </w:rPr>
        <w:t>ﻣﻨﺎﺳﺐ ﻫﺮ ﻃﺎﻟﺐ ﻟﻘﺎﻯ ﺍﻟﻬﻰ</w:t>
      </w:r>
      <w:r w:rsidR="00BD77AA">
        <w:rPr>
          <w:sz w:val="28"/>
          <w:szCs w:val="28"/>
          <w:rtl/>
        </w:rPr>
        <w:t xml:space="preserve">، </w:t>
      </w:r>
      <w:r w:rsidR="00D976BC" w:rsidRPr="00984881">
        <w:rPr>
          <w:sz w:val="28"/>
          <w:szCs w:val="28"/>
          <w:rtl/>
        </w:rPr>
        <w:t>ﺑﻮﻯ</w:t>
      </w:r>
      <w:r>
        <w:rPr>
          <w:sz w:val="28"/>
          <w:szCs w:val="28"/>
          <w:rtl/>
        </w:rPr>
        <w:t xml:space="preserve"> </w:t>
      </w:r>
      <w:r w:rsidR="00D976BC" w:rsidRPr="00984881">
        <w:rPr>
          <w:sz w:val="28"/>
          <w:szCs w:val="28"/>
          <w:rtl/>
        </w:rPr>
        <w:t>ﻣﻌﺮﻓﻰ ﻣﻴﮑﻨﺪ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ﺁﺑﻰ ﮐﻪ ﺧﻀﺮ ﺣﻴﺎﺕ ﺍﺯﻭ ﻳﺎﻓﺖ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ﺩﺭ ﻣﻴﮑﺪﻩ ﺟﻮ ﮐﻪ ﺟﺎﻡ</w:t>
      </w:r>
      <w:r w:rsidR="004D25BE">
        <w:rPr>
          <w:b/>
          <w:bCs/>
          <w:sz w:val="28"/>
          <w:szCs w:val="28"/>
          <w:rtl/>
        </w:rPr>
        <w:t xml:space="preserve"> </w:t>
      </w:r>
      <w:r w:rsidRPr="00984881">
        <w:rPr>
          <w:b/>
          <w:bCs/>
          <w:sz w:val="28"/>
          <w:szCs w:val="28"/>
          <w:rtl/>
        </w:rPr>
        <w:t xml:space="preserve">ﺩﺍﺭﺩ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ﺁﻥ ﺁﺏ</w:t>
      </w:r>
      <w:r>
        <w:rPr>
          <w:sz w:val="28"/>
          <w:szCs w:val="28"/>
          <w:rtl/>
        </w:rPr>
        <w:t xml:space="preserve"> </w:t>
      </w:r>
      <w:r w:rsidR="00D976BC" w:rsidRPr="00984881">
        <w:rPr>
          <w:sz w:val="28"/>
          <w:szCs w:val="28"/>
          <w:rtl/>
        </w:rPr>
        <w:t>ﺣﻴﺎﺕ ﺟﺎﻭﺩﺍﻧﮕﻰ ﮐﻪ ﺷﻨﻴﺪﻩﺍﻯ</w:t>
      </w:r>
      <w:r w:rsidR="00BD77AA">
        <w:rPr>
          <w:sz w:val="28"/>
          <w:szCs w:val="28"/>
          <w:rtl/>
        </w:rPr>
        <w:t xml:space="preserve">، </w:t>
      </w:r>
      <w:r w:rsidR="00D976BC" w:rsidRPr="00984881">
        <w:rPr>
          <w:sz w:val="28"/>
          <w:szCs w:val="28"/>
          <w:rtl/>
        </w:rPr>
        <w:t>ﺧﻀﺮ ﻭ ﺍﻟﻴﺎس ﻭ ﺭﺳﺘﻢ ﻭ ﺃﻧﺒﻴﺎ ﻭﺍﻭﻟﻴﺎ ﺩﺍﺷﺘﻪ ﺍﻧﺪ</w:t>
      </w:r>
      <w:r w:rsidR="00BD77AA">
        <w:rPr>
          <w:sz w:val="28"/>
          <w:szCs w:val="28"/>
          <w:rtl/>
        </w:rPr>
        <w:t xml:space="preserve">، </w:t>
      </w:r>
      <w:r w:rsidR="00D976BC" w:rsidRPr="00984881">
        <w:rPr>
          <w:sz w:val="28"/>
          <w:szCs w:val="28"/>
          <w:rtl/>
        </w:rPr>
        <w:t>ﮐﻪ ﺍﺳﮑﻨﺪﺭﻫﺎﻯ ﺯﻣﺎﻥ ﻧﻴﺰ ﻧﺘﻮﺍﻧﺴﺘﻨﺪ ﺑﺪﺍﻥ ﺑﺮﺳﻨﺪ</w:t>
      </w:r>
      <w:r w:rsidR="00BD77AA">
        <w:rPr>
          <w:sz w:val="28"/>
          <w:szCs w:val="28"/>
          <w:rtl/>
        </w:rPr>
        <w:t xml:space="preserve">، </w:t>
      </w:r>
      <w:r w:rsidR="00D976BC" w:rsidRPr="00984881">
        <w:rPr>
          <w:sz w:val="28"/>
          <w:szCs w:val="28"/>
          <w:rtl/>
        </w:rPr>
        <w:t>ﻭ ﺩﺭ ﺩﺭﻳﺎﻫﺎﻯ</w:t>
      </w:r>
      <w:r w:rsidR="00D976BC" w:rsidRPr="00984881">
        <w:rPr>
          <w:rFonts w:hint="cs"/>
          <w:sz w:val="28"/>
          <w:szCs w:val="28"/>
          <w:rtl/>
        </w:rPr>
        <w:t xml:space="preserve"> </w:t>
      </w:r>
      <w:r w:rsidR="00D976BC" w:rsidRPr="00984881">
        <w:rPr>
          <w:sz w:val="28"/>
          <w:szCs w:val="28"/>
          <w:rtl/>
        </w:rPr>
        <w:t>ﻇﻠﻤﺎﺕﺍﻓﺘﺎﺩﻧﺪ</w:t>
      </w:r>
      <w:r w:rsidR="00BD77AA">
        <w:rPr>
          <w:sz w:val="28"/>
          <w:szCs w:val="28"/>
          <w:rtl/>
        </w:rPr>
        <w:t xml:space="preserve">، </w:t>
      </w:r>
      <w:r w:rsidR="00D976BC" w:rsidRPr="00984881">
        <w:rPr>
          <w:sz w:val="28"/>
          <w:szCs w:val="28"/>
          <w:rtl/>
        </w:rPr>
        <w:t>ﻫﻤﺎﻥ ﺁﺑﻰ ﺍﺳﺖ</w:t>
      </w:r>
      <w:r w:rsidR="00BD77AA">
        <w:rPr>
          <w:sz w:val="28"/>
          <w:szCs w:val="28"/>
          <w:rtl/>
        </w:rPr>
        <w:t xml:space="preserve">، </w:t>
      </w:r>
      <w:r w:rsidR="00D976BC" w:rsidRPr="00984881">
        <w:rPr>
          <w:sz w:val="28"/>
          <w:szCs w:val="28"/>
          <w:rtl/>
        </w:rPr>
        <w:t>ﮐﻪ ﺩﺭ ﻣﻴﮑﺪﻩ ﭘﻴﺮ ﺍﻟﻬﻰ ﻣﻴﻔﺮﻭﺷﻨﺪ</w:t>
      </w:r>
      <w:r w:rsidR="00BD77AA">
        <w:rPr>
          <w:sz w:val="28"/>
          <w:szCs w:val="28"/>
          <w:rtl/>
        </w:rPr>
        <w:t xml:space="preserve">. </w:t>
      </w:r>
      <w:r w:rsidR="00D976BC" w:rsidRPr="00984881">
        <w:rPr>
          <w:sz w:val="28"/>
          <w:szCs w:val="28"/>
          <w:rtl/>
        </w:rPr>
        <w:t>ﺗﺎﺯﻩ ﺑﺘﺎﺯﻩ</w:t>
      </w:r>
      <w:r>
        <w:rPr>
          <w:sz w:val="28"/>
          <w:szCs w:val="28"/>
          <w:rtl/>
        </w:rPr>
        <w:t xml:space="preserve"> </w:t>
      </w:r>
      <w:r w:rsidR="00D976BC" w:rsidRPr="00984881">
        <w:rPr>
          <w:sz w:val="28"/>
          <w:szCs w:val="28"/>
          <w:rtl/>
        </w:rPr>
        <w:t>ﺍﺯ ﺧﺪﺍﻭﻧﺪ ﭘﺎﺩﺍﺵ ﻭ ﺩﺭﻳﺎﻓﺖ ﺩﺍﺭﺩ</w:t>
      </w:r>
      <w:r w:rsidR="00BD77AA">
        <w:rPr>
          <w:sz w:val="28"/>
          <w:szCs w:val="28"/>
          <w:rtl/>
        </w:rPr>
        <w:t xml:space="preserve">. </w:t>
      </w:r>
      <w:r w:rsidR="00D976BC" w:rsidRPr="00984881">
        <w:rPr>
          <w:sz w:val="28"/>
          <w:szCs w:val="28"/>
          <w:rtl/>
        </w:rPr>
        <w:t>ﭘس</w:t>
      </w:r>
      <w:r>
        <w:rPr>
          <w:sz w:val="28"/>
          <w:szCs w:val="28"/>
          <w:rtl/>
        </w:rPr>
        <w:t xml:space="preserve"> </w:t>
      </w:r>
      <w:r w:rsidR="00D976BC" w:rsidRPr="00984881">
        <w:rPr>
          <w:sz w:val="28"/>
          <w:szCs w:val="28"/>
          <w:rtl/>
        </w:rPr>
        <w:t>ﺗﻮ ﻧﻴﺰ ﺑﺮﺍﻯ ﺟﺎﻭﺩﺍﻧﮕﻰ ﺧﻮﺩ</w:t>
      </w:r>
      <w:r w:rsidR="00BD77AA">
        <w:rPr>
          <w:sz w:val="28"/>
          <w:szCs w:val="28"/>
          <w:rtl/>
        </w:rPr>
        <w:t xml:space="preserve">، </w:t>
      </w:r>
      <w:r w:rsidR="00D976BC" w:rsidRPr="00984881">
        <w:rPr>
          <w:sz w:val="28"/>
          <w:szCs w:val="28"/>
          <w:rtl/>
        </w:rPr>
        <w:t>ﺳﺮﻯ ﺑﻤیکدﻩ ﭘﻴﺮ ﻣﻴﻔﺮﻭﺵ ﺑﺰﻥ</w:t>
      </w:r>
      <w:r>
        <w:rPr>
          <w:sz w:val="28"/>
          <w:szCs w:val="28"/>
          <w:rtl/>
        </w:rPr>
        <w:t xml:space="preserve"> </w:t>
      </w:r>
      <w:r w:rsidR="00D976BC" w:rsidRPr="00984881">
        <w:rPr>
          <w:sz w:val="28"/>
          <w:szCs w:val="28"/>
          <w:rtl/>
        </w:rPr>
        <w:t>ﮐﻪ ﺯﻧﺪﻩ ﺍﺳﺖ</w:t>
      </w:r>
      <w:r w:rsidR="00BD77AA">
        <w:rPr>
          <w:sz w:val="28"/>
          <w:szCs w:val="28"/>
          <w:rtl/>
        </w:rPr>
        <w:t xml:space="preserve">، </w:t>
      </w:r>
      <w:r w:rsidR="00D976BC" w:rsidRPr="00984881">
        <w:rPr>
          <w:sz w:val="28"/>
          <w:szCs w:val="28"/>
          <w:rtl/>
        </w:rPr>
        <w:t>ﻭﺟﺎﻡ ﺟﻤﺸﻴﺪﻯ ﺭﺍ ﺩﺭ ﺩﺳﺖ ﺩﺍﺭﺩ</w:t>
      </w:r>
      <w:r w:rsidR="00BD77AA">
        <w:rPr>
          <w:sz w:val="28"/>
          <w:szCs w:val="28"/>
          <w:rtl/>
        </w:rPr>
        <w:t xml:space="preserve">. </w:t>
      </w:r>
      <w:r w:rsidR="00D976BC" w:rsidRPr="00984881">
        <w:rPr>
          <w:sz w:val="28"/>
          <w:szCs w:val="28"/>
          <w:rtl/>
        </w:rPr>
        <w:t>ﻭﺍﺧﺒﺎﺭ ﻏﻴﺒﻰ ﺭﺍ ﻣﻴﺘﻮﺍﻧﺪ ﺩﺭﻳﺎﻓﺖ ﮐﻨﺪ</w:t>
      </w:r>
      <w:r w:rsidR="00BD77AA">
        <w:rPr>
          <w:sz w:val="28"/>
          <w:szCs w:val="28"/>
          <w:rtl/>
        </w:rPr>
        <w:t xml:space="preserve">. </w:t>
      </w:r>
      <w:r w:rsidR="00D976BC" w:rsidRPr="00984881">
        <w:rPr>
          <w:sz w:val="28"/>
          <w:szCs w:val="28"/>
          <w:rtl/>
        </w:rPr>
        <w:t>ﮐﻪ ﭘﻴﺮ ﺍﺣﻮﺍﻝ ﺳﺎﻟﮑﺎﻥ ﺭﺍ ﺍﺯ ﺧﺪﺍﻭﻧﺪ</w:t>
      </w:r>
      <w:r>
        <w:rPr>
          <w:sz w:val="28"/>
          <w:szCs w:val="28"/>
          <w:rtl/>
        </w:rPr>
        <w:t xml:space="preserve"> </w:t>
      </w:r>
      <w:r w:rsidR="00D976BC" w:rsidRPr="00984881">
        <w:rPr>
          <w:sz w:val="28"/>
          <w:szCs w:val="28"/>
          <w:rtl/>
        </w:rPr>
        <w:t xml:space="preserve">ﺩﺭ ﻣﻴﻴﺎﺑﺪ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ﺳﺮ ﺭﺷﺘﻪ ﺟﺎﻥ</w:t>
      </w:r>
      <w:r w:rsidR="00BD77AA">
        <w:rPr>
          <w:b/>
          <w:bCs/>
          <w:sz w:val="28"/>
          <w:szCs w:val="28"/>
          <w:rtl/>
        </w:rPr>
        <w:t xml:space="preserve">، </w:t>
      </w:r>
      <w:r w:rsidRPr="00984881">
        <w:rPr>
          <w:b/>
          <w:bCs/>
          <w:sz w:val="28"/>
          <w:szCs w:val="28"/>
          <w:rtl/>
        </w:rPr>
        <w:t>ﺑﺠﺎﻡ</w:t>
      </w:r>
      <w:r w:rsidR="004D25BE">
        <w:rPr>
          <w:b/>
          <w:bCs/>
          <w:sz w:val="28"/>
          <w:szCs w:val="28"/>
          <w:rtl/>
        </w:rPr>
        <w:t xml:space="preserve"> </w:t>
      </w:r>
      <w:r w:rsidRPr="00984881">
        <w:rPr>
          <w:b/>
          <w:bCs/>
          <w:sz w:val="28"/>
          <w:szCs w:val="28"/>
          <w:rtl/>
        </w:rPr>
        <w:t>ﺑﮕﺬﺍﺭ</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ﮐﺎﻳﻦ ﺭﺷﺘﻪ ﺍﺯﻭ ﻧﻈﺎﻡ</w:t>
      </w:r>
      <w:r w:rsidR="004D25BE">
        <w:rPr>
          <w:b/>
          <w:bCs/>
          <w:sz w:val="28"/>
          <w:szCs w:val="28"/>
          <w:rtl/>
        </w:rPr>
        <w:t xml:space="preserve"> </w:t>
      </w:r>
      <w:r w:rsidRPr="00984881">
        <w:rPr>
          <w:b/>
          <w:bCs/>
          <w:sz w:val="28"/>
          <w:szCs w:val="28"/>
          <w:rtl/>
        </w:rPr>
        <w:t xml:space="preserve">ﺩﺍﺭﺩ </w:t>
      </w:r>
    </w:p>
    <w:p w:rsidR="00D976BC" w:rsidRPr="00984881" w:rsidRDefault="004D25BE" w:rsidP="00D97E57">
      <w:pPr>
        <w:bidi/>
        <w:jc w:val="both"/>
        <w:rPr>
          <w:sz w:val="28"/>
          <w:szCs w:val="28"/>
          <w:rtl/>
        </w:rPr>
      </w:pPr>
      <w:r>
        <w:rPr>
          <w:sz w:val="28"/>
          <w:szCs w:val="28"/>
          <w:rtl/>
        </w:rPr>
        <w:t xml:space="preserve"> </w:t>
      </w:r>
      <w:r w:rsidR="00D976BC" w:rsidRPr="00984881">
        <w:rPr>
          <w:sz w:val="28"/>
          <w:szCs w:val="28"/>
          <w:rtl/>
        </w:rPr>
        <w:t>ﻭ ﺍﮔﺮ ﭼﻨﻴﻦ ﮐﺮﺩﻯ</w:t>
      </w:r>
      <w:r w:rsidR="00BD77AA">
        <w:rPr>
          <w:sz w:val="28"/>
          <w:szCs w:val="28"/>
          <w:rtl/>
        </w:rPr>
        <w:t xml:space="preserve">، </w:t>
      </w:r>
      <w:r w:rsidR="00D976BC" w:rsidRPr="00984881">
        <w:rPr>
          <w:sz w:val="28"/>
          <w:szCs w:val="28"/>
          <w:rtl/>
        </w:rPr>
        <w:t>ﻭ ﺑﻤﻴﮑﺪﻩ ﻭ ﭘﻴﻤﺎﻥ ﺳﻠﻮﮐﻰ ﻭ ﻋﺰﻟﺖ</w:t>
      </w:r>
      <w:r>
        <w:rPr>
          <w:sz w:val="28"/>
          <w:szCs w:val="28"/>
          <w:rtl/>
        </w:rPr>
        <w:t xml:space="preserve"> </w:t>
      </w:r>
      <w:r w:rsidR="00D976BC" w:rsidRPr="00984881">
        <w:rPr>
          <w:sz w:val="28"/>
          <w:szCs w:val="28"/>
          <w:rtl/>
        </w:rPr>
        <w:t>ﺳﻠﻮﮐﻰ ﺭﺍ ﺁﻏﺎﺯ ﻧﻤﻮﺩﻯ</w:t>
      </w:r>
      <w:r w:rsidR="00BD77AA">
        <w:rPr>
          <w:sz w:val="28"/>
          <w:szCs w:val="28"/>
          <w:rtl/>
        </w:rPr>
        <w:t xml:space="preserve">، </w:t>
      </w:r>
      <w:r w:rsidR="00D976BC" w:rsidRPr="00984881">
        <w:rPr>
          <w:sz w:val="28"/>
          <w:szCs w:val="28"/>
          <w:rtl/>
        </w:rPr>
        <w:t>ﭘس ﺳﺮﺭﺷﺘﻪ ﮐﺎﺭ ﺧﻮﺩ</w:t>
      </w:r>
      <w:r w:rsidR="00BD77AA">
        <w:rPr>
          <w:sz w:val="28"/>
          <w:szCs w:val="28"/>
          <w:rtl/>
        </w:rPr>
        <w:t xml:space="preserve">، </w:t>
      </w:r>
      <w:r w:rsidR="00D976BC" w:rsidRPr="00984881">
        <w:rPr>
          <w:sz w:val="28"/>
          <w:szCs w:val="28"/>
          <w:rtl/>
        </w:rPr>
        <w:t>ﻭﺳﺮﻧﻮﺷﺖ ﺯﻧﺪﮔﻰ ﻭ ﻋﻘﻞ ﻭ ﺁﻳﻨﺪﻩ ﺧﻮﺩﺭﺍ</w:t>
      </w:r>
      <w:r w:rsidR="00BD77AA">
        <w:rPr>
          <w:sz w:val="28"/>
          <w:szCs w:val="28"/>
          <w:rtl/>
        </w:rPr>
        <w:t xml:space="preserve">، </w:t>
      </w:r>
      <w:r w:rsidR="00D976BC" w:rsidRPr="00984881">
        <w:rPr>
          <w:sz w:val="28"/>
          <w:szCs w:val="28"/>
          <w:rtl/>
        </w:rPr>
        <w:t>ﻭ ﻧﻴﺰ ﺑﺮﻧﺎﻣﻪ ﺭﻭﺯ</w:t>
      </w:r>
      <w:r>
        <w:rPr>
          <w:sz w:val="28"/>
          <w:szCs w:val="28"/>
          <w:rtl/>
        </w:rPr>
        <w:t xml:space="preserve"> </w:t>
      </w:r>
      <w:r w:rsidR="003D6BDB" w:rsidRPr="00984881">
        <w:rPr>
          <w:sz w:val="28"/>
          <w:szCs w:val="28"/>
          <w:rtl/>
        </w:rPr>
        <w:t>مرّه</w:t>
      </w:r>
      <w:r w:rsidR="00D976BC" w:rsidRPr="00984881">
        <w:rPr>
          <w:sz w:val="28"/>
          <w:szCs w:val="28"/>
          <w:rtl/>
        </w:rPr>
        <w:t xml:space="preserve"> ﺧﻮﻳﺶ ﺭﺍ ﺑﺠﺎﻡ ﻭ ﺻﺎﺣﺐ ﺟﺎﻡ ﻭﺍﮔﺬﺍﺭ ﮐﻦ</w:t>
      </w:r>
      <w:r w:rsidR="00BD77AA">
        <w:rPr>
          <w:sz w:val="28"/>
          <w:szCs w:val="28"/>
          <w:rtl/>
        </w:rPr>
        <w:t xml:space="preserve">. </w:t>
      </w:r>
      <w:r w:rsidR="00D976BC" w:rsidRPr="00984881">
        <w:rPr>
          <w:sz w:val="28"/>
          <w:szCs w:val="28"/>
          <w:rtl/>
        </w:rPr>
        <w:t>ﺣﺘﻰ ﺟﺎﻥ ﺧﻮﺩ ﺭﺍ ﺩﺭ</w:t>
      </w:r>
      <w:r>
        <w:rPr>
          <w:sz w:val="28"/>
          <w:szCs w:val="28"/>
          <w:rtl/>
        </w:rPr>
        <w:t xml:space="preserve"> </w:t>
      </w:r>
      <w:r w:rsidR="00D976BC" w:rsidRPr="00984881">
        <w:rPr>
          <w:sz w:val="28"/>
          <w:szCs w:val="28"/>
          <w:rtl/>
        </w:rPr>
        <w:t>ﺍﻳﻦ ﺳﺮﻧﻮﺷﺘﻬﺎﻯ ﺳﻠﻮﮐﻰ</w:t>
      </w:r>
      <w:r>
        <w:rPr>
          <w:sz w:val="28"/>
          <w:szCs w:val="28"/>
          <w:rtl/>
        </w:rPr>
        <w:t xml:space="preserve"> </w:t>
      </w:r>
      <w:r w:rsidR="00D976BC" w:rsidRPr="00984881">
        <w:rPr>
          <w:sz w:val="28"/>
          <w:szCs w:val="28"/>
          <w:rtl/>
        </w:rPr>
        <w:t>ﺑﮕﺬﺍﺭ</w:t>
      </w:r>
      <w:r w:rsidR="00BD77AA">
        <w:rPr>
          <w:sz w:val="28"/>
          <w:szCs w:val="28"/>
          <w:rtl/>
        </w:rPr>
        <w:t xml:space="preserve">، </w:t>
      </w:r>
      <w:r w:rsidR="00D976BC" w:rsidRPr="00984881">
        <w:rPr>
          <w:sz w:val="28"/>
          <w:szCs w:val="28"/>
          <w:rtl/>
        </w:rPr>
        <w:t>ﺗﺎ</w:t>
      </w:r>
      <w:r>
        <w:rPr>
          <w:sz w:val="28"/>
          <w:szCs w:val="28"/>
          <w:rtl/>
        </w:rPr>
        <w:t xml:space="preserve"> </w:t>
      </w:r>
      <w:r w:rsidR="00D976BC" w:rsidRPr="00984881">
        <w:rPr>
          <w:sz w:val="28"/>
          <w:szCs w:val="28"/>
          <w:rtl/>
        </w:rPr>
        <w:t>ﺟﺎﻥ ﻭﺭﻭﺍﻥ ﻭﺭﻭﺡ ﺣﻴﻮﺍﻧﻰ ﺗﻮﺭﺍ</w:t>
      </w:r>
      <w:r w:rsidR="00BD77AA">
        <w:rPr>
          <w:sz w:val="28"/>
          <w:szCs w:val="28"/>
          <w:rtl/>
        </w:rPr>
        <w:t xml:space="preserve">، </w:t>
      </w:r>
      <w:r w:rsidR="00D976BC" w:rsidRPr="00984881">
        <w:rPr>
          <w:sz w:val="28"/>
          <w:szCs w:val="28"/>
          <w:rtl/>
        </w:rPr>
        <w:t>ﺑﺎ ﺗﺨﻠﻴﻪ ﻭ ﺗﺤﻠﻴﻪ ﺑﺘﺠﻠﻴﻪ ﻫﺎﻯ ﺍﻟﻬﻰ ﺑﺮﺳﺎﻧﺪ</w:t>
      </w:r>
      <w:r w:rsidR="00BD77AA">
        <w:rPr>
          <w:sz w:val="28"/>
          <w:szCs w:val="28"/>
          <w:rtl/>
        </w:rPr>
        <w:t xml:space="preserve">، </w:t>
      </w:r>
      <w:r w:rsidR="00D976BC" w:rsidRPr="00984881">
        <w:rPr>
          <w:sz w:val="28"/>
          <w:szCs w:val="28"/>
          <w:rtl/>
        </w:rPr>
        <w:t>ﻭ ﺟﺎﻥ ﻧﻔس ﺍﻣّﺎﺭﻩ ﻫﻮﺳﺮﺍﻥ ﺣﻴﻮﺍ</w:t>
      </w:r>
      <w:r w:rsidR="00D97E57" w:rsidRPr="00984881">
        <w:rPr>
          <w:rFonts w:hint="cs"/>
          <w:sz w:val="28"/>
          <w:szCs w:val="28"/>
          <w:rtl/>
        </w:rPr>
        <w:t xml:space="preserve">نی </w:t>
      </w:r>
      <w:r w:rsidR="00D976BC" w:rsidRPr="00984881">
        <w:rPr>
          <w:sz w:val="28"/>
          <w:szCs w:val="28"/>
          <w:rtl/>
        </w:rPr>
        <w:t>ﻮ ﺧﻮﺩ ﺧﻮﺍﻩ ﺗﻮﺭﺍ ﻣﻴﮕﻴﺮﺩ</w:t>
      </w:r>
      <w:r w:rsidR="00BD77AA">
        <w:rPr>
          <w:sz w:val="28"/>
          <w:szCs w:val="28"/>
          <w:rtl/>
        </w:rPr>
        <w:t xml:space="preserve">، </w:t>
      </w:r>
      <w:r w:rsidR="00D976BC" w:rsidRPr="00984881">
        <w:rPr>
          <w:sz w:val="28"/>
          <w:szCs w:val="28"/>
          <w:rtl/>
        </w:rPr>
        <w:t>ﻭﺟﺎﻧﺎﻥ ﺍﻟﻬﻰ ﻧﻮﻉ ﻓﻮﻕ ﺑﺸﺮﻯ</w:t>
      </w:r>
      <w:r w:rsidR="00BD77AA">
        <w:rPr>
          <w:sz w:val="28"/>
          <w:szCs w:val="28"/>
          <w:rtl/>
        </w:rPr>
        <w:t xml:space="preserve">، </w:t>
      </w:r>
      <w:r w:rsidR="00D976BC" w:rsidRPr="00984881">
        <w:rPr>
          <w:sz w:val="28"/>
          <w:szCs w:val="28"/>
          <w:rtl/>
        </w:rPr>
        <w:t>ﻭ ﺯﻧﺪﮔﻰ ﻫﺎﻯ ﺑﻬﺸﺘﻰ ﻭ</w:t>
      </w:r>
      <w:r w:rsidR="009915B2" w:rsidRPr="00984881">
        <w:rPr>
          <w:sz w:val="28"/>
          <w:szCs w:val="28"/>
          <w:rtl/>
        </w:rPr>
        <w:t>فر</w:t>
      </w:r>
      <w:r w:rsidR="00D976BC" w:rsidRPr="00984881">
        <w:rPr>
          <w:sz w:val="28"/>
          <w:szCs w:val="28"/>
          <w:rtl/>
        </w:rPr>
        <w:t>ﺷﺘﻪ ﮔﻮﻧﻪ ﺑﺘﻮ ﻣﻴﺪﻫﺪ</w:t>
      </w:r>
      <w:r>
        <w:rPr>
          <w:sz w:val="28"/>
          <w:szCs w:val="28"/>
          <w:rtl/>
        </w:rPr>
        <w:t xml:space="preserve"> </w:t>
      </w:r>
      <w:r w:rsidR="00D976BC" w:rsidRPr="00984881">
        <w:rPr>
          <w:sz w:val="28"/>
          <w:szCs w:val="28"/>
          <w:rtl/>
        </w:rPr>
        <w:t>ﻫﻢ ﺍﮐﻨﻮﻥ ﺩﺭ ﻧﻮﻉ ﺑﺸﺮﻯ</w:t>
      </w:r>
      <w:r w:rsidR="00BD77AA">
        <w:rPr>
          <w:sz w:val="28"/>
          <w:szCs w:val="28"/>
          <w:rtl/>
        </w:rPr>
        <w:t xml:space="preserve">، </w:t>
      </w:r>
      <w:r w:rsidR="00D976BC" w:rsidRPr="00984881">
        <w:rPr>
          <w:sz w:val="28"/>
          <w:szCs w:val="28"/>
          <w:rtl/>
        </w:rPr>
        <w:t>ﻭ ﺑﻌﺪﺍ ﺩﺭ ﻧﻮﻉ ﻓﻮﻕ ﺑﺸﺮﻯ</w:t>
      </w:r>
      <w:r w:rsidR="00BD77AA">
        <w:rPr>
          <w:sz w:val="28"/>
          <w:szCs w:val="28"/>
          <w:rtl/>
        </w:rPr>
        <w:t xml:space="preserve">. </w:t>
      </w:r>
      <w:r w:rsidR="00D976BC" w:rsidRPr="00984881">
        <w:rPr>
          <w:sz w:val="28"/>
          <w:szCs w:val="28"/>
          <w:rtl/>
        </w:rPr>
        <w:t>ﺯﻳﺮﺍ</w:t>
      </w:r>
      <w:r>
        <w:rPr>
          <w:sz w:val="28"/>
          <w:szCs w:val="28"/>
          <w:rtl/>
        </w:rPr>
        <w:t xml:space="preserve"> </w:t>
      </w:r>
      <w:r w:rsidR="00D976BC" w:rsidRPr="00984881">
        <w:rPr>
          <w:sz w:val="28"/>
          <w:szCs w:val="28"/>
          <w:rtl/>
        </w:rPr>
        <w:t>ﺍﻳﻦ ﺭﺷﺘﻪ ﻋﻤﻠﻴﺎﺕ ﻭ ﺣﮑﻤﺘﻬﺎ ﻭ ﺩﺳﺘﻮﺭﺍﺕ ﻭ ﺗﮑﺎﻣﻠﺎﺕ ﺳﻠﻮﮐﻰ ﺍﺯ ﺍﻳﻦ ﻣﻘﺎﻡ ﻭﺟﺎﻡ ﺩﺍﺭ</w:t>
      </w:r>
      <w:r w:rsidR="00BD77AA">
        <w:rPr>
          <w:sz w:val="28"/>
          <w:szCs w:val="28"/>
          <w:rtl/>
        </w:rPr>
        <w:t xml:space="preserve">، </w:t>
      </w:r>
      <w:r w:rsidR="00D976BC" w:rsidRPr="00984881">
        <w:rPr>
          <w:sz w:val="28"/>
          <w:szCs w:val="28"/>
          <w:rtl/>
        </w:rPr>
        <w:t>ﻧﻈﺎﻡ ﻭﺗﺮﺗﻴﺐ ﻳﺎﻓﺘﻪﺍﺳﺖ</w:t>
      </w:r>
      <w:r w:rsidR="00BD77AA">
        <w:rPr>
          <w:sz w:val="28"/>
          <w:szCs w:val="28"/>
          <w:rtl/>
        </w:rPr>
        <w:t xml:space="preserve">. </w:t>
      </w:r>
      <w:r w:rsidR="00D976BC" w:rsidRPr="00984881">
        <w:rPr>
          <w:sz w:val="28"/>
          <w:szCs w:val="28"/>
          <w:rtl/>
        </w:rPr>
        <w:t>ﺧﺪﺍﻭﻧﺪ ﺑﺮﺍﻯ ﻧﻮﻉ ﺑﺸﺮﻯ</w:t>
      </w:r>
      <w:r w:rsidR="00BD77AA">
        <w:rPr>
          <w:sz w:val="28"/>
          <w:szCs w:val="28"/>
          <w:rtl/>
        </w:rPr>
        <w:t xml:space="preserve">، </w:t>
      </w:r>
      <w:r w:rsidR="00D976BC" w:rsidRPr="00984881">
        <w:rPr>
          <w:sz w:val="28"/>
          <w:szCs w:val="28"/>
          <w:rtl/>
        </w:rPr>
        <w:t>ﻭ ﺑﺮﺍﻯ ﻫﺮ</w:t>
      </w:r>
      <w:r>
        <w:rPr>
          <w:sz w:val="28"/>
          <w:szCs w:val="28"/>
          <w:rtl/>
        </w:rPr>
        <w:t xml:space="preserve"> </w:t>
      </w:r>
      <w:r w:rsidR="00D976BC" w:rsidRPr="00984881">
        <w:rPr>
          <w:sz w:val="28"/>
          <w:szCs w:val="28"/>
          <w:rtl/>
        </w:rPr>
        <w:t>ﻓﺼﻞ ﻧﻮﻉ ﺑﺸﺮﻯ</w:t>
      </w:r>
      <w:r w:rsidR="00BD77AA">
        <w:rPr>
          <w:sz w:val="28"/>
          <w:szCs w:val="28"/>
          <w:rtl/>
        </w:rPr>
        <w:t xml:space="preserve">، </w:t>
      </w:r>
      <w:r w:rsidR="00D976BC" w:rsidRPr="00984881">
        <w:rPr>
          <w:sz w:val="28"/>
          <w:szCs w:val="28"/>
          <w:rtl/>
        </w:rPr>
        <w:t xml:space="preserve">ﻭ ﺑﺮﺍﻯ ﻫﺮ </w:t>
      </w:r>
      <w:r w:rsidR="009915B2" w:rsidRPr="00984881">
        <w:rPr>
          <w:sz w:val="28"/>
          <w:szCs w:val="28"/>
          <w:rtl/>
        </w:rPr>
        <w:t>فر</w:t>
      </w:r>
      <w:r w:rsidR="00D976BC" w:rsidRPr="00984881">
        <w:rPr>
          <w:sz w:val="28"/>
          <w:szCs w:val="28"/>
          <w:rtl/>
        </w:rPr>
        <w:t>ﺩ ﺳﺎﻟﮑﻰ</w:t>
      </w:r>
      <w:r w:rsidR="00BD77AA">
        <w:rPr>
          <w:sz w:val="28"/>
          <w:szCs w:val="28"/>
          <w:rtl/>
        </w:rPr>
        <w:t xml:space="preserve">، </w:t>
      </w:r>
      <w:r w:rsidR="00D976BC" w:rsidRPr="00984881">
        <w:rPr>
          <w:sz w:val="28"/>
          <w:szCs w:val="28"/>
          <w:rtl/>
        </w:rPr>
        <w:t>ﻧﻈﺎﻡ ﻭﺗﺮﺗﻴﺒﻰ ﺑﺮﺍﻯ ﺗﮑﺎﻣﻞ</w:t>
      </w:r>
      <w:r>
        <w:rPr>
          <w:sz w:val="28"/>
          <w:szCs w:val="28"/>
          <w:rtl/>
        </w:rPr>
        <w:t xml:space="preserve"> </w:t>
      </w:r>
      <w:r w:rsidR="00D976BC" w:rsidRPr="00984881">
        <w:rPr>
          <w:sz w:val="28"/>
          <w:szCs w:val="28"/>
          <w:rtl/>
        </w:rPr>
        <w:t>ﻃﺒﻴﻌﻰ</w:t>
      </w:r>
      <w:r w:rsidR="00BD77AA">
        <w:rPr>
          <w:sz w:val="28"/>
          <w:szCs w:val="28"/>
          <w:rtl/>
        </w:rPr>
        <w:t xml:space="preserve">، </w:t>
      </w:r>
      <w:r w:rsidR="00D976BC" w:rsidRPr="00984881">
        <w:rPr>
          <w:sz w:val="28"/>
          <w:szCs w:val="28"/>
          <w:rtl/>
        </w:rPr>
        <w:t>ﻭ ﻳﺎ ﺳﻠﻮﮐﻰ ﺍﺭﺍﺩﻯ ﺩﺍﺭﺩ</w:t>
      </w:r>
      <w:r w:rsidR="00BD77AA">
        <w:rPr>
          <w:sz w:val="28"/>
          <w:szCs w:val="28"/>
          <w:rtl/>
        </w:rPr>
        <w:t xml:space="preserve">. </w:t>
      </w:r>
      <w:r w:rsidR="00D976BC" w:rsidRPr="00984881">
        <w:rPr>
          <w:sz w:val="28"/>
          <w:szCs w:val="28"/>
          <w:rtl/>
        </w:rPr>
        <w:t>ﻭﺍﺧﺘﻴﺎﺭ ﻣﻌﺎﻟﺠﻪ ﻭﺗﮑﺎﻣﻞ ﺭﻭﺡ</w:t>
      </w:r>
      <w:r>
        <w:rPr>
          <w:sz w:val="28"/>
          <w:szCs w:val="28"/>
          <w:rtl/>
        </w:rPr>
        <w:t xml:space="preserve"> </w:t>
      </w:r>
      <w:r w:rsidR="00D976BC" w:rsidRPr="00984881">
        <w:rPr>
          <w:sz w:val="28"/>
          <w:szCs w:val="28"/>
          <w:rtl/>
        </w:rPr>
        <w:t>ﺳﺎﻟﮑﺎﻥ</w:t>
      </w:r>
      <w:r w:rsidR="00BD77AA">
        <w:rPr>
          <w:sz w:val="28"/>
          <w:szCs w:val="28"/>
          <w:rtl/>
        </w:rPr>
        <w:t xml:space="preserve">، </w:t>
      </w:r>
      <w:r w:rsidR="00D976BC" w:rsidRPr="00984881">
        <w:rPr>
          <w:sz w:val="28"/>
          <w:szCs w:val="28"/>
          <w:rtl/>
        </w:rPr>
        <w:t>ﻣﻨﺤﺼﺮﺍ ﺩﺭ ﺍﺧﺘﻴﺎﺭ ﻃﺒﻴﺐ ﺧﺎﺹ ﺁﻧﻬﺎ</w:t>
      </w:r>
      <w:r w:rsidR="00BD77AA">
        <w:rPr>
          <w:sz w:val="28"/>
          <w:szCs w:val="28"/>
          <w:rtl/>
        </w:rPr>
        <w:t xml:space="preserve">، </w:t>
      </w:r>
      <w:r w:rsidR="00D976BC" w:rsidRPr="00984881">
        <w:rPr>
          <w:sz w:val="28"/>
          <w:szCs w:val="28"/>
          <w:rtl/>
        </w:rPr>
        <w:t>ﭘﻴﺮﺍﻟﻬﻰ ﺑﻤﻌﺮﻓﻰ ﺧﺪﺍﻭﻧﺪ ﺍﺳﺖ</w:t>
      </w:r>
      <w:r w:rsidR="00BD77AA">
        <w:rPr>
          <w:sz w:val="28"/>
          <w:szCs w:val="28"/>
          <w:rtl/>
        </w:rPr>
        <w:t xml:space="preserve">. </w:t>
      </w:r>
      <w:r w:rsidR="00D976BC" w:rsidRPr="00984881">
        <w:rPr>
          <w:sz w:val="28"/>
          <w:szCs w:val="28"/>
          <w:rtl/>
        </w:rPr>
        <w:t>ﺯﻳﺮﺍ ﺑﻴﻤﺎﺭﻳﻬﺎﻯ ﺭﻭﺍﻧﻰ ﻭ ﮐﻤﺒﻮﺩﻫﺎ</w:t>
      </w:r>
      <w:r w:rsidR="00BD77AA">
        <w:rPr>
          <w:sz w:val="28"/>
          <w:szCs w:val="28"/>
          <w:rtl/>
        </w:rPr>
        <w:t xml:space="preserve">، </w:t>
      </w:r>
      <w:r w:rsidR="00D976BC" w:rsidRPr="00984881">
        <w:rPr>
          <w:sz w:val="28"/>
          <w:szCs w:val="28"/>
          <w:rtl/>
        </w:rPr>
        <w:t>ﻭ ﻋﻘﺪﻩ ﻫﺎ ﻭﻋﻘﻴﺪﻩ ﻫﺎ</w:t>
      </w:r>
      <w:r w:rsidR="00BD77AA">
        <w:rPr>
          <w:sz w:val="28"/>
          <w:szCs w:val="28"/>
          <w:rtl/>
        </w:rPr>
        <w:t xml:space="preserve">، </w:t>
      </w:r>
      <w:r w:rsidR="00D976BC" w:rsidRPr="00984881">
        <w:rPr>
          <w:sz w:val="28"/>
          <w:szCs w:val="28"/>
          <w:rtl/>
        </w:rPr>
        <w:t xml:space="preserve">ﻭ ﻣﺸﮑﻠﺎﺕ ﻭ ﻣﻌﺎﻳﺐ ﻭ ﮔﻨﺎﻫﺎﻥ ﻗﺒﻠﻰ </w:t>
      </w:r>
      <w:r w:rsidR="00161B08" w:rsidRPr="00984881">
        <w:rPr>
          <w:sz w:val="28"/>
          <w:szCs w:val="28"/>
          <w:rtl/>
        </w:rPr>
        <w:t>هر کس</w:t>
      </w:r>
      <w:r w:rsidR="00BD77AA">
        <w:rPr>
          <w:sz w:val="28"/>
          <w:szCs w:val="28"/>
          <w:rtl/>
        </w:rPr>
        <w:t xml:space="preserve">، </w:t>
      </w:r>
      <w:r w:rsidR="00D976BC" w:rsidRPr="00984881">
        <w:rPr>
          <w:sz w:val="28"/>
          <w:szCs w:val="28"/>
          <w:rtl/>
        </w:rPr>
        <w:t>ﺍﺯ</w:t>
      </w:r>
      <w:r>
        <w:rPr>
          <w:sz w:val="28"/>
          <w:szCs w:val="28"/>
          <w:rtl/>
        </w:rPr>
        <w:t xml:space="preserve"> </w:t>
      </w:r>
      <w:r w:rsidR="00D976BC" w:rsidRPr="00984881">
        <w:rPr>
          <w:sz w:val="28"/>
          <w:szCs w:val="28"/>
          <w:rtl/>
        </w:rPr>
        <w:t>ﮔﻮﻧﻪ</w:t>
      </w:r>
      <w:r>
        <w:rPr>
          <w:sz w:val="28"/>
          <w:szCs w:val="28"/>
          <w:rtl/>
        </w:rPr>
        <w:t xml:space="preserve"> </w:t>
      </w:r>
      <w:r w:rsidR="00D976BC" w:rsidRPr="00984881">
        <w:rPr>
          <w:sz w:val="28"/>
          <w:szCs w:val="28"/>
          <w:rtl/>
        </w:rPr>
        <w:t>ﺧﺎﺹ</w:t>
      </w:r>
      <w:r>
        <w:rPr>
          <w:sz w:val="28"/>
          <w:szCs w:val="28"/>
          <w:rtl/>
        </w:rPr>
        <w:t xml:space="preserve"> </w:t>
      </w:r>
      <w:r w:rsidR="00D976BC" w:rsidRPr="00984881">
        <w:rPr>
          <w:sz w:val="28"/>
          <w:szCs w:val="28"/>
          <w:rtl/>
        </w:rPr>
        <w:t>ﺧﻮﺩ</w:t>
      </w:r>
      <w:r>
        <w:rPr>
          <w:sz w:val="28"/>
          <w:szCs w:val="28"/>
          <w:rtl/>
        </w:rPr>
        <w:t xml:space="preserve"> </w:t>
      </w:r>
      <w:r w:rsidR="00D976BC" w:rsidRPr="00984881">
        <w:rPr>
          <w:sz w:val="28"/>
          <w:szCs w:val="28"/>
          <w:rtl/>
        </w:rPr>
        <w:t>ﻣﻴﺒﺎﺷﻨﺪ</w:t>
      </w:r>
      <w:r w:rsidR="00BD77AA">
        <w:rPr>
          <w:sz w:val="28"/>
          <w:szCs w:val="28"/>
          <w:rtl/>
        </w:rPr>
        <w:t xml:space="preserve">. </w:t>
      </w:r>
      <w:r w:rsidR="00D976BC" w:rsidRPr="00984881">
        <w:rPr>
          <w:sz w:val="28"/>
          <w:szCs w:val="28"/>
          <w:rtl/>
        </w:rPr>
        <w:t>ﻭ ﻃﺒﻴﺐ</w:t>
      </w:r>
      <w:r>
        <w:rPr>
          <w:sz w:val="28"/>
          <w:szCs w:val="28"/>
          <w:rtl/>
        </w:rPr>
        <w:t xml:space="preserve"> </w:t>
      </w:r>
      <w:r w:rsidR="00D976BC" w:rsidRPr="00984881">
        <w:rPr>
          <w:sz w:val="28"/>
          <w:szCs w:val="28"/>
          <w:rtl/>
        </w:rPr>
        <w:t>ﺧﺎﺹ ﺧﻮﺩ ﺭﺍ ﻟﺎﺯﻡ ﺩﺍﺭﻧﺪ</w:t>
      </w:r>
      <w:r w:rsidR="00BD77AA">
        <w:rPr>
          <w:sz w:val="28"/>
          <w:szCs w:val="28"/>
          <w:rtl/>
        </w:rPr>
        <w:t xml:space="preserve">. </w:t>
      </w:r>
      <w:r w:rsidR="00D976BC" w:rsidRPr="00984881">
        <w:rPr>
          <w:sz w:val="28"/>
          <w:szCs w:val="28"/>
          <w:rtl/>
        </w:rPr>
        <w:t>ﻟﺬﺍ ﺑﺮﻧﺎﻣﻪ ﻣﻌﺎﻟﺠﻪ ﻭ ﺷﻔﺎ ﺑﺨﺸﻰ</w:t>
      </w:r>
      <w:r>
        <w:rPr>
          <w:sz w:val="28"/>
          <w:szCs w:val="28"/>
          <w:rtl/>
        </w:rPr>
        <w:t xml:space="preserve"> </w:t>
      </w:r>
      <w:r w:rsidR="00D976BC" w:rsidRPr="00984881">
        <w:rPr>
          <w:sz w:val="28"/>
          <w:szCs w:val="28"/>
          <w:rtl/>
        </w:rPr>
        <w:t>ﻭ ﺗﺤﻠﻴﻪ ﺗﺎ ﺳﺮ</w:t>
      </w:r>
      <w:r w:rsidR="009732B0" w:rsidRPr="00984881">
        <w:rPr>
          <w:sz w:val="28"/>
          <w:szCs w:val="28"/>
          <w:rtl/>
        </w:rPr>
        <w:t>حَدّ</w:t>
      </w:r>
      <w:r w:rsidR="00D976BC" w:rsidRPr="00984881">
        <w:rPr>
          <w:sz w:val="28"/>
          <w:szCs w:val="28"/>
          <w:rtl/>
        </w:rPr>
        <w:t xml:space="preserve"> ﺗﺠﻠﻴﻪ</w:t>
      </w:r>
      <w:r w:rsidR="00BD77AA">
        <w:rPr>
          <w:sz w:val="28"/>
          <w:szCs w:val="28"/>
          <w:rtl/>
        </w:rPr>
        <w:t xml:space="preserve">، </w:t>
      </w:r>
      <w:r w:rsidR="00D976BC" w:rsidRPr="00984881">
        <w:rPr>
          <w:sz w:val="28"/>
          <w:szCs w:val="28"/>
          <w:rtl/>
        </w:rPr>
        <w:t>ﺑﺎ ﺑﺮﻧﺎﻣﻪ ﻫﺎﻯ ﺗﺮﺑﻴﺘﻰ ﭘﻴﺮ ﺍﻟﻬﻰ ﻣﻴﺒﺎﺷﺪ</w:t>
      </w:r>
      <w:r w:rsidR="00BD77AA">
        <w:rPr>
          <w:sz w:val="28"/>
          <w:szCs w:val="28"/>
          <w:rtl/>
        </w:rPr>
        <w:t xml:space="preserve">. </w:t>
      </w:r>
      <w:r w:rsidR="00D976BC" w:rsidRPr="00984881">
        <w:rPr>
          <w:sz w:val="28"/>
          <w:szCs w:val="28"/>
          <w:rtl/>
        </w:rPr>
        <w:t>ﻭ ﻫﺮﻃﻮﺭ ﻭﻫﺮﮔﻮﻧﻪ</w:t>
      </w:r>
      <w:r>
        <w:rPr>
          <w:sz w:val="28"/>
          <w:szCs w:val="28"/>
          <w:rtl/>
        </w:rPr>
        <w:t xml:space="preserve"> </w:t>
      </w:r>
      <w:r w:rsidR="00D976BC" w:rsidRPr="00984881">
        <w:rPr>
          <w:sz w:val="28"/>
          <w:szCs w:val="28"/>
          <w:rtl/>
        </w:rPr>
        <w:t>ﮐﻪ ﺻﻠﺎﺡ</w:t>
      </w:r>
      <w:r>
        <w:rPr>
          <w:sz w:val="28"/>
          <w:szCs w:val="28"/>
          <w:rtl/>
        </w:rPr>
        <w:t xml:space="preserve"> </w:t>
      </w:r>
      <w:r w:rsidR="00D976BC" w:rsidRPr="00984881">
        <w:rPr>
          <w:sz w:val="28"/>
          <w:szCs w:val="28"/>
          <w:rtl/>
        </w:rPr>
        <w:t>ﺑﺪﺍﻧﺪ</w:t>
      </w:r>
      <w:r w:rsidR="00BD77AA">
        <w:rPr>
          <w:sz w:val="28"/>
          <w:szCs w:val="28"/>
          <w:rtl/>
        </w:rPr>
        <w:t xml:space="preserve">. </w:t>
      </w:r>
      <w:r w:rsidR="00D976BC" w:rsidRPr="00984881">
        <w:rPr>
          <w:sz w:val="28"/>
          <w:szCs w:val="28"/>
          <w:rtl/>
        </w:rPr>
        <w:t>ﻭﻣﺎﺩﺍﻡ ﮐﻪ ﻣﻌﺮﻓﻰ ﺷﺪﻩ ﺍﻟﻬﻰ ﺍﺳﺖ</w:t>
      </w:r>
      <w:r w:rsidR="00BD77AA">
        <w:rPr>
          <w:sz w:val="28"/>
          <w:szCs w:val="28"/>
          <w:rtl/>
        </w:rPr>
        <w:t xml:space="preserve">، </w:t>
      </w:r>
      <w:r w:rsidR="00D976BC" w:rsidRPr="00984881">
        <w:rPr>
          <w:sz w:val="28"/>
          <w:szCs w:val="28"/>
          <w:rtl/>
        </w:rPr>
        <w:t>ﭘس ﺍﺭﺍﺩﻩ ﺍﻭ ﺍﺭﺍﺩﻩ ﺧﺪﺍﻭﻧﺪ</w:t>
      </w:r>
      <w:r>
        <w:rPr>
          <w:sz w:val="28"/>
          <w:szCs w:val="28"/>
          <w:rtl/>
        </w:rPr>
        <w:t xml:space="preserve"> </w:t>
      </w:r>
      <w:r w:rsidR="00D976BC" w:rsidRPr="00984881">
        <w:rPr>
          <w:sz w:val="28"/>
          <w:szCs w:val="28"/>
          <w:rtl/>
        </w:rPr>
        <w:t>ﻧﻴﺰ ﻣﻴﺒﺎﺷﺪ</w:t>
      </w:r>
      <w:r w:rsidR="00BD77AA">
        <w:rPr>
          <w:sz w:val="28"/>
          <w:szCs w:val="28"/>
          <w:rtl/>
        </w:rPr>
        <w:t xml:space="preserve">. </w:t>
      </w:r>
      <w:r w:rsidR="00D976BC" w:rsidRPr="00984881">
        <w:rPr>
          <w:sz w:val="28"/>
          <w:szCs w:val="28"/>
          <w:rtl/>
        </w:rPr>
        <w:t>ﻭ ﺗﻤﺎﻡ ﺍﻳﻦ ﻧﻈﺎﻣﻬﺎﻯ ﻣﺘﻔﺎﻭﺕ</w:t>
      </w:r>
      <w:r>
        <w:rPr>
          <w:sz w:val="28"/>
          <w:szCs w:val="28"/>
          <w:rtl/>
        </w:rPr>
        <w:t xml:space="preserve"> </w:t>
      </w:r>
      <w:r w:rsidR="009915B2" w:rsidRPr="00984881">
        <w:rPr>
          <w:sz w:val="28"/>
          <w:szCs w:val="28"/>
          <w:rtl/>
        </w:rPr>
        <w:t>فر</w:t>
      </w:r>
      <w:r w:rsidR="00D976BC" w:rsidRPr="00984881">
        <w:rPr>
          <w:sz w:val="28"/>
          <w:szCs w:val="28"/>
          <w:rtl/>
        </w:rPr>
        <w:t>ﺩﻯ</w:t>
      </w:r>
      <w:r w:rsidR="00BD77AA">
        <w:rPr>
          <w:sz w:val="28"/>
          <w:szCs w:val="28"/>
          <w:rtl/>
        </w:rPr>
        <w:t xml:space="preserve">، </w:t>
      </w:r>
      <w:r w:rsidR="00D976BC" w:rsidRPr="00984881">
        <w:rPr>
          <w:sz w:val="28"/>
          <w:szCs w:val="28"/>
          <w:rtl/>
        </w:rPr>
        <w:t>ﺩﺭ ﺩﺳﺖ</w:t>
      </w:r>
      <w:r>
        <w:rPr>
          <w:sz w:val="28"/>
          <w:szCs w:val="28"/>
          <w:rtl/>
        </w:rPr>
        <w:t xml:space="preserve"> </w:t>
      </w:r>
      <w:r w:rsidR="00D976BC" w:rsidRPr="00984881">
        <w:rPr>
          <w:sz w:val="28"/>
          <w:szCs w:val="28"/>
          <w:rtl/>
        </w:rPr>
        <w:t>ﺧﺪﺍﻭﻧﺪ ﻭ ﺍﻭﻟﻴﺎﻯ ﺯﻧﺪﻩ ﺍﻟﻬﻰ ﻣﻴﺒﺎﺷﺪ</w:t>
      </w:r>
      <w:r w:rsidR="00BD77AA">
        <w:rPr>
          <w:sz w:val="28"/>
          <w:szCs w:val="28"/>
          <w:rtl/>
        </w:rPr>
        <w:t xml:space="preserve">. </w:t>
      </w:r>
      <w:r w:rsidR="00D976BC" w:rsidRPr="00984881">
        <w:rPr>
          <w:sz w:val="28"/>
          <w:szCs w:val="28"/>
          <w:rtl/>
        </w:rPr>
        <w:t>ﻭﻟﺬﺍ ﭘﻴﺮ ﺍﻟﻬﻰ ﺭﺍ ﺧﺪﺍﻭﻧﺪ ﺑﺎﻳﺪ ﺑﻄﺎﻟﺐ</w:t>
      </w:r>
      <w:r>
        <w:rPr>
          <w:sz w:val="28"/>
          <w:szCs w:val="28"/>
          <w:rtl/>
        </w:rPr>
        <w:t xml:space="preserve"> </w:t>
      </w:r>
      <w:r w:rsidR="00D976BC" w:rsidRPr="00984881">
        <w:rPr>
          <w:sz w:val="28"/>
          <w:szCs w:val="28"/>
          <w:rtl/>
        </w:rPr>
        <w:t>ﻧﺠﺎﺕ ﻭ ﻟﻘﺎﻯ ﺗﺠﻠّﻴﺎﺕ ﺍﻟﻬﻰ ﻣﻌﺮﻓﻰ ﺩﺭ ﺭؤﻳﺎ</w:t>
      </w:r>
      <w:r>
        <w:rPr>
          <w:sz w:val="28"/>
          <w:szCs w:val="28"/>
          <w:rtl/>
        </w:rPr>
        <w:t xml:space="preserve"> </w:t>
      </w:r>
      <w:r w:rsidR="00D976BC" w:rsidRPr="00984881">
        <w:rPr>
          <w:sz w:val="28"/>
          <w:szCs w:val="28"/>
          <w:rtl/>
        </w:rPr>
        <w:t>ﺑﻨﻤﺎﻳﺪ</w:t>
      </w:r>
      <w:r w:rsidR="00BD77AA">
        <w:rPr>
          <w:sz w:val="28"/>
          <w:szCs w:val="28"/>
          <w:rtl/>
        </w:rPr>
        <w:t xml:space="preserve">، </w:t>
      </w:r>
      <w:r w:rsidR="00D976BC" w:rsidRPr="00984881">
        <w:rPr>
          <w:sz w:val="28"/>
          <w:szCs w:val="28"/>
          <w:rtl/>
        </w:rPr>
        <w:t>ﺗﺎﺗﺴﻠﻴﻢ ﺍﻭ ﮔﺮﺩﻧﺪ</w:t>
      </w:r>
      <w:r w:rsidR="00BD77AA">
        <w:rPr>
          <w:sz w:val="28"/>
          <w:szCs w:val="28"/>
          <w:rtl/>
        </w:rPr>
        <w:t xml:space="preserve">، </w:t>
      </w:r>
      <w:r w:rsidR="00D976BC" w:rsidRPr="00984881">
        <w:rPr>
          <w:sz w:val="28"/>
          <w:szCs w:val="28"/>
          <w:rtl/>
        </w:rPr>
        <w:t>ﻭ ﺑﻬﺮ ﻧﺤﻮ ﮐﻪ</w:t>
      </w:r>
      <w:r>
        <w:rPr>
          <w:sz w:val="28"/>
          <w:szCs w:val="28"/>
          <w:rtl/>
        </w:rPr>
        <w:t xml:space="preserve"> </w:t>
      </w:r>
      <w:r w:rsidR="00D976BC" w:rsidRPr="00984881">
        <w:rPr>
          <w:sz w:val="28"/>
          <w:szCs w:val="28"/>
          <w:rtl/>
        </w:rPr>
        <w:t>ﺩﺳﺘﻮﺭ ﺑﺪﻫﺪ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lastRenderedPageBreak/>
        <w:t xml:space="preserve"> ﻣﺎ ﻭﻣﻰ ﻭﺯﺍﻫﺪﺍﻥ ﻭ ﺗﻘﻮﻯ</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ﺗﺎ ﻳﺎﺭ ﺳﺮ ﮐﺪﺍﻡ</w:t>
      </w:r>
      <w:r w:rsidR="004D25BE">
        <w:rPr>
          <w:b/>
          <w:bCs/>
          <w:sz w:val="28"/>
          <w:szCs w:val="28"/>
          <w:rtl/>
        </w:rPr>
        <w:t xml:space="preserve"> </w:t>
      </w:r>
      <w:r w:rsidRPr="00984881">
        <w:rPr>
          <w:b/>
          <w:bCs/>
          <w:sz w:val="28"/>
          <w:szCs w:val="28"/>
          <w:rtl/>
        </w:rPr>
        <w:t>ﺩﺍﺭﺩ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ﺧﻮﺩ ﻭﻣﻰ ﺷﺮﺍﺏ ﺍﻟﻬﻰ</w:t>
      </w:r>
      <w:r w:rsidR="00BD77AA">
        <w:rPr>
          <w:sz w:val="28"/>
          <w:szCs w:val="28"/>
          <w:rtl/>
        </w:rPr>
        <w:t xml:space="preserve">، </w:t>
      </w:r>
      <w:r w:rsidR="00D976BC" w:rsidRPr="00984881">
        <w:rPr>
          <w:sz w:val="28"/>
          <w:szCs w:val="28"/>
          <w:rtl/>
        </w:rPr>
        <w:t>ﺣﮑﻤﺘﻬﺎ</w:t>
      </w:r>
      <w:r>
        <w:rPr>
          <w:sz w:val="28"/>
          <w:szCs w:val="28"/>
          <w:rtl/>
        </w:rPr>
        <w:t xml:space="preserve"> </w:t>
      </w:r>
      <w:r w:rsidR="00D976BC" w:rsidRPr="00984881">
        <w:rPr>
          <w:sz w:val="28"/>
          <w:szCs w:val="28"/>
          <w:rtl/>
        </w:rPr>
        <w:t>ﻭﺩﺳﺘﻮﺭﺍﺕ ﺍﻭ ﻭ ﺯﺍﺩﺍﻥ ﺳﺎﻟﻚ ﮐﻪ ﺩﺭ ﺯﻫﺪ ﺍﺯ ﺩﻧﻴﺎ ﻭﺍﺯ ﻧﻮﻉ ﺑﺸﺮﻯ ﺧﻮﺩ ﻫﺴﺘﻨﺪ</w:t>
      </w:r>
      <w:r w:rsidR="00BD77AA">
        <w:rPr>
          <w:sz w:val="28"/>
          <w:szCs w:val="28"/>
          <w:rtl/>
        </w:rPr>
        <w:t xml:space="preserve">. </w:t>
      </w:r>
      <w:r w:rsidR="00D976BC" w:rsidRPr="00984881">
        <w:rPr>
          <w:sz w:val="28"/>
          <w:szCs w:val="28"/>
          <w:rtl/>
        </w:rPr>
        <w:t>ﻭ ﻋﻤﻞ ﺗﻘﻮﺍ ﻳﺎ ﺳﻠﻮﻙ ﺍﻟﻬﻰ ﻭ ﺗﻘﻴّﻪﻭ ﺩﻭﺭﻯ ﺍﺯ ﻫﺮ ﮐﺎﺭﻯ ﺟﺰ ﻭﻇﻴﻔﻪ ﻣﻘﺮﺭ</w:t>
      </w:r>
      <w:r w:rsidR="00BD77AA">
        <w:rPr>
          <w:sz w:val="28"/>
          <w:szCs w:val="28"/>
          <w:rtl/>
        </w:rPr>
        <w:t xml:space="preserve">، </w:t>
      </w:r>
      <w:r w:rsidR="00D976BC" w:rsidRPr="00984881">
        <w:rPr>
          <w:sz w:val="28"/>
          <w:szCs w:val="28"/>
          <w:rtl/>
        </w:rPr>
        <w:t>ﺑﻮﺳﻴﻠﻪ ﭘﻴﺮ ﺍﻟﻬﻰ ﺩﺍﺭﺍﻯ ﺗﻔﻮﻳﺾ</w:t>
      </w:r>
      <w:r>
        <w:rPr>
          <w:sz w:val="28"/>
          <w:szCs w:val="28"/>
          <w:rtl/>
        </w:rPr>
        <w:t xml:space="preserve"> </w:t>
      </w:r>
      <w:r w:rsidR="00D976BC" w:rsidRPr="00984881">
        <w:rPr>
          <w:sz w:val="28"/>
          <w:szCs w:val="28"/>
          <w:rtl/>
        </w:rPr>
        <w:t>ﻭﺍﺧﺘﻴﺎﺭ ﺗﺎﻡ ﺍﻟﻬﻰ ﻭﻟﻰ ﺗﻨﻬﺎ ﺑﺮﺍﻯ ﺳﺎﻟﮑﺎﻥ ﺧﻮﺩ ﺑﻤﻌﺮﻓﻰ ﺧﺪﺍﻭﻧﺪ</w:t>
      </w:r>
      <w:r w:rsidR="00BD77AA">
        <w:rPr>
          <w:sz w:val="28"/>
          <w:szCs w:val="28"/>
          <w:rtl/>
        </w:rPr>
        <w:t xml:space="preserve">، </w:t>
      </w:r>
      <w:r w:rsidR="00D976BC" w:rsidRPr="00984881">
        <w:rPr>
          <w:sz w:val="28"/>
          <w:szCs w:val="28"/>
          <w:rtl/>
        </w:rPr>
        <w:t>ﻭﺩﺍﺷﺘﻦ ﭘﻴﻤﺎﻥ ﻭ ﺗﻌﻬّﺪ ﺗﺴﻠﻴﻢ ﻭﺍﻃﺎﻋﺖ ﺩﺭ ﺗﻤﺎﻡ ﺩﻭﺭﻩ ﺳﻠﻮﻙ ﺳﺎﻟﻚ</w:t>
      </w:r>
      <w:r>
        <w:rPr>
          <w:sz w:val="28"/>
          <w:szCs w:val="28"/>
          <w:rtl/>
        </w:rPr>
        <w:t xml:space="preserve"> </w:t>
      </w:r>
      <w:r w:rsidR="00D976BC" w:rsidRPr="00984881">
        <w:rPr>
          <w:sz w:val="28"/>
          <w:szCs w:val="28"/>
          <w:rtl/>
        </w:rPr>
        <w:t>ﺯﻳﺮ ﻧﻈﺮ ﺍﻳﻦ</w:t>
      </w:r>
      <w:r>
        <w:rPr>
          <w:sz w:val="28"/>
          <w:szCs w:val="28"/>
          <w:rtl/>
        </w:rPr>
        <w:t xml:space="preserve"> </w:t>
      </w:r>
      <w:r w:rsidR="00D976BC" w:rsidRPr="00984881">
        <w:rPr>
          <w:sz w:val="28"/>
          <w:szCs w:val="28"/>
          <w:rtl/>
        </w:rPr>
        <w:t>ﭘﻴﺮ ﺻﺎﺣﺐ</w:t>
      </w:r>
      <w:r>
        <w:rPr>
          <w:sz w:val="28"/>
          <w:szCs w:val="28"/>
          <w:rtl/>
        </w:rPr>
        <w:t xml:space="preserve"> </w:t>
      </w:r>
      <w:r w:rsidR="00D976BC" w:rsidRPr="00984881">
        <w:rPr>
          <w:sz w:val="28"/>
          <w:szCs w:val="28"/>
          <w:rtl/>
        </w:rPr>
        <w:t>ﺟﺎﻡ ﺍﻟﻬﻰ ﺩﺭ ﻣﻴﮑﺪﻩ</w:t>
      </w:r>
      <w:r>
        <w:rPr>
          <w:sz w:val="28"/>
          <w:szCs w:val="28"/>
          <w:rtl/>
        </w:rPr>
        <w:t xml:space="preserve"> </w:t>
      </w:r>
      <w:r w:rsidR="00D976BC" w:rsidRPr="00984881">
        <w:rPr>
          <w:sz w:val="28"/>
          <w:szCs w:val="28"/>
          <w:rtl/>
        </w:rPr>
        <w:t>ﺍﻟﻬﻰ ﮐﻪ ﺍﺯ ﺷﺮﺍﺑﻬﺎ ﻧﺎﺏ ﺍﻟﻬﻰ</w:t>
      </w:r>
      <w:r w:rsidR="00BD77AA">
        <w:rPr>
          <w:sz w:val="28"/>
          <w:szCs w:val="28"/>
          <w:rtl/>
        </w:rPr>
        <w:t xml:space="preserve">، </w:t>
      </w:r>
      <w:r w:rsidR="00D976BC" w:rsidRPr="00984881">
        <w:rPr>
          <w:sz w:val="28"/>
          <w:szCs w:val="28"/>
          <w:rtl/>
        </w:rPr>
        <w:t>ﺣﮑﻤﺘﻬﺎﻯ ﺗﺎﺯﻩ ﺑﺘﺎﺯﻩ</w:t>
      </w:r>
      <w:r w:rsidR="00BD77AA">
        <w:rPr>
          <w:sz w:val="28"/>
          <w:szCs w:val="28"/>
          <w:rtl/>
        </w:rPr>
        <w:t xml:space="preserve">، </w:t>
      </w:r>
      <w:r w:rsidR="00D976BC" w:rsidRPr="00984881">
        <w:rPr>
          <w:sz w:val="28"/>
          <w:szCs w:val="28"/>
          <w:rtl/>
        </w:rPr>
        <w:t>ﻭ ﺩﺍﺭﻭ ﻭ ﻧﺴﺨﻪﻋﻠﺎﺝ ﻭﻳﮋﻩ ﺳﺎﻟﻚ ﺍﺯ ﺑﻴﻤﺎﺭﻳﻬﺎﻯ ﺧﺎﺹ ﺍﻭ ﻣﻴﺒﺎﺷﺪ</w:t>
      </w:r>
      <w:r w:rsidR="00BD77AA">
        <w:rPr>
          <w:sz w:val="28"/>
          <w:szCs w:val="28"/>
          <w:rtl/>
        </w:rPr>
        <w:t xml:space="preserve">. </w:t>
      </w:r>
      <w:r w:rsidR="00D976BC" w:rsidRPr="00984881">
        <w:rPr>
          <w:sz w:val="28"/>
          <w:szCs w:val="28"/>
          <w:rtl/>
        </w:rPr>
        <w:t>ﻟﺬﺍ ﺣﺎﻓﻆ ﺍﻳﻦ ﺗﻔﻮﻳﺾ ﺍﻟﻬﻰ ﭘﻴﺮ ﺭﺍ ﺑﻌﺒﺎﺭﺕ ﺗﺎ ﻳﺎﺭ ﺳﺮ ﺑﮑﺪﺍﻡ ﺳﺎﻟﻚ</w:t>
      </w:r>
      <w:r>
        <w:rPr>
          <w:sz w:val="28"/>
          <w:szCs w:val="28"/>
          <w:rtl/>
        </w:rPr>
        <w:t xml:space="preserve"> </w:t>
      </w:r>
      <w:r w:rsidR="00D976BC" w:rsidRPr="00984881">
        <w:rPr>
          <w:sz w:val="28"/>
          <w:szCs w:val="28"/>
          <w:rtl/>
        </w:rPr>
        <w:t>ﺧﻮﺩ ﺩﺍﺭﺩ</w:t>
      </w:r>
      <w:r w:rsidR="00BD77AA">
        <w:rPr>
          <w:sz w:val="28"/>
          <w:szCs w:val="28"/>
          <w:rtl/>
        </w:rPr>
        <w:t xml:space="preserve">، </w:t>
      </w:r>
      <w:r w:rsidR="00D976BC" w:rsidRPr="00984881">
        <w:rPr>
          <w:sz w:val="28"/>
          <w:szCs w:val="28"/>
          <w:rtl/>
        </w:rPr>
        <w:t>ﻭ ﻣﻴﻠﺶ</w:t>
      </w:r>
      <w:r>
        <w:rPr>
          <w:sz w:val="28"/>
          <w:szCs w:val="28"/>
          <w:rtl/>
        </w:rPr>
        <w:t xml:space="preserve"> </w:t>
      </w:r>
      <w:r w:rsidR="00D976BC" w:rsidRPr="00984881">
        <w:rPr>
          <w:sz w:val="28"/>
          <w:szCs w:val="28"/>
          <w:rtl/>
        </w:rPr>
        <w:t>ﺑﮑﺪﺍﻡ ﺑﺎﺷﺪ ﺯﻳﺮﺍ</w:t>
      </w:r>
      <w:r>
        <w:rPr>
          <w:sz w:val="28"/>
          <w:szCs w:val="28"/>
          <w:rtl/>
        </w:rPr>
        <w:t xml:space="preserve"> </w:t>
      </w:r>
      <w:r w:rsidR="00D976BC" w:rsidRPr="00984881">
        <w:rPr>
          <w:sz w:val="28"/>
          <w:szCs w:val="28"/>
          <w:rtl/>
        </w:rPr>
        <w:t>ﭘﻴﺮ ﺑﺮﺣﺴﺐ ﭘﻴﺸﺮﻓﺘﻬﺎﻯ</w:t>
      </w:r>
      <w:r>
        <w:rPr>
          <w:sz w:val="28"/>
          <w:szCs w:val="28"/>
          <w:rtl/>
        </w:rPr>
        <w:t xml:space="preserve"> </w:t>
      </w:r>
      <w:r w:rsidR="00D976BC" w:rsidRPr="00984881">
        <w:rPr>
          <w:sz w:val="28"/>
          <w:szCs w:val="28"/>
          <w:rtl/>
        </w:rPr>
        <w:t>ﻋﻠﺎﺝ</w:t>
      </w:r>
      <w:r>
        <w:rPr>
          <w:sz w:val="28"/>
          <w:szCs w:val="28"/>
          <w:rtl/>
        </w:rPr>
        <w:t xml:space="preserve"> </w:t>
      </w:r>
      <w:r w:rsidR="00D976BC" w:rsidRPr="00984881">
        <w:rPr>
          <w:sz w:val="28"/>
          <w:szCs w:val="28"/>
          <w:rtl/>
        </w:rPr>
        <w:t>ﺑﻴﻤﺎﺭﺍﻥ ﺭﻭﺍﻧﻰ ﺧﻮﺩ</w:t>
      </w:r>
      <w:r w:rsidR="00BD77AA">
        <w:rPr>
          <w:sz w:val="28"/>
          <w:szCs w:val="28"/>
          <w:rtl/>
        </w:rPr>
        <w:t xml:space="preserve">، </w:t>
      </w:r>
      <w:r w:rsidR="00D976BC" w:rsidRPr="00984881">
        <w:rPr>
          <w:sz w:val="28"/>
          <w:szCs w:val="28"/>
          <w:rtl/>
        </w:rPr>
        <w:t>ﻧﺴﺨﻪ</w:t>
      </w:r>
      <w:r>
        <w:rPr>
          <w:sz w:val="28"/>
          <w:szCs w:val="28"/>
          <w:rtl/>
        </w:rPr>
        <w:t xml:space="preserve"> </w:t>
      </w:r>
      <w:r w:rsidR="00D976BC" w:rsidRPr="00984881">
        <w:rPr>
          <w:sz w:val="28"/>
          <w:szCs w:val="28"/>
          <w:rtl/>
        </w:rPr>
        <w:t>ﺟﺪﻳﺪ ﻣﻰ ﮔﻮﻳﺪ ﻭﻧﺴﺦ ﺁﻳﺖ ﺍﻟﻬﻰ ﻗﺒﻠﻰ ﺭﺍ ﻣﻴﻨﻤﺎﻳﺪ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ﺁﻳﺖ ﺗﺎﺯﻩﺍﻯ ﺭﺍ</w:t>
      </w:r>
      <w:r>
        <w:rPr>
          <w:sz w:val="28"/>
          <w:szCs w:val="28"/>
          <w:rtl/>
        </w:rPr>
        <w:t xml:space="preserve"> </w:t>
      </w:r>
      <w:r w:rsidR="00D976BC" w:rsidRPr="00984881">
        <w:rPr>
          <w:sz w:val="28"/>
          <w:szCs w:val="28"/>
          <w:rtl/>
        </w:rPr>
        <w:t>ﺑﻴﺎﺑﺪ ﻭﺩﻧﺒﺎﻝ ﮐﻨﺪ ﮐﻪ ﻧﺴﺦ ﺁﻳﺎﺕ</w:t>
      </w:r>
      <w:r>
        <w:rPr>
          <w:sz w:val="28"/>
          <w:szCs w:val="28"/>
          <w:rtl/>
        </w:rPr>
        <w:t xml:space="preserve"> </w:t>
      </w:r>
      <w:r w:rsidR="00D976BC" w:rsidRPr="00984881">
        <w:rPr>
          <w:sz w:val="28"/>
          <w:szCs w:val="28"/>
          <w:rtl/>
        </w:rPr>
        <w:t>ﺩﺭ ﮐﺘﺎﺏ</w:t>
      </w:r>
      <w:r>
        <w:rPr>
          <w:sz w:val="28"/>
          <w:szCs w:val="28"/>
          <w:rtl/>
        </w:rPr>
        <w:t xml:space="preserve"> </w:t>
      </w:r>
      <w:r w:rsidR="00D976BC" w:rsidRPr="00984881">
        <w:rPr>
          <w:sz w:val="28"/>
          <w:szCs w:val="28"/>
          <w:rtl/>
        </w:rPr>
        <w:t>ﻗﺮﺁﻥ ﻧﻴﺴﺖ</w:t>
      </w:r>
      <w:r w:rsidR="00BD77AA">
        <w:rPr>
          <w:sz w:val="28"/>
          <w:szCs w:val="28"/>
          <w:rtl/>
        </w:rPr>
        <w:t xml:space="preserve">، </w:t>
      </w:r>
      <w:r w:rsidR="00D976BC" w:rsidRPr="00984881">
        <w:rPr>
          <w:sz w:val="28"/>
          <w:szCs w:val="28"/>
          <w:rtl/>
        </w:rPr>
        <w:t>ﮐﻪ ﺁﻳﺎﺕ ﻭ ﺁﻳﺪﻫﺎ</w:t>
      </w:r>
      <w:r w:rsidR="00BD77AA">
        <w:rPr>
          <w:sz w:val="28"/>
          <w:szCs w:val="28"/>
          <w:rtl/>
        </w:rPr>
        <w:t xml:space="preserve">، </w:t>
      </w:r>
      <w:r w:rsidR="00D976BC" w:rsidRPr="00984881">
        <w:rPr>
          <w:sz w:val="28"/>
          <w:szCs w:val="28"/>
          <w:rtl/>
        </w:rPr>
        <w:t>ﻭ ﻋﻠﺎﺋﻢ ﻭﻣﻌﺠﺰﺍﺕ</w:t>
      </w:r>
      <w:r>
        <w:rPr>
          <w:sz w:val="28"/>
          <w:szCs w:val="28"/>
          <w:rtl/>
        </w:rPr>
        <w:t xml:space="preserve"> </w:t>
      </w:r>
      <w:r w:rsidR="00D976BC" w:rsidRPr="00984881">
        <w:rPr>
          <w:sz w:val="28"/>
          <w:szCs w:val="28"/>
          <w:rtl/>
        </w:rPr>
        <w:t>ﺷﻬﻮﺩﻯ ﺳﺎﻟﮑﺎﻥ ﻣﻴﺒﺎﺷﺪ ﮐﻪ ﺧﺪﺍﻭﻧﺪ</w:t>
      </w:r>
      <w:r>
        <w:rPr>
          <w:sz w:val="28"/>
          <w:szCs w:val="28"/>
          <w:rtl/>
        </w:rPr>
        <w:t xml:space="preserve"> </w:t>
      </w:r>
      <w:r w:rsidR="00D976BC" w:rsidRPr="00984881">
        <w:rPr>
          <w:sz w:val="28"/>
          <w:szCs w:val="28"/>
          <w:rtl/>
        </w:rPr>
        <w:t>ﺩﺭ ﻫﺮﻣﺮﺣﻠﻪ ﺷﺎﻳﺴﺘﮕﻰ ﺑﺴﺎﻟﮑﻰ ﻣﻴﺪﻫﺪ ﻭﺍﻳﻨﮑﻪ ﭘﻴﺮ ﺩﺭ ﺳﺮ ﺑﺮﺍﻯ ﺳﺎﻟﮑﻰ ﭼﻪ ﻓﮑﺮ ﻣﻴﮑﻨﺪ</w:t>
      </w:r>
      <w:r w:rsidR="00BD77AA">
        <w:rPr>
          <w:sz w:val="28"/>
          <w:szCs w:val="28"/>
          <w:rtl/>
        </w:rPr>
        <w:t xml:space="preserve">، </w:t>
      </w:r>
      <w:r w:rsidR="00D976BC" w:rsidRPr="00984881">
        <w:rPr>
          <w:sz w:val="28"/>
          <w:szCs w:val="28"/>
          <w:rtl/>
        </w:rPr>
        <w:t>ﺑﺨﺼﻮﺹ ﺑﺮﺍﻯ ﻣﺮﮒ</w:t>
      </w:r>
      <w:r>
        <w:rPr>
          <w:sz w:val="28"/>
          <w:szCs w:val="28"/>
          <w:rtl/>
        </w:rPr>
        <w:t xml:space="preserve"> </w:t>
      </w:r>
      <w:r w:rsidR="00D976BC" w:rsidRPr="00984881">
        <w:rPr>
          <w:sz w:val="28"/>
          <w:szCs w:val="28"/>
          <w:rtl/>
        </w:rPr>
        <w:t>ﻗﺒﻞ ﺍﺯ ﻣﺮﮒ</w:t>
      </w:r>
      <w:r>
        <w:rPr>
          <w:sz w:val="28"/>
          <w:szCs w:val="28"/>
          <w:rtl/>
        </w:rPr>
        <w:t xml:space="preserve"> </w:t>
      </w:r>
      <w:r w:rsidR="00D976BC" w:rsidRPr="00984881">
        <w:rPr>
          <w:sz w:val="28"/>
          <w:szCs w:val="28"/>
          <w:rtl/>
        </w:rPr>
        <w:t>ﺍﻭ ﭼﻪ ﺑﺮﻧﺎﻣﻪﺍﻯ ﺩﺍﺭﺩ</w:t>
      </w:r>
      <w:r>
        <w:rPr>
          <w:sz w:val="28"/>
          <w:szCs w:val="28"/>
          <w:rtl/>
        </w:rPr>
        <w:t xml:space="preserve"> </w:t>
      </w:r>
      <w:r w:rsidR="00D976BC" w:rsidRPr="00984881">
        <w:rPr>
          <w:sz w:val="28"/>
          <w:szCs w:val="28"/>
          <w:rtl/>
        </w:rPr>
        <w:t>ﺗﺎ</w:t>
      </w:r>
      <w:r>
        <w:rPr>
          <w:sz w:val="28"/>
          <w:szCs w:val="28"/>
          <w:rtl/>
        </w:rPr>
        <w:t xml:space="preserve"> </w:t>
      </w:r>
      <w:r w:rsidR="00D976BC" w:rsidRPr="00984881">
        <w:rPr>
          <w:sz w:val="28"/>
          <w:szCs w:val="28"/>
          <w:rtl/>
        </w:rPr>
        <w:t>ﺳﺎﻟﻚ</w:t>
      </w:r>
      <w:r>
        <w:rPr>
          <w:sz w:val="28"/>
          <w:szCs w:val="28"/>
          <w:rtl/>
        </w:rPr>
        <w:t xml:space="preserve"> </w:t>
      </w:r>
      <w:r w:rsidR="00D976BC" w:rsidRPr="00984881">
        <w:rPr>
          <w:sz w:val="28"/>
          <w:szCs w:val="28"/>
          <w:rtl/>
        </w:rPr>
        <w:t>ﺑﻨﺠﺎﺕ ﻭ ﺷﻬﻮﺩ ﻧﻮﺭ ﻗﺎﺋﻢ</w:t>
      </w:r>
      <w:r w:rsidR="00BD77AA">
        <w:rPr>
          <w:sz w:val="28"/>
          <w:szCs w:val="28"/>
          <w:rtl/>
        </w:rPr>
        <w:t xml:space="preserve">، </w:t>
      </w:r>
      <w:r w:rsidR="00D976BC" w:rsidRPr="00984881">
        <w:rPr>
          <w:sz w:val="28"/>
          <w:szCs w:val="28"/>
          <w:rtl/>
        </w:rPr>
        <w:t>ﻭ</w:t>
      </w:r>
      <w:r w:rsidR="0039288B" w:rsidRPr="00984881">
        <w:rPr>
          <w:sz w:val="28"/>
          <w:szCs w:val="28"/>
          <w:rtl/>
        </w:rPr>
        <w:t>حجّ</w:t>
      </w:r>
      <w:r>
        <w:rPr>
          <w:sz w:val="28"/>
          <w:szCs w:val="28"/>
          <w:rtl/>
        </w:rPr>
        <w:t xml:space="preserve"> </w:t>
      </w:r>
      <w:r w:rsidR="00D976BC" w:rsidRPr="00984881">
        <w:rPr>
          <w:sz w:val="28"/>
          <w:szCs w:val="28"/>
          <w:rtl/>
        </w:rPr>
        <w:t xml:space="preserve">ﺃﮐﺒﺮ ﻭﺗﺠﻠّﻰ ﺍﻟﻬﻰ ﺑﺮﺗﺮ </w:t>
      </w:r>
      <w:r w:rsidR="00661646" w:rsidRPr="00984881">
        <w:rPr>
          <w:sz w:val="28"/>
          <w:szCs w:val="28"/>
          <w:rtl/>
        </w:rPr>
        <w:t>ربّ</w:t>
      </w:r>
      <w:r w:rsidR="00D976BC" w:rsidRPr="00984881">
        <w:rPr>
          <w:sz w:val="28"/>
          <w:szCs w:val="28"/>
          <w:rtl/>
        </w:rPr>
        <w:t xml:space="preserve"> ﺍﻟﻨﻮﻉ ﺧﻮﺩ ﺑﺮﺳﺪ</w:t>
      </w:r>
      <w:r>
        <w:rPr>
          <w:sz w:val="28"/>
          <w:szCs w:val="28"/>
          <w:rtl/>
        </w:rPr>
        <w:t xml:space="preserve"> </w:t>
      </w:r>
      <w:r w:rsidR="00D976BC" w:rsidRPr="00984881">
        <w:rPr>
          <w:sz w:val="28"/>
          <w:szCs w:val="28"/>
          <w:rtl/>
        </w:rPr>
        <w:t>ﮐﻪ ﺑﺘﻮﺍﻧﺪ</w:t>
      </w:r>
      <w:r>
        <w:rPr>
          <w:sz w:val="28"/>
          <w:szCs w:val="28"/>
          <w:rtl/>
        </w:rPr>
        <w:t xml:space="preserve"> </w:t>
      </w:r>
      <w:r w:rsidR="00DA649A" w:rsidRPr="00984881">
        <w:rPr>
          <w:sz w:val="28"/>
          <w:szCs w:val="28"/>
          <w:rtl/>
        </w:rPr>
        <w:t>پس</w:t>
      </w:r>
      <w:r>
        <w:rPr>
          <w:sz w:val="28"/>
          <w:szCs w:val="28"/>
          <w:rtl/>
        </w:rPr>
        <w:t xml:space="preserve"> </w:t>
      </w:r>
      <w:r w:rsidR="00D976BC" w:rsidRPr="00984881">
        <w:rPr>
          <w:sz w:val="28"/>
          <w:szCs w:val="28"/>
          <w:rtl/>
        </w:rPr>
        <w:t>ﺍﺯ ﻣﺮﮒ ﻃﺒﻴﻌﻰ</w:t>
      </w:r>
      <w:r w:rsidR="00BD77AA">
        <w:rPr>
          <w:sz w:val="28"/>
          <w:szCs w:val="28"/>
          <w:rtl/>
        </w:rPr>
        <w:t xml:space="preserve">، </w:t>
      </w:r>
      <w:r w:rsidR="00D976BC" w:rsidRPr="00984881">
        <w:rPr>
          <w:sz w:val="28"/>
          <w:szCs w:val="28"/>
          <w:rtl/>
        </w:rPr>
        <w:t>ﺍﺯ ﻧﻮﻉ ﺑﺸﺮﻯ ﻧﻴﺰ ﺑﻴﺮﻭﻥ ﺭﻭﺩ ﺗﺎ ﺳﺎﻟﻚ ﻧﻴﺰ ﭼﻘﺪﺭ ﻋﺎﺷﻖ ﻭﻃﺎﻟﺐ ﻟﻘﺎﻯ ﺭﺍﺳﺘﻴﻦ</w:t>
      </w:r>
      <w:r>
        <w:rPr>
          <w:sz w:val="28"/>
          <w:szCs w:val="28"/>
          <w:rtl/>
        </w:rPr>
        <w:t xml:space="preserve"> </w:t>
      </w:r>
      <w:r w:rsidR="00D976BC" w:rsidRPr="00984881">
        <w:rPr>
          <w:sz w:val="28"/>
          <w:szCs w:val="28"/>
          <w:rtl/>
        </w:rPr>
        <w:t>ﺗﺠﻠّﻰ ﺍﻟﻬﻰ</w:t>
      </w:r>
      <w:r w:rsidR="00BD77AA">
        <w:rPr>
          <w:sz w:val="28"/>
          <w:szCs w:val="28"/>
          <w:rtl/>
        </w:rPr>
        <w:t xml:space="preserve">، </w:t>
      </w:r>
      <w:r w:rsidR="00D976BC" w:rsidRPr="00984881">
        <w:rPr>
          <w:sz w:val="28"/>
          <w:szCs w:val="28"/>
          <w:rtl/>
        </w:rPr>
        <w:t>ﻭ ﻓﺪﺍﮐﺮﺩﻥ ﺟﺎﻥ ﺑﺮﺍﻯ</w:t>
      </w:r>
      <w:r>
        <w:rPr>
          <w:sz w:val="28"/>
          <w:szCs w:val="28"/>
          <w:rtl/>
        </w:rPr>
        <w:t xml:space="preserve"> </w:t>
      </w:r>
      <w:r w:rsidR="00D976BC" w:rsidRPr="00984881">
        <w:rPr>
          <w:sz w:val="28"/>
          <w:szCs w:val="28"/>
          <w:rtl/>
        </w:rPr>
        <w:t>ﮐﺴﺐ ﺟﺎﻧﺎﻥ ﺑﺎﺷﺪ</w:t>
      </w:r>
    </w:p>
    <w:p w:rsidR="00D976BC" w:rsidRPr="00984881" w:rsidRDefault="00D976BC" w:rsidP="00D976BC">
      <w:pPr>
        <w:bidi/>
        <w:jc w:val="both"/>
        <w:rPr>
          <w:b/>
          <w:bCs/>
          <w:sz w:val="28"/>
          <w:szCs w:val="28"/>
          <w:rtl/>
        </w:rPr>
      </w:pPr>
      <w:r w:rsidRPr="00984881">
        <w:rPr>
          <w:b/>
          <w:bCs/>
          <w:sz w:val="28"/>
          <w:szCs w:val="28"/>
          <w:rtl/>
        </w:rPr>
        <w:t xml:space="preserve"> ﺑﻴﺮﻭﻥ ﺯﻟﺐ ﺗﻮ</w:t>
      </w:r>
      <w:r w:rsidR="00BD77AA">
        <w:rPr>
          <w:b/>
          <w:bCs/>
          <w:sz w:val="28"/>
          <w:szCs w:val="28"/>
          <w:rtl/>
        </w:rPr>
        <w:t xml:space="preserve">، </w:t>
      </w:r>
      <w:r w:rsidRPr="00984881">
        <w:rPr>
          <w:b/>
          <w:bCs/>
          <w:sz w:val="28"/>
          <w:szCs w:val="28"/>
          <w:rtl/>
        </w:rPr>
        <w:t>ﺳﺎﻗﻴﺎ</w:t>
      </w:r>
      <w:r w:rsidR="00BD77AA">
        <w:rPr>
          <w:b/>
          <w:bCs/>
          <w:sz w:val="28"/>
          <w:szCs w:val="28"/>
          <w:rtl/>
        </w:rPr>
        <w:t xml:space="preserve">، </w:t>
      </w:r>
      <w:r w:rsidRPr="00984881">
        <w:rPr>
          <w:b/>
          <w:bCs/>
          <w:sz w:val="28"/>
          <w:szCs w:val="28"/>
          <w:rtl/>
        </w:rPr>
        <w:t>ﻧﻴﺴﺖ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ﺩﺭ ﺩﻭﺭ ﮐﺴﻰ</w:t>
      </w:r>
      <w:r w:rsidR="00BD77AA">
        <w:rPr>
          <w:b/>
          <w:bCs/>
          <w:sz w:val="28"/>
          <w:szCs w:val="28"/>
          <w:rtl/>
        </w:rPr>
        <w:t xml:space="preserve">، </w:t>
      </w:r>
      <w:r w:rsidRPr="00984881">
        <w:rPr>
          <w:b/>
          <w:bCs/>
          <w:sz w:val="28"/>
          <w:szCs w:val="28"/>
          <w:rtl/>
        </w:rPr>
        <w:t xml:space="preserve">ﮐﻪ ﮐﺎﻡ ﺩﺍﺭﺩ </w:t>
      </w:r>
    </w:p>
    <w:p w:rsidR="00D976BC" w:rsidRDefault="004D25BE" w:rsidP="00D976BC">
      <w:pPr>
        <w:bidi/>
        <w:jc w:val="both"/>
        <w:rPr>
          <w:sz w:val="28"/>
          <w:szCs w:val="28"/>
          <w:rtl/>
        </w:rPr>
      </w:pPr>
      <w:r>
        <w:rPr>
          <w:sz w:val="28"/>
          <w:szCs w:val="28"/>
          <w:rtl/>
        </w:rPr>
        <w:t xml:space="preserve"> </w:t>
      </w:r>
      <w:r w:rsidR="00D976BC" w:rsidRPr="00984881">
        <w:rPr>
          <w:sz w:val="28"/>
          <w:szCs w:val="28"/>
          <w:rtl/>
        </w:rPr>
        <w:t>ﺳﭙس ﺣﺎﻓﻆ ﺑﺴﺎﻗﻰ ﺑﺎﺭﻣﻦ ﻭ ﭘﻴﺮ ﻣﻴﻔﺮﻭﺵ</w:t>
      </w:r>
      <w:r w:rsidR="00BD77AA">
        <w:rPr>
          <w:sz w:val="28"/>
          <w:szCs w:val="28"/>
          <w:rtl/>
        </w:rPr>
        <w:t xml:space="preserve">، </w:t>
      </w:r>
      <w:r w:rsidR="00D976BC" w:rsidRPr="00984881">
        <w:rPr>
          <w:sz w:val="28"/>
          <w:szCs w:val="28"/>
          <w:rtl/>
        </w:rPr>
        <w:t>ﺩﻫﻨﺪﻩ ﺣﮑﻤﺘﻬﺎﻯ ﺍﻟﻬﻰ</w:t>
      </w:r>
      <w:r w:rsidR="00BD77AA">
        <w:rPr>
          <w:sz w:val="28"/>
          <w:szCs w:val="28"/>
          <w:rtl/>
        </w:rPr>
        <w:t xml:space="preserve">، </w:t>
      </w:r>
      <w:r w:rsidR="00D976BC" w:rsidRPr="00984881">
        <w:rPr>
          <w:sz w:val="28"/>
          <w:szCs w:val="28"/>
          <w:rtl/>
        </w:rPr>
        <w:t>ﻭ ﺻﺎﺣﺐ ﺟﺎﻡ ﺟﻢ ﻭﺻﺎﺣﺐ ﺍﺧﺘﻴﺎﺭ ﺗﺮﺑﻴﺖ ﺍﻟﻬﻰ ﺳﺎﻟﮑﺎﻥ ﺧﻮﺩ</w:t>
      </w:r>
      <w:r>
        <w:rPr>
          <w:sz w:val="28"/>
          <w:szCs w:val="28"/>
          <w:rtl/>
        </w:rPr>
        <w:t xml:space="preserve"> </w:t>
      </w:r>
      <w:r w:rsidR="00D976BC" w:rsidRPr="00984881">
        <w:rPr>
          <w:sz w:val="28"/>
          <w:szCs w:val="28"/>
          <w:rtl/>
        </w:rPr>
        <w:t>ﻣﻴﮕﻮﻳﺪ</w:t>
      </w:r>
      <w:r w:rsidR="00BD77AA">
        <w:rPr>
          <w:sz w:val="28"/>
          <w:szCs w:val="28"/>
          <w:rtl/>
        </w:rPr>
        <w:t xml:space="preserve">، </w:t>
      </w:r>
      <w:r w:rsidR="00D976BC" w:rsidRPr="00984881">
        <w:rPr>
          <w:sz w:val="28"/>
          <w:szCs w:val="28"/>
          <w:rtl/>
        </w:rPr>
        <w:t>ﮐﻪ ﺗﻔﺴﻴﺮ ﺣﮑﻤﺘﻬﺎﻯ ﺍﻟﻬﻰ ﻭ ﺩﺳﺘﻮﺭﺍﺕ ﺳﻠﻮﮐﻰ</w:t>
      </w:r>
      <w:r w:rsidR="00BD77AA">
        <w:rPr>
          <w:sz w:val="28"/>
          <w:szCs w:val="28"/>
          <w:rtl/>
        </w:rPr>
        <w:t xml:space="preserve">، </w:t>
      </w:r>
      <w:r w:rsidR="00D976BC" w:rsidRPr="00984881">
        <w:rPr>
          <w:sz w:val="28"/>
          <w:szCs w:val="28"/>
          <w:rtl/>
        </w:rPr>
        <w:t>ﻭ ﻧﺴﺨﻪ ﻫﺎﻯ ﺷﻔﺎ ﺑﺨﺸﻰ ﺑﺴﺎﻟﮑﺎﻥ</w:t>
      </w:r>
      <w:r>
        <w:rPr>
          <w:sz w:val="28"/>
          <w:szCs w:val="28"/>
          <w:rtl/>
        </w:rPr>
        <w:t xml:space="preserve"> </w:t>
      </w:r>
      <w:r w:rsidR="00D976BC" w:rsidRPr="00984881">
        <w:rPr>
          <w:sz w:val="28"/>
          <w:szCs w:val="28"/>
          <w:rtl/>
        </w:rPr>
        <w:t>ﺑﻴﻤﺎﺭ ﺍﺯ ﻣﻘﺎﻡ ﺑﺸﺮﻯ ﻣﻴﺪﻫﺪ</w:t>
      </w:r>
      <w:r w:rsidR="00BD77AA">
        <w:rPr>
          <w:sz w:val="28"/>
          <w:szCs w:val="28"/>
          <w:rtl/>
        </w:rPr>
        <w:t xml:space="preserve">. </w:t>
      </w:r>
      <w:r w:rsidR="00D976BC" w:rsidRPr="00984881">
        <w:rPr>
          <w:sz w:val="28"/>
          <w:szCs w:val="28"/>
          <w:rtl/>
        </w:rPr>
        <w:t>ﮔﺮﭼﻪ ﺑﺮﺍﻯ ﺩﻳﮕﺮﺍﻥ ﻧﻴﺰ ﻧﻮﺭﻣﺎﻝ ﺑﺸﺮﻯ ﻣﻴﺒﺎﺷﺪ</w:t>
      </w:r>
      <w:r w:rsidR="00BD77AA">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ﻣﻴﮕﻮﻳﺪ</w:t>
      </w:r>
      <w:r w:rsidR="00BD77AA">
        <w:rPr>
          <w:sz w:val="28"/>
          <w:szCs w:val="28"/>
          <w:rtl/>
        </w:rPr>
        <w:t xml:space="preserve">، </w:t>
      </w:r>
      <w:r w:rsidR="00D976BC" w:rsidRPr="00984881">
        <w:rPr>
          <w:sz w:val="28"/>
          <w:szCs w:val="28"/>
          <w:rtl/>
        </w:rPr>
        <w:t>ﺍﺯ ﻟﺒﺎﻥ ﺗﻮ ﮐﺴﻰ ﺩﺭ ﺍﻳﻦ ﺩﻭﺭﺍﻥ</w:t>
      </w:r>
      <w:r w:rsidR="00BD77AA">
        <w:rPr>
          <w:sz w:val="28"/>
          <w:szCs w:val="28"/>
          <w:rtl/>
        </w:rPr>
        <w:t xml:space="preserve">، </w:t>
      </w:r>
      <w:r w:rsidR="00D976BC" w:rsidRPr="00984881">
        <w:rPr>
          <w:sz w:val="28"/>
          <w:szCs w:val="28"/>
          <w:rtl/>
        </w:rPr>
        <w:t>ﺑﮑﺎﻡ ﻭ ﺳﻌﺎﺩﺗﻰ ﻧﻤﻰ ﺭﺳﺪ</w:t>
      </w:r>
      <w:r w:rsidR="00BD77AA">
        <w:rPr>
          <w:sz w:val="28"/>
          <w:szCs w:val="28"/>
          <w:rtl/>
        </w:rPr>
        <w:t xml:space="preserve">. </w:t>
      </w:r>
      <w:r w:rsidR="00D976BC" w:rsidRPr="00984881">
        <w:rPr>
          <w:sz w:val="28"/>
          <w:szCs w:val="28"/>
          <w:rtl/>
        </w:rPr>
        <w:t>ﮐﻪ ﭘﻴﺮ ﭼﻪ ﺣﮑﻤﻰ ﻭﺣﮑﻤﺘﻰ</w:t>
      </w:r>
      <w:r w:rsidR="00BD77AA">
        <w:rPr>
          <w:sz w:val="28"/>
          <w:szCs w:val="28"/>
          <w:rtl/>
        </w:rPr>
        <w:t xml:space="preserve">، </w:t>
      </w:r>
      <w:r w:rsidR="00D976BC" w:rsidRPr="00984881">
        <w:rPr>
          <w:sz w:val="28"/>
          <w:szCs w:val="28"/>
          <w:rtl/>
        </w:rPr>
        <w:t>ﻭﭼﻪ ﺩﺳﺘﻮﺭﻯ ﻭﺩﺍﺭﻭﺋﻰ ﻣﻴﺪﻫﺪ</w:t>
      </w:r>
      <w:r w:rsidR="00BD77AA">
        <w:rPr>
          <w:sz w:val="28"/>
          <w:szCs w:val="28"/>
          <w:rtl/>
        </w:rPr>
        <w:t xml:space="preserve">. </w:t>
      </w:r>
      <w:r w:rsidR="00D976BC" w:rsidRPr="00984881">
        <w:rPr>
          <w:sz w:val="28"/>
          <w:szCs w:val="28"/>
          <w:rtl/>
        </w:rPr>
        <w:t>ﮐﻪ ﺍﺯﭼﻨﺪ ﮐﻠﻤﻪ ﮔﻔﺘﺎﺭ</w:t>
      </w:r>
      <w:r w:rsidR="00BD77AA">
        <w:rPr>
          <w:sz w:val="28"/>
          <w:szCs w:val="28"/>
          <w:rtl/>
        </w:rPr>
        <w:t xml:space="preserve">، </w:t>
      </w:r>
      <w:r w:rsidR="00D976BC" w:rsidRPr="00984881">
        <w:rPr>
          <w:sz w:val="28"/>
          <w:szCs w:val="28"/>
          <w:rtl/>
        </w:rPr>
        <w:t>ﻭ ﻳﺎ ﭼﻨﺪ ﻧﻮﺷﺘﻪ ﻧﻴﺰ ﺑﻴﺮﻭﻥ ﻧﻴﺴﺖ</w:t>
      </w:r>
      <w:r w:rsidR="00BD77AA">
        <w:rPr>
          <w:sz w:val="28"/>
          <w:szCs w:val="28"/>
          <w:rtl/>
        </w:rPr>
        <w:t xml:space="preserve">. </w:t>
      </w:r>
      <w:r w:rsidR="00D976BC" w:rsidRPr="00984881">
        <w:rPr>
          <w:sz w:val="28"/>
          <w:szCs w:val="28"/>
          <w:rtl/>
        </w:rPr>
        <w:t>ﺍﻭﻟﻴﺎﻯ ﺍﻟﻬﻰ ﺩﻳﮕﺮﻯ ﻫﺴﺘﻨﺪ</w:t>
      </w:r>
      <w:r w:rsidR="00BD77AA">
        <w:rPr>
          <w:sz w:val="28"/>
          <w:szCs w:val="28"/>
          <w:rtl/>
        </w:rPr>
        <w:t xml:space="preserve">، </w:t>
      </w:r>
      <w:r w:rsidR="00D976BC" w:rsidRPr="00984881">
        <w:rPr>
          <w:sz w:val="28"/>
          <w:szCs w:val="28"/>
          <w:rtl/>
        </w:rPr>
        <w:t>ﻭﻟﻰ ﺗﻨﻬﺎ ﺑﺮﺍﻯ ﺳﺎﻟﮑﺎﻥ ﺑﺎ ﭘﻴﻤﺎﻥ ﺧﻮﺩﺷﺎﻥ ﺩﺳﺘﻮﺭ ﻭﺣﮑﻤﺖ ﻣﻴﺪﻫﻨﺪ</w:t>
      </w:r>
      <w:r w:rsidR="00BD77AA">
        <w:rPr>
          <w:sz w:val="28"/>
          <w:szCs w:val="28"/>
          <w:rtl/>
        </w:rPr>
        <w:t xml:space="preserve">. </w:t>
      </w:r>
      <w:r w:rsidR="00D976BC" w:rsidRPr="00984881">
        <w:rPr>
          <w:sz w:val="28"/>
          <w:szCs w:val="28"/>
          <w:rtl/>
        </w:rPr>
        <w:t>ﮐﻪ ﺧﺪﺍﻭﻧﺪ ﺗﻘﺴﻴﻢ ﺭﻭﺯﻯ ﻭﺭﺯﻕ ﻭﻣﻨﺒﻊ ﺭﺯﻕ ﺍ</w:t>
      </w:r>
      <w:r w:rsidR="009915B2" w:rsidRPr="00984881">
        <w:rPr>
          <w:sz w:val="28"/>
          <w:szCs w:val="28"/>
          <w:rtl/>
        </w:rPr>
        <w:t>فر</w:t>
      </w:r>
      <w:r w:rsidR="00D976BC" w:rsidRPr="00984881">
        <w:rPr>
          <w:sz w:val="28"/>
          <w:szCs w:val="28"/>
          <w:rtl/>
        </w:rPr>
        <w:t>ﺍﺩ ﺭﺍ</w:t>
      </w:r>
      <w:r>
        <w:rPr>
          <w:sz w:val="28"/>
          <w:szCs w:val="28"/>
          <w:rtl/>
        </w:rPr>
        <w:t xml:space="preserve"> </w:t>
      </w:r>
      <w:r w:rsidR="00D976BC" w:rsidRPr="00984881">
        <w:rPr>
          <w:sz w:val="28"/>
          <w:szCs w:val="28"/>
          <w:rtl/>
        </w:rPr>
        <w:t>ﻣﻴﻨﻤﺎﻳﺪ</w:t>
      </w:r>
      <w:r w:rsidR="00BD77AA">
        <w:rPr>
          <w:sz w:val="28"/>
          <w:szCs w:val="28"/>
          <w:rtl/>
        </w:rPr>
        <w:t xml:space="preserve">. </w:t>
      </w:r>
      <w:r w:rsidR="00D976BC" w:rsidRPr="00984881">
        <w:rPr>
          <w:sz w:val="28"/>
          <w:szCs w:val="28"/>
          <w:rtl/>
        </w:rPr>
        <w:t>ﮐﺎﻡ ﺩﻝ ﺑﺮﺁﻭﺭﺩﻥ</w:t>
      </w:r>
      <w:r w:rsidR="00BD77AA">
        <w:rPr>
          <w:sz w:val="28"/>
          <w:szCs w:val="28"/>
          <w:rtl/>
        </w:rPr>
        <w:t xml:space="preserve">، </w:t>
      </w:r>
      <w:r w:rsidR="00D976BC" w:rsidRPr="00984881">
        <w:rPr>
          <w:sz w:val="28"/>
          <w:szCs w:val="28"/>
          <w:rtl/>
        </w:rPr>
        <w:t>ﺑﺸﻬﻮﺩ ﻭﺁﺭﺯﻭﻯ ﺍﻟﻬﻰ ﺧﻮﺩ ﺭﺳﻴﺪﻥ ﻭ ﺟﺸﻦ ﻋﻴﺪ</w:t>
      </w:r>
      <w:r>
        <w:rPr>
          <w:sz w:val="28"/>
          <w:szCs w:val="28"/>
          <w:rtl/>
        </w:rPr>
        <w:t xml:space="preserve"> </w:t>
      </w:r>
      <w:r w:rsidR="00D976BC" w:rsidRPr="00984881">
        <w:rPr>
          <w:sz w:val="28"/>
          <w:szCs w:val="28"/>
          <w:rtl/>
        </w:rPr>
        <w:t xml:space="preserve">ﺳﻌﻴﺪ ﻗﺮﺑﺎﻥ ﻭ ﻓﻄﺮ ﻭ ﻧﻮﺭﻭﺯ ﺧﻮﺩﺭﺍ ﺩﺭ ﺑﺎﺯﮔﺸﺖ ﺑﺨﻠﻖ ﻭ ﭘس ﺍﺯ ﻣﺮﮒ ﻗﺒﻞ ﺍﺯ ﻣﺮﮒ ﺩﺍﺷﺘﻦ ﺍﺳﺖ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ﻧﺮﮔس</w:t>
      </w:r>
      <w:r w:rsidR="004D25BE">
        <w:rPr>
          <w:b/>
          <w:bCs/>
          <w:sz w:val="28"/>
          <w:szCs w:val="28"/>
          <w:rtl/>
        </w:rPr>
        <w:t xml:space="preserve"> </w:t>
      </w:r>
      <w:r w:rsidRPr="00984881">
        <w:rPr>
          <w:b/>
          <w:bCs/>
          <w:sz w:val="28"/>
          <w:szCs w:val="28"/>
          <w:rtl/>
        </w:rPr>
        <w:t>ﻫﻤﻪ ﺷﻴﻮﻩﻫﺎﻯ ﻣﺴﺘﻰ</w:t>
      </w:r>
      <w:r w:rsidR="004D25BE">
        <w:rPr>
          <w:b/>
          <w:bCs/>
          <w:sz w:val="28"/>
          <w:szCs w:val="28"/>
          <w:rtl/>
        </w:rPr>
        <w:t xml:space="preserve"> </w:t>
      </w:r>
      <w:r w:rsidRPr="00984881">
        <w:rPr>
          <w:b/>
          <w:bCs/>
          <w:sz w:val="28"/>
          <w:szCs w:val="28"/>
          <w:rtl/>
        </w:rPr>
        <w:t>ﺍﺯ ﭼﺸﻢ ﺧﻮﺷﺖ ﺑﻮﺍﻡ ﺩﺍﺭﺩ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ﻧﺮﮔﺴﻴﻦ ﻭ ﻧﺎﺯ ﭼﺸﻤﺎﻥ</w:t>
      </w:r>
      <w:r w:rsidR="00BD77AA">
        <w:rPr>
          <w:sz w:val="28"/>
          <w:szCs w:val="28"/>
          <w:rtl/>
        </w:rPr>
        <w:t xml:space="preserve">، </w:t>
      </w:r>
      <w:r w:rsidR="00D976BC" w:rsidRPr="00984881">
        <w:rPr>
          <w:sz w:val="28"/>
          <w:szCs w:val="28"/>
          <w:rtl/>
        </w:rPr>
        <w:t>ﻭ ﮐﺮﺷﻤﻪ ﺣﺮﮐﺎﺕ ﭘﻴﺮ ﺍﻟﻬﻰ ﻭﻣﻌﺸﻮﻕ</w:t>
      </w:r>
      <w:r w:rsidR="00BD77AA">
        <w:rPr>
          <w:sz w:val="28"/>
          <w:szCs w:val="28"/>
          <w:rtl/>
        </w:rPr>
        <w:t xml:space="preserve">، </w:t>
      </w:r>
      <w:r w:rsidR="00D976BC" w:rsidRPr="00984881">
        <w:rPr>
          <w:sz w:val="28"/>
          <w:szCs w:val="28"/>
          <w:rtl/>
        </w:rPr>
        <w:t>ﻭﻫﻤﻪ ﺷﻴﻮﻩ ﻫﺎ ﻭ ﺭﻭﺷﻬﺎﺋﻰ ﮐﻪ ﻣﺴﺘﺎﻥ ﺩﺍﺭﻧﺪ</w:t>
      </w:r>
      <w:r w:rsidR="00BD77AA">
        <w:rPr>
          <w:sz w:val="28"/>
          <w:szCs w:val="28"/>
          <w:rtl/>
        </w:rPr>
        <w:t xml:space="preserve">، </w:t>
      </w:r>
      <w:r w:rsidR="00D976BC" w:rsidRPr="00984881">
        <w:rPr>
          <w:sz w:val="28"/>
          <w:szCs w:val="28"/>
          <w:rtl/>
        </w:rPr>
        <w:t>ﻫﻤﮕﻰ ﺍﺯ ﻧﺮ</w:t>
      </w:r>
      <w:r w:rsidR="00661646" w:rsidRPr="00984881">
        <w:rPr>
          <w:sz w:val="28"/>
          <w:szCs w:val="28"/>
          <w:rtl/>
        </w:rPr>
        <w:t>گس</w:t>
      </w:r>
      <w:r w:rsidR="00D976BC" w:rsidRPr="00984881">
        <w:rPr>
          <w:sz w:val="28"/>
          <w:szCs w:val="28"/>
          <w:rtl/>
        </w:rPr>
        <w:t xml:space="preserve"> ﻣﺴﺖ ﭼﺸﻤﺎﻥ ﺗﻮ ﭘﻴﺮ ﺍﻟﻬﻰ ﺑﻮﺍﻡ ﮔﺮﻓﺘﻪ ﺍﻧﺪ ﻭ ﺁﻣﻮﺧﺘﻪﺍﻧﺪ</w:t>
      </w:r>
      <w:r w:rsidR="00BD77AA">
        <w:rPr>
          <w:sz w:val="28"/>
          <w:szCs w:val="28"/>
          <w:rtl/>
        </w:rPr>
        <w:t xml:space="preserve">. </w:t>
      </w:r>
      <w:r w:rsidR="00D976BC" w:rsidRPr="00984881">
        <w:rPr>
          <w:sz w:val="28"/>
          <w:szCs w:val="28"/>
          <w:rtl/>
        </w:rPr>
        <w:t>ﮐﻪ ﭼﺸﻤﺎﻥ ﻳﺎﺭ ﺍﻟﻬﻰ ﺩﺭ ﺗﻤﺮﮐﺰ ﻋﺒﺎﺩﻯ</w:t>
      </w:r>
      <w:r w:rsidR="00BD77AA">
        <w:rPr>
          <w:sz w:val="28"/>
          <w:szCs w:val="28"/>
          <w:rtl/>
        </w:rPr>
        <w:t xml:space="preserve">، </w:t>
      </w:r>
      <w:r w:rsidR="00161B08" w:rsidRPr="00984881">
        <w:rPr>
          <w:sz w:val="28"/>
          <w:szCs w:val="28"/>
          <w:rtl/>
        </w:rPr>
        <w:t>أثر</w:t>
      </w:r>
      <w:r w:rsidR="00D976BC" w:rsidRPr="00984881">
        <w:rPr>
          <w:sz w:val="28"/>
          <w:szCs w:val="28"/>
          <w:rtl/>
        </w:rPr>
        <w:t xml:space="preserve"> ﺧﻮﺩ ﺭﺍ ﺩﺭ ﺳﺎﻟﻚ ﻧﺸﺎﻥ ﻣﻴﺪﻫﺪ</w:t>
      </w:r>
      <w:r w:rsidR="00BD77AA">
        <w:rPr>
          <w:sz w:val="28"/>
          <w:szCs w:val="28"/>
          <w:rtl/>
        </w:rPr>
        <w:t xml:space="preserve">. </w:t>
      </w:r>
      <w:r w:rsidR="00D976BC" w:rsidRPr="00984881">
        <w:rPr>
          <w:sz w:val="28"/>
          <w:szCs w:val="28"/>
          <w:rtl/>
        </w:rPr>
        <w:t>ﮐﻪ ﺍﻭﺭﺍ ﺣﺎﻟﺘﻰ ﺑﭽﺸﻤﺎﻥ ﻣﻴﺪﻫﺪ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ﻣﻌﻠﻮﻡ ﻧﻴﺴﺖ ﭼﺸﻢ ﺑﺎﺯ ﺍﺳﺖ ﻳﺎ ﺑﺴﺘﻪ</w:t>
      </w:r>
      <w:r w:rsidR="00BD77AA">
        <w:rPr>
          <w:sz w:val="28"/>
          <w:szCs w:val="28"/>
          <w:rtl/>
        </w:rPr>
        <w:t xml:space="preserve">. </w:t>
      </w:r>
      <w:r w:rsidR="00D976BC" w:rsidRPr="00984881">
        <w:rPr>
          <w:sz w:val="28"/>
          <w:szCs w:val="28"/>
          <w:rtl/>
        </w:rPr>
        <w:t>ﻭ ﭼﺸﻢ ﺧﻮﺵ ﭘﻴﺮ ﺍﻟﻬﻰ</w:t>
      </w:r>
      <w:r w:rsidR="00BD77AA">
        <w:rPr>
          <w:sz w:val="28"/>
          <w:szCs w:val="28"/>
          <w:rtl/>
        </w:rPr>
        <w:t xml:space="preserve">، </w:t>
      </w:r>
      <w:r w:rsidR="00D976BC" w:rsidRPr="00984881">
        <w:rPr>
          <w:sz w:val="28"/>
          <w:szCs w:val="28"/>
          <w:rtl/>
        </w:rPr>
        <w:t>ﺍﻳﻨﻚ</w:t>
      </w:r>
      <w:r>
        <w:rPr>
          <w:sz w:val="28"/>
          <w:szCs w:val="28"/>
          <w:rtl/>
        </w:rPr>
        <w:t xml:space="preserve"> </w:t>
      </w:r>
      <w:r w:rsidR="00D976BC" w:rsidRPr="00984881">
        <w:rPr>
          <w:sz w:val="28"/>
          <w:szCs w:val="28"/>
          <w:rtl/>
        </w:rPr>
        <w:t>ﺑﻨﻴﮑﻮﺋﻰ ﻭﮐﻤﺎﻝ ﻣﻘﺎﻣﻰ ﺭﺳﻴﺪﻩ</w:t>
      </w:r>
      <w:r w:rsidR="00BD77AA">
        <w:rPr>
          <w:sz w:val="28"/>
          <w:szCs w:val="28"/>
          <w:rtl/>
        </w:rPr>
        <w:t xml:space="preserve">، </w:t>
      </w:r>
      <w:r w:rsidR="00D976BC" w:rsidRPr="00984881">
        <w:rPr>
          <w:sz w:val="28"/>
          <w:szCs w:val="28"/>
          <w:rtl/>
        </w:rPr>
        <w:t>ﻭﺩﻳﮕﺮﺍﻥ ﺭﺍ ﺑﮑﻤﺎﻝ ﻧﻴﺰ ﻣﻴﺮﺳﺎﻧﺪ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ﺫﮐﺮ ﺭﺥ ﻭﺯﻟﻒ ﺗﻮ ﺩﻟﻢ ﺭﺍ</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ﻭِﺭﺩﻳﺴﺖ ﮐﻪ ﺻﺒﺢ ﻭ ﺷﺎﻡ ﺩﺍﺭﺩ</w:t>
      </w:r>
    </w:p>
    <w:p w:rsidR="00D976BC" w:rsidRDefault="004D25BE" w:rsidP="00D976BC">
      <w:pPr>
        <w:bidi/>
        <w:jc w:val="both"/>
        <w:rPr>
          <w:sz w:val="28"/>
          <w:szCs w:val="28"/>
        </w:rPr>
      </w:pPr>
      <w:r>
        <w:rPr>
          <w:sz w:val="28"/>
          <w:szCs w:val="28"/>
          <w:rtl/>
        </w:rPr>
        <w:t xml:space="preserve"> </w:t>
      </w:r>
      <w:r w:rsidR="00D976BC" w:rsidRPr="00984881">
        <w:rPr>
          <w:sz w:val="28"/>
          <w:szCs w:val="28"/>
          <w:rtl/>
        </w:rPr>
        <w:t>ﻭ ﺣﺎﻓﻆ ﭘﻴﺮ ﺭﺍ ﺍﻃﻤﻴﻨﺎﻥ ﻣﻴﺪﻫﺪ</w:t>
      </w:r>
      <w:r w:rsidR="00BD77AA">
        <w:rPr>
          <w:sz w:val="28"/>
          <w:szCs w:val="28"/>
          <w:rtl/>
        </w:rPr>
        <w:t xml:space="preserve">، </w:t>
      </w:r>
      <w:r w:rsidR="00D976BC" w:rsidRPr="00984881">
        <w:rPr>
          <w:sz w:val="28"/>
          <w:szCs w:val="28"/>
          <w:rtl/>
        </w:rPr>
        <w:t>ﮐﻪ ﺭﺥ ﻭ ﺻﻮﺭﺕ ﻭﺯﻟﻔﺎﻥ ﺗﻮ</w:t>
      </w:r>
      <w:r w:rsidR="00BD77AA">
        <w:rPr>
          <w:sz w:val="28"/>
          <w:szCs w:val="28"/>
          <w:rtl/>
        </w:rPr>
        <w:t xml:space="preserve">، </w:t>
      </w:r>
      <w:r w:rsidR="00D976BC" w:rsidRPr="00984881">
        <w:rPr>
          <w:sz w:val="28"/>
          <w:szCs w:val="28"/>
          <w:rtl/>
        </w:rPr>
        <w:t>ﻭ ﻧﻴﺰ ﺧﺎﻝ ﻭ ﻟﺒﺎﻥ ﻭ ﮔﻔﺘﺎﺭ ﻭ ﺩﺳﺘﻮﺭﺍﺕ ﺗﻮ</w:t>
      </w:r>
      <w:r w:rsidR="00BD77AA">
        <w:rPr>
          <w:sz w:val="28"/>
          <w:szCs w:val="28"/>
          <w:rtl/>
        </w:rPr>
        <w:t xml:space="preserve">، </w:t>
      </w:r>
      <w:r w:rsidR="00D976BC" w:rsidRPr="00984881">
        <w:rPr>
          <w:sz w:val="28"/>
          <w:szCs w:val="28"/>
          <w:rtl/>
        </w:rPr>
        <w:t>ﻭ ﻫﺮ ﺣﺎﻝ ﻭﺣﺎﻟﺘﻰ</w:t>
      </w:r>
      <w:r w:rsidR="00BD77AA">
        <w:rPr>
          <w:sz w:val="28"/>
          <w:szCs w:val="28"/>
          <w:rtl/>
        </w:rPr>
        <w:t xml:space="preserve">، </w:t>
      </w:r>
      <w:r w:rsidR="00D976BC" w:rsidRPr="00984881">
        <w:rPr>
          <w:sz w:val="28"/>
          <w:szCs w:val="28"/>
          <w:rtl/>
        </w:rPr>
        <w:t>ﮐﻪ ﺳﺎﻟﻚ ﺍﺯ ﭘﻴﺮ</w:t>
      </w:r>
      <w:r>
        <w:rPr>
          <w:sz w:val="28"/>
          <w:szCs w:val="28"/>
          <w:rtl/>
        </w:rPr>
        <w:t xml:space="preserve"> </w:t>
      </w:r>
      <w:r w:rsidR="00D976BC" w:rsidRPr="00984881">
        <w:rPr>
          <w:sz w:val="28"/>
          <w:szCs w:val="28"/>
          <w:rtl/>
        </w:rPr>
        <w:t>ﺧﻮﺩﻣﻴﺸﻨﺎﺳﺪ</w:t>
      </w:r>
      <w:r>
        <w:rPr>
          <w:sz w:val="28"/>
          <w:szCs w:val="28"/>
          <w:rtl/>
        </w:rPr>
        <w:t xml:space="preserve"> </w:t>
      </w:r>
      <w:r w:rsidR="00D976BC" w:rsidRPr="00984881">
        <w:rPr>
          <w:sz w:val="28"/>
          <w:szCs w:val="28"/>
          <w:rtl/>
        </w:rPr>
        <w:t>ﻫﻤﻪ ﻭﻣﺪﺍﻡ ﺩﺭ ﺣﺎﻓﻆ</w:t>
      </w:r>
      <w:r>
        <w:rPr>
          <w:sz w:val="28"/>
          <w:szCs w:val="28"/>
          <w:rtl/>
        </w:rPr>
        <w:t xml:space="preserve"> </w:t>
      </w:r>
      <w:r w:rsidR="00D976BC" w:rsidRPr="00984881">
        <w:rPr>
          <w:sz w:val="28"/>
          <w:szCs w:val="28"/>
          <w:rtl/>
        </w:rPr>
        <w:t>ﺳﺎﻟﻚ</w:t>
      </w:r>
      <w:r w:rsidR="00BD77AA">
        <w:rPr>
          <w:sz w:val="28"/>
          <w:szCs w:val="28"/>
          <w:rtl/>
        </w:rPr>
        <w:t xml:space="preserve">، </w:t>
      </w:r>
      <w:r w:rsidR="00D976BC" w:rsidRPr="00984881">
        <w:rPr>
          <w:sz w:val="28"/>
          <w:szCs w:val="28"/>
          <w:rtl/>
        </w:rPr>
        <w:t>ﺍﺯ ﺻﺒﺢ ﺗﺎ ﺷﺎﻡ</w:t>
      </w:r>
      <w:r w:rsidR="00BD77AA">
        <w:rPr>
          <w:sz w:val="28"/>
          <w:szCs w:val="28"/>
          <w:rtl/>
        </w:rPr>
        <w:t xml:space="preserve">، </w:t>
      </w:r>
      <w:r w:rsidR="00D976BC" w:rsidRPr="00984881">
        <w:rPr>
          <w:sz w:val="28"/>
          <w:szCs w:val="28"/>
          <w:rtl/>
        </w:rPr>
        <w:t>ﻳﺎ ﺷﺐ ﻭ ﺭﻭﺯ ﺑﺼﻮﺭﺕ ﻭﺭﺩ</w:t>
      </w:r>
      <w:r>
        <w:rPr>
          <w:sz w:val="28"/>
          <w:szCs w:val="28"/>
          <w:rtl/>
        </w:rPr>
        <w:t xml:space="preserve"> </w:t>
      </w:r>
      <w:r w:rsidR="00D976BC" w:rsidRPr="00984881">
        <w:rPr>
          <w:sz w:val="28"/>
          <w:szCs w:val="28"/>
          <w:rtl/>
        </w:rPr>
        <w:t>ﻭ ﺫﮐﺮ ﻭ ﺗﺬﮐّﺮ ﻭﺗﻮﺟﻪ ﻭﺗﻮﺳّﻞ ﻗﻄﻊ ﻧﺸﺪﻧﻰ ﺩﺭ ﺩﻝ</w:t>
      </w: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 xml:space="preserve">ﻣﻴﺒﺎﺷﺪ </w:t>
      </w:r>
      <w:r w:rsidR="00BD77AA">
        <w:rPr>
          <w:sz w:val="28"/>
          <w:szCs w:val="28"/>
          <w:rtl/>
        </w:rPr>
        <w:t xml:space="preserve">. </w:t>
      </w:r>
    </w:p>
    <w:p w:rsidR="00D976BC" w:rsidRPr="00984881" w:rsidRDefault="004D25BE" w:rsidP="00D976BC">
      <w:pPr>
        <w:bidi/>
        <w:jc w:val="both"/>
        <w:rPr>
          <w:b/>
          <w:bCs/>
          <w:sz w:val="28"/>
          <w:szCs w:val="28"/>
          <w:rtl/>
        </w:rPr>
      </w:pPr>
      <w:r>
        <w:rPr>
          <w:b/>
          <w:bCs/>
          <w:sz w:val="28"/>
          <w:szCs w:val="28"/>
          <w:rtl/>
        </w:rPr>
        <w:t xml:space="preserve"> </w:t>
      </w:r>
      <w:r w:rsidR="00D976BC" w:rsidRPr="00984881">
        <w:rPr>
          <w:b/>
          <w:bCs/>
          <w:sz w:val="28"/>
          <w:szCs w:val="28"/>
          <w:rtl/>
        </w:rPr>
        <w:t>ﺑﺮﺳﻴﻨﻪ ﺭﻳﺶ ﺩﺭﺩﻣﻨﺪﺍﻥ</w:t>
      </w:r>
      <w:r>
        <w:rPr>
          <w:b/>
          <w:bCs/>
          <w:sz w:val="28"/>
          <w:szCs w:val="28"/>
          <w:rtl/>
        </w:rPr>
        <w:t xml:space="preserve"> </w:t>
      </w:r>
      <w:r w:rsidR="00D976BC" w:rsidRPr="00984881">
        <w:rPr>
          <w:b/>
          <w:bCs/>
          <w:sz w:val="28"/>
          <w:szCs w:val="28"/>
          <w:rtl/>
        </w:rPr>
        <w:t>*</w:t>
      </w:r>
      <w:r>
        <w:rPr>
          <w:b/>
          <w:bCs/>
          <w:sz w:val="28"/>
          <w:szCs w:val="28"/>
          <w:rtl/>
        </w:rPr>
        <w:t xml:space="preserve"> </w:t>
      </w:r>
      <w:r w:rsidR="00D976BC" w:rsidRPr="00984881">
        <w:rPr>
          <w:b/>
          <w:bCs/>
          <w:sz w:val="28"/>
          <w:szCs w:val="28"/>
          <w:rtl/>
        </w:rPr>
        <w:t>ﻟﻌﻠﺖ</w:t>
      </w:r>
      <w:r>
        <w:rPr>
          <w:b/>
          <w:bCs/>
          <w:sz w:val="28"/>
          <w:szCs w:val="28"/>
          <w:rtl/>
        </w:rPr>
        <w:t xml:space="preserve"> </w:t>
      </w:r>
      <w:r w:rsidR="00D976BC" w:rsidRPr="00984881">
        <w:rPr>
          <w:b/>
          <w:bCs/>
          <w:sz w:val="28"/>
          <w:szCs w:val="28"/>
          <w:rtl/>
        </w:rPr>
        <w:t xml:space="preserve">ﻧﻤﮑﻰ ﺗﻤﺎﻡ ﺩﺍﺭﺩ </w:t>
      </w:r>
    </w:p>
    <w:p w:rsidR="00D976BC" w:rsidRDefault="004D25BE" w:rsidP="00D976BC">
      <w:pPr>
        <w:bidi/>
        <w:jc w:val="both"/>
        <w:rPr>
          <w:sz w:val="28"/>
          <w:szCs w:val="28"/>
        </w:rPr>
      </w:pPr>
      <w:r>
        <w:rPr>
          <w:sz w:val="28"/>
          <w:szCs w:val="28"/>
          <w:rtl/>
        </w:rPr>
        <w:t xml:space="preserve"> </w:t>
      </w:r>
      <w:r w:rsidR="00D976BC" w:rsidRPr="00984881">
        <w:rPr>
          <w:sz w:val="28"/>
          <w:szCs w:val="28"/>
          <w:rtl/>
        </w:rPr>
        <w:t>ﻭﺣﺘﻰ ﻟﻌﻞ ﻟﺐ</w:t>
      </w:r>
      <w:r>
        <w:rPr>
          <w:sz w:val="28"/>
          <w:szCs w:val="28"/>
          <w:rtl/>
        </w:rPr>
        <w:t xml:space="preserve"> </w:t>
      </w:r>
      <w:r w:rsidR="00D976BC" w:rsidRPr="00984881">
        <w:rPr>
          <w:sz w:val="28"/>
          <w:szCs w:val="28"/>
          <w:rtl/>
        </w:rPr>
        <w:t>ﮔﻮﻳﺎ ﻭ ﺳﺮﺥ ﺑﺎ ﺣﮑﻤﺖ ﭘﻴﺮ</w:t>
      </w:r>
      <w:r w:rsidR="00BD77AA">
        <w:rPr>
          <w:sz w:val="28"/>
          <w:szCs w:val="28"/>
          <w:rtl/>
        </w:rPr>
        <w:t xml:space="preserve">، </w:t>
      </w:r>
      <w:r w:rsidR="00D976BC" w:rsidRPr="00984881">
        <w:rPr>
          <w:sz w:val="28"/>
          <w:szCs w:val="28"/>
          <w:rtl/>
        </w:rPr>
        <w:t>ﺳﻴﻨﻪ ﺭﻳﺶ ﺩﺭﺩﻣﻨﺪﺍﻥ ﻭ ﺩﺭ ﻣﺎﻧﺪﮔﺎﻥ ﺭﻭﺍﻧﻰ</w:t>
      </w:r>
      <w:r w:rsidR="00BD77AA">
        <w:rPr>
          <w:sz w:val="28"/>
          <w:szCs w:val="28"/>
          <w:rtl/>
        </w:rPr>
        <w:t xml:space="preserve">، </w:t>
      </w:r>
      <w:r w:rsidR="00D976BC" w:rsidRPr="00984881">
        <w:rPr>
          <w:sz w:val="28"/>
          <w:szCs w:val="28"/>
          <w:rtl/>
        </w:rPr>
        <w:t>ﻭ ﻋﻘﺐ ﻣﺎﻧﺪﮔﻴﻬﺎﻯ ﻣﻘﺎﻡ ﺭﻭﺣﻰ ﺭﺍ</w:t>
      </w:r>
      <w:r w:rsidR="00BD77AA">
        <w:rPr>
          <w:sz w:val="28"/>
          <w:szCs w:val="28"/>
          <w:rtl/>
        </w:rPr>
        <w:t xml:space="preserve">، </w:t>
      </w:r>
      <w:r w:rsidR="00D976BC" w:rsidRPr="00984881">
        <w:rPr>
          <w:sz w:val="28"/>
          <w:szCs w:val="28"/>
          <w:rtl/>
        </w:rPr>
        <w:t>ﭼﻮﻥ ﻧﻤﮑﻰ ﮐﻪ ﻃﻌﻢ ﺭﺍ ﺑﻬﺘﺮ ﻣﻴﮑﻨﺪ</w:t>
      </w:r>
      <w:r w:rsidR="00BD77AA">
        <w:rPr>
          <w:sz w:val="28"/>
          <w:szCs w:val="28"/>
          <w:rtl/>
        </w:rPr>
        <w:t xml:space="preserve">، </w:t>
      </w:r>
      <w:r w:rsidR="00D976BC" w:rsidRPr="00984881">
        <w:rPr>
          <w:sz w:val="28"/>
          <w:szCs w:val="28"/>
          <w:rtl/>
        </w:rPr>
        <w:t>ﺳﻴﻨﻪ ﻭﻓﮑﺮ ﻭﺭﻭﺍﻥ ﻫﻤﮕﺎﻥ ﺭﺍ ﻧﻤﮑﻴﻦ ﺧﻮﺵ</w:t>
      </w:r>
      <w:r>
        <w:rPr>
          <w:sz w:val="28"/>
          <w:szCs w:val="28"/>
          <w:rtl/>
        </w:rPr>
        <w:t xml:space="preserve"> </w:t>
      </w:r>
      <w:r w:rsidR="00D976BC" w:rsidRPr="00984881">
        <w:rPr>
          <w:sz w:val="28"/>
          <w:szCs w:val="28"/>
          <w:rtl/>
        </w:rPr>
        <w:t>ﻃﻌﻢ</w:t>
      </w:r>
      <w:r w:rsidR="00BD77AA">
        <w:rPr>
          <w:sz w:val="28"/>
          <w:szCs w:val="28"/>
          <w:rtl/>
        </w:rPr>
        <w:t xml:space="preserve">، </w:t>
      </w:r>
      <w:r w:rsidR="00D976BC" w:rsidRPr="00984881">
        <w:rPr>
          <w:sz w:val="28"/>
          <w:szCs w:val="28"/>
          <w:rtl/>
        </w:rPr>
        <w:t xml:space="preserve">ﻭ ﻧﻤﻚ ﮔﻴﺮ ﺗﺤﺖ ﺗﺄثیر ﻣﻴﻨﻤﺎﻳﺪ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ﺩﺭ ﭼﺎﻩ ﺫِﻗﻦ</w:t>
      </w:r>
      <w:r w:rsidR="00BD77AA">
        <w:rPr>
          <w:b/>
          <w:bCs/>
          <w:sz w:val="28"/>
          <w:szCs w:val="28"/>
          <w:rtl/>
        </w:rPr>
        <w:t xml:space="preserve">، </w:t>
      </w:r>
      <w:r w:rsidRPr="00984881">
        <w:rPr>
          <w:b/>
          <w:bCs/>
          <w:sz w:val="28"/>
          <w:szCs w:val="28"/>
          <w:rtl/>
        </w:rPr>
        <w:t>ﭼﻮ ﺣﺎﻓﻆ ﺃﻯ ﺟﺎﻥ</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ﺣُﺴﻦ ﺗﻮ ﺩﻭ ﺻﺪ ﻏﻠﺎﻡ</w:t>
      </w:r>
      <w:r w:rsidR="004D25BE">
        <w:rPr>
          <w:b/>
          <w:bCs/>
          <w:sz w:val="28"/>
          <w:szCs w:val="28"/>
          <w:rtl/>
        </w:rPr>
        <w:t xml:space="preserve"> </w:t>
      </w:r>
      <w:r w:rsidRPr="00984881">
        <w:rPr>
          <w:b/>
          <w:bCs/>
          <w:sz w:val="28"/>
          <w:szCs w:val="28"/>
          <w:rtl/>
        </w:rPr>
        <w:t>ﺩﺍﺭﺩ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ﺩﺭ ﭼﺎﻩ ﺯﻧﺨﺪﺍﻥ ﭼﺎﻧﻪ</w:t>
      </w:r>
      <w:r>
        <w:rPr>
          <w:sz w:val="28"/>
          <w:szCs w:val="28"/>
          <w:rtl/>
        </w:rPr>
        <w:t xml:space="preserve"> </w:t>
      </w:r>
      <w:r w:rsidR="00D976BC" w:rsidRPr="00984881">
        <w:rPr>
          <w:sz w:val="28"/>
          <w:szCs w:val="28"/>
          <w:rtl/>
        </w:rPr>
        <w:t>ﭘﻴﺮ ﻣﺎﻧﻨﺪ</w:t>
      </w:r>
      <w:r w:rsidR="00BD77AA">
        <w:rPr>
          <w:sz w:val="28"/>
          <w:szCs w:val="28"/>
          <w:rtl/>
        </w:rPr>
        <w:t xml:space="preserve">، </w:t>
      </w:r>
      <w:r w:rsidR="00D976BC" w:rsidRPr="00984881">
        <w:rPr>
          <w:sz w:val="28"/>
          <w:szCs w:val="28"/>
          <w:rtl/>
        </w:rPr>
        <w:t>ﺣﺎﻓﻆ ﺑﺨﺎﻃﺮ ﺣُﺴﻦ ﻭﺯﻳﺒﺎﺋﻰ ﺍﻭ</w:t>
      </w:r>
      <w:r w:rsidR="00BD77AA">
        <w:rPr>
          <w:sz w:val="28"/>
          <w:szCs w:val="28"/>
          <w:rtl/>
        </w:rPr>
        <w:t xml:space="preserve">، </w:t>
      </w:r>
      <w:r w:rsidR="00D976BC" w:rsidRPr="00984881">
        <w:rPr>
          <w:sz w:val="28"/>
          <w:szCs w:val="28"/>
          <w:rtl/>
        </w:rPr>
        <w:t>ﺩﻭ ﺻﺪ</w:t>
      </w:r>
      <w:r>
        <w:rPr>
          <w:sz w:val="28"/>
          <w:szCs w:val="28"/>
          <w:rtl/>
        </w:rPr>
        <w:t xml:space="preserve"> </w:t>
      </w:r>
      <w:r w:rsidR="00D976BC" w:rsidRPr="00984881">
        <w:rPr>
          <w:sz w:val="28"/>
          <w:szCs w:val="28"/>
          <w:rtl/>
        </w:rPr>
        <w:t>ﻏﻠﺎﻡ ﺁﻣﺎﺩﻩ ﻭﺩﺳﺖ ﺑﺴﻴﻨﻪ</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ﮐﻪ ﺑﺘﺮﺗﻴﺐ ﺧﻮﺩﺭﺍ ﺩﺭ ﺍﻳﻦ ﭼﺎﻩ ﻣﻰ ﺃﻧﺪﺍﺯﻧﺪ</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ﻋﺰﻟﺖ ﺳﻠﻮﮐﻰ ﺩﺭ ﮔﻮﺩﺍﻟﻰ ﭼﻮﻥ ﻗﺒﺮ ﺭﺍ</w:t>
      </w:r>
      <w:r w:rsidR="00BD77AA">
        <w:rPr>
          <w:sz w:val="28"/>
          <w:szCs w:val="28"/>
          <w:rtl/>
        </w:rPr>
        <w:t xml:space="preserve">، </w:t>
      </w:r>
      <w:r w:rsidR="00D976BC" w:rsidRPr="00984881">
        <w:rPr>
          <w:sz w:val="28"/>
          <w:szCs w:val="28"/>
          <w:rtl/>
        </w:rPr>
        <w:t>ﻋﺰﻟﺘﮕﺎﻩ ﺳﻠﻮﮐﻰ ﺧﻮﺩ</w:t>
      </w:r>
      <w:r>
        <w:rPr>
          <w:sz w:val="28"/>
          <w:szCs w:val="28"/>
          <w:rtl/>
        </w:rPr>
        <w:t xml:space="preserve"> </w:t>
      </w:r>
      <w:r w:rsidR="00D976BC" w:rsidRPr="00984881">
        <w:rPr>
          <w:sz w:val="28"/>
          <w:szCs w:val="28"/>
          <w:rtl/>
        </w:rPr>
        <w:t>ﻣﻴﻨﻤﺎﻳﻨﺪ</w:t>
      </w:r>
      <w:r w:rsidR="00BD77AA">
        <w:rPr>
          <w:sz w:val="28"/>
          <w:szCs w:val="28"/>
          <w:rtl/>
        </w:rPr>
        <w:t xml:space="preserve">. </w:t>
      </w:r>
      <w:r w:rsidR="00D976BC" w:rsidRPr="00984881">
        <w:rPr>
          <w:sz w:val="28"/>
          <w:szCs w:val="28"/>
          <w:rtl/>
        </w:rPr>
        <w:t>ﻏﻠﺎﻡ ﺟﻮﺍﻥ ﻭﮐﻮﺩﻙ ﻭ</w:t>
      </w:r>
      <w:r w:rsidR="003A0DDA" w:rsidRPr="00984881">
        <w:rPr>
          <w:sz w:val="28"/>
          <w:szCs w:val="28"/>
          <w:rtl/>
        </w:rPr>
        <w:t xml:space="preserve"> مُغ</w:t>
      </w:r>
      <w:r w:rsidR="00D976BC" w:rsidRPr="00984881">
        <w:rPr>
          <w:sz w:val="28"/>
          <w:szCs w:val="28"/>
          <w:rtl/>
        </w:rPr>
        <w:t xml:space="preserve"> ﺑﭽّﻪ</w:t>
      </w:r>
      <w:r w:rsidR="00BD77AA">
        <w:rPr>
          <w:sz w:val="28"/>
          <w:szCs w:val="28"/>
          <w:rtl/>
        </w:rPr>
        <w:t xml:space="preserve">، </w:t>
      </w:r>
      <w:r w:rsidR="00D976BC" w:rsidRPr="00984881">
        <w:rPr>
          <w:sz w:val="28"/>
          <w:szCs w:val="28"/>
          <w:rtl/>
        </w:rPr>
        <w:t>ﮐﻪ ﺁﻣﻮﺯﺷﻬﺎﻯ ﺍﻭﻟﻴﻪ ﺳﻠﻮﻙ ﺍﻟﻬﻰ ﺭﺍ ﻣﻴﮕﻴﺮﻧﺪ</w:t>
      </w:r>
      <w:r w:rsidR="00BD77AA">
        <w:rPr>
          <w:sz w:val="28"/>
          <w:szCs w:val="28"/>
          <w:rtl/>
        </w:rPr>
        <w:t xml:space="preserve">، </w:t>
      </w:r>
      <w:r w:rsidR="00D976BC" w:rsidRPr="00984881">
        <w:rPr>
          <w:sz w:val="28"/>
          <w:szCs w:val="28"/>
          <w:rtl/>
        </w:rPr>
        <w:t>ﺗﺎ ﺑﻌﺪ</w:t>
      </w:r>
      <w:r>
        <w:rPr>
          <w:sz w:val="28"/>
          <w:szCs w:val="28"/>
          <w:rtl/>
        </w:rPr>
        <w:t xml:space="preserve"> </w:t>
      </w:r>
      <w:r w:rsidR="00D976BC" w:rsidRPr="00984881">
        <w:rPr>
          <w:sz w:val="28"/>
          <w:szCs w:val="28"/>
          <w:rtl/>
        </w:rPr>
        <w:t>ﭘﻴﻤﺎﻥ ﺳﻠﻮﻙ ﺩﺍﺷﺘﻪ ﺑﺎﺷﻨﺪ</w:t>
      </w:r>
      <w:r w:rsidR="00BD77AA">
        <w:rPr>
          <w:sz w:val="28"/>
          <w:szCs w:val="28"/>
          <w:rtl/>
        </w:rPr>
        <w:t xml:space="preserve">. </w:t>
      </w:r>
      <w:r w:rsidR="00D976BC" w:rsidRPr="00984881">
        <w:rPr>
          <w:sz w:val="28"/>
          <w:szCs w:val="28"/>
          <w:rtl/>
        </w:rPr>
        <w:t>ﺫﻗﻦ ﻫﻤﺎﻥ ﭼﺎﻧﻪﺑﻌﺮﺑﻰ ﺍﺳﺖ</w:t>
      </w:r>
      <w:r w:rsidR="00BD77AA">
        <w:rPr>
          <w:sz w:val="28"/>
          <w:szCs w:val="28"/>
          <w:rtl/>
        </w:rPr>
        <w:t xml:space="preserve">. </w:t>
      </w:r>
      <w:r w:rsidR="00D976BC" w:rsidRPr="00984881">
        <w:rPr>
          <w:sz w:val="28"/>
          <w:szCs w:val="28"/>
          <w:rtl/>
        </w:rPr>
        <w:t>ﻭ ﻣﻌﻤﻮﻟﺎ ﺍﻭﻟﻴﺎﻯ</w:t>
      </w:r>
      <w:r>
        <w:rPr>
          <w:sz w:val="28"/>
          <w:szCs w:val="28"/>
          <w:rtl/>
        </w:rPr>
        <w:t xml:space="preserve"> </w:t>
      </w:r>
      <w:r w:rsidR="00D976BC" w:rsidRPr="00984881">
        <w:rPr>
          <w:sz w:val="28"/>
          <w:szCs w:val="28"/>
          <w:rtl/>
        </w:rPr>
        <w:t>ﺍﻟﻬﻰ ﮔﺮﻭﻫﻰ ﺭﺍ ﺩﺭ ﻧﻮﺑﺖ ﻭ ﺍﻧﺘﻈﺎﺭ</w:t>
      </w:r>
      <w:r>
        <w:rPr>
          <w:sz w:val="28"/>
          <w:szCs w:val="28"/>
          <w:rtl/>
        </w:rPr>
        <w:t xml:space="preserve"> </w:t>
      </w:r>
      <w:r w:rsidR="00D976BC" w:rsidRPr="00984881">
        <w:rPr>
          <w:sz w:val="28"/>
          <w:szCs w:val="28"/>
          <w:rtl/>
        </w:rPr>
        <w:t>ﻣﻴﮕﺬﺍﺭﻧﺪ</w:t>
      </w:r>
      <w:r w:rsidR="00BD77AA">
        <w:rPr>
          <w:sz w:val="28"/>
          <w:szCs w:val="28"/>
          <w:rtl/>
        </w:rPr>
        <w:t xml:space="preserve">، </w:t>
      </w:r>
      <w:r w:rsidR="00D976BC" w:rsidRPr="00984881">
        <w:rPr>
          <w:sz w:val="28"/>
          <w:szCs w:val="28"/>
          <w:rtl/>
        </w:rPr>
        <w:t>ﺗﺎ ﺩﻋﻮﺕ ﺑﺮﺍﻯ ﺗﺮﺑﻴﺖ ﺟﺪﻯ ﻭﺗﻤﺎﻡ ﻭﻗﺖ ﺑﺸﻮﻧﺪ</w:t>
      </w:r>
      <w:r w:rsidR="00BD77AA">
        <w:rPr>
          <w:sz w:val="28"/>
          <w:szCs w:val="28"/>
          <w:rtl/>
        </w:rPr>
        <w:t xml:space="preserve">. </w:t>
      </w:r>
      <w:r w:rsidR="00D976BC" w:rsidRPr="00984881">
        <w:rPr>
          <w:sz w:val="28"/>
          <w:szCs w:val="28"/>
          <w:rtl/>
        </w:rPr>
        <w:t>ﮐﻪ ﭘﻴﺮ ﺍﺯ ﺑﻴﻦ ﺩﺍﻭﻃﻠﺒﺎﻥ</w:t>
      </w:r>
      <w:r w:rsidR="00BD77AA">
        <w:rPr>
          <w:sz w:val="28"/>
          <w:szCs w:val="28"/>
          <w:rtl/>
        </w:rPr>
        <w:t xml:space="preserve">، </w:t>
      </w:r>
      <w:r w:rsidR="00D976BC" w:rsidRPr="00984881">
        <w:rPr>
          <w:sz w:val="28"/>
          <w:szCs w:val="28"/>
          <w:rtl/>
        </w:rPr>
        <w:t>ﻭ ﺁﺯﻣﺎﻳﺶ ﺷﺪﮔﺎﻥ ﻗﺒﻠﻰ</w:t>
      </w:r>
      <w:r w:rsidR="00BD77AA">
        <w:rPr>
          <w:sz w:val="28"/>
          <w:szCs w:val="28"/>
          <w:rtl/>
        </w:rPr>
        <w:t xml:space="preserve">، </w:t>
      </w:r>
      <w:r w:rsidR="00D976BC" w:rsidRPr="00984881">
        <w:rPr>
          <w:sz w:val="28"/>
          <w:szCs w:val="28"/>
          <w:rtl/>
        </w:rPr>
        <w:t xml:space="preserve">ﮐﻪ </w:t>
      </w:r>
      <w:r w:rsidR="009732B0" w:rsidRPr="00984881">
        <w:rPr>
          <w:sz w:val="28"/>
          <w:szCs w:val="28"/>
          <w:rtl/>
        </w:rPr>
        <w:t>حَدّ</w:t>
      </w:r>
      <w:r>
        <w:rPr>
          <w:sz w:val="28"/>
          <w:szCs w:val="28"/>
          <w:rtl/>
        </w:rPr>
        <w:t xml:space="preserve"> </w:t>
      </w:r>
      <w:r w:rsidR="00D976BC" w:rsidRPr="00984881">
        <w:rPr>
          <w:sz w:val="28"/>
          <w:szCs w:val="28"/>
          <w:rtl/>
        </w:rPr>
        <w:t>ﺃﻗﻞ ﭼﻠّﻪﺍﻯ ﺭﺍ ﺗﻮﺳّﻞ ﻋﺒﺎﺩﻯ ﻣﻴﮑﻨﻨﺪ</w:t>
      </w:r>
      <w:r w:rsidR="00BD77AA">
        <w:rPr>
          <w:sz w:val="28"/>
          <w:szCs w:val="28"/>
          <w:rtl/>
        </w:rPr>
        <w:t xml:space="preserve">، </w:t>
      </w:r>
      <w:r w:rsidR="00D976BC" w:rsidRPr="00984881">
        <w:rPr>
          <w:sz w:val="28"/>
          <w:szCs w:val="28"/>
          <w:rtl/>
        </w:rPr>
        <w:t>ﻳﺎ ﻫﻤﺎﻥ</w:t>
      </w:r>
      <w:r>
        <w:rPr>
          <w:sz w:val="28"/>
          <w:szCs w:val="28"/>
          <w:rtl/>
        </w:rPr>
        <w:t xml:space="preserve"> </w:t>
      </w:r>
      <w:r w:rsidR="00D976BC" w:rsidRPr="00984881">
        <w:rPr>
          <w:sz w:val="28"/>
          <w:szCs w:val="28"/>
          <w:rtl/>
        </w:rPr>
        <w:t>ﺻﻴﻐﻪ ﻣﻮﻗّﺖ</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ﻧﺘﺎﻳﺞ</w:t>
      </w:r>
      <w:r>
        <w:rPr>
          <w:sz w:val="28"/>
          <w:szCs w:val="28"/>
          <w:rtl/>
        </w:rPr>
        <w:t xml:space="preserve"> </w:t>
      </w:r>
      <w:r w:rsidR="00D976BC" w:rsidRPr="00984881">
        <w:rPr>
          <w:sz w:val="28"/>
          <w:szCs w:val="28"/>
          <w:rtl/>
        </w:rPr>
        <w:t>ﺍﻭﻟﻴﻪ ﺍﻳﻦ ﺩﻭﺭﻩ ﺭﺍ</w:t>
      </w:r>
      <w:r>
        <w:rPr>
          <w:sz w:val="28"/>
          <w:szCs w:val="28"/>
          <w:rtl/>
        </w:rPr>
        <w:t xml:space="preserve"> </w:t>
      </w:r>
      <w:r w:rsidR="00D976BC" w:rsidRPr="00984881">
        <w:rPr>
          <w:sz w:val="28"/>
          <w:szCs w:val="28"/>
          <w:rtl/>
        </w:rPr>
        <w:t xml:space="preserve">ﮔﺰﺍﺭﺵ ﻣﻴﺪﻫﻨﺪ ﻭﺯﻳﺮ </w:t>
      </w:r>
      <w:r w:rsidR="00D976BC" w:rsidRPr="00984881">
        <w:rPr>
          <w:sz w:val="28"/>
          <w:szCs w:val="28"/>
          <w:rtl/>
        </w:rPr>
        <w:lastRenderedPageBreak/>
        <w:t>ﻧﻈﺮ ﻭﺩﺭ ﺟﻮﺍﺭ ﭘﻴﺮ ﻧﻴﺰ ﻫﺴﺘﻨﺪ</w:t>
      </w:r>
      <w:r w:rsidR="00BD77AA">
        <w:rPr>
          <w:sz w:val="28"/>
          <w:szCs w:val="28"/>
          <w:rtl/>
        </w:rPr>
        <w:t xml:space="preserve">. </w:t>
      </w:r>
      <w:r w:rsidR="00D976BC" w:rsidRPr="00984881">
        <w:rPr>
          <w:sz w:val="28"/>
          <w:szCs w:val="28"/>
          <w:rtl/>
        </w:rPr>
        <w:t>ﭼﻪ ﻣﺮﺩ ﺑﺎﺷﻨﺪ ﻳﺎ ﺯﻥ</w:t>
      </w:r>
      <w:r w:rsidR="00BD77AA">
        <w:rPr>
          <w:sz w:val="28"/>
          <w:szCs w:val="28"/>
          <w:rtl/>
        </w:rPr>
        <w:t xml:space="preserve">، </w:t>
      </w:r>
      <w:r w:rsidR="00D976BC" w:rsidRPr="00984881">
        <w:rPr>
          <w:sz w:val="28"/>
          <w:szCs w:val="28"/>
          <w:rtl/>
        </w:rPr>
        <w:t>ﺩﺭ ﺣﮑﻢ ﺯﻥ ﻣﻄﻴﻊ ﻣﻴﺒﺎﺷﻨﺪ</w:t>
      </w:r>
      <w:r w:rsidR="00BD77AA">
        <w:rPr>
          <w:sz w:val="28"/>
          <w:szCs w:val="28"/>
          <w:rtl/>
        </w:rPr>
        <w:t xml:space="preserve">، </w:t>
      </w:r>
      <w:r w:rsidR="00D976BC" w:rsidRPr="00984881">
        <w:rPr>
          <w:sz w:val="28"/>
          <w:szCs w:val="28"/>
          <w:rtl/>
        </w:rPr>
        <w:t>ﮐﻪ ﻣﻴﺨﻮﺍﻫﻨﺪ</w:t>
      </w:r>
      <w:r>
        <w:rPr>
          <w:sz w:val="28"/>
          <w:szCs w:val="28"/>
          <w:rtl/>
        </w:rPr>
        <w:t xml:space="preserve"> </w:t>
      </w:r>
      <w:r w:rsidR="00D976BC" w:rsidRPr="00984881">
        <w:rPr>
          <w:sz w:val="28"/>
          <w:szCs w:val="28"/>
          <w:rtl/>
        </w:rPr>
        <w:t>ﻣﺮﺩﺍﻧﮕﻰ</w:t>
      </w:r>
      <w:r>
        <w:rPr>
          <w:sz w:val="28"/>
          <w:szCs w:val="28"/>
          <w:rtl/>
        </w:rPr>
        <w:t xml:space="preserve"> </w:t>
      </w:r>
      <w:r w:rsidR="00D976BC" w:rsidRPr="00984881">
        <w:rPr>
          <w:sz w:val="28"/>
          <w:szCs w:val="28"/>
          <w:rtl/>
        </w:rPr>
        <w:t>ﺷﻬﻮﺩﻯ ﺧﻮﺩﺭﺍ ﺑﻴﺎﺑﻨﺪ</w:t>
      </w:r>
      <w:r>
        <w:rPr>
          <w:sz w:val="28"/>
          <w:szCs w:val="28"/>
          <w:rtl/>
        </w:rPr>
        <w:t xml:space="preserve"> </w:t>
      </w:r>
      <w:r w:rsidR="00D976BC" w:rsidRPr="00984881">
        <w:rPr>
          <w:sz w:val="28"/>
          <w:szCs w:val="28"/>
          <w:rtl/>
        </w:rPr>
        <w:t>ﺣﺘﻰ ﺍﮔﺮ ﺯﻥ ﺑﻮﺩﻩ ﺑﺎﺷﻨﺪ</w:t>
      </w:r>
      <w:r w:rsidR="00BD77AA">
        <w:rPr>
          <w:sz w:val="28"/>
          <w:szCs w:val="28"/>
          <w:rtl/>
        </w:rPr>
        <w:t xml:space="preserve">. </w:t>
      </w:r>
      <w:r w:rsidR="00D976BC" w:rsidRPr="00984881">
        <w:rPr>
          <w:sz w:val="28"/>
          <w:szCs w:val="28"/>
          <w:rtl/>
        </w:rPr>
        <w:t>ﻭﻣﻌﻤﻮﻟﺎ</w:t>
      </w:r>
      <w:r>
        <w:rPr>
          <w:sz w:val="28"/>
          <w:szCs w:val="28"/>
          <w:rtl/>
        </w:rPr>
        <w:t xml:space="preserve"> </w:t>
      </w:r>
      <w:r w:rsidR="00D976BC" w:rsidRPr="00984881">
        <w:rPr>
          <w:sz w:val="28"/>
          <w:szCs w:val="28"/>
          <w:rtl/>
        </w:rPr>
        <w:t>ﺍﻭﻟﻴﺎﻯ ﺍﻟﻬﻰ</w:t>
      </w:r>
      <w:r w:rsidR="00BD77AA">
        <w:rPr>
          <w:sz w:val="28"/>
          <w:szCs w:val="28"/>
          <w:rtl/>
        </w:rPr>
        <w:t xml:space="preserve">، </w:t>
      </w:r>
      <w:r w:rsidR="00D976BC" w:rsidRPr="00984881">
        <w:rPr>
          <w:sz w:val="28"/>
          <w:szCs w:val="28"/>
          <w:rtl/>
        </w:rPr>
        <w:t>ﺍﺯ ﭼﻬﺎﺭ ﺳﺎﻟﻚ ﺗﻤﺎﻡ ﻭﻗﺖ ﺩﺭ ﺍﺧﺘﻴﺎﺭ</w:t>
      </w:r>
      <w:r>
        <w:rPr>
          <w:sz w:val="28"/>
          <w:szCs w:val="28"/>
          <w:rtl/>
        </w:rPr>
        <w:t xml:space="preserve"> </w:t>
      </w:r>
      <w:r w:rsidR="00D976BC" w:rsidRPr="00984881">
        <w:rPr>
          <w:sz w:val="28"/>
          <w:szCs w:val="28"/>
          <w:rtl/>
        </w:rPr>
        <w:t>ﻧﺪﺍﺭﺩ</w:t>
      </w:r>
      <w:r w:rsidR="00BD77AA">
        <w:rPr>
          <w:sz w:val="28"/>
          <w:szCs w:val="28"/>
          <w:rtl/>
        </w:rPr>
        <w:t xml:space="preserve">. </w:t>
      </w:r>
      <w:r w:rsidR="00D976BC" w:rsidRPr="00984881">
        <w:rPr>
          <w:sz w:val="28"/>
          <w:szCs w:val="28"/>
          <w:rtl/>
        </w:rPr>
        <w:t xml:space="preserve">ﻭﻟﻰ </w:t>
      </w:r>
      <w:r w:rsidR="009915B2" w:rsidRPr="00984881">
        <w:rPr>
          <w:sz w:val="28"/>
          <w:szCs w:val="28"/>
          <w:rtl/>
        </w:rPr>
        <w:t>فر</w:t>
      </w:r>
      <w:r w:rsidR="00D976BC" w:rsidRPr="00984881">
        <w:rPr>
          <w:sz w:val="28"/>
          <w:szCs w:val="28"/>
          <w:rtl/>
        </w:rPr>
        <w:t>ﺍﻭﺍﻧﻰ</w:t>
      </w:r>
      <w:r>
        <w:rPr>
          <w:sz w:val="28"/>
          <w:szCs w:val="28"/>
          <w:rtl/>
        </w:rPr>
        <w:t xml:space="preserve"> </w:t>
      </w:r>
      <w:r w:rsidR="00D976BC" w:rsidRPr="00984881">
        <w:rPr>
          <w:sz w:val="28"/>
          <w:szCs w:val="28"/>
          <w:rtl/>
        </w:rPr>
        <w:t>ﺳﺎﻟﮑﺎﻥ ﻣﻮﻗّﺖ ﺁﺯﻣﺎﻳﺸﻰ ﺩﺍﺭﻧﺪ</w:t>
      </w:r>
      <w:r w:rsidR="00BD77AA">
        <w:rPr>
          <w:sz w:val="28"/>
          <w:szCs w:val="28"/>
          <w:rtl/>
        </w:rPr>
        <w:t xml:space="preserve">. </w:t>
      </w:r>
      <w:r w:rsidR="00D976BC" w:rsidRPr="00984881">
        <w:rPr>
          <w:sz w:val="28"/>
          <w:szCs w:val="28"/>
          <w:rtl/>
        </w:rPr>
        <w:t>ﻭﻳﺎ ﺳﺎﻟﮑﺎﻧﻰ ﮐﻪ ﺩﺭﻋﺰﻟﺖ ﺳﻠﻮﮐﻰ ﮔﺬﺍﺭﺩﻩ ﻣﻴﺸﻮﻧﺪ</w:t>
      </w:r>
      <w:r w:rsidR="00BD77AA">
        <w:rPr>
          <w:sz w:val="28"/>
          <w:szCs w:val="28"/>
          <w:rtl/>
        </w:rPr>
        <w:t xml:space="preserve">، </w:t>
      </w:r>
      <w:r w:rsidR="00D976BC" w:rsidRPr="00984881">
        <w:rPr>
          <w:sz w:val="28"/>
          <w:szCs w:val="28"/>
          <w:rtl/>
        </w:rPr>
        <w:t>ﮐﻪ ﺑﺎ ﺗﺨﻠﻴﻪ ﻭﺗﺤﻠﻴﻪ</w:t>
      </w:r>
      <w:r w:rsidR="00BD77AA">
        <w:rPr>
          <w:sz w:val="28"/>
          <w:szCs w:val="28"/>
          <w:rtl/>
        </w:rPr>
        <w:t xml:space="preserve">، </w:t>
      </w:r>
      <w:r w:rsidR="00D976BC" w:rsidRPr="00984881">
        <w:rPr>
          <w:sz w:val="28"/>
          <w:szCs w:val="28"/>
          <w:rtl/>
        </w:rPr>
        <w:t>ﺑﺘﻮﺍﻧﻨﺪ ﺩﺭﻙ ﺣﮑﻤﺘﻬﺎﻯ ﭘﻴﺮ ﺭﺍ ﺑﻴﺎﺑﻨﺪ</w:t>
      </w:r>
      <w:r w:rsidR="00BD77AA">
        <w:rPr>
          <w:sz w:val="28"/>
          <w:szCs w:val="28"/>
          <w:rtl/>
        </w:rPr>
        <w:t xml:space="preserve">. </w:t>
      </w:r>
      <w:r w:rsidR="00D976BC" w:rsidRPr="00984881">
        <w:rPr>
          <w:sz w:val="28"/>
          <w:szCs w:val="28"/>
          <w:rtl/>
        </w:rPr>
        <w:t>ﻭ ﻟﺬﺍ ﺩﺭ ﮐﻠﺎس</w:t>
      </w:r>
      <w:r>
        <w:rPr>
          <w:sz w:val="28"/>
          <w:szCs w:val="28"/>
          <w:rtl/>
        </w:rPr>
        <w:t xml:space="preserve"> </w:t>
      </w:r>
      <w:r w:rsidR="00D976BC" w:rsidRPr="00984881">
        <w:rPr>
          <w:sz w:val="28"/>
          <w:szCs w:val="28"/>
          <w:rtl/>
        </w:rPr>
        <w:t>ﺣﮑﻤﺘﻬﺎﻯ ﭘﻴﺮ ﺍﻟﻬﻰ</w:t>
      </w:r>
      <w:r w:rsidR="00BD77AA">
        <w:rPr>
          <w:sz w:val="28"/>
          <w:szCs w:val="28"/>
          <w:rtl/>
        </w:rPr>
        <w:t xml:space="preserve">، </w:t>
      </w:r>
      <w:r w:rsidR="00D976BC" w:rsidRPr="00984881">
        <w:rPr>
          <w:sz w:val="28"/>
          <w:szCs w:val="28"/>
          <w:rtl/>
        </w:rPr>
        <w:t>ﻳﻚ ﺷﺒﻪ ﺭﻩ ﺻﺪ ﺳﺎﻟﻪ ﺭﻓﺘﻦ ﺍﺳﺖ ﻭﺑﺎ ﺍﻭﻟﻴﻦ ﻧﺎﻓﻬﻤﻰ</w:t>
      </w:r>
      <w:r w:rsidR="00BD77AA">
        <w:rPr>
          <w:sz w:val="28"/>
          <w:szCs w:val="28"/>
          <w:rtl/>
        </w:rPr>
        <w:t xml:space="preserve">، </w:t>
      </w:r>
      <w:r w:rsidR="00D976BC" w:rsidRPr="00984881">
        <w:rPr>
          <w:sz w:val="28"/>
          <w:szCs w:val="28"/>
          <w:rtl/>
        </w:rPr>
        <w:t>ﻭ ﻧﭙﺬﻳﺮﻓﺖ ﺣﮑﻤﺘﻰ ﺍﺯ ﭘﻴﺮ</w:t>
      </w:r>
      <w:r w:rsidR="00BD77AA">
        <w:rPr>
          <w:sz w:val="28"/>
          <w:szCs w:val="28"/>
          <w:rtl/>
        </w:rPr>
        <w:t xml:space="preserve">، </w:t>
      </w:r>
      <w:r w:rsidR="00D976BC" w:rsidRPr="00984881">
        <w:rPr>
          <w:sz w:val="28"/>
          <w:szCs w:val="28"/>
          <w:rtl/>
        </w:rPr>
        <w:t>ﺑﻌﺰﻟﺘﮕﺎﻩ</w:t>
      </w:r>
      <w:r>
        <w:rPr>
          <w:sz w:val="28"/>
          <w:szCs w:val="28"/>
          <w:rtl/>
        </w:rPr>
        <w:t xml:space="preserve"> </w:t>
      </w:r>
      <w:r w:rsidR="00D976BC" w:rsidRPr="00984881">
        <w:rPr>
          <w:sz w:val="28"/>
          <w:szCs w:val="28"/>
          <w:rtl/>
        </w:rPr>
        <w:t>ﺳﻠﻮﮐﻰ ﺍﻋﺰﺍﻡ ﻣﻴﺸﻮﻧﺪ</w:t>
      </w:r>
      <w:r w:rsidR="00BD77AA">
        <w:rPr>
          <w:sz w:val="28"/>
          <w:szCs w:val="28"/>
          <w:rtl/>
        </w:rPr>
        <w:t xml:space="preserve">. </w:t>
      </w:r>
      <w:r w:rsidR="00D976BC" w:rsidRPr="00984881">
        <w:rPr>
          <w:sz w:val="28"/>
          <w:szCs w:val="28"/>
          <w:rtl/>
        </w:rPr>
        <w:t>ﺁﻧﮕﺎﻩ</w:t>
      </w:r>
      <w:r>
        <w:rPr>
          <w:sz w:val="28"/>
          <w:szCs w:val="28"/>
          <w:rtl/>
        </w:rPr>
        <w:t xml:space="preserve"> </w:t>
      </w:r>
      <w:r w:rsidR="00D976BC" w:rsidRPr="00984881">
        <w:rPr>
          <w:sz w:val="28"/>
          <w:szCs w:val="28"/>
          <w:rtl/>
        </w:rPr>
        <w:t>ﺑﺎﻳﺪ ﻣﺤﺮﻭﻣﻴﺘﻬﺎﻯ ﺩﻳﺪﺍﺭ ﭘﻴﺮ ﺭﺍ ﺭﻧﺞ ﺑﺒﺮﻧﺪ</w:t>
      </w:r>
      <w:r w:rsidR="00BD77AA">
        <w:rPr>
          <w:sz w:val="28"/>
          <w:szCs w:val="28"/>
          <w:rtl/>
        </w:rPr>
        <w:t xml:space="preserve">، </w:t>
      </w:r>
      <w:r w:rsidR="00D976BC" w:rsidRPr="00984881">
        <w:rPr>
          <w:sz w:val="28"/>
          <w:szCs w:val="28"/>
          <w:rtl/>
        </w:rPr>
        <w:t>ﻭﺑﺎ ﺭﻳﺎﺿﺖ ﺗﮑﺎﻣﻠﻰ ﻧﺴﺒﺘﺎ ﻃﺒﻴﻌﻰ ﭘﻴﺸﺮﻓﺘﻰ ﺑﻴﺎﺑﻨﺪ</w:t>
      </w:r>
      <w:r w:rsidR="00BD77AA">
        <w:rPr>
          <w:sz w:val="28"/>
          <w:szCs w:val="28"/>
          <w:rtl/>
        </w:rPr>
        <w:t xml:space="preserve">. </w:t>
      </w:r>
    </w:p>
    <w:p w:rsidR="00D976BC" w:rsidRPr="00984881" w:rsidRDefault="004D25BE" w:rsidP="00D976BC">
      <w:pPr>
        <w:bidi/>
        <w:jc w:val="both"/>
        <w:rPr>
          <w:b/>
          <w:bCs/>
          <w:sz w:val="28"/>
          <w:szCs w:val="28"/>
        </w:rPr>
      </w:pPr>
      <w:r>
        <w:rPr>
          <w:sz w:val="28"/>
          <w:szCs w:val="28"/>
          <w:rtl/>
        </w:rPr>
        <w:t xml:space="preserve"> </w:t>
      </w:r>
      <w:r w:rsidR="00D976BC" w:rsidRPr="00984881">
        <w:rPr>
          <w:b/>
          <w:bCs/>
          <w:sz w:val="28"/>
          <w:szCs w:val="28"/>
          <w:rtl/>
        </w:rPr>
        <w:t>ﺩﻟﻰ ﮐﻪ ﻏﻴﺐ ﻧﻤﺎﻳﺴﺖ</w:t>
      </w:r>
      <w:r w:rsidR="00BD77AA">
        <w:rPr>
          <w:b/>
          <w:bCs/>
          <w:sz w:val="28"/>
          <w:szCs w:val="28"/>
          <w:rtl/>
        </w:rPr>
        <w:t xml:space="preserve">، </w:t>
      </w:r>
      <w:r w:rsidR="00D976BC" w:rsidRPr="00984881">
        <w:rPr>
          <w:b/>
          <w:bCs/>
          <w:sz w:val="28"/>
          <w:szCs w:val="28"/>
          <w:rtl/>
        </w:rPr>
        <w:t>ﻭﺟﺎﻡ ﺟﻢ ﺩﺍﺭﺩ</w:t>
      </w:r>
      <w:r>
        <w:rPr>
          <w:b/>
          <w:bCs/>
          <w:sz w:val="28"/>
          <w:szCs w:val="28"/>
          <w:rtl/>
        </w:rPr>
        <w:t xml:space="preserve"> </w:t>
      </w:r>
      <w:r w:rsidR="00D976BC" w:rsidRPr="00984881">
        <w:rPr>
          <w:b/>
          <w:bCs/>
          <w:sz w:val="28"/>
          <w:szCs w:val="28"/>
          <w:rtl/>
        </w:rPr>
        <w:t>*</w:t>
      </w:r>
      <w:r>
        <w:rPr>
          <w:b/>
          <w:bCs/>
          <w:sz w:val="28"/>
          <w:szCs w:val="28"/>
          <w:rtl/>
        </w:rPr>
        <w:t xml:space="preserve"> </w:t>
      </w:r>
      <w:r w:rsidR="00D976BC" w:rsidRPr="00984881">
        <w:rPr>
          <w:b/>
          <w:bCs/>
          <w:sz w:val="28"/>
          <w:szCs w:val="28"/>
          <w:rtl/>
        </w:rPr>
        <w:t>ﺯﺧﺎﺗﻤﻰ ﮐﻪ ﺩﻣﻰ ﮔﻢ ﺷﻮﺩ</w:t>
      </w:r>
      <w:r w:rsidR="00BD77AA">
        <w:rPr>
          <w:b/>
          <w:bCs/>
          <w:sz w:val="28"/>
          <w:szCs w:val="28"/>
          <w:rtl/>
        </w:rPr>
        <w:t xml:space="preserve">، </w:t>
      </w:r>
      <w:r w:rsidR="00D976BC" w:rsidRPr="00984881">
        <w:rPr>
          <w:b/>
          <w:bCs/>
          <w:sz w:val="28"/>
          <w:szCs w:val="28"/>
          <w:rtl/>
        </w:rPr>
        <w:t>ﭼﻪ ﻏﻢ ﺩﺍﺭﺩ</w:t>
      </w:r>
    </w:p>
    <w:p w:rsidR="00D976BC" w:rsidRDefault="004D25BE" w:rsidP="00D976BC">
      <w:pPr>
        <w:bidi/>
        <w:jc w:val="both"/>
        <w:rPr>
          <w:sz w:val="28"/>
          <w:szCs w:val="28"/>
          <w:rtl/>
        </w:rPr>
      </w:pPr>
      <w:r>
        <w:rPr>
          <w:sz w:val="28"/>
          <w:szCs w:val="28"/>
          <w:rtl/>
        </w:rPr>
        <w:t xml:space="preserve"> </w:t>
      </w:r>
      <w:r w:rsidR="00D976BC" w:rsidRPr="00984881">
        <w:rPr>
          <w:sz w:val="28"/>
          <w:szCs w:val="28"/>
          <w:rtl/>
        </w:rPr>
        <w:t>ﺩﻝ ﻭﻓﮑﺮﻯ ﮐﻪ ﻏﻴﺐ ﻧﻤﺎ</w:t>
      </w:r>
      <w:r w:rsidR="00BD77AA">
        <w:rPr>
          <w:sz w:val="28"/>
          <w:szCs w:val="28"/>
          <w:rtl/>
        </w:rPr>
        <w:t xml:space="preserve">، </w:t>
      </w:r>
      <w:r w:rsidR="00D976BC" w:rsidRPr="00984881">
        <w:rPr>
          <w:sz w:val="28"/>
          <w:szCs w:val="28"/>
          <w:rtl/>
        </w:rPr>
        <w:t>ﻭ ﺟﺎﻡ ﺟﻢ ﺭﺍ ﺩﺭ ﺩﺳﺖ ﺩﺍﺭﺩ</w:t>
      </w:r>
      <w:r w:rsidR="00BD77AA">
        <w:rPr>
          <w:sz w:val="28"/>
          <w:szCs w:val="28"/>
          <w:rtl/>
        </w:rPr>
        <w:t xml:space="preserve">، </w:t>
      </w:r>
      <w:r w:rsidR="00D976BC" w:rsidRPr="00984881">
        <w:rPr>
          <w:sz w:val="28"/>
          <w:szCs w:val="28"/>
          <w:rtl/>
        </w:rPr>
        <w:t>ﮐﻪ ﻫﺮﭼﻪ ﺑﺨﻮﺍﻫﺪ ﺍﺯ ﺍﻣﻮﺭ ﻏﻴﺒﻰ ﺭﺍ ﻣﻴﺘﻮﺍﻧﺪ ﺑﺪﺍﻧﺪ</w:t>
      </w:r>
      <w:r w:rsidR="00BD77AA">
        <w:rPr>
          <w:sz w:val="28"/>
          <w:szCs w:val="28"/>
          <w:rtl/>
        </w:rPr>
        <w:t xml:space="preserve">، </w:t>
      </w:r>
      <w:r w:rsidR="00D976BC" w:rsidRPr="00984881">
        <w:rPr>
          <w:sz w:val="28"/>
          <w:szCs w:val="28"/>
          <w:rtl/>
        </w:rPr>
        <w:t>ﻭ ﺍﻟﻬﺎﻡ</w:t>
      </w:r>
      <w:r>
        <w:rPr>
          <w:sz w:val="28"/>
          <w:szCs w:val="28"/>
          <w:rtl/>
        </w:rPr>
        <w:t xml:space="preserve"> </w:t>
      </w:r>
      <w:r w:rsidR="00D976BC" w:rsidRPr="00984881">
        <w:rPr>
          <w:sz w:val="28"/>
          <w:szCs w:val="28"/>
          <w:rtl/>
        </w:rPr>
        <w:t>ﻟﺪﻧّﻰ ﺑﮕﻴﺮﺩ</w:t>
      </w:r>
      <w:r w:rsidR="00BD77AA">
        <w:rPr>
          <w:sz w:val="28"/>
          <w:szCs w:val="28"/>
          <w:rtl/>
        </w:rPr>
        <w:t xml:space="preserve">. </w:t>
      </w:r>
      <w:r w:rsidR="00D976BC" w:rsidRPr="00984881">
        <w:rPr>
          <w:sz w:val="28"/>
          <w:szCs w:val="28"/>
          <w:rtl/>
        </w:rPr>
        <w:t>ﭼﻪ ﻏﻢ ﺩﺍﺭﺩ</w:t>
      </w:r>
      <w:r w:rsidR="00BD77AA">
        <w:rPr>
          <w:sz w:val="28"/>
          <w:szCs w:val="28"/>
          <w:rtl/>
        </w:rPr>
        <w:t xml:space="preserve">، </w:t>
      </w:r>
      <w:r w:rsidR="00D976BC" w:rsidRPr="00984881">
        <w:rPr>
          <w:sz w:val="28"/>
          <w:szCs w:val="28"/>
          <w:rtl/>
        </w:rPr>
        <w:t>ﺍﮔﺮ ﺯﻣﺎﻧﻰ ﻧﻴﺰ ﺧﺎﺗﻢ</w:t>
      </w:r>
      <w:r>
        <w:rPr>
          <w:sz w:val="28"/>
          <w:szCs w:val="28"/>
          <w:rtl/>
        </w:rPr>
        <w:t xml:space="preserve"> </w:t>
      </w:r>
      <w:r w:rsidR="00D976BC" w:rsidRPr="00984881">
        <w:rPr>
          <w:sz w:val="28"/>
          <w:szCs w:val="28"/>
          <w:rtl/>
        </w:rPr>
        <w:t>ﺳﻠﻴﻤﺎﻧﻰ ﻭ ﭘﺎﺩﺷﺎﻫﻰ</w:t>
      </w:r>
      <w:r>
        <w:rPr>
          <w:sz w:val="28"/>
          <w:szCs w:val="28"/>
          <w:rtl/>
        </w:rPr>
        <w:t xml:space="preserve"> </w:t>
      </w:r>
      <w:r w:rsidR="00D976BC" w:rsidRPr="00984881">
        <w:rPr>
          <w:sz w:val="28"/>
          <w:szCs w:val="28"/>
          <w:rtl/>
        </w:rPr>
        <w:t>ﺧﻮﺩﺭﺍ</w:t>
      </w:r>
      <w:r>
        <w:rPr>
          <w:sz w:val="28"/>
          <w:szCs w:val="28"/>
          <w:rtl/>
        </w:rPr>
        <w:t xml:space="preserve"> </w:t>
      </w:r>
      <w:r w:rsidR="00D976BC" w:rsidRPr="00984881">
        <w:rPr>
          <w:sz w:val="28"/>
          <w:szCs w:val="28"/>
          <w:rtl/>
        </w:rPr>
        <w:t>ﮔﻢ ﮐﺮﺩﻩ ﺑﺎﺷﺪ</w:t>
      </w:r>
      <w:r w:rsidR="00BD77AA">
        <w:rPr>
          <w:sz w:val="28"/>
          <w:szCs w:val="28"/>
          <w:rtl/>
        </w:rPr>
        <w:t xml:space="preserve">. </w:t>
      </w:r>
      <w:r w:rsidR="00D976BC" w:rsidRPr="00984881">
        <w:rPr>
          <w:sz w:val="28"/>
          <w:szCs w:val="28"/>
          <w:rtl/>
        </w:rPr>
        <w:t>ﮐﻪ ﭘﻴﺮ ﮐﺎﻣﻞ ﺍﻟﻬﻰ ﺣﺎﻓﻆ</w:t>
      </w:r>
      <w:r w:rsidR="00BD77AA">
        <w:rPr>
          <w:sz w:val="28"/>
          <w:szCs w:val="28"/>
          <w:rtl/>
        </w:rPr>
        <w:t xml:space="preserve">، </w:t>
      </w:r>
      <w:r w:rsidR="00D976BC" w:rsidRPr="00984881">
        <w:rPr>
          <w:sz w:val="28"/>
          <w:szCs w:val="28"/>
          <w:rtl/>
        </w:rPr>
        <w:t>ﺑﺎ ﺩﻝ ﺯﻧﺪﻩ ﺧﻮﺩ</w:t>
      </w:r>
      <w:r w:rsidR="00BD77AA">
        <w:rPr>
          <w:sz w:val="28"/>
          <w:szCs w:val="28"/>
          <w:rtl/>
        </w:rPr>
        <w:t xml:space="preserve">، </w:t>
      </w:r>
      <w:r w:rsidR="00D976BC" w:rsidRPr="00984881">
        <w:rPr>
          <w:sz w:val="28"/>
          <w:szCs w:val="28"/>
          <w:rtl/>
        </w:rPr>
        <w:t>ﺍﺯ ﺍﻟﻬﺎﻣﺎﺕ</w:t>
      </w:r>
      <w:r w:rsidR="00D97E57" w:rsidRPr="00984881">
        <w:rPr>
          <w:rFonts w:hint="cs"/>
          <w:sz w:val="28"/>
          <w:szCs w:val="28"/>
          <w:rtl/>
        </w:rPr>
        <w:t xml:space="preserve"> </w:t>
      </w:r>
      <w:r w:rsidR="00D976BC" w:rsidRPr="00984881">
        <w:rPr>
          <w:sz w:val="28"/>
          <w:szCs w:val="28"/>
          <w:rtl/>
        </w:rPr>
        <w:t>ﻟﺪﻧّﻰ ﻭ ﺣﮑﻤﺘﻬﺎﻯ ﺍﻟﻬﻴﮑﻪ ﺁﻣﺎﺩﻩ</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ﻓﻮﺭﺍ</w:t>
      </w:r>
      <w:r>
        <w:rPr>
          <w:sz w:val="28"/>
          <w:szCs w:val="28"/>
          <w:rtl/>
        </w:rPr>
        <w:t xml:space="preserve"> </w:t>
      </w:r>
      <w:r w:rsidR="00D976BC" w:rsidRPr="00984881">
        <w:rPr>
          <w:sz w:val="28"/>
          <w:szCs w:val="28"/>
          <w:rtl/>
        </w:rPr>
        <w:t xml:space="preserve">ﺑﺮ ﺯﺑﺎﻥ ﻣﻴﺮﺍﻧﺪ </w:t>
      </w:r>
      <w:r w:rsidR="00BD77AA">
        <w:rPr>
          <w:sz w:val="28"/>
          <w:szCs w:val="28"/>
          <w:rtl/>
        </w:rPr>
        <w:t xml:space="preserve">. </w:t>
      </w:r>
      <w:r w:rsidR="00D976BC" w:rsidRPr="00984881">
        <w:rPr>
          <w:sz w:val="28"/>
          <w:szCs w:val="28"/>
          <w:rtl/>
        </w:rPr>
        <w:t>ﮔﻮﺋﻰ</w:t>
      </w:r>
      <w:r>
        <w:rPr>
          <w:sz w:val="28"/>
          <w:szCs w:val="28"/>
          <w:rtl/>
        </w:rPr>
        <w:t xml:space="preserve"> </w:t>
      </w:r>
      <w:r w:rsidR="00D976BC" w:rsidRPr="00984881">
        <w:rPr>
          <w:sz w:val="28"/>
          <w:szCs w:val="28"/>
          <w:rtl/>
        </w:rPr>
        <w:t>ﺧﻮﺩﺵ ﻓﮑﺮ ﮐﺮﺩﻩ</w:t>
      </w:r>
      <w:r w:rsidR="00BD77AA">
        <w:rPr>
          <w:sz w:val="28"/>
          <w:szCs w:val="28"/>
          <w:rtl/>
        </w:rPr>
        <w:t xml:space="preserve">، </w:t>
      </w:r>
      <w:r w:rsidR="00D976BC" w:rsidRPr="00984881">
        <w:rPr>
          <w:sz w:val="28"/>
          <w:szCs w:val="28"/>
          <w:rtl/>
        </w:rPr>
        <w:t>ﻭ ﺍﺯ ﺣﺎﻓﻈﻪ ﻭ ﺍﻃﻠﺎﻉ</w:t>
      </w:r>
      <w:r>
        <w:rPr>
          <w:sz w:val="28"/>
          <w:szCs w:val="28"/>
          <w:rtl/>
        </w:rPr>
        <w:t xml:space="preserve"> </w:t>
      </w:r>
      <w:r w:rsidR="00D976BC" w:rsidRPr="00984881">
        <w:rPr>
          <w:sz w:val="28"/>
          <w:szCs w:val="28"/>
          <w:rtl/>
        </w:rPr>
        <w:t>ﻗﺒﻠﻰ ﻣﻴﮕﻮﻳﺪ</w:t>
      </w:r>
      <w:r w:rsidR="00BD77AA">
        <w:rPr>
          <w:sz w:val="28"/>
          <w:szCs w:val="28"/>
          <w:rtl/>
        </w:rPr>
        <w:t xml:space="preserve">. </w:t>
      </w:r>
      <w:r w:rsidR="00D976BC" w:rsidRPr="00984881">
        <w:rPr>
          <w:sz w:val="28"/>
          <w:szCs w:val="28"/>
          <w:rtl/>
        </w:rPr>
        <w:t>ﺩﺭ ﺣﺎﻟﻴﮑﻪ ﺍﻟﻬﺎﻣﺎﺕ</w:t>
      </w:r>
      <w:r>
        <w:rPr>
          <w:sz w:val="28"/>
          <w:szCs w:val="28"/>
          <w:rtl/>
        </w:rPr>
        <w:t xml:space="preserve"> </w:t>
      </w:r>
      <w:r w:rsidR="00D976BC" w:rsidRPr="00984881">
        <w:rPr>
          <w:sz w:val="28"/>
          <w:szCs w:val="28"/>
          <w:rtl/>
        </w:rPr>
        <w:t>ﺗﺎﺯﻩ ﺍﻭ</w:t>
      </w:r>
      <w:r w:rsidR="00BD77AA">
        <w:rPr>
          <w:sz w:val="28"/>
          <w:szCs w:val="28"/>
          <w:rtl/>
        </w:rPr>
        <w:t xml:space="preserve">، </w:t>
      </w:r>
      <w:r w:rsidR="00D976BC" w:rsidRPr="00984881">
        <w:rPr>
          <w:sz w:val="28"/>
          <w:szCs w:val="28"/>
          <w:rtl/>
        </w:rPr>
        <w:t>ﺑﻰ ﺳﺎﺑﻘﻪ</w:t>
      </w:r>
      <w:r>
        <w:rPr>
          <w:sz w:val="28"/>
          <w:szCs w:val="28"/>
          <w:rtl/>
        </w:rPr>
        <w:t xml:space="preserve"> </w:t>
      </w:r>
      <w:r w:rsidR="00D976BC" w:rsidRPr="00984881">
        <w:rPr>
          <w:sz w:val="28"/>
          <w:szCs w:val="28"/>
          <w:rtl/>
        </w:rPr>
        <w:t>ﺫﻫﻨﻰ ﻭ ﻇﺎﻫﺮﺍ ﻟﺪﻧّﻰ ﻣﻴﺒﺎﺷﺪ ﻭ ﺍﮔﺮ</w:t>
      </w:r>
      <w:r>
        <w:rPr>
          <w:sz w:val="28"/>
          <w:szCs w:val="28"/>
          <w:rtl/>
        </w:rPr>
        <w:t xml:space="preserve"> </w:t>
      </w:r>
      <w:r w:rsidR="00D976BC" w:rsidRPr="00984881">
        <w:rPr>
          <w:sz w:val="28"/>
          <w:szCs w:val="28"/>
          <w:rtl/>
        </w:rPr>
        <w:t>ﺃﻧﮕﺸﺘﺮﻯ ﺳﺤﺮﺁﻣﻴﺰ ﺧﻮﺩﺭﺍ ﺩﺭ ﺍﻧﮕﺸﺖ ﻧﺪﺍﺷﺘﻪ ﺑﺎﺷﺪ</w:t>
      </w:r>
      <w:r w:rsidR="00BD77AA">
        <w:rPr>
          <w:sz w:val="28"/>
          <w:szCs w:val="28"/>
          <w:rtl/>
        </w:rPr>
        <w:t xml:space="preserve">، </w:t>
      </w:r>
      <w:r w:rsidR="00D976BC" w:rsidRPr="00984881">
        <w:rPr>
          <w:sz w:val="28"/>
          <w:szCs w:val="28"/>
          <w:rtl/>
        </w:rPr>
        <w:t>ﺑﺎﺯ ﻏﻤﻰ ﻧﺪﺍﺭﺩ</w:t>
      </w:r>
      <w:r w:rsidR="00BD77AA">
        <w:rPr>
          <w:sz w:val="28"/>
          <w:szCs w:val="28"/>
          <w:rtl/>
        </w:rPr>
        <w:t xml:space="preserve">. </w:t>
      </w:r>
      <w:r w:rsidR="00D976BC" w:rsidRPr="00984881">
        <w:rPr>
          <w:sz w:val="28"/>
          <w:szCs w:val="28"/>
          <w:rtl/>
        </w:rPr>
        <w:t>ﮐﻪ ﺳﻠﻴﻤﺎﻥ</w:t>
      </w:r>
      <w:r>
        <w:rPr>
          <w:sz w:val="28"/>
          <w:szCs w:val="28"/>
          <w:rtl/>
        </w:rPr>
        <w:t xml:space="preserve"> </w:t>
      </w:r>
      <w:r w:rsidR="00D976BC" w:rsidRPr="00984881">
        <w:rPr>
          <w:sz w:val="28"/>
          <w:szCs w:val="28"/>
          <w:rtl/>
        </w:rPr>
        <w:t>ﭘﻴﺎﻣﺒﺮ ﭼﻮﻥ ﺍﻧﮕﺸﺘﺮﻯ ﺭﺍ ﺩﺭ ﺍﻧﮕﺸﺖ ﻧﺪﺍﺷﺖ</w:t>
      </w:r>
      <w:r w:rsidR="00BD77AA">
        <w:rPr>
          <w:sz w:val="28"/>
          <w:szCs w:val="28"/>
          <w:rtl/>
        </w:rPr>
        <w:t xml:space="preserve">، </w:t>
      </w:r>
      <w:r w:rsidR="00D976BC" w:rsidRPr="00984881">
        <w:rPr>
          <w:sz w:val="28"/>
          <w:szCs w:val="28"/>
          <w:rtl/>
        </w:rPr>
        <w:t>ﺣﮑﻤﺖ ﺗﺎﺯﻩﺍﻯ ﻧﺪﺍﺷﺘﻪ ﺍﺳﺖ</w:t>
      </w:r>
      <w:r w:rsidR="00BD77AA">
        <w:rPr>
          <w:sz w:val="28"/>
          <w:szCs w:val="28"/>
          <w:rtl/>
        </w:rPr>
        <w:t xml:space="preserve">، </w:t>
      </w:r>
      <w:r w:rsidR="00D976BC" w:rsidRPr="00984881">
        <w:rPr>
          <w:sz w:val="28"/>
          <w:szCs w:val="28"/>
          <w:rtl/>
        </w:rPr>
        <w:t>ﮐﻪ ﮐﺎﻣﻠﺎﻥ ﻣﺤﻤﺪﻯ ﺩﺍﺭﻧﺪ</w:t>
      </w:r>
      <w:r w:rsidR="00BD77AA">
        <w:rPr>
          <w:sz w:val="28"/>
          <w:szCs w:val="28"/>
          <w:rtl/>
        </w:rPr>
        <w:t xml:space="preserve">. </w:t>
      </w:r>
      <w:r w:rsidR="00D976BC" w:rsidRPr="00984881">
        <w:rPr>
          <w:sz w:val="28"/>
          <w:szCs w:val="28"/>
          <w:rtl/>
        </w:rPr>
        <w:t>ﻭﺳﻠﻴﻤﺎﻥ ﻭﭘﻴﺮ ﺍﻟﻬﻰ</w:t>
      </w:r>
      <w:r w:rsidR="00BD77AA">
        <w:rPr>
          <w:sz w:val="28"/>
          <w:szCs w:val="28"/>
          <w:rtl/>
        </w:rPr>
        <w:t xml:space="preserve">، </w:t>
      </w:r>
      <w:r w:rsidR="00D976BC" w:rsidRPr="00984881">
        <w:rPr>
          <w:sz w:val="28"/>
          <w:szCs w:val="28"/>
          <w:rtl/>
        </w:rPr>
        <w:t>ﺍﮔﺮ ﺍﻧﮕﺸﺘﺮﻯ</w:t>
      </w:r>
      <w:r>
        <w:rPr>
          <w:sz w:val="28"/>
          <w:szCs w:val="28"/>
          <w:rtl/>
        </w:rPr>
        <w:t xml:space="preserve"> </w:t>
      </w:r>
      <w:r w:rsidR="00D976BC" w:rsidRPr="00984881">
        <w:rPr>
          <w:sz w:val="28"/>
          <w:szCs w:val="28"/>
          <w:rtl/>
        </w:rPr>
        <w:t>ﺧﻮﺩﺭﺍ ﺑﭽﺮﺧﺎﻧﺪ ﮔﻮﺋﻰ</w:t>
      </w:r>
      <w:r>
        <w:rPr>
          <w:sz w:val="28"/>
          <w:szCs w:val="28"/>
          <w:rtl/>
        </w:rPr>
        <w:t xml:space="preserve"> </w:t>
      </w:r>
      <w:r w:rsidR="00D976BC" w:rsidRPr="00984881">
        <w:rPr>
          <w:sz w:val="28"/>
          <w:szCs w:val="28"/>
          <w:rtl/>
        </w:rPr>
        <w:t>ﺳﺮﻧﻮﺷﺘﻬﺎ ﺗﻐﻴﻴﺮ ﻣﻴﮑﻨﻨﺪ</w:t>
      </w:r>
      <w:r w:rsidR="00BD77AA">
        <w:rPr>
          <w:sz w:val="28"/>
          <w:szCs w:val="28"/>
          <w:rtl/>
        </w:rPr>
        <w:t xml:space="preserve">. </w:t>
      </w:r>
      <w:r w:rsidR="00D976BC" w:rsidRPr="00984881">
        <w:rPr>
          <w:sz w:val="28"/>
          <w:szCs w:val="28"/>
          <w:rtl/>
        </w:rPr>
        <w:t>ﮐﻪ ﺩﺭ ﺟﻬﺎﻥ</w:t>
      </w:r>
      <w:r>
        <w:rPr>
          <w:sz w:val="28"/>
          <w:szCs w:val="28"/>
          <w:rtl/>
        </w:rPr>
        <w:t xml:space="preserve"> </w:t>
      </w:r>
      <w:r w:rsidR="00D976BC" w:rsidRPr="00984881">
        <w:rPr>
          <w:sz w:val="28"/>
          <w:szCs w:val="28"/>
          <w:rtl/>
        </w:rPr>
        <w:t>ﻃﺒﻴﻌﻰ ﻫﻴﭻ ﺗﻐﻴﻴﺮﻯ ﻧﻴﺴﺖ</w:t>
      </w:r>
      <w:r w:rsidR="00BD77AA">
        <w:rPr>
          <w:sz w:val="28"/>
          <w:szCs w:val="28"/>
          <w:rtl/>
        </w:rPr>
        <w:t xml:space="preserve">، </w:t>
      </w:r>
      <w:r w:rsidR="00D976BC" w:rsidRPr="00984881">
        <w:rPr>
          <w:sz w:val="28"/>
          <w:szCs w:val="28"/>
          <w:rtl/>
        </w:rPr>
        <w:t>ﻭﻟﻰ ﺩﺭ ﺟﻬﺎﻥ</w:t>
      </w:r>
      <w:r>
        <w:rPr>
          <w:sz w:val="28"/>
          <w:szCs w:val="28"/>
          <w:rtl/>
        </w:rPr>
        <w:t xml:space="preserve"> </w:t>
      </w:r>
      <w:r w:rsidR="00D976BC" w:rsidRPr="00984881">
        <w:rPr>
          <w:sz w:val="28"/>
          <w:szCs w:val="28"/>
          <w:rtl/>
        </w:rPr>
        <w:t>ﺭﻭﺍﻥ</w:t>
      </w:r>
      <w:r>
        <w:rPr>
          <w:sz w:val="28"/>
          <w:szCs w:val="28"/>
          <w:rtl/>
        </w:rPr>
        <w:t xml:space="preserve"> </w:t>
      </w:r>
      <w:r w:rsidR="00D976BC" w:rsidRPr="00984881">
        <w:rPr>
          <w:sz w:val="28"/>
          <w:szCs w:val="28"/>
          <w:rtl/>
        </w:rPr>
        <w:t>ﻭﺭﻭﺡ ﺳﺎﻟﻚ</w:t>
      </w:r>
      <w:r w:rsidR="00BD77AA">
        <w:rPr>
          <w:sz w:val="28"/>
          <w:szCs w:val="28"/>
          <w:rtl/>
        </w:rPr>
        <w:t xml:space="preserve">، </w:t>
      </w:r>
      <w:r w:rsidR="00D976BC" w:rsidRPr="00984881">
        <w:rPr>
          <w:sz w:val="28"/>
          <w:szCs w:val="28"/>
          <w:rtl/>
        </w:rPr>
        <w:t>ﺑﺎ ﻫﻤّﺖ</w:t>
      </w:r>
      <w:r>
        <w:rPr>
          <w:sz w:val="28"/>
          <w:szCs w:val="28"/>
          <w:rtl/>
        </w:rPr>
        <w:t xml:space="preserve"> </w:t>
      </w:r>
      <w:r w:rsidR="00D976BC" w:rsidRPr="00984881">
        <w:rPr>
          <w:sz w:val="28"/>
          <w:szCs w:val="28"/>
          <w:rtl/>
        </w:rPr>
        <w:t>ﺧﻮﺩﺵ</w:t>
      </w:r>
      <w:r w:rsidR="00BD77AA">
        <w:rPr>
          <w:sz w:val="28"/>
          <w:szCs w:val="28"/>
          <w:rtl/>
        </w:rPr>
        <w:t xml:space="preserve">، </w:t>
      </w:r>
      <w:r w:rsidR="00D976BC" w:rsidRPr="00984881">
        <w:rPr>
          <w:sz w:val="28"/>
          <w:szCs w:val="28"/>
          <w:rtl/>
        </w:rPr>
        <w:t>ﺗﻐﻴﻴﺮﺍﺕ ﻧﺘﻴﺠﻪﺭﺣﻤﺘﻬﺎ ﻭ ﺩﺳﺘﻮﺭﺍﺕ</w:t>
      </w:r>
      <w:r>
        <w:rPr>
          <w:sz w:val="28"/>
          <w:szCs w:val="28"/>
          <w:rtl/>
        </w:rPr>
        <w:t xml:space="preserve"> </w:t>
      </w:r>
      <w:r w:rsidR="00D976BC" w:rsidRPr="00984881">
        <w:rPr>
          <w:sz w:val="28"/>
          <w:szCs w:val="28"/>
          <w:rtl/>
        </w:rPr>
        <w:t>ﺟﺪﻳﺪ</w:t>
      </w:r>
      <w:r>
        <w:rPr>
          <w:sz w:val="28"/>
          <w:szCs w:val="28"/>
          <w:rtl/>
        </w:rPr>
        <w:t xml:space="preserve"> </w:t>
      </w:r>
      <w:r w:rsidR="00D976BC" w:rsidRPr="00984881">
        <w:rPr>
          <w:sz w:val="28"/>
          <w:szCs w:val="28"/>
          <w:rtl/>
        </w:rPr>
        <w:t>ﭘﻴﺮ ﺩﺳﺖ ﻣﻴﺪﻫﻨﺪ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ﺍﻟﺒﺘﻪ ﻣﺮﺍﺗﺐ ﺍﻟﻬﻰ ﻣﺪﺑّﺮ ﺭﻭﺍﻥ ﺳﺎﻟﻚ</w:t>
      </w:r>
      <w:r w:rsidR="00BD77AA">
        <w:rPr>
          <w:sz w:val="28"/>
          <w:szCs w:val="28"/>
          <w:rtl/>
        </w:rPr>
        <w:t xml:space="preserve">، </w:t>
      </w:r>
      <w:r w:rsidR="00D976BC" w:rsidRPr="00984881">
        <w:rPr>
          <w:sz w:val="28"/>
          <w:szCs w:val="28"/>
          <w:rtl/>
        </w:rPr>
        <w:t>ﺍﻳﻦ ﺗﻐﻴﻴﺮﺍﺕ</w:t>
      </w:r>
      <w:r>
        <w:rPr>
          <w:sz w:val="28"/>
          <w:szCs w:val="28"/>
          <w:rtl/>
        </w:rPr>
        <w:t xml:space="preserve"> </w:t>
      </w:r>
      <w:r w:rsidR="00D976BC" w:rsidRPr="00984881">
        <w:rPr>
          <w:sz w:val="28"/>
          <w:szCs w:val="28"/>
          <w:rtl/>
        </w:rPr>
        <w:t>ﺭﺍ ﻣﻴﺪﻫﻨﺪ</w:t>
      </w:r>
      <w:r w:rsidR="00BD77AA">
        <w:rPr>
          <w:sz w:val="28"/>
          <w:szCs w:val="28"/>
          <w:rtl/>
        </w:rPr>
        <w:t xml:space="preserve">. </w:t>
      </w:r>
      <w:r w:rsidR="00D976BC" w:rsidRPr="00984881">
        <w:rPr>
          <w:sz w:val="28"/>
          <w:szCs w:val="28"/>
          <w:rtl/>
        </w:rPr>
        <w:t>ﻭﮔﻔﺘﻪ ﻭﺣﮑﻤﺖ ﭘﻴﺮ ﺭﺍ</w:t>
      </w:r>
      <w:r>
        <w:rPr>
          <w:sz w:val="28"/>
          <w:szCs w:val="28"/>
          <w:rtl/>
        </w:rPr>
        <w:t xml:space="preserve"> </w:t>
      </w:r>
      <w:r w:rsidR="00D976BC" w:rsidRPr="00984881">
        <w:rPr>
          <w:sz w:val="28"/>
          <w:szCs w:val="28"/>
          <w:rtl/>
        </w:rPr>
        <w:t xml:space="preserve">ﺍﺟﺮﺍ ﻣﻴﮑﻨﻨﺪ </w:t>
      </w:r>
      <w:r w:rsidR="00BD77AA">
        <w:rPr>
          <w:sz w:val="28"/>
          <w:szCs w:val="28"/>
          <w:rtl/>
        </w:rPr>
        <w:t xml:space="preserve">. </w:t>
      </w:r>
      <w:r w:rsidR="00D976BC" w:rsidRPr="00984881">
        <w:rPr>
          <w:sz w:val="28"/>
          <w:szCs w:val="28"/>
          <w:rtl/>
        </w:rPr>
        <w:t>ﻭﺑﻘﻮﻝ ﭘﻴﺎﻣﺒﺮ</w:t>
      </w:r>
      <w:r w:rsidR="00BD77AA">
        <w:rPr>
          <w:sz w:val="28"/>
          <w:szCs w:val="28"/>
          <w:rtl/>
        </w:rPr>
        <w:t xml:space="preserve">، </w:t>
      </w:r>
      <w:r w:rsidR="00D976BC" w:rsidRPr="00984881">
        <w:rPr>
          <w:sz w:val="28"/>
          <w:szCs w:val="28"/>
          <w:rtl/>
        </w:rPr>
        <w:t>ﺣﺘﻰ ﺍﮔﺮ ﺍﺗﻔﺎﻗﺎ</w:t>
      </w:r>
      <w:r>
        <w:rPr>
          <w:sz w:val="28"/>
          <w:szCs w:val="28"/>
          <w:rtl/>
        </w:rPr>
        <w:t xml:space="preserve"> </w:t>
      </w:r>
      <w:r w:rsidR="00D976BC" w:rsidRPr="00984881">
        <w:rPr>
          <w:sz w:val="28"/>
          <w:szCs w:val="28"/>
          <w:rtl/>
        </w:rPr>
        <w:t>ﺑﺨﻄﺎ ﮔﻔﺘﻪ ﺑﺎﺷﺪ</w:t>
      </w:r>
      <w:r w:rsidR="00BD77AA">
        <w:rPr>
          <w:sz w:val="28"/>
          <w:szCs w:val="28"/>
          <w:rtl/>
        </w:rPr>
        <w:t xml:space="preserve">، </w:t>
      </w:r>
      <w:r w:rsidR="00D976BC" w:rsidRPr="00984881">
        <w:rPr>
          <w:sz w:val="28"/>
          <w:szCs w:val="28"/>
          <w:rtl/>
        </w:rPr>
        <w:t>ﻫﻤﺎﻥ ﺩﺭﺳﺖ ﺍﺯ ﻧﻈﺮ ﺍﻟﻬﻰ ﻣﻴﺒﺎﺷﺪ</w:t>
      </w:r>
      <w:r w:rsidR="00BD77AA">
        <w:rPr>
          <w:sz w:val="28"/>
          <w:szCs w:val="28"/>
          <w:rtl/>
        </w:rPr>
        <w:t xml:space="preserve">. </w:t>
      </w:r>
      <w:r w:rsidR="00D976BC" w:rsidRPr="00984881">
        <w:rPr>
          <w:sz w:val="28"/>
          <w:szCs w:val="28"/>
          <w:rtl/>
        </w:rPr>
        <w:t>ﻣﻮﺿﻮﻉ</w:t>
      </w:r>
      <w:r>
        <w:rPr>
          <w:sz w:val="28"/>
          <w:szCs w:val="28"/>
          <w:rtl/>
        </w:rPr>
        <w:t xml:space="preserve"> </w:t>
      </w:r>
      <w:r w:rsidR="00D976BC" w:rsidRPr="00984881">
        <w:rPr>
          <w:sz w:val="28"/>
          <w:szCs w:val="28"/>
          <w:rtl/>
        </w:rPr>
        <w:t>ﺩﺳﺘﻮﺭ ﻣﻬﻢ ﻧﻴﺴﺖ</w:t>
      </w:r>
      <w:r w:rsidR="00BD77AA">
        <w:rPr>
          <w:sz w:val="28"/>
          <w:szCs w:val="28"/>
          <w:rtl/>
        </w:rPr>
        <w:t xml:space="preserve">، </w:t>
      </w:r>
      <w:r w:rsidR="00D976BC" w:rsidRPr="00984881">
        <w:rPr>
          <w:sz w:val="28"/>
          <w:szCs w:val="28"/>
          <w:rtl/>
        </w:rPr>
        <w:t>ﺁﻧﻘﺪﺭ</w:t>
      </w:r>
      <w:r>
        <w:rPr>
          <w:sz w:val="28"/>
          <w:szCs w:val="28"/>
          <w:rtl/>
        </w:rPr>
        <w:t xml:space="preserve"> </w:t>
      </w:r>
      <w:r w:rsidR="00D976BC" w:rsidRPr="00984881">
        <w:rPr>
          <w:sz w:val="28"/>
          <w:szCs w:val="28"/>
          <w:rtl/>
        </w:rPr>
        <w:t>ﮐﻪ ﺍﺻﻞ ﺍﻃﺎﻋﺖ ﺍﺯ ﺩﺳﺘﻮﺭ ﻣﻬﻢ ﻣﻴﺒﺎﺷﺪ</w:t>
      </w:r>
      <w:r w:rsidR="00BD77AA">
        <w:rPr>
          <w:sz w:val="28"/>
          <w:szCs w:val="28"/>
          <w:rtl/>
        </w:rPr>
        <w:t xml:space="preserve">، </w:t>
      </w:r>
      <w:r w:rsidR="00D976BC" w:rsidRPr="00984881">
        <w:rPr>
          <w:sz w:val="28"/>
          <w:szCs w:val="28"/>
          <w:rtl/>
        </w:rPr>
        <w:t>ﻭﻫﺮﭼﻪ ﺑﻮﺩﻩ ﺑﺎﺷﺪ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ﺑﺨﻄّ ﻭ ﺧﺎﻝ ﮔﺪﺍﻳﺎﻥ</w:t>
      </w:r>
      <w:r w:rsidR="00BD77AA">
        <w:rPr>
          <w:b/>
          <w:bCs/>
          <w:sz w:val="28"/>
          <w:szCs w:val="28"/>
          <w:rtl/>
        </w:rPr>
        <w:t xml:space="preserve">، </w:t>
      </w:r>
      <w:r w:rsidRPr="00984881">
        <w:rPr>
          <w:b/>
          <w:bCs/>
          <w:sz w:val="28"/>
          <w:szCs w:val="28"/>
          <w:rtl/>
        </w:rPr>
        <w:t>ﻣﺪﻩ ﺧﺰﻳﻨﻪ ﺩﻝ</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ﺑﺪﺳﺖ ﺷﺎﻩ ﻭﺷﻰ ﺩﻩ</w:t>
      </w:r>
      <w:r w:rsidR="00BD77AA">
        <w:rPr>
          <w:b/>
          <w:bCs/>
          <w:sz w:val="28"/>
          <w:szCs w:val="28"/>
          <w:rtl/>
        </w:rPr>
        <w:t xml:space="preserve">، </w:t>
      </w:r>
      <w:r w:rsidRPr="00984881">
        <w:rPr>
          <w:b/>
          <w:bCs/>
          <w:sz w:val="28"/>
          <w:szCs w:val="28"/>
          <w:rtl/>
        </w:rPr>
        <w:t xml:space="preserve">ﮐﻪ ﻣﺤﺘﺮﻡ ﺩﺍﺭﺩ </w:t>
      </w:r>
    </w:p>
    <w:p w:rsidR="00D976BC" w:rsidRDefault="004D25BE" w:rsidP="00D97E57">
      <w:pPr>
        <w:bidi/>
        <w:jc w:val="both"/>
        <w:rPr>
          <w:sz w:val="28"/>
          <w:szCs w:val="28"/>
        </w:rPr>
      </w:pPr>
      <w:r>
        <w:rPr>
          <w:sz w:val="28"/>
          <w:szCs w:val="28"/>
          <w:rtl/>
        </w:rPr>
        <w:t xml:space="preserve"> </w:t>
      </w:r>
      <w:r w:rsidR="00D976BC" w:rsidRPr="00984881">
        <w:rPr>
          <w:sz w:val="28"/>
          <w:szCs w:val="28"/>
          <w:rtl/>
        </w:rPr>
        <w:t>ﺣﺎﻓﻆ ﺑﺪﻳﮕﺮﺍﻥ ﻭﺧﻮﺍﻧﻨﺪﮔﺎﻥ</w:t>
      </w:r>
      <w:r>
        <w:rPr>
          <w:sz w:val="28"/>
          <w:szCs w:val="28"/>
          <w:rtl/>
        </w:rPr>
        <w:t xml:space="preserve"> </w:t>
      </w:r>
      <w:r w:rsidR="00D976BC" w:rsidRPr="00984881">
        <w:rPr>
          <w:sz w:val="28"/>
          <w:szCs w:val="28"/>
          <w:rtl/>
        </w:rPr>
        <w:t>ﻏﺰﻝ ﺧﻮﺩ ﺳﻔﺎﺭﺵ</w:t>
      </w:r>
      <w:r>
        <w:rPr>
          <w:sz w:val="28"/>
          <w:szCs w:val="28"/>
          <w:rtl/>
        </w:rPr>
        <w:t xml:space="preserve"> </w:t>
      </w:r>
      <w:r w:rsidR="00D976BC" w:rsidRPr="00984881">
        <w:rPr>
          <w:sz w:val="28"/>
          <w:szCs w:val="28"/>
          <w:rtl/>
        </w:rPr>
        <w:t>ﻣﻴﮑﻨﺪ</w:t>
      </w:r>
      <w:r w:rsidR="00BD77AA">
        <w:rPr>
          <w:sz w:val="28"/>
          <w:szCs w:val="28"/>
          <w:rtl/>
        </w:rPr>
        <w:t xml:space="preserve">، </w:t>
      </w:r>
      <w:r w:rsidR="00D976BC" w:rsidRPr="00984881">
        <w:rPr>
          <w:sz w:val="28"/>
          <w:szCs w:val="28"/>
          <w:rtl/>
        </w:rPr>
        <w:t>ﮐﻪ ﺧﺰﻳﻨﻪ ﺩﻝ ﻭ ﻓﮑﺮ ﻭﺯﻣﺎﻡ ﺗﻤﺎﻡ ﻫﺴﺘﻰ ﺧﻮﺩﺭﺍ</w:t>
      </w:r>
      <w:r w:rsidR="00BD77AA">
        <w:rPr>
          <w:sz w:val="28"/>
          <w:szCs w:val="28"/>
          <w:rtl/>
        </w:rPr>
        <w:t xml:space="preserve">، </w:t>
      </w:r>
      <w:r w:rsidR="00D976BC" w:rsidRPr="00984881">
        <w:rPr>
          <w:sz w:val="28"/>
          <w:szCs w:val="28"/>
          <w:rtl/>
        </w:rPr>
        <w:t>ﺩﻭ ﺩﺳﺘﻰ ﺑﺨﺎﻃﺮ ﺧﻂ ﻭﺧﺎﻝ ﻭ ﺯﻳﺒﺎﺋﻰﻇﺎﻫﺮﻯ ﻭ ﺯﻫﺪ ﻗﺸﺮﻳﻮﻥﺮﻳﺎﮐﺎﺭ</w:t>
      </w:r>
      <w:r w:rsidR="00BD77AA">
        <w:rPr>
          <w:sz w:val="28"/>
          <w:szCs w:val="28"/>
          <w:rtl/>
        </w:rPr>
        <w:t xml:space="preserve">، </w:t>
      </w:r>
      <w:r w:rsidR="00D976BC" w:rsidRPr="00984881">
        <w:rPr>
          <w:sz w:val="28"/>
          <w:szCs w:val="28"/>
          <w:rtl/>
        </w:rPr>
        <w:t>ﮐﻪ ﮔﺪﺍﻳﺎﻥ ﺣﻘﻴﺮ ﻭﻭﺍﻗﻌﻰ ﺍﺯ</w:t>
      </w:r>
      <w:r>
        <w:rPr>
          <w:sz w:val="28"/>
          <w:szCs w:val="28"/>
          <w:rtl/>
        </w:rPr>
        <w:t xml:space="preserve"> </w:t>
      </w:r>
      <w:r w:rsidR="00D976BC" w:rsidRPr="00984881">
        <w:rPr>
          <w:sz w:val="28"/>
          <w:szCs w:val="28"/>
          <w:rtl/>
        </w:rPr>
        <w:t>ﺩﺍﺩﻩ ﻫﺎﻯ ﺍﻟﻬﻰ ﻣﻴﺒﺎﺷﻨﺪ</w:t>
      </w:r>
      <w:r w:rsidR="00BD77AA">
        <w:rPr>
          <w:sz w:val="28"/>
          <w:szCs w:val="28"/>
          <w:rtl/>
        </w:rPr>
        <w:t xml:space="preserve">. </w:t>
      </w:r>
      <w:r w:rsidR="00D976BC" w:rsidRPr="00984881">
        <w:rPr>
          <w:sz w:val="28"/>
          <w:szCs w:val="28"/>
          <w:rtl/>
        </w:rPr>
        <w:t>ﻭ ﻟﺬﺍ</w:t>
      </w:r>
      <w:r>
        <w:rPr>
          <w:sz w:val="28"/>
          <w:szCs w:val="28"/>
          <w:rtl/>
        </w:rPr>
        <w:t xml:space="preserve"> </w:t>
      </w:r>
      <w:r w:rsidR="00D976BC" w:rsidRPr="00984881">
        <w:rPr>
          <w:sz w:val="28"/>
          <w:szCs w:val="28"/>
          <w:rtl/>
        </w:rPr>
        <w:t>ﺧﻮﺩ</w:t>
      </w:r>
      <w:r>
        <w:rPr>
          <w:sz w:val="28"/>
          <w:szCs w:val="28"/>
          <w:rtl/>
        </w:rPr>
        <w:t xml:space="preserve"> </w:t>
      </w:r>
      <w:r w:rsidR="00D976BC" w:rsidRPr="00984881">
        <w:rPr>
          <w:sz w:val="28"/>
          <w:szCs w:val="28"/>
          <w:rtl/>
        </w:rPr>
        <w:t>ﻭﭘﻴﺮﻭﺍﻥ ﺁﻧﻬﺎ ﺑﺠﺎﻯ ﻋﺒﺎﺩﺕ ﺗﮑﺎﻣﻠﻰ ﺭﻭﺡ</w:t>
      </w:r>
      <w:r w:rsidR="00BD77AA">
        <w:rPr>
          <w:sz w:val="28"/>
          <w:szCs w:val="28"/>
          <w:rtl/>
        </w:rPr>
        <w:t xml:space="preserve">، </w:t>
      </w:r>
      <w:r w:rsidR="00D976BC" w:rsidRPr="00984881">
        <w:rPr>
          <w:sz w:val="28"/>
          <w:szCs w:val="28"/>
          <w:rtl/>
        </w:rPr>
        <w:t>ﻋﺒﺎﺩﺕ</w:t>
      </w:r>
      <w:r>
        <w:rPr>
          <w:sz w:val="28"/>
          <w:szCs w:val="28"/>
          <w:rtl/>
        </w:rPr>
        <w:t xml:space="preserve"> </w:t>
      </w:r>
      <w:r w:rsidR="00D976BC" w:rsidRPr="00984881">
        <w:rPr>
          <w:sz w:val="28"/>
          <w:szCs w:val="28"/>
          <w:rtl/>
        </w:rPr>
        <w:t>ﻗﻬﻘﺮﺍﺋﻰ ﻭ ﺷﺮﻙ ﺁﻣﻴﺰ ﺩﺍﺭﻧﺪ</w:t>
      </w:r>
      <w:r w:rsidR="00BD77AA">
        <w:rPr>
          <w:sz w:val="28"/>
          <w:szCs w:val="28"/>
          <w:rtl/>
        </w:rPr>
        <w:t xml:space="preserve">. </w:t>
      </w:r>
      <w:r w:rsidR="00D976BC" w:rsidRPr="00984881">
        <w:rPr>
          <w:sz w:val="28"/>
          <w:szCs w:val="28"/>
          <w:rtl/>
        </w:rPr>
        <w:t>ﮐﻪ ﺑﻘﻮﻝ ﭘﻴﺎﻣﺒﺮ ﺍﮔﺮ ﺗﻤﺎﻡ</w:t>
      </w:r>
      <w:r>
        <w:rPr>
          <w:sz w:val="28"/>
          <w:szCs w:val="28"/>
          <w:rtl/>
        </w:rPr>
        <w:t xml:space="preserve"> </w:t>
      </w:r>
      <w:r w:rsidR="00D976BC" w:rsidRPr="00984881">
        <w:rPr>
          <w:sz w:val="28"/>
          <w:szCs w:val="28"/>
          <w:rtl/>
        </w:rPr>
        <w:t>ﻋﻤﺮ ﺭﻭﺯﻫﺎ ﺻﺎﺋﻢ ﻭ ﺷﺒﻬﺎ ﻗﺎﺋﻢ ﺑﺎﺷﻨﺪ</w:t>
      </w:r>
      <w:r w:rsidR="00BD77AA">
        <w:rPr>
          <w:sz w:val="28"/>
          <w:szCs w:val="28"/>
          <w:rtl/>
        </w:rPr>
        <w:t xml:space="preserve">، </w:t>
      </w:r>
      <w:r w:rsidR="00D976BC" w:rsidRPr="00984881">
        <w:rPr>
          <w:sz w:val="28"/>
          <w:szCs w:val="28"/>
          <w:rtl/>
        </w:rPr>
        <w:t>ﺩﺭ ﻗﻌﺮ ﻭﺑﺪﺗﺮﻳﻦ</w:t>
      </w:r>
      <w:r>
        <w:rPr>
          <w:sz w:val="28"/>
          <w:szCs w:val="28"/>
          <w:rtl/>
        </w:rPr>
        <w:t xml:space="preserve"> </w:t>
      </w:r>
      <w:r w:rsidR="00D976BC" w:rsidRPr="00984881">
        <w:rPr>
          <w:sz w:val="28"/>
          <w:szCs w:val="28"/>
          <w:rtl/>
        </w:rPr>
        <w:t>ﺟﻬﻨّﻢ</w:t>
      </w:r>
      <w:r>
        <w:rPr>
          <w:sz w:val="28"/>
          <w:szCs w:val="28"/>
          <w:rtl/>
        </w:rPr>
        <w:t xml:space="preserve"> </w:t>
      </w:r>
      <w:r w:rsidR="00D976BC" w:rsidRPr="00984881">
        <w:rPr>
          <w:sz w:val="28"/>
          <w:szCs w:val="28"/>
          <w:rtl/>
        </w:rPr>
        <w:t>ﺟﻬﺎﻧﻮﻡ</w:t>
      </w:r>
      <w:r>
        <w:rPr>
          <w:sz w:val="28"/>
          <w:szCs w:val="28"/>
          <w:rtl/>
        </w:rPr>
        <w:t xml:space="preserve"> </w:t>
      </w:r>
      <w:r w:rsidR="00D976BC" w:rsidRPr="00984881">
        <w:rPr>
          <w:sz w:val="28"/>
          <w:szCs w:val="28"/>
          <w:rtl/>
        </w:rPr>
        <w:t>ﺟﻬﺎﻥ</w:t>
      </w:r>
      <w:r w:rsidR="00BD77AA">
        <w:rPr>
          <w:sz w:val="28"/>
          <w:szCs w:val="28"/>
          <w:rtl/>
        </w:rPr>
        <w:t xml:space="preserve">، </w:t>
      </w:r>
      <w:r w:rsidR="00D976BC" w:rsidRPr="00984881">
        <w:rPr>
          <w:sz w:val="28"/>
          <w:szCs w:val="28"/>
          <w:rtl/>
        </w:rPr>
        <w:t>ﺩﺭ ﻣﺴﺨﻬﺎﻯ ﺣﻴﻮﺍﻧﻰ ﺧﻮﺍﻫﻨﺪ ﺑﻮﺩ</w:t>
      </w:r>
      <w:r w:rsidR="00BD77AA">
        <w:rPr>
          <w:sz w:val="28"/>
          <w:szCs w:val="28"/>
          <w:rtl/>
        </w:rPr>
        <w:t xml:space="preserve">. </w:t>
      </w:r>
      <w:r w:rsidR="00D976BC" w:rsidRPr="00984881">
        <w:rPr>
          <w:sz w:val="28"/>
          <w:szCs w:val="28"/>
          <w:rtl/>
        </w:rPr>
        <w:t>ﺑﻠﮑﻪ ﺍﻳﻦ</w:t>
      </w:r>
      <w:r>
        <w:rPr>
          <w:sz w:val="28"/>
          <w:szCs w:val="28"/>
          <w:rtl/>
        </w:rPr>
        <w:t xml:space="preserve"> </w:t>
      </w:r>
      <w:r w:rsidR="00D976BC" w:rsidRPr="00984881">
        <w:rPr>
          <w:sz w:val="28"/>
          <w:szCs w:val="28"/>
          <w:rtl/>
        </w:rPr>
        <w:t>ﺧﺰﻳﻨﻪ</w:t>
      </w:r>
      <w:r>
        <w:rPr>
          <w:sz w:val="28"/>
          <w:szCs w:val="28"/>
          <w:rtl/>
        </w:rPr>
        <w:t xml:space="preserve"> </w:t>
      </w:r>
      <w:r w:rsidR="00D976BC" w:rsidRPr="00984881">
        <w:rPr>
          <w:sz w:val="28"/>
          <w:szCs w:val="28"/>
          <w:rtl/>
        </w:rPr>
        <w:t>ﺩﻝ ﻭ ﻋﻘﻞ ﻭ ﺍﺭﺍﺩﻩ</w:t>
      </w:r>
      <w:r w:rsidR="00BD77AA">
        <w:rPr>
          <w:sz w:val="28"/>
          <w:szCs w:val="28"/>
          <w:rtl/>
        </w:rPr>
        <w:t xml:space="preserve">، </w:t>
      </w:r>
      <w:r w:rsidR="00D976BC" w:rsidRPr="00984881">
        <w:rPr>
          <w:sz w:val="28"/>
          <w:szCs w:val="28"/>
          <w:rtl/>
        </w:rPr>
        <w:t>ﻭ ﺗﻤﺎﻣﻰ ﮐﺮﺍﻣﺎﺕ ﺑﺎﻟﻔﻌﻞ ﻧﻮﻋی ﻮ ﮐﺮﺍﻣﺎﺕ ﺑﺎﻟﻘﻮّﻩ ﺳﺎﻟﻚ</w:t>
      </w:r>
      <w:r w:rsidR="00BD77AA">
        <w:rPr>
          <w:sz w:val="28"/>
          <w:szCs w:val="28"/>
          <w:rtl/>
        </w:rPr>
        <w:t xml:space="preserve">، </w:t>
      </w:r>
      <w:r w:rsidR="00D976BC" w:rsidRPr="00984881">
        <w:rPr>
          <w:sz w:val="28"/>
          <w:szCs w:val="28"/>
          <w:rtl/>
        </w:rPr>
        <w:t>ﮐﻪ ﺑﺮﺍﻯ ﻧﻮﻉ</w:t>
      </w:r>
      <w:r>
        <w:rPr>
          <w:sz w:val="28"/>
          <w:szCs w:val="28"/>
          <w:rtl/>
        </w:rPr>
        <w:t xml:space="preserve"> </w:t>
      </w:r>
      <w:r w:rsidR="00D976BC" w:rsidRPr="00984881">
        <w:rPr>
          <w:sz w:val="28"/>
          <w:szCs w:val="28"/>
          <w:rtl/>
        </w:rPr>
        <w:t>ﺑﻌﺪﻯ ﻓﻮﻕ ﺑﺸﺮﻯ</w:t>
      </w:r>
      <w:r w:rsidR="00BD77AA">
        <w:rPr>
          <w:sz w:val="28"/>
          <w:szCs w:val="28"/>
          <w:rtl/>
        </w:rPr>
        <w:t xml:space="preserve">، </w:t>
      </w:r>
      <w:r w:rsidR="00D976BC" w:rsidRPr="00984881">
        <w:rPr>
          <w:sz w:val="28"/>
          <w:szCs w:val="28"/>
          <w:rtl/>
        </w:rPr>
        <w:t>ﺑﺎﻳﺪ</w:t>
      </w:r>
      <w:r>
        <w:rPr>
          <w:sz w:val="28"/>
          <w:szCs w:val="28"/>
          <w:rtl/>
        </w:rPr>
        <w:t xml:space="preserve"> </w:t>
      </w:r>
      <w:r w:rsidR="00D976BC" w:rsidRPr="00984881">
        <w:rPr>
          <w:sz w:val="28"/>
          <w:szCs w:val="28"/>
          <w:rtl/>
        </w:rPr>
        <w:t>ﺍﺯ ﻧﻄﻔﻪ ﺑﻔﻌﻞ</w:t>
      </w:r>
      <w:r>
        <w:rPr>
          <w:sz w:val="28"/>
          <w:szCs w:val="28"/>
          <w:rtl/>
        </w:rPr>
        <w:t xml:space="preserve"> </w:t>
      </w:r>
      <w:r w:rsidR="00D976BC" w:rsidRPr="00984881">
        <w:rPr>
          <w:sz w:val="28"/>
          <w:szCs w:val="28"/>
          <w:rtl/>
        </w:rPr>
        <w:t>ﺩﺭﺁﻳﻨﺪ</w:t>
      </w:r>
      <w:r w:rsidR="00BD77AA">
        <w:rPr>
          <w:sz w:val="28"/>
          <w:szCs w:val="28"/>
          <w:rtl/>
        </w:rPr>
        <w:t xml:space="preserve">، </w:t>
      </w:r>
      <w:r w:rsidR="00D976BC" w:rsidRPr="00984881">
        <w:rPr>
          <w:sz w:val="28"/>
          <w:szCs w:val="28"/>
          <w:rtl/>
        </w:rPr>
        <w:t>ﺩﺭ ﺍﺧﺘﻴﺎﺭ ﮐﺴﻰ</w:t>
      </w:r>
      <w:r>
        <w:rPr>
          <w:sz w:val="28"/>
          <w:szCs w:val="28"/>
          <w:rtl/>
        </w:rPr>
        <w:t xml:space="preserve"> </w:t>
      </w:r>
      <w:r w:rsidR="00D976BC" w:rsidRPr="00984881">
        <w:rPr>
          <w:sz w:val="28"/>
          <w:szCs w:val="28"/>
          <w:rtl/>
        </w:rPr>
        <w:t>ﺑﮕﺬﺍﺭ ﮐﻪ ﺷﺎﻩ</w:t>
      </w:r>
      <w:r>
        <w:rPr>
          <w:sz w:val="28"/>
          <w:szCs w:val="28"/>
          <w:rtl/>
        </w:rPr>
        <w:t xml:space="preserve"> </w:t>
      </w:r>
      <w:r w:rsidR="00D976BC" w:rsidRPr="00984881">
        <w:rPr>
          <w:sz w:val="28"/>
          <w:szCs w:val="28"/>
          <w:rtl/>
        </w:rPr>
        <w:t>ﻭﺵ</w:t>
      </w:r>
      <w:r>
        <w:rPr>
          <w:sz w:val="28"/>
          <w:szCs w:val="28"/>
          <w:rtl/>
        </w:rPr>
        <w:t xml:space="preserve"> </w:t>
      </w:r>
      <w:r w:rsidR="00D976BC" w:rsidRPr="00984881">
        <w:rPr>
          <w:sz w:val="28"/>
          <w:szCs w:val="28"/>
          <w:rtl/>
        </w:rPr>
        <w:t>ﭼﻮﻥ ﺷﺎﻫﺎﻥ ﻫﺴﺘﻨﺪ</w:t>
      </w:r>
      <w:r w:rsidR="00BD77AA">
        <w:rPr>
          <w:sz w:val="28"/>
          <w:szCs w:val="28"/>
          <w:rtl/>
        </w:rPr>
        <w:t xml:space="preserve">، </w:t>
      </w:r>
      <w:r w:rsidR="00D976BC" w:rsidRPr="00984881">
        <w:rPr>
          <w:sz w:val="28"/>
          <w:szCs w:val="28"/>
          <w:rtl/>
        </w:rPr>
        <w:t>ﻭﻧﻪ ﭼﻮﻥ ﮔﺪﺍﻳﺎﻥ</w:t>
      </w:r>
      <w:r w:rsidR="00BD77AA">
        <w:rPr>
          <w:sz w:val="28"/>
          <w:szCs w:val="28"/>
          <w:rtl/>
        </w:rPr>
        <w:t xml:space="preserve">. </w:t>
      </w:r>
      <w:r w:rsidR="00D976BC" w:rsidRPr="00984881">
        <w:rPr>
          <w:sz w:val="28"/>
          <w:szCs w:val="28"/>
          <w:rtl/>
        </w:rPr>
        <w:t>ﺯﻳﺮﺍ ﻫﻢ ﺧﻮﺩ</w:t>
      </w:r>
      <w:r>
        <w:rPr>
          <w:sz w:val="28"/>
          <w:szCs w:val="28"/>
          <w:rtl/>
        </w:rPr>
        <w:t xml:space="preserve"> </w:t>
      </w:r>
      <w:r w:rsidR="00D976BC" w:rsidRPr="00984881">
        <w:rPr>
          <w:sz w:val="28"/>
          <w:szCs w:val="28"/>
          <w:rtl/>
        </w:rPr>
        <w:t>ﻣﺤﺘﺮﻡ ﻭﺑﺎ ﺣﺮﻣﺖ ﺍﻟﻬﻰ ﻫﺴﺘﻨﺪ</w:t>
      </w:r>
      <w:r>
        <w:rPr>
          <w:sz w:val="28"/>
          <w:szCs w:val="28"/>
          <w:rtl/>
        </w:rPr>
        <w:t xml:space="preserve"> </w:t>
      </w:r>
      <w:r w:rsidR="00D976BC" w:rsidRPr="00984881">
        <w:rPr>
          <w:sz w:val="28"/>
          <w:szCs w:val="28"/>
          <w:rtl/>
        </w:rPr>
        <w:t>ﻭﻫﻢ ﺩﻝ ﺗﺴﻠﻴﻢ ﺧﻮﺩ</w:t>
      </w:r>
      <w:r>
        <w:rPr>
          <w:sz w:val="28"/>
          <w:szCs w:val="28"/>
          <w:rtl/>
        </w:rPr>
        <w:t xml:space="preserve"> </w:t>
      </w:r>
      <w:r w:rsidR="00D976BC" w:rsidRPr="00984881">
        <w:rPr>
          <w:sz w:val="28"/>
          <w:szCs w:val="28"/>
          <w:rtl/>
        </w:rPr>
        <w:t>ﺷﺪﻩ ﺭﺍ ﺣﺮﻣﺖ ﻣﻴﮕﺬﺍﺭﻧﺪ</w:t>
      </w:r>
      <w:r w:rsidR="00BD77AA">
        <w:rPr>
          <w:sz w:val="28"/>
          <w:szCs w:val="28"/>
          <w:rtl/>
        </w:rPr>
        <w:t xml:space="preserve">. </w:t>
      </w:r>
      <w:r w:rsidR="00D976BC" w:rsidRPr="00984881">
        <w:rPr>
          <w:sz w:val="28"/>
          <w:szCs w:val="28"/>
          <w:rtl/>
        </w:rPr>
        <w:t>ﻭﺳوء</w:t>
      </w:r>
      <w:r>
        <w:rPr>
          <w:sz w:val="28"/>
          <w:szCs w:val="28"/>
          <w:rtl/>
        </w:rPr>
        <w:t xml:space="preserve"> </w:t>
      </w:r>
      <w:r w:rsidR="00D976BC" w:rsidRPr="00984881">
        <w:rPr>
          <w:sz w:val="28"/>
          <w:szCs w:val="28"/>
          <w:rtl/>
        </w:rPr>
        <w:t>ﺍﺳﺘﻔﺎﺩﻩﺍﻯ ﻧﺪﺍﺭﺩ ﺩﺭ ﺣﺎﻟﻴﮑﻪ ﺁﺧﻮﻧﺪﻫﺎﻯ ﻗﺸﺮﻯ</w:t>
      </w:r>
      <w:r w:rsidR="00BD77AA">
        <w:rPr>
          <w:sz w:val="28"/>
          <w:szCs w:val="28"/>
          <w:rtl/>
        </w:rPr>
        <w:t xml:space="preserve">، </w:t>
      </w:r>
      <w:r w:rsidR="00D976BC" w:rsidRPr="00984881">
        <w:rPr>
          <w:sz w:val="28"/>
          <w:szCs w:val="28"/>
          <w:rtl/>
        </w:rPr>
        <w:t>ﺑﻬﺮ ﺩﻳﻨﻰ ﻭﻣﺬﻫﺒﻰ ﮐﻪ ﺑﺎﺷﻨﺪ</w:t>
      </w:r>
      <w:r w:rsidR="00BD77AA">
        <w:rPr>
          <w:sz w:val="28"/>
          <w:szCs w:val="28"/>
          <w:rtl/>
        </w:rPr>
        <w:t xml:space="preserve">، </w:t>
      </w:r>
      <w:r w:rsidR="00D976BC" w:rsidRPr="00984881">
        <w:rPr>
          <w:sz w:val="28"/>
          <w:szCs w:val="28"/>
          <w:rtl/>
        </w:rPr>
        <w:t>ﺍﺯ ﻣﺮﺩﻡ</w:t>
      </w:r>
      <w:r>
        <w:rPr>
          <w:sz w:val="28"/>
          <w:szCs w:val="28"/>
          <w:rtl/>
        </w:rPr>
        <w:t xml:space="preserve"> </w:t>
      </w:r>
      <w:r w:rsidR="00D976BC" w:rsidRPr="00984881">
        <w:rPr>
          <w:sz w:val="28"/>
          <w:szCs w:val="28"/>
          <w:rtl/>
        </w:rPr>
        <w:t>ﺳوء</w:t>
      </w:r>
      <w:r>
        <w:rPr>
          <w:sz w:val="28"/>
          <w:szCs w:val="28"/>
          <w:rtl/>
        </w:rPr>
        <w:t xml:space="preserve"> </w:t>
      </w:r>
      <w:r w:rsidR="00D976BC" w:rsidRPr="00984881">
        <w:rPr>
          <w:sz w:val="28"/>
          <w:szCs w:val="28"/>
          <w:rtl/>
        </w:rPr>
        <w:t>ﺍﺳﺘﻔﺎﺩﻩ ﮐﺮﺩﻩ</w:t>
      </w:r>
      <w:r w:rsidR="00BD77AA">
        <w:rPr>
          <w:sz w:val="28"/>
          <w:szCs w:val="28"/>
          <w:rtl/>
        </w:rPr>
        <w:t xml:space="preserve">، </w:t>
      </w:r>
      <w:r w:rsidR="00D976BC" w:rsidRPr="00984881">
        <w:rPr>
          <w:sz w:val="28"/>
          <w:szCs w:val="28"/>
          <w:rtl/>
        </w:rPr>
        <w:t>ﺧﺮﺳﻮﺍﺭﻯ</w:t>
      </w:r>
      <w:r>
        <w:rPr>
          <w:sz w:val="28"/>
          <w:szCs w:val="28"/>
          <w:rtl/>
        </w:rPr>
        <w:t xml:space="preserve"> </w:t>
      </w:r>
      <w:r w:rsidR="00D976BC" w:rsidRPr="00984881">
        <w:rPr>
          <w:sz w:val="28"/>
          <w:szCs w:val="28"/>
          <w:rtl/>
        </w:rPr>
        <w:t>ﻣﻴﮕﻴﺮﻧﺪ</w:t>
      </w:r>
      <w:r w:rsidR="00BD77AA">
        <w:rPr>
          <w:sz w:val="28"/>
          <w:szCs w:val="28"/>
          <w:rtl/>
        </w:rPr>
        <w:t xml:space="preserve">. </w:t>
      </w:r>
      <w:r w:rsidR="00D976BC" w:rsidRPr="00984881">
        <w:rPr>
          <w:sz w:val="28"/>
          <w:szCs w:val="28"/>
          <w:rtl/>
        </w:rPr>
        <w:t>ﻭﻣﺎﻝ ﻭﻧﺎﻣﻮس ﺁﻧﻬﺎ ﺭﺍ ﺍﺯ ﺧﻮﺩ</w:t>
      </w:r>
      <w:r>
        <w:rPr>
          <w:sz w:val="28"/>
          <w:szCs w:val="28"/>
          <w:rtl/>
        </w:rPr>
        <w:t xml:space="preserve"> </w:t>
      </w:r>
      <w:r w:rsidR="00D976BC" w:rsidRPr="00984881">
        <w:rPr>
          <w:sz w:val="28"/>
          <w:szCs w:val="28"/>
          <w:rtl/>
        </w:rPr>
        <w:t>ﻣﻴﺪﺍﻧﻨﺪ</w:t>
      </w:r>
      <w:r w:rsidR="00BD77AA">
        <w:rPr>
          <w:sz w:val="28"/>
          <w:szCs w:val="28"/>
          <w:rtl/>
        </w:rPr>
        <w:t xml:space="preserve">، </w:t>
      </w:r>
      <w:r w:rsidR="00D976BC" w:rsidRPr="00984881">
        <w:rPr>
          <w:sz w:val="28"/>
          <w:szCs w:val="28"/>
          <w:rtl/>
        </w:rPr>
        <w:t>ﻭ ﺗﺤﮑّﻢ ﻭﻣﺠﺎﺯﺍﺕ ﻭﺗﻬﺪﻳﺪ ﻣﻴﻨﻤﺎﻳﻨﺪ</w:t>
      </w:r>
      <w:r w:rsidR="00BD77AA">
        <w:rPr>
          <w:sz w:val="28"/>
          <w:szCs w:val="28"/>
          <w:rtl/>
        </w:rPr>
        <w:t xml:space="preserve">. </w:t>
      </w:r>
      <w:r w:rsidR="00D976BC" w:rsidRPr="00984881">
        <w:rPr>
          <w:sz w:val="28"/>
          <w:szCs w:val="28"/>
          <w:rtl/>
        </w:rPr>
        <w:t>ﺩﺭﺣﺎﻟﻴﮑﻪ ﺍﻭﻟﻴﺎﻯ ﺍﻟﻬﻰ</w:t>
      </w:r>
      <w:r w:rsidR="00BD77AA">
        <w:rPr>
          <w:sz w:val="28"/>
          <w:szCs w:val="28"/>
          <w:rtl/>
        </w:rPr>
        <w:t xml:space="preserve">، </w:t>
      </w:r>
      <w:r w:rsidR="00D976BC" w:rsidRPr="00984881">
        <w:rPr>
          <w:sz w:val="28"/>
          <w:szCs w:val="28"/>
          <w:rtl/>
        </w:rPr>
        <w:t>ﺑﺪﻭﻥ ﻣﺰﺩ ﻭﺑﺎ ﺍﺣﺘﺮﺍﻡ ﻭﺣﺮﻣﺖ</w:t>
      </w:r>
      <w:r w:rsidR="00BD77AA">
        <w:rPr>
          <w:sz w:val="28"/>
          <w:szCs w:val="28"/>
          <w:rtl/>
        </w:rPr>
        <w:t xml:space="preserve">، </w:t>
      </w:r>
      <w:r w:rsidR="00D976BC" w:rsidRPr="00984881">
        <w:rPr>
          <w:sz w:val="28"/>
          <w:szCs w:val="28"/>
          <w:rtl/>
        </w:rPr>
        <w:t>ﻭﻋﻔﻮ ﻭﮔﺬﺷﺖ ﺍﺯ ﺧﻄﺎﻫﺎﻯ ﺳﺎﻟﻚ</w:t>
      </w:r>
      <w:r w:rsidR="00BD77AA">
        <w:rPr>
          <w:sz w:val="28"/>
          <w:szCs w:val="28"/>
          <w:rtl/>
        </w:rPr>
        <w:t xml:space="preserve">، </w:t>
      </w:r>
      <w:r w:rsidR="00D976BC" w:rsidRPr="00984881">
        <w:rPr>
          <w:sz w:val="28"/>
          <w:szCs w:val="28"/>
          <w:rtl/>
        </w:rPr>
        <w:t xml:space="preserve">ﺁﻧﺎﻥ ﺭﺍ ﺻﺎﺣﺐ </w:t>
      </w:r>
      <w:r w:rsidR="009915B2" w:rsidRPr="00984881">
        <w:rPr>
          <w:sz w:val="28"/>
          <w:szCs w:val="28"/>
          <w:rtl/>
        </w:rPr>
        <w:t>فر</w:t>
      </w:r>
      <w:r w:rsidR="00D97E57" w:rsidRPr="00984881">
        <w:rPr>
          <w:rFonts w:hint="cs"/>
          <w:sz w:val="28"/>
          <w:szCs w:val="28"/>
          <w:rtl/>
        </w:rPr>
        <w:t>ّ</w:t>
      </w:r>
      <w:r>
        <w:rPr>
          <w:sz w:val="28"/>
          <w:szCs w:val="28"/>
          <w:rtl/>
        </w:rPr>
        <w:t xml:space="preserve"> </w:t>
      </w:r>
      <w:r w:rsidR="00D976BC" w:rsidRPr="00984881">
        <w:rPr>
          <w:sz w:val="28"/>
          <w:szCs w:val="28"/>
          <w:rtl/>
        </w:rPr>
        <w:t>ﻭ ﺗﺎﺝ</w:t>
      </w:r>
      <w:r>
        <w:rPr>
          <w:sz w:val="28"/>
          <w:szCs w:val="28"/>
          <w:rtl/>
        </w:rPr>
        <w:t xml:space="preserve"> </w:t>
      </w:r>
      <w:r w:rsidR="00D976BC" w:rsidRPr="00984881">
        <w:rPr>
          <w:sz w:val="28"/>
          <w:szCs w:val="28"/>
          <w:rtl/>
        </w:rPr>
        <w:t xml:space="preserve">ﺍﻟﻬﻰ ﺩﺭ ﺑﺎﺯﮔﺸﺖ ﺑﺨﻠﻖ ﻣﻴﻨﻤﺎﻳﻨﺪ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ﻧﻪ ﻫﺮ ﺩﺭﺧﺖ ﺗﺤﻤّﻞ ﮐﻨﺪ ﺟﻔﺎﻯ ﺧﺰﺍﻥ</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ﻏﻠﺎﻡ ﻫﻤّﺖ ﺳﺮﻭﻡ ﮐﻪ ﺍﻳﻦ ﻗﺪﻡ ﺩﺍﺭﺩ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ﺍﻟﺒﺘﻪ ﺩﺭﺧﺘﺎﻥ ﺩﺭ ﺑﺮﺍﺑﺮ ﺟﻔﺎﻯ ﺑﺎﺩ ﺧﺰﺍﻥ ﭘﺎﺋﻴﺰﻯ ﻳﮑﺴﺎﻥ ﺗﺤﻤّﻞ</w:t>
      </w:r>
      <w:r>
        <w:rPr>
          <w:sz w:val="28"/>
          <w:szCs w:val="28"/>
          <w:rtl/>
        </w:rPr>
        <w:t xml:space="preserve"> </w:t>
      </w:r>
      <w:r w:rsidR="00D976BC" w:rsidRPr="00984881">
        <w:rPr>
          <w:sz w:val="28"/>
          <w:szCs w:val="28"/>
          <w:rtl/>
        </w:rPr>
        <w:t>ﻧﺪﺍﺭﻧﺪ</w:t>
      </w:r>
      <w:r w:rsidR="00BD77AA">
        <w:rPr>
          <w:sz w:val="28"/>
          <w:szCs w:val="28"/>
          <w:rtl/>
        </w:rPr>
        <w:t xml:space="preserve">. </w:t>
      </w:r>
      <w:r w:rsidR="00D976BC" w:rsidRPr="00984881">
        <w:rPr>
          <w:sz w:val="28"/>
          <w:szCs w:val="28"/>
          <w:rtl/>
        </w:rPr>
        <w:t>ﮐﻪ ﺑﺮﮔﻬﺎﻯ ﺁﻧﻬﺎ ﺩﻳﺮ ﻳﺎ ﺯﻭﺩ</w:t>
      </w:r>
      <w:r>
        <w:rPr>
          <w:sz w:val="28"/>
          <w:szCs w:val="28"/>
          <w:rtl/>
        </w:rPr>
        <w:t xml:space="preserve"> </w:t>
      </w:r>
      <w:r w:rsidR="00D976BC" w:rsidRPr="00984881">
        <w:rPr>
          <w:sz w:val="28"/>
          <w:szCs w:val="28"/>
          <w:rtl/>
        </w:rPr>
        <w:t>ﻣﻴﺮﻳﺰﻧﺪ</w:t>
      </w:r>
      <w:r w:rsidR="00BD77AA">
        <w:rPr>
          <w:sz w:val="28"/>
          <w:szCs w:val="28"/>
          <w:rtl/>
        </w:rPr>
        <w:t xml:space="preserve">. </w:t>
      </w:r>
      <w:r w:rsidR="00D976BC" w:rsidRPr="00984881">
        <w:rPr>
          <w:sz w:val="28"/>
          <w:szCs w:val="28"/>
          <w:rtl/>
        </w:rPr>
        <w:t>ﻣﮕﺮ ﺩﺭﺧﺖ ﺳﺮﻭ ﺑﻠﻨﺪ</w:t>
      </w:r>
      <w:r>
        <w:rPr>
          <w:sz w:val="28"/>
          <w:szCs w:val="28"/>
          <w:rtl/>
        </w:rPr>
        <w:t xml:space="preserve"> </w:t>
      </w:r>
      <w:r w:rsidR="00D976BC" w:rsidRPr="00984881">
        <w:rPr>
          <w:sz w:val="28"/>
          <w:szCs w:val="28"/>
          <w:rtl/>
        </w:rPr>
        <w:t>ﻗﺎﻣﺖ ﻭ ﻧﻴﺮﻭﻣﻨﺪ ﭘﺎﻳﺪﺍﺭ ﺩﺭ ﺯﻣﻴﻦ</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ﺗﺤﻤّﻞ ﻫﺮ ﺑﺎﺩ ﺧﺰﺍﻧﻰ ﺭﺍ ﺩﺍﺭﺩ ﻭ ﺣﺎﻓﻆ</w:t>
      </w:r>
      <w:r>
        <w:rPr>
          <w:sz w:val="28"/>
          <w:szCs w:val="28"/>
          <w:rtl/>
        </w:rPr>
        <w:t xml:space="preserve"> </w:t>
      </w:r>
      <w:r w:rsidR="00D976BC" w:rsidRPr="00984881">
        <w:rPr>
          <w:sz w:val="28"/>
          <w:szCs w:val="28"/>
          <w:rtl/>
        </w:rPr>
        <w:t>ﺧﻮﺩﺭﺍ ﻏﻠﺎﻡ ﻭ</w:t>
      </w:r>
      <w:r>
        <w:rPr>
          <w:sz w:val="28"/>
          <w:szCs w:val="28"/>
          <w:rtl/>
        </w:rPr>
        <w:t xml:space="preserve"> </w:t>
      </w:r>
      <w:r w:rsidR="00D976BC" w:rsidRPr="00984881">
        <w:rPr>
          <w:sz w:val="28"/>
          <w:szCs w:val="28"/>
          <w:rtl/>
        </w:rPr>
        <w:t>ﺑﻨﺪﻩ ﺻﺎﺣﺐ</w:t>
      </w:r>
      <w:r>
        <w:rPr>
          <w:sz w:val="28"/>
          <w:szCs w:val="28"/>
          <w:rtl/>
        </w:rPr>
        <w:t xml:space="preserve"> </w:t>
      </w:r>
      <w:r w:rsidR="00D976BC" w:rsidRPr="00984881">
        <w:rPr>
          <w:sz w:val="28"/>
          <w:szCs w:val="28"/>
          <w:rtl/>
        </w:rPr>
        <w:t>ﭼﻨﻴﻦ</w:t>
      </w:r>
      <w:r>
        <w:rPr>
          <w:sz w:val="28"/>
          <w:szCs w:val="28"/>
          <w:rtl/>
        </w:rPr>
        <w:t xml:space="preserve"> </w:t>
      </w:r>
      <w:r w:rsidR="00D976BC" w:rsidRPr="00984881">
        <w:rPr>
          <w:sz w:val="28"/>
          <w:szCs w:val="28"/>
          <w:rtl/>
        </w:rPr>
        <w:t>ﻗﺪﻣﻰ ﻣﻴﺪﺍﻧﺪ</w:t>
      </w:r>
      <w:r w:rsidR="00BD77AA">
        <w:rPr>
          <w:sz w:val="28"/>
          <w:szCs w:val="28"/>
          <w:rtl/>
        </w:rPr>
        <w:t xml:space="preserve">، </w:t>
      </w:r>
      <w:r w:rsidR="00D976BC" w:rsidRPr="00984881">
        <w:rPr>
          <w:sz w:val="28"/>
          <w:szCs w:val="28"/>
          <w:rtl/>
        </w:rPr>
        <w:t>ﮐﻪ ﻣﻘﺎﻡ ﺍﻟﻬﻰ ﻭ ثباﺕ ﻋﻘﻴﺪﺗﻰ</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ﺟﺪﻳّﺖ ﺩﺭ</w:t>
      </w:r>
      <w:r>
        <w:rPr>
          <w:sz w:val="28"/>
          <w:szCs w:val="28"/>
          <w:rtl/>
        </w:rPr>
        <w:t xml:space="preserve"> </w:t>
      </w:r>
      <w:r w:rsidR="00D976BC" w:rsidRPr="00984881">
        <w:rPr>
          <w:sz w:val="28"/>
          <w:szCs w:val="28"/>
          <w:rtl/>
        </w:rPr>
        <w:t>ﺗﻌﻠﻴﻢ ﻭ ﺗﻌﻬّﺪ ﺧﻮﺩﺭﺍ ﺩﺍﺭﺩ</w:t>
      </w:r>
      <w:r w:rsidR="00BD77AA">
        <w:rPr>
          <w:sz w:val="28"/>
          <w:szCs w:val="28"/>
          <w:rtl/>
        </w:rPr>
        <w:t xml:space="preserve">. </w:t>
      </w:r>
      <w:r w:rsidR="00D976BC" w:rsidRPr="00984881">
        <w:rPr>
          <w:sz w:val="28"/>
          <w:szCs w:val="28"/>
          <w:rtl/>
        </w:rPr>
        <w:t>ﻫﻤّﺖ</w:t>
      </w:r>
      <w:r>
        <w:rPr>
          <w:sz w:val="28"/>
          <w:szCs w:val="28"/>
          <w:rtl/>
        </w:rPr>
        <w:t xml:space="preserve"> </w:t>
      </w:r>
      <w:r w:rsidR="00D976BC" w:rsidRPr="00984881">
        <w:rPr>
          <w:sz w:val="28"/>
          <w:szCs w:val="28"/>
          <w:rtl/>
        </w:rPr>
        <w:t>ﺣﺎﻓﻆ</w:t>
      </w:r>
      <w:r w:rsidR="00BD77AA">
        <w:rPr>
          <w:sz w:val="28"/>
          <w:szCs w:val="28"/>
          <w:rtl/>
        </w:rPr>
        <w:t xml:space="preserve">، </w:t>
      </w:r>
      <w:r w:rsidR="00D976BC" w:rsidRPr="00984881">
        <w:rPr>
          <w:sz w:val="28"/>
          <w:szCs w:val="28"/>
          <w:rtl/>
        </w:rPr>
        <w:t>ﮐﻮﺷﺶ ﻭ ﺳﻌﻰ ﻭ ﺩﻭﻧﺪﮔﻰ</w:t>
      </w:r>
      <w:r w:rsidR="00BD77AA">
        <w:rPr>
          <w:sz w:val="28"/>
          <w:szCs w:val="28"/>
          <w:rtl/>
        </w:rPr>
        <w:t xml:space="preserve">، </w:t>
      </w:r>
      <w:r w:rsidR="00D976BC" w:rsidRPr="00984881">
        <w:rPr>
          <w:sz w:val="28"/>
          <w:szCs w:val="28"/>
          <w:rtl/>
        </w:rPr>
        <w:t>ﻭﻧﻴﺰ ﻫﻤﺎﻥ ﻫﻮﻡ ﻭ ﺍﻭﻡ ﻭ ﺳﻠﻮﻙ ﺍﻟﻬﻰ ﻣﻴﺒﺎﺷﺪ</w:t>
      </w:r>
      <w:r w:rsidR="00BD77AA">
        <w:rPr>
          <w:sz w:val="28"/>
          <w:szCs w:val="28"/>
          <w:rtl/>
        </w:rPr>
        <w:t xml:space="preserve">. </w:t>
      </w:r>
      <w:r w:rsidR="00D976BC" w:rsidRPr="00984881">
        <w:rPr>
          <w:sz w:val="28"/>
          <w:szCs w:val="28"/>
          <w:rtl/>
        </w:rPr>
        <w:t>ﺳﺮﻭ ﺩﺭﺧﺘﻰ ﺍﺳﺖ</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ﺑﺮﮔﻬﺎﻯ ﺧﺰﺍﻥ ﺩﺭ ﻫﺮ ﺩﻭﺳﺎﻝ ﺭﺍ ﺩﺍﺭﺩ</w:t>
      </w:r>
      <w:r w:rsidR="00BD77AA">
        <w:rPr>
          <w:sz w:val="28"/>
          <w:szCs w:val="28"/>
          <w:rtl/>
        </w:rPr>
        <w:t xml:space="preserve">. </w:t>
      </w:r>
      <w:r w:rsidR="00D976BC" w:rsidRPr="00984881">
        <w:rPr>
          <w:sz w:val="28"/>
          <w:szCs w:val="28"/>
          <w:rtl/>
        </w:rPr>
        <w:t>ﻟﺬﺍ ﻫﻤﻴﺸﻪ ﻳﻚ ﻧﺴﻞ ﺟﺪﻳﺪ</w:t>
      </w:r>
      <w:r>
        <w:rPr>
          <w:sz w:val="28"/>
          <w:szCs w:val="28"/>
          <w:rtl/>
        </w:rPr>
        <w:t xml:space="preserve"> </w:t>
      </w:r>
      <w:r w:rsidR="00D976BC" w:rsidRPr="00984881">
        <w:rPr>
          <w:sz w:val="28"/>
          <w:szCs w:val="28"/>
          <w:rtl/>
        </w:rPr>
        <w:t>ﺳﺒﺰ ﻭﺯﻧﺪﻩ ﺩﺭ ﺩﺭﺧﺖ ﻫﺴﺖ</w:t>
      </w:r>
      <w:r w:rsidR="00BD77AA">
        <w:rPr>
          <w:sz w:val="28"/>
          <w:szCs w:val="28"/>
          <w:rtl/>
        </w:rPr>
        <w:t xml:space="preserve">. </w:t>
      </w:r>
      <w:r w:rsidR="00D976BC" w:rsidRPr="00984881">
        <w:rPr>
          <w:sz w:val="28"/>
          <w:szCs w:val="28"/>
          <w:rtl/>
        </w:rPr>
        <w:t>ﻭﻟﺬﺍ ﺍﺯ ﮔﺬﺷﺘﻪ ﻫﺎ</w:t>
      </w:r>
      <w:r>
        <w:rPr>
          <w:sz w:val="28"/>
          <w:szCs w:val="28"/>
          <w:rtl/>
        </w:rPr>
        <w:t xml:space="preserve"> </w:t>
      </w:r>
      <w:r w:rsidR="00D976BC" w:rsidRPr="00984881">
        <w:rPr>
          <w:sz w:val="28"/>
          <w:szCs w:val="28"/>
          <w:rtl/>
        </w:rPr>
        <w:t>ﺳﺮﻭ ﻧﺎﺯ</w:t>
      </w:r>
      <w:r>
        <w:rPr>
          <w:sz w:val="28"/>
          <w:szCs w:val="28"/>
          <w:rtl/>
        </w:rPr>
        <w:t xml:space="preserve"> </w:t>
      </w:r>
      <w:r w:rsidR="00D976BC" w:rsidRPr="00984881">
        <w:rPr>
          <w:sz w:val="28"/>
          <w:szCs w:val="28"/>
          <w:rtl/>
        </w:rPr>
        <w:t xml:space="preserve">ﻭ ﺻﻨﻮﺑﺮ ﻭﮐﺎﺝ ﺟﺸﻨﻬﺎﻯ کرﻳﺴﻤس </w:t>
      </w:r>
      <w:r w:rsidR="00BD77AA">
        <w:rPr>
          <w:sz w:val="28"/>
          <w:szCs w:val="28"/>
          <w:rtl/>
        </w:rPr>
        <w:t xml:space="preserve">، </w:t>
      </w:r>
      <w:r w:rsidR="00D976BC" w:rsidRPr="00984881">
        <w:rPr>
          <w:sz w:val="28"/>
          <w:szCs w:val="28"/>
          <w:rtl/>
        </w:rPr>
        <w:t>ﺳﻤﺒﻮﻝ ﺟﺎﻭﺩﺍﻧﮕﻰ</w:t>
      </w:r>
      <w:r w:rsidR="00BD77AA">
        <w:rPr>
          <w:sz w:val="28"/>
          <w:szCs w:val="28"/>
          <w:rtl/>
        </w:rPr>
        <w:t xml:space="preserve">، </w:t>
      </w:r>
      <w:r w:rsidR="00D976BC" w:rsidRPr="00984881">
        <w:rPr>
          <w:sz w:val="28"/>
          <w:szCs w:val="28"/>
          <w:rtl/>
        </w:rPr>
        <w:t>ﻭﻧﻤﺎﻳﺶ ﺩﻫﻨﺪﻩ ﻫﻔﺖ ﻃﺒﻘﻪ</w:t>
      </w:r>
      <w:r>
        <w:rPr>
          <w:sz w:val="28"/>
          <w:szCs w:val="28"/>
          <w:rtl/>
        </w:rPr>
        <w:t xml:space="preserve"> </w:t>
      </w:r>
      <w:r w:rsidR="00D976BC" w:rsidRPr="00984881">
        <w:rPr>
          <w:sz w:val="28"/>
          <w:szCs w:val="28"/>
          <w:rtl/>
        </w:rPr>
        <w:t>ﺩﻭﺭﻩ ﺳﻠﻮﻙ ﻭﻣﺮﺍﺣﻞ</w:t>
      </w:r>
      <w:r>
        <w:rPr>
          <w:sz w:val="28"/>
          <w:szCs w:val="28"/>
          <w:rtl/>
        </w:rPr>
        <w:t xml:space="preserve"> </w:t>
      </w:r>
      <w:r w:rsidR="00D976BC" w:rsidRPr="00984881">
        <w:rPr>
          <w:sz w:val="28"/>
          <w:szCs w:val="28"/>
          <w:rtl/>
        </w:rPr>
        <w:t>ﺷﻬﻮﺩﻯ ﻣﻴﺒﺎﺷﺪ</w:t>
      </w:r>
      <w:r w:rsidR="00BD77AA">
        <w:rPr>
          <w:sz w:val="28"/>
          <w:szCs w:val="28"/>
          <w:rtl/>
        </w:rPr>
        <w:t xml:space="preserve">. </w:t>
      </w:r>
      <w:r w:rsidR="00D976BC" w:rsidRPr="00984881">
        <w:rPr>
          <w:sz w:val="28"/>
          <w:szCs w:val="28"/>
          <w:rtl/>
        </w:rPr>
        <w:t>ﮐﻪ ﺍﻳﻦ ﻭﻟﺎﻳﺖ ﻭ ﺩﺭﺧﺖ ﺁﻥ</w:t>
      </w:r>
      <w:r w:rsidR="00BD77AA">
        <w:rPr>
          <w:sz w:val="28"/>
          <w:szCs w:val="28"/>
          <w:rtl/>
        </w:rPr>
        <w:t xml:space="preserve">، </w:t>
      </w:r>
      <w:r w:rsidR="00D976BC" w:rsidRPr="00984881">
        <w:rPr>
          <w:sz w:val="28"/>
          <w:szCs w:val="28"/>
          <w:rtl/>
        </w:rPr>
        <w:t>ﮐﻪ ﺷﺠﺮﻩ</w:t>
      </w:r>
      <w:r>
        <w:rPr>
          <w:sz w:val="28"/>
          <w:szCs w:val="28"/>
          <w:rtl/>
        </w:rPr>
        <w:t xml:space="preserve"> </w:t>
      </w:r>
      <w:r w:rsidR="00D976BC" w:rsidRPr="00984881">
        <w:rPr>
          <w:sz w:val="28"/>
          <w:szCs w:val="28"/>
          <w:rtl/>
        </w:rPr>
        <w:t>ﻭﻟﺎﻳﺖ ﻭﻃﺮﻳﻘﺖ</w:t>
      </w:r>
      <w:r w:rsidR="00BD77AA">
        <w:rPr>
          <w:sz w:val="28"/>
          <w:szCs w:val="28"/>
          <w:rtl/>
        </w:rPr>
        <w:t xml:space="preserve">، </w:t>
      </w:r>
      <w:r w:rsidR="00D976BC" w:rsidRPr="00984881">
        <w:rPr>
          <w:sz w:val="28"/>
          <w:szCs w:val="28"/>
          <w:rtl/>
        </w:rPr>
        <w:t>ﻭ ﺳﺘﺮﻩ ﺍﻟﻤﻨﺘﻬﺎﻯ</w:t>
      </w:r>
      <w:r>
        <w:rPr>
          <w:sz w:val="28"/>
          <w:szCs w:val="28"/>
          <w:rtl/>
        </w:rPr>
        <w:t xml:space="preserve"> </w:t>
      </w:r>
      <w:r w:rsidR="00D976BC" w:rsidRPr="00984881">
        <w:rPr>
          <w:sz w:val="28"/>
          <w:szCs w:val="28"/>
          <w:rtl/>
        </w:rPr>
        <w:t>ﻋﺮﺵ ﺭﺣﻤﺎﻥ ﺭﻭﻯ</w:t>
      </w:r>
      <w:r>
        <w:rPr>
          <w:sz w:val="28"/>
          <w:szCs w:val="28"/>
          <w:rtl/>
        </w:rPr>
        <w:t xml:space="preserve"> </w:t>
      </w:r>
      <w:r w:rsidR="00D976BC" w:rsidRPr="00984881">
        <w:rPr>
          <w:sz w:val="28"/>
          <w:szCs w:val="28"/>
          <w:rtl/>
        </w:rPr>
        <w:t>ﺯﻣﻴﻦ ﺍﺳﺖ</w:t>
      </w:r>
      <w:r w:rsidR="00BD77AA">
        <w:rPr>
          <w:sz w:val="28"/>
          <w:szCs w:val="28"/>
          <w:rtl/>
        </w:rPr>
        <w:t xml:space="preserve">. </w:t>
      </w:r>
      <w:r w:rsidR="00D976BC" w:rsidRPr="00984881">
        <w:rPr>
          <w:sz w:val="28"/>
          <w:szCs w:val="28"/>
          <w:rtl/>
        </w:rPr>
        <w:t>ﻭﺳﻤﺒﻮﻝ ﺳﺎﻟﮑﺎﻥ ﻭﻟﺎﻳﺖ ﺍﺳﺖ</w:t>
      </w:r>
      <w:r w:rsidR="00BD77AA">
        <w:rPr>
          <w:sz w:val="28"/>
          <w:szCs w:val="28"/>
          <w:rtl/>
        </w:rPr>
        <w:t xml:space="preserve">. </w:t>
      </w:r>
      <w:r w:rsidR="00D976BC" w:rsidRPr="00984881">
        <w:rPr>
          <w:sz w:val="28"/>
          <w:szCs w:val="28"/>
          <w:rtl/>
        </w:rPr>
        <w:t>ﮐﻪ ﺍﮔﺮ</w:t>
      </w:r>
      <w:r>
        <w:rPr>
          <w:sz w:val="28"/>
          <w:szCs w:val="28"/>
          <w:rtl/>
        </w:rPr>
        <w:t xml:space="preserve"> </w:t>
      </w:r>
      <w:r w:rsidR="00D976BC" w:rsidRPr="00984881">
        <w:rPr>
          <w:sz w:val="28"/>
          <w:szCs w:val="28"/>
          <w:rtl/>
        </w:rPr>
        <w:t>ﺯﺭﺩﺷﺘﻴﺎﻥ ﮐﺎﻣﻞ</w:t>
      </w:r>
      <w:r>
        <w:rPr>
          <w:sz w:val="28"/>
          <w:szCs w:val="28"/>
          <w:rtl/>
        </w:rPr>
        <w:t xml:space="preserve"> </w:t>
      </w:r>
      <w:r w:rsidR="00D976BC" w:rsidRPr="00984881">
        <w:rPr>
          <w:sz w:val="28"/>
          <w:szCs w:val="28"/>
          <w:rtl/>
        </w:rPr>
        <w:t>ﻫﻠﺎﻝ ﻣﺎﻩ ﻣﻰ ﺑﻴﻨﻨﺪ</w:t>
      </w:r>
      <w:r w:rsidR="00BD77AA">
        <w:rPr>
          <w:sz w:val="28"/>
          <w:szCs w:val="28"/>
          <w:rtl/>
        </w:rPr>
        <w:t xml:space="preserve">. </w:t>
      </w:r>
      <w:r w:rsidR="00D976BC" w:rsidRPr="00984881">
        <w:rPr>
          <w:sz w:val="28"/>
          <w:szCs w:val="28"/>
          <w:rtl/>
        </w:rPr>
        <w:t>ﻭﻣﺴﻴﺢ</w:t>
      </w:r>
      <w:r>
        <w:rPr>
          <w:sz w:val="28"/>
          <w:szCs w:val="28"/>
          <w:rtl/>
        </w:rPr>
        <w:t xml:space="preserve"> </w:t>
      </w:r>
      <w:r w:rsidR="00D976BC" w:rsidRPr="00984881">
        <w:rPr>
          <w:sz w:val="28"/>
          <w:szCs w:val="28"/>
          <w:rtl/>
        </w:rPr>
        <w:t>ﺳﺘﺎﺭﻩ ﻧﺠﻢ ﺍﻟثاﻗﺐ</w:t>
      </w:r>
      <w:r w:rsidR="00D976BC" w:rsidRPr="00984881">
        <w:rPr>
          <w:rFonts w:hint="cs"/>
          <w:sz w:val="28"/>
          <w:szCs w:val="28"/>
          <w:rtl/>
        </w:rPr>
        <w:t xml:space="preserve"> </w:t>
      </w:r>
      <w:r w:rsidR="00D976BC" w:rsidRPr="00984881">
        <w:rPr>
          <w:sz w:val="28"/>
          <w:szCs w:val="28"/>
          <w:rtl/>
        </w:rPr>
        <w:t>ﻣﺼﻄﻔﻮﻯ ﺭﺍ ﻣﻰ ﺑﻴﻨﻨﺪ</w:t>
      </w:r>
      <w:r w:rsidR="00BD77AA">
        <w:rPr>
          <w:sz w:val="28"/>
          <w:szCs w:val="28"/>
          <w:rtl/>
        </w:rPr>
        <w:t xml:space="preserve">، </w:t>
      </w:r>
      <w:r w:rsidR="00D976BC" w:rsidRPr="00984881">
        <w:rPr>
          <w:sz w:val="28"/>
          <w:szCs w:val="28"/>
          <w:rtl/>
        </w:rPr>
        <w:t xml:space="preserve">ﮐﺎﻣﻞ ﻣﺤﻤﺪﻯ ﺑﺪﺭ ﻣﻨﻴﺮ ﻧﻮﺭ ﻗﺎﺋﻢ ﺭﻭﺡ </w:t>
      </w:r>
      <w:r w:rsidR="00B1168F" w:rsidRPr="00984881">
        <w:rPr>
          <w:sz w:val="28"/>
          <w:szCs w:val="28"/>
          <w:rtl/>
        </w:rPr>
        <w:t>القدس</w:t>
      </w:r>
      <w:r w:rsidR="00D976BC" w:rsidRPr="00984881">
        <w:rPr>
          <w:sz w:val="28"/>
          <w:szCs w:val="28"/>
          <w:rtl/>
        </w:rPr>
        <w:t xml:space="preserve"> ﺩﺭ ﺑﺎﻟﺎﻯ ﺩﺭﺧﺖﻭﻟﺎﻳﺖﺭﺍﺩﺍﺭﺩ</w:t>
      </w:r>
      <w:r w:rsidR="00BD77AA">
        <w:rPr>
          <w:sz w:val="28"/>
          <w:szCs w:val="28"/>
          <w:rtl/>
        </w:rPr>
        <w:t xml:space="preserve">. </w:t>
      </w:r>
      <w:r w:rsidR="00D976BC" w:rsidRPr="00984881">
        <w:rPr>
          <w:sz w:val="28"/>
          <w:szCs w:val="28"/>
          <w:rtl/>
        </w:rPr>
        <w:t>ﺗﺎ ﻣﻬﺪﻯ ﻣﻮﻋﻮﺩ ﺩﺭ ﻧﻮﻉ ﻓﻮﻕ ﺑﺸﺮﻯ</w:t>
      </w:r>
      <w:r w:rsidR="00BD77AA">
        <w:rPr>
          <w:sz w:val="28"/>
          <w:szCs w:val="28"/>
          <w:rtl/>
        </w:rPr>
        <w:t xml:space="preserve">، </w:t>
      </w:r>
      <w:r w:rsidR="00D976BC" w:rsidRPr="00984881">
        <w:rPr>
          <w:sz w:val="28"/>
          <w:szCs w:val="28"/>
          <w:rtl/>
        </w:rPr>
        <w:t>ﭼﻪ ﺧﻮﺭﺷﻴﺪﻯ</w:t>
      </w:r>
      <w:r>
        <w:rPr>
          <w:sz w:val="28"/>
          <w:szCs w:val="28"/>
          <w:rtl/>
        </w:rPr>
        <w:t xml:space="preserve"> </w:t>
      </w:r>
      <w:r w:rsidR="00D976BC" w:rsidRPr="00984881">
        <w:rPr>
          <w:sz w:val="28"/>
          <w:szCs w:val="28"/>
          <w:rtl/>
        </w:rPr>
        <w:t>ﺑﺎﻟﺎﻯ</w:t>
      </w:r>
      <w:r>
        <w:rPr>
          <w:sz w:val="28"/>
          <w:szCs w:val="28"/>
          <w:rtl/>
        </w:rPr>
        <w:t xml:space="preserve"> </w:t>
      </w:r>
      <w:r w:rsidR="00D976BC" w:rsidRPr="00984881">
        <w:rPr>
          <w:sz w:val="28"/>
          <w:szCs w:val="28"/>
          <w:rtl/>
        </w:rPr>
        <w:t>ﺩﺭﺧﺖ ﻭﻟﺎﻳﺖ</w:t>
      </w:r>
      <w:r w:rsidR="00BD77AA">
        <w:rPr>
          <w:sz w:val="28"/>
          <w:szCs w:val="28"/>
          <w:rtl/>
        </w:rPr>
        <w:t xml:space="preserve">، </w:t>
      </w:r>
      <w:r w:rsidR="00D976BC" w:rsidRPr="00984881">
        <w:rPr>
          <w:sz w:val="28"/>
          <w:szCs w:val="28"/>
          <w:rtl/>
        </w:rPr>
        <w:t xml:space="preserve">ﮐﻪ ﻫﻤﭽﻨﺎﻥ ﺗﺎ ﺃﺑﺪ ﻭﺩﺭ ﺍﻧﻮﺍﻉ ﻓﻮﻕ ﺑﺸﺮﻯ </w:t>
      </w:r>
      <w:r w:rsidR="009915B2" w:rsidRPr="00984881">
        <w:rPr>
          <w:sz w:val="28"/>
          <w:szCs w:val="28"/>
          <w:rtl/>
        </w:rPr>
        <w:t>فر</w:t>
      </w:r>
      <w:r w:rsidR="00D976BC" w:rsidRPr="00984881">
        <w:rPr>
          <w:sz w:val="28"/>
          <w:szCs w:val="28"/>
          <w:rtl/>
        </w:rPr>
        <w:t>ﺍﻭﺍﻥ ﻫﺴﺘﻨﺪ</w:t>
      </w:r>
      <w:r w:rsidR="00BD77AA">
        <w:rPr>
          <w:sz w:val="28"/>
          <w:szCs w:val="28"/>
          <w:rtl/>
        </w:rPr>
        <w:t xml:space="preserve">، </w:t>
      </w:r>
      <w:r w:rsidR="00D976BC" w:rsidRPr="00984881">
        <w:rPr>
          <w:sz w:val="28"/>
          <w:szCs w:val="28"/>
          <w:rtl/>
        </w:rPr>
        <w:t xml:space="preserve">ﺍﺩﺍﻣﻪ ﺧﻮﺍﻫﺪ ﺩﺍﺷﺖ </w:t>
      </w:r>
      <w:r w:rsidR="00BD77AA">
        <w:rPr>
          <w:sz w:val="28"/>
          <w:szCs w:val="28"/>
          <w:rtl/>
        </w:rPr>
        <w:t xml:space="preserve">. </w:t>
      </w:r>
      <w:r w:rsidR="00D976BC" w:rsidRPr="00984881">
        <w:rPr>
          <w:sz w:val="28"/>
          <w:szCs w:val="28"/>
          <w:rtl/>
        </w:rPr>
        <w:t>ﺍﻳﻦ</w:t>
      </w:r>
      <w:r>
        <w:rPr>
          <w:sz w:val="28"/>
          <w:szCs w:val="28"/>
          <w:rtl/>
        </w:rPr>
        <w:t xml:space="preserve"> </w:t>
      </w:r>
      <w:r w:rsidR="00D976BC" w:rsidRPr="00984881">
        <w:rPr>
          <w:sz w:val="28"/>
          <w:szCs w:val="28"/>
          <w:rtl/>
        </w:rPr>
        <w:t>ﺩﺭﺧﺖ ﻭﻟﺎﻳﺖ</w:t>
      </w:r>
      <w:r w:rsidR="00BD77AA">
        <w:rPr>
          <w:sz w:val="28"/>
          <w:szCs w:val="28"/>
          <w:rtl/>
        </w:rPr>
        <w:t xml:space="preserve">، </w:t>
      </w:r>
      <w:r w:rsidR="00D976BC" w:rsidRPr="00984881">
        <w:rPr>
          <w:sz w:val="28"/>
          <w:szCs w:val="28"/>
          <w:rtl/>
        </w:rPr>
        <w:t xml:space="preserve">ﻫﻤﻴﺸﻪ ﺳﺒﺰ ﺍﺯ ﺁﺩﻡ ﻣﺎﻧﻨﺪﻯ </w:t>
      </w:r>
      <w:r w:rsidR="00D976BC" w:rsidRPr="00984881">
        <w:rPr>
          <w:sz w:val="28"/>
          <w:szCs w:val="28"/>
          <w:rtl/>
        </w:rPr>
        <w:lastRenderedPageBreak/>
        <w:t>ﻳﺎ ﮐﻴﻮﻣﺮث ﻧﺎﻣﻰ</w:t>
      </w:r>
      <w:r w:rsidR="00BD77AA">
        <w:rPr>
          <w:sz w:val="28"/>
          <w:szCs w:val="28"/>
          <w:rtl/>
        </w:rPr>
        <w:t xml:space="preserve">، </w:t>
      </w:r>
      <w:r w:rsidR="00D976BC" w:rsidRPr="00984881">
        <w:rPr>
          <w:sz w:val="28"/>
          <w:szCs w:val="28"/>
          <w:rtl/>
        </w:rPr>
        <w:t>ﻭﻳﺎ ﺑﻬﺮ ﻧﺎﻡ ﺩﻳﮕﺮﻯ</w:t>
      </w:r>
      <w:r w:rsidR="00BD77AA">
        <w:rPr>
          <w:sz w:val="28"/>
          <w:szCs w:val="28"/>
          <w:rtl/>
        </w:rPr>
        <w:t xml:space="preserve">، </w:t>
      </w:r>
      <w:r w:rsidR="00D976BC" w:rsidRPr="00984881">
        <w:rPr>
          <w:sz w:val="28"/>
          <w:szCs w:val="28"/>
          <w:rtl/>
        </w:rPr>
        <w:t>ﻫﺸﺖ ﻫﺰﺍﺭ ﺳﺎﻝ ﭘﻴﺶ ﺁﻏﺎﺯﮔﺮﺩﻳﺪﻩ</w:t>
      </w:r>
      <w:r w:rsidR="00BD77AA">
        <w:rPr>
          <w:sz w:val="28"/>
          <w:szCs w:val="28"/>
          <w:rtl/>
        </w:rPr>
        <w:t xml:space="preserve">، </w:t>
      </w:r>
      <w:r w:rsidR="00D976BC" w:rsidRPr="00984881">
        <w:rPr>
          <w:sz w:val="28"/>
          <w:szCs w:val="28"/>
          <w:rtl/>
        </w:rPr>
        <w:t>ﮐﻪ ﻫﻔﺖ ﻫﺰﺍﺭ ﺳﺎﻝ ﺑﻌﺪ ﺍﺯ ﮔﺬﺭ ﺍﺩﻳﺎﻥ ﻭﺍﻭﻟﻰ ﺍﻟﻌﺰﻣﻬﺎﻯ ﺩﻳﮕﺮ</w:t>
      </w:r>
      <w:r w:rsidR="00BD77AA">
        <w:rPr>
          <w:sz w:val="28"/>
          <w:szCs w:val="28"/>
          <w:rtl/>
        </w:rPr>
        <w:t xml:space="preserve">، </w:t>
      </w:r>
      <w:r w:rsidR="00D976BC" w:rsidRPr="00984881">
        <w:rPr>
          <w:sz w:val="28"/>
          <w:szCs w:val="28"/>
          <w:rtl/>
        </w:rPr>
        <w:t>ﺑﻤﺤﻤﺪ</w:t>
      </w:r>
      <w:r>
        <w:rPr>
          <w:sz w:val="28"/>
          <w:szCs w:val="28"/>
          <w:rtl/>
        </w:rPr>
        <w:t xml:space="preserve"> </w:t>
      </w:r>
      <w:r w:rsidR="00D976BC" w:rsidRPr="00984881">
        <w:rPr>
          <w:sz w:val="28"/>
          <w:szCs w:val="28"/>
          <w:rtl/>
        </w:rPr>
        <w:t>ﺭﺳﻴﺪ ﻭ ﻫﻔﺖ ﻫﺰﺍﺭ ﺩﻳﮕﺮ ﻧﻴﺰ ﺍﺩﺍﻣﻪ</w:t>
      </w:r>
      <w:r>
        <w:rPr>
          <w:sz w:val="28"/>
          <w:szCs w:val="28"/>
          <w:rtl/>
        </w:rPr>
        <w:t xml:space="preserve"> </w:t>
      </w:r>
      <w:r w:rsidR="00D976BC" w:rsidRPr="00984881">
        <w:rPr>
          <w:sz w:val="28"/>
          <w:szCs w:val="28"/>
          <w:rtl/>
        </w:rPr>
        <w:t>ﺩﺍﺷﺘﻪ ﮐﻪ ﺑﻤﻬﺪﻯ</w:t>
      </w:r>
      <w:r w:rsidR="00BD77AA">
        <w:rPr>
          <w:sz w:val="28"/>
          <w:szCs w:val="28"/>
          <w:rtl/>
        </w:rPr>
        <w:t xml:space="preserve">، </w:t>
      </w:r>
      <w:r w:rsidR="00D976BC" w:rsidRPr="00984881">
        <w:rPr>
          <w:sz w:val="28"/>
          <w:szCs w:val="28"/>
          <w:rtl/>
        </w:rPr>
        <w:t>ﺁﺧﺮﻳﻦ ﮐﺎﻣﻞ ﻣﺤﻤﺪﻯ</w:t>
      </w:r>
      <w:r w:rsidR="00BD77AA">
        <w:rPr>
          <w:sz w:val="28"/>
          <w:szCs w:val="28"/>
          <w:rtl/>
        </w:rPr>
        <w:t xml:space="preserve">، </w:t>
      </w:r>
      <w:r w:rsidR="00D976BC" w:rsidRPr="00984881">
        <w:rPr>
          <w:sz w:val="28"/>
          <w:szCs w:val="28"/>
          <w:rtl/>
        </w:rPr>
        <w:t>ﻭﺍﻭﻟﻴﻦ</w:t>
      </w:r>
      <w:r>
        <w:rPr>
          <w:sz w:val="28"/>
          <w:szCs w:val="28"/>
          <w:rtl/>
        </w:rPr>
        <w:t xml:space="preserve"> </w:t>
      </w:r>
      <w:r w:rsidR="00D976BC" w:rsidRPr="00984881">
        <w:rPr>
          <w:sz w:val="28"/>
          <w:szCs w:val="28"/>
          <w:rtl/>
        </w:rPr>
        <w:t>ﺍﻭﻟﻰ ﺍﻟﻌﺰﻡ ﻧﻮﻉ ﻓﻮﻕ ﺑﺸﺮﻯ ﺧﻮﺍﻫﺪ ﺭﺳﻴﺪ</w:t>
      </w:r>
      <w:r w:rsidR="00BD77AA">
        <w:rPr>
          <w:sz w:val="28"/>
          <w:szCs w:val="28"/>
          <w:rtl/>
        </w:rPr>
        <w:t xml:space="preserve">. </w:t>
      </w:r>
      <w:r w:rsidR="00D976BC" w:rsidRPr="00984881">
        <w:rPr>
          <w:sz w:val="28"/>
          <w:szCs w:val="28"/>
          <w:rtl/>
        </w:rPr>
        <w:t xml:space="preserve">ﮐﻪ ﻣﻬﺪﻯ ﮐﺎﺷﻒ ﻧﻮﺭ ﺑﺮﺗﺮ </w:t>
      </w:r>
      <w:r w:rsidR="00661646" w:rsidRPr="00984881">
        <w:rPr>
          <w:sz w:val="28"/>
          <w:szCs w:val="28"/>
          <w:rtl/>
        </w:rPr>
        <w:t>ربّ</w:t>
      </w:r>
      <w:r w:rsidR="00D976BC" w:rsidRPr="00984881">
        <w:rPr>
          <w:sz w:val="28"/>
          <w:szCs w:val="28"/>
          <w:rtl/>
        </w:rPr>
        <w:t xml:space="preserve"> ﺭﺣﻤﺎﻥ ﺭﺍ</w:t>
      </w:r>
      <w:r>
        <w:rPr>
          <w:sz w:val="28"/>
          <w:szCs w:val="28"/>
          <w:rtl/>
        </w:rPr>
        <w:t xml:space="preserve"> </w:t>
      </w:r>
      <w:r w:rsidR="00D976BC" w:rsidRPr="00984881">
        <w:rPr>
          <w:sz w:val="28"/>
          <w:szCs w:val="28"/>
          <w:rtl/>
        </w:rPr>
        <w:t>ﺧﻮﺍﻫﺪ ﺩﺍﺷﺖ</w:t>
      </w:r>
      <w:r w:rsidR="00BD77AA">
        <w:rPr>
          <w:sz w:val="28"/>
          <w:szCs w:val="28"/>
          <w:rtl/>
        </w:rPr>
        <w:t xml:space="preserve">، </w:t>
      </w:r>
      <w:r w:rsidR="00D976BC" w:rsidRPr="00984881">
        <w:rPr>
          <w:sz w:val="28"/>
          <w:szCs w:val="28"/>
          <w:rtl/>
        </w:rPr>
        <w:t>ﻭ ﺑﺪﻳﮕﺮﺍﻥ</w:t>
      </w:r>
      <w:r>
        <w:rPr>
          <w:sz w:val="28"/>
          <w:szCs w:val="28"/>
          <w:rtl/>
        </w:rPr>
        <w:t xml:space="preserve"> </w:t>
      </w:r>
      <w:r w:rsidR="00D976BC" w:rsidRPr="00984881">
        <w:rPr>
          <w:sz w:val="28"/>
          <w:szCs w:val="28"/>
          <w:rtl/>
        </w:rPr>
        <w:t>ﻓﻮﻕ ﺑﺸﺮﻯ ﻧﻴﺰ ﻫﺪﺍﻳﺖ ﺁﻥ ﻣﻴﮑﻨﺪ</w:t>
      </w:r>
      <w:r>
        <w:rPr>
          <w:sz w:val="28"/>
          <w:szCs w:val="28"/>
          <w:rtl/>
        </w:rPr>
        <w:t xml:space="preserve"> </w:t>
      </w:r>
      <w:r w:rsidR="00D976BC" w:rsidRPr="00984881">
        <w:rPr>
          <w:sz w:val="28"/>
          <w:szCs w:val="28"/>
          <w:rtl/>
        </w:rPr>
        <w:t>ﻭﺗﻨﻬﺎ ﻭ ﺗﻨﻬﺎ ﺭﺟﻌﺖ ﮐﻨﻨﺪﮔﺎﻥ ﻧﻮﻉ ﻓﻮﻕ ﺑﺸﺮﻯ</w:t>
      </w:r>
      <w:r w:rsidR="00BD77AA">
        <w:rPr>
          <w:sz w:val="28"/>
          <w:szCs w:val="28"/>
          <w:rtl/>
        </w:rPr>
        <w:t xml:space="preserve">، </w:t>
      </w:r>
      <w:r w:rsidR="00D976BC" w:rsidRPr="00984881">
        <w:rPr>
          <w:sz w:val="28"/>
          <w:szCs w:val="28"/>
          <w:rtl/>
        </w:rPr>
        <w:t>ﮐﻪ ﻫﺰﺍﺭﺍﻥ ﺑﺮﺍﺑﺮ ﻗﺪﺭﺗﻬﺎﻯ ﻋﻘﻠﻰ ﻧﺴﺒﺖ ﺑﻨﻮﻉ ﺑﺸﺮﻯﺪﺍﺭﻧﺪ</w:t>
      </w:r>
      <w:r w:rsidR="00BD77AA">
        <w:rPr>
          <w:sz w:val="28"/>
          <w:szCs w:val="28"/>
          <w:rtl/>
        </w:rPr>
        <w:t xml:space="preserve">، </w:t>
      </w:r>
      <w:r w:rsidR="00D976BC" w:rsidRPr="00984881">
        <w:rPr>
          <w:sz w:val="28"/>
          <w:szCs w:val="28"/>
          <w:rtl/>
        </w:rPr>
        <w:t>ﻓﻘﻂ ﻭﻓﻘﻂ ﺍﺭﻭﺍﺡ ﻫﻤﻴﻦ ﮐﺎﻣﻠﺎﻥ ﻤﺤﻤﺪﻯ</w:t>
      </w:r>
      <w:r w:rsidR="00BD77AA">
        <w:rPr>
          <w:sz w:val="28"/>
          <w:szCs w:val="28"/>
          <w:rtl/>
        </w:rPr>
        <w:t xml:space="preserve">، </w:t>
      </w:r>
      <w:r w:rsidR="00D976BC" w:rsidRPr="00984881">
        <w:rPr>
          <w:sz w:val="28"/>
          <w:szCs w:val="28"/>
          <w:rtl/>
        </w:rPr>
        <w:t>ﺻﺎﺣﺐ ﺷﻬﻮﺩ</w:t>
      </w:r>
      <w:r>
        <w:rPr>
          <w:sz w:val="28"/>
          <w:szCs w:val="28"/>
          <w:rtl/>
        </w:rPr>
        <w:t xml:space="preserve"> </w:t>
      </w:r>
      <w:r w:rsidR="00D976BC" w:rsidRPr="00984881">
        <w:rPr>
          <w:sz w:val="28"/>
          <w:szCs w:val="28"/>
          <w:rtl/>
        </w:rPr>
        <w:t>ﻧﻮﺭ ﻗﺎﺋﻢ ﺧﻮﺍﻫﻨﺪ</w:t>
      </w:r>
      <w:r>
        <w:rPr>
          <w:sz w:val="28"/>
          <w:szCs w:val="28"/>
          <w:rtl/>
        </w:rPr>
        <w:t xml:space="preserve"> </w:t>
      </w:r>
      <w:r w:rsidR="00D976BC" w:rsidRPr="00984881">
        <w:rPr>
          <w:sz w:val="28"/>
          <w:szCs w:val="28"/>
          <w:rtl/>
        </w:rPr>
        <w:t>ﺑﻮﺩ</w:t>
      </w:r>
      <w:r w:rsidR="00BD77AA">
        <w:rPr>
          <w:sz w:val="28"/>
          <w:szCs w:val="28"/>
          <w:rtl/>
        </w:rPr>
        <w:t xml:space="preserve">. </w:t>
      </w:r>
      <w:r w:rsidR="00D976BC" w:rsidRPr="00984881">
        <w:rPr>
          <w:sz w:val="28"/>
          <w:szCs w:val="28"/>
          <w:rtl/>
        </w:rPr>
        <w:t>ﭘس ﻫﺮ ﺍﻧﺴﺎﻥ ﺑﺸﺮﻯ ﻋﺎﻗﻠﻰ</w:t>
      </w:r>
      <w:r w:rsidR="00BD77AA">
        <w:rPr>
          <w:sz w:val="28"/>
          <w:szCs w:val="28"/>
          <w:rtl/>
        </w:rPr>
        <w:t xml:space="preserve">، </w:t>
      </w:r>
      <w:r w:rsidR="00D976BC" w:rsidRPr="00984881">
        <w:rPr>
          <w:sz w:val="28"/>
          <w:szCs w:val="28"/>
          <w:rtl/>
        </w:rPr>
        <w:t>ﮐﻪ ﻋﻘﻞ</w:t>
      </w:r>
      <w:r>
        <w:rPr>
          <w:sz w:val="28"/>
          <w:szCs w:val="28"/>
          <w:rtl/>
        </w:rPr>
        <w:t xml:space="preserve"> </w:t>
      </w:r>
      <w:r w:rsidR="00F3457E" w:rsidRPr="00984881">
        <w:rPr>
          <w:sz w:val="28"/>
          <w:szCs w:val="28"/>
          <w:rtl/>
        </w:rPr>
        <w:t>لوّامه</w:t>
      </w:r>
      <w:r>
        <w:rPr>
          <w:sz w:val="28"/>
          <w:szCs w:val="28"/>
          <w:rtl/>
        </w:rPr>
        <w:t xml:space="preserve"> </w:t>
      </w:r>
      <w:r w:rsidR="00D976BC" w:rsidRPr="00984881">
        <w:rPr>
          <w:sz w:val="28"/>
          <w:szCs w:val="28"/>
          <w:rtl/>
        </w:rPr>
        <w:t>ﻭﻧﻘّﺎﺩ ﻭﻋﻴﺐ ﮔﻴﺮ ﺍﺯ ﺧﻮﻳﺸﺘﻦ ﺭﺍ</w:t>
      </w:r>
      <w:r>
        <w:rPr>
          <w:sz w:val="28"/>
          <w:szCs w:val="28"/>
          <w:rtl/>
        </w:rPr>
        <w:t xml:space="preserve"> </w:t>
      </w:r>
      <w:r w:rsidR="00D976BC" w:rsidRPr="00984881">
        <w:rPr>
          <w:sz w:val="28"/>
          <w:szCs w:val="28"/>
          <w:rtl/>
        </w:rPr>
        <w:t>ﺩﺍﺷﺘﻪ ﺑﺎﺷﺪ</w:t>
      </w:r>
      <w:r w:rsidR="00BD77AA">
        <w:rPr>
          <w:sz w:val="28"/>
          <w:szCs w:val="28"/>
          <w:rtl/>
        </w:rPr>
        <w:t xml:space="preserve">، </w:t>
      </w:r>
      <w:r w:rsidR="00D976BC" w:rsidRPr="00984881">
        <w:rPr>
          <w:sz w:val="28"/>
          <w:szCs w:val="28"/>
          <w:rtl/>
        </w:rPr>
        <w:t>ﻣﻴﺘﻮﺍﻧﺪ ﺑﺎ ﻋﺸﻖ ﻭﺻﺒﺮ ﻭﮐﻤﻚ ﺍﻟﻬﻰ ﻭﭘﻴﺮ ﻣﻌﺮﻓﻰ ﺷﺪﻩ</w:t>
      </w:r>
      <w:r>
        <w:rPr>
          <w:sz w:val="28"/>
          <w:szCs w:val="28"/>
          <w:rtl/>
        </w:rPr>
        <w:t xml:space="preserve"> </w:t>
      </w:r>
      <w:r w:rsidR="00D976BC" w:rsidRPr="00984881">
        <w:rPr>
          <w:sz w:val="28"/>
          <w:szCs w:val="28"/>
          <w:rtl/>
        </w:rPr>
        <w:t>ﺧﺪﺍﻭﻧﺪ</w:t>
      </w:r>
      <w:r w:rsidR="00BD77AA">
        <w:rPr>
          <w:sz w:val="28"/>
          <w:szCs w:val="28"/>
          <w:rtl/>
        </w:rPr>
        <w:t xml:space="preserve">، </w:t>
      </w:r>
      <w:r w:rsidR="00D976BC" w:rsidRPr="00984881">
        <w:rPr>
          <w:sz w:val="28"/>
          <w:szCs w:val="28"/>
          <w:rtl/>
        </w:rPr>
        <w:t>ﻳﻚ ﺷﺒﻪ ﺭﻩ ﺻﺪ ﺳﺎﻟﻪ ﺑﺮﻭﺩ</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ﻫﻢ ﺍﮐﻨﻮﻥ ﺗﻀﻤﻴﻦ</w:t>
      </w:r>
      <w:r>
        <w:rPr>
          <w:sz w:val="28"/>
          <w:szCs w:val="28"/>
          <w:rtl/>
        </w:rPr>
        <w:t xml:space="preserve"> </w:t>
      </w:r>
      <w:r w:rsidR="00D976BC" w:rsidRPr="00984881">
        <w:rPr>
          <w:sz w:val="28"/>
          <w:szCs w:val="28"/>
          <w:rtl/>
        </w:rPr>
        <w:t>ﺁﻳﻨﺪﻩ</w:t>
      </w:r>
      <w:r w:rsidR="00BD77AA">
        <w:rPr>
          <w:sz w:val="28"/>
          <w:szCs w:val="28"/>
          <w:rtl/>
        </w:rPr>
        <w:t xml:space="preserve">، </w:t>
      </w:r>
      <w:r w:rsidR="00D976BC" w:rsidRPr="00984881">
        <w:rPr>
          <w:sz w:val="28"/>
          <w:szCs w:val="28"/>
          <w:rtl/>
        </w:rPr>
        <w:t>ﻭ ﻧﺠﺎﺕ ﺍﺯ ﻃﻠﺴﻢ</w:t>
      </w:r>
      <w:r>
        <w:rPr>
          <w:sz w:val="28"/>
          <w:szCs w:val="28"/>
          <w:rtl/>
        </w:rPr>
        <w:t xml:space="preserve"> </w:t>
      </w:r>
      <w:r w:rsidR="00D976BC" w:rsidRPr="00984881">
        <w:rPr>
          <w:sz w:val="28"/>
          <w:szCs w:val="28"/>
          <w:rtl/>
        </w:rPr>
        <w:t>ﻧﻮﻉ ﺑﺸﺮﻯ</w:t>
      </w:r>
      <w:r>
        <w:rPr>
          <w:sz w:val="28"/>
          <w:szCs w:val="28"/>
          <w:rtl/>
        </w:rPr>
        <w:t xml:space="preserve"> </w:t>
      </w:r>
      <w:r w:rsidR="00D976BC" w:rsidRPr="00984881">
        <w:rPr>
          <w:sz w:val="28"/>
          <w:szCs w:val="28"/>
          <w:rtl/>
        </w:rPr>
        <w:t>ﺣﻴﻮﺍﻧﻰ</w:t>
      </w:r>
      <w:r>
        <w:rPr>
          <w:sz w:val="28"/>
          <w:szCs w:val="28"/>
          <w:rtl/>
        </w:rPr>
        <w:t xml:space="preserve"> </w:t>
      </w:r>
      <w:r w:rsidR="00D976BC" w:rsidRPr="00984881">
        <w:rPr>
          <w:sz w:val="28"/>
          <w:szCs w:val="28"/>
          <w:rtl/>
        </w:rPr>
        <w:t>ﺑﻴﺎﺑﺪ</w:t>
      </w:r>
      <w:r w:rsidR="00BD77AA">
        <w:rPr>
          <w:sz w:val="28"/>
          <w:szCs w:val="28"/>
          <w:rtl/>
        </w:rPr>
        <w:t xml:space="preserve">، </w:t>
      </w:r>
      <w:r w:rsidR="00D976BC" w:rsidRPr="00984881">
        <w:rPr>
          <w:sz w:val="28"/>
          <w:szCs w:val="28"/>
          <w:rtl/>
        </w:rPr>
        <w:t>ﻭﺩﺍﺧﻞ</w:t>
      </w:r>
      <w:r>
        <w:rPr>
          <w:sz w:val="28"/>
          <w:szCs w:val="28"/>
          <w:rtl/>
        </w:rPr>
        <w:t xml:space="preserve"> </w:t>
      </w:r>
      <w:r w:rsidR="00D976BC" w:rsidRPr="00984881">
        <w:rPr>
          <w:sz w:val="28"/>
          <w:szCs w:val="28"/>
          <w:rtl/>
        </w:rPr>
        <w:t>ﻃﻠﺴﻢ ﺑﺮﺗﺮ ﻭ ﻗﻔﺶ</w:t>
      </w:r>
      <w:r>
        <w:rPr>
          <w:sz w:val="28"/>
          <w:szCs w:val="28"/>
          <w:rtl/>
        </w:rPr>
        <w:t xml:space="preserve"> </w:t>
      </w:r>
      <w:r w:rsidR="00D976BC" w:rsidRPr="00984881">
        <w:rPr>
          <w:sz w:val="28"/>
          <w:szCs w:val="28"/>
          <w:rtl/>
        </w:rPr>
        <w:t>ﻃﻠﺎﺋﻰ</w:t>
      </w:r>
      <w:r>
        <w:rPr>
          <w:sz w:val="28"/>
          <w:szCs w:val="28"/>
          <w:rtl/>
        </w:rPr>
        <w:t xml:space="preserve"> </w:t>
      </w:r>
      <w:r w:rsidR="00D976BC" w:rsidRPr="00984881">
        <w:rPr>
          <w:sz w:val="28"/>
          <w:szCs w:val="28"/>
          <w:rtl/>
        </w:rPr>
        <w:t>ﻧﻮﻉ ﻓﻮﻕ ﺑﺸﺮﻯ</w:t>
      </w:r>
      <w:r>
        <w:rPr>
          <w:sz w:val="28"/>
          <w:szCs w:val="28"/>
          <w:rtl/>
        </w:rPr>
        <w:t xml:space="preserve"> </w:t>
      </w:r>
      <w:r w:rsidR="00D976BC" w:rsidRPr="00984881">
        <w:rPr>
          <w:sz w:val="28"/>
          <w:szCs w:val="28"/>
          <w:rtl/>
        </w:rPr>
        <w:t>ﮔﺮﺩﺩ</w:t>
      </w:r>
      <w:r w:rsidR="00BD77AA">
        <w:rPr>
          <w:sz w:val="28"/>
          <w:szCs w:val="28"/>
          <w:rtl/>
        </w:rPr>
        <w:t xml:space="preserve">. </w:t>
      </w:r>
      <w:r w:rsidR="00D976BC" w:rsidRPr="00984881">
        <w:rPr>
          <w:sz w:val="28"/>
          <w:szCs w:val="28"/>
          <w:rtl/>
        </w:rPr>
        <w:t>ﺗﺎ ﺷﺎﻳﺪ</w:t>
      </w:r>
      <w:r>
        <w:rPr>
          <w:sz w:val="28"/>
          <w:szCs w:val="28"/>
          <w:rtl/>
        </w:rPr>
        <w:t xml:space="preserve"> </w:t>
      </w:r>
      <w:r w:rsidR="00D976BC" w:rsidRPr="00984881">
        <w:rPr>
          <w:sz w:val="28"/>
          <w:szCs w:val="28"/>
          <w:rtl/>
        </w:rPr>
        <w:t>ﺑﺎ</w:t>
      </w:r>
      <w:r>
        <w:rPr>
          <w:sz w:val="28"/>
          <w:szCs w:val="28"/>
          <w:rtl/>
        </w:rPr>
        <w:t xml:space="preserve"> </w:t>
      </w:r>
      <w:r w:rsidR="00D976BC" w:rsidRPr="00984881">
        <w:rPr>
          <w:sz w:val="28"/>
          <w:szCs w:val="28"/>
          <w:rtl/>
        </w:rPr>
        <w:t xml:space="preserve">ﺗﺠﻠّﻰ ﻧﻮﺭ </w:t>
      </w:r>
      <w:r w:rsidR="00661646" w:rsidRPr="00984881">
        <w:rPr>
          <w:sz w:val="28"/>
          <w:szCs w:val="28"/>
          <w:rtl/>
        </w:rPr>
        <w:t>ربّ</w:t>
      </w:r>
      <w:r w:rsidR="00D976BC" w:rsidRPr="00984881">
        <w:rPr>
          <w:sz w:val="28"/>
          <w:szCs w:val="28"/>
          <w:rtl/>
        </w:rPr>
        <w:t xml:space="preserve"> ﺭﺣﻤﺎﻥ ﻭ</w:t>
      </w:r>
      <w:r w:rsidR="00D976BC" w:rsidRPr="00984881">
        <w:rPr>
          <w:rFonts w:hint="cs"/>
          <w:sz w:val="28"/>
          <w:szCs w:val="28"/>
          <w:rtl/>
        </w:rPr>
        <w:t xml:space="preserve"> </w:t>
      </w:r>
      <w:r w:rsidR="00D976BC" w:rsidRPr="00984881">
        <w:rPr>
          <w:sz w:val="28"/>
          <w:szCs w:val="28"/>
          <w:rtl/>
        </w:rPr>
        <w:t xml:space="preserve">ﻋﺮﺵ </w:t>
      </w:r>
      <w:r w:rsidR="00661646" w:rsidRPr="00984881">
        <w:rPr>
          <w:sz w:val="28"/>
          <w:szCs w:val="28"/>
          <w:rtl/>
        </w:rPr>
        <w:t>ربّ</w:t>
      </w:r>
      <w:r>
        <w:rPr>
          <w:sz w:val="28"/>
          <w:szCs w:val="28"/>
          <w:rtl/>
        </w:rPr>
        <w:t xml:space="preserve"> </w:t>
      </w:r>
      <w:r w:rsidR="00D976BC" w:rsidRPr="00984881">
        <w:rPr>
          <w:sz w:val="28"/>
          <w:szCs w:val="28"/>
          <w:rtl/>
        </w:rPr>
        <w:t>ﺑﺮﺗﺮ ﺍﺯ ﺭﺣﻤﺎﻥ</w:t>
      </w:r>
      <w:r w:rsidR="00BD77AA">
        <w:rPr>
          <w:sz w:val="28"/>
          <w:szCs w:val="28"/>
          <w:rtl/>
        </w:rPr>
        <w:t xml:space="preserve">، </w:t>
      </w:r>
      <w:r w:rsidR="00D976BC" w:rsidRPr="00984881">
        <w:rPr>
          <w:sz w:val="28"/>
          <w:szCs w:val="28"/>
          <w:rtl/>
        </w:rPr>
        <w:t>ﺑﺂﻳﻨﺪﻩﺍﻯ ﺑﺎﺯ ﻋﻈﻴﻢ ﺗﺮ ﺑﺮﺳﺪ</w:t>
      </w:r>
      <w:r w:rsidR="00BD77AA">
        <w:rPr>
          <w:sz w:val="28"/>
          <w:szCs w:val="28"/>
          <w:rtl/>
        </w:rPr>
        <w:t xml:space="preserve">. </w:t>
      </w:r>
      <w:r w:rsidR="00D976BC" w:rsidRPr="00984881">
        <w:rPr>
          <w:sz w:val="28"/>
          <w:szCs w:val="28"/>
          <w:rtl/>
        </w:rPr>
        <w:t>ﺍﮔﺮ ﺍﻧﺴﺎﻥ ﺑﺸﺮﻯ</w:t>
      </w:r>
      <w:r>
        <w:rPr>
          <w:sz w:val="28"/>
          <w:szCs w:val="28"/>
          <w:rtl/>
        </w:rPr>
        <w:t xml:space="preserve"> </w:t>
      </w:r>
      <w:r w:rsidR="00D976BC" w:rsidRPr="00984881">
        <w:rPr>
          <w:sz w:val="28"/>
          <w:szCs w:val="28"/>
          <w:rtl/>
        </w:rPr>
        <w:t>ﺗﻤﺎﻡ ﮐﺮﻩ ﺯﻣﻴﻦ ﺭﺍ ﺯﻳﺮ ﭘﺎ</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ﻧﻮﻉ ﻓﻮﻕ ﺑﺸﺮﻯ</w:t>
      </w:r>
      <w:r>
        <w:rPr>
          <w:sz w:val="28"/>
          <w:szCs w:val="28"/>
          <w:rtl/>
        </w:rPr>
        <w:t xml:space="preserve"> </w:t>
      </w:r>
      <w:r w:rsidR="00D976BC" w:rsidRPr="00984881">
        <w:rPr>
          <w:sz w:val="28"/>
          <w:szCs w:val="28"/>
          <w:rtl/>
        </w:rPr>
        <w:t>ﺗﻤﺎﻡ ﮐﻬﮑﺸﺎﻥ ﺭﺍﻩ ﺷﻴﺮﻯ ﺭﺍ</w:t>
      </w:r>
      <w:r>
        <w:rPr>
          <w:sz w:val="28"/>
          <w:szCs w:val="28"/>
          <w:rtl/>
        </w:rPr>
        <w:t xml:space="preserve"> </w:t>
      </w:r>
      <w:r w:rsidR="00D976BC" w:rsidRPr="00984881">
        <w:rPr>
          <w:sz w:val="28"/>
          <w:szCs w:val="28"/>
          <w:rtl/>
        </w:rPr>
        <w:t>ﺯﻳﺮ ﭘﺎ ﺧﻮﺍﻫﺪ ﺩﺍﺷﺖ</w:t>
      </w:r>
      <w:r w:rsidR="00BD77AA">
        <w:rPr>
          <w:sz w:val="28"/>
          <w:szCs w:val="28"/>
          <w:rtl/>
        </w:rPr>
        <w:t xml:space="preserve">. </w:t>
      </w:r>
      <w:r w:rsidR="00D976BC" w:rsidRPr="00984881">
        <w:rPr>
          <w:sz w:val="28"/>
          <w:szCs w:val="28"/>
          <w:rtl/>
        </w:rPr>
        <w:t>ﮐﻪ ﺗﻤﺎﻡ ﮐﺮﺍﺕ ﺍﻳﻦ ﮐﻬﮑﺸﺎﻥ ﺭﺍ ﺭﻓﺖ ﻭﺁﻣﺪ ﺩﺍﺭﺩ</w:t>
      </w:r>
      <w:r w:rsidR="00BD77AA">
        <w:rPr>
          <w:sz w:val="28"/>
          <w:szCs w:val="28"/>
          <w:rtl/>
        </w:rPr>
        <w:t xml:space="preserve">. </w:t>
      </w:r>
      <w:r w:rsidR="00D976BC" w:rsidRPr="00984881">
        <w:rPr>
          <w:sz w:val="28"/>
          <w:szCs w:val="28"/>
          <w:rtl/>
        </w:rPr>
        <w:t>ﺗﺎ ﺩﺭ ﺍﻧﻮﺍﻉ ﺑﺮﺗﺮ</w:t>
      </w:r>
      <w:r w:rsidR="00BD77AA">
        <w:rPr>
          <w:sz w:val="28"/>
          <w:szCs w:val="28"/>
          <w:rtl/>
        </w:rPr>
        <w:t xml:space="preserve">، </w:t>
      </w:r>
      <w:r w:rsidR="00D976BC" w:rsidRPr="00984881">
        <w:rPr>
          <w:sz w:val="28"/>
          <w:szCs w:val="28"/>
          <w:rtl/>
        </w:rPr>
        <w:t>ﺧﺪﺍﻭﻧﺪ ﭼﻪ ﮐﺮﺍﻣﺎﺕ ﻭ ﻗﺪﺭﺗﻬﺎﺋﻰ</w:t>
      </w:r>
      <w:r>
        <w:rPr>
          <w:sz w:val="28"/>
          <w:szCs w:val="28"/>
          <w:rtl/>
        </w:rPr>
        <w:t xml:space="preserve"> </w:t>
      </w:r>
      <w:r w:rsidR="00D976BC" w:rsidRPr="00984881">
        <w:rPr>
          <w:sz w:val="28"/>
          <w:szCs w:val="28"/>
          <w:rtl/>
        </w:rPr>
        <w:t>ﺑﺸﺎﻳﺴﺘﮕﺎﻥ ﺍﻧﻮﺍﻉ ﺑﺮﺗﺮ ﺧﻮﺍﻫﺪ ﺩﺍﺩ ﻭﻟﻰ ﻭﻳﺰﺍﻯ ﺗﻤﺎﻡ ﺁﻳﻨﺪﻩ ﻫﺎﻯ ﻏﻴﺒﻰ ﻧﻴﺎﻣﺪﻩ ﻭﺍﻟﻬﻰ</w:t>
      </w:r>
      <w:r w:rsidR="00BD77AA">
        <w:rPr>
          <w:sz w:val="28"/>
          <w:szCs w:val="28"/>
          <w:rtl/>
        </w:rPr>
        <w:t xml:space="preserve">، </w:t>
      </w:r>
      <w:r w:rsidR="00D976BC" w:rsidRPr="00984881">
        <w:rPr>
          <w:sz w:val="28"/>
          <w:szCs w:val="28"/>
          <w:rtl/>
        </w:rPr>
        <w:t xml:space="preserve">ﻭ ﺑﺮﺗﺮ ﺍﺯ </w:t>
      </w:r>
      <w:r w:rsidR="009915B2" w:rsidRPr="00984881">
        <w:rPr>
          <w:sz w:val="28"/>
          <w:szCs w:val="28"/>
          <w:rtl/>
        </w:rPr>
        <w:t>فر</w:t>
      </w:r>
      <w:r w:rsidR="00D976BC" w:rsidRPr="00984881">
        <w:rPr>
          <w:sz w:val="28"/>
          <w:szCs w:val="28"/>
          <w:rtl/>
        </w:rPr>
        <w:t>ﺷﺘﮕﺎﻥ ﺍﻟﻬﻰ</w:t>
      </w:r>
      <w:r w:rsidR="00BD77AA">
        <w:rPr>
          <w:sz w:val="28"/>
          <w:szCs w:val="28"/>
          <w:rtl/>
        </w:rPr>
        <w:t xml:space="preserve">، </w:t>
      </w:r>
      <w:r w:rsidR="00D976BC" w:rsidRPr="00984881">
        <w:rPr>
          <w:sz w:val="28"/>
          <w:szCs w:val="28"/>
          <w:rtl/>
        </w:rPr>
        <w:t>ﺩﺍﺷﺘﻦ ﻧﻮﺭ</w:t>
      </w:r>
      <w:r>
        <w:rPr>
          <w:sz w:val="28"/>
          <w:szCs w:val="28"/>
          <w:rtl/>
        </w:rPr>
        <w:t xml:space="preserve"> </w:t>
      </w:r>
      <w:r w:rsidR="00D976BC" w:rsidRPr="00984881">
        <w:rPr>
          <w:sz w:val="28"/>
          <w:szCs w:val="28"/>
          <w:rtl/>
        </w:rPr>
        <w:t>ﻗﺎﺋﻢ</w:t>
      </w:r>
      <w:r>
        <w:rPr>
          <w:sz w:val="28"/>
          <w:szCs w:val="28"/>
          <w:rtl/>
        </w:rPr>
        <w:t xml:space="preserve"> </w:t>
      </w:r>
      <w:r w:rsidR="00D976BC" w:rsidRPr="00984881">
        <w:rPr>
          <w:sz w:val="28"/>
          <w:szCs w:val="28"/>
          <w:rtl/>
        </w:rPr>
        <w:t>ﺑﻄﺮﻳﻘﺖ</w:t>
      </w:r>
      <w:r>
        <w:rPr>
          <w:sz w:val="28"/>
          <w:szCs w:val="28"/>
          <w:rtl/>
        </w:rPr>
        <w:t xml:space="preserve"> </w:t>
      </w:r>
      <w:r w:rsidR="00D976BC" w:rsidRPr="00984881">
        <w:rPr>
          <w:sz w:val="28"/>
          <w:szCs w:val="28"/>
          <w:rtl/>
        </w:rPr>
        <w:t>ﺳﻠﻮﮐﻰ ﻣﺤﻤﺪﻯ ﺍﺳﺖ</w:t>
      </w:r>
      <w:r w:rsidR="00BD77AA">
        <w:rPr>
          <w:sz w:val="28"/>
          <w:szCs w:val="28"/>
          <w:rtl/>
        </w:rPr>
        <w:t xml:space="preserve">. </w:t>
      </w:r>
      <w:r w:rsidR="00D976BC" w:rsidRPr="00984881">
        <w:rPr>
          <w:sz w:val="28"/>
          <w:szCs w:val="28"/>
          <w:rtl/>
        </w:rPr>
        <w:t>ﻭﺍﻟّﺎ ﺑﺎ ﻃﺮﻳﻘﺘﻬﺎﻯ ﺍﻭﻟﻰ ﺍﻟﻌﺰﻣﻬﺎﻯ ﺩﻳﮕﺮ</w:t>
      </w:r>
      <w:r w:rsidR="00BD77AA">
        <w:rPr>
          <w:sz w:val="28"/>
          <w:szCs w:val="28"/>
          <w:rtl/>
        </w:rPr>
        <w:t xml:space="preserve">، </w:t>
      </w:r>
      <w:r w:rsidR="00D976BC" w:rsidRPr="00984881">
        <w:rPr>
          <w:sz w:val="28"/>
          <w:szCs w:val="28"/>
          <w:rtl/>
        </w:rPr>
        <w:t>ﺍﮔﺮ ﻭﺍﻗﻌﺎ ﺃﻫﻞ ﮐﺘﺎﺏ ﻭ ﺳﻠﻮﻙ ﺑﺎﺷﻨﺪ</w:t>
      </w:r>
      <w:r w:rsidR="00BD77AA">
        <w:rPr>
          <w:sz w:val="28"/>
          <w:szCs w:val="28"/>
          <w:rtl/>
        </w:rPr>
        <w:t xml:space="preserve">، </w:t>
      </w:r>
      <w:r w:rsidR="00D976BC" w:rsidRPr="00984881">
        <w:rPr>
          <w:sz w:val="28"/>
          <w:szCs w:val="28"/>
          <w:rtl/>
        </w:rPr>
        <w:t>ﺩﺭ ﺭﺟﻌﺖ</w:t>
      </w:r>
      <w:r>
        <w:rPr>
          <w:sz w:val="28"/>
          <w:szCs w:val="28"/>
          <w:rtl/>
        </w:rPr>
        <w:t xml:space="preserve"> </w:t>
      </w:r>
      <w:r w:rsidR="00D976BC" w:rsidRPr="00984881">
        <w:rPr>
          <w:sz w:val="28"/>
          <w:szCs w:val="28"/>
          <w:rtl/>
        </w:rPr>
        <w:t>ﻧﺴﺦ</w:t>
      </w:r>
      <w:r>
        <w:rPr>
          <w:sz w:val="28"/>
          <w:szCs w:val="28"/>
          <w:rtl/>
        </w:rPr>
        <w:t xml:space="preserve"> </w:t>
      </w:r>
      <w:r w:rsidR="00D976BC" w:rsidRPr="00984881">
        <w:rPr>
          <w:sz w:val="28"/>
          <w:szCs w:val="28"/>
          <w:rtl/>
        </w:rPr>
        <w:t>ﺑﻬﺘﺮ ﺑﺸﺮﻯ</w:t>
      </w:r>
      <w:r>
        <w:rPr>
          <w:sz w:val="28"/>
          <w:szCs w:val="28"/>
          <w:rtl/>
        </w:rPr>
        <w:t xml:space="preserve"> </w:t>
      </w:r>
      <w:r w:rsidR="00D976BC" w:rsidRPr="00984881">
        <w:rPr>
          <w:sz w:val="28"/>
          <w:szCs w:val="28"/>
          <w:rtl/>
        </w:rPr>
        <w:t>ﺑﺠﻬﺎﻥ ﺧﻮﺍﻫﻨﺪ ﺁﻣﺪ</w:t>
      </w:r>
      <w:r w:rsidR="00BD77AA">
        <w:rPr>
          <w:sz w:val="28"/>
          <w:szCs w:val="28"/>
          <w:rtl/>
        </w:rPr>
        <w:t xml:space="preserve">، </w:t>
      </w:r>
      <w:r w:rsidR="00D976BC" w:rsidRPr="00984881">
        <w:rPr>
          <w:sz w:val="28"/>
          <w:szCs w:val="28"/>
          <w:rtl/>
        </w:rPr>
        <w:t>ﮐﻪ ﺷﺎﻳﺪ</w:t>
      </w:r>
      <w:r>
        <w:rPr>
          <w:sz w:val="28"/>
          <w:szCs w:val="28"/>
          <w:rtl/>
        </w:rPr>
        <w:t xml:space="preserve"> </w:t>
      </w:r>
      <w:r w:rsidR="00D976BC" w:rsidRPr="00984881">
        <w:rPr>
          <w:sz w:val="28"/>
          <w:szCs w:val="28"/>
          <w:rtl/>
        </w:rPr>
        <w:t>ﺑﻄﺮﻳﻘﺖ ﻭﻟﺎﻳﺖ</w:t>
      </w:r>
      <w:r>
        <w:rPr>
          <w:sz w:val="28"/>
          <w:szCs w:val="28"/>
          <w:rtl/>
        </w:rPr>
        <w:t xml:space="preserve"> </w:t>
      </w:r>
      <w:r w:rsidR="00D976BC" w:rsidRPr="00984881">
        <w:rPr>
          <w:sz w:val="28"/>
          <w:szCs w:val="28"/>
          <w:rtl/>
        </w:rPr>
        <w:t>ﻣﺤﻤﺪﻯ ﻣﻮﻟﺎ</w:t>
      </w:r>
      <w:r w:rsidR="00BD77AA">
        <w:rPr>
          <w:sz w:val="28"/>
          <w:szCs w:val="28"/>
          <w:rtl/>
        </w:rPr>
        <w:t xml:space="preserve">، </w:t>
      </w:r>
      <w:r w:rsidR="00D976BC" w:rsidRPr="00984881">
        <w:rPr>
          <w:sz w:val="28"/>
          <w:szCs w:val="28"/>
          <w:rtl/>
        </w:rPr>
        <w:t>ﺑﻨﻮﺭ ﻗﺎﺋﻢ</w:t>
      </w:r>
      <w:r>
        <w:rPr>
          <w:sz w:val="28"/>
          <w:szCs w:val="28"/>
          <w:rtl/>
        </w:rPr>
        <w:t xml:space="preserve"> </w:t>
      </w:r>
      <w:r w:rsidR="00D976BC" w:rsidRPr="00984881">
        <w:rPr>
          <w:sz w:val="28"/>
          <w:szCs w:val="28"/>
          <w:rtl/>
        </w:rPr>
        <w:t xml:space="preserve">ﺑﺮﺳﻨﺪ </w:t>
      </w:r>
      <w:r w:rsidR="00BD77AA">
        <w:rPr>
          <w:sz w:val="28"/>
          <w:szCs w:val="28"/>
          <w:rtl/>
        </w:rPr>
        <w:t xml:space="preserve">. </w:t>
      </w:r>
      <w:r w:rsidR="00D976BC" w:rsidRPr="00984881">
        <w:rPr>
          <w:sz w:val="28"/>
          <w:szCs w:val="28"/>
          <w:rtl/>
        </w:rPr>
        <w:t>ﮐﻪ ﻫﻤﮕﺎﻥ ﺍﺯ ﻣﻮﺟﻮﺩﺍﺕ</w:t>
      </w:r>
      <w:r w:rsidR="00BD77AA">
        <w:rPr>
          <w:sz w:val="28"/>
          <w:szCs w:val="28"/>
          <w:rtl/>
        </w:rPr>
        <w:t xml:space="preserve">، </w:t>
      </w:r>
      <w:r w:rsidR="00D976BC" w:rsidRPr="00984881">
        <w:rPr>
          <w:sz w:val="28"/>
          <w:szCs w:val="28"/>
          <w:rtl/>
        </w:rPr>
        <w:t>ﺑﺎﻳﺪ</w:t>
      </w:r>
      <w:r>
        <w:rPr>
          <w:sz w:val="28"/>
          <w:szCs w:val="28"/>
          <w:rtl/>
        </w:rPr>
        <w:t xml:space="preserve"> </w:t>
      </w:r>
      <w:r w:rsidR="00D976BC" w:rsidRPr="00984881">
        <w:rPr>
          <w:sz w:val="28"/>
          <w:szCs w:val="28"/>
          <w:rtl/>
        </w:rPr>
        <w:t>ﺑﺮﺳﻨﺪ</w:t>
      </w:r>
      <w:r w:rsidR="00BD77AA">
        <w:rPr>
          <w:sz w:val="28"/>
          <w:szCs w:val="28"/>
          <w:rtl/>
        </w:rPr>
        <w:t xml:space="preserve">، </w:t>
      </w:r>
      <w:r w:rsidR="00D976BC" w:rsidRPr="00984881">
        <w:rPr>
          <w:sz w:val="28"/>
          <w:szCs w:val="28"/>
          <w:rtl/>
        </w:rPr>
        <w:t>ﻭ</w:t>
      </w:r>
      <w:r w:rsidR="009915B2" w:rsidRPr="00984881">
        <w:rPr>
          <w:sz w:val="28"/>
          <w:szCs w:val="28"/>
          <w:rtl/>
        </w:rPr>
        <w:t>فر</w:t>
      </w:r>
      <w:r w:rsidR="00D976BC" w:rsidRPr="00984881">
        <w:rPr>
          <w:sz w:val="28"/>
          <w:szCs w:val="28"/>
          <w:rtl/>
        </w:rPr>
        <w:t>ﻣﺎﻥ ﮐﻦ ﻓﻴﮑﻮﻥ ﺭﺍ ﺍﺟﺮﺍ</w:t>
      </w:r>
      <w:r>
        <w:rPr>
          <w:sz w:val="28"/>
          <w:szCs w:val="28"/>
          <w:rtl/>
        </w:rPr>
        <w:t xml:space="preserve"> </w:t>
      </w:r>
      <w:r w:rsidR="00D976BC" w:rsidRPr="00984881">
        <w:rPr>
          <w:sz w:val="28"/>
          <w:szCs w:val="28"/>
          <w:rtl/>
        </w:rPr>
        <w:t>ﮐﺮﺩﻩ ﺑﺎﺷﻨﺪ</w:t>
      </w:r>
      <w:r w:rsidR="00BD77AA">
        <w:rPr>
          <w:sz w:val="28"/>
          <w:szCs w:val="28"/>
          <w:rtl/>
        </w:rPr>
        <w:t xml:space="preserve">. </w:t>
      </w:r>
      <w:r w:rsidR="00D976BC" w:rsidRPr="00984881">
        <w:rPr>
          <w:sz w:val="28"/>
          <w:szCs w:val="28"/>
          <w:rtl/>
        </w:rPr>
        <w:t>ﮐﻪ ﺧﻮﺍﻫﻨﺪ ﮐﺮﺩ</w:t>
      </w:r>
      <w:r w:rsidR="00BD77AA">
        <w:rPr>
          <w:sz w:val="28"/>
          <w:szCs w:val="28"/>
          <w:rtl/>
        </w:rPr>
        <w:t xml:space="preserve">. </w:t>
      </w:r>
      <w:r w:rsidR="00D976BC" w:rsidRPr="00984881">
        <w:rPr>
          <w:sz w:val="28"/>
          <w:szCs w:val="28"/>
          <w:rtl/>
        </w:rPr>
        <w:t>ﻭﻟﻮ ﺑﻘﻴﻤﺖ ﺗﮑﺮﺍﺭ ﻣﮑﺮﺭ ﮐﺎﺭﻣﺎﻫﺎ</w:t>
      </w:r>
      <w:r w:rsidR="00BD77AA">
        <w:rPr>
          <w:sz w:val="28"/>
          <w:szCs w:val="28"/>
          <w:rtl/>
        </w:rPr>
        <w:t xml:space="preserve">، </w:t>
      </w:r>
      <w:r w:rsidR="00D976BC" w:rsidRPr="00984881">
        <w:rPr>
          <w:sz w:val="28"/>
          <w:szCs w:val="28"/>
          <w:rtl/>
        </w:rPr>
        <w:t xml:space="preserve">ﻭ ﺯﻧﺪﮔﻰ ﻫﺎﻯ ﺣﻘﻴﺮ ﻭﭘﺮ ﻋﺬﺍﺏ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ﺭﺳﻴﺪ ﻣﻮﺳﻢ ﺁﻥ</w:t>
      </w:r>
      <w:r w:rsidR="00BD77AA">
        <w:rPr>
          <w:b/>
          <w:bCs/>
          <w:sz w:val="28"/>
          <w:szCs w:val="28"/>
          <w:rtl/>
        </w:rPr>
        <w:t xml:space="preserve">، </w:t>
      </w:r>
      <w:r w:rsidRPr="00984881">
        <w:rPr>
          <w:b/>
          <w:bCs/>
          <w:sz w:val="28"/>
          <w:szCs w:val="28"/>
          <w:rtl/>
        </w:rPr>
        <w:t>ﮐﺰ ﻃﺮﺏ ﭼﻮ ﻧﺮﮔس ﻣﺴﺖ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ﻧﻬﺪ ﺑﭙﺎﻯ ﻗﺪﺡ</w:t>
      </w:r>
      <w:r w:rsidR="00BD77AA">
        <w:rPr>
          <w:b/>
          <w:bCs/>
          <w:sz w:val="28"/>
          <w:szCs w:val="28"/>
          <w:rtl/>
        </w:rPr>
        <w:t xml:space="preserve">، </w:t>
      </w:r>
      <w:r w:rsidRPr="00984881">
        <w:rPr>
          <w:b/>
          <w:bCs/>
          <w:sz w:val="28"/>
          <w:szCs w:val="28"/>
          <w:rtl/>
        </w:rPr>
        <w:t xml:space="preserve">ﻫﺮﮐﻪ ﺷﺶ ﺩﺭﻡ ﺩﺍﺭﺩ </w:t>
      </w:r>
    </w:p>
    <w:p w:rsidR="00D976BC" w:rsidRDefault="004D25BE" w:rsidP="00D976BC">
      <w:pPr>
        <w:bidi/>
        <w:jc w:val="both"/>
        <w:rPr>
          <w:sz w:val="28"/>
          <w:szCs w:val="28"/>
        </w:rPr>
      </w:pP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ﻣﻴﮕﻮﻳﺪ</w:t>
      </w:r>
      <w:r w:rsidR="00BD77AA">
        <w:rPr>
          <w:sz w:val="28"/>
          <w:szCs w:val="28"/>
          <w:rtl/>
        </w:rPr>
        <w:t xml:space="preserve">، </w:t>
      </w:r>
      <w:r w:rsidR="00D976BC" w:rsidRPr="00984881">
        <w:rPr>
          <w:sz w:val="28"/>
          <w:szCs w:val="28"/>
          <w:rtl/>
        </w:rPr>
        <w:t>ﻭﻗﺖ ﺁﻥ ﺭﺳﻴﺪﻩ ﮐﻪ ﺍﺯ ﻃﺮﺏ ﻭ ﻟﺬﺕ</w:t>
      </w:r>
      <w:r>
        <w:rPr>
          <w:sz w:val="28"/>
          <w:szCs w:val="28"/>
          <w:rtl/>
        </w:rPr>
        <w:t xml:space="preserve"> </w:t>
      </w:r>
      <w:r w:rsidR="00D976BC" w:rsidRPr="00984881">
        <w:rPr>
          <w:sz w:val="28"/>
          <w:szCs w:val="28"/>
          <w:rtl/>
        </w:rPr>
        <w:t>ﺩﻳﺪﺍﺭ ﭼﻨﺎﻥ ﻧﺮﮔس ﻣﺴﺖ ﭼﺸﻤﺎﻧﺖ</w:t>
      </w:r>
      <w:r>
        <w:rPr>
          <w:sz w:val="28"/>
          <w:szCs w:val="28"/>
          <w:rtl/>
        </w:rPr>
        <w:t xml:space="preserve"> </w:t>
      </w:r>
      <w:r w:rsidR="00161B08" w:rsidRPr="00984881">
        <w:rPr>
          <w:sz w:val="28"/>
          <w:szCs w:val="28"/>
          <w:rtl/>
        </w:rPr>
        <w:t>هر کس</w:t>
      </w:r>
      <w:r>
        <w:rPr>
          <w:sz w:val="28"/>
          <w:szCs w:val="28"/>
          <w:rtl/>
        </w:rPr>
        <w:t xml:space="preserve"> </w:t>
      </w:r>
      <w:r w:rsidR="00D976BC" w:rsidRPr="00984881">
        <w:rPr>
          <w:sz w:val="28"/>
          <w:szCs w:val="28"/>
          <w:rtl/>
        </w:rPr>
        <w:t>ﮐﻪ ﺷﺶ ﺩﺭﻣﻰ ﺩﺍﺭﺩ</w:t>
      </w:r>
      <w:r w:rsidR="00BD77AA">
        <w:rPr>
          <w:sz w:val="28"/>
          <w:szCs w:val="28"/>
          <w:rtl/>
        </w:rPr>
        <w:t xml:space="preserve">، </w:t>
      </w:r>
      <w:r w:rsidR="00D976BC" w:rsidRPr="00984881">
        <w:rPr>
          <w:sz w:val="28"/>
          <w:szCs w:val="28"/>
          <w:rtl/>
        </w:rPr>
        <w:t>ﺑﺎﻳﺪ</w:t>
      </w:r>
      <w:r>
        <w:rPr>
          <w:sz w:val="28"/>
          <w:szCs w:val="28"/>
          <w:rtl/>
        </w:rPr>
        <w:t xml:space="preserve"> </w:t>
      </w:r>
      <w:r w:rsidR="00D976BC" w:rsidRPr="00984881">
        <w:rPr>
          <w:sz w:val="28"/>
          <w:szCs w:val="28"/>
          <w:rtl/>
        </w:rPr>
        <w:t>ﺑﭙﺎﻯ ﻗﺪﺡ ﻭ ﭘﻴﺶ</w:t>
      </w:r>
      <w:r>
        <w:rPr>
          <w:sz w:val="28"/>
          <w:szCs w:val="28"/>
          <w:rtl/>
        </w:rPr>
        <w:t xml:space="preserve"> </w:t>
      </w:r>
      <w:r w:rsidR="00D976BC" w:rsidRPr="00984881">
        <w:rPr>
          <w:sz w:val="28"/>
          <w:szCs w:val="28"/>
          <w:rtl/>
        </w:rPr>
        <w:t>ﺧﻮﺍﻥ ﻮ ﺑﺎﺭ ﭘﻴﺮ ﻣﻴﻔﺮﻭﺵ ﺑﺮﻭﺩ</w:t>
      </w:r>
      <w:r>
        <w:rPr>
          <w:sz w:val="28"/>
          <w:szCs w:val="28"/>
          <w:rtl/>
        </w:rPr>
        <w:t xml:space="preserve"> </w:t>
      </w:r>
      <w:r w:rsidR="00D976BC" w:rsidRPr="00984881">
        <w:rPr>
          <w:sz w:val="28"/>
          <w:szCs w:val="28"/>
          <w:rtl/>
        </w:rPr>
        <w:t>ﻭ ﺑﻨﻮﺷﺪ</w:t>
      </w:r>
      <w:r w:rsidR="00BD77AA">
        <w:rPr>
          <w:sz w:val="28"/>
          <w:szCs w:val="28"/>
          <w:rtl/>
        </w:rPr>
        <w:t xml:space="preserve">. </w:t>
      </w:r>
      <w:r w:rsidR="00D976BC" w:rsidRPr="00984881">
        <w:rPr>
          <w:sz w:val="28"/>
          <w:szCs w:val="28"/>
          <w:rtl/>
        </w:rPr>
        <w:t>ﻧﻪ ﻓﻘﻂ ﺷﺶ ﺩﺭﻣﻰ ﮐﻪ ﭘﻮﻝ</w:t>
      </w:r>
      <w:r>
        <w:rPr>
          <w:sz w:val="28"/>
          <w:szCs w:val="28"/>
          <w:rtl/>
        </w:rPr>
        <w:t xml:space="preserve"> </w:t>
      </w:r>
      <w:r w:rsidR="00D976BC" w:rsidRPr="00984881">
        <w:rPr>
          <w:sz w:val="28"/>
          <w:szCs w:val="28"/>
          <w:rtl/>
        </w:rPr>
        <w:t>ﺷﺮﺍﺏ ﺑﺎﺷﺪ</w:t>
      </w:r>
      <w:r w:rsidR="00BD77AA">
        <w:rPr>
          <w:sz w:val="28"/>
          <w:szCs w:val="28"/>
          <w:rtl/>
        </w:rPr>
        <w:t xml:space="preserve">، </w:t>
      </w:r>
      <w:r w:rsidR="00D976BC" w:rsidRPr="00984881">
        <w:rPr>
          <w:sz w:val="28"/>
          <w:szCs w:val="28"/>
          <w:rtl/>
        </w:rPr>
        <w:t>ﺑﻠﮑﻪ ﺩﺍﺭﻧﺪ</w:t>
      </w:r>
      <w:r w:rsidR="00BD77AA">
        <w:rPr>
          <w:sz w:val="28"/>
          <w:szCs w:val="28"/>
          <w:rtl/>
        </w:rPr>
        <w:t xml:space="preserve">، </w:t>
      </w:r>
      <w:r w:rsidR="00D976BC" w:rsidRPr="00984881">
        <w:rPr>
          <w:sz w:val="28"/>
          <w:szCs w:val="28"/>
          <w:rtl/>
        </w:rPr>
        <w:t>ﺍﺳﺘﻌﺪﺍﺩﻫﺎﻯ ﺗﮑﺎﻣﻠﻰ</w:t>
      </w:r>
      <w:r w:rsidR="00BD77AA">
        <w:rPr>
          <w:sz w:val="28"/>
          <w:szCs w:val="28"/>
          <w:rtl/>
        </w:rPr>
        <w:t xml:space="preserve">، </w:t>
      </w:r>
      <w:r w:rsidR="00D976BC" w:rsidRPr="00984881">
        <w:rPr>
          <w:sz w:val="28"/>
          <w:szCs w:val="28"/>
          <w:rtl/>
        </w:rPr>
        <w:t>ﺍﺯ ﺗﻮﻟﺪﺍﺕ</w:t>
      </w:r>
      <w:r>
        <w:rPr>
          <w:sz w:val="28"/>
          <w:szCs w:val="28"/>
          <w:rtl/>
        </w:rPr>
        <w:t xml:space="preserve"> </w:t>
      </w:r>
      <w:r w:rsidR="00D976BC" w:rsidRPr="00984881">
        <w:rPr>
          <w:sz w:val="28"/>
          <w:szCs w:val="28"/>
          <w:rtl/>
        </w:rPr>
        <w:t>ﺑﺸﺮﻯ</w:t>
      </w:r>
      <w:r>
        <w:rPr>
          <w:sz w:val="28"/>
          <w:szCs w:val="28"/>
          <w:rtl/>
        </w:rPr>
        <w:t xml:space="preserve"> </w:t>
      </w:r>
      <w:r w:rsidR="00D976BC" w:rsidRPr="00984881">
        <w:rPr>
          <w:sz w:val="28"/>
          <w:szCs w:val="28"/>
          <w:rtl/>
        </w:rPr>
        <w:t>ﻭ ﻗﺒﻞ ﺑﺸﺮﻯ</w:t>
      </w:r>
      <w:r>
        <w:rPr>
          <w:sz w:val="28"/>
          <w:szCs w:val="28"/>
          <w:rtl/>
        </w:rPr>
        <w:t xml:space="preserve"> </w:t>
      </w:r>
      <w:r w:rsidR="00D976BC" w:rsidRPr="00984881">
        <w:rPr>
          <w:sz w:val="28"/>
          <w:szCs w:val="28"/>
          <w:rtl/>
        </w:rPr>
        <w:t>ﭘﻴﺸﻦ</w:t>
      </w:r>
      <w:r w:rsidR="00BD77AA">
        <w:rPr>
          <w:sz w:val="28"/>
          <w:szCs w:val="28"/>
          <w:rtl/>
        </w:rPr>
        <w:t xml:space="preserve">، </w:t>
      </w:r>
      <w:r w:rsidR="00D976BC" w:rsidRPr="00984881">
        <w:rPr>
          <w:sz w:val="28"/>
          <w:szCs w:val="28"/>
          <w:rtl/>
        </w:rPr>
        <w:t>ﮐﻪ ﺍﮔﺮ</w:t>
      </w:r>
      <w:r>
        <w:rPr>
          <w:sz w:val="28"/>
          <w:szCs w:val="28"/>
          <w:rtl/>
        </w:rPr>
        <w:t xml:space="preserve"> </w:t>
      </w:r>
      <w:r w:rsidR="00D976BC" w:rsidRPr="00984881">
        <w:rPr>
          <w:sz w:val="28"/>
          <w:szCs w:val="28"/>
          <w:rtl/>
        </w:rPr>
        <w:t>ﭘﻨﺞ ﺷﻬﻮﺩ ﻣﻘﺪﻣﺎﺗﻰ ﺭﺍ ﺩﺭ</w:t>
      </w:r>
      <w:r>
        <w:rPr>
          <w:sz w:val="28"/>
          <w:szCs w:val="28"/>
          <w:rtl/>
        </w:rPr>
        <w:t xml:space="preserve"> </w:t>
      </w:r>
      <w:r w:rsidR="00D976BC" w:rsidRPr="00984881">
        <w:rPr>
          <w:sz w:val="28"/>
          <w:szCs w:val="28"/>
          <w:rtl/>
        </w:rPr>
        <w:t>ﺍﺩﻳﺎﻥ ﺍﻭﻟﻰ ﺍﻟﻌﺰﻡ</w:t>
      </w:r>
      <w:r>
        <w:rPr>
          <w:sz w:val="28"/>
          <w:szCs w:val="28"/>
          <w:rtl/>
        </w:rPr>
        <w:t xml:space="preserve"> </w:t>
      </w:r>
      <w:r w:rsidR="00D976BC" w:rsidRPr="00984881">
        <w:rPr>
          <w:sz w:val="28"/>
          <w:szCs w:val="28"/>
          <w:rtl/>
        </w:rPr>
        <w:t>ﭘﻴﺸﻴﻦ</w:t>
      </w:r>
      <w:r>
        <w:rPr>
          <w:sz w:val="28"/>
          <w:szCs w:val="28"/>
          <w:rtl/>
        </w:rPr>
        <w:t xml:space="preserve"> </w:t>
      </w:r>
      <w:r w:rsidR="00D976BC" w:rsidRPr="00984881">
        <w:rPr>
          <w:sz w:val="28"/>
          <w:szCs w:val="28"/>
          <w:rtl/>
        </w:rPr>
        <w:t>ﺩﺍﺷﺘﻪ ﺑﺎﺷﺪ</w:t>
      </w:r>
      <w:r w:rsidR="00BD77AA">
        <w:rPr>
          <w:sz w:val="28"/>
          <w:szCs w:val="28"/>
          <w:rtl/>
        </w:rPr>
        <w:t xml:space="preserve">، </w:t>
      </w:r>
      <w:r w:rsidR="00D976BC" w:rsidRPr="00984881">
        <w:rPr>
          <w:sz w:val="28"/>
          <w:szCs w:val="28"/>
          <w:rtl/>
        </w:rPr>
        <w:t>ﺑﺮﻭﺵ</w:t>
      </w:r>
      <w:r>
        <w:rPr>
          <w:sz w:val="28"/>
          <w:szCs w:val="28"/>
          <w:rtl/>
        </w:rPr>
        <w:t xml:space="preserve"> </w:t>
      </w:r>
      <w:r w:rsidR="00D976BC" w:rsidRPr="00984881">
        <w:rPr>
          <w:sz w:val="28"/>
          <w:szCs w:val="28"/>
          <w:rtl/>
        </w:rPr>
        <w:t>ﻭﻟﺎﻳﺖ ﻣﺤﻤﺪﻯ ﺩﺭ ﻫﺮ ﺯﻣﺎﻧﻰ</w:t>
      </w:r>
      <w:r w:rsidR="00BD77AA">
        <w:rPr>
          <w:sz w:val="28"/>
          <w:szCs w:val="28"/>
          <w:rtl/>
        </w:rPr>
        <w:t xml:space="preserve">، </w:t>
      </w:r>
      <w:r w:rsidR="00D976BC" w:rsidRPr="00984881">
        <w:rPr>
          <w:sz w:val="28"/>
          <w:szCs w:val="28"/>
          <w:rtl/>
        </w:rPr>
        <w:t>ﺑﺎ ﭘﻴﺮ ﮐﺎﻣﻠﻰ ﻣﺤﻤﺪﻯ ﺑﻤﻌﺮﻓﻰ ﺍﻟﻬﻰ</w:t>
      </w:r>
      <w:r w:rsidR="00BD77AA">
        <w:rPr>
          <w:sz w:val="28"/>
          <w:szCs w:val="28"/>
          <w:rtl/>
        </w:rPr>
        <w:t xml:space="preserve">، </w:t>
      </w:r>
      <w:r w:rsidR="00D976BC" w:rsidRPr="00984881">
        <w:rPr>
          <w:sz w:val="28"/>
          <w:szCs w:val="28"/>
          <w:rtl/>
        </w:rPr>
        <w:t>ﻣﻴﺘﻮﺍﻧﺪ</w:t>
      </w:r>
      <w:r>
        <w:rPr>
          <w:sz w:val="28"/>
          <w:szCs w:val="28"/>
          <w:rtl/>
        </w:rPr>
        <w:t xml:space="preserve"> </w:t>
      </w:r>
      <w:r w:rsidR="00D976BC" w:rsidRPr="00984881">
        <w:rPr>
          <w:sz w:val="28"/>
          <w:szCs w:val="28"/>
          <w:rtl/>
        </w:rPr>
        <w:t>ﺑﺸﻬﻮﺩ ﺷﺸﻢ ﻧﻮﺭ ﻗﺎﺋﻢ ﻭ ﻧﺠﺎﺕ ﺍﺯ ﻧﻮﻉ ﺑﺸﺮﻯ ﺑﺮﺳﺪ</w:t>
      </w:r>
      <w:r w:rsidR="00BD77AA">
        <w:rPr>
          <w:sz w:val="28"/>
          <w:szCs w:val="28"/>
          <w:rtl/>
        </w:rPr>
        <w:t xml:space="preserve">. </w:t>
      </w:r>
      <w:r w:rsidR="00D976BC" w:rsidRPr="00984881">
        <w:rPr>
          <w:sz w:val="28"/>
          <w:szCs w:val="28"/>
          <w:rtl/>
        </w:rPr>
        <w:t>ﻗﺪﺡ ﻇﺮﻑ ﻭﮐﺎﺳﻪ</w:t>
      </w:r>
      <w:r>
        <w:rPr>
          <w:sz w:val="28"/>
          <w:szCs w:val="28"/>
          <w:rtl/>
        </w:rPr>
        <w:t xml:space="preserve"> </w:t>
      </w:r>
      <w:r w:rsidR="00D976BC" w:rsidRPr="00984881">
        <w:rPr>
          <w:sz w:val="28"/>
          <w:szCs w:val="28"/>
          <w:rtl/>
        </w:rPr>
        <w:t>ﺑﺰﺭﮔﻰ ﭘﺮ ﺍﺯ ﺷﺮﺍﺏ</w:t>
      </w:r>
      <w:r w:rsidR="00BD77AA">
        <w:rPr>
          <w:sz w:val="28"/>
          <w:szCs w:val="28"/>
          <w:rtl/>
        </w:rPr>
        <w:t xml:space="preserve">، </w:t>
      </w:r>
      <w:r w:rsidR="00D976BC" w:rsidRPr="00984881">
        <w:rPr>
          <w:sz w:val="28"/>
          <w:szCs w:val="28"/>
          <w:rtl/>
        </w:rPr>
        <w:t>ﮐﻪ ﺑﺎ ﻣﻠﺎﻗﻪﺍﻯ ﺍﺯ ﺁﻥ ﺷﺮﺍﺏ</w:t>
      </w:r>
      <w:r>
        <w:rPr>
          <w:sz w:val="28"/>
          <w:szCs w:val="28"/>
          <w:rtl/>
        </w:rPr>
        <w:t xml:space="preserve"> </w:t>
      </w:r>
      <w:r w:rsidR="00D976BC" w:rsidRPr="00984881">
        <w:rPr>
          <w:sz w:val="28"/>
          <w:szCs w:val="28"/>
          <w:rtl/>
        </w:rPr>
        <w:t>ﺑﺮﻣﻴﺪﺍﺭﻧﺪ</w:t>
      </w:r>
      <w:r w:rsidR="00BD77AA">
        <w:rPr>
          <w:sz w:val="28"/>
          <w:szCs w:val="28"/>
          <w:rtl/>
        </w:rPr>
        <w:t xml:space="preserve">، </w:t>
      </w:r>
      <w:r w:rsidR="00D976BC" w:rsidRPr="00984881">
        <w:rPr>
          <w:sz w:val="28"/>
          <w:szCs w:val="28"/>
          <w:rtl/>
        </w:rPr>
        <w:t>ﻭ ﺩﺭ ﭘﻴﺎﻟﻪ</w:t>
      </w:r>
      <w:r>
        <w:rPr>
          <w:sz w:val="28"/>
          <w:szCs w:val="28"/>
          <w:rtl/>
        </w:rPr>
        <w:t xml:space="preserve"> </w:t>
      </w:r>
      <w:r w:rsidR="00D976BC" w:rsidRPr="00984881">
        <w:rPr>
          <w:sz w:val="28"/>
          <w:szCs w:val="28"/>
          <w:rtl/>
        </w:rPr>
        <w:t>ﺧﻮﺩ</w:t>
      </w:r>
      <w:r>
        <w:rPr>
          <w:sz w:val="28"/>
          <w:szCs w:val="28"/>
          <w:rtl/>
        </w:rPr>
        <w:t xml:space="preserve"> </w:t>
      </w:r>
      <w:r w:rsidR="00D976BC" w:rsidRPr="00984881">
        <w:rPr>
          <w:sz w:val="28"/>
          <w:szCs w:val="28"/>
          <w:rtl/>
        </w:rPr>
        <w:t>ﻣﻴﮑﻨﻨﺪ</w:t>
      </w:r>
      <w:r w:rsidR="00BD77AA">
        <w:rPr>
          <w:sz w:val="28"/>
          <w:szCs w:val="28"/>
          <w:rtl/>
        </w:rPr>
        <w:t xml:space="preserve">. </w:t>
      </w:r>
      <w:r w:rsidR="00D976BC" w:rsidRPr="00984881">
        <w:rPr>
          <w:sz w:val="28"/>
          <w:szCs w:val="28"/>
          <w:rtl/>
        </w:rPr>
        <w:t>ﻧﺮﮔس ﭼﺸﻤﺎﻥ ﻣﺴﺖ ﻭ ﻧﻴﻤﻪ ﺑﺎﺯ</w:t>
      </w:r>
      <w:r w:rsidR="00BD77AA">
        <w:rPr>
          <w:sz w:val="28"/>
          <w:szCs w:val="28"/>
          <w:rtl/>
        </w:rPr>
        <w:t xml:space="preserve">، </w:t>
      </w:r>
      <w:r w:rsidR="00D976BC" w:rsidRPr="00984881">
        <w:rPr>
          <w:sz w:val="28"/>
          <w:szCs w:val="28"/>
          <w:rtl/>
        </w:rPr>
        <w:t>ﻭ ﺧﻤﺎﺭ ﺁﻟﻮﺩ</w:t>
      </w:r>
      <w:r>
        <w:rPr>
          <w:sz w:val="28"/>
          <w:szCs w:val="28"/>
          <w:rtl/>
        </w:rPr>
        <w:t xml:space="preserve"> </w:t>
      </w:r>
      <w:r w:rsidR="00D976BC" w:rsidRPr="00984881">
        <w:rPr>
          <w:sz w:val="28"/>
          <w:szCs w:val="28"/>
          <w:rtl/>
        </w:rPr>
        <w:t>ﻭﭘﺮ ﻧﺎﺯ ﻭ ﻋﺎﺷﻘﺎﻧﻪ ﻣﻴﺒﺎﺷﺪ</w:t>
      </w:r>
      <w:r w:rsidR="00BD77AA">
        <w:rPr>
          <w:sz w:val="28"/>
          <w:szCs w:val="28"/>
          <w:rtl/>
        </w:rPr>
        <w:t xml:space="preserve">، </w:t>
      </w:r>
      <w:r w:rsidR="00D976BC" w:rsidRPr="00984881">
        <w:rPr>
          <w:sz w:val="28"/>
          <w:szCs w:val="28"/>
          <w:rtl/>
        </w:rPr>
        <w:t>ﮐﻪ ﭘﻴﺮ ﻭﺣﺘﻰ ﺳﺎﻟﮑﺎﻥ</w:t>
      </w:r>
      <w:r w:rsidR="00BD77AA">
        <w:rPr>
          <w:sz w:val="28"/>
          <w:szCs w:val="28"/>
          <w:rtl/>
        </w:rPr>
        <w:t xml:space="preserve">، </w:t>
      </w:r>
      <w:r w:rsidR="00D976BC" w:rsidRPr="00984881">
        <w:rPr>
          <w:sz w:val="28"/>
          <w:szCs w:val="28"/>
          <w:rtl/>
        </w:rPr>
        <w:t>ﻫﻨﮕﺎﻡ ﺗﻤﺮﮐﺰ ﺩﺍﺭﻧﺪ</w:t>
      </w:r>
      <w:r w:rsidR="00BD77AA">
        <w:rPr>
          <w:sz w:val="28"/>
          <w:szCs w:val="28"/>
          <w:rtl/>
        </w:rPr>
        <w:t xml:space="preserve">. </w:t>
      </w:r>
      <w:r w:rsidR="00D976BC" w:rsidRPr="00984881">
        <w:rPr>
          <w:sz w:val="28"/>
          <w:szCs w:val="28"/>
          <w:rtl/>
        </w:rPr>
        <w:t>ﻭ ﺍﻳﻦ ﻣﻮﺳﻢ ﻣﻨﺎﺳﺐ ﻭﻗﺘﻰ ﺍﺳﺖ</w:t>
      </w:r>
      <w:r w:rsidR="00BD77AA">
        <w:rPr>
          <w:sz w:val="28"/>
          <w:szCs w:val="28"/>
          <w:rtl/>
        </w:rPr>
        <w:t xml:space="preserve">، </w:t>
      </w:r>
      <w:r w:rsidR="00D976BC" w:rsidRPr="00984881">
        <w:rPr>
          <w:sz w:val="28"/>
          <w:szCs w:val="28"/>
          <w:rtl/>
        </w:rPr>
        <w:t>ﮐﻪ ﺳﺎﻟﻚ</w:t>
      </w:r>
      <w:r>
        <w:rPr>
          <w:sz w:val="28"/>
          <w:szCs w:val="28"/>
          <w:rtl/>
        </w:rPr>
        <w:t xml:space="preserve"> </w:t>
      </w:r>
      <w:r w:rsidR="00D976BC" w:rsidRPr="00984881">
        <w:rPr>
          <w:sz w:val="28"/>
          <w:szCs w:val="28"/>
          <w:rtl/>
        </w:rPr>
        <w:t>ﺧﻮﺩﺭﺍ ﺑﺨﺎﻧﻘﺎﻩ</w:t>
      </w:r>
      <w:r>
        <w:rPr>
          <w:sz w:val="28"/>
          <w:szCs w:val="28"/>
          <w:rtl/>
        </w:rPr>
        <w:t xml:space="preserve"> </w:t>
      </w:r>
      <w:r w:rsidR="00D976BC" w:rsidRPr="00984881">
        <w:rPr>
          <w:sz w:val="28"/>
          <w:szCs w:val="28"/>
          <w:rtl/>
        </w:rPr>
        <w:t>ﭘﻴﺮ ﺍﻟﻬﻰ ﺭﺳﺎﻧﺪﻩ ﺑﺎﺷﺪ</w:t>
      </w:r>
      <w:r w:rsidR="00BD77AA">
        <w:rPr>
          <w:sz w:val="28"/>
          <w:szCs w:val="28"/>
          <w:rtl/>
        </w:rPr>
        <w:t xml:space="preserve">. </w:t>
      </w:r>
      <w:r w:rsidR="00D976BC" w:rsidRPr="00984881">
        <w:rPr>
          <w:sz w:val="28"/>
          <w:szCs w:val="28"/>
          <w:rtl/>
        </w:rPr>
        <w:t>ﻭ ﺍﻟّﺎ ﻫﻤﻴﺸﻪ ﻣﻴﺘﻮﺍﻥ ﺷﺮﺍﺏ ﺃﻧﮕﻮﺭ ﺭﺍ</w:t>
      </w:r>
      <w:r>
        <w:rPr>
          <w:sz w:val="28"/>
          <w:szCs w:val="28"/>
          <w:rtl/>
        </w:rPr>
        <w:t xml:space="preserve"> </w:t>
      </w:r>
      <w:r w:rsidR="00D976BC" w:rsidRPr="00984881">
        <w:rPr>
          <w:sz w:val="28"/>
          <w:szCs w:val="28"/>
          <w:rtl/>
        </w:rPr>
        <w:t xml:space="preserve">ﺧﻮﺭﺩ </w:t>
      </w:r>
      <w:r w:rsidR="00BD77AA">
        <w:rPr>
          <w:sz w:val="28"/>
          <w:szCs w:val="28"/>
          <w:rtl/>
        </w:rPr>
        <w:t xml:space="preserve">. </w:t>
      </w:r>
    </w:p>
    <w:p w:rsidR="00D976BC" w:rsidRPr="00984881" w:rsidRDefault="00D976BC" w:rsidP="00D97E57">
      <w:pPr>
        <w:bidi/>
        <w:jc w:val="both"/>
        <w:rPr>
          <w:b/>
          <w:bCs/>
          <w:sz w:val="28"/>
          <w:szCs w:val="28"/>
          <w:rtl/>
        </w:rPr>
      </w:pPr>
      <w:r w:rsidRPr="00984881">
        <w:rPr>
          <w:b/>
          <w:bCs/>
          <w:sz w:val="28"/>
          <w:szCs w:val="28"/>
          <w:rtl/>
        </w:rPr>
        <w:t xml:space="preserve"> ﺯﺭ ﺍﺯ ﺑﻬﺎﻯ ﻣﻰ ﺃﮐﻨﻮﻥ</w:t>
      </w:r>
      <w:r w:rsidR="00BD77AA">
        <w:rPr>
          <w:b/>
          <w:bCs/>
          <w:sz w:val="28"/>
          <w:szCs w:val="28"/>
          <w:rtl/>
        </w:rPr>
        <w:t xml:space="preserve">، </w:t>
      </w:r>
      <w:r w:rsidRPr="00984881">
        <w:rPr>
          <w:b/>
          <w:bCs/>
          <w:sz w:val="28"/>
          <w:szCs w:val="28"/>
          <w:rtl/>
        </w:rPr>
        <w:t>ﭼﻮ ﮔﻞ</w:t>
      </w:r>
      <w:r w:rsidR="00BD77AA">
        <w:rPr>
          <w:b/>
          <w:bCs/>
          <w:sz w:val="28"/>
          <w:szCs w:val="28"/>
          <w:rtl/>
        </w:rPr>
        <w:t xml:space="preserve">، </w:t>
      </w:r>
      <w:r w:rsidRPr="00984881">
        <w:rPr>
          <w:b/>
          <w:bCs/>
          <w:sz w:val="28"/>
          <w:szCs w:val="28"/>
          <w:rtl/>
        </w:rPr>
        <w:t>ﺩﺭﻳﻎ</w:t>
      </w:r>
      <w:r w:rsidR="004D25BE">
        <w:rPr>
          <w:b/>
          <w:bCs/>
          <w:sz w:val="28"/>
          <w:szCs w:val="28"/>
          <w:rtl/>
        </w:rPr>
        <w:t xml:space="preserve"> </w:t>
      </w:r>
      <w:r w:rsidRPr="00984881">
        <w:rPr>
          <w:b/>
          <w:bCs/>
          <w:sz w:val="28"/>
          <w:szCs w:val="28"/>
          <w:rtl/>
        </w:rPr>
        <w:t>ﻣﺪﺍﺭ</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ﻋﻘﻞ ﮐﻞ</w:t>
      </w:r>
      <w:r w:rsidR="00BD77AA">
        <w:rPr>
          <w:b/>
          <w:bCs/>
          <w:sz w:val="28"/>
          <w:szCs w:val="28"/>
          <w:rtl/>
        </w:rPr>
        <w:t xml:space="preserve">، </w:t>
      </w:r>
      <w:r w:rsidRPr="00984881">
        <w:rPr>
          <w:b/>
          <w:bCs/>
          <w:sz w:val="28"/>
          <w:szCs w:val="28"/>
          <w:rtl/>
        </w:rPr>
        <w:t xml:space="preserve">ﺑﺼﺪﺕ ﻋﻴﺐ ﻣﺘّﻬﻢ ﺩﺍﺭﺩ </w:t>
      </w:r>
    </w:p>
    <w:p w:rsidR="00D976BC" w:rsidRPr="00984881" w:rsidRDefault="004D25BE" w:rsidP="003207C4">
      <w:pPr>
        <w:bidi/>
        <w:jc w:val="both"/>
        <w:rPr>
          <w:sz w:val="28"/>
          <w:szCs w:val="28"/>
          <w:rtl/>
        </w:rPr>
      </w:pPr>
      <w:r>
        <w:rPr>
          <w:sz w:val="28"/>
          <w:szCs w:val="28"/>
          <w:rtl/>
        </w:rPr>
        <w:t xml:space="preserve"> </w:t>
      </w:r>
      <w:r w:rsidR="00D976BC" w:rsidRPr="00984881">
        <w:rPr>
          <w:sz w:val="28"/>
          <w:szCs w:val="28"/>
          <w:rtl/>
        </w:rPr>
        <w:t>ﺣﺎﻓﻆ ﻧﺼﻴﺤﺖ ﺧﻮﺍﻧﻨﺪﻩ</w:t>
      </w:r>
      <w:r>
        <w:rPr>
          <w:sz w:val="28"/>
          <w:szCs w:val="28"/>
          <w:rtl/>
        </w:rPr>
        <w:t xml:space="preserve"> </w:t>
      </w:r>
      <w:r w:rsidR="00D976BC" w:rsidRPr="00984881">
        <w:rPr>
          <w:sz w:val="28"/>
          <w:szCs w:val="28"/>
          <w:rtl/>
        </w:rPr>
        <w:t>ﻏﺰﻝ</w:t>
      </w:r>
      <w:r>
        <w:rPr>
          <w:sz w:val="28"/>
          <w:szCs w:val="28"/>
          <w:rtl/>
        </w:rPr>
        <w:t xml:space="preserve"> </w:t>
      </w:r>
      <w:r w:rsidR="00D976BC" w:rsidRPr="00984881">
        <w:rPr>
          <w:sz w:val="28"/>
          <w:szCs w:val="28"/>
          <w:rtl/>
        </w:rPr>
        <w:t>ﻣﻴﮑﻨﺪ</w:t>
      </w:r>
      <w:r w:rsidR="00BD77AA">
        <w:rPr>
          <w:sz w:val="28"/>
          <w:szCs w:val="28"/>
          <w:rtl/>
        </w:rPr>
        <w:t xml:space="preserve">، </w:t>
      </w:r>
      <w:r w:rsidR="00D976BC" w:rsidRPr="00984881">
        <w:rPr>
          <w:sz w:val="28"/>
          <w:szCs w:val="28"/>
          <w:rtl/>
        </w:rPr>
        <w:t>ﮐﻪ ﺯﺭ ﻭ ﭘﻮﻝ ﺭﺍ ﺃﻧﺒﺎﺭ ﻧﮑﻨﻨﺪ</w:t>
      </w:r>
      <w:r w:rsidR="00BD77AA">
        <w:rPr>
          <w:sz w:val="28"/>
          <w:szCs w:val="28"/>
          <w:rtl/>
        </w:rPr>
        <w:t xml:space="preserve">، </w:t>
      </w:r>
      <w:r w:rsidR="00D976BC" w:rsidRPr="00984881">
        <w:rPr>
          <w:sz w:val="28"/>
          <w:szCs w:val="28"/>
          <w:rtl/>
        </w:rPr>
        <w:t>ﻭ ﺻﺮﻑ</w:t>
      </w:r>
      <w:r>
        <w:rPr>
          <w:sz w:val="28"/>
          <w:szCs w:val="28"/>
          <w:rtl/>
        </w:rPr>
        <w:t xml:space="preserve"> </w:t>
      </w:r>
      <w:r w:rsidR="00D976BC" w:rsidRPr="00984881">
        <w:rPr>
          <w:sz w:val="28"/>
          <w:szCs w:val="28"/>
          <w:rtl/>
        </w:rPr>
        <w:t>ﺧﺮﻳﺪ ﻣﻰ ﮐﻨﻨﺪ</w:t>
      </w:r>
      <w:r w:rsidR="00BD77AA">
        <w:rPr>
          <w:sz w:val="28"/>
          <w:szCs w:val="28"/>
          <w:rtl/>
        </w:rPr>
        <w:t xml:space="preserve">. </w:t>
      </w:r>
      <w:r w:rsidR="00D976BC" w:rsidRPr="00984881">
        <w:rPr>
          <w:sz w:val="28"/>
          <w:szCs w:val="28"/>
          <w:rtl/>
        </w:rPr>
        <w:t>ﻫﻤﺎﻥ ﮔﻮﻧﻪ ﮐﻪ ﮔﻞ ﺩﺭﻳﻎ</w:t>
      </w:r>
      <w:r>
        <w:rPr>
          <w:sz w:val="28"/>
          <w:szCs w:val="28"/>
          <w:rtl/>
        </w:rPr>
        <w:t xml:space="preserve"> </w:t>
      </w:r>
      <w:r w:rsidR="00D976BC" w:rsidRPr="00984881">
        <w:rPr>
          <w:sz w:val="28"/>
          <w:szCs w:val="28"/>
          <w:rtl/>
        </w:rPr>
        <w:t>ﻧﺪﺍﺭﺩ</w:t>
      </w:r>
      <w:r w:rsidR="00BD77AA">
        <w:rPr>
          <w:sz w:val="28"/>
          <w:szCs w:val="28"/>
          <w:rtl/>
        </w:rPr>
        <w:t xml:space="preserve">. </w:t>
      </w:r>
      <w:r w:rsidR="00D976BC" w:rsidRPr="00984881">
        <w:rPr>
          <w:sz w:val="28"/>
          <w:szCs w:val="28"/>
          <w:rtl/>
        </w:rPr>
        <w:t>ﺯﻳﺮﺍ ﻋﻘﻞ ﮐﻞ</w:t>
      </w:r>
      <w:r w:rsidR="00D97E57" w:rsidRPr="00984881">
        <w:rPr>
          <w:rFonts w:hint="cs"/>
          <w:sz w:val="28"/>
          <w:szCs w:val="28"/>
          <w:rtl/>
        </w:rPr>
        <w:t>ّ</w:t>
      </w:r>
      <w:r w:rsidR="00D976BC" w:rsidRPr="00984881">
        <w:rPr>
          <w:sz w:val="28"/>
          <w:szCs w:val="28"/>
          <w:rtl/>
        </w:rPr>
        <w:t xml:space="preserve"> ﻭ ﻫﺮ ﮐﺎﻣﻠﻰ</w:t>
      </w:r>
      <w:r w:rsidR="00BD77AA">
        <w:rPr>
          <w:sz w:val="28"/>
          <w:szCs w:val="28"/>
          <w:rtl/>
        </w:rPr>
        <w:t xml:space="preserve">، </w:t>
      </w:r>
      <w:r w:rsidR="00D976BC" w:rsidRPr="00984881">
        <w:rPr>
          <w:sz w:val="28"/>
          <w:szCs w:val="28"/>
          <w:rtl/>
        </w:rPr>
        <w:t>ﺗﻮﺭﺍ ﺑﺼﺪ ﻋﻴﺐ ﻣﺘﻬﻢ ﻣﻴﮑﻨﺪ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ﺳﺎﻟﮑﺎﻥ ﺑﺎ ﻣﻰ</w:t>
      </w:r>
      <w:r>
        <w:rPr>
          <w:sz w:val="28"/>
          <w:szCs w:val="28"/>
          <w:rtl/>
        </w:rPr>
        <w:t xml:space="preserve"> </w:t>
      </w:r>
      <w:r w:rsidR="00D976BC" w:rsidRPr="00984881">
        <w:rPr>
          <w:sz w:val="28"/>
          <w:szCs w:val="28"/>
          <w:rtl/>
        </w:rPr>
        <w:t>ﺣﮑﻤﺘﻬﺎﻯ ﺍﻟﻬﻰ</w:t>
      </w:r>
      <w:r w:rsidR="00BD77AA">
        <w:rPr>
          <w:sz w:val="28"/>
          <w:szCs w:val="28"/>
          <w:rtl/>
        </w:rPr>
        <w:t xml:space="preserve">، </w:t>
      </w:r>
      <w:r w:rsidR="00D976BC" w:rsidRPr="00984881">
        <w:rPr>
          <w:sz w:val="28"/>
          <w:szCs w:val="28"/>
          <w:rtl/>
        </w:rPr>
        <w:t>ﻫﺰﺍﺭﺍﻥ</w:t>
      </w:r>
      <w:r>
        <w:rPr>
          <w:sz w:val="28"/>
          <w:szCs w:val="28"/>
          <w:rtl/>
        </w:rPr>
        <w:t xml:space="preserve"> </w:t>
      </w:r>
      <w:r w:rsidR="00D976BC" w:rsidRPr="00984881">
        <w:rPr>
          <w:sz w:val="28"/>
          <w:szCs w:val="28"/>
          <w:rtl/>
        </w:rPr>
        <w:t>ﻋﻴﺐ ﺧﻮﺩﺭﺍ ﭘﺎﮐﺴﺎﺯﻯ ﻭﺷﻔﺎ ﻣﻴﺪﻫﻨﺪ</w:t>
      </w:r>
      <w:r w:rsidR="00BD77AA">
        <w:rPr>
          <w:sz w:val="28"/>
          <w:szCs w:val="28"/>
          <w:rtl/>
        </w:rPr>
        <w:t xml:space="preserve">. </w:t>
      </w:r>
      <w:r w:rsidR="00D976BC" w:rsidRPr="00984881">
        <w:rPr>
          <w:sz w:val="28"/>
          <w:szCs w:val="28"/>
          <w:rtl/>
        </w:rPr>
        <w:t>ﻭ ﻳﺎ</w:t>
      </w:r>
      <w:r>
        <w:rPr>
          <w:sz w:val="28"/>
          <w:szCs w:val="28"/>
          <w:rtl/>
        </w:rPr>
        <w:t xml:space="preserve"> </w:t>
      </w:r>
      <w:r w:rsidR="00D976BC" w:rsidRPr="00984881">
        <w:rPr>
          <w:sz w:val="28"/>
          <w:szCs w:val="28"/>
          <w:rtl/>
        </w:rPr>
        <w:t>ﺧﻮﺍﻫﻨﺪ</w:t>
      </w:r>
      <w:r>
        <w:rPr>
          <w:sz w:val="28"/>
          <w:szCs w:val="28"/>
          <w:rtl/>
        </w:rPr>
        <w:t xml:space="preserve"> </w:t>
      </w:r>
      <w:r w:rsidR="00D976BC" w:rsidRPr="00984881">
        <w:rPr>
          <w:sz w:val="28"/>
          <w:szCs w:val="28"/>
          <w:rtl/>
        </w:rPr>
        <w:t>ﮔﻔﺖ</w:t>
      </w:r>
      <w:r w:rsidR="00BD77AA">
        <w:rPr>
          <w:sz w:val="28"/>
          <w:szCs w:val="28"/>
          <w:rtl/>
        </w:rPr>
        <w:t xml:space="preserve">، </w:t>
      </w:r>
      <w:r w:rsidR="00D976BC" w:rsidRPr="00984881">
        <w:rPr>
          <w:sz w:val="28"/>
          <w:szCs w:val="28"/>
          <w:rtl/>
        </w:rPr>
        <w:t>ﮐﻪ ﺣﺘﻰ ﺑﺨﻮﺩﺵ ﻧﻴﺰ ﺧﺴّﺖ</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ﻭﻟﻰ ﮔﻞ</w:t>
      </w:r>
      <w:r>
        <w:rPr>
          <w:sz w:val="28"/>
          <w:szCs w:val="28"/>
          <w:rtl/>
        </w:rPr>
        <w:t xml:space="preserve"> </w:t>
      </w:r>
      <w:r w:rsidR="00D976BC" w:rsidRPr="00984881">
        <w:rPr>
          <w:sz w:val="28"/>
          <w:szCs w:val="28"/>
          <w:rtl/>
        </w:rPr>
        <w:t>ﺗﻤﺎﻡ ﺯﻳﺒﺎﺋﻰ ﻫﺎﻯ ﺧﻮﺩﺭﺍ</w:t>
      </w:r>
      <w:r>
        <w:rPr>
          <w:sz w:val="28"/>
          <w:szCs w:val="28"/>
          <w:rtl/>
        </w:rPr>
        <w:t xml:space="preserve"> </w:t>
      </w:r>
      <w:r w:rsidR="00D976BC" w:rsidRPr="00984881">
        <w:rPr>
          <w:sz w:val="28"/>
          <w:szCs w:val="28"/>
          <w:rtl/>
        </w:rPr>
        <w:t>ﺍﺭﺍﺋﻪ ﻣﻴﺪﻫﺪ</w:t>
      </w:r>
      <w:r w:rsidR="00BD77AA">
        <w:rPr>
          <w:sz w:val="28"/>
          <w:szCs w:val="28"/>
          <w:rtl/>
        </w:rPr>
        <w:t xml:space="preserve">. </w:t>
      </w:r>
      <w:r w:rsidR="00D976BC" w:rsidRPr="00984881">
        <w:rPr>
          <w:sz w:val="28"/>
          <w:szCs w:val="28"/>
          <w:rtl/>
        </w:rPr>
        <w:t>ﻭﻣﻰ ﺍﻟﻬﻰ ﻧﻴﺰ</w:t>
      </w:r>
      <w:r>
        <w:rPr>
          <w:sz w:val="28"/>
          <w:szCs w:val="28"/>
          <w:rtl/>
        </w:rPr>
        <w:t xml:space="preserve"> </w:t>
      </w:r>
      <w:r w:rsidR="00D976BC" w:rsidRPr="00984881">
        <w:rPr>
          <w:sz w:val="28"/>
          <w:szCs w:val="28"/>
          <w:rtl/>
        </w:rPr>
        <w:t>ﭘﻮﻝ</w:t>
      </w:r>
      <w:r>
        <w:rPr>
          <w:sz w:val="28"/>
          <w:szCs w:val="28"/>
          <w:rtl/>
        </w:rPr>
        <w:t xml:space="preserve"> </w:t>
      </w:r>
      <w:r w:rsidR="00D976BC" w:rsidRPr="00984881">
        <w:rPr>
          <w:sz w:val="28"/>
          <w:szCs w:val="28"/>
          <w:rtl/>
        </w:rPr>
        <w:t>ﻧﻘﺪ ﻧﻤﻰ ﺧﻮﺍﻫﺪ</w:t>
      </w:r>
      <w:r w:rsidR="00BD77AA">
        <w:rPr>
          <w:sz w:val="28"/>
          <w:szCs w:val="28"/>
          <w:rtl/>
        </w:rPr>
        <w:t xml:space="preserve">، </w:t>
      </w:r>
      <w:r w:rsidR="00D976BC" w:rsidRPr="00984881">
        <w:rPr>
          <w:sz w:val="28"/>
          <w:szCs w:val="28"/>
          <w:rtl/>
        </w:rPr>
        <w:t>ﺍﺭﺍﺩﻩ</w:t>
      </w:r>
      <w:r>
        <w:rPr>
          <w:sz w:val="28"/>
          <w:szCs w:val="28"/>
          <w:rtl/>
        </w:rPr>
        <w:t xml:space="preserve"> </w:t>
      </w:r>
      <w:r w:rsidR="00D976BC" w:rsidRPr="00984881">
        <w:rPr>
          <w:sz w:val="28"/>
          <w:szCs w:val="28"/>
          <w:rtl/>
        </w:rPr>
        <w:t>ﻧﻘﺪ ﻭ ﻓﻌﻠﻰ</w:t>
      </w:r>
      <w:r w:rsidR="00BD77AA">
        <w:rPr>
          <w:sz w:val="28"/>
          <w:szCs w:val="28"/>
          <w:rtl/>
        </w:rPr>
        <w:t xml:space="preserve">، </w:t>
      </w:r>
      <w:r w:rsidR="00D976BC" w:rsidRPr="00984881">
        <w:rPr>
          <w:sz w:val="28"/>
          <w:szCs w:val="28"/>
          <w:rtl/>
        </w:rPr>
        <w:t>ﺑﺮﺍﻯ ﻫﺰﻳﻨﻪ ﮐﺮﺩﻥ ﺗﻤﺎﻡ ﮐﺮﺍﻣﺎﺕ ﺑﺎﻟﻔﻌﻞ ﻧﻮﻉ ﺑﺸﺮﻯ ﺍﻧﺴﺎﻥ ﺭﺍ ﻣﻴﺨﻮﺍﻫﺪ</w:t>
      </w:r>
      <w:r w:rsidR="00BD77AA">
        <w:rPr>
          <w:sz w:val="28"/>
          <w:szCs w:val="28"/>
          <w:rtl/>
        </w:rPr>
        <w:t xml:space="preserve">. </w:t>
      </w:r>
      <w:r w:rsidR="00D976BC" w:rsidRPr="00984881">
        <w:rPr>
          <w:sz w:val="28"/>
          <w:szCs w:val="28"/>
          <w:rtl/>
        </w:rPr>
        <w:t>ﮐﻪ ﺑﺎﻳﺪ</w:t>
      </w:r>
      <w:r>
        <w:rPr>
          <w:sz w:val="28"/>
          <w:szCs w:val="28"/>
          <w:rtl/>
        </w:rPr>
        <w:t xml:space="preserve"> </w:t>
      </w:r>
      <w:r w:rsidR="00D976BC" w:rsidRPr="00984881">
        <w:rPr>
          <w:sz w:val="28"/>
          <w:szCs w:val="28"/>
          <w:rtl/>
        </w:rPr>
        <w:t>ﺻﺮﻑ ﺗﮑﺎﻣﻞ ﺭﻭﺡ</w:t>
      </w:r>
      <w:r w:rsidR="00BD77AA">
        <w:rPr>
          <w:sz w:val="28"/>
          <w:szCs w:val="28"/>
          <w:rtl/>
        </w:rPr>
        <w:t xml:space="preserve">، </w:t>
      </w:r>
      <w:r w:rsidR="00D976BC" w:rsidRPr="00984881">
        <w:rPr>
          <w:sz w:val="28"/>
          <w:szCs w:val="28"/>
          <w:rtl/>
        </w:rPr>
        <w:t>ﺑﺮﺍﻯ ﻧﺠﺎﺕ ﺍﺯ</w:t>
      </w:r>
      <w:r>
        <w:rPr>
          <w:sz w:val="28"/>
          <w:szCs w:val="28"/>
          <w:rtl/>
        </w:rPr>
        <w:t xml:space="preserve"> </w:t>
      </w:r>
      <w:r w:rsidR="00D976BC" w:rsidRPr="00984881">
        <w:rPr>
          <w:sz w:val="28"/>
          <w:szCs w:val="28"/>
          <w:rtl/>
        </w:rPr>
        <w:t>ﻃﻠﺴﻢ ﻭﺯﻧﺪﺍﻥ</w:t>
      </w:r>
      <w:r>
        <w:rPr>
          <w:sz w:val="28"/>
          <w:szCs w:val="28"/>
          <w:rtl/>
        </w:rPr>
        <w:t xml:space="preserve"> </w:t>
      </w:r>
      <w:r w:rsidR="00D976BC" w:rsidRPr="00984881">
        <w:rPr>
          <w:sz w:val="28"/>
          <w:szCs w:val="28"/>
          <w:rtl/>
        </w:rPr>
        <w:t>ﺃﺑﺪﻯ ﻧﻮﻋﻰ ﺧﻮﺩ ﻧﻤﺎﻳﺪ</w:t>
      </w:r>
      <w:r w:rsidR="00BD77AA">
        <w:rPr>
          <w:sz w:val="28"/>
          <w:szCs w:val="28"/>
          <w:rtl/>
        </w:rPr>
        <w:t xml:space="preserve">. </w:t>
      </w:r>
      <w:r w:rsidR="00D976BC" w:rsidRPr="00984881">
        <w:rPr>
          <w:sz w:val="28"/>
          <w:szCs w:val="28"/>
          <w:rtl/>
        </w:rPr>
        <w:t>ﮐﻪ ﺑﺎﻳﺪ</w:t>
      </w:r>
      <w:r>
        <w:rPr>
          <w:sz w:val="28"/>
          <w:szCs w:val="28"/>
          <w:rtl/>
        </w:rPr>
        <w:t xml:space="preserve"> </w:t>
      </w:r>
      <w:r w:rsidR="00D976BC" w:rsidRPr="00984881">
        <w:rPr>
          <w:sz w:val="28"/>
          <w:szCs w:val="28"/>
          <w:rtl/>
        </w:rPr>
        <w:t>ﮐﺮﺍﻣﺎﺕ ﺑﺎﻟﻔﻌﻞ ﻣﻮﺟﻮﺩ</w:t>
      </w:r>
      <w:r>
        <w:rPr>
          <w:sz w:val="28"/>
          <w:szCs w:val="28"/>
          <w:rtl/>
        </w:rPr>
        <w:t xml:space="preserve"> </w:t>
      </w:r>
      <w:r w:rsidR="00D976BC" w:rsidRPr="00984881">
        <w:rPr>
          <w:sz w:val="28"/>
          <w:szCs w:val="28"/>
          <w:rtl/>
        </w:rPr>
        <w:t>ﻧﻮﻉ ﺑﺸﺮﻯ</w:t>
      </w:r>
      <w:r w:rsidR="00BD77AA">
        <w:rPr>
          <w:sz w:val="28"/>
          <w:szCs w:val="28"/>
          <w:rtl/>
        </w:rPr>
        <w:t xml:space="preserve">، </w:t>
      </w:r>
      <w:r w:rsidR="00D976BC" w:rsidRPr="00984881">
        <w:rPr>
          <w:sz w:val="28"/>
          <w:szCs w:val="28"/>
          <w:rtl/>
        </w:rPr>
        <w:t>ﺍﺯ ﻋﻘﻞ ﻭ ﺍﺭﺍﺩﻩ ﻭ ﺻﺒﺮ ﻭ ﻋﺸﻖ ﺭﺍ</w:t>
      </w:r>
      <w:r w:rsidR="00BD77AA">
        <w:rPr>
          <w:sz w:val="28"/>
          <w:szCs w:val="28"/>
          <w:rtl/>
        </w:rPr>
        <w:t xml:space="preserve">، </w:t>
      </w:r>
      <w:r w:rsidR="00D976BC" w:rsidRPr="00984881">
        <w:rPr>
          <w:sz w:val="28"/>
          <w:szCs w:val="28"/>
          <w:rtl/>
        </w:rPr>
        <w:t xml:space="preserve">ﺻﺮﻑ ﺗﺤﻘّﻖ ﮐﺮﺍﻣﺎﺕ </w:t>
      </w:r>
      <w:r w:rsidR="008E00C3" w:rsidRPr="00984881">
        <w:rPr>
          <w:sz w:val="28"/>
          <w:szCs w:val="28"/>
          <w:rtl/>
        </w:rPr>
        <w:t>بالقوّه</w:t>
      </w:r>
      <w:r>
        <w:rPr>
          <w:sz w:val="28"/>
          <w:szCs w:val="28"/>
          <w:rtl/>
        </w:rPr>
        <w:t xml:space="preserve"> </w:t>
      </w:r>
      <w:r w:rsidR="00D976BC" w:rsidRPr="00984881">
        <w:rPr>
          <w:sz w:val="28"/>
          <w:szCs w:val="28"/>
          <w:rtl/>
        </w:rPr>
        <w:t>ﻭ ﺩﺭ ﻧﻄﻔﻪ</w:t>
      </w:r>
      <w:r>
        <w:rPr>
          <w:sz w:val="28"/>
          <w:szCs w:val="28"/>
          <w:rtl/>
        </w:rPr>
        <w:t xml:space="preserve"> </w:t>
      </w:r>
      <w:r w:rsidR="00D976BC" w:rsidRPr="00984881">
        <w:rPr>
          <w:sz w:val="28"/>
          <w:szCs w:val="28"/>
          <w:rtl/>
        </w:rPr>
        <w:t>ﺧﻮﺩﺭﺍ ﺑﻨﻤﺎﻳﺪ</w:t>
      </w:r>
      <w:r w:rsidR="00BD77AA">
        <w:rPr>
          <w:sz w:val="28"/>
          <w:szCs w:val="28"/>
          <w:rtl/>
        </w:rPr>
        <w:t xml:space="preserve">. </w:t>
      </w:r>
      <w:r w:rsidR="00D976BC" w:rsidRPr="00984881">
        <w:rPr>
          <w:sz w:val="28"/>
          <w:szCs w:val="28"/>
          <w:rtl/>
        </w:rPr>
        <w:t>ﺗﺎ ﺷﺎﻳﺴﺘﻪ ﺭﺟﻌﺖ ﺩﺭ ﻧﻮﻉ ﻓﻮﻕ ﺑﺸﺮﻯ ﮔﺮﺩﺩ</w:t>
      </w:r>
      <w:r w:rsidR="00BD77AA">
        <w:rPr>
          <w:sz w:val="28"/>
          <w:szCs w:val="28"/>
          <w:rtl/>
        </w:rPr>
        <w:t xml:space="preserve">. </w:t>
      </w:r>
      <w:r w:rsidR="00D976BC" w:rsidRPr="00984881">
        <w:rPr>
          <w:sz w:val="28"/>
          <w:szCs w:val="28"/>
          <w:rtl/>
        </w:rPr>
        <w:t>ﮐﻪ ﺁﻧﮕﺎﻩ ﺗﻠﺎﺵ ﺁﻧﺮﺍ ﻧﻴﺰﺑﻨﻤﺎﻳﺪ</w:t>
      </w:r>
      <w:r w:rsidR="00BD77AA">
        <w:rPr>
          <w:sz w:val="28"/>
          <w:szCs w:val="28"/>
          <w:rtl/>
        </w:rPr>
        <w:t xml:space="preserve">. </w:t>
      </w:r>
      <w:r w:rsidR="00D976BC" w:rsidRPr="00984881">
        <w:rPr>
          <w:sz w:val="28"/>
          <w:szCs w:val="28"/>
          <w:rtl/>
        </w:rPr>
        <w:t>ﻋﻘﻞ ﮐﻞّ ﺭﺍ ﮐﻪ ﺑﺮﺗﺮﻳﻦ ﻋﻘﻞ</w:t>
      </w:r>
      <w:r>
        <w:rPr>
          <w:sz w:val="28"/>
          <w:szCs w:val="28"/>
          <w:rtl/>
        </w:rPr>
        <w:t xml:space="preserve"> </w:t>
      </w:r>
      <w:r w:rsidR="00D976BC" w:rsidRPr="00984881">
        <w:rPr>
          <w:sz w:val="28"/>
          <w:szCs w:val="28"/>
          <w:rtl/>
        </w:rPr>
        <w:t>ﻭ ﻓﻬﻢ ﻣﻴﺴّﺮ</w:t>
      </w:r>
      <w:r>
        <w:rPr>
          <w:sz w:val="28"/>
          <w:szCs w:val="28"/>
          <w:rtl/>
        </w:rPr>
        <w:t xml:space="preserve"> </w:t>
      </w:r>
      <w:r w:rsidR="00D976BC" w:rsidRPr="00984881">
        <w:rPr>
          <w:sz w:val="28"/>
          <w:szCs w:val="28"/>
          <w:rtl/>
        </w:rPr>
        <w:t>ﺑﺮﺍﻯ ﻧﻮﻉ ﺑﺸﺮﻯ</w:t>
      </w:r>
      <w:r w:rsidR="00BD77AA">
        <w:rPr>
          <w:sz w:val="28"/>
          <w:szCs w:val="28"/>
          <w:rtl/>
        </w:rPr>
        <w:t xml:space="preserve">، </w:t>
      </w:r>
      <w:r w:rsidR="00D976BC" w:rsidRPr="00984881">
        <w:rPr>
          <w:sz w:val="28"/>
          <w:szCs w:val="28"/>
          <w:rtl/>
        </w:rPr>
        <w:t xml:space="preserve">ﺩﺭ </w:t>
      </w:r>
      <w:r w:rsidR="00661646" w:rsidRPr="00984881">
        <w:rPr>
          <w:sz w:val="28"/>
          <w:szCs w:val="28"/>
          <w:rtl/>
        </w:rPr>
        <w:t>ربّ</w:t>
      </w:r>
      <w:r w:rsidR="00D976BC" w:rsidRPr="00984881">
        <w:rPr>
          <w:sz w:val="28"/>
          <w:szCs w:val="28"/>
          <w:rtl/>
        </w:rPr>
        <w:t xml:space="preserve"> ﺍﻟﻨﻮﻉ</w:t>
      </w:r>
      <w:r w:rsidR="00BD77AA">
        <w:rPr>
          <w:sz w:val="28"/>
          <w:szCs w:val="28"/>
          <w:rtl/>
        </w:rPr>
        <w:t xml:space="preserve">، </w:t>
      </w:r>
      <w:r w:rsidR="00D976BC" w:rsidRPr="00984881">
        <w:rPr>
          <w:sz w:val="28"/>
          <w:szCs w:val="28"/>
          <w:rtl/>
        </w:rPr>
        <w:t xml:space="preserve">ﻭﺣﺘﻰ ﺭﻗﻴﻘﻪﺍﻯ ﺍﺯ </w:t>
      </w:r>
      <w:r w:rsidR="00661646" w:rsidRPr="00984881">
        <w:rPr>
          <w:sz w:val="28"/>
          <w:szCs w:val="28"/>
          <w:rtl/>
        </w:rPr>
        <w:t>ربّ</w:t>
      </w:r>
      <w:r w:rsidR="00D976BC" w:rsidRPr="00984881">
        <w:rPr>
          <w:sz w:val="28"/>
          <w:szCs w:val="28"/>
          <w:rtl/>
        </w:rPr>
        <w:t xml:space="preserve"> ﺭﺣﻤﺎﻧﻰ ﺍﺳﺖ</w:t>
      </w:r>
      <w:r w:rsidR="00BD77AA">
        <w:rPr>
          <w:sz w:val="28"/>
          <w:szCs w:val="28"/>
          <w:rtl/>
        </w:rPr>
        <w:t xml:space="preserve">، </w:t>
      </w:r>
      <w:r w:rsidR="00D976BC" w:rsidRPr="00984881">
        <w:rPr>
          <w:sz w:val="28"/>
          <w:szCs w:val="28"/>
          <w:rtl/>
        </w:rPr>
        <w:t>ﺩﺭ ﺑﺎﺯﮔﺸﺘﮕﺎﻥ</w:t>
      </w:r>
      <w:r>
        <w:rPr>
          <w:sz w:val="28"/>
          <w:szCs w:val="28"/>
          <w:rtl/>
        </w:rPr>
        <w:t xml:space="preserve"> </w:t>
      </w:r>
      <w:r w:rsidR="00D976BC" w:rsidRPr="00984881">
        <w:rPr>
          <w:sz w:val="28"/>
          <w:szCs w:val="28"/>
          <w:rtl/>
        </w:rPr>
        <w:t>ﻃﺮﻳﻘﺖ</w:t>
      </w:r>
      <w:r>
        <w:rPr>
          <w:sz w:val="28"/>
          <w:szCs w:val="28"/>
          <w:rtl/>
        </w:rPr>
        <w:t xml:space="preserve"> </w:t>
      </w:r>
      <w:r w:rsidR="00D976BC" w:rsidRPr="00984881">
        <w:rPr>
          <w:sz w:val="28"/>
          <w:szCs w:val="28"/>
          <w:rtl/>
        </w:rPr>
        <w:t>ﻣﺤﻤﺪﻯ</w:t>
      </w:r>
      <w:r>
        <w:rPr>
          <w:sz w:val="28"/>
          <w:szCs w:val="28"/>
          <w:rtl/>
        </w:rPr>
        <w:t xml:space="preserve"> </w:t>
      </w:r>
      <w:r w:rsidR="00D976BC" w:rsidRPr="00984881">
        <w:rPr>
          <w:sz w:val="28"/>
          <w:szCs w:val="28"/>
          <w:rtl/>
        </w:rPr>
        <w:t>ﻭﺟﻮﺩ</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ﮐﻪ ﺑﻌﺮﺵ ﺭﺣﻤﺎﻥ</w:t>
      </w:r>
      <w:r w:rsidR="00BD77AA">
        <w:rPr>
          <w:sz w:val="28"/>
          <w:szCs w:val="28"/>
          <w:rtl/>
        </w:rPr>
        <w:t xml:space="preserve">، </w:t>
      </w:r>
      <w:r w:rsidR="00D976BC" w:rsidRPr="00984881">
        <w:rPr>
          <w:sz w:val="28"/>
          <w:szCs w:val="28"/>
          <w:rtl/>
        </w:rPr>
        <w:t>ﻭ ﺍﻳﻦ</w:t>
      </w:r>
      <w:r>
        <w:rPr>
          <w:sz w:val="28"/>
          <w:szCs w:val="28"/>
          <w:rtl/>
        </w:rPr>
        <w:t xml:space="preserve"> </w:t>
      </w:r>
      <w:r w:rsidR="00D976BC" w:rsidRPr="00984881">
        <w:rPr>
          <w:sz w:val="28"/>
          <w:szCs w:val="28"/>
          <w:rtl/>
        </w:rPr>
        <w:t>ﻫﻤﺎﻧﻰ ﺑﺮﺗﺮ ﺍﺯ</w:t>
      </w:r>
      <w:r>
        <w:rPr>
          <w:sz w:val="28"/>
          <w:szCs w:val="28"/>
          <w:rtl/>
        </w:rPr>
        <w:t xml:space="preserve"> </w:t>
      </w:r>
      <w:r w:rsidR="00661646" w:rsidRPr="00984881">
        <w:rPr>
          <w:sz w:val="28"/>
          <w:szCs w:val="28"/>
          <w:rtl/>
        </w:rPr>
        <w:t>ربّ</w:t>
      </w:r>
      <w:r w:rsidR="00D976BC" w:rsidRPr="00984881">
        <w:rPr>
          <w:sz w:val="28"/>
          <w:szCs w:val="28"/>
          <w:rtl/>
        </w:rPr>
        <w:t xml:space="preserve"> ﻟﻨﻮﻉ ﺭﻭﺡ ﺍﻟﻘﺪس ﺭﺍ ﻳﺎﻓﺘﻪ ﺍﻧﺪ</w:t>
      </w:r>
      <w:r w:rsidR="00BD77AA">
        <w:rPr>
          <w:sz w:val="28"/>
          <w:szCs w:val="28"/>
          <w:rtl/>
        </w:rPr>
        <w:t xml:space="preserve">. </w:t>
      </w:r>
      <w:r w:rsidR="00D976BC" w:rsidRPr="00984881">
        <w:rPr>
          <w:sz w:val="28"/>
          <w:szCs w:val="28"/>
          <w:rtl/>
        </w:rPr>
        <w:t>ﮐﻪ ﺑﻘﻮﻝ</w:t>
      </w:r>
      <w:r>
        <w:rPr>
          <w:sz w:val="28"/>
          <w:szCs w:val="28"/>
          <w:rtl/>
        </w:rPr>
        <w:t xml:space="preserve"> </w:t>
      </w:r>
      <w:r w:rsidR="00D976BC" w:rsidRPr="00984881">
        <w:rPr>
          <w:sz w:val="28"/>
          <w:szCs w:val="28"/>
          <w:rtl/>
        </w:rPr>
        <w:t>ﭘﻴﺎﻣﺒﺮ</w:t>
      </w:r>
      <w:r w:rsidR="00BD77AA">
        <w:rPr>
          <w:sz w:val="28"/>
          <w:szCs w:val="28"/>
          <w:rtl/>
        </w:rPr>
        <w:t xml:space="preserve">، </w:t>
      </w:r>
      <w:r w:rsidR="00D976BC" w:rsidRPr="00984881">
        <w:rPr>
          <w:sz w:val="28"/>
          <w:szCs w:val="28"/>
          <w:rtl/>
        </w:rPr>
        <w:t>ﺟﺒﺮﺋﻴﻞ ﺭﻭﺡ</w:t>
      </w:r>
      <w:r w:rsidR="00D976BC" w:rsidRPr="00984881">
        <w:rPr>
          <w:rFonts w:hint="cs"/>
          <w:sz w:val="28"/>
          <w:szCs w:val="28"/>
          <w:rtl/>
        </w:rPr>
        <w:t xml:space="preserve"> </w:t>
      </w:r>
      <w:r w:rsidR="00D976BC" w:rsidRPr="00984881">
        <w:rPr>
          <w:sz w:val="28"/>
          <w:szCs w:val="28"/>
          <w:rtl/>
        </w:rPr>
        <w:t>ﺍﻟﻘﺪس ﻭﺣﺘﻰ ﻣﻴﮑﺎﺋﻴﻞ</w:t>
      </w:r>
      <w:r w:rsidR="00BD77AA">
        <w:rPr>
          <w:sz w:val="28"/>
          <w:szCs w:val="28"/>
          <w:rtl/>
        </w:rPr>
        <w:t xml:space="preserve">، </w:t>
      </w:r>
      <w:r w:rsidR="00D976BC" w:rsidRPr="00984881">
        <w:rPr>
          <w:sz w:val="28"/>
          <w:szCs w:val="28"/>
          <w:rtl/>
        </w:rPr>
        <w:t>ﺣﺎﻣﻞ ﺭﻭﺡ</w:t>
      </w:r>
      <w:r>
        <w:rPr>
          <w:sz w:val="28"/>
          <w:szCs w:val="28"/>
          <w:rtl/>
        </w:rPr>
        <w:t xml:space="preserve"> </w:t>
      </w:r>
      <w:r w:rsidR="00D976BC" w:rsidRPr="00984881">
        <w:rPr>
          <w:sz w:val="28"/>
          <w:szCs w:val="28"/>
          <w:rtl/>
        </w:rPr>
        <w:t>ﺳﺎﻟﻚ</w:t>
      </w:r>
      <w:r>
        <w:rPr>
          <w:sz w:val="28"/>
          <w:szCs w:val="28"/>
          <w:rtl/>
        </w:rPr>
        <w:t xml:space="preserve"> </w:t>
      </w:r>
      <w:r w:rsidR="00D976BC" w:rsidRPr="00984881">
        <w:rPr>
          <w:sz w:val="28"/>
          <w:szCs w:val="28"/>
          <w:rtl/>
        </w:rPr>
        <w:t>ﺑﻌﺮﺵ ﺭﺣﻤﺎﻥ ﻧﻴﺰ</w:t>
      </w:r>
      <w:r w:rsidR="00BD77AA">
        <w:rPr>
          <w:sz w:val="28"/>
          <w:szCs w:val="28"/>
          <w:rtl/>
        </w:rPr>
        <w:t xml:space="preserve">، </w:t>
      </w:r>
      <w:r w:rsidR="00D976BC" w:rsidRPr="00984881">
        <w:rPr>
          <w:sz w:val="28"/>
          <w:szCs w:val="28"/>
          <w:rtl/>
        </w:rPr>
        <w:t>ﺩﺭ ﺧﺪﻣﺖ ﻭﻟﻰّ ﺍﻟﻬﻰ ﻣﻦ ﻣﻴﺒﺎﺷﺪ</w:t>
      </w:r>
      <w:r w:rsidR="00BD77AA">
        <w:rPr>
          <w:sz w:val="28"/>
          <w:szCs w:val="28"/>
          <w:rtl/>
        </w:rPr>
        <w:t xml:space="preserve">. </w:t>
      </w:r>
      <w:r w:rsidR="00D976BC" w:rsidRPr="00984881">
        <w:rPr>
          <w:sz w:val="28"/>
          <w:szCs w:val="28"/>
          <w:rtl/>
        </w:rPr>
        <w:t>ﻭ ﻟﺬﺍ ﺍﻟﻬﺎﻣﺎﺕ</w:t>
      </w:r>
      <w:r>
        <w:rPr>
          <w:sz w:val="28"/>
          <w:szCs w:val="28"/>
          <w:rtl/>
        </w:rPr>
        <w:t xml:space="preserve"> </w:t>
      </w:r>
      <w:r w:rsidR="00D976BC" w:rsidRPr="00984881">
        <w:rPr>
          <w:sz w:val="28"/>
          <w:szCs w:val="28"/>
          <w:rtl/>
        </w:rPr>
        <w:t>ﻟﺪﻧّﻰ</w:t>
      </w:r>
      <w:r w:rsidR="00BD77AA">
        <w:rPr>
          <w:sz w:val="28"/>
          <w:szCs w:val="28"/>
          <w:rtl/>
        </w:rPr>
        <w:t xml:space="preserve">، </w:t>
      </w:r>
      <w:r w:rsidR="00D976BC" w:rsidRPr="00984881">
        <w:rPr>
          <w:sz w:val="28"/>
          <w:szCs w:val="28"/>
          <w:rtl/>
        </w:rPr>
        <w:t>ﺑﺮﺗﺮ ﺍﺯ ﺳﻄﺢ</w:t>
      </w:r>
      <w:r>
        <w:rPr>
          <w:sz w:val="28"/>
          <w:szCs w:val="28"/>
          <w:rtl/>
        </w:rPr>
        <w:t xml:space="preserve"> </w:t>
      </w:r>
      <w:r w:rsidR="00D976BC" w:rsidRPr="00984881">
        <w:rPr>
          <w:sz w:val="28"/>
          <w:szCs w:val="28"/>
          <w:rtl/>
        </w:rPr>
        <w:t>ﻋﻘﻞ</w:t>
      </w:r>
      <w:r>
        <w:rPr>
          <w:sz w:val="28"/>
          <w:szCs w:val="28"/>
          <w:rtl/>
        </w:rPr>
        <w:t xml:space="preserve"> </w:t>
      </w:r>
      <w:r w:rsidR="00D976BC" w:rsidRPr="00984881">
        <w:rPr>
          <w:sz w:val="28"/>
          <w:szCs w:val="28"/>
          <w:rtl/>
        </w:rPr>
        <w:t xml:space="preserve">ﺑﺮﺗﺮ ﺑﺸﺮﻯ ﺭﺍ </w:t>
      </w:r>
      <w:r w:rsidR="00BD77AA">
        <w:rPr>
          <w:sz w:val="28"/>
          <w:szCs w:val="28"/>
          <w:rtl/>
        </w:rPr>
        <w:t xml:space="preserve">، </w:t>
      </w:r>
      <w:r w:rsidR="00D976BC" w:rsidRPr="00984881">
        <w:rPr>
          <w:sz w:val="28"/>
          <w:szCs w:val="28"/>
          <w:rtl/>
        </w:rPr>
        <w:t xml:space="preserve">ﺍﺯ </w:t>
      </w:r>
      <w:r w:rsidR="00661646" w:rsidRPr="00984881">
        <w:rPr>
          <w:sz w:val="28"/>
          <w:szCs w:val="28"/>
          <w:rtl/>
        </w:rPr>
        <w:t>ربّ</w:t>
      </w:r>
      <w:r w:rsidR="00D976BC" w:rsidRPr="00984881">
        <w:rPr>
          <w:sz w:val="28"/>
          <w:szCs w:val="28"/>
          <w:rtl/>
        </w:rPr>
        <w:t xml:space="preserve"> ﺭﺣﻤﺎﻥ ﺩﺍﺭﻧﺪ</w:t>
      </w:r>
      <w:r w:rsidR="00BD77AA">
        <w:rPr>
          <w:sz w:val="28"/>
          <w:szCs w:val="28"/>
          <w:rtl/>
        </w:rPr>
        <w:t xml:space="preserve">. </w:t>
      </w:r>
      <w:r w:rsidR="00D976BC" w:rsidRPr="00984881">
        <w:rPr>
          <w:sz w:val="28"/>
          <w:szCs w:val="28"/>
          <w:rtl/>
        </w:rPr>
        <w:t>ﮐﻪ ﺭﻗﻴﻘﻪﺍﻯ ﺍﺯ ﻋﻘﻞ</w:t>
      </w:r>
      <w:r>
        <w:rPr>
          <w:sz w:val="28"/>
          <w:szCs w:val="28"/>
          <w:rtl/>
        </w:rPr>
        <w:t xml:space="preserve"> </w:t>
      </w:r>
      <w:r w:rsidR="00D976BC" w:rsidRPr="00984881">
        <w:rPr>
          <w:sz w:val="28"/>
          <w:szCs w:val="28"/>
          <w:rtl/>
        </w:rPr>
        <w:t>ﻧﻮﻉ</w:t>
      </w:r>
      <w:r>
        <w:rPr>
          <w:sz w:val="28"/>
          <w:szCs w:val="28"/>
          <w:rtl/>
        </w:rPr>
        <w:t xml:space="preserve"> </w:t>
      </w:r>
      <w:r w:rsidR="00D976BC" w:rsidRPr="00984881">
        <w:rPr>
          <w:sz w:val="28"/>
          <w:szCs w:val="28"/>
          <w:rtl/>
        </w:rPr>
        <w:t>ﻓﻮﻕ ﺑﺸﺮﻯ ﺍﺳﺖ</w:t>
      </w:r>
      <w:r w:rsidR="00BD77AA">
        <w:rPr>
          <w:sz w:val="28"/>
          <w:szCs w:val="28"/>
          <w:rtl/>
        </w:rPr>
        <w:t xml:space="preserve">. </w:t>
      </w:r>
      <w:r w:rsidR="00D976BC" w:rsidRPr="00984881">
        <w:rPr>
          <w:sz w:val="28"/>
          <w:szCs w:val="28"/>
          <w:rtl/>
        </w:rPr>
        <w:t>ﺍﻟﺒﺘﻪ ﮐﺎﻣﻠﺎﻥﺃﺩﻳﺎﻥ ﺳﻠﻮﮐﻰ</w:t>
      </w:r>
      <w:r w:rsidR="00BD77AA">
        <w:rPr>
          <w:sz w:val="28"/>
          <w:szCs w:val="28"/>
          <w:rtl/>
        </w:rPr>
        <w:t xml:space="preserve">، </w:t>
      </w:r>
      <w:r w:rsidR="00D976BC" w:rsidRPr="00984881">
        <w:rPr>
          <w:sz w:val="28"/>
          <w:szCs w:val="28"/>
          <w:rtl/>
        </w:rPr>
        <w:t>ﮐﻪ ﺃﻫﻞ ﮐﺘﺎﺏ ﻭ ﺳﻠﻮﻙ</w:t>
      </w:r>
      <w:r>
        <w:rPr>
          <w:sz w:val="28"/>
          <w:szCs w:val="28"/>
          <w:rtl/>
        </w:rPr>
        <w:t xml:space="preserve"> </w:t>
      </w:r>
      <w:r w:rsidR="00D976BC" w:rsidRPr="00984881">
        <w:rPr>
          <w:sz w:val="28"/>
          <w:szCs w:val="28"/>
          <w:rtl/>
        </w:rPr>
        <w:t>ﻭﭘﻴﻤﺎﻥ ﺑﺎ ﺍﻭﻟﻴﺎﻯ ﺍﻟﻬﻰ ﺧﻮﺩ ﺑﺎﺷﻨﺪ</w:t>
      </w:r>
      <w:r w:rsidR="00BD77AA">
        <w:rPr>
          <w:sz w:val="28"/>
          <w:szCs w:val="28"/>
          <w:rtl/>
        </w:rPr>
        <w:t xml:space="preserve">، </w:t>
      </w:r>
      <w:r w:rsidR="00D976BC" w:rsidRPr="00984881">
        <w:rPr>
          <w:sz w:val="28"/>
          <w:szCs w:val="28"/>
          <w:rtl/>
        </w:rPr>
        <w:t>ﺑﻤﺮﺍﺗﺒﻰ ﺍﺯ ﺷﻬﻮﺩ ﻭﻋﻘﻞ ﺑﺮﺗﺮﻯ ﻣﻴﺮﺳﻨﺪ</w:t>
      </w:r>
      <w:r w:rsidR="00BD77AA">
        <w:rPr>
          <w:sz w:val="28"/>
          <w:szCs w:val="28"/>
          <w:rtl/>
        </w:rPr>
        <w:t xml:space="preserve">. </w:t>
      </w:r>
      <w:r w:rsidR="00D976BC" w:rsidRPr="00984881">
        <w:rPr>
          <w:sz w:val="28"/>
          <w:szCs w:val="28"/>
          <w:rtl/>
        </w:rPr>
        <w:t>ﻭﻟﻰ ﺑﺴﻄﺢ</w:t>
      </w:r>
      <w:r>
        <w:rPr>
          <w:sz w:val="28"/>
          <w:szCs w:val="28"/>
          <w:rtl/>
        </w:rPr>
        <w:t xml:space="preserve"> </w:t>
      </w:r>
      <w:r w:rsidR="00D976BC" w:rsidRPr="00984881">
        <w:rPr>
          <w:sz w:val="28"/>
          <w:szCs w:val="28"/>
          <w:rtl/>
        </w:rPr>
        <w:t>ﻋﻘﻞ ﺍﻭﻟﻴﺎﻯ ﻣﺤﻤﺪﻯ ﻧﻤﻴﺮﺳﻨﺪ</w:t>
      </w:r>
      <w:r w:rsidR="00BD77AA">
        <w:rPr>
          <w:sz w:val="28"/>
          <w:szCs w:val="28"/>
          <w:rtl/>
        </w:rPr>
        <w:t xml:space="preserve">. </w:t>
      </w:r>
      <w:r w:rsidR="00D976BC" w:rsidRPr="00984881">
        <w:rPr>
          <w:sz w:val="28"/>
          <w:szCs w:val="28"/>
          <w:rtl/>
        </w:rPr>
        <w:t>ﮐﻪ ﺑﻮﺩﺍﺋﻴﺎﻥ ﮐﺎﻣﻞ ﺑﻌﺮﺵ ﻣﺮﺗﻀﻮﻯ</w:t>
      </w:r>
      <w:r w:rsidR="00BD77AA">
        <w:rPr>
          <w:sz w:val="28"/>
          <w:szCs w:val="28"/>
          <w:rtl/>
        </w:rPr>
        <w:t xml:space="preserve">، </w:t>
      </w:r>
      <w:r w:rsidR="00D976BC" w:rsidRPr="00984881">
        <w:rPr>
          <w:sz w:val="28"/>
          <w:szCs w:val="28"/>
          <w:rtl/>
        </w:rPr>
        <w:t>ﻭ ﺯﺭﺩﺷﺘﻴﺎﻥ ﮐﺎﻣﻞ بشهود پنجم عرﺵ ﻣﺼﻄﻔﻮﻯ</w:t>
      </w:r>
      <w:r>
        <w:rPr>
          <w:sz w:val="28"/>
          <w:szCs w:val="28"/>
          <w:rtl/>
        </w:rPr>
        <w:t xml:space="preserve"> </w:t>
      </w:r>
      <w:r w:rsidR="00D976BC" w:rsidRPr="00984881">
        <w:rPr>
          <w:sz w:val="28"/>
          <w:szCs w:val="28"/>
          <w:rtl/>
        </w:rPr>
        <w:t>ﻣﺴﻴﺤﻴﺎﻥ ﮐﺎﻣﻞ ﺍﺯ ﺳﻄﺢ ﻋﺮﺵ ﺟﺒﺮﺋﻴﻞ ﻭ ﻣﺤﻤﺪﻳﺎﻥ ﮐﺎﻣﻞ ﺍﺯ ﺳﻄﺢ ﻋﺮﺵ ﺭﺣﻤﺎﻥ</w:t>
      </w:r>
      <w:r w:rsidR="00BD77AA">
        <w:rPr>
          <w:sz w:val="28"/>
          <w:szCs w:val="28"/>
          <w:rtl/>
        </w:rPr>
        <w:t xml:space="preserve">، </w:t>
      </w:r>
      <w:r w:rsidR="00D976BC" w:rsidRPr="00984881">
        <w:rPr>
          <w:sz w:val="28"/>
          <w:szCs w:val="28"/>
          <w:rtl/>
        </w:rPr>
        <w:t xml:space="preserve">ﻭﮐﺎﻣﻠﺎﻥ ﺁﻳﻨﺪﻩ </w:t>
      </w:r>
      <w:r w:rsidR="00D976BC" w:rsidRPr="00984881">
        <w:rPr>
          <w:sz w:val="28"/>
          <w:szCs w:val="28"/>
          <w:rtl/>
        </w:rPr>
        <w:lastRenderedPageBreak/>
        <w:t xml:space="preserve">ﻣﻬﺪﻭﻯ ﺍﺯ ﺳﻄﺢ ﻋﻘﻞ </w:t>
      </w:r>
      <w:r w:rsidR="00661646" w:rsidRPr="00984881">
        <w:rPr>
          <w:sz w:val="28"/>
          <w:szCs w:val="28"/>
          <w:rtl/>
        </w:rPr>
        <w:t>ربّ</w:t>
      </w:r>
      <w:r w:rsidR="00D976BC" w:rsidRPr="00984881">
        <w:rPr>
          <w:sz w:val="28"/>
          <w:szCs w:val="28"/>
          <w:rtl/>
        </w:rPr>
        <w:t xml:space="preserve"> ﺑﺮﺗﺮ ﺍﺯ رﺣﻤﺎﻥ</w:t>
      </w:r>
      <w:r w:rsidR="00BD77AA">
        <w:rPr>
          <w:sz w:val="28"/>
          <w:szCs w:val="28"/>
          <w:rtl/>
        </w:rPr>
        <w:t xml:space="preserve">، </w:t>
      </w:r>
      <w:r w:rsidR="00D976BC" w:rsidRPr="00984881">
        <w:rPr>
          <w:sz w:val="28"/>
          <w:szCs w:val="28"/>
          <w:rtl/>
        </w:rPr>
        <w:t>ﺍﻟﻬﺎﻣﺎﺕ</w:t>
      </w:r>
      <w:r>
        <w:rPr>
          <w:sz w:val="28"/>
          <w:szCs w:val="28"/>
          <w:rtl/>
        </w:rPr>
        <w:t xml:space="preserve"> </w:t>
      </w:r>
      <w:r w:rsidR="00D976BC" w:rsidRPr="00984881">
        <w:rPr>
          <w:sz w:val="28"/>
          <w:szCs w:val="28"/>
          <w:rtl/>
        </w:rPr>
        <w:t>ﻟﺪﻧّﻰ</w:t>
      </w:r>
      <w:r w:rsidR="00BD77AA">
        <w:rPr>
          <w:sz w:val="28"/>
          <w:szCs w:val="28"/>
          <w:rtl/>
        </w:rPr>
        <w:t xml:space="preserve">، </w:t>
      </w:r>
      <w:r w:rsidR="00D976BC" w:rsidRPr="00984881">
        <w:rPr>
          <w:sz w:val="28"/>
          <w:szCs w:val="28"/>
          <w:rtl/>
        </w:rPr>
        <w:t>ﻭ ﺷﻬﻮﺩﻫﺎﻯ ﻋﻘﻠﻰ ﻭﻭﺣﻰ</w:t>
      </w:r>
      <w:r w:rsidR="00BD77AA">
        <w:rPr>
          <w:sz w:val="28"/>
          <w:szCs w:val="28"/>
          <w:rtl/>
        </w:rPr>
        <w:t xml:space="preserve">، </w:t>
      </w:r>
      <w:r w:rsidR="00D976BC" w:rsidRPr="00984881">
        <w:rPr>
          <w:sz w:val="28"/>
          <w:szCs w:val="28"/>
          <w:rtl/>
        </w:rPr>
        <w:t>ﻭﺗﺎﺯﻩ ﻫﺎﻯ ﺑﮑﺮ ﻭ ﺗﺎﺯﻩ ﻣﻨﺎﺳﺐ ﺁﻳﻨﺪﻩ ﻫﺎﻯ ﺑﺮﺗﺮ ﺭﺍ ﺩﺍﺭﻧﺪ</w:t>
      </w:r>
      <w:r w:rsidR="00BD77AA">
        <w:rPr>
          <w:sz w:val="28"/>
          <w:szCs w:val="28"/>
          <w:rtl/>
        </w:rPr>
        <w:t xml:space="preserve">. </w:t>
      </w:r>
      <w:r w:rsidR="00D976BC" w:rsidRPr="00984881">
        <w:rPr>
          <w:sz w:val="28"/>
          <w:szCs w:val="28"/>
          <w:rtl/>
        </w:rPr>
        <w:t>ﮐﻪ ﺍﻟﺒﺘﻪ</w:t>
      </w:r>
      <w:r>
        <w:rPr>
          <w:sz w:val="28"/>
          <w:szCs w:val="28"/>
          <w:rtl/>
        </w:rPr>
        <w:t xml:space="preserve"> </w:t>
      </w:r>
      <w:r w:rsidR="00D976BC" w:rsidRPr="00984881">
        <w:rPr>
          <w:sz w:val="28"/>
          <w:szCs w:val="28"/>
          <w:rtl/>
        </w:rPr>
        <w:t>ﺗﺎ</w:t>
      </w:r>
      <w:r>
        <w:rPr>
          <w:sz w:val="28"/>
          <w:szCs w:val="28"/>
          <w:rtl/>
        </w:rPr>
        <w:t xml:space="preserve"> </w:t>
      </w:r>
      <w:r w:rsidR="00D976BC" w:rsidRPr="00984881">
        <w:rPr>
          <w:sz w:val="28"/>
          <w:szCs w:val="28"/>
          <w:rtl/>
        </w:rPr>
        <w:t xml:space="preserve">ﺳﻄﺢ ﻋﻘﻞ ﻧﻬﺎﺋﻰ ﺍﻟﻠﻪ </w:t>
      </w:r>
      <w:r w:rsidR="00661646" w:rsidRPr="00984881">
        <w:rPr>
          <w:sz w:val="28"/>
          <w:szCs w:val="28"/>
          <w:rtl/>
        </w:rPr>
        <w:t>ربّ</w:t>
      </w:r>
      <w:r w:rsidR="00D976BC" w:rsidRPr="00984881">
        <w:rPr>
          <w:sz w:val="28"/>
          <w:szCs w:val="28"/>
          <w:rtl/>
        </w:rPr>
        <w:t xml:space="preserve"> </w:t>
      </w:r>
      <w:r w:rsidR="00A014D1" w:rsidRPr="00984881">
        <w:rPr>
          <w:sz w:val="28"/>
          <w:szCs w:val="28"/>
          <w:rtl/>
        </w:rPr>
        <w:t>الأرباب</w:t>
      </w:r>
      <w:r>
        <w:rPr>
          <w:sz w:val="28"/>
          <w:szCs w:val="28"/>
          <w:rtl/>
        </w:rPr>
        <w:t xml:space="preserve"> </w:t>
      </w:r>
      <w:r w:rsidR="00D976BC" w:rsidRPr="00984881">
        <w:rPr>
          <w:sz w:val="28"/>
          <w:szCs w:val="28"/>
          <w:rtl/>
        </w:rPr>
        <w:t>ﺑﻰ ﻧﻬﺎﻳﺖ ﺃﺭﺑﺎﺏ ﻧﻮﻉ ﺑﺮﺗﺮ ﺍﺯ ﺭﺣﻤﺎﻥ ﺩﺭ ﭘﻴﺶﻫﺴﺘﻨﺪ</w:t>
      </w:r>
      <w:r w:rsidR="00BD77AA">
        <w:rPr>
          <w:sz w:val="28"/>
          <w:szCs w:val="28"/>
          <w:rtl/>
        </w:rPr>
        <w:t xml:space="preserve">. </w:t>
      </w:r>
      <w:r w:rsidR="00D976BC" w:rsidRPr="00984881">
        <w:rPr>
          <w:sz w:val="28"/>
          <w:szCs w:val="28"/>
          <w:rtl/>
        </w:rPr>
        <w:t>ﺣﻮﺽ</w:t>
      </w:r>
      <w:r>
        <w:rPr>
          <w:sz w:val="28"/>
          <w:szCs w:val="28"/>
          <w:rtl/>
        </w:rPr>
        <w:t xml:space="preserve"> </w:t>
      </w:r>
      <w:r w:rsidR="00FB0A88" w:rsidRPr="00984881">
        <w:rPr>
          <w:sz w:val="28"/>
          <w:szCs w:val="28"/>
          <w:rtl/>
        </w:rPr>
        <w:t>کوثر</w:t>
      </w:r>
      <w:r>
        <w:rPr>
          <w:sz w:val="28"/>
          <w:szCs w:val="28"/>
          <w:rtl/>
        </w:rPr>
        <w:t xml:space="preserve"> </w:t>
      </w:r>
      <w:r w:rsidR="00D976BC" w:rsidRPr="00984881">
        <w:rPr>
          <w:sz w:val="28"/>
          <w:szCs w:val="28"/>
          <w:rtl/>
        </w:rPr>
        <w:t>ﻣﺤﻤﺪﻯ ﻭ ﻣﺪﻳﻨﻪ ﻓﺎﺿﻠﻪ ﻭﻳﻮﺗﻴﺒﺎﻯ ﺍﻭ</w:t>
      </w:r>
      <w:r w:rsidR="00BD77AA">
        <w:rPr>
          <w:sz w:val="28"/>
          <w:szCs w:val="28"/>
          <w:rtl/>
        </w:rPr>
        <w:t xml:space="preserve">، </w:t>
      </w:r>
      <w:r w:rsidR="00D976BC" w:rsidRPr="00984881">
        <w:rPr>
          <w:sz w:val="28"/>
          <w:szCs w:val="28"/>
          <w:rtl/>
        </w:rPr>
        <w:t>ﮐﻪ ﺣﻮﺯﻩ</w:t>
      </w:r>
      <w:r>
        <w:rPr>
          <w:sz w:val="28"/>
          <w:szCs w:val="28"/>
          <w:rtl/>
        </w:rPr>
        <w:t xml:space="preserve"> </w:t>
      </w:r>
      <w:r w:rsidR="00D976BC" w:rsidRPr="00984881">
        <w:rPr>
          <w:sz w:val="28"/>
          <w:szCs w:val="28"/>
          <w:rtl/>
        </w:rPr>
        <w:t>ﺗﻌﻠﻴﻤﻰ ﻭﻟﺎﻳﺖ ﻭﺍﻭﻟﻴﺎﻯ ﺯﻧﺪﻩ</w:t>
      </w:r>
      <w:r>
        <w:rPr>
          <w:sz w:val="28"/>
          <w:szCs w:val="28"/>
          <w:rtl/>
        </w:rPr>
        <w:t xml:space="preserve"> </w:t>
      </w:r>
      <w:r w:rsidR="00D976BC" w:rsidRPr="00984881">
        <w:rPr>
          <w:sz w:val="28"/>
          <w:szCs w:val="28"/>
          <w:rtl/>
        </w:rPr>
        <w:t>ﻫﺮ ﺯﻣﺎﻥ ﻣﻴﺒﺎﺷﺪ</w:t>
      </w:r>
      <w:r w:rsidR="00BD77AA">
        <w:rPr>
          <w:sz w:val="28"/>
          <w:szCs w:val="28"/>
          <w:rtl/>
        </w:rPr>
        <w:t xml:space="preserve">، </w:t>
      </w:r>
      <w:r w:rsidR="00D976BC" w:rsidRPr="00984881">
        <w:rPr>
          <w:sz w:val="28"/>
          <w:szCs w:val="28"/>
          <w:rtl/>
        </w:rPr>
        <w:t>ﻣﺪﺍﻡ</w:t>
      </w:r>
      <w:r>
        <w:rPr>
          <w:sz w:val="28"/>
          <w:szCs w:val="28"/>
          <w:rtl/>
        </w:rPr>
        <w:t xml:space="preserve"> </w:t>
      </w:r>
      <w:r w:rsidR="00D976BC" w:rsidRPr="00984881">
        <w:rPr>
          <w:sz w:val="28"/>
          <w:szCs w:val="28"/>
          <w:rtl/>
        </w:rPr>
        <w:t>ﺳﻄﻮﺡ</w:t>
      </w:r>
      <w:r>
        <w:rPr>
          <w:sz w:val="28"/>
          <w:szCs w:val="28"/>
          <w:rtl/>
        </w:rPr>
        <w:t xml:space="preserve"> </w:t>
      </w:r>
      <w:r w:rsidR="00D976BC" w:rsidRPr="00984881">
        <w:rPr>
          <w:sz w:val="28"/>
          <w:szCs w:val="28"/>
          <w:rtl/>
        </w:rPr>
        <w:t>ﺑﺮﺗﺮ ﻋﻘﻠﻰ</w:t>
      </w:r>
      <w:r>
        <w:rPr>
          <w:sz w:val="28"/>
          <w:szCs w:val="28"/>
          <w:rtl/>
        </w:rPr>
        <w:t xml:space="preserve"> </w:t>
      </w:r>
      <w:r w:rsidR="00D976BC" w:rsidRPr="00984881">
        <w:rPr>
          <w:sz w:val="28"/>
          <w:szCs w:val="28"/>
          <w:rtl/>
        </w:rPr>
        <w:t>ﺍﺭﺍﺋﻪ ﻣﻴﺪﻫﻨﺪ</w:t>
      </w:r>
      <w:r w:rsidR="00BD77AA">
        <w:rPr>
          <w:sz w:val="28"/>
          <w:szCs w:val="28"/>
          <w:rtl/>
        </w:rPr>
        <w:t xml:space="preserve">. </w:t>
      </w:r>
      <w:r w:rsidR="00D976BC" w:rsidRPr="00984881">
        <w:rPr>
          <w:sz w:val="28"/>
          <w:szCs w:val="28"/>
          <w:rtl/>
        </w:rPr>
        <w:t>ﻭﻟﻰ ﻧﻪ ﻋﻠﻮﻡ ﻓﻴﺰﻳﮑﻰ ﻭﺗﮑﻨﻮﻟﻮﮊﻯ</w:t>
      </w:r>
      <w:r w:rsidR="00BD77AA">
        <w:rPr>
          <w:sz w:val="28"/>
          <w:szCs w:val="28"/>
          <w:rtl/>
        </w:rPr>
        <w:t xml:space="preserve">. </w:t>
      </w:r>
      <w:r w:rsidR="00D976BC" w:rsidRPr="00984881">
        <w:rPr>
          <w:sz w:val="28"/>
          <w:szCs w:val="28"/>
          <w:rtl/>
        </w:rPr>
        <w:t>ﻋﻘﻞ ﻭ ﺍﺭﺷﻴﻮ ﺗﻔﮑّﺮ ﻧﻮﻉ ﺑﺸﺮ ﺩﺭ</w:t>
      </w:r>
      <w:r w:rsidR="00661646" w:rsidRPr="00984881">
        <w:rPr>
          <w:sz w:val="28"/>
          <w:szCs w:val="28"/>
          <w:rtl/>
        </w:rPr>
        <w:t>ربّ</w:t>
      </w:r>
      <w:r w:rsidR="00D976BC" w:rsidRPr="00984881">
        <w:rPr>
          <w:sz w:val="28"/>
          <w:szCs w:val="28"/>
          <w:rtl/>
        </w:rPr>
        <w:t xml:space="preserve"> ﺍﻟﻨﻮﻉ</w:t>
      </w:r>
      <w:r w:rsidR="00BD77AA">
        <w:rPr>
          <w:sz w:val="28"/>
          <w:szCs w:val="28"/>
          <w:rtl/>
        </w:rPr>
        <w:t xml:space="preserve">، </w:t>
      </w:r>
      <w:r w:rsidR="00D976BC" w:rsidRPr="00984881">
        <w:rPr>
          <w:sz w:val="28"/>
          <w:szCs w:val="28"/>
          <w:rtl/>
        </w:rPr>
        <w:t>ﭼﻨﺎﻥ ﺍﺳﺖ</w:t>
      </w:r>
      <w:r>
        <w:rPr>
          <w:sz w:val="28"/>
          <w:szCs w:val="28"/>
          <w:rtl/>
        </w:rPr>
        <w:t xml:space="preserve"> </w:t>
      </w:r>
      <w:r w:rsidR="00D976BC" w:rsidRPr="00984881">
        <w:rPr>
          <w:sz w:val="28"/>
          <w:szCs w:val="28"/>
          <w:rtl/>
        </w:rPr>
        <w:t>ﮐﻪ ﮔﻮﺋﻰ</w:t>
      </w:r>
      <w:r w:rsidR="00BD77AA">
        <w:rPr>
          <w:sz w:val="28"/>
          <w:szCs w:val="28"/>
          <w:rtl/>
        </w:rPr>
        <w:t xml:space="preserve">، </w:t>
      </w:r>
      <w:r w:rsidR="00D976BC" w:rsidRPr="00984881">
        <w:rPr>
          <w:sz w:val="28"/>
          <w:szCs w:val="28"/>
          <w:rtl/>
        </w:rPr>
        <w:t>ﻫﻤﻪ</w:t>
      </w:r>
      <w:r>
        <w:rPr>
          <w:sz w:val="28"/>
          <w:szCs w:val="28"/>
          <w:rtl/>
        </w:rPr>
        <w:t xml:space="preserve"> </w:t>
      </w:r>
      <w:r w:rsidR="00D976BC" w:rsidRPr="00984881">
        <w:rPr>
          <w:sz w:val="28"/>
          <w:szCs w:val="28"/>
          <w:rtl/>
        </w:rPr>
        <w:t>ﺍﻧﺴﺎﻧﻬﺎ ﻫﺮﻳﻚ ﺍﺯ ﻣﺮﺍﺗﺐ ﺷﺎﻳﺴﺘﻪ ﺍﻟﻬﻰ ﺧﻮﺩ</w:t>
      </w:r>
      <w:r w:rsidR="00BD77AA">
        <w:rPr>
          <w:sz w:val="28"/>
          <w:szCs w:val="28"/>
          <w:rtl/>
        </w:rPr>
        <w:t xml:space="preserve">، </w:t>
      </w:r>
      <w:r w:rsidR="00D976BC" w:rsidRPr="00984881">
        <w:rPr>
          <w:sz w:val="28"/>
          <w:szCs w:val="28"/>
          <w:rtl/>
        </w:rPr>
        <w:t>ﺍﻟﻬﺎﻡ ﺩﺭ ﻓﮑﺮﺧﻮﻳﺶ ﺩﺍﺭﻧﺪ</w:t>
      </w:r>
      <w:r w:rsidR="00BD77AA">
        <w:rPr>
          <w:sz w:val="28"/>
          <w:szCs w:val="28"/>
          <w:rtl/>
        </w:rPr>
        <w:t xml:space="preserve">. </w:t>
      </w:r>
      <w:r w:rsidR="00D976BC" w:rsidRPr="00984881">
        <w:rPr>
          <w:sz w:val="28"/>
          <w:szCs w:val="28"/>
          <w:rtl/>
        </w:rPr>
        <w:t>ﻭ ﻫﺮﭼﻪ ﺷﺎﻳﺴﺘﻪ ﺗﺮ ﺍﺯ ﺳﻄﺢ ﺑﺎﻟﺎﺗﺮ</w:t>
      </w:r>
      <w:r w:rsidR="00BD77AA">
        <w:rPr>
          <w:sz w:val="28"/>
          <w:szCs w:val="28"/>
          <w:rtl/>
        </w:rPr>
        <w:t xml:space="preserve">. </w:t>
      </w:r>
      <w:r w:rsidR="00D976BC" w:rsidRPr="00984881">
        <w:rPr>
          <w:sz w:val="28"/>
          <w:szCs w:val="28"/>
          <w:rtl/>
        </w:rPr>
        <w:t>ﮔﻮﺋﻰ ﻣﺮﺍﺗﺐ</w:t>
      </w:r>
      <w:r>
        <w:rPr>
          <w:sz w:val="28"/>
          <w:szCs w:val="28"/>
          <w:rtl/>
        </w:rPr>
        <w:t xml:space="preserve"> </w:t>
      </w:r>
      <w:r w:rsidR="00D976BC" w:rsidRPr="00984881">
        <w:rPr>
          <w:sz w:val="28"/>
          <w:szCs w:val="28"/>
          <w:rtl/>
        </w:rPr>
        <w:t>ﺍﻟﻬﻰ ﺑﺠﺎﻯ ﺍﻧﺴﺎﻥ</w:t>
      </w:r>
      <w:r w:rsidR="00D976BC" w:rsidRPr="00984881">
        <w:rPr>
          <w:rFonts w:hint="cs"/>
          <w:sz w:val="28"/>
          <w:szCs w:val="28"/>
          <w:rtl/>
        </w:rPr>
        <w:t xml:space="preserve"> </w:t>
      </w:r>
      <w:r w:rsidR="00D976BC" w:rsidRPr="00984881">
        <w:rPr>
          <w:sz w:val="28"/>
          <w:szCs w:val="28"/>
          <w:rtl/>
        </w:rPr>
        <w:t>ﻓﮑﺮ ﻣﻴﮑﻨﻨﺪ</w:t>
      </w:r>
      <w:r w:rsidR="00BD77AA">
        <w:rPr>
          <w:sz w:val="28"/>
          <w:szCs w:val="28"/>
          <w:rtl/>
        </w:rPr>
        <w:t xml:space="preserve">، </w:t>
      </w:r>
      <w:r w:rsidR="00D976BC" w:rsidRPr="00984881">
        <w:rPr>
          <w:sz w:val="28"/>
          <w:szCs w:val="28"/>
          <w:rtl/>
        </w:rPr>
        <w:t>ﻭ ﺑﻔﮑﺮ ﺍﻧﺴﺎﻥ ﭼﻴﺰﻯ</w:t>
      </w:r>
      <w:r>
        <w:rPr>
          <w:sz w:val="28"/>
          <w:szCs w:val="28"/>
          <w:rtl/>
        </w:rPr>
        <w:t xml:space="preserve"> </w:t>
      </w:r>
      <w:r w:rsidR="00D976BC" w:rsidRPr="00984881">
        <w:rPr>
          <w:sz w:val="28"/>
          <w:szCs w:val="28"/>
          <w:rtl/>
        </w:rPr>
        <w:t>ﻣﻴﮕﺬﺍﺭﻧﺪ</w:t>
      </w:r>
      <w:r w:rsidR="00BD77AA">
        <w:rPr>
          <w:sz w:val="28"/>
          <w:szCs w:val="28"/>
          <w:rtl/>
        </w:rPr>
        <w:t xml:space="preserve">، </w:t>
      </w:r>
      <w:r w:rsidR="00D976BC" w:rsidRPr="00984881">
        <w:rPr>
          <w:sz w:val="28"/>
          <w:szCs w:val="28"/>
          <w:rtl/>
        </w:rPr>
        <w:t>ﮐﻪ ﻣﻨﺎﺳﺐ</w:t>
      </w:r>
      <w:r>
        <w:rPr>
          <w:sz w:val="28"/>
          <w:szCs w:val="28"/>
          <w:rtl/>
        </w:rPr>
        <w:t xml:space="preserve"> </w:t>
      </w:r>
      <w:r w:rsidR="00D976BC" w:rsidRPr="00984881">
        <w:rPr>
          <w:sz w:val="28"/>
          <w:szCs w:val="28"/>
          <w:rtl/>
        </w:rPr>
        <w:t>ﺳﻄﺢ ﺗﮑﺎﻣﻠﻰ ﺁﻧﻬﺎ ﺍﺳﺖ</w:t>
      </w:r>
      <w:r w:rsidR="00BD77AA">
        <w:rPr>
          <w:sz w:val="28"/>
          <w:szCs w:val="28"/>
          <w:rtl/>
        </w:rPr>
        <w:t xml:space="preserve">. </w:t>
      </w:r>
      <w:r w:rsidR="00D976BC" w:rsidRPr="00984881">
        <w:rPr>
          <w:sz w:val="28"/>
          <w:szCs w:val="28"/>
          <w:rtl/>
        </w:rPr>
        <w:t>ﻭﺣﻘﺎﻳﻖ</w:t>
      </w:r>
      <w:r>
        <w:rPr>
          <w:sz w:val="28"/>
          <w:szCs w:val="28"/>
          <w:rtl/>
        </w:rPr>
        <w:t xml:space="preserve"> </w:t>
      </w:r>
      <w:r w:rsidR="00D976BC" w:rsidRPr="00984881">
        <w:rPr>
          <w:sz w:val="28"/>
          <w:szCs w:val="28"/>
          <w:rtl/>
        </w:rPr>
        <w:t>ﻋﻘﻠﻰ ﺭﺍ</w:t>
      </w:r>
      <w:r w:rsidR="00BD77AA">
        <w:rPr>
          <w:sz w:val="28"/>
          <w:szCs w:val="28"/>
          <w:rtl/>
        </w:rPr>
        <w:t xml:space="preserve">، </w:t>
      </w:r>
      <w:r w:rsidR="00D976BC" w:rsidRPr="00984881">
        <w:rPr>
          <w:sz w:val="28"/>
          <w:szCs w:val="28"/>
          <w:rtl/>
        </w:rPr>
        <w:t>ﻇﺎﻫﺮﺍ ﺍﺯ ﺁﺭﺷﻴﻮ ﺍﻟﻬﻰ</w:t>
      </w:r>
      <w:r>
        <w:rPr>
          <w:sz w:val="28"/>
          <w:szCs w:val="28"/>
          <w:rtl/>
        </w:rPr>
        <w:t xml:space="preserve"> </w:t>
      </w:r>
      <w:r w:rsidR="003633FC" w:rsidRPr="00984881">
        <w:rPr>
          <w:sz w:val="28"/>
          <w:szCs w:val="28"/>
          <w:rtl/>
        </w:rPr>
        <w:t>ربّ النوع</w:t>
      </w:r>
      <w:r>
        <w:rPr>
          <w:sz w:val="28"/>
          <w:szCs w:val="28"/>
          <w:rtl/>
        </w:rPr>
        <w:t xml:space="preserve"> </w:t>
      </w:r>
      <w:r w:rsidR="00D976BC" w:rsidRPr="00984881">
        <w:rPr>
          <w:sz w:val="28"/>
          <w:szCs w:val="28"/>
          <w:rtl/>
        </w:rPr>
        <w:t>ﺧﻮﺩ ﺑﻴﺮﻭﻥ ﻣﻰ ﮐﺸﻨﺪ</w:t>
      </w:r>
      <w:r w:rsidR="00BD77AA">
        <w:rPr>
          <w:sz w:val="28"/>
          <w:szCs w:val="28"/>
          <w:rtl/>
        </w:rPr>
        <w:t xml:space="preserve">. </w:t>
      </w:r>
      <w:r w:rsidR="00D976BC" w:rsidRPr="00984881">
        <w:rPr>
          <w:sz w:val="28"/>
          <w:szCs w:val="28"/>
          <w:rtl/>
        </w:rPr>
        <w:t>ﻭﻟﺬﺍ ﺗﻤﺎﻡ ﻣﻮﺟﻮﺩﺍﺕ</w:t>
      </w:r>
      <w:r w:rsidR="00BD77AA">
        <w:rPr>
          <w:sz w:val="28"/>
          <w:szCs w:val="28"/>
          <w:rtl/>
        </w:rPr>
        <w:t xml:space="preserve">، </w:t>
      </w:r>
      <w:r w:rsidR="00D976BC" w:rsidRPr="00984881">
        <w:rPr>
          <w:sz w:val="28"/>
          <w:szCs w:val="28"/>
          <w:rtl/>
        </w:rPr>
        <w:t xml:space="preserve">ﺍﺯ ﻣﺤﻞ </w:t>
      </w:r>
      <w:r w:rsidR="00661646" w:rsidRPr="00984881">
        <w:rPr>
          <w:sz w:val="28"/>
          <w:szCs w:val="28"/>
          <w:rtl/>
        </w:rPr>
        <w:t>ربّ</w:t>
      </w:r>
      <w:r w:rsidR="00D976BC" w:rsidRPr="00984881">
        <w:rPr>
          <w:sz w:val="28"/>
          <w:szCs w:val="28"/>
          <w:rtl/>
        </w:rPr>
        <w:t xml:space="preserve"> ﺍﻟﻔﺼﻞ ﻭ</w:t>
      </w:r>
      <w:r w:rsidR="00661646" w:rsidRPr="00984881">
        <w:rPr>
          <w:sz w:val="28"/>
          <w:szCs w:val="28"/>
          <w:rtl/>
        </w:rPr>
        <w:t>ربّ</w:t>
      </w:r>
      <w:r w:rsidR="00D976BC" w:rsidRPr="00984881">
        <w:rPr>
          <w:sz w:val="28"/>
          <w:szCs w:val="28"/>
          <w:rtl/>
        </w:rPr>
        <w:t xml:space="preserve"> ﺍﻟﻨﻮﻉ</w:t>
      </w:r>
      <w:r w:rsidR="00BD77AA">
        <w:rPr>
          <w:sz w:val="28"/>
          <w:szCs w:val="28"/>
          <w:rtl/>
        </w:rPr>
        <w:t xml:space="preserve">، </w:t>
      </w:r>
      <w:r w:rsidR="00D976BC" w:rsidRPr="00984881">
        <w:rPr>
          <w:sz w:val="28"/>
          <w:szCs w:val="28"/>
          <w:rtl/>
        </w:rPr>
        <w:t xml:space="preserve">ﻭ ﺣﺘﻰ ﺍﺯ </w:t>
      </w:r>
      <w:r w:rsidR="00661646" w:rsidRPr="00984881">
        <w:rPr>
          <w:sz w:val="28"/>
          <w:szCs w:val="28"/>
          <w:rtl/>
        </w:rPr>
        <w:t>ربّ</w:t>
      </w:r>
      <w:r w:rsidR="00D976BC" w:rsidRPr="00984881">
        <w:rPr>
          <w:sz w:val="28"/>
          <w:szCs w:val="28"/>
          <w:rtl/>
        </w:rPr>
        <w:t xml:space="preserve"> ﺍﻟﻔﺮﺩ ﺧﻮﺩ ﻓﮑﺮ ﻣﻴﮕﻴﺮﻧﺪ</w:t>
      </w:r>
      <w:r w:rsidR="00BD77AA">
        <w:rPr>
          <w:sz w:val="28"/>
          <w:szCs w:val="28"/>
          <w:rtl/>
        </w:rPr>
        <w:t xml:space="preserve">. </w:t>
      </w:r>
      <w:r w:rsidR="00D976BC" w:rsidRPr="00984881">
        <w:rPr>
          <w:sz w:val="28"/>
          <w:szCs w:val="28"/>
          <w:rtl/>
        </w:rPr>
        <w:t>ﮐﻪ ﺧﻴﺎﻝ ﻣﻴﮑﻨﻨﺪ</w:t>
      </w:r>
      <w:r w:rsidR="00BD77AA">
        <w:rPr>
          <w:sz w:val="28"/>
          <w:szCs w:val="28"/>
          <w:rtl/>
        </w:rPr>
        <w:t xml:space="preserve">، </w:t>
      </w:r>
      <w:r w:rsidR="00D976BC" w:rsidRPr="00984881">
        <w:rPr>
          <w:sz w:val="28"/>
          <w:szCs w:val="28"/>
          <w:rtl/>
        </w:rPr>
        <w:t>ﺧﻮﺩﺷﺎﻥ ﻓﮑﺮ ﻣﻴﻨﻤﺎﻳﻨﺪ</w:t>
      </w:r>
      <w:r w:rsidR="00BD77AA">
        <w:rPr>
          <w:sz w:val="28"/>
          <w:szCs w:val="28"/>
          <w:rtl/>
        </w:rPr>
        <w:t xml:space="preserve">. </w:t>
      </w:r>
      <w:r w:rsidR="00D976BC" w:rsidRPr="00984881">
        <w:rPr>
          <w:sz w:val="28"/>
          <w:szCs w:val="28"/>
          <w:rtl/>
        </w:rPr>
        <w:t>ﭼﻪ ﺭﺳﺪ</w:t>
      </w:r>
      <w:r>
        <w:rPr>
          <w:sz w:val="28"/>
          <w:szCs w:val="28"/>
          <w:rtl/>
        </w:rPr>
        <w:t xml:space="preserve"> </w:t>
      </w:r>
      <w:r w:rsidR="00D976BC" w:rsidRPr="00984881">
        <w:rPr>
          <w:sz w:val="28"/>
          <w:szCs w:val="28"/>
          <w:rtl/>
        </w:rPr>
        <w:t>ﮐﻪ ﻓﮑﺮ ﺭﺍ ﺗﺮﺷّﺢ</w:t>
      </w:r>
      <w:r>
        <w:rPr>
          <w:sz w:val="28"/>
          <w:szCs w:val="28"/>
          <w:rtl/>
        </w:rPr>
        <w:t xml:space="preserve"> </w:t>
      </w:r>
      <w:r w:rsidR="00D976BC" w:rsidRPr="00984881">
        <w:rPr>
          <w:sz w:val="28"/>
          <w:szCs w:val="28"/>
          <w:rtl/>
        </w:rPr>
        <w:t>ﻣﻐﺰ ﭼﻮﻥ ﺗﺮﺷّﺢ ﺯﻫﺮﻩ ﺍﺯ ﮐﺒﺪ ﺑﺪﺍﻧﻨﺪ</w:t>
      </w:r>
      <w:r w:rsidR="00BD77AA">
        <w:rPr>
          <w:sz w:val="28"/>
          <w:szCs w:val="28"/>
          <w:rtl/>
        </w:rPr>
        <w:t xml:space="preserve">. </w:t>
      </w:r>
      <w:r w:rsidR="00D976BC" w:rsidRPr="00984881">
        <w:rPr>
          <w:sz w:val="28"/>
          <w:szCs w:val="28"/>
          <w:rtl/>
        </w:rPr>
        <w:t>ﻣﺮﺍﺗﺐ ﺍﻟﻬﻰ ﺑﺮﺍﻯ</w:t>
      </w:r>
      <w:r>
        <w:rPr>
          <w:sz w:val="28"/>
          <w:szCs w:val="28"/>
          <w:rtl/>
        </w:rPr>
        <w:t xml:space="preserve"> </w:t>
      </w:r>
      <w:r w:rsidR="00D976BC" w:rsidRPr="00984881">
        <w:rPr>
          <w:sz w:val="28"/>
          <w:szCs w:val="28"/>
          <w:rtl/>
        </w:rPr>
        <w:t>ﺗﻤﺎﻡ ﻣﻮﺟﻮﺩﺍﺕ</w:t>
      </w:r>
      <w:r w:rsidR="00BD77AA">
        <w:rPr>
          <w:sz w:val="28"/>
          <w:szCs w:val="28"/>
          <w:rtl/>
        </w:rPr>
        <w:t xml:space="preserve">، </w:t>
      </w:r>
      <w:r w:rsidR="00D976BC" w:rsidRPr="00984881">
        <w:rPr>
          <w:sz w:val="28"/>
          <w:szCs w:val="28"/>
          <w:rtl/>
        </w:rPr>
        <w:t>ﻣﺄﻣﻮﺭﻳّﺖ ﺗﺪﺑﻴﺮ ﻭﺗﺮﺑﻴﺖ ﺩﺍﺭﻧﺪ</w:t>
      </w:r>
      <w:r w:rsidR="00BD77AA">
        <w:rPr>
          <w:sz w:val="28"/>
          <w:szCs w:val="28"/>
          <w:rtl/>
        </w:rPr>
        <w:t xml:space="preserve">. </w:t>
      </w:r>
      <w:r w:rsidR="00D976BC" w:rsidRPr="00984881">
        <w:rPr>
          <w:sz w:val="28"/>
          <w:szCs w:val="28"/>
          <w:rtl/>
        </w:rPr>
        <w:t>ﮐﻪ ﺑﺠﺎﻯ ﻫﺮ ﻣﻮﺟﻮﺩﻯ ﻓﮑﺮ ﻣﻴﮑﻨﻨﺪ</w:t>
      </w:r>
      <w:r w:rsidR="00BD77AA">
        <w:rPr>
          <w:sz w:val="28"/>
          <w:szCs w:val="28"/>
          <w:rtl/>
        </w:rPr>
        <w:t xml:space="preserve">، </w:t>
      </w:r>
      <w:r w:rsidR="00D976BC" w:rsidRPr="00984881">
        <w:rPr>
          <w:sz w:val="28"/>
          <w:szCs w:val="28"/>
          <w:rtl/>
        </w:rPr>
        <w:t>ﻭﺣﺘﻰ ﺑﺮﺍﻯ ﺁﻧﻬﺎ ﻣﻰ ﺑﻴﻨﻨﺪ ﻭ ﻣﻴﺸﻮﻧﺪ</w:t>
      </w:r>
      <w:r w:rsidR="00BD77AA">
        <w:rPr>
          <w:sz w:val="28"/>
          <w:szCs w:val="28"/>
          <w:rtl/>
        </w:rPr>
        <w:t xml:space="preserve">، </w:t>
      </w:r>
      <w:r w:rsidR="00D976BC" w:rsidRPr="00984881">
        <w:rPr>
          <w:sz w:val="28"/>
          <w:szCs w:val="28"/>
          <w:rtl/>
        </w:rPr>
        <w:t>ﻭ ﺯﻧﺪﮔﻰ ﺭﺍ ﺑﺮﺍﻩ ﻣﻰ ﺃﻧﺪﺍﺯﻧﺪ</w:t>
      </w:r>
      <w:r w:rsidR="00BD77AA">
        <w:rPr>
          <w:sz w:val="28"/>
          <w:szCs w:val="28"/>
          <w:rtl/>
        </w:rPr>
        <w:t xml:space="preserve">. </w:t>
      </w:r>
      <w:r w:rsidR="00D976BC" w:rsidRPr="00984881">
        <w:rPr>
          <w:sz w:val="28"/>
          <w:szCs w:val="28"/>
          <w:rtl/>
        </w:rPr>
        <w:t>ﻭ ﺍﻳﻦ ﺍﻧﺴﺎﻥ ﺑﻰ ﺧﺒﺮ ﺍﺯ ﺍﻣﻮﺭ ﻏﻴﺒﻰ ﻭ ﻋﻘﻠﻰ ﻭ ﺭﻭﺣﻰ ﻭ ﺍﻟﻬﻰ</w:t>
      </w:r>
      <w:r w:rsidR="00BD77AA">
        <w:rPr>
          <w:sz w:val="28"/>
          <w:szCs w:val="28"/>
          <w:rtl/>
        </w:rPr>
        <w:t xml:space="preserve">، </w:t>
      </w:r>
      <w:r w:rsidR="00D976BC" w:rsidRPr="00984881">
        <w:rPr>
          <w:sz w:val="28"/>
          <w:szCs w:val="28"/>
          <w:rtl/>
        </w:rPr>
        <w:t>ﺗﺼﻮﺭ ﻣﻴﮑﻨﺪ ﮐﻪ ﺧﻮﺩﺵ ﻓﮑﺮ ﻭ ﺃﻧﺪﻳﺸﻪ ﺭﺍ ﺩﺍﺭﺩ ﻭﻣﻴﺴﺎﺯﺩ</w:t>
      </w:r>
      <w:r w:rsidR="00BD77AA">
        <w:rPr>
          <w:sz w:val="28"/>
          <w:szCs w:val="28"/>
          <w:rtl/>
        </w:rPr>
        <w:t xml:space="preserve">. </w:t>
      </w:r>
      <w:r w:rsidR="00D976BC" w:rsidRPr="00984881">
        <w:rPr>
          <w:sz w:val="28"/>
          <w:szCs w:val="28"/>
          <w:rtl/>
        </w:rPr>
        <w:t>ﺩﺭﺣﺎﻟﻴﮑﻪ ﺍﻓﮑﺎﺭ ﺑﮑﺮ ﻭﺑﻰ ﺳﺎﺑﻘﻪ</w:t>
      </w:r>
      <w:r>
        <w:rPr>
          <w:sz w:val="28"/>
          <w:szCs w:val="28"/>
          <w:rtl/>
        </w:rPr>
        <w:t xml:space="preserve"> </w:t>
      </w:r>
      <w:r w:rsidR="00D976BC" w:rsidRPr="00984881">
        <w:rPr>
          <w:sz w:val="28"/>
          <w:szCs w:val="28"/>
          <w:rtl/>
        </w:rPr>
        <w:t>ﺩﺭﻫﺮ ﺍﻧﺴﺎﻧﻰ ﻭﺟﻮﺩ</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ﮐﻪ ﺍﺯ ﺣﺎﻓﻈﻪ ﻭ ﺁﻣﻮﺯﺵ ﻭﺗﺠﺮﺑﻪ ﻗﺒﻠﻰ</w:t>
      </w:r>
      <w:r>
        <w:rPr>
          <w:sz w:val="28"/>
          <w:szCs w:val="28"/>
          <w:rtl/>
        </w:rPr>
        <w:t xml:space="preserve"> </w:t>
      </w:r>
      <w:r w:rsidR="00D976BC" w:rsidRPr="00984881">
        <w:rPr>
          <w:sz w:val="28"/>
          <w:szCs w:val="28"/>
          <w:rtl/>
        </w:rPr>
        <w:t>ﺑﻴﺮﻭﻥ ﻧﻴﺎﻣﺪﻩ ﺍﺳﺖ</w:t>
      </w:r>
      <w:r w:rsidR="00BD77AA">
        <w:rPr>
          <w:sz w:val="28"/>
          <w:szCs w:val="28"/>
          <w:rtl/>
        </w:rPr>
        <w:t xml:space="preserve">. </w:t>
      </w:r>
      <w:r w:rsidR="00D976BC" w:rsidRPr="00984881">
        <w:rPr>
          <w:sz w:val="28"/>
          <w:szCs w:val="28"/>
          <w:rtl/>
        </w:rPr>
        <w:t>ﮐﻪ ﮐﻮﺭ ﻧﻤﻴﺘﻮﺍﻧﺪ</w:t>
      </w:r>
      <w:r w:rsidR="00BD77AA">
        <w:rPr>
          <w:sz w:val="28"/>
          <w:szCs w:val="28"/>
          <w:rtl/>
        </w:rPr>
        <w:t xml:space="preserve">، </w:t>
      </w:r>
      <w:r w:rsidR="00D976BC" w:rsidRPr="00984881">
        <w:rPr>
          <w:sz w:val="28"/>
          <w:szCs w:val="28"/>
          <w:rtl/>
        </w:rPr>
        <w:t>ﺧﻮﺩﺭﺍ ﺑﻴﻨﺎ</w:t>
      </w:r>
      <w:r>
        <w:rPr>
          <w:sz w:val="28"/>
          <w:szCs w:val="28"/>
          <w:rtl/>
        </w:rPr>
        <w:t xml:space="preserve"> </w:t>
      </w:r>
      <w:r w:rsidR="00D976BC" w:rsidRPr="00984881">
        <w:rPr>
          <w:sz w:val="28"/>
          <w:szCs w:val="28"/>
          <w:rtl/>
        </w:rPr>
        <w:t>ﮐﻨﺪ</w:t>
      </w:r>
      <w:r w:rsidR="00BD77AA">
        <w:rPr>
          <w:sz w:val="28"/>
          <w:szCs w:val="28"/>
          <w:rtl/>
        </w:rPr>
        <w:t xml:space="preserve">، </w:t>
      </w:r>
      <w:r w:rsidR="00D976BC" w:rsidRPr="00984881">
        <w:rPr>
          <w:sz w:val="28"/>
          <w:szCs w:val="28"/>
          <w:rtl/>
        </w:rPr>
        <w:t>ﭼﮕﻮﻧﻪ</w:t>
      </w:r>
      <w:r>
        <w:rPr>
          <w:sz w:val="28"/>
          <w:szCs w:val="28"/>
          <w:rtl/>
        </w:rPr>
        <w:t xml:space="preserve"> </w:t>
      </w:r>
      <w:r w:rsidR="00D976BC" w:rsidRPr="00984881">
        <w:rPr>
          <w:sz w:val="28"/>
          <w:szCs w:val="28"/>
          <w:rtl/>
        </w:rPr>
        <w:t>ﺟﺎﻫﻞ ﻧﺎﺑﻴﻨﺎ</w:t>
      </w:r>
      <w:r w:rsidR="00BD77AA">
        <w:rPr>
          <w:sz w:val="28"/>
          <w:szCs w:val="28"/>
          <w:rtl/>
        </w:rPr>
        <w:t xml:space="preserve">، </w:t>
      </w:r>
      <w:r w:rsidR="00D976BC" w:rsidRPr="00984881">
        <w:rPr>
          <w:sz w:val="28"/>
          <w:szCs w:val="28"/>
          <w:rtl/>
        </w:rPr>
        <w:t>ﻣﻴﺘﻮﺍﻧﺪ</w:t>
      </w:r>
      <w:r>
        <w:rPr>
          <w:sz w:val="28"/>
          <w:szCs w:val="28"/>
          <w:rtl/>
        </w:rPr>
        <w:t xml:space="preserve"> </w:t>
      </w:r>
      <w:r w:rsidR="00D976BC" w:rsidRPr="00984881">
        <w:rPr>
          <w:sz w:val="28"/>
          <w:szCs w:val="28"/>
          <w:rtl/>
        </w:rPr>
        <w:t>ﺧﻮﺩﺵ ﺭﺍ ﺑﻴﻨﺎ ﺑﺎﻣﻮﺭﻯ ﺑﺪﺍﻧﺪ</w:t>
      </w:r>
      <w:r w:rsidR="00BD77AA">
        <w:rPr>
          <w:sz w:val="28"/>
          <w:szCs w:val="28"/>
          <w:rtl/>
        </w:rPr>
        <w:t xml:space="preserve">، </w:t>
      </w:r>
      <w:r w:rsidR="00D976BC" w:rsidRPr="00984881">
        <w:rPr>
          <w:sz w:val="28"/>
          <w:szCs w:val="28"/>
          <w:rtl/>
        </w:rPr>
        <w:t>ﮐﻪ ﺳﺎﺑﻘﻪ ﺁﻧﻬﺎ ﺭﺍ ﻧﺪﺍﺷﺘﻪ ﺍﺳﺖ</w:t>
      </w:r>
      <w:r w:rsidR="00BD77AA">
        <w:rPr>
          <w:sz w:val="28"/>
          <w:szCs w:val="28"/>
          <w:rtl/>
        </w:rPr>
        <w:t xml:space="preserve">. </w:t>
      </w:r>
      <w:r w:rsidR="00D976BC" w:rsidRPr="00984881">
        <w:rPr>
          <w:sz w:val="28"/>
          <w:szCs w:val="28"/>
          <w:rtl/>
        </w:rPr>
        <w:t>ﻭﺣﺘﻰ ﺣﺎﻓﻈﻪ ﺍﻧﺴﺎﻥ ﻧﻴﺰ ﺩﺭ ﺍﺧﺘﻴﺎﺭ ﻣﺮﺍﺗﺐ ﺍﻟﻬﻰ ﻣﻴﺒﺎﺷﺪ</w:t>
      </w:r>
      <w:r w:rsidR="00BD77AA">
        <w:rPr>
          <w:sz w:val="28"/>
          <w:szCs w:val="28"/>
          <w:rtl/>
        </w:rPr>
        <w:t xml:space="preserve">. </w:t>
      </w:r>
      <w:r w:rsidR="00D976BC" w:rsidRPr="00984881">
        <w:rPr>
          <w:sz w:val="28"/>
          <w:szCs w:val="28"/>
          <w:rtl/>
        </w:rPr>
        <w:t>ﺗﻤﺎﻡ ﺍﻣﻮﺭ ﺫﻫﻨﻰ ﻭ ﻋﻤﻠﻴﺎﺕ</w:t>
      </w:r>
      <w:r>
        <w:rPr>
          <w:sz w:val="28"/>
          <w:szCs w:val="28"/>
          <w:rtl/>
        </w:rPr>
        <w:t xml:space="preserve"> </w:t>
      </w:r>
      <w:r w:rsidR="00D976BC" w:rsidRPr="00984881">
        <w:rPr>
          <w:sz w:val="28"/>
          <w:szCs w:val="28"/>
          <w:rtl/>
        </w:rPr>
        <w:t>ﻓﮑﺮﻯ</w:t>
      </w:r>
      <w:r w:rsidR="00BD77AA">
        <w:rPr>
          <w:sz w:val="28"/>
          <w:szCs w:val="28"/>
          <w:rtl/>
        </w:rPr>
        <w:t xml:space="preserve">، </w:t>
      </w:r>
      <w:r w:rsidR="00D976BC" w:rsidRPr="00984881">
        <w:rPr>
          <w:sz w:val="28"/>
          <w:szCs w:val="28"/>
          <w:rtl/>
        </w:rPr>
        <w:t>ﮐﻪ ﺟﻬﺎﻧﻰ</w:t>
      </w:r>
      <w:r>
        <w:rPr>
          <w:sz w:val="28"/>
          <w:szCs w:val="28"/>
          <w:rtl/>
        </w:rPr>
        <w:t xml:space="preserve"> </w:t>
      </w:r>
      <w:r w:rsidR="00D976BC" w:rsidRPr="00984881">
        <w:rPr>
          <w:sz w:val="28"/>
          <w:szCs w:val="28"/>
          <w:rtl/>
        </w:rPr>
        <w:t>ﻭﺳﻴﻊ ﻭﭘﻴﭽﻴﺪﻩ ﻭﻧﺎﺷﻨﺎﺧﺘﻪ ﺑﺸﺮ ﺍﺯ ﻣﮑﺎﻧﻴﺰﻡ ﺁﻥ ﺍﺳﺖ</w:t>
      </w:r>
      <w:r w:rsidR="00BD77AA">
        <w:rPr>
          <w:sz w:val="28"/>
          <w:szCs w:val="28"/>
          <w:rtl/>
        </w:rPr>
        <w:t xml:space="preserve">، </w:t>
      </w:r>
      <w:r w:rsidR="00D976BC" w:rsidRPr="00984881">
        <w:rPr>
          <w:sz w:val="28"/>
          <w:szCs w:val="28"/>
          <w:rtl/>
        </w:rPr>
        <w:t>ﺗﻤﺎﻡ ﺩﺭ ﺭﻭﺍﻥ ﻭ ﮊﻧﺘﻴﻚ ﺭﻭﺣﻰ ﺻﻮﺭﺕ ﻣﻴﮕﻴﺮﺩ</w:t>
      </w:r>
      <w:r w:rsidR="00BD77AA">
        <w:rPr>
          <w:sz w:val="28"/>
          <w:szCs w:val="28"/>
          <w:rtl/>
        </w:rPr>
        <w:t xml:space="preserve">. </w:t>
      </w:r>
      <w:r w:rsidR="00D976BC" w:rsidRPr="00984881">
        <w:rPr>
          <w:sz w:val="28"/>
          <w:szCs w:val="28"/>
          <w:rtl/>
        </w:rPr>
        <w:t>ﻭ ﺍﻳﻦ ﮊﻧﺘﻴﻚ ﺭﻭﺣﻰ</w:t>
      </w:r>
      <w:r w:rsidR="00BD77AA">
        <w:rPr>
          <w:sz w:val="28"/>
          <w:szCs w:val="28"/>
          <w:rtl/>
        </w:rPr>
        <w:t xml:space="preserve">، </w:t>
      </w:r>
      <w:r w:rsidR="00D976BC" w:rsidRPr="00984881">
        <w:rPr>
          <w:sz w:val="28"/>
          <w:szCs w:val="28"/>
          <w:rtl/>
        </w:rPr>
        <w:t>ﭼﻴﺰﻯ ﺩﺍﺧﻞ ﺑﺪﻥ</w:t>
      </w:r>
      <w:r>
        <w:rPr>
          <w:sz w:val="28"/>
          <w:szCs w:val="28"/>
          <w:rtl/>
        </w:rPr>
        <w:t xml:space="preserve"> </w:t>
      </w:r>
      <w:r w:rsidR="00D976BC" w:rsidRPr="00984881">
        <w:rPr>
          <w:sz w:val="28"/>
          <w:szCs w:val="28"/>
          <w:rtl/>
        </w:rPr>
        <w:t>ﻳﺎ ﻣﻐﺰ ﺳﺮ ﻧﻴﺴﺖ</w:t>
      </w:r>
      <w:r w:rsidR="00BD77AA">
        <w:rPr>
          <w:sz w:val="28"/>
          <w:szCs w:val="28"/>
          <w:rtl/>
        </w:rPr>
        <w:t xml:space="preserve">. </w:t>
      </w:r>
      <w:r w:rsidR="00D976BC" w:rsidRPr="00984881">
        <w:rPr>
          <w:sz w:val="28"/>
          <w:szCs w:val="28"/>
          <w:rtl/>
        </w:rPr>
        <w:t>ﺑﻠﮑﻪ ﺗﻤﺎﻡ ﻭﺟﻮﺩ</w:t>
      </w:r>
      <w:r>
        <w:rPr>
          <w:sz w:val="28"/>
          <w:szCs w:val="28"/>
          <w:rtl/>
        </w:rPr>
        <w:t xml:space="preserve"> </w:t>
      </w:r>
      <w:r w:rsidR="00D976BC" w:rsidRPr="00984881">
        <w:rPr>
          <w:sz w:val="28"/>
          <w:szCs w:val="28"/>
          <w:rtl/>
        </w:rPr>
        <w:t>ﺍﻧﺴﺎﻥ ﻣﺎﺩﻯ</w:t>
      </w:r>
      <w:r w:rsidR="00BD77AA">
        <w:rPr>
          <w:sz w:val="28"/>
          <w:szCs w:val="28"/>
          <w:rtl/>
        </w:rPr>
        <w:t xml:space="preserve">، </w:t>
      </w:r>
      <w:r w:rsidR="00D976BC" w:rsidRPr="00984881">
        <w:rPr>
          <w:sz w:val="28"/>
          <w:szCs w:val="28"/>
          <w:rtl/>
        </w:rPr>
        <w:t>ﻏﺮﻕ ﺩﺭ ﻫﺎﻟﻪ ﺑﺰﺭﮔﺘﺮ ﺭﻭﺣﻰ ﻣﻴﺒﺎﺷﺪ</w:t>
      </w:r>
      <w:r w:rsidR="00BD77AA">
        <w:rPr>
          <w:sz w:val="28"/>
          <w:szCs w:val="28"/>
          <w:rtl/>
        </w:rPr>
        <w:t xml:space="preserve">. </w:t>
      </w:r>
      <w:r w:rsidR="00D976BC" w:rsidRPr="00984881">
        <w:rPr>
          <w:sz w:val="28"/>
          <w:szCs w:val="28"/>
          <w:rtl/>
        </w:rPr>
        <w:t>ﺩﺭﻭﻥ ﻭﺑﺮﻭﻥ</w:t>
      </w:r>
      <w:r>
        <w:rPr>
          <w:sz w:val="28"/>
          <w:szCs w:val="28"/>
          <w:rtl/>
        </w:rPr>
        <w:t xml:space="preserve"> </w:t>
      </w:r>
      <w:r w:rsidR="00D976BC" w:rsidRPr="00984881">
        <w:rPr>
          <w:sz w:val="28"/>
          <w:szCs w:val="28"/>
          <w:rtl/>
        </w:rPr>
        <w:t>ﻭﺟﻮﺩ</w:t>
      </w:r>
      <w:r>
        <w:rPr>
          <w:sz w:val="28"/>
          <w:szCs w:val="28"/>
          <w:rtl/>
        </w:rPr>
        <w:t xml:space="preserve"> </w:t>
      </w:r>
      <w:r w:rsidR="00D976BC" w:rsidRPr="00984881">
        <w:rPr>
          <w:sz w:val="28"/>
          <w:szCs w:val="28"/>
          <w:rtl/>
        </w:rPr>
        <w:t>ﺍﻧﺴﺎﻥ ﺭﺍ ﺍﺷﻐﺎﻝ ﻧﻤﻮﺩﻩ ﺍﺳﺖ</w:t>
      </w:r>
      <w:r w:rsidR="00BD77AA">
        <w:rPr>
          <w:sz w:val="28"/>
          <w:szCs w:val="28"/>
          <w:rtl/>
        </w:rPr>
        <w:t xml:space="preserve">. </w:t>
      </w:r>
      <w:r w:rsidR="00D976BC" w:rsidRPr="00984881">
        <w:rPr>
          <w:sz w:val="28"/>
          <w:szCs w:val="28"/>
          <w:rtl/>
        </w:rPr>
        <w:t>ﻭﻟﻰ ﻫﺮﮐس ﺑﺮﺣﺴﺐ ﺗﮑﺎﻣﻞ ﺍﻳﻦ ﺭﻭﺡ</w:t>
      </w:r>
      <w:r w:rsidR="00BD77AA">
        <w:rPr>
          <w:sz w:val="28"/>
          <w:szCs w:val="28"/>
          <w:rtl/>
        </w:rPr>
        <w:t xml:space="preserve">، </w:t>
      </w:r>
      <w:r w:rsidR="00D976BC" w:rsidRPr="00984881">
        <w:rPr>
          <w:sz w:val="28"/>
          <w:szCs w:val="28"/>
          <w:rtl/>
        </w:rPr>
        <w:t>ﻫﺎﻟﻪ</w:t>
      </w:r>
      <w:r>
        <w:rPr>
          <w:sz w:val="28"/>
          <w:szCs w:val="28"/>
          <w:rtl/>
        </w:rPr>
        <w:t xml:space="preserve"> </w:t>
      </w:r>
      <w:r w:rsidR="00D976BC" w:rsidRPr="00984881">
        <w:rPr>
          <w:sz w:val="28"/>
          <w:szCs w:val="28"/>
          <w:rtl/>
        </w:rPr>
        <w:t>ﺧﻮﺩﺭﺍ</w:t>
      </w:r>
      <w:r>
        <w:rPr>
          <w:sz w:val="28"/>
          <w:szCs w:val="28"/>
          <w:rtl/>
        </w:rPr>
        <w:t xml:space="preserve"> </w:t>
      </w:r>
      <w:r w:rsidR="00D976BC" w:rsidRPr="00984881">
        <w:rPr>
          <w:sz w:val="28"/>
          <w:szCs w:val="28"/>
          <w:rtl/>
        </w:rPr>
        <w:t>ﻭﺳﻌﺖ ﻣﻴﺪﻫﺪ</w:t>
      </w:r>
      <w:r w:rsidR="00BD77AA">
        <w:rPr>
          <w:sz w:val="28"/>
          <w:szCs w:val="28"/>
          <w:rtl/>
        </w:rPr>
        <w:t xml:space="preserve">. </w:t>
      </w:r>
      <w:r w:rsidR="00D976BC" w:rsidRPr="00984881">
        <w:rPr>
          <w:sz w:val="28"/>
          <w:szCs w:val="28"/>
          <w:rtl/>
        </w:rPr>
        <w:t>ﮐﻪ ﮐﺎﻣﻠﺎﻥ</w:t>
      </w:r>
      <w:r w:rsidR="00D976BC" w:rsidRPr="00984881">
        <w:rPr>
          <w:rFonts w:hint="cs"/>
          <w:sz w:val="28"/>
          <w:szCs w:val="28"/>
          <w:rtl/>
        </w:rPr>
        <w:t xml:space="preserve"> </w:t>
      </w:r>
      <w:r w:rsidR="00D976BC" w:rsidRPr="00984881">
        <w:rPr>
          <w:sz w:val="28"/>
          <w:szCs w:val="28"/>
          <w:rtl/>
        </w:rPr>
        <w:t>ﻣﺤﻤﺪﻯ هاﻟﻪ ﺭﻭﺣﻰ ﺁﻧﺎﻥ ﺗﺎ ﻋﺮﺵ ﺭﺣﻤﺎﻥ ﻧﻴﺰ</w:t>
      </w:r>
      <w:r>
        <w:rPr>
          <w:sz w:val="28"/>
          <w:szCs w:val="28"/>
          <w:rtl/>
        </w:rPr>
        <w:t xml:space="preserve"> </w:t>
      </w:r>
      <w:r w:rsidR="00D976BC" w:rsidRPr="00984881">
        <w:rPr>
          <w:sz w:val="28"/>
          <w:szCs w:val="28"/>
          <w:rtl/>
        </w:rPr>
        <w:t>ﻣﻴﺮﺳﺪ</w:t>
      </w:r>
      <w:r w:rsidR="00BD77AA">
        <w:rPr>
          <w:sz w:val="28"/>
          <w:szCs w:val="28"/>
          <w:rtl/>
        </w:rPr>
        <w:t xml:space="preserve">. </w:t>
      </w:r>
      <w:r w:rsidR="00D976BC" w:rsidRPr="00984881">
        <w:rPr>
          <w:sz w:val="28"/>
          <w:szCs w:val="28"/>
          <w:rtl/>
        </w:rPr>
        <w:t>ﻭﻟﺬﺍ</w:t>
      </w:r>
      <w:r>
        <w:rPr>
          <w:sz w:val="28"/>
          <w:szCs w:val="28"/>
          <w:rtl/>
        </w:rPr>
        <w:t xml:space="preserve"> </w:t>
      </w:r>
      <w:r w:rsidR="00D976BC" w:rsidRPr="00984881">
        <w:rPr>
          <w:sz w:val="28"/>
          <w:szCs w:val="28"/>
          <w:rtl/>
        </w:rPr>
        <w:t>ﺍﺭﺗﺒﺎﻁ</w:t>
      </w:r>
      <w:r>
        <w:rPr>
          <w:sz w:val="28"/>
          <w:szCs w:val="28"/>
          <w:rtl/>
        </w:rPr>
        <w:t xml:space="preserve"> </w:t>
      </w:r>
      <w:r w:rsidR="00D976BC" w:rsidRPr="00984881">
        <w:rPr>
          <w:sz w:val="28"/>
          <w:szCs w:val="28"/>
          <w:rtl/>
        </w:rPr>
        <w:t>ﻣﺴﺘﻘﻴﻢ ﻭﻣﺘّﺼﻞ ﺩﺍﺭﺩ</w:t>
      </w:r>
      <w:r w:rsidR="00BD77AA">
        <w:rPr>
          <w:sz w:val="28"/>
          <w:szCs w:val="28"/>
          <w:rtl/>
        </w:rPr>
        <w:t xml:space="preserve">. </w:t>
      </w:r>
      <w:r w:rsidR="00D976BC" w:rsidRPr="00984881">
        <w:rPr>
          <w:sz w:val="28"/>
          <w:szCs w:val="28"/>
          <w:rtl/>
        </w:rPr>
        <w:t>ﮐﻪ ﺍﮔﺮ ﮐﻤﻴّﺖ ﺭﺍ ﺩﺭ ﻧﻈﺮ ﺑﮕﻴﺮﻳﻢ</w:t>
      </w:r>
      <w:r w:rsidR="00BD77AA">
        <w:rPr>
          <w:sz w:val="28"/>
          <w:szCs w:val="28"/>
          <w:rtl/>
        </w:rPr>
        <w:t xml:space="preserve">، </w:t>
      </w:r>
      <w:r w:rsidR="00D976BC" w:rsidRPr="00984881">
        <w:rPr>
          <w:sz w:val="28"/>
          <w:szCs w:val="28"/>
          <w:rtl/>
        </w:rPr>
        <w:t>ﮔﻮﺋﻰ ﺗﻤﺎﻡ ﮐﻬﮑﺸﺎﻥ ﺩﺍﺧﻞ</w:t>
      </w:r>
      <w:r>
        <w:rPr>
          <w:sz w:val="28"/>
          <w:szCs w:val="28"/>
          <w:rtl/>
        </w:rPr>
        <w:t xml:space="preserve"> </w:t>
      </w:r>
      <w:r w:rsidR="00D976BC" w:rsidRPr="00984881">
        <w:rPr>
          <w:sz w:val="28"/>
          <w:szCs w:val="28"/>
          <w:rtl/>
        </w:rPr>
        <w:t>ﮐﺮﻩ</w:t>
      </w:r>
      <w:r>
        <w:rPr>
          <w:sz w:val="28"/>
          <w:szCs w:val="28"/>
          <w:rtl/>
        </w:rPr>
        <w:t xml:space="preserve"> </w:t>
      </w:r>
      <w:r w:rsidR="00D976BC" w:rsidRPr="00984881">
        <w:rPr>
          <w:sz w:val="28"/>
          <w:szCs w:val="28"/>
          <w:rtl/>
        </w:rPr>
        <w:t>ﻧﻮﺭﻯ</w:t>
      </w:r>
      <w:r w:rsidR="00BD77AA">
        <w:rPr>
          <w:sz w:val="28"/>
          <w:szCs w:val="28"/>
          <w:rtl/>
        </w:rPr>
        <w:t xml:space="preserve">، </w:t>
      </w:r>
      <w:r w:rsidR="00D976BC" w:rsidRPr="00984881">
        <w:rPr>
          <w:sz w:val="28"/>
          <w:szCs w:val="28"/>
          <w:rtl/>
        </w:rPr>
        <w:t>ﻭﻫﺎﻟﻪ ﺭﻭﺣﻰ ﻳﻚ ﻭلیّ اﻟﻬﻰ ﻣﻴﺒﺎﺷﺪ</w:t>
      </w:r>
      <w:r w:rsidR="00BD77AA">
        <w:rPr>
          <w:sz w:val="28"/>
          <w:szCs w:val="28"/>
          <w:rtl/>
        </w:rPr>
        <w:t xml:space="preserve">. </w:t>
      </w:r>
      <w:r w:rsidR="00D976BC" w:rsidRPr="00984881">
        <w:rPr>
          <w:sz w:val="28"/>
          <w:szCs w:val="28"/>
          <w:rtl/>
        </w:rPr>
        <w:t>ﻭﺁﻳﻨﺪﻩ ﻫﺎﻯ ﺑﻬﺘﺮﻯﺒﺮﺍﻯ ﻫﺮﮐﺴﻰ</w:t>
      </w:r>
      <w:r>
        <w:rPr>
          <w:sz w:val="28"/>
          <w:szCs w:val="28"/>
          <w:rtl/>
        </w:rPr>
        <w:t xml:space="preserve"> </w:t>
      </w:r>
      <w:r w:rsidR="00D976BC" w:rsidRPr="00984881">
        <w:rPr>
          <w:sz w:val="28"/>
          <w:szCs w:val="28"/>
          <w:rtl/>
        </w:rPr>
        <w:t>ﻫﺴﺖ</w:t>
      </w:r>
      <w:r w:rsidR="00BD77AA">
        <w:rPr>
          <w:sz w:val="28"/>
          <w:szCs w:val="28"/>
          <w:rtl/>
        </w:rPr>
        <w:t xml:space="preserve">، </w:t>
      </w:r>
      <w:r w:rsidR="00D976BC" w:rsidRPr="00984881">
        <w:rPr>
          <w:sz w:val="28"/>
          <w:szCs w:val="28"/>
          <w:rtl/>
        </w:rPr>
        <w:t>ﺍﮔﺮ ﺑﺨﻮﺍﻫﻨﺪ</w:t>
      </w:r>
      <w:r w:rsidR="00BD77AA">
        <w:rPr>
          <w:sz w:val="28"/>
          <w:szCs w:val="28"/>
          <w:rtl/>
        </w:rPr>
        <w:t xml:space="preserve">، </w:t>
      </w:r>
      <w:r w:rsidR="00D976BC" w:rsidRPr="00984881">
        <w:rPr>
          <w:sz w:val="28"/>
          <w:szCs w:val="28"/>
          <w:rtl/>
        </w:rPr>
        <w:t>ﺧﻮﺍﻫﻨﺪ</w:t>
      </w:r>
      <w:r>
        <w:rPr>
          <w:sz w:val="28"/>
          <w:szCs w:val="28"/>
          <w:rtl/>
        </w:rPr>
        <w:t xml:space="preserve"> </w:t>
      </w:r>
      <w:r w:rsidR="00D976BC" w:rsidRPr="00984881">
        <w:rPr>
          <w:sz w:val="28"/>
          <w:szCs w:val="28"/>
          <w:rtl/>
        </w:rPr>
        <w:t>ﺗﻮﺍﻧﺴﺖ</w:t>
      </w:r>
      <w:r w:rsidR="00BD77AA">
        <w:rPr>
          <w:sz w:val="28"/>
          <w:szCs w:val="28"/>
          <w:rtl/>
        </w:rPr>
        <w:t xml:space="preserve">، </w:t>
      </w:r>
      <w:r w:rsidR="00D976BC" w:rsidRPr="00984881">
        <w:rPr>
          <w:sz w:val="28"/>
          <w:szCs w:val="28"/>
          <w:rtl/>
        </w:rPr>
        <w:t>ﮐﻪ ﺗﺎ ﺳﻄﺢ ﻋﻘﻞ</w:t>
      </w:r>
      <w:r>
        <w:rPr>
          <w:sz w:val="28"/>
          <w:szCs w:val="28"/>
          <w:rtl/>
        </w:rPr>
        <w:t xml:space="preserve"> </w:t>
      </w:r>
      <w:r w:rsidR="00D976BC" w:rsidRPr="00984881">
        <w:rPr>
          <w:sz w:val="28"/>
          <w:szCs w:val="28"/>
          <w:rtl/>
        </w:rPr>
        <w:t>ﮐﺎﻣﻠﺎﻥ ﻣﺤﻤﺪﻯ ﺩﺭ ﻋﺮﺵ ﺭﺣﻤﺎﻥ</w:t>
      </w:r>
      <w:r>
        <w:rPr>
          <w:sz w:val="28"/>
          <w:szCs w:val="28"/>
          <w:rtl/>
        </w:rPr>
        <w:t xml:space="preserve"> </w:t>
      </w:r>
      <w:r w:rsidR="00D976BC" w:rsidRPr="00984881">
        <w:rPr>
          <w:sz w:val="28"/>
          <w:szCs w:val="28"/>
          <w:rtl/>
        </w:rPr>
        <w:t>ﻧﻴﺰ ﺑﺮﺳﻨﺪ</w:t>
      </w:r>
      <w:r w:rsidR="00BD77AA">
        <w:rPr>
          <w:sz w:val="28"/>
          <w:szCs w:val="28"/>
          <w:rtl/>
        </w:rPr>
        <w:t xml:space="preserve">. </w:t>
      </w:r>
      <w:r w:rsidR="00D976BC" w:rsidRPr="00984881">
        <w:rPr>
          <w:sz w:val="28"/>
          <w:szCs w:val="28"/>
          <w:rtl/>
        </w:rPr>
        <w:t xml:space="preserve">ﻫﺮ ﺭﻭﺣﻰ ﺗﺎ ﮐﻤﺎﻝ ﺭﻭﺣﻰ </w:t>
      </w:r>
      <w:r w:rsidR="00661646" w:rsidRPr="00984881">
        <w:rPr>
          <w:sz w:val="28"/>
          <w:szCs w:val="28"/>
          <w:rtl/>
        </w:rPr>
        <w:t>ربّ</w:t>
      </w:r>
      <w:r w:rsidR="00D976BC" w:rsidRPr="00984881">
        <w:rPr>
          <w:sz w:val="28"/>
          <w:szCs w:val="28"/>
          <w:rtl/>
        </w:rPr>
        <w:t xml:space="preserve"> ﺍﻟﻨﻮﻉ ﺧﻮﺩﺭﺍ</w:t>
      </w:r>
      <w:r>
        <w:rPr>
          <w:sz w:val="28"/>
          <w:szCs w:val="28"/>
          <w:rtl/>
        </w:rPr>
        <w:t xml:space="preserve"> </w:t>
      </w:r>
      <w:r w:rsidR="00D976BC" w:rsidRPr="00984881">
        <w:rPr>
          <w:sz w:val="28"/>
          <w:szCs w:val="28"/>
          <w:rtl/>
        </w:rPr>
        <w:t>ﭘﻴﺪﺍ ﻧﮑﻨﺪ</w:t>
      </w:r>
      <w:r w:rsidR="00BD77AA">
        <w:rPr>
          <w:sz w:val="28"/>
          <w:szCs w:val="28"/>
          <w:rtl/>
        </w:rPr>
        <w:t xml:space="preserve">، </w:t>
      </w:r>
      <w:r w:rsidR="00D976BC" w:rsidRPr="00984881">
        <w:rPr>
          <w:sz w:val="28"/>
          <w:szCs w:val="28"/>
          <w:rtl/>
        </w:rPr>
        <w:t>ﻧﻤﻴﺘﻮﺍﻧﺪ ﺍﺯ ﻧﻮﻉ ﺧﻮﺩ ﺑﻴﺮﻭﻥ ﺑﺮﻭﺩ</w:t>
      </w:r>
      <w:r w:rsidR="00BD77AA">
        <w:rPr>
          <w:sz w:val="28"/>
          <w:szCs w:val="28"/>
          <w:rtl/>
        </w:rPr>
        <w:t xml:space="preserve">. </w:t>
      </w:r>
      <w:r w:rsidR="00D976BC" w:rsidRPr="00984881">
        <w:rPr>
          <w:sz w:val="28"/>
          <w:szCs w:val="28"/>
          <w:rtl/>
        </w:rPr>
        <w:t>ﻭ ﺍﮔﺮ ﻫﻢ</w:t>
      </w:r>
      <w:r>
        <w:rPr>
          <w:sz w:val="28"/>
          <w:szCs w:val="28"/>
          <w:rtl/>
        </w:rPr>
        <w:t xml:space="preserve"> </w:t>
      </w:r>
      <w:r w:rsidR="00D976BC" w:rsidRPr="00984881">
        <w:rPr>
          <w:sz w:val="28"/>
          <w:szCs w:val="28"/>
          <w:rtl/>
        </w:rPr>
        <w:t>ﻭﻟﻰّ ﺍﻟﻬﻰ ﻣﺤﻤﺪﻯ ﺑﺨﻠﻖ ﺑﺎﺯﮔﺸﺖ</w:t>
      </w:r>
      <w:r w:rsidR="00BD77AA">
        <w:rPr>
          <w:sz w:val="28"/>
          <w:szCs w:val="28"/>
          <w:rtl/>
        </w:rPr>
        <w:t xml:space="preserve">، </w:t>
      </w:r>
      <w:r w:rsidR="00D976BC" w:rsidRPr="00984881">
        <w:rPr>
          <w:sz w:val="28"/>
          <w:szCs w:val="28"/>
          <w:rtl/>
        </w:rPr>
        <w:t xml:space="preserve">ﺑﺎﺯ ﻋﻤﻠﺎ ﺭﻭﺣﻰ ﻓﻮﻕ ﺑﺸﺮﻯ ﻭ </w:t>
      </w:r>
      <w:r w:rsidR="009915B2" w:rsidRPr="00984881">
        <w:rPr>
          <w:sz w:val="28"/>
          <w:szCs w:val="28"/>
          <w:rtl/>
        </w:rPr>
        <w:t>فر</w:t>
      </w:r>
      <w:r w:rsidR="00D976BC" w:rsidRPr="00984881">
        <w:rPr>
          <w:sz w:val="28"/>
          <w:szCs w:val="28"/>
          <w:rtl/>
        </w:rPr>
        <w:t>ﺷﺘﻪ ﻭ ﻣﻠﻚ ﻭﻣﻠﺎﺋﻚ ﻭ ﺍﻟﻬﻰ ﺭﺍ</w:t>
      </w:r>
      <w:r w:rsidR="00BD77AA">
        <w:rPr>
          <w:sz w:val="28"/>
          <w:szCs w:val="28"/>
          <w:rtl/>
        </w:rPr>
        <w:t xml:space="preserve">، </w:t>
      </w:r>
      <w:r w:rsidR="00D976BC" w:rsidRPr="00984881">
        <w:rPr>
          <w:sz w:val="28"/>
          <w:szCs w:val="28"/>
          <w:rtl/>
        </w:rPr>
        <w:t>ﺩﺭ ﺻﻮﺭﺕ ﺳﺎﺑﻖ ﺑﺸﺮﻯ ﺧﻮد ﺩﺍﺭﺩ</w:t>
      </w:r>
      <w:r w:rsidR="00BD77AA">
        <w:rPr>
          <w:sz w:val="28"/>
          <w:szCs w:val="28"/>
          <w:rtl/>
        </w:rPr>
        <w:t xml:space="preserve">، </w:t>
      </w:r>
      <w:r w:rsidR="00D976BC" w:rsidRPr="00984881">
        <w:rPr>
          <w:sz w:val="28"/>
          <w:szCs w:val="28"/>
          <w:rtl/>
        </w:rPr>
        <w:t>ﮐﻪ ﻣﺪﻓﻮﻥ ﺗﻦ ﺷﺪﻩ</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ﻗﺒﺮ ﺣﺴﻴﻦ</w:t>
      </w:r>
      <w:r>
        <w:rPr>
          <w:sz w:val="28"/>
          <w:szCs w:val="28"/>
          <w:rtl/>
        </w:rPr>
        <w:t xml:space="preserve"> </w:t>
      </w:r>
      <w:r w:rsidR="00D976BC" w:rsidRPr="00984881">
        <w:rPr>
          <w:sz w:val="28"/>
          <w:szCs w:val="28"/>
          <w:rtl/>
        </w:rPr>
        <w:t>ﻭﺍﺟﺐ ﺍﻟﺰﻳﺎﺭﻩ</w:t>
      </w:r>
      <w:r w:rsidR="00BD77AA">
        <w:rPr>
          <w:sz w:val="28"/>
          <w:szCs w:val="28"/>
          <w:rtl/>
        </w:rPr>
        <w:t xml:space="preserve">، </w:t>
      </w:r>
      <w:r w:rsidR="00D976BC" w:rsidRPr="00984881">
        <w:rPr>
          <w:sz w:val="28"/>
          <w:szCs w:val="28"/>
          <w:rtl/>
        </w:rPr>
        <w:t>ﻭﺑﺎ ﭘﺎﺩﺍﺵ ﺑﻬﺸﺘﻰ ﺑﮕﻔﺘﻪ ﺍﻣﺎﻡ ﺻﺎﺩﻕ</w:t>
      </w:r>
      <w:r w:rsidR="00BD77AA">
        <w:rPr>
          <w:sz w:val="28"/>
          <w:szCs w:val="28"/>
          <w:rtl/>
        </w:rPr>
        <w:t xml:space="preserve">، </w:t>
      </w:r>
      <w:r w:rsidR="00D976BC" w:rsidRPr="00984881">
        <w:rPr>
          <w:sz w:val="28"/>
          <w:szCs w:val="28"/>
          <w:rtl/>
        </w:rPr>
        <w:t>ﺗﻨﻬﺎ ﻫﻤﻴﻦ ﺩﻳﺪﺍﺭ ﻭﺯﻳﺎﺭﺕ ﭘﻴﺮ ﮐﺎﻣﻞ</w:t>
      </w:r>
      <w:r>
        <w:rPr>
          <w:sz w:val="28"/>
          <w:szCs w:val="28"/>
          <w:rtl/>
        </w:rPr>
        <w:t xml:space="preserve"> </w:t>
      </w:r>
      <w:r w:rsidR="00D976BC" w:rsidRPr="00984881">
        <w:rPr>
          <w:sz w:val="28"/>
          <w:szCs w:val="28"/>
          <w:rtl/>
        </w:rPr>
        <w:t>ﺣﺴﻴﻨﻰ ﻣﻴﺒﺎﺷﺪ</w:t>
      </w:r>
      <w:r w:rsidR="00BD77AA">
        <w:rPr>
          <w:sz w:val="28"/>
          <w:szCs w:val="28"/>
          <w:rtl/>
        </w:rPr>
        <w:t xml:space="preserve">. </w:t>
      </w:r>
      <w:r w:rsidR="00D976BC" w:rsidRPr="00984881">
        <w:rPr>
          <w:sz w:val="28"/>
          <w:szCs w:val="28"/>
          <w:rtl/>
        </w:rPr>
        <w:t>ﮐﻪ ﺩﺭ ﺑﺮﺍﺑﺮ ﺗﻦ</w:t>
      </w:r>
      <w:r>
        <w:rPr>
          <w:sz w:val="28"/>
          <w:szCs w:val="28"/>
          <w:rtl/>
        </w:rPr>
        <w:t xml:space="preserve"> </w:t>
      </w:r>
      <w:r w:rsidR="00D976BC" w:rsidRPr="00984881">
        <w:rPr>
          <w:sz w:val="28"/>
          <w:szCs w:val="28"/>
          <w:rtl/>
        </w:rPr>
        <w:t>ﺍﻭ</w:t>
      </w:r>
      <w:r w:rsidR="00BD77AA">
        <w:rPr>
          <w:sz w:val="28"/>
          <w:szCs w:val="28"/>
          <w:rtl/>
        </w:rPr>
        <w:t xml:space="preserve">، </w:t>
      </w:r>
      <w:r w:rsidR="00D976BC" w:rsidRPr="00984881">
        <w:rPr>
          <w:sz w:val="28"/>
          <w:szCs w:val="28"/>
          <w:rtl/>
        </w:rPr>
        <w:t>ﺯﻳﺎﺭﺕﻧﺎﻣﻪﻫﺎﻯ ﺧﻮﺩﺭﺍ ﺩﺭ ﺩﻟﻮ ﺑﻠﻨﺪ ﺑﺨﻮﺍﻧﺪ</w:t>
      </w:r>
      <w:r w:rsidR="00BD77AA">
        <w:rPr>
          <w:sz w:val="28"/>
          <w:szCs w:val="28"/>
          <w:rtl/>
        </w:rPr>
        <w:t xml:space="preserve">. </w:t>
      </w:r>
      <w:r w:rsidR="00D976BC" w:rsidRPr="00984881">
        <w:rPr>
          <w:sz w:val="28"/>
          <w:szCs w:val="28"/>
          <w:rtl/>
        </w:rPr>
        <w:t>ﺍﻧﺴﺎﻥ ﻣﻨﺼﻒ ﻣﻴﺘﻮﺍﻧﺪ ﺩﺭﻙ</w:t>
      </w:r>
      <w:r>
        <w:rPr>
          <w:sz w:val="28"/>
          <w:szCs w:val="28"/>
          <w:rtl/>
        </w:rPr>
        <w:t xml:space="preserve"> </w:t>
      </w:r>
      <w:r w:rsidR="00D976BC" w:rsidRPr="00984881">
        <w:rPr>
          <w:sz w:val="28"/>
          <w:szCs w:val="28"/>
          <w:rtl/>
        </w:rPr>
        <w:t>ﺍﻳﻦ ﮐﻨﺪ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ﻣﻮﺟﻮﺩﻯ ﺣﻴﻮﺍﻧﻰ ﺑﺸﺮﻯ ﺣﻘﻴﺮ ﻭﺟﺎﻫﻞ ﻭﻧﻴﻤﻪ ﻣﺮﺩﻩ</w:t>
      </w:r>
      <w:r w:rsidR="00BD77AA">
        <w:rPr>
          <w:sz w:val="28"/>
          <w:szCs w:val="28"/>
          <w:rtl/>
        </w:rPr>
        <w:t xml:space="preserve">، </w:t>
      </w:r>
      <w:r w:rsidR="00D976BC" w:rsidRPr="00984881">
        <w:rPr>
          <w:sz w:val="28"/>
          <w:szCs w:val="28"/>
          <w:rtl/>
        </w:rPr>
        <w:t>ﮐﺎﺭﺵ ﺑﺂﻧﺠﺎ ﮐﺸﻴﺪﻩ</w:t>
      </w:r>
      <w:r>
        <w:rPr>
          <w:sz w:val="28"/>
          <w:szCs w:val="28"/>
          <w:rtl/>
        </w:rPr>
        <w:t xml:space="preserve"> </w:t>
      </w:r>
      <w:r w:rsidR="00D976BC" w:rsidRPr="00984881">
        <w:rPr>
          <w:sz w:val="28"/>
          <w:szCs w:val="28"/>
          <w:rtl/>
        </w:rPr>
        <w:t>ﮐﻪ ﺃﺭﺯﺷﻤﻨﺪ ﺷﺪﻩ</w:t>
      </w:r>
      <w:r w:rsidR="00BD77AA">
        <w:rPr>
          <w:sz w:val="28"/>
          <w:szCs w:val="28"/>
          <w:rtl/>
        </w:rPr>
        <w:t xml:space="preserve">، </w:t>
      </w:r>
      <w:r w:rsidR="00D976BC" w:rsidRPr="00984881">
        <w:rPr>
          <w:sz w:val="28"/>
          <w:szCs w:val="28"/>
          <w:rtl/>
        </w:rPr>
        <w:t>ﻭ ﺑﺮﺍﻯ ﺍﻳﻨﮑﻪ ﺩﺍﻧﺸﻤﻨﺪ ﻭﺩﺍﻧﺎﻯ ﺣﻘﺎﻳﻖ ﺍﻟﻬﻰ ﻭ ﺷﻬﻮﺩﻯ ﻭ ﻋﻘﻞ ﮐﻠّﻰ ﻭ ﻓﻮﻕ ﺑﺸﺮﻯ</w:t>
      </w:r>
      <w:r>
        <w:rPr>
          <w:sz w:val="28"/>
          <w:szCs w:val="28"/>
          <w:rtl/>
        </w:rPr>
        <w:t xml:space="preserve"> </w:t>
      </w:r>
      <w:r w:rsidR="00D976BC" w:rsidRPr="00984881">
        <w:rPr>
          <w:sz w:val="28"/>
          <w:szCs w:val="28"/>
          <w:rtl/>
        </w:rPr>
        <w:t>ﻧﻴﺰ</w:t>
      </w:r>
      <w:r>
        <w:rPr>
          <w:sz w:val="28"/>
          <w:szCs w:val="28"/>
          <w:rtl/>
        </w:rPr>
        <w:t xml:space="preserve"> </w:t>
      </w:r>
      <w:r w:rsidR="00D976BC" w:rsidRPr="00984881">
        <w:rPr>
          <w:sz w:val="28"/>
          <w:szCs w:val="28"/>
          <w:rtl/>
        </w:rPr>
        <w:t>ﺑﺸﻮﺩ</w:t>
      </w:r>
      <w:r w:rsidR="00BD77AA">
        <w:rPr>
          <w:sz w:val="28"/>
          <w:szCs w:val="28"/>
          <w:rtl/>
        </w:rPr>
        <w:t xml:space="preserve">، </w:t>
      </w:r>
      <w:r w:rsidR="00D976BC" w:rsidRPr="00984881">
        <w:rPr>
          <w:sz w:val="28"/>
          <w:szCs w:val="28"/>
          <w:rtl/>
        </w:rPr>
        <w:t>ﺭﺍﻩ</w:t>
      </w:r>
      <w:r>
        <w:rPr>
          <w:sz w:val="28"/>
          <w:szCs w:val="28"/>
          <w:rtl/>
        </w:rPr>
        <w:t xml:space="preserve"> </w:t>
      </w:r>
      <w:r w:rsidR="00D976BC" w:rsidRPr="00984881">
        <w:rPr>
          <w:sz w:val="28"/>
          <w:szCs w:val="28"/>
          <w:rtl/>
        </w:rPr>
        <w:t>ﺗﺨﻠﻴﻪ ﻭﺗﺤﻠﻴﻪ ﺻﻔﺎﺕ ﺗﺎ ﺗﺠﻠﻴﻪ ﻫﺎﻯ</w:t>
      </w:r>
      <w:r>
        <w:rPr>
          <w:sz w:val="28"/>
          <w:szCs w:val="28"/>
          <w:rtl/>
        </w:rPr>
        <w:t xml:space="preserve"> </w:t>
      </w:r>
      <w:r w:rsidR="00D976BC" w:rsidRPr="00984881">
        <w:rPr>
          <w:sz w:val="28"/>
          <w:szCs w:val="28"/>
          <w:rtl/>
        </w:rPr>
        <w:t>ﻫﻔﺘﮕﺎﻧﻪ ﺍﻟﻬﻰ ﺑﺮﺍﻯ ﺍﻭ ﺁﻣﺎﺩﻩ ﻫﺴﺖ ﮐﻪ ﺑﺎﮐﻤک ﭙﻴﺮ ﺍﻟﻬﻰ ﻭﻫﺪﺍﻳﺖ</w:t>
      </w:r>
      <w:r>
        <w:rPr>
          <w:sz w:val="28"/>
          <w:szCs w:val="28"/>
          <w:rtl/>
        </w:rPr>
        <w:t xml:space="preserve"> </w:t>
      </w:r>
      <w:r w:rsidR="00D976BC" w:rsidRPr="00984881">
        <w:rPr>
          <w:sz w:val="28"/>
          <w:szCs w:val="28"/>
          <w:rtl/>
        </w:rPr>
        <w:t>ﻗﺒﻠﻰ ﺧﺪﺍﻭﻧﺪ</w:t>
      </w:r>
      <w:r w:rsidR="00BD77AA">
        <w:rPr>
          <w:sz w:val="28"/>
          <w:szCs w:val="28"/>
          <w:rtl/>
        </w:rPr>
        <w:t xml:space="preserve">، </w:t>
      </w:r>
      <w:r w:rsidR="00D976BC" w:rsidRPr="00984881">
        <w:rPr>
          <w:sz w:val="28"/>
          <w:szCs w:val="28"/>
          <w:rtl/>
        </w:rPr>
        <w:t>ﻭﻫﻤّﺖ ﻭ ﺗﻠﺎﺵ ﺳﺎﻟﻚ</w:t>
      </w:r>
      <w:r w:rsidR="00BD77AA">
        <w:rPr>
          <w:sz w:val="28"/>
          <w:szCs w:val="28"/>
          <w:rtl/>
        </w:rPr>
        <w:t xml:space="preserve">، </w:t>
      </w:r>
      <w:r w:rsidR="00D976BC" w:rsidRPr="00984881">
        <w:rPr>
          <w:sz w:val="28"/>
          <w:szCs w:val="28"/>
          <w:rtl/>
        </w:rPr>
        <w:t>ﺩﺭ ﺍﺑﺮﺍﺯ</w:t>
      </w:r>
      <w:r>
        <w:rPr>
          <w:sz w:val="28"/>
          <w:szCs w:val="28"/>
          <w:rtl/>
        </w:rPr>
        <w:t xml:space="preserve"> </w:t>
      </w:r>
      <w:r w:rsidR="00D976BC" w:rsidRPr="00984881">
        <w:rPr>
          <w:sz w:val="28"/>
          <w:szCs w:val="28"/>
          <w:rtl/>
        </w:rPr>
        <w:t>ﻋﺸﻖ ﻭﺍﻃﺎﻋﺖ</w:t>
      </w:r>
      <w:r w:rsidR="00BD77AA">
        <w:rPr>
          <w:sz w:val="28"/>
          <w:szCs w:val="28"/>
          <w:rtl/>
        </w:rPr>
        <w:t xml:space="preserve">، </w:t>
      </w:r>
      <w:r w:rsidR="00D976BC" w:rsidRPr="00984881">
        <w:rPr>
          <w:sz w:val="28"/>
          <w:szCs w:val="28"/>
          <w:rtl/>
        </w:rPr>
        <w:t>ﻣﻴﺘﻮﺍﻧﺪ</w:t>
      </w:r>
      <w:r>
        <w:rPr>
          <w:sz w:val="28"/>
          <w:szCs w:val="28"/>
          <w:rtl/>
        </w:rPr>
        <w:t xml:space="preserve"> </w:t>
      </w:r>
      <w:r w:rsidR="00D976BC" w:rsidRPr="00984881">
        <w:rPr>
          <w:sz w:val="28"/>
          <w:szCs w:val="28"/>
          <w:rtl/>
        </w:rPr>
        <w:t>ﺑﺪﺍﻥ ﺑﺮﺳﺪ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ﺯ ﺳﺮ ﻏﻴﺐ</w:t>
      </w:r>
      <w:r w:rsidR="00BD77AA">
        <w:rPr>
          <w:b/>
          <w:bCs/>
          <w:sz w:val="28"/>
          <w:szCs w:val="28"/>
          <w:rtl/>
        </w:rPr>
        <w:t xml:space="preserve">، </w:t>
      </w:r>
      <w:r w:rsidRPr="00984881">
        <w:rPr>
          <w:b/>
          <w:bCs/>
          <w:sz w:val="28"/>
          <w:szCs w:val="28"/>
          <w:rtl/>
        </w:rPr>
        <w:t>ﮐسﺁﮔﺎﻩ ﻧﻴﺴﺖ</w:t>
      </w:r>
      <w:r w:rsidR="00BD77AA">
        <w:rPr>
          <w:b/>
          <w:bCs/>
          <w:sz w:val="28"/>
          <w:szCs w:val="28"/>
          <w:rtl/>
        </w:rPr>
        <w:t xml:space="preserve">، </w:t>
      </w:r>
      <w:r w:rsidRPr="00984881">
        <w:rPr>
          <w:b/>
          <w:bCs/>
          <w:sz w:val="28"/>
          <w:szCs w:val="28"/>
          <w:rtl/>
        </w:rPr>
        <w:t>ﻗﺼّﻪ ﻣﺨﻮﺍﻥ</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ﮐﺪﺍﻡ ﻣﺤﺮﻡ ﺩﻝ</w:t>
      </w:r>
      <w:r w:rsidR="00BD77AA">
        <w:rPr>
          <w:b/>
          <w:bCs/>
          <w:sz w:val="28"/>
          <w:szCs w:val="28"/>
          <w:rtl/>
        </w:rPr>
        <w:t xml:space="preserve">، </w:t>
      </w:r>
      <w:r w:rsidRPr="00984881">
        <w:rPr>
          <w:b/>
          <w:bCs/>
          <w:sz w:val="28"/>
          <w:szCs w:val="28"/>
          <w:rtl/>
        </w:rPr>
        <w:t>ﺭﻩ ﺩﺭﻳﻦ ﺣﺮﻡ</w:t>
      </w:r>
      <w:r w:rsidR="004D25BE">
        <w:rPr>
          <w:b/>
          <w:bCs/>
          <w:sz w:val="28"/>
          <w:szCs w:val="28"/>
          <w:rtl/>
        </w:rPr>
        <w:t xml:space="preserve"> </w:t>
      </w:r>
      <w:r w:rsidRPr="00984881">
        <w:rPr>
          <w:b/>
          <w:bCs/>
          <w:sz w:val="28"/>
          <w:szCs w:val="28"/>
          <w:rtl/>
        </w:rPr>
        <w:t>ﺩﺍﺭﺩ</w:t>
      </w:r>
    </w:p>
    <w:p w:rsidR="00D976BC" w:rsidRDefault="004D25BE" w:rsidP="003207C4">
      <w:pPr>
        <w:bidi/>
        <w:jc w:val="both"/>
        <w:rPr>
          <w:sz w:val="28"/>
          <w:szCs w:val="28"/>
          <w:rtl/>
        </w:rPr>
      </w:pPr>
      <w:r>
        <w:rPr>
          <w:sz w:val="28"/>
          <w:szCs w:val="28"/>
          <w:rtl/>
        </w:rPr>
        <w:t xml:space="preserve"> </w:t>
      </w:r>
      <w:r w:rsidR="00D976BC" w:rsidRPr="00984881">
        <w:rPr>
          <w:sz w:val="28"/>
          <w:szCs w:val="28"/>
          <w:rtl/>
        </w:rPr>
        <w:t>ﺍﻟﺒﺘﻪ ﮐﺴﻰ ﺍﺯ ﺃﺳﺮﺍﺭ ﻏﻴﺐ</w:t>
      </w:r>
      <w:r w:rsidR="00BD77AA">
        <w:rPr>
          <w:sz w:val="28"/>
          <w:szCs w:val="28"/>
          <w:rtl/>
        </w:rPr>
        <w:t xml:space="preserve">، </w:t>
      </w:r>
      <w:r w:rsidR="00D976BC" w:rsidRPr="00984881">
        <w:rPr>
          <w:sz w:val="28"/>
          <w:szCs w:val="28"/>
          <w:rtl/>
        </w:rPr>
        <w:t>ﺁﻧﻬﻢ ﺩﺭ ﺑﻰ ﻧﻬﺎﻳﺖ</w:t>
      </w:r>
      <w:r>
        <w:rPr>
          <w:sz w:val="28"/>
          <w:szCs w:val="28"/>
          <w:rtl/>
        </w:rPr>
        <w:t xml:space="preserve"> </w:t>
      </w:r>
      <w:r w:rsidR="00D976BC" w:rsidRPr="00984881">
        <w:rPr>
          <w:sz w:val="28"/>
          <w:szCs w:val="28"/>
          <w:rtl/>
        </w:rPr>
        <w:t>ﻣﺮﺍﺗﺐ ﻏﻴﺒﻴّﺖ</w:t>
      </w:r>
      <w:r w:rsidR="00BD77AA">
        <w:rPr>
          <w:sz w:val="28"/>
          <w:szCs w:val="28"/>
          <w:rtl/>
        </w:rPr>
        <w:t xml:space="preserve">، </w:t>
      </w:r>
      <w:r w:rsidR="00D976BC" w:rsidRPr="00984881">
        <w:rPr>
          <w:sz w:val="28"/>
          <w:szCs w:val="28"/>
          <w:rtl/>
        </w:rPr>
        <w:t>ﺁﮔﺎﻫﻰ ﻧﺪﺍﺭﺩ</w:t>
      </w:r>
      <w:r w:rsidR="00BD77AA">
        <w:rPr>
          <w:sz w:val="28"/>
          <w:szCs w:val="28"/>
          <w:rtl/>
        </w:rPr>
        <w:t xml:space="preserve">. </w:t>
      </w:r>
      <w:r w:rsidR="00D976BC" w:rsidRPr="00984881">
        <w:rPr>
          <w:sz w:val="28"/>
          <w:szCs w:val="28"/>
          <w:rtl/>
        </w:rPr>
        <w:t>ﭘس ﺗﻮ ﻧﻴﺰ ﻗﺼّﻪ ﻣﺨﻮﺍﻥ</w:t>
      </w:r>
      <w:r w:rsidR="00BD77AA">
        <w:rPr>
          <w:sz w:val="28"/>
          <w:szCs w:val="28"/>
          <w:rtl/>
        </w:rPr>
        <w:t xml:space="preserve">، </w:t>
      </w:r>
      <w:r w:rsidR="00D976BC" w:rsidRPr="00984881">
        <w:rPr>
          <w:sz w:val="28"/>
          <w:szCs w:val="28"/>
          <w:rtl/>
        </w:rPr>
        <w:t>ﻭ ﺍﻇﻬﺎﺭ ﻧﻈﺮ ﻭ ﭘﻴﺶ ﮔﻮﺋﻰ ﻣﮑﻦ</w:t>
      </w:r>
      <w:r w:rsidR="00BD77AA">
        <w:rPr>
          <w:sz w:val="28"/>
          <w:szCs w:val="28"/>
          <w:rtl/>
        </w:rPr>
        <w:t xml:space="preserve">. </w:t>
      </w:r>
      <w:r w:rsidR="00D976BC" w:rsidRPr="00984881">
        <w:rPr>
          <w:sz w:val="28"/>
          <w:szCs w:val="28"/>
          <w:rtl/>
        </w:rPr>
        <w:t>ﮐﻪ ﺣﺘﻰ ﻣﺤﺮﻣﺎﻥ ﺩﺭ ﺍﻳﻦ ﺣﺮﻡ ﺭﺍﻫﻰ ﻧﺪﺍﺭﻧﺪ</w:t>
      </w:r>
      <w:r w:rsidR="00BD77AA">
        <w:rPr>
          <w:sz w:val="28"/>
          <w:szCs w:val="28"/>
          <w:rtl/>
        </w:rPr>
        <w:t xml:space="preserve">. </w:t>
      </w:r>
      <w:r w:rsidR="00D976BC" w:rsidRPr="00984881">
        <w:rPr>
          <w:sz w:val="28"/>
          <w:szCs w:val="28"/>
          <w:rtl/>
        </w:rPr>
        <w:t>ﭼﻪ ﺩﺭ ﺣﺮﻡ</w:t>
      </w:r>
      <w:r>
        <w:rPr>
          <w:sz w:val="28"/>
          <w:szCs w:val="28"/>
          <w:rtl/>
        </w:rPr>
        <w:t xml:space="preserve"> </w:t>
      </w:r>
      <w:r w:rsidR="00D976BC" w:rsidRPr="00984881">
        <w:rPr>
          <w:sz w:val="28"/>
          <w:szCs w:val="28"/>
          <w:rtl/>
        </w:rPr>
        <w:t>ﭘﻴﺮ ﺍﻟﻬﻰ</w:t>
      </w:r>
      <w:r w:rsidR="00BD77AA">
        <w:rPr>
          <w:sz w:val="28"/>
          <w:szCs w:val="28"/>
          <w:rtl/>
        </w:rPr>
        <w:t xml:space="preserve">، </w:t>
      </w:r>
      <w:r w:rsidR="00D976BC" w:rsidRPr="00984881">
        <w:rPr>
          <w:sz w:val="28"/>
          <w:szCs w:val="28"/>
          <w:rtl/>
        </w:rPr>
        <w:t>ﻭ ﭼﻪ ﺩﺭ ﺣﺮﻡ ﻭﻟﺎﻳﺖ ﻭﻣﺮﺍﺗﺐ</w:t>
      </w:r>
      <w:r>
        <w:rPr>
          <w:sz w:val="28"/>
          <w:szCs w:val="28"/>
          <w:rtl/>
        </w:rPr>
        <w:t xml:space="preserve"> </w:t>
      </w:r>
      <w:r w:rsidR="00D976BC" w:rsidRPr="00984881">
        <w:rPr>
          <w:sz w:val="28"/>
          <w:szCs w:val="28"/>
          <w:rtl/>
        </w:rPr>
        <w:t>ﺷﻬﻮﺩ ﺍﻟﻬﻰ</w:t>
      </w:r>
      <w:r w:rsidR="00BD77AA">
        <w:rPr>
          <w:sz w:val="28"/>
          <w:szCs w:val="28"/>
          <w:rtl/>
        </w:rPr>
        <w:t xml:space="preserve">، </w:t>
      </w:r>
      <w:r w:rsidR="00D976BC" w:rsidRPr="00984881">
        <w:rPr>
          <w:sz w:val="28"/>
          <w:szCs w:val="28"/>
          <w:rtl/>
        </w:rPr>
        <w:t>ﻭﺑﺎﻟﺎﺗﺮ ﺩﺭ ﺍﻧﻮﺍﻉ ﺑﺎﻟﺎﺗﺮ</w:t>
      </w:r>
      <w:r w:rsidR="00BD77AA">
        <w:rPr>
          <w:sz w:val="28"/>
          <w:szCs w:val="28"/>
          <w:rtl/>
        </w:rPr>
        <w:t xml:space="preserve">. </w:t>
      </w:r>
      <w:r w:rsidR="00D976BC" w:rsidRPr="00984881">
        <w:rPr>
          <w:sz w:val="28"/>
          <w:szCs w:val="28"/>
          <w:rtl/>
        </w:rPr>
        <w:t>ﺍﻣﻮﺭ ﻏﻴﺒﻰ</w:t>
      </w:r>
      <w:r w:rsidR="00BD77AA">
        <w:rPr>
          <w:sz w:val="28"/>
          <w:szCs w:val="28"/>
          <w:rtl/>
        </w:rPr>
        <w:t xml:space="preserve">، </w:t>
      </w:r>
      <w:r w:rsidR="00D976BC" w:rsidRPr="00984881">
        <w:rPr>
          <w:sz w:val="28"/>
          <w:szCs w:val="28"/>
          <w:rtl/>
        </w:rPr>
        <w:t>ﺗﻤﺎﻡ ﺍﻣﻮﺭ ﻧﻴﺎﻣﺪﻩ ﺑﺘﺤﻘﻖ</w:t>
      </w:r>
      <w:r w:rsidR="00BD77AA">
        <w:rPr>
          <w:sz w:val="28"/>
          <w:szCs w:val="28"/>
          <w:rtl/>
        </w:rPr>
        <w:t xml:space="preserve">، </w:t>
      </w:r>
      <w:r w:rsidR="00D976BC" w:rsidRPr="00984881">
        <w:rPr>
          <w:sz w:val="28"/>
          <w:szCs w:val="28"/>
          <w:rtl/>
        </w:rPr>
        <w:t>ﻭ ﺗﻤﺎﻡ ﺍﻣﻮﺭ ﻣﻮﺟﻮﺩ</w:t>
      </w:r>
      <w:r>
        <w:rPr>
          <w:sz w:val="28"/>
          <w:szCs w:val="28"/>
          <w:rtl/>
        </w:rPr>
        <w:t xml:space="preserve"> </w:t>
      </w:r>
      <w:r w:rsidR="00D976BC" w:rsidRPr="00984881">
        <w:rPr>
          <w:sz w:val="28"/>
          <w:szCs w:val="28"/>
          <w:rtl/>
        </w:rPr>
        <w:t>ﻭﻟﻰ ﻧﺎ ﭘﻴﺪﺍ ﺍﺳﺖ ﻭ ﻧﻴﺰ ﺗﻤﺎﻣﻰ ﺍﻣﻮﺭ ﺭﻭﺣﻰ ﻭ ﺍﻟﻬﻰ</w:t>
      </w:r>
      <w:r w:rsidR="00BD77AA">
        <w:rPr>
          <w:sz w:val="28"/>
          <w:szCs w:val="28"/>
          <w:rtl/>
        </w:rPr>
        <w:t xml:space="preserve">، </w:t>
      </w:r>
      <w:r w:rsidR="00D976BC" w:rsidRPr="00984881">
        <w:rPr>
          <w:sz w:val="28"/>
          <w:szCs w:val="28"/>
          <w:rtl/>
        </w:rPr>
        <w:t>ﻭ ﺗﻤﺎﻡ ﻣﺴﺎﺋﻞ ﻣﺮﺑﻮﻁ ﺑﺴﻠﻮﻙ ﺍﻟﻬﻰ ﻭﻭﻟﺎﻳﺖ ﻭ ﺗﻌﻠﻴﻤﺎﺕ ﺳﻠﻮﮐﻰ ﻣﻴﺒﺎﺷﺪ</w:t>
      </w:r>
      <w:r w:rsidR="00BD77AA">
        <w:rPr>
          <w:sz w:val="28"/>
          <w:szCs w:val="28"/>
          <w:rtl/>
        </w:rPr>
        <w:t xml:space="preserve">. </w:t>
      </w:r>
      <w:r w:rsidR="00D976BC" w:rsidRPr="00984881">
        <w:rPr>
          <w:sz w:val="28"/>
          <w:szCs w:val="28"/>
          <w:rtl/>
        </w:rPr>
        <w:t>ﮔﺮﭼﻪ</w:t>
      </w:r>
      <w:r>
        <w:rPr>
          <w:sz w:val="28"/>
          <w:szCs w:val="28"/>
          <w:rtl/>
        </w:rPr>
        <w:t xml:space="preserve"> </w:t>
      </w:r>
      <w:r w:rsidR="00D976BC" w:rsidRPr="00984881">
        <w:rPr>
          <w:sz w:val="28"/>
          <w:szCs w:val="28"/>
          <w:rtl/>
        </w:rPr>
        <w:t>ﺍﻃﻠﺎﻋﺎﺕ ﺁﻳﻨﺪﻩ</w:t>
      </w:r>
      <w:r>
        <w:rPr>
          <w:sz w:val="28"/>
          <w:szCs w:val="28"/>
          <w:rtl/>
        </w:rPr>
        <w:t xml:space="preserve"> </w:t>
      </w:r>
      <w:r w:rsidR="00D976BC" w:rsidRPr="00984881">
        <w:rPr>
          <w:sz w:val="28"/>
          <w:szCs w:val="28"/>
          <w:rtl/>
        </w:rPr>
        <w:t>ﻭ ﺍﮐﺘﺸﺎﻓﺎﺕ ﺑﻌﺪﻯ</w:t>
      </w:r>
      <w:r w:rsidR="00BD77AA">
        <w:rPr>
          <w:sz w:val="28"/>
          <w:szCs w:val="28"/>
          <w:rtl/>
        </w:rPr>
        <w:t xml:space="preserve">، </w:t>
      </w:r>
      <w:r w:rsidR="00D976BC" w:rsidRPr="00984881">
        <w:rPr>
          <w:sz w:val="28"/>
          <w:szCs w:val="28"/>
          <w:rtl/>
        </w:rPr>
        <w:t>ﺿﻤﻦ ﺍﻣﻮﺭ ﻏﻴﺒﻰ ﻫﺴﺘﻨﺪ</w:t>
      </w:r>
      <w:r w:rsidR="00BD77AA">
        <w:rPr>
          <w:sz w:val="28"/>
          <w:szCs w:val="28"/>
          <w:rtl/>
        </w:rPr>
        <w:t xml:space="preserve">، </w:t>
      </w:r>
      <w:r w:rsidR="00D976BC" w:rsidRPr="00984881">
        <w:rPr>
          <w:sz w:val="28"/>
          <w:szCs w:val="28"/>
          <w:rtl/>
        </w:rPr>
        <w:t xml:space="preserve">ﮐﻪ ﺗﺎ </w:t>
      </w:r>
      <w:r w:rsidR="009732B0" w:rsidRPr="00984881">
        <w:rPr>
          <w:sz w:val="28"/>
          <w:szCs w:val="28"/>
          <w:rtl/>
        </w:rPr>
        <w:t>حَدّ</w:t>
      </w:r>
      <w:r w:rsidR="00D976BC" w:rsidRPr="00984881">
        <w:rPr>
          <w:sz w:val="28"/>
          <w:szCs w:val="28"/>
          <w:rtl/>
        </w:rPr>
        <w:t>ﻭﺩﻯ ﺍﻧﺴﺎﻥ ﻣﺘﺨﺼﺺ</w:t>
      </w:r>
      <w:r w:rsidR="00BD77AA">
        <w:rPr>
          <w:sz w:val="28"/>
          <w:szCs w:val="28"/>
          <w:rtl/>
        </w:rPr>
        <w:t xml:space="preserve">، </w:t>
      </w:r>
      <w:r w:rsidR="00D976BC" w:rsidRPr="00984881">
        <w:rPr>
          <w:sz w:val="28"/>
          <w:szCs w:val="28"/>
          <w:rtl/>
        </w:rPr>
        <w:t>ﻣﻴﺘﻮﺍﻧﺪ ﺑﻘﻴﻤﺖ ﺗﺠﺮﺑﻪ ﻭ ﺍﻟﻬﺎﻡ ﺑﺮﻗﺎﻳﻖ ﻧﺰﺩﻳﻚ ﺁﻥ ﺑﺮﺳﻨﺪ</w:t>
      </w:r>
      <w:r w:rsidR="00BD77AA">
        <w:rPr>
          <w:sz w:val="28"/>
          <w:szCs w:val="28"/>
          <w:rtl/>
        </w:rPr>
        <w:t xml:space="preserve">. </w:t>
      </w:r>
      <w:r w:rsidR="00D976BC" w:rsidRPr="00984881">
        <w:rPr>
          <w:sz w:val="28"/>
          <w:szCs w:val="28"/>
          <w:rtl/>
        </w:rPr>
        <w:t>ﻭﻟﻰ ﺗﻨﻬﺎ ﺍﻭﻟﻴﺎﻯ ﺍﻟﻬﻰ</w:t>
      </w:r>
      <w:r>
        <w:rPr>
          <w:sz w:val="28"/>
          <w:szCs w:val="28"/>
          <w:rtl/>
        </w:rPr>
        <w:t xml:space="preserve"> </w:t>
      </w:r>
      <w:r w:rsidR="00D976BC" w:rsidRPr="00984881">
        <w:rPr>
          <w:sz w:val="28"/>
          <w:szCs w:val="28"/>
          <w:rtl/>
        </w:rPr>
        <w:t>ﺑﺎﺯﮔﺸﺘﻪ ﺑﺨﻠﻖ ﻫﺴﺘﻨﺪ</w:t>
      </w:r>
      <w:r w:rsidR="00BD77AA">
        <w:rPr>
          <w:sz w:val="28"/>
          <w:szCs w:val="28"/>
          <w:rtl/>
        </w:rPr>
        <w:t xml:space="preserve">، </w:t>
      </w:r>
      <w:r w:rsidR="00D976BC" w:rsidRPr="00984881">
        <w:rPr>
          <w:sz w:val="28"/>
          <w:szCs w:val="28"/>
          <w:rtl/>
        </w:rPr>
        <w:t xml:space="preserve">ﮐﻪ </w:t>
      </w:r>
      <w:r w:rsidR="009732B0" w:rsidRPr="00984881">
        <w:rPr>
          <w:sz w:val="28"/>
          <w:szCs w:val="28"/>
          <w:rtl/>
        </w:rPr>
        <w:t>حَدّ</w:t>
      </w:r>
      <w:r w:rsidR="00D976BC" w:rsidRPr="00984881">
        <w:rPr>
          <w:sz w:val="28"/>
          <w:szCs w:val="28"/>
          <w:rtl/>
        </w:rPr>
        <w:t>ﻭﺩ ﺗﺠﺮﺑﻪ ﻫﺎﻯ ﺳﻠﻮﮐﻰ</w:t>
      </w:r>
      <w:r w:rsidR="00BD77AA">
        <w:rPr>
          <w:sz w:val="28"/>
          <w:szCs w:val="28"/>
          <w:rtl/>
        </w:rPr>
        <w:t xml:space="preserve">، </w:t>
      </w:r>
      <w:r w:rsidR="00D976BC" w:rsidRPr="00984881">
        <w:rPr>
          <w:sz w:val="28"/>
          <w:szCs w:val="28"/>
          <w:rtl/>
        </w:rPr>
        <w:t>ﻭ ﺍﺳﺘﻔﺎﺩﻩ ﺍﺯ ﺫﺧﻴﺮﻩﻫﺎﻯ ﺣﺎﻓﻈﻪ ﺧﻮﺩﺩﺍﺭﻧﺪ</w:t>
      </w:r>
      <w:r w:rsidR="00BD77AA">
        <w:rPr>
          <w:sz w:val="28"/>
          <w:szCs w:val="28"/>
          <w:rtl/>
        </w:rPr>
        <w:t xml:space="preserve">. </w:t>
      </w:r>
      <w:r w:rsidR="00D976BC" w:rsidRPr="00984881">
        <w:rPr>
          <w:sz w:val="28"/>
          <w:szCs w:val="28"/>
          <w:rtl/>
        </w:rPr>
        <w:t>ﻭ ﻣﻬﻤﺘﺮ</w:t>
      </w:r>
      <w:r>
        <w:rPr>
          <w:sz w:val="28"/>
          <w:szCs w:val="28"/>
          <w:rtl/>
        </w:rPr>
        <w:t xml:space="preserve"> </w:t>
      </w:r>
      <w:r w:rsidR="00D976BC" w:rsidRPr="00984881">
        <w:rPr>
          <w:sz w:val="28"/>
          <w:szCs w:val="28"/>
          <w:rtl/>
        </w:rPr>
        <w:t>ﺍﻟﻬﺎﻣﺎﺕ ﻟﺪﻧّﻰ ﻭ ﺍﻟﻬﻰ ﻣﺮﺑﻮﻃﻪ ﺑﺎﻣﻮﺭ ﻏﻴﺒﻰ</w:t>
      </w:r>
      <w:r w:rsidR="00BD77AA">
        <w:rPr>
          <w:sz w:val="28"/>
          <w:szCs w:val="28"/>
          <w:rtl/>
        </w:rPr>
        <w:t xml:space="preserve">، </w:t>
      </w:r>
      <w:r w:rsidR="00D976BC" w:rsidRPr="00984881">
        <w:rPr>
          <w:sz w:val="28"/>
          <w:szCs w:val="28"/>
          <w:rtl/>
        </w:rPr>
        <w:t>ﺧﺎﺹ</w:t>
      </w:r>
      <w:r>
        <w:rPr>
          <w:sz w:val="28"/>
          <w:szCs w:val="28"/>
          <w:rtl/>
        </w:rPr>
        <w:t xml:space="preserve"> </w:t>
      </w:r>
      <w:r w:rsidR="00D976BC" w:rsidRPr="00984881">
        <w:rPr>
          <w:sz w:val="28"/>
          <w:szCs w:val="28"/>
          <w:rtl/>
        </w:rPr>
        <w:t>ﺳﺎﻟﮑﺎﻥ ﻭ ﮔﺎﻫﻰ ﺧﻮﺩ ﮐﺎﻣﻞ</w:t>
      </w:r>
      <w:r>
        <w:rPr>
          <w:sz w:val="28"/>
          <w:szCs w:val="28"/>
          <w:rtl/>
        </w:rPr>
        <w:t xml:space="preserve"> </w:t>
      </w:r>
      <w:r w:rsidR="00D976BC" w:rsidRPr="00984881">
        <w:rPr>
          <w:sz w:val="28"/>
          <w:szCs w:val="28"/>
          <w:rtl/>
        </w:rPr>
        <w:t>ﻣﻴﺒﺎﺷﺪ</w:t>
      </w:r>
      <w:r w:rsidR="00BD77AA">
        <w:rPr>
          <w:sz w:val="28"/>
          <w:szCs w:val="28"/>
          <w:rtl/>
        </w:rPr>
        <w:t xml:space="preserve">. </w:t>
      </w:r>
      <w:r w:rsidR="00D976BC" w:rsidRPr="00984881">
        <w:rPr>
          <w:sz w:val="28"/>
          <w:szCs w:val="28"/>
          <w:rtl/>
        </w:rPr>
        <w:t>ﻭ ﺧﺪﺍﻭﻧﺪ</w:t>
      </w:r>
      <w:r>
        <w:rPr>
          <w:sz w:val="28"/>
          <w:szCs w:val="28"/>
          <w:rtl/>
        </w:rPr>
        <w:t xml:space="preserve"> </w:t>
      </w:r>
      <w:r w:rsidR="00D976BC" w:rsidRPr="00984881">
        <w:rPr>
          <w:sz w:val="28"/>
          <w:szCs w:val="28"/>
          <w:rtl/>
        </w:rPr>
        <w:t>ﻧﻴﺰ ﺩﺭ ﻫﻔﺖ</w:t>
      </w:r>
      <w:r>
        <w:rPr>
          <w:sz w:val="28"/>
          <w:szCs w:val="28"/>
          <w:rtl/>
        </w:rPr>
        <w:t xml:space="preserve"> </w:t>
      </w:r>
      <w:r w:rsidR="00D976BC" w:rsidRPr="00984881">
        <w:rPr>
          <w:sz w:val="28"/>
          <w:szCs w:val="28"/>
          <w:rtl/>
        </w:rPr>
        <w:t>ﺷﻬﻮﺩ ﻃﺮﻳﻘﺖ ﻣﺤﻤﺪﻯ</w:t>
      </w:r>
      <w:r w:rsidR="00BD77AA">
        <w:rPr>
          <w:sz w:val="28"/>
          <w:szCs w:val="28"/>
          <w:rtl/>
        </w:rPr>
        <w:t xml:space="preserve">، </w:t>
      </w:r>
      <w:r w:rsidR="00D976BC" w:rsidRPr="00984881">
        <w:rPr>
          <w:sz w:val="28"/>
          <w:szCs w:val="28"/>
          <w:rtl/>
        </w:rPr>
        <w:t>ﻭﻣﺠﻤﻮﻋﻪﺍﻯ ﺍﺯ ﺷﻬﻮﺩﻫﺎﻯ ﺗﮑﺮﺍﺭﻯ ﺑﻄﻮﺭ ﺳﻤﺒﻠﻴﻚ</w:t>
      </w:r>
      <w:r w:rsidR="00BD77AA">
        <w:rPr>
          <w:sz w:val="28"/>
          <w:szCs w:val="28"/>
          <w:rtl/>
        </w:rPr>
        <w:t xml:space="preserve">، </w:t>
      </w:r>
      <w:r w:rsidR="00D976BC" w:rsidRPr="00984881">
        <w:rPr>
          <w:sz w:val="28"/>
          <w:szCs w:val="28"/>
          <w:rtl/>
        </w:rPr>
        <w:t>ﺍﺯ ﺁﻳﻨﺪﻩ ﻫﺎﻯ ﻧﻴﺎﻣﺪﻩ</w:t>
      </w:r>
      <w:r w:rsidR="00BD77AA">
        <w:rPr>
          <w:sz w:val="28"/>
          <w:szCs w:val="28"/>
          <w:rtl/>
        </w:rPr>
        <w:t xml:space="preserve">، </w:t>
      </w:r>
      <w:r w:rsidR="009732B0" w:rsidRPr="00984881">
        <w:rPr>
          <w:sz w:val="28"/>
          <w:szCs w:val="28"/>
          <w:rtl/>
        </w:rPr>
        <w:t>حَدّ</w:t>
      </w:r>
      <w:r w:rsidR="00D976BC" w:rsidRPr="00984881">
        <w:rPr>
          <w:sz w:val="28"/>
          <w:szCs w:val="28"/>
          <w:rtl/>
        </w:rPr>
        <w:t>ﺃﮐثر ﺗﺎ ﻫﻔﺖ ﻫﺰﺍﺭ ﺳﺎﻝ ﺭﺍ ﻣﻴﺘﻮﺍﻧﻨﺪ ﺑﺪﺍﻧﻨﺪ ﺑﺨﺼﻮﺹ ﺩﺭ ﺷﻬﻮﺩ ﻋﺮﺵ ﺭﺣﻤﺎﻥ</w:t>
      </w:r>
      <w:r w:rsidR="00BD77AA">
        <w:rPr>
          <w:sz w:val="28"/>
          <w:szCs w:val="28"/>
          <w:rtl/>
        </w:rPr>
        <w:t xml:space="preserve">. </w:t>
      </w:r>
      <w:r w:rsidR="00D976BC" w:rsidRPr="00984881">
        <w:rPr>
          <w:sz w:val="28"/>
          <w:szCs w:val="28"/>
          <w:rtl/>
        </w:rPr>
        <w:t>ﻭ ﺑﺮﺣﺴﺐ ﺳﻮﺍﺑﻖ ﺗﮑﺎﻣﻠﻰ</w:t>
      </w:r>
      <w:r>
        <w:rPr>
          <w:sz w:val="28"/>
          <w:szCs w:val="28"/>
          <w:rtl/>
        </w:rPr>
        <w:t xml:space="preserve"> </w:t>
      </w:r>
      <w:r w:rsidR="00D976BC" w:rsidRPr="00984881">
        <w:rPr>
          <w:sz w:val="28"/>
          <w:szCs w:val="28"/>
          <w:rtl/>
        </w:rPr>
        <w:t>ﻋﻘﻠﻰ ﭘﻴﺮ ﮐﺎﻣﻞ</w:t>
      </w:r>
      <w:r w:rsidR="00BD77AA">
        <w:rPr>
          <w:sz w:val="28"/>
          <w:szCs w:val="28"/>
          <w:rtl/>
        </w:rPr>
        <w:t xml:space="preserve">، </w:t>
      </w:r>
      <w:r w:rsidR="00D976BC" w:rsidRPr="00984881">
        <w:rPr>
          <w:sz w:val="28"/>
          <w:szCs w:val="28"/>
          <w:rtl/>
        </w:rPr>
        <w:t>ﺩﻳﺪﻧﻰ ﻫﺎﻯ ﺍﺯ ﺁﻳﻨﺪﻩ ﻫﺎﻯ ﺃﺑﺪﻯ ﺭﺍ ﺩﺍﺭﻧﺪ</w:t>
      </w:r>
      <w:r w:rsidR="00BD77AA">
        <w:rPr>
          <w:sz w:val="28"/>
          <w:szCs w:val="28"/>
          <w:rtl/>
        </w:rPr>
        <w:t xml:space="preserve">. </w:t>
      </w:r>
      <w:r w:rsidR="00D976BC" w:rsidRPr="00984881">
        <w:rPr>
          <w:sz w:val="28"/>
          <w:szCs w:val="28"/>
          <w:rtl/>
        </w:rPr>
        <w:t>ﮐﻪ ﺍﺯ ﻫﻴﭻ ﮐﺪﺍﻡ ﻧﻤﻰ ﺗﻮﺍﻥ ﺍﺳﺘﺨﺮﺍﺝ ﻣﻌﻨﻰ ﻭﺟﺰﺋﻴّﺎﺕ ﻧﻤﻮﺩ</w:t>
      </w:r>
      <w:r w:rsidR="00BD77AA">
        <w:rPr>
          <w:sz w:val="28"/>
          <w:szCs w:val="28"/>
          <w:rtl/>
        </w:rPr>
        <w:t xml:space="preserve">. </w:t>
      </w:r>
      <w:r w:rsidR="00D976BC" w:rsidRPr="00984881">
        <w:rPr>
          <w:sz w:val="28"/>
          <w:szCs w:val="28"/>
          <w:rtl/>
        </w:rPr>
        <w:t>ﮐﻪ ﻋﻘﻞ</w:t>
      </w:r>
      <w:r>
        <w:rPr>
          <w:sz w:val="28"/>
          <w:szCs w:val="28"/>
          <w:rtl/>
        </w:rPr>
        <w:t xml:space="preserve"> </w:t>
      </w:r>
      <w:r w:rsidR="00D976BC" w:rsidRPr="00984881">
        <w:rPr>
          <w:sz w:val="28"/>
          <w:szCs w:val="28"/>
          <w:rtl/>
        </w:rPr>
        <w:t xml:space="preserve">ﺑﺸﺮﻯ </w:t>
      </w:r>
      <w:r w:rsidR="00D976BC" w:rsidRPr="00984881">
        <w:rPr>
          <w:sz w:val="28"/>
          <w:szCs w:val="28"/>
          <w:rtl/>
        </w:rPr>
        <w:lastRenderedPageBreak/>
        <w:t>ﺍﻧﺴﺎﻥ</w:t>
      </w:r>
      <w:r w:rsidR="00BD77AA">
        <w:rPr>
          <w:sz w:val="28"/>
          <w:szCs w:val="28"/>
          <w:rtl/>
        </w:rPr>
        <w:t xml:space="preserve">، </w:t>
      </w:r>
      <w:r w:rsidR="00D976BC" w:rsidRPr="00984881">
        <w:rPr>
          <w:sz w:val="28"/>
          <w:szCs w:val="28"/>
          <w:rtl/>
        </w:rPr>
        <w:t>ﺗﻨﻬﺎ ﻣﻴﺘﻮﺍﻧﺪ ﺑﻔﻬﻤﺪ ﮐﻪ ﻫﻨﻮﺯ ﺭﺍﻩ ﺩﺭﺍﺯﻯ ﺑﺮﺍﻯ ﻓﻬﻢ ﺑﻴﺸﺘﺮ ﺩﺭ ﭘﻴﺶ</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ﻭ ﻫﻨﻮﺯ ﺑﺂﺧﺮ ﻧﺮﺳﻴﺪﻩ ﻭﻧﺨﻮﺍﻫﺪ ﺭﺳﻴﺪ</w:t>
      </w:r>
      <w:r w:rsidR="00BD77AA">
        <w:rPr>
          <w:sz w:val="28"/>
          <w:szCs w:val="28"/>
          <w:rtl/>
        </w:rPr>
        <w:t xml:space="preserve">. </w:t>
      </w:r>
      <w:r w:rsidR="00D976BC" w:rsidRPr="00984881">
        <w:rPr>
          <w:sz w:val="28"/>
          <w:szCs w:val="28"/>
          <w:rtl/>
        </w:rPr>
        <w:t>ﻭ ﻟﺬﺍ ﮐﺎﻣﻠﺎﻥ ﺍﻟﻬ</w:t>
      </w:r>
      <w:r w:rsidR="003207C4" w:rsidRPr="00984881">
        <w:rPr>
          <w:rFonts w:hint="cs"/>
          <w:sz w:val="28"/>
          <w:szCs w:val="28"/>
          <w:rtl/>
        </w:rPr>
        <w:t xml:space="preserve">ی </w:t>
      </w:r>
      <w:r w:rsidR="00D976BC" w:rsidRPr="00984881">
        <w:rPr>
          <w:sz w:val="28"/>
          <w:szCs w:val="28"/>
          <w:rtl/>
        </w:rPr>
        <w:t>ﺘﺎﺯﻩ ﻣﻴﻔﻬﻤﻨﺪ ﮐﻪ ﻫﻨﻮﺯ ﭼﻴﺰﻯ ﻧﻤﻰ ﻓﻬﻤﻨﺪ ﮐﻪ ﻓﻬﻢ ﻫﺎﻯ ﺑﻌﺪﻯ ﺃﺭﺯﺵﺍﻟﻬی ﻮﺃﺻﻠی ﺮﺍ ﺩﺍﺭﻧﺪ</w:t>
      </w:r>
      <w:r w:rsidR="00BD77AA">
        <w:rPr>
          <w:sz w:val="28"/>
          <w:szCs w:val="28"/>
          <w:rtl/>
        </w:rPr>
        <w:t xml:space="preserve">. </w:t>
      </w:r>
      <w:r w:rsidR="00D976BC" w:rsidRPr="00984881">
        <w:rPr>
          <w:sz w:val="28"/>
          <w:szCs w:val="28"/>
          <w:rtl/>
        </w:rPr>
        <w:t>ﻭﺍﻟّﺎ ﻃﻔﻞ ﻭ ﺩﻳﻮﺍﻧﻪ ﻭ ﺍﻧﺴﺎﻥ ﺑﺪﺍﺋﻰ ﻭﻋﺎﻣﻰ ﻧﻴﺰ</w:t>
      </w:r>
      <w:r w:rsidR="00BD77AA">
        <w:rPr>
          <w:sz w:val="28"/>
          <w:szCs w:val="28"/>
          <w:rtl/>
        </w:rPr>
        <w:t xml:space="preserve">، </w:t>
      </w:r>
      <w:r w:rsidR="00D976BC" w:rsidRPr="00984881">
        <w:rPr>
          <w:sz w:val="28"/>
          <w:szCs w:val="28"/>
          <w:rtl/>
        </w:rPr>
        <w:t>ﻓﻬﻢ ﺩﺍﺭﺩ</w:t>
      </w:r>
      <w:r w:rsidR="00BD77AA">
        <w:rPr>
          <w:sz w:val="28"/>
          <w:szCs w:val="28"/>
          <w:rtl/>
        </w:rPr>
        <w:t xml:space="preserve">، </w:t>
      </w:r>
      <w:r w:rsidR="00D976BC" w:rsidRPr="00984881">
        <w:rPr>
          <w:sz w:val="28"/>
          <w:szCs w:val="28"/>
          <w:rtl/>
        </w:rPr>
        <w:t>ﻭﻟﻰ ﺳﻄﺢ</w:t>
      </w:r>
      <w:r>
        <w:rPr>
          <w:sz w:val="28"/>
          <w:szCs w:val="28"/>
          <w:rtl/>
        </w:rPr>
        <w:t xml:space="preserve"> </w:t>
      </w:r>
      <w:r w:rsidR="00D976BC" w:rsidRPr="00984881">
        <w:rPr>
          <w:sz w:val="28"/>
          <w:szCs w:val="28"/>
          <w:rtl/>
        </w:rPr>
        <w:t>ﻓﻬﻢ ﻭ ﻋﻤﻖ ﺁﻥ ﻣﻬﻢ ﺍﺳﺖ</w:t>
      </w:r>
      <w:r w:rsidR="00BD77AA">
        <w:rPr>
          <w:sz w:val="28"/>
          <w:szCs w:val="28"/>
          <w:rtl/>
        </w:rPr>
        <w:t xml:space="preserve">. </w:t>
      </w:r>
      <w:r w:rsidR="00D976BC" w:rsidRPr="00984881">
        <w:rPr>
          <w:sz w:val="28"/>
          <w:szCs w:val="28"/>
          <w:rtl/>
        </w:rPr>
        <w:t>ﮐﻪ ﺍﮔﺮ ﺑﺮﺧﻰ ﺑﻄﻮﻝ</w:t>
      </w:r>
      <w:r>
        <w:rPr>
          <w:sz w:val="28"/>
          <w:szCs w:val="28"/>
          <w:rtl/>
        </w:rPr>
        <w:t xml:space="preserve"> </w:t>
      </w:r>
      <w:r w:rsidR="00D976BC" w:rsidRPr="00984881">
        <w:rPr>
          <w:sz w:val="28"/>
          <w:szCs w:val="28"/>
          <w:rtl/>
        </w:rPr>
        <w:t>ﻋﻤﺮ ﻭﺯﻧﺪﮔﻰ ﺍﻧﺪﻳﺸﻪ ﺩﺍﺭﻧﺪ</w:t>
      </w:r>
      <w:r w:rsidR="00BD77AA">
        <w:rPr>
          <w:sz w:val="28"/>
          <w:szCs w:val="28"/>
          <w:rtl/>
        </w:rPr>
        <w:t xml:space="preserve">، </w:t>
      </w:r>
      <w:r w:rsidR="00D976BC" w:rsidRPr="00984881">
        <w:rPr>
          <w:sz w:val="28"/>
          <w:szCs w:val="28"/>
          <w:rtl/>
        </w:rPr>
        <w:t>ﮐﻪ ﻋﻮﺍﻡ ﺩﺍﺭﻧﺪ</w:t>
      </w:r>
      <w:r w:rsidR="00BD77AA">
        <w:rPr>
          <w:sz w:val="28"/>
          <w:szCs w:val="28"/>
          <w:rtl/>
        </w:rPr>
        <w:t xml:space="preserve">. </w:t>
      </w:r>
      <w:r w:rsidR="00D976BC" w:rsidRPr="00984881">
        <w:rPr>
          <w:sz w:val="28"/>
          <w:szCs w:val="28"/>
          <w:rtl/>
        </w:rPr>
        <w:t>ﺳﺎﻟﮑﺎﻥ</w:t>
      </w:r>
      <w:r>
        <w:rPr>
          <w:sz w:val="28"/>
          <w:szCs w:val="28"/>
          <w:rtl/>
        </w:rPr>
        <w:t xml:space="preserve"> </w:t>
      </w:r>
      <w:r w:rsidR="00D976BC" w:rsidRPr="00984881">
        <w:rPr>
          <w:sz w:val="28"/>
          <w:szCs w:val="28"/>
          <w:rtl/>
        </w:rPr>
        <w:t>ﺑﻌﺮﺽ ﺯﻧﺪﮔﻰ</w:t>
      </w:r>
      <w:r w:rsidR="00BD77AA">
        <w:rPr>
          <w:sz w:val="28"/>
          <w:szCs w:val="28"/>
          <w:rtl/>
        </w:rPr>
        <w:t xml:space="preserve">، </w:t>
      </w:r>
      <w:r w:rsidR="00D976BC" w:rsidRPr="00984881">
        <w:rPr>
          <w:sz w:val="28"/>
          <w:szCs w:val="28"/>
          <w:rtl/>
        </w:rPr>
        <w:t>ﻭﺗﻮﺳﻌﻪ ﻫﺎﻯ ﻟﺎﺯﻡ ﺁﻥ</w:t>
      </w:r>
      <w:r>
        <w:rPr>
          <w:sz w:val="28"/>
          <w:szCs w:val="28"/>
          <w:rtl/>
        </w:rPr>
        <w:t xml:space="preserve"> </w:t>
      </w:r>
      <w:r w:rsidR="00D976BC" w:rsidRPr="00984881">
        <w:rPr>
          <w:sz w:val="28"/>
          <w:szCs w:val="28"/>
          <w:rtl/>
        </w:rPr>
        <w:t>ﻓﮑﺮ ﻣﻴﮑﻨﻨﺪ ﺗﺎ ﻃﻮﻝ ﺁﻥ</w:t>
      </w:r>
      <w:r w:rsidR="00BD77AA">
        <w:rPr>
          <w:sz w:val="28"/>
          <w:szCs w:val="28"/>
          <w:rtl/>
        </w:rPr>
        <w:t xml:space="preserve">. </w:t>
      </w:r>
      <w:r w:rsidR="00D976BC" w:rsidRPr="00984881">
        <w:rPr>
          <w:sz w:val="28"/>
          <w:szCs w:val="28"/>
          <w:rtl/>
        </w:rPr>
        <w:t>ﻭ ﺑﺮﺍﻯ ﺍﻭﻟﻴﺎﻯ ﺍﻟﻬﻰ</w:t>
      </w:r>
      <w:r w:rsidR="00BD77AA">
        <w:rPr>
          <w:sz w:val="28"/>
          <w:szCs w:val="28"/>
          <w:rtl/>
        </w:rPr>
        <w:t xml:space="preserve">، </w:t>
      </w:r>
      <w:r w:rsidR="00D976BC" w:rsidRPr="00984881">
        <w:rPr>
          <w:sz w:val="28"/>
          <w:szCs w:val="28"/>
          <w:rtl/>
        </w:rPr>
        <w:t>ﻋﻤﻖ ﺯﻧﺪﮔﻰ ﻣﻬﻤﺘﺮ ﺍﺳﺖ</w:t>
      </w:r>
      <w:r w:rsidR="00BD77AA">
        <w:rPr>
          <w:sz w:val="28"/>
          <w:szCs w:val="28"/>
          <w:rtl/>
        </w:rPr>
        <w:t xml:space="preserve">. </w:t>
      </w:r>
      <w:r w:rsidR="00D976BC" w:rsidRPr="00984881">
        <w:rPr>
          <w:sz w:val="28"/>
          <w:szCs w:val="28"/>
          <w:rtl/>
        </w:rPr>
        <w:t>ﮐﻪ ﺍﻧﺴﺎﻥ</w:t>
      </w:r>
      <w:r>
        <w:rPr>
          <w:sz w:val="28"/>
          <w:szCs w:val="28"/>
          <w:rtl/>
        </w:rPr>
        <w:t xml:space="preserve"> </w:t>
      </w:r>
      <w:r w:rsidR="00D976BC" w:rsidRPr="00984881">
        <w:rPr>
          <w:sz w:val="28"/>
          <w:szCs w:val="28"/>
          <w:rtl/>
        </w:rPr>
        <w:t>ﮐﺎﻣﻞ ﺍﻣﺮﻭﺯ</w:t>
      </w:r>
      <w:r w:rsidR="00BD77AA">
        <w:rPr>
          <w:sz w:val="28"/>
          <w:szCs w:val="28"/>
          <w:rtl/>
        </w:rPr>
        <w:t xml:space="preserve">، </w:t>
      </w:r>
      <w:r w:rsidR="00D976BC" w:rsidRPr="00984881">
        <w:rPr>
          <w:sz w:val="28"/>
          <w:szCs w:val="28"/>
          <w:rtl/>
        </w:rPr>
        <w:t>ﺗﺎ ﭼﻪ ﻋﻤﻘﻰ ﺍﺯ ﻧﻴﺎﻣﺪﻩ ﻫﺎﻯ ﻏﻴﺒﻰ</w:t>
      </w:r>
      <w:r w:rsidR="00BD77AA">
        <w:rPr>
          <w:sz w:val="28"/>
          <w:szCs w:val="28"/>
          <w:rtl/>
        </w:rPr>
        <w:t xml:space="preserve">، </w:t>
      </w:r>
      <w:r w:rsidR="00D976BC" w:rsidRPr="00984881">
        <w:rPr>
          <w:sz w:val="28"/>
          <w:szCs w:val="28"/>
          <w:rtl/>
        </w:rPr>
        <w:t>ﻭﺍﺯ ﺷﻬﻮﺩﻫﺎﻯ ﻋﻘﻠﻰ</w:t>
      </w:r>
      <w:r w:rsidR="00BD77AA">
        <w:rPr>
          <w:sz w:val="28"/>
          <w:szCs w:val="28"/>
          <w:rtl/>
        </w:rPr>
        <w:t xml:space="preserve">، </w:t>
      </w:r>
      <w:r w:rsidR="00D976BC" w:rsidRPr="00984881">
        <w:rPr>
          <w:sz w:val="28"/>
          <w:szCs w:val="28"/>
          <w:rtl/>
        </w:rPr>
        <w:t>ﺑﺨﺼﻮﺹ ﺷﻬﻮﺩ</w:t>
      </w:r>
      <w:r>
        <w:rPr>
          <w:sz w:val="28"/>
          <w:szCs w:val="28"/>
          <w:rtl/>
        </w:rPr>
        <w:t xml:space="preserve"> </w:t>
      </w:r>
      <w:r w:rsidR="00D976BC" w:rsidRPr="00984881">
        <w:rPr>
          <w:sz w:val="28"/>
          <w:szCs w:val="28"/>
          <w:rtl/>
        </w:rPr>
        <w:t>ﻋﺮﺷﻰ ﺧﻮﺩ ﻣﻴﺘﻮﺍﻧﺪ</w:t>
      </w:r>
      <w:r w:rsidR="00BD77AA">
        <w:rPr>
          <w:sz w:val="28"/>
          <w:szCs w:val="28"/>
          <w:rtl/>
        </w:rPr>
        <w:t xml:space="preserve">، </w:t>
      </w:r>
      <w:r w:rsidR="00D976BC" w:rsidRPr="00984881">
        <w:rPr>
          <w:sz w:val="28"/>
          <w:szCs w:val="28"/>
          <w:rtl/>
        </w:rPr>
        <w:t>ﻓﻬﻢ ﻭ ﺑﺮﺩﺍﺷﺖ ﮐﻨﺪ</w:t>
      </w:r>
      <w:r w:rsidR="00BD77AA">
        <w:rPr>
          <w:sz w:val="28"/>
          <w:szCs w:val="28"/>
          <w:rtl/>
        </w:rPr>
        <w:t xml:space="preserve">. </w:t>
      </w:r>
      <w:r w:rsidR="00D976BC" w:rsidRPr="00984881">
        <w:rPr>
          <w:sz w:val="28"/>
          <w:szCs w:val="28"/>
          <w:rtl/>
        </w:rPr>
        <w:t>ﻭ ﺩﺭ ﺭﺟﻌﺖ ﻓﻮﻕ ﺑﺸﺮﻯ ﺧﻮﺩ</w:t>
      </w:r>
      <w:r w:rsidR="00BD77AA">
        <w:rPr>
          <w:sz w:val="28"/>
          <w:szCs w:val="28"/>
          <w:rtl/>
        </w:rPr>
        <w:t xml:space="preserve">، </w:t>
      </w:r>
      <w:r w:rsidR="00D976BC" w:rsidRPr="00984881">
        <w:rPr>
          <w:sz w:val="28"/>
          <w:szCs w:val="28"/>
          <w:rtl/>
        </w:rPr>
        <w:t>ﺩﺭ ﻫﻤﺎﻥ ﺳﻄﺢ</w:t>
      </w:r>
      <w:r>
        <w:rPr>
          <w:sz w:val="28"/>
          <w:szCs w:val="28"/>
          <w:rtl/>
        </w:rPr>
        <w:t xml:space="preserve"> </w:t>
      </w:r>
      <w:r w:rsidR="00D976BC" w:rsidRPr="00984881">
        <w:rPr>
          <w:sz w:val="28"/>
          <w:szCs w:val="28"/>
          <w:rtl/>
        </w:rPr>
        <w:t>ﻋﻤﻴﻖ</w:t>
      </w:r>
      <w:r>
        <w:rPr>
          <w:sz w:val="28"/>
          <w:szCs w:val="28"/>
          <w:rtl/>
        </w:rPr>
        <w:t xml:space="preserve"> </w:t>
      </w:r>
      <w:r w:rsidR="00D976BC" w:rsidRPr="00984881">
        <w:rPr>
          <w:sz w:val="28"/>
          <w:szCs w:val="28"/>
          <w:rtl/>
        </w:rPr>
        <w:t>ﻋﻘﻠﻰ ﺧﻮﻳﺶﮐﻪ ﺍﻳﻨﻚ ﺑﺪﺳﺖ ﺁﻭﺭﺩﻩ ﺍﺳﺖ</w:t>
      </w:r>
      <w:r w:rsidR="00BD77AA">
        <w:rPr>
          <w:sz w:val="28"/>
          <w:szCs w:val="28"/>
          <w:rtl/>
        </w:rPr>
        <w:t xml:space="preserve">، </w:t>
      </w:r>
      <w:r w:rsidR="00D976BC" w:rsidRPr="00984881">
        <w:rPr>
          <w:sz w:val="28"/>
          <w:szCs w:val="28"/>
          <w:rtl/>
        </w:rPr>
        <w:t>ﺗﻮﻟﺪ</w:t>
      </w:r>
      <w:r>
        <w:rPr>
          <w:sz w:val="28"/>
          <w:szCs w:val="28"/>
          <w:rtl/>
        </w:rPr>
        <w:t xml:space="preserve"> </w:t>
      </w:r>
      <w:r w:rsidR="00D976BC" w:rsidRPr="00984881">
        <w:rPr>
          <w:sz w:val="28"/>
          <w:szCs w:val="28"/>
          <w:rtl/>
        </w:rPr>
        <w:t>ﻓﻮﻕ ﺑﺸﺮﻯ ﺭﺍ ﺧﻮﺍﻫﺪ ﺩﺍﺷﺖ</w:t>
      </w:r>
      <w:r w:rsidR="00BD77AA">
        <w:rPr>
          <w:sz w:val="28"/>
          <w:szCs w:val="28"/>
          <w:rtl/>
        </w:rPr>
        <w:t xml:space="preserve">. </w:t>
      </w:r>
      <w:r w:rsidR="00D976BC" w:rsidRPr="00984881">
        <w:rPr>
          <w:sz w:val="28"/>
          <w:szCs w:val="28"/>
          <w:rtl/>
        </w:rPr>
        <w:t>ﻭ ﺑﻘﻮﻝ</w:t>
      </w:r>
      <w:r w:rsidR="00D976BC" w:rsidRPr="00984881">
        <w:rPr>
          <w:rFonts w:hint="cs"/>
          <w:sz w:val="28"/>
          <w:szCs w:val="28"/>
          <w:rtl/>
        </w:rPr>
        <w:t xml:space="preserve"> </w:t>
      </w:r>
      <w:r w:rsidR="00D976BC" w:rsidRPr="00984881">
        <w:rPr>
          <w:sz w:val="28"/>
          <w:szCs w:val="28"/>
          <w:rtl/>
        </w:rPr>
        <w:t>ﺍﻓﻠﺎﻃﻮﻥ</w:t>
      </w:r>
      <w:r w:rsidR="00BD77AA">
        <w:rPr>
          <w:sz w:val="28"/>
          <w:szCs w:val="28"/>
          <w:rtl/>
        </w:rPr>
        <w:t xml:space="preserve">، </w:t>
      </w:r>
      <w:r w:rsidR="00D976BC" w:rsidRPr="00984881">
        <w:rPr>
          <w:sz w:val="28"/>
          <w:szCs w:val="28"/>
          <w:rtl/>
        </w:rPr>
        <w:t>ﺍﻧﺴﺎﻥ ﺁﻣﻮﺧﺘﻪ ﻫﺎﻯ ﻗﺒﻠﻰ ﺧﻮﺩ ﺭﺍ ﺑﻴﺎﺩ ﻣﻰ ﺁﻭﺭﺩ</w:t>
      </w:r>
      <w:r w:rsidR="00BD77AA">
        <w:rPr>
          <w:sz w:val="28"/>
          <w:szCs w:val="28"/>
          <w:rtl/>
        </w:rPr>
        <w:t xml:space="preserve">. </w:t>
      </w:r>
      <w:r w:rsidR="00D976BC" w:rsidRPr="00984881">
        <w:rPr>
          <w:sz w:val="28"/>
          <w:szCs w:val="28"/>
          <w:rtl/>
        </w:rPr>
        <w:t>ﺍﻟﺒﺘﻪ ﺁﻧﭽﻪ ﮐﻪ ﻗﺒﻠﺎ ﺁﻣﻮﺧﺘﻪ ﻭﺗﺠﺮﺑﻪ ﻭ ﺑﺮﺧﻮﺭﺩﻯ ﺑﺂﻧﻬﺎ ﺩﺍﺷﺘﻪ ﺍﺳﺖ</w:t>
      </w:r>
      <w:r w:rsidR="00BD77AA">
        <w:rPr>
          <w:sz w:val="28"/>
          <w:szCs w:val="28"/>
          <w:rtl/>
        </w:rPr>
        <w:t xml:space="preserve">. </w:t>
      </w:r>
      <w:r w:rsidR="00D976BC" w:rsidRPr="00984881">
        <w:rPr>
          <w:sz w:val="28"/>
          <w:szCs w:val="28"/>
          <w:rtl/>
        </w:rPr>
        <w:t>ﻭﻟﻰ ﻧﻪ ﺍﻣﻮﺭﻯ ﻧﻴﺎﻣﻮﺧﺘﻪ ﻭ ﺑﺪﻭﻥ</w:t>
      </w:r>
      <w:r w:rsidR="00D976BC" w:rsidRPr="00984881">
        <w:rPr>
          <w:rFonts w:hint="cs"/>
          <w:sz w:val="28"/>
          <w:szCs w:val="28"/>
          <w:rtl/>
        </w:rPr>
        <w:t xml:space="preserve"> </w:t>
      </w:r>
      <w:r w:rsidR="00D976BC" w:rsidRPr="00984881">
        <w:rPr>
          <w:sz w:val="28"/>
          <w:szCs w:val="28"/>
          <w:rtl/>
        </w:rPr>
        <w:t>ﺳﺎﺑﻘﻪ</w:t>
      </w:r>
      <w:r>
        <w:rPr>
          <w:sz w:val="28"/>
          <w:szCs w:val="28"/>
          <w:rtl/>
        </w:rPr>
        <w:t xml:space="preserve"> </w:t>
      </w:r>
      <w:r w:rsidR="00D976BC" w:rsidRPr="00984881">
        <w:rPr>
          <w:sz w:val="28"/>
          <w:szCs w:val="28"/>
          <w:rtl/>
        </w:rPr>
        <w:t>ﺫﻫﻨﻰ ﻳﺎ ﮊﻧﺘﻴﮑﻰ</w:t>
      </w:r>
      <w:r w:rsidR="00BD77AA">
        <w:rPr>
          <w:sz w:val="28"/>
          <w:szCs w:val="28"/>
          <w:rtl/>
        </w:rPr>
        <w:t xml:space="preserve">. </w:t>
      </w:r>
      <w:r w:rsidR="00D976BC" w:rsidRPr="00984881">
        <w:rPr>
          <w:sz w:val="28"/>
          <w:szCs w:val="28"/>
          <w:rtl/>
        </w:rPr>
        <w:t>ﻭ ﻟﺬﺍ ﮐﺎﻣﻠﺎﻥ ﻣﺤﻤﺪﻯ</w:t>
      </w:r>
      <w:r w:rsidR="00BD77AA">
        <w:rPr>
          <w:sz w:val="28"/>
          <w:szCs w:val="28"/>
          <w:rtl/>
        </w:rPr>
        <w:t xml:space="preserve">، </w:t>
      </w:r>
      <w:r w:rsidR="00D976BC" w:rsidRPr="00984881">
        <w:rPr>
          <w:sz w:val="28"/>
          <w:szCs w:val="28"/>
          <w:rtl/>
        </w:rPr>
        <w:t>ﺗﺎ ﻫﻔﺖ</w:t>
      </w:r>
      <w:r>
        <w:rPr>
          <w:sz w:val="28"/>
          <w:szCs w:val="28"/>
          <w:rtl/>
        </w:rPr>
        <w:t xml:space="preserve"> </w:t>
      </w:r>
      <w:r w:rsidR="00D976BC" w:rsidRPr="00984881">
        <w:rPr>
          <w:sz w:val="28"/>
          <w:szCs w:val="28"/>
          <w:rtl/>
        </w:rPr>
        <w:t>ﻫﺰﺍﺭ ﺳﺎﻝ ﺁﻳﻨﺪﻩ ﺁﻣﻮﺧﺘﮕﻰ ﻋﻘﻠﻰ ﻭﺷﻬﻮﺩﻯ</w:t>
      </w:r>
      <w:r w:rsidR="00BD77AA">
        <w:rPr>
          <w:sz w:val="28"/>
          <w:szCs w:val="28"/>
          <w:rtl/>
        </w:rPr>
        <w:t xml:space="preserve">، </w:t>
      </w:r>
      <w:r w:rsidR="00D976BC" w:rsidRPr="00984881">
        <w:rPr>
          <w:sz w:val="28"/>
          <w:szCs w:val="28"/>
          <w:rtl/>
        </w:rPr>
        <w:t>ﻭ ﺍﺯ ﺷﻬﻮﺩﻫﺎﻯ ﻋﻘﻠ</w:t>
      </w:r>
      <w:r w:rsidR="003207C4" w:rsidRPr="00984881">
        <w:rPr>
          <w:rFonts w:hint="cs"/>
          <w:sz w:val="28"/>
          <w:szCs w:val="28"/>
          <w:rtl/>
        </w:rPr>
        <w:t xml:space="preserve">ی </w:t>
      </w:r>
      <w:r w:rsidR="00D976BC" w:rsidRPr="00984881">
        <w:rPr>
          <w:sz w:val="28"/>
          <w:szCs w:val="28"/>
          <w:rtl/>
        </w:rPr>
        <w:t>ﻮﺍﻟﻬﺎﻣﺎﺕ</w:t>
      </w:r>
      <w:r w:rsidR="003207C4" w:rsidRPr="00984881">
        <w:rPr>
          <w:rFonts w:hint="cs"/>
          <w:sz w:val="28"/>
          <w:szCs w:val="28"/>
          <w:rtl/>
        </w:rPr>
        <w:t xml:space="preserve"> </w:t>
      </w:r>
      <w:r w:rsidR="00D976BC" w:rsidRPr="00984881">
        <w:rPr>
          <w:sz w:val="28"/>
          <w:szCs w:val="28"/>
          <w:rtl/>
        </w:rPr>
        <w:t>ﻟﺪﻧّﻰ ﺧﻮﺩ ﺟﻤع ﺁﻭﺭﻯ</w:t>
      </w:r>
      <w:r>
        <w:rPr>
          <w:sz w:val="28"/>
          <w:szCs w:val="28"/>
          <w:rtl/>
        </w:rPr>
        <w:t xml:space="preserve"> </w:t>
      </w:r>
      <w:r w:rsidR="00D976BC" w:rsidRPr="00984881">
        <w:rPr>
          <w:sz w:val="28"/>
          <w:szCs w:val="28"/>
          <w:rtl/>
        </w:rPr>
        <w:t>ﻣﻴﻨﻤﺎﻳﺪ</w:t>
      </w:r>
      <w:r w:rsidR="00BD77AA">
        <w:rPr>
          <w:sz w:val="28"/>
          <w:szCs w:val="28"/>
          <w:rtl/>
        </w:rPr>
        <w:t xml:space="preserve">، </w:t>
      </w:r>
      <w:r w:rsidR="00D976BC" w:rsidRPr="00984881">
        <w:rPr>
          <w:sz w:val="28"/>
          <w:szCs w:val="28"/>
          <w:rtl/>
        </w:rPr>
        <w:t>ﻭﺫﺧﻴﺮﻩ ﺁﺧﺮﺕ</w:t>
      </w:r>
      <w:r w:rsidR="00BD77AA">
        <w:rPr>
          <w:sz w:val="28"/>
          <w:szCs w:val="28"/>
          <w:rtl/>
        </w:rPr>
        <w:t xml:space="preserve">، </w:t>
      </w:r>
      <w:r w:rsidR="00D976BC" w:rsidRPr="00984881">
        <w:rPr>
          <w:sz w:val="28"/>
          <w:szCs w:val="28"/>
          <w:rtl/>
        </w:rPr>
        <w:t>ﺑﻌﻨﻮﺍﻥ ثواﺏ ﺩﺭ ﮊﻧﺘﻴﻚ ﺭﻭﺣﻰ ﺧﻮﺩ</w:t>
      </w:r>
      <w:r w:rsidR="00BD77AA">
        <w:rPr>
          <w:sz w:val="28"/>
          <w:szCs w:val="28"/>
          <w:rtl/>
        </w:rPr>
        <w:t xml:space="preserve">، </w:t>
      </w:r>
      <w:r w:rsidR="00D976BC" w:rsidRPr="00984881">
        <w:rPr>
          <w:sz w:val="28"/>
          <w:szCs w:val="28"/>
          <w:rtl/>
        </w:rPr>
        <w:t>ﻧﮕﺎﻫﺪﺍﺭﻯ ﻣﻴﻨﻤﺎﻳﺪ</w:t>
      </w:r>
      <w:r w:rsidR="00BD77AA">
        <w:rPr>
          <w:sz w:val="28"/>
          <w:szCs w:val="28"/>
          <w:rtl/>
        </w:rPr>
        <w:t xml:space="preserve">. </w:t>
      </w:r>
      <w:r w:rsidR="00D976BC" w:rsidRPr="00984881">
        <w:rPr>
          <w:sz w:val="28"/>
          <w:szCs w:val="28"/>
          <w:rtl/>
        </w:rPr>
        <w:t>ﻭﻟﺬﺍ ﺩﺭ ﺁﻳﻨﺪﻩ ﻓﻮﻕ ﺑﺸﺮﻯ</w:t>
      </w:r>
      <w:r w:rsidR="00BD77AA">
        <w:rPr>
          <w:sz w:val="28"/>
          <w:szCs w:val="28"/>
          <w:rtl/>
        </w:rPr>
        <w:t xml:space="preserve">، </w:t>
      </w:r>
      <w:r w:rsidR="00D976BC" w:rsidRPr="00984881">
        <w:rPr>
          <w:sz w:val="28"/>
          <w:szCs w:val="28"/>
          <w:rtl/>
        </w:rPr>
        <w:t>ﻭﻯ ﺍﺯ ﺁﻧﺠﺎ</w:t>
      </w:r>
      <w:r>
        <w:rPr>
          <w:sz w:val="28"/>
          <w:szCs w:val="28"/>
          <w:rtl/>
        </w:rPr>
        <w:t xml:space="preserve"> </w:t>
      </w:r>
      <w:r w:rsidR="00D976BC" w:rsidRPr="00984881">
        <w:rPr>
          <w:sz w:val="28"/>
          <w:szCs w:val="28"/>
          <w:rtl/>
        </w:rPr>
        <w:t>ﺁﻏﺎﺯ</w:t>
      </w:r>
      <w:r>
        <w:rPr>
          <w:sz w:val="28"/>
          <w:szCs w:val="28"/>
          <w:rtl/>
        </w:rPr>
        <w:t xml:space="preserve"> </w:t>
      </w:r>
      <w:r w:rsidR="00D976BC" w:rsidRPr="00984881">
        <w:rPr>
          <w:sz w:val="28"/>
          <w:szCs w:val="28"/>
          <w:rtl/>
        </w:rPr>
        <w:t>ﺗﺮﺑﻴﺖ ﻭﺗﮑﺎﻣﻞ</w:t>
      </w:r>
      <w:r>
        <w:rPr>
          <w:sz w:val="28"/>
          <w:szCs w:val="28"/>
          <w:rtl/>
        </w:rPr>
        <w:t xml:space="preserve"> </w:t>
      </w:r>
      <w:r w:rsidR="00D976BC" w:rsidRPr="00984881">
        <w:rPr>
          <w:sz w:val="28"/>
          <w:szCs w:val="28"/>
          <w:rtl/>
        </w:rPr>
        <w:t>ﻋﻘﻠﻰ ﺑﻴﺸﺘﺮ ﻣﻴﻨﻤﺎﻳﺪ</w:t>
      </w:r>
      <w:r w:rsidR="00BD77AA">
        <w:rPr>
          <w:sz w:val="28"/>
          <w:szCs w:val="28"/>
          <w:rtl/>
        </w:rPr>
        <w:t xml:space="preserve">، </w:t>
      </w:r>
      <w:r w:rsidR="00D976BC" w:rsidRPr="00984881">
        <w:rPr>
          <w:sz w:val="28"/>
          <w:szCs w:val="28"/>
          <w:rtl/>
        </w:rPr>
        <w:t>ﮐﻪ ﺍﻣﺮﻭﺯ ﺗﻮﺍﻧﺴﺘﻪ ﺑﺪﺍﻥ</w:t>
      </w:r>
      <w:r>
        <w:rPr>
          <w:sz w:val="28"/>
          <w:szCs w:val="28"/>
          <w:rtl/>
        </w:rPr>
        <w:t xml:space="preserve"> </w:t>
      </w:r>
      <w:r w:rsidR="00D976BC" w:rsidRPr="00984881">
        <w:rPr>
          <w:sz w:val="28"/>
          <w:szCs w:val="28"/>
          <w:rtl/>
        </w:rPr>
        <w:t>ﺳﻄﺢ</w:t>
      </w:r>
      <w:r>
        <w:rPr>
          <w:sz w:val="28"/>
          <w:szCs w:val="28"/>
          <w:rtl/>
        </w:rPr>
        <w:t xml:space="preserve"> </w:t>
      </w:r>
      <w:r w:rsidR="00D976BC" w:rsidRPr="00984881">
        <w:rPr>
          <w:sz w:val="28"/>
          <w:szCs w:val="28"/>
          <w:rtl/>
        </w:rPr>
        <w:t>ﺑﺮﺳﺪ</w:t>
      </w:r>
      <w:r w:rsidR="00BD77AA">
        <w:rPr>
          <w:sz w:val="28"/>
          <w:szCs w:val="28"/>
          <w:rtl/>
        </w:rPr>
        <w:t xml:space="preserve">. </w:t>
      </w:r>
      <w:r w:rsidR="00D976BC" w:rsidRPr="00984881">
        <w:rPr>
          <w:sz w:val="28"/>
          <w:szCs w:val="28"/>
          <w:rtl/>
        </w:rPr>
        <w:t>ﻭﻟﻰ ﻏﻴﺮ ﺳﺎﻟﮑﺎﻥ</w:t>
      </w:r>
      <w:r w:rsidR="00BD77AA">
        <w:rPr>
          <w:sz w:val="28"/>
          <w:szCs w:val="28"/>
          <w:rtl/>
        </w:rPr>
        <w:t xml:space="preserve">، </w:t>
      </w:r>
      <w:r w:rsidR="00D976BC" w:rsidRPr="00984881">
        <w:rPr>
          <w:sz w:val="28"/>
          <w:szCs w:val="28"/>
          <w:rtl/>
        </w:rPr>
        <w:t>ﺑﺨﺼﻮﺹ ﻗﺸﺮﻳﻮﻥ ﻣﺬﻫﺒﻰ</w:t>
      </w:r>
      <w:r w:rsidR="00BD77AA">
        <w:rPr>
          <w:sz w:val="28"/>
          <w:szCs w:val="28"/>
          <w:rtl/>
        </w:rPr>
        <w:t xml:space="preserve">، </w:t>
      </w:r>
      <w:r w:rsidR="00D976BC" w:rsidRPr="00984881">
        <w:rPr>
          <w:sz w:val="28"/>
          <w:szCs w:val="28"/>
          <w:rtl/>
        </w:rPr>
        <w:t>ﺑﺎ ﺁﻟﻮﺩﮔﻰ ﺑﻴﺸﺘﺮ ﻭ ﮔﻨﺎﻩ ﻭ ﺍﻧﺤﺮﺍﻑ ﻭ ﻫﻮﺳﺮﺍﻧﻰ ﻭ ﺷﻬﻮﺕ ﺭﺍﻧﻰ</w:t>
      </w:r>
      <w:r w:rsidR="00BD77AA">
        <w:rPr>
          <w:sz w:val="28"/>
          <w:szCs w:val="28"/>
          <w:rtl/>
        </w:rPr>
        <w:t xml:space="preserve">، </w:t>
      </w:r>
      <w:r w:rsidR="00D976BC" w:rsidRPr="00984881">
        <w:rPr>
          <w:sz w:val="28"/>
          <w:szCs w:val="28"/>
          <w:rtl/>
        </w:rPr>
        <w:t>ﻭ ﺧﻮﺩ</w:t>
      </w:r>
      <w:r>
        <w:rPr>
          <w:sz w:val="28"/>
          <w:szCs w:val="28"/>
          <w:rtl/>
        </w:rPr>
        <w:t xml:space="preserve"> </w:t>
      </w:r>
      <w:r w:rsidR="009915B2" w:rsidRPr="00984881">
        <w:rPr>
          <w:sz w:val="28"/>
          <w:szCs w:val="28"/>
          <w:rtl/>
        </w:rPr>
        <w:t>فر</w:t>
      </w:r>
      <w:r w:rsidR="00D976BC" w:rsidRPr="00984881">
        <w:rPr>
          <w:sz w:val="28"/>
          <w:szCs w:val="28"/>
          <w:rtl/>
        </w:rPr>
        <w:t>ﻭﺷﻰ ﻭ ﺧﻮﺩ</w:t>
      </w:r>
      <w:r>
        <w:rPr>
          <w:sz w:val="28"/>
          <w:szCs w:val="28"/>
          <w:rtl/>
        </w:rPr>
        <w:t xml:space="preserve"> </w:t>
      </w:r>
      <w:r w:rsidR="00D976BC" w:rsidRPr="00984881">
        <w:rPr>
          <w:sz w:val="28"/>
          <w:szCs w:val="28"/>
          <w:rtl/>
        </w:rPr>
        <w:t>ﺑﺎﺧﺘﮕﻰ ﺩﺭ ﺧﻮﺩ ﺑﺰﺭﮒ ﭘﻨﺪﺍﺭﻯﻬﺎﻯ ﺧﻮﻳﺶ ﺩﺭ ﮊﻧﺘﻴﻚ ﺭﻭﺣﻰ ﻭﻫﺎﻟﻪ ﺭﻭﺣﻰ ﺧﻮﺩ</w:t>
      </w:r>
      <w:r w:rsidR="00BD77AA">
        <w:rPr>
          <w:sz w:val="28"/>
          <w:szCs w:val="28"/>
          <w:rtl/>
        </w:rPr>
        <w:t xml:space="preserve">، </w:t>
      </w:r>
      <w:r w:rsidR="00D976BC" w:rsidRPr="00984881">
        <w:rPr>
          <w:sz w:val="28"/>
          <w:szCs w:val="28"/>
          <w:rtl/>
        </w:rPr>
        <w:t>ﺍﺯ ﻫﻢ ﺍﮐﻨﻮﻥ ﺳﻄﺢ ﻋﻘﻠﻰ</w:t>
      </w:r>
      <w:r w:rsidR="00BD77AA">
        <w:rPr>
          <w:sz w:val="28"/>
          <w:szCs w:val="28"/>
          <w:rtl/>
        </w:rPr>
        <w:t xml:space="preserve">، </w:t>
      </w:r>
      <w:r w:rsidR="00D976BC" w:rsidRPr="00984881">
        <w:rPr>
          <w:sz w:val="28"/>
          <w:szCs w:val="28"/>
          <w:rtl/>
        </w:rPr>
        <w:t>ﻭ ﻗﻄﺮ ﺍﻳﻦ</w:t>
      </w:r>
      <w:r>
        <w:rPr>
          <w:sz w:val="28"/>
          <w:szCs w:val="28"/>
          <w:rtl/>
        </w:rPr>
        <w:t xml:space="preserve"> </w:t>
      </w:r>
      <w:r w:rsidR="00D976BC" w:rsidRPr="00984881">
        <w:rPr>
          <w:sz w:val="28"/>
          <w:szCs w:val="28"/>
          <w:rtl/>
        </w:rPr>
        <w:t>ﻫﺎﻟﻪ</w:t>
      </w:r>
      <w:r>
        <w:rPr>
          <w:sz w:val="28"/>
          <w:szCs w:val="28"/>
          <w:rtl/>
        </w:rPr>
        <w:t xml:space="preserve"> </w:t>
      </w:r>
      <w:r w:rsidR="00D976BC" w:rsidRPr="00984881">
        <w:rPr>
          <w:sz w:val="28"/>
          <w:szCs w:val="28"/>
          <w:rtl/>
        </w:rPr>
        <w:t>ﺭﻭﺣﻰ</w:t>
      </w:r>
      <w:r w:rsidR="00BD77AA">
        <w:rPr>
          <w:sz w:val="28"/>
          <w:szCs w:val="28"/>
          <w:rtl/>
        </w:rPr>
        <w:t xml:space="preserve">، </w:t>
      </w:r>
      <w:r w:rsidR="00D976BC" w:rsidRPr="00984881">
        <w:rPr>
          <w:sz w:val="28"/>
          <w:szCs w:val="28"/>
          <w:rtl/>
        </w:rPr>
        <w:t>ﮐﻢ ﻭﮐﻤﺘﺮ</w:t>
      </w:r>
      <w:r>
        <w:rPr>
          <w:sz w:val="28"/>
          <w:szCs w:val="28"/>
          <w:rtl/>
        </w:rPr>
        <w:t xml:space="preserve"> </w:t>
      </w:r>
      <w:r w:rsidR="00D976BC" w:rsidRPr="00984881">
        <w:rPr>
          <w:sz w:val="28"/>
          <w:szCs w:val="28"/>
          <w:rtl/>
        </w:rPr>
        <w:t>ﻣﻴﺸﻮﺩ ﮐﻪ ﻫﻢ ﺍﮐﻨﻮﻥ ﻧﻴﺰ</w:t>
      </w:r>
      <w:r>
        <w:rPr>
          <w:sz w:val="28"/>
          <w:szCs w:val="28"/>
          <w:rtl/>
        </w:rPr>
        <w:t xml:space="preserve"> </w:t>
      </w:r>
      <w:r w:rsidR="00D976BC" w:rsidRPr="00984881">
        <w:rPr>
          <w:sz w:val="28"/>
          <w:szCs w:val="28"/>
          <w:rtl/>
        </w:rPr>
        <w:t>ﺑﺮﺧﻠﺎﻑ ﺩﻳﺮﻭﺯ ﺧﻮﺩ</w:t>
      </w:r>
      <w:r w:rsidR="00BD77AA">
        <w:rPr>
          <w:sz w:val="28"/>
          <w:szCs w:val="28"/>
          <w:rtl/>
        </w:rPr>
        <w:t xml:space="preserve">، </w:t>
      </w:r>
      <w:r w:rsidR="00D976BC" w:rsidRPr="00984881">
        <w:rPr>
          <w:sz w:val="28"/>
          <w:szCs w:val="28"/>
          <w:rtl/>
        </w:rPr>
        <w:t>ﺩﻳﺮﺗﺮ ﻭﮐﻤﺘﺮ ﻣﻴﻔﻬﻤﻨﺪ</w:t>
      </w:r>
      <w:r w:rsidR="00BD77AA">
        <w:rPr>
          <w:sz w:val="28"/>
          <w:szCs w:val="28"/>
          <w:rtl/>
        </w:rPr>
        <w:t xml:space="preserve">، </w:t>
      </w:r>
      <w:r w:rsidR="00D976BC" w:rsidRPr="00984881">
        <w:rPr>
          <w:sz w:val="28"/>
          <w:szCs w:val="28"/>
          <w:rtl/>
        </w:rPr>
        <w:t>ﻭﻳﺎ ﻧﻤﻴﺘﻮﺍﻧﻨﺪ ﺑﻔﻬﻤﻨﺪ</w:t>
      </w:r>
      <w:r w:rsidR="00BD77AA">
        <w:rPr>
          <w:sz w:val="28"/>
          <w:szCs w:val="28"/>
          <w:rtl/>
        </w:rPr>
        <w:t xml:space="preserve">. </w:t>
      </w:r>
      <w:r w:rsidR="00D976BC" w:rsidRPr="00984881">
        <w:rPr>
          <w:sz w:val="28"/>
          <w:szCs w:val="28"/>
          <w:rtl/>
        </w:rPr>
        <w:t>ﻭﺣﺘﻰ ﺣﺎﻓﻈﻪ ﺧﻮﺩﺭﺍ</w:t>
      </w:r>
      <w:r w:rsidR="00BD77AA">
        <w:rPr>
          <w:sz w:val="28"/>
          <w:szCs w:val="28"/>
          <w:rtl/>
        </w:rPr>
        <w:t xml:space="preserve">، </w:t>
      </w:r>
      <w:r w:rsidR="00D976BC" w:rsidRPr="00984881">
        <w:rPr>
          <w:sz w:val="28"/>
          <w:szCs w:val="28"/>
          <w:rtl/>
        </w:rPr>
        <w:t>ﺩﺭ</w:t>
      </w:r>
      <w:r w:rsidR="00D976BC" w:rsidRPr="00984881">
        <w:rPr>
          <w:rFonts w:hint="cs"/>
          <w:sz w:val="28"/>
          <w:szCs w:val="28"/>
          <w:rtl/>
        </w:rPr>
        <w:t xml:space="preserve"> </w:t>
      </w:r>
      <w:r w:rsidR="00D976BC" w:rsidRPr="00984881">
        <w:rPr>
          <w:sz w:val="28"/>
          <w:szCs w:val="28"/>
          <w:rtl/>
        </w:rPr>
        <w:t>ﺩﺭﺟﺎﺗﻰ ﺍﺯ ﺩﺳﺖ</w:t>
      </w:r>
      <w:r>
        <w:rPr>
          <w:sz w:val="28"/>
          <w:szCs w:val="28"/>
          <w:rtl/>
        </w:rPr>
        <w:t xml:space="preserve"> </w:t>
      </w:r>
      <w:r w:rsidR="00D976BC" w:rsidRPr="00984881">
        <w:rPr>
          <w:sz w:val="28"/>
          <w:szCs w:val="28"/>
          <w:rtl/>
        </w:rPr>
        <w:t>ﻣﻴﺪﻫﺪ ﮐﻪ ﮔﻮﺋﻰ ﺩﺭ ﻳﻚ</w:t>
      </w:r>
      <w:r>
        <w:rPr>
          <w:sz w:val="28"/>
          <w:szCs w:val="28"/>
          <w:rtl/>
        </w:rPr>
        <w:t xml:space="preserve"> </w:t>
      </w:r>
      <w:r w:rsidR="00D976BC" w:rsidRPr="00984881">
        <w:rPr>
          <w:sz w:val="28"/>
          <w:szCs w:val="28"/>
          <w:rtl/>
        </w:rPr>
        <w:t>ﺑﻴﻤﺎﺭﻯ ﺭﻭﺍﻧﻰ ﺗﻤﺎﻡ ﺗﺠﺎ</w:t>
      </w:r>
      <w:r w:rsidR="00661646" w:rsidRPr="00984881">
        <w:rPr>
          <w:sz w:val="28"/>
          <w:szCs w:val="28"/>
          <w:rtl/>
        </w:rPr>
        <w:t>ربّ</w:t>
      </w:r>
      <w:r w:rsidR="00D976BC" w:rsidRPr="00984881">
        <w:rPr>
          <w:sz w:val="28"/>
          <w:szCs w:val="28"/>
          <w:rtl/>
        </w:rPr>
        <w:t xml:space="preserve"> ﺭﺍ </w:t>
      </w:r>
      <w:r w:rsidR="009915B2" w:rsidRPr="00984881">
        <w:rPr>
          <w:sz w:val="28"/>
          <w:szCs w:val="28"/>
          <w:rtl/>
        </w:rPr>
        <w:t>فر</w:t>
      </w:r>
      <w:r w:rsidR="00D976BC" w:rsidRPr="00984881">
        <w:rPr>
          <w:sz w:val="28"/>
          <w:szCs w:val="28"/>
          <w:rtl/>
        </w:rPr>
        <w:t>ﺍﻣﻮﺵ ﻣﻴﮑﻨﺪ</w:t>
      </w:r>
      <w:r w:rsidR="00BD77AA">
        <w:rPr>
          <w:sz w:val="28"/>
          <w:szCs w:val="28"/>
          <w:rtl/>
        </w:rPr>
        <w:t xml:space="preserve">. </w:t>
      </w:r>
      <w:r w:rsidR="00D976BC" w:rsidRPr="00984881">
        <w:rPr>
          <w:sz w:val="28"/>
          <w:szCs w:val="28"/>
          <w:rtl/>
        </w:rPr>
        <w:t>ﺍﺑﺘﺪﺍ ﺍﺳﺎﻣﻰ ﺭﺍ</w:t>
      </w:r>
      <w:r w:rsidR="00BD77AA">
        <w:rPr>
          <w:sz w:val="28"/>
          <w:szCs w:val="28"/>
          <w:rtl/>
        </w:rPr>
        <w:t xml:space="preserve">، </w:t>
      </w:r>
      <w:r w:rsidR="00D976BC" w:rsidRPr="00984881">
        <w:rPr>
          <w:sz w:val="28"/>
          <w:szCs w:val="28"/>
          <w:rtl/>
        </w:rPr>
        <w:t>ﺳﭙس ﺻﻔﺎﺕ ﺭﺍ</w:t>
      </w:r>
      <w:r w:rsidR="00BD77AA">
        <w:rPr>
          <w:sz w:val="28"/>
          <w:szCs w:val="28"/>
          <w:rtl/>
        </w:rPr>
        <w:t xml:space="preserve">، </w:t>
      </w:r>
      <w:r w:rsidR="00D976BC" w:rsidRPr="00984881">
        <w:rPr>
          <w:sz w:val="28"/>
          <w:szCs w:val="28"/>
          <w:rtl/>
        </w:rPr>
        <w:t>ﻭ ﺑﺎﻟﺎﺧﺮﻩ</w:t>
      </w:r>
      <w:r>
        <w:rPr>
          <w:sz w:val="28"/>
          <w:szCs w:val="28"/>
          <w:rtl/>
        </w:rPr>
        <w:t xml:space="preserve"> </w:t>
      </w:r>
      <w:r w:rsidR="00D976BC" w:rsidRPr="00984881">
        <w:rPr>
          <w:sz w:val="28"/>
          <w:szCs w:val="28"/>
          <w:rtl/>
        </w:rPr>
        <w:t>ﺍﻓﻌﺎﻝ ﺧﻮﺩﺭﺍ ﮐﻪ</w:t>
      </w:r>
      <w:r w:rsidR="00D976BC" w:rsidRPr="00984881">
        <w:rPr>
          <w:rFonts w:hint="cs"/>
          <w:sz w:val="28"/>
          <w:szCs w:val="28"/>
          <w:rtl/>
        </w:rPr>
        <w:t xml:space="preserve"> </w:t>
      </w:r>
      <w:r w:rsidR="00D976BC" w:rsidRPr="00984881">
        <w:rPr>
          <w:sz w:val="28"/>
          <w:szCs w:val="28"/>
          <w:rtl/>
        </w:rPr>
        <w:t>ﺩﺭ ﻃﻮﻝ ﺯﻧﺪﮔﻰ ﺳﺎﻳﺒﺮﻧﻴﺘﻴﻚ</w:t>
      </w:r>
      <w:r>
        <w:rPr>
          <w:sz w:val="28"/>
          <w:szCs w:val="28"/>
          <w:rtl/>
        </w:rPr>
        <w:t xml:space="preserve"> </w:t>
      </w:r>
      <w:r w:rsidR="00D976BC" w:rsidRPr="00984881">
        <w:rPr>
          <w:sz w:val="28"/>
          <w:szCs w:val="28"/>
          <w:rtl/>
        </w:rPr>
        <w:t>ﺷﺪﻩ ﺑﻮﺩﻩ ﺍﻧﺪ ﺍﺯ ﺩﺳﺖ ﻣﻴﺪﻫﻨﺪ</w:t>
      </w:r>
      <w:r w:rsidR="00BD77AA">
        <w:rPr>
          <w:sz w:val="28"/>
          <w:szCs w:val="28"/>
          <w:rtl/>
        </w:rPr>
        <w:t xml:space="preserve">. </w:t>
      </w:r>
      <w:r w:rsidR="00D976BC" w:rsidRPr="00984881">
        <w:rPr>
          <w:sz w:val="28"/>
          <w:szCs w:val="28"/>
          <w:rtl/>
        </w:rPr>
        <w:t>ﻭﻣﺎﻧﻨﺪ</w:t>
      </w:r>
      <w:r>
        <w:rPr>
          <w:sz w:val="28"/>
          <w:szCs w:val="28"/>
          <w:rtl/>
        </w:rPr>
        <w:t xml:space="preserve"> </w:t>
      </w:r>
      <w:r w:rsidR="00D976BC" w:rsidRPr="00984881">
        <w:rPr>
          <w:sz w:val="28"/>
          <w:szCs w:val="28"/>
          <w:rtl/>
        </w:rPr>
        <w:t>ﻃﻔﻠﻰ ﮐﻪ ﺣﺘﻰ ﻟﻘﻤﻪ</w:t>
      </w:r>
      <w:r>
        <w:rPr>
          <w:sz w:val="28"/>
          <w:szCs w:val="28"/>
          <w:rtl/>
        </w:rPr>
        <w:t xml:space="preserve"> </w:t>
      </w:r>
      <w:r w:rsidR="00D976BC" w:rsidRPr="00984881">
        <w:rPr>
          <w:sz w:val="28"/>
          <w:szCs w:val="28"/>
          <w:rtl/>
        </w:rPr>
        <w:t>ﻏﺬﺍ ﺭﺍ ﺑﺠﺎﻯ ﺩﻫﺎﻥ</w:t>
      </w:r>
      <w:r w:rsidR="00BD77AA">
        <w:rPr>
          <w:sz w:val="28"/>
          <w:szCs w:val="28"/>
          <w:rtl/>
        </w:rPr>
        <w:t xml:space="preserve">، </w:t>
      </w:r>
      <w:r w:rsidR="00D976BC" w:rsidRPr="00984881">
        <w:rPr>
          <w:sz w:val="28"/>
          <w:szCs w:val="28"/>
          <w:rtl/>
        </w:rPr>
        <w:t>ﻭﺍﺭﺩ</w:t>
      </w:r>
      <w:r>
        <w:rPr>
          <w:sz w:val="28"/>
          <w:szCs w:val="28"/>
          <w:rtl/>
        </w:rPr>
        <w:t xml:space="preserve"> </w:t>
      </w:r>
      <w:r w:rsidR="00D976BC" w:rsidRPr="00984881">
        <w:rPr>
          <w:sz w:val="28"/>
          <w:szCs w:val="28"/>
          <w:rtl/>
        </w:rPr>
        <w:t>ﺑﻴﻨﻰ ﺧﻮﺩ</w:t>
      </w:r>
      <w:r>
        <w:rPr>
          <w:sz w:val="28"/>
          <w:szCs w:val="28"/>
          <w:rtl/>
        </w:rPr>
        <w:t xml:space="preserve"> </w:t>
      </w:r>
      <w:r w:rsidR="00D976BC" w:rsidRPr="00984881">
        <w:rPr>
          <w:sz w:val="28"/>
          <w:szCs w:val="28"/>
          <w:rtl/>
        </w:rPr>
        <w:t>ﻣﻴﮑﻨﺪ</w:t>
      </w:r>
      <w:r w:rsidR="00BD77AA">
        <w:rPr>
          <w:sz w:val="28"/>
          <w:szCs w:val="28"/>
          <w:rtl/>
        </w:rPr>
        <w:t xml:space="preserve">. </w:t>
      </w:r>
      <w:r w:rsidR="00D976BC" w:rsidRPr="00984881">
        <w:rPr>
          <w:sz w:val="28"/>
          <w:szCs w:val="28"/>
          <w:rtl/>
        </w:rPr>
        <w:t>ﭘس ﻏﻴﺮ ﺳﺎﻟﮑﺎﻥ ﻗﺸﺮﻯ ﻭ ﺁﺧﻮﻧﺪﻫﺎ ﺍﻳﻨﻘﺪﺭ ﺍﺯ ﺁﻳﻨﺪﻩﻫﺎﻯ ﺩﺭ ﭘﻴﺶ</w:t>
      </w:r>
      <w:r w:rsidR="00BD77AA">
        <w:rPr>
          <w:sz w:val="28"/>
          <w:szCs w:val="28"/>
          <w:rtl/>
        </w:rPr>
        <w:t xml:space="preserve">، </w:t>
      </w:r>
      <w:r w:rsidR="00D976BC" w:rsidRPr="00984881">
        <w:rPr>
          <w:sz w:val="28"/>
          <w:szCs w:val="28"/>
          <w:rtl/>
        </w:rPr>
        <w:t>ﺑﻬﺸﺘﻬﺎﻯ ﭘﺮ</w:t>
      </w:r>
      <w:r>
        <w:rPr>
          <w:sz w:val="28"/>
          <w:szCs w:val="28"/>
          <w:rtl/>
        </w:rPr>
        <w:t xml:space="preserve"> </w:t>
      </w:r>
      <w:r w:rsidR="00D976BC" w:rsidRPr="00984881">
        <w:rPr>
          <w:sz w:val="28"/>
          <w:szCs w:val="28"/>
          <w:rtl/>
        </w:rPr>
        <w:t>ﺣﻮﺭﻳﻪ ﺑﺮﺍﻯ ﺷﻬﻮﺕ ﺭﺍﻧﻰ</w:t>
      </w:r>
      <w:r w:rsidR="00BD77AA">
        <w:rPr>
          <w:sz w:val="28"/>
          <w:szCs w:val="28"/>
          <w:rtl/>
        </w:rPr>
        <w:t xml:space="preserve">، </w:t>
      </w:r>
      <w:r w:rsidR="00D976BC" w:rsidRPr="00984881">
        <w:rPr>
          <w:sz w:val="28"/>
          <w:szCs w:val="28"/>
          <w:rtl/>
        </w:rPr>
        <w:t>ﮐﻪ ﻫﻔﺘﺎﺩ ﺷﻬﺮ ﻭﻫﺮ ﻳﻚ</w:t>
      </w:r>
      <w:r>
        <w:rPr>
          <w:sz w:val="28"/>
          <w:szCs w:val="28"/>
          <w:rtl/>
        </w:rPr>
        <w:t xml:space="preserve"> </w:t>
      </w:r>
      <w:r w:rsidR="00D976BC" w:rsidRPr="00984881">
        <w:rPr>
          <w:sz w:val="28"/>
          <w:szCs w:val="28"/>
          <w:rtl/>
        </w:rPr>
        <w:t>ﻫﻔﺘﺎﺩ ﺑﻠﻮﻙ</w:t>
      </w:r>
      <w:r w:rsidR="00BD77AA">
        <w:rPr>
          <w:sz w:val="28"/>
          <w:szCs w:val="28"/>
          <w:rtl/>
        </w:rPr>
        <w:t xml:space="preserve">، </w:t>
      </w:r>
      <w:r w:rsidR="00D976BC" w:rsidRPr="00984881">
        <w:rPr>
          <w:sz w:val="28"/>
          <w:szCs w:val="28"/>
          <w:rtl/>
        </w:rPr>
        <w:t>ﻭ ﻫﺮ ﻳﻚ ﻫﻔﺘﺎﺩ ﺳﺎﺧﺘﻤﺎﻥ ﻭﻫﺮ ﻳﻚ ﻫﻔﺘﺎﺩ</w:t>
      </w:r>
      <w:r>
        <w:rPr>
          <w:sz w:val="28"/>
          <w:szCs w:val="28"/>
          <w:rtl/>
        </w:rPr>
        <w:t xml:space="preserve"> </w:t>
      </w:r>
      <w:r w:rsidR="00D976BC" w:rsidRPr="00984881">
        <w:rPr>
          <w:sz w:val="28"/>
          <w:szCs w:val="28"/>
          <w:rtl/>
        </w:rPr>
        <w:t>ﺍﻃﺎﻕ ﻭ ﻫﺮ ﻳﻚ</w:t>
      </w:r>
      <w:r>
        <w:rPr>
          <w:sz w:val="28"/>
          <w:szCs w:val="28"/>
          <w:rtl/>
        </w:rPr>
        <w:t xml:space="preserve"> </w:t>
      </w:r>
      <w:r w:rsidR="00D976BC" w:rsidRPr="00984881">
        <w:rPr>
          <w:sz w:val="28"/>
          <w:szCs w:val="28"/>
          <w:rtl/>
        </w:rPr>
        <w:t>ﻫﻔﺘﺎﺩ ﺭﺧﺘﺨﻮﺍﺏ</w:t>
      </w:r>
      <w:r w:rsidR="00BD77AA">
        <w:rPr>
          <w:sz w:val="28"/>
          <w:szCs w:val="28"/>
          <w:rtl/>
        </w:rPr>
        <w:t xml:space="preserve">، </w:t>
      </w:r>
      <w:r w:rsidR="00D976BC" w:rsidRPr="00984881">
        <w:rPr>
          <w:sz w:val="28"/>
          <w:szCs w:val="28"/>
          <w:rtl/>
        </w:rPr>
        <w:t>ﻭﻫﻤﮕﻰ ﭘﺮ ﺍﺯ ﺣﻮﺭﻳﻪ ﺯﻳﺒﺎ ﺧﻮﺍﻫﺪ</w:t>
      </w:r>
      <w:r>
        <w:rPr>
          <w:sz w:val="28"/>
          <w:szCs w:val="28"/>
          <w:rtl/>
        </w:rPr>
        <w:t xml:space="preserve"> </w:t>
      </w:r>
      <w:r w:rsidR="00D976BC" w:rsidRPr="00984881">
        <w:rPr>
          <w:sz w:val="28"/>
          <w:szCs w:val="28"/>
          <w:rtl/>
        </w:rPr>
        <w:t>ﺑﻮﺩ</w:t>
      </w:r>
      <w:r w:rsidR="00BD77AA">
        <w:rPr>
          <w:sz w:val="28"/>
          <w:szCs w:val="28"/>
          <w:rtl/>
        </w:rPr>
        <w:t xml:space="preserve">. </w:t>
      </w:r>
      <w:r w:rsidR="00D976BC" w:rsidRPr="00984881">
        <w:rPr>
          <w:sz w:val="28"/>
          <w:szCs w:val="28"/>
          <w:rtl/>
        </w:rPr>
        <w:t>ﺑﻴﭽﺎﺭﻩ ﺯﻧﺎﻥ ﺑﻬﺸﺘﻰ</w:t>
      </w:r>
      <w:r w:rsidR="00BD77AA">
        <w:rPr>
          <w:sz w:val="28"/>
          <w:szCs w:val="28"/>
          <w:rtl/>
        </w:rPr>
        <w:t xml:space="preserve">، </w:t>
      </w:r>
      <w:r w:rsidR="00D976BC" w:rsidRPr="00984881">
        <w:rPr>
          <w:sz w:val="28"/>
          <w:szCs w:val="28"/>
          <w:rtl/>
        </w:rPr>
        <w:t>ﻭ ﺑﻴﭽﺎﺭﻩ ﺗﺮ ﺯﻧﺎﻥ</w:t>
      </w:r>
      <w:r>
        <w:rPr>
          <w:sz w:val="28"/>
          <w:szCs w:val="28"/>
          <w:rtl/>
        </w:rPr>
        <w:t xml:space="preserve"> </w:t>
      </w:r>
      <w:r w:rsidR="00D976BC" w:rsidRPr="00984881">
        <w:rPr>
          <w:sz w:val="28"/>
          <w:szCs w:val="28"/>
          <w:rtl/>
        </w:rPr>
        <w:t>ﺑﻬﺸﺘﻰ</w:t>
      </w:r>
      <w:r w:rsidR="00BD77AA">
        <w:rPr>
          <w:sz w:val="28"/>
          <w:szCs w:val="28"/>
          <w:rtl/>
        </w:rPr>
        <w:t xml:space="preserve">، </w:t>
      </w:r>
      <w:r w:rsidR="00D976BC" w:rsidRPr="00984881">
        <w:rPr>
          <w:sz w:val="28"/>
          <w:szCs w:val="28"/>
          <w:rtl/>
        </w:rPr>
        <w:t>ﺳﺎﺑﻖ ﺍﻳﻦ</w:t>
      </w:r>
      <w:r>
        <w:rPr>
          <w:sz w:val="28"/>
          <w:szCs w:val="28"/>
          <w:rtl/>
        </w:rPr>
        <w:t xml:space="preserve"> </w:t>
      </w:r>
      <w:r w:rsidR="00D976BC" w:rsidRPr="00984881">
        <w:rPr>
          <w:sz w:val="28"/>
          <w:szCs w:val="28"/>
          <w:rtl/>
        </w:rPr>
        <w:t>ﺑﻬﺸﺘﻴﺎﻥ ﺁﺧﻮﻧﺪ</w:t>
      </w:r>
      <w:r w:rsidR="00BD77AA">
        <w:rPr>
          <w:sz w:val="28"/>
          <w:szCs w:val="28"/>
          <w:rtl/>
        </w:rPr>
        <w:t xml:space="preserve">. </w:t>
      </w:r>
      <w:r w:rsidR="00D976BC" w:rsidRPr="00984881">
        <w:rPr>
          <w:sz w:val="28"/>
          <w:szCs w:val="28"/>
          <w:rtl/>
        </w:rPr>
        <w:t>ﮐﻪ ﻫﻢ ﺩﺭﺩﻧﻴﺎ ﺯﻥ ﺑﺎﺯﻯ ﺍﺷﺒﺎﻉ ﻧﺸﺪﻧﻰ</w:t>
      </w:r>
      <w:r w:rsidR="00BD77AA">
        <w:rPr>
          <w:sz w:val="28"/>
          <w:szCs w:val="28"/>
          <w:rtl/>
        </w:rPr>
        <w:t xml:space="preserve">، </w:t>
      </w:r>
      <w:r w:rsidR="00D976BC" w:rsidRPr="00984881">
        <w:rPr>
          <w:sz w:val="28"/>
          <w:szCs w:val="28"/>
          <w:rtl/>
        </w:rPr>
        <w:t>ﻭ ﻫﻢ ﺩﺭ ﮐﻨﺎﺭ ﺧﺪﺍﻭﻧﺪ</w:t>
      </w:r>
      <w:r w:rsidR="00BD77AA">
        <w:rPr>
          <w:sz w:val="28"/>
          <w:szCs w:val="28"/>
          <w:rtl/>
        </w:rPr>
        <w:t xml:space="preserve">. </w:t>
      </w:r>
      <w:r w:rsidR="00D976BC" w:rsidRPr="00984881">
        <w:rPr>
          <w:sz w:val="28"/>
          <w:szCs w:val="28"/>
          <w:rtl/>
        </w:rPr>
        <w:t>ﺁﻧﮕﺎﻩ ﭼﮕﻮﻧﻪ ﺑﻔﮑﺮ ﻭ ﺳﭙﺎس ﺧﺪﺍﻭﻧﺪﺧﻮﺍﻫﻨﺪ ﺑﻮﺩ</w:t>
      </w:r>
      <w:r w:rsidR="00BD77AA">
        <w:rPr>
          <w:sz w:val="28"/>
          <w:szCs w:val="28"/>
          <w:rtl/>
        </w:rPr>
        <w:t xml:space="preserve">. </w:t>
      </w:r>
      <w:r w:rsidR="00D976BC" w:rsidRPr="00984881">
        <w:rPr>
          <w:sz w:val="28"/>
          <w:szCs w:val="28"/>
          <w:rtl/>
        </w:rPr>
        <w:t>ﻭ ﻳﺎ ﺟﻬﻨﻢ ﮔﻮﺩﺍﻝ ﺁﺗﺶ ﭘﺮ ﺍﺯ ﻣﺎﺭ ﻭ ﻋﻘﺮﺏ ﻭ ﺯﻧﺠﻴﺮ ﻭ ﺍﻓﺴﺎﺭ</w:t>
      </w:r>
      <w:r w:rsidR="00BD77AA">
        <w:rPr>
          <w:sz w:val="28"/>
          <w:szCs w:val="28"/>
          <w:rtl/>
        </w:rPr>
        <w:t xml:space="preserve">، </w:t>
      </w:r>
      <w:r w:rsidR="00D976BC" w:rsidRPr="00984881">
        <w:rPr>
          <w:sz w:val="28"/>
          <w:szCs w:val="28"/>
          <w:rtl/>
        </w:rPr>
        <w:t>ﮐﻪ ﻫﻤﻪ ﺗﻤثیلی ﺍﺯ ﺍﻭﻟﻴﺎ</w:t>
      </w:r>
      <w:r w:rsidR="00BD77AA">
        <w:rPr>
          <w:sz w:val="28"/>
          <w:szCs w:val="28"/>
          <w:rtl/>
        </w:rPr>
        <w:t xml:space="preserve">، </w:t>
      </w:r>
      <w:r w:rsidR="00D976BC" w:rsidRPr="00984881">
        <w:rPr>
          <w:sz w:val="28"/>
          <w:szCs w:val="28"/>
          <w:rtl/>
        </w:rPr>
        <w:t>ﺑﺮﺍﻯ ﺯﻧﺪﮔﻰ</w:t>
      </w:r>
      <w:r>
        <w:rPr>
          <w:sz w:val="28"/>
          <w:szCs w:val="28"/>
          <w:rtl/>
        </w:rPr>
        <w:t xml:space="preserve"> </w:t>
      </w:r>
      <w:r w:rsidR="00D976BC" w:rsidRPr="00984881">
        <w:rPr>
          <w:sz w:val="28"/>
          <w:szCs w:val="28"/>
          <w:rtl/>
        </w:rPr>
        <w:t>ﮐﺎﺭﻣﺎﺋﻰ ﻭﻗﻬﻘﺮﺍﺋﻰ</w:t>
      </w:r>
      <w:r>
        <w:rPr>
          <w:sz w:val="28"/>
          <w:szCs w:val="28"/>
          <w:rtl/>
        </w:rPr>
        <w:t xml:space="preserve"> </w:t>
      </w:r>
      <w:r w:rsidR="00D976BC" w:rsidRPr="00984881">
        <w:rPr>
          <w:sz w:val="28"/>
          <w:szCs w:val="28"/>
          <w:rtl/>
        </w:rPr>
        <w:t>ﺍﻳﻦ</w:t>
      </w:r>
      <w:r>
        <w:rPr>
          <w:sz w:val="28"/>
          <w:szCs w:val="28"/>
          <w:rtl/>
        </w:rPr>
        <w:t xml:space="preserve"> </w:t>
      </w:r>
      <w:r w:rsidR="00D976BC" w:rsidRPr="00984881">
        <w:rPr>
          <w:sz w:val="28"/>
          <w:szCs w:val="28"/>
          <w:rtl/>
        </w:rPr>
        <w:t>ﻗﺸﺮﻳﻮﻥ</w:t>
      </w:r>
      <w:r>
        <w:rPr>
          <w:sz w:val="28"/>
          <w:szCs w:val="28"/>
          <w:rtl/>
        </w:rPr>
        <w:t xml:space="preserve"> </w:t>
      </w:r>
      <w:r w:rsidR="00D976BC" w:rsidRPr="00984881">
        <w:rPr>
          <w:sz w:val="28"/>
          <w:szCs w:val="28"/>
          <w:rtl/>
        </w:rPr>
        <w:t>ﻓﺎﺳﺪ ﻣﻴﺒﺎﺷﺪ</w:t>
      </w:r>
      <w:r w:rsidR="00BD77AA">
        <w:rPr>
          <w:sz w:val="28"/>
          <w:szCs w:val="28"/>
          <w:rtl/>
        </w:rPr>
        <w:t xml:space="preserve">. </w:t>
      </w:r>
      <w:r w:rsidR="00D976BC" w:rsidRPr="00984881">
        <w:rPr>
          <w:sz w:val="28"/>
          <w:szCs w:val="28"/>
          <w:rtl/>
        </w:rPr>
        <w:t>ﮐﻪ ﺟﻬﺎﻧﻰ ﺭﺍ ﻣﻴﺴﻮﺯﺍﻧﻨﺪ</w:t>
      </w:r>
      <w:r w:rsidR="00BD77AA">
        <w:rPr>
          <w:sz w:val="28"/>
          <w:szCs w:val="28"/>
          <w:rtl/>
        </w:rPr>
        <w:t xml:space="preserve">، </w:t>
      </w:r>
      <w:r w:rsidR="00D976BC" w:rsidRPr="00984881">
        <w:rPr>
          <w:sz w:val="28"/>
          <w:szCs w:val="28"/>
          <w:rtl/>
        </w:rPr>
        <w:t>ﻭ ﺑﻔﮑﺮ ﺗﮑﺎﻣﻞ</w:t>
      </w:r>
      <w:r>
        <w:rPr>
          <w:sz w:val="28"/>
          <w:szCs w:val="28"/>
          <w:rtl/>
        </w:rPr>
        <w:t xml:space="preserve"> </w:t>
      </w:r>
      <w:r w:rsidR="00D976BC" w:rsidRPr="00984881">
        <w:rPr>
          <w:sz w:val="28"/>
          <w:szCs w:val="28"/>
          <w:rtl/>
        </w:rPr>
        <w:t>ﺭﻭﺣﻰ ﺧﻮﺩ ﻧﻴﺴﺘﻨﺪ</w:t>
      </w:r>
      <w:r w:rsidR="00BD77AA">
        <w:rPr>
          <w:sz w:val="28"/>
          <w:szCs w:val="28"/>
          <w:rtl/>
        </w:rPr>
        <w:t xml:space="preserve">. </w:t>
      </w:r>
      <w:r w:rsidR="00D976BC" w:rsidRPr="00984881">
        <w:rPr>
          <w:sz w:val="28"/>
          <w:szCs w:val="28"/>
          <w:rtl/>
        </w:rPr>
        <w:t>ﻭﻟﻰ ﺧﻮﺩ ﺭﺍ ﻭﺍﺭثاﻥ ﺃﻧﺒﻴﺎ ﻣﻴﺨﻮﺍﻧﻨﺪ</w:t>
      </w:r>
      <w:r w:rsidR="00BD77AA">
        <w:rPr>
          <w:sz w:val="28"/>
          <w:szCs w:val="28"/>
          <w:rtl/>
        </w:rPr>
        <w:t xml:space="preserve">. </w:t>
      </w:r>
      <w:r w:rsidR="00D976BC" w:rsidRPr="00984881">
        <w:rPr>
          <w:sz w:val="28"/>
          <w:szCs w:val="28"/>
          <w:rtl/>
        </w:rPr>
        <w:t>ﮐﻪ ﺍﻳﻨﺎﻥ ﺩﺭﻧﺴﺦ ﺑﺪﺗﺮ ﺑﺸﺮﻯ</w:t>
      </w:r>
      <w:r w:rsidR="00BD77AA">
        <w:rPr>
          <w:sz w:val="28"/>
          <w:szCs w:val="28"/>
          <w:rtl/>
        </w:rPr>
        <w:t xml:space="preserve">، </w:t>
      </w:r>
      <w:r w:rsidR="00D976BC" w:rsidRPr="00984881">
        <w:rPr>
          <w:sz w:val="28"/>
          <w:szCs w:val="28"/>
          <w:rtl/>
        </w:rPr>
        <w:t>ﻭﺣﺘﻰ ﻣﺴﺦ ﺣﻴﻮﺍﻧﻰ ﺑﺮﺍﻳﺸﺎﻥ ﺯﻳﺎﺩ ﺍﺳﺖ</w:t>
      </w:r>
      <w:r w:rsidR="00BD77AA">
        <w:rPr>
          <w:sz w:val="28"/>
          <w:szCs w:val="28"/>
          <w:rtl/>
        </w:rPr>
        <w:t xml:space="preserve">، </w:t>
      </w:r>
      <w:r w:rsidR="00D976BC" w:rsidRPr="00984881">
        <w:rPr>
          <w:sz w:val="28"/>
          <w:szCs w:val="28"/>
          <w:rtl/>
        </w:rPr>
        <w:t>ﮐﻪ ﺑﻔﺴﺦ</w:t>
      </w:r>
      <w:r>
        <w:rPr>
          <w:sz w:val="28"/>
          <w:szCs w:val="28"/>
          <w:rtl/>
        </w:rPr>
        <w:t xml:space="preserve"> </w:t>
      </w:r>
      <w:r w:rsidR="00D976BC" w:rsidRPr="00984881">
        <w:rPr>
          <w:sz w:val="28"/>
          <w:szCs w:val="28"/>
          <w:rtl/>
        </w:rPr>
        <w:t>ﮔﻴﺎﻫﻰ ﻭ ﺭﺳﺦ</w:t>
      </w:r>
      <w:r>
        <w:rPr>
          <w:sz w:val="28"/>
          <w:szCs w:val="28"/>
          <w:rtl/>
        </w:rPr>
        <w:t xml:space="preserve"> </w:t>
      </w:r>
      <w:r w:rsidR="00D976BC" w:rsidRPr="00984881">
        <w:rPr>
          <w:sz w:val="28"/>
          <w:szCs w:val="28"/>
          <w:rtl/>
        </w:rPr>
        <w:t>ﺟﻤﺎﺩﻯ ﻭﻭﺳﺦ</w:t>
      </w:r>
      <w:r>
        <w:rPr>
          <w:sz w:val="28"/>
          <w:szCs w:val="28"/>
          <w:rtl/>
        </w:rPr>
        <w:t xml:space="preserve"> </w:t>
      </w:r>
      <w:r w:rsidR="00D976BC" w:rsidRPr="00984881">
        <w:rPr>
          <w:sz w:val="28"/>
          <w:szCs w:val="28"/>
          <w:rtl/>
        </w:rPr>
        <w:t>ﺗﺤﺖ</w:t>
      </w:r>
      <w:r>
        <w:rPr>
          <w:sz w:val="28"/>
          <w:szCs w:val="28"/>
          <w:rtl/>
        </w:rPr>
        <w:t xml:space="preserve"> </w:t>
      </w:r>
      <w:r w:rsidR="00D976BC" w:rsidRPr="00984881">
        <w:rPr>
          <w:sz w:val="28"/>
          <w:szCs w:val="28"/>
          <w:rtl/>
        </w:rPr>
        <w:t>ﺟﻤﺎﺩﻯ ﻣﻴﺮﻭﻧﺪ</w:t>
      </w:r>
      <w:r w:rsidR="00BD77AA">
        <w:rPr>
          <w:sz w:val="28"/>
          <w:szCs w:val="28"/>
          <w:rtl/>
        </w:rPr>
        <w:t xml:space="preserve">. </w:t>
      </w:r>
      <w:r w:rsidR="00D976BC" w:rsidRPr="00984881">
        <w:rPr>
          <w:sz w:val="28"/>
          <w:szCs w:val="28"/>
          <w:rtl/>
        </w:rPr>
        <w:t>ﺗﺎ ﺩﻭﺑﺎﺭﻩ ﻭﺣﺘﻰ ﺻﺪ ﺑﺎﺭﻩ</w:t>
      </w:r>
      <w:r w:rsidR="00BD77AA">
        <w:rPr>
          <w:sz w:val="28"/>
          <w:szCs w:val="28"/>
          <w:rtl/>
        </w:rPr>
        <w:t xml:space="preserve">، </w:t>
      </w:r>
      <w:r w:rsidR="00D976BC" w:rsidRPr="00984881">
        <w:rPr>
          <w:sz w:val="28"/>
          <w:szCs w:val="28"/>
          <w:rtl/>
        </w:rPr>
        <w:t>ﺑﺎﻳﺪ</w:t>
      </w:r>
      <w:r>
        <w:rPr>
          <w:sz w:val="28"/>
          <w:szCs w:val="28"/>
          <w:rtl/>
        </w:rPr>
        <w:t xml:space="preserve"> </w:t>
      </w:r>
      <w:r w:rsidR="00D976BC" w:rsidRPr="00984881">
        <w:rPr>
          <w:sz w:val="28"/>
          <w:szCs w:val="28"/>
          <w:rtl/>
        </w:rPr>
        <w:t>ﺑﻨﻮﻉ ﺑﺸﺮﻯ ﻭﻫﻤﻴﻦ</w:t>
      </w:r>
      <w:r>
        <w:rPr>
          <w:sz w:val="28"/>
          <w:szCs w:val="28"/>
          <w:rtl/>
        </w:rPr>
        <w:t xml:space="preserve"> </w:t>
      </w:r>
      <w:r w:rsidR="00D976BC" w:rsidRPr="00984881">
        <w:rPr>
          <w:sz w:val="28"/>
          <w:szCs w:val="28"/>
          <w:rtl/>
        </w:rPr>
        <w:t>ﺳﻠﻮﻙ ﺍﻟﻬﻰ</w:t>
      </w:r>
      <w:r w:rsidR="00BD77AA">
        <w:rPr>
          <w:sz w:val="28"/>
          <w:szCs w:val="28"/>
          <w:rtl/>
        </w:rPr>
        <w:t xml:space="preserve">، </w:t>
      </w:r>
      <w:r w:rsidR="00D976BC" w:rsidRPr="00984881">
        <w:rPr>
          <w:sz w:val="28"/>
          <w:szCs w:val="28"/>
          <w:rtl/>
        </w:rPr>
        <w:t xml:space="preserve">ﺗﺎ ﻧﻮﺭ ﻗﺎﺋﻢ </w:t>
      </w:r>
      <w:r w:rsidR="00661646" w:rsidRPr="00984881">
        <w:rPr>
          <w:sz w:val="28"/>
          <w:szCs w:val="28"/>
          <w:rtl/>
        </w:rPr>
        <w:t>ربّ</w:t>
      </w:r>
      <w:r w:rsidR="00D976BC" w:rsidRPr="00984881">
        <w:rPr>
          <w:sz w:val="28"/>
          <w:szCs w:val="28"/>
          <w:rtl/>
        </w:rPr>
        <w:t xml:space="preserve"> ﺍﻟﻨﻮﻉ ﺑﺎﻳﺪ</w:t>
      </w:r>
      <w:r>
        <w:rPr>
          <w:sz w:val="28"/>
          <w:szCs w:val="28"/>
          <w:rtl/>
        </w:rPr>
        <w:t xml:space="preserve"> </w:t>
      </w:r>
      <w:r w:rsidR="00D976BC" w:rsidRPr="00984881">
        <w:rPr>
          <w:sz w:val="28"/>
          <w:szCs w:val="28"/>
          <w:rtl/>
        </w:rPr>
        <w:t>ﺑﺮﺳﻨﺪ</w:t>
      </w:r>
      <w:r w:rsidR="00BD77AA">
        <w:rPr>
          <w:sz w:val="28"/>
          <w:szCs w:val="28"/>
          <w:rtl/>
        </w:rPr>
        <w:t xml:space="preserve">، </w:t>
      </w:r>
      <w:r w:rsidR="00D976BC" w:rsidRPr="00984881">
        <w:rPr>
          <w:sz w:val="28"/>
          <w:szCs w:val="28"/>
          <w:rtl/>
        </w:rPr>
        <w:t>ﮐﻪ ﺧﻮﺍﻫﻨﺪ ﺭﺳﻴﺪ</w:t>
      </w:r>
      <w:r w:rsidR="00BD77AA">
        <w:rPr>
          <w:sz w:val="28"/>
          <w:szCs w:val="28"/>
          <w:rtl/>
        </w:rPr>
        <w:t xml:space="preserve">. </w:t>
      </w:r>
      <w:r w:rsidR="00D976BC" w:rsidRPr="00984881">
        <w:rPr>
          <w:sz w:val="28"/>
          <w:szCs w:val="28"/>
          <w:rtl/>
        </w:rPr>
        <w:t>ﮐﻪ ﻫﺮ ﻭﻳﺮﻭﺳﻰ ﻧﻴﺰ ﺧﻮﺍﻫﺪ ﺭﺳﻴﺪ</w:t>
      </w:r>
      <w:r w:rsidR="00BD77AA">
        <w:rPr>
          <w:sz w:val="28"/>
          <w:szCs w:val="28"/>
          <w:rtl/>
        </w:rPr>
        <w:t xml:space="preserve">. </w:t>
      </w:r>
      <w:r w:rsidR="00D976BC" w:rsidRPr="00984881">
        <w:rPr>
          <w:sz w:val="28"/>
          <w:szCs w:val="28"/>
          <w:rtl/>
        </w:rPr>
        <w:t>ﻭ ﺑﺮﺧﻰ ﺑﻘﻮﻝ</w:t>
      </w:r>
      <w:r>
        <w:rPr>
          <w:sz w:val="28"/>
          <w:szCs w:val="28"/>
          <w:rtl/>
        </w:rPr>
        <w:t xml:space="preserve"> </w:t>
      </w:r>
      <w:r w:rsidR="00D976BC" w:rsidRPr="00984881">
        <w:rPr>
          <w:sz w:val="28"/>
          <w:szCs w:val="28"/>
          <w:rtl/>
        </w:rPr>
        <w:t>ﭘﻴﺎﻣﺒﺮ ﭼﻨﺎﻥ ﮔﻨﺎﻫﺎﻧﻰ ﺩﺍﺭﻧﺪ</w:t>
      </w:r>
      <w:r w:rsidR="00BD77AA">
        <w:rPr>
          <w:sz w:val="28"/>
          <w:szCs w:val="28"/>
          <w:rtl/>
        </w:rPr>
        <w:t xml:space="preserve">، </w:t>
      </w:r>
      <w:r w:rsidR="00D976BC" w:rsidRPr="00984881">
        <w:rPr>
          <w:sz w:val="28"/>
          <w:szCs w:val="28"/>
          <w:rtl/>
        </w:rPr>
        <w:t>ﮐﻪ ﺑﻴﺶ ﺍﺯ ﮔﻨﺎﻫﺎﻥ ﺗﻤﺎﻡ</w:t>
      </w:r>
      <w:r>
        <w:rPr>
          <w:sz w:val="28"/>
          <w:szCs w:val="28"/>
          <w:rtl/>
        </w:rPr>
        <w:t xml:space="preserve"> </w:t>
      </w:r>
      <w:r w:rsidR="00D976BC" w:rsidRPr="00984881">
        <w:rPr>
          <w:sz w:val="28"/>
          <w:szCs w:val="28"/>
          <w:rtl/>
        </w:rPr>
        <w:t>ﻣﻮﺟﻮﺩﺍﺕ ﺍﺳﺖ</w:t>
      </w:r>
      <w:r w:rsidR="00BD77AA">
        <w:rPr>
          <w:sz w:val="28"/>
          <w:szCs w:val="28"/>
          <w:rtl/>
        </w:rPr>
        <w:t xml:space="preserve">. </w:t>
      </w:r>
      <w:r w:rsidR="00D976BC" w:rsidRPr="00984881">
        <w:rPr>
          <w:sz w:val="28"/>
          <w:szCs w:val="28"/>
          <w:rtl/>
        </w:rPr>
        <w:t>ﻭ ﻳﺎ</w:t>
      </w:r>
      <w:r>
        <w:rPr>
          <w:sz w:val="28"/>
          <w:szCs w:val="28"/>
          <w:rtl/>
        </w:rPr>
        <w:t xml:space="preserve"> </w:t>
      </w:r>
      <w:r w:rsidR="00D976BC" w:rsidRPr="00984881">
        <w:rPr>
          <w:sz w:val="28"/>
          <w:szCs w:val="28"/>
          <w:rtl/>
        </w:rPr>
        <w:t>ﺳﺎﻟﮑﻰ ﭼﻨﺎﻥ</w:t>
      </w:r>
      <w:r>
        <w:rPr>
          <w:sz w:val="28"/>
          <w:szCs w:val="28"/>
          <w:rtl/>
        </w:rPr>
        <w:t xml:space="preserve"> </w:t>
      </w:r>
      <w:r w:rsidR="00D976BC" w:rsidRPr="00984881">
        <w:rPr>
          <w:sz w:val="28"/>
          <w:szCs w:val="28"/>
          <w:rtl/>
        </w:rPr>
        <w:t>ثوﺍﺑﻰ ﻣﻴﺒﺮﺩ ﮐﻪ</w:t>
      </w:r>
      <w:r>
        <w:rPr>
          <w:sz w:val="28"/>
          <w:szCs w:val="28"/>
          <w:rtl/>
        </w:rPr>
        <w:t xml:space="preserve"> </w:t>
      </w:r>
      <w:r w:rsidR="00D976BC" w:rsidRPr="00984881">
        <w:rPr>
          <w:sz w:val="28"/>
          <w:szCs w:val="28"/>
          <w:rtl/>
        </w:rPr>
        <w:t>ﺍﮔﺮ ﺑﻴﻦ ﺗﻤﺎﻡ</w:t>
      </w:r>
      <w:r>
        <w:rPr>
          <w:sz w:val="28"/>
          <w:szCs w:val="28"/>
          <w:rtl/>
        </w:rPr>
        <w:t xml:space="preserve"> </w:t>
      </w:r>
      <w:r w:rsidR="00D976BC" w:rsidRPr="00984881">
        <w:rPr>
          <w:sz w:val="28"/>
          <w:szCs w:val="28"/>
          <w:rtl/>
        </w:rPr>
        <w:t>ﻣﺮﺩﻣﺎﻥ ﺗﻘﺴﻴﻢ ﺷﻮﺩ</w:t>
      </w:r>
      <w:r w:rsidR="00BD77AA">
        <w:rPr>
          <w:sz w:val="28"/>
          <w:szCs w:val="28"/>
          <w:rtl/>
        </w:rPr>
        <w:t xml:space="preserve">، </w:t>
      </w:r>
      <w:r w:rsidR="00D976BC" w:rsidRPr="00984881">
        <w:rPr>
          <w:sz w:val="28"/>
          <w:szCs w:val="28"/>
          <w:rtl/>
        </w:rPr>
        <w:t>ﻫﻤﮕﻰ ﺑﺒﻬﺸﺖ ﻣﻴﺮﻭﻧﺪ</w:t>
      </w:r>
      <w:r w:rsidR="00BD77AA">
        <w:rPr>
          <w:sz w:val="28"/>
          <w:szCs w:val="28"/>
          <w:rtl/>
        </w:rPr>
        <w:t xml:space="preserve">. </w:t>
      </w:r>
      <w:r w:rsidR="00D976BC" w:rsidRPr="00984881">
        <w:rPr>
          <w:sz w:val="28"/>
          <w:szCs w:val="28"/>
          <w:rtl/>
        </w:rPr>
        <w:t>ﮐﻪ ﻓﻠﺎﻥ ﺯﻥ ﻓﺎﺣﺸﻪﺍﻯ</w:t>
      </w:r>
      <w:r w:rsidR="00BD77AA">
        <w:rPr>
          <w:sz w:val="28"/>
          <w:szCs w:val="28"/>
          <w:rtl/>
        </w:rPr>
        <w:t xml:space="preserve">، </w:t>
      </w:r>
      <w:r w:rsidR="00D976BC" w:rsidRPr="00984881">
        <w:rPr>
          <w:sz w:val="28"/>
          <w:szCs w:val="28"/>
          <w:rtl/>
        </w:rPr>
        <w:t>ﺑﺎ ﻗﺒﻮﻝ</w:t>
      </w:r>
      <w:r>
        <w:rPr>
          <w:sz w:val="28"/>
          <w:szCs w:val="28"/>
          <w:rtl/>
        </w:rPr>
        <w:t xml:space="preserve"> </w:t>
      </w:r>
      <w:r w:rsidR="00D976BC" w:rsidRPr="00984881">
        <w:rPr>
          <w:sz w:val="28"/>
          <w:szCs w:val="28"/>
          <w:rtl/>
        </w:rPr>
        <w:t>ﻣﺠﺎﺯﺍﺕ ﺧﻮﺩ</w:t>
      </w:r>
      <w:r w:rsidR="00BD77AA">
        <w:rPr>
          <w:sz w:val="28"/>
          <w:szCs w:val="28"/>
          <w:rtl/>
        </w:rPr>
        <w:t xml:space="preserve">، </w:t>
      </w:r>
      <w:r w:rsidR="00D976BC" w:rsidRPr="00984881">
        <w:rPr>
          <w:sz w:val="28"/>
          <w:szCs w:val="28"/>
          <w:rtl/>
        </w:rPr>
        <w:t>ﺩﺭ ﻣﺮﮒ ﻗﺒﻞ ﺍﺯ ﻣﺮﮒ</w:t>
      </w:r>
      <w:r w:rsidR="00BD77AA">
        <w:rPr>
          <w:sz w:val="28"/>
          <w:szCs w:val="28"/>
          <w:rtl/>
        </w:rPr>
        <w:t xml:space="preserve">، </w:t>
      </w:r>
      <w:r w:rsidR="00D976BC" w:rsidRPr="00984881">
        <w:rPr>
          <w:sz w:val="28"/>
          <w:szCs w:val="28"/>
          <w:rtl/>
        </w:rPr>
        <w:t>ﺑﻘﻮﻝ</w:t>
      </w:r>
      <w:r>
        <w:rPr>
          <w:sz w:val="28"/>
          <w:szCs w:val="28"/>
          <w:rtl/>
        </w:rPr>
        <w:t xml:space="preserve"> </w:t>
      </w:r>
      <w:r w:rsidR="00D976BC" w:rsidRPr="00984881">
        <w:rPr>
          <w:sz w:val="28"/>
          <w:szCs w:val="28"/>
          <w:rtl/>
        </w:rPr>
        <w:t>ﭘﻴﺎﻣﺒﺮ</w:t>
      </w:r>
      <w:r w:rsidR="00BD77AA">
        <w:rPr>
          <w:sz w:val="28"/>
          <w:szCs w:val="28"/>
          <w:rtl/>
        </w:rPr>
        <w:t xml:space="preserve">، </w:t>
      </w:r>
      <w:r w:rsidR="00D976BC" w:rsidRPr="00984881">
        <w:rPr>
          <w:sz w:val="28"/>
          <w:szCs w:val="28"/>
          <w:rtl/>
        </w:rPr>
        <w:t>ﺑﺮﺍﻯ ﻫﻤﻪ</w:t>
      </w:r>
      <w:r>
        <w:rPr>
          <w:sz w:val="28"/>
          <w:szCs w:val="28"/>
          <w:rtl/>
        </w:rPr>
        <w:t xml:space="preserve"> </w:t>
      </w:r>
      <w:r w:rsidR="00D976BC" w:rsidRPr="00984881">
        <w:rPr>
          <w:sz w:val="28"/>
          <w:szCs w:val="28"/>
          <w:rtl/>
        </w:rPr>
        <w:t>ﺟﻬﺎﻧﻴﺎﻥ ﮐﻪ ﺑﺒﻬﺸﺖ ﺑﺮﻭﻧﺪ</w:t>
      </w:r>
      <w:r w:rsidR="00BD77AA">
        <w:rPr>
          <w:sz w:val="28"/>
          <w:szCs w:val="28"/>
          <w:rtl/>
        </w:rPr>
        <w:t xml:space="preserve">، </w:t>
      </w:r>
      <w:r w:rsidR="00D976BC" w:rsidRPr="00984881">
        <w:rPr>
          <w:sz w:val="28"/>
          <w:szCs w:val="28"/>
          <w:rtl/>
        </w:rPr>
        <w:t>ﭘﺎﺩﺍﺵ</w:t>
      </w:r>
      <w:r>
        <w:rPr>
          <w:sz w:val="28"/>
          <w:szCs w:val="28"/>
          <w:rtl/>
        </w:rPr>
        <w:t xml:space="preserve"> </w:t>
      </w:r>
      <w:r w:rsidR="00D976BC" w:rsidRPr="00984881">
        <w:rPr>
          <w:sz w:val="28"/>
          <w:szCs w:val="28"/>
          <w:rtl/>
        </w:rPr>
        <w:t>ﺍﻟﻬﻰ ﺩﺍﺭﺩ</w:t>
      </w:r>
      <w:r w:rsidR="00BD77AA">
        <w:rPr>
          <w:sz w:val="28"/>
          <w:szCs w:val="28"/>
          <w:rtl/>
        </w:rPr>
        <w:t xml:space="preserve">. </w:t>
      </w:r>
      <w:r w:rsidR="00D976BC" w:rsidRPr="00984881">
        <w:rPr>
          <w:sz w:val="28"/>
          <w:szCs w:val="28"/>
          <w:rtl/>
        </w:rPr>
        <w:t>ﻭ ﻫﻤﺎﻥ ﻣﺮﮒ ﻗﺒﻞ ﺍﺯ ﻣﺮﮒ ﺳﺎﻟﮑﺎﻥ ﻣﻮﺭﺩ</w:t>
      </w:r>
      <w:r>
        <w:rPr>
          <w:sz w:val="28"/>
          <w:szCs w:val="28"/>
          <w:rtl/>
        </w:rPr>
        <w:t xml:space="preserve"> </w:t>
      </w:r>
      <w:r w:rsidR="00D976BC" w:rsidRPr="00984881">
        <w:rPr>
          <w:sz w:val="28"/>
          <w:szCs w:val="28"/>
          <w:rtl/>
        </w:rPr>
        <w:t>ﻧﻈﺮ</w:t>
      </w:r>
      <w:r>
        <w:rPr>
          <w:sz w:val="28"/>
          <w:szCs w:val="28"/>
          <w:rtl/>
        </w:rPr>
        <w:t xml:space="preserve"> </w:t>
      </w:r>
      <w:r w:rsidR="00D976BC" w:rsidRPr="00984881">
        <w:rPr>
          <w:sz w:val="28"/>
          <w:szCs w:val="28"/>
          <w:rtl/>
        </w:rPr>
        <w:t>ﺍﺳﺖ</w:t>
      </w:r>
      <w:r w:rsidR="00BD77AA">
        <w:rPr>
          <w:sz w:val="28"/>
          <w:szCs w:val="28"/>
          <w:rtl/>
        </w:rPr>
        <w:t xml:space="preserve">، </w:t>
      </w:r>
      <w:r w:rsidR="00D976BC" w:rsidRPr="00984881">
        <w:rPr>
          <w:sz w:val="28"/>
          <w:szCs w:val="28"/>
          <w:rtl/>
        </w:rPr>
        <w:t>ﮐﻪ ﺑﺒﻬﺸﺘﻬﺎﻯ ﭼﻬﺎﺭﮔﺎﻧﻪ ﻭﭼﻬﺎﺭﮔﻮﻧﻪ</w:t>
      </w:r>
      <w:r w:rsidR="00D976BC" w:rsidRPr="00984881">
        <w:rPr>
          <w:rFonts w:hint="cs"/>
          <w:sz w:val="28"/>
          <w:szCs w:val="28"/>
          <w:rtl/>
        </w:rPr>
        <w:t xml:space="preserve"> </w:t>
      </w:r>
      <w:r w:rsidR="00D976BC" w:rsidRPr="00984881">
        <w:rPr>
          <w:sz w:val="28"/>
          <w:szCs w:val="28"/>
          <w:rtl/>
        </w:rPr>
        <w:t>ﺍﻟﻬی ﺮﺍ ﺧﻮﺍﻫﻨﺪ ﺭﺳﻴﺪ</w:t>
      </w:r>
      <w:r w:rsidR="00BD77AA">
        <w:rPr>
          <w:sz w:val="28"/>
          <w:szCs w:val="28"/>
          <w:rtl/>
        </w:rPr>
        <w:t xml:space="preserve">. </w:t>
      </w:r>
      <w:r w:rsidR="00D976BC" w:rsidRPr="00984881">
        <w:rPr>
          <w:sz w:val="28"/>
          <w:szCs w:val="28"/>
          <w:rtl/>
        </w:rPr>
        <w:t>ﻭﺗﻤﺎﻡ ﺗﻤثیل هاﻯ ﺃﻭﻟﻴﺎ ﺍﺯ ﺁﻳﻨﺪﻩﻫﺎ</w:t>
      </w:r>
      <w:r w:rsidR="00BD77AA">
        <w:rPr>
          <w:sz w:val="28"/>
          <w:szCs w:val="28"/>
          <w:rtl/>
        </w:rPr>
        <w:t xml:space="preserve">، </w:t>
      </w:r>
      <w:r w:rsidR="00D976BC" w:rsidRPr="00984881">
        <w:rPr>
          <w:sz w:val="28"/>
          <w:szCs w:val="28"/>
          <w:rtl/>
        </w:rPr>
        <w:t>ﻭﺍﻗﻌﻴّﺖ ﻧﺪﺍﺭﻧﺪ</w:t>
      </w:r>
      <w:r w:rsidR="00BD77AA">
        <w:rPr>
          <w:sz w:val="28"/>
          <w:szCs w:val="28"/>
          <w:rtl/>
        </w:rPr>
        <w:t xml:space="preserve">، </w:t>
      </w:r>
      <w:r w:rsidR="00D976BC" w:rsidRPr="00984881">
        <w:rPr>
          <w:sz w:val="28"/>
          <w:szCs w:val="28"/>
          <w:rtl/>
        </w:rPr>
        <w:t>ﻭﻟﻰ ﺭﻗﻴﻘﻪﺍﻯ ﺍﺯ ﺣﻘﻴﻘﺖ</w:t>
      </w:r>
      <w:r w:rsidR="00BD77AA">
        <w:rPr>
          <w:sz w:val="28"/>
          <w:szCs w:val="28"/>
          <w:rtl/>
        </w:rPr>
        <w:t xml:space="preserve">، </w:t>
      </w:r>
      <w:r w:rsidR="00D976BC" w:rsidRPr="00984881">
        <w:rPr>
          <w:sz w:val="28"/>
          <w:szCs w:val="28"/>
          <w:rtl/>
        </w:rPr>
        <w:t>ﺑﺼﻮﺭﺕ</w:t>
      </w:r>
      <w:r>
        <w:rPr>
          <w:sz w:val="28"/>
          <w:szCs w:val="28"/>
          <w:rtl/>
        </w:rPr>
        <w:t xml:space="preserve"> </w:t>
      </w:r>
      <w:r w:rsidR="00D976BC" w:rsidRPr="00984881">
        <w:rPr>
          <w:sz w:val="28"/>
          <w:szCs w:val="28"/>
          <w:rtl/>
        </w:rPr>
        <w:t>ﺳﻤﺒﻮﻟﻴﻚ</w:t>
      </w:r>
      <w:r w:rsidR="00BD77AA">
        <w:rPr>
          <w:sz w:val="28"/>
          <w:szCs w:val="28"/>
          <w:rtl/>
        </w:rPr>
        <w:t xml:space="preserve">، </w:t>
      </w:r>
      <w:r w:rsidR="00D976BC" w:rsidRPr="00984881">
        <w:rPr>
          <w:sz w:val="28"/>
          <w:szCs w:val="28"/>
          <w:rtl/>
        </w:rPr>
        <w:t>ﻣﻨﺎﺳﺐ</w:t>
      </w:r>
      <w:r>
        <w:rPr>
          <w:sz w:val="28"/>
          <w:szCs w:val="28"/>
          <w:rtl/>
        </w:rPr>
        <w:t xml:space="preserve"> </w:t>
      </w:r>
      <w:r w:rsidR="00D976BC" w:rsidRPr="00984881">
        <w:rPr>
          <w:sz w:val="28"/>
          <w:szCs w:val="28"/>
          <w:rtl/>
        </w:rPr>
        <w:t>ﻋﻘﻞ ﺑﺸﺮ</w:t>
      </w:r>
      <w:r>
        <w:rPr>
          <w:sz w:val="28"/>
          <w:szCs w:val="28"/>
          <w:rtl/>
        </w:rPr>
        <w:t xml:space="preserve"> </w:t>
      </w:r>
      <w:r w:rsidR="00D976BC" w:rsidRPr="00984881">
        <w:rPr>
          <w:sz w:val="28"/>
          <w:szCs w:val="28"/>
          <w:rtl/>
        </w:rPr>
        <w:t>ﻫﺴﺘﻨﺪ</w:t>
      </w:r>
      <w:r w:rsidR="00BD77AA">
        <w:rPr>
          <w:sz w:val="28"/>
          <w:szCs w:val="28"/>
          <w:rtl/>
        </w:rPr>
        <w:t xml:space="preserve">. </w:t>
      </w:r>
      <w:r w:rsidR="00D976BC" w:rsidRPr="00984881">
        <w:rPr>
          <w:sz w:val="28"/>
          <w:szCs w:val="28"/>
          <w:rtl/>
        </w:rPr>
        <w:t>ﻭﺍﻭﻟﻴﺎﻯ ﺍﻟﻬﻰﺩﺭ ﺑﺎﺯﮔﺸﺖ ﺑﺨﻠﻖ</w:t>
      </w:r>
      <w:r w:rsidR="00BD77AA">
        <w:rPr>
          <w:sz w:val="28"/>
          <w:szCs w:val="28"/>
          <w:rtl/>
        </w:rPr>
        <w:t xml:space="preserve">، </w:t>
      </w:r>
      <w:r w:rsidR="00D976BC" w:rsidRPr="00984881">
        <w:rPr>
          <w:sz w:val="28"/>
          <w:szCs w:val="28"/>
          <w:rtl/>
        </w:rPr>
        <w:t>ﻫﻤﭽﻨﺎﻥ ﺩﺭ ﺣﺎﻝ ﻳﺎﻓﺘﻦ ﺳﻄﻮﺡ</w:t>
      </w:r>
      <w:r>
        <w:rPr>
          <w:sz w:val="28"/>
          <w:szCs w:val="28"/>
          <w:rtl/>
        </w:rPr>
        <w:t xml:space="preserve"> </w:t>
      </w:r>
      <w:r w:rsidR="00D976BC" w:rsidRPr="00984881">
        <w:rPr>
          <w:sz w:val="28"/>
          <w:szCs w:val="28"/>
          <w:rtl/>
        </w:rPr>
        <w:t>ﺑﺮﺗﺮ ﻭ ﻋﻤﻴﻖ ﺗﺮﻯ</w:t>
      </w:r>
      <w:r w:rsidR="00BD77AA">
        <w:rPr>
          <w:sz w:val="28"/>
          <w:szCs w:val="28"/>
          <w:rtl/>
        </w:rPr>
        <w:t xml:space="preserve">، </w:t>
      </w:r>
      <w:r w:rsidR="00D976BC" w:rsidRPr="00984881">
        <w:rPr>
          <w:sz w:val="28"/>
          <w:szCs w:val="28"/>
          <w:rtl/>
        </w:rPr>
        <w:t>ﺩﺭ</w:t>
      </w:r>
      <w:r>
        <w:rPr>
          <w:sz w:val="28"/>
          <w:szCs w:val="28"/>
          <w:rtl/>
        </w:rPr>
        <w:t xml:space="preserve"> </w:t>
      </w:r>
      <w:r w:rsidR="00D976BC" w:rsidRPr="00984881">
        <w:rPr>
          <w:sz w:val="28"/>
          <w:szCs w:val="28"/>
          <w:rtl/>
        </w:rPr>
        <w:t>ﻓﮑﺮ ﻭ ﺑﺮﺩﺍﺷﺘﻬﺎﻯ ﻓﮑﺮﻯ</w:t>
      </w:r>
      <w:r w:rsidR="00BD77AA">
        <w:rPr>
          <w:sz w:val="28"/>
          <w:szCs w:val="28"/>
          <w:rtl/>
        </w:rPr>
        <w:t xml:space="preserve">، </w:t>
      </w:r>
      <w:r w:rsidR="00D976BC" w:rsidRPr="00984881">
        <w:rPr>
          <w:sz w:val="28"/>
          <w:szCs w:val="28"/>
          <w:rtl/>
        </w:rPr>
        <w:t>ﻭﮐﺴﺐ ﻭﺍﺭﺩﺍﺕ ﻭ ﺩﺍﺩﻩ ﻫﺎﻯ ﺍﻟﻬﻰ ﻋﻤﻴﻖ</w:t>
      </w:r>
      <w:r>
        <w:rPr>
          <w:sz w:val="28"/>
          <w:szCs w:val="28"/>
          <w:rtl/>
        </w:rPr>
        <w:t xml:space="preserve"> </w:t>
      </w:r>
      <w:r w:rsidR="00D976BC" w:rsidRPr="00984881">
        <w:rPr>
          <w:sz w:val="28"/>
          <w:szCs w:val="28"/>
          <w:rtl/>
        </w:rPr>
        <w:t>ﺗﺮ ﻣﻴﺒﺎﺷﻨﺪ</w:t>
      </w:r>
      <w:r w:rsidR="00BD77AA">
        <w:rPr>
          <w:sz w:val="28"/>
          <w:szCs w:val="28"/>
          <w:rtl/>
        </w:rPr>
        <w:t xml:space="preserve">. </w:t>
      </w:r>
      <w:r w:rsidR="00D976BC" w:rsidRPr="00984881">
        <w:rPr>
          <w:sz w:val="28"/>
          <w:szCs w:val="28"/>
          <w:rtl/>
        </w:rPr>
        <w:t>ﺍﮔﺮ ﮐﺴﻰ ﺃﻧﺪﮐﻰ ﺩﺭ ﺷﺮﺍﻳﻂ</w:t>
      </w:r>
      <w:r>
        <w:rPr>
          <w:sz w:val="28"/>
          <w:szCs w:val="28"/>
          <w:rtl/>
        </w:rPr>
        <w:t xml:space="preserve"> </w:t>
      </w:r>
      <w:r w:rsidR="00D976BC" w:rsidRPr="00984881">
        <w:rPr>
          <w:sz w:val="28"/>
          <w:szCs w:val="28"/>
          <w:rtl/>
        </w:rPr>
        <w:t>ﺩﺭﺳﺖ ﺗﻔﮑّﺮ ﮐﻨﺪ</w:t>
      </w:r>
      <w:r w:rsidR="00BD77AA">
        <w:rPr>
          <w:sz w:val="28"/>
          <w:szCs w:val="28"/>
          <w:rtl/>
        </w:rPr>
        <w:t xml:space="preserve">، </w:t>
      </w:r>
      <w:r w:rsidR="00D976BC" w:rsidRPr="00984881">
        <w:rPr>
          <w:sz w:val="28"/>
          <w:szCs w:val="28"/>
          <w:rtl/>
        </w:rPr>
        <w:t>ﺍﺯ ﺍﺳﺮﺍﺭ ﻏﻴﺒﻰ</w:t>
      </w:r>
      <w:r w:rsidR="00BD77AA">
        <w:rPr>
          <w:sz w:val="28"/>
          <w:szCs w:val="28"/>
          <w:rtl/>
        </w:rPr>
        <w:t xml:space="preserve">، </w:t>
      </w:r>
      <w:r w:rsidR="00D976BC" w:rsidRPr="00984881">
        <w:rPr>
          <w:sz w:val="28"/>
          <w:szCs w:val="28"/>
          <w:rtl/>
        </w:rPr>
        <w:t>ﺍﻣﻮﺭﻯ ﻣﻰ ﻓﻬﻤﺪ</w:t>
      </w:r>
      <w:r>
        <w:rPr>
          <w:sz w:val="28"/>
          <w:szCs w:val="28"/>
          <w:rtl/>
        </w:rPr>
        <w:t xml:space="preserve"> </w:t>
      </w:r>
      <w:r w:rsidR="00D976BC" w:rsidRPr="00984881">
        <w:rPr>
          <w:sz w:val="28"/>
          <w:szCs w:val="28"/>
          <w:rtl/>
        </w:rPr>
        <w:t>ﮐﻪ ﻗﺒﻠﺎ ﻧﻤﻰ ﻓﻬﻤﻴﺪﻩ</w:t>
      </w:r>
      <w:r w:rsidR="00BD77AA">
        <w:rPr>
          <w:sz w:val="28"/>
          <w:szCs w:val="28"/>
          <w:rtl/>
        </w:rPr>
        <w:t xml:space="preserve">. </w:t>
      </w:r>
      <w:r w:rsidR="00D976BC" w:rsidRPr="00984881">
        <w:rPr>
          <w:sz w:val="28"/>
          <w:szCs w:val="28"/>
          <w:rtl/>
        </w:rPr>
        <w:t>ﻭﺍﻧﺴﺎﻥ ﻣﻴﺘﻮﺍﻧﺪ ﺑﻔﻬﻤﺪ</w:t>
      </w:r>
      <w:r w:rsidR="00BD77AA">
        <w:rPr>
          <w:sz w:val="28"/>
          <w:szCs w:val="28"/>
          <w:rtl/>
        </w:rPr>
        <w:t xml:space="preserve">، </w:t>
      </w:r>
      <w:r w:rsidR="00D976BC" w:rsidRPr="00984881">
        <w:rPr>
          <w:sz w:val="28"/>
          <w:szCs w:val="28"/>
          <w:rtl/>
        </w:rPr>
        <w:t>ﮐﻪ ﻗﺒﻠﺎ</w:t>
      </w:r>
      <w:r>
        <w:rPr>
          <w:sz w:val="28"/>
          <w:szCs w:val="28"/>
          <w:rtl/>
        </w:rPr>
        <w:t xml:space="preserve"> </w:t>
      </w:r>
      <w:r w:rsidR="00D976BC" w:rsidRPr="00984881">
        <w:rPr>
          <w:sz w:val="28"/>
          <w:szCs w:val="28"/>
          <w:rtl/>
        </w:rPr>
        <w:t>ﭼﻨﻴﻦ ﺣﻘﺎﻳﻘﻰ ﺭﺍ ﻧﻤﻰ ﺩﺍﻧﺴﺘﻪ</w:t>
      </w:r>
      <w:r>
        <w:rPr>
          <w:sz w:val="28"/>
          <w:szCs w:val="28"/>
          <w:rtl/>
        </w:rPr>
        <w:t xml:space="preserve"> </w:t>
      </w:r>
      <w:r w:rsidR="00D976BC" w:rsidRPr="00984881">
        <w:rPr>
          <w:sz w:val="28"/>
          <w:szCs w:val="28"/>
          <w:rtl/>
        </w:rPr>
        <w:t>ﻭﻧﻤﻰ ﻓﻬﻤﻴﺪﻩ</w:t>
      </w:r>
      <w:r w:rsidR="00BD77AA">
        <w:rPr>
          <w:sz w:val="28"/>
          <w:szCs w:val="28"/>
          <w:rtl/>
        </w:rPr>
        <w:t xml:space="preserve">. </w:t>
      </w:r>
      <w:r w:rsidR="00D976BC" w:rsidRPr="00984881">
        <w:rPr>
          <w:sz w:val="28"/>
          <w:szCs w:val="28"/>
          <w:rtl/>
        </w:rPr>
        <w:t>ﻭﻟﻰ ﺍﻧﺴﺎﻧﻬﺎﻯ</w:t>
      </w:r>
      <w:r>
        <w:rPr>
          <w:sz w:val="28"/>
          <w:szCs w:val="28"/>
          <w:rtl/>
        </w:rPr>
        <w:t xml:space="preserve"> </w:t>
      </w:r>
      <w:r w:rsidR="00D976BC" w:rsidRPr="00984881">
        <w:rPr>
          <w:sz w:val="28"/>
          <w:szCs w:val="28"/>
          <w:rtl/>
        </w:rPr>
        <w:t>ﻗﻬﻘﺮﺍﺋﻰ</w:t>
      </w:r>
      <w:r>
        <w:rPr>
          <w:sz w:val="28"/>
          <w:szCs w:val="28"/>
          <w:rtl/>
        </w:rPr>
        <w:t xml:space="preserve"> </w:t>
      </w:r>
      <w:r w:rsidR="00D976BC" w:rsidRPr="00984881">
        <w:rPr>
          <w:sz w:val="28"/>
          <w:szCs w:val="28"/>
          <w:rtl/>
        </w:rPr>
        <w:t>ﺩﺭ ﻋﻘﻞ</w:t>
      </w:r>
      <w:r w:rsidR="00BD77AA">
        <w:rPr>
          <w:sz w:val="28"/>
          <w:szCs w:val="28"/>
          <w:rtl/>
        </w:rPr>
        <w:t xml:space="preserve">، </w:t>
      </w:r>
      <w:r w:rsidR="00D976BC" w:rsidRPr="00984881">
        <w:rPr>
          <w:sz w:val="28"/>
          <w:szCs w:val="28"/>
          <w:rtl/>
        </w:rPr>
        <w:t>ﻓﻬﻢ</w:t>
      </w:r>
      <w:r>
        <w:rPr>
          <w:sz w:val="28"/>
          <w:szCs w:val="28"/>
          <w:rtl/>
        </w:rPr>
        <w:t xml:space="preserve"> </w:t>
      </w:r>
      <w:r w:rsidR="00D976BC" w:rsidRPr="00984881">
        <w:rPr>
          <w:sz w:val="28"/>
          <w:szCs w:val="28"/>
          <w:rtl/>
        </w:rPr>
        <w:t>ﺳﺎﺑﻖ</w:t>
      </w:r>
      <w:r>
        <w:rPr>
          <w:sz w:val="28"/>
          <w:szCs w:val="28"/>
          <w:rtl/>
        </w:rPr>
        <w:t xml:space="preserve"> </w:t>
      </w:r>
      <w:r w:rsidR="00D976BC" w:rsidRPr="00984881">
        <w:rPr>
          <w:sz w:val="28"/>
          <w:szCs w:val="28"/>
          <w:rtl/>
        </w:rPr>
        <w:t>ﺧﻮﺩﺭﺍ ﮐﻪ ﺍﺯ ﺩﺳﺖ</w:t>
      </w:r>
      <w:r>
        <w:rPr>
          <w:sz w:val="28"/>
          <w:szCs w:val="28"/>
          <w:rtl/>
        </w:rPr>
        <w:t xml:space="preserve"> </w:t>
      </w:r>
      <w:r w:rsidR="00D976BC" w:rsidRPr="00984881">
        <w:rPr>
          <w:sz w:val="28"/>
          <w:szCs w:val="28"/>
          <w:rtl/>
        </w:rPr>
        <w:t>ﻣﻴﺪﻫﺪ</w:t>
      </w:r>
      <w:r w:rsidR="00BD77AA">
        <w:rPr>
          <w:sz w:val="28"/>
          <w:szCs w:val="28"/>
          <w:rtl/>
        </w:rPr>
        <w:t xml:space="preserve">، </w:t>
      </w:r>
      <w:r w:rsidR="00D976BC" w:rsidRPr="00984881">
        <w:rPr>
          <w:sz w:val="28"/>
          <w:szCs w:val="28"/>
          <w:rtl/>
        </w:rPr>
        <w:t>ﻧﻤﻴﺘﻮﺍﻧﺪ ﺑﻔﻬﻤﺪ</w:t>
      </w:r>
      <w:r>
        <w:rPr>
          <w:sz w:val="28"/>
          <w:szCs w:val="28"/>
          <w:rtl/>
        </w:rPr>
        <w:t xml:space="preserve"> </w:t>
      </w:r>
      <w:r w:rsidR="00D976BC" w:rsidRPr="00984881">
        <w:rPr>
          <w:sz w:val="28"/>
          <w:szCs w:val="28"/>
          <w:rtl/>
        </w:rPr>
        <w:t>ﮐﻪ ﻓﻬﻢ ﺍﻭ ﮐﻤﺘﺮ ﺷﺪﻩ ﺍﺳﺖ</w:t>
      </w:r>
      <w:r w:rsidR="00BD77AA">
        <w:rPr>
          <w:sz w:val="28"/>
          <w:szCs w:val="28"/>
          <w:rtl/>
        </w:rPr>
        <w:t xml:space="preserve">. </w:t>
      </w:r>
      <w:r w:rsidR="00D976BC" w:rsidRPr="00984881">
        <w:rPr>
          <w:sz w:val="28"/>
          <w:szCs w:val="28"/>
          <w:rtl/>
        </w:rPr>
        <w:t>ﻭﺣﺘﻰ ﺧﻮﺩﺭﺍ ﻣﺠﺮﺏ ﻭﺩﺍﻧﺎﺗﺮﻣﻴﺪﺍﻧﺪ</w:t>
      </w:r>
      <w:r w:rsidR="00BD77AA">
        <w:rPr>
          <w:sz w:val="28"/>
          <w:szCs w:val="28"/>
          <w:rtl/>
        </w:rPr>
        <w:t xml:space="preserve">. </w:t>
      </w:r>
      <w:r w:rsidR="00D976BC" w:rsidRPr="00984881">
        <w:rPr>
          <w:sz w:val="28"/>
          <w:szCs w:val="28"/>
          <w:rtl/>
        </w:rPr>
        <w:t>ﻭﺩﺭ ﻋﻤﻞ</w:t>
      </w:r>
      <w:r w:rsidR="00BD77AA">
        <w:rPr>
          <w:sz w:val="28"/>
          <w:szCs w:val="28"/>
          <w:rtl/>
        </w:rPr>
        <w:t xml:space="preserve">، </w:t>
      </w:r>
      <w:r w:rsidR="00D976BC" w:rsidRPr="00984881">
        <w:rPr>
          <w:sz w:val="28"/>
          <w:szCs w:val="28"/>
          <w:rtl/>
        </w:rPr>
        <w:t>ﻫﻴﭻ ﺳﺎﻟﻤﻨﺪ</w:t>
      </w:r>
      <w:r>
        <w:rPr>
          <w:sz w:val="28"/>
          <w:szCs w:val="28"/>
          <w:rtl/>
        </w:rPr>
        <w:t xml:space="preserve"> </w:t>
      </w:r>
      <w:r w:rsidR="00D976BC" w:rsidRPr="00984881">
        <w:rPr>
          <w:sz w:val="28"/>
          <w:szCs w:val="28"/>
          <w:rtl/>
        </w:rPr>
        <w:t>ﺻﺎﺣﺐ</w:t>
      </w:r>
      <w:r>
        <w:rPr>
          <w:sz w:val="28"/>
          <w:szCs w:val="28"/>
          <w:rtl/>
        </w:rPr>
        <w:t xml:space="preserve"> </w:t>
      </w:r>
      <w:r w:rsidR="00D976BC" w:rsidRPr="00984881">
        <w:rPr>
          <w:sz w:val="28"/>
          <w:szCs w:val="28"/>
          <w:rtl/>
        </w:rPr>
        <w:t>ﺗﺠﺮﺑﻪﺍﻯ</w:t>
      </w:r>
      <w:r w:rsidR="00BD77AA">
        <w:rPr>
          <w:sz w:val="28"/>
          <w:szCs w:val="28"/>
          <w:rtl/>
        </w:rPr>
        <w:t xml:space="preserve">، </w:t>
      </w:r>
      <w:r w:rsidR="00D976BC" w:rsidRPr="00984881">
        <w:rPr>
          <w:sz w:val="28"/>
          <w:szCs w:val="28"/>
          <w:rtl/>
        </w:rPr>
        <w:t>ﻧﻤﻴﺘﻮﺍﻧﺪ</w:t>
      </w:r>
      <w:r>
        <w:rPr>
          <w:sz w:val="28"/>
          <w:szCs w:val="28"/>
          <w:rtl/>
        </w:rPr>
        <w:t xml:space="preserve"> </w:t>
      </w:r>
      <w:r w:rsidR="00D976BC" w:rsidRPr="00984881">
        <w:rPr>
          <w:sz w:val="28"/>
          <w:szCs w:val="28"/>
          <w:rtl/>
        </w:rPr>
        <w:t>ﺍﻣﻮﺭ ﺗﺨﺼﺺ ﺧﻮﺩﺭﺍ ﻧﻴﺰ</w:t>
      </w:r>
      <w:r>
        <w:rPr>
          <w:sz w:val="28"/>
          <w:szCs w:val="28"/>
          <w:rtl/>
        </w:rPr>
        <w:t xml:space="preserve"> </w:t>
      </w:r>
      <w:r w:rsidR="00D976BC" w:rsidRPr="00984881">
        <w:rPr>
          <w:sz w:val="28"/>
          <w:szCs w:val="28"/>
          <w:rtl/>
        </w:rPr>
        <w:t>ﺑﺮﺍﻩ ﺑﻴﻨﺪﺍﺯﺩ</w:t>
      </w:r>
      <w:r w:rsidR="00BD77AA">
        <w:rPr>
          <w:sz w:val="28"/>
          <w:szCs w:val="28"/>
          <w:rtl/>
        </w:rPr>
        <w:t xml:space="preserve">. </w:t>
      </w:r>
      <w:r w:rsidR="00D976BC" w:rsidRPr="00984881">
        <w:rPr>
          <w:sz w:val="28"/>
          <w:szCs w:val="28"/>
          <w:rtl/>
        </w:rPr>
        <w:t>ﭼﻪ ﺭﺳﺪ ﺑﺎﻣﻮﺭﺍﻟﻬﻰ</w:t>
      </w:r>
      <w:r w:rsidR="00BD77AA">
        <w:rPr>
          <w:sz w:val="28"/>
          <w:szCs w:val="28"/>
          <w:rtl/>
        </w:rPr>
        <w:t xml:space="preserve">. </w:t>
      </w:r>
      <w:r w:rsidR="00D976BC" w:rsidRPr="00984881">
        <w:rPr>
          <w:sz w:val="28"/>
          <w:szCs w:val="28"/>
          <w:rtl/>
        </w:rPr>
        <w:t>ﻭﻟﻰ ﺍﻭﻟﻴﺎﻯ ﺍﻟﻬﻰ</w:t>
      </w:r>
      <w:r w:rsidR="00BD77AA">
        <w:rPr>
          <w:sz w:val="28"/>
          <w:szCs w:val="28"/>
          <w:rtl/>
        </w:rPr>
        <w:t xml:space="preserve">، </w:t>
      </w:r>
      <w:r w:rsidR="00D976BC" w:rsidRPr="00984881">
        <w:rPr>
          <w:sz w:val="28"/>
          <w:szCs w:val="28"/>
          <w:rtl/>
        </w:rPr>
        <w:t>ﺣﺘﻰ ﺩﺭ ﻟﺤﻈﻪ ﻣﺮﮒ ﻗﺪﺭﺕ</w:t>
      </w:r>
      <w:r>
        <w:rPr>
          <w:sz w:val="28"/>
          <w:szCs w:val="28"/>
          <w:rtl/>
        </w:rPr>
        <w:t xml:space="preserve"> </w:t>
      </w:r>
      <w:r w:rsidR="00D976BC" w:rsidRPr="00984881">
        <w:rPr>
          <w:sz w:val="28"/>
          <w:szCs w:val="28"/>
          <w:rtl/>
        </w:rPr>
        <w:t>ﻓﻬﻢ ﻭ ﺣﺎﻓﻈﻪ ﻭﺍﺭﺍﺩﻩ ﻭ ﺭﻭﺷﻨﻔﮑﺮﻯ ﺧﻮﺩﺭﺍ</w:t>
      </w:r>
      <w:r>
        <w:rPr>
          <w:sz w:val="28"/>
          <w:szCs w:val="28"/>
          <w:rtl/>
        </w:rPr>
        <w:t xml:space="preserve"> </w:t>
      </w:r>
      <w:r w:rsidR="00D976BC" w:rsidRPr="00984881">
        <w:rPr>
          <w:sz w:val="28"/>
          <w:szCs w:val="28"/>
          <w:rtl/>
        </w:rPr>
        <w:t>ﺩﺍﺭﻧﺪ</w:t>
      </w:r>
      <w:r w:rsidR="00BD77AA">
        <w:rPr>
          <w:sz w:val="28"/>
          <w:szCs w:val="28"/>
          <w:rtl/>
        </w:rPr>
        <w:t xml:space="preserve">. </w:t>
      </w:r>
      <w:r w:rsidR="00D976BC" w:rsidRPr="00984881">
        <w:rPr>
          <w:sz w:val="28"/>
          <w:szCs w:val="28"/>
          <w:rtl/>
        </w:rPr>
        <w:t>ﻭ ﻣﻄﺎﻟﺐ ﻣﻔﻴﺪ ﻭ ﺑﻘﺼﺪ</w:t>
      </w:r>
      <w:r>
        <w:rPr>
          <w:sz w:val="28"/>
          <w:szCs w:val="28"/>
          <w:rtl/>
        </w:rPr>
        <w:t xml:space="preserve"> </w:t>
      </w:r>
      <w:r w:rsidR="00D976BC" w:rsidRPr="00984881">
        <w:rPr>
          <w:sz w:val="28"/>
          <w:szCs w:val="28"/>
          <w:rtl/>
        </w:rPr>
        <w:t>ﺧﻴﺮ</w:t>
      </w:r>
      <w:r>
        <w:rPr>
          <w:sz w:val="28"/>
          <w:szCs w:val="28"/>
          <w:rtl/>
        </w:rPr>
        <w:t xml:space="preserve"> </w:t>
      </w:r>
      <w:r w:rsidR="00D976BC" w:rsidRPr="00984881">
        <w:rPr>
          <w:sz w:val="28"/>
          <w:szCs w:val="28"/>
          <w:rtl/>
        </w:rPr>
        <w:t>ﺩﻳﮕﺮﺍﻥ ﻭ ﺗﺮﺑﻴﺖ ﺑﻴﺸﺘﺮ ﺁﻧﺎﻥ</w:t>
      </w:r>
      <w:r>
        <w:rPr>
          <w:sz w:val="28"/>
          <w:szCs w:val="28"/>
          <w:rtl/>
        </w:rPr>
        <w:t xml:space="preserve"> </w:t>
      </w:r>
      <w:r w:rsidR="00D976BC" w:rsidRPr="00984881">
        <w:rPr>
          <w:sz w:val="28"/>
          <w:szCs w:val="28"/>
          <w:rtl/>
        </w:rPr>
        <w:t>ﻣﻴﮕﻮﻳﻨﺪ</w:t>
      </w:r>
      <w:r w:rsidR="00BD77AA">
        <w:rPr>
          <w:sz w:val="28"/>
          <w:szCs w:val="28"/>
          <w:rtl/>
        </w:rPr>
        <w:t xml:space="preserve">. </w:t>
      </w:r>
      <w:r w:rsidR="00D976BC" w:rsidRPr="00984881">
        <w:rPr>
          <w:sz w:val="28"/>
          <w:szCs w:val="28"/>
          <w:rtl/>
        </w:rPr>
        <w:t>ﺍﻳﻨﺠﺎ ﺍﺳﺖ ﮐﻪ ﻣﻮﻟﺎ ﻋﻠﻰ</w:t>
      </w:r>
      <w:r w:rsidR="00BD77AA">
        <w:rPr>
          <w:sz w:val="28"/>
          <w:szCs w:val="28"/>
          <w:rtl/>
        </w:rPr>
        <w:t xml:space="preserve">، </w:t>
      </w:r>
      <w:r w:rsidR="00D976BC" w:rsidRPr="00984881">
        <w:rPr>
          <w:sz w:val="28"/>
          <w:szCs w:val="28"/>
          <w:rtl/>
        </w:rPr>
        <w:t xml:space="preserve">ﻭﻗﺘﻰ </w:t>
      </w:r>
      <w:r w:rsidR="009915B2" w:rsidRPr="00984881">
        <w:rPr>
          <w:sz w:val="28"/>
          <w:szCs w:val="28"/>
          <w:rtl/>
        </w:rPr>
        <w:t>فر</w:t>
      </w:r>
      <w:r w:rsidR="00D976BC" w:rsidRPr="00984881">
        <w:rPr>
          <w:sz w:val="28"/>
          <w:szCs w:val="28"/>
          <w:rtl/>
        </w:rPr>
        <w:t>ﻗﺶ ﺑﺎ ﺷﻤﺸﻴﺮ ﺸﮑﺎﻓﺘﻪ ﻣﻴﺸﻮﺩ</w:t>
      </w:r>
      <w:r w:rsidR="00BD77AA">
        <w:rPr>
          <w:sz w:val="28"/>
          <w:szCs w:val="28"/>
          <w:rtl/>
        </w:rPr>
        <w:t xml:space="preserve">، </w:t>
      </w:r>
      <w:r w:rsidR="00D976BC" w:rsidRPr="00984881">
        <w:rPr>
          <w:sz w:val="28"/>
          <w:szCs w:val="28"/>
          <w:rtl/>
        </w:rPr>
        <w:t>ﺑﺠﺎﻯ ﺑﺤﺮﺍﻧﻬﺎﻯ ﻓﮑﺮﻯ ﻭﺭﻭﺣﻰ</w:t>
      </w:r>
      <w:r w:rsidR="00BD77AA">
        <w:rPr>
          <w:sz w:val="28"/>
          <w:szCs w:val="28"/>
          <w:rtl/>
        </w:rPr>
        <w:t xml:space="preserve">، </w:t>
      </w:r>
      <w:r w:rsidR="00D976BC" w:rsidRPr="00984881">
        <w:rPr>
          <w:sz w:val="28"/>
          <w:szCs w:val="28"/>
          <w:rtl/>
        </w:rPr>
        <w:t>ﻭﺗﺮس</w:t>
      </w:r>
      <w:r>
        <w:rPr>
          <w:sz w:val="28"/>
          <w:szCs w:val="28"/>
          <w:rtl/>
        </w:rPr>
        <w:t xml:space="preserve"> </w:t>
      </w:r>
      <w:r w:rsidR="00D976BC" w:rsidRPr="00984881">
        <w:rPr>
          <w:sz w:val="28"/>
          <w:szCs w:val="28"/>
          <w:rtl/>
        </w:rPr>
        <w:t xml:space="preserve">ﻣﺮﮒ ﻣﻴﻔﺮﻣﺎﻳﺪ ( ﻓﺰﺕ ﻭ </w:t>
      </w:r>
      <w:r w:rsidR="00661646" w:rsidRPr="00984881">
        <w:rPr>
          <w:sz w:val="28"/>
          <w:szCs w:val="28"/>
          <w:rtl/>
        </w:rPr>
        <w:t>ربّ</w:t>
      </w:r>
      <w:r w:rsidR="00D976BC" w:rsidRPr="00984881">
        <w:rPr>
          <w:sz w:val="28"/>
          <w:szCs w:val="28"/>
          <w:rtl/>
        </w:rPr>
        <w:t xml:space="preserve"> ﺍﻟﮑﻌﺒﻪ) ﮐﻪ ﺳﻮﮔﻨﺪ ﺑﺨﺪﺍﻯ ﮐﻌﺒﻪ</w:t>
      </w:r>
      <w:r w:rsidR="00BD77AA">
        <w:rPr>
          <w:sz w:val="28"/>
          <w:szCs w:val="28"/>
          <w:rtl/>
        </w:rPr>
        <w:t xml:space="preserve">، </w:t>
      </w:r>
      <w:r w:rsidR="00D976BC" w:rsidRPr="00984881">
        <w:rPr>
          <w:sz w:val="28"/>
          <w:szCs w:val="28"/>
          <w:rtl/>
        </w:rPr>
        <w:t>ﮐﻪ ﭘﻴﺮﻭﺯ</w:t>
      </w:r>
      <w:r>
        <w:rPr>
          <w:sz w:val="28"/>
          <w:szCs w:val="28"/>
          <w:rtl/>
        </w:rPr>
        <w:t xml:space="preserve"> </w:t>
      </w:r>
      <w:r w:rsidR="00D976BC" w:rsidRPr="00984881">
        <w:rPr>
          <w:sz w:val="28"/>
          <w:szCs w:val="28"/>
          <w:rtl/>
        </w:rPr>
        <w:t>ﺷﺪﻡ</w:t>
      </w:r>
      <w:r w:rsidR="00BD77AA">
        <w:rPr>
          <w:sz w:val="28"/>
          <w:szCs w:val="28"/>
          <w:rtl/>
        </w:rPr>
        <w:t xml:space="preserve">. </w:t>
      </w:r>
      <w:r w:rsidR="00D976BC" w:rsidRPr="00984881">
        <w:rPr>
          <w:sz w:val="28"/>
          <w:szCs w:val="28"/>
          <w:rtl/>
        </w:rPr>
        <w:t>ﻣﺤﺮﻡ</w:t>
      </w:r>
      <w:r>
        <w:rPr>
          <w:sz w:val="28"/>
          <w:szCs w:val="28"/>
          <w:rtl/>
        </w:rPr>
        <w:t xml:space="preserve"> </w:t>
      </w:r>
      <w:r w:rsidR="00D976BC" w:rsidRPr="00984881">
        <w:rPr>
          <w:sz w:val="28"/>
          <w:szCs w:val="28"/>
          <w:rtl/>
        </w:rPr>
        <w:t>ﻃﺮﻳﻘﺖ</w:t>
      </w:r>
      <w:r w:rsidR="00BD77AA">
        <w:rPr>
          <w:sz w:val="28"/>
          <w:szCs w:val="28"/>
          <w:rtl/>
        </w:rPr>
        <w:t xml:space="preserve">، </w:t>
      </w:r>
      <w:r w:rsidR="00D976BC" w:rsidRPr="00984881">
        <w:rPr>
          <w:sz w:val="28"/>
          <w:szCs w:val="28"/>
          <w:rtl/>
        </w:rPr>
        <w:t>ﺳﺎﻟﮑﺎﻥﺪﺭ ﺍﺣﺮﺍﻡ</w:t>
      </w:r>
      <w:r w:rsidR="00BD77AA">
        <w:rPr>
          <w:sz w:val="28"/>
          <w:szCs w:val="28"/>
          <w:rtl/>
        </w:rPr>
        <w:t xml:space="preserve">، </w:t>
      </w:r>
      <w:r w:rsidR="00D976BC" w:rsidRPr="00984881">
        <w:rPr>
          <w:sz w:val="28"/>
          <w:szCs w:val="28"/>
          <w:rtl/>
        </w:rPr>
        <w:t xml:space="preserve">ﻭﻣﺤﺮﻡ ﻋﻮﺍﻟﻢ ﺍﻟﻬﻰ </w:t>
      </w:r>
      <w:r w:rsidR="00D976BC" w:rsidRPr="00984881">
        <w:rPr>
          <w:sz w:val="28"/>
          <w:szCs w:val="28"/>
          <w:rtl/>
        </w:rPr>
        <w:lastRenderedPageBreak/>
        <w:t>ﺷﻬﻮﺩﻯ ﺧﻮﺩ</w:t>
      </w:r>
      <w:r>
        <w:rPr>
          <w:sz w:val="28"/>
          <w:szCs w:val="28"/>
          <w:rtl/>
        </w:rPr>
        <w:t xml:space="preserve"> </w:t>
      </w:r>
      <w:r w:rsidR="00D976BC" w:rsidRPr="00984881">
        <w:rPr>
          <w:sz w:val="28"/>
          <w:szCs w:val="28"/>
          <w:rtl/>
        </w:rPr>
        <w:t>ﻫﺴﺘﻨﺪ</w:t>
      </w:r>
      <w:r w:rsidR="00BD77AA">
        <w:rPr>
          <w:sz w:val="28"/>
          <w:szCs w:val="28"/>
          <w:rtl/>
        </w:rPr>
        <w:t xml:space="preserve">. </w:t>
      </w:r>
      <w:r w:rsidR="00D976BC" w:rsidRPr="00984881">
        <w:rPr>
          <w:sz w:val="28"/>
          <w:szCs w:val="28"/>
          <w:rtl/>
        </w:rPr>
        <w:t>ﻭﺣﺘﻰ ﺍﻳﻦ ﻫﻤﺎﻧﻰ ﻣﺮﺍﺗﺐ</w:t>
      </w:r>
      <w:r>
        <w:rPr>
          <w:sz w:val="28"/>
          <w:szCs w:val="28"/>
          <w:rtl/>
        </w:rPr>
        <w:t xml:space="preserve"> </w:t>
      </w:r>
      <w:r w:rsidR="00D976BC" w:rsidRPr="00984881">
        <w:rPr>
          <w:sz w:val="28"/>
          <w:szCs w:val="28"/>
          <w:rtl/>
        </w:rPr>
        <w:t>ﺷﻬﻮﺩﻯ ﺧﻮﺩﺭﺍ ﺩﺍﺭﻧﺪ</w:t>
      </w:r>
      <w:r w:rsidR="00BD77AA">
        <w:rPr>
          <w:sz w:val="28"/>
          <w:szCs w:val="28"/>
          <w:rtl/>
        </w:rPr>
        <w:t xml:space="preserve">، </w:t>
      </w:r>
      <w:r w:rsidR="00D976BC" w:rsidRPr="00984881">
        <w:rPr>
          <w:sz w:val="28"/>
          <w:szCs w:val="28"/>
          <w:rtl/>
        </w:rPr>
        <w:t>ﮐﻪ ﺷﻬﻮﺩ</w:t>
      </w:r>
      <w:r>
        <w:rPr>
          <w:sz w:val="28"/>
          <w:szCs w:val="28"/>
          <w:rtl/>
        </w:rPr>
        <w:t xml:space="preserve"> </w:t>
      </w:r>
      <w:r w:rsidR="00D976BC" w:rsidRPr="00984881">
        <w:rPr>
          <w:sz w:val="28"/>
          <w:szCs w:val="28"/>
          <w:rtl/>
        </w:rPr>
        <w:t>ﮐﺮﺩﻧﺪ</w:t>
      </w:r>
      <w:r w:rsidR="00BD77AA">
        <w:rPr>
          <w:sz w:val="28"/>
          <w:szCs w:val="28"/>
          <w:rtl/>
        </w:rPr>
        <w:t xml:space="preserve">. </w:t>
      </w:r>
      <w:r w:rsidR="00D976BC" w:rsidRPr="00984881">
        <w:rPr>
          <w:sz w:val="28"/>
          <w:szCs w:val="28"/>
          <w:rtl/>
        </w:rPr>
        <w:t>ﻭﺗﻨﻬﺎ ﺑﺎﺯﮔﺸﺘﮕﺎﻥ</w:t>
      </w:r>
      <w:r>
        <w:rPr>
          <w:sz w:val="28"/>
          <w:szCs w:val="28"/>
          <w:rtl/>
        </w:rPr>
        <w:t xml:space="preserve"> </w:t>
      </w:r>
      <w:r w:rsidR="00D976BC" w:rsidRPr="00984881">
        <w:rPr>
          <w:sz w:val="28"/>
          <w:szCs w:val="28"/>
          <w:rtl/>
        </w:rPr>
        <w:t>ﻣﺤﻤﺪﻯ ﺑﺨﻠﻖ ﺍﺳﺖ ﮐﻪ ﻣﺤﺮﻣﺎﻥ ﻋﺮﺵ ﺭﺣﻤﺎﻥ ﻧﻴﺰ ﻣﻴﺒﺎﺷﻨﺪ</w:t>
      </w:r>
      <w:r w:rsidR="00BD77AA">
        <w:rPr>
          <w:sz w:val="28"/>
          <w:szCs w:val="28"/>
          <w:rtl/>
        </w:rPr>
        <w:t xml:space="preserve">. </w:t>
      </w:r>
      <w:r w:rsidR="00D976BC" w:rsidRPr="00984881">
        <w:rPr>
          <w:sz w:val="28"/>
          <w:szCs w:val="28"/>
          <w:rtl/>
        </w:rPr>
        <w:t>ﮐﻪ ﻫﻔﺖ ﻫﺰﺍﺭ ﺳﺎﻝ ﺑﻬﺸﺖ</w:t>
      </w:r>
      <w:r>
        <w:rPr>
          <w:sz w:val="28"/>
          <w:szCs w:val="28"/>
          <w:rtl/>
        </w:rPr>
        <w:t xml:space="preserve"> </w:t>
      </w:r>
      <w:r w:rsidR="00D976BC" w:rsidRPr="00984881">
        <w:rPr>
          <w:sz w:val="28"/>
          <w:szCs w:val="28"/>
          <w:rtl/>
        </w:rPr>
        <w:t>ﺳﻮﻡ ﺍﻧﺘﻈﺎﺭ ﺧﻮﺩ ﺭﺍ ﺧﻮﺍﻫﻨﺪ ﺩﺍﺷﺖ</w:t>
      </w:r>
      <w:r w:rsidR="00BD77AA">
        <w:rPr>
          <w:sz w:val="28"/>
          <w:szCs w:val="28"/>
          <w:rtl/>
        </w:rPr>
        <w:t xml:space="preserve">. </w:t>
      </w:r>
      <w:r w:rsidR="00D976BC" w:rsidRPr="00984881">
        <w:rPr>
          <w:sz w:val="28"/>
          <w:szCs w:val="28"/>
          <w:rtl/>
        </w:rPr>
        <w:t>ﮐﻪ ﺑﺪﻧﻰ</w:t>
      </w:r>
      <w:r>
        <w:rPr>
          <w:sz w:val="28"/>
          <w:szCs w:val="28"/>
          <w:rtl/>
        </w:rPr>
        <w:t xml:space="preserve"> </w:t>
      </w:r>
      <w:r w:rsidR="00D976BC" w:rsidRPr="00984881">
        <w:rPr>
          <w:sz w:val="28"/>
          <w:szCs w:val="28"/>
          <w:rtl/>
        </w:rPr>
        <w:t>ﻓﻮﻕ ﺑﺸﺮﻯ ﻣﻨﺎﺳﺐ ﺁﻧﺎﻥ</w:t>
      </w:r>
      <w:r w:rsidR="00BD77AA">
        <w:rPr>
          <w:sz w:val="28"/>
          <w:szCs w:val="28"/>
          <w:rtl/>
        </w:rPr>
        <w:t xml:space="preserve">، </w:t>
      </w:r>
      <w:r w:rsidR="00D976BC" w:rsidRPr="00984881">
        <w:rPr>
          <w:sz w:val="28"/>
          <w:szCs w:val="28"/>
          <w:rtl/>
        </w:rPr>
        <w:t>ﻭ ﺳﻄﺢ ﻋﻘﻞ ﻭﻓﺼﻞ ﻧﻮﻉ ﻓﻮﻕ ﺑﺸﺮﻯ</w:t>
      </w:r>
      <w:r>
        <w:rPr>
          <w:sz w:val="28"/>
          <w:szCs w:val="28"/>
          <w:rtl/>
        </w:rPr>
        <w:t xml:space="preserve"> </w:t>
      </w:r>
      <w:r w:rsidR="00D976BC" w:rsidRPr="00984881">
        <w:rPr>
          <w:sz w:val="28"/>
          <w:szCs w:val="28"/>
          <w:rtl/>
        </w:rPr>
        <w:t>ﺑﺮﺟﺴﺘﻪ ﺁﻥ ﻧﻮﻉ</w:t>
      </w:r>
      <w:r w:rsidR="00BD77AA">
        <w:rPr>
          <w:sz w:val="28"/>
          <w:szCs w:val="28"/>
          <w:rtl/>
        </w:rPr>
        <w:t xml:space="preserve">، </w:t>
      </w:r>
      <w:r w:rsidR="00D976BC" w:rsidRPr="00984881">
        <w:rPr>
          <w:sz w:val="28"/>
          <w:szCs w:val="28"/>
          <w:rtl/>
        </w:rPr>
        <w:t>ﻣﻨﺎﺳﺐ ﻋﻘﻞ ﻭﻣﻘﺎﻡ ﺍﻳﻦ ﮐﺎﻣل ﻤﺤﻤﺪﻯ ﺩﺭﺟﻬﺎﻥ ﭘﻴﺪﺍ ﺷﻮﺩ</w:t>
      </w:r>
      <w:r w:rsidR="00BD77AA">
        <w:rPr>
          <w:sz w:val="28"/>
          <w:szCs w:val="28"/>
          <w:rtl/>
        </w:rPr>
        <w:t xml:space="preserve">، </w:t>
      </w:r>
      <w:r w:rsidR="00D976BC" w:rsidRPr="00984881">
        <w:rPr>
          <w:sz w:val="28"/>
          <w:szCs w:val="28"/>
          <w:rtl/>
        </w:rPr>
        <w:t>ﺁﻧﮕﺎﻩ ﺭﺟﻌﺖ ﻓﻮﻕ ﺑﺸﺮﻯ ﺭﺍ ﺩﺍﺭﻧﺪ</w:t>
      </w:r>
      <w:r w:rsidR="00BD77AA">
        <w:rPr>
          <w:sz w:val="28"/>
          <w:szCs w:val="28"/>
          <w:rtl/>
        </w:rPr>
        <w:t xml:space="preserve">. </w:t>
      </w:r>
      <w:r w:rsidR="00D976BC" w:rsidRPr="00984881">
        <w:rPr>
          <w:sz w:val="28"/>
          <w:szCs w:val="28"/>
          <w:rtl/>
        </w:rPr>
        <w:t>ﮐﻪ ﺑﺮﻭﺵ</w:t>
      </w:r>
      <w:r>
        <w:rPr>
          <w:sz w:val="28"/>
          <w:szCs w:val="28"/>
          <w:rtl/>
        </w:rPr>
        <w:t xml:space="preserve"> </w:t>
      </w:r>
      <w:r w:rsidR="00D976BC" w:rsidRPr="00984881">
        <w:rPr>
          <w:sz w:val="28"/>
          <w:szCs w:val="28"/>
          <w:rtl/>
        </w:rPr>
        <w:t>ﻣﻬﺪﻯ ﻣﻮﻋﻮﺩ</w:t>
      </w:r>
      <w:r>
        <w:rPr>
          <w:sz w:val="28"/>
          <w:szCs w:val="28"/>
          <w:rtl/>
        </w:rPr>
        <w:t xml:space="preserve"> </w:t>
      </w:r>
      <w:r w:rsidR="00D976BC" w:rsidRPr="00984881">
        <w:rPr>
          <w:sz w:val="28"/>
          <w:szCs w:val="28"/>
          <w:rtl/>
        </w:rPr>
        <w:t>ﻭﻳﺎ ﻭﻟﺎﻳﺖ</w:t>
      </w:r>
      <w:r>
        <w:rPr>
          <w:sz w:val="28"/>
          <w:szCs w:val="28"/>
          <w:rtl/>
        </w:rPr>
        <w:t xml:space="preserve"> </w:t>
      </w:r>
      <w:r w:rsidR="00D976BC" w:rsidRPr="00984881">
        <w:rPr>
          <w:sz w:val="28"/>
          <w:szCs w:val="28"/>
          <w:rtl/>
        </w:rPr>
        <w:t>ﺍﻭ</w:t>
      </w:r>
      <w:r w:rsidR="00BD77AA">
        <w:rPr>
          <w:sz w:val="28"/>
          <w:szCs w:val="28"/>
          <w:rtl/>
        </w:rPr>
        <w:t xml:space="preserve">، </w:t>
      </w:r>
      <w:r w:rsidR="00D976BC" w:rsidRPr="00984881">
        <w:rPr>
          <w:sz w:val="28"/>
          <w:szCs w:val="28"/>
          <w:rtl/>
        </w:rPr>
        <w:t>ﺗﺮﺑﻴﺖ ﻭﺗﺰﮐﻴﻪ ﮐﺎﻓﻰ ﺍﺯ ﻧﻈﺮ ﺍﻟﻬﻰ ﺑﻴﺎﺑﻨﺪ</w:t>
      </w:r>
      <w:r w:rsidR="00BD77AA">
        <w:rPr>
          <w:sz w:val="28"/>
          <w:szCs w:val="28"/>
          <w:rtl/>
        </w:rPr>
        <w:t xml:space="preserve">، </w:t>
      </w:r>
      <w:r w:rsidR="00D976BC" w:rsidRPr="00984881">
        <w:rPr>
          <w:sz w:val="28"/>
          <w:szCs w:val="28"/>
          <w:rtl/>
        </w:rPr>
        <w:t xml:space="preserve">ﮐﻪ ﺑﻨﻮﺭ </w:t>
      </w:r>
      <w:r w:rsidR="00661646" w:rsidRPr="00984881">
        <w:rPr>
          <w:sz w:val="28"/>
          <w:szCs w:val="28"/>
          <w:rtl/>
        </w:rPr>
        <w:t>ربّ</w:t>
      </w:r>
      <w:r w:rsidR="00D976BC" w:rsidRPr="00984881">
        <w:rPr>
          <w:sz w:val="28"/>
          <w:szCs w:val="28"/>
          <w:rtl/>
        </w:rPr>
        <w:t xml:space="preserve"> ﺭﺣﻤﺎﻥ ﻭﺣﺘﻰ ﻋﺮﺵ </w:t>
      </w:r>
      <w:r w:rsidR="00661646" w:rsidRPr="00984881">
        <w:rPr>
          <w:sz w:val="28"/>
          <w:szCs w:val="28"/>
          <w:rtl/>
        </w:rPr>
        <w:t>ربّ</w:t>
      </w:r>
      <w:r w:rsidR="00D976BC" w:rsidRPr="00984881">
        <w:rPr>
          <w:sz w:val="28"/>
          <w:szCs w:val="28"/>
          <w:rtl/>
        </w:rPr>
        <w:t xml:space="preserve"> ﺑﺮﺗﺮ ﺍﺯ ﺭﺣﻤﺎﻥ ﺑﺮﺳﻨﺪ ﻭﭼﻬﺎﺭﺻﺪ</w:t>
      </w:r>
      <w:r>
        <w:rPr>
          <w:sz w:val="28"/>
          <w:szCs w:val="28"/>
          <w:rtl/>
        </w:rPr>
        <w:t xml:space="preserve"> </w:t>
      </w:r>
      <w:r w:rsidR="00D976BC" w:rsidRPr="00984881">
        <w:rPr>
          <w:sz w:val="28"/>
          <w:szCs w:val="28"/>
          <w:rtl/>
        </w:rPr>
        <w:t xml:space="preserve">ﻫﺰﺍﺭ ﺳﺎﻝ ﺍﻧﺘﻈﺎﺭ ﺑﻬﺸﺘﻰ ﺭﺍ ﺧﻮﺍﻫﻨﺪ ﺩﺍﺷﺖ </w:t>
      </w:r>
      <w:r w:rsidR="00BD77AA">
        <w:rPr>
          <w:sz w:val="28"/>
          <w:szCs w:val="28"/>
          <w:rtl/>
        </w:rPr>
        <w:t xml:space="preserve">. </w:t>
      </w:r>
    </w:p>
    <w:p w:rsidR="00D976BC" w:rsidRPr="00984881" w:rsidRDefault="00D976BC" w:rsidP="003207C4">
      <w:pPr>
        <w:bidi/>
        <w:jc w:val="both"/>
        <w:rPr>
          <w:b/>
          <w:bCs/>
          <w:sz w:val="28"/>
          <w:szCs w:val="28"/>
          <w:rtl/>
        </w:rPr>
      </w:pPr>
      <w:r w:rsidRPr="00984881">
        <w:rPr>
          <w:b/>
          <w:bCs/>
          <w:sz w:val="28"/>
          <w:szCs w:val="28"/>
          <w:rtl/>
        </w:rPr>
        <w:t xml:space="preserve"> ﺩﻟﻢ</w:t>
      </w:r>
      <w:r w:rsidR="004D25BE">
        <w:rPr>
          <w:b/>
          <w:bCs/>
          <w:sz w:val="28"/>
          <w:szCs w:val="28"/>
          <w:rtl/>
        </w:rPr>
        <w:t xml:space="preserve"> </w:t>
      </w:r>
      <w:r w:rsidRPr="00984881">
        <w:rPr>
          <w:b/>
          <w:bCs/>
          <w:sz w:val="28"/>
          <w:szCs w:val="28"/>
          <w:rtl/>
        </w:rPr>
        <w:t>ﮐﻪ ﻟﺎﻑ ﺗﺠﺮّﺩ ﺯﺩﻯ</w:t>
      </w:r>
      <w:r w:rsidR="00BD77AA">
        <w:rPr>
          <w:b/>
          <w:bCs/>
          <w:sz w:val="28"/>
          <w:szCs w:val="28"/>
          <w:rtl/>
        </w:rPr>
        <w:t xml:space="preserve">، </w:t>
      </w:r>
      <w:r w:rsidRPr="00984881">
        <w:rPr>
          <w:b/>
          <w:bCs/>
          <w:sz w:val="28"/>
          <w:szCs w:val="28"/>
          <w:rtl/>
        </w:rPr>
        <w:t>ﮐﻨﻮﻥ ﺻﺪ</w:t>
      </w:r>
      <w:r w:rsidR="004D25BE">
        <w:rPr>
          <w:b/>
          <w:bCs/>
          <w:sz w:val="28"/>
          <w:szCs w:val="28"/>
          <w:rtl/>
        </w:rPr>
        <w:t xml:space="preserve"> </w:t>
      </w:r>
      <w:r w:rsidRPr="00984881">
        <w:rPr>
          <w:b/>
          <w:bCs/>
          <w:sz w:val="28"/>
          <w:szCs w:val="28"/>
          <w:rtl/>
        </w:rPr>
        <w:t>ﺷﻐﻞ</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ﺑﺒﻮﻯ ﺯﻟﻒ ﺗﻮ ﺑﺎ ﺑﺎﺩ ﺻﺒ</w:t>
      </w:r>
      <w:r w:rsidR="003D6BDB" w:rsidRPr="00984881">
        <w:rPr>
          <w:b/>
          <w:bCs/>
          <w:sz w:val="28"/>
          <w:szCs w:val="28"/>
          <w:rtl/>
        </w:rPr>
        <w:t>حد</w:t>
      </w:r>
      <w:r w:rsidR="003207C4" w:rsidRPr="00984881">
        <w:rPr>
          <w:rFonts w:hint="cs"/>
          <w:b/>
          <w:bCs/>
          <w:sz w:val="28"/>
          <w:szCs w:val="28"/>
          <w:rtl/>
        </w:rPr>
        <w:t>َ</w:t>
      </w:r>
      <w:r w:rsidRPr="00984881">
        <w:rPr>
          <w:b/>
          <w:bCs/>
          <w:sz w:val="28"/>
          <w:szCs w:val="28"/>
          <w:rtl/>
        </w:rPr>
        <w:t xml:space="preserve">ﻡ ﺩﺍﺭﺩ </w:t>
      </w:r>
    </w:p>
    <w:p w:rsidR="00D976BC" w:rsidRPr="00984881" w:rsidRDefault="004D25BE" w:rsidP="003207C4">
      <w:pPr>
        <w:bidi/>
        <w:jc w:val="both"/>
        <w:rPr>
          <w:sz w:val="28"/>
          <w:szCs w:val="28"/>
          <w:rtl/>
        </w:rPr>
      </w:pPr>
      <w:r>
        <w:rPr>
          <w:sz w:val="28"/>
          <w:szCs w:val="28"/>
          <w:rtl/>
        </w:rPr>
        <w:t xml:space="preserve"> </w:t>
      </w:r>
      <w:r w:rsidR="00D976BC" w:rsidRPr="00984881">
        <w:rPr>
          <w:sz w:val="28"/>
          <w:szCs w:val="28"/>
          <w:rtl/>
        </w:rPr>
        <w:t>ﺣﺎﻓﻆ ﺧﻄﺎﺏ ﺑﺪﻝ ﻭﻓﮑﺮ ﻭ ﻋﻘﻞ ﺧﻮﺩ ﻣﻴﻨﻤﺎﻳﺪ</w:t>
      </w:r>
      <w:r w:rsidR="00BD77AA">
        <w:rPr>
          <w:sz w:val="28"/>
          <w:szCs w:val="28"/>
          <w:rtl/>
        </w:rPr>
        <w:t xml:space="preserve">، </w:t>
      </w:r>
      <w:r w:rsidR="00D976BC" w:rsidRPr="00984881">
        <w:rPr>
          <w:sz w:val="28"/>
          <w:szCs w:val="28"/>
          <w:rtl/>
        </w:rPr>
        <w:t>ﮐﻪ ﺗﺎ ﮐﻨﻮﻥ ﻟﺎﻑ</w:t>
      </w:r>
      <w:r>
        <w:rPr>
          <w:sz w:val="28"/>
          <w:szCs w:val="28"/>
          <w:rtl/>
        </w:rPr>
        <w:t xml:space="preserve"> </w:t>
      </w:r>
      <w:r w:rsidR="00D976BC" w:rsidRPr="00984881">
        <w:rPr>
          <w:sz w:val="28"/>
          <w:szCs w:val="28"/>
          <w:rtl/>
        </w:rPr>
        <w:t>ﺗﺠﺮﺩ ﺍﺯ ﺻﺪ ﺷﻐﻞ ﺯﺩﻩﺍﻯ</w:t>
      </w:r>
      <w:r w:rsidR="00BD77AA">
        <w:rPr>
          <w:sz w:val="28"/>
          <w:szCs w:val="28"/>
          <w:rtl/>
        </w:rPr>
        <w:t xml:space="preserve">، </w:t>
      </w:r>
      <w:r w:rsidR="00D976BC" w:rsidRPr="00984881">
        <w:rPr>
          <w:sz w:val="28"/>
          <w:szCs w:val="28"/>
          <w:rtl/>
        </w:rPr>
        <w:t>ﻭﻟﻰ ﻫﻤﭽﻨﺎﻥ ﺑﺒﻮﻯ ﻋﻄﺮ ﺯﻟﻒ ﺗﻮ ﭘﻴﺮ ﺍﻟﻬﻰ</w:t>
      </w:r>
      <w:r w:rsidR="00BD77AA">
        <w:rPr>
          <w:sz w:val="28"/>
          <w:szCs w:val="28"/>
          <w:rtl/>
        </w:rPr>
        <w:t xml:space="preserve">، </w:t>
      </w:r>
      <w:r w:rsidR="00D976BC" w:rsidRPr="00984881">
        <w:rPr>
          <w:sz w:val="28"/>
          <w:szCs w:val="28"/>
          <w:rtl/>
        </w:rPr>
        <w:t>ﻫﻤﻪ ﺁﻧﻬﺎ ﺭﺍ ﻳﮑﺠﺎ ﺑﺎ ﺑﺎﺩ ﺻﺒﺤﮕﺎﻫی ﺪﺍﺷﺘﻪ ﺍﺳﺖ</w:t>
      </w:r>
      <w:r w:rsidR="00BD77AA">
        <w:rPr>
          <w:sz w:val="28"/>
          <w:szCs w:val="28"/>
          <w:rtl/>
        </w:rPr>
        <w:t xml:space="preserve">، </w:t>
      </w:r>
      <w:r w:rsidR="00D976BC" w:rsidRPr="00984881">
        <w:rPr>
          <w:sz w:val="28"/>
          <w:szCs w:val="28"/>
          <w:rtl/>
        </w:rPr>
        <w:t>ﮐﻪﺑﺪﺍﻥ ﺻﺪ ﮐﺎﺭ ﻭ ﺷﻐﻞ ﺳﻠﻮﮐﻰ ﻭﺗﻮﺳّﻞ ﺩﺍﺭﺩ</w:t>
      </w:r>
      <w:r w:rsidR="00BD77AA">
        <w:rPr>
          <w:sz w:val="28"/>
          <w:szCs w:val="28"/>
          <w:rtl/>
        </w:rPr>
        <w:t xml:space="preserve">. </w:t>
      </w:r>
      <w:r w:rsidR="00D976BC" w:rsidRPr="00984881">
        <w:rPr>
          <w:sz w:val="28"/>
          <w:szCs w:val="28"/>
          <w:rtl/>
        </w:rPr>
        <w:t>ﺗﺠﺮﺩ</w:t>
      </w:r>
      <w:r w:rsidR="00BD77AA">
        <w:rPr>
          <w:sz w:val="28"/>
          <w:szCs w:val="28"/>
          <w:rtl/>
        </w:rPr>
        <w:t xml:space="preserve">، </w:t>
      </w:r>
      <w:r w:rsidR="00D976BC" w:rsidRPr="00984881">
        <w:rPr>
          <w:sz w:val="28"/>
          <w:szCs w:val="28"/>
          <w:rtl/>
        </w:rPr>
        <w:t>ﻣﺠﺮﺩ</w:t>
      </w:r>
      <w:r>
        <w:rPr>
          <w:sz w:val="28"/>
          <w:szCs w:val="28"/>
          <w:rtl/>
        </w:rPr>
        <w:t xml:space="preserve"> </w:t>
      </w:r>
      <w:r w:rsidR="00D976BC" w:rsidRPr="00984881">
        <w:rPr>
          <w:sz w:val="28"/>
          <w:szCs w:val="28"/>
          <w:rtl/>
        </w:rPr>
        <w:t>ﺷﺪﻥ ﻭ ﺧﺎﻟﺺ ﻭﻧﺎﺏ ﺷﺪﻥ</w:t>
      </w:r>
      <w:r w:rsidR="00BD77AA">
        <w:rPr>
          <w:sz w:val="28"/>
          <w:szCs w:val="28"/>
          <w:rtl/>
        </w:rPr>
        <w:t xml:space="preserve">، </w:t>
      </w:r>
      <w:r w:rsidR="00D976BC" w:rsidRPr="00984881">
        <w:rPr>
          <w:sz w:val="28"/>
          <w:szCs w:val="28"/>
          <w:rtl/>
        </w:rPr>
        <w:t>ﮐﻪ ﺍﻧﺴﺎﻥ ﺭﻭﺍﻧﺶ ﺍﺯ ﻣﻌﺎﻳﺐ</w:t>
      </w:r>
      <w:r>
        <w:rPr>
          <w:sz w:val="28"/>
          <w:szCs w:val="28"/>
          <w:rtl/>
        </w:rPr>
        <w:t xml:space="preserve"> </w:t>
      </w:r>
      <w:r w:rsidR="00D976BC" w:rsidRPr="00984881">
        <w:rPr>
          <w:sz w:val="28"/>
          <w:szCs w:val="28"/>
          <w:rtl/>
        </w:rPr>
        <w:t>ﭘﺎﻙ ﺷﻮﺩ</w:t>
      </w:r>
      <w:r w:rsidR="00BD77AA">
        <w:rPr>
          <w:sz w:val="28"/>
          <w:szCs w:val="28"/>
          <w:rtl/>
        </w:rPr>
        <w:t xml:space="preserve">. </w:t>
      </w:r>
      <w:r w:rsidR="00D976BC" w:rsidRPr="00984881">
        <w:rPr>
          <w:sz w:val="28"/>
          <w:szCs w:val="28"/>
          <w:rtl/>
        </w:rPr>
        <w:t>ﻭ ﻳﺎ ﺍﺯ ﺩﻟﺒﺴﺘﮕﻰ ﺑﺠﻬﺎﻥ ﻓﺎﺭﻍ ﮔﺮﺩﺩ</w:t>
      </w:r>
      <w:r w:rsidR="00BD77AA">
        <w:rPr>
          <w:sz w:val="28"/>
          <w:szCs w:val="28"/>
          <w:rtl/>
        </w:rPr>
        <w:t xml:space="preserve">. </w:t>
      </w:r>
      <w:r w:rsidR="00D976BC" w:rsidRPr="00984881">
        <w:rPr>
          <w:sz w:val="28"/>
          <w:szCs w:val="28"/>
          <w:rtl/>
        </w:rPr>
        <w:t>ﻭ ﻳﺎ ﺍﺯ ﺳﻄﻮﺡ ﺟﻬﻞ ﻭﻧﺎﺩﺍﻧﻰ ﺑﻴﺮﻭﻥ ﺁﻣﺪﻩ</w:t>
      </w:r>
      <w:r w:rsidR="00BD77AA">
        <w:rPr>
          <w:sz w:val="28"/>
          <w:szCs w:val="28"/>
          <w:rtl/>
        </w:rPr>
        <w:t xml:space="preserve">، </w:t>
      </w:r>
      <w:r w:rsidR="00D976BC" w:rsidRPr="00984881">
        <w:rPr>
          <w:sz w:val="28"/>
          <w:szCs w:val="28"/>
          <w:rtl/>
        </w:rPr>
        <w:t>ﻋﺎﻗﻞ ﻭﺩﺍﻧﺎ ﺷﺪﻩ ﺍﺳﺖ</w:t>
      </w:r>
      <w:r w:rsidR="00BD77AA">
        <w:rPr>
          <w:sz w:val="28"/>
          <w:szCs w:val="28"/>
          <w:rtl/>
        </w:rPr>
        <w:t xml:space="preserve">. </w:t>
      </w:r>
      <w:r w:rsidR="00D976BC" w:rsidRPr="00984881">
        <w:rPr>
          <w:sz w:val="28"/>
          <w:szCs w:val="28"/>
          <w:rtl/>
        </w:rPr>
        <w:t>ﺯﻳﺮﺍ ﺍﻧﺴﺎﻥ ﺟﺎﻫﻞ ﺑﻴﺴﻮﺍﺩ</w:t>
      </w:r>
      <w:r w:rsidR="00BD77AA">
        <w:rPr>
          <w:sz w:val="28"/>
          <w:szCs w:val="28"/>
          <w:rtl/>
        </w:rPr>
        <w:t xml:space="preserve">، </w:t>
      </w:r>
      <w:r w:rsidR="00D976BC" w:rsidRPr="00984881">
        <w:rPr>
          <w:sz w:val="28"/>
          <w:szCs w:val="28"/>
          <w:rtl/>
        </w:rPr>
        <w:t>ﻣﻴﺘﻮﺍﻧﺪ ﻋﺎﻗﻞ ﻭ ﺑﺎ ﺳﻮﺍﺩ ﺷﻮﺩ</w:t>
      </w:r>
      <w:r w:rsidR="00BD77AA">
        <w:rPr>
          <w:sz w:val="28"/>
          <w:szCs w:val="28"/>
          <w:rtl/>
        </w:rPr>
        <w:t xml:space="preserve">. </w:t>
      </w:r>
      <w:r w:rsidR="00D976BC" w:rsidRPr="00984881">
        <w:rPr>
          <w:sz w:val="28"/>
          <w:szCs w:val="28"/>
          <w:rtl/>
        </w:rPr>
        <w:t>ﻭﻟﻰ ﺍﻧﺴﺎﻥ ﺑﺎ ﺳﻮﺍﺩ ﻭﺑﺎﻋﻘﻞ</w:t>
      </w:r>
      <w:r w:rsidR="00BD77AA">
        <w:rPr>
          <w:sz w:val="28"/>
          <w:szCs w:val="28"/>
          <w:rtl/>
        </w:rPr>
        <w:t xml:space="preserve">، </w:t>
      </w:r>
      <w:r w:rsidR="00D976BC" w:rsidRPr="00984881">
        <w:rPr>
          <w:sz w:val="28"/>
          <w:szCs w:val="28"/>
          <w:rtl/>
        </w:rPr>
        <w:t>ﻫرگز ﻧﻤﻴﺘﻮﺍﻧﺪ ﺧﻮﺩﺭﺍ ﺑﻴﺴﻮﺍﺩ ﻭﺟﺎﻫﻞ</w:t>
      </w:r>
      <w:r>
        <w:rPr>
          <w:sz w:val="28"/>
          <w:szCs w:val="28"/>
          <w:rtl/>
        </w:rPr>
        <w:t xml:space="preserve"> </w:t>
      </w:r>
      <w:r w:rsidR="00D976BC" w:rsidRPr="00984881">
        <w:rPr>
          <w:sz w:val="28"/>
          <w:szCs w:val="28"/>
          <w:rtl/>
        </w:rPr>
        <w:t>ﮐﻨﺪ</w:t>
      </w:r>
      <w:r w:rsidR="00BD77AA">
        <w:rPr>
          <w:sz w:val="28"/>
          <w:szCs w:val="28"/>
          <w:rtl/>
        </w:rPr>
        <w:t xml:space="preserve">. </w:t>
      </w:r>
      <w:r w:rsidR="00D976BC" w:rsidRPr="00984881">
        <w:rPr>
          <w:sz w:val="28"/>
          <w:szCs w:val="28"/>
          <w:rtl/>
        </w:rPr>
        <w:t>ﻣﮕﺮ</w:t>
      </w:r>
      <w:r>
        <w:rPr>
          <w:sz w:val="28"/>
          <w:szCs w:val="28"/>
          <w:rtl/>
        </w:rPr>
        <w:t xml:space="preserve"> </w:t>
      </w:r>
      <w:r w:rsidR="00D976BC" w:rsidRPr="00984881">
        <w:rPr>
          <w:sz w:val="28"/>
          <w:szCs w:val="28"/>
          <w:rtl/>
        </w:rPr>
        <w:t>ﻭﻗﺘﻰ ﮐﻪ ﺑﻘﻬﻘﺮﺍﻯ ﺭﻭﺣﻰ ﺩﺭ ﮔﻨﺎﻩ ﭘﻴﺸﮕﺎﻥ ﺑﻌﻘﺐ</w:t>
      </w:r>
      <w:r>
        <w:rPr>
          <w:sz w:val="28"/>
          <w:szCs w:val="28"/>
          <w:rtl/>
        </w:rPr>
        <w:t xml:space="preserve"> </w:t>
      </w:r>
      <w:r w:rsidR="00D976BC" w:rsidRPr="00984881">
        <w:rPr>
          <w:sz w:val="28"/>
          <w:szCs w:val="28"/>
          <w:rtl/>
        </w:rPr>
        <w:t>ﺑﺮﻭﺩ</w:t>
      </w:r>
      <w:r w:rsidR="00BD77AA">
        <w:rPr>
          <w:sz w:val="28"/>
          <w:szCs w:val="28"/>
          <w:rtl/>
        </w:rPr>
        <w:t xml:space="preserve">. </w:t>
      </w:r>
      <w:r w:rsidR="00D976BC" w:rsidRPr="00984881">
        <w:rPr>
          <w:sz w:val="28"/>
          <w:szCs w:val="28"/>
          <w:rtl/>
        </w:rPr>
        <w:t>ﺣﺎﻓﻆ ﺑﺎ ﻫﺮ ﻧﺴﻴﻢ</w:t>
      </w:r>
      <w:r>
        <w:rPr>
          <w:sz w:val="28"/>
          <w:szCs w:val="28"/>
          <w:rtl/>
        </w:rPr>
        <w:t xml:space="preserve"> </w:t>
      </w:r>
      <w:r w:rsidR="00D976BC" w:rsidRPr="00984881">
        <w:rPr>
          <w:sz w:val="28"/>
          <w:szCs w:val="28"/>
          <w:rtl/>
        </w:rPr>
        <w:t>ﺻﺒﺤﮕﺎﻫﻰ</w:t>
      </w:r>
      <w:r w:rsidR="00BD77AA">
        <w:rPr>
          <w:sz w:val="28"/>
          <w:szCs w:val="28"/>
          <w:rtl/>
        </w:rPr>
        <w:t xml:space="preserve">، </w:t>
      </w:r>
      <w:r w:rsidR="00D976BC" w:rsidRPr="00984881">
        <w:rPr>
          <w:sz w:val="28"/>
          <w:szCs w:val="28"/>
          <w:rtl/>
        </w:rPr>
        <w:t>ﮐﻪ ﺁﻧﺮﺍ ﺭﺳﻴﺪﻩ ﺍﺯ ﭘﻴﺮ ﺍﻟﻬﻰ ﻣﻴﺪﺍﻧﺪ</w:t>
      </w:r>
      <w:r w:rsidR="00BD77AA">
        <w:rPr>
          <w:sz w:val="28"/>
          <w:szCs w:val="28"/>
          <w:rtl/>
        </w:rPr>
        <w:t xml:space="preserve">، </w:t>
      </w:r>
      <w:r w:rsidR="00D976BC" w:rsidRPr="00984881">
        <w:rPr>
          <w:sz w:val="28"/>
          <w:szCs w:val="28"/>
          <w:rtl/>
        </w:rPr>
        <w:t>ﻭ ﺷﺎﻳﺪ ﺑﺎ ﻫﺮ ﺷﻬﻮﺩ ﺟﺪﻳﺪﻯ ﮐﻪ ﺑﻴﺎﺑﺪ</w:t>
      </w:r>
      <w:r w:rsidR="00BD77AA">
        <w:rPr>
          <w:sz w:val="28"/>
          <w:szCs w:val="28"/>
          <w:rtl/>
        </w:rPr>
        <w:t xml:space="preserve">، </w:t>
      </w:r>
      <w:r w:rsidR="00D976BC" w:rsidRPr="00984881">
        <w:rPr>
          <w:sz w:val="28"/>
          <w:szCs w:val="28"/>
          <w:rtl/>
        </w:rPr>
        <w:t>ﺑﺎﻧﺪﺍﺯﻩ ﺻﺪ</w:t>
      </w:r>
      <w:r>
        <w:rPr>
          <w:sz w:val="28"/>
          <w:szCs w:val="28"/>
          <w:rtl/>
        </w:rPr>
        <w:t xml:space="preserve"> </w:t>
      </w:r>
      <w:r w:rsidR="00D976BC" w:rsidRPr="00984881">
        <w:rPr>
          <w:sz w:val="28"/>
          <w:szCs w:val="28"/>
          <w:rtl/>
        </w:rPr>
        <w:t>ﺷﻐﻞ ﻭ ﺗﺨﺼﺺ ﻗﺒﻠﻰ</w:t>
      </w:r>
      <w:r>
        <w:rPr>
          <w:sz w:val="28"/>
          <w:szCs w:val="28"/>
          <w:rtl/>
        </w:rPr>
        <w:t xml:space="preserve"> </w:t>
      </w:r>
      <w:r w:rsidR="00D976BC" w:rsidRPr="00984881">
        <w:rPr>
          <w:sz w:val="28"/>
          <w:szCs w:val="28"/>
          <w:rtl/>
        </w:rPr>
        <w:t>ﺧﻮﺩ</w:t>
      </w:r>
      <w:r w:rsidR="00BD77AA">
        <w:rPr>
          <w:sz w:val="28"/>
          <w:szCs w:val="28"/>
          <w:rtl/>
        </w:rPr>
        <w:t xml:space="preserve">، </w:t>
      </w:r>
      <w:r w:rsidR="00D976BC" w:rsidRPr="00984881">
        <w:rPr>
          <w:sz w:val="28"/>
          <w:szCs w:val="28"/>
          <w:rtl/>
        </w:rPr>
        <w:t xml:space="preserve">ﻋﻘﻞ ﺑﺮﺗﺮ ﻭ ﺃﺣﻮﺍﻟﻰ ﺑﺎﻟﺎﺗﺮ ﻣﻴﻴﺎﺑﺪ ﮐﻪ ﺣﺘﻤﺎ ﺯﺑﺎﻥ ﻋﻠﻢ ﺭﻭﺯ ﺑﺸﺮﻯ </w:t>
      </w:r>
      <w:r w:rsidR="00BD77AA">
        <w:rPr>
          <w:sz w:val="28"/>
          <w:szCs w:val="28"/>
          <w:rtl/>
        </w:rPr>
        <w:t xml:space="preserve">، </w:t>
      </w:r>
      <w:r w:rsidR="00D976BC" w:rsidRPr="00984881">
        <w:rPr>
          <w:sz w:val="28"/>
          <w:szCs w:val="28"/>
          <w:rtl/>
        </w:rPr>
        <w:t>ﻧﻤﻴﺘﻮﺍﻧﺪ ﺑﻴﺎﻥ ﺁﻥ</w:t>
      </w:r>
      <w:r>
        <w:rPr>
          <w:sz w:val="28"/>
          <w:szCs w:val="28"/>
          <w:rtl/>
        </w:rPr>
        <w:t xml:space="preserve"> </w:t>
      </w:r>
      <w:r w:rsidR="00D976BC" w:rsidRPr="00984881">
        <w:rPr>
          <w:sz w:val="28"/>
          <w:szCs w:val="28"/>
          <w:rtl/>
        </w:rPr>
        <w:t>ﮐﻨﺪ</w:t>
      </w:r>
      <w:r w:rsidR="00BD77AA">
        <w:rPr>
          <w:sz w:val="28"/>
          <w:szCs w:val="28"/>
          <w:rtl/>
        </w:rPr>
        <w:t xml:space="preserve">. </w:t>
      </w:r>
      <w:r w:rsidR="00D976BC" w:rsidRPr="00984881">
        <w:rPr>
          <w:sz w:val="28"/>
          <w:szCs w:val="28"/>
          <w:rtl/>
        </w:rPr>
        <w:t>ﻳﺎ ﮐﻠﻤﺎﺗﻰ ﮐﻪ ﺁﻧﺮﺍ ﺑﻨﻮﺷﺘﻪ ﺩﺭﺁﻭﺭﺩ</w:t>
      </w:r>
      <w:r w:rsidR="00BD77AA">
        <w:rPr>
          <w:sz w:val="28"/>
          <w:szCs w:val="28"/>
          <w:rtl/>
        </w:rPr>
        <w:t xml:space="preserve">. </w:t>
      </w:r>
      <w:r w:rsidR="00D976BC" w:rsidRPr="00984881">
        <w:rPr>
          <w:sz w:val="28"/>
          <w:szCs w:val="28"/>
          <w:rtl/>
        </w:rPr>
        <w:t>ﻭ ﻟﺬﺍ ﺳﻤﺒﻮﻟﻴﻚ ﻣﻴﮕﻮﻳﻨﺪ</w:t>
      </w:r>
      <w:r w:rsidR="00BD77AA">
        <w:rPr>
          <w:sz w:val="28"/>
          <w:szCs w:val="28"/>
          <w:rtl/>
        </w:rPr>
        <w:t xml:space="preserve">. </w:t>
      </w:r>
      <w:r w:rsidR="00D976BC" w:rsidRPr="00984881">
        <w:rPr>
          <w:sz w:val="28"/>
          <w:szCs w:val="28"/>
          <w:rtl/>
        </w:rPr>
        <w:t>ﺩﺭﻫﺮ ﺣﺎﻝ</w:t>
      </w:r>
      <w:r>
        <w:rPr>
          <w:sz w:val="28"/>
          <w:szCs w:val="28"/>
          <w:rtl/>
        </w:rPr>
        <w:t xml:space="preserve"> </w:t>
      </w:r>
      <w:r w:rsidR="00D976BC" w:rsidRPr="00984881">
        <w:rPr>
          <w:sz w:val="28"/>
          <w:szCs w:val="28"/>
          <w:rtl/>
        </w:rPr>
        <w:t>ﻫﻤﭽﻨﺎﻥ ﻧﺎﺭﺳﺎ ﻣﻴﺒﺎﺷﺪ ﺳﺎﻟﻚ ﺩﺭ ﻋﺰﻟﺘﮕﺎﻩ ﺧﻮﺩ</w:t>
      </w:r>
      <w:r w:rsidR="00BD77AA">
        <w:rPr>
          <w:sz w:val="28"/>
          <w:szCs w:val="28"/>
          <w:rtl/>
        </w:rPr>
        <w:t xml:space="preserve">، </w:t>
      </w:r>
      <w:r w:rsidR="00D976BC" w:rsidRPr="00984881">
        <w:rPr>
          <w:sz w:val="28"/>
          <w:szCs w:val="28"/>
          <w:rtl/>
        </w:rPr>
        <w:t>ﺑﻬﺘﺮ</w:t>
      </w:r>
      <w:r>
        <w:rPr>
          <w:sz w:val="28"/>
          <w:szCs w:val="28"/>
          <w:rtl/>
        </w:rPr>
        <w:t xml:space="preserve"> </w:t>
      </w:r>
      <w:r w:rsidR="00D976BC" w:rsidRPr="00984881">
        <w:rPr>
          <w:sz w:val="28"/>
          <w:szCs w:val="28"/>
          <w:rtl/>
        </w:rPr>
        <w:t>ﻣﻴﺘﻮﺍﻧﺪ ﺗﺠﺮﺩ ﺍﺯ ﻫﺮ ﻣﺰﺍﺣﻢ ﺗﮑﺎﻣﻞ ﺭﻭح ﻨﻤﺎﻳﺪ</w:t>
      </w:r>
      <w:r w:rsidR="00BD77AA">
        <w:rPr>
          <w:sz w:val="28"/>
          <w:szCs w:val="28"/>
          <w:rtl/>
        </w:rPr>
        <w:t xml:space="preserve">. </w:t>
      </w:r>
      <w:r w:rsidR="00D976BC" w:rsidRPr="00984881">
        <w:rPr>
          <w:sz w:val="28"/>
          <w:szCs w:val="28"/>
          <w:rtl/>
        </w:rPr>
        <w:t>ﻭ ﻟﺬﺍ ﺗﺰﮐﻴﻪ ﻧﻔس ﺣﻴﻮﺍﻧﻰ ﺁﻧﻘﺪﺭ ﻋﻤﻴﻖ ﻣﻴﮕﺮﺩﺩ</w:t>
      </w:r>
      <w:r w:rsidR="00BD77AA">
        <w:rPr>
          <w:sz w:val="28"/>
          <w:szCs w:val="28"/>
          <w:rtl/>
        </w:rPr>
        <w:t xml:space="preserve">، </w:t>
      </w:r>
      <w:r w:rsidR="00D976BC" w:rsidRPr="00984881">
        <w:rPr>
          <w:sz w:val="28"/>
          <w:szCs w:val="28"/>
          <w:rtl/>
        </w:rPr>
        <w:t>ﮐﻪ ﺩﺭ ﺷﻬﻮﺩ ﻣﺼﻄﻔﻮﻯ ﭘﻨﺠﻢ</w:t>
      </w:r>
      <w:r>
        <w:rPr>
          <w:sz w:val="28"/>
          <w:szCs w:val="28"/>
          <w:rtl/>
        </w:rPr>
        <w:t xml:space="preserve"> </w:t>
      </w:r>
      <w:r w:rsidR="00D976BC" w:rsidRPr="00984881">
        <w:rPr>
          <w:sz w:val="28"/>
          <w:szCs w:val="28"/>
          <w:rtl/>
        </w:rPr>
        <w:t>ﺧﻮﺩ</w:t>
      </w:r>
      <w:r w:rsidR="00BD77AA">
        <w:rPr>
          <w:sz w:val="28"/>
          <w:szCs w:val="28"/>
          <w:rtl/>
        </w:rPr>
        <w:t xml:space="preserve">، </w:t>
      </w:r>
      <w:r w:rsidR="00D976BC" w:rsidRPr="00984881">
        <w:rPr>
          <w:sz w:val="28"/>
          <w:szCs w:val="28"/>
          <w:rtl/>
        </w:rPr>
        <w:t>ﻣﻘﺎﻡ ﻣﺼﻄﻔﻮﻯ ﺭﻭﺡ ﺳﺎﻟﻚ ﺭﺍ ﺑﺮﺏّ ﺭﺣﻤﺎﻥ ﭘﻴﺸﻨﻬﺎﺩ ﻭ ﺷﻔﺎﻋﺖ ﻭ ﺗﺰﮐﻴﻪ ﮐﺎﻧﺪﻳﺪﺍﺗﻮﺭﻯ ﻣﻴﻨﻤﺎﻳﺪ</w:t>
      </w:r>
      <w:r w:rsidR="00BD77AA">
        <w:rPr>
          <w:sz w:val="28"/>
          <w:szCs w:val="28"/>
          <w:rtl/>
        </w:rPr>
        <w:t xml:space="preserve">. </w:t>
      </w:r>
      <w:r w:rsidR="00D976BC" w:rsidRPr="00984881">
        <w:rPr>
          <w:sz w:val="28"/>
          <w:szCs w:val="28"/>
          <w:rtl/>
        </w:rPr>
        <w:t>ﮐﻪ ﻣﺸﻴّﺖ ﻭ ﺑﺪﺍﻯ ﺍﻟﻬﻰ ﺧﻮﺩﺭﺍ ﺑﻨﻤﺎﻳﺪ</w:t>
      </w:r>
      <w:r w:rsidR="00BD77AA">
        <w:rPr>
          <w:sz w:val="28"/>
          <w:szCs w:val="28"/>
          <w:rtl/>
        </w:rPr>
        <w:t xml:space="preserve">، </w:t>
      </w:r>
      <w:r w:rsidR="00D976BC" w:rsidRPr="00984881">
        <w:rPr>
          <w:sz w:val="28"/>
          <w:szCs w:val="28"/>
          <w:rtl/>
        </w:rPr>
        <w:t>ﮐﻪ ﺍﻳﻦ ﺭﻭﺡ ﺑﺘﻮﺍﻧﺪ ﺑﺸﻬﻮﺩ</w:t>
      </w:r>
      <w:r>
        <w:rPr>
          <w:sz w:val="28"/>
          <w:szCs w:val="28"/>
          <w:rtl/>
        </w:rPr>
        <w:t xml:space="preserve"> </w:t>
      </w:r>
      <w:r w:rsidR="00D976BC" w:rsidRPr="00984881">
        <w:rPr>
          <w:sz w:val="28"/>
          <w:szCs w:val="28"/>
          <w:rtl/>
        </w:rPr>
        <w:t>ﻧﻮﺭ ﻗﺎﺋﻢ ﺑﺮﺳﺪ</w:t>
      </w:r>
      <w:r w:rsidR="00BD77AA">
        <w:rPr>
          <w:sz w:val="28"/>
          <w:szCs w:val="28"/>
          <w:rtl/>
        </w:rPr>
        <w:t xml:space="preserve">. </w:t>
      </w:r>
      <w:r w:rsidR="00D976BC" w:rsidRPr="00984881">
        <w:rPr>
          <w:sz w:val="28"/>
          <w:szCs w:val="28"/>
          <w:rtl/>
        </w:rPr>
        <w:t xml:space="preserve">ﮐﻪ </w:t>
      </w:r>
      <w:r w:rsidR="00661646" w:rsidRPr="00984881">
        <w:rPr>
          <w:sz w:val="28"/>
          <w:szCs w:val="28"/>
          <w:rtl/>
        </w:rPr>
        <w:t>ربّ</w:t>
      </w:r>
      <w:r w:rsidR="00D976BC" w:rsidRPr="00984881">
        <w:rPr>
          <w:sz w:val="28"/>
          <w:szCs w:val="28"/>
          <w:rtl/>
        </w:rPr>
        <w:t xml:space="preserve"> ﺍﻟﻨﻮﻉ ﺑﺸﺮﻯ ﻭﮐﻤﺎﻝ ﺍﻳﺪﺁﻝ ﺩﺭ ﺗﮑﺎﻣﻞ ﻧﻮﻉ ﺑﺸﺮﻯ ﺍﺳﺖ</w:t>
      </w:r>
      <w:r w:rsidR="00BD77AA">
        <w:rPr>
          <w:sz w:val="28"/>
          <w:szCs w:val="28"/>
          <w:rtl/>
        </w:rPr>
        <w:t xml:space="preserve">. </w:t>
      </w:r>
      <w:r w:rsidR="00D976BC" w:rsidRPr="00984881">
        <w:rPr>
          <w:sz w:val="28"/>
          <w:szCs w:val="28"/>
          <w:rtl/>
        </w:rPr>
        <w:t>ﮐﻪﺍﮔﺮ ﺑﺎﺯﮔﺸﺖ ﺑﺨﻠﻖ</w:t>
      </w:r>
      <w:r>
        <w:rPr>
          <w:sz w:val="28"/>
          <w:szCs w:val="28"/>
          <w:rtl/>
        </w:rPr>
        <w:t xml:space="preserve"> </w:t>
      </w:r>
      <w:r w:rsidR="00D976BC" w:rsidRPr="00984881">
        <w:rPr>
          <w:sz w:val="28"/>
          <w:szCs w:val="28"/>
          <w:rtl/>
        </w:rPr>
        <w:t>ﻫﻢ ﺑﻮﺩ</w:t>
      </w:r>
      <w:r w:rsidR="00BD77AA">
        <w:rPr>
          <w:sz w:val="28"/>
          <w:szCs w:val="28"/>
          <w:rtl/>
        </w:rPr>
        <w:t xml:space="preserve">، </w:t>
      </w:r>
      <w:r w:rsidR="00D976BC" w:rsidRPr="00984881">
        <w:rPr>
          <w:sz w:val="28"/>
          <w:szCs w:val="28"/>
          <w:rtl/>
        </w:rPr>
        <w:t xml:space="preserve">ﺑﻌﺮﺵ </w:t>
      </w:r>
      <w:r w:rsidR="00661646" w:rsidRPr="00984881">
        <w:rPr>
          <w:sz w:val="28"/>
          <w:szCs w:val="28"/>
          <w:rtl/>
        </w:rPr>
        <w:t>ربّ</w:t>
      </w:r>
      <w:r w:rsidR="00D976BC" w:rsidRPr="00984881">
        <w:rPr>
          <w:sz w:val="28"/>
          <w:szCs w:val="28"/>
          <w:rtl/>
        </w:rPr>
        <w:t xml:space="preserve"> ﺭﺣﻤﺎﻥ ﻣﻴﺮﻭﺩ</w:t>
      </w:r>
      <w:r w:rsidR="00BD77AA">
        <w:rPr>
          <w:sz w:val="28"/>
          <w:szCs w:val="28"/>
          <w:rtl/>
        </w:rPr>
        <w:t xml:space="preserve">. </w:t>
      </w:r>
      <w:r w:rsidR="00D976BC" w:rsidRPr="00984881">
        <w:rPr>
          <w:sz w:val="28"/>
          <w:szCs w:val="28"/>
          <w:rtl/>
        </w:rPr>
        <w:t>ﮐﻪ ﺑﺮﺗﺮ ﺍﺯ ﻋﻘﻞ ﮐﻞ</w:t>
      </w:r>
      <w:r>
        <w:rPr>
          <w:sz w:val="28"/>
          <w:szCs w:val="28"/>
          <w:rtl/>
        </w:rPr>
        <w:t xml:space="preserve"> </w:t>
      </w:r>
      <w:r w:rsidR="00D976BC" w:rsidRPr="00984881">
        <w:rPr>
          <w:sz w:val="28"/>
          <w:szCs w:val="28"/>
          <w:rtl/>
        </w:rPr>
        <w:t>ﻧﻮﻉ ﺑﺸﺮﻯ ﺭﺍ ﺧﻮﺍﻫﺪ ﺩﺍﺷﺖ</w:t>
      </w:r>
      <w:r w:rsidR="00BD77AA">
        <w:rPr>
          <w:sz w:val="28"/>
          <w:szCs w:val="28"/>
          <w:rtl/>
        </w:rPr>
        <w:t xml:space="preserve">. </w:t>
      </w:r>
      <w:r w:rsidR="00D976BC" w:rsidRPr="00984881">
        <w:rPr>
          <w:sz w:val="28"/>
          <w:szCs w:val="28"/>
          <w:rtl/>
        </w:rPr>
        <w:t>ﮐﻪ ﻣﺪﺍﻡ ﺗﻌﺎﻟﻰ ﻋﻘﻠﻰ ﺩﺭ ﺷﻬﻮﺩﻫﺎﻯ ﻋﻘﻠﻰ ﻣﻴﻨﻤﺎﻳﺪ</w:t>
      </w:r>
      <w:r w:rsidR="00BD77AA">
        <w:rPr>
          <w:sz w:val="28"/>
          <w:szCs w:val="28"/>
          <w:rtl/>
        </w:rPr>
        <w:t xml:space="preserve">. </w:t>
      </w:r>
      <w:r w:rsidR="00D976BC" w:rsidRPr="00984881">
        <w:rPr>
          <w:sz w:val="28"/>
          <w:szCs w:val="28"/>
          <w:rtl/>
        </w:rPr>
        <w:t>ﮐﻪ ﺳﺮﺍﺳﺮ ﺫﺧﻴﺮﻩ ﺁﺧﺮﺕ</w:t>
      </w:r>
      <w:r w:rsidR="00BD77AA">
        <w:rPr>
          <w:sz w:val="28"/>
          <w:szCs w:val="28"/>
          <w:rtl/>
        </w:rPr>
        <w:t xml:space="preserve">، </w:t>
      </w:r>
      <w:r w:rsidR="00D976BC" w:rsidRPr="00984881">
        <w:rPr>
          <w:sz w:val="28"/>
          <w:szCs w:val="28"/>
          <w:rtl/>
        </w:rPr>
        <w:t>ﻭﺗﺰﮐﻴﻪ ﺑﺎﺯ ﻋﻤﻴﻖ ﺗﺮﻯ ﺩﺭ ﺭﻭﺍﻥ ﻧﺎﺧﻮﺩﺁﮔﺎﻩ ﺁﻧﺎﻥ ﺍﺳﺖ</w:t>
      </w:r>
      <w:r w:rsidR="00BD77AA">
        <w:rPr>
          <w:sz w:val="28"/>
          <w:szCs w:val="28"/>
          <w:rtl/>
        </w:rPr>
        <w:t xml:space="preserve">. </w:t>
      </w:r>
      <w:r w:rsidR="00D976BC" w:rsidRPr="00984881">
        <w:rPr>
          <w:sz w:val="28"/>
          <w:szCs w:val="28"/>
          <w:rtl/>
        </w:rPr>
        <w:t>ﺯﻳﺮﺍ ﺍﻭﻟﻴﺎﻯ ﺍﻟﻬﻰ</w:t>
      </w:r>
      <w:r w:rsidR="00BD77AA">
        <w:rPr>
          <w:sz w:val="28"/>
          <w:szCs w:val="28"/>
          <w:rtl/>
        </w:rPr>
        <w:t xml:space="preserve">، </w:t>
      </w:r>
      <w:r w:rsidR="00D976BC" w:rsidRPr="00984881">
        <w:rPr>
          <w:sz w:val="28"/>
          <w:szCs w:val="28"/>
          <w:rtl/>
        </w:rPr>
        <w:t>ﺑﺎ ﮐﻤﺘﺮ ﺍﺯ ﺩﻩ ﺩﺭ ﺻﺪ</w:t>
      </w:r>
      <w:r>
        <w:rPr>
          <w:sz w:val="28"/>
          <w:szCs w:val="28"/>
          <w:rtl/>
        </w:rPr>
        <w:t xml:space="preserve"> </w:t>
      </w:r>
      <w:r w:rsidR="00D976BC" w:rsidRPr="00984881">
        <w:rPr>
          <w:sz w:val="28"/>
          <w:szCs w:val="28"/>
          <w:rtl/>
        </w:rPr>
        <w:t>ﺗﺰﮐﻴﻪ ﺑ</w:t>
      </w:r>
      <w:r w:rsidR="003D6BDB" w:rsidRPr="00984881">
        <w:rPr>
          <w:sz w:val="28"/>
          <w:szCs w:val="28"/>
          <w:rtl/>
        </w:rPr>
        <w:t>حدّ</w:t>
      </w:r>
      <w:r w:rsidR="00D976BC" w:rsidRPr="00984881">
        <w:rPr>
          <w:sz w:val="28"/>
          <w:szCs w:val="28"/>
          <w:rtl/>
        </w:rPr>
        <w:t xml:space="preserve"> ﮐﻔﺎﻳﺖ ﺩﺭ ﺷﺮﻁ ﮐﺎﻓﻰ ﺍﺯ ﻧﻈﺮ ﺍﻟﻬﻰ ﻣﻴﺮﺳﻨﺪ</w:t>
      </w:r>
      <w:r w:rsidR="00BD77AA">
        <w:rPr>
          <w:sz w:val="28"/>
          <w:szCs w:val="28"/>
          <w:rtl/>
        </w:rPr>
        <w:t xml:space="preserve">. </w:t>
      </w:r>
      <w:r w:rsidR="00D976BC" w:rsidRPr="00984881">
        <w:rPr>
          <w:sz w:val="28"/>
          <w:szCs w:val="28"/>
          <w:rtl/>
        </w:rPr>
        <w:t>ﻭ ﺍﻟّﺎ ﮐﺴﻰ ﻧﻤﻰ ﺗﻮﺍﻧﺪ</w:t>
      </w:r>
      <w:r w:rsidR="00BD77AA">
        <w:rPr>
          <w:sz w:val="28"/>
          <w:szCs w:val="28"/>
          <w:rtl/>
        </w:rPr>
        <w:t xml:space="preserve">، </w:t>
      </w:r>
      <w:r w:rsidR="00D976BC" w:rsidRPr="00984881">
        <w:rPr>
          <w:sz w:val="28"/>
          <w:szCs w:val="28"/>
          <w:rtl/>
        </w:rPr>
        <w:t>ﻣﻄﻠﻘﺎ</w:t>
      </w:r>
      <w:r>
        <w:rPr>
          <w:sz w:val="28"/>
          <w:szCs w:val="28"/>
          <w:rtl/>
        </w:rPr>
        <w:t xml:space="preserve"> </w:t>
      </w:r>
      <w:r w:rsidR="00D976BC" w:rsidRPr="00984881">
        <w:rPr>
          <w:sz w:val="28"/>
          <w:szCs w:val="28"/>
          <w:rtl/>
        </w:rPr>
        <w:t>ﺗﺰﮐﻴﻪ ﻭ ﭘﺎﻙ ﺭﻭﺍﻥ ﺷﻮﺩ</w:t>
      </w:r>
      <w:r w:rsidR="00BD77AA">
        <w:rPr>
          <w:sz w:val="28"/>
          <w:szCs w:val="28"/>
          <w:rtl/>
        </w:rPr>
        <w:t xml:space="preserve">. </w:t>
      </w:r>
      <w:r w:rsidR="00D976BC" w:rsidRPr="00984881">
        <w:rPr>
          <w:sz w:val="28"/>
          <w:szCs w:val="28"/>
          <w:rtl/>
        </w:rPr>
        <w:t>ﮐﻪ ﻣﻨﺤﺼﺮﺍ ﺧﺪﺍﻭﻧﺪ ﺍﻟﻠﻪ</w:t>
      </w:r>
      <w:r w:rsidR="00BD77AA">
        <w:rPr>
          <w:sz w:val="28"/>
          <w:szCs w:val="28"/>
          <w:rtl/>
        </w:rPr>
        <w:t xml:space="preserve">، </w:t>
      </w:r>
      <w:r w:rsidR="00D976BC" w:rsidRPr="00984881">
        <w:rPr>
          <w:sz w:val="28"/>
          <w:szCs w:val="28"/>
          <w:rtl/>
        </w:rPr>
        <w:t>ﺍﻳﻦ</w:t>
      </w:r>
      <w:r>
        <w:rPr>
          <w:sz w:val="28"/>
          <w:szCs w:val="28"/>
          <w:rtl/>
        </w:rPr>
        <w:t xml:space="preserve"> </w:t>
      </w:r>
      <w:r w:rsidR="00D976BC" w:rsidRPr="00984881">
        <w:rPr>
          <w:sz w:val="28"/>
          <w:szCs w:val="28"/>
          <w:rtl/>
        </w:rPr>
        <w:t>ﭘﺎﮐﻰ ﺭﺍ ﺩﺍﺭﺩ ﮐﻪ ﺗﻮﻟﺪﺍﺕ ﻧﻮﻋﻰ ﺭﺍ ﻧﻴﺰ ﻟﺎﺯﻡ ﻧﺪﺍﺭﺩ</w:t>
      </w:r>
      <w:r w:rsidR="00BD77AA">
        <w:rPr>
          <w:sz w:val="28"/>
          <w:szCs w:val="28"/>
          <w:rtl/>
        </w:rPr>
        <w:t xml:space="preserve">. </w:t>
      </w:r>
      <w:r w:rsidR="00D976BC" w:rsidRPr="00984881">
        <w:rPr>
          <w:sz w:val="28"/>
          <w:szCs w:val="28"/>
          <w:rtl/>
        </w:rPr>
        <w:t>ﻭ ﻋﻠّﺖ ﺍﺩﺍﻣﻪ ﺗﻮﻟﺪﺍﺕ ﺍﺗﻮﺍﻉ ﻓﻮﻕ ﺑﺸﺮﻯ</w:t>
      </w:r>
      <w:r w:rsidR="00BD77AA">
        <w:rPr>
          <w:sz w:val="28"/>
          <w:szCs w:val="28"/>
          <w:rtl/>
        </w:rPr>
        <w:t xml:space="preserve">، </w:t>
      </w:r>
      <w:r w:rsidR="00D976BC" w:rsidRPr="00984881">
        <w:rPr>
          <w:sz w:val="28"/>
          <w:szCs w:val="28"/>
          <w:rtl/>
        </w:rPr>
        <w:t>ﺑﺮﺍﻯ ﻳﻚ</w:t>
      </w:r>
      <w:r>
        <w:rPr>
          <w:sz w:val="28"/>
          <w:szCs w:val="28"/>
          <w:rtl/>
        </w:rPr>
        <w:t xml:space="preserve"> </w:t>
      </w:r>
      <w:r w:rsidR="00D976BC" w:rsidRPr="00984881">
        <w:rPr>
          <w:sz w:val="28"/>
          <w:szCs w:val="28"/>
          <w:rtl/>
        </w:rPr>
        <w:t>ﺭﻭﺡ</w:t>
      </w:r>
      <w:r w:rsidR="00BD77AA">
        <w:rPr>
          <w:sz w:val="28"/>
          <w:szCs w:val="28"/>
          <w:rtl/>
        </w:rPr>
        <w:t xml:space="preserve">، </w:t>
      </w:r>
      <w:r w:rsidR="00D976BC" w:rsidRPr="00984881">
        <w:rPr>
          <w:sz w:val="28"/>
          <w:szCs w:val="28"/>
          <w:rtl/>
        </w:rPr>
        <w:t>ﻫﻤﻴﻦ ﺍﺳﺖ</w:t>
      </w:r>
      <w:r w:rsidR="00BD77AA">
        <w:rPr>
          <w:sz w:val="28"/>
          <w:szCs w:val="28"/>
          <w:rtl/>
        </w:rPr>
        <w:t xml:space="preserve">. </w:t>
      </w:r>
      <w:r w:rsidR="00D976BC" w:rsidRPr="00984881">
        <w:rPr>
          <w:sz w:val="28"/>
          <w:szCs w:val="28"/>
          <w:rtl/>
        </w:rPr>
        <w:t>ﮐﻪ ﺍﻧﺠﺎﻡ</w:t>
      </w:r>
      <w:r>
        <w:rPr>
          <w:sz w:val="28"/>
          <w:szCs w:val="28"/>
          <w:rtl/>
        </w:rPr>
        <w:t xml:space="preserve"> </w:t>
      </w:r>
      <w:r w:rsidR="00D976BC" w:rsidRPr="00984881">
        <w:rPr>
          <w:sz w:val="28"/>
          <w:szCs w:val="28"/>
          <w:rtl/>
        </w:rPr>
        <w:t>ﺗﺰﮐﻴﻪ ﻫﺎﻯ ﻋﻤﻴﻖ ﺗﺮ ﺭﺍ ﺑﻨﻤﺎﻳﻨﺪ</w:t>
      </w:r>
      <w:r w:rsidR="00BD77AA">
        <w:rPr>
          <w:sz w:val="28"/>
          <w:szCs w:val="28"/>
          <w:rtl/>
        </w:rPr>
        <w:t xml:space="preserve">. </w:t>
      </w:r>
      <w:r w:rsidR="00D976BC" w:rsidRPr="00984881">
        <w:rPr>
          <w:sz w:val="28"/>
          <w:szCs w:val="28"/>
          <w:rtl/>
        </w:rPr>
        <w:t>ﺯﻳﺮﺍ</w:t>
      </w:r>
      <w:r>
        <w:rPr>
          <w:sz w:val="28"/>
          <w:szCs w:val="28"/>
          <w:rtl/>
        </w:rPr>
        <w:t xml:space="preserve"> </w:t>
      </w:r>
      <w:r w:rsidR="00D976BC" w:rsidRPr="00984881">
        <w:rPr>
          <w:sz w:val="28"/>
          <w:szCs w:val="28"/>
          <w:rtl/>
        </w:rPr>
        <w:t>ﻧﻴﺎﺯ ﺑﻌﻘﻠﻬﺎﻯ ﻧﻴﺮﻭﻣﻨﺪﺗﺮﻯ</w:t>
      </w:r>
      <w:r w:rsidR="00BD77AA">
        <w:rPr>
          <w:sz w:val="28"/>
          <w:szCs w:val="28"/>
          <w:rtl/>
        </w:rPr>
        <w:t xml:space="preserve">، </w:t>
      </w:r>
      <w:r w:rsidR="00D976BC" w:rsidRPr="00984881">
        <w:rPr>
          <w:sz w:val="28"/>
          <w:szCs w:val="28"/>
          <w:rtl/>
        </w:rPr>
        <w:t>ﺑﺮﺍﻯ</w:t>
      </w:r>
      <w:r>
        <w:rPr>
          <w:sz w:val="28"/>
          <w:szCs w:val="28"/>
          <w:rtl/>
        </w:rPr>
        <w:t xml:space="preserve"> </w:t>
      </w:r>
      <w:r w:rsidR="00D976BC" w:rsidRPr="00984881">
        <w:rPr>
          <w:sz w:val="28"/>
          <w:szCs w:val="28"/>
          <w:rtl/>
        </w:rPr>
        <w:t>ﺗﺤﻤّﻞ</w:t>
      </w:r>
      <w:r>
        <w:rPr>
          <w:sz w:val="28"/>
          <w:szCs w:val="28"/>
          <w:rtl/>
        </w:rPr>
        <w:t xml:space="preserve"> </w:t>
      </w:r>
      <w:r w:rsidR="00D976BC" w:rsidRPr="00984881">
        <w:rPr>
          <w:sz w:val="28"/>
          <w:szCs w:val="28"/>
          <w:rtl/>
        </w:rPr>
        <w:t>ﺗﺰﮐﻴﻪ ﻫﺎﻯ ﺳﻠﻮﮐﻰ ﻣﻴﺒﺎﺷﺪ</w:t>
      </w:r>
      <w:r w:rsidR="00BD77AA">
        <w:rPr>
          <w:sz w:val="28"/>
          <w:szCs w:val="28"/>
          <w:rtl/>
        </w:rPr>
        <w:t xml:space="preserve">. </w:t>
      </w:r>
      <w:r w:rsidR="00DA649A" w:rsidRPr="00984881">
        <w:rPr>
          <w:sz w:val="28"/>
          <w:szCs w:val="28"/>
          <w:rtl/>
        </w:rPr>
        <w:t>پس</w:t>
      </w:r>
      <w:r>
        <w:rPr>
          <w:sz w:val="28"/>
          <w:szCs w:val="28"/>
          <w:rtl/>
        </w:rPr>
        <w:t xml:space="preserve"> </w:t>
      </w:r>
      <w:r w:rsidR="00D976BC" w:rsidRPr="00984881">
        <w:rPr>
          <w:sz w:val="28"/>
          <w:szCs w:val="28"/>
          <w:rtl/>
        </w:rPr>
        <w:t>ﺳﺎﻟﻚ ﻋﺎﺷﻖ ﺗﺮ ﻭ ﻋﺎﻗﻞ ﺗﺮ</w:t>
      </w:r>
      <w:r w:rsidR="00BD77AA">
        <w:rPr>
          <w:sz w:val="28"/>
          <w:szCs w:val="28"/>
          <w:rtl/>
        </w:rPr>
        <w:t xml:space="preserve">، </w:t>
      </w:r>
      <w:r w:rsidR="00D976BC" w:rsidRPr="00984881">
        <w:rPr>
          <w:sz w:val="28"/>
          <w:szCs w:val="28"/>
          <w:rtl/>
        </w:rPr>
        <w:t>ﻭ ﻋﺎﻣﻞ</w:t>
      </w:r>
      <w:r>
        <w:rPr>
          <w:sz w:val="28"/>
          <w:szCs w:val="28"/>
          <w:rtl/>
        </w:rPr>
        <w:t xml:space="preserve"> </w:t>
      </w:r>
      <w:r w:rsidR="00D976BC" w:rsidRPr="00984881">
        <w:rPr>
          <w:sz w:val="28"/>
          <w:szCs w:val="28"/>
          <w:rtl/>
        </w:rPr>
        <w:t>ﺗﺮ ﺟﻠﻮﺗﺮ</w:t>
      </w:r>
      <w:r w:rsidR="00BD77AA">
        <w:rPr>
          <w:sz w:val="28"/>
          <w:szCs w:val="28"/>
          <w:rtl/>
        </w:rPr>
        <w:t xml:space="preserve">، </w:t>
      </w:r>
      <w:r w:rsidR="00D976BC" w:rsidRPr="00984881">
        <w:rPr>
          <w:sz w:val="28"/>
          <w:szCs w:val="28"/>
          <w:rtl/>
        </w:rPr>
        <w:t xml:space="preserve">ﻭ ﺑﻴﺸﺘﺮ ﺍﺯ </w:t>
      </w:r>
      <w:r w:rsidR="009732B0" w:rsidRPr="00984881">
        <w:rPr>
          <w:sz w:val="28"/>
          <w:szCs w:val="28"/>
          <w:rtl/>
        </w:rPr>
        <w:t>حَدّ</w:t>
      </w:r>
      <w:r w:rsidR="00D976BC" w:rsidRPr="00984881">
        <w:rPr>
          <w:sz w:val="28"/>
          <w:szCs w:val="28"/>
          <w:rtl/>
        </w:rPr>
        <w:t xml:space="preserve"> ﮐﻔﺎﻳﺖ ﻣﻴﺘﻮﺍﻧﺪ ﺗﺰﮐﻴﻪ ﺭﻭﺍﻥ ﺧﻮﺩ ﮐﻨﺪ</w:t>
      </w:r>
      <w:r w:rsidR="00BD77AA">
        <w:rPr>
          <w:sz w:val="28"/>
          <w:szCs w:val="28"/>
          <w:rtl/>
        </w:rPr>
        <w:t xml:space="preserve">. </w:t>
      </w:r>
      <w:r w:rsidR="00D976BC" w:rsidRPr="00984881">
        <w:rPr>
          <w:sz w:val="28"/>
          <w:szCs w:val="28"/>
          <w:rtl/>
        </w:rPr>
        <w:t>ﻭ ﻟﺬﺍ ﭘﻴﺎﻣﺒﺮ</w:t>
      </w:r>
      <w:r w:rsidR="00BD77AA">
        <w:rPr>
          <w:sz w:val="28"/>
          <w:szCs w:val="28"/>
          <w:rtl/>
        </w:rPr>
        <w:t xml:space="preserve">، </w:t>
      </w:r>
      <w:r w:rsidR="00D976BC" w:rsidRPr="00984881">
        <w:rPr>
          <w:sz w:val="28"/>
          <w:szCs w:val="28"/>
          <w:rtl/>
        </w:rPr>
        <w:t>ﻋﺠﻠﻪ ﺩﺭ ﻧﺠﺎﺕ ﺭﺍ ﮐﺎﺭ ﻧﻔس</w:t>
      </w:r>
      <w:r>
        <w:rPr>
          <w:sz w:val="28"/>
          <w:szCs w:val="28"/>
          <w:rtl/>
        </w:rPr>
        <w:t xml:space="preserve"> </w:t>
      </w:r>
      <w:r w:rsidR="00D976BC" w:rsidRPr="00984881">
        <w:rPr>
          <w:sz w:val="28"/>
          <w:szCs w:val="28"/>
          <w:rtl/>
        </w:rPr>
        <w:t>ﺷﻴﻄﺎﻧﻰ ﺍﻣّﺎﺭﻩ ﺧﻮﺩ ﺍﻧﺴﺎﻥ ﻣﻴﺪﺍﻧﺪ</w:t>
      </w:r>
      <w:r w:rsidR="00BD77AA">
        <w:rPr>
          <w:sz w:val="28"/>
          <w:szCs w:val="28"/>
          <w:rtl/>
        </w:rPr>
        <w:t xml:space="preserve">. </w:t>
      </w:r>
      <w:r w:rsidR="00D976BC" w:rsidRPr="00984881">
        <w:rPr>
          <w:sz w:val="28"/>
          <w:szCs w:val="28"/>
          <w:rtl/>
        </w:rPr>
        <w:t>ﮐﻪ ﻫﺮﭼﻪ ﺩﻳﺮﺗﺮ ﻧﺠﺎﺕ ﺳﺎﻟﻚ ﺩﺳﺖ ﺑﺪﻫﺪ</w:t>
      </w:r>
      <w:r w:rsidR="00BD77AA">
        <w:rPr>
          <w:sz w:val="28"/>
          <w:szCs w:val="28"/>
          <w:rtl/>
        </w:rPr>
        <w:t xml:space="preserve">، </w:t>
      </w:r>
      <w:r w:rsidR="00D976BC" w:rsidRPr="00984881">
        <w:rPr>
          <w:sz w:val="28"/>
          <w:szCs w:val="28"/>
          <w:rtl/>
        </w:rPr>
        <w:t>ﺑﻨﻔﻊ</w:t>
      </w:r>
      <w:r>
        <w:rPr>
          <w:sz w:val="28"/>
          <w:szCs w:val="28"/>
          <w:rtl/>
        </w:rPr>
        <w:t xml:space="preserve"> </w:t>
      </w:r>
      <w:r w:rsidR="00D976BC" w:rsidRPr="00984881">
        <w:rPr>
          <w:sz w:val="28"/>
          <w:szCs w:val="28"/>
          <w:rtl/>
        </w:rPr>
        <w:t>ﺍﻭ ﺍﺳﺖ</w:t>
      </w:r>
      <w:r w:rsidR="00BD77AA">
        <w:rPr>
          <w:sz w:val="28"/>
          <w:szCs w:val="28"/>
          <w:rtl/>
        </w:rPr>
        <w:t xml:space="preserve">. </w:t>
      </w:r>
      <w:r w:rsidR="00D976BC" w:rsidRPr="00984881">
        <w:rPr>
          <w:sz w:val="28"/>
          <w:szCs w:val="28"/>
          <w:rtl/>
        </w:rPr>
        <w:t>ﻭ ﻫﺮﭼﻪ ﺑﻠﺎﻳﺎﻯ ﺳﻠﻮﮐﻰ ﺩﺭ ﺗﻤﺎﻡ ﺩﻭﺭﻩ</w:t>
      </w:r>
      <w:r>
        <w:rPr>
          <w:sz w:val="28"/>
          <w:szCs w:val="28"/>
          <w:rtl/>
        </w:rPr>
        <w:t xml:space="preserve"> </w:t>
      </w:r>
      <w:r w:rsidR="00D976BC" w:rsidRPr="00984881">
        <w:rPr>
          <w:sz w:val="28"/>
          <w:szCs w:val="28"/>
          <w:rtl/>
        </w:rPr>
        <w:t>ﺳﻠﻮﻙ</w:t>
      </w:r>
      <w:r w:rsidR="00BD77AA">
        <w:rPr>
          <w:sz w:val="28"/>
          <w:szCs w:val="28"/>
          <w:rtl/>
        </w:rPr>
        <w:t xml:space="preserve">، </w:t>
      </w:r>
      <w:r w:rsidR="00D976BC" w:rsidRPr="00984881">
        <w:rPr>
          <w:sz w:val="28"/>
          <w:szCs w:val="28"/>
          <w:rtl/>
        </w:rPr>
        <w:t>ﺳﺨﺖ ﺗﺮ ﻭ ﻃﻮﻟﺎﻧﻰ ﺗﺮ ﻭ ﻣﺪﺍﻭﻡ ﺗﺮ ﺑﺎﺷﺪ</w:t>
      </w:r>
      <w:r w:rsidR="00BD77AA">
        <w:rPr>
          <w:sz w:val="28"/>
          <w:szCs w:val="28"/>
          <w:rtl/>
        </w:rPr>
        <w:t xml:space="preserve">، </w:t>
      </w:r>
      <w:r w:rsidR="00D976BC" w:rsidRPr="00984881">
        <w:rPr>
          <w:sz w:val="28"/>
          <w:szCs w:val="28"/>
          <w:rtl/>
        </w:rPr>
        <w:t>ﺑﻨﻔﻊ</w:t>
      </w:r>
      <w:r>
        <w:rPr>
          <w:sz w:val="28"/>
          <w:szCs w:val="28"/>
          <w:rtl/>
        </w:rPr>
        <w:t xml:space="preserve"> </w:t>
      </w:r>
      <w:r w:rsidR="00D976BC" w:rsidRPr="00984881">
        <w:rPr>
          <w:sz w:val="28"/>
          <w:szCs w:val="28"/>
          <w:rtl/>
        </w:rPr>
        <w:t>ﺳﺎﻟﻚ ﺍﺳﺖ</w:t>
      </w:r>
      <w:r w:rsidR="00BD77AA">
        <w:rPr>
          <w:sz w:val="28"/>
          <w:szCs w:val="28"/>
          <w:rtl/>
        </w:rPr>
        <w:t xml:space="preserve">. </w:t>
      </w:r>
      <w:r w:rsidR="00D976BC" w:rsidRPr="00984881">
        <w:rPr>
          <w:sz w:val="28"/>
          <w:szCs w:val="28"/>
          <w:rtl/>
        </w:rPr>
        <w:t>ﮐﻪ ﺩﺭﺟﻪ ﺍﺳﺘﻀﻌﺎﻑ ﺑﻴﺸﺘﺮﻯ ﻣﻴﻴﺎﺑﺪ</w:t>
      </w:r>
      <w:r w:rsidR="00BD77AA">
        <w:rPr>
          <w:sz w:val="28"/>
          <w:szCs w:val="28"/>
          <w:rtl/>
        </w:rPr>
        <w:t xml:space="preserve">، </w:t>
      </w:r>
      <w:r w:rsidR="00D976BC" w:rsidRPr="00984881">
        <w:rPr>
          <w:sz w:val="28"/>
          <w:szCs w:val="28"/>
          <w:rtl/>
        </w:rPr>
        <w:t>ﮐﻪ ﺩﻟﻴﻞ ﺑﻬﺮﻩ ﮔﻴﺮﻯ ﺭﻭﺣﻰ ﺩﺭ ﺗﺰﮐﻴﻪ ﻫﺎﻯ ﺑﻴﺸﺘﺮ ﻣﻴﺒﺎﺷﺪ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ﻣﺮﺍﺩ ﺩﻝ ﺯ ﮐﻪ ﭘﺮﺳﻢ</w:t>
      </w:r>
      <w:r w:rsidR="00BD77AA">
        <w:rPr>
          <w:b/>
          <w:bCs/>
          <w:sz w:val="28"/>
          <w:szCs w:val="28"/>
          <w:rtl/>
        </w:rPr>
        <w:t xml:space="preserve">، </w:t>
      </w:r>
      <w:r w:rsidRPr="00984881">
        <w:rPr>
          <w:b/>
          <w:bCs/>
          <w:sz w:val="28"/>
          <w:szCs w:val="28"/>
          <w:rtl/>
        </w:rPr>
        <w:t>ﮐﻪ ﻧﻴﺴﺖ ﺩﻟﺪﺍﺭﻯ</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ﺟﻠﻮﻩٴ ﻧﻈﺮ</w:t>
      </w:r>
      <w:r w:rsidR="00BD77AA">
        <w:rPr>
          <w:b/>
          <w:bCs/>
          <w:sz w:val="28"/>
          <w:szCs w:val="28"/>
          <w:rtl/>
        </w:rPr>
        <w:t xml:space="preserve">، </w:t>
      </w:r>
      <w:r w:rsidRPr="00984881">
        <w:rPr>
          <w:b/>
          <w:bCs/>
          <w:sz w:val="28"/>
          <w:szCs w:val="28"/>
          <w:rtl/>
        </w:rPr>
        <w:t>ﻭ ﺷﻴﻮﻩٴ ﮐﺮﻡ</w:t>
      </w:r>
      <w:r w:rsidR="004D25BE">
        <w:rPr>
          <w:b/>
          <w:bCs/>
          <w:sz w:val="28"/>
          <w:szCs w:val="28"/>
          <w:rtl/>
        </w:rPr>
        <w:t xml:space="preserve"> </w:t>
      </w:r>
      <w:r w:rsidRPr="00984881">
        <w:rPr>
          <w:b/>
          <w:bCs/>
          <w:sz w:val="28"/>
          <w:szCs w:val="28"/>
          <w:rtl/>
        </w:rPr>
        <w:t>ﺩﺍﺭﺩ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ﻣﺮﺍﺩ ﺩﻝ ﺧﻮﺩﺭﺍ</w:t>
      </w:r>
      <w:r w:rsidR="00BD77AA">
        <w:rPr>
          <w:sz w:val="28"/>
          <w:szCs w:val="28"/>
          <w:rtl/>
        </w:rPr>
        <w:t xml:space="preserve">، </w:t>
      </w:r>
      <w:r w:rsidR="00D976BC" w:rsidRPr="00984881">
        <w:rPr>
          <w:sz w:val="28"/>
          <w:szCs w:val="28"/>
          <w:rtl/>
        </w:rPr>
        <w:t>ﮐﻪ ﻧﺠﺎﺕ ﺍﺯ ﻧﻮﻉ ﺑﺸﺮﻯ ﺑﺎ ﺷﻬﻮﺩ</w:t>
      </w:r>
      <w:r>
        <w:rPr>
          <w:sz w:val="28"/>
          <w:szCs w:val="28"/>
          <w:rtl/>
        </w:rPr>
        <w:t xml:space="preserve"> </w:t>
      </w:r>
      <w:r w:rsidR="00D976BC" w:rsidRPr="00984881">
        <w:rPr>
          <w:sz w:val="28"/>
          <w:szCs w:val="28"/>
          <w:rtl/>
        </w:rPr>
        <w:t>ﻧﻮﺭ ﻗﺎﺋﻢ ﺭﻭﺡ ﺍﻟﻘﺪس</w:t>
      </w:r>
      <w:r>
        <w:rPr>
          <w:sz w:val="28"/>
          <w:szCs w:val="28"/>
          <w:rtl/>
        </w:rPr>
        <w:t xml:space="preserve"> </w:t>
      </w:r>
      <w:r w:rsidR="00D976BC" w:rsidRPr="00984881">
        <w:rPr>
          <w:sz w:val="28"/>
          <w:szCs w:val="28"/>
          <w:rtl/>
        </w:rPr>
        <w:t>ﻭ</w:t>
      </w:r>
      <w:r w:rsidR="0039288B" w:rsidRPr="00984881">
        <w:rPr>
          <w:sz w:val="28"/>
          <w:szCs w:val="28"/>
          <w:rtl/>
        </w:rPr>
        <w:t>حجّ</w:t>
      </w:r>
      <w:r>
        <w:rPr>
          <w:sz w:val="28"/>
          <w:szCs w:val="28"/>
          <w:rtl/>
        </w:rPr>
        <w:t xml:space="preserve"> </w:t>
      </w:r>
      <w:r w:rsidR="00D976BC" w:rsidRPr="00984881">
        <w:rPr>
          <w:sz w:val="28"/>
          <w:szCs w:val="28"/>
          <w:rtl/>
        </w:rPr>
        <w:t>ﺃﮐﺒﺮ ﺷﺸﻢ ﺍﻭ ﻣﻴﺒﺎﺷﺪ</w:t>
      </w:r>
      <w:r w:rsidR="00BD77AA">
        <w:rPr>
          <w:sz w:val="28"/>
          <w:szCs w:val="28"/>
          <w:rtl/>
        </w:rPr>
        <w:t xml:space="preserve">. </w:t>
      </w:r>
      <w:r w:rsidR="00D976BC" w:rsidRPr="00984881">
        <w:rPr>
          <w:sz w:val="28"/>
          <w:szCs w:val="28"/>
          <w:rtl/>
        </w:rPr>
        <w:t>ﺍﮔﺮ ﭘﻴﺮ ﺍﻟﻬﻰ ﺑﻤﻌﺮﻓﻰ ﺧﺪﺍﻭﻧﺪ ﻧﺪﺍﺷﺘﻪ ﺑﺎﺷﺪ ﻫﺮﮔﺰ ﺑﺎﻳﻦ ﻣﺮﺍﺩ ﺩﻝ ﻭﺁﺭﺯﻭﻯ ﻧﺠﺎﺕ ﻧﻤﻴﺮﺳﺪ</w:t>
      </w:r>
      <w:r w:rsidR="00BD77AA">
        <w:rPr>
          <w:sz w:val="28"/>
          <w:szCs w:val="28"/>
          <w:rtl/>
        </w:rPr>
        <w:t xml:space="preserve">. </w:t>
      </w:r>
      <w:r w:rsidR="00D976BC" w:rsidRPr="00984881">
        <w:rPr>
          <w:sz w:val="28"/>
          <w:szCs w:val="28"/>
          <w:rtl/>
        </w:rPr>
        <w:t>ﮐﻪ ﻟﻘﺎﻯ ﺍﻟﻬﻰ ﺩﺭ ﻣﻘﺎﻣﻰ ﻫﺮﭼﻪ ﺑﺎﻟﺎﺗﺮ ﺗﺎ ﻋﺮﺵ ﺭﺣﻤﺎﻥ ﺍﺳﺖ</w:t>
      </w:r>
      <w:r w:rsidR="00BD77AA">
        <w:rPr>
          <w:sz w:val="28"/>
          <w:szCs w:val="28"/>
          <w:rtl/>
        </w:rPr>
        <w:t xml:space="preserve">. </w:t>
      </w:r>
      <w:r w:rsidR="00D976BC" w:rsidRPr="00984881">
        <w:rPr>
          <w:sz w:val="28"/>
          <w:szCs w:val="28"/>
          <w:rtl/>
        </w:rPr>
        <w:t>ﻭ ﻳﺎ ﺍﮔﺮ ﺑﺮﺍﻯ ﺩﻳﺪﺍﺭ ﭘﻴﺮ ﺍﻟﻬﻰ ﺧﻮﺩ</w:t>
      </w:r>
      <w:r w:rsidR="00BD77AA">
        <w:rPr>
          <w:sz w:val="28"/>
          <w:szCs w:val="28"/>
          <w:rtl/>
        </w:rPr>
        <w:t xml:space="preserve">، </w:t>
      </w:r>
      <w:r w:rsidR="00D976BC" w:rsidRPr="00984881">
        <w:rPr>
          <w:sz w:val="28"/>
          <w:szCs w:val="28"/>
          <w:rtl/>
        </w:rPr>
        <w:t>ﮐﻪ ﮐﺠﺎ ﺍﺳﺖ</w:t>
      </w:r>
      <w:r w:rsidR="00BD77AA">
        <w:rPr>
          <w:sz w:val="28"/>
          <w:szCs w:val="28"/>
          <w:rtl/>
        </w:rPr>
        <w:t xml:space="preserve">، </w:t>
      </w:r>
      <w:r w:rsidR="00D976BC" w:rsidRPr="00984881">
        <w:rPr>
          <w:sz w:val="28"/>
          <w:szCs w:val="28"/>
          <w:rtl/>
        </w:rPr>
        <w:t>ﺗﺎ ﺳﺎﻟﻚ ﺑﻨﺰﺩ</w:t>
      </w:r>
      <w:r>
        <w:rPr>
          <w:sz w:val="28"/>
          <w:szCs w:val="28"/>
          <w:rtl/>
        </w:rPr>
        <w:t xml:space="preserve"> </w:t>
      </w:r>
      <w:r w:rsidR="00D976BC" w:rsidRPr="00984881">
        <w:rPr>
          <w:sz w:val="28"/>
          <w:szCs w:val="28"/>
          <w:rtl/>
        </w:rPr>
        <w:t>ﺍﻭ ﺑﺮﻭﺩ</w:t>
      </w:r>
      <w:r w:rsidR="00BD77AA">
        <w:rPr>
          <w:sz w:val="28"/>
          <w:szCs w:val="28"/>
          <w:rtl/>
        </w:rPr>
        <w:t xml:space="preserve">. </w:t>
      </w:r>
      <w:r w:rsidR="00D976BC" w:rsidRPr="00984881">
        <w:rPr>
          <w:sz w:val="28"/>
          <w:szCs w:val="28"/>
          <w:rtl/>
        </w:rPr>
        <w:t>ﻭﺍﻟّﺎ ﻣﻄﻠﻘﺎﺭﺍ ﻧﻤﻴﺘﻮﺍﻧﺪ ﭘﻴﺪﺍ ﮐﻨﺪ</w:t>
      </w:r>
      <w:r w:rsidR="00BD77AA">
        <w:rPr>
          <w:sz w:val="28"/>
          <w:szCs w:val="28"/>
          <w:rtl/>
        </w:rPr>
        <w:t xml:space="preserve">. </w:t>
      </w:r>
      <w:r w:rsidR="00D976BC" w:rsidRPr="00984881">
        <w:rPr>
          <w:sz w:val="28"/>
          <w:szCs w:val="28"/>
          <w:rtl/>
        </w:rPr>
        <w:t>ﮐﻪﺟﻠﻮﻩﻧﻈﺮ</w:t>
      </w:r>
      <w:r w:rsidR="00BD77AA">
        <w:rPr>
          <w:sz w:val="28"/>
          <w:szCs w:val="28"/>
          <w:rtl/>
        </w:rPr>
        <w:t xml:space="preserve">، </w:t>
      </w:r>
      <w:r w:rsidR="00D976BC" w:rsidRPr="00984881">
        <w:rPr>
          <w:sz w:val="28"/>
          <w:szCs w:val="28"/>
          <w:rtl/>
        </w:rPr>
        <w:t xml:space="preserve">ﺑﻬﺮﻩﮔﻴﺮﻯ ﺍﺯ ﺗﺠﻠّﻰ ﺍﻟﻬﻰ ﺩﺭ ﺻﻮﺭﺕ ﭘﻴﺮ ﻣﻴﺒﺎﺷﺪ ﮐﻪ ﺍﻳﻦ ﺷﻴﻮﻩ ﻭ ﺭﺍﻩ ﮐﺴﺐ ﮐﺮﺩﻥ ﺩﺍﺩﻩ ﻫﺎﻯ ﺍﻟﻬﻰ </w:t>
      </w:r>
      <w:r w:rsidR="00BD77AA">
        <w:rPr>
          <w:sz w:val="28"/>
          <w:szCs w:val="28"/>
          <w:rtl/>
        </w:rPr>
        <w:t xml:space="preserve">، </w:t>
      </w:r>
      <w:r w:rsidR="00D976BC" w:rsidRPr="00984881">
        <w:rPr>
          <w:sz w:val="28"/>
          <w:szCs w:val="28"/>
          <w:rtl/>
        </w:rPr>
        <w:t>ﻭﭘﺎﺩﺍﺷﻬﺎﻯ ﺭﻭﺣﻰ ﻭ ﻋﻘﻠﻰ ﻭ ﺑﻬﺸﺘﻰ ﻭﻣﻘﺎﻣﻰ ﻭﻧﻮﻋﻰ ﺍﺳﺖ</w:t>
      </w:r>
      <w:r w:rsidR="00BD77AA">
        <w:rPr>
          <w:sz w:val="28"/>
          <w:szCs w:val="28"/>
          <w:rtl/>
        </w:rPr>
        <w:t xml:space="preserve">. </w:t>
      </w:r>
      <w:r w:rsidR="00D976BC" w:rsidRPr="00984881">
        <w:rPr>
          <w:sz w:val="28"/>
          <w:szCs w:val="28"/>
          <w:rtl/>
        </w:rPr>
        <w:t>ﮐﻪ ﺑﻬﺸﺘﻬﺎﻯ ﭼﻬﺎﺭﮔﻮﻧﻪ ﻭ ﭼﻬﺎﺭﮔﺎﻧﻪ</w:t>
      </w:r>
      <w:r w:rsidR="00BD77AA">
        <w:rPr>
          <w:sz w:val="28"/>
          <w:szCs w:val="28"/>
          <w:rtl/>
        </w:rPr>
        <w:t xml:space="preserve">، </w:t>
      </w:r>
      <w:r w:rsidR="00D976BC" w:rsidRPr="00984881">
        <w:rPr>
          <w:sz w:val="28"/>
          <w:szCs w:val="28"/>
          <w:rtl/>
        </w:rPr>
        <w:t>ﮐﻪ ﺑﻘﻮﻝ ﻗﺮﺁﻥ</w:t>
      </w:r>
      <w:r w:rsidR="00BD77AA">
        <w:rPr>
          <w:sz w:val="28"/>
          <w:szCs w:val="28"/>
          <w:rtl/>
        </w:rPr>
        <w:t xml:space="preserve">، </w:t>
      </w:r>
      <w:r w:rsidR="00D976BC" w:rsidRPr="00984881">
        <w:rPr>
          <w:sz w:val="28"/>
          <w:szCs w:val="28"/>
          <w:rtl/>
        </w:rPr>
        <w:t xml:space="preserve">ﻫﺮﮐس ﺍﺯ </w:t>
      </w:r>
      <w:r w:rsidR="00661646" w:rsidRPr="00984881">
        <w:rPr>
          <w:sz w:val="28"/>
          <w:szCs w:val="28"/>
          <w:rtl/>
        </w:rPr>
        <w:t>ربّ</w:t>
      </w:r>
      <w:r w:rsidR="00D976BC" w:rsidRPr="00984881">
        <w:rPr>
          <w:sz w:val="28"/>
          <w:szCs w:val="28"/>
          <w:rtl/>
        </w:rPr>
        <w:t xml:space="preserve"> ﺧﻮﺩ ﺗﻘﻮﺍ ﮐﺮﺩ ﻭ ﺗﺮﺳﻴﺪ</w:t>
      </w:r>
      <w:r w:rsidR="00BD77AA">
        <w:rPr>
          <w:sz w:val="28"/>
          <w:szCs w:val="28"/>
          <w:rtl/>
        </w:rPr>
        <w:t xml:space="preserve">. </w:t>
      </w:r>
      <w:r w:rsidR="00D976BC" w:rsidRPr="00984881">
        <w:rPr>
          <w:sz w:val="28"/>
          <w:szCs w:val="28"/>
          <w:rtl/>
        </w:rPr>
        <w:t>ﻭ ﺍﻃﺎﻋﺖﺍﺯ ﻣﺮﺑّﻰ ﺧﻮﺩ ﮐﺮﺩ</w:t>
      </w:r>
      <w:r w:rsidR="00BD77AA">
        <w:rPr>
          <w:sz w:val="28"/>
          <w:szCs w:val="28"/>
          <w:rtl/>
        </w:rPr>
        <w:t xml:space="preserve">، </w:t>
      </w:r>
      <w:r w:rsidR="00D976BC" w:rsidRPr="00984881">
        <w:rPr>
          <w:sz w:val="28"/>
          <w:szCs w:val="28"/>
          <w:rtl/>
        </w:rPr>
        <w:t>ﺩﻭﺑﻬﺸﺖ ﺩﺍﺭﺩ</w:t>
      </w:r>
      <w:r w:rsidR="00BD77AA">
        <w:rPr>
          <w:sz w:val="28"/>
          <w:szCs w:val="28"/>
          <w:rtl/>
        </w:rPr>
        <w:t xml:space="preserve">، </w:t>
      </w:r>
      <w:r w:rsidR="00D976BC" w:rsidRPr="00984881">
        <w:rPr>
          <w:sz w:val="28"/>
          <w:szCs w:val="28"/>
          <w:rtl/>
        </w:rPr>
        <w:t>ﻭ ﻗﺒﻞ ﺍﺯ ﺁﻥ ﻧﻴﺰ ﺩﻭ ﺑﻬﺸﺖ</w:t>
      </w:r>
      <w:r>
        <w:rPr>
          <w:sz w:val="28"/>
          <w:szCs w:val="28"/>
          <w:rtl/>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ﺯﺟَﻴﺐ ﺧﺮﻗﻪ ﺣﺎﻓﻆ</w:t>
      </w:r>
      <w:r w:rsidR="00BD77AA">
        <w:rPr>
          <w:b/>
          <w:bCs/>
          <w:sz w:val="28"/>
          <w:szCs w:val="28"/>
          <w:rtl/>
        </w:rPr>
        <w:t xml:space="preserve">، </w:t>
      </w:r>
      <w:r w:rsidRPr="00984881">
        <w:rPr>
          <w:b/>
          <w:bCs/>
          <w:sz w:val="28"/>
          <w:szCs w:val="28"/>
          <w:rtl/>
        </w:rPr>
        <w:t>ﭼﻪ ﻃﺮﻑ ﺑﺘﻮﺍﻥ ﺑﺴﺖ ؟</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ﻣﺎ ﺻﻤﺪ ﻃﻠﺒﻴﺪﻳﻢ</w:t>
      </w:r>
      <w:r w:rsidR="00BD77AA">
        <w:rPr>
          <w:b/>
          <w:bCs/>
          <w:sz w:val="28"/>
          <w:szCs w:val="28"/>
          <w:rtl/>
        </w:rPr>
        <w:t xml:space="preserve">، </w:t>
      </w:r>
      <w:r w:rsidRPr="00984881">
        <w:rPr>
          <w:b/>
          <w:bCs/>
          <w:sz w:val="28"/>
          <w:szCs w:val="28"/>
          <w:rtl/>
        </w:rPr>
        <w:t xml:space="preserve">ﻭ ﺍﻭ ﺻﻨﻢ ﺩﺍﺭﺩ </w:t>
      </w:r>
    </w:p>
    <w:p w:rsidR="00D976BC" w:rsidRDefault="004D25BE" w:rsidP="00D976BC">
      <w:pPr>
        <w:bidi/>
        <w:jc w:val="both"/>
        <w:rPr>
          <w:sz w:val="28"/>
          <w:szCs w:val="28"/>
        </w:rPr>
      </w:pPr>
      <w:r>
        <w:rPr>
          <w:sz w:val="28"/>
          <w:szCs w:val="28"/>
          <w:rtl/>
        </w:rPr>
        <w:t xml:space="preserve"> </w:t>
      </w:r>
      <w:r w:rsidR="00D976BC" w:rsidRPr="00984881">
        <w:rPr>
          <w:sz w:val="28"/>
          <w:szCs w:val="28"/>
          <w:rtl/>
        </w:rPr>
        <w:t xml:space="preserve">ﺍﺯ ﺟﻴﺐ ﺧﺎﻟﻰ </w:t>
      </w:r>
      <w:r w:rsidR="000D3999" w:rsidRPr="00984881">
        <w:rPr>
          <w:sz w:val="28"/>
          <w:szCs w:val="28"/>
          <w:rtl/>
        </w:rPr>
        <w:t>لباس</w:t>
      </w:r>
      <w:r>
        <w:rPr>
          <w:sz w:val="28"/>
          <w:szCs w:val="28"/>
          <w:rtl/>
        </w:rPr>
        <w:t xml:space="preserve"> </w:t>
      </w:r>
      <w:r w:rsidR="00D976BC" w:rsidRPr="00984881">
        <w:rPr>
          <w:sz w:val="28"/>
          <w:szCs w:val="28"/>
          <w:rtl/>
        </w:rPr>
        <w:t>ﻣﻨﺪﺭﺵ ﺣﺎﻓﻆ</w:t>
      </w:r>
      <w:r>
        <w:rPr>
          <w:sz w:val="28"/>
          <w:szCs w:val="28"/>
          <w:rtl/>
        </w:rPr>
        <w:t xml:space="preserve"> </w:t>
      </w:r>
      <w:r w:rsidR="00D976BC" w:rsidRPr="00984881">
        <w:rPr>
          <w:sz w:val="28"/>
          <w:szCs w:val="28"/>
          <w:rtl/>
        </w:rPr>
        <w:t>ﺳﺎﻟﻚ</w:t>
      </w:r>
      <w:r w:rsidR="00BD77AA">
        <w:rPr>
          <w:sz w:val="28"/>
          <w:szCs w:val="28"/>
          <w:rtl/>
        </w:rPr>
        <w:t xml:space="preserve">، </w:t>
      </w:r>
      <w:r w:rsidR="00D976BC" w:rsidRPr="00984881">
        <w:rPr>
          <w:sz w:val="28"/>
          <w:szCs w:val="28"/>
          <w:rtl/>
        </w:rPr>
        <w:t>ﮐﻪ ﺧﺮﻗﻪ ﻭﮊﻧﺪﻩ ﺍﺳﺖ</w:t>
      </w:r>
      <w:r w:rsidR="00BD77AA">
        <w:rPr>
          <w:sz w:val="28"/>
          <w:szCs w:val="28"/>
          <w:rtl/>
        </w:rPr>
        <w:t xml:space="preserve">، </w:t>
      </w:r>
      <w:r w:rsidR="00D976BC" w:rsidRPr="00984881">
        <w:rPr>
          <w:sz w:val="28"/>
          <w:szCs w:val="28"/>
          <w:rtl/>
        </w:rPr>
        <w:t>ﻭ ﻳﺎ ﺩﺭ ﺟﻴﺐ ﺑﻔﺘﺢ ﺟﻴﻢ</w:t>
      </w:r>
      <w:r w:rsidR="00BD77AA">
        <w:rPr>
          <w:sz w:val="28"/>
          <w:szCs w:val="28"/>
          <w:rtl/>
        </w:rPr>
        <w:t xml:space="preserve">، </w:t>
      </w:r>
      <w:r w:rsidR="00D976BC" w:rsidRPr="00984881">
        <w:rPr>
          <w:sz w:val="28"/>
          <w:szCs w:val="28"/>
          <w:rtl/>
        </w:rPr>
        <w:t>ﻳﺎ ﻫﻤﺎﻥ ﺳﻴﻨﻮس ﻭ ﻫﺮ ﺑﻦ ﺑﺴﺘﻰ ﺩﺭ ﻭﺟﻮﺩ ﺍﻧﺴﺎﻥ</w:t>
      </w:r>
      <w:r w:rsidR="00BD77AA">
        <w:rPr>
          <w:sz w:val="28"/>
          <w:szCs w:val="28"/>
          <w:rtl/>
        </w:rPr>
        <w:t xml:space="preserve">، </w:t>
      </w:r>
      <w:r w:rsidR="00D976BC" w:rsidRPr="00984881">
        <w:rPr>
          <w:sz w:val="28"/>
          <w:szCs w:val="28"/>
          <w:rtl/>
        </w:rPr>
        <w:t>ﮐﻪ ﺭﺍﻩ ﺧﺮﻭﺟﻰ ﻧﺪﺍﺭﺩ</w:t>
      </w:r>
      <w:r w:rsidR="00BD77AA">
        <w:rPr>
          <w:sz w:val="28"/>
          <w:szCs w:val="28"/>
          <w:rtl/>
        </w:rPr>
        <w:t xml:space="preserve">. </w:t>
      </w:r>
      <w:r w:rsidR="00D976BC" w:rsidRPr="00984881">
        <w:rPr>
          <w:sz w:val="28"/>
          <w:szCs w:val="28"/>
          <w:rtl/>
        </w:rPr>
        <w:t>ﻭﻣﻨﻈﻮﺭ ﺭﻭﺡ ﺳﺎﻟﻚ ﺭﺍ ﺑﮕﻴﺮﻳﻢ</w:t>
      </w:r>
      <w:r w:rsidR="00BD77AA">
        <w:rPr>
          <w:sz w:val="28"/>
          <w:szCs w:val="28"/>
          <w:rtl/>
        </w:rPr>
        <w:t xml:space="preserve">، </w:t>
      </w:r>
      <w:r w:rsidR="00D976BC" w:rsidRPr="00984881">
        <w:rPr>
          <w:sz w:val="28"/>
          <w:szCs w:val="28"/>
          <w:rtl/>
        </w:rPr>
        <w:t>ﭼﻪ ﺳﻮﺩ ﻭﻧﺘﻴﺠﻪﺍﻯ ﺑﺪﺳﺖ ﺧﻮﺍﻫﺪ ﺁﻣﺪ</w:t>
      </w:r>
      <w:r w:rsidR="00BD77AA">
        <w:rPr>
          <w:sz w:val="28"/>
          <w:szCs w:val="28"/>
          <w:rtl/>
        </w:rPr>
        <w:t xml:space="preserve">، </w:t>
      </w:r>
      <w:r w:rsidR="00D976BC" w:rsidRPr="00984881">
        <w:rPr>
          <w:sz w:val="28"/>
          <w:szCs w:val="28"/>
          <w:rtl/>
        </w:rPr>
        <w:t>ﮐﻪ ﺧﻴﺮﻯ ﺩﺭ ﺁﻥ ﻧﻴﺴﺖ</w:t>
      </w:r>
      <w:r w:rsidR="00BD77AA">
        <w:rPr>
          <w:sz w:val="28"/>
          <w:szCs w:val="28"/>
          <w:rtl/>
        </w:rPr>
        <w:t xml:space="preserve">. </w:t>
      </w:r>
      <w:r w:rsidR="00D976BC" w:rsidRPr="00984881">
        <w:rPr>
          <w:sz w:val="28"/>
          <w:szCs w:val="28"/>
          <w:rtl/>
        </w:rPr>
        <w:t>ﺯﻳﺮﺍ ﺣﺎﻓﻆ ﻣﻴﮕﻮﻳﺪ</w:t>
      </w:r>
      <w:r w:rsidR="00BD77AA">
        <w:rPr>
          <w:sz w:val="28"/>
          <w:szCs w:val="28"/>
          <w:rtl/>
        </w:rPr>
        <w:t xml:space="preserve">، </w:t>
      </w:r>
      <w:r w:rsidR="00D976BC" w:rsidRPr="00984881">
        <w:rPr>
          <w:sz w:val="28"/>
          <w:szCs w:val="28"/>
          <w:rtl/>
        </w:rPr>
        <w:t>ﻣﺎ ﺻﻤﺪ ﺭﺍ ﻃﺎﻟﺐ ﻫﺴﺘﻴﻢ ﮐﻪ ﺩﻳﺪﺍﺭ ﺧﺪﺍﻭﻧﺪ</w:t>
      </w:r>
      <w:r>
        <w:rPr>
          <w:sz w:val="28"/>
          <w:szCs w:val="28"/>
          <w:rtl/>
        </w:rPr>
        <w:t xml:space="preserve"> </w:t>
      </w:r>
      <w:r w:rsidR="00D976BC" w:rsidRPr="00984881">
        <w:rPr>
          <w:sz w:val="28"/>
          <w:szCs w:val="28"/>
          <w:rtl/>
        </w:rPr>
        <w:lastRenderedPageBreak/>
        <w:t>ﺻﻤﺪ</w:t>
      </w:r>
      <w:r w:rsidR="00BD77AA">
        <w:rPr>
          <w:sz w:val="28"/>
          <w:szCs w:val="28"/>
          <w:rtl/>
        </w:rPr>
        <w:t xml:space="preserve">، </w:t>
      </w:r>
      <w:r w:rsidR="00D976BC" w:rsidRPr="00984881">
        <w:rPr>
          <w:sz w:val="28"/>
          <w:szCs w:val="28"/>
          <w:rtl/>
        </w:rPr>
        <w:t xml:space="preserve">ﻭﻓﻌﻠﺎ ﺩﺭ </w:t>
      </w:r>
      <w:r w:rsidR="00661646" w:rsidRPr="00984881">
        <w:rPr>
          <w:sz w:val="28"/>
          <w:szCs w:val="28"/>
          <w:rtl/>
        </w:rPr>
        <w:t>ربّ</w:t>
      </w:r>
      <w:r w:rsidR="00D976BC" w:rsidRPr="00984881">
        <w:rPr>
          <w:sz w:val="28"/>
          <w:szCs w:val="28"/>
          <w:rtl/>
        </w:rPr>
        <w:t xml:space="preserve"> ﺍﻟﻨﻮﻉ</w:t>
      </w:r>
      <w:r>
        <w:rPr>
          <w:sz w:val="28"/>
          <w:szCs w:val="28"/>
          <w:rtl/>
        </w:rPr>
        <w:t xml:space="preserve"> </w:t>
      </w:r>
      <w:r w:rsidR="00D976BC" w:rsidRPr="00984881">
        <w:rPr>
          <w:sz w:val="28"/>
          <w:szCs w:val="28"/>
          <w:rtl/>
        </w:rPr>
        <w:t>ﻗﺎﺋﻢ ﺩﺭ ﺑﺸﺮﻳّﺖ</w:t>
      </w:r>
      <w:r w:rsidR="00BD77AA">
        <w:rPr>
          <w:sz w:val="28"/>
          <w:szCs w:val="28"/>
          <w:rtl/>
        </w:rPr>
        <w:t xml:space="preserve">، </w:t>
      </w:r>
      <w:r w:rsidR="00D976BC" w:rsidRPr="00984881">
        <w:rPr>
          <w:sz w:val="28"/>
          <w:szCs w:val="28"/>
          <w:rtl/>
        </w:rPr>
        <w:t>ﻭﺩﺭﺣﺎﻟﺖ ﺳﺎﻣﺎﺩﻯ ﻭ ﺻﻤﺪﻳّﺖ</w:t>
      </w:r>
      <w:r w:rsidR="00BD77AA">
        <w:rPr>
          <w:sz w:val="28"/>
          <w:szCs w:val="28"/>
          <w:rtl/>
        </w:rPr>
        <w:t xml:space="preserve">، </w:t>
      </w:r>
      <w:r w:rsidR="00D976BC" w:rsidRPr="00984881">
        <w:rPr>
          <w:sz w:val="28"/>
          <w:szCs w:val="28"/>
          <w:rtl/>
        </w:rPr>
        <w:t>ﻭﺑﻰ ﺧﻮﺩﻯ ﻭ ﺧﻠﺴﻪ ﺍﺳﺖ</w:t>
      </w:r>
      <w:r w:rsidR="00BD77AA">
        <w:rPr>
          <w:sz w:val="28"/>
          <w:szCs w:val="28"/>
          <w:rtl/>
        </w:rPr>
        <w:t xml:space="preserve">. </w:t>
      </w:r>
      <w:r w:rsidR="00D976BC" w:rsidRPr="00984881">
        <w:rPr>
          <w:sz w:val="28"/>
          <w:szCs w:val="28"/>
          <w:rtl/>
        </w:rPr>
        <w:t>ﮐﻪ ﺳﺎﻟﻚ ﺩﺭ ﺗﻤﺮﮐﺰ ﺧﻮﺩ ﺧﻮﻳﺸﺘﻦ ﺭﺍ ﺩﺭ ﻣﻴﺎﻥ ﻧﻤﻰ ﺑﻴﻨﺪ</w:t>
      </w:r>
      <w:r w:rsidR="00BD77AA">
        <w:rPr>
          <w:sz w:val="28"/>
          <w:szCs w:val="28"/>
          <w:rtl/>
        </w:rPr>
        <w:t xml:space="preserve">. </w:t>
      </w:r>
      <w:r w:rsidR="00D976BC" w:rsidRPr="00984881">
        <w:rPr>
          <w:sz w:val="28"/>
          <w:szCs w:val="28"/>
          <w:rtl/>
        </w:rPr>
        <w:t>ﮐﻪ ﺧﻮﺩ</w:t>
      </w:r>
      <w:r>
        <w:rPr>
          <w:sz w:val="28"/>
          <w:szCs w:val="28"/>
          <w:rtl/>
        </w:rPr>
        <w:t xml:space="preserve"> </w:t>
      </w:r>
      <w:r w:rsidR="00D976BC" w:rsidRPr="00984881">
        <w:rPr>
          <w:sz w:val="28"/>
          <w:szCs w:val="28"/>
          <w:rtl/>
        </w:rPr>
        <w:t>ﻧﻮﻋﻰ ﻣﺮﮒ ﻗﺒﻞ ﺍﺯ ﻣﺮﮒ ﺍﺳﺖ</w:t>
      </w:r>
      <w:r w:rsidR="00BD77AA">
        <w:rPr>
          <w:sz w:val="28"/>
          <w:szCs w:val="28"/>
          <w:rtl/>
        </w:rPr>
        <w:t xml:space="preserve">. </w:t>
      </w:r>
      <w:r w:rsidR="00D976BC" w:rsidRPr="00984881">
        <w:rPr>
          <w:sz w:val="28"/>
          <w:szCs w:val="28"/>
          <w:rtl/>
        </w:rPr>
        <w:t>ﮐﻪ ﺣﺎﻓﻆ ﺻﻤﺪ ﻣﻰ ﻃﻠﺒﺪ</w:t>
      </w:r>
      <w:r w:rsidR="00BD77AA">
        <w:rPr>
          <w:sz w:val="28"/>
          <w:szCs w:val="28"/>
          <w:rtl/>
        </w:rPr>
        <w:t xml:space="preserve">، </w:t>
      </w:r>
      <w:r w:rsidR="00D976BC" w:rsidRPr="00984881">
        <w:rPr>
          <w:sz w:val="28"/>
          <w:szCs w:val="28"/>
          <w:rtl/>
        </w:rPr>
        <w:t>ﻭﻟﻰ ﺍﻭ ﺻﻨﻢ ﺩﺍﺭﺩ</w:t>
      </w:r>
      <w:r w:rsidR="00BD77AA">
        <w:rPr>
          <w:sz w:val="28"/>
          <w:szCs w:val="28"/>
          <w:rtl/>
        </w:rPr>
        <w:t xml:space="preserve">. </w:t>
      </w:r>
      <w:r w:rsidR="00D976BC" w:rsidRPr="00984881">
        <w:rPr>
          <w:sz w:val="28"/>
          <w:szCs w:val="28"/>
          <w:rtl/>
        </w:rPr>
        <w:t>ﺍﻭ ﮐﻪ ﭘﻴﺮ ﺍﻟﻬﻰ ﺑﺎﺷﺪ</w:t>
      </w:r>
      <w:r w:rsidR="00BD77AA">
        <w:rPr>
          <w:sz w:val="28"/>
          <w:szCs w:val="28"/>
          <w:rtl/>
        </w:rPr>
        <w:t xml:space="preserve">، </w:t>
      </w:r>
      <w:r w:rsidR="00D976BC" w:rsidRPr="00984881">
        <w:rPr>
          <w:sz w:val="28"/>
          <w:szCs w:val="28"/>
          <w:rtl/>
        </w:rPr>
        <w:t>ﺍﻭ ﻧﻴﺰ</w:t>
      </w:r>
      <w:r>
        <w:rPr>
          <w:sz w:val="28"/>
          <w:szCs w:val="28"/>
          <w:rtl/>
        </w:rPr>
        <w:t xml:space="preserve"> </w:t>
      </w:r>
      <w:r w:rsidR="00D976BC" w:rsidRPr="00984881">
        <w:rPr>
          <w:sz w:val="28"/>
          <w:szCs w:val="28"/>
          <w:rtl/>
        </w:rPr>
        <w:t>ﺻﻤﺪ</w:t>
      </w:r>
      <w:r>
        <w:rPr>
          <w:sz w:val="28"/>
          <w:szCs w:val="28"/>
          <w:rtl/>
        </w:rPr>
        <w:t xml:space="preserve"> </w:t>
      </w:r>
      <w:r w:rsidR="00D976BC" w:rsidRPr="00984881">
        <w:rPr>
          <w:sz w:val="28"/>
          <w:szCs w:val="28"/>
          <w:rtl/>
        </w:rPr>
        <w:t>ﺭﺍ ﺩﺍﺭﺩ</w:t>
      </w:r>
      <w:r w:rsidR="00BD77AA">
        <w:rPr>
          <w:sz w:val="28"/>
          <w:szCs w:val="28"/>
          <w:rtl/>
        </w:rPr>
        <w:t xml:space="preserve">. </w:t>
      </w:r>
      <w:r w:rsidR="00D976BC" w:rsidRPr="00984881">
        <w:rPr>
          <w:sz w:val="28"/>
          <w:szCs w:val="28"/>
          <w:rtl/>
        </w:rPr>
        <w:t>ﻭ ﺍﮔﺮ ﻗﺸﺮﻯ ﻣﺬﻫﺒﻰ ﻭﻣﺨﺎﻟﻒ ﺳﻠﻮﻙ ﺍﻟﻬﻰ ﺭﺍ ﺑﮕﻴﺮﻳﻢ</w:t>
      </w:r>
      <w:r w:rsidR="00BD77AA">
        <w:rPr>
          <w:sz w:val="28"/>
          <w:szCs w:val="28"/>
          <w:rtl/>
        </w:rPr>
        <w:t xml:space="preserve">، </w:t>
      </w:r>
      <w:r w:rsidR="00D976BC" w:rsidRPr="00984881">
        <w:rPr>
          <w:sz w:val="28"/>
          <w:szCs w:val="28"/>
          <w:rtl/>
        </w:rPr>
        <w:t>ﮐﻪ ﺻﻨﻢ ﻳﺎ ﺑﺖ ﺍﻧﺴﺎﻧﻰ ﻭ ﺁﺧﻮﻧﺪ ﻗﺸﺮﻯ ﺭﺍ ﻣﺠﺘﻬﺪ</w:t>
      </w:r>
      <w:r>
        <w:rPr>
          <w:sz w:val="28"/>
          <w:szCs w:val="28"/>
          <w:rtl/>
        </w:rPr>
        <w:t xml:space="preserve"> </w:t>
      </w:r>
      <w:r w:rsidR="00D976BC" w:rsidRPr="00984881">
        <w:rPr>
          <w:sz w:val="28"/>
          <w:szCs w:val="28"/>
          <w:rtl/>
        </w:rPr>
        <w:t>ﻭﻣﻘﻠّﺪ ﺧﻮﺩ</w:t>
      </w:r>
      <w:r w:rsidR="00BD77AA">
        <w:rPr>
          <w:sz w:val="28"/>
          <w:szCs w:val="28"/>
          <w:rtl/>
        </w:rPr>
        <w:t xml:space="preserve">، </w:t>
      </w:r>
      <w:r w:rsidR="00D976BC" w:rsidRPr="00984881">
        <w:rPr>
          <w:sz w:val="28"/>
          <w:szCs w:val="28"/>
          <w:rtl/>
        </w:rPr>
        <w:t>ﻭﺍﻣﺎﻡ ﻣﻮﺭﺩ ﺍﻃﺎﻋﺖ ﺧﻮﺩ</w:t>
      </w:r>
      <w:r w:rsidR="00D976BC" w:rsidRPr="00984881">
        <w:rPr>
          <w:rFonts w:hint="cs"/>
          <w:sz w:val="28"/>
          <w:szCs w:val="28"/>
          <w:rtl/>
        </w:rPr>
        <w:t xml:space="preserve"> </w:t>
      </w:r>
      <w:r w:rsidR="00D976BC" w:rsidRPr="00984881">
        <w:rPr>
          <w:sz w:val="28"/>
          <w:szCs w:val="28"/>
          <w:rtl/>
        </w:rPr>
        <w:t>ﺩﺍﺭﺩ</w:t>
      </w:r>
      <w:r w:rsidR="00BD77AA">
        <w:rPr>
          <w:sz w:val="28"/>
          <w:szCs w:val="28"/>
          <w:rtl/>
        </w:rPr>
        <w:t xml:space="preserve">. </w:t>
      </w:r>
      <w:r w:rsidR="00DA649A" w:rsidRPr="00984881">
        <w:rPr>
          <w:sz w:val="28"/>
          <w:szCs w:val="28"/>
          <w:rtl/>
        </w:rPr>
        <w:t>پس</w:t>
      </w:r>
      <w:r>
        <w:rPr>
          <w:sz w:val="28"/>
          <w:szCs w:val="28"/>
          <w:rtl/>
        </w:rPr>
        <w:t xml:space="preserve"> </w:t>
      </w:r>
      <w:r w:rsidR="00D976BC" w:rsidRPr="00984881">
        <w:rPr>
          <w:sz w:val="28"/>
          <w:szCs w:val="28"/>
          <w:rtl/>
        </w:rPr>
        <w:t>ﺷﺮﻙ ﺑﺨﺪﺍ ﻣﻴﮑﺮﺩﻩ</w:t>
      </w:r>
      <w:r w:rsidR="00BD77AA">
        <w:rPr>
          <w:sz w:val="28"/>
          <w:szCs w:val="28"/>
          <w:rtl/>
        </w:rPr>
        <w:t xml:space="preserve">. </w:t>
      </w:r>
      <w:r w:rsidR="00D976BC" w:rsidRPr="00984881">
        <w:rPr>
          <w:sz w:val="28"/>
          <w:szCs w:val="28"/>
          <w:rtl/>
        </w:rPr>
        <w:t>ﮐﻪ ﺑﻘﻮﻝ</w:t>
      </w:r>
      <w:r>
        <w:rPr>
          <w:sz w:val="28"/>
          <w:szCs w:val="28"/>
          <w:rtl/>
        </w:rPr>
        <w:t xml:space="preserve"> </w:t>
      </w:r>
      <w:r w:rsidR="00D976BC" w:rsidRPr="00984881">
        <w:rPr>
          <w:sz w:val="28"/>
          <w:szCs w:val="28"/>
          <w:rtl/>
        </w:rPr>
        <w:t>ﭘﻴﺎﻣﺒﺮ</w:t>
      </w:r>
      <w:r w:rsidR="00BD77AA">
        <w:rPr>
          <w:sz w:val="28"/>
          <w:szCs w:val="28"/>
          <w:rtl/>
        </w:rPr>
        <w:t xml:space="preserve">، </w:t>
      </w:r>
      <w:r w:rsidR="00161B08" w:rsidRPr="00984881">
        <w:rPr>
          <w:sz w:val="28"/>
          <w:szCs w:val="28"/>
          <w:rtl/>
        </w:rPr>
        <w:t>هر کس</w:t>
      </w:r>
      <w:r w:rsidR="00D976BC" w:rsidRPr="00984881">
        <w:rPr>
          <w:sz w:val="28"/>
          <w:szCs w:val="28"/>
          <w:rtl/>
        </w:rPr>
        <w:t xml:space="preserve"> ﻫﺮ ﮐﻪ ﺭﺍ ﺩﻭﺳﺖ ﺑﺪﺍﺭﺩ ﻭ ﺍﻭﺭﺍ ﺑﺎﻭﺭ ﮐﻨﺪ ﻭ ﺗﻘﻠﻴﺪ</w:t>
      </w:r>
      <w:r>
        <w:rPr>
          <w:sz w:val="28"/>
          <w:szCs w:val="28"/>
          <w:rtl/>
        </w:rPr>
        <w:t xml:space="preserve"> </w:t>
      </w:r>
      <w:r w:rsidR="00D976BC" w:rsidRPr="00984881">
        <w:rPr>
          <w:sz w:val="28"/>
          <w:szCs w:val="28"/>
          <w:rtl/>
        </w:rPr>
        <w:t>ﺭﻭﺵ</w:t>
      </w:r>
      <w:r>
        <w:rPr>
          <w:sz w:val="28"/>
          <w:szCs w:val="28"/>
          <w:rtl/>
        </w:rPr>
        <w:t xml:space="preserve"> </w:t>
      </w:r>
      <w:r w:rsidR="00D976BC" w:rsidRPr="00984881">
        <w:rPr>
          <w:sz w:val="28"/>
          <w:szCs w:val="28"/>
          <w:rtl/>
        </w:rPr>
        <w:t>ﺩﻳﻨﻰ ﺑﻨﻤﺎﻳﺪ ﻭ ﺍﻃﺎﻋﺖ ﺍﻭ ﻧﻤﺎﻳﺪ</w:t>
      </w:r>
      <w:r w:rsidR="00BD77AA">
        <w:rPr>
          <w:sz w:val="28"/>
          <w:szCs w:val="28"/>
          <w:rtl/>
        </w:rPr>
        <w:t xml:space="preserve">، </w:t>
      </w:r>
      <w:r w:rsidR="00D976BC" w:rsidRPr="00984881">
        <w:rPr>
          <w:sz w:val="28"/>
          <w:szCs w:val="28"/>
          <w:rtl/>
        </w:rPr>
        <w:t>ﮐﻪ ﻫﻤﻪ</w:t>
      </w:r>
      <w:r>
        <w:rPr>
          <w:sz w:val="28"/>
          <w:szCs w:val="28"/>
          <w:rtl/>
        </w:rPr>
        <w:t xml:space="preserve"> </w:t>
      </w:r>
      <w:r w:rsidR="00D976BC" w:rsidRPr="00984881">
        <w:rPr>
          <w:sz w:val="28"/>
          <w:szCs w:val="28"/>
          <w:rtl/>
        </w:rPr>
        <w:t>ﺩﺭ ﺍﻣﻮﺭ ﺩﻳﻨﻰ ﻭ ﻋﺒﺎﺩﻯ ﻫﺴﺘﻨﺪ</w:t>
      </w:r>
      <w:r w:rsidR="00BD77AA">
        <w:rPr>
          <w:sz w:val="28"/>
          <w:szCs w:val="28"/>
          <w:rtl/>
        </w:rPr>
        <w:t xml:space="preserve">، </w:t>
      </w:r>
      <w:r w:rsidR="00D976BC" w:rsidRPr="00984881">
        <w:rPr>
          <w:sz w:val="28"/>
          <w:szCs w:val="28"/>
          <w:rtl/>
        </w:rPr>
        <w:t>ﻧﺪﺍﻧﺴﺘﻪ ﺩﺭ ﺣﺎﻝ ﺷﺮﻙ ﻭﺭﺯﻳﺪﻥ ﺑﻴﺸﺘﺮ ﻣﻴﺒﺎﺷﺪ</w:t>
      </w:r>
      <w:r w:rsidR="00BD77AA">
        <w:rPr>
          <w:sz w:val="28"/>
          <w:szCs w:val="28"/>
          <w:rtl/>
        </w:rPr>
        <w:t xml:space="preserve">. </w:t>
      </w:r>
      <w:r w:rsidR="00D976BC" w:rsidRPr="00984881">
        <w:rPr>
          <w:sz w:val="28"/>
          <w:szCs w:val="28"/>
          <w:rtl/>
        </w:rPr>
        <w:t>ﮐﻪ ﻫﺮﭼﻪ ﺑﻴﺸﺘﺮ ﻋﺒﺎﺩﺕ ﻗﺸﺮﻯ ﺷﻮﺩ</w:t>
      </w:r>
      <w:r w:rsidR="00BD77AA">
        <w:rPr>
          <w:sz w:val="28"/>
          <w:szCs w:val="28"/>
          <w:rtl/>
        </w:rPr>
        <w:t xml:space="preserve">، </w:t>
      </w:r>
      <w:r w:rsidR="00D976BC" w:rsidRPr="00984881">
        <w:rPr>
          <w:sz w:val="28"/>
          <w:szCs w:val="28"/>
          <w:rtl/>
        </w:rPr>
        <w:t>ﺑﻴﺸﺘﺮ ﺷﺮﻙ ﮐﺮﺩﻩ</w:t>
      </w:r>
      <w:r w:rsidR="00BD77AA">
        <w:rPr>
          <w:sz w:val="28"/>
          <w:szCs w:val="28"/>
          <w:rtl/>
        </w:rPr>
        <w:t xml:space="preserve">، </w:t>
      </w:r>
      <w:r w:rsidR="00D976BC" w:rsidRPr="00984881">
        <w:rPr>
          <w:sz w:val="28"/>
          <w:szCs w:val="28"/>
          <w:rtl/>
        </w:rPr>
        <w:t>ﻭ ﻗﻬﻘﺮﺍﻯ ﻋﻤﻴﻖ</w:t>
      </w:r>
      <w:r>
        <w:rPr>
          <w:sz w:val="28"/>
          <w:szCs w:val="28"/>
          <w:rtl/>
        </w:rPr>
        <w:t xml:space="preserve"> </w:t>
      </w:r>
      <w:r w:rsidR="00D976BC" w:rsidRPr="00984881">
        <w:rPr>
          <w:sz w:val="28"/>
          <w:szCs w:val="28"/>
          <w:rtl/>
        </w:rPr>
        <w:t>ﺗﺮ ﻧﺴﺦ ﻭﻣﺴﺦ ﭘس ﺍﺯ ﻣﺮﮒ ﺭﺍ ﺧﻮﺍﻫﺪﺩﺍﺷﺖ</w:t>
      </w:r>
      <w:r w:rsidR="00BD77AA">
        <w:rPr>
          <w:sz w:val="28"/>
          <w:szCs w:val="28"/>
          <w:rtl/>
        </w:rPr>
        <w:t xml:space="preserve">. </w:t>
      </w:r>
      <w:r w:rsidR="00D976BC" w:rsidRPr="00984881">
        <w:rPr>
          <w:sz w:val="28"/>
          <w:szCs w:val="28"/>
          <w:rtl/>
        </w:rPr>
        <w:t>ﻭﻟﺬﺍ ﻣﻴﮕﻮﺋﻴﻢ</w:t>
      </w:r>
      <w:r w:rsidR="00BD77AA">
        <w:rPr>
          <w:sz w:val="28"/>
          <w:szCs w:val="28"/>
          <w:rtl/>
        </w:rPr>
        <w:t xml:space="preserve">، </w:t>
      </w:r>
      <w:r w:rsidR="00D976BC" w:rsidRPr="00984881">
        <w:rPr>
          <w:sz w:val="28"/>
          <w:szCs w:val="28"/>
          <w:rtl/>
        </w:rPr>
        <w:t>ﮐﻪ ﺑﻰ ﺩﻳﻨﻰ ﺧﻴﻠﻰ ﺑﻬﺘﺮ ﺍﺯ ﺑﺪ ﺩﻳﻨﻰ ﻣﻴﺒﺎﺷﺪ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ﺑﺎﻳﺪ</w:t>
      </w:r>
      <w:r>
        <w:rPr>
          <w:sz w:val="28"/>
          <w:szCs w:val="28"/>
          <w:rtl/>
        </w:rPr>
        <w:t xml:space="preserve"> </w:t>
      </w:r>
      <w:r w:rsidR="00D976BC" w:rsidRPr="00984881">
        <w:rPr>
          <w:sz w:val="28"/>
          <w:szCs w:val="28"/>
          <w:rtl/>
        </w:rPr>
        <w:t>ﺑﻪ ﺩﻳﻨﻰ</w:t>
      </w:r>
      <w:r w:rsidR="00BD77AA">
        <w:rPr>
          <w:sz w:val="28"/>
          <w:szCs w:val="28"/>
          <w:rtl/>
        </w:rPr>
        <w:t xml:space="preserve">، </w:t>
      </w:r>
      <w:r w:rsidR="00D976BC" w:rsidRPr="00984881">
        <w:rPr>
          <w:sz w:val="28"/>
          <w:szCs w:val="28"/>
          <w:rtl/>
        </w:rPr>
        <w:t>ﻳﺎ</w:t>
      </w:r>
      <w:r>
        <w:rPr>
          <w:sz w:val="28"/>
          <w:szCs w:val="28"/>
          <w:rtl/>
        </w:rPr>
        <w:t xml:space="preserve"> </w:t>
      </w:r>
      <w:r w:rsidR="00D976BC" w:rsidRPr="00984881">
        <w:rPr>
          <w:sz w:val="28"/>
          <w:szCs w:val="28"/>
          <w:rtl/>
        </w:rPr>
        <w:t>ﺑﻬﺒﻮﺩ</w:t>
      </w:r>
      <w:r>
        <w:rPr>
          <w:sz w:val="28"/>
          <w:szCs w:val="28"/>
          <w:rtl/>
        </w:rPr>
        <w:t xml:space="preserve"> </w:t>
      </w:r>
      <w:r w:rsidR="00D976BC" w:rsidRPr="00984881">
        <w:rPr>
          <w:sz w:val="28"/>
          <w:szCs w:val="28"/>
          <w:rtl/>
        </w:rPr>
        <w:t>ﺭﻭﺡ ﻭﺭﻭﺍﻥ ﺧﻮﺩ</w:t>
      </w:r>
      <w:r>
        <w:rPr>
          <w:sz w:val="28"/>
          <w:szCs w:val="28"/>
          <w:rtl/>
        </w:rPr>
        <w:t xml:space="preserve"> </w:t>
      </w:r>
      <w:r w:rsidR="00D976BC" w:rsidRPr="00984881">
        <w:rPr>
          <w:sz w:val="28"/>
          <w:szCs w:val="28"/>
          <w:rtl/>
        </w:rPr>
        <w:t>ﺍﻧﺠﺎﻡ</w:t>
      </w:r>
      <w:r>
        <w:rPr>
          <w:sz w:val="28"/>
          <w:szCs w:val="28"/>
          <w:rtl/>
        </w:rPr>
        <w:t xml:space="preserve"> </w:t>
      </w:r>
      <w:r w:rsidR="00D976BC" w:rsidRPr="00984881">
        <w:rPr>
          <w:sz w:val="28"/>
          <w:szCs w:val="28"/>
          <w:rtl/>
        </w:rPr>
        <w:t>ﺩﺍﺩ</w:t>
      </w:r>
      <w:r w:rsidR="00BD77AA">
        <w:rPr>
          <w:sz w:val="28"/>
          <w:szCs w:val="28"/>
          <w:rtl/>
        </w:rPr>
        <w:t xml:space="preserve">. </w:t>
      </w:r>
      <w:r w:rsidR="00D976BC" w:rsidRPr="00984881">
        <w:rPr>
          <w:sz w:val="28"/>
          <w:szCs w:val="28"/>
          <w:rtl/>
        </w:rPr>
        <w:t>ﻭﺑﻘﻮﻝ ﻣﻮﻟﺎﻯ ﺭﻭﻣﻰ</w:t>
      </w:r>
      <w:r w:rsidR="00BD77AA">
        <w:rPr>
          <w:sz w:val="28"/>
          <w:szCs w:val="28"/>
          <w:rtl/>
        </w:rPr>
        <w:t xml:space="preserve">، </w:t>
      </w:r>
      <w:r w:rsidR="00D976BC" w:rsidRPr="00984881">
        <w:rPr>
          <w:sz w:val="28"/>
          <w:szCs w:val="28"/>
          <w:rtl/>
        </w:rPr>
        <w:t>ﺧﻮﺷﺒﺨﺖ ﺁﻧﮑﻪ ﮐﺮّﻩ</w:t>
      </w:r>
      <w:r>
        <w:rPr>
          <w:sz w:val="28"/>
          <w:szCs w:val="28"/>
          <w:rtl/>
        </w:rPr>
        <w:t xml:space="preserve"> </w:t>
      </w:r>
      <w:r w:rsidR="00D976BC" w:rsidRPr="00984881">
        <w:rPr>
          <w:sz w:val="28"/>
          <w:szCs w:val="28"/>
          <w:rtl/>
        </w:rPr>
        <w:t>ﺧﺮ ﺁﻣﺪ</w:t>
      </w:r>
      <w:r>
        <w:rPr>
          <w:sz w:val="28"/>
          <w:szCs w:val="28"/>
          <w:rtl/>
        </w:rPr>
        <w:t xml:space="preserve"> </w:t>
      </w:r>
      <w:r w:rsidR="00D976BC" w:rsidRPr="00984881">
        <w:rPr>
          <w:sz w:val="28"/>
          <w:szCs w:val="28"/>
          <w:rtl/>
        </w:rPr>
        <w:t>ﺍﻟﺎﻍ</w:t>
      </w:r>
      <w:r>
        <w:rPr>
          <w:sz w:val="28"/>
          <w:szCs w:val="28"/>
          <w:rtl/>
        </w:rPr>
        <w:t xml:space="preserve"> </w:t>
      </w:r>
      <w:r w:rsidR="00D976BC" w:rsidRPr="00984881">
        <w:rPr>
          <w:sz w:val="28"/>
          <w:szCs w:val="28"/>
          <w:rtl/>
        </w:rPr>
        <w:t>ﺭﻓﺖ</w:t>
      </w:r>
      <w:r w:rsidR="00BD77AA">
        <w:rPr>
          <w:sz w:val="28"/>
          <w:szCs w:val="28"/>
          <w:rtl/>
        </w:rPr>
        <w:t xml:space="preserve">. </w:t>
      </w:r>
      <w:r w:rsidR="00D976BC" w:rsidRPr="00984881">
        <w:rPr>
          <w:sz w:val="28"/>
          <w:szCs w:val="28"/>
          <w:rtl/>
        </w:rPr>
        <w:t>ﮐﻪ ﺍﻳﻨﺎﻥ ﻣﺠﺎﺯﺍﺗﻬﺎﻯ ﮐﺎﺭﻣﺎﺋﻰ ﺭﺍ ﻧﺪﺍﺭﻧﺪ</w:t>
      </w:r>
      <w:r w:rsidR="00BD77AA">
        <w:rPr>
          <w:sz w:val="28"/>
          <w:szCs w:val="28"/>
          <w:rtl/>
        </w:rPr>
        <w:t xml:space="preserve">، </w:t>
      </w:r>
      <w:r w:rsidR="00D976BC" w:rsidRPr="00984881">
        <w:rPr>
          <w:sz w:val="28"/>
          <w:szCs w:val="28"/>
          <w:rtl/>
        </w:rPr>
        <w:t>ﺯﻳﺮﺍ ﺧﺒﺮﻯ</w:t>
      </w:r>
      <w:r>
        <w:rPr>
          <w:sz w:val="28"/>
          <w:szCs w:val="28"/>
          <w:rtl/>
        </w:rPr>
        <w:t xml:space="preserve"> </w:t>
      </w:r>
      <w:r w:rsidR="00D976BC" w:rsidRPr="00984881">
        <w:rPr>
          <w:sz w:val="28"/>
          <w:szCs w:val="28"/>
          <w:rtl/>
        </w:rPr>
        <w:t>ﺍﺯ ﺭﺍﻩ ﺍﻟﻬﻰ ﻧﺪﺍﺭﻧﺪ</w:t>
      </w:r>
      <w:r w:rsidR="00BD77AA">
        <w:rPr>
          <w:sz w:val="28"/>
          <w:szCs w:val="28"/>
          <w:rtl/>
        </w:rPr>
        <w:t xml:space="preserve">. </w:t>
      </w:r>
      <w:r w:rsidR="00D976BC" w:rsidRPr="00984881">
        <w:rPr>
          <w:sz w:val="28"/>
          <w:szCs w:val="28"/>
          <w:rtl/>
        </w:rPr>
        <w:t>ﻭ ﺍﮔﺮ ﻫﻢ ﺳﺎﻟﻚ ﻧﺸﺪﻧﺪ</w:t>
      </w:r>
      <w:r w:rsidR="00BD77AA">
        <w:rPr>
          <w:sz w:val="28"/>
          <w:szCs w:val="28"/>
          <w:rtl/>
        </w:rPr>
        <w:t xml:space="preserve">، </w:t>
      </w:r>
      <w:r w:rsidR="00D976BC" w:rsidRPr="00984881">
        <w:rPr>
          <w:sz w:val="28"/>
          <w:szCs w:val="28"/>
          <w:rtl/>
        </w:rPr>
        <w:t>ﺍﻗﻠّﺎ</w:t>
      </w:r>
      <w:r>
        <w:rPr>
          <w:sz w:val="28"/>
          <w:szCs w:val="28"/>
          <w:rtl/>
        </w:rPr>
        <w:t xml:space="preserve"> </w:t>
      </w:r>
      <w:r w:rsidR="00D976BC" w:rsidRPr="00984881">
        <w:rPr>
          <w:sz w:val="28"/>
          <w:szCs w:val="28"/>
          <w:rtl/>
        </w:rPr>
        <w:t>ﮐﺎﺭ ﺷﺮﻙ ﺑﺎ ﺁﺧﻮﻧﺪﻫﺎﻯ ﻣﺬﻫﺒﻰ ﺭﺍ ﺩﻧﺒﺎﻝ ﻧﮑﺮﺩﻧﺪ</w:t>
      </w:r>
      <w:r w:rsidR="00BD77AA">
        <w:rPr>
          <w:sz w:val="28"/>
          <w:szCs w:val="28"/>
          <w:rtl/>
        </w:rPr>
        <w:t xml:space="preserve">. </w:t>
      </w:r>
      <w:r w:rsidR="00D976BC" w:rsidRPr="00984881">
        <w:rPr>
          <w:sz w:val="28"/>
          <w:szCs w:val="28"/>
          <w:rtl/>
        </w:rPr>
        <w:t>ﮐﻪﺁﻧﻬﺎ ﺧﻴﺎﻝ ﻣﻴﮑﻨﻨﺪ ﺧﻮﺩﺳﺮﺍﻧﻪ ﻋﺒﺎﺩﺕ ﻧﻤﻮﺩﻥ ﺧﺪﺍﻭﻧﺪ ﺭﺍ ﻭﺍﺩﺍﺭ ﺑﻘﺒﻮﻝ</w:t>
      </w:r>
      <w:r>
        <w:rPr>
          <w:sz w:val="28"/>
          <w:szCs w:val="28"/>
          <w:rtl/>
        </w:rPr>
        <w:t xml:space="preserve"> </w:t>
      </w:r>
      <w:r w:rsidR="00D976BC" w:rsidRPr="00984881">
        <w:rPr>
          <w:sz w:val="28"/>
          <w:szCs w:val="28"/>
          <w:rtl/>
        </w:rPr>
        <w:t>ﻣﻴﻨﻤﺎﻳﻨﺪ</w:t>
      </w:r>
      <w:r w:rsidR="00BD77AA">
        <w:rPr>
          <w:sz w:val="28"/>
          <w:szCs w:val="28"/>
          <w:rtl/>
        </w:rPr>
        <w:t xml:space="preserve">. </w:t>
      </w:r>
      <w:r w:rsidR="00D976BC" w:rsidRPr="00984881">
        <w:rPr>
          <w:sz w:val="28"/>
          <w:szCs w:val="28"/>
          <w:rtl/>
        </w:rPr>
        <w:t>ﻭﻟﻰ ﺳﺎﻟﮑﺎﻥ</w:t>
      </w:r>
      <w:r>
        <w:rPr>
          <w:sz w:val="28"/>
          <w:szCs w:val="28"/>
          <w:rtl/>
        </w:rPr>
        <w:t xml:space="preserve"> </w:t>
      </w:r>
      <w:r w:rsidR="00D976BC" w:rsidRPr="00984881">
        <w:rPr>
          <w:sz w:val="28"/>
          <w:szCs w:val="28"/>
          <w:rtl/>
        </w:rPr>
        <w:t>ﻣﺪﺍﻡ ﺩﺭ ﺍﺣﻮﺍﻝ ﺭؤﻳﺎﺋﻰ ﻭ</w:t>
      </w:r>
      <w:r>
        <w:rPr>
          <w:sz w:val="28"/>
          <w:szCs w:val="28"/>
          <w:rtl/>
        </w:rPr>
        <w:t xml:space="preserve"> </w:t>
      </w:r>
      <w:r w:rsidR="00D976BC" w:rsidRPr="00984881">
        <w:rPr>
          <w:sz w:val="28"/>
          <w:szCs w:val="28"/>
          <w:rtl/>
        </w:rPr>
        <w:t>ﺷﻬﻮﺩ ﻣﺮﺍﺗﺐ</w:t>
      </w:r>
      <w:r>
        <w:rPr>
          <w:sz w:val="28"/>
          <w:szCs w:val="28"/>
          <w:rtl/>
        </w:rPr>
        <w:t xml:space="preserve"> </w:t>
      </w:r>
      <w:r w:rsidR="00D976BC" w:rsidRPr="00984881">
        <w:rPr>
          <w:sz w:val="28"/>
          <w:szCs w:val="28"/>
          <w:rtl/>
        </w:rPr>
        <w:t>ﺗﺎﺯﻩ ﻭﺁﻳﺎﺕ ﺟﺪﻳﺪ ﻣﻴﺒﺎﺷﻨﺪ</w:t>
      </w:r>
      <w:r w:rsidR="00BD77AA">
        <w:rPr>
          <w:sz w:val="28"/>
          <w:szCs w:val="28"/>
          <w:rtl/>
        </w:rPr>
        <w:t xml:space="preserve">. </w:t>
      </w:r>
      <w:r w:rsidR="00D976BC" w:rsidRPr="00984881">
        <w:rPr>
          <w:sz w:val="28"/>
          <w:szCs w:val="28"/>
          <w:rtl/>
        </w:rPr>
        <w:t>ﮐﻪﻣﻴﺪﺍﻧﻨﺪ ﻣﺮﺣﻠﻪ ﺑﻤﺮﺣﻠﻪ ﻣﻮﺭﺩ ﭘﺬﺭﺵﻫﺴﺘﻨﺪ</w:t>
      </w:r>
      <w:r w:rsidR="00BD77AA">
        <w:rPr>
          <w:sz w:val="28"/>
          <w:szCs w:val="28"/>
          <w:rtl/>
        </w:rPr>
        <w:t xml:space="preserve">. </w:t>
      </w:r>
    </w:p>
    <w:p w:rsidR="00D976BC" w:rsidRPr="00984881" w:rsidRDefault="00D976BC" w:rsidP="00D976BC">
      <w:pPr>
        <w:bidi/>
        <w:rPr>
          <w:b/>
          <w:bCs/>
          <w:sz w:val="28"/>
          <w:szCs w:val="28"/>
        </w:rPr>
      </w:pPr>
      <w:r w:rsidRPr="00984881">
        <w:rPr>
          <w:b/>
          <w:bCs/>
          <w:sz w:val="28"/>
          <w:szCs w:val="28"/>
          <w:rtl/>
        </w:rPr>
        <w:t>ﺑﺘﻰ ﺩﺍﺭﻡ</w:t>
      </w:r>
      <w:r w:rsidR="00BD77AA">
        <w:rPr>
          <w:b/>
          <w:bCs/>
          <w:sz w:val="28"/>
          <w:szCs w:val="28"/>
          <w:rtl/>
        </w:rPr>
        <w:t xml:space="preserve">، </w:t>
      </w:r>
      <w:r w:rsidRPr="00984881">
        <w:rPr>
          <w:b/>
          <w:bCs/>
          <w:sz w:val="28"/>
          <w:szCs w:val="28"/>
          <w:rtl/>
        </w:rPr>
        <w:t>ﮐﻪ ﮔﺮﺩ ﮔﻞ</w:t>
      </w:r>
      <w:r w:rsidR="00BD77AA">
        <w:rPr>
          <w:b/>
          <w:bCs/>
          <w:sz w:val="28"/>
          <w:szCs w:val="28"/>
          <w:rtl/>
        </w:rPr>
        <w:t xml:space="preserve">، </w:t>
      </w:r>
      <w:r w:rsidRPr="00984881">
        <w:rPr>
          <w:b/>
          <w:bCs/>
          <w:sz w:val="28"/>
          <w:szCs w:val="28"/>
          <w:rtl/>
        </w:rPr>
        <w:t>ﺯﺳﻨﺒﻞ ﺳﺎﻳﻪ ﺑﺎﻥ ﺩﺍﺭﺩ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ﺑﻬﺎﺭ ﻋﺎﺭﺿﺶ</w:t>
      </w:r>
      <w:r w:rsidR="00BD77AA">
        <w:rPr>
          <w:b/>
          <w:bCs/>
          <w:sz w:val="28"/>
          <w:szCs w:val="28"/>
          <w:rtl/>
        </w:rPr>
        <w:t xml:space="preserve">، </w:t>
      </w:r>
      <w:r w:rsidRPr="00984881">
        <w:rPr>
          <w:b/>
          <w:bCs/>
          <w:sz w:val="28"/>
          <w:szCs w:val="28"/>
          <w:rtl/>
        </w:rPr>
        <w:t>ﺧﻄّﻰ ﺑﺨﻮﻥ ﺃﺭﻏﻮﺍﻥ ﺩﺍﺭﺩ</w:t>
      </w:r>
      <w:r w:rsidRPr="00984881">
        <w:rPr>
          <w:rFonts w:hint="cs"/>
          <w:b/>
          <w:bCs/>
          <w:sz w:val="28"/>
          <w:szCs w:val="28"/>
        </w:rPr>
        <w:t xml:space="preserve"> </w:t>
      </w:r>
    </w:p>
    <w:p w:rsidR="00D976BC" w:rsidRDefault="004D25BE" w:rsidP="00D976BC">
      <w:pPr>
        <w:bidi/>
        <w:jc w:val="both"/>
        <w:rPr>
          <w:sz w:val="28"/>
          <w:szCs w:val="28"/>
        </w:rPr>
      </w:pPr>
      <w:r>
        <w:rPr>
          <w:sz w:val="28"/>
          <w:szCs w:val="28"/>
          <w:rtl/>
        </w:rPr>
        <w:t xml:space="preserve"> </w:t>
      </w:r>
      <w:r w:rsidR="00D976BC" w:rsidRPr="00984881">
        <w:rPr>
          <w:sz w:val="28"/>
          <w:szCs w:val="28"/>
          <w:rtl/>
        </w:rPr>
        <w:t>ﺧﻮﺍﺟﻪ ﺣﺎﻓﻆ</w:t>
      </w:r>
      <w:r>
        <w:rPr>
          <w:sz w:val="28"/>
          <w:szCs w:val="28"/>
          <w:rtl/>
        </w:rPr>
        <w:t xml:space="preserve"> </w:t>
      </w:r>
      <w:r w:rsidR="00D976BC" w:rsidRPr="00984881">
        <w:rPr>
          <w:sz w:val="28"/>
          <w:szCs w:val="28"/>
          <w:rtl/>
        </w:rPr>
        <w:t>ﺑﺖ ﻭﻣﺤﺒﻮﺑﻰ</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ﮐﻪ ﮔﻞ ﺭﻭﻳﺶ ﺑﺎ ﺳﻨﺒﻞ ﻭ ﮔﻴﺴﻮﺍﻥ</w:t>
      </w:r>
      <w:r>
        <w:rPr>
          <w:sz w:val="28"/>
          <w:szCs w:val="28"/>
          <w:rtl/>
        </w:rPr>
        <w:t xml:space="preserve"> </w:t>
      </w:r>
      <w:r w:rsidR="00D976BC" w:rsidRPr="00984881">
        <w:rPr>
          <w:sz w:val="28"/>
          <w:szCs w:val="28"/>
          <w:rtl/>
        </w:rPr>
        <w:t>ﺯﻳﻨﺖ ﺩﺍﺩﻩ ﺷﺪﻩ</w:t>
      </w:r>
      <w:r w:rsidR="00BD77AA">
        <w:rPr>
          <w:sz w:val="28"/>
          <w:szCs w:val="28"/>
          <w:rtl/>
        </w:rPr>
        <w:t xml:space="preserve">. </w:t>
      </w:r>
      <w:r w:rsidR="00D976BC" w:rsidRPr="00984881">
        <w:rPr>
          <w:sz w:val="28"/>
          <w:szCs w:val="28"/>
          <w:rtl/>
        </w:rPr>
        <w:t>ﻭ ﺳﺎﻳﺒﺎﻧﻰ ﺑﺮﺍﻯ ﺻﻮﺭﺕ ﺍﻭ ﮔﺮﺩﻳﺪﻩ ﺍﺳﺖ</w:t>
      </w:r>
      <w:r w:rsidR="00BD77AA">
        <w:rPr>
          <w:sz w:val="28"/>
          <w:szCs w:val="28"/>
          <w:rtl/>
        </w:rPr>
        <w:t xml:space="preserve">. </w:t>
      </w:r>
      <w:r w:rsidR="00D976BC" w:rsidRPr="00984881">
        <w:rPr>
          <w:sz w:val="28"/>
          <w:szCs w:val="28"/>
          <w:rtl/>
        </w:rPr>
        <w:t>ﻭ ﺑﻬﺎﺭ ﻋﺎﺭﺽ ﺍﻭ</w:t>
      </w:r>
      <w:r w:rsidR="00BD77AA">
        <w:rPr>
          <w:sz w:val="28"/>
          <w:szCs w:val="28"/>
          <w:rtl/>
        </w:rPr>
        <w:t xml:space="preserve">، </w:t>
      </w:r>
      <w:r w:rsidR="00D976BC" w:rsidRPr="00984881">
        <w:rPr>
          <w:sz w:val="28"/>
          <w:szCs w:val="28"/>
          <w:rtl/>
        </w:rPr>
        <w:t>ﻭ ﺷﮑﻮﻓﻪ</w:t>
      </w:r>
      <w:r>
        <w:rPr>
          <w:sz w:val="28"/>
          <w:szCs w:val="28"/>
          <w:rtl/>
        </w:rPr>
        <w:t xml:space="preserve"> </w:t>
      </w:r>
      <w:r w:rsidR="00D976BC" w:rsidRPr="00984881">
        <w:rPr>
          <w:sz w:val="28"/>
          <w:szCs w:val="28"/>
          <w:rtl/>
        </w:rPr>
        <w:t>ﺻﻮﺭﺗﺶ ﺧﻄّﻰ ﺑﺨﻮﻥ</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ﺑﺎ ﺭﻧﮕﻰ ﺃﺭﻏﻮﺍﻧﻰ ﺳﺮﺥ ﺗﻴﺮﻩ</w:t>
      </w:r>
      <w:r w:rsidR="00BD77AA">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ﺻﻮﺭﺕ</w:t>
      </w:r>
      <w:r>
        <w:rPr>
          <w:sz w:val="28"/>
          <w:szCs w:val="28"/>
          <w:rtl/>
        </w:rPr>
        <w:t xml:space="preserve"> </w:t>
      </w:r>
      <w:r w:rsidR="00D976BC" w:rsidRPr="00984881">
        <w:rPr>
          <w:sz w:val="28"/>
          <w:szCs w:val="28"/>
          <w:rtl/>
        </w:rPr>
        <w:t>ﻳﺎﺭ ﺧﻮﺩﺭﺍ ﺗﺸﺒﻴﻪ ﺑﻴﻚ ﮔﻞ</w:t>
      </w:r>
      <w:r w:rsidR="00BD77AA">
        <w:rPr>
          <w:sz w:val="28"/>
          <w:szCs w:val="28"/>
          <w:rtl/>
        </w:rPr>
        <w:t xml:space="preserve">، </w:t>
      </w:r>
      <w:r w:rsidR="00D976BC" w:rsidRPr="00984881">
        <w:rPr>
          <w:sz w:val="28"/>
          <w:szCs w:val="28"/>
          <w:rtl/>
        </w:rPr>
        <w:t>ﻭ ﺧﻄﻮﻁ ﺭﻧﮕﻰ ﺯﻳﻨﺖ ﮔﻞ ﻣﻴﻨﻤﺎﻳﺪ</w:t>
      </w:r>
      <w:r w:rsidR="00BD77AA">
        <w:rPr>
          <w:sz w:val="28"/>
          <w:szCs w:val="28"/>
          <w:rtl/>
        </w:rPr>
        <w:t xml:space="preserve">. </w:t>
      </w:r>
      <w:r w:rsidR="00D976BC" w:rsidRPr="00984881">
        <w:rPr>
          <w:sz w:val="28"/>
          <w:szCs w:val="28"/>
          <w:rtl/>
        </w:rPr>
        <w:t>ﺍﻳﻦ ﺑﺖ ﻣﻌﺒﻮﺩ</w:t>
      </w:r>
      <w:r>
        <w:rPr>
          <w:sz w:val="28"/>
          <w:szCs w:val="28"/>
          <w:rtl/>
        </w:rPr>
        <w:t xml:space="preserve"> </w:t>
      </w:r>
      <w:r w:rsidR="00D976BC" w:rsidRPr="00984881">
        <w:rPr>
          <w:sz w:val="28"/>
          <w:szCs w:val="28"/>
          <w:rtl/>
        </w:rPr>
        <w:t>ﺍﻟﻬﻰ</w:t>
      </w:r>
      <w:r>
        <w:rPr>
          <w:sz w:val="28"/>
          <w:szCs w:val="28"/>
          <w:rtl/>
        </w:rPr>
        <w:t xml:space="preserve"> </w:t>
      </w:r>
      <w:r w:rsidR="00D976BC" w:rsidRPr="00984881">
        <w:rPr>
          <w:sz w:val="28"/>
          <w:szCs w:val="28"/>
          <w:rtl/>
        </w:rPr>
        <w:t>ﺣﺎﻓﻆ ﺳﺎﻟﻚ ﺑﻤﻌﺮﻓﻰ ﺧﺪﺍﻭﻧﺪ</w:t>
      </w:r>
      <w:r w:rsidR="00BD77AA">
        <w:rPr>
          <w:sz w:val="28"/>
          <w:szCs w:val="28"/>
          <w:rtl/>
        </w:rPr>
        <w:t xml:space="preserve">، </w:t>
      </w:r>
      <w:r w:rsidR="00D976BC" w:rsidRPr="00984881">
        <w:rPr>
          <w:sz w:val="28"/>
          <w:szCs w:val="28"/>
          <w:rtl/>
        </w:rPr>
        <w:t xml:space="preserve">ﻫﻤﺎﻥ ﭘﻴﺮ ﮐﺎﻣﻞ ﻭ </w:t>
      </w:r>
      <w:r w:rsidR="00661646" w:rsidRPr="00984881">
        <w:rPr>
          <w:sz w:val="28"/>
          <w:szCs w:val="28"/>
          <w:rtl/>
        </w:rPr>
        <w:t>ربّ</w:t>
      </w:r>
      <w:r>
        <w:rPr>
          <w:sz w:val="28"/>
          <w:szCs w:val="28"/>
          <w:rtl/>
        </w:rPr>
        <w:t xml:space="preserve"> </w:t>
      </w:r>
      <w:r w:rsidR="00D976BC" w:rsidRPr="00984881">
        <w:rPr>
          <w:sz w:val="28"/>
          <w:szCs w:val="28"/>
          <w:rtl/>
        </w:rPr>
        <w:t>ﻣﺮﺑّﻰ ﺳﻠﻮﮐﻰ</w:t>
      </w:r>
      <w:r>
        <w:rPr>
          <w:sz w:val="28"/>
          <w:szCs w:val="28"/>
          <w:rtl/>
        </w:rPr>
        <w:t xml:space="preserve"> </w:t>
      </w:r>
      <w:r w:rsidR="00D976BC" w:rsidRPr="00984881">
        <w:rPr>
          <w:sz w:val="28"/>
          <w:szCs w:val="28"/>
          <w:rtl/>
        </w:rPr>
        <w:t>ﺳﺎﻟﻚ</w:t>
      </w:r>
      <w:r w:rsidR="00BD77AA">
        <w:rPr>
          <w:sz w:val="28"/>
          <w:szCs w:val="28"/>
          <w:rtl/>
        </w:rPr>
        <w:t xml:space="preserve">، </w:t>
      </w:r>
      <w:r w:rsidR="00D976BC" w:rsidRPr="00984881">
        <w:rPr>
          <w:sz w:val="28"/>
          <w:szCs w:val="28"/>
          <w:rtl/>
        </w:rPr>
        <w:t>ﺩﺭ ﺳﺮﺍﺳﺮ ﺩﻭﺭﻩ ﺳﻠﻮﻙ ﺣﺎﻓﻆ ﻣﻴﺒﺎﺷﺪ</w:t>
      </w:r>
      <w:r w:rsidR="00BD77AA">
        <w:rPr>
          <w:sz w:val="28"/>
          <w:szCs w:val="28"/>
          <w:rtl/>
        </w:rPr>
        <w:t xml:space="preserve">. </w:t>
      </w:r>
      <w:r w:rsidR="00D976BC" w:rsidRPr="00984881">
        <w:rPr>
          <w:sz w:val="28"/>
          <w:szCs w:val="28"/>
          <w:rtl/>
        </w:rPr>
        <w:t>ﮐﻪ ﺗﻨﻬﺎ ﻭﺳﻴﻠﻪ</w:t>
      </w:r>
      <w:r>
        <w:rPr>
          <w:sz w:val="28"/>
          <w:szCs w:val="28"/>
          <w:rtl/>
        </w:rPr>
        <w:t xml:space="preserve"> </w:t>
      </w:r>
      <w:r w:rsidR="00D976BC" w:rsidRPr="00984881">
        <w:rPr>
          <w:sz w:val="28"/>
          <w:szCs w:val="28"/>
          <w:rtl/>
        </w:rPr>
        <w:t>ﻣﻘﺒﻮﻝ ﺍﻟﻬﻰ</w:t>
      </w:r>
      <w:r w:rsidR="00BD77AA">
        <w:rPr>
          <w:sz w:val="28"/>
          <w:szCs w:val="28"/>
          <w:rtl/>
        </w:rPr>
        <w:t xml:space="preserve">، </w:t>
      </w:r>
      <w:r w:rsidR="00D976BC" w:rsidRPr="00984881">
        <w:rPr>
          <w:sz w:val="28"/>
          <w:szCs w:val="28"/>
          <w:rtl/>
        </w:rPr>
        <w:t>ﺑﺮﺍﻯ ﺗﻮﺳّﻞ</w:t>
      </w:r>
      <w:r>
        <w:rPr>
          <w:sz w:val="28"/>
          <w:szCs w:val="28"/>
          <w:rtl/>
        </w:rPr>
        <w:t xml:space="preserve"> </w:t>
      </w:r>
      <w:r w:rsidR="00D976BC" w:rsidRPr="00984881">
        <w:rPr>
          <w:sz w:val="28"/>
          <w:szCs w:val="28"/>
          <w:rtl/>
        </w:rPr>
        <w:t>ﻋﺒﺎﺩﻯ ﺳﺎﻟﻚ ﻃﺎﻟﺐ ﻟﻘﺎﻯ ﺗﺠﻠّﻴﺎﺕ ﺍﻟﻬﻰ ﻣﻴﺒﺎﺷﺪ</w:t>
      </w:r>
      <w:r w:rsidR="00BD77AA">
        <w:rPr>
          <w:sz w:val="28"/>
          <w:szCs w:val="28"/>
          <w:rtl/>
        </w:rPr>
        <w:t xml:space="preserve">. </w:t>
      </w:r>
      <w:r w:rsidR="00D976BC" w:rsidRPr="00984881">
        <w:rPr>
          <w:sz w:val="28"/>
          <w:szCs w:val="28"/>
          <w:rtl/>
        </w:rPr>
        <w:t>ﮐﻪ ﺳﺎﻟﻚ ﻣﺪﺍﻡ ﺩﺭ ﺩﻭﺭﻩ</w:t>
      </w:r>
      <w:r>
        <w:rPr>
          <w:sz w:val="28"/>
          <w:szCs w:val="28"/>
          <w:rtl/>
        </w:rPr>
        <w:t xml:space="preserve"> </w:t>
      </w:r>
      <w:r w:rsidR="00D976BC" w:rsidRPr="00984881">
        <w:rPr>
          <w:sz w:val="28"/>
          <w:szCs w:val="28"/>
          <w:rtl/>
        </w:rPr>
        <w:t>ﺳﻠﻮﻙ ﺑﻔﮑﺮ ﻭﺫﮐﺮ ﻭ ﺗﻤﺮﮐﺰ ﻭ ﺗﻮﺳّﻞ ﻋﺒﺎﺩﻯ ﺑﺎﺍﻳﻦ ﺻﻮﺭﺕ</w:t>
      </w:r>
      <w:r w:rsidR="00D976BC" w:rsidRPr="00984881">
        <w:rPr>
          <w:rFonts w:hint="cs"/>
          <w:sz w:val="28"/>
          <w:szCs w:val="28"/>
        </w:rPr>
        <w:t xml:space="preserve"> </w:t>
      </w:r>
      <w:r w:rsidR="00D976BC" w:rsidRPr="00984881">
        <w:rPr>
          <w:sz w:val="28"/>
          <w:szCs w:val="28"/>
          <w:rtl/>
        </w:rPr>
        <w:t>می</w:t>
      </w:r>
      <w:r>
        <w:rPr>
          <w:sz w:val="28"/>
          <w:szCs w:val="28"/>
          <w:rtl/>
        </w:rPr>
        <w:t xml:space="preserve"> </w:t>
      </w:r>
      <w:r w:rsidR="00D976BC" w:rsidRPr="00984881">
        <w:rPr>
          <w:sz w:val="28"/>
          <w:szCs w:val="28"/>
          <w:rtl/>
        </w:rPr>
        <w:t>ﺒﺎﺷﺪ</w:t>
      </w:r>
      <w:r w:rsidR="00BD77AA">
        <w:rPr>
          <w:sz w:val="28"/>
          <w:szCs w:val="28"/>
          <w:rtl/>
        </w:rPr>
        <w:t xml:space="preserve">. </w:t>
      </w:r>
      <w:r w:rsidR="00D976BC" w:rsidRPr="00984881">
        <w:rPr>
          <w:sz w:val="28"/>
          <w:szCs w:val="28"/>
          <w:rtl/>
        </w:rPr>
        <w:t>ﻭ ﺃﺫﮐﺎﺭ ﺗﻮﺣﻴﺪﻯ ﺩﻓﻊ</w:t>
      </w:r>
      <w:r>
        <w:rPr>
          <w:sz w:val="28"/>
          <w:szCs w:val="28"/>
          <w:rtl/>
        </w:rPr>
        <w:t xml:space="preserve"> </w:t>
      </w:r>
      <w:r w:rsidR="00D976BC" w:rsidRPr="00984881">
        <w:rPr>
          <w:sz w:val="28"/>
          <w:szCs w:val="28"/>
          <w:rtl/>
        </w:rPr>
        <w:t>ﺷﺮﻙ ﺍﺣﺘﻤﺎﻟﻰ</w:t>
      </w:r>
      <w:r w:rsidR="00BD77AA">
        <w:rPr>
          <w:sz w:val="28"/>
          <w:szCs w:val="28"/>
          <w:rtl/>
        </w:rPr>
        <w:t xml:space="preserve">، </w:t>
      </w:r>
      <w:r w:rsidR="00D976BC" w:rsidRPr="00984881">
        <w:rPr>
          <w:sz w:val="28"/>
          <w:szCs w:val="28"/>
          <w:rtl/>
        </w:rPr>
        <w:t>ﭼﻮﻥ ﻟﺎ ﺍﻟﻪ ﺍﻟّﺎ ﺍﻟﻠﻪ ﺭﺍ ﺗﮑﺮﺍﺭ ﻣﻴﮑﻨﺪ</w:t>
      </w:r>
      <w:r w:rsidR="00BD77AA">
        <w:rPr>
          <w:sz w:val="28"/>
          <w:szCs w:val="28"/>
          <w:rtl/>
        </w:rPr>
        <w:t xml:space="preserve">، </w:t>
      </w:r>
      <w:r w:rsidR="00D976BC" w:rsidRPr="00984881">
        <w:rPr>
          <w:sz w:val="28"/>
          <w:szCs w:val="28"/>
          <w:rtl/>
        </w:rPr>
        <w:t>ﻭﺍﻟﻠﻪ ﺃﮐﺒﺮ ﻣﻴﮕﻮﻳﺪ</w:t>
      </w:r>
      <w:r w:rsidR="00BD77AA">
        <w:rPr>
          <w:sz w:val="28"/>
          <w:szCs w:val="28"/>
          <w:rtl/>
        </w:rPr>
        <w:t xml:space="preserve">. </w:t>
      </w:r>
      <w:r w:rsidR="00D976BC" w:rsidRPr="00984881">
        <w:rPr>
          <w:sz w:val="28"/>
          <w:szCs w:val="28"/>
          <w:rtl/>
        </w:rPr>
        <w:t>ﺯﻳﺮﺍ ﺑﻮﺍﺳﻄﻪ ﺍﻟﻬﻰ ﺧﻮﺩ ﺑﺠﺎﻯ ﺧﺪﺍﻭﻧﺪ ﺣﺮﻑ</w:t>
      </w:r>
      <w:r>
        <w:rPr>
          <w:sz w:val="28"/>
          <w:szCs w:val="28"/>
          <w:rtl/>
        </w:rPr>
        <w:t xml:space="preserve"> </w:t>
      </w:r>
      <w:r w:rsidR="00D976BC" w:rsidRPr="00984881">
        <w:rPr>
          <w:sz w:val="28"/>
          <w:szCs w:val="28"/>
          <w:rtl/>
        </w:rPr>
        <w:t>ﻣﻴﺰﻧﺪ</w:t>
      </w:r>
      <w:r w:rsidR="00BD77AA">
        <w:rPr>
          <w:sz w:val="28"/>
          <w:szCs w:val="28"/>
          <w:rtl/>
        </w:rPr>
        <w:t xml:space="preserve">، </w:t>
      </w:r>
      <w:r w:rsidR="00D976BC" w:rsidRPr="00984881">
        <w:rPr>
          <w:sz w:val="28"/>
          <w:szCs w:val="28"/>
          <w:rtl/>
        </w:rPr>
        <w:t>ﮐﻪ ﺍﻟﻬﻰ ﻫﺴﺘﻰ</w:t>
      </w:r>
      <w:r w:rsidR="00BD77AA">
        <w:rPr>
          <w:sz w:val="28"/>
          <w:szCs w:val="28"/>
          <w:rtl/>
        </w:rPr>
        <w:t xml:space="preserve">، </w:t>
      </w:r>
      <w:r w:rsidR="00D976BC" w:rsidRPr="00984881">
        <w:rPr>
          <w:sz w:val="28"/>
          <w:szCs w:val="28"/>
          <w:rtl/>
        </w:rPr>
        <w:t>ﻭ ﺍﻟﻪ ﻣﻮﺭﺩ</w:t>
      </w:r>
      <w:r>
        <w:rPr>
          <w:sz w:val="28"/>
          <w:szCs w:val="28"/>
          <w:rtl/>
        </w:rPr>
        <w:t xml:space="preserve"> </w:t>
      </w:r>
      <w:r w:rsidR="00D976BC" w:rsidRPr="00984881">
        <w:rPr>
          <w:sz w:val="28"/>
          <w:szCs w:val="28"/>
          <w:rtl/>
        </w:rPr>
        <w:t>ﺗﺄﻟّﻪ ﻣﻦ ﻣﻴﺒﺎﺷﻰ</w:t>
      </w:r>
      <w:r w:rsidR="00BD77AA">
        <w:rPr>
          <w:sz w:val="28"/>
          <w:szCs w:val="28"/>
          <w:rtl/>
        </w:rPr>
        <w:t xml:space="preserve">، </w:t>
      </w:r>
      <w:r w:rsidR="00D976BC" w:rsidRPr="00984881">
        <w:rPr>
          <w:sz w:val="28"/>
          <w:szCs w:val="28"/>
          <w:rtl/>
        </w:rPr>
        <w:t xml:space="preserve">ﻭﻟﻰ ﻫﻨﻮﺯ ﺍﻟﻠﻪ </w:t>
      </w:r>
      <w:r w:rsidR="00661646" w:rsidRPr="00984881">
        <w:rPr>
          <w:sz w:val="28"/>
          <w:szCs w:val="28"/>
          <w:rtl/>
        </w:rPr>
        <w:t>ربّ</w:t>
      </w:r>
      <w:r w:rsidR="00D976BC" w:rsidRPr="00984881">
        <w:rPr>
          <w:sz w:val="28"/>
          <w:szCs w:val="28"/>
          <w:rtl/>
        </w:rPr>
        <w:t xml:space="preserve"> ﺍﻟﺄﺭﺑﺎﺏ ﻧﻴﺴﺘﻰ</w:t>
      </w:r>
      <w:r w:rsidR="00BD77AA">
        <w:rPr>
          <w:sz w:val="28"/>
          <w:szCs w:val="28"/>
          <w:rtl/>
        </w:rPr>
        <w:t xml:space="preserve">. </w:t>
      </w:r>
      <w:r w:rsidR="00D976BC" w:rsidRPr="00984881">
        <w:rPr>
          <w:sz w:val="28"/>
          <w:szCs w:val="28"/>
          <w:rtl/>
        </w:rPr>
        <w:t>ﻭ ﺳﺎﻟک ﺒﺎ ﭼﻨﻴﻦ ﺻﻮﺭﺗﻰ ﺍﻧﺴﺎﻧﻰ ﻃﺮﻑ ﺍﺳﺖ</w:t>
      </w:r>
      <w:r w:rsidR="00BD77AA">
        <w:rPr>
          <w:sz w:val="28"/>
          <w:szCs w:val="28"/>
          <w:rtl/>
        </w:rPr>
        <w:t xml:space="preserve">، </w:t>
      </w:r>
      <w:r w:rsidR="00D976BC" w:rsidRPr="00984881">
        <w:rPr>
          <w:sz w:val="28"/>
          <w:szCs w:val="28"/>
          <w:rtl/>
        </w:rPr>
        <w:t>ﮐﻪ ﺧﺪﺍﻭﻧﺪ</w:t>
      </w:r>
      <w:r>
        <w:rPr>
          <w:sz w:val="28"/>
          <w:szCs w:val="28"/>
          <w:rtl/>
        </w:rPr>
        <w:t xml:space="preserve"> </w:t>
      </w:r>
      <w:r w:rsidR="00D976BC" w:rsidRPr="00984881">
        <w:rPr>
          <w:sz w:val="28"/>
          <w:szCs w:val="28"/>
          <w:rtl/>
        </w:rPr>
        <w:t>ﺑﺮﺍﻯ ﺣﺎﻓﻆ</w:t>
      </w:r>
      <w:r>
        <w:rPr>
          <w:sz w:val="28"/>
          <w:szCs w:val="28"/>
          <w:rtl/>
        </w:rPr>
        <w:t xml:space="preserve"> </w:t>
      </w:r>
      <w:r w:rsidR="00D976BC" w:rsidRPr="00984881">
        <w:rPr>
          <w:sz w:val="28"/>
          <w:szCs w:val="28"/>
          <w:rtl/>
        </w:rPr>
        <w:t>ﻭﻫﺮ ﺳﺎﻟﮑﻰ ﺗﻌﻴﻴﻦ ﮐﺮﺩﻩ</w:t>
      </w:r>
      <w:r w:rsidR="00BD77AA">
        <w:rPr>
          <w:sz w:val="28"/>
          <w:szCs w:val="28"/>
          <w:rtl/>
        </w:rPr>
        <w:t xml:space="preserve">، </w:t>
      </w:r>
      <w:r w:rsidR="00D976BC" w:rsidRPr="00984881">
        <w:rPr>
          <w:sz w:val="28"/>
          <w:szCs w:val="28"/>
          <w:rtl/>
        </w:rPr>
        <w:t>ﻭ ﻫﺮ ﻃﺎﻟﺐ ﻟﻘﺎﻯ</w:t>
      </w:r>
      <w:r>
        <w:rPr>
          <w:sz w:val="28"/>
          <w:szCs w:val="28"/>
          <w:rtl/>
        </w:rPr>
        <w:t xml:space="preserve"> </w:t>
      </w:r>
      <w:r w:rsidR="00D976BC" w:rsidRPr="00984881">
        <w:rPr>
          <w:sz w:val="28"/>
          <w:szCs w:val="28"/>
          <w:rtl/>
        </w:rPr>
        <w:t>ﺗﺠﻠّﻴﺎﺕ ﺍﻟﻬﻰ ﻧﻴﺰ</w:t>
      </w:r>
      <w:r w:rsidR="00BD77AA">
        <w:rPr>
          <w:sz w:val="28"/>
          <w:szCs w:val="28"/>
          <w:rtl/>
        </w:rPr>
        <w:t xml:space="preserve">، </w:t>
      </w:r>
      <w:r w:rsidR="00D976BC" w:rsidRPr="00984881">
        <w:rPr>
          <w:sz w:val="28"/>
          <w:szCs w:val="28"/>
          <w:rtl/>
        </w:rPr>
        <w:t>ﺑﺎﻳﺪ</w:t>
      </w:r>
      <w:r>
        <w:rPr>
          <w:sz w:val="28"/>
          <w:szCs w:val="28"/>
          <w:rtl/>
        </w:rPr>
        <w:t xml:space="preserve"> </w:t>
      </w:r>
      <w:r w:rsidR="00D976BC" w:rsidRPr="00984881">
        <w:rPr>
          <w:sz w:val="28"/>
          <w:szCs w:val="28"/>
          <w:rtl/>
        </w:rPr>
        <w:t>ﺧﺪﺍﻭﻧﺪ ﻣﻌﺮﻓﻰ ﭘﻴﺮ ﻭ</w:t>
      </w:r>
      <w:r w:rsidR="00661646" w:rsidRPr="00984881">
        <w:rPr>
          <w:sz w:val="28"/>
          <w:szCs w:val="28"/>
          <w:rtl/>
        </w:rPr>
        <w:t>ربّ</w:t>
      </w:r>
      <w:r>
        <w:rPr>
          <w:sz w:val="28"/>
          <w:szCs w:val="28"/>
          <w:rtl/>
        </w:rPr>
        <w:t xml:space="preserve"> </w:t>
      </w:r>
      <w:r w:rsidR="00D976BC" w:rsidRPr="00984881">
        <w:rPr>
          <w:sz w:val="28"/>
          <w:szCs w:val="28"/>
          <w:rtl/>
        </w:rPr>
        <w:t>ﺍﻭﺭﺍ ﺑﻮﻯ ﻣﻌﺮﻓﻰ ﻧﻤﺎﻳﺪ</w:t>
      </w:r>
      <w:r w:rsidR="00BD77AA">
        <w:rPr>
          <w:sz w:val="28"/>
          <w:szCs w:val="28"/>
          <w:rtl/>
        </w:rPr>
        <w:t xml:space="preserve">. </w:t>
      </w:r>
      <w:r w:rsidR="00D976BC" w:rsidRPr="00984881">
        <w:rPr>
          <w:sz w:val="28"/>
          <w:szCs w:val="28"/>
          <w:rtl/>
        </w:rPr>
        <w:t>ﻭﮔﺮﭼﻪ ﺍﻳﻦ ﺻﻮﺭﺕ</w:t>
      </w:r>
      <w:r>
        <w:rPr>
          <w:sz w:val="28"/>
          <w:szCs w:val="28"/>
          <w:rtl/>
        </w:rPr>
        <w:t xml:space="preserve"> </w:t>
      </w:r>
      <w:r w:rsidR="00D976BC" w:rsidRPr="00984881">
        <w:rPr>
          <w:sz w:val="28"/>
          <w:szCs w:val="28"/>
          <w:rtl/>
        </w:rPr>
        <w:t>ﺑﺸﺮﻯ ﭘﻴﺮ ﺍﻟﻬﻰ</w:t>
      </w:r>
      <w:r w:rsidR="00BD77AA">
        <w:rPr>
          <w:sz w:val="28"/>
          <w:szCs w:val="28"/>
          <w:rtl/>
        </w:rPr>
        <w:t xml:space="preserve">، </w:t>
      </w:r>
      <w:r w:rsidR="00D976BC" w:rsidRPr="00984881">
        <w:rPr>
          <w:sz w:val="28"/>
          <w:szCs w:val="28"/>
          <w:rtl/>
        </w:rPr>
        <w:t>ﺑﺎ ﺩﻳﮕﺮ ﺍﻧﺴﺎﻧﻬﺎ ﺗﻔﺎﻭﺗﻰ ﺩﺭ ﻇﺎﻫﺮ</w:t>
      </w:r>
      <w:r>
        <w:rPr>
          <w:sz w:val="28"/>
          <w:szCs w:val="28"/>
          <w:rtl/>
        </w:rPr>
        <w:t xml:space="preserve"> </w:t>
      </w:r>
      <w:r w:rsidR="00D976BC" w:rsidRPr="00984881">
        <w:rPr>
          <w:sz w:val="28"/>
          <w:szCs w:val="28"/>
          <w:rtl/>
        </w:rPr>
        <w:t>ﻧﺪﺍﺭﺩ</w:t>
      </w:r>
      <w:r w:rsidR="00BD77AA">
        <w:rPr>
          <w:sz w:val="28"/>
          <w:szCs w:val="28"/>
          <w:rtl/>
        </w:rPr>
        <w:t xml:space="preserve">، </w:t>
      </w:r>
      <w:r w:rsidR="00D976BC" w:rsidRPr="00984881">
        <w:rPr>
          <w:sz w:val="28"/>
          <w:szCs w:val="28"/>
          <w:rtl/>
        </w:rPr>
        <w:t>ﻣﮕﺮ</w:t>
      </w:r>
      <w:r>
        <w:rPr>
          <w:sz w:val="28"/>
          <w:szCs w:val="28"/>
          <w:rtl/>
        </w:rPr>
        <w:t xml:space="preserve"> </w:t>
      </w:r>
      <w:r w:rsidR="00D976BC" w:rsidRPr="00984881">
        <w:rPr>
          <w:sz w:val="28"/>
          <w:szCs w:val="28"/>
          <w:rtl/>
        </w:rPr>
        <w:t>ﺩﺭ ﺑﻴﺎﻧﺎﺕ ﺍﻭ</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ﺍﻇﻬﺎﺭ ﻋﻮﺍﻃﻒ ﺍﻭ</w:t>
      </w:r>
      <w:r w:rsidR="00BD77AA">
        <w:rPr>
          <w:sz w:val="28"/>
          <w:szCs w:val="28"/>
          <w:rtl/>
        </w:rPr>
        <w:t xml:space="preserve">، </w:t>
      </w:r>
      <w:r w:rsidR="00D976BC" w:rsidRPr="00984881">
        <w:rPr>
          <w:sz w:val="28"/>
          <w:szCs w:val="28"/>
          <w:rtl/>
        </w:rPr>
        <w:t>ﻭﺭﻓﺘﺎﺭﻫﺎﻯ ﺑﺘﻦ ﺍﻭ</w:t>
      </w:r>
      <w:r w:rsidR="00BD77AA">
        <w:rPr>
          <w:sz w:val="28"/>
          <w:szCs w:val="28"/>
          <w:rtl/>
        </w:rPr>
        <w:t xml:space="preserve">. </w:t>
      </w:r>
      <w:r w:rsidR="00D976BC" w:rsidRPr="00984881">
        <w:rPr>
          <w:sz w:val="28"/>
          <w:szCs w:val="28"/>
          <w:rtl/>
        </w:rPr>
        <w:t>ﻭ ﺑﺨﺼﻮﺹ</w:t>
      </w:r>
      <w:r>
        <w:rPr>
          <w:sz w:val="28"/>
          <w:szCs w:val="28"/>
          <w:rtl/>
        </w:rPr>
        <w:t xml:space="preserve"> </w:t>
      </w:r>
      <w:r w:rsidR="00D976BC" w:rsidRPr="00984881">
        <w:rPr>
          <w:sz w:val="28"/>
          <w:szCs w:val="28"/>
          <w:rtl/>
        </w:rPr>
        <w:t>ﺑﺎ ﺁﻥ ﻣﻘﺎﻡ ﺍﻟﻬﻰ ﭘﻴﺮ</w:t>
      </w:r>
      <w:r w:rsidR="00BD77AA">
        <w:rPr>
          <w:sz w:val="28"/>
          <w:szCs w:val="28"/>
          <w:rtl/>
        </w:rPr>
        <w:t xml:space="preserve">، </w:t>
      </w:r>
      <w:r w:rsidR="00D976BC" w:rsidRPr="00984881">
        <w:rPr>
          <w:sz w:val="28"/>
          <w:szCs w:val="28"/>
          <w:rtl/>
        </w:rPr>
        <w:t>ﮐﻪ ﺧﺪﺍﻭﻧﺪ ﺑﺴﺎﻟﻚ ﺩﺭ ﺭؤﻳﺎ ﻧﺸﺎﻥ ﺩﺍﺩﻩ</w:t>
      </w:r>
      <w:r w:rsidR="00BD77AA">
        <w:rPr>
          <w:sz w:val="28"/>
          <w:szCs w:val="28"/>
          <w:rtl/>
        </w:rPr>
        <w:t xml:space="preserve">، </w:t>
      </w:r>
      <w:r w:rsidR="00D976BC" w:rsidRPr="00984881">
        <w:rPr>
          <w:sz w:val="28"/>
          <w:szCs w:val="28"/>
          <w:rtl/>
        </w:rPr>
        <w:t>ﮐﻪ ﺍﺯ ﻧﻈﺮ ﺧﺪﺍﻭﻧﺪ ﺍﻳﻦ ﭘﻴﺮ ﭼﻪ</w:t>
      </w:r>
      <w:r>
        <w:rPr>
          <w:sz w:val="28"/>
          <w:szCs w:val="28"/>
          <w:rtl/>
        </w:rPr>
        <w:t xml:space="preserve"> </w:t>
      </w:r>
      <w:r w:rsidR="00D976BC" w:rsidRPr="00984881">
        <w:rPr>
          <w:sz w:val="28"/>
          <w:szCs w:val="28"/>
          <w:rtl/>
        </w:rPr>
        <w:t>ﻣﻘﺎﻣﻰ ﺩﺍﺭﺩ</w:t>
      </w:r>
      <w:r w:rsidR="00BD77AA">
        <w:rPr>
          <w:sz w:val="28"/>
          <w:szCs w:val="28"/>
          <w:rtl/>
        </w:rPr>
        <w:t xml:space="preserve">. </w:t>
      </w:r>
      <w:r w:rsidR="00D976BC" w:rsidRPr="00984881">
        <w:rPr>
          <w:sz w:val="28"/>
          <w:szCs w:val="28"/>
          <w:rtl/>
        </w:rPr>
        <w:t>ﮐﻪ ﺣﺘﻰ ﺻﻮﺭﺗﺶ</w:t>
      </w:r>
      <w:r w:rsidR="003207C4" w:rsidRPr="00984881">
        <w:rPr>
          <w:rFonts w:hint="cs"/>
          <w:sz w:val="28"/>
          <w:szCs w:val="28"/>
          <w:rtl/>
        </w:rPr>
        <w:t xml:space="preserve"> </w:t>
      </w:r>
      <w:r w:rsidR="00D976BC" w:rsidRPr="00984881">
        <w:rPr>
          <w:sz w:val="28"/>
          <w:szCs w:val="28"/>
          <w:rtl/>
        </w:rPr>
        <w:t>ﻧﺸﺎﻥ ﺩﻫﻨﺪﻩ ﺁﻥ ﻣﻘﺎﻡ ﻧﻴﺴﺖ</w:t>
      </w:r>
      <w:r w:rsidR="00BD77AA">
        <w:rPr>
          <w:sz w:val="28"/>
          <w:szCs w:val="28"/>
          <w:rtl/>
        </w:rPr>
        <w:t xml:space="preserve">. </w:t>
      </w:r>
      <w:r w:rsidR="00D976BC" w:rsidRPr="00984881">
        <w:rPr>
          <w:sz w:val="28"/>
          <w:szCs w:val="28"/>
          <w:rtl/>
        </w:rPr>
        <w:t>ﻭﻟﻰ ﺳﺎﻟﻚ</w:t>
      </w:r>
      <w:r>
        <w:rPr>
          <w:sz w:val="28"/>
          <w:szCs w:val="28"/>
          <w:rtl/>
        </w:rPr>
        <w:t xml:space="preserve"> </w:t>
      </w:r>
      <w:r w:rsidR="00D976BC" w:rsidRPr="00984881">
        <w:rPr>
          <w:sz w:val="28"/>
          <w:szCs w:val="28"/>
          <w:rtl/>
        </w:rPr>
        <w:t>ﺻﻮﺭﺕ ﺍﻟﻬﻰ ﺍﻭﺭﺍ ﺩﺭ</w:t>
      </w:r>
      <w:r w:rsidR="00D976BC" w:rsidRPr="00984881">
        <w:rPr>
          <w:rFonts w:hint="cs"/>
          <w:sz w:val="28"/>
          <w:szCs w:val="28"/>
          <w:rtl/>
        </w:rPr>
        <w:t xml:space="preserve"> </w:t>
      </w:r>
      <w:r w:rsidR="00D976BC" w:rsidRPr="00984881">
        <w:rPr>
          <w:sz w:val="28"/>
          <w:szCs w:val="28"/>
          <w:rtl/>
        </w:rPr>
        <w:t>ﺭؤﻳﺎ ﺩﻳﺪﻩ ﺍﺳﺖ</w:t>
      </w:r>
      <w:r w:rsidR="00BD77AA">
        <w:rPr>
          <w:sz w:val="28"/>
          <w:szCs w:val="28"/>
          <w:rtl/>
        </w:rPr>
        <w:t xml:space="preserve">، </w:t>
      </w:r>
      <w:r w:rsidR="00D976BC" w:rsidRPr="00984881">
        <w:rPr>
          <w:sz w:val="28"/>
          <w:szCs w:val="28"/>
          <w:rtl/>
        </w:rPr>
        <w:t>ﻭﺑﺎ ﺁﻥ ﺻﻮﺭﺕ</w:t>
      </w:r>
      <w:r>
        <w:rPr>
          <w:sz w:val="28"/>
          <w:szCs w:val="28"/>
          <w:rtl/>
        </w:rPr>
        <w:t xml:space="preserve"> </w:t>
      </w:r>
      <w:r w:rsidR="00D976BC" w:rsidRPr="00984881">
        <w:rPr>
          <w:sz w:val="28"/>
          <w:szCs w:val="28"/>
          <w:rtl/>
        </w:rPr>
        <w:t>ﻃﺮﻑ</w:t>
      </w:r>
      <w:r>
        <w:rPr>
          <w:sz w:val="28"/>
          <w:szCs w:val="28"/>
          <w:rtl/>
        </w:rPr>
        <w:t xml:space="preserve"> </w:t>
      </w:r>
      <w:r w:rsidR="00D976BC" w:rsidRPr="00984881">
        <w:rPr>
          <w:sz w:val="28"/>
          <w:szCs w:val="28"/>
          <w:rtl/>
        </w:rPr>
        <w:t>ﻋﺒﺎﺩﺕ ﻭﺗﻮﺳّﻞ</w:t>
      </w:r>
      <w:r>
        <w:rPr>
          <w:sz w:val="28"/>
          <w:szCs w:val="28"/>
          <w:rtl/>
        </w:rPr>
        <w:t xml:space="preserve"> </w:t>
      </w:r>
      <w:r w:rsidR="00D976BC" w:rsidRPr="00984881">
        <w:rPr>
          <w:sz w:val="28"/>
          <w:szCs w:val="28"/>
          <w:rtl/>
        </w:rPr>
        <w:t>ﻣﻴﺒﺎﺷﺪ</w:t>
      </w:r>
      <w:r w:rsidR="00BD77AA">
        <w:rPr>
          <w:sz w:val="28"/>
          <w:szCs w:val="28"/>
          <w:rtl/>
        </w:rPr>
        <w:t xml:space="preserve">. </w:t>
      </w:r>
      <w:r w:rsidR="00D976BC" w:rsidRPr="00984881">
        <w:rPr>
          <w:sz w:val="28"/>
          <w:szCs w:val="28"/>
          <w:rtl/>
        </w:rPr>
        <w:t>ﮐﻪ ﺧﺪﺍﻭﻧﺪ</w:t>
      </w:r>
      <w:r>
        <w:rPr>
          <w:sz w:val="28"/>
          <w:szCs w:val="28"/>
          <w:rtl/>
        </w:rPr>
        <w:t xml:space="preserve"> </w:t>
      </w:r>
      <w:r w:rsidR="00D976BC" w:rsidRPr="00984881">
        <w:rPr>
          <w:sz w:val="28"/>
          <w:szCs w:val="28"/>
          <w:rtl/>
        </w:rPr>
        <w:t>ﻭﻟﻰّ ﺍﻟﻬﻰ ﻣﺤﻤﺪﻯ ﺭﺍ</w:t>
      </w:r>
      <w:r w:rsidR="00BD77AA">
        <w:rPr>
          <w:sz w:val="28"/>
          <w:szCs w:val="28"/>
          <w:rtl/>
        </w:rPr>
        <w:t xml:space="preserve">، </w:t>
      </w:r>
      <w:r w:rsidR="00D976BC" w:rsidRPr="00984881">
        <w:rPr>
          <w:sz w:val="28"/>
          <w:szCs w:val="28"/>
          <w:rtl/>
        </w:rPr>
        <w:t>ﭼﻮﻥ</w:t>
      </w:r>
      <w:r>
        <w:rPr>
          <w:sz w:val="28"/>
          <w:szCs w:val="28"/>
          <w:rtl/>
        </w:rPr>
        <w:t xml:space="preserve"> </w:t>
      </w:r>
      <w:r w:rsidR="00D976BC" w:rsidRPr="00984881">
        <w:rPr>
          <w:sz w:val="28"/>
          <w:szCs w:val="28"/>
          <w:rtl/>
        </w:rPr>
        <w:t>ﻣﺎﻩ</w:t>
      </w:r>
      <w:r>
        <w:rPr>
          <w:sz w:val="28"/>
          <w:szCs w:val="28"/>
          <w:rtl/>
        </w:rPr>
        <w:t xml:space="preserve"> </w:t>
      </w:r>
      <w:r w:rsidR="00D976BC" w:rsidRPr="00984881">
        <w:rPr>
          <w:sz w:val="28"/>
          <w:szCs w:val="28"/>
          <w:rtl/>
        </w:rPr>
        <w:t>ﺷﺐ</w:t>
      </w:r>
      <w:r>
        <w:rPr>
          <w:sz w:val="28"/>
          <w:szCs w:val="28"/>
          <w:rtl/>
        </w:rPr>
        <w:t xml:space="preserve"> </w:t>
      </w:r>
      <w:r w:rsidR="00D976BC" w:rsidRPr="00984881">
        <w:rPr>
          <w:sz w:val="28"/>
          <w:szCs w:val="28"/>
          <w:rtl/>
        </w:rPr>
        <w:t>ﭼﻬﺎﺭﺩﻩ ﻭ ﺑﺪﺭﻣﻨﻴﺮﻯ</w:t>
      </w:r>
      <w:r>
        <w:rPr>
          <w:sz w:val="28"/>
          <w:szCs w:val="28"/>
          <w:rtl/>
        </w:rPr>
        <w:t xml:space="preserve"> </w:t>
      </w:r>
      <w:r w:rsidR="00D976BC" w:rsidRPr="00984881">
        <w:rPr>
          <w:sz w:val="28"/>
          <w:szCs w:val="28"/>
          <w:rtl/>
        </w:rPr>
        <w:t>ﺑﺴﺎﻟﻚ ﻧﺸﺎﻥ ﻣﻴﺪﻫﺪ</w:t>
      </w:r>
      <w:r w:rsidR="00BD77AA">
        <w:rPr>
          <w:sz w:val="28"/>
          <w:szCs w:val="28"/>
          <w:rtl/>
        </w:rPr>
        <w:t xml:space="preserve">. </w:t>
      </w:r>
      <w:r w:rsidR="00D976BC" w:rsidRPr="00984881">
        <w:rPr>
          <w:sz w:val="28"/>
          <w:szCs w:val="28"/>
          <w:rtl/>
        </w:rPr>
        <w:t>ﻭ ﭼﻪ ﺯﻳﺒﺎﺋﻰ ﻫﺎﻯ ﺭﻭﺣﻰ ﻭ ﻣﻠﮑﻮﺗﻰ ﻭ ﺁﺳﻤﺎﻧﻰ ﻭ ﻓﺎﻧﺘﺎﺳﺘﻴﻚ ﺩﺍﺭﺩ</w:t>
      </w:r>
      <w:r w:rsidR="00BD77AA">
        <w:rPr>
          <w:sz w:val="28"/>
          <w:szCs w:val="28"/>
          <w:rtl/>
        </w:rPr>
        <w:t xml:space="preserve">. </w:t>
      </w:r>
      <w:r w:rsidR="00D976BC" w:rsidRPr="00984881">
        <w:rPr>
          <w:sz w:val="28"/>
          <w:szCs w:val="28"/>
          <w:rtl/>
        </w:rPr>
        <w:t>ﻭﻟﺬﺍ</w:t>
      </w:r>
      <w:r>
        <w:rPr>
          <w:sz w:val="28"/>
          <w:szCs w:val="28"/>
          <w:rtl/>
        </w:rPr>
        <w:t xml:space="preserve"> </w:t>
      </w:r>
      <w:r w:rsidR="00D976BC" w:rsidRPr="00984881">
        <w:rPr>
          <w:sz w:val="28"/>
          <w:szCs w:val="28"/>
          <w:rtl/>
        </w:rPr>
        <w:t>ﺣﺎﻓﻆ ﺩﺭ ﺗﻮﺻﻴﻒ ﺷﻌﺮﻯ</w:t>
      </w:r>
      <w:r>
        <w:rPr>
          <w:sz w:val="28"/>
          <w:szCs w:val="28"/>
          <w:rtl/>
        </w:rPr>
        <w:t xml:space="preserve"> </w:t>
      </w:r>
      <w:r w:rsidR="00D976BC" w:rsidRPr="00984881">
        <w:rPr>
          <w:sz w:val="28"/>
          <w:szCs w:val="28"/>
          <w:rtl/>
        </w:rPr>
        <w:t>ﺍﺯ</w:t>
      </w:r>
      <w:r>
        <w:rPr>
          <w:sz w:val="28"/>
          <w:szCs w:val="28"/>
          <w:rtl/>
        </w:rPr>
        <w:t xml:space="preserve"> </w:t>
      </w:r>
      <w:r w:rsidR="00D976BC" w:rsidRPr="00984881">
        <w:rPr>
          <w:sz w:val="28"/>
          <w:szCs w:val="28"/>
          <w:rtl/>
        </w:rPr>
        <w:t>ﭘﻴﺮ ﺍﻟﻬﻰ ﺧﻮﻳﺶ ﮐﺎﺭ</w:t>
      </w:r>
      <w:r>
        <w:rPr>
          <w:sz w:val="28"/>
          <w:szCs w:val="28"/>
          <w:rtl/>
        </w:rPr>
        <w:t xml:space="preserve"> </w:t>
      </w:r>
      <w:r w:rsidR="00D976BC" w:rsidRPr="00984881">
        <w:rPr>
          <w:sz w:val="28"/>
          <w:szCs w:val="28"/>
          <w:rtl/>
        </w:rPr>
        <w:t>ﺟﺎﻫﻠﺎﻧﻪﺍﻯ ﻧﺪﺍﺭﺩ</w:t>
      </w:r>
      <w:r w:rsidR="00BD77AA">
        <w:rPr>
          <w:sz w:val="28"/>
          <w:szCs w:val="28"/>
          <w:rtl/>
        </w:rPr>
        <w:t xml:space="preserve">، </w:t>
      </w:r>
      <w:r w:rsidR="00D976BC" w:rsidRPr="00984881">
        <w:rPr>
          <w:sz w:val="28"/>
          <w:szCs w:val="28"/>
          <w:rtl/>
        </w:rPr>
        <w:t>ﮐﻪ ﻭﺻﻒ ﺯﻳﺒﺎﺋﻰ ﻫﺎﻯ ﻣﺒﺎﻟﻐﻪ ﺁﻣﻴﺰ</w:t>
      </w:r>
      <w:r>
        <w:rPr>
          <w:sz w:val="28"/>
          <w:szCs w:val="28"/>
          <w:rtl/>
        </w:rPr>
        <w:t xml:space="preserve"> </w:t>
      </w:r>
      <w:r w:rsidR="00D976BC" w:rsidRPr="00984881">
        <w:rPr>
          <w:sz w:val="28"/>
          <w:szCs w:val="28"/>
          <w:rtl/>
        </w:rPr>
        <w:t>ﻣﺤﺒﻮﺏ</w:t>
      </w:r>
      <w:r>
        <w:rPr>
          <w:sz w:val="28"/>
          <w:szCs w:val="28"/>
          <w:rtl/>
        </w:rPr>
        <w:t xml:space="preserve"> </w:t>
      </w:r>
      <w:r w:rsidR="00D976BC" w:rsidRPr="00984881">
        <w:rPr>
          <w:sz w:val="28"/>
          <w:szCs w:val="28"/>
          <w:rtl/>
        </w:rPr>
        <w:t>ﺧﻮﺩﺭﺍ ﻣﻴﻨﻤﺎﻳﺪ</w:t>
      </w:r>
      <w:r w:rsidR="00BD77AA">
        <w:rPr>
          <w:sz w:val="28"/>
          <w:szCs w:val="28"/>
          <w:rtl/>
        </w:rPr>
        <w:t xml:space="preserve">. </w:t>
      </w:r>
      <w:r w:rsidR="00D976BC" w:rsidRPr="00984881">
        <w:rPr>
          <w:sz w:val="28"/>
          <w:szCs w:val="28"/>
          <w:rtl/>
        </w:rPr>
        <w:t>ﮐﻪ ﺩﺭ ﺩﻝ ﺩﻳﮕﺮﺍﻥ ﺗﺄثیرﻯ ﻫﻢ ﺑﮕﺬﺍﺭﺩ</w:t>
      </w:r>
      <w:r w:rsidR="00BD77AA">
        <w:rPr>
          <w:sz w:val="28"/>
          <w:szCs w:val="28"/>
          <w:rtl/>
        </w:rPr>
        <w:t xml:space="preserve">. </w:t>
      </w:r>
      <w:r w:rsidR="00D976BC" w:rsidRPr="00984881">
        <w:rPr>
          <w:sz w:val="28"/>
          <w:szCs w:val="28"/>
          <w:rtl/>
        </w:rPr>
        <w:t>ﺑﻠﮑﻪ ﺑﺰﺑﺎﻥ ﺣﺎﻝ ﺑﺎ ﺷﻨﻮﻧﺪﮔﺎﻥ ﻭﺧﻮﺍﻧﻨﺪﮔﺎﻥﻏﺰﻟﻬﺎﻯ ﺧﻮﺩ ﺳﺮﻭﮐﺎﺭ ﺩﺍﺭﺩ</w:t>
      </w:r>
      <w:r w:rsidR="00BD77AA">
        <w:rPr>
          <w:sz w:val="28"/>
          <w:szCs w:val="28"/>
          <w:rtl/>
        </w:rPr>
        <w:t xml:space="preserve">، </w:t>
      </w:r>
      <w:r w:rsidR="00D976BC" w:rsidRPr="00984881">
        <w:rPr>
          <w:sz w:val="28"/>
          <w:szCs w:val="28"/>
          <w:rtl/>
        </w:rPr>
        <w:t>ﺗﺎ ﭼﻪ</w:t>
      </w:r>
      <w:r>
        <w:rPr>
          <w:sz w:val="28"/>
          <w:szCs w:val="28"/>
          <w:rtl/>
        </w:rPr>
        <w:t xml:space="preserve"> </w:t>
      </w:r>
      <w:r w:rsidR="00D976BC" w:rsidRPr="00984881">
        <w:rPr>
          <w:sz w:val="28"/>
          <w:szCs w:val="28"/>
          <w:rtl/>
        </w:rPr>
        <w:t>ﻗﺪﺭﺕ ﺍﺣﺴﺎﺳﻰ</w:t>
      </w:r>
      <w:r w:rsidR="00BD77AA">
        <w:rPr>
          <w:sz w:val="28"/>
          <w:szCs w:val="28"/>
          <w:rtl/>
        </w:rPr>
        <w:t xml:space="preserve">، </w:t>
      </w:r>
      <w:r w:rsidR="00D976BC" w:rsidRPr="00984881">
        <w:rPr>
          <w:sz w:val="28"/>
          <w:szCs w:val="28"/>
          <w:rtl/>
        </w:rPr>
        <w:t>ﺍﺯ ﺗﺼﻮﺭ</w:t>
      </w:r>
      <w:r>
        <w:rPr>
          <w:sz w:val="28"/>
          <w:szCs w:val="28"/>
          <w:rtl/>
        </w:rPr>
        <w:t xml:space="preserve"> </w:t>
      </w:r>
      <w:r w:rsidR="00D976BC" w:rsidRPr="00984881">
        <w:rPr>
          <w:sz w:val="28"/>
          <w:szCs w:val="28"/>
          <w:rtl/>
        </w:rPr>
        <w:t>ﺻﻔﺎﺕ ﺍﻟﻬﻰ ﻭ ﻣﻠﮑﻮﺗﻰ ﺑﺮﺍﻯ ﺍﻭﻟﻴﺎﻯ ﺍﻟﻬﻰ ﺩﺭ ﻧﻈﺮ</w:t>
      </w:r>
      <w:r>
        <w:rPr>
          <w:sz w:val="28"/>
          <w:szCs w:val="28"/>
          <w:rtl/>
        </w:rPr>
        <w:t xml:space="preserve"> </w:t>
      </w:r>
      <w:r w:rsidR="00D976BC" w:rsidRPr="00984881">
        <w:rPr>
          <w:sz w:val="28"/>
          <w:szCs w:val="28"/>
          <w:rtl/>
        </w:rPr>
        <w:t>ﺑﮕﻴﺮﻧﺪ</w:t>
      </w:r>
      <w:r w:rsidR="00BD77AA">
        <w:rPr>
          <w:sz w:val="28"/>
          <w:szCs w:val="28"/>
          <w:rtl/>
        </w:rPr>
        <w:t xml:space="preserve">. </w:t>
      </w:r>
      <w:r w:rsidR="00D976BC" w:rsidRPr="00984881">
        <w:rPr>
          <w:sz w:val="28"/>
          <w:szCs w:val="28"/>
          <w:rtl/>
        </w:rPr>
        <w:t>ﻭﺧﻮﺩ ﻧﻴﺰ ﺍﺯ ﺧﺪﺍﻭﻧﺪ ﺩﺭﺧﻮﺍﺳﺖ ﻣﺤﺒﻮﺏ</w:t>
      </w:r>
      <w:r>
        <w:rPr>
          <w:sz w:val="28"/>
          <w:szCs w:val="28"/>
          <w:rtl/>
        </w:rPr>
        <w:t xml:space="preserve"> </w:t>
      </w:r>
      <w:r w:rsidR="00D976BC" w:rsidRPr="00984881">
        <w:rPr>
          <w:sz w:val="28"/>
          <w:szCs w:val="28"/>
          <w:rtl/>
        </w:rPr>
        <w:t>ﻭﺑﺖ ﺍﻟﻬﻰ</w:t>
      </w:r>
      <w:r>
        <w:rPr>
          <w:sz w:val="28"/>
          <w:szCs w:val="28"/>
          <w:rtl/>
        </w:rPr>
        <w:t xml:space="preserve"> </w:t>
      </w:r>
      <w:r w:rsidR="00D976BC" w:rsidRPr="00984881">
        <w:rPr>
          <w:sz w:val="28"/>
          <w:szCs w:val="28"/>
          <w:rtl/>
        </w:rPr>
        <w:t>ﺭﺍ ﺑﻨﻤﺎﻳﻨﺪ</w:t>
      </w:r>
      <w:r w:rsidR="00BD77AA">
        <w:rPr>
          <w:sz w:val="28"/>
          <w:szCs w:val="28"/>
          <w:rtl/>
        </w:rPr>
        <w:t xml:space="preserve">. </w:t>
      </w:r>
      <w:r w:rsidR="00D976BC" w:rsidRPr="00984881">
        <w:rPr>
          <w:sz w:val="28"/>
          <w:szCs w:val="28"/>
          <w:rtl/>
        </w:rPr>
        <w:t>ﮐﻪ ﺗﻨﻬﺎ ﺩﺍﺷﺘﻦ ﺍﻳﻦ ﻣﺤﺒﻮﺏ</w:t>
      </w:r>
      <w:r>
        <w:rPr>
          <w:sz w:val="28"/>
          <w:szCs w:val="28"/>
          <w:rtl/>
        </w:rPr>
        <w:t xml:space="preserve"> </w:t>
      </w:r>
      <w:r w:rsidR="00D976BC" w:rsidRPr="00984881">
        <w:rPr>
          <w:sz w:val="28"/>
          <w:szCs w:val="28"/>
          <w:rtl/>
        </w:rPr>
        <w:t>ﺑﺮﺍﻯ ﺳﺎﻟﮑﻰ ﮐﻪ ﻫﻴﭻ ﮔﻮﻧﻪ ﻣﺮﺍﺗﺐ ﭘﻴﺸﺮﻓﺘﻰ ﺷﻬﻮﺩﻯ ﻫﻢ</w:t>
      </w:r>
      <w:r>
        <w:rPr>
          <w:sz w:val="28"/>
          <w:szCs w:val="28"/>
          <w:rtl/>
        </w:rPr>
        <w:t xml:space="preserve"> </w:t>
      </w:r>
      <w:r w:rsidR="00D976BC" w:rsidRPr="00984881">
        <w:rPr>
          <w:sz w:val="28"/>
          <w:szCs w:val="28"/>
          <w:rtl/>
        </w:rPr>
        <w:t>ﻧﺪﺍﺷﺘﻪ ﺑﺎﺷﺪ</w:t>
      </w:r>
      <w:r w:rsidR="00BD77AA">
        <w:rPr>
          <w:sz w:val="28"/>
          <w:szCs w:val="28"/>
          <w:rtl/>
        </w:rPr>
        <w:t xml:space="preserve">، </w:t>
      </w:r>
      <w:r w:rsidR="00D976BC" w:rsidRPr="00984881">
        <w:rPr>
          <w:sz w:val="28"/>
          <w:szCs w:val="28"/>
          <w:rtl/>
        </w:rPr>
        <w:t>ﺗﻀﻤﻴﻨﻰ ﺑﺮﺍﻯ ﻣﺼﻮﻧﻴّﺖ ﺍﺯ ﻗﻬﻘﺮﺍﻫﺎﻯ ﮐﺎﺭﻣﺎﺋﻰ ﺩﺭ ﺗﻮﻟﺪﺍﺕ</w:t>
      </w:r>
      <w:r>
        <w:rPr>
          <w:sz w:val="28"/>
          <w:szCs w:val="28"/>
          <w:rtl/>
        </w:rPr>
        <w:t xml:space="preserve"> </w:t>
      </w:r>
      <w:r w:rsidR="00D976BC" w:rsidRPr="00984881">
        <w:rPr>
          <w:sz w:val="28"/>
          <w:szCs w:val="28"/>
          <w:rtl/>
        </w:rPr>
        <w:t>ﺑﻌﺪﻯ ﺍﺳﺖ</w:t>
      </w:r>
      <w:r w:rsidR="00BD77AA">
        <w:rPr>
          <w:sz w:val="28"/>
          <w:szCs w:val="28"/>
          <w:rtl/>
        </w:rPr>
        <w:t xml:space="preserve">. </w:t>
      </w:r>
      <w:r w:rsidR="00D976BC" w:rsidRPr="00984881">
        <w:rPr>
          <w:sz w:val="28"/>
          <w:szCs w:val="28"/>
          <w:rtl/>
        </w:rPr>
        <w:t>ﻭ ﻧﻴﺰ ﻫﺰﺍﺭ ﺳﺎﻝ</w:t>
      </w:r>
      <w:r>
        <w:rPr>
          <w:sz w:val="28"/>
          <w:szCs w:val="28"/>
          <w:rtl/>
        </w:rPr>
        <w:t xml:space="preserve"> </w:t>
      </w:r>
      <w:r w:rsidR="00D976BC" w:rsidRPr="00984881">
        <w:rPr>
          <w:sz w:val="28"/>
          <w:szCs w:val="28"/>
          <w:rtl/>
        </w:rPr>
        <w:t>ﺍﻧﺘﻈﺎﺭ ﺑﻬﺸﺘﻰ</w:t>
      </w:r>
      <w:r w:rsidR="00BD77AA">
        <w:rPr>
          <w:sz w:val="28"/>
          <w:szCs w:val="28"/>
          <w:rtl/>
        </w:rPr>
        <w:t xml:space="preserve">، </w:t>
      </w:r>
      <w:r w:rsidR="00D976BC" w:rsidRPr="00984881">
        <w:rPr>
          <w:sz w:val="28"/>
          <w:szCs w:val="28"/>
          <w:rtl/>
        </w:rPr>
        <w:t>ﺑﺮﺍﻯ ﺭﻭﺡ ﺍﻳﻦ</w:t>
      </w:r>
      <w:r>
        <w:rPr>
          <w:sz w:val="28"/>
          <w:szCs w:val="28"/>
          <w:rtl/>
        </w:rPr>
        <w:t xml:space="preserve"> </w:t>
      </w:r>
      <w:r w:rsidR="00D976BC" w:rsidRPr="00984881">
        <w:rPr>
          <w:sz w:val="28"/>
          <w:szCs w:val="28"/>
          <w:rtl/>
        </w:rPr>
        <w:t>ﺻﺎﺣﺐ ﺷﻨﺎﺧﺖ ﻣﻌﺒﻮﺩ ﺍﻟﻬﻰ</w:t>
      </w:r>
      <w:r w:rsidR="00BD77AA">
        <w:rPr>
          <w:sz w:val="28"/>
          <w:szCs w:val="28"/>
          <w:rtl/>
        </w:rPr>
        <w:t xml:space="preserve">، </w:t>
      </w:r>
      <w:r w:rsidR="00D976BC" w:rsidRPr="00984881">
        <w:rPr>
          <w:sz w:val="28"/>
          <w:szCs w:val="28"/>
          <w:rtl/>
        </w:rPr>
        <w:t>ﺩﺭ ﺳﺎﻳﻪ</w:t>
      </w:r>
      <w:r>
        <w:rPr>
          <w:sz w:val="28"/>
          <w:szCs w:val="28"/>
          <w:rtl/>
        </w:rPr>
        <w:t xml:space="preserve"> </w:t>
      </w:r>
      <w:r w:rsidR="00D976BC" w:rsidRPr="00984881">
        <w:rPr>
          <w:sz w:val="28"/>
          <w:szCs w:val="28"/>
          <w:rtl/>
        </w:rPr>
        <w:t>ﻋﺮﺵ ﻣﺮﺍﺗﺐ ﺍﻟﻬﻰ ﺧﻮﺩ ﺩﺍﺭﺩ</w:t>
      </w:r>
      <w:r w:rsidR="00BD77AA">
        <w:rPr>
          <w:sz w:val="28"/>
          <w:szCs w:val="28"/>
          <w:rtl/>
        </w:rPr>
        <w:t xml:space="preserve">. </w:t>
      </w:r>
      <w:r w:rsidR="00D976BC" w:rsidRPr="00984881">
        <w:rPr>
          <w:sz w:val="28"/>
          <w:szCs w:val="28"/>
          <w:rtl/>
        </w:rPr>
        <w:t>ﻭ ﺍﻳﻦ</w:t>
      </w:r>
      <w:r>
        <w:rPr>
          <w:sz w:val="28"/>
          <w:szCs w:val="28"/>
          <w:rtl/>
        </w:rPr>
        <w:t xml:space="preserve"> </w:t>
      </w:r>
      <w:r w:rsidR="00D976BC" w:rsidRPr="00984881">
        <w:rPr>
          <w:sz w:val="28"/>
          <w:szCs w:val="28"/>
          <w:rtl/>
        </w:rPr>
        <w:t>ﺗﻮﺟﻴﻬﻰ ﺑﺮﺍﻯ</w:t>
      </w:r>
      <w:r>
        <w:rPr>
          <w:sz w:val="28"/>
          <w:szCs w:val="28"/>
          <w:rtl/>
        </w:rPr>
        <w:t xml:space="preserve"> </w:t>
      </w:r>
      <w:r w:rsidR="00D976BC" w:rsidRPr="00984881">
        <w:rPr>
          <w:sz w:val="28"/>
          <w:szCs w:val="28"/>
          <w:rtl/>
        </w:rPr>
        <w:t>ﻣﺒﺎﻟﻐﺎﺕ ﺣﺎﻓﻆ</w:t>
      </w:r>
      <w:r>
        <w:rPr>
          <w:sz w:val="28"/>
          <w:szCs w:val="28"/>
          <w:rtl/>
        </w:rPr>
        <w:t xml:space="preserve"> </w:t>
      </w:r>
      <w:r w:rsidR="00D976BC" w:rsidRPr="00984881">
        <w:rPr>
          <w:sz w:val="28"/>
          <w:szCs w:val="28"/>
          <w:rtl/>
        </w:rPr>
        <w:t>ﺩﺭ ﻭﺻﻒ ﺍﻭ ﺍﺳﺖ</w:t>
      </w:r>
      <w:r w:rsidR="00BD77AA">
        <w:rPr>
          <w:sz w:val="28"/>
          <w:szCs w:val="28"/>
          <w:rtl/>
        </w:rPr>
        <w:t xml:space="preserve">. </w:t>
      </w:r>
      <w:r w:rsidR="00D976BC" w:rsidRPr="00984881">
        <w:rPr>
          <w:sz w:val="28"/>
          <w:szCs w:val="28"/>
          <w:rtl/>
        </w:rPr>
        <w:t>ﻭﻧﺒﺎﻳﺪ ﺣﺎﻓﻆ ﺭﺍ</w:t>
      </w:r>
      <w:r>
        <w:rPr>
          <w:sz w:val="28"/>
          <w:szCs w:val="28"/>
          <w:rtl/>
        </w:rPr>
        <w:t xml:space="preserve"> </w:t>
      </w:r>
      <w:r w:rsidR="00D976BC" w:rsidRPr="00984881">
        <w:rPr>
          <w:sz w:val="28"/>
          <w:szCs w:val="28"/>
          <w:rtl/>
        </w:rPr>
        <w:t>ﭼﻮﻥ ﻧﻘّﺎﺷﻰ ﺩﺍﻧﺴﺖ</w:t>
      </w:r>
      <w:r w:rsidR="00BD77AA">
        <w:rPr>
          <w:sz w:val="28"/>
          <w:szCs w:val="28"/>
          <w:rtl/>
        </w:rPr>
        <w:t xml:space="preserve">، </w:t>
      </w:r>
      <w:r w:rsidR="00D976BC" w:rsidRPr="00984881">
        <w:rPr>
          <w:sz w:val="28"/>
          <w:szCs w:val="28"/>
          <w:rtl/>
        </w:rPr>
        <w:t>ﮐﻪ ﺑﺎ ﮐﻠﺎﻡ ﻭﺭﻧﮓ ﺗﻮﺻﻴﻒ ﺗﺎﺑﻠﻮﻯ ﺷﻌﺮﻯ ﻣﻴﺴﺎﺯﺩ</w:t>
      </w:r>
      <w:r w:rsidR="00BD77AA">
        <w:rPr>
          <w:sz w:val="28"/>
          <w:szCs w:val="28"/>
          <w:rtl/>
        </w:rPr>
        <w:t xml:space="preserve">. </w:t>
      </w:r>
      <w:r w:rsidR="00D976BC" w:rsidRPr="00984881">
        <w:rPr>
          <w:sz w:val="28"/>
          <w:szCs w:val="28"/>
          <w:rtl/>
        </w:rPr>
        <w:t>ﻋﺎﺭﺽ ﺭﻭﻯ ﻣﻌﺘﺮﺽ</w:t>
      </w:r>
      <w:r>
        <w:rPr>
          <w:sz w:val="28"/>
          <w:szCs w:val="28"/>
          <w:rtl/>
        </w:rPr>
        <w:t xml:space="preserve"> </w:t>
      </w:r>
      <w:r w:rsidR="00D976BC" w:rsidRPr="00984881">
        <w:rPr>
          <w:sz w:val="28"/>
          <w:szCs w:val="28"/>
          <w:rtl/>
        </w:rPr>
        <w:t>ﻭﻣﺨﺎﻟﻒ ﻭﺣﺴﻮﺩ ﺩﻳﮕﺮﺍﻥ</w:t>
      </w:r>
      <w:r w:rsidR="00BD77AA">
        <w:rPr>
          <w:sz w:val="28"/>
          <w:szCs w:val="28"/>
          <w:rtl/>
        </w:rPr>
        <w:t xml:space="preserve">، </w:t>
      </w:r>
      <w:r w:rsidR="00D976BC" w:rsidRPr="00984881">
        <w:rPr>
          <w:sz w:val="28"/>
          <w:szCs w:val="28"/>
          <w:rtl/>
        </w:rPr>
        <w:t>ﺗﺎ ﺍﺯ ﺭﻭﻯ</w:t>
      </w:r>
      <w:r>
        <w:rPr>
          <w:sz w:val="28"/>
          <w:szCs w:val="28"/>
          <w:rtl/>
        </w:rPr>
        <w:t xml:space="preserve"> </w:t>
      </w:r>
      <w:r w:rsidR="00D976BC" w:rsidRPr="00984881">
        <w:rPr>
          <w:sz w:val="28"/>
          <w:szCs w:val="28"/>
          <w:rtl/>
        </w:rPr>
        <w:t>ﻳﺎﺭ ﮐﺴﻰ ﻧﺒﻴﻨﺪ ﻭﻳﺎ ﻫﻤﻪ ﺯﻳﺒﺎﺋﻰ ﻫﺎ ﺭﺍ ﻧﺒﻴﻨﺪ</w:t>
      </w:r>
      <w:r w:rsidR="00BD77AA">
        <w:rPr>
          <w:sz w:val="28"/>
          <w:szCs w:val="28"/>
          <w:rtl/>
        </w:rPr>
        <w:t xml:space="preserve">. </w:t>
      </w:r>
      <w:r w:rsidR="00D976BC" w:rsidRPr="00984881">
        <w:rPr>
          <w:sz w:val="28"/>
          <w:szCs w:val="28"/>
          <w:rtl/>
        </w:rPr>
        <w:t>ﺯﻳﺮﺍ ﺍﻳﻦ ﮔﻴﺴﻮﺍﻥ</w:t>
      </w:r>
      <w:r>
        <w:rPr>
          <w:sz w:val="28"/>
          <w:szCs w:val="28"/>
          <w:rtl/>
        </w:rPr>
        <w:t xml:space="preserve"> </w:t>
      </w:r>
      <w:r w:rsidR="00D976BC" w:rsidRPr="00984881">
        <w:rPr>
          <w:sz w:val="28"/>
          <w:szCs w:val="28"/>
          <w:rtl/>
        </w:rPr>
        <w:t>ﺻﻮﺭﺕ ﻣﺤﺒﻮﺏ</w:t>
      </w:r>
      <w:r w:rsidR="00BD77AA">
        <w:rPr>
          <w:sz w:val="28"/>
          <w:szCs w:val="28"/>
          <w:rtl/>
        </w:rPr>
        <w:t xml:space="preserve">، </w:t>
      </w:r>
      <w:r w:rsidR="00D976BC" w:rsidRPr="00984881">
        <w:rPr>
          <w:sz w:val="28"/>
          <w:szCs w:val="28"/>
          <w:rtl/>
        </w:rPr>
        <w:t>ﻣﺎﻧﻊ</w:t>
      </w:r>
      <w:r>
        <w:rPr>
          <w:sz w:val="28"/>
          <w:szCs w:val="28"/>
          <w:rtl/>
        </w:rPr>
        <w:t xml:space="preserve"> </w:t>
      </w:r>
      <w:r w:rsidR="00D976BC" w:rsidRPr="00984881">
        <w:rPr>
          <w:sz w:val="28"/>
          <w:szCs w:val="28"/>
          <w:rtl/>
        </w:rPr>
        <w:t>ﺩﻳﺪ ﺳﺎﻟﻚ</w:t>
      </w:r>
      <w:r>
        <w:rPr>
          <w:sz w:val="28"/>
          <w:szCs w:val="28"/>
          <w:rtl/>
        </w:rPr>
        <w:t xml:space="preserve"> </w:t>
      </w:r>
      <w:r w:rsidR="00D976BC" w:rsidRPr="00984881">
        <w:rPr>
          <w:sz w:val="28"/>
          <w:szCs w:val="28"/>
          <w:rtl/>
        </w:rPr>
        <w:t>ﻋﺎﺷﻖ ﻣﻴﺒﺎﺷﺪ</w:t>
      </w:r>
      <w:r w:rsidR="00BD77AA">
        <w:rPr>
          <w:sz w:val="28"/>
          <w:szCs w:val="28"/>
          <w:rtl/>
        </w:rPr>
        <w:t xml:space="preserve">. </w:t>
      </w:r>
      <w:r w:rsidR="00D976BC" w:rsidRPr="00984881">
        <w:rPr>
          <w:sz w:val="28"/>
          <w:szCs w:val="28"/>
          <w:rtl/>
        </w:rPr>
        <w:t>ﻭﻟﺬﺍ</w:t>
      </w:r>
      <w:r>
        <w:rPr>
          <w:sz w:val="28"/>
          <w:szCs w:val="28"/>
          <w:rtl/>
        </w:rPr>
        <w:t xml:space="preserve"> </w:t>
      </w:r>
      <w:r w:rsidR="00D976BC" w:rsidRPr="00984881">
        <w:rPr>
          <w:sz w:val="28"/>
          <w:szCs w:val="28"/>
          <w:rtl/>
        </w:rPr>
        <w:t>ﺣﺎﻓﻆ ﺯﻣﺎﻥ ﺩﺭﺍﺯﻯ ﺑﺎ</w:t>
      </w:r>
      <w:r>
        <w:rPr>
          <w:sz w:val="28"/>
          <w:szCs w:val="28"/>
          <w:rtl/>
        </w:rPr>
        <w:t xml:space="preserve"> </w:t>
      </w:r>
      <w:r w:rsidR="00D976BC" w:rsidRPr="00984881">
        <w:rPr>
          <w:sz w:val="28"/>
          <w:szCs w:val="28"/>
          <w:rtl/>
        </w:rPr>
        <w:t>ﮔﻴﺴﻮﺍﻥ ﻣﺤﺒﻮﺏ ﻋﺸﻖ</w:t>
      </w:r>
      <w:r>
        <w:rPr>
          <w:sz w:val="28"/>
          <w:szCs w:val="28"/>
          <w:rtl/>
        </w:rPr>
        <w:t xml:space="preserve"> </w:t>
      </w:r>
      <w:r w:rsidR="00D976BC" w:rsidRPr="00984881">
        <w:rPr>
          <w:sz w:val="28"/>
          <w:szCs w:val="28"/>
          <w:rtl/>
        </w:rPr>
        <w:t>ﻭﺭﺯﻯ ﻣﻴﮑﻨﺪ</w:t>
      </w:r>
      <w:r w:rsidR="00BD77AA">
        <w:rPr>
          <w:sz w:val="28"/>
          <w:szCs w:val="28"/>
          <w:rtl/>
        </w:rPr>
        <w:t xml:space="preserve">، </w:t>
      </w:r>
      <w:r w:rsidR="00D976BC" w:rsidRPr="00984881">
        <w:rPr>
          <w:sz w:val="28"/>
          <w:szCs w:val="28"/>
          <w:rtl/>
        </w:rPr>
        <w:t>ﮐﻪ ﭼﺎﺭﻩﺍﻯ ﺩﻳﮕﺮ ﻧﺪﺍﺭﺩ</w:t>
      </w:r>
      <w:r w:rsidR="00BD77AA">
        <w:rPr>
          <w:sz w:val="28"/>
          <w:szCs w:val="28"/>
          <w:rtl/>
        </w:rPr>
        <w:t xml:space="preserve">. </w:t>
      </w:r>
      <w:r w:rsidR="00D976BC" w:rsidRPr="00984881">
        <w:rPr>
          <w:sz w:val="28"/>
          <w:szCs w:val="28"/>
          <w:rtl/>
        </w:rPr>
        <w:t>ﻭﻟﻰ ﺳﺎﻟﻚ ﺑﺎﻣﻴﺪ ﺍﻳﻨﮑﻪ</w:t>
      </w:r>
      <w:r w:rsidR="00BD77AA">
        <w:rPr>
          <w:sz w:val="28"/>
          <w:szCs w:val="28"/>
          <w:rtl/>
        </w:rPr>
        <w:t xml:space="preserve">، </w:t>
      </w:r>
      <w:r w:rsidR="00D976BC" w:rsidRPr="00984881">
        <w:rPr>
          <w:sz w:val="28"/>
          <w:szCs w:val="28"/>
          <w:rtl/>
        </w:rPr>
        <w:t>ﭘﻴﺮ ﮔﻬﮕﺎﻩ ﺳﺮﻯ ﺑﺠﻨﺒﺎﻧﺪ ﻭ ﮔﻴﺴﻮﺍﻥ ﺭﺍ ﮐﻨﺎﺭ ﺑﺰﻧﺪ</w:t>
      </w:r>
      <w:r w:rsidR="00BD77AA">
        <w:rPr>
          <w:sz w:val="28"/>
          <w:szCs w:val="28"/>
          <w:rtl/>
        </w:rPr>
        <w:t xml:space="preserve">، </w:t>
      </w:r>
      <w:r w:rsidR="00D976BC" w:rsidRPr="00984881">
        <w:rPr>
          <w:sz w:val="28"/>
          <w:szCs w:val="28"/>
          <w:rtl/>
        </w:rPr>
        <w:t>ﻭ ﻳﺎ ﭘﺸﺖ</w:t>
      </w:r>
      <w:r>
        <w:rPr>
          <w:sz w:val="28"/>
          <w:szCs w:val="28"/>
          <w:rtl/>
        </w:rPr>
        <w:t xml:space="preserve"> </w:t>
      </w:r>
      <w:r w:rsidR="00D976BC" w:rsidRPr="00984881">
        <w:rPr>
          <w:sz w:val="28"/>
          <w:szCs w:val="28"/>
          <w:rtl/>
        </w:rPr>
        <w:t>ﮔﻮﺵ</w:t>
      </w:r>
      <w:r>
        <w:rPr>
          <w:sz w:val="28"/>
          <w:szCs w:val="28"/>
          <w:rtl/>
        </w:rPr>
        <w:t xml:space="preserve"> </w:t>
      </w:r>
      <w:r w:rsidR="00D976BC" w:rsidRPr="00984881">
        <w:rPr>
          <w:sz w:val="28"/>
          <w:szCs w:val="28"/>
          <w:rtl/>
        </w:rPr>
        <w:t>ﺑﻴﻨﺪﺍﺯﺩ</w:t>
      </w:r>
      <w:r w:rsidR="00BD77AA">
        <w:rPr>
          <w:sz w:val="28"/>
          <w:szCs w:val="28"/>
          <w:rtl/>
        </w:rPr>
        <w:t xml:space="preserve">، </w:t>
      </w:r>
      <w:r w:rsidR="00D976BC" w:rsidRPr="00984881">
        <w:rPr>
          <w:sz w:val="28"/>
          <w:szCs w:val="28"/>
          <w:rtl/>
        </w:rPr>
        <w:t>ﭼﺸﻢ ﺩﺭ ﺗﻤﺮﮐﺰ ﺩﺍﺭﺩ</w:t>
      </w:r>
      <w:r w:rsidR="00BD77AA">
        <w:rPr>
          <w:sz w:val="28"/>
          <w:szCs w:val="28"/>
          <w:rtl/>
        </w:rPr>
        <w:t xml:space="preserve">، </w:t>
      </w:r>
      <w:r w:rsidR="00D976BC" w:rsidRPr="00984881">
        <w:rPr>
          <w:sz w:val="28"/>
          <w:szCs w:val="28"/>
          <w:rtl/>
        </w:rPr>
        <w:t>ﮐﻪ ﺗﻤﺎﻡ ﺭﺥ</w:t>
      </w:r>
      <w:r>
        <w:rPr>
          <w:sz w:val="28"/>
          <w:szCs w:val="28"/>
          <w:rtl/>
        </w:rPr>
        <w:t xml:space="preserve"> </w:t>
      </w:r>
      <w:r w:rsidR="00D976BC" w:rsidRPr="00984881">
        <w:rPr>
          <w:sz w:val="28"/>
          <w:szCs w:val="28"/>
          <w:rtl/>
        </w:rPr>
        <w:t>ﻳﺎﺭ ﺭﺍ</w:t>
      </w:r>
      <w:r>
        <w:rPr>
          <w:sz w:val="28"/>
          <w:szCs w:val="28"/>
          <w:rtl/>
        </w:rPr>
        <w:t xml:space="preserve"> </w:t>
      </w:r>
      <w:r w:rsidR="00D976BC" w:rsidRPr="00984881">
        <w:rPr>
          <w:sz w:val="28"/>
          <w:szCs w:val="28"/>
          <w:rtl/>
        </w:rPr>
        <w:t>ﺑﺘﻮﺍﻧﺪ</w:t>
      </w:r>
      <w:r>
        <w:rPr>
          <w:sz w:val="28"/>
          <w:szCs w:val="28"/>
          <w:rtl/>
        </w:rPr>
        <w:t xml:space="preserve"> </w:t>
      </w:r>
      <w:r w:rsidR="00D976BC" w:rsidRPr="00984881">
        <w:rPr>
          <w:sz w:val="28"/>
          <w:szCs w:val="28"/>
          <w:rtl/>
        </w:rPr>
        <w:t>ﺑﺒﻴﻨﺪ</w:t>
      </w:r>
      <w:r w:rsidR="00BD77AA">
        <w:rPr>
          <w:sz w:val="28"/>
          <w:szCs w:val="28"/>
          <w:rtl/>
        </w:rPr>
        <w:t xml:space="preserve">. </w:t>
      </w:r>
      <w:r w:rsidR="00D976BC" w:rsidRPr="00984881">
        <w:rPr>
          <w:sz w:val="28"/>
          <w:szCs w:val="28"/>
          <w:rtl/>
        </w:rPr>
        <w:t>ﺩﺭ ﺣﺎﻟﻴﮑﻪ ﺑﻴﻦ</w:t>
      </w:r>
      <w:r>
        <w:rPr>
          <w:sz w:val="28"/>
          <w:szCs w:val="28"/>
          <w:rtl/>
        </w:rPr>
        <w:t xml:space="preserve"> </w:t>
      </w:r>
      <w:r w:rsidR="00D976BC" w:rsidRPr="00984881">
        <w:rPr>
          <w:sz w:val="28"/>
          <w:szCs w:val="28"/>
          <w:rtl/>
        </w:rPr>
        <w:t>ﺻﻮﺭﺕ ﻭ ﺳﻴﺮﺕ</w:t>
      </w:r>
      <w:r w:rsidR="00BD77AA">
        <w:rPr>
          <w:sz w:val="28"/>
          <w:szCs w:val="28"/>
          <w:rtl/>
        </w:rPr>
        <w:t xml:space="preserve">، </w:t>
      </w:r>
      <w:r w:rsidR="00D976BC" w:rsidRPr="00984881">
        <w:rPr>
          <w:sz w:val="28"/>
          <w:szCs w:val="28"/>
          <w:rtl/>
        </w:rPr>
        <w:t>ﻭﺑﻴﻦ ﮔﻴﺴﻮ ﻭ ﻟﺒﺎﻥ</w:t>
      </w:r>
      <w:r w:rsidR="00BD77AA">
        <w:rPr>
          <w:sz w:val="28"/>
          <w:szCs w:val="28"/>
          <w:rtl/>
        </w:rPr>
        <w:t xml:space="preserve">، </w:t>
      </w:r>
      <w:r w:rsidR="00D976BC" w:rsidRPr="00984881">
        <w:rPr>
          <w:sz w:val="28"/>
          <w:szCs w:val="28"/>
          <w:rtl/>
        </w:rPr>
        <w:t xml:space="preserve">ﻭ ﭼﺸﻢ ﻭ ﺃﺑﺮﻭﻯ ﻳﺎﺭ </w:t>
      </w:r>
      <w:r w:rsidR="009915B2" w:rsidRPr="00984881">
        <w:rPr>
          <w:sz w:val="28"/>
          <w:szCs w:val="28"/>
          <w:rtl/>
        </w:rPr>
        <w:t>فر</w:t>
      </w:r>
      <w:r w:rsidR="00D976BC" w:rsidRPr="00984881">
        <w:rPr>
          <w:sz w:val="28"/>
          <w:szCs w:val="28"/>
          <w:rtl/>
        </w:rPr>
        <w:t>ﻗﻰ ﻧﻴﺴﺖ</w:t>
      </w:r>
      <w:r w:rsidR="00BD77AA">
        <w:rPr>
          <w:sz w:val="28"/>
          <w:szCs w:val="28"/>
          <w:rtl/>
        </w:rPr>
        <w:t xml:space="preserve">. </w:t>
      </w:r>
      <w:r w:rsidR="00D976BC" w:rsidRPr="00984881">
        <w:rPr>
          <w:sz w:val="28"/>
          <w:szCs w:val="28"/>
          <w:rtl/>
        </w:rPr>
        <w:t>ﮐﻪ ﻫﻤﻪ</w:t>
      </w:r>
      <w:r>
        <w:rPr>
          <w:sz w:val="28"/>
          <w:szCs w:val="28"/>
          <w:rtl/>
        </w:rPr>
        <w:t xml:space="preserve"> </w:t>
      </w:r>
      <w:r w:rsidR="00D976BC" w:rsidRPr="00984881">
        <w:rPr>
          <w:sz w:val="28"/>
          <w:szCs w:val="28"/>
          <w:rtl/>
        </w:rPr>
        <w:t>ﺩﺭ ﻭ</w:t>
      </w:r>
      <w:r w:rsidR="009732B0" w:rsidRPr="00984881">
        <w:rPr>
          <w:sz w:val="28"/>
          <w:szCs w:val="28"/>
          <w:rtl/>
        </w:rPr>
        <w:t>حَدّ</w:t>
      </w:r>
      <w:r w:rsidR="00D976BC" w:rsidRPr="00984881">
        <w:rPr>
          <w:sz w:val="28"/>
          <w:szCs w:val="28"/>
          <w:rtl/>
        </w:rPr>
        <w:t>ﺕ</w:t>
      </w:r>
      <w:r>
        <w:rPr>
          <w:sz w:val="28"/>
          <w:szCs w:val="28"/>
          <w:rtl/>
        </w:rPr>
        <w:t xml:space="preserve"> </w:t>
      </w:r>
      <w:r w:rsidR="00D976BC" w:rsidRPr="00984881">
        <w:rPr>
          <w:sz w:val="28"/>
          <w:szCs w:val="28"/>
          <w:rtl/>
        </w:rPr>
        <w:t>ﻭﺟﻮﺩﻯ</w:t>
      </w:r>
      <w:r>
        <w:rPr>
          <w:sz w:val="28"/>
          <w:szCs w:val="28"/>
          <w:rtl/>
        </w:rPr>
        <w:t xml:space="preserve"> </w:t>
      </w:r>
      <w:r w:rsidR="00D976BC" w:rsidRPr="00984881">
        <w:rPr>
          <w:sz w:val="28"/>
          <w:szCs w:val="28"/>
          <w:rtl/>
        </w:rPr>
        <w:t>ﺧﻮﺩ ﻫﺴﺘﻨﺪ</w:t>
      </w:r>
      <w:r w:rsidR="00BD77AA">
        <w:rPr>
          <w:sz w:val="28"/>
          <w:szCs w:val="28"/>
          <w:rtl/>
        </w:rPr>
        <w:t xml:space="preserve">، </w:t>
      </w:r>
      <w:r w:rsidR="00D976BC" w:rsidRPr="00984881">
        <w:rPr>
          <w:sz w:val="28"/>
          <w:szCs w:val="28"/>
          <w:rtl/>
        </w:rPr>
        <w:t>ﮐﻪ ﺻﻮﺭﺕ</w:t>
      </w:r>
      <w:r>
        <w:rPr>
          <w:sz w:val="28"/>
          <w:szCs w:val="28"/>
          <w:rtl/>
        </w:rPr>
        <w:t xml:space="preserve"> </w:t>
      </w:r>
      <w:r w:rsidR="00D976BC" w:rsidRPr="00984881">
        <w:rPr>
          <w:sz w:val="28"/>
          <w:szCs w:val="28"/>
          <w:rtl/>
        </w:rPr>
        <w:t>ﻳﺎﺭ ﺭﺍ</w:t>
      </w:r>
      <w:r>
        <w:rPr>
          <w:sz w:val="28"/>
          <w:szCs w:val="28"/>
          <w:rtl/>
        </w:rPr>
        <w:t xml:space="preserve"> </w:t>
      </w:r>
      <w:r w:rsidR="00D976BC" w:rsidRPr="00984881">
        <w:rPr>
          <w:sz w:val="28"/>
          <w:szCs w:val="28"/>
          <w:rtl/>
        </w:rPr>
        <w:t>ﺗﺸﮑﻴﻞ ﻣﻴﺪﻫﻨﺪ</w:t>
      </w:r>
      <w:r w:rsidR="00BD77AA">
        <w:rPr>
          <w:sz w:val="28"/>
          <w:szCs w:val="28"/>
          <w:rtl/>
        </w:rPr>
        <w:t xml:space="preserve">. </w:t>
      </w:r>
      <w:r w:rsidR="00D976BC" w:rsidRPr="00984881">
        <w:rPr>
          <w:sz w:val="28"/>
          <w:szCs w:val="28"/>
          <w:rtl/>
        </w:rPr>
        <w:t xml:space="preserve">ﺧﻄﻮﻁ ﺧﻮﻧﻴﻦ ﺃﺭﻏﻮﺍﻧﻰ ﺩﺭ ﺍﻳﻦ </w:t>
      </w:r>
      <w:r w:rsidR="00D976BC" w:rsidRPr="00984881">
        <w:rPr>
          <w:sz w:val="28"/>
          <w:szCs w:val="28"/>
          <w:rtl/>
        </w:rPr>
        <w:lastRenderedPageBreak/>
        <w:t>ﮔﻞ ﺭﻭﻯ ﻣﺤﺒﻮﺏ</w:t>
      </w:r>
      <w:r w:rsidR="00BD77AA">
        <w:rPr>
          <w:sz w:val="28"/>
          <w:szCs w:val="28"/>
          <w:rtl/>
        </w:rPr>
        <w:t xml:space="preserve">، </w:t>
      </w:r>
      <w:r w:rsidR="00D976BC" w:rsidRPr="00984881">
        <w:rPr>
          <w:sz w:val="28"/>
          <w:szCs w:val="28"/>
          <w:rtl/>
        </w:rPr>
        <w:t>ﺳﻤﺒﻮﻝ ﺧﻮﻥ ﺧﻮﺍﻫﻰ ﻳﺎﺭ ﺍﺯ ﻋﺎﺷﻖ</w:t>
      </w:r>
      <w:r>
        <w:rPr>
          <w:sz w:val="28"/>
          <w:szCs w:val="28"/>
          <w:rtl/>
        </w:rPr>
        <w:t xml:space="preserve"> </w:t>
      </w:r>
      <w:r w:rsidR="00D976BC" w:rsidRPr="00984881">
        <w:rPr>
          <w:sz w:val="28"/>
          <w:szCs w:val="28"/>
          <w:rtl/>
        </w:rPr>
        <w:t>ﻣﻴﺒﺎﺷﺪ</w:t>
      </w:r>
      <w:r w:rsidR="00BD77AA">
        <w:rPr>
          <w:sz w:val="28"/>
          <w:szCs w:val="28"/>
          <w:rtl/>
        </w:rPr>
        <w:t xml:space="preserve">. </w:t>
      </w:r>
      <w:r w:rsidR="00D976BC" w:rsidRPr="00984881">
        <w:rPr>
          <w:sz w:val="28"/>
          <w:szCs w:val="28"/>
          <w:rtl/>
        </w:rPr>
        <w:t>ﮐﻪ ﺑﺎﻳﺪ</w:t>
      </w:r>
      <w:r>
        <w:rPr>
          <w:sz w:val="28"/>
          <w:szCs w:val="28"/>
          <w:rtl/>
        </w:rPr>
        <w:t xml:space="preserve"> </w:t>
      </w:r>
      <w:r w:rsidR="00D976BC" w:rsidRPr="00984881">
        <w:rPr>
          <w:sz w:val="28"/>
          <w:szCs w:val="28"/>
          <w:rtl/>
        </w:rPr>
        <w:t>ﺳﺎﻟﻚ ﺟﺎﻥ ﺑﭙﺎﻯ</w:t>
      </w:r>
      <w:r>
        <w:rPr>
          <w:sz w:val="28"/>
          <w:szCs w:val="28"/>
          <w:rtl/>
        </w:rPr>
        <w:t xml:space="preserve"> </w:t>
      </w:r>
      <w:r w:rsidR="00D976BC" w:rsidRPr="00984881">
        <w:rPr>
          <w:sz w:val="28"/>
          <w:szCs w:val="28"/>
          <w:rtl/>
        </w:rPr>
        <w:t>ﭘﻴﺮ</w:t>
      </w:r>
      <w:r>
        <w:rPr>
          <w:sz w:val="28"/>
          <w:szCs w:val="28"/>
          <w:rtl/>
        </w:rPr>
        <w:t xml:space="preserve"> </w:t>
      </w:r>
      <w:r w:rsidR="00D976BC" w:rsidRPr="00984881">
        <w:rPr>
          <w:sz w:val="28"/>
          <w:szCs w:val="28"/>
          <w:rtl/>
        </w:rPr>
        <w:t>ﺑﺪﻫﺪ</w:t>
      </w:r>
      <w:r w:rsidR="00BD77AA">
        <w:rPr>
          <w:sz w:val="28"/>
          <w:szCs w:val="28"/>
          <w:rtl/>
        </w:rPr>
        <w:t xml:space="preserve">. </w:t>
      </w:r>
      <w:r w:rsidR="00D976BC" w:rsidRPr="00984881">
        <w:rPr>
          <w:sz w:val="28"/>
          <w:szCs w:val="28"/>
          <w:rtl/>
        </w:rPr>
        <w:t>ﻭﻣﺮﮒ</w:t>
      </w:r>
      <w:r>
        <w:rPr>
          <w:sz w:val="28"/>
          <w:szCs w:val="28"/>
          <w:rtl/>
        </w:rPr>
        <w:t xml:space="preserve"> </w:t>
      </w:r>
      <w:r w:rsidR="00D976BC" w:rsidRPr="00984881">
        <w:rPr>
          <w:sz w:val="28"/>
          <w:szCs w:val="28"/>
          <w:rtl/>
        </w:rPr>
        <w:t>ﻗﺒﻞ ﺍﺯ ﻣﺮﮒ ﺭﺍ ﻧﻴﺰ</w:t>
      </w:r>
      <w:r>
        <w:rPr>
          <w:sz w:val="28"/>
          <w:szCs w:val="28"/>
          <w:rtl/>
        </w:rPr>
        <w:t xml:space="preserve"> </w:t>
      </w:r>
      <w:r w:rsidR="00D976BC" w:rsidRPr="00984881">
        <w:rPr>
          <w:sz w:val="28"/>
          <w:szCs w:val="28"/>
          <w:rtl/>
        </w:rPr>
        <w:t>ﺑﭙﺬﻳﺮﺩ ﻭﻋﻤﻠﺎ ﺳﺎﻟﻚ</w:t>
      </w:r>
      <w:r>
        <w:rPr>
          <w:sz w:val="28"/>
          <w:szCs w:val="28"/>
          <w:rtl/>
        </w:rPr>
        <w:t xml:space="preserve"> </w:t>
      </w:r>
      <w:r w:rsidR="00D976BC" w:rsidRPr="00984881">
        <w:rPr>
          <w:sz w:val="28"/>
          <w:szCs w:val="28"/>
          <w:rtl/>
        </w:rPr>
        <w:t>ﺑﺎ ﺍﺳﺘﻀﻌﺎﻑ</w:t>
      </w:r>
      <w:r w:rsidR="00BD77AA">
        <w:rPr>
          <w:sz w:val="28"/>
          <w:szCs w:val="28"/>
          <w:rtl/>
        </w:rPr>
        <w:t xml:space="preserve">، </w:t>
      </w:r>
      <w:r w:rsidR="00D976BC" w:rsidRPr="00984881">
        <w:rPr>
          <w:sz w:val="28"/>
          <w:szCs w:val="28"/>
          <w:rtl/>
        </w:rPr>
        <w:t>ﺧﻮﺩ ﺭﺍ ﺑﺂﻥ ﺣﺎﻟی ﻤﻴﺮﺳﺎﻧﺪ ﮐﻪ ﺑﻨﻮﺭ ﻗﺎﺋﻢ</w:t>
      </w:r>
      <w:r>
        <w:rPr>
          <w:sz w:val="28"/>
          <w:szCs w:val="28"/>
          <w:rtl/>
        </w:rPr>
        <w:t xml:space="preserve"> </w:t>
      </w:r>
      <w:r w:rsidR="00D976BC" w:rsidRPr="00984881">
        <w:rPr>
          <w:sz w:val="28"/>
          <w:szCs w:val="28"/>
          <w:rtl/>
        </w:rPr>
        <w:t>ﺑﺮﺳﺪ</w:t>
      </w:r>
      <w:r w:rsidR="00BD77AA">
        <w:rPr>
          <w:sz w:val="28"/>
          <w:szCs w:val="28"/>
          <w:rtl/>
        </w:rPr>
        <w:t xml:space="preserve">. </w:t>
      </w:r>
      <w:r w:rsidR="00D976BC" w:rsidRPr="00984881">
        <w:rPr>
          <w:sz w:val="28"/>
          <w:szCs w:val="28"/>
          <w:rtl/>
        </w:rPr>
        <w:t>ﻭﮐﻤﺎﻟﺎﺕ</w:t>
      </w:r>
      <w:r>
        <w:rPr>
          <w:sz w:val="28"/>
          <w:szCs w:val="28"/>
          <w:rtl/>
        </w:rPr>
        <w:t xml:space="preserve"> </w:t>
      </w:r>
      <w:r w:rsidR="00D976BC" w:rsidRPr="00984881">
        <w:rPr>
          <w:sz w:val="28"/>
          <w:szCs w:val="28"/>
          <w:rtl/>
        </w:rPr>
        <w:t>ﺑﺮﺟﺴﺘﻪﺍﻯ</w:t>
      </w:r>
      <w:r>
        <w:rPr>
          <w:sz w:val="28"/>
          <w:szCs w:val="28"/>
          <w:rtl/>
        </w:rPr>
        <w:t xml:space="preserve"> </w:t>
      </w:r>
      <w:r w:rsidR="00D976BC" w:rsidRPr="00984881">
        <w:rPr>
          <w:sz w:val="28"/>
          <w:szCs w:val="28"/>
          <w:rtl/>
        </w:rPr>
        <w:t>ﺭﺍ ﺑﻴﺎﺑﺪ</w:t>
      </w:r>
      <w:r w:rsidR="00BD77AA">
        <w:rPr>
          <w:sz w:val="28"/>
          <w:szCs w:val="28"/>
          <w:rtl/>
        </w:rPr>
        <w:t xml:space="preserve">. </w:t>
      </w:r>
      <w:r w:rsidR="00D976BC" w:rsidRPr="00984881">
        <w:rPr>
          <w:sz w:val="28"/>
          <w:szCs w:val="28"/>
          <w:rtl/>
        </w:rPr>
        <w:t>ﮐﻪ ﭘﻴﺮ ﻧﻴﺰ ﻗﺒﻠﺎ</w:t>
      </w:r>
      <w:r>
        <w:rPr>
          <w:sz w:val="28"/>
          <w:szCs w:val="28"/>
          <w:rtl/>
        </w:rPr>
        <w:t xml:space="preserve"> </w:t>
      </w:r>
      <w:r w:rsidR="00D976BC" w:rsidRPr="00984881">
        <w:rPr>
          <w:sz w:val="28"/>
          <w:szCs w:val="28"/>
          <w:rtl/>
        </w:rPr>
        <w:t>ﭼﻨﻴﻦ</w:t>
      </w:r>
      <w:r>
        <w:rPr>
          <w:sz w:val="28"/>
          <w:szCs w:val="28"/>
          <w:rtl/>
        </w:rPr>
        <w:t xml:space="preserve"> </w:t>
      </w:r>
      <w:r w:rsidR="00D976BC" w:rsidRPr="00984881">
        <w:rPr>
          <w:sz w:val="28"/>
          <w:szCs w:val="28"/>
          <w:rtl/>
        </w:rPr>
        <w:t>ﮐﺮﺩﻩ ﺑﻮﺩ</w:t>
      </w:r>
      <w:r w:rsidR="00BD77AA">
        <w:rPr>
          <w:sz w:val="28"/>
          <w:szCs w:val="28"/>
          <w:rtl/>
        </w:rPr>
        <w:t xml:space="preserve">. </w:t>
      </w:r>
      <w:r w:rsidR="00D976BC" w:rsidRPr="00984881">
        <w:rPr>
          <w:sz w:val="28"/>
          <w:szCs w:val="28"/>
          <w:rtl/>
        </w:rPr>
        <w:t>ﮐﻪ ﺑﺎﻳﻦ</w:t>
      </w:r>
      <w:r>
        <w:rPr>
          <w:sz w:val="28"/>
          <w:szCs w:val="28"/>
          <w:rtl/>
        </w:rPr>
        <w:t xml:space="preserve"> </w:t>
      </w:r>
      <w:r w:rsidR="00D976BC" w:rsidRPr="00984881">
        <w:rPr>
          <w:sz w:val="28"/>
          <w:szCs w:val="28"/>
          <w:rtl/>
        </w:rPr>
        <w:t>ﺩﺭﺟﻪ ﮐﻤﺎﻝ ﻭ ﻣﻘﺎﻡ</w:t>
      </w:r>
      <w:r>
        <w:rPr>
          <w:sz w:val="28"/>
          <w:szCs w:val="28"/>
          <w:rtl/>
        </w:rPr>
        <w:t xml:space="preserve"> </w:t>
      </w:r>
      <w:r w:rsidR="00D976BC" w:rsidRPr="00984881">
        <w:rPr>
          <w:sz w:val="28"/>
          <w:szCs w:val="28"/>
          <w:rtl/>
        </w:rPr>
        <w:t>ﭘﺎﺩﺷﺎﻫﻰ ﺍﻟﻬﻰ ﺭﺳﻴﺪﻩ ﺍﺳﺖ</w:t>
      </w:r>
      <w:r w:rsidR="00BD77AA">
        <w:rPr>
          <w:sz w:val="28"/>
          <w:szCs w:val="28"/>
          <w:rtl/>
        </w:rPr>
        <w:t xml:space="preserve">. </w:t>
      </w:r>
      <w:r w:rsidR="00D976BC" w:rsidRPr="00984881">
        <w:rPr>
          <w:sz w:val="28"/>
          <w:szCs w:val="28"/>
          <w:rtl/>
        </w:rPr>
        <w:t>ﻭ ﻟﺬﺍ ﺍﻭﻟﻴﺎﻯ ﺍﻟﻬﻰ</w:t>
      </w:r>
      <w:r w:rsidR="00BD77AA">
        <w:rPr>
          <w:sz w:val="28"/>
          <w:szCs w:val="28"/>
          <w:rtl/>
        </w:rPr>
        <w:t xml:space="preserve">، </w:t>
      </w:r>
      <w:r w:rsidR="00D976BC" w:rsidRPr="00984881">
        <w:rPr>
          <w:sz w:val="28"/>
          <w:szCs w:val="28"/>
          <w:rtl/>
        </w:rPr>
        <w:t>ﺍﺯ ﺩﻳﮕﺮﺍﻥ ﻣﺪﻋﻰ ﻣﺤﺒّﺖ ﻭ ﻭﻟﺎﻳﺖ ﻭ ﻋﺸﻖ</w:t>
      </w:r>
      <w:r>
        <w:rPr>
          <w:sz w:val="28"/>
          <w:szCs w:val="28"/>
          <w:rtl/>
        </w:rPr>
        <w:t xml:space="preserve"> </w:t>
      </w:r>
      <w:r w:rsidR="00D976BC" w:rsidRPr="00984881">
        <w:rPr>
          <w:sz w:val="28"/>
          <w:szCs w:val="28"/>
          <w:rtl/>
        </w:rPr>
        <w:t>ﻭﺭﺯﻯ ﻭ ﺍﻃﺎﻋﺖ ﻭ ﺗﻮﺳّﻞ</w:t>
      </w:r>
      <w:r w:rsidR="00BD77AA">
        <w:rPr>
          <w:sz w:val="28"/>
          <w:szCs w:val="28"/>
          <w:rtl/>
        </w:rPr>
        <w:t xml:space="preserve">، </w:t>
      </w:r>
      <w:r w:rsidR="00D976BC" w:rsidRPr="00984881">
        <w:rPr>
          <w:sz w:val="28"/>
          <w:szCs w:val="28"/>
          <w:rtl/>
        </w:rPr>
        <w:t>ﺗﻨﻬﺎ ﺍﻳﻦ ﺭﺍ ﻣﻴﺨﻮﺍﻫﺪ</w:t>
      </w:r>
      <w:r w:rsidR="00BD77AA">
        <w:rPr>
          <w:sz w:val="28"/>
          <w:szCs w:val="28"/>
          <w:rtl/>
        </w:rPr>
        <w:t xml:space="preserve">، </w:t>
      </w:r>
      <w:r w:rsidR="00D976BC" w:rsidRPr="00984881">
        <w:rPr>
          <w:sz w:val="28"/>
          <w:szCs w:val="28"/>
          <w:rtl/>
        </w:rPr>
        <w:t>ﮐﻪ ﺳﺎﻟﻚ</w:t>
      </w:r>
      <w:r>
        <w:rPr>
          <w:sz w:val="28"/>
          <w:szCs w:val="28"/>
          <w:rtl/>
        </w:rPr>
        <w:t xml:space="preserve"> </w:t>
      </w:r>
      <w:r w:rsidR="00D976BC" w:rsidRPr="00984881">
        <w:rPr>
          <w:sz w:val="28"/>
          <w:szCs w:val="28"/>
          <w:rtl/>
        </w:rPr>
        <w:t>ﺧﻮﺩﺭﺍ ﭘس ﺍﺯ ﭘﻨﺞ</w:t>
      </w:r>
      <w:r>
        <w:rPr>
          <w:sz w:val="28"/>
          <w:szCs w:val="28"/>
          <w:rtl/>
        </w:rPr>
        <w:t xml:space="preserve"> </w:t>
      </w:r>
      <w:r w:rsidR="00D976BC" w:rsidRPr="00984881">
        <w:rPr>
          <w:sz w:val="28"/>
          <w:szCs w:val="28"/>
          <w:rtl/>
        </w:rPr>
        <w:t>ﺷﻬﻮﺩ ﻣﻘﺪﻣﺎﺗﻰ</w:t>
      </w:r>
      <w:r>
        <w:rPr>
          <w:sz w:val="28"/>
          <w:szCs w:val="28"/>
          <w:rtl/>
        </w:rPr>
        <w:t xml:space="preserve"> </w:t>
      </w:r>
      <w:r w:rsidR="00D976BC" w:rsidRPr="00984881">
        <w:rPr>
          <w:sz w:val="28"/>
          <w:szCs w:val="28"/>
          <w:rtl/>
        </w:rPr>
        <w:t>ﭘﻨﺞ ﺗﻦ ﺁﻝ</w:t>
      </w:r>
      <w:r>
        <w:rPr>
          <w:sz w:val="28"/>
          <w:szCs w:val="28"/>
          <w:rtl/>
        </w:rPr>
        <w:t xml:space="preserve"> </w:t>
      </w:r>
      <w:r w:rsidR="00D976BC" w:rsidRPr="00984881">
        <w:rPr>
          <w:sz w:val="28"/>
          <w:szCs w:val="28"/>
          <w:rtl/>
        </w:rPr>
        <w:t>ﻋﺒﺎ</w:t>
      </w:r>
      <w:r w:rsidR="00BD77AA">
        <w:rPr>
          <w:sz w:val="28"/>
          <w:szCs w:val="28"/>
          <w:rtl/>
        </w:rPr>
        <w:t xml:space="preserve">، </w:t>
      </w:r>
      <w:r w:rsidR="00D976BC" w:rsidRPr="00984881">
        <w:rPr>
          <w:sz w:val="28"/>
          <w:szCs w:val="28"/>
          <w:rtl/>
        </w:rPr>
        <w:t>ﺁﻧﮕﺎﻩ</w:t>
      </w:r>
      <w:r>
        <w:rPr>
          <w:sz w:val="28"/>
          <w:szCs w:val="28"/>
          <w:rtl/>
        </w:rPr>
        <w:t xml:space="preserve"> </w:t>
      </w:r>
      <w:r w:rsidR="00D976BC" w:rsidRPr="00984881">
        <w:rPr>
          <w:sz w:val="28"/>
          <w:szCs w:val="28"/>
          <w:rtl/>
        </w:rPr>
        <w:t>ﺷﺎﻳﺴﺘﮕﻰ ﻣﺮﮒ ﺍﺭﺍﺩﻯ ﻭﺷﻬﻮﺩ ﻧﻮﺭ ﻗﺎﺋﻢ ﺭ ﺑﻴﺎﺑﺪ</w:t>
      </w:r>
      <w:r w:rsidR="00BD77AA">
        <w:rPr>
          <w:sz w:val="28"/>
          <w:szCs w:val="28"/>
          <w:rtl/>
        </w:rPr>
        <w:t xml:space="preserve">. </w:t>
      </w:r>
      <w:r w:rsidR="00D976BC" w:rsidRPr="00984881">
        <w:rPr>
          <w:sz w:val="28"/>
          <w:szCs w:val="28"/>
          <w:rtl/>
        </w:rPr>
        <w:t>ﺍﮔﺮ ﻣﻘﺎﻡ ﻣﺼﻄﻔﻮﻯ ﮐﺎﻧﺪﻳﺪﺍ ﻧﻤﺎﻳﺪ</w:t>
      </w:r>
      <w:r w:rsidR="00BD77AA">
        <w:rPr>
          <w:sz w:val="28"/>
          <w:szCs w:val="28"/>
          <w:rtl/>
        </w:rPr>
        <w:t xml:space="preserve">، </w:t>
      </w:r>
      <w:r w:rsidR="00D976BC" w:rsidRPr="00984881">
        <w:rPr>
          <w:sz w:val="28"/>
          <w:szCs w:val="28"/>
          <w:rtl/>
        </w:rPr>
        <w:t>ﻭ ﺧﺪﺍﻭﻧﺪ ﺭﺣﻤﺎﻥ ﻣﺸﻴّﺖ</w:t>
      </w:r>
      <w:r>
        <w:rPr>
          <w:sz w:val="28"/>
          <w:szCs w:val="28"/>
          <w:rtl/>
        </w:rPr>
        <w:t xml:space="preserve"> </w:t>
      </w:r>
      <w:r w:rsidR="00D976BC" w:rsidRPr="00984881">
        <w:rPr>
          <w:sz w:val="28"/>
          <w:szCs w:val="28"/>
          <w:rtl/>
        </w:rPr>
        <w:t>ﮐﻨﺪ</w:t>
      </w:r>
      <w:r w:rsidR="00BD77AA">
        <w:rPr>
          <w:sz w:val="28"/>
          <w:szCs w:val="28"/>
          <w:rtl/>
        </w:rPr>
        <w:t xml:space="preserve">. </w:t>
      </w:r>
      <w:r w:rsidR="00D976BC" w:rsidRPr="00984881">
        <w:rPr>
          <w:sz w:val="28"/>
          <w:szCs w:val="28"/>
          <w:rtl/>
        </w:rPr>
        <w:t>ﻭ ﻟﺬﺍ ﺗﺮﺑﻴﺖ ﺭﻭﺣﻰ ﻣﻘﺎﻡ ﻣﺼﻄﻔﻮﻯ</w:t>
      </w:r>
      <w:r w:rsidR="00BD77AA">
        <w:rPr>
          <w:sz w:val="28"/>
          <w:szCs w:val="28"/>
          <w:rtl/>
        </w:rPr>
        <w:t xml:space="preserve">، </w:t>
      </w:r>
      <w:r w:rsidR="00D976BC" w:rsidRPr="00984881">
        <w:rPr>
          <w:sz w:val="28"/>
          <w:szCs w:val="28"/>
          <w:rtl/>
        </w:rPr>
        <w:t>ﺗﻨﻬﺎ ﻫﻤﻴﻦ ﺗﻤﺮﻳﻦ ﻭ ﭘﺬﻳﺮﺵﺩﺍﺩﻥ ﻣﺮﮒ ﻗﺒﻠﺎﺯ ﻣﺮﮒ ﺍﺭﺍﺩﻯ ﻭ</w:t>
      </w:r>
      <w:r w:rsidR="00DC581B" w:rsidRPr="00984881">
        <w:rPr>
          <w:sz w:val="28"/>
          <w:szCs w:val="28"/>
          <w:rtl/>
        </w:rPr>
        <w:t xml:space="preserve"> مقدّس</w:t>
      </w:r>
      <w:r w:rsidR="00D976BC" w:rsidRPr="00984881">
        <w:rPr>
          <w:sz w:val="28"/>
          <w:szCs w:val="28"/>
          <w:rtl/>
        </w:rPr>
        <w:t xml:space="preserve"> ﻣﻴﺒﺎﺷﺪ </w:t>
      </w:r>
      <w:r w:rsidR="00BD77AA">
        <w:rPr>
          <w:sz w:val="28"/>
          <w:szCs w:val="28"/>
          <w:rtl/>
        </w:rPr>
        <w:t xml:space="preserve">. </w:t>
      </w:r>
      <w:r w:rsidR="00D976BC" w:rsidRPr="00984881">
        <w:rPr>
          <w:sz w:val="28"/>
          <w:szCs w:val="28"/>
          <w:rtl/>
        </w:rPr>
        <w:t>ﮐﻪ ﭘﻴﺎﻣﺒﺮ ﻧﻴﺰ</w:t>
      </w:r>
      <w:r>
        <w:rPr>
          <w:sz w:val="28"/>
          <w:szCs w:val="28"/>
          <w:rtl/>
        </w:rPr>
        <w:t xml:space="preserve"> </w:t>
      </w:r>
      <w:r w:rsidR="009915B2" w:rsidRPr="00984881">
        <w:rPr>
          <w:sz w:val="28"/>
          <w:szCs w:val="28"/>
          <w:rtl/>
        </w:rPr>
        <w:t>فر</w:t>
      </w:r>
      <w:r w:rsidR="00D976BC" w:rsidRPr="00984881">
        <w:rPr>
          <w:sz w:val="28"/>
          <w:szCs w:val="28"/>
          <w:rtl/>
        </w:rPr>
        <w:t>ﻣﻮﺩﻩ ﺑﻮﺩ</w:t>
      </w:r>
      <w:r w:rsidR="00BD77AA">
        <w:rPr>
          <w:sz w:val="28"/>
          <w:szCs w:val="28"/>
          <w:rtl/>
        </w:rPr>
        <w:t xml:space="preserve">، </w:t>
      </w:r>
      <w:r w:rsidR="00D976BC" w:rsidRPr="00984881">
        <w:rPr>
          <w:sz w:val="28"/>
          <w:szCs w:val="28"/>
          <w:rtl/>
        </w:rPr>
        <w:t>(ﻣﻮﺗﻮﺍ ﻗﺒﻞ ﺃﻥ ﺗﻤﻮﺗﻮﺍ)</w:t>
      </w:r>
      <w:r w:rsidR="00BD77AA">
        <w:rPr>
          <w:sz w:val="28"/>
          <w:szCs w:val="28"/>
          <w:rtl/>
        </w:rPr>
        <w:t xml:space="preserve">. </w:t>
      </w:r>
      <w:r w:rsidR="00D976BC" w:rsidRPr="00984881">
        <w:rPr>
          <w:sz w:val="28"/>
          <w:szCs w:val="28"/>
          <w:rtl/>
        </w:rPr>
        <w:t>ﻭﻟﻮ ﺍﻳﻨﮑﻪ</w:t>
      </w:r>
      <w:r>
        <w:rPr>
          <w:sz w:val="28"/>
          <w:szCs w:val="28"/>
          <w:rtl/>
        </w:rPr>
        <w:t xml:space="preserve"> </w:t>
      </w:r>
      <w:r w:rsidR="00D976BC" w:rsidRPr="00984881">
        <w:rPr>
          <w:sz w:val="28"/>
          <w:szCs w:val="28"/>
          <w:rtl/>
        </w:rPr>
        <w:t>ﺳﺎﻟﻚ ﭘس ﺍﺯ ﺷﻬﻮﺩ</w:t>
      </w:r>
      <w:r>
        <w:rPr>
          <w:sz w:val="28"/>
          <w:szCs w:val="28"/>
          <w:rtl/>
        </w:rPr>
        <w:t xml:space="preserve"> </w:t>
      </w:r>
      <w:r w:rsidR="00D976BC" w:rsidRPr="00984881">
        <w:rPr>
          <w:sz w:val="28"/>
          <w:szCs w:val="28"/>
          <w:rtl/>
        </w:rPr>
        <w:t>ﻧﻮﺭ ﻗﺎﺋﻢ</w:t>
      </w:r>
      <w:r w:rsidR="00BD77AA">
        <w:rPr>
          <w:sz w:val="28"/>
          <w:szCs w:val="28"/>
          <w:rtl/>
        </w:rPr>
        <w:t xml:space="preserve">، </w:t>
      </w:r>
      <w:r w:rsidR="00D976BC" w:rsidRPr="00984881">
        <w:rPr>
          <w:sz w:val="28"/>
          <w:szCs w:val="28"/>
          <w:rtl/>
        </w:rPr>
        <w:t>ﺑﺎﺯﮔﺸﺖ ﺑﺨﻠﻖ</w:t>
      </w:r>
      <w:r>
        <w:rPr>
          <w:sz w:val="28"/>
          <w:szCs w:val="28"/>
          <w:rtl/>
        </w:rPr>
        <w:t xml:space="preserve"> </w:t>
      </w:r>
      <w:r w:rsidR="00D976BC" w:rsidRPr="00984881">
        <w:rPr>
          <w:sz w:val="28"/>
          <w:szCs w:val="28"/>
          <w:rtl/>
        </w:rPr>
        <w:t>ﻫﻢ ﻧﺪﺍﺷﺘﻪ ﺑﺎﺷﺪ</w:t>
      </w:r>
      <w:r w:rsidR="00BD77AA">
        <w:rPr>
          <w:sz w:val="28"/>
          <w:szCs w:val="28"/>
          <w:rtl/>
        </w:rPr>
        <w:t xml:space="preserve">. </w:t>
      </w:r>
      <w:r w:rsidR="00D976BC" w:rsidRPr="00984881">
        <w:rPr>
          <w:sz w:val="28"/>
          <w:szCs w:val="28"/>
          <w:rtl/>
        </w:rPr>
        <w:t>ﮐﻪ ﺍﮔﺮ ﺩﺍﺷﺖ</w:t>
      </w:r>
      <w:r>
        <w:rPr>
          <w:sz w:val="28"/>
          <w:szCs w:val="28"/>
          <w:rtl/>
        </w:rPr>
        <w:t xml:space="preserve"> </w:t>
      </w:r>
      <w:r w:rsidR="00D976BC" w:rsidRPr="00984881">
        <w:rPr>
          <w:sz w:val="28"/>
          <w:szCs w:val="28"/>
          <w:rtl/>
        </w:rPr>
        <w:t>ﺑﻌﺮﺵ ﺭﺣﻤﺎﻥ ﻭ ﭘﺎﺩﺍﺵﻫﺎﻯ ﺑﺎﺯ ﺑﻴﺸﺘﺮ</w:t>
      </w:r>
      <w:r w:rsidR="00BD77AA">
        <w:rPr>
          <w:sz w:val="28"/>
          <w:szCs w:val="28"/>
          <w:rtl/>
        </w:rPr>
        <w:t xml:space="preserve">، </w:t>
      </w:r>
      <w:r w:rsidR="00D976BC" w:rsidRPr="00984881">
        <w:rPr>
          <w:sz w:val="28"/>
          <w:szCs w:val="28"/>
          <w:rtl/>
        </w:rPr>
        <w:t>ﻭ ﺷﺎﻳﺴﺘﮕﻰ</w:t>
      </w:r>
      <w:r>
        <w:rPr>
          <w:sz w:val="28"/>
          <w:szCs w:val="28"/>
          <w:rtl/>
        </w:rPr>
        <w:t xml:space="preserve"> </w:t>
      </w:r>
      <w:r w:rsidR="00D976BC" w:rsidRPr="00984881">
        <w:rPr>
          <w:sz w:val="28"/>
          <w:szCs w:val="28"/>
          <w:rtl/>
        </w:rPr>
        <w:t xml:space="preserve">ﻭﻟﺎﻳﺖ ﺯﻧﺪﻩ ﺯﻣﺎﻥ ﺭﺍ ﺩﺭ ﺟﻬﺎﻥ ﺧﻮﺍﻫﺪ ﺩﺍﺷﺖ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ﻏﺒﺎﺭ ﺧﻂ ﺑﭙﻮﺷﺎﻧﻴﺪ ﺧﻮﺭﺷﻴﺪ ﺭﺧﺶ</w:t>
      </w:r>
      <w:r w:rsidR="00BD77AA">
        <w:rPr>
          <w:b/>
          <w:bCs/>
          <w:sz w:val="28"/>
          <w:szCs w:val="28"/>
          <w:rtl/>
        </w:rPr>
        <w:t xml:space="preserve">، </w:t>
      </w:r>
      <w:r w:rsidRPr="00984881">
        <w:rPr>
          <w:b/>
          <w:bCs/>
          <w:sz w:val="28"/>
          <w:szCs w:val="28"/>
          <w:rtl/>
        </w:rPr>
        <w:t xml:space="preserve">ﻳﺎ </w:t>
      </w:r>
      <w:r w:rsidR="00661646" w:rsidRPr="00984881">
        <w:rPr>
          <w:b/>
          <w:bCs/>
          <w:sz w:val="28"/>
          <w:szCs w:val="28"/>
          <w:rtl/>
        </w:rPr>
        <w:t>ربّ</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ﺑﻘﺎﻯﺠﺎﻭﺩﺍﻧﺶ ﺩﻩ</w:t>
      </w:r>
      <w:r w:rsidR="00BD77AA">
        <w:rPr>
          <w:b/>
          <w:bCs/>
          <w:sz w:val="28"/>
          <w:szCs w:val="28"/>
          <w:rtl/>
        </w:rPr>
        <w:t xml:space="preserve">، </w:t>
      </w:r>
      <w:r w:rsidRPr="00984881">
        <w:rPr>
          <w:b/>
          <w:bCs/>
          <w:sz w:val="28"/>
          <w:szCs w:val="28"/>
          <w:rtl/>
        </w:rPr>
        <w:t xml:space="preserve">ﮐﻪ ﺣُﺴﻦ ﺟﺎﻭﺩﺍﻥ ﺩﺍﺭﺩ </w:t>
      </w:r>
    </w:p>
    <w:p w:rsidR="00D976BC" w:rsidRPr="00984881" w:rsidRDefault="004D25BE" w:rsidP="003207C4">
      <w:pPr>
        <w:bidi/>
        <w:jc w:val="both"/>
        <w:rPr>
          <w:sz w:val="28"/>
          <w:szCs w:val="28"/>
          <w:rtl/>
        </w:rPr>
      </w:pPr>
      <w:r>
        <w:rPr>
          <w:sz w:val="28"/>
          <w:szCs w:val="28"/>
          <w:rtl/>
        </w:rPr>
        <w:t xml:space="preserve"> </w:t>
      </w:r>
      <w:r w:rsidR="00D976BC" w:rsidRPr="00984881">
        <w:rPr>
          <w:sz w:val="28"/>
          <w:szCs w:val="28"/>
          <w:rtl/>
        </w:rPr>
        <w:t>ﺧﻮﺭﺷﻴﺪ</w:t>
      </w:r>
      <w:r>
        <w:rPr>
          <w:sz w:val="28"/>
          <w:szCs w:val="28"/>
          <w:rtl/>
        </w:rPr>
        <w:t xml:space="preserve"> </w:t>
      </w:r>
      <w:r w:rsidR="00D976BC" w:rsidRPr="00984881">
        <w:rPr>
          <w:sz w:val="28"/>
          <w:szCs w:val="28"/>
          <w:rtl/>
        </w:rPr>
        <w:t>ﺻﻮﺭﺕ ﻳﺎﺭ</w:t>
      </w:r>
      <w:r w:rsidR="00BD77AA">
        <w:rPr>
          <w:sz w:val="28"/>
          <w:szCs w:val="28"/>
          <w:rtl/>
        </w:rPr>
        <w:t xml:space="preserve">، </w:t>
      </w:r>
      <w:r w:rsidR="00D976BC" w:rsidRPr="00984881">
        <w:rPr>
          <w:sz w:val="28"/>
          <w:szCs w:val="28"/>
          <w:rtl/>
        </w:rPr>
        <w:t>ﺩﺍﺭﺍﻯ ﻏﺒﺎﺭ ﻭ ﺁثاﺭ ﻭ ﺧﻄﻮﻃﻰ ﺷﺪﻩ</w:t>
      </w:r>
      <w:r w:rsidR="00BD77AA">
        <w:rPr>
          <w:sz w:val="28"/>
          <w:szCs w:val="28"/>
          <w:rtl/>
        </w:rPr>
        <w:t xml:space="preserve">، </w:t>
      </w:r>
      <w:r w:rsidR="00D976BC" w:rsidRPr="00984881">
        <w:rPr>
          <w:sz w:val="28"/>
          <w:szCs w:val="28"/>
          <w:rtl/>
        </w:rPr>
        <w:t>ﮐﻪ ﺻﻮﺭﺕ</w:t>
      </w:r>
      <w:r>
        <w:rPr>
          <w:sz w:val="28"/>
          <w:szCs w:val="28"/>
          <w:rtl/>
        </w:rPr>
        <w:t xml:space="preserve"> </w:t>
      </w:r>
      <w:r w:rsidR="00D976BC" w:rsidRPr="00984881">
        <w:rPr>
          <w:sz w:val="28"/>
          <w:szCs w:val="28"/>
          <w:rtl/>
        </w:rPr>
        <w:t>ﺍﻭﺭﺍ ﺩﺍﺭﺩ</w:t>
      </w:r>
      <w:r>
        <w:rPr>
          <w:sz w:val="28"/>
          <w:szCs w:val="28"/>
          <w:rtl/>
        </w:rPr>
        <w:t xml:space="preserve"> </w:t>
      </w:r>
      <w:r w:rsidR="00D976BC" w:rsidRPr="00984881">
        <w:rPr>
          <w:sz w:val="28"/>
          <w:szCs w:val="28"/>
          <w:rtl/>
        </w:rPr>
        <w:t>ﻣﻰ ﭘﻮﺷﺎﻧﺪ</w:t>
      </w:r>
      <w:r w:rsidR="00BD77AA">
        <w:rPr>
          <w:sz w:val="28"/>
          <w:szCs w:val="28"/>
          <w:rtl/>
        </w:rPr>
        <w:t xml:space="preserve">. </w:t>
      </w:r>
      <w:r w:rsidR="00D976BC" w:rsidRPr="00984881">
        <w:rPr>
          <w:sz w:val="28"/>
          <w:szCs w:val="28"/>
          <w:rtl/>
        </w:rPr>
        <w:t>ﺧﻄﻮﻁ</w:t>
      </w:r>
      <w:r>
        <w:rPr>
          <w:sz w:val="28"/>
          <w:szCs w:val="28"/>
          <w:rtl/>
        </w:rPr>
        <w:t xml:space="preserve"> </w:t>
      </w:r>
      <w:r w:rsidR="00D976BC" w:rsidRPr="00984881">
        <w:rPr>
          <w:sz w:val="28"/>
          <w:szCs w:val="28"/>
          <w:rtl/>
        </w:rPr>
        <w:t>ﭘﻴﺮﻯ ﻭ ﮔﺮﺩ ﺧﺴﺘﮕﻰ ﺭﺍﻩ ﺩﺭﺍﺯ ﺯﻧﺪﮔﻰ ﭘﻴﺮ</w:t>
      </w:r>
      <w:r w:rsidR="00BD77AA">
        <w:rPr>
          <w:sz w:val="28"/>
          <w:szCs w:val="28"/>
          <w:rtl/>
        </w:rPr>
        <w:t xml:space="preserve">، </w:t>
      </w:r>
      <w:r w:rsidR="00D976BC" w:rsidRPr="00984881">
        <w:rPr>
          <w:sz w:val="28"/>
          <w:szCs w:val="28"/>
          <w:rtl/>
        </w:rPr>
        <w:t>ﮐﻪ ﺻﻮﺭﺕ ﺍﻭﺭﺍ ﺭﻭﺯ</w:t>
      </w:r>
      <w:r>
        <w:rPr>
          <w:sz w:val="28"/>
          <w:szCs w:val="28"/>
          <w:rtl/>
        </w:rPr>
        <w:t xml:space="preserve"> </w:t>
      </w:r>
      <w:r w:rsidR="00D976BC" w:rsidRPr="00984881">
        <w:rPr>
          <w:sz w:val="28"/>
          <w:szCs w:val="28"/>
          <w:rtl/>
        </w:rPr>
        <w:t>ﺑﺮﻭﺯ ﺑﻴﺸﺘﺮ</w:t>
      </w:r>
      <w:r>
        <w:rPr>
          <w:sz w:val="28"/>
          <w:szCs w:val="28"/>
          <w:rtl/>
        </w:rPr>
        <w:t xml:space="preserve"> </w:t>
      </w:r>
      <w:r w:rsidR="00D976BC" w:rsidRPr="00984881">
        <w:rPr>
          <w:sz w:val="28"/>
          <w:szCs w:val="28"/>
          <w:rtl/>
        </w:rPr>
        <w:t>ﻣﻰ ﭘﻮﺷﺎﻧﺪ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ﺩﻟﻴﻞ ﻭ ﻧﺸﺎﻧﻪ</w:t>
      </w:r>
      <w:r>
        <w:rPr>
          <w:sz w:val="28"/>
          <w:szCs w:val="28"/>
          <w:rtl/>
        </w:rPr>
        <w:t xml:space="preserve"> </w:t>
      </w:r>
      <w:r w:rsidR="00D976BC" w:rsidRPr="00984881">
        <w:rPr>
          <w:sz w:val="28"/>
          <w:szCs w:val="28"/>
          <w:rtl/>
        </w:rPr>
        <w:t>ﻧﺰﺩﻳﻚ</w:t>
      </w:r>
      <w:r>
        <w:rPr>
          <w:sz w:val="28"/>
          <w:szCs w:val="28"/>
          <w:rtl/>
        </w:rPr>
        <w:t xml:space="preserve"> </w:t>
      </w:r>
      <w:r w:rsidR="00D976BC" w:rsidRPr="00984881">
        <w:rPr>
          <w:sz w:val="28"/>
          <w:szCs w:val="28"/>
          <w:rtl/>
        </w:rPr>
        <w:t>ﺷﺪﻥ</w:t>
      </w:r>
      <w:r>
        <w:rPr>
          <w:sz w:val="28"/>
          <w:szCs w:val="28"/>
          <w:rtl/>
        </w:rPr>
        <w:t xml:space="preserve"> </w:t>
      </w:r>
      <w:r w:rsidR="00D976BC" w:rsidRPr="00984881">
        <w:rPr>
          <w:sz w:val="28"/>
          <w:szCs w:val="28"/>
          <w:rtl/>
        </w:rPr>
        <w:t>ﺑﭙﺎﻳﺎﻥ ﻋﻤﺮ ﺑﺸﺮﻯ</w:t>
      </w:r>
      <w:r>
        <w:rPr>
          <w:sz w:val="28"/>
          <w:szCs w:val="28"/>
          <w:rtl/>
        </w:rPr>
        <w:t xml:space="preserve"> </w:t>
      </w:r>
      <w:r w:rsidR="00D976BC" w:rsidRPr="00984881">
        <w:rPr>
          <w:sz w:val="28"/>
          <w:szCs w:val="28"/>
          <w:rtl/>
        </w:rPr>
        <w:t>ﺍﻭ ﻣﻴﺒﺎﺷﺪ</w:t>
      </w:r>
      <w:r w:rsidR="00BD77AA">
        <w:rPr>
          <w:sz w:val="28"/>
          <w:szCs w:val="28"/>
          <w:rtl/>
        </w:rPr>
        <w:t xml:space="preserve">. </w:t>
      </w:r>
      <w:r w:rsidR="00D976BC" w:rsidRPr="00984881">
        <w:rPr>
          <w:sz w:val="28"/>
          <w:szCs w:val="28"/>
          <w:rtl/>
        </w:rPr>
        <w:t xml:space="preserve">ﻭ ﻟﺬﺍ ﺣﺎﻓﻆ ﺍﺯ ﺧﺪﺍﻭﻧﺪ ﻭ </w:t>
      </w:r>
      <w:r w:rsidR="00661646" w:rsidRPr="00984881">
        <w:rPr>
          <w:sz w:val="28"/>
          <w:szCs w:val="28"/>
          <w:rtl/>
        </w:rPr>
        <w:t>ربّ</w:t>
      </w:r>
      <w:r w:rsidR="00D976BC" w:rsidRPr="00984881">
        <w:rPr>
          <w:sz w:val="28"/>
          <w:szCs w:val="28"/>
          <w:rtl/>
        </w:rPr>
        <w:t xml:space="preserve"> ﺭﺣﻤﺎﻥ ﻣﻴﺨﻮﺍﻫﺪ</w:t>
      </w:r>
      <w:r w:rsidR="00BD77AA">
        <w:rPr>
          <w:sz w:val="28"/>
          <w:szCs w:val="28"/>
          <w:rtl/>
        </w:rPr>
        <w:t xml:space="preserve">، </w:t>
      </w:r>
      <w:r w:rsidR="00D976BC" w:rsidRPr="00984881">
        <w:rPr>
          <w:sz w:val="28"/>
          <w:szCs w:val="28"/>
          <w:rtl/>
        </w:rPr>
        <w:t>ﮐﻪ ﺑﻘﺎﻯ ﺟﺎﻭﺩﺍﻧﮕﻰ ﺩﺭﻋﻤﺮ ﺑﺸﺮﻯ</w:t>
      </w:r>
      <w:r>
        <w:rPr>
          <w:sz w:val="28"/>
          <w:szCs w:val="28"/>
          <w:rtl/>
        </w:rPr>
        <w:t xml:space="preserve"> </w:t>
      </w:r>
      <w:r w:rsidR="00D976BC" w:rsidRPr="00984881">
        <w:rPr>
          <w:sz w:val="28"/>
          <w:szCs w:val="28"/>
          <w:rtl/>
        </w:rPr>
        <w:t>ﻓﻌﻠﻰ ﺑﭙﻴﺮ ﺑﺪﻫﺪ</w:t>
      </w:r>
      <w:r w:rsidR="00BD77AA">
        <w:rPr>
          <w:sz w:val="28"/>
          <w:szCs w:val="28"/>
          <w:rtl/>
        </w:rPr>
        <w:t xml:space="preserve">، </w:t>
      </w:r>
      <w:r w:rsidR="00D976BC" w:rsidRPr="00984881">
        <w:rPr>
          <w:sz w:val="28"/>
          <w:szCs w:val="28"/>
          <w:rtl/>
        </w:rPr>
        <w:t>ﺗﺎ ﻣﺪﺍﻡ</w:t>
      </w:r>
      <w:r>
        <w:rPr>
          <w:sz w:val="28"/>
          <w:szCs w:val="28"/>
          <w:rtl/>
        </w:rPr>
        <w:t xml:space="preserve"> </w:t>
      </w:r>
      <w:r w:rsidR="00D976BC" w:rsidRPr="00984881">
        <w:rPr>
          <w:sz w:val="28"/>
          <w:szCs w:val="28"/>
          <w:rtl/>
        </w:rPr>
        <w:t>ﺳﺎﻟﮑﺎﻥ ﻧﺎﻣ</w:t>
      </w:r>
      <w:r w:rsidR="003D6BDB" w:rsidRPr="00984881">
        <w:rPr>
          <w:sz w:val="28"/>
          <w:szCs w:val="28"/>
          <w:rtl/>
        </w:rPr>
        <w:t xml:space="preserve"> حدّ</w:t>
      </w:r>
      <w:r w:rsidR="00D976BC" w:rsidRPr="00984881">
        <w:rPr>
          <w:sz w:val="28"/>
          <w:szCs w:val="28"/>
          <w:rtl/>
        </w:rPr>
        <w:t>ﻭﺩﻯ ﺑﺎ ﻭﻯ ﺗﻮﺳّﻞ ﻋﺒﺎﺩﻯﻰ ﺩﺍﺷﺘﻪ ﺑﺎﺷﻨﺪ</w:t>
      </w:r>
      <w:r w:rsidR="00BD77AA">
        <w:rPr>
          <w:sz w:val="28"/>
          <w:szCs w:val="28"/>
          <w:rtl/>
        </w:rPr>
        <w:t xml:space="preserve">. </w:t>
      </w:r>
      <w:r w:rsidR="00D976BC" w:rsidRPr="00984881">
        <w:rPr>
          <w:sz w:val="28"/>
          <w:szCs w:val="28"/>
          <w:rtl/>
        </w:rPr>
        <w:t>ﺯﻳﺮﺍ ﺣ</w:t>
      </w:r>
      <w:r w:rsidR="003207C4" w:rsidRPr="00984881">
        <w:rPr>
          <w:rFonts w:hint="cs"/>
          <w:sz w:val="28"/>
          <w:szCs w:val="28"/>
          <w:rtl/>
        </w:rPr>
        <w:t>ُ</w:t>
      </w:r>
      <w:r w:rsidR="00D976BC" w:rsidRPr="00984881">
        <w:rPr>
          <w:sz w:val="28"/>
          <w:szCs w:val="28"/>
          <w:rtl/>
        </w:rPr>
        <w:t>ﺴﻦ ﻭ ﮐﻤﺎﻝ ﺟﺎﻭﺩﺍﻧﻪﺍﻯ ﺩﺍﺭﺩ</w:t>
      </w:r>
      <w:r w:rsidR="00BD77AA">
        <w:rPr>
          <w:sz w:val="28"/>
          <w:szCs w:val="28"/>
          <w:rtl/>
        </w:rPr>
        <w:t xml:space="preserve">. </w:t>
      </w:r>
      <w:r w:rsidR="00D976BC" w:rsidRPr="00984881">
        <w:rPr>
          <w:sz w:val="28"/>
          <w:szCs w:val="28"/>
          <w:rtl/>
        </w:rPr>
        <w:t xml:space="preserve">ﻭ ﺍﻟّﺎ ﭘﻴﺮ ﺟﺎﻭﺩﺍﻧﮕﻰ </w:t>
      </w:r>
      <w:r w:rsidR="00DA649A" w:rsidRPr="00984881">
        <w:rPr>
          <w:sz w:val="28"/>
          <w:szCs w:val="28"/>
          <w:rtl/>
        </w:rPr>
        <w:t>پس</w:t>
      </w:r>
      <w:r>
        <w:rPr>
          <w:sz w:val="28"/>
          <w:szCs w:val="28"/>
          <w:rtl/>
        </w:rPr>
        <w:t xml:space="preserve"> </w:t>
      </w:r>
      <w:r w:rsidR="00D976BC" w:rsidRPr="00984881">
        <w:rPr>
          <w:sz w:val="28"/>
          <w:szCs w:val="28"/>
          <w:rtl/>
        </w:rPr>
        <w:t>ﺍﺯ ﻣﺮﮒ ﺑﺸﺮﻯ ﺭﺍ ﺩﺍﺭﺩ</w:t>
      </w:r>
      <w:r w:rsidR="00BD77AA">
        <w:rPr>
          <w:sz w:val="28"/>
          <w:szCs w:val="28"/>
          <w:rtl/>
        </w:rPr>
        <w:t xml:space="preserve">. </w:t>
      </w:r>
      <w:r w:rsidR="00D976BC" w:rsidRPr="00984881">
        <w:rPr>
          <w:sz w:val="28"/>
          <w:szCs w:val="28"/>
          <w:rtl/>
        </w:rPr>
        <w:t>ﻭﺣﺎﺿﺮ ﺑﺠﺎﻭﺩﺍﻧﮕﻰ ﻧﻮﻉ ﺑﺸﺮﻯ ﻧﻴﺰ ﻧﻴﺴﺖ</w:t>
      </w:r>
      <w:r w:rsidR="00BD77AA">
        <w:rPr>
          <w:sz w:val="28"/>
          <w:szCs w:val="28"/>
          <w:rtl/>
        </w:rPr>
        <w:t xml:space="preserve">. </w:t>
      </w:r>
      <w:r w:rsidR="00D976BC" w:rsidRPr="00984881">
        <w:rPr>
          <w:sz w:val="28"/>
          <w:szCs w:val="28"/>
          <w:rtl/>
        </w:rPr>
        <w:t>ﮔﺮﭼﻪ</w:t>
      </w:r>
      <w:r>
        <w:rPr>
          <w:sz w:val="28"/>
          <w:szCs w:val="28"/>
          <w:rtl/>
        </w:rPr>
        <w:t xml:space="preserve"> </w:t>
      </w:r>
      <w:r w:rsidR="00D976BC" w:rsidRPr="00984881">
        <w:rPr>
          <w:sz w:val="28"/>
          <w:szCs w:val="28"/>
          <w:rtl/>
        </w:rPr>
        <w:t>ﻏﻴﺮ ﺳﺎﻟﮑﺎﻥ</w:t>
      </w:r>
      <w:r>
        <w:rPr>
          <w:sz w:val="28"/>
          <w:szCs w:val="28"/>
          <w:rtl/>
        </w:rPr>
        <w:t xml:space="preserve"> </w:t>
      </w:r>
      <w:r w:rsidR="00D976BC" w:rsidRPr="00984881">
        <w:rPr>
          <w:sz w:val="28"/>
          <w:szCs w:val="28"/>
          <w:rtl/>
        </w:rPr>
        <w:t>ﻭ ﻗﺸﺮﻳّﻮﻥ ﻣﺬﻫﺒﻰ ﺑﻬﺮ ﺩﻳﻨﻰ</w:t>
      </w:r>
      <w:r w:rsidR="00BD77AA">
        <w:rPr>
          <w:sz w:val="28"/>
          <w:szCs w:val="28"/>
          <w:rtl/>
        </w:rPr>
        <w:t xml:space="preserve">، </w:t>
      </w:r>
      <w:r w:rsidR="00D976BC" w:rsidRPr="00984881">
        <w:rPr>
          <w:sz w:val="28"/>
          <w:szCs w:val="28"/>
          <w:rtl/>
        </w:rPr>
        <w:t>ﺟﺎﻭﺩﺍﻧﮕﻰ</w:t>
      </w:r>
      <w:r>
        <w:rPr>
          <w:sz w:val="28"/>
          <w:szCs w:val="28"/>
          <w:rtl/>
        </w:rPr>
        <w:t xml:space="preserve"> </w:t>
      </w:r>
      <w:r w:rsidR="00D976BC" w:rsidRPr="00984881">
        <w:rPr>
          <w:sz w:val="28"/>
          <w:szCs w:val="28"/>
          <w:rtl/>
        </w:rPr>
        <w:t>ﻗﻬﻘﺮﺍﻫﺎﻯ ﻧﻮﻋﻰ</w:t>
      </w:r>
      <w:r w:rsidR="00BD77AA">
        <w:rPr>
          <w:sz w:val="28"/>
          <w:szCs w:val="28"/>
          <w:rtl/>
        </w:rPr>
        <w:t xml:space="preserve">، </w:t>
      </w:r>
      <w:r w:rsidR="00D976BC" w:rsidRPr="00984881">
        <w:rPr>
          <w:sz w:val="28"/>
          <w:szCs w:val="28"/>
          <w:rtl/>
        </w:rPr>
        <w:t>ﻭ ﺗﮑﺮﺍﺭ ﻣﮑﺮﺭ</w:t>
      </w:r>
      <w:r>
        <w:rPr>
          <w:sz w:val="28"/>
          <w:szCs w:val="28"/>
          <w:rtl/>
        </w:rPr>
        <w:t xml:space="preserve"> </w:t>
      </w:r>
      <w:r w:rsidR="00D976BC" w:rsidRPr="00984881">
        <w:rPr>
          <w:sz w:val="28"/>
          <w:szCs w:val="28"/>
          <w:rtl/>
        </w:rPr>
        <w:t>ﮔﺬﺷﺘﻪ ﻫﺎ ﺭﺍ ﺩﺭ ﺁﻳﻨﺪﻩ ﻫﺎ ﺩﺍﺭﻧﺪ</w:t>
      </w:r>
      <w:r w:rsidR="00BD77AA">
        <w:rPr>
          <w:sz w:val="28"/>
          <w:szCs w:val="28"/>
          <w:rtl/>
        </w:rPr>
        <w:t xml:space="preserve">. </w:t>
      </w:r>
      <w:r w:rsidR="00D976BC" w:rsidRPr="00984881">
        <w:rPr>
          <w:sz w:val="28"/>
          <w:szCs w:val="28"/>
          <w:rtl/>
        </w:rPr>
        <w:t>ﺭﻧﺞ</w:t>
      </w:r>
      <w:r>
        <w:rPr>
          <w:sz w:val="28"/>
          <w:szCs w:val="28"/>
          <w:rtl/>
        </w:rPr>
        <w:t xml:space="preserve"> </w:t>
      </w:r>
      <w:r w:rsidR="00D976BC" w:rsidRPr="00984881">
        <w:rPr>
          <w:sz w:val="28"/>
          <w:szCs w:val="28"/>
          <w:rtl/>
        </w:rPr>
        <w:t>ﺣﺎﻓﻆ ﺩﻳﺪﻥ ﺍﻳﻦ ﺧﻄﻮﻁ</w:t>
      </w:r>
      <w:r>
        <w:rPr>
          <w:sz w:val="28"/>
          <w:szCs w:val="28"/>
          <w:rtl/>
        </w:rPr>
        <w:t xml:space="preserve"> </w:t>
      </w:r>
      <w:r w:rsidR="00D976BC" w:rsidRPr="00984881">
        <w:rPr>
          <w:sz w:val="28"/>
          <w:szCs w:val="28"/>
          <w:rtl/>
        </w:rPr>
        <w:t>ﭘﻴﺮﻯ</w:t>
      </w:r>
      <w:r w:rsidR="00BD77AA">
        <w:rPr>
          <w:sz w:val="28"/>
          <w:szCs w:val="28"/>
          <w:rtl/>
        </w:rPr>
        <w:t xml:space="preserve">، </w:t>
      </w:r>
      <w:r w:rsidR="00D976BC" w:rsidRPr="00984881">
        <w:rPr>
          <w:sz w:val="28"/>
          <w:szCs w:val="28"/>
          <w:rtl/>
        </w:rPr>
        <w:t>ﻭ ﮔﺮﺩ</w:t>
      </w:r>
      <w:r>
        <w:rPr>
          <w:sz w:val="28"/>
          <w:szCs w:val="28"/>
          <w:rtl/>
        </w:rPr>
        <w:t xml:space="preserve"> </w:t>
      </w:r>
      <w:r w:rsidR="00D976BC" w:rsidRPr="00984881">
        <w:rPr>
          <w:sz w:val="28"/>
          <w:szCs w:val="28"/>
          <w:rtl/>
        </w:rPr>
        <w:t>ﺭﺍﻩ</w:t>
      </w:r>
      <w:r>
        <w:rPr>
          <w:sz w:val="28"/>
          <w:szCs w:val="28"/>
          <w:rtl/>
        </w:rPr>
        <w:t xml:space="preserve"> </w:t>
      </w:r>
      <w:r w:rsidR="00D976BC" w:rsidRPr="00984881">
        <w:rPr>
          <w:sz w:val="28"/>
          <w:szCs w:val="28"/>
          <w:rtl/>
        </w:rPr>
        <w:t>ﺯﻧﺪﮔﻰ ﺩﺭ ﺻﻮﺭﺕ</w:t>
      </w:r>
      <w:r>
        <w:rPr>
          <w:sz w:val="28"/>
          <w:szCs w:val="28"/>
          <w:rtl/>
        </w:rPr>
        <w:t xml:space="preserve"> </w:t>
      </w:r>
      <w:r w:rsidR="00D976BC" w:rsidRPr="00984881">
        <w:rPr>
          <w:sz w:val="28"/>
          <w:szCs w:val="28"/>
          <w:rtl/>
        </w:rPr>
        <w:t>ﭘﻴﺮ ﻣﻴﺒﺎﺷﺪ</w:t>
      </w:r>
      <w:r w:rsidR="00BD77AA">
        <w:rPr>
          <w:sz w:val="28"/>
          <w:szCs w:val="28"/>
          <w:rtl/>
        </w:rPr>
        <w:t xml:space="preserve">. </w:t>
      </w:r>
      <w:r w:rsidR="00D976BC" w:rsidRPr="00984881">
        <w:rPr>
          <w:sz w:val="28"/>
          <w:szCs w:val="28"/>
          <w:rtl/>
        </w:rPr>
        <w:t>ﮐﻪ ﺑﺎﻳﺪ</w:t>
      </w:r>
      <w:r>
        <w:rPr>
          <w:sz w:val="28"/>
          <w:szCs w:val="28"/>
          <w:rtl/>
        </w:rPr>
        <w:t xml:space="preserve"> </w:t>
      </w:r>
      <w:r w:rsidR="00D976BC" w:rsidRPr="00984881">
        <w:rPr>
          <w:sz w:val="28"/>
          <w:szCs w:val="28"/>
          <w:rtl/>
        </w:rPr>
        <w:t>ﺍﻧﮕﻴﺰﻩﺍﻯ ﺑﺮﺍﻯ ﺳﺎﻟﮑﺎﻥ ﺍﻳﻦ</w:t>
      </w:r>
      <w:r>
        <w:rPr>
          <w:sz w:val="28"/>
          <w:szCs w:val="28"/>
          <w:rtl/>
        </w:rPr>
        <w:t xml:space="preserve"> </w:t>
      </w:r>
      <w:r w:rsidR="00D976BC" w:rsidRPr="00984881">
        <w:rPr>
          <w:sz w:val="28"/>
          <w:szCs w:val="28"/>
          <w:rtl/>
        </w:rPr>
        <w:t>ﭘﻴﺮ ﺑﺎﺷﺪ</w:t>
      </w:r>
      <w:r w:rsidR="00BD77AA">
        <w:rPr>
          <w:sz w:val="28"/>
          <w:szCs w:val="28"/>
          <w:rtl/>
        </w:rPr>
        <w:t xml:space="preserve">، </w:t>
      </w:r>
      <w:r w:rsidR="00D976BC" w:rsidRPr="00984881">
        <w:rPr>
          <w:sz w:val="28"/>
          <w:szCs w:val="28"/>
          <w:rtl/>
        </w:rPr>
        <w:t xml:space="preserve">ﮐﻪ </w:t>
      </w:r>
      <w:r w:rsidR="009732B0" w:rsidRPr="00984881">
        <w:rPr>
          <w:sz w:val="28"/>
          <w:szCs w:val="28"/>
          <w:rtl/>
        </w:rPr>
        <w:t>حَدّ</w:t>
      </w:r>
      <w:r w:rsidR="00D976BC" w:rsidRPr="00984881">
        <w:rPr>
          <w:sz w:val="28"/>
          <w:szCs w:val="28"/>
          <w:rtl/>
        </w:rPr>
        <w:t xml:space="preserve"> ﺃﮐثر ﻫﻤّﺖ ﻭ ﻫﻮﻡ ﻭ ﺳﻠﻮﻙ ﻭ</w:t>
      </w:r>
      <w:r>
        <w:rPr>
          <w:sz w:val="28"/>
          <w:szCs w:val="28"/>
          <w:rtl/>
        </w:rPr>
        <w:t xml:space="preserve"> </w:t>
      </w:r>
      <w:r w:rsidR="00D976BC" w:rsidRPr="00984881">
        <w:rPr>
          <w:sz w:val="28"/>
          <w:szCs w:val="28"/>
          <w:rtl/>
        </w:rPr>
        <w:t>ﺗﻠﺎﺵ</w:t>
      </w:r>
      <w:r>
        <w:rPr>
          <w:sz w:val="28"/>
          <w:szCs w:val="28"/>
          <w:rtl/>
        </w:rPr>
        <w:t xml:space="preserve"> </w:t>
      </w:r>
      <w:r w:rsidR="00D976BC" w:rsidRPr="00984881">
        <w:rPr>
          <w:sz w:val="28"/>
          <w:szCs w:val="28"/>
          <w:rtl/>
        </w:rPr>
        <w:t>ﺳﻠﻮﮐﻰ</w:t>
      </w:r>
      <w:r>
        <w:rPr>
          <w:sz w:val="28"/>
          <w:szCs w:val="28"/>
          <w:rtl/>
        </w:rPr>
        <w:t xml:space="preserve"> </w:t>
      </w:r>
      <w:r w:rsidR="00D976BC" w:rsidRPr="00984881">
        <w:rPr>
          <w:sz w:val="28"/>
          <w:szCs w:val="28"/>
          <w:rtl/>
        </w:rPr>
        <w:t>ﺧﻮﺩﺭﺍ ﺑﻨﻤﺎﻳﻨﺪ</w:t>
      </w:r>
      <w:r w:rsidR="00BD77AA">
        <w:rPr>
          <w:sz w:val="28"/>
          <w:szCs w:val="28"/>
          <w:rtl/>
        </w:rPr>
        <w:t xml:space="preserve">، </w:t>
      </w:r>
      <w:r w:rsidR="00D976BC" w:rsidRPr="00984881">
        <w:rPr>
          <w:sz w:val="28"/>
          <w:szCs w:val="28"/>
          <w:rtl/>
        </w:rPr>
        <w:t>ﺗﺎ ﭘﻴﺮ ﻫﺴﺖ ﺧﻮﺩﺭﺍ ﺑﻨﺠﺎﺕ</w:t>
      </w:r>
      <w:r>
        <w:rPr>
          <w:sz w:val="28"/>
          <w:szCs w:val="28"/>
          <w:rtl/>
        </w:rPr>
        <w:t xml:space="preserve"> </w:t>
      </w:r>
      <w:r w:rsidR="00D976BC" w:rsidRPr="00984881">
        <w:rPr>
          <w:sz w:val="28"/>
          <w:szCs w:val="28"/>
          <w:rtl/>
        </w:rPr>
        <w:t>ﺑﺮﺳﺎﻧﻨﺪ</w:t>
      </w:r>
      <w:r w:rsidR="00BD77AA">
        <w:rPr>
          <w:sz w:val="28"/>
          <w:szCs w:val="28"/>
          <w:rtl/>
        </w:rPr>
        <w:t xml:space="preserve">. </w:t>
      </w:r>
      <w:r w:rsidR="00D976BC" w:rsidRPr="00984881">
        <w:rPr>
          <w:sz w:val="28"/>
          <w:szCs w:val="28"/>
          <w:rtl/>
        </w:rPr>
        <w:t>ﻭﺍﻟّﺎﻣﻌﻠﻮﻡ ﻧﻴﺴﺖ</w:t>
      </w:r>
      <w:r w:rsidR="00BD77AA">
        <w:rPr>
          <w:sz w:val="28"/>
          <w:szCs w:val="28"/>
          <w:rtl/>
        </w:rPr>
        <w:t xml:space="preserve">، </w:t>
      </w:r>
      <w:r w:rsidR="00D976BC" w:rsidRPr="00984881">
        <w:rPr>
          <w:sz w:val="28"/>
          <w:szCs w:val="28"/>
          <w:rtl/>
        </w:rPr>
        <w:t>ﮐﻪ ﺑﻌﺪ ﺍﺯ ﺍﻳﻦ</w:t>
      </w:r>
      <w:r>
        <w:rPr>
          <w:sz w:val="28"/>
          <w:szCs w:val="28"/>
          <w:rtl/>
        </w:rPr>
        <w:t xml:space="preserve"> </w:t>
      </w:r>
      <w:r w:rsidR="00D976BC" w:rsidRPr="00984881">
        <w:rPr>
          <w:sz w:val="28"/>
          <w:szCs w:val="28"/>
          <w:rtl/>
        </w:rPr>
        <w:t>ﭘﻴﺮ ﻣﺮﺑّﻰ ﺩﻳﮕﺮﻯ ﺑﺎﺷﺪ</w:t>
      </w:r>
      <w:r w:rsidR="00BD77AA">
        <w:rPr>
          <w:sz w:val="28"/>
          <w:szCs w:val="28"/>
          <w:rtl/>
        </w:rPr>
        <w:t xml:space="preserve">، </w:t>
      </w:r>
      <w:r w:rsidR="00D976BC" w:rsidRPr="00984881">
        <w:rPr>
          <w:sz w:val="28"/>
          <w:szCs w:val="28"/>
          <w:rtl/>
        </w:rPr>
        <w:t>ﻭﻳﺎ ﺍﻭ ﺣﺎﺿﺮ ﺑﺪﻝ ﺩﺍﺩﻥ ﺑﭙﻴﺮ ﺟﺪﻳﺪ</w:t>
      </w:r>
      <w:r>
        <w:rPr>
          <w:sz w:val="28"/>
          <w:szCs w:val="28"/>
          <w:rtl/>
        </w:rPr>
        <w:t xml:space="preserve"> </w:t>
      </w:r>
      <w:r w:rsidR="00D976BC" w:rsidRPr="00984881">
        <w:rPr>
          <w:sz w:val="28"/>
          <w:szCs w:val="28"/>
          <w:rtl/>
        </w:rPr>
        <w:t>ﺑﻮﺩﻩ ﺑﺎﺷﺪ</w:t>
      </w:r>
      <w:r w:rsidR="00BD77AA">
        <w:rPr>
          <w:sz w:val="28"/>
          <w:szCs w:val="28"/>
          <w:rtl/>
        </w:rPr>
        <w:t xml:space="preserve">. </w:t>
      </w:r>
      <w:r w:rsidR="00D976BC" w:rsidRPr="00984881">
        <w:rPr>
          <w:sz w:val="28"/>
          <w:szCs w:val="28"/>
          <w:rtl/>
        </w:rPr>
        <w:t>ﻭﺍﮐثرﺍ ﺑﺘﻘﻠﻴﺪ</w:t>
      </w:r>
      <w:r>
        <w:rPr>
          <w:sz w:val="28"/>
          <w:szCs w:val="28"/>
          <w:rtl/>
        </w:rPr>
        <w:t xml:space="preserve"> </w:t>
      </w:r>
      <w:r w:rsidR="00D976BC" w:rsidRPr="00984881">
        <w:rPr>
          <w:sz w:val="28"/>
          <w:szCs w:val="28"/>
          <w:rtl/>
        </w:rPr>
        <w:t>ﻣﻴّﺖ ﻣﻰ ﻣﺎﻧﻨﺪ</w:t>
      </w:r>
      <w:r w:rsidR="00BD77AA">
        <w:rPr>
          <w:sz w:val="28"/>
          <w:szCs w:val="28"/>
          <w:rtl/>
        </w:rPr>
        <w:t xml:space="preserve">. </w:t>
      </w:r>
      <w:r w:rsidR="00D976BC" w:rsidRPr="00984881">
        <w:rPr>
          <w:sz w:val="28"/>
          <w:szCs w:val="28"/>
          <w:rtl/>
        </w:rPr>
        <w:t>ﻭ ﻣﺬﺍﻫﺐ ﻭ ﺗﻮﺭﺍﺗﻬﺎﻯ ﻣﺘﻔﺎﻭﺕ</w:t>
      </w:r>
      <w:r w:rsidR="00BD77AA">
        <w:rPr>
          <w:sz w:val="28"/>
          <w:szCs w:val="28"/>
          <w:rtl/>
        </w:rPr>
        <w:t xml:space="preserve">، </w:t>
      </w:r>
      <w:r w:rsidR="00D976BC" w:rsidRPr="00984881">
        <w:rPr>
          <w:sz w:val="28"/>
          <w:szCs w:val="28"/>
          <w:rtl/>
        </w:rPr>
        <w:t>ﻭ ﻓﻠﺴﻔﻪ ﻫﺎﻯ ﻣﺬﻫﺒﻰ ﻣﺘﻀﺎﺩﻯ ﺑﻮﺟﻮﺩ</w:t>
      </w:r>
      <w:r>
        <w:rPr>
          <w:sz w:val="28"/>
          <w:szCs w:val="28"/>
          <w:rtl/>
        </w:rPr>
        <w:t xml:space="preserve"> </w:t>
      </w:r>
      <w:r w:rsidR="00D976BC" w:rsidRPr="00984881">
        <w:rPr>
          <w:sz w:val="28"/>
          <w:szCs w:val="28"/>
          <w:rtl/>
        </w:rPr>
        <w:t>ﻣﻴﺂﻳﺪ</w:t>
      </w:r>
      <w:r w:rsidR="00BD77AA">
        <w:rPr>
          <w:sz w:val="28"/>
          <w:szCs w:val="28"/>
          <w:rtl/>
        </w:rPr>
        <w:t xml:space="preserve">، </w:t>
      </w:r>
      <w:r w:rsidR="00D976BC" w:rsidRPr="00984881">
        <w:rPr>
          <w:sz w:val="28"/>
          <w:szCs w:val="28"/>
          <w:rtl/>
        </w:rPr>
        <w:t>ﮐﻪ ﺍﺯ ﺭﺍﻩ ﺍﺻﻠﻰ ﻣﻨﺤﺮﻑ</w:t>
      </w:r>
      <w:r w:rsidR="00BD77AA">
        <w:rPr>
          <w:sz w:val="28"/>
          <w:szCs w:val="28"/>
          <w:rtl/>
        </w:rPr>
        <w:t xml:space="preserve">، </w:t>
      </w:r>
      <w:r w:rsidR="00D976BC" w:rsidRPr="00984881">
        <w:rPr>
          <w:sz w:val="28"/>
          <w:szCs w:val="28"/>
          <w:rtl/>
        </w:rPr>
        <w:t>ﻭﺑﮑﻮﺭﻩ ﺭﺍﻫﺎﻯ ﺑﻦ ﺑﺴﺖ ﻣﻴﺮﺳﻨﺪ</w:t>
      </w:r>
      <w:r w:rsidR="00BD77AA">
        <w:rPr>
          <w:sz w:val="28"/>
          <w:szCs w:val="28"/>
          <w:rtl/>
        </w:rPr>
        <w:t xml:space="preserve">. </w:t>
      </w:r>
      <w:r w:rsidR="00D976BC" w:rsidRPr="00984881">
        <w:rPr>
          <w:sz w:val="28"/>
          <w:szCs w:val="28"/>
          <w:rtl/>
        </w:rPr>
        <w:t>ﮐﻪ ﺟﺰ ﻗﻬﻘﺮﺍﻯ ﻧﻮﻋﻰ ﭘس ﺍﺯ ﻣﺮﮒ ﻧﺪﺍﺭﻧﺪ</w:t>
      </w:r>
      <w:r w:rsidR="00BD77AA">
        <w:rPr>
          <w:sz w:val="28"/>
          <w:szCs w:val="28"/>
          <w:rtl/>
        </w:rPr>
        <w:t xml:space="preserve">، </w:t>
      </w:r>
      <w:r w:rsidR="00D976BC" w:rsidRPr="00984881">
        <w:rPr>
          <w:sz w:val="28"/>
          <w:szCs w:val="28"/>
          <w:rtl/>
        </w:rPr>
        <w:t xml:space="preserve">ﮐﻪ ﻫﻤﻪ ﻣﺬﺍﻫﺐ ﻏﻴﺮ ﺍﻟﻬﻰ ﺩﺍﺭﻧﺪ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ﭼﻮ ﻋﺎﺷﻖ ﻣﻴﺸﺪﻡ</w:t>
      </w:r>
      <w:r w:rsidR="00BD77AA">
        <w:rPr>
          <w:b/>
          <w:bCs/>
          <w:sz w:val="28"/>
          <w:szCs w:val="28"/>
          <w:rtl/>
        </w:rPr>
        <w:t xml:space="preserve">، </w:t>
      </w:r>
      <w:r w:rsidRPr="00984881">
        <w:rPr>
          <w:b/>
          <w:bCs/>
          <w:sz w:val="28"/>
          <w:szCs w:val="28"/>
          <w:rtl/>
        </w:rPr>
        <w:t>ﮔﻔﺘﻢ ﮐﻪ ﺑﺮﺩﻡ ﮔﻮﻫﺮ ﻣﻘﺼﻮﺩ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ﻧﺪﺍﻧﺴﺘﻢ ﮐﻪ ﺍﻳﻦ ﺩﺭﻳﺎ</w:t>
      </w:r>
      <w:r w:rsidR="00BD77AA">
        <w:rPr>
          <w:b/>
          <w:bCs/>
          <w:sz w:val="28"/>
          <w:szCs w:val="28"/>
          <w:rtl/>
        </w:rPr>
        <w:t xml:space="preserve">، </w:t>
      </w:r>
      <w:r w:rsidRPr="00984881">
        <w:rPr>
          <w:b/>
          <w:bCs/>
          <w:sz w:val="28"/>
          <w:szCs w:val="28"/>
          <w:rtl/>
        </w:rPr>
        <w:t xml:space="preserve">ﭼﻪ ﻣﻮﺝ ﺧﻮﻥ ﻓﺸﺎﻥ ﺩﺍﺭﺩ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ﻣﻴﮕﻮﻳﺪ</w:t>
      </w:r>
      <w:r>
        <w:rPr>
          <w:sz w:val="28"/>
          <w:szCs w:val="28"/>
          <w:rtl/>
        </w:rPr>
        <w:t xml:space="preserve"> </w:t>
      </w:r>
      <w:r w:rsidR="00D976BC" w:rsidRPr="00984881">
        <w:rPr>
          <w:sz w:val="28"/>
          <w:szCs w:val="28"/>
          <w:rtl/>
        </w:rPr>
        <w:t>ﻭﻗﺘﻰ ﮐﻪ</w:t>
      </w:r>
      <w:r>
        <w:rPr>
          <w:sz w:val="28"/>
          <w:szCs w:val="28"/>
          <w:rtl/>
        </w:rPr>
        <w:t xml:space="preserve"> </w:t>
      </w:r>
      <w:r w:rsidR="00D976BC" w:rsidRPr="00984881">
        <w:rPr>
          <w:sz w:val="28"/>
          <w:szCs w:val="28"/>
          <w:rtl/>
        </w:rPr>
        <w:t>ﺭﺍﻩ ﻋﺸﻖ ﺭﺍ ﺁﻏﺎﺯ ﻧﻤﻮﺩﻡ</w:t>
      </w:r>
      <w:r w:rsidR="00BD77AA">
        <w:rPr>
          <w:sz w:val="28"/>
          <w:szCs w:val="28"/>
          <w:rtl/>
        </w:rPr>
        <w:t xml:space="preserve">، </w:t>
      </w:r>
      <w:r w:rsidR="00D976BC" w:rsidRPr="00984881">
        <w:rPr>
          <w:sz w:val="28"/>
          <w:szCs w:val="28"/>
          <w:rtl/>
        </w:rPr>
        <w:t>ﺗﺼﻮﺭ ﻣﻰ ﮐﺮﺩﻡ ﮐﻪ ﺑﻤﻘﺼﻮﺩ ﻭ ﺁﺭﺯﻭﻳﻢ ﺭﺳﻴﺪﻩﺍﻡ</w:t>
      </w:r>
      <w:r w:rsidR="00BD77AA">
        <w:rPr>
          <w:sz w:val="28"/>
          <w:szCs w:val="28"/>
          <w:rtl/>
        </w:rPr>
        <w:t xml:space="preserve">، </w:t>
      </w:r>
      <w:r w:rsidR="00D976BC" w:rsidRPr="00984881">
        <w:rPr>
          <w:sz w:val="28"/>
          <w:szCs w:val="28"/>
          <w:rtl/>
        </w:rPr>
        <w:t>ﻭ ﺑﭽﻪ ﺭﺍﺣﺘﻰ ﺭﺳﻴﺪﻡ</w:t>
      </w:r>
      <w:r w:rsidR="00BD77AA">
        <w:rPr>
          <w:sz w:val="28"/>
          <w:szCs w:val="28"/>
          <w:rtl/>
        </w:rPr>
        <w:t xml:space="preserve">. </w:t>
      </w:r>
      <w:r w:rsidR="00D976BC" w:rsidRPr="00984881">
        <w:rPr>
          <w:sz w:val="28"/>
          <w:szCs w:val="28"/>
          <w:rtl/>
        </w:rPr>
        <w:t>ﻭ ﭘس ﺍﺯ ﺍﻳﻦ</w:t>
      </w:r>
      <w:r w:rsidR="00BD77AA">
        <w:rPr>
          <w:sz w:val="28"/>
          <w:szCs w:val="28"/>
          <w:rtl/>
        </w:rPr>
        <w:t xml:space="preserve">، </w:t>
      </w:r>
      <w:r w:rsidR="00D976BC" w:rsidRPr="00984881">
        <w:rPr>
          <w:sz w:val="28"/>
          <w:szCs w:val="28"/>
          <w:rtl/>
        </w:rPr>
        <w:t>ﻣﺸﮑﻞ ﻭ ﻏﺼّﻪﺍﻯ ﻧﺨﻮﺍﻫﻢ ﺩﺍﺷﺖ</w:t>
      </w:r>
      <w:r w:rsidR="00BD77AA">
        <w:rPr>
          <w:sz w:val="28"/>
          <w:szCs w:val="28"/>
          <w:rtl/>
        </w:rPr>
        <w:t xml:space="preserve">. </w:t>
      </w:r>
      <w:r w:rsidR="00D976BC" w:rsidRPr="00984881">
        <w:rPr>
          <w:sz w:val="28"/>
          <w:szCs w:val="28"/>
          <w:rtl/>
        </w:rPr>
        <w:t>ﻏﺎﻓﻞ ﺍﺯ ﺍﻳﻨﮑﻪ ﺍﻳﻦ ﻋﺸﻖ</w:t>
      </w:r>
      <w:r>
        <w:rPr>
          <w:sz w:val="28"/>
          <w:szCs w:val="28"/>
          <w:rtl/>
        </w:rPr>
        <w:t xml:space="preserve"> </w:t>
      </w:r>
      <w:r w:rsidR="00D976BC" w:rsidRPr="00984881">
        <w:rPr>
          <w:sz w:val="28"/>
          <w:szCs w:val="28"/>
          <w:rtl/>
        </w:rPr>
        <w:t>ﻭﺭﺍﻩ ﺍﻟﻬﻰ ﻭ ﺳﻠﻮﻙ ﻭﺗﮑﺎﻣﻞ</w:t>
      </w:r>
      <w:r>
        <w:rPr>
          <w:sz w:val="28"/>
          <w:szCs w:val="28"/>
          <w:rtl/>
        </w:rPr>
        <w:t xml:space="preserve"> </w:t>
      </w:r>
      <w:r w:rsidR="00D976BC" w:rsidRPr="00984881">
        <w:rPr>
          <w:sz w:val="28"/>
          <w:szCs w:val="28"/>
          <w:rtl/>
        </w:rPr>
        <w:t>ﺭﻭﺡ</w:t>
      </w:r>
      <w:r w:rsidR="00BD77AA">
        <w:rPr>
          <w:sz w:val="28"/>
          <w:szCs w:val="28"/>
          <w:rtl/>
        </w:rPr>
        <w:t xml:space="preserve">، </w:t>
      </w:r>
      <w:r w:rsidR="00D976BC" w:rsidRPr="00984881">
        <w:rPr>
          <w:sz w:val="28"/>
          <w:szCs w:val="28"/>
          <w:rtl/>
        </w:rPr>
        <w:t>ﻭ ﻗﺪﻡ ﺑﺄﺑﺪﻳّﺖ ﺑﺮﺗﺮ ﺍﻟﻬﻰ ﮔﺬﺍﺭﺩﻥ</w:t>
      </w:r>
      <w:r w:rsidR="00BD77AA">
        <w:rPr>
          <w:sz w:val="28"/>
          <w:szCs w:val="28"/>
          <w:rtl/>
        </w:rPr>
        <w:t xml:space="preserve">، </w:t>
      </w:r>
      <w:r w:rsidR="00D976BC" w:rsidRPr="00984881">
        <w:rPr>
          <w:sz w:val="28"/>
          <w:szCs w:val="28"/>
          <w:rtl/>
        </w:rPr>
        <w:t>ﭼﻪ ﺩﺭﻳﺎﺋﻰ ﺑﻰ ﭘﺎﻳﺎﻥ</w:t>
      </w:r>
      <w:r w:rsidR="00BD77AA">
        <w:rPr>
          <w:sz w:val="28"/>
          <w:szCs w:val="28"/>
          <w:rtl/>
        </w:rPr>
        <w:t xml:space="preserve">، </w:t>
      </w:r>
      <w:r w:rsidR="00D976BC" w:rsidRPr="00984881">
        <w:rPr>
          <w:sz w:val="28"/>
          <w:szCs w:val="28"/>
          <w:rtl/>
        </w:rPr>
        <w:t>ﻭ ﭼﻪ ﺍﻣﻮﺍﺟﻰ ﺧﻮﻥ ﺭﻳﺰ ﻭ ﺧﻮﻥ ﻓﺸﺎﻥ ﮐﺸﻨﺪﻩ ﺩﺍﺭﺩ</w:t>
      </w:r>
      <w:r w:rsidR="00BD77AA">
        <w:rPr>
          <w:sz w:val="28"/>
          <w:szCs w:val="28"/>
          <w:rtl/>
        </w:rPr>
        <w:t xml:space="preserve">. </w:t>
      </w:r>
      <w:r w:rsidR="00D976BC" w:rsidRPr="00984881">
        <w:rPr>
          <w:sz w:val="28"/>
          <w:szCs w:val="28"/>
          <w:rtl/>
        </w:rPr>
        <w:t>ﮐﻪ ﻋﺸﻖ ﺁﺳﺎﻥ ﻧﻤﻮﺩ ﺍﻭﻝ</w:t>
      </w:r>
      <w:r w:rsidR="00BD77AA">
        <w:rPr>
          <w:sz w:val="28"/>
          <w:szCs w:val="28"/>
          <w:rtl/>
        </w:rPr>
        <w:t xml:space="preserve">، </w:t>
      </w:r>
      <w:r w:rsidR="00D976BC" w:rsidRPr="00984881">
        <w:rPr>
          <w:sz w:val="28"/>
          <w:szCs w:val="28"/>
          <w:rtl/>
        </w:rPr>
        <w:t>ﻭﻟﻰ ﺍﻓﺘﺎﺩ</w:t>
      </w:r>
      <w:r>
        <w:rPr>
          <w:sz w:val="28"/>
          <w:szCs w:val="28"/>
          <w:rtl/>
        </w:rPr>
        <w:t xml:space="preserve"> </w:t>
      </w:r>
      <w:r w:rsidR="00D976BC" w:rsidRPr="00984881">
        <w:rPr>
          <w:sz w:val="28"/>
          <w:szCs w:val="28"/>
          <w:rtl/>
        </w:rPr>
        <w:t>ﻣﺸﮑﻠﻬﺎ</w:t>
      </w:r>
      <w:r w:rsidR="00BD77AA">
        <w:rPr>
          <w:sz w:val="28"/>
          <w:szCs w:val="28"/>
          <w:rtl/>
        </w:rPr>
        <w:t xml:space="preserve">. </w:t>
      </w:r>
      <w:r w:rsidR="00D976BC" w:rsidRPr="00984881">
        <w:rPr>
          <w:sz w:val="28"/>
          <w:szCs w:val="28"/>
          <w:rtl/>
        </w:rPr>
        <w:t>ﻭ ﺗﺤﻘّﻖ ﺁﺭﺯﻭﻫﺎ ﻫﺮ ﺫﺭّﻩٴ</w:t>
      </w:r>
      <w:r>
        <w:rPr>
          <w:sz w:val="28"/>
          <w:szCs w:val="28"/>
          <w:rtl/>
        </w:rPr>
        <w:t xml:space="preserve"> </w:t>
      </w:r>
      <w:r w:rsidR="00D976BC" w:rsidRPr="00984881">
        <w:rPr>
          <w:sz w:val="28"/>
          <w:szCs w:val="28"/>
          <w:rtl/>
        </w:rPr>
        <w:t>ﺁﻥ ﻧﻴﺎﺯ ﺑﻮﺭﺯﺵ ﻭ ﺗﻤﺮﻳﻦ ﻭ ﺭﻳﺎﺿﺖ ﺳﺎﻟﻚ</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 xml:space="preserve">ﺗﺎ </w:t>
      </w:r>
      <w:r w:rsidR="00B3374C" w:rsidRPr="00984881">
        <w:rPr>
          <w:sz w:val="28"/>
          <w:szCs w:val="28"/>
          <w:rtl/>
        </w:rPr>
        <w:t>تثبیت</w:t>
      </w:r>
      <w:r>
        <w:rPr>
          <w:sz w:val="28"/>
          <w:szCs w:val="28"/>
          <w:rtl/>
        </w:rPr>
        <w:t xml:space="preserve"> </w:t>
      </w:r>
      <w:r w:rsidR="00D976BC" w:rsidRPr="00984881">
        <w:rPr>
          <w:sz w:val="28"/>
          <w:szCs w:val="28"/>
          <w:rtl/>
        </w:rPr>
        <w:t>ﺻﻔﺎﺕ ﺍﻟﻬﻰ ﺟﺪﻳﺪ ﺑﻴﺎﺑﺪ</w:t>
      </w:r>
      <w:r w:rsidR="00BD77AA">
        <w:rPr>
          <w:sz w:val="28"/>
          <w:szCs w:val="28"/>
          <w:rtl/>
        </w:rPr>
        <w:t xml:space="preserve">. </w:t>
      </w:r>
      <w:r w:rsidR="00D976BC" w:rsidRPr="00984881">
        <w:rPr>
          <w:sz w:val="28"/>
          <w:szCs w:val="28"/>
          <w:rtl/>
        </w:rPr>
        <w:t>ﻭ ﺑﺘﻮﺍﻧﺪ ﺑﺮﺍﻯ ﻫﻤﻴﺸﻪ ﺻﻔﺎﺕ ﺣﻴﻮﺍﻧﻰ ﻭ ﺑﺸﺮﻯ</w:t>
      </w:r>
      <w:r>
        <w:rPr>
          <w:sz w:val="28"/>
          <w:szCs w:val="28"/>
          <w:rtl/>
        </w:rPr>
        <w:t xml:space="preserve"> </w:t>
      </w:r>
      <w:r w:rsidR="00D976BC" w:rsidRPr="00984881">
        <w:rPr>
          <w:sz w:val="28"/>
          <w:szCs w:val="28"/>
          <w:rtl/>
        </w:rPr>
        <w:t>ﻗﺒﻠﻰ ﺧﻮﺩﺭﺍ ﮐﻪ ﺷﺎﻳﺴﺘﻪ ﺑﻮﺩﻥ</w:t>
      </w:r>
      <w:r>
        <w:rPr>
          <w:sz w:val="28"/>
          <w:szCs w:val="28"/>
          <w:rtl/>
        </w:rPr>
        <w:t xml:space="preserve"> </w:t>
      </w:r>
      <w:r w:rsidR="00D976BC" w:rsidRPr="00984881">
        <w:rPr>
          <w:sz w:val="28"/>
          <w:szCs w:val="28"/>
          <w:rtl/>
        </w:rPr>
        <w:t>ﺩﺭ ﺩﻳﺪﺍﺭﻫﺎﻯ ﺍﻟﻬﻰ ﻧﻴﺴﺖ</w:t>
      </w:r>
      <w:r w:rsidR="00BD77AA">
        <w:rPr>
          <w:sz w:val="28"/>
          <w:szCs w:val="28"/>
          <w:rtl/>
        </w:rPr>
        <w:t xml:space="preserve">، </w:t>
      </w:r>
      <w:r w:rsidR="00D976BC" w:rsidRPr="00984881">
        <w:rPr>
          <w:sz w:val="28"/>
          <w:szCs w:val="28"/>
          <w:rtl/>
        </w:rPr>
        <w:t>ﺑﺮﻃﺮﻑ ﻭﮐﺸﺘﻪ ﺷﺪﻩ ﺑﺎﺷﻨﺪ</w:t>
      </w:r>
      <w:r w:rsidR="00BD77AA">
        <w:rPr>
          <w:sz w:val="28"/>
          <w:szCs w:val="28"/>
          <w:rtl/>
        </w:rPr>
        <w:t xml:space="preserve">. </w:t>
      </w:r>
      <w:r w:rsidR="00D976BC" w:rsidRPr="00984881">
        <w:rPr>
          <w:sz w:val="28"/>
          <w:szCs w:val="28"/>
          <w:rtl/>
        </w:rPr>
        <w:t>ﻭ ﺍﻟّﺎ ﺑﺎ</w:t>
      </w:r>
      <w:r>
        <w:rPr>
          <w:sz w:val="28"/>
          <w:szCs w:val="28"/>
          <w:rtl/>
        </w:rPr>
        <w:t xml:space="preserve"> </w:t>
      </w:r>
      <w:r w:rsidR="00D976BC" w:rsidRPr="00984881">
        <w:rPr>
          <w:sz w:val="28"/>
          <w:szCs w:val="28"/>
          <w:rtl/>
        </w:rPr>
        <w:t>ﺿﻌﻒ ﺍﺣﺘﻤﺎﻟﻰ ﺻﻔﺎﺕ</w:t>
      </w:r>
      <w:r>
        <w:rPr>
          <w:sz w:val="28"/>
          <w:szCs w:val="28"/>
          <w:rtl/>
        </w:rPr>
        <w:t xml:space="preserve"> </w:t>
      </w:r>
      <w:r w:rsidR="00D976BC" w:rsidRPr="00984881">
        <w:rPr>
          <w:sz w:val="28"/>
          <w:szCs w:val="28"/>
          <w:rtl/>
        </w:rPr>
        <w:t>ﺍﻟﻬﻰ ﺩﺭ ﺗﺤﻠﻴﻪ</w:t>
      </w:r>
      <w:r w:rsidR="00BD77AA">
        <w:rPr>
          <w:sz w:val="28"/>
          <w:szCs w:val="28"/>
          <w:rtl/>
        </w:rPr>
        <w:t xml:space="preserve">، </w:t>
      </w:r>
      <w:r w:rsidR="00D976BC" w:rsidRPr="00984881">
        <w:rPr>
          <w:sz w:val="28"/>
          <w:szCs w:val="28"/>
          <w:rtl/>
        </w:rPr>
        <w:t>ﺑﺎﺭ ﺩﻳﮕﺮ ﺻﻔﺎﺕ</w:t>
      </w:r>
      <w:r>
        <w:rPr>
          <w:sz w:val="28"/>
          <w:szCs w:val="28"/>
          <w:rtl/>
        </w:rPr>
        <w:t xml:space="preserve"> </w:t>
      </w:r>
      <w:r w:rsidR="00D976BC" w:rsidRPr="00984881">
        <w:rPr>
          <w:sz w:val="28"/>
          <w:szCs w:val="28"/>
          <w:rtl/>
        </w:rPr>
        <w:t>ﻧﻴﻤﻪ</w:t>
      </w:r>
      <w:r>
        <w:rPr>
          <w:sz w:val="28"/>
          <w:szCs w:val="28"/>
          <w:rtl/>
        </w:rPr>
        <w:t xml:space="preserve"> </w:t>
      </w:r>
      <w:r w:rsidR="00D976BC" w:rsidRPr="00984881">
        <w:rPr>
          <w:sz w:val="28"/>
          <w:szCs w:val="28"/>
          <w:rtl/>
        </w:rPr>
        <w:t>ﻣﺮﺩﻩ</w:t>
      </w:r>
      <w:r>
        <w:rPr>
          <w:sz w:val="28"/>
          <w:szCs w:val="28"/>
          <w:rtl/>
        </w:rPr>
        <w:t xml:space="preserve"> </w:t>
      </w:r>
      <w:r w:rsidR="00D976BC" w:rsidRPr="00984881">
        <w:rPr>
          <w:sz w:val="28"/>
          <w:szCs w:val="28"/>
          <w:rtl/>
        </w:rPr>
        <w:t>ﺣﻴﻮﺍﻧﻰ ﺯﻧﺪﻩ</w:t>
      </w:r>
      <w:r>
        <w:rPr>
          <w:sz w:val="28"/>
          <w:szCs w:val="28"/>
          <w:rtl/>
        </w:rPr>
        <w:t xml:space="preserve"> </w:t>
      </w:r>
      <w:r w:rsidR="00D976BC" w:rsidRPr="00984881">
        <w:rPr>
          <w:sz w:val="28"/>
          <w:szCs w:val="28"/>
          <w:rtl/>
        </w:rPr>
        <w:t>ﻭ ﻓﻌّﺎﻝ ﻣﻴﮕﺮﺩﻧﺪ</w:t>
      </w:r>
      <w:r w:rsidR="00BD77AA">
        <w:rPr>
          <w:sz w:val="28"/>
          <w:szCs w:val="28"/>
          <w:rtl/>
        </w:rPr>
        <w:t xml:space="preserve">. </w:t>
      </w:r>
      <w:r w:rsidR="00D976BC" w:rsidRPr="00984881">
        <w:rPr>
          <w:sz w:val="28"/>
          <w:szCs w:val="28"/>
          <w:rtl/>
        </w:rPr>
        <w:t>ﻣﻘﺼﻮﺩ ﻭ ﻫﺪﻑ ﻭ ﻗﺼﺪ</w:t>
      </w:r>
      <w:r>
        <w:rPr>
          <w:sz w:val="28"/>
          <w:szCs w:val="28"/>
          <w:rtl/>
        </w:rPr>
        <w:t xml:space="preserve"> </w:t>
      </w:r>
      <w:r w:rsidR="00D976BC" w:rsidRPr="00984881">
        <w:rPr>
          <w:sz w:val="28"/>
          <w:szCs w:val="28"/>
          <w:rtl/>
        </w:rPr>
        <w:t>ﻭﺻﻮﻝ</w:t>
      </w:r>
      <w:r>
        <w:rPr>
          <w:sz w:val="28"/>
          <w:szCs w:val="28"/>
          <w:rtl/>
        </w:rPr>
        <w:t xml:space="preserve"> </w:t>
      </w:r>
      <w:r w:rsidR="00D976BC" w:rsidRPr="00984881">
        <w:rPr>
          <w:sz w:val="28"/>
          <w:szCs w:val="28"/>
          <w:rtl/>
        </w:rPr>
        <w:t>ﺳﺎﻟﻚ ﺩﻳﺪﺍﺭ ﺗﺠﻠّﻴﺎﺕ</w:t>
      </w:r>
      <w:r>
        <w:rPr>
          <w:sz w:val="28"/>
          <w:szCs w:val="28"/>
          <w:rtl/>
        </w:rPr>
        <w:t xml:space="preserve"> </w:t>
      </w:r>
      <w:r w:rsidR="00D976BC" w:rsidRPr="00984881">
        <w:rPr>
          <w:sz w:val="28"/>
          <w:szCs w:val="28"/>
          <w:rtl/>
        </w:rPr>
        <w:t>ﻫﻔﺘﮕﺎﻧﻪ ﺍﻟﻬﻰ ﻣﻴﺴّﺮ ﺑﺮﺍﻯ ﻧﻮﻉ ﺑﺸﺮ</w:t>
      </w:r>
      <w:r>
        <w:rPr>
          <w:sz w:val="28"/>
          <w:szCs w:val="28"/>
          <w:rtl/>
        </w:rPr>
        <w:t xml:space="preserve"> </w:t>
      </w:r>
      <w:r w:rsidR="00D976BC" w:rsidRPr="00984881">
        <w:rPr>
          <w:sz w:val="28"/>
          <w:szCs w:val="28"/>
          <w:rtl/>
        </w:rPr>
        <w:t>ﻣﻴﺒﺎﺷﺪ</w:t>
      </w:r>
      <w:r w:rsidR="00BD77AA">
        <w:rPr>
          <w:sz w:val="28"/>
          <w:szCs w:val="28"/>
          <w:rtl/>
        </w:rPr>
        <w:t xml:space="preserve">. </w:t>
      </w:r>
      <w:r w:rsidR="00D976BC" w:rsidRPr="00984881">
        <w:rPr>
          <w:sz w:val="28"/>
          <w:szCs w:val="28"/>
          <w:rtl/>
        </w:rPr>
        <w:t>ﮔﺮﭼﻪ ﺩﻳﺪﺍﺭ ﭘﻴﺮ ﺍﻟﻬﻰ</w:t>
      </w:r>
      <w:r w:rsidR="00BD77AA">
        <w:rPr>
          <w:sz w:val="28"/>
          <w:szCs w:val="28"/>
          <w:rtl/>
        </w:rPr>
        <w:t xml:space="preserve">، </w:t>
      </w:r>
      <w:r w:rsidR="00D976BC" w:rsidRPr="00984881">
        <w:rPr>
          <w:sz w:val="28"/>
          <w:szCs w:val="28"/>
          <w:rtl/>
        </w:rPr>
        <w:t>ﻭﺳﻴﻠﻪ</w:t>
      </w:r>
      <w:r>
        <w:rPr>
          <w:sz w:val="28"/>
          <w:szCs w:val="28"/>
          <w:rtl/>
        </w:rPr>
        <w:t xml:space="preserve"> </w:t>
      </w:r>
      <w:r w:rsidR="00D976BC" w:rsidRPr="00984881">
        <w:rPr>
          <w:sz w:val="28"/>
          <w:szCs w:val="28"/>
          <w:rtl/>
        </w:rPr>
        <w:t>ﺭﺳﻴﺪﻥ</w:t>
      </w:r>
      <w:r>
        <w:rPr>
          <w:sz w:val="28"/>
          <w:szCs w:val="28"/>
          <w:rtl/>
        </w:rPr>
        <w:t xml:space="preserve"> </w:t>
      </w:r>
      <w:r w:rsidR="00D976BC" w:rsidRPr="00984881">
        <w:rPr>
          <w:sz w:val="28"/>
          <w:szCs w:val="28"/>
          <w:rtl/>
        </w:rPr>
        <w:t>ﺑﺘﺠﻠﻴﻪ ﺑﺮﺗﺮ ﺍﻟﻬﻰ ﺩﺭ ﻧﻮﺭ ﻗﺎﺋﻢ</w:t>
      </w:r>
      <w:r>
        <w:rPr>
          <w:sz w:val="28"/>
          <w:szCs w:val="28"/>
          <w:rtl/>
        </w:rPr>
        <w:t xml:space="preserve"> </w:t>
      </w:r>
      <w:r w:rsidR="00D976BC" w:rsidRPr="00984881">
        <w:rPr>
          <w:sz w:val="28"/>
          <w:szCs w:val="28"/>
          <w:rtl/>
        </w:rPr>
        <w:t>ﺍﺳﺖ</w:t>
      </w:r>
      <w:r w:rsidR="00BD77AA">
        <w:rPr>
          <w:sz w:val="28"/>
          <w:szCs w:val="28"/>
          <w:rtl/>
        </w:rPr>
        <w:t xml:space="preserve">. </w:t>
      </w:r>
      <w:r w:rsidR="00D976BC" w:rsidRPr="00984881">
        <w:rPr>
          <w:sz w:val="28"/>
          <w:szCs w:val="28"/>
          <w:rtl/>
        </w:rPr>
        <w:t>ﭘﻨﺞ</w:t>
      </w:r>
      <w:r>
        <w:rPr>
          <w:sz w:val="28"/>
          <w:szCs w:val="28"/>
          <w:rtl/>
        </w:rPr>
        <w:t xml:space="preserve"> </w:t>
      </w:r>
      <w:r w:rsidR="00D976BC" w:rsidRPr="00984881">
        <w:rPr>
          <w:sz w:val="28"/>
          <w:szCs w:val="28"/>
          <w:rtl/>
        </w:rPr>
        <w:t>ﺷﻬﻮﺩ ﻣﻘﺪﻣﺎﺗﻰ ﺁﻝ ﻋﺒﺎ ﺩﺭ ﺗﺴﻤﻴﻪ</w:t>
      </w:r>
      <w:r>
        <w:rPr>
          <w:sz w:val="28"/>
          <w:szCs w:val="28"/>
          <w:rtl/>
        </w:rPr>
        <w:t xml:space="preserve"> </w:t>
      </w:r>
      <w:r w:rsidR="00D976BC" w:rsidRPr="00984881">
        <w:rPr>
          <w:sz w:val="28"/>
          <w:szCs w:val="28"/>
          <w:rtl/>
        </w:rPr>
        <w:t>ﺟﺪﻳﺪ ﻣﺤﻤﺪﻯ</w:t>
      </w:r>
      <w:r w:rsidR="00BD77AA">
        <w:rPr>
          <w:sz w:val="28"/>
          <w:szCs w:val="28"/>
          <w:rtl/>
        </w:rPr>
        <w:t xml:space="preserve">، </w:t>
      </w:r>
      <w:r w:rsidR="00D976BC" w:rsidRPr="00984881">
        <w:rPr>
          <w:sz w:val="28"/>
          <w:szCs w:val="28"/>
          <w:rtl/>
        </w:rPr>
        <w:t>ﭼﻮﻥ ﭘﻠّﻪﻫﺎﻯ</w:t>
      </w:r>
      <w:r>
        <w:rPr>
          <w:sz w:val="28"/>
          <w:szCs w:val="28"/>
          <w:rtl/>
        </w:rPr>
        <w:t xml:space="preserve"> </w:t>
      </w:r>
      <w:r w:rsidR="00D976BC" w:rsidRPr="00984881">
        <w:rPr>
          <w:sz w:val="28"/>
          <w:szCs w:val="28"/>
          <w:rtl/>
        </w:rPr>
        <w:t>ﻧﺮﺩﺑﺎﻥ</w:t>
      </w:r>
      <w:r w:rsidR="00BD77AA">
        <w:rPr>
          <w:sz w:val="28"/>
          <w:szCs w:val="28"/>
          <w:rtl/>
        </w:rPr>
        <w:t xml:space="preserve">، </w:t>
      </w:r>
      <w:r w:rsidR="00D976BC" w:rsidRPr="00984881">
        <w:rPr>
          <w:sz w:val="28"/>
          <w:szCs w:val="28"/>
          <w:rtl/>
        </w:rPr>
        <w:t>ﻭ ﮐﻠﺎﺳﻬﺎﻯ ﺁﻣﻮﺯﺷﻰ ﻭ ﺗﺮﺑﻴﺘﻰ ﻫﺴﺘﻨﺪ</w:t>
      </w:r>
      <w:r w:rsidR="00BD77AA">
        <w:rPr>
          <w:sz w:val="28"/>
          <w:szCs w:val="28"/>
          <w:rtl/>
        </w:rPr>
        <w:t xml:space="preserve">. </w:t>
      </w:r>
      <w:r w:rsidR="00D976BC" w:rsidRPr="00984881">
        <w:rPr>
          <w:sz w:val="28"/>
          <w:szCs w:val="28"/>
          <w:rtl/>
        </w:rPr>
        <w:t>ﮐﻪ ﺗﻬﻴّﻪ ﻣﻘﺪﻣﺎﺕ ﺍﺧﻠﺎﻗﻰ ﺁﻳﻨﺪﻩ</w:t>
      </w:r>
      <w:r w:rsidR="00BD77AA">
        <w:rPr>
          <w:sz w:val="28"/>
          <w:szCs w:val="28"/>
          <w:rtl/>
        </w:rPr>
        <w:t xml:space="preserve">، </w:t>
      </w:r>
      <w:r w:rsidR="00D976BC" w:rsidRPr="00984881">
        <w:rPr>
          <w:sz w:val="28"/>
          <w:szCs w:val="28"/>
          <w:rtl/>
        </w:rPr>
        <w:t>ﻭ ﺭﻓﺘﺎﺭﻫﺎﻯ ﺗﺎﺯﻩﺍﻯ ﺍﻟﻬﻰ ﺑﺎ ﺩﻳﮕﺮﺍﻥ</w:t>
      </w:r>
      <w:r w:rsidR="00BD77AA">
        <w:rPr>
          <w:sz w:val="28"/>
          <w:szCs w:val="28"/>
          <w:rtl/>
        </w:rPr>
        <w:t xml:space="preserve">، </w:t>
      </w:r>
      <w:r w:rsidR="00D976BC" w:rsidRPr="00984881">
        <w:rPr>
          <w:sz w:val="28"/>
          <w:szCs w:val="28"/>
          <w:rtl/>
        </w:rPr>
        <w:t>ﻭ ﺑﻴﺎﻥ</w:t>
      </w:r>
      <w:r>
        <w:rPr>
          <w:sz w:val="28"/>
          <w:szCs w:val="28"/>
          <w:rtl/>
        </w:rPr>
        <w:t xml:space="preserve"> </w:t>
      </w:r>
      <w:r w:rsidR="00D976BC" w:rsidRPr="00984881">
        <w:rPr>
          <w:sz w:val="28"/>
          <w:szCs w:val="28"/>
          <w:rtl/>
        </w:rPr>
        <w:t>ﮐﻠﺎﻡ ﻭﻣﻌﻘﻮﻟﺎﺕ ﻣﻨﺎﺳﺐ ﺯﻣﺎﻥ ﺍﺳﺖ</w:t>
      </w:r>
      <w:r w:rsidR="00BD77AA">
        <w:rPr>
          <w:sz w:val="28"/>
          <w:szCs w:val="28"/>
          <w:rtl/>
        </w:rPr>
        <w:t xml:space="preserve">. </w:t>
      </w:r>
      <w:r w:rsidR="00D976BC" w:rsidRPr="00984881">
        <w:rPr>
          <w:sz w:val="28"/>
          <w:szCs w:val="28"/>
          <w:rtl/>
        </w:rPr>
        <w:t>ﮐﻪ ﭼﻮﻥ ﺑﮑﻤﺎﻝ ﺍﻟﻬﻰ</w:t>
      </w:r>
      <w:r>
        <w:rPr>
          <w:sz w:val="28"/>
          <w:szCs w:val="28"/>
          <w:rtl/>
        </w:rPr>
        <w:t xml:space="preserve"> </w:t>
      </w:r>
      <w:r w:rsidR="00D976BC" w:rsidRPr="00984881">
        <w:rPr>
          <w:sz w:val="28"/>
          <w:szCs w:val="28"/>
          <w:rtl/>
        </w:rPr>
        <w:t>ﺭﺳﻴﺪﻧﺪ</w:t>
      </w:r>
      <w:r w:rsidR="00BD77AA">
        <w:rPr>
          <w:sz w:val="28"/>
          <w:szCs w:val="28"/>
          <w:rtl/>
        </w:rPr>
        <w:t xml:space="preserve">، </w:t>
      </w:r>
      <w:r w:rsidR="00D976BC" w:rsidRPr="00984881">
        <w:rPr>
          <w:sz w:val="28"/>
          <w:szCs w:val="28"/>
          <w:rtl/>
        </w:rPr>
        <w:t>ﻗﺪﺭ ﻣﻘﺎﻡ ﺧﻮﺩﺭﺍ ﺑﺪﺍﻧﻨﺪ</w:t>
      </w:r>
      <w:r w:rsidR="00BD77AA">
        <w:rPr>
          <w:sz w:val="28"/>
          <w:szCs w:val="28"/>
          <w:rtl/>
        </w:rPr>
        <w:t xml:space="preserve">. </w:t>
      </w:r>
      <w:r w:rsidR="00D976BC" w:rsidRPr="00984881">
        <w:rPr>
          <w:sz w:val="28"/>
          <w:szCs w:val="28"/>
          <w:rtl/>
        </w:rPr>
        <w:t>ﺧﻮﻥ ﻓﺸﺎﻥ</w:t>
      </w:r>
      <w:r w:rsidR="00BD77AA">
        <w:rPr>
          <w:sz w:val="28"/>
          <w:szCs w:val="28"/>
          <w:rtl/>
        </w:rPr>
        <w:t xml:space="preserve">، </w:t>
      </w:r>
      <w:r w:rsidR="00D976BC" w:rsidRPr="00984881">
        <w:rPr>
          <w:sz w:val="28"/>
          <w:szCs w:val="28"/>
          <w:rtl/>
        </w:rPr>
        <w:t>ﮔﻮﺋﻰ ﺳﺮ ﮔﻮﺳﻔﻨﺪﻯ ﺭﺍ ﻣﻴﺒﺮﻧﺪ</w:t>
      </w:r>
      <w:r w:rsidR="00BD77AA">
        <w:rPr>
          <w:sz w:val="28"/>
          <w:szCs w:val="28"/>
          <w:rtl/>
        </w:rPr>
        <w:t xml:space="preserve">، </w:t>
      </w:r>
      <w:r w:rsidR="00D976BC" w:rsidRPr="00984881">
        <w:rPr>
          <w:sz w:val="28"/>
          <w:szCs w:val="28"/>
          <w:rtl/>
        </w:rPr>
        <w:t xml:space="preserve">ﻭ ﺧﻮﻥ ﺑﺎ ﻓﺸﺎﺭ ﺑﺎﻃﺮﺍﻑ ﭘﺨﺶ ﻣﻴﺸﻮﺩ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ﺯ ﭼﺸﻤﺖ ﺟﺎﻥ ﻧﺸﺎﻳﺪ ﺑﺮﺩ</w:t>
      </w:r>
      <w:r w:rsidR="00BD77AA">
        <w:rPr>
          <w:b/>
          <w:bCs/>
          <w:sz w:val="28"/>
          <w:szCs w:val="28"/>
          <w:rtl/>
        </w:rPr>
        <w:t xml:space="preserve">، </w:t>
      </w:r>
      <w:r w:rsidRPr="00984881">
        <w:rPr>
          <w:b/>
          <w:bCs/>
          <w:sz w:val="28"/>
          <w:szCs w:val="28"/>
          <w:rtl/>
        </w:rPr>
        <w:t>ﮐﺰ ﻫﺮ ﺳﻮ ﮐﻪ ﻣﻰ ﺑﻴﻨﻢ</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ﮐﻤﻴﻦ ﺍﺯ ﮔﻮﺷﻪﺍﻯ ﮐﺮﺩﺳﺖ</w:t>
      </w:r>
      <w:r w:rsidR="00BD77AA">
        <w:rPr>
          <w:b/>
          <w:bCs/>
          <w:sz w:val="28"/>
          <w:szCs w:val="28"/>
          <w:rtl/>
        </w:rPr>
        <w:t xml:space="preserve">، </w:t>
      </w:r>
      <w:r w:rsidRPr="00984881">
        <w:rPr>
          <w:b/>
          <w:bCs/>
          <w:sz w:val="28"/>
          <w:szCs w:val="28"/>
          <w:rtl/>
        </w:rPr>
        <w:t>ﻭ ﺗﻴﺮ ﺃﻧﺪﺭ ﮐﻤﺎﻥ</w:t>
      </w:r>
      <w:r w:rsidR="004D25BE">
        <w:rPr>
          <w:b/>
          <w:bCs/>
          <w:sz w:val="28"/>
          <w:szCs w:val="28"/>
          <w:rtl/>
        </w:rPr>
        <w:t xml:space="preserve"> </w:t>
      </w:r>
      <w:r w:rsidRPr="00984881">
        <w:rPr>
          <w:b/>
          <w:bCs/>
          <w:sz w:val="28"/>
          <w:szCs w:val="28"/>
          <w:rtl/>
        </w:rPr>
        <w:t>ﺩﺍﺭﺩ</w:t>
      </w:r>
    </w:p>
    <w:p w:rsidR="00D976BC" w:rsidRDefault="004D25BE" w:rsidP="00D976BC">
      <w:pPr>
        <w:bidi/>
        <w:jc w:val="both"/>
        <w:rPr>
          <w:sz w:val="28"/>
          <w:szCs w:val="28"/>
        </w:rPr>
      </w:pPr>
      <w:r>
        <w:rPr>
          <w:sz w:val="28"/>
          <w:szCs w:val="28"/>
          <w:rtl/>
        </w:rPr>
        <w:t xml:space="preserve"> </w:t>
      </w:r>
      <w:r w:rsidR="00D976BC" w:rsidRPr="00984881">
        <w:rPr>
          <w:sz w:val="28"/>
          <w:szCs w:val="28"/>
          <w:rtl/>
        </w:rPr>
        <w:t>ﺣﺎﻓﻆ ﺑﻴﺎﺭ ﻣﻴﮕﻮﻳﺪ</w:t>
      </w:r>
      <w:r w:rsidR="00BD77AA">
        <w:rPr>
          <w:sz w:val="28"/>
          <w:szCs w:val="28"/>
          <w:rtl/>
        </w:rPr>
        <w:t xml:space="preserve">، </w:t>
      </w:r>
      <w:r w:rsidR="00D976BC" w:rsidRPr="00984881">
        <w:rPr>
          <w:sz w:val="28"/>
          <w:szCs w:val="28"/>
          <w:rtl/>
        </w:rPr>
        <w:t>ﮐﻪ ﻓﮑﺮ ﻧﻤﻰ ﮐﻨﻢ</w:t>
      </w:r>
      <w:r w:rsidR="00BD77AA">
        <w:rPr>
          <w:sz w:val="28"/>
          <w:szCs w:val="28"/>
          <w:rtl/>
        </w:rPr>
        <w:t xml:space="preserve">، </w:t>
      </w:r>
      <w:r w:rsidR="00D976BC" w:rsidRPr="00984881">
        <w:rPr>
          <w:sz w:val="28"/>
          <w:szCs w:val="28"/>
          <w:rtl/>
        </w:rPr>
        <w:t>ﺑﺘﻮﺍﻧﺪ</w:t>
      </w:r>
      <w:r>
        <w:rPr>
          <w:sz w:val="28"/>
          <w:szCs w:val="28"/>
          <w:rtl/>
        </w:rPr>
        <w:t xml:space="preserve"> </w:t>
      </w:r>
      <w:r w:rsidR="00D976BC" w:rsidRPr="00984881">
        <w:rPr>
          <w:sz w:val="28"/>
          <w:szCs w:val="28"/>
          <w:rtl/>
        </w:rPr>
        <w:t>ﺍﺯ ﭼﺸﻤﺎﻧﺖ ﺗﻮ</w:t>
      </w:r>
      <w:r w:rsidR="00BD77AA">
        <w:rPr>
          <w:sz w:val="28"/>
          <w:szCs w:val="28"/>
          <w:rtl/>
        </w:rPr>
        <w:t xml:space="preserve">، </w:t>
      </w:r>
      <w:r w:rsidR="00D976BC" w:rsidRPr="00984881">
        <w:rPr>
          <w:sz w:val="28"/>
          <w:szCs w:val="28"/>
          <w:rtl/>
        </w:rPr>
        <w:t>ﮐﻪ ﺟﺎﻥ ﻣﻦ ﻫﺴﺘﻰ</w:t>
      </w:r>
      <w:r w:rsidR="00BD77AA">
        <w:rPr>
          <w:sz w:val="28"/>
          <w:szCs w:val="28"/>
          <w:rtl/>
        </w:rPr>
        <w:t xml:space="preserve">، </w:t>
      </w:r>
      <w:r w:rsidR="00D976BC" w:rsidRPr="00984881">
        <w:rPr>
          <w:sz w:val="28"/>
          <w:szCs w:val="28"/>
          <w:rtl/>
        </w:rPr>
        <w:t>ﺟﺎﻥ ﺑﺴﻠﺎﻣﺖ ﺑﺒﺮﻡ</w:t>
      </w:r>
      <w:r w:rsidR="00BD77AA">
        <w:rPr>
          <w:sz w:val="28"/>
          <w:szCs w:val="28"/>
          <w:rtl/>
        </w:rPr>
        <w:t xml:space="preserve">. </w:t>
      </w:r>
      <w:r w:rsidR="00D976BC" w:rsidRPr="00984881">
        <w:rPr>
          <w:sz w:val="28"/>
          <w:szCs w:val="28"/>
          <w:rtl/>
        </w:rPr>
        <w:t>ﺯﻳﺮﺍ ﺍﺯ ﻫﺮ ﺳﻮ ﻣﻰ ﺑﻴﻨﻢ</w:t>
      </w:r>
      <w:r w:rsidR="00BD77AA">
        <w:rPr>
          <w:sz w:val="28"/>
          <w:szCs w:val="28"/>
          <w:rtl/>
        </w:rPr>
        <w:t xml:space="preserve">، </w:t>
      </w:r>
      <w:r w:rsidR="00D976BC" w:rsidRPr="00984881">
        <w:rPr>
          <w:sz w:val="28"/>
          <w:szCs w:val="28"/>
          <w:rtl/>
        </w:rPr>
        <w:t>ﮐﻪ ﮐﻤﻴﻦ ﮐﺮﺩﻩ ﻫﺎ</w:t>
      </w:r>
      <w:r w:rsidR="00BD77AA">
        <w:rPr>
          <w:sz w:val="28"/>
          <w:szCs w:val="28"/>
          <w:rtl/>
        </w:rPr>
        <w:t xml:space="preserve">، </w:t>
      </w:r>
      <w:r w:rsidR="00D976BC" w:rsidRPr="00984881">
        <w:rPr>
          <w:sz w:val="28"/>
          <w:szCs w:val="28"/>
          <w:rtl/>
        </w:rPr>
        <w:t>ﺑﺎ ﮐﻤﺎﻥ ﺗﻴﺮ ﺃﻧﺪﺍﺯﻯ ﺧﻮﺩ</w:t>
      </w:r>
      <w:r w:rsidR="00BD77AA">
        <w:rPr>
          <w:sz w:val="28"/>
          <w:szCs w:val="28"/>
          <w:rtl/>
        </w:rPr>
        <w:t xml:space="preserve">، </w:t>
      </w:r>
      <w:r w:rsidR="00D976BC" w:rsidRPr="00984881">
        <w:rPr>
          <w:sz w:val="28"/>
          <w:szCs w:val="28"/>
          <w:rtl/>
        </w:rPr>
        <w:t>ﺗﻴﺮﻫﺎﻯ ﺁﻣﺎﺩﻩ</w:t>
      </w:r>
      <w:r>
        <w:rPr>
          <w:sz w:val="28"/>
          <w:szCs w:val="28"/>
          <w:rtl/>
        </w:rPr>
        <w:t xml:space="preserve"> </w:t>
      </w:r>
      <w:r w:rsidR="00D976BC" w:rsidRPr="00984881">
        <w:rPr>
          <w:sz w:val="28"/>
          <w:szCs w:val="28"/>
          <w:rtl/>
        </w:rPr>
        <w:t>ﭘﺮﺗﺎﺏ ﺩﺍﺭﻧﺪ</w:t>
      </w:r>
      <w:r w:rsidR="00BD77AA">
        <w:rPr>
          <w:sz w:val="28"/>
          <w:szCs w:val="28"/>
          <w:rtl/>
        </w:rPr>
        <w:t xml:space="preserve">. </w:t>
      </w:r>
      <w:r w:rsidR="00D976BC" w:rsidRPr="00984881">
        <w:rPr>
          <w:sz w:val="28"/>
          <w:szCs w:val="28"/>
          <w:rtl/>
        </w:rPr>
        <w:t>ﮐﻪ ﻣﮋﮔﺎﻥ ﺍﻃﺮﺍﻑ</w:t>
      </w:r>
      <w:r>
        <w:rPr>
          <w:sz w:val="28"/>
          <w:szCs w:val="28"/>
          <w:rtl/>
        </w:rPr>
        <w:t xml:space="preserve"> </w:t>
      </w:r>
      <w:r w:rsidR="00D976BC" w:rsidRPr="00984881">
        <w:rPr>
          <w:sz w:val="28"/>
          <w:szCs w:val="28"/>
          <w:rtl/>
        </w:rPr>
        <w:t>ﭼﺸﻢ ﻳﺎﺭ ﺭﺍ ﻣﻴﮕﻮﻳﺪ</w:t>
      </w:r>
      <w:r w:rsidR="00BD77AA">
        <w:rPr>
          <w:sz w:val="28"/>
          <w:szCs w:val="28"/>
          <w:rtl/>
        </w:rPr>
        <w:t xml:space="preserve">، </w:t>
      </w:r>
      <w:r w:rsidR="00D976BC" w:rsidRPr="00984881">
        <w:rPr>
          <w:sz w:val="28"/>
          <w:szCs w:val="28"/>
          <w:rtl/>
        </w:rPr>
        <w:t>ﮐﻪ ﻣﺤﺎﻓﻆ ﭼﺸﻤﺎﻥ ﻣﺤﺒﻮﺏ ﻫﺴﺘﻨﺪ</w:t>
      </w:r>
      <w:r w:rsidR="00BD77AA">
        <w:rPr>
          <w:sz w:val="28"/>
          <w:szCs w:val="28"/>
          <w:rtl/>
        </w:rPr>
        <w:t xml:space="preserve">. </w:t>
      </w:r>
      <w:r w:rsidR="00D976BC" w:rsidRPr="00984881">
        <w:rPr>
          <w:sz w:val="28"/>
          <w:szCs w:val="28"/>
          <w:rtl/>
        </w:rPr>
        <w:t>ﮐﻪ ﺣﺘﻰ ﺑﺮﺍﻯ ﻧﮕﺎﻩ ﺑﺎﻳﻦ ﭼﺸﻤﺎﻥ ﻧﻴﺰ</w:t>
      </w:r>
      <w:r w:rsidR="00BD77AA">
        <w:rPr>
          <w:sz w:val="28"/>
          <w:szCs w:val="28"/>
          <w:rtl/>
        </w:rPr>
        <w:t xml:space="preserve">، </w:t>
      </w:r>
      <w:r w:rsidR="00D976BC" w:rsidRPr="00984881">
        <w:rPr>
          <w:sz w:val="28"/>
          <w:szCs w:val="28"/>
          <w:rtl/>
        </w:rPr>
        <w:t>ﮐﺴﻰ ﺟﺎﻥ ﺑﺴﻠﺎﻣﺖ</w:t>
      </w:r>
      <w:r>
        <w:rPr>
          <w:sz w:val="28"/>
          <w:szCs w:val="28"/>
          <w:rtl/>
        </w:rPr>
        <w:t xml:space="preserve"> </w:t>
      </w:r>
      <w:r w:rsidR="00D976BC" w:rsidRPr="00984881">
        <w:rPr>
          <w:sz w:val="28"/>
          <w:szCs w:val="28"/>
          <w:rtl/>
        </w:rPr>
        <w:t>ﻧﻤﻰ ﺑﺮﺩ</w:t>
      </w:r>
      <w:r w:rsidR="00BD77AA">
        <w:rPr>
          <w:sz w:val="28"/>
          <w:szCs w:val="28"/>
          <w:rtl/>
        </w:rPr>
        <w:t xml:space="preserve">. </w:t>
      </w:r>
    </w:p>
    <w:p w:rsidR="005953CD" w:rsidRDefault="005953CD" w:rsidP="005953CD">
      <w:pPr>
        <w:bidi/>
        <w:jc w:val="both"/>
        <w:rPr>
          <w:sz w:val="28"/>
          <w:szCs w:val="28"/>
        </w:rPr>
      </w:pPr>
    </w:p>
    <w:p w:rsidR="005953CD" w:rsidRDefault="005953CD" w:rsidP="005953CD">
      <w:pPr>
        <w:bidi/>
        <w:jc w:val="both"/>
        <w:rPr>
          <w:sz w:val="28"/>
          <w:szCs w:val="28"/>
          <w:rtl/>
        </w:rPr>
      </w:pPr>
    </w:p>
    <w:p w:rsidR="00D976BC" w:rsidRPr="00984881" w:rsidRDefault="00D976BC" w:rsidP="00D976BC">
      <w:pPr>
        <w:bidi/>
        <w:jc w:val="both"/>
        <w:rPr>
          <w:b/>
          <w:bCs/>
          <w:sz w:val="28"/>
          <w:szCs w:val="28"/>
          <w:rtl/>
        </w:rPr>
      </w:pPr>
      <w:r w:rsidRPr="00984881">
        <w:rPr>
          <w:b/>
          <w:bCs/>
          <w:sz w:val="28"/>
          <w:szCs w:val="28"/>
          <w:rtl/>
        </w:rPr>
        <w:lastRenderedPageBreak/>
        <w:t xml:space="preserve"> ﭼﻮ ﺩﺍﻡ ﻃﺮﻩ ﺃﻓﺸﺎﻧﺪ ﻭﮔﺮﺩ ﺧﺎﻃﺮ ﻋﺸّﺎﻕ</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ﺑﻐﻤّﺎﺯ ﺻﺒﺎ ﮔﻮﻳﺪ ﮐﻪ ﺭﺍﺯ ﻣﺎ ﻧﻬﺎﻥ ﺩﺍﺭﺩ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ﺻﻮﺭﺕ ﻳﺎﺭ ﮐﻪ ﺑﺎ ﻃﺮّﻩ ﻫﺎﻯ ﮔﻴﺴﻮﺍﻥ</w:t>
      </w:r>
      <w:r w:rsidR="00BD77AA">
        <w:rPr>
          <w:sz w:val="28"/>
          <w:szCs w:val="28"/>
          <w:rtl/>
        </w:rPr>
        <w:t xml:space="preserve">، </w:t>
      </w:r>
      <w:r w:rsidR="00D976BC" w:rsidRPr="00984881">
        <w:rPr>
          <w:sz w:val="28"/>
          <w:szCs w:val="28"/>
          <w:rtl/>
        </w:rPr>
        <w:t>ﻭ ﭘﻴﭽﺸﻬﺎﻯ ﺁﻥ ﺁﻣﺎﺩﻩ ﮐﻤﺎﻥ ﺃﻧﺪﺍﺧﺘﻦ</w:t>
      </w:r>
      <w:r w:rsidR="00BD77AA">
        <w:rPr>
          <w:sz w:val="28"/>
          <w:szCs w:val="28"/>
          <w:rtl/>
        </w:rPr>
        <w:t xml:space="preserve">، </w:t>
      </w:r>
      <w:r w:rsidR="00D976BC" w:rsidRPr="00984881">
        <w:rPr>
          <w:sz w:val="28"/>
          <w:szCs w:val="28"/>
          <w:rtl/>
        </w:rPr>
        <w:t>ﻭ ﺑﺪﺍﻡ ﮔﺮﻓﺘﻦ ﻭ ﺃﺳﻴﺮ ﻧﻤﻮﺩﻥ ﺷﮑﺎﺭ ﻣﻴﺒﺎﺷﺪ</w:t>
      </w:r>
      <w:r w:rsidR="00BD77AA">
        <w:rPr>
          <w:sz w:val="28"/>
          <w:szCs w:val="28"/>
          <w:rtl/>
        </w:rPr>
        <w:t xml:space="preserve">، </w:t>
      </w:r>
      <w:r w:rsidR="00D976BC" w:rsidRPr="00984881">
        <w:rPr>
          <w:sz w:val="28"/>
          <w:szCs w:val="28"/>
          <w:rtl/>
        </w:rPr>
        <w:t>ﭼﻨﺎﻥ ﺍﺳﺖ</w:t>
      </w:r>
      <w:r>
        <w:rPr>
          <w:sz w:val="28"/>
          <w:szCs w:val="28"/>
          <w:rtl/>
        </w:rPr>
        <w:t xml:space="preserve"> </w:t>
      </w:r>
      <w:r w:rsidR="00D976BC" w:rsidRPr="00984881">
        <w:rPr>
          <w:sz w:val="28"/>
          <w:szCs w:val="28"/>
          <w:rtl/>
        </w:rPr>
        <w:t>ﮐﻪ ﭼﻮﻥ</w:t>
      </w:r>
      <w:r>
        <w:rPr>
          <w:sz w:val="28"/>
          <w:szCs w:val="28"/>
          <w:rtl/>
        </w:rPr>
        <w:t xml:space="preserve"> </w:t>
      </w:r>
      <w:r w:rsidR="00D976BC" w:rsidRPr="00984881">
        <w:rPr>
          <w:sz w:val="28"/>
          <w:szCs w:val="28"/>
          <w:rtl/>
        </w:rPr>
        <w:t>ﺷﮑﺎﺭ ﺭﺍ</w:t>
      </w:r>
      <w:r>
        <w:rPr>
          <w:sz w:val="28"/>
          <w:szCs w:val="28"/>
          <w:rtl/>
        </w:rPr>
        <w:t xml:space="preserve"> </w:t>
      </w:r>
      <w:r w:rsidR="00D976BC" w:rsidRPr="00984881">
        <w:rPr>
          <w:sz w:val="28"/>
          <w:szCs w:val="28"/>
          <w:rtl/>
        </w:rPr>
        <w:t>ﺑﺨﺎﻙ ﻭﺧﻮﻥ ﮐﺸﻴﺪ</w:t>
      </w:r>
      <w:r w:rsidR="00BD77AA">
        <w:rPr>
          <w:sz w:val="28"/>
          <w:szCs w:val="28"/>
          <w:rtl/>
        </w:rPr>
        <w:t xml:space="preserve">، </w:t>
      </w:r>
      <w:r w:rsidR="00D976BC" w:rsidRPr="00984881">
        <w:rPr>
          <w:sz w:val="28"/>
          <w:szCs w:val="28"/>
          <w:rtl/>
        </w:rPr>
        <w:t>ﺁﻧﺮﺍ</w:t>
      </w:r>
      <w:r>
        <w:rPr>
          <w:sz w:val="28"/>
          <w:szCs w:val="28"/>
          <w:rtl/>
        </w:rPr>
        <w:t xml:space="preserve"> </w:t>
      </w:r>
      <w:r w:rsidR="00D976BC" w:rsidRPr="00984881">
        <w:rPr>
          <w:sz w:val="28"/>
          <w:szCs w:val="28"/>
          <w:rtl/>
        </w:rPr>
        <w:t>ﭼﻮﻥ ﮔﺮﺩ ﺧﺎﻙ</w:t>
      </w:r>
      <w:r>
        <w:rPr>
          <w:sz w:val="28"/>
          <w:szCs w:val="28"/>
          <w:rtl/>
        </w:rPr>
        <w:t xml:space="preserve"> </w:t>
      </w:r>
      <w:r w:rsidR="00D976BC" w:rsidRPr="00984881">
        <w:rPr>
          <w:sz w:val="28"/>
          <w:szCs w:val="28"/>
          <w:rtl/>
        </w:rPr>
        <w:t>ﻧﺮﻡ ﻭﺧﻮﺭﺩ ﻣﻴﻨﻤﺎﻳﺪ</w:t>
      </w:r>
      <w:r w:rsidR="00BD77AA">
        <w:rPr>
          <w:sz w:val="28"/>
          <w:szCs w:val="28"/>
          <w:rtl/>
        </w:rPr>
        <w:t xml:space="preserve">. </w:t>
      </w:r>
      <w:r w:rsidR="00D976BC" w:rsidRPr="00984881">
        <w:rPr>
          <w:sz w:val="28"/>
          <w:szCs w:val="28"/>
          <w:rtl/>
        </w:rPr>
        <w:t>ﮐﻪ ﻣﻌﻤﻮﻟﺎ ﺧﺎﻃﺮ ﻭ ﻓﮑﺮ ﻭ ﺩﻝ ﻋﺎﺷﻘﺎﻥ ﺧﻮﺩﺭﺍ</w:t>
      </w:r>
      <w:r w:rsidR="00BD77AA">
        <w:rPr>
          <w:sz w:val="28"/>
          <w:szCs w:val="28"/>
          <w:rtl/>
        </w:rPr>
        <w:t xml:space="preserve">، </w:t>
      </w:r>
      <w:r w:rsidR="00D976BC" w:rsidRPr="00984881">
        <w:rPr>
          <w:sz w:val="28"/>
          <w:szCs w:val="28"/>
          <w:rtl/>
        </w:rPr>
        <w:t>ﭼﻮﻥ ﮔﺮﺩ ﻭﺧﺎﻙ</w:t>
      </w:r>
      <w:r>
        <w:rPr>
          <w:sz w:val="28"/>
          <w:szCs w:val="28"/>
          <w:rtl/>
        </w:rPr>
        <w:t xml:space="preserve"> </w:t>
      </w:r>
      <w:r w:rsidR="00D976BC" w:rsidRPr="00984881">
        <w:rPr>
          <w:sz w:val="28"/>
          <w:szCs w:val="28"/>
          <w:rtl/>
        </w:rPr>
        <w:t>ﺩﺭ ﻣﻴﺂﻭﺭﺩ</w:t>
      </w:r>
      <w:r w:rsidR="00BD77AA">
        <w:rPr>
          <w:sz w:val="28"/>
          <w:szCs w:val="28"/>
          <w:rtl/>
        </w:rPr>
        <w:t xml:space="preserve">. </w:t>
      </w:r>
      <w:r w:rsidR="00D976BC" w:rsidRPr="00984881">
        <w:rPr>
          <w:sz w:val="28"/>
          <w:szCs w:val="28"/>
          <w:rtl/>
        </w:rPr>
        <w:t>ﮐﻪ ﺑﺨﺎﻙ</w:t>
      </w:r>
      <w:r>
        <w:rPr>
          <w:sz w:val="28"/>
          <w:szCs w:val="28"/>
          <w:rtl/>
        </w:rPr>
        <w:t xml:space="preserve"> </w:t>
      </w:r>
      <w:r w:rsidR="00D976BC" w:rsidRPr="00984881">
        <w:rPr>
          <w:sz w:val="28"/>
          <w:szCs w:val="28"/>
          <w:rtl/>
        </w:rPr>
        <w:t>ﻋﺰﻟﺖ</w:t>
      </w:r>
      <w:r>
        <w:rPr>
          <w:sz w:val="28"/>
          <w:szCs w:val="28"/>
          <w:rtl/>
        </w:rPr>
        <w:t xml:space="preserve"> </w:t>
      </w:r>
      <w:r w:rsidR="00D976BC" w:rsidRPr="00984881">
        <w:rPr>
          <w:sz w:val="28"/>
          <w:szCs w:val="28"/>
          <w:rtl/>
        </w:rPr>
        <w:t>ﺳﻠﻮﮐﻰ ﻣﻰ</w:t>
      </w:r>
      <w:r>
        <w:rPr>
          <w:sz w:val="28"/>
          <w:szCs w:val="28"/>
          <w:rtl/>
        </w:rPr>
        <w:t xml:space="preserve"> </w:t>
      </w:r>
      <w:r w:rsidR="00D976BC" w:rsidRPr="00984881">
        <w:rPr>
          <w:sz w:val="28"/>
          <w:szCs w:val="28"/>
          <w:rtl/>
        </w:rPr>
        <w:t xml:space="preserve">ﻧﺸﺎﻧﺪ </w:t>
      </w:r>
      <w:r w:rsidR="00BD77AA">
        <w:rPr>
          <w:sz w:val="28"/>
          <w:szCs w:val="28"/>
          <w:rtl/>
        </w:rPr>
        <w:t xml:space="preserve">. </w:t>
      </w:r>
      <w:r w:rsidR="00D976BC" w:rsidRPr="00984881">
        <w:rPr>
          <w:sz w:val="28"/>
          <w:szCs w:val="28"/>
          <w:rtl/>
        </w:rPr>
        <w:t>ﻭﺧﺎﻙ ﺁﻟﻮﺩ ﻭﺧﻮﻧﻴﻦ ﺯﺧﻢ ﺑﻠﺎﻳﺎﻯ</w:t>
      </w:r>
      <w:r>
        <w:rPr>
          <w:sz w:val="28"/>
          <w:szCs w:val="28"/>
          <w:rtl/>
        </w:rPr>
        <w:t xml:space="preserve"> </w:t>
      </w:r>
      <w:r w:rsidR="00D976BC" w:rsidRPr="00984881">
        <w:rPr>
          <w:sz w:val="28"/>
          <w:szCs w:val="28"/>
          <w:rtl/>
        </w:rPr>
        <w:t>ﺳﻠﻮﮐﻰ ﺧﻮﺩ ﻣﻴﺸﻮﻧﺪ</w:t>
      </w:r>
      <w:r w:rsidR="00BD77AA">
        <w:rPr>
          <w:sz w:val="28"/>
          <w:szCs w:val="28"/>
          <w:rtl/>
        </w:rPr>
        <w:t xml:space="preserve">. </w:t>
      </w:r>
      <w:r w:rsidR="00D976BC" w:rsidRPr="00984881">
        <w:rPr>
          <w:sz w:val="28"/>
          <w:szCs w:val="28"/>
          <w:rtl/>
        </w:rPr>
        <w:t>ﭘس ﺣﺎﻓﻆ ﻧﻴﺰ ﺩﻭﭼﺎﺭ ﺍﻳﻦ ﺧﺎﻙ ﻭ ﺷﮑﺎﺭ ﺷﺪﻥ ﺷﺪﻩ</w:t>
      </w:r>
      <w:r w:rsidR="00BD77AA">
        <w:rPr>
          <w:sz w:val="28"/>
          <w:szCs w:val="28"/>
          <w:rtl/>
        </w:rPr>
        <w:t xml:space="preserve">، </w:t>
      </w:r>
      <w:r w:rsidR="00D976BC" w:rsidRPr="00984881">
        <w:rPr>
          <w:sz w:val="28"/>
          <w:szCs w:val="28"/>
          <w:rtl/>
        </w:rPr>
        <w:t>ﮐﻪﺑﺒﺎﺩ</w:t>
      </w:r>
      <w:r>
        <w:rPr>
          <w:sz w:val="28"/>
          <w:szCs w:val="28"/>
          <w:rtl/>
        </w:rPr>
        <w:t xml:space="preserve"> </w:t>
      </w:r>
      <w:r w:rsidR="00D976BC" w:rsidRPr="00984881">
        <w:rPr>
          <w:sz w:val="28"/>
          <w:szCs w:val="28"/>
          <w:rtl/>
        </w:rPr>
        <w:t>ﺻﺒﺎ ﺑﺎﻳﺪ</w:t>
      </w:r>
      <w:r>
        <w:rPr>
          <w:sz w:val="28"/>
          <w:szCs w:val="28"/>
          <w:rtl/>
        </w:rPr>
        <w:t xml:space="preserve"> </w:t>
      </w:r>
      <w:r w:rsidR="00D976BC" w:rsidRPr="00984881">
        <w:rPr>
          <w:sz w:val="28"/>
          <w:szCs w:val="28"/>
          <w:rtl/>
        </w:rPr>
        <w:t>ﮔﻔﺖ</w:t>
      </w:r>
      <w:r w:rsidR="00BD77AA">
        <w:rPr>
          <w:sz w:val="28"/>
          <w:szCs w:val="28"/>
          <w:rtl/>
        </w:rPr>
        <w:t xml:space="preserve">، </w:t>
      </w:r>
      <w:r w:rsidR="00D976BC" w:rsidRPr="00984881">
        <w:rPr>
          <w:sz w:val="28"/>
          <w:szCs w:val="28"/>
          <w:rtl/>
        </w:rPr>
        <w:t>ﺑﺎ ﻏﻤﺰﻩ ﻭ ﺍﺷﺎﺭﻩ ﭼﺸﻢ ﻭﺃﺑﺮﻭ</w:t>
      </w:r>
      <w:r w:rsidR="00BD77AA">
        <w:rPr>
          <w:sz w:val="28"/>
          <w:szCs w:val="28"/>
          <w:rtl/>
        </w:rPr>
        <w:t xml:space="preserve">، </w:t>
      </w:r>
      <w:r w:rsidR="00D976BC" w:rsidRPr="00984881">
        <w:rPr>
          <w:sz w:val="28"/>
          <w:szCs w:val="28"/>
          <w:rtl/>
        </w:rPr>
        <w:t>ﻫﺮ ﺟﺎ ﮐﻪ ﻣﻴﺮﻭﺩ</w:t>
      </w:r>
      <w:r w:rsidR="00BD77AA">
        <w:rPr>
          <w:sz w:val="28"/>
          <w:szCs w:val="28"/>
          <w:rtl/>
        </w:rPr>
        <w:t xml:space="preserve">، </w:t>
      </w:r>
      <w:r w:rsidR="00D976BC" w:rsidRPr="00984881">
        <w:rPr>
          <w:sz w:val="28"/>
          <w:szCs w:val="28"/>
          <w:rtl/>
        </w:rPr>
        <w:t>ﺗﺎ ﺭﺍﺯ ﺣﺎﻓﻆ</w:t>
      </w:r>
      <w:r>
        <w:rPr>
          <w:sz w:val="28"/>
          <w:szCs w:val="28"/>
          <w:rtl/>
        </w:rPr>
        <w:t xml:space="preserve"> </w:t>
      </w:r>
      <w:r w:rsidR="00D976BC" w:rsidRPr="00984881">
        <w:rPr>
          <w:sz w:val="28"/>
          <w:szCs w:val="28"/>
          <w:rtl/>
        </w:rPr>
        <w:t>ﺭﺍ</w:t>
      </w:r>
      <w:r>
        <w:rPr>
          <w:sz w:val="28"/>
          <w:szCs w:val="28"/>
          <w:rtl/>
        </w:rPr>
        <w:t xml:space="preserve"> </w:t>
      </w:r>
      <w:r w:rsidR="00D976BC" w:rsidRPr="00984881">
        <w:rPr>
          <w:sz w:val="28"/>
          <w:szCs w:val="28"/>
          <w:rtl/>
        </w:rPr>
        <w:t>ﻓﺎﺵ</w:t>
      </w:r>
      <w:r>
        <w:rPr>
          <w:sz w:val="28"/>
          <w:szCs w:val="28"/>
          <w:rtl/>
        </w:rPr>
        <w:t xml:space="preserve"> </w:t>
      </w:r>
      <w:r w:rsidR="00D976BC" w:rsidRPr="00984881">
        <w:rPr>
          <w:sz w:val="28"/>
          <w:szCs w:val="28"/>
          <w:rtl/>
        </w:rPr>
        <w:t>ﻧﮑﻨﺪ ﻭ ﺭﺳﻮﺍ ﻧﻨﻤﺎﻳﺪ</w:t>
      </w:r>
      <w:r w:rsidR="00BD77AA">
        <w:rPr>
          <w:sz w:val="28"/>
          <w:szCs w:val="28"/>
          <w:rtl/>
        </w:rPr>
        <w:t xml:space="preserve">. </w:t>
      </w:r>
      <w:r w:rsidR="00D976BC" w:rsidRPr="00984881">
        <w:rPr>
          <w:sz w:val="28"/>
          <w:szCs w:val="28"/>
          <w:rtl/>
        </w:rPr>
        <w:t>ﮐﻪ ﻣﻦ ﻧﻴﺰ ﺍﺯ ﺧﻮﺭﺩﺷﺪﮔﺎﻥ ﻭ ﺃﺳﻴﺮﺍﻥ ﮐﻤﻨﺪ</w:t>
      </w:r>
      <w:r>
        <w:rPr>
          <w:sz w:val="28"/>
          <w:szCs w:val="28"/>
          <w:rtl/>
        </w:rPr>
        <w:t xml:space="preserve"> </w:t>
      </w:r>
      <w:r w:rsidR="00D976BC" w:rsidRPr="00984881">
        <w:rPr>
          <w:sz w:val="28"/>
          <w:szCs w:val="28"/>
          <w:rtl/>
        </w:rPr>
        <w:t>ﺯﻟﻒ ﻳﺎﺭ ﻫﺴﺘﻢ</w:t>
      </w:r>
      <w:r w:rsidR="00BD77AA">
        <w:rPr>
          <w:sz w:val="28"/>
          <w:szCs w:val="28"/>
          <w:rtl/>
        </w:rPr>
        <w:t xml:space="preserve">. </w:t>
      </w:r>
      <w:r w:rsidR="00D976BC" w:rsidRPr="00984881">
        <w:rPr>
          <w:sz w:val="28"/>
          <w:szCs w:val="28"/>
          <w:rtl/>
        </w:rPr>
        <w:t>ﺗﺎ ﺗﻘﻴّﻪﺍﻯ ﺑﺎﺷﺪ</w:t>
      </w:r>
      <w:r w:rsidR="00BD77AA">
        <w:rPr>
          <w:sz w:val="28"/>
          <w:szCs w:val="28"/>
          <w:rtl/>
        </w:rPr>
        <w:t xml:space="preserve">، </w:t>
      </w:r>
      <w:r w:rsidR="00D976BC" w:rsidRPr="00984881">
        <w:rPr>
          <w:sz w:val="28"/>
          <w:szCs w:val="28"/>
          <w:rtl/>
        </w:rPr>
        <w:t>ﺗﺎ ﻗﺸﺮﻳّﻮﻥ</w:t>
      </w:r>
      <w:r>
        <w:rPr>
          <w:sz w:val="28"/>
          <w:szCs w:val="28"/>
          <w:rtl/>
        </w:rPr>
        <w:t xml:space="preserve"> </w:t>
      </w:r>
      <w:r w:rsidR="00D976BC" w:rsidRPr="00984881">
        <w:rPr>
          <w:sz w:val="28"/>
          <w:szCs w:val="28"/>
          <w:rtl/>
        </w:rPr>
        <w:t>ﻣﺬﻫﺒﻰ ﻣﺘﻮﺟّﻪ ﺣﺎﻓﻆ ﻧﺸﻮﻧﺪ</w:t>
      </w:r>
      <w:r w:rsidR="00BD77AA">
        <w:rPr>
          <w:sz w:val="28"/>
          <w:szCs w:val="28"/>
          <w:rtl/>
        </w:rPr>
        <w:t xml:space="preserve">، </w:t>
      </w:r>
      <w:r w:rsidR="00D976BC" w:rsidRPr="00984881">
        <w:rPr>
          <w:sz w:val="28"/>
          <w:szCs w:val="28"/>
          <w:rtl/>
        </w:rPr>
        <w:t>ﮐﻪ ﺩﺭ ﻋﺰﻟﺖ</w:t>
      </w:r>
      <w:r>
        <w:rPr>
          <w:sz w:val="28"/>
          <w:szCs w:val="28"/>
          <w:rtl/>
        </w:rPr>
        <w:t xml:space="preserve"> </w:t>
      </w:r>
      <w:r w:rsidR="00D976BC" w:rsidRPr="00984881">
        <w:rPr>
          <w:sz w:val="28"/>
          <w:szCs w:val="28"/>
          <w:rtl/>
        </w:rPr>
        <w:t>ﺳﻠﻮﮐﻰ ﺍﺳﺖ</w:t>
      </w:r>
      <w:r w:rsidR="00BD77AA">
        <w:rPr>
          <w:sz w:val="28"/>
          <w:szCs w:val="28"/>
          <w:rtl/>
        </w:rPr>
        <w:t xml:space="preserve">. </w:t>
      </w:r>
      <w:r w:rsidR="00D976BC" w:rsidRPr="00984881">
        <w:rPr>
          <w:sz w:val="28"/>
          <w:szCs w:val="28"/>
          <w:rtl/>
        </w:rPr>
        <w:t>ﻭ ﻣﺒﺎﺩﺍ ﭘﻴﺮ ﻭﻭﻟﺎﻳﺖ ﻭ ﺩﻳﮕﺮ ﺳﺎﻟﮑﺎﻥ ﺭﺍ ﻧﻴﺰ</w:t>
      </w:r>
      <w:r>
        <w:rPr>
          <w:sz w:val="28"/>
          <w:szCs w:val="28"/>
          <w:rtl/>
        </w:rPr>
        <w:t xml:space="preserve"> </w:t>
      </w:r>
      <w:r w:rsidR="00D976BC" w:rsidRPr="00984881">
        <w:rPr>
          <w:sz w:val="28"/>
          <w:szCs w:val="28"/>
          <w:rtl/>
        </w:rPr>
        <w:t>ﺷﻨﺎﺳﺎﺋﻰ ﮐﻨﻨﺪ</w:t>
      </w:r>
      <w:r w:rsidR="00BD77AA">
        <w:rPr>
          <w:sz w:val="28"/>
          <w:szCs w:val="28"/>
          <w:rtl/>
        </w:rPr>
        <w:t xml:space="preserve">، </w:t>
      </w:r>
      <w:r w:rsidR="00D976BC" w:rsidRPr="00984881">
        <w:rPr>
          <w:sz w:val="28"/>
          <w:szCs w:val="28"/>
          <w:rtl/>
        </w:rPr>
        <w:t>ﺗﺎ ﺗﮑﻔﻴﺮ ﻭ ﺗﻌﺬﻳﺐ ﻭﺗﻬﺠﻴﺮ</w:t>
      </w:r>
      <w:r>
        <w:rPr>
          <w:sz w:val="28"/>
          <w:szCs w:val="28"/>
          <w:rtl/>
        </w:rPr>
        <w:t xml:space="preserve"> </w:t>
      </w:r>
      <w:r w:rsidR="00D976BC" w:rsidRPr="00984881">
        <w:rPr>
          <w:sz w:val="28"/>
          <w:szCs w:val="28"/>
          <w:rtl/>
        </w:rPr>
        <w:t>ﺑﻨﻤﺎﻳﻨﺪ</w:t>
      </w:r>
      <w:r w:rsidR="00BD77AA">
        <w:rPr>
          <w:sz w:val="28"/>
          <w:szCs w:val="28"/>
          <w:rtl/>
        </w:rPr>
        <w:t xml:space="preserve">. </w:t>
      </w:r>
      <w:r w:rsidR="00D976BC" w:rsidRPr="00984881">
        <w:rPr>
          <w:sz w:val="28"/>
          <w:szCs w:val="28"/>
          <w:rtl/>
        </w:rPr>
        <w:t>ﮐﻪ ﺍﻳﻨﺎﻥ ﺍﺯ ﻣﺮﺩﻩ ﻧﻴﺰ</w:t>
      </w:r>
      <w:r>
        <w:rPr>
          <w:sz w:val="28"/>
          <w:szCs w:val="28"/>
          <w:rtl/>
        </w:rPr>
        <w:t xml:space="preserve"> </w:t>
      </w:r>
      <w:r w:rsidR="00D976BC" w:rsidRPr="00984881">
        <w:rPr>
          <w:sz w:val="28"/>
          <w:szCs w:val="28"/>
          <w:rtl/>
        </w:rPr>
        <w:t>ﺩﺳﺖ ﺑﺮﺩﺍﺭ ﻧﻴﺴﺘﻨﺪ</w:t>
      </w:r>
      <w:r w:rsidR="00BD77AA">
        <w:rPr>
          <w:sz w:val="28"/>
          <w:szCs w:val="28"/>
          <w:rtl/>
        </w:rPr>
        <w:t xml:space="preserve">، </w:t>
      </w:r>
      <w:r w:rsidR="00D976BC" w:rsidRPr="00984881">
        <w:rPr>
          <w:sz w:val="28"/>
          <w:szCs w:val="28"/>
          <w:rtl/>
        </w:rPr>
        <w:t>ﻭ ﺗﺎﻭﺍﻥ ﻣﻴﺨﻮﺍﻫﻨﺪ</w:t>
      </w:r>
      <w:r w:rsidR="00BD77AA">
        <w:rPr>
          <w:sz w:val="28"/>
          <w:szCs w:val="28"/>
          <w:rtl/>
        </w:rPr>
        <w:t xml:space="preserve">. </w:t>
      </w:r>
      <w:r w:rsidR="00D976BC" w:rsidRPr="00984881">
        <w:rPr>
          <w:sz w:val="28"/>
          <w:szCs w:val="28"/>
          <w:rtl/>
        </w:rPr>
        <w:t>ﻭ ﺣﺎﻓﻆ ﺑﺎﺩ</w:t>
      </w:r>
      <w:r>
        <w:rPr>
          <w:sz w:val="28"/>
          <w:szCs w:val="28"/>
          <w:rtl/>
        </w:rPr>
        <w:t xml:space="preserve"> </w:t>
      </w:r>
      <w:r w:rsidR="00D976BC" w:rsidRPr="00984881">
        <w:rPr>
          <w:sz w:val="28"/>
          <w:szCs w:val="28"/>
          <w:rtl/>
        </w:rPr>
        <w:t>ﺻﺒﺎ ﺭﺍ ﺗﻨﻬﺎ ﮐﺴﻰ ﻣﻴﺪﺍﻧﺪ</w:t>
      </w:r>
      <w:r w:rsidR="00BD77AA">
        <w:rPr>
          <w:sz w:val="28"/>
          <w:szCs w:val="28"/>
          <w:rtl/>
        </w:rPr>
        <w:t xml:space="preserve">، </w:t>
      </w:r>
      <w:r w:rsidR="00D976BC" w:rsidRPr="00984881">
        <w:rPr>
          <w:sz w:val="28"/>
          <w:szCs w:val="28"/>
          <w:rtl/>
        </w:rPr>
        <w:t>ﮐﻪ ﺍﺯ ﻫﺮﺟﺎ ﮔﺬﺭ ﻣﻴﮑﻨﺪ</w:t>
      </w:r>
      <w:r w:rsidR="00BD77AA">
        <w:rPr>
          <w:sz w:val="28"/>
          <w:szCs w:val="28"/>
          <w:rtl/>
        </w:rPr>
        <w:t xml:space="preserve">، </w:t>
      </w:r>
      <w:r w:rsidR="00D976BC" w:rsidRPr="00984881">
        <w:rPr>
          <w:sz w:val="28"/>
          <w:szCs w:val="28"/>
          <w:rtl/>
        </w:rPr>
        <w:t>ﻭ ﺍﺧﺒﺎﺭ ﻫﺮ ﺟﺎﺋﻰ ﺭﺍ ﺑﺠﺎﻫﺎﻯ ﺩﻳﮕﺮ ﻣﻴﺒﺮﺩ</w:t>
      </w:r>
      <w:r w:rsidR="00BD77AA">
        <w:rPr>
          <w:sz w:val="28"/>
          <w:szCs w:val="28"/>
          <w:rtl/>
        </w:rPr>
        <w:t xml:space="preserve">. </w:t>
      </w:r>
      <w:r w:rsidR="00D976BC" w:rsidRPr="00984881">
        <w:rPr>
          <w:sz w:val="28"/>
          <w:szCs w:val="28"/>
          <w:rtl/>
        </w:rPr>
        <w:t>ﭼﻮﻥ ﺩﻭﺩ ﺭﺍ ﻣﻴﺂﻭﺭﺩ</w:t>
      </w:r>
      <w:r w:rsidR="00BD77AA">
        <w:rPr>
          <w:sz w:val="28"/>
          <w:szCs w:val="28"/>
          <w:rtl/>
        </w:rPr>
        <w:t xml:space="preserve">، </w:t>
      </w:r>
      <w:r w:rsidR="00D976BC" w:rsidRPr="00984881">
        <w:rPr>
          <w:sz w:val="28"/>
          <w:szCs w:val="28"/>
          <w:rtl/>
        </w:rPr>
        <w:t>ﮐﻪ ﺧﺒﺮ ﺍﺯ ﺁﺗﺶ ﺳﻮﺯﻯ ﺍﺳﺖ</w:t>
      </w:r>
      <w:r w:rsidR="00BD77AA">
        <w:rPr>
          <w:sz w:val="28"/>
          <w:szCs w:val="28"/>
          <w:rtl/>
        </w:rPr>
        <w:t xml:space="preserve">. </w:t>
      </w:r>
      <w:r w:rsidR="00D976BC" w:rsidRPr="00984881">
        <w:rPr>
          <w:sz w:val="28"/>
          <w:szCs w:val="28"/>
          <w:rtl/>
        </w:rPr>
        <w:t>ﻭ ﻋﻄﺮﻯ ﺭﺍ ﺑﻤﺸﺎﻡ ﻣﻴﺮﺳﺎﻧﺪ</w:t>
      </w:r>
      <w:r w:rsidR="00BD77AA">
        <w:rPr>
          <w:sz w:val="28"/>
          <w:szCs w:val="28"/>
          <w:rtl/>
        </w:rPr>
        <w:t xml:space="preserve">، </w:t>
      </w:r>
      <w:r w:rsidR="00D976BC" w:rsidRPr="00984881">
        <w:rPr>
          <w:sz w:val="28"/>
          <w:szCs w:val="28"/>
          <w:rtl/>
        </w:rPr>
        <w:t>ﮐﻪ ﺧﺒﺮ ﺍﺯ ﮔﻠﺴﺘﺎﻥ</w:t>
      </w:r>
      <w:r w:rsidR="00BD77AA">
        <w:rPr>
          <w:sz w:val="28"/>
          <w:szCs w:val="28"/>
          <w:rtl/>
        </w:rPr>
        <w:t xml:space="preserve">، </w:t>
      </w:r>
      <w:r w:rsidR="00D976BC" w:rsidRPr="00984881">
        <w:rPr>
          <w:sz w:val="28"/>
          <w:szCs w:val="28"/>
          <w:rtl/>
        </w:rPr>
        <w:t>ﭘﻴﺶ ﺁﻣﺪﻥ ﻣﻮﺟﻮﺩﻯ ﻣﻌﻄّﺮ ﭼﻮﻥ</w:t>
      </w:r>
      <w:r>
        <w:rPr>
          <w:sz w:val="28"/>
          <w:szCs w:val="28"/>
          <w:rtl/>
        </w:rPr>
        <w:t xml:space="preserve"> </w:t>
      </w:r>
      <w:r w:rsidR="00D976BC" w:rsidRPr="00984881">
        <w:rPr>
          <w:sz w:val="28"/>
          <w:szCs w:val="28"/>
          <w:rtl/>
        </w:rPr>
        <w:t>ﭘﻴﺮ ﺍﻟﻬﻰ ﻣﻴﺒﺎﺷﺪ</w:t>
      </w:r>
      <w:r w:rsidR="00BD77AA">
        <w:rPr>
          <w:sz w:val="28"/>
          <w:szCs w:val="28"/>
          <w:rtl/>
        </w:rPr>
        <w:t xml:space="preserve">. </w:t>
      </w:r>
      <w:r w:rsidR="00D976BC" w:rsidRPr="00984881">
        <w:rPr>
          <w:sz w:val="28"/>
          <w:szCs w:val="28"/>
          <w:rtl/>
        </w:rPr>
        <w:t>ﻭ ﺳﺎﻟﻚ ﻧﻴﺰ</w:t>
      </w:r>
      <w:r>
        <w:rPr>
          <w:sz w:val="28"/>
          <w:szCs w:val="28"/>
          <w:rtl/>
        </w:rPr>
        <w:t xml:space="preserve"> </w:t>
      </w:r>
      <w:r w:rsidR="00D976BC" w:rsidRPr="00984881">
        <w:rPr>
          <w:sz w:val="28"/>
          <w:szCs w:val="28"/>
          <w:rtl/>
        </w:rPr>
        <w:t>ﻫﺮﭼﻪ ﮐﻪ ﺑﺎﺩ ﺑﺎ ﺧﻮﺩ ﺩﺍﺷﺘﻪ ﺑﺎﺷﺪ</w:t>
      </w:r>
      <w:r w:rsidR="00BD77AA">
        <w:rPr>
          <w:sz w:val="28"/>
          <w:szCs w:val="28"/>
          <w:rtl/>
        </w:rPr>
        <w:t xml:space="preserve">، </w:t>
      </w:r>
      <w:r w:rsidR="00D976BC" w:rsidRPr="00984881">
        <w:rPr>
          <w:sz w:val="28"/>
          <w:szCs w:val="28"/>
          <w:rtl/>
        </w:rPr>
        <w:t>ﻭﻟﻮ</w:t>
      </w:r>
      <w:r>
        <w:rPr>
          <w:sz w:val="28"/>
          <w:szCs w:val="28"/>
          <w:rtl/>
        </w:rPr>
        <w:t xml:space="preserve"> </w:t>
      </w:r>
      <w:r w:rsidR="00D976BC" w:rsidRPr="00984881">
        <w:rPr>
          <w:sz w:val="28"/>
          <w:szCs w:val="28"/>
          <w:rtl/>
        </w:rPr>
        <w:t>ﮔﺮﺩ</w:t>
      </w:r>
      <w:r>
        <w:rPr>
          <w:sz w:val="28"/>
          <w:szCs w:val="28"/>
          <w:rtl/>
        </w:rPr>
        <w:t xml:space="preserve"> </w:t>
      </w:r>
      <w:r w:rsidR="00D976BC" w:rsidRPr="00984881">
        <w:rPr>
          <w:sz w:val="28"/>
          <w:szCs w:val="28"/>
          <w:rtl/>
        </w:rPr>
        <w:t>ﻭﺧﺎﻙ</w:t>
      </w:r>
      <w:r>
        <w:rPr>
          <w:sz w:val="28"/>
          <w:szCs w:val="28"/>
          <w:rtl/>
        </w:rPr>
        <w:t xml:space="preserve"> </w:t>
      </w:r>
      <w:r w:rsidR="00D976BC" w:rsidRPr="00984881">
        <w:rPr>
          <w:sz w:val="28"/>
          <w:szCs w:val="28"/>
          <w:rtl/>
        </w:rPr>
        <w:t>ﺑﺎﺷﺪ</w:t>
      </w:r>
      <w:r w:rsidR="00BD77AA">
        <w:rPr>
          <w:sz w:val="28"/>
          <w:szCs w:val="28"/>
          <w:rtl/>
        </w:rPr>
        <w:t xml:space="preserve">، </w:t>
      </w:r>
      <w:r w:rsidR="00D976BC" w:rsidRPr="00984881">
        <w:rPr>
          <w:sz w:val="28"/>
          <w:szCs w:val="28"/>
          <w:rtl/>
        </w:rPr>
        <w:t xml:space="preserve">ﺑﺮﺩﺍﺷﺘﻰ ﺳﻠﻮﮐﻰ ﻭ </w:t>
      </w:r>
      <w:r w:rsidR="009915B2" w:rsidRPr="00984881">
        <w:rPr>
          <w:sz w:val="28"/>
          <w:szCs w:val="28"/>
          <w:rtl/>
        </w:rPr>
        <w:t>فر</w:t>
      </w:r>
      <w:r w:rsidR="00D976BC" w:rsidRPr="00984881">
        <w:rPr>
          <w:sz w:val="28"/>
          <w:szCs w:val="28"/>
          <w:rtl/>
        </w:rPr>
        <w:t>ﺳﺘﺎﺩﻩﺍﻯ</w:t>
      </w:r>
      <w:r w:rsidR="00D976BC" w:rsidRPr="00984881">
        <w:rPr>
          <w:rFonts w:hint="cs"/>
          <w:sz w:val="28"/>
          <w:szCs w:val="28"/>
          <w:rtl/>
        </w:rPr>
        <w:t xml:space="preserve"> </w:t>
      </w:r>
      <w:r w:rsidR="00D976BC" w:rsidRPr="00984881">
        <w:rPr>
          <w:sz w:val="28"/>
          <w:szCs w:val="28"/>
          <w:rtl/>
        </w:rPr>
        <w:t>ﺍﺯ ﺧﺪﺍﻭﻧﺪ</w:t>
      </w:r>
      <w:r>
        <w:rPr>
          <w:sz w:val="28"/>
          <w:szCs w:val="28"/>
          <w:rtl/>
        </w:rPr>
        <w:t xml:space="preserve"> </w:t>
      </w:r>
      <w:r w:rsidR="00D976BC" w:rsidRPr="00984881">
        <w:rPr>
          <w:sz w:val="28"/>
          <w:szCs w:val="28"/>
          <w:rtl/>
        </w:rPr>
        <w:t>ﻭ ﭘﻴﺮ ﻣﻴﺪﺍﻧﺪ</w:t>
      </w:r>
      <w:r w:rsidR="00BD77AA">
        <w:rPr>
          <w:sz w:val="28"/>
          <w:szCs w:val="28"/>
          <w:rtl/>
        </w:rPr>
        <w:t xml:space="preserve">. </w:t>
      </w:r>
      <w:r w:rsidR="00D976BC" w:rsidRPr="00984881">
        <w:rPr>
          <w:sz w:val="28"/>
          <w:szCs w:val="28"/>
          <w:rtl/>
        </w:rPr>
        <w:t>ﮐﻪ ﺩﺍﺭﺍﻯﻤﻌﺎﻧﻰ ﭘﻨﺪ ﻭ ﺗﻌﻠﻴﻢ</w:t>
      </w:r>
      <w:r w:rsidR="00BD77AA">
        <w:rPr>
          <w:sz w:val="28"/>
          <w:szCs w:val="28"/>
          <w:rtl/>
        </w:rPr>
        <w:t xml:space="preserve">، </w:t>
      </w:r>
      <w:r w:rsidR="00D976BC" w:rsidRPr="00984881">
        <w:rPr>
          <w:sz w:val="28"/>
          <w:szCs w:val="28"/>
          <w:rtl/>
        </w:rPr>
        <w:t>ﻭ ﻳﺎ</w:t>
      </w:r>
      <w:r>
        <w:rPr>
          <w:sz w:val="28"/>
          <w:szCs w:val="28"/>
          <w:rtl/>
        </w:rPr>
        <w:t xml:space="preserve"> </w:t>
      </w:r>
      <w:r w:rsidR="00D976BC" w:rsidRPr="00984881">
        <w:rPr>
          <w:sz w:val="28"/>
          <w:szCs w:val="28"/>
          <w:rtl/>
        </w:rPr>
        <w:t xml:space="preserve">ﺍﻋﻠﺎﻡ ﺧﻄﺮﻯ ﻭ ﺗﻨﺒﻴﻪ ﻣﻴﺪﺍﻧﺪ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ﺑﻴﻔﺸﺎﻥ</w:t>
      </w:r>
      <w:r w:rsidR="004D25BE">
        <w:rPr>
          <w:b/>
          <w:bCs/>
          <w:sz w:val="28"/>
          <w:szCs w:val="28"/>
          <w:rtl/>
        </w:rPr>
        <w:t xml:space="preserve"> </w:t>
      </w:r>
      <w:r w:rsidRPr="00984881">
        <w:rPr>
          <w:b/>
          <w:bCs/>
          <w:sz w:val="28"/>
          <w:szCs w:val="28"/>
          <w:rtl/>
        </w:rPr>
        <w:t>ﺟﺮﻋﻪﺍﻯ ﺑﺮ ﺧﺎﻙ</w:t>
      </w:r>
      <w:r w:rsidR="00BD77AA">
        <w:rPr>
          <w:b/>
          <w:bCs/>
          <w:sz w:val="28"/>
          <w:szCs w:val="28"/>
          <w:rtl/>
        </w:rPr>
        <w:t xml:space="preserve">، </w:t>
      </w:r>
      <w:r w:rsidRPr="00984881">
        <w:rPr>
          <w:b/>
          <w:bCs/>
          <w:sz w:val="28"/>
          <w:szCs w:val="28"/>
          <w:rtl/>
        </w:rPr>
        <w:t>ﻭ ﺣﺎﻝ ﺃﻫﻞ ﺩﻝ ﺑﺸﻨﻮ</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ﺍﺯ ﺟﻤﺸﻴﺪ ﻭ ﮐﻴﺨﺴﺮﻭ</w:t>
      </w:r>
      <w:r w:rsidR="00BD77AA">
        <w:rPr>
          <w:b/>
          <w:bCs/>
          <w:sz w:val="28"/>
          <w:szCs w:val="28"/>
          <w:rtl/>
        </w:rPr>
        <w:t xml:space="preserve">، </w:t>
      </w:r>
      <w:r w:rsidR="009915B2" w:rsidRPr="00984881">
        <w:rPr>
          <w:b/>
          <w:bCs/>
          <w:sz w:val="28"/>
          <w:szCs w:val="28"/>
          <w:rtl/>
        </w:rPr>
        <w:t>فر</w:t>
      </w:r>
      <w:r w:rsidRPr="00984881">
        <w:rPr>
          <w:b/>
          <w:bCs/>
          <w:sz w:val="28"/>
          <w:szCs w:val="28"/>
          <w:rtl/>
        </w:rPr>
        <w:t xml:space="preserve">ﺍﻭﺍﻥ ﺩﺍﺳﺘﺎﻥ ﺩﺍﺭﺩ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ﺍﺯﺧﻮﺍﻧﻨﺪﮔﺎﻥ ﻣﻴﺨﻮﺍﻫﺪ</w:t>
      </w:r>
      <w:r w:rsidR="00BD77AA">
        <w:rPr>
          <w:sz w:val="28"/>
          <w:szCs w:val="28"/>
          <w:rtl/>
        </w:rPr>
        <w:t xml:space="preserve">، </w:t>
      </w:r>
      <w:r w:rsidR="00D976BC" w:rsidRPr="00984881">
        <w:rPr>
          <w:sz w:val="28"/>
          <w:szCs w:val="28"/>
          <w:rtl/>
        </w:rPr>
        <w:t>ﭼﻮﻥ ﺑﻤﻴﮑﺪﻩ ﭘﻴﺮ ﺭﻓﺘﻨﺪ</w:t>
      </w:r>
      <w:r w:rsidR="00BD77AA">
        <w:rPr>
          <w:sz w:val="28"/>
          <w:szCs w:val="28"/>
          <w:rtl/>
        </w:rPr>
        <w:t xml:space="preserve">، </w:t>
      </w:r>
      <w:r w:rsidR="00D976BC" w:rsidRPr="00984881">
        <w:rPr>
          <w:sz w:val="28"/>
          <w:szCs w:val="28"/>
          <w:rtl/>
        </w:rPr>
        <w:t>ﻭ ﺷﺮﺍﺏ ﺩﺭﻳﺎﻓﺖ ﮐﺮﺩﻧﺪ</w:t>
      </w:r>
      <w:r w:rsidR="00BD77AA">
        <w:rPr>
          <w:sz w:val="28"/>
          <w:szCs w:val="28"/>
          <w:rtl/>
        </w:rPr>
        <w:t xml:space="preserve">، </w:t>
      </w:r>
      <w:r w:rsidR="00D976BC" w:rsidRPr="00984881">
        <w:rPr>
          <w:sz w:val="28"/>
          <w:szCs w:val="28"/>
          <w:rtl/>
        </w:rPr>
        <w:t>ﺟﺮﻋﻪ ﻭ ﭼﻨﺪ</w:t>
      </w:r>
      <w:r>
        <w:rPr>
          <w:sz w:val="28"/>
          <w:szCs w:val="28"/>
          <w:rtl/>
        </w:rPr>
        <w:t xml:space="preserve"> </w:t>
      </w:r>
      <w:r w:rsidR="00D976BC" w:rsidRPr="00984881">
        <w:rPr>
          <w:sz w:val="28"/>
          <w:szCs w:val="28"/>
          <w:rtl/>
        </w:rPr>
        <w:t>ﭼﮑّﻪﺍﻯ ﺭﺍ ﺑﺮ ﺧﺎﻙ ﺑﺮﻳﺰﻧﺪ ﮐﻪ ﮔﺬﺷﺘﮕﺎﻥ ﺑﺰﺭﮔﻮﺍﺭﺍﻥ ﺒﻮﺩﻩﺍﻧﺪ</w:t>
      </w:r>
      <w:r w:rsidR="00BD77AA">
        <w:rPr>
          <w:sz w:val="28"/>
          <w:szCs w:val="28"/>
          <w:rtl/>
        </w:rPr>
        <w:t xml:space="preserve">، </w:t>
      </w:r>
      <w:r w:rsidR="00D976BC" w:rsidRPr="00984881">
        <w:rPr>
          <w:sz w:val="28"/>
          <w:szCs w:val="28"/>
          <w:rtl/>
        </w:rPr>
        <w:t>ﮐﻪ ﺷﺮﺍﺏ ﻣﻴﺨﻮﺭﺩﻧﺪ</w:t>
      </w:r>
      <w:r w:rsidR="00BD77AA">
        <w:rPr>
          <w:sz w:val="28"/>
          <w:szCs w:val="28"/>
          <w:rtl/>
        </w:rPr>
        <w:t xml:space="preserve">. </w:t>
      </w:r>
      <w:r w:rsidR="00D976BC" w:rsidRPr="00984881">
        <w:rPr>
          <w:sz w:val="28"/>
          <w:szCs w:val="28"/>
          <w:rtl/>
        </w:rPr>
        <w:t>ﻭﻟﻰ ﺭﻓﺘﻨﺪ</w:t>
      </w:r>
      <w:r>
        <w:rPr>
          <w:sz w:val="28"/>
          <w:szCs w:val="28"/>
          <w:rtl/>
        </w:rPr>
        <w:t xml:space="preserve"> </w:t>
      </w:r>
      <w:r w:rsidR="00D976BC" w:rsidRPr="00984881">
        <w:rPr>
          <w:sz w:val="28"/>
          <w:szCs w:val="28"/>
          <w:rtl/>
        </w:rPr>
        <w:t>ﻭﺧﺎﻙ ﺷﺪﻧﺪ</w:t>
      </w:r>
      <w:r w:rsidR="00BD77AA">
        <w:rPr>
          <w:sz w:val="28"/>
          <w:szCs w:val="28"/>
          <w:rtl/>
        </w:rPr>
        <w:t xml:space="preserve">، </w:t>
      </w:r>
      <w:r w:rsidR="00D976BC" w:rsidRPr="00984881">
        <w:rPr>
          <w:sz w:val="28"/>
          <w:szCs w:val="28"/>
          <w:rtl/>
        </w:rPr>
        <w:t>ﻭ ﺍﻳﻨﻚ</w:t>
      </w:r>
      <w:r>
        <w:rPr>
          <w:sz w:val="28"/>
          <w:szCs w:val="28"/>
          <w:rtl/>
        </w:rPr>
        <w:t xml:space="preserve"> </w:t>
      </w:r>
      <w:r w:rsidR="00D976BC" w:rsidRPr="00984881">
        <w:rPr>
          <w:sz w:val="28"/>
          <w:szCs w:val="28"/>
          <w:rtl/>
        </w:rPr>
        <w:t>ﺳﺎﻟﻚ ﻣﻴﺨﻮﺍﻫﺪ ﺑﻴﺎﺩ ﺁﻧﻬﺎ</w:t>
      </w:r>
      <w:r w:rsidR="00BD77AA">
        <w:rPr>
          <w:sz w:val="28"/>
          <w:szCs w:val="28"/>
          <w:rtl/>
        </w:rPr>
        <w:t xml:space="preserve">، </w:t>
      </w:r>
      <w:r w:rsidR="00D976BC" w:rsidRPr="00984881">
        <w:rPr>
          <w:sz w:val="28"/>
          <w:szCs w:val="28"/>
          <w:rtl/>
        </w:rPr>
        <w:t>ﻗﻄﺮﺍﺗﻰ ﺍﺯ ﻣﻰ ﺑﺮ ﺧﺎﻙ ﺑﺮﻳﺰﺩ</w:t>
      </w:r>
      <w:r w:rsidR="00BD77AA">
        <w:rPr>
          <w:sz w:val="28"/>
          <w:szCs w:val="28"/>
          <w:rtl/>
        </w:rPr>
        <w:t xml:space="preserve">، </w:t>
      </w:r>
      <w:r w:rsidR="00D976BC" w:rsidRPr="00984881">
        <w:rPr>
          <w:sz w:val="28"/>
          <w:szCs w:val="28"/>
          <w:rtl/>
        </w:rPr>
        <w:t>ﻭﺍﺯ ﺃﺣﻮﺍﻝ ﺩﻝ ﺁﻧﺎﻥ ﭘﺮﺳﺸﻰ ﮐﺮﺩﻩ ﺑﺎﺷﺪ</w:t>
      </w:r>
      <w:r w:rsidR="00BD77AA">
        <w:rPr>
          <w:sz w:val="28"/>
          <w:szCs w:val="28"/>
          <w:rtl/>
        </w:rPr>
        <w:t xml:space="preserve">. </w:t>
      </w:r>
      <w:r w:rsidR="00D976BC" w:rsidRPr="00984881">
        <w:rPr>
          <w:sz w:val="28"/>
          <w:szCs w:val="28"/>
          <w:rtl/>
        </w:rPr>
        <w:t>ﮐﻪ ﭼﻮﻥ</w:t>
      </w:r>
      <w:r>
        <w:rPr>
          <w:sz w:val="28"/>
          <w:szCs w:val="28"/>
          <w:rtl/>
        </w:rPr>
        <w:t xml:space="preserve"> </w:t>
      </w:r>
      <w:r w:rsidR="00D976BC" w:rsidRPr="00984881">
        <w:rPr>
          <w:sz w:val="28"/>
          <w:szCs w:val="28"/>
          <w:rtl/>
        </w:rPr>
        <w:t>ﺟﻤﺸﻴﺪ</w:t>
      </w:r>
      <w:r>
        <w:rPr>
          <w:sz w:val="28"/>
          <w:szCs w:val="28"/>
          <w:rtl/>
        </w:rPr>
        <w:t xml:space="preserve"> </w:t>
      </w:r>
      <w:r w:rsidR="00D976BC" w:rsidRPr="00984881">
        <w:rPr>
          <w:sz w:val="28"/>
          <w:szCs w:val="28"/>
          <w:rtl/>
        </w:rPr>
        <w:t>ﻭﮐﻴﺨﺴﺮﻭ</w:t>
      </w:r>
      <w:r w:rsidR="00BD77AA">
        <w:rPr>
          <w:sz w:val="28"/>
          <w:szCs w:val="28"/>
          <w:rtl/>
        </w:rPr>
        <w:t xml:space="preserve">، </w:t>
      </w:r>
      <w:r w:rsidR="009915B2" w:rsidRPr="00984881">
        <w:rPr>
          <w:sz w:val="28"/>
          <w:szCs w:val="28"/>
          <w:rtl/>
        </w:rPr>
        <w:t>فر</w:t>
      </w:r>
      <w:r w:rsidR="00D976BC" w:rsidRPr="00984881">
        <w:rPr>
          <w:sz w:val="28"/>
          <w:szCs w:val="28"/>
          <w:rtl/>
        </w:rPr>
        <w:t>ﺍﻭﺍﻥ ﺍﺯ ﺍﻧﺴﺎﻧﻬﺎﻯ ﻋﻈﻴﻢ ﻭﺍﻟﻬﻰ ﺯﻣﺎﻧﻰ ﺑﻮﺩﻧﺪ ﻭﺭﻓﺘﻨﺪ ﻭ ﺧﺎﻙ</w:t>
      </w:r>
      <w:r>
        <w:rPr>
          <w:sz w:val="28"/>
          <w:szCs w:val="28"/>
          <w:rtl/>
        </w:rPr>
        <w:t xml:space="preserve"> </w:t>
      </w:r>
      <w:r w:rsidR="00D976BC" w:rsidRPr="00984881">
        <w:rPr>
          <w:sz w:val="28"/>
          <w:szCs w:val="28"/>
          <w:rtl/>
        </w:rPr>
        <w:t>ﺷﺪﻧﺪ</w:t>
      </w:r>
      <w:r w:rsidR="00BD77AA">
        <w:rPr>
          <w:sz w:val="28"/>
          <w:szCs w:val="28"/>
          <w:rtl/>
        </w:rPr>
        <w:t xml:space="preserve">. </w:t>
      </w:r>
      <w:r w:rsidR="00D976BC" w:rsidRPr="00984881">
        <w:rPr>
          <w:sz w:val="28"/>
          <w:szCs w:val="28"/>
          <w:rtl/>
        </w:rPr>
        <w:t>ﻭ ﺳﺎﻟﻚ ﻧﻴﺰ ﻣﻴﺘﻮﺍﻧﺪ</w:t>
      </w:r>
      <w:r>
        <w:rPr>
          <w:sz w:val="28"/>
          <w:szCs w:val="28"/>
          <w:rtl/>
        </w:rPr>
        <w:t xml:space="preserve"> </w:t>
      </w:r>
      <w:r w:rsidR="00D976BC" w:rsidRPr="00984881">
        <w:rPr>
          <w:sz w:val="28"/>
          <w:szCs w:val="28"/>
          <w:rtl/>
        </w:rPr>
        <w:t>ﺑﺪﺍﻧﺪ</w:t>
      </w:r>
      <w:r w:rsidR="00BD77AA">
        <w:rPr>
          <w:sz w:val="28"/>
          <w:szCs w:val="28"/>
          <w:rtl/>
        </w:rPr>
        <w:t xml:space="preserve">، </w:t>
      </w:r>
      <w:r w:rsidR="00D976BC" w:rsidRPr="00984881">
        <w:rPr>
          <w:sz w:val="28"/>
          <w:szCs w:val="28"/>
          <w:rtl/>
        </w:rPr>
        <w:t>ﮐﻪ ﺧﻮﺩ ﻧﻴﺰ ﺧﺎﻙ ﺧﻮﺍﻫﺪ ﺷﺪ</w:t>
      </w:r>
      <w:r w:rsidR="00BD77AA">
        <w:rPr>
          <w:sz w:val="28"/>
          <w:szCs w:val="28"/>
          <w:rtl/>
        </w:rPr>
        <w:t xml:space="preserve">. </w:t>
      </w:r>
      <w:r w:rsidR="00DA649A" w:rsidRPr="00984881">
        <w:rPr>
          <w:sz w:val="28"/>
          <w:szCs w:val="28"/>
          <w:rtl/>
        </w:rPr>
        <w:t>پس</w:t>
      </w:r>
      <w:r>
        <w:rPr>
          <w:sz w:val="28"/>
          <w:szCs w:val="28"/>
          <w:rtl/>
        </w:rPr>
        <w:t xml:space="preserve"> </w:t>
      </w:r>
      <w:r w:rsidR="00D976BC" w:rsidRPr="00984881">
        <w:rPr>
          <w:sz w:val="28"/>
          <w:szCs w:val="28"/>
          <w:rtl/>
        </w:rPr>
        <w:t>ﻫﻤّﺘﻰ ﺑﺎﻳﺪ ﺍﻟﺒﺘﻪ ﺗﻦ ﺧﺎﻙ ﻣﻴﮕﺮﺩﺩ</w:t>
      </w:r>
      <w:r w:rsidR="00BD77AA">
        <w:rPr>
          <w:sz w:val="28"/>
          <w:szCs w:val="28"/>
          <w:rtl/>
        </w:rPr>
        <w:t xml:space="preserve">، </w:t>
      </w:r>
      <w:r w:rsidR="00D976BC" w:rsidRPr="00984881">
        <w:rPr>
          <w:sz w:val="28"/>
          <w:szCs w:val="28"/>
          <w:rtl/>
        </w:rPr>
        <w:t>ﻭﻟﻰ ﺭﻭﺡ ﻟﺤﻈﻪﺍﻯ ﺯﻳﺮ ﺧﺎﻙ ﻧﻤﻴﺮﻭﺩ</w:t>
      </w:r>
      <w:r w:rsidR="00BD77AA">
        <w:rPr>
          <w:sz w:val="28"/>
          <w:szCs w:val="28"/>
          <w:rtl/>
        </w:rPr>
        <w:t xml:space="preserve">. </w:t>
      </w:r>
      <w:r w:rsidR="00D976BC" w:rsidRPr="00984881">
        <w:rPr>
          <w:sz w:val="28"/>
          <w:szCs w:val="28"/>
          <w:rtl/>
        </w:rPr>
        <w:t>ﻭ ﺩﺭ ﺗﻮﻟﺪﺍﺕ ﺑﻬﺘﺮ ﺑﻌﺪﻯ</w:t>
      </w:r>
      <w:r>
        <w:rPr>
          <w:sz w:val="28"/>
          <w:szCs w:val="28"/>
          <w:rtl/>
        </w:rPr>
        <w:t xml:space="preserve"> </w:t>
      </w:r>
      <w:r w:rsidR="00D976BC" w:rsidRPr="00984881">
        <w:rPr>
          <w:sz w:val="28"/>
          <w:szCs w:val="28"/>
          <w:rtl/>
        </w:rPr>
        <w:t>ﺑﺸﺮﻯ ﻭﻓﻮﻕ ﺑﺸﺮﻯ</w:t>
      </w:r>
      <w:r w:rsidR="00BD77AA">
        <w:rPr>
          <w:sz w:val="28"/>
          <w:szCs w:val="28"/>
          <w:rtl/>
        </w:rPr>
        <w:t xml:space="preserve">، </w:t>
      </w:r>
      <w:r w:rsidR="00D976BC" w:rsidRPr="00984881">
        <w:rPr>
          <w:sz w:val="28"/>
          <w:szCs w:val="28"/>
          <w:rtl/>
        </w:rPr>
        <w:t>ﻫﻤﭽﻨﺎﻥ ﺗﮑﺎﻣﻠﺎﺕ</w:t>
      </w:r>
      <w:r>
        <w:rPr>
          <w:sz w:val="28"/>
          <w:szCs w:val="28"/>
          <w:rtl/>
        </w:rPr>
        <w:t xml:space="preserve"> </w:t>
      </w:r>
      <w:r w:rsidR="00D976BC" w:rsidRPr="00984881">
        <w:rPr>
          <w:sz w:val="28"/>
          <w:szCs w:val="28"/>
          <w:rtl/>
        </w:rPr>
        <w:t>ﺳﻠﻮﮐﻰ ﺩﺍﺷﺘﻪ</w:t>
      </w:r>
      <w:r w:rsidR="00BD77AA">
        <w:rPr>
          <w:sz w:val="28"/>
          <w:szCs w:val="28"/>
          <w:rtl/>
        </w:rPr>
        <w:t xml:space="preserve">، </w:t>
      </w:r>
      <w:r w:rsidR="00D976BC" w:rsidRPr="00984881">
        <w:rPr>
          <w:sz w:val="28"/>
          <w:szCs w:val="28"/>
          <w:rtl/>
        </w:rPr>
        <w:t>ﮐﻪ ﺑﺘﻮﺍﻧﻨﺪ</w:t>
      </w:r>
      <w:r w:rsidR="00BD77AA">
        <w:rPr>
          <w:sz w:val="28"/>
          <w:szCs w:val="28"/>
          <w:rtl/>
        </w:rPr>
        <w:t xml:space="preserve">، </w:t>
      </w:r>
      <w:r w:rsidR="00D976BC" w:rsidRPr="00984881">
        <w:rPr>
          <w:sz w:val="28"/>
          <w:szCs w:val="28"/>
          <w:rtl/>
        </w:rPr>
        <w:t>ﺑﺎ ﻃﺮﻳﻘﺖ ﻭﻟﺎﻳﺖ ﻣﺤﻤﺪﻯ ﺑﺸﻬﻮﺩ ﺷﺸﻢ</w:t>
      </w:r>
      <w:r>
        <w:rPr>
          <w:sz w:val="28"/>
          <w:szCs w:val="28"/>
          <w:rtl/>
        </w:rPr>
        <w:t xml:space="preserve"> </w:t>
      </w:r>
      <w:r w:rsidR="00D976BC" w:rsidRPr="00984881">
        <w:rPr>
          <w:sz w:val="28"/>
          <w:szCs w:val="28"/>
          <w:rtl/>
        </w:rPr>
        <w:t xml:space="preserve">ﻧﻮﺭ ﻗﺎﺋﻢ ﺭﻭﺡ ﺍﻟﻘﺪس </w:t>
      </w:r>
      <w:r w:rsidR="00661646" w:rsidRPr="00984881">
        <w:rPr>
          <w:sz w:val="28"/>
          <w:szCs w:val="28"/>
          <w:rtl/>
        </w:rPr>
        <w:t>ربّ</w:t>
      </w:r>
      <w:r w:rsidR="00D976BC" w:rsidRPr="00984881">
        <w:rPr>
          <w:sz w:val="28"/>
          <w:szCs w:val="28"/>
          <w:rtl/>
        </w:rPr>
        <w:t xml:space="preserve"> ﺍﻟﻨﻮﻉ</w:t>
      </w:r>
      <w:r w:rsidR="00BD77AA">
        <w:rPr>
          <w:sz w:val="28"/>
          <w:szCs w:val="28"/>
          <w:rtl/>
        </w:rPr>
        <w:t xml:space="preserve">، </w:t>
      </w:r>
      <w:r w:rsidR="00D976BC" w:rsidRPr="00984881">
        <w:rPr>
          <w:sz w:val="28"/>
          <w:szCs w:val="28"/>
          <w:rtl/>
        </w:rPr>
        <w:t>ﻭ ﻧﺠﺎﺕ ﺍﺯ ﻧﻮﻉ ﺑﺮﺳﻨﺪ</w:t>
      </w:r>
      <w:r w:rsidR="00BD77AA">
        <w:rPr>
          <w:sz w:val="28"/>
          <w:szCs w:val="28"/>
          <w:rtl/>
        </w:rPr>
        <w:t xml:space="preserve">. </w:t>
      </w:r>
      <w:r w:rsidR="00D976BC" w:rsidRPr="00984881">
        <w:rPr>
          <w:sz w:val="28"/>
          <w:szCs w:val="28"/>
          <w:rtl/>
        </w:rPr>
        <w:t>ﻭ ﭼﻪ ﺑﺴﺎ</w:t>
      </w:r>
      <w:r>
        <w:rPr>
          <w:sz w:val="28"/>
          <w:szCs w:val="28"/>
          <w:rtl/>
        </w:rPr>
        <w:t xml:space="preserve"> </w:t>
      </w:r>
      <w:r w:rsidR="00D976BC" w:rsidRPr="00984881">
        <w:rPr>
          <w:sz w:val="28"/>
          <w:szCs w:val="28"/>
          <w:rtl/>
        </w:rPr>
        <w:t>ﺍﻳﻨﺎﻥ ﻫﻤﺎﻥ ﺭﻭﺡ ﺟﻤﺸﻴﺪﻫﺎﻯ ﺯﻣﺎﻥ ﻭ ﺍﻭﻟﻴﺎ ﻭ ﭘﻴﺎﻣﺒﺮﺍﻧﻰ</w:t>
      </w:r>
      <w:r>
        <w:rPr>
          <w:sz w:val="28"/>
          <w:szCs w:val="28"/>
          <w:rtl/>
        </w:rPr>
        <w:t xml:space="preserve"> </w:t>
      </w:r>
      <w:r w:rsidR="00D976BC" w:rsidRPr="00984881">
        <w:rPr>
          <w:sz w:val="28"/>
          <w:szCs w:val="28"/>
          <w:rtl/>
        </w:rPr>
        <w:t>ﺑﻮﺩﻩ ﺍﻧﺪ</w:t>
      </w:r>
      <w:r w:rsidR="00BD77AA">
        <w:rPr>
          <w:sz w:val="28"/>
          <w:szCs w:val="28"/>
          <w:rtl/>
        </w:rPr>
        <w:t xml:space="preserve">، </w:t>
      </w:r>
      <w:r w:rsidR="00D976BC" w:rsidRPr="00984881">
        <w:rPr>
          <w:sz w:val="28"/>
          <w:szCs w:val="28"/>
          <w:rtl/>
        </w:rPr>
        <w:t>ﮐﻪ ﺍﻣﺮﻭﺯ ﻣﻴﺨﻮﺍﻫﻨﺪ</w:t>
      </w:r>
      <w:r>
        <w:rPr>
          <w:sz w:val="28"/>
          <w:szCs w:val="28"/>
          <w:rtl/>
        </w:rPr>
        <w:t xml:space="preserve"> </w:t>
      </w:r>
      <w:r w:rsidR="00D976BC" w:rsidRPr="00984881">
        <w:rPr>
          <w:sz w:val="28"/>
          <w:szCs w:val="28"/>
          <w:rtl/>
        </w:rPr>
        <w:t>ﺑﻄﺮﻳﻘﺖ ﻣﺤﻤﺪﻯ ﺑﻨﻮﺭ ﻗﺎﺋﻢ</w:t>
      </w:r>
      <w:r>
        <w:rPr>
          <w:sz w:val="28"/>
          <w:szCs w:val="28"/>
          <w:rtl/>
        </w:rPr>
        <w:t xml:space="preserve"> </w:t>
      </w:r>
      <w:r w:rsidR="00D976BC" w:rsidRPr="00984881">
        <w:rPr>
          <w:sz w:val="28"/>
          <w:szCs w:val="28"/>
          <w:rtl/>
        </w:rPr>
        <w:t>ﺑﺮﺳﻨﺪ</w:t>
      </w:r>
      <w:r w:rsidR="00BD77AA">
        <w:rPr>
          <w:sz w:val="28"/>
          <w:szCs w:val="28"/>
          <w:rtl/>
        </w:rPr>
        <w:t xml:space="preserve">. </w:t>
      </w:r>
      <w:r w:rsidR="00D976BC" w:rsidRPr="00984881">
        <w:rPr>
          <w:sz w:val="28"/>
          <w:szCs w:val="28"/>
          <w:rtl/>
        </w:rPr>
        <w:t>ﮐﻪ ﮔﺬﺷﺘﮕﺎﻥﺒﺪﺍﻥ ﻧﻤﻴﺮﺳﻴﺪﻧﺪ</w:t>
      </w:r>
      <w:r w:rsidR="00BD77AA">
        <w:rPr>
          <w:sz w:val="28"/>
          <w:szCs w:val="28"/>
          <w:rtl/>
        </w:rPr>
        <w:t xml:space="preserve">. </w:t>
      </w:r>
      <w:r w:rsidR="00D976BC" w:rsidRPr="00984881">
        <w:rPr>
          <w:sz w:val="28"/>
          <w:szCs w:val="28"/>
          <w:rtl/>
        </w:rPr>
        <w:t>ﮐﻪ ﻣﺴﻴﺢ ﻧﻴﺰ ﻟﺎﺟﺮﻡ ﺩﺭ ﺻﻮﺭﺕ</w:t>
      </w:r>
      <w:r>
        <w:rPr>
          <w:sz w:val="28"/>
          <w:szCs w:val="28"/>
          <w:rtl/>
        </w:rPr>
        <w:t xml:space="preserve"> </w:t>
      </w:r>
      <w:r w:rsidR="00D976BC" w:rsidRPr="00984881">
        <w:rPr>
          <w:sz w:val="28"/>
          <w:szCs w:val="28"/>
          <w:rtl/>
        </w:rPr>
        <w:t>ﻣﻮﻟﺎ ﻋﻠﻰّ ﺑﺠﻬﺎﻥ</w:t>
      </w:r>
      <w:r>
        <w:rPr>
          <w:sz w:val="28"/>
          <w:szCs w:val="28"/>
          <w:rtl/>
        </w:rPr>
        <w:t xml:space="preserve"> </w:t>
      </w:r>
      <w:r w:rsidR="00D976BC" w:rsidRPr="00984881">
        <w:rPr>
          <w:sz w:val="28"/>
          <w:szCs w:val="28"/>
          <w:rtl/>
        </w:rPr>
        <w:t>ﻣﺘﻮﻟﺪ</w:t>
      </w:r>
      <w:r>
        <w:rPr>
          <w:sz w:val="28"/>
          <w:szCs w:val="28"/>
          <w:rtl/>
        </w:rPr>
        <w:t xml:space="preserve"> </w:t>
      </w:r>
      <w:r w:rsidR="00D976BC" w:rsidRPr="00984881">
        <w:rPr>
          <w:sz w:val="28"/>
          <w:szCs w:val="28"/>
          <w:rtl/>
        </w:rPr>
        <w:t>ﺷﺪ</w:t>
      </w:r>
      <w:r w:rsidR="00BD77AA">
        <w:rPr>
          <w:sz w:val="28"/>
          <w:szCs w:val="28"/>
          <w:rtl/>
        </w:rPr>
        <w:t xml:space="preserve">، </w:t>
      </w:r>
      <w:r w:rsidR="00D976BC" w:rsidRPr="00984881">
        <w:rPr>
          <w:sz w:val="28"/>
          <w:szCs w:val="28"/>
          <w:rtl/>
        </w:rPr>
        <w:t>ﮐﻪ ﺑﺎ ﭘﺪﺭ ﺁﺳﻤﺎﻧﻰ ﺧﻮﺩ</w:t>
      </w:r>
      <w:r>
        <w:rPr>
          <w:sz w:val="28"/>
          <w:szCs w:val="28"/>
          <w:rtl/>
        </w:rPr>
        <w:t xml:space="preserve"> </w:t>
      </w:r>
      <w:r w:rsidR="00D976BC" w:rsidRPr="00984881">
        <w:rPr>
          <w:sz w:val="28"/>
          <w:szCs w:val="28"/>
          <w:rtl/>
        </w:rPr>
        <w:t>ﻧﻮﺭ ﻣﺼﻄﻔﻮﻯ ﻭﻣﺤﻤﺪ ﺯﻧﺪﻩ ﺯﻣﺎﻥ</w:t>
      </w:r>
      <w:r>
        <w:rPr>
          <w:sz w:val="28"/>
          <w:szCs w:val="28"/>
          <w:rtl/>
        </w:rPr>
        <w:t xml:space="preserve"> </w:t>
      </w:r>
      <w:r w:rsidR="00D976BC" w:rsidRPr="00984881">
        <w:rPr>
          <w:sz w:val="28"/>
          <w:szCs w:val="28"/>
          <w:rtl/>
        </w:rPr>
        <w:t>ﺑﻨﻮﺭ ﻗﺎﺋﻢ</w:t>
      </w:r>
      <w:r>
        <w:rPr>
          <w:sz w:val="28"/>
          <w:szCs w:val="28"/>
          <w:rtl/>
        </w:rPr>
        <w:t xml:space="preserve"> </w:t>
      </w:r>
      <w:r w:rsidR="00D976BC" w:rsidRPr="00984881">
        <w:rPr>
          <w:sz w:val="28"/>
          <w:szCs w:val="28"/>
          <w:rtl/>
        </w:rPr>
        <w:t>ﺭﺳﻴﺪ</w:t>
      </w:r>
      <w:r w:rsidR="00BD77AA">
        <w:rPr>
          <w:sz w:val="28"/>
          <w:szCs w:val="28"/>
          <w:rtl/>
        </w:rPr>
        <w:t xml:space="preserve">. </w:t>
      </w:r>
      <w:r w:rsidR="00D976BC" w:rsidRPr="00984881">
        <w:rPr>
          <w:sz w:val="28"/>
          <w:szCs w:val="28"/>
          <w:rtl/>
        </w:rPr>
        <w:t>ﻭ ﺣﺘﻰ ﺯﺭﺩﺷﺖ ﺩﺭ ﺻﻮﺭﺕ</w:t>
      </w:r>
      <w:r>
        <w:rPr>
          <w:sz w:val="28"/>
          <w:szCs w:val="28"/>
          <w:rtl/>
        </w:rPr>
        <w:t xml:space="preserve"> </w:t>
      </w:r>
      <w:r w:rsidR="00D976BC" w:rsidRPr="00984881">
        <w:rPr>
          <w:sz w:val="28"/>
          <w:szCs w:val="28"/>
          <w:rtl/>
        </w:rPr>
        <w:t>ﺍﻣﺎﻡ ﺳﺠّﺎﺩ ﺑﻮﺩﻩ ﺍﺳﺖ</w:t>
      </w:r>
      <w:r w:rsidR="00BD77AA">
        <w:rPr>
          <w:sz w:val="28"/>
          <w:szCs w:val="28"/>
          <w:rtl/>
        </w:rPr>
        <w:t xml:space="preserve">. </w:t>
      </w:r>
      <w:r w:rsidR="00D976BC" w:rsidRPr="00984881">
        <w:rPr>
          <w:sz w:val="28"/>
          <w:szCs w:val="28"/>
          <w:rtl/>
        </w:rPr>
        <w:t>ﺍﮔﺮ ﺩﺭ ﺻﻔﺎﺕ ﻭ ﺍﺧﻠﺎﻕ</w:t>
      </w:r>
      <w:r>
        <w:rPr>
          <w:sz w:val="28"/>
          <w:szCs w:val="28"/>
          <w:rtl/>
        </w:rPr>
        <w:t xml:space="preserve"> </w:t>
      </w:r>
      <w:r w:rsidR="00D976BC" w:rsidRPr="00984881">
        <w:rPr>
          <w:sz w:val="28"/>
          <w:szCs w:val="28"/>
          <w:rtl/>
        </w:rPr>
        <w:t>ﺍﻟﻬﻰ ﺑﺨﻮﺍﻫﻴﻢ ﺑﻴﻦ ﺁﻧﻬﺎ</w:t>
      </w:r>
      <w:r>
        <w:rPr>
          <w:sz w:val="28"/>
          <w:szCs w:val="28"/>
          <w:rtl/>
        </w:rPr>
        <w:t xml:space="preserve"> </w:t>
      </w:r>
      <w:r w:rsidR="00D976BC" w:rsidRPr="00984881">
        <w:rPr>
          <w:sz w:val="28"/>
          <w:szCs w:val="28"/>
          <w:rtl/>
        </w:rPr>
        <w:t>ﻣﻘﺎﻳﺴﻪ ﻭ ﺗﺸﺒﻴﻪ ﻧﻤﺎﺋﻴﻢ</w:t>
      </w:r>
      <w:r w:rsidR="00BD77AA">
        <w:rPr>
          <w:sz w:val="28"/>
          <w:szCs w:val="28"/>
          <w:rtl/>
        </w:rPr>
        <w:t xml:space="preserve">. </w:t>
      </w:r>
      <w:r w:rsidR="00D976BC" w:rsidRPr="00984881">
        <w:rPr>
          <w:sz w:val="28"/>
          <w:szCs w:val="28"/>
          <w:rtl/>
        </w:rPr>
        <w:t>ﻭ ﺍﻟّﺎ ﻋﺎﻟﻢ ﻏﻴﺐ ﺃﺭﻭﺍﺡ ﺭﺍ ﺟﺰ ﺧﺪﺍﻭﻧﺪ ﮐﺴﻰ ﺧﺒﺮ ﻧﺪﺍﺭﺩ</w:t>
      </w:r>
      <w:r w:rsidR="00BD77AA">
        <w:rPr>
          <w:sz w:val="28"/>
          <w:szCs w:val="28"/>
          <w:rtl/>
        </w:rPr>
        <w:t xml:space="preserve">. </w:t>
      </w:r>
      <w:r w:rsidR="00D976BC" w:rsidRPr="00984881">
        <w:rPr>
          <w:sz w:val="28"/>
          <w:szCs w:val="28"/>
          <w:rtl/>
        </w:rPr>
        <w:t>ﺟﻤﺸﻴﺪ ﭘﺎﺩﺷﺎﻩ ﺍﻟﻬﻰ</w:t>
      </w:r>
      <w:r w:rsidR="00BD77AA">
        <w:rPr>
          <w:sz w:val="28"/>
          <w:szCs w:val="28"/>
          <w:rtl/>
        </w:rPr>
        <w:t xml:space="preserve">، </w:t>
      </w:r>
      <w:r w:rsidR="00D976BC" w:rsidRPr="00984881">
        <w:rPr>
          <w:sz w:val="28"/>
          <w:szCs w:val="28"/>
          <w:rtl/>
        </w:rPr>
        <w:t>ﺍﺯ ﮐﺎﻣﻠﺎﻥ ﻃﺮﻳﻘﺘﻬﺎﻯ ﺑﺎﺳﺘﺎﻧﻰ ﺩﺭ ﻃﺮﻳﻘﺖ</w:t>
      </w:r>
      <w:r>
        <w:rPr>
          <w:sz w:val="28"/>
          <w:szCs w:val="28"/>
          <w:rtl/>
        </w:rPr>
        <w:t xml:space="preserve"> </w:t>
      </w:r>
      <w:r w:rsidR="00D976BC" w:rsidRPr="00984881">
        <w:rPr>
          <w:sz w:val="28"/>
          <w:szCs w:val="28"/>
          <w:rtl/>
        </w:rPr>
        <w:t>ﺯﺭﺩﺷﺖ ﻭ ﻗﺒﻞ ﺍﺯ ﺯﺭﺩﺷﺖ ﺑﻮﺩﻩ ﺍﻧﺪ</w:t>
      </w:r>
      <w:r w:rsidR="00BD77AA">
        <w:rPr>
          <w:sz w:val="28"/>
          <w:szCs w:val="28"/>
          <w:rtl/>
        </w:rPr>
        <w:t xml:space="preserve">. </w:t>
      </w:r>
      <w:r w:rsidR="00D976BC" w:rsidRPr="00984881">
        <w:rPr>
          <w:sz w:val="28"/>
          <w:szCs w:val="28"/>
          <w:rtl/>
        </w:rPr>
        <w:t>ﻭ ﻫﺮ ﮐﺎﻣﻞ ﺯﺭﺩﺷﺘﻰ ﻭ ﺣﺘﻰ ﻣﺴﻴﺤﻰ ﻭ ﻣﺤﻤﺪﻯ</w:t>
      </w:r>
      <w:r w:rsidR="00BD77AA">
        <w:rPr>
          <w:sz w:val="28"/>
          <w:szCs w:val="28"/>
          <w:rtl/>
        </w:rPr>
        <w:t xml:space="preserve">، </w:t>
      </w:r>
      <w:r w:rsidR="00D976BC" w:rsidRPr="00984881">
        <w:rPr>
          <w:sz w:val="28"/>
          <w:szCs w:val="28"/>
          <w:rtl/>
        </w:rPr>
        <w:t>ﮐﻪ ﺟﻢ</w:t>
      </w:r>
      <w:r>
        <w:rPr>
          <w:sz w:val="28"/>
          <w:szCs w:val="28"/>
          <w:rtl/>
        </w:rPr>
        <w:t xml:space="preserve"> </w:t>
      </w:r>
      <w:r w:rsidR="00D976BC" w:rsidRPr="00984881">
        <w:rPr>
          <w:sz w:val="28"/>
          <w:szCs w:val="28"/>
          <w:rtl/>
        </w:rPr>
        <w:t>ﺷﺪﻩ ﻭ ﺑﺎ ﺷﻬﻮﺩ ﻧﻬﺎﺋﻰ ﺧﻮﺩ</w:t>
      </w:r>
      <w:r>
        <w:rPr>
          <w:sz w:val="28"/>
          <w:szCs w:val="28"/>
          <w:rtl/>
        </w:rPr>
        <w:t xml:space="preserve"> </w:t>
      </w:r>
      <w:r w:rsidR="00D976BC" w:rsidRPr="00984881">
        <w:rPr>
          <w:sz w:val="28"/>
          <w:szCs w:val="28"/>
          <w:rtl/>
        </w:rPr>
        <w:t>ﺟﻤﻊ ﮔﺮﺩﻳﺪﻩ</w:t>
      </w:r>
      <w:r w:rsidR="00BD77AA">
        <w:rPr>
          <w:sz w:val="28"/>
          <w:szCs w:val="28"/>
          <w:rtl/>
        </w:rPr>
        <w:t xml:space="preserve">، </w:t>
      </w:r>
      <w:r w:rsidR="00D976BC" w:rsidRPr="00984881">
        <w:rPr>
          <w:sz w:val="28"/>
          <w:szCs w:val="28"/>
          <w:rtl/>
        </w:rPr>
        <w:t>ﻭﻭ</w:t>
      </w:r>
      <w:r w:rsidR="009732B0" w:rsidRPr="00984881">
        <w:rPr>
          <w:sz w:val="28"/>
          <w:szCs w:val="28"/>
          <w:rtl/>
        </w:rPr>
        <w:t>حَدّ</w:t>
      </w:r>
      <w:r w:rsidR="00D976BC" w:rsidRPr="00984881">
        <w:rPr>
          <w:sz w:val="28"/>
          <w:szCs w:val="28"/>
          <w:rtl/>
        </w:rPr>
        <w:t>ﺕ ﻭﺟﻮﺩ</w:t>
      </w:r>
      <w:r>
        <w:rPr>
          <w:sz w:val="28"/>
          <w:szCs w:val="28"/>
          <w:rtl/>
        </w:rPr>
        <w:t xml:space="preserve"> </w:t>
      </w:r>
      <w:r w:rsidR="00D976BC" w:rsidRPr="00984881">
        <w:rPr>
          <w:sz w:val="28"/>
          <w:szCs w:val="28"/>
          <w:rtl/>
        </w:rPr>
        <w:t>ﺭﻭﺣﻰ ﻭﻭ</w:t>
      </w:r>
      <w:r w:rsidR="009732B0" w:rsidRPr="00984881">
        <w:rPr>
          <w:sz w:val="28"/>
          <w:szCs w:val="28"/>
          <w:rtl/>
        </w:rPr>
        <w:t>حَدّ</w:t>
      </w:r>
      <w:r w:rsidR="00D976BC" w:rsidRPr="00984881">
        <w:rPr>
          <w:sz w:val="28"/>
          <w:szCs w:val="28"/>
          <w:rtl/>
        </w:rPr>
        <w:t>ﺕ ﺷﻬﻮﺩﻯ ﺧﻮﺩﺭﺍ ﻳﺎﻓﺘﻪ</w:t>
      </w:r>
      <w:r w:rsidR="00BD77AA">
        <w:rPr>
          <w:sz w:val="28"/>
          <w:szCs w:val="28"/>
          <w:rtl/>
        </w:rPr>
        <w:t xml:space="preserve">، </w:t>
      </w:r>
      <w:r w:rsidR="00D976BC" w:rsidRPr="00984881">
        <w:rPr>
          <w:sz w:val="28"/>
          <w:szCs w:val="28"/>
          <w:rtl/>
        </w:rPr>
        <w:t>ﻭ ﺍﻳﻦ ﻫﻤﺎﻧﻰ ﺁﻥ ﻣﻘﺎﻡ ﺍﻟﻬﻰ ﺭﺍ ﺟﺴﺘﻪ ﺍﺳﺖ</w:t>
      </w:r>
      <w:r w:rsidR="00BD77AA">
        <w:rPr>
          <w:sz w:val="28"/>
          <w:szCs w:val="28"/>
          <w:rtl/>
        </w:rPr>
        <w:t xml:space="preserve">. </w:t>
      </w:r>
      <w:r w:rsidR="00D976BC" w:rsidRPr="00984881">
        <w:rPr>
          <w:sz w:val="28"/>
          <w:szCs w:val="28"/>
          <w:rtl/>
        </w:rPr>
        <w:t>ﮐﻴﺨﺴﺮﻭ ﻳﺎ ﭘﺎﺩﺷﺎﻩ</w:t>
      </w:r>
      <w:r>
        <w:rPr>
          <w:sz w:val="28"/>
          <w:szCs w:val="28"/>
          <w:rtl/>
        </w:rPr>
        <w:t xml:space="preserve"> </w:t>
      </w:r>
      <w:r w:rsidR="00D976BC" w:rsidRPr="00984881">
        <w:rPr>
          <w:sz w:val="28"/>
          <w:szCs w:val="28"/>
          <w:rtl/>
        </w:rPr>
        <w:t>ﺑﺰﺭﮒ ﻭ ﺍﺟﺪﺍﺩﻯ ﻭﺁﻏﺎﺯﻳﻦ</w:t>
      </w:r>
      <w:r w:rsidR="00BD77AA">
        <w:rPr>
          <w:sz w:val="28"/>
          <w:szCs w:val="28"/>
          <w:rtl/>
        </w:rPr>
        <w:t xml:space="preserve">، </w:t>
      </w:r>
      <w:r w:rsidR="00D976BC" w:rsidRPr="00984881">
        <w:rPr>
          <w:sz w:val="28"/>
          <w:szCs w:val="28"/>
          <w:rtl/>
        </w:rPr>
        <w:t>ﮐﻪ ﺳﻤﺒﻮﻝ ﮐﺎﻣﻠﺎﻥ ﻭ ﺃﻧﺒﻴﺎﻯ ﮔﺬﺷﺘﻪ ﺑﺮﺍﻯ ﻣﺎ</w:t>
      </w:r>
      <w:r>
        <w:rPr>
          <w:sz w:val="28"/>
          <w:szCs w:val="28"/>
          <w:rtl/>
        </w:rPr>
        <w:t xml:space="preserve"> </w:t>
      </w:r>
      <w:r w:rsidR="00D976BC" w:rsidRPr="00984881">
        <w:rPr>
          <w:sz w:val="28"/>
          <w:szCs w:val="28"/>
          <w:rtl/>
        </w:rPr>
        <w:t>ﻣﻴﺒﺎﺷﻨﺪ</w:t>
      </w:r>
      <w:r w:rsidR="00BD77AA">
        <w:rPr>
          <w:sz w:val="28"/>
          <w:szCs w:val="28"/>
          <w:rtl/>
        </w:rPr>
        <w:t xml:space="preserve">. </w:t>
      </w:r>
      <w:r w:rsidR="00D976BC" w:rsidRPr="00984881">
        <w:rPr>
          <w:sz w:val="28"/>
          <w:szCs w:val="28"/>
          <w:rtl/>
        </w:rPr>
        <w:t>ﺧﺴﺮﻭ ﻭﮐﺴﺮﻯﻮ ﺗﺰﺍﺭ ﻭ</w:t>
      </w:r>
      <w:r>
        <w:rPr>
          <w:sz w:val="28"/>
          <w:szCs w:val="28"/>
          <w:rtl/>
        </w:rPr>
        <w:t xml:space="preserve"> </w:t>
      </w:r>
      <w:r w:rsidR="00D976BC" w:rsidRPr="00984881">
        <w:rPr>
          <w:sz w:val="28"/>
          <w:szCs w:val="28"/>
          <w:rtl/>
        </w:rPr>
        <w:t>ﺳﺰﺍﺭ ﻫﻤﻪ ﺑﻤﻌﻨﻰ ﭘﺎﺩﺷﺎﻩ</w:t>
      </w:r>
      <w:r>
        <w:rPr>
          <w:sz w:val="28"/>
          <w:szCs w:val="28"/>
          <w:rtl/>
        </w:rPr>
        <w:t xml:space="preserve"> </w:t>
      </w:r>
      <w:r w:rsidR="00D976BC" w:rsidRPr="00984881">
        <w:rPr>
          <w:sz w:val="28"/>
          <w:szCs w:val="28"/>
          <w:rtl/>
        </w:rPr>
        <w:t>ﺍﻟﻬﻰ می ﺒﺎﺷﻨﺪ</w:t>
      </w:r>
      <w:r w:rsidR="00BD77AA">
        <w:rPr>
          <w:sz w:val="28"/>
          <w:szCs w:val="28"/>
          <w:rtl/>
        </w:rPr>
        <w:t xml:space="preserve">، </w:t>
      </w:r>
      <w:r w:rsidR="00D976BC" w:rsidRPr="00984881">
        <w:rPr>
          <w:sz w:val="28"/>
          <w:szCs w:val="28"/>
          <w:rtl/>
        </w:rPr>
        <w:t>ﮐﻪ ﺩﺭ ﻃﺮﻳﻘﺘﻬﺎﻯ ﺑﻌﺪﻯ ﺗﺒﺪﻳﻞ</w:t>
      </w:r>
      <w:r>
        <w:rPr>
          <w:sz w:val="28"/>
          <w:szCs w:val="28"/>
          <w:rtl/>
        </w:rPr>
        <w:t xml:space="preserve"> </w:t>
      </w:r>
      <w:r w:rsidR="00D976BC" w:rsidRPr="00984881">
        <w:rPr>
          <w:sz w:val="28"/>
          <w:szCs w:val="28"/>
          <w:rtl/>
        </w:rPr>
        <w:t xml:space="preserve">ﺑﻤﻠﻚ ﻭ ﻣﻠﺎﺋﻚ ﻭ ﺷﺎﻩ ﻭ ﺷﻴﺦ ﮔﺮﺩﻳﺪﻩ ﺍﺳﺖ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ﭼﻮ ﺩﺭ ﺭﻭﻳﺖ ﺑﺨﻨﺪﺩ ﮔﻞ</w:t>
      </w:r>
      <w:r w:rsidR="00BD77AA">
        <w:rPr>
          <w:b/>
          <w:bCs/>
          <w:sz w:val="28"/>
          <w:szCs w:val="28"/>
          <w:rtl/>
        </w:rPr>
        <w:t xml:space="preserve">، </w:t>
      </w:r>
      <w:r w:rsidRPr="00984881">
        <w:rPr>
          <w:b/>
          <w:bCs/>
          <w:sz w:val="28"/>
          <w:szCs w:val="28"/>
          <w:rtl/>
        </w:rPr>
        <w:t>ﻣﺸﻮ ﺩﺭ ﺩﺍﻣﺶ ﺃﻯ ﺑﻠﺒﻞ</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ﺑﺮ ﮔﻞ</w:t>
      </w:r>
      <w:r w:rsidR="004D25BE">
        <w:rPr>
          <w:b/>
          <w:bCs/>
          <w:sz w:val="28"/>
          <w:szCs w:val="28"/>
          <w:rtl/>
        </w:rPr>
        <w:t xml:space="preserve"> </w:t>
      </w:r>
      <w:r w:rsidRPr="00984881">
        <w:rPr>
          <w:b/>
          <w:bCs/>
          <w:sz w:val="28"/>
          <w:szCs w:val="28"/>
          <w:rtl/>
        </w:rPr>
        <w:t>ﺍﻋﺘﻤﺎﺩﻯ ﻧﻴﺴﺖ</w:t>
      </w:r>
      <w:r w:rsidR="00BD77AA">
        <w:rPr>
          <w:b/>
          <w:bCs/>
          <w:sz w:val="28"/>
          <w:szCs w:val="28"/>
          <w:rtl/>
        </w:rPr>
        <w:t xml:space="preserve">، </w:t>
      </w:r>
      <w:r w:rsidRPr="00984881">
        <w:rPr>
          <w:b/>
          <w:bCs/>
          <w:sz w:val="28"/>
          <w:szCs w:val="28"/>
          <w:rtl/>
        </w:rPr>
        <w:t>ﮔﺮ ﺣُﺴﻦ ﺟﻬﺎﻥ ﺩﺍﺭﺩ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ﻧﺼﻴﺤﺖ ﻧﺼﻮﺣﻰ ﺧﻮﺍﻧﻨﺪﻩ ﻣﺴﺘﻌﺪ ﺗﮑﺎﻣﻞ ﺭﻭﺣﻰ ﻣﻴﻨﻤﺎﻳﺪ</w:t>
      </w:r>
      <w:r w:rsidR="00BD77AA">
        <w:rPr>
          <w:sz w:val="28"/>
          <w:szCs w:val="28"/>
          <w:rtl/>
        </w:rPr>
        <w:t xml:space="preserve">، </w:t>
      </w:r>
      <w:r w:rsidR="00D976BC" w:rsidRPr="00984881">
        <w:rPr>
          <w:sz w:val="28"/>
          <w:szCs w:val="28"/>
          <w:rtl/>
        </w:rPr>
        <w:t>ﮐﻪ ﺍﻭﺭﺍ ﺑﻠﺒﻞ ﺧﻮﺵ ﺃﻟﺤﺎﻥ ﻣﻴﻨﺎﻣﺪ</w:t>
      </w:r>
      <w:r w:rsidR="00BD77AA">
        <w:rPr>
          <w:sz w:val="28"/>
          <w:szCs w:val="28"/>
          <w:rtl/>
        </w:rPr>
        <w:t xml:space="preserve">، </w:t>
      </w:r>
      <w:r w:rsidR="00D976BC" w:rsidRPr="00984881">
        <w:rPr>
          <w:sz w:val="28"/>
          <w:szCs w:val="28"/>
          <w:rtl/>
        </w:rPr>
        <w:t>ﮐﻪ ﻣﺒﺎﺩﺍ ﮔﺮﻓﺘﺎﺭ ﺭﻭﻯ ﺧﻨﺪﺍﻥ ﻫﺮ ﮔﻞ</w:t>
      </w:r>
      <w:r>
        <w:rPr>
          <w:sz w:val="28"/>
          <w:szCs w:val="28"/>
          <w:rtl/>
        </w:rPr>
        <w:t xml:space="preserve"> </w:t>
      </w:r>
      <w:r w:rsidR="00D976BC" w:rsidRPr="00984881">
        <w:rPr>
          <w:sz w:val="28"/>
          <w:szCs w:val="28"/>
          <w:rtl/>
        </w:rPr>
        <w:t>ﺷﮑﻔﺘﻪﺍﻯ ﺑﺎﺷﺪ</w:t>
      </w:r>
      <w:r w:rsidR="00BD77AA">
        <w:rPr>
          <w:sz w:val="28"/>
          <w:szCs w:val="28"/>
          <w:rtl/>
        </w:rPr>
        <w:t xml:space="preserve">، </w:t>
      </w:r>
      <w:r w:rsidR="00D976BC" w:rsidRPr="00984881">
        <w:rPr>
          <w:sz w:val="28"/>
          <w:szCs w:val="28"/>
          <w:rtl/>
        </w:rPr>
        <w:t>ﻭ ﺩﺭ ﺩﺍﻣﺶ ﺑﻴﻔﺘﺪ</w:t>
      </w:r>
      <w:r w:rsidR="00BD77AA">
        <w:rPr>
          <w:sz w:val="28"/>
          <w:szCs w:val="28"/>
          <w:rtl/>
        </w:rPr>
        <w:t xml:space="preserve">. </w:t>
      </w:r>
      <w:r w:rsidR="00D976BC" w:rsidRPr="00984881">
        <w:rPr>
          <w:sz w:val="28"/>
          <w:szCs w:val="28"/>
          <w:rtl/>
        </w:rPr>
        <w:t>ﮐﻪ ﮔﺮﭼﻪ ﺍﻳﻦ ﮔﻞ</w:t>
      </w:r>
      <w:r w:rsidR="00BD77AA">
        <w:rPr>
          <w:sz w:val="28"/>
          <w:szCs w:val="28"/>
          <w:rtl/>
        </w:rPr>
        <w:t xml:space="preserve">، </w:t>
      </w:r>
      <w:r w:rsidR="00D976BC" w:rsidRPr="00984881">
        <w:rPr>
          <w:sz w:val="28"/>
          <w:szCs w:val="28"/>
          <w:rtl/>
        </w:rPr>
        <w:t>ﺣُﺴﻦ ﻭﺯﻳﺒﺎﺋﻰ ﺟﻬﺎﻥ ﺭﺍ ﺩﺍﺷﺘﻪ ﺑﺎﺷﺪ</w:t>
      </w:r>
      <w:r w:rsidR="00BD77AA">
        <w:rPr>
          <w:sz w:val="28"/>
          <w:szCs w:val="28"/>
          <w:rtl/>
        </w:rPr>
        <w:t xml:space="preserve">. </w:t>
      </w:r>
      <w:r w:rsidR="00D976BC" w:rsidRPr="00984881">
        <w:rPr>
          <w:sz w:val="28"/>
          <w:szCs w:val="28"/>
          <w:rtl/>
        </w:rPr>
        <w:t>ﻭﻟﻰ ﺣﺴﻦ ﻭﺗﺤﺴﻴﻦ ﻭﺑﻬﺒﻮﺩﻯ ﮐﻤﺎﻟﺎﺕ ﺭﻭﺣﻰ ﺭﺍ ﻧﺪﺍﺷﺘﻪ ﺑﺎﺷﺪ ﺯﻳﺮﺍ ﺑﺎﺯ</w:t>
      </w:r>
      <w:r>
        <w:rPr>
          <w:sz w:val="28"/>
          <w:szCs w:val="28"/>
          <w:rtl/>
        </w:rPr>
        <w:t xml:space="preserve"> </w:t>
      </w:r>
      <w:r w:rsidR="00D976BC" w:rsidRPr="00984881">
        <w:rPr>
          <w:sz w:val="28"/>
          <w:szCs w:val="28"/>
          <w:rtl/>
        </w:rPr>
        <w:t>ﺟﺎﻯ ﺍﻋﺘﻤﺎﺩﺑﺂﻥ ﻧﻴﺴﺖ</w:t>
      </w:r>
      <w:r w:rsidR="00BD77AA">
        <w:rPr>
          <w:sz w:val="28"/>
          <w:szCs w:val="28"/>
          <w:rtl/>
        </w:rPr>
        <w:t xml:space="preserve">. </w:t>
      </w:r>
      <w:r w:rsidR="00D976BC" w:rsidRPr="00984881">
        <w:rPr>
          <w:sz w:val="28"/>
          <w:szCs w:val="28"/>
          <w:rtl/>
        </w:rPr>
        <w:t>ﻭ ﻧﻤﻴﺘﻮﺍﻥ ﺁﻳﻨﺪﻩ ﺃﺑﺪﻯ ﺧﻮﺩﺭﺍ</w:t>
      </w:r>
      <w:r w:rsidR="00BD77AA">
        <w:rPr>
          <w:sz w:val="28"/>
          <w:szCs w:val="28"/>
          <w:rtl/>
        </w:rPr>
        <w:t xml:space="preserve">، </w:t>
      </w:r>
      <w:r w:rsidR="00D976BC" w:rsidRPr="00984881">
        <w:rPr>
          <w:sz w:val="28"/>
          <w:szCs w:val="28"/>
          <w:rtl/>
        </w:rPr>
        <w:t>ﺍﻳﻦ ﭼﻨﻴﻦ</w:t>
      </w:r>
      <w:r>
        <w:rPr>
          <w:sz w:val="28"/>
          <w:szCs w:val="28"/>
          <w:rtl/>
        </w:rPr>
        <w:t xml:space="preserve"> </w:t>
      </w:r>
      <w:r w:rsidR="00D976BC" w:rsidRPr="00984881">
        <w:rPr>
          <w:sz w:val="28"/>
          <w:szCs w:val="28"/>
          <w:rtl/>
        </w:rPr>
        <w:t>ﺑﺎ ﺍﻧﺘﺨﺎﺏ ﺑﻰ ﺧﺒﺮﺍﻧﻪﺍﻯ</w:t>
      </w:r>
      <w:r w:rsidR="00BD77AA">
        <w:rPr>
          <w:sz w:val="28"/>
          <w:szCs w:val="28"/>
          <w:rtl/>
        </w:rPr>
        <w:t xml:space="preserve">، </w:t>
      </w:r>
      <w:r w:rsidR="00D976BC" w:rsidRPr="00984881">
        <w:rPr>
          <w:sz w:val="28"/>
          <w:szCs w:val="28"/>
          <w:rtl/>
        </w:rPr>
        <w:t>ﺩﺭ ﻳﻚ ﻗﻤﺎﺭ ﺑﺎﺧﺖ</w:t>
      </w:r>
      <w:r w:rsidR="00BD77AA">
        <w:rPr>
          <w:sz w:val="28"/>
          <w:szCs w:val="28"/>
          <w:rtl/>
        </w:rPr>
        <w:t xml:space="preserve">. </w:t>
      </w:r>
      <w:r w:rsidR="00D976BC" w:rsidRPr="00984881">
        <w:rPr>
          <w:sz w:val="28"/>
          <w:szCs w:val="28"/>
          <w:rtl/>
        </w:rPr>
        <w:t>ﺯﻳﺮﺍ</w:t>
      </w:r>
      <w:r>
        <w:rPr>
          <w:sz w:val="28"/>
          <w:szCs w:val="28"/>
          <w:rtl/>
        </w:rPr>
        <w:t xml:space="preserve"> </w:t>
      </w:r>
      <w:r w:rsidR="00D976BC" w:rsidRPr="00984881">
        <w:rPr>
          <w:sz w:val="28"/>
          <w:szCs w:val="28"/>
          <w:rtl/>
        </w:rPr>
        <w:t>ﺍﻳﻦ ﮔﻞ</w:t>
      </w:r>
      <w:r>
        <w:rPr>
          <w:sz w:val="28"/>
          <w:szCs w:val="28"/>
          <w:rtl/>
        </w:rPr>
        <w:t xml:space="preserve"> </w:t>
      </w:r>
      <w:r w:rsidR="00D976BC" w:rsidRPr="00984881">
        <w:rPr>
          <w:sz w:val="28"/>
          <w:szCs w:val="28"/>
          <w:rtl/>
        </w:rPr>
        <w:t>ﭼﻨﺪ</w:t>
      </w:r>
      <w:r>
        <w:rPr>
          <w:sz w:val="28"/>
          <w:szCs w:val="28"/>
          <w:rtl/>
        </w:rPr>
        <w:t xml:space="preserve"> </w:t>
      </w:r>
      <w:r w:rsidR="00D976BC" w:rsidRPr="00984881">
        <w:rPr>
          <w:sz w:val="28"/>
          <w:szCs w:val="28"/>
          <w:rtl/>
        </w:rPr>
        <w:t>ﺭﻭﺯﻯ ﺑﻴﺸﺘﺮ ﺩﻟﺮﺑﺎﺋﻰ ﻧﺪﺍﺭﺩ</w:t>
      </w:r>
      <w:r w:rsidR="00BD77AA">
        <w:rPr>
          <w:sz w:val="28"/>
          <w:szCs w:val="28"/>
          <w:rtl/>
        </w:rPr>
        <w:t xml:space="preserve">. </w:t>
      </w:r>
      <w:r w:rsidR="00D976BC" w:rsidRPr="00984881">
        <w:rPr>
          <w:sz w:val="28"/>
          <w:szCs w:val="28"/>
          <w:rtl/>
        </w:rPr>
        <w:t>ﻭ ﺍﻳﻦ</w:t>
      </w:r>
      <w:r>
        <w:rPr>
          <w:sz w:val="28"/>
          <w:szCs w:val="28"/>
          <w:rtl/>
        </w:rPr>
        <w:t xml:space="preserve"> </w:t>
      </w:r>
      <w:r w:rsidR="00D976BC" w:rsidRPr="00984881">
        <w:rPr>
          <w:sz w:val="28"/>
          <w:szCs w:val="28"/>
          <w:rtl/>
        </w:rPr>
        <w:t>ﮔﻠﻬﺎﻯ ﻏﻴﺮ ﻗﺎﺑﻞ ﺍﻋﺘﻤﺎﺩ ﺁﺧﻮﻧﺪﻫﺎﻯ ﻣﺬﻫﺒﻰ ﻭ ﻗﺸﺮﻯ ﻭﻣﺸﺮﻙ ﻫﺴﺘﻨﺪ ﮐﻪ ﺑﺎ ﮐﻠﻤﺎﺗﻰ ﺻﺎﺩﻕ</w:t>
      </w:r>
      <w:r w:rsidR="00BD77AA">
        <w:rPr>
          <w:sz w:val="28"/>
          <w:szCs w:val="28"/>
          <w:rtl/>
        </w:rPr>
        <w:t xml:space="preserve">، </w:t>
      </w:r>
      <w:r w:rsidR="00D976BC" w:rsidRPr="00984881">
        <w:rPr>
          <w:sz w:val="28"/>
          <w:szCs w:val="28"/>
          <w:rtl/>
        </w:rPr>
        <w:t>ﻭﻟﻰ ﺑﺎ</w:t>
      </w:r>
      <w:r>
        <w:rPr>
          <w:sz w:val="28"/>
          <w:szCs w:val="28"/>
          <w:rtl/>
        </w:rPr>
        <w:t xml:space="preserve"> </w:t>
      </w:r>
      <w:r w:rsidR="00D976BC" w:rsidRPr="00984881">
        <w:rPr>
          <w:sz w:val="28"/>
          <w:szCs w:val="28"/>
          <w:rtl/>
        </w:rPr>
        <w:t>ﻧﻴّﺘﻰ ﻓﺎﺳﺪ ﻭﮐﺎﺫﺏ</w:t>
      </w:r>
      <w:r w:rsidR="00BD77AA">
        <w:rPr>
          <w:sz w:val="28"/>
          <w:szCs w:val="28"/>
          <w:rtl/>
        </w:rPr>
        <w:t xml:space="preserve">، </w:t>
      </w:r>
      <w:r w:rsidR="00D976BC" w:rsidRPr="00984881">
        <w:rPr>
          <w:sz w:val="28"/>
          <w:szCs w:val="28"/>
          <w:rtl/>
        </w:rPr>
        <w:t>ﻣﺴﺘﻌﺪﺍﻥ ﺗﮑﺎﻣﻞ ﺭﻭﺣﻰ ﺭﺍ ﺑﻨﺎﻡ ﺩﻳﻦ ﺍﺳﻤﻰ ﻭ ﻣﺬﺍﻫﺐ ﻣﻦ ﺩﺭﺁﻭﺭﺩﻯ ﻮ ﺑﺪﻋﺘﻰ ﺧﻮﺩ</w:t>
      </w:r>
      <w:r w:rsidR="00BD77AA">
        <w:rPr>
          <w:sz w:val="28"/>
          <w:szCs w:val="28"/>
          <w:rtl/>
        </w:rPr>
        <w:t xml:space="preserve">، </w:t>
      </w:r>
      <w:r w:rsidR="009915B2" w:rsidRPr="00984881">
        <w:rPr>
          <w:sz w:val="28"/>
          <w:szCs w:val="28"/>
          <w:rtl/>
        </w:rPr>
        <w:t>فر</w:t>
      </w:r>
      <w:r w:rsidR="00D976BC" w:rsidRPr="00984881">
        <w:rPr>
          <w:sz w:val="28"/>
          <w:szCs w:val="28"/>
          <w:rtl/>
        </w:rPr>
        <w:t>ﻳﺐ ﻣﻴﺪﻫﻨﺪ</w:t>
      </w:r>
      <w:r w:rsidR="00BD77AA">
        <w:rPr>
          <w:sz w:val="28"/>
          <w:szCs w:val="28"/>
          <w:rtl/>
        </w:rPr>
        <w:t xml:space="preserve">. </w:t>
      </w:r>
      <w:r w:rsidR="00D976BC" w:rsidRPr="00984881">
        <w:rPr>
          <w:sz w:val="28"/>
          <w:szCs w:val="28"/>
          <w:rtl/>
        </w:rPr>
        <w:t>ﮐﻪ ﺍﻳﻨﺎﻥ ﺭﺍ ﺍﺑﺘﺪﺍ ﺗﻮﻗّﻒ ﺩﺭ ﺣﺮﮐﺖ ﺗﮑﺎﻣﻠﻰ ﺭﻭﺡ ﻣﻴﺪﻫﻨﺪ</w:t>
      </w:r>
      <w:r w:rsidR="00BD77AA">
        <w:rPr>
          <w:sz w:val="28"/>
          <w:szCs w:val="28"/>
          <w:rtl/>
        </w:rPr>
        <w:t xml:space="preserve">، </w:t>
      </w:r>
      <w:r w:rsidR="00D976BC" w:rsidRPr="00984881">
        <w:rPr>
          <w:sz w:val="28"/>
          <w:szCs w:val="28"/>
          <w:rtl/>
        </w:rPr>
        <w:t>ﻭ ﺳﭙس</w:t>
      </w:r>
      <w:r>
        <w:rPr>
          <w:sz w:val="28"/>
          <w:szCs w:val="28"/>
          <w:rtl/>
        </w:rPr>
        <w:t xml:space="preserve"> </w:t>
      </w:r>
      <w:r w:rsidR="00D976BC" w:rsidRPr="00984881">
        <w:rPr>
          <w:sz w:val="28"/>
          <w:szCs w:val="28"/>
          <w:rtl/>
        </w:rPr>
        <w:t>ﺣﺮﮐﺖ</w:t>
      </w:r>
      <w:r>
        <w:rPr>
          <w:sz w:val="28"/>
          <w:szCs w:val="28"/>
          <w:rtl/>
        </w:rPr>
        <w:t xml:space="preserve"> </w:t>
      </w:r>
      <w:r w:rsidR="00D976BC" w:rsidRPr="00984881">
        <w:rPr>
          <w:sz w:val="28"/>
          <w:szCs w:val="28"/>
          <w:rtl/>
        </w:rPr>
        <w:t>ﻗﻬﻘﺮﺍﺋﻰ ﺭﻭﺡ ﺁﻧﺎﻥ ﺁﻏﺎﺯ ﻣﻴﮕﺮﺩﺩ</w:t>
      </w:r>
      <w:r w:rsidR="00BD77AA">
        <w:rPr>
          <w:sz w:val="28"/>
          <w:szCs w:val="28"/>
          <w:rtl/>
        </w:rPr>
        <w:t xml:space="preserve">. </w:t>
      </w:r>
      <w:r w:rsidR="00D976BC" w:rsidRPr="00984881">
        <w:rPr>
          <w:sz w:val="28"/>
          <w:szCs w:val="28"/>
          <w:rtl/>
        </w:rPr>
        <w:t>ﺯﻳﺮﺍ ﮔﻨﺎﻩ</w:t>
      </w:r>
      <w:r>
        <w:rPr>
          <w:sz w:val="28"/>
          <w:szCs w:val="28"/>
          <w:rtl/>
        </w:rPr>
        <w:t xml:space="preserve"> </w:t>
      </w:r>
      <w:r w:rsidR="00D976BC" w:rsidRPr="00984881">
        <w:rPr>
          <w:sz w:val="28"/>
          <w:szCs w:val="28"/>
          <w:rtl/>
        </w:rPr>
        <w:t>ﺷﺮﻙ</w:t>
      </w:r>
      <w:r>
        <w:rPr>
          <w:sz w:val="28"/>
          <w:szCs w:val="28"/>
          <w:rtl/>
        </w:rPr>
        <w:t xml:space="preserve"> </w:t>
      </w:r>
      <w:r w:rsidR="00D976BC" w:rsidRPr="00984881">
        <w:rPr>
          <w:sz w:val="28"/>
          <w:szCs w:val="28"/>
          <w:rtl/>
        </w:rPr>
        <w:t>ﻧﺎ ﺑﺨﺸﻮﺩﻧﻰ ﺧﺪﺍﻭﻧﺪ ﺭﺍ ﺩﺍﺭﻧﺪ</w:t>
      </w:r>
      <w:r w:rsidR="00BD77AA">
        <w:rPr>
          <w:sz w:val="28"/>
          <w:szCs w:val="28"/>
          <w:rtl/>
        </w:rPr>
        <w:t xml:space="preserve">. </w:t>
      </w:r>
      <w:r w:rsidR="00D976BC" w:rsidRPr="00984881">
        <w:rPr>
          <w:sz w:val="28"/>
          <w:szCs w:val="28"/>
          <w:rtl/>
        </w:rPr>
        <w:t>ﻭ ﺩﻭﭼﺎﺭ ﺗﻌﺼّﺐ</w:t>
      </w:r>
      <w:r>
        <w:rPr>
          <w:sz w:val="28"/>
          <w:szCs w:val="28"/>
          <w:rtl/>
        </w:rPr>
        <w:t xml:space="preserve"> </w:t>
      </w:r>
      <w:r w:rsidR="00D976BC" w:rsidRPr="00984881">
        <w:rPr>
          <w:sz w:val="28"/>
          <w:szCs w:val="28"/>
          <w:rtl/>
        </w:rPr>
        <w:t>ﮐﻮﺭ ﻣﻴﺸﻮﻧﺪ</w:t>
      </w:r>
      <w:r w:rsidR="00BD77AA">
        <w:rPr>
          <w:sz w:val="28"/>
          <w:szCs w:val="28"/>
          <w:rtl/>
        </w:rPr>
        <w:t xml:space="preserve">، </w:t>
      </w:r>
      <w:r w:rsidR="00D976BC" w:rsidRPr="00984881">
        <w:rPr>
          <w:sz w:val="28"/>
          <w:szCs w:val="28"/>
          <w:rtl/>
        </w:rPr>
        <w:t>ﮐﻪ ﺣﺘﻰ ﺍﻭﻟﻴﺎﻯ ﺍﻟﻬﻰ ﺭﺍ ﺑﻨﺎﻡ ﺧﺪﺍ ﺁﺯﺍﺭ ﻭ ﮐﺸﺘﺎﺭ ﻣﻴﻨﻤﺎﻳﻨﺪ ﻭﻣﺮﺩﻡ ﺩﻳﮕﺮﻯ ﺭﺍ ﺑﻨﺎﻡ ﺩﻳﻦ ﺗﺎﺯﻳﺎﻧﻪ ﻣﻴﺰﻧﻨﺪ ﻭﺳﺘﻢ ﻣﻴﻨﻤﺎﻳﻨﺪ</w:t>
      </w:r>
      <w:r w:rsidR="00BD77AA">
        <w:rPr>
          <w:sz w:val="28"/>
          <w:szCs w:val="28"/>
          <w:rtl/>
        </w:rPr>
        <w:t xml:space="preserve">، </w:t>
      </w:r>
      <w:r w:rsidR="00D976BC" w:rsidRPr="00984881">
        <w:rPr>
          <w:sz w:val="28"/>
          <w:szCs w:val="28"/>
          <w:rtl/>
        </w:rPr>
        <w:t>ﮐﻪ ﻣﻰ ﺑﻴﻨﻴﻢ</w:t>
      </w:r>
      <w:r>
        <w:rPr>
          <w:sz w:val="28"/>
          <w:szCs w:val="28"/>
          <w:rtl/>
        </w:rPr>
        <w:t xml:space="preserve"> </w:t>
      </w:r>
      <w:r w:rsidR="00D976BC" w:rsidRPr="00984881">
        <w:rPr>
          <w:sz w:val="28"/>
          <w:szCs w:val="28"/>
          <w:rtl/>
        </w:rPr>
        <w:t>ﭘس ﺣﺎﻓﻆ ﻣﻴﮕﻮﻳﺪ</w:t>
      </w:r>
      <w:r w:rsidR="00BD77AA">
        <w:rPr>
          <w:sz w:val="28"/>
          <w:szCs w:val="28"/>
          <w:rtl/>
        </w:rPr>
        <w:t xml:space="preserve">، </w:t>
      </w:r>
      <w:r w:rsidR="00D976BC" w:rsidRPr="00984881">
        <w:rPr>
          <w:sz w:val="28"/>
          <w:szCs w:val="28"/>
          <w:rtl/>
        </w:rPr>
        <w:t xml:space="preserve">ﮐﻪ ﺗﻮ ﻧﻴﺰ </w:t>
      </w:r>
      <w:r w:rsidR="009915B2" w:rsidRPr="00984881">
        <w:rPr>
          <w:sz w:val="28"/>
          <w:szCs w:val="28"/>
          <w:rtl/>
        </w:rPr>
        <w:t>فر</w:t>
      </w:r>
      <w:r w:rsidR="00D976BC" w:rsidRPr="00984881">
        <w:rPr>
          <w:sz w:val="28"/>
          <w:szCs w:val="28"/>
          <w:rtl/>
        </w:rPr>
        <w:t>ﻳﺐ ﻣﺪﻋﻴﺎﻥ ﺩﻳﻦ ﺭﺍ ﻣﺨﻮﺭ</w:t>
      </w:r>
      <w:r w:rsidR="00BD77AA">
        <w:rPr>
          <w:sz w:val="28"/>
          <w:szCs w:val="28"/>
          <w:rtl/>
        </w:rPr>
        <w:t xml:space="preserve">، </w:t>
      </w:r>
      <w:r w:rsidR="00D976BC" w:rsidRPr="00984881">
        <w:rPr>
          <w:sz w:val="28"/>
          <w:szCs w:val="28"/>
          <w:rtl/>
        </w:rPr>
        <w:t xml:space="preserve">ﻭ ﺍﺯ ﺧﺪﺍﻭﻧﺪ ﻣﺴﺘﻘﻴﻤﺎ ﭘﻴﺮ ﺍﻟﻬﻰ </w:t>
      </w:r>
      <w:r w:rsidR="00D976BC" w:rsidRPr="00984881">
        <w:rPr>
          <w:sz w:val="28"/>
          <w:szCs w:val="28"/>
          <w:rtl/>
        </w:rPr>
        <w:lastRenderedPageBreak/>
        <w:t>ﺧﻮﺩﺭﺍ ﺑﺸﻨﺎﺵ</w:t>
      </w:r>
      <w:r w:rsidR="00BD77AA">
        <w:rPr>
          <w:sz w:val="28"/>
          <w:szCs w:val="28"/>
          <w:rtl/>
        </w:rPr>
        <w:t xml:space="preserve">، </w:t>
      </w:r>
      <w:r w:rsidR="00D976BC" w:rsidRPr="00984881">
        <w:rPr>
          <w:sz w:val="28"/>
          <w:szCs w:val="28"/>
          <w:rtl/>
        </w:rPr>
        <w:t>ﮐﻪ ﺗﻨﻬﺎ ﺍﻭ</w:t>
      </w:r>
      <w:r>
        <w:rPr>
          <w:sz w:val="28"/>
          <w:szCs w:val="28"/>
          <w:rtl/>
        </w:rPr>
        <w:t xml:space="preserve"> </w:t>
      </w:r>
      <w:r w:rsidR="00D976BC" w:rsidRPr="00984881">
        <w:rPr>
          <w:sz w:val="28"/>
          <w:szCs w:val="28"/>
          <w:rtl/>
        </w:rPr>
        <w:t>ﻣﻘﺒﻮﻝ</w:t>
      </w:r>
      <w:r>
        <w:rPr>
          <w:sz w:val="28"/>
          <w:szCs w:val="28"/>
          <w:rtl/>
        </w:rPr>
        <w:t xml:space="preserve"> </w:t>
      </w:r>
      <w:r w:rsidR="00D976BC" w:rsidRPr="00984881">
        <w:rPr>
          <w:sz w:val="28"/>
          <w:szCs w:val="28"/>
          <w:rtl/>
        </w:rPr>
        <w:t>ﺧﺪﺍﻭﻧﺪ</w:t>
      </w:r>
      <w:r w:rsidR="00BD77AA">
        <w:rPr>
          <w:sz w:val="28"/>
          <w:szCs w:val="28"/>
          <w:rtl/>
        </w:rPr>
        <w:t xml:space="preserve">، </w:t>
      </w:r>
      <w:r w:rsidR="00D976BC" w:rsidRPr="00984881">
        <w:rPr>
          <w:sz w:val="28"/>
          <w:szCs w:val="28"/>
          <w:rtl/>
        </w:rPr>
        <w:t>ﻭ ﻗﺎﺑﻞ ﺍﻋﺘﻤﺎﺩ</w:t>
      </w:r>
      <w:r>
        <w:rPr>
          <w:sz w:val="28"/>
          <w:szCs w:val="28"/>
          <w:rtl/>
        </w:rPr>
        <w:t xml:space="preserve"> </w:t>
      </w:r>
      <w:r w:rsidR="00D976BC" w:rsidRPr="00984881">
        <w:rPr>
          <w:sz w:val="28"/>
          <w:szCs w:val="28"/>
          <w:rtl/>
        </w:rPr>
        <w:t>ﺗﻮ ﻣﻴﺒﺎﺷﺪ ﮐﻪ ﺧﺪﺍﻭﻧﺪ</w:t>
      </w:r>
      <w:r>
        <w:rPr>
          <w:sz w:val="28"/>
          <w:szCs w:val="28"/>
          <w:rtl/>
        </w:rPr>
        <w:t xml:space="preserve"> </w:t>
      </w:r>
      <w:r w:rsidR="00D976BC" w:rsidRPr="00984881">
        <w:rPr>
          <w:sz w:val="28"/>
          <w:szCs w:val="28"/>
          <w:rtl/>
        </w:rPr>
        <w:t>ﺩﺭ ﺭؤﻳﺎ</w:t>
      </w:r>
      <w:r>
        <w:rPr>
          <w:sz w:val="28"/>
          <w:szCs w:val="28"/>
          <w:rtl/>
        </w:rPr>
        <w:t xml:space="preserve"> </w:t>
      </w:r>
      <w:r w:rsidR="00D976BC" w:rsidRPr="00984881">
        <w:rPr>
          <w:sz w:val="28"/>
          <w:szCs w:val="28"/>
          <w:rtl/>
        </w:rPr>
        <w:t>ﺑﻄﺎﻟﺐ ﻟﻘﺎﻯ ﺍﻟﻬﻰ ﻣﻌﺮﻓﻰ ﺧﻮﺍﻫﺪ</w:t>
      </w:r>
      <w:r>
        <w:rPr>
          <w:sz w:val="28"/>
          <w:szCs w:val="28"/>
          <w:rtl/>
        </w:rPr>
        <w:t xml:space="preserve"> </w:t>
      </w:r>
      <w:r w:rsidR="00D976BC" w:rsidRPr="00984881">
        <w:rPr>
          <w:sz w:val="28"/>
          <w:szCs w:val="28"/>
          <w:rtl/>
        </w:rPr>
        <w:t>ﻧﻤﻮﺩ</w:t>
      </w:r>
      <w:r w:rsidR="00BD77AA">
        <w:rPr>
          <w:sz w:val="28"/>
          <w:szCs w:val="28"/>
          <w:rtl/>
        </w:rPr>
        <w:t xml:space="preserve">. </w:t>
      </w:r>
      <w:r w:rsidR="00D976BC" w:rsidRPr="00984881">
        <w:rPr>
          <w:sz w:val="28"/>
          <w:szCs w:val="28"/>
          <w:rtl/>
        </w:rPr>
        <w:t>ﺁﻧﮕﺎﻩ</w:t>
      </w:r>
      <w:r>
        <w:rPr>
          <w:sz w:val="28"/>
          <w:szCs w:val="28"/>
          <w:rtl/>
        </w:rPr>
        <w:t xml:space="preserve"> </w:t>
      </w:r>
      <w:r w:rsidR="00D976BC" w:rsidRPr="00984881">
        <w:rPr>
          <w:sz w:val="28"/>
          <w:szCs w:val="28"/>
          <w:rtl/>
        </w:rPr>
        <w:t>ﺳﺎﻟﻚ ﺯﻳﺒﺎﺋﻰ ﻫﺎﻯ</w:t>
      </w:r>
      <w:r>
        <w:rPr>
          <w:sz w:val="28"/>
          <w:szCs w:val="28"/>
          <w:rtl/>
        </w:rPr>
        <w:t xml:space="preserve"> </w:t>
      </w:r>
      <w:r w:rsidR="00D976BC" w:rsidRPr="00984881">
        <w:rPr>
          <w:sz w:val="28"/>
          <w:szCs w:val="28"/>
          <w:rtl/>
        </w:rPr>
        <w:t>ﻣﻠﮑﻮﺗﻰ ﻭ ﺭﻭﺣﻰ ﻭﻓﺎﻧﺘﺰﻯ ﻭ ﺟﺎﺩﻭﮔﺮﺍﻧﻪ</w:t>
      </w:r>
      <w:r>
        <w:rPr>
          <w:sz w:val="28"/>
          <w:szCs w:val="28"/>
          <w:rtl/>
        </w:rPr>
        <w:t xml:space="preserve"> </w:t>
      </w:r>
      <w:r w:rsidR="00D976BC" w:rsidRPr="00984881">
        <w:rPr>
          <w:sz w:val="28"/>
          <w:szCs w:val="28"/>
          <w:rtl/>
        </w:rPr>
        <w:t>ﭘﻴﺮ ﺭﺍ</w:t>
      </w:r>
      <w:r>
        <w:rPr>
          <w:sz w:val="28"/>
          <w:szCs w:val="28"/>
          <w:rtl/>
        </w:rPr>
        <w:t xml:space="preserve"> </w:t>
      </w:r>
      <w:r w:rsidR="00D976BC" w:rsidRPr="00984881">
        <w:rPr>
          <w:sz w:val="28"/>
          <w:szCs w:val="28"/>
          <w:rtl/>
        </w:rPr>
        <w:t>ﺧﻮﺍﻫﺪ ﺩﻳﺪ</w:t>
      </w:r>
      <w:r w:rsidR="00BD77AA">
        <w:rPr>
          <w:sz w:val="28"/>
          <w:szCs w:val="28"/>
          <w:rtl/>
        </w:rPr>
        <w:t xml:space="preserve">. </w:t>
      </w:r>
      <w:r w:rsidR="00D976BC" w:rsidRPr="00984881">
        <w:rPr>
          <w:sz w:val="28"/>
          <w:szCs w:val="28"/>
          <w:rtl/>
        </w:rPr>
        <w:t>ﻭﺍﺯ ﻫﻤﺎﻥ ﻟﺤﻈﻪ</w:t>
      </w:r>
      <w:r>
        <w:rPr>
          <w:sz w:val="28"/>
          <w:szCs w:val="28"/>
          <w:rtl/>
        </w:rPr>
        <w:t xml:space="preserve"> </w:t>
      </w:r>
      <w:r w:rsidR="00D976BC" w:rsidRPr="00984881">
        <w:rPr>
          <w:sz w:val="28"/>
          <w:szCs w:val="28"/>
          <w:rtl/>
        </w:rPr>
        <w:t>ﺁﻏﺎﺯ ﺭﺍﻩ</w:t>
      </w:r>
      <w:r>
        <w:rPr>
          <w:sz w:val="28"/>
          <w:szCs w:val="28"/>
          <w:rtl/>
        </w:rPr>
        <w:t xml:space="preserve"> </w:t>
      </w:r>
      <w:r w:rsidR="00D976BC" w:rsidRPr="00984881">
        <w:rPr>
          <w:sz w:val="28"/>
          <w:szCs w:val="28"/>
          <w:rtl/>
        </w:rPr>
        <w:t>ﻋﺸﻖ ﻭﺳﻠﻮﻙ</w:t>
      </w:r>
      <w:r w:rsidR="00BD77AA">
        <w:rPr>
          <w:sz w:val="28"/>
          <w:szCs w:val="28"/>
          <w:rtl/>
        </w:rPr>
        <w:t xml:space="preserve">، </w:t>
      </w:r>
      <w:r w:rsidR="00D976BC" w:rsidRPr="00984881">
        <w:rPr>
          <w:sz w:val="28"/>
          <w:szCs w:val="28"/>
          <w:rtl/>
        </w:rPr>
        <w:t>ﺧﻮﺩﺭﺍ ﻧﻴﺰ</w:t>
      </w:r>
      <w:r>
        <w:rPr>
          <w:sz w:val="28"/>
          <w:szCs w:val="28"/>
          <w:rtl/>
        </w:rPr>
        <w:t xml:space="preserve"> </w:t>
      </w:r>
      <w:r w:rsidR="00D976BC" w:rsidRPr="00984881">
        <w:rPr>
          <w:sz w:val="28"/>
          <w:szCs w:val="28"/>
          <w:rtl/>
        </w:rPr>
        <w:t>ﺟﺎﻭﻳﺪﺍﻥ ﺩﺭ ﺃﺑﺪﻳّﺖ ﻫﺎﻯ ﺑﺮﺗﺮﻯ ﺧﻮﺍﻫﺪ ﺩﺍﻧﺴﺖ</w:t>
      </w:r>
      <w:r w:rsidR="00BD77AA">
        <w:rPr>
          <w:sz w:val="28"/>
          <w:szCs w:val="28"/>
          <w:rtl/>
        </w:rPr>
        <w:t xml:space="preserve">. </w:t>
      </w:r>
      <w:r w:rsidR="00D976BC" w:rsidRPr="00984881">
        <w:rPr>
          <w:sz w:val="28"/>
          <w:szCs w:val="28"/>
          <w:rtl/>
        </w:rPr>
        <w:t>ﺣُﺴﻦ ﻇﺎﻫﺮﻯ ﺟﻬﺎﻥ ﺭﺍ ﺁﺧﻮﻧﺪﻫﺎ ﻭ ﻏﻴﺮ ﺳﺎﻟﮑﺎﻥ ﺩﺍﺭﻧﺪ</w:t>
      </w:r>
      <w:r w:rsidR="00BD77AA">
        <w:rPr>
          <w:sz w:val="28"/>
          <w:szCs w:val="28"/>
          <w:rtl/>
        </w:rPr>
        <w:t xml:space="preserve">. </w:t>
      </w:r>
      <w:r w:rsidR="00D976BC" w:rsidRPr="00984881">
        <w:rPr>
          <w:sz w:val="28"/>
          <w:szCs w:val="28"/>
          <w:rtl/>
        </w:rPr>
        <w:t>ﻭ ﺣﺘﻰ ﻣﻴﺘﻮﺍﻧﻨﺪ ﺑﺎ ﺁﺭﺍﻳﺶ ﻭﻭﺳﻤﻪ ﺭﻳﺶ ﻭﺳﺒﻴﻞ ﺧﻮﺩ</w:t>
      </w:r>
      <w:r w:rsidR="00BD77AA">
        <w:rPr>
          <w:sz w:val="28"/>
          <w:szCs w:val="28"/>
          <w:rtl/>
        </w:rPr>
        <w:t xml:space="preserve">، </w:t>
      </w:r>
      <w:r w:rsidR="00D976BC" w:rsidRPr="00984881">
        <w:rPr>
          <w:sz w:val="28"/>
          <w:szCs w:val="28"/>
          <w:rtl/>
        </w:rPr>
        <w:t>ﻭﻟﺒﺎس ﺩﺭ ﺗﻠﺒﻴس ﺭﻳﺎﮐﺎﺭﻯ</w:t>
      </w:r>
      <w:r w:rsidR="00BD77AA">
        <w:rPr>
          <w:sz w:val="28"/>
          <w:szCs w:val="28"/>
          <w:rtl/>
        </w:rPr>
        <w:t xml:space="preserve">، </w:t>
      </w:r>
      <w:r w:rsidR="00D976BC" w:rsidRPr="00984881">
        <w:rPr>
          <w:sz w:val="28"/>
          <w:szCs w:val="28"/>
          <w:rtl/>
        </w:rPr>
        <w:t>ﻭ ﺭﻧﮕﻬﺎﻯ ﺯﻋﻔﺮﺍﻧﻰ ﻭﺁﺑﻰ ﻧﻴﻠﻰ ﺩﺭ ﻟﺒﺎﺳﻬﺎﻯ ﺧﻮﺩ</w:t>
      </w:r>
      <w:r w:rsidR="00BD77AA">
        <w:rPr>
          <w:sz w:val="28"/>
          <w:szCs w:val="28"/>
          <w:rtl/>
        </w:rPr>
        <w:t xml:space="preserve">، </w:t>
      </w:r>
      <w:r w:rsidR="00D976BC" w:rsidRPr="00984881">
        <w:rPr>
          <w:sz w:val="28"/>
          <w:szCs w:val="28"/>
          <w:rtl/>
        </w:rPr>
        <w:t>ﺧﻮﻳﺸﺘﻦ ﺭﺍ ﺯﻳﺒﺎﺗﺮ ﻧﺸﺎﻥ ﺑﺪﻫﻨﺪ</w:t>
      </w:r>
      <w:r w:rsidR="00BD77AA">
        <w:rPr>
          <w:sz w:val="28"/>
          <w:szCs w:val="28"/>
          <w:rtl/>
        </w:rPr>
        <w:t xml:space="preserve">. </w:t>
      </w:r>
      <w:r w:rsidR="00D976BC" w:rsidRPr="00984881">
        <w:rPr>
          <w:sz w:val="28"/>
          <w:szCs w:val="28"/>
          <w:rtl/>
        </w:rPr>
        <w:t>ﻭﻣﺤﺎﺳﻦ ﺩﺭ ﺭﻳﺶ ﻭ ﻋﻤّﺎﻣﻪ ﻭ ﻋﺒﺎ ﻭ ﻗﺒﺎ ﺑﺮﺍﻯ ﺧﻮﺩ ﺑﺴﺎﺯﻧﺪ</w:t>
      </w:r>
      <w:r w:rsidR="00BD77AA">
        <w:rPr>
          <w:sz w:val="28"/>
          <w:szCs w:val="28"/>
          <w:rtl/>
        </w:rPr>
        <w:t xml:space="preserve">. </w:t>
      </w:r>
      <w:r w:rsidR="00D976BC" w:rsidRPr="00984881">
        <w:rPr>
          <w:sz w:val="28"/>
          <w:szCs w:val="28"/>
          <w:rtl/>
        </w:rPr>
        <w:t>ﻭﻟﻰ ﺯﻳﺒﺎﺋﻰ ﻫﺎﻯ ﻳﺎﺭ ﺍﻟﻬﻰ ﺳﺎﻟﻚ ﺭﺍ</w:t>
      </w:r>
      <w:r w:rsidR="00BD77AA">
        <w:rPr>
          <w:sz w:val="28"/>
          <w:szCs w:val="28"/>
          <w:rtl/>
        </w:rPr>
        <w:t xml:space="preserve">، </w:t>
      </w:r>
      <w:r w:rsidR="00D976BC" w:rsidRPr="00984881">
        <w:rPr>
          <w:sz w:val="28"/>
          <w:szCs w:val="28"/>
          <w:rtl/>
        </w:rPr>
        <w:t>ﺧﺪﺍﻭﻧﺪ ﺩﺭ ﺭؤﻳﺎ ﺑﻮﻯ</w:t>
      </w:r>
      <w:r>
        <w:rPr>
          <w:sz w:val="28"/>
          <w:szCs w:val="28"/>
          <w:rtl/>
        </w:rPr>
        <w:t xml:space="preserve"> </w:t>
      </w:r>
      <w:r w:rsidR="00D976BC" w:rsidRPr="00984881">
        <w:rPr>
          <w:sz w:val="28"/>
          <w:szCs w:val="28"/>
          <w:rtl/>
        </w:rPr>
        <w:t>ﻧﺸﺎﻥ ﻣﻴﺪﻫﺪ</w:t>
      </w:r>
      <w:r w:rsidR="00BD77AA">
        <w:rPr>
          <w:sz w:val="28"/>
          <w:szCs w:val="28"/>
          <w:rtl/>
        </w:rPr>
        <w:t xml:space="preserve">. </w:t>
      </w:r>
      <w:r w:rsidR="00D976BC" w:rsidRPr="00984881">
        <w:rPr>
          <w:sz w:val="28"/>
          <w:szCs w:val="28"/>
          <w:rtl/>
        </w:rPr>
        <w:t>ﮐﻪ ﺭﻭﺡ ﭘﻴﺮ ﺍﺯ ﻧﻈﺮ ﺧﺪﺍﻭﻧﺪ</w:t>
      </w:r>
      <w:r w:rsidR="00BD77AA">
        <w:rPr>
          <w:sz w:val="28"/>
          <w:szCs w:val="28"/>
          <w:rtl/>
        </w:rPr>
        <w:t xml:space="preserve">، </w:t>
      </w:r>
      <w:r w:rsidR="00D976BC" w:rsidRPr="00984881">
        <w:rPr>
          <w:sz w:val="28"/>
          <w:szCs w:val="28"/>
          <w:rtl/>
        </w:rPr>
        <w:t>ﭼﻪ ﻣﻘﺎﻡ ﻭﮐﻤﺎﻝ ﺩﺍﺭﺩ</w:t>
      </w:r>
      <w:r w:rsidR="00BD77AA">
        <w:rPr>
          <w:sz w:val="28"/>
          <w:szCs w:val="28"/>
          <w:rtl/>
        </w:rPr>
        <w:t xml:space="preserve">. </w:t>
      </w:r>
      <w:r w:rsidR="00D976BC" w:rsidRPr="00984881">
        <w:rPr>
          <w:sz w:val="28"/>
          <w:szCs w:val="28"/>
          <w:rtl/>
        </w:rPr>
        <w:t>ﮐﻪ ﻣﻴﺘﻮﺍﻧﺪ</w:t>
      </w:r>
      <w:r>
        <w:rPr>
          <w:sz w:val="28"/>
          <w:szCs w:val="28"/>
          <w:rtl/>
        </w:rPr>
        <w:t xml:space="preserve"> </w:t>
      </w:r>
      <w:r w:rsidR="00D976BC" w:rsidRPr="00984881">
        <w:rPr>
          <w:sz w:val="28"/>
          <w:szCs w:val="28"/>
          <w:rtl/>
        </w:rPr>
        <w:t>ﻫﻢ ﺃﮐﻨﻮﻥ ﭘﻴﺎﻣﺒﺮ ﮔﻮﻧﻪ</w:t>
      </w:r>
      <w:r>
        <w:rPr>
          <w:sz w:val="28"/>
          <w:szCs w:val="28"/>
          <w:rtl/>
        </w:rPr>
        <w:t xml:space="preserve"> </w:t>
      </w:r>
      <w:r w:rsidR="00D976BC" w:rsidRPr="00984881">
        <w:rPr>
          <w:sz w:val="28"/>
          <w:szCs w:val="28"/>
          <w:rtl/>
        </w:rPr>
        <w:t>ﻭ ﺑﺎ</w:t>
      </w:r>
      <w:r>
        <w:rPr>
          <w:sz w:val="28"/>
          <w:szCs w:val="28"/>
          <w:rtl/>
        </w:rPr>
        <w:t xml:space="preserve"> </w:t>
      </w:r>
      <w:r w:rsidR="00D976BC" w:rsidRPr="00984881">
        <w:rPr>
          <w:sz w:val="28"/>
          <w:szCs w:val="28"/>
          <w:rtl/>
        </w:rPr>
        <w:t>ﺩﺍﺷﺘﻦ ﺍﻳﻦ ﻫﻤﺎﻧﻰ ﻣﺮﺍﺗﺐ ﺍﻟﻬﻰ</w:t>
      </w:r>
      <w:r w:rsidR="00BD77AA">
        <w:rPr>
          <w:sz w:val="28"/>
          <w:szCs w:val="28"/>
          <w:rtl/>
        </w:rPr>
        <w:t xml:space="preserve">، </w:t>
      </w:r>
      <w:r w:rsidR="00D976BC" w:rsidRPr="00984881">
        <w:rPr>
          <w:sz w:val="28"/>
          <w:szCs w:val="28"/>
          <w:rtl/>
        </w:rPr>
        <w:t>ﺑﺨﻠﻖ ﻭﻭﻟﺎﻳﺖ ﻭ ﺩﻳﮕﺮ ﺳﺎﻟﮑﺎﻥ ﻭ ﺷﺎﻳﺴﺘﮕﺎﻥ ﺑﺎﺯ ﮔﺮﺩﺩ</w:t>
      </w:r>
      <w:r w:rsidR="00BD77AA">
        <w:rPr>
          <w:sz w:val="28"/>
          <w:szCs w:val="28"/>
          <w:rtl/>
        </w:rPr>
        <w:t xml:space="preserve">. </w:t>
      </w:r>
      <w:r w:rsidR="00D976BC" w:rsidRPr="00984881">
        <w:rPr>
          <w:sz w:val="28"/>
          <w:szCs w:val="28"/>
          <w:rtl/>
        </w:rPr>
        <w:t>ﻭ ﺑﺮﺍﻯ ﺗﻮﻟﺪﺍﺕ</w:t>
      </w:r>
      <w:r>
        <w:rPr>
          <w:sz w:val="28"/>
          <w:szCs w:val="28"/>
          <w:rtl/>
        </w:rPr>
        <w:t xml:space="preserve"> </w:t>
      </w:r>
      <w:r w:rsidR="00D976BC" w:rsidRPr="00984881">
        <w:rPr>
          <w:sz w:val="28"/>
          <w:szCs w:val="28"/>
          <w:rtl/>
        </w:rPr>
        <w:t>ﻓﻮﻕ ﺑﺸﺮﻯ ﻧﻴﺰ</w:t>
      </w:r>
      <w:r>
        <w:rPr>
          <w:sz w:val="28"/>
          <w:szCs w:val="28"/>
          <w:rtl/>
        </w:rPr>
        <w:t xml:space="preserve"> </w:t>
      </w:r>
      <w:r w:rsidR="00D976BC" w:rsidRPr="00984881">
        <w:rPr>
          <w:sz w:val="28"/>
          <w:szCs w:val="28"/>
          <w:rtl/>
        </w:rPr>
        <w:t>ﺑﻬﺘﺮ ﺁﻣﺎﺩﻩ</w:t>
      </w:r>
      <w:r>
        <w:rPr>
          <w:sz w:val="28"/>
          <w:szCs w:val="28"/>
          <w:rtl/>
        </w:rPr>
        <w:t xml:space="preserve"> </w:t>
      </w:r>
      <w:r w:rsidR="00D976BC" w:rsidRPr="00984881">
        <w:rPr>
          <w:sz w:val="28"/>
          <w:szCs w:val="28"/>
          <w:rtl/>
        </w:rPr>
        <w:t>ﮔﺮﺩﺩ</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ﺍﺯ ﻫﻢ</w:t>
      </w:r>
      <w:r>
        <w:rPr>
          <w:sz w:val="28"/>
          <w:szCs w:val="28"/>
          <w:rtl/>
        </w:rPr>
        <w:t xml:space="preserve"> </w:t>
      </w:r>
      <w:r w:rsidR="00D976BC" w:rsidRPr="00984881">
        <w:rPr>
          <w:sz w:val="28"/>
          <w:szCs w:val="28"/>
          <w:rtl/>
        </w:rPr>
        <w:t>ﺍﻳﻨﻚ ﺑﻬﺸﺘﻬﺎﻯ ﭼﻬﺎﺭ ﮔﺎﻧﻪ ﻭ ﭼﻬﺎﺭﮔﻮﻧﻪ ﺭﺍ ﺩﺍﺭﻧﺪ</w:t>
      </w:r>
      <w:r w:rsidR="00BD77AA">
        <w:rPr>
          <w:sz w:val="28"/>
          <w:szCs w:val="28"/>
          <w:rtl/>
        </w:rPr>
        <w:t xml:space="preserve">. </w:t>
      </w:r>
      <w:r w:rsidR="00D976BC" w:rsidRPr="00984881">
        <w:rPr>
          <w:sz w:val="28"/>
          <w:szCs w:val="28"/>
          <w:rtl/>
        </w:rPr>
        <w:t>ﺭﻭﺯﻫﺎ ﻣﻌﺼﻮﻣﻴّﺖ ﻭ ﭘﺎﺩﺷﺎﻫﻰ</w:t>
      </w:r>
      <w:r w:rsidR="00BD77AA">
        <w:rPr>
          <w:sz w:val="28"/>
          <w:szCs w:val="28"/>
          <w:rtl/>
        </w:rPr>
        <w:t xml:space="preserve">، </w:t>
      </w:r>
      <w:r w:rsidR="00D976BC" w:rsidRPr="00984881">
        <w:rPr>
          <w:sz w:val="28"/>
          <w:szCs w:val="28"/>
          <w:rtl/>
        </w:rPr>
        <w:t>ﻭﺷﺒﻬﺎ ﺩﺭ ﮔﺮﺩﺷﻬﺎﻯ ﻣﻠﮑﻮﺗﻰ ﻭ ﺑﺎ ﻣﺮﮒ ﺷﻴﺮﻳﻨﻰ ﭼﻮﻥ ﻫﺮ ﺭؤﻳﺎﻯ ﺷﺒﺎﻧﻪ</w:t>
      </w:r>
      <w:r>
        <w:rPr>
          <w:sz w:val="28"/>
          <w:szCs w:val="28"/>
          <w:rtl/>
        </w:rPr>
        <w:t xml:space="preserve"> </w:t>
      </w:r>
      <w:r w:rsidR="00D976BC" w:rsidRPr="00984881">
        <w:rPr>
          <w:sz w:val="28"/>
          <w:szCs w:val="28"/>
          <w:rtl/>
        </w:rPr>
        <w:t>ﻫﻔﺖ ﻫﺰﺍﺭ ﺳﺎﻝ ﺍﻧﺘﻈﺎﺭ ﺑﻬﺸﺘﻰ ﺭﺍ ﺩﺍﺭﺩ ﺗﺎ</w:t>
      </w:r>
      <w:r>
        <w:rPr>
          <w:sz w:val="28"/>
          <w:szCs w:val="28"/>
          <w:rtl/>
        </w:rPr>
        <w:t xml:space="preserve"> </w:t>
      </w:r>
      <w:r w:rsidR="00D976BC" w:rsidRPr="00984881">
        <w:rPr>
          <w:sz w:val="28"/>
          <w:szCs w:val="28"/>
          <w:rtl/>
        </w:rPr>
        <w:t>ﺍﻣﮑﺎﻥ</w:t>
      </w:r>
      <w:r>
        <w:rPr>
          <w:sz w:val="28"/>
          <w:szCs w:val="28"/>
          <w:rtl/>
        </w:rPr>
        <w:t xml:space="preserve"> </w:t>
      </w:r>
      <w:r w:rsidR="00D976BC" w:rsidRPr="00984881">
        <w:rPr>
          <w:sz w:val="28"/>
          <w:szCs w:val="28"/>
          <w:rtl/>
        </w:rPr>
        <w:t>ﭘﻴﺪﺍﻳﺶ ﺍ</w:t>
      </w:r>
      <w:r w:rsidR="009915B2" w:rsidRPr="00984881">
        <w:rPr>
          <w:sz w:val="28"/>
          <w:szCs w:val="28"/>
          <w:rtl/>
        </w:rPr>
        <w:t>فر</w:t>
      </w:r>
      <w:r w:rsidR="00D976BC" w:rsidRPr="00984881">
        <w:rPr>
          <w:sz w:val="28"/>
          <w:szCs w:val="28"/>
          <w:rtl/>
        </w:rPr>
        <w:t>ﺍﺩ</w:t>
      </w:r>
      <w:r>
        <w:rPr>
          <w:sz w:val="28"/>
          <w:szCs w:val="28"/>
          <w:rtl/>
        </w:rPr>
        <w:t xml:space="preserve"> </w:t>
      </w:r>
      <w:r w:rsidR="00D976BC" w:rsidRPr="00984881">
        <w:rPr>
          <w:sz w:val="28"/>
          <w:szCs w:val="28"/>
          <w:rtl/>
        </w:rPr>
        <w:t>ﻧﻮﻉ ﻓﻮﻕ ﺑﺸﺮﻯ ﺩﺭ ﺟﻬﺎﻥ ﭘﻴﺪﺍ ﺑﺸﻮﺩ</w:t>
      </w:r>
      <w:r w:rsidR="00BD77AA">
        <w:rPr>
          <w:sz w:val="28"/>
          <w:szCs w:val="28"/>
          <w:rtl/>
        </w:rPr>
        <w:t xml:space="preserve">، </w:t>
      </w:r>
      <w:r w:rsidR="00D976BC" w:rsidRPr="00984881">
        <w:rPr>
          <w:sz w:val="28"/>
          <w:szCs w:val="28"/>
          <w:rtl/>
        </w:rPr>
        <w:t>ﻭ ﺭﺟﻌﺖ ﺩﺭ ﺑﻬﺸﺖ</w:t>
      </w:r>
      <w:r>
        <w:rPr>
          <w:sz w:val="28"/>
          <w:szCs w:val="28"/>
          <w:rtl/>
        </w:rPr>
        <w:t xml:space="preserve"> </w:t>
      </w:r>
      <w:r w:rsidR="00D976BC" w:rsidRPr="00984881">
        <w:rPr>
          <w:sz w:val="28"/>
          <w:szCs w:val="28"/>
          <w:rtl/>
        </w:rPr>
        <w:t>ﭼﻬﺎﺭﻡ</w:t>
      </w:r>
      <w:r>
        <w:rPr>
          <w:sz w:val="28"/>
          <w:szCs w:val="28"/>
          <w:rtl/>
        </w:rPr>
        <w:t xml:space="preserve"> </w:t>
      </w:r>
      <w:r w:rsidR="00D976BC" w:rsidRPr="00984881">
        <w:rPr>
          <w:sz w:val="28"/>
          <w:szCs w:val="28"/>
          <w:rtl/>
        </w:rPr>
        <w:t xml:space="preserve">ﺧﻮﺩﺭﺍ ﺑﻨﻤﺎﻳﺪ ﻭ ﺑﺘﻮﺍﻧﺪ ﺑﻨﻮﺭ </w:t>
      </w:r>
      <w:r w:rsidR="00661646" w:rsidRPr="00984881">
        <w:rPr>
          <w:sz w:val="28"/>
          <w:szCs w:val="28"/>
          <w:rtl/>
        </w:rPr>
        <w:t>ربّ</w:t>
      </w:r>
      <w:r w:rsidR="00D976BC" w:rsidRPr="00984881">
        <w:rPr>
          <w:sz w:val="28"/>
          <w:szCs w:val="28"/>
          <w:rtl/>
        </w:rPr>
        <w:t xml:space="preserve"> ﺭﺣﻤﺎﻥ ﻭ ﭼﻬﺎﺭﺻﺪ</w:t>
      </w:r>
      <w:r>
        <w:rPr>
          <w:sz w:val="28"/>
          <w:szCs w:val="28"/>
          <w:rtl/>
        </w:rPr>
        <w:t xml:space="preserve"> </w:t>
      </w:r>
      <w:r w:rsidR="00D976BC" w:rsidRPr="00984881">
        <w:rPr>
          <w:sz w:val="28"/>
          <w:szCs w:val="28"/>
          <w:rtl/>
        </w:rPr>
        <w:t>ﻫﺰﺍﺭ ﺳﺎﻝ ﺍﻧﺘﻈﺎﺭ ﺑﻬﺸﺘﻰ ﺩﺭ ﻋﺮﺵ ﺑﺮﺗﺮ ﺍﺯ ﺭﺣﻤﺎﻥ ﻧﻴﺰ</w:t>
      </w:r>
      <w:r>
        <w:rPr>
          <w:sz w:val="28"/>
          <w:szCs w:val="28"/>
          <w:rtl/>
        </w:rPr>
        <w:t xml:space="preserve"> </w:t>
      </w:r>
      <w:r w:rsidR="00D976BC" w:rsidRPr="00984881">
        <w:rPr>
          <w:sz w:val="28"/>
          <w:szCs w:val="28"/>
          <w:rtl/>
        </w:rPr>
        <w:t>ﺩﺍﺷﺘﻪ ﺑﺎﺷﺪ</w:t>
      </w:r>
      <w:r>
        <w:rPr>
          <w:sz w:val="28"/>
          <w:szCs w:val="28"/>
          <w:rtl/>
        </w:rPr>
        <w:t xml:space="preserve"> </w:t>
      </w:r>
      <w:r w:rsidR="00D976BC" w:rsidRPr="00984881">
        <w:rPr>
          <w:sz w:val="28"/>
          <w:szCs w:val="28"/>
          <w:rtl/>
        </w:rPr>
        <w:t>ﮐﻪ ﻧﺎﻣﻰ ﺍﺯ ﺍﻭ ﻧﻤﻴﺪﺍﻧﻴﻢ</w:t>
      </w:r>
      <w:r>
        <w:rPr>
          <w:sz w:val="28"/>
          <w:szCs w:val="28"/>
          <w:rtl/>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ﺧﺪﺍ ﺭﺍ ﺩﺍﺩ ﻣﻦ ﺑﺴﺘﺎﻥ ﺍﺯﻭ</w:t>
      </w:r>
      <w:r w:rsidR="00BD77AA">
        <w:rPr>
          <w:b/>
          <w:bCs/>
          <w:sz w:val="28"/>
          <w:szCs w:val="28"/>
          <w:rtl/>
        </w:rPr>
        <w:t xml:space="preserve">، </w:t>
      </w:r>
      <w:r w:rsidRPr="00984881">
        <w:rPr>
          <w:b/>
          <w:bCs/>
          <w:sz w:val="28"/>
          <w:szCs w:val="28"/>
          <w:rtl/>
        </w:rPr>
        <w:t>ﺃﻯ ﺷﺤﻨﻪٴ ﻣﺠﻠس</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ﻣﻰ ﺑﺎ ﺩﻳﮕﺮﻯ ﺧﻮﺭﺩﺳﺖ</w:t>
      </w:r>
      <w:r w:rsidR="00BD77AA">
        <w:rPr>
          <w:b/>
          <w:bCs/>
          <w:sz w:val="28"/>
          <w:szCs w:val="28"/>
          <w:rtl/>
        </w:rPr>
        <w:t xml:space="preserve">، </w:t>
      </w:r>
      <w:r w:rsidRPr="00984881">
        <w:rPr>
          <w:b/>
          <w:bCs/>
          <w:sz w:val="28"/>
          <w:szCs w:val="28"/>
          <w:rtl/>
        </w:rPr>
        <w:t>ﻭ ﺑﺎ ﻣﻦ ﺳﺮ ﮔﺮﺍﻥ ﺩﺍﺭﺩ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ﺍﻳﻨﻚ</w:t>
      </w:r>
      <w:r>
        <w:rPr>
          <w:sz w:val="28"/>
          <w:szCs w:val="28"/>
          <w:rtl/>
        </w:rPr>
        <w:t xml:space="preserve"> </w:t>
      </w:r>
      <w:r w:rsidR="00D976BC" w:rsidRPr="00984881">
        <w:rPr>
          <w:sz w:val="28"/>
          <w:szCs w:val="28"/>
          <w:rtl/>
        </w:rPr>
        <w:t>ﺣﺎﻓﻆ ﺑﻴﺎﺩ ﻣﺤﺒﻮﺏ ﺧﻮﺩ ﺍﻓﺘﺎﺩﻩ</w:t>
      </w:r>
      <w:r w:rsidR="00BD77AA">
        <w:rPr>
          <w:sz w:val="28"/>
          <w:szCs w:val="28"/>
          <w:rtl/>
        </w:rPr>
        <w:t xml:space="preserve">، </w:t>
      </w:r>
      <w:r w:rsidR="00D976BC" w:rsidRPr="00984881">
        <w:rPr>
          <w:sz w:val="28"/>
          <w:szCs w:val="28"/>
          <w:rtl/>
        </w:rPr>
        <w:t>ﮐﻪ ﺑﺎ ﺩﻳﮕﺮﺍﻥ ﻣﻰ</w:t>
      </w:r>
      <w:r>
        <w:rPr>
          <w:sz w:val="28"/>
          <w:szCs w:val="28"/>
          <w:rtl/>
        </w:rPr>
        <w:t xml:space="preserve"> </w:t>
      </w:r>
      <w:r w:rsidR="00D976BC" w:rsidRPr="00984881">
        <w:rPr>
          <w:sz w:val="28"/>
          <w:szCs w:val="28"/>
          <w:rtl/>
        </w:rPr>
        <w:t>ﻣﻴﻨﻮﺷﺪ</w:t>
      </w:r>
      <w:r w:rsidR="00BD77AA">
        <w:rPr>
          <w:sz w:val="28"/>
          <w:szCs w:val="28"/>
          <w:rtl/>
        </w:rPr>
        <w:t xml:space="preserve">، </w:t>
      </w:r>
      <w:r w:rsidR="00D976BC" w:rsidRPr="00984881">
        <w:rPr>
          <w:sz w:val="28"/>
          <w:szCs w:val="28"/>
          <w:rtl/>
        </w:rPr>
        <w:t>ﻭ ﺣﺎﻓﻆ</w:t>
      </w:r>
      <w:r>
        <w:rPr>
          <w:sz w:val="28"/>
          <w:szCs w:val="28"/>
          <w:rtl/>
        </w:rPr>
        <w:t xml:space="preserve"> </w:t>
      </w:r>
      <w:r w:rsidR="00D976BC" w:rsidRPr="00984881">
        <w:rPr>
          <w:sz w:val="28"/>
          <w:szCs w:val="28"/>
          <w:rtl/>
        </w:rPr>
        <w:t>ﺭﺍ ﻧﺎﺩﻳﺪﻩ</w:t>
      </w:r>
      <w:r w:rsidR="00BD77AA">
        <w:rPr>
          <w:sz w:val="28"/>
          <w:szCs w:val="28"/>
          <w:rtl/>
        </w:rPr>
        <w:t xml:space="preserve">، </w:t>
      </w:r>
      <w:r w:rsidR="00D976BC" w:rsidRPr="00984881">
        <w:rPr>
          <w:sz w:val="28"/>
          <w:szCs w:val="28"/>
          <w:rtl/>
        </w:rPr>
        <w:t>ﻭ ﺑﺎ ﺍﻭﺳﺮﮔﺮﺍﻥ ﻭ ﺳﺮ ﺳﻨﮕﻴﻥﺪﺍﺭﺩ</w:t>
      </w:r>
      <w:r w:rsidR="00BD77AA">
        <w:rPr>
          <w:sz w:val="28"/>
          <w:szCs w:val="28"/>
          <w:rtl/>
        </w:rPr>
        <w:t xml:space="preserve">. </w:t>
      </w:r>
      <w:r w:rsidR="00D976BC" w:rsidRPr="00984881">
        <w:rPr>
          <w:sz w:val="28"/>
          <w:szCs w:val="28"/>
          <w:rtl/>
        </w:rPr>
        <w:t>ﮐﻪ ﺩﺭ ﻋﺰﻟﺖ ﺳﻠﻮﮐﻰ ﺭﻫﺎﻳﺶ</w:t>
      </w:r>
      <w:r>
        <w:rPr>
          <w:sz w:val="28"/>
          <w:szCs w:val="28"/>
          <w:rtl/>
        </w:rPr>
        <w:t xml:space="preserve"> </w:t>
      </w:r>
      <w:r w:rsidR="00D976BC" w:rsidRPr="00984881">
        <w:rPr>
          <w:sz w:val="28"/>
          <w:szCs w:val="28"/>
          <w:rtl/>
        </w:rPr>
        <w:t>ﮐﺮﺩﻩ ﺍﺳﺖ</w:t>
      </w:r>
      <w:r w:rsidR="00BD77AA">
        <w:rPr>
          <w:sz w:val="28"/>
          <w:szCs w:val="28"/>
          <w:rtl/>
        </w:rPr>
        <w:t xml:space="preserve">. </w:t>
      </w:r>
      <w:r w:rsidR="00D976BC" w:rsidRPr="00984881">
        <w:rPr>
          <w:sz w:val="28"/>
          <w:szCs w:val="28"/>
          <w:rtl/>
        </w:rPr>
        <w:t>ﻭ ﺧﺪﺍﻭﻧﺪ ﺭﺍ</w:t>
      </w:r>
      <w:r>
        <w:rPr>
          <w:sz w:val="28"/>
          <w:szCs w:val="28"/>
          <w:rtl/>
        </w:rPr>
        <w:t xml:space="preserve"> </w:t>
      </w:r>
      <w:r w:rsidR="00D976BC" w:rsidRPr="00984881">
        <w:rPr>
          <w:sz w:val="28"/>
          <w:szCs w:val="28"/>
          <w:rtl/>
        </w:rPr>
        <w:t>ﺳﻮﮔﻨﺪ</w:t>
      </w:r>
      <w:r w:rsidR="00BD77AA">
        <w:rPr>
          <w:sz w:val="28"/>
          <w:szCs w:val="28"/>
          <w:rtl/>
        </w:rPr>
        <w:t xml:space="preserve">، </w:t>
      </w:r>
      <w:r w:rsidR="00D976BC" w:rsidRPr="00984881">
        <w:rPr>
          <w:sz w:val="28"/>
          <w:szCs w:val="28"/>
          <w:rtl/>
        </w:rPr>
        <w:t>ﺷﺤﻨﻪ ﻭ ﻣﺘﺼﺪﻯ</w:t>
      </w:r>
      <w:r>
        <w:rPr>
          <w:sz w:val="28"/>
          <w:szCs w:val="28"/>
          <w:rtl/>
        </w:rPr>
        <w:t xml:space="preserve"> </w:t>
      </w:r>
      <w:r w:rsidR="00D976BC" w:rsidRPr="00984881">
        <w:rPr>
          <w:sz w:val="28"/>
          <w:szCs w:val="28"/>
          <w:rtl/>
        </w:rPr>
        <w:t>ﻭﻣﺪﻳﺮ ﻣﺠﻠس ﻭﻣﻴﮑﺪﻩ ﭘﻴﺮ ﺭﺍ ﻣﻴﺪﻫﺪ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ﺩﺍﺩ ﻣﺮﺍ ﻭ ﺣﻖ</w:t>
      </w:r>
      <w:r>
        <w:rPr>
          <w:sz w:val="28"/>
          <w:szCs w:val="28"/>
          <w:rtl/>
        </w:rPr>
        <w:t xml:space="preserve"> </w:t>
      </w:r>
      <w:r w:rsidR="00D976BC" w:rsidRPr="00984881">
        <w:rPr>
          <w:sz w:val="28"/>
          <w:szCs w:val="28"/>
          <w:rtl/>
        </w:rPr>
        <w:t>ﻣﺮﺍ ﺍﺯ ﭘﻴﺮ ﺑﺴﺘﺎﻥ</w:t>
      </w:r>
      <w:r w:rsidR="00BD77AA">
        <w:rPr>
          <w:sz w:val="28"/>
          <w:szCs w:val="28"/>
          <w:rtl/>
        </w:rPr>
        <w:t xml:space="preserve">. </w:t>
      </w:r>
      <w:r w:rsidR="00D976BC" w:rsidRPr="00984881">
        <w:rPr>
          <w:sz w:val="28"/>
          <w:szCs w:val="28"/>
          <w:rtl/>
        </w:rPr>
        <w:t>ﻭ ﺑﻮﻯ ﻳﺎﺩﺁﻭﺭﻯ ﮐﻦ</w:t>
      </w:r>
      <w:r w:rsidR="00BD77AA">
        <w:rPr>
          <w:sz w:val="28"/>
          <w:szCs w:val="28"/>
          <w:rtl/>
        </w:rPr>
        <w:t xml:space="preserve">، </w:t>
      </w:r>
      <w:r w:rsidR="00D976BC" w:rsidRPr="00984881">
        <w:rPr>
          <w:sz w:val="28"/>
          <w:szCs w:val="28"/>
          <w:rtl/>
        </w:rPr>
        <w:t>ﮐﻪ ﺗﻮ</w:t>
      </w:r>
      <w:r>
        <w:rPr>
          <w:sz w:val="28"/>
          <w:szCs w:val="28"/>
          <w:rtl/>
        </w:rPr>
        <w:t xml:space="preserve"> </w:t>
      </w:r>
      <w:r w:rsidR="00D976BC" w:rsidRPr="00984881">
        <w:rPr>
          <w:sz w:val="28"/>
          <w:szCs w:val="28"/>
          <w:rtl/>
        </w:rPr>
        <w:t>ﻣﺪﻳﺮ ﻣﺠﻠس</w:t>
      </w:r>
      <w:r>
        <w:rPr>
          <w:sz w:val="28"/>
          <w:szCs w:val="28"/>
          <w:rtl/>
        </w:rPr>
        <w:t xml:space="preserve"> </w:t>
      </w:r>
      <w:r w:rsidR="00D976BC" w:rsidRPr="00984881">
        <w:rPr>
          <w:sz w:val="28"/>
          <w:szCs w:val="28"/>
          <w:rtl/>
        </w:rPr>
        <w:t>ﭘﻴﺮ ﻫﺴﺘﻰ ﭼﻮﻥ ﻭﺯﻳﺮﺩﺭﺑﺎﺭ</w:t>
      </w:r>
      <w:r w:rsidR="00BD77AA">
        <w:rPr>
          <w:sz w:val="28"/>
          <w:szCs w:val="28"/>
          <w:rtl/>
        </w:rPr>
        <w:t xml:space="preserve">. </w:t>
      </w:r>
      <w:r w:rsidR="00D976BC" w:rsidRPr="00984881">
        <w:rPr>
          <w:sz w:val="28"/>
          <w:szCs w:val="28"/>
          <w:rtl/>
        </w:rPr>
        <w:t>ﮐﻪ ﺳﺎﻟﮑﺎﻥ</w:t>
      </w:r>
      <w:r>
        <w:rPr>
          <w:sz w:val="28"/>
          <w:szCs w:val="28"/>
          <w:rtl/>
        </w:rPr>
        <w:t xml:space="preserve"> </w:t>
      </w:r>
      <w:r w:rsidR="00D976BC" w:rsidRPr="00984881">
        <w:rPr>
          <w:sz w:val="28"/>
          <w:szCs w:val="28"/>
          <w:rtl/>
        </w:rPr>
        <w:t>ﻧﺴﻞ</w:t>
      </w:r>
      <w:r>
        <w:rPr>
          <w:sz w:val="28"/>
          <w:szCs w:val="28"/>
          <w:rtl/>
        </w:rPr>
        <w:t xml:space="preserve"> </w:t>
      </w:r>
      <w:r w:rsidR="00D976BC" w:rsidRPr="00984881">
        <w:rPr>
          <w:sz w:val="28"/>
          <w:szCs w:val="28"/>
          <w:rtl/>
        </w:rPr>
        <w:t>ﺟﺪﻳﺪﻯ ﺭﺍ</w:t>
      </w:r>
      <w:r>
        <w:rPr>
          <w:sz w:val="28"/>
          <w:szCs w:val="28"/>
          <w:rtl/>
        </w:rPr>
        <w:t xml:space="preserve"> </w:t>
      </w:r>
      <w:r w:rsidR="00D976BC" w:rsidRPr="00984881">
        <w:rPr>
          <w:sz w:val="28"/>
          <w:szCs w:val="28"/>
          <w:rtl/>
        </w:rPr>
        <w:t>ﺣﮑﻤﺘﻬﺎﻯ ﺍﻟﻬﻰ ﻭﺗﻌﻠﻴﻤﺎﺕ ﻣﻘﺪﻣﺎﺗﻰ ﻣﻴﺪﻫﺪ</w:t>
      </w:r>
      <w:r w:rsidR="00BD77AA">
        <w:rPr>
          <w:sz w:val="28"/>
          <w:szCs w:val="28"/>
          <w:rtl/>
        </w:rPr>
        <w:t xml:space="preserve">، </w:t>
      </w:r>
      <w:r w:rsidR="00D976BC" w:rsidRPr="00984881">
        <w:rPr>
          <w:sz w:val="28"/>
          <w:szCs w:val="28"/>
          <w:rtl/>
        </w:rPr>
        <w:t xml:space="preserve">ﺗﺎ ﺷﺎﻳﺪ </w:t>
      </w:r>
      <w:r w:rsidR="00DA649A" w:rsidRPr="00984881">
        <w:rPr>
          <w:sz w:val="28"/>
          <w:szCs w:val="28"/>
          <w:rtl/>
        </w:rPr>
        <w:t>پس</w:t>
      </w:r>
      <w:r>
        <w:rPr>
          <w:sz w:val="28"/>
          <w:szCs w:val="28"/>
          <w:rtl/>
        </w:rPr>
        <w:t xml:space="preserve"> </w:t>
      </w:r>
      <w:r w:rsidR="00D976BC" w:rsidRPr="00984881">
        <w:rPr>
          <w:sz w:val="28"/>
          <w:szCs w:val="28"/>
          <w:rtl/>
        </w:rPr>
        <w:t>ﺍﺯ</w:t>
      </w:r>
      <w:r>
        <w:rPr>
          <w:sz w:val="28"/>
          <w:szCs w:val="28"/>
          <w:rtl/>
        </w:rPr>
        <w:t xml:space="preserve"> </w:t>
      </w:r>
      <w:r w:rsidR="00D976BC" w:rsidRPr="00984881">
        <w:rPr>
          <w:sz w:val="28"/>
          <w:szCs w:val="28"/>
          <w:rtl/>
        </w:rPr>
        <w:t>ﺍﻳﻤﺎﻥ ﻧﻈﺮﻯ ﻭ ﺗﺌﻮﺭﻳﻚ</w:t>
      </w:r>
      <w:r w:rsidR="00BD77AA">
        <w:rPr>
          <w:sz w:val="28"/>
          <w:szCs w:val="28"/>
          <w:rtl/>
        </w:rPr>
        <w:t xml:space="preserve">، </w:t>
      </w:r>
      <w:r w:rsidR="00D976BC" w:rsidRPr="00984881">
        <w:rPr>
          <w:sz w:val="28"/>
          <w:szCs w:val="28"/>
          <w:rtl/>
        </w:rPr>
        <w:t>ﻣﺎﻳﻞ ﺑﺎﻳﻤﺎﻥ ﻋﻤﻠﻰ ﻭ ﺳﻠﻮﻙ ﺍﻟﻬﻰ ﺧﻮﺩ ﺑﺎﺷﻨﺪ</w:t>
      </w:r>
      <w:r w:rsidR="00BD77AA">
        <w:rPr>
          <w:sz w:val="28"/>
          <w:szCs w:val="28"/>
          <w:rtl/>
        </w:rPr>
        <w:t xml:space="preserve">. </w:t>
      </w:r>
      <w:r w:rsidR="00D976BC" w:rsidRPr="00984881">
        <w:rPr>
          <w:sz w:val="28"/>
          <w:szCs w:val="28"/>
          <w:rtl/>
        </w:rPr>
        <w:t>ﺯﻳﺮﺍ</w:t>
      </w:r>
      <w:r>
        <w:rPr>
          <w:sz w:val="28"/>
          <w:szCs w:val="28"/>
          <w:rtl/>
        </w:rPr>
        <w:t xml:space="preserve"> </w:t>
      </w:r>
      <w:r w:rsidR="00D976BC" w:rsidRPr="00984881">
        <w:rPr>
          <w:sz w:val="28"/>
          <w:szCs w:val="28"/>
          <w:rtl/>
        </w:rPr>
        <w:t>ﺳﻠﻮﻙ ﺍﻟﻬﻰ ﺍﺟﺒﺎﺭﻯ ﻧﻴﺴﺖ</w:t>
      </w:r>
      <w:r w:rsidR="00BD77AA">
        <w:rPr>
          <w:sz w:val="28"/>
          <w:szCs w:val="28"/>
          <w:rtl/>
        </w:rPr>
        <w:t xml:space="preserve">، </w:t>
      </w:r>
      <w:r w:rsidR="00D976BC" w:rsidRPr="00984881">
        <w:rPr>
          <w:sz w:val="28"/>
          <w:szCs w:val="28"/>
          <w:rtl/>
        </w:rPr>
        <w:t>ﮐﻪ ﺑﺎ ﻓﻬﻢ ﻭ ﻋﺸﻖ ﻭﺍﺻﺮﺍﺭﻭ ﺻﺒﺮ ﻭ ﻓﺪﺍﮐﺎﺭﻯ ﻭ ﺩﮔﺮﮔﻮﻧﻰ</w:t>
      </w:r>
      <w:r>
        <w:rPr>
          <w:sz w:val="28"/>
          <w:szCs w:val="28"/>
          <w:rtl/>
        </w:rPr>
        <w:t xml:space="preserve"> </w:t>
      </w:r>
      <w:r w:rsidR="00D976BC" w:rsidRPr="00984881">
        <w:rPr>
          <w:sz w:val="28"/>
          <w:szCs w:val="28"/>
          <w:rtl/>
        </w:rPr>
        <w:t>ﺫﺍﺕ</w:t>
      </w:r>
      <w:r>
        <w:rPr>
          <w:sz w:val="28"/>
          <w:szCs w:val="28"/>
          <w:rtl/>
        </w:rPr>
        <w:t xml:space="preserve"> </w:t>
      </w:r>
      <w:r w:rsidR="00D976BC" w:rsidRPr="00984881">
        <w:rPr>
          <w:sz w:val="28"/>
          <w:szCs w:val="28"/>
          <w:rtl/>
        </w:rPr>
        <w:t>ﺑﺎﻳﺪ</w:t>
      </w:r>
      <w:r>
        <w:rPr>
          <w:sz w:val="28"/>
          <w:szCs w:val="28"/>
          <w:rtl/>
        </w:rPr>
        <w:t xml:space="preserve"> </w:t>
      </w:r>
      <w:r w:rsidR="00D976BC" w:rsidRPr="00984881">
        <w:rPr>
          <w:sz w:val="28"/>
          <w:szCs w:val="28"/>
          <w:rtl/>
        </w:rPr>
        <w:t>ﺑﺎﺷﺪ</w:t>
      </w:r>
      <w:r w:rsidR="00BD77AA">
        <w:rPr>
          <w:sz w:val="28"/>
          <w:szCs w:val="28"/>
          <w:rtl/>
        </w:rPr>
        <w:t xml:space="preserve">. </w:t>
      </w:r>
      <w:r w:rsidR="00D976BC" w:rsidRPr="00984881">
        <w:rPr>
          <w:sz w:val="28"/>
          <w:szCs w:val="28"/>
          <w:rtl/>
        </w:rPr>
        <w:t>ﻭﺣﺘﻰ ﺳﺎﻟﮑﺎﻥ ﻭﺍﺻﻞ ﺑﺸﻬﻮﺩﻫﺎﻯ ﻣﻘﺪﻣﺎﺗﻰ ﺗﻌﻠﻴﻤﺎﺕ ﻋﻘﻠﻰ ﻭﺁﻣﻮﺯﺷﻬﺎﻯ ﺍﺯ ﺣﻮﺽ</w:t>
      </w:r>
      <w:r>
        <w:rPr>
          <w:sz w:val="28"/>
          <w:szCs w:val="28"/>
          <w:rtl/>
        </w:rPr>
        <w:t xml:space="preserve"> </w:t>
      </w:r>
      <w:r w:rsidR="00D976BC" w:rsidRPr="00984881">
        <w:rPr>
          <w:sz w:val="28"/>
          <w:szCs w:val="28"/>
          <w:rtl/>
        </w:rPr>
        <w:t>ﮐﻮثر ﻣﺤﻤﺪﻯ ﻭ ﺗﻮﺗﻴﺒﺎﻯ ﺑﺮﺗﺮﻯ ﻣﻴﮕﻴﺮﻧﺪ</w:t>
      </w:r>
      <w:r w:rsidR="00BD77AA">
        <w:rPr>
          <w:sz w:val="28"/>
          <w:szCs w:val="28"/>
          <w:rtl/>
        </w:rPr>
        <w:t xml:space="preserve">. </w:t>
      </w:r>
      <w:r w:rsidR="00D976BC" w:rsidRPr="00984881">
        <w:rPr>
          <w:sz w:val="28"/>
          <w:szCs w:val="28"/>
          <w:rtl/>
        </w:rPr>
        <w:t>ﮐﻪﺍﮔﺮ ﺍﻳﻨﺎﻥ</w:t>
      </w:r>
      <w:r>
        <w:rPr>
          <w:sz w:val="28"/>
          <w:szCs w:val="28"/>
          <w:rtl/>
        </w:rPr>
        <w:t xml:space="preserve"> </w:t>
      </w:r>
      <w:r w:rsidR="00D976BC" w:rsidRPr="00984881">
        <w:rPr>
          <w:sz w:val="28"/>
          <w:szCs w:val="28"/>
          <w:rtl/>
        </w:rPr>
        <w:t>ﺁﻣﻮﺧﺘﻨﺪ</w:t>
      </w:r>
      <w:r w:rsidR="00BD77AA">
        <w:rPr>
          <w:sz w:val="28"/>
          <w:szCs w:val="28"/>
          <w:rtl/>
        </w:rPr>
        <w:t xml:space="preserve">، </w:t>
      </w:r>
      <w:r w:rsidR="00D976BC" w:rsidRPr="00984881">
        <w:rPr>
          <w:sz w:val="28"/>
          <w:szCs w:val="28"/>
          <w:rtl/>
        </w:rPr>
        <w:t>ﺷﺎﻧس</w:t>
      </w:r>
      <w:r>
        <w:rPr>
          <w:sz w:val="28"/>
          <w:szCs w:val="28"/>
          <w:rtl/>
        </w:rPr>
        <w:t xml:space="preserve"> </w:t>
      </w:r>
      <w:r w:rsidR="00D976BC" w:rsidRPr="00984881">
        <w:rPr>
          <w:sz w:val="28"/>
          <w:szCs w:val="28"/>
          <w:rtl/>
        </w:rPr>
        <w:t>ﺑﺎﺯﮔﺸﺖ</w:t>
      </w:r>
      <w:r>
        <w:rPr>
          <w:sz w:val="28"/>
          <w:szCs w:val="28"/>
          <w:rtl/>
        </w:rPr>
        <w:t xml:space="preserve"> </w:t>
      </w:r>
      <w:r w:rsidR="00D976BC" w:rsidRPr="00984881">
        <w:rPr>
          <w:sz w:val="28"/>
          <w:szCs w:val="28"/>
          <w:rtl/>
        </w:rPr>
        <w:t>ﺑﺨﻠﻖ ﺭﺍ ﭘﻴﺪﺍ ﻣﻰ ﮐﻨﻨﺪ</w:t>
      </w:r>
      <w:r w:rsidR="00BD77AA">
        <w:rPr>
          <w:sz w:val="28"/>
          <w:szCs w:val="28"/>
          <w:rtl/>
        </w:rPr>
        <w:t xml:space="preserve">. </w:t>
      </w:r>
      <w:r w:rsidR="00D976BC" w:rsidRPr="00984881">
        <w:rPr>
          <w:sz w:val="28"/>
          <w:szCs w:val="28"/>
          <w:rtl/>
        </w:rPr>
        <w:t>ﮐﻪ ﺩﻳﮕﺮﺍﻥ ﺭﺍ ﻫﺪﺍﻳﺖ</w:t>
      </w:r>
      <w:r>
        <w:rPr>
          <w:sz w:val="28"/>
          <w:szCs w:val="28"/>
          <w:rtl/>
        </w:rPr>
        <w:t xml:space="preserve"> </w:t>
      </w:r>
      <w:r w:rsidR="00D976BC" w:rsidRPr="00984881">
        <w:rPr>
          <w:sz w:val="28"/>
          <w:szCs w:val="28"/>
          <w:rtl/>
        </w:rPr>
        <w:t>ﻋﻘﻠﻰ ﻭ ﻋﺎﻃﻔﻰ ﻭ ﺷﻬﻮﺩﻯ</w:t>
      </w:r>
      <w:r>
        <w:rPr>
          <w:sz w:val="28"/>
          <w:szCs w:val="28"/>
          <w:rtl/>
        </w:rPr>
        <w:t xml:space="preserve"> </w:t>
      </w:r>
      <w:r w:rsidR="00D976BC" w:rsidRPr="00984881">
        <w:rPr>
          <w:sz w:val="28"/>
          <w:szCs w:val="28"/>
          <w:rtl/>
        </w:rPr>
        <w:t>ﺑﻨﻤﺎﻳﻨﺪ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ﺑﻔﺘﺮﺍﻙ</w:t>
      </w:r>
      <w:r w:rsidR="00BD77AA">
        <w:rPr>
          <w:b/>
          <w:bCs/>
          <w:sz w:val="28"/>
          <w:szCs w:val="28"/>
          <w:rtl/>
        </w:rPr>
        <w:t xml:space="preserve">، </w:t>
      </w:r>
      <w:r w:rsidRPr="00984881">
        <w:rPr>
          <w:b/>
          <w:bCs/>
          <w:sz w:val="28"/>
          <w:szCs w:val="28"/>
          <w:rtl/>
        </w:rPr>
        <w:t>ﺃﺭ ﻫﻤﻰ ﺑﻨﺪﻯ</w:t>
      </w:r>
      <w:r w:rsidR="00BD77AA">
        <w:rPr>
          <w:b/>
          <w:bCs/>
          <w:sz w:val="28"/>
          <w:szCs w:val="28"/>
          <w:rtl/>
        </w:rPr>
        <w:t xml:space="preserve">، </w:t>
      </w:r>
      <w:r w:rsidRPr="00984881">
        <w:rPr>
          <w:b/>
          <w:bCs/>
          <w:sz w:val="28"/>
          <w:szCs w:val="28"/>
          <w:rtl/>
        </w:rPr>
        <w:t xml:space="preserve">ﺧﺪﺍﺭﺍ </w:t>
      </w:r>
      <w:r w:rsidR="00BD77AA">
        <w:rPr>
          <w:b/>
          <w:bCs/>
          <w:sz w:val="28"/>
          <w:szCs w:val="28"/>
          <w:rtl/>
        </w:rPr>
        <w:t xml:space="preserve">، </w:t>
      </w:r>
      <w:r w:rsidRPr="00984881">
        <w:rPr>
          <w:b/>
          <w:bCs/>
          <w:sz w:val="28"/>
          <w:szCs w:val="28"/>
          <w:rtl/>
        </w:rPr>
        <w:t>ﺯﻭﺩ ﺻﻴﺪﻡ ﮐﻦ</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ﺁﻓﺘﻬﺎ ﺍﺳﺖ ﺩﺭ ﺗﺄﺧﻴﺮ</w:t>
      </w:r>
      <w:r w:rsidR="00BD77AA">
        <w:rPr>
          <w:b/>
          <w:bCs/>
          <w:sz w:val="28"/>
          <w:szCs w:val="28"/>
          <w:rtl/>
        </w:rPr>
        <w:t xml:space="preserve">، </w:t>
      </w:r>
      <w:r w:rsidRPr="00984881">
        <w:rPr>
          <w:b/>
          <w:bCs/>
          <w:sz w:val="28"/>
          <w:szCs w:val="28"/>
          <w:rtl/>
        </w:rPr>
        <w:t xml:space="preserve">ﻭ ﻃﺎﻟﺐ ﺭﺍ ﺯﻳﺎﻥ ﺩﺍﺭﺩ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ﺑﭙﻴﺮ ﺑﻰ ﺍﻋﺘﻨﺎ ﺑﻮﻯ ﻣﻴﮕﻮﻳﺪ</w:t>
      </w:r>
      <w:r w:rsidR="00BD77AA">
        <w:rPr>
          <w:sz w:val="28"/>
          <w:szCs w:val="28"/>
          <w:rtl/>
        </w:rPr>
        <w:t xml:space="preserve">، </w:t>
      </w:r>
      <w:r w:rsidR="00D976BC" w:rsidRPr="00984881">
        <w:rPr>
          <w:sz w:val="28"/>
          <w:szCs w:val="28"/>
          <w:rtl/>
        </w:rPr>
        <w:t>ﮐﻪ ﺍﮔﺮ ﻣﻴﺨﻮﺍﻫﻰ ﻣﺮﺍ ﺯ ﻧﺨﺠﻴﺮ</w:t>
      </w:r>
      <w:r>
        <w:rPr>
          <w:sz w:val="28"/>
          <w:szCs w:val="28"/>
          <w:rtl/>
        </w:rPr>
        <w:t xml:space="preserve"> </w:t>
      </w:r>
      <w:r w:rsidR="00D976BC" w:rsidRPr="00984881">
        <w:rPr>
          <w:sz w:val="28"/>
          <w:szCs w:val="28"/>
          <w:rtl/>
        </w:rPr>
        <w:t>ﺑﻨﺪ ﮐﻨﻰ</w:t>
      </w:r>
      <w:r w:rsidR="00BD77AA">
        <w:rPr>
          <w:sz w:val="28"/>
          <w:szCs w:val="28"/>
          <w:rtl/>
        </w:rPr>
        <w:t xml:space="preserve">، </w:t>
      </w:r>
      <w:r w:rsidR="00D976BC" w:rsidRPr="00984881">
        <w:rPr>
          <w:sz w:val="28"/>
          <w:szCs w:val="28"/>
          <w:rtl/>
        </w:rPr>
        <w:t>ﭘس ﺯﻭﺩﺗﺮ ﭼﻨﺎﻥ ﮐﻦ</w:t>
      </w:r>
      <w:r w:rsidR="00BD77AA">
        <w:rPr>
          <w:sz w:val="28"/>
          <w:szCs w:val="28"/>
          <w:rtl/>
        </w:rPr>
        <w:t xml:space="preserve">، </w:t>
      </w:r>
      <w:r w:rsidR="00D976BC" w:rsidRPr="00984881">
        <w:rPr>
          <w:sz w:val="28"/>
          <w:szCs w:val="28"/>
          <w:rtl/>
        </w:rPr>
        <w:t>ﻭ ﺷﮑﺎﺭ ﻣﺮﺍ ﺍﻧﺠﺎﻡ</w:t>
      </w:r>
      <w:r>
        <w:rPr>
          <w:sz w:val="28"/>
          <w:szCs w:val="28"/>
          <w:rtl/>
        </w:rPr>
        <w:t xml:space="preserve"> </w:t>
      </w:r>
      <w:r w:rsidR="00D976BC" w:rsidRPr="00984881">
        <w:rPr>
          <w:sz w:val="28"/>
          <w:szCs w:val="28"/>
          <w:rtl/>
        </w:rPr>
        <w:t>ﺑﺪﻫﺪ</w:t>
      </w:r>
      <w:r w:rsidR="00BD77AA">
        <w:rPr>
          <w:sz w:val="28"/>
          <w:szCs w:val="28"/>
          <w:rtl/>
        </w:rPr>
        <w:t xml:space="preserve">، </w:t>
      </w:r>
      <w:r w:rsidR="00D976BC" w:rsidRPr="00984881">
        <w:rPr>
          <w:sz w:val="28"/>
          <w:szCs w:val="28"/>
          <w:rtl/>
        </w:rPr>
        <w:t>ﻭ ﺗﻴﺮ ﺧﻠﺎﺹ ﺷﮑﺎﺭ ﺭﺍ</w:t>
      </w:r>
      <w:r>
        <w:rPr>
          <w:sz w:val="28"/>
          <w:szCs w:val="28"/>
          <w:rtl/>
        </w:rPr>
        <w:t xml:space="preserve"> </w:t>
      </w:r>
      <w:r w:rsidR="00D976BC" w:rsidRPr="00984881">
        <w:rPr>
          <w:sz w:val="28"/>
          <w:szCs w:val="28"/>
          <w:rtl/>
        </w:rPr>
        <w:t>ﺭﻫﺎ</w:t>
      </w:r>
      <w:r>
        <w:rPr>
          <w:sz w:val="28"/>
          <w:szCs w:val="28"/>
          <w:rtl/>
        </w:rPr>
        <w:t xml:space="preserve"> </w:t>
      </w:r>
      <w:r w:rsidR="00D976BC" w:rsidRPr="00984881">
        <w:rPr>
          <w:sz w:val="28"/>
          <w:szCs w:val="28"/>
          <w:rtl/>
        </w:rPr>
        <w:t>ﮐﻦ</w:t>
      </w:r>
      <w:r w:rsidR="00BD77AA">
        <w:rPr>
          <w:sz w:val="28"/>
          <w:szCs w:val="28"/>
          <w:rtl/>
        </w:rPr>
        <w:t xml:space="preserve">، </w:t>
      </w:r>
      <w:r w:rsidR="00D976BC" w:rsidRPr="00984881">
        <w:rPr>
          <w:sz w:val="28"/>
          <w:szCs w:val="28"/>
          <w:rtl/>
        </w:rPr>
        <w:t>ﮐﻪ ﺩﺳﺘﻮﺭ ﻣﺮﮒ</w:t>
      </w:r>
      <w:r>
        <w:rPr>
          <w:sz w:val="28"/>
          <w:szCs w:val="28"/>
          <w:rtl/>
        </w:rPr>
        <w:t xml:space="preserve"> </w:t>
      </w:r>
      <w:r w:rsidR="00D976BC" w:rsidRPr="00984881">
        <w:rPr>
          <w:sz w:val="28"/>
          <w:szCs w:val="28"/>
          <w:rtl/>
        </w:rPr>
        <w:t>ﻗﺒﻞ ﺍﺯ ﻣﺮﮒ ﻣﺮﺍ ﺑﺪﻩ</w:t>
      </w:r>
      <w:r w:rsidR="00BD77AA">
        <w:rPr>
          <w:sz w:val="28"/>
          <w:szCs w:val="28"/>
          <w:rtl/>
        </w:rPr>
        <w:t xml:space="preserve">. </w:t>
      </w:r>
      <w:r w:rsidR="00D976BC" w:rsidRPr="00984881">
        <w:rPr>
          <w:sz w:val="28"/>
          <w:szCs w:val="28"/>
          <w:rtl/>
        </w:rPr>
        <w:t>ﺯﻳﺮﺍ</w:t>
      </w:r>
      <w:r>
        <w:rPr>
          <w:sz w:val="28"/>
          <w:szCs w:val="28"/>
          <w:rtl/>
        </w:rPr>
        <w:t xml:space="preserve"> </w:t>
      </w:r>
      <w:r w:rsidR="00D976BC" w:rsidRPr="00984881">
        <w:rPr>
          <w:sz w:val="28"/>
          <w:szCs w:val="28"/>
          <w:rtl/>
        </w:rPr>
        <w:t>ﺳﺎﻟﻚ ﺗﺄﺧﻴﺮ ﺩﺭ ﺗﻮﻓﻴﻖ ﻭ ﻧﺠﺎﺕ ﺷﻬﻮﺩﻯ</w:t>
      </w:r>
      <w:r w:rsidR="00BD77AA">
        <w:rPr>
          <w:sz w:val="28"/>
          <w:szCs w:val="28"/>
          <w:rtl/>
        </w:rPr>
        <w:t xml:space="preserve">، </w:t>
      </w:r>
      <w:r w:rsidR="00D976BC" w:rsidRPr="00984881">
        <w:rPr>
          <w:sz w:val="28"/>
          <w:szCs w:val="28"/>
          <w:rtl/>
        </w:rPr>
        <w:t>ﺁﻓﺘﻬﺎﻯ ﺯﻳﺎﺩﻯ</w:t>
      </w:r>
      <w:r>
        <w:rPr>
          <w:sz w:val="28"/>
          <w:szCs w:val="28"/>
          <w:rtl/>
        </w:rPr>
        <w:t xml:space="preserve"> </w:t>
      </w:r>
      <w:r w:rsidR="00D976BC" w:rsidRPr="00984881">
        <w:rPr>
          <w:sz w:val="28"/>
          <w:szCs w:val="28"/>
          <w:rtl/>
        </w:rPr>
        <w:t>ﺑﺮﺍﻯ ﺍﻭ</w:t>
      </w:r>
      <w:r>
        <w:rPr>
          <w:sz w:val="28"/>
          <w:szCs w:val="28"/>
          <w:rtl/>
        </w:rPr>
        <w:t xml:space="preserve"> </w:t>
      </w:r>
      <w:r w:rsidR="00D976BC" w:rsidRPr="00984881">
        <w:rPr>
          <w:sz w:val="28"/>
          <w:szCs w:val="28"/>
          <w:rtl/>
        </w:rPr>
        <w:t>ﺧﻮﺍﻫﺪ</w:t>
      </w:r>
      <w:r>
        <w:rPr>
          <w:sz w:val="28"/>
          <w:szCs w:val="28"/>
          <w:rtl/>
        </w:rPr>
        <w:t xml:space="preserve"> </w:t>
      </w:r>
      <w:r w:rsidR="00D976BC" w:rsidRPr="00984881">
        <w:rPr>
          <w:sz w:val="28"/>
          <w:szCs w:val="28"/>
          <w:rtl/>
        </w:rPr>
        <w:t>ﺩﺍﺷﺖ</w:t>
      </w:r>
      <w:r w:rsidR="00BD77AA">
        <w:rPr>
          <w:sz w:val="28"/>
          <w:szCs w:val="28"/>
          <w:rtl/>
        </w:rPr>
        <w:t xml:space="preserve">. </w:t>
      </w:r>
      <w:r w:rsidR="00D976BC" w:rsidRPr="00984881">
        <w:rPr>
          <w:sz w:val="28"/>
          <w:szCs w:val="28"/>
          <w:rtl/>
        </w:rPr>
        <w:t>ﮐﻪ ﻣﻤﮑﻦ ﺍﺳﺖ</w:t>
      </w:r>
      <w:r>
        <w:rPr>
          <w:sz w:val="28"/>
          <w:szCs w:val="28"/>
          <w:rtl/>
        </w:rPr>
        <w:t xml:space="preserve"> </w:t>
      </w:r>
      <w:r w:rsidR="00D976BC" w:rsidRPr="00984881">
        <w:rPr>
          <w:sz w:val="28"/>
          <w:szCs w:val="28"/>
          <w:rtl/>
        </w:rPr>
        <w:t>ﺳﺎﻟﻚ</w:t>
      </w:r>
      <w:r>
        <w:rPr>
          <w:sz w:val="28"/>
          <w:szCs w:val="28"/>
          <w:rtl/>
        </w:rPr>
        <w:t xml:space="preserve"> </w:t>
      </w:r>
      <w:r w:rsidR="00D976BC" w:rsidRPr="00984881">
        <w:rPr>
          <w:sz w:val="28"/>
          <w:szCs w:val="28"/>
          <w:rtl/>
        </w:rPr>
        <w:t>ﻧﺎﺍﻣﻴﺪ</w:t>
      </w:r>
      <w:r>
        <w:rPr>
          <w:sz w:val="28"/>
          <w:szCs w:val="28"/>
          <w:rtl/>
        </w:rPr>
        <w:t xml:space="preserve"> </w:t>
      </w:r>
      <w:r w:rsidR="00D976BC" w:rsidRPr="00984881">
        <w:rPr>
          <w:sz w:val="28"/>
          <w:szCs w:val="28"/>
          <w:rtl/>
        </w:rPr>
        <w:t>ﺷﺪﻩ</w:t>
      </w:r>
      <w:r w:rsidR="00BD77AA">
        <w:rPr>
          <w:sz w:val="28"/>
          <w:szCs w:val="28"/>
          <w:rtl/>
        </w:rPr>
        <w:t xml:space="preserve">، </w:t>
      </w:r>
      <w:r w:rsidR="00D976BC" w:rsidRPr="00984881">
        <w:rPr>
          <w:sz w:val="28"/>
          <w:szCs w:val="28"/>
          <w:rtl/>
        </w:rPr>
        <w:t>ﺗﺮﻙ ﺳﻠﻮﻙ</w:t>
      </w:r>
      <w:r w:rsidR="00BD77AA">
        <w:rPr>
          <w:sz w:val="28"/>
          <w:szCs w:val="28"/>
          <w:rtl/>
        </w:rPr>
        <w:t xml:space="preserve">، </w:t>
      </w:r>
      <w:r w:rsidR="00D976BC" w:rsidRPr="00984881">
        <w:rPr>
          <w:sz w:val="28"/>
          <w:szCs w:val="28"/>
          <w:rtl/>
        </w:rPr>
        <w:t>ﻭ ﭘﻴﻤﺎﻥ ﺷﮑﻨﻰ</w:t>
      </w:r>
      <w:r w:rsidR="00BD77AA">
        <w:rPr>
          <w:sz w:val="28"/>
          <w:szCs w:val="28"/>
          <w:rtl/>
        </w:rPr>
        <w:t xml:space="preserve">، </w:t>
      </w:r>
      <w:r w:rsidR="00D976BC" w:rsidRPr="00984881">
        <w:rPr>
          <w:sz w:val="28"/>
          <w:szCs w:val="28"/>
          <w:rtl/>
        </w:rPr>
        <w:t>ﻭ ﺷﮑﺎﺭ ﺁﺧﻮﻧﺪﻫﺎ</w:t>
      </w:r>
      <w:r w:rsidR="00BD77AA">
        <w:rPr>
          <w:sz w:val="28"/>
          <w:szCs w:val="28"/>
          <w:rtl/>
        </w:rPr>
        <w:t xml:space="preserve">، </w:t>
      </w:r>
      <w:r w:rsidR="00D976BC" w:rsidRPr="00984881">
        <w:rPr>
          <w:sz w:val="28"/>
          <w:szCs w:val="28"/>
          <w:rtl/>
        </w:rPr>
        <w:t>ﻭ ﺗﺤﺖ ﺗﺄثیر ﺗﻠﻘﻴﻦ ﺍﺑﻠﻴس</w:t>
      </w:r>
      <w:r>
        <w:rPr>
          <w:sz w:val="28"/>
          <w:szCs w:val="28"/>
          <w:rtl/>
        </w:rPr>
        <w:t xml:space="preserve"> </w:t>
      </w:r>
      <w:r w:rsidR="00D976BC" w:rsidRPr="00984881">
        <w:rPr>
          <w:sz w:val="28"/>
          <w:szCs w:val="28"/>
          <w:rtl/>
        </w:rPr>
        <w:t>ﻧﻔس ﺍﻣّﺎﺭﻩ ﺧﻮﺩ ﺷﻮﺩ</w:t>
      </w:r>
      <w:r w:rsidR="00BD77AA">
        <w:rPr>
          <w:sz w:val="28"/>
          <w:szCs w:val="28"/>
          <w:rtl/>
        </w:rPr>
        <w:t xml:space="preserve">، </w:t>
      </w:r>
      <w:r w:rsidR="00D976BC" w:rsidRPr="00984881">
        <w:rPr>
          <w:sz w:val="28"/>
          <w:szCs w:val="28"/>
          <w:rtl/>
        </w:rPr>
        <w:t>ﻭﻳﺎ ﻋﺸﻖ ﻭﺭﺯﻯ</w:t>
      </w:r>
      <w:r>
        <w:rPr>
          <w:sz w:val="28"/>
          <w:szCs w:val="28"/>
          <w:rtl/>
        </w:rPr>
        <w:t xml:space="preserve"> </w:t>
      </w:r>
      <w:r w:rsidR="00D976BC" w:rsidRPr="00984881">
        <w:rPr>
          <w:sz w:val="28"/>
          <w:szCs w:val="28"/>
          <w:rtl/>
        </w:rPr>
        <w:t>ﮐﻤﺘﺮﻯ ﻧﻤﺎﻳﺪ</w:t>
      </w:r>
      <w:r w:rsidR="00BD77AA">
        <w:rPr>
          <w:sz w:val="28"/>
          <w:szCs w:val="28"/>
          <w:rtl/>
        </w:rPr>
        <w:t xml:space="preserve">، </w:t>
      </w:r>
      <w:r w:rsidR="00D976BC" w:rsidRPr="00984881">
        <w:rPr>
          <w:sz w:val="28"/>
          <w:szCs w:val="28"/>
          <w:rtl/>
        </w:rPr>
        <w:t>ﻭﺩﺳﺖ ﺍﺯ ﺍﺻﺮﺍﺭ ﺧﻮﺩ</w:t>
      </w:r>
      <w:r>
        <w:rPr>
          <w:sz w:val="28"/>
          <w:szCs w:val="28"/>
          <w:rtl/>
        </w:rPr>
        <w:t xml:space="preserve"> </w:t>
      </w:r>
      <w:r w:rsidR="00D976BC" w:rsidRPr="00984881">
        <w:rPr>
          <w:sz w:val="28"/>
          <w:szCs w:val="28"/>
          <w:rtl/>
        </w:rPr>
        <w:t>ﺑﺮﺩﺍﺭﺩ</w:t>
      </w:r>
      <w:r w:rsidR="00BD77AA">
        <w:rPr>
          <w:sz w:val="28"/>
          <w:szCs w:val="28"/>
          <w:rtl/>
        </w:rPr>
        <w:t xml:space="preserve">. </w:t>
      </w:r>
      <w:r w:rsidR="00D976BC" w:rsidRPr="00984881">
        <w:rPr>
          <w:sz w:val="28"/>
          <w:szCs w:val="28"/>
          <w:rtl/>
        </w:rPr>
        <w:t>ﮐﻪ ﺧﺪﺍﻭﻧﺪ ﻫﻤّﺖ ﻭ ﺍﺻﺮﺍﺭ ﻭ ﻋﺸﻖ ﺑﻴﺸﺘﺮ ﺭﺍ ﻣﻴﺨﻮﺍﻫﺪ</w:t>
      </w:r>
      <w:r w:rsidR="00BD77AA">
        <w:rPr>
          <w:sz w:val="28"/>
          <w:szCs w:val="28"/>
          <w:rtl/>
        </w:rPr>
        <w:t xml:space="preserve">، </w:t>
      </w:r>
      <w:r w:rsidR="00D976BC" w:rsidRPr="00984881">
        <w:rPr>
          <w:sz w:val="28"/>
          <w:szCs w:val="28"/>
          <w:rtl/>
        </w:rPr>
        <w:t>ﻭﺍﻟّﺎ ﺷﺎﻳﺴﺘﻪ ﺁﻳﻨﺪﻩ ﻓﻮﻕ ﺑﺸﺮﻯ ﻭ ﺑﺎﺯﮔﺸﺖ ﺑﺨﻠﻖ ﻧﻴﺴﺖ</w:t>
      </w:r>
      <w:r w:rsidR="00BD77AA">
        <w:rPr>
          <w:sz w:val="28"/>
          <w:szCs w:val="28"/>
          <w:rtl/>
        </w:rPr>
        <w:t xml:space="preserve">، </w:t>
      </w:r>
      <w:r w:rsidR="00D976BC" w:rsidRPr="00984881">
        <w:rPr>
          <w:sz w:val="28"/>
          <w:szCs w:val="28"/>
          <w:rtl/>
        </w:rPr>
        <w:t>ﺗﺎ ﺭﺣﻤﺘﻬﺎﻯ ﺭﺣﻤﺎﻧﻰ ﺭﺍ ﻫﻤﻴﺸﻪ</w:t>
      </w:r>
      <w:r>
        <w:rPr>
          <w:sz w:val="28"/>
          <w:szCs w:val="28"/>
          <w:rtl/>
        </w:rPr>
        <w:t xml:space="preserve"> </w:t>
      </w:r>
      <w:r w:rsidR="00D976BC" w:rsidRPr="00984881">
        <w:rPr>
          <w:sz w:val="28"/>
          <w:szCs w:val="28"/>
          <w:rtl/>
        </w:rPr>
        <w:t xml:space="preserve">ﺩﺍﺷﺘﻪ ﺑﺎﺷﺪ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ﺰ ﺳﺮ ﻭ ﻗﺪ ﺩﻟﺠﻮﻳﺖ</w:t>
      </w:r>
      <w:r w:rsidR="00BD77AA">
        <w:rPr>
          <w:b/>
          <w:bCs/>
          <w:sz w:val="28"/>
          <w:szCs w:val="28"/>
          <w:rtl/>
        </w:rPr>
        <w:t xml:space="preserve">، </w:t>
      </w:r>
      <w:r w:rsidRPr="00984881">
        <w:rPr>
          <w:b/>
          <w:bCs/>
          <w:sz w:val="28"/>
          <w:szCs w:val="28"/>
          <w:rtl/>
        </w:rPr>
        <w:t>ﻣﮑﻦ ﻣﺤﺮﻭﻡ ﭼﺸﻤﻢ ﺭﺍ</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ﺑﺪﻳﻦ ﺳﺮﭼﺸﻤﻪﺃﺵ ﺑﻨﺸﺎﻥ</w:t>
      </w:r>
      <w:r w:rsidR="00BD77AA">
        <w:rPr>
          <w:b/>
          <w:bCs/>
          <w:sz w:val="28"/>
          <w:szCs w:val="28"/>
          <w:rtl/>
        </w:rPr>
        <w:t xml:space="preserve">، </w:t>
      </w:r>
      <w:r w:rsidRPr="00984881">
        <w:rPr>
          <w:b/>
          <w:bCs/>
          <w:sz w:val="28"/>
          <w:szCs w:val="28"/>
          <w:rtl/>
        </w:rPr>
        <w:t xml:space="preserve">ﮐﻪ ﺧﻮﺵ ﺁﺏ ﺭﻭﺍﻥ ﺩﺍﺭﺩ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ﻭ ﺑﭙﻴﺮ ﺣﺎﻓﻆ ﺩﺭ ﭘﻴﺎﻡ</w:t>
      </w:r>
      <w:r>
        <w:rPr>
          <w:sz w:val="28"/>
          <w:szCs w:val="28"/>
          <w:rtl/>
        </w:rPr>
        <w:t xml:space="preserve"> </w:t>
      </w:r>
      <w:r w:rsidR="00D976BC" w:rsidRPr="00984881">
        <w:rPr>
          <w:sz w:val="28"/>
          <w:szCs w:val="28"/>
          <w:rtl/>
        </w:rPr>
        <w:t>ﺧﻮﺩ</w:t>
      </w:r>
      <w:r w:rsidR="00BD77AA">
        <w:rPr>
          <w:sz w:val="28"/>
          <w:szCs w:val="28"/>
          <w:rtl/>
        </w:rPr>
        <w:t xml:space="preserve">، </w:t>
      </w:r>
      <w:r w:rsidR="00D976BC" w:rsidRPr="00984881">
        <w:rPr>
          <w:sz w:val="28"/>
          <w:szCs w:val="28"/>
          <w:rtl/>
        </w:rPr>
        <w:t>ﮐﻪ ﺑﺸﺤﻨﻪ ﻣﺠﻠس ﻣﻴﮕﻮﻳﺪ</w:t>
      </w:r>
      <w:r w:rsidR="00BD77AA">
        <w:rPr>
          <w:sz w:val="28"/>
          <w:szCs w:val="28"/>
          <w:rtl/>
        </w:rPr>
        <w:t xml:space="preserve">، </w:t>
      </w:r>
      <w:r w:rsidR="00D976BC" w:rsidRPr="00984881">
        <w:rPr>
          <w:sz w:val="28"/>
          <w:szCs w:val="28"/>
          <w:rtl/>
        </w:rPr>
        <w:t>ﺗﺎ ﺑﭙﻴﺮ ﻣﻨﺘﻘﻞ ﮐﻨﺪ ﻣﻴﮕﻮﻳﺪ</w:t>
      </w:r>
      <w:r w:rsidR="00BD77AA">
        <w:rPr>
          <w:sz w:val="28"/>
          <w:szCs w:val="28"/>
          <w:rtl/>
        </w:rPr>
        <w:t xml:space="preserve">، </w:t>
      </w:r>
      <w:r w:rsidR="00D976BC" w:rsidRPr="00984881">
        <w:rPr>
          <w:sz w:val="28"/>
          <w:szCs w:val="28"/>
          <w:rtl/>
        </w:rPr>
        <w:t>ﭘس</w:t>
      </w:r>
      <w:r>
        <w:rPr>
          <w:sz w:val="28"/>
          <w:szCs w:val="28"/>
          <w:rtl/>
        </w:rPr>
        <w:t xml:space="preserve"> </w:t>
      </w:r>
      <w:r w:rsidR="00D976BC" w:rsidRPr="00984881">
        <w:rPr>
          <w:sz w:val="28"/>
          <w:szCs w:val="28"/>
          <w:rtl/>
        </w:rPr>
        <w:t>ﻣﺮﺍ ﺍﺯ</w:t>
      </w:r>
      <w:r>
        <w:rPr>
          <w:sz w:val="28"/>
          <w:szCs w:val="28"/>
          <w:rtl/>
        </w:rPr>
        <w:t xml:space="preserve"> </w:t>
      </w:r>
      <w:r w:rsidR="00D976BC" w:rsidRPr="00984881">
        <w:rPr>
          <w:sz w:val="28"/>
          <w:szCs w:val="28"/>
          <w:rtl/>
        </w:rPr>
        <w:t>ﺩﻳﺪﺍﺭ ﻗﺪ</w:t>
      </w:r>
      <w:r>
        <w:rPr>
          <w:sz w:val="28"/>
          <w:szCs w:val="28"/>
          <w:rtl/>
        </w:rPr>
        <w:t xml:space="preserve"> </w:t>
      </w:r>
      <w:r w:rsidR="00D976BC" w:rsidRPr="00984881">
        <w:rPr>
          <w:sz w:val="28"/>
          <w:szCs w:val="28"/>
          <w:rtl/>
        </w:rPr>
        <w:t>ﻭ ﻗﺎﻣﺖ ﺩﻟﺠﻮﻯ ﺧﻮﺩ ﻣﺤﺮﻭﻡ ﻣﮑﻦ</w:t>
      </w:r>
      <w:r w:rsidR="00BD77AA">
        <w:rPr>
          <w:sz w:val="28"/>
          <w:szCs w:val="28"/>
          <w:rtl/>
        </w:rPr>
        <w:t xml:space="preserve">. </w:t>
      </w:r>
      <w:r w:rsidR="00D976BC" w:rsidRPr="00984881">
        <w:rPr>
          <w:sz w:val="28"/>
          <w:szCs w:val="28"/>
          <w:rtl/>
        </w:rPr>
        <w:t>ﮐﻪ ﭼﻮﻥ ﺳﺮﻭ ﺑﻠﻨﺪ</w:t>
      </w:r>
      <w:r>
        <w:rPr>
          <w:sz w:val="28"/>
          <w:szCs w:val="28"/>
          <w:rtl/>
        </w:rPr>
        <w:t xml:space="preserve"> </w:t>
      </w:r>
      <w:r w:rsidR="00D976BC" w:rsidRPr="00984881">
        <w:rPr>
          <w:sz w:val="28"/>
          <w:szCs w:val="28"/>
          <w:rtl/>
        </w:rPr>
        <w:t>ﻭ ﺩﻟﺠﻮ</w:t>
      </w:r>
      <w:r w:rsidR="00BD77AA">
        <w:rPr>
          <w:sz w:val="28"/>
          <w:szCs w:val="28"/>
          <w:rtl/>
        </w:rPr>
        <w:t xml:space="preserve">، </w:t>
      </w:r>
      <w:r w:rsidR="00D976BC" w:rsidRPr="00984881">
        <w:rPr>
          <w:sz w:val="28"/>
          <w:szCs w:val="28"/>
          <w:rtl/>
        </w:rPr>
        <w:t>ﻭﻃﺎﻟﺐ ﺷﮑﺎﺭ ﺩﻟﻬﺎﻯ ﻧﺎﻇﺮﺍﻥ</w:t>
      </w:r>
      <w:r>
        <w:rPr>
          <w:sz w:val="28"/>
          <w:szCs w:val="28"/>
          <w:rtl/>
        </w:rPr>
        <w:t xml:space="preserve"> </w:t>
      </w:r>
      <w:r w:rsidR="00D976BC" w:rsidRPr="00984881">
        <w:rPr>
          <w:sz w:val="28"/>
          <w:szCs w:val="28"/>
          <w:rtl/>
        </w:rPr>
        <w:t>ﺧﻮﺩ</w:t>
      </w:r>
      <w:r>
        <w:rPr>
          <w:sz w:val="28"/>
          <w:szCs w:val="28"/>
          <w:rtl/>
        </w:rPr>
        <w:t xml:space="preserve"> </w:t>
      </w:r>
      <w:r w:rsidR="00D976BC" w:rsidRPr="00984881">
        <w:rPr>
          <w:sz w:val="28"/>
          <w:szCs w:val="28"/>
          <w:rtl/>
        </w:rPr>
        <w:t>ﻫﺴﺘﻰ</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ﻣﺮﺍ ﺩﺭ ﮐﻨﺎﺭ ﺳﺮﭼﺸﻤﻪ ﺟﺮﻳﺎﻥ ﺣﮑﻤﺘﻬﺎﻯ ﺧﻮﺩ ﺑﻨﺸﺎﻥ</w:t>
      </w:r>
      <w:r w:rsidR="00BD77AA">
        <w:rPr>
          <w:sz w:val="28"/>
          <w:szCs w:val="28"/>
          <w:rtl/>
        </w:rPr>
        <w:t xml:space="preserve">، </w:t>
      </w:r>
      <w:r w:rsidR="00D976BC" w:rsidRPr="00984881">
        <w:rPr>
          <w:sz w:val="28"/>
          <w:szCs w:val="28"/>
          <w:rtl/>
        </w:rPr>
        <w:t xml:space="preserve">ﻭﺩﺭ </w:t>
      </w:r>
      <w:r w:rsidR="0010292E" w:rsidRPr="00984881">
        <w:rPr>
          <w:sz w:val="28"/>
          <w:szCs w:val="28"/>
          <w:rtl/>
        </w:rPr>
        <w:t>کلاس</w:t>
      </w:r>
      <w:r>
        <w:rPr>
          <w:sz w:val="28"/>
          <w:szCs w:val="28"/>
          <w:rtl/>
        </w:rPr>
        <w:t xml:space="preserve"> </w:t>
      </w:r>
      <w:r w:rsidR="0010292E" w:rsidRPr="00984881">
        <w:rPr>
          <w:sz w:val="28"/>
          <w:szCs w:val="28"/>
          <w:rtl/>
        </w:rPr>
        <w:t>درس</w:t>
      </w:r>
      <w:r>
        <w:rPr>
          <w:sz w:val="28"/>
          <w:szCs w:val="28"/>
          <w:rtl/>
        </w:rPr>
        <w:t xml:space="preserve"> </w:t>
      </w:r>
      <w:r w:rsidR="00D976BC" w:rsidRPr="00984881">
        <w:rPr>
          <w:sz w:val="28"/>
          <w:szCs w:val="28"/>
          <w:rtl/>
        </w:rPr>
        <w:t>ﭘﻴﺮ</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ﻧﻴﮑﻮ ﺟﺮﻳﺎﻥ ﻭﺁﺏ ﺭﻭﺍﻥ ﺩﺍﺭﺩ</w:t>
      </w:r>
      <w:r w:rsidR="00BD77AA">
        <w:rPr>
          <w:sz w:val="28"/>
          <w:szCs w:val="28"/>
          <w:rtl/>
        </w:rPr>
        <w:t xml:space="preserve">. </w:t>
      </w:r>
      <w:r w:rsidR="00D976BC" w:rsidRPr="00984881">
        <w:rPr>
          <w:sz w:val="28"/>
          <w:szCs w:val="28"/>
          <w:rtl/>
        </w:rPr>
        <w:t>ﻭﻳﺎ ﺩﺭ ﮐﻨﺎﺭ ﺁﺑﻰ ﮐﻪ ﻋﺰﻟﺖ ﺳﻠﻮﮐﻰ ﺳﺎﻟﻚ</w:t>
      </w:r>
      <w:r>
        <w:rPr>
          <w:sz w:val="28"/>
          <w:szCs w:val="28"/>
          <w:rtl/>
        </w:rPr>
        <w:t xml:space="preserve"> </w:t>
      </w:r>
      <w:r w:rsidR="00D976BC" w:rsidRPr="00984881">
        <w:rPr>
          <w:sz w:val="28"/>
          <w:szCs w:val="28"/>
          <w:rtl/>
        </w:rPr>
        <w:t>ﺑﺎﺷﺪ</w:t>
      </w:r>
      <w:r w:rsidR="00BD77AA">
        <w:rPr>
          <w:sz w:val="28"/>
          <w:szCs w:val="28"/>
          <w:rtl/>
        </w:rPr>
        <w:t xml:space="preserve">. </w:t>
      </w:r>
      <w:r w:rsidR="00D976BC" w:rsidRPr="00984881">
        <w:rPr>
          <w:sz w:val="28"/>
          <w:szCs w:val="28"/>
          <w:rtl/>
        </w:rPr>
        <w:t>ﮐﻪ ﻫﺮﭼﻪ</w:t>
      </w:r>
      <w:r>
        <w:rPr>
          <w:sz w:val="28"/>
          <w:szCs w:val="28"/>
          <w:rtl/>
        </w:rPr>
        <w:t xml:space="preserve"> </w:t>
      </w:r>
      <w:r w:rsidR="00D976BC" w:rsidRPr="00984881">
        <w:rPr>
          <w:sz w:val="28"/>
          <w:szCs w:val="28"/>
          <w:rtl/>
        </w:rPr>
        <w:t>ﭘﻴﺮ ﺍﻧﺘﺨﺎﺏ</w:t>
      </w:r>
      <w:r>
        <w:rPr>
          <w:sz w:val="28"/>
          <w:szCs w:val="28"/>
          <w:rtl/>
        </w:rPr>
        <w:t xml:space="preserve"> </w:t>
      </w:r>
      <w:r w:rsidR="00D976BC" w:rsidRPr="00984881">
        <w:rPr>
          <w:sz w:val="28"/>
          <w:szCs w:val="28"/>
          <w:rtl/>
        </w:rPr>
        <w:t>ﻧﻤﺎﻳﺪ</w:t>
      </w:r>
      <w:r w:rsidR="00BD77AA">
        <w:rPr>
          <w:sz w:val="28"/>
          <w:szCs w:val="28"/>
          <w:rtl/>
        </w:rPr>
        <w:t xml:space="preserve">، </w:t>
      </w:r>
      <w:r w:rsidR="00D976BC" w:rsidRPr="00984881">
        <w:rPr>
          <w:sz w:val="28"/>
          <w:szCs w:val="28"/>
          <w:rtl/>
        </w:rPr>
        <w:t>ﻫﻤﺎﻥ ﺍﻧﺘﺨﺎﺏ</w:t>
      </w:r>
      <w:r>
        <w:rPr>
          <w:sz w:val="28"/>
          <w:szCs w:val="28"/>
          <w:rtl/>
        </w:rPr>
        <w:t xml:space="preserve"> </w:t>
      </w:r>
      <w:r w:rsidR="00D976BC" w:rsidRPr="00984881">
        <w:rPr>
          <w:sz w:val="28"/>
          <w:szCs w:val="28"/>
          <w:rtl/>
        </w:rPr>
        <w:t>ﺩﺭﺳﺖ ﻭﺍﻟﻬﻰ</w:t>
      </w:r>
      <w:r w:rsidR="00BD77AA">
        <w:rPr>
          <w:sz w:val="28"/>
          <w:szCs w:val="28"/>
          <w:rtl/>
        </w:rPr>
        <w:t xml:space="preserve">، </w:t>
      </w:r>
      <w:r w:rsidR="00D976BC" w:rsidRPr="00984881">
        <w:rPr>
          <w:sz w:val="28"/>
          <w:szCs w:val="28"/>
          <w:rtl/>
        </w:rPr>
        <w:t>ﻭ ﺑﻨﻔﻊ ﺗﮑﺎﻣﻞ ﺭﻭﺡ</w:t>
      </w:r>
      <w:r>
        <w:rPr>
          <w:sz w:val="28"/>
          <w:szCs w:val="28"/>
          <w:rtl/>
        </w:rPr>
        <w:t xml:space="preserve"> </w:t>
      </w:r>
      <w:r w:rsidR="00D976BC" w:rsidRPr="00984881">
        <w:rPr>
          <w:sz w:val="28"/>
          <w:szCs w:val="28"/>
          <w:rtl/>
        </w:rPr>
        <w:t>ﺳﺎﻟﻚ</w:t>
      </w:r>
      <w:r>
        <w:rPr>
          <w:sz w:val="28"/>
          <w:szCs w:val="28"/>
          <w:rtl/>
        </w:rPr>
        <w:t xml:space="preserve"> </w:t>
      </w:r>
      <w:r w:rsidR="00D976BC" w:rsidRPr="00984881">
        <w:rPr>
          <w:sz w:val="28"/>
          <w:szCs w:val="28"/>
          <w:rtl/>
        </w:rPr>
        <w:t>ﺧﻮﺍﻫﺪ ﺑﻮﺩ ﺍﻭﻟﻴﺎﻯ ﺍﻟﻬﻰ ﺩﺭ ﻃﺮﻳﻘﺖ ﺧﻮﺩ</w:t>
      </w:r>
      <w:r w:rsidR="00BD77AA">
        <w:rPr>
          <w:sz w:val="28"/>
          <w:szCs w:val="28"/>
          <w:rtl/>
        </w:rPr>
        <w:t xml:space="preserve">، </w:t>
      </w:r>
      <w:r w:rsidR="00D976BC" w:rsidRPr="00984881">
        <w:rPr>
          <w:sz w:val="28"/>
          <w:szCs w:val="28"/>
          <w:rtl/>
        </w:rPr>
        <w:t>ﮐﻪ ﺑﻬﺸﺘﻰ ﺭﻭﻯ</w:t>
      </w:r>
      <w:r>
        <w:rPr>
          <w:sz w:val="28"/>
          <w:szCs w:val="28"/>
          <w:rtl/>
        </w:rPr>
        <w:t xml:space="preserve"> </w:t>
      </w:r>
      <w:r w:rsidR="00D976BC" w:rsidRPr="00984881">
        <w:rPr>
          <w:sz w:val="28"/>
          <w:szCs w:val="28"/>
          <w:rtl/>
        </w:rPr>
        <w:t>ﺯﻣﻴﻦ</w:t>
      </w:r>
      <w:r>
        <w:rPr>
          <w:sz w:val="28"/>
          <w:szCs w:val="28"/>
          <w:rtl/>
        </w:rPr>
        <w:t xml:space="preserve"> </w:t>
      </w:r>
      <w:r w:rsidR="00D976BC" w:rsidRPr="00984881">
        <w:rPr>
          <w:sz w:val="28"/>
          <w:szCs w:val="28"/>
          <w:rtl/>
        </w:rPr>
        <w:t>ﺍﺳﺖ</w:t>
      </w:r>
      <w:r w:rsidR="00BD77AA">
        <w:rPr>
          <w:sz w:val="28"/>
          <w:szCs w:val="28"/>
          <w:rtl/>
        </w:rPr>
        <w:t xml:space="preserve">، </w:t>
      </w:r>
      <w:r w:rsidR="00D976BC" w:rsidRPr="00984881">
        <w:rPr>
          <w:sz w:val="28"/>
          <w:szCs w:val="28"/>
          <w:rtl/>
        </w:rPr>
        <w:t>ﻭ ﺣﺘﻰ ﻋﺮﺵ</w:t>
      </w:r>
      <w:r>
        <w:rPr>
          <w:sz w:val="28"/>
          <w:szCs w:val="28"/>
          <w:rtl/>
        </w:rPr>
        <w:t xml:space="preserve"> </w:t>
      </w:r>
      <w:r w:rsidR="00D976BC" w:rsidRPr="00984881">
        <w:rPr>
          <w:sz w:val="28"/>
          <w:szCs w:val="28"/>
          <w:rtl/>
        </w:rPr>
        <w:t>ﺧﺪﺍ ﺭﻭﻯ</w:t>
      </w:r>
      <w:r>
        <w:rPr>
          <w:sz w:val="28"/>
          <w:szCs w:val="28"/>
          <w:rtl/>
        </w:rPr>
        <w:t xml:space="preserve"> </w:t>
      </w:r>
      <w:r w:rsidR="00D976BC" w:rsidRPr="00984881">
        <w:rPr>
          <w:sz w:val="28"/>
          <w:szCs w:val="28"/>
          <w:rtl/>
        </w:rPr>
        <w:t xml:space="preserve">ﺯﻣﻴﻦ ﻣﻴﺒﺎﺷﺪ </w:t>
      </w:r>
      <w:r w:rsidR="00BD77AA">
        <w:rPr>
          <w:sz w:val="28"/>
          <w:szCs w:val="28"/>
          <w:rtl/>
        </w:rPr>
        <w:t xml:space="preserve">، </w:t>
      </w:r>
      <w:r w:rsidR="00D976BC" w:rsidRPr="00984881">
        <w:rPr>
          <w:sz w:val="28"/>
          <w:szCs w:val="28"/>
          <w:rtl/>
        </w:rPr>
        <w:t>ﺩﺍﺭﺍﻯ ﭼﻬﺎﺭ</w:t>
      </w:r>
      <w:r>
        <w:rPr>
          <w:sz w:val="28"/>
          <w:szCs w:val="28"/>
          <w:rtl/>
        </w:rPr>
        <w:t xml:space="preserve"> </w:t>
      </w:r>
      <w:r w:rsidR="00D976BC" w:rsidRPr="00984881">
        <w:rPr>
          <w:sz w:val="28"/>
          <w:szCs w:val="28"/>
          <w:rtl/>
        </w:rPr>
        <w:t>ﺭﻭﺩﺧﺎﻧﻪ</w:t>
      </w:r>
      <w:r w:rsidR="00BD77AA">
        <w:rPr>
          <w:sz w:val="28"/>
          <w:szCs w:val="28"/>
          <w:rtl/>
        </w:rPr>
        <w:t xml:space="preserve">، </w:t>
      </w:r>
      <w:r w:rsidR="00D976BC" w:rsidRPr="00984881">
        <w:rPr>
          <w:sz w:val="28"/>
          <w:szCs w:val="28"/>
          <w:rtl/>
        </w:rPr>
        <w:t>ﺁﺏ</w:t>
      </w:r>
      <w:r>
        <w:rPr>
          <w:sz w:val="28"/>
          <w:szCs w:val="28"/>
          <w:rtl/>
        </w:rPr>
        <w:t xml:space="preserve"> </w:t>
      </w:r>
      <w:r w:rsidR="00D976BC" w:rsidRPr="00984881">
        <w:rPr>
          <w:sz w:val="28"/>
          <w:szCs w:val="28"/>
          <w:rtl/>
        </w:rPr>
        <w:t>ﻣﻌﻘﻮﻟﺎﺕ ﻋﻤﻮﻣﻰ</w:t>
      </w:r>
      <w:r w:rsidR="00BD77AA">
        <w:rPr>
          <w:sz w:val="28"/>
          <w:szCs w:val="28"/>
          <w:rtl/>
        </w:rPr>
        <w:t xml:space="preserve">، </w:t>
      </w:r>
      <w:r w:rsidR="00D976BC" w:rsidRPr="00984881">
        <w:rPr>
          <w:sz w:val="28"/>
          <w:szCs w:val="28"/>
          <w:rtl/>
        </w:rPr>
        <w:t>ﻭ ﺷﻴﺮ ﻏﺬﺍﻯ ﺳﺎﻟﮑﺎﻥ</w:t>
      </w:r>
      <w:r>
        <w:rPr>
          <w:sz w:val="28"/>
          <w:szCs w:val="28"/>
          <w:rtl/>
        </w:rPr>
        <w:t xml:space="preserve"> </w:t>
      </w:r>
      <w:r w:rsidR="00D976BC" w:rsidRPr="00984881">
        <w:rPr>
          <w:sz w:val="28"/>
          <w:szCs w:val="28"/>
          <w:rtl/>
        </w:rPr>
        <w:t>ﭼﻮﻥ</w:t>
      </w:r>
      <w:r>
        <w:rPr>
          <w:sz w:val="28"/>
          <w:szCs w:val="28"/>
          <w:rtl/>
        </w:rPr>
        <w:t xml:space="preserve"> </w:t>
      </w:r>
      <w:r w:rsidR="00D976BC" w:rsidRPr="00984881">
        <w:rPr>
          <w:sz w:val="28"/>
          <w:szCs w:val="28"/>
          <w:rtl/>
        </w:rPr>
        <w:t>ﻃﻔﻞ</w:t>
      </w:r>
      <w:r>
        <w:rPr>
          <w:sz w:val="28"/>
          <w:szCs w:val="28"/>
          <w:rtl/>
        </w:rPr>
        <w:t xml:space="preserve"> </w:t>
      </w:r>
      <w:r w:rsidR="00D976BC" w:rsidRPr="00984881">
        <w:rPr>
          <w:sz w:val="28"/>
          <w:szCs w:val="28"/>
          <w:rtl/>
        </w:rPr>
        <w:t>ﺩﺭ ﺗﺮﺑﻴﺖ ﺍﻟﻬﻰ</w:t>
      </w:r>
      <w:r w:rsidR="00BD77AA">
        <w:rPr>
          <w:sz w:val="28"/>
          <w:szCs w:val="28"/>
          <w:rtl/>
        </w:rPr>
        <w:t xml:space="preserve">، </w:t>
      </w:r>
      <w:r w:rsidR="00D976BC" w:rsidRPr="00984881">
        <w:rPr>
          <w:sz w:val="28"/>
          <w:szCs w:val="28"/>
          <w:rtl/>
        </w:rPr>
        <w:t>ﻭ ﻧﻬﺮ ﻋﺴﻞ</w:t>
      </w:r>
      <w:r>
        <w:rPr>
          <w:sz w:val="28"/>
          <w:szCs w:val="28"/>
          <w:rtl/>
        </w:rPr>
        <w:t xml:space="preserve"> </w:t>
      </w:r>
      <w:r w:rsidR="00D976BC" w:rsidRPr="00984881">
        <w:rPr>
          <w:sz w:val="28"/>
          <w:szCs w:val="28"/>
          <w:rtl/>
        </w:rPr>
        <w:t>ﺣﮑﻤﺘﻬﺎﻯ ﻏﻠﻴﻆ</w:t>
      </w:r>
      <w:r>
        <w:rPr>
          <w:sz w:val="28"/>
          <w:szCs w:val="28"/>
          <w:rtl/>
        </w:rPr>
        <w:t xml:space="preserve"> </w:t>
      </w:r>
      <w:r w:rsidR="00D976BC" w:rsidRPr="00984881">
        <w:rPr>
          <w:sz w:val="28"/>
          <w:szCs w:val="28"/>
          <w:rtl/>
        </w:rPr>
        <w:t>ﻭﺑﺴﻴﺎﺭ</w:t>
      </w:r>
      <w:r>
        <w:rPr>
          <w:sz w:val="28"/>
          <w:szCs w:val="28"/>
          <w:rtl/>
        </w:rPr>
        <w:t xml:space="preserve"> </w:t>
      </w:r>
      <w:r w:rsidR="00D976BC" w:rsidRPr="00984881">
        <w:rPr>
          <w:sz w:val="28"/>
          <w:szCs w:val="28"/>
          <w:rtl/>
        </w:rPr>
        <w:t>ﺷﻴﺮﻳﻦ</w:t>
      </w:r>
      <w:r>
        <w:rPr>
          <w:sz w:val="28"/>
          <w:szCs w:val="28"/>
          <w:rtl/>
        </w:rPr>
        <w:t xml:space="preserve"> </w:t>
      </w:r>
      <w:r w:rsidR="00D976BC" w:rsidRPr="00984881">
        <w:rPr>
          <w:sz w:val="28"/>
          <w:szCs w:val="28"/>
          <w:rtl/>
        </w:rPr>
        <w:t>ﺻﻌﺐ ﺍﻟﻬﻀﻢ</w:t>
      </w:r>
      <w:r w:rsidR="00BD77AA">
        <w:rPr>
          <w:sz w:val="28"/>
          <w:szCs w:val="28"/>
          <w:rtl/>
        </w:rPr>
        <w:t xml:space="preserve">، </w:t>
      </w:r>
      <w:r w:rsidR="00D976BC" w:rsidRPr="00984881">
        <w:rPr>
          <w:sz w:val="28"/>
          <w:szCs w:val="28"/>
          <w:rtl/>
        </w:rPr>
        <w:t>ﮐﻪ ﮔﺎﻫﻰ ﺍﻭﻟﻴﺎﻯ ﺍﻟﻬﻰ ﺩﻳﮕﺮ</w:t>
      </w:r>
      <w:r w:rsidR="00BD77AA">
        <w:rPr>
          <w:sz w:val="28"/>
          <w:szCs w:val="28"/>
          <w:rtl/>
        </w:rPr>
        <w:t xml:space="preserve">، </w:t>
      </w:r>
      <w:r w:rsidR="00D976BC" w:rsidRPr="00984881">
        <w:rPr>
          <w:sz w:val="28"/>
          <w:szCs w:val="28"/>
          <w:rtl/>
        </w:rPr>
        <w:t>ﻧﻴﺰ</w:t>
      </w:r>
      <w:r>
        <w:rPr>
          <w:sz w:val="28"/>
          <w:szCs w:val="28"/>
          <w:rtl/>
        </w:rPr>
        <w:t xml:space="preserve"> </w:t>
      </w:r>
      <w:r w:rsidR="00D976BC" w:rsidRPr="00984881">
        <w:rPr>
          <w:sz w:val="28"/>
          <w:szCs w:val="28"/>
          <w:rtl/>
        </w:rPr>
        <w:t>ﺩﺭﻙ ﺯﻣﺎﻥ</w:t>
      </w:r>
      <w:r>
        <w:rPr>
          <w:sz w:val="28"/>
          <w:szCs w:val="28"/>
          <w:rtl/>
        </w:rPr>
        <w:t xml:space="preserve"> </w:t>
      </w:r>
      <w:r w:rsidR="00D976BC" w:rsidRPr="00984881">
        <w:rPr>
          <w:sz w:val="28"/>
          <w:szCs w:val="28"/>
          <w:rtl/>
        </w:rPr>
        <w:t>ﺗﺎﺯﻩ ﺗﺮ ﺭﺍ ﻧﻤﻰ ﻧﻤﺎﻳﻨﺪ</w:t>
      </w:r>
      <w:r w:rsidR="00BD77AA">
        <w:rPr>
          <w:sz w:val="28"/>
          <w:szCs w:val="28"/>
          <w:rtl/>
        </w:rPr>
        <w:t xml:space="preserve">. </w:t>
      </w:r>
      <w:r w:rsidR="00D976BC" w:rsidRPr="00984881">
        <w:rPr>
          <w:sz w:val="28"/>
          <w:szCs w:val="28"/>
          <w:rtl/>
        </w:rPr>
        <w:t>ﻭﺑﺎلأﺨﺮﻩ</w:t>
      </w:r>
      <w:r>
        <w:rPr>
          <w:sz w:val="28"/>
          <w:szCs w:val="28"/>
          <w:rtl/>
        </w:rPr>
        <w:t xml:space="preserve"> </w:t>
      </w:r>
      <w:r w:rsidR="00D976BC" w:rsidRPr="00984881">
        <w:rPr>
          <w:sz w:val="28"/>
          <w:szCs w:val="28"/>
          <w:rtl/>
        </w:rPr>
        <w:t>ﻧﻬﺮ ﺷﺮﺍﺑﻰ</w:t>
      </w:r>
      <w:r>
        <w:rPr>
          <w:sz w:val="28"/>
          <w:szCs w:val="28"/>
          <w:rtl/>
        </w:rPr>
        <w:t xml:space="preserve"> </w:t>
      </w:r>
      <w:r w:rsidR="00D976BC" w:rsidRPr="00984881">
        <w:rPr>
          <w:sz w:val="28"/>
          <w:szCs w:val="28"/>
          <w:rtl/>
        </w:rPr>
        <w:t>ﮐﻪ ﺧﺎﺹ</w:t>
      </w:r>
      <w:r>
        <w:rPr>
          <w:sz w:val="28"/>
          <w:szCs w:val="28"/>
          <w:rtl/>
        </w:rPr>
        <w:t xml:space="preserve"> </w:t>
      </w:r>
      <w:r w:rsidR="00D976BC" w:rsidRPr="00984881">
        <w:rPr>
          <w:sz w:val="28"/>
          <w:szCs w:val="28"/>
          <w:rtl/>
        </w:rPr>
        <w:t>ﺧﻮﺩ ﭘﻴﺮ ﻣﻴﺒﺎﺷﺪ</w:t>
      </w:r>
      <w:r w:rsidR="00BD77AA">
        <w:rPr>
          <w:sz w:val="28"/>
          <w:szCs w:val="28"/>
          <w:rtl/>
        </w:rPr>
        <w:t xml:space="preserve">. </w:t>
      </w:r>
      <w:r w:rsidR="00D976BC" w:rsidRPr="00984881">
        <w:rPr>
          <w:sz w:val="28"/>
          <w:szCs w:val="28"/>
          <w:rtl/>
        </w:rPr>
        <w:t>ﻭﺗﻨﻬﺎ ﭼﻨﺪ ﻗﻄﺮﻩ ﺁﻧﺮﺍ ﺑﻤﺴﺘﻌﺪﺍﻥ</w:t>
      </w:r>
      <w:r>
        <w:rPr>
          <w:sz w:val="28"/>
          <w:szCs w:val="28"/>
          <w:rtl/>
        </w:rPr>
        <w:t xml:space="preserve"> </w:t>
      </w:r>
      <w:r w:rsidR="00D976BC" w:rsidRPr="00984881">
        <w:rPr>
          <w:sz w:val="28"/>
          <w:szCs w:val="28"/>
          <w:rtl/>
        </w:rPr>
        <w:t>ﺳﺎﻟﻚ ﺧﻮﺩ</w:t>
      </w:r>
      <w:r w:rsidR="00D976BC" w:rsidRPr="00984881">
        <w:rPr>
          <w:rFonts w:hint="cs"/>
          <w:sz w:val="28"/>
          <w:szCs w:val="28"/>
          <w:rtl/>
        </w:rPr>
        <w:t xml:space="preserve"> </w:t>
      </w:r>
      <w:r w:rsidR="00D976BC" w:rsidRPr="00984881">
        <w:rPr>
          <w:sz w:val="28"/>
          <w:szCs w:val="28"/>
          <w:rtl/>
        </w:rPr>
        <w:t>ﻣﻴﺪﻫﺪ</w:t>
      </w:r>
      <w:r w:rsidR="00BD77AA">
        <w:rPr>
          <w:sz w:val="28"/>
          <w:szCs w:val="28"/>
          <w:rtl/>
        </w:rPr>
        <w:t xml:space="preserve">، </w:t>
      </w:r>
      <w:r w:rsidR="00D976BC" w:rsidRPr="00984881">
        <w:rPr>
          <w:sz w:val="28"/>
          <w:szCs w:val="28"/>
          <w:rtl/>
        </w:rPr>
        <w:t>ﮐﻪ ﺯﻣﺎﻥ</w:t>
      </w:r>
      <w:r>
        <w:rPr>
          <w:sz w:val="28"/>
          <w:szCs w:val="28"/>
          <w:rtl/>
        </w:rPr>
        <w:t xml:space="preserve"> </w:t>
      </w:r>
      <w:r w:rsidR="00D976BC" w:rsidRPr="00984881">
        <w:rPr>
          <w:sz w:val="28"/>
          <w:szCs w:val="28"/>
          <w:rtl/>
        </w:rPr>
        <w:t>ﺩﺭﺍﺯﻯ</w:t>
      </w:r>
      <w:r>
        <w:rPr>
          <w:sz w:val="28"/>
          <w:szCs w:val="28"/>
          <w:rtl/>
        </w:rPr>
        <w:t xml:space="preserve"> </w:t>
      </w:r>
      <w:r w:rsidR="00D976BC" w:rsidRPr="00984881">
        <w:rPr>
          <w:sz w:val="28"/>
          <w:szCs w:val="28"/>
          <w:rtl/>
        </w:rPr>
        <w:t>ﻣﺪ</w:t>
      </w:r>
      <w:r w:rsidR="00BA4867" w:rsidRPr="00984881">
        <w:rPr>
          <w:sz w:val="28"/>
          <w:szCs w:val="28"/>
          <w:rtl/>
        </w:rPr>
        <w:t>هَوَس</w:t>
      </w:r>
      <w:r>
        <w:rPr>
          <w:sz w:val="28"/>
          <w:szCs w:val="28"/>
          <w:rtl/>
        </w:rPr>
        <w:t xml:space="preserve"> </w:t>
      </w:r>
      <w:r w:rsidR="00D976BC" w:rsidRPr="00984881">
        <w:rPr>
          <w:sz w:val="28"/>
          <w:szCs w:val="28"/>
          <w:rtl/>
        </w:rPr>
        <w:t>ﻋﻘﻠﻰ ﻣﻴﮕﺮﺩﻧﺪ</w:t>
      </w:r>
      <w:r w:rsidR="00BD77AA">
        <w:rPr>
          <w:sz w:val="28"/>
          <w:szCs w:val="28"/>
          <w:rtl/>
        </w:rPr>
        <w:t xml:space="preserve">. </w:t>
      </w:r>
      <w:r w:rsidR="00D976BC" w:rsidRPr="00984881">
        <w:rPr>
          <w:sz w:val="28"/>
          <w:szCs w:val="28"/>
          <w:rtl/>
        </w:rPr>
        <w:t xml:space="preserve">ﮔﺮﭼﻪ ﺑﺎ </w:t>
      </w:r>
      <w:r w:rsidR="00BA4867" w:rsidRPr="00984881">
        <w:rPr>
          <w:sz w:val="28"/>
          <w:szCs w:val="28"/>
          <w:rtl/>
        </w:rPr>
        <w:t>هَوَس</w:t>
      </w:r>
      <w:r>
        <w:rPr>
          <w:sz w:val="28"/>
          <w:szCs w:val="28"/>
          <w:rtl/>
        </w:rPr>
        <w:t xml:space="preserve"> </w:t>
      </w:r>
      <w:r w:rsidR="00D976BC" w:rsidRPr="00984881">
        <w:rPr>
          <w:sz w:val="28"/>
          <w:szCs w:val="28"/>
          <w:rtl/>
        </w:rPr>
        <w:t>ﻭﺑﻴﺪﺍﺭ ﻣﻴﺒﺎﺷﻨﺪ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ﺯ ﺧﻮﻑ ﻫﺠﺮﻡ ﺍﻳﻤﻦ ﮐﻦ </w:t>
      </w:r>
      <w:r w:rsidR="00BD77AA">
        <w:rPr>
          <w:b/>
          <w:bCs/>
          <w:sz w:val="28"/>
          <w:szCs w:val="28"/>
          <w:rtl/>
        </w:rPr>
        <w:t xml:space="preserve">، </w:t>
      </w:r>
      <w:r w:rsidRPr="00984881">
        <w:rPr>
          <w:b/>
          <w:bCs/>
          <w:sz w:val="28"/>
          <w:szCs w:val="28"/>
          <w:rtl/>
        </w:rPr>
        <w:t>ﺍﮔﺮ ﺍﻣّﻴﺪ ﺁﻥ ﺩﺍﺭﻯ</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ﺍﺯ ﭼﺸﻢ ﺑﺪ ﺃﻧﺪﻳﺸﺎﻥ</w:t>
      </w:r>
      <w:r w:rsidR="00BD77AA">
        <w:rPr>
          <w:b/>
          <w:bCs/>
          <w:sz w:val="28"/>
          <w:szCs w:val="28"/>
          <w:rtl/>
        </w:rPr>
        <w:t xml:space="preserve">، </w:t>
      </w:r>
      <w:r w:rsidRPr="00984881">
        <w:rPr>
          <w:b/>
          <w:bCs/>
          <w:sz w:val="28"/>
          <w:szCs w:val="28"/>
          <w:rtl/>
        </w:rPr>
        <w:t xml:space="preserve">ﺧﺪﺍﻳﺖ ﺩﺭ ﺃﻣﺎﻥ ﺩﺍﺭﺩ </w:t>
      </w:r>
    </w:p>
    <w:p w:rsidR="00D976BC" w:rsidRDefault="004D25BE" w:rsidP="00D976BC">
      <w:pPr>
        <w:bidi/>
        <w:jc w:val="both"/>
        <w:rPr>
          <w:sz w:val="28"/>
          <w:szCs w:val="28"/>
        </w:rPr>
      </w:pPr>
      <w:r>
        <w:rPr>
          <w:sz w:val="28"/>
          <w:szCs w:val="28"/>
          <w:rtl/>
        </w:rPr>
        <w:t xml:space="preserve"> </w:t>
      </w:r>
      <w:r w:rsidR="00D976BC" w:rsidRPr="00984881">
        <w:rPr>
          <w:sz w:val="28"/>
          <w:szCs w:val="28"/>
          <w:rtl/>
        </w:rPr>
        <w:t>ﺣﺎﻓﻆ ﻧﻴﺰ</w:t>
      </w:r>
      <w:r>
        <w:rPr>
          <w:sz w:val="28"/>
          <w:szCs w:val="28"/>
          <w:rtl/>
        </w:rPr>
        <w:t xml:space="preserve"> </w:t>
      </w:r>
      <w:r w:rsidR="00D976BC" w:rsidRPr="00984881">
        <w:rPr>
          <w:sz w:val="28"/>
          <w:szCs w:val="28"/>
          <w:rtl/>
        </w:rPr>
        <w:t>ﺑﭙﻴﺮ ﭘﻴﺎﻡ ﻣﻴﺪﻫﺪ</w:t>
      </w:r>
      <w:r w:rsidR="00BD77AA">
        <w:rPr>
          <w:sz w:val="28"/>
          <w:szCs w:val="28"/>
          <w:rtl/>
        </w:rPr>
        <w:t xml:space="preserve">، </w:t>
      </w:r>
      <w:r w:rsidR="00D976BC" w:rsidRPr="00984881">
        <w:rPr>
          <w:sz w:val="28"/>
          <w:szCs w:val="28"/>
          <w:rtl/>
        </w:rPr>
        <w:t>ﺍﮔﺮ ﮐﻪ ﺍﻣﻴﺪ ﻭﺍﺭ ﻫﺴﺘﻰ ﮐﻪ ﺷﺎﻳﺴﺘﻪ ﻫﺠﺮ ﻭ ﻫﺠﺮﺕ ﻫﺴﺘﻢ</w:t>
      </w:r>
      <w:r w:rsidR="00BD77AA">
        <w:rPr>
          <w:sz w:val="28"/>
          <w:szCs w:val="28"/>
          <w:rtl/>
        </w:rPr>
        <w:t xml:space="preserve">، </w:t>
      </w:r>
      <w:r w:rsidR="00D976BC" w:rsidRPr="00984881">
        <w:rPr>
          <w:sz w:val="28"/>
          <w:szCs w:val="28"/>
          <w:rtl/>
        </w:rPr>
        <w:t>ﭘس ﻣﺮﺍ ﻧﻴﺰ ﻣﻄﻤﺌﻦ ﮐﻦ</w:t>
      </w:r>
      <w:r w:rsidR="00BD77AA">
        <w:rPr>
          <w:sz w:val="28"/>
          <w:szCs w:val="28"/>
          <w:rtl/>
        </w:rPr>
        <w:t xml:space="preserve">، </w:t>
      </w:r>
      <w:r w:rsidR="00D976BC" w:rsidRPr="00984881">
        <w:rPr>
          <w:sz w:val="28"/>
          <w:szCs w:val="28"/>
          <w:rtl/>
        </w:rPr>
        <w:t>ﺗﺎ ﻋﺰﻟﺖ ﻧﺸﻴﻨﻰ ﻭ ﻫﺠﺮﺕ</w:t>
      </w:r>
      <w:r>
        <w:rPr>
          <w:sz w:val="28"/>
          <w:szCs w:val="28"/>
          <w:rtl/>
        </w:rPr>
        <w:t xml:space="preserve"> </w:t>
      </w:r>
      <w:r w:rsidR="00D976BC" w:rsidRPr="00984881">
        <w:rPr>
          <w:sz w:val="28"/>
          <w:szCs w:val="28"/>
          <w:rtl/>
        </w:rPr>
        <w:t>ﺳﻠﻮﮐﻰ ﺧﻮﺩﺭﺍ ﺑﻨﻤﺎﻳﻢ ﻭ ﺍﺩﺍﻣﻪ ﺑﺪﻫﻢ</w:t>
      </w:r>
      <w:r w:rsidR="00BD77AA">
        <w:rPr>
          <w:sz w:val="28"/>
          <w:szCs w:val="28"/>
          <w:rtl/>
        </w:rPr>
        <w:t xml:space="preserve">، </w:t>
      </w:r>
      <w:r w:rsidR="00D976BC" w:rsidRPr="00984881">
        <w:rPr>
          <w:sz w:val="28"/>
          <w:szCs w:val="28"/>
          <w:rtl/>
        </w:rPr>
        <w:t>ﻭ ﺗﺮﻙ</w:t>
      </w:r>
      <w:r>
        <w:rPr>
          <w:sz w:val="28"/>
          <w:szCs w:val="28"/>
          <w:rtl/>
        </w:rPr>
        <w:t xml:space="preserve"> </w:t>
      </w:r>
      <w:r w:rsidR="00D976BC" w:rsidRPr="00984881">
        <w:rPr>
          <w:sz w:val="28"/>
          <w:szCs w:val="28"/>
          <w:rtl/>
        </w:rPr>
        <w:t>ﺩﻧﻴﺎ ﻭ ﺟﺎﻥ</w:t>
      </w:r>
      <w:r>
        <w:rPr>
          <w:sz w:val="28"/>
          <w:szCs w:val="28"/>
          <w:rtl/>
        </w:rPr>
        <w:t xml:space="preserve"> </w:t>
      </w:r>
      <w:r w:rsidR="00D976BC" w:rsidRPr="00984881">
        <w:rPr>
          <w:sz w:val="28"/>
          <w:szCs w:val="28"/>
          <w:rtl/>
        </w:rPr>
        <w:t xml:space="preserve">ﺑﺸﺮﻯ ﺧﻮﺩﺭﺍ ﺑﻨﻤﺎﻳﻢ </w:t>
      </w:r>
      <w:r w:rsidR="00D976BC" w:rsidRPr="00984881">
        <w:rPr>
          <w:sz w:val="28"/>
          <w:szCs w:val="28"/>
          <w:rtl/>
        </w:rPr>
        <w:lastRenderedPageBreak/>
        <w:t>ﮐﻪ ﻫﺠﺮﺕ ﺍﺯ ﻧﻮﻉ ﺑﺸﺮﻯ</w:t>
      </w:r>
      <w:r>
        <w:rPr>
          <w:sz w:val="28"/>
          <w:szCs w:val="28"/>
          <w:rtl/>
        </w:rPr>
        <w:t xml:space="preserve"> </w:t>
      </w:r>
      <w:r w:rsidR="00D976BC" w:rsidRPr="00984881">
        <w:rPr>
          <w:sz w:val="28"/>
          <w:szCs w:val="28"/>
          <w:rtl/>
        </w:rPr>
        <w:t>ﺑﺎ ﻣﺮﮒ ﻗﺒﻞ ﺍﺯ</w:t>
      </w:r>
      <w:r>
        <w:rPr>
          <w:sz w:val="28"/>
          <w:szCs w:val="28"/>
          <w:rtl/>
        </w:rPr>
        <w:t xml:space="preserve"> </w:t>
      </w:r>
      <w:r w:rsidR="00D976BC" w:rsidRPr="00984881">
        <w:rPr>
          <w:sz w:val="28"/>
          <w:szCs w:val="28"/>
          <w:rtl/>
        </w:rPr>
        <w:t>ﻣﺮﮒ ﺍﺳﺖ</w:t>
      </w:r>
      <w:r w:rsidR="00BD77AA">
        <w:rPr>
          <w:sz w:val="28"/>
          <w:szCs w:val="28"/>
          <w:rtl/>
        </w:rPr>
        <w:t xml:space="preserve">. </w:t>
      </w:r>
      <w:r w:rsidR="00D976BC" w:rsidRPr="00984881">
        <w:rPr>
          <w:sz w:val="28"/>
          <w:szCs w:val="28"/>
          <w:rtl/>
        </w:rPr>
        <w:t>ﻣﻬﺎﺟﺮ ﺑﺎ ﭘﻴﺎﻣﺒﺮ ﻧﻪ ﻓﻘﻂ</w:t>
      </w:r>
      <w:r>
        <w:rPr>
          <w:sz w:val="28"/>
          <w:szCs w:val="28"/>
          <w:rtl/>
        </w:rPr>
        <w:t xml:space="preserve"> </w:t>
      </w:r>
      <w:r w:rsidR="00D976BC" w:rsidRPr="00984881">
        <w:rPr>
          <w:sz w:val="28"/>
          <w:szCs w:val="28"/>
          <w:rtl/>
        </w:rPr>
        <w:t>ﺑﻤﺪﻳﺘﻪ ﺭﻓﺘﻦ ﺑﻮﺩﻩ ﮐﻪ</w:t>
      </w:r>
      <w:r>
        <w:rPr>
          <w:sz w:val="28"/>
          <w:szCs w:val="28"/>
          <w:rtl/>
        </w:rPr>
        <w:t xml:space="preserve"> </w:t>
      </w:r>
      <w:r w:rsidR="00D976BC" w:rsidRPr="00984881">
        <w:rPr>
          <w:sz w:val="28"/>
          <w:szCs w:val="28"/>
          <w:rtl/>
        </w:rPr>
        <w:t>ﺗﺮﻙ ﺧﺎﻧﻪ ﻭﮐﺎﺷﺎﻧﻪ ﺑﻮﺩﻩ</w:t>
      </w:r>
      <w:r w:rsidR="00BD77AA">
        <w:rPr>
          <w:sz w:val="28"/>
          <w:szCs w:val="28"/>
          <w:rtl/>
        </w:rPr>
        <w:t xml:space="preserve">، </w:t>
      </w:r>
      <w:r w:rsidR="00D976BC" w:rsidRPr="00984881">
        <w:rPr>
          <w:sz w:val="28"/>
          <w:szCs w:val="28"/>
          <w:rtl/>
        </w:rPr>
        <w:t>ﮐﻪ ﺩﻳﺪﺍﺭ ﺑﻘﻴﺎﻣﺖ</w:t>
      </w:r>
      <w:r>
        <w:rPr>
          <w:sz w:val="28"/>
          <w:szCs w:val="28"/>
          <w:rtl/>
        </w:rPr>
        <w:t xml:space="preserve"> </w:t>
      </w:r>
      <w:r w:rsidR="00D976BC" w:rsidRPr="00984881">
        <w:rPr>
          <w:sz w:val="28"/>
          <w:szCs w:val="28"/>
          <w:rtl/>
        </w:rPr>
        <w:t>ﮔﻔﺘﻪ</w:t>
      </w:r>
      <w:r>
        <w:rPr>
          <w:sz w:val="28"/>
          <w:szCs w:val="28"/>
          <w:rtl/>
        </w:rPr>
        <w:t xml:space="preserve"> </w:t>
      </w:r>
      <w:r w:rsidR="00D976BC" w:rsidRPr="00984881">
        <w:rPr>
          <w:sz w:val="28"/>
          <w:szCs w:val="28"/>
          <w:rtl/>
        </w:rPr>
        <w:t>ﮐﻪ ﭼﻮﻥ ﺑﻨﻮﺭ ﻗﺎﺋﻢ ﺭﺳﻴﺪ ﻭﺯﻧﺪﻩ ﺑﻮﺩ</w:t>
      </w:r>
      <w:r w:rsidR="00BD77AA">
        <w:rPr>
          <w:sz w:val="28"/>
          <w:szCs w:val="28"/>
          <w:rtl/>
        </w:rPr>
        <w:t xml:space="preserve">، </w:t>
      </w:r>
      <w:r w:rsidR="00D976BC" w:rsidRPr="00984881">
        <w:rPr>
          <w:sz w:val="28"/>
          <w:szCs w:val="28"/>
          <w:rtl/>
        </w:rPr>
        <w:t>ﺑﺨﺎﻧﻪ ﺧﻮﺩ ﺑﺎﺯ ﻣﻴﮕﺮﺩﺩ ﻭ ﺣﺎﻓﻆ</w:t>
      </w:r>
      <w:r>
        <w:rPr>
          <w:sz w:val="28"/>
          <w:szCs w:val="28"/>
          <w:rtl/>
        </w:rPr>
        <w:t xml:space="preserve"> </w:t>
      </w:r>
      <w:r w:rsidR="00D976BC" w:rsidRPr="00984881">
        <w:rPr>
          <w:sz w:val="28"/>
          <w:szCs w:val="28"/>
          <w:rtl/>
        </w:rPr>
        <w:t>ﺩﺭ ﻣﻘﺎﺑﻞ ﺍﻳﻦ ﺍﻃﻤﻴﻨﺎﻥ ﺩﺍﺩ ﺑﺮﺍﻯ ﭘﻴﺮ ﺩﻋﺎ ﻣﻴﻨﻤﺎﻳﺪ</w:t>
      </w:r>
      <w:r w:rsidR="00BD77AA">
        <w:rPr>
          <w:sz w:val="28"/>
          <w:szCs w:val="28"/>
          <w:rtl/>
        </w:rPr>
        <w:t xml:space="preserve">، </w:t>
      </w:r>
      <w:r w:rsidR="00D976BC" w:rsidRPr="00984881">
        <w:rPr>
          <w:sz w:val="28"/>
          <w:szCs w:val="28"/>
          <w:rtl/>
        </w:rPr>
        <w:t>ﮐﻪ ﺍﻭﺭﺍ ﺍﺯ ﭼﺸﻢ ﺯﺧﻢ ﻗﺸﺮﻳّﻮﻥ ﺣﻔﻆ</w:t>
      </w:r>
      <w:r>
        <w:rPr>
          <w:sz w:val="28"/>
          <w:szCs w:val="28"/>
          <w:rtl/>
        </w:rPr>
        <w:t xml:space="preserve"> </w:t>
      </w:r>
      <w:r w:rsidR="00D976BC" w:rsidRPr="00984881">
        <w:rPr>
          <w:sz w:val="28"/>
          <w:szCs w:val="28"/>
          <w:rtl/>
        </w:rPr>
        <w:t>ﮐﻨﺪ ﻩ ﺟﺰ ﺑﺪﻯ ﻭﻟﻄﻤﻪ ﻭ ﺁﺯﺍﺭ ﺍﻭﻟﻴﺎ ﮐﺎﺭﻯ ﻧﺪﺍﺭﻧﺪ</w:t>
      </w:r>
      <w:r w:rsidR="00BD77AA">
        <w:rPr>
          <w:sz w:val="28"/>
          <w:szCs w:val="28"/>
          <w:rtl/>
        </w:rPr>
        <w:t xml:space="preserve">. </w:t>
      </w:r>
      <w:r w:rsidR="00D976BC" w:rsidRPr="00984881">
        <w:rPr>
          <w:sz w:val="28"/>
          <w:szCs w:val="28"/>
          <w:rtl/>
        </w:rPr>
        <w:t>ﻭﻟﺬﺍ</w:t>
      </w:r>
      <w:r>
        <w:rPr>
          <w:sz w:val="28"/>
          <w:szCs w:val="28"/>
          <w:rtl/>
        </w:rPr>
        <w:t xml:space="preserve"> </w:t>
      </w:r>
      <w:r w:rsidR="00D976BC" w:rsidRPr="00984881">
        <w:rPr>
          <w:sz w:val="28"/>
          <w:szCs w:val="28"/>
          <w:rtl/>
        </w:rPr>
        <w:t xml:space="preserve">ﺗﻘﻴّﻪ ﺳﺎﻟﮑﺎﻥ ﻭ ﺍﻭﻟﻴﺎ ﺗﺎ ﮐﻨﻮﻥ ﺑﺮﻗﺮﺍﺭ ﺍﺳﺖ </w:t>
      </w:r>
      <w:r w:rsidR="00BD77AA">
        <w:rPr>
          <w:sz w:val="28"/>
          <w:szCs w:val="28"/>
          <w:rtl/>
        </w:rPr>
        <w:t xml:space="preserve">. </w:t>
      </w:r>
    </w:p>
    <w:p w:rsidR="00ED1CF7" w:rsidRPr="00984881" w:rsidRDefault="00ED1CF7" w:rsidP="00ED1CF7">
      <w:pPr>
        <w:bidi/>
        <w:jc w:val="both"/>
        <w:rPr>
          <w:sz w:val="28"/>
          <w:szCs w:val="28"/>
          <w:rtl/>
        </w:rPr>
      </w:pPr>
    </w:p>
    <w:p w:rsidR="00D976BC" w:rsidRPr="00984881" w:rsidRDefault="00D976BC" w:rsidP="00D976BC">
      <w:pPr>
        <w:bidi/>
        <w:jc w:val="both"/>
        <w:rPr>
          <w:b/>
          <w:bCs/>
          <w:sz w:val="28"/>
          <w:szCs w:val="28"/>
          <w:rtl/>
        </w:rPr>
      </w:pPr>
      <w:r w:rsidRPr="00984881">
        <w:rPr>
          <w:b/>
          <w:bCs/>
          <w:sz w:val="28"/>
          <w:szCs w:val="28"/>
          <w:rtl/>
        </w:rPr>
        <w:t xml:space="preserve"> ﭼﻪ ﻋﺬﺭ ﺑﺨﺖ ﺧﻮﺩ ﮔﻮﻳﻢ ﮐﻪ ﺁﻥ ﻋﻴّﺎﺭ ﺷﻬﺮﺁﺷﻮﺏ</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ﺑﺘﻠﺨﻰ ﮐُﺸﺖ ﺣﺎﻓﻆ ﺭﺍ ﻭ ﺷﮑّﺮ ﺩﺭ دﻫﺎﻥ ﺩﺍﺭﺩ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ﭼﻪ ﻣﻴﺘﻮﺍﻧﺪ ﺍﺯ ﺑﺨﺖ ﻭﺳﺮﻧﻮﺷﺖ ﻧﮕﻮﻧﻰ ﻭ ﭘﺮ ﺩﺭﺩ ﺧﻮﺩ</w:t>
      </w:r>
      <w:r>
        <w:rPr>
          <w:sz w:val="28"/>
          <w:szCs w:val="28"/>
          <w:rtl/>
        </w:rPr>
        <w:t xml:space="preserve"> </w:t>
      </w:r>
      <w:r w:rsidR="00D976BC" w:rsidRPr="00984881">
        <w:rPr>
          <w:sz w:val="28"/>
          <w:szCs w:val="28"/>
          <w:rtl/>
        </w:rPr>
        <w:t>ﺑﮕﻮﻳﺪ ﮐﻪ ﺃﺳﻴﺮ ﻭﻋﺎﺷﻖ ﻭ ﺑﺨﺎﻃﺮ ﻓﻄﺮﺕﺧﻮﺩ ﻣﻴﺒﺎﺷﺪ</w:t>
      </w:r>
      <w:r w:rsidR="00BD77AA">
        <w:rPr>
          <w:sz w:val="28"/>
          <w:szCs w:val="28"/>
          <w:rtl/>
        </w:rPr>
        <w:t xml:space="preserve">، </w:t>
      </w:r>
      <w:r w:rsidR="00D976BC" w:rsidRPr="00984881">
        <w:rPr>
          <w:sz w:val="28"/>
          <w:szCs w:val="28"/>
          <w:rtl/>
        </w:rPr>
        <w:t>ﮐﻪ ﺃﺳﻴﺮ ﺍﻳﻦ ﻳﺎﺭ ﺑﺎﺷﺪ</w:t>
      </w:r>
      <w:r w:rsidR="00BD77AA">
        <w:rPr>
          <w:sz w:val="28"/>
          <w:szCs w:val="28"/>
          <w:rtl/>
        </w:rPr>
        <w:t xml:space="preserve">. </w:t>
      </w:r>
      <w:r w:rsidR="00D976BC" w:rsidRPr="00984881">
        <w:rPr>
          <w:sz w:val="28"/>
          <w:szCs w:val="28"/>
          <w:rtl/>
        </w:rPr>
        <w:t>ﭼﻮﻥ ﺧﺪﺍﻭﻧﺪ ﻣﻌﺮﻓﻰ ﻧﻤﻮﺩﻩﺍﺳﺖ</w:t>
      </w:r>
      <w:r w:rsidR="00BD77AA">
        <w:rPr>
          <w:sz w:val="28"/>
          <w:szCs w:val="28"/>
          <w:rtl/>
        </w:rPr>
        <w:t xml:space="preserve">. </w:t>
      </w:r>
      <w:r w:rsidR="00D976BC" w:rsidRPr="00984881">
        <w:rPr>
          <w:sz w:val="28"/>
          <w:szCs w:val="28"/>
          <w:rtl/>
        </w:rPr>
        <w:t>ﻭﺍﺯ ﻃﺮﻓﻰ ﺍﻳﻦ</w:t>
      </w:r>
      <w:r>
        <w:rPr>
          <w:sz w:val="28"/>
          <w:szCs w:val="28"/>
          <w:rtl/>
        </w:rPr>
        <w:t xml:space="preserve"> </w:t>
      </w:r>
      <w:r w:rsidR="00D976BC" w:rsidRPr="00984881">
        <w:rPr>
          <w:sz w:val="28"/>
          <w:szCs w:val="28"/>
          <w:rtl/>
        </w:rPr>
        <w:t>ﺑﺖ ﻋﻴّﺎﺭ ﺷﻬﺮﺁﺷﻮﺏ ﭘﻴﺮ ﺍﻟﻬﻰ ﺑﺎ ﺗﻠﺨﻰ</w:t>
      </w: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ﺭﺍ ﮐﺸﺘﻪ ﻭﻟﻰ ﺧﻮﺩ ﺩﻫﺎﻥ</w:t>
      </w:r>
      <w:r>
        <w:rPr>
          <w:sz w:val="28"/>
          <w:szCs w:val="28"/>
          <w:rtl/>
        </w:rPr>
        <w:t xml:space="preserve"> </w:t>
      </w:r>
      <w:r w:rsidR="00D976BC" w:rsidRPr="00984881">
        <w:rPr>
          <w:sz w:val="28"/>
          <w:szCs w:val="28"/>
          <w:rtl/>
        </w:rPr>
        <w:t>ﺷﺮﻳﻦ ﺷﮑّﺮﻳﻦ ﺩﺍﺭﺩ ﮐﻪ ﺑﺎ ﺯﺑﺎﻥ ﺧﻮﺵ ﻭﺣﮑﻤﺘﻬﺎﻯ ﻋﻘﻠﻰ ﺧﻮﺩ ﺣﺎﻓﻆ ﻭﺩﻳﮕﺮﺍﻥ ﺭﺍ ﺍﺳﻴﺮ ﻧﻤﻮﺩﻩ ﺍﺳﺖ ﻭ ﺑﺖ ﻋﻴّﺎﺭ ﭘﻴﺮ ﻫﺮ ﺩﻡ ﺑﺎ ﮐﻠﺘﺎﻣﻰ ﻭ ﺑﺎ ﺍﺳﺘﺪﻟﺎﻟﻰ ﺑﮑﺎﺭ ﺧﻮﺩ ﺍﺩﺍﻣﻪ ﻣﻴﺪﻫﺪ ﻭﭼﺸﻤﻪ ﺗﺎﺯﻩﺍﻯ ﻧﺸﺎﻥ ﻣﻴﺪﻫﺪ ﻭ ﺧﺪﺍﻭﻧﺪ</w:t>
      </w:r>
      <w:r>
        <w:rPr>
          <w:sz w:val="28"/>
          <w:szCs w:val="28"/>
          <w:rtl/>
        </w:rPr>
        <w:t xml:space="preserve"> </w:t>
      </w:r>
      <w:r w:rsidR="00D976BC" w:rsidRPr="00984881">
        <w:rPr>
          <w:sz w:val="28"/>
          <w:szCs w:val="28"/>
          <w:rtl/>
        </w:rPr>
        <w:t>ﻧﻴﺰ ﺑﺖ ﻋﻴّﺎﺭﻯ ﺍست ﮐﻪ ﻫﺮ ﺯﻣﺎﻥ</w:t>
      </w:r>
      <w:r>
        <w:rPr>
          <w:sz w:val="28"/>
          <w:szCs w:val="28"/>
          <w:rtl/>
        </w:rPr>
        <w:t xml:space="preserve"> </w:t>
      </w:r>
      <w:r w:rsidR="00D976BC" w:rsidRPr="00984881">
        <w:rPr>
          <w:sz w:val="28"/>
          <w:szCs w:val="28"/>
          <w:rtl/>
        </w:rPr>
        <w:t>ﺧﻮﺩ ﺭﺍ</w:t>
      </w:r>
      <w:r>
        <w:rPr>
          <w:sz w:val="28"/>
          <w:szCs w:val="28"/>
          <w:rtl/>
        </w:rPr>
        <w:t xml:space="preserve"> </w:t>
      </w:r>
      <w:r w:rsidR="00D976BC" w:rsidRPr="00984881">
        <w:rPr>
          <w:sz w:val="28"/>
          <w:szCs w:val="28"/>
          <w:rtl/>
        </w:rPr>
        <w:t>ﺑﻤﺨﻠﻮﻗﺎﺕ</w:t>
      </w:r>
      <w:r>
        <w:rPr>
          <w:sz w:val="28"/>
          <w:szCs w:val="28"/>
          <w:rtl/>
        </w:rPr>
        <w:t xml:space="preserve"> </w:t>
      </w:r>
      <w:r w:rsidR="00D976BC" w:rsidRPr="00984881">
        <w:rPr>
          <w:sz w:val="28"/>
          <w:szCs w:val="28"/>
          <w:rtl/>
        </w:rPr>
        <w:t>ﺧﻮﺩ ﺑﻴﻚ ﺗﺠﻠّﻰ ﻧﺸﺎﻥ ﻣﻴﺪﻫﺪ ﻭ ﻋﺎﺷﻖ ﺗﺮ</w:t>
      </w:r>
      <w:r>
        <w:rPr>
          <w:sz w:val="28"/>
          <w:szCs w:val="28"/>
          <w:rtl/>
        </w:rPr>
        <w:t xml:space="preserve"> </w:t>
      </w:r>
      <w:r w:rsidR="00D976BC" w:rsidRPr="00984881">
        <w:rPr>
          <w:sz w:val="28"/>
          <w:szCs w:val="28"/>
          <w:rtl/>
        </w:rPr>
        <w:t>ﻣﻴﮑﻨﺪ ﮐﻪ ﮔﻮﺋﻰ ﺧﺪﺍﻭﻧﺪ ﺑﺎ</w:t>
      </w:r>
      <w:r>
        <w:rPr>
          <w:sz w:val="28"/>
          <w:szCs w:val="28"/>
          <w:rtl/>
        </w:rPr>
        <w:t xml:space="preserve"> </w:t>
      </w:r>
      <w:r w:rsidR="00D976BC" w:rsidRPr="00984881">
        <w:rPr>
          <w:sz w:val="28"/>
          <w:szCs w:val="28"/>
          <w:rtl/>
        </w:rPr>
        <w:t xml:space="preserve">ﺷﻬﻮﺩ ﺭﺳﺎﻧﻰ ﺗﺠﻠّﻴﺎﺕ ﺧﻮﺩ ﺭﻭﺡ ﻃﺎﻟﺒﺎﻥ ﻟﻘﺎﻯ ﺍﻭﺭﺍ ﺑﻨﺰﺩ ﺧﻮﺩ ﺑﺎﻟﺎﺗﺮ ﻣﻰ ﮐﺸﺎﻧﺪ ﺑﻬﺸﺘﻰ ﻣﻴﺪﻫﺪ ﺑﺎﺯ ﭘس ﻣﻴﮕﻴﺮﺩ ﮐﻪ ﺑﻬﺸﺘﻰ ﺑﺮﺗﺮ ﺑﺪﻫﺪ ﻭ ﺻﻔﺎﺕ ﺑﻬﺘﺮ ﻧﻮﻋﻰ ﻣﻴﺪﻫﺪ ﺑﺎﺯ </w:t>
      </w:r>
      <w:r w:rsidR="00DA649A" w:rsidRPr="00984881">
        <w:rPr>
          <w:sz w:val="28"/>
          <w:szCs w:val="28"/>
          <w:rtl/>
        </w:rPr>
        <w:t>پس</w:t>
      </w:r>
      <w:r>
        <w:rPr>
          <w:sz w:val="28"/>
          <w:szCs w:val="28"/>
          <w:rtl/>
        </w:rPr>
        <w:t xml:space="preserve"> </w:t>
      </w:r>
      <w:r w:rsidR="00D976BC" w:rsidRPr="00984881">
        <w:rPr>
          <w:sz w:val="28"/>
          <w:szCs w:val="28"/>
          <w:rtl/>
        </w:rPr>
        <w:t>ﻣﻴﮕﻴﺮﺩ ﮐﻪ ﺻﻔﺎﺕ ﻧﻮﻉ ﺑﺮﺗﺮ ﺭﺍ ﺑﺪﻫﺪ</w:t>
      </w:r>
      <w:r w:rsidR="00BD77AA">
        <w:rPr>
          <w:sz w:val="28"/>
          <w:szCs w:val="28"/>
          <w:rtl/>
        </w:rPr>
        <w:t xml:space="preserve">. </w:t>
      </w:r>
    </w:p>
    <w:p w:rsidR="003207C4" w:rsidRPr="00984881" w:rsidRDefault="004D25BE" w:rsidP="00D976BC">
      <w:pPr>
        <w:bidi/>
        <w:jc w:val="both"/>
        <w:rPr>
          <w:b/>
          <w:bCs/>
          <w:sz w:val="28"/>
          <w:szCs w:val="28"/>
          <w:rtl/>
        </w:rPr>
      </w:pPr>
      <w:r>
        <w:rPr>
          <w:rFonts w:hint="cs"/>
          <w:b/>
          <w:bCs/>
          <w:sz w:val="28"/>
          <w:szCs w:val="28"/>
          <w:rtl/>
        </w:rPr>
        <w:t xml:space="preserve"> </w:t>
      </w:r>
      <w:r w:rsidR="0089553E">
        <w:rPr>
          <w:rFonts w:hint="cs"/>
          <w:b/>
          <w:bCs/>
          <w:sz w:val="28"/>
          <w:szCs w:val="28"/>
          <w:rtl/>
        </w:rPr>
        <w:t>**************************غزل</w:t>
      </w:r>
      <w:r>
        <w:rPr>
          <w:rFonts w:hint="cs"/>
          <w:b/>
          <w:bCs/>
          <w:sz w:val="28"/>
          <w:szCs w:val="28"/>
          <w:rtl/>
        </w:rPr>
        <w:t xml:space="preserve"> </w:t>
      </w:r>
      <w:r w:rsidR="0089553E">
        <w:rPr>
          <w:rFonts w:hint="cs"/>
          <w:b/>
          <w:bCs/>
          <w:sz w:val="28"/>
          <w:szCs w:val="28"/>
          <w:rtl/>
        </w:rPr>
        <w:t>**************************</w:t>
      </w:r>
      <w:r>
        <w:rPr>
          <w:rFonts w:hint="cs"/>
          <w:b/>
          <w:bCs/>
          <w:sz w:val="28"/>
          <w:szCs w:val="28"/>
          <w:rtl/>
        </w:rPr>
        <w:t xml:space="preserve"> </w:t>
      </w:r>
    </w:p>
    <w:p w:rsidR="00D976BC" w:rsidRPr="00984881" w:rsidRDefault="00D976BC" w:rsidP="003207C4">
      <w:pPr>
        <w:bidi/>
        <w:jc w:val="both"/>
        <w:rPr>
          <w:b/>
          <w:bCs/>
          <w:sz w:val="28"/>
          <w:szCs w:val="28"/>
          <w:rtl/>
        </w:rPr>
      </w:pPr>
      <w:r w:rsidRPr="00984881">
        <w:rPr>
          <w:b/>
          <w:bCs/>
          <w:sz w:val="28"/>
          <w:szCs w:val="28"/>
          <w:rtl/>
        </w:rPr>
        <w:t xml:space="preserve"> ﭼﻪ ﺍﻓﺘﺎﺩﻩ ﺍﺳﺖ ﺩﺭ ﺍﻳﻦ ﺭﺍﻩ ﮐﻪ ﻫﺮ ﺳﻠﻄﺎﻥ ﻣﻌﻨﻰ ﺭﺍ</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ﺑﺮﺍﻳﻦ ﺩﺭﮔﺎﻩ ﻣﻰ ﺑﻴﻨﻢ ﮐﻪ ﺳﺮ ﺑﺮ ﺁﺳﺘﺎﻥ ﺩﺍﺭﻧﺪ</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ﺑﺎ ﺗﻌﺠّﺐ ﻣﻰ ﭘﺮﺳﺪ ﻣﮕﺮ ﭼﻪ ﺷﺪﻩ ﮐﻪ ﭘﺎﺩﺷﺎﻫﺎﻥ ﻣﻌﻨﻰ ﺭﺍ ﻣﻰ ﺑﻴﻨﻢ</w:t>
      </w:r>
      <w:r w:rsidR="00BD77AA">
        <w:rPr>
          <w:sz w:val="28"/>
          <w:szCs w:val="28"/>
          <w:rtl/>
        </w:rPr>
        <w:t xml:space="preserve">، </w:t>
      </w:r>
      <w:r w:rsidR="00D976BC" w:rsidRPr="00984881">
        <w:rPr>
          <w:sz w:val="28"/>
          <w:szCs w:val="28"/>
          <w:rtl/>
        </w:rPr>
        <w:t>ﺩﺭ</w:t>
      </w:r>
      <w:r>
        <w:rPr>
          <w:sz w:val="28"/>
          <w:szCs w:val="28"/>
          <w:rtl/>
        </w:rPr>
        <w:t xml:space="preserve"> </w:t>
      </w:r>
      <w:r w:rsidR="00D976BC" w:rsidRPr="00984881">
        <w:rPr>
          <w:sz w:val="28"/>
          <w:szCs w:val="28"/>
          <w:rtl/>
        </w:rPr>
        <w:t>ﺩﺭﮔﺎﻩ ﻣﺤﺒﻮﺏ ﻣﻦ ﺟﻤﻊ ﻫﺴﺘﻨﺪ ﻭ ﺳﺮ ﺑﺮ</w:t>
      </w:r>
      <w:r>
        <w:rPr>
          <w:sz w:val="28"/>
          <w:szCs w:val="28"/>
          <w:rtl/>
        </w:rPr>
        <w:t xml:space="preserve"> </w:t>
      </w:r>
      <w:r w:rsidR="00D976BC" w:rsidRPr="00984881">
        <w:rPr>
          <w:sz w:val="28"/>
          <w:szCs w:val="28"/>
          <w:rtl/>
        </w:rPr>
        <w:t>ﺁﺳﺘﺎﻥ ﺩﺭﮔﺎﻩ ﺍﻭ</w:t>
      </w:r>
      <w:r w:rsidR="00BD77AA">
        <w:rPr>
          <w:sz w:val="28"/>
          <w:szCs w:val="28"/>
          <w:rtl/>
        </w:rPr>
        <w:t xml:space="preserve">، </w:t>
      </w:r>
      <w:r w:rsidR="00D976BC" w:rsidRPr="00984881">
        <w:rPr>
          <w:sz w:val="28"/>
          <w:szCs w:val="28"/>
          <w:rtl/>
        </w:rPr>
        <w:t>ﺩﺭ ﺳﺠﺪﻩ ﻭ ﺗﻌﻈﻴﻢ ﻭﺍﻃﺎﻋﺖ ﻣﻴﺒﺎﺷﻨﺪ</w:t>
      </w:r>
      <w:r w:rsidR="00BD77AA">
        <w:rPr>
          <w:sz w:val="28"/>
          <w:szCs w:val="28"/>
          <w:rtl/>
        </w:rPr>
        <w:t xml:space="preserve">. </w:t>
      </w:r>
      <w:r w:rsidR="00D976BC" w:rsidRPr="00984881">
        <w:rPr>
          <w:sz w:val="28"/>
          <w:szCs w:val="28"/>
          <w:rtl/>
        </w:rPr>
        <w:t xml:space="preserve">ﻭﮔﻮﺵ ﺑﺤﮑﻤﺘﻬﺎ ﻭ </w:t>
      </w:r>
      <w:r w:rsidR="009915B2" w:rsidRPr="00984881">
        <w:rPr>
          <w:sz w:val="28"/>
          <w:szCs w:val="28"/>
          <w:rtl/>
        </w:rPr>
        <w:t>فر</w:t>
      </w:r>
      <w:r w:rsidR="00D976BC" w:rsidRPr="00984881">
        <w:rPr>
          <w:sz w:val="28"/>
          <w:szCs w:val="28"/>
          <w:rtl/>
        </w:rPr>
        <w:t>ﻣﺎﻥ ﺍﻭ</w:t>
      </w:r>
      <w:r w:rsidR="00BD77AA">
        <w:rPr>
          <w:sz w:val="28"/>
          <w:szCs w:val="28"/>
          <w:rtl/>
        </w:rPr>
        <w:t xml:space="preserve">، </w:t>
      </w:r>
      <w:r w:rsidR="00D976BC" w:rsidRPr="00984881">
        <w:rPr>
          <w:sz w:val="28"/>
          <w:szCs w:val="28"/>
          <w:rtl/>
        </w:rPr>
        <w:t>ﭘﻴﺮ ﺍﻟﻬﻰ ﻣﻘﺎﻡ ﺍﻟﻬﻰ ﺑﺮﺗﺮ ﺍﺯ ﺩﻳﮕﺮﺍﻥ ﮐﺎﻣﻞ ﺩﺍﺭﺩ</w:t>
      </w:r>
      <w:r w:rsidR="00BD77AA">
        <w:rPr>
          <w:sz w:val="28"/>
          <w:szCs w:val="28"/>
          <w:rtl/>
        </w:rPr>
        <w:t xml:space="preserve">. </w:t>
      </w:r>
      <w:r w:rsidR="00D976BC" w:rsidRPr="00984881">
        <w:rPr>
          <w:sz w:val="28"/>
          <w:szCs w:val="28"/>
          <w:rtl/>
        </w:rPr>
        <w:t>ﮐﻪ ﮐﻠﺎﻡ ﺍﻟﻬﻰ ﺑﺎﻟﺎﺗﺮﻯ ﺭﺍ ﻣﻴﮕﻮﻳﺪ</w:t>
      </w:r>
      <w:r w:rsidR="00BD77AA">
        <w:rPr>
          <w:sz w:val="28"/>
          <w:szCs w:val="28"/>
          <w:rtl/>
        </w:rPr>
        <w:t xml:space="preserve">. </w:t>
      </w:r>
      <w:r w:rsidR="00D976BC" w:rsidRPr="00984881">
        <w:rPr>
          <w:sz w:val="28"/>
          <w:szCs w:val="28"/>
          <w:rtl/>
        </w:rPr>
        <w:t>ﻭﻋﺴﻞ ﺍﺭﺍﺋﻪ ﻣﻴﺪﻫﺪ</w:t>
      </w:r>
      <w:r w:rsidR="00BD77AA">
        <w:rPr>
          <w:sz w:val="28"/>
          <w:szCs w:val="28"/>
          <w:rtl/>
        </w:rPr>
        <w:t xml:space="preserve">. </w:t>
      </w:r>
      <w:r w:rsidR="00D976BC" w:rsidRPr="00984881">
        <w:rPr>
          <w:sz w:val="28"/>
          <w:szCs w:val="28"/>
          <w:rtl/>
        </w:rPr>
        <w:t>ﻭ ﭘﺎﺩﺷﺎﻫﺎﻥ ﻣﻌﻨﻰ ﻭ ﺃﻫﻞ</w:t>
      </w:r>
      <w:r>
        <w:rPr>
          <w:sz w:val="28"/>
          <w:szCs w:val="28"/>
          <w:rtl/>
        </w:rPr>
        <w:t xml:space="preserve"> </w:t>
      </w:r>
      <w:r w:rsidR="00D976BC" w:rsidRPr="00984881">
        <w:rPr>
          <w:sz w:val="28"/>
          <w:szCs w:val="28"/>
          <w:rtl/>
        </w:rPr>
        <w:t>ﺩﻝ</w:t>
      </w:r>
      <w:r w:rsidR="00BD77AA">
        <w:rPr>
          <w:sz w:val="28"/>
          <w:szCs w:val="28"/>
          <w:rtl/>
        </w:rPr>
        <w:t xml:space="preserve">، </w:t>
      </w:r>
      <w:r w:rsidR="00D976BC" w:rsidRPr="00984881">
        <w:rPr>
          <w:sz w:val="28"/>
          <w:szCs w:val="28"/>
          <w:rtl/>
        </w:rPr>
        <w:t>ﺍﮔﺮ ﮐﻠﺎﻡ ﺑﺮﺗﺮﻯ ﻧﺪﺍﺭﻧﺪ</w:t>
      </w:r>
      <w:r w:rsidR="00BD77AA">
        <w:rPr>
          <w:sz w:val="28"/>
          <w:szCs w:val="28"/>
          <w:rtl/>
        </w:rPr>
        <w:t xml:space="preserve">، </w:t>
      </w:r>
      <w:r w:rsidR="00D976BC" w:rsidRPr="00984881">
        <w:rPr>
          <w:sz w:val="28"/>
          <w:szCs w:val="28"/>
          <w:rtl/>
        </w:rPr>
        <w:t>ﻭﻟﻰ ﺩﺭﻙ ﮐﻠﺎﻡ</w:t>
      </w:r>
      <w:r>
        <w:rPr>
          <w:sz w:val="28"/>
          <w:szCs w:val="28"/>
          <w:rtl/>
        </w:rPr>
        <w:t xml:space="preserve"> </w:t>
      </w:r>
      <w:r w:rsidR="00D976BC" w:rsidRPr="00984881">
        <w:rPr>
          <w:sz w:val="28"/>
          <w:szCs w:val="28"/>
          <w:rtl/>
        </w:rPr>
        <w:t>ﺑﺮﺗﺮ ﺭﺍ</w:t>
      </w:r>
      <w:r>
        <w:rPr>
          <w:sz w:val="28"/>
          <w:szCs w:val="28"/>
          <w:rtl/>
        </w:rPr>
        <w:t xml:space="preserve"> </w:t>
      </w:r>
      <w:r w:rsidR="00D976BC" w:rsidRPr="00984881">
        <w:rPr>
          <w:sz w:val="28"/>
          <w:szCs w:val="28"/>
          <w:rtl/>
        </w:rPr>
        <w:t>ﻣﻴﻨﻤﺎﻳﻨﺪ</w:t>
      </w:r>
      <w:r w:rsidR="00BD77AA">
        <w:rPr>
          <w:sz w:val="28"/>
          <w:szCs w:val="28"/>
          <w:rtl/>
        </w:rPr>
        <w:t xml:space="preserve">. </w:t>
      </w:r>
      <w:r w:rsidR="00D976BC" w:rsidRPr="00984881">
        <w:rPr>
          <w:sz w:val="28"/>
          <w:szCs w:val="28"/>
          <w:rtl/>
        </w:rPr>
        <w:t>ﻭ ﻟﺬﺍ</w:t>
      </w:r>
      <w:r>
        <w:rPr>
          <w:sz w:val="28"/>
          <w:szCs w:val="28"/>
          <w:rtl/>
        </w:rPr>
        <w:t xml:space="preserve"> </w:t>
      </w:r>
      <w:r w:rsidR="00D976BC" w:rsidRPr="00984881">
        <w:rPr>
          <w:sz w:val="28"/>
          <w:szCs w:val="28"/>
          <w:rtl/>
        </w:rPr>
        <w:t>ﺧﻮﺩ ﻃﺎﻟﺐ ﺁﻥ ﺣﮑﻤﺘﻬﺎ ﻣﻴﺒﺎﺷﻨﺪ</w:t>
      </w:r>
      <w:r w:rsidR="00BD77AA">
        <w:rPr>
          <w:sz w:val="28"/>
          <w:szCs w:val="28"/>
          <w:rtl/>
        </w:rPr>
        <w:t xml:space="preserve">. </w:t>
      </w:r>
      <w:r w:rsidR="00D976BC" w:rsidRPr="00984881">
        <w:rPr>
          <w:sz w:val="28"/>
          <w:szCs w:val="28"/>
          <w:rtl/>
        </w:rPr>
        <w:t>ﺗﺎﺷﺎﻳﺪ</w:t>
      </w:r>
      <w:r>
        <w:rPr>
          <w:sz w:val="28"/>
          <w:szCs w:val="28"/>
          <w:rtl/>
        </w:rPr>
        <w:t xml:space="preserve"> </w:t>
      </w:r>
      <w:r w:rsidR="00D976BC" w:rsidRPr="00984881">
        <w:rPr>
          <w:sz w:val="28"/>
          <w:szCs w:val="28"/>
          <w:rtl/>
        </w:rPr>
        <w:t>ﺷﺎﻳﺴﺘﻪ ﻣﻘﺎﻣﺎﺕ ﺍﻟﻬﻰ ﺑﺮﺗﺮﻯ ﮔﺮﺩﻧﺪ</w:t>
      </w:r>
      <w:r w:rsidR="00BD77AA">
        <w:rPr>
          <w:sz w:val="28"/>
          <w:szCs w:val="28"/>
          <w:rtl/>
        </w:rPr>
        <w:t xml:space="preserve">. </w:t>
      </w:r>
      <w:r w:rsidR="00D976BC" w:rsidRPr="00984881">
        <w:rPr>
          <w:sz w:val="28"/>
          <w:szCs w:val="28"/>
          <w:rtl/>
        </w:rPr>
        <w:t>ﺳﺎﻟﻚ</w:t>
      </w:r>
      <w:r>
        <w:rPr>
          <w:sz w:val="28"/>
          <w:szCs w:val="28"/>
          <w:rtl/>
        </w:rPr>
        <w:t xml:space="preserve"> </w:t>
      </w:r>
      <w:r w:rsidR="00D976BC" w:rsidRPr="00984881">
        <w:rPr>
          <w:sz w:val="28"/>
          <w:szCs w:val="28"/>
          <w:rtl/>
        </w:rPr>
        <w:t>ﺩﺭ ﺷﻬﻮﺩ ﻣﺮﺗﻀﻮﻯ</w:t>
      </w:r>
      <w:r w:rsidR="00BD77AA">
        <w:rPr>
          <w:sz w:val="28"/>
          <w:szCs w:val="28"/>
          <w:rtl/>
        </w:rPr>
        <w:t xml:space="preserve">، </w:t>
      </w:r>
      <w:r w:rsidR="00D976BC" w:rsidRPr="00984881">
        <w:rPr>
          <w:sz w:val="28"/>
          <w:szCs w:val="28"/>
          <w:rtl/>
        </w:rPr>
        <w:t>ﻧﺠﺎﺕ ﺍﺯ ﻧﻮﻉ ﺑﺸﺮﻯ ﺭﺍ ﺩﺍﺭﺩ</w:t>
      </w:r>
      <w:r w:rsidR="00BD77AA">
        <w:rPr>
          <w:sz w:val="28"/>
          <w:szCs w:val="28"/>
          <w:rtl/>
        </w:rPr>
        <w:t xml:space="preserve">. </w:t>
      </w:r>
      <w:r w:rsidR="00D976BC" w:rsidRPr="00984881">
        <w:rPr>
          <w:sz w:val="28"/>
          <w:szCs w:val="28"/>
          <w:rtl/>
        </w:rPr>
        <w:t>ﻭﺍﮔﺮ ﺑﺸﻬﻮﺩ ﻣﺼﻄﻔﻮﻯ ﻭ ﻧﻮﺭ ﻗﺎﺋﻢ ﻭﻋﺮﺵ ﺭﺣﻤﺎﻥ ﺭﺳﻴﺪ</w:t>
      </w:r>
      <w:r w:rsidR="00BD77AA">
        <w:rPr>
          <w:sz w:val="28"/>
          <w:szCs w:val="28"/>
          <w:rtl/>
        </w:rPr>
        <w:t xml:space="preserve">، </w:t>
      </w:r>
      <w:r w:rsidR="00D976BC" w:rsidRPr="00984881">
        <w:rPr>
          <w:sz w:val="28"/>
          <w:szCs w:val="28"/>
          <w:rtl/>
        </w:rPr>
        <w:t>ﭼﻪ ﺧﺪﻣﺘﻰ ﻋﻘﻠﻰ ﺑﺮﺍﻯ ﺩﻳﮕﺮﺍﻥ ﻣﻴﺘﻮﺍﻧﺪ ﺑﻨﻤﺎﻳﺪ</w:t>
      </w:r>
      <w:r w:rsidR="00BD77AA">
        <w:rPr>
          <w:sz w:val="28"/>
          <w:szCs w:val="28"/>
          <w:rtl/>
        </w:rPr>
        <w:t xml:space="preserve">. </w:t>
      </w:r>
      <w:r w:rsidR="00D976BC" w:rsidRPr="00984881">
        <w:rPr>
          <w:sz w:val="28"/>
          <w:szCs w:val="28"/>
          <w:rtl/>
        </w:rPr>
        <w:t>ﺍﻟﺒﺘﻪﺑﺮﺍﻯ ﺧﺪﻣﺖ ﻋﻘﻠﻰ ﻭﺗﺮﺑﻴﺘﻰ ﺑﺮﺍﻯ ﺩﻳﮕﺮﺍﻥ</w:t>
      </w:r>
      <w:r w:rsidR="00BD77AA">
        <w:rPr>
          <w:sz w:val="28"/>
          <w:szCs w:val="28"/>
          <w:rtl/>
        </w:rPr>
        <w:t xml:space="preserve">، </w:t>
      </w:r>
      <w:r w:rsidR="00D976BC" w:rsidRPr="00984881">
        <w:rPr>
          <w:sz w:val="28"/>
          <w:szCs w:val="28"/>
          <w:rtl/>
        </w:rPr>
        <w:t>ﺳﺎﻟﮑﺎﻥ</w:t>
      </w:r>
      <w:r>
        <w:rPr>
          <w:sz w:val="28"/>
          <w:szCs w:val="28"/>
          <w:rtl/>
        </w:rPr>
        <w:t xml:space="preserve"> </w:t>
      </w:r>
      <w:r w:rsidR="00D976BC" w:rsidRPr="00984881">
        <w:rPr>
          <w:sz w:val="28"/>
          <w:szCs w:val="28"/>
          <w:rtl/>
        </w:rPr>
        <w:t>ﺍﺑﺘﺪﺍ ﺑﺎﻳﺪ ﺍﻳﻤﺎﻥ ﻭﺑﺎﻭﺭﻯ ﻧﻈﺮﻯ ﻭ ﺗﺌﻮﺭﻳﻚ ﺑﻴﺎﺑﻨﺪ</w:t>
      </w:r>
      <w:r w:rsidR="00BD77AA">
        <w:rPr>
          <w:sz w:val="28"/>
          <w:szCs w:val="28"/>
          <w:rtl/>
        </w:rPr>
        <w:t xml:space="preserve">، </w:t>
      </w:r>
      <w:r w:rsidR="00D976BC" w:rsidRPr="00984881">
        <w:rPr>
          <w:sz w:val="28"/>
          <w:szCs w:val="28"/>
          <w:rtl/>
        </w:rPr>
        <w:t>ﮐﻪ ﺩﻝ ﺑﺎﻳﻤﻠﻦ ﻋﻤﻠﻰ ﻭ ﭘﻴﻤﺎﻥ</w:t>
      </w:r>
      <w:r>
        <w:rPr>
          <w:sz w:val="28"/>
          <w:szCs w:val="28"/>
          <w:rtl/>
        </w:rPr>
        <w:t xml:space="preserve"> </w:t>
      </w:r>
      <w:r w:rsidR="00D976BC" w:rsidRPr="00984881">
        <w:rPr>
          <w:sz w:val="28"/>
          <w:szCs w:val="28"/>
          <w:rtl/>
        </w:rPr>
        <w:t>ﺳﻠﻮﮐﻰ</w:t>
      </w:r>
      <w:r w:rsidR="00BD77AA">
        <w:rPr>
          <w:sz w:val="28"/>
          <w:szCs w:val="28"/>
          <w:rtl/>
        </w:rPr>
        <w:t xml:space="preserve">، </w:t>
      </w:r>
      <w:r w:rsidR="00D976BC" w:rsidRPr="00984881">
        <w:rPr>
          <w:sz w:val="28"/>
          <w:szCs w:val="28"/>
          <w:rtl/>
        </w:rPr>
        <w:t>ﻭﻭﺍﮔﺬﺍﺭﻯ ﺧﻮﻳﺸﺘﻦ ﺗﺎ ﺳﺮ</w:t>
      </w:r>
      <w:r w:rsidR="009732B0" w:rsidRPr="00984881">
        <w:rPr>
          <w:sz w:val="28"/>
          <w:szCs w:val="28"/>
          <w:rtl/>
        </w:rPr>
        <w:t>حَدّ</w:t>
      </w:r>
      <w:r w:rsidR="00D976BC" w:rsidRPr="00984881">
        <w:rPr>
          <w:sz w:val="28"/>
          <w:szCs w:val="28"/>
          <w:rtl/>
        </w:rPr>
        <w:t xml:space="preserve"> ﺟﺎﻥ ﺑﺪﻫﺪ</w:t>
      </w:r>
      <w:r w:rsidR="00BD77AA">
        <w:rPr>
          <w:sz w:val="28"/>
          <w:szCs w:val="28"/>
          <w:rtl/>
        </w:rPr>
        <w:t xml:space="preserve">. </w:t>
      </w:r>
      <w:r w:rsidR="00D976BC" w:rsidRPr="00984881">
        <w:rPr>
          <w:sz w:val="28"/>
          <w:szCs w:val="28"/>
          <w:rtl/>
        </w:rPr>
        <w:t>ﻭ ﺍﻳﻦ ﺗﻨﻬﺎ ﮐﺎﺭ ﺍﻭﻟﻴﺎﻯ ﺍﻟﻬﻰ ﺍﺳﺖ</w:t>
      </w:r>
      <w:r w:rsidR="00BD77AA">
        <w:rPr>
          <w:sz w:val="28"/>
          <w:szCs w:val="28"/>
          <w:rtl/>
        </w:rPr>
        <w:t xml:space="preserve">، </w:t>
      </w:r>
      <w:r w:rsidR="00D976BC" w:rsidRPr="00984881">
        <w:rPr>
          <w:sz w:val="28"/>
          <w:szCs w:val="28"/>
          <w:rtl/>
        </w:rPr>
        <w:t>ﮐﻪ ﺩﺍﺭﺍﻯ ﺣﻮﺽ ﮐﻮثر ﻭﻃﻮﺑﺎ</w:t>
      </w:r>
      <w:r>
        <w:rPr>
          <w:sz w:val="28"/>
          <w:szCs w:val="28"/>
          <w:rtl/>
        </w:rPr>
        <w:t xml:space="preserve"> </w:t>
      </w:r>
      <w:r w:rsidR="00D976BC" w:rsidRPr="00984881">
        <w:rPr>
          <w:sz w:val="28"/>
          <w:szCs w:val="28"/>
          <w:rtl/>
        </w:rPr>
        <w:t>ﻭﻳﻮﺗﻴﺒﺎﻯ</w:t>
      </w:r>
      <w:r w:rsidR="00D976BC" w:rsidRPr="00984881">
        <w:rPr>
          <w:rFonts w:hint="cs"/>
          <w:sz w:val="28"/>
          <w:szCs w:val="28"/>
          <w:rtl/>
        </w:rPr>
        <w:t xml:space="preserve"> </w:t>
      </w:r>
      <w:r w:rsidR="00D976BC" w:rsidRPr="00984881">
        <w:rPr>
          <w:sz w:val="28"/>
          <w:szCs w:val="28"/>
          <w:rtl/>
        </w:rPr>
        <w:t>ﻣﺤﻤﺪﻯ ﻫﺴﺘﻨﺪ</w:t>
      </w:r>
      <w:r w:rsidR="00BD77AA">
        <w:rPr>
          <w:sz w:val="28"/>
          <w:szCs w:val="28"/>
          <w:rtl/>
        </w:rPr>
        <w:t xml:space="preserve">. </w:t>
      </w:r>
      <w:r w:rsidR="00D976BC" w:rsidRPr="00984881">
        <w:rPr>
          <w:sz w:val="28"/>
          <w:szCs w:val="28"/>
          <w:rtl/>
        </w:rPr>
        <w:t>ﻭﻟﺬﺍ ﻭﺍﺻﻠﺎﻥ ﺑﺎﻳﺪ ﺑﺮﺩﺍﺷﺘﻬﺎﻯ ﻋﻘﻠﻰ ﺑﺮﺗﺮﻯ ﺑﻴﺎﺑﻨﺪ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ﮐﺎﺭﺁﻧﻬﺎ ﺭﺍ ﻧﻴﺰ ﺩﺭ ﺭﺟﻌﺖ ﻧﻮﻉ ﻓﻮﻕ ﺑﺸﺮﻯ ﺁﺳﺎﻥ ﺗﺮ ﮐﻨﺪ</w:t>
      </w:r>
      <w:r w:rsidR="00BD77AA">
        <w:rPr>
          <w:sz w:val="28"/>
          <w:szCs w:val="28"/>
          <w:rtl/>
        </w:rPr>
        <w:t xml:space="preserve">. </w:t>
      </w:r>
      <w:r w:rsidR="00D976BC" w:rsidRPr="00984881">
        <w:rPr>
          <w:sz w:val="28"/>
          <w:szCs w:val="28"/>
          <w:rtl/>
        </w:rPr>
        <w:t xml:space="preserve">ﮐﻪ ﺷﺎﻳﺪ ﺑﻨﻮﺭ </w:t>
      </w:r>
      <w:r w:rsidR="00661646" w:rsidRPr="00984881">
        <w:rPr>
          <w:sz w:val="28"/>
          <w:szCs w:val="28"/>
          <w:rtl/>
        </w:rPr>
        <w:t>ربّ</w:t>
      </w:r>
      <w:r w:rsidR="00D976BC" w:rsidRPr="00984881">
        <w:rPr>
          <w:sz w:val="28"/>
          <w:szCs w:val="28"/>
          <w:rtl/>
        </w:rPr>
        <w:t>ﺭﺣﻤﺎﻥ ﻧﻴﺰ ﺑﺮﺳﻨﺪ</w:t>
      </w:r>
      <w:r w:rsidR="00BD77AA">
        <w:rPr>
          <w:sz w:val="28"/>
          <w:szCs w:val="28"/>
          <w:rtl/>
        </w:rPr>
        <w:t xml:space="preserve">. </w:t>
      </w:r>
      <w:r w:rsidR="00D976BC" w:rsidRPr="00984881">
        <w:rPr>
          <w:sz w:val="28"/>
          <w:szCs w:val="28"/>
          <w:rtl/>
        </w:rPr>
        <w:t>ﺯﻳﺮﺍ ﺍﻳﻨﺎﻥ ﺑﺎﺯﮔﺸﺘﻪ ﺑﺨﻠﻖ</w:t>
      </w:r>
      <w:r w:rsidR="00BD77AA">
        <w:rPr>
          <w:sz w:val="28"/>
          <w:szCs w:val="28"/>
          <w:rtl/>
        </w:rPr>
        <w:t xml:space="preserve">، </w:t>
      </w:r>
      <w:r w:rsidR="00D976BC" w:rsidRPr="00984881">
        <w:rPr>
          <w:sz w:val="28"/>
          <w:szCs w:val="28"/>
          <w:rtl/>
        </w:rPr>
        <w:t>ﺣﺘﻰ ﺳﻪ</w:t>
      </w:r>
      <w:r>
        <w:rPr>
          <w:sz w:val="28"/>
          <w:szCs w:val="28"/>
          <w:rtl/>
        </w:rPr>
        <w:t xml:space="preserve"> </w:t>
      </w:r>
      <w:r w:rsidR="00D976BC" w:rsidRPr="00984881">
        <w:rPr>
          <w:sz w:val="28"/>
          <w:szCs w:val="28"/>
          <w:rtl/>
        </w:rPr>
        <w:t>ﻫﺰﺍﺭ ﺳﺎﻝ ﺍﻧﺘﻈﺎﺭ ﺑﻬﺸﺘﻰ ﺑﻴﺸﺘﺮ ﺍﺯ ﺷﺎﻫﺪﺍﻥ ﻣﺮﺗﻀﻮﻯ ﺩﺍﺭﻧﺪ</w:t>
      </w:r>
      <w:r w:rsidR="00BD77AA">
        <w:rPr>
          <w:sz w:val="28"/>
          <w:szCs w:val="28"/>
          <w:rtl/>
        </w:rPr>
        <w:t xml:space="preserve">. </w:t>
      </w:r>
      <w:r w:rsidR="00D976BC" w:rsidRPr="00984881">
        <w:rPr>
          <w:sz w:val="28"/>
          <w:szCs w:val="28"/>
          <w:rtl/>
        </w:rPr>
        <w:t>ﺯﻳﺮﺍ ﺩﺭ ﻓﺼﻞ</w:t>
      </w:r>
      <w:r>
        <w:rPr>
          <w:sz w:val="28"/>
          <w:szCs w:val="28"/>
          <w:rtl/>
        </w:rPr>
        <w:t xml:space="preserve"> </w:t>
      </w:r>
      <w:r w:rsidR="00D976BC" w:rsidRPr="00984881">
        <w:rPr>
          <w:sz w:val="28"/>
          <w:szCs w:val="28"/>
          <w:rtl/>
        </w:rPr>
        <w:t>ﻧﻮﻉ ﻓﻮﻕ ﺑﺸﺮﻯ</w:t>
      </w:r>
      <w:r>
        <w:rPr>
          <w:sz w:val="28"/>
          <w:szCs w:val="28"/>
          <w:rtl/>
        </w:rPr>
        <w:t xml:space="preserve"> </w:t>
      </w:r>
      <w:r w:rsidR="00D976BC" w:rsidRPr="00984881">
        <w:rPr>
          <w:sz w:val="28"/>
          <w:szCs w:val="28"/>
          <w:rtl/>
        </w:rPr>
        <w:t>ﺧﻴﻠﻰ ﺑﺎﻟﺎﺗﺮﻯ</w:t>
      </w:r>
      <w:r>
        <w:rPr>
          <w:sz w:val="28"/>
          <w:szCs w:val="28"/>
          <w:rtl/>
        </w:rPr>
        <w:t xml:space="preserve"> </w:t>
      </w:r>
      <w:r w:rsidR="00D976BC" w:rsidRPr="00984881">
        <w:rPr>
          <w:sz w:val="28"/>
          <w:szCs w:val="28"/>
          <w:rtl/>
        </w:rPr>
        <w:t>ﺭﺟﻌﺖ ﻣﻴﮑﻨﻨﺪ</w:t>
      </w:r>
      <w:r w:rsidR="00BD77AA">
        <w:rPr>
          <w:sz w:val="28"/>
          <w:szCs w:val="28"/>
          <w:rtl/>
        </w:rPr>
        <w:t xml:space="preserve">، </w:t>
      </w:r>
      <w:r w:rsidR="00D976BC" w:rsidRPr="00984881">
        <w:rPr>
          <w:sz w:val="28"/>
          <w:szCs w:val="28"/>
          <w:rtl/>
        </w:rPr>
        <w:t xml:space="preserve">ﮐﻪ ﺷﺎﻳﺪ ﺑﺘﻮﺍﻧﻨﺪ ﺑﻨﻮﺭ </w:t>
      </w:r>
      <w:r w:rsidR="00661646" w:rsidRPr="00984881">
        <w:rPr>
          <w:sz w:val="28"/>
          <w:szCs w:val="28"/>
          <w:rtl/>
        </w:rPr>
        <w:t>ربّ</w:t>
      </w:r>
      <w:r w:rsidR="00D976BC" w:rsidRPr="00984881">
        <w:rPr>
          <w:sz w:val="28"/>
          <w:szCs w:val="28"/>
          <w:rtl/>
        </w:rPr>
        <w:t xml:space="preserve"> ﺭﺣﻤﺎﻥ ﺑﺮﺳﻨﺪ</w:t>
      </w:r>
      <w:r w:rsidR="00BD77AA">
        <w:rPr>
          <w:sz w:val="28"/>
          <w:szCs w:val="28"/>
          <w:rtl/>
        </w:rPr>
        <w:t xml:space="preserve">، </w:t>
      </w:r>
      <w:r w:rsidR="00D976BC" w:rsidRPr="00984881">
        <w:rPr>
          <w:sz w:val="28"/>
          <w:szCs w:val="28"/>
          <w:rtl/>
        </w:rPr>
        <w:t>ﻭ ﺗﮑﺮﺍﺭ ﻣﮑﺮﺭ ﺗﻮﻟﺪﺍﺕ</w:t>
      </w:r>
      <w:r>
        <w:rPr>
          <w:sz w:val="28"/>
          <w:szCs w:val="28"/>
          <w:rtl/>
        </w:rPr>
        <w:t xml:space="preserve"> </w:t>
      </w:r>
      <w:r w:rsidR="00D976BC" w:rsidRPr="00984881">
        <w:rPr>
          <w:sz w:val="28"/>
          <w:szCs w:val="28"/>
          <w:rtl/>
        </w:rPr>
        <w:t>ﻓﻮﻕ ﺑﺸﺮﻯ ﺭﺍ ﻧﮑﻨﻨﺪ</w:t>
      </w:r>
      <w:r w:rsidR="00BD77AA">
        <w:rPr>
          <w:sz w:val="28"/>
          <w:szCs w:val="28"/>
          <w:rtl/>
        </w:rPr>
        <w:t xml:space="preserve">. </w:t>
      </w:r>
      <w:r w:rsidR="00D976BC" w:rsidRPr="00984881">
        <w:rPr>
          <w:sz w:val="28"/>
          <w:szCs w:val="28"/>
          <w:rtl/>
        </w:rPr>
        <w:t>ﮐﻪ ﺷﺎﻳﺪ</w:t>
      </w:r>
      <w:r>
        <w:rPr>
          <w:sz w:val="28"/>
          <w:szCs w:val="28"/>
          <w:rtl/>
        </w:rPr>
        <w:t xml:space="preserve"> </w:t>
      </w:r>
      <w:r w:rsidR="00D976BC" w:rsidRPr="00984881">
        <w:rPr>
          <w:sz w:val="28"/>
          <w:szCs w:val="28"/>
          <w:rtl/>
        </w:rPr>
        <w:t>ﺧﻄﺮ ﻣﺠﺎﺯﺍﺗﻬﺎﻯ ﺁﻥ ﻋﺼﺮ ﻓﻮﻕ ﺑﺸﺮﻯ ﺭﺍ ﺍﺯ ﺧﺪﺍﻭﻧﺪ ﻧﺪﺍﺷﺘﻪ ﺑﺎﺷﻨﺪ</w:t>
      </w:r>
      <w:r w:rsidR="00BD77AA">
        <w:rPr>
          <w:sz w:val="28"/>
          <w:szCs w:val="28"/>
          <w:rtl/>
        </w:rPr>
        <w:t xml:space="preserve">. </w:t>
      </w:r>
      <w:r w:rsidR="00D976BC" w:rsidRPr="00984881">
        <w:rPr>
          <w:sz w:val="28"/>
          <w:szCs w:val="28"/>
          <w:rtl/>
        </w:rPr>
        <w:t xml:space="preserve">ﮐﻪ ﺗﻮﻓﻴﻘﺎﺕ ﺍﻣﺮﻭﺯ ﺑﺸﺮﻯ ﺁﻧﺎﻥ ﻧﻴﺰ ﺍﺯ ﺩﺳﺘﺸﺎﻥ ﺑﺮﻭﺩ </w:t>
      </w:r>
      <w:r w:rsidR="00BD77AA">
        <w:rPr>
          <w:sz w:val="28"/>
          <w:szCs w:val="28"/>
          <w:rtl/>
        </w:rPr>
        <w:t xml:space="preserve">. </w:t>
      </w:r>
    </w:p>
    <w:p w:rsidR="00D976BC" w:rsidRPr="00984881" w:rsidRDefault="00D976BC" w:rsidP="00D976BC">
      <w:pPr>
        <w:bidi/>
        <w:rPr>
          <w:b/>
          <w:bCs/>
          <w:sz w:val="28"/>
          <w:szCs w:val="28"/>
          <w:rtl/>
        </w:rPr>
      </w:pPr>
      <w:r w:rsidRPr="00984881">
        <w:rPr>
          <w:rFonts w:hint="cs"/>
          <w:b/>
          <w:bCs/>
          <w:sz w:val="28"/>
          <w:szCs w:val="28"/>
          <w:rtl/>
        </w:rPr>
        <w:t>ﻫﺮ</w:t>
      </w:r>
      <w:r w:rsidRPr="00984881">
        <w:rPr>
          <w:b/>
          <w:bCs/>
          <w:sz w:val="28"/>
          <w:szCs w:val="28"/>
          <w:rtl/>
        </w:rPr>
        <w:t xml:space="preserve"> </w:t>
      </w:r>
      <w:r w:rsidRPr="00984881">
        <w:rPr>
          <w:rFonts w:hint="cs"/>
          <w:b/>
          <w:bCs/>
          <w:sz w:val="28"/>
          <w:szCs w:val="28"/>
          <w:rtl/>
        </w:rPr>
        <w:t>ﺁﻧﮑﻮ</w:t>
      </w:r>
      <w:r w:rsidRPr="00984881">
        <w:rPr>
          <w:b/>
          <w:bCs/>
          <w:sz w:val="28"/>
          <w:szCs w:val="28"/>
          <w:rtl/>
        </w:rPr>
        <w:t xml:space="preserve"> </w:t>
      </w:r>
      <w:r w:rsidRPr="00984881">
        <w:rPr>
          <w:rFonts w:hint="cs"/>
          <w:b/>
          <w:bCs/>
          <w:sz w:val="28"/>
          <w:szCs w:val="28"/>
          <w:rtl/>
        </w:rPr>
        <w:t>ﺧﺎﻃﺮ</w:t>
      </w:r>
      <w:r w:rsidRPr="00984881">
        <w:rPr>
          <w:b/>
          <w:bCs/>
          <w:sz w:val="28"/>
          <w:szCs w:val="28"/>
          <w:rtl/>
        </w:rPr>
        <w:t xml:space="preserve"> </w:t>
      </w:r>
      <w:r w:rsidRPr="00984881">
        <w:rPr>
          <w:rFonts w:hint="cs"/>
          <w:b/>
          <w:bCs/>
          <w:sz w:val="28"/>
          <w:szCs w:val="28"/>
          <w:rtl/>
        </w:rPr>
        <w:t>ﻣﺠﻤﻮﻉ</w:t>
      </w:r>
      <w:r w:rsidR="00BD77AA">
        <w:rPr>
          <w:b/>
          <w:bCs/>
          <w:sz w:val="28"/>
          <w:szCs w:val="28"/>
          <w:rtl/>
        </w:rPr>
        <w:t xml:space="preserve">، </w:t>
      </w:r>
      <w:r w:rsidRPr="00984881">
        <w:rPr>
          <w:rFonts w:hint="cs"/>
          <w:b/>
          <w:bCs/>
          <w:sz w:val="28"/>
          <w:szCs w:val="28"/>
          <w:rtl/>
        </w:rPr>
        <w:t>ﻭ</w:t>
      </w:r>
      <w:r w:rsidRPr="00984881">
        <w:rPr>
          <w:b/>
          <w:bCs/>
          <w:sz w:val="28"/>
          <w:szCs w:val="28"/>
          <w:rtl/>
        </w:rPr>
        <w:t xml:space="preserve"> </w:t>
      </w:r>
      <w:r w:rsidRPr="00984881">
        <w:rPr>
          <w:rFonts w:hint="cs"/>
          <w:b/>
          <w:bCs/>
          <w:sz w:val="28"/>
          <w:szCs w:val="28"/>
          <w:rtl/>
        </w:rPr>
        <w:t>ﻳﺎﺭ</w:t>
      </w:r>
      <w:r w:rsidRPr="00984881">
        <w:rPr>
          <w:b/>
          <w:bCs/>
          <w:sz w:val="28"/>
          <w:szCs w:val="28"/>
          <w:rtl/>
        </w:rPr>
        <w:t xml:space="preserve"> </w:t>
      </w:r>
      <w:r w:rsidRPr="00984881">
        <w:rPr>
          <w:rFonts w:hint="cs"/>
          <w:b/>
          <w:bCs/>
          <w:sz w:val="28"/>
          <w:szCs w:val="28"/>
          <w:rtl/>
        </w:rPr>
        <w:t>ﻧﺎﺯﻧﻴﻦ</w:t>
      </w:r>
      <w:r w:rsidRPr="00984881">
        <w:rPr>
          <w:b/>
          <w:bCs/>
          <w:sz w:val="28"/>
          <w:szCs w:val="28"/>
          <w:rtl/>
        </w:rPr>
        <w:t xml:space="preserve"> </w:t>
      </w:r>
      <w:r w:rsidRPr="00984881">
        <w:rPr>
          <w:rFonts w:hint="cs"/>
          <w:b/>
          <w:bCs/>
          <w:sz w:val="28"/>
          <w:szCs w:val="28"/>
          <w:rtl/>
        </w:rPr>
        <w:t>ﺩﺍﺭﺩ</w:t>
      </w:r>
      <w:r w:rsidR="004D25BE">
        <w:rPr>
          <w:rFonts w:hint="cs"/>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ﺳﻌﺎﺩﺕ</w:t>
      </w:r>
      <w:r w:rsidRPr="00984881">
        <w:rPr>
          <w:b/>
          <w:bCs/>
          <w:sz w:val="28"/>
          <w:szCs w:val="28"/>
          <w:rtl/>
        </w:rPr>
        <w:t xml:space="preserve"> </w:t>
      </w:r>
      <w:r w:rsidRPr="00984881">
        <w:rPr>
          <w:rFonts w:hint="cs"/>
          <w:b/>
          <w:bCs/>
          <w:sz w:val="28"/>
          <w:szCs w:val="28"/>
          <w:rtl/>
        </w:rPr>
        <w:t>ﻫﻤﺪﻡ</w:t>
      </w:r>
      <w:r w:rsidRPr="00984881">
        <w:rPr>
          <w:b/>
          <w:bCs/>
          <w:sz w:val="28"/>
          <w:szCs w:val="28"/>
          <w:rtl/>
        </w:rPr>
        <w:t xml:space="preserve"> </w:t>
      </w:r>
      <w:r w:rsidRPr="00984881">
        <w:rPr>
          <w:rFonts w:hint="cs"/>
          <w:b/>
          <w:bCs/>
          <w:sz w:val="28"/>
          <w:szCs w:val="28"/>
          <w:rtl/>
        </w:rPr>
        <w:t>ﺍﻭ</w:t>
      </w:r>
      <w:r w:rsidRPr="00984881">
        <w:rPr>
          <w:b/>
          <w:bCs/>
          <w:sz w:val="28"/>
          <w:szCs w:val="28"/>
          <w:rtl/>
        </w:rPr>
        <w:t xml:space="preserve"> </w:t>
      </w:r>
      <w:r w:rsidRPr="00984881">
        <w:rPr>
          <w:rFonts w:hint="cs"/>
          <w:b/>
          <w:bCs/>
          <w:sz w:val="28"/>
          <w:szCs w:val="28"/>
          <w:rtl/>
        </w:rPr>
        <w:t>ﮔﺸﺖ</w:t>
      </w:r>
      <w:r w:rsidR="00BD77AA">
        <w:rPr>
          <w:b/>
          <w:bCs/>
          <w:sz w:val="28"/>
          <w:szCs w:val="28"/>
          <w:rtl/>
        </w:rPr>
        <w:t xml:space="preserve">، </w:t>
      </w:r>
      <w:r w:rsidRPr="00984881">
        <w:rPr>
          <w:rFonts w:hint="cs"/>
          <w:b/>
          <w:bCs/>
          <w:sz w:val="28"/>
          <w:szCs w:val="28"/>
          <w:rtl/>
        </w:rPr>
        <w:t>ﻭﺩﻭﻟﺖ</w:t>
      </w:r>
      <w:r w:rsidRPr="00984881">
        <w:rPr>
          <w:b/>
          <w:bCs/>
          <w:sz w:val="28"/>
          <w:szCs w:val="28"/>
          <w:rtl/>
        </w:rPr>
        <w:t xml:space="preserve"> </w:t>
      </w:r>
      <w:r w:rsidRPr="00984881">
        <w:rPr>
          <w:rFonts w:hint="cs"/>
          <w:b/>
          <w:bCs/>
          <w:sz w:val="28"/>
          <w:szCs w:val="28"/>
          <w:rtl/>
        </w:rPr>
        <w:t>ﻫﻤﻨﺸﻴﻦ</w:t>
      </w:r>
      <w:r w:rsidRPr="00984881">
        <w:rPr>
          <w:b/>
          <w:bCs/>
          <w:sz w:val="28"/>
          <w:szCs w:val="28"/>
          <w:rtl/>
        </w:rPr>
        <w:t xml:space="preserve"> </w:t>
      </w:r>
      <w:r w:rsidRPr="00984881">
        <w:rPr>
          <w:rFonts w:hint="cs"/>
          <w:b/>
          <w:bCs/>
          <w:sz w:val="28"/>
          <w:szCs w:val="28"/>
          <w:rtl/>
        </w:rPr>
        <w:t>ﺩﺍﺭﺩ</w:t>
      </w:r>
      <w:r w:rsidRPr="00984881">
        <w:rPr>
          <w:b/>
          <w:bCs/>
          <w:sz w:val="28"/>
          <w:szCs w:val="28"/>
        </w:rPr>
        <w:t xml:space="preserve"> </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ﻫﺮﮐس ﮐﻪ</w:t>
      </w:r>
      <w:r w:rsidR="00D976BC" w:rsidRPr="00984881">
        <w:rPr>
          <w:sz w:val="28"/>
          <w:szCs w:val="28"/>
          <w:rtl/>
        </w:rPr>
        <w:t xml:space="preserve"> </w:t>
      </w:r>
      <w:r w:rsidR="00D976BC" w:rsidRPr="00984881">
        <w:rPr>
          <w:rFonts w:hint="cs"/>
          <w:sz w:val="28"/>
          <w:szCs w:val="28"/>
          <w:rtl/>
        </w:rPr>
        <w:t>ﺧﺎﻃﺮ</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ﻓﮑﺮ</w:t>
      </w:r>
      <w:r w:rsidR="00D976BC" w:rsidRPr="00984881">
        <w:rPr>
          <w:sz w:val="28"/>
          <w:szCs w:val="28"/>
          <w:rtl/>
        </w:rPr>
        <w:t xml:space="preserve"> </w:t>
      </w:r>
      <w:r w:rsidR="00D976BC" w:rsidRPr="00984881">
        <w:rPr>
          <w:rFonts w:hint="cs"/>
          <w:sz w:val="28"/>
          <w:szCs w:val="28"/>
          <w:rtl/>
        </w:rPr>
        <w:t>ﻭﺩﻝ</w:t>
      </w:r>
      <w:r w:rsidR="00D976BC" w:rsidRPr="00984881">
        <w:rPr>
          <w:sz w:val="28"/>
          <w:szCs w:val="28"/>
          <w:rtl/>
        </w:rPr>
        <w:t xml:space="preserve"> </w:t>
      </w:r>
      <w:r w:rsidR="00D976BC" w:rsidRPr="00984881">
        <w:rPr>
          <w:rFonts w:hint="cs"/>
          <w:sz w:val="28"/>
          <w:szCs w:val="28"/>
          <w:rtl/>
        </w:rPr>
        <w:t>ﻣﺠﻤﻮﻉ</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ﺣﺎﻝ</w:t>
      </w:r>
      <w:r w:rsidR="00D976BC" w:rsidRPr="00984881">
        <w:rPr>
          <w:sz w:val="28"/>
          <w:szCs w:val="28"/>
          <w:rtl/>
        </w:rPr>
        <w:t xml:space="preserve"> </w:t>
      </w:r>
      <w:r w:rsidR="00D976BC" w:rsidRPr="00984881">
        <w:rPr>
          <w:rFonts w:hint="cs"/>
          <w:sz w:val="28"/>
          <w:szCs w:val="28"/>
          <w:rtl/>
        </w:rPr>
        <w:t>ﺟﻤﻊ</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ﺗﻤﺮﮐﺰ</w:t>
      </w:r>
      <w:r w:rsidR="00D976BC" w:rsidRPr="00984881">
        <w:rPr>
          <w:sz w:val="28"/>
          <w:szCs w:val="28"/>
          <w:rtl/>
        </w:rPr>
        <w:t xml:space="preserve"> </w:t>
      </w:r>
      <w:r w:rsidR="00D976BC" w:rsidRPr="00984881">
        <w:rPr>
          <w:rFonts w:hint="cs"/>
          <w:sz w:val="28"/>
          <w:szCs w:val="28"/>
          <w:rtl/>
        </w:rPr>
        <w:t>ﺩﺍﺭﺩ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ﻳﺎﺭ</w:t>
      </w:r>
      <w:r w:rsidR="00D976BC" w:rsidRPr="00984881">
        <w:rPr>
          <w:sz w:val="28"/>
          <w:szCs w:val="28"/>
          <w:rtl/>
        </w:rPr>
        <w:t xml:space="preserve"> </w:t>
      </w:r>
      <w:r w:rsidR="00D976BC" w:rsidRPr="00984881">
        <w:rPr>
          <w:rFonts w:hint="cs"/>
          <w:sz w:val="28"/>
          <w:szCs w:val="28"/>
          <w:rtl/>
        </w:rPr>
        <w:t>ﻧﺎﺯﻧﻴﻨﻰ</w:t>
      </w:r>
      <w:r w:rsidR="00D976BC" w:rsidRPr="00984881">
        <w:rPr>
          <w:sz w:val="28"/>
          <w:szCs w:val="28"/>
          <w:rtl/>
        </w:rPr>
        <w:t xml:space="preserve"> </w:t>
      </w:r>
      <w:r w:rsidR="00D976BC" w:rsidRPr="00984881">
        <w:rPr>
          <w:rFonts w:hint="cs"/>
          <w:sz w:val="28"/>
          <w:szCs w:val="28"/>
          <w:rtl/>
        </w:rPr>
        <w:t>ﻫﻢ ﺩﺍﺷﺘﻪ</w:t>
      </w:r>
      <w:r w:rsidR="00D976BC" w:rsidRPr="00984881">
        <w:rPr>
          <w:sz w:val="28"/>
          <w:szCs w:val="28"/>
          <w:rtl/>
        </w:rPr>
        <w:t xml:space="preserve"> </w:t>
      </w:r>
      <w:r w:rsidR="00D976BC" w:rsidRPr="00984881">
        <w:rPr>
          <w:rFonts w:hint="cs"/>
          <w:sz w:val="28"/>
          <w:szCs w:val="28"/>
          <w:rtl/>
        </w:rPr>
        <w:t>ﺑﺎﺷﺪ</w:t>
      </w:r>
      <w:r w:rsidR="00BD77AA">
        <w:rPr>
          <w:sz w:val="28"/>
          <w:szCs w:val="28"/>
          <w:rtl/>
        </w:rPr>
        <w:t xml:space="preserve">، </w:t>
      </w:r>
      <w:r w:rsidR="00D976BC" w:rsidRPr="00984881">
        <w:rPr>
          <w:rFonts w:hint="cs"/>
          <w:sz w:val="28"/>
          <w:szCs w:val="28"/>
          <w:rtl/>
        </w:rPr>
        <w:t>ﺁﻧﮕﺎﻩ</w:t>
      </w:r>
      <w:r w:rsidR="00D976BC" w:rsidRPr="00984881">
        <w:rPr>
          <w:sz w:val="28"/>
          <w:szCs w:val="28"/>
          <w:rtl/>
        </w:rPr>
        <w:t xml:space="preserve"> </w:t>
      </w:r>
      <w:r w:rsidR="00D976BC" w:rsidRPr="00984881">
        <w:rPr>
          <w:rFonts w:hint="cs"/>
          <w:sz w:val="28"/>
          <w:szCs w:val="28"/>
          <w:rtl/>
        </w:rPr>
        <w:t>ﺳﻌﺎﺩﺕ</w:t>
      </w:r>
      <w:r w:rsidR="00D976BC" w:rsidRPr="00984881">
        <w:rPr>
          <w:sz w:val="28"/>
          <w:szCs w:val="28"/>
          <w:rtl/>
        </w:rPr>
        <w:t xml:space="preserve"> </w:t>
      </w:r>
      <w:r w:rsidR="00D976BC" w:rsidRPr="00984881">
        <w:rPr>
          <w:rFonts w:hint="cs"/>
          <w:sz w:val="28"/>
          <w:szCs w:val="28"/>
          <w:rtl/>
        </w:rPr>
        <w:t>ﻫﻤﺪﻡ</w:t>
      </w:r>
      <w:r w:rsidR="00D976BC" w:rsidRPr="00984881">
        <w:rPr>
          <w:sz w:val="28"/>
          <w:szCs w:val="28"/>
          <w:rtl/>
        </w:rPr>
        <w:t xml:space="preserve"> </w:t>
      </w:r>
      <w:r w:rsidR="00D976BC" w:rsidRPr="00984881">
        <w:rPr>
          <w:rFonts w:hint="cs"/>
          <w:sz w:val="28"/>
          <w:szCs w:val="28"/>
          <w:rtl/>
        </w:rPr>
        <w:t>ﺍﻭ</w:t>
      </w:r>
      <w:r w:rsidR="00D976BC" w:rsidRPr="00984881">
        <w:rPr>
          <w:sz w:val="28"/>
          <w:szCs w:val="28"/>
          <w:rtl/>
        </w:rPr>
        <w:t xml:space="preserve"> </w:t>
      </w:r>
      <w:r w:rsidR="00D976BC" w:rsidRPr="00984881">
        <w:rPr>
          <w:rFonts w:hint="cs"/>
          <w:sz w:val="28"/>
          <w:szCs w:val="28"/>
          <w:rtl/>
        </w:rPr>
        <w:t>ﺧﻮﺍﻫﺪ</w:t>
      </w:r>
      <w:r>
        <w:rPr>
          <w:sz w:val="28"/>
          <w:szCs w:val="28"/>
          <w:rtl/>
        </w:rPr>
        <w:t xml:space="preserve"> </w:t>
      </w:r>
      <w:r w:rsidR="00D976BC" w:rsidRPr="00984881">
        <w:rPr>
          <w:rFonts w:hint="cs"/>
          <w:sz w:val="28"/>
          <w:szCs w:val="28"/>
          <w:rtl/>
        </w:rPr>
        <w:t>ﺑﻮﺩ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ﺩﻭﻟﺖ</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ﻫﻤﻨﺸﻴﻦ</w:t>
      </w:r>
      <w:r w:rsidR="00D976BC" w:rsidRPr="00984881">
        <w:rPr>
          <w:sz w:val="28"/>
          <w:szCs w:val="28"/>
          <w:rtl/>
        </w:rPr>
        <w:t xml:space="preserve"> </w:t>
      </w:r>
      <w:r w:rsidR="00D976BC" w:rsidRPr="00984881">
        <w:rPr>
          <w:rFonts w:hint="cs"/>
          <w:sz w:val="28"/>
          <w:szCs w:val="28"/>
          <w:rtl/>
        </w:rPr>
        <w:t>ﺍﻭ ﻣﻴﺒﺎﺷﺪ</w:t>
      </w:r>
      <w:r w:rsidR="00BD77AA">
        <w:rPr>
          <w:sz w:val="28"/>
          <w:szCs w:val="28"/>
          <w:rtl/>
        </w:rPr>
        <w:t xml:space="preserve">. </w:t>
      </w:r>
      <w:r w:rsidR="00D976BC" w:rsidRPr="00984881">
        <w:rPr>
          <w:rFonts w:hint="cs"/>
          <w:sz w:val="28"/>
          <w:szCs w:val="28"/>
          <w:rtl/>
        </w:rPr>
        <w:t>ﮐﻪﺳﺎﻟﮑﺎﻥ</w:t>
      </w:r>
      <w:r w:rsidR="00D976BC" w:rsidRPr="00984881">
        <w:rPr>
          <w:sz w:val="28"/>
          <w:szCs w:val="28"/>
          <w:rtl/>
        </w:rPr>
        <w:t xml:space="preserve"> </w:t>
      </w:r>
      <w:r w:rsidR="00D976BC" w:rsidRPr="00984881">
        <w:rPr>
          <w:rFonts w:hint="cs"/>
          <w:sz w:val="28"/>
          <w:szCs w:val="28"/>
          <w:rtl/>
        </w:rPr>
        <w:t>ﺗﻤﺮﮐﺰ</w:t>
      </w:r>
      <w:r w:rsidR="00D976BC" w:rsidRPr="00984881">
        <w:rPr>
          <w:sz w:val="28"/>
          <w:szCs w:val="28"/>
          <w:rtl/>
        </w:rPr>
        <w:t xml:space="preserve"> </w:t>
      </w:r>
      <w:r w:rsidR="00D976BC" w:rsidRPr="00984881">
        <w:rPr>
          <w:rFonts w:hint="cs"/>
          <w:sz w:val="28"/>
          <w:szCs w:val="28"/>
          <w:rtl/>
        </w:rPr>
        <w:t>ﺗﻨﻬﺎ</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ﻭﺍﺳﻄﻪ</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ﺩﺍﺷﺘﻪ</w:t>
      </w:r>
      <w:r w:rsidR="00D976BC" w:rsidRPr="00984881">
        <w:rPr>
          <w:sz w:val="28"/>
          <w:szCs w:val="28"/>
          <w:rtl/>
        </w:rPr>
        <w:t xml:space="preserve"> </w:t>
      </w:r>
      <w:r w:rsidR="00D976BC" w:rsidRPr="00984881">
        <w:rPr>
          <w:rFonts w:hint="cs"/>
          <w:sz w:val="28"/>
          <w:szCs w:val="28"/>
          <w:rtl/>
        </w:rPr>
        <w:t>ﺑﺎﺷﻨﺪ</w:t>
      </w:r>
      <w:r w:rsidR="00BD77AA">
        <w:rPr>
          <w:sz w:val="28"/>
          <w:szCs w:val="28"/>
          <w:rtl/>
        </w:rPr>
        <w:t xml:space="preserve">، </w:t>
      </w:r>
      <w:r w:rsidR="00D976BC" w:rsidRPr="00984881">
        <w:rPr>
          <w:rFonts w:hint="cs"/>
          <w:sz w:val="28"/>
          <w:szCs w:val="28"/>
          <w:rtl/>
        </w:rPr>
        <w:t>ﻣﻮﻓﻖ</w:t>
      </w:r>
      <w:r>
        <w:rPr>
          <w:sz w:val="28"/>
          <w:szCs w:val="28"/>
          <w:rtl/>
        </w:rPr>
        <w:t xml:space="preserve"> </w:t>
      </w:r>
      <w:r w:rsidR="00D976BC" w:rsidRPr="00984881">
        <w:rPr>
          <w:rFonts w:hint="cs"/>
          <w:sz w:val="28"/>
          <w:szCs w:val="28"/>
          <w:rtl/>
        </w:rPr>
        <w:t>ﻣﻴﺸﻮﻧﺪ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ﺍﻟّﺎ ﺩﻳﮕﺮﺍﻥ</w:t>
      </w:r>
      <w:r w:rsidR="00D976BC" w:rsidRPr="00984881">
        <w:rPr>
          <w:sz w:val="28"/>
          <w:szCs w:val="28"/>
          <w:rtl/>
        </w:rPr>
        <w:t xml:space="preserve"> </w:t>
      </w:r>
      <w:r w:rsidR="00D976BC" w:rsidRPr="00984881">
        <w:rPr>
          <w:rFonts w:hint="cs"/>
          <w:sz w:val="28"/>
          <w:szCs w:val="28"/>
          <w:rtl/>
        </w:rPr>
        <w:t>ﻏﻴﺮ</w:t>
      </w:r>
      <w:r w:rsidR="00D976BC" w:rsidRPr="00984881">
        <w:rPr>
          <w:sz w:val="28"/>
          <w:szCs w:val="28"/>
          <w:rtl/>
        </w:rPr>
        <w:t xml:space="preserve"> </w:t>
      </w:r>
      <w:r w:rsidR="00D976BC" w:rsidRPr="00984881">
        <w:rPr>
          <w:rFonts w:hint="cs"/>
          <w:sz w:val="28"/>
          <w:szCs w:val="28"/>
          <w:rtl/>
        </w:rPr>
        <w:t>ﺳﺎﻟﻚ</w:t>
      </w:r>
      <w:r w:rsidR="00BD77AA">
        <w:rPr>
          <w:sz w:val="28"/>
          <w:szCs w:val="28"/>
          <w:rtl/>
        </w:rPr>
        <w:t xml:space="preserve">، </w:t>
      </w:r>
      <w:r w:rsidR="00D976BC" w:rsidRPr="00984881">
        <w:rPr>
          <w:rFonts w:hint="cs"/>
          <w:sz w:val="28"/>
          <w:szCs w:val="28"/>
          <w:rtl/>
        </w:rPr>
        <w:t>ﺣﺘﻰ</w:t>
      </w:r>
      <w:r>
        <w:rPr>
          <w:sz w:val="28"/>
          <w:szCs w:val="28"/>
          <w:rtl/>
        </w:rPr>
        <w:t xml:space="preserve"> </w:t>
      </w:r>
      <w:r w:rsidR="00D976BC" w:rsidRPr="00984881">
        <w:rPr>
          <w:rFonts w:hint="cs"/>
          <w:sz w:val="28"/>
          <w:szCs w:val="28"/>
          <w:rtl/>
        </w:rPr>
        <w:t>ﺩﻗﻴﻖ</w:t>
      </w:r>
      <w:r w:rsidR="00D976BC" w:rsidRPr="00984881">
        <w:rPr>
          <w:sz w:val="28"/>
          <w:szCs w:val="28"/>
          <w:rtl/>
        </w:rPr>
        <w:t xml:space="preserve"> </w:t>
      </w:r>
      <w:r w:rsidR="00D976BC" w:rsidRPr="00984881">
        <w:rPr>
          <w:rFonts w:hint="cs"/>
          <w:sz w:val="28"/>
          <w:szCs w:val="28"/>
          <w:rtl/>
        </w:rPr>
        <w:t>ﺑﻬﺮﻩﺍﻯ</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ﺍﺣﻮﻝ</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ﻧﺪﺍﺭﻧﺪ ﻭﺳﺎﻟﮑﺎﻥ</w:t>
      </w:r>
      <w:r>
        <w:rPr>
          <w:sz w:val="28"/>
          <w:szCs w:val="28"/>
          <w:rtl/>
        </w:rPr>
        <w:t xml:space="preserve"> </w:t>
      </w:r>
      <w:r w:rsidR="00D976BC" w:rsidRPr="00984881">
        <w:rPr>
          <w:rFonts w:hint="cs"/>
          <w:sz w:val="28"/>
          <w:szCs w:val="28"/>
          <w:rtl/>
        </w:rPr>
        <w:t>ﭼﻮﻥ</w:t>
      </w:r>
      <w:r w:rsidR="00D976BC" w:rsidRPr="00984881">
        <w:rPr>
          <w:sz w:val="28"/>
          <w:szCs w:val="28"/>
          <w:rtl/>
        </w:rPr>
        <w:t xml:space="preserve"> </w:t>
      </w:r>
      <w:r w:rsidR="00D976BC" w:rsidRPr="00984881">
        <w:rPr>
          <w:rFonts w:hint="cs"/>
          <w:sz w:val="28"/>
          <w:szCs w:val="28"/>
          <w:rtl/>
        </w:rPr>
        <w:t>ﮔﺮﺑﻪ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ﻟﺤﻈﻪﺍﻯ</w:t>
      </w:r>
      <w:r w:rsidR="00D976BC" w:rsidRPr="00984881">
        <w:rPr>
          <w:sz w:val="28"/>
          <w:szCs w:val="28"/>
          <w:rtl/>
        </w:rPr>
        <w:t xml:space="preserve"> </w:t>
      </w:r>
      <w:r w:rsidR="00D976BC" w:rsidRPr="00984881">
        <w:rPr>
          <w:rFonts w:hint="cs"/>
          <w:sz w:val="28"/>
          <w:szCs w:val="28"/>
          <w:rtl/>
        </w:rPr>
        <w:t>ﭼﺸﻢ</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ﻫﺪﻑ</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ﺷﮑﺎﺭ</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ﺑﺮﻧﻤﻴﺪﺍﺭﺩ</w:t>
      </w:r>
      <w:r>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ﻧﻴﺰ</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ﺷﮑﺎﺭ</w:t>
      </w:r>
      <w:r w:rsidR="00D976BC" w:rsidRPr="00984881">
        <w:rPr>
          <w:sz w:val="28"/>
          <w:szCs w:val="28"/>
          <w:rtl/>
        </w:rPr>
        <w:t xml:space="preserve"> </w:t>
      </w:r>
      <w:r w:rsidR="00D976BC" w:rsidRPr="00984881">
        <w:rPr>
          <w:rFonts w:hint="cs"/>
          <w:sz w:val="28"/>
          <w:szCs w:val="28"/>
          <w:rtl/>
        </w:rPr>
        <w:t>ﻣﺮﺍﺗﺐ ﺷﻬﻮﺩﻯ</w:t>
      </w:r>
      <w:r w:rsidR="00D976BC" w:rsidRPr="00984881">
        <w:rPr>
          <w:sz w:val="28"/>
          <w:szCs w:val="28"/>
          <w:rtl/>
        </w:rPr>
        <w:t xml:space="preserve"> </w:t>
      </w:r>
      <w:r w:rsidR="00D976BC" w:rsidRPr="00984881">
        <w:rPr>
          <w:rFonts w:hint="cs"/>
          <w:sz w:val="28"/>
          <w:szCs w:val="28"/>
          <w:rtl/>
        </w:rPr>
        <w:t>ﺧﻮﺩ</w:t>
      </w:r>
      <w:r w:rsidR="00BD77AA">
        <w:rPr>
          <w:sz w:val="28"/>
          <w:szCs w:val="28"/>
          <w:rtl/>
        </w:rPr>
        <w:t xml:space="preserve">، </w:t>
      </w:r>
      <w:r w:rsidR="00D976BC" w:rsidRPr="00984881">
        <w:rPr>
          <w:rFonts w:hint="cs"/>
          <w:sz w:val="28"/>
          <w:szCs w:val="28"/>
          <w:rtl/>
        </w:rPr>
        <w:t>ﺩﻗﺖ</w:t>
      </w:r>
      <w:r w:rsidR="00D976BC" w:rsidRPr="00984881">
        <w:rPr>
          <w:sz w:val="28"/>
          <w:szCs w:val="28"/>
          <w:rtl/>
        </w:rPr>
        <w:t xml:space="preserve"> </w:t>
      </w:r>
      <w:r w:rsidR="00D976BC" w:rsidRPr="00984881">
        <w:rPr>
          <w:rFonts w:hint="cs"/>
          <w:sz w:val="28"/>
          <w:szCs w:val="28"/>
          <w:rtl/>
        </w:rPr>
        <w:t>ﻭﺍﻫﺘﻤﺎﻡ</w:t>
      </w:r>
      <w:r w:rsidR="00D976BC" w:rsidRPr="00984881">
        <w:rPr>
          <w:sz w:val="28"/>
          <w:szCs w:val="28"/>
          <w:rtl/>
        </w:rPr>
        <w:t xml:space="preserve"> </w:t>
      </w:r>
      <w:r w:rsidR="00D976BC" w:rsidRPr="00984881">
        <w:rPr>
          <w:rFonts w:hint="cs"/>
          <w:sz w:val="28"/>
          <w:szCs w:val="28"/>
          <w:rtl/>
        </w:rPr>
        <w:t>ﺗﻤﺎﻡ</w:t>
      </w:r>
      <w:r w:rsidR="00D976BC" w:rsidRPr="00984881">
        <w:rPr>
          <w:sz w:val="28"/>
          <w:szCs w:val="28"/>
          <w:rtl/>
        </w:rPr>
        <w:t xml:space="preserve"> </w:t>
      </w:r>
      <w:r w:rsidR="00D976BC" w:rsidRPr="00984881">
        <w:rPr>
          <w:rFonts w:hint="cs"/>
          <w:sz w:val="28"/>
          <w:szCs w:val="28"/>
          <w:rtl/>
        </w:rPr>
        <w:t>ﻭﻗﺖ</w:t>
      </w:r>
      <w:r w:rsidR="00D976BC" w:rsidRPr="00984881">
        <w:rPr>
          <w:sz w:val="28"/>
          <w:szCs w:val="28"/>
          <w:rtl/>
        </w:rPr>
        <w:t xml:space="preserve"> </w:t>
      </w:r>
      <w:r w:rsidR="00D976BC" w:rsidRPr="00984881">
        <w:rPr>
          <w:rFonts w:hint="cs"/>
          <w:sz w:val="28"/>
          <w:szCs w:val="28"/>
          <w:rtl/>
        </w:rPr>
        <w:t>ﺩﺍﺭﻧﺪ</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ﻫﻤّﺖ</w:t>
      </w:r>
      <w:r w:rsidR="00D976BC" w:rsidRPr="00984881">
        <w:rPr>
          <w:sz w:val="28"/>
          <w:szCs w:val="28"/>
          <w:rtl/>
        </w:rPr>
        <w:t xml:space="preserve"> </w:t>
      </w:r>
      <w:r w:rsidR="00D976BC" w:rsidRPr="00984881">
        <w:rPr>
          <w:rFonts w:hint="cs"/>
          <w:sz w:val="28"/>
          <w:szCs w:val="28"/>
          <w:rtl/>
        </w:rPr>
        <w:t>ﻣﻴﮑﻨﺪ</w:t>
      </w:r>
      <w:r w:rsidR="00BD77AA">
        <w:rPr>
          <w:sz w:val="28"/>
          <w:szCs w:val="28"/>
          <w:rtl/>
        </w:rPr>
        <w:t xml:space="preserve">. </w:t>
      </w:r>
      <w:r w:rsidR="00D976BC" w:rsidRPr="00984881">
        <w:rPr>
          <w:rFonts w:hint="cs"/>
          <w:sz w:val="28"/>
          <w:szCs w:val="28"/>
          <w:rtl/>
        </w:rPr>
        <w:t>ﻭﻟﻰ</w:t>
      </w:r>
      <w:r w:rsidR="00D976BC" w:rsidRPr="00984881">
        <w:rPr>
          <w:sz w:val="28"/>
          <w:szCs w:val="28"/>
          <w:rtl/>
        </w:rPr>
        <w:t xml:space="preserve"> </w:t>
      </w:r>
      <w:r w:rsidR="00D976BC" w:rsidRPr="00984881">
        <w:rPr>
          <w:rFonts w:hint="cs"/>
          <w:sz w:val="28"/>
          <w:szCs w:val="28"/>
          <w:rtl/>
        </w:rPr>
        <w:t>ﻏﻴﺮ</w:t>
      </w:r>
      <w:r w:rsidR="00D976BC" w:rsidRPr="00984881">
        <w:rPr>
          <w:sz w:val="28"/>
          <w:szCs w:val="28"/>
          <w:rtl/>
        </w:rPr>
        <w:t xml:space="preserve"> </w:t>
      </w:r>
      <w:r w:rsidR="00D976BC" w:rsidRPr="00984881">
        <w:rPr>
          <w:rFonts w:hint="cs"/>
          <w:sz w:val="28"/>
          <w:szCs w:val="28"/>
          <w:rtl/>
        </w:rPr>
        <w:t>ﺳﺎﻟﻚ ﻫﻤّﺖ</w:t>
      </w:r>
      <w:r w:rsidR="00D976BC" w:rsidRPr="00984881">
        <w:rPr>
          <w:sz w:val="28"/>
          <w:szCs w:val="28"/>
          <w:rtl/>
        </w:rPr>
        <w:t xml:space="preserve"> </w:t>
      </w:r>
      <w:r w:rsidR="00D976BC" w:rsidRPr="00984881">
        <w:rPr>
          <w:rFonts w:hint="cs"/>
          <w:sz w:val="28"/>
          <w:szCs w:val="28"/>
          <w:rtl/>
        </w:rPr>
        <w:t>ﺑﻴﺸﺘﺮﻯ</w:t>
      </w:r>
      <w:r w:rsidR="00D976BC" w:rsidRPr="00984881">
        <w:rPr>
          <w:sz w:val="28"/>
          <w:szCs w:val="28"/>
          <w:rtl/>
        </w:rPr>
        <w:t xml:space="preserve"> </w:t>
      </w:r>
      <w:r w:rsidR="00D976BC" w:rsidRPr="00984881">
        <w:rPr>
          <w:rFonts w:hint="cs"/>
          <w:sz w:val="28"/>
          <w:szCs w:val="28"/>
          <w:rtl/>
        </w:rPr>
        <w:t>ﻧﻴﺰ</w:t>
      </w:r>
      <w:r>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ﻣﻨﺒﻊ</w:t>
      </w:r>
      <w:r>
        <w:rPr>
          <w:sz w:val="28"/>
          <w:szCs w:val="28"/>
          <w:rtl/>
        </w:rPr>
        <w:t xml:space="preserve"> </w:t>
      </w:r>
      <w:r w:rsidR="00D976BC" w:rsidRPr="00984881">
        <w:rPr>
          <w:rFonts w:hint="cs"/>
          <w:sz w:val="28"/>
          <w:szCs w:val="28"/>
          <w:rtl/>
        </w:rPr>
        <w:t>ﭘﻮﻝ</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ﻫﺪﻑ</w:t>
      </w:r>
      <w:r>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ﺭﻳﺎﺳﺖ</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ﺗﺤﮑّﻢ</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ﻳﺎ ﺷﻬﻮﺕ</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ﺷﻬﺮﺕ</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ﻳﺎ</w:t>
      </w:r>
      <w:r w:rsidR="00D976BC" w:rsidRPr="00984881">
        <w:rPr>
          <w:sz w:val="28"/>
          <w:szCs w:val="28"/>
          <w:rtl/>
        </w:rPr>
        <w:t xml:space="preserve"> </w:t>
      </w:r>
      <w:r w:rsidR="00D976BC" w:rsidRPr="00984881">
        <w:rPr>
          <w:rFonts w:hint="cs"/>
          <w:sz w:val="28"/>
          <w:szCs w:val="28"/>
          <w:rtl/>
        </w:rPr>
        <w:t>ﺯﻳﺒﺎﺋﻰ</w:t>
      </w:r>
      <w:r>
        <w:rPr>
          <w:sz w:val="28"/>
          <w:szCs w:val="28"/>
          <w:rtl/>
        </w:rPr>
        <w:t xml:space="preserve"> </w:t>
      </w:r>
      <w:r w:rsidR="00D976BC" w:rsidRPr="00984881">
        <w:rPr>
          <w:rFonts w:hint="cs"/>
          <w:sz w:val="28"/>
          <w:szCs w:val="28"/>
          <w:rtl/>
        </w:rPr>
        <w:t>ﻭﮐﺴﺐ</w:t>
      </w:r>
      <w:r w:rsidR="00D976BC" w:rsidRPr="00984881">
        <w:rPr>
          <w:sz w:val="28"/>
          <w:szCs w:val="28"/>
        </w:rPr>
        <w:t xml:space="preserve"> </w:t>
      </w:r>
      <w:r w:rsidR="00D976BC" w:rsidRPr="00984881">
        <w:rPr>
          <w:rFonts w:hint="cs"/>
          <w:sz w:val="28"/>
          <w:szCs w:val="28"/>
          <w:rtl/>
        </w:rPr>
        <w:t>ﺍﻣﺘﻴﺎﺯﻯ</w:t>
      </w:r>
      <w:r w:rsidR="00D976BC" w:rsidRPr="00984881">
        <w:rPr>
          <w:sz w:val="28"/>
          <w:szCs w:val="28"/>
          <w:rtl/>
        </w:rPr>
        <w:t xml:space="preserve"> </w:t>
      </w:r>
      <w:r w:rsidR="00D976BC" w:rsidRPr="00984881">
        <w:rPr>
          <w:rFonts w:hint="cs"/>
          <w:sz w:val="28"/>
          <w:szCs w:val="28"/>
          <w:rtl/>
        </w:rPr>
        <w:t>ﻣﻴﮑﻮﺷﻨﺪ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ﺑﺎﺯ</w:t>
      </w:r>
      <w:r>
        <w:rPr>
          <w:sz w:val="28"/>
          <w:szCs w:val="28"/>
          <w:rtl/>
        </w:rPr>
        <w:t xml:space="preserve"> </w:t>
      </w:r>
      <w:r w:rsidR="00D976BC" w:rsidRPr="00984881">
        <w:rPr>
          <w:rFonts w:hint="cs"/>
          <w:sz w:val="28"/>
          <w:szCs w:val="28"/>
          <w:rtl/>
        </w:rPr>
        <w:t>ﻗﺎﻋﺪﻩ</w:t>
      </w:r>
      <w:r>
        <w:rPr>
          <w:sz w:val="28"/>
          <w:szCs w:val="28"/>
          <w:rtl/>
        </w:rPr>
        <w:t xml:space="preserve"> </w:t>
      </w:r>
      <w:r w:rsidR="00D976BC" w:rsidRPr="00984881">
        <w:rPr>
          <w:rFonts w:hint="cs"/>
          <w:sz w:val="28"/>
          <w:szCs w:val="28"/>
          <w:rtl/>
        </w:rPr>
        <w:t>ﺗﻤﺮﮐﺰ ﺳﺎﻟﻚ</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ﺍﻭ</w:t>
      </w:r>
      <w:r>
        <w:rPr>
          <w:sz w:val="28"/>
          <w:szCs w:val="28"/>
          <w:rtl/>
        </w:rPr>
        <w:t xml:space="preserve"> </w:t>
      </w:r>
      <w:r w:rsidR="00D976BC" w:rsidRPr="00984881">
        <w:rPr>
          <w:rFonts w:hint="cs"/>
          <w:sz w:val="28"/>
          <w:szCs w:val="28"/>
          <w:rtl/>
        </w:rPr>
        <w:t>ﺟﺎﺭﻯ</w:t>
      </w:r>
      <w:r w:rsidR="00D976BC" w:rsidRPr="00984881">
        <w:rPr>
          <w:sz w:val="28"/>
          <w:szCs w:val="28"/>
          <w:rtl/>
        </w:rPr>
        <w:t xml:space="preserve"> </w:t>
      </w:r>
      <w:r w:rsidR="00D976BC" w:rsidRPr="00984881">
        <w:rPr>
          <w:rFonts w:hint="cs"/>
          <w:sz w:val="28"/>
          <w:szCs w:val="28"/>
          <w:rtl/>
        </w:rPr>
        <w:t>ﻧﻴﺴﺖ</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ﺧﺎﻃﺮ</w:t>
      </w:r>
      <w:r w:rsidR="00D976BC" w:rsidRPr="00984881">
        <w:rPr>
          <w:sz w:val="28"/>
          <w:szCs w:val="28"/>
          <w:rtl/>
        </w:rPr>
        <w:t xml:space="preserve"> </w:t>
      </w:r>
      <w:r w:rsidR="00D976BC" w:rsidRPr="00984881">
        <w:rPr>
          <w:rFonts w:hint="cs"/>
          <w:sz w:val="28"/>
          <w:szCs w:val="28"/>
          <w:rtl/>
        </w:rPr>
        <w:t>ﺟﻤﻌﻰ</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ﺳﻮﮊﻩ</w:t>
      </w:r>
      <w:r>
        <w:rPr>
          <w:sz w:val="28"/>
          <w:szCs w:val="28"/>
          <w:rtl/>
        </w:rPr>
        <w:t xml:space="preserve"> </w:t>
      </w:r>
      <w:r w:rsidR="00D976BC" w:rsidRPr="00984881">
        <w:rPr>
          <w:rFonts w:hint="cs"/>
          <w:sz w:val="28"/>
          <w:szCs w:val="28"/>
          <w:rtl/>
        </w:rPr>
        <w:t>ﻣﻘﺒﻮﻝ</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w:t>
      </w:r>
      <w:r w:rsidR="00DA649A" w:rsidRPr="00984881">
        <w:rPr>
          <w:rFonts w:hint="cs"/>
          <w:sz w:val="28"/>
          <w:szCs w:val="28"/>
          <w:rtl/>
        </w:rPr>
        <w:t>حقّ</w:t>
      </w:r>
      <w:r>
        <w:rPr>
          <w:rFonts w:hint="cs"/>
          <w:sz w:val="28"/>
          <w:szCs w:val="28"/>
          <w:rtl/>
        </w:rPr>
        <w:t xml:space="preserve"> </w:t>
      </w:r>
      <w:r w:rsidR="00D976BC" w:rsidRPr="00984881">
        <w:rPr>
          <w:rFonts w:hint="cs"/>
          <w:sz w:val="28"/>
          <w:szCs w:val="28"/>
          <w:rtl/>
        </w:rPr>
        <w:t>ﺧﻮﺍﺳﺘﻪ ﺧﺪﺍﻭﻧﺪ</w:t>
      </w:r>
      <w:r w:rsidR="00BD77AA">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ﺩﻧﻴﺎﻯ</w:t>
      </w:r>
      <w:r w:rsidR="00D976BC" w:rsidRPr="00984881">
        <w:rPr>
          <w:sz w:val="28"/>
          <w:szCs w:val="28"/>
          <w:rtl/>
        </w:rPr>
        <w:t xml:space="preserve"> </w:t>
      </w:r>
      <w:r w:rsidR="00D976BC" w:rsidRPr="00984881">
        <w:rPr>
          <w:rFonts w:hint="cs"/>
          <w:sz w:val="28"/>
          <w:szCs w:val="28"/>
          <w:rtl/>
        </w:rPr>
        <w:t>ﺭﻭﺡ</w:t>
      </w:r>
      <w:r>
        <w:rPr>
          <w:sz w:val="28"/>
          <w:szCs w:val="28"/>
          <w:rtl/>
        </w:rPr>
        <w:t xml:space="preserve"> </w:t>
      </w:r>
      <w:r w:rsidR="00D976BC" w:rsidRPr="00984881">
        <w:rPr>
          <w:rFonts w:hint="cs"/>
          <w:sz w:val="28"/>
          <w:szCs w:val="28"/>
          <w:rtl/>
        </w:rPr>
        <w:t>ﺷﺨﺺ</w:t>
      </w:r>
      <w:r w:rsidR="00D976BC" w:rsidRPr="00984881">
        <w:rPr>
          <w:sz w:val="28"/>
          <w:szCs w:val="28"/>
          <w:rtl/>
        </w:rPr>
        <w:t xml:space="preserve"> </w:t>
      </w:r>
      <w:r w:rsidR="00D976BC" w:rsidRPr="00984881">
        <w:rPr>
          <w:rFonts w:hint="cs"/>
          <w:sz w:val="28"/>
          <w:szCs w:val="28"/>
          <w:rtl/>
        </w:rPr>
        <w:t>ﻧﺪﺍﺭﻧﺪ</w:t>
      </w:r>
      <w:r w:rsidR="00BD77AA">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ﻏﻴﺮ</w:t>
      </w:r>
      <w:r w:rsidR="00D976BC" w:rsidRPr="00984881">
        <w:rPr>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ﺻﻮﺭﺕ</w:t>
      </w:r>
      <w:r w:rsidR="00BD77AA">
        <w:rPr>
          <w:sz w:val="28"/>
          <w:szCs w:val="28"/>
          <w:rtl/>
        </w:rPr>
        <w:t xml:space="preserve">، </w:t>
      </w:r>
      <w:r w:rsidR="00D976BC" w:rsidRPr="00984881">
        <w:rPr>
          <w:rFonts w:hint="cs"/>
          <w:sz w:val="28"/>
          <w:szCs w:val="28"/>
          <w:rtl/>
        </w:rPr>
        <w:t>ﻗﻬﻘﺮﺍﺭﻯ</w:t>
      </w:r>
      <w:r>
        <w:rPr>
          <w:sz w:val="28"/>
          <w:szCs w:val="28"/>
          <w:rtl/>
        </w:rPr>
        <w:t xml:space="preserve"> </w:t>
      </w:r>
      <w:r w:rsidR="00D976BC" w:rsidRPr="00984881">
        <w:rPr>
          <w:rFonts w:hint="cs"/>
          <w:sz w:val="28"/>
          <w:szCs w:val="28"/>
          <w:rtl/>
        </w:rPr>
        <w:t>ﻣﻘﺎﻡ</w:t>
      </w:r>
      <w:r w:rsidR="00D976BC" w:rsidRPr="00984881">
        <w:rPr>
          <w:sz w:val="28"/>
          <w:szCs w:val="28"/>
          <w:rtl/>
        </w:rPr>
        <w:t xml:space="preserve"> </w:t>
      </w:r>
      <w:r w:rsidR="00D976BC" w:rsidRPr="00984881">
        <w:rPr>
          <w:rFonts w:hint="cs"/>
          <w:sz w:val="28"/>
          <w:szCs w:val="28"/>
          <w:rtl/>
        </w:rPr>
        <w:t>ﺭﻭﺣﻰ ﻭ</w:t>
      </w:r>
      <w:r w:rsidR="00D976BC" w:rsidRPr="00984881">
        <w:rPr>
          <w:sz w:val="28"/>
          <w:szCs w:val="28"/>
          <w:rtl/>
        </w:rPr>
        <w:t xml:space="preserve"> </w:t>
      </w:r>
      <w:r w:rsidR="00D976BC" w:rsidRPr="00984881">
        <w:rPr>
          <w:rFonts w:hint="cs"/>
          <w:sz w:val="28"/>
          <w:szCs w:val="28"/>
          <w:rtl/>
        </w:rPr>
        <w:t>ﻋﻘﻠﻴﺮﺍ</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ﻫﻢ</w:t>
      </w:r>
      <w:r w:rsidR="00D976BC" w:rsidRPr="00984881">
        <w:rPr>
          <w:sz w:val="28"/>
          <w:szCs w:val="28"/>
          <w:rtl/>
        </w:rPr>
        <w:t xml:space="preserve"> </w:t>
      </w:r>
      <w:r w:rsidR="00D976BC" w:rsidRPr="00984881">
        <w:rPr>
          <w:rFonts w:hint="cs"/>
          <w:sz w:val="28"/>
          <w:szCs w:val="28"/>
          <w:rtl/>
        </w:rPr>
        <w:t>ﺍﮐﻨﻮﻥ</w:t>
      </w:r>
      <w:r w:rsidR="00D976BC" w:rsidRPr="00984881">
        <w:rPr>
          <w:sz w:val="28"/>
          <w:szCs w:val="28"/>
          <w:rtl/>
        </w:rPr>
        <w:t xml:space="preserve"> </w:t>
      </w:r>
      <w:r w:rsidR="00D976BC" w:rsidRPr="00984881">
        <w:rPr>
          <w:rFonts w:hint="cs"/>
          <w:sz w:val="28"/>
          <w:szCs w:val="28"/>
          <w:rtl/>
        </w:rPr>
        <w:t>ﻧﻴﺰ</w:t>
      </w:r>
      <w:r w:rsidR="00D976BC" w:rsidRPr="00984881">
        <w:rPr>
          <w:sz w:val="28"/>
          <w:szCs w:val="28"/>
          <w:rtl/>
        </w:rPr>
        <w:t xml:space="preserve"> </w:t>
      </w:r>
      <w:r w:rsidR="00D976BC" w:rsidRPr="00984881">
        <w:rPr>
          <w:rFonts w:hint="cs"/>
          <w:sz w:val="28"/>
          <w:szCs w:val="28"/>
          <w:rtl/>
        </w:rPr>
        <w:t>ﺩﺍﺭﺩ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ﻫﺮ</w:t>
      </w:r>
      <w:r w:rsidR="00D976BC" w:rsidRPr="00984881">
        <w:rPr>
          <w:sz w:val="28"/>
          <w:szCs w:val="28"/>
          <w:rtl/>
        </w:rPr>
        <w:t xml:space="preserve"> </w:t>
      </w:r>
      <w:r w:rsidR="00D976BC" w:rsidRPr="00984881">
        <w:rPr>
          <w:rFonts w:hint="cs"/>
          <w:sz w:val="28"/>
          <w:szCs w:val="28"/>
          <w:rtl/>
        </w:rPr>
        <w:t>ﻧﺎﺯﻧﻴﻦ</w:t>
      </w:r>
      <w:r>
        <w:rPr>
          <w:sz w:val="28"/>
          <w:szCs w:val="28"/>
          <w:rtl/>
        </w:rPr>
        <w:t xml:space="preserve"> </w:t>
      </w:r>
      <w:r w:rsidR="00D976BC" w:rsidRPr="00984881">
        <w:rPr>
          <w:rFonts w:hint="cs"/>
          <w:sz w:val="28"/>
          <w:szCs w:val="28"/>
          <w:rtl/>
        </w:rPr>
        <w:t>ﭘﺮ</w:t>
      </w:r>
      <w:r w:rsidR="00D976BC" w:rsidRPr="00984881">
        <w:rPr>
          <w:sz w:val="28"/>
          <w:szCs w:val="28"/>
          <w:rtl/>
        </w:rPr>
        <w:t xml:space="preserve"> </w:t>
      </w:r>
      <w:r w:rsidR="00D976BC" w:rsidRPr="00984881">
        <w:rPr>
          <w:rFonts w:hint="cs"/>
          <w:sz w:val="28"/>
          <w:szCs w:val="28"/>
          <w:rtl/>
        </w:rPr>
        <w:t>ﻧﺎﺯ</w:t>
      </w:r>
      <w:r>
        <w:rPr>
          <w:sz w:val="28"/>
          <w:szCs w:val="28"/>
          <w:rtl/>
        </w:rPr>
        <w:t xml:space="preserve"> </w:t>
      </w:r>
      <w:r w:rsidR="00D976BC" w:rsidRPr="00984881">
        <w:rPr>
          <w:rFonts w:hint="cs"/>
          <w:sz w:val="28"/>
          <w:szCs w:val="28"/>
          <w:rtl/>
        </w:rPr>
        <w:t>ﻏﻴﺮ</w:t>
      </w:r>
      <w:r w:rsidR="00D976BC" w:rsidRPr="00984881">
        <w:rPr>
          <w:sz w:val="28"/>
          <w:szCs w:val="28"/>
          <w:rtl/>
        </w:rPr>
        <w:t xml:space="preserve"> </w:t>
      </w:r>
      <w:r w:rsidR="00D976BC" w:rsidRPr="00984881">
        <w:rPr>
          <w:rFonts w:hint="cs"/>
          <w:sz w:val="28"/>
          <w:szCs w:val="28"/>
          <w:rtl/>
        </w:rPr>
        <w:t>ﺍﻟﻬﻰ</w:t>
      </w:r>
      <w:r w:rsidR="00BD77AA">
        <w:rPr>
          <w:sz w:val="28"/>
          <w:szCs w:val="28"/>
          <w:rtl/>
        </w:rPr>
        <w:t xml:space="preserve">، </w:t>
      </w:r>
      <w:r w:rsidR="00D976BC" w:rsidRPr="00984881">
        <w:rPr>
          <w:rFonts w:hint="cs"/>
          <w:sz w:val="28"/>
          <w:szCs w:val="28"/>
          <w:rtl/>
        </w:rPr>
        <w:t>ﺑﻰ</w:t>
      </w:r>
      <w:r w:rsidR="00D976BC" w:rsidRPr="00984881">
        <w:rPr>
          <w:sz w:val="28"/>
          <w:szCs w:val="28"/>
          <w:rtl/>
        </w:rPr>
        <w:t xml:space="preserve"> </w:t>
      </w:r>
      <w:r w:rsidR="00D976BC" w:rsidRPr="00984881">
        <w:rPr>
          <w:rFonts w:hint="cs"/>
          <w:sz w:val="28"/>
          <w:szCs w:val="28"/>
          <w:rtl/>
        </w:rPr>
        <w:t>ﻭﻓﺎ</w:t>
      </w:r>
      <w:r w:rsidR="00D976BC" w:rsidRPr="00984881">
        <w:rPr>
          <w:sz w:val="28"/>
          <w:szCs w:val="28"/>
          <w:rtl/>
        </w:rPr>
        <w:t xml:space="preserve"> </w:t>
      </w:r>
      <w:r w:rsidR="00D976BC" w:rsidRPr="00984881">
        <w:rPr>
          <w:rFonts w:hint="cs"/>
          <w:sz w:val="28"/>
          <w:szCs w:val="28"/>
          <w:rtl/>
        </w:rPr>
        <w:t>ﻭ ﻓﺎﺳﺪ</w:t>
      </w:r>
      <w:r w:rsidR="00D976BC" w:rsidRPr="00984881">
        <w:rPr>
          <w:sz w:val="28"/>
          <w:szCs w:val="28"/>
          <w:rtl/>
        </w:rPr>
        <w:t xml:space="preserve"> </w:t>
      </w:r>
      <w:r w:rsidR="00D976BC" w:rsidRPr="00984881">
        <w:rPr>
          <w:rFonts w:hint="cs"/>
          <w:sz w:val="28"/>
          <w:szCs w:val="28"/>
          <w:rtl/>
        </w:rPr>
        <w:t>ﺷﺪﻧﻰ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ﻭ ﺭﻓﺘﻨﻰ</w:t>
      </w:r>
      <w:r>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ﻭﻟﻰ</w:t>
      </w:r>
      <w:r>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ﺗﻨﻬﺎ</w:t>
      </w:r>
      <w:r>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ﻭﻣﺮﺍﺗﺐ</w:t>
      </w:r>
      <w:r>
        <w:rPr>
          <w:sz w:val="28"/>
          <w:szCs w:val="28"/>
          <w:rtl/>
        </w:rPr>
        <w:t xml:space="preserve"> </w:t>
      </w:r>
      <w:r w:rsidR="00D976BC" w:rsidRPr="00984881">
        <w:rPr>
          <w:rFonts w:hint="cs"/>
          <w:sz w:val="28"/>
          <w:szCs w:val="28"/>
          <w:rtl/>
        </w:rPr>
        <w:t>ﺷﻬﻮﺩﻯ</w:t>
      </w:r>
      <w:r w:rsidR="00D976BC" w:rsidRPr="00984881">
        <w:rPr>
          <w:sz w:val="28"/>
          <w:szCs w:val="28"/>
          <w:rtl/>
        </w:rPr>
        <w:t xml:space="preserve"> </w:t>
      </w:r>
      <w:r w:rsidR="00D976BC" w:rsidRPr="00984881">
        <w:rPr>
          <w:rFonts w:hint="cs"/>
          <w:sz w:val="28"/>
          <w:szCs w:val="28"/>
          <w:rtl/>
        </w:rPr>
        <w:t>ﮐﻪ ﻭﻓﺎﺩﺍﺭﻯ</w:t>
      </w:r>
      <w:r w:rsidR="00D976BC" w:rsidRPr="00984881">
        <w:rPr>
          <w:sz w:val="28"/>
          <w:szCs w:val="28"/>
          <w:rtl/>
        </w:rPr>
        <w:t xml:space="preserve"> </w:t>
      </w:r>
      <w:r w:rsidR="00D976BC" w:rsidRPr="00984881">
        <w:rPr>
          <w:rFonts w:hint="cs"/>
          <w:sz w:val="28"/>
          <w:szCs w:val="28"/>
          <w:rtl/>
        </w:rPr>
        <w:t>ﺟﺎﻭﺩﺍﻧﮕی</w:t>
      </w:r>
      <w:r>
        <w:rPr>
          <w:rFonts w:hint="cs"/>
          <w:sz w:val="28"/>
          <w:szCs w:val="28"/>
          <w:rtl/>
        </w:rPr>
        <w:t xml:space="preserve"> </w:t>
      </w:r>
      <w:r w:rsidR="00D976BC" w:rsidRPr="00984881">
        <w:rPr>
          <w:rFonts w:hint="cs"/>
          <w:sz w:val="28"/>
          <w:szCs w:val="28"/>
          <w:rtl/>
        </w:rPr>
        <w:t>ﺮﺍ</w:t>
      </w:r>
      <w:r w:rsidR="00D976BC" w:rsidRPr="00984881">
        <w:rPr>
          <w:sz w:val="28"/>
          <w:szCs w:val="28"/>
          <w:rtl/>
        </w:rPr>
        <w:t xml:space="preserve"> </w:t>
      </w:r>
      <w:r w:rsidR="00D976BC" w:rsidRPr="00984881">
        <w:rPr>
          <w:rFonts w:hint="cs"/>
          <w:sz w:val="28"/>
          <w:szCs w:val="28"/>
          <w:rtl/>
        </w:rPr>
        <w:t>ﺩﺍﺭﻧﺪ</w:t>
      </w:r>
      <w:r w:rsidR="00BD77AA">
        <w:rPr>
          <w:sz w:val="28"/>
          <w:szCs w:val="28"/>
          <w:rtl/>
        </w:rPr>
        <w:t xml:space="preserve">. </w:t>
      </w:r>
      <w:r w:rsidR="00D976BC" w:rsidRPr="00984881">
        <w:rPr>
          <w:rFonts w:hint="cs"/>
          <w:sz w:val="28"/>
          <w:szCs w:val="28"/>
          <w:rtl/>
        </w:rPr>
        <w:t>ﻧﺎﺯﻧﻴﻦ</w:t>
      </w:r>
      <w:r w:rsidR="00D976BC" w:rsidRPr="00984881">
        <w:rPr>
          <w:sz w:val="28"/>
          <w:szCs w:val="28"/>
          <w:rtl/>
        </w:rPr>
        <w:t xml:space="preserve"> </w:t>
      </w:r>
      <w:r w:rsidR="00D976BC" w:rsidRPr="00984881">
        <w:rPr>
          <w:rFonts w:hint="cs"/>
          <w:sz w:val="28"/>
          <w:szCs w:val="28"/>
          <w:rtl/>
        </w:rPr>
        <w:t>ﭘﺮ</w:t>
      </w:r>
      <w:r w:rsidR="00D976BC" w:rsidRPr="00984881">
        <w:rPr>
          <w:sz w:val="28"/>
          <w:szCs w:val="28"/>
          <w:rtl/>
        </w:rPr>
        <w:t xml:space="preserve"> </w:t>
      </w:r>
      <w:r w:rsidR="00D976BC" w:rsidRPr="00984881">
        <w:rPr>
          <w:rFonts w:hint="cs"/>
          <w:sz w:val="28"/>
          <w:szCs w:val="28"/>
          <w:rtl/>
        </w:rPr>
        <w:t>ﻧﺎﺯ</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ﻋﺸﻮﻩ</w:t>
      </w:r>
      <w:r w:rsidR="00D976BC" w:rsidRPr="00984881">
        <w:rPr>
          <w:sz w:val="28"/>
          <w:szCs w:val="28"/>
          <w:rtl/>
        </w:rPr>
        <w:t xml:space="preserve"> </w:t>
      </w:r>
      <w:r w:rsidR="00D976BC" w:rsidRPr="00984881">
        <w:rPr>
          <w:rFonts w:hint="cs"/>
          <w:sz w:val="28"/>
          <w:szCs w:val="28"/>
          <w:rtl/>
        </w:rPr>
        <w:t>ﻭ</w:t>
      </w:r>
      <w:r>
        <w:rPr>
          <w:sz w:val="28"/>
          <w:szCs w:val="28"/>
          <w:rtl/>
        </w:rPr>
        <w:t xml:space="preserve"> </w:t>
      </w:r>
      <w:r w:rsidR="00D976BC" w:rsidRPr="00984881">
        <w:rPr>
          <w:rFonts w:hint="cs"/>
          <w:sz w:val="28"/>
          <w:szCs w:val="28"/>
          <w:rtl/>
        </w:rPr>
        <w:t>ﮐﺮﺷﻤﻪ</w:t>
      </w:r>
      <w:r w:rsidR="00BD77AA">
        <w:rPr>
          <w:sz w:val="28"/>
          <w:szCs w:val="28"/>
          <w:rtl/>
        </w:rPr>
        <w:t xml:space="preserve">، </w:t>
      </w:r>
      <w:r w:rsidR="00D976BC" w:rsidRPr="00984881">
        <w:rPr>
          <w:rFonts w:hint="cs"/>
          <w:sz w:val="28"/>
          <w:szCs w:val="28"/>
          <w:rtl/>
        </w:rPr>
        <w:t>ﻭﭼﺸﻢ</w:t>
      </w:r>
      <w:r w:rsidR="00D976BC" w:rsidRPr="00984881">
        <w:rPr>
          <w:sz w:val="28"/>
          <w:szCs w:val="28"/>
          <w:rtl/>
        </w:rPr>
        <w:t xml:space="preserve"> </w:t>
      </w:r>
      <w:r w:rsidR="00D976BC" w:rsidRPr="00984881">
        <w:rPr>
          <w:rFonts w:hint="cs"/>
          <w:sz w:val="28"/>
          <w:szCs w:val="28"/>
          <w:rtl/>
        </w:rPr>
        <w:t>ﺧﻤﺎﺭﻯ</w:t>
      </w:r>
      <w:r w:rsidR="00D976BC" w:rsidRPr="00984881">
        <w:rPr>
          <w:sz w:val="28"/>
          <w:szCs w:val="28"/>
          <w:rtl/>
        </w:rPr>
        <w:t xml:space="preserve"> </w:t>
      </w:r>
      <w:r w:rsidR="00D976BC" w:rsidRPr="00984881">
        <w:rPr>
          <w:rFonts w:hint="cs"/>
          <w:sz w:val="28"/>
          <w:szCs w:val="28"/>
          <w:rtl/>
        </w:rPr>
        <w:t>ﮐﻪﮔﺎﻫﻰ ﻇﺎﻫﺮﺍ</w:t>
      </w:r>
      <w:r w:rsidR="00D976BC" w:rsidRPr="00984881">
        <w:rPr>
          <w:sz w:val="28"/>
          <w:szCs w:val="28"/>
          <w:rtl/>
        </w:rPr>
        <w:t xml:space="preserve"> </w:t>
      </w:r>
      <w:r w:rsidR="00D976BC" w:rsidRPr="00984881">
        <w:rPr>
          <w:rFonts w:hint="cs"/>
          <w:sz w:val="28"/>
          <w:szCs w:val="28"/>
          <w:rtl/>
        </w:rPr>
        <w:t>ﺳﻨﮓ</w:t>
      </w:r>
      <w:r w:rsidR="00D976BC" w:rsidRPr="00984881">
        <w:rPr>
          <w:sz w:val="28"/>
          <w:szCs w:val="28"/>
          <w:rtl/>
        </w:rPr>
        <w:t xml:space="preserve"> </w:t>
      </w:r>
      <w:r w:rsidR="00D976BC" w:rsidRPr="00984881">
        <w:rPr>
          <w:rFonts w:hint="cs"/>
          <w:sz w:val="28"/>
          <w:szCs w:val="28"/>
          <w:rtl/>
        </w:rPr>
        <w:t>ﺩﻝ</w:t>
      </w:r>
      <w:r w:rsidR="00D976BC" w:rsidRPr="00984881">
        <w:rPr>
          <w:sz w:val="28"/>
          <w:szCs w:val="28"/>
          <w:rtl/>
        </w:rPr>
        <w:t xml:space="preserve"> </w:t>
      </w:r>
      <w:r w:rsidR="00D976BC" w:rsidRPr="00984881">
        <w:rPr>
          <w:rFonts w:hint="cs"/>
          <w:sz w:val="28"/>
          <w:szCs w:val="28"/>
          <w:rtl/>
        </w:rPr>
        <w:t>ﻭﺑﻰ</w:t>
      </w:r>
      <w:r w:rsidR="00D976BC" w:rsidRPr="00984881">
        <w:rPr>
          <w:sz w:val="28"/>
          <w:szCs w:val="28"/>
          <w:rtl/>
        </w:rPr>
        <w:t xml:space="preserve"> </w:t>
      </w:r>
      <w:r w:rsidR="00D976BC" w:rsidRPr="00984881">
        <w:rPr>
          <w:rFonts w:hint="cs"/>
          <w:sz w:val="28"/>
          <w:szCs w:val="28"/>
          <w:rtl/>
        </w:rPr>
        <w:t>ﺍﻋﺘﻨﺎ</w:t>
      </w:r>
      <w:r w:rsidR="00D976BC" w:rsidRPr="00984881">
        <w:rPr>
          <w:sz w:val="28"/>
          <w:szCs w:val="28"/>
          <w:rtl/>
        </w:rPr>
        <w:t xml:space="preserve"> </w:t>
      </w:r>
      <w:r w:rsidR="00D976BC" w:rsidRPr="00984881">
        <w:rPr>
          <w:rFonts w:hint="cs"/>
          <w:sz w:val="28"/>
          <w:szCs w:val="28"/>
          <w:rtl/>
        </w:rPr>
        <w:t>ﺑﺴﺎﻟﮑﺎﻥ</w:t>
      </w:r>
      <w:r w:rsidR="00D976BC" w:rsidRPr="00984881">
        <w:rPr>
          <w:sz w:val="28"/>
          <w:szCs w:val="28"/>
          <w:rtl/>
        </w:rPr>
        <w:t xml:space="preserve"> </w:t>
      </w:r>
      <w:r w:rsidR="00D976BC" w:rsidRPr="00984881">
        <w:rPr>
          <w:rFonts w:hint="cs"/>
          <w:sz w:val="28"/>
          <w:szCs w:val="28"/>
          <w:rtl/>
        </w:rPr>
        <w:t>ﻣﻴﺒﺎﺷﺪ</w:t>
      </w:r>
      <w:r w:rsidR="00BD77AA">
        <w:rPr>
          <w:sz w:val="28"/>
          <w:szCs w:val="28"/>
          <w:rtl/>
        </w:rPr>
        <w:t xml:space="preserve">. </w:t>
      </w:r>
      <w:r w:rsidR="00D976BC" w:rsidRPr="00984881">
        <w:rPr>
          <w:rFonts w:hint="cs"/>
          <w:sz w:val="28"/>
          <w:szCs w:val="28"/>
          <w:rtl/>
        </w:rPr>
        <w:t>ﻭﻟﻰ</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ﻣﺤﺒﻮﺏ</w:t>
      </w:r>
      <w:r w:rsidR="00D976BC" w:rsidRPr="00984881">
        <w:rPr>
          <w:sz w:val="28"/>
          <w:szCs w:val="28"/>
          <w:rtl/>
        </w:rPr>
        <w:t xml:space="preserve"> </w:t>
      </w:r>
      <w:r w:rsidR="00D976BC" w:rsidRPr="00984881">
        <w:rPr>
          <w:rFonts w:hint="cs"/>
          <w:sz w:val="28"/>
          <w:szCs w:val="28"/>
          <w:rtl/>
        </w:rPr>
        <w:t>ﻧﺠﺎﺕﺳﻠﻮﮐﻰ</w:t>
      </w:r>
      <w:r w:rsidR="00D976BC" w:rsidRPr="00984881">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ﺭﺍ ﺃﻧﺪﻳﺸﻪ</w:t>
      </w:r>
      <w:r>
        <w:rPr>
          <w:sz w:val="28"/>
          <w:szCs w:val="28"/>
          <w:rtl/>
        </w:rPr>
        <w:t xml:space="preserve"> </w:t>
      </w:r>
      <w:r w:rsidR="00D976BC" w:rsidRPr="00984881">
        <w:rPr>
          <w:rFonts w:hint="cs"/>
          <w:sz w:val="28"/>
          <w:szCs w:val="28"/>
          <w:rtl/>
        </w:rPr>
        <w:t>ﺩﺍﺭﺩ</w:t>
      </w:r>
      <w:r w:rsidR="00BD77AA">
        <w:rPr>
          <w:sz w:val="28"/>
          <w:szCs w:val="28"/>
          <w:rtl/>
        </w:rPr>
        <w:t xml:space="preserve">، </w:t>
      </w:r>
      <w:r w:rsidR="00D976BC" w:rsidRPr="00984881">
        <w:rPr>
          <w:rFonts w:hint="cs"/>
          <w:sz w:val="28"/>
          <w:szCs w:val="28"/>
          <w:rtl/>
        </w:rPr>
        <w:t>ﻭﻧﻪ</w:t>
      </w:r>
      <w:r w:rsidR="00D976BC" w:rsidRPr="00984881">
        <w:rPr>
          <w:sz w:val="28"/>
          <w:szCs w:val="28"/>
          <w:rtl/>
        </w:rPr>
        <w:t xml:space="preserve"> </w:t>
      </w:r>
      <w:r w:rsidR="00D976BC" w:rsidRPr="00984881">
        <w:rPr>
          <w:rFonts w:hint="cs"/>
          <w:sz w:val="28"/>
          <w:szCs w:val="28"/>
          <w:rtl/>
        </w:rPr>
        <w:t>ﺭﺿﺎﻳﺖ</w:t>
      </w:r>
      <w:r w:rsidR="00D976BC" w:rsidRPr="00984881">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ﭘﻴﺮ</w:t>
      </w:r>
      <w:r w:rsidR="00BD77AA">
        <w:rPr>
          <w:sz w:val="28"/>
          <w:szCs w:val="28"/>
          <w:rtl/>
        </w:rPr>
        <w:t xml:space="preserve">. </w:t>
      </w:r>
      <w:r w:rsidR="00D976BC" w:rsidRPr="00984881">
        <w:rPr>
          <w:rFonts w:hint="cs"/>
          <w:sz w:val="28"/>
          <w:szCs w:val="28"/>
          <w:rtl/>
        </w:rPr>
        <w:t>ﺑﻠﮑﻪ</w:t>
      </w:r>
      <w:r>
        <w:rPr>
          <w:sz w:val="28"/>
          <w:szCs w:val="28"/>
          <w:rtl/>
        </w:rPr>
        <w:t xml:space="preserve"> </w:t>
      </w:r>
      <w:r w:rsidR="00D976BC" w:rsidRPr="00984881">
        <w:rPr>
          <w:rFonts w:hint="cs"/>
          <w:sz w:val="28"/>
          <w:szCs w:val="28"/>
          <w:rtl/>
        </w:rPr>
        <w:lastRenderedPageBreak/>
        <w:t>ﺭﺿﺎﻳﺖ</w:t>
      </w:r>
      <w:r w:rsidR="00D976BC" w:rsidRPr="00984881">
        <w:rPr>
          <w:sz w:val="28"/>
          <w:szCs w:val="28"/>
          <w:rtl/>
        </w:rPr>
        <w:t xml:space="preserve"> </w:t>
      </w:r>
      <w:r w:rsidR="00D976BC" w:rsidRPr="00984881">
        <w:rPr>
          <w:rFonts w:hint="cs"/>
          <w:sz w:val="28"/>
          <w:szCs w:val="28"/>
          <w:rtl/>
        </w:rPr>
        <w:t>ﺧﺪﺍﻭﻧﺪ</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ﻭﭘﻴﺮ</w:t>
      </w:r>
      <w:r w:rsidR="00BD77AA">
        <w:rPr>
          <w:sz w:val="28"/>
          <w:szCs w:val="28"/>
          <w:rtl/>
        </w:rPr>
        <w:t xml:space="preserve">. </w:t>
      </w:r>
      <w:r w:rsidR="00D976BC" w:rsidRPr="00984881">
        <w:rPr>
          <w:rFonts w:hint="cs"/>
          <w:sz w:val="28"/>
          <w:szCs w:val="28"/>
          <w:rtl/>
        </w:rPr>
        <w:t>ﺳﻌﺎﺩﺕ</w:t>
      </w:r>
      <w:r w:rsidR="00BD77AA">
        <w:rPr>
          <w:sz w:val="28"/>
          <w:szCs w:val="28"/>
          <w:rtl/>
        </w:rPr>
        <w:t xml:space="preserve">، </w:t>
      </w:r>
      <w:r w:rsidR="00D976BC" w:rsidRPr="00984881">
        <w:rPr>
          <w:rFonts w:hint="cs"/>
          <w:sz w:val="28"/>
          <w:szCs w:val="28"/>
          <w:rtl/>
        </w:rPr>
        <w:t>ﻧﻴﺰ</w:t>
      </w:r>
      <w:r w:rsidR="00D976BC" w:rsidRPr="00984881">
        <w:rPr>
          <w:sz w:val="28"/>
          <w:szCs w:val="28"/>
          <w:rtl/>
        </w:rPr>
        <w:t xml:space="preserve"> </w:t>
      </w:r>
      <w:r w:rsidR="00D976BC" w:rsidRPr="00984881">
        <w:rPr>
          <w:rFonts w:hint="cs"/>
          <w:sz w:val="28"/>
          <w:szCs w:val="28"/>
          <w:rtl/>
        </w:rPr>
        <w:t>ﺗﻮﻓﻴﻖ</w:t>
      </w:r>
      <w:r w:rsidR="00D976BC" w:rsidRPr="00984881">
        <w:rPr>
          <w:sz w:val="28"/>
          <w:szCs w:val="28"/>
          <w:rtl/>
        </w:rPr>
        <w:t xml:space="preserve"> </w:t>
      </w:r>
      <w:r w:rsidR="00D976BC" w:rsidRPr="00984881">
        <w:rPr>
          <w:rFonts w:hint="cs"/>
          <w:sz w:val="28"/>
          <w:szCs w:val="28"/>
          <w:rtl/>
        </w:rPr>
        <w:t>ﻧﻬﺎﺋﻰ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ﻓﺎﺭﻍ</w:t>
      </w:r>
      <w:r w:rsidR="00D976BC" w:rsidRPr="00984881">
        <w:rPr>
          <w:sz w:val="28"/>
          <w:szCs w:val="28"/>
          <w:rtl/>
        </w:rPr>
        <w:t xml:space="preserve"> </w:t>
      </w:r>
      <w:r w:rsidR="00D976BC" w:rsidRPr="00984881">
        <w:rPr>
          <w:rFonts w:hint="cs"/>
          <w:sz w:val="28"/>
          <w:szCs w:val="28"/>
          <w:rtl/>
        </w:rPr>
        <w:t>ﺍﻟﺘﺤﺼﻴﻠﻰ</w:t>
      </w:r>
      <w:r w:rsidR="00BD77AA">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ﮐﺴﺐ</w:t>
      </w:r>
      <w:r w:rsidR="00D976BC" w:rsidRPr="00984881">
        <w:rPr>
          <w:sz w:val="28"/>
          <w:szCs w:val="28"/>
          <w:rtl/>
        </w:rPr>
        <w:t xml:space="preserve"> </w:t>
      </w:r>
      <w:r w:rsidR="00D976BC" w:rsidRPr="00984881">
        <w:rPr>
          <w:rFonts w:hint="cs"/>
          <w:sz w:val="28"/>
          <w:szCs w:val="28"/>
          <w:rtl/>
        </w:rPr>
        <w:t>ﺁﺭﺯﻭﻫﺎﻯ</w:t>
      </w:r>
      <w:r w:rsidR="00D976BC" w:rsidRPr="00984881">
        <w:rPr>
          <w:sz w:val="28"/>
          <w:szCs w:val="28"/>
          <w:rtl/>
        </w:rPr>
        <w:t xml:space="preserve"> </w:t>
      </w:r>
      <w:r w:rsidR="00D976BC" w:rsidRPr="00984881">
        <w:rPr>
          <w:rFonts w:hint="cs"/>
          <w:sz w:val="28"/>
          <w:szCs w:val="28"/>
          <w:rtl/>
        </w:rPr>
        <w:t>ﺧﻮﺩ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ﻣﻌﻤﻮﻟﺎ</w:t>
      </w:r>
      <w:r w:rsidR="00D976BC" w:rsidRPr="00984881">
        <w:rPr>
          <w:sz w:val="28"/>
          <w:szCs w:val="28"/>
          <w:rtl/>
        </w:rPr>
        <w:t xml:space="preserve"> </w:t>
      </w:r>
      <w:r w:rsidR="00D976BC" w:rsidRPr="00984881">
        <w:rPr>
          <w:rFonts w:hint="cs"/>
          <w:sz w:val="28"/>
          <w:szCs w:val="28"/>
          <w:rtl/>
        </w:rPr>
        <w:t>ﺟﺸﻦ ﻋﻴﺪ</w:t>
      </w:r>
      <w:r w:rsidR="00D976BC" w:rsidRPr="00984881">
        <w:rPr>
          <w:sz w:val="28"/>
          <w:szCs w:val="28"/>
          <w:rtl/>
        </w:rPr>
        <w:t xml:space="preserve"> </w:t>
      </w:r>
      <w:r w:rsidR="00D976BC" w:rsidRPr="00984881">
        <w:rPr>
          <w:rFonts w:hint="cs"/>
          <w:sz w:val="28"/>
          <w:szCs w:val="28"/>
          <w:rtl/>
        </w:rPr>
        <w:t>ﺳﻌﻴﺪﻯ</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ﻣﻴﮕﻴﺮﻧﺪ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ﺃﻋﻴﺎﺩ</w:t>
      </w:r>
      <w:r>
        <w:rPr>
          <w:sz w:val="28"/>
          <w:szCs w:val="28"/>
          <w:rtl/>
        </w:rPr>
        <w:t xml:space="preserve"> </w:t>
      </w:r>
      <w:r w:rsidR="00D976BC" w:rsidRPr="00984881">
        <w:rPr>
          <w:rFonts w:hint="cs"/>
          <w:sz w:val="28"/>
          <w:szCs w:val="28"/>
          <w:rtl/>
        </w:rPr>
        <w:t>ﺩﻳﻨﻰ</w:t>
      </w:r>
      <w:r w:rsidR="00D976BC" w:rsidRPr="00984881">
        <w:rPr>
          <w:sz w:val="28"/>
          <w:szCs w:val="28"/>
          <w:rtl/>
        </w:rPr>
        <w:t xml:space="preserve"> </w:t>
      </w:r>
      <w:r w:rsidR="00D976BC" w:rsidRPr="00984881">
        <w:rPr>
          <w:rFonts w:hint="cs"/>
          <w:sz w:val="28"/>
          <w:szCs w:val="28"/>
          <w:rtl/>
        </w:rPr>
        <w:t>ﻭﻣﻠّﻰ</w:t>
      </w:r>
      <w:r w:rsidR="00D976BC" w:rsidRPr="00984881">
        <w:rPr>
          <w:sz w:val="28"/>
          <w:szCs w:val="28"/>
          <w:rtl/>
        </w:rPr>
        <w:t xml:space="preserve"> </w:t>
      </w:r>
      <w:r w:rsidR="00D976BC" w:rsidRPr="00984881">
        <w:rPr>
          <w:rFonts w:hint="cs"/>
          <w:sz w:val="28"/>
          <w:szCs w:val="28"/>
          <w:rtl/>
        </w:rPr>
        <w:t>ﺗﻤﺎﻡ</w:t>
      </w:r>
      <w:r>
        <w:rPr>
          <w:sz w:val="28"/>
          <w:szCs w:val="28"/>
          <w:rtl/>
        </w:rPr>
        <w:t xml:space="preserve"> </w:t>
      </w:r>
      <w:r w:rsidR="00D976BC" w:rsidRPr="00984881">
        <w:rPr>
          <w:rFonts w:hint="cs"/>
          <w:sz w:val="28"/>
          <w:szCs w:val="28"/>
          <w:rtl/>
        </w:rPr>
        <w:t>ﮐﺸﻮﺭﻫﺎ</w:t>
      </w:r>
      <w:r w:rsidR="00BD77AA">
        <w:rPr>
          <w:sz w:val="28"/>
          <w:szCs w:val="28"/>
          <w:rtl/>
        </w:rPr>
        <w:t xml:space="preserve">، </w:t>
      </w:r>
      <w:r w:rsidR="00D976BC" w:rsidRPr="00984881">
        <w:rPr>
          <w:rFonts w:hint="cs"/>
          <w:sz w:val="28"/>
          <w:szCs w:val="28"/>
          <w:rtl/>
        </w:rPr>
        <w:t>ﺟﺸﻨﻬﺎﻯ</w:t>
      </w:r>
      <w:r w:rsidR="00D976BC" w:rsidRPr="00984881">
        <w:rPr>
          <w:sz w:val="28"/>
          <w:szCs w:val="28"/>
          <w:rtl/>
        </w:rPr>
        <w:t xml:space="preserve"> </w:t>
      </w:r>
      <w:r w:rsidR="00D976BC" w:rsidRPr="00984881">
        <w:rPr>
          <w:rFonts w:hint="cs"/>
          <w:sz w:val="28"/>
          <w:szCs w:val="28"/>
          <w:rtl/>
        </w:rPr>
        <w:t>ﻧﺠﺎﺕ ﺳﺎﻟﮑﺎﻥ</w:t>
      </w:r>
      <w:r w:rsidR="00D976BC" w:rsidRPr="00984881">
        <w:rPr>
          <w:sz w:val="28"/>
          <w:szCs w:val="28"/>
          <w:rtl/>
        </w:rPr>
        <w:t xml:space="preserve"> </w:t>
      </w:r>
      <w:r w:rsidR="00D976BC" w:rsidRPr="00984881">
        <w:rPr>
          <w:rFonts w:hint="cs"/>
          <w:sz w:val="28"/>
          <w:szCs w:val="28"/>
          <w:rtl/>
        </w:rPr>
        <w:t>ﺁﻧﻬﺎ</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ﮔﺬﺷﺘﻪ</w:t>
      </w:r>
      <w:r w:rsidR="00D976BC" w:rsidRPr="00984881">
        <w:rPr>
          <w:sz w:val="28"/>
          <w:szCs w:val="28"/>
          <w:rtl/>
        </w:rPr>
        <w:t xml:space="preserve"> </w:t>
      </w:r>
      <w:r w:rsidR="00D976BC" w:rsidRPr="00984881">
        <w:rPr>
          <w:rFonts w:hint="cs"/>
          <w:sz w:val="28"/>
          <w:szCs w:val="28"/>
          <w:rtl/>
        </w:rPr>
        <w:t>ﺑﻮﺩﻩ</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ﺟﺸﻦ</w:t>
      </w:r>
      <w:r w:rsidR="00D976BC" w:rsidRPr="00984881">
        <w:rPr>
          <w:sz w:val="28"/>
          <w:szCs w:val="28"/>
          <w:rtl/>
        </w:rPr>
        <w:t xml:space="preserve"> </w:t>
      </w:r>
      <w:r w:rsidR="00D976BC" w:rsidRPr="00984881">
        <w:rPr>
          <w:rFonts w:hint="cs"/>
          <w:sz w:val="28"/>
          <w:szCs w:val="28"/>
          <w:rtl/>
        </w:rPr>
        <w:t>ﻧﻮﺭﻭﺯ</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ﺳﺪﻩ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ﻳﺎ</w:t>
      </w:r>
      <w:r w:rsidR="00D976BC" w:rsidRPr="00984881">
        <w:rPr>
          <w:sz w:val="28"/>
          <w:szCs w:val="28"/>
          <w:rtl/>
        </w:rPr>
        <w:t xml:space="preserve"> </w:t>
      </w:r>
      <w:r w:rsidR="00D976BC" w:rsidRPr="00984881">
        <w:rPr>
          <w:rFonts w:hint="cs"/>
          <w:sz w:val="28"/>
          <w:szCs w:val="28"/>
          <w:rtl/>
        </w:rPr>
        <w:t>ﻋﻴﺪﻫﺎﻯ</w:t>
      </w:r>
      <w:r w:rsidR="00D976BC" w:rsidRPr="00984881">
        <w:rPr>
          <w:sz w:val="28"/>
          <w:szCs w:val="28"/>
          <w:rtl/>
        </w:rPr>
        <w:t xml:space="preserve"> </w:t>
      </w:r>
      <w:r w:rsidR="00D976BC" w:rsidRPr="00984881">
        <w:rPr>
          <w:rFonts w:hint="cs"/>
          <w:sz w:val="28"/>
          <w:szCs w:val="28"/>
          <w:rtl/>
        </w:rPr>
        <w:t>ﻓﻄﺮ</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ﻗﺮﺑﺎﻥ</w:t>
      </w:r>
      <w:r w:rsidR="00BD77AA">
        <w:rPr>
          <w:sz w:val="28"/>
          <w:szCs w:val="28"/>
          <w:rtl/>
        </w:rPr>
        <w:t xml:space="preserve">، </w:t>
      </w:r>
      <w:r w:rsidR="00D976BC" w:rsidRPr="00984881">
        <w:rPr>
          <w:rFonts w:hint="cs"/>
          <w:sz w:val="28"/>
          <w:szCs w:val="28"/>
          <w:rtl/>
        </w:rPr>
        <w:t>ﻭ ﻳﺎ</w:t>
      </w:r>
      <w:r w:rsidR="00D976BC" w:rsidRPr="00984881">
        <w:rPr>
          <w:sz w:val="28"/>
          <w:szCs w:val="28"/>
          <w:rtl/>
        </w:rPr>
        <w:t xml:space="preserve"> </w:t>
      </w:r>
      <w:r w:rsidR="00D976BC" w:rsidRPr="00984881">
        <w:rPr>
          <w:rFonts w:hint="cs"/>
          <w:sz w:val="28"/>
          <w:szCs w:val="28"/>
          <w:rtl/>
        </w:rPr>
        <w:t>ﻋﻴﺪ</w:t>
      </w:r>
      <w:r>
        <w:rPr>
          <w:sz w:val="28"/>
          <w:szCs w:val="28"/>
          <w:rtl/>
        </w:rPr>
        <w:t xml:space="preserve"> </w:t>
      </w:r>
      <w:r w:rsidR="00D976BC" w:rsidRPr="00984881">
        <w:rPr>
          <w:rFonts w:hint="cs"/>
          <w:sz w:val="28"/>
          <w:szCs w:val="28"/>
          <w:rtl/>
        </w:rPr>
        <w:t>ﻣﻴﻠﺎﺩ</w:t>
      </w:r>
      <w:r>
        <w:rPr>
          <w:sz w:val="28"/>
          <w:szCs w:val="28"/>
          <w:rtl/>
        </w:rPr>
        <w:t xml:space="preserve"> </w:t>
      </w:r>
      <w:r w:rsidR="00D976BC" w:rsidRPr="00984881">
        <w:rPr>
          <w:rFonts w:hint="cs"/>
          <w:sz w:val="28"/>
          <w:szCs w:val="28"/>
          <w:rtl/>
        </w:rPr>
        <w:t>ﻣﺴﻴﺢ</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ﺷﺐ</w:t>
      </w:r>
      <w:r w:rsidR="00D976BC" w:rsidRPr="00984881">
        <w:rPr>
          <w:sz w:val="28"/>
          <w:szCs w:val="28"/>
          <w:rtl/>
        </w:rPr>
        <w:t xml:space="preserve"> </w:t>
      </w:r>
      <w:r w:rsidR="00D976BC" w:rsidRPr="00984881">
        <w:rPr>
          <w:rFonts w:hint="cs"/>
          <w:sz w:val="28"/>
          <w:szCs w:val="28"/>
          <w:rtl/>
        </w:rPr>
        <w:t>ﻳﻠﺪﺍ</w:t>
      </w:r>
      <w:r w:rsidR="00D976BC" w:rsidRPr="00984881">
        <w:rPr>
          <w:sz w:val="28"/>
          <w:szCs w:val="28"/>
          <w:rtl/>
        </w:rPr>
        <w:t xml:space="preserve"> </w:t>
      </w:r>
      <w:r w:rsidR="00D976BC" w:rsidRPr="00984881">
        <w:rPr>
          <w:rFonts w:hint="cs"/>
          <w:sz w:val="28"/>
          <w:szCs w:val="28"/>
          <w:rtl/>
        </w:rPr>
        <w:t>ﻭﺗﻮﻟﺪ</w:t>
      </w:r>
      <w:r w:rsidR="00BD77AA">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ﻃﺎﻟﺒﺎﻥ</w:t>
      </w:r>
      <w:r w:rsidR="00D976BC" w:rsidRPr="00984881">
        <w:rPr>
          <w:sz w:val="28"/>
          <w:szCs w:val="28"/>
          <w:rtl/>
        </w:rPr>
        <w:t xml:space="preserve"> </w:t>
      </w:r>
      <w:r w:rsidR="00D976BC" w:rsidRPr="00984881">
        <w:rPr>
          <w:rFonts w:hint="cs"/>
          <w:sz w:val="28"/>
          <w:szCs w:val="28"/>
          <w:rtl/>
        </w:rPr>
        <w:t>ﻟﻘﺎﻯ</w:t>
      </w:r>
      <w:r>
        <w:rPr>
          <w:sz w:val="28"/>
          <w:szCs w:val="28"/>
          <w:rtl/>
        </w:rPr>
        <w:t xml:space="preserve"> </w:t>
      </w:r>
      <w:r w:rsidR="00D976BC" w:rsidRPr="00984881">
        <w:rPr>
          <w:rFonts w:hint="cs"/>
          <w:sz w:val="28"/>
          <w:szCs w:val="28"/>
          <w:rtl/>
        </w:rPr>
        <w:t>ﺍﻟﻬﻰ ﻣﻨﺘﻈﺮ</w:t>
      </w:r>
      <w:r>
        <w:rPr>
          <w:sz w:val="28"/>
          <w:szCs w:val="28"/>
          <w:rtl/>
        </w:rPr>
        <w:t xml:space="preserve"> </w:t>
      </w:r>
      <w:r w:rsidR="00D976BC" w:rsidRPr="00984881">
        <w:rPr>
          <w:rFonts w:hint="cs"/>
          <w:sz w:val="28"/>
          <w:szCs w:val="28"/>
          <w:rtl/>
        </w:rPr>
        <w:t>ﺷﻨﺎﺧﺖ</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ﺑﺎﺯﮔﺸﺖ</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ﮐﺎﻣﻠﻰ</w:t>
      </w:r>
      <w:r w:rsidR="00D976BC" w:rsidRPr="00984881">
        <w:rPr>
          <w:sz w:val="28"/>
          <w:szCs w:val="28"/>
          <w:rtl/>
        </w:rPr>
        <w:t xml:space="preserve"> </w:t>
      </w:r>
      <w:r w:rsidR="00D976BC" w:rsidRPr="00984881">
        <w:rPr>
          <w:rFonts w:hint="cs"/>
          <w:sz w:val="28"/>
          <w:szCs w:val="28"/>
          <w:rtl/>
        </w:rPr>
        <w:t>ﺑﻮﺩﻩﺍﻧﺪ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ﺍﻳﻨﻚ</w:t>
      </w:r>
      <w:r>
        <w:rPr>
          <w:sz w:val="28"/>
          <w:szCs w:val="28"/>
          <w:rtl/>
        </w:rPr>
        <w:t xml:space="preserve"> </w:t>
      </w:r>
      <w:r w:rsidR="00D976BC" w:rsidRPr="00984881">
        <w:rPr>
          <w:rFonts w:hint="cs"/>
          <w:sz w:val="28"/>
          <w:szCs w:val="28"/>
          <w:rtl/>
        </w:rPr>
        <w:t>ﻳﮑﻰ</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ﺭﺍﻩﺭﺳﻴﺪﻩ</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ﺍﻧﺘﻈﺎﺭ</w:t>
      </w:r>
      <w:r w:rsidR="00D976BC" w:rsidRPr="00984881">
        <w:rPr>
          <w:sz w:val="28"/>
          <w:szCs w:val="28"/>
          <w:rtl/>
        </w:rPr>
        <w:t xml:space="preserve"> </w:t>
      </w:r>
      <w:r w:rsidR="00D976BC" w:rsidRPr="00984881">
        <w:rPr>
          <w:rFonts w:hint="cs"/>
          <w:sz w:val="28"/>
          <w:szCs w:val="28"/>
          <w:rtl/>
        </w:rPr>
        <w:t>ﺻﺎﺣﺐ</w:t>
      </w:r>
      <w:r w:rsidR="00D976BC" w:rsidRPr="00984881">
        <w:rPr>
          <w:sz w:val="28"/>
          <w:szCs w:val="28"/>
          <w:rtl/>
        </w:rPr>
        <w:t xml:space="preserve"> </w:t>
      </w:r>
      <w:r w:rsidR="00D976BC" w:rsidRPr="00984881">
        <w:rPr>
          <w:rFonts w:hint="cs"/>
          <w:sz w:val="28"/>
          <w:szCs w:val="28"/>
          <w:rtl/>
        </w:rPr>
        <w:t>ﺍﻟﺰﻣﺎﻥ</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ﻣﻄﺮﺡ</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ﻣﻨﺘﻈﺮ</w:t>
      </w:r>
      <w:r w:rsidR="00D976BC" w:rsidRPr="00984881">
        <w:rPr>
          <w:sz w:val="28"/>
          <w:szCs w:val="28"/>
          <w:rtl/>
        </w:rPr>
        <w:t xml:space="preserve"> </w:t>
      </w:r>
      <w:r w:rsidR="00D976BC" w:rsidRPr="00984881">
        <w:rPr>
          <w:rFonts w:hint="cs"/>
          <w:sz w:val="28"/>
          <w:szCs w:val="28"/>
          <w:rtl/>
        </w:rPr>
        <w:t>ﻣﻌﺮﻓﻰ</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ﺍﻟﻬﻰ</w:t>
      </w:r>
      <w:r w:rsidR="00BD77AA">
        <w:rPr>
          <w:sz w:val="28"/>
          <w:szCs w:val="28"/>
          <w:rtl/>
        </w:rPr>
        <w:t xml:space="preserve">، </w:t>
      </w:r>
      <w:r w:rsidR="00D976BC" w:rsidRPr="00984881">
        <w:rPr>
          <w:rFonts w:hint="cs"/>
          <w:sz w:val="28"/>
          <w:szCs w:val="28"/>
          <w:rtl/>
        </w:rPr>
        <w:t>ﻭﻳﺎ ﺟﺴﺘﻦ</w:t>
      </w:r>
      <w:r w:rsidR="00D976BC" w:rsidRPr="00984881">
        <w:rPr>
          <w:sz w:val="28"/>
          <w:szCs w:val="28"/>
          <w:rtl/>
        </w:rPr>
        <w:t xml:space="preserve"> </w:t>
      </w:r>
      <w:r w:rsidR="00D976BC" w:rsidRPr="00984881">
        <w:rPr>
          <w:rFonts w:hint="cs"/>
          <w:sz w:val="28"/>
          <w:szCs w:val="28"/>
          <w:rtl/>
        </w:rPr>
        <w:t>ﺍﻭ</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ﺟﻬﺎﻥ</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ﻳﺎ</w:t>
      </w:r>
      <w:r w:rsidR="00D976BC" w:rsidRPr="00984881">
        <w:rPr>
          <w:sz w:val="28"/>
          <w:szCs w:val="28"/>
          <w:rtl/>
        </w:rPr>
        <w:t xml:space="preserve"> </w:t>
      </w:r>
      <w:r w:rsidR="00D976BC" w:rsidRPr="00984881">
        <w:rPr>
          <w:rFonts w:hint="cs"/>
          <w:sz w:val="28"/>
          <w:szCs w:val="28"/>
          <w:rtl/>
        </w:rPr>
        <w:t>ﻣﻨﺘﻈﺮ</w:t>
      </w:r>
      <w:r>
        <w:rPr>
          <w:sz w:val="28"/>
          <w:szCs w:val="28"/>
          <w:rtl/>
        </w:rPr>
        <w:t xml:space="preserve"> </w:t>
      </w:r>
      <w:r w:rsidR="00D976BC" w:rsidRPr="00984881">
        <w:rPr>
          <w:rFonts w:hint="cs"/>
          <w:sz w:val="28"/>
          <w:szCs w:val="28"/>
          <w:rtl/>
        </w:rPr>
        <w:t>ﺗﻮﻟﺪ</w:t>
      </w:r>
      <w:r w:rsidR="00D976BC" w:rsidRPr="00984881">
        <w:rPr>
          <w:sz w:val="28"/>
          <w:szCs w:val="28"/>
          <w:rtl/>
        </w:rPr>
        <w:t xml:space="preserve"> </w:t>
      </w:r>
      <w:r w:rsidR="00D976BC" w:rsidRPr="00984881">
        <w:rPr>
          <w:rFonts w:hint="cs"/>
          <w:sz w:val="28"/>
          <w:szCs w:val="28"/>
          <w:rtl/>
        </w:rPr>
        <w:t>ﺩﻭﻡ</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ﻳﻚ</w:t>
      </w:r>
      <w:r>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ﮐﺎﻣﻞ</w:t>
      </w:r>
      <w:r w:rsidR="00D976BC" w:rsidRPr="00984881">
        <w:rPr>
          <w:sz w:val="28"/>
          <w:szCs w:val="28"/>
          <w:rtl/>
        </w:rPr>
        <w:t xml:space="preserve"> </w:t>
      </w:r>
      <w:r w:rsidR="00D976BC" w:rsidRPr="00984881">
        <w:rPr>
          <w:rFonts w:hint="cs"/>
          <w:sz w:val="28"/>
          <w:szCs w:val="28"/>
          <w:rtl/>
        </w:rPr>
        <w:t>ﻣﻴﺒﺎﺷﺪ</w:t>
      </w:r>
      <w:r w:rsidR="00D976BC" w:rsidRPr="00984881">
        <w:rPr>
          <w:sz w:val="28"/>
          <w:szCs w:val="28"/>
          <w:rtl/>
        </w:rPr>
        <w:t xml:space="preserve"> </w:t>
      </w:r>
      <w:r w:rsidR="00D976BC" w:rsidRPr="00984881">
        <w:rPr>
          <w:rFonts w:hint="cs"/>
          <w:sz w:val="28"/>
          <w:szCs w:val="28"/>
          <w:rtl/>
        </w:rPr>
        <w:t>ﻭﺍﻟّﺎ</w:t>
      </w:r>
      <w:r w:rsidR="00D976BC" w:rsidRPr="00984881">
        <w:rPr>
          <w:sz w:val="28"/>
          <w:szCs w:val="28"/>
          <w:rtl/>
        </w:rPr>
        <w:t xml:space="preserve"> </w:t>
      </w:r>
      <w:r w:rsidR="00D976BC" w:rsidRPr="00984881">
        <w:rPr>
          <w:rFonts w:hint="cs"/>
          <w:sz w:val="28"/>
          <w:szCs w:val="28"/>
          <w:rtl/>
        </w:rPr>
        <w:t>ﮐﺎﻣﻞ ﺳﻌﻴﺪ</w:t>
      </w:r>
      <w:r w:rsidR="00BD77AA">
        <w:rPr>
          <w:sz w:val="28"/>
          <w:szCs w:val="28"/>
          <w:rtl/>
        </w:rPr>
        <w:t xml:space="preserve">، </w:t>
      </w:r>
      <w:r w:rsidR="00D976BC" w:rsidRPr="00984881">
        <w:rPr>
          <w:rFonts w:hint="cs"/>
          <w:sz w:val="28"/>
          <w:szCs w:val="28"/>
          <w:rtl/>
        </w:rPr>
        <w:t>ﺗﻨﻬﺎ</w:t>
      </w:r>
      <w:r w:rsidR="00D976BC" w:rsidRPr="00984881">
        <w:rPr>
          <w:sz w:val="28"/>
          <w:szCs w:val="28"/>
          <w:rtl/>
        </w:rPr>
        <w:t xml:space="preserve"> </w:t>
      </w:r>
      <w:r w:rsidR="00D976BC" w:rsidRPr="00984881">
        <w:rPr>
          <w:rFonts w:hint="cs"/>
          <w:sz w:val="28"/>
          <w:szCs w:val="28"/>
          <w:rtl/>
        </w:rPr>
        <w:t>ﺳﭙﺎس</w:t>
      </w:r>
      <w:r>
        <w:rPr>
          <w:rFonts w:hint="cs"/>
          <w:sz w:val="28"/>
          <w:szCs w:val="28"/>
          <w:rtl/>
        </w:rPr>
        <w:t xml:space="preserve"> </w:t>
      </w:r>
      <w:r w:rsidR="00D976BC" w:rsidRPr="00984881">
        <w:rPr>
          <w:rFonts w:hint="cs"/>
          <w:sz w:val="28"/>
          <w:szCs w:val="28"/>
          <w:rtl/>
        </w:rPr>
        <w:t>ﺧﺪﺍﻭﻧﺪ</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ﺩﺍﺭﺩ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ﺑﺠﺸﻦ</w:t>
      </w:r>
      <w:r>
        <w:rPr>
          <w:sz w:val="28"/>
          <w:szCs w:val="28"/>
          <w:rtl/>
        </w:rPr>
        <w:t xml:space="preserve"> </w:t>
      </w:r>
      <w:r w:rsidR="00D976BC" w:rsidRPr="00984881">
        <w:rPr>
          <w:rFonts w:hint="cs"/>
          <w:sz w:val="28"/>
          <w:szCs w:val="28"/>
          <w:rtl/>
        </w:rPr>
        <w:t>ﻋﻴﺪ</w:t>
      </w:r>
      <w:r w:rsidR="00D976BC" w:rsidRPr="00984881">
        <w:rPr>
          <w:sz w:val="28"/>
          <w:szCs w:val="28"/>
          <w:rtl/>
        </w:rPr>
        <w:t xml:space="preserve"> </w:t>
      </w:r>
      <w:r w:rsidR="00D976BC" w:rsidRPr="00984881">
        <w:rPr>
          <w:rFonts w:hint="cs"/>
          <w:sz w:val="28"/>
          <w:szCs w:val="28"/>
          <w:rtl/>
        </w:rPr>
        <w:t>ﻧﺠﺎﺕ</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ﺭﺳﻴﺪﻩ</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ﻭﺭﻭﺯ</w:t>
      </w:r>
      <w:r w:rsidR="00D976BC" w:rsidRPr="00984881">
        <w:rPr>
          <w:sz w:val="28"/>
          <w:szCs w:val="28"/>
          <w:rtl/>
        </w:rPr>
        <w:t xml:space="preserve"> </w:t>
      </w:r>
      <w:r w:rsidR="00D976BC" w:rsidRPr="00984881">
        <w:rPr>
          <w:rFonts w:hint="cs"/>
          <w:sz w:val="28"/>
          <w:szCs w:val="28"/>
          <w:rtl/>
        </w:rPr>
        <w:t>ﻧﻮ ﻭ</w:t>
      </w:r>
      <w:r w:rsidR="00D976BC" w:rsidRPr="00984881">
        <w:rPr>
          <w:sz w:val="28"/>
          <w:szCs w:val="28"/>
          <w:rtl/>
        </w:rPr>
        <w:t xml:space="preserve"> </w:t>
      </w:r>
      <w:r w:rsidR="00D976BC" w:rsidRPr="00984881">
        <w:rPr>
          <w:rFonts w:hint="cs"/>
          <w:sz w:val="28"/>
          <w:szCs w:val="28"/>
          <w:rtl/>
        </w:rPr>
        <w:t>ﺗﻮﻟﺪ</w:t>
      </w:r>
      <w:r w:rsidR="00D976BC" w:rsidRPr="00984881">
        <w:rPr>
          <w:sz w:val="28"/>
          <w:szCs w:val="28"/>
          <w:rtl/>
        </w:rPr>
        <w:t xml:space="preserve"> </w:t>
      </w:r>
      <w:r w:rsidR="00D976BC" w:rsidRPr="00984881">
        <w:rPr>
          <w:rFonts w:hint="cs"/>
          <w:sz w:val="28"/>
          <w:szCs w:val="28"/>
          <w:rtl/>
        </w:rPr>
        <w:t>ﺩﻭﻡ</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ﺧﻮﺩﺭﺍ</w:t>
      </w:r>
      <w:r w:rsidR="00D976BC" w:rsidRPr="00984881">
        <w:rPr>
          <w:sz w:val="28"/>
          <w:szCs w:val="28"/>
          <w:rtl/>
        </w:rPr>
        <w:t xml:space="preserve"> </w:t>
      </w:r>
      <w:r w:rsidR="00D976BC" w:rsidRPr="00984881">
        <w:rPr>
          <w:rFonts w:hint="cs"/>
          <w:sz w:val="28"/>
          <w:szCs w:val="28"/>
          <w:rtl/>
        </w:rPr>
        <w:t>ﻳﺎﻓﺘﻪ</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ﻫﻢ</w:t>
      </w:r>
      <w:r w:rsidR="00D976BC" w:rsidRPr="00984881">
        <w:rPr>
          <w:sz w:val="28"/>
          <w:szCs w:val="28"/>
          <w:rtl/>
        </w:rPr>
        <w:t xml:space="preserve"> </w:t>
      </w:r>
      <w:r w:rsidR="00D976BC" w:rsidRPr="00984881">
        <w:rPr>
          <w:rFonts w:hint="cs"/>
          <w:sz w:val="28"/>
          <w:szCs w:val="28"/>
          <w:rtl/>
        </w:rPr>
        <w:t>ﺩﻡ</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ﻫﻢ</w:t>
      </w:r>
      <w:r w:rsidR="00D976BC" w:rsidRPr="00984881">
        <w:rPr>
          <w:sz w:val="28"/>
          <w:szCs w:val="28"/>
          <w:rtl/>
        </w:rPr>
        <w:t xml:space="preserve"> </w:t>
      </w:r>
      <w:r w:rsidR="0039288B" w:rsidRPr="00984881">
        <w:rPr>
          <w:rFonts w:hint="cs"/>
          <w:sz w:val="28"/>
          <w:szCs w:val="28"/>
          <w:rtl/>
        </w:rPr>
        <w:t>نفس</w:t>
      </w:r>
      <w:r>
        <w:rPr>
          <w:rFonts w:hint="cs"/>
          <w:sz w:val="28"/>
          <w:szCs w:val="28"/>
          <w:rtl/>
        </w:rPr>
        <w:t xml:space="preserve"> </w:t>
      </w:r>
      <w:r w:rsidR="00BD77AA">
        <w:rPr>
          <w:sz w:val="28"/>
          <w:szCs w:val="28"/>
          <w:rtl/>
        </w:rPr>
        <w:t xml:space="preserve">، </w:t>
      </w:r>
      <w:r w:rsidR="00D976BC" w:rsidRPr="00984881">
        <w:rPr>
          <w:rFonts w:hint="cs"/>
          <w:sz w:val="28"/>
          <w:szCs w:val="28"/>
          <w:rtl/>
        </w:rPr>
        <w:t>ﻭﻫﻢ</w:t>
      </w:r>
      <w:r w:rsidR="00D976BC" w:rsidRPr="00984881">
        <w:rPr>
          <w:sz w:val="28"/>
          <w:szCs w:val="28"/>
          <w:rtl/>
        </w:rPr>
        <w:t xml:space="preserve"> </w:t>
      </w:r>
      <w:r w:rsidR="00D976BC" w:rsidRPr="00984881">
        <w:rPr>
          <w:rFonts w:hint="cs"/>
          <w:sz w:val="28"/>
          <w:szCs w:val="28"/>
          <w:rtl/>
        </w:rPr>
        <w:t>ﻓﮑﺮ</w:t>
      </w:r>
      <w:r w:rsidR="00D976BC" w:rsidRPr="00984881">
        <w:rPr>
          <w:sz w:val="28"/>
          <w:szCs w:val="28"/>
          <w:rtl/>
        </w:rPr>
        <w:t xml:space="preserve"> </w:t>
      </w:r>
      <w:r w:rsidR="00D976BC" w:rsidRPr="00984881">
        <w:rPr>
          <w:rFonts w:hint="cs"/>
          <w:sz w:val="28"/>
          <w:szCs w:val="28"/>
          <w:rtl/>
        </w:rPr>
        <w:t>ﻭﻫﻢ</w:t>
      </w:r>
      <w:r w:rsidR="00D976BC" w:rsidRPr="00984881">
        <w:rPr>
          <w:sz w:val="28"/>
          <w:szCs w:val="28"/>
          <w:rtl/>
        </w:rPr>
        <w:t xml:space="preserve"> </w:t>
      </w:r>
      <w:r w:rsidR="00D976BC" w:rsidRPr="00984881">
        <w:rPr>
          <w:rFonts w:hint="cs"/>
          <w:sz w:val="28"/>
          <w:szCs w:val="28"/>
          <w:rtl/>
        </w:rPr>
        <w:t>ﺩﻝ</w:t>
      </w:r>
      <w:r w:rsidR="00D976BC" w:rsidRPr="00984881">
        <w:rPr>
          <w:sz w:val="28"/>
          <w:szCs w:val="28"/>
          <w:rtl/>
        </w:rPr>
        <w:t xml:space="preserve"> </w:t>
      </w:r>
      <w:r w:rsidR="00D976BC" w:rsidRPr="00984881">
        <w:rPr>
          <w:rFonts w:hint="cs"/>
          <w:sz w:val="28"/>
          <w:szCs w:val="28"/>
          <w:rtl/>
        </w:rPr>
        <w:t>ﮐﻪ</w:t>
      </w:r>
      <w:r>
        <w:rPr>
          <w:sz w:val="28"/>
          <w:szCs w:val="28"/>
          <w:rtl/>
        </w:rPr>
        <w:t xml:space="preserve"> </w:t>
      </w:r>
      <w:r w:rsidR="00D976BC" w:rsidRPr="00984881">
        <w:rPr>
          <w:rFonts w:hint="cs"/>
          <w:sz w:val="28"/>
          <w:szCs w:val="28"/>
          <w:rtl/>
        </w:rPr>
        <w:t>ﺑﻴﻦ</w:t>
      </w:r>
      <w:r>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ﺍﻭ</w:t>
      </w:r>
      <w:r w:rsidR="00D976BC" w:rsidRPr="00984881">
        <w:rPr>
          <w:sz w:val="28"/>
          <w:szCs w:val="28"/>
          <w:rtl/>
        </w:rPr>
        <w:t xml:space="preserve"> </w:t>
      </w:r>
      <w:r w:rsidR="00D976BC" w:rsidRPr="00984881">
        <w:rPr>
          <w:rFonts w:hint="cs"/>
          <w:sz w:val="28"/>
          <w:szCs w:val="28"/>
          <w:rtl/>
        </w:rPr>
        <w:t>ﻭﺟﻮﺩ</w:t>
      </w:r>
      <w:r w:rsidR="00D976BC" w:rsidRPr="00984881">
        <w:rPr>
          <w:sz w:val="28"/>
          <w:szCs w:val="28"/>
          <w:rtl/>
        </w:rPr>
        <w:t xml:space="preserve"> </w:t>
      </w:r>
      <w:r w:rsidR="00D976BC" w:rsidRPr="00984881">
        <w:rPr>
          <w:rFonts w:hint="cs"/>
          <w:sz w:val="28"/>
          <w:szCs w:val="28"/>
          <w:rtl/>
        </w:rPr>
        <w:t>ﺩﺍﺭﺩ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ﺧﺪﺍﻭﻧﺪ</w:t>
      </w:r>
      <w:r w:rsidR="00D976BC" w:rsidRPr="00984881">
        <w:rPr>
          <w:sz w:val="28"/>
          <w:szCs w:val="28"/>
          <w:rtl/>
        </w:rPr>
        <w:t xml:space="preserve"> </w:t>
      </w:r>
      <w:r w:rsidR="00D976BC" w:rsidRPr="00984881">
        <w:rPr>
          <w:rFonts w:hint="cs"/>
          <w:sz w:val="28"/>
          <w:szCs w:val="28"/>
          <w:rtl/>
        </w:rPr>
        <w:t>ﺁﻧﮕﺎﻩ</w:t>
      </w:r>
      <w:r w:rsidR="00D976BC" w:rsidRPr="00984881">
        <w:rPr>
          <w:sz w:val="28"/>
          <w:szCs w:val="28"/>
          <w:rtl/>
        </w:rPr>
        <w:t xml:space="preserve"> </w:t>
      </w:r>
      <w:r w:rsidR="00D976BC" w:rsidRPr="00984881">
        <w:rPr>
          <w:rFonts w:hint="cs"/>
          <w:sz w:val="28"/>
          <w:szCs w:val="28"/>
          <w:rtl/>
        </w:rPr>
        <w:t>ﭘﺎﺩﺍﺵ</w:t>
      </w:r>
      <w:r w:rsidR="00D976BC" w:rsidRPr="00984881">
        <w:rPr>
          <w:sz w:val="28"/>
          <w:szCs w:val="28"/>
          <w:rtl/>
        </w:rPr>
        <w:t xml:space="preserve"> </w:t>
      </w:r>
      <w:r w:rsidR="00D976BC" w:rsidRPr="00984881">
        <w:rPr>
          <w:rFonts w:hint="cs"/>
          <w:sz w:val="28"/>
          <w:szCs w:val="28"/>
          <w:rtl/>
        </w:rPr>
        <w:t>ﻣﻴﺪﻫﺪ</w:t>
      </w:r>
      <w:r w:rsidR="00BD77AA">
        <w:rPr>
          <w:sz w:val="28"/>
          <w:szCs w:val="28"/>
          <w:rtl/>
        </w:rPr>
        <w:t xml:space="preserve">، </w:t>
      </w:r>
      <w:r w:rsidR="00D976BC" w:rsidRPr="00984881">
        <w:rPr>
          <w:rFonts w:hint="cs"/>
          <w:sz w:val="28"/>
          <w:szCs w:val="28"/>
          <w:rtl/>
        </w:rPr>
        <w:t>ﺑﻌﺪ</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ﺍﻳﻨﮑﻪ</w:t>
      </w:r>
      <w:r>
        <w:rPr>
          <w:sz w:val="28"/>
          <w:szCs w:val="28"/>
          <w:rtl/>
        </w:rPr>
        <w:t xml:space="preserve"> </w:t>
      </w:r>
      <w:r w:rsidR="00D976BC" w:rsidRPr="00984881">
        <w:rPr>
          <w:rFonts w:hint="cs"/>
          <w:sz w:val="28"/>
          <w:szCs w:val="28"/>
          <w:rtl/>
        </w:rPr>
        <w:t>ﺗﺰﮐﻴﻪ ﺭﻭﺍﻥ</w:t>
      </w:r>
      <w:r w:rsidR="00D976BC" w:rsidRPr="00984881">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ﺻﻮﺭﺕ</w:t>
      </w:r>
      <w:r w:rsidR="00D976BC" w:rsidRPr="00984881">
        <w:rPr>
          <w:sz w:val="28"/>
          <w:szCs w:val="28"/>
          <w:rtl/>
        </w:rPr>
        <w:t xml:space="preserve"> </w:t>
      </w:r>
      <w:r w:rsidR="00D976BC" w:rsidRPr="00984881">
        <w:rPr>
          <w:rFonts w:hint="cs"/>
          <w:sz w:val="28"/>
          <w:szCs w:val="28"/>
          <w:rtl/>
        </w:rPr>
        <w:t>ﮔﻴﺮﺩ</w:t>
      </w:r>
      <w:r w:rsidR="00BD77AA">
        <w:rPr>
          <w:sz w:val="28"/>
          <w:szCs w:val="28"/>
          <w:rtl/>
        </w:rPr>
        <w:t xml:space="preserve">. </w:t>
      </w:r>
      <w:r w:rsidR="00D976BC" w:rsidRPr="00984881">
        <w:rPr>
          <w:rFonts w:hint="cs"/>
          <w:sz w:val="28"/>
          <w:szCs w:val="28"/>
          <w:rtl/>
        </w:rPr>
        <w:t>ﻭﺩﻭﻟﺖ</w:t>
      </w:r>
      <w:r w:rsidR="00BD77AA">
        <w:rPr>
          <w:sz w:val="28"/>
          <w:szCs w:val="28"/>
          <w:rtl/>
        </w:rPr>
        <w:t xml:space="preserve">، </w:t>
      </w:r>
      <w:r w:rsidR="00D976BC" w:rsidRPr="00984881">
        <w:rPr>
          <w:rFonts w:hint="cs"/>
          <w:sz w:val="28"/>
          <w:szCs w:val="28"/>
          <w:rtl/>
        </w:rPr>
        <w:t>ﻫﻤﺎﻥ</w:t>
      </w:r>
      <w:r>
        <w:rPr>
          <w:sz w:val="28"/>
          <w:szCs w:val="28"/>
          <w:rtl/>
        </w:rPr>
        <w:t xml:space="preserve"> </w:t>
      </w:r>
      <w:r w:rsidR="00D976BC" w:rsidRPr="00984881">
        <w:rPr>
          <w:rFonts w:hint="cs"/>
          <w:sz w:val="28"/>
          <w:szCs w:val="28"/>
          <w:rtl/>
        </w:rPr>
        <w:t>ﭘﺎﺩﺷﺎﻫﻰ</w:t>
      </w:r>
      <w:r w:rsidR="00D976BC" w:rsidRPr="00984881">
        <w:rPr>
          <w:sz w:val="28"/>
          <w:szCs w:val="28"/>
        </w:rPr>
        <w:t xml:space="preserve"> </w:t>
      </w:r>
      <w:r w:rsidR="00D976BC" w:rsidRPr="00984881">
        <w:rPr>
          <w:rFonts w:hint="cs"/>
          <w:sz w:val="28"/>
          <w:szCs w:val="28"/>
          <w:rtl/>
        </w:rPr>
        <w:t>ﻭﻣﺎﻟﮑﻴّﺖ</w:t>
      </w:r>
      <w:r>
        <w:rPr>
          <w:sz w:val="28"/>
          <w:szCs w:val="28"/>
          <w:rtl/>
        </w:rPr>
        <w:t xml:space="preserve"> </w:t>
      </w:r>
      <w:r w:rsidR="00D976BC" w:rsidRPr="00984881">
        <w:rPr>
          <w:rFonts w:hint="cs"/>
          <w:sz w:val="28"/>
          <w:szCs w:val="28"/>
          <w:rtl/>
        </w:rPr>
        <w:t>ﺍﺧﺘﻴﺎﺭ</w:t>
      </w:r>
      <w:r w:rsidR="00D976BC" w:rsidRPr="00984881">
        <w:rPr>
          <w:sz w:val="28"/>
          <w:szCs w:val="28"/>
          <w:rtl/>
        </w:rPr>
        <w:t xml:space="preserve"> </w:t>
      </w:r>
      <w:r w:rsidR="00D976BC" w:rsidRPr="00984881">
        <w:rPr>
          <w:rFonts w:hint="cs"/>
          <w:sz w:val="28"/>
          <w:szCs w:val="28"/>
          <w:rtl/>
        </w:rPr>
        <w:t>ﭘﻴﺮﻭﺍﻥ ﺳﺎﻟﻚ</w:t>
      </w:r>
      <w:r w:rsidR="00D976BC" w:rsidRPr="00984881">
        <w:rPr>
          <w:sz w:val="28"/>
          <w:szCs w:val="28"/>
          <w:rtl/>
        </w:rPr>
        <w:t xml:space="preserve"> </w:t>
      </w:r>
      <w:r w:rsidR="00D976BC" w:rsidRPr="00984881">
        <w:rPr>
          <w:rFonts w:hint="cs"/>
          <w:sz w:val="28"/>
          <w:szCs w:val="28"/>
          <w:rtl/>
        </w:rPr>
        <w:t>ﻣﻴﺒﺎﺷﺪ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ﻧﻪ</w:t>
      </w:r>
      <w:r w:rsidR="00D976BC" w:rsidRPr="00984881">
        <w:rPr>
          <w:sz w:val="28"/>
          <w:szCs w:val="28"/>
          <w:rtl/>
        </w:rPr>
        <w:t xml:space="preserve"> </w:t>
      </w:r>
      <w:r w:rsidR="00D976BC" w:rsidRPr="00984881">
        <w:rPr>
          <w:rFonts w:hint="cs"/>
          <w:sz w:val="28"/>
          <w:szCs w:val="28"/>
          <w:rtl/>
        </w:rPr>
        <w:t>ﭘﺎﺩﺷﺎﻫﻰ</w:t>
      </w:r>
      <w:r w:rsidR="00D976BC" w:rsidRPr="00984881">
        <w:rPr>
          <w:sz w:val="28"/>
          <w:szCs w:val="28"/>
          <w:rtl/>
        </w:rPr>
        <w:t xml:space="preserve"> </w:t>
      </w:r>
      <w:r w:rsidR="00D976BC" w:rsidRPr="00984881">
        <w:rPr>
          <w:rFonts w:hint="cs"/>
          <w:sz w:val="28"/>
          <w:szCs w:val="28"/>
          <w:rtl/>
        </w:rPr>
        <w:t>ﺳﻴﺎﺳﻰ</w:t>
      </w:r>
      <w:r>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ﻧﻈﺎﻣﻰ</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ﺭﻗﻴﺒﺎﻥ</w:t>
      </w:r>
      <w:r w:rsidR="00D976BC" w:rsidRPr="00984881">
        <w:rPr>
          <w:sz w:val="28"/>
          <w:szCs w:val="28"/>
          <w:rtl/>
        </w:rPr>
        <w:t xml:space="preserve"> </w:t>
      </w:r>
      <w:r w:rsidR="009915B2" w:rsidRPr="00984881">
        <w:rPr>
          <w:rFonts w:hint="cs"/>
          <w:sz w:val="28"/>
          <w:szCs w:val="28"/>
          <w:rtl/>
        </w:rPr>
        <w:t>فر</w:t>
      </w:r>
      <w:r w:rsidR="00D976BC" w:rsidRPr="00984881">
        <w:rPr>
          <w:rFonts w:hint="cs"/>
          <w:sz w:val="28"/>
          <w:szCs w:val="28"/>
          <w:rtl/>
        </w:rPr>
        <w:t>ﺍﻭﺍﻧﻰ</w:t>
      </w:r>
      <w:r w:rsidR="00D976BC" w:rsidRPr="00984881">
        <w:rPr>
          <w:sz w:val="28"/>
          <w:szCs w:val="28"/>
          <w:rtl/>
        </w:rPr>
        <w:t xml:space="preserve"> </w:t>
      </w:r>
      <w:r w:rsidR="00D976BC" w:rsidRPr="00984881">
        <w:rPr>
          <w:rFonts w:hint="cs"/>
          <w:sz w:val="28"/>
          <w:szCs w:val="28"/>
          <w:rtl/>
        </w:rPr>
        <w:t>ﻣﻨﺘﻈﺮ</w:t>
      </w:r>
      <w:r w:rsidR="00D976BC" w:rsidRPr="00984881">
        <w:rPr>
          <w:sz w:val="28"/>
          <w:szCs w:val="28"/>
          <w:rtl/>
        </w:rPr>
        <w:t xml:space="preserve"> </w:t>
      </w:r>
      <w:r w:rsidR="00D976BC" w:rsidRPr="00984881">
        <w:rPr>
          <w:rFonts w:hint="cs"/>
          <w:sz w:val="28"/>
          <w:szCs w:val="28"/>
          <w:rtl/>
        </w:rPr>
        <w:t>ﺿﺮﺑﺖ ﺯﺩﻥ</w:t>
      </w:r>
      <w:r w:rsidR="00D976BC" w:rsidRPr="00984881">
        <w:rPr>
          <w:sz w:val="28"/>
          <w:szCs w:val="28"/>
          <w:rtl/>
        </w:rPr>
        <w:t xml:space="preserve"> </w:t>
      </w:r>
      <w:r w:rsidR="00D976BC" w:rsidRPr="00984881">
        <w:rPr>
          <w:rFonts w:hint="cs"/>
          <w:sz w:val="28"/>
          <w:szCs w:val="28"/>
          <w:rtl/>
        </w:rPr>
        <w:t>ﺑﺼﺎﺣﺐ</w:t>
      </w:r>
      <w:r>
        <w:rPr>
          <w:sz w:val="28"/>
          <w:szCs w:val="28"/>
          <w:rtl/>
        </w:rPr>
        <w:t xml:space="preserve"> </w:t>
      </w:r>
      <w:r w:rsidR="00D976BC" w:rsidRPr="00984881">
        <w:rPr>
          <w:rFonts w:hint="cs"/>
          <w:sz w:val="28"/>
          <w:szCs w:val="28"/>
          <w:rtl/>
        </w:rPr>
        <w:t>ﺩﻭﻟﺖ</w:t>
      </w:r>
      <w:r>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ﭘﺎﺩﺷﺎﻫﻰ</w:t>
      </w:r>
      <w:r w:rsidR="00D976BC" w:rsidRPr="00984881">
        <w:rPr>
          <w:sz w:val="28"/>
          <w:szCs w:val="28"/>
          <w:rtl/>
        </w:rPr>
        <w:t xml:space="preserve"> </w:t>
      </w:r>
      <w:r w:rsidR="00D976BC" w:rsidRPr="00984881">
        <w:rPr>
          <w:rFonts w:hint="cs"/>
          <w:sz w:val="28"/>
          <w:szCs w:val="28"/>
          <w:rtl/>
        </w:rPr>
        <w:t>ﻣﻴﺒﺎﺷﻨﺪ</w:t>
      </w:r>
      <w:r w:rsidR="00BD77AA">
        <w:rPr>
          <w:sz w:val="28"/>
          <w:szCs w:val="28"/>
          <w:rtl/>
        </w:rPr>
        <w:t xml:space="preserve">، </w:t>
      </w:r>
      <w:r w:rsidR="00D976BC" w:rsidRPr="00984881">
        <w:rPr>
          <w:rFonts w:hint="cs"/>
          <w:sz w:val="28"/>
          <w:szCs w:val="28"/>
          <w:rtl/>
        </w:rPr>
        <w:t>ﺗﺎ</w:t>
      </w:r>
      <w:r w:rsidR="00D976BC" w:rsidRPr="00984881">
        <w:rPr>
          <w:sz w:val="28"/>
          <w:szCs w:val="28"/>
          <w:rtl/>
        </w:rPr>
        <w:t xml:space="preserve"> </w:t>
      </w:r>
      <w:r w:rsidR="00D976BC" w:rsidRPr="00984881">
        <w:rPr>
          <w:rFonts w:hint="cs"/>
          <w:sz w:val="28"/>
          <w:szCs w:val="28"/>
          <w:rtl/>
        </w:rPr>
        <w:t>ﺍﻭﺭﺍ</w:t>
      </w:r>
      <w:r w:rsidR="00D976BC" w:rsidRPr="00984881">
        <w:rPr>
          <w:sz w:val="28"/>
          <w:szCs w:val="28"/>
          <w:rtl/>
        </w:rPr>
        <w:t xml:space="preserve"> </w:t>
      </w:r>
      <w:r w:rsidR="00D976BC" w:rsidRPr="00984881">
        <w:rPr>
          <w:rFonts w:hint="cs"/>
          <w:sz w:val="28"/>
          <w:szCs w:val="28"/>
          <w:rtl/>
        </w:rPr>
        <w:t>ﺳﺮﻧﮕﻮﻥ</w:t>
      </w:r>
      <w:r w:rsidR="00D976BC" w:rsidRPr="00984881">
        <w:rPr>
          <w:sz w:val="28"/>
          <w:szCs w:val="28"/>
          <w:rtl/>
        </w:rPr>
        <w:t xml:space="preserve"> </w:t>
      </w:r>
      <w:r w:rsidR="00D976BC" w:rsidRPr="00984881">
        <w:rPr>
          <w:rFonts w:hint="cs"/>
          <w:sz w:val="28"/>
          <w:szCs w:val="28"/>
          <w:rtl/>
        </w:rPr>
        <w:t>ﮐﻨﻨﺪ</w:t>
      </w:r>
      <w:r w:rsidR="00BD77AA">
        <w:rPr>
          <w:sz w:val="28"/>
          <w:szCs w:val="28"/>
          <w:rtl/>
        </w:rPr>
        <w:t xml:space="preserve">. </w:t>
      </w:r>
      <w:r w:rsidR="00D976BC" w:rsidRPr="00984881">
        <w:rPr>
          <w:rFonts w:hint="cs"/>
          <w:sz w:val="28"/>
          <w:szCs w:val="28"/>
          <w:rtl/>
        </w:rPr>
        <w:t>ﻭﻟﻮ</w:t>
      </w:r>
      <w:r w:rsidR="00D976BC" w:rsidRPr="00984881">
        <w:rPr>
          <w:sz w:val="28"/>
          <w:szCs w:val="28"/>
          <w:rtl/>
        </w:rPr>
        <w:t xml:space="preserve"> </w:t>
      </w:r>
      <w:r w:rsidR="00D976BC" w:rsidRPr="00984881">
        <w:rPr>
          <w:rFonts w:hint="cs"/>
          <w:sz w:val="28"/>
          <w:szCs w:val="28"/>
          <w:rtl/>
        </w:rPr>
        <w:t>ﺧﻮﺩ ﭘﺎﺩﺷﺎﻩ</w:t>
      </w:r>
      <w:r w:rsidR="00D976BC" w:rsidRPr="00984881">
        <w:rPr>
          <w:sz w:val="28"/>
          <w:szCs w:val="28"/>
          <w:rtl/>
        </w:rPr>
        <w:t xml:space="preserve"> </w:t>
      </w:r>
      <w:r w:rsidR="00D976BC" w:rsidRPr="00984881">
        <w:rPr>
          <w:rFonts w:hint="cs"/>
          <w:sz w:val="28"/>
          <w:szCs w:val="28"/>
          <w:rtl/>
        </w:rPr>
        <w:t>ﻧﮕﺮﺩﻧﺪ</w:t>
      </w:r>
      <w:r w:rsidR="00BD77AA">
        <w:rPr>
          <w:sz w:val="28"/>
          <w:szCs w:val="28"/>
          <w:rtl/>
        </w:rPr>
        <w:t xml:space="preserve">. </w:t>
      </w:r>
      <w:r w:rsidR="00D976BC" w:rsidRPr="00984881">
        <w:rPr>
          <w:rFonts w:hint="cs"/>
          <w:sz w:val="28"/>
          <w:szCs w:val="28"/>
          <w:rtl/>
        </w:rPr>
        <w:t>ﺩﻭﻟﺖ</w:t>
      </w:r>
      <w:r w:rsidR="00BD77AA">
        <w:rPr>
          <w:sz w:val="28"/>
          <w:szCs w:val="28"/>
          <w:rtl/>
        </w:rPr>
        <w:t xml:space="preserve">، </w:t>
      </w:r>
      <w:r w:rsidR="00D976BC" w:rsidRPr="00984881">
        <w:rPr>
          <w:rFonts w:hint="cs"/>
          <w:sz w:val="28"/>
          <w:szCs w:val="28"/>
          <w:rtl/>
        </w:rPr>
        <w:t>ﺗﺪﺍﻭﻝ</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ﺩﺳﺖ</w:t>
      </w:r>
      <w:r w:rsidR="00D976BC" w:rsidRPr="00984881">
        <w:rPr>
          <w:sz w:val="28"/>
          <w:szCs w:val="28"/>
          <w:rtl/>
        </w:rPr>
        <w:t xml:space="preserve"> </w:t>
      </w:r>
      <w:r w:rsidR="00D976BC" w:rsidRPr="00984881">
        <w:rPr>
          <w:rFonts w:hint="cs"/>
          <w:sz w:val="28"/>
          <w:szCs w:val="28"/>
          <w:rtl/>
        </w:rPr>
        <w:t>ﺑﺪﺳﺖ</w:t>
      </w:r>
      <w:r w:rsidR="00D976BC" w:rsidRPr="00984881">
        <w:rPr>
          <w:sz w:val="28"/>
          <w:szCs w:val="28"/>
          <w:rtl/>
        </w:rPr>
        <w:t xml:space="preserve"> </w:t>
      </w:r>
      <w:r w:rsidR="00D976BC" w:rsidRPr="00984881">
        <w:rPr>
          <w:rFonts w:hint="cs"/>
          <w:sz w:val="28"/>
          <w:szCs w:val="28"/>
          <w:rtl/>
        </w:rPr>
        <w:t>ﺷﺪﻥ</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ﺣﮑﻮﻣﺘﻬﺎ</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ﺩﻭﻟﺘﻬﺎ ﻭﻣﻘﺎﻣﺎﺕ</w:t>
      </w:r>
      <w:r w:rsidR="00D976BC" w:rsidRPr="00984881">
        <w:rPr>
          <w:sz w:val="28"/>
          <w:szCs w:val="28"/>
          <w:rtl/>
        </w:rPr>
        <w:t xml:space="preserve"> </w:t>
      </w:r>
      <w:r w:rsidR="00D976BC" w:rsidRPr="00984881">
        <w:rPr>
          <w:rFonts w:hint="cs"/>
          <w:sz w:val="28"/>
          <w:szCs w:val="28"/>
          <w:rtl/>
        </w:rPr>
        <w:t>ﺍﺟﺘﻤﺎﻋﻰ</w:t>
      </w:r>
      <w:r w:rsidR="00BD77AA">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ﻫﻴﭻ</w:t>
      </w:r>
      <w:r w:rsidR="00D976BC" w:rsidRPr="00984881">
        <w:rPr>
          <w:sz w:val="28"/>
          <w:szCs w:val="28"/>
          <w:rtl/>
        </w:rPr>
        <w:t xml:space="preserve"> </w:t>
      </w:r>
      <w:r w:rsidR="00D976BC" w:rsidRPr="00984881">
        <w:rPr>
          <w:rFonts w:hint="cs"/>
          <w:sz w:val="28"/>
          <w:szCs w:val="28"/>
          <w:rtl/>
        </w:rPr>
        <w:t>ﮐ س</w:t>
      </w:r>
      <w:r>
        <w:rPr>
          <w:rFonts w:hint="cs"/>
          <w:sz w:val="28"/>
          <w:szCs w:val="28"/>
          <w:rtl/>
        </w:rPr>
        <w:t xml:space="preserve"> </w:t>
      </w:r>
      <w:r w:rsidR="00D976BC" w:rsidRPr="00984881">
        <w:rPr>
          <w:rFonts w:hint="cs"/>
          <w:sz w:val="28"/>
          <w:szCs w:val="28"/>
          <w:rtl/>
        </w:rPr>
        <w:t>ﺟﺎﻭﺩﺍﻥ</w:t>
      </w:r>
      <w:r w:rsidR="00D976BC" w:rsidRPr="00984881">
        <w:rPr>
          <w:sz w:val="28"/>
          <w:szCs w:val="28"/>
          <w:rtl/>
        </w:rPr>
        <w:t xml:space="preserve"> </w:t>
      </w:r>
      <w:r w:rsidR="00D976BC" w:rsidRPr="00984881">
        <w:rPr>
          <w:rFonts w:hint="cs"/>
          <w:sz w:val="28"/>
          <w:szCs w:val="28"/>
          <w:rtl/>
        </w:rPr>
        <w:t>ﻧﻴﺴﺖ</w:t>
      </w:r>
      <w:r w:rsidR="00BD77AA">
        <w:rPr>
          <w:sz w:val="28"/>
          <w:szCs w:val="28"/>
          <w:rtl/>
        </w:rPr>
        <w:t xml:space="preserve">. </w:t>
      </w:r>
      <w:r w:rsidR="00D976BC" w:rsidRPr="00984881">
        <w:rPr>
          <w:rFonts w:hint="cs"/>
          <w:sz w:val="28"/>
          <w:szCs w:val="28"/>
          <w:rtl/>
        </w:rPr>
        <w:t>ﮔﺮﭼﻪ</w:t>
      </w:r>
      <w:r w:rsidR="00D976BC" w:rsidRPr="00984881">
        <w:rPr>
          <w:sz w:val="28"/>
          <w:szCs w:val="28"/>
          <w:rtl/>
        </w:rPr>
        <w:t xml:space="preserve"> </w:t>
      </w:r>
      <w:r w:rsidR="00D976BC" w:rsidRPr="00984881">
        <w:rPr>
          <w:rFonts w:hint="cs"/>
          <w:sz w:val="28"/>
          <w:szCs w:val="28"/>
          <w:rtl/>
        </w:rPr>
        <w:t>ﻭﻟﺎﻳﺖ</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ﺣﮑﻮﻣﺖ ﺳﻠﻮﮐﻰ</w:t>
      </w:r>
      <w:r w:rsidR="00D976BC" w:rsidRPr="00984881">
        <w:rPr>
          <w:sz w:val="28"/>
          <w:szCs w:val="28"/>
          <w:rtl/>
        </w:rPr>
        <w:t xml:space="preserve"> </w:t>
      </w:r>
      <w:r w:rsidR="00D976BC" w:rsidRPr="00984881">
        <w:rPr>
          <w:rFonts w:hint="cs"/>
          <w:sz w:val="28"/>
          <w:szCs w:val="28"/>
          <w:rtl/>
        </w:rPr>
        <w:t>ﺑﺮﺳﺎﻟﮑﺎﻥ</w:t>
      </w:r>
      <w:r w:rsidR="00D976BC" w:rsidRPr="00984881">
        <w:rPr>
          <w:sz w:val="28"/>
          <w:szCs w:val="28"/>
          <w:rtl/>
        </w:rPr>
        <w:t xml:space="preserve"> </w:t>
      </w:r>
      <w:r w:rsidR="00D976BC" w:rsidRPr="00984881">
        <w:rPr>
          <w:rFonts w:hint="cs"/>
          <w:sz w:val="28"/>
          <w:szCs w:val="28"/>
          <w:rtl/>
        </w:rPr>
        <w:t>ﻣﻌﺮﻓﻰ</w:t>
      </w:r>
      <w:r w:rsidR="00D976BC" w:rsidRPr="00984881">
        <w:rPr>
          <w:sz w:val="28"/>
          <w:szCs w:val="28"/>
          <w:rtl/>
        </w:rPr>
        <w:t xml:space="preserve"> </w:t>
      </w:r>
      <w:r w:rsidR="00D976BC" w:rsidRPr="00984881">
        <w:rPr>
          <w:rFonts w:hint="cs"/>
          <w:sz w:val="28"/>
          <w:szCs w:val="28"/>
          <w:rtl/>
        </w:rPr>
        <w:t>ﺷﺪﻩ</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ﻣﻴﺒﺎﺷﺪ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ﺑﺎﺯ</w:t>
      </w:r>
      <w:r>
        <w:rPr>
          <w:sz w:val="28"/>
          <w:szCs w:val="28"/>
          <w:rtl/>
        </w:rPr>
        <w:t xml:space="preserve"> </w:t>
      </w:r>
      <w:r w:rsidR="00D976BC" w:rsidRPr="00984881">
        <w:rPr>
          <w:rFonts w:hint="cs"/>
          <w:sz w:val="28"/>
          <w:szCs w:val="28"/>
          <w:rtl/>
        </w:rPr>
        <w:t>ﺟﺎﻭﻳﺪ</w:t>
      </w:r>
      <w:r w:rsidR="00D976BC" w:rsidRPr="00984881">
        <w:rPr>
          <w:sz w:val="28"/>
          <w:szCs w:val="28"/>
          <w:rtl/>
        </w:rPr>
        <w:t xml:space="preserve"> </w:t>
      </w:r>
      <w:r w:rsidR="00D976BC" w:rsidRPr="00984881">
        <w:rPr>
          <w:rFonts w:hint="cs"/>
          <w:sz w:val="28"/>
          <w:szCs w:val="28"/>
          <w:rtl/>
        </w:rPr>
        <w:t>ﻧﻴﺴﺘﻨﺪ</w:t>
      </w:r>
      <w:r w:rsidR="00D976BC" w:rsidRPr="00984881">
        <w:rPr>
          <w:sz w:val="28"/>
          <w:szCs w:val="28"/>
          <w:rtl/>
        </w:rPr>
        <w:t xml:space="preserve"> </w:t>
      </w:r>
      <w:r w:rsidR="00BD77AA">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ﻣﺮﮒ</w:t>
      </w:r>
      <w:r w:rsidR="00D976BC" w:rsidRPr="00984881">
        <w:rPr>
          <w:sz w:val="28"/>
          <w:szCs w:val="28"/>
          <w:rtl/>
        </w:rPr>
        <w:t xml:space="preserve"> </w:t>
      </w:r>
      <w:r w:rsidR="00D976BC" w:rsidRPr="00984881">
        <w:rPr>
          <w:rFonts w:hint="cs"/>
          <w:sz w:val="28"/>
          <w:szCs w:val="28"/>
          <w:rtl/>
        </w:rPr>
        <w:t>ﻭﻟﻰ ﺍﻟﻬﻰ</w:t>
      </w:r>
      <w:r w:rsidR="00BD77AA">
        <w:rPr>
          <w:sz w:val="28"/>
          <w:szCs w:val="28"/>
          <w:rtl/>
        </w:rPr>
        <w:t xml:space="preserve">، </w:t>
      </w:r>
      <w:r w:rsidR="00D976BC" w:rsidRPr="00984881">
        <w:rPr>
          <w:rFonts w:hint="cs"/>
          <w:sz w:val="28"/>
          <w:szCs w:val="28"/>
          <w:rtl/>
        </w:rPr>
        <w:t>ﻭﻗﺎﺋﻢ</w:t>
      </w:r>
      <w:r w:rsidR="00D976BC" w:rsidRPr="00984881">
        <w:rPr>
          <w:sz w:val="28"/>
          <w:szCs w:val="28"/>
          <w:rtl/>
        </w:rPr>
        <w:t xml:space="preserve"> </w:t>
      </w:r>
      <w:r w:rsidR="00D976BC" w:rsidRPr="00984881">
        <w:rPr>
          <w:rFonts w:hint="cs"/>
          <w:sz w:val="28"/>
          <w:szCs w:val="28"/>
          <w:rtl/>
        </w:rPr>
        <w:t>ﺯﻣﺎﻥ</w:t>
      </w:r>
      <w:r>
        <w:rPr>
          <w:sz w:val="28"/>
          <w:szCs w:val="28"/>
          <w:rtl/>
        </w:rPr>
        <w:t xml:space="preserve"> </w:t>
      </w:r>
      <w:r w:rsidR="00D976BC" w:rsidRPr="00984881">
        <w:rPr>
          <w:rFonts w:hint="cs"/>
          <w:sz w:val="28"/>
          <w:szCs w:val="28"/>
          <w:rtl/>
        </w:rPr>
        <w:t>ﭼﻨﺪ</w:t>
      </w:r>
      <w:r w:rsidR="00D976BC" w:rsidRPr="00984881">
        <w:rPr>
          <w:sz w:val="28"/>
          <w:szCs w:val="28"/>
          <w:rtl/>
        </w:rPr>
        <w:t xml:space="preserve"> </w:t>
      </w:r>
      <w:r w:rsidR="00D976BC" w:rsidRPr="00984881">
        <w:rPr>
          <w:rFonts w:hint="cs"/>
          <w:sz w:val="28"/>
          <w:szCs w:val="28"/>
          <w:rtl/>
        </w:rPr>
        <w:t>ﺳﺎﻟﻚ</w:t>
      </w:r>
      <w:r w:rsidR="00BD77AA">
        <w:rPr>
          <w:sz w:val="28"/>
          <w:szCs w:val="28"/>
          <w:rtl/>
        </w:rPr>
        <w:t xml:space="preserve">، </w:t>
      </w:r>
      <w:r w:rsidR="00D976BC" w:rsidRPr="00984881">
        <w:rPr>
          <w:rFonts w:hint="cs"/>
          <w:sz w:val="28"/>
          <w:szCs w:val="28"/>
          <w:rtl/>
        </w:rPr>
        <w:t>ﺑﻮﻟﻰّ ﺍﻟﻬﻰ</w:t>
      </w:r>
      <w:r w:rsidR="00D976BC" w:rsidRPr="00984881">
        <w:rPr>
          <w:sz w:val="28"/>
          <w:szCs w:val="28"/>
          <w:rtl/>
        </w:rPr>
        <w:t xml:space="preserve"> </w:t>
      </w:r>
      <w:r w:rsidR="00D976BC" w:rsidRPr="00984881">
        <w:rPr>
          <w:rFonts w:hint="cs"/>
          <w:sz w:val="28"/>
          <w:szCs w:val="28"/>
          <w:rtl/>
        </w:rPr>
        <w:t>ﺩﻳﮕﺮﻯ</w:t>
      </w:r>
      <w:r w:rsidR="00D976BC" w:rsidRPr="00984881">
        <w:rPr>
          <w:sz w:val="28"/>
          <w:szCs w:val="28"/>
          <w:rtl/>
        </w:rPr>
        <w:t xml:space="preserve"> </w:t>
      </w:r>
      <w:r w:rsidR="00D976BC" w:rsidRPr="00984881">
        <w:rPr>
          <w:rFonts w:hint="cs"/>
          <w:sz w:val="28"/>
          <w:szCs w:val="28"/>
          <w:rtl/>
        </w:rPr>
        <w:t>ﻭﺍﮔﺬﺍﺭ</w:t>
      </w:r>
      <w:r w:rsidR="00D976BC" w:rsidRPr="00984881">
        <w:rPr>
          <w:sz w:val="28"/>
          <w:szCs w:val="28"/>
          <w:rtl/>
        </w:rPr>
        <w:t xml:space="preserve"> </w:t>
      </w:r>
      <w:r w:rsidR="00D976BC" w:rsidRPr="00984881">
        <w:rPr>
          <w:rFonts w:hint="cs"/>
          <w:sz w:val="28"/>
          <w:szCs w:val="28"/>
          <w:rtl/>
        </w:rPr>
        <w:t>می ﺸﻮﻧﺪ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ﻗﺒﻠﻰ</w:t>
      </w:r>
      <w:r w:rsidR="00D976BC" w:rsidRPr="00984881">
        <w:rPr>
          <w:sz w:val="28"/>
          <w:szCs w:val="28"/>
          <w:rtl/>
        </w:rPr>
        <w:t xml:space="preserve"> </w:t>
      </w:r>
      <w:r w:rsidR="00D976BC" w:rsidRPr="00984881">
        <w:rPr>
          <w:rFonts w:hint="cs"/>
          <w:sz w:val="28"/>
          <w:szCs w:val="28"/>
          <w:rtl/>
        </w:rPr>
        <w:t>ﺩﺭ ﻭﺻﻴّﺖ</w:t>
      </w:r>
      <w:r>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ﮔﻔﺘﻪ</w:t>
      </w:r>
      <w:r w:rsidR="00D976BC" w:rsidRPr="00984881">
        <w:rPr>
          <w:sz w:val="28"/>
          <w:szCs w:val="28"/>
          <w:rtl/>
        </w:rPr>
        <w:t xml:space="preserve"> </w:t>
      </w:r>
      <w:r w:rsidR="00D976BC" w:rsidRPr="00984881">
        <w:rPr>
          <w:rFonts w:hint="cs"/>
          <w:sz w:val="28"/>
          <w:szCs w:val="28"/>
          <w:rtl/>
        </w:rPr>
        <w:t>ﺑﺎﺷﺪ</w:t>
      </w:r>
      <w:r w:rsidR="00D976BC" w:rsidRPr="00984881">
        <w:rPr>
          <w:sz w:val="28"/>
          <w:szCs w:val="28"/>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w:t>
      </w:r>
      <w:r w:rsidRPr="00984881">
        <w:rPr>
          <w:rFonts w:hint="cs"/>
          <w:b/>
          <w:bCs/>
          <w:sz w:val="28"/>
          <w:szCs w:val="28"/>
          <w:rtl/>
        </w:rPr>
        <w:t>ﺣﺮﻳﻢ</w:t>
      </w:r>
      <w:r w:rsidR="004D25BE">
        <w:rPr>
          <w:b/>
          <w:bCs/>
          <w:sz w:val="28"/>
          <w:szCs w:val="28"/>
          <w:rtl/>
        </w:rPr>
        <w:t xml:space="preserve"> </w:t>
      </w:r>
      <w:r w:rsidRPr="00984881">
        <w:rPr>
          <w:rFonts w:hint="cs"/>
          <w:b/>
          <w:bCs/>
          <w:sz w:val="28"/>
          <w:szCs w:val="28"/>
          <w:rtl/>
        </w:rPr>
        <w:t>ﻋﺸﻖ</w:t>
      </w:r>
      <w:r w:rsidRPr="00984881">
        <w:rPr>
          <w:b/>
          <w:bCs/>
          <w:sz w:val="28"/>
          <w:szCs w:val="28"/>
          <w:rtl/>
        </w:rPr>
        <w:t xml:space="preserve"> </w:t>
      </w:r>
      <w:r w:rsidRPr="00984881">
        <w:rPr>
          <w:rFonts w:hint="cs"/>
          <w:b/>
          <w:bCs/>
          <w:sz w:val="28"/>
          <w:szCs w:val="28"/>
          <w:rtl/>
        </w:rPr>
        <w:t>ﺭﺍ</w:t>
      </w:r>
      <w:r w:rsidRPr="00984881">
        <w:rPr>
          <w:b/>
          <w:bCs/>
          <w:sz w:val="28"/>
          <w:szCs w:val="28"/>
          <w:rtl/>
        </w:rPr>
        <w:t xml:space="preserve"> </w:t>
      </w:r>
      <w:r w:rsidRPr="00984881">
        <w:rPr>
          <w:rFonts w:hint="cs"/>
          <w:b/>
          <w:bCs/>
          <w:sz w:val="28"/>
          <w:szCs w:val="28"/>
          <w:rtl/>
        </w:rPr>
        <w:t>ﺩﺭﮔﻪ</w:t>
      </w:r>
      <w:r w:rsidR="00BD77AA">
        <w:rPr>
          <w:b/>
          <w:bCs/>
          <w:sz w:val="28"/>
          <w:szCs w:val="28"/>
          <w:rtl/>
        </w:rPr>
        <w:t xml:space="preserve">، </w:t>
      </w:r>
      <w:r w:rsidRPr="00984881">
        <w:rPr>
          <w:rFonts w:hint="cs"/>
          <w:b/>
          <w:bCs/>
          <w:sz w:val="28"/>
          <w:szCs w:val="28"/>
          <w:rtl/>
        </w:rPr>
        <w:t>ﺑﺴﻰ</w:t>
      </w:r>
      <w:r w:rsidRPr="00984881">
        <w:rPr>
          <w:b/>
          <w:bCs/>
          <w:sz w:val="28"/>
          <w:szCs w:val="28"/>
          <w:rtl/>
        </w:rPr>
        <w:t xml:space="preserve"> </w:t>
      </w:r>
      <w:r w:rsidRPr="00984881">
        <w:rPr>
          <w:rFonts w:hint="cs"/>
          <w:b/>
          <w:bCs/>
          <w:sz w:val="28"/>
          <w:szCs w:val="28"/>
          <w:rtl/>
        </w:rPr>
        <w:t>ﺑﺎﻟﺎﺗﺮ</w:t>
      </w:r>
      <w:r w:rsidRPr="00984881">
        <w:rPr>
          <w:b/>
          <w:bCs/>
          <w:sz w:val="28"/>
          <w:szCs w:val="28"/>
          <w:rtl/>
        </w:rPr>
        <w:t xml:space="preserve"> </w:t>
      </w:r>
      <w:r w:rsidRPr="00984881">
        <w:rPr>
          <w:rFonts w:hint="cs"/>
          <w:b/>
          <w:bCs/>
          <w:sz w:val="28"/>
          <w:szCs w:val="28"/>
          <w:rtl/>
        </w:rPr>
        <w:t>ﺍﺯ</w:t>
      </w:r>
      <w:r w:rsidRPr="00984881">
        <w:rPr>
          <w:b/>
          <w:bCs/>
          <w:sz w:val="28"/>
          <w:szCs w:val="28"/>
          <w:rtl/>
        </w:rPr>
        <w:t xml:space="preserve"> </w:t>
      </w:r>
      <w:r w:rsidRPr="00984881">
        <w:rPr>
          <w:rFonts w:hint="cs"/>
          <w:b/>
          <w:bCs/>
          <w:sz w:val="28"/>
          <w:szCs w:val="28"/>
          <w:rtl/>
        </w:rPr>
        <w:t>ﻋﻘﻠﺴﺖ</w:t>
      </w:r>
      <w:r w:rsidR="004D25BE">
        <w:rPr>
          <w:rFonts w:hint="cs"/>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ﮐﺴﻰ</w:t>
      </w:r>
      <w:r w:rsidRPr="00984881">
        <w:rPr>
          <w:b/>
          <w:bCs/>
          <w:sz w:val="28"/>
          <w:szCs w:val="28"/>
          <w:rtl/>
        </w:rPr>
        <w:t xml:space="preserve"> </w:t>
      </w:r>
      <w:r w:rsidRPr="00984881">
        <w:rPr>
          <w:rFonts w:hint="cs"/>
          <w:b/>
          <w:bCs/>
          <w:sz w:val="28"/>
          <w:szCs w:val="28"/>
          <w:rtl/>
        </w:rPr>
        <w:t>ﺁﻥ</w:t>
      </w:r>
      <w:r w:rsidRPr="00984881">
        <w:rPr>
          <w:b/>
          <w:bCs/>
          <w:sz w:val="28"/>
          <w:szCs w:val="28"/>
          <w:rtl/>
        </w:rPr>
        <w:t xml:space="preserve"> </w:t>
      </w:r>
      <w:r w:rsidRPr="00984881">
        <w:rPr>
          <w:rFonts w:hint="cs"/>
          <w:b/>
          <w:bCs/>
          <w:sz w:val="28"/>
          <w:szCs w:val="28"/>
          <w:rtl/>
        </w:rPr>
        <w:t>ﺁﺳﺘﺎﻥ</w:t>
      </w:r>
      <w:r w:rsidRPr="00984881">
        <w:rPr>
          <w:b/>
          <w:bCs/>
          <w:sz w:val="28"/>
          <w:szCs w:val="28"/>
          <w:rtl/>
        </w:rPr>
        <w:t xml:space="preserve"> </w:t>
      </w:r>
      <w:r w:rsidRPr="00984881">
        <w:rPr>
          <w:rFonts w:hint="cs"/>
          <w:b/>
          <w:bCs/>
          <w:sz w:val="28"/>
          <w:szCs w:val="28"/>
          <w:rtl/>
        </w:rPr>
        <w:t>ﺑﻮﺩ</w:t>
      </w:r>
      <w:r w:rsidR="00BD77AA">
        <w:rPr>
          <w:b/>
          <w:bCs/>
          <w:sz w:val="28"/>
          <w:szCs w:val="28"/>
          <w:rtl/>
        </w:rPr>
        <w:t xml:space="preserve">، </w:t>
      </w:r>
      <w:r w:rsidRPr="00984881">
        <w:rPr>
          <w:rFonts w:hint="cs"/>
          <w:b/>
          <w:bCs/>
          <w:sz w:val="28"/>
          <w:szCs w:val="28"/>
          <w:rtl/>
        </w:rPr>
        <w:t>ﮐﻪ</w:t>
      </w:r>
      <w:r w:rsidRPr="00984881">
        <w:rPr>
          <w:b/>
          <w:bCs/>
          <w:sz w:val="28"/>
          <w:szCs w:val="28"/>
          <w:rtl/>
        </w:rPr>
        <w:t xml:space="preserve"> </w:t>
      </w:r>
      <w:r w:rsidRPr="00984881">
        <w:rPr>
          <w:rFonts w:hint="cs"/>
          <w:b/>
          <w:bCs/>
          <w:sz w:val="28"/>
          <w:szCs w:val="28"/>
          <w:rtl/>
        </w:rPr>
        <w:t>ﺟﺎﻥ</w:t>
      </w:r>
      <w:r w:rsidRPr="00984881">
        <w:rPr>
          <w:b/>
          <w:bCs/>
          <w:sz w:val="28"/>
          <w:szCs w:val="28"/>
          <w:rtl/>
        </w:rPr>
        <w:t xml:space="preserve"> </w:t>
      </w:r>
      <w:r w:rsidRPr="00984881">
        <w:rPr>
          <w:rFonts w:hint="cs"/>
          <w:b/>
          <w:bCs/>
          <w:sz w:val="28"/>
          <w:szCs w:val="28"/>
          <w:rtl/>
        </w:rPr>
        <w:t>ﺩﺭ</w:t>
      </w:r>
      <w:r w:rsidRPr="00984881">
        <w:rPr>
          <w:b/>
          <w:bCs/>
          <w:sz w:val="28"/>
          <w:szCs w:val="28"/>
          <w:rtl/>
        </w:rPr>
        <w:t xml:space="preserve"> </w:t>
      </w:r>
      <w:r w:rsidRPr="00984881">
        <w:rPr>
          <w:rFonts w:hint="cs"/>
          <w:b/>
          <w:bCs/>
          <w:sz w:val="28"/>
          <w:szCs w:val="28"/>
          <w:rtl/>
        </w:rPr>
        <w:t>ﺁﺳﺘﻴﻦ</w:t>
      </w:r>
      <w:r w:rsidRPr="00984881">
        <w:rPr>
          <w:b/>
          <w:bCs/>
          <w:sz w:val="28"/>
          <w:szCs w:val="28"/>
          <w:rtl/>
        </w:rPr>
        <w:t xml:space="preserve"> </w:t>
      </w:r>
      <w:r w:rsidRPr="00984881">
        <w:rPr>
          <w:rFonts w:hint="cs"/>
          <w:b/>
          <w:bCs/>
          <w:sz w:val="28"/>
          <w:szCs w:val="28"/>
          <w:rtl/>
        </w:rPr>
        <w:t>ﺩﺍﺭﺩ</w:t>
      </w:r>
      <w:r w:rsidRPr="00984881">
        <w:rPr>
          <w:b/>
          <w:bCs/>
          <w:sz w:val="28"/>
          <w:szCs w:val="28"/>
          <w:rtl/>
        </w:rPr>
        <w:t xml:space="preserve"> </w:t>
      </w:r>
    </w:p>
    <w:p w:rsidR="00D976BC" w:rsidRDefault="004D25BE" w:rsidP="00F97640">
      <w:pPr>
        <w:bidi/>
        <w:jc w:val="both"/>
        <w:rPr>
          <w:sz w:val="28"/>
          <w:szCs w:val="28"/>
          <w:rtl/>
        </w:rPr>
      </w:pPr>
      <w:r>
        <w:rPr>
          <w:rFonts w:hint="cs"/>
          <w:sz w:val="28"/>
          <w:szCs w:val="28"/>
          <w:rtl/>
        </w:rPr>
        <w:t xml:space="preserve"> </w:t>
      </w:r>
      <w:r w:rsidR="00D976BC" w:rsidRPr="00984881">
        <w:rPr>
          <w:rFonts w:hint="cs"/>
          <w:sz w:val="28"/>
          <w:szCs w:val="28"/>
          <w:rtl/>
        </w:rPr>
        <w:t>ﺍﻟﺒﺘﻪ</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ﺣﺮﻳﻢ</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ﻣﻘﺎﻡ</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ﻋﻈﻤﺖ</w:t>
      </w:r>
      <w:r w:rsidR="00D976BC" w:rsidRPr="00984881">
        <w:rPr>
          <w:sz w:val="28"/>
          <w:szCs w:val="28"/>
          <w:rtl/>
        </w:rPr>
        <w:t xml:space="preserve"> </w:t>
      </w:r>
      <w:r w:rsidR="00D976BC" w:rsidRPr="00984881">
        <w:rPr>
          <w:rFonts w:hint="cs"/>
          <w:sz w:val="28"/>
          <w:szCs w:val="28"/>
          <w:rtl/>
        </w:rPr>
        <w:t>ﻋﺸﻖ</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ﺳﻠﻮﻙ</w:t>
      </w:r>
      <w:r w:rsidR="00D976BC" w:rsidRPr="00984881">
        <w:rPr>
          <w:sz w:val="28"/>
          <w:szCs w:val="28"/>
          <w:rtl/>
        </w:rPr>
        <w:t xml:space="preserve"> </w:t>
      </w:r>
      <w:r w:rsidR="00D976BC" w:rsidRPr="00984881">
        <w:rPr>
          <w:rFonts w:hint="cs"/>
          <w:sz w:val="28"/>
          <w:szCs w:val="28"/>
          <w:rtl/>
        </w:rPr>
        <w:t>ﺍﻟﻬﻰ</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ﻓﺪﺍﮐﺎﺭﻯ</w:t>
      </w:r>
      <w:r w:rsidR="00D976BC" w:rsidRPr="00984881">
        <w:rPr>
          <w:sz w:val="28"/>
          <w:szCs w:val="28"/>
          <w:rtl/>
        </w:rPr>
        <w:t xml:space="preserve"> </w:t>
      </w:r>
      <w:r w:rsidR="00D976BC" w:rsidRPr="00984881">
        <w:rPr>
          <w:rFonts w:hint="cs"/>
          <w:sz w:val="28"/>
          <w:szCs w:val="28"/>
          <w:rtl/>
        </w:rPr>
        <w:t>ﺳﻠﻮﮐﻰ</w:t>
      </w:r>
      <w:r w:rsidR="00D976BC" w:rsidRPr="00984881">
        <w:rPr>
          <w:sz w:val="28"/>
          <w:szCs w:val="28"/>
          <w:rtl/>
        </w:rPr>
        <w:t xml:space="preserve"> </w:t>
      </w:r>
      <w:r w:rsidR="00D976BC" w:rsidRPr="00984881">
        <w:rPr>
          <w:rFonts w:hint="cs"/>
          <w:sz w:val="28"/>
          <w:szCs w:val="28"/>
          <w:rtl/>
        </w:rPr>
        <w:t>ﻭﺟﺎﻧﺒﺎﺯﻯ</w:t>
      </w:r>
      <w:r w:rsidR="00D976BC" w:rsidRPr="00984881">
        <w:rPr>
          <w:sz w:val="28"/>
          <w:szCs w:val="28"/>
          <w:rtl/>
        </w:rPr>
        <w:t xml:space="preserve"> </w:t>
      </w:r>
      <w:r w:rsidR="00D976BC" w:rsidRPr="00984881">
        <w:rPr>
          <w:rFonts w:hint="cs"/>
          <w:sz w:val="28"/>
          <w:szCs w:val="28"/>
          <w:rtl/>
        </w:rPr>
        <w:t>ﻭ ﺩﺭﮔﺎﻩ</w:t>
      </w:r>
      <w:r w:rsidR="00D976BC" w:rsidRPr="00984881">
        <w:rPr>
          <w:sz w:val="28"/>
          <w:szCs w:val="28"/>
          <w:rtl/>
        </w:rPr>
        <w:t xml:space="preserve"> </w:t>
      </w:r>
      <w:r w:rsidR="00D976BC" w:rsidRPr="00984881">
        <w:rPr>
          <w:rFonts w:hint="cs"/>
          <w:sz w:val="28"/>
          <w:szCs w:val="28"/>
          <w:rtl/>
        </w:rPr>
        <w:t>ﻭﺟﺎﻳﮕﺎﻩ</w:t>
      </w:r>
      <w:r w:rsidR="00D976BC" w:rsidRPr="00984881">
        <w:rPr>
          <w:sz w:val="28"/>
          <w:szCs w:val="28"/>
          <w:rtl/>
        </w:rPr>
        <w:t xml:space="preserve"> </w:t>
      </w:r>
      <w:r w:rsidR="00D976BC" w:rsidRPr="00984881">
        <w:rPr>
          <w:rFonts w:hint="cs"/>
          <w:sz w:val="28"/>
          <w:szCs w:val="28"/>
          <w:rtl/>
        </w:rPr>
        <w:t>ﻋﺸﻖ</w:t>
      </w:r>
      <w:r w:rsidR="00BD77AA">
        <w:rPr>
          <w:sz w:val="28"/>
          <w:szCs w:val="28"/>
          <w:rtl/>
        </w:rPr>
        <w:t xml:space="preserve">، </w:t>
      </w:r>
      <w:r w:rsidR="00D976BC" w:rsidRPr="00984881">
        <w:rPr>
          <w:rFonts w:hint="cs"/>
          <w:sz w:val="28"/>
          <w:szCs w:val="28"/>
          <w:rtl/>
        </w:rPr>
        <w:t>ﺑﺮﺗﺮ</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ﮔﺎﻩ</w:t>
      </w:r>
      <w:r w:rsidR="00D976BC" w:rsidRPr="00984881">
        <w:rPr>
          <w:sz w:val="28"/>
          <w:szCs w:val="28"/>
          <w:rtl/>
        </w:rPr>
        <w:t xml:space="preserve"> </w:t>
      </w:r>
      <w:r w:rsidR="00D976BC" w:rsidRPr="00984881">
        <w:rPr>
          <w:rFonts w:hint="cs"/>
          <w:sz w:val="28"/>
          <w:szCs w:val="28"/>
          <w:rtl/>
        </w:rPr>
        <w:t>ﻋﻘﻞ</w:t>
      </w:r>
      <w:r w:rsidR="00D976BC" w:rsidRPr="00984881">
        <w:rPr>
          <w:sz w:val="28"/>
          <w:szCs w:val="28"/>
          <w:rtl/>
        </w:rPr>
        <w:t xml:space="preserve"> </w:t>
      </w:r>
      <w:r w:rsidR="00D976BC" w:rsidRPr="00984881">
        <w:rPr>
          <w:rFonts w:hint="cs"/>
          <w:sz w:val="28"/>
          <w:szCs w:val="28"/>
          <w:rtl/>
        </w:rPr>
        <w:t>ﻣﻴﺒﺎﺷﺪ</w:t>
      </w:r>
      <w:r w:rsidR="00BD77AA">
        <w:rPr>
          <w:sz w:val="28"/>
          <w:szCs w:val="28"/>
          <w:rtl/>
        </w:rPr>
        <w:t xml:space="preserve">. </w:t>
      </w:r>
      <w:r w:rsidR="00D976BC" w:rsidRPr="00984881">
        <w:rPr>
          <w:rFonts w:hint="cs"/>
          <w:sz w:val="28"/>
          <w:szCs w:val="28"/>
          <w:rtl/>
        </w:rPr>
        <w:t>ﮔﺮﭼﻪ</w:t>
      </w:r>
      <w:r w:rsidR="00D976BC" w:rsidRPr="00984881">
        <w:rPr>
          <w:sz w:val="28"/>
          <w:szCs w:val="28"/>
          <w:rtl/>
        </w:rPr>
        <w:t xml:space="preserve"> </w:t>
      </w:r>
      <w:r w:rsidR="00D976BC" w:rsidRPr="00984881">
        <w:rPr>
          <w:rFonts w:hint="cs"/>
          <w:sz w:val="28"/>
          <w:szCs w:val="28"/>
          <w:rtl/>
        </w:rPr>
        <w:t>ﻋﻘﻞ</w:t>
      </w:r>
      <w:r w:rsidR="00D976BC" w:rsidRPr="00984881">
        <w:rPr>
          <w:sz w:val="28"/>
          <w:szCs w:val="28"/>
          <w:rtl/>
        </w:rPr>
        <w:t xml:space="preserve"> </w:t>
      </w:r>
      <w:r w:rsidR="00D976BC" w:rsidRPr="00984881">
        <w:rPr>
          <w:rFonts w:hint="cs"/>
          <w:sz w:val="28"/>
          <w:szCs w:val="28"/>
          <w:rtl/>
        </w:rPr>
        <w:t>ﺧﻮﺩ</w:t>
      </w:r>
      <w:r>
        <w:rPr>
          <w:sz w:val="28"/>
          <w:szCs w:val="28"/>
          <w:rtl/>
        </w:rPr>
        <w:t xml:space="preserve"> </w:t>
      </w:r>
      <w:r w:rsidR="00D976BC" w:rsidRPr="00984881">
        <w:rPr>
          <w:rFonts w:hint="cs"/>
          <w:sz w:val="28"/>
          <w:szCs w:val="28"/>
          <w:rtl/>
        </w:rPr>
        <w:t>ﻣﻘﺎﻣﻰ</w:t>
      </w:r>
      <w:r>
        <w:rPr>
          <w:sz w:val="28"/>
          <w:szCs w:val="28"/>
          <w:rtl/>
        </w:rPr>
        <w:t xml:space="preserve"> </w:t>
      </w:r>
      <w:r w:rsidR="00D976BC" w:rsidRPr="00984881">
        <w:rPr>
          <w:rFonts w:hint="cs"/>
          <w:sz w:val="28"/>
          <w:szCs w:val="28"/>
          <w:rtl/>
        </w:rPr>
        <w:t>ﻣﺤﺘﺮﻡ ﺩﺍﺭﺩ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ﻃﺒﻘﺎﺗﻰ</w:t>
      </w:r>
      <w:r w:rsidR="00D976BC" w:rsidRPr="00984881">
        <w:rPr>
          <w:sz w:val="28"/>
          <w:szCs w:val="28"/>
          <w:rtl/>
        </w:rPr>
        <w:t xml:space="preserve"> </w:t>
      </w:r>
      <w:r w:rsidR="00D976BC" w:rsidRPr="00984881">
        <w:rPr>
          <w:rFonts w:hint="cs"/>
          <w:sz w:val="28"/>
          <w:szCs w:val="28"/>
          <w:rtl/>
        </w:rPr>
        <w:t>ﺩﺍﺭﺩ</w:t>
      </w:r>
      <w:r w:rsidR="00BD77AA">
        <w:rPr>
          <w:sz w:val="28"/>
          <w:szCs w:val="28"/>
          <w:rtl/>
        </w:rPr>
        <w:t xml:space="preserve">، </w:t>
      </w:r>
      <w:r w:rsidR="00D976BC" w:rsidRPr="00984881">
        <w:rPr>
          <w:rFonts w:hint="cs"/>
          <w:sz w:val="28"/>
          <w:szCs w:val="28"/>
          <w:rtl/>
        </w:rPr>
        <w:t>ﻣﺘﻔﺎﻭﺕ</w:t>
      </w:r>
      <w:r w:rsidR="00D976BC" w:rsidRPr="00984881">
        <w:rPr>
          <w:sz w:val="28"/>
          <w:szCs w:val="28"/>
          <w:rtl/>
        </w:rPr>
        <w:t xml:space="preserve"> </w:t>
      </w:r>
      <w:r w:rsidR="00D976BC" w:rsidRPr="00984881">
        <w:rPr>
          <w:rFonts w:hint="cs"/>
          <w:sz w:val="28"/>
          <w:szCs w:val="28"/>
          <w:rtl/>
        </w:rPr>
        <w:t>ﺑﺎﻫﻢ</w:t>
      </w:r>
      <w:r w:rsidR="00BD77AA">
        <w:rPr>
          <w:sz w:val="28"/>
          <w:szCs w:val="28"/>
          <w:rtl/>
        </w:rPr>
        <w:t xml:space="preserve">. </w:t>
      </w:r>
      <w:r w:rsidR="00D976BC" w:rsidRPr="00984881">
        <w:rPr>
          <w:rFonts w:hint="cs"/>
          <w:sz w:val="28"/>
          <w:szCs w:val="28"/>
          <w:rtl/>
        </w:rPr>
        <w:t>ﻭﻟﻰ</w:t>
      </w:r>
      <w:r w:rsidR="00D976BC" w:rsidRPr="00984881">
        <w:rPr>
          <w:sz w:val="28"/>
          <w:szCs w:val="28"/>
          <w:rtl/>
        </w:rPr>
        <w:t xml:space="preserve"> </w:t>
      </w:r>
      <w:r w:rsidR="00D976BC" w:rsidRPr="00984881">
        <w:rPr>
          <w:rFonts w:hint="cs"/>
          <w:sz w:val="28"/>
          <w:szCs w:val="28"/>
          <w:rtl/>
        </w:rPr>
        <w:t>ﻋﻘﻞ</w:t>
      </w:r>
      <w:r>
        <w:rPr>
          <w:sz w:val="28"/>
          <w:szCs w:val="28"/>
          <w:rtl/>
        </w:rPr>
        <w:t xml:space="preserve"> </w:t>
      </w:r>
      <w:r w:rsidR="00D976BC" w:rsidRPr="00984881">
        <w:rPr>
          <w:rFonts w:hint="cs"/>
          <w:sz w:val="28"/>
          <w:szCs w:val="28"/>
          <w:rtl/>
        </w:rPr>
        <w:t>ﻗﺎﺑﻞ</w:t>
      </w:r>
      <w:r w:rsidR="00D976BC" w:rsidRPr="00984881">
        <w:rPr>
          <w:sz w:val="28"/>
          <w:szCs w:val="28"/>
          <w:rtl/>
        </w:rPr>
        <w:t xml:space="preserve"> </w:t>
      </w:r>
      <w:r w:rsidR="00524422" w:rsidRPr="00984881">
        <w:rPr>
          <w:rFonts w:hint="cs"/>
          <w:sz w:val="28"/>
          <w:szCs w:val="28"/>
          <w:rtl/>
        </w:rPr>
        <w:t>قیاس</w:t>
      </w:r>
      <w:r>
        <w:rPr>
          <w:rFonts w:hint="cs"/>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ﺍﻫﻤﻴّﺖ</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ﻋﺸﻖ ﺑﻮﻟﺎﻳﺖ</w:t>
      </w:r>
      <w:r w:rsidR="00D976BC" w:rsidRPr="00984881">
        <w:rPr>
          <w:sz w:val="28"/>
          <w:szCs w:val="28"/>
          <w:rtl/>
        </w:rPr>
        <w:t xml:space="preserve"> </w:t>
      </w:r>
      <w:r w:rsidR="00D976BC" w:rsidRPr="00984881">
        <w:rPr>
          <w:rFonts w:hint="cs"/>
          <w:sz w:val="28"/>
          <w:szCs w:val="28"/>
          <w:rtl/>
        </w:rPr>
        <w:t>ﻧﻴﺴﺖ</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ﻟﺬﺍ</w:t>
      </w:r>
      <w:r w:rsidR="00D976BC" w:rsidRPr="00984881">
        <w:rPr>
          <w:sz w:val="28"/>
          <w:szCs w:val="28"/>
          <w:rtl/>
        </w:rPr>
        <w:t xml:space="preserve"> </w:t>
      </w:r>
      <w:r w:rsidR="00D976BC" w:rsidRPr="00984881">
        <w:rPr>
          <w:rFonts w:hint="cs"/>
          <w:sz w:val="28"/>
          <w:szCs w:val="28"/>
          <w:rtl/>
        </w:rPr>
        <w:t>ﮐﺴﻰ</w:t>
      </w:r>
      <w:r w:rsidR="00D976BC" w:rsidRPr="00984881">
        <w:rPr>
          <w:sz w:val="28"/>
          <w:szCs w:val="28"/>
          <w:rtl/>
        </w:rPr>
        <w:t xml:space="preserve"> </w:t>
      </w:r>
      <w:r w:rsidR="00D976BC" w:rsidRPr="00984881">
        <w:rPr>
          <w:rFonts w:hint="cs"/>
          <w:sz w:val="28"/>
          <w:szCs w:val="28"/>
          <w:rtl/>
        </w:rPr>
        <w:t>ﻣﻴﺘﻮﺍﻧﺪ</w:t>
      </w:r>
      <w:r>
        <w:rPr>
          <w:sz w:val="28"/>
          <w:szCs w:val="28"/>
          <w:rtl/>
        </w:rPr>
        <w:t xml:space="preserve"> </w:t>
      </w:r>
      <w:r w:rsidR="00D976BC" w:rsidRPr="00984881">
        <w:rPr>
          <w:rFonts w:hint="cs"/>
          <w:sz w:val="28"/>
          <w:szCs w:val="28"/>
          <w:rtl/>
        </w:rPr>
        <w:t>ﺧﻮﺩﺭﺍ</w:t>
      </w:r>
      <w:r w:rsidR="00D976BC" w:rsidRPr="00984881">
        <w:rPr>
          <w:sz w:val="28"/>
          <w:szCs w:val="28"/>
          <w:rtl/>
        </w:rPr>
        <w:t xml:space="preserve"> </w:t>
      </w:r>
      <w:r w:rsidR="00D976BC" w:rsidRPr="00984881">
        <w:rPr>
          <w:rFonts w:hint="cs"/>
          <w:sz w:val="28"/>
          <w:szCs w:val="28"/>
          <w:rtl/>
        </w:rPr>
        <w:t>ﺑﺪﺭﮔﺎﻩ</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ﺑﺎﺭﮔﺎﻩ</w:t>
      </w:r>
      <w:r w:rsidR="00D976BC" w:rsidRPr="00984881">
        <w:rPr>
          <w:sz w:val="28"/>
          <w:szCs w:val="28"/>
          <w:rtl/>
        </w:rPr>
        <w:t xml:space="preserve"> </w:t>
      </w:r>
      <w:r w:rsidR="00D976BC" w:rsidRPr="00984881">
        <w:rPr>
          <w:rFonts w:hint="cs"/>
          <w:sz w:val="28"/>
          <w:szCs w:val="28"/>
          <w:rtl/>
        </w:rPr>
        <w:t>ﺁﺳﻤﺎﻧﻰ</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ﺣﺮﻳﻢ</w:t>
      </w:r>
      <w:r w:rsidR="00D976BC" w:rsidRPr="00984881">
        <w:rPr>
          <w:sz w:val="28"/>
          <w:szCs w:val="28"/>
          <w:rtl/>
        </w:rPr>
        <w:t xml:space="preserve"> </w:t>
      </w:r>
      <w:r w:rsidR="00D976BC" w:rsidRPr="00984881">
        <w:rPr>
          <w:rFonts w:hint="cs"/>
          <w:sz w:val="28"/>
          <w:szCs w:val="28"/>
          <w:rtl/>
        </w:rPr>
        <w:t>ﻋﺸﻖ ﺑﺮﺳﺎﻧﺪ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ﺟﺎﻥ</w:t>
      </w:r>
      <w:r w:rsidR="00D976BC" w:rsidRPr="00984881">
        <w:rPr>
          <w:sz w:val="28"/>
          <w:szCs w:val="28"/>
          <w:rtl/>
        </w:rPr>
        <w:t xml:space="preserve"> </w:t>
      </w:r>
      <w:r w:rsidR="00D976BC" w:rsidRPr="00984881">
        <w:rPr>
          <w:rFonts w:hint="cs"/>
          <w:sz w:val="28"/>
          <w:szCs w:val="28"/>
          <w:rtl/>
        </w:rPr>
        <w:t>ﺧﻮﺩﺭﺍ</w:t>
      </w:r>
      <w:r w:rsidR="00D976BC" w:rsidRPr="00984881">
        <w:rPr>
          <w:sz w:val="28"/>
          <w:szCs w:val="28"/>
          <w:rtl/>
        </w:rPr>
        <w:t xml:space="preserve"> </w:t>
      </w:r>
      <w:r w:rsidR="00D976BC" w:rsidRPr="00984881">
        <w:rPr>
          <w:rFonts w:hint="cs"/>
          <w:sz w:val="28"/>
          <w:szCs w:val="28"/>
          <w:rtl/>
        </w:rPr>
        <w:t>ﺩﺭ</w:t>
      </w:r>
      <w:r>
        <w:rPr>
          <w:sz w:val="28"/>
          <w:szCs w:val="28"/>
          <w:rtl/>
        </w:rPr>
        <w:t xml:space="preserve"> </w:t>
      </w:r>
      <w:r w:rsidR="00D976BC" w:rsidRPr="00984881">
        <w:rPr>
          <w:rFonts w:hint="cs"/>
          <w:sz w:val="28"/>
          <w:szCs w:val="28"/>
          <w:rtl/>
        </w:rPr>
        <w:t>ﺁﺳﺘﻴﻦ</w:t>
      </w:r>
      <w:r w:rsidR="00D976BC" w:rsidRPr="00984881">
        <w:rPr>
          <w:sz w:val="28"/>
          <w:szCs w:val="28"/>
          <w:rtl/>
        </w:rPr>
        <w:t xml:space="preserve"> </w:t>
      </w:r>
      <w:r w:rsidR="00D976BC" w:rsidRPr="00984881">
        <w:rPr>
          <w:rFonts w:hint="cs"/>
          <w:sz w:val="28"/>
          <w:szCs w:val="28"/>
          <w:rtl/>
        </w:rPr>
        <w:t>ﺁﻣﺎﺩﻩ</w:t>
      </w:r>
      <w:r w:rsidR="00D976BC" w:rsidRPr="00984881">
        <w:rPr>
          <w:sz w:val="28"/>
          <w:szCs w:val="28"/>
          <w:rtl/>
        </w:rPr>
        <w:t xml:space="preserve"> </w:t>
      </w:r>
      <w:r w:rsidR="00D976BC" w:rsidRPr="00984881">
        <w:rPr>
          <w:rFonts w:hint="cs"/>
          <w:sz w:val="28"/>
          <w:szCs w:val="28"/>
          <w:rtl/>
        </w:rPr>
        <w:t>ﻗﺮﺑﺎﻧﻰ</w:t>
      </w:r>
      <w:r w:rsidR="00D976BC" w:rsidRPr="00984881">
        <w:rPr>
          <w:sz w:val="28"/>
          <w:szCs w:val="28"/>
          <w:rtl/>
        </w:rPr>
        <w:t xml:space="preserve"> </w:t>
      </w:r>
      <w:r w:rsidR="00D976BC" w:rsidRPr="00984881">
        <w:rPr>
          <w:rFonts w:hint="cs"/>
          <w:sz w:val="28"/>
          <w:szCs w:val="28"/>
          <w:rtl/>
        </w:rPr>
        <w:t>ﮐﺮﺩﻥ</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ﻓﺪﺍ</w:t>
      </w:r>
      <w:r w:rsidR="00D976BC" w:rsidRPr="00984881">
        <w:rPr>
          <w:sz w:val="28"/>
          <w:szCs w:val="28"/>
          <w:rtl/>
        </w:rPr>
        <w:t xml:space="preserve"> </w:t>
      </w:r>
      <w:r w:rsidR="00D976BC" w:rsidRPr="00984881">
        <w:rPr>
          <w:rFonts w:hint="cs"/>
          <w:sz w:val="28"/>
          <w:szCs w:val="28"/>
          <w:rtl/>
        </w:rPr>
        <w:t>ﻧﻤﻮﺩﻥ</w:t>
      </w:r>
      <w:r w:rsidR="00BD77AA">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ﻳﻚ</w:t>
      </w:r>
      <w:r w:rsidR="00D976BC" w:rsidRPr="00984881">
        <w:rPr>
          <w:sz w:val="28"/>
          <w:szCs w:val="28"/>
          <w:rtl/>
        </w:rPr>
        <w:t xml:space="preserve"> </w:t>
      </w:r>
      <w:r w:rsidR="00D976BC" w:rsidRPr="00984881">
        <w:rPr>
          <w:rFonts w:hint="cs"/>
          <w:sz w:val="28"/>
          <w:szCs w:val="28"/>
          <w:rtl/>
        </w:rPr>
        <w:t>ﻣﺮﮒ ﻗﺒﻞ</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ﻣﺮﮒ</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ﺩﺍﺷﺘﻪ</w:t>
      </w:r>
      <w:r w:rsidR="00D976BC" w:rsidRPr="00984881">
        <w:rPr>
          <w:sz w:val="28"/>
          <w:szCs w:val="28"/>
          <w:rtl/>
        </w:rPr>
        <w:t xml:space="preserve"> </w:t>
      </w:r>
      <w:r w:rsidR="00D976BC" w:rsidRPr="00984881">
        <w:rPr>
          <w:rFonts w:hint="cs"/>
          <w:sz w:val="28"/>
          <w:szCs w:val="28"/>
          <w:rtl/>
        </w:rPr>
        <w:t>ﺑﺎﺷﺪ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ﻟﺬﺍ</w:t>
      </w:r>
      <w:r>
        <w:rPr>
          <w:sz w:val="28"/>
          <w:szCs w:val="28"/>
          <w:rtl/>
        </w:rPr>
        <w:t xml:space="preserve"> </w:t>
      </w:r>
      <w:r w:rsidR="00D976BC" w:rsidRPr="00984881">
        <w:rPr>
          <w:rFonts w:hint="cs"/>
          <w:sz w:val="28"/>
          <w:szCs w:val="28"/>
          <w:rtl/>
        </w:rPr>
        <w:t>ﺳﺎﻟﮑﺎﻥ</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ﻣﺮﮒ</w:t>
      </w:r>
      <w:r w:rsidR="00D976BC" w:rsidRPr="00984881">
        <w:rPr>
          <w:sz w:val="28"/>
          <w:szCs w:val="28"/>
          <w:rtl/>
        </w:rPr>
        <w:t xml:space="preserve"> </w:t>
      </w:r>
      <w:r w:rsidR="00D976BC" w:rsidRPr="00984881">
        <w:rPr>
          <w:rFonts w:hint="cs"/>
          <w:sz w:val="28"/>
          <w:szCs w:val="28"/>
          <w:rtl/>
        </w:rPr>
        <w:t>ﺍﺭﺍﺩﻯ</w:t>
      </w:r>
      <w:r w:rsidR="00D976BC" w:rsidRPr="00984881">
        <w:rPr>
          <w:sz w:val="28"/>
          <w:szCs w:val="28"/>
          <w:rtl/>
        </w:rPr>
        <w:t xml:space="preserve"> </w:t>
      </w:r>
      <w:r w:rsidR="00D976BC" w:rsidRPr="00984881">
        <w:rPr>
          <w:rFonts w:hint="cs"/>
          <w:sz w:val="28"/>
          <w:szCs w:val="28"/>
          <w:rtl/>
        </w:rPr>
        <w:t>ﻭ</w:t>
      </w:r>
      <w:r w:rsidR="00AD782F" w:rsidRPr="00984881">
        <w:rPr>
          <w:rFonts w:hint="cs"/>
          <w:sz w:val="28"/>
          <w:szCs w:val="28"/>
          <w:rtl/>
        </w:rPr>
        <w:t>مقدّس</w:t>
      </w:r>
      <w:r w:rsidR="00D976BC" w:rsidRPr="00984881">
        <w:rPr>
          <w:sz w:val="28"/>
          <w:szCs w:val="28"/>
          <w:rtl/>
        </w:rPr>
        <w:t xml:space="preserve"> </w:t>
      </w:r>
      <w:r w:rsidR="00D976BC" w:rsidRPr="00984881">
        <w:rPr>
          <w:rFonts w:hint="cs"/>
          <w:sz w:val="28"/>
          <w:szCs w:val="28"/>
          <w:rtl/>
        </w:rPr>
        <w:t>ﺯﻭﺩﺭس</w:t>
      </w:r>
      <w:r>
        <w:rPr>
          <w:rFonts w:hint="cs"/>
          <w:sz w:val="28"/>
          <w:szCs w:val="28"/>
          <w:rtl/>
        </w:rPr>
        <w:t xml:space="preserve"> </w:t>
      </w:r>
      <w:r w:rsidR="00D976BC" w:rsidRPr="00984881">
        <w:rPr>
          <w:rFonts w:hint="cs"/>
          <w:sz w:val="28"/>
          <w:szCs w:val="28"/>
          <w:rtl/>
        </w:rPr>
        <w:t>ﺗﺮﺳﺎﻥ</w:t>
      </w:r>
      <w:r w:rsidR="00D976BC" w:rsidRPr="00984881">
        <w:rPr>
          <w:sz w:val="28"/>
          <w:szCs w:val="28"/>
          <w:rtl/>
        </w:rPr>
        <w:t xml:space="preserve"> </w:t>
      </w:r>
      <w:r w:rsidR="00D976BC" w:rsidRPr="00984881">
        <w:rPr>
          <w:rFonts w:hint="cs"/>
          <w:sz w:val="28"/>
          <w:szCs w:val="28"/>
          <w:rtl/>
        </w:rPr>
        <w:t>ﺑﺎﺷﻨﺪ</w:t>
      </w:r>
      <w:r w:rsidR="00BD77AA">
        <w:rPr>
          <w:sz w:val="28"/>
          <w:szCs w:val="28"/>
          <w:rtl/>
        </w:rPr>
        <w:t xml:space="preserve">، </w:t>
      </w:r>
      <w:r w:rsidR="00D976BC" w:rsidRPr="00984881">
        <w:rPr>
          <w:rFonts w:hint="cs"/>
          <w:sz w:val="28"/>
          <w:szCs w:val="28"/>
          <w:rtl/>
        </w:rPr>
        <w:t>ﻳﻌﻨﻰ</w:t>
      </w:r>
      <w:r w:rsidR="00D976BC" w:rsidRPr="00984881">
        <w:rPr>
          <w:sz w:val="28"/>
          <w:szCs w:val="28"/>
          <w:rtl/>
        </w:rPr>
        <w:t xml:space="preserve"> </w:t>
      </w:r>
      <w:r w:rsidR="00D976BC" w:rsidRPr="00984881">
        <w:rPr>
          <w:rFonts w:hint="cs"/>
          <w:sz w:val="28"/>
          <w:szCs w:val="28"/>
          <w:rtl/>
        </w:rPr>
        <w:t>ﺩﻟﺒﺴﺘﮕﻴﻬﺎﻯ ﺒﺠﻬﺎﻥ</w:t>
      </w:r>
      <w:r w:rsidR="00D976BC" w:rsidRPr="00984881">
        <w:rPr>
          <w:sz w:val="28"/>
          <w:szCs w:val="28"/>
          <w:rtl/>
        </w:rPr>
        <w:t xml:space="preserve"> </w:t>
      </w:r>
      <w:r w:rsidR="00D976BC" w:rsidRPr="00984881">
        <w:rPr>
          <w:rFonts w:hint="cs"/>
          <w:sz w:val="28"/>
          <w:szCs w:val="28"/>
          <w:rtl/>
        </w:rPr>
        <w:t>ﺩﺍﺭﻧﺪ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ﻫﻤﻴﺸﻪ</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ﻫﻤﻴﻦ</w:t>
      </w:r>
      <w:r w:rsidR="00D976BC" w:rsidRPr="00984881">
        <w:rPr>
          <w:sz w:val="28"/>
          <w:szCs w:val="28"/>
          <w:rtl/>
        </w:rPr>
        <w:t xml:space="preserve"> </w:t>
      </w:r>
      <w:r w:rsidR="00D976BC" w:rsidRPr="00984881">
        <w:rPr>
          <w:rFonts w:hint="cs"/>
          <w:sz w:val="28"/>
          <w:szCs w:val="28"/>
          <w:rtl/>
        </w:rPr>
        <w:t>ﻧﻮﻉ</w:t>
      </w:r>
      <w:r>
        <w:rPr>
          <w:sz w:val="28"/>
          <w:szCs w:val="28"/>
          <w:rtl/>
        </w:rPr>
        <w:t xml:space="preserve"> </w:t>
      </w:r>
      <w:r w:rsidR="00D976BC" w:rsidRPr="00984881">
        <w:rPr>
          <w:rFonts w:hint="cs"/>
          <w:sz w:val="28"/>
          <w:szCs w:val="28"/>
          <w:rtl/>
        </w:rPr>
        <w:t>ﺣﻴﻮﺍﻧﻰ</w:t>
      </w:r>
      <w:r>
        <w:rPr>
          <w:sz w:val="28"/>
          <w:szCs w:val="28"/>
          <w:rtl/>
        </w:rPr>
        <w:t xml:space="preserve"> </w:t>
      </w:r>
      <w:r w:rsidR="00D976BC" w:rsidRPr="00984881">
        <w:rPr>
          <w:rFonts w:hint="cs"/>
          <w:sz w:val="28"/>
          <w:szCs w:val="28"/>
          <w:rtl/>
        </w:rPr>
        <w:t>ﺑﺸﺮﻯ ﺧﻮﺩ</w:t>
      </w:r>
      <w:r w:rsidR="00D976BC" w:rsidRPr="00984881">
        <w:rPr>
          <w:sz w:val="28"/>
          <w:szCs w:val="28"/>
          <w:rtl/>
        </w:rPr>
        <w:t xml:space="preserve"> </w:t>
      </w:r>
      <w:r w:rsidR="00D976BC" w:rsidRPr="00984881">
        <w:rPr>
          <w:rFonts w:hint="cs"/>
          <w:sz w:val="28"/>
          <w:szCs w:val="28"/>
          <w:rtl/>
        </w:rPr>
        <w:t>ﻣﺎﻧﺪﻩ</w:t>
      </w:r>
      <w:r>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ﺣﺘﻰ</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ﺗﻮﻟﺪﺍﺕ</w:t>
      </w:r>
      <w:r w:rsidR="00D976BC" w:rsidRPr="00984881">
        <w:rPr>
          <w:sz w:val="28"/>
          <w:szCs w:val="28"/>
          <w:rtl/>
        </w:rPr>
        <w:t xml:space="preserve"> </w:t>
      </w:r>
      <w:r w:rsidR="00D976BC" w:rsidRPr="00984881">
        <w:rPr>
          <w:rFonts w:hint="cs"/>
          <w:sz w:val="28"/>
          <w:szCs w:val="28"/>
          <w:rtl/>
        </w:rPr>
        <w:t>ﺑﻬﺘﺮ</w:t>
      </w:r>
      <w:r w:rsidR="00D976BC" w:rsidRPr="00984881">
        <w:rPr>
          <w:sz w:val="28"/>
          <w:szCs w:val="28"/>
          <w:rtl/>
        </w:rPr>
        <w:t xml:space="preserve"> </w:t>
      </w:r>
      <w:r w:rsidR="00D976BC" w:rsidRPr="00984881">
        <w:rPr>
          <w:rFonts w:hint="cs"/>
          <w:sz w:val="28"/>
          <w:szCs w:val="28"/>
          <w:rtl/>
        </w:rPr>
        <w:t>ﺑﺸﺮﻯ</w:t>
      </w:r>
      <w:r w:rsidR="00D976BC" w:rsidRPr="00984881">
        <w:rPr>
          <w:sz w:val="28"/>
          <w:szCs w:val="28"/>
          <w:rtl/>
        </w:rPr>
        <w:t xml:space="preserve"> </w:t>
      </w:r>
      <w:r w:rsidR="00D976BC" w:rsidRPr="00984881">
        <w:rPr>
          <w:rFonts w:hint="cs"/>
          <w:sz w:val="28"/>
          <w:szCs w:val="28"/>
          <w:rtl/>
        </w:rPr>
        <w:t>ﺑﻌﺪﻯ</w:t>
      </w:r>
      <w:r w:rsidR="00BD77AA">
        <w:rPr>
          <w:sz w:val="28"/>
          <w:szCs w:val="28"/>
          <w:rtl/>
        </w:rPr>
        <w:t xml:space="preserve">، </w:t>
      </w:r>
      <w:r w:rsidR="00D976BC" w:rsidRPr="00984881">
        <w:rPr>
          <w:rFonts w:hint="cs"/>
          <w:sz w:val="28"/>
          <w:szCs w:val="28"/>
          <w:rtl/>
        </w:rPr>
        <w:t>ﻣﻤﮑﻦ</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D976BC" w:rsidRPr="00984881">
        <w:rPr>
          <w:rFonts w:hint="cs"/>
          <w:sz w:val="28"/>
          <w:szCs w:val="28"/>
          <w:rtl/>
        </w:rPr>
        <w:t>ﺁﻧﮕﺎﻩ</w:t>
      </w:r>
      <w:r>
        <w:rPr>
          <w:sz w:val="28"/>
          <w:szCs w:val="28"/>
          <w:rtl/>
        </w:rPr>
        <w:t xml:space="preserve"> </w:t>
      </w:r>
      <w:r w:rsidR="00D976BC" w:rsidRPr="00984881">
        <w:rPr>
          <w:rFonts w:hint="cs"/>
          <w:sz w:val="28"/>
          <w:szCs w:val="28"/>
          <w:rtl/>
        </w:rPr>
        <w:t>ﺍﺧﺘﻴﺎﺭ ﺳﻠﻮﻙ</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ﻧﺪﺍﺷﺘﻪ</w:t>
      </w:r>
      <w:r w:rsidR="00D976BC" w:rsidRPr="00984881">
        <w:rPr>
          <w:sz w:val="28"/>
          <w:szCs w:val="28"/>
          <w:rtl/>
        </w:rPr>
        <w:t xml:space="preserve"> </w:t>
      </w:r>
      <w:r w:rsidR="00D976BC" w:rsidRPr="00984881">
        <w:rPr>
          <w:rFonts w:hint="cs"/>
          <w:sz w:val="28"/>
          <w:szCs w:val="28"/>
          <w:rtl/>
        </w:rPr>
        <w:t>ﺑﺎﺷﺪ</w:t>
      </w:r>
      <w:r w:rsidR="00BD77AA">
        <w:rPr>
          <w:sz w:val="28"/>
          <w:szCs w:val="28"/>
          <w:rtl/>
        </w:rPr>
        <w:t xml:space="preserve">. </w:t>
      </w:r>
      <w:r w:rsidR="00D976BC" w:rsidRPr="00984881">
        <w:rPr>
          <w:rFonts w:hint="cs"/>
          <w:sz w:val="28"/>
          <w:szCs w:val="28"/>
          <w:rtl/>
        </w:rPr>
        <w:t>ﺩﺭﻧﺘﻴﺠﻪﮐﺮﺍﻣﺎﺕ</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ﻋﻘﻞ</w:t>
      </w:r>
      <w:r>
        <w:rPr>
          <w:sz w:val="28"/>
          <w:szCs w:val="28"/>
          <w:rtl/>
        </w:rPr>
        <w:t xml:space="preserve"> </w:t>
      </w:r>
      <w:r w:rsidR="00D976BC" w:rsidRPr="00984881">
        <w:rPr>
          <w:rFonts w:hint="cs"/>
          <w:sz w:val="28"/>
          <w:szCs w:val="28"/>
          <w:rtl/>
        </w:rPr>
        <w:t>ﻭﺗﻮﺍﻧﺎﺋﻰ</w:t>
      </w:r>
      <w:r>
        <w:rPr>
          <w:sz w:val="28"/>
          <w:szCs w:val="28"/>
          <w:rtl/>
        </w:rPr>
        <w:t xml:space="preserve"> </w:t>
      </w:r>
      <w:r w:rsidR="00D976BC" w:rsidRPr="00984881">
        <w:rPr>
          <w:rFonts w:hint="cs"/>
          <w:sz w:val="28"/>
          <w:szCs w:val="28"/>
          <w:rtl/>
        </w:rPr>
        <w:t>ﻫﺎﻯ</w:t>
      </w:r>
      <w:r w:rsidR="00D976BC" w:rsidRPr="00984881">
        <w:rPr>
          <w:sz w:val="28"/>
          <w:szCs w:val="28"/>
          <w:rtl/>
        </w:rPr>
        <w:t xml:space="preserve"> </w:t>
      </w:r>
      <w:r w:rsidR="00D976BC" w:rsidRPr="00984881">
        <w:rPr>
          <w:rFonts w:hint="cs"/>
          <w:sz w:val="28"/>
          <w:szCs w:val="28"/>
          <w:rtl/>
        </w:rPr>
        <w:t>ﺑﻴﺸﺘﺮ</w:t>
      </w:r>
      <w:r w:rsidR="00D976BC" w:rsidRPr="00984881">
        <w:rPr>
          <w:sz w:val="28"/>
          <w:szCs w:val="28"/>
          <w:rtl/>
        </w:rPr>
        <w:t xml:space="preserve"> </w:t>
      </w:r>
      <w:r w:rsidR="00D976BC" w:rsidRPr="00984881">
        <w:rPr>
          <w:rFonts w:hint="cs"/>
          <w:sz w:val="28"/>
          <w:szCs w:val="28"/>
          <w:rtl/>
        </w:rPr>
        <w:t>ﺧﻮﺩﺭﺍ</w:t>
      </w:r>
      <w:r w:rsidR="00D976BC" w:rsidRPr="00984881">
        <w:rPr>
          <w:sz w:val="28"/>
          <w:szCs w:val="28"/>
          <w:rtl/>
        </w:rPr>
        <w:t xml:space="preserve"> </w:t>
      </w:r>
      <w:r w:rsidR="00D976BC" w:rsidRPr="00984881">
        <w:rPr>
          <w:rFonts w:hint="cs"/>
          <w:sz w:val="28"/>
          <w:szCs w:val="28"/>
          <w:rtl/>
        </w:rPr>
        <w:t>ﺩﺭ ﮔﻨﺎﻫﮑﺎﺭﻯ</w:t>
      </w:r>
      <w:r w:rsidR="00D976BC" w:rsidRPr="00984881">
        <w:rPr>
          <w:sz w:val="28"/>
          <w:szCs w:val="28"/>
          <w:rtl/>
        </w:rPr>
        <w:t xml:space="preserve"> </w:t>
      </w:r>
      <w:r w:rsidR="00D976BC" w:rsidRPr="00984881">
        <w:rPr>
          <w:rFonts w:hint="cs"/>
          <w:sz w:val="28"/>
          <w:szCs w:val="28"/>
          <w:rtl/>
        </w:rPr>
        <w:t>ﻫﺎﻯ</w:t>
      </w:r>
      <w:r w:rsidR="00D976BC" w:rsidRPr="00984881">
        <w:rPr>
          <w:sz w:val="28"/>
          <w:szCs w:val="28"/>
          <w:rtl/>
        </w:rPr>
        <w:t xml:space="preserve"> </w:t>
      </w:r>
      <w:r w:rsidR="00D976BC" w:rsidRPr="00984881">
        <w:rPr>
          <w:rFonts w:hint="cs"/>
          <w:sz w:val="28"/>
          <w:szCs w:val="28"/>
          <w:rtl/>
        </w:rPr>
        <w:t>ﺷﺪﻳﺪ</w:t>
      </w:r>
      <w:r w:rsidR="00D976BC" w:rsidRPr="00984881">
        <w:rPr>
          <w:sz w:val="28"/>
          <w:szCs w:val="28"/>
          <w:rtl/>
        </w:rPr>
        <w:t xml:space="preserve"> </w:t>
      </w:r>
      <w:r w:rsidR="00D976BC" w:rsidRPr="00984881">
        <w:rPr>
          <w:rFonts w:hint="cs"/>
          <w:sz w:val="28"/>
          <w:szCs w:val="28"/>
          <w:rtl/>
        </w:rPr>
        <w:t>ﺗﺮﻯ</w:t>
      </w:r>
      <w:r>
        <w:rPr>
          <w:sz w:val="28"/>
          <w:szCs w:val="28"/>
          <w:rtl/>
        </w:rPr>
        <w:t xml:space="preserve"> </w:t>
      </w:r>
      <w:r w:rsidR="00D976BC" w:rsidRPr="00984881">
        <w:rPr>
          <w:rFonts w:hint="cs"/>
          <w:sz w:val="28"/>
          <w:szCs w:val="28"/>
          <w:rtl/>
        </w:rPr>
        <w:t>ﺑﮑﺎﺭ</w:t>
      </w:r>
      <w:r w:rsidR="00D976BC" w:rsidRPr="00984881">
        <w:rPr>
          <w:sz w:val="28"/>
          <w:szCs w:val="28"/>
          <w:rtl/>
        </w:rPr>
        <w:t xml:space="preserve"> </w:t>
      </w:r>
      <w:r w:rsidR="00D976BC" w:rsidRPr="00984881">
        <w:rPr>
          <w:rFonts w:hint="cs"/>
          <w:sz w:val="28"/>
          <w:szCs w:val="28"/>
          <w:rtl/>
        </w:rPr>
        <w:t>ﮔﻴﺮﺩ</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ﭼﺮﺍﻍ</w:t>
      </w:r>
      <w:r w:rsidR="00D976BC" w:rsidRPr="00984881">
        <w:rPr>
          <w:sz w:val="28"/>
          <w:szCs w:val="28"/>
          <w:rtl/>
        </w:rPr>
        <w:t xml:space="preserve"> </w:t>
      </w:r>
      <w:r w:rsidR="00D976BC" w:rsidRPr="00984881">
        <w:rPr>
          <w:rFonts w:hint="cs"/>
          <w:sz w:val="28"/>
          <w:szCs w:val="28"/>
          <w:rtl/>
        </w:rPr>
        <w:t>ﺑﺪﺯﺩﻯ</w:t>
      </w:r>
      <w:r w:rsidR="00D976BC" w:rsidRPr="00984881">
        <w:rPr>
          <w:sz w:val="28"/>
          <w:szCs w:val="28"/>
          <w:rtl/>
        </w:rPr>
        <w:t xml:space="preserve"> </w:t>
      </w:r>
      <w:r w:rsidR="00D976BC" w:rsidRPr="00984881">
        <w:rPr>
          <w:rFonts w:hint="cs"/>
          <w:sz w:val="28"/>
          <w:szCs w:val="28"/>
          <w:rtl/>
        </w:rPr>
        <w:t>ﺭﻓﺘﻦ</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ﺣﺘﻰ</w:t>
      </w:r>
      <w:r w:rsidR="00D976BC" w:rsidRPr="00984881">
        <w:rPr>
          <w:sz w:val="28"/>
          <w:szCs w:val="28"/>
          <w:rtl/>
        </w:rPr>
        <w:t xml:space="preserve"> </w:t>
      </w:r>
      <w:r w:rsidR="00D976BC" w:rsidRPr="00984881">
        <w:rPr>
          <w:rFonts w:hint="cs"/>
          <w:sz w:val="28"/>
          <w:szCs w:val="28"/>
          <w:rtl/>
        </w:rPr>
        <w:t>ﺗﻤﺎﻡ ﺗﻮﻓﻴﻘﺎﺕ</w:t>
      </w:r>
      <w:r>
        <w:rPr>
          <w:sz w:val="28"/>
          <w:szCs w:val="28"/>
          <w:rtl/>
        </w:rPr>
        <w:t xml:space="preserve"> </w:t>
      </w:r>
      <w:r w:rsidR="00D976BC" w:rsidRPr="00984881">
        <w:rPr>
          <w:rFonts w:hint="cs"/>
          <w:sz w:val="28"/>
          <w:szCs w:val="28"/>
          <w:rtl/>
        </w:rPr>
        <w:t>ﺷﻬﻮﺩﻯ</w:t>
      </w:r>
      <w:r>
        <w:rPr>
          <w:sz w:val="28"/>
          <w:szCs w:val="28"/>
          <w:rtl/>
        </w:rPr>
        <w:t xml:space="preserve"> </w:t>
      </w:r>
      <w:r w:rsidR="00D976BC" w:rsidRPr="00984881">
        <w:rPr>
          <w:rFonts w:hint="cs"/>
          <w:sz w:val="28"/>
          <w:szCs w:val="28"/>
          <w:rtl/>
        </w:rPr>
        <w:t>ﺗﻮﻟﺪﺍﺕ</w:t>
      </w:r>
      <w:r w:rsidR="00D976BC" w:rsidRPr="00984881">
        <w:rPr>
          <w:sz w:val="28"/>
          <w:szCs w:val="28"/>
          <w:rtl/>
        </w:rPr>
        <w:t xml:space="preserve"> </w:t>
      </w:r>
      <w:r w:rsidR="00D976BC" w:rsidRPr="00984881">
        <w:rPr>
          <w:rFonts w:hint="cs"/>
          <w:sz w:val="28"/>
          <w:szCs w:val="28"/>
          <w:rtl/>
        </w:rPr>
        <w:t>ﺑﺸﺮﻯ</w:t>
      </w:r>
      <w:r>
        <w:rPr>
          <w:sz w:val="28"/>
          <w:szCs w:val="28"/>
          <w:rtl/>
        </w:rPr>
        <w:t xml:space="preserve"> </w:t>
      </w:r>
      <w:r w:rsidR="00D976BC" w:rsidRPr="00984881">
        <w:rPr>
          <w:rFonts w:hint="cs"/>
          <w:sz w:val="28"/>
          <w:szCs w:val="28"/>
          <w:rtl/>
        </w:rPr>
        <w:t>ﭘﻴﺸﻴﻦ</w:t>
      </w:r>
      <w:r w:rsidR="00D976BC" w:rsidRPr="00984881">
        <w:rPr>
          <w:sz w:val="28"/>
          <w:szCs w:val="28"/>
          <w:rtl/>
        </w:rPr>
        <w:t xml:space="preserve"> </w:t>
      </w:r>
      <w:r w:rsidR="00D976BC" w:rsidRPr="00984881">
        <w:rPr>
          <w:rFonts w:hint="cs"/>
          <w:sz w:val="28"/>
          <w:szCs w:val="28"/>
          <w:rtl/>
        </w:rPr>
        <w:t>ﺧﻮﺩﺭﺍ</w:t>
      </w:r>
      <w:r w:rsidR="00BD77AA">
        <w:rPr>
          <w:sz w:val="28"/>
          <w:szCs w:val="28"/>
          <w:rtl/>
        </w:rPr>
        <w:t xml:space="preserve">، </w:t>
      </w:r>
      <w:r w:rsidR="00D976BC" w:rsidRPr="00984881">
        <w:rPr>
          <w:rFonts w:hint="cs"/>
          <w:sz w:val="28"/>
          <w:szCs w:val="28"/>
          <w:rtl/>
        </w:rPr>
        <w:t>ﻧﻴﺰ</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ﺩﺳﺖ</w:t>
      </w:r>
      <w:r w:rsidR="00D976BC" w:rsidRPr="00984881">
        <w:rPr>
          <w:sz w:val="28"/>
          <w:szCs w:val="28"/>
          <w:rtl/>
        </w:rPr>
        <w:t xml:space="preserve"> </w:t>
      </w:r>
      <w:r w:rsidR="00D976BC" w:rsidRPr="00984881">
        <w:rPr>
          <w:rFonts w:hint="cs"/>
          <w:sz w:val="28"/>
          <w:szCs w:val="28"/>
          <w:rtl/>
        </w:rPr>
        <w:t>ﻣﻴﺪﻫﺪ</w:t>
      </w:r>
      <w:r w:rsidR="00BD77AA">
        <w:rPr>
          <w:sz w:val="28"/>
          <w:szCs w:val="28"/>
          <w:rtl/>
        </w:rPr>
        <w:t xml:space="preserve">. </w:t>
      </w:r>
      <w:r w:rsidR="00D976BC" w:rsidRPr="00984881">
        <w:rPr>
          <w:rFonts w:hint="cs"/>
          <w:sz w:val="28"/>
          <w:szCs w:val="28"/>
          <w:rtl/>
        </w:rPr>
        <w:t>ﻭﻗﻬﻘﺮﺍﺋﻰ ﻣﻴﺸﻮﻧﺪ ﮐﻪ</w:t>
      </w:r>
      <w:r w:rsidR="00D976BC" w:rsidRPr="00984881">
        <w:rPr>
          <w:sz w:val="28"/>
          <w:szCs w:val="28"/>
          <w:rtl/>
        </w:rPr>
        <w:t xml:space="preserve"> </w:t>
      </w:r>
      <w:r w:rsidR="00D976BC" w:rsidRPr="00984881">
        <w:rPr>
          <w:rFonts w:hint="cs"/>
          <w:sz w:val="28"/>
          <w:szCs w:val="28"/>
          <w:rtl/>
        </w:rPr>
        <w:t>ﺑﺎﻳﺪ</w:t>
      </w:r>
      <w:r>
        <w:rPr>
          <w:sz w:val="28"/>
          <w:szCs w:val="28"/>
          <w:rtl/>
        </w:rPr>
        <w:t xml:space="preserve"> </w:t>
      </w:r>
      <w:r w:rsidR="00D976BC" w:rsidRPr="00984881">
        <w:rPr>
          <w:rFonts w:hint="cs"/>
          <w:sz w:val="28"/>
          <w:szCs w:val="28"/>
          <w:rtl/>
        </w:rPr>
        <w:t>ﺗﮑﺮﺍﺭ</w:t>
      </w:r>
      <w:r w:rsidR="00D976BC" w:rsidRPr="00984881">
        <w:rPr>
          <w:sz w:val="28"/>
          <w:szCs w:val="28"/>
          <w:rtl/>
        </w:rPr>
        <w:t xml:space="preserve"> </w:t>
      </w:r>
      <w:r w:rsidR="00D976BC" w:rsidRPr="00984881">
        <w:rPr>
          <w:rFonts w:hint="cs"/>
          <w:sz w:val="28"/>
          <w:szCs w:val="28"/>
          <w:rtl/>
        </w:rPr>
        <w:t>ﻣﮑﺮﺭ</w:t>
      </w:r>
      <w:r w:rsidR="00D976BC" w:rsidRPr="00984881">
        <w:rPr>
          <w:sz w:val="28"/>
          <w:szCs w:val="28"/>
          <w:rtl/>
        </w:rPr>
        <w:t xml:space="preserve"> </w:t>
      </w:r>
      <w:r w:rsidR="00D976BC" w:rsidRPr="00984881">
        <w:rPr>
          <w:rFonts w:hint="cs"/>
          <w:sz w:val="28"/>
          <w:szCs w:val="28"/>
          <w:rtl/>
        </w:rPr>
        <w:t>ﻫﻤﺎﻥ</w:t>
      </w:r>
      <w:r>
        <w:rPr>
          <w:sz w:val="28"/>
          <w:szCs w:val="28"/>
          <w:rtl/>
        </w:rPr>
        <w:t xml:space="preserve"> </w:t>
      </w:r>
      <w:r w:rsidR="00D976BC" w:rsidRPr="00984881">
        <w:rPr>
          <w:rFonts w:hint="cs"/>
          <w:sz w:val="28"/>
          <w:szCs w:val="28"/>
          <w:rtl/>
        </w:rPr>
        <w:t>ﺷﻬﻮﺩﻫﺎ</w:t>
      </w:r>
      <w:r w:rsidR="00D976BC" w:rsidRPr="00984881">
        <w:rPr>
          <w:sz w:val="28"/>
          <w:szCs w:val="28"/>
          <w:rtl/>
        </w:rPr>
        <w:t xml:space="preserve"> </w:t>
      </w:r>
      <w:r w:rsidR="00D976BC" w:rsidRPr="00984881">
        <w:rPr>
          <w:rFonts w:hint="cs"/>
          <w:sz w:val="28"/>
          <w:szCs w:val="28"/>
          <w:rtl/>
        </w:rPr>
        <w:t>ﻭﮐﺮﺍﻣﺎﺗﻰ</w:t>
      </w:r>
      <w:r w:rsidR="00D976BC" w:rsidRPr="00984881">
        <w:rPr>
          <w:sz w:val="28"/>
          <w:szCs w:val="28"/>
          <w:rtl/>
        </w:rPr>
        <w:t xml:space="preserve"> </w:t>
      </w:r>
      <w:r w:rsidR="00D976BC" w:rsidRPr="00984881">
        <w:rPr>
          <w:rFonts w:hint="cs"/>
          <w:sz w:val="28"/>
          <w:szCs w:val="28"/>
          <w:rtl/>
        </w:rPr>
        <w:t>ﺭﺍ</w:t>
      </w:r>
      <w:r>
        <w:rPr>
          <w:sz w:val="28"/>
          <w:szCs w:val="28"/>
          <w:rtl/>
        </w:rPr>
        <w:t xml:space="preserve"> </w:t>
      </w:r>
      <w:r w:rsidR="00D976BC" w:rsidRPr="00984881">
        <w:rPr>
          <w:rFonts w:hint="cs"/>
          <w:sz w:val="28"/>
          <w:szCs w:val="28"/>
          <w:rtl/>
        </w:rPr>
        <w:t>ﺑﻨﻤﺎﻳﻨﺪ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ﮔﺬﺷﺘﻪ ﻧﻴﺰ</w:t>
      </w:r>
      <w:r>
        <w:rPr>
          <w:sz w:val="28"/>
          <w:szCs w:val="28"/>
          <w:rtl/>
        </w:rPr>
        <w:t xml:space="preserve"> </w:t>
      </w:r>
      <w:r w:rsidR="00D976BC" w:rsidRPr="00984881">
        <w:rPr>
          <w:rFonts w:hint="cs"/>
          <w:sz w:val="28"/>
          <w:szCs w:val="28"/>
          <w:rtl/>
        </w:rPr>
        <w:t>ﺩﺍﺷﺘﻨﺪ</w:t>
      </w:r>
      <w:r w:rsidR="00BD77AA">
        <w:rPr>
          <w:sz w:val="28"/>
          <w:szCs w:val="28"/>
          <w:rtl/>
        </w:rPr>
        <w:t xml:space="preserve">، </w:t>
      </w:r>
      <w:r w:rsidR="00D976BC" w:rsidRPr="00984881">
        <w:rPr>
          <w:rFonts w:hint="cs"/>
          <w:sz w:val="28"/>
          <w:szCs w:val="28"/>
          <w:rtl/>
        </w:rPr>
        <w:t>ﻭﻟﻰ</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ﺩﺳﺖ</w:t>
      </w:r>
      <w:r w:rsidR="00D976BC" w:rsidRPr="00984881">
        <w:rPr>
          <w:sz w:val="28"/>
          <w:szCs w:val="28"/>
          <w:rtl/>
        </w:rPr>
        <w:t xml:space="preserve"> </w:t>
      </w:r>
      <w:r w:rsidR="00D976BC" w:rsidRPr="00984881">
        <w:rPr>
          <w:rFonts w:hint="cs"/>
          <w:sz w:val="28"/>
          <w:szCs w:val="28"/>
          <w:rtl/>
        </w:rPr>
        <w:t>ﺩﺍﺩﻩ</w:t>
      </w:r>
      <w:r w:rsidR="00D976BC" w:rsidRPr="00984881">
        <w:rPr>
          <w:sz w:val="28"/>
          <w:szCs w:val="28"/>
          <w:rtl/>
        </w:rPr>
        <w:t xml:space="preserve"> </w:t>
      </w:r>
      <w:r w:rsidR="00D976BC" w:rsidRPr="00984881">
        <w:rPr>
          <w:rFonts w:hint="cs"/>
          <w:sz w:val="28"/>
          <w:szCs w:val="28"/>
          <w:rtl/>
        </w:rPr>
        <w:t>ﺍﻧﺪ</w:t>
      </w:r>
      <w:r w:rsidR="00D976BC" w:rsidRPr="00984881">
        <w:rPr>
          <w:sz w:val="28"/>
          <w:szCs w:val="28"/>
          <w:rtl/>
        </w:rPr>
        <w:t xml:space="preserve"> </w:t>
      </w:r>
      <w:r w:rsidR="00D976BC" w:rsidRPr="00984881">
        <w:rPr>
          <w:rFonts w:hint="cs"/>
          <w:sz w:val="28"/>
          <w:szCs w:val="28"/>
          <w:rtl/>
        </w:rPr>
        <w:t>ﻣﺮﮒ</w:t>
      </w:r>
      <w:r w:rsidR="00D976BC" w:rsidRPr="00984881">
        <w:rPr>
          <w:sz w:val="28"/>
          <w:szCs w:val="28"/>
          <w:rtl/>
        </w:rPr>
        <w:t xml:space="preserve"> </w:t>
      </w:r>
      <w:r w:rsidR="00D976BC" w:rsidRPr="00984881">
        <w:rPr>
          <w:rFonts w:hint="cs"/>
          <w:sz w:val="28"/>
          <w:szCs w:val="28"/>
          <w:rtl/>
        </w:rPr>
        <w:t>ﺍﺭﺍﺩﻯ</w:t>
      </w:r>
      <w:r w:rsidR="00BD77AA">
        <w:rPr>
          <w:sz w:val="28"/>
          <w:szCs w:val="28"/>
          <w:rtl/>
        </w:rPr>
        <w:t xml:space="preserve">، </w:t>
      </w:r>
      <w:r w:rsidR="00D976BC" w:rsidRPr="00984881">
        <w:rPr>
          <w:rFonts w:hint="cs"/>
          <w:sz w:val="28"/>
          <w:szCs w:val="28"/>
          <w:rtl/>
        </w:rPr>
        <w:t>ﻫﻤﺎﻥ</w:t>
      </w:r>
      <w:r w:rsidR="00D976BC" w:rsidRPr="00984881">
        <w:rPr>
          <w:sz w:val="28"/>
          <w:szCs w:val="28"/>
          <w:rtl/>
        </w:rPr>
        <w:t xml:space="preserve"> </w:t>
      </w:r>
      <w:r w:rsidR="00D976BC" w:rsidRPr="00984881">
        <w:rPr>
          <w:rFonts w:hint="cs"/>
          <w:sz w:val="28"/>
          <w:szCs w:val="28"/>
          <w:rtl/>
        </w:rPr>
        <w:t>ﻣﺮﮒ</w:t>
      </w:r>
      <w:r w:rsidR="00D976BC" w:rsidRPr="00984881">
        <w:rPr>
          <w:sz w:val="28"/>
          <w:szCs w:val="28"/>
          <w:rtl/>
        </w:rPr>
        <w:t xml:space="preserve"> </w:t>
      </w:r>
      <w:r w:rsidR="00D976BC" w:rsidRPr="00984881">
        <w:rPr>
          <w:rFonts w:hint="cs"/>
          <w:sz w:val="28"/>
          <w:szCs w:val="28"/>
          <w:rtl/>
        </w:rPr>
        <w:t>ﻳﻚ</w:t>
      </w:r>
      <w:r w:rsidR="00D976BC" w:rsidRPr="00984881">
        <w:rPr>
          <w:sz w:val="28"/>
          <w:szCs w:val="28"/>
          <w:rtl/>
        </w:rPr>
        <w:t xml:space="preserve"> </w:t>
      </w:r>
      <w:r w:rsidR="00D976BC" w:rsidRPr="00984881">
        <w:rPr>
          <w:rFonts w:hint="cs"/>
          <w:sz w:val="28"/>
          <w:szCs w:val="28"/>
          <w:rtl/>
        </w:rPr>
        <w:t>ﺑﺎﺭ</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ﺷﻴﻮﻥ</w:t>
      </w:r>
      <w:r w:rsidR="00D976BC" w:rsidRPr="00984881">
        <w:rPr>
          <w:sz w:val="28"/>
          <w:szCs w:val="28"/>
          <w:rtl/>
        </w:rPr>
        <w:t xml:space="preserve"> </w:t>
      </w:r>
      <w:r w:rsidR="00D976BC" w:rsidRPr="00984881">
        <w:rPr>
          <w:rFonts w:hint="cs"/>
          <w:sz w:val="28"/>
          <w:szCs w:val="28"/>
          <w:rtl/>
        </w:rPr>
        <w:t>ﻳﻚ</w:t>
      </w:r>
      <w:r w:rsidR="00D976BC" w:rsidRPr="00984881">
        <w:rPr>
          <w:sz w:val="28"/>
          <w:szCs w:val="28"/>
          <w:rtl/>
        </w:rPr>
        <w:t xml:space="preserve"> </w:t>
      </w:r>
      <w:r w:rsidR="00D976BC" w:rsidRPr="00984881">
        <w:rPr>
          <w:rFonts w:hint="cs"/>
          <w:sz w:val="28"/>
          <w:szCs w:val="28"/>
          <w:rtl/>
        </w:rPr>
        <w:t>ﺑﺎﺭ ﺍﺳﺖ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ﺩﻳﮕﺮ</w:t>
      </w:r>
      <w:r w:rsidR="00D976BC" w:rsidRPr="00984881">
        <w:rPr>
          <w:sz w:val="28"/>
          <w:szCs w:val="28"/>
          <w:rtl/>
        </w:rPr>
        <w:t xml:space="preserve"> </w:t>
      </w:r>
      <w:r w:rsidR="00D976BC" w:rsidRPr="00984881">
        <w:rPr>
          <w:rFonts w:hint="cs"/>
          <w:sz w:val="28"/>
          <w:szCs w:val="28"/>
          <w:rtl/>
        </w:rPr>
        <w:t>ﻣﺮﮔﻬﺎﻯ</w:t>
      </w:r>
      <w:r w:rsidR="00D976BC" w:rsidRPr="00984881">
        <w:rPr>
          <w:sz w:val="28"/>
          <w:szCs w:val="28"/>
          <w:rtl/>
        </w:rPr>
        <w:t xml:space="preserve"> </w:t>
      </w:r>
      <w:r w:rsidR="00D976BC" w:rsidRPr="00984881">
        <w:rPr>
          <w:rFonts w:hint="cs"/>
          <w:sz w:val="28"/>
          <w:szCs w:val="28"/>
          <w:rtl/>
        </w:rPr>
        <w:t>ﮐﺎﺭﻣﺎﺋﻰ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ﻣﺴﺨﻬﺎﻯ</w:t>
      </w:r>
      <w:r w:rsidR="00D976BC" w:rsidRPr="00984881">
        <w:rPr>
          <w:sz w:val="28"/>
          <w:szCs w:val="28"/>
          <w:rtl/>
        </w:rPr>
        <w:t xml:space="preserve"> </w:t>
      </w:r>
      <w:r w:rsidR="00D976BC" w:rsidRPr="00984881">
        <w:rPr>
          <w:rFonts w:hint="cs"/>
          <w:sz w:val="28"/>
          <w:szCs w:val="28"/>
          <w:rtl/>
        </w:rPr>
        <w:t>ﺣﻴﻮﺍﻧﻰ</w:t>
      </w:r>
      <w:r w:rsidR="00BD77AA">
        <w:rPr>
          <w:sz w:val="28"/>
          <w:szCs w:val="28"/>
          <w:rtl/>
        </w:rPr>
        <w:t xml:space="preserve">، </w:t>
      </w:r>
      <w:r w:rsidR="00D976BC" w:rsidRPr="00984881">
        <w:rPr>
          <w:rFonts w:hint="cs"/>
          <w:sz w:val="28"/>
          <w:szCs w:val="28"/>
          <w:rtl/>
        </w:rPr>
        <w:t>ﮐﺸﺘﺎﺭﻫﺎﻯ</w:t>
      </w:r>
      <w:r w:rsidR="00D976BC" w:rsidRPr="00984881">
        <w:rPr>
          <w:sz w:val="28"/>
          <w:szCs w:val="28"/>
          <w:rtl/>
        </w:rPr>
        <w:t xml:space="preserve"> </w:t>
      </w:r>
      <w:r w:rsidR="00D976BC" w:rsidRPr="00984881">
        <w:rPr>
          <w:rFonts w:hint="cs"/>
          <w:sz w:val="28"/>
          <w:szCs w:val="28"/>
          <w:rtl/>
        </w:rPr>
        <w:t>ﭼﻮﻥ</w:t>
      </w:r>
      <w:r>
        <w:rPr>
          <w:sz w:val="28"/>
          <w:szCs w:val="28"/>
          <w:rtl/>
        </w:rPr>
        <w:t xml:space="preserve"> </w:t>
      </w:r>
      <w:r w:rsidR="00D976BC" w:rsidRPr="00984881">
        <w:rPr>
          <w:rFonts w:hint="cs"/>
          <w:sz w:val="28"/>
          <w:szCs w:val="28"/>
          <w:rtl/>
        </w:rPr>
        <w:t>ﮔﻮﺳﻔﻨﺪ</w:t>
      </w:r>
      <w:r w:rsidR="00D976BC" w:rsidRPr="00984881">
        <w:rPr>
          <w:sz w:val="28"/>
          <w:szCs w:val="28"/>
          <w:rtl/>
        </w:rPr>
        <w:t xml:space="preserve"> </w:t>
      </w:r>
      <w:r w:rsidR="00D976BC" w:rsidRPr="00984881">
        <w:rPr>
          <w:rFonts w:hint="cs"/>
          <w:sz w:val="28"/>
          <w:szCs w:val="28"/>
          <w:rtl/>
        </w:rPr>
        <w:t>ﺭﺍ ﻧﺨﻮﺍﻫﻨﺪ</w:t>
      </w:r>
      <w:r w:rsidR="00D976BC" w:rsidRPr="00984881">
        <w:rPr>
          <w:sz w:val="28"/>
          <w:szCs w:val="28"/>
          <w:rtl/>
        </w:rPr>
        <w:t xml:space="preserve"> </w:t>
      </w:r>
      <w:r w:rsidR="00D976BC" w:rsidRPr="00984881">
        <w:rPr>
          <w:rFonts w:hint="cs"/>
          <w:sz w:val="28"/>
          <w:szCs w:val="28"/>
          <w:rtl/>
        </w:rPr>
        <w:t>ﺩﺍﺷﺖ</w:t>
      </w:r>
      <w:r w:rsidR="00BD77AA">
        <w:rPr>
          <w:sz w:val="28"/>
          <w:szCs w:val="28"/>
          <w:rtl/>
        </w:rPr>
        <w:t xml:space="preserve">. </w:t>
      </w:r>
      <w:r w:rsidR="00D976BC" w:rsidRPr="00984881">
        <w:rPr>
          <w:rFonts w:hint="cs"/>
          <w:sz w:val="28"/>
          <w:szCs w:val="28"/>
          <w:rtl/>
        </w:rPr>
        <w:t>ﻭﺍﻟّﺎ</w:t>
      </w:r>
      <w:r>
        <w:rPr>
          <w:sz w:val="28"/>
          <w:szCs w:val="28"/>
          <w:rtl/>
        </w:rPr>
        <w:t xml:space="preserve"> </w:t>
      </w:r>
      <w:r w:rsidR="00D976BC" w:rsidRPr="00984881">
        <w:rPr>
          <w:rFonts w:hint="cs"/>
          <w:sz w:val="28"/>
          <w:szCs w:val="28"/>
          <w:rtl/>
        </w:rPr>
        <w:t>ﻣﺮﮔﻬﺎﻯ</w:t>
      </w:r>
      <w:r w:rsidR="00D976BC" w:rsidRPr="00984881">
        <w:rPr>
          <w:sz w:val="28"/>
          <w:szCs w:val="28"/>
          <w:rtl/>
        </w:rPr>
        <w:t xml:space="preserve"> </w:t>
      </w:r>
      <w:r w:rsidR="00D976BC" w:rsidRPr="00984881">
        <w:rPr>
          <w:rFonts w:hint="cs"/>
          <w:sz w:val="28"/>
          <w:szCs w:val="28"/>
          <w:rtl/>
        </w:rPr>
        <w:t>ﺧﺮﻭﺝ</w:t>
      </w:r>
      <w:r>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ﻫﺮ</w:t>
      </w:r>
      <w:r w:rsidR="00D976BC" w:rsidRPr="00984881">
        <w:rPr>
          <w:sz w:val="28"/>
          <w:szCs w:val="28"/>
          <w:rtl/>
        </w:rPr>
        <w:t xml:space="preserve"> </w:t>
      </w:r>
      <w:r w:rsidR="00D976BC" w:rsidRPr="00984881">
        <w:rPr>
          <w:rFonts w:hint="cs"/>
          <w:sz w:val="28"/>
          <w:szCs w:val="28"/>
          <w:rtl/>
        </w:rPr>
        <w:t>ﻧﻮﻉ</w:t>
      </w:r>
      <w:r w:rsidR="00BD77AA">
        <w:rPr>
          <w:sz w:val="28"/>
          <w:szCs w:val="28"/>
          <w:rtl/>
        </w:rPr>
        <w:t xml:space="preserve">، </w:t>
      </w:r>
      <w:r w:rsidR="00D976BC" w:rsidRPr="00984881">
        <w:rPr>
          <w:rFonts w:hint="cs"/>
          <w:sz w:val="28"/>
          <w:szCs w:val="28"/>
          <w:rtl/>
        </w:rPr>
        <w:t>ﻋﻤﻠﺎ</w:t>
      </w:r>
      <w:r w:rsidR="00D976BC" w:rsidRPr="00984881">
        <w:rPr>
          <w:sz w:val="28"/>
          <w:szCs w:val="28"/>
          <w:rtl/>
        </w:rPr>
        <w:t xml:space="preserve"> </w:t>
      </w:r>
      <w:r w:rsidR="00D976BC" w:rsidRPr="00984881">
        <w:rPr>
          <w:rFonts w:hint="cs"/>
          <w:sz w:val="28"/>
          <w:szCs w:val="28"/>
          <w:rtl/>
        </w:rPr>
        <w:t>ﻣﺮﮒ</w:t>
      </w:r>
      <w:r w:rsidR="00D976BC" w:rsidRPr="00984881">
        <w:rPr>
          <w:sz w:val="28"/>
          <w:szCs w:val="28"/>
          <w:rtl/>
        </w:rPr>
        <w:t xml:space="preserve"> </w:t>
      </w:r>
      <w:r w:rsidR="00D976BC" w:rsidRPr="00984881">
        <w:rPr>
          <w:rFonts w:hint="cs"/>
          <w:sz w:val="28"/>
          <w:szCs w:val="28"/>
          <w:rtl/>
        </w:rPr>
        <w:t>ﻧﻴﺴﺖ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ﻧﻮﻋﻰ</w:t>
      </w:r>
      <w:r w:rsidR="00D976BC" w:rsidRPr="00984881">
        <w:rPr>
          <w:sz w:val="28"/>
          <w:szCs w:val="28"/>
          <w:rtl/>
        </w:rPr>
        <w:t xml:space="preserve"> </w:t>
      </w:r>
      <w:r w:rsidR="00D976BC" w:rsidRPr="00984881">
        <w:rPr>
          <w:rFonts w:hint="cs"/>
          <w:sz w:val="28"/>
          <w:szCs w:val="28"/>
          <w:rtl/>
        </w:rPr>
        <w:t>ﺗﻮﻟﺪ ﺑﺮﺗﺮ</w:t>
      </w:r>
      <w:r w:rsidR="00D976BC" w:rsidRPr="00984881">
        <w:rPr>
          <w:sz w:val="28"/>
          <w:szCs w:val="28"/>
          <w:rtl/>
        </w:rPr>
        <w:t xml:space="preserve"> </w:t>
      </w:r>
      <w:r w:rsidR="00D976BC" w:rsidRPr="00984881">
        <w:rPr>
          <w:rFonts w:hint="cs"/>
          <w:sz w:val="28"/>
          <w:szCs w:val="28"/>
          <w:rtl/>
        </w:rPr>
        <w:t>ﻣﻴﺒﺎﺷﺪ</w:t>
      </w:r>
      <w:r w:rsidR="00BD77AA">
        <w:rPr>
          <w:sz w:val="28"/>
          <w:szCs w:val="28"/>
          <w:rtl/>
        </w:rPr>
        <w:t xml:space="preserve">. </w:t>
      </w:r>
      <w:r w:rsidR="00D976BC" w:rsidRPr="00984881">
        <w:rPr>
          <w:rFonts w:hint="cs"/>
          <w:sz w:val="28"/>
          <w:szCs w:val="28"/>
          <w:rtl/>
        </w:rPr>
        <w:t>ﻭﭼﻮﻥ</w:t>
      </w:r>
      <w:r w:rsidR="00D976BC" w:rsidRPr="00984881">
        <w:rPr>
          <w:sz w:val="28"/>
          <w:szCs w:val="28"/>
          <w:rtl/>
        </w:rPr>
        <w:t xml:space="preserve"> </w:t>
      </w:r>
      <w:r w:rsidR="00D976BC" w:rsidRPr="00984881">
        <w:rPr>
          <w:rFonts w:hint="cs"/>
          <w:sz w:val="28"/>
          <w:szCs w:val="28"/>
          <w:rtl/>
        </w:rPr>
        <w:t>ﻫﺮ</w:t>
      </w:r>
      <w:r w:rsidR="00D976BC" w:rsidRPr="00984881">
        <w:rPr>
          <w:sz w:val="28"/>
          <w:szCs w:val="28"/>
          <w:rtl/>
        </w:rPr>
        <w:t xml:space="preserve"> </w:t>
      </w:r>
      <w:r w:rsidR="00D976BC" w:rsidRPr="00984881">
        <w:rPr>
          <w:rFonts w:hint="cs"/>
          <w:sz w:val="28"/>
          <w:szCs w:val="28"/>
          <w:rtl/>
        </w:rPr>
        <w:t>ﺭؤﻳﺎﻯ</w:t>
      </w:r>
      <w:r w:rsidR="00D976BC" w:rsidRPr="00984881">
        <w:rPr>
          <w:sz w:val="28"/>
          <w:szCs w:val="28"/>
          <w:rtl/>
        </w:rPr>
        <w:t xml:space="preserve"> </w:t>
      </w:r>
      <w:r w:rsidR="00D976BC" w:rsidRPr="00984881">
        <w:rPr>
          <w:rFonts w:hint="cs"/>
          <w:sz w:val="28"/>
          <w:szCs w:val="28"/>
          <w:rtl/>
        </w:rPr>
        <w:t>ﺷﺒﺎﻧﻪ</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ﮔﺮﺩﺷﻬﺎﻯ</w:t>
      </w:r>
      <w:r w:rsidR="00D976BC" w:rsidRPr="00984881">
        <w:rPr>
          <w:sz w:val="28"/>
          <w:szCs w:val="28"/>
          <w:rtl/>
        </w:rPr>
        <w:t xml:space="preserve"> </w:t>
      </w:r>
      <w:r w:rsidR="00D976BC" w:rsidRPr="00984881">
        <w:rPr>
          <w:rFonts w:hint="cs"/>
          <w:sz w:val="28"/>
          <w:szCs w:val="28"/>
          <w:rtl/>
        </w:rPr>
        <w:t>ﻣﻠﮑﻮﺗﻰ</w:t>
      </w:r>
      <w:r w:rsidR="00D976BC" w:rsidRPr="00984881">
        <w:rPr>
          <w:sz w:val="28"/>
          <w:szCs w:val="28"/>
          <w:rtl/>
        </w:rPr>
        <w:t xml:space="preserve"> </w:t>
      </w:r>
      <w:r w:rsidR="00D976BC" w:rsidRPr="00984881">
        <w:rPr>
          <w:rFonts w:hint="cs"/>
          <w:sz w:val="28"/>
          <w:szCs w:val="28"/>
          <w:rtl/>
        </w:rPr>
        <w:t>ﻣﻴﺒﺎﺷﺪ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ﻫﺮ</w:t>
      </w:r>
      <w:r w:rsidR="00D976BC" w:rsidRPr="00984881">
        <w:rPr>
          <w:sz w:val="28"/>
          <w:szCs w:val="28"/>
          <w:rtl/>
        </w:rPr>
        <w:t xml:space="preserve"> </w:t>
      </w:r>
      <w:r w:rsidR="00D976BC" w:rsidRPr="00984881">
        <w:rPr>
          <w:rFonts w:hint="cs"/>
          <w:sz w:val="28"/>
          <w:szCs w:val="28"/>
          <w:rtl/>
        </w:rPr>
        <w:t>ﺻﺎﺣﺐ ﺭؤﻳﺎ</w:t>
      </w:r>
      <w:r w:rsidR="00D976BC" w:rsidRPr="00984881">
        <w:rPr>
          <w:sz w:val="28"/>
          <w:szCs w:val="28"/>
          <w:rtl/>
        </w:rPr>
        <w:t xml:space="preserve"> </w:t>
      </w:r>
      <w:r w:rsidR="00D976BC" w:rsidRPr="00984881">
        <w:rPr>
          <w:rFonts w:hint="cs"/>
          <w:sz w:val="28"/>
          <w:szCs w:val="28"/>
          <w:rtl/>
        </w:rPr>
        <w:t>ﺳﺮﻣﺴﺖ</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ﻧﻤﻴﺨﻮﺍﻫﺪ</w:t>
      </w:r>
      <w:r w:rsidR="00D976BC" w:rsidRPr="00984881">
        <w:rPr>
          <w:sz w:val="28"/>
          <w:szCs w:val="28"/>
          <w:rtl/>
        </w:rPr>
        <w:t xml:space="preserve"> </w:t>
      </w:r>
      <w:r w:rsidR="00D976BC" w:rsidRPr="00984881">
        <w:rPr>
          <w:rFonts w:hint="cs"/>
          <w:sz w:val="28"/>
          <w:szCs w:val="28"/>
          <w:rtl/>
        </w:rPr>
        <w:t>ﺭؤﻳﺎﻯ</w:t>
      </w:r>
      <w:r w:rsidR="00D976BC" w:rsidRPr="00984881">
        <w:rPr>
          <w:sz w:val="28"/>
          <w:szCs w:val="28"/>
          <w:rtl/>
        </w:rPr>
        <w:t xml:space="preserve"> </w:t>
      </w:r>
      <w:r w:rsidR="00D976BC" w:rsidRPr="00984881">
        <w:rPr>
          <w:rFonts w:hint="cs"/>
          <w:sz w:val="28"/>
          <w:szCs w:val="28"/>
          <w:rtl/>
        </w:rPr>
        <w:t>ﺍﻭ</w:t>
      </w:r>
      <w:r w:rsidR="00D976BC" w:rsidRPr="00984881">
        <w:rPr>
          <w:sz w:val="28"/>
          <w:szCs w:val="28"/>
          <w:rtl/>
        </w:rPr>
        <w:t xml:space="preserve"> </w:t>
      </w:r>
      <w:r w:rsidR="00D976BC" w:rsidRPr="00984881">
        <w:rPr>
          <w:rFonts w:hint="cs"/>
          <w:sz w:val="28"/>
          <w:szCs w:val="28"/>
          <w:rtl/>
        </w:rPr>
        <w:t>ﻧﻴﺰ</w:t>
      </w:r>
      <w:r w:rsidR="00D976BC" w:rsidRPr="00984881">
        <w:rPr>
          <w:sz w:val="28"/>
          <w:szCs w:val="28"/>
          <w:rtl/>
        </w:rPr>
        <w:t xml:space="preserve"> </w:t>
      </w:r>
      <w:r w:rsidR="00D976BC" w:rsidRPr="00984881">
        <w:rPr>
          <w:rFonts w:hint="cs"/>
          <w:sz w:val="28"/>
          <w:szCs w:val="28"/>
          <w:rtl/>
        </w:rPr>
        <w:t>ﭘﺎﻳﺎﻧﻰ</w:t>
      </w:r>
      <w:r w:rsidR="00D976BC" w:rsidRPr="00984881">
        <w:rPr>
          <w:sz w:val="28"/>
          <w:szCs w:val="28"/>
          <w:rtl/>
        </w:rPr>
        <w:t xml:space="preserve"> </w:t>
      </w:r>
      <w:r w:rsidR="00D976BC" w:rsidRPr="00984881">
        <w:rPr>
          <w:rFonts w:hint="cs"/>
          <w:sz w:val="28"/>
          <w:szCs w:val="28"/>
          <w:rtl/>
        </w:rPr>
        <w:t>ﺩﺍﺷﺘﻪ</w:t>
      </w:r>
      <w:r w:rsidR="00D976BC" w:rsidRPr="00984881">
        <w:rPr>
          <w:sz w:val="28"/>
          <w:szCs w:val="28"/>
          <w:rtl/>
        </w:rPr>
        <w:t xml:space="preserve"> </w:t>
      </w:r>
      <w:r w:rsidR="00D976BC" w:rsidRPr="00984881">
        <w:rPr>
          <w:rFonts w:hint="cs"/>
          <w:sz w:val="28"/>
          <w:szCs w:val="28"/>
          <w:rtl/>
        </w:rPr>
        <w:t>ﺑﺎﺷﺪ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ﺧﻮﺩﺵ</w:t>
      </w:r>
      <w:r w:rsidR="00D976BC" w:rsidRPr="00984881">
        <w:rPr>
          <w:sz w:val="28"/>
          <w:szCs w:val="28"/>
          <w:rtl/>
        </w:rPr>
        <w:t xml:space="preserve"> </w:t>
      </w:r>
      <w:r w:rsidR="00D976BC" w:rsidRPr="00984881">
        <w:rPr>
          <w:rFonts w:hint="cs"/>
          <w:sz w:val="28"/>
          <w:szCs w:val="28"/>
          <w:rtl/>
        </w:rPr>
        <w:t xml:space="preserve">ﻧﻴﺰ </w:t>
      </w:r>
      <w:r w:rsidR="009915B2" w:rsidRPr="00984881">
        <w:rPr>
          <w:rFonts w:hint="cs"/>
          <w:sz w:val="28"/>
          <w:szCs w:val="28"/>
          <w:rtl/>
        </w:rPr>
        <w:t>فر</w:t>
      </w:r>
      <w:r w:rsidR="00D976BC" w:rsidRPr="00984881">
        <w:rPr>
          <w:rFonts w:hint="cs"/>
          <w:sz w:val="28"/>
          <w:szCs w:val="28"/>
          <w:rtl/>
        </w:rPr>
        <w:t>ﺽ</w:t>
      </w:r>
      <w:r w:rsidR="00D976BC" w:rsidRPr="00984881">
        <w:rPr>
          <w:sz w:val="28"/>
          <w:szCs w:val="28"/>
          <w:rtl/>
        </w:rPr>
        <w:t xml:space="preserve"> </w:t>
      </w:r>
      <w:r w:rsidR="00D976BC" w:rsidRPr="00984881">
        <w:rPr>
          <w:rFonts w:hint="cs"/>
          <w:sz w:val="28"/>
          <w:szCs w:val="28"/>
          <w:rtl/>
        </w:rPr>
        <w:t>ﺭؤﻳﺎ</w:t>
      </w:r>
      <w:r w:rsidR="00D976BC" w:rsidRPr="00984881">
        <w:rPr>
          <w:sz w:val="28"/>
          <w:szCs w:val="28"/>
          <w:rtl/>
        </w:rPr>
        <w:t xml:space="preserve"> </w:t>
      </w:r>
      <w:r w:rsidR="00D976BC" w:rsidRPr="00984881">
        <w:rPr>
          <w:rFonts w:hint="cs"/>
          <w:sz w:val="28"/>
          <w:szCs w:val="28"/>
          <w:rtl/>
        </w:rPr>
        <w:t>ﻧﺪﺍﺭﺩ</w:t>
      </w:r>
      <w:r w:rsidR="00BD77AA">
        <w:rPr>
          <w:sz w:val="28"/>
          <w:szCs w:val="28"/>
          <w:rtl/>
        </w:rPr>
        <w:t xml:space="preserve">، </w:t>
      </w:r>
      <w:r w:rsidR="00D976BC" w:rsidRPr="00984881">
        <w:rPr>
          <w:rFonts w:hint="cs"/>
          <w:sz w:val="28"/>
          <w:szCs w:val="28"/>
          <w:rtl/>
        </w:rPr>
        <w:t>ﻭﺯﻧﺪﮔﻰ</w:t>
      </w:r>
      <w:r w:rsidR="00D976BC" w:rsidRPr="00984881">
        <w:rPr>
          <w:sz w:val="28"/>
          <w:szCs w:val="28"/>
          <w:rtl/>
        </w:rPr>
        <w:t xml:space="preserve"> </w:t>
      </w:r>
      <w:r w:rsidR="00D976BC" w:rsidRPr="00984881">
        <w:rPr>
          <w:rFonts w:hint="cs"/>
          <w:sz w:val="28"/>
          <w:szCs w:val="28"/>
          <w:rtl/>
        </w:rPr>
        <w:t>ﻭﺍﻗﻌﻰ</w:t>
      </w:r>
      <w:r w:rsidR="00D976BC" w:rsidRPr="00984881">
        <w:rPr>
          <w:sz w:val="28"/>
          <w:szCs w:val="28"/>
          <w:rtl/>
        </w:rPr>
        <w:t xml:space="preserve"> </w:t>
      </w:r>
      <w:r w:rsidR="00D976BC" w:rsidRPr="00984881">
        <w:rPr>
          <w:rFonts w:hint="cs"/>
          <w:sz w:val="28"/>
          <w:szCs w:val="28"/>
          <w:rtl/>
        </w:rPr>
        <w:t>ﻣﻴﺪﺍﻧﺪ</w:t>
      </w:r>
      <w:r w:rsidR="00D976BC" w:rsidRPr="00984881">
        <w:rPr>
          <w:sz w:val="28"/>
          <w:szCs w:val="28"/>
          <w:rtl/>
        </w:rPr>
        <w:t xml:space="preserve"> </w:t>
      </w:r>
      <w:r w:rsidR="00D976BC" w:rsidRPr="00984881">
        <w:rPr>
          <w:rFonts w:hint="cs"/>
          <w:sz w:val="28"/>
          <w:szCs w:val="28"/>
          <w:rtl/>
        </w:rPr>
        <w:t>ﺁﺳﺘﺎﻥ</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ﺩﺭﮔﺎﻩ</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ﺑﺎﺭﮔﺎﻩ</w:t>
      </w:r>
      <w:r>
        <w:rPr>
          <w:sz w:val="28"/>
          <w:szCs w:val="28"/>
          <w:rtl/>
        </w:rPr>
        <w:t xml:space="preserve"> </w:t>
      </w:r>
      <w:r w:rsidR="00DC581B" w:rsidRPr="00984881">
        <w:rPr>
          <w:rFonts w:hint="cs"/>
          <w:sz w:val="28"/>
          <w:szCs w:val="28"/>
          <w:rtl/>
        </w:rPr>
        <w:t>مقدّس</w:t>
      </w:r>
      <w:r w:rsidR="00D976BC" w:rsidRPr="00984881">
        <w:rPr>
          <w:rFonts w:hint="cs"/>
          <w:sz w:val="28"/>
          <w:szCs w:val="28"/>
          <w:rtl/>
        </w:rPr>
        <w:t xml:space="preserve"> ﺍﻟﻬﻰ ﭘﻴﺮ</w:t>
      </w:r>
      <w:r w:rsidR="00D976BC" w:rsidRPr="00984881">
        <w:rPr>
          <w:sz w:val="28"/>
          <w:szCs w:val="28"/>
          <w:rtl/>
        </w:rPr>
        <w:t xml:space="preserve"> </w:t>
      </w:r>
      <w:r w:rsidR="00D976BC" w:rsidRPr="00984881">
        <w:rPr>
          <w:rFonts w:hint="cs"/>
          <w:sz w:val="28"/>
          <w:szCs w:val="28"/>
          <w:rtl/>
        </w:rPr>
        <w:t>ﻣﻴﺒﺎﺷﺪ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ﻧﻪ</w:t>
      </w:r>
      <w:r w:rsidR="00D976BC" w:rsidRPr="00984881">
        <w:rPr>
          <w:sz w:val="28"/>
          <w:szCs w:val="28"/>
          <w:rtl/>
        </w:rPr>
        <w:t xml:space="preserve"> </w:t>
      </w:r>
      <w:r w:rsidR="00D976BC" w:rsidRPr="00984881">
        <w:rPr>
          <w:rFonts w:hint="cs"/>
          <w:sz w:val="28"/>
          <w:szCs w:val="28"/>
          <w:rtl/>
        </w:rPr>
        <w:t>ﻫﺮ</w:t>
      </w:r>
      <w:r w:rsidR="00D976BC" w:rsidRPr="00984881">
        <w:rPr>
          <w:sz w:val="28"/>
          <w:szCs w:val="28"/>
          <w:rtl/>
        </w:rPr>
        <w:t xml:space="preserve"> </w:t>
      </w:r>
      <w:r w:rsidR="00D976BC" w:rsidRPr="00984881">
        <w:rPr>
          <w:rFonts w:hint="cs"/>
          <w:sz w:val="28"/>
          <w:szCs w:val="28"/>
          <w:rtl/>
        </w:rPr>
        <w:t>ﺟﺎﻯ</w:t>
      </w:r>
      <w:r w:rsidR="00D976BC" w:rsidRPr="00984881">
        <w:rPr>
          <w:sz w:val="28"/>
          <w:szCs w:val="28"/>
          <w:rtl/>
        </w:rPr>
        <w:t xml:space="preserve"> </w:t>
      </w:r>
      <w:r w:rsidR="00D976BC" w:rsidRPr="00984881">
        <w:rPr>
          <w:rFonts w:hint="cs"/>
          <w:sz w:val="28"/>
          <w:szCs w:val="28"/>
          <w:rtl/>
        </w:rPr>
        <w:t>ﺩﻳﮕﺮ</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ﻫﻤﻪ</w:t>
      </w:r>
      <w:r>
        <w:rPr>
          <w:sz w:val="28"/>
          <w:szCs w:val="28"/>
          <w:rtl/>
        </w:rPr>
        <w:t xml:space="preserve"> </w:t>
      </w:r>
      <w:r w:rsidR="00D976BC" w:rsidRPr="00984881">
        <w:rPr>
          <w:rFonts w:hint="cs"/>
          <w:sz w:val="28"/>
          <w:szCs w:val="28"/>
          <w:rtl/>
        </w:rPr>
        <w:t>ﺍﺩﻳﺎﻥ</w:t>
      </w:r>
      <w:r w:rsidR="00D976BC" w:rsidRPr="00984881">
        <w:rPr>
          <w:sz w:val="28"/>
          <w:szCs w:val="28"/>
          <w:rtl/>
        </w:rPr>
        <w:t xml:space="preserve"> </w:t>
      </w:r>
      <w:r w:rsidR="00D976BC" w:rsidRPr="00984881">
        <w:rPr>
          <w:rFonts w:hint="cs"/>
          <w:sz w:val="28"/>
          <w:szCs w:val="28"/>
          <w:rtl/>
        </w:rPr>
        <w:t>ﻭﻣﺬﺍﻫﺐ</w:t>
      </w:r>
      <w:r>
        <w:rPr>
          <w:sz w:val="28"/>
          <w:szCs w:val="28"/>
          <w:rtl/>
        </w:rPr>
        <w:t xml:space="preserve"> </w:t>
      </w:r>
      <w:r w:rsidR="00D976BC" w:rsidRPr="00984881">
        <w:rPr>
          <w:rFonts w:hint="cs"/>
          <w:sz w:val="28"/>
          <w:szCs w:val="28"/>
          <w:rtl/>
        </w:rPr>
        <w:t>ﻏﻴﺮ</w:t>
      </w:r>
      <w:r w:rsidR="00D976BC" w:rsidRPr="00984881">
        <w:rPr>
          <w:sz w:val="28"/>
          <w:szCs w:val="28"/>
          <w:rtl/>
        </w:rPr>
        <w:t xml:space="preserve"> </w:t>
      </w:r>
      <w:r w:rsidR="00D976BC" w:rsidRPr="00984881">
        <w:rPr>
          <w:rFonts w:hint="cs"/>
          <w:sz w:val="28"/>
          <w:szCs w:val="28"/>
          <w:rtl/>
        </w:rPr>
        <w:t>ﺳﻠﻮﮐﻰ</w:t>
      </w:r>
      <w:r w:rsidR="00D976BC" w:rsidRPr="00984881">
        <w:rPr>
          <w:sz w:val="28"/>
          <w:szCs w:val="28"/>
          <w:rtl/>
        </w:rPr>
        <w:t xml:space="preserve"> </w:t>
      </w:r>
      <w:r w:rsidR="00D976BC" w:rsidRPr="00984881">
        <w:rPr>
          <w:rFonts w:hint="cs"/>
          <w:sz w:val="28"/>
          <w:szCs w:val="28"/>
          <w:rtl/>
        </w:rPr>
        <w:t>ﺩﺍﺭﻧﺪ</w:t>
      </w:r>
      <w:r w:rsidR="00D976BC" w:rsidRPr="00984881">
        <w:rPr>
          <w:sz w:val="28"/>
          <w:szCs w:val="28"/>
          <w:rtl/>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w:t>
      </w:r>
      <w:r w:rsidRPr="00984881">
        <w:rPr>
          <w:rFonts w:hint="cs"/>
          <w:b/>
          <w:bCs/>
          <w:sz w:val="28"/>
          <w:szCs w:val="28"/>
          <w:rtl/>
        </w:rPr>
        <w:t>ﺩﻫﺎﻥ</w:t>
      </w:r>
      <w:r w:rsidRPr="00984881">
        <w:rPr>
          <w:b/>
          <w:bCs/>
          <w:sz w:val="28"/>
          <w:szCs w:val="28"/>
          <w:rtl/>
        </w:rPr>
        <w:t xml:space="preserve"> </w:t>
      </w:r>
      <w:r w:rsidRPr="00984881">
        <w:rPr>
          <w:rFonts w:hint="cs"/>
          <w:b/>
          <w:bCs/>
          <w:sz w:val="28"/>
          <w:szCs w:val="28"/>
          <w:rtl/>
        </w:rPr>
        <w:t>ﺗﻨﮓ</w:t>
      </w:r>
      <w:r w:rsidRPr="00984881">
        <w:rPr>
          <w:b/>
          <w:bCs/>
          <w:sz w:val="28"/>
          <w:szCs w:val="28"/>
          <w:rtl/>
        </w:rPr>
        <w:t xml:space="preserve"> </w:t>
      </w:r>
      <w:r w:rsidRPr="00984881">
        <w:rPr>
          <w:rFonts w:hint="cs"/>
          <w:b/>
          <w:bCs/>
          <w:sz w:val="28"/>
          <w:szCs w:val="28"/>
          <w:rtl/>
        </w:rPr>
        <w:t>ﺷﻴﺮﻳﻨﺶ</w:t>
      </w:r>
      <w:r w:rsidR="00BD77AA">
        <w:rPr>
          <w:b/>
          <w:bCs/>
          <w:sz w:val="28"/>
          <w:szCs w:val="28"/>
          <w:rtl/>
        </w:rPr>
        <w:t xml:space="preserve">، </w:t>
      </w:r>
      <w:r w:rsidRPr="00984881">
        <w:rPr>
          <w:rFonts w:hint="cs"/>
          <w:b/>
          <w:bCs/>
          <w:sz w:val="28"/>
          <w:szCs w:val="28"/>
          <w:rtl/>
        </w:rPr>
        <w:t>ﻣﮕﺮ</w:t>
      </w:r>
      <w:r w:rsidRPr="00984881">
        <w:rPr>
          <w:b/>
          <w:bCs/>
          <w:sz w:val="28"/>
          <w:szCs w:val="28"/>
          <w:rtl/>
        </w:rPr>
        <w:t xml:space="preserve"> </w:t>
      </w:r>
      <w:r w:rsidRPr="00984881">
        <w:rPr>
          <w:rFonts w:hint="cs"/>
          <w:b/>
          <w:bCs/>
          <w:sz w:val="28"/>
          <w:szCs w:val="28"/>
          <w:rtl/>
        </w:rPr>
        <w:t>ﻣﻠﻚ</w:t>
      </w:r>
      <w:r w:rsidR="004D25BE">
        <w:rPr>
          <w:b/>
          <w:bCs/>
          <w:sz w:val="28"/>
          <w:szCs w:val="28"/>
          <w:rtl/>
        </w:rPr>
        <w:t xml:space="preserve"> </w:t>
      </w:r>
      <w:r w:rsidRPr="00984881">
        <w:rPr>
          <w:rFonts w:hint="cs"/>
          <w:b/>
          <w:bCs/>
          <w:sz w:val="28"/>
          <w:szCs w:val="28"/>
          <w:rtl/>
        </w:rPr>
        <w:t>ﺳﻠﻴﻤﺎﻧﺴﺖ</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ﮐﻪ</w:t>
      </w:r>
      <w:r w:rsidRPr="00984881">
        <w:rPr>
          <w:b/>
          <w:bCs/>
          <w:sz w:val="28"/>
          <w:szCs w:val="28"/>
          <w:rtl/>
        </w:rPr>
        <w:t xml:space="preserve"> </w:t>
      </w:r>
      <w:r w:rsidRPr="00984881">
        <w:rPr>
          <w:rFonts w:hint="cs"/>
          <w:b/>
          <w:bCs/>
          <w:sz w:val="28"/>
          <w:szCs w:val="28"/>
          <w:rtl/>
        </w:rPr>
        <w:t>ﻧﻘﺶ</w:t>
      </w:r>
      <w:r w:rsidR="004D25BE">
        <w:rPr>
          <w:b/>
          <w:bCs/>
          <w:sz w:val="28"/>
          <w:szCs w:val="28"/>
          <w:rtl/>
        </w:rPr>
        <w:t xml:space="preserve"> </w:t>
      </w:r>
      <w:r w:rsidRPr="00984881">
        <w:rPr>
          <w:rFonts w:hint="cs"/>
          <w:b/>
          <w:bCs/>
          <w:sz w:val="28"/>
          <w:szCs w:val="28"/>
          <w:rtl/>
        </w:rPr>
        <w:t>ﺧﺎﺗﻢ</w:t>
      </w:r>
      <w:r w:rsidRPr="00984881">
        <w:rPr>
          <w:b/>
          <w:bCs/>
          <w:sz w:val="28"/>
          <w:szCs w:val="28"/>
          <w:rtl/>
        </w:rPr>
        <w:t xml:space="preserve"> </w:t>
      </w:r>
      <w:r w:rsidRPr="00984881">
        <w:rPr>
          <w:rFonts w:hint="cs"/>
          <w:b/>
          <w:bCs/>
          <w:sz w:val="28"/>
          <w:szCs w:val="28"/>
          <w:rtl/>
        </w:rPr>
        <w:t>ﻟﻌﻠﺶ</w:t>
      </w:r>
      <w:r w:rsidR="00BD77AA">
        <w:rPr>
          <w:b/>
          <w:bCs/>
          <w:sz w:val="28"/>
          <w:szCs w:val="28"/>
          <w:rtl/>
        </w:rPr>
        <w:t xml:space="preserve">، </w:t>
      </w:r>
      <w:r w:rsidRPr="00984881">
        <w:rPr>
          <w:rFonts w:hint="cs"/>
          <w:b/>
          <w:bCs/>
          <w:sz w:val="28"/>
          <w:szCs w:val="28"/>
          <w:rtl/>
        </w:rPr>
        <w:t>ﺟﻬﺎﻥ</w:t>
      </w:r>
      <w:r w:rsidRPr="00984881">
        <w:rPr>
          <w:b/>
          <w:bCs/>
          <w:sz w:val="28"/>
          <w:szCs w:val="28"/>
          <w:rtl/>
        </w:rPr>
        <w:t xml:space="preserve"> </w:t>
      </w:r>
      <w:r w:rsidRPr="00984881">
        <w:rPr>
          <w:rFonts w:hint="cs"/>
          <w:b/>
          <w:bCs/>
          <w:sz w:val="28"/>
          <w:szCs w:val="28"/>
          <w:rtl/>
        </w:rPr>
        <w:t>ﺯﻳﺮ</w:t>
      </w:r>
      <w:r w:rsidRPr="00984881">
        <w:rPr>
          <w:b/>
          <w:bCs/>
          <w:sz w:val="28"/>
          <w:szCs w:val="28"/>
          <w:rtl/>
        </w:rPr>
        <w:t xml:space="preserve"> </w:t>
      </w:r>
      <w:r w:rsidRPr="00984881">
        <w:rPr>
          <w:rFonts w:hint="cs"/>
          <w:b/>
          <w:bCs/>
          <w:sz w:val="28"/>
          <w:szCs w:val="28"/>
          <w:rtl/>
        </w:rPr>
        <w:t>ﻧﮕﻴﻦ</w:t>
      </w:r>
      <w:r w:rsidR="004D25BE">
        <w:rPr>
          <w:b/>
          <w:bCs/>
          <w:sz w:val="28"/>
          <w:szCs w:val="28"/>
          <w:rtl/>
        </w:rPr>
        <w:t xml:space="preserve"> </w:t>
      </w:r>
      <w:r w:rsidRPr="00984881">
        <w:rPr>
          <w:rFonts w:hint="cs"/>
          <w:b/>
          <w:bCs/>
          <w:sz w:val="28"/>
          <w:szCs w:val="28"/>
          <w:rtl/>
        </w:rPr>
        <w:t>ﺩﺍﺭﺩ</w:t>
      </w:r>
    </w:p>
    <w:p w:rsidR="00D976BC" w:rsidRPr="00984881" w:rsidRDefault="004D25BE" w:rsidP="00F97640">
      <w:pPr>
        <w:bidi/>
        <w:jc w:val="both"/>
        <w:rPr>
          <w:sz w:val="28"/>
          <w:szCs w:val="28"/>
          <w:rtl/>
        </w:rPr>
      </w:pPr>
      <w:r>
        <w:rPr>
          <w:rFonts w:hint="cs"/>
          <w:sz w:val="28"/>
          <w:szCs w:val="28"/>
          <w:rtl/>
        </w:rPr>
        <w:t xml:space="preserve"> </w:t>
      </w:r>
      <w:r w:rsidR="00D976BC" w:rsidRPr="00984881">
        <w:rPr>
          <w:rFonts w:hint="cs"/>
          <w:sz w:val="28"/>
          <w:szCs w:val="28"/>
          <w:rtl/>
        </w:rPr>
        <w:t>ﺣﺎﻝ</w:t>
      </w:r>
      <w:r>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ﻳﺎﺭ</w:t>
      </w:r>
      <w:r w:rsidR="00D976BC" w:rsidRPr="00984881">
        <w:rPr>
          <w:sz w:val="28"/>
          <w:szCs w:val="28"/>
          <w:rtl/>
        </w:rPr>
        <w:t xml:space="preserve"> </w:t>
      </w:r>
      <w:r w:rsidR="00D976BC" w:rsidRPr="00984881">
        <w:rPr>
          <w:rFonts w:hint="cs"/>
          <w:sz w:val="28"/>
          <w:szCs w:val="28"/>
          <w:rtl/>
        </w:rPr>
        <w:t>ﻧﺎﺯﻧﻴﻦ</w:t>
      </w:r>
      <w:r w:rsidR="00D976BC" w:rsidRPr="00984881">
        <w:rPr>
          <w:sz w:val="28"/>
          <w:szCs w:val="28"/>
          <w:rtl/>
        </w:rPr>
        <w:t xml:space="preserve"> </w:t>
      </w:r>
      <w:r w:rsidR="00D976BC" w:rsidRPr="00984881">
        <w:rPr>
          <w:rFonts w:hint="cs"/>
          <w:sz w:val="28"/>
          <w:szCs w:val="28"/>
          <w:rtl/>
        </w:rPr>
        <w:t>ﺧﻮﺩ</w:t>
      </w:r>
      <w:r>
        <w:rPr>
          <w:sz w:val="28"/>
          <w:szCs w:val="28"/>
          <w:rtl/>
        </w:rPr>
        <w:t xml:space="preserve"> </w:t>
      </w:r>
      <w:r w:rsidR="00D976BC" w:rsidRPr="00984881">
        <w:rPr>
          <w:rFonts w:hint="cs"/>
          <w:sz w:val="28"/>
          <w:szCs w:val="28"/>
          <w:rtl/>
        </w:rPr>
        <w:t>ﻣﻴﮕﻮﻳﺪ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ﺩﻫﺎﻧﺶ</w:t>
      </w:r>
      <w:r w:rsidR="00D976BC" w:rsidRPr="00984881">
        <w:rPr>
          <w:sz w:val="28"/>
          <w:szCs w:val="28"/>
          <w:rtl/>
        </w:rPr>
        <w:t xml:space="preserve"> </w:t>
      </w:r>
      <w:r w:rsidR="00D976BC" w:rsidRPr="00984881">
        <w:rPr>
          <w:rFonts w:hint="cs"/>
          <w:sz w:val="28"/>
          <w:szCs w:val="28"/>
          <w:rtl/>
        </w:rPr>
        <w:t>ﺗﻨﮓ</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ﺷﺮﻳﻨﺶ</w:t>
      </w:r>
      <w:r w:rsidR="00D976BC" w:rsidRPr="00984881">
        <w:rPr>
          <w:sz w:val="28"/>
          <w:szCs w:val="28"/>
          <w:rtl/>
        </w:rPr>
        <w:t xml:space="preserve"> </w:t>
      </w:r>
      <w:r w:rsidR="00D976BC" w:rsidRPr="00984881">
        <w:rPr>
          <w:rFonts w:hint="cs"/>
          <w:sz w:val="28"/>
          <w:szCs w:val="28"/>
          <w:rtl/>
        </w:rPr>
        <w:t>ﭼﻨﺎﻥ</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ﮐﻪ</w:t>
      </w:r>
      <w:r>
        <w:rPr>
          <w:sz w:val="28"/>
          <w:szCs w:val="28"/>
          <w:rtl/>
        </w:rPr>
        <w:t xml:space="preserve"> </w:t>
      </w:r>
      <w:r w:rsidR="00D976BC" w:rsidRPr="00984881">
        <w:rPr>
          <w:rFonts w:hint="cs"/>
          <w:sz w:val="28"/>
          <w:szCs w:val="28"/>
          <w:rtl/>
        </w:rPr>
        <w:t>ﭼﻮﻥ</w:t>
      </w:r>
      <w:r w:rsidR="00D976BC" w:rsidRPr="00984881">
        <w:rPr>
          <w:sz w:val="28"/>
          <w:szCs w:val="28"/>
          <w:rtl/>
        </w:rPr>
        <w:t xml:space="preserve"> </w:t>
      </w:r>
      <w:r w:rsidR="00D976BC" w:rsidRPr="00984881">
        <w:rPr>
          <w:rFonts w:hint="cs"/>
          <w:sz w:val="28"/>
          <w:szCs w:val="28"/>
          <w:rtl/>
        </w:rPr>
        <w:t>ﻣﻠﻚ</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ﭘﺎﺩﺷﺎﻫﻰ</w:t>
      </w:r>
      <w:r w:rsidR="00D976BC" w:rsidRPr="00984881">
        <w:rPr>
          <w:sz w:val="28"/>
          <w:szCs w:val="28"/>
          <w:rtl/>
        </w:rPr>
        <w:t xml:space="preserve"> </w:t>
      </w:r>
      <w:r w:rsidR="00D976BC" w:rsidRPr="00984881">
        <w:rPr>
          <w:rFonts w:hint="cs"/>
          <w:sz w:val="28"/>
          <w:szCs w:val="28"/>
          <w:rtl/>
        </w:rPr>
        <w:t>ﺳﻠﻴﻤﺎﻥ</w:t>
      </w:r>
      <w:r w:rsidR="00D976BC" w:rsidRPr="00984881">
        <w:rPr>
          <w:sz w:val="28"/>
          <w:szCs w:val="28"/>
          <w:rtl/>
        </w:rPr>
        <w:t xml:space="preserve"> </w:t>
      </w:r>
      <w:r w:rsidR="00D976BC" w:rsidRPr="00984881">
        <w:rPr>
          <w:rFonts w:hint="cs"/>
          <w:sz w:val="28"/>
          <w:szCs w:val="28"/>
          <w:rtl/>
        </w:rPr>
        <w:t>ﻣﻴﺒﺎﺷﺪ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ﻧﻘﺶ</w:t>
      </w:r>
      <w:r>
        <w:rPr>
          <w:sz w:val="28"/>
          <w:szCs w:val="28"/>
          <w:rtl/>
        </w:rPr>
        <w:t xml:space="preserve"> </w:t>
      </w:r>
      <w:r w:rsidR="00D976BC" w:rsidRPr="00984881">
        <w:rPr>
          <w:rFonts w:hint="cs"/>
          <w:sz w:val="28"/>
          <w:szCs w:val="28"/>
          <w:rtl/>
        </w:rPr>
        <w:t>ﺃﻧﮕﺸﺘﺮﻯ</w:t>
      </w:r>
      <w:r w:rsidR="00D976BC" w:rsidRPr="00984881">
        <w:rPr>
          <w:sz w:val="28"/>
          <w:szCs w:val="28"/>
          <w:rtl/>
        </w:rPr>
        <w:t xml:space="preserve"> </w:t>
      </w:r>
      <w:r w:rsidR="00D976BC" w:rsidRPr="00984881">
        <w:rPr>
          <w:rFonts w:hint="cs"/>
          <w:sz w:val="28"/>
          <w:szCs w:val="28"/>
          <w:rtl/>
        </w:rPr>
        <w:t>ﺍﻭ</w:t>
      </w:r>
      <w:r w:rsidR="00BD77AA">
        <w:rPr>
          <w:sz w:val="28"/>
          <w:szCs w:val="28"/>
          <w:rtl/>
        </w:rPr>
        <w:t xml:space="preserve">، </w:t>
      </w:r>
      <w:r w:rsidR="00D976BC" w:rsidRPr="00984881">
        <w:rPr>
          <w:rFonts w:hint="cs"/>
          <w:sz w:val="28"/>
          <w:szCs w:val="28"/>
          <w:rtl/>
        </w:rPr>
        <w:t>ﮐﻪ ﺍﺯ</w:t>
      </w:r>
      <w:r w:rsidR="00D976BC" w:rsidRPr="00984881">
        <w:rPr>
          <w:sz w:val="28"/>
          <w:szCs w:val="28"/>
          <w:rtl/>
        </w:rPr>
        <w:t xml:space="preserve"> </w:t>
      </w:r>
      <w:r w:rsidR="00D976BC" w:rsidRPr="00984881">
        <w:rPr>
          <w:rFonts w:hint="cs"/>
          <w:sz w:val="28"/>
          <w:szCs w:val="28"/>
          <w:rtl/>
        </w:rPr>
        <w:t>ﻟﻌﻞ</w:t>
      </w:r>
      <w:r w:rsidR="00D976BC" w:rsidRPr="00984881">
        <w:rPr>
          <w:sz w:val="28"/>
          <w:szCs w:val="28"/>
          <w:rtl/>
        </w:rPr>
        <w:t xml:space="preserve"> </w:t>
      </w:r>
      <w:r w:rsidR="00D976BC" w:rsidRPr="00984881">
        <w:rPr>
          <w:rFonts w:hint="cs"/>
          <w:sz w:val="28"/>
          <w:szCs w:val="28"/>
          <w:rtl/>
        </w:rPr>
        <w:t>ﻣﻴﺒﺎﺷﺪ</w:t>
      </w:r>
      <w:r w:rsidR="00BD77AA">
        <w:rPr>
          <w:sz w:val="28"/>
          <w:szCs w:val="28"/>
          <w:rtl/>
        </w:rPr>
        <w:t xml:space="preserve">، </w:t>
      </w:r>
      <w:r w:rsidR="00D976BC" w:rsidRPr="00984881">
        <w:rPr>
          <w:rFonts w:hint="cs"/>
          <w:sz w:val="28"/>
          <w:szCs w:val="28"/>
          <w:rtl/>
        </w:rPr>
        <w:t>ﺟﻬﺎﻧﻰ</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ﺯﻳﺮ</w:t>
      </w:r>
      <w:r w:rsidR="00D976BC" w:rsidRPr="00984881">
        <w:rPr>
          <w:sz w:val="28"/>
          <w:szCs w:val="28"/>
          <w:rtl/>
        </w:rPr>
        <w:t xml:space="preserve"> </w:t>
      </w:r>
      <w:r w:rsidR="00D976BC" w:rsidRPr="00984881">
        <w:rPr>
          <w:rFonts w:hint="cs"/>
          <w:sz w:val="28"/>
          <w:szCs w:val="28"/>
          <w:rtl/>
        </w:rPr>
        <w:t>ﻧﮕﻴﻦ</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ﺍﺧﺘﻴﺎﺭ</w:t>
      </w:r>
      <w:r w:rsidR="00D976BC" w:rsidRPr="00984881">
        <w:rPr>
          <w:sz w:val="28"/>
          <w:szCs w:val="28"/>
          <w:rtl/>
        </w:rPr>
        <w:t xml:space="preserve"> </w:t>
      </w:r>
      <w:r w:rsidR="00D976BC" w:rsidRPr="00984881">
        <w:rPr>
          <w:rFonts w:hint="cs"/>
          <w:sz w:val="28"/>
          <w:szCs w:val="28"/>
          <w:rtl/>
        </w:rPr>
        <w:t>ﺧﻮﺩ</w:t>
      </w:r>
      <w:r>
        <w:rPr>
          <w:sz w:val="28"/>
          <w:szCs w:val="28"/>
          <w:rtl/>
        </w:rPr>
        <w:t xml:space="preserve"> </w:t>
      </w:r>
      <w:r w:rsidR="00D976BC" w:rsidRPr="00984881">
        <w:rPr>
          <w:rFonts w:hint="cs"/>
          <w:sz w:val="28"/>
          <w:szCs w:val="28"/>
          <w:rtl/>
        </w:rPr>
        <w:t>ﺩﺍﺭﺩ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ﺣﺮﮐﺖ</w:t>
      </w:r>
      <w:r w:rsidR="00D976BC" w:rsidRPr="00984881">
        <w:rPr>
          <w:sz w:val="28"/>
          <w:szCs w:val="28"/>
          <w:rtl/>
        </w:rPr>
        <w:t xml:space="preserve"> </w:t>
      </w:r>
      <w:r w:rsidR="00D976BC" w:rsidRPr="00984881">
        <w:rPr>
          <w:rFonts w:hint="cs"/>
          <w:sz w:val="28"/>
          <w:szCs w:val="28"/>
          <w:rtl/>
        </w:rPr>
        <w:t>ﺍﻧﮕﺸﺘﺮﻯ</w:t>
      </w:r>
      <w:r w:rsidR="00BD77AA">
        <w:rPr>
          <w:sz w:val="28"/>
          <w:szCs w:val="28"/>
          <w:rtl/>
        </w:rPr>
        <w:t xml:space="preserve">، </w:t>
      </w:r>
      <w:r w:rsidR="00D976BC" w:rsidRPr="00984881">
        <w:rPr>
          <w:rFonts w:hint="cs"/>
          <w:sz w:val="28"/>
          <w:szCs w:val="28"/>
          <w:rtl/>
        </w:rPr>
        <w:t>ﻫﺮ</w:t>
      </w:r>
      <w:r w:rsidR="00D976BC" w:rsidRPr="00984881">
        <w:rPr>
          <w:sz w:val="28"/>
          <w:szCs w:val="28"/>
          <w:rtl/>
        </w:rPr>
        <w:t xml:space="preserve"> </w:t>
      </w:r>
      <w:r w:rsidR="00D976BC" w:rsidRPr="00984881">
        <w:rPr>
          <w:rFonts w:hint="cs"/>
          <w:sz w:val="28"/>
          <w:szCs w:val="28"/>
          <w:rtl/>
        </w:rPr>
        <w:t>ﭼﻴﺰﻯ</w:t>
      </w:r>
      <w:r w:rsidR="00D976BC" w:rsidRPr="00984881">
        <w:rPr>
          <w:sz w:val="28"/>
          <w:szCs w:val="28"/>
          <w:rtl/>
        </w:rPr>
        <w:t xml:space="preserve"> </w:t>
      </w:r>
      <w:r w:rsidR="00D976BC" w:rsidRPr="00984881">
        <w:rPr>
          <w:rFonts w:hint="cs"/>
          <w:sz w:val="28"/>
          <w:szCs w:val="28"/>
          <w:rtl/>
        </w:rPr>
        <w:t>ﺭﺍ</w:t>
      </w:r>
      <w:r>
        <w:rPr>
          <w:sz w:val="28"/>
          <w:szCs w:val="28"/>
          <w:rtl/>
        </w:rPr>
        <w:t xml:space="preserve"> </w:t>
      </w:r>
      <w:r w:rsidR="00D976BC" w:rsidRPr="00984881">
        <w:rPr>
          <w:rFonts w:hint="cs"/>
          <w:sz w:val="28"/>
          <w:szCs w:val="28"/>
          <w:rtl/>
        </w:rPr>
        <w:t>ﮐﻪ ﺑﺨﻮﺍﻫﺪ</w:t>
      </w:r>
      <w:r w:rsidR="00D976BC" w:rsidRPr="00984881">
        <w:rPr>
          <w:sz w:val="28"/>
          <w:szCs w:val="28"/>
          <w:rtl/>
        </w:rPr>
        <w:t xml:space="preserve"> </w:t>
      </w:r>
      <w:r w:rsidR="00D976BC" w:rsidRPr="00984881">
        <w:rPr>
          <w:rFonts w:hint="cs"/>
          <w:sz w:val="28"/>
          <w:szCs w:val="28"/>
          <w:rtl/>
        </w:rPr>
        <w:t>ﺑﺎﻋث ﻣﻴﮕﺮﺩﺩ</w:t>
      </w:r>
      <w:r w:rsidR="00BD77AA">
        <w:rPr>
          <w:sz w:val="28"/>
          <w:szCs w:val="28"/>
          <w:rtl/>
        </w:rPr>
        <w:t xml:space="preserve">. </w:t>
      </w:r>
      <w:r w:rsidR="00D976BC" w:rsidRPr="00984881">
        <w:rPr>
          <w:rFonts w:hint="cs"/>
          <w:sz w:val="28"/>
          <w:szCs w:val="28"/>
          <w:rtl/>
        </w:rPr>
        <w:t>ﺩﻫﺎﻥ</w:t>
      </w:r>
      <w:r w:rsidR="00D976BC" w:rsidRPr="00984881">
        <w:rPr>
          <w:sz w:val="28"/>
          <w:szCs w:val="28"/>
          <w:rtl/>
        </w:rPr>
        <w:t xml:space="preserve"> </w:t>
      </w:r>
      <w:r w:rsidR="00D976BC" w:rsidRPr="00984881">
        <w:rPr>
          <w:rFonts w:hint="cs"/>
          <w:sz w:val="28"/>
          <w:szCs w:val="28"/>
          <w:rtl/>
        </w:rPr>
        <w:t>ﺗﻨﮓ</w:t>
      </w:r>
      <w:r w:rsidR="00D976BC" w:rsidRPr="00984881">
        <w:rPr>
          <w:sz w:val="28"/>
          <w:szCs w:val="28"/>
          <w:rtl/>
        </w:rPr>
        <w:t xml:space="preserve"> </w:t>
      </w:r>
      <w:r w:rsidR="00D976BC" w:rsidRPr="00984881">
        <w:rPr>
          <w:rFonts w:hint="cs"/>
          <w:sz w:val="28"/>
          <w:szCs w:val="28"/>
          <w:rtl/>
        </w:rPr>
        <w:t>ﻳﺎﺭ</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ﻧﺸﺎﻧﻪﺍﻯ</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ﺯﻳﺒﺎﺋﻰ</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ﮔﺬﺷﺘﻪ</w:t>
      </w:r>
      <w:r w:rsidR="00D976BC" w:rsidRPr="00984881">
        <w:rPr>
          <w:sz w:val="28"/>
          <w:szCs w:val="28"/>
          <w:rtl/>
        </w:rPr>
        <w:t xml:space="preserve"> </w:t>
      </w:r>
      <w:r w:rsidR="00D976BC" w:rsidRPr="00984881">
        <w:rPr>
          <w:rFonts w:hint="cs"/>
          <w:sz w:val="28"/>
          <w:szCs w:val="28"/>
          <w:rtl/>
        </w:rPr>
        <w:t>ﺑﻮﺩﻩ</w:t>
      </w:r>
      <w:r w:rsidR="00BD77AA">
        <w:rPr>
          <w:sz w:val="28"/>
          <w:szCs w:val="28"/>
          <w:rtl/>
        </w:rPr>
        <w:t xml:space="preserve">. </w:t>
      </w:r>
      <w:r w:rsidR="00D976BC" w:rsidRPr="00984881">
        <w:rPr>
          <w:rFonts w:hint="cs"/>
          <w:sz w:val="28"/>
          <w:szCs w:val="28"/>
          <w:rtl/>
        </w:rPr>
        <w:t>ﻭﻟﻰ ﺍﻳﻨﻚ</w:t>
      </w:r>
      <w:r w:rsidR="00D976BC" w:rsidRPr="00984881">
        <w:rPr>
          <w:sz w:val="28"/>
          <w:szCs w:val="28"/>
          <w:rtl/>
        </w:rPr>
        <w:t xml:space="preserve"> </w:t>
      </w:r>
      <w:r w:rsidR="00D976BC" w:rsidRPr="00984881">
        <w:rPr>
          <w:rFonts w:hint="cs"/>
          <w:sz w:val="28"/>
          <w:szCs w:val="28"/>
          <w:rtl/>
        </w:rPr>
        <w:t>ﺩﻫﺎﻥ</w:t>
      </w:r>
      <w:r w:rsidR="00D976BC" w:rsidRPr="00984881">
        <w:rPr>
          <w:sz w:val="28"/>
          <w:szCs w:val="28"/>
          <w:rtl/>
        </w:rPr>
        <w:t xml:space="preserve"> </w:t>
      </w:r>
      <w:r w:rsidR="00D976BC" w:rsidRPr="00984881">
        <w:rPr>
          <w:rFonts w:hint="cs"/>
          <w:sz w:val="28"/>
          <w:szCs w:val="28"/>
          <w:rtl/>
        </w:rPr>
        <w:t>ﮔﺸﺎﺩ</w:t>
      </w:r>
      <w:r w:rsidR="00D976BC" w:rsidRPr="00984881">
        <w:rPr>
          <w:sz w:val="28"/>
          <w:szCs w:val="28"/>
          <w:rtl/>
        </w:rPr>
        <w:t xml:space="preserve"> </w:t>
      </w:r>
      <w:r w:rsidR="00D976BC" w:rsidRPr="00984881">
        <w:rPr>
          <w:rFonts w:hint="cs"/>
          <w:sz w:val="28"/>
          <w:szCs w:val="28"/>
          <w:rtl/>
        </w:rPr>
        <w:t>ﻣﺪ</w:t>
      </w:r>
      <w:r w:rsidR="00D976BC" w:rsidRPr="00984881">
        <w:rPr>
          <w:sz w:val="28"/>
          <w:szCs w:val="28"/>
          <w:rtl/>
        </w:rPr>
        <w:t xml:space="preserve"> </w:t>
      </w:r>
      <w:r w:rsidR="00D976BC" w:rsidRPr="00984881">
        <w:rPr>
          <w:rFonts w:hint="cs"/>
          <w:sz w:val="28"/>
          <w:szCs w:val="28"/>
          <w:rtl/>
        </w:rPr>
        <w:t>ﺭﻭﺯ</w:t>
      </w:r>
      <w:r w:rsidR="00D976BC" w:rsidRPr="00984881">
        <w:rPr>
          <w:sz w:val="28"/>
          <w:szCs w:val="28"/>
          <w:rtl/>
        </w:rPr>
        <w:t xml:space="preserve"> </w:t>
      </w:r>
      <w:r w:rsidR="00D976BC" w:rsidRPr="00984881">
        <w:rPr>
          <w:rFonts w:hint="cs"/>
          <w:sz w:val="28"/>
          <w:szCs w:val="28"/>
          <w:rtl/>
        </w:rPr>
        <w:t>ﻣﻴﺒﺎﺷﺪ</w:t>
      </w:r>
      <w:r w:rsidR="00BD77AA">
        <w:rPr>
          <w:sz w:val="28"/>
          <w:szCs w:val="28"/>
          <w:rtl/>
        </w:rPr>
        <w:t xml:space="preserve">. </w:t>
      </w:r>
      <w:r w:rsidR="00D976BC" w:rsidRPr="00984881">
        <w:rPr>
          <w:rFonts w:hint="cs"/>
          <w:sz w:val="28"/>
          <w:szCs w:val="28"/>
          <w:rtl/>
        </w:rPr>
        <w:t>ﺯﻳﺮﺍ</w:t>
      </w:r>
      <w:r>
        <w:rPr>
          <w:sz w:val="28"/>
          <w:szCs w:val="28"/>
          <w:rtl/>
        </w:rPr>
        <w:t xml:space="preserve"> </w:t>
      </w:r>
      <w:r w:rsidR="00D976BC" w:rsidRPr="00984881">
        <w:rPr>
          <w:rFonts w:hint="cs"/>
          <w:sz w:val="28"/>
          <w:szCs w:val="28"/>
          <w:rtl/>
        </w:rPr>
        <w:t>ﺩﻧﺪﺍﻧﻬﺎﻯ</w:t>
      </w:r>
      <w:r w:rsidR="00D976BC" w:rsidRPr="00984881">
        <w:rPr>
          <w:sz w:val="28"/>
          <w:szCs w:val="28"/>
          <w:rtl/>
        </w:rPr>
        <w:t xml:space="preserve"> </w:t>
      </w:r>
      <w:r w:rsidR="00D976BC" w:rsidRPr="00984881">
        <w:rPr>
          <w:rFonts w:hint="cs"/>
          <w:sz w:val="28"/>
          <w:szCs w:val="28"/>
          <w:rtl/>
        </w:rPr>
        <w:t>ﺳﻔﻴﺪ</w:t>
      </w:r>
      <w:r>
        <w:rPr>
          <w:sz w:val="28"/>
          <w:szCs w:val="28"/>
          <w:rtl/>
        </w:rPr>
        <w:t xml:space="preserve"> </w:t>
      </w:r>
      <w:r w:rsidR="00D976BC" w:rsidRPr="00984881">
        <w:rPr>
          <w:rFonts w:hint="cs"/>
          <w:sz w:val="28"/>
          <w:szCs w:val="28"/>
          <w:rtl/>
        </w:rPr>
        <w:t>ﻭﻣﻨﻈّﻢ</w:t>
      </w:r>
      <w:r>
        <w:rPr>
          <w:sz w:val="28"/>
          <w:szCs w:val="28"/>
          <w:rtl/>
        </w:rPr>
        <w:t xml:space="preserve"> </w:t>
      </w:r>
      <w:r w:rsidR="00D976BC" w:rsidRPr="00984881">
        <w:rPr>
          <w:rFonts w:hint="cs"/>
          <w:sz w:val="28"/>
          <w:szCs w:val="28"/>
          <w:rtl/>
        </w:rPr>
        <w:t>ﺩﺍﺭﻧﺪ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ﺟﺎﻯ ﻧﮕﺮﺍﻧﻰ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ﺷﺮﻣﻨﺪﮔﻰ</w:t>
      </w:r>
      <w:r w:rsidR="00D976BC" w:rsidRPr="00984881">
        <w:rPr>
          <w:sz w:val="28"/>
          <w:szCs w:val="28"/>
          <w:rtl/>
        </w:rPr>
        <w:t xml:space="preserve"> </w:t>
      </w:r>
      <w:r w:rsidR="00D976BC" w:rsidRPr="00984881">
        <w:rPr>
          <w:rFonts w:hint="cs"/>
          <w:sz w:val="28"/>
          <w:szCs w:val="28"/>
          <w:rtl/>
        </w:rPr>
        <w:t>ﻧﻴﺴﺖ</w:t>
      </w:r>
      <w:r w:rsidR="00BD77AA">
        <w:rPr>
          <w:sz w:val="28"/>
          <w:szCs w:val="28"/>
          <w:rtl/>
        </w:rPr>
        <w:t xml:space="preserve">. </w:t>
      </w:r>
      <w:r w:rsidR="00D976BC" w:rsidRPr="00984881">
        <w:rPr>
          <w:rFonts w:hint="cs"/>
          <w:sz w:val="28"/>
          <w:szCs w:val="28"/>
          <w:rtl/>
        </w:rPr>
        <w:t>ﺗﺎ</w:t>
      </w:r>
      <w:r w:rsidR="00D976BC" w:rsidRPr="00984881">
        <w:rPr>
          <w:sz w:val="28"/>
          <w:szCs w:val="28"/>
          <w:rtl/>
        </w:rPr>
        <w:t xml:space="preserve"> </w:t>
      </w:r>
      <w:r w:rsidR="00D976BC" w:rsidRPr="00984881">
        <w:rPr>
          <w:rFonts w:hint="cs"/>
          <w:sz w:val="28"/>
          <w:szCs w:val="28"/>
          <w:rtl/>
        </w:rPr>
        <w:t>ﺑﺨﺎﻃﺮ</w:t>
      </w:r>
      <w:r w:rsidR="00D976BC" w:rsidRPr="00984881">
        <w:rPr>
          <w:sz w:val="28"/>
          <w:szCs w:val="28"/>
          <w:rtl/>
        </w:rPr>
        <w:t xml:space="preserve"> </w:t>
      </w:r>
      <w:r w:rsidR="00D976BC" w:rsidRPr="00984881">
        <w:rPr>
          <w:rFonts w:hint="cs"/>
          <w:sz w:val="28"/>
          <w:szCs w:val="28"/>
          <w:rtl/>
        </w:rPr>
        <w:t>ﺯﺷﺘﻰ</w:t>
      </w:r>
      <w:r w:rsidR="00D976BC" w:rsidRPr="00984881">
        <w:rPr>
          <w:sz w:val="28"/>
          <w:szCs w:val="28"/>
          <w:rtl/>
        </w:rPr>
        <w:t xml:space="preserve"> </w:t>
      </w:r>
      <w:r w:rsidR="00D976BC" w:rsidRPr="00984881">
        <w:rPr>
          <w:rFonts w:hint="cs"/>
          <w:sz w:val="28"/>
          <w:szCs w:val="28"/>
          <w:rtl/>
        </w:rPr>
        <w:t>ﺭﻧﮓ</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ﺩﻧﺪﺍﻧﻬﺎﻯ</w:t>
      </w:r>
      <w:r w:rsidR="00D976BC" w:rsidRPr="00984881">
        <w:rPr>
          <w:sz w:val="28"/>
          <w:szCs w:val="28"/>
          <w:rtl/>
        </w:rPr>
        <w:t xml:space="preserve"> </w:t>
      </w:r>
      <w:r w:rsidR="00D976BC" w:rsidRPr="00984881">
        <w:rPr>
          <w:rFonts w:hint="cs"/>
          <w:sz w:val="28"/>
          <w:szCs w:val="28"/>
          <w:rtl/>
        </w:rPr>
        <w:t xml:space="preserve">ﮐثیف </w:t>
      </w:r>
      <w:r w:rsidR="00BD77AA">
        <w:rPr>
          <w:sz w:val="28"/>
          <w:szCs w:val="28"/>
          <w:rtl/>
        </w:rPr>
        <w:t xml:space="preserve">، </w:t>
      </w:r>
      <w:r w:rsidR="00D976BC" w:rsidRPr="00984881">
        <w:rPr>
          <w:rFonts w:hint="cs"/>
          <w:sz w:val="28"/>
          <w:szCs w:val="28"/>
          <w:rtl/>
        </w:rPr>
        <w:t>ﮐﻤﺘﺮ</w:t>
      </w:r>
      <w:r>
        <w:rPr>
          <w:sz w:val="28"/>
          <w:szCs w:val="28"/>
          <w:rtl/>
        </w:rPr>
        <w:t xml:space="preserve"> </w:t>
      </w:r>
      <w:r w:rsidR="00D976BC" w:rsidRPr="00984881">
        <w:rPr>
          <w:rFonts w:hint="cs"/>
          <w:sz w:val="28"/>
          <w:szCs w:val="28"/>
          <w:rtl/>
        </w:rPr>
        <w:t>ﺻﺤﺒﺖ ﮐﻨﻨﺪ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ﺩﻫﺎﻧﺸﺎﻥ</w:t>
      </w:r>
      <w:r w:rsidR="00D976BC" w:rsidRPr="00984881">
        <w:rPr>
          <w:sz w:val="28"/>
          <w:szCs w:val="28"/>
          <w:rtl/>
        </w:rPr>
        <w:t xml:space="preserve"> </w:t>
      </w:r>
      <w:r w:rsidR="00D976BC" w:rsidRPr="00984881">
        <w:rPr>
          <w:rFonts w:hint="cs"/>
          <w:sz w:val="28"/>
          <w:szCs w:val="28"/>
          <w:rtl/>
        </w:rPr>
        <w:t>ﺑﺎﺯ</w:t>
      </w:r>
      <w:r w:rsidR="00D976BC" w:rsidRPr="00984881">
        <w:rPr>
          <w:sz w:val="28"/>
          <w:szCs w:val="28"/>
          <w:rtl/>
        </w:rPr>
        <w:t xml:space="preserve"> </w:t>
      </w:r>
      <w:r w:rsidR="00D976BC" w:rsidRPr="00984881">
        <w:rPr>
          <w:rFonts w:hint="cs"/>
          <w:sz w:val="28"/>
          <w:szCs w:val="28"/>
          <w:rtl/>
        </w:rPr>
        <w:t>ﻧﺸﻮﺩ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ﺩﻧﺪﺍﻧﻬﺎ</w:t>
      </w:r>
      <w:r w:rsidR="00D976BC" w:rsidRPr="00984881">
        <w:rPr>
          <w:sz w:val="28"/>
          <w:szCs w:val="28"/>
          <w:rtl/>
        </w:rPr>
        <w:t xml:space="preserve"> </w:t>
      </w:r>
      <w:r w:rsidR="00D976BC" w:rsidRPr="00984881">
        <w:rPr>
          <w:rFonts w:hint="cs"/>
          <w:sz w:val="28"/>
          <w:szCs w:val="28"/>
          <w:rtl/>
        </w:rPr>
        <w:t>ﭘﻴﺪﺍ</w:t>
      </w:r>
      <w:r w:rsidR="00D976BC" w:rsidRPr="00984881">
        <w:rPr>
          <w:sz w:val="28"/>
          <w:szCs w:val="28"/>
          <w:rtl/>
        </w:rPr>
        <w:t xml:space="preserve"> </w:t>
      </w:r>
      <w:r w:rsidR="00D976BC" w:rsidRPr="00984881">
        <w:rPr>
          <w:rFonts w:hint="cs"/>
          <w:sz w:val="28"/>
          <w:szCs w:val="28"/>
          <w:rtl/>
        </w:rPr>
        <w:t>ﻧﮕﺮﺩﻧﺪ</w:t>
      </w:r>
      <w:r w:rsidR="00BD77AA">
        <w:rPr>
          <w:sz w:val="28"/>
          <w:szCs w:val="28"/>
          <w:rtl/>
        </w:rPr>
        <w:t xml:space="preserve">. </w:t>
      </w:r>
      <w:r w:rsidR="00D976BC" w:rsidRPr="00984881">
        <w:rPr>
          <w:rFonts w:hint="cs"/>
          <w:sz w:val="28"/>
          <w:szCs w:val="28"/>
          <w:rtl/>
        </w:rPr>
        <w:t>ﻭﺑﺎﻟﻌﮑس ﺍﻳﻨﻚ</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ﺧﻮﺷﻤﺰﮔﻰ ﻭ</w:t>
      </w:r>
      <w:r w:rsidR="00D976BC" w:rsidRPr="00984881">
        <w:rPr>
          <w:sz w:val="28"/>
          <w:szCs w:val="28"/>
          <w:rtl/>
        </w:rPr>
        <w:t xml:space="preserve"> </w:t>
      </w:r>
      <w:r w:rsidR="00D976BC" w:rsidRPr="00984881">
        <w:rPr>
          <w:rFonts w:hint="cs"/>
          <w:sz w:val="28"/>
          <w:szCs w:val="28"/>
          <w:rtl/>
        </w:rPr>
        <w:t>ﺧﻨﺪﻩ</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ﺟﻮﻙ</w:t>
      </w:r>
      <w:r>
        <w:rPr>
          <w:sz w:val="28"/>
          <w:szCs w:val="28"/>
          <w:rtl/>
        </w:rPr>
        <w:t xml:space="preserve"> </w:t>
      </w:r>
      <w:r w:rsidR="00D976BC" w:rsidRPr="00984881">
        <w:rPr>
          <w:rFonts w:hint="cs"/>
          <w:sz w:val="28"/>
          <w:szCs w:val="28"/>
          <w:rtl/>
        </w:rPr>
        <w:t>ﻣﺪﺍﻭﻡ</w:t>
      </w:r>
      <w:r w:rsidR="00D976BC" w:rsidRPr="00984881">
        <w:rPr>
          <w:sz w:val="28"/>
          <w:szCs w:val="28"/>
          <w:rtl/>
        </w:rPr>
        <w:t xml:space="preserve"> </w:t>
      </w:r>
      <w:r w:rsidR="00D976BC" w:rsidRPr="00984881">
        <w:rPr>
          <w:rFonts w:hint="cs"/>
          <w:sz w:val="28"/>
          <w:szCs w:val="28"/>
          <w:rtl/>
        </w:rPr>
        <w:t>ﻫﺴﺘﻨﺪ</w:t>
      </w:r>
      <w:r w:rsidR="00BD77AA">
        <w:rPr>
          <w:sz w:val="28"/>
          <w:szCs w:val="28"/>
          <w:rtl/>
        </w:rPr>
        <w:t xml:space="preserve">، </w:t>
      </w:r>
      <w:r w:rsidR="00D976BC" w:rsidRPr="00984881">
        <w:rPr>
          <w:rFonts w:hint="cs"/>
          <w:sz w:val="28"/>
          <w:szCs w:val="28"/>
          <w:rtl/>
        </w:rPr>
        <w:t>ﺗﺎ</w:t>
      </w:r>
      <w:r w:rsidR="00D976BC" w:rsidRPr="00984881">
        <w:rPr>
          <w:sz w:val="28"/>
          <w:szCs w:val="28"/>
          <w:rtl/>
        </w:rPr>
        <w:t xml:space="preserve"> </w:t>
      </w:r>
      <w:r w:rsidR="00D976BC" w:rsidRPr="00984881">
        <w:rPr>
          <w:rFonts w:hint="cs"/>
          <w:sz w:val="28"/>
          <w:szCs w:val="28"/>
          <w:rtl/>
        </w:rPr>
        <w:t>ﻟﺤﻈﻪﺍﻯ</w:t>
      </w:r>
      <w:r w:rsidR="00D976BC" w:rsidRPr="00984881">
        <w:rPr>
          <w:sz w:val="28"/>
          <w:szCs w:val="28"/>
          <w:rtl/>
        </w:rPr>
        <w:t xml:space="preserve"> </w:t>
      </w:r>
      <w:r w:rsidR="00D976BC" w:rsidRPr="00984881">
        <w:rPr>
          <w:rFonts w:hint="cs"/>
          <w:sz w:val="28"/>
          <w:szCs w:val="28"/>
          <w:rtl/>
        </w:rPr>
        <w:t>ﺩﻫﺎﻧﺸﺎﻥ</w:t>
      </w:r>
      <w:r w:rsidR="00D976BC" w:rsidRPr="00984881">
        <w:rPr>
          <w:sz w:val="28"/>
          <w:szCs w:val="28"/>
          <w:rtl/>
        </w:rPr>
        <w:t xml:space="preserve"> </w:t>
      </w:r>
      <w:r w:rsidR="00D976BC" w:rsidRPr="00984881">
        <w:rPr>
          <w:rFonts w:hint="cs"/>
          <w:sz w:val="28"/>
          <w:szCs w:val="28"/>
          <w:rtl/>
        </w:rPr>
        <w:t>ﺑﺴﺘﻪ</w:t>
      </w:r>
      <w:r w:rsidR="00D976BC" w:rsidRPr="00984881">
        <w:rPr>
          <w:sz w:val="28"/>
          <w:szCs w:val="28"/>
          <w:rtl/>
        </w:rPr>
        <w:t xml:space="preserve"> </w:t>
      </w:r>
      <w:r w:rsidR="00D976BC" w:rsidRPr="00984881">
        <w:rPr>
          <w:rFonts w:hint="cs"/>
          <w:sz w:val="28"/>
          <w:szCs w:val="28"/>
          <w:rtl/>
        </w:rPr>
        <w:t>ﻧﺒﺎﺷﺪ</w:t>
      </w:r>
      <w:r w:rsidR="00BD77AA">
        <w:rPr>
          <w:sz w:val="28"/>
          <w:szCs w:val="28"/>
          <w:rtl/>
        </w:rPr>
        <w:t xml:space="preserve">. </w:t>
      </w:r>
      <w:r w:rsidR="00D976BC" w:rsidRPr="00984881">
        <w:rPr>
          <w:rFonts w:hint="cs"/>
          <w:sz w:val="28"/>
          <w:szCs w:val="28"/>
          <w:rtl/>
        </w:rPr>
        <w:t>ﻭﻟﻰ</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ﺍﻟﻬﻰ ﻫﻤﻴﺸﻪ</w:t>
      </w:r>
      <w:r w:rsidR="00D976BC" w:rsidRPr="00984881">
        <w:rPr>
          <w:sz w:val="28"/>
          <w:szCs w:val="28"/>
          <w:rtl/>
        </w:rPr>
        <w:t xml:space="preserve"> </w:t>
      </w:r>
      <w:r w:rsidR="00D976BC" w:rsidRPr="00984881">
        <w:rPr>
          <w:rFonts w:hint="cs"/>
          <w:sz w:val="28"/>
          <w:szCs w:val="28"/>
          <w:rtl/>
        </w:rPr>
        <w:t>ﺁﻫﺴﺘﻪ</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ﮐﻤﺘﺮ</w:t>
      </w:r>
      <w:r>
        <w:rPr>
          <w:sz w:val="28"/>
          <w:szCs w:val="28"/>
          <w:rtl/>
        </w:rPr>
        <w:t xml:space="preserve"> </w:t>
      </w:r>
      <w:r w:rsidR="00D976BC" w:rsidRPr="00984881">
        <w:rPr>
          <w:rFonts w:hint="cs"/>
          <w:sz w:val="28"/>
          <w:szCs w:val="28"/>
          <w:rtl/>
        </w:rPr>
        <w:t>ﺻﺤﺒﺖ</w:t>
      </w:r>
      <w:r w:rsidR="00D976BC" w:rsidRPr="00984881">
        <w:rPr>
          <w:sz w:val="28"/>
          <w:szCs w:val="28"/>
          <w:rtl/>
        </w:rPr>
        <w:t xml:space="preserve"> </w:t>
      </w:r>
      <w:r w:rsidR="00D976BC" w:rsidRPr="00984881">
        <w:rPr>
          <w:rFonts w:hint="cs"/>
          <w:sz w:val="28"/>
          <w:szCs w:val="28"/>
          <w:rtl/>
        </w:rPr>
        <w:t>ﻣﻴﻨﻤﺎﻳﺪ</w:t>
      </w:r>
      <w:r w:rsidR="00BD77AA">
        <w:rPr>
          <w:sz w:val="28"/>
          <w:szCs w:val="28"/>
          <w:rtl/>
        </w:rPr>
        <w:t xml:space="preserve">. </w:t>
      </w:r>
      <w:r w:rsidR="00DA649A" w:rsidRPr="00984881">
        <w:rPr>
          <w:rFonts w:hint="cs"/>
          <w:sz w:val="28"/>
          <w:szCs w:val="28"/>
          <w:rtl/>
        </w:rPr>
        <w:t>پس</w:t>
      </w:r>
      <w:r>
        <w:rPr>
          <w:rFonts w:hint="cs"/>
          <w:sz w:val="28"/>
          <w:szCs w:val="28"/>
          <w:rtl/>
        </w:rPr>
        <w:t xml:space="preserve"> </w:t>
      </w:r>
      <w:r w:rsidR="00D976BC" w:rsidRPr="00984881">
        <w:rPr>
          <w:rFonts w:hint="cs"/>
          <w:sz w:val="28"/>
          <w:szCs w:val="28"/>
          <w:rtl/>
        </w:rPr>
        <w:t>ﺩﻫﺎﻧﺶ</w:t>
      </w:r>
      <w:r w:rsidR="00D976BC" w:rsidRPr="00984881">
        <w:rPr>
          <w:sz w:val="28"/>
          <w:szCs w:val="28"/>
          <w:rtl/>
        </w:rPr>
        <w:t xml:space="preserve"> </w:t>
      </w:r>
      <w:r w:rsidR="00D976BC" w:rsidRPr="00984881">
        <w:rPr>
          <w:rFonts w:hint="cs"/>
          <w:sz w:val="28"/>
          <w:szCs w:val="28"/>
          <w:rtl/>
        </w:rPr>
        <w:t>ﻫﻴﭻ</w:t>
      </w:r>
      <w:r w:rsidR="00D976BC" w:rsidRPr="00984881">
        <w:rPr>
          <w:sz w:val="28"/>
          <w:szCs w:val="28"/>
          <w:rtl/>
        </w:rPr>
        <w:t xml:space="preserve"> </w:t>
      </w:r>
      <w:r w:rsidR="00D976BC" w:rsidRPr="00984881">
        <w:rPr>
          <w:rFonts w:hint="cs"/>
          <w:sz w:val="28"/>
          <w:szCs w:val="28"/>
          <w:rtl/>
        </w:rPr>
        <w:t>ﮔﺎﻩ</w:t>
      </w:r>
      <w:r w:rsidR="00D976BC" w:rsidRPr="00984881">
        <w:rPr>
          <w:sz w:val="28"/>
          <w:szCs w:val="28"/>
          <w:rtl/>
        </w:rPr>
        <w:t xml:space="preserve"> </w:t>
      </w:r>
      <w:r w:rsidR="00D976BC" w:rsidRPr="00984881">
        <w:rPr>
          <w:rFonts w:hint="cs"/>
          <w:sz w:val="28"/>
          <w:szCs w:val="28"/>
          <w:rtl/>
        </w:rPr>
        <w:t>ﺑﺎﺯ</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9915B2" w:rsidRPr="00984881">
        <w:rPr>
          <w:rFonts w:hint="cs"/>
          <w:sz w:val="28"/>
          <w:szCs w:val="28"/>
          <w:rtl/>
        </w:rPr>
        <w:t>فر</w:t>
      </w:r>
      <w:r w:rsidR="00D976BC" w:rsidRPr="00984881">
        <w:rPr>
          <w:rFonts w:hint="cs"/>
          <w:sz w:val="28"/>
          <w:szCs w:val="28"/>
          <w:rtl/>
        </w:rPr>
        <w:t>ﻳﺎﺩ</w:t>
      </w:r>
      <w:r w:rsidR="00D976BC" w:rsidRPr="00984881">
        <w:rPr>
          <w:sz w:val="28"/>
          <w:szCs w:val="28"/>
          <w:rtl/>
        </w:rPr>
        <w:t xml:space="preserve"> </w:t>
      </w:r>
      <w:r w:rsidR="00D976BC" w:rsidRPr="00984881">
        <w:rPr>
          <w:rFonts w:hint="cs"/>
          <w:sz w:val="28"/>
          <w:szCs w:val="28"/>
          <w:rtl/>
        </w:rPr>
        <w:t>ﻭ ﻏﻀﺐ</w:t>
      </w:r>
      <w:r>
        <w:rPr>
          <w:sz w:val="28"/>
          <w:szCs w:val="28"/>
          <w:rtl/>
        </w:rPr>
        <w:t xml:space="preserve"> </w:t>
      </w:r>
      <w:r w:rsidR="00D976BC" w:rsidRPr="00984881">
        <w:rPr>
          <w:rFonts w:hint="cs"/>
          <w:sz w:val="28"/>
          <w:szCs w:val="28"/>
          <w:rtl/>
        </w:rPr>
        <w:t>ﻧﻴﺴﺖ</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ﺷﻴﺮﻳﻨﻰ</w:t>
      </w:r>
      <w:r>
        <w:rPr>
          <w:sz w:val="28"/>
          <w:szCs w:val="28"/>
          <w:rtl/>
        </w:rPr>
        <w:t xml:space="preserve"> </w:t>
      </w:r>
      <w:r w:rsidR="00D976BC" w:rsidRPr="00984881">
        <w:rPr>
          <w:rFonts w:hint="cs"/>
          <w:sz w:val="28"/>
          <w:szCs w:val="28"/>
          <w:rtl/>
        </w:rPr>
        <w:t>ﺩﻫﺎﻧﺶ</w:t>
      </w:r>
      <w:r>
        <w:rPr>
          <w:sz w:val="28"/>
          <w:szCs w:val="28"/>
          <w:rtl/>
        </w:rPr>
        <w:t xml:space="preserve"> </w:t>
      </w:r>
      <w:r w:rsidR="00D976BC" w:rsidRPr="00984881">
        <w:rPr>
          <w:rFonts w:hint="cs"/>
          <w:sz w:val="28"/>
          <w:szCs w:val="28"/>
          <w:rtl/>
        </w:rPr>
        <w:t>ﻧﻴﺰ</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ﺣﮑﻤﺘﻬﺎﻯ</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ﺑﺮ</w:t>
      </w:r>
      <w:r w:rsidR="00D976BC" w:rsidRPr="00984881">
        <w:rPr>
          <w:sz w:val="28"/>
          <w:szCs w:val="28"/>
          <w:rtl/>
        </w:rPr>
        <w:t xml:space="preserve"> </w:t>
      </w:r>
      <w:r w:rsidR="00D976BC" w:rsidRPr="00984881">
        <w:rPr>
          <w:rFonts w:hint="cs"/>
          <w:sz w:val="28"/>
          <w:szCs w:val="28"/>
          <w:rtl/>
        </w:rPr>
        <w:t>ﺯﺑﺎﻥ</w:t>
      </w:r>
      <w:r w:rsidR="00D976BC" w:rsidRPr="00984881">
        <w:rPr>
          <w:sz w:val="28"/>
          <w:szCs w:val="28"/>
          <w:rtl/>
        </w:rPr>
        <w:t xml:space="preserve"> </w:t>
      </w:r>
      <w:r w:rsidR="00D976BC" w:rsidRPr="00984881">
        <w:rPr>
          <w:rFonts w:hint="cs"/>
          <w:sz w:val="28"/>
          <w:szCs w:val="28"/>
          <w:rtl/>
        </w:rPr>
        <w:t>ﻭ ﻟﺒﻬﺎ</w:t>
      </w:r>
      <w:r w:rsidR="00D976BC" w:rsidRPr="00984881">
        <w:rPr>
          <w:sz w:val="28"/>
          <w:szCs w:val="28"/>
          <w:rtl/>
        </w:rPr>
        <w:t xml:space="preserve"> </w:t>
      </w:r>
      <w:r w:rsidR="00D976BC" w:rsidRPr="00984881">
        <w:rPr>
          <w:rFonts w:hint="cs"/>
          <w:sz w:val="28"/>
          <w:szCs w:val="28"/>
          <w:rtl/>
        </w:rPr>
        <w:t>ﻣﻴﺂﻭﺭﺩ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ﻧﻪ</w:t>
      </w:r>
      <w:r w:rsidR="00D976BC" w:rsidRPr="00984881">
        <w:rPr>
          <w:sz w:val="28"/>
          <w:szCs w:val="28"/>
          <w:rtl/>
        </w:rPr>
        <w:t xml:space="preserve"> </w:t>
      </w:r>
      <w:r w:rsidR="00D976BC" w:rsidRPr="00984881">
        <w:rPr>
          <w:rFonts w:hint="cs"/>
          <w:sz w:val="28"/>
          <w:szCs w:val="28"/>
          <w:rtl/>
        </w:rPr>
        <w:t>ﺟﻮﻙ</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ﻣﺘﻠﻚ</w:t>
      </w:r>
      <w:r w:rsidR="00D976BC" w:rsidRPr="00984881">
        <w:rPr>
          <w:sz w:val="28"/>
          <w:szCs w:val="28"/>
          <w:rtl/>
        </w:rPr>
        <w:t xml:space="preserve"> </w:t>
      </w:r>
      <w:r w:rsidR="00D976BC" w:rsidRPr="00984881">
        <w:rPr>
          <w:rFonts w:hint="cs"/>
          <w:sz w:val="28"/>
          <w:szCs w:val="28"/>
          <w:rtl/>
        </w:rPr>
        <w:t>ﺧﻨﺪﻩ</w:t>
      </w:r>
      <w:r w:rsidR="00D976BC" w:rsidRPr="00984881">
        <w:rPr>
          <w:sz w:val="28"/>
          <w:szCs w:val="28"/>
          <w:rtl/>
        </w:rPr>
        <w:t xml:space="preserve"> </w:t>
      </w:r>
      <w:r w:rsidR="00D976BC" w:rsidRPr="00984881">
        <w:rPr>
          <w:rFonts w:hint="cs"/>
          <w:sz w:val="28"/>
          <w:szCs w:val="28"/>
          <w:rtl/>
        </w:rPr>
        <w:t>ﺁﻭﺭ</w:t>
      </w:r>
      <w:r w:rsidR="00BD77AA">
        <w:rPr>
          <w:sz w:val="28"/>
          <w:szCs w:val="28"/>
          <w:rtl/>
        </w:rPr>
        <w:t xml:space="preserve">. </w:t>
      </w:r>
      <w:r w:rsidR="00D976BC" w:rsidRPr="00984881">
        <w:rPr>
          <w:rFonts w:hint="cs"/>
          <w:sz w:val="28"/>
          <w:szCs w:val="28"/>
          <w:rtl/>
        </w:rPr>
        <w:t>ﻣﻠﻚ</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ﭘﺎﺩﺷﺎﻫﻰ</w:t>
      </w:r>
      <w:r w:rsidR="00D976BC" w:rsidRPr="00984881">
        <w:rPr>
          <w:sz w:val="28"/>
          <w:szCs w:val="28"/>
          <w:rtl/>
        </w:rPr>
        <w:t xml:space="preserve"> </w:t>
      </w:r>
      <w:r w:rsidR="00D976BC" w:rsidRPr="00984881">
        <w:rPr>
          <w:rFonts w:hint="cs"/>
          <w:sz w:val="28"/>
          <w:szCs w:val="28"/>
          <w:rtl/>
        </w:rPr>
        <w:t>ﺳﻠﻴﻤﺎﻥ</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ﺍﻳﻦ</w:t>
      </w:r>
      <w:r>
        <w:rPr>
          <w:sz w:val="28"/>
          <w:szCs w:val="28"/>
          <w:rtl/>
        </w:rPr>
        <w:t xml:space="preserve"> </w:t>
      </w:r>
      <w:r w:rsidR="00D976BC" w:rsidRPr="00984881">
        <w:rPr>
          <w:rFonts w:hint="cs"/>
          <w:sz w:val="28"/>
          <w:szCs w:val="28"/>
          <w:rtl/>
        </w:rPr>
        <w:t>ﻟﺤﺎﻅ</w:t>
      </w:r>
      <w:r>
        <w:rPr>
          <w:sz w:val="28"/>
          <w:szCs w:val="28"/>
          <w:rtl/>
        </w:rPr>
        <w:t xml:space="preserve"> </w:t>
      </w:r>
      <w:r w:rsidR="00D976BC" w:rsidRPr="00984881">
        <w:rPr>
          <w:rFonts w:hint="cs"/>
          <w:sz w:val="28"/>
          <w:szCs w:val="28"/>
          <w:rtl/>
        </w:rPr>
        <w:t>ﻋﻈﻤﺖ</w:t>
      </w:r>
      <w:r w:rsidR="00D976BC" w:rsidRPr="00984881">
        <w:rPr>
          <w:sz w:val="28"/>
          <w:szCs w:val="28"/>
          <w:rtl/>
        </w:rPr>
        <w:t xml:space="preserve"> </w:t>
      </w:r>
      <w:r w:rsidR="00D976BC" w:rsidRPr="00984881">
        <w:rPr>
          <w:rFonts w:hint="cs"/>
          <w:sz w:val="28"/>
          <w:szCs w:val="28"/>
          <w:rtl/>
        </w:rPr>
        <w:t>ﺩﺍﺷﺖ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ﺗﻤﺎﻡ</w:t>
      </w:r>
      <w:r w:rsidR="00D976BC" w:rsidRPr="00984881">
        <w:rPr>
          <w:sz w:val="28"/>
          <w:szCs w:val="28"/>
          <w:rtl/>
        </w:rPr>
        <w:t xml:space="preserve"> </w:t>
      </w:r>
      <w:r w:rsidR="00D976BC" w:rsidRPr="00984881">
        <w:rPr>
          <w:rFonts w:hint="cs"/>
          <w:sz w:val="28"/>
          <w:szCs w:val="28"/>
          <w:rtl/>
        </w:rPr>
        <w:t>ﻣﻮﺟﻮﺩﺍﺕ</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ﺃﺟﻨّﻪ</w:t>
      </w:r>
      <w:r>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ﻃﺒﻴﻌﺖ</w:t>
      </w:r>
      <w:r>
        <w:rPr>
          <w:sz w:val="28"/>
          <w:szCs w:val="28"/>
          <w:rtl/>
        </w:rPr>
        <w:t xml:space="preserve"> </w:t>
      </w:r>
      <w:r w:rsidR="00D976BC" w:rsidRPr="00984881">
        <w:rPr>
          <w:rFonts w:hint="cs"/>
          <w:sz w:val="28"/>
          <w:szCs w:val="28"/>
          <w:rtl/>
        </w:rPr>
        <w:t>ﭼﻮﻥ</w:t>
      </w:r>
      <w:r w:rsidR="00D976BC" w:rsidRPr="00984881">
        <w:rPr>
          <w:sz w:val="28"/>
          <w:szCs w:val="28"/>
          <w:rtl/>
        </w:rPr>
        <w:t xml:space="preserve"> </w:t>
      </w:r>
      <w:r w:rsidR="00D976BC" w:rsidRPr="00984881">
        <w:rPr>
          <w:rFonts w:hint="cs"/>
          <w:sz w:val="28"/>
          <w:szCs w:val="28"/>
          <w:rtl/>
        </w:rPr>
        <w:t>ﺑﺎﺩ</w:t>
      </w:r>
      <w:r w:rsidR="00D976BC" w:rsidRPr="00984881">
        <w:rPr>
          <w:sz w:val="28"/>
          <w:szCs w:val="28"/>
          <w:rtl/>
        </w:rPr>
        <w:t xml:space="preserve"> </w:t>
      </w:r>
      <w:r w:rsidR="00D976BC" w:rsidRPr="00984881">
        <w:rPr>
          <w:rFonts w:hint="cs"/>
          <w:sz w:val="28"/>
          <w:szCs w:val="28"/>
          <w:rtl/>
        </w:rPr>
        <w:t>ﻭﻫﻮﺍ</w:t>
      </w:r>
      <w:r w:rsidR="00D976BC" w:rsidRPr="00984881">
        <w:rPr>
          <w:sz w:val="28"/>
          <w:szCs w:val="28"/>
          <w:rtl/>
        </w:rPr>
        <w:t xml:space="preserve"> </w:t>
      </w:r>
      <w:r w:rsidR="00D976BC" w:rsidRPr="00984881">
        <w:rPr>
          <w:rFonts w:hint="cs"/>
          <w:sz w:val="28"/>
          <w:szCs w:val="28"/>
          <w:rtl/>
        </w:rPr>
        <w:t>ﺑﻔﺮﻣﺎﻥ ﺳﻠﻴﻤﺎﻥ</w:t>
      </w:r>
      <w:r w:rsidR="00D976BC" w:rsidRPr="00984881">
        <w:rPr>
          <w:sz w:val="28"/>
          <w:szCs w:val="28"/>
          <w:rtl/>
        </w:rPr>
        <w:t xml:space="preserve"> </w:t>
      </w:r>
      <w:r w:rsidR="00D976BC" w:rsidRPr="00984881">
        <w:rPr>
          <w:rFonts w:hint="cs"/>
          <w:sz w:val="28"/>
          <w:szCs w:val="28"/>
          <w:rtl/>
        </w:rPr>
        <w:t>ﺑﻮﺩﻧﺪ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ﭼﻮﻥ</w:t>
      </w:r>
      <w:r w:rsidR="00D976BC" w:rsidRPr="00984881">
        <w:rPr>
          <w:sz w:val="28"/>
          <w:szCs w:val="28"/>
          <w:rtl/>
        </w:rPr>
        <w:t xml:space="preserve"> </w:t>
      </w:r>
      <w:r w:rsidR="00D976BC" w:rsidRPr="00984881">
        <w:rPr>
          <w:rFonts w:hint="cs"/>
          <w:sz w:val="28"/>
          <w:szCs w:val="28"/>
          <w:rtl/>
        </w:rPr>
        <w:t>ﺍﻧﮕﺸﺘﺮﻯ</w:t>
      </w:r>
      <w:r w:rsidR="00D976BC" w:rsidRPr="00984881">
        <w:rPr>
          <w:sz w:val="28"/>
          <w:szCs w:val="28"/>
          <w:rtl/>
        </w:rPr>
        <w:t xml:space="preserve"> </w:t>
      </w:r>
      <w:r w:rsidR="00D976BC" w:rsidRPr="00984881">
        <w:rPr>
          <w:rFonts w:hint="cs"/>
          <w:sz w:val="28"/>
          <w:szCs w:val="28"/>
          <w:rtl/>
        </w:rPr>
        <w:t>ﺧﻮﺩﺭﺍ</w:t>
      </w:r>
      <w:r w:rsidR="00D976BC" w:rsidRPr="00984881">
        <w:rPr>
          <w:sz w:val="28"/>
          <w:szCs w:val="28"/>
          <w:rtl/>
        </w:rPr>
        <w:t xml:space="preserve"> </w:t>
      </w:r>
      <w:r w:rsidR="00D976BC" w:rsidRPr="00984881">
        <w:rPr>
          <w:rFonts w:hint="cs"/>
          <w:sz w:val="28"/>
          <w:szCs w:val="28"/>
          <w:rtl/>
        </w:rPr>
        <w:t>ﻣﻴﭽﺮﺧﺎﻧﺪ</w:t>
      </w:r>
      <w:r w:rsidR="00BD77AA">
        <w:rPr>
          <w:sz w:val="28"/>
          <w:szCs w:val="28"/>
          <w:rtl/>
        </w:rPr>
        <w:t xml:space="preserve">، </w:t>
      </w:r>
      <w:r w:rsidR="00D976BC" w:rsidRPr="00984881">
        <w:rPr>
          <w:rFonts w:hint="cs"/>
          <w:sz w:val="28"/>
          <w:szCs w:val="28"/>
          <w:rtl/>
        </w:rPr>
        <w:t>ﺟﻬﺎﻥ</w:t>
      </w:r>
      <w:r w:rsidR="00D976BC" w:rsidRPr="00984881">
        <w:rPr>
          <w:sz w:val="28"/>
          <w:szCs w:val="28"/>
          <w:rtl/>
        </w:rPr>
        <w:t xml:space="preserve"> </w:t>
      </w:r>
      <w:r w:rsidR="00D976BC" w:rsidRPr="00984881">
        <w:rPr>
          <w:rFonts w:hint="cs"/>
          <w:sz w:val="28"/>
          <w:szCs w:val="28"/>
          <w:rtl/>
        </w:rPr>
        <w:t>ﻧﻴﺰ</w:t>
      </w:r>
      <w:r>
        <w:rPr>
          <w:sz w:val="28"/>
          <w:szCs w:val="28"/>
          <w:rtl/>
        </w:rPr>
        <w:t xml:space="preserve"> </w:t>
      </w:r>
      <w:r w:rsidR="00D976BC" w:rsidRPr="00984881">
        <w:rPr>
          <w:rFonts w:hint="cs"/>
          <w:sz w:val="28"/>
          <w:szCs w:val="28"/>
          <w:rtl/>
        </w:rPr>
        <w:t>ﺯﻳﺮ</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ﺭﻭ</w:t>
      </w:r>
      <w:r w:rsidR="00D976BC" w:rsidRPr="00984881">
        <w:rPr>
          <w:sz w:val="28"/>
          <w:szCs w:val="28"/>
          <w:rtl/>
        </w:rPr>
        <w:t xml:space="preserve"> </w:t>
      </w:r>
      <w:r w:rsidR="00D976BC" w:rsidRPr="00984881">
        <w:rPr>
          <w:rFonts w:hint="cs"/>
          <w:sz w:val="28"/>
          <w:szCs w:val="28"/>
          <w:rtl/>
        </w:rPr>
        <w:t>ﻣﻴﺸﺪ</w:t>
      </w:r>
      <w:r w:rsidR="00BD77AA">
        <w:rPr>
          <w:sz w:val="28"/>
          <w:szCs w:val="28"/>
          <w:rtl/>
        </w:rPr>
        <w:t xml:space="preserve">. </w:t>
      </w:r>
      <w:r w:rsidR="00D976BC" w:rsidRPr="00984881">
        <w:rPr>
          <w:rFonts w:hint="cs"/>
          <w:sz w:val="28"/>
          <w:szCs w:val="28"/>
          <w:rtl/>
        </w:rPr>
        <w:t>ﮐﻪ ﺍﻳﻦ</w:t>
      </w:r>
      <w:r w:rsidR="00D976BC" w:rsidRPr="00984881">
        <w:rPr>
          <w:sz w:val="28"/>
          <w:szCs w:val="28"/>
          <w:rtl/>
        </w:rPr>
        <w:t xml:space="preserve"> </w:t>
      </w:r>
      <w:r w:rsidR="00D976BC" w:rsidRPr="00984881">
        <w:rPr>
          <w:rFonts w:hint="cs"/>
          <w:sz w:val="28"/>
          <w:szCs w:val="28"/>
          <w:rtl/>
        </w:rPr>
        <w:t>ﻣﻌﺠﺰﺍﺕ</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ﻫﻤﻪ</w:t>
      </w:r>
      <w:r w:rsidR="00D976BC" w:rsidRPr="00984881">
        <w:rPr>
          <w:sz w:val="28"/>
          <w:szCs w:val="28"/>
          <w:rtl/>
        </w:rPr>
        <w:t xml:space="preserve"> </w:t>
      </w:r>
      <w:r w:rsidR="00D976BC" w:rsidRPr="00984881">
        <w:rPr>
          <w:rFonts w:hint="cs"/>
          <w:sz w:val="28"/>
          <w:szCs w:val="28"/>
          <w:rtl/>
        </w:rPr>
        <w:t>ﮐﺎﻣﻠﺎﻥ</w:t>
      </w:r>
      <w:r w:rsidR="00D976BC" w:rsidRPr="00984881">
        <w:rPr>
          <w:sz w:val="28"/>
          <w:szCs w:val="28"/>
          <w:rtl/>
        </w:rPr>
        <w:t xml:space="preserve"> </w:t>
      </w:r>
      <w:r w:rsidR="00D976BC" w:rsidRPr="00984881">
        <w:rPr>
          <w:rFonts w:hint="cs"/>
          <w:sz w:val="28"/>
          <w:szCs w:val="28"/>
          <w:rtl/>
        </w:rPr>
        <w:t>ﻫﺮ</w:t>
      </w:r>
      <w:r w:rsidR="00D976BC" w:rsidRPr="00984881">
        <w:rPr>
          <w:sz w:val="28"/>
          <w:szCs w:val="28"/>
          <w:rtl/>
        </w:rPr>
        <w:t xml:space="preserve"> </w:t>
      </w:r>
      <w:r w:rsidR="00D976BC" w:rsidRPr="00984881">
        <w:rPr>
          <w:rFonts w:hint="cs"/>
          <w:sz w:val="28"/>
          <w:szCs w:val="28"/>
          <w:rtl/>
        </w:rPr>
        <w:t>ﺯﻣﺎﻥ</w:t>
      </w:r>
      <w:r w:rsidR="00D976BC" w:rsidRPr="00984881">
        <w:rPr>
          <w:sz w:val="28"/>
          <w:szCs w:val="28"/>
          <w:rtl/>
        </w:rPr>
        <w:t xml:space="preserve"> </w:t>
      </w:r>
      <w:r w:rsidR="00D976BC" w:rsidRPr="00984881">
        <w:rPr>
          <w:rFonts w:hint="cs"/>
          <w:sz w:val="28"/>
          <w:szCs w:val="28"/>
          <w:rtl/>
        </w:rPr>
        <w:t>ﻫﺴﺖ</w:t>
      </w:r>
      <w:r w:rsidR="00BD77AA">
        <w:rPr>
          <w:sz w:val="28"/>
          <w:szCs w:val="28"/>
          <w:rtl/>
        </w:rPr>
        <w:t xml:space="preserve">، </w:t>
      </w:r>
      <w:r w:rsidR="00D976BC" w:rsidRPr="00984881">
        <w:rPr>
          <w:rFonts w:hint="cs"/>
          <w:sz w:val="28"/>
          <w:szCs w:val="28"/>
          <w:rtl/>
        </w:rPr>
        <w:t>ﻭﺗﻨﻬﺎ</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ﺭؤﻳﺎﻯ</w:t>
      </w:r>
      <w:r w:rsidR="00D976BC" w:rsidRPr="00984881">
        <w:rPr>
          <w:sz w:val="28"/>
          <w:szCs w:val="28"/>
          <w:rtl/>
        </w:rPr>
        <w:t xml:space="preserve"> </w:t>
      </w:r>
      <w:r w:rsidR="00D976BC" w:rsidRPr="00984881">
        <w:rPr>
          <w:rFonts w:hint="cs"/>
          <w:sz w:val="28"/>
          <w:szCs w:val="28"/>
          <w:rtl/>
        </w:rPr>
        <w:t>ﺳﺎﻟﮑﺎﻥ</w:t>
      </w:r>
      <w:r w:rsidR="00D976BC" w:rsidRPr="00984881">
        <w:rPr>
          <w:sz w:val="28"/>
          <w:szCs w:val="28"/>
          <w:rtl/>
        </w:rPr>
        <w:t xml:space="preserve"> </w:t>
      </w:r>
      <w:r w:rsidR="00D976BC" w:rsidRPr="00984881">
        <w:rPr>
          <w:rFonts w:hint="cs"/>
          <w:sz w:val="28"/>
          <w:szCs w:val="28"/>
          <w:rtl/>
        </w:rPr>
        <w:t>ﺁﻧﻬﺎ</w:t>
      </w:r>
      <w:r w:rsidR="00BD77AA">
        <w:rPr>
          <w:sz w:val="28"/>
          <w:szCs w:val="28"/>
          <w:rtl/>
        </w:rPr>
        <w:t xml:space="preserve">. </w:t>
      </w:r>
      <w:r w:rsidR="00D976BC" w:rsidRPr="00984881">
        <w:rPr>
          <w:rFonts w:hint="cs"/>
          <w:sz w:val="28"/>
          <w:szCs w:val="28"/>
          <w:rtl/>
        </w:rPr>
        <w:t>ﻭﺯﻳﺮ ﻧﮕﻴﻦ</w:t>
      </w:r>
      <w:r>
        <w:rPr>
          <w:sz w:val="28"/>
          <w:szCs w:val="28"/>
          <w:rtl/>
        </w:rPr>
        <w:t xml:space="preserve"> </w:t>
      </w:r>
      <w:r w:rsidR="00D976BC" w:rsidRPr="00984881">
        <w:rPr>
          <w:rFonts w:hint="cs"/>
          <w:sz w:val="28"/>
          <w:szCs w:val="28"/>
          <w:rtl/>
        </w:rPr>
        <w:t>ﺑﻮﺩﻥ</w:t>
      </w:r>
      <w:r w:rsidR="00BD77AA">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ﺍﺧﺘﻴﺎﺭ</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9915B2" w:rsidRPr="00984881">
        <w:rPr>
          <w:rFonts w:hint="cs"/>
          <w:sz w:val="28"/>
          <w:szCs w:val="28"/>
          <w:rtl/>
        </w:rPr>
        <w:t>فر</w:t>
      </w:r>
      <w:r w:rsidR="00D976BC" w:rsidRPr="00984881">
        <w:rPr>
          <w:rFonts w:hint="cs"/>
          <w:sz w:val="28"/>
          <w:szCs w:val="28"/>
          <w:rtl/>
        </w:rPr>
        <w:t>ﻣﺎﻥ</w:t>
      </w:r>
      <w:r w:rsidR="00D976BC" w:rsidRPr="00984881">
        <w:rPr>
          <w:sz w:val="28"/>
          <w:szCs w:val="28"/>
          <w:rtl/>
        </w:rPr>
        <w:t xml:space="preserve"> </w:t>
      </w:r>
      <w:r w:rsidR="00D976BC" w:rsidRPr="00984881">
        <w:rPr>
          <w:rFonts w:hint="cs"/>
          <w:sz w:val="28"/>
          <w:szCs w:val="28"/>
          <w:rtl/>
        </w:rPr>
        <w:t>ﮐﺎﻣﻠﺎﻥ</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lastRenderedPageBreak/>
        <w:t>ﺑﻮﺩﻥ</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ﺧﺎﺹ</w:t>
      </w:r>
      <w:r>
        <w:rPr>
          <w:sz w:val="28"/>
          <w:szCs w:val="28"/>
          <w:rtl/>
        </w:rPr>
        <w:t xml:space="preserve"> </w:t>
      </w:r>
      <w:r w:rsidR="00D976BC" w:rsidRPr="00984881">
        <w:rPr>
          <w:rFonts w:hint="cs"/>
          <w:sz w:val="28"/>
          <w:szCs w:val="28"/>
          <w:rtl/>
        </w:rPr>
        <w:t>ﺳﺎﻟﮑﺎﻥ</w:t>
      </w:r>
      <w:r w:rsidR="00D976BC" w:rsidRPr="00984881">
        <w:rPr>
          <w:sz w:val="28"/>
          <w:szCs w:val="28"/>
          <w:rtl/>
        </w:rPr>
        <w:t xml:space="preserve"> </w:t>
      </w:r>
      <w:r w:rsidR="00D976BC" w:rsidRPr="00984881">
        <w:rPr>
          <w:rFonts w:hint="cs"/>
          <w:sz w:val="28"/>
          <w:szCs w:val="28"/>
          <w:rtl/>
        </w:rPr>
        <w:t>ﺁﻧﻬﺎ</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ﻭﻧﻪ</w:t>
      </w:r>
      <w:r w:rsidR="00D976BC" w:rsidRPr="00984881">
        <w:rPr>
          <w:sz w:val="28"/>
          <w:szCs w:val="28"/>
          <w:rtl/>
        </w:rPr>
        <w:t xml:space="preserve"> </w:t>
      </w:r>
      <w:r w:rsidR="00D976BC" w:rsidRPr="00984881">
        <w:rPr>
          <w:rFonts w:hint="cs"/>
          <w:sz w:val="28"/>
          <w:szCs w:val="28"/>
          <w:rtl/>
        </w:rPr>
        <w:t>ﺑﺮﺍﻯ</w:t>
      </w:r>
      <w:r>
        <w:rPr>
          <w:sz w:val="28"/>
          <w:szCs w:val="28"/>
          <w:rtl/>
        </w:rPr>
        <w:t xml:space="preserve"> </w:t>
      </w:r>
      <w:r w:rsidR="00D976BC" w:rsidRPr="00984881">
        <w:rPr>
          <w:rFonts w:hint="cs"/>
          <w:sz w:val="28"/>
          <w:szCs w:val="28"/>
          <w:rtl/>
        </w:rPr>
        <w:t>ﺩﻳﮕﺮﺍﻥ</w:t>
      </w:r>
      <w:r w:rsidR="00BD77AA">
        <w:rPr>
          <w:sz w:val="28"/>
          <w:szCs w:val="28"/>
          <w:rtl/>
        </w:rPr>
        <w:t xml:space="preserve">، </w:t>
      </w:r>
      <w:r w:rsidR="00D976BC" w:rsidRPr="00984881">
        <w:rPr>
          <w:rFonts w:hint="cs"/>
          <w:sz w:val="28"/>
          <w:szCs w:val="28"/>
          <w:rtl/>
        </w:rPr>
        <w:t>ﻭﺣﺘﻰ</w:t>
      </w:r>
      <w:r w:rsidR="00D976BC" w:rsidRPr="00984881">
        <w:rPr>
          <w:sz w:val="28"/>
          <w:szCs w:val="28"/>
          <w:rtl/>
        </w:rPr>
        <w:t xml:space="preserve"> </w:t>
      </w:r>
      <w:r w:rsidR="00D976BC" w:rsidRPr="00984881">
        <w:rPr>
          <w:rFonts w:hint="cs"/>
          <w:sz w:val="28"/>
          <w:szCs w:val="28"/>
          <w:rtl/>
        </w:rPr>
        <w:t>ﻣﻌﺘﻘﺪﺍﻥ</w:t>
      </w:r>
      <w:r w:rsidR="00D976BC" w:rsidRPr="00984881">
        <w:rPr>
          <w:sz w:val="28"/>
          <w:szCs w:val="28"/>
          <w:rtl/>
        </w:rPr>
        <w:t xml:space="preserve"> </w:t>
      </w:r>
      <w:r w:rsidR="00D976BC" w:rsidRPr="00984881">
        <w:rPr>
          <w:rFonts w:hint="cs"/>
          <w:sz w:val="28"/>
          <w:szCs w:val="28"/>
          <w:rtl/>
        </w:rPr>
        <w:t>ﻏﻴﺮ</w:t>
      </w:r>
      <w:r w:rsidR="00D976BC" w:rsidRPr="00984881">
        <w:rPr>
          <w:sz w:val="28"/>
          <w:szCs w:val="28"/>
          <w:rtl/>
        </w:rPr>
        <w:t xml:space="preserve"> </w:t>
      </w:r>
      <w:r w:rsidR="00D976BC" w:rsidRPr="00984881">
        <w:rPr>
          <w:rFonts w:hint="cs"/>
          <w:sz w:val="28"/>
          <w:szCs w:val="28"/>
          <w:rtl/>
        </w:rPr>
        <w:t>ﻣﺘﻌﻬﺪ</w:t>
      </w:r>
      <w:r w:rsidR="00BD77AA">
        <w:rPr>
          <w:sz w:val="28"/>
          <w:szCs w:val="28"/>
          <w:rtl/>
        </w:rPr>
        <w:t xml:space="preserve">. </w:t>
      </w:r>
      <w:r w:rsidR="00D976BC" w:rsidRPr="00984881">
        <w:rPr>
          <w:rFonts w:hint="cs"/>
          <w:sz w:val="28"/>
          <w:szCs w:val="28"/>
          <w:rtl/>
        </w:rPr>
        <w:t>ﭘﻴﺎﻣﺒﺮﺍﻥ</w:t>
      </w:r>
      <w:r w:rsidR="00D976BC" w:rsidRPr="00984881">
        <w:rPr>
          <w:sz w:val="28"/>
          <w:szCs w:val="28"/>
          <w:rtl/>
        </w:rPr>
        <w:t xml:space="preserve"> </w:t>
      </w:r>
      <w:r w:rsidR="00D976BC" w:rsidRPr="00984881">
        <w:rPr>
          <w:rFonts w:hint="cs"/>
          <w:sz w:val="28"/>
          <w:szCs w:val="28"/>
          <w:rtl/>
        </w:rPr>
        <w:t>ﺍﻭﻟﻰ</w:t>
      </w:r>
      <w:r w:rsidR="00D976BC" w:rsidRPr="00984881">
        <w:rPr>
          <w:sz w:val="28"/>
          <w:szCs w:val="28"/>
          <w:rtl/>
        </w:rPr>
        <w:t xml:space="preserve"> </w:t>
      </w:r>
      <w:r w:rsidR="00D976BC" w:rsidRPr="00984881">
        <w:rPr>
          <w:rFonts w:hint="cs"/>
          <w:sz w:val="28"/>
          <w:szCs w:val="28"/>
          <w:rtl/>
        </w:rPr>
        <w:t>ﺍﻟﻌﺰﻡ</w:t>
      </w:r>
      <w:r w:rsidR="00D976BC" w:rsidRPr="00984881">
        <w:rPr>
          <w:sz w:val="28"/>
          <w:szCs w:val="28"/>
          <w:rtl/>
        </w:rPr>
        <w:t xml:space="preserve"> </w:t>
      </w:r>
      <w:r w:rsidR="00D976BC" w:rsidRPr="00984881">
        <w:rPr>
          <w:rFonts w:hint="cs"/>
          <w:sz w:val="28"/>
          <w:szCs w:val="28"/>
          <w:rtl/>
        </w:rPr>
        <w:t>ﻧﻴﺰ</w:t>
      </w:r>
      <w:r w:rsidR="00D976BC" w:rsidRPr="00984881">
        <w:rPr>
          <w:sz w:val="28"/>
          <w:szCs w:val="28"/>
          <w:rtl/>
        </w:rPr>
        <w:t xml:space="preserve"> </w:t>
      </w:r>
      <w:r w:rsidR="00D976BC" w:rsidRPr="00984881">
        <w:rPr>
          <w:rFonts w:hint="cs"/>
          <w:sz w:val="28"/>
          <w:szCs w:val="28"/>
          <w:rtl/>
        </w:rPr>
        <w:t>ﺍﺧﺘﻴﺎﺭ ﺗﻤﺎﻡ</w:t>
      </w:r>
      <w:r w:rsidR="00D976BC" w:rsidRPr="00984881">
        <w:rPr>
          <w:sz w:val="28"/>
          <w:szCs w:val="28"/>
          <w:rtl/>
        </w:rPr>
        <w:t xml:space="preserve"> </w:t>
      </w:r>
      <w:r w:rsidR="00D976BC" w:rsidRPr="00984881">
        <w:rPr>
          <w:rFonts w:hint="cs"/>
          <w:sz w:val="28"/>
          <w:szCs w:val="28"/>
          <w:rtl/>
        </w:rPr>
        <w:t>ﺳﺎﻟﮑﺎﻥ</w:t>
      </w:r>
      <w:r w:rsidR="00D976BC" w:rsidRPr="00984881">
        <w:rPr>
          <w:sz w:val="28"/>
          <w:szCs w:val="28"/>
          <w:rtl/>
        </w:rPr>
        <w:t xml:space="preserve"> </w:t>
      </w:r>
      <w:r w:rsidR="00D976BC" w:rsidRPr="00984881">
        <w:rPr>
          <w:rFonts w:hint="cs"/>
          <w:sz w:val="28"/>
          <w:szCs w:val="28"/>
          <w:rtl/>
        </w:rPr>
        <w:t>ﻫﺮ</w:t>
      </w:r>
      <w:r w:rsidR="00D976BC" w:rsidRPr="00984881">
        <w:rPr>
          <w:sz w:val="28"/>
          <w:szCs w:val="28"/>
          <w:rtl/>
        </w:rPr>
        <w:t xml:space="preserve"> </w:t>
      </w:r>
      <w:r w:rsidR="00D976BC" w:rsidRPr="00984881">
        <w:rPr>
          <w:rFonts w:hint="cs"/>
          <w:sz w:val="28"/>
          <w:szCs w:val="28"/>
          <w:rtl/>
        </w:rPr>
        <w:t>ﺯﻣﺎﻥ</w:t>
      </w:r>
      <w:r>
        <w:rPr>
          <w:sz w:val="28"/>
          <w:szCs w:val="28"/>
          <w:rtl/>
        </w:rPr>
        <w:t xml:space="preserve"> </w:t>
      </w:r>
      <w:r w:rsidR="00D976BC" w:rsidRPr="00984881">
        <w:rPr>
          <w:rFonts w:hint="cs"/>
          <w:sz w:val="28"/>
          <w:szCs w:val="28"/>
          <w:rtl/>
        </w:rPr>
        <w:t>ﻣﮑﺘﺐ</w:t>
      </w:r>
      <w:r>
        <w:rPr>
          <w:sz w:val="28"/>
          <w:szCs w:val="28"/>
          <w:rtl/>
        </w:rPr>
        <w:t xml:space="preserve"> </w:t>
      </w:r>
      <w:r w:rsidR="00D976BC" w:rsidRPr="00984881">
        <w:rPr>
          <w:rFonts w:hint="cs"/>
          <w:sz w:val="28"/>
          <w:szCs w:val="28"/>
          <w:rtl/>
        </w:rPr>
        <w:t>ﺧﻮﺩﺭﺍ</w:t>
      </w:r>
      <w:r w:rsidR="00D976BC" w:rsidRPr="00984881">
        <w:rPr>
          <w:sz w:val="28"/>
          <w:szCs w:val="28"/>
          <w:rtl/>
        </w:rPr>
        <w:t xml:space="preserve"> </w:t>
      </w:r>
      <w:r w:rsidR="00D976BC" w:rsidRPr="00984881">
        <w:rPr>
          <w:rFonts w:hint="cs"/>
          <w:sz w:val="28"/>
          <w:szCs w:val="28"/>
          <w:rtl/>
        </w:rPr>
        <w:t>ﺩﺍﺭﻧﺪ</w:t>
      </w:r>
      <w:r w:rsidR="00BD77AA">
        <w:rPr>
          <w:sz w:val="28"/>
          <w:szCs w:val="28"/>
          <w:rtl/>
        </w:rPr>
        <w:t xml:space="preserve">. </w:t>
      </w:r>
      <w:r w:rsidR="00D976BC" w:rsidRPr="00984881">
        <w:rPr>
          <w:rFonts w:hint="cs"/>
          <w:sz w:val="28"/>
          <w:szCs w:val="28"/>
          <w:rtl/>
        </w:rPr>
        <w:t>ﺷﻬﻮﺩﻫﺎﻯ</w:t>
      </w:r>
      <w:r w:rsidR="00D976BC" w:rsidRPr="00984881">
        <w:rPr>
          <w:sz w:val="28"/>
          <w:szCs w:val="28"/>
          <w:rtl/>
        </w:rPr>
        <w:t xml:space="preserve"> </w:t>
      </w:r>
      <w:r w:rsidR="00D976BC" w:rsidRPr="00984881">
        <w:rPr>
          <w:rFonts w:hint="cs"/>
          <w:sz w:val="28"/>
          <w:szCs w:val="28"/>
          <w:rtl/>
        </w:rPr>
        <w:t>ﺣﺴﻴﻨﻰ</w:t>
      </w:r>
      <w:r w:rsidR="00D976BC" w:rsidRPr="00984881">
        <w:rPr>
          <w:sz w:val="28"/>
          <w:szCs w:val="28"/>
          <w:rtl/>
        </w:rPr>
        <w:t xml:space="preserve"> </w:t>
      </w:r>
      <w:r w:rsidR="00D976BC" w:rsidRPr="00984881">
        <w:rPr>
          <w:rFonts w:hint="cs"/>
          <w:sz w:val="28"/>
          <w:szCs w:val="28"/>
          <w:rtl/>
        </w:rPr>
        <w:t>ﻭﺣﺴﻨﻰ</w:t>
      </w:r>
      <w:r w:rsidR="00D976BC" w:rsidRPr="00984881">
        <w:rPr>
          <w:sz w:val="28"/>
          <w:szCs w:val="28"/>
          <w:rtl/>
        </w:rPr>
        <w:t xml:space="preserve"> </w:t>
      </w:r>
      <w:r w:rsidR="00D976BC" w:rsidRPr="00984881">
        <w:rPr>
          <w:rFonts w:hint="cs"/>
          <w:sz w:val="28"/>
          <w:szCs w:val="28"/>
          <w:rtl/>
        </w:rPr>
        <w:t>ﺍﻣﺎﻡ</w:t>
      </w:r>
      <w:r w:rsidR="00D976BC" w:rsidRPr="00984881">
        <w:rPr>
          <w:sz w:val="28"/>
          <w:szCs w:val="28"/>
          <w:rtl/>
        </w:rPr>
        <w:t xml:space="preserve"> </w:t>
      </w:r>
      <w:r w:rsidR="00D976BC" w:rsidRPr="00984881">
        <w:rPr>
          <w:rFonts w:hint="cs"/>
          <w:sz w:val="28"/>
          <w:szCs w:val="28"/>
          <w:rtl/>
        </w:rPr>
        <w:t>ﺯﻣﺎﻥ</w:t>
      </w:r>
      <w:r>
        <w:rPr>
          <w:sz w:val="28"/>
          <w:szCs w:val="28"/>
          <w:rtl/>
        </w:rPr>
        <w:t xml:space="preserve"> </w:t>
      </w:r>
      <w:r w:rsidR="00D976BC" w:rsidRPr="00984881">
        <w:rPr>
          <w:rFonts w:hint="cs"/>
          <w:sz w:val="28"/>
          <w:szCs w:val="28"/>
          <w:rtl/>
        </w:rPr>
        <w:t>ﻭ ﺷﻬﻮﺩﻫﺎﻯ</w:t>
      </w:r>
      <w:r w:rsidR="00D976BC" w:rsidRPr="00984881">
        <w:rPr>
          <w:sz w:val="28"/>
          <w:szCs w:val="28"/>
          <w:rtl/>
        </w:rPr>
        <w:t xml:space="preserve"> </w:t>
      </w:r>
      <w:r w:rsidR="00D976BC" w:rsidRPr="00984881">
        <w:rPr>
          <w:rFonts w:hint="cs"/>
          <w:sz w:val="28"/>
          <w:szCs w:val="28"/>
          <w:rtl/>
        </w:rPr>
        <w:t>ﻓﺎﻃﻤﻰ</w:t>
      </w:r>
      <w:r w:rsidR="00D976BC" w:rsidRPr="00984881">
        <w:rPr>
          <w:sz w:val="28"/>
          <w:szCs w:val="28"/>
          <w:rtl/>
        </w:rPr>
        <w:t xml:space="preserve"> </w:t>
      </w:r>
      <w:r w:rsidR="00D976BC" w:rsidRPr="00984881">
        <w:rPr>
          <w:rFonts w:hint="cs"/>
          <w:sz w:val="28"/>
          <w:szCs w:val="28"/>
          <w:rtl/>
        </w:rPr>
        <w:t>ﻣﺎﺩﺭ</w:t>
      </w:r>
      <w:r w:rsidR="00D976BC" w:rsidRPr="00984881">
        <w:rPr>
          <w:sz w:val="28"/>
          <w:szCs w:val="28"/>
          <w:rtl/>
        </w:rPr>
        <w:t xml:space="preserve"> </w:t>
      </w:r>
      <w:r w:rsidR="00D976BC" w:rsidRPr="00984881">
        <w:rPr>
          <w:rFonts w:hint="cs"/>
          <w:sz w:val="28"/>
          <w:szCs w:val="28"/>
          <w:rtl/>
        </w:rPr>
        <w:t>ﻫﺴﺘﻰ</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ﺻﺎﺣﺐ</w:t>
      </w:r>
      <w:r w:rsidR="00D976BC" w:rsidRPr="00984881">
        <w:rPr>
          <w:sz w:val="28"/>
          <w:szCs w:val="28"/>
          <w:rtl/>
        </w:rPr>
        <w:t xml:space="preserve"> </w:t>
      </w:r>
      <w:r w:rsidR="00D976BC" w:rsidRPr="00984881">
        <w:rPr>
          <w:rFonts w:hint="cs"/>
          <w:sz w:val="28"/>
          <w:szCs w:val="28"/>
          <w:rtl/>
        </w:rPr>
        <w:t>ﺭﺣﻢ</w:t>
      </w:r>
      <w:r w:rsidR="00D976BC" w:rsidRPr="00984881">
        <w:rPr>
          <w:sz w:val="28"/>
          <w:szCs w:val="28"/>
          <w:rtl/>
        </w:rPr>
        <w:t xml:space="preserve"> </w:t>
      </w:r>
      <w:r w:rsidR="00D976BC" w:rsidRPr="00984881">
        <w:rPr>
          <w:rFonts w:hint="cs"/>
          <w:sz w:val="28"/>
          <w:szCs w:val="28"/>
          <w:rtl/>
        </w:rPr>
        <w:t>ﻭﻟﺎﻳﺖ</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ﺷﻬﻮﺩﻫﺎﻯ</w:t>
      </w:r>
      <w:r w:rsidR="00D976BC" w:rsidRPr="00984881">
        <w:rPr>
          <w:sz w:val="28"/>
          <w:szCs w:val="28"/>
          <w:rtl/>
        </w:rPr>
        <w:t xml:space="preserve"> </w:t>
      </w:r>
      <w:r w:rsidR="00D976BC" w:rsidRPr="00984881">
        <w:rPr>
          <w:rFonts w:hint="cs"/>
          <w:sz w:val="28"/>
          <w:szCs w:val="28"/>
          <w:rtl/>
        </w:rPr>
        <w:t>ﻣﺮﺗﻀﻮﻯ</w:t>
      </w:r>
      <w:r w:rsidR="00D976BC" w:rsidRPr="00984881">
        <w:rPr>
          <w:sz w:val="28"/>
          <w:szCs w:val="28"/>
          <w:rtl/>
        </w:rPr>
        <w:t xml:space="preserve"> </w:t>
      </w:r>
      <w:r w:rsidR="00D976BC" w:rsidRPr="00984881">
        <w:rPr>
          <w:rFonts w:hint="cs"/>
          <w:sz w:val="28"/>
          <w:szCs w:val="28"/>
          <w:rtl/>
        </w:rPr>
        <w:t>ﻭﻣﺼﻄﻔﻮﻯ</w:t>
      </w:r>
      <w:r w:rsidR="00D976BC" w:rsidRPr="00984881">
        <w:rPr>
          <w:sz w:val="28"/>
          <w:szCs w:val="28"/>
          <w:rtl/>
        </w:rPr>
        <w:t xml:space="preserve"> </w:t>
      </w:r>
      <w:r w:rsidR="00D976BC" w:rsidRPr="00984881">
        <w:rPr>
          <w:rFonts w:hint="cs"/>
          <w:sz w:val="28"/>
          <w:szCs w:val="28"/>
          <w:rtl/>
        </w:rPr>
        <w:t>ﮐﻪ ﺍﻳﻦ</w:t>
      </w:r>
      <w:r w:rsidR="00D976BC" w:rsidRPr="00984881">
        <w:rPr>
          <w:sz w:val="28"/>
          <w:szCs w:val="28"/>
          <w:rtl/>
        </w:rPr>
        <w:t xml:space="preserve"> </w:t>
      </w:r>
      <w:r w:rsidR="00D976BC" w:rsidRPr="00984881">
        <w:rPr>
          <w:rFonts w:hint="cs"/>
          <w:sz w:val="28"/>
          <w:szCs w:val="28"/>
          <w:rtl/>
        </w:rPr>
        <w:t>ﻣﺮﺍﺗﺐ</w:t>
      </w:r>
      <w:r>
        <w:rPr>
          <w:sz w:val="28"/>
          <w:szCs w:val="28"/>
          <w:rtl/>
        </w:rPr>
        <w:t xml:space="preserve"> </w:t>
      </w:r>
      <w:r w:rsidR="00D976BC" w:rsidRPr="00984881">
        <w:rPr>
          <w:rFonts w:hint="cs"/>
          <w:sz w:val="28"/>
          <w:szCs w:val="28"/>
          <w:rtl/>
        </w:rPr>
        <w:t>ﺷﻬﻮﺩﻯ</w:t>
      </w:r>
      <w:r w:rsidR="00BD77AA">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ﻋﻮﺍﻟﻢ</w:t>
      </w:r>
      <w:r w:rsidR="00D976BC" w:rsidRPr="00984881">
        <w:rPr>
          <w:sz w:val="28"/>
          <w:szCs w:val="28"/>
          <w:rtl/>
        </w:rPr>
        <w:t xml:space="preserve"> </w:t>
      </w:r>
      <w:r w:rsidR="00D976BC" w:rsidRPr="00984881">
        <w:rPr>
          <w:rFonts w:hint="cs"/>
          <w:sz w:val="28"/>
          <w:szCs w:val="28"/>
          <w:rtl/>
        </w:rPr>
        <w:t>ﺭؤﻳﺎﺋﻰ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ﻣﻠﮑﻮﺗﻰ</w:t>
      </w:r>
      <w:r w:rsidR="00D976BC" w:rsidRPr="00984881">
        <w:rPr>
          <w:sz w:val="28"/>
          <w:szCs w:val="28"/>
          <w:rtl/>
        </w:rPr>
        <w:t xml:space="preserve"> </w:t>
      </w:r>
      <w:r w:rsidR="00D976BC" w:rsidRPr="00984881">
        <w:rPr>
          <w:rFonts w:hint="cs"/>
          <w:sz w:val="28"/>
          <w:szCs w:val="28"/>
          <w:rtl/>
        </w:rPr>
        <w:t>ﻫﺴﺘﻨﺪ</w:t>
      </w:r>
      <w:r w:rsidR="00BD77AA">
        <w:rPr>
          <w:sz w:val="28"/>
          <w:szCs w:val="28"/>
          <w:rtl/>
        </w:rPr>
        <w:t xml:space="preserve">، </w:t>
      </w:r>
      <w:r w:rsidR="00D976BC" w:rsidRPr="00984881">
        <w:rPr>
          <w:rFonts w:hint="cs"/>
          <w:sz w:val="28"/>
          <w:szCs w:val="28"/>
          <w:rtl/>
        </w:rPr>
        <w:t>ﻭﻧﻪ</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ﺻﺤﻨﻪ ﺯﻧﺪﮔﻰ</w:t>
      </w:r>
      <w:r w:rsidR="00D976BC" w:rsidRPr="00984881">
        <w:rPr>
          <w:sz w:val="28"/>
          <w:szCs w:val="28"/>
          <w:rtl/>
        </w:rPr>
        <w:t xml:space="preserve"> </w:t>
      </w:r>
      <w:r w:rsidR="00D976BC" w:rsidRPr="00984881">
        <w:rPr>
          <w:rFonts w:hint="cs"/>
          <w:sz w:val="28"/>
          <w:szCs w:val="28"/>
          <w:rtl/>
        </w:rPr>
        <w:t>ﻣﺎﺩﻯ</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ﺑﺸﺮﻯ</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ﺗﻤﺎﻡ</w:t>
      </w:r>
      <w:r>
        <w:rPr>
          <w:sz w:val="28"/>
          <w:szCs w:val="28"/>
          <w:rtl/>
        </w:rPr>
        <w:t xml:space="preserve"> </w:t>
      </w:r>
      <w:r w:rsidR="00D976BC" w:rsidRPr="00984881">
        <w:rPr>
          <w:rFonts w:hint="cs"/>
          <w:sz w:val="28"/>
          <w:szCs w:val="28"/>
          <w:rtl/>
        </w:rPr>
        <w:t>ﺳﺎﻟﮑﺎﻥ</w:t>
      </w:r>
      <w:r w:rsidR="00D976BC" w:rsidRPr="00984881">
        <w:rPr>
          <w:sz w:val="28"/>
          <w:szCs w:val="28"/>
          <w:rtl/>
        </w:rPr>
        <w:t xml:space="preserve"> </w:t>
      </w:r>
      <w:r w:rsidR="00D976BC" w:rsidRPr="00984881">
        <w:rPr>
          <w:rFonts w:hint="cs"/>
          <w:sz w:val="28"/>
          <w:szCs w:val="28"/>
          <w:rtl/>
        </w:rPr>
        <w:t>ﻫﻔﺖ</w:t>
      </w:r>
      <w:r w:rsidR="00D976BC" w:rsidRPr="00984881">
        <w:rPr>
          <w:sz w:val="28"/>
          <w:szCs w:val="28"/>
          <w:rtl/>
        </w:rPr>
        <w:t xml:space="preserve"> </w:t>
      </w:r>
      <w:r w:rsidR="00D976BC" w:rsidRPr="00984881">
        <w:rPr>
          <w:rFonts w:hint="cs"/>
          <w:sz w:val="28"/>
          <w:szCs w:val="28"/>
          <w:rtl/>
        </w:rPr>
        <w:t>ﻫﺰﺍﺭ</w:t>
      </w:r>
      <w:r w:rsidR="00D976BC" w:rsidRPr="00984881">
        <w:rPr>
          <w:sz w:val="28"/>
          <w:szCs w:val="28"/>
          <w:rtl/>
        </w:rPr>
        <w:t xml:space="preserve"> </w:t>
      </w:r>
      <w:r w:rsidR="00D976BC" w:rsidRPr="00984881">
        <w:rPr>
          <w:rFonts w:hint="cs"/>
          <w:sz w:val="28"/>
          <w:szCs w:val="28"/>
          <w:rtl/>
        </w:rPr>
        <w:t>ﺍﻋﺘﺒﺎﺭ</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ﺩﻳﺎﻧﺖ</w:t>
      </w:r>
      <w:r w:rsidR="00D976BC" w:rsidRPr="00984881">
        <w:rPr>
          <w:sz w:val="28"/>
          <w:szCs w:val="28"/>
          <w:rtl/>
        </w:rPr>
        <w:t xml:space="preserve"> </w:t>
      </w:r>
      <w:r w:rsidR="00D976BC" w:rsidRPr="00984881">
        <w:rPr>
          <w:rFonts w:hint="cs"/>
          <w:sz w:val="28"/>
          <w:szCs w:val="28"/>
          <w:rtl/>
        </w:rPr>
        <w:t>ﻣﺤﻤﺪﻯ</w:t>
      </w:r>
      <w:r w:rsidR="00BD77AA">
        <w:rPr>
          <w:sz w:val="28"/>
          <w:szCs w:val="28"/>
          <w:rtl/>
        </w:rPr>
        <w:t xml:space="preserve">، </w:t>
      </w:r>
      <w:r w:rsidR="00D976BC" w:rsidRPr="00984881">
        <w:rPr>
          <w:rFonts w:hint="cs"/>
          <w:sz w:val="28"/>
          <w:szCs w:val="28"/>
          <w:rtl/>
        </w:rPr>
        <w:t>ﺯﻳﺮ ﻧﻈﺮ</w:t>
      </w:r>
      <w:r>
        <w:rPr>
          <w:sz w:val="28"/>
          <w:szCs w:val="28"/>
          <w:rtl/>
        </w:rPr>
        <w:t xml:space="preserve"> </w:t>
      </w:r>
      <w:r w:rsidR="00D976BC" w:rsidRPr="00984881">
        <w:rPr>
          <w:rFonts w:hint="cs"/>
          <w:sz w:val="28"/>
          <w:szCs w:val="28"/>
          <w:rtl/>
        </w:rPr>
        <w:t>ﺷﻬﻮﺩ</w:t>
      </w:r>
      <w:r w:rsidR="00D976BC" w:rsidRPr="00984881">
        <w:rPr>
          <w:sz w:val="28"/>
          <w:szCs w:val="28"/>
          <w:rtl/>
        </w:rPr>
        <w:t xml:space="preserve"> </w:t>
      </w:r>
      <w:r w:rsidR="00D976BC" w:rsidRPr="00984881">
        <w:rPr>
          <w:rFonts w:hint="cs"/>
          <w:sz w:val="28"/>
          <w:szCs w:val="28"/>
          <w:rtl/>
        </w:rPr>
        <w:t>ﭘﻨﺠﻢ</w:t>
      </w:r>
      <w:r w:rsidR="00D976BC" w:rsidRPr="00984881">
        <w:rPr>
          <w:sz w:val="28"/>
          <w:szCs w:val="28"/>
          <w:rtl/>
        </w:rPr>
        <w:t xml:space="preserve"> </w:t>
      </w:r>
      <w:r w:rsidR="00D976BC" w:rsidRPr="00984881">
        <w:rPr>
          <w:rFonts w:hint="cs"/>
          <w:sz w:val="28"/>
          <w:szCs w:val="28"/>
          <w:rtl/>
        </w:rPr>
        <w:t>ﻣﺼﻄﻔﻮﻯ</w:t>
      </w:r>
      <w:r>
        <w:rPr>
          <w:sz w:val="28"/>
          <w:szCs w:val="28"/>
          <w:rtl/>
        </w:rPr>
        <w:t xml:space="preserve"> </w:t>
      </w:r>
      <w:r w:rsidR="00D976BC" w:rsidRPr="00984881">
        <w:rPr>
          <w:rFonts w:hint="cs"/>
          <w:sz w:val="28"/>
          <w:szCs w:val="28"/>
          <w:rtl/>
        </w:rPr>
        <w:t>ﻫﺴﺘﻨﺪ</w:t>
      </w:r>
      <w:r w:rsidR="00BD77AA">
        <w:rPr>
          <w:sz w:val="28"/>
          <w:szCs w:val="28"/>
          <w:rtl/>
        </w:rPr>
        <w:t xml:space="preserve">. </w:t>
      </w:r>
      <w:r w:rsidR="00D976BC" w:rsidRPr="00984881">
        <w:rPr>
          <w:rFonts w:hint="cs"/>
          <w:sz w:val="28"/>
          <w:szCs w:val="28"/>
          <w:rtl/>
        </w:rPr>
        <w:t>ﻭ</w:t>
      </w:r>
      <w:r>
        <w:rPr>
          <w:sz w:val="28"/>
          <w:szCs w:val="28"/>
          <w:rtl/>
        </w:rPr>
        <w:t xml:space="preserve"> </w:t>
      </w:r>
      <w:r w:rsidR="00D976BC" w:rsidRPr="00984881">
        <w:rPr>
          <w:rFonts w:hint="cs"/>
          <w:sz w:val="28"/>
          <w:szCs w:val="28"/>
          <w:rtl/>
        </w:rPr>
        <w:t>ﺷﻬﻮﺩ</w:t>
      </w:r>
      <w:r>
        <w:rPr>
          <w:sz w:val="28"/>
          <w:szCs w:val="28"/>
          <w:rtl/>
        </w:rPr>
        <w:t xml:space="preserve"> </w:t>
      </w:r>
      <w:r w:rsidR="00D976BC" w:rsidRPr="00984881">
        <w:rPr>
          <w:rFonts w:hint="cs"/>
          <w:sz w:val="28"/>
          <w:szCs w:val="28"/>
          <w:rtl/>
        </w:rPr>
        <w:t>ﻣﺮﺗﻀﻮﻯ</w:t>
      </w:r>
      <w:r w:rsidR="00BD77AA">
        <w:rPr>
          <w:sz w:val="28"/>
          <w:szCs w:val="28"/>
          <w:rtl/>
        </w:rPr>
        <w:t xml:space="preserve">، </w:t>
      </w:r>
      <w:r w:rsidR="00D976BC" w:rsidRPr="00984881">
        <w:rPr>
          <w:rFonts w:hint="cs"/>
          <w:sz w:val="28"/>
          <w:szCs w:val="28"/>
          <w:rtl/>
        </w:rPr>
        <w:t>ﻋﻠﺎﻣﺖ</w:t>
      </w:r>
      <w:r w:rsidR="00D976BC" w:rsidRPr="00984881">
        <w:rPr>
          <w:sz w:val="28"/>
          <w:szCs w:val="28"/>
          <w:rtl/>
        </w:rPr>
        <w:t xml:space="preserve"> </w:t>
      </w:r>
      <w:r w:rsidR="00D976BC" w:rsidRPr="00984881">
        <w:rPr>
          <w:rFonts w:hint="cs"/>
          <w:sz w:val="28"/>
          <w:szCs w:val="28"/>
          <w:rtl/>
        </w:rPr>
        <w:t>ﺍﺭﺗﻀﺎﻯ</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ﻭ</w:t>
      </w:r>
      <w:r>
        <w:rPr>
          <w:sz w:val="28"/>
          <w:szCs w:val="28"/>
          <w:rtl/>
        </w:rPr>
        <w:t xml:space="preserve"> </w:t>
      </w:r>
      <w:r w:rsidR="00D976BC" w:rsidRPr="00984881">
        <w:rPr>
          <w:rFonts w:hint="cs"/>
          <w:sz w:val="28"/>
          <w:szCs w:val="28"/>
          <w:rtl/>
        </w:rPr>
        <w:t>ﻧﺠﺎﺕ ﺍﺯ</w:t>
      </w:r>
      <w:r w:rsidR="00D976BC" w:rsidRPr="00984881">
        <w:rPr>
          <w:sz w:val="28"/>
          <w:szCs w:val="28"/>
          <w:rtl/>
        </w:rPr>
        <w:t xml:space="preserve"> </w:t>
      </w:r>
      <w:r w:rsidR="00D976BC" w:rsidRPr="00984881">
        <w:rPr>
          <w:rFonts w:hint="cs"/>
          <w:sz w:val="28"/>
          <w:szCs w:val="28"/>
          <w:rtl/>
        </w:rPr>
        <w:t>ﻧﻮﻉ</w:t>
      </w:r>
      <w:r w:rsidR="00D976BC" w:rsidRPr="00984881">
        <w:rPr>
          <w:sz w:val="28"/>
          <w:szCs w:val="28"/>
          <w:rtl/>
        </w:rPr>
        <w:t xml:space="preserve"> </w:t>
      </w:r>
      <w:r w:rsidR="00D976BC" w:rsidRPr="00984881">
        <w:rPr>
          <w:rFonts w:hint="cs"/>
          <w:sz w:val="28"/>
          <w:szCs w:val="28"/>
          <w:rtl/>
        </w:rPr>
        <w:t>ﺑﺸﺮﻯ</w:t>
      </w:r>
      <w:r w:rsidR="00BD77AA">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9732B0" w:rsidRPr="00984881">
        <w:rPr>
          <w:rFonts w:hint="cs"/>
          <w:sz w:val="28"/>
          <w:szCs w:val="28"/>
          <w:rtl/>
        </w:rPr>
        <w:t>حَدّ</w:t>
      </w:r>
      <w:r w:rsidR="00D976BC" w:rsidRPr="00984881">
        <w:rPr>
          <w:sz w:val="28"/>
          <w:szCs w:val="28"/>
          <w:rtl/>
        </w:rPr>
        <w:t xml:space="preserve"> </w:t>
      </w:r>
      <w:r w:rsidR="00D976BC" w:rsidRPr="00984881">
        <w:rPr>
          <w:rFonts w:hint="cs"/>
          <w:sz w:val="28"/>
          <w:szCs w:val="28"/>
          <w:rtl/>
        </w:rPr>
        <w:t>ﺃﻗﻞ</w:t>
      </w:r>
      <w:r w:rsidR="00D976BC" w:rsidRPr="00984881">
        <w:rPr>
          <w:sz w:val="28"/>
          <w:szCs w:val="28"/>
          <w:rtl/>
        </w:rPr>
        <w:t xml:space="preserve"> </w:t>
      </w:r>
      <w:r w:rsidR="00D976BC" w:rsidRPr="00984881">
        <w:rPr>
          <w:rFonts w:hint="cs"/>
          <w:sz w:val="28"/>
          <w:szCs w:val="28"/>
          <w:rtl/>
        </w:rPr>
        <w:t>ﮐﺴﺐ</w:t>
      </w:r>
      <w:r w:rsidR="00D976BC" w:rsidRPr="00984881">
        <w:rPr>
          <w:sz w:val="28"/>
          <w:szCs w:val="28"/>
          <w:rtl/>
        </w:rPr>
        <w:t xml:space="preserve"> </w:t>
      </w:r>
      <w:r w:rsidR="00D976BC" w:rsidRPr="00984881">
        <w:rPr>
          <w:rFonts w:hint="cs"/>
          <w:sz w:val="28"/>
          <w:szCs w:val="28"/>
          <w:rtl/>
        </w:rPr>
        <w:t>ﺻﻔﺎﺕ</w:t>
      </w:r>
      <w:r>
        <w:rPr>
          <w:sz w:val="28"/>
          <w:szCs w:val="28"/>
          <w:rtl/>
        </w:rPr>
        <w:t xml:space="preserve"> </w:t>
      </w:r>
      <w:r w:rsidR="00D976BC" w:rsidRPr="00984881">
        <w:rPr>
          <w:rFonts w:hint="cs"/>
          <w:sz w:val="28"/>
          <w:szCs w:val="28"/>
          <w:rtl/>
        </w:rPr>
        <w:t>ﻧﻮﻉ</w:t>
      </w:r>
      <w:r w:rsidR="00D976BC" w:rsidRPr="00984881">
        <w:rPr>
          <w:sz w:val="28"/>
          <w:szCs w:val="28"/>
          <w:rtl/>
        </w:rPr>
        <w:t xml:space="preserve"> </w:t>
      </w:r>
      <w:r w:rsidR="00D976BC" w:rsidRPr="00984881">
        <w:rPr>
          <w:rFonts w:hint="cs"/>
          <w:sz w:val="28"/>
          <w:szCs w:val="28"/>
          <w:rtl/>
        </w:rPr>
        <w:t>ﻓﻮﻕ</w:t>
      </w:r>
      <w:r w:rsidR="00D976BC" w:rsidRPr="00984881">
        <w:rPr>
          <w:sz w:val="28"/>
          <w:szCs w:val="28"/>
          <w:rtl/>
        </w:rPr>
        <w:t xml:space="preserve"> </w:t>
      </w:r>
      <w:r w:rsidR="00D976BC" w:rsidRPr="00984881">
        <w:rPr>
          <w:rFonts w:hint="cs"/>
          <w:sz w:val="28"/>
          <w:szCs w:val="28"/>
          <w:rtl/>
        </w:rPr>
        <w:t>ﺑﺸﺮﻯ</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ﻣﻘﺎﻡ</w:t>
      </w:r>
      <w:r w:rsidR="00D976BC" w:rsidRPr="00984881">
        <w:rPr>
          <w:sz w:val="28"/>
          <w:szCs w:val="28"/>
          <w:rtl/>
        </w:rPr>
        <w:t xml:space="preserve"> </w:t>
      </w:r>
      <w:r w:rsidR="00D976BC" w:rsidRPr="00984881">
        <w:rPr>
          <w:rFonts w:hint="cs"/>
          <w:sz w:val="28"/>
          <w:szCs w:val="28"/>
          <w:rtl/>
        </w:rPr>
        <w:t>ﻣﺼﻄﻔﻮﻯ</w:t>
      </w:r>
      <w:r w:rsidR="00D976BC" w:rsidRPr="00984881">
        <w:rPr>
          <w:sz w:val="28"/>
          <w:szCs w:val="28"/>
          <w:rtl/>
        </w:rPr>
        <w:t xml:space="preserve"> </w:t>
      </w:r>
      <w:r w:rsidR="00D976BC" w:rsidRPr="00984881">
        <w:rPr>
          <w:rFonts w:hint="cs"/>
          <w:sz w:val="28"/>
          <w:szCs w:val="28"/>
          <w:rtl/>
        </w:rPr>
        <w:t>ﺑﺮﺍﻯ ﺑﺎﺯﮔﺸﺘﺎﻥ</w:t>
      </w:r>
      <w:r w:rsidR="00D976BC" w:rsidRPr="00984881">
        <w:rPr>
          <w:sz w:val="28"/>
          <w:szCs w:val="28"/>
          <w:rtl/>
        </w:rPr>
        <w:t xml:space="preserve"> </w:t>
      </w:r>
      <w:r w:rsidR="00D976BC" w:rsidRPr="00984881">
        <w:rPr>
          <w:rFonts w:hint="cs"/>
          <w:sz w:val="28"/>
          <w:szCs w:val="28"/>
          <w:rtl/>
        </w:rPr>
        <w:t>ﺑﺨﻠﻖ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ﻣﻮﺭﺩ</w:t>
      </w:r>
      <w:r>
        <w:rPr>
          <w:sz w:val="28"/>
          <w:szCs w:val="28"/>
          <w:rtl/>
        </w:rPr>
        <w:t xml:space="preserve"> </w:t>
      </w:r>
      <w:r w:rsidR="00D976BC" w:rsidRPr="00984881">
        <w:rPr>
          <w:rFonts w:hint="cs"/>
          <w:sz w:val="28"/>
          <w:szCs w:val="28"/>
          <w:rtl/>
        </w:rPr>
        <w:t>ﺍﺻﻄﻔﺎﻯ</w:t>
      </w:r>
      <w:r w:rsidR="00D976BC" w:rsidRPr="00984881">
        <w:rPr>
          <w:sz w:val="28"/>
          <w:szCs w:val="28"/>
          <w:rtl/>
        </w:rPr>
        <w:t xml:space="preserve"> </w:t>
      </w:r>
      <w:r w:rsidR="00D976BC" w:rsidRPr="00984881">
        <w:rPr>
          <w:rFonts w:hint="cs"/>
          <w:sz w:val="28"/>
          <w:szCs w:val="28"/>
          <w:rtl/>
        </w:rPr>
        <w:t>ﺍﻟﻬﻰ</w:t>
      </w:r>
      <w:r w:rsidR="00BD77AA">
        <w:rPr>
          <w:sz w:val="28"/>
          <w:szCs w:val="28"/>
          <w:rtl/>
        </w:rPr>
        <w:t xml:space="preserve">، </w:t>
      </w:r>
      <w:r w:rsidR="00D976BC" w:rsidRPr="00984881">
        <w:rPr>
          <w:rFonts w:hint="cs"/>
          <w:sz w:val="28"/>
          <w:szCs w:val="28"/>
          <w:rtl/>
        </w:rPr>
        <w:t>ﻭﺍﻧﺘﺨﺎﺏ</w:t>
      </w:r>
      <w:r>
        <w:rPr>
          <w:sz w:val="28"/>
          <w:szCs w:val="28"/>
          <w:rtl/>
        </w:rPr>
        <w:t xml:space="preserve"> </w:t>
      </w:r>
      <w:r w:rsidR="00D976BC" w:rsidRPr="00984881">
        <w:rPr>
          <w:rFonts w:hint="cs"/>
          <w:sz w:val="28"/>
          <w:szCs w:val="28"/>
          <w:rtl/>
        </w:rPr>
        <w:t>ﺍﻭ</w:t>
      </w:r>
      <w:r w:rsidR="00D976BC" w:rsidRPr="00984881">
        <w:rPr>
          <w:sz w:val="28"/>
          <w:szCs w:val="28"/>
          <w:rtl/>
        </w:rPr>
        <w:t xml:space="preserve"> </w:t>
      </w:r>
      <w:r w:rsidR="00D976BC" w:rsidRPr="00984881">
        <w:rPr>
          <w:rFonts w:hint="cs"/>
          <w:sz w:val="28"/>
          <w:szCs w:val="28"/>
          <w:rtl/>
        </w:rPr>
        <w:t>ﺑﺮﺍﻯ</w:t>
      </w:r>
      <w:r>
        <w:rPr>
          <w:sz w:val="28"/>
          <w:szCs w:val="28"/>
          <w:rtl/>
        </w:rPr>
        <w:t xml:space="preserve"> </w:t>
      </w:r>
      <w:r w:rsidR="00D976BC" w:rsidRPr="00984881">
        <w:rPr>
          <w:rFonts w:hint="cs"/>
          <w:sz w:val="28"/>
          <w:szCs w:val="28"/>
          <w:rtl/>
        </w:rPr>
        <w:t>ﺗﻮﻟﺪ</w:t>
      </w:r>
      <w:r>
        <w:rPr>
          <w:sz w:val="28"/>
          <w:szCs w:val="28"/>
          <w:rtl/>
        </w:rPr>
        <w:t xml:space="preserve"> </w:t>
      </w:r>
      <w:r w:rsidR="00D976BC" w:rsidRPr="00984881">
        <w:rPr>
          <w:rFonts w:hint="cs"/>
          <w:sz w:val="28"/>
          <w:szCs w:val="28"/>
          <w:rtl/>
        </w:rPr>
        <w:t>ﺩﻭﻡ</w:t>
      </w:r>
      <w:r w:rsidR="00D976BC" w:rsidRPr="00984881">
        <w:rPr>
          <w:sz w:val="28"/>
          <w:szCs w:val="28"/>
          <w:rtl/>
        </w:rPr>
        <w:t xml:space="preserve"> </w:t>
      </w:r>
      <w:r w:rsidR="00D976BC" w:rsidRPr="00984881">
        <w:rPr>
          <w:rFonts w:hint="cs"/>
          <w:sz w:val="28"/>
          <w:szCs w:val="28"/>
          <w:rtl/>
        </w:rPr>
        <w:t>ﺍﻟﻬﻰ ﻣﻴﺒﺎﺷﺪ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ﺑﺎﻟﺎﺧﺮﻩ</w:t>
      </w:r>
      <w:r>
        <w:rPr>
          <w:sz w:val="28"/>
          <w:szCs w:val="28"/>
          <w:rtl/>
        </w:rPr>
        <w:t xml:space="preserve"> </w:t>
      </w:r>
      <w:r w:rsidR="00D976BC" w:rsidRPr="00984881">
        <w:rPr>
          <w:rFonts w:hint="cs"/>
          <w:sz w:val="28"/>
          <w:szCs w:val="28"/>
          <w:rtl/>
        </w:rPr>
        <w:t>ﺷﻬﻮﺩ</w:t>
      </w:r>
      <w:r>
        <w:rPr>
          <w:sz w:val="28"/>
          <w:szCs w:val="28"/>
          <w:rtl/>
        </w:rPr>
        <w:t xml:space="preserve"> </w:t>
      </w:r>
      <w:r w:rsidR="00D976BC" w:rsidRPr="00984881">
        <w:rPr>
          <w:rFonts w:hint="cs"/>
          <w:sz w:val="28"/>
          <w:szCs w:val="28"/>
          <w:rtl/>
        </w:rPr>
        <w:t>ﻧﻮﺭ</w:t>
      </w:r>
      <w:r w:rsidR="00D976BC" w:rsidRPr="00984881">
        <w:rPr>
          <w:sz w:val="28"/>
          <w:szCs w:val="28"/>
          <w:rtl/>
        </w:rPr>
        <w:t xml:space="preserve"> </w:t>
      </w:r>
      <w:r w:rsidR="00D976BC" w:rsidRPr="00984881">
        <w:rPr>
          <w:rFonts w:hint="cs"/>
          <w:sz w:val="28"/>
          <w:szCs w:val="28"/>
          <w:rtl/>
        </w:rPr>
        <w:t>ﻗﺎﺋﻢ</w:t>
      </w:r>
      <w:r w:rsidR="00D976BC" w:rsidRPr="00984881">
        <w:rPr>
          <w:sz w:val="28"/>
          <w:szCs w:val="28"/>
          <w:rtl/>
        </w:rPr>
        <w:t xml:space="preserve"> </w:t>
      </w:r>
      <w:r w:rsidR="00D976BC" w:rsidRPr="00984881">
        <w:rPr>
          <w:rFonts w:hint="cs"/>
          <w:sz w:val="28"/>
          <w:szCs w:val="28"/>
          <w:rtl/>
        </w:rPr>
        <w:t>ﻭﻧﺠﺎﺕ</w:t>
      </w:r>
      <w:r w:rsidR="00D976BC" w:rsidRPr="00984881">
        <w:rPr>
          <w:sz w:val="28"/>
          <w:szCs w:val="28"/>
          <w:rtl/>
        </w:rPr>
        <w:t xml:space="preserve"> </w:t>
      </w:r>
      <w:r w:rsidR="00D976BC" w:rsidRPr="00984881">
        <w:rPr>
          <w:rFonts w:hint="cs"/>
          <w:sz w:val="28"/>
          <w:szCs w:val="28"/>
          <w:rtl/>
        </w:rPr>
        <w:t>ﻓﻮﺭﻯ</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ﺑﺎﺯﮔﺸﺖ</w:t>
      </w:r>
      <w:r w:rsidR="00D976BC" w:rsidRPr="00984881">
        <w:rPr>
          <w:sz w:val="28"/>
          <w:szCs w:val="28"/>
          <w:rtl/>
        </w:rPr>
        <w:t xml:space="preserve"> </w:t>
      </w:r>
      <w:r w:rsidR="00D976BC" w:rsidRPr="00984881">
        <w:rPr>
          <w:rFonts w:hint="cs"/>
          <w:sz w:val="28"/>
          <w:szCs w:val="28"/>
          <w:rtl/>
        </w:rPr>
        <w:t>ﺍﺣﺘﻤﺎﻟﻰ</w:t>
      </w:r>
      <w:r w:rsidR="00D976BC" w:rsidRPr="00984881">
        <w:rPr>
          <w:sz w:val="28"/>
          <w:szCs w:val="28"/>
          <w:rtl/>
        </w:rPr>
        <w:t xml:space="preserve"> </w:t>
      </w:r>
      <w:r w:rsidR="00D976BC" w:rsidRPr="00984881">
        <w:rPr>
          <w:rFonts w:hint="cs"/>
          <w:sz w:val="28"/>
          <w:szCs w:val="28"/>
          <w:rtl/>
        </w:rPr>
        <w:t>ﺑﺨﻠﻖ ﺩﺳﺖ</w:t>
      </w:r>
      <w:r w:rsidR="00D976BC" w:rsidRPr="00984881">
        <w:rPr>
          <w:sz w:val="28"/>
          <w:szCs w:val="28"/>
          <w:rtl/>
        </w:rPr>
        <w:t xml:space="preserve"> </w:t>
      </w:r>
      <w:r w:rsidR="00D976BC" w:rsidRPr="00984881">
        <w:rPr>
          <w:rFonts w:hint="cs"/>
          <w:sz w:val="28"/>
          <w:szCs w:val="28"/>
          <w:rtl/>
        </w:rPr>
        <w:t>ﻣﻴﺪﻫﺪ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ﻫﻤﺎﻥ</w:t>
      </w:r>
      <w:r w:rsidR="00D976BC" w:rsidRPr="00984881">
        <w:rPr>
          <w:sz w:val="28"/>
          <w:szCs w:val="28"/>
          <w:rtl/>
        </w:rPr>
        <w:t xml:space="preserve"> </w:t>
      </w:r>
      <w:r w:rsidR="00D976BC" w:rsidRPr="00984881">
        <w:rPr>
          <w:rFonts w:hint="cs"/>
          <w:sz w:val="28"/>
          <w:szCs w:val="28"/>
          <w:rtl/>
        </w:rPr>
        <w:t>ﺭﻭﺡ</w:t>
      </w:r>
      <w:r w:rsidR="00D976BC" w:rsidRPr="00984881">
        <w:rPr>
          <w:sz w:val="28"/>
          <w:szCs w:val="28"/>
          <w:rtl/>
        </w:rPr>
        <w:t xml:space="preserve"> </w:t>
      </w:r>
      <w:r w:rsidR="00D976BC" w:rsidRPr="00984881">
        <w:rPr>
          <w:rFonts w:hint="cs"/>
          <w:sz w:val="28"/>
          <w:szCs w:val="28"/>
          <w:rtl/>
        </w:rPr>
        <w:t>ﺍﻟﻘﺪس</w:t>
      </w:r>
      <w:r>
        <w:rPr>
          <w:rFonts w:hint="cs"/>
          <w:sz w:val="28"/>
          <w:szCs w:val="28"/>
          <w:rtl/>
        </w:rPr>
        <w:t xml:space="preserve"> </w:t>
      </w:r>
      <w:r w:rsidR="00D976BC" w:rsidRPr="00984881">
        <w:rPr>
          <w:rFonts w:hint="cs"/>
          <w:sz w:val="28"/>
          <w:szCs w:val="28"/>
          <w:rtl/>
        </w:rPr>
        <w:t>ﺟﺒﺮﺋﻴﻞ</w:t>
      </w:r>
      <w:r w:rsidR="00BD77AA">
        <w:rPr>
          <w:sz w:val="28"/>
          <w:szCs w:val="28"/>
          <w:rtl/>
        </w:rPr>
        <w:t xml:space="preserve">، </w:t>
      </w:r>
      <w:r w:rsidR="00D976BC" w:rsidRPr="00984881">
        <w:rPr>
          <w:rFonts w:hint="cs"/>
          <w:sz w:val="28"/>
          <w:szCs w:val="28"/>
          <w:rtl/>
        </w:rPr>
        <w:t>ﺍﻟﮕﻮﻯ</w:t>
      </w:r>
      <w:r>
        <w:rPr>
          <w:sz w:val="28"/>
          <w:szCs w:val="28"/>
          <w:rtl/>
        </w:rPr>
        <w:t xml:space="preserve"> </w:t>
      </w:r>
      <w:r w:rsidR="00D976BC" w:rsidRPr="00984881">
        <w:rPr>
          <w:rFonts w:hint="cs"/>
          <w:sz w:val="28"/>
          <w:szCs w:val="28"/>
          <w:rtl/>
        </w:rPr>
        <w:t>ﮐﻤﺎﻝ</w:t>
      </w:r>
      <w:r>
        <w:rPr>
          <w:sz w:val="28"/>
          <w:szCs w:val="28"/>
          <w:rtl/>
        </w:rPr>
        <w:t xml:space="preserve"> </w:t>
      </w:r>
      <w:r w:rsidR="00D976BC" w:rsidRPr="00984881">
        <w:rPr>
          <w:rFonts w:hint="cs"/>
          <w:sz w:val="28"/>
          <w:szCs w:val="28"/>
          <w:rtl/>
        </w:rPr>
        <w:t>ﻣﻴﺴّﺮ</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ﻧﻮﻉ</w:t>
      </w:r>
      <w:r w:rsidR="00D976BC" w:rsidRPr="00984881">
        <w:rPr>
          <w:sz w:val="28"/>
          <w:szCs w:val="28"/>
          <w:rtl/>
        </w:rPr>
        <w:t xml:space="preserve"> </w:t>
      </w:r>
      <w:r w:rsidR="00D976BC" w:rsidRPr="00984881">
        <w:rPr>
          <w:rFonts w:hint="cs"/>
          <w:sz w:val="28"/>
          <w:szCs w:val="28"/>
          <w:rtl/>
        </w:rPr>
        <w:t>ﺑﺸﺮﻯ ﺍﺳﺖ</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ﺧﺪﺍﻭﻧﺪ</w:t>
      </w:r>
      <w:r>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ﻧﻮﻉ</w:t>
      </w:r>
      <w:r w:rsidR="00D976BC" w:rsidRPr="00984881">
        <w:rPr>
          <w:sz w:val="28"/>
          <w:szCs w:val="28"/>
          <w:rtl/>
        </w:rPr>
        <w:t xml:space="preserve"> </w:t>
      </w:r>
      <w:r w:rsidR="00D976BC" w:rsidRPr="00984881">
        <w:rPr>
          <w:rFonts w:hint="cs"/>
          <w:sz w:val="28"/>
          <w:szCs w:val="28"/>
          <w:rtl/>
        </w:rPr>
        <w:t>ﺑﺸﺮﻯ</w:t>
      </w:r>
      <w:r w:rsidR="00BD77AA">
        <w:rPr>
          <w:sz w:val="28"/>
          <w:szCs w:val="28"/>
          <w:rtl/>
        </w:rPr>
        <w:t xml:space="preserve">، </w:t>
      </w:r>
      <w:r w:rsidR="00D976BC" w:rsidRPr="00984881">
        <w:rPr>
          <w:rFonts w:hint="cs"/>
          <w:sz w:val="28"/>
          <w:szCs w:val="28"/>
          <w:rtl/>
        </w:rPr>
        <w:t>ﺗﺠﻠّﻰ</w:t>
      </w:r>
      <w:r w:rsidR="00D976BC" w:rsidRPr="00984881">
        <w:rPr>
          <w:sz w:val="28"/>
          <w:szCs w:val="28"/>
          <w:rtl/>
        </w:rPr>
        <w:t xml:space="preserve"> </w:t>
      </w:r>
      <w:r w:rsidR="00D976BC" w:rsidRPr="00984881">
        <w:rPr>
          <w:rFonts w:hint="cs"/>
          <w:sz w:val="28"/>
          <w:szCs w:val="28"/>
          <w:rtl/>
        </w:rPr>
        <w:t>ﺑﺮﺗﺮ</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ﻧﻮﺭ</w:t>
      </w:r>
      <w:r w:rsidR="00D976BC" w:rsidRPr="00984881">
        <w:rPr>
          <w:sz w:val="28"/>
          <w:szCs w:val="28"/>
          <w:rtl/>
        </w:rPr>
        <w:t xml:space="preserve"> </w:t>
      </w:r>
      <w:r w:rsidR="00D976BC" w:rsidRPr="00984881">
        <w:rPr>
          <w:rFonts w:hint="cs"/>
          <w:sz w:val="28"/>
          <w:szCs w:val="28"/>
          <w:rtl/>
        </w:rPr>
        <w:t>ﻗﺎﺋﻢ</w:t>
      </w:r>
      <w:r>
        <w:rPr>
          <w:sz w:val="28"/>
          <w:szCs w:val="28"/>
          <w:rtl/>
        </w:rPr>
        <w:t xml:space="preserve"> </w:t>
      </w:r>
      <w:r w:rsidR="00D976BC" w:rsidRPr="00984881">
        <w:rPr>
          <w:rFonts w:hint="cs"/>
          <w:sz w:val="28"/>
          <w:szCs w:val="28"/>
          <w:rtl/>
        </w:rPr>
        <w:t>ﻧﺪﺍﺭﺩ</w:t>
      </w:r>
      <w:r w:rsidR="00BD77AA">
        <w:rPr>
          <w:sz w:val="28"/>
          <w:szCs w:val="28"/>
          <w:rtl/>
        </w:rPr>
        <w:t xml:space="preserve">، </w:t>
      </w:r>
      <w:r w:rsidR="00D976BC" w:rsidRPr="00984881">
        <w:rPr>
          <w:rFonts w:hint="cs"/>
          <w:sz w:val="28"/>
          <w:szCs w:val="28"/>
          <w:rtl/>
        </w:rPr>
        <w:t>ﻭﻋﺮﺵ</w:t>
      </w:r>
      <w:r>
        <w:rPr>
          <w:sz w:val="28"/>
          <w:szCs w:val="28"/>
          <w:rtl/>
        </w:rPr>
        <w:t xml:space="preserve"> </w:t>
      </w:r>
      <w:r w:rsidR="00D976BC" w:rsidRPr="00984881">
        <w:rPr>
          <w:rFonts w:hint="cs"/>
          <w:sz w:val="28"/>
          <w:szCs w:val="28"/>
          <w:rtl/>
        </w:rPr>
        <w:t>ﺭﺣﻤﺎﻥ ﻧﻴﺰ</w:t>
      </w:r>
      <w:r>
        <w:rPr>
          <w:sz w:val="28"/>
          <w:szCs w:val="28"/>
          <w:rtl/>
        </w:rPr>
        <w:t xml:space="preserve"> </w:t>
      </w:r>
      <w:r w:rsidR="00D976BC" w:rsidRPr="00984881">
        <w:rPr>
          <w:rFonts w:hint="cs"/>
          <w:sz w:val="28"/>
          <w:szCs w:val="28"/>
          <w:rtl/>
        </w:rPr>
        <w:t>ﺳﻤﺒﻮﻝ</w:t>
      </w:r>
      <w:r>
        <w:rPr>
          <w:sz w:val="28"/>
          <w:szCs w:val="28"/>
          <w:rtl/>
        </w:rPr>
        <w:t xml:space="preserve"> </w:t>
      </w:r>
      <w:r w:rsidR="00D976BC" w:rsidRPr="00984881">
        <w:rPr>
          <w:rFonts w:hint="cs"/>
          <w:sz w:val="28"/>
          <w:szCs w:val="28"/>
          <w:rtl/>
        </w:rPr>
        <w:t>ﺗﻤﺎﻡ</w:t>
      </w:r>
      <w:r>
        <w:rPr>
          <w:sz w:val="28"/>
          <w:szCs w:val="28"/>
          <w:rtl/>
        </w:rPr>
        <w:t xml:space="preserve"> </w:t>
      </w:r>
      <w:r w:rsidR="00D976BC" w:rsidRPr="00984881">
        <w:rPr>
          <w:rFonts w:hint="cs"/>
          <w:sz w:val="28"/>
          <w:szCs w:val="28"/>
          <w:rtl/>
        </w:rPr>
        <w:t>ﺳﻄﻮﺡ</w:t>
      </w:r>
      <w:r>
        <w:rPr>
          <w:sz w:val="28"/>
          <w:szCs w:val="28"/>
          <w:rtl/>
        </w:rPr>
        <w:t xml:space="preserve"> </w:t>
      </w:r>
      <w:r w:rsidR="00D976BC" w:rsidRPr="00984881">
        <w:rPr>
          <w:rFonts w:hint="cs"/>
          <w:sz w:val="28"/>
          <w:szCs w:val="28"/>
          <w:rtl/>
        </w:rPr>
        <w:t>ﺁﻳﻨﺪﻩ</w:t>
      </w:r>
      <w:r w:rsidR="00D976BC" w:rsidRPr="00984881">
        <w:rPr>
          <w:sz w:val="28"/>
          <w:szCs w:val="28"/>
          <w:rtl/>
        </w:rPr>
        <w:t xml:space="preserve"> </w:t>
      </w:r>
      <w:r w:rsidR="00D976BC" w:rsidRPr="00984881">
        <w:rPr>
          <w:rFonts w:hint="cs"/>
          <w:sz w:val="28"/>
          <w:szCs w:val="28"/>
          <w:rtl/>
        </w:rPr>
        <w:t>ﻫﺎﻯ</w:t>
      </w:r>
      <w:r w:rsidR="00D976BC" w:rsidRPr="00984881">
        <w:rPr>
          <w:sz w:val="28"/>
          <w:szCs w:val="28"/>
          <w:rtl/>
        </w:rPr>
        <w:t xml:space="preserve"> </w:t>
      </w:r>
      <w:r w:rsidR="00D976BC" w:rsidRPr="00984881">
        <w:rPr>
          <w:rFonts w:hint="cs"/>
          <w:sz w:val="28"/>
          <w:szCs w:val="28"/>
          <w:rtl/>
        </w:rPr>
        <w:t>ﻧﻴﺎﻣﺪﻩ</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ﻳﻚ</w:t>
      </w:r>
      <w:r w:rsidR="00D976BC" w:rsidRPr="00984881">
        <w:rPr>
          <w:sz w:val="28"/>
          <w:szCs w:val="28"/>
          <w:rtl/>
        </w:rPr>
        <w:t xml:space="preserve"> </w:t>
      </w:r>
      <w:r w:rsidR="00D976BC" w:rsidRPr="00984881">
        <w:rPr>
          <w:rFonts w:hint="cs"/>
          <w:sz w:val="28"/>
          <w:szCs w:val="28"/>
          <w:rtl/>
        </w:rPr>
        <w:t>ﺟﺎ</w:t>
      </w:r>
      <w:r>
        <w:rPr>
          <w:sz w:val="28"/>
          <w:szCs w:val="28"/>
          <w:rtl/>
        </w:rPr>
        <w:t xml:space="preserve"> </w:t>
      </w:r>
      <w:r w:rsidR="00D976BC" w:rsidRPr="00984881">
        <w:rPr>
          <w:rFonts w:hint="cs"/>
          <w:sz w:val="28"/>
          <w:szCs w:val="28"/>
          <w:rtl/>
        </w:rPr>
        <w:t>ﺩﻳﺪﻩ</w:t>
      </w:r>
      <w:r>
        <w:rPr>
          <w:sz w:val="28"/>
          <w:szCs w:val="28"/>
          <w:rtl/>
        </w:rPr>
        <w:t xml:space="preserve"> </w:t>
      </w:r>
      <w:r w:rsidR="00D976BC" w:rsidRPr="00984881">
        <w:rPr>
          <w:rFonts w:hint="cs"/>
          <w:sz w:val="28"/>
          <w:szCs w:val="28"/>
          <w:rtl/>
        </w:rPr>
        <w:t>ﻣﻴﺸﻮﺩ</w:t>
      </w:r>
      <w:r w:rsidR="00BD77AA">
        <w:rPr>
          <w:sz w:val="28"/>
          <w:szCs w:val="28"/>
          <w:rtl/>
        </w:rPr>
        <w:t xml:space="preserve">. </w:t>
      </w:r>
      <w:r w:rsidR="00D976BC" w:rsidRPr="00984881">
        <w:rPr>
          <w:rFonts w:hint="cs"/>
          <w:sz w:val="28"/>
          <w:szCs w:val="28"/>
          <w:rtl/>
        </w:rPr>
        <w:t>ﮐﻪ ﻭﻟﻰ</w:t>
      </w:r>
      <w:r>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ﺩﺭﻣﻴﻴﺎﺑﺪ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ﭼﻘﺪﺭ</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ﻋﻘﻠﻬﺎﻯ</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ﺗﺠﻠّﻴﺎﺕ</w:t>
      </w:r>
      <w:r>
        <w:rPr>
          <w:sz w:val="28"/>
          <w:szCs w:val="28"/>
          <w:rtl/>
        </w:rPr>
        <w:t xml:space="preserve"> </w:t>
      </w:r>
      <w:r w:rsidR="00D976BC" w:rsidRPr="00984881">
        <w:rPr>
          <w:rFonts w:hint="cs"/>
          <w:sz w:val="28"/>
          <w:szCs w:val="28"/>
          <w:rtl/>
        </w:rPr>
        <w:t>ﺑﺮﺗﺮ</w:t>
      </w:r>
      <w:r w:rsidR="00D976BC" w:rsidRPr="00984881">
        <w:rPr>
          <w:sz w:val="28"/>
          <w:szCs w:val="28"/>
          <w:rtl/>
        </w:rPr>
        <w:t xml:space="preserve"> </w:t>
      </w:r>
      <w:r w:rsidR="00D976BC" w:rsidRPr="00984881">
        <w:rPr>
          <w:rFonts w:hint="cs"/>
          <w:sz w:val="28"/>
          <w:szCs w:val="28"/>
          <w:rtl/>
        </w:rPr>
        <w:t>ﺁﻳﻨﺪﻩ</w:t>
      </w:r>
      <w:r>
        <w:rPr>
          <w:sz w:val="28"/>
          <w:szCs w:val="28"/>
          <w:rtl/>
        </w:rPr>
        <w:t xml:space="preserve"> </w:t>
      </w:r>
      <w:r w:rsidR="00D976BC" w:rsidRPr="00984881">
        <w:rPr>
          <w:rFonts w:hint="cs"/>
          <w:sz w:val="28"/>
          <w:szCs w:val="28"/>
          <w:rtl/>
        </w:rPr>
        <w:t>ﻋﻘﺐ ﻣﻴﺒﺎﺷﺪ</w:t>
      </w:r>
      <w:r w:rsidR="00BD77AA">
        <w:rPr>
          <w:sz w:val="28"/>
          <w:szCs w:val="28"/>
          <w:rtl/>
        </w:rPr>
        <w:t xml:space="preserve">. </w:t>
      </w:r>
      <w:r w:rsidR="00D976BC" w:rsidRPr="00984881">
        <w:rPr>
          <w:rFonts w:hint="cs"/>
          <w:sz w:val="28"/>
          <w:szCs w:val="28"/>
          <w:rtl/>
        </w:rPr>
        <w:t>ﻭﻟﻰ</w:t>
      </w:r>
      <w:r w:rsidR="00D976BC" w:rsidRPr="00984881">
        <w:rPr>
          <w:sz w:val="28"/>
          <w:szCs w:val="28"/>
          <w:rtl/>
        </w:rPr>
        <w:t xml:space="preserve"> </w:t>
      </w:r>
      <w:r w:rsidR="00D976BC" w:rsidRPr="00984881">
        <w:rPr>
          <w:rFonts w:hint="cs"/>
          <w:sz w:val="28"/>
          <w:szCs w:val="28"/>
          <w:rtl/>
        </w:rPr>
        <w:t>ﺑﻴﻦ</w:t>
      </w:r>
      <w:r w:rsidR="00D976BC" w:rsidRPr="00984881">
        <w:rPr>
          <w:sz w:val="28"/>
          <w:szCs w:val="28"/>
          <w:rtl/>
        </w:rPr>
        <w:t xml:space="preserve"> </w:t>
      </w:r>
      <w:r w:rsidR="00661646" w:rsidRPr="00984881">
        <w:rPr>
          <w:rFonts w:hint="cs"/>
          <w:sz w:val="28"/>
          <w:szCs w:val="28"/>
          <w:rtl/>
        </w:rPr>
        <w:t>ربّ</w:t>
      </w:r>
      <w:r w:rsidR="00D976BC" w:rsidRPr="00984881">
        <w:rPr>
          <w:rFonts w:hint="cs"/>
          <w:sz w:val="28"/>
          <w:szCs w:val="28"/>
          <w:rtl/>
        </w:rPr>
        <w:t xml:space="preserve"> ﺭﺣﻤﺎﻥ</w:t>
      </w:r>
      <w:r w:rsidR="00D976BC" w:rsidRPr="00984881">
        <w:rPr>
          <w:sz w:val="28"/>
          <w:szCs w:val="28"/>
          <w:rtl/>
        </w:rPr>
        <w:t xml:space="preserve"> </w:t>
      </w:r>
      <w:r w:rsidR="00D976BC" w:rsidRPr="00984881">
        <w:rPr>
          <w:rFonts w:hint="cs"/>
          <w:sz w:val="28"/>
          <w:szCs w:val="28"/>
          <w:rtl/>
        </w:rPr>
        <w:t>ﺗﺎ</w:t>
      </w:r>
      <w:r w:rsidR="00D976BC" w:rsidRPr="00984881">
        <w:rPr>
          <w:sz w:val="28"/>
          <w:szCs w:val="28"/>
          <w:rtl/>
        </w:rPr>
        <w:t xml:space="preserve"> </w:t>
      </w:r>
      <w:r w:rsidR="00D976BC" w:rsidRPr="00984881">
        <w:rPr>
          <w:rFonts w:hint="cs"/>
          <w:sz w:val="28"/>
          <w:szCs w:val="28"/>
          <w:rtl/>
        </w:rPr>
        <w:t>ﺍﻟﻠﻪ</w:t>
      </w:r>
      <w:r w:rsidR="00D976BC" w:rsidRPr="00984881">
        <w:rPr>
          <w:sz w:val="28"/>
          <w:szCs w:val="28"/>
          <w:rtl/>
        </w:rPr>
        <w:t xml:space="preserve"> </w:t>
      </w:r>
      <w:r w:rsidR="00661646" w:rsidRPr="00984881">
        <w:rPr>
          <w:rFonts w:hint="cs"/>
          <w:sz w:val="28"/>
          <w:szCs w:val="28"/>
          <w:rtl/>
        </w:rPr>
        <w:t>ربّ</w:t>
      </w:r>
      <w:r w:rsidR="00D976BC" w:rsidRPr="00984881">
        <w:rPr>
          <w:rFonts w:hint="cs"/>
          <w:sz w:val="28"/>
          <w:szCs w:val="28"/>
          <w:rtl/>
        </w:rPr>
        <w:t xml:space="preserve"> ﺍﻟﺄﺭﺑﺎﺏ</w:t>
      </w:r>
      <w:r w:rsidR="00BD77AA">
        <w:rPr>
          <w:sz w:val="28"/>
          <w:szCs w:val="28"/>
          <w:rtl/>
        </w:rPr>
        <w:t xml:space="preserve">، </w:t>
      </w:r>
      <w:r w:rsidR="00D976BC" w:rsidRPr="00984881">
        <w:rPr>
          <w:rFonts w:hint="cs"/>
          <w:sz w:val="28"/>
          <w:szCs w:val="28"/>
          <w:rtl/>
        </w:rPr>
        <w:t>ﺑﻰ</w:t>
      </w:r>
      <w:r w:rsidR="00D976BC" w:rsidRPr="00984881">
        <w:rPr>
          <w:sz w:val="28"/>
          <w:szCs w:val="28"/>
          <w:rtl/>
        </w:rPr>
        <w:t xml:space="preserve"> </w:t>
      </w:r>
      <w:r w:rsidR="00D976BC" w:rsidRPr="00984881">
        <w:rPr>
          <w:rFonts w:hint="cs"/>
          <w:sz w:val="28"/>
          <w:szCs w:val="28"/>
          <w:rtl/>
        </w:rPr>
        <w:t>ﻧﻬﺎﻳﺖ</w:t>
      </w:r>
      <w:r w:rsidR="00D976BC" w:rsidRPr="00984881">
        <w:rPr>
          <w:sz w:val="28"/>
          <w:szCs w:val="28"/>
          <w:rtl/>
        </w:rPr>
        <w:t xml:space="preserve"> </w:t>
      </w:r>
      <w:r w:rsidR="00D976BC" w:rsidRPr="00984881">
        <w:rPr>
          <w:rFonts w:hint="cs"/>
          <w:sz w:val="28"/>
          <w:szCs w:val="28"/>
          <w:rtl/>
        </w:rPr>
        <w:t>ﻣﺮﺍﺗﺐ</w:t>
      </w:r>
      <w:r w:rsidR="00D976BC" w:rsidRPr="00984881">
        <w:rPr>
          <w:sz w:val="28"/>
          <w:szCs w:val="28"/>
          <w:rtl/>
        </w:rPr>
        <w:t xml:space="preserve"> </w:t>
      </w:r>
      <w:r w:rsidR="00D976BC" w:rsidRPr="00984881">
        <w:rPr>
          <w:rFonts w:hint="cs"/>
          <w:sz w:val="28"/>
          <w:szCs w:val="28"/>
          <w:rtl/>
        </w:rPr>
        <w:t>ﺃﺭﺑﺎﺏ ﻧﻮﻉ</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ﭘﻴﺶ</w:t>
      </w:r>
      <w:r w:rsidR="00D976BC" w:rsidRPr="00984881">
        <w:rPr>
          <w:sz w:val="28"/>
          <w:szCs w:val="28"/>
          <w:rtl/>
        </w:rPr>
        <w:t xml:space="preserve"> </w:t>
      </w:r>
      <w:r w:rsidR="00D976BC" w:rsidRPr="00984881">
        <w:rPr>
          <w:rFonts w:hint="cs"/>
          <w:sz w:val="28"/>
          <w:szCs w:val="28"/>
          <w:rtl/>
        </w:rPr>
        <w:t>ﻫﺴﺘﻨﺪ</w:t>
      </w:r>
      <w:r w:rsidR="00BD77AA">
        <w:rPr>
          <w:sz w:val="28"/>
          <w:szCs w:val="28"/>
          <w:rtl/>
        </w:rPr>
        <w:t xml:space="preserve">. </w:t>
      </w:r>
    </w:p>
    <w:p w:rsidR="00D976BC" w:rsidRPr="00984881" w:rsidRDefault="00D976BC" w:rsidP="00D976BC">
      <w:pPr>
        <w:bidi/>
        <w:jc w:val="both"/>
        <w:rPr>
          <w:b/>
          <w:bCs/>
          <w:sz w:val="28"/>
          <w:szCs w:val="28"/>
          <w:rtl/>
        </w:rPr>
      </w:pPr>
      <w:r w:rsidRPr="00984881">
        <w:rPr>
          <w:rFonts w:hint="cs"/>
          <w:b/>
          <w:bCs/>
          <w:sz w:val="28"/>
          <w:szCs w:val="28"/>
          <w:rtl/>
        </w:rPr>
        <w:t>ﻟﺐ</w:t>
      </w:r>
      <w:r w:rsidRPr="00984881">
        <w:rPr>
          <w:b/>
          <w:bCs/>
          <w:sz w:val="28"/>
          <w:szCs w:val="28"/>
          <w:rtl/>
        </w:rPr>
        <w:t xml:space="preserve"> </w:t>
      </w:r>
      <w:r w:rsidRPr="00984881">
        <w:rPr>
          <w:rFonts w:hint="cs"/>
          <w:b/>
          <w:bCs/>
          <w:sz w:val="28"/>
          <w:szCs w:val="28"/>
          <w:rtl/>
        </w:rPr>
        <w:t>ﻟﻌﻞ</w:t>
      </w:r>
      <w:r w:rsidRPr="00984881">
        <w:rPr>
          <w:b/>
          <w:bCs/>
          <w:sz w:val="28"/>
          <w:szCs w:val="28"/>
          <w:rtl/>
        </w:rPr>
        <w:t xml:space="preserve"> </w:t>
      </w:r>
      <w:r w:rsidRPr="00984881">
        <w:rPr>
          <w:rFonts w:hint="cs"/>
          <w:b/>
          <w:bCs/>
          <w:sz w:val="28"/>
          <w:szCs w:val="28"/>
          <w:rtl/>
        </w:rPr>
        <w:t>ﻭ</w:t>
      </w:r>
      <w:r w:rsidRPr="00984881">
        <w:rPr>
          <w:b/>
          <w:bCs/>
          <w:sz w:val="28"/>
          <w:szCs w:val="28"/>
          <w:rtl/>
        </w:rPr>
        <w:t xml:space="preserve"> </w:t>
      </w:r>
      <w:r w:rsidRPr="00984881">
        <w:rPr>
          <w:rFonts w:hint="cs"/>
          <w:b/>
          <w:bCs/>
          <w:sz w:val="28"/>
          <w:szCs w:val="28"/>
          <w:rtl/>
        </w:rPr>
        <w:t>ﺧﻂ</w:t>
      </w:r>
      <w:r w:rsidRPr="00984881">
        <w:rPr>
          <w:b/>
          <w:bCs/>
          <w:sz w:val="28"/>
          <w:szCs w:val="28"/>
          <w:rtl/>
        </w:rPr>
        <w:t xml:space="preserve"> </w:t>
      </w:r>
      <w:r w:rsidRPr="00984881">
        <w:rPr>
          <w:rFonts w:hint="cs"/>
          <w:b/>
          <w:bCs/>
          <w:sz w:val="28"/>
          <w:szCs w:val="28"/>
          <w:rtl/>
        </w:rPr>
        <w:t>ﻣﺸﮑﻴﻦ</w:t>
      </w:r>
      <w:r w:rsidR="00BD77AA">
        <w:rPr>
          <w:b/>
          <w:bCs/>
          <w:sz w:val="28"/>
          <w:szCs w:val="28"/>
          <w:rtl/>
        </w:rPr>
        <w:t xml:space="preserve">، </w:t>
      </w:r>
      <w:r w:rsidRPr="00984881">
        <w:rPr>
          <w:rFonts w:hint="cs"/>
          <w:b/>
          <w:bCs/>
          <w:sz w:val="28"/>
          <w:szCs w:val="28"/>
          <w:rtl/>
        </w:rPr>
        <w:t>ﭼﻮ</w:t>
      </w:r>
      <w:r w:rsidRPr="00984881">
        <w:rPr>
          <w:b/>
          <w:bCs/>
          <w:sz w:val="28"/>
          <w:szCs w:val="28"/>
          <w:rtl/>
        </w:rPr>
        <w:t xml:space="preserve"> </w:t>
      </w:r>
      <w:r w:rsidRPr="00984881">
        <w:rPr>
          <w:rFonts w:hint="cs"/>
          <w:b/>
          <w:bCs/>
          <w:sz w:val="28"/>
          <w:szCs w:val="28"/>
          <w:rtl/>
        </w:rPr>
        <w:t>ﺁﻧﺶ</w:t>
      </w:r>
      <w:r w:rsidRPr="00984881">
        <w:rPr>
          <w:b/>
          <w:bCs/>
          <w:sz w:val="28"/>
          <w:szCs w:val="28"/>
          <w:rtl/>
        </w:rPr>
        <w:t xml:space="preserve"> </w:t>
      </w:r>
      <w:r w:rsidRPr="00984881">
        <w:rPr>
          <w:rFonts w:hint="cs"/>
          <w:b/>
          <w:bCs/>
          <w:sz w:val="28"/>
          <w:szCs w:val="28"/>
          <w:rtl/>
        </w:rPr>
        <w:t>ﻫﺴﺖ</w:t>
      </w:r>
      <w:r w:rsidRPr="00984881">
        <w:rPr>
          <w:b/>
          <w:bCs/>
          <w:sz w:val="28"/>
          <w:szCs w:val="28"/>
          <w:rtl/>
        </w:rPr>
        <w:t xml:space="preserve"> </w:t>
      </w:r>
      <w:r w:rsidRPr="00984881">
        <w:rPr>
          <w:rFonts w:hint="cs"/>
          <w:b/>
          <w:bCs/>
          <w:sz w:val="28"/>
          <w:szCs w:val="28"/>
          <w:rtl/>
        </w:rPr>
        <w:t>ﻭ</w:t>
      </w:r>
      <w:r w:rsidRPr="00984881">
        <w:rPr>
          <w:b/>
          <w:bCs/>
          <w:sz w:val="28"/>
          <w:szCs w:val="28"/>
          <w:rtl/>
        </w:rPr>
        <w:t xml:space="preserve"> </w:t>
      </w:r>
      <w:r w:rsidRPr="00984881">
        <w:rPr>
          <w:rFonts w:hint="cs"/>
          <w:b/>
          <w:bCs/>
          <w:sz w:val="28"/>
          <w:szCs w:val="28"/>
          <w:rtl/>
        </w:rPr>
        <w:t>ﺍﻳﻨﺶ</w:t>
      </w:r>
      <w:r w:rsidRPr="00984881">
        <w:rPr>
          <w:b/>
          <w:bCs/>
          <w:sz w:val="28"/>
          <w:szCs w:val="28"/>
          <w:rtl/>
        </w:rPr>
        <w:t xml:space="preserve"> </w:t>
      </w:r>
      <w:r w:rsidRPr="00984881">
        <w:rPr>
          <w:rFonts w:hint="cs"/>
          <w:b/>
          <w:bCs/>
          <w:sz w:val="28"/>
          <w:szCs w:val="28"/>
          <w:rtl/>
        </w:rPr>
        <w:t>ﻫﺴﺖ</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ﺑﻨﺎﺯﻡ</w:t>
      </w:r>
      <w:r w:rsidRPr="00984881">
        <w:rPr>
          <w:b/>
          <w:bCs/>
          <w:sz w:val="28"/>
          <w:szCs w:val="28"/>
          <w:rtl/>
        </w:rPr>
        <w:t xml:space="preserve"> </w:t>
      </w:r>
      <w:r w:rsidRPr="00984881">
        <w:rPr>
          <w:rFonts w:hint="cs"/>
          <w:b/>
          <w:bCs/>
          <w:sz w:val="28"/>
          <w:szCs w:val="28"/>
          <w:rtl/>
        </w:rPr>
        <w:t>ﺩﻟﺒﺮ</w:t>
      </w:r>
      <w:r w:rsidR="004D25BE">
        <w:rPr>
          <w:b/>
          <w:bCs/>
          <w:sz w:val="28"/>
          <w:szCs w:val="28"/>
          <w:rtl/>
        </w:rPr>
        <w:t xml:space="preserve"> </w:t>
      </w:r>
      <w:r w:rsidRPr="00984881">
        <w:rPr>
          <w:rFonts w:hint="cs"/>
          <w:b/>
          <w:bCs/>
          <w:sz w:val="28"/>
          <w:szCs w:val="28"/>
          <w:rtl/>
        </w:rPr>
        <w:t>ﺧﻮﺩ</w:t>
      </w:r>
      <w:r w:rsidRPr="00984881">
        <w:rPr>
          <w:b/>
          <w:bCs/>
          <w:sz w:val="28"/>
          <w:szCs w:val="28"/>
          <w:rtl/>
        </w:rPr>
        <w:t xml:space="preserve"> </w:t>
      </w:r>
      <w:r w:rsidRPr="00984881">
        <w:rPr>
          <w:rFonts w:hint="cs"/>
          <w:b/>
          <w:bCs/>
          <w:sz w:val="28"/>
          <w:szCs w:val="28"/>
          <w:rtl/>
        </w:rPr>
        <w:t>ﺭﺍ</w:t>
      </w:r>
      <w:r w:rsidR="00BD77AA">
        <w:rPr>
          <w:b/>
          <w:bCs/>
          <w:sz w:val="28"/>
          <w:szCs w:val="28"/>
          <w:rtl/>
        </w:rPr>
        <w:t xml:space="preserve">، </w:t>
      </w:r>
      <w:r w:rsidRPr="00984881">
        <w:rPr>
          <w:rFonts w:hint="cs"/>
          <w:b/>
          <w:bCs/>
          <w:sz w:val="28"/>
          <w:szCs w:val="28"/>
          <w:rtl/>
        </w:rPr>
        <w:t>ﮐﻪ</w:t>
      </w:r>
      <w:r w:rsidRPr="00984881">
        <w:rPr>
          <w:b/>
          <w:bCs/>
          <w:sz w:val="28"/>
          <w:szCs w:val="28"/>
          <w:rtl/>
        </w:rPr>
        <w:t xml:space="preserve"> </w:t>
      </w:r>
      <w:r w:rsidRPr="00984881">
        <w:rPr>
          <w:rFonts w:hint="cs"/>
          <w:b/>
          <w:bCs/>
          <w:sz w:val="28"/>
          <w:szCs w:val="28"/>
          <w:rtl/>
        </w:rPr>
        <w:t>ﺣ</w:t>
      </w:r>
      <w:r w:rsidR="00F97640" w:rsidRPr="00984881">
        <w:rPr>
          <w:rFonts w:hint="cs"/>
          <w:b/>
          <w:bCs/>
          <w:sz w:val="28"/>
          <w:szCs w:val="28"/>
          <w:rtl/>
        </w:rPr>
        <w:t>ُ</w:t>
      </w:r>
      <w:r w:rsidRPr="00984881">
        <w:rPr>
          <w:rFonts w:hint="cs"/>
          <w:b/>
          <w:bCs/>
          <w:sz w:val="28"/>
          <w:szCs w:val="28"/>
          <w:rtl/>
        </w:rPr>
        <w:t>ﺴﻨﺶ</w:t>
      </w:r>
      <w:r w:rsidRPr="00984881">
        <w:rPr>
          <w:b/>
          <w:bCs/>
          <w:sz w:val="28"/>
          <w:szCs w:val="28"/>
          <w:rtl/>
        </w:rPr>
        <w:t xml:space="preserve"> </w:t>
      </w:r>
      <w:r w:rsidRPr="00984881">
        <w:rPr>
          <w:rFonts w:hint="cs"/>
          <w:b/>
          <w:bCs/>
          <w:sz w:val="28"/>
          <w:szCs w:val="28"/>
          <w:rtl/>
        </w:rPr>
        <w:t>ﺁﻥ</w:t>
      </w:r>
      <w:r w:rsidRPr="00984881">
        <w:rPr>
          <w:b/>
          <w:bCs/>
          <w:sz w:val="28"/>
          <w:szCs w:val="28"/>
          <w:rtl/>
        </w:rPr>
        <w:t xml:space="preserve"> </w:t>
      </w:r>
      <w:r w:rsidRPr="00984881">
        <w:rPr>
          <w:rFonts w:hint="cs"/>
          <w:b/>
          <w:bCs/>
          <w:sz w:val="28"/>
          <w:szCs w:val="28"/>
          <w:rtl/>
        </w:rPr>
        <w:t>ﻭ</w:t>
      </w:r>
      <w:r w:rsidRPr="00984881">
        <w:rPr>
          <w:b/>
          <w:bCs/>
          <w:sz w:val="28"/>
          <w:szCs w:val="28"/>
          <w:rtl/>
        </w:rPr>
        <w:t xml:space="preserve"> </w:t>
      </w:r>
      <w:r w:rsidRPr="00984881">
        <w:rPr>
          <w:rFonts w:hint="cs"/>
          <w:b/>
          <w:bCs/>
          <w:sz w:val="28"/>
          <w:szCs w:val="28"/>
          <w:rtl/>
        </w:rPr>
        <w:t>ﺍﻳﻦ</w:t>
      </w:r>
      <w:r w:rsidRPr="00984881">
        <w:rPr>
          <w:b/>
          <w:bCs/>
          <w:sz w:val="28"/>
          <w:szCs w:val="28"/>
          <w:rtl/>
        </w:rPr>
        <w:t xml:space="preserve"> </w:t>
      </w:r>
      <w:r w:rsidRPr="00984881">
        <w:rPr>
          <w:rFonts w:hint="cs"/>
          <w:b/>
          <w:bCs/>
          <w:sz w:val="28"/>
          <w:szCs w:val="28"/>
          <w:rtl/>
        </w:rPr>
        <w:t>ﺩﺍﺭﺩ</w:t>
      </w:r>
      <w:r w:rsidRPr="00984881">
        <w:rPr>
          <w:b/>
          <w:bCs/>
          <w:sz w:val="28"/>
          <w:szCs w:val="28"/>
          <w:rtl/>
        </w:rPr>
        <w:t xml:space="preserve"> </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ﻟﺐ</w:t>
      </w:r>
      <w:r w:rsidR="00D976BC" w:rsidRPr="00984881">
        <w:rPr>
          <w:sz w:val="28"/>
          <w:szCs w:val="28"/>
          <w:rtl/>
        </w:rPr>
        <w:t xml:space="preserve"> </w:t>
      </w:r>
      <w:r w:rsidR="00D976BC" w:rsidRPr="00984881">
        <w:rPr>
          <w:rFonts w:hint="cs"/>
          <w:sz w:val="28"/>
          <w:szCs w:val="28"/>
          <w:rtl/>
        </w:rPr>
        <w:t>ﺳﺮﺥ</w:t>
      </w:r>
      <w:r w:rsidR="00D976BC" w:rsidRPr="00984881">
        <w:rPr>
          <w:sz w:val="28"/>
          <w:szCs w:val="28"/>
          <w:rtl/>
        </w:rPr>
        <w:t xml:space="preserve"> </w:t>
      </w:r>
      <w:r w:rsidR="00D976BC" w:rsidRPr="00984881">
        <w:rPr>
          <w:rFonts w:hint="cs"/>
          <w:sz w:val="28"/>
          <w:szCs w:val="28"/>
          <w:rtl/>
        </w:rPr>
        <w:t>ﻋﻘﻴﻖ</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ﻟﻌﻞ</w:t>
      </w:r>
      <w:r w:rsidR="00D976BC" w:rsidRPr="00984881">
        <w:rPr>
          <w:sz w:val="28"/>
          <w:szCs w:val="28"/>
          <w:rtl/>
        </w:rPr>
        <w:t xml:space="preserve"> </w:t>
      </w:r>
      <w:r w:rsidR="00D976BC" w:rsidRPr="00984881">
        <w:rPr>
          <w:rFonts w:hint="cs"/>
          <w:sz w:val="28"/>
          <w:szCs w:val="28"/>
          <w:rtl/>
        </w:rPr>
        <w:t>ﺭﻧﮓ</w:t>
      </w:r>
      <w:r w:rsidR="00D976BC" w:rsidRPr="00984881">
        <w:rPr>
          <w:sz w:val="28"/>
          <w:szCs w:val="28"/>
          <w:rtl/>
        </w:rPr>
        <w:t xml:space="preserve"> </w:t>
      </w:r>
      <w:r w:rsidR="00D976BC" w:rsidRPr="00984881">
        <w:rPr>
          <w:rFonts w:hint="cs"/>
          <w:sz w:val="28"/>
          <w:szCs w:val="28"/>
          <w:rtl/>
        </w:rPr>
        <w:t>ﻳﺎﺭ</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ﻭﺧﻂ</w:t>
      </w:r>
      <w:r w:rsidR="00D976BC" w:rsidRPr="00984881">
        <w:rPr>
          <w:sz w:val="28"/>
          <w:szCs w:val="28"/>
          <w:rtl/>
        </w:rPr>
        <w:t xml:space="preserve"> </w:t>
      </w:r>
      <w:r w:rsidR="00D976BC" w:rsidRPr="00984881">
        <w:rPr>
          <w:rFonts w:hint="cs"/>
          <w:sz w:val="28"/>
          <w:szCs w:val="28"/>
          <w:rtl/>
        </w:rPr>
        <w:t>ﻣﺸﮑﻴﻦ</w:t>
      </w:r>
      <w:r w:rsidR="00D976BC" w:rsidRPr="00984881">
        <w:rPr>
          <w:sz w:val="28"/>
          <w:szCs w:val="28"/>
          <w:rtl/>
        </w:rPr>
        <w:t xml:space="preserve"> </w:t>
      </w:r>
      <w:r w:rsidR="00D976BC" w:rsidRPr="00984881">
        <w:rPr>
          <w:rFonts w:hint="cs"/>
          <w:sz w:val="28"/>
          <w:szCs w:val="28"/>
          <w:rtl/>
        </w:rPr>
        <w:t>ﺭﻧﮓ</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ﺻﻮﺭﺕ</w:t>
      </w:r>
      <w:r>
        <w:rPr>
          <w:sz w:val="28"/>
          <w:szCs w:val="28"/>
          <w:rtl/>
        </w:rPr>
        <w:t xml:space="preserve"> </w:t>
      </w:r>
      <w:r w:rsidR="00D976BC" w:rsidRPr="00984881">
        <w:rPr>
          <w:rFonts w:hint="cs"/>
          <w:sz w:val="28"/>
          <w:szCs w:val="28"/>
          <w:rtl/>
        </w:rPr>
        <w:t>ﺩﺍﺭﺩ</w:t>
      </w:r>
      <w:r w:rsidR="00BD77AA">
        <w:rPr>
          <w:sz w:val="28"/>
          <w:szCs w:val="28"/>
          <w:rtl/>
        </w:rPr>
        <w:t xml:space="preserve">، </w:t>
      </w:r>
      <w:r w:rsidR="00D976BC" w:rsidRPr="00984881">
        <w:rPr>
          <w:rFonts w:hint="cs"/>
          <w:sz w:val="28"/>
          <w:szCs w:val="28"/>
          <w:rtl/>
        </w:rPr>
        <w:t>ﭼﻮﻥ ﺷﻮﻕ</w:t>
      </w:r>
      <w:r>
        <w:rPr>
          <w:sz w:val="28"/>
          <w:szCs w:val="28"/>
          <w:rtl/>
        </w:rPr>
        <w:t xml:space="preserve"> </w:t>
      </w:r>
      <w:r w:rsidR="00D976BC" w:rsidRPr="00984881">
        <w:rPr>
          <w:rFonts w:hint="cs"/>
          <w:sz w:val="28"/>
          <w:szCs w:val="28"/>
          <w:rtl/>
        </w:rPr>
        <w:t>ﻭﺁﺭﺍﻣﺶ</w:t>
      </w:r>
      <w:r>
        <w:rPr>
          <w:sz w:val="28"/>
          <w:szCs w:val="28"/>
          <w:rtl/>
        </w:rPr>
        <w:t xml:space="preserve"> </w:t>
      </w:r>
      <w:r w:rsidR="00D976BC" w:rsidRPr="00984881">
        <w:rPr>
          <w:rFonts w:hint="cs"/>
          <w:sz w:val="28"/>
          <w:szCs w:val="28"/>
          <w:rtl/>
        </w:rPr>
        <w:t>ﻣﻴﺪﻫﺪ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ﻫﻢ</w:t>
      </w:r>
      <w:r w:rsidR="00D976BC" w:rsidRPr="00984881">
        <w:rPr>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ﻟﺐ</w:t>
      </w:r>
      <w:r w:rsidR="00D976BC" w:rsidRPr="00984881">
        <w:rPr>
          <w:sz w:val="28"/>
          <w:szCs w:val="28"/>
          <w:rtl/>
        </w:rPr>
        <w:t xml:space="preserve"> </w:t>
      </w:r>
      <w:r w:rsidR="00D976BC" w:rsidRPr="00984881">
        <w:rPr>
          <w:rFonts w:hint="cs"/>
          <w:sz w:val="28"/>
          <w:szCs w:val="28"/>
          <w:rtl/>
        </w:rPr>
        <w:t>ﺳﺮﺥ</w:t>
      </w:r>
      <w:r w:rsidR="00D976BC" w:rsidRPr="00984881">
        <w:rPr>
          <w:sz w:val="28"/>
          <w:szCs w:val="28"/>
          <w:rtl/>
        </w:rPr>
        <w:t xml:space="preserve"> </w:t>
      </w:r>
      <w:r w:rsidR="00D976BC" w:rsidRPr="00984881">
        <w:rPr>
          <w:rFonts w:hint="cs"/>
          <w:sz w:val="28"/>
          <w:szCs w:val="28"/>
          <w:rtl/>
        </w:rPr>
        <w:t>ﺭﺍ</w:t>
      </w:r>
      <w:r>
        <w:rPr>
          <w:sz w:val="28"/>
          <w:szCs w:val="28"/>
          <w:rtl/>
        </w:rPr>
        <w:t xml:space="preserve"> </w:t>
      </w:r>
      <w:r w:rsidR="00D976BC" w:rsidRPr="00984881">
        <w:rPr>
          <w:rFonts w:hint="cs"/>
          <w:sz w:val="28"/>
          <w:szCs w:val="28"/>
          <w:rtl/>
        </w:rPr>
        <w:t>ﺩﺍﺭﺩ</w:t>
      </w:r>
      <w:r w:rsidR="00BD77AA">
        <w:rPr>
          <w:sz w:val="28"/>
          <w:szCs w:val="28"/>
          <w:rtl/>
        </w:rPr>
        <w:t xml:space="preserve">، </w:t>
      </w:r>
      <w:r w:rsidR="00D976BC" w:rsidRPr="00984881">
        <w:rPr>
          <w:rFonts w:hint="cs"/>
          <w:sz w:val="28"/>
          <w:szCs w:val="28"/>
          <w:rtl/>
        </w:rPr>
        <w:t>ﻭﻫﻢ</w:t>
      </w:r>
      <w:r w:rsidR="00D976BC" w:rsidRPr="00984881">
        <w:rPr>
          <w:sz w:val="28"/>
          <w:szCs w:val="28"/>
          <w:rtl/>
        </w:rPr>
        <w:t xml:space="preserve"> </w:t>
      </w:r>
      <w:r w:rsidR="00D976BC" w:rsidRPr="00984881">
        <w:rPr>
          <w:rFonts w:hint="cs"/>
          <w:sz w:val="28"/>
          <w:szCs w:val="28"/>
          <w:rtl/>
        </w:rPr>
        <w:t>ﺧﻄﻮﻁ</w:t>
      </w:r>
      <w:r w:rsidR="00D976BC" w:rsidRPr="00984881">
        <w:rPr>
          <w:sz w:val="28"/>
          <w:szCs w:val="28"/>
          <w:rtl/>
        </w:rPr>
        <w:t xml:space="preserve"> </w:t>
      </w:r>
      <w:r w:rsidR="00D976BC" w:rsidRPr="00984881">
        <w:rPr>
          <w:rFonts w:hint="cs"/>
          <w:sz w:val="28"/>
          <w:szCs w:val="28"/>
          <w:rtl/>
        </w:rPr>
        <w:t>ﻣﺸﮑﻰ</w:t>
      </w:r>
      <w:r w:rsidR="00BD77AA">
        <w:rPr>
          <w:sz w:val="28"/>
          <w:szCs w:val="28"/>
          <w:rtl/>
        </w:rPr>
        <w:t xml:space="preserve">. </w:t>
      </w:r>
      <w:r w:rsidR="00D976BC" w:rsidRPr="00984881">
        <w:rPr>
          <w:rFonts w:hint="cs"/>
          <w:sz w:val="28"/>
          <w:szCs w:val="28"/>
          <w:rtl/>
        </w:rPr>
        <w:t>ﻟﺐ</w:t>
      </w:r>
      <w:r w:rsidR="00D976BC" w:rsidRPr="00984881">
        <w:rPr>
          <w:sz w:val="28"/>
          <w:szCs w:val="28"/>
          <w:rtl/>
        </w:rPr>
        <w:t xml:space="preserve"> </w:t>
      </w:r>
      <w:r w:rsidR="00D976BC" w:rsidRPr="00984881">
        <w:rPr>
          <w:rFonts w:hint="cs"/>
          <w:sz w:val="28"/>
          <w:szCs w:val="28"/>
          <w:rtl/>
        </w:rPr>
        <w:t>ﻟﻌﻞ</w:t>
      </w:r>
      <w:r w:rsidR="00D976BC" w:rsidRPr="00984881">
        <w:rPr>
          <w:sz w:val="28"/>
          <w:szCs w:val="28"/>
          <w:rtl/>
        </w:rPr>
        <w:t xml:space="preserve"> </w:t>
      </w:r>
      <w:r w:rsidR="00D976BC" w:rsidRPr="00984881">
        <w:rPr>
          <w:rFonts w:hint="cs"/>
          <w:sz w:val="28"/>
          <w:szCs w:val="28"/>
          <w:rtl/>
        </w:rPr>
        <w:t>ﺭﻧﮓ</w:t>
      </w:r>
      <w:r w:rsidR="00D976BC" w:rsidRPr="00984881">
        <w:rPr>
          <w:sz w:val="28"/>
          <w:szCs w:val="28"/>
          <w:rtl/>
        </w:rPr>
        <w:t xml:space="preserve"> </w:t>
      </w:r>
      <w:r w:rsidR="00D976BC" w:rsidRPr="00984881">
        <w:rPr>
          <w:rFonts w:hint="cs"/>
          <w:sz w:val="28"/>
          <w:szCs w:val="28"/>
          <w:rtl/>
        </w:rPr>
        <w:t>ﻧﻴﺰ</w:t>
      </w:r>
      <w:r w:rsidR="00D976BC" w:rsidRPr="00984881">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ﻣﻰ</w:t>
      </w:r>
      <w:r w:rsidR="00D976BC" w:rsidRPr="00984881">
        <w:rPr>
          <w:sz w:val="28"/>
          <w:szCs w:val="28"/>
          <w:rtl/>
        </w:rPr>
        <w:t xml:space="preserve"> </w:t>
      </w:r>
      <w:r w:rsidR="00D976BC" w:rsidRPr="00984881">
        <w:rPr>
          <w:rFonts w:hint="cs"/>
          <w:sz w:val="28"/>
          <w:szCs w:val="28"/>
          <w:rtl/>
        </w:rPr>
        <w:t>ﺳﺮﺥ</w:t>
      </w:r>
      <w:r w:rsidR="00D976BC" w:rsidRPr="00984881">
        <w:rPr>
          <w:sz w:val="28"/>
          <w:szCs w:val="28"/>
          <w:rtl/>
        </w:rPr>
        <w:t xml:space="preserve"> </w:t>
      </w:r>
      <w:r w:rsidR="00D976BC" w:rsidRPr="00984881">
        <w:rPr>
          <w:rFonts w:hint="cs"/>
          <w:sz w:val="28"/>
          <w:szCs w:val="28"/>
          <w:rtl/>
        </w:rPr>
        <w:t>ﺷﺮﺍﺏ</w:t>
      </w:r>
      <w:r>
        <w:rPr>
          <w:sz w:val="28"/>
          <w:szCs w:val="28"/>
          <w:rtl/>
        </w:rPr>
        <w:t xml:space="preserve"> </w:t>
      </w:r>
      <w:r w:rsidR="00D976BC" w:rsidRPr="00984881">
        <w:rPr>
          <w:rFonts w:hint="cs"/>
          <w:sz w:val="28"/>
          <w:szCs w:val="28"/>
          <w:rtl/>
        </w:rPr>
        <w:t>ﻗﺮﻣﺰ</w:t>
      </w:r>
      <w:r w:rsidR="00D976BC" w:rsidRPr="00984881">
        <w:rPr>
          <w:sz w:val="28"/>
          <w:szCs w:val="28"/>
          <w:rtl/>
        </w:rPr>
        <w:t xml:space="preserve"> </w:t>
      </w:r>
      <w:r w:rsidR="00D976BC" w:rsidRPr="00984881">
        <w:rPr>
          <w:rFonts w:hint="cs"/>
          <w:sz w:val="28"/>
          <w:szCs w:val="28"/>
          <w:rtl/>
        </w:rPr>
        <w:t>ﺷﺪﻩ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ﺑﻴﺎﻥ</w:t>
      </w:r>
      <w:r w:rsidR="00D976BC" w:rsidRPr="00984881">
        <w:rPr>
          <w:sz w:val="28"/>
          <w:szCs w:val="28"/>
          <w:rtl/>
        </w:rPr>
        <w:t xml:space="preserve"> </w:t>
      </w:r>
      <w:r w:rsidR="00D976BC" w:rsidRPr="00984881">
        <w:rPr>
          <w:rFonts w:hint="cs"/>
          <w:sz w:val="28"/>
          <w:szCs w:val="28"/>
          <w:rtl/>
        </w:rPr>
        <w:t>ﺣﮑﻤﺘﻬﺎﻯ</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ﭘﻴﺮ ﻟﺒﺎﻥ</w:t>
      </w:r>
      <w:r w:rsidR="00D976BC" w:rsidRPr="00984881">
        <w:rPr>
          <w:sz w:val="28"/>
          <w:szCs w:val="28"/>
          <w:rtl/>
        </w:rPr>
        <w:t xml:space="preserve"> </w:t>
      </w:r>
      <w:r w:rsidR="00D976BC" w:rsidRPr="00984881">
        <w:rPr>
          <w:rFonts w:hint="cs"/>
          <w:sz w:val="28"/>
          <w:szCs w:val="28"/>
          <w:rtl/>
        </w:rPr>
        <w:t>ﻓﻌّﺎﻝ</w:t>
      </w:r>
      <w:r w:rsidR="00D976BC" w:rsidRPr="00984881">
        <w:rPr>
          <w:sz w:val="28"/>
          <w:szCs w:val="28"/>
          <w:rtl/>
        </w:rPr>
        <w:t xml:space="preserve"> </w:t>
      </w:r>
      <w:r w:rsidR="00D976BC" w:rsidRPr="00984881">
        <w:rPr>
          <w:rFonts w:hint="cs"/>
          <w:sz w:val="28"/>
          <w:szCs w:val="28"/>
          <w:rtl/>
        </w:rPr>
        <w:t>ﺗﺮ</w:t>
      </w:r>
      <w:r w:rsidR="00BD77AA">
        <w:rPr>
          <w:sz w:val="28"/>
          <w:szCs w:val="28"/>
          <w:rtl/>
        </w:rPr>
        <w:t xml:space="preserve">، </w:t>
      </w:r>
      <w:r w:rsidR="00D976BC" w:rsidRPr="00984881">
        <w:rPr>
          <w:rFonts w:hint="cs"/>
          <w:sz w:val="28"/>
          <w:szCs w:val="28"/>
          <w:rtl/>
        </w:rPr>
        <w:t>ﺧﻮﻥ</w:t>
      </w:r>
      <w:r w:rsidR="00D976BC" w:rsidRPr="00984881">
        <w:rPr>
          <w:sz w:val="28"/>
          <w:szCs w:val="28"/>
          <w:rtl/>
        </w:rPr>
        <w:t xml:space="preserve"> </w:t>
      </w:r>
      <w:r w:rsidR="00D976BC" w:rsidRPr="00984881">
        <w:rPr>
          <w:rFonts w:hint="cs"/>
          <w:sz w:val="28"/>
          <w:szCs w:val="28"/>
          <w:rtl/>
        </w:rPr>
        <w:t>ﺑﻴﺸﺘﺮﻯ</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ﻟﺒﺎﻥ</w:t>
      </w:r>
      <w:r w:rsidR="00D976BC" w:rsidRPr="00984881">
        <w:rPr>
          <w:sz w:val="28"/>
          <w:szCs w:val="28"/>
          <w:rtl/>
        </w:rPr>
        <w:t xml:space="preserve"> </w:t>
      </w:r>
      <w:r w:rsidR="00D976BC" w:rsidRPr="00984881">
        <w:rPr>
          <w:rFonts w:hint="cs"/>
          <w:sz w:val="28"/>
          <w:szCs w:val="28"/>
          <w:rtl/>
        </w:rPr>
        <w:t>ﺟﻤﻊ</w:t>
      </w:r>
      <w:r>
        <w:rPr>
          <w:sz w:val="28"/>
          <w:szCs w:val="28"/>
          <w:rtl/>
        </w:rPr>
        <w:t xml:space="preserve"> </w:t>
      </w:r>
      <w:r w:rsidR="00D976BC" w:rsidRPr="00984881">
        <w:rPr>
          <w:rFonts w:hint="cs"/>
          <w:sz w:val="28"/>
          <w:szCs w:val="28"/>
          <w:rtl/>
        </w:rPr>
        <w:t>ﻣﻴﮕﺮﺩﺩ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ﻟﺬﺍ</w:t>
      </w:r>
      <w:r w:rsidR="00D976BC" w:rsidRPr="00984881">
        <w:rPr>
          <w:sz w:val="28"/>
          <w:szCs w:val="28"/>
          <w:rtl/>
        </w:rPr>
        <w:t xml:space="preserve"> </w:t>
      </w:r>
      <w:r w:rsidR="00D976BC" w:rsidRPr="00984881">
        <w:rPr>
          <w:rFonts w:hint="cs"/>
          <w:sz w:val="28"/>
          <w:szCs w:val="28"/>
          <w:rtl/>
        </w:rPr>
        <w:t>ﻟﺒﺎﻥ</w:t>
      </w:r>
      <w:r w:rsidR="00D976BC" w:rsidRPr="00984881">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ﺳﮑﻮﺕ ﺭﻧﮓ</w:t>
      </w:r>
      <w:r>
        <w:rPr>
          <w:sz w:val="28"/>
          <w:szCs w:val="28"/>
          <w:rtl/>
        </w:rPr>
        <w:t xml:space="preserve"> </w:t>
      </w:r>
      <w:r w:rsidR="00D976BC" w:rsidRPr="00984881">
        <w:rPr>
          <w:rFonts w:hint="cs"/>
          <w:sz w:val="28"/>
          <w:szCs w:val="28"/>
          <w:rtl/>
        </w:rPr>
        <w:t>ﭘﺮﻳﺪﻩ</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ﺧﺸﻚ</w:t>
      </w:r>
      <w:r w:rsidR="00D976BC" w:rsidRPr="00984881">
        <w:rPr>
          <w:sz w:val="28"/>
          <w:szCs w:val="28"/>
          <w:rtl/>
        </w:rPr>
        <w:t xml:space="preserve"> </w:t>
      </w:r>
      <w:r w:rsidR="00D976BC" w:rsidRPr="00984881">
        <w:rPr>
          <w:rFonts w:hint="cs"/>
          <w:sz w:val="28"/>
          <w:szCs w:val="28"/>
          <w:rtl/>
        </w:rPr>
        <w:t>ﻣﻴﺒﺎﺷﺪ</w:t>
      </w:r>
      <w:r w:rsidR="00BD77AA">
        <w:rPr>
          <w:sz w:val="28"/>
          <w:szCs w:val="28"/>
          <w:rtl/>
        </w:rPr>
        <w:t xml:space="preserve">. </w:t>
      </w:r>
      <w:r w:rsidR="00D976BC" w:rsidRPr="00984881">
        <w:rPr>
          <w:rFonts w:hint="cs"/>
          <w:sz w:val="28"/>
          <w:szCs w:val="28"/>
          <w:rtl/>
        </w:rPr>
        <w:t>ﺑﺎﺯ</w:t>
      </w:r>
      <w:r w:rsidR="00D976BC" w:rsidRPr="00984881">
        <w:rPr>
          <w:sz w:val="28"/>
          <w:szCs w:val="28"/>
          <w:rtl/>
        </w:rPr>
        <w:t xml:space="preserve"> </w:t>
      </w:r>
      <w:r w:rsidR="00D976BC" w:rsidRPr="00984881">
        <w:rPr>
          <w:rFonts w:hint="cs"/>
          <w:sz w:val="28"/>
          <w:szCs w:val="28"/>
          <w:rtl/>
        </w:rPr>
        <w:t>ﺧﻂ</w:t>
      </w:r>
      <w:r w:rsidR="00D976BC" w:rsidRPr="00984881">
        <w:rPr>
          <w:sz w:val="28"/>
          <w:szCs w:val="28"/>
          <w:rtl/>
        </w:rPr>
        <w:t xml:space="preserve"> </w:t>
      </w:r>
      <w:r w:rsidR="00D976BC" w:rsidRPr="00984881">
        <w:rPr>
          <w:rFonts w:hint="cs"/>
          <w:sz w:val="28"/>
          <w:szCs w:val="28"/>
          <w:rtl/>
        </w:rPr>
        <w:t>ﻣﺸﮑﻴﻦ</w:t>
      </w:r>
      <w:r w:rsidR="00D976BC" w:rsidRPr="00984881">
        <w:rPr>
          <w:sz w:val="28"/>
          <w:szCs w:val="28"/>
          <w:rtl/>
        </w:rPr>
        <w:t xml:space="preserve"> </w:t>
      </w:r>
      <w:r w:rsidR="00D976BC" w:rsidRPr="00984881">
        <w:rPr>
          <w:rFonts w:hint="cs"/>
          <w:sz w:val="28"/>
          <w:szCs w:val="28"/>
          <w:rtl/>
        </w:rPr>
        <w:t>ﻭﻧﻮﺷﺘﻪ</w:t>
      </w:r>
      <w:r w:rsidR="00D976BC" w:rsidRPr="00984881">
        <w:rPr>
          <w:sz w:val="28"/>
          <w:szCs w:val="28"/>
          <w:rtl/>
        </w:rPr>
        <w:t xml:space="preserve"> </w:t>
      </w:r>
      <w:r w:rsidR="00D976BC" w:rsidRPr="00984881">
        <w:rPr>
          <w:rFonts w:hint="cs"/>
          <w:sz w:val="28"/>
          <w:szCs w:val="28"/>
          <w:rtl/>
        </w:rPr>
        <w:t>ﻫﺎﻯ</w:t>
      </w:r>
      <w:r w:rsidR="00D976BC" w:rsidRPr="00984881">
        <w:rPr>
          <w:sz w:val="28"/>
          <w:szCs w:val="28"/>
          <w:rtl/>
        </w:rPr>
        <w:t xml:space="preserve"> </w:t>
      </w:r>
      <w:r w:rsidR="00D976BC" w:rsidRPr="00984881">
        <w:rPr>
          <w:rFonts w:hint="cs"/>
          <w:sz w:val="28"/>
          <w:szCs w:val="28"/>
          <w:rtl/>
        </w:rPr>
        <w:t>ﭘﻴﺮ</w:t>
      </w:r>
      <w:r w:rsidR="00BD77AA">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ﻧﺎﻣﻪ</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ﺩﺳﺘﻮﺭﺍﺕ ﺑﺮﺍﻯ</w:t>
      </w:r>
      <w:r w:rsidR="00D976BC" w:rsidRPr="00984881">
        <w:rPr>
          <w:sz w:val="28"/>
          <w:szCs w:val="28"/>
          <w:rtl/>
        </w:rPr>
        <w:t xml:space="preserve"> </w:t>
      </w:r>
      <w:r w:rsidR="00D976BC" w:rsidRPr="00984881">
        <w:rPr>
          <w:rFonts w:hint="cs"/>
          <w:sz w:val="28"/>
          <w:szCs w:val="28"/>
          <w:rtl/>
        </w:rPr>
        <w:t>ﺳﺎﻟﮑﺎﻥ</w:t>
      </w:r>
      <w:r w:rsidR="00BD77AA">
        <w:rPr>
          <w:sz w:val="28"/>
          <w:szCs w:val="28"/>
          <w:rtl/>
        </w:rPr>
        <w:t xml:space="preserve">، </w:t>
      </w:r>
      <w:r w:rsidR="00D976BC" w:rsidRPr="00984881">
        <w:rPr>
          <w:rFonts w:hint="cs"/>
          <w:sz w:val="28"/>
          <w:szCs w:val="28"/>
          <w:rtl/>
        </w:rPr>
        <w:t>ﻧﻴﺰ</w:t>
      </w:r>
      <w:r w:rsidR="00D976BC" w:rsidRPr="00984881">
        <w:rPr>
          <w:sz w:val="28"/>
          <w:szCs w:val="28"/>
          <w:rtl/>
        </w:rPr>
        <w:t xml:space="preserve"> </w:t>
      </w:r>
      <w:r w:rsidR="00D976BC" w:rsidRPr="00984881">
        <w:rPr>
          <w:rFonts w:hint="cs"/>
          <w:sz w:val="28"/>
          <w:szCs w:val="28"/>
          <w:rtl/>
        </w:rPr>
        <w:t>ﻣﻮﺭﺩ</w:t>
      </w:r>
      <w:r w:rsidR="00D976BC" w:rsidRPr="00984881">
        <w:rPr>
          <w:sz w:val="28"/>
          <w:szCs w:val="28"/>
          <w:rtl/>
        </w:rPr>
        <w:t xml:space="preserve"> </w:t>
      </w:r>
      <w:r w:rsidR="00D976BC" w:rsidRPr="00984881">
        <w:rPr>
          <w:rFonts w:hint="cs"/>
          <w:sz w:val="28"/>
          <w:szCs w:val="28"/>
          <w:rtl/>
        </w:rPr>
        <w:t>ﺳﺘﺎﻳﺶ</w:t>
      </w:r>
      <w:r>
        <w:rPr>
          <w:sz w:val="28"/>
          <w:szCs w:val="28"/>
          <w:rtl/>
        </w:rPr>
        <w:t xml:space="preserve"> </w:t>
      </w:r>
      <w:r w:rsidR="00D976BC" w:rsidRPr="00984881">
        <w:rPr>
          <w:rFonts w:hint="cs"/>
          <w:sz w:val="28"/>
          <w:szCs w:val="28"/>
          <w:rtl/>
        </w:rPr>
        <w:t>ﺣﺎﻓﻆ</w:t>
      </w:r>
      <w:r>
        <w:rPr>
          <w:sz w:val="28"/>
          <w:szCs w:val="28"/>
          <w:rtl/>
        </w:rPr>
        <w:t xml:space="preserve"> </w:t>
      </w:r>
      <w:r w:rsidR="00D976BC" w:rsidRPr="00984881">
        <w:rPr>
          <w:rFonts w:hint="cs"/>
          <w:sz w:val="28"/>
          <w:szCs w:val="28"/>
          <w:rtl/>
        </w:rPr>
        <w:t>ﻣﻴﺒﺎﺷﺪ</w:t>
      </w:r>
      <w:r w:rsidR="00BD77AA">
        <w:rPr>
          <w:sz w:val="28"/>
          <w:szCs w:val="28"/>
          <w:rtl/>
        </w:rPr>
        <w:t xml:space="preserve">. </w:t>
      </w:r>
      <w:r w:rsidR="00D976BC" w:rsidRPr="00984881">
        <w:rPr>
          <w:rFonts w:hint="cs"/>
          <w:sz w:val="28"/>
          <w:szCs w:val="28"/>
          <w:rtl/>
        </w:rPr>
        <w:t>ﻭﻳﺎ</w:t>
      </w:r>
      <w:r w:rsidR="00D976BC" w:rsidRPr="00984881">
        <w:rPr>
          <w:sz w:val="28"/>
          <w:szCs w:val="28"/>
          <w:rtl/>
        </w:rPr>
        <w:t xml:space="preserve"> </w:t>
      </w:r>
      <w:r w:rsidR="00D976BC" w:rsidRPr="00984881">
        <w:rPr>
          <w:rFonts w:hint="cs"/>
          <w:sz w:val="28"/>
          <w:szCs w:val="28"/>
          <w:rtl/>
        </w:rPr>
        <w:t>ﻧﻮﺷﺘﻪﻫﺎ</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ﺗﺄﻟﻴﻔﺎﺗﻰ</w:t>
      </w:r>
      <w:r w:rsidR="00D976BC" w:rsidRPr="00984881">
        <w:rPr>
          <w:sz w:val="28"/>
          <w:szCs w:val="28"/>
          <w:rtl/>
        </w:rPr>
        <w:t xml:space="preserve"> </w:t>
      </w:r>
      <w:r w:rsidR="00D976BC" w:rsidRPr="00984881">
        <w:rPr>
          <w:rFonts w:hint="cs"/>
          <w:sz w:val="28"/>
          <w:szCs w:val="28"/>
          <w:rtl/>
        </w:rPr>
        <w:t>ﺩﺍﺭﻧﺪ</w:t>
      </w:r>
      <w:r w:rsidR="00BD77AA">
        <w:rPr>
          <w:sz w:val="28"/>
          <w:szCs w:val="28"/>
          <w:rtl/>
        </w:rPr>
        <w:t xml:space="preserve">. </w:t>
      </w:r>
      <w:r w:rsidR="00D976BC" w:rsidRPr="00984881">
        <w:rPr>
          <w:rFonts w:hint="cs"/>
          <w:sz w:val="28"/>
          <w:szCs w:val="28"/>
          <w:rtl/>
        </w:rPr>
        <w:t>ﺣﺎﻓﻆ</w:t>
      </w:r>
      <w:r>
        <w:rPr>
          <w:sz w:val="28"/>
          <w:szCs w:val="28"/>
          <w:rtl/>
        </w:rPr>
        <w:t xml:space="preserve"> </w:t>
      </w:r>
      <w:r w:rsidR="00D976BC" w:rsidRPr="00984881">
        <w:rPr>
          <w:rFonts w:hint="cs"/>
          <w:sz w:val="28"/>
          <w:szCs w:val="28"/>
          <w:rtl/>
        </w:rPr>
        <w:t>ﻣﻴﮕﻮﻳﺪ</w:t>
      </w:r>
      <w:r w:rsidR="00BD77AA">
        <w:rPr>
          <w:sz w:val="28"/>
          <w:szCs w:val="28"/>
          <w:rtl/>
        </w:rPr>
        <w:t xml:space="preserve">. </w:t>
      </w:r>
      <w:r w:rsidR="00D976BC" w:rsidRPr="00984881">
        <w:rPr>
          <w:rFonts w:hint="cs"/>
          <w:sz w:val="28"/>
          <w:szCs w:val="28"/>
          <w:rtl/>
        </w:rPr>
        <w:t>ﺑﻨﺎﺯﻡ</w:t>
      </w:r>
      <w:r>
        <w:rPr>
          <w:sz w:val="28"/>
          <w:szCs w:val="28"/>
          <w:rtl/>
        </w:rPr>
        <w:t xml:space="preserve"> </w:t>
      </w:r>
      <w:r w:rsidR="00D976BC" w:rsidRPr="00984881">
        <w:rPr>
          <w:rFonts w:hint="cs"/>
          <w:sz w:val="28"/>
          <w:szCs w:val="28"/>
          <w:rtl/>
        </w:rPr>
        <w:t>ﺩﻟﺒﺮ</w:t>
      </w:r>
      <w:r w:rsidR="00D976BC" w:rsidRPr="00984881">
        <w:rPr>
          <w:sz w:val="28"/>
          <w:szCs w:val="28"/>
          <w:rtl/>
        </w:rPr>
        <w:t xml:space="preserve"> </w:t>
      </w:r>
      <w:r w:rsidR="00D976BC" w:rsidRPr="00984881">
        <w:rPr>
          <w:rFonts w:hint="cs"/>
          <w:sz w:val="28"/>
          <w:szCs w:val="28"/>
          <w:rtl/>
        </w:rPr>
        <w:t>ﺧﻮﺩﺭﺍ</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ﺣ</w:t>
      </w:r>
      <w:r w:rsidR="00F97640" w:rsidRPr="00984881">
        <w:rPr>
          <w:rFonts w:hint="cs"/>
          <w:sz w:val="28"/>
          <w:szCs w:val="28"/>
          <w:rtl/>
        </w:rPr>
        <w:t>ُ</w:t>
      </w:r>
      <w:r w:rsidR="00D976BC" w:rsidRPr="00984881">
        <w:rPr>
          <w:rFonts w:hint="cs"/>
          <w:sz w:val="28"/>
          <w:szCs w:val="28"/>
          <w:rtl/>
        </w:rPr>
        <w:t>ﺴﻦ</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ﮐﻤﺎﻝ</w:t>
      </w:r>
      <w:r w:rsidR="00BD77AA">
        <w:rPr>
          <w:sz w:val="28"/>
          <w:szCs w:val="28"/>
          <w:rtl/>
        </w:rPr>
        <w:t xml:space="preserve">، </w:t>
      </w:r>
      <w:r w:rsidR="00D976BC" w:rsidRPr="00984881">
        <w:rPr>
          <w:rFonts w:hint="cs"/>
          <w:sz w:val="28"/>
          <w:szCs w:val="28"/>
          <w:rtl/>
        </w:rPr>
        <w:t>ﻫﻢ</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ﻫﻢ</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ﺁﻥ</w:t>
      </w:r>
      <w:r>
        <w:rPr>
          <w:sz w:val="28"/>
          <w:szCs w:val="28"/>
          <w:rtl/>
        </w:rPr>
        <w:t xml:space="preserve"> </w:t>
      </w:r>
      <w:r w:rsidR="00D976BC" w:rsidRPr="00984881">
        <w:rPr>
          <w:rFonts w:hint="cs"/>
          <w:sz w:val="28"/>
          <w:szCs w:val="28"/>
          <w:rtl/>
        </w:rPr>
        <w:t>ﺭﺍ ﺩﺍﺭﺩ</w:t>
      </w:r>
      <w:r w:rsidR="00BD77AA">
        <w:rPr>
          <w:sz w:val="28"/>
          <w:szCs w:val="28"/>
          <w:rtl/>
        </w:rPr>
        <w:t xml:space="preserve">. </w:t>
      </w:r>
      <w:r w:rsidR="00D976BC" w:rsidRPr="00984881">
        <w:rPr>
          <w:rFonts w:hint="cs"/>
          <w:sz w:val="28"/>
          <w:szCs w:val="28"/>
          <w:rtl/>
        </w:rPr>
        <w:t>ﻟﺐ</w:t>
      </w:r>
      <w:r w:rsidR="00D976BC" w:rsidRPr="00984881">
        <w:rPr>
          <w:sz w:val="28"/>
          <w:szCs w:val="28"/>
          <w:rtl/>
        </w:rPr>
        <w:t xml:space="preserve"> </w:t>
      </w:r>
      <w:r w:rsidR="00D976BC" w:rsidRPr="00984881">
        <w:rPr>
          <w:rFonts w:hint="cs"/>
          <w:sz w:val="28"/>
          <w:szCs w:val="28"/>
          <w:rtl/>
        </w:rPr>
        <w:t>ﮔﻔﺘﺎﺭﻯ</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CC77C6" w:rsidRPr="00984881">
        <w:rPr>
          <w:rFonts w:hint="cs"/>
          <w:sz w:val="28"/>
          <w:szCs w:val="28"/>
          <w:rtl/>
        </w:rPr>
        <w:t>آثار</w:t>
      </w:r>
      <w:r w:rsidR="00D976BC" w:rsidRPr="00984881">
        <w:rPr>
          <w:sz w:val="28"/>
          <w:szCs w:val="28"/>
          <w:rtl/>
        </w:rPr>
        <w:t xml:space="preserve"> </w:t>
      </w:r>
      <w:r w:rsidR="00D976BC" w:rsidRPr="00984881">
        <w:rPr>
          <w:rFonts w:hint="cs"/>
          <w:sz w:val="28"/>
          <w:szCs w:val="28"/>
          <w:rtl/>
        </w:rPr>
        <w:t>ﻧﻮﺷﺘﻨﻰ</w:t>
      </w:r>
      <w:r w:rsidR="00BD77AA">
        <w:rPr>
          <w:sz w:val="28"/>
          <w:szCs w:val="28"/>
          <w:rtl/>
        </w:rPr>
        <w:t xml:space="preserve">. </w:t>
      </w:r>
      <w:r w:rsidR="00D976BC" w:rsidRPr="00984881">
        <w:rPr>
          <w:rFonts w:hint="cs"/>
          <w:sz w:val="28"/>
          <w:szCs w:val="28"/>
          <w:rtl/>
        </w:rPr>
        <w:t>ﻭﻧﺎﺯﻳﺪﻥ</w:t>
      </w:r>
      <w:r w:rsidR="00D976BC" w:rsidRPr="00984881">
        <w:rPr>
          <w:sz w:val="28"/>
          <w:szCs w:val="28"/>
          <w:rtl/>
        </w:rPr>
        <w:t xml:space="preserve"> </w:t>
      </w:r>
      <w:r w:rsidR="00D976BC" w:rsidRPr="00984881">
        <w:rPr>
          <w:rFonts w:hint="cs"/>
          <w:sz w:val="28"/>
          <w:szCs w:val="28"/>
          <w:rtl/>
        </w:rPr>
        <w:t>ﺣﺎﻓﻆ</w:t>
      </w:r>
      <w:r w:rsidR="00BD77AA">
        <w:rPr>
          <w:sz w:val="28"/>
          <w:szCs w:val="28"/>
          <w:rtl/>
        </w:rPr>
        <w:t xml:space="preserve">، </w:t>
      </w:r>
      <w:r w:rsidR="00D976BC" w:rsidRPr="00984881">
        <w:rPr>
          <w:rFonts w:hint="cs"/>
          <w:sz w:val="28"/>
          <w:szCs w:val="28"/>
          <w:rtl/>
        </w:rPr>
        <w:t>ﺍﻓﺘﺨﺎﺭ</w:t>
      </w:r>
      <w:r w:rsidR="00D976BC" w:rsidRPr="00984881">
        <w:rPr>
          <w:sz w:val="28"/>
          <w:szCs w:val="28"/>
          <w:rtl/>
        </w:rPr>
        <w:t xml:space="preserve"> </w:t>
      </w:r>
      <w:r w:rsidR="00D976BC" w:rsidRPr="00984881">
        <w:rPr>
          <w:rFonts w:hint="cs"/>
          <w:sz w:val="28"/>
          <w:szCs w:val="28"/>
          <w:rtl/>
        </w:rPr>
        <w:t>ﺍﻭ</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w:t>
      </w:r>
      <w:r w:rsidRPr="00984881">
        <w:rPr>
          <w:rFonts w:hint="cs"/>
          <w:b/>
          <w:bCs/>
          <w:sz w:val="28"/>
          <w:szCs w:val="28"/>
          <w:rtl/>
        </w:rPr>
        <w:t>ﺑﺨﻮﺍﺭﻯ</w:t>
      </w:r>
      <w:r w:rsidRPr="00984881">
        <w:rPr>
          <w:b/>
          <w:bCs/>
          <w:sz w:val="28"/>
          <w:szCs w:val="28"/>
          <w:rtl/>
        </w:rPr>
        <w:t xml:space="preserve"> </w:t>
      </w:r>
      <w:r w:rsidRPr="00984881">
        <w:rPr>
          <w:rFonts w:hint="cs"/>
          <w:b/>
          <w:bCs/>
          <w:sz w:val="28"/>
          <w:szCs w:val="28"/>
          <w:rtl/>
        </w:rPr>
        <w:t>ﻣﻨﮕﺮ</w:t>
      </w:r>
      <w:r w:rsidRPr="00984881">
        <w:rPr>
          <w:b/>
          <w:bCs/>
          <w:sz w:val="28"/>
          <w:szCs w:val="28"/>
          <w:rtl/>
        </w:rPr>
        <w:t xml:space="preserve"> </w:t>
      </w:r>
      <w:r w:rsidRPr="00984881">
        <w:rPr>
          <w:rFonts w:hint="cs"/>
          <w:b/>
          <w:bCs/>
          <w:sz w:val="28"/>
          <w:szCs w:val="28"/>
          <w:rtl/>
        </w:rPr>
        <w:t>ﺃﻯ</w:t>
      </w:r>
      <w:r w:rsidRPr="00984881">
        <w:rPr>
          <w:b/>
          <w:bCs/>
          <w:sz w:val="28"/>
          <w:szCs w:val="28"/>
          <w:rtl/>
        </w:rPr>
        <w:t xml:space="preserve"> </w:t>
      </w:r>
      <w:r w:rsidRPr="00984881">
        <w:rPr>
          <w:rFonts w:hint="cs"/>
          <w:b/>
          <w:bCs/>
          <w:sz w:val="28"/>
          <w:szCs w:val="28"/>
          <w:rtl/>
        </w:rPr>
        <w:t>ﻣﻨﻌﻢ</w:t>
      </w:r>
      <w:r w:rsidR="00BD77AA">
        <w:rPr>
          <w:b/>
          <w:bCs/>
          <w:sz w:val="28"/>
          <w:szCs w:val="28"/>
          <w:rtl/>
        </w:rPr>
        <w:t xml:space="preserve">، </w:t>
      </w:r>
      <w:r w:rsidRPr="00984881">
        <w:rPr>
          <w:rFonts w:hint="cs"/>
          <w:b/>
          <w:bCs/>
          <w:sz w:val="28"/>
          <w:szCs w:val="28"/>
          <w:rtl/>
        </w:rPr>
        <w:t>ﺿﻌﻴﻔﺎﻥ</w:t>
      </w:r>
      <w:r w:rsidRPr="00984881">
        <w:rPr>
          <w:b/>
          <w:bCs/>
          <w:sz w:val="28"/>
          <w:szCs w:val="28"/>
          <w:rtl/>
        </w:rPr>
        <w:t xml:space="preserve"> </w:t>
      </w:r>
      <w:r w:rsidRPr="00984881">
        <w:rPr>
          <w:rFonts w:hint="cs"/>
          <w:b/>
          <w:bCs/>
          <w:sz w:val="28"/>
          <w:szCs w:val="28"/>
          <w:rtl/>
        </w:rPr>
        <w:t>ﻭ</w:t>
      </w:r>
      <w:r w:rsidRPr="00984881">
        <w:rPr>
          <w:b/>
          <w:bCs/>
          <w:sz w:val="28"/>
          <w:szCs w:val="28"/>
          <w:rtl/>
        </w:rPr>
        <w:t xml:space="preserve"> </w:t>
      </w:r>
      <w:r w:rsidRPr="00984881">
        <w:rPr>
          <w:rFonts w:hint="cs"/>
          <w:b/>
          <w:bCs/>
          <w:sz w:val="28"/>
          <w:szCs w:val="28"/>
          <w:rtl/>
        </w:rPr>
        <w:t>ﻧﺤﻴﻔﺎﻥ</w:t>
      </w:r>
      <w:r w:rsidRPr="00984881">
        <w:rPr>
          <w:b/>
          <w:bCs/>
          <w:sz w:val="28"/>
          <w:szCs w:val="28"/>
          <w:rtl/>
        </w:rPr>
        <w:t xml:space="preserve"> </w:t>
      </w:r>
      <w:r w:rsidRPr="00984881">
        <w:rPr>
          <w:rFonts w:hint="cs"/>
          <w:b/>
          <w:bCs/>
          <w:sz w:val="28"/>
          <w:szCs w:val="28"/>
          <w:rtl/>
        </w:rPr>
        <w:t>ﺭﺍ</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ﮐﻪ</w:t>
      </w:r>
      <w:r w:rsidRPr="00984881">
        <w:rPr>
          <w:b/>
          <w:bCs/>
          <w:sz w:val="28"/>
          <w:szCs w:val="28"/>
          <w:rtl/>
        </w:rPr>
        <w:t xml:space="preserve"> </w:t>
      </w:r>
      <w:r w:rsidRPr="00984881">
        <w:rPr>
          <w:rFonts w:hint="cs"/>
          <w:b/>
          <w:bCs/>
          <w:sz w:val="28"/>
          <w:szCs w:val="28"/>
          <w:rtl/>
        </w:rPr>
        <w:t>ﺻﺪﺭ</w:t>
      </w:r>
      <w:r w:rsidRPr="00984881">
        <w:rPr>
          <w:b/>
          <w:bCs/>
          <w:sz w:val="28"/>
          <w:szCs w:val="28"/>
          <w:rtl/>
        </w:rPr>
        <w:t xml:space="preserve"> </w:t>
      </w:r>
      <w:r w:rsidRPr="00984881">
        <w:rPr>
          <w:rFonts w:hint="cs"/>
          <w:b/>
          <w:bCs/>
          <w:sz w:val="28"/>
          <w:szCs w:val="28"/>
          <w:rtl/>
        </w:rPr>
        <w:t>ﻣﺠﻠس ﻋﺸﺮﺕ</w:t>
      </w:r>
      <w:r w:rsidR="00BD77AA">
        <w:rPr>
          <w:b/>
          <w:bCs/>
          <w:sz w:val="28"/>
          <w:szCs w:val="28"/>
          <w:rtl/>
        </w:rPr>
        <w:t xml:space="preserve">، </w:t>
      </w:r>
      <w:r w:rsidRPr="00984881">
        <w:rPr>
          <w:rFonts w:hint="cs"/>
          <w:b/>
          <w:bCs/>
          <w:sz w:val="28"/>
          <w:szCs w:val="28"/>
          <w:rtl/>
        </w:rPr>
        <w:t>ﮔﺪﺍﻯ</w:t>
      </w:r>
      <w:r w:rsidRPr="00984881">
        <w:rPr>
          <w:b/>
          <w:bCs/>
          <w:sz w:val="28"/>
          <w:szCs w:val="28"/>
          <w:rtl/>
        </w:rPr>
        <w:t xml:space="preserve"> </w:t>
      </w:r>
      <w:r w:rsidRPr="00984881">
        <w:rPr>
          <w:rFonts w:hint="cs"/>
          <w:b/>
          <w:bCs/>
          <w:sz w:val="28"/>
          <w:szCs w:val="28"/>
          <w:rtl/>
        </w:rPr>
        <w:t>ﺭﻩ</w:t>
      </w:r>
      <w:r w:rsidRPr="00984881">
        <w:rPr>
          <w:b/>
          <w:bCs/>
          <w:sz w:val="28"/>
          <w:szCs w:val="28"/>
          <w:rtl/>
        </w:rPr>
        <w:t xml:space="preserve"> </w:t>
      </w:r>
      <w:r w:rsidRPr="00984881">
        <w:rPr>
          <w:rFonts w:hint="cs"/>
          <w:b/>
          <w:bCs/>
          <w:sz w:val="28"/>
          <w:szCs w:val="28"/>
          <w:rtl/>
        </w:rPr>
        <w:t>ﻧﺸﻴﻦ</w:t>
      </w:r>
      <w:r w:rsidRPr="00984881">
        <w:rPr>
          <w:b/>
          <w:bCs/>
          <w:sz w:val="28"/>
          <w:szCs w:val="28"/>
          <w:rtl/>
        </w:rPr>
        <w:t xml:space="preserve"> </w:t>
      </w:r>
      <w:r w:rsidRPr="00984881">
        <w:rPr>
          <w:rFonts w:hint="cs"/>
          <w:b/>
          <w:bCs/>
          <w:sz w:val="28"/>
          <w:szCs w:val="28"/>
          <w:rtl/>
        </w:rPr>
        <w:t>ﺩﺍﺭﺩ</w:t>
      </w:r>
      <w:r w:rsidRPr="00984881">
        <w:rPr>
          <w:b/>
          <w:bCs/>
          <w:sz w:val="28"/>
          <w:szCs w:val="28"/>
          <w:rtl/>
        </w:rPr>
        <w:t xml:space="preserve"> </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ﺑﺼﺎﺣﺐ</w:t>
      </w:r>
      <w:r w:rsidR="00D976BC" w:rsidRPr="00984881">
        <w:rPr>
          <w:sz w:val="28"/>
          <w:szCs w:val="28"/>
          <w:rtl/>
        </w:rPr>
        <w:t xml:space="preserve"> </w:t>
      </w:r>
      <w:r w:rsidR="00D976BC" w:rsidRPr="00984881">
        <w:rPr>
          <w:rFonts w:hint="cs"/>
          <w:sz w:val="28"/>
          <w:szCs w:val="28"/>
          <w:rtl/>
        </w:rPr>
        <w:t>ﻧﻌﻤﺖ</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ثرﻭﺕ</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ﻗﺪﺭﺕ</w:t>
      </w:r>
      <w:r w:rsidR="00BD77AA">
        <w:rPr>
          <w:sz w:val="28"/>
          <w:szCs w:val="28"/>
          <w:rtl/>
        </w:rPr>
        <w:t xml:space="preserve">، </w:t>
      </w:r>
      <w:r w:rsidR="00D976BC" w:rsidRPr="00984881">
        <w:rPr>
          <w:rFonts w:hint="cs"/>
          <w:sz w:val="28"/>
          <w:szCs w:val="28"/>
          <w:rtl/>
        </w:rPr>
        <w:t>ﻭﻳﺎ</w:t>
      </w:r>
      <w:r w:rsidR="00D976BC" w:rsidRPr="00984881">
        <w:rPr>
          <w:sz w:val="28"/>
          <w:szCs w:val="28"/>
          <w:rtl/>
        </w:rPr>
        <w:t xml:space="preserve"> </w:t>
      </w:r>
      <w:r w:rsidR="00D976BC" w:rsidRPr="00984881">
        <w:rPr>
          <w:rFonts w:hint="cs"/>
          <w:sz w:val="28"/>
          <w:szCs w:val="28"/>
          <w:rtl/>
        </w:rPr>
        <w:t>ﺁﺧﻮﻧﺪ</w:t>
      </w:r>
      <w:r w:rsidR="00D976BC" w:rsidRPr="00984881">
        <w:rPr>
          <w:sz w:val="28"/>
          <w:szCs w:val="28"/>
          <w:rtl/>
        </w:rPr>
        <w:t xml:space="preserve"> </w:t>
      </w:r>
      <w:r w:rsidR="00D976BC" w:rsidRPr="00984881">
        <w:rPr>
          <w:rFonts w:hint="cs"/>
          <w:sz w:val="28"/>
          <w:szCs w:val="28"/>
          <w:rtl/>
        </w:rPr>
        <w:t>ﭘﺮ</w:t>
      </w:r>
      <w:r w:rsidR="00D976BC" w:rsidRPr="00984881">
        <w:rPr>
          <w:sz w:val="28"/>
          <w:szCs w:val="28"/>
          <w:rtl/>
        </w:rPr>
        <w:t xml:space="preserve"> </w:t>
      </w:r>
      <w:r w:rsidR="00D976BC" w:rsidRPr="00984881">
        <w:rPr>
          <w:rFonts w:hint="cs"/>
          <w:sz w:val="28"/>
          <w:szCs w:val="28"/>
          <w:rtl/>
        </w:rPr>
        <w:t>ﺟﻤﻌﻴّﺖ</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ﭘﻴﺮﻭﺍﻥ</w:t>
      </w:r>
      <w:r w:rsidR="00D976BC" w:rsidRPr="00984881">
        <w:rPr>
          <w:sz w:val="28"/>
          <w:szCs w:val="28"/>
          <w:rtl/>
        </w:rPr>
        <w:t xml:space="preserve"> </w:t>
      </w:r>
      <w:r w:rsidR="00D976BC" w:rsidRPr="00984881">
        <w:rPr>
          <w:rFonts w:hint="cs"/>
          <w:sz w:val="28"/>
          <w:szCs w:val="28"/>
          <w:rtl/>
        </w:rPr>
        <w:t>ﻗﺸﺮﻯ</w:t>
      </w:r>
      <w:r>
        <w:rPr>
          <w:sz w:val="28"/>
          <w:szCs w:val="28"/>
          <w:rtl/>
        </w:rPr>
        <w:t xml:space="preserve"> </w:t>
      </w:r>
      <w:r w:rsidR="00D976BC" w:rsidRPr="00984881">
        <w:rPr>
          <w:rFonts w:hint="cs"/>
          <w:sz w:val="28"/>
          <w:szCs w:val="28"/>
          <w:rtl/>
        </w:rPr>
        <w:t>ﻭ ﭘﺎﺩﺷﺎﻫﻰ</w:t>
      </w:r>
      <w:r w:rsidR="00D976BC" w:rsidRPr="00984881">
        <w:rPr>
          <w:sz w:val="28"/>
          <w:szCs w:val="28"/>
          <w:rtl/>
        </w:rPr>
        <w:t xml:space="preserve"> </w:t>
      </w:r>
      <w:r w:rsidR="00D976BC" w:rsidRPr="00984881">
        <w:rPr>
          <w:rFonts w:hint="cs"/>
          <w:sz w:val="28"/>
          <w:szCs w:val="28"/>
          <w:rtl/>
        </w:rPr>
        <w:t>ﺩﻧﻴﻮﻯ</w:t>
      </w:r>
      <w:r w:rsidR="00D976BC" w:rsidRPr="00984881">
        <w:rPr>
          <w:sz w:val="28"/>
          <w:szCs w:val="28"/>
          <w:rtl/>
        </w:rPr>
        <w:t xml:space="preserve"> </w:t>
      </w:r>
      <w:r w:rsidR="00D976BC" w:rsidRPr="00984881">
        <w:rPr>
          <w:rFonts w:hint="cs"/>
          <w:sz w:val="28"/>
          <w:szCs w:val="28"/>
          <w:rtl/>
        </w:rPr>
        <w:t>ﺑﻨﺎﻡ</w:t>
      </w:r>
      <w:r w:rsidR="00D976BC" w:rsidRPr="00984881">
        <w:rPr>
          <w:sz w:val="28"/>
          <w:szCs w:val="28"/>
          <w:rtl/>
        </w:rPr>
        <w:t xml:space="preserve"> </w:t>
      </w:r>
      <w:r w:rsidR="00D976BC" w:rsidRPr="00984881">
        <w:rPr>
          <w:rFonts w:hint="cs"/>
          <w:sz w:val="28"/>
          <w:szCs w:val="28"/>
          <w:rtl/>
        </w:rPr>
        <w:t>ﺧﺪﺍ</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ﺭﻓﺎﻩ</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ﻧﻌﻤﺖ</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ثرﻭﺕ</w:t>
      </w:r>
      <w:r w:rsidR="00D976BC" w:rsidRPr="00984881">
        <w:rPr>
          <w:sz w:val="28"/>
          <w:szCs w:val="28"/>
          <w:rtl/>
        </w:rPr>
        <w:t xml:space="preserve"> </w:t>
      </w:r>
      <w:r w:rsidR="00D976BC" w:rsidRPr="00984881">
        <w:rPr>
          <w:rFonts w:hint="cs"/>
          <w:sz w:val="28"/>
          <w:szCs w:val="28"/>
          <w:rtl/>
        </w:rPr>
        <w:t>ﻭﺷﻬﻮﺕ</w:t>
      </w:r>
      <w:r w:rsidR="00D976BC" w:rsidRPr="00984881">
        <w:rPr>
          <w:sz w:val="28"/>
          <w:szCs w:val="28"/>
          <w:rtl/>
        </w:rPr>
        <w:t xml:space="preserve"> </w:t>
      </w:r>
      <w:r w:rsidR="00D976BC" w:rsidRPr="00984881">
        <w:rPr>
          <w:rFonts w:hint="cs"/>
          <w:sz w:val="28"/>
          <w:szCs w:val="28"/>
          <w:rtl/>
        </w:rPr>
        <w:t>ﺯﻧﺎﻥ</w:t>
      </w:r>
      <w:r w:rsidR="00D976BC" w:rsidRPr="00984881">
        <w:rPr>
          <w:sz w:val="28"/>
          <w:szCs w:val="28"/>
          <w:rtl/>
        </w:rPr>
        <w:t xml:space="preserve"> </w:t>
      </w:r>
      <w:r w:rsidR="00D976BC" w:rsidRPr="00984881">
        <w:rPr>
          <w:rFonts w:hint="cs"/>
          <w:sz w:val="28"/>
          <w:szCs w:val="28"/>
          <w:rtl/>
        </w:rPr>
        <w:t>ﺯﻳﺒﺎ ﻣﻴﺒﺎﺷﺪ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ﺣﺎﺿﺮ</w:t>
      </w:r>
      <w:r w:rsidR="00D976BC" w:rsidRPr="00984881">
        <w:rPr>
          <w:sz w:val="28"/>
          <w:szCs w:val="28"/>
          <w:rtl/>
        </w:rPr>
        <w:t xml:space="preserve"> </w:t>
      </w:r>
      <w:r w:rsidR="00D976BC" w:rsidRPr="00984881">
        <w:rPr>
          <w:rFonts w:hint="cs"/>
          <w:sz w:val="28"/>
          <w:szCs w:val="28"/>
          <w:rtl/>
        </w:rPr>
        <w:t>ﻧﻴﺴﺘﻨﺪ</w:t>
      </w:r>
      <w:r w:rsidR="00BD77AA">
        <w:rPr>
          <w:sz w:val="28"/>
          <w:szCs w:val="28"/>
          <w:rtl/>
        </w:rPr>
        <w:t xml:space="preserve">، </w:t>
      </w:r>
      <w:r w:rsidR="00D976BC" w:rsidRPr="00984881">
        <w:rPr>
          <w:rFonts w:hint="cs"/>
          <w:sz w:val="28"/>
          <w:szCs w:val="28"/>
          <w:rtl/>
        </w:rPr>
        <w:t>ﻧﻈﺮﻯ</w:t>
      </w:r>
      <w:r w:rsidR="00D976BC" w:rsidRPr="00984881">
        <w:rPr>
          <w:sz w:val="28"/>
          <w:szCs w:val="28"/>
          <w:rtl/>
        </w:rPr>
        <w:t xml:space="preserve"> </w:t>
      </w:r>
      <w:r w:rsidR="00D976BC" w:rsidRPr="00984881">
        <w:rPr>
          <w:rFonts w:hint="cs"/>
          <w:sz w:val="28"/>
          <w:szCs w:val="28"/>
          <w:rtl/>
        </w:rPr>
        <w:t>ﺑﺪﺭﻭﻳﺸﺎﻥ</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ﻧﺤﻴﻔﺎﻥ</w:t>
      </w:r>
      <w:r>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ﻋﺰﻟﺖ</w:t>
      </w:r>
      <w:r>
        <w:rPr>
          <w:sz w:val="28"/>
          <w:szCs w:val="28"/>
          <w:rtl/>
        </w:rPr>
        <w:t xml:space="preserve"> </w:t>
      </w:r>
      <w:r w:rsidR="00D976BC" w:rsidRPr="00984881">
        <w:rPr>
          <w:rFonts w:hint="cs"/>
          <w:sz w:val="28"/>
          <w:szCs w:val="28"/>
          <w:rtl/>
        </w:rPr>
        <w:t>ﺳﻠﻮﮐﻰ</w:t>
      </w:r>
      <w:r>
        <w:rPr>
          <w:sz w:val="28"/>
          <w:szCs w:val="28"/>
          <w:rtl/>
        </w:rPr>
        <w:t xml:space="preserve"> </w:t>
      </w:r>
      <w:r w:rsidR="00D976BC" w:rsidRPr="00984881">
        <w:rPr>
          <w:rFonts w:hint="cs"/>
          <w:sz w:val="28"/>
          <w:szCs w:val="28"/>
          <w:rtl/>
        </w:rPr>
        <w:t>ﺑﻨﻤﺎﻳﻨﺪ</w:t>
      </w:r>
      <w:r w:rsidR="00BD77AA">
        <w:rPr>
          <w:sz w:val="28"/>
          <w:szCs w:val="28"/>
          <w:rtl/>
        </w:rPr>
        <w:t xml:space="preserve">. </w:t>
      </w:r>
      <w:r w:rsidR="00D976BC" w:rsidRPr="00984881">
        <w:rPr>
          <w:rFonts w:hint="cs"/>
          <w:sz w:val="28"/>
          <w:szCs w:val="28"/>
          <w:rtl/>
        </w:rPr>
        <w:t>ﺯﻳﺮﺍ</w:t>
      </w:r>
      <w:r w:rsidR="00D976BC" w:rsidRPr="00984881">
        <w:rPr>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ﺿﻌﻴﻔﺎﻥ</w:t>
      </w:r>
      <w:r w:rsidR="00D976BC" w:rsidRPr="00984881">
        <w:rPr>
          <w:sz w:val="28"/>
          <w:szCs w:val="28"/>
          <w:rtl/>
        </w:rPr>
        <w:t xml:space="preserve"> </w:t>
      </w:r>
      <w:r w:rsidR="00D976BC" w:rsidRPr="00984881">
        <w:rPr>
          <w:rFonts w:hint="cs"/>
          <w:sz w:val="28"/>
          <w:szCs w:val="28"/>
          <w:rtl/>
        </w:rPr>
        <w:t>ﺍﻭﻟﻴﺎﻯ</w:t>
      </w:r>
      <w:r w:rsidR="00D976BC" w:rsidRPr="00984881">
        <w:rPr>
          <w:sz w:val="28"/>
          <w:szCs w:val="28"/>
          <w:rtl/>
        </w:rPr>
        <w:t xml:space="preserve"> </w:t>
      </w:r>
      <w:r w:rsidR="00D976BC" w:rsidRPr="00984881">
        <w:rPr>
          <w:rFonts w:hint="cs"/>
          <w:sz w:val="28"/>
          <w:szCs w:val="28"/>
          <w:rtl/>
        </w:rPr>
        <w:t>ﺍﻟﻬﻰ</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ﺗﻦ</w:t>
      </w:r>
      <w:r>
        <w:rPr>
          <w:sz w:val="28"/>
          <w:szCs w:val="28"/>
          <w:rtl/>
        </w:rPr>
        <w:t xml:space="preserve"> </w:t>
      </w:r>
      <w:r w:rsidR="00D976BC" w:rsidRPr="00984881">
        <w:rPr>
          <w:rFonts w:hint="cs"/>
          <w:sz w:val="28"/>
          <w:szCs w:val="28"/>
          <w:rtl/>
        </w:rPr>
        <w:t>ﺿﻌﻴﻒ</w:t>
      </w:r>
      <w:r w:rsidR="00D976BC" w:rsidRPr="00984881">
        <w:rPr>
          <w:sz w:val="28"/>
          <w:szCs w:val="28"/>
          <w:rtl/>
        </w:rPr>
        <w:t xml:space="preserve"> </w:t>
      </w:r>
      <w:r w:rsidR="00D976BC" w:rsidRPr="00984881">
        <w:rPr>
          <w:rFonts w:hint="cs"/>
          <w:sz w:val="28"/>
          <w:szCs w:val="28"/>
          <w:rtl/>
        </w:rPr>
        <w:t>ﻫﺴﺘﻨﺪ</w:t>
      </w:r>
      <w:r w:rsidR="00BD77AA">
        <w:rPr>
          <w:sz w:val="28"/>
          <w:szCs w:val="28"/>
          <w:rtl/>
        </w:rPr>
        <w:t xml:space="preserve">، </w:t>
      </w:r>
      <w:r w:rsidR="00D976BC" w:rsidRPr="00984881">
        <w:rPr>
          <w:rFonts w:hint="cs"/>
          <w:sz w:val="28"/>
          <w:szCs w:val="28"/>
          <w:rtl/>
        </w:rPr>
        <w:t>ﻭﻟﻰ</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ﺻﺪﺭ</w:t>
      </w:r>
      <w:r w:rsidR="00D976BC" w:rsidRPr="00984881">
        <w:rPr>
          <w:sz w:val="28"/>
          <w:szCs w:val="28"/>
          <w:rtl/>
        </w:rPr>
        <w:t xml:space="preserve"> </w:t>
      </w:r>
      <w:r w:rsidR="00D976BC" w:rsidRPr="00984881">
        <w:rPr>
          <w:rFonts w:hint="cs"/>
          <w:sz w:val="28"/>
          <w:szCs w:val="28"/>
          <w:rtl/>
        </w:rPr>
        <w:t>ﻣﺠﻠس</w:t>
      </w:r>
      <w:r>
        <w:rPr>
          <w:rFonts w:hint="cs"/>
          <w:sz w:val="28"/>
          <w:szCs w:val="28"/>
          <w:rtl/>
        </w:rPr>
        <w:t xml:space="preserve"> </w:t>
      </w:r>
      <w:r w:rsidR="00D976BC" w:rsidRPr="00984881">
        <w:rPr>
          <w:rFonts w:hint="cs"/>
          <w:sz w:val="28"/>
          <w:szCs w:val="28"/>
          <w:rtl/>
        </w:rPr>
        <w:t>ﺧﻮﺩ ﻧﺸﺴﺘﻪ</w:t>
      </w:r>
      <w:r w:rsidR="00BD77AA">
        <w:rPr>
          <w:sz w:val="28"/>
          <w:szCs w:val="28"/>
          <w:rtl/>
        </w:rPr>
        <w:t xml:space="preserve">، </w:t>
      </w:r>
      <w:r w:rsidR="00D976BC" w:rsidRPr="00984881">
        <w:rPr>
          <w:rFonts w:hint="cs"/>
          <w:sz w:val="28"/>
          <w:szCs w:val="28"/>
          <w:rtl/>
        </w:rPr>
        <w:t>ﻣﺸﻐﻮﻝ</w:t>
      </w:r>
      <w:r w:rsidR="00D976BC" w:rsidRPr="00984881">
        <w:rPr>
          <w:sz w:val="28"/>
          <w:szCs w:val="28"/>
          <w:rtl/>
        </w:rPr>
        <w:t xml:space="preserve"> </w:t>
      </w:r>
      <w:r w:rsidR="00D976BC" w:rsidRPr="00984881">
        <w:rPr>
          <w:rFonts w:hint="cs"/>
          <w:sz w:val="28"/>
          <w:szCs w:val="28"/>
          <w:rtl/>
        </w:rPr>
        <w:t>ﺗﺪﺭﻳس</w:t>
      </w:r>
      <w:r>
        <w:rPr>
          <w:rFonts w:hint="cs"/>
          <w:sz w:val="28"/>
          <w:szCs w:val="28"/>
          <w:rtl/>
        </w:rPr>
        <w:t xml:space="preserve"> </w:t>
      </w:r>
      <w:r w:rsidR="00D976BC" w:rsidRPr="00984881">
        <w:rPr>
          <w:rFonts w:hint="cs"/>
          <w:sz w:val="28"/>
          <w:szCs w:val="28"/>
          <w:rtl/>
        </w:rPr>
        <w:t>ﻭﺗﻌﻠﻴﻢ</w:t>
      </w:r>
      <w:r w:rsidR="00D976BC" w:rsidRPr="00984881">
        <w:rPr>
          <w:sz w:val="28"/>
          <w:szCs w:val="28"/>
          <w:rtl/>
        </w:rPr>
        <w:t xml:space="preserve"> </w:t>
      </w:r>
      <w:r w:rsidR="00D976BC" w:rsidRPr="00984881">
        <w:rPr>
          <w:rFonts w:hint="cs"/>
          <w:sz w:val="28"/>
          <w:szCs w:val="28"/>
          <w:rtl/>
        </w:rPr>
        <w:t>ﻣﻴﺒﺎﺷﻨﺪ</w:t>
      </w:r>
      <w:r w:rsidR="00BD77AA">
        <w:rPr>
          <w:sz w:val="28"/>
          <w:szCs w:val="28"/>
          <w:rtl/>
        </w:rPr>
        <w:t xml:space="preserve">. </w:t>
      </w:r>
      <w:r w:rsidR="00D976BC" w:rsidRPr="00984881">
        <w:rPr>
          <w:rFonts w:hint="cs"/>
          <w:sz w:val="28"/>
          <w:szCs w:val="28"/>
          <w:rtl/>
        </w:rPr>
        <w:t>ﻭﻣﻌﺒﻮﺩﻯ</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ﭘﺮﺳﺘﺶﻭﺗﻮﺳّﻞ</w:t>
      </w:r>
      <w:r w:rsidR="00D976BC" w:rsidRPr="00984881">
        <w:rPr>
          <w:sz w:val="28"/>
          <w:szCs w:val="28"/>
          <w:rtl/>
        </w:rPr>
        <w:t xml:space="preserve"> </w:t>
      </w:r>
      <w:r w:rsidR="00D976BC" w:rsidRPr="00984881">
        <w:rPr>
          <w:rFonts w:hint="cs"/>
          <w:sz w:val="28"/>
          <w:szCs w:val="28"/>
          <w:rtl/>
        </w:rPr>
        <w:t>ﻭﻧﻈﺮﮔﻴﺮﻯ</w:t>
      </w:r>
      <w:r w:rsidR="00D976BC" w:rsidRPr="00984881">
        <w:rPr>
          <w:sz w:val="28"/>
          <w:szCs w:val="28"/>
          <w:rtl/>
        </w:rPr>
        <w:t xml:space="preserve"> </w:t>
      </w:r>
      <w:r w:rsidR="00D976BC" w:rsidRPr="00984881">
        <w:rPr>
          <w:rFonts w:hint="cs"/>
          <w:sz w:val="28"/>
          <w:szCs w:val="28"/>
          <w:rtl/>
        </w:rPr>
        <w:t>ﺍﺯ ﺍﻭ</w:t>
      </w:r>
      <w:r w:rsidR="00D976BC" w:rsidRPr="00984881">
        <w:rPr>
          <w:sz w:val="28"/>
          <w:szCs w:val="28"/>
          <w:rtl/>
        </w:rPr>
        <w:t xml:space="preserve"> </w:t>
      </w:r>
      <w:r w:rsidR="00D976BC" w:rsidRPr="00984881">
        <w:rPr>
          <w:rFonts w:hint="cs"/>
          <w:sz w:val="28"/>
          <w:szCs w:val="28"/>
          <w:rtl/>
        </w:rPr>
        <w:t>ﻣﻴﺒﺎﺷﻨﺪ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ﻋﺸﺮﺕ</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ﻣﻌﺎﺷﺮﺕ</w:t>
      </w:r>
      <w:r w:rsidR="00D976BC" w:rsidRPr="00984881">
        <w:rPr>
          <w:sz w:val="28"/>
          <w:szCs w:val="28"/>
          <w:rtl/>
        </w:rPr>
        <w:t xml:space="preserve"> </w:t>
      </w:r>
      <w:r w:rsidR="00D976BC" w:rsidRPr="00984881">
        <w:rPr>
          <w:rFonts w:hint="cs"/>
          <w:sz w:val="28"/>
          <w:szCs w:val="28"/>
          <w:rtl/>
        </w:rPr>
        <w:t>ﻭﺯﻧﺪﮔﻰ</w:t>
      </w:r>
      <w:r>
        <w:rPr>
          <w:sz w:val="28"/>
          <w:szCs w:val="28"/>
          <w:rtl/>
        </w:rPr>
        <w:t xml:space="preserve"> </w:t>
      </w:r>
      <w:r w:rsidR="00D976BC" w:rsidRPr="00984881">
        <w:rPr>
          <w:rFonts w:hint="cs"/>
          <w:sz w:val="28"/>
          <w:szCs w:val="28"/>
          <w:rtl/>
        </w:rPr>
        <w:t>ﺳﻠﻮﮐﻰ</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ﻋﻴﺶ</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ﻋﻮﺍﻟﻢ</w:t>
      </w:r>
      <w:r w:rsidR="00D976BC" w:rsidRPr="00984881">
        <w:rPr>
          <w:sz w:val="28"/>
          <w:szCs w:val="28"/>
          <w:rtl/>
        </w:rPr>
        <w:t xml:space="preserve"> </w:t>
      </w:r>
      <w:r w:rsidR="00D976BC" w:rsidRPr="00984881">
        <w:rPr>
          <w:rFonts w:hint="cs"/>
          <w:sz w:val="28"/>
          <w:szCs w:val="28"/>
          <w:rtl/>
        </w:rPr>
        <w:t>ﻣﻠﮑﻮﺗﻰ</w:t>
      </w:r>
      <w:r w:rsidR="00D976BC" w:rsidRPr="00984881">
        <w:rPr>
          <w:sz w:val="28"/>
          <w:szCs w:val="28"/>
          <w:rtl/>
        </w:rPr>
        <w:t xml:space="preserve"> </w:t>
      </w:r>
      <w:r w:rsidR="00D976BC" w:rsidRPr="00984881">
        <w:rPr>
          <w:rFonts w:hint="cs"/>
          <w:sz w:val="28"/>
          <w:szCs w:val="28"/>
          <w:rtl/>
        </w:rPr>
        <w:t>ﻭ ﺷﻬﻮﺩﻯ</w:t>
      </w:r>
      <w:r w:rsidR="00D976BC" w:rsidRPr="00984881">
        <w:rPr>
          <w:sz w:val="28"/>
          <w:szCs w:val="28"/>
          <w:rtl/>
        </w:rPr>
        <w:t xml:space="preserve"> </w:t>
      </w:r>
      <w:r w:rsidR="00D976BC" w:rsidRPr="00984881">
        <w:rPr>
          <w:rFonts w:hint="cs"/>
          <w:sz w:val="28"/>
          <w:szCs w:val="28"/>
          <w:rtl/>
        </w:rPr>
        <w:t>ﺩﺍﺋﻢ</w:t>
      </w:r>
      <w:r>
        <w:rPr>
          <w:sz w:val="28"/>
          <w:szCs w:val="28"/>
          <w:rtl/>
        </w:rPr>
        <w:t xml:space="preserve"> </w:t>
      </w:r>
      <w:r w:rsidR="00D976BC" w:rsidRPr="00984881">
        <w:rPr>
          <w:rFonts w:hint="cs"/>
          <w:sz w:val="28"/>
          <w:szCs w:val="28"/>
          <w:rtl/>
        </w:rPr>
        <w:t>ﺩﺍﺭﻧﺪ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ﺍﻣﻴﺪﻭﺍﺭﻯ</w:t>
      </w:r>
      <w:r w:rsidR="00D976BC" w:rsidRPr="00984881">
        <w:rPr>
          <w:sz w:val="28"/>
          <w:szCs w:val="28"/>
          <w:rtl/>
        </w:rPr>
        <w:t xml:space="preserve"> </w:t>
      </w:r>
      <w:r w:rsidR="00D976BC" w:rsidRPr="00984881">
        <w:rPr>
          <w:rFonts w:hint="cs"/>
          <w:sz w:val="28"/>
          <w:szCs w:val="28"/>
          <w:rtl/>
        </w:rPr>
        <w:t>ﺑﺂﻳﻨﺪﻩ</w:t>
      </w:r>
      <w:r w:rsidR="00D976BC" w:rsidRPr="00984881">
        <w:rPr>
          <w:sz w:val="28"/>
          <w:szCs w:val="28"/>
          <w:rtl/>
        </w:rPr>
        <w:t xml:space="preserve"> </w:t>
      </w:r>
      <w:r w:rsidR="00D976BC" w:rsidRPr="00984881">
        <w:rPr>
          <w:rFonts w:hint="cs"/>
          <w:sz w:val="28"/>
          <w:szCs w:val="28"/>
          <w:rtl/>
        </w:rPr>
        <w:t>ﻫﺎﻯ</w:t>
      </w:r>
      <w:r w:rsidR="00D976BC" w:rsidRPr="00984881">
        <w:rPr>
          <w:sz w:val="28"/>
          <w:szCs w:val="28"/>
          <w:rtl/>
        </w:rPr>
        <w:t xml:space="preserve"> </w:t>
      </w:r>
      <w:r w:rsidR="00D976BC" w:rsidRPr="00984881">
        <w:rPr>
          <w:rFonts w:hint="cs"/>
          <w:sz w:val="28"/>
          <w:szCs w:val="28"/>
          <w:rtl/>
        </w:rPr>
        <w:t>ﺑﺎﺯ</w:t>
      </w:r>
      <w:r w:rsidR="00D976BC" w:rsidRPr="00984881">
        <w:rPr>
          <w:sz w:val="28"/>
          <w:szCs w:val="28"/>
          <w:rtl/>
        </w:rPr>
        <w:t xml:space="preserve"> </w:t>
      </w:r>
      <w:r w:rsidR="00D976BC" w:rsidRPr="00984881">
        <w:rPr>
          <w:rFonts w:hint="cs"/>
          <w:sz w:val="28"/>
          <w:szCs w:val="28"/>
          <w:rtl/>
        </w:rPr>
        <w:t>ﺑﺮﺗﺮ</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ﻧﻪ</w:t>
      </w:r>
      <w:r w:rsidR="00D976BC" w:rsidRPr="00984881">
        <w:rPr>
          <w:sz w:val="28"/>
          <w:szCs w:val="28"/>
          <w:rtl/>
        </w:rPr>
        <w:t xml:space="preserve"> </w:t>
      </w:r>
      <w:r w:rsidR="00D976BC" w:rsidRPr="00984881">
        <w:rPr>
          <w:rFonts w:hint="cs"/>
          <w:sz w:val="28"/>
          <w:szCs w:val="28"/>
          <w:rtl/>
        </w:rPr>
        <w:t>ﻓﻘﻂ</w:t>
      </w:r>
      <w:r w:rsidR="00D976BC" w:rsidRPr="00984881">
        <w:rPr>
          <w:sz w:val="28"/>
          <w:szCs w:val="28"/>
          <w:rtl/>
        </w:rPr>
        <w:t xml:space="preserve"> </w:t>
      </w:r>
      <w:r w:rsidR="00D976BC" w:rsidRPr="00984881">
        <w:rPr>
          <w:rFonts w:hint="cs"/>
          <w:sz w:val="28"/>
          <w:szCs w:val="28"/>
          <w:rtl/>
        </w:rPr>
        <w:t>ﮔﺪﺍﻳﺎﻥ</w:t>
      </w:r>
      <w:r w:rsidR="00D976BC" w:rsidRPr="00984881">
        <w:rPr>
          <w:sz w:val="28"/>
          <w:szCs w:val="28"/>
          <w:rtl/>
        </w:rPr>
        <w:t xml:space="preserve"> </w:t>
      </w:r>
      <w:r w:rsidR="00D976BC" w:rsidRPr="00984881">
        <w:rPr>
          <w:rFonts w:hint="cs"/>
          <w:sz w:val="28"/>
          <w:szCs w:val="28"/>
          <w:rtl/>
        </w:rPr>
        <w:t>ﺭﺍﺩﺭ ﻣﺠﻠس ﺧﻮﺩ</w:t>
      </w:r>
      <w:r w:rsidR="00D976BC" w:rsidRPr="00984881">
        <w:rPr>
          <w:sz w:val="28"/>
          <w:szCs w:val="28"/>
          <w:rtl/>
        </w:rPr>
        <w:t xml:space="preserve"> </w:t>
      </w:r>
      <w:r w:rsidR="00D976BC" w:rsidRPr="00984881">
        <w:rPr>
          <w:rFonts w:hint="cs"/>
          <w:sz w:val="28"/>
          <w:szCs w:val="28"/>
          <w:rtl/>
        </w:rPr>
        <w:t>ﻣﻰ ﭘﺬﻳﺮﻧﺪ</w:t>
      </w:r>
      <w:r w:rsidR="00BD77AA">
        <w:rPr>
          <w:sz w:val="28"/>
          <w:szCs w:val="28"/>
          <w:rtl/>
        </w:rPr>
        <w:t xml:space="preserve">، </w:t>
      </w:r>
      <w:r w:rsidR="00D976BC" w:rsidRPr="00984881">
        <w:rPr>
          <w:rFonts w:hint="cs"/>
          <w:sz w:val="28"/>
          <w:szCs w:val="28"/>
          <w:rtl/>
        </w:rPr>
        <w:t>ﻭﺣﺘﻰ</w:t>
      </w:r>
      <w:r w:rsidR="00D976BC" w:rsidRPr="00984881">
        <w:rPr>
          <w:sz w:val="28"/>
          <w:szCs w:val="28"/>
          <w:rtl/>
        </w:rPr>
        <w:t xml:space="preserve"> </w:t>
      </w:r>
      <w:r w:rsidR="00D976BC" w:rsidRPr="00984881">
        <w:rPr>
          <w:rFonts w:hint="cs"/>
          <w:sz w:val="28"/>
          <w:szCs w:val="28"/>
          <w:rtl/>
        </w:rPr>
        <w:t>ﻧﻈﺮ</w:t>
      </w:r>
      <w:r w:rsidR="00D976BC" w:rsidRPr="00984881">
        <w:rPr>
          <w:sz w:val="28"/>
          <w:szCs w:val="28"/>
          <w:rtl/>
        </w:rPr>
        <w:t xml:space="preserve"> </w:t>
      </w:r>
      <w:r w:rsidR="00D976BC" w:rsidRPr="00984881">
        <w:rPr>
          <w:rFonts w:hint="cs"/>
          <w:sz w:val="28"/>
          <w:szCs w:val="28"/>
          <w:rtl/>
        </w:rPr>
        <w:t>ﻣﻴﮑﻨﻨﺪ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ﺩﺳﺘﺸﺎﻥ</w:t>
      </w:r>
      <w:r w:rsidR="00D976BC" w:rsidRPr="00984881">
        <w:rPr>
          <w:sz w:val="28"/>
          <w:szCs w:val="28"/>
          <w:rtl/>
        </w:rPr>
        <w:t xml:space="preserve"> </w:t>
      </w:r>
      <w:r w:rsidR="00D976BC" w:rsidRPr="00984881">
        <w:rPr>
          <w:rFonts w:hint="cs"/>
          <w:sz w:val="28"/>
          <w:szCs w:val="28"/>
          <w:rtl/>
        </w:rPr>
        <w:t>ﻧﻴﺰ</w:t>
      </w:r>
      <w:r w:rsidR="00D976BC" w:rsidRPr="00984881">
        <w:rPr>
          <w:sz w:val="28"/>
          <w:szCs w:val="28"/>
          <w:rtl/>
        </w:rPr>
        <w:t xml:space="preserve"> </w:t>
      </w:r>
      <w:r w:rsidR="00D976BC" w:rsidRPr="00984881">
        <w:rPr>
          <w:rFonts w:hint="cs"/>
          <w:sz w:val="28"/>
          <w:szCs w:val="28"/>
          <w:rtl/>
        </w:rPr>
        <w:t>ﻣﺘﻘﺎﺑﻠﺎ</w:t>
      </w:r>
      <w:r w:rsidR="00D976BC" w:rsidRPr="00984881">
        <w:rPr>
          <w:sz w:val="28"/>
          <w:szCs w:val="28"/>
          <w:rtl/>
        </w:rPr>
        <w:t xml:space="preserve"> </w:t>
      </w:r>
      <w:r w:rsidR="00D976BC" w:rsidRPr="00984881">
        <w:rPr>
          <w:rFonts w:hint="cs"/>
          <w:sz w:val="28"/>
          <w:szCs w:val="28"/>
          <w:rtl/>
        </w:rPr>
        <w:t>ﻣﻴﺒﻮﺳﻨﺪ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ﺣﺘﻰ ﺭﻩ</w:t>
      </w:r>
      <w:r w:rsidR="00D976BC" w:rsidRPr="00984881">
        <w:rPr>
          <w:sz w:val="28"/>
          <w:szCs w:val="28"/>
          <w:rtl/>
        </w:rPr>
        <w:t xml:space="preserve"> </w:t>
      </w:r>
      <w:r w:rsidR="00D976BC" w:rsidRPr="00984881">
        <w:rPr>
          <w:rFonts w:hint="cs"/>
          <w:sz w:val="28"/>
          <w:szCs w:val="28"/>
          <w:rtl/>
        </w:rPr>
        <w:t>ﮔﺬﺭﺍﻥ</w:t>
      </w:r>
      <w:r>
        <w:rPr>
          <w:sz w:val="28"/>
          <w:szCs w:val="28"/>
          <w:rtl/>
        </w:rPr>
        <w:t xml:space="preserve"> </w:t>
      </w:r>
      <w:r w:rsidR="00D976BC" w:rsidRPr="00984881">
        <w:rPr>
          <w:rFonts w:hint="cs"/>
          <w:sz w:val="28"/>
          <w:szCs w:val="28"/>
          <w:rtl/>
        </w:rPr>
        <w:t>ﺑﻴﺮﻭﻥ</w:t>
      </w:r>
      <w:r w:rsidR="00D976BC" w:rsidRPr="00984881">
        <w:rPr>
          <w:sz w:val="28"/>
          <w:szCs w:val="28"/>
          <w:rtl/>
        </w:rPr>
        <w:t xml:space="preserve"> </w:t>
      </w:r>
      <w:r w:rsidR="00D976BC" w:rsidRPr="00984881">
        <w:rPr>
          <w:rFonts w:hint="cs"/>
          <w:sz w:val="28"/>
          <w:szCs w:val="28"/>
          <w:rtl/>
        </w:rPr>
        <w:t>ﻣﺠﻠس ﻭﺧﺎﻧﻘﺎﻩ</w:t>
      </w:r>
      <w:r w:rsidR="00BD77AA">
        <w:rPr>
          <w:sz w:val="28"/>
          <w:szCs w:val="28"/>
          <w:rtl/>
        </w:rPr>
        <w:t xml:space="preserve">، </w:t>
      </w:r>
      <w:r w:rsidR="00D976BC" w:rsidRPr="00984881">
        <w:rPr>
          <w:rFonts w:hint="cs"/>
          <w:sz w:val="28"/>
          <w:szCs w:val="28"/>
          <w:rtl/>
        </w:rPr>
        <w:t>ﻧﻴﺰ</w:t>
      </w:r>
      <w:r w:rsidR="00D976BC" w:rsidRPr="00984881">
        <w:rPr>
          <w:sz w:val="28"/>
          <w:szCs w:val="28"/>
          <w:rtl/>
        </w:rPr>
        <w:t xml:space="preserve"> </w:t>
      </w:r>
      <w:r w:rsidR="00D976BC" w:rsidRPr="00984881">
        <w:rPr>
          <w:rFonts w:hint="cs"/>
          <w:sz w:val="28"/>
          <w:szCs w:val="28"/>
          <w:rtl/>
        </w:rPr>
        <w:t>ﮔﻮﺵ</w:t>
      </w:r>
      <w:r w:rsidR="00D976BC" w:rsidRPr="00984881">
        <w:rPr>
          <w:sz w:val="28"/>
          <w:szCs w:val="28"/>
          <w:rtl/>
        </w:rPr>
        <w:t xml:space="preserve"> </w:t>
      </w:r>
      <w:r w:rsidR="00D976BC" w:rsidRPr="00984881">
        <w:rPr>
          <w:rFonts w:hint="cs"/>
          <w:sz w:val="28"/>
          <w:szCs w:val="28"/>
          <w:rtl/>
        </w:rPr>
        <w:t>ﺑﮕﻔﺘﻪ</w:t>
      </w:r>
      <w:r w:rsidR="00D976BC" w:rsidRPr="00984881">
        <w:rPr>
          <w:sz w:val="28"/>
          <w:szCs w:val="28"/>
          <w:rtl/>
        </w:rPr>
        <w:t xml:space="preserve"> </w:t>
      </w:r>
      <w:r w:rsidR="00D976BC" w:rsidRPr="00984881">
        <w:rPr>
          <w:rFonts w:hint="cs"/>
          <w:sz w:val="28"/>
          <w:szCs w:val="28"/>
          <w:rtl/>
        </w:rPr>
        <w:t>ﻫﺎﻯ</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ﻣﻴﺪﻫﻨﺪ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ﺷﺎﻳﺪ</w:t>
      </w:r>
      <w:r>
        <w:rPr>
          <w:sz w:val="28"/>
          <w:szCs w:val="28"/>
          <w:rtl/>
        </w:rPr>
        <w:t xml:space="preserve"> </w:t>
      </w:r>
      <w:r w:rsidR="00D976BC" w:rsidRPr="00984881">
        <w:rPr>
          <w:rFonts w:hint="cs"/>
          <w:sz w:val="28"/>
          <w:szCs w:val="28"/>
          <w:rtl/>
        </w:rPr>
        <w:t>ﻫﻢ ﺭﻭﺯﻯ</w:t>
      </w:r>
      <w:r w:rsidR="00D976BC" w:rsidRPr="00984881">
        <w:rPr>
          <w:sz w:val="28"/>
          <w:szCs w:val="28"/>
          <w:rtl/>
        </w:rPr>
        <w:t xml:space="preserve"> </w:t>
      </w:r>
      <w:r w:rsidR="00D976BC" w:rsidRPr="00984881">
        <w:rPr>
          <w:rFonts w:hint="cs"/>
          <w:sz w:val="28"/>
          <w:szCs w:val="28"/>
          <w:rtl/>
        </w:rPr>
        <w:t>ﺑﺨﻮﺍﻫﻨﺪ</w:t>
      </w:r>
      <w:r w:rsidR="00D976BC" w:rsidRPr="00984881">
        <w:rPr>
          <w:sz w:val="28"/>
          <w:szCs w:val="28"/>
          <w:rtl/>
        </w:rPr>
        <w:t xml:space="preserve"> </w:t>
      </w:r>
      <w:r w:rsidR="00D976BC" w:rsidRPr="00984881">
        <w:rPr>
          <w:rFonts w:hint="cs"/>
          <w:sz w:val="28"/>
          <w:szCs w:val="28"/>
          <w:rtl/>
        </w:rPr>
        <w:t>ﭘﻴﻤﺎﻥ</w:t>
      </w:r>
      <w:r w:rsidR="00D976BC" w:rsidRPr="00984881">
        <w:rPr>
          <w:sz w:val="28"/>
          <w:szCs w:val="28"/>
          <w:rtl/>
        </w:rPr>
        <w:t xml:space="preserve"> </w:t>
      </w:r>
      <w:r w:rsidR="00D976BC" w:rsidRPr="00984881">
        <w:rPr>
          <w:rFonts w:hint="cs"/>
          <w:sz w:val="28"/>
          <w:szCs w:val="28"/>
          <w:rtl/>
        </w:rPr>
        <w:t>ﺳﻠﻮﮐﻰ</w:t>
      </w:r>
      <w:r w:rsidR="00D976BC" w:rsidRPr="00984881">
        <w:rPr>
          <w:sz w:val="28"/>
          <w:szCs w:val="28"/>
          <w:rtl/>
        </w:rPr>
        <w:t xml:space="preserve"> </w:t>
      </w:r>
      <w:r w:rsidR="00D976BC" w:rsidRPr="00984881">
        <w:rPr>
          <w:rFonts w:hint="cs"/>
          <w:sz w:val="28"/>
          <w:szCs w:val="28"/>
          <w:rtl/>
        </w:rPr>
        <w:t>ﺩﺍﺷﺘﻪ</w:t>
      </w:r>
      <w:r w:rsidR="00D976BC" w:rsidRPr="00984881">
        <w:rPr>
          <w:sz w:val="28"/>
          <w:szCs w:val="28"/>
          <w:rtl/>
        </w:rPr>
        <w:t xml:space="preserve"> </w:t>
      </w:r>
      <w:r w:rsidR="00D976BC" w:rsidRPr="00984881">
        <w:rPr>
          <w:rFonts w:hint="cs"/>
          <w:sz w:val="28"/>
          <w:szCs w:val="28"/>
          <w:rtl/>
        </w:rPr>
        <w:t>ﺑﺎﺷﻨﺪ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ﺍﺑﻦ</w:t>
      </w:r>
      <w:r w:rsidR="00D976BC" w:rsidRPr="00984881">
        <w:rPr>
          <w:sz w:val="28"/>
          <w:szCs w:val="28"/>
          <w:rtl/>
        </w:rPr>
        <w:t xml:space="preserve"> </w:t>
      </w:r>
      <w:r w:rsidR="00D976BC" w:rsidRPr="00984881">
        <w:rPr>
          <w:rFonts w:hint="cs"/>
          <w:sz w:val="28"/>
          <w:szCs w:val="28"/>
          <w:rtl/>
        </w:rPr>
        <w:t>ﺍﻟﺴﺒﻴﻞ</w:t>
      </w:r>
      <w:r>
        <w:rPr>
          <w:sz w:val="28"/>
          <w:szCs w:val="28"/>
          <w:rtl/>
        </w:rPr>
        <w:t xml:space="preserve"> </w:t>
      </w:r>
      <w:r w:rsidR="00D976BC" w:rsidRPr="00984881">
        <w:rPr>
          <w:rFonts w:hint="cs"/>
          <w:sz w:val="28"/>
          <w:szCs w:val="28"/>
          <w:rtl/>
        </w:rPr>
        <w:t>ﺭﻩ</w:t>
      </w:r>
      <w:r w:rsidR="00D976BC" w:rsidRPr="00984881">
        <w:rPr>
          <w:sz w:val="28"/>
          <w:szCs w:val="28"/>
          <w:rtl/>
        </w:rPr>
        <w:t xml:space="preserve"> </w:t>
      </w:r>
      <w:r w:rsidR="00D976BC" w:rsidRPr="00984881">
        <w:rPr>
          <w:rFonts w:hint="cs"/>
          <w:sz w:val="28"/>
          <w:szCs w:val="28"/>
          <w:rtl/>
        </w:rPr>
        <w:t>ﮔﺬﺭ</w:t>
      </w:r>
      <w:r w:rsidR="00D976BC" w:rsidRPr="00984881">
        <w:rPr>
          <w:sz w:val="28"/>
          <w:szCs w:val="28"/>
          <w:rtl/>
        </w:rPr>
        <w:t xml:space="preserve"> </w:t>
      </w:r>
      <w:r w:rsidR="009915B2" w:rsidRPr="00984881">
        <w:rPr>
          <w:rFonts w:hint="cs"/>
          <w:sz w:val="28"/>
          <w:szCs w:val="28"/>
          <w:rtl/>
        </w:rPr>
        <w:t>فر</w:t>
      </w:r>
      <w:r w:rsidR="00D976BC" w:rsidRPr="00984881">
        <w:rPr>
          <w:rFonts w:hint="cs"/>
          <w:sz w:val="28"/>
          <w:szCs w:val="28"/>
          <w:rtl/>
        </w:rPr>
        <w:t>ﺍﻭﺍﻥ</w:t>
      </w:r>
      <w:r>
        <w:rPr>
          <w:sz w:val="28"/>
          <w:szCs w:val="28"/>
          <w:rtl/>
        </w:rPr>
        <w:t xml:space="preserve"> </w:t>
      </w:r>
      <w:r w:rsidR="00D976BC" w:rsidRPr="00984881">
        <w:rPr>
          <w:rFonts w:hint="cs"/>
          <w:sz w:val="28"/>
          <w:szCs w:val="28"/>
          <w:rtl/>
        </w:rPr>
        <w:t>ﺑﺪﻳﺪﺍﺭ ﭘﻴﺮ</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ﻣﻴﺮﺳﻨﺪ</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ﺑﻤﻌﺮﻓﻰ</w:t>
      </w:r>
      <w:r w:rsidR="00D976BC" w:rsidRPr="00984881">
        <w:rPr>
          <w:sz w:val="28"/>
          <w:szCs w:val="28"/>
          <w:rtl/>
        </w:rPr>
        <w:t xml:space="preserve"> </w:t>
      </w:r>
      <w:r w:rsidR="00D976BC" w:rsidRPr="00984881">
        <w:rPr>
          <w:rFonts w:hint="cs"/>
          <w:sz w:val="28"/>
          <w:szCs w:val="28"/>
          <w:rtl/>
        </w:rPr>
        <w:t>ﺧﺪﺍﻭﻧﺪ</w:t>
      </w:r>
      <w:r w:rsidR="00D976BC" w:rsidRPr="00984881">
        <w:rPr>
          <w:sz w:val="28"/>
          <w:szCs w:val="28"/>
          <w:rtl/>
        </w:rPr>
        <w:t xml:space="preserve"> </w:t>
      </w:r>
      <w:r w:rsidR="00D976BC" w:rsidRPr="00984881">
        <w:rPr>
          <w:rFonts w:hint="cs"/>
          <w:sz w:val="28"/>
          <w:szCs w:val="28"/>
          <w:rtl/>
        </w:rPr>
        <w:t>ﻧﺒﻮﺩﻩ</w:t>
      </w:r>
      <w:r w:rsidR="00D976BC" w:rsidRPr="00984881">
        <w:rPr>
          <w:sz w:val="28"/>
          <w:szCs w:val="28"/>
          <w:rtl/>
        </w:rPr>
        <w:t xml:space="preserve"> </w:t>
      </w:r>
      <w:r w:rsidR="00D976BC" w:rsidRPr="00984881">
        <w:rPr>
          <w:rFonts w:hint="cs"/>
          <w:sz w:val="28"/>
          <w:szCs w:val="28"/>
          <w:rtl/>
        </w:rPr>
        <w:t>ﻭﻳﺎ</w:t>
      </w:r>
      <w:r w:rsidR="00D976BC" w:rsidRPr="00984881">
        <w:rPr>
          <w:sz w:val="28"/>
          <w:szCs w:val="28"/>
          <w:rtl/>
        </w:rPr>
        <w:t xml:space="preserve"> </w:t>
      </w:r>
      <w:r w:rsidR="00D976BC" w:rsidRPr="00984881">
        <w:rPr>
          <w:rFonts w:hint="cs"/>
          <w:sz w:val="28"/>
          <w:szCs w:val="28"/>
          <w:rtl/>
        </w:rPr>
        <w:t>ﭘﻴﻤﺎﻥ</w:t>
      </w:r>
      <w:r w:rsidR="00D976BC" w:rsidRPr="00984881">
        <w:rPr>
          <w:sz w:val="28"/>
          <w:szCs w:val="28"/>
          <w:rtl/>
        </w:rPr>
        <w:t xml:space="preserve"> </w:t>
      </w:r>
      <w:r w:rsidR="00D976BC" w:rsidRPr="00984881">
        <w:rPr>
          <w:rFonts w:hint="cs"/>
          <w:sz w:val="28"/>
          <w:szCs w:val="28"/>
          <w:rtl/>
        </w:rPr>
        <w:t>ﺧﻮﺩﺭﺍ</w:t>
      </w:r>
      <w:r w:rsidR="00D976BC" w:rsidRPr="00984881">
        <w:rPr>
          <w:sz w:val="28"/>
          <w:szCs w:val="28"/>
          <w:rtl/>
        </w:rPr>
        <w:t xml:space="preserve"> </w:t>
      </w:r>
      <w:r w:rsidR="00D976BC" w:rsidRPr="00984881">
        <w:rPr>
          <w:rFonts w:hint="cs"/>
          <w:sz w:val="28"/>
          <w:szCs w:val="28"/>
          <w:rtl/>
        </w:rPr>
        <w:t>ﺑﺎﻭﻯ</w:t>
      </w:r>
      <w:r w:rsidR="00D976BC" w:rsidRPr="00984881">
        <w:rPr>
          <w:sz w:val="28"/>
          <w:szCs w:val="28"/>
          <w:rtl/>
        </w:rPr>
        <w:t xml:space="preserve"> </w:t>
      </w:r>
      <w:r w:rsidR="00D976BC" w:rsidRPr="00984881">
        <w:rPr>
          <w:rFonts w:hint="cs"/>
          <w:sz w:val="28"/>
          <w:szCs w:val="28"/>
          <w:rtl/>
        </w:rPr>
        <w:t>ﻧﺪﺍﺭﻧﺪ</w:t>
      </w:r>
      <w:r w:rsidR="00BD77AA">
        <w:rPr>
          <w:sz w:val="28"/>
          <w:szCs w:val="28"/>
          <w:rtl/>
        </w:rPr>
        <w:t xml:space="preserve">، </w:t>
      </w:r>
      <w:r w:rsidR="00D976BC" w:rsidRPr="00984881">
        <w:rPr>
          <w:rFonts w:hint="cs"/>
          <w:sz w:val="28"/>
          <w:szCs w:val="28"/>
          <w:rtl/>
        </w:rPr>
        <w:t>ﻭ ﺍﻣﺮﻭﺯ</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9915B2" w:rsidRPr="00984881">
        <w:rPr>
          <w:rFonts w:hint="cs"/>
          <w:sz w:val="28"/>
          <w:szCs w:val="28"/>
          <w:rtl/>
        </w:rPr>
        <w:t>فر</w:t>
      </w:r>
      <w:r w:rsidR="00D976BC" w:rsidRPr="00984881">
        <w:rPr>
          <w:rFonts w:hint="cs"/>
          <w:sz w:val="28"/>
          <w:szCs w:val="28"/>
          <w:rtl/>
        </w:rPr>
        <w:t>ﺩﺍ</w:t>
      </w:r>
      <w:r w:rsidR="00D976BC" w:rsidRPr="00984881">
        <w:rPr>
          <w:sz w:val="28"/>
          <w:szCs w:val="28"/>
          <w:rtl/>
        </w:rPr>
        <w:t xml:space="preserve"> </w:t>
      </w:r>
      <w:r w:rsidR="00D976BC" w:rsidRPr="00984881">
        <w:rPr>
          <w:rFonts w:hint="cs"/>
          <w:sz w:val="28"/>
          <w:szCs w:val="28"/>
          <w:rtl/>
        </w:rPr>
        <w:t>ﻣﻴﮑﻨﻨﺪ</w:t>
      </w:r>
      <w:r w:rsidR="00D976BC" w:rsidRPr="00984881">
        <w:rPr>
          <w:sz w:val="28"/>
          <w:szCs w:val="28"/>
          <w:rtl/>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w:t>
      </w:r>
      <w:r w:rsidRPr="00984881">
        <w:rPr>
          <w:rFonts w:hint="cs"/>
          <w:b/>
          <w:bCs/>
          <w:sz w:val="28"/>
          <w:szCs w:val="28"/>
          <w:rtl/>
        </w:rPr>
        <w:t>ﭼﻮ</w:t>
      </w:r>
      <w:r w:rsidRPr="00984881">
        <w:rPr>
          <w:b/>
          <w:bCs/>
          <w:sz w:val="28"/>
          <w:szCs w:val="28"/>
          <w:rtl/>
        </w:rPr>
        <w:t xml:space="preserve"> </w:t>
      </w:r>
      <w:r w:rsidRPr="00984881">
        <w:rPr>
          <w:rFonts w:hint="cs"/>
          <w:b/>
          <w:bCs/>
          <w:sz w:val="28"/>
          <w:szCs w:val="28"/>
          <w:rtl/>
        </w:rPr>
        <w:t>ﺑﺮ</w:t>
      </w:r>
      <w:r w:rsidRPr="00984881">
        <w:rPr>
          <w:b/>
          <w:bCs/>
          <w:sz w:val="28"/>
          <w:szCs w:val="28"/>
          <w:rtl/>
        </w:rPr>
        <w:t xml:space="preserve"> </w:t>
      </w:r>
      <w:r w:rsidRPr="00984881">
        <w:rPr>
          <w:rFonts w:hint="cs"/>
          <w:b/>
          <w:bCs/>
          <w:sz w:val="28"/>
          <w:szCs w:val="28"/>
          <w:rtl/>
        </w:rPr>
        <w:t>ﺭﻭﻯ</w:t>
      </w:r>
      <w:r w:rsidRPr="00984881">
        <w:rPr>
          <w:b/>
          <w:bCs/>
          <w:sz w:val="28"/>
          <w:szCs w:val="28"/>
          <w:rtl/>
        </w:rPr>
        <w:t xml:space="preserve"> </w:t>
      </w:r>
      <w:r w:rsidRPr="00984881">
        <w:rPr>
          <w:rFonts w:hint="cs"/>
          <w:b/>
          <w:bCs/>
          <w:sz w:val="28"/>
          <w:szCs w:val="28"/>
          <w:rtl/>
        </w:rPr>
        <w:t>ﺯﻣﻴﻦ</w:t>
      </w:r>
      <w:r w:rsidRPr="00984881">
        <w:rPr>
          <w:b/>
          <w:bCs/>
          <w:sz w:val="28"/>
          <w:szCs w:val="28"/>
          <w:rtl/>
        </w:rPr>
        <w:t xml:space="preserve"> </w:t>
      </w:r>
      <w:r w:rsidRPr="00984881">
        <w:rPr>
          <w:rFonts w:hint="cs"/>
          <w:b/>
          <w:bCs/>
          <w:sz w:val="28"/>
          <w:szCs w:val="28"/>
          <w:rtl/>
        </w:rPr>
        <w:t>ﺑﺎﺷﻰ</w:t>
      </w:r>
      <w:r w:rsidR="00BD77AA">
        <w:rPr>
          <w:b/>
          <w:bCs/>
          <w:sz w:val="28"/>
          <w:szCs w:val="28"/>
          <w:rtl/>
        </w:rPr>
        <w:t xml:space="preserve">، </w:t>
      </w:r>
      <w:r w:rsidRPr="00984881">
        <w:rPr>
          <w:rFonts w:hint="cs"/>
          <w:b/>
          <w:bCs/>
          <w:sz w:val="28"/>
          <w:szCs w:val="28"/>
          <w:rtl/>
        </w:rPr>
        <w:t>ﺗﻮﺍﻧﺎﺋﻰ</w:t>
      </w:r>
      <w:r w:rsidRPr="00984881">
        <w:rPr>
          <w:b/>
          <w:bCs/>
          <w:sz w:val="28"/>
          <w:szCs w:val="28"/>
          <w:rtl/>
        </w:rPr>
        <w:t xml:space="preserve"> </w:t>
      </w:r>
      <w:r w:rsidRPr="00984881">
        <w:rPr>
          <w:rFonts w:hint="cs"/>
          <w:b/>
          <w:bCs/>
          <w:sz w:val="28"/>
          <w:szCs w:val="28"/>
          <w:rtl/>
        </w:rPr>
        <w:t>ﻏﻨﻴﻤﺖ</w:t>
      </w:r>
      <w:r w:rsidRPr="00984881">
        <w:rPr>
          <w:b/>
          <w:bCs/>
          <w:sz w:val="28"/>
          <w:szCs w:val="28"/>
          <w:rtl/>
        </w:rPr>
        <w:t xml:space="preserve"> </w:t>
      </w:r>
      <w:r w:rsidRPr="00984881">
        <w:rPr>
          <w:rFonts w:hint="cs"/>
          <w:b/>
          <w:bCs/>
          <w:sz w:val="28"/>
          <w:szCs w:val="28"/>
          <w:rtl/>
        </w:rPr>
        <w:t>ﺩﺍﺩﻥ</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ﮐﻪ</w:t>
      </w:r>
      <w:r w:rsidRPr="00984881">
        <w:rPr>
          <w:b/>
          <w:bCs/>
          <w:sz w:val="28"/>
          <w:szCs w:val="28"/>
          <w:rtl/>
        </w:rPr>
        <w:t xml:space="preserve"> </w:t>
      </w:r>
      <w:r w:rsidRPr="00984881">
        <w:rPr>
          <w:rFonts w:hint="cs"/>
          <w:b/>
          <w:bCs/>
          <w:sz w:val="28"/>
          <w:szCs w:val="28"/>
          <w:rtl/>
        </w:rPr>
        <w:t>ﺩﻭﺭﺍﻥ</w:t>
      </w:r>
      <w:r w:rsidRPr="00984881">
        <w:rPr>
          <w:b/>
          <w:bCs/>
          <w:sz w:val="28"/>
          <w:szCs w:val="28"/>
          <w:rtl/>
        </w:rPr>
        <w:t xml:space="preserve"> </w:t>
      </w:r>
      <w:r w:rsidRPr="00984881">
        <w:rPr>
          <w:rFonts w:hint="cs"/>
          <w:b/>
          <w:bCs/>
          <w:sz w:val="28"/>
          <w:szCs w:val="28"/>
          <w:rtl/>
        </w:rPr>
        <w:t>ﻧﺎﺗﻮﺍﻧﻴﻬﺎ</w:t>
      </w:r>
      <w:r w:rsidR="00BD77AA">
        <w:rPr>
          <w:b/>
          <w:bCs/>
          <w:sz w:val="28"/>
          <w:szCs w:val="28"/>
          <w:rtl/>
        </w:rPr>
        <w:t xml:space="preserve">، </w:t>
      </w:r>
      <w:r w:rsidRPr="00984881">
        <w:rPr>
          <w:rFonts w:hint="cs"/>
          <w:b/>
          <w:bCs/>
          <w:sz w:val="28"/>
          <w:szCs w:val="28"/>
          <w:rtl/>
        </w:rPr>
        <w:t>ﺑﺴﻰ</w:t>
      </w:r>
      <w:r w:rsidRPr="00984881">
        <w:rPr>
          <w:b/>
          <w:bCs/>
          <w:sz w:val="28"/>
          <w:szCs w:val="28"/>
          <w:rtl/>
        </w:rPr>
        <w:t xml:space="preserve"> </w:t>
      </w:r>
      <w:r w:rsidRPr="00984881">
        <w:rPr>
          <w:rFonts w:hint="cs"/>
          <w:b/>
          <w:bCs/>
          <w:sz w:val="28"/>
          <w:szCs w:val="28"/>
          <w:rtl/>
        </w:rPr>
        <w:t>ﺯﻳﺮ</w:t>
      </w:r>
      <w:r w:rsidRPr="00984881">
        <w:rPr>
          <w:b/>
          <w:bCs/>
          <w:sz w:val="28"/>
          <w:szCs w:val="28"/>
          <w:rtl/>
        </w:rPr>
        <w:t xml:space="preserve"> </w:t>
      </w:r>
      <w:r w:rsidRPr="00984881">
        <w:rPr>
          <w:rFonts w:hint="cs"/>
          <w:b/>
          <w:bCs/>
          <w:sz w:val="28"/>
          <w:szCs w:val="28"/>
          <w:rtl/>
        </w:rPr>
        <w:t>ﺯﻣﻴﻦ</w:t>
      </w:r>
      <w:r w:rsidRPr="00984881">
        <w:rPr>
          <w:b/>
          <w:bCs/>
          <w:sz w:val="28"/>
          <w:szCs w:val="28"/>
          <w:rtl/>
        </w:rPr>
        <w:t xml:space="preserve"> </w:t>
      </w:r>
      <w:r w:rsidRPr="00984881">
        <w:rPr>
          <w:rFonts w:hint="cs"/>
          <w:b/>
          <w:bCs/>
          <w:sz w:val="28"/>
          <w:szCs w:val="28"/>
          <w:rtl/>
        </w:rPr>
        <w:t>ﺩﺍﺭﺩ</w:t>
      </w:r>
      <w:r w:rsidRPr="00984881">
        <w:rPr>
          <w:b/>
          <w:bCs/>
          <w:sz w:val="28"/>
          <w:szCs w:val="28"/>
          <w:rtl/>
        </w:rPr>
        <w:t xml:space="preserve"> </w:t>
      </w:r>
    </w:p>
    <w:p w:rsidR="00D976BC" w:rsidRPr="00984881" w:rsidRDefault="004D25BE" w:rsidP="00F97640">
      <w:pPr>
        <w:bidi/>
        <w:jc w:val="both"/>
        <w:rPr>
          <w:sz w:val="28"/>
          <w:szCs w:val="28"/>
          <w:rtl/>
        </w:rPr>
      </w:pPr>
      <w:r>
        <w:rPr>
          <w:rFonts w:hint="cs"/>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ﺣﮑﻤﺖ</w:t>
      </w:r>
      <w:r w:rsidR="00D976BC" w:rsidRPr="00984881">
        <w:rPr>
          <w:sz w:val="28"/>
          <w:szCs w:val="28"/>
          <w:rtl/>
        </w:rPr>
        <w:t xml:space="preserve"> </w:t>
      </w:r>
      <w:r w:rsidR="00D976BC" w:rsidRPr="00984881">
        <w:rPr>
          <w:rFonts w:hint="cs"/>
          <w:sz w:val="28"/>
          <w:szCs w:val="28"/>
          <w:rtl/>
        </w:rPr>
        <w:t>ﺩﺭﺩﻧﺎﮐﻰ</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ﺑﻬﻤﮕﺎﻥ</w:t>
      </w:r>
      <w:r w:rsidR="00D976BC" w:rsidRPr="00984881">
        <w:rPr>
          <w:sz w:val="28"/>
          <w:szCs w:val="28"/>
          <w:rtl/>
        </w:rPr>
        <w:t xml:space="preserve"> </w:t>
      </w:r>
      <w:r w:rsidR="00D976BC" w:rsidRPr="00984881">
        <w:rPr>
          <w:rFonts w:hint="cs"/>
          <w:sz w:val="28"/>
          <w:szCs w:val="28"/>
          <w:rtl/>
        </w:rPr>
        <w:t>ﻣﻴﮕﻮﻳﺪ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ﺗﺎ</w:t>
      </w:r>
      <w:r w:rsidR="00D976BC" w:rsidRPr="00984881">
        <w:rPr>
          <w:sz w:val="28"/>
          <w:szCs w:val="28"/>
          <w:rtl/>
        </w:rPr>
        <w:t xml:space="preserve"> </w:t>
      </w:r>
      <w:r w:rsidR="00D976BC" w:rsidRPr="00984881">
        <w:rPr>
          <w:rFonts w:hint="cs"/>
          <w:sz w:val="28"/>
          <w:szCs w:val="28"/>
          <w:rtl/>
        </w:rPr>
        <w:t>ﻭﻗﺘﻰ</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ﺗﻮ</w:t>
      </w:r>
      <w:r w:rsidR="00D976BC" w:rsidRPr="00984881">
        <w:rPr>
          <w:sz w:val="28"/>
          <w:szCs w:val="28"/>
          <w:rtl/>
        </w:rPr>
        <w:t xml:space="preserve"> </w:t>
      </w:r>
      <w:r w:rsidR="00D976BC" w:rsidRPr="00984881">
        <w:rPr>
          <w:rFonts w:hint="cs"/>
          <w:sz w:val="28"/>
          <w:szCs w:val="28"/>
          <w:rtl/>
        </w:rPr>
        <w:t>ﺯﻧﺪﻩ</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ﺭﻭﻯ</w:t>
      </w:r>
      <w:r w:rsidR="00D976BC" w:rsidRPr="00984881">
        <w:rPr>
          <w:sz w:val="28"/>
          <w:szCs w:val="28"/>
          <w:rtl/>
        </w:rPr>
        <w:t xml:space="preserve"> </w:t>
      </w:r>
      <w:r w:rsidR="00D976BC" w:rsidRPr="00984881">
        <w:rPr>
          <w:rFonts w:hint="cs"/>
          <w:sz w:val="28"/>
          <w:szCs w:val="28"/>
          <w:rtl/>
        </w:rPr>
        <w:t>ﺯﻣﻴﻦ ﻫﺴﺘﻰ</w:t>
      </w:r>
      <w:r w:rsidR="00BD77AA">
        <w:rPr>
          <w:sz w:val="28"/>
          <w:szCs w:val="28"/>
          <w:rtl/>
        </w:rPr>
        <w:t xml:space="preserve">، </w:t>
      </w:r>
      <w:r w:rsidR="00DA649A" w:rsidRPr="00984881">
        <w:rPr>
          <w:rFonts w:hint="cs"/>
          <w:sz w:val="28"/>
          <w:szCs w:val="28"/>
          <w:rtl/>
        </w:rPr>
        <w:t>پس</w:t>
      </w:r>
      <w:r>
        <w:rPr>
          <w:rFonts w:hint="cs"/>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ﺗﻮﺍﻧﺎﺋﻰ</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ﺍﻧﺠﺎﻡ</w:t>
      </w:r>
      <w:r w:rsidR="00D976BC" w:rsidRPr="00984881">
        <w:rPr>
          <w:sz w:val="28"/>
          <w:szCs w:val="28"/>
          <w:rtl/>
        </w:rPr>
        <w:t xml:space="preserve"> </w:t>
      </w:r>
      <w:r w:rsidR="00D976BC" w:rsidRPr="00984881">
        <w:rPr>
          <w:rFonts w:hint="cs"/>
          <w:sz w:val="28"/>
          <w:szCs w:val="28"/>
          <w:rtl/>
        </w:rPr>
        <w:t>ﻫﺮ</w:t>
      </w:r>
      <w:r w:rsidR="00D976BC" w:rsidRPr="00984881">
        <w:rPr>
          <w:sz w:val="28"/>
          <w:szCs w:val="28"/>
          <w:rtl/>
        </w:rPr>
        <w:t xml:space="preserve"> </w:t>
      </w:r>
      <w:r w:rsidR="00D976BC" w:rsidRPr="00984881">
        <w:rPr>
          <w:rFonts w:hint="cs"/>
          <w:sz w:val="28"/>
          <w:szCs w:val="28"/>
          <w:rtl/>
        </w:rPr>
        <w:t>ﮐﺎﺭﻯ</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ﻏﻨﻴﻤﺖ</w:t>
      </w:r>
      <w:r w:rsidR="00D976BC" w:rsidRPr="00984881">
        <w:rPr>
          <w:sz w:val="28"/>
          <w:szCs w:val="28"/>
          <w:rtl/>
        </w:rPr>
        <w:t xml:space="preserve"> </w:t>
      </w:r>
      <w:r w:rsidR="00D976BC" w:rsidRPr="00984881">
        <w:rPr>
          <w:rFonts w:hint="cs"/>
          <w:sz w:val="28"/>
          <w:szCs w:val="28"/>
          <w:rtl/>
        </w:rPr>
        <w:t>ﺑﺪﺍﻥ</w:t>
      </w:r>
      <w:r w:rsidR="00BD77AA">
        <w:rPr>
          <w:sz w:val="28"/>
          <w:szCs w:val="28"/>
          <w:rtl/>
        </w:rPr>
        <w:t xml:space="preserve">، </w:t>
      </w:r>
      <w:r w:rsidR="00D976BC" w:rsidRPr="00984881">
        <w:rPr>
          <w:rFonts w:hint="cs"/>
          <w:sz w:val="28"/>
          <w:szCs w:val="28"/>
          <w:rtl/>
        </w:rPr>
        <w:t>ﻭ</w:t>
      </w:r>
      <w:r>
        <w:rPr>
          <w:sz w:val="28"/>
          <w:szCs w:val="28"/>
          <w:rtl/>
        </w:rPr>
        <w:t xml:space="preserve"> </w:t>
      </w:r>
      <w:r w:rsidR="00D976BC" w:rsidRPr="00984881">
        <w:rPr>
          <w:rFonts w:hint="cs"/>
          <w:sz w:val="28"/>
          <w:szCs w:val="28"/>
          <w:rtl/>
        </w:rPr>
        <w:t>ﻋﻤﺮ</w:t>
      </w:r>
      <w:r w:rsidR="00D976BC" w:rsidRPr="00984881">
        <w:rPr>
          <w:sz w:val="28"/>
          <w:szCs w:val="28"/>
          <w:rtl/>
        </w:rPr>
        <w:t xml:space="preserve"> </w:t>
      </w:r>
      <w:r w:rsidR="00D976BC" w:rsidRPr="00984881">
        <w:rPr>
          <w:rFonts w:hint="cs"/>
          <w:sz w:val="28"/>
          <w:szCs w:val="28"/>
          <w:rtl/>
        </w:rPr>
        <w:t>ﺑﺎﻗﻰ</w:t>
      </w:r>
      <w:r w:rsidR="00D976BC" w:rsidRPr="00984881">
        <w:rPr>
          <w:sz w:val="28"/>
          <w:szCs w:val="28"/>
          <w:rtl/>
        </w:rPr>
        <w:t xml:space="preserve"> </w:t>
      </w:r>
      <w:r w:rsidR="00D976BC" w:rsidRPr="00984881">
        <w:rPr>
          <w:rFonts w:hint="cs"/>
          <w:sz w:val="28"/>
          <w:szCs w:val="28"/>
          <w:rtl/>
        </w:rPr>
        <w:t>ﻣﺎﻧﺪﻩ ﻧﻴﺰ</w:t>
      </w:r>
      <w:r>
        <w:rPr>
          <w:sz w:val="28"/>
          <w:szCs w:val="28"/>
          <w:rtl/>
        </w:rPr>
        <w:t xml:space="preserve"> </w:t>
      </w:r>
      <w:r w:rsidR="00D976BC" w:rsidRPr="00984881">
        <w:rPr>
          <w:rFonts w:hint="cs"/>
          <w:sz w:val="28"/>
          <w:szCs w:val="28"/>
          <w:rtl/>
        </w:rPr>
        <w:t>ﺯﻳﺎﺩ</w:t>
      </w:r>
      <w:r w:rsidR="00D976BC" w:rsidRPr="00984881">
        <w:rPr>
          <w:sz w:val="28"/>
          <w:szCs w:val="28"/>
          <w:rtl/>
        </w:rPr>
        <w:t xml:space="preserve"> </w:t>
      </w:r>
      <w:r w:rsidR="00D976BC" w:rsidRPr="00984881">
        <w:rPr>
          <w:rFonts w:hint="cs"/>
          <w:sz w:val="28"/>
          <w:szCs w:val="28"/>
          <w:rtl/>
        </w:rPr>
        <w:t>ﻧﻴﺴﺖ</w:t>
      </w:r>
      <w:r w:rsidR="00BD77AA">
        <w:rPr>
          <w:sz w:val="28"/>
          <w:szCs w:val="28"/>
          <w:rtl/>
        </w:rPr>
        <w:t xml:space="preserve">، </w:t>
      </w:r>
      <w:r w:rsidR="00D976BC" w:rsidRPr="00984881">
        <w:rPr>
          <w:rFonts w:hint="cs"/>
          <w:sz w:val="28"/>
          <w:szCs w:val="28"/>
          <w:rtl/>
        </w:rPr>
        <w:t>ﻭﻧﺒﺎﻳﺪ</w:t>
      </w:r>
      <w:r w:rsidR="00D976BC" w:rsidRPr="00984881">
        <w:rPr>
          <w:sz w:val="28"/>
          <w:szCs w:val="28"/>
          <w:rtl/>
        </w:rPr>
        <w:t xml:space="preserve"> </w:t>
      </w:r>
      <w:r w:rsidR="00D976BC" w:rsidRPr="00984881">
        <w:rPr>
          <w:rFonts w:hint="cs"/>
          <w:sz w:val="28"/>
          <w:szCs w:val="28"/>
          <w:rtl/>
        </w:rPr>
        <w:t>ﺑﺒﺎﻃﻞ</w:t>
      </w:r>
      <w:r>
        <w:rPr>
          <w:sz w:val="28"/>
          <w:szCs w:val="28"/>
          <w:rtl/>
        </w:rPr>
        <w:t xml:space="preserve"> </w:t>
      </w:r>
      <w:r w:rsidR="00D976BC" w:rsidRPr="00984881">
        <w:rPr>
          <w:rFonts w:hint="cs"/>
          <w:sz w:val="28"/>
          <w:szCs w:val="28"/>
          <w:rtl/>
        </w:rPr>
        <w:t>ﮔﺬﺭﺍﻧﺪ</w:t>
      </w:r>
      <w:r w:rsidR="00BD77AA">
        <w:rPr>
          <w:sz w:val="28"/>
          <w:szCs w:val="28"/>
          <w:rtl/>
        </w:rPr>
        <w:t xml:space="preserve">. </w:t>
      </w:r>
      <w:r w:rsidR="00D976BC" w:rsidRPr="00984881">
        <w:rPr>
          <w:rFonts w:hint="cs"/>
          <w:sz w:val="28"/>
          <w:szCs w:val="28"/>
          <w:rtl/>
        </w:rPr>
        <w:t>ﭼﻪ</w:t>
      </w:r>
      <w:r w:rsidR="00D976BC" w:rsidRPr="00984881">
        <w:rPr>
          <w:sz w:val="28"/>
          <w:szCs w:val="28"/>
          <w:rtl/>
        </w:rPr>
        <w:t xml:space="preserve"> </w:t>
      </w:r>
      <w:r w:rsidR="00D976BC" w:rsidRPr="00984881">
        <w:rPr>
          <w:rFonts w:hint="cs"/>
          <w:sz w:val="28"/>
          <w:szCs w:val="28"/>
          <w:rtl/>
        </w:rPr>
        <w:t>ﺭﺳﺪ</w:t>
      </w:r>
      <w:r>
        <w:rPr>
          <w:sz w:val="28"/>
          <w:szCs w:val="28"/>
          <w:rtl/>
        </w:rPr>
        <w:t xml:space="preserve"> </w:t>
      </w:r>
      <w:r w:rsidR="00D976BC" w:rsidRPr="00984881">
        <w:rPr>
          <w:rFonts w:hint="cs"/>
          <w:sz w:val="28"/>
          <w:szCs w:val="28"/>
          <w:rtl/>
        </w:rPr>
        <w:t>ﺑﺎﻋﻤﺎﻝ</w:t>
      </w:r>
      <w:r w:rsidR="00D976BC" w:rsidRPr="00984881">
        <w:rPr>
          <w:sz w:val="28"/>
          <w:szCs w:val="28"/>
          <w:rtl/>
        </w:rPr>
        <w:t xml:space="preserve"> </w:t>
      </w:r>
      <w:r w:rsidR="00D976BC" w:rsidRPr="00984881">
        <w:rPr>
          <w:rFonts w:hint="cs"/>
          <w:sz w:val="28"/>
          <w:szCs w:val="28"/>
          <w:rtl/>
        </w:rPr>
        <w:t>ﺩﻳﻨﻰ</w:t>
      </w:r>
      <w:r w:rsidR="00D976BC" w:rsidRPr="00984881">
        <w:rPr>
          <w:sz w:val="28"/>
          <w:szCs w:val="28"/>
          <w:rtl/>
        </w:rPr>
        <w:t xml:space="preserve"> </w:t>
      </w:r>
      <w:r w:rsidR="00D976BC" w:rsidRPr="00984881">
        <w:rPr>
          <w:rFonts w:hint="cs"/>
          <w:sz w:val="28"/>
          <w:szCs w:val="28"/>
          <w:rtl/>
        </w:rPr>
        <w:t>ﺷﺮﻙ</w:t>
      </w:r>
      <w:r w:rsidR="00D976BC" w:rsidRPr="00984881">
        <w:rPr>
          <w:sz w:val="28"/>
          <w:szCs w:val="28"/>
          <w:rtl/>
        </w:rPr>
        <w:t xml:space="preserve"> </w:t>
      </w:r>
      <w:r w:rsidR="00D976BC" w:rsidRPr="00984881">
        <w:rPr>
          <w:rFonts w:hint="cs"/>
          <w:sz w:val="28"/>
          <w:szCs w:val="28"/>
          <w:rtl/>
        </w:rPr>
        <w:t>ﺁﻣﻴﺰ ﻣﺬﺍﻫﺐ</w:t>
      </w:r>
      <w:r>
        <w:rPr>
          <w:sz w:val="28"/>
          <w:szCs w:val="28"/>
          <w:rtl/>
        </w:rPr>
        <w:t xml:space="preserve"> </w:t>
      </w:r>
      <w:r w:rsidR="00D976BC" w:rsidRPr="00984881">
        <w:rPr>
          <w:rFonts w:hint="cs"/>
          <w:sz w:val="28"/>
          <w:szCs w:val="28"/>
          <w:rtl/>
        </w:rPr>
        <w:t>ﻗﺸﺮﻯ</w:t>
      </w:r>
      <w:r w:rsidR="00D976BC" w:rsidRPr="00984881">
        <w:rPr>
          <w:sz w:val="28"/>
          <w:szCs w:val="28"/>
          <w:rtl/>
        </w:rPr>
        <w:t xml:space="preserve"> </w:t>
      </w:r>
      <w:r w:rsidR="00D976BC" w:rsidRPr="00984881">
        <w:rPr>
          <w:rFonts w:hint="cs"/>
          <w:sz w:val="28"/>
          <w:szCs w:val="28"/>
          <w:rtl/>
        </w:rPr>
        <w:t>ﺳﻨّﻰ</w:t>
      </w:r>
      <w:r w:rsidR="00D976BC" w:rsidRPr="00984881">
        <w:rPr>
          <w:sz w:val="28"/>
          <w:szCs w:val="28"/>
          <w:rtl/>
        </w:rPr>
        <w:t xml:space="preserve"> </w:t>
      </w:r>
      <w:r w:rsidR="00D976BC" w:rsidRPr="00984881">
        <w:rPr>
          <w:rFonts w:hint="cs"/>
          <w:sz w:val="28"/>
          <w:szCs w:val="28"/>
          <w:rtl/>
        </w:rPr>
        <w:t>ﻳﺎ</w:t>
      </w:r>
      <w:r w:rsidR="00D976BC" w:rsidRPr="00984881">
        <w:rPr>
          <w:sz w:val="28"/>
          <w:szCs w:val="28"/>
          <w:rtl/>
        </w:rPr>
        <w:t xml:space="preserve"> </w:t>
      </w:r>
      <w:r w:rsidR="00D976BC" w:rsidRPr="00984881">
        <w:rPr>
          <w:rFonts w:hint="cs"/>
          <w:sz w:val="28"/>
          <w:szCs w:val="28"/>
          <w:rtl/>
        </w:rPr>
        <w:t>ﺷﻴﻌﻰ</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ﺑﻬﺮ</w:t>
      </w:r>
      <w:r w:rsidR="00D976BC" w:rsidRPr="00984881">
        <w:rPr>
          <w:sz w:val="28"/>
          <w:szCs w:val="28"/>
          <w:rtl/>
        </w:rPr>
        <w:t xml:space="preserve"> </w:t>
      </w:r>
      <w:r w:rsidR="00D976BC" w:rsidRPr="00984881">
        <w:rPr>
          <w:rFonts w:hint="cs"/>
          <w:sz w:val="28"/>
          <w:szCs w:val="28"/>
          <w:rtl/>
        </w:rPr>
        <w:t>ﺩﻳﻨﻰ</w:t>
      </w:r>
      <w:r w:rsidR="00BD77AA">
        <w:rPr>
          <w:sz w:val="28"/>
          <w:szCs w:val="28"/>
          <w:rtl/>
        </w:rPr>
        <w:t xml:space="preserve">. </w:t>
      </w:r>
      <w:r w:rsidR="00D976BC" w:rsidRPr="00984881">
        <w:rPr>
          <w:rFonts w:hint="cs"/>
          <w:sz w:val="28"/>
          <w:szCs w:val="28"/>
          <w:rtl/>
        </w:rPr>
        <w:t>ﺯﻳﺮﺍ</w:t>
      </w:r>
      <w:r w:rsidR="00D976BC" w:rsidRPr="00984881">
        <w:rPr>
          <w:sz w:val="28"/>
          <w:szCs w:val="28"/>
          <w:rtl/>
        </w:rPr>
        <w:t xml:space="preserve"> </w:t>
      </w:r>
      <w:r w:rsidR="00D976BC" w:rsidRPr="00984881">
        <w:rPr>
          <w:rFonts w:hint="cs"/>
          <w:sz w:val="28"/>
          <w:szCs w:val="28"/>
          <w:rtl/>
        </w:rPr>
        <w:t>ﺑﻌﺪﻫﺎ</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ﺩﻭﺭﺍﻥ</w:t>
      </w:r>
      <w:r w:rsidR="00D976BC" w:rsidRPr="00984881">
        <w:rPr>
          <w:sz w:val="28"/>
          <w:szCs w:val="28"/>
          <w:rtl/>
        </w:rPr>
        <w:t xml:space="preserve"> </w:t>
      </w:r>
      <w:r w:rsidR="00D976BC" w:rsidRPr="00984881">
        <w:rPr>
          <w:rFonts w:hint="cs"/>
          <w:sz w:val="28"/>
          <w:szCs w:val="28"/>
          <w:rtl/>
        </w:rPr>
        <w:t>ﻧﺎﺗﻮﺍﻧﻰ</w:t>
      </w:r>
      <w:r w:rsidR="00D976BC" w:rsidRPr="00984881">
        <w:rPr>
          <w:sz w:val="28"/>
          <w:szCs w:val="28"/>
          <w:rtl/>
        </w:rPr>
        <w:t xml:space="preserve"> </w:t>
      </w:r>
      <w:r w:rsidR="00D976BC" w:rsidRPr="00984881">
        <w:rPr>
          <w:rFonts w:hint="cs"/>
          <w:sz w:val="28"/>
          <w:szCs w:val="28"/>
          <w:rtl/>
        </w:rPr>
        <w:t>ﻫﺎ</w:t>
      </w:r>
      <w:r w:rsidR="00D976BC" w:rsidRPr="00984881">
        <w:rPr>
          <w:sz w:val="28"/>
          <w:szCs w:val="28"/>
          <w:rtl/>
        </w:rPr>
        <w:t xml:space="preserve"> </w:t>
      </w:r>
      <w:r w:rsidR="00D976BC" w:rsidRPr="00984881">
        <w:rPr>
          <w:rFonts w:hint="cs"/>
          <w:sz w:val="28"/>
          <w:szCs w:val="28"/>
          <w:rtl/>
        </w:rPr>
        <w:t>ﻭ ﭘﻴﺮﻯ</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ﺣﺘﻰ</w:t>
      </w:r>
      <w:r w:rsidR="00D976BC" w:rsidRPr="00984881">
        <w:rPr>
          <w:sz w:val="28"/>
          <w:szCs w:val="28"/>
          <w:rtl/>
        </w:rPr>
        <w:t xml:space="preserve"> </w:t>
      </w:r>
      <w:r w:rsidR="00D976BC" w:rsidRPr="00984881">
        <w:rPr>
          <w:rFonts w:hint="cs"/>
          <w:sz w:val="28"/>
          <w:szCs w:val="28"/>
          <w:rtl/>
        </w:rPr>
        <w:t>ﻧﺰﺩﻳﮑﻰ</w:t>
      </w:r>
      <w:r w:rsidR="00D976BC" w:rsidRPr="00984881">
        <w:rPr>
          <w:sz w:val="28"/>
          <w:szCs w:val="28"/>
          <w:rtl/>
        </w:rPr>
        <w:t xml:space="preserve"> </w:t>
      </w:r>
      <w:r w:rsidR="00D976BC" w:rsidRPr="00984881">
        <w:rPr>
          <w:rFonts w:hint="cs"/>
          <w:sz w:val="28"/>
          <w:szCs w:val="28"/>
          <w:rtl/>
        </w:rPr>
        <w:t>ﻣﺮﮒ</w:t>
      </w:r>
      <w:r w:rsidR="00D976BC" w:rsidRPr="00984881">
        <w:rPr>
          <w:sz w:val="28"/>
          <w:szCs w:val="28"/>
          <w:rtl/>
        </w:rPr>
        <w:t xml:space="preserve"> </w:t>
      </w:r>
      <w:r w:rsidR="00D976BC" w:rsidRPr="00984881">
        <w:rPr>
          <w:rFonts w:hint="cs"/>
          <w:sz w:val="28"/>
          <w:szCs w:val="28"/>
          <w:rtl/>
        </w:rPr>
        <w:t>ﺳﺮ</w:t>
      </w:r>
      <w:r>
        <w:rPr>
          <w:sz w:val="28"/>
          <w:szCs w:val="28"/>
          <w:rtl/>
        </w:rPr>
        <w:t xml:space="preserve"> </w:t>
      </w:r>
      <w:r w:rsidR="00D976BC" w:rsidRPr="00984881">
        <w:rPr>
          <w:rFonts w:hint="cs"/>
          <w:sz w:val="28"/>
          <w:szCs w:val="28"/>
          <w:rtl/>
        </w:rPr>
        <w:t>ﺭﺳﻴﺪ</w:t>
      </w:r>
      <w:r w:rsidR="00BD77AA">
        <w:rPr>
          <w:sz w:val="28"/>
          <w:szCs w:val="28"/>
          <w:rtl/>
        </w:rPr>
        <w:t xml:space="preserve">، </w:t>
      </w:r>
      <w:r w:rsidR="00D976BC" w:rsidRPr="00984881">
        <w:rPr>
          <w:rFonts w:hint="cs"/>
          <w:sz w:val="28"/>
          <w:szCs w:val="28"/>
          <w:rtl/>
        </w:rPr>
        <w:t>ﺯﻣﺎﻧﻬﺎﻯ</w:t>
      </w:r>
      <w:r w:rsidR="00D976BC" w:rsidRPr="00984881">
        <w:rPr>
          <w:sz w:val="28"/>
          <w:szCs w:val="28"/>
          <w:rtl/>
        </w:rPr>
        <w:t xml:space="preserve"> </w:t>
      </w:r>
      <w:r w:rsidR="00D976BC" w:rsidRPr="00984881">
        <w:rPr>
          <w:rFonts w:hint="cs"/>
          <w:sz w:val="28"/>
          <w:szCs w:val="28"/>
          <w:rtl/>
        </w:rPr>
        <w:t>ﺯﻳﺎﺩﻯ</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ﺯﻳﺮ</w:t>
      </w:r>
      <w:r w:rsidR="00D976BC" w:rsidRPr="00984881">
        <w:rPr>
          <w:sz w:val="28"/>
          <w:szCs w:val="28"/>
          <w:rtl/>
        </w:rPr>
        <w:t xml:space="preserve"> </w:t>
      </w:r>
      <w:r w:rsidR="00D976BC" w:rsidRPr="00984881">
        <w:rPr>
          <w:rFonts w:hint="cs"/>
          <w:sz w:val="28"/>
          <w:szCs w:val="28"/>
          <w:rtl/>
        </w:rPr>
        <w:t>ﺯﻣﻴﻦ</w:t>
      </w:r>
      <w:r w:rsidR="00D976BC" w:rsidRPr="00984881">
        <w:rPr>
          <w:sz w:val="28"/>
          <w:szCs w:val="28"/>
          <w:rtl/>
        </w:rPr>
        <w:t xml:space="preserve"> </w:t>
      </w:r>
      <w:r w:rsidR="00D976BC" w:rsidRPr="00984881">
        <w:rPr>
          <w:rFonts w:hint="cs"/>
          <w:sz w:val="28"/>
          <w:szCs w:val="28"/>
          <w:rtl/>
        </w:rPr>
        <w:t>ﺧﻮﺍﻫﻰ</w:t>
      </w:r>
      <w:r w:rsidR="00D976BC" w:rsidRPr="00984881">
        <w:rPr>
          <w:sz w:val="28"/>
          <w:szCs w:val="28"/>
          <w:rtl/>
        </w:rPr>
        <w:t xml:space="preserve"> </w:t>
      </w:r>
      <w:r w:rsidR="00D976BC" w:rsidRPr="00984881">
        <w:rPr>
          <w:rFonts w:hint="cs"/>
          <w:sz w:val="28"/>
          <w:szCs w:val="28"/>
          <w:rtl/>
        </w:rPr>
        <w:t>ﺑﻮﺩ ﻭﺧﺎﻙ</w:t>
      </w:r>
      <w:r w:rsidR="00D976BC" w:rsidRPr="00984881">
        <w:rPr>
          <w:sz w:val="28"/>
          <w:szCs w:val="28"/>
          <w:rtl/>
        </w:rPr>
        <w:t xml:space="preserve"> </w:t>
      </w:r>
      <w:r w:rsidR="00D976BC" w:rsidRPr="00984881">
        <w:rPr>
          <w:rFonts w:hint="cs"/>
          <w:sz w:val="28"/>
          <w:szCs w:val="28"/>
          <w:rtl/>
        </w:rPr>
        <w:t>ﻣﻴﺸﻮﻯ</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ﺍﻟﺒﺘﻪ</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ﻫﺮ</w:t>
      </w:r>
      <w:r w:rsidR="00D976BC" w:rsidRPr="00984881">
        <w:rPr>
          <w:sz w:val="28"/>
          <w:szCs w:val="28"/>
          <w:rtl/>
        </w:rPr>
        <w:t xml:space="preserve"> </w:t>
      </w:r>
      <w:r w:rsidR="00D976BC" w:rsidRPr="00984881">
        <w:rPr>
          <w:rFonts w:hint="cs"/>
          <w:sz w:val="28"/>
          <w:szCs w:val="28"/>
          <w:rtl/>
        </w:rPr>
        <w:t>ﻏﻴﺮ</w:t>
      </w:r>
      <w:r w:rsidR="00D976BC" w:rsidRPr="00984881">
        <w:rPr>
          <w:sz w:val="28"/>
          <w:szCs w:val="28"/>
          <w:rtl/>
        </w:rPr>
        <w:t xml:space="preserve"> </w:t>
      </w:r>
      <w:r w:rsidR="00D976BC" w:rsidRPr="00984881">
        <w:rPr>
          <w:rFonts w:hint="cs"/>
          <w:sz w:val="28"/>
          <w:szCs w:val="28"/>
          <w:rtl/>
        </w:rPr>
        <w:t>ﺗﮑﺎﻣﻞ</w:t>
      </w:r>
      <w:r>
        <w:rPr>
          <w:sz w:val="28"/>
          <w:szCs w:val="28"/>
          <w:rtl/>
        </w:rPr>
        <w:t xml:space="preserve"> </w:t>
      </w:r>
      <w:r w:rsidR="00D976BC" w:rsidRPr="00984881">
        <w:rPr>
          <w:rFonts w:hint="cs"/>
          <w:sz w:val="28"/>
          <w:szCs w:val="28"/>
          <w:rtl/>
        </w:rPr>
        <w:t>ﻳﺎﻓﺘﻪ</w:t>
      </w:r>
      <w:r w:rsidR="00BD77AA">
        <w:rPr>
          <w:sz w:val="28"/>
          <w:szCs w:val="28"/>
          <w:rtl/>
        </w:rPr>
        <w:t xml:space="preserve">، </w:t>
      </w:r>
      <w:r w:rsidR="00D976BC" w:rsidRPr="00984881">
        <w:rPr>
          <w:rFonts w:hint="cs"/>
          <w:sz w:val="28"/>
          <w:szCs w:val="28"/>
          <w:rtl/>
        </w:rPr>
        <w:t>ﺭﻭﺡ</w:t>
      </w:r>
      <w:r w:rsidR="00D976BC" w:rsidRPr="00984881">
        <w:rPr>
          <w:sz w:val="28"/>
          <w:szCs w:val="28"/>
          <w:rtl/>
        </w:rPr>
        <w:t xml:space="preserve"> </w:t>
      </w:r>
      <w:r w:rsidR="00D976BC" w:rsidRPr="00984881">
        <w:rPr>
          <w:rFonts w:hint="cs"/>
          <w:sz w:val="28"/>
          <w:szCs w:val="28"/>
          <w:rtl/>
        </w:rPr>
        <w:t>ﺍﻭ</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ﮐﺎﺭﻣﺎﻫﺎ ﻭﺗﻮﻟﺪﺍﺕ</w:t>
      </w:r>
      <w:r w:rsidR="00D976BC" w:rsidRPr="00984881">
        <w:rPr>
          <w:sz w:val="28"/>
          <w:szCs w:val="28"/>
          <w:rtl/>
        </w:rPr>
        <w:t xml:space="preserve"> </w:t>
      </w:r>
      <w:r w:rsidR="00D976BC" w:rsidRPr="00984881">
        <w:rPr>
          <w:rFonts w:hint="cs"/>
          <w:sz w:val="28"/>
          <w:szCs w:val="28"/>
          <w:rtl/>
        </w:rPr>
        <w:t>ﻣﮑﺮﺭ</w:t>
      </w:r>
      <w:r w:rsidR="00D976BC" w:rsidRPr="00984881">
        <w:rPr>
          <w:sz w:val="28"/>
          <w:szCs w:val="28"/>
          <w:rtl/>
        </w:rPr>
        <w:t xml:space="preserve"> </w:t>
      </w:r>
      <w:r w:rsidR="00D976BC" w:rsidRPr="00984881">
        <w:rPr>
          <w:rFonts w:hint="cs"/>
          <w:sz w:val="28"/>
          <w:szCs w:val="28"/>
          <w:rtl/>
        </w:rPr>
        <w:t>ﺣﻴﻮﺍﻧﻰ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ﮐﺸﺘﻪ</w:t>
      </w:r>
      <w:r w:rsidR="00D976BC" w:rsidRPr="00984881">
        <w:rPr>
          <w:sz w:val="28"/>
          <w:szCs w:val="28"/>
          <w:rtl/>
        </w:rPr>
        <w:t xml:space="preserve"> </w:t>
      </w:r>
      <w:r w:rsidR="00D976BC" w:rsidRPr="00984881">
        <w:rPr>
          <w:rFonts w:hint="cs"/>
          <w:sz w:val="28"/>
          <w:szCs w:val="28"/>
          <w:rtl/>
        </w:rPr>
        <w:t>ﺷﺪﻧﻬﺎ</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ﻣﺮﮔﻬﺎﻯ</w:t>
      </w:r>
      <w:r w:rsidR="00D976BC" w:rsidRPr="00984881">
        <w:rPr>
          <w:sz w:val="28"/>
          <w:szCs w:val="28"/>
          <w:rtl/>
        </w:rPr>
        <w:t xml:space="preserve"> </w:t>
      </w:r>
      <w:r w:rsidR="00D976BC" w:rsidRPr="00984881">
        <w:rPr>
          <w:rFonts w:hint="cs"/>
          <w:sz w:val="28"/>
          <w:szCs w:val="28"/>
          <w:rtl/>
        </w:rPr>
        <w:t>ﺩﺭﺩﻧﺎﻙ</w:t>
      </w:r>
      <w:r w:rsidR="00D976BC" w:rsidRPr="00984881">
        <w:rPr>
          <w:sz w:val="28"/>
          <w:szCs w:val="28"/>
          <w:rtl/>
        </w:rPr>
        <w:t xml:space="preserve"> </w:t>
      </w:r>
      <w:r w:rsidR="00D976BC" w:rsidRPr="00984881">
        <w:rPr>
          <w:rFonts w:hint="cs"/>
          <w:sz w:val="28"/>
          <w:szCs w:val="28"/>
          <w:rtl/>
        </w:rPr>
        <w:t>ﺩﺭﻳﺪﻩ</w:t>
      </w:r>
      <w:r>
        <w:rPr>
          <w:sz w:val="28"/>
          <w:szCs w:val="28"/>
          <w:rtl/>
        </w:rPr>
        <w:t xml:space="preserve"> </w:t>
      </w:r>
      <w:r w:rsidR="00D976BC" w:rsidRPr="00984881">
        <w:rPr>
          <w:rFonts w:hint="cs"/>
          <w:sz w:val="28"/>
          <w:szCs w:val="28"/>
          <w:rtl/>
        </w:rPr>
        <w:t>ﺷﺪﻥ</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ﭘﻴﺶ ﺩﺍﺭﻧﺪ</w:t>
      </w:r>
      <w:r w:rsidR="00BD77AA">
        <w:rPr>
          <w:sz w:val="28"/>
          <w:szCs w:val="28"/>
          <w:rtl/>
        </w:rPr>
        <w:t xml:space="preserve">. </w:t>
      </w:r>
      <w:r w:rsidR="00D976BC" w:rsidRPr="00984881">
        <w:rPr>
          <w:rFonts w:hint="cs"/>
          <w:sz w:val="28"/>
          <w:szCs w:val="28"/>
          <w:rtl/>
        </w:rPr>
        <w:t>ﻭﻟﻰ</w:t>
      </w:r>
      <w:r w:rsidR="00D976BC" w:rsidRPr="00984881">
        <w:rPr>
          <w:sz w:val="28"/>
          <w:szCs w:val="28"/>
          <w:rtl/>
        </w:rPr>
        <w:t xml:space="preserve"> </w:t>
      </w:r>
      <w:r w:rsidR="00D976BC" w:rsidRPr="00984881">
        <w:rPr>
          <w:rFonts w:hint="cs"/>
          <w:sz w:val="28"/>
          <w:szCs w:val="28"/>
          <w:rtl/>
        </w:rPr>
        <w:t>ﺭﻭﺡ</w:t>
      </w:r>
      <w:r w:rsidR="00D976BC" w:rsidRPr="00984881">
        <w:rPr>
          <w:sz w:val="28"/>
          <w:szCs w:val="28"/>
          <w:rtl/>
        </w:rPr>
        <w:t xml:space="preserve"> </w:t>
      </w:r>
      <w:r w:rsidR="00D976BC" w:rsidRPr="00984881">
        <w:rPr>
          <w:rFonts w:hint="cs"/>
          <w:sz w:val="28"/>
          <w:szCs w:val="28"/>
          <w:rtl/>
        </w:rPr>
        <w:t>ﺗﮑﺎﻣﻞ</w:t>
      </w:r>
      <w:r w:rsidR="00D976BC" w:rsidRPr="00984881">
        <w:rPr>
          <w:sz w:val="28"/>
          <w:szCs w:val="28"/>
          <w:rtl/>
        </w:rPr>
        <w:t xml:space="preserve"> </w:t>
      </w:r>
      <w:r w:rsidR="00D976BC" w:rsidRPr="00984881">
        <w:rPr>
          <w:rFonts w:hint="cs"/>
          <w:sz w:val="28"/>
          <w:szCs w:val="28"/>
          <w:rtl/>
        </w:rPr>
        <w:t>ﻳﺎﻓﺘﻪ</w:t>
      </w:r>
      <w:r w:rsidR="00D976BC" w:rsidRPr="00984881">
        <w:rPr>
          <w:sz w:val="28"/>
          <w:szCs w:val="28"/>
          <w:rtl/>
        </w:rPr>
        <w:t xml:space="preserve"> </w:t>
      </w:r>
      <w:r w:rsidR="00D976BC" w:rsidRPr="00984881">
        <w:rPr>
          <w:rFonts w:hint="cs"/>
          <w:sz w:val="28"/>
          <w:szCs w:val="28"/>
          <w:rtl/>
        </w:rPr>
        <w:t>ﻣﺮﮔﻬﺎﻯ</w:t>
      </w:r>
      <w:r w:rsidR="00D976BC" w:rsidRPr="00984881">
        <w:rPr>
          <w:sz w:val="28"/>
          <w:szCs w:val="28"/>
          <w:rtl/>
        </w:rPr>
        <w:t xml:space="preserve"> </w:t>
      </w:r>
      <w:r w:rsidR="00D976BC" w:rsidRPr="00984881">
        <w:rPr>
          <w:rFonts w:hint="cs"/>
          <w:sz w:val="28"/>
          <w:szCs w:val="28"/>
          <w:rtl/>
        </w:rPr>
        <w:t>ﻧﻮﻋﻰ</w:t>
      </w:r>
      <w:r w:rsidR="00D976BC" w:rsidRPr="00984881">
        <w:rPr>
          <w:sz w:val="28"/>
          <w:szCs w:val="28"/>
          <w:rtl/>
        </w:rPr>
        <w:t xml:space="preserve"> </w:t>
      </w:r>
      <w:r w:rsidR="00D976BC" w:rsidRPr="00984881">
        <w:rPr>
          <w:rFonts w:hint="cs"/>
          <w:sz w:val="28"/>
          <w:szCs w:val="28"/>
          <w:rtl/>
        </w:rPr>
        <w:t>ﺑﺎﻟﺎﺗﺮ</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ﺩﺍﺭﻧﺪ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ﭼﻴﺰﻯ</w:t>
      </w:r>
      <w:r w:rsidR="00D976BC" w:rsidRPr="00984881">
        <w:rPr>
          <w:sz w:val="28"/>
          <w:szCs w:val="28"/>
          <w:rtl/>
        </w:rPr>
        <w:t xml:space="preserve"> </w:t>
      </w:r>
      <w:r w:rsidR="00D976BC" w:rsidRPr="00984881">
        <w:rPr>
          <w:rFonts w:hint="cs"/>
          <w:sz w:val="28"/>
          <w:szCs w:val="28"/>
          <w:rtl/>
        </w:rPr>
        <w:t>ﺷﺒﻴﻪ ﺭؤﻳﺎﻫﺎﻯ</w:t>
      </w:r>
      <w:r w:rsidR="00D976BC" w:rsidRPr="00984881">
        <w:rPr>
          <w:sz w:val="28"/>
          <w:szCs w:val="28"/>
          <w:rtl/>
        </w:rPr>
        <w:t xml:space="preserve"> </w:t>
      </w:r>
      <w:r w:rsidR="00D976BC" w:rsidRPr="00984881">
        <w:rPr>
          <w:rFonts w:hint="cs"/>
          <w:sz w:val="28"/>
          <w:szCs w:val="28"/>
          <w:rtl/>
        </w:rPr>
        <w:t>ﺩﻟﮑﺶ</w:t>
      </w:r>
      <w:r w:rsidR="00D976BC" w:rsidRPr="00984881">
        <w:rPr>
          <w:sz w:val="28"/>
          <w:szCs w:val="28"/>
          <w:rtl/>
        </w:rPr>
        <w:t xml:space="preserve"> </w:t>
      </w:r>
      <w:r w:rsidR="00D976BC" w:rsidRPr="00984881">
        <w:rPr>
          <w:rFonts w:hint="cs"/>
          <w:sz w:val="28"/>
          <w:szCs w:val="28"/>
          <w:rtl/>
        </w:rPr>
        <w:t>ﺷﺒﺎﻧﻪ</w:t>
      </w:r>
      <w:r w:rsidR="00D976BC" w:rsidRPr="00984881">
        <w:rPr>
          <w:sz w:val="28"/>
          <w:szCs w:val="28"/>
          <w:rtl/>
        </w:rPr>
        <w:t xml:space="preserve"> </w:t>
      </w:r>
      <w:r w:rsidR="00D976BC" w:rsidRPr="00984881">
        <w:rPr>
          <w:rFonts w:hint="cs"/>
          <w:sz w:val="28"/>
          <w:szCs w:val="28"/>
          <w:rtl/>
        </w:rPr>
        <w:t>ﺧﻮﺩﻫﺴﺘﻨﺪ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ﮔﺮﺩﺷﻬﺎﻯ</w:t>
      </w:r>
      <w:r w:rsidR="00D976BC" w:rsidRPr="00984881">
        <w:rPr>
          <w:sz w:val="28"/>
          <w:szCs w:val="28"/>
          <w:rtl/>
        </w:rPr>
        <w:t xml:space="preserve"> </w:t>
      </w:r>
      <w:r w:rsidR="00D976BC" w:rsidRPr="00984881">
        <w:rPr>
          <w:rFonts w:hint="cs"/>
          <w:sz w:val="28"/>
          <w:szCs w:val="28"/>
          <w:rtl/>
        </w:rPr>
        <w:t>ﻣﻠﮑﻮﺗﻰ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ﺑﻮﺳﺘﺎﻧﻰ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ﺩﻟﭽﺴﺐ</w:t>
      </w:r>
      <w:r w:rsidR="00BD77AA">
        <w:rPr>
          <w:sz w:val="28"/>
          <w:szCs w:val="28"/>
          <w:rtl/>
        </w:rPr>
        <w:t xml:space="preserve">. </w:t>
      </w:r>
      <w:r w:rsidR="00D976BC" w:rsidRPr="00984881">
        <w:rPr>
          <w:rFonts w:hint="cs"/>
          <w:sz w:val="28"/>
          <w:szCs w:val="28"/>
          <w:rtl/>
        </w:rPr>
        <w:t>ﻟﺬﺍ ﺗﻨﻬﺎ</w:t>
      </w:r>
      <w:r w:rsidR="00D976BC" w:rsidRPr="00984881">
        <w:rPr>
          <w:sz w:val="28"/>
          <w:szCs w:val="28"/>
          <w:rtl/>
        </w:rPr>
        <w:t xml:space="preserve"> </w:t>
      </w:r>
      <w:r w:rsidR="00D976BC" w:rsidRPr="00984881">
        <w:rPr>
          <w:rFonts w:hint="cs"/>
          <w:sz w:val="28"/>
          <w:szCs w:val="28"/>
          <w:rtl/>
        </w:rPr>
        <w:t>ﺗﻦ</w:t>
      </w:r>
      <w:r>
        <w:rPr>
          <w:sz w:val="28"/>
          <w:szCs w:val="28"/>
          <w:rtl/>
        </w:rPr>
        <w:t xml:space="preserve"> </w:t>
      </w:r>
      <w:r w:rsidR="00D976BC" w:rsidRPr="00984881">
        <w:rPr>
          <w:rFonts w:hint="cs"/>
          <w:sz w:val="28"/>
          <w:szCs w:val="28"/>
          <w:rtl/>
        </w:rPr>
        <w:t>ﺑﺰﻳﺮ</w:t>
      </w:r>
      <w:r w:rsidR="00D976BC" w:rsidRPr="00984881">
        <w:rPr>
          <w:sz w:val="28"/>
          <w:szCs w:val="28"/>
          <w:rtl/>
        </w:rPr>
        <w:t xml:space="preserve"> </w:t>
      </w:r>
      <w:r w:rsidR="00D976BC" w:rsidRPr="00984881">
        <w:rPr>
          <w:rFonts w:hint="cs"/>
          <w:sz w:val="28"/>
          <w:szCs w:val="28"/>
          <w:rtl/>
        </w:rPr>
        <w:t>ﺧﺎﻙ</w:t>
      </w:r>
      <w:r w:rsidR="00D976BC" w:rsidRPr="00984881">
        <w:rPr>
          <w:sz w:val="28"/>
          <w:szCs w:val="28"/>
          <w:rtl/>
        </w:rPr>
        <w:t xml:space="preserve"> </w:t>
      </w:r>
      <w:r w:rsidR="00D976BC" w:rsidRPr="00984881">
        <w:rPr>
          <w:rFonts w:hint="cs"/>
          <w:sz w:val="28"/>
          <w:szCs w:val="28"/>
          <w:rtl/>
        </w:rPr>
        <w:t>ﻭﺯﻣﻴﻦ</w:t>
      </w:r>
      <w:r w:rsidR="00D976BC" w:rsidRPr="00984881">
        <w:rPr>
          <w:sz w:val="28"/>
          <w:szCs w:val="28"/>
          <w:rtl/>
        </w:rPr>
        <w:t xml:space="preserve"> </w:t>
      </w:r>
      <w:r w:rsidR="00D976BC" w:rsidRPr="00984881">
        <w:rPr>
          <w:rFonts w:hint="cs"/>
          <w:sz w:val="28"/>
          <w:szCs w:val="28"/>
          <w:rtl/>
        </w:rPr>
        <w:t>ﻣﻴﺮﻭﺩ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ﻣﺎﺩﻩ</w:t>
      </w:r>
      <w:r w:rsidR="00D976BC" w:rsidRPr="00984881">
        <w:rPr>
          <w:sz w:val="28"/>
          <w:szCs w:val="28"/>
          <w:rtl/>
        </w:rPr>
        <w:t xml:space="preserve"> </w:t>
      </w:r>
      <w:r w:rsidR="00D976BC" w:rsidRPr="00984881">
        <w:rPr>
          <w:rFonts w:hint="cs"/>
          <w:sz w:val="28"/>
          <w:szCs w:val="28"/>
          <w:rtl/>
        </w:rPr>
        <w:t>ﺁﻥ</w:t>
      </w:r>
      <w:r w:rsidR="00D976BC" w:rsidRPr="00984881">
        <w:rPr>
          <w:sz w:val="28"/>
          <w:szCs w:val="28"/>
          <w:rtl/>
        </w:rPr>
        <w:t xml:space="preserve"> </w:t>
      </w:r>
      <w:r w:rsidR="00D976BC" w:rsidRPr="00984881">
        <w:rPr>
          <w:rFonts w:hint="cs"/>
          <w:sz w:val="28"/>
          <w:szCs w:val="28"/>
          <w:rtl/>
        </w:rPr>
        <w:t>ﻭﺍﺭﺩ</w:t>
      </w:r>
      <w:r w:rsidR="00D976BC" w:rsidRPr="00984881">
        <w:rPr>
          <w:sz w:val="28"/>
          <w:szCs w:val="28"/>
          <w:rtl/>
        </w:rPr>
        <w:t xml:space="preserve"> </w:t>
      </w:r>
      <w:r w:rsidR="00D976BC" w:rsidRPr="00984881">
        <w:rPr>
          <w:rFonts w:hint="cs"/>
          <w:sz w:val="28"/>
          <w:szCs w:val="28"/>
          <w:rtl/>
        </w:rPr>
        <w:t>ﺗﻦ</w:t>
      </w:r>
      <w:r w:rsidR="00D976BC" w:rsidRPr="00984881">
        <w:rPr>
          <w:sz w:val="28"/>
          <w:szCs w:val="28"/>
          <w:rtl/>
        </w:rPr>
        <w:t xml:space="preserve"> </w:t>
      </w:r>
      <w:r w:rsidR="00D976BC" w:rsidRPr="00984881">
        <w:rPr>
          <w:rFonts w:hint="cs"/>
          <w:sz w:val="28"/>
          <w:szCs w:val="28"/>
          <w:rtl/>
        </w:rPr>
        <w:t>ﺟﻨﻴﻦ</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ﺍﻧﺴﺎﻧﻬﺎﻯ</w:t>
      </w:r>
      <w:r w:rsidR="00D976BC" w:rsidRPr="00984881">
        <w:rPr>
          <w:sz w:val="28"/>
          <w:szCs w:val="28"/>
          <w:rtl/>
        </w:rPr>
        <w:t xml:space="preserve"> </w:t>
      </w:r>
      <w:r w:rsidR="00D976BC" w:rsidRPr="00984881">
        <w:rPr>
          <w:rFonts w:hint="cs"/>
          <w:sz w:val="28"/>
          <w:szCs w:val="28"/>
          <w:rtl/>
        </w:rPr>
        <w:t>ﺩﻳﮕﺮ</w:t>
      </w:r>
      <w:r w:rsidR="00BD77AA">
        <w:rPr>
          <w:sz w:val="28"/>
          <w:szCs w:val="28"/>
          <w:rtl/>
        </w:rPr>
        <w:t xml:space="preserve">، </w:t>
      </w:r>
      <w:r w:rsidR="00D976BC" w:rsidRPr="00984881">
        <w:rPr>
          <w:rFonts w:hint="cs"/>
          <w:sz w:val="28"/>
          <w:szCs w:val="28"/>
          <w:rtl/>
        </w:rPr>
        <w:t>ﺩﺭ ﻏﺬﺍﻫﺎﻯ</w:t>
      </w:r>
      <w:r w:rsidR="00D976BC" w:rsidRPr="00984881">
        <w:rPr>
          <w:sz w:val="28"/>
          <w:szCs w:val="28"/>
          <w:rtl/>
        </w:rPr>
        <w:t xml:space="preserve"> </w:t>
      </w:r>
      <w:r w:rsidR="00D976BC" w:rsidRPr="00984881">
        <w:rPr>
          <w:rFonts w:hint="cs"/>
          <w:sz w:val="28"/>
          <w:szCs w:val="28"/>
          <w:rtl/>
        </w:rPr>
        <w:t>ﮔﻴﺎﻫﻰ</w:t>
      </w:r>
      <w:r w:rsidR="00D976BC" w:rsidRPr="00984881">
        <w:rPr>
          <w:sz w:val="28"/>
          <w:szCs w:val="28"/>
          <w:rtl/>
        </w:rPr>
        <w:t xml:space="preserve"> </w:t>
      </w:r>
      <w:r w:rsidR="00D976BC" w:rsidRPr="00984881">
        <w:rPr>
          <w:rFonts w:hint="cs"/>
          <w:sz w:val="28"/>
          <w:szCs w:val="28"/>
          <w:rtl/>
        </w:rPr>
        <w:t>ﻭﺣﻴﻮﺍﻧﻰ</w:t>
      </w:r>
      <w:r w:rsidR="00D976BC" w:rsidRPr="00984881">
        <w:rPr>
          <w:sz w:val="28"/>
          <w:szCs w:val="28"/>
          <w:rtl/>
        </w:rPr>
        <w:t xml:space="preserve"> </w:t>
      </w:r>
      <w:r w:rsidR="00D976BC" w:rsidRPr="00984881">
        <w:rPr>
          <w:rFonts w:hint="cs"/>
          <w:sz w:val="28"/>
          <w:szCs w:val="28"/>
          <w:rtl/>
        </w:rPr>
        <w:t>ﺁﻧﻬﺎ</w:t>
      </w:r>
      <w:r w:rsidR="00D976BC" w:rsidRPr="00984881">
        <w:rPr>
          <w:sz w:val="28"/>
          <w:szCs w:val="28"/>
          <w:rtl/>
        </w:rPr>
        <w:t xml:space="preserve"> </w:t>
      </w:r>
      <w:r w:rsidR="00D976BC" w:rsidRPr="00984881">
        <w:rPr>
          <w:rFonts w:hint="cs"/>
          <w:sz w:val="28"/>
          <w:szCs w:val="28"/>
          <w:rtl/>
        </w:rPr>
        <w:t>ﻣﻴﺸﻮﺩ</w:t>
      </w:r>
      <w:r w:rsidR="00BD77AA">
        <w:rPr>
          <w:sz w:val="28"/>
          <w:szCs w:val="28"/>
          <w:rtl/>
        </w:rPr>
        <w:t xml:space="preserve">. </w:t>
      </w:r>
      <w:r w:rsidR="00D976BC" w:rsidRPr="00984881">
        <w:rPr>
          <w:rFonts w:hint="cs"/>
          <w:sz w:val="28"/>
          <w:szCs w:val="28"/>
          <w:rtl/>
        </w:rPr>
        <w:t>ﻭﻟﻰ</w:t>
      </w:r>
      <w:r w:rsidR="00D976BC" w:rsidRPr="00984881">
        <w:rPr>
          <w:sz w:val="28"/>
          <w:szCs w:val="28"/>
          <w:rtl/>
        </w:rPr>
        <w:t xml:space="preserve"> </w:t>
      </w:r>
      <w:r w:rsidR="00D976BC" w:rsidRPr="00984881">
        <w:rPr>
          <w:rFonts w:hint="cs"/>
          <w:sz w:val="28"/>
          <w:szCs w:val="28"/>
          <w:rtl/>
        </w:rPr>
        <w:t>ﺭﻭﺡ</w:t>
      </w:r>
      <w:r w:rsidR="00D976BC" w:rsidRPr="00984881">
        <w:rPr>
          <w:sz w:val="28"/>
          <w:szCs w:val="28"/>
          <w:rtl/>
        </w:rPr>
        <w:t xml:space="preserve"> </w:t>
      </w:r>
      <w:r w:rsidR="00D976BC" w:rsidRPr="00984881">
        <w:rPr>
          <w:rFonts w:hint="cs"/>
          <w:sz w:val="28"/>
          <w:szCs w:val="28"/>
          <w:rtl/>
        </w:rPr>
        <w:t>ﻫﺮﮔﺰ</w:t>
      </w:r>
      <w:r w:rsidR="00D976BC" w:rsidRPr="00984881">
        <w:rPr>
          <w:sz w:val="28"/>
          <w:szCs w:val="28"/>
          <w:rtl/>
        </w:rPr>
        <w:t xml:space="preserve"> </w:t>
      </w:r>
      <w:r w:rsidR="00D976BC" w:rsidRPr="00984881">
        <w:rPr>
          <w:rFonts w:hint="cs"/>
          <w:sz w:val="28"/>
          <w:szCs w:val="28"/>
          <w:rtl/>
        </w:rPr>
        <w:t>ﺑﺰﻳﺮ</w:t>
      </w:r>
      <w:r w:rsidR="00D976BC" w:rsidRPr="00984881">
        <w:rPr>
          <w:sz w:val="28"/>
          <w:szCs w:val="28"/>
          <w:rtl/>
        </w:rPr>
        <w:t xml:space="preserve"> </w:t>
      </w:r>
      <w:r w:rsidR="00D976BC" w:rsidRPr="00984881">
        <w:rPr>
          <w:rFonts w:hint="cs"/>
          <w:sz w:val="28"/>
          <w:szCs w:val="28"/>
          <w:rtl/>
        </w:rPr>
        <w:t>ﺯﻣﻴﻦ</w:t>
      </w:r>
      <w:r w:rsidR="00D976BC" w:rsidRPr="00984881">
        <w:rPr>
          <w:sz w:val="28"/>
          <w:szCs w:val="28"/>
          <w:rtl/>
        </w:rPr>
        <w:t xml:space="preserve"> </w:t>
      </w:r>
      <w:r w:rsidR="00D976BC" w:rsidRPr="00984881">
        <w:rPr>
          <w:rFonts w:hint="cs"/>
          <w:sz w:val="28"/>
          <w:szCs w:val="28"/>
          <w:rtl/>
        </w:rPr>
        <w:t>ﻧﻤﻴﺮﻭﺩ</w:t>
      </w:r>
      <w:r w:rsidR="00BD77AA">
        <w:rPr>
          <w:sz w:val="28"/>
          <w:szCs w:val="28"/>
          <w:rtl/>
        </w:rPr>
        <w:t xml:space="preserve">، </w:t>
      </w:r>
      <w:r w:rsidR="00D976BC" w:rsidRPr="00984881">
        <w:rPr>
          <w:rFonts w:hint="cs"/>
          <w:sz w:val="28"/>
          <w:szCs w:val="28"/>
          <w:rtl/>
        </w:rPr>
        <w:t>ﻭﻟﻰ</w:t>
      </w:r>
      <w:r w:rsidR="00D976BC" w:rsidRPr="00984881">
        <w:rPr>
          <w:sz w:val="28"/>
          <w:szCs w:val="28"/>
          <w:rtl/>
        </w:rPr>
        <w:t xml:space="preserve"> </w:t>
      </w:r>
      <w:r w:rsidR="00D976BC" w:rsidRPr="00984881">
        <w:rPr>
          <w:rFonts w:hint="cs"/>
          <w:sz w:val="28"/>
          <w:szCs w:val="28"/>
          <w:rtl/>
        </w:rPr>
        <w:t>ﺩﺭ ﻣﻘﺎﻡ</w:t>
      </w:r>
      <w:r>
        <w:rPr>
          <w:sz w:val="28"/>
          <w:szCs w:val="28"/>
          <w:rtl/>
        </w:rPr>
        <w:t xml:space="preserve"> </w:t>
      </w:r>
      <w:r w:rsidR="00D976BC" w:rsidRPr="00984881">
        <w:rPr>
          <w:rFonts w:hint="cs"/>
          <w:sz w:val="28"/>
          <w:szCs w:val="28"/>
          <w:rtl/>
        </w:rPr>
        <w:t>ﻧﻮﻋﻰ</w:t>
      </w:r>
      <w:r w:rsidR="00D976BC" w:rsidRPr="00984881">
        <w:rPr>
          <w:sz w:val="28"/>
          <w:szCs w:val="28"/>
          <w:rtl/>
        </w:rPr>
        <w:t xml:space="preserve"> </w:t>
      </w:r>
      <w:r w:rsidR="00D976BC" w:rsidRPr="00984881">
        <w:rPr>
          <w:rFonts w:hint="cs"/>
          <w:sz w:val="28"/>
          <w:szCs w:val="28"/>
          <w:rtl/>
        </w:rPr>
        <w:t>ﺣﻘﻴﺮ</w:t>
      </w:r>
      <w:r w:rsidR="00D976BC" w:rsidRPr="00984881">
        <w:rPr>
          <w:sz w:val="28"/>
          <w:szCs w:val="28"/>
          <w:rtl/>
        </w:rPr>
        <w:t xml:space="preserve"> </w:t>
      </w:r>
      <w:r w:rsidR="00D976BC" w:rsidRPr="00984881">
        <w:rPr>
          <w:rFonts w:hint="cs"/>
          <w:sz w:val="28"/>
          <w:szCs w:val="28"/>
          <w:rtl/>
        </w:rPr>
        <w:t>ﺗﺮﻯ</w:t>
      </w:r>
      <w:r w:rsidR="00D976BC" w:rsidRPr="00984881">
        <w:rPr>
          <w:sz w:val="28"/>
          <w:szCs w:val="28"/>
          <w:rtl/>
        </w:rPr>
        <w:t xml:space="preserve"> </w:t>
      </w:r>
      <w:r w:rsidR="00D976BC" w:rsidRPr="00984881">
        <w:rPr>
          <w:rFonts w:hint="cs"/>
          <w:sz w:val="28"/>
          <w:szCs w:val="28"/>
          <w:rtl/>
        </w:rPr>
        <w:t>ﻣﻴﺮﻭﺩ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ﺑﺸﺮﻳﺖ</w:t>
      </w:r>
      <w:r w:rsidR="00D976BC" w:rsidRPr="00984881">
        <w:rPr>
          <w:sz w:val="28"/>
          <w:szCs w:val="28"/>
          <w:rtl/>
        </w:rPr>
        <w:t xml:space="preserve"> </w:t>
      </w:r>
      <w:r w:rsidR="00D976BC" w:rsidRPr="00984881">
        <w:rPr>
          <w:rFonts w:hint="cs"/>
          <w:sz w:val="28"/>
          <w:szCs w:val="28"/>
          <w:rtl/>
        </w:rPr>
        <w:t>ﺑﻤﺴﺨﻬﺎﻯ</w:t>
      </w:r>
      <w:r w:rsidR="00D976BC" w:rsidRPr="00984881">
        <w:rPr>
          <w:sz w:val="28"/>
          <w:szCs w:val="28"/>
          <w:rtl/>
        </w:rPr>
        <w:t xml:space="preserve"> </w:t>
      </w:r>
      <w:r w:rsidR="00D976BC" w:rsidRPr="00984881">
        <w:rPr>
          <w:rFonts w:hint="cs"/>
          <w:sz w:val="28"/>
          <w:szCs w:val="28"/>
          <w:rtl/>
        </w:rPr>
        <w:t>ﺣﻴﻮﺍﻧﻰ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ﻓﺴﺨﻬﺎﻯ</w:t>
      </w:r>
      <w:r w:rsidR="00D976BC" w:rsidRPr="00984881">
        <w:rPr>
          <w:sz w:val="28"/>
          <w:szCs w:val="28"/>
          <w:rtl/>
        </w:rPr>
        <w:t xml:space="preserve"> </w:t>
      </w:r>
      <w:r w:rsidR="00D976BC" w:rsidRPr="00984881">
        <w:rPr>
          <w:rFonts w:hint="cs"/>
          <w:sz w:val="28"/>
          <w:szCs w:val="28"/>
          <w:rtl/>
        </w:rPr>
        <w:t>ﮔﻴﺎﻫﻰ</w:t>
      </w:r>
      <w:r w:rsidR="00D976BC" w:rsidRPr="00984881">
        <w:rPr>
          <w:sz w:val="28"/>
          <w:szCs w:val="28"/>
          <w:rtl/>
        </w:rPr>
        <w:t xml:space="preserve"> </w:t>
      </w:r>
      <w:r w:rsidR="00D976BC" w:rsidRPr="00984881">
        <w:rPr>
          <w:rFonts w:hint="cs"/>
          <w:sz w:val="28"/>
          <w:szCs w:val="28"/>
          <w:rtl/>
        </w:rPr>
        <w:t>ﻭ ﺭﺳﺨﻬﺎﻯ</w:t>
      </w:r>
      <w:r w:rsidR="00D976BC" w:rsidRPr="00984881">
        <w:rPr>
          <w:sz w:val="28"/>
          <w:szCs w:val="28"/>
          <w:rtl/>
        </w:rPr>
        <w:t xml:space="preserve"> </w:t>
      </w:r>
      <w:r w:rsidR="00D976BC" w:rsidRPr="00984881">
        <w:rPr>
          <w:rFonts w:hint="cs"/>
          <w:sz w:val="28"/>
          <w:szCs w:val="28"/>
          <w:rtl/>
        </w:rPr>
        <w:t>ﺟﻤﺎﺩﻯ</w:t>
      </w:r>
      <w:r w:rsidR="00D976BC" w:rsidRPr="00984881">
        <w:rPr>
          <w:sz w:val="28"/>
          <w:szCs w:val="28"/>
          <w:rtl/>
        </w:rPr>
        <w:t xml:space="preserve"> </w:t>
      </w:r>
      <w:r w:rsidR="00D976BC" w:rsidRPr="00984881">
        <w:rPr>
          <w:rFonts w:hint="cs"/>
          <w:sz w:val="28"/>
          <w:szCs w:val="28"/>
          <w:rtl/>
        </w:rPr>
        <w:t>ﻧﻴﺰ</w:t>
      </w:r>
      <w:r w:rsidR="00D976BC" w:rsidRPr="00984881">
        <w:rPr>
          <w:sz w:val="28"/>
          <w:szCs w:val="28"/>
          <w:rtl/>
        </w:rPr>
        <w:t xml:space="preserve"> </w:t>
      </w:r>
      <w:r w:rsidR="00D976BC" w:rsidRPr="00984881">
        <w:rPr>
          <w:rFonts w:hint="cs"/>
          <w:sz w:val="28"/>
          <w:szCs w:val="28"/>
          <w:rtl/>
        </w:rPr>
        <w:t>ﻣﻴﺮﻭﻧﺪ</w:t>
      </w:r>
      <w:r w:rsidR="00BD77AA">
        <w:rPr>
          <w:sz w:val="28"/>
          <w:szCs w:val="28"/>
          <w:rtl/>
        </w:rPr>
        <w:t xml:space="preserve">. </w:t>
      </w:r>
      <w:r w:rsidR="00D976BC" w:rsidRPr="00984881">
        <w:rPr>
          <w:rFonts w:hint="cs"/>
          <w:sz w:val="28"/>
          <w:szCs w:val="28"/>
          <w:rtl/>
        </w:rPr>
        <w:t>ﮔﺮﭼﻪ</w:t>
      </w:r>
      <w:r w:rsidR="00D976BC" w:rsidRPr="00984881">
        <w:rPr>
          <w:sz w:val="28"/>
          <w:szCs w:val="28"/>
          <w:rtl/>
        </w:rPr>
        <w:t xml:space="preserve"> </w:t>
      </w:r>
      <w:r w:rsidR="00D976BC" w:rsidRPr="00984881">
        <w:rPr>
          <w:rFonts w:hint="cs"/>
          <w:sz w:val="28"/>
          <w:szCs w:val="28"/>
          <w:rtl/>
        </w:rPr>
        <w:t>ﺗﻮﺍﻧﮕﺮﺍﻥ</w:t>
      </w:r>
      <w:r w:rsidR="00D976BC" w:rsidRPr="00984881">
        <w:rPr>
          <w:sz w:val="28"/>
          <w:szCs w:val="28"/>
          <w:rtl/>
        </w:rPr>
        <w:t xml:space="preserve"> </w:t>
      </w:r>
      <w:r w:rsidR="00D976BC" w:rsidRPr="00984881">
        <w:rPr>
          <w:rFonts w:hint="cs"/>
          <w:sz w:val="28"/>
          <w:szCs w:val="28"/>
          <w:rtl/>
        </w:rPr>
        <w:t>ﺗﺎ</w:t>
      </w:r>
      <w:r w:rsidR="00D976BC" w:rsidRPr="00984881">
        <w:rPr>
          <w:sz w:val="28"/>
          <w:szCs w:val="28"/>
          <w:rtl/>
        </w:rPr>
        <w:t xml:space="preserve"> </w:t>
      </w:r>
      <w:r w:rsidR="00D976BC" w:rsidRPr="00984881">
        <w:rPr>
          <w:rFonts w:hint="cs"/>
          <w:sz w:val="28"/>
          <w:szCs w:val="28"/>
          <w:rtl/>
        </w:rPr>
        <w:t>ﺯﻧﺪﻩ</w:t>
      </w:r>
      <w:r w:rsidR="00D976BC" w:rsidRPr="00984881">
        <w:rPr>
          <w:sz w:val="28"/>
          <w:szCs w:val="28"/>
          <w:rtl/>
        </w:rPr>
        <w:t xml:space="preserve"> </w:t>
      </w:r>
      <w:r w:rsidR="00D976BC" w:rsidRPr="00984881">
        <w:rPr>
          <w:rFonts w:hint="cs"/>
          <w:sz w:val="28"/>
          <w:szCs w:val="28"/>
          <w:rtl/>
        </w:rPr>
        <w:t>ﻫﺴﺘﻨﺪ</w:t>
      </w:r>
      <w:r w:rsidR="00BD77AA">
        <w:rPr>
          <w:sz w:val="28"/>
          <w:szCs w:val="28"/>
          <w:rtl/>
        </w:rPr>
        <w:t xml:space="preserve">، </w:t>
      </w:r>
      <w:r w:rsidR="00D976BC" w:rsidRPr="00984881">
        <w:rPr>
          <w:rFonts w:hint="cs"/>
          <w:sz w:val="28"/>
          <w:szCs w:val="28"/>
          <w:rtl/>
        </w:rPr>
        <w:t>ﻣﻴﺘﻮﺍﻧﻨﺪ</w:t>
      </w:r>
      <w:r>
        <w:rPr>
          <w:sz w:val="28"/>
          <w:szCs w:val="28"/>
          <w:rtl/>
        </w:rPr>
        <w:t xml:space="preserve"> </w:t>
      </w:r>
      <w:r w:rsidR="00D976BC" w:rsidRPr="00984881">
        <w:rPr>
          <w:rFonts w:hint="cs"/>
          <w:sz w:val="28"/>
          <w:szCs w:val="28"/>
          <w:rtl/>
        </w:rPr>
        <w:t>ﺧﻴﺮﺍﺕ</w:t>
      </w:r>
      <w:r w:rsidR="00D976BC" w:rsidRPr="00984881">
        <w:rPr>
          <w:sz w:val="28"/>
          <w:szCs w:val="28"/>
          <w:rtl/>
        </w:rPr>
        <w:t xml:space="preserve"> </w:t>
      </w:r>
      <w:r w:rsidR="00D976BC" w:rsidRPr="00984881">
        <w:rPr>
          <w:rFonts w:hint="cs"/>
          <w:sz w:val="28"/>
          <w:szCs w:val="28"/>
          <w:rtl/>
        </w:rPr>
        <w:t>ﻣﺎﻝ ﺧﻮﺩ</w:t>
      </w:r>
      <w:r>
        <w:rPr>
          <w:sz w:val="28"/>
          <w:szCs w:val="28"/>
          <w:rtl/>
        </w:rPr>
        <w:t xml:space="preserve"> </w:t>
      </w:r>
      <w:r w:rsidR="00D976BC" w:rsidRPr="00984881">
        <w:rPr>
          <w:rFonts w:hint="cs"/>
          <w:sz w:val="28"/>
          <w:szCs w:val="28"/>
          <w:rtl/>
        </w:rPr>
        <w:t>ﮐﻨﻨﺪ</w:t>
      </w:r>
      <w:r w:rsidR="00BD77AA">
        <w:rPr>
          <w:sz w:val="28"/>
          <w:szCs w:val="28"/>
          <w:rtl/>
        </w:rPr>
        <w:t xml:space="preserve">، </w:t>
      </w:r>
      <w:r w:rsidR="00D976BC" w:rsidRPr="00984881">
        <w:rPr>
          <w:rFonts w:hint="cs"/>
          <w:sz w:val="28"/>
          <w:szCs w:val="28"/>
          <w:rtl/>
        </w:rPr>
        <w:t>ﻭﻟﻰ</w:t>
      </w:r>
      <w:r w:rsidR="00D976BC" w:rsidRPr="00984881">
        <w:rPr>
          <w:sz w:val="28"/>
          <w:szCs w:val="28"/>
          <w:rtl/>
        </w:rPr>
        <w:t xml:space="preserve"> </w:t>
      </w:r>
      <w:r w:rsidR="00D976BC" w:rsidRPr="00984881">
        <w:rPr>
          <w:rFonts w:hint="cs"/>
          <w:sz w:val="28"/>
          <w:szCs w:val="28"/>
          <w:rtl/>
        </w:rPr>
        <w:t>ﺑﺎﺯ</w:t>
      </w:r>
      <w:r w:rsidR="00D976BC" w:rsidRPr="00984881">
        <w:rPr>
          <w:sz w:val="28"/>
          <w:szCs w:val="28"/>
          <w:rtl/>
        </w:rPr>
        <w:t xml:space="preserve"> </w:t>
      </w:r>
      <w:r w:rsidR="00D976BC" w:rsidRPr="00984881">
        <w:rPr>
          <w:rFonts w:hint="cs"/>
          <w:sz w:val="28"/>
          <w:szCs w:val="28"/>
          <w:rtl/>
        </w:rPr>
        <w:t>ﻧﺠﺎﺗﻰ</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ﻧﻮﻉ</w:t>
      </w:r>
      <w:r w:rsidR="00D976BC" w:rsidRPr="00984881">
        <w:rPr>
          <w:sz w:val="28"/>
          <w:szCs w:val="28"/>
          <w:rtl/>
        </w:rPr>
        <w:t xml:space="preserve"> </w:t>
      </w:r>
      <w:r w:rsidR="00D976BC" w:rsidRPr="00984881">
        <w:rPr>
          <w:rFonts w:hint="cs"/>
          <w:sz w:val="28"/>
          <w:szCs w:val="28"/>
          <w:rtl/>
        </w:rPr>
        <w:t>ﺑﺸﺮﻯ</w:t>
      </w:r>
      <w:r w:rsidR="00D976BC" w:rsidRPr="00984881">
        <w:rPr>
          <w:sz w:val="28"/>
          <w:szCs w:val="28"/>
          <w:rtl/>
        </w:rPr>
        <w:t xml:space="preserve"> </w:t>
      </w:r>
      <w:r w:rsidR="00D976BC" w:rsidRPr="00984881">
        <w:rPr>
          <w:rFonts w:hint="cs"/>
          <w:sz w:val="28"/>
          <w:szCs w:val="28"/>
          <w:rtl/>
        </w:rPr>
        <w:t>ﻧﺪﺍﺭﻧﺪ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ﺧﻴﺮ</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ﺧﻴﺮﺍﺕ</w:t>
      </w:r>
      <w:r w:rsidR="00BD77AA">
        <w:rPr>
          <w:sz w:val="28"/>
          <w:szCs w:val="28"/>
          <w:rtl/>
        </w:rPr>
        <w:t xml:space="preserve">، </w:t>
      </w:r>
      <w:r w:rsidR="00D976BC" w:rsidRPr="00984881">
        <w:rPr>
          <w:rFonts w:hint="cs"/>
          <w:sz w:val="28"/>
          <w:szCs w:val="28"/>
          <w:rtl/>
        </w:rPr>
        <w:t>ﺗﻨﻬﺎ ﺗﮑﺎ</w:t>
      </w:r>
      <w:r w:rsidR="00F97640" w:rsidRPr="00984881">
        <w:rPr>
          <w:rFonts w:hint="cs"/>
          <w:sz w:val="28"/>
          <w:szCs w:val="28"/>
          <w:rtl/>
        </w:rPr>
        <w:t>ملا</w:t>
      </w:r>
      <w:r w:rsidR="00D976BC" w:rsidRPr="00984881">
        <w:rPr>
          <w:rFonts w:hint="cs"/>
          <w:sz w:val="28"/>
          <w:szCs w:val="28"/>
          <w:rtl/>
        </w:rPr>
        <w:t>ﺖ</w:t>
      </w:r>
      <w:r w:rsidR="00F97640" w:rsidRPr="00984881">
        <w:rPr>
          <w:rFonts w:hint="cs"/>
          <w:sz w:val="28"/>
          <w:szCs w:val="28"/>
          <w:rtl/>
        </w:rPr>
        <w:t xml:space="preserve"> </w:t>
      </w:r>
      <w:r w:rsidR="00D976BC" w:rsidRPr="00984881">
        <w:rPr>
          <w:rFonts w:hint="cs"/>
          <w:sz w:val="28"/>
          <w:szCs w:val="28"/>
          <w:rtl/>
        </w:rPr>
        <w:t>ﺭﻭﺣﻰ</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ﻭﻟﺎﻳﺖ</w:t>
      </w:r>
      <w:r w:rsidR="00BD77AA">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ﺗﺨﻠﻴﻪ</w:t>
      </w:r>
      <w:r w:rsidR="00D976BC" w:rsidRPr="00984881">
        <w:rPr>
          <w:sz w:val="28"/>
          <w:szCs w:val="28"/>
          <w:rtl/>
        </w:rPr>
        <w:t xml:space="preserve"> </w:t>
      </w:r>
      <w:r w:rsidR="00D976BC" w:rsidRPr="00984881">
        <w:rPr>
          <w:rFonts w:hint="cs"/>
          <w:sz w:val="28"/>
          <w:szCs w:val="28"/>
          <w:rtl/>
        </w:rPr>
        <w:t>ﻭﺗﺤﻠﻴﻪ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ﮐﺴﺐ</w:t>
      </w:r>
      <w:r>
        <w:rPr>
          <w:sz w:val="28"/>
          <w:szCs w:val="28"/>
          <w:rtl/>
        </w:rPr>
        <w:t xml:space="preserve"> </w:t>
      </w:r>
      <w:r w:rsidR="00D976BC" w:rsidRPr="00984881">
        <w:rPr>
          <w:rFonts w:hint="cs"/>
          <w:sz w:val="28"/>
          <w:szCs w:val="28"/>
          <w:rtl/>
        </w:rPr>
        <w:t>ﻣﺮﺍﺗﺐ</w:t>
      </w:r>
      <w:r w:rsidR="00D976BC" w:rsidRPr="00984881">
        <w:rPr>
          <w:sz w:val="28"/>
          <w:szCs w:val="28"/>
          <w:rtl/>
        </w:rPr>
        <w:t xml:space="preserve"> </w:t>
      </w:r>
      <w:r w:rsidR="00D976BC" w:rsidRPr="00984881">
        <w:rPr>
          <w:rFonts w:hint="cs"/>
          <w:sz w:val="28"/>
          <w:szCs w:val="28"/>
          <w:rtl/>
        </w:rPr>
        <w:t>ﺷﻬﻮﺩﻯ</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ﺩﻳﺪﺍﺭﻫﺎﻯ</w:t>
      </w:r>
      <w:r w:rsidR="00D976BC" w:rsidRPr="00984881">
        <w:rPr>
          <w:sz w:val="28"/>
          <w:szCs w:val="28"/>
          <w:rtl/>
        </w:rPr>
        <w:t xml:space="preserve"> </w:t>
      </w:r>
      <w:r w:rsidR="00D976BC" w:rsidRPr="00984881">
        <w:rPr>
          <w:rFonts w:hint="cs"/>
          <w:sz w:val="28"/>
          <w:szCs w:val="28"/>
          <w:rtl/>
        </w:rPr>
        <w:t>ﺍﺯ ﺗﺠﻠّﻴﺎﺕ</w:t>
      </w:r>
      <w:r w:rsidR="00D976BC" w:rsidRPr="00984881">
        <w:rPr>
          <w:sz w:val="28"/>
          <w:szCs w:val="28"/>
          <w:rtl/>
        </w:rPr>
        <w:t xml:space="preserve"> </w:t>
      </w:r>
      <w:r w:rsidR="00D976BC" w:rsidRPr="00984881">
        <w:rPr>
          <w:rFonts w:hint="cs"/>
          <w:sz w:val="28"/>
          <w:szCs w:val="28"/>
          <w:rtl/>
        </w:rPr>
        <w:t>ﻭﻋﻮﺍﻟﻢ</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ﻣﻴﺒﺎﺷﺪ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lastRenderedPageBreak/>
        <w:t xml:space="preserve"> </w:t>
      </w:r>
      <w:r w:rsidRPr="00984881">
        <w:rPr>
          <w:rFonts w:hint="cs"/>
          <w:b/>
          <w:bCs/>
          <w:sz w:val="28"/>
          <w:szCs w:val="28"/>
          <w:rtl/>
        </w:rPr>
        <w:t>ﺑﻠﺎ</w:t>
      </w:r>
      <w:r w:rsidRPr="00984881">
        <w:rPr>
          <w:b/>
          <w:bCs/>
          <w:sz w:val="28"/>
          <w:szCs w:val="28"/>
          <w:rtl/>
        </w:rPr>
        <w:t xml:space="preserve"> </w:t>
      </w:r>
      <w:r w:rsidRPr="00984881">
        <w:rPr>
          <w:rFonts w:hint="cs"/>
          <w:b/>
          <w:bCs/>
          <w:sz w:val="28"/>
          <w:szCs w:val="28"/>
          <w:rtl/>
        </w:rPr>
        <w:t>ﮔﺮﺩﺍﻥ</w:t>
      </w:r>
      <w:r w:rsidRPr="00984881">
        <w:rPr>
          <w:b/>
          <w:bCs/>
          <w:sz w:val="28"/>
          <w:szCs w:val="28"/>
          <w:rtl/>
        </w:rPr>
        <w:t xml:space="preserve"> </w:t>
      </w:r>
      <w:r w:rsidRPr="00984881">
        <w:rPr>
          <w:rFonts w:hint="cs"/>
          <w:b/>
          <w:bCs/>
          <w:sz w:val="28"/>
          <w:szCs w:val="28"/>
          <w:rtl/>
        </w:rPr>
        <w:t>ﺟﺎﻥ</w:t>
      </w:r>
      <w:r w:rsidRPr="00984881">
        <w:rPr>
          <w:b/>
          <w:bCs/>
          <w:sz w:val="28"/>
          <w:szCs w:val="28"/>
          <w:rtl/>
        </w:rPr>
        <w:t xml:space="preserve"> </w:t>
      </w:r>
      <w:r w:rsidRPr="00984881">
        <w:rPr>
          <w:rFonts w:hint="cs"/>
          <w:b/>
          <w:bCs/>
          <w:sz w:val="28"/>
          <w:szCs w:val="28"/>
          <w:rtl/>
        </w:rPr>
        <w:t>ﻭﺗﻦ</w:t>
      </w:r>
      <w:r w:rsidR="00BD77AA">
        <w:rPr>
          <w:b/>
          <w:bCs/>
          <w:sz w:val="28"/>
          <w:szCs w:val="28"/>
          <w:rtl/>
        </w:rPr>
        <w:t xml:space="preserve">، </w:t>
      </w:r>
      <w:r w:rsidRPr="00984881">
        <w:rPr>
          <w:rFonts w:hint="cs"/>
          <w:b/>
          <w:bCs/>
          <w:sz w:val="28"/>
          <w:szCs w:val="28"/>
          <w:rtl/>
        </w:rPr>
        <w:t>ﺩﻋﺎﻯﻤﺴﺘﻤﻨﺪﺍﻧﺴﺖ</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ﮐﻪ</w:t>
      </w:r>
      <w:r w:rsidR="004D25BE">
        <w:rPr>
          <w:b/>
          <w:bCs/>
          <w:sz w:val="28"/>
          <w:szCs w:val="28"/>
          <w:rtl/>
        </w:rPr>
        <w:t xml:space="preserve"> </w:t>
      </w:r>
      <w:r w:rsidRPr="00984881">
        <w:rPr>
          <w:rFonts w:hint="cs"/>
          <w:b/>
          <w:bCs/>
          <w:sz w:val="28"/>
          <w:szCs w:val="28"/>
          <w:rtl/>
        </w:rPr>
        <w:t>ﺑﻴﻨﺪ</w:t>
      </w:r>
      <w:r w:rsidRPr="00984881">
        <w:rPr>
          <w:b/>
          <w:bCs/>
          <w:sz w:val="28"/>
          <w:szCs w:val="28"/>
          <w:rtl/>
        </w:rPr>
        <w:t xml:space="preserve"> </w:t>
      </w:r>
      <w:r w:rsidRPr="00984881">
        <w:rPr>
          <w:rFonts w:hint="cs"/>
          <w:b/>
          <w:bCs/>
          <w:sz w:val="28"/>
          <w:szCs w:val="28"/>
          <w:rtl/>
        </w:rPr>
        <w:t>ﺧﻴﺮ</w:t>
      </w:r>
      <w:r w:rsidRPr="00984881">
        <w:rPr>
          <w:b/>
          <w:bCs/>
          <w:sz w:val="28"/>
          <w:szCs w:val="28"/>
          <w:rtl/>
        </w:rPr>
        <w:t xml:space="preserve"> </w:t>
      </w:r>
      <w:r w:rsidRPr="00984881">
        <w:rPr>
          <w:rFonts w:hint="cs"/>
          <w:b/>
          <w:bCs/>
          <w:sz w:val="28"/>
          <w:szCs w:val="28"/>
          <w:rtl/>
        </w:rPr>
        <w:t>ﺍﺯ</w:t>
      </w:r>
      <w:r w:rsidRPr="00984881">
        <w:rPr>
          <w:b/>
          <w:bCs/>
          <w:sz w:val="28"/>
          <w:szCs w:val="28"/>
          <w:rtl/>
        </w:rPr>
        <w:t xml:space="preserve"> </w:t>
      </w:r>
      <w:r w:rsidRPr="00984881">
        <w:rPr>
          <w:rFonts w:hint="cs"/>
          <w:b/>
          <w:bCs/>
          <w:sz w:val="28"/>
          <w:szCs w:val="28"/>
          <w:rtl/>
        </w:rPr>
        <w:t>ﺁﻥ</w:t>
      </w:r>
      <w:r w:rsidRPr="00984881">
        <w:rPr>
          <w:b/>
          <w:bCs/>
          <w:sz w:val="28"/>
          <w:szCs w:val="28"/>
          <w:rtl/>
        </w:rPr>
        <w:t xml:space="preserve"> </w:t>
      </w:r>
      <w:r w:rsidRPr="00984881">
        <w:rPr>
          <w:rFonts w:hint="cs"/>
          <w:b/>
          <w:bCs/>
          <w:sz w:val="28"/>
          <w:szCs w:val="28"/>
          <w:rtl/>
        </w:rPr>
        <w:t>ﺧﺮﻣﻦ</w:t>
      </w:r>
      <w:r w:rsidR="00BD77AA">
        <w:rPr>
          <w:b/>
          <w:bCs/>
          <w:sz w:val="28"/>
          <w:szCs w:val="28"/>
          <w:rtl/>
        </w:rPr>
        <w:t xml:space="preserve">، </w:t>
      </w:r>
      <w:r w:rsidRPr="00984881">
        <w:rPr>
          <w:rFonts w:hint="cs"/>
          <w:b/>
          <w:bCs/>
          <w:sz w:val="28"/>
          <w:szCs w:val="28"/>
          <w:rtl/>
        </w:rPr>
        <w:t>ﮐﻪ</w:t>
      </w:r>
      <w:r w:rsidRPr="00984881">
        <w:rPr>
          <w:b/>
          <w:bCs/>
          <w:sz w:val="28"/>
          <w:szCs w:val="28"/>
          <w:rtl/>
        </w:rPr>
        <w:t xml:space="preserve"> </w:t>
      </w:r>
      <w:r w:rsidRPr="00984881">
        <w:rPr>
          <w:rFonts w:hint="cs"/>
          <w:b/>
          <w:bCs/>
          <w:sz w:val="28"/>
          <w:szCs w:val="28"/>
          <w:rtl/>
        </w:rPr>
        <w:t>ﻧﻨﮓ</w:t>
      </w:r>
      <w:r w:rsidRPr="00984881">
        <w:rPr>
          <w:b/>
          <w:bCs/>
          <w:sz w:val="28"/>
          <w:szCs w:val="28"/>
          <w:rtl/>
        </w:rPr>
        <w:t xml:space="preserve"> </w:t>
      </w:r>
      <w:r w:rsidRPr="00984881">
        <w:rPr>
          <w:rFonts w:hint="cs"/>
          <w:b/>
          <w:bCs/>
          <w:sz w:val="28"/>
          <w:szCs w:val="28"/>
          <w:rtl/>
        </w:rPr>
        <w:t>ﺍﺯ</w:t>
      </w:r>
      <w:r w:rsidRPr="00984881">
        <w:rPr>
          <w:b/>
          <w:bCs/>
          <w:sz w:val="28"/>
          <w:szCs w:val="28"/>
          <w:rtl/>
        </w:rPr>
        <w:t xml:space="preserve"> </w:t>
      </w:r>
      <w:r w:rsidRPr="00984881">
        <w:rPr>
          <w:rFonts w:hint="cs"/>
          <w:b/>
          <w:bCs/>
          <w:sz w:val="28"/>
          <w:szCs w:val="28"/>
          <w:rtl/>
        </w:rPr>
        <w:t>ﺧﻮﺷﻪ</w:t>
      </w:r>
      <w:r w:rsidRPr="00984881">
        <w:rPr>
          <w:b/>
          <w:bCs/>
          <w:sz w:val="28"/>
          <w:szCs w:val="28"/>
          <w:rtl/>
        </w:rPr>
        <w:t xml:space="preserve"> </w:t>
      </w:r>
      <w:r w:rsidRPr="00984881">
        <w:rPr>
          <w:rFonts w:hint="cs"/>
          <w:b/>
          <w:bCs/>
          <w:sz w:val="28"/>
          <w:szCs w:val="28"/>
          <w:rtl/>
        </w:rPr>
        <w:t>ﭼﻴﻦ</w:t>
      </w:r>
      <w:r w:rsidRPr="00984881">
        <w:rPr>
          <w:b/>
          <w:bCs/>
          <w:sz w:val="28"/>
          <w:szCs w:val="28"/>
          <w:rtl/>
        </w:rPr>
        <w:t xml:space="preserve"> </w:t>
      </w:r>
      <w:r w:rsidRPr="00984881">
        <w:rPr>
          <w:rFonts w:hint="cs"/>
          <w:b/>
          <w:bCs/>
          <w:sz w:val="28"/>
          <w:szCs w:val="28"/>
          <w:rtl/>
        </w:rPr>
        <w:t>ﺩﺍﺭﺩ</w:t>
      </w:r>
      <w:r w:rsidRPr="00984881">
        <w:rPr>
          <w:b/>
          <w:bCs/>
          <w:sz w:val="28"/>
          <w:szCs w:val="28"/>
          <w:rtl/>
        </w:rPr>
        <w:t xml:space="preserve"> </w:t>
      </w:r>
      <w:r w:rsidRPr="00984881">
        <w:rPr>
          <w:rFonts w:hint="cs"/>
          <w:b/>
          <w:bCs/>
          <w:sz w:val="28"/>
          <w:szCs w:val="28"/>
          <w:rtl/>
        </w:rPr>
        <w:t>؟</w:t>
      </w:r>
    </w:p>
    <w:p w:rsidR="00D976BC" w:rsidRDefault="004D25BE" w:rsidP="00D976BC">
      <w:pPr>
        <w:bidi/>
        <w:jc w:val="both"/>
        <w:rPr>
          <w:sz w:val="28"/>
          <w:szCs w:val="28"/>
        </w:rPr>
      </w:pPr>
      <w:r>
        <w:rPr>
          <w:rFonts w:hint="cs"/>
          <w:sz w:val="28"/>
          <w:szCs w:val="28"/>
          <w:rtl/>
        </w:rPr>
        <w:t xml:space="preserve"> </w:t>
      </w:r>
      <w:r w:rsidR="00D976BC" w:rsidRPr="00984881">
        <w:rPr>
          <w:rFonts w:hint="cs"/>
          <w:sz w:val="28"/>
          <w:szCs w:val="28"/>
          <w:rtl/>
        </w:rPr>
        <w:t>ﺑﻠﺎﻯ</w:t>
      </w:r>
      <w:r w:rsidR="00D976BC" w:rsidRPr="00984881">
        <w:rPr>
          <w:sz w:val="28"/>
          <w:szCs w:val="28"/>
          <w:rtl/>
        </w:rPr>
        <w:t xml:space="preserve"> </w:t>
      </w:r>
      <w:r w:rsidR="00D976BC" w:rsidRPr="00984881">
        <w:rPr>
          <w:rFonts w:hint="cs"/>
          <w:sz w:val="28"/>
          <w:szCs w:val="28"/>
          <w:rtl/>
        </w:rPr>
        <w:t>ﺟﺎﻥ</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ﺗﻦ</w:t>
      </w:r>
      <w:r w:rsidR="00D976BC" w:rsidRPr="00984881">
        <w:rPr>
          <w:sz w:val="28"/>
          <w:szCs w:val="28"/>
          <w:rtl/>
        </w:rPr>
        <w:t xml:space="preserve"> </w:t>
      </w:r>
      <w:r w:rsidR="00D976BC" w:rsidRPr="00984881">
        <w:rPr>
          <w:rFonts w:hint="cs"/>
          <w:sz w:val="28"/>
          <w:szCs w:val="28"/>
          <w:rtl/>
        </w:rPr>
        <w:t>ﻫﺮﮐس</w:t>
      </w:r>
      <w:r>
        <w:rPr>
          <w:rFonts w:hint="cs"/>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ﺩﻋﺎﻯ</w:t>
      </w:r>
      <w:r w:rsidR="00D976BC" w:rsidRPr="00984881">
        <w:rPr>
          <w:sz w:val="28"/>
          <w:szCs w:val="28"/>
          <w:rtl/>
        </w:rPr>
        <w:t xml:space="preserve"> </w:t>
      </w:r>
      <w:r w:rsidR="00D976BC" w:rsidRPr="00984881">
        <w:rPr>
          <w:rFonts w:hint="cs"/>
          <w:sz w:val="28"/>
          <w:szCs w:val="28"/>
          <w:rtl/>
        </w:rPr>
        <w:t>ﻣﺴﺘﻤﻨﺪﺍﻥ</w:t>
      </w:r>
      <w:r w:rsidR="00D976BC" w:rsidRPr="00984881">
        <w:rPr>
          <w:sz w:val="28"/>
          <w:szCs w:val="28"/>
          <w:rtl/>
        </w:rPr>
        <w:t xml:space="preserve"> </w:t>
      </w:r>
      <w:r w:rsidR="00D976BC" w:rsidRPr="00984881">
        <w:rPr>
          <w:rFonts w:hint="cs"/>
          <w:sz w:val="28"/>
          <w:szCs w:val="28"/>
          <w:rtl/>
        </w:rPr>
        <w:t>ﻳﺎﺭﻯ</w:t>
      </w:r>
      <w:r w:rsidR="00D976BC" w:rsidRPr="00984881">
        <w:rPr>
          <w:sz w:val="28"/>
          <w:szCs w:val="28"/>
          <w:rtl/>
        </w:rPr>
        <w:t xml:space="preserve"> </w:t>
      </w:r>
      <w:r w:rsidR="00D976BC" w:rsidRPr="00984881">
        <w:rPr>
          <w:rFonts w:hint="cs"/>
          <w:sz w:val="28"/>
          <w:szCs w:val="28"/>
          <w:rtl/>
        </w:rPr>
        <w:t>ﺷﺪﻩ</w:t>
      </w:r>
      <w:r w:rsidR="00BD77AA">
        <w:rPr>
          <w:sz w:val="28"/>
          <w:szCs w:val="28"/>
          <w:rtl/>
        </w:rPr>
        <w:t xml:space="preserve">، </w:t>
      </w:r>
      <w:r w:rsidR="00D976BC" w:rsidRPr="00984881">
        <w:rPr>
          <w:rFonts w:hint="cs"/>
          <w:sz w:val="28"/>
          <w:szCs w:val="28"/>
          <w:rtl/>
        </w:rPr>
        <w:t>ﺑﻠﺎ</w:t>
      </w:r>
      <w:r w:rsidR="00D976BC" w:rsidRPr="00984881">
        <w:rPr>
          <w:sz w:val="28"/>
          <w:szCs w:val="28"/>
          <w:rtl/>
        </w:rPr>
        <w:t xml:space="preserve"> </w:t>
      </w:r>
      <w:r w:rsidR="00D976BC" w:rsidRPr="00984881">
        <w:rPr>
          <w:rFonts w:hint="cs"/>
          <w:sz w:val="28"/>
          <w:szCs w:val="28"/>
          <w:rtl/>
        </w:rPr>
        <w:t>ﮔﺮﺩﺍﻧﻰ</w:t>
      </w:r>
      <w:r w:rsidR="00D976BC" w:rsidRPr="00984881">
        <w:rPr>
          <w:sz w:val="28"/>
          <w:szCs w:val="28"/>
          <w:rtl/>
        </w:rPr>
        <w:t xml:space="preserve"> </w:t>
      </w:r>
      <w:r w:rsidR="00D976BC" w:rsidRPr="00984881">
        <w:rPr>
          <w:rFonts w:hint="cs"/>
          <w:sz w:val="28"/>
          <w:szCs w:val="28"/>
          <w:rtl/>
        </w:rPr>
        <w:t>ﻣﻴﺸﻮﺩ</w:t>
      </w:r>
      <w:r w:rsidR="00BD77AA">
        <w:rPr>
          <w:sz w:val="28"/>
          <w:szCs w:val="28"/>
          <w:rtl/>
        </w:rPr>
        <w:t xml:space="preserve">. </w:t>
      </w:r>
      <w:r w:rsidR="00D976BC" w:rsidRPr="00984881">
        <w:rPr>
          <w:rFonts w:hint="cs"/>
          <w:sz w:val="28"/>
          <w:szCs w:val="28"/>
          <w:rtl/>
        </w:rPr>
        <w:t>ﭼﻪ ﮔﺮﺳﻨﻪ</w:t>
      </w:r>
      <w:r w:rsidR="00D976BC" w:rsidRPr="00984881">
        <w:rPr>
          <w:sz w:val="28"/>
          <w:szCs w:val="28"/>
          <w:rtl/>
        </w:rPr>
        <w:t xml:space="preserve"> </w:t>
      </w:r>
      <w:r w:rsidR="00D976BC" w:rsidRPr="00984881">
        <w:rPr>
          <w:rFonts w:hint="cs"/>
          <w:sz w:val="28"/>
          <w:szCs w:val="28"/>
          <w:rtl/>
        </w:rPr>
        <w:t>ﺷﮑﻢ</w:t>
      </w:r>
      <w:r w:rsidR="00D976BC" w:rsidRPr="00984881">
        <w:rPr>
          <w:sz w:val="28"/>
          <w:szCs w:val="28"/>
          <w:rtl/>
        </w:rPr>
        <w:t xml:space="preserve"> </w:t>
      </w:r>
      <w:r w:rsidR="00D976BC" w:rsidRPr="00984881">
        <w:rPr>
          <w:rFonts w:hint="cs"/>
          <w:sz w:val="28"/>
          <w:szCs w:val="28"/>
          <w:rtl/>
        </w:rPr>
        <w:t>ﺑﺎﺷﺪ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ﭼﻪ</w:t>
      </w:r>
      <w:r w:rsidR="00D976BC" w:rsidRPr="00984881">
        <w:rPr>
          <w:sz w:val="28"/>
          <w:szCs w:val="28"/>
          <w:rtl/>
        </w:rPr>
        <w:t xml:space="preserve"> </w:t>
      </w:r>
      <w:r w:rsidR="00D976BC" w:rsidRPr="00984881">
        <w:rPr>
          <w:rFonts w:hint="cs"/>
          <w:sz w:val="28"/>
          <w:szCs w:val="28"/>
          <w:rtl/>
        </w:rPr>
        <w:t>ﻧﻴﺎﺯ</w:t>
      </w:r>
      <w:r w:rsidR="00D976BC" w:rsidRPr="00984881">
        <w:rPr>
          <w:sz w:val="28"/>
          <w:szCs w:val="28"/>
          <w:rtl/>
        </w:rPr>
        <w:t xml:space="preserve"> </w:t>
      </w:r>
      <w:r w:rsidR="00D976BC" w:rsidRPr="00984881">
        <w:rPr>
          <w:rFonts w:hint="cs"/>
          <w:sz w:val="28"/>
          <w:szCs w:val="28"/>
          <w:rtl/>
        </w:rPr>
        <w:t>ﻧﺠﺎﺕ</w:t>
      </w:r>
      <w:r w:rsidR="00D976BC" w:rsidRPr="00984881">
        <w:rPr>
          <w:sz w:val="28"/>
          <w:szCs w:val="28"/>
          <w:rtl/>
        </w:rPr>
        <w:t xml:space="preserve"> </w:t>
      </w:r>
      <w:r w:rsidR="00D976BC" w:rsidRPr="00984881">
        <w:rPr>
          <w:rFonts w:hint="cs"/>
          <w:sz w:val="28"/>
          <w:szCs w:val="28"/>
          <w:rtl/>
        </w:rPr>
        <w:t>ﺭﻭﺡ</w:t>
      </w:r>
      <w:r w:rsidR="00D976BC" w:rsidRPr="00984881">
        <w:rPr>
          <w:sz w:val="28"/>
          <w:szCs w:val="28"/>
          <w:rtl/>
        </w:rPr>
        <w:t xml:space="preserve"> </w:t>
      </w:r>
      <w:r w:rsidR="00D976BC" w:rsidRPr="00984881">
        <w:rPr>
          <w:rFonts w:hint="cs"/>
          <w:sz w:val="28"/>
          <w:szCs w:val="28"/>
          <w:rtl/>
        </w:rPr>
        <w:t>ﺧﻮﺩﺭﺍ</w:t>
      </w:r>
      <w:r w:rsidR="00D976BC" w:rsidRPr="00984881">
        <w:rPr>
          <w:sz w:val="28"/>
          <w:szCs w:val="28"/>
          <w:rtl/>
        </w:rPr>
        <w:t xml:space="preserve"> </w:t>
      </w:r>
      <w:r w:rsidR="00D976BC" w:rsidRPr="00984881">
        <w:rPr>
          <w:rFonts w:hint="cs"/>
          <w:sz w:val="28"/>
          <w:szCs w:val="28"/>
          <w:rtl/>
        </w:rPr>
        <w:t>ﺑﺨﻮﺍﻫﺪ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ﺍﮔﺮ</w:t>
      </w:r>
      <w:r w:rsidR="00D976BC" w:rsidRPr="00984881">
        <w:rPr>
          <w:sz w:val="28"/>
          <w:szCs w:val="28"/>
          <w:rtl/>
        </w:rPr>
        <w:t xml:space="preserve"> </w:t>
      </w:r>
      <w:r w:rsidR="00D976BC" w:rsidRPr="00984881">
        <w:rPr>
          <w:rFonts w:hint="cs"/>
          <w:sz w:val="28"/>
          <w:szCs w:val="28"/>
          <w:rtl/>
        </w:rPr>
        <w:t>ﺩﻋﺎ</w:t>
      </w:r>
      <w:r w:rsidR="00D976BC" w:rsidRPr="00984881">
        <w:rPr>
          <w:sz w:val="28"/>
          <w:szCs w:val="28"/>
          <w:rtl/>
        </w:rPr>
        <w:t xml:space="preserve"> </w:t>
      </w:r>
      <w:r w:rsidR="00D976BC" w:rsidRPr="00984881">
        <w:rPr>
          <w:rFonts w:hint="cs"/>
          <w:sz w:val="28"/>
          <w:szCs w:val="28"/>
          <w:rtl/>
        </w:rPr>
        <w:t>ﮐﻨﻨﺪ</w:t>
      </w:r>
      <w:r w:rsidR="00BD77AA">
        <w:rPr>
          <w:sz w:val="28"/>
          <w:szCs w:val="28"/>
          <w:rtl/>
        </w:rPr>
        <w:t xml:space="preserve">، </w:t>
      </w:r>
      <w:r w:rsidR="00D976BC" w:rsidRPr="00984881">
        <w:rPr>
          <w:rFonts w:hint="cs"/>
          <w:sz w:val="28"/>
          <w:szCs w:val="28"/>
          <w:rtl/>
        </w:rPr>
        <w:t>ﺑﻠﺎ</w:t>
      </w:r>
      <w:r w:rsidR="00D976BC" w:rsidRPr="00984881">
        <w:rPr>
          <w:sz w:val="28"/>
          <w:szCs w:val="28"/>
          <w:rtl/>
        </w:rPr>
        <w:t xml:space="preserve"> </w:t>
      </w:r>
      <w:r w:rsidR="00D976BC" w:rsidRPr="00984881">
        <w:rPr>
          <w:rFonts w:hint="cs"/>
          <w:sz w:val="28"/>
          <w:szCs w:val="28"/>
          <w:rtl/>
        </w:rPr>
        <w:t>ﺍﺯ ﺩﻋﺎ</w:t>
      </w:r>
      <w:r w:rsidR="00D976BC" w:rsidRPr="00984881">
        <w:rPr>
          <w:sz w:val="28"/>
          <w:szCs w:val="28"/>
          <w:rtl/>
        </w:rPr>
        <w:t xml:space="preserve"> </w:t>
      </w:r>
      <w:r w:rsidR="00D976BC" w:rsidRPr="00984881">
        <w:rPr>
          <w:rFonts w:hint="cs"/>
          <w:sz w:val="28"/>
          <w:szCs w:val="28"/>
          <w:rtl/>
        </w:rPr>
        <w:t>ﺷﺪﮔﺎﻥ</w:t>
      </w:r>
      <w:r w:rsidR="00D976BC" w:rsidRPr="00984881">
        <w:rPr>
          <w:sz w:val="28"/>
          <w:szCs w:val="28"/>
          <w:rtl/>
        </w:rPr>
        <w:t xml:space="preserve"> </w:t>
      </w:r>
      <w:r w:rsidR="00D976BC" w:rsidRPr="00984881">
        <w:rPr>
          <w:rFonts w:hint="cs"/>
          <w:sz w:val="28"/>
          <w:szCs w:val="28"/>
          <w:rtl/>
        </w:rPr>
        <w:t>ﻳﺎﺭﻯ</w:t>
      </w:r>
      <w:r w:rsidR="00D976BC" w:rsidRPr="00984881">
        <w:rPr>
          <w:sz w:val="28"/>
          <w:szCs w:val="28"/>
          <w:rtl/>
        </w:rPr>
        <w:t xml:space="preserve"> </w:t>
      </w:r>
      <w:r w:rsidR="00D976BC" w:rsidRPr="00984881">
        <w:rPr>
          <w:rFonts w:hint="cs"/>
          <w:sz w:val="28"/>
          <w:szCs w:val="28"/>
          <w:rtl/>
        </w:rPr>
        <w:t>ﺩﻫﻨﺪﻩ</w:t>
      </w:r>
      <w:r w:rsidR="00D976BC" w:rsidRPr="00984881">
        <w:rPr>
          <w:sz w:val="28"/>
          <w:szCs w:val="28"/>
          <w:rtl/>
        </w:rPr>
        <w:t xml:space="preserve"> </w:t>
      </w:r>
      <w:r w:rsidR="00D976BC" w:rsidRPr="00984881">
        <w:rPr>
          <w:rFonts w:hint="cs"/>
          <w:sz w:val="28"/>
          <w:szCs w:val="28"/>
          <w:rtl/>
        </w:rPr>
        <w:t>ﺩﻭﺭ</w:t>
      </w:r>
      <w:r w:rsidR="00D976BC" w:rsidRPr="00984881">
        <w:rPr>
          <w:sz w:val="28"/>
          <w:szCs w:val="28"/>
          <w:rtl/>
        </w:rPr>
        <w:t xml:space="preserve"> </w:t>
      </w:r>
      <w:r w:rsidR="00D976BC" w:rsidRPr="00984881">
        <w:rPr>
          <w:rFonts w:hint="cs"/>
          <w:sz w:val="28"/>
          <w:szCs w:val="28"/>
          <w:rtl/>
        </w:rPr>
        <w:t>ﻣﻴﮕﺮﺩﺩ</w:t>
      </w:r>
      <w:r w:rsidR="00BD77AA">
        <w:rPr>
          <w:sz w:val="28"/>
          <w:szCs w:val="28"/>
          <w:rtl/>
        </w:rPr>
        <w:t xml:space="preserve">. </w:t>
      </w:r>
      <w:r w:rsidR="00D976BC" w:rsidRPr="00984881">
        <w:rPr>
          <w:rFonts w:hint="cs"/>
          <w:sz w:val="28"/>
          <w:szCs w:val="28"/>
          <w:rtl/>
        </w:rPr>
        <w:t>ﻭﮐﺴﺎﻧﻰ</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ﻭﻗﺖ</w:t>
      </w:r>
      <w:r w:rsidR="00D976BC" w:rsidRPr="00984881">
        <w:rPr>
          <w:sz w:val="28"/>
          <w:szCs w:val="28"/>
          <w:rtl/>
        </w:rPr>
        <w:t xml:space="preserve"> </w:t>
      </w:r>
      <w:r w:rsidR="00D976BC" w:rsidRPr="00984881">
        <w:rPr>
          <w:rFonts w:hint="cs"/>
          <w:sz w:val="28"/>
          <w:szCs w:val="28"/>
          <w:rtl/>
        </w:rPr>
        <w:t>ﺧﺮﻣﻦ</w:t>
      </w:r>
      <w:r>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ﺑﺮﺩﺍﺷﺖ</w:t>
      </w:r>
      <w:r w:rsidR="00D976BC" w:rsidRPr="00984881">
        <w:rPr>
          <w:sz w:val="28"/>
          <w:szCs w:val="28"/>
          <w:rtl/>
        </w:rPr>
        <w:t xml:space="preserve"> </w:t>
      </w:r>
      <w:r w:rsidR="00D976BC" w:rsidRPr="00984881">
        <w:rPr>
          <w:rFonts w:hint="cs"/>
          <w:sz w:val="28"/>
          <w:szCs w:val="28"/>
          <w:rtl/>
        </w:rPr>
        <w:t>ﻣﺤﺼﻮﻝ</w:t>
      </w:r>
      <w:r w:rsidR="00BD77AA">
        <w:rPr>
          <w:sz w:val="28"/>
          <w:szCs w:val="28"/>
          <w:rtl/>
        </w:rPr>
        <w:t xml:space="preserve">، </w:t>
      </w:r>
      <w:r w:rsidR="00D976BC" w:rsidRPr="00984881">
        <w:rPr>
          <w:rFonts w:hint="cs"/>
          <w:sz w:val="28"/>
          <w:szCs w:val="28"/>
          <w:rtl/>
        </w:rPr>
        <w:t>ﺍﺯ ﺧﻮﺷﻪ</w:t>
      </w:r>
      <w:r w:rsidR="00D976BC" w:rsidRPr="00984881">
        <w:rPr>
          <w:sz w:val="28"/>
          <w:szCs w:val="28"/>
          <w:rtl/>
        </w:rPr>
        <w:t xml:space="preserve"> </w:t>
      </w:r>
      <w:r w:rsidR="00D976BC" w:rsidRPr="00984881">
        <w:rPr>
          <w:rFonts w:hint="cs"/>
          <w:sz w:val="28"/>
          <w:szCs w:val="28"/>
          <w:rtl/>
        </w:rPr>
        <w:t>ﭼﻴﻨﺎﻥ</w:t>
      </w:r>
      <w:r w:rsidR="00D976BC" w:rsidRPr="00984881">
        <w:rPr>
          <w:sz w:val="28"/>
          <w:szCs w:val="28"/>
          <w:rtl/>
        </w:rPr>
        <w:t xml:space="preserve"> </w:t>
      </w:r>
      <w:r w:rsidR="00D976BC" w:rsidRPr="00984881">
        <w:rPr>
          <w:rFonts w:hint="cs"/>
          <w:sz w:val="28"/>
          <w:szCs w:val="28"/>
          <w:rtl/>
        </w:rPr>
        <w:t>ﻓﻘﻴﺮ</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ﺑﺮﻣﻴﺪﺍﺭﻧﺪ</w:t>
      </w:r>
      <w:r w:rsidR="00BD77AA">
        <w:rPr>
          <w:sz w:val="28"/>
          <w:szCs w:val="28"/>
          <w:rtl/>
        </w:rPr>
        <w:t xml:space="preserve">، </w:t>
      </w:r>
      <w:r w:rsidR="00D976BC" w:rsidRPr="00984881">
        <w:rPr>
          <w:rFonts w:hint="cs"/>
          <w:sz w:val="28"/>
          <w:szCs w:val="28"/>
          <w:rtl/>
        </w:rPr>
        <w:t>ﻣﻮﺭﺩ</w:t>
      </w:r>
      <w:r>
        <w:rPr>
          <w:sz w:val="28"/>
          <w:szCs w:val="28"/>
          <w:rtl/>
        </w:rPr>
        <w:t xml:space="preserve"> </w:t>
      </w:r>
      <w:r w:rsidR="00D976BC" w:rsidRPr="00984881">
        <w:rPr>
          <w:rFonts w:hint="cs"/>
          <w:sz w:val="28"/>
          <w:szCs w:val="28"/>
          <w:rtl/>
        </w:rPr>
        <w:t>ﻧﻨﮓ</w:t>
      </w:r>
      <w:r w:rsidR="00D976BC" w:rsidRPr="00984881">
        <w:rPr>
          <w:sz w:val="28"/>
          <w:szCs w:val="28"/>
          <w:rtl/>
        </w:rPr>
        <w:t xml:space="preserve"> </w:t>
      </w:r>
      <w:r w:rsidR="00D976BC" w:rsidRPr="00984881">
        <w:rPr>
          <w:rFonts w:hint="cs"/>
          <w:sz w:val="28"/>
          <w:szCs w:val="28"/>
          <w:rtl/>
        </w:rPr>
        <w:t>ﺍﻭﻟﻴﺎﻯ</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ﻧﻴﺴﺘﻨﺪ</w:t>
      </w:r>
      <w:r w:rsidR="00BD77AA">
        <w:rPr>
          <w:sz w:val="28"/>
          <w:szCs w:val="28"/>
          <w:rtl/>
        </w:rPr>
        <w:t xml:space="preserve">. </w:t>
      </w:r>
      <w:r w:rsidR="00D976BC" w:rsidRPr="00984881">
        <w:rPr>
          <w:rFonts w:hint="cs"/>
          <w:sz w:val="28"/>
          <w:szCs w:val="28"/>
          <w:rtl/>
        </w:rPr>
        <w:t>ﮐﻪ ﺍﻭﻟﻴﺎﻯ</w:t>
      </w:r>
      <w:r w:rsidR="00D976BC" w:rsidRPr="00984881">
        <w:rPr>
          <w:sz w:val="28"/>
          <w:szCs w:val="28"/>
          <w:rtl/>
        </w:rPr>
        <w:t xml:space="preserve"> </w:t>
      </w:r>
      <w:r w:rsidR="00D976BC" w:rsidRPr="00984881">
        <w:rPr>
          <w:rFonts w:hint="cs"/>
          <w:sz w:val="28"/>
          <w:szCs w:val="28"/>
          <w:rtl/>
        </w:rPr>
        <w:t>ﺍﻟﻬﻰ</w:t>
      </w:r>
      <w:r w:rsidR="00BD77AA">
        <w:rPr>
          <w:sz w:val="28"/>
          <w:szCs w:val="28"/>
          <w:rtl/>
        </w:rPr>
        <w:t xml:space="preserve">، </w:t>
      </w:r>
      <w:r w:rsidR="00D976BC" w:rsidRPr="00984881">
        <w:rPr>
          <w:rFonts w:hint="cs"/>
          <w:sz w:val="28"/>
          <w:szCs w:val="28"/>
          <w:rtl/>
        </w:rPr>
        <w:t>ﺧﻮﺷﻪ</w:t>
      </w:r>
      <w:r w:rsidR="00D976BC" w:rsidRPr="00984881">
        <w:rPr>
          <w:sz w:val="28"/>
          <w:szCs w:val="28"/>
          <w:rtl/>
        </w:rPr>
        <w:t xml:space="preserve"> </w:t>
      </w:r>
      <w:r w:rsidR="00D976BC" w:rsidRPr="00984881">
        <w:rPr>
          <w:rFonts w:hint="cs"/>
          <w:sz w:val="28"/>
          <w:szCs w:val="28"/>
          <w:rtl/>
        </w:rPr>
        <w:t>ﭼﻴﻨﺎﻥ</w:t>
      </w:r>
      <w:r w:rsidR="00D976BC" w:rsidRPr="00984881">
        <w:rPr>
          <w:sz w:val="28"/>
          <w:szCs w:val="28"/>
          <w:rtl/>
        </w:rPr>
        <w:t xml:space="preserve"> </w:t>
      </w:r>
      <w:r w:rsidR="00D976BC" w:rsidRPr="00984881">
        <w:rPr>
          <w:rFonts w:hint="cs"/>
          <w:sz w:val="28"/>
          <w:szCs w:val="28"/>
          <w:rtl/>
        </w:rPr>
        <w:t>ﺣﮑﻤﺘﻬﺎﻯ</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ﺑﻴﺸﺘﺮ</w:t>
      </w:r>
      <w:r w:rsidR="00D976BC" w:rsidRPr="00984881">
        <w:rPr>
          <w:sz w:val="28"/>
          <w:szCs w:val="28"/>
          <w:rtl/>
        </w:rPr>
        <w:t xml:space="preserve"> </w:t>
      </w:r>
      <w:r w:rsidR="00D976BC" w:rsidRPr="00984881">
        <w:rPr>
          <w:rFonts w:hint="cs"/>
          <w:sz w:val="28"/>
          <w:szCs w:val="28"/>
          <w:rtl/>
        </w:rPr>
        <w:t>ﻣﻴﺨﻮﺍﻫﻨﺪ</w:t>
      </w:r>
      <w:r w:rsidR="00BD77AA">
        <w:rPr>
          <w:sz w:val="28"/>
          <w:szCs w:val="28"/>
          <w:rtl/>
        </w:rPr>
        <w:t xml:space="preserve">. </w:t>
      </w:r>
      <w:r w:rsidR="00D976BC" w:rsidRPr="00984881">
        <w:rPr>
          <w:rFonts w:hint="cs"/>
          <w:sz w:val="28"/>
          <w:szCs w:val="28"/>
          <w:rtl/>
        </w:rPr>
        <w:t>ﻭﻫﺮﭼﻪ</w:t>
      </w:r>
      <w:r w:rsidR="00D976BC" w:rsidRPr="00984881">
        <w:rPr>
          <w:sz w:val="28"/>
          <w:szCs w:val="28"/>
          <w:rtl/>
        </w:rPr>
        <w:t xml:space="preserve"> </w:t>
      </w:r>
      <w:r w:rsidR="00D976BC" w:rsidRPr="00984881">
        <w:rPr>
          <w:rFonts w:hint="cs"/>
          <w:sz w:val="28"/>
          <w:szCs w:val="28"/>
          <w:rtl/>
        </w:rPr>
        <w:t>ﺑﻴﺸﺘﺮ</w:t>
      </w:r>
      <w:r w:rsidR="00D976BC" w:rsidRPr="00984881">
        <w:rPr>
          <w:sz w:val="28"/>
          <w:szCs w:val="28"/>
          <w:rtl/>
        </w:rPr>
        <w:t xml:space="preserve"> </w:t>
      </w:r>
      <w:r w:rsidR="00D976BC" w:rsidRPr="00984881">
        <w:rPr>
          <w:rFonts w:hint="cs"/>
          <w:sz w:val="28"/>
          <w:szCs w:val="28"/>
          <w:rtl/>
        </w:rPr>
        <w:t>ﺑﺮﺩﺍﺭﺩ ﻣﺤﺒﻮﺏ</w:t>
      </w:r>
      <w:r w:rsidR="00D976BC" w:rsidRPr="00984881">
        <w:rPr>
          <w:sz w:val="28"/>
          <w:szCs w:val="28"/>
          <w:rtl/>
        </w:rPr>
        <w:t xml:space="preserve"> </w:t>
      </w:r>
      <w:r w:rsidR="00D976BC" w:rsidRPr="00984881">
        <w:rPr>
          <w:rFonts w:hint="cs"/>
          <w:sz w:val="28"/>
          <w:szCs w:val="28"/>
          <w:rtl/>
        </w:rPr>
        <w:t>ﺗﺮ</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ﻣﻴﺒﺎﺷﻨﺪ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w:t>
      </w:r>
      <w:r w:rsidRPr="00984881">
        <w:rPr>
          <w:rFonts w:hint="cs"/>
          <w:b/>
          <w:bCs/>
          <w:sz w:val="28"/>
          <w:szCs w:val="28"/>
          <w:rtl/>
        </w:rPr>
        <w:t>ﺻﺒﺎ</w:t>
      </w:r>
      <w:r w:rsidRPr="00984881">
        <w:rPr>
          <w:b/>
          <w:bCs/>
          <w:sz w:val="28"/>
          <w:szCs w:val="28"/>
          <w:rtl/>
        </w:rPr>
        <w:t xml:space="preserve"> </w:t>
      </w:r>
      <w:r w:rsidRPr="00984881">
        <w:rPr>
          <w:rFonts w:hint="cs"/>
          <w:b/>
          <w:bCs/>
          <w:sz w:val="28"/>
          <w:szCs w:val="28"/>
          <w:rtl/>
        </w:rPr>
        <w:t>ﺍﺯ</w:t>
      </w:r>
      <w:r w:rsidRPr="00984881">
        <w:rPr>
          <w:b/>
          <w:bCs/>
          <w:sz w:val="28"/>
          <w:szCs w:val="28"/>
          <w:rtl/>
        </w:rPr>
        <w:t xml:space="preserve"> </w:t>
      </w:r>
      <w:r w:rsidRPr="00984881">
        <w:rPr>
          <w:rFonts w:hint="cs"/>
          <w:b/>
          <w:bCs/>
          <w:sz w:val="28"/>
          <w:szCs w:val="28"/>
          <w:rtl/>
        </w:rPr>
        <w:t>ﻋﺸﻖ</w:t>
      </w:r>
      <w:r w:rsidRPr="00984881">
        <w:rPr>
          <w:b/>
          <w:bCs/>
          <w:sz w:val="28"/>
          <w:szCs w:val="28"/>
          <w:rtl/>
        </w:rPr>
        <w:t xml:space="preserve"> </w:t>
      </w:r>
      <w:r w:rsidRPr="00984881">
        <w:rPr>
          <w:rFonts w:hint="cs"/>
          <w:b/>
          <w:bCs/>
          <w:sz w:val="28"/>
          <w:szCs w:val="28"/>
          <w:rtl/>
        </w:rPr>
        <w:t>ﻣﻦ</w:t>
      </w:r>
      <w:r w:rsidR="00BD77AA">
        <w:rPr>
          <w:b/>
          <w:bCs/>
          <w:sz w:val="28"/>
          <w:szCs w:val="28"/>
          <w:rtl/>
        </w:rPr>
        <w:t xml:space="preserve">، </w:t>
      </w:r>
      <w:r w:rsidRPr="00984881">
        <w:rPr>
          <w:rFonts w:hint="cs"/>
          <w:b/>
          <w:bCs/>
          <w:sz w:val="28"/>
          <w:szCs w:val="28"/>
          <w:rtl/>
        </w:rPr>
        <w:t>ﺭﻣﺰﻯ</w:t>
      </w:r>
      <w:r w:rsidRPr="00984881">
        <w:rPr>
          <w:b/>
          <w:bCs/>
          <w:sz w:val="28"/>
          <w:szCs w:val="28"/>
          <w:rtl/>
        </w:rPr>
        <w:t xml:space="preserve"> </w:t>
      </w:r>
      <w:r w:rsidRPr="00984881">
        <w:rPr>
          <w:rFonts w:hint="cs"/>
          <w:b/>
          <w:bCs/>
          <w:sz w:val="28"/>
          <w:szCs w:val="28"/>
          <w:rtl/>
        </w:rPr>
        <w:t>ﺑﮕﻮ</w:t>
      </w:r>
      <w:r w:rsidRPr="00984881">
        <w:rPr>
          <w:b/>
          <w:bCs/>
          <w:sz w:val="28"/>
          <w:szCs w:val="28"/>
          <w:rtl/>
        </w:rPr>
        <w:t xml:space="preserve"> </w:t>
      </w:r>
      <w:r w:rsidRPr="00984881">
        <w:rPr>
          <w:rFonts w:hint="cs"/>
          <w:b/>
          <w:bCs/>
          <w:sz w:val="28"/>
          <w:szCs w:val="28"/>
          <w:rtl/>
        </w:rPr>
        <w:t>ﺑﺎ</w:t>
      </w:r>
      <w:r w:rsidRPr="00984881">
        <w:rPr>
          <w:b/>
          <w:bCs/>
          <w:sz w:val="28"/>
          <w:szCs w:val="28"/>
          <w:rtl/>
        </w:rPr>
        <w:t xml:space="preserve"> </w:t>
      </w:r>
      <w:r w:rsidRPr="00984881">
        <w:rPr>
          <w:rFonts w:hint="cs"/>
          <w:b/>
          <w:bCs/>
          <w:sz w:val="28"/>
          <w:szCs w:val="28"/>
          <w:rtl/>
        </w:rPr>
        <w:t>ﺁﻥ</w:t>
      </w:r>
      <w:r w:rsidRPr="00984881">
        <w:rPr>
          <w:b/>
          <w:bCs/>
          <w:sz w:val="28"/>
          <w:szCs w:val="28"/>
          <w:rtl/>
        </w:rPr>
        <w:t xml:space="preserve"> </w:t>
      </w:r>
      <w:r w:rsidRPr="00984881">
        <w:rPr>
          <w:rFonts w:hint="cs"/>
          <w:b/>
          <w:bCs/>
          <w:sz w:val="28"/>
          <w:szCs w:val="28"/>
          <w:rtl/>
        </w:rPr>
        <w:t>ﺷﻪ</w:t>
      </w:r>
      <w:r w:rsidRPr="00984881">
        <w:rPr>
          <w:b/>
          <w:bCs/>
          <w:sz w:val="28"/>
          <w:szCs w:val="28"/>
          <w:rtl/>
        </w:rPr>
        <w:t xml:space="preserve"> </w:t>
      </w:r>
      <w:r w:rsidRPr="00984881">
        <w:rPr>
          <w:rFonts w:hint="cs"/>
          <w:b/>
          <w:bCs/>
          <w:sz w:val="28"/>
          <w:szCs w:val="28"/>
          <w:rtl/>
        </w:rPr>
        <w:t>ﺧﻮﺑﺎﻥ</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ﮐﻪ</w:t>
      </w:r>
      <w:r w:rsidRPr="00984881">
        <w:rPr>
          <w:b/>
          <w:bCs/>
          <w:sz w:val="28"/>
          <w:szCs w:val="28"/>
          <w:rtl/>
        </w:rPr>
        <w:t xml:space="preserve"> </w:t>
      </w:r>
      <w:r w:rsidRPr="00984881">
        <w:rPr>
          <w:rFonts w:hint="cs"/>
          <w:b/>
          <w:bCs/>
          <w:sz w:val="28"/>
          <w:szCs w:val="28"/>
          <w:rtl/>
        </w:rPr>
        <w:t>ﺻﺪ</w:t>
      </w:r>
      <w:r w:rsidR="004D25BE">
        <w:rPr>
          <w:b/>
          <w:bCs/>
          <w:sz w:val="28"/>
          <w:szCs w:val="28"/>
          <w:rtl/>
        </w:rPr>
        <w:t xml:space="preserve"> </w:t>
      </w:r>
      <w:r w:rsidRPr="00984881">
        <w:rPr>
          <w:rFonts w:hint="cs"/>
          <w:b/>
          <w:bCs/>
          <w:sz w:val="28"/>
          <w:szCs w:val="28"/>
          <w:rtl/>
        </w:rPr>
        <w:t>ﺟﻤﺸﻴﺪ</w:t>
      </w:r>
      <w:r w:rsidRPr="00984881">
        <w:rPr>
          <w:b/>
          <w:bCs/>
          <w:sz w:val="28"/>
          <w:szCs w:val="28"/>
          <w:rtl/>
        </w:rPr>
        <w:t xml:space="preserve"> </w:t>
      </w:r>
      <w:r w:rsidRPr="00984881">
        <w:rPr>
          <w:rFonts w:hint="cs"/>
          <w:b/>
          <w:bCs/>
          <w:sz w:val="28"/>
          <w:szCs w:val="28"/>
          <w:rtl/>
        </w:rPr>
        <w:t>ﻭﮐﻴﺨﺴﺮﻭ</w:t>
      </w:r>
      <w:r w:rsidR="00BD77AA">
        <w:rPr>
          <w:b/>
          <w:bCs/>
          <w:sz w:val="28"/>
          <w:szCs w:val="28"/>
          <w:rtl/>
        </w:rPr>
        <w:t xml:space="preserve">، </w:t>
      </w:r>
      <w:r w:rsidRPr="00984881">
        <w:rPr>
          <w:rFonts w:hint="cs"/>
          <w:b/>
          <w:bCs/>
          <w:sz w:val="28"/>
          <w:szCs w:val="28"/>
          <w:rtl/>
        </w:rPr>
        <w:t>ﻏﻠﺎﻡ</w:t>
      </w:r>
      <w:r w:rsidRPr="00984881">
        <w:rPr>
          <w:b/>
          <w:bCs/>
          <w:sz w:val="28"/>
          <w:szCs w:val="28"/>
          <w:rtl/>
        </w:rPr>
        <w:t xml:space="preserve"> </w:t>
      </w:r>
      <w:r w:rsidRPr="00984881">
        <w:rPr>
          <w:rFonts w:hint="cs"/>
          <w:b/>
          <w:bCs/>
          <w:sz w:val="28"/>
          <w:szCs w:val="28"/>
          <w:rtl/>
        </w:rPr>
        <w:t>ﮐﻤﺘﺮﻳﻦ</w:t>
      </w:r>
      <w:r w:rsidRPr="00984881">
        <w:rPr>
          <w:b/>
          <w:bCs/>
          <w:sz w:val="28"/>
          <w:szCs w:val="28"/>
          <w:rtl/>
        </w:rPr>
        <w:t xml:space="preserve"> </w:t>
      </w:r>
      <w:r w:rsidRPr="00984881">
        <w:rPr>
          <w:rFonts w:hint="cs"/>
          <w:b/>
          <w:bCs/>
          <w:sz w:val="28"/>
          <w:szCs w:val="28"/>
          <w:rtl/>
        </w:rPr>
        <w:t>ﺩﺍﺭﺩ</w:t>
      </w:r>
      <w:r w:rsidRPr="00984881">
        <w:rPr>
          <w:b/>
          <w:bCs/>
          <w:sz w:val="28"/>
          <w:szCs w:val="28"/>
          <w:rtl/>
        </w:rPr>
        <w:t xml:space="preserve"> </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ﺩﺳﺖ</w:t>
      </w:r>
      <w:r w:rsidR="00D976BC" w:rsidRPr="00984881">
        <w:rPr>
          <w:sz w:val="28"/>
          <w:szCs w:val="28"/>
          <w:rtl/>
        </w:rPr>
        <w:t xml:space="preserve"> </w:t>
      </w:r>
      <w:r w:rsidR="00D976BC" w:rsidRPr="00984881">
        <w:rPr>
          <w:rFonts w:hint="cs"/>
          <w:sz w:val="28"/>
          <w:szCs w:val="28"/>
          <w:rtl/>
        </w:rPr>
        <w:t>ﺑﺪﺍﻣﺎﻥ</w:t>
      </w:r>
      <w:r w:rsidR="00D976BC" w:rsidRPr="00984881">
        <w:rPr>
          <w:sz w:val="28"/>
          <w:szCs w:val="28"/>
          <w:rtl/>
        </w:rPr>
        <w:t xml:space="preserve"> </w:t>
      </w:r>
      <w:r w:rsidR="00D976BC" w:rsidRPr="00984881">
        <w:rPr>
          <w:rFonts w:hint="cs"/>
          <w:sz w:val="28"/>
          <w:szCs w:val="28"/>
          <w:rtl/>
        </w:rPr>
        <w:t>ﺑﺎﺩ</w:t>
      </w:r>
      <w:r w:rsidR="00D976BC" w:rsidRPr="00984881">
        <w:rPr>
          <w:sz w:val="28"/>
          <w:szCs w:val="28"/>
          <w:rtl/>
        </w:rPr>
        <w:t xml:space="preserve"> </w:t>
      </w:r>
      <w:r w:rsidR="00D976BC" w:rsidRPr="00984881">
        <w:rPr>
          <w:rFonts w:hint="cs"/>
          <w:sz w:val="28"/>
          <w:szCs w:val="28"/>
          <w:rtl/>
        </w:rPr>
        <w:t>ﺻﺒﺎ</w:t>
      </w:r>
      <w:r w:rsidR="00D976BC" w:rsidRPr="00984881">
        <w:rPr>
          <w:sz w:val="28"/>
          <w:szCs w:val="28"/>
          <w:rtl/>
        </w:rPr>
        <w:t xml:space="preserve"> </w:t>
      </w:r>
      <w:r w:rsidR="00D976BC" w:rsidRPr="00984881">
        <w:rPr>
          <w:rFonts w:hint="cs"/>
          <w:sz w:val="28"/>
          <w:szCs w:val="28"/>
          <w:rtl/>
        </w:rPr>
        <w:t>ﺷﺪﻩ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ﮔﺬﺭﻯ</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ﻋﺰﻟﺘﮕﺎﻩ</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ﺧﺎﻧﻘﺎﻩ</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ﺩﺍﺭﺩ</w:t>
      </w:r>
      <w:r w:rsidR="00BD77AA">
        <w:rPr>
          <w:sz w:val="28"/>
          <w:szCs w:val="28"/>
          <w:rtl/>
        </w:rPr>
        <w:t xml:space="preserve">. </w:t>
      </w:r>
      <w:r w:rsidR="00D976BC" w:rsidRPr="00984881">
        <w:rPr>
          <w:rFonts w:hint="cs"/>
          <w:sz w:val="28"/>
          <w:szCs w:val="28"/>
          <w:rtl/>
        </w:rPr>
        <w:t>ﮐﻪ ﺍﻭﺭﺍ</w:t>
      </w:r>
      <w:r w:rsidR="00D976BC" w:rsidRPr="00984881">
        <w:rPr>
          <w:sz w:val="28"/>
          <w:szCs w:val="28"/>
          <w:rtl/>
        </w:rPr>
        <w:t xml:space="preserve"> </w:t>
      </w:r>
      <w:r w:rsidR="00D976BC" w:rsidRPr="00984881">
        <w:rPr>
          <w:rFonts w:hint="cs"/>
          <w:sz w:val="28"/>
          <w:szCs w:val="28"/>
          <w:rtl/>
        </w:rPr>
        <w:t>ﺷﺎﻩ</w:t>
      </w:r>
      <w:r w:rsidR="00D976BC" w:rsidRPr="00984881">
        <w:rPr>
          <w:sz w:val="28"/>
          <w:szCs w:val="28"/>
          <w:rtl/>
        </w:rPr>
        <w:t xml:space="preserve"> </w:t>
      </w:r>
      <w:r w:rsidR="00D976BC" w:rsidRPr="00984881">
        <w:rPr>
          <w:rFonts w:hint="cs"/>
          <w:sz w:val="28"/>
          <w:szCs w:val="28"/>
          <w:rtl/>
        </w:rPr>
        <w:t>ﺧﻮﺑﺎﻥ</w:t>
      </w:r>
      <w:r>
        <w:rPr>
          <w:sz w:val="28"/>
          <w:szCs w:val="28"/>
          <w:rtl/>
        </w:rPr>
        <w:t xml:space="preserve"> </w:t>
      </w:r>
      <w:r w:rsidR="00D976BC" w:rsidRPr="00984881">
        <w:rPr>
          <w:rFonts w:hint="cs"/>
          <w:sz w:val="28"/>
          <w:szCs w:val="28"/>
          <w:rtl/>
        </w:rPr>
        <w:t>ﻣﻴﺨﻮﺍﻧﺪ</w:t>
      </w:r>
      <w:r w:rsidR="00D976BC" w:rsidRPr="00984881">
        <w:rPr>
          <w:sz w:val="28"/>
          <w:szCs w:val="28"/>
          <w:rtl/>
        </w:rPr>
        <w:t xml:space="preserve"> </w:t>
      </w:r>
      <w:r w:rsidR="00D976BC" w:rsidRPr="00984881">
        <w:rPr>
          <w:rFonts w:hint="cs"/>
          <w:sz w:val="28"/>
          <w:szCs w:val="28"/>
          <w:rtl/>
        </w:rPr>
        <w:t>ﻭﺑﺰﺑﺎﻥ</w:t>
      </w:r>
      <w:r w:rsidR="00D976BC" w:rsidRPr="00984881">
        <w:rPr>
          <w:sz w:val="28"/>
          <w:szCs w:val="28"/>
          <w:rtl/>
        </w:rPr>
        <w:t xml:space="preserve"> </w:t>
      </w:r>
      <w:r w:rsidR="00D976BC" w:rsidRPr="00984881">
        <w:rPr>
          <w:rFonts w:hint="cs"/>
          <w:sz w:val="28"/>
          <w:szCs w:val="28"/>
          <w:rtl/>
        </w:rPr>
        <w:t>ﺣﺎﻝ</w:t>
      </w:r>
      <w:r w:rsidR="00D976BC" w:rsidRPr="00984881">
        <w:rPr>
          <w:sz w:val="28"/>
          <w:szCs w:val="28"/>
          <w:rtl/>
        </w:rPr>
        <w:t xml:space="preserve"> </w:t>
      </w:r>
      <w:r w:rsidR="00D976BC" w:rsidRPr="00984881">
        <w:rPr>
          <w:rFonts w:hint="cs"/>
          <w:sz w:val="28"/>
          <w:szCs w:val="28"/>
          <w:rtl/>
        </w:rPr>
        <w:t>ﺑﮕﻮ</w:t>
      </w:r>
      <w:r w:rsidR="00BD77AA">
        <w:rPr>
          <w:sz w:val="28"/>
          <w:szCs w:val="28"/>
          <w:rtl/>
        </w:rPr>
        <w:t xml:space="preserve">، </w:t>
      </w:r>
      <w:r w:rsidR="00D976BC" w:rsidRPr="00984881">
        <w:rPr>
          <w:rFonts w:hint="cs"/>
          <w:sz w:val="28"/>
          <w:szCs w:val="28"/>
          <w:rtl/>
        </w:rPr>
        <w:t>ﺭﻣﺰ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ﺍﺷﺎﺭﻩﺍﻯ</w:t>
      </w:r>
      <w:r w:rsidR="00BD77AA">
        <w:rPr>
          <w:sz w:val="28"/>
          <w:szCs w:val="28"/>
          <w:rtl/>
        </w:rPr>
        <w:t xml:space="preserve">، </w:t>
      </w:r>
      <w:r w:rsidR="00D976BC" w:rsidRPr="00984881">
        <w:rPr>
          <w:rFonts w:hint="cs"/>
          <w:sz w:val="28"/>
          <w:szCs w:val="28"/>
          <w:rtl/>
        </w:rPr>
        <w:t>ﮐﻪﻣﻴﺪﺍﻧﻢ</w:t>
      </w:r>
      <w:r w:rsidR="00D976BC" w:rsidRPr="00984881">
        <w:rPr>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ﻣﺤﺒﻮﺏ ﻣﻦ</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ﺷﺎﻩ</w:t>
      </w:r>
      <w:r w:rsidR="00D976BC" w:rsidRPr="00984881">
        <w:rPr>
          <w:sz w:val="28"/>
          <w:szCs w:val="28"/>
          <w:rtl/>
        </w:rPr>
        <w:t xml:space="preserve"> </w:t>
      </w:r>
      <w:r w:rsidR="00D976BC" w:rsidRPr="00984881">
        <w:rPr>
          <w:rFonts w:hint="cs"/>
          <w:sz w:val="28"/>
          <w:szCs w:val="28"/>
          <w:rtl/>
        </w:rPr>
        <w:t>ﺧﻮﺑﺎﻥ</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ﮐﺎﻣﻠﺎﻥ</w:t>
      </w:r>
      <w:r>
        <w:rPr>
          <w:sz w:val="28"/>
          <w:szCs w:val="28"/>
          <w:rtl/>
        </w:rPr>
        <w:t xml:space="preserve"> </w:t>
      </w:r>
      <w:r w:rsidR="00D976BC" w:rsidRPr="00984881">
        <w:rPr>
          <w:rFonts w:hint="cs"/>
          <w:sz w:val="28"/>
          <w:szCs w:val="28"/>
          <w:rtl/>
        </w:rPr>
        <w:t>ﺩﻳﮕﺮﻯ</w:t>
      </w:r>
      <w:r w:rsidR="00D976BC" w:rsidRPr="00984881">
        <w:rPr>
          <w:sz w:val="28"/>
          <w:szCs w:val="28"/>
          <w:rtl/>
        </w:rPr>
        <w:t xml:space="preserve"> </w:t>
      </w:r>
      <w:r w:rsidR="00D976BC" w:rsidRPr="00984881">
        <w:rPr>
          <w:rFonts w:hint="cs"/>
          <w:sz w:val="28"/>
          <w:szCs w:val="28"/>
          <w:rtl/>
        </w:rPr>
        <w:t>ﺯﻳﺮ</w:t>
      </w:r>
      <w:r w:rsidR="00D976BC" w:rsidRPr="00984881">
        <w:rPr>
          <w:sz w:val="28"/>
          <w:szCs w:val="28"/>
          <w:rtl/>
        </w:rPr>
        <w:t xml:space="preserve"> </w:t>
      </w:r>
      <w:r w:rsidR="00D976BC" w:rsidRPr="00984881">
        <w:rPr>
          <w:rFonts w:hint="cs"/>
          <w:sz w:val="28"/>
          <w:szCs w:val="28"/>
          <w:rtl/>
        </w:rPr>
        <w:t>ﻧﻈﺮ</w:t>
      </w:r>
      <w:r w:rsidR="00D976BC" w:rsidRPr="00984881">
        <w:rPr>
          <w:sz w:val="28"/>
          <w:szCs w:val="28"/>
          <w:rtl/>
        </w:rPr>
        <w:t xml:space="preserve"> </w:t>
      </w:r>
      <w:r w:rsidR="00D976BC" w:rsidRPr="00984881">
        <w:rPr>
          <w:rFonts w:hint="cs"/>
          <w:sz w:val="28"/>
          <w:szCs w:val="28"/>
          <w:rtl/>
        </w:rPr>
        <w:t>ﺩﺍﺭﺩ</w:t>
      </w:r>
      <w:r w:rsidR="00BD77AA">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ﺻﺪ</w:t>
      </w:r>
      <w:r w:rsidR="00D976BC" w:rsidRPr="00984881">
        <w:rPr>
          <w:sz w:val="28"/>
          <w:szCs w:val="28"/>
          <w:rtl/>
        </w:rPr>
        <w:t xml:space="preserve"> </w:t>
      </w:r>
      <w:r w:rsidR="00D976BC" w:rsidRPr="00984881">
        <w:rPr>
          <w:rFonts w:hint="cs"/>
          <w:sz w:val="28"/>
          <w:szCs w:val="28"/>
          <w:rtl/>
        </w:rPr>
        <w:t>ﺟﻤﺸﻴﺪ</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ﮐﻴﺨﺴﺮﻭ ﻏﻠﺎﻡ</w:t>
      </w:r>
      <w:r w:rsidR="00D976BC" w:rsidRPr="00984881">
        <w:rPr>
          <w:sz w:val="28"/>
          <w:szCs w:val="28"/>
          <w:rtl/>
        </w:rPr>
        <w:t xml:space="preserve"> </w:t>
      </w:r>
      <w:r w:rsidR="00D976BC" w:rsidRPr="00984881">
        <w:rPr>
          <w:rFonts w:hint="cs"/>
          <w:sz w:val="28"/>
          <w:szCs w:val="28"/>
          <w:rtl/>
        </w:rPr>
        <w:t>ﮐﻤﺘﺮﻳﻦ</w:t>
      </w:r>
      <w:r w:rsidR="00D976BC" w:rsidRPr="00984881">
        <w:rPr>
          <w:sz w:val="28"/>
          <w:szCs w:val="28"/>
          <w:rtl/>
        </w:rPr>
        <w:t xml:space="preserve"> </w:t>
      </w:r>
      <w:r w:rsidR="00D976BC" w:rsidRPr="00984881">
        <w:rPr>
          <w:rFonts w:hint="cs"/>
          <w:sz w:val="28"/>
          <w:szCs w:val="28"/>
          <w:rtl/>
        </w:rPr>
        <w:t>ﺍﻭ</w:t>
      </w:r>
      <w:r w:rsidR="00D976BC" w:rsidRPr="00984881">
        <w:rPr>
          <w:sz w:val="28"/>
          <w:szCs w:val="28"/>
          <w:rtl/>
        </w:rPr>
        <w:t xml:space="preserve"> </w:t>
      </w:r>
      <w:r w:rsidR="00D976BC" w:rsidRPr="00984881">
        <w:rPr>
          <w:rFonts w:hint="cs"/>
          <w:sz w:val="28"/>
          <w:szCs w:val="28"/>
          <w:rtl/>
        </w:rPr>
        <w:t>ﻣﻴﺒﺎﺷﻨﺪ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ﺭﻭﺡ</w:t>
      </w:r>
      <w:r w:rsidR="00D976BC" w:rsidRPr="00984881">
        <w:rPr>
          <w:sz w:val="28"/>
          <w:szCs w:val="28"/>
          <w:rtl/>
        </w:rPr>
        <w:t xml:space="preserve"> </w:t>
      </w:r>
      <w:r w:rsidR="00D976BC" w:rsidRPr="00984881">
        <w:rPr>
          <w:rFonts w:hint="cs"/>
          <w:sz w:val="28"/>
          <w:szCs w:val="28"/>
          <w:rtl/>
        </w:rPr>
        <w:t>ﮐﺎﻣﻠﺎﻥ</w:t>
      </w:r>
      <w:r w:rsidR="00D976BC" w:rsidRPr="00984881">
        <w:rPr>
          <w:sz w:val="28"/>
          <w:szCs w:val="28"/>
          <w:rtl/>
        </w:rPr>
        <w:t xml:space="preserve"> </w:t>
      </w:r>
      <w:r w:rsidR="00D976BC" w:rsidRPr="00984881">
        <w:rPr>
          <w:rFonts w:hint="cs"/>
          <w:sz w:val="28"/>
          <w:szCs w:val="28"/>
          <w:rtl/>
        </w:rPr>
        <w:t>ﮔﺬﺷﺘﻪ</w:t>
      </w:r>
      <w:r w:rsidR="00BD77AA">
        <w:rPr>
          <w:sz w:val="28"/>
          <w:szCs w:val="28"/>
          <w:rtl/>
        </w:rPr>
        <w:t xml:space="preserve">، </w:t>
      </w:r>
      <w:r w:rsidR="00D976BC" w:rsidRPr="00984881">
        <w:rPr>
          <w:rFonts w:hint="cs"/>
          <w:sz w:val="28"/>
          <w:szCs w:val="28"/>
          <w:rtl/>
        </w:rPr>
        <w:t>ﻏﻠﺎﻣﺎﻥ</w:t>
      </w:r>
      <w:r w:rsidR="00D976BC" w:rsidRPr="00984881">
        <w:rPr>
          <w:sz w:val="28"/>
          <w:szCs w:val="28"/>
          <w:rtl/>
        </w:rPr>
        <w:t xml:space="preserve"> </w:t>
      </w:r>
      <w:r w:rsidR="00D976BC" w:rsidRPr="00984881">
        <w:rPr>
          <w:rFonts w:hint="cs"/>
          <w:sz w:val="28"/>
          <w:szCs w:val="28"/>
          <w:rtl/>
        </w:rPr>
        <w:t>ﺍﻣﺮﻭﺯ</w:t>
      </w:r>
      <w:r w:rsidR="00D976BC" w:rsidRPr="00984881">
        <w:rPr>
          <w:sz w:val="28"/>
          <w:szCs w:val="28"/>
          <w:rtl/>
        </w:rPr>
        <w:t xml:space="preserve"> </w:t>
      </w:r>
      <w:r w:rsidR="00D976BC" w:rsidRPr="00984881">
        <w:rPr>
          <w:rFonts w:hint="cs"/>
          <w:sz w:val="28"/>
          <w:szCs w:val="28"/>
          <w:rtl/>
        </w:rPr>
        <w:t>ﻭﻟﻰ</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ﻣﺤﻤﺪﻯ ﻫﺴﺘﻨﺪ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ﻣﺴﻴﺢ</w:t>
      </w:r>
      <w:r>
        <w:rPr>
          <w:sz w:val="28"/>
          <w:szCs w:val="28"/>
          <w:rtl/>
        </w:rPr>
        <w:t xml:space="preserve"> </w:t>
      </w:r>
      <w:r w:rsidR="00D976BC" w:rsidRPr="00984881">
        <w:rPr>
          <w:rFonts w:hint="cs"/>
          <w:sz w:val="28"/>
          <w:szCs w:val="28"/>
          <w:rtl/>
        </w:rPr>
        <w:t>ﻋﻈﻴﻢ</w:t>
      </w:r>
      <w:r w:rsidR="00D976BC" w:rsidRPr="00984881">
        <w:rPr>
          <w:sz w:val="28"/>
          <w:szCs w:val="28"/>
          <w:rtl/>
        </w:rPr>
        <w:t xml:space="preserve"> </w:t>
      </w:r>
      <w:r w:rsidR="00D976BC" w:rsidRPr="00984881">
        <w:rPr>
          <w:rFonts w:hint="cs"/>
          <w:sz w:val="28"/>
          <w:szCs w:val="28"/>
          <w:rtl/>
        </w:rPr>
        <w:t>ﺗﺮﻳﻦ</w:t>
      </w:r>
      <w:r w:rsidR="00D976BC" w:rsidRPr="00984881">
        <w:rPr>
          <w:sz w:val="28"/>
          <w:szCs w:val="28"/>
          <w:rtl/>
        </w:rPr>
        <w:t xml:space="preserve"> </w:t>
      </w:r>
      <w:r w:rsidR="00D976BC" w:rsidRPr="00984881">
        <w:rPr>
          <w:rFonts w:hint="cs"/>
          <w:sz w:val="28"/>
          <w:szCs w:val="28"/>
          <w:rtl/>
        </w:rPr>
        <w:t>ﮐﺎﻣﻞ</w:t>
      </w:r>
      <w:r w:rsidR="00D976BC" w:rsidRPr="00984881">
        <w:rPr>
          <w:sz w:val="28"/>
          <w:szCs w:val="28"/>
          <w:rtl/>
        </w:rPr>
        <w:t xml:space="preserve"> </w:t>
      </w:r>
      <w:r w:rsidR="00D976BC" w:rsidRPr="00984881">
        <w:rPr>
          <w:rFonts w:hint="cs"/>
          <w:sz w:val="28"/>
          <w:szCs w:val="28"/>
          <w:rtl/>
        </w:rPr>
        <w:t>ﮔﺬﺷﺘﻪ</w:t>
      </w:r>
      <w:r w:rsidR="00BD77AA">
        <w:rPr>
          <w:sz w:val="28"/>
          <w:szCs w:val="28"/>
          <w:rtl/>
        </w:rPr>
        <w:t xml:space="preserve">، </w:t>
      </w:r>
      <w:r w:rsidR="00D976BC" w:rsidRPr="00984881">
        <w:rPr>
          <w:rFonts w:hint="cs"/>
          <w:sz w:val="28"/>
          <w:szCs w:val="28"/>
          <w:rtl/>
        </w:rPr>
        <w:t>ﺑﺼﻮﺭﺕ</w:t>
      </w:r>
      <w:r w:rsidR="00D976BC" w:rsidRPr="00984881">
        <w:rPr>
          <w:sz w:val="28"/>
          <w:szCs w:val="28"/>
          <w:rtl/>
        </w:rPr>
        <w:t xml:space="preserve"> </w:t>
      </w:r>
      <w:r w:rsidR="00D976BC" w:rsidRPr="00984881">
        <w:rPr>
          <w:rFonts w:hint="cs"/>
          <w:sz w:val="28"/>
          <w:szCs w:val="28"/>
          <w:rtl/>
        </w:rPr>
        <w:t>ﻋﻠﻰ</w:t>
      </w:r>
      <w:r w:rsidR="00D976BC" w:rsidRPr="00984881">
        <w:rPr>
          <w:sz w:val="28"/>
          <w:szCs w:val="28"/>
          <w:rtl/>
        </w:rPr>
        <w:t xml:space="preserve"> </w:t>
      </w:r>
      <w:r w:rsidR="00D976BC" w:rsidRPr="00984881">
        <w:rPr>
          <w:rFonts w:hint="cs"/>
          <w:sz w:val="28"/>
          <w:szCs w:val="28"/>
          <w:rtl/>
        </w:rPr>
        <w:t>ﺑﻨﺪﮔﻰ</w:t>
      </w:r>
      <w:r w:rsidR="00D976BC" w:rsidRPr="00984881">
        <w:rPr>
          <w:sz w:val="28"/>
          <w:szCs w:val="28"/>
          <w:rtl/>
        </w:rPr>
        <w:t xml:space="preserve"> </w:t>
      </w:r>
      <w:r w:rsidR="00D976BC" w:rsidRPr="00984881">
        <w:rPr>
          <w:rFonts w:hint="cs"/>
          <w:sz w:val="28"/>
          <w:szCs w:val="28"/>
          <w:rtl/>
        </w:rPr>
        <w:t>ﭘﺪﺭ</w:t>
      </w:r>
      <w:r w:rsidR="00D976BC" w:rsidRPr="00984881">
        <w:rPr>
          <w:sz w:val="28"/>
          <w:szCs w:val="28"/>
          <w:rtl/>
        </w:rPr>
        <w:t xml:space="preserve"> </w:t>
      </w:r>
      <w:r w:rsidR="00D976BC" w:rsidRPr="00984881">
        <w:rPr>
          <w:rFonts w:hint="cs"/>
          <w:sz w:val="28"/>
          <w:szCs w:val="28"/>
          <w:rtl/>
        </w:rPr>
        <w:t>ﺁﺳﻤﺎﻧﻰ</w:t>
      </w:r>
      <w:r w:rsidR="00D976BC" w:rsidRPr="00984881">
        <w:rPr>
          <w:sz w:val="28"/>
          <w:szCs w:val="28"/>
          <w:rtl/>
        </w:rPr>
        <w:t xml:space="preserve"> </w:t>
      </w:r>
      <w:r w:rsidR="00D976BC" w:rsidRPr="00984881">
        <w:rPr>
          <w:rFonts w:hint="cs"/>
          <w:sz w:val="28"/>
          <w:szCs w:val="28"/>
          <w:rtl/>
        </w:rPr>
        <w:t>ﺧﻮﺩ</w:t>
      </w:r>
      <w:r w:rsidR="00BD77AA">
        <w:rPr>
          <w:sz w:val="28"/>
          <w:szCs w:val="28"/>
          <w:rtl/>
        </w:rPr>
        <w:t xml:space="preserve">، </w:t>
      </w:r>
      <w:r w:rsidR="00D976BC" w:rsidRPr="00984881">
        <w:rPr>
          <w:rFonts w:hint="cs"/>
          <w:sz w:val="28"/>
          <w:szCs w:val="28"/>
          <w:rtl/>
        </w:rPr>
        <w:t>ﻧﻮﺭ</w:t>
      </w:r>
      <w:r w:rsidR="00D976BC" w:rsidRPr="00984881">
        <w:rPr>
          <w:sz w:val="28"/>
          <w:szCs w:val="28"/>
          <w:rtl/>
        </w:rPr>
        <w:t xml:space="preserve"> </w:t>
      </w:r>
      <w:r w:rsidR="00D976BC" w:rsidRPr="00984881">
        <w:rPr>
          <w:rFonts w:hint="cs"/>
          <w:sz w:val="28"/>
          <w:szCs w:val="28"/>
          <w:rtl/>
        </w:rPr>
        <w:t>ﻣﺼﻄﻔﻮﻯ</w:t>
      </w:r>
      <w:r w:rsidR="00D976BC" w:rsidRPr="00984881">
        <w:rPr>
          <w:sz w:val="28"/>
          <w:szCs w:val="28"/>
          <w:rtl/>
        </w:rPr>
        <w:t xml:space="preserve"> </w:t>
      </w:r>
      <w:r w:rsidR="00D976BC" w:rsidRPr="00984881">
        <w:rPr>
          <w:rFonts w:hint="cs"/>
          <w:sz w:val="28"/>
          <w:szCs w:val="28"/>
          <w:rtl/>
        </w:rPr>
        <w:t>ﺭﺍ</w:t>
      </w:r>
      <w:r w:rsidR="00BD77AA">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ﺻﻮﺭﺕ</w:t>
      </w:r>
      <w:r w:rsidR="00D976BC" w:rsidRPr="00984881">
        <w:rPr>
          <w:sz w:val="28"/>
          <w:szCs w:val="28"/>
          <w:rtl/>
        </w:rPr>
        <w:t xml:space="preserve"> </w:t>
      </w:r>
      <w:r w:rsidR="00D976BC" w:rsidRPr="00984881">
        <w:rPr>
          <w:rFonts w:hint="cs"/>
          <w:sz w:val="28"/>
          <w:szCs w:val="28"/>
          <w:rtl/>
        </w:rPr>
        <w:t>ﻣﺼﻄﻔﻮﻯ</w:t>
      </w:r>
      <w:r w:rsidR="00D976BC" w:rsidRPr="00984881">
        <w:rPr>
          <w:sz w:val="28"/>
          <w:szCs w:val="28"/>
          <w:rtl/>
        </w:rPr>
        <w:t xml:space="preserve"> </w:t>
      </w:r>
      <w:r w:rsidR="00D976BC" w:rsidRPr="00984881">
        <w:rPr>
          <w:rFonts w:hint="cs"/>
          <w:sz w:val="28"/>
          <w:szCs w:val="28"/>
          <w:rtl/>
        </w:rPr>
        <w:t>ﻭﺍﻧﺴﺎﻧﻰ</w:t>
      </w:r>
      <w:r>
        <w:rPr>
          <w:sz w:val="28"/>
          <w:szCs w:val="28"/>
          <w:rtl/>
        </w:rPr>
        <w:t xml:space="preserve"> </w:t>
      </w:r>
      <w:r w:rsidR="00D976BC" w:rsidRPr="00984881">
        <w:rPr>
          <w:rFonts w:hint="cs"/>
          <w:sz w:val="28"/>
          <w:szCs w:val="28"/>
          <w:rtl/>
        </w:rPr>
        <w:t>ﺍﻧﺠﺎﻡ</w:t>
      </w:r>
      <w:r w:rsidR="00D976BC" w:rsidRPr="00984881">
        <w:rPr>
          <w:sz w:val="28"/>
          <w:szCs w:val="28"/>
          <w:rtl/>
        </w:rPr>
        <w:t xml:space="preserve"> </w:t>
      </w:r>
      <w:r w:rsidR="00D976BC" w:rsidRPr="00984881">
        <w:rPr>
          <w:rFonts w:hint="cs"/>
          <w:sz w:val="28"/>
          <w:szCs w:val="28"/>
          <w:rtl/>
        </w:rPr>
        <w:t>ﻣﻴﺪﻫﺪ</w:t>
      </w:r>
      <w:r w:rsidR="00BD77AA">
        <w:rPr>
          <w:sz w:val="28"/>
          <w:szCs w:val="28"/>
          <w:rtl/>
        </w:rPr>
        <w:t xml:space="preserve">. </w:t>
      </w:r>
      <w:r w:rsidR="00D976BC" w:rsidRPr="00984881">
        <w:rPr>
          <w:rFonts w:hint="cs"/>
          <w:sz w:val="28"/>
          <w:szCs w:val="28"/>
          <w:rtl/>
        </w:rPr>
        <w:t>ﮔﻮﺋﻰ</w:t>
      </w:r>
      <w:r w:rsidR="00D976BC" w:rsidRPr="00984881">
        <w:rPr>
          <w:sz w:val="28"/>
          <w:szCs w:val="28"/>
          <w:rtl/>
        </w:rPr>
        <w:t xml:space="preserve"> </w:t>
      </w:r>
      <w:r w:rsidR="00D976BC" w:rsidRPr="00984881">
        <w:rPr>
          <w:rFonts w:hint="cs"/>
          <w:sz w:val="28"/>
          <w:szCs w:val="28"/>
          <w:rtl/>
        </w:rPr>
        <w:t>ﺑﺎﻟﺎ</w:t>
      </w:r>
      <w:r w:rsidR="00D976BC" w:rsidRPr="00984881">
        <w:rPr>
          <w:sz w:val="28"/>
          <w:szCs w:val="28"/>
          <w:rtl/>
        </w:rPr>
        <w:t xml:space="preserve"> </w:t>
      </w:r>
      <w:r w:rsidR="00D976BC" w:rsidRPr="00984881">
        <w:rPr>
          <w:rFonts w:hint="cs"/>
          <w:sz w:val="28"/>
          <w:szCs w:val="28"/>
          <w:rtl/>
        </w:rPr>
        <w:t>ﺭﻭﻧﺪﻩ ﻧﺮﺩﺑﺎﻥ</w:t>
      </w:r>
      <w:r w:rsidR="00D976BC" w:rsidRPr="00984881">
        <w:rPr>
          <w:sz w:val="28"/>
          <w:szCs w:val="28"/>
          <w:rtl/>
        </w:rPr>
        <w:t xml:space="preserve"> </w:t>
      </w:r>
      <w:r w:rsidR="00D976BC" w:rsidRPr="00984881">
        <w:rPr>
          <w:rFonts w:hint="cs"/>
          <w:sz w:val="28"/>
          <w:szCs w:val="28"/>
          <w:rtl/>
        </w:rPr>
        <w:t>ﺑﻴﻦ</w:t>
      </w:r>
      <w:r w:rsidR="00D976BC" w:rsidRPr="00984881">
        <w:rPr>
          <w:sz w:val="28"/>
          <w:szCs w:val="28"/>
          <w:rtl/>
        </w:rPr>
        <w:t xml:space="preserve"> </w:t>
      </w:r>
      <w:r w:rsidR="00D976BC" w:rsidRPr="00984881">
        <w:rPr>
          <w:rFonts w:hint="cs"/>
          <w:sz w:val="28"/>
          <w:szCs w:val="28"/>
          <w:rtl/>
        </w:rPr>
        <w:t>ﺯﻣﻴﻦ</w:t>
      </w:r>
      <w:r w:rsidR="00D976BC" w:rsidRPr="00984881">
        <w:rPr>
          <w:sz w:val="28"/>
          <w:szCs w:val="28"/>
          <w:rtl/>
        </w:rPr>
        <w:t xml:space="preserve"> </w:t>
      </w:r>
      <w:r w:rsidR="00D976BC" w:rsidRPr="00984881">
        <w:rPr>
          <w:rFonts w:hint="cs"/>
          <w:sz w:val="28"/>
          <w:szCs w:val="28"/>
          <w:rtl/>
        </w:rPr>
        <w:t>ﻭﮐﺮﻩ</w:t>
      </w:r>
      <w:r w:rsidR="00D976BC" w:rsidRPr="00984881">
        <w:rPr>
          <w:sz w:val="28"/>
          <w:szCs w:val="28"/>
          <w:rtl/>
        </w:rPr>
        <w:t xml:space="preserve"> </w:t>
      </w:r>
      <w:r w:rsidR="00D976BC" w:rsidRPr="00984881">
        <w:rPr>
          <w:rFonts w:hint="cs"/>
          <w:sz w:val="28"/>
          <w:szCs w:val="28"/>
          <w:rtl/>
        </w:rPr>
        <w:t>ﻣﺎﻩ</w:t>
      </w:r>
      <w:r w:rsidR="00BD77AA">
        <w:rPr>
          <w:sz w:val="28"/>
          <w:szCs w:val="28"/>
          <w:rtl/>
        </w:rPr>
        <w:t xml:space="preserve">، </w:t>
      </w:r>
      <w:r w:rsidR="00D976BC" w:rsidRPr="00984881">
        <w:rPr>
          <w:rFonts w:hint="cs"/>
          <w:sz w:val="28"/>
          <w:szCs w:val="28"/>
          <w:rtl/>
        </w:rPr>
        <w:t>ﻫﺮﭼﻪ</w:t>
      </w:r>
      <w:r w:rsidR="00D976BC" w:rsidRPr="00984881">
        <w:rPr>
          <w:sz w:val="28"/>
          <w:szCs w:val="28"/>
          <w:rtl/>
        </w:rPr>
        <w:t xml:space="preserve"> </w:t>
      </w:r>
      <w:r w:rsidR="00D976BC" w:rsidRPr="00984881">
        <w:rPr>
          <w:rFonts w:hint="cs"/>
          <w:sz w:val="28"/>
          <w:szCs w:val="28"/>
          <w:rtl/>
        </w:rPr>
        <w:t>ﺑﺎﻟﺎ</w:t>
      </w:r>
      <w:r w:rsidR="00D976BC" w:rsidRPr="00984881">
        <w:rPr>
          <w:sz w:val="28"/>
          <w:szCs w:val="28"/>
          <w:rtl/>
        </w:rPr>
        <w:t xml:space="preserve"> </w:t>
      </w:r>
      <w:r w:rsidR="00D976BC" w:rsidRPr="00984881">
        <w:rPr>
          <w:rFonts w:hint="cs"/>
          <w:sz w:val="28"/>
          <w:szCs w:val="28"/>
          <w:rtl/>
        </w:rPr>
        <w:t>ﻣﻴﺮﻭﺩ</w:t>
      </w:r>
      <w:r w:rsidR="00BD77AA">
        <w:rPr>
          <w:sz w:val="28"/>
          <w:szCs w:val="28"/>
          <w:rtl/>
        </w:rPr>
        <w:t xml:space="preserve">، </w:t>
      </w:r>
      <w:r w:rsidR="00D976BC" w:rsidRPr="00984881">
        <w:rPr>
          <w:rFonts w:hint="cs"/>
          <w:sz w:val="28"/>
          <w:szCs w:val="28"/>
          <w:rtl/>
        </w:rPr>
        <w:t>ﭘﻠّﻪ</w:t>
      </w:r>
      <w:r w:rsidR="00D976BC" w:rsidRPr="00984881">
        <w:rPr>
          <w:sz w:val="28"/>
          <w:szCs w:val="28"/>
          <w:rtl/>
        </w:rPr>
        <w:t xml:space="preserve"> </w:t>
      </w:r>
      <w:r w:rsidR="00D976BC" w:rsidRPr="00984881">
        <w:rPr>
          <w:rFonts w:hint="cs"/>
          <w:sz w:val="28"/>
          <w:szCs w:val="28"/>
          <w:rtl/>
        </w:rPr>
        <w:t>ﻫﺎﻯ</w:t>
      </w:r>
      <w:r w:rsidR="00D976BC" w:rsidRPr="00984881">
        <w:rPr>
          <w:sz w:val="28"/>
          <w:szCs w:val="28"/>
          <w:rtl/>
        </w:rPr>
        <w:t xml:space="preserve"> </w:t>
      </w:r>
      <w:r w:rsidR="00D976BC" w:rsidRPr="00984881">
        <w:rPr>
          <w:rFonts w:hint="cs"/>
          <w:sz w:val="28"/>
          <w:szCs w:val="28"/>
          <w:rtl/>
        </w:rPr>
        <w:t>ﻗﺒﻠﻰ</w:t>
      </w:r>
      <w:r w:rsidR="00D976BC" w:rsidRPr="00984881">
        <w:rPr>
          <w:sz w:val="28"/>
          <w:szCs w:val="28"/>
          <w:rtl/>
        </w:rPr>
        <w:t xml:space="preserve"> </w:t>
      </w:r>
      <w:r w:rsidR="00D976BC" w:rsidRPr="00984881">
        <w:rPr>
          <w:rFonts w:hint="cs"/>
          <w:sz w:val="28"/>
          <w:szCs w:val="28"/>
          <w:rtl/>
        </w:rPr>
        <w:t>ﺭﺍ</w:t>
      </w:r>
      <w:r>
        <w:rPr>
          <w:sz w:val="28"/>
          <w:szCs w:val="28"/>
          <w:rtl/>
        </w:rPr>
        <w:t xml:space="preserve"> </w:t>
      </w:r>
      <w:r w:rsidR="00D976BC" w:rsidRPr="00984881">
        <w:rPr>
          <w:rFonts w:hint="cs"/>
          <w:sz w:val="28"/>
          <w:szCs w:val="28"/>
          <w:rtl/>
        </w:rPr>
        <w:t>ﺑﺎﺧﻮﺩ</w:t>
      </w:r>
      <w:r>
        <w:rPr>
          <w:sz w:val="28"/>
          <w:szCs w:val="28"/>
          <w:rtl/>
        </w:rPr>
        <w:t xml:space="preserve"> </w:t>
      </w:r>
      <w:r w:rsidR="00D976BC" w:rsidRPr="00984881">
        <w:rPr>
          <w:rFonts w:hint="cs"/>
          <w:sz w:val="28"/>
          <w:szCs w:val="28"/>
          <w:rtl/>
        </w:rPr>
        <w:t>ﺟﻤﻊ ﻣﻴﮑﻨﺪ</w:t>
      </w:r>
      <w:r w:rsidR="00BD77AA">
        <w:rPr>
          <w:sz w:val="28"/>
          <w:szCs w:val="28"/>
          <w:rtl/>
        </w:rPr>
        <w:t xml:space="preserve">. </w:t>
      </w:r>
      <w:r w:rsidR="00D976BC" w:rsidRPr="00984881">
        <w:rPr>
          <w:rFonts w:hint="cs"/>
          <w:sz w:val="28"/>
          <w:szCs w:val="28"/>
          <w:rtl/>
        </w:rPr>
        <w:t>ﻭﺧﻮﺩ</w:t>
      </w:r>
      <w:r>
        <w:rPr>
          <w:sz w:val="28"/>
          <w:szCs w:val="28"/>
          <w:rtl/>
        </w:rPr>
        <w:t xml:space="preserve"> </w:t>
      </w:r>
      <w:r w:rsidR="00D976BC" w:rsidRPr="00984881">
        <w:rPr>
          <w:rFonts w:hint="cs"/>
          <w:sz w:val="28"/>
          <w:szCs w:val="28"/>
          <w:rtl/>
        </w:rPr>
        <w:t>ﻭﮔﺬﺷﺘﻪ</w:t>
      </w:r>
      <w:r w:rsidR="00D976BC" w:rsidRPr="00984881">
        <w:rPr>
          <w:sz w:val="28"/>
          <w:szCs w:val="28"/>
          <w:rtl/>
        </w:rPr>
        <w:t xml:space="preserve"> </w:t>
      </w:r>
      <w:r w:rsidR="00D976BC" w:rsidRPr="00984881">
        <w:rPr>
          <w:rFonts w:hint="cs"/>
          <w:sz w:val="28"/>
          <w:szCs w:val="28"/>
          <w:rtl/>
        </w:rPr>
        <w:t>ﻫﺎ</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ﻭ</w:t>
      </w:r>
      <w:r w:rsidR="009732B0" w:rsidRPr="00984881">
        <w:rPr>
          <w:rFonts w:hint="cs"/>
          <w:sz w:val="28"/>
          <w:szCs w:val="28"/>
          <w:rtl/>
        </w:rPr>
        <w:t>حَدّ</w:t>
      </w:r>
      <w:r w:rsidR="00D976BC" w:rsidRPr="00984881">
        <w:rPr>
          <w:rFonts w:hint="cs"/>
          <w:sz w:val="28"/>
          <w:szCs w:val="28"/>
          <w:rtl/>
        </w:rPr>
        <w:t>ﺕ</w:t>
      </w:r>
      <w:r w:rsidR="00D976BC" w:rsidRPr="00984881">
        <w:rPr>
          <w:sz w:val="28"/>
          <w:szCs w:val="28"/>
          <w:rtl/>
        </w:rPr>
        <w:t xml:space="preserve"> </w:t>
      </w:r>
      <w:r w:rsidR="00D976BC" w:rsidRPr="00984881">
        <w:rPr>
          <w:rFonts w:hint="cs"/>
          <w:sz w:val="28"/>
          <w:szCs w:val="28"/>
          <w:rtl/>
        </w:rPr>
        <w:t>ﻭﺟﻮﺩﻯ</w:t>
      </w:r>
      <w:r w:rsidR="00D976BC" w:rsidRPr="00984881">
        <w:rPr>
          <w:sz w:val="28"/>
          <w:szCs w:val="28"/>
          <w:rtl/>
        </w:rPr>
        <w:t xml:space="preserve"> </w:t>
      </w:r>
      <w:r w:rsidR="00D976BC" w:rsidRPr="00984881">
        <w:rPr>
          <w:rFonts w:hint="cs"/>
          <w:sz w:val="28"/>
          <w:szCs w:val="28"/>
          <w:rtl/>
        </w:rPr>
        <w:t>ﺧﻮﻳﺶ</w:t>
      </w:r>
      <w:r>
        <w:rPr>
          <w:sz w:val="28"/>
          <w:szCs w:val="28"/>
          <w:rtl/>
        </w:rPr>
        <w:t xml:space="preserve"> </w:t>
      </w:r>
      <w:r w:rsidR="00D976BC" w:rsidRPr="00984881">
        <w:rPr>
          <w:rFonts w:hint="cs"/>
          <w:sz w:val="28"/>
          <w:szCs w:val="28"/>
          <w:rtl/>
        </w:rPr>
        <w:t>ﻫﺴﺘﻨﺪ</w:t>
      </w:r>
      <w:r w:rsidR="00BD77AA">
        <w:rPr>
          <w:sz w:val="28"/>
          <w:szCs w:val="28"/>
          <w:rtl/>
        </w:rPr>
        <w:t xml:space="preserve">. </w:t>
      </w:r>
      <w:r w:rsidR="00D976BC" w:rsidRPr="00984881">
        <w:rPr>
          <w:rFonts w:hint="cs"/>
          <w:sz w:val="28"/>
          <w:szCs w:val="28"/>
          <w:rtl/>
        </w:rPr>
        <w:t>ﻭﻋﺎﻗﺒﺖ</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661646" w:rsidRPr="00984881">
        <w:rPr>
          <w:rFonts w:hint="cs"/>
          <w:sz w:val="28"/>
          <w:szCs w:val="28"/>
          <w:rtl/>
        </w:rPr>
        <w:t>ربّ</w:t>
      </w:r>
      <w:r w:rsidR="00D976BC" w:rsidRPr="00984881">
        <w:rPr>
          <w:rFonts w:hint="cs"/>
          <w:sz w:val="28"/>
          <w:szCs w:val="28"/>
          <w:rtl/>
        </w:rPr>
        <w:t xml:space="preserve"> ﺍﻟﻨﻮﻉ ﺑﺎﻳﺪ</w:t>
      </w:r>
      <w:r w:rsidR="00D976BC" w:rsidRPr="00984881">
        <w:rPr>
          <w:sz w:val="28"/>
          <w:szCs w:val="28"/>
          <w:rtl/>
        </w:rPr>
        <w:t xml:space="preserve"> </w:t>
      </w:r>
      <w:r w:rsidR="00D976BC" w:rsidRPr="00984881">
        <w:rPr>
          <w:rFonts w:hint="cs"/>
          <w:sz w:val="28"/>
          <w:szCs w:val="28"/>
          <w:rtl/>
        </w:rPr>
        <w:t>ﺟﻤﻊ</w:t>
      </w:r>
      <w:r w:rsidR="00D976BC" w:rsidRPr="00984881">
        <w:rPr>
          <w:sz w:val="28"/>
          <w:szCs w:val="28"/>
          <w:rtl/>
        </w:rPr>
        <w:t xml:space="preserve"> </w:t>
      </w:r>
      <w:r w:rsidR="00D976BC" w:rsidRPr="00984881">
        <w:rPr>
          <w:rFonts w:hint="cs"/>
          <w:sz w:val="28"/>
          <w:szCs w:val="28"/>
          <w:rtl/>
        </w:rPr>
        <w:t>ﻭﺟﻢ</w:t>
      </w:r>
      <w:r w:rsidR="00D976BC" w:rsidRPr="00984881">
        <w:rPr>
          <w:sz w:val="28"/>
          <w:szCs w:val="28"/>
          <w:rtl/>
        </w:rPr>
        <w:t xml:space="preserve"> </w:t>
      </w:r>
      <w:r w:rsidR="00D976BC" w:rsidRPr="00984881">
        <w:rPr>
          <w:rFonts w:hint="cs"/>
          <w:sz w:val="28"/>
          <w:szCs w:val="28"/>
          <w:rtl/>
        </w:rPr>
        <w:t>ﮔﺮﺩﺩ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ﺑﻘﻮﻝ</w:t>
      </w:r>
      <w:r w:rsidR="00D976BC" w:rsidRPr="00984881">
        <w:rPr>
          <w:sz w:val="28"/>
          <w:szCs w:val="28"/>
          <w:rtl/>
        </w:rPr>
        <w:t xml:space="preserve"> </w:t>
      </w:r>
      <w:r w:rsidR="00D976BC" w:rsidRPr="00984881">
        <w:rPr>
          <w:rFonts w:hint="cs"/>
          <w:sz w:val="28"/>
          <w:szCs w:val="28"/>
          <w:rtl/>
        </w:rPr>
        <w:t>ﻗﺮﺁﻥ</w:t>
      </w:r>
      <w:r w:rsidR="00D976BC" w:rsidRPr="00984881">
        <w:rPr>
          <w:sz w:val="28"/>
          <w:szCs w:val="28"/>
          <w:rtl/>
        </w:rPr>
        <w:t xml:space="preserve"> </w:t>
      </w:r>
      <w:r w:rsidR="00D976BC" w:rsidRPr="00984881">
        <w:rPr>
          <w:rFonts w:hint="cs"/>
          <w:sz w:val="28"/>
          <w:szCs w:val="28"/>
          <w:rtl/>
        </w:rPr>
        <w:t>ﻣﻌﻠﻮﻡ</w:t>
      </w:r>
      <w:r w:rsidR="00D976BC" w:rsidRPr="00984881">
        <w:rPr>
          <w:sz w:val="28"/>
          <w:szCs w:val="28"/>
          <w:rtl/>
        </w:rPr>
        <w:t xml:space="preserve"> </w:t>
      </w:r>
      <w:r w:rsidR="00D976BC" w:rsidRPr="00984881">
        <w:rPr>
          <w:rFonts w:hint="cs"/>
          <w:sz w:val="28"/>
          <w:szCs w:val="28"/>
          <w:rtl/>
        </w:rPr>
        <w:t>ﻧﻴﺴﺖ</w:t>
      </w:r>
      <w:r w:rsidR="00BD77AA">
        <w:rPr>
          <w:sz w:val="28"/>
          <w:szCs w:val="28"/>
          <w:rtl/>
        </w:rPr>
        <w:t xml:space="preserve">، </w:t>
      </w:r>
      <w:r w:rsidR="00D976BC" w:rsidRPr="00984881">
        <w:rPr>
          <w:rFonts w:hint="cs"/>
          <w:sz w:val="28"/>
          <w:szCs w:val="28"/>
          <w:rtl/>
        </w:rPr>
        <w:t>ﮐﺪﺍﻡ</w:t>
      </w:r>
      <w:r w:rsidR="00D976BC" w:rsidRPr="00984881">
        <w:rPr>
          <w:sz w:val="28"/>
          <w:szCs w:val="28"/>
          <w:rtl/>
        </w:rPr>
        <w:t xml:space="preserve"> </w:t>
      </w:r>
      <w:r w:rsidR="009915B2" w:rsidRPr="00984881">
        <w:rPr>
          <w:rFonts w:hint="cs"/>
          <w:sz w:val="28"/>
          <w:szCs w:val="28"/>
          <w:rtl/>
        </w:rPr>
        <w:t>فر</w:t>
      </w:r>
      <w:r w:rsidR="00D976BC" w:rsidRPr="00984881">
        <w:rPr>
          <w:rFonts w:hint="cs"/>
          <w:sz w:val="28"/>
          <w:szCs w:val="28"/>
          <w:rtl/>
        </w:rPr>
        <w:t>ﺯﻧﺪ</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D976BC" w:rsidRPr="00984881">
        <w:rPr>
          <w:rFonts w:hint="cs"/>
          <w:sz w:val="28"/>
          <w:szCs w:val="28"/>
          <w:rtl/>
        </w:rPr>
        <w:t>ﻭﮐﺪﺍﻡ ﭘﺪﺭ</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ﻫﻤﻪ</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ﻫﻤﺪﻳﮕﺮ</w:t>
      </w:r>
      <w:r w:rsidR="00BD77AA">
        <w:rPr>
          <w:sz w:val="28"/>
          <w:szCs w:val="28"/>
          <w:rtl/>
        </w:rPr>
        <w:t xml:space="preserve">، </w:t>
      </w:r>
      <w:r w:rsidR="00D976BC" w:rsidRPr="00984881">
        <w:rPr>
          <w:rFonts w:hint="cs"/>
          <w:sz w:val="28"/>
          <w:szCs w:val="28"/>
          <w:rtl/>
        </w:rPr>
        <w:t>ﺑﺎﻟﺎﻯ</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ﻣﻘﺎﻡ</w:t>
      </w:r>
      <w:r w:rsidR="00D976BC" w:rsidRPr="00984881">
        <w:rPr>
          <w:sz w:val="28"/>
          <w:szCs w:val="28"/>
          <w:rtl/>
        </w:rPr>
        <w:t xml:space="preserve"> </w:t>
      </w:r>
      <w:r w:rsidR="00D976BC" w:rsidRPr="00984881">
        <w:rPr>
          <w:rFonts w:hint="cs"/>
          <w:sz w:val="28"/>
          <w:szCs w:val="28"/>
          <w:rtl/>
        </w:rPr>
        <w:t>ﺭﻭﺣﻰ</w:t>
      </w:r>
      <w:r w:rsidR="00D976BC" w:rsidRPr="00984881">
        <w:rPr>
          <w:sz w:val="28"/>
          <w:szCs w:val="28"/>
          <w:rtl/>
        </w:rPr>
        <w:t xml:space="preserve"> </w:t>
      </w:r>
      <w:r w:rsidR="00D976BC" w:rsidRPr="00984881">
        <w:rPr>
          <w:rFonts w:hint="cs"/>
          <w:sz w:val="28"/>
          <w:szCs w:val="28"/>
          <w:rtl/>
        </w:rPr>
        <w:t>ﻣﻴﺮﻭﻧﺪ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ﻫﻤﻴﺸﻪ</w:t>
      </w:r>
      <w:r>
        <w:rPr>
          <w:sz w:val="28"/>
          <w:szCs w:val="28"/>
          <w:rtl/>
        </w:rPr>
        <w:t xml:space="preserve"> </w:t>
      </w:r>
      <w:r w:rsidR="00D976BC" w:rsidRPr="00984881">
        <w:rPr>
          <w:rFonts w:hint="cs"/>
          <w:sz w:val="28"/>
          <w:szCs w:val="28"/>
          <w:rtl/>
        </w:rPr>
        <w:t>ﻧﺴﻠﻬﺎﻯ</w:t>
      </w:r>
      <w:r w:rsidR="00D976BC" w:rsidRPr="00984881">
        <w:rPr>
          <w:sz w:val="28"/>
          <w:szCs w:val="28"/>
          <w:rtl/>
        </w:rPr>
        <w:t xml:space="preserve"> </w:t>
      </w:r>
      <w:r w:rsidR="00D976BC" w:rsidRPr="00984881">
        <w:rPr>
          <w:rFonts w:hint="cs"/>
          <w:sz w:val="28"/>
          <w:szCs w:val="28"/>
          <w:rtl/>
        </w:rPr>
        <w:t>ﺑﺮﺗﺮ</w:t>
      </w:r>
      <w:r w:rsidR="00D976BC" w:rsidRPr="00984881">
        <w:rPr>
          <w:sz w:val="28"/>
          <w:szCs w:val="28"/>
          <w:rtl/>
        </w:rPr>
        <w:t xml:space="preserve"> </w:t>
      </w:r>
      <w:r w:rsidR="00D976BC" w:rsidRPr="00984881">
        <w:rPr>
          <w:rFonts w:hint="cs"/>
          <w:sz w:val="28"/>
          <w:szCs w:val="28"/>
          <w:rtl/>
        </w:rPr>
        <w:t>ﭘﻴﺪﺍ ﻣﻴﺸﻮﻧﺪ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ﻣﺤﺒﻮﺏ</w:t>
      </w:r>
      <w:r w:rsidR="00D976BC" w:rsidRPr="00984881">
        <w:rPr>
          <w:sz w:val="28"/>
          <w:szCs w:val="28"/>
          <w:rtl/>
        </w:rPr>
        <w:t xml:space="preserve"> </w:t>
      </w:r>
      <w:r w:rsidR="00D976BC" w:rsidRPr="00984881">
        <w:rPr>
          <w:rFonts w:hint="cs"/>
          <w:sz w:val="28"/>
          <w:szCs w:val="28"/>
          <w:rtl/>
        </w:rPr>
        <w:t>ﺗﺮ</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ﺑﺮﮔﺰﻳﺪﮔﺎﻥ</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ﻫﺴﺘﻨﺪ</w:t>
      </w:r>
      <w:r w:rsidR="00BD77AA">
        <w:rPr>
          <w:sz w:val="28"/>
          <w:szCs w:val="28"/>
          <w:rtl/>
        </w:rPr>
        <w:t xml:space="preserve">، </w:t>
      </w:r>
      <w:r w:rsidR="00D976BC" w:rsidRPr="00984881">
        <w:rPr>
          <w:rFonts w:hint="cs"/>
          <w:sz w:val="28"/>
          <w:szCs w:val="28"/>
          <w:rtl/>
        </w:rPr>
        <w:t>ﻭﻧﻪ</w:t>
      </w:r>
      <w:r w:rsidR="00D976BC" w:rsidRPr="00984881">
        <w:rPr>
          <w:sz w:val="28"/>
          <w:szCs w:val="28"/>
          <w:rtl/>
        </w:rPr>
        <w:t xml:space="preserve"> </w:t>
      </w:r>
      <w:r w:rsidR="00D976BC" w:rsidRPr="00984881">
        <w:rPr>
          <w:rFonts w:hint="cs"/>
          <w:sz w:val="28"/>
          <w:szCs w:val="28"/>
          <w:rtl/>
        </w:rPr>
        <w:t>ﺑﺮﮔﺰﻳﺪﮔﺎﻥ</w:t>
      </w:r>
      <w:r w:rsidR="00D976BC" w:rsidRPr="00984881">
        <w:rPr>
          <w:sz w:val="28"/>
          <w:szCs w:val="28"/>
          <w:rtl/>
        </w:rPr>
        <w:t xml:space="preserve"> </w:t>
      </w:r>
      <w:r w:rsidR="00D976BC" w:rsidRPr="00984881">
        <w:rPr>
          <w:rFonts w:hint="cs"/>
          <w:sz w:val="28"/>
          <w:szCs w:val="28"/>
          <w:rtl/>
        </w:rPr>
        <w:t>ﮔﺬﺷﺘﻪ</w:t>
      </w:r>
      <w:r w:rsidR="00BD77AA">
        <w:rPr>
          <w:sz w:val="28"/>
          <w:szCs w:val="28"/>
          <w:rtl/>
        </w:rPr>
        <w:t xml:space="preserve">. </w:t>
      </w:r>
      <w:r w:rsidR="00D976BC" w:rsidRPr="00984881">
        <w:rPr>
          <w:rFonts w:hint="cs"/>
          <w:sz w:val="28"/>
          <w:szCs w:val="28"/>
          <w:rtl/>
        </w:rPr>
        <w:t>ﻫﻤﻴﺸﻪ ﺑﻬﺘﺮﺍﻥ</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ﺑﻬﺘﺮﻳﻦ</w:t>
      </w:r>
      <w:r w:rsidR="00BD77AA">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ﺟﻬﺸﻬﺎﻯ</w:t>
      </w:r>
      <w:r w:rsidR="00D976BC" w:rsidRPr="00984881">
        <w:rPr>
          <w:sz w:val="28"/>
          <w:szCs w:val="28"/>
          <w:rtl/>
        </w:rPr>
        <w:t xml:space="preserve"> </w:t>
      </w:r>
      <w:r w:rsidR="00D976BC" w:rsidRPr="00984881">
        <w:rPr>
          <w:rFonts w:hint="cs"/>
          <w:sz w:val="28"/>
          <w:szCs w:val="28"/>
          <w:rtl/>
        </w:rPr>
        <w:t>ﮊﻧﺘﻴﮑﻰ</w:t>
      </w:r>
      <w:r w:rsidR="00D976BC" w:rsidRPr="00984881">
        <w:rPr>
          <w:sz w:val="28"/>
          <w:szCs w:val="28"/>
          <w:rtl/>
        </w:rPr>
        <w:t xml:space="preserve"> </w:t>
      </w:r>
      <w:r w:rsidR="00D976BC" w:rsidRPr="00984881">
        <w:rPr>
          <w:rFonts w:hint="cs"/>
          <w:sz w:val="28"/>
          <w:szCs w:val="28"/>
          <w:rtl/>
        </w:rPr>
        <w:t>ﭘﻴﺪﺍ</w:t>
      </w:r>
      <w:r w:rsidR="00D976BC" w:rsidRPr="00984881">
        <w:rPr>
          <w:sz w:val="28"/>
          <w:szCs w:val="28"/>
          <w:rtl/>
        </w:rPr>
        <w:t xml:space="preserve"> </w:t>
      </w:r>
      <w:r w:rsidR="00D976BC" w:rsidRPr="00984881">
        <w:rPr>
          <w:rFonts w:hint="cs"/>
          <w:sz w:val="28"/>
          <w:szCs w:val="28"/>
          <w:rtl/>
        </w:rPr>
        <w:t>ﻣﻴﺸﻮﻧﺪ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ﺑﻘﻴﻪ</w:t>
      </w:r>
      <w:r w:rsidR="00D976BC" w:rsidRPr="00984881">
        <w:rPr>
          <w:sz w:val="28"/>
          <w:szCs w:val="28"/>
          <w:rtl/>
        </w:rPr>
        <w:t xml:space="preserve"> </w:t>
      </w:r>
      <w:r w:rsidR="00D976BC" w:rsidRPr="00984881">
        <w:rPr>
          <w:rFonts w:hint="cs"/>
          <w:sz w:val="28"/>
          <w:szCs w:val="28"/>
          <w:rtl/>
        </w:rPr>
        <w:t>ﻟﺎﺟﺮﻡ</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ﻧﺎﭼﺎﺭ</w:t>
      </w:r>
      <w:r w:rsidR="00D976BC" w:rsidRPr="00984881">
        <w:rPr>
          <w:sz w:val="28"/>
          <w:szCs w:val="28"/>
          <w:rtl/>
        </w:rPr>
        <w:t xml:space="preserve"> </w:t>
      </w:r>
      <w:r w:rsidR="00D976BC" w:rsidRPr="00984881">
        <w:rPr>
          <w:rFonts w:hint="cs"/>
          <w:sz w:val="28"/>
          <w:szCs w:val="28"/>
          <w:rtl/>
        </w:rPr>
        <w:t>ﺑﺎﻳﺪ ﺗﮑﺮﺍﺭ</w:t>
      </w:r>
      <w:r w:rsidR="00D976BC" w:rsidRPr="00984881">
        <w:rPr>
          <w:sz w:val="28"/>
          <w:szCs w:val="28"/>
          <w:rtl/>
        </w:rPr>
        <w:t xml:space="preserve"> </w:t>
      </w:r>
      <w:r w:rsidR="00D976BC" w:rsidRPr="00984881">
        <w:rPr>
          <w:rFonts w:hint="cs"/>
          <w:sz w:val="28"/>
          <w:szCs w:val="28"/>
          <w:rtl/>
        </w:rPr>
        <w:t>ﮔﺬﺷﺘﻪ</w:t>
      </w:r>
      <w:r w:rsidR="00D976BC" w:rsidRPr="00984881">
        <w:rPr>
          <w:sz w:val="28"/>
          <w:szCs w:val="28"/>
          <w:rtl/>
        </w:rPr>
        <w:t xml:space="preserve"> </w:t>
      </w:r>
      <w:r w:rsidR="00D976BC" w:rsidRPr="00984881">
        <w:rPr>
          <w:rFonts w:hint="cs"/>
          <w:sz w:val="28"/>
          <w:szCs w:val="28"/>
          <w:rtl/>
        </w:rPr>
        <w:t>ﻫﺎ</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ﺑﻨﻤﺎﻳﻨﺪ</w:t>
      </w:r>
      <w:r w:rsidR="00BD77AA">
        <w:rPr>
          <w:sz w:val="28"/>
          <w:szCs w:val="28"/>
          <w:rtl/>
        </w:rPr>
        <w:t xml:space="preserve">، </w:t>
      </w:r>
      <w:r w:rsidR="00D976BC" w:rsidRPr="00984881">
        <w:rPr>
          <w:rFonts w:hint="cs"/>
          <w:sz w:val="28"/>
          <w:szCs w:val="28"/>
          <w:rtl/>
        </w:rPr>
        <w:t>ﺗﺎ</w:t>
      </w:r>
      <w:r w:rsidR="00D976BC" w:rsidRPr="00984881">
        <w:rPr>
          <w:sz w:val="28"/>
          <w:szCs w:val="28"/>
          <w:rtl/>
        </w:rPr>
        <w:t xml:space="preserve"> </w:t>
      </w:r>
      <w:r w:rsidR="00D976BC" w:rsidRPr="00984881">
        <w:rPr>
          <w:rFonts w:hint="cs"/>
          <w:sz w:val="28"/>
          <w:szCs w:val="28"/>
          <w:rtl/>
        </w:rPr>
        <w:t>ﻧﻮﺍﻗﺺ</w:t>
      </w:r>
      <w:r>
        <w:rPr>
          <w:sz w:val="28"/>
          <w:szCs w:val="28"/>
          <w:rtl/>
        </w:rPr>
        <w:t xml:space="preserve"> </w:t>
      </w:r>
      <w:r w:rsidR="00D976BC" w:rsidRPr="00984881">
        <w:rPr>
          <w:rFonts w:hint="cs"/>
          <w:sz w:val="28"/>
          <w:szCs w:val="28"/>
          <w:rtl/>
        </w:rPr>
        <w:t>ﺧﻮﺩﺭﺍ</w:t>
      </w:r>
      <w:r w:rsidR="00D976BC" w:rsidRPr="00984881">
        <w:rPr>
          <w:sz w:val="28"/>
          <w:szCs w:val="28"/>
          <w:rtl/>
        </w:rPr>
        <w:t xml:space="preserve"> </w:t>
      </w:r>
      <w:r w:rsidR="00D976BC" w:rsidRPr="00984881">
        <w:rPr>
          <w:rFonts w:hint="cs"/>
          <w:sz w:val="28"/>
          <w:szCs w:val="28"/>
          <w:rtl/>
        </w:rPr>
        <w:t>ﺗﮑﻤﻴﻞ</w:t>
      </w:r>
      <w:r w:rsidR="00D976BC" w:rsidRPr="00984881">
        <w:rPr>
          <w:sz w:val="28"/>
          <w:szCs w:val="28"/>
          <w:rtl/>
        </w:rPr>
        <w:t xml:space="preserve"> </w:t>
      </w:r>
      <w:r w:rsidR="00D976BC" w:rsidRPr="00984881">
        <w:rPr>
          <w:rFonts w:hint="cs"/>
          <w:sz w:val="28"/>
          <w:szCs w:val="28"/>
          <w:rtl/>
        </w:rPr>
        <w:t>ﻧﻤﺎﻳﻨﺪ</w:t>
      </w:r>
      <w:r w:rsidR="00BD77AA">
        <w:rPr>
          <w:sz w:val="28"/>
          <w:szCs w:val="28"/>
          <w:rtl/>
        </w:rPr>
        <w:t xml:space="preserve">. </w:t>
      </w:r>
      <w:r w:rsidR="00D976BC" w:rsidRPr="00984881">
        <w:rPr>
          <w:rFonts w:hint="cs"/>
          <w:sz w:val="28"/>
          <w:szCs w:val="28"/>
          <w:rtl/>
        </w:rPr>
        <w:t>ﺭﻭﺡ</w:t>
      </w:r>
      <w:r>
        <w:rPr>
          <w:sz w:val="28"/>
          <w:szCs w:val="28"/>
          <w:rtl/>
        </w:rPr>
        <w:t xml:space="preserve"> </w:t>
      </w:r>
      <w:r w:rsidR="00D976BC" w:rsidRPr="00984881">
        <w:rPr>
          <w:rFonts w:hint="cs"/>
          <w:sz w:val="28"/>
          <w:szCs w:val="28"/>
          <w:rtl/>
        </w:rPr>
        <w:t>ﺯﺭﺩﺷﺖ</w:t>
      </w:r>
      <w:r w:rsidR="00D976BC" w:rsidRPr="00984881">
        <w:rPr>
          <w:sz w:val="28"/>
          <w:szCs w:val="28"/>
          <w:rtl/>
        </w:rPr>
        <w:t xml:space="preserve"> </w:t>
      </w:r>
      <w:r w:rsidR="00D976BC" w:rsidRPr="00984881">
        <w:rPr>
          <w:rFonts w:hint="cs"/>
          <w:sz w:val="28"/>
          <w:szCs w:val="28"/>
          <w:rtl/>
        </w:rPr>
        <w:t>ﺩﺭ ﺻﻮﺭﺕ</w:t>
      </w:r>
      <w:r w:rsidR="00D976BC" w:rsidRPr="00984881">
        <w:rPr>
          <w:sz w:val="28"/>
          <w:szCs w:val="28"/>
          <w:rtl/>
        </w:rPr>
        <w:t xml:space="preserve"> </w:t>
      </w:r>
      <w:r w:rsidR="00D976BC" w:rsidRPr="00984881">
        <w:rPr>
          <w:rFonts w:hint="cs"/>
          <w:sz w:val="28"/>
          <w:szCs w:val="28"/>
          <w:rtl/>
        </w:rPr>
        <w:t>ﻭﺗﻦ</w:t>
      </w:r>
      <w:r>
        <w:rPr>
          <w:sz w:val="28"/>
          <w:szCs w:val="28"/>
          <w:rtl/>
        </w:rPr>
        <w:t xml:space="preserve"> </w:t>
      </w:r>
      <w:r w:rsidR="00D976BC" w:rsidRPr="00984881">
        <w:rPr>
          <w:rFonts w:hint="cs"/>
          <w:sz w:val="28"/>
          <w:szCs w:val="28"/>
          <w:rtl/>
        </w:rPr>
        <w:t>ﺍﻣﺎﻡ</w:t>
      </w:r>
      <w:r w:rsidR="00D976BC" w:rsidRPr="00984881">
        <w:rPr>
          <w:sz w:val="28"/>
          <w:szCs w:val="28"/>
          <w:rtl/>
        </w:rPr>
        <w:t xml:space="preserve"> </w:t>
      </w:r>
      <w:r w:rsidR="00D976BC" w:rsidRPr="00984881">
        <w:rPr>
          <w:rFonts w:hint="cs"/>
          <w:sz w:val="28"/>
          <w:szCs w:val="28"/>
          <w:rtl/>
        </w:rPr>
        <w:t>ﺳﺠّﺎﺩ</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ﺑﺮﺭﺳﻰ</w:t>
      </w:r>
      <w:r w:rsidR="00D976BC" w:rsidRPr="00984881">
        <w:rPr>
          <w:sz w:val="28"/>
          <w:szCs w:val="28"/>
          <w:rtl/>
        </w:rPr>
        <w:t xml:space="preserve"> </w:t>
      </w:r>
      <w:r w:rsidR="00D976BC" w:rsidRPr="00984881">
        <w:rPr>
          <w:rFonts w:hint="cs"/>
          <w:sz w:val="28"/>
          <w:szCs w:val="28"/>
          <w:rtl/>
        </w:rPr>
        <w:t>ﺍﺧﻠﺎﻕ</w:t>
      </w:r>
      <w:r w:rsidR="00D976BC" w:rsidRPr="00984881">
        <w:rPr>
          <w:sz w:val="28"/>
          <w:szCs w:val="28"/>
          <w:rtl/>
        </w:rPr>
        <w:t xml:space="preserve"> </w:t>
      </w:r>
      <w:r w:rsidR="00D976BC" w:rsidRPr="00984881">
        <w:rPr>
          <w:rFonts w:hint="cs"/>
          <w:sz w:val="28"/>
          <w:szCs w:val="28"/>
          <w:rtl/>
        </w:rPr>
        <w:t>ﺷﺨﺼﻰ</w:t>
      </w:r>
      <w:r w:rsidR="00D976BC" w:rsidRPr="00984881">
        <w:rPr>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ﺩﻟﻴﻞ</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ﻣﻴﺪﻫﺪ</w:t>
      </w:r>
      <w:r w:rsidR="00BD77AA">
        <w:rPr>
          <w:sz w:val="28"/>
          <w:szCs w:val="28"/>
          <w:rtl/>
        </w:rPr>
        <w:t xml:space="preserve">. </w:t>
      </w:r>
    </w:p>
    <w:p w:rsidR="00D976BC" w:rsidRPr="00984881" w:rsidRDefault="00D976BC" w:rsidP="00D976BC">
      <w:pPr>
        <w:bidi/>
        <w:jc w:val="both"/>
        <w:rPr>
          <w:b/>
          <w:bCs/>
          <w:sz w:val="28"/>
          <w:szCs w:val="28"/>
          <w:rtl/>
        </w:rPr>
      </w:pPr>
      <w:r w:rsidRPr="00984881">
        <w:rPr>
          <w:rFonts w:hint="cs"/>
          <w:b/>
          <w:bCs/>
          <w:sz w:val="28"/>
          <w:szCs w:val="28"/>
          <w:rtl/>
        </w:rPr>
        <w:t>ﻮ</w:t>
      </w:r>
      <w:r w:rsidRPr="00984881">
        <w:rPr>
          <w:b/>
          <w:bCs/>
          <w:sz w:val="28"/>
          <w:szCs w:val="28"/>
          <w:rtl/>
        </w:rPr>
        <w:t xml:space="preserve"> </w:t>
      </w:r>
      <w:r w:rsidRPr="00984881">
        <w:rPr>
          <w:rFonts w:hint="cs"/>
          <w:b/>
          <w:bCs/>
          <w:sz w:val="28"/>
          <w:szCs w:val="28"/>
          <w:rtl/>
        </w:rPr>
        <w:t>ﮔﺮ</w:t>
      </w:r>
      <w:r w:rsidRPr="00984881">
        <w:rPr>
          <w:b/>
          <w:bCs/>
          <w:sz w:val="28"/>
          <w:szCs w:val="28"/>
          <w:rtl/>
        </w:rPr>
        <w:t xml:space="preserve"> </w:t>
      </w:r>
      <w:r w:rsidRPr="00984881">
        <w:rPr>
          <w:rFonts w:hint="cs"/>
          <w:b/>
          <w:bCs/>
          <w:sz w:val="28"/>
          <w:szCs w:val="28"/>
          <w:rtl/>
        </w:rPr>
        <w:t>ﮔﻮﻳﺪ</w:t>
      </w:r>
      <w:r w:rsidRPr="00984881">
        <w:rPr>
          <w:b/>
          <w:bCs/>
          <w:sz w:val="28"/>
          <w:szCs w:val="28"/>
          <w:rtl/>
        </w:rPr>
        <w:t xml:space="preserve"> </w:t>
      </w:r>
      <w:r w:rsidRPr="00984881">
        <w:rPr>
          <w:rFonts w:hint="cs"/>
          <w:b/>
          <w:bCs/>
          <w:sz w:val="28"/>
          <w:szCs w:val="28"/>
          <w:rtl/>
        </w:rPr>
        <w:t>ﻧﻤﻰ</w:t>
      </w:r>
      <w:r w:rsidRPr="00984881">
        <w:rPr>
          <w:b/>
          <w:bCs/>
          <w:sz w:val="28"/>
          <w:szCs w:val="28"/>
          <w:rtl/>
        </w:rPr>
        <w:t xml:space="preserve"> </w:t>
      </w:r>
      <w:r w:rsidRPr="00984881">
        <w:rPr>
          <w:rFonts w:hint="cs"/>
          <w:b/>
          <w:bCs/>
          <w:sz w:val="28"/>
          <w:szCs w:val="28"/>
          <w:rtl/>
        </w:rPr>
        <w:t>ﺧﻮﺍﻫﻢ</w:t>
      </w:r>
      <w:r w:rsidR="00BD77AA">
        <w:rPr>
          <w:b/>
          <w:bCs/>
          <w:sz w:val="28"/>
          <w:szCs w:val="28"/>
          <w:rtl/>
        </w:rPr>
        <w:t xml:space="preserve">، </w:t>
      </w:r>
      <w:r w:rsidRPr="00984881">
        <w:rPr>
          <w:rFonts w:hint="cs"/>
          <w:b/>
          <w:bCs/>
          <w:sz w:val="28"/>
          <w:szCs w:val="28"/>
          <w:rtl/>
        </w:rPr>
        <w:t>ﭼﻮ</w:t>
      </w:r>
      <w:r w:rsidRPr="00984881">
        <w:rPr>
          <w:b/>
          <w:bCs/>
          <w:sz w:val="28"/>
          <w:szCs w:val="28"/>
          <w:rtl/>
        </w:rPr>
        <w:t xml:space="preserve"> </w:t>
      </w:r>
      <w:r w:rsidRPr="00984881">
        <w:rPr>
          <w:rFonts w:hint="cs"/>
          <w:b/>
          <w:bCs/>
          <w:sz w:val="28"/>
          <w:szCs w:val="28"/>
          <w:rtl/>
        </w:rPr>
        <w:t>ﺣﺎﻓﻆ</w:t>
      </w:r>
      <w:r w:rsidRPr="00984881">
        <w:rPr>
          <w:b/>
          <w:bCs/>
          <w:sz w:val="28"/>
          <w:szCs w:val="28"/>
          <w:rtl/>
        </w:rPr>
        <w:t xml:space="preserve"> </w:t>
      </w:r>
      <w:r w:rsidRPr="00984881">
        <w:rPr>
          <w:rFonts w:hint="cs"/>
          <w:b/>
          <w:bCs/>
          <w:sz w:val="28"/>
          <w:szCs w:val="28"/>
          <w:rtl/>
        </w:rPr>
        <w:t>ﻋﺎﺷﻖ</w:t>
      </w:r>
      <w:r w:rsidRPr="00984881">
        <w:rPr>
          <w:b/>
          <w:bCs/>
          <w:sz w:val="28"/>
          <w:szCs w:val="28"/>
          <w:rtl/>
        </w:rPr>
        <w:t xml:space="preserve"> </w:t>
      </w:r>
      <w:r w:rsidRPr="00984881">
        <w:rPr>
          <w:rFonts w:hint="cs"/>
          <w:b/>
          <w:bCs/>
          <w:sz w:val="28"/>
          <w:szCs w:val="28"/>
          <w:rtl/>
        </w:rPr>
        <w:t>ﻣﻔﻠس</w:t>
      </w:r>
      <w:r w:rsidR="004D25BE">
        <w:rPr>
          <w:rFonts w:hint="cs"/>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ﺑﮕﻮﺋﻴﺪﺵ</w:t>
      </w:r>
      <w:r w:rsidR="00BD77AA">
        <w:rPr>
          <w:b/>
          <w:bCs/>
          <w:sz w:val="28"/>
          <w:szCs w:val="28"/>
          <w:rtl/>
        </w:rPr>
        <w:t xml:space="preserve">، </w:t>
      </w:r>
      <w:r w:rsidRPr="00984881">
        <w:rPr>
          <w:rFonts w:hint="cs"/>
          <w:b/>
          <w:bCs/>
          <w:sz w:val="28"/>
          <w:szCs w:val="28"/>
          <w:rtl/>
        </w:rPr>
        <w:t>ﮐﻪ</w:t>
      </w:r>
      <w:r w:rsidRPr="00984881">
        <w:rPr>
          <w:b/>
          <w:bCs/>
          <w:sz w:val="28"/>
          <w:szCs w:val="28"/>
          <w:rtl/>
        </w:rPr>
        <w:t xml:space="preserve"> </w:t>
      </w:r>
      <w:r w:rsidRPr="00984881">
        <w:rPr>
          <w:rFonts w:hint="cs"/>
          <w:b/>
          <w:bCs/>
          <w:sz w:val="28"/>
          <w:szCs w:val="28"/>
          <w:rtl/>
        </w:rPr>
        <w:t>ﺳﻠﻄﺎﻧﻰ</w:t>
      </w:r>
      <w:r w:rsidRPr="00984881">
        <w:rPr>
          <w:b/>
          <w:bCs/>
          <w:sz w:val="28"/>
          <w:szCs w:val="28"/>
          <w:rtl/>
        </w:rPr>
        <w:t xml:space="preserve"> </w:t>
      </w:r>
      <w:r w:rsidRPr="00984881">
        <w:rPr>
          <w:rFonts w:hint="cs"/>
          <w:b/>
          <w:bCs/>
          <w:sz w:val="28"/>
          <w:szCs w:val="28"/>
          <w:rtl/>
        </w:rPr>
        <w:t>ﮔﺪﺍﺋﻰ</w:t>
      </w:r>
      <w:r w:rsidRPr="00984881">
        <w:rPr>
          <w:b/>
          <w:bCs/>
          <w:sz w:val="28"/>
          <w:szCs w:val="28"/>
          <w:rtl/>
        </w:rPr>
        <w:t xml:space="preserve"> </w:t>
      </w:r>
      <w:r w:rsidRPr="00984881">
        <w:rPr>
          <w:rFonts w:hint="cs"/>
          <w:b/>
          <w:bCs/>
          <w:sz w:val="28"/>
          <w:szCs w:val="28"/>
          <w:rtl/>
        </w:rPr>
        <w:t>ﻫﻢ</w:t>
      </w:r>
      <w:r w:rsidRPr="00984881">
        <w:rPr>
          <w:b/>
          <w:bCs/>
          <w:sz w:val="28"/>
          <w:szCs w:val="28"/>
          <w:rtl/>
        </w:rPr>
        <w:t xml:space="preserve"> </w:t>
      </w:r>
      <w:r w:rsidRPr="00984881">
        <w:rPr>
          <w:rFonts w:hint="cs"/>
          <w:b/>
          <w:bCs/>
          <w:sz w:val="28"/>
          <w:szCs w:val="28"/>
          <w:rtl/>
        </w:rPr>
        <w:t>ﻧﺸﻴﻦ</w:t>
      </w:r>
      <w:r w:rsidR="004D25BE">
        <w:rPr>
          <w:b/>
          <w:bCs/>
          <w:sz w:val="28"/>
          <w:szCs w:val="28"/>
          <w:rtl/>
        </w:rPr>
        <w:t xml:space="preserve"> </w:t>
      </w:r>
      <w:r w:rsidRPr="00984881">
        <w:rPr>
          <w:rFonts w:hint="cs"/>
          <w:b/>
          <w:bCs/>
          <w:sz w:val="28"/>
          <w:szCs w:val="28"/>
          <w:rtl/>
        </w:rPr>
        <w:t>ﺩﺍﺭﺩ</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ﻭﺍﮔﺮ</w:t>
      </w:r>
      <w:r w:rsidR="00D976BC" w:rsidRPr="00984881">
        <w:rPr>
          <w:sz w:val="28"/>
          <w:szCs w:val="28"/>
          <w:rtl/>
        </w:rPr>
        <w:t xml:space="preserve"> </w:t>
      </w:r>
      <w:r w:rsidR="00D976BC" w:rsidRPr="00984881">
        <w:rPr>
          <w:rFonts w:hint="cs"/>
          <w:sz w:val="28"/>
          <w:szCs w:val="28"/>
          <w:rtl/>
        </w:rPr>
        <w:t>ﺷﺎﻩ</w:t>
      </w:r>
      <w:r w:rsidR="00D976BC" w:rsidRPr="00984881">
        <w:rPr>
          <w:sz w:val="28"/>
          <w:szCs w:val="28"/>
          <w:rtl/>
        </w:rPr>
        <w:t xml:space="preserve"> </w:t>
      </w:r>
      <w:r w:rsidR="00D976BC" w:rsidRPr="00984881">
        <w:rPr>
          <w:rFonts w:hint="cs"/>
          <w:sz w:val="28"/>
          <w:szCs w:val="28"/>
          <w:rtl/>
        </w:rPr>
        <w:t>ﺧﻮﺑﺎﻥ</w:t>
      </w:r>
      <w:r w:rsidR="00D976BC" w:rsidRPr="00984881">
        <w:rPr>
          <w:sz w:val="28"/>
          <w:szCs w:val="28"/>
          <w:rtl/>
        </w:rPr>
        <w:t xml:space="preserve"> </w:t>
      </w:r>
      <w:r w:rsidR="00D976BC" w:rsidRPr="00984881">
        <w:rPr>
          <w:rFonts w:hint="cs"/>
          <w:sz w:val="28"/>
          <w:szCs w:val="28"/>
          <w:rtl/>
        </w:rPr>
        <w:t>ﺑﮕﻮﻳﺪ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ﺣﺎﻓﻈ ﻋﺎﺷﻖ</w:t>
      </w:r>
      <w:r>
        <w:rPr>
          <w:sz w:val="28"/>
          <w:szCs w:val="28"/>
          <w:rtl/>
        </w:rPr>
        <w:t xml:space="preserve"> </w:t>
      </w:r>
      <w:r w:rsidR="00D976BC" w:rsidRPr="00984881">
        <w:rPr>
          <w:rFonts w:hint="cs"/>
          <w:sz w:val="28"/>
          <w:szCs w:val="28"/>
          <w:rtl/>
        </w:rPr>
        <w:t>ﻣﻔﻠﺴﻰ</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ﻭﺍﻭﺭﺍ</w:t>
      </w:r>
      <w:r w:rsidR="00D976BC" w:rsidRPr="00984881">
        <w:rPr>
          <w:sz w:val="28"/>
          <w:szCs w:val="28"/>
          <w:rtl/>
        </w:rPr>
        <w:t xml:space="preserve"> </w:t>
      </w:r>
      <w:r w:rsidR="00D976BC" w:rsidRPr="00984881">
        <w:rPr>
          <w:rFonts w:hint="cs"/>
          <w:sz w:val="28"/>
          <w:szCs w:val="28"/>
          <w:rtl/>
        </w:rPr>
        <w:t>ﻧﻤﻰ</w:t>
      </w:r>
      <w:r w:rsidR="00D976BC" w:rsidRPr="00984881">
        <w:rPr>
          <w:sz w:val="28"/>
          <w:szCs w:val="28"/>
          <w:rtl/>
        </w:rPr>
        <w:t xml:space="preserve"> </w:t>
      </w:r>
      <w:r w:rsidR="00D976BC" w:rsidRPr="00984881">
        <w:rPr>
          <w:rFonts w:hint="cs"/>
          <w:sz w:val="28"/>
          <w:szCs w:val="28"/>
          <w:rtl/>
        </w:rPr>
        <w:t>ﺧﻮﺍﻫﻢ</w:t>
      </w:r>
      <w:r w:rsidR="00BD77AA">
        <w:rPr>
          <w:sz w:val="28"/>
          <w:szCs w:val="28"/>
          <w:rtl/>
        </w:rPr>
        <w:t xml:space="preserve">، </w:t>
      </w:r>
      <w:r w:rsidR="00D976BC" w:rsidRPr="00984881">
        <w:rPr>
          <w:rFonts w:hint="cs"/>
          <w:sz w:val="28"/>
          <w:szCs w:val="28"/>
          <w:rtl/>
        </w:rPr>
        <w:t>ﻭﺑﺎﻳﺪ</w:t>
      </w:r>
      <w:r w:rsidR="00D976BC" w:rsidRPr="00984881">
        <w:rPr>
          <w:sz w:val="28"/>
          <w:szCs w:val="28"/>
          <w:rtl/>
        </w:rPr>
        <w:t xml:space="preserve"> </w:t>
      </w:r>
      <w:r w:rsidR="00D976BC" w:rsidRPr="00984881">
        <w:rPr>
          <w:rFonts w:hint="cs"/>
          <w:sz w:val="28"/>
          <w:szCs w:val="28"/>
          <w:rtl/>
        </w:rPr>
        <w:t>ﻫﻨﻮﺯ</w:t>
      </w:r>
      <w:r>
        <w:rPr>
          <w:sz w:val="28"/>
          <w:szCs w:val="28"/>
          <w:rtl/>
        </w:rPr>
        <w:t xml:space="preserve"> </w:t>
      </w:r>
      <w:r w:rsidR="00D976BC" w:rsidRPr="00984881">
        <w:rPr>
          <w:rFonts w:hint="cs"/>
          <w:sz w:val="28"/>
          <w:szCs w:val="28"/>
          <w:rtl/>
        </w:rPr>
        <w:t>ﮔﺪﺍﺋﻰ</w:t>
      </w:r>
      <w:r w:rsidR="00D976BC" w:rsidRPr="00984881">
        <w:rPr>
          <w:sz w:val="28"/>
          <w:szCs w:val="28"/>
          <w:rtl/>
        </w:rPr>
        <w:t xml:space="preserve"> </w:t>
      </w:r>
      <w:r w:rsidR="00D976BC" w:rsidRPr="00984881">
        <w:rPr>
          <w:rFonts w:hint="cs"/>
          <w:sz w:val="28"/>
          <w:szCs w:val="28"/>
          <w:rtl/>
        </w:rPr>
        <w:t>ﺧﻮﺩﺭﺍ</w:t>
      </w:r>
      <w:r w:rsidR="00D976BC" w:rsidRPr="00984881">
        <w:rPr>
          <w:sz w:val="28"/>
          <w:szCs w:val="28"/>
          <w:rtl/>
        </w:rPr>
        <w:t xml:space="preserve"> </w:t>
      </w:r>
      <w:r w:rsidR="00D976BC" w:rsidRPr="00984881">
        <w:rPr>
          <w:rFonts w:hint="cs"/>
          <w:sz w:val="28"/>
          <w:szCs w:val="28"/>
          <w:rtl/>
        </w:rPr>
        <w:t>ﺑﻨﻤﺎﻳﺪ</w:t>
      </w:r>
      <w:r w:rsidR="00BD77AA">
        <w:rPr>
          <w:sz w:val="28"/>
          <w:szCs w:val="28"/>
          <w:rtl/>
        </w:rPr>
        <w:t xml:space="preserve">، </w:t>
      </w:r>
      <w:r w:rsidR="00D976BC" w:rsidRPr="00984881">
        <w:rPr>
          <w:rFonts w:hint="cs"/>
          <w:sz w:val="28"/>
          <w:szCs w:val="28"/>
          <w:rtl/>
        </w:rPr>
        <w:t>ﮐﻪ ﮔﺪﺍﺋﻰ</w:t>
      </w:r>
      <w:r w:rsidR="00D976BC" w:rsidRPr="00984881">
        <w:rPr>
          <w:sz w:val="28"/>
          <w:szCs w:val="28"/>
          <w:rtl/>
        </w:rPr>
        <w:t xml:space="preserve"> </w:t>
      </w:r>
      <w:r w:rsidR="00D976BC" w:rsidRPr="00984881">
        <w:rPr>
          <w:rFonts w:hint="cs"/>
          <w:sz w:val="28"/>
          <w:szCs w:val="28"/>
          <w:rtl/>
        </w:rPr>
        <w:t>ﺭﺍ</w:t>
      </w:r>
      <w:r>
        <w:rPr>
          <w:sz w:val="28"/>
          <w:szCs w:val="28"/>
          <w:rtl/>
        </w:rPr>
        <w:t xml:space="preserve"> </w:t>
      </w:r>
      <w:r w:rsidR="00D976BC" w:rsidRPr="00984881">
        <w:rPr>
          <w:rFonts w:hint="cs"/>
          <w:sz w:val="28"/>
          <w:szCs w:val="28"/>
          <w:rtl/>
        </w:rPr>
        <w:t>ﻧﺎﻡ</w:t>
      </w:r>
      <w:r w:rsidR="00D976BC" w:rsidRPr="00984881">
        <w:rPr>
          <w:sz w:val="28"/>
          <w:szCs w:val="28"/>
          <w:rtl/>
        </w:rPr>
        <w:t xml:space="preserve"> </w:t>
      </w:r>
      <w:r w:rsidR="00D976BC" w:rsidRPr="00984881">
        <w:rPr>
          <w:rFonts w:hint="cs"/>
          <w:sz w:val="28"/>
          <w:szCs w:val="28"/>
          <w:rtl/>
        </w:rPr>
        <w:t>ﻋﺸﻖ</w:t>
      </w:r>
      <w:r>
        <w:rPr>
          <w:sz w:val="28"/>
          <w:szCs w:val="28"/>
          <w:rtl/>
        </w:rPr>
        <w:t xml:space="preserve"> </w:t>
      </w:r>
      <w:r w:rsidR="00D976BC" w:rsidRPr="00984881">
        <w:rPr>
          <w:rFonts w:hint="cs"/>
          <w:sz w:val="28"/>
          <w:szCs w:val="28"/>
          <w:rtl/>
        </w:rPr>
        <w:t>ﮔﺬﺍﺭﺩﻩ</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ﭘس ﺑﭙﻴﺮ</w:t>
      </w:r>
      <w:r w:rsidR="00D976BC" w:rsidRPr="00984881">
        <w:rPr>
          <w:sz w:val="28"/>
          <w:szCs w:val="28"/>
          <w:rtl/>
        </w:rPr>
        <w:t xml:space="preserve"> </w:t>
      </w:r>
      <w:r w:rsidR="00D976BC" w:rsidRPr="00984881">
        <w:rPr>
          <w:rFonts w:hint="cs"/>
          <w:sz w:val="28"/>
          <w:szCs w:val="28"/>
          <w:rtl/>
        </w:rPr>
        <w:t>ﺑﮕﻮﺋﻴﺪ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ﺳﻠﻄﺎﻧﻰ</w:t>
      </w:r>
      <w:r w:rsidR="00D976BC" w:rsidRPr="00984881">
        <w:rPr>
          <w:sz w:val="28"/>
          <w:szCs w:val="28"/>
          <w:rtl/>
        </w:rPr>
        <w:t xml:space="preserve"> </w:t>
      </w:r>
      <w:r w:rsidR="00D976BC" w:rsidRPr="00984881">
        <w:rPr>
          <w:rFonts w:hint="cs"/>
          <w:sz w:val="28"/>
          <w:szCs w:val="28"/>
          <w:rtl/>
        </w:rPr>
        <w:t>ﻫﺴﺘﻰ</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ﮔﺪﺍﻳﺎﻥ ﻫﻢ</w:t>
      </w:r>
      <w:r w:rsidR="00D976BC" w:rsidRPr="00984881">
        <w:rPr>
          <w:sz w:val="28"/>
          <w:szCs w:val="28"/>
          <w:rtl/>
        </w:rPr>
        <w:t xml:space="preserve"> </w:t>
      </w:r>
      <w:r w:rsidR="00D976BC" w:rsidRPr="00984881">
        <w:rPr>
          <w:rFonts w:hint="cs"/>
          <w:sz w:val="28"/>
          <w:szCs w:val="28"/>
          <w:rtl/>
        </w:rPr>
        <w:t>ﻧﺸﻴﻦ</w:t>
      </w:r>
      <w:r w:rsidR="00D976BC" w:rsidRPr="00984881">
        <w:rPr>
          <w:sz w:val="28"/>
          <w:szCs w:val="28"/>
          <w:rtl/>
        </w:rPr>
        <w:t xml:space="preserve"> </w:t>
      </w:r>
      <w:r w:rsidR="00D976BC" w:rsidRPr="00984881">
        <w:rPr>
          <w:rFonts w:hint="cs"/>
          <w:sz w:val="28"/>
          <w:szCs w:val="28"/>
          <w:rtl/>
        </w:rPr>
        <w:t>ﺗﻮ</w:t>
      </w:r>
      <w:r w:rsidR="00BD77AA">
        <w:rPr>
          <w:sz w:val="28"/>
          <w:szCs w:val="28"/>
          <w:rtl/>
        </w:rPr>
        <w:t xml:space="preserve">، </w:t>
      </w:r>
      <w:r w:rsidR="00D976BC" w:rsidRPr="00984881">
        <w:rPr>
          <w:rFonts w:hint="cs"/>
          <w:sz w:val="28"/>
          <w:szCs w:val="28"/>
          <w:rtl/>
        </w:rPr>
        <w:t>ﮔﺪﺍﻳﺎﻥ</w:t>
      </w:r>
      <w:r w:rsidR="00D976BC" w:rsidRPr="00984881">
        <w:rPr>
          <w:sz w:val="28"/>
          <w:szCs w:val="28"/>
          <w:rtl/>
        </w:rPr>
        <w:t xml:space="preserve"> </w:t>
      </w:r>
      <w:r w:rsidR="00D976BC" w:rsidRPr="00984881">
        <w:rPr>
          <w:rFonts w:hint="cs"/>
          <w:sz w:val="28"/>
          <w:szCs w:val="28"/>
          <w:rtl/>
        </w:rPr>
        <w:t>ﻣﺎﻝ</w:t>
      </w:r>
      <w:r w:rsidR="00D976BC" w:rsidRPr="00984881">
        <w:rPr>
          <w:sz w:val="28"/>
          <w:szCs w:val="28"/>
          <w:rtl/>
        </w:rPr>
        <w:t xml:space="preserve"> </w:t>
      </w:r>
      <w:r w:rsidR="00D976BC" w:rsidRPr="00984881">
        <w:rPr>
          <w:rFonts w:hint="cs"/>
          <w:sz w:val="28"/>
          <w:szCs w:val="28"/>
          <w:rtl/>
        </w:rPr>
        <w:t>ﻧﻴﺴﺘﻨﺪ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ﮔﺪﺍﻯ</w:t>
      </w:r>
      <w:r>
        <w:rPr>
          <w:sz w:val="28"/>
          <w:szCs w:val="28"/>
          <w:rtl/>
        </w:rPr>
        <w:t xml:space="preserve"> </w:t>
      </w:r>
      <w:r w:rsidR="00D976BC" w:rsidRPr="00984881">
        <w:rPr>
          <w:rFonts w:hint="cs"/>
          <w:sz w:val="28"/>
          <w:szCs w:val="28"/>
          <w:rtl/>
        </w:rPr>
        <w:t>ﺣﮑﻤﺘﻬﺎﻯ</w:t>
      </w:r>
      <w:r w:rsidR="00D976BC" w:rsidRPr="00984881">
        <w:rPr>
          <w:sz w:val="28"/>
          <w:szCs w:val="28"/>
          <w:rtl/>
        </w:rPr>
        <w:t xml:space="preserve"> </w:t>
      </w:r>
      <w:r w:rsidR="00D976BC" w:rsidRPr="00984881">
        <w:rPr>
          <w:rFonts w:hint="cs"/>
          <w:sz w:val="28"/>
          <w:szCs w:val="28"/>
          <w:rtl/>
        </w:rPr>
        <w:t>ﻋﻘﻠﻰ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ﮐﻤﮑﻬﺎﻯ</w:t>
      </w:r>
      <w:r w:rsidR="00D976BC" w:rsidRPr="00984881">
        <w:rPr>
          <w:sz w:val="28"/>
          <w:szCs w:val="28"/>
          <w:rtl/>
        </w:rPr>
        <w:t xml:space="preserve"> </w:t>
      </w:r>
      <w:r w:rsidR="00D976BC" w:rsidRPr="00984881">
        <w:rPr>
          <w:rFonts w:hint="cs"/>
          <w:sz w:val="28"/>
          <w:szCs w:val="28"/>
          <w:rtl/>
        </w:rPr>
        <w:t>ﺍﺯ ﻣﺮﺍﺗﺐ</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ﺑﻮﺳﻴﻠﻪ</w:t>
      </w:r>
      <w:r>
        <w:rPr>
          <w:sz w:val="28"/>
          <w:szCs w:val="28"/>
          <w:rtl/>
        </w:rPr>
        <w:t xml:space="preserve"> </w:t>
      </w:r>
      <w:r w:rsidR="00D976BC" w:rsidRPr="00984881">
        <w:rPr>
          <w:rFonts w:hint="cs"/>
          <w:sz w:val="28"/>
          <w:szCs w:val="28"/>
          <w:rtl/>
        </w:rPr>
        <w:t>ﺗﻮ</w:t>
      </w:r>
      <w:r w:rsidR="00D976BC" w:rsidRPr="00984881">
        <w:rPr>
          <w:sz w:val="28"/>
          <w:szCs w:val="28"/>
          <w:rtl/>
        </w:rPr>
        <w:t xml:space="preserve"> </w:t>
      </w:r>
      <w:r w:rsidR="00D976BC" w:rsidRPr="00984881">
        <w:rPr>
          <w:rFonts w:hint="cs"/>
          <w:sz w:val="28"/>
          <w:szCs w:val="28"/>
          <w:rtl/>
        </w:rPr>
        <w:t>ﻣﻴﺒﺎﺷﻨﺪ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9915B2" w:rsidRPr="00984881">
        <w:rPr>
          <w:rFonts w:hint="cs"/>
          <w:sz w:val="28"/>
          <w:szCs w:val="28"/>
          <w:rtl/>
        </w:rPr>
        <w:t>فر</w:t>
      </w:r>
      <w:r w:rsidR="00D976BC" w:rsidRPr="00984881">
        <w:rPr>
          <w:rFonts w:hint="cs"/>
          <w:sz w:val="28"/>
          <w:szCs w:val="28"/>
          <w:rtl/>
        </w:rPr>
        <w:t>ﻕ</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D976BC" w:rsidRPr="00984881">
        <w:rPr>
          <w:rFonts w:hint="cs"/>
          <w:sz w:val="28"/>
          <w:szCs w:val="28"/>
          <w:rtl/>
        </w:rPr>
        <w:t>ﺑﻴﻦ</w:t>
      </w:r>
      <w:r w:rsidR="00D976BC" w:rsidRPr="00984881">
        <w:rPr>
          <w:sz w:val="28"/>
          <w:szCs w:val="28"/>
          <w:rtl/>
        </w:rPr>
        <w:t xml:space="preserve"> </w:t>
      </w:r>
      <w:r w:rsidR="00D976BC" w:rsidRPr="00984881">
        <w:rPr>
          <w:rFonts w:hint="cs"/>
          <w:sz w:val="28"/>
          <w:szCs w:val="28"/>
          <w:rtl/>
        </w:rPr>
        <w:t>ﺳﻠﻄﺎﻥ</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ﺑﺨﺸﻨﺪﻩ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ﺳﻠﻄﺎﻥ ﻧﻈﺎﻧﻰ</w:t>
      </w:r>
      <w:r w:rsidR="00D976BC" w:rsidRPr="00984881">
        <w:rPr>
          <w:sz w:val="28"/>
          <w:szCs w:val="28"/>
          <w:rtl/>
        </w:rPr>
        <w:t xml:space="preserve"> </w:t>
      </w:r>
      <w:r w:rsidR="00D976BC" w:rsidRPr="00984881">
        <w:rPr>
          <w:rFonts w:hint="cs"/>
          <w:sz w:val="28"/>
          <w:szCs w:val="28"/>
          <w:rtl/>
        </w:rPr>
        <w:t>ﺯﻭﺭﮔﻮ</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ﻳﺎ</w:t>
      </w:r>
      <w:r w:rsidR="00D976BC" w:rsidRPr="00984881">
        <w:rPr>
          <w:sz w:val="28"/>
          <w:szCs w:val="28"/>
          <w:rtl/>
        </w:rPr>
        <w:t xml:space="preserve"> </w:t>
      </w:r>
      <w:r w:rsidR="00D976BC" w:rsidRPr="00984881">
        <w:rPr>
          <w:rFonts w:hint="cs"/>
          <w:sz w:val="28"/>
          <w:szCs w:val="28"/>
          <w:rtl/>
        </w:rPr>
        <w:t>ﺳﻠﻄﺎﻥ</w:t>
      </w:r>
      <w:r>
        <w:rPr>
          <w:sz w:val="28"/>
          <w:szCs w:val="28"/>
          <w:rtl/>
        </w:rPr>
        <w:t xml:space="preserve"> </w:t>
      </w:r>
      <w:r w:rsidR="00D976BC" w:rsidRPr="00984881">
        <w:rPr>
          <w:rFonts w:hint="cs"/>
          <w:sz w:val="28"/>
          <w:szCs w:val="28"/>
          <w:rtl/>
        </w:rPr>
        <w:t>ﻣﺴﻠّﻂ</w:t>
      </w:r>
      <w:r>
        <w:rPr>
          <w:sz w:val="28"/>
          <w:szCs w:val="28"/>
          <w:rtl/>
        </w:rPr>
        <w:t xml:space="preserve"> </w:t>
      </w:r>
      <w:r w:rsidR="00D976BC" w:rsidRPr="00984881">
        <w:rPr>
          <w:rFonts w:hint="cs"/>
          <w:sz w:val="28"/>
          <w:szCs w:val="28"/>
          <w:rtl/>
        </w:rPr>
        <w:t>ﺁﺧﻮﻧﺪﻯ</w:t>
      </w:r>
      <w:r w:rsidR="00D976BC" w:rsidRPr="00984881">
        <w:rPr>
          <w:sz w:val="28"/>
          <w:szCs w:val="28"/>
          <w:rtl/>
        </w:rPr>
        <w:t xml:space="preserve"> </w:t>
      </w:r>
      <w:r w:rsidR="009915B2" w:rsidRPr="00984881">
        <w:rPr>
          <w:rFonts w:hint="cs"/>
          <w:sz w:val="28"/>
          <w:szCs w:val="28"/>
          <w:rtl/>
        </w:rPr>
        <w:t>فر</w:t>
      </w:r>
      <w:r w:rsidR="00D976BC" w:rsidRPr="00984881">
        <w:rPr>
          <w:rFonts w:hint="cs"/>
          <w:sz w:val="28"/>
          <w:szCs w:val="28"/>
          <w:rtl/>
        </w:rPr>
        <w:t>ﻳﺒﻨﺪﻩ</w:t>
      </w:r>
      <w:r w:rsidR="00D976BC" w:rsidRPr="00984881">
        <w:rPr>
          <w:sz w:val="28"/>
          <w:szCs w:val="28"/>
          <w:rtl/>
        </w:rPr>
        <w:t xml:space="preserve"> </w:t>
      </w:r>
      <w:r w:rsidR="00BD77AA">
        <w:rPr>
          <w:sz w:val="28"/>
          <w:szCs w:val="28"/>
          <w:rtl/>
        </w:rPr>
        <w:t xml:space="preserve">. </w:t>
      </w:r>
      <w:r w:rsidR="00D976BC" w:rsidRPr="00984881">
        <w:rPr>
          <w:rFonts w:hint="cs"/>
          <w:sz w:val="28"/>
          <w:szCs w:val="28"/>
          <w:rtl/>
        </w:rPr>
        <w:t>ﻭﺍﮔﺮ</w:t>
      </w:r>
      <w:r>
        <w:rPr>
          <w:sz w:val="28"/>
          <w:szCs w:val="28"/>
          <w:rtl/>
        </w:rPr>
        <w:t xml:space="preserve"> </w:t>
      </w:r>
      <w:r w:rsidR="00D976BC" w:rsidRPr="00984881">
        <w:rPr>
          <w:rFonts w:hint="cs"/>
          <w:sz w:val="28"/>
          <w:szCs w:val="28"/>
          <w:rtl/>
        </w:rPr>
        <w:t>ﻏﻴﺮ</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ﺭﺍ ﻣﻔﻠس ﺑﺪﺍﻧﺪ</w:t>
      </w:r>
      <w:r w:rsidR="00D976BC" w:rsidRPr="00984881">
        <w:rPr>
          <w:sz w:val="28"/>
          <w:szCs w:val="28"/>
          <w:rtl/>
        </w:rPr>
        <w:t xml:space="preserve"> </w:t>
      </w:r>
      <w:r w:rsidR="00D976BC" w:rsidRPr="00984881">
        <w:rPr>
          <w:rFonts w:hint="cs"/>
          <w:sz w:val="28"/>
          <w:szCs w:val="28"/>
          <w:rtl/>
        </w:rPr>
        <w:t>ﻭﻧﭙﺬﻳﺮﺩ</w:t>
      </w:r>
      <w:r w:rsidR="00BD77AA">
        <w:rPr>
          <w:sz w:val="28"/>
          <w:szCs w:val="28"/>
          <w:rtl/>
        </w:rPr>
        <w:t xml:space="preserve">، </w:t>
      </w:r>
      <w:r w:rsidR="00D976BC" w:rsidRPr="00984881">
        <w:rPr>
          <w:rFonts w:hint="cs"/>
          <w:sz w:val="28"/>
          <w:szCs w:val="28"/>
          <w:rtl/>
        </w:rPr>
        <w:t>ﺑﻮﻯ</w:t>
      </w:r>
      <w:r w:rsidR="00D976BC" w:rsidRPr="00984881">
        <w:rPr>
          <w:sz w:val="28"/>
          <w:szCs w:val="28"/>
          <w:rtl/>
        </w:rPr>
        <w:t xml:space="preserve"> </w:t>
      </w:r>
      <w:r w:rsidR="00D976BC" w:rsidRPr="00984881">
        <w:rPr>
          <w:rFonts w:hint="cs"/>
          <w:sz w:val="28"/>
          <w:szCs w:val="28"/>
          <w:rtl/>
        </w:rPr>
        <w:t>ﮔﻔﺘﻪ</w:t>
      </w:r>
      <w:r w:rsidR="00D976BC" w:rsidRPr="00984881">
        <w:rPr>
          <w:sz w:val="28"/>
          <w:szCs w:val="28"/>
          <w:rtl/>
        </w:rPr>
        <w:t xml:space="preserve"> </w:t>
      </w:r>
      <w:r w:rsidR="00D976BC" w:rsidRPr="00984881">
        <w:rPr>
          <w:rFonts w:hint="cs"/>
          <w:sz w:val="28"/>
          <w:szCs w:val="28"/>
          <w:rtl/>
        </w:rPr>
        <w:t>ﺷﻮﺩ</w:t>
      </w:r>
      <w:r w:rsidR="00BD77AA">
        <w:rPr>
          <w:sz w:val="28"/>
          <w:szCs w:val="28"/>
          <w:rtl/>
        </w:rPr>
        <w:t xml:space="preserve">، </w:t>
      </w:r>
      <w:r w:rsidR="00D976BC" w:rsidRPr="00984881">
        <w:rPr>
          <w:rFonts w:hint="cs"/>
          <w:sz w:val="28"/>
          <w:szCs w:val="28"/>
          <w:rtl/>
        </w:rPr>
        <w:t>ﮐﻪ</w:t>
      </w:r>
      <w:r>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ﺳﻠﻄﺎﻧﻰ</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ﺩﺍﺭﺩ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ﮔﺪﺍﻳﺎﻥ</w:t>
      </w:r>
      <w:r w:rsidR="00D976BC" w:rsidRPr="00984881">
        <w:rPr>
          <w:sz w:val="28"/>
          <w:szCs w:val="28"/>
          <w:rtl/>
        </w:rPr>
        <w:t xml:space="preserve"> </w:t>
      </w:r>
      <w:r w:rsidR="00D976BC" w:rsidRPr="00984881">
        <w:rPr>
          <w:rFonts w:hint="cs"/>
          <w:sz w:val="28"/>
          <w:szCs w:val="28"/>
          <w:rtl/>
        </w:rPr>
        <w:t>ﻫﻢ ﻧﺸﻴﻦ</w:t>
      </w:r>
      <w:r>
        <w:rPr>
          <w:sz w:val="28"/>
          <w:szCs w:val="28"/>
          <w:rtl/>
        </w:rPr>
        <w:t xml:space="preserve"> </w:t>
      </w:r>
      <w:r w:rsidR="00D976BC" w:rsidRPr="00984881">
        <w:rPr>
          <w:rFonts w:hint="cs"/>
          <w:sz w:val="28"/>
          <w:szCs w:val="28"/>
          <w:rtl/>
        </w:rPr>
        <w:t>ﺩﺍﺭﺩ</w:t>
      </w:r>
      <w:r w:rsidR="00D976BC" w:rsidRPr="00984881">
        <w:rPr>
          <w:sz w:val="28"/>
          <w:szCs w:val="28"/>
          <w:rtl/>
        </w:rPr>
        <w:t xml:space="preserve"> </w:t>
      </w:r>
      <w:r w:rsidR="00D976BC" w:rsidRPr="00984881">
        <w:rPr>
          <w:rFonts w:hint="cs"/>
          <w:sz w:val="28"/>
          <w:szCs w:val="28"/>
          <w:rtl/>
        </w:rPr>
        <w:t>ﻭﻣﻰ</w:t>
      </w:r>
      <w:r w:rsidR="00D976BC" w:rsidRPr="00984881">
        <w:rPr>
          <w:sz w:val="28"/>
          <w:szCs w:val="28"/>
          <w:rtl/>
        </w:rPr>
        <w:t xml:space="preserve"> </w:t>
      </w:r>
      <w:r w:rsidR="00D976BC" w:rsidRPr="00984881">
        <w:rPr>
          <w:rFonts w:hint="cs"/>
          <w:sz w:val="28"/>
          <w:szCs w:val="28"/>
          <w:rtl/>
        </w:rPr>
        <w:t>ﭘﺬﻳﺮﺩ</w:t>
      </w:r>
      <w:r w:rsidR="00BD77AA">
        <w:rPr>
          <w:sz w:val="28"/>
          <w:szCs w:val="28"/>
          <w:rtl/>
        </w:rPr>
        <w:t xml:space="preserve">، </w:t>
      </w:r>
      <w:r w:rsidR="00D976BC" w:rsidRPr="00984881">
        <w:rPr>
          <w:rFonts w:hint="cs"/>
          <w:sz w:val="28"/>
          <w:szCs w:val="28"/>
          <w:rtl/>
        </w:rPr>
        <w:t>ﺍﮔﺮ</w:t>
      </w:r>
      <w:r w:rsidR="00D976BC" w:rsidRPr="00984881">
        <w:rPr>
          <w:sz w:val="28"/>
          <w:szCs w:val="28"/>
          <w:rtl/>
        </w:rPr>
        <w:t xml:space="preserve"> </w:t>
      </w:r>
      <w:r w:rsidR="00D976BC" w:rsidRPr="00984881">
        <w:rPr>
          <w:rFonts w:hint="cs"/>
          <w:sz w:val="28"/>
          <w:szCs w:val="28"/>
          <w:rtl/>
        </w:rPr>
        <w:t>ﺗﻮ</w:t>
      </w:r>
      <w:r w:rsidR="00D976BC" w:rsidRPr="00984881">
        <w:rPr>
          <w:sz w:val="28"/>
          <w:szCs w:val="28"/>
          <w:rtl/>
        </w:rPr>
        <w:t xml:space="preserve"> </w:t>
      </w:r>
      <w:r w:rsidR="00D976BC" w:rsidRPr="00984881">
        <w:rPr>
          <w:rFonts w:hint="cs"/>
          <w:sz w:val="28"/>
          <w:szCs w:val="28"/>
          <w:rtl/>
        </w:rPr>
        <w:t>ﻧﻤﻰ</w:t>
      </w:r>
      <w:r w:rsidR="00D976BC" w:rsidRPr="00984881">
        <w:rPr>
          <w:sz w:val="28"/>
          <w:szCs w:val="28"/>
          <w:rtl/>
        </w:rPr>
        <w:t xml:space="preserve"> </w:t>
      </w:r>
      <w:r w:rsidR="00D976BC" w:rsidRPr="00984881">
        <w:rPr>
          <w:rFonts w:hint="cs"/>
          <w:sz w:val="28"/>
          <w:szCs w:val="28"/>
          <w:rtl/>
        </w:rPr>
        <w:t>ﭘﺬﻳﺮﻯ</w:t>
      </w:r>
      <w:r w:rsidR="00D976BC" w:rsidRPr="00984881">
        <w:rPr>
          <w:sz w:val="28"/>
          <w:szCs w:val="28"/>
          <w:rtl/>
        </w:rPr>
        <w:t xml:space="preserve"> </w:t>
      </w:r>
      <w:r w:rsidR="00BD77AA">
        <w:rPr>
          <w:sz w:val="28"/>
          <w:szCs w:val="28"/>
          <w:rtl/>
        </w:rPr>
        <w:t xml:space="preserve">. </w:t>
      </w:r>
    </w:p>
    <w:p w:rsidR="00F97640" w:rsidRPr="007B2857" w:rsidRDefault="004D25BE" w:rsidP="00D976BC">
      <w:pPr>
        <w:bidi/>
        <w:rPr>
          <w:b/>
          <w:bCs/>
          <w:sz w:val="28"/>
          <w:szCs w:val="28"/>
          <w:rtl/>
        </w:rPr>
      </w:pPr>
      <w:r>
        <w:rPr>
          <w:rFonts w:hint="cs"/>
          <w:b/>
          <w:bCs/>
          <w:sz w:val="28"/>
          <w:szCs w:val="28"/>
          <w:rtl/>
        </w:rPr>
        <w:t xml:space="preserve"> </w:t>
      </w:r>
      <w:r w:rsidR="0089553E">
        <w:rPr>
          <w:rFonts w:hint="cs"/>
          <w:b/>
          <w:bCs/>
          <w:sz w:val="28"/>
          <w:szCs w:val="28"/>
          <w:rtl/>
        </w:rPr>
        <w:t>**************************غزل</w:t>
      </w:r>
      <w:r>
        <w:rPr>
          <w:rFonts w:hint="cs"/>
          <w:b/>
          <w:bCs/>
          <w:sz w:val="28"/>
          <w:szCs w:val="28"/>
          <w:rtl/>
        </w:rPr>
        <w:t xml:space="preserve"> </w:t>
      </w:r>
      <w:r w:rsidR="0089553E">
        <w:rPr>
          <w:rFonts w:hint="cs"/>
          <w:b/>
          <w:bCs/>
          <w:sz w:val="28"/>
          <w:szCs w:val="28"/>
          <w:rtl/>
        </w:rPr>
        <w:t>**************************</w:t>
      </w:r>
      <w:r>
        <w:rPr>
          <w:rFonts w:hint="cs"/>
          <w:b/>
          <w:bCs/>
          <w:sz w:val="28"/>
          <w:szCs w:val="28"/>
          <w:rtl/>
        </w:rPr>
        <w:t xml:space="preserve"> </w:t>
      </w:r>
    </w:p>
    <w:p w:rsidR="00D976BC" w:rsidRPr="00984881" w:rsidRDefault="004D25BE" w:rsidP="00F97640">
      <w:pPr>
        <w:bidi/>
        <w:rPr>
          <w:b/>
          <w:bCs/>
          <w:sz w:val="28"/>
          <w:szCs w:val="28"/>
          <w:rtl/>
        </w:rPr>
      </w:pPr>
      <w:r>
        <w:rPr>
          <w:sz w:val="28"/>
          <w:szCs w:val="28"/>
          <w:rtl/>
        </w:rPr>
        <w:t xml:space="preserve"> </w:t>
      </w:r>
      <w:r w:rsidR="00D976BC" w:rsidRPr="00984881">
        <w:rPr>
          <w:rFonts w:hint="cs"/>
          <w:b/>
          <w:bCs/>
          <w:sz w:val="28"/>
          <w:szCs w:val="28"/>
          <w:rtl/>
        </w:rPr>
        <w:t>ﻫﺮﺁﻧﮑﻪ</w:t>
      </w:r>
      <w:r w:rsidR="00D976BC" w:rsidRPr="00984881">
        <w:rPr>
          <w:b/>
          <w:bCs/>
          <w:sz w:val="28"/>
          <w:szCs w:val="28"/>
          <w:rtl/>
        </w:rPr>
        <w:t xml:space="preserve"> </w:t>
      </w:r>
      <w:r w:rsidR="00D976BC" w:rsidRPr="00984881">
        <w:rPr>
          <w:rFonts w:hint="cs"/>
          <w:b/>
          <w:bCs/>
          <w:sz w:val="28"/>
          <w:szCs w:val="28"/>
          <w:rtl/>
        </w:rPr>
        <w:t>ﺟﺎﻧﺐ</w:t>
      </w:r>
      <w:r w:rsidR="00D976BC" w:rsidRPr="00984881">
        <w:rPr>
          <w:b/>
          <w:bCs/>
          <w:sz w:val="28"/>
          <w:szCs w:val="28"/>
          <w:rtl/>
        </w:rPr>
        <w:t xml:space="preserve"> </w:t>
      </w:r>
      <w:r w:rsidR="00D976BC" w:rsidRPr="00984881">
        <w:rPr>
          <w:rFonts w:hint="cs"/>
          <w:b/>
          <w:bCs/>
          <w:sz w:val="28"/>
          <w:szCs w:val="28"/>
          <w:rtl/>
        </w:rPr>
        <w:t>ﺃﻫﻞ</w:t>
      </w:r>
      <w:r w:rsidR="00D976BC" w:rsidRPr="00984881">
        <w:rPr>
          <w:b/>
          <w:bCs/>
          <w:sz w:val="28"/>
          <w:szCs w:val="28"/>
          <w:rtl/>
        </w:rPr>
        <w:t xml:space="preserve"> </w:t>
      </w:r>
      <w:r w:rsidR="00D976BC" w:rsidRPr="00984881">
        <w:rPr>
          <w:rFonts w:hint="cs"/>
          <w:b/>
          <w:bCs/>
          <w:sz w:val="28"/>
          <w:szCs w:val="28"/>
          <w:rtl/>
        </w:rPr>
        <w:t>ﺧﺪﺍ</w:t>
      </w:r>
      <w:r w:rsidR="00D976BC" w:rsidRPr="00984881">
        <w:rPr>
          <w:b/>
          <w:bCs/>
          <w:sz w:val="28"/>
          <w:szCs w:val="28"/>
          <w:rtl/>
        </w:rPr>
        <w:t xml:space="preserve"> </w:t>
      </w:r>
      <w:r w:rsidR="00D976BC" w:rsidRPr="00984881">
        <w:rPr>
          <w:rFonts w:hint="cs"/>
          <w:b/>
          <w:bCs/>
          <w:sz w:val="28"/>
          <w:szCs w:val="28"/>
          <w:rtl/>
        </w:rPr>
        <w:t>ﻧﮕﻪ</w:t>
      </w:r>
      <w:r w:rsidR="00D976BC" w:rsidRPr="00984881">
        <w:rPr>
          <w:b/>
          <w:bCs/>
          <w:sz w:val="28"/>
          <w:szCs w:val="28"/>
          <w:rtl/>
        </w:rPr>
        <w:t xml:space="preserve"> </w:t>
      </w:r>
      <w:r w:rsidR="00D976BC" w:rsidRPr="00984881">
        <w:rPr>
          <w:rFonts w:hint="cs"/>
          <w:b/>
          <w:bCs/>
          <w:sz w:val="28"/>
          <w:szCs w:val="28"/>
          <w:rtl/>
        </w:rPr>
        <w:t>ﺩﺍﺭﺩ</w:t>
      </w:r>
      <w:r>
        <w:rPr>
          <w:rFonts w:hint="cs"/>
          <w:b/>
          <w:bCs/>
          <w:sz w:val="28"/>
          <w:szCs w:val="28"/>
          <w:rtl/>
        </w:rPr>
        <w:t xml:space="preserve"> </w:t>
      </w:r>
      <w:r w:rsidR="00D976BC" w:rsidRPr="00984881">
        <w:rPr>
          <w:rFonts w:hint="cs"/>
          <w:b/>
          <w:bCs/>
          <w:sz w:val="28"/>
          <w:szCs w:val="28"/>
          <w:rtl/>
        </w:rPr>
        <w:t>*</w:t>
      </w:r>
      <w:r>
        <w:rPr>
          <w:rFonts w:hint="cs"/>
          <w:b/>
          <w:bCs/>
          <w:sz w:val="28"/>
          <w:szCs w:val="28"/>
          <w:rtl/>
        </w:rPr>
        <w:t xml:space="preserve"> </w:t>
      </w:r>
      <w:r w:rsidR="00D976BC" w:rsidRPr="00984881">
        <w:rPr>
          <w:rFonts w:hint="cs"/>
          <w:b/>
          <w:bCs/>
          <w:sz w:val="28"/>
          <w:szCs w:val="28"/>
          <w:rtl/>
        </w:rPr>
        <w:t>ﺧﺪﺍﺵ</w:t>
      </w:r>
      <w:r w:rsidR="00D976BC" w:rsidRPr="00984881">
        <w:rPr>
          <w:b/>
          <w:bCs/>
          <w:sz w:val="28"/>
          <w:szCs w:val="28"/>
          <w:rtl/>
        </w:rPr>
        <w:t xml:space="preserve"> </w:t>
      </w:r>
      <w:r w:rsidR="00D976BC" w:rsidRPr="00984881">
        <w:rPr>
          <w:rFonts w:hint="cs"/>
          <w:b/>
          <w:bCs/>
          <w:sz w:val="28"/>
          <w:szCs w:val="28"/>
          <w:rtl/>
        </w:rPr>
        <w:t>ﺩﺭ</w:t>
      </w:r>
      <w:r w:rsidR="00D976BC" w:rsidRPr="00984881">
        <w:rPr>
          <w:b/>
          <w:bCs/>
          <w:sz w:val="28"/>
          <w:szCs w:val="28"/>
          <w:rtl/>
        </w:rPr>
        <w:t xml:space="preserve"> </w:t>
      </w:r>
      <w:r w:rsidR="00D976BC" w:rsidRPr="00984881">
        <w:rPr>
          <w:rFonts w:hint="cs"/>
          <w:b/>
          <w:bCs/>
          <w:sz w:val="28"/>
          <w:szCs w:val="28"/>
          <w:rtl/>
        </w:rPr>
        <w:t>ﻫﻤﻪ</w:t>
      </w:r>
      <w:r w:rsidR="00D976BC" w:rsidRPr="00984881">
        <w:rPr>
          <w:b/>
          <w:bCs/>
          <w:sz w:val="28"/>
          <w:szCs w:val="28"/>
          <w:rtl/>
        </w:rPr>
        <w:t xml:space="preserve"> </w:t>
      </w:r>
      <w:r w:rsidR="00D976BC" w:rsidRPr="00984881">
        <w:rPr>
          <w:rFonts w:hint="cs"/>
          <w:b/>
          <w:bCs/>
          <w:sz w:val="28"/>
          <w:szCs w:val="28"/>
          <w:rtl/>
        </w:rPr>
        <w:t>ﺣﺎﻝ</w:t>
      </w:r>
      <w:r w:rsidR="00D976BC" w:rsidRPr="00984881">
        <w:rPr>
          <w:b/>
          <w:bCs/>
          <w:sz w:val="28"/>
          <w:szCs w:val="28"/>
          <w:rtl/>
        </w:rPr>
        <w:t xml:space="preserve"> </w:t>
      </w:r>
      <w:r w:rsidR="00D976BC" w:rsidRPr="00984881">
        <w:rPr>
          <w:rFonts w:hint="cs"/>
          <w:b/>
          <w:bCs/>
          <w:sz w:val="28"/>
          <w:szCs w:val="28"/>
          <w:rtl/>
        </w:rPr>
        <w:t>ﺍﺯ</w:t>
      </w:r>
      <w:r w:rsidR="00D976BC" w:rsidRPr="00984881">
        <w:rPr>
          <w:b/>
          <w:bCs/>
          <w:sz w:val="28"/>
          <w:szCs w:val="28"/>
          <w:rtl/>
        </w:rPr>
        <w:t xml:space="preserve"> </w:t>
      </w:r>
      <w:r w:rsidR="00D976BC" w:rsidRPr="00984881">
        <w:rPr>
          <w:rFonts w:hint="cs"/>
          <w:b/>
          <w:bCs/>
          <w:sz w:val="28"/>
          <w:szCs w:val="28"/>
          <w:rtl/>
        </w:rPr>
        <w:t>ﺑﻠﺎ</w:t>
      </w:r>
      <w:r w:rsidR="00D976BC" w:rsidRPr="00984881">
        <w:rPr>
          <w:b/>
          <w:bCs/>
          <w:sz w:val="28"/>
          <w:szCs w:val="28"/>
          <w:rtl/>
        </w:rPr>
        <w:t xml:space="preserve"> </w:t>
      </w:r>
      <w:r w:rsidR="00D976BC" w:rsidRPr="00984881">
        <w:rPr>
          <w:rFonts w:hint="cs"/>
          <w:b/>
          <w:bCs/>
          <w:sz w:val="28"/>
          <w:szCs w:val="28"/>
          <w:rtl/>
        </w:rPr>
        <w:t>ﻧﮕﻪ</w:t>
      </w:r>
      <w:r w:rsidR="00D976BC" w:rsidRPr="00984881">
        <w:rPr>
          <w:b/>
          <w:bCs/>
          <w:sz w:val="28"/>
          <w:szCs w:val="28"/>
          <w:rtl/>
        </w:rPr>
        <w:t xml:space="preserve"> </w:t>
      </w:r>
      <w:r w:rsidR="00D976BC" w:rsidRPr="00984881">
        <w:rPr>
          <w:rFonts w:hint="cs"/>
          <w:b/>
          <w:bCs/>
          <w:sz w:val="28"/>
          <w:szCs w:val="28"/>
          <w:rtl/>
        </w:rPr>
        <w:t>ﺩﺍﺭﺩ</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ﻫﺮﮐس ﮐﻪ</w:t>
      </w:r>
      <w:r w:rsidR="00D976BC" w:rsidRPr="00984881">
        <w:rPr>
          <w:sz w:val="28"/>
          <w:szCs w:val="28"/>
          <w:rtl/>
        </w:rPr>
        <w:t xml:space="preserve"> </w:t>
      </w:r>
      <w:r w:rsidR="00D976BC" w:rsidRPr="00984881">
        <w:rPr>
          <w:rFonts w:hint="cs"/>
          <w:sz w:val="28"/>
          <w:szCs w:val="28"/>
          <w:rtl/>
        </w:rPr>
        <w:t>ﻃﺮﻓﺪﺍﺭﻯ</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ﺃﻫﻞ</w:t>
      </w:r>
      <w:r w:rsidR="00D976BC" w:rsidRPr="00984881">
        <w:rPr>
          <w:sz w:val="28"/>
          <w:szCs w:val="28"/>
          <w:rtl/>
        </w:rPr>
        <w:t xml:space="preserve"> </w:t>
      </w:r>
      <w:r w:rsidR="00D976BC" w:rsidRPr="00984881">
        <w:rPr>
          <w:rFonts w:hint="cs"/>
          <w:sz w:val="28"/>
          <w:szCs w:val="28"/>
          <w:rtl/>
        </w:rPr>
        <w:t>ﺧﺪﺍ</w:t>
      </w:r>
      <w:r w:rsidR="00D976BC" w:rsidRPr="00984881">
        <w:rPr>
          <w:sz w:val="28"/>
          <w:szCs w:val="28"/>
          <w:rtl/>
        </w:rPr>
        <w:t xml:space="preserve"> </w:t>
      </w:r>
      <w:r w:rsidR="00D976BC" w:rsidRPr="00984881">
        <w:rPr>
          <w:rFonts w:hint="cs"/>
          <w:sz w:val="28"/>
          <w:szCs w:val="28"/>
          <w:rtl/>
        </w:rPr>
        <w:t>ﻧﻤﺎﻳﺪ</w:t>
      </w:r>
      <w:r w:rsidR="00BD77AA">
        <w:rPr>
          <w:sz w:val="28"/>
          <w:szCs w:val="28"/>
          <w:rtl/>
        </w:rPr>
        <w:t xml:space="preserve">، </w:t>
      </w:r>
      <w:r w:rsidR="00D976BC" w:rsidRPr="00984881">
        <w:rPr>
          <w:rFonts w:hint="cs"/>
          <w:sz w:val="28"/>
          <w:szCs w:val="28"/>
          <w:rtl/>
        </w:rPr>
        <w:t>ﺧﺪﺍﻭﺩ</w:t>
      </w:r>
      <w:r w:rsidR="00D976BC" w:rsidRPr="00984881">
        <w:rPr>
          <w:sz w:val="28"/>
          <w:szCs w:val="28"/>
          <w:rtl/>
        </w:rPr>
        <w:t xml:space="preserve"> </w:t>
      </w:r>
      <w:r w:rsidR="00D976BC" w:rsidRPr="00984881">
        <w:rPr>
          <w:rFonts w:hint="cs"/>
          <w:sz w:val="28"/>
          <w:szCs w:val="28"/>
          <w:rtl/>
        </w:rPr>
        <w:t>ﻧﻴﺰ</w:t>
      </w:r>
      <w:r w:rsidR="00D976BC" w:rsidRPr="00984881">
        <w:rPr>
          <w:sz w:val="28"/>
          <w:szCs w:val="28"/>
          <w:rtl/>
        </w:rPr>
        <w:t xml:space="preserve"> </w:t>
      </w:r>
      <w:r w:rsidR="00D976BC" w:rsidRPr="00984881">
        <w:rPr>
          <w:rFonts w:hint="cs"/>
          <w:sz w:val="28"/>
          <w:szCs w:val="28"/>
          <w:rtl/>
        </w:rPr>
        <w:t>ﺍﻭﺭﺍ</w:t>
      </w:r>
      <w:r w:rsidR="00D976BC" w:rsidRPr="00984881">
        <w:rPr>
          <w:sz w:val="28"/>
          <w:szCs w:val="28"/>
          <w:rtl/>
        </w:rPr>
        <w:t xml:space="preserve"> </w:t>
      </w:r>
      <w:r w:rsidR="00D976BC" w:rsidRPr="00984881">
        <w:rPr>
          <w:rFonts w:hint="cs"/>
          <w:sz w:val="28"/>
          <w:szCs w:val="28"/>
          <w:rtl/>
        </w:rPr>
        <w:t>ﺍﺯﻫﺮ</w:t>
      </w:r>
      <w:r w:rsidR="00D976BC" w:rsidRPr="00984881">
        <w:rPr>
          <w:sz w:val="28"/>
          <w:szCs w:val="28"/>
          <w:rtl/>
        </w:rPr>
        <w:t xml:space="preserve"> </w:t>
      </w:r>
      <w:r w:rsidR="00D976BC" w:rsidRPr="00984881">
        <w:rPr>
          <w:rFonts w:hint="cs"/>
          <w:sz w:val="28"/>
          <w:szCs w:val="28"/>
          <w:rtl/>
        </w:rPr>
        <w:t>ﺑﻠﺎﺋی ﻨﮕﺎﻩ</w:t>
      </w:r>
      <w:r w:rsidR="00D976BC" w:rsidRPr="00984881">
        <w:rPr>
          <w:sz w:val="28"/>
          <w:szCs w:val="28"/>
          <w:rtl/>
        </w:rPr>
        <w:t xml:space="preserve"> </w:t>
      </w:r>
      <w:r w:rsidR="00D976BC" w:rsidRPr="00984881">
        <w:rPr>
          <w:rFonts w:hint="cs"/>
          <w:sz w:val="28"/>
          <w:szCs w:val="28"/>
          <w:rtl/>
        </w:rPr>
        <w:t>ﻣﻴﺪﺍﺭﺩ</w:t>
      </w:r>
      <w:r w:rsidR="00BD77AA">
        <w:rPr>
          <w:sz w:val="28"/>
          <w:szCs w:val="28"/>
          <w:rtl/>
        </w:rPr>
        <w:t xml:space="preserve">. </w:t>
      </w:r>
      <w:r w:rsidR="00D976BC" w:rsidRPr="00984881">
        <w:rPr>
          <w:rFonts w:hint="cs"/>
          <w:sz w:val="28"/>
          <w:szCs w:val="28"/>
          <w:rtl/>
        </w:rPr>
        <w:t>ﺃﻫﻞ</w:t>
      </w:r>
      <w:r>
        <w:rPr>
          <w:sz w:val="28"/>
          <w:szCs w:val="28"/>
          <w:rtl/>
        </w:rPr>
        <w:t xml:space="preserve"> </w:t>
      </w:r>
      <w:r w:rsidR="00D976BC" w:rsidRPr="00984881">
        <w:rPr>
          <w:rFonts w:hint="cs"/>
          <w:sz w:val="28"/>
          <w:szCs w:val="28"/>
          <w:rtl/>
        </w:rPr>
        <w:t>ﺧﺪﺍ</w:t>
      </w:r>
      <w:r w:rsidR="00D976BC" w:rsidRPr="00984881">
        <w:rPr>
          <w:sz w:val="28"/>
          <w:szCs w:val="28"/>
          <w:rtl/>
        </w:rPr>
        <w:t xml:space="preserve"> </w:t>
      </w:r>
      <w:r w:rsidR="00D976BC" w:rsidRPr="00984881">
        <w:rPr>
          <w:rFonts w:hint="cs"/>
          <w:sz w:val="28"/>
          <w:szCs w:val="28"/>
          <w:rtl/>
        </w:rPr>
        <w:t>ﺗﻨﻬﺎ</w:t>
      </w:r>
      <w:r w:rsidR="00D976BC" w:rsidRPr="00984881">
        <w:rPr>
          <w:sz w:val="28"/>
          <w:szCs w:val="28"/>
          <w:rtl/>
        </w:rPr>
        <w:t xml:space="preserve"> </w:t>
      </w:r>
      <w:r w:rsidR="00D976BC" w:rsidRPr="00984881">
        <w:rPr>
          <w:rFonts w:hint="cs"/>
          <w:sz w:val="28"/>
          <w:szCs w:val="28"/>
          <w:rtl/>
        </w:rPr>
        <w:t>ﺍﻭﻟﻴﺎﻯ</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ﺳﺎﻟﮑﺎﻥ</w:t>
      </w:r>
      <w:r w:rsidR="00D976BC" w:rsidRPr="00984881">
        <w:rPr>
          <w:sz w:val="28"/>
          <w:szCs w:val="28"/>
          <w:rtl/>
        </w:rPr>
        <w:t xml:space="preserve"> </w:t>
      </w:r>
      <w:r w:rsidR="00D976BC" w:rsidRPr="00984881">
        <w:rPr>
          <w:rFonts w:hint="cs"/>
          <w:sz w:val="28"/>
          <w:szCs w:val="28"/>
          <w:rtl/>
        </w:rPr>
        <w:t>ﺁﻧﻬﺎ</w:t>
      </w:r>
      <w:r w:rsidR="00D976BC" w:rsidRPr="00984881">
        <w:rPr>
          <w:sz w:val="28"/>
          <w:szCs w:val="28"/>
          <w:rtl/>
        </w:rPr>
        <w:t xml:space="preserve"> </w:t>
      </w:r>
      <w:r w:rsidR="00D976BC" w:rsidRPr="00984881">
        <w:rPr>
          <w:rFonts w:hint="cs"/>
          <w:sz w:val="28"/>
          <w:szCs w:val="28"/>
          <w:rtl/>
        </w:rPr>
        <w:t>ﻫﺴﺘﻨﺪ</w:t>
      </w:r>
      <w:r w:rsidR="00BD77AA">
        <w:rPr>
          <w:sz w:val="28"/>
          <w:szCs w:val="28"/>
          <w:rtl/>
        </w:rPr>
        <w:t xml:space="preserve">. </w:t>
      </w:r>
      <w:r w:rsidR="00D976BC" w:rsidRPr="00984881">
        <w:rPr>
          <w:rFonts w:hint="cs"/>
          <w:sz w:val="28"/>
          <w:szCs w:val="28"/>
          <w:rtl/>
        </w:rPr>
        <w:t>ﻭﻧﻪ</w:t>
      </w:r>
      <w:r w:rsidR="00D976BC" w:rsidRPr="00984881">
        <w:rPr>
          <w:sz w:val="28"/>
          <w:szCs w:val="28"/>
          <w:rtl/>
        </w:rPr>
        <w:t xml:space="preserve"> </w:t>
      </w:r>
      <w:r w:rsidR="00D976BC" w:rsidRPr="00984881">
        <w:rPr>
          <w:rFonts w:hint="cs"/>
          <w:sz w:val="28"/>
          <w:szCs w:val="28"/>
          <w:rtl/>
        </w:rPr>
        <w:t>ﻫﺮﮐس ﻟﺒﺎس</w:t>
      </w:r>
      <w:r>
        <w:rPr>
          <w:rFonts w:hint="cs"/>
          <w:sz w:val="28"/>
          <w:szCs w:val="28"/>
          <w:rtl/>
        </w:rPr>
        <w:t xml:space="preserve"> </w:t>
      </w:r>
      <w:r w:rsidR="00D976BC" w:rsidRPr="00984881">
        <w:rPr>
          <w:rFonts w:hint="cs"/>
          <w:sz w:val="28"/>
          <w:szCs w:val="28"/>
          <w:rtl/>
        </w:rPr>
        <w:t>ﮐﺎﺫﺏ ﺭﻭﺣﺎﻧﻴّﺖ</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ﻋﻤﺎﻣﻪﺍﻯ</w:t>
      </w:r>
      <w:r w:rsidR="00D976BC" w:rsidRPr="00984881">
        <w:rPr>
          <w:sz w:val="28"/>
          <w:szCs w:val="28"/>
          <w:rtl/>
        </w:rPr>
        <w:t xml:space="preserve"> </w:t>
      </w:r>
      <w:r w:rsidR="00D976BC" w:rsidRPr="00984881">
        <w:rPr>
          <w:rFonts w:hint="cs"/>
          <w:sz w:val="28"/>
          <w:szCs w:val="28"/>
          <w:rtl/>
        </w:rPr>
        <w:t>ﺑﺮ</w:t>
      </w:r>
      <w:r w:rsidR="00D976BC" w:rsidRPr="00984881">
        <w:rPr>
          <w:sz w:val="28"/>
          <w:szCs w:val="28"/>
          <w:rtl/>
        </w:rPr>
        <w:t xml:space="preserve"> </w:t>
      </w:r>
      <w:r w:rsidR="00D976BC" w:rsidRPr="00984881">
        <w:rPr>
          <w:rFonts w:hint="cs"/>
          <w:sz w:val="28"/>
          <w:szCs w:val="28"/>
          <w:rtl/>
        </w:rPr>
        <w:t>ﺳﺮ</w:t>
      </w:r>
      <w:r w:rsidR="00D976BC" w:rsidRPr="00984881">
        <w:rPr>
          <w:sz w:val="28"/>
          <w:szCs w:val="28"/>
          <w:rtl/>
        </w:rPr>
        <w:t xml:space="preserve"> </w:t>
      </w:r>
      <w:r w:rsidR="00D976BC" w:rsidRPr="00984881">
        <w:rPr>
          <w:rFonts w:hint="cs"/>
          <w:sz w:val="28"/>
          <w:szCs w:val="28"/>
          <w:rtl/>
        </w:rPr>
        <w:t>ﮔﺬﺍﺭﺩ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ﻳﺎ</w:t>
      </w:r>
      <w:r w:rsidR="00D976BC" w:rsidRPr="00984881">
        <w:rPr>
          <w:sz w:val="28"/>
          <w:szCs w:val="28"/>
          <w:rtl/>
        </w:rPr>
        <w:t xml:space="preserve"> </w:t>
      </w:r>
      <w:r w:rsidR="00D976BC" w:rsidRPr="00984881">
        <w:rPr>
          <w:rFonts w:hint="cs"/>
          <w:sz w:val="28"/>
          <w:szCs w:val="28"/>
          <w:rtl/>
        </w:rPr>
        <w:t>ﻧﻤﺎﺯ</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ﻋﺒﺎﺩﺗﻰ</w:t>
      </w:r>
      <w:r w:rsidR="00D976BC" w:rsidRPr="00984881">
        <w:rPr>
          <w:sz w:val="28"/>
          <w:szCs w:val="28"/>
          <w:rtl/>
        </w:rPr>
        <w:t xml:space="preserve"> </w:t>
      </w:r>
      <w:r w:rsidR="00D976BC" w:rsidRPr="00984881">
        <w:rPr>
          <w:rFonts w:hint="cs"/>
          <w:sz w:val="28"/>
          <w:szCs w:val="28"/>
          <w:rtl/>
        </w:rPr>
        <w:t>ﺑﻬﺮ</w:t>
      </w:r>
      <w:r w:rsidR="00D976BC" w:rsidRPr="00984881">
        <w:rPr>
          <w:sz w:val="28"/>
          <w:szCs w:val="28"/>
          <w:rtl/>
        </w:rPr>
        <w:t xml:space="preserve"> </w:t>
      </w:r>
      <w:r w:rsidR="00D976BC" w:rsidRPr="00984881">
        <w:rPr>
          <w:rFonts w:hint="cs"/>
          <w:sz w:val="28"/>
          <w:szCs w:val="28"/>
          <w:rtl/>
        </w:rPr>
        <w:t>ﻣﺬﻫﺒﻰ</w:t>
      </w:r>
      <w:r>
        <w:rPr>
          <w:sz w:val="28"/>
          <w:szCs w:val="28"/>
          <w:rtl/>
        </w:rPr>
        <w:t xml:space="preserve"> </w:t>
      </w:r>
      <w:r w:rsidR="00D976BC" w:rsidRPr="00984881">
        <w:rPr>
          <w:rFonts w:hint="cs"/>
          <w:sz w:val="28"/>
          <w:szCs w:val="28"/>
          <w:rtl/>
        </w:rPr>
        <w:t>ﺩﺍﺭﺩ</w:t>
      </w:r>
      <w:r>
        <w:rPr>
          <w:sz w:val="28"/>
          <w:szCs w:val="28"/>
          <w:rtl/>
        </w:rPr>
        <w:t xml:space="preserve"> </w:t>
      </w:r>
      <w:r w:rsidR="00BD77AA">
        <w:rPr>
          <w:sz w:val="28"/>
          <w:szCs w:val="28"/>
          <w:rtl/>
        </w:rPr>
        <w:t xml:space="preserve">، </w:t>
      </w:r>
      <w:r w:rsidR="00D976BC" w:rsidRPr="00984881">
        <w:rPr>
          <w:rFonts w:hint="cs"/>
          <w:sz w:val="28"/>
          <w:szCs w:val="28"/>
          <w:rtl/>
        </w:rPr>
        <w:t>ﺧﻮﺩﺭﺍ</w:t>
      </w:r>
      <w:r w:rsidR="00D976BC" w:rsidRPr="00984881">
        <w:rPr>
          <w:sz w:val="28"/>
          <w:szCs w:val="28"/>
          <w:rtl/>
        </w:rPr>
        <w:t xml:space="preserve"> </w:t>
      </w:r>
      <w:r w:rsidR="00D976BC" w:rsidRPr="00984881">
        <w:rPr>
          <w:rFonts w:hint="cs"/>
          <w:sz w:val="28"/>
          <w:szCs w:val="28"/>
          <w:rtl/>
        </w:rPr>
        <w:t>ﺃﻫﻞ</w:t>
      </w:r>
      <w:r>
        <w:rPr>
          <w:sz w:val="28"/>
          <w:szCs w:val="28"/>
          <w:rtl/>
        </w:rPr>
        <w:t xml:space="preserve"> </w:t>
      </w:r>
      <w:r w:rsidR="00D976BC" w:rsidRPr="00984881">
        <w:rPr>
          <w:rFonts w:hint="cs"/>
          <w:sz w:val="28"/>
          <w:szCs w:val="28"/>
          <w:rtl/>
        </w:rPr>
        <w:t>ﺧﺪﺍ</w:t>
      </w:r>
      <w:r w:rsidR="00D976BC" w:rsidRPr="00984881">
        <w:rPr>
          <w:sz w:val="28"/>
          <w:szCs w:val="28"/>
          <w:rtl/>
        </w:rPr>
        <w:t xml:space="preserve"> </w:t>
      </w:r>
      <w:r w:rsidR="00D976BC" w:rsidRPr="00984881">
        <w:rPr>
          <w:rFonts w:hint="cs"/>
          <w:sz w:val="28"/>
          <w:szCs w:val="28"/>
          <w:rtl/>
        </w:rPr>
        <w:t>ﺑﺪﺍﻧﺪ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ﭘﺬﻳﺮﺵ</w:t>
      </w:r>
      <w:r>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ﻋﺒﺎﺩﺍﺕ</w:t>
      </w:r>
      <w:r w:rsidR="00D976BC" w:rsidRPr="00984881">
        <w:rPr>
          <w:sz w:val="28"/>
          <w:szCs w:val="28"/>
          <w:rtl/>
        </w:rPr>
        <w:t xml:space="preserve"> </w:t>
      </w:r>
      <w:r w:rsidR="00D976BC" w:rsidRPr="00984881">
        <w:rPr>
          <w:rFonts w:hint="cs"/>
          <w:sz w:val="28"/>
          <w:szCs w:val="28"/>
          <w:rtl/>
        </w:rPr>
        <w:t>ﺍﻭ</w:t>
      </w:r>
      <w:r w:rsidR="00D976BC" w:rsidRPr="00984881">
        <w:rPr>
          <w:sz w:val="28"/>
          <w:szCs w:val="28"/>
          <w:rtl/>
        </w:rPr>
        <w:t xml:space="preserve"> </w:t>
      </w:r>
      <w:r w:rsidR="00D976BC" w:rsidRPr="00984881">
        <w:rPr>
          <w:rFonts w:hint="cs"/>
          <w:sz w:val="28"/>
          <w:szCs w:val="28"/>
          <w:rtl/>
        </w:rPr>
        <w:t>ﻣﻌﻠﻮﻡ</w:t>
      </w:r>
      <w:r w:rsidR="00D976BC" w:rsidRPr="00984881">
        <w:rPr>
          <w:sz w:val="28"/>
          <w:szCs w:val="28"/>
          <w:rtl/>
        </w:rPr>
        <w:t xml:space="preserve"> </w:t>
      </w:r>
      <w:r w:rsidR="00D976BC" w:rsidRPr="00984881">
        <w:rPr>
          <w:rFonts w:hint="cs"/>
          <w:sz w:val="28"/>
          <w:szCs w:val="28"/>
          <w:rtl/>
        </w:rPr>
        <w:t>ﻧﻴﺴﺖ</w:t>
      </w:r>
      <w:r w:rsidR="00BD77AA">
        <w:rPr>
          <w:sz w:val="28"/>
          <w:szCs w:val="28"/>
          <w:rtl/>
        </w:rPr>
        <w:t xml:space="preserve">، </w:t>
      </w:r>
      <w:r w:rsidR="00D976BC" w:rsidRPr="00984881">
        <w:rPr>
          <w:rFonts w:hint="cs"/>
          <w:sz w:val="28"/>
          <w:szCs w:val="28"/>
          <w:rtl/>
        </w:rPr>
        <w:t>ﻣﮕﺮ ﺳﺎﻟﮑﺎﻥ</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ﻣﺮﺍﺗﺐ</w:t>
      </w:r>
      <w:r>
        <w:rPr>
          <w:sz w:val="28"/>
          <w:szCs w:val="28"/>
          <w:rtl/>
        </w:rPr>
        <w:t xml:space="preserve"> </w:t>
      </w:r>
      <w:r w:rsidR="00D976BC" w:rsidRPr="00984881">
        <w:rPr>
          <w:rFonts w:hint="cs"/>
          <w:sz w:val="28"/>
          <w:szCs w:val="28"/>
          <w:rtl/>
        </w:rPr>
        <w:t>ﺷﻬﻮﺩﻯ</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ﮐﺎﻣﻠﺎﻥ</w:t>
      </w:r>
      <w:r>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ﺷﻬﻮﺩﻫﺎﻯ</w:t>
      </w:r>
      <w:r w:rsidR="00D976BC" w:rsidRPr="00984881">
        <w:rPr>
          <w:sz w:val="28"/>
          <w:szCs w:val="28"/>
          <w:rtl/>
        </w:rPr>
        <w:t xml:space="preserve"> </w:t>
      </w:r>
      <w:r w:rsidR="00D976BC" w:rsidRPr="00984881">
        <w:rPr>
          <w:rFonts w:hint="cs"/>
          <w:sz w:val="28"/>
          <w:szCs w:val="28"/>
          <w:rtl/>
        </w:rPr>
        <w:t>ﻣﺮﺗﻀﻮﻯ</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ﺑﺎﻟﺎﺗﺮ</w:t>
      </w:r>
      <w:r w:rsidR="00D976BC" w:rsidRPr="00984881">
        <w:rPr>
          <w:sz w:val="28"/>
          <w:szCs w:val="28"/>
          <w:rtl/>
        </w:rPr>
        <w:t xml:space="preserve"> </w:t>
      </w:r>
      <w:r w:rsidR="00D976BC" w:rsidRPr="00984881">
        <w:rPr>
          <w:rFonts w:hint="cs"/>
          <w:sz w:val="28"/>
          <w:szCs w:val="28"/>
          <w:rtl/>
        </w:rPr>
        <w:t>ﻣﻴﺒﺎﺷﺪ</w:t>
      </w:r>
      <w:r w:rsidR="00BD77AA">
        <w:rPr>
          <w:sz w:val="28"/>
          <w:szCs w:val="28"/>
          <w:rtl/>
        </w:rPr>
        <w:t xml:space="preserve">. </w:t>
      </w:r>
      <w:r w:rsidR="00D976BC" w:rsidRPr="00984881">
        <w:rPr>
          <w:rFonts w:hint="cs"/>
          <w:sz w:val="28"/>
          <w:szCs w:val="28"/>
          <w:rtl/>
        </w:rPr>
        <w:t>ﻭ ﺑﻠﺎﻳﺎﻯ</w:t>
      </w:r>
      <w:r w:rsidR="00D976BC" w:rsidRPr="00984881">
        <w:rPr>
          <w:sz w:val="28"/>
          <w:szCs w:val="28"/>
          <w:rtl/>
        </w:rPr>
        <w:t xml:space="preserve"> </w:t>
      </w:r>
      <w:r w:rsidR="00D976BC" w:rsidRPr="00984881">
        <w:rPr>
          <w:rFonts w:hint="cs"/>
          <w:sz w:val="28"/>
          <w:szCs w:val="28"/>
          <w:rtl/>
        </w:rPr>
        <w:t>ﻃﺒﻴﻌﻰ</w:t>
      </w:r>
      <w:r w:rsidR="00D976BC" w:rsidRPr="00984881">
        <w:rPr>
          <w:sz w:val="28"/>
          <w:szCs w:val="28"/>
          <w:rtl/>
        </w:rPr>
        <w:t xml:space="preserve"> </w:t>
      </w:r>
      <w:r w:rsidR="00D976BC" w:rsidRPr="00984881">
        <w:rPr>
          <w:rFonts w:hint="cs"/>
          <w:sz w:val="28"/>
          <w:szCs w:val="28"/>
          <w:rtl/>
        </w:rPr>
        <w:t>ﻧﻴﺰ</w:t>
      </w:r>
      <w:r w:rsidR="00D976BC" w:rsidRPr="00984881">
        <w:rPr>
          <w:sz w:val="28"/>
          <w:szCs w:val="28"/>
          <w:rtl/>
        </w:rPr>
        <w:t xml:space="preserve"> </w:t>
      </w:r>
      <w:r w:rsidR="00D976BC" w:rsidRPr="00984881">
        <w:rPr>
          <w:rFonts w:hint="cs"/>
          <w:sz w:val="28"/>
          <w:szCs w:val="28"/>
          <w:rtl/>
        </w:rPr>
        <w:t>ﺑﺮﻃﺮﻑ</w:t>
      </w:r>
      <w:r>
        <w:rPr>
          <w:sz w:val="28"/>
          <w:szCs w:val="28"/>
          <w:rtl/>
        </w:rPr>
        <w:t xml:space="preserve"> </w:t>
      </w:r>
      <w:r w:rsidR="00D976BC" w:rsidRPr="00984881">
        <w:rPr>
          <w:rFonts w:hint="cs"/>
          <w:sz w:val="28"/>
          <w:szCs w:val="28"/>
          <w:rtl/>
        </w:rPr>
        <w:t>ﺷﺪﻧﻰ</w:t>
      </w:r>
      <w:r w:rsidR="00D976BC" w:rsidRPr="00984881">
        <w:rPr>
          <w:sz w:val="28"/>
          <w:szCs w:val="28"/>
          <w:rtl/>
        </w:rPr>
        <w:t xml:space="preserve"> </w:t>
      </w:r>
      <w:r w:rsidR="00D976BC" w:rsidRPr="00984881">
        <w:rPr>
          <w:rFonts w:hint="cs"/>
          <w:sz w:val="28"/>
          <w:szCs w:val="28"/>
          <w:rtl/>
        </w:rPr>
        <w:t>ﻧﻴﺴﺘﻨﺪ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ﺧﺸﻚ</w:t>
      </w:r>
      <w:r w:rsidR="00D976BC" w:rsidRPr="00984881">
        <w:rPr>
          <w:sz w:val="28"/>
          <w:szCs w:val="28"/>
          <w:rtl/>
        </w:rPr>
        <w:t xml:space="preserve"> </w:t>
      </w:r>
      <w:r w:rsidR="00D976BC" w:rsidRPr="00984881">
        <w:rPr>
          <w:rFonts w:hint="cs"/>
          <w:sz w:val="28"/>
          <w:szCs w:val="28"/>
          <w:rtl/>
        </w:rPr>
        <w:t>ﻭﺗﺮ</w:t>
      </w:r>
      <w:r w:rsidR="00D976BC" w:rsidRPr="00984881">
        <w:rPr>
          <w:sz w:val="28"/>
          <w:szCs w:val="28"/>
          <w:rtl/>
        </w:rPr>
        <w:t xml:space="preserve"> </w:t>
      </w:r>
      <w:r w:rsidR="00D976BC" w:rsidRPr="00984881">
        <w:rPr>
          <w:rFonts w:hint="cs"/>
          <w:sz w:val="28"/>
          <w:szCs w:val="28"/>
          <w:rtl/>
        </w:rPr>
        <w:t>ﺭﺍ</w:t>
      </w:r>
      <w:r>
        <w:rPr>
          <w:sz w:val="28"/>
          <w:szCs w:val="28"/>
          <w:rtl/>
        </w:rPr>
        <w:t xml:space="preserve"> </w:t>
      </w:r>
      <w:r w:rsidR="00D976BC" w:rsidRPr="00984881">
        <w:rPr>
          <w:rFonts w:hint="cs"/>
          <w:sz w:val="28"/>
          <w:szCs w:val="28"/>
          <w:rtl/>
        </w:rPr>
        <w:t>ﺑﺎﻫﻢ</w:t>
      </w:r>
      <w:r w:rsidR="00D976BC" w:rsidRPr="00984881">
        <w:rPr>
          <w:sz w:val="28"/>
          <w:szCs w:val="28"/>
          <w:rtl/>
        </w:rPr>
        <w:t xml:space="preserve"> </w:t>
      </w:r>
      <w:r w:rsidR="00D976BC" w:rsidRPr="00984881">
        <w:rPr>
          <w:rFonts w:hint="cs"/>
          <w:sz w:val="28"/>
          <w:szCs w:val="28"/>
          <w:rtl/>
        </w:rPr>
        <w:t>ﻣﻴﺴﻮﺯﺍﻧﺪ</w:t>
      </w:r>
      <w:r w:rsidR="00BD77AA">
        <w:rPr>
          <w:sz w:val="28"/>
          <w:szCs w:val="28"/>
          <w:rtl/>
        </w:rPr>
        <w:t xml:space="preserve">. </w:t>
      </w:r>
      <w:r w:rsidR="00D976BC" w:rsidRPr="00984881">
        <w:rPr>
          <w:rFonts w:hint="cs"/>
          <w:sz w:val="28"/>
          <w:szCs w:val="28"/>
          <w:rtl/>
        </w:rPr>
        <w:t>ﻭﻟﻰ ﺳﺮﻧﻮﺷﺖ</w:t>
      </w:r>
      <w:r w:rsidR="00D976BC" w:rsidRPr="00984881">
        <w:rPr>
          <w:sz w:val="28"/>
          <w:szCs w:val="28"/>
          <w:rtl/>
        </w:rPr>
        <w:t xml:space="preserve"> </w:t>
      </w:r>
      <w:r w:rsidR="00D976BC" w:rsidRPr="00984881">
        <w:rPr>
          <w:rFonts w:hint="cs"/>
          <w:sz w:val="28"/>
          <w:szCs w:val="28"/>
          <w:rtl/>
        </w:rPr>
        <w:t>ﺯﻧﺪﮔﻰ</w:t>
      </w:r>
      <w:r w:rsidR="00D976BC" w:rsidRPr="00984881">
        <w:rPr>
          <w:sz w:val="28"/>
          <w:szCs w:val="28"/>
          <w:rtl/>
        </w:rPr>
        <w:t xml:space="preserve"> </w:t>
      </w:r>
      <w:r w:rsidR="00D976BC" w:rsidRPr="00984881">
        <w:rPr>
          <w:rFonts w:hint="cs"/>
          <w:sz w:val="28"/>
          <w:szCs w:val="28"/>
          <w:rtl/>
        </w:rPr>
        <w:t>ﺍ</w:t>
      </w:r>
      <w:r w:rsidR="009915B2" w:rsidRPr="00984881">
        <w:rPr>
          <w:rFonts w:hint="cs"/>
          <w:sz w:val="28"/>
          <w:szCs w:val="28"/>
          <w:rtl/>
        </w:rPr>
        <w:t>فر</w:t>
      </w:r>
      <w:r w:rsidR="00D976BC" w:rsidRPr="00984881">
        <w:rPr>
          <w:rFonts w:hint="cs"/>
          <w:sz w:val="28"/>
          <w:szCs w:val="28"/>
          <w:rtl/>
        </w:rPr>
        <w:t>ﺍﺩ</w:t>
      </w:r>
      <w:r>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ﺟﻬﺎﻥ</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ﭼﻪ</w:t>
      </w:r>
      <w:r w:rsidR="00D976BC" w:rsidRPr="00984881">
        <w:rPr>
          <w:sz w:val="28"/>
          <w:szCs w:val="28"/>
          <w:rtl/>
        </w:rPr>
        <w:t xml:space="preserve"> </w:t>
      </w:r>
      <w:r w:rsidR="00D976BC" w:rsidRPr="00984881">
        <w:rPr>
          <w:rFonts w:hint="cs"/>
          <w:sz w:val="28"/>
          <w:szCs w:val="28"/>
          <w:rtl/>
        </w:rPr>
        <w:t>ﺑﻠﺎﺋﻰ</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ﺁﻥ</w:t>
      </w:r>
      <w:r w:rsidR="00D976BC" w:rsidRPr="00984881">
        <w:rPr>
          <w:sz w:val="28"/>
          <w:szCs w:val="28"/>
          <w:rtl/>
        </w:rPr>
        <w:t xml:space="preserve"> </w:t>
      </w:r>
      <w:r w:rsidR="00D976BC" w:rsidRPr="00984881">
        <w:rPr>
          <w:rFonts w:hint="cs"/>
          <w:sz w:val="28"/>
          <w:szCs w:val="28"/>
          <w:rtl/>
        </w:rPr>
        <w:t>ﺑﺎﺷﺪ</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ﮔﻬﮕﺎﻩ</w:t>
      </w:r>
      <w:r w:rsidR="00D976BC" w:rsidRPr="00984881">
        <w:rPr>
          <w:sz w:val="28"/>
          <w:szCs w:val="28"/>
          <w:rtl/>
        </w:rPr>
        <w:t xml:space="preserve"> </w:t>
      </w:r>
      <w:r w:rsidR="00D976BC" w:rsidRPr="00984881">
        <w:rPr>
          <w:rFonts w:hint="cs"/>
          <w:sz w:val="28"/>
          <w:szCs w:val="28"/>
          <w:rtl/>
        </w:rPr>
        <w:t>ﺧﺪﺍﻭﻧﺪ ﺁﻧﺮﺍ</w:t>
      </w:r>
      <w:r w:rsidR="00D976BC" w:rsidRPr="00984881">
        <w:rPr>
          <w:sz w:val="28"/>
          <w:szCs w:val="28"/>
          <w:rtl/>
        </w:rPr>
        <w:t xml:space="preserve"> </w:t>
      </w:r>
      <w:r w:rsidR="00D976BC" w:rsidRPr="00984881">
        <w:rPr>
          <w:rFonts w:hint="cs"/>
          <w:sz w:val="28"/>
          <w:szCs w:val="28"/>
          <w:rtl/>
        </w:rPr>
        <w:t>ﺑﺪﻟﻴﻞ</w:t>
      </w:r>
      <w:r w:rsidR="00D976BC" w:rsidRPr="00984881">
        <w:rPr>
          <w:sz w:val="28"/>
          <w:szCs w:val="28"/>
          <w:rtl/>
        </w:rPr>
        <w:t xml:space="preserve"> </w:t>
      </w:r>
      <w:r w:rsidR="00D976BC" w:rsidRPr="00984881">
        <w:rPr>
          <w:rFonts w:hint="cs"/>
          <w:sz w:val="28"/>
          <w:szCs w:val="28"/>
          <w:rtl/>
        </w:rPr>
        <w:t>ﺳﻠﻮﻙ</w:t>
      </w:r>
      <w:r w:rsidR="00D976BC" w:rsidRPr="00984881">
        <w:rPr>
          <w:sz w:val="28"/>
          <w:szCs w:val="28"/>
          <w:rtl/>
        </w:rPr>
        <w:t xml:space="preserve"> </w:t>
      </w:r>
      <w:r w:rsidR="00D976BC" w:rsidRPr="00984881">
        <w:rPr>
          <w:rFonts w:hint="cs"/>
          <w:sz w:val="28"/>
          <w:szCs w:val="28"/>
          <w:rtl/>
        </w:rPr>
        <w:t>ﺍﻟﻬﻰ</w:t>
      </w:r>
      <w:r w:rsidR="00BD77AA">
        <w:rPr>
          <w:sz w:val="28"/>
          <w:szCs w:val="28"/>
          <w:rtl/>
        </w:rPr>
        <w:t xml:space="preserve">، </w:t>
      </w:r>
      <w:r w:rsidR="00D976BC" w:rsidRPr="00984881">
        <w:rPr>
          <w:rFonts w:hint="cs"/>
          <w:sz w:val="28"/>
          <w:szCs w:val="28"/>
          <w:rtl/>
        </w:rPr>
        <w:t>ﻭﺍﻋﻤﺎﻝ</w:t>
      </w:r>
      <w:r w:rsidR="00D976BC" w:rsidRPr="00984881">
        <w:rPr>
          <w:sz w:val="28"/>
          <w:szCs w:val="28"/>
          <w:rtl/>
        </w:rPr>
        <w:t xml:space="preserve"> </w:t>
      </w:r>
      <w:r w:rsidR="00D976BC" w:rsidRPr="00984881">
        <w:rPr>
          <w:rFonts w:hint="cs"/>
          <w:sz w:val="28"/>
          <w:szCs w:val="28"/>
          <w:rtl/>
        </w:rPr>
        <w:t>ﺩﺭﺳﺖ</w:t>
      </w:r>
      <w:r w:rsidR="00D976BC" w:rsidRPr="00984881">
        <w:rPr>
          <w:sz w:val="28"/>
          <w:szCs w:val="28"/>
          <w:rtl/>
        </w:rPr>
        <w:t xml:space="preserve"> </w:t>
      </w:r>
      <w:r w:rsidR="00D976BC" w:rsidRPr="00984881">
        <w:rPr>
          <w:rFonts w:hint="cs"/>
          <w:sz w:val="28"/>
          <w:szCs w:val="28"/>
          <w:rtl/>
        </w:rPr>
        <w:t>ﻋﺒﺎﺩﻯ</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ﺑﻨﺪﻩ</w:t>
      </w:r>
      <w:r w:rsidR="00D976BC" w:rsidRPr="00984881">
        <w:rPr>
          <w:sz w:val="28"/>
          <w:szCs w:val="28"/>
          <w:rtl/>
        </w:rPr>
        <w:t xml:space="preserve"> </w:t>
      </w:r>
      <w:r w:rsidR="00D976BC" w:rsidRPr="00984881">
        <w:rPr>
          <w:rFonts w:hint="cs"/>
          <w:sz w:val="28"/>
          <w:szCs w:val="28"/>
          <w:rtl/>
        </w:rPr>
        <w:t>ﻭﻟﺎﻳﺖ</w:t>
      </w:r>
      <w:r w:rsidR="00D976BC" w:rsidRPr="00984881">
        <w:rPr>
          <w:sz w:val="28"/>
          <w:szCs w:val="28"/>
          <w:rtl/>
        </w:rPr>
        <w:t xml:space="preserve"> </w:t>
      </w:r>
      <w:r w:rsidR="00D976BC" w:rsidRPr="00984881">
        <w:rPr>
          <w:rFonts w:hint="cs"/>
          <w:sz w:val="28"/>
          <w:szCs w:val="28"/>
          <w:rtl/>
        </w:rPr>
        <w:t>ﺑﺮﻃﺮﻑ</w:t>
      </w:r>
      <w:r w:rsidR="00D976BC" w:rsidRPr="00984881">
        <w:rPr>
          <w:sz w:val="28"/>
          <w:szCs w:val="28"/>
          <w:rtl/>
        </w:rPr>
        <w:t xml:space="preserve"> </w:t>
      </w:r>
      <w:r w:rsidR="00D976BC" w:rsidRPr="00984881">
        <w:rPr>
          <w:rFonts w:hint="cs"/>
          <w:sz w:val="28"/>
          <w:szCs w:val="28"/>
          <w:rtl/>
        </w:rPr>
        <w:t>ﻣﻴﻨﻤﺎﻳﺪ</w:t>
      </w:r>
      <w:r w:rsidR="00BD77AA">
        <w:rPr>
          <w:sz w:val="28"/>
          <w:szCs w:val="28"/>
          <w:rtl/>
        </w:rPr>
        <w:t xml:space="preserve">. </w:t>
      </w:r>
      <w:r w:rsidR="00D976BC" w:rsidRPr="00984881">
        <w:rPr>
          <w:rFonts w:hint="cs"/>
          <w:sz w:val="28"/>
          <w:szCs w:val="28"/>
          <w:rtl/>
        </w:rPr>
        <w:t>ﻣﻨﻈﻮﺭ</w:t>
      </w:r>
      <w:r>
        <w:rPr>
          <w:sz w:val="28"/>
          <w:szCs w:val="28"/>
          <w:rtl/>
        </w:rPr>
        <w:t xml:space="preserve"> </w:t>
      </w:r>
      <w:r w:rsidR="00D976BC" w:rsidRPr="00984881">
        <w:rPr>
          <w:rFonts w:hint="cs"/>
          <w:sz w:val="28"/>
          <w:szCs w:val="28"/>
          <w:rtl/>
        </w:rPr>
        <w:t>ﺣﺎﻓﻆ</w:t>
      </w:r>
      <w:r>
        <w:rPr>
          <w:sz w:val="28"/>
          <w:szCs w:val="28"/>
          <w:rtl/>
        </w:rPr>
        <w:t xml:space="preserve"> </w:t>
      </w:r>
      <w:r w:rsidR="00D976BC" w:rsidRPr="00984881">
        <w:rPr>
          <w:rFonts w:hint="cs"/>
          <w:sz w:val="28"/>
          <w:szCs w:val="28"/>
          <w:rtl/>
        </w:rPr>
        <w:t>ﺑﻠﺎﻯ</w:t>
      </w:r>
      <w:r w:rsidR="00D976BC" w:rsidRPr="00984881">
        <w:rPr>
          <w:sz w:val="28"/>
          <w:szCs w:val="28"/>
          <w:rtl/>
        </w:rPr>
        <w:t xml:space="preserve"> </w:t>
      </w:r>
      <w:r w:rsidR="00D976BC" w:rsidRPr="00984881">
        <w:rPr>
          <w:rFonts w:hint="cs"/>
          <w:sz w:val="28"/>
          <w:szCs w:val="28"/>
          <w:rtl/>
        </w:rPr>
        <w:t>ﺳﺮﻧﻮﺷﺘﻰ</w:t>
      </w:r>
      <w:r w:rsidR="00D976BC" w:rsidRPr="00984881">
        <w:rPr>
          <w:sz w:val="28"/>
          <w:szCs w:val="28"/>
          <w:rtl/>
        </w:rPr>
        <w:t xml:space="preserve"> </w:t>
      </w:r>
      <w:r w:rsidR="00D976BC" w:rsidRPr="00984881">
        <w:rPr>
          <w:rFonts w:hint="cs"/>
          <w:sz w:val="28"/>
          <w:szCs w:val="28"/>
          <w:rtl/>
        </w:rPr>
        <w:t>ﻫﻔﺘﮕﺎﻧﻪ</w:t>
      </w:r>
      <w:r>
        <w:rPr>
          <w:sz w:val="28"/>
          <w:szCs w:val="28"/>
          <w:rtl/>
        </w:rPr>
        <w:t xml:space="preserve"> </w:t>
      </w:r>
      <w:r w:rsidR="00D976BC" w:rsidRPr="00984881">
        <w:rPr>
          <w:rFonts w:hint="cs"/>
          <w:sz w:val="28"/>
          <w:szCs w:val="28"/>
          <w:rtl/>
        </w:rPr>
        <w:t>ﺳﺎﻟﮑﺎﻥ</w:t>
      </w:r>
      <w:r w:rsidR="00D976BC" w:rsidRPr="00984881">
        <w:rPr>
          <w:sz w:val="28"/>
          <w:szCs w:val="28"/>
          <w:rtl/>
        </w:rPr>
        <w:t xml:space="preserve"> </w:t>
      </w:r>
      <w:r w:rsidR="00D976BC" w:rsidRPr="00984881">
        <w:rPr>
          <w:rFonts w:hint="cs"/>
          <w:sz w:val="28"/>
          <w:szCs w:val="28"/>
          <w:rtl/>
        </w:rPr>
        <w:t>ﻣﻴﺒﺎﺷﺪ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ﺁﻏﺎﺯ</w:t>
      </w:r>
      <w:r w:rsidR="00D976BC" w:rsidRPr="00984881">
        <w:rPr>
          <w:sz w:val="28"/>
          <w:szCs w:val="28"/>
          <w:rtl/>
        </w:rPr>
        <w:t xml:space="preserve"> </w:t>
      </w:r>
      <w:r w:rsidR="00D976BC" w:rsidRPr="00984881">
        <w:rPr>
          <w:rFonts w:hint="cs"/>
          <w:sz w:val="28"/>
          <w:szCs w:val="28"/>
          <w:rtl/>
        </w:rPr>
        <w:t>ﭘﻴﻤﺎﻥ</w:t>
      </w:r>
      <w:r w:rsidR="00D976BC" w:rsidRPr="00984881">
        <w:rPr>
          <w:sz w:val="28"/>
          <w:szCs w:val="28"/>
          <w:rtl/>
        </w:rPr>
        <w:t xml:space="preserve"> </w:t>
      </w:r>
      <w:r w:rsidR="00D976BC" w:rsidRPr="00984881">
        <w:rPr>
          <w:rFonts w:hint="cs"/>
          <w:sz w:val="28"/>
          <w:szCs w:val="28"/>
          <w:rtl/>
        </w:rPr>
        <w:t>ﺑﺎ ﻭﻟی ّ اﻟﻬﻰ</w:t>
      </w:r>
      <w:r w:rsidR="00BD77AA">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ﻫﻔﺖ</w:t>
      </w:r>
      <w:r w:rsidR="00D976BC" w:rsidRPr="00984881">
        <w:rPr>
          <w:sz w:val="28"/>
          <w:szCs w:val="28"/>
          <w:rtl/>
        </w:rPr>
        <w:t xml:space="preserve"> </w:t>
      </w:r>
      <w:r w:rsidR="00D976BC" w:rsidRPr="00984881">
        <w:rPr>
          <w:rFonts w:hint="cs"/>
          <w:sz w:val="28"/>
          <w:szCs w:val="28"/>
          <w:rtl/>
        </w:rPr>
        <w:t>ﺳﺮﻧﻮﺷﺖ</w:t>
      </w:r>
      <w:r w:rsidR="00D976BC" w:rsidRPr="00984881">
        <w:rPr>
          <w:sz w:val="28"/>
          <w:szCs w:val="28"/>
          <w:rtl/>
        </w:rPr>
        <w:t xml:space="preserve"> </w:t>
      </w:r>
      <w:r w:rsidR="00D976BC" w:rsidRPr="00984881">
        <w:rPr>
          <w:rFonts w:hint="cs"/>
          <w:sz w:val="28"/>
          <w:szCs w:val="28"/>
          <w:rtl/>
        </w:rPr>
        <w:t>ﺳﻠﻮﮐﻰ</w:t>
      </w:r>
      <w:r w:rsidR="00BD77AA">
        <w:rPr>
          <w:sz w:val="28"/>
          <w:szCs w:val="28"/>
          <w:rtl/>
        </w:rPr>
        <w:t xml:space="preserve">، </w:t>
      </w:r>
      <w:r w:rsidR="00D976BC" w:rsidRPr="00984881">
        <w:rPr>
          <w:rFonts w:hint="cs"/>
          <w:sz w:val="28"/>
          <w:szCs w:val="28"/>
          <w:rtl/>
        </w:rPr>
        <w:t>ﻣﺮﺍﺗﺒﻰ</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ﺑﻠﺎﻳﺎ</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ﺳﺎﻟﻚ</w:t>
      </w:r>
      <w:r w:rsidR="00BD77AA">
        <w:rPr>
          <w:sz w:val="28"/>
          <w:szCs w:val="28"/>
          <w:rtl/>
        </w:rPr>
        <w:t xml:space="preserve">، </w:t>
      </w:r>
      <w:r w:rsidR="00D976BC" w:rsidRPr="00984881">
        <w:rPr>
          <w:rFonts w:hint="cs"/>
          <w:sz w:val="28"/>
          <w:szCs w:val="28"/>
          <w:rtl/>
        </w:rPr>
        <w:t>ﻣﺨﺼﻮﺻﺎ</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ﺭﺍﻩ ﻣﻴﺮﺳﻨﺪ</w:t>
      </w:r>
      <w:r w:rsidR="00BD77AA">
        <w:rPr>
          <w:sz w:val="28"/>
          <w:szCs w:val="28"/>
          <w:rtl/>
        </w:rPr>
        <w:t xml:space="preserve">، </w:t>
      </w:r>
      <w:r w:rsidR="00D976BC" w:rsidRPr="00984881">
        <w:rPr>
          <w:rFonts w:hint="cs"/>
          <w:sz w:val="28"/>
          <w:szCs w:val="28"/>
          <w:rtl/>
        </w:rPr>
        <w:t>ﺗﺎ</w:t>
      </w:r>
      <w:r>
        <w:rPr>
          <w:sz w:val="28"/>
          <w:szCs w:val="28"/>
          <w:rtl/>
        </w:rPr>
        <w:t xml:space="preserve"> </w:t>
      </w:r>
      <w:r w:rsidR="00D976BC" w:rsidRPr="00984881">
        <w:rPr>
          <w:rFonts w:hint="cs"/>
          <w:sz w:val="28"/>
          <w:szCs w:val="28"/>
          <w:rtl/>
        </w:rPr>
        <w:t>ﺗﺰﮐﻴﻪ</w:t>
      </w:r>
      <w:r w:rsidR="00D976BC" w:rsidRPr="00984881">
        <w:rPr>
          <w:sz w:val="28"/>
          <w:szCs w:val="28"/>
          <w:rtl/>
        </w:rPr>
        <w:t xml:space="preserve"> </w:t>
      </w:r>
      <w:r w:rsidR="00D976BC" w:rsidRPr="00984881">
        <w:rPr>
          <w:rFonts w:hint="cs"/>
          <w:sz w:val="28"/>
          <w:szCs w:val="28"/>
          <w:rtl/>
        </w:rPr>
        <w:t>ﻧﻔس ﺍﻣّﺎﺭﻩ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ﮔﻨﺎﻫﺎﻥ</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ﺧﻄﺎﻫﺎﻯ</w:t>
      </w:r>
      <w:r w:rsidR="00D976BC" w:rsidRPr="00984881">
        <w:rPr>
          <w:sz w:val="28"/>
          <w:szCs w:val="28"/>
          <w:rtl/>
        </w:rPr>
        <w:t xml:space="preserve"> </w:t>
      </w:r>
      <w:r w:rsidR="00D976BC" w:rsidRPr="00984881">
        <w:rPr>
          <w:rFonts w:hint="cs"/>
          <w:sz w:val="28"/>
          <w:szCs w:val="28"/>
          <w:rtl/>
        </w:rPr>
        <w:t>ﻧﺎﺧﻮﺩﺁﮔﺎﻩ</w:t>
      </w:r>
      <w:r>
        <w:rPr>
          <w:sz w:val="28"/>
          <w:szCs w:val="28"/>
          <w:rtl/>
        </w:rPr>
        <w:t xml:space="preserve"> </w:t>
      </w:r>
      <w:r w:rsidR="00D976BC" w:rsidRPr="00984881">
        <w:rPr>
          <w:rFonts w:hint="cs"/>
          <w:sz w:val="28"/>
          <w:szCs w:val="28"/>
          <w:rtl/>
        </w:rPr>
        <w:t>ﺳﺎﻟﻚ</w:t>
      </w:r>
      <w:r>
        <w:rPr>
          <w:sz w:val="28"/>
          <w:szCs w:val="28"/>
          <w:rtl/>
        </w:rPr>
        <w:t xml:space="preserve"> </w:t>
      </w:r>
      <w:r w:rsidR="00D976BC" w:rsidRPr="00984881">
        <w:rPr>
          <w:rFonts w:hint="cs"/>
          <w:sz w:val="28"/>
          <w:szCs w:val="28"/>
          <w:rtl/>
        </w:rPr>
        <w:t>ﺭﺍ ﭘﺎﮐﺴﺎﺯﻯ</w:t>
      </w:r>
      <w:r w:rsidR="00D976BC" w:rsidRPr="00984881">
        <w:rPr>
          <w:sz w:val="28"/>
          <w:szCs w:val="28"/>
          <w:rtl/>
        </w:rPr>
        <w:t xml:space="preserve"> </w:t>
      </w:r>
      <w:r w:rsidR="00D976BC" w:rsidRPr="00984881">
        <w:rPr>
          <w:rFonts w:hint="cs"/>
          <w:sz w:val="28"/>
          <w:szCs w:val="28"/>
          <w:rtl/>
        </w:rPr>
        <w:t>ﮐﻨﺪ</w:t>
      </w:r>
      <w:r w:rsidR="00BD77AA">
        <w:rPr>
          <w:sz w:val="28"/>
          <w:szCs w:val="28"/>
          <w:rtl/>
        </w:rPr>
        <w:t xml:space="preserve">. </w:t>
      </w:r>
      <w:r w:rsidR="00D976BC" w:rsidRPr="00984881">
        <w:rPr>
          <w:rFonts w:hint="cs"/>
          <w:sz w:val="28"/>
          <w:szCs w:val="28"/>
          <w:rtl/>
        </w:rPr>
        <w:t>ﮔﻨﺎﻫﺎﻥ</w:t>
      </w:r>
      <w:r>
        <w:rPr>
          <w:sz w:val="28"/>
          <w:szCs w:val="28"/>
          <w:rtl/>
        </w:rPr>
        <w:t xml:space="preserve"> </w:t>
      </w:r>
      <w:r w:rsidR="00D976BC" w:rsidRPr="00984881">
        <w:rPr>
          <w:rFonts w:hint="cs"/>
          <w:sz w:val="28"/>
          <w:szCs w:val="28"/>
          <w:rtl/>
        </w:rPr>
        <w:t>ﻣﺘﻔﺎﻭﺕ</w:t>
      </w:r>
      <w:r w:rsidR="00D976BC" w:rsidRPr="00984881">
        <w:rPr>
          <w:sz w:val="28"/>
          <w:szCs w:val="28"/>
          <w:rtl/>
        </w:rPr>
        <w:t xml:space="preserve"> </w:t>
      </w:r>
      <w:r w:rsidR="00D976BC" w:rsidRPr="00984881">
        <w:rPr>
          <w:rFonts w:hint="cs"/>
          <w:sz w:val="28"/>
          <w:szCs w:val="28"/>
          <w:rtl/>
        </w:rPr>
        <w:t>ﺍ</w:t>
      </w:r>
      <w:r w:rsidR="009915B2" w:rsidRPr="00984881">
        <w:rPr>
          <w:rFonts w:hint="cs"/>
          <w:sz w:val="28"/>
          <w:szCs w:val="28"/>
          <w:rtl/>
        </w:rPr>
        <w:t>فر</w:t>
      </w:r>
      <w:r w:rsidR="00D976BC" w:rsidRPr="00984881">
        <w:rPr>
          <w:rFonts w:hint="cs"/>
          <w:sz w:val="28"/>
          <w:szCs w:val="28"/>
          <w:rtl/>
        </w:rPr>
        <w:t>ﺍﺩ</w:t>
      </w:r>
      <w:r w:rsidR="00D976BC" w:rsidRPr="00984881">
        <w:rPr>
          <w:sz w:val="28"/>
          <w:szCs w:val="28"/>
          <w:rtl/>
        </w:rPr>
        <w:t xml:space="preserve"> </w:t>
      </w:r>
      <w:r w:rsidR="00D976BC" w:rsidRPr="00984881">
        <w:rPr>
          <w:rFonts w:hint="cs"/>
          <w:sz w:val="28"/>
          <w:szCs w:val="28"/>
          <w:rtl/>
        </w:rPr>
        <w:t>ﺳﺎﻟﻚ</w:t>
      </w:r>
      <w:r w:rsidR="00BD77AA">
        <w:rPr>
          <w:sz w:val="28"/>
          <w:szCs w:val="28"/>
          <w:rtl/>
        </w:rPr>
        <w:t xml:space="preserve">، </w:t>
      </w:r>
      <w:r w:rsidR="00D976BC" w:rsidRPr="00984881">
        <w:rPr>
          <w:rFonts w:hint="cs"/>
          <w:sz w:val="28"/>
          <w:szCs w:val="28"/>
          <w:rtl/>
        </w:rPr>
        <w:t>ﺑﻠﺎﻳﺎﻯ</w:t>
      </w:r>
      <w:r w:rsidR="00D976BC" w:rsidRPr="00984881">
        <w:rPr>
          <w:sz w:val="28"/>
          <w:szCs w:val="28"/>
          <w:rtl/>
        </w:rPr>
        <w:t xml:space="preserve"> </w:t>
      </w:r>
      <w:r w:rsidR="00D976BC" w:rsidRPr="00984881">
        <w:rPr>
          <w:rFonts w:hint="cs"/>
          <w:sz w:val="28"/>
          <w:szCs w:val="28"/>
          <w:rtl/>
        </w:rPr>
        <w:t>ﻣﺨﺘﻠﻒ</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ﻣﻌﺎﻟﺠﻪ</w:t>
      </w:r>
      <w:r>
        <w:rPr>
          <w:sz w:val="28"/>
          <w:szCs w:val="28"/>
          <w:rtl/>
        </w:rPr>
        <w:t xml:space="preserve"> </w:t>
      </w:r>
      <w:r w:rsidR="00D976BC" w:rsidRPr="00984881">
        <w:rPr>
          <w:rFonts w:hint="cs"/>
          <w:sz w:val="28"/>
          <w:szCs w:val="28"/>
          <w:rtl/>
        </w:rPr>
        <w:t>ﺧﻮﺩ ﺩﺍﺭﺩ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ﻣﺤﻨﺖ</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ﺍﻣﺘﺤﺎﻥ</w:t>
      </w:r>
      <w:r>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ﻣﻴﺒﺎﺷﻨﺪ</w:t>
      </w:r>
      <w:r w:rsidR="00BD77AA">
        <w:rPr>
          <w:sz w:val="28"/>
          <w:szCs w:val="28"/>
          <w:rtl/>
        </w:rPr>
        <w:t xml:space="preserve">. </w:t>
      </w:r>
      <w:r w:rsidR="00D976BC" w:rsidRPr="00984881">
        <w:rPr>
          <w:rFonts w:hint="cs"/>
          <w:sz w:val="28"/>
          <w:szCs w:val="28"/>
          <w:rtl/>
        </w:rPr>
        <w:t>ﺁﻧﮕﺎﻩ</w:t>
      </w:r>
      <w:r>
        <w:rPr>
          <w:sz w:val="28"/>
          <w:szCs w:val="28"/>
          <w:rtl/>
        </w:rPr>
        <w:t xml:space="preserve"> </w:t>
      </w:r>
      <w:r w:rsidR="00D976BC" w:rsidRPr="00984881">
        <w:rPr>
          <w:rFonts w:hint="cs"/>
          <w:sz w:val="28"/>
          <w:szCs w:val="28"/>
          <w:rtl/>
        </w:rPr>
        <w:t>ﺧﺪﺍﻭﻧﺪ</w:t>
      </w:r>
      <w:r w:rsidR="00D976BC" w:rsidRPr="00984881">
        <w:rPr>
          <w:sz w:val="28"/>
          <w:szCs w:val="28"/>
          <w:rtl/>
        </w:rPr>
        <w:t xml:space="preserve"> </w:t>
      </w:r>
      <w:r w:rsidR="00D976BC" w:rsidRPr="00984881">
        <w:rPr>
          <w:rFonts w:hint="cs"/>
          <w:sz w:val="28"/>
          <w:szCs w:val="28"/>
          <w:rtl/>
        </w:rPr>
        <w:t>ﻣﻤﮑﻦ</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ﺑﺨﺎﻃﺮ ﻃﺮﻓﺪﺍﺭﻯ</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ﺍﻃﺎﻋﺖ</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ﺍﻭﻟﻴﺎﻯ</w:t>
      </w:r>
      <w:r w:rsidR="00D976BC" w:rsidRPr="00984881">
        <w:rPr>
          <w:sz w:val="28"/>
          <w:szCs w:val="28"/>
          <w:rtl/>
        </w:rPr>
        <w:t xml:space="preserve"> </w:t>
      </w:r>
      <w:r w:rsidR="00D976BC" w:rsidRPr="00984881">
        <w:rPr>
          <w:rFonts w:hint="cs"/>
          <w:sz w:val="28"/>
          <w:szCs w:val="28"/>
          <w:rtl/>
        </w:rPr>
        <w:t>ﺍﻟﻬﻰ</w:t>
      </w:r>
      <w:r w:rsidR="00BD77AA">
        <w:rPr>
          <w:sz w:val="28"/>
          <w:szCs w:val="28"/>
          <w:rtl/>
        </w:rPr>
        <w:t xml:space="preserve">، </w:t>
      </w:r>
      <w:r w:rsidR="00D976BC" w:rsidRPr="00984881">
        <w:rPr>
          <w:rFonts w:hint="cs"/>
          <w:sz w:val="28"/>
          <w:szCs w:val="28"/>
          <w:rtl/>
        </w:rPr>
        <w:t>ﺑﻠﺎﺋﻰ</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ﻣﺮﺗﻔﻊ</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ﻳﺎ</w:t>
      </w:r>
      <w:r w:rsidR="00D976BC" w:rsidRPr="00984881">
        <w:rPr>
          <w:sz w:val="28"/>
          <w:szCs w:val="28"/>
          <w:rtl/>
        </w:rPr>
        <w:t xml:space="preserve"> </w:t>
      </w:r>
      <w:r w:rsidR="00D976BC" w:rsidRPr="00984881">
        <w:rPr>
          <w:rFonts w:hint="cs"/>
          <w:sz w:val="28"/>
          <w:szCs w:val="28"/>
          <w:rtl/>
        </w:rPr>
        <w:t>ﺳﺒﻚ</w:t>
      </w:r>
      <w:r w:rsidR="00D976BC" w:rsidRPr="00984881">
        <w:rPr>
          <w:sz w:val="28"/>
          <w:szCs w:val="28"/>
          <w:rtl/>
        </w:rPr>
        <w:t xml:space="preserve"> </w:t>
      </w:r>
      <w:r w:rsidR="00D976BC" w:rsidRPr="00984881">
        <w:rPr>
          <w:rFonts w:hint="cs"/>
          <w:sz w:val="28"/>
          <w:szCs w:val="28"/>
          <w:rtl/>
        </w:rPr>
        <w:t>ﻧﻤﺎﻳﺪ</w:t>
      </w:r>
      <w:r w:rsidR="00BD77AA">
        <w:rPr>
          <w:sz w:val="28"/>
          <w:szCs w:val="28"/>
          <w:rtl/>
        </w:rPr>
        <w:t xml:space="preserve">. </w:t>
      </w:r>
      <w:r w:rsidR="00D976BC" w:rsidRPr="00984881">
        <w:rPr>
          <w:rFonts w:hint="cs"/>
          <w:sz w:val="28"/>
          <w:szCs w:val="28"/>
          <w:rtl/>
        </w:rPr>
        <w:t>ﺯﻳﺮﺍ ﺗﺰﮐﻴﻪ</w:t>
      </w:r>
      <w:r w:rsidR="00D976BC" w:rsidRPr="00984881">
        <w:rPr>
          <w:sz w:val="28"/>
          <w:szCs w:val="28"/>
          <w:rtl/>
        </w:rPr>
        <w:t xml:space="preserve"> </w:t>
      </w:r>
      <w:r w:rsidR="00D976BC" w:rsidRPr="00984881">
        <w:rPr>
          <w:rFonts w:hint="cs"/>
          <w:sz w:val="28"/>
          <w:szCs w:val="28"/>
          <w:rtl/>
        </w:rPr>
        <w:t>ﺑﺎ</w:t>
      </w:r>
      <w:r>
        <w:rPr>
          <w:sz w:val="28"/>
          <w:szCs w:val="28"/>
          <w:rtl/>
        </w:rPr>
        <w:t xml:space="preserve"> </w:t>
      </w:r>
      <w:r w:rsidR="00D976BC" w:rsidRPr="00984881">
        <w:rPr>
          <w:rFonts w:hint="cs"/>
          <w:sz w:val="28"/>
          <w:szCs w:val="28"/>
          <w:rtl/>
        </w:rPr>
        <w:t>ﻧﻴﮑﻮﮐﺎﺭﻯ</w:t>
      </w:r>
      <w:r w:rsidR="00D976BC" w:rsidRPr="00984881">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ﺑﺠﺎﻯ</w:t>
      </w:r>
      <w:r w:rsidR="00D976BC" w:rsidRPr="00984881">
        <w:rPr>
          <w:sz w:val="28"/>
          <w:szCs w:val="28"/>
          <w:rtl/>
        </w:rPr>
        <w:t xml:space="preserve"> </w:t>
      </w:r>
      <w:r w:rsidR="00D976BC" w:rsidRPr="00984881">
        <w:rPr>
          <w:rFonts w:hint="cs"/>
          <w:sz w:val="28"/>
          <w:szCs w:val="28"/>
          <w:rtl/>
        </w:rPr>
        <w:t>ﺻﺒﺮ</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ﻋﺬﺍﺏ</w:t>
      </w:r>
      <w:r>
        <w:rPr>
          <w:sz w:val="28"/>
          <w:szCs w:val="28"/>
          <w:rtl/>
        </w:rPr>
        <w:t xml:space="preserve"> </w:t>
      </w:r>
      <w:r w:rsidR="00D976BC" w:rsidRPr="00984881">
        <w:rPr>
          <w:rFonts w:hint="cs"/>
          <w:sz w:val="28"/>
          <w:szCs w:val="28"/>
          <w:rtl/>
        </w:rPr>
        <w:t>ﺑﻠﺎ</w:t>
      </w:r>
      <w:r w:rsidR="00D976BC" w:rsidRPr="00984881">
        <w:rPr>
          <w:sz w:val="28"/>
          <w:szCs w:val="28"/>
          <w:rtl/>
        </w:rPr>
        <w:t xml:space="preserve"> </w:t>
      </w:r>
      <w:r w:rsidR="00D976BC" w:rsidRPr="00984881">
        <w:rPr>
          <w:rFonts w:hint="cs"/>
          <w:sz w:val="28"/>
          <w:szCs w:val="28"/>
          <w:rtl/>
        </w:rPr>
        <w:t>ﭘﺎﮐﺴﺎﺯﻯ</w:t>
      </w:r>
      <w:r>
        <w:rPr>
          <w:sz w:val="28"/>
          <w:szCs w:val="28"/>
          <w:rtl/>
        </w:rPr>
        <w:t xml:space="preserve"> </w:t>
      </w:r>
      <w:r w:rsidR="00D976BC" w:rsidRPr="00984881">
        <w:rPr>
          <w:rFonts w:hint="cs"/>
          <w:sz w:val="28"/>
          <w:szCs w:val="28"/>
          <w:rtl/>
        </w:rPr>
        <w:t>ﺷﺪﻩ</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ﻟﺬﺍ ﺳﺎﻟﮑﺎﻥ</w:t>
      </w:r>
      <w:r w:rsidR="00D976BC" w:rsidRPr="00984881">
        <w:rPr>
          <w:sz w:val="28"/>
          <w:szCs w:val="28"/>
          <w:rtl/>
        </w:rPr>
        <w:t xml:space="preserve"> </w:t>
      </w:r>
      <w:r w:rsidR="00D976BC" w:rsidRPr="00984881">
        <w:rPr>
          <w:rFonts w:hint="cs"/>
          <w:sz w:val="28"/>
          <w:szCs w:val="28"/>
          <w:rtl/>
        </w:rPr>
        <w:t>ﺗﻨﻬﺎ</w:t>
      </w:r>
      <w:r w:rsidR="00D976BC" w:rsidRPr="00984881">
        <w:rPr>
          <w:sz w:val="28"/>
          <w:szCs w:val="28"/>
          <w:rtl/>
        </w:rPr>
        <w:t xml:space="preserve"> </w:t>
      </w:r>
      <w:r w:rsidR="00D976BC" w:rsidRPr="00984881">
        <w:rPr>
          <w:rFonts w:hint="cs"/>
          <w:sz w:val="28"/>
          <w:szCs w:val="28"/>
          <w:rtl/>
        </w:rPr>
        <w:t>ﻃﺮﻓﺪﺍﺭﻯ</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ﺍﻃﺎﻋﺖ</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ﺍﻭﻟﻴﺎﻯ</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ﻭﺧﺪﺍﻭﻧﺪ</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ﺩﺍﺭﻧﺪ</w:t>
      </w:r>
      <w:r w:rsidR="00BD77AA">
        <w:rPr>
          <w:sz w:val="28"/>
          <w:szCs w:val="28"/>
          <w:rtl/>
        </w:rPr>
        <w:t xml:space="preserve">. </w:t>
      </w:r>
      <w:r w:rsidR="00D976BC" w:rsidRPr="00984881">
        <w:rPr>
          <w:rFonts w:hint="cs"/>
          <w:sz w:val="28"/>
          <w:szCs w:val="28"/>
          <w:rtl/>
        </w:rPr>
        <w:t>ﺩﺭ</w:t>
      </w:r>
      <w:r>
        <w:rPr>
          <w:sz w:val="28"/>
          <w:szCs w:val="28"/>
          <w:rtl/>
        </w:rPr>
        <w:t xml:space="preserve"> </w:t>
      </w:r>
      <w:r w:rsidR="00D976BC" w:rsidRPr="00984881">
        <w:rPr>
          <w:rFonts w:hint="cs"/>
          <w:sz w:val="28"/>
          <w:szCs w:val="28"/>
          <w:rtl/>
        </w:rPr>
        <w:t>ﺩﻳﮕﺮﺍﻥ ﺳﺮﻧﻮﺷﺘﻬﺎ</w:t>
      </w:r>
      <w:r w:rsidR="00D976BC" w:rsidRPr="00984881">
        <w:rPr>
          <w:sz w:val="28"/>
          <w:szCs w:val="28"/>
          <w:rtl/>
        </w:rPr>
        <w:t xml:space="preserve"> </w:t>
      </w:r>
      <w:r w:rsidR="00D976BC" w:rsidRPr="00984881">
        <w:rPr>
          <w:rFonts w:hint="cs"/>
          <w:sz w:val="28"/>
          <w:szCs w:val="28"/>
          <w:rtl/>
        </w:rPr>
        <w:t>ﺑﻠﺎﻳﺎﻯ</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ﻭﺟﻮﺩ</w:t>
      </w:r>
      <w:r w:rsidR="00D976BC" w:rsidRPr="00984881">
        <w:rPr>
          <w:sz w:val="28"/>
          <w:szCs w:val="28"/>
          <w:rtl/>
        </w:rPr>
        <w:t xml:space="preserve"> </w:t>
      </w:r>
      <w:r w:rsidR="00D976BC" w:rsidRPr="00984881">
        <w:rPr>
          <w:rFonts w:hint="cs"/>
          <w:sz w:val="28"/>
          <w:szCs w:val="28"/>
          <w:rtl/>
        </w:rPr>
        <w:t>ﻧﺪﺍﺭﺩ</w:t>
      </w:r>
      <w:r w:rsidR="00BD77AA">
        <w:rPr>
          <w:sz w:val="28"/>
          <w:szCs w:val="28"/>
          <w:rtl/>
        </w:rPr>
        <w:t xml:space="preserve">. </w:t>
      </w:r>
      <w:r w:rsidR="00D976BC" w:rsidRPr="00984881">
        <w:rPr>
          <w:rFonts w:hint="cs"/>
          <w:sz w:val="28"/>
          <w:szCs w:val="28"/>
          <w:rtl/>
        </w:rPr>
        <w:t>ﻭﺍﮔﺮ</w:t>
      </w:r>
      <w:r w:rsidR="00D976BC" w:rsidRPr="00984881">
        <w:rPr>
          <w:sz w:val="28"/>
          <w:szCs w:val="28"/>
          <w:rtl/>
        </w:rPr>
        <w:t xml:space="preserve"> </w:t>
      </w:r>
      <w:r w:rsidR="00D976BC" w:rsidRPr="00984881">
        <w:rPr>
          <w:rFonts w:hint="cs"/>
          <w:sz w:val="28"/>
          <w:szCs w:val="28"/>
          <w:rtl/>
        </w:rPr>
        <w:t>ﺑﺎﺷﺪ</w:t>
      </w:r>
      <w:r>
        <w:rPr>
          <w:sz w:val="28"/>
          <w:szCs w:val="28"/>
          <w:rtl/>
        </w:rPr>
        <w:t xml:space="preserve"> </w:t>
      </w:r>
      <w:r w:rsidR="00D976BC" w:rsidRPr="00984881">
        <w:rPr>
          <w:rFonts w:hint="cs"/>
          <w:sz w:val="28"/>
          <w:szCs w:val="28"/>
          <w:rtl/>
        </w:rPr>
        <w:t>ﺍﻧﺴﺎﻥ</w:t>
      </w:r>
      <w:r>
        <w:rPr>
          <w:sz w:val="28"/>
          <w:szCs w:val="28"/>
          <w:rtl/>
        </w:rPr>
        <w:t xml:space="preserve"> </w:t>
      </w:r>
      <w:r w:rsidR="00D976BC" w:rsidRPr="00984881">
        <w:rPr>
          <w:rFonts w:hint="cs"/>
          <w:sz w:val="28"/>
          <w:szCs w:val="28"/>
          <w:rtl/>
        </w:rPr>
        <w:t>ﻣﻴﺘﻮﺍﻧﺪ</w:t>
      </w:r>
      <w:r w:rsidR="00BD77AA">
        <w:rPr>
          <w:sz w:val="28"/>
          <w:szCs w:val="28"/>
          <w:rtl/>
        </w:rPr>
        <w:t xml:space="preserve">، </w:t>
      </w:r>
      <w:r w:rsidR="00D976BC" w:rsidRPr="00984881">
        <w:rPr>
          <w:rFonts w:hint="cs"/>
          <w:sz w:val="28"/>
          <w:szCs w:val="28"/>
          <w:rtl/>
        </w:rPr>
        <w:t>ﺧﻮﺩﺭﺍ</w:t>
      </w:r>
      <w:r w:rsidR="00D976BC" w:rsidRPr="00984881">
        <w:rPr>
          <w:sz w:val="28"/>
          <w:szCs w:val="28"/>
          <w:rtl/>
        </w:rPr>
        <w:t xml:space="preserve"> </w:t>
      </w:r>
      <w:r w:rsidR="00D976BC" w:rsidRPr="00984881">
        <w:rPr>
          <w:rFonts w:hint="cs"/>
          <w:sz w:val="28"/>
          <w:szCs w:val="28"/>
          <w:rtl/>
        </w:rPr>
        <w:t>ﺍﺯ</w:t>
      </w:r>
      <w:r>
        <w:rPr>
          <w:sz w:val="28"/>
          <w:szCs w:val="28"/>
          <w:rtl/>
        </w:rPr>
        <w:t xml:space="preserve"> </w:t>
      </w:r>
      <w:r w:rsidR="00D976BC" w:rsidRPr="00984881">
        <w:rPr>
          <w:rFonts w:hint="cs"/>
          <w:sz w:val="28"/>
          <w:szCs w:val="28"/>
          <w:rtl/>
        </w:rPr>
        <w:t>ﺧﻄﺮﻯ ﺩﻭﺭ</w:t>
      </w:r>
      <w:r w:rsidR="00D976BC" w:rsidRPr="00984881">
        <w:rPr>
          <w:sz w:val="28"/>
          <w:szCs w:val="28"/>
          <w:rtl/>
        </w:rPr>
        <w:t xml:space="preserve"> </w:t>
      </w:r>
      <w:r w:rsidR="00D976BC" w:rsidRPr="00984881">
        <w:rPr>
          <w:rFonts w:hint="cs"/>
          <w:sz w:val="28"/>
          <w:szCs w:val="28"/>
          <w:rtl/>
        </w:rPr>
        <w:t>ﮐﻨﺪ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ﺑﻬﺮﻩﺍﻯ</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ﺑﻠﺎﺋی ﺒﺮﺍﻯﺘﺰﮐﻴﻪ</w:t>
      </w:r>
      <w:r w:rsidR="00D976BC" w:rsidRPr="00984881">
        <w:rPr>
          <w:sz w:val="28"/>
          <w:szCs w:val="28"/>
          <w:rtl/>
        </w:rPr>
        <w:t xml:space="preserve"> </w:t>
      </w:r>
      <w:r w:rsidR="00D976BC" w:rsidRPr="00984881">
        <w:rPr>
          <w:rFonts w:hint="cs"/>
          <w:sz w:val="28"/>
          <w:szCs w:val="28"/>
          <w:rtl/>
        </w:rPr>
        <w:t>ﻧﺪﺍﺭﺩ</w:t>
      </w:r>
      <w:r w:rsidR="00BD77AA">
        <w:rPr>
          <w:sz w:val="28"/>
          <w:szCs w:val="28"/>
          <w:rtl/>
        </w:rPr>
        <w:t xml:space="preserve">. </w:t>
      </w:r>
      <w:r w:rsidR="00D976BC" w:rsidRPr="00984881">
        <w:rPr>
          <w:rFonts w:hint="cs"/>
          <w:sz w:val="28"/>
          <w:szCs w:val="28"/>
          <w:rtl/>
        </w:rPr>
        <w:t>ﺑﻠﺎﻳﺎﻯ</w:t>
      </w:r>
      <w:r w:rsidR="00D976BC" w:rsidRPr="00984881">
        <w:rPr>
          <w:sz w:val="28"/>
          <w:szCs w:val="28"/>
          <w:rtl/>
        </w:rPr>
        <w:t xml:space="preserve"> </w:t>
      </w:r>
      <w:r w:rsidR="00D976BC" w:rsidRPr="00984881">
        <w:rPr>
          <w:rFonts w:hint="cs"/>
          <w:sz w:val="28"/>
          <w:szCs w:val="28"/>
          <w:rtl/>
        </w:rPr>
        <w:t>ﺳﺎﻟﮑﺎﻥ</w:t>
      </w:r>
      <w:r w:rsidR="00D976BC" w:rsidRPr="00984881">
        <w:rPr>
          <w:sz w:val="28"/>
          <w:szCs w:val="28"/>
          <w:rtl/>
        </w:rPr>
        <w:t xml:space="preserve"> </w:t>
      </w:r>
      <w:r w:rsidR="00D976BC" w:rsidRPr="00984881">
        <w:rPr>
          <w:rFonts w:hint="cs"/>
          <w:sz w:val="28"/>
          <w:szCs w:val="28"/>
          <w:rtl/>
        </w:rPr>
        <w:t>ﻧﻮﻉ</w:t>
      </w:r>
      <w:r w:rsidR="00D976BC" w:rsidRPr="00984881">
        <w:rPr>
          <w:sz w:val="28"/>
          <w:szCs w:val="28"/>
          <w:rtl/>
        </w:rPr>
        <w:t xml:space="preserve"> </w:t>
      </w:r>
      <w:r w:rsidR="00D976BC" w:rsidRPr="00984881">
        <w:rPr>
          <w:rFonts w:hint="cs"/>
          <w:sz w:val="28"/>
          <w:szCs w:val="28"/>
          <w:rtl/>
        </w:rPr>
        <w:t>ﺟﺴﻤﻰ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ﺭﺳﻴﺪﻩ ﺍﺯ</w:t>
      </w:r>
      <w:r w:rsidR="00D976BC" w:rsidRPr="00984881">
        <w:rPr>
          <w:sz w:val="28"/>
          <w:szCs w:val="28"/>
          <w:rtl/>
        </w:rPr>
        <w:t xml:space="preserve"> </w:t>
      </w:r>
      <w:r w:rsidR="00D976BC" w:rsidRPr="00984881">
        <w:rPr>
          <w:rFonts w:hint="cs"/>
          <w:sz w:val="28"/>
          <w:szCs w:val="28"/>
          <w:rtl/>
        </w:rPr>
        <w:t>ﺧﺎﺭﺝ</w:t>
      </w:r>
      <w:r w:rsidR="00D976BC" w:rsidRPr="00984881">
        <w:rPr>
          <w:sz w:val="28"/>
          <w:szCs w:val="28"/>
          <w:rtl/>
        </w:rPr>
        <w:t xml:space="preserve"> </w:t>
      </w:r>
      <w:r w:rsidR="00D976BC" w:rsidRPr="00984881">
        <w:rPr>
          <w:rFonts w:hint="cs"/>
          <w:sz w:val="28"/>
          <w:szCs w:val="28"/>
          <w:rtl/>
        </w:rPr>
        <w:t>ﺑﺪﻥ</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ﻃﺒﻴﻌﺖ</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ﭼﻮﻥ</w:t>
      </w:r>
      <w:r w:rsidR="00D976BC" w:rsidRPr="00984881">
        <w:rPr>
          <w:sz w:val="28"/>
          <w:szCs w:val="28"/>
          <w:rtl/>
        </w:rPr>
        <w:t xml:space="preserve"> </w:t>
      </w:r>
      <w:r w:rsidR="00D976BC" w:rsidRPr="00984881">
        <w:rPr>
          <w:rFonts w:hint="cs"/>
          <w:sz w:val="28"/>
          <w:szCs w:val="28"/>
          <w:rtl/>
        </w:rPr>
        <w:t>ﺳﻘﻮﻁ</w:t>
      </w:r>
      <w:r>
        <w:rPr>
          <w:sz w:val="28"/>
          <w:szCs w:val="28"/>
          <w:rtl/>
        </w:rPr>
        <w:t xml:space="preserve"> </w:t>
      </w:r>
      <w:r w:rsidR="00D976BC" w:rsidRPr="00984881">
        <w:rPr>
          <w:rFonts w:hint="cs"/>
          <w:sz w:val="28"/>
          <w:szCs w:val="28"/>
          <w:rtl/>
        </w:rPr>
        <w:t>ﺳﻨﮓ</w:t>
      </w:r>
      <w:r w:rsidR="00D976BC" w:rsidRPr="00984881">
        <w:rPr>
          <w:sz w:val="28"/>
          <w:szCs w:val="28"/>
          <w:rtl/>
        </w:rPr>
        <w:t xml:space="preserve"> </w:t>
      </w:r>
      <w:r w:rsidR="00D976BC" w:rsidRPr="00984881">
        <w:rPr>
          <w:rFonts w:hint="cs"/>
          <w:sz w:val="28"/>
          <w:szCs w:val="28"/>
          <w:rtl/>
        </w:rPr>
        <w:t>ﺑﺮﺳﺮﺵ</w:t>
      </w:r>
      <w:r w:rsidR="00BD77AA">
        <w:rPr>
          <w:sz w:val="28"/>
          <w:szCs w:val="28"/>
          <w:rtl/>
        </w:rPr>
        <w:t xml:space="preserve">. </w:t>
      </w:r>
      <w:r w:rsidR="00D976BC" w:rsidRPr="00984881">
        <w:rPr>
          <w:rFonts w:hint="cs"/>
          <w:sz w:val="28"/>
          <w:szCs w:val="28"/>
          <w:rtl/>
        </w:rPr>
        <w:t>ﺑﻠﮑﻪ</w:t>
      </w:r>
      <w:r w:rsidR="00D976BC" w:rsidRPr="00984881">
        <w:rPr>
          <w:sz w:val="28"/>
          <w:szCs w:val="28"/>
          <w:rtl/>
        </w:rPr>
        <w:t xml:space="preserve"> </w:t>
      </w:r>
      <w:r w:rsidR="00D976BC" w:rsidRPr="00984881">
        <w:rPr>
          <w:rFonts w:hint="cs"/>
          <w:sz w:val="28"/>
          <w:szCs w:val="28"/>
          <w:rtl/>
        </w:rPr>
        <w:t>ﺑﻠﺎﻳﺎﻯ</w:t>
      </w:r>
      <w:r w:rsidR="00D976BC" w:rsidRPr="00984881">
        <w:rPr>
          <w:sz w:val="28"/>
          <w:szCs w:val="28"/>
          <w:rtl/>
        </w:rPr>
        <w:t xml:space="preserve"> </w:t>
      </w:r>
      <w:r w:rsidR="00D976BC" w:rsidRPr="00984881">
        <w:rPr>
          <w:rFonts w:hint="cs"/>
          <w:sz w:val="28"/>
          <w:szCs w:val="28"/>
          <w:rtl/>
        </w:rPr>
        <w:t>ﺩﺭﻭﻧﻰ</w:t>
      </w:r>
      <w:r w:rsidR="00D976BC" w:rsidRPr="00984881">
        <w:rPr>
          <w:sz w:val="28"/>
          <w:szCs w:val="28"/>
          <w:rtl/>
        </w:rPr>
        <w:t xml:space="preserve"> </w:t>
      </w:r>
      <w:r w:rsidR="00D976BC" w:rsidRPr="00984881">
        <w:rPr>
          <w:rFonts w:hint="cs"/>
          <w:sz w:val="28"/>
          <w:szCs w:val="28"/>
          <w:rtl/>
        </w:rPr>
        <w:t>ﺭﻭﺍﻥ ﺳﺎﻟﻚ</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ﺧﻄﺮﻧﺎﻙ</w:t>
      </w:r>
      <w:r w:rsidR="00D976BC" w:rsidRPr="00984881">
        <w:rPr>
          <w:sz w:val="28"/>
          <w:szCs w:val="28"/>
          <w:rtl/>
        </w:rPr>
        <w:t xml:space="preserve"> </w:t>
      </w:r>
      <w:r w:rsidR="00D976BC" w:rsidRPr="00984881">
        <w:rPr>
          <w:rFonts w:hint="cs"/>
          <w:sz w:val="28"/>
          <w:szCs w:val="28"/>
          <w:rtl/>
        </w:rPr>
        <w:t>ﻣﻴﺒﺎﺷﺪ</w:t>
      </w:r>
      <w:r w:rsidR="00BD77AA">
        <w:rPr>
          <w:sz w:val="28"/>
          <w:szCs w:val="28"/>
          <w:rtl/>
        </w:rPr>
        <w:t xml:space="preserve">. </w:t>
      </w:r>
      <w:r w:rsidR="00D976BC" w:rsidRPr="00984881">
        <w:rPr>
          <w:rFonts w:hint="cs"/>
          <w:sz w:val="28"/>
          <w:szCs w:val="28"/>
          <w:rtl/>
        </w:rPr>
        <w:t>ﭼﻮﻥ</w:t>
      </w:r>
      <w:r w:rsidR="00D976BC" w:rsidRPr="00984881">
        <w:rPr>
          <w:sz w:val="28"/>
          <w:szCs w:val="28"/>
          <w:rtl/>
        </w:rPr>
        <w:t xml:space="preserve"> </w:t>
      </w:r>
      <w:r w:rsidR="00D976BC" w:rsidRPr="00984881">
        <w:rPr>
          <w:rFonts w:hint="cs"/>
          <w:sz w:val="28"/>
          <w:szCs w:val="28"/>
          <w:rtl/>
        </w:rPr>
        <w:t>ﺃﻓﮑﺎﺭ</w:t>
      </w:r>
      <w:r w:rsidR="00D976BC" w:rsidRPr="00984881">
        <w:rPr>
          <w:sz w:val="28"/>
          <w:szCs w:val="28"/>
          <w:rtl/>
        </w:rPr>
        <w:t xml:space="preserve"> </w:t>
      </w:r>
      <w:r w:rsidR="00D976BC" w:rsidRPr="00984881">
        <w:rPr>
          <w:rFonts w:hint="cs"/>
          <w:sz w:val="28"/>
          <w:szCs w:val="28"/>
          <w:rtl/>
        </w:rPr>
        <w:t>ﻧﺎ</w:t>
      </w:r>
      <w:r w:rsidR="00D976BC" w:rsidRPr="00984881">
        <w:rPr>
          <w:sz w:val="28"/>
          <w:szCs w:val="28"/>
          <w:rtl/>
        </w:rPr>
        <w:t xml:space="preserve"> </w:t>
      </w:r>
      <w:r w:rsidR="00D976BC" w:rsidRPr="00984881">
        <w:rPr>
          <w:rFonts w:hint="cs"/>
          <w:sz w:val="28"/>
          <w:szCs w:val="28"/>
          <w:rtl/>
        </w:rPr>
        <w:t>ﺍﻣﻴﺪ</w:t>
      </w:r>
      <w:r>
        <w:rPr>
          <w:sz w:val="28"/>
          <w:szCs w:val="28"/>
          <w:rtl/>
        </w:rPr>
        <w:t xml:space="preserve"> </w:t>
      </w:r>
      <w:r w:rsidR="00D976BC" w:rsidRPr="00984881">
        <w:rPr>
          <w:rFonts w:hint="cs"/>
          <w:sz w:val="28"/>
          <w:szCs w:val="28"/>
          <w:rtl/>
        </w:rPr>
        <w:t>ﮐﻨﻨﺪﻩ</w:t>
      </w:r>
      <w:r w:rsidR="00D976BC" w:rsidRPr="00984881">
        <w:rPr>
          <w:sz w:val="28"/>
          <w:szCs w:val="28"/>
          <w:rtl/>
        </w:rPr>
        <w:t xml:space="preserve"> </w:t>
      </w:r>
      <w:r w:rsidR="00D976BC" w:rsidRPr="00984881">
        <w:rPr>
          <w:rFonts w:hint="cs"/>
          <w:sz w:val="28"/>
          <w:szCs w:val="28"/>
          <w:rtl/>
        </w:rPr>
        <w:t>ﻧﻔس</w:t>
      </w:r>
      <w:r>
        <w:rPr>
          <w:rFonts w:hint="cs"/>
          <w:sz w:val="28"/>
          <w:szCs w:val="28"/>
          <w:rtl/>
        </w:rPr>
        <w:t xml:space="preserve"> </w:t>
      </w:r>
      <w:r w:rsidR="00D976BC" w:rsidRPr="00984881">
        <w:rPr>
          <w:rFonts w:hint="cs"/>
          <w:sz w:val="28"/>
          <w:szCs w:val="28"/>
          <w:rtl/>
        </w:rPr>
        <w:t>ﺍﻣّﺎﺭﻩ</w:t>
      </w:r>
      <w:r w:rsidR="00D976BC" w:rsidRPr="00984881">
        <w:rPr>
          <w:sz w:val="28"/>
          <w:szCs w:val="28"/>
          <w:rtl/>
        </w:rPr>
        <w:t xml:space="preserve"> </w:t>
      </w:r>
      <w:r w:rsidR="00D976BC" w:rsidRPr="00984881">
        <w:rPr>
          <w:rFonts w:hint="cs"/>
          <w:sz w:val="28"/>
          <w:szCs w:val="28"/>
          <w:rtl/>
        </w:rPr>
        <w:t>ﺳﺎﻟﻚ</w:t>
      </w:r>
      <w:r w:rsidR="00BD77AA">
        <w:rPr>
          <w:sz w:val="28"/>
          <w:szCs w:val="28"/>
          <w:rtl/>
        </w:rPr>
        <w:t xml:space="preserve">، </w:t>
      </w:r>
      <w:r w:rsidR="00D976BC" w:rsidRPr="00984881">
        <w:rPr>
          <w:rFonts w:hint="cs"/>
          <w:sz w:val="28"/>
          <w:szCs w:val="28"/>
          <w:rtl/>
        </w:rPr>
        <w:t>ﻭ ﻳﺎ</w:t>
      </w:r>
      <w:r w:rsidR="00D976BC" w:rsidRPr="00984881">
        <w:rPr>
          <w:sz w:val="28"/>
          <w:szCs w:val="28"/>
          <w:rtl/>
        </w:rPr>
        <w:t xml:space="preserve"> </w:t>
      </w:r>
      <w:r w:rsidR="00D976BC" w:rsidRPr="00984881">
        <w:rPr>
          <w:rFonts w:hint="cs"/>
          <w:sz w:val="28"/>
          <w:szCs w:val="28"/>
          <w:rtl/>
        </w:rPr>
        <w:t>ﺗﺤﺮﻳﻚ</w:t>
      </w:r>
      <w:r w:rsidR="00D976BC" w:rsidRPr="00984881">
        <w:rPr>
          <w:sz w:val="28"/>
          <w:szCs w:val="28"/>
          <w:rtl/>
        </w:rPr>
        <w:t xml:space="preserve"> </w:t>
      </w:r>
      <w:r w:rsidR="00D976BC" w:rsidRPr="00984881">
        <w:rPr>
          <w:rFonts w:hint="cs"/>
          <w:sz w:val="28"/>
          <w:szCs w:val="28"/>
          <w:rtl/>
        </w:rPr>
        <w:t>ﻫﻮﺳﻬﺎﻯ</w:t>
      </w:r>
      <w:r w:rsidR="00D976BC" w:rsidRPr="00984881">
        <w:rPr>
          <w:sz w:val="28"/>
          <w:szCs w:val="28"/>
          <w:rtl/>
        </w:rPr>
        <w:t xml:space="preserve"> </w:t>
      </w:r>
      <w:r w:rsidR="00D976BC" w:rsidRPr="00984881">
        <w:rPr>
          <w:rFonts w:hint="cs"/>
          <w:sz w:val="28"/>
          <w:szCs w:val="28"/>
          <w:rtl/>
        </w:rPr>
        <w:t>ﺷﻴﻄﺎﻧﻰ</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lastRenderedPageBreak/>
        <w:t>ﻫﺠﻮﻡ</w:t>
      </w:r>
      <w:r w:rsidR="00D976BC" w:rsidRPr="00984881">
        <w:rPr>
          <w:sz w:val="28"/>
          <w:szCs w:val="28"/>
          <w:rtl/>
        </w:rPr>
        <w:t xml:space="preserve"> </w:t>
      </w:r>
      <w:r w:rsidR="00D976BC" w:rsidRPr="00984881">
        <w:rPr>
          <w:rFonts w:hint="cs"/>
          <w:sz w:val="28"/>
          <w:szCs w:val="28"/>
          <w:rtl/>
        </w:rPr>
        <w:t>ﺍﻓﮑﺎﺭ</w:t>
      </w:r>
      <w:r w:rsidR="00D976BC" w:rsidRPr="00984881">
        <w:rPr>
          <w:sz w:val="28"/>
          <w:szCs w:val="28"/>
          <w:rtl/>
        </w:rPr>
        <w:t xml:space="preserve"> </w:t>
      </w:r>
      <w:r w:rsidR="00D976BC" w:rsidRPr="00984881">
        <w:rPr>
          <w:rFonts w:hint="cs"/>
          <w:sz w:val="28"/>
          <w:szCs w:val="28"/>
          <w:rtl/>
        </w:rPr>
        <w:t>ﺑﺎﻃﻞ</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ﻗﺸﺮﻯ</w:t>
      </w:r>
      <w:r w:rsidR="00D976BC" w:rsidRPr="00984881">
        <w:rPr>
          <w:sz w:val="28"/>
          <w:szCs w:val="28"/>
          <w:rtl/>
        </w:rPr>
        <w:t xml:space="preserve"> </w:t>
      </w:r>
      <w:r w:rsidR="00D976BC" w:rsidRPr="00984881">
        <w:rPr>
          <w:rFonts w:hint="cs"/>
          <w:sz w:val="28"/>
          <w:szCs w:val="28"/>
          <w:rtl/>
        </w:rPr>
        <w:t>ﻣﺬﻫﺒﻰ</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ﻗﺒﻠﺎ</w:t>
      </w:r>
      <w:r>
        <w:rPr>
          <w:sz w:val="28"/>
          <w:szCs w:val="28"/>
          <w:rtl/>
        </w:rPr>
        <w:t xml:space="preserve"> </w:t>
      </w:r>
      <w:r w:rsidR="00D976BC" w:rsidRPr="00984881">
        <w:rPr>
          <w:rFonts w:hint="cs"/>
          <w:sz w:val="28"/>
          <w:szCs w:val="28"/>
          <w:rtl/>
        </w:rPr>
        <w:t>ﺩﺍﺷﺘﻪ</w:t>
      </w:r>
      <w:r w:rsidR="00BD77AA">
        <w:rPr>
          <w:sz w:val="28"/>
          <w:szCs w:val="28"/>
          <w:rtl/>
        </w:rPr>
        <w:t xml:space="preserve">. </w:t>
      </w:r>
      <w:r w:rsidR="00D976BC" w:rsidRPr="00984881">
        <w:rPr>
          <w:rFonts w:hint="cs"/>
          <w:sz w:val="28"/>
          <w:szCs w:val="28"/>
          <w:rtl/>
        </w:rPr>
        <w:t>ﻭﺑﻠﺎﻳﺎﻯ</w:t>
      </w:r>
      <w:r w:rsidR="00D976BC" w:rsidRPr="00984881">
        <w:rPr>
          <w:sz w:val="28"/>
          <w:szCs w:val="28"/>
          <w:rtl/>
        </w:rPr>
        <w:t xml:space="preserve"> </w:t>
      </w:r>
      <w:r w:rsidR="00D976BC" w:rsidRPr="00984881">
        <w:rPr>
          <w:rFonts w:hint="cs"/>
          <w:sz w:val="28"/>
          <w:szCs w:val="28"/>
          <w:rtl/>
        </w:rPr>
        <w:t>ﺩﺍﺧﻠﻰ</w:t>
      </w:r>
      <w:r w:rsidR="00D976BC" w:rsidRPr="00984881">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ﻣﻴﺒﺎﺷﻨﺪ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ﺗﻨﻬﺎ</w:t>
      </w:r>
      <w:r w:rsidR="00D976BC" w:rsidRPr="00984881">
        <w:rPr>
          <w:sz w:val="28"/>
          <w:szCs w:val="28"/>
          <w:rtl/>
        </w:rPr>
        <w:t xml:space="preserve"> </w:t>
      </w:r>
      <w:r w:rsidR="00D976BC" w:rsidRPr="00984881">
        <w:rPr>
          <w:rFonts w:hint="cs"/>
          <w:sz w:val="28"/>
          <w:szCs w:val="28"/>
          <w:rtl/>
        </w:rPr>
        <w:t>ﺧﺪﺍﻭﻧﺪ</w:t>
      </w:r>
      <w:r w:rsidR="00D976BC" w:rsidRPr="00984881">
        <w:rPr>
          <w:sz w:val="28"/>
          <w:szCs w:val="28"/>
          <w:rtl/>
        </w:rPr>
        <w:t xml:space="preserve"> </w:t>
      </w:r>
      <w:r w:rsidR="00D976BC" w:rsidRPr="00984881">
        <w:rPr>
          <w:rFonts w:hint="cs"/>
          <w:sz w:val="28"/>
          <w:szCs w:val="28"/>
          <w:rtl/>
        </w:rPr>
        <w:t>ﻭﻣﺮﺍﺗﺐ</w:t>
      </w:r>
      <w:r w:rsidR="00D976BC" w:rsidRPr="00984881">
        <w:rPr>
          <w:sz w:val="28"/>
          <w:szCs w:val="28"/>
          <w:rtl/>
        </w:rPr>
        <w:t xml:space="preserve"> </w:t>
      </w:r>
      <w:r w:rsidR="00D976BC" w:rsidRPr="00984881">
        <w:rPr>
          <w:rFonts w:hint="cs"/>
          <w:sz w:val="28"/>
          <w:szCs w:val="28"/>
          <w:rtl/>
        </w:rPr>
        <w:t>ﻣﺪﺑّﺮ</w:t>
      </w:r>
      <w:r w:rsidR="00D976BC" w:rsidRPr="00984881">
        <w:rPr>
          <w:sz w:val="28"/>
          <w:szCs w:val="28"/>
          <w:rtl/>
        </w:rPr>
        <w:t xml:space="preserve"> </w:t>
      </w:r>
      <w:r w:rsidR="00D976BC" w:rsidRPr="00984881">
        <w:rPr>
          <w:rFonts w:hint="cs"/>
          <w:sz w:val="28"/>
          <w:szCs w:val="28"/>
          <w:rtl/>
        </w:rPr>
        <w:t>ﺭﻭﺍﻥ</w:t>
      </w:r>
      <w:r w:rsidR="00D976BC" w:rsidRPr="00984881">
        <w:rPr>
          <w:sz w:val="28"/>
          <w:szCs w:val="28"/>
          <w:rtl/>
        </w:rPr>
        <w:t xml:space="preserve"> </w:t>
      </w:r>
      <w:r w:rsidR="00D976BC" w:rsidRPr="00984881">
        <w:rPr>
          <w:rFonts w:hint="cs"/>
          <w:sz w:val="28"/>
          <w:szCs w:val="28"/>
          <w:rtl/>
        </w:rPr>
        <w:t>ﺳﺎﻟﻚ</w:t>
      </w:r>
      <w:r w:rsidR="00BD77AA">
        <w:rPr>
          <w:sz w:val="28"/>
          <w:szCs w:val="28"/>
          <w:rtl/>
        </w:rPr>
        <w:t xml:space="preserve">، </w:t>
      </w:r>
      <w:r w:rsidR="00D976BC" w:rsidRPr="00984881">
        <w:rPr>
          <w:rFonts w:hint="cs"/>
          <w:sz w:val="28"/>
          <w:szCs w:val="28"/>
          <w:rtl/>
        </w:rPr>
        <w:t>ﻣﻤﮑﻥ اﺳﺖ</w:t>
      </w:r>
      <w:r w:rsidR="00D976BC" w:rsidRPr="00984881">
        <w:rPr>
          <w:sz w:val="28"/>
          <w:szCs w:val="28"/>
          <w:rtl/>
        </w:rPr>
        <w:t xml:space="preserve"> </w:t>
      </w:r>
      <w:r w:rsidR="00D976BC" w:rsidRPr="00984881">
        <w:rPr>
          <w:rFonts w:hint="cs"/>
          <w:sz w:val="28"/>
          <w:szCs w:val="28"/>
          <w:rtl/>
        </w:rPr>
        <w:t>ﺁﻧﻬﺎ</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ﺑﺮ</w:t>
      </w:r>
      <w:r w:rsidR="00D976BC" w:rsidRPr="00984881">
        <w:rPr>
          <w:sz w:val="28"/>
          <w:szCs w:val="28"/>
          <w:rtl/>
        </w:rPr>
        <w:t xml:space="preserve"> </w:t>
      </w:r>
      <w:r w:rsidR="00D976BC" w:rsidRPr="00984881">
        <w:rPr>
          <w:rFonts w:hint="cs"/>
          <w:sz w:val="28"/>
          <w:szCs w:val="28"/>
          <w:rtl/>
        </w:rPr>
        <w:t>ﻃﺮﻑ</w:t>
      </w:r>
      <w:r w:rsidR="00D976BC" w:rsidRPr="00984881">
        <w:rPr>
          <w:sz w:val="28"/>
          <w:szCs w:val="28"/>
          <w:rtl/>
        </w:rPr>
        <w:t xml:space="preserve"> </w:t>
      </w:r>
      <w:r w:rsidR="00D976BC" w:rsidRPr="00984881">
        <w:rPr>
          <w:rFonts w:hint="cs"/>
          <w:sz w:val="28"/>
          <w:szCs w:val="28"/>
          <w:rtl/>
        </w:rPr>
        <w:t>ﮐﻨﻨﺪ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ﻫﺮﭼﻪ</w:t>
      </w:r>
      <w:r>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ﺗﻮﺟّﻪ</w:t>
      </w:r>
      <w:r w:rsidR="00D976BC" w:rsidRPr="00984881">
        <w:rPr>
          <w:sz w:val="28"/>
          <w:szCs w:val="28"/>
          <w:rtl/>
        </w:rPr>
        <w:t xml:space="preserve"> </w:t>
      </w:r>
      <w:r w:rsidR="00D976BC" w:rsidRPr="00984881">
        <w:rPr>
          <w:rFonts w:hint="cs"/>
          <w:sz w:val="28"/>
          <w:szCs w:val="28"/>
          <w:rtl/>
        </w:rPr>
        <w:t>ﺑﻴﺸﺘﺮ</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ﻋﺎﺷﻘﺎﻧﻪ</w:t>
      </w:r>
      <w:r w:rsidR="00D976BC" w:rsidRPr="00984881">
        <w:rPr>
          <w:sz w:val="28"/>
          <w:szCs w:val="28"/>
          <w:rtl/>
        </w:rPr>
        <w:t xml:space="preserve"> </w:t>
      </w:r>
      <w:r w:rsidR="00D976BC" w:rsidRPr="00984881">
        <w:rPr>
          <w:rFonts w:hint="cs"/>
          <w:sz w:val="28"/>
          <w:szCs w:val="28"/>
          <w:rtl/>
        </w:rPr>
        <w:t>ﺗﺮ</w:t>
      </w:r>
      <w:r w:rsidR="00D976BC" w:rsidRPr="00984881">
        <w:rPr>
          <w:sz w:val="28"/>
          <w:szCs w:val="28"/>
          <w:rtl/>
        </w:rPr>
        <w:t xml:space="preserve"> </w:t>
      </w:r>
      <w:r w:rsidR="00D976BC" w:rsidRPr="00984881">
        <w:rPr>
          <w:rFonts w:hint="cs"/>
          <w:sz w:val="28"/>
          <w:szCs w:val="28"/>
          <w:rtl/>
        </w:rPr>
        <w:t>ﻭ ﺻﺎﺩﻗﺎﻧﻪ</w:t>
      </w:r>
      <w:r w:rsidR="00D976BC" w:rsidRPr="00984881">
        <w:rPr>
          <w:sz w:val="28"/>
          <w:szCs w:val="28"/>
          <w:rtl/>
        </w:rPr>
        <w:t xml:space="preserve"> </w:t>
      </w:r>
      <w:r w:rsidR="00D976BC" w:rsidRPr="00984881">
        <w:rPr>
          <w:rFonts w:hint="cs"/>
          <w:sz w:val="28"/>
          <w:szCs w:val="28"/>
          <w:rtl/>
        </w:rPr>
        <w:t>ﺗﺮ</w:t>
      </w:r>
      <w:r w:rsidR="00BD77AA">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9915B2" w:rsidRPr="00984881">
        <w:rPr>
          <w:rFonts w:hint="cs"/>
          <w:sz w:val="28"/>
          <w:szCs w:val="28"/>
          <w:rtl/>
        </w:rPr>
        <w:t>فر</w:t>
      </w:r>
      <w:r w:rsidR="00D976BC" w:rsidRPr="00984881">
        <w:rPr>
          <w:rFonts w:hint="cs"/>
          <w:sz w:val="28"/>
          <w:szCs w:val="28"/>
          <w:rtl/>
        </w:rPr>
        <w:t>ﺍﻕ</w:t>
      </w:r>
      <w:r w:rsidR="00D976BC" w:rsidRPr="00984881">
        <w:rPr>
          <w:sz w:val="28"/>
          <w:szCs w:val="28"/>
          <w:rtl/>
        </w:rPr>
        <w:t xml:space="preserve"> </w:t>
      </w:r>
      <w:r w:rsidR="00D976BC" w:rsidRPr="00984881">
        <w:rPr>
          <w:rFonts w:hint="cs"/>
          <w:sz w:val="28"/>
          <w:szCs w:val="28"/>
          <w:rtl/>
        </w:rPr>
        <w:t>ﺍﻭ</w:t>
      </w:r>
      <w:r w:rsidR="00D976BC" w:rsidRPr="00984881">
        <w:rPr>
          <w:sz w:val="28"/>
          <w:szCs w:val="28"/>
          <w:rtl/>
        </w:rPr>
        <w:t xml:space="preserve"> </w:t>
      </w:r>
      <w:r w:rsidR="00D976BC" w:rsidRPr="00984881">
        <w:rPr>
          <w:rFonts w:hint="cs"/>
          <w:sz w:val="28"/>
          <w:szCs w:val="28"/>
          <w:rtl/>
        </w:rPr>
        <w:t>ﺑﺎﺷﺪ</w:t>
      </w:r>
      <w:r w:rsidR="00BD77AA">
        <w:rPr>
          <w:sz w:val="28"/>
          <w:szCs w:val="28"/>
          <w:rtl/>
        </w:rPr>
        <w:t xml:space="preserve">، </w:t>
      </w:r>
      <w:r w:rsidR="00D976BC" w:rsidRPr="00984881">
        <w:rPr>
          <w:rFonts w:hint="cs"/>
          <w:sz w:val="28"/>
          <w:szCs w:val="28"/>
          <w:rtl/>
        </w:rPr>
        <w:t>ﻣﺤﻔﻮﻅ</w:t>
      </w:r>
      <w:r>
        <w:rPr>
          <w:sz w:val="28"/>
          <w:szCs w:val="28"/>
          <w:rtl/>
        </w:rPr>
        <w:t xml:space="preserve"> </w:t>
      </w:r>
      <w:r w:rsidR="00D976BC" w:rsidRPr="00984881">
        <w:rPr>
          <w:rFonts w:hint="cs"/>
          <w:sz w:val="28"/>
          <w:szCs w:val="28"/>
          <w:rtl/>
        </w:rPr>
        <w:t>ﺗﺮ</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ﺑﻠﺎﻳﺎ</w:t>
      </w:r>
      <w:r w:rsidR="00D976BC" w:rsidRPr="00984881">
        <w:rPr>
          <w:sz w:val="28"/>
          <w:szCs w:val="28"/>
          <w:rtl/>
        </w:rPr>
        <w:t xml:space="preserve"> </w:t>
      </w:r>
      <w:r w:rsidR="00D976BC" w:rsidRPr="00984881">
        <w:rPr>
          <w:rFonts w:hint="cs"/>
          <w:sz w:val="28"/>
          <w:szCs w:val="28"/>
          <w:rtl/>
        </w:rPr>
        <w:t>ﻣﻴﺒﺎﺷﺪ</w:t>
      </w:r>
      <w:r w:rsidR="00BD77AA">
        <w:rPr>
          <w:sz w:val="28"/>
          <w:szCs w:val="28"/>
          <w:rtl/>
        </w:rPr>
        <w:t xml:space="preserve">. </w:t>
      </w:r>
      <w:r w:rsidR="00D976BC" w:rsidRPr="00984881">
        <w:rPr>
          <w:rFonts w:hint="cs"/>
          <w:sz w:val="28"/>
          <w:szCs w:val="28"/>
          <w:rtl/>
        </w:rPr>
        <w:t>ﻭﻋﺰﻟﺘﮕﺎﻩ ﺳﻠﻮﮐﻰ</w:t>
      </w:r>
      <w:r w:rsidR="00BD77AA">
        <w:rPr>
          <w:sz w:val="28"/>
          <w:szCs w:val="28"/>
          <w:rtl/>
        </w:rPr>
        <w:t xml:space="preserve">، </w:t>
      </w:r>
      <w:r w:rsidR="00D976BC" w:rsidRPr="00984881">
        <w:rPr>
          <w:rFonts w:hint="cs"/>
          <w:sz w:val="28"/>
          <w:szCs w:val="28"/>
          <w:rtl/>
        </w:rPr>
        <w:t>ﺑﻬﺘﺮﻳﻦ</w:t>
      </w:r>
      <w:r>
        <w:rPr>
          <w:sz w:val="28"/>
          <w:szCs w:val="28"/>
          <w:rtl/>
        </w:rPr>
        <w:t xml:space="preserve"> </w:t>
      </w:r>
      <w:r w:rsidR="009915B2" w:rsidRPr="00984881">
        <w:rPr>
          <w:rFonts w:hint="cs"/>
          <w:sz w:val="28"/>
          <w:szCs w:val="28"/>
          <w:rtl/>
        </w:rPr>
        <w:t>فر</w:t>
      </w:r>
      <w:r w:rsidR="00D976BC" w:rsidRPr="00984881">
        <w:rPr>
          <w:rFonts w:hint="cs"/>
          <w:sz w:val="28"/>
          <w:szCs w:val="28"/>
          <w:rtl/>
        </w:rPr>
        <w:t>ﺻﺖ</w:t>
      </w:r>
      <w:r>
        <w:rPr>
          <w:sz w:val="28"/>
          <w:szCs w:val="28"/>
          <w:rtl/>
        </w:rPr>
        <w:t xml:space="preserve"> </w:t>
      </w:r>
      <w:r w:rsidR="00D976BC" w:rsidRPr="00984881">
        <w:rPr>
          <w:rFonts w:hint="cs"/>
          <w:sz w:val="28"/>
          <w:szCs w:val="28"/>
          <w:rtl/>
        </w:rPr>
        <w:t>ﺩﻭﺭﻯ</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ﺑﻠﺎﻳﺎﻯ</w:t>
      </w:r>
      <w:r w:rsidR="00D976BC" w:rsidRPr="00984881">
        <w:rPr>
          <w:sz w:val="28"/>
          <w:szCs w:val="28"/>
          <w:rtl/>
        </w:rPr>
        <w:t xml:space="preserve"> </w:t>
      </w:r>
      <w:r w:rsidR="00D976BC" w:rsidRPr="00984881">
        <w:rPr>
          <w:rFonts w:hint="cs"/>
          <w:sz w:val="28"/>
          <w:szCs w:val="28"/>
          <w:rtl/>
        </w:rPr>
        <w:t>ﺩﺭﻭﻧﻰ</w:t>
      </w:r>
      <w:r w:rsidR="00D976BC" w:rsidRPr="00984881">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ﻣﻴﺒﺎﺷﺪ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ﺟﺎﻧﺐ</w:t>
      </w:r>
      <w:r w:rsidR="00D976BC" w:rsidRPr="00984881">
        <w:rPr>
          <w:sz w:val="28"/>
          <w:szCs w:val="28"/>
          <w:rtl/>
        </w:rPr>
        <w:t xml:space="preserve"> </w:t>
      </w:r>
      <w:r w:rsidR="00D976BC" w:rsidRPr="00984881">
        <w:rPr>
          <w:rFonts w:hint="cs"/>
          <w:sz w:val="28"/>
          <w:szCs w:val="28"/>
          <w:rtl/>
        </w:rPr>
        <w:t>ﺃﻫﻞ ﺍﻟﻠﻪ</w:t>
      </w:r>
      <w:r w:rsidR="00D976BC" w:rsidRPr="00984881">
        <w:rPr>
          <w:sz w:val="28"/>
          <w:szCs w:val="28"/>
          <w:rtl/>
        </w:rPr>
        <w:t xml:space="preserve"> </w:t>
      </w:r>
      <w:r w:rsidR="00D976BC" w:rsidRPr="00984881">
        <w:rPr>
          <w:rFonts w:hint="cs"/>
          <w:sz w:val="28"/>
          <w:szCs w:val="28"/>
          <w:rtl/>
        </w:rPr>
        <w:t>ﮔﺮﻓﺘﻦ</w:t>
      </w:r>
      <w:r w:rsidR="00BD77AA">
        <w:rPr>
          <w:sz w:val="28"/>
          <w:szCs w:val="28"/>
          <w:rtl/>
        </w:rPr>
        <w:t xml:space="preserve">، </w:t>
      </w:r>
      <w:r w:rsidR="00D976BC" w:rsidRPr="00984881">
        <w:rPr>
          <w:rFonts w:hint="cs"/>
          <w:sz w:val="28"/>
          <w:szCs w:val="28"/>
          <w:rtl/>
        </w:rPr>
        <w:t>ﺑﺎﻭﺭﻯ</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ﺍﻃﺎﻋﺖ</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ﻭﻟیّ اﻟﻬﻰ</w:t>
      </w:r>
      <w:r w:rsidR="00D976BC" w:rsidRPr="00984881">
        <w:rPr>
          <w:sz w:val="28"/>
          <w:szCs w:val="28"/>
          <w:rtl/>
        </w:rPr>
        <w:t xml:space="preserve"> </w:t>
      </w:r>
      <w:r w:rsidR="00D976BC" w:rsidRPr="00984881">
        <w:rPr>
          <w:rFonts w:hint="cs"/>
          <w:sz w:val="28"/>
          <w:szCs w:val="28"/>
          <w:rtl/>
        </w:rPr>
        <w:t>ﻣﻴﻴﺎﺷﺪ</w:t>
      </w:r>
      <w:r w:rsidR="00D976BC" w:rsidRPr="00984881">
        <w:rPr>
          <w:sz w:val="28"/>
          <w:szCs w:val="28"/>
          <w:rtl/>
        </w:rPr>
        <w:t xml:space="preserve"> </w:t>
      </w:r>
      <w:r w:rsidR="00D976BC" w:rsidRPr="00984881">
        <w:rPr>
          <w:rFonts w:hint="cs"/>
          <w:sz w:val="28"/>
          <w:szCs w:val="28"/>
          <w:rtl/>
        </w:rPr>
        <w:t>ﻭﺍﻟّﺎ</w:t>
      </w:r>
      <w:r w:rsidR="00D976BC" w:rsidRPr="00984881">
        <w:rPr>
          <w:sz w:val="28"/>
          <w:szCs w:val="28"/>
          <w:rtl/>
        </w:rPr>
        <w:t xml:space="preserve"> </w:t>
      </w:r>
      <w:r w:rsidR="00D976BC" w:rsidRPr="00984881">
        <w:rPr>
          <w:rFonts w:hint="cs"/>
          <w:sz w:val="28"/>
          <w:szCs w:val="28"/>
          <w:rtl/>
        </w:rPr>
        <w:t>ﺩﻳﮕﺮﺍﻥ</w:t>
      </w:r>
      <w:r w:rsidR="00D976BC" w:rsidRPr="00984881">
        <w:rPr>
          <w:sz w:val="28"/>
          <w:szCs w:val="28"/>
          <w:rtl/>
        </w:rPr>
        <w:t xml:space="preserve"> </w:t>
      </w:r>
      <w:r w:rsidR="00D976BC" w:rsidRPr="00984881">
        <w:rPr>
          <w:rFonts w:hint="cs"/>
          <w:sz w:val="28"/>
          <w:szCs w:val="28"/>
          <w:rtl/>
        </w:rPr>
        <w:t>ﺍﺟﺘﻨﺒﺎﺏ</w:t>
      </w:r>
      <w:r>
        <w:rPr>
          <w:sz w:val="28"/>
          <w:szCs w:val="28"/>
          <w:rtl/>
        </w:rPr>
        <w:t xml:space="preserve"> </w:t>
      </w:r>
      <w:r w:rsidR="00D976BC" w:rsidRPr="00984881">
        <w:rPr>
          <w:rFonts w:hint="cs"/>
          <w:sz w:val="28"/>
          <w:szCs w:val="28"/>
          <w:rtl/>
        </w:rPr>
        <w:t>ﺍﺯ ﺭﺍﻩ</w:t>
      </w:r>
      <w:r>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ﺧﻮﺍﺳﺘﻪ</w:t>
      </w:r>
      <w:r w:rsidR="00D976BC" w:rsidRPr="00984881">
        <w:rPr>
          <w:sz w:val="28"/>
          <w:szCs w:val="28"/>
          <w:rtl/>
        </w:rPr>
        <w:t xml:space="preserve"> </w:t>
      </w:r>
      <w:r w:rsidR="00D976BC" w:rsidRPr="00984881">
        <w:rPr>
          <w:rFonts w:hint="cs"/>
          <w:sz w:val="28"/>
          <w:szCs w:val="28"/>
          <w:rtl/>
        </w:rPr>
        <w:t>ﺧﺪﺍﻭﻧﺪ</w:t>
      </w:r>
      <w:r>
        <w:rPr>
          <w:sz w:val="28"/>
          <w:szCs w:val="28"/>
          <w:rtl/>
        </w:rPr>
        <w:t xml:space="preserve"> </w:t>
      </w:r>
      <w:r w:rsidR="00D976BC" w:rsidRPr="00984881">
        <w:rPr>
          <w:rFonts w:hint="cs"/>
          <w:sz w:val="28"/>
          <w:szCs w:val="28"/>
          <w:rtl/>
        </w:rPr>
        <w:t>ﺩﺍﺭﻧﺪ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ﺍﻳﻦ</w:t>
      </w:r>
      <w:r w:rsidR="00D976BC" w:rsidRPr="00984881">
        <w:rPr>
          <w:sz w:val="28"/>
          <w:szCs w:val="28"/>
          <w:rtl/>
        </w:rPr>
        <w:t xml:space="preserve"> </w:t>
      </w:r>
      <w:r w:rsidR="00D976BC" w:rsidRPr="00984881">
        <w:rPr>
          <w:rFonts w:hint="cs"/>
          <w:sz w:val="28"/>
          <w:szCs w:val="28"/>
          <w:rtl/>
        </w:rPr>
        <w:t>ﺩﻭﺭﻯ</w:t>
      </w:r>
      <w:r w:rsidR="00D976BC" w:rsidRPr="00984881">
        <w:rPr>
          <w:sz w:val="28"/>
          <w:szCs w:val="28"/>
          <w:rtl/>
        </w:rPr>
        <w:t xml:space="preserve"> </w:t>
      </w:r>
      <w:r w:rsidR="00D976BC" w:rsidRPr="00984881">
        <w:rPr>
          <w:rFonts w:hint="cs"/>
          <w:sz w:val="28"/>
          <w:szCs w:val="28"/>
          <w:rtl/>
        </w:rPr>
        <w:t>ﻫﻤﺎﻥ</w:t>
      </w:r>
      <w:r w:rsidR="00D976BC" w:rsidRPr="00984881">
        <w:rPr>
          <w:sz w:val="28"/>
          <w:szCs w:val="28"/>
          <w:rtl/>
        </w:rPr>
        <w:t xml:space="preserve"> </w:t>
      </w:r>
      <w:r w:rsidR="00D976BC" w:rsidRPr="00984881">
        <w:rPr>
          <w:rFonts w:hint="cs"/>
          <w:sz w:val="28"/>
          <w:szCs w:val="28"/>
          <w:rtl/>
        </w:rPr>
        <w:t>ﻣُﺠﻨِﺐ</w:t>
      </w:r>
      <w:r w:rsidR="00D976BC" w:rsidRPr="00984881">
        <w:rPr>
          <w:sz w:val="28"/>
          <w:szCs w:val="28"/>
          <w:rtl/>
        </w:rPr>
        <w:t xml:space="preserve"> </w:t>
      </w:r>
      <w:r w:rsidR="00D976BC" w:rsidRPr="00984881">
        <w:rPr>
          <w:rFonts w:hint="cs"/>
          <w:sz w:val="28"/>
          <w:szCs w:val="28"/>
          <w:rtl/>
        </w:rPr>
        <w:t>ﺷﺪﻥ</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ﮐﻨﺎﺭ</w:t>
      </w:r>
      <w:r w:rsidR="00D976BC" w:rsidRPr="00984881">
        <w:rPr>
          <w:sz w:val="28"/>
          <w:szCs w:val="28"/>
          <w:rtl/>
        </w:rPr>
        <w:t xml:space="preserve"> </w:t>
      </w:r>
      <w:r w:rsidR="00D976BC" w:rsidRPr="00984881">
        <w:rPr>
          <w:rFonts w:hint="cs"/>
          <w:sz w:val="28"/>
          <w:szCs w:val="28"/>
          <w:rtl/>
        </w:rPr>
        <w:t>ﮐﺸﻴﺪﻥ</w:t>
      </w:r>
      <w:r w:rsidR="00D976BC" w:rsidRPr="00984881">
        <w:rPr>
          <w:sz w:val="28"/>
          <w:szCs w:val="28"/>
          <w:rtl/>
        </w:rPr>
        <w:t xml:space="preserve"> </w:t>
      </w:r>
      <w:r w:rsidR="00D976BC" w:rsidRPr="00984881">
        <w:rPr>
          <w:rFonts w:hint="cs"/>
          <w:sz w:val="28"/>
          <w:szCs w:val="28"/>
          <w:rtl/>
        </w:rPr>
        <w:t>ﺍﺯ ﻭﻇﻴﻔﻪ</w:t>
      </w:r>
      <w:r>
        <w:rPr>
          <w:sz w:val="28"/>
          <w:szCs w:val="28"/>
          <w:rtl/>
        </w:rPr>
        <w:t xml:space="preserve"> </w:t>
      </w:r>
      <w:r w:rsidR="00D976BC" w:rsidRPr="00984881">
        <w:rPr>
          <w:rFonts w:hint="cs"/>
          <w:sz w:val="28"/>
          <w:szCs w:val="28"/>
          <w:rtl/>
        </w:rPr>
        <w:t>ﺳﻠﻮﮐﻰ</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ﺍﻧﺠﺎﻡ</w:t>
      </w:r>
      <w:r>
        <w:rPr>
          <w:sz w:val="28"/>
          <w:szCs w:val="28"/>
          <w:rtl/>
        </w:rPr>
        <w:t xml:space="preserve"> </w:t>
      </w:r>
      <w:r w:rsidR="00D976BC" w:rsidRPr="00984881">
        <w:rPr>
          <w:rFonts w:hint="cs"/>
          <w:sz w:val="28"/>
          <w:szCs w:val="28"/>
          <w:rtl/>
        </w:rPr>
        <w:t>ﺍﻋﻤﺎﻝ</w:t>
      </w:r>
      <w:r w:rsidR="00D976BC" w:rsidRPr="00984881">
        <w:rPr>
          <w:sz w:val="28"/>
          <w:szCs w:val="28"/>
          <w:rtl/>
        </w:rPr>
        <w:t xml:space="preserve"> </w:t>
      </w:r>
      <w:r w:rsidR="00D976BC" w:rsidRPr="00984881">
        <w:rPr>
          <w:rFonts w:hint="cs"/>
          <w:sz w:val="28"/>
          <w:szCs w:val="28"/>
          <w:rtl/>
        </w:rPr>
        <w:t>ﺷﻴﻄﺎﻧﻰ</w:t>
      </w:r>
      <w:r w:rsidR="00BD77AA">
        <w:rPr>
          <w:sz w:val="28"/>
          <w:szCs w:val="28"/>
          <w:rtl/>
        </w:rPr>
        <w:t xml:space="preserve">، </w:t>
      </w:r>
      <w:r w:rsidR="00D976BC" w:rsidRPr="00984881">
        <w:rPr>
          <w:rFonts w:hint="cs"/>
          <w:sz w:val="28"/>
          <w:szCs w:val="28"/>
          <w:rtl/>
        </w:rPr>
        <w:t>ﻭﺧﻨﺸﻰ</w:t>
      </w:r>
      <w:r w:rsidR="00D976BC" w:rsidRPr="00984881">
        <w:rPr>
          <w:sz w:val="28"/>
          <w:szCs w:val="28"/>
          <w:rtl/>
        </w:rPr>
        <w:t xml:space="preserve"> </w:t>
      </w:r>
      <w:r w:rsidR="00D976BC" w:rsidRPr="00984881">
        <w:rPr>
          <w:rFonts w:hint="cs"/>
          <w:sz w:val="28"/>
          <w:szCs w:val="28"/>
          <w:rtl/>
        </w:rPr>
        <w:t>ﮐﻨﻨﺪﻩ</w:t>
      </w:r>
      <w:r>
        <w:rPr>
          <w:sz w:val="28"/>
          <w:szCs w:val="28"/>
          <w:rtl/>
        </w:rPr>
        <w:t xml:space="preserve"> </w:t>
      </w:r>
      <w:r w:rsidR="00D976BC" w:rsidRPr="00984881">
        <w:rPr>
          <w:rFonts w:hint="cs"/>
          <w:sz w:val="28"/>
          <w:szCs w:val="28"/>
          <w:rtl/>
        </w:rPr>
        <w:t>ﺗﺰﮐﻴﻪ</w:t>
      </w:r>
      <w:r w:rsidR="00D976BC" w:rsidRPr="00984881">
        <w:rPr>
          <w:sz w:val="28"/>
          <w:szCs w:val="28"/>
          <w:rtl/>
        </w:rPr>
        <w:t xml:space="preserve"> </w:t>
      </w:r>
      <w:r w:rsidR="00D976BC" w:rsidRPr="00984881">
        <w:rPr>
          <w:rFonts w:hint="cs"/>
          <w:sz w:val="28"/>
          <w:szCs w:val="28"/>
          <w:rtl/>
        </w:rPr>
        <w:t>ﻫﺎ</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ﻋﺒﺎﺩﺍﺕ ﻗﺒﻠﻰ</w:t>
      </w:r>
      <w:r w:rsidR="00D976BC" w:rsidRPr="00984881">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ﻭﻟﺬﺍ</w:t>
      </w:r>
      <w:r w:rsidR="00D976BC" w:rsidRPr="00984881">
        <w:rPr>
          <w:sz w:val="28"/>
          <w:szCs w:val="28"/>
          <w:rtl/>
        </w:rPr>
        <w:t xml:space="preserve"> </w:t>
      </w:r>
      <w:r w:rsidR="00D976BC" w:rsidRPr="00984881">
        <w:rPr>
          <w:rFonts w:hint="cs"/>
          <w:sz w:val="28"/>
          <w:szCs w:val="28"/>
          <w:rtl/>
        </w:rPr>
        <w:t>ﻧﻴﺎﺯ</w:t>
      </w:r>
      <w:r w:rsidR="00D976BC" w:rsidRPr="00984881">
        <w:rPr>
          <w:sz w:val="28"/>
          <w:szCs w:val="28"/>
          <w:rtl/>
        </w:rPr>
        <w:t xml:space="preserve"> </w:t>
      </w:r>
      <w:r w:rsidR="00D976BC" w:rsidRPr="00984881">
        <w:rPr>
          <w:rFonts w:hint="cs"/>
          <w:sz w:val="28"/>
          <w:szCs w:val="28"/>
          <w:rtl/>
        </w:rPr>
        <w:t>ﺑﻐﺴﻞ</w:t>
      </w:r>
      <w:r w:rsidR="00D976BC" w:rsidRPr="00984881">
        <w:rPr>
          <w:sz w:val="28"/>
          <w:szCs w:val="28"/>
          <w:rtl/>
        </w:rPr>
        <w:t xml:space="preserve"> </w:t>
      </w:r>
      <w:r w:rsidR="00D976BC" w:rsidRPr="00984881">
        <w:rPr>
          <w:rFonts w:hint="cs"/>
          <w:sz w:val="28"/>
          <w:szCs w:val="28"/>
          <w:rtl/>
        </w:rPr>
        <w:t>ﺟﻨﺎﺑﺖ</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ﺗﻮﺑﻪ</w:t>
      </w:r>
      <w:r>
        <w:rPr>
          <w:sz w:val="28"/>
          <w:szCs w:val="28"/>
          <w:rtl/>
        </w:rPr>
        <w:t xml:space="preserve"> </w:t>
      </w:r>
      <w:r w:rsidR="00D976BC" w:rsidRPr="00984881">
        <w:rPr>
          <w:rFonts w:hint="cs"/>
          <w:sz w:val="28"/>
          <w:szCs w:val="28"/>
          <w:rtl/>
        </w:rPr>
        <w:t>ﺟﺪﻳﺪﻯ</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ﺳﺎﻟﻚ</w:t>
      </w:r>
      <w:r w:rsidR="00BD77AA">
        <w:rPr>
          <w:sz w:val="28"/>
          <w:szCs w:val="28"/>
          <w:rtl/>
        </w:rPr>
        <w:t xml:space="preserve">، </w:t>
      </w:r>
      <w:r w:rsidR="00D976BC" w:rsidRPr="00984881">
        <w:rPr>
          <w:rFonts w:hint="cs"/>
          <w:sz w:val="28"/>
          <w:szCs w:val="28"/>
          <w:rtl/>
        </w:rPr>
        <w:t>ﻭﺣﺘﻰ</w:t>
      </w:r>
      <w:r w:rsidR="00D976BC" w:rsidRPr="00984881">
        <w:rPr>
          <w:sz w:val="28"/>
          <w:szCs w:val="28"/>
          <w:rtl/>
        </w:rPr>
        <w:t xml:space="preserve"> </w:t>
      </w:r>
      <w:r w:rsidR="00D976BC" w:rsidRPr="00984881">
        <w:rPr>
          <w:rFonts w:hint="cs"/>
          <w:sz w:val="28"/>
          <w:szCs w:val="28"/>
          <w:rtl/>
        </w:rPr>
        <w:t>ﻋﻔﻮﻯ ﺗﺎﺯﻩﺍﺯ</w:t>
      </w:r>
      <w:r>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ﻣﻴﺒﺎﺷﺪ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ﻋﻔﻮ</w:t>
      </w:r>
      <w:r w:rsidR="00D976BC" w:rsidRPr="00984881">
        <w:rPr>
          <w:sz w:val="28"/>
          <w:szCs w:val="28"/>
          <w:rtl/>
        </w:rPr>
        <w:t xml:space="preserve"> </w:t>
      </w:r>
      <w:r w:rsidR="00D976BC" w:rsidRPr="00984881">
        <w:rPr>
          <w:rFonts w:hint="cs"/>
          <w:sz w:val="28"/>
          <w:szCs w:val="28"/>
          <w:rtl/>
        </w:rPr>
        <w:t>ﺧﺪﺍﻭﻧﺪ</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BD77AA">
        <w:rPr>
          <w:sz w:val="28"/>
          <w:szCs w:val="28"/>
          <w:rtl/>
        </w:rPr>
        <w:t xml:space="preserve">. </w:t>
      </w:r>
    </w:p>
    <w:p w:rsidR="00D976BC" w:rsidRPr="00984881" w:rsidRDefault="00D976BC" w:rsidP="00F97640">
      <w:pPr>
        <w:bidi/>
        <w:jc w:val="both"/>
        <w:rPr>
          <w:b/>
          <w:bCs/>
          <w:sz w:val="28"/>
          <w:szCs w:val="28"/>
          <w:rtl/>
        </w:rPr>
      </w:pPr>
      <w:r w:rsidRPr="00984881">
        <w:rPr>
          <w:b/>
          <w:bCs/>
          <w:sz w:val="28"/>
          <w:szCs w:val="28"/>
          <w:rtl/>
        </w:rPr>
        <w:t xml:space="preserve"> </w:t>
      </w:r>
      <w:r w:rsidR="009732B0" w:rsidRPr="00984881">
        <w:rPr>
          <w:rFonts w:hint="cs"/>
          <w:b/>
          <w:bCs/>
          <w:sz w:val="28"/>
          <w:szCs w:val="28"/>
          <w:rtl/>
        </w:rPr>
        <w:t>حَ</w:t>
      </w:r>
      <w:r w:rsidR="00F97640" w:rsidRPr="00984881">
        <w:rPr>
          <w:rFonts w:hint="cs"/>
          <w:b/>
          <w:bCs/>
          <w:sz w:val="28"/>
          <w:szCs w:val="28"/>
          <w:rtl/>
        </w:rPr>
        <w:t>دی</w:t>
      </w:r>
      <w:r w:rsidRPr="00984881">
        <w:rPr>
          <w:rFonts w:hint="cs"/>
          <w:b/>
          <w:bCs/>
          <w:sz w:val="28"/>
          <w:szCs w:val="28"/>
          <w:rtl/>
        </w:rPr>
        <w:t>ث ﺩﻭﺳﺖ</w:t>
      </w:r>
      <w:r w:rsidRPr="00984881">
        <w:rPr>
          <w:b/>
          <w:bCs/>
          <w:sz w:val="28"/>
          <w:szCs w:val="28"/>
          <w:rtl/>
        </w:rPr>
        <w:t xml:space="preserve"> </w:t>
      </w:r>
      <w:r w:rsidRPr="00984881">
        <w:rPr>
          <w:rFonts w:hint="cs"/>
          <w:b/>
          <w:bCs/>
          <w:sz w:val="28"/>
          <w:szCs w:val="28"/>
          <w:rtl/>
        </w:rPr>
        <w:t>ﻧﮕﻮﻳﻢ</w:t>
      </w:r>
      <w:r w:rsidR="00BD77AA">
        <w:rPr>
          <w:b/>
          <w:bCs/>
          <w:sz w:val="28"/>
          <w:szCs w:val="28"/>
          <w:rtl/>
        </w:rPr>
        <w:t xml:space="preserve">، </w:t>
      </w:r>
      <w:r w:rsidRPr="00984881">
        <w:rPr>
          <w:rFonts w:hint="cs"/>
          <w:b/>
          <w:bCs/>
          <w:sz w:val="28"/>
          <w:szCs w:val="28"/>
          <w:rtl/>
        </w:rPr>
        <w:t>ﻣﮕﺮ</w:t>
      </w:r>
      <w:r w:rsidRPr="00984881">
        <w:rPr>
          <w:b/>
          <w:bCs/>
          <w:sz w:val="28"/>
          <w:szCs w:val="28"/>
          <w:rtl/>
        </w:rPr>
        <w:t xml:space="preserve"> </w:t>
      </w:r>
      <w:r w:rsidRPr="00984881">
        <w:rPr>
          <w:rFonts w:hint="cs"/>
          <w:b/>
          <w:bCs/>
          <w:sz w:val="28"/>
          <w:szCs w:val="28"/>
          <w:rtl/>
        </w:rPr>
        <w:t>ﺑﺤﻀﺮﺕ</w:t>
      </w:r>
      <w:r w:rsidRPr="00984881">
        <w:rPr>
          <w:b/>
          <w:bCs/>
          <w:sz w:val="28"/>
          <w:szCs w:val="28"/>
          <w:rtl/>
        </w:rPr>
        <w:t xml:space="preserve"> </w:t>
      </w:r>
      <w:r w:rsidRPr="00984881">
        <w:rPr>
          <w:rFonts w:hint="cs"/>
          <w:b/>
          <w:bCs/>
          <w:sz w:val="28"/>
          <w:szCs w:val="28"/>
          <w:rtl/>
        </w:rPr>
        <w:t>ﺩﻭﺳﺖ</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ﮐﻪ</w:t>
      </w:r>
      <w:r w:rsidRPr="00984881">
        <w:rPr>
          <w:b/>
          <w:bCs/>
          <w:sz w:val="28"/>
          <w:szCs w:val="28"/>
          <w:rtl/>
        </w:rPr>
        <w:t xml:space="preserve"> </w:t>
      </w:r>
      <w:r w:rsidRPr="00984881">
        <w:rPr>
          <w:rFonts w:hint="cs"/>
          <w:b/>
          <w:bCs/>
          <w:sz w:val="28"/>
          <w:szCs w:val="28"/>
          <w:rtl/>
        </w:rPr>
        <w:t>ﺁﺷﻨﺎ</w:t>
      </w:r>
      <w:r w:rsidRPr="00984881">
        <w:rPr>
          <w:b/>
          <w:bCs/>
          <w:sz w:val="28"/>
          <w:szCs w:val="28"/>
          <w:rtl/>
        </w:rPr>
        <w:t xml:space="preserve"> </w:t>
      </w:r>
      <w:r w:rsidRPr="00984881">
        <w:rPr>
          <w:rFonts w:hint="cs"/>
          <w:b/>
          <w:bCs/>
          <w:sz w:val="28"/>
          <w:szCs w:val="28"/>
          <w:rtl/>
        </w:rPr>
        <w:t>ﺳﺨﻦ</w:t>
      </w:r>
      <w:r w:rsidRPr="00984881">
        <w:rPr>
          <w:b/>
          <w:bCs/>
          <w:sz w:val="28"/>
          <w:szCs w:val="28"/>
          <w:rtl/>
        </w:rPr>
        <w:t xml:space="preserve"> </w:t>
      </w:r>
      <w:r w:rsidRPr="00984881">
        <w:rPr>
          <w:rFonts w:hint="cs"/>
          <w:b/>
          <w:bCs/>
          <w:sz w:val="28"/>
          <w:szCs w:val="28"/>
          <w:rtl/>
        </w:rPr>
        <w:t>ﺁﺷﻨﺎ</w:t>
      </w:r>
      <w:r w:rsidRPr="00984881">
        <w:rPr>
          <w:b/>
          <w:bCs/>
          <w:sz w:val="28"/>
          <w:szCs w:val="28"/>
          <w:rtl/>
        </w:rPr>
        <w:t xml:space="preserve"> </w:t>
      </w:r>
      <w:r w:rsidRPr="00984881">
        <w:rPr>
          <w:rFonts w:hint="cs"/>
          <w:b/>
          <w:bCs/>
          <w:sz w:val="28"/>
          <w:szCs w:val="28"/>
          <w:rtl/>
        </w:rPr>
        <w:t>ﻧﮕﻪ</w:t>
      </w:r>
      <w:r w:rsidRPr="00984881">
        <w:rPr>
          <w:b/>
          <w:bCs/>
          <w:sz w:val="28"/>
          <w:szCs w:val="28"/>
          <w:rtl/>
        </w:rPr>
        <w:t xml:space="preserve"> </w:t>
      </w:r>
      <w:r w:rsidRPr="00984881">
        <w:rPr>
          <w:rFonts w:hint="cs"/>
          <w:b/>
          <w:bCs/>
          <w:sz w:val="28"/>
          <w:szCs w:val="28"/>
          <w:rtl/>
        </w:rPr>
        <w:t>ﺩﺍﺭﺩ</w:t>
      </w:r>
      <w:r w:rsidRPr="00984881">
        <w:rPr>
          <w:b/>
          <w:bCs/>
          <w:sz w:val="28"/>
          <w:szCs w:val="28"/>
          <w:rtl/>
        </w:rPr>
        <w:t xml:space="preserve"> </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ﺻﺤﺒﺖ</w:t>
      </w:r>
      <w:r w:rsidR="00D976BC" w:rsidRPr="00984881">
        <w:rPr>
          <w:sz w:val="28"/>
          <w:szCs w:val="28"/>
          <w:rtl/>
        </w:rPr>
        <w:t xml:space="preserve"> </w:t>
      </w:r>
      <w:r w:rsidR="00D976BC" w:rsidRPr="00984881">
        <w:rPr>
          <w:rFonts w:hint="cs"/>
          <w:sz w:val="28"/>
          <w:szCs w:val="28"/>
          <w:rtl/>
        </w:rPr>
        <w:t>ﺩﻭﺳﺖ</w:t>
      </w:r>
      <w:r w:rsidR="00D976BC" w:rsidRPr="00984881">
        <w:rPr>
          <w:sz w:val="28"/>
          <w:szCs w:val="28"/>
          <w:rtl/>
        </w:rPr>
        <w:t xml:space="preserve"> </w:t>
      </w:r>
      <w:r w:rsidR="00D976BC" w:rsidRPr="00984881">
        <w:rPr>
          <w:rFonts w:hint="cs"/>
          <w:sz w:val="28"/>
          <w:szCs w:val="28"/>
          <w:rtl/>
        </w:rPr>
        <w:t>ﻣﺤﺒﻮﺏ</w:t>
      </w:r>
      <w:r>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ﺧﻮﺩﺭﺍ</w:t>
      </w:r>
      <w:r w:rsidR="00BD77AA">
        <w:rPr>
          <w:sz w:val="28"/>
          <w:szCs w:val="28"/>
          <w:rtl/>
        </w:rPr>
        <w:t xml:space="preserve">، </w:t>
      </w:r>
      <w:r w:rsidR="00D976BC" w:rsidRPr="00984881">
        <w:rPr>
          <w:rFonts w:hint="cs"/>
          <w:sz w:val="28"/>
          <w:szCs w:val="28"/>
          <w:rtl/>
        </w:rPr>
        <w:t>ﺑﺠﺰ</w:t>
      </w:r>
      <w:r w:rsidR="00D976BC" w:rsidRPr="00984881">
        <w:rPr>
          <w:sz w:val="28"/>
          <w:szCs w:val="28"/>
          <w:rtl/>
        </w:rPr>
        <w:t xml:space="preserve"> </w:t>
      </w:r>
      <w:r w:rsidR="00D976BC" w:rsidRPr="00984881">
        <w:rPr>
          <w:rFonts w:hint="cs"/>
          <w:sz w:val="28"/>
          <w:szCs w:val="28"/>
          <w:rtl/>
        </w:rPr>
        <w:t>ﺑﺪﻭﺳﺘﺎﻥ</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ﺭﺍﻩ</w:t>
      </w:r>
      <w:r>
        <w:rPr>
          <w:sz w:val="28"/>
          <w:szCs w:val="28"/>
          <w:rtl/>
        </w:rPr>
        <w:t xml:space="preserve"> </w:t>
      </w:r>
      <w:r w:rsidR="00D976BC" w:rsidRPr="00984881">
        <w:rPr>
          <w:rFonts w:hint="cs"/>
          <w:sz w:val="28"/>
          <w:szCs w:val="28"/>
          <w:rtl/>
        </w:rPr>
        <w:t>ﺍﻟﻬﻰ</w:t>
      </w:r>
      <w:r>
        <w:rPr>
          <w:sz w:val="28"/>
          <w:szCs w:val="28"/>
          <w:rtl/>
        </w:rPr>
        <w:t xml:space="preserve"> </w:t>
      </w:r>
      <w:r w:rsidR="00D976BC" w:rsidRPr="00984881">
        <w:rPr>
          <w:rFonts w:hint="cs"/>
          <w:sz w:val="28"/>
          <w:szCs w:val="28"/>
          <w:rtl/>
        </w:rPr>
        <w:t>ﭘﻴﺮ ﻫﺴﺘﻨﺪ</w:t>
      </w:r>
      <w:r w:rsidR="00BD77AA">
        <w:rPr>
          <w:sz w:val="28"/>
          <w:szCs w:val="28"/>
          <w:rtl/>
        </w:rPr>
        <w:t xml:space="preserve">، </w:t>
      </w:r>
      <w:r w:rsidR="00D976BC" w:rsidRPr="00984881">
        <w:rPr>
          <w:rFonts w:hint="cs"/>
          <w:sz w:val="28"/>
          <w:szCs w:val="28"/>
          <w:rtl/>
        </w:rPr>
        <w:t>ﺻﺤﺒﺖ</w:t>
      </w:r>
      <w:r w:rsidR="00D976BC" w:rsidRPr="00984881">
        <w:rPr>
          <w:sz w:val="28"/>
          <w:szCs w:val="28"/>
          <w:rtl/>
        </w:rPr>
        <w:t xml:space="preserve"> </w:t>
      </w:r>
      <w:r w:rsidR="00D976BC" w:rsidRPr="00984881">
        <w:rPr>
          <w:rFonts w:hint="cs"/>
          <w:sz w:val="28"/>
          <w:szCs w:val="28"/>
          <w:rtl/>
        </w:rPr>
        <w:t>ﻧﻤﻰ</w:t>
      </w:r>
      <w:r w:rsidR="00D976BC" w:rsidRPr="00984881">
        <w:rPr>
          <w:sz w:val="28"/>
          <w:szCs w:val="28"/>
          <w:rtl/>
        </w:rPr>
        <w:t xml:space="preserve"> </w:t>
      </w:r>
      <w:r w:rsidR="00D976BC" w:rsidRPr="00984881">
        <w:rPr>
          <w:rFonts w:hint="cs"/>
          <w:sz w:val="28"/>
          <w:szCs w:val="28"/>
          <w:rtl/>
        </w:rPr>
        <w:t>ﮐﻨﺪ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ﺳﺨﻦ</w:t>
      </w:r>
      <w:r w:rsidR="00D976BC" w:rsidRPr="00984881">
        <w:rPr>
          <w:sz w:val="28"/>
          <w:szCs w:val="28"/>
          <w:rtl/>
        </w:rPr>
        <w:t xml:space="preserve"> </w:t>
      </w:r>
      <w:r w:rsidR="00D976BC" w:rsidRPr="00984881">
        <w:rPr>
          <w:rFonts w:hint="cs"/>
          <w:sz w:val="28"/>
          <w:szCs w:val="28"/>
          <w:rtl/>
        </w:rPr>
        <w:t>ﺁﺷﻨﺎ</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ﺗﻨﻬﺎ</w:t>
      </w:r>
      <w:r w:rsidR="00D976BC" w:rsidRPr="00984881">
        <w:rPr>
          <w:sz w:val="28"/>
          <w:szCs w:val="28"/>
          <w:rtl/>
        </w:rPr>
        <w:t xml:space="preserve"> </w:t>
      </w:r>
      <w:r w:rsidR="00D976BC" w:rsidRPr="00984881">
        <w:rPr>
          <w:rFonts w:hint="cs"/>
          <w:sz w:val="28"/>
          <w:szCs w:val="28"/>
          <w:rtl/>
        </w:rPr>
        <w:t>ﺁﺷﻨﺎﻳﺎﻥ</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ﺻﺎﺣﺐﺍﺭﺗﺒﺎﻁ</w:t>
      </w:r>
      <w:r>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ﭘﻴﺮ ﺍﻟﻬﻰ</w:t>
      </w:r>
      <w:r w:rsidR="00D976BC" w:rsidRPr="00984881">
        <w:rPr>
          <w:sz w:val="28"/>
          <w:szCs w:val="28"/>
          <w:rtl/>
        </w:rPr>
        <w:t xml:space="preserve"> </w:t>
      </w:r>
      <w:r w:rsidR="00D976BC" w:rsidRPr="00984881">
        <w:rPr>
          <w:rFonts w:hint="cs"/>
          <w:sz w:val="28"/>
          <w:szCs w:val="28"/>
          <w:rtl/>
        </w:rPr>
        <w:t>ﺩﺍﺭﻧﺪ</w:t>
      </w:r>
      <w:r w:rsidR="00BD77AA">
        <w:rPr>
          <w:sz w:val="28"/>
          <w:szCs w:val="28"/>
          <w:rtl/>
        </w:rPr>
        <w:t xml:space="preserve">. </w:t>
      </w:r>
      <w:r w:rsidR="00D976BC" w:rsidRPr="00984881">
        <w:rPr>
          <w:rFonts w:hint="cs"/>
          <w:sz w:val="28"/>
          <w:szCs w:val="28"/>
          <w:rtl/>
        </w:rPr>
        <w:t>ﺯﻳﺮﺍ</w:t>
      </w:r>
      <w:r w:rsidR="00D976BC" w:rsidRPr="00984881">
        <w:rPr>
          <w:sz w:val="28"/>
          <w:szCs w:val="28"/>
          <w:rtl/>
        </w:rPr>
        <w:t xml:space="preserve"> </w:t>
      </w:r>
      <w:r w:rsidR="00D976BC" w:rsidRPr="00984881">
        <w:rPr>
          <w:rFonts w:hint="cs"/>
          <w:sz w:val="28"/>
          <w:szCs w:val="28"/>
          <w:rtl/>
        </w:rPr>
        <w:t>ﺁﺷﻨﺎﻳﺎﻥ</w:t>
      </w:r>
      <w:r w:rsidR="00D976BC" w:rsidRPr="00984881">
        <w:rPr>
          <w:sz w:val="28"/>
          <w:szCs w:val="28"/>
          <w:rtl/>
        </w:rPr>
        <w:t xml:space="preserve"> </w:t>
      </w:r>
      <w:r w:rsidR="00D976BC" w:rsidRPr="00984881">
        <w:rPr>
          <w:rFonts w:hint="cs"/>
          <w:sz w:val="28"/>
          <w:szCs w:val="28"/>
          <w:rtl/>
        </w:rPr>
        <w:t>ﺑﻨﻔﻊ</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ﻣﻴﺪﺍﻧﻨﺪ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ﺑﻨﺎ</w:t>
      </w:r>
      <w:r w:rsidR="00D976BC" w:rsidRPr="00984881">
        <w:rPr>
          <w:sz w:val="28"/>
          <w:szCs w:val="28"/>
          <w:rtl/>
        </w:rPr>
        <w:t xml:space="preserve"> </w:t>
      </w:r>
      <w:r w:rsidR="00D976BC" w:rsidRPr="00984881">
        <w:rPr>
          <w:rFonts w:hint="cs"/>
          <w:sz w:val="28"/>
          <w:szCs w:val="28"/>
          <w:rtl/>
        </w:rPr>
        <w:t>ﺷﺎﻳﺴﺘﮕﺎﻥ</w:t>
      </w:r>
      <w:r>
        <w:rPr>
          <w:sz w:val="28"/>
          <w:szCs w:val="28"/>
          <w:rtl/>
        </w:rPr>
        <w:t xml:space="preserve"> </w:t>
      </w:r>
      <w:r w:rsidR="00D976BC" w:rsidRPr="00984881">
        <w:rPr>
          <w:rFonts w:hint="cs"/>
          <w:sz w:val="28"/>
          <w:szCs w:val="28"/>
          <w:rtl/>
        </w:rPr>
        <w:t>ﻭﻏﺮﻳﺒﻪ</w:t>
      </w:r>
      <w:r w:rsidR="00D976BC" w:rsidRPr="00984881">
        <w:rPr>
          <w:sz w:val="28"/>
          <w:szCs w:val="28"/>
          <w:rtl/>
        </w:rPr>
        <w:t xml:space="preserve"> </w:t>
      </w:r>
      <w:r w:rsidR="00D976BC" w:rsidRPr="00984881">
        <w:rPr>
          <w:rFonts w:hint="cs"/>
          <w:sz w:val="28"/>
          <w:szCs w:val="28"/>
          <w:rtl/>
        </w:rPr>
        <w:t>ﻫﺎ ﻧﮕﻮﻳﺪ</w:t>
      </w:r>
      <w:r w:rsidR="00BD77AA">
        <w:rPr>
          <w:sz w:val="28"/>
          <w:szCs w:val="28"/>
          <w:rtl/>
        </w:rPr>
        <w:t xml:space="preserve">. </w:t>
      </w:r>
      <w:r w:rsidR="00D976BC" w:rsidRPr="00984881">
        <w:rPr>
          <w:rFonts w:hint="cs"/>
          <w:sz w:val="28"/>
          <w:szCs w:val="28"/>
          <w:rtl/>
        </w:rPr>
        <w:t>ﻭﺭﺍﺯ</w:t>
      </w:r>
      <w:r>
        <w:rPr>
          <w:sz w:val="28"/>
          <w:szCs w:val="28"/>
          <w:rtl/>
        </w:rPr>
        <w:t xml:space="preserve"> </w:t>
      </w:r>
      <w:r w:rsidR="00D976BC" w:rsidRPr="00984881">
        <w:rPr>
          <w:rFonts w:hint="cs"/>
          <w:sz w:val="28"/>
          <w:szCs w:val="28"/>
          <w:rtl/>
        </w:rPr>
        <w:t>ﻭﻟﺎﻳﺖ</w:t>
      </w:r>
      <w:r>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ﻭﭘﻴﺮ</w:t>
      </w:r>
      <w:r w:rsidR="00D976BC" w:rsidRPr="00984881">
        <w:rPr>
          <w:sz w:val="28"/>
          <w:szCs w:val="28"/>
          <w:rtl/>
        </w:rPr>
        <w:t xml:space="preserve"> </w:t>
      </w:r>
      <w:r w:rsidR="00D976BC" w:rsidRPr="00984881">
        <w:rPr>
          <w:rFonts w:hint="cs"/>
          <w:sz w:val="28"/>
          <w:szCs w:val="28"/>
          <w:rtl/>
        </w:rPr>
        <w:t>ﺭﺍﻓﺎﺵﻧﮑﻨﻨﺪ</w:t>
      </w:r>
      <w:r w:rsidR="00BD77AA">
        <w:rPr>
          <w:sz w:val="28"/>
          <w:szCs w:val="28"/>
          <w:rtl/>
        </w:rPr>
        <w:t xml:space="preserve">، </w:t>
      </w:r>
      <w:r w:rsidR="00D976BC" w:rsidRPr="00984881">
        <w:rPr>
          <w:rFonts w:hint="cs"/>
          <w:sz w:val="28"/>
          <w:szCs w:val="28"/>
          <w:rtl/>
        </w:rPr>
        <w:t>ﮐﻪﺑﮕﻮﺵ</w:t>
      </w:r>
      <w:r>
        <w:rPr>
          <w:sz w:val="28"/>
          <w:szCs w:val="28"/>
          <w:rtl/>
        </w:rPr>
        <w:t xml:space="preserve"> </w:t>
      </w:r>
      <w:r w:rsidR="00D976BC" w:rsidRPr="00984881">
        <w:rPr>
          <w:rFonts w:hint="cs"/>
          <w:sz w:val="28"/>
          <w:szCs w:val="28"/>
          <w:rtl/>
        </w:rPr>
        <w:t>ﺁﺧﻮﻧﺪﻫﺎﻯ</w:t>
      </w:r>
      <w:r w:rsidR="00D976BC" w:rsidRPr="00984881">
        <w:rPr>
          <w:sz w:val="28"/>
          <w:szCs w:val="28"/>
          <w:rtl/>
        </w:rPr>
        <w:t xml:space="preserve"> </w:t>
      </w:r>
      <w:r w:rsidR="00D976BC" w:rsidRPr="00984881">
        <w:rPr>
          <w:rFonts w:hint="cs"/>
          <w:sz w:val="28"/>
          <w:szCs w:val="28"/>
          <w:rtl/>
        </w:rPr>
        <w:t>ﻣﺬﻫﺒﻰ</w:t>
      </w:r>
      <w:r w:rsidR="00D976BC" w:rsidRPr="00984881">
        <w:rPr>
          <w:sz w:val="28"/>
          <w:szCs w:val="28"/>
          <w:rtl/>
        </w:rPr>
        <w:t xml:space="preserve"> </w:t>
      </w:r>
      <w:r w:rsidR="00D976BC" w:rsidRPr="00984881">
        <w:rPr>
          <w:rFonts w:hint="cs"/>
          <w:sz w:val="28"/>
          <w:szCs w:val="28"/>
          <w:rtl/>
        </w:rPr>
        <w:t>ﺑﺮﺳﺪ</w:t>
      </w:r>
      <w:r w:rsidR="00BD77AA">
        <w:rPr>
          <w:sz w:val="28"/>
          <w:szCs w:val="28"/>
          <w:rtl/>
        </w:rPr>
        <w:t xml:space="preserve">. </w:t>
      </w:r>
      <w:r w:rsidR="00D976BC" w:rsidRPr="00984881">
        <w:rPr>
          <w:rFonts w:hint="cs"/>
          <w:sz w:val="28"/>
          <w:szCs w:val="28"/>
          <w:rtl/>
        </w:rPr>
        <w:t>ﻭﺗﮑﻔﻴﺮ</w:t>
      </w:r>
      <w:r w:rsidR="00D976BC" w:rsidRPr="00984881">
        <w:rPr>
          <w:sz w:val="28"/>
          <w:szCs w:val="28"/>
          <w:rtl/>
        </w:rPr>
        <w:t xml:space="preserve"> </w:t>
      </w:r>
      <w:r w:rsidR="00D976BC" w:rsidRPr="00984881">
        <w:rPr>
          <w:rFonts w:hint="cs"/>
          <w:sz w:val="28"/>
          <w:szCs w:val="28"/>
          <w:rtl/>
        </w:rPr>
        <w:t>ﻭﺁﺯﺍﺭ</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ﺷﮑﺎﺭ</w:t>
      </w:r>
      <w:r w:rsidR="00D976BC" w:rsidRPr="00984881">
        <w:rPr>
          <w:sz w:val="28"/>
          <w:szCs w:val="28"/>
          <w:rtl/>
        </w:rPr>
        <w:t xml:space="preserve"> </w:t>
      </w:r>
      <w:r w:rsidR="00D976BC" w:rsidRPr="00984881">
        <w:rPr>
          <w:rFonts w:hint="cs"/>
          <w:sz w:val="28"/>
          <w:szCs w:val="28"/>
          <w:rtl/>
        </w:rPr>
        <w:t>ﺍﻭﻟﻴﺎﻯ</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ﺳﺎﻟﮑﺎﻥ</w:t>
      </w:r>
      <w:r w:rsidR="00D976BC" w:rsidRPr="00984881">
        <w:rPr>
          <w:sz w:val="28"/>
          <w:szCs w:val="28"/>
          <w:rtl/>
        </w:rPr>
        <w:t xml:space="preserve"> </w:t>
      </w:r>
      <w:r w:rsidR="00D976BC" w:rsidRPr="00984881">
        <w:rPr>
          <w:rFonts w:hint="cs"/>
          <w:sz w:val="28"/>
          <w:szCs w:val="28"/>
          <w:rtl/>
        </w:rPr>
        <w:t>ﺁﻧﻬﺎ</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ﺑﻨﻤﺎﻳﻨﺪ</w:t>
      </w:r>
      <w:r w:rsidR="00BD77AA">
        <w:rPr>
          <w:sz w:val="28"/>
          <w:szCs w:val="28"/>
          <w:rtl/>
        </w:rPr>
        <w:t xml:space="preserve">. </w:t>
      </w:r>
      <w:r w:rsidR="00D976BC" w:rsidRPr="00984881">
        <w:rPr>
          <w:rFonts w:hint="cs"/>
          <w:sz w:val="28"/>
          <w:szCs w:val="28"/>
          <w:rtl/>
        </w:rPr>
        <w:t>ﺩﻭﺳﺘﺎﻥ</w:t>
      </w:r>
      <w:r w:rsidR="00D976BC" w:rsidRPr="00984881">
        <w:rPr>
          <w:sz w:val="28"/>
          <w:szCs w:val="28"/>
          <w:rtl/>
        </w:rPr>
        <w:t xml:space="preserve"> </w:t>
      </w:r>
      <w:r w:rsidR="00D976BC" w:rsidRPr="00984881">
        <w:rPr>
          <w:rFonts w:hint="cs"/>
          <w:sz w:val="28"/>
          <w:szCs w:val="28"/>
          <w:rtl/>
        </w:rPr>
        <w:t>ﻳﺎﺭ ﻭﻣﺤﺒﻮﺏ</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ﺩﻭﺳﺘﻰ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ﭘﺮﺳﺘﺶ</w:t>
      </w:r>
      <w:r w:rsidR="00D976BC" w:rsidRPr="00984881">
        <w:rPr>
          <w:sz w:val="28"/>
          <w:szCs w:val="28"/>
          <w:rtl/>
        </w:rPr>
        <w:t xml:space="preserve"> </w:t>
      </w:r>
      <w:r w:rsidR="00D976BC" w:rsidRPr="00984881">
        <w:rPr>
          <w:rFonts w:hint="cs"/>
          <w:sz w:val="28"/>
          <w:szCs w:val="28"/>
          <w:rtl/>
        </w:rPr>
        <w:t>ﻭﻣﺤﺒّﺖ</w:t>
      </w:r>
      <w:r w:rsidR="00D976BC" w:rsidRPr="00984881">
        <w:rPr>
          <w:sz w:val="28"/>
          <w:szCs w:val="28"/>
          <w:rtl/>
        </w:rPr>
        <w:t xml:space="preserve"> </w:t>
      </w:r>
      <w:r w:rsidR="00D976BC" w:rsidRPr="00984881">
        <w:rPr>
          <w:rFonts w:hint="cs"/>
          <w:sz w:val="28"/>
          <w:szCs w:val="28"/>
          <w:rtl/>
        </w:rPr>
        <w:t>ﻭﺍﻗﻌﻴﺪﺭﺍﻃﺎﻋﺖ</w:t>
      </w:r>
      <w:r w:rsidR="00D976BC" w:rsidRPr="00984881">
        <w:rPr>
          <w:sz w:val="28"/>
          <w:szCs w:val="28"/>
          <w:rtl/>
        </w:rPr>
        <w:t xml:space="preserve"> </w:t>
      </w:r>
      <w:r w:rsidR="00D976BC" w:rsidRPr="00984881">
        <w:rPr>
          <w:rFonts w:hint="cs"/>
          <w:sz w:val="28"/>
          <w:szCs w:val="28"/>
          <w:rtl/>
        </w:rPr>
        <w:t>ﺳﻠﻮﮐﻰ</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ﺩﺍﺷﺘﻪﺑﺎﺷﻨﺪ</w:t>
      </w:r>
      <w:r w:rsidR="00BD77AA">
        <w:rPr>
          <w:sz w:val="28"/>
          <w:szCs w:val="28"/>
          <w:rtl/>
        </w:rPr>
        <w:t xml:space="preserve">. </w:t>
      </w:r>
      <w:r w:rsidR="00D976BC" w:rsidRPr="00984881">
        <w:rPr>
          <w:rFonts w:hint="cs"/>
          <w:sz w:val="28"/>
          <w:szCs w:val="28"/>
          <w:rtl/>
        </w:rPr>
        <w:t>ﮐﻪ ﺩﻭﺳﺖ</w:t>
      </w:r>
      <w:r w:rsidR="00D976BC" w:rsidRPr="00984881">
        <w:rPr>
          <w:sz w:val="28"/>
          <w:szCs w:val="28"/>
          <w:rtl/>
        </w:rPr>
        <w:t xml:space="preserve"> </w:t>
      </w:r>
      <w:r w:rsidR="00D976BC" w:rsidRPr="00984881">
        <w:rPr>
          <w:rFonts w:hint="cs"/>
          <w:sz w:val="28"/>
          <w:szCs w:val="28"/>
          <w:rtl/>
        </w:rPr>
        <w:t>ﺭﺍﻭﺳﻴﻠﻪﻋﺒﺎﺩﻯ</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ﻣﻴﻨﻤﺎﻳﻨﺪ</w:t>
      </w:r>
      <w:r w:rsidR="00BD77AA">
        <w:rPr>
          <w:sz w:val="28"/>
          <w:szCs w:val="28"/>
          <w:rtl/>
        </w:rPr>
        <w:t xml:space="preserve">. </w:t>
      </w:r>
      <w:r w:rsidR="00D976BC" w:rsidRPr="00984881">
        <w:rPr>
          <w:rFonts w:hint="cs"/>
          <w:sz w:val="28"/>
          <w:szCs w:val="28"/>
          <w:rtl/>
        </w:rPr>
        <w:t>ﻭﻧﻪ</w:t>
      </w:r>
      <w:r w:rsidR="00D976BC" w:rsidRPr="00984881">
        <w:rPr>
          <w:sz w:val="28"/>
          <w:szCs w:val="28"/>
          <w:rtl/>
        </w:rPr>
        <w:t xml:space="preserve"> </w:t>
      </w:r>
      <w:r w:rsidR="00D976BC" w:rsidRPr="00984881">
        <w:rPr>
          <w:rFonts w:hint="cs"/>
          <w:sz w:val="28"/>
          <w:szCs w:val="28"/>
          <w:rtl/>
        </w:rPr>
        <w:t>ﻫﺮﮐس</w:t>
      </w:r>
      <w:r>
        <w:rPr>
          <w:rFonts w:hint="cs"/>
          <w:sz w:val="28"/>
          <w:szCs w:val="28"/>
          <w:rtl/>
        </w:rPr>
        <w:t xml:space="preserve"> </w:t>
      </w:r>
      <w:r w:rsidR="00D976BC" w:rsidRPr="00984881">
        <w:rPr>
          <w:rFonts w:hint="cs"/>
          <w:sz w:val="28"/>
          <w:szCs w:val="28"/>
          <w:rtl/>
        </w:rPr>
        <w:t>ﺁﺷﻨﺎﺋﻰ</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ﺍﺳﻢ</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ﺳﻴﻤﺎﻯ ﭘﻴﺮ</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ﺩﺍﺷﺘﻪ</w:t>
      </w:r>
      <w:r w:rsidR="00D976BC" w:rsidRPr="00984881">
        <w:rPr>
          <w:sz w:val="28"/>
          <w:szCs w:val="28"/>
          <w:rtl/>
        </w:rPr>
        <w:t xml:space="preserve"> </w:t>
      </w:r>
      <w:r w:rsidR="00D976BC" w:rsidRPr="00984881">
        <w:rPr>
          <w:rFonts w:hint="cs"/>
          <w:sz w:val="28"/>
          <w:szCs w:val="28"/>
          <w:rtl/>
        </w:rPr>
        <w:t>ﺑﺎﺷﺪ</w:t>
      </w:r>
      <w:r w:rsidR="00D976BC" w:rsidRPr="00984881">
        <w:rPr>
          <w:sz w:val="28"/>
          <w:szCs w:val="28"/>
          <w:rtl/>
        </w:rPr>
        <w:t xml:space="preserve"> </w:t>
      </w:r>
      <w:r w:rsidR="00D976BC" w:rsidRPr="00984881">
        <w:rPr>
          <w:rFonts w:hint="cs"/>
          <w:sz w:val="28"/>
          <w:szCs w:val="28"/>
          <w:rtl/>
        </w:rPr>
        <w:t>ﺩﻭﺳﺖ</w:t>
      </w:r>
      <w:r w:rsidR="00D976BC" w:rsidRPr="00984881">
        <w:rPr>
          <w:sz w:val="28"/>
          <w:szCs w:val="28"/>
          <w:rtl/>
        </w:rPr>
        <w:t xml:space="preserve"> </w:t>
      </w:r>
      <w:r w:rsidR="00D976BC" w:rsidRPr="00984881">
        <w:rPr>
          <w:rFonts w:hint="cs"/>
          <w:sz w:val="28"/>
          <w:szCs w:val="28"/>
          <w:rtl/>
        </w:rPr>
        <w:t>ﺑﺤﺴﺎﺏ</w:t>
      </w:r>
      <w:r w:rsidR="00D976BC" w:rsidRPr="00984881">
        <w:rPr>
          <w:sz w:val="28"/>
          <w:szCs w:val="28"/>
          <w:rtl/>
        </w:rPr>
        <w:t xml:space="preserve"> </w:t>
      </w:r>
      <w:r w:rsidR="00D976BC" w:rsidRPr="00984881">
        <w:rPr>
          <w:rFonts w:hint="cs"/>
          <w:sz w:val="28"/>
          <w:szCs w:val="28"/>
          <w:rtl/>
        </w:rPr>
        <w:t>ﻣﻴﺂﻳﺪ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ﺩﺷﻤﻨﺎﻥ</w:t>
      </w:r>
      <w:r w:rsidR="00D976BC" w:rsidRPr="00984881">
        <w:rPr>
          <w:sz w:val="28"/>
          <w:szCs w:val="28"/>
          <w:rtl/>
        </w:rPr>
        <w:t xml:space="preserve"> </w:t>
      </w:r>
      <w:r w:rsidR="00D976BC" w:rsidRPr="00984881">
        <w:rPr>
          <w:rFonts w:hint="cs"/>
          <w:sz w:val="28"/>
          <w:szCs w:val="28"/>
          <w:rtl/>
        </w:rPr>
        <w:t>ﻧﻴﺰ</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ﺭﺍﻣﻴﺸﻨﺎﺳﻨﺪ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w:t>
      </w:r>
      <w:r w:rsidRPr="00984881">
        <w:rPr>
          <w:rFonts w:hint="cs"/>
          <w:b/>
          <w:bCs/>
          <w:sz w:val="28"/>
          <w:szCs w:val="28"/>
          <w:rtl/>
        </w:rPr>
        <w:t>ﺩﻟﺎ</w:t>
      </w:r>
      <w:r w:rsidR="004D25BE">
        <w:rPr>
          <w:b/>
          <w:bCs/>
          <w:sz w:val="28"/>
          <w:szCs w:val="28"/>
          <w:rtl/>
        </w:rPr>
        <w:t xml:space="preserve"> </w:t>
      </w:r>
      <w:r w:rsidRPr="00984881">
        <w:rPr>
          <w:rFonts w:hint="cs"/>
          <w:b/>
          <w:bCs/>
          <w:sz w:val="28"/>
          <w:szCs w:val="28"/>
          <w:rtl/>
        </w:rPr>
        <w:t>ﻣﻌﺎﺵ</w:t>
      </w:r>
      <w:r w:rsidR="004D25BE">
        <w:rPr>
          <w:b/>
          <w:bCs/>
          <w:sz w:val="28"/>
          <w:szCs w:val="28"/>
          <w:rtl/>
        </w:rPr>
        <w:t xml:space="preserve"> </w:t>
      </w:r>
      <w:r w:rsidRPr="00984881">
        <w:rPr>
          <w:rFonts w:hint="cs"/>
          <w:b/>
          <w:bCs/>
          <w:sz w:val="28"/>
          <w:szCs w:val="28"/>
          <w:rtl/>
        </w:rPr>
        <w:t>ﭼﻨﺎﻥ</w:t>
      </w:r>
      <w:r w:rsidRPr="00984881">
        <w:rPr>
          <w:b/>
          <w:bCs/>
          <w:sz w:val="28"/>
          <w:szCs w:val="28"/>
          <w:rtl/>
        </w:rPr>
        <w:t xml:space="preserve"> </w:t>
      </w:r>
      <w:r w:rsidRPr="00984881">
        <w:rPr>
          <w:rFonts w:hint="cs"/>
          <w:b/>
          <w:bCs/>
          <w:sz w:val="28"/>
          <w:szCs w:val="28"/>
          <w:rtl/>
        </w:rPr>
        <w:t>ﮐﻦ</w:t>
      </w:r>
      <w:r w:rsidR="00BD77AA">
        <w:rPr>
          <w:b/>
          <w:bCs/>
          <w:sz w:val="28"/>
          <w:szCs w:val="28"/>
          <w:rtl/>
        </w:rPr>
        <w:t xml:space="preserve">، </w:t>
      </w:r>
      <w:r w:rsidRPr="00984881">
        <w:rPr>
          <w:rFonts w:hint="cs"/>
          <w:b/>
          <w:bCs/>
          <w:sz w:val="28"/>
          <w:szCs w:val="28"/>
          <w:rtl/>
        </w:rPr>
        <w:t>ﮐﻪ</w:t>
      </w:r>
      <w:r w:rsidRPr="00984881">
        <w:rPr>
          <w:b/>
          <w:bCs/>
          <w:sz w:val="28"/>
          <w:szCs w:val="28"/>
          <w:rtl/>
        </w:rPr>
        <w:t xml:space="preserve"> </w:t>
      </w:r>
      <w:r w:rsidRPr="00984881">
        <w:rPr>
          <w:rFonts w:hint="cs"/>
          <w:b/>
          <w:bCs/>
          <w:sz w:val="28"/>
          <w:szCs w:val="28"/>
          <w:rtl/>
        </w:rPr>
        <w:t>ﮔﺮ</w:t>
      </w:r>
      <w:r w:rsidRPr="00984881">
        <w:rPr>
          <w:b/>
          <w:bCs/>
          <w:sz w:val="28"/>
          <w:szCs w:val="28"/>
          <w:rtl/>
        </w:rPr>
        <w:t xml:space="preserve"> </w:t>
      </w:r>
      <w:r w:rsidRPr="00984881">
        <w:rPr>
          <w:rFonts w:hint="cs"/>
          <w:b/>
          <w:bCs/>
          <w:sz w:val="28"/>
          <w:szCs w:val="28"/>
          <w:rtl/>
        </w:rPr>
        <w:t>ﺑﻠﻐﺰﺩ</w:t>
      </w:r>
      <w:r w:rsidRPr="00984881">
        <w:rPr>
          <w:b/>
          <w:bCs/>
          <w:sz w:val="28"/>
          <w:szCs w:val="28"/>
          <w:rtl/>
        </w:rPr>
        <w:t xml:space="preserve"> </w:t>
      </w:r>
      <w:r w:rsidRPr="00984881">
        <w:rPr>
          <w:rFonts w:hint="cs"/>
          <w:b/>
          <w:bCs/>
          <w:sz w:val="28"/>
          <w:szCs w:val="28"/>
          <w:rtl/>
        </w:rPr>
        <w:t>ﭘﺎﻯ</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009915B2" w:rsidRPr="00984881">
        <w:rPr>
          <w:rFonts w:hint="cs"/>
          <w:b/>
          <w:bCs/>
          <w:sz w:val="28"/>
          <w:szCs w:val="28"/>
          <w:rtl/>
        </w:rPr>
        <w:t>فر</w:t>
      </w:r>
      <w:r w:rsidRPr="00984881">
        <w:rPr>
          <w:rFonts w:hint="cs"/>
          <w:b/>
          <w:bCs/>
          <w:sz w:val="28"/>
          <w:szCs w:val="28"/>
          <w:rtl/>
        </w:rPr>
        <w:t>ﺷﺘﻪﺍﺕ</w:t>
      </w:r>
      <w:r w:rsidRPr="00984881">
        <w:rPr>
          <w:b/>
          <w:bCs/>
          <w:sz w:val="28"/>
          <w:szCs w:val="28"/>
          <w:rtl/>
        </w:rPr>
        <w:t xml:space="preserve"> </w:t>
      </w:r>
      <w:r w:rsidRPr="00984881">
        <w:rPr>
          <w:rFonts w:hint="cs"/>
          <w:b/>
          <w:bCs/>
          <w:sz w:val="28"/>
          <w:szCs w:val="28"/>
          <w:rtl/>
        </w:rPr>
        <w:t>ﺑﺪﻭ</w:t>
      </w:r>
      <w:r w:rsidRPr="00984881">
        <w:rPr>
          <w:b/>
          <w:bCs/>
          <w:sz w:val="28"/>
          <w:szCs w:val="28"/>
          <w:rtl/>
        </w:rPr>
        <w:t xml:space="preserve"> </w:t>
      </w:r>
      <w:r w:rsidRPr="00984881">
        <w:rPr>
          <w:rFonts w:hint="cs"/>
          <w:b/>
          <w:bCs/>
          <w:sz w:val="28"/>
          <w:szCs w:val="28"/>
          <w:rtl/>
        </w:rPr>
        <w:t>ﺩﺳﺖ</w:t>
      </w:r>
      <w:r w:rsidRPr="00984881">
        <w:rPr>
          <w:b/>
          <w:bCs/>
          <w:sz w:val="28"/>
          <w:szCs w:val="28"/>
          <w:rtl/>
        </w:rPr>
        <w:t xml:space="preserve"> </w:t>
      </w:r>
      <w:r w:rsidRPr="00984881">
        <w:rPr>
          <w:rFonts w:hint="cs"/>
          <w:b/>
          <w:bCs/>
          <w:sz w:val="28"/>
          <w:szCs w:val="28"/>
          <w:rtl/>
        </w:rPr>
        <w:t>ﺩﻋﺎ</w:t>
      </w:r>
      <w:r w:rsidRPr="00984881">
        <w:rPr>
          <w:b/>
          <w:bCs/>
          <w:sz w:val="28"/>
          <w:szCs w:val="28"/>
          <w:rtl/>
        </w:rPr>
        <w:t xml:space="preserve"> </w:t>
      </w:r>
      <w:r w:rsidRPr="00984881">
        <w:rPr>
          <w:rFonts w:hint="cs"/>
          <w:b/>
          <w:bCs/>
          <w:sz w:val="28"/>
          <w:szCs w:val="28"/>
          <w:rtl/>
        </w:rPr>
        <w:t>ﻧﮕﻪ</w:t>
      </w:r>
      <w:r w:rsidRPr="00984881">
        <w:rPr>
          <w:b/>
          <w:bCs/>
          <w:sz w:val="28"/>
          <w:szCs w:val="28"/>
          <w:rtl/>
        </w:rPr>
        <w:t xml:space="preserve"> </w:t>
      </w:r>
      <w:r w:rsidRPr="00984881">
        <w:rPr>
          <w:rFonts w:hint="cs"/>
          <w:b/>
          <w:bCs/>
          <w:sz w:val="28"/>
          <w:szCs w:val="28"/>
          <w:rtl/>
        </w:rPr>
        <w:t>ﺩﺍﺭﺩ</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ﺣﺎﻓﻆ</w:t>
      </w:r>
      <w:r>
        <w:rPr>
          <w:sz w:val="28"/>
          <w:szCs w:val="28"/>
          <w:rtl/>
        </w:rPr>
        <w:t xml:space="preserve"> </w:t>
      </w:r>
      <w:r w:rsidR="00D976BC" w:rsidRPr="00984881">
        <w:rPr>
          <w:rFonts w:hint="cs"/>
          <w:sz w:val="28"/>
          <w:szCs w:val="28"/>
          <w:rtl/>
        </w:rPr>
        <w:t>ﺑﺪﻝ</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ﻓﮑﺮ</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ﻧﺼﻴﺤﺖ</w:t>
      </w:r>
      <w:r w:rsidR="00D976BC" w:rsidRPr="00984881">
        <w:rPr>
          <w:sz w:val="28"/>
          <w:szCs w:val="28"/>
          <w:rtl/>
        </w:rPr>
        <w:t xml:space="preserve"> </w:t>
      </w:r>
      <w:r w:rsidR="00D976BC" w:rsidRPr="00984881">
        <w:rPr>
          <w:rFonts w:hint="cs"/>
          <w:sz w:val="28"/>
          <w:szCs w:val="28"/>
          <w:rtl/>
        </w:rPr>
        <w:t>ﻣﻴﮑﻨﺪ</w:t>
      </w:r>
      <w:r w:rsidR="00BD77AA">
        <w:rPr>
          <w:sz w:val="28"/>
          <w:szCs w:val="28"/>
          <w:rtl/>
        </w:rPr>
        <w:t xml:space="preserve">. </w:t>
      </w:r>
      <w:r w:rsidR="00D976BC" w:rsidRPr="00984881">
        <w:rPr>
          <w:rFonts w:hint="cs"/>
          <w:sz w:val="28"/>
          <w:szCs w:val="28"/>
          <w:rtl/>
        </w:rPr>
        <w:t>ﻭﻫﺸﺪﺍﺭ</w:t>
      </w:r>
      <w:r w:rsidR="00D976BC" w:rsidRPr="00984881">
        <w:rPr>
          <w:sz w:val="28"/>
          <w:szCs w:val="28"/>
          <w:rtl/>
        </w:rPr>
        <w:t xml:space="preserve"> </w:t>
      </w:r>
      <w:r w:rsidR="00D976BC" w:rsidRPr="00984881">
        <w:rPr>
          <w:rFonts w:hint="cs"/>
          <w:sz w:val="28"/>
          <w:szCs w:val="28"/>
          <w:rtl/>
        </w:rPr>
        <w:t>ﻣﻴﺪﻫﺪ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ﻣﻌﺎﺵ</w:t>
      </w:r>
      <w:r>
        <w:rPr>
          <w:sz w:val="28"/>
          <w:szCs w:val="28"/>
          <w:rtl/>
        </w:rPr>
        <w:t xml:space="preserve"> </w:t>
      </w:r>
      <w:r w:rsidR="00D976BC" w:rsidRPr="00984881">
        <w:rPr>
          <w:rFonts w:hint="cs"/>
          <w:sz w:val="28"/>
          <w:szCs w:val="28"/>
          <w:rtl/>
        </w:rPr>
        <w:t>ﺯﻧﺪﮔﻰ</w:t>
      </w:r>
      <w:r>
        <w:rPr>
          <w:sz w:val="28"/>
          <w:szCs w:val="28"/>
          <w:rtl/>
        </w:rPr>
        <w:t xml:space="preserve"> </w:t>
      </w:r>
      <w:r w:rsidR="00D976BC" w:rsidRPr="00984881">
        <w:rPr>
          <w:rFonts w:hint="cs"/>
          <w:sz w:val="28"/>
          <w:szCs w:val="28"/>
          <w:rtl/>
        </w:rPr>
        <w:t>ﻭ ﻣﻌﺎﺷﺮﺕ</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ﻣﺪﺕ</w:t>
      </w:r>
      <w:r w:rsidR="00D976BC" w:rsidRPr="00984881">
        <w:rPr>
          <w:sz w:val="28"/>
          <w:szCs w:val="28"/>
          <w:rtl/>
        </w:rPr>
        <w:t xml:space="preserve"> </w:t>
      </w:r>
      <w:r w:rsidR="00D976BC" w:rsidRPr="00984881">
        <w:rPr>
          <w:rFonts w:hint="cs"/>
          <w:sz w:val="28"/>
          <w:szCs w:val="28"/>
          <w:rtl/>
        </w:rPr>
        <w:t>ﺯﻧﺪﮔﻰ</w:t>
      </w:r>
      <w:r w:rsidR="00BD77AA">
        <w:rPr>
          <w:sz w:val="28"/>
          <w:szCs w:val="28"/>
          <w:rtl/>
        </w:rPr>
        <w:t xml:space="preserve">، </w:t>
      </w:r>
      <w:r w:rsidR="00D976BC" w:rsidRPr="00984881">
        <w:rPr>
          <w:rFonts w:hint="cs"/>
          <w:sz w:val="28"/>
          <w:szCs w:val="28"/>
          <w:rtl/>
        </w:rPr>
        <w:t>ﭼﻨﺎﻥ</w:t>
      </w:r>
      <w:r w:rsidR="00D976BC" w:rsidRPr="00984881">
        <w:rPr>
          <w:sz w:val="28"/>
          <w:szCs w:val="28"/>
          <w:rtl/>
        </w:rPr>
        <w:t xml:space="preserve"> </w:t>
      </w:r>
      <w:r w:rsidR="00D976BC" w:rsidRPr="00984881">
        <w:rPr>
          <w:rFonts w:hint="cs"/>
          <w:sz w:val="28"/>
          <w:szCs w:val="28"/>
          <w:rtl/>
        </w:rPr>
        <w:t>ﻋﻤﻞ</w:t>
      </w:r>
      <w:r>
        <w:rPr>
          <w:sz w:val="28"/>
          <w:szCs w:val="28"/>
          <w:rtl/>
        </w:rPr>
        <w:t xml:space="preserve"> </w:t>
      </w:r>
      <w:r w:rsidR="00D976BC" w:rsidRPr="00984881">
        <w:rPr>
          <w:rFonts w:hint="cs"/>
          <w:sz w:val="28"/>
          <w:szCs w:val="28"/>
          <w:rtl/>
        </w:rPr>
        <w:t>ﮐﻦ</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ﺍﮔﺮ</w:t>
      </w:r>
      <w:r w:rsidR="00D976BC" w:rsidRPr="00984881">
        <w:rPr>
          <w:sz w:val="28"/>
          <w:szCs w:val="28"/>
          <w:rtl/>
        </w:rPr>
        <w:t xml:space="preserve"> </w:t>
      </w:r>
      <w:r w:rsidR="00D976BC" w:rsidRPr="00984881">
        <w:rPr>
          <w:rFonts w:hint="cs"/>
          <w:sz w:val="28"/>
          <w:szCs w:val="28"/>
          <w:rtl/>
        </w:rPr>
        <w:t>ﺭﻭﺯﻯ</w:t>
      </w:r>
      <w:r>
        <w:rPr>
          <w:sz w:val="28"/>
          <w:szCs w:val="28"/>
          <w:rtl/>
        </w:rPr>
        <w:t xml:space="preserve"> </w:t>
      </w:r>
      <w:r w:rsidR="00D976BC" w:rsidRPr="00984881">
        <w:rPr>
          <w:rFonts w:hint="cs"/>
          <w:sz w:val="28"/>
          <w:szCs w:val="28"/>
          <w:rtl/>
        </w:rPr>
        <w:t>ﭘﺎﻳﺖ</w:t>
      </w:r>
      <w:r>
        <w:rPr>
          <w:sz w:val="28"/>
          <w:szCs w:val="28"/>
          <w:rtl/>
        </w:rPr>
        <w:t xml:space="preserve"> </w:t>
      </w:r>
      <w:r w:rsidR="00D976BC" w:rsidRPr="00984881">
        <w:rPr>
          <w:rFonts w:hint="cs"/>
          <w:sz w:val="28"/>
          <w:szCs w:val="28"/>
          <w:rtl/>
        </w:rPr>
        <w:t>ﻟﻐﺰﺷﻰ</w:t>
      </w:r>
      <w:r w:rsidR="00D976BC" w:rsidRPr="00984881">
        <w:rPr>
          <w:sz w:val="28"/>
          <w:szCs w:val="28"/>
          <w:rtl/>
        </w:rPr>
        <w:t xml:space="preserve"> </w:t>
      </w:r>
      <w:r w:rsidR="00D976BC" w:rsidRPr="00984881">
        <w:rPr>
          <w:rFonts w:hint="cs"/>
          <w:sz w:val="28"/>
          <w:szCs w:val="28"/>
          <w:rtl/>
        </w:rPr>
        <w:t>ﺩﺍﺷﺖ</w:t>
      </w:r>
      <w:r w:rsidR="00BD77AA">
        <w:rPr>
          <w:sz w:val="28"/>
          <w:szCs w:val="28"/>
          <w:rtl/>
        </w:rPr>
        <w:t xml:space="preserve">، </w:t>
      </w:r>
      <w:r w:rsidR="00D976BC" w:rsidRPr="00984881">
        <w:rPr>
          <w:rFonts w:hint="cs"/>
          <w:sz w:val="28"/>
          <w:szCs w:val="28"/>
          <w:rtl/>
        </w:rPr>
        <w:t>ﻭ ﺳﻘﻮﻃﻰ</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ﮐﺎﺭ</w:t>
      </w:r>
      <w:r w:rsidR="00D976BC" w:rsidRPr="00984881">
        <w:rPr>
          <w:sz w:val="28"/>
          <w:szCs w:val="28"/>
          <w:rtl/>
        </w:rPr>
        <w:t xml:space="preserve"> </w:t>
      </w:r>
      <w:r w:rsidR="00D976BC" w:rsidRPr="00984881">
        <w:rPr>
          <w:rFonts w:hint="cs"/>
          <w:sz w:val="28"/>
          <w:szCs w:val="28"/>
          <w:rtl/>
        </w:rPr>
        <w:t>ﺳﻠﻮﮐﻰ</w:t>
      </w:r>
      <w:r w:rsidR="00D976BC" w:rsidRPr="00984881">
        <w:rPr>
          <w:sz w:val="28"/>
          <w:szCs w:val="28"/>
          <w:rtl/>
        </w:rPr>
        <w:t xml:space="preserve"> </w:t>
      </w:r>
      <w:r w:rsidR="00D976BC" w:rsidRPr="00984881">
        <w:rPr>
          <w:rFonts w:hint="cs"/>
          <w:sz w:val="28"/>
          <w:szCs w:val="28"/>
          <w:rtl/>
        </w:rPr>
        <w:t>ﺗﻮ</w:t>
      </w:r>
      <w:r w:rsidR="00D976BC" w:rsidRPr="00984881">
        <w:rPr>
          <w:sz w:val="28"/>
          <w:szCs w:val="28"/>
          <w:rtl/>
        </w:rPr>
        <w:t xml:space="preserve"> </w:t>
      </w:r>
      <w:r w:rsidR="00D976BC" w:rsidRPr="00984881">
        <w:rPr>
          <w:rFonts w:hint="cs"/>
          <w:sz w:val="28"/>
          <w:szCs w:val="28"/>
          <w:rtl/>
        </w:rPr>
        <w:t>ﺩﺳﺖ</w:t>
      </w:r>
      <w:r w:rsidR="00D976BC" w:rsidRPr="00984881">
        <w:rPr>
          <w:sz w:val="28"/>
          <w:szCs w:val="28"/>
          <w:rtl/>
        </w:rPr>
        <w:t xml:space="preserve"> </w:t>
      </w:r>
      <w:r w:rsidR="00D976BC" w:rsidRPr="00984881">
        <w:rPr>
          <w:rFonts w:hint="cs"/>
          <w:sz w:val="28"/>
          <w:szCs w:val="28"/>
          <w:rtl/>
        </w:rPr>
        <w:t>ﺩﺍﺩ</w:t>
      </w:r>
      <w:r w:rsidR="00BD77AA">
        <w:rPr>
          <w:sz w:val="28"/>
          <w:szCs w:val="28"/>
          <w:rtl/>
        </w:rPr>
        <w:t xml:space="preserve">، </w:t>
      </w:r>
      <w:r w:rsidR="00D976BC" w:rsidRPr="00984881">
        <w:rPr>
          <w:rFonts w:hint="cs"/>
          <w:sz w:val="28"/>
          <w:szCs w:val="28"/>
          <w:rtl/>
        </w:rPr>
        <w:t>ﺁﻧﮕﺎﻩ</w:t>
      </w:r>
      <w:r w:rsidR="00D976BC" w:rsidRPr="00984881">
        <w:rPr>
          <w:sz w:val="28"/>
          <w:szCs w:val="28"/>
          <w:rtl/>
        </w:rPr>
        <w:t xml:space="preserve"> </w:t>
      </w:r>
      <w:r w:rsidR="00D976BC" w:rsidRPr="00984881">
        <w:rPr>
          <w:rFonts w:hint="cs"/>
          <w:sz w:val="28"/>
          <w:szCs w:val="28"/>
          <w:rtl/>
        </w:rPr>
        <w:t>ﺩﻭ</w:t>
      </w:r>
      <w:r w:rsidR="00D976BC" w:rsidRPr="00984881">
        <w:rPr>
          <w:sz w:val="28"/>
          <w:szCs w:val="28"/>
          <w:rtl/>
        </w:rPr>
        <w:t xml:space="preserve"> </w:t>
      </w:r>
      <w:r w:rsidR="00D976BC" w:rsidRPr="00984881">
        <w:rPr>
          <w:rFonts w:hint="cs"/>
          <w:sz w:val="28"/>
          <w:szCs w:val="28"/>
          <w:rtl/>
        </w:rPr>
        <w:t>ﺩﺳﺖ</w:t>
      </w:r>
      <w:r w:rsidR="00D976BC" w:rsidRPr="00984881">
        <w:rPr>
          <w:sz w:val="28"/>
          <w:szCs w:val="28"/>
          <w:rtl/>
        </w:rPr>
        <w:t xml:space="preserve"> </w:t>
      </w:r>
      <w:r w:rsidR="009915B2" w:rsidRPr="00984881">
        <w:rPr>
          <w:rFonts w:hint="cs"/>
          <w:sz w:val="28"/>
          <w:szCs w:val="28"/>
          <w:rtl/>
        </w:rPr>
        <w:t>فر</w:t>
      </w:r>
      <w:r w:rsidR="00D976BC" w:rsidRPr="00984881">
        <w:rPr>
          <w:rFonts w:hint="cs"/>
          <w:sz w:val="28"/>
          <w:szCs w:val="28"/>
          <w:rtl/>
        </w:rPr>
        <w:t>ﺷﺘﻪ</w:t>
      </w:r>
      <w:r w:rsidR="00D976BC" w:rsidRPr="00984881">
        <w:rPr>
          <w:sz w:val="28"/>
          <w:szCs w:val="28"/>
          <w:rtl/>
        </w:rPr>
        <w:t xml:space="preserve"> </w:t>
      </w:r>
      <w:r w:rsidR="00D976BC" w:rsidRPr="00984881">
        <w:rPr>
          <w:rFonts w:hint="cs"/>
          <w:sz w:val="28"/>
          <w:szCs w:val="28"/>
          <w:rtl/>
        </w:rPr>
        <w:t>ﺗﻮ</w:t>
      </w:r>
      <w:r w:rsidR="00D976BC" w:rsidRPr="00984881">
        <w:rPr>
          <w:sz w:val="28"/>
          <w:szCs w:val="28"/>
          <w:rtl/>
        </w:rPr>
        <w:t xml:space="preserve"> </w:t>
      </w:r>
      <w:r w:rsidR="00D976BC" w:rsidRPr="00984881">
        <w:rPr>
          <w:rFonts w:hint="cs"/>
          <w:sz w:val="28"/>
          <w:szCs w:val="28"/>
          <w:rtl/>
        </w:rPr>
        <w:t>ﺑﺤﺎﻟﺖ</w:t>
      </w:r>
      <w:r>
        <w:rPr>
          <w:sz w:val="28"/>
          <w:szCs w:val="28"/>
          <w:rtl/>
        </w:rPr>
        <w:t xml:space="preserve"> </w:t>
      </w:r>
      <w:r w:rsidR="00D976BC" w:rsidRPr="00984881">
        <w:rPr>
          <w:rFonts w:hint="cs"/>
          <w:sz w:val="28"/>
          <w:szCs w:val="28"/>
          <w:rtl/>
        </w:rPr>
        <w:t>ﺩﻋﺎ</w:t>
      </w:r>
      <w:r w:rsidR="00BD77AA">
        <w:rPr>
          <w:sz w:val="28"/>
          <w:szCs w:val="28"/>
          <w:rtl/>
        </w:rPr>
        <w:t xml:space="preserve">، </w:t>
      </w:r>
      <w:r w:rsidR="00D976BC" w:rsidRPr="00984881">
        <w:rPr>
          <w:rFonts w:hint="cs"/>
          <w:sz w:val="28"/>
          <w:szCs w:val="28"/>
          <w:rtl/>
        </w:rPr>
        <w:t>ﺗﻮﺭﺍ ﺩﻋﺎ</w:t>
      </w:r>
      <w:r w:rsidR="00D976BC" w:rsidRPr="00984881">
        <w:rPr>
          <w:sz w:val="28"/>
          <w:szCs w:val="28"/>
          <w:rtl/>
        </w:rPr>
        <w:t xml:space="preserve"> </w:t>
      </w:r>
      <w:r w:rsidR="00D976BC" w:rsidRPr="00984881">
        <w:rPr>
          <w:rFonts w:hint="cs"/>
          <w:sz w:val="28"/>
          <w:szCs w:val="28"/>
          <w:rtl/>
        </w:rPr>
        <w:t>ﮐﻨﺪ</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ﺑﺨﺸﻮﺩﻩ</w:t>
      </w:r>
      <w:r w:rsidR="00D976BC" w:rsidRPr="00984881">
        <w:rPr>
          <w:sz w:val="28"/>
          <w:szCs w:val="28"/>
          <w:rtl/>
        </w:rPr>
        <w:t xml:space="preserve"> </w:t>
      </w:r>
      <w:r w:rsidR="00D976BC" w:rsidRPr="00984881">
        <w:rPr>
          <w:rFonts w:hint="cs"/>
          <w:sz w:val="28"/>
          <w:szCs w:val="28"/>
          <w:rtl/>
        </w:rPr>
        <w:t>ﺑﺎﺷﻰ</w:t>
      </w:r>
      <w:r w:rsidR="00D976BC" w:rsidRPr="00984881">
        <w:rPr>
          <w:sz w:val="28"/>
          <w:szCs w:val="28"/>
          <w:rtl/>
        </w:rPr>
        <w:t xml:space="preserve"> </w:t>
      </w:r>
      <w:r w:rsidR="00D976BC" w:rsidRPr="00984881">
        <w:rPr>
          <w:rFonts w:hint="cs"/>
          <w:sz w:val="28"/>
          <w:szCs w:val="28"/>
          <w:rtl/>
        </w:rPr>
        <w:t>ﻭﺟﺒﺮﺍﻥ</w:t>
      </w:r>
      <w:r w:rsidR="00D976BC" w:rsidRPr="00984881">
        <w:rPr>
          <w:sz w:val="28"/>
          <w:szCs w:val="28"/>
          <w:rtl/>
        </w:rPr>
        <w:t xml:space="preserve"> </w:t>
      </w:r>
      <w:r w:rsidR="00D976BC" w:rsidRPr="00984881">
        <w:rPr>
          <w:rFonts w:hint="cs"/>
          <w:sz w:val="28"/>
          <w:szCs w:val="28"/>
          <w:rtl/>
        </w:rPr>
        <w:t>ﺷﺪﻩ</w:t>
      </w:r>
      <w:r w:rsidR="00D976BC" w:rsidRPr="00984881">
        <w:rPr>
          <w:sz w:val="28"/>
          <w:szCs w:val="28"/>
          <w:rtl/>
        </w:rPr>
        <w:t xml:space="preserve"> </w:t>
      </w:r>
      <w:r w:rsidR="00D976BC" w:rsidRPr="00984881">
        <w:rPr>
          <w:rFonts w:hint="cs"/>
          <w:sz w:val="28"/>
          <w:szCs w:val="28"/>
          <w:rtl/>
        </w:rPr>
        <w:t>ﺑﺎﺷﺪ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ﺩﻋﺎﻯ</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ﻫﺮﮔﺰ</w:t>
      </w:r>
      <w:r w:rsidR="00D976BC" w:rsidRPr="00984881">
        <w:rPr>
          <w:sz w:val="28"/>
          <w:szCs w:val="28"/>
          <w:rtl/>
        </w:rPr>
        <w:t xml:space="preserve"> </w:t>
      </w:r>
      <w:r w:rsidR="00D976BC" w:rsidRPr="00984881">
        <w:rPr>
          <w:rFonts w:hint="cs"/>
          <w:sz w:val="28"/>
          <w:szCs w:val="28"/>
          <w:rtl/>
        </w:rPr>
        <w:t>ﻟﻐﺰﺷﻰ</w:t>
      </w:r>
      <w:r w:rsidR="00D976BC" w:rsidRPr="00984881">
        <w:rPr>
          <w:sz w:val="28"/>
          <w:szCs w:val="28"/>
          <w:rtl/>
        </w:rPr>
        <w:t xml:space="preserve"> </w:t>
      </w:r>
      <w:r w:rsidR="00D976BC" w:rsidRPr="00984881">
        <w:rPr>
          <w:rFonts w:hint="cs"/>
          <w:sz w:val="28"/>
          <w:szCs w:val="28"/>
          <w:rtl/>
        </w:rPr>
        <w:t>ﻫﻢ ﻧﻴﺴﺖ</w:t>
      </w:r>
      <w:r w:rsidR="00BD77AA">
        <w:rPr>
          <w:sz w:val="28"/>
          <w:szCs w:val="28"/>
          <w:rtl/>
        </w:rPr>
        <w:t xml:space="preserve">. </w:t>
      </w:r>
      <w:r w:rsidR="00D976BC" w:rsidRPr="00984881">
        <w:rPr>
          <w:rFonts w:hint="cs"/>
          <w:sz w:val="28"/>
          <w:szCs w:val="28"/>
          <w:rtl/>
        </w:rPr>
        <w:t>ﺯﻳﺮﺍ</w:t>
      </w:r>
      <w:r w:rsidR="00D976BC" w:rsidRPr="00984881">
        <w:rPr>
          <w:sz w:val="28"/>
          <w:szCs w:val="28"/>
          <w:rtl/>
        </w:rPr>
        <w:t xml:space="preserve"> </w:t>
      </w:r>
      <w:r w:rsidR="00D976BC" w:rsidRPr="00984881">
        <w:rPr>
          <w:rFonts w:hint="cs"/>
          <w:sz w:val="28"/>
          <w:szCs w:val="28"/>
          <w:rtl/>
        </w:rPr>
        <w:t>ﻟﻐﺰﺵ</w:t>
      </w:r>
      <w:r w:rsidR="00D976BC" w:rsidRPr="00984881">
        <w:rPr>
          <w:sz w:val="28"/>
          <w:szCs w:val="28"/>
          <w:rtl/>
        </w:rPr>
        <w:t xml:space="preserve"> </w:t>
      </w:r>
      <w:r w:rsidR="00D976BC" w:rsidRPr="00984881">
        <w:rPr>
          <w:rFonts w:hint="cs"/>
          <w:sz w:val="28"/>
          <w:szCs w:val="28"/>
          <w:rtl/>
        </w:rPr>
        <w:t>ﻧﺘﻴﺠﻪ</w:t>
      </w:r>
      <w:r w:rsidR="00D976BC" w:rsidRPr="00984881">
        <w:rPr>
          <w:sz w:val="28"/>
          <w:szCs w:val="28"/>
          <w:rtl/>
        </w:rPr>
        <w:t xml:space="preserve"> </w:t>
      </w:r>
      <w:r w:rsidR="00D976BC" w:rsidRPr="00984881">
        <w:rPr>
          <w:rFonts w:hint="cs"/>
          <w:sz w:val="28"/>
          <w:szCs w:val="28"/>
          <w:rtl/>
        </w:rPr>
        <w:t>ﻣﺸﮑﻞ</w:t>
      </w:r>
      <w:r w:rsidR="00D976BC" w:rsidRPr="00984881">
        <w:rPr>
          <w:sz w:val="28"/>
          <w:szCs w:val="28"/>
          <w:rtl/>
        </w:rPr>
        <w:t xml:space="preserve"> </w:t>
      </w:r>
      <w:r w:rsidR="00D976BC" w:rsidRPr="00984881">
        <w:rPr>
          <w:rFonts w:hint="cs"/>
          <w:sz w:val="28"/>
          <w:szCs w:val="28"/>
          <w:rtl/>
        </w:rPr>
        <w:t>ﺭﻭﺍﻧﻰ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ﻓﮑﺮ</w:t>
      </w:r>
      <w:r w:rsidR="00D976BC" w:rsidRPr="00984881">
        <w:rPr>
          <w:sz w:val="28"/>
          <w:szCs w:val="28"/>
          <w:rtl/>
        </w:rPr>
        <w:t xml:space="preserve"> </w:t>
      </w:r>
      <w:r w:rsidR="00D976BC" w:rsidRPr="00984881">
        <w:rPr>
          <w:rFonts w:hint="cs"/>
          <w:sz w:val="28"/>
          <w:szCs w:val="28"/>
          <w:rtl/>
        </w:rPr>
        <w:t>ﻭﺫﺍﺕ</w:t>
      </w:r>
      <w:r w:rsidR="00D976BC" w:rsidRPr="00984881">
        <w:rPr>
          <w:sz w:val="28"/>
          <w:szCs w:val="28"/>
          <w:rtl/>
        </w:rPr>
        <w:t xml:space="preserve"> </w:t>
      </w:r>
      <w:r w:rsidR="00D976BC" w:rsidRPr="00984881">
        <w:rPr>
          <w:rFonts w:hint="cs"/>
          <w:sz w:val="28"/>
          <w:szCs w:val="28"/>
          <w:rtl/>
        </w:rPr>
        <w:t>ﻣﻌﻴﻮﺏ ﺳﺎﻟﻚ</w:t>
      </w:r>
      <w:r w:rsidR="00D976BC" w:rsidRPr="00984881">
        <w:rPr>
          <w:sz w:val="28"/>
          <w:szCs w:val="28"/>
          <w:rtl/>
        </w:rPr>
        <w:t xml:space="preserve"> </w:t>
      </w:r>
      <w:r w:rsidR="00D976BC" w:rsidRPr="00984881">
        <w:rPr>
          <w:rFonts w:hint="cs"/>
          <w:sz w:val="28"/>
          <w:szCs w:val="28"/>
          <w:rtl/>
        </w:rPr>
        <w:t>ﻣﻴﺒﺎﺷﺪ ﮐﻪ ﺍﻳﻨﻬﺎ ﺩﺳﺖ</w:t>
      </w:r>
      <w:r w:rsidR="00D976BC" w:rsidRPr="00984881">
        <w:rPr>
          <w:sz w:val="28"/>
          <w:szCs w:val="28"/>
          <w:rtl/>
        </w:rPr>
        <w:t xml:space="preserve"> </w:t>
      </w:r>
      <w:r w:rsidR="00D976BC" w:rsidRPr="00984881">
        <w:rPr>
          <w:rFonts w:hint="cs"/>
          <w:sz w:val="28"/>
          <w:szCs w:val="28"/>
          <w:rtl/>
        </w:rPr>
        <w:t>ﺧﺪﺍﻭﻧﺪ</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ﻣﺪﺑّﺮﺍﻥ</w:t>
      </w:r>
      <w:r w:rsidR="00D976BC" w:rsidRPr="00984881">
        <w:rPr>
          <w:sz w:val="28"/>
          <w:szCs w:val="28"/>
          <w:rtl/>
        </w:rPr>
        <w:t xml:space="preserve"> </w:t>
      </w:r>
      <w:r w:rsidR="00D976BC" w:rsidRPr="00984881">
        <w:rPr>
          <w:rFonts w:hint="cs"/>
          <w:sz w:val="28"/>
          <w:szCs w:val="28"/>
          <w:rtl/>
        </w:rPr>
        <w:t>ﺍﺣﻮﺍﻝ</w:t>
      </w:r>
      <w:r w:rsidR="00D976BC" w:rsidRPr="00984881">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ﻣﻴﺒﺎﺷﺪ</w:t>
      </w:r>
      <w:r w:rsidR="00BD77AA">
        <w:rPr>
          <w:sz w:val="28"/>
          <w:szCs w:val="28"/>
          <w:rtl/>
        </w:rPr>
        <w:t xml:space="preserve">. </w:t>
      </w:r>
      <w:r w:rsidR="00D976BC" w:rsidRPr="00984881">
        <w:rPr>
          <w:rFonts w:hint="cs"/>
          <w:sz w:val="28"/>
          <w:szCs w:val="28"/>
          <w:rtl/>
        </w:rPr>
        <w:t>ﻏﻴﺮ</w:t>
      </w:r>
      <w:r w:rsidR="00D976BC" w:rsidRPr="00984881">
        <w:rPr>
          <w:sz w:val="28"/>
          <w:szCs w:val="28"/>
          <w:rtl/>
        </w:rPr>
        <w:t xml:space="preserve"> </w:t>
      </w:r>
      <w:r w:rsidR="00D976BC" w:rsidRPr="00984881">
        <w:rPr>
          <w:rFonts w:hint="cs"/>
          <w:sz w:val="28"/>
          <w:szCs w:val="28"/>
          <w:rtl/>
        </w:rPr>
        <w:t>ﺳﺎﻟﮑﺎﻥ</w:t>
      </w:r>
      <w:r w:rsidR="00D976BC" w:rsidRPr="00984881">
        <w:rPr>
          <w:sz w:val="28"/>
          <w:szCs w:val="28"/>
          <w:rtl/>
        </w:rPr>
        <w:t xml:space="preserve"> </w:t>
      </w:r>
      <w:r w:rsidR="00D976BC" w:rsidRPr="00984881">
        <w:rPr>
          <w:rFonts w:hint="cs"/>
          <w:sz w:val="28"/>
          <w:szCs w:val="28"/>
          <w:rtl/>
        </w:rPr>
        <w:t>ﻫﻢ</w:t>
      </w:r>
      <w:r w:rsidR="00D976BC" w:rsidRPr="00984881">
        <w:rPr>
          <w:sz w:val="28"/>
          <w:szCs w:val="28"/>
          <w:rtl/>
        </w:rPr>
        <w:t xml:space="preserve"> </w:t>
      </w:r>
      <w:r w:rsidR="00D976BC" w:rsidRPr="00984881">
        <w:rPr>
          <w:rFonts w:hint="cs"/>
          <w:sz w:val="28"/>
          <w:szCs w:val="28"/>
          <w:rtl/>
        </w:rPr>
        <w:t>ﻣﺪﺑّﺮﺍﻧﻰ</w:t>
      </w:r>
      <w:r w:rsidR="00D976BC" w:rsidRPr="00984881">
        <w:rPr>
          <w:sz w:val="28"/>
          <w:szCs w:val="28"/>
          <w:rtl/>
        </w:rPr>
        <w:t xml:space="preserve"> </w:t>
      </w:r>
      <w:r w:rsidR="00D976BC" w:rsidRPr="00984881">
        <w:rPr>
          <w:rFonts w:hint="cs"/>
          <w:sz w:val="28"/>
          <w:szCs w:val="28"/>
          <w:rtl/>
        </w:rPr>
        <w:t>ﺍﻟﻬﻰ ﺩﺍﺭﻧﺪ</w:t>
      </w:r>
      <w:r w:rsidR="00BD77AA">
        <w:rPr>
          <w:sz w:val="28"/>
          <w:szCs w:val="28"/>
          <w:rtl/>
        </w:rPr>
        <w:t xml:space="preserve">، </w:t>
      </w:r>
      <w:r w:rsidR="00D976BC" w:rsidRPr="00984881">
        <w:rPr>
          <w:rFonts w:hint="cs"/>
          <w:sz w:val="28"/>
          <w:szCs w:val="28"/>
          <w:rtl/>
        </w:rPr>
        <w:t>ﻭﻟﻰ</w:t>
      </w:r>
      <w:r w:rsidR="00D976BC" w:rsidRPr="00984881">
        <w:rPr>
          <w:sz w:val="28"/>
          <w:szCs w:val="28"/>
          <w:rtl/>
        </w:rPr>
        <w:t xml:space="preserve"> </w:t>
      </w:r>
      <w:r w:rsidR="00D976BC" w:rsidRPr="00984881">
        <w:rPr>
          <w:rFonts w:hint="cs"/>
          <w:sz w:val="28"/>
          <w:szCs w:val="28"/>
          <w:rtl/>
        </w:rPr>
        <w:t>ﺭﻓﺘﺎﺭ</w:t>
      </w:r>
      <w:r w:rsidR="00D976BC" w:rsidRPr="00984881">
        <w:rPr>
          <w:sz w:val="28"/>
          <w:szCs w:val="28"/>
          <w:rtl/>
        </w:rPr>
        <w:t xml:space="preserve"> </w:t>
      </w:r>
      <w:r w:rsidR="00D976BC" w:rsidRPr="00984881">
        <w:rPr>
          <w:rFonts w:hint="cs"/>
          <w:sz w:val="28"/>
          <w:szCs w:val="28"/>
          <w:rtl/>
        </w:rPr>
        <w:t>ﻃﺒﻴﻌﻰ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ﺳﺮﻧﻮﺷﺘﻰ</w:t>
      </w:r>
      <w:r w:rsidR="00D976BC" w:rsidRPr="00984881">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ﺁﻧﺎﻥ</w:t>
      </w:r>
      <w:r w:rsidR="00D976BC" w:rsidRPr="00984881">
        <w:rPr>
          <w:sz w:val="28"/>
          <w:szCs w:val="28"/>
          <w:rtl/>
        </w:rPr>
        <w:t xml:space="preserve"> </w:t>
      </w:r>
      <w:r w:rsidR="00D976BC" w:rsidRPr="00984881">
        <w:rPr>
          <w:rFonts w:hint="cs"/>
          <w:sz w:val="28"/>
          <w:szCs w:val="28"/>
          <w:rtl/>
        </w:rPr>
        <w:t>ﺩﺍﺭﻧﺪ</w:t>
      </w:r>
      <w:r w:rsidR="00BD77AA">
        <w:rPr>
          <w:sz w:val="28"/>
          <w:szCs w:val="28"/>
          <w:rtl/>
        </w:rPr>
        <w:t xml:space="preserve">. </w:t>
      </w:r>
      <w:r w:rsidR="00D976BC" w:rsidRPr="00984881">
        <w:rPr>
          <w:rFonts w:hint="cs"/>
          <w:sz w:val="28"/>
          <w:szCs w:val="28"/>
          <w:rtl/>
        </w:rPr>
        <w:t>ﻭ</w:t>
      </w:r>
      <w:r w:rsidR="00D976BC" w:rsidRPr="00984881">
        <w:rPr>
          <w:sz w:val="28"/>
          <w:szCs w:val="28"/>
          <w:rtl/>
        </w:rPr>
        <w:t>(</w:t>
      </w:r>
      <w:r w:rsidR="00D976BC" w:rsidRPr="00984881">
        <w:rPr>
          <w:rFonts w:hint="cs"/>
          <w:sz w:val="28"/>
          <w:szCs w:val="28"/>
          <w:rtl/>
        </w:rPr>
        <w:t>ﺑﺪﺍﻯ</w:t>
      </w:r>
      <w:r w:rsidR="00D976BC" w:rsidRPr="00984881">
        <w:rPr>
          <w:sz w:val="28"/>
          <w:szCs w:val="28"/>
          <w:rtl/>
        </w:rPr>
        <w:t>)</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ﺗﻐﻴﻴﺮ ﺳﺮﻧﻮﺷﺘﻰ</w:t>
      </w:r>
      <w:r w:rsidR="00D976BC" w:rsidRPr="00984881">
        <w:rPr>
          <w:sz w:val="28"/>
          <w:szCs w:val="28"/>
          <w:rtl/>
        </w:rPr>
        <w:t xml:space="preserve"> </w:t>
      </w:r>
      <w:r w:rsidR="00D976BC" w:rsidRPr="00984881">
        <w:rPr>
          <w:rFonts w:hint="cs"/>
          <w:sz w:val="28"/>
          <w:szCs w:val="28"/>
          <w:rtl/>
        </w:rPr>
        <w:t>ﻧﺪﺍﺭﻧﺪ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ﭼﻮﻥ</w:t>
      </w:r>
      <w:r w:rsidR="00D976BC" w:rsidRPr="00984881">
        <w:rPr>
          <w:sz w:val="28"/>
          <w:szCs w:val="28"/>
          <w:rtl/>
        </w:rPr>
        <w:t xml:space="preserve"> </w:t>
      </w:r>
      <w:r w:rsidR="00D976BC" w:rsidRPr="00984881">
        <w:rPr>
          <w:rFonts w:hint="cs"/>
          <w:sz w:val="28"/>
          <w:szCs w:val="28"/>
          <w:rtl/>
        </w:rPr>
        <w:t>ﺩﻳﮕﺮ</w:t>
      </w:r>
      <w:r w:rsidR="00D976BC" w:rsidRPr="00984881">
        <w:rPr>
          <w:sz w:val="28"/>
          <w:szCs w:val="28"/>
          <w:rtl/>
        </w:rPr>
        <w:t xml:space="preserve"> </w:t>
      </w:r>
      <w:r w:rsidR="00D976BC" w:rsidRPr="00984881">
        <w:rPr>
          <w:rFonts w:hint="cs"/>
          <w:sz w:val="28"/>
          <w:szCs w:val="28"/>
          <w:rtl/>
        </w:rPr>
        <w:t>ﺣﻴﻮﺍن ها</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ﺣﻴﻮﺍﻧﻴّﺖ</w:t>
      </w:r>
      <w:r w:rsidR="00D976BC" w:rsidRPr="00984881">
        <w:rPr>
          <w:sz w:val="28"/>
          <w:szCs w:val="28"/>
          <w:rtl/>
        </w:rPr>
        <w:t xml:space="preserve"> </w:t>
      </w:r>
      <w:r w:rsidR="00D976BC" w:rsidRPr="00984881">
        <w:rPr>
          <w:rFonts w:hint="cs"/>
          <w:sz w:val="28"/>
          <w:szCs w:val="28"/>
          <w:rtl/>
        </w:rPr>
        <w:t>ﺑﺸﺮﻯ</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ﻫﺴﺘﻨﺪ</w:t>
      </w:r>
      <w:r w:rsidR="00BD77AA">
        <w:rPr>
          <w:sz w:val="28"/>
          <w:szCs w:val="28"/>
          <w:rtl/>
        </w:rPr>
        <w:t xml:space="preserve">. </w:t>
      </w:r>
      <w:r w:rsidR="00D976BC" w:rsidRPr="00984881">
        <w:rPr>
          <w:rFonts w:hint="cs"/>
          <w:sz w:val="28"/>
          <w:szCs w:val="28"/>
          <w:rtl/>
        </w:rPr>
        <w:t>ﻣﻌﺎﺵ ﻭﻣﻌﻴﺸﺖ</w:t>
      </w:r>
      <w:r w:rsidR="00D976BC" w:rsidRPr="00984881">
        <w:rPr>
          <w:sz w:val="28"/>
          <w:szCs w:val="28"/>
          <w:rtl/>
        </w:rPr>
        <w:t xml:space="preserve"> </w:t>
      </w:r>
      <w:r w:rsidR="00D976BC" w:rsidRPr="00984881">
        <w:rPr>
          <w:rFonts w:hint="cs"/>
          <w:sz w:val="28"/>
          <w:szCs w:val="28"/>
          <w:rtl/>
        </w:rPr>
        <w:t>ﻭﺯﻧﺪﮔﻰ</w:t>
      </w:r>
      <w:r w:rsidR="00BD77AA">
        <w:rPr>
          <w:sz w:val="28"/>
          <w:szCs w:val="28"/>
          <w:rtl/>
        </w:rPr>
        <w:t xml:space="preserve">، </w:t>
      </w:r>
      <w:r w:rsidR="00D976BC" w:rsidRPr="00984881">
        <w:rPr>
          <w:rFonts w:hint="cs"/>
          <w:sz w:val="28"/>
          <w:szCs w:val="28"/>
          <w:rtl/>
        </w:rPr>
        <w:t>ﮔﺮﭼﻪ</w:t>
      </w:r>
      <w:r w:rsidR="00D976BC" w:rsidRPr="00984881">
        <w:rPr>
          <w:sz w:val="28"/>
          <w:szCs w:val="28"/>
          <w:rtl/>
        </w:rPr>
        <w:t xml:space="preserve"> </w:t>
      </w:r>
      <w:r w:rsidR="00D976BC" w:rsidRPr="00984881">
        <w:rPr>
          <w:rFonts w:hint="cs"/>
          <w:sz w:val="28"/>
          <w:szCs w:val="28"/>
          <w:rtl/>
        </w:rPr>
        <w:t>ﺑﺮﺍﻯ</w:t>
      </w:r>
      <w:r w:rsidR="00D976BC" w:rsidRPr="00984881">
        <w:rPr>
          <w:sz w:val="28"/>
          <w:szCs w:val="28"/>
          <w:rtl/>
        </w:rPr>
        <w:t xml:space="preserve"> </w:t>
      </w:r>
      <w:r w:rsidR="00D976BC" w:rsidRPr="00984881">
        <w:rPr>
          <w:rFonts w:hint="cs"/>
          <w:sz w:val="28"/>
          <w:szCs w:val="28"/>
          <w:rtl/>
        </w:rPr>
        <w:t>ﺻﺮﻓﻪ</w:t>
      </w:r>
      <w:r w:rsidR="00D976BC" w:rsidRPr="00984881">
        <w:rPr>
          <w:sz w:val="28"/>
          <w:szCs w:val="28"/>
          <w:rtl/>
        </w:rPr>
        <w:t xml:space="preserve"> </w:t>
      </w:r>
      <w:r w:rsidR="00D976BC" w:rsidRPr="00984881">
        <w:rPr>
          <w:rFonts w:hint="cs"/>
          <w:sz w:val="28"/>
          <w:szCs w:val="28"/>
          <w:rtl/>
        </w:rPr>
        <w:t>ﺟﻮﺋﻰ</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ﮐﺮﺍﻣﺎﺕﻧﻮﻋﻰ</w:t>
      </w:r>
      <w:r w:rsidR="00BD77AA">
        <w:rPr>
          <w:sz w:val="28"/>
          <w:szCs w:val="28"/>
          <w:rtl/>
        </w:rPr>
        <w:t xml:space="preserve">، </w:t>
      </w:r>
      <w:r w:rsidR="00D976BC" w:rsidRPr="00984881">
        <w:rPr>
          <w:rFonts w:hint="cs"/>
          <w:sz w:val="28"/>
          <w:szCs w:val="28"/>
          <w:rtl/>
        </w:rPr>
        <w:t>ﻋﺎﻗﻠﺎﻧﻪﺗﺮ</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ﻫﺰﻳﻨﻪ ﮐﺮﺩﻥ</w:t>
      </w:r>
      <w:r w:rsidR="00BD77AA">
        <w:rPr>
          <w:sz w:val="28"/>
          <w:szCs w:val="28"/>
          <w:rtl/>
        </w:rPr>
        <w:t xml:space="preserve">، </w:t>
      </w:r>
      <w:r w:rsidR="00D976BC" w:rsidRPr="00984881">
        <w:rPr>
          <w:rFonts w:hint="cs"/>
          <w:sz w:val="28"/>
          <w:szCs w:val="28"/>
          <w:rtl/>
        </w:rPr>
        <w:t>ﻭﻣﻌﻨﻰ</w:t>
      </w:r>
      <w:r w:rsidR="00D976BC" w:rsidRPr="00984881">
        <w:rPr>
          <w:sz w:val="28"/>
          <w:szCs w:val="28"/>
          <w:rtl/>
        </w:rPr>
        <w:t xml:space="preserve"> </w:t>
      </w:r>
      <w:r w:rsidR="00D976BC" w:rsidRPr="00984881">
        <w:rPr>
          <w:rFonts w:hint="cs"/>
          <w:sz w:val="28"/>
          <w:szCs w:val="28"/>
          <w:rtl/>
        </w:rPr>
        <w:t>ﺩﺭﺳﺖﺗﺮﻯ</w:t>
      </w:r>
      <w:r w:rsidR="00D976BC" w:rsidRPr="00984881">
        <w:rPr>
          <w:sz w:val="28"/>
          <w:szCs w:val="28"/>
          <w:rtl/>
        </w:rPr>
        <w:t xml:space="preserve"> </w:t>
      </w:r>
      <w:r w:rsidR="00D976BC" w:rsidRPr="00984881">
        <w:rPr>
          <w:rFonts w:hint="cs"/>
          <w:sz w:val="28"/>
          <w:szCs w:val="28"/>
          <w:rtl/>
        </w:rPr>
        <w:t>ﻣﻴﺒﺎﺷﺪ</w:t>
      </w:r>
      <w:r w:rsidR="00BD77AA">
        <w:rPr>
          <w:sz w:val="28"/>
          <w:szCs w:val="28"/>
          <w:rtl/>
        </w:rPr>
        <w:t xml:space="preserve">، </w:t>
      </w:r>
      <w:r w:rsidR="00D976BC" w:rsidRPr="00984881">
        <w:rPr>
          <w:rFonts w:hint="cs"/>
          <w:sz w:val="28"/>
          <w:szCs w:val="28"/>
          <w:rtl/>
        </w:rPr>
        <w:t>ﺗﺎ</w:t>
      </w:r>
      <w:r w:rsidR="00D976BC" w:rsidRPr="00984881">
        <w:rPr>
          <w:sz w:val="28"/>
          <w:szCs w:val="28"/>
          <w:rtl/>
        </w:rPr>
        <w:t xml:space="preserve"> </w:t>
      </w:r>
      <w:r w:rsidR="00D976BC" w:rsidRPr="00984881">
        <w:rPr>
          <w:rFonts w:hint="cs"/>
          <w:sz w:val="28"/>
          <w:szCs w:val="28"/>
          <w:rtl/>
        </w:rPr>
        <w:t>ﺍﻗﺘﺼﺎﺩ</w:t>
      </w:r>
      <w:r w:rsidR="00D976BC" w:rsidRPr="00984881">
        <w:rPr>
          <w:sz w:val="28"/>
          <w:szCs w:val="28"/>
          <w:rtl/>
        </w:rPr>
        <w:t xml:space="preserve"> </w:t>
      </w:r>
      <w:r w:rsidR="00D976BC" w:rsidRPr="00984881">
        <w:rPr>
          <w:rFonts w:hint="cs"/>
          <w:sz w:val="28"/>
          <w:szCs w:val="28"/>
          <w:rtl/>
        </w:rPr>
        <w:t>ﺻﺮﻓﻪ</w:t>
      </w:r>
      <w:r w:rsidR="00D976BC" w:rsidRPr="00984881">
        <w:rPr>
          <w:sz w:val="28"/>
          <w:szCs w:val="28"/>
          <w:rtl/>
        </w:rPr>
        <w:t xml:space="preserve"> </w:t>
      </w:r>
      <w:r w:rsidR="00D976BC" w:rsidRPr="00984881">
        <w:rPr>
          <w:rFonts w:hint="cs"/>
          <w:sz w:val="28"/>
          <w:szCs w:val="28"/>
          <w:rtl/>
        </w:rPr>
        <w:t>ﺟﻮﺋﻰ</w:t>
      </w:r>
      <w:r w:rsidR="00D976BC" w:rsidRPr="00984881">
        <w:rPr>
          <w:sz w:val="28"/>
          <w:szCs w:val="28"/>
          <w:rtl/>
        </w:rPr>
        <w:t xml:space="preserve"> </w:t>
      </w:r>
      <w:r w:rsidR="00D976BC" w:rsidRPr="00984881">
        <w:rPr>
          <w:rFonts w:hint="cs"/>
          <w:sz w:val="28"/>
          <w:szCs w:val="28"/>
          <w:rtl/>
        </w:rPr>
        <w:t>ﻭﺭﻓﺘﺎﺭ</w:t>
      </w:r>
      <w:r w:rsidR="00D976BC" w:rsidRPr="00984881">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ﮐﻪ</w:t>
      </w:r>
      <w:r>
        <w:rPr>
          <w:sz w:val="28"/>
          <w:szCs w:val="28"/>
          <w:rtl/>
        </w:rPr>
        <w:t xml:space="preserve"> </w:t>
      </w:r>
      <w:r w:rsidR="00D976BC" w:rsidRPr="00984881">
        <w:rPr>
          <w:rFonts w:hint="cs"/>
          <w:sz w:val="28"/>
          <w:szCs w:val="28"/>
          <w:rtl/>
        </w:rPr>
        <w:t>ﺑﺎﻳﺪ ﻃﻮﺭﻯ</w:t>
      </w:r>
      <w:r w:rsidR="00D976BC" w:rsidRPr="00984881">
        <w:rPr>
          <w:sz w:val="28"/>
          <w:szCs w:val="28"/>
          <w:rtl/>
        </w:rPr>
        <w:t xml:space="preserve"> </w:t>
      </w:r>
      <w:r w:rsidR="00D976BC" w:rsidRPr="00984881">
        <w:rPr>
          <w:rFonts w:hint="cs"/>
          <w:sz w:val="28"/>
          <w:szCs w:val="28"/>
          <w:rtl/>
        </w:rPr>
        <w:t>ﺑﺎﺷﺪ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ﺑﻘﻮﻝ</w:t>
      </w:r>
      <w:r w:rsidR="00D976BC" w:rsidRPr="00984881">
        <w:rPr>
          <w:sz w:val="28"/>
          <w:szCs w:val="28"/>
          <w:rtl/>
        </w:rPr>
        <w:t xml:space="preserve"> </w:t>
      </w:r>
      <w:r w:rsidR="00D976BC" w:rsidRPr="00984881">
        <w:rPr>
          <w:rFonts w:hint="cs"/>
          <w:sz w:val="28"/>
          <w:szCs w:val="28"/>
          <w:rtl/>
        </w:rPr>
        <w:t>ﻋﺎﺭﻓﻰ</w:t>
      </w:r>
      <w:r w:rsidR="00BD77AA">
        <w:rPr>
          <w:sz w:val="28"/>
          <w:szCs w:val="28"/>
          <w:rtl/>
        </w:rPr>
        <w:t xml:space="preserve">، </w:t>
      </w:r>
      <w:r w:rsidR="00D976BC" w:rsidRPr="00984881">
        <w:rPr>
          <w:rFonts w:hint="cs"/>
          <w:sz w:val="28"/>
          <w:szCs w:val="28"/>
          <w:rtl/>
        </w:rPr>
        <w:t>ﭼﻨﺎﻥ</w:t>
      </w:r>
      <w:r w:rsidR="00D976BC" w:rsidRPr="00984881">
        <w:rPr>
          <w:sz w:val="28"/>
          <w:szCs w:val="28"/>
          <w:rtl/>
        </w:rPr>
        <w:t xml:space="preserve"> </w:t>
      </w:r>
      <w:r w:rsidR="00D976BC" w:rsidRPr="00984881">
        <w:rPr>
          <w:rFonts w:hint="cs"/>
          <w:sz w:val="28"/>
          <w:szCs w:val="28"/>
          <w:rtl/>
        </w:rPr>
        <w:t>ﺑﺎ</w:t>
      </w:r>
      <w:r>
        <w:rPr>
          <w:sz w:val="28"/>
          <w:szCs w:val="28"/>
          <w:rtl/>
        </w:rPr>
        <w:t xml:space="preserve"> </w:t>
      </w:r>
      <w:r w:rsidR="00D976BC" w:rsidRPr="00984881">
        <w:rPr>
          <w:rFonts w:hint="cs"/>
          <w:sz w:val="28"/>
          <w:szCs w:val="28"/>
          <w:rtl/>
        </w:rPr>
        <w:t>ﻧﻴﻚ</w:t>
      </w:r>
      <w:r w:rsidR="00D976BC" w:rsidRPr="00984881">
        <w:rPr>
          <w:sz w:val="28"/>
          <w:szCs w:val="28"/>
          <w:rtl/>
        </w:rPr>
        <w:t xml:space="preserve"> </w:t>
      </w:r>
      <w:r w:rsidR="00D976BC" w:rsidRPr="00984881">
        <w:rPr>
          <w:rFonts w:hint="cs"/>
          <w:sz w:val="28"/>
          <w:szCs w:val="28"/>
          <w:rtl/>
        </w:rPr>
        <w:t>ﻭﺑﺪ</w:t>
      </w:r>
      <w:r w:rsidR="00D976BC" w:rsidRPr="00984881">
        <w:rPr>
          <w:sz w:val="28"/>
          <w:szCs w:val="28"/>
          <w:rtl/>
        </w:rPr>
        <w:t xml:space="preserve"> </w:t>
      </w:r>
      <w:r w:rsidR="00D976BC" w:rsidRPr="00984881">
        <w:rPr>
          <w:rFonts w:hint="cs"/>
          <w:sz w:val="28"/>
          <w:szCs w:val="28"/>
          <w:rtl/>
        </w:rPr>
        <w:t>ﺳﺮ</w:t>
      </w:r>
      <w:r w:rsidR="00D976BC" w:rsidRPr="00984881">
        <w:rPr>
          <w:sz w:val="28"/>
          <w:szCs w:val="28"/>
          <w:rtl/>
        </w:rPr>
        <w:t xml:space="preserve"> </w:t>
      </w:r>
      <w:r w:rsidR="00D976BC" w:rsidRPr="00984881">
        <w:rPr>
          <w:rFonts w:hint="cs"/>
          <w:sz w:val="28"/>
          <w:szCs w:val="28"/>
          <w:rtl/>
        </w:rPr>
        <w:t>ﮐﻦ</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ﺑﻌﺪ</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ﻣﺮﺩﻧﺖﻋﺮﻓﻰ</w:t>
      </w:r>
      <w:r w:rsidR="00BD77AA">
        <w:rPr>
          <w:sz w:val="28"/>
          <w:szCs w:val="28"/>
          <w:rtl/>
        </w:rPr>
        <w:t xml:space="preserve">، </w:t>
      </w:r>
      <w:r w:rsidR="00D976BC" w:rsidRPr="00984881">
        <w:rPr>
          <w:rFonts w:hint="cs"/>
          <w:sz w:val="28"/>
          <w:szCs w:val="28"/>
          <w:rtl/>
        </w:rPr>
        <w:t>ﻣﺴﻠﻤﺎﻧﺖ</w:t>
      </w:r>
      <w:r w:rsidR="00D976BC" w:rsidRPr="00984881">
        <w:rPr>
          <w:sz w:val="28"/>
          <w:szCs w:val="28"/>
          <w:rtl/>
        </w:rPr>
        <w:t xml:space="preserve"> </w:t>
      </w:r>
      <w:r w:rsidR="00D976BC" w:rsidRPr="00984881">
        <w:rPr>
          <w:rFonts w:hint="cs"/>
          <w:sz w:val="28"/>
          <w:szCs w:val="28"/>
          <w:rtl/>
        </w:rPr>
        <w:t>ﺑﺰﻣﺰﻡ</w:t>
      </w:r>
      <w:r>
        <w:rPr>
          <w:sz w:val="28"/>
          <w:szCs w:val="28"/>
          <w:rtl/>
        </w:rPr>
        <w:t xml:space="preserve"> </w:t>
      </w:r>
      <w:r w:rsidR="00D976BC" w:rsidRPr="00984881">
        <w:rPr>
          <w:rFonts w:hint="cs"/>
          <w:sz w:val="28"/>
          <w:szCs w:val="28"/>
          <w:rtl/>
        </w:rPr>
        <w:t>ﺷﻮﻳﺪ</w:t>
      </w:r>
      <w:r w:rsidR="00BD77AA">
        <w:rPr>
          <w:sz w:val="28"/>
          <w:szCs w:val="28"/>
          <w:rtl/>
        </w:rPr>
        <w:t xml:space="preserve">، </w:t>
      </w:r>
      <w:r w:rsidR="00D976BC" w:rsidRPr="00984881">
        <w:rPr>
          <w:rFonts w:hint="cs"/>
          <w:sz w:val="28"/>
          <w:szCs w:val="28"/>
          <w:rtl/>
        </w:rPr>
        <w:t>ﻭﻫﻨﺪﻭ</w:t>
      </w:r>
      <w:r w:rsidR="00D976BC" w:rsidRPr="00984881">
        <w:rPr>
          <w:sz w:val="28"/>
          <w:szCs w:val="28"/>
          <w:rtl/>
        </w:rPr>
        <w:t xml:space="preserve"> </w:t>
      </w:r>
      <w:r w:rsidR="00D976BC" w:rsidRPr="00984881">
        <w:rPr>
          <w:rFonts w:hint="cs"/>
          <w:sz w:val="28"/>
          <w:szCs w:val="28"/>
          <w:rtl/>
        </w:rPr>
        <w:t>ﺑﺴﻮﺯﺍﻧﺪ</w:t>
      </w:r>
      <w:r w:rsidR="00BD77AA">
        <w:rPr>
          <w:sz w:val="28"/>
          <w:szCs w:val="28"/>
          <w:rtl/>
        </w:rPr>
        <w:t xml:space="preserve">. </w:t>
      </w:r>
      <w:r w:rsidR="00D976BC" w:rsidRPr="00984881">
        <w:rPr>
          <w:rFonts w:hint="cs"/>
          <w:sz w:val="28"/>
          <w:szCs w:val="28"/>
          <w:rtl/>
        </w:rPr>
        <w:t>ﻟﻐﺰﺵ</w:t>
      </w:r>
      <w:r>
        <w:rPr>
          <w:sz w:val="28"/>
          <w:szCs w:val="28"/>
          <w:rtl/>
        </w:rPr>
        <w:t xml:space="preserve"> </w:t>
      </w:r>
      <w:r w:rsidR="00D976BC" w:rsidRPr="00984881">
        <w:rPr>
          <w:rFonts w:hint="cs"/>
          <w:sz w:val="28"/>
          <w:szCs w:val="28"/>
          <w:rtl/>
        </w:rPr>
        <w:t>ﭘﺎ</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ﺳﻘﻮﻁ</w:t>
      </w:r>
      <w:r w:rsidR="00D976BC" w:rsidRPr="00984881">
        <w:rPr>
          <w:sz w:val="28"/>
          <w:szCs w:val="28"/>
          <w:rtl/>
        </w:rPr>
        <w:t xml:space="preserve"> </w:t>
      </w:r>
      <w:r w:rsidR="00D976BC" w:rsidRPr="00984881">
        <w:rPr>
          <w:rFonts w:hint="cs"/>
          <w:sz w:val="28"/>
          <w:szCs w:val="28"/>
          <w:rtl/>
        </w:rPr>
        <w:t>ﻭﺯﻣﻴﻦ</w:t>
      </w:r>
      <w:r w:rsidR="00D976BC" w:rsidRPr="00984881">
        <w:rPr>
          <w:sz w:val="28"/>
          <w:szCs w:val="28"/>
          <w:rtl/>
        </w:rPr>
        <w:t xml:space="preserve"> </w:t>
      </w:r>
      <w:r w:rsidR="00D976BC" w:rsidRPr="00984881">
        <w:rPr>
          <w:rFonts w:hint="cs"/>
          <w:sz w:val="28"/>
          <w:szCs w:val="28"/>
          <w:rtl/>
        </w:rPr>
        <w:t>ﺧﻮﺭﺩﻥ</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ﻟﻐﺰﺵ ﭼﺸﻢ</w:t>
      </w:r>
      <w:r w:rsidR="00D976BC" w:rsidRPr="00984881">
        <w:rPr>
          <w:sz w:val="28"/>
          <w:szCs w:val="28"/>
          <w:rtl/>
        </w:rPr>
        <w:t xml:space="preserve"> </w:t>
      </w:r>
      <w:r w:rsidR="00D976BC" w:rsidRPr="00984881">
        <w:rPr>
          <w:rFonts w:hint="cs"/>
          <w:sz w:val="28"/>
          <w:szCs w:val="28"/>
          <w:rtl/>
        </w:rPr>
        <w:t>ﺩﺭﺧﺴﺘﮕﻰ</w:t>
      </w:r>
      <w:r w:rsidR="00D976BC" w:rsidRPr="00984881">
        <w:rPr>
          <w:sz w:val="28"/>
          <w:szCs w:val="28"/>
          <w:rtl/>
        </w:rPr>
        <w:t xml:space="preserve"> </w:t>
      </w:r>
      <w:r w:rsidR="00D976BC" w:rsidRPr="00984881">
        <w:rPr>
          <w:rFonts w:hint="cs"/>
          <w:sz w:val="28"/>
          <w:szCs w:val="28"/>
          <w:rtl/>
        </w:rPr>
        <w:t>ﻭﺗﺮﻙ</w:t>
      </w:r>
      <w:r w:rsidR="00D976BC" w:rsidRPr="00984881">
        <w:rPr>
          <w:sz w:val="28"/>
          <w:szCs w:val="28"/>
          <w:rtl/>
        </w:rPr>
        <w:t xml:space="preserve"> </w:t>
      </w:r>
      <w:r w:rsidR="00D976BC" w:rsidRPr="00984881">
        <w:rPr>
          <w:rFonts w:hint="cs"/>
          <w:sz w:val="28"/>
          <w:szCs w:val="28"/>
          <w:rtl/>
        </w:rPr>
        <w:t>ﻭﺳﻴﻠﻪ</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ﺳﺎﻟﻚ</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ﻣﻨﺠﺮ</w:t>
      </w:r>
      <w:r w:rsidR="00D976BC" w:rsidRPr="00984881">
        <w:rPr>
          <w:sz w:val="28"/>
          <w:szCs w:val="28"/>
          <w:rtl/>
        </w:rPr>
        <w:t xml:space="preserve"> </w:t>
      </w:r>
      <w:r w:rsidR="00D976BC" w:rsidRPr="00984881">
        <w:rPr>
          <w:rFonts w:hint="cs"/>
          <w:sz w:val="28"/>
          <w:szCs w:val="28"/>
          <w:rtl/>
        </w:rPr>
        <w:t>ﺑﺴﻘﻮﻁ</w:t>
      </w:r>
      <w:r w:rsidR="00D976BC" w:rsidRPr="00984881">
        <w:rPr>
          <w:sz w:val="28"/>
          <w:szCs w:val="28"/>
          <w:rtl/>
        </w:rPr>
        <w:t xml:space="preserve"> </w:t>
      </w:r>
      <w:r w:rsidR="00D976BC" w:rsidRPr="00984881">
        <w:rPr>
          <w:rFonts w:hint="cs"/>
          <w:sz w:val="28"/>
          <w:szCs w:val="28"/>
          <w:rtl/>
        </w:rPr>
        <w:t>ﺭﻭﺣﻰ</w:t>
      </w:r>
      <w:r w:rsidR="00D976BC" w:rsidRPr="00984881">
        <w:rPr>
          <w:sz w:val="28"/>
          <w:szCs w:val="28"/>
          <w:rtl/>
        </w:rPr>
        <w:t xml:space="preserve"> </w:t>
      </w:r>
      <w:r w:rsidR="00D976BC" w:rsidRPr="00984881">
        <w:rPr>
          <w:rFonts w:hint="cs"/>
          <w:sz w:val="28"/>
          <w:szCs w:val="28"/>
          <w:rtl/>
        </w:rPr>
        <w:t>ﺍﻭ</w:t>
      </w:r>
      <w:r w:rsidR="00D976BC" w:rsidRPr="00984881">
        <w:rPr>
          <w:sz w:val="28"/>
          <w:szCs w:val="28"/>
          <w:rtl/>
        </w:rPr>
        <w:t xml:space="preserve"> </w:t>
      </w:r>
      <w:r w:rsidR="00D976BC" w:rsidRPr="00984881">
        <w:rPr>
          <w:rFonts w:hint="cs"/>
          <w:sz w:val="28"/>
          <w:szCs w:val="28"/>
          <w:rtl/>
        </w:rPr>
        <w:t>ﻣﻴﺸﻮﺩ</w:t>
      </w:r>
      <w:r w:rsidR="00BD77AA">
        <w:rPr>
          <w:sz w:val="28"/>
          <w:szCs w:val="28"/>
          <w:rtl/>
        </w:rPr>
        <w:t xml:space="preserve">. </w:t>
      </w:r>
      <w:r w:rsidR="00D976BC" w:rsidRPr="00984881">
        <w:rPr>
          <w:rFonts w:hint="cs"/>
          <w:sz w:val="28"/>
          <w:szCs w:val="28"/>
          <w:rtl/>
        </w:rPr>
        <w:t>ﻣﮕﺮ</w:t>
      </w:r>
      <w:r w:rsidR="00D976BC" w:rsidRPr="00984881">
        <w:rPr>
          <w:sz w:val="28"/>
          <w:szCs w:val="28"/>
          <w:rtl/>
        </w:rPr>
        <w:t xml:space="preserve"> </w:t>
      </w:r>
      <w:r w:rsidR="00D976BC" w:rsidRPr="00984881">
        <w:rPr>
          <w:rFonts w:hint="cs"/>
          <w:sz w:val="28"/>
          <w:szCs w:val="28"/>
          <w:rtl/>
        </w:rPr>
        <w:t>ﮐﻪ ﭼﻨﺎﻥ</w:t>
      </w:r>
      <w:r w:rsidR="00D976BC" w:rsidRPr="00984881">
        <w:rPr>
          <w:sz w:val="28"/>
          <w:szCs w:val="28"/>
          <w:rtl/>
        </w:rPr>
        <w:t xml:space="preserve"> </w:t>
      </w:r>
      <w:r w:rsidR="00D976BC" w:rsidRPr="00984881">
        <w:rPr>
          <w:rFonts w:hint="cs"/>
          <w:sz w:val="28"/>
          <w:szCs w:val="28"/>
          <w:rtl/>
        </w:rPr>
        <w:t>ﺿﺮﻭﺭﺗﻰ</w:t>
      </w:r>
      <w:r w:rsidR="00D976BC" w:rsidRPr="00984881">
        <w:rPr>
          <w:sz w:val="28"/>
          <w:szCs w:val="28"/>
          <w:rtl/>
        </w:rPr>
        <w:t xml:space="preserve"> </w:t>
      </w:r>
      <w:r w:rsidR="00D976BC" w:rsidRPr="00984881">
        <w:rPr>
          <w:rFonts w:hint="cs"/>
          <w:sz w:val="28"/>
          <w:szCs w:val="28"/>
          <w:rtl/>
        </w:rPr>
        <w:t>ﺑﺎﺷﺪ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ﺣﻔﻆ</w:t>
      </w:r>
      <w:r w:rsidR="00D976BC" w:rsidRPr="00984881">
        <w:rPr>
          <w:sz w:val="28"/>
          <w:szCs w:val="28"/>
          <w:rtl/>
        </w:rPr>
        <w:t xml:space="preserve"> </w:t>
      </w:r>
      <w:r w:rsidR="009915B2" w:rsidRPr="00984881">
        <w:rPr>
          <w:rFonts w:hint="cs"/>
          <w:sz w:val="28"/>
          <w:szCs w:val="28"/>
          <w:rtl/>
        </w:rPr>
        <w:t>فر</w:t>
      </w:r>
      <w:r w:rsidR="00D976BC" w:rsidRPr="00984881">
        <w:rPr>
          <w:rFonts w:hint="cs"/>
          <w:sz w:val="28"/>
          <w:szCs w:val="28"/>
          <w:rtl/>
        </w:rPr>
        <w:t>ﺷﺘﻪ</w:t>
      </w:r>
      <w:r w:rsidR="00D976BC" w:rsidRPr="00984881">
        <w:rPr>
          <w:sz w:val="28"/>
          <w:szCs w:val="28"/>
          <w:rtl/>
        </w:rPr>
        <w:t xml:space="preserve"> </w:t>
      </w:r>
      <w:r w:rsidR="00D976BC" w:rsidRPr="00984881">
        <w:rPr>
          <w:rFonts w:hint="cs"/>
          <w:sz w:val="28"/>
          <w:szCs w:val="28"/>
          <w:rtl/>
        </w:rPr>
        <w:t>ﻣﺪﺑّﺮ</w:t>
      </w:r>
      <w:r>
        <w:rPr>
          <w:sz w:val="28"/>
          <w:szCs w:val="28"/>
          <w:rtl/>
        </w:rPr>
        <w:t xml:space="preserve"> </w:t>
      </w:r>
      <w:r w:rsidR="00D976BC" w:rsidRPr="00984881">
        <w:rPr>
          <w:rFonts w:hint="cs"/>
          <w:sz w:val="28"/>
          <w:szCs w:val="28"/>
          <w:rtl/>
        </w:rPr>
        <w:t>ﺧﻮﺩﻫﺴﺖ</w:t>
      </w:r>
      <w:r w:rsidR="00BD77AA">
        <w:rPr>
          <w:sz w:val="28"/>
          <w:szCs w:val="28"/>
          <w:rtl/>
        </w:rPr>
        <w:t xml:space="preserve">. </w:t>
      </w:r>
      <w:r w:rsidR="009915B2" w:rsidRPr="00984881">
        <w:rPr>
          <w:rFonts w:hint="cs"/>
          <w:sz w:val="28"/>
          <w:szCs w:val="28"/>
          <w:rtl/>
        </w:rPr>
        <w:t>فر</w:t>
      </w:r>
      <w:r w:rsidR="00D976BC" w:rsidRPr="00984881">
        <w:rPr>
          <w:rFonts w:hint="cs"/>
          <w:sz w:val="28"/>
          <w:szCs w:val="28"/>
          <w:rtl/>
        </w:rPr>
        <w:t>ﺷﺘﻪ</w:t>
      </w:r>
      <w:r w:rsidR="00D976BC" w:rsidRPr="00984881">
        <w:rPr>
          <w:sz w:val="28"/>
          <w:szCs w:val="28"/>
          <w:rtl/>
        </w:rPr>
        <w:t xml:space="preserve"> </w:t>
      </w:r>
      <w:r w:rsidR="00D976BC" w:rsidRPr="00984881">
        <w:rPr>
          <w:rFonts w:hint="cs"/>
          <w:sz w:val="28"/>
          <w:szCs w:val="28"/>
          <w:rtl/>
        </w:rPr>
        <w:t>ﻫﺮﮐس</w:t>
      </w:r>
      <w:r>
        <w:rPr>
          <w:rFonts w:hint="cs"/>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ﺍﻭ ﺑﻤﻌﺮﻓﻰ</w:t>
      </w:r>
      <w:r w:rsidR="00D976BC" w:rsidRPr="00984881">
        <w:rPr>
          <w:sz w:val="28"/>
          <w:szCs w:val="28"/>
          <w:rtl/>
        </w:rPr>
        <w:t xml:space="preserve"> </w:t>
      </w:r>
      <w:r w:rsidR="00D976BC" w:rsidRPr="00984881">
        <w:rPr>
          <w:rFonts w:hint="cs"/>
          <w:sz w:val="28"/>
          <w:szCs w:val="28"/>
          <w:rtl/>
        </w:rPr>
        <w:t>ﺧﺪﺍﻭﻧﺪ</w:t>
      </w:r>
      <w:r w:rsidR="00BD77AA">
        <w:rPr>
          <w:sz w:val="28"/>
          <w:szCs w:val="28"/>
          <w:rtl/>
        </w:rPr>
        <w:t xml:space="preserve">، </w:t>
      </w:r>
      <w:r w:rsidR="00D976BC" w:rsidRPr="00984881">
        <w:rPr>
          <w:rFonts w:hint="cs"/>
          <w:sz w:val="28"/>
          <w:szCs w:val="28"/>
          <w:rtl/>
        </w:rPr>
        <w:t>ﻭﻣﺮﺍﺗﺐ</w:t>
      </w:r>
      <w:r>
        <w:rPr>
          <w:sz w:val="28"/>
          <w:szCs w:val="28"/>
          <w:rtl/>
        </w:rPr>
        <w:t xml:space="preserve"> </w:t>
      </w:r>
      <w:r w:rsidR="00D976BC" w:rsidRPr="00984881">
        <w:rPr>
          <w:rFonts w:hint="cs"/>
          <w:sz w:val="28"/>
          <w:szCs w:val="28"/>
          <w:rtl/>
        </w:rPr>
        <w:t>ﻣﻠﺎﺋﻚ</w:t>
      </w:r>
      <w:r w:rsidR="00D976BC" w:rsidRPr="00984881">
        <w:rPr>
          <w:sz w:val="28"/>
          <w:szCs w:val="28"/>
          <w:rtl/>
        </w:rPr>
        <w:t xml:space="preserve"> </w:t>
      </w:r>
      <w:r w:rsidR="00D976BC" w:rsidRPr="00984881">
        <w:rPr>
          <w:rFonts w:hint="cs"/>
          <w:sz w:val="28"/>
          <w:szCs w:val="28"/>
          <w:rtl/>
        </w:rPr>
        <w:t>ﻣﺪﺑّﺮ</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ﻫﺴﺘﻨﺪ</w:t>
      </w:r>
      <w:r w:rsidR="00D976BC" w:rsidRPr="00984881">
        <w:rPr>
          <w:sz w:val="28"/>
          <w:szCs w:val="28"/>
          <w:rtl/>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w:t>
      </w:r>
      <w:r w:rsidRPr="00984881">
        <w:rPr>
          <w:rFonts w:hint="cs"/>
          <w:b/>
          <w:bCs/>
          <w:sz w:val="28"/>
          <w:szCs w:val="28"/>
          <w:rtl/>
        </w:rPr>
        <w:t>ﮔﺮﺕ</w:t>
      </w:r>
      <w:r w:rsidRPr="00984881">
        <w:rPr>
          <w:b/>
          <w:bCs/>
          <w:sz w:val="28"/>
          <w:szCs w:val="28"/>
          <w:rtl/>
        </w:rPr>
        <w:t xml:space="preserve"> </w:t>
      </w:r>
      <w:r w:rsidRPr="00984881">
        <w:rPr>
          <w:rFonts w:hint="cs"/>
          <w:b/>
          <w:bCs/>
          <w:sz w:val="28"/>
          <w:szCs w:val="28"/>
          <w:rtl/>
        </w:rPr>
        <w:t>ﻫﻮﺍﺳﺖ</w:t>
      </w:r>
      <w:r w:rsidR="00BD77AA">
        <w:rPr>
          <w:b/>
          <w:bCs/>
          <w:sz w:val="28"/>
          <w:szCs w:val="28"/>
          <w:rtl/>
        </w:rPr>
        <w:t xml:space="preserve">، </w:t>
      </w:r>
      <w:r w:rsidRPr="00984881">
        <w:rPr>
          <w:rFonts w:hint="cs"/>
          <w:b/>
          <w:bCs/>
          <w:sz w:val="28"/>
          <w:szCs w:val="28"/>
          <w:rtl/>
        </w:rPr>
        <w:t>ﮐﻪ</w:t>
      </w:r>
      <w:r w:rsidRPr="00984881">
        <w:rPr>
          <w:b/>
          <w:bCs/>
          <w:sz w:val="28"/>
          <w:szCs w:val="28"/>
          <w:rtl/>
        </w:rPr>
        <w:t xml:space="preserve"> </w:t>
      </w:r>
      <w:r w:rsidRPr="00984881">
        <w:rPr>
          <w:rFonts w:hint="cs"/>
          <w:b/>
          <w:bCs/>
          <w:sz w:val="28"/>
          <w:szCs w:val="28"/>
          <w:rtl/>
        </w:rPr>
        <w:t>ﻣﻌﺸﻮﻕ</w:t>
      </w:r>
      <w:r w:rsidRPr="00984881">
        <w:rPr>
          <w:b/>
          <w:bCs/>
          <w:sz w:val="28"/>
          <w:szCs w:val="28"/>
          <w:rtl/>
        </w:rPr>
        <w:t xml:space="preserve"> </w:t>
      </w:r>
      <w:r w:rsidRPr="00984881">
        <w:rPr>
          <w:rFonts w:hint="cs"/>
          <w:b/>
          <w:bCs/>
          <w:sz w:val="28"/>
          <w:szCs w:val="28"/>
          <w:rtl/>
        </w:rPr>
        <w:t>ﻧﮕﺴﻠﺪ</w:t>
      </w:r>
      <w:r w:rsidR="004D25BE">
        <w:rPr>
          <w:b/>
          <w:bCs/>
          <w:sz w:val="28"/>
          <w:szCs w:val="28"/>
          <w:rtl/>
        </w:rPr>
        <w:t xml:space="preserve"> </w:t>
      </w:r>
      <w:r w:rsidRPr="00984881">
        <w:rPr>
          <w:rFonts w:hint="cs"/>
          <w:b/>
          <w:bCs/>
          <w:sz w:val="28"/>
          <w:szCs w:val="28"/>
          <w:rtl/>
        </w:rPr>
        <w:t>ﭘﻴﻤﺎﻥ</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ﻧﮕﺎﻩ</w:t>
      </w:r>
      <w:r w:rsidRPr="00984881">
        <w:rPr>
          <w:b/>
          <w:bCs/>
          <w:sz w:val="28"/>
          <w:szCs w:val="28"/>
          <w:rtl/>
        </w:rPr>
        <w:t xml:space="preserve"> </w:t>
      </w:r>
      <w:r w:rsidRPr="00984881">
        <w:rPr>
          <w:rFonts w:hint="cs"/>
          <w:b/>
          <w:bCs/>
          <w:sz w:val="28"/>
          <w:szCs w:val="28"/>
          <w:rtl/>
        </w:rPr>
        <w:t>ﺩﺍﺭ</w:t>
      </w:r>
      <w:r w:rsidRPr="00984881">
        <w:rPr>
          <w:b/>
          <w:bCs/>
          <w:sz w:val="28"/>
          <w:szCs w:val="28"/>
          <w:rtl/>
        </w:rPr>
        <w:t xml:space="preserve"> </w:t>
      </w:r>
      <w:r w:rsidRPr="00984881">
        <w:rPr>
          <w:rFonts w:hint="cs"/>
          <w:b/>
          <w:bCs/>
          <w:sz w:val="28"/>
          <w:szCs w:val="28"/>
          <w:rtl/>
        </w:rPr>
        <w:t>ﺳﺮﺭﺷﺘﻪ</w:t>
      </w:r>
      <w:r w:rsidR="00BD77AA">
        <w:rPr>
          <w:b/>
          <w:bCs/>
          <w:sz w:val="28"/>
          <w:szCs w:val="28"/>
          <w:rtl/>
        </w:rPr>
        <w:t xml:space="preserve">، </w:t>
      </w:r>
      <w:r w:rsidRPr="00984881">
        <w:rPr>
          <w:rFonts w:hint="cs"/>
          <w:b/>
          <w:bCs/>
          <w:sz w:val="28"/>
          <w:szCs w:val="28"/>
          <w:rtl/>
        </w:rPr>
        <w:t>ﺗﺎ</w:t>
      </w:r>
      <w:r w:rsidRPr="00984881">
        <w:rPr>
          <w:b/>
          <w:bCs/>
          <w:sz w:val="28"/>
          <w:szCs w:val="28"/>
          <w:rtl/>
        </w:rPr>
        <w:t xml:space="preserve"> </w:t>
      </w:r>
      <w:r w:rsidRPr="00984881">
        <w:rPr>
          <w:rFonts w:hint="cs"/>
          <w:b/>
          <w:bCs/>
          <w:sz w:val="28"/>
          <w:szCs w:val="28"/>
          <w:rtl/>
        </w:rPr>
        <w:t>ﻧﮕﻪ</w:t>
      </w:r>
      <w:r w:rsidRPr="00984881">
        <w:rPr>
          <w:b/>
          <w:bCs/>
          <w:sz w:val="28"/>
          <w:szCs w:val="28"/>
          <w:rtl/>
        </w:rPr>
        <w:t xml:space="preserve"> </w:t>
      </w:r>
      <w:r w:rsidRPr="00984881">
        <w:rPr>
          <w:rFonts w:hint="cs"/>
          <w:b/>
          <w:bCs/>
          <w:sz w:val="28"/>
          <w:szCs w:val="28"/>
          <w:rtl/>
        </w:rPr>
        <w:t>ﺩﺍﺭﺩ</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ﺍﮔﺮ</w:t>
      </w:r>
      <w:r w:rsidR="00D976BC" w:rsidRPr="00984881">
        <w:rPr>
          <w:sz w:val="28"/>
          <w:szCs w:val="28"/>
          <w:rtl/>
        </w:rPr>
        <w:t xml:space="preserve"> </w:t>
      </w:r>
      <w:r w:rsidR="00D976BC" w:rsidRPr="00984881">
        <w:rPr>
          <w:rFonts w:hint="cs"/>
          <w:sz w:val="28"/>
          <w:szCs w:val="28"/>
          <w:rtl/>
        </w:rPr>
        <w:t>ﺗﻮ</w:t>
      </w:r>
      <w:r>
        <w:rPr>
          <w:sz w:val="28"/>
          <w:szCs w:val="28"/>
          <w:rtl/>
        </w:rPr>
        <w:t xml:space="preserve"> </w:t>
      </w:r>
      <w:r w:rsidR="00D976BC" w:rsidRPr="00984881">
        <w:rPr>
          <w:rFonts w:hint="cs"/>
          <w:sz w:val="28"/>
          <w:szCs w:val="28"/>
          <w:rtl/>
        </w:rPr>
        <w:t>ﻣﻴﺨﻮﺍﻫﻰ</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ﻣﻌﺸﻮﻕ</w:t>
      </w:r>
      <w:r w:rsidR="00D976BC" w:rsidRPr="00984881">
        <w:rPr>
          <w:sz w:val="28"/>
          <w:szCs w:val="28"/>
          <w:rtl/>
        </w:rPr>
        <w:t xml:space="preserve"> </w:t>
      </w:r>
      <w:r w:rsidR="00D976BC" w:rsidRPr="00984881">
        <w:rPr>
          <w:rFonts w:hint="cs"/>
          <w:sz w:val="28"/>
          <w:szCs w:val="28"/>
          <w:rtl/>
        </w:rPr>
        <w:t>ﻧﺴﺒﺖ</w:t>
      </w:r>
      <w:r w:rsidR="00D976BC" w:rsidRPr="00984881">
        <w:rPr>
          <w:sz w:val="28"/>
          <w:szCs w:val="28"/>
          <w:rtl/>
        </w:rPr>
        <w:t xml:space="preserve"> </w:t>
      </w:r>
      <w:r w:rsidR="00D976BC" w:rsidRPr="00984881">
        <w:rPr>
          <w:rFonts w:hint="cs"/>
          <w:sz w:val="28"/>
          <w:szCs w:val="28"/>
          <w:rtl/>
        </w:rPr>
        <w:t>ﺑﺘﻮ</w:t>
      </w:r>
      <w:r w:rsidR="00BD77AA">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ﭘﻴﻤﺎﻧﺶ</w:t>
      </w:r>
      <w:r w:rsidR="00D976BC" w:rsidRPr="00984881">
        <w:rPr>
          <w:sz w:val="28"/>
          <w:szCs w:val="28"/>
          <w:rtl/>
        </w:rPr>
        <w:t xml:space="preserve"> </w:t>
      </w:r>
      <w:r w:rsidR="00D976BC" w:rsidRPr="00984881">
        <w:rPr>
          <w:rFonts w:hint="cs"/>
          <w:sz w:val="28"/>
          <w:szCs w:val="28"/>
          <w:rtl/>
        </w:rPr>
        <w:t>ﻭﻓﺎﺩﺍﺭ</w:t>
      </w:r>
      <w:r>
        <w:rPr>
          <w:sz w:val="28"/>
          <w:szCs w:val="28"/>
          <w:rtl/>
        </w:rPr>
        <w:t xml:space="preserve"> </w:t>
      </w:r>
      <w:r w:rsidR="00D976BC" w:rsidRPr="00984881">
        <w:rPr>
          <w:rFonts w:hint="cs"/>
          <w:sz w:val="28"/>
          <w:szCs w:val="28"/>
          <w:rtl/>
        </w:rPr>
        <w:t>ﺑﺎﺷﺪ</w:t>
      </w:r>
      <w:r w:rsidR="00BD77AA">
        <w:rPr>
          <w:sz w:val="28"/>
          <w:szCs w:val="28"/>
          <w:rtl/>
        </w:rPr>
        <w:t xml:space="preserve">، </w:t>
      </w:r>
      <w:r w:rsidR="00D976BC" w:rsidRPr="00984881">
        <w:rPr>
          <w:rFonts w:hint="cs"/>
          <w:sz w:val="28"/>
          <w:szCs w:val="28"/>
          <w:rtl/>
        </w:rPr>
        <w:t>ﭘس ﺗﻮ</w:t>
      </w:r>
      <w:r w:rsidR="00D976BC" w:rsidRPr="00984881">
        <w:rPr>
          <w:sz w:val="28"/>
          <w:szCs w:val="28"/>
          <w:rtl/>
        </w:rPr>
        <w:t xml:space="preserve"> </w:t>
      </w:r>
      <w:r w:rsidR="00D976BC" w:rsidRPr="00984881">
        <w:rPr>
          <w:rFonts w:hint="cs"/>
          <w:sz w:val="28"/>
          <w:szCs w:val="28"/>
          <w:rtl/>
        </w:rPr>
        <w:t>ﻧﻴﺰ ﺳﺮﺭﺷﺘﻪ</w:t>
      </w:r>
      <w:r w:rsidR="00D976BC" w:rsidRPr="00984881">
        <w:rPr>
          <w:sz w:val="28"/>
          <w:szCs w:val="28"/>
          <w:rtl/>
        </w:rPr>
        <w:t xml:space="preserve"> </w:t>
      </w:r>
      <w:r w:rsidR="00D976BC" w:rsidRPr="00984881">
        <w:rPr>
          <w:rFonts w:hint="cs"/>
          <w:sz w:val="28"/>
          <w:szCs w:val="28"/>
          <w:rtl/>
        </w:rPr>
        <w:t>ﭘﻴﻤﺎﻥ</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ﺍﻭ</w:t>
      </w:r>
      <w:r w:rsidR="00D976BC" w:rsidRPr="00984881">
        <w:rPr>
          <w:sz w:val="28"/>
          <w:szCs w:val="28"/>
          <w:rtl/>
        </w:rPr>
        <w:t xml:space="preserve"> </w:t>
      </w:r>
      <w:r w:rsidR="00D976BC" w:rsidRPr="00984881">
        <w:rPr>
          <w:rFonts w:hint="cs"/>
          <w:sz w:val="28"/>
          <w:szCs w:val="28"/>
          <w:rtl/>
        </w:rPr>
        <w:t>ﻧﮕﺎﻩ</w:t>
      </w:r>
      <w:r w:rsidR="00D976BC" w:rsidRPr="00984881">
        <w:rPr>
          <w:sz w:val="28"/>
          <w:szCs w:val="28"/>
          <w:rtl/>
        </w:rPr>
        <w:t xml:space="preserve"> </w:t>
      </w:r>
      <w:r w:rsidR="00D976BC" w:rsidRPr="00984881">
        <w:rPr>
          <w:rFonts w:hint="cs"/>
          <w:sz w:val="28"/>
          <w:szCs w:val="28"/>
          <w:rtl/>
        </w:rPr>
        <w:t>ﺩﺍﺭ</w:t>
      </w:r>
      <w:r w:rsidR="00BD77AA">
        <w:rPr>
          <w:sz w:val="28"/>
          <w:szCs w:val="28"/>
          <w:rtl/>
        </w:rPr>
        <w:t xml:space="preserve">، </w:t>
      </w:r>
      <w:r w:rsidR="00D976BC" w:rsidRPr="00984881">
        <w:rPr>
          <w:rFonts w:hint="cs"/>
          <w:sz w:val="28"/>
          <w:szCs w:val="28"/>
          <w:rtl/>
        </w:rPr>
        <w:t>ﺗﺎ</w:t>
      </w:r>
      <w:r w:rsidR="00D976BC" w:rsidRPr="00984881">
        <w:rPr>
          <w:sz w:val="28"/>
          <w:szCs w:val="28"/>
          <w:rtl/>
        </w:rPr>
        <w:t xml:space="preserve"> </w:t>
      </w:r>
      <w:r w:rsidR="00D976BC" w:rsidRPr="00984881">
        <w:rPr>
          <w:rFonts w:hint="cs"/>
          <w:sz w:val="28"/>
          <w:szCs w:val="28"/>
          <w:rtl/>
        </w:rPr>
        <w:t>ﺍﻭ</w:t>
      </w:r>
      <w:r w:rsidR="00D976BC" w:rsidRPr="00984881">
        <w:rPr>
          <w:sz w:val="28"/>
          <w:szCs w:val="28"/>
          <w:rtl/>
        </w:rPr>
        <w:t xml:space="preserve"> </w:t>
      </w:r>
      <w:r w:rsidR="00D976BC" w:rsidRPr="00984881">
        <w:rPr>
          <w:rFonts w:hint="cs"/>
          <w:sz w:val="28"/>
          <w:szCs w:val="28"/>
          <w:rtl/>
        </w:rPr>
        <w:t>ﻧﻴﺰ</w:t>
      </w:r>
      <w:r w:rsidR="00D976BC" w:rsidRPr="00984881">
        <w:rPr>
          <w:sz w:val="28"/>
          <w:szCs w:val="28"/>
          <w:rtl/>
        </w:rPr>
        <w:t xml:space="preserve"> </w:t>
      </w:r>
      <w:r w:rsidR="00D976BC" w:rsidRPr="00984881">
        <w:rPr>
          <w:rFonts w:hint="cs"/>
          <w:sz w:val="28"/>
          <w:szCs w:val="28"/>
          <w:rtl/>
        </w:rPr>
        <w:t>ﻧﮕﺎﻩ</w:t>
      </w:r>
      <w:r w:rsidR="00D976BC" w:rsidRPr="00984881">
        <w:rPr>
          <w:sz w:val="28"/>
          <w:szCs w:val="28"/>
          <w:rtl/>
        </w:rPr>
        <w:t xml:space="preserve"> </w:t>
      </w:r>
      <w:r w:rsidR="00D976BC" w:rsidRPr="00984881">
        <w:rPr>
          <w:rFonts w:hint="cs"/>
          <w:sz w:val="28"/>
          <w:szCs w:val="28"/>
          <w:rtl/>
        </w:rPr>
        <w:t>ﺩﺍﺭﺩ</w:t>
      </w:r>
      <w:r w:rsidR="00BD77AA">
        <w:rPr>
          <w:sz w:val="28"/>
          <w:szCs w:val="28"/>
          <w:rtl/>
        </w:rPr>
        <w:t xml:space="preserve">. </w:t>
      </w:r>
      <w:r w:rsidR="00D976BC" w:rsidRPr="00984881">
        <w:rPr>
          <w:rFonts w:hint="cs"/>
          <w:sz w:val="28"/>
          <w:szCs w:val="28"/>
          <w:rtl/>
        </w:rPr>
        <w:t>ﻫﻮﻯ</w:t>
      </w:r>
      <w:r w:rsidR="00D976BC" w:rsidRPr="00984881">
        <w:rPr>
          <w:sz w:val="28"/>
          <w:szCs w:val="28"/>
          <w:rtl/>
        </w:rPr>
        <w:t xml:space="preserve"> </w:t>
      </w:r>
      <w:r w:rsidR="00D976BC" w:rsidRPr="00984881">
        <w:rPr>
          <w:rFonts w:hint="cs"/>
          <w:sz w:val="28"/>
          <w:szCs w:val="28"/>
          <w:rtl/>
        </w:rPr>
        <w:t>ﻭ</w:t>
      </w:r>
      <w:r>
        <w:rPr>
          <w:sz w:val="28"/>
          <w:szCs w:val="28"/>
          <w:rtl/>
        </w:rPr>
        <w:t xml:space="preserve"> </w:t>
      </w:r>
      <w:r w:rsidR="00E36A3F" w:rsidRPr="00984881">
        <w:rPr>
          <w:rFonts w:hint="cs"/>
          <w:sz w:val="28"/>
          <w:szCs w:val="28"/>
          <w:rtl/>
        </w:rPr>
        <w:t>هَوَس</w:t>
      </w:r>
      <w:r w:rsidR="00D976BC" w:rsidRPr="00984881">
        <w:rPr>
          <w:rFonts w:hint="cs"/>
          <w:sz w:val="28"/>
          <w:szCs w:val="28"/>
          <w:rtl/>
        </w:rPr>
        <w:t xml:space="preserve"> ﺧﻮﺍﺳﺘﻪ</w:t>
      </w:r>
      <w:r w:rsidR="00D976BC" w:rsidRPr="00984881">
        <w:rPr>
          <w:sz w:val="28"/>
          <w:szCs w:val="28"/>
          <w:rtl/>
        </w:rPr>
        <w:t xml:space="preserve"> </w:t>
      </w:r>
      <w:r w:rsidR="00D976BC" w:rsidRPr="00984881">
        <w:rPr>
          <w:rFonts w:hint="cs"/>
          <w:sz w:val="28"/>
          <w:szCs w:val="28"/>
          <w:rtl/>
        </w:rPr>
        <w:t>ﺩﻝ</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ﭼﻪ</w:t>
      </w:r>
      <w:r>
        <w:rPr>
          <w:sz w:val="28"/>
          <w:szCs w:val="28"/>
          <w:rtl/>
        </w:rPr>
        <w:t xml:space="preserve"> </w:t>
      </w:r>
      <w:r w:rsidR="00D976BC" w:rsidRPr="00984881">
        <w:rPr>
          <w:rFonts w:hint="cs"/>
          <w:sz w:val="28"/>
          <w:szCs w:val="28"/>
          <w:rtl/>
        </w:rPr>
        <w:t>ﻫﻮﺳﻰ</w:t>
      </w:r>
      <w:r w:rsidR="00D976BC" w:rsidRPr="00984881">
        <w:rPr>
          <w:sz w:val="28"/>
          <w:szCs w:val="28"/>
          <w:rtl/>
        </w:rPr>
        <w:t xml:space="preserve"> </w:t>
      </w:r>
      <w:r w:rsidR="00D976BC" w:rsidRPr="00984881">
        <w:rPr>
          <w:rFonts w:hint="cs"/>
          <w:sz w:val="28"/>
          <w:szCs w:val="28"/>
          <w:rtl/>
        </w:rPr>
        <w:t>ﺑ</w:t>
      </w:r>
      <w:r w:rsidR="00DA649A" w:rsidRPr="00984881">
        <w:rPr>
          <w:rFonts w:hint="cs"/>
          <w:sz w:val="28"/>
          <w:szCs w:val="28"/>
          <w:rtl/>
        </w:rPr>
        <w:t>حقّ</w:t>
      </w:r>
      <w:r>
        <w:rPr>
          <w:rFonts w:hint="cs"/>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ﻳﺎ</w:t>
      </w:r>
      <w:r w:rsidR="00D976BC" w:rsidRPr="00984881">
        <w:rPr>
          <w:sz w:val="28"/>
          <w:szCs w:val="28"/>
          <w:rtl/>
        </w:rPr>
        <w:t xml:space="preserve"> </w:t>
      </w:r>
      <w:r w:rsidR="00D976BC" w:rsidRPr="00984881">
        <w:rPr>
          <w:rFonts w:hint="cs"/>
          <w:sz w:val="28"/>
          <w:szCs w:val="28"/>
          <w:rtl/>
        </w:rPr>
        <w:t>ﻧﺎ</w:t>
      </w:r>
      <w:r w:rsidR="00D976BC" w:rsidRPr="00984881">
        <w:rPr>
          <w:sz w:val="28"/>
          <w:szCs w:val="28"/>
          <w:rtl/>
        </w:rPr>
        <w:t xml:space="preserve"> </w:t>
      </w:r>
      <w:r w:rsidR="00D976BC" w:rsidRPr="00984881">
        <w:rPr>
          <w:rFonts w:hint="cs"/>
          <w:sz w:val="28"/>
          <w:szCs w:val="28"/>
          <w:rtl/>
        </w:rPr>
        <w:t>ﺑ</w:t>
      </w:r>
      <w:r w:rsidR="00DA649A" w:rsidRPr="00984881">
        <w:rPr>
          <w:rFonts w:hint="cs"/>
          <w:sz w:val="28"/>
          <w:szCs w:val="28"/>
          <w:rtl/>
        </w:rPr>
        <w:t>حقّ</w:t>
      </w:r>
      <w:r>
        <w:rPr>
          <w:rFonts w:hint="cs"/>
          <w:sz w:val="28"/>
          <w:szCs w:val="28"/>
          <w:rtl/>
        </w:rPr>
        <w:t xml:space="preserve"> </w:t>
      </w:r>
      <w:r w:rsidR="00D976BC" w:rsidRPr="00984881">
        <w:rPr>
          <w:rFonts w:hint="cs"/>
          <w:sz w:val="28"/>
          <w:szCs w:val="28"/>
          <w:rtl/>
        </w:rPr>
        <w:t>ﺑﻮﺩﻩ</w:t>
      </w:r>
      <w:r w:rsidR="00D976BC" w:rsidRPr="00984881">
        <w:rPr>
          <w:sz w:val="28"/>
          <w:szCs w:val="28"/>
          <w:rtl/>
        </w:rPr>
        <w:t xml:space="preserve"> </w:t>
      </w:r>
      <w:r w:rsidR="00D976BC" w:rsidRPr="00984881">
        <w:rPr>
          <w:rFonts w:hint="cs"/>
          <w:sz w:val="28"/>
          <w:szCs w:val="28"/>
          <w:rtl/>
        </w:rPr>
        <w:t>ﺑﺎﺷﺪ</w:t>
      </w:r>
      <w:r w:rsidR="00BD77AA">
        <w:rPr>
          <w:sz w:val="28"/>
          <w:szCs w:val="28"/>
          <w:rtl/>
        </w:rPr>
        <w:t xml:space="preserve">. </w:t>
      </w:r>
      <w:r w:rsidR="00D976BC" w:rsidRPr="00984881">
        <w:rPr>
          <w:rFonts w:hint="cs"/>
          <w:sz w:val="28"/>
          <w:szCs w:val="28"/>
          <w:rtl/>
        </w:rPr>
        <w:t>ﺳﺮ</w:t>
      </w:r>
      <w:r w:rsidR="00D976BC" w:rsidRPr="00984881">
        <w:rPr>
          <w:sz w:val="28"/>
          <w:szCs w:val="28"/>
          <w:rtl/>
        </w:rPr>
        <w:t xml:space="preserve"> </w:t>
      </w:r>
      <w:r w:rsidR="00D976BC" w:rsidRPr="00984881">
        <w:rPr>
          <w:rFonts w:hint="cs"/>
          <w:sz w:val="28"/>
          <w:szCs w:val="28"/>
          <w:rtl/>
        </w:rPr>
        <w:t>ﺭﺷﺘﻪ</w:t>
      </w:r>
      <w:r w:rsidR="00D976BC" w:rsidRPr="00984881">
        <w:rPr>
          <w:sz w:val="28"/>
          <w:szCs w:val="28"/>
          <w:rtl/>
        </w:rPr>
        <w:t xml:space="preserve"> </w:t>
      </w:r>
      <w:r w:rsidR="00D976BC" w:rsidRPr="00984881">
        <w:rPr>
          <w:rFonts w:hint="cs"/>
          <w:sz w:val="28"/>
          <w:szCs w:val="28"/>
          <w:rtl/>
        </w:rPr>
        <w:t>ﮐﺎﺭﻫﺎ</w:t>
      </w:r>
      <w:r w:rsidR="00D976BC" w:rsidRPr="00984881">
        <w:rPr>
          <w:sz w:val="28"/>
          <w:szCs w:val="28"/>
          <w:rtl/>
        </w:rPr>
        <w:t xml:space="preserve"> </w:t>
      </w:r>
      <w:r w:rsidR="00D976BC" w:rsidRPr="00984881">
        <w:rPr>
          <w:rFonts w:hint="cs"/>
          <w:sz w:val="28"/>
          <w:szCs w:val="28"/>
          <w:rtl/>
        </w:rPr>
        <w:t>ﭼﻮﻥ ﺯﻧﺠﻴﺮ</w:t>
      </w:r>
      <w:r w:rsidR="00D976BC" w:rsidRPr="00984881">
        <w:rPr>
          <w:sz w:val="28"/>
          <w:szCs w:val="28"/>
          <w:rtl/>
        </w:rPr>
        <w:t xml:space="preserve"> </w:t>
      </w:r>
      <w:r w:rsidR="00D976BC" w:rsidRPr="00984881">
        <w:rPr>
          <w:rFonts w:hint="cs"/>
          <w:sz w:val="28"/>
          <w:szCs w:val="28"/>
          <w:rtl/>
        </w:rPr>
        <w:t>ﻣﺘّﺼﻞ</w:t>
      </w:r>
      <w:r w:rsidR="00D976BC" w:rsidRPr="00984881">
        <w:rPr>
          <w:sz w:val="28"/>
          <w:szCs w:val="28"/>
          <w:rtl/>
        </w:rPr>
        <w:t xml:space="preserve"> </w:t>
      </w:r>
      <w:r w:rsidR="00D976BC" w:rsidRPr="00984881">
        <w:rPr>
          <w:rFonts w:hint="cs"/>
          <w:sz w:val="28"/>
          <w:szCs w:val="28"/>
          <w:rtl/>
        </w:rPr>
        <w:t>ﺍﻣﻮﺭ</w:t>
      </w:r>
      <w:r w:rsidR="00D976BC" w:rsidRPr="00984881">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ﻃﺒﻖ</w:t>
      </w:r>
      <w:r w:rsidR="00D976BC" w:rsidRPr="00984881">
        <w:rPr>
          <w:sz w:val="28"/>
          <w:szCs w:val="28"/>
          <w:rtl/>
        </w:rPr>
        <w:t xml:space="preserve"> </w:t>
      </w:r>
      <w:r w:rsidR="00D976BC" w:rsidRPr="00984881">
        <w:rPr>
          <w:rFonts w:hint="cs"/>
          <w:sz w:val="28"/>
          <w:szCs w:val="28"/>
          <w:rtl/>
        </w:rPr>
        <w:t>ﺩﺳﺘﻮﺭ</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ﻋﻤﻞ</w:t>
      </w:r>
      <w:r>
        <w:rPr>
          <w:sz w:val="28"/>
          <w:szCs w:val="28"/>
          <w:rtl/>
        </w:rPr>
        <w:t xml:space="preserve"> </w:t>
      </w:r>
      <w:r w:rsidR="00D976BC" w:rsidRPr="00984881">
        <w:rPr>
          <w:rFonts w:hint="cs"/>
          <w:sz w:val="28"/>
          <w:szCs w:val="28"/>
          <w:rtl/>
        </w:rPr>
        <w:t>ﺷﻮﺩ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ﺍﻳﻨﮑﻪ</w:t>
      </w:r>
      <w:r w:rsidR="00D976BC" w:rsidRPr="00984881">
        <w:rPr>
          <w:sz w:val="28"/>
          <w:szCs w:val="28"/>
          <w:rtl/>
        </w:rPr>
        <w:t xml:space="preserve"> </w:t>
      </w:r>
      <w:r w:rsidR="00D976BC" w:rsidRPr="00984881">
        <w:rPr>
          <w:rFonts w:hint="cs"/>
          <w:sz w:val="28"/>
          <w:szCs w:val="28"/>
          <w:rtl/>
        </w:rPr>
        <w:t>ﭘﻴﺮ ﭘﻴﻤﺎﻧﺶ</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ﻧﮕﺴﻠﺪ</w:t>
      </w:r>
      <w:r w:rsidR="00BD77AA">
        <w:rPr>
          <w:sz w:val="28"/>
          <w:szCs w:val="28"/>
          <w:rtl/>
        </w:rPr>
        <w:t xml:space="preserve">، </w:t>
      </w:r>
      <w:r w:rsidR="00D976BC" w:rsidRPr="00984881">
        <w:rPr>
          <w:rFonts w:hint="cs"/>
          <w:sz w:val="28"/>
          <w:szCs w:val="28"/>
          <w:rtl/>
        </w:rPr>
        <w:t>ﺑﺎﺯ</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D976BC" w:rsidRPr="00984881">
        <w:rPr>
          <w:rFonts w:hint="cs"/>
          <w:sz w:val="28"/>
          <w:szCs w:val="28"/>
          <w:rtl/>
        </w:rPr>
        <w:t>ﺍﮔﺮ</w:t>
      </w:r>
      <w:r w:rsidR="00D976BC" w:rsidRPr="00984881">
        <w:rPr>
          <w:sz w:val="28"/>
          <w:szCs w:val="28"/>
          <w:rtl/>
        </w:rPr>
        <w:t xml:space="preserve"> </w:t>
      </w:r>
      <w:r w:rsidR="00D976BC" w:rsidRPr="00984881">
        <w:rPr>
          <w:rFonts w:hint="cs"/>
          <w:sz w:val="28"/>
          <w:szCs w:val="28"/>
          <w:rtl/>
        </w:rPr>
        <w:t>ﭘﻴﻤﺎﻧﺶ</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ﻧﮕﺴﻠﺎﻧﺪ</w:t>
      </w:r>
      <w:r w:rsidR="00D976BC" w:rsidRPr="00984881">
        <w:rPr>
          <w:sz w:val="28"/>
          <w:szCs w:val="28"/>
          <w:rtl/>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w:t>
      </w:r>
      <w:r w:rsidRPr="00984881">
        <w:rPr>
          <w:rFonts w:hint="cs"/>
          <w:b/>
          <w:bCs/>
          <w:sz w:val="28"/>
          <w:szCs w:val="28"/>
          <w:rtl/>
        </w:rPr>
        <w:t>ﺻﺒﺎ</w:t>
      </w:r>
      <w:r w:rsidRPr="00984881">
        <w:rPr>
          <w:b/>
          <w:bCs/>
          <w:sz w:val="28"/>
          <w:szCs w:val="28"/>
          <w:rtl/>
        </w:rPr>
        <w:t xml:space="preserve"> </w:t>
      </w:r>
      <w:r w:rsidRPr="00984881">
        <w:rPr>
          <w:rFonts w:hint="cs"/>
          <w:b/>
          <w:bCs/>
          <w:sz w:val="28"/>
          <w:szCs w:val="28"/>
          <w:rtl/>
        </w:rPr>
        <w:t>ﺑﺮ</w:t>
      </w:r>
      <w:r w:rsidRPr="00984881">
        <w:rPr>
          <w:b/>
          <w:bCs/>
          <w:sz w:val="28"/>
          <w:szCs w:val="28"/>
          <w:rtl/>
        </w:rPr>
        <w:t xml:space="preserve"> </w:t>
      </w:r>
      <w:r w:rsidRPr="00984881">
        <w:rPr>
          <w:rFonts w:hint="cs"/>
          <w:b/>
          <w:bCs/>
          <w:sz w:val="28"/>
          <w:szCs w:val="28"/>
          <w:rtl/>
        </w:rPr>
        <w:t>ﺁﻥ</w:t>
      </w:r>
      <w:r w:rsidRPr="00984881">
        <w:rPr>
          <w:b/>
          <w:bCs/>
          <w:sz w:val="28"/>
          <w:szCs w:val="28"/>
          <w:rtl/>
        </w:rPr>
        <w:t xml:space="preserve"> </w:t>
      </w:r>
      <w:r w:rsidRPr="00984881">
        <w:rPr>
          <w:rFonts w:hint="cs"/>
          <w:b/>
          <w:bCs/>
          <w:sz w:val="28"/>
          <w:szCs w:val="28"/>
          <w:rtl/>
        </w:rPr>
        <w:t>ﺳﺮ</w:t>
      </w:r>
      <w:r w:rsidRPr="00984881">
        <w:rPr>
          <w:b/>
          <w:bCs/>
          <w:sz w:val="28"/>
          <w:szCs w:val="28"/>
          <w:rtl/>
        </w:rPr>
        <w:t xml:space="preserve"> </w:t>
      </w:r>
      <w:r w:rsidRPr="00984881">
        <w:rPr>
          <w:rFonts w:hint="cs"/>
          <w:b/>
          <w:bCs/>
          <w:sz w:val="28"/>
          <w:szCs w:val="28"/>
          <w:rtl/>
        </w:rPr>
        <w:t>ﺯﻟﻒ</w:t>
      </w:r>
      <w:r w:rsidR="00BD77AA">
        <w:rPr>
          <w:b/>
          <w:bCs/>
          <w:sz w:val="28"/>
          <w:szCs w:val="28"/>
          <w:rtl/>
        </w:rPr>
        <w:t xml:space="preserve">، </w:t>
      </w:r>
      <w:r w:rsidRPr="00984881">
        <w:rPr>
          <w:rFonts w:hint="cs"/>
          <w:b/>
          <w:bCs/>
          <w:sz w:val="28"/>
          <w:szCs w:val="28"/>
          <w:rtl/>
        </w:rPr>
        <w:t>ﺍﺭ</w:t>
      </w:r>
      <w:r w:rsidRPr="00984881">
        <w:rPr>
          <w:b/>
          <w:bCs/>
          <w:sz w:val="28"/>
          <w:szCs w:val="28"/>
          <w:rtl/>
        </w:rPr>
        <w:t xml:space="preserve"> </w:t>
      </w:r>
      <w:r w:rsidRPr="00984881">
        <w:rPr>
          <w:rFonts w:hint="cs"/>
          <w:b/>
          <w:bCs/>
          <w:sz w:val="28"/>
          <w:szCs w:val="28"/>
          <w:rtl/>
        </w:rPr>
        <w:t>ﺩﻝ</w:t>
      </w:r>
      <w:r w:rsidRPr="00984881">
        <w:rPr>
          <w:b/>
          <w:bCs/>
          <w:sz w:val="28"/>
          <w:szCs w:val="28"/>
          <w:rtl/>
        </w:rPr>
        <w:t xml:space="preserve"> </w:t>
      </w:r>
      <w:r w:rsidRPr="00984881">
        <w:rPr>
          <w:rFonts w:hint="cs"/>
          <w:b/>
          <w:bCs/>
          <w:sz w:val="28"/>
          <w:szCs w:val="28"/>
          <w:rtl/>
        </w:rPr>
        <w:t>ﻣﺮﺍ</w:t>
      </w:r>
      <w:r w:rsidRPr="00984881">
        <w:rPr>
          <w:b/>
          <w:bCs/>
          <w:sz w:val="28"/>
          <w:szCs w:val="28"/>
          <w:rtl/>
        </w:rPr>
        <w:t xml:space="preserve"> </w:t>
      </w:r>
      <w:r w:rsidRPr="00984881">
        <w:rPr>
          <w:rFonts w:hint="cs"/>
          <w:b/>
          <w:bCs/>
          <w:sz w:val="28"/>
          <w:szCs w:val="28"/>
          <w:rtl/>
        </w:rPr>
        <w:t>ﺑﻴﻨﻰ</w:t>
      </w:r>
      <w:r w:rsidR="004D25BE">
        <w:rPr>
          <w:rFonts w:hint="cs"/>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ﺯﺭﻭﻯ</w:t>
      </w:r>
      <w:r w:rsidRPr="00984881">
        <w:rPr>
          <w:b/>
          <w:bCs/>
          <w:sz w:val="28"/>
          <w:szCs w:val="28"/>
          <w:rtl/>
        </w:rPr>
        <w:t xml:space="preserve"> </w:t>
      </w:r>
      <w:r w:rsidRPr="00984881">
        <w:rPr>
          <w:rFonts w:hint="cs"/>
          <w:b/>
          <w:bCs/>
          <w:sz w:val="28"/>
          <w:szCs w:val="28"/>
          <w:rtl/>
        </w:rPr>
        <w:t>ﻟﻄﻒ</w:t>
      </w:r>
      <w:r w:rsidRPr="00984881">
        <w:rPr>
          <w:b/>
          <w:bCs/>
          <w:sz w:val="28"/>
          <w:szCs w:val="28"/>
          <w:rtl/>
        </w:rPr>
        <w:t xml:space="preserve"> </w:t>
      </w:r>
      <w:r w:rsidRPr="00984881">
        <w:rPr>
          <w:rFonts w:hint="cs"/>
          <w:b/>
          <w:bCs/>
          <w:sz w:val="28"/>
          <w:szCs w:val="28"/>
          <w:rtl/>
        </w:rPr>
        <w:t>ﺑﮕﻮﻳﺶ</w:t>
      </w:r>
      <w:r w:rsidR="00BD77AA">
        <w:rPr>
          <w:b/>
          <w:bCs/>
          <w:sz w:val="28"/>
          <w:szCs w:val="28"/>
          <w:rtl/>
        </w:rPr>
        <w:t xml:space="preserve">، </w:t>
      </w:r>
      <w:r w:rsidRPr="00984881">
        <w:rPr>
          <w:rFonts w:hint="cs"/>
          <w:b/>
          <w:bCs/>
          <w:sz w:val="28"/>
          <w:szCs w:val="28"/>
          <w:rtl/>
        </w:rPr>
        <w:t>ﮐﻪ</w:t>
      </w:r>
      <w:r w:rsidRPr="00984881">
        <w:rPr>
          <w:b/>
          <w:bCs/>
          <w:sz w:val="28"/>
          <w:szCs w:val="28"/>
          <w:rtl/>
        </w:rPr>
        <w:t xml:space="preserve"> </w:t>
      </w:r>
      <w:r w:rsidRPr="00984881">
        <w:rPr>
          <w:rFonts w:hint="cs"/>
          <w:b/>
          <w:bCs/>
          <w:sz w:val="28"/>
          <w:szCs w:val="28"/>
          <w:rtl/>
        </w:rPr>
        <w:t>ﺟﺎ</w:t>
      </w:r>
      <w:r w:rsidRPr="00984881">
        <w:rPr>
          <w:b/>
          <w:bCs/>
          <w:sz w:val="28"/>
          <w:szCs w:val="28"/>
          <w:rtl/>
        </w:rPr>
        <w:t xml:space="preserve"> </w:t>
      </w:r>
      <w:r w:rsidRPr="00984881">
        <w:rPr>
          <w:rFonts w:hint="cs"/>
          <w:b/>
          <w:bCs/>
          <w:sz w:val="28"/>
          <w:szCs w:val="28"/>
          <w:rtl/>
        </w:rPr>
        <w:t>ﻧﮕﻪ</w:t>
      </w:r>
      <w:r w:rsidRPr="00984881">
        <w:rPr>
          <w:b/>
          <w:bCs/>
          <w:sz w:val="28"/>
          <w:szCs w:val="28"/>
          <w:rtl/>
        </w:rPr>
        <w:t xml:space="preserve"> </w:t>
      </w:r>
      <w:r w:rsidRPr="00984881">
        <w:rPr>
          <w:rFonts w:hint="cs"/>
          <w:b/>
          <w:bCs/>
          <w:sz w:val="28"/>
          <w:szCs w:val="28"/>
          <w:rtl/>
        </w:rPr>
        <w:t>ﺩﺍﺭﺩ</w:t>
      </w:r>
    </w:p>
    <w:p w:rsidR="00D976BC" w:rsidRDefault="004D25BE" w:rsidP="00D976BC">
      <w:pPr>
        <w:bidi/>
        <w:jc w:val="both"/>
        <w:rPr>
          <w:sz w:val="28"/>
          <w:szCs w:val="28"/>
        </w:rPr>
      </w:pPr>
      <w:r>
        <w:rPr>
          <w:rFonts w:hint="cs"/>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ﺑﺒﺎﺩ</w:t>
      </w:r>
      <w:r>
        <w:rPr>
          <w:sz w:val="28"/>
          <w:szCs w:val="28"/>
          <w:rtl/>
        </w:rPr>
        <w:t xml:space="preserve"> </w:t>
      </w:r>
      <w:r w:rsidR="00D976BC" w:rsidRPr="00984881">
        <w:rPr>
          <w:rFonts w:hint="cs"/>
          <w:sz w:val="28"/>
          <w:szCs w:val="28"/>
          <w:rtl/>
        </w:rPr>
        <w:t>ﺻﺒﺎ</w:t>
      </w:r>
      <w:r w:rsidR="00D976BC" w:rsidRPr="00984881">
        <w:rPr>
          <w:sz w:val="28"/>
          <w:szCs w:val="28"/>
          <w:rtl/>
        </w:rPr>
        <w:t xml:space="preserve"> </w:t>
      </w:r>
      <w:r w:rsidR="00D976BC" w:rsidRPr="00984881">
        <w:rPr>
          <w:rFonts w:hint="cs"/>
          <w:sz w:val="28"/>
          <w:szCs w:val="28"/>
          <w:rtl/>
        </w:rPr>
        <w:t>ﻣﻴﮕﻮﻳﺪ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ﭼﻮﻥ</w:t>
      </w:r>
      <w:r>
        <w:rPr>
          <w:sz w:val="28"/>
          <w:szCs w:val="28"/>
          <w:rtl/>
        </w:rPr>
        <w:t xml:space="preserve"> </w:t>
      </w:r>
      <w:r w:rsidR="00D976BC" w:rsidRPr="00984881">
        <w:rPr>
          <w:rFonts w:hint="cs"/>
          <w:sz w:val="28"/>
          <w:szCs w:val="28"/>
          <w:rtl/>
        </w:rPr>
        <w:t>ﺑﺮ</w:t>
      </w:r>
      <w:r w:rsidR="00D976BC" w:rsidRPr="00984881">
        <w:rPr>
          <w:sz w:val="28"/>
          <w:szCs w:val="28"/>
          <w:rtl/>
        </w:rPr>
        <w:t xml:space="preserve"> </w:t>
      </w:r>
      <w:r w:rsidR="00D976BC" w:rsidRPr="00984881">
        <w:rPr>
          <w:rFonts w:hint="cs"/>
          <w:sz w:val="28"/>
          <w:szCs w:val="28"/>
          <w:rtl/>
        </w:rPr>
        <w:t>ﻳﺎﺭ</w:t>
      </w:r>
      <w:r w:rsidR="00D976BC" w:rsidRPr="00984881">
        <w:rPr>
          <w:sz w:val="28"/>
          <w:szCs w:val="28"/>
          <w:rtl/>
        </w:rPr>
        <w:t xml:space="preserve"> </w:t>
      </w:r>
      <w:r w:rsidR="00D976BC" w:rsidRPr="00984881">
        <w:rPr>
          <w:rFonts w:hint="cs"/>
          <w:sz w:val="28"/>
          <w:szCs w:val="28"/>
          <w:rtl/>
        </w:rPr>
        <w:t>ﻭﻣﺤﺒﻮﺏ</w:t>
      </w:r>
      <w:r w:rsidR="00D976BC" w:rsidRPr="00984881">
        <w:rPr>
          <w:sz w:val="28"/>
          <w:szCs w:val="28"/>
          <w:rtl/>
        </w:rPr>
        <w:t xml:space="preserve"> </w:t>
      </w:r>
      <w:r w:rsidR="00D976BC" w:rsidRPr="00984881">
        <w:rPr>
          <w:rFonts w:hint="cs"/>
          <w:sz w:val="28"/>
          <w:szCs w:val="28"/>
          <w:rtl/>
        </w:rPr>
        <w:t>ﮔﺬﺭﻯ</w:t>
      </w:r>
      <w:r>
        <w:rPr>
          <w:sz w:val="28"/>
          <w:szCs w:val="28"/>
          <w:rtl/>
        </w:rPr>
        <w:t xml:space="preserve"> </w:t>
      </w:r>
      <w:r w:rsidR="00D976BC" w:rsidRPr="00984881">
        <w:rPr>
          <w:rFonts w:hint="cs"/>
          <w:sz w:val="28"/>
          <w:szCs w:val="28"/>
          <w:rtl/>
        </w:rPr>
        <w:t>ﮐﺮﺩﻯ</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ﺩﻝ</w:t>
      </w:r>
      <w:r w:rsidR="00D976BC" w:rsidRPr="00984881">
        <w:rPr>
          <w:sz w:val="28"/>
          <w:szCs w:val="28"/>
          <w:rtl/>
        </w:rPr>
        <w:t xml:space="preserve"> </w:t>
      </w:r>
      <w:r w:rsidR="00D976BC" w:rsidRPr="00984881">
        <w:rPr>
          <w:rFonts w:hint="cs"/>
          <w:sz w:val="28"/>
          <w:szCs w:val="28"/>
          <w:rtl/>
        </w:rPr>
        <w:t>ﻣﺮﺍ</w:t>
      </w:r>
      <w:r w:rsidR="00D976BC" w:rsidRPr="00984881">
        <w:rPr>
          <w:sz w:val="28"/>
          <w:szCs w:val="28"/>
          <w:rtl/>
        </w:rPr>
        <w:t xml:space="preserve"> </w:t>
      </w:r>
      <w:r w:rsidR="00D976BC" w:rsidRPr="00984881">
        <w:rPr>
          <w:rFonts w:hint="cs"/>
          <w:sz w:val="28"/>
          <w:szCs w:val="28"/>
          <w:rtl/>
        </w:rPr>
        <w:t>ﺑﺮ</w:t>
      </w:r>
      <w:r w:rsidR="00D976BC" w:rsidRPr="00984881">
        <w:rPr>
          <w:sz w:val="28"/>
          <w:szCs w:val="28"/>
          <w:rtl/>
        </w:rPr>
        <w:t xml:space="preserve"> </w:t>
      </w:r>
      <w:r w:rsidR="00D976BC" w:rsidRPr="00984881">
        <w:rPr>
          <w:rFonts w:hint="cs"/>
          <w:sz w:val="28"/>
          <w:szCs w:val="28"/>
          <w:rtl/>
        </w:rPr>
        <w:t>ﺳﺮ ﻳﮑﻰ</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ﺯﻟﻔﺎﻥ</w:t>
      </w:r>
      <w:r w:rsidR="00D976BC" w:rsidRPr="00984881">
        <w:rPr>
          <w:sz w:val="28"/>
          <w:szCs w:val="28"/>
          <w:rtl/>
        </w:rPr>
        <w:t xml:space="preserve"> </w:t>
      </w:r>
      <w:r w:rsidR="00D976BC" w:rsidRPr="00984881">
        <w:rPr>
          <w:rFonts w:hint="cs"/>
          <w:sz w:val="28"/>
          <w:szCs w:val="28"/>
          <w:rtl/>
        </w:rPr>
        <w:t>ﻳﺎﺭ</w:t>
      </w:r>
      <w:r>
        <w:rPr>
          <w:sz w:val="28"/>
          <w:szCs w:val="28"/>
          <w:rtl/>
        </w:rPr>
        <w:t xml:space="preserve"> </w:t>
      </w:r>
      <w:r w:rsidR="00D976BC" w:rsidRPr="00984881">
        <w:rPr>
          <w:rFonts w:hint="cs"/>
          <w:sz w:val="28"/>
          <w:szCs w:val="28"/>
          <w:rtl/>
        </w:rPr>
        <w:t>ﺩﻳﺪﻯ</w:t>
      </w:r>
      <w:r w:rsidR="00BD77AA">
        <w:rPr>
          <w:sz w:val="28"/>
          <w:szCs w:val="28"/>
          <w:rtl/>
        </w:rPr>
        <w:t xml:space="preserve">، </w:t>
      </w:r>
      <w:r w:rsidR="00D976BC" w:rsidRPr="00984881">
        <w:rPr>
          <w:rFonts w:hint="cs"/>
          <w:sz w:val="28"/>
          <w:szCs w:val="28"/>
          <w:rtl/>
        </w:rPr>
        <w:t>ﮐﻪ</w:t>
      </w:r>
      <w:r>
        <w:rPr>
          <w:sz w:val="28"/>
          <w:szCs w:val="28"/>
          <w:rtl/>
        </w:rPr>
        <w:t xml:space="preserve"> </w:t>
      </w:r>
      <w:r w:rsidR="00D976BC" w:rsidRPr="00984881">
        <w:rPr>
          <w:rFonts w:hint="cs"/>
          <w:sz w:val="28"/>
          <w:szCs w:val="28"/>
          <w:rtl/>
        </w:rPr>
        <w:t>ﺧﻮﺩ</w:t>
      </w:r>
      <w:r>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ﺁﻧﺠﺎ</w:t>
      </w:r>
      <w:r w:rsidR="00D976BC" w:rsidRPr="00984881">
        <w:rPr>
          <w:sz w:val="28"/>
          <w:szCs w:val="28"/>
          <w:rtl/>
        </w:rPr>
        <w:t xml:space="preserve"> </w:t>
      </w:r>
      <w:r w:rsidR="00D976BC" w:rsidRPr="00984881">
        <w:rPr>
          <w:rFonts w:hint="cs"/>
          <w:sz w:val="28"/>
          <w:szCs w:val="28"/>
          <w:rtl/>
        </w:rPr>
        <w:t>ﻧﻴﺴﺖ</w:t>
      </w:r>
      <w:r w:rsidR="00BD77AA">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ﻟﻄﻒ</w:t>
      </w:r>
      <w:r w:rsidR="00D976BC" w:rsidRPr="00984881">
        <w:rPr>
          <w:sz w:val="28"/>
          <w:szCs w:val="28"/>
          <w:rtl/>
        </w:rPr>
        <w:t xml:space="preserve"> </w:t>
      </w:r>
      <w:r w:rsidR="00D976BC" w:rsidRPr="00984881">
        <w:rPr>
          <w:rFonts w:hint="cs"/>
          <w:sz w:val="28"/>
          <w:szCs w:val="28"/>
          <w:rtl/>
        </w:rPr>
        <w:t>ﺑﻴﺎﺭ</w:t>
      </w:r>
      <w:r w:rsidR="00D976BC" w:rsidRPr="00984881">
        <w:rPr>
          <w:sz w:val="28"/>
          <w:szCs w:val="28"/>
          <w:rtl/>
        </w:rPr>
        <w:t xml:space="preserve"> </w:t>
      </w:r>
      <w:r w:rsidR="00D976BC" w:rsidRPr="00984881">
        <w:rPr>
          <w:rFonts w:hint="cs"/>
          <w:sz w:val="28"/>
          <w:szCs w:val="28"/>
          <w:rtl/>
        </w:rPr>
        <w:t>ﺑﮕﻮ</w:t>
      </w:r>
      <w:r w:rsidR="00BD77AA">
        <w:rPr>
          <w:sz w:val="28"/>
          <w:szCs w:val="28"/>
          <w:rtl/>
        </w:rPr>
        <w:t xml:space="preserve">، </w:t>
      </w:r>
      <w:r w:rsidR="00D976BC" w:rsidRPr="00984881">
        <w:rPr>
          <w:rFonts w:hint="cs"/>
          <w:sz w:val="28"/>
          <w:szCs w:val="28"/>
          <w:rtl/>
        </w:rPr>
        <w:t>ﮐﻪ ﻣﺒﺎﺩﺍ</w:t>
      </w:r>
      <w:r w:rsidR="00D976BC" w:rsidRPr="00984881">
        <w:rPr>
          <w:sz w:val="28"/>
          <w:szCs w:val="28"/>
          <w:rtl/>
        </w:rPr>
        <w:t xml:space="preserve"> </w:t>
      </w:r>
      <w:r w:rsidR="00D976BC" w:rsidRPr="00984881">
        <w:rPr>
          <w:rFonts w:hint="cs"/>
          <w:sz w:val="28"/>
          <w:szCs w:val="28"/>
          <w:rtl/>
        </w:rPr>
        <w:t>ﺟﺎ</w:t>
      </w:r>
      <w:r w:rsidR="00D976BC" w:rsidRPr="00984881">
        <w:rPr>
          <w:sz w:val="28"/>
          <w:szCs w:val="28"/>
          <w:rtl/>
        </w:rPr>
        <w:t xml:space="preserve"> </w:t>
      </w:r>
      <w:r w:rsidR="00D976BC" w:rsidRPr="00984881">
        <w:rPr>
          <w:rFonts w:hint="cs"/>
          <w:sz w:val="28"/>
          <w:szCs w:val="28"/>
          <w:rtl/>
        </w:rPr>
        <w:t>ﺑﺮﺍﻳﻢ</w:t>
      </w:r>
      <w:r w:rsidR="00D976BC" w:rsidRPr="00984881">
        <w:rPr>
          <w:sz w:val="28"/>
          <w:szCs w:val="28"/>
          <w:rtl/>
        </w:rPr>
        <w:t xml:space="preserve"> </w:t>
      </w:r>
      <w:r w:rsidR="00D976BC" w:rsidRPr="00984881">
        <w:rPr>
          <w:rFonts w:hint="cs"/>
          <w:sz w:val="28"/>
          <w:szCs w:val="28"/>
          <w:rtl/>
        </w:rPr>
        <w:t>ﻧﮕﺎﻩ</w:t>
      </w:r>
      <w:r w:rsidR="00D976BC" w:rsidRPr="00984881">
        <w:rPr>
          <w:sz w:val="28"/>
          <w:szCs w:val="28"/>
          <w:rtl/>
        </w:rPr>
        <w:t xml:space="preserve"> </w:t>
      </w:r>
      <w:r w:rsidR="00D976BC" w:rsidRPr="00984881">
        <w:rPr>
          <w:rFonts w:hint="cs"/>
          <w:sz w:val="28"/>
          <w:szCs w:val="28"/>
          <w:rtl/>
        </w:rPr>
        <w:t>ﻧﺪﺍﺭﺩ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ﺧﻮﺩ</w:t>
      </w:r>
      <w:r>
        <w:rPr>
          <w:sz w:val="28"/>
          <w:szCs w:val="28"/>
          <w:rtl/>
        </w:rPr>
        <w:t xml:space="preserve"> </w:t>
      </w:r>
      <w:r w:rsidR="00D976BC" w:rsidRPr="00984881">
        <w:rPr>
          <w:rFonts w:hint="cs"/>
          <w:sz w:val="28"/>
          <w:szCs w:val="28"/>
          <w:rtl/>
        </w:rPr>
        <w:t>ﻧﻴﺰ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ﺩﻝ</w:t>
      </w:r>
      <w:r w:rsidR="00D976BC" w:rsidRPr="00984881">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ﺍﻣﺎﻧﺖ</w:t>
      </w:r>
      <w:r w:rsidR="00D976BC" w:rsidRPr="00984881">
        <w:rPr>
          <w:sz w:val="28"/>
          <w:szCs w:val="28"/>
          <w:rtl/>
        </w:rPr>
        <w:t xml:space="preserve"> </w:t>
      </w:r>
      <w:r w:rsidR="00D976BC" w:rsidRPr="00984881">
        <w:rPr>
          <w:rFonts w:hint="cs"/>
          <w:sz w:val="28"/>
          <w:szCs w:val="28"/>
          <w:rtl/>
        </w:rPr>
        <w:t>ﻧﮕﺎﻩ</w:t>
      </w:r>
      <w:r w:rsidR="00D976BC" w:rsidRPr="00984881">
        <w:rPr>
          <w:sz w:val="28"/>
          <w:szCs w:val="28"/>
          <w:rtl/>
        </w:rPr>
        <w:t xml:space="preserve"> </w:t>
      </w:r>
      <w:r w:rsidR="00D976BC" w:rsidRPr="00984881">
        <w:rPr>
          <w:rFonts w:hint="cs"/>
          <w:sz w:val="28"/>
          <w:szCs w:val="28"/>
          <w:rtl/>
        </w:rPr>
        <w:t>ﺩﺍﺭﺩ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ﻳﺎ ﺧﻮﺩ</w:t>
      </w:r>
      <w:r w:rsidR="00D976BC" w:rsidRPr="00984881">
        <w:rPr>
          <w:sz w:val="28"/>
          <w:szCs w:val="28"/>
          <w:rtl/>
        </w:rPr>
        <w:t xml:space="preserve"> </w:t>
      </w:r>
      <w:r w:rsidR="00D976BC" w:rsidRPr="00984881">
        <w:rPr>
          <w:rFonts w:hint="cs"/>
          <w:sz w:val="28"/>
          <w:szCs w:val="28"/>
          <w:rtl/>
        </w:rPr>
        <w:t>ﻟﻄﻒ</w:t>
      </w:r>
      <w:r>
        <w:rPr>
          <w:sz w:val="28"/>
          <w:szCs w:val="28"/>
          <w:rtl/>
        </w:rPr>
        <w:t xml:space="preserve"> </w:t>
      </w:r>
      <w:r w:rsidR="00D976BC" w:rsidRPr="00984881">
        <w:rPr>
          <w:rFonts w:hint="cs"/>
          <w:sz w:val="28"/>
          <w:szCs w:val="28"/>
          <w:rtl/>
        </w:rPr>
        <w:t>ﮐﻨﺪ</w:t>
      </w:r>
      <w:r w:rsidR="00BD77AA">
        <w:rPr>
          <w:sz w:val="28"/>
          <w:szCs w:val="28"/>
          <w:rtl/>
        </w:rPr>
        <w:t xml:space="preserve">، </w:t>
      </w:r>
      <w:r w:rsidR="00D976BC" w:rsidRPr="00984881">
        <w:rPr>
          <w:rFonts w:hint="cs"/>
          <w:sz w:val="28"/>
          <w:szCs w:val="28"/>
          <w:rtl/>
        </w:rPr>
        <w:t>ﻭﻧﺮﻣﺶ</w:t>
      </w:r>
      <w:r w:rsidR="00D976BC" w:rsidRPr="00984881">
        <w:rPr>
          <w:sz w:val="28"/>
          <w:szCs w:val="28"/>
          <w:rtl/>
        </w:rPr>
        <w:t xml:space="preserve"> </w:t>
      </w:r>
      <w:r w:rsidR="00D976BC" w:rsidRPr="00984881">
        <w:rPr>
          <w:rFonts w:hint="cs"/>
          <w:sz w:val="28"/>
          <w:szCs w:val="28"/>
          <w:rtl/>
        </w:rPr>
        <w:t>ﻭﻣﺤﺒّﺖ</w:t>
      </w:r>
      <w:r w:rsidR="00D976BC" w:rsidRPr="00984881">
        <w:rPr>
          <w:sz w:val="28"/>
          <w:szCs w:val="28"/>
          <w:rtl/>
        </w:rPr>
        <w:t xml:space="preserve"> </w:t>
      </w:r>
      <w:r w:rsidR="00D976BC" w:rsidRPr="00984881">
        <w:rPr>
          <w:rFonts w:hint="cs"/>
          <w:sz w:val="28"/>
          <w:szCs w:val="28"/>
          <w:rtl/>
        </w:rPr>
        <w:t>ﺑﻤﻦ</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ﺩﺍﺷﺘﻪ</w:t>
      </w:r>
      <w:r w:rsidR="00D976BC" w:rsidRPr="00984881">
        <w:rPr>
          <w:sz w:val="28"/>
          <w:szCs w:val="28"/>
          <w:rtl/>
        </w:rPr>
        <w:t xml:space="preserve"> </w:t>
      </w:r>
      <w:r w:rsidR="00D976BC" w:rsidRPr="00984881">
        <w:rPr>
          <w:rFonts w:hint="cs"/>
          <w:sz w:val="28"/>
          <w:szCs w:val="28"/>
          <w:rtl/>
        </w:rPr>
        <w:t>ﺑﺎﺷﺪ</w:t>
      </w:r>
      <w:r w:rsidR="00BD77AA">
        <w:rPr>
          <w:sz w:val="28"/>
          <w:szCs w:val="28"/>
          <w:rtl/>
        </w:rPr>
        <w:t xml:space="preserve">. </w:t>
      </w:r>
      <w:r w:rsidR="00D976BC" w:rsidRPr="00984881">
        <w:rPr>
          <w:rFonts w:hint="cs"/>
          <w:sz w:val="28"/>
          <w:szCs w:val="28"/>
          <w:rtl/>
        </w:rPr>
        <w:t>ﺑﺎﺩ</w:t>
      </w:r>
      <w:r w:rsidR="00D976BC" w:rsidRPr="00984881">
        <w:rPr>
          <w:sz w:val="28"/>
          <w:szCs w:val="28"/>
          <w:rtl/>
        </w:rPr>
        <w:t xml:space="preserve"> </w:t>
      </w:r>
      <w:r w:rsidR="00D976BC" w:rsidRPr="00984881">
        <w:rPr>
          <w:rFonts w:hint="cs"/>
          <w:sz w:val="28"/>
          <w:szCs w:val="28"/>
          <w:rtl/>
        </w:rPr>
        <w:t>ﺻﺒﺎ</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ﺑﺮﺳﺎﻟﻚ</w:t>
      </w:r>
      <w:r w:rsidR="00D976BC" w:rsidRPr="00984881">
        <w:rPr>
          <w:sz w:val="28"/>
          <w:szCs w:val="28"/>
          <w:rtl/>
        </w:rPr>
        <w:t xml:space="preserve"> </w:t>
      </w:r>
      <w:r w:rsidR="00D976BC" w:rsidRPr="00984881">
        <w:rPr>
          <w:rFonts w:hint="cs"/>
          <w:sz w:val="28"/>
          <w:szCs w:val="28"/>
          <w:rtl/>
        </w:rPr>
        <w:t>ﻣﻴﮕﺬﺭﺩ</w:t>
      </w:r>
      <w:r w:rsidR="00BD77AA">
        <w:rPr>
          <w:sz w:val="28"/>
          <w:szCs w:val="28"/>
          <w:rtl/>
        </w:rPr>
        <w:t xml:space="preserve">، </w:t>
      </w:r>
      <w:r w:rsidR="00D976BC" w:rsidRPr="00984881">
        <w:rPr>
          <w:rFonts w:hint="cs"/>
          <w:sz w:val="28"/>
          <w:szCs w:val="28"/>
          <w:rtl/>
        </w:rPr>
        <w:t>ﻣﻰ</w:t>
      </w:r>
      <w:r w:rsidR="00D976BC" w:rsidRPr="00984881">
        <w:rPr>
          <w:sz w:val="28"/>
          <w:szCs w:val="28"/>
          <w:rtl/>
        </w:rPr>
        <w:t xml:space="preserve"> </w:t>
      </w:r>
      <w:r w:rsidR="00D976BC" w:rsidRPr="00984881">
        <w:rPr>
          <w:rFonts w:hint="cs"/>
          <w:sz w:val="28"/>
          <w:szCs w:val="28"/>
          <w:rtl/>
        </w:rPr>
        <w:t>ﺑﻴﻨﺪ</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ﺳﺎﻟﻚ</w:t>
      </w:r>
      <w:r w:rsidR="00D976BC" w:rsidRPr="00984881">
        <w:rPr>
          <w:sz w:val="28"/>
          <w:szCs w:val="28"/>
          <w:rtl/>
        </w:rPr>
        <w:t xml:space="preserve"> </w:t>
      </w:r>
      <w:r w:rsidR="00D976BC" w:rsidRPr="00984881">
        <w:rPr>
          <w:rFonts w:hint="cs"/>
          <w:sz w:val="28"/>
          <w:szCs w:val="28"/>
          <w:rtl/>
        </w:rPr>
        <w:t>ﻓﮑﺮ</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ﺩﻝ</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ﺗﻤﺮﮐﺰ</w:t>
      </w:r>
      <w:r w:rsidR="00D976BC" w:rsidRPr="00984881">
        <w:rPr>
          <w:sz w:val="28"/>
          <w:szCs w:val="28"/>
          <w:rtl/>
        </w:rPr>
        <w:t xml:space="preserve"> </w:t>
      </w:r>
      <w:r w:rsidR="00D976BC" w:rsidRPr="00984881">
        <w:rPr>
          <w:rFonts w:hint="cs"/>
          <w:sz w:val="28"/>
          <w:szCs w:val="28"/>
          <w:rtl/>
        </w:rPr>
        <w:t>ﺍﻭ</w:t>
      </w:r>
      <w:r w:rsidR="00BD77AA">
        <w:rPr>
          <w:sz w:val="28"/>
          <w:szCs w:val="28"/>
          <w:rtl/>
        </w:rPr>
        <w:t xml:space="preserve">، </w:t>
      </w:r>
      <w:r w:rsidR="00D976BC" w:rsidRPr="00984881">
        <w:rPr>
          <w:rFonts w:hint="cs"/>
          <w:sz w:val="28"/>
          <w:szCs w:val="28"/>
          <w:rtl/>
        </w:rPr>
        <w:t>ﺑﺮ</w:t>
      </w:r>
      <w:r w:rsidR="00D976BC" w:rsidRPr="00984881">
        <w:rPr>
          <w:sz w:val="28"/>
          <w:szCs w:val="28"/>
          <w:rtl/>
        </w:rPr>
        <w:t xml:space="preserve"> </w:t>
      </w:r>
      <w:r w:rsidR="00D976BC" w:rsidRPr="00984881">
        <w:rPr>
          <w:rFonts w:hint="cs"/>
          <w:sz w:val="28"/>
          <w:szCs w:val="28"/>
          <w:rtl/>
        </w:rPr>
        <w:t>ﻳﮑﻰ</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ﺯﻟﻔﺎﻥ</w:t>
      </w:r>
      <w:r w:rsidR="00D976BC" w:rsidRPr="00984881">
        <w:rPr>
          <w:sz w:val="28"/>
          <w:szCs w:val="28"/>
          <w:rtl/>
        </w:rPr>
        <w:t xml:space="preserve"> </w:t>
      </w:r>
      <w:r w:rsidR="00D976BC" w:rsidRPr="00984881">
        <w:rPr>
          <w:rFonts w:hint="cs"/>
          <w:sz w:val="28"/>
          <w:szCs w:val="28"/>
          <w:rtl/>
        </w:rPr>
        <w:t>ﻣﺤﺒﻮﺏ</w:t>
      </w:r>
      <w:r w:rsidR="00D976BC" w:rsidRPr="00984881">
        <w:rPr>
          <w:sz w:val="28"/>
          <w:szCs w:val="28"/>
          <w:rtl/>
        </w:rPr>
        <w:t xml:space="preserve"> </w:t>
      </w:r>
      <w:r w:rsidR="00D976BC" w:rsidRPr="00984881">
        <w:rPr>
          <w:rFonts w:hint="cs"/>
          <w:sz w:val="28"/>
          <w:szCs w:val="28"/>
          <w:rtl/>
        </w:rPr>
        <w:t>ﺑﺴﺘﻪ</w:t>
      </w:r>
      <w:r w:rsidR="00D976BC" w:rsidRPr="00984881">
        <w:rPr>
          <w:sz w:val="28"/>
          <w:szCs w:val="28"/>
          <w:rtl/>
        </w:rPr>
        <w:t xml:space="preserve"> </w:t>
      </w:r>
      <w:r w:rsidR="00D976BC" w:rsidRPr="00984881">
        <w:rPr>
          <w:rFonts w:hint="cs"/>
          <w:sz w:val="28"/>
          <w:szCs w:val="28"/>
          <w:rtl/>
        </w:rPr>
        <w:t>ﺷﺪﻩ</w:t>
      </w:r>
      <w:r w:rsidR="00BD77AA">
        <w:rPr>
          <w:sz w:val="28"/>
          <w:szCs w:val="28"/>
          <w:rtl/>
        </w:rPr>
        <w:t xml:space="preserve">. </w:t>
      </w:r>
      <w:r w:rsidR="00D976BC" w:rsidRPr="00984881">
        <w:rPr>
          <w:rFonts w:hint="cs"/>
          <w:sz w:val="28"/>
          <w:szCs w:val="28"/>
          <w:rtl/>
        </w:rPr>
        <w:t>ﻭ ﺧﻮﺍﻩ</w:t>
      </w:r>
      <w:r w:rsidR="00D976BC" w:rsidRPr="00984881">
        <w:rPr>
          <w:sz w:val="28"/>
          <w:szCs w:val="28"/>
          <w:rtl/>
        </w:rPr>
        <w:t xml:space="preserve"> </w:t>
      </w:r>
      <w:r w:rsidR="00D976BC" w:rsidRPr="00984881">
        <w:rPr>
          <w:rFonts w:hint="cs"/>
          <w:sz w:val="28"/>
          <w:szCs w:val="28"/>
          <w:rtl/>
        </w:rPr>
        <w:t>ﻧﺎﺧﻮﺍﻩ</w:t>
      </w:r>
      <w:r w:rsidR="00D976BC" w:rsidRPr="00984881">
        <w:rPr>
          <w:sz w:val="28"/>
          <w:szCs w:val="28"/>
          <w:rtl/>
        </w:rPr>
        <w:t xml:space="preserve"> </w:t>
      </w:r>
      <w:r w:rsidR="00D976BC" w:rsidRPr="00984881">
        <w:rPr>
          <w:rFonts w:hint="cs"/>
          <w:sz w:val="28"/>
          <w:szCs w:val="28"/>
          <w:rtl/>
        </w:rPr>
        <w:t>ﺑﺎﺩ</w:t>
      </w:r>
      <w:r w:rsidR="00D976BC" w:rsidRPr="00984881">
        <w:rPr>
          <w:sz w:val="28"/>
          <w:szCs w:val="28"/>
          <w:rtl/>
        </w:rPr>
        <w:t xml:space="preserve"> </w:t>
      </w:r>
      <w:r w:rsidR="00D976BC" w:rsidRPr="00984881">
        <w:rPr>
          <w:rFonts w:hint="cs"/>
          <w:sz w:val="28"/>
          <w:szCs w:val="28"/>
          <w:rtl/>
        </w:rPr>
        <w:t>ﺻﺒﺎ</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ﻣﻴﮕﺬﺭﺩ</w:t>
      </w:r>
      <w:r w:rsidR="00BD77AA">
        <w:rPr>
          <w:sz w:val="28"/>
          <w:szCs w:val="28"/>
          <w:rtl/>
        </w:rPr>
        <w:t xml:space="preserve">، </w:t>
      </w:r>
      <w:r w:rsidR="00D976BC" w:rsidRPr="00984881">
        <w:rPr>
          <w:rFonts w:hint="cs"/>
          <w:sz w:val="28"/>
          <w:szCs w:val="28"/>
          <w:rtl/>
        </w:rPr>
        <w:t>ﻭﺩﻳﺪﻧﻰ</w:t>
      </w:r>
      <w:r w:rsidR="00D976BC" w:rsidRPr="00984881">
        <w:rPr>
          <w:sz w:val="28"/>
          <w:szCs w:val="28"/>
          <w:rtl/>
        </w:rPr>
        <w:t xml:space="preserve"> </w:t>
      </w:r>
      <w:r w:rsidR="00D976BC" w:rsidRPr="00984881">
        <w:rPr>
          <w:rFonts w:hint="cs"/>
          <w:sz w:val="28"/>
          <w:szCs w:val="28"/>
          <w:rtl/>
        </w:rPr>
        <w:t>ﻫﺎﻯ</w:t>
      </w:r>
      <w:r w:rsidR="00D976BC" w:rsidRPr="00984881">
        <w:rPr>
          <w:sz w:val="28"/>
          <w:szCs w:val="28"/>
          <w:rtl/>
        </w:rPr>
        <w:t xml:space="preserve"> </w:t>
      </w:r>
      <w:r w:rsidR="00D976BC" w:rsidRPr="00984881">
        <w:rPr>
          <w:rFonts w:hint="cs"/>
          <w:sz w:val="28"/>
          <w:szCs w:val="28"/>
          <w:rtl/>
        </w:rPr>
        <w:t>ﺧﻮﺩﺭﺍ</w:t>
      </w:r>
      <w:r w:rsidR="00D976BC" w:rsidRPr="00984881">
        <w:rPr>
          <w:sz w:val="28"/>
          <w:szCs w:val="28"/>
          <w:rtl/>
        </w:rPr>
        <w:t xml:space="preserve"> </w:t>
      </w:r>
      <w:r w:rsidR="00D976BC" w:rsidRPr="00984881">
        <w:rPr>
          <w:rFonts w:hint="cs"/>
          <w:sz w:val="28"/>
          <w:szCs w:val="28"/>
          <w:rtl/>
        </w:rPr>
        <w:t>ﮔﺰﺍﺭﺵ</w:t>
      </w:r>
      <w:r w:rsidR="00D976BC" w:rsidRPr="00984881">
        <w:rPr>
          <w:sz w:val="28"/>
          <w:szCs w:val="28"/>
          <w:rtl/>
        </w:rPr>
        <w:t xml:space="preserve"> </w:t>
      </w:r>
      <w:r w:rsidR="00D976BC" w:rsidRPr="00984881">
        <w:rPr>
          <w:rFonts w:hint="cs"/>
          <w:sz w:val="28"/>
          <w:szCs w:val="28"/>
          <w:rtl/>
        </w:rPr>
        <w:t>ﻣﻴﺪﻫﺪ</w:t>
      </w:r>
      <w:r w:rsidR="00BD77AA">
        <w:rPr>
          <w:sz w:val="28"/>
          <w:szCs w:val="28"/>
          <w:rtl/>
        </w:rPr>
        <w:t xml:space="preserve">. </w:t>
      </w:r>
      <w:r w:rsidR="00D976BC" w:rsidRPr="00984881">
        <w:rPr>
          <w:rFonts w:hint="cs"/>
          <w:sz w:val="28"/>
          <w:szCs w:val="28"/>
          <w:rtl/>
        </w:rPr>
        <w:t>ﮐﻪ ﺳﺎﻟﻚ</w:t>
      </w:r>
      <w:r>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ﻋﺰﻟﺖ</w:t>
      </w:r>
      <w:r w:rsidR="00D976BC" w:rsidRPr="00984881">
        <w:rPr>
          <w:sz w:val="28"/>
          <w:szCs w:val="28"/>
          <w:rtl/>
        </w:rPr>
        <w:t xml:space="preserve"> </w:t>
      </w:r>
      <w:r w:rsidR="00D976BC" w:rsidRPr="00984881">
        <w:rPr>
          <w:rFonts w:hint="cs"/>
          <w:sz w:val="28"/>
          <w:szCs w:val="28"/>
          <w:rtl/>
        </w:rPr>
        <w:t>ﮔﺎﻩ</w:t>
      </w:r>
      <w:r w:rsidR="00BD77AA">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ﭼﻪ</w:t>
      </w:r>
      <w:r w:rsidR="00D976BC" w:rsidRPr="00984881">
        <w:rPr>
          <w:sz w:val="28"/>
          <w:szCs w:val="28"/>
          <w:rtl/>
        </w:rPr>
        <w:t xml:space="preserve"> </w:t>
      </w:r>
      <w:r w:rsidR="00D976BC" w:rsidRPr="00984881">
        <w:rPr>
          <w:rFonts w:hint="cs"/>
          <w:sz w:val="28"/>
          <w:szCs w:val="28"/>
          <w:rtl/>
        </w:rPr>
        <w:t>ﻓﮑﺮ</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ﺩﻟﺒﺴﺘﮕﻰ</w:t>
      </w:r>
      <w:r w:rsidR="00D976BC" w:rsidRPr="00984881">
        <w:rPr>
          <w:sz w:val="28"/>
          <w:szCs w:val="28"/>
          <w:rtl/>
        </w:rPr>
        <w:t xml:space="preserve"> </w:t>
      </w:r>
      <w:r w:rsidR="00D976BC" w:rsidRPr="00984881">
        <w:rPr>
          <w:rFonts w:hint="cs"/>
          <w:sz w:val="28"/>
          <w:szCs w:val="28"/>
          <w:rtl/>
        </w:rPr>
        <w:t>ﻣﻴﺒﺎﺷﺪ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ﻣﺘﻮﺳّﻞ</w:t>
      </w:r>
      <w:r>
        <w:rPr>
          <w:sz w:val="28"/>
          <w:szCs w:val="28"/>
          <w:rtl/>
        </w:rPr>
        <w:t xml:space="preserve"> </w:t>
      </w:r>
      <w:r w:rsidR="00D976BC" w:rsidRPr="00984881">
        <w:rPr>
          <w:rFonts w:hint="cs"/>
          <w:sz w:val="28"/>
          <w:szCs w:val="28"/>
          <w:rtl/>
        </w:rPr>
        <w:t>ﻋﺒﺎﺩﻯ</w:t>
      </w:r>
      <w:r w:rsidR="00D976BC" w:rsidRPr="00984881">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ﭼﻪ</w:t>
      </w:r>
      <w:r w:rsidR="00D976BC" w:rsidRPr="00984881">
        <w:rPr>
          <w:sz w:val="28"/>
          <w:szCs w:val="28"/>
          <w:rtl/>
        </w:rPr>
        <w:t xml:space="preserve"> </w:t>
      </w:r>
      <w:r w:rsidR="00D976BC" w:rsidRPr="00984881">
        <w:rPr>
          <w:rFonts w:hint="cs"/>
          <w:sz w:val="28"/>
          <w:szCs w:val="28"/>
          <w:rtl/>
        </w:rPr>
        <w:t>ﮐﺴﻰ</w:t>
      </w:r>
      <w:r w:rsidR="00BD77AA">
        <w:rPr>
          <w:sz w:val="28"/>
          <w:szCs w:val="28"/>
          <w:rtl/>
        </w:rPr>
        <w:t xml:space="preserve">، </w:t>
      </w:r>
      <w:r w:rsidR="00D976BC" w:rsidRPr="00984881">
        <w:rPr>
          <w:rFonts w:hint="cs"/>
          <w:sz w:val="28"/>
          <w:szCs w:val="28"/>
          <w:rtl/>
        </w:rPr>
        <w:t>ﻭﭼﻘﺪﺭ</w:t>
      </w:r>
      <w:r w:rsidR="00D976BC" w:rsidRPr="00984881">
        <w:rPr>
          <w:sz w:val="28"/>
          <w:szCs w:val="28"/>
          <w:rtl/>
        </w:rPr>
        <w:t xml:space="preserve"> </w:t>
      </w:r>
      <w:r w:rsidR="00D976BC" w:rsidRPr="00984881">
        <w:rPr>
          <w:rFonts w:hint="cs"/>
          <w:sz w:val="28"/>
          <w:szCs w:val="28"/>
          <w:rtl/>
        </w:rPr>
        <w:t>ﺗﻮﺳّﻞ</w:t>
      </w:r>
      <w:r w:rsidR="00D976BC" w:rsidRPr="00984881">
        <w:rPr>
          <w:sz w:val="28"/>
          <w:szCs w:val="28"/>
          <w:rtl/>
        </w:rPr>
        <w:t xml:space="preserve"> </w:t>
      </w:r>
      <w:r w:rsidR="00D976BC" w:rsidRPr="00984881">
        <w:rPr>
          <w:rFonts w:hint="cs"/>
          <w:sz w:val="28"/>
          <w:szCs w:val="28"/>
          <w:rtl/>
        </w:rPr>
        <w:t>ﺩﺍﺭﺩ</w:t>
      </w:r>
      <w:r w:rsidR="00BD77AA">
        <w:rPr>
          <w:sz w:val="28"/>
          <w:szCs w:val="28"/>
          <w:rtl/>
        </w:rPr>
        <w:t xml:space="preserve">. </w:t>
      </w:r>
      <w:r w:rsidR="00D976BC" w:rsidRPr="00984881">
        <w:rPr>
          <w:rFonts w:hint="cs"/>
          <w:sz w:val="28"/>
          <w:szCs w:val="28"/>
          <w:rtl/>
        </w:rPr>
        <w:t>ﮔﻮﺋﻰ</w:t>
      </w:r>
      <w:r w:rsidR="00D976BC" w:rsidRPr="00984881">
        <w:rPr>
          <w:sz w:val="28"/>
          <w:szCs w:val="28"/>
          <w:rtl/>
        </w:rPr>
        <w:t xml:space="preserve"> </w:t>
      </w:r>
      <w:r w:rsidR="00D976BC" w:rsidRPr="00984881">
        <w:rPr>
          <w:rFonts w:hint="cs"/>
          <w:sz w:val="28"/>
          <w:szCs w:val="28"/>
          <w:rtl/>
        </w:rPr>
        <w:t>ﺩﺭﻙ</w:t>
      </w:r>
      <w:r w:rsidR="00D976BC" w:rsidRPr="00984881">
        <w:rPr>
          <w:sz w:val="28"/>
          <w:szCs w:val="28"/>
          <w:rtl/>
        </w:rPr>
        <w:t xml:space="preserve"> </w:t>
      </w:r>
      <w:r w:rsidR="00D976BC" w:rsidRPr="00984881">
        <w:rPr>
          <w:rFonts w:hint="cs"/>
          <w:sz w:val="28"/>
          <w:szCs w:val="28"/>
          <w:rtl/>
        </w:rPr>
        <w:t>ﺗﻠﻪ</w:t>
      </w:r>
      <w:r w:rsidR="00D976BC" w:rsidRPr="00984881">
        <w:rPr>
          <w:sz w:val="28"/>
          <w:szCs w:val="28"/>
          <w:rtl/>
        </w:rPr>
        <w:t xml:space="preserve"> </w:t>
      </w:r>
      <w:r w:rsidR="00D976BC" w:rsidRPr="00984881">
        <w:rPr>
          <w:rFonts w:hint="cs"/>
          <w:sz w:val="28"/>
          <w:szCs w:val="28"/>
          <w:rtl/>
        </w:rPr>
        <w:t>ﭘﺎﺗﻴﻚ</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ﺍﺣﻮﺍﻝ</w:t>
      </w:r>
      <w:r w:rsidR="00D976BC" w:rsidRPr="00984881">
        <w:rPr>
          <w:sz w:val="28"/>
          <w:szCs w:val="28"/>
          <w:rtl/>
        </w:rPr>
        <w:t xml:space="preserve"> </w:t>
      </w:r>
      <w:r w:rsidR="00D976BC" w:rsidRPr="00984881">
        <w:rPr>
          <w:rFonts w:hint="cs"/>
          <w:sz w:val="28"/>
          <w:szCs w:val="28"/>
          <w:rtl/>
        </w:rPr>
        <w:t>ﻭﺍﻓﮑﺎﺭ</w:t>
      </w:r>
      <w:r w:rsidR="00D976BC" w:rsidRPr="00984881">
        <w:rPr>
          <w:sz w:val="28"/>
          <w:szCs w:val="28"/>
          <w:rtl/>
        </w:rPr>
        <w:t xml:space="preserve"> </w:t>
      </w:r>
      <w:r w:rsidR="00D976BC" w:rsidRPr="00984881">
        <w:rPr>
          <w:rFonts w:hint="cs"/>
          <w:sz w:val="28"/>
          <w:szCs w:val="28"/>
          <w:rtl/>
        </w:rPr>
        <w:t>ﺳﺎﻟﮑﺎﻥ ﺧﻮﺩﺭﺍ</w:t>
      </w:r>
      <w:r w:rsidR="00BD77AA">
        <w:rPr>
          <w:sz w:val="28"/>
          <w:szCs w:val="28"/>
          <w:rtl/>
        </w:rPr>
        <w:t xml:space="preserve">، </w:t>
      </w:r>
      <w:r w:rsidR="00D976BC" w:rsidRPr="00984881">
        <w:rPr>
          <w:rFonts w:hint="cs"/>
          <w:sz w:val="28"/>
          <w:szCs w:val="28"/>
          <w:rtl/>
        </w:rPr>
        <w:t>ﺗﺤﺖ</w:t>
      </w:r>
      <w:r>
        <w:rPr>
          <w:sz w:val="28"/>
          <w:szCs w:val="28"/>
          <w:rtl/>
        </w:rPr>
        <w:t xml:space="preserve"> </w:t>
      </w:r>
      <w:r w:rsidR="00D976BC" w:rsidRPr="00984881">
        <w:rPr>
          <w:rFonts w:hint="cs"/>
          <w:sz w:val="28"/>
          <w:szCs w:val="28"/>
          <w:rtl/>
        </w:rPr>
        <w:t>ﻋﻨﻮﺍﻥ</w:t>
      </w:r>
      <w:r w:rsidR="00D976BC" w:rsidRPr="00984881">
        <w:rPr>
          <w:sz w:val="28"/>
          <w:szCs w:val="28"/>
          <w:rtl/>
        </w:rPr>
        <w:t xml:space="preserve"> </w:t>
      </w:r>
      <w:r w:rsidR="00D976BC" w:rsidRPr="00984881">
        <w:rPr>
          <w:rFonts w:hint="cs"/>
          <w:sz w:val="28"/>
          <w:szCs w:val="28"/>
          <w:rtl/>
        </w:rPr>
        <w:t>ﮔﺰﺍﺭﺵ</w:t>
      </w:r>
      <w:r>
        <w:rPr>
          <w:sz w:val="28"/>
          <w:szCs w:val="28"/>
          <w:rtl/>
        </w:rPr>
        <w:t xml:space="preserve"> </w:t>
      </w:r>
      <w:r w:rsidR="00D976BC" w:rsidRPr="00984881">
        <w:rPr>
          <w:rFonts w:hint="cs"/>
          <w:sz w:val="28"/>
          <w:szCs w:val="28"/>
          <w:rtl/>
        </w:rPr>
        <w:t>ﺑﺎﺩ</w:t>
      </w:r>
      <w:r>
        <w:rPr>
          <w:sz w:val="28"/>
          <w:szCs w:val="28"/>
          <w:rtl/>
        </w:rPr>
        <w:t xml:space="preserve"> </w:t>
      </w:r>
      <w:r w:rsidR="00D976BC" w:rsidRPr="00984881">
        <w:rPr>
          <w:rFonts w:hint="cs"/>
          <w:sz w:val="28"/>
          <w:szCs w:val="28"/>
          <w:rtl/>
        </w:rPr>
        <w:t>ﺻﺒﺎ</w:t>
      </w:r>
      <w:r w:rsidR="00D976BC" w:rsidRPr="00984881">
        <w:rPr>
          <w:sz w:val="28"/>
          <w:szCs w:val="28"/>
          <w:rtl/>
        </w:rPr>
        <w:t xml:space="preserve"> </w:t>
      </w:r>
      <w:r w:rsidR="00D976BC" w:rsidRPr="00984881">
        <w:rPr>
          <w:rFonts w:hint="cs"/>
          <w:sz w:val="28"/>
          <w:szCs w:val="28"/>
          <w:rtl/>
        </w:rPr>
        <w:t>ﻣﻴﮕﻮﻳﺪ</w:t>
      </w:r>
      <w:r w:rsidR="00BD77AA">
        <w:rPr>
          <w:sz w:val="28"/>
          <w:szCs w:val="28"/>
          <w:rtl/>
        </w:rPr>
        <w:t xml:space="preserve">، </w:t>
      </w:r>
      <w:r w:rsidR="00D976BC" w:rsidRPr="00984881">
        <w:rPr>
          <w:rFonts w:hint="cs"/>
          <w:sz w:val="28"/>
          <w:szCs w:val="28"/>
          <w:rtl/>
        </w:rPr>
        <w:t>ﻭﻳﺎ</w:t>
      </w:r>
      <w:r w:rsidR="00D976BC" w:rsidRPr="00984881">
        <w:rPr>
          <w:sz w:val="28"/>
          <w:szCs w:val="28"/>
          <w:rtl/>
        </w:rPr>
        <w:t xml:space="preserve"> </w:t>
      </w:r>
      <w:r w:rsidR="00D976BC" w:rsidRPr="00984881">
        <w:rPr>
          <w:rFonts w:hint="cs"/>
          <w:sz w:val="28"/>
          <w:szCs w:val="28"/>
          <w:rtl/>
        </w:rPr>
        <w:t>ﺩﺭﺭؤﻳﺎﺋﻰ</w:t>
      </w:r>
      <w:r w:rsidR="00D976BC" w:rsidRPr="00984881">
        <w:rPr>
          <w:sz w:val="28"/>
          <w:szCs w:val="28"/>
          <w:rtl/>
        </w:rPr>
        <w:t xml:space="preserve"> </w:t>
      </w:r>
      <w:r w:rsidR="00D976BC" w:rsidRPr="00984881">
        <w:rPr>
          <w:rFonts w:hint="cs"/>
          <w:sz w:val="28"/>
          <w:szCs w:val="28"/>
          <w:rtl/>
        </w:rPr>
        <w:t>ﻣﻄّﻠﻊ</w:t>
      </w:r>
      <w:r w:rsidR="00D976BC" w:rsidRPr="00984881">
        <w:rPr>
          <w:sz w:val="28"/>
          <w:szCs w:val="28"/>
          <w:rtl/>
        </w:rPr>
        <w:t xml:space="preserve"> </w:t>
      </w:r>
      <w:r w:rsidR="00D976BC" w:rsidRPr="00984881">
        <w:rPr>
          <w:rFonts w:hint="cs"/>
          <w:sz w:val="28"/>
          <w:szCs w:val="28"/>
          <w:rtl/>
        </w:rPr>
        <w:t>ﻣﻴﮕﺮﺩﺩ</w:t>
      </w:r>
      <w:r w:rsidR="00BD77AA">
        <w:rPr>
          <w:sz w:val="28"/>
          <w:szCs w:val="28"/>
          <w:rtl/>
        </w:rPr>
        <w:t xml:space="preserve">. </w:t>
      </w:r>
    </w:p>
    <w:p w:rsidR="005953CD" w:rsidRDefault="005953CD" w:rsidP="005953CD">
      <w:pPr>
        <w:bidi/>
        <w:jc w:val="both"/>
        <w:rPr>
          <w:sz w:val="28"/>
          <w:szCs w:val="28"/>
        </w:rPr>
      </w:pPr>
    </w:p>
    <w:p w:rsidR="005953CD" w:rsidRPr="00984881" w:rsidRDefault="005953CD" w:rsidP="005953CD">
      <w:pPr>
        <w:bidi/>
        <w:jc w:val="both"/>
        <w:rPr>
          <w:sz w:val="28"/>
          <w:szCs w:val="28"/>
          <w:rtl/>
        </w:rPr>
      </w:pPr>
    </w:p>
    <w:p w:rsidR="00D976BC" w:rsidRPr="00984881" w:rsidRDefault="00D976BC" w:rsidP="00D976BC">
      <w:pPr>
        <w:bidi/>
        <w:jc w:val="both"/>
        <w:rPr>
          <w:b/>
          <w:bCs/>
          <w:sz w:val="28"/>
          <w:szCs w:val="28"/>
          <w:rtl/>
        </w:rPr>
      </w:pPr>
      <w:r w:rsidRPr="00984881">
        <w:rPr>
          <w:b/>
          <w:bCs/>
          <w:sz w:val="28"/>
          <w:szCs w:val="28"/>
          <w:rtl/>
        </w:rPr>
        <w:lastRenderedPageBreak/>
        <w:t xml:space="preserve"> </w:t>
      </w:r>
      <w:r w:rsidRPr="00984881">
        <w:rPr>
          <w:rFonts w:hint="cs"/>
          <w:b/>
          <w:bCs/>
          <w:sz w:val="28"/>
          <w:szCs w:val="28"/>
          <w:rtl/>
        </w:rPr>
        <w:t>ﭼﻮ</w:t>
      </w:r>
      <w:r w:rsidRPr="00984881">
        <w:rPr>
          <w:b/>
          <w:bCs/>
          <w:sz w:val="28"/>
          <w:szCs w:val="28"/>
          <w:rtl/>
        </w:rPr>
        <w:t xml:space="preserve"> </w:t>
      </w:r>
      <w:r w:rsidRPr="00984881">
        <w:rPr>
          <w:rFonts w:hint="cs"/>
          <w:b/>
          <w:bCs/>
          <w:sz w:val="28"/>
          <w:szCs w:val="28"/>
          <w:rtl/>
        </w:rPr>
        <w:t>ﮔﻔﺘﻤﺶ</w:t>
      </w:r>
      <w:r w:rsidR="00BD77AA">
        <w:rPr>
          <w:b/>
          <w:bCs/>
          <w:sz w:val="28"/>
          <w:szCs w:val="28"/>
          <w:rtl/>
        </w:rPr>
        <w:t xml:space="preserve">، </w:t>
      </w:r>
      <w:r w:rsidRPr="00984881">
        <w:rPr>
          <w:rFonts w:hint="cs"/>
          <w:b/>
          <w:bCs/>
          <w:sz w:val="28"/>
          <w:szCs w:val="28"/>
          <w:rtl/>
        </w:rPr>
        <w:t>ﮐﻪ</w:t>
      </w:r>
      <w:r w:rsidRPr="00984881">
        <w:rPr>
          <w:b/>
          <w:bCs/>
          <w:sz w:val="28"/>
          <w:szCs w:val="28"/>
          <w:rtl/>
        </w:rPr>
        <w:t xml:space="preserve"> </w:t>
      </w:r>
      <w:r w:rsidRPr="00984881">
        <w:rPr>
          <w:rFonts w:hint="cs"/>
          <w:b/>
          <w:bCs/>
          <w:sz w:val="28"/>
          <w:szCs w:val="28"/>
          <w:rtl/>
        </w:rPr>
        <w:t>ﺩﻟﻢ</w:t>
      </w:r>
      <w:r w:rsidRPr="00984881">
        <w:rPr>
          <w:b/>
          <w:bCs/>
          <w:sz w:val="28"/>
          <w:szCs w:val="28"/>
          <w:rtl/>
        </w:rPr>
        <w:t xml:space="preserve"> </w:t>
      </w:r>
      <w:r w:rsidRPr="00984881">
        <w:rPr>
          <w:rFonts w:hint="cs"/>
          <w:b/>
          <w:bCs/>
          <w:sz w:val="28"/>
          <w:szCs w:val="28"/>
          <w:rtl/>
        </w:rPr>
        <w:t>ﺭﺍ</w:t>
      </w:r>
      <w:r w:rsidRPr="00984881">
        <w:rPr>
          <w:b/>
          <w:bCs/>
          <w:sz w:val="28"/>
          <w:szCs w:val="28"/>
          <w:rtl/>
        </w:rPr>
        <w:t xml:space="preserve"> </w:t>
      </w:r>
      <w:r w:rsidRPr="00984881">
        <w:rPr>
          <w:rFonts w:hint="cs"/>
          <w:b/>
          <w:bCs/>
          <w:sz w:val="28"/>
          <w:szCs w:val="28"/>
          <w:rtl/>
        </w:rPr>
        <w:t>ﻧﮕﺎﻩ</w:t>
      </w:r>
      <w:r w:rsidRPr="00984881">
        <w:rPr>
          <w:b/>
          <w:bCs/>
          <w:sz w:val="28"/>
          <w:szCs w:val="28"/>
          <w:rtl/>
        </w:rPr>
        <w:t xml:space="preserve"> </w:t>
      </w:r>
      <w:r w:rsidRPr="00984881">
        <w:rPr>
          <w:rFonts w:hint="cs"/>
          <w:b/>
          <w:bCs/>
          <w:sz w:val="28"/>
          <w:szCs w:val="28"/>
          <w:rtl/>
        </w:rPr>
        <w:t>ﺩﺍﺭ</w:t>
      </w:r>
      <w:r w:rsidR="00BD77AA">
        <w:rPr>
          <w:b/>
          <w:bCs/>
          <w:sz w:val="28"/>
          <w:szCs w:val="28"/>
          <w:rtl/>
        </w:rPr>
        <w:t xml:space="preserve">، </w:t>
      </w:r>
      <w:r w:rsidRPr="00984881">
        <w:rPr>
          <w:rFonts w:hint="cs"/>
          <w:b/>
          <w:bCs/>
          <w:sz w:val="28"/>
          <w:szCs w:val="28"/>
          <w:rtl/>
        </w:rPr>
        <w:t>ﭼﻪ</w:t>
      </w:r>
      <w:r w:rsidRPr="00984881">
        <w:rPr>
          <w:b/>
          <w:bCs/>
          <w:sz w:val="28"/>
          <w:szCs w:val="28"/>
          <w:rtl/>
        </w:rPr>
        <w:t xml:space="preserve"> </w:t>
      </w:r>
      <w:r w:rsidRPr="00984881">
        <w:rPr>
          <w:rFonts w:hint="cs"/>
          <w:b/>
          <w:bCs/>
          <w:sz w:val="28"/>
          <w:szCs w:val="28"/>
          <w:rtl/>
        </w:rPr>
        <w:t>ﮔﻔﺖ</w:t>
      </w:r>
      <w:r w:rsidRPr="00984881">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ﺯﺩﺳﺖ</w:t>
      </w:r>
      <w:r w:rsidRPr="00984881">
        <w:rPr>
          <w:b/>
          <w:bCs/>
          <w:sz w:val="28"/>
          <w:szCs w:val="28"/>
          <w:rtl/>
        </w:rPr>
        <w:t xml:space="preserve"> </w:t>
      </w:r>
      <w:r w:rsidRPr="00984881">
        <w:rPr>
          <w:rFonts w:hint="cs"/>
          <w:b/>
          <w:bCs/>
          <w:sz w:val="28"/>
          <w:szCs w:val="28"/>
          <w:rtl/>
        </w:rPr>
        <w:t>ﺑﻨﺪﻩ</w:t>
      </w:r>
      <w:r w:rsidRPr="00984881">
        <w:rPr>
          <w:b/>
          <w:bCs/>
          <w:sz w:val="28"/>
          <w:szCs w:val="28"/>
          <w:rtl/>
        </w:rPr>
        <w:t xml:space="preserve"> </w:t>
      </w:r>
      <w:r w:rsidRPr="00984881">
        <w:rPr>
          <w:rFonts w:hint="cs"/>
          <w:b/>
          <w:bCs/>
          <w:sz w:val="28"/>
          <w:szCs w:val="28"/>
          <w:rtl/>
        </w:rPr>
        <w:t>ﭼﻪ</w:t>
      </w:r>
      <w:r w:rsidRPr="00984881">
        <w:rPr>
          <w:b/>
          <w:bCs/>
          <w:sz w:val="28"/>
          <w:szCs w:val="28"/>
          <w:rtl/>
        </w:rPr>
        <w:t xml:space="preserve"> </w:t>
      </w:r>
      <w:r w:rsidRPr="00984881">
        <w:rPr>
          <w:rFonts w:hint="cs"/>
          <w:b/>
          <w:bCs/>
          <w:sz w:val="28"/>
          <w:szCs w:val="28"/>
          <w:rtl/>
        </w:rPr>
        <w:t>ﺧﻴﺰﺩ؟</w:t>
      </w:r>
      <w:r w:rsidRPr="00984881">
        <w:rPr>
          <w:b/>
          <w:bCs/>
          <w:sz w:val="28"/>
          <w:szCs w:val="28"/>
          <w:rtl/>
        </w:rPr>
        <w:t xml:space="preserve"> </w:t>
      </w:r>
      <w:r w:rsidRPr="00984881">
        <w:rPr>
          <w:rFonts w:hint="cs"/>
          <w:b/>
          <w:bCs/>
          <w:sz w:val="28"/>
          <w:szCs w:val="28"/>
          <w:rtl/>
        </w:rPr>
        <w:t>ﺧﺪﺍ</w:t>
      </w:r>
      <w:r w:rsidRPr="00984881">
        <w:rPr>
          <w:b/>
          <w:bCs/>
          <w:sz w:val="28"/>
          <w:szCs w:val="28"/>
          <w:rtl/>
        </w:rPr>
        <w:t xml:space="preserve"> </w:t>
      </w:r>
      <w:r w:rsidRPr="00984881">
        <w:rPr>
          <w:rFonts w:hint="cs"/>
          <w:b/>
          <w:bCs/>
          <w:sz w:val="28"/>
          <w:szCs w:val="28"/>
          <w:rtl/>
        </w:rPr>
        <w:t>ﻧﮕﻪ</w:t>
      </w:r>
      <w:r w:rsidRPr="00984881">
        <w:rPr>
          <w:b/>
          <w:bCs/>
          <w:sz w:val="28"/>
          <w:szCs w:val="28"/>
          <w:rtl/>
        </w:rPr>
        <w:t xml:space="preserve"> </w:t>
      </w:r>
      <w:r w:rsidRPr="00984881">
        <w:rPr>
          <w:rFonts w:hint="cs"/>
          <w:b/>
          <w:bCs/>
          <w:sz w:val="28"/>
          <w:szCs w:val="28"/>
          <w:rtl/>
        </w:rPr>
        <w:t>ﺩﺍﺭﺩ</w:t>
      </w:r>
      <w:r w:rsidRPr="00984881">
        <w:rPr>
          <w:b/>
          <w:bCs/>
          <w:sz w:val="28"/>
          <w:szCs w:val="28"/>
          <w:rtl/>
        </w:rPr>
        <w:t xml:space="preserve"> </w:t>
      </w:r>
    </w:p>
    <w:p w:rsidR="00D976BC" w:rsidRPr="00984881" w:rsidRDefault="004D25BE" w:rsidP="00F97640">
      <w:pPr>
        <w:bidi/>
        <w:jc w:val="both"/>
        <w:rPr>
          <w:sz w:val="28"/>
          <w:szCs w:val="28"/>
          <w:rtl/>
        </w:rPr>
      </w:pPr>
      <w:r>
        <w:rPr>
          <w:rFonts w:hint="cs"/>
          <w:sz w:val="28"/>
          <w:szCs w:val="28"/>
          <w:rtl/>
        </w:rPr>
        <w:t xml:space="preserve"> </w:t>
      </w:r>
      <w:r w:rsidR="00D976BC" w:rsidRPr="00984881">
        <w:rPr>
          <w:rFonts w:hint="cs"/>
          <w:sz w:val="28"/>
          <w:szCs w:val="28"/>
          <w:rtl/>
        </w:rPr>
        <w:t>ﺣﺎﻓﻆ</w:t>
      </w:r>
      <w:r>
        <w:rPr>
          <w:sz w:val="28"/>
          <w:szCs w:val="28"/>
          <w:rtl/>
        </w:rPr>
        <w:t xml:space="preserve"> </w:t>
      </w:r>
      <w:r w:rsidR="00D976BC" w:rsidRPr="00984881">
        <w:rPr>
          <w:rFonts w:hint="cs"/>
          <w:sz w:val="28"/>
          <w:szCs w:val="28"/>
          <w:rtl/>
        </w:rPr>
        <w:t>ﻣﻴﮕﻮﻳﺪ</w:t>
      </w:r>
      <w:r w:rsidR="00BD77AA">
        <w:rPr>
          <w:sz w:val="28"/>
          <w:szCs w:val="28"/>
          <w:rtl/>
        </w:rPr>
        <w:t xml:space="preserve">، </w:t>
      </w:r>
      <w:r w:rsidR="00D976BC" w:rsidRPr="00984881">
        <w:rPr>
          <w:rFonts w:hint="cs"/>
          <w:sz w:val="28"/>
          <w:szCs w:val="28"/>
          <w:rtl/>
        </w:rPr>
        <w:t>ﻭﻗﺘﻰ</w:t>
      </w:r>
      <w:r w:rsidR="00D976BC" w:rsidRPr="00984881">
        <w:rPr>
          <w:sz w:val="28"/>
          <w:szCs w:val="28"/>
          <w:rtl/>
        </w:rPr>
        <w:t xml:space="preserve"> </w:t>
      </w:r>
      <w:r w:rsidR="00D976BC" w:rsidRPr="00984881">
        <w:rPr>
          <w:rFonts w:hint="cs"/>
          <w:sz w:val="28"/>
          <w:szCs w:val="28"/>
          <w:rtl/>
        </w:rPr>
        <w:t>ﺑﭙﻴﺮ</w:t>
      </w:r>
      <w:r w:rsidR="00D976BC" w:rsidRPr="00984881">
        <w:rPr>
          <w:sz w:val="28"/>
          <w:szCs w:val="28"/>
          <w:rtl/>
        </w:rPr>
        <w:t xml:space="preserve"> </w:t>
      </w:r>
      <w:r w:rsidR="00D976BC" w:rsidRPr="00984881">
        <w:rPr>
          <w:rFonts w:hint="cs"/>
          <w:sz w:val="28"/>
          <w:szCs w:val="28"/>
          <w:rtl/>
        </w:rPr>
        <w:t>ﻭﻣﺤﺒﻮﺏ</w:t>
      </w:r>
      <w:r w:rsidR="00D976BC" w:rsidRPr="00984881">
        <w:rPr>
          <w:sz w:val="28"/>
          <w:szCs w:val="28"/>
          <w:rtl/>
        </w:rPr>
        <w:t xml:space="preserve"> </w:t>
      </w:r>
      <w:r w:rsidR="00D976BC" w:rsidRPr="00984881">
        <w:rPr>
          <w:rFonts w:hint="cs"/>
          <w:sz w:val="28"/>
          <w:szCs w:val="28"/>
          <w:rtl/>
        </w:rPr>
        <w:t>ﺧﻮﺩ</w:t>
      </w:r>
      <w:r>
        <w:rPr>
          <w:sz w:val="28"/>
          <w:szCs w:val="28"/>
          <w:rtl/>
        </w:rPr>
        <w:t xml:space="preserve"> </w:t>
      </w:r>
      <w:r w:rsidR="00D976BC" w:rsidRPr="00984881">
        <w:rPr>
          <w:rFonts w:hint="cs"/>
          <w:sz w:val="28"/>
          <w:szCs w:val="28"/>
          <w:rtl/>
        </w:rPr>
        <w:t>ﮔﻔﺘﻢ</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ﺩﻝ</w:t>
      </w:r>
      <w:r w:rsidR="00D976BC" w:rsidRPr="00984881">
        <w:rPr>
          <w:sz w:val="28"/>
          <w:szCs w:val="28"/>
          <w:rtl/>
        </w:rPr>
        <w:t xml:space="preserve"> </w:t>
      </w:r>
      <w:r w:rsidR="00D976BC" w:rsidRPr="00984881">
        <w:rPr>
          <w:rFonts w:hint="cs"/>
          <w:sz w:val="28"/>
          <w:szCs w:val="28"/>
          <w:rtl/>
        </w:rPr>
        <w:t>ﻣﺮﺍ</w:t>
      </w:r>
      <w:r w:rsidR="00D976BC" w:rsidRPr="00984881">
        <w:rPr>
          <w:sz w:val="28"/>
          <w:szCs w:val="28"/>
          <w:rtl/>
        </w:rPr>
        <w:t xml:space="preserve"> </w:t>
      </w:r>
      <w:r w:rsidR="00D976BC" w:rsidRPr="00984881">
        <w:rPr>
          <w:rFonts w:hint="cs"/>
          <w:sz w:val="28"/>
          <w:szCs w:val="28"/>
          <w:rtl/>
        </w:rPr>
        <w:t>ﻧﮕﺎﻩ</w:t>
      </w:r>
      <w:r w:rsidR="00D976BC" w:rsidRPr="00984881">
        <w:rPr>
          <w:sz w:val="28"/>
          <w:szCs w:val="28"/>
          <w:rtl/>
        </w:rPr>
        <w:t xml:space="preserve"> </w:t>
      </w:r>
      <w:r w:rsidR="00D976BC" w:rsidRPr="00984881">
        <w:rPr>
          <w:rFonts w:hint="cs"/>
          <w:sz w:val="28"/>
          <w:szCs w:val="28"/>
          <w:rtl/>
        </w:rPr>
        <w:t>ﺩﺍﺭﺩ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ﺍﻣﺎﻧﺘﻰ ﭘﻴﺶ</w:t>
      </w:r>
      <w:r>
        <w:rPr>
          <w:sz w:val="28"/>
          <w:szCs w:val="28"/>
          <w:rtl/>
        </w:rPr>
        <w:t xml:space="preserve"> </w:t>
      </w:r>
      <w:r w:rsidR="00D976BC" w:rsidRPr="00984881">
        <w:rPr>
          <w:rFonts w:hint="cs"/>
          <w:sz w:val="28"/>
          <w:szCs w:val="28"/>
          <w:rtl/>
        </w:rPr>
        <w:t>ﺗﻮ</w:t>
      </w:r>
      <w:r w:rsidR="00D976BC" w:rsidRPr="00984881">
        <w:rPr>
          <w:sz w:val="28"/>
          <w:szCs w:val="28"/>
          <w:rtl/>
        </w:rPr>
        <w:t xml:space="preserve"> </w:t>
      </w:r>
      <w:r w:rsidR="00D976BC" w:rsidRPr="00984881">
        <w:rPr>
          <w:rFonts w:hint="cs"/>
          <w:sz w:val="28"/>
          <w:szCs w:val="28"/>
          <w:rtl/>
        </w:rPr>
        <w:t>ﺑﺎﺷﺪ</w:t>
      </w:r>
      <w:r w:rsidR="00BD77AA">
        <w:rPr>
          <w:sz w:val="28"/>
          <w:szCs w:val="28"/>
          <w:rtl/>
        </w:rPr>
        <w:t xml:space="preserve">، </w:t>
      </w:r>
      <w:r w:rsidR="00D976BC" w:rsidRPr="00984881">
        <w:rPr>
          <w:rFonts w:hint="cs"/>
          <w:sz w:val="28"/>
          <w:szCs w:val="28"/>
          <w:rtl/>
        </w:rPr>
        <w:t>ﻭﺗﻮ</w:t>
      </w:r>
      <w:r w:rsidR="00D976BC" w:rsidRPr="00984881">
        <w:rPr>
          <w:sz w:val="28"/>
          <w:szCs w:val="28"/>
          <w:rtl/>
        </w:rPr>
        <w:t xml:space="preserve"> </w:t>
      </w:r>
      <w:r w:rsidR="00D976BC" w:rsidRPr="00984881">
        <w:rPr>
          <w:rFonts w:hint="cs"/>
          <w:sz w:val="28"/>
          <w:szCs w:val="28"/>
          <w:rtl/>
        </w:rPr>
        <w:t>ﻧﻴﺰ</w:t>
      </w:r>
      <w:r w:rsidR="00D976BC" w:rsidRPr="00984881">
        <w:rPr>
          <w:sz w:val="28"/>
          <w:szCs w:val="28"/>
          <w:rtl/>
        </w:rPr>
        <w:t xml:space="preserve"> </w:t>
      </w:r>
      <w:r w:rsidR="00D976BC" w:rsidRPr="00984881">
        <w:rPr>
          <w:rFonts w:hint="cs"/>
          <w:sz w:val="28"/>
          <w:szCs w:val="28"/>
          <w:rtl/>
        </w:rPr>
        <w:t>ﻣﺮﺍ</w:t>
      </w:r>
      <w:r w:rsidR="00D976BC" w:rsidRPr="00984881">
        <w:rPr>
          <w:sz w:val="28"/>
          <w:szCs w:val="28"/>
          <w:rtl/>
        </w:rPr>
        <w:t xml:space="preserve"> </w:t>
      </w:r>
      <w:r w:rsidR="00D976BC" w:rsidRPr="00984881">
        <w:rPr>
          <w:rFonts w:hint="cs"/>
          <w:sz w:val="28"/>
          <w:szCs w:val="28"/>
          <w:rtl/>
        </w:rPr>
        <w:t>ﺩﻭﺳﺖ</w:t>
      </w:r>
      <w:r>
        <w:rPr>
          <w:sz w:val="28"/>
          <w:szCs w:val="28"/>
          <w:rtl/>
        </w:rPr>
        <w:t xml:space="preserve"> </w:t>
      </w:r>
      <w:r w:rsidR="00D976BC" w:rsidRPr="00984881">
        <w:rPr>
          <w:rFonts w:hint="cs"/>
          <w:sz w:val="28"/>
          <w:szCs w:val="28"/>
          <w:rtl/>
        </w:rPr>
        <w:t>ﺑﺪﺍﺭ</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ﺩﻝ</w:t>
      </w:r>
      <w:r w:rsidR="00D976BC" w:rsidRPr="00984881">
        <w:rPr>
          <w:sz w:val="28"/>
          <w:szCs w:val="28"/>
          <w:rtl/>
        </w:rPr>
        <w:t xml:space="preserve"> </w:t>
      </w:r>
      <w:r w:rsidR="00D976BC" w:rsidRPr="00984881">
        <w:rPr>
          <w:rFonts w:hint="cs"/>
          <w:sz w:val="28"/>
          <w:szCs w:val="28"/>
          <w:rtl/>
        </w:rPr>
        <w:t>ﻣﺮﺍ</w:t>
      </w:r>
      <w:r w:rsidR="00D976BC" w:rsidRPr="00984881">
        <w:rPr>
          <w:sz w:val="28"/>
          <w:szCs w:val="28"/>
          <w:rtl/>
        </w:rPr>
        <w:t xml:space="preserve"> </w:t>
      </w:r>
      <w:r w:rsidR="00D976BC" w:rsidRPr="00984881">
        <w:rPr>
          <w:rFonts w:hint="cs"/>
          <w:sz w:val="28"/>
          <w:szCs w:val="28"/>
          <w:rtl/>
        </w:rPr>
        <w:t>ﺑﭙﺬﻳﺮ</w:t>
      </w:r>
      <w:r w:rsidR="00BD77AA">
        <w:rPr>
          <w:sz w:val="28"/>
          <w:szCs w:val="28"/>
          <w:rtl/>
        </w:rPr>
        <w:t xml:space="preserve">. </w:t>
      </w:r>
      <w:r w:rsidR="00D976BC" w:rsidRPr="00984881">
        <w:rPr>
          <w:rFonts w:hint="cs"/>
          <w:sz w:val="28"/>
          <w:szCs w:val="28"/>
          <w:rtl/>
        </w:rPr>
        <w:t>ﺩﺍﻧﻰ</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ﻣﺤﺒﻮﺏ</w:t>
      </w:r>
      <w:r w:rsidR="00D976BC" w:rsidRPr="00984881">
        <w:rPr>
          <w:sz w:val="28"/>
          <w:szCs w:val="28"/>
          <w:rtl/>
        </w:rPr>
        <w:t xml:space="preserve"> </w:t>
      </w:r>
      <w:r w:rsidR="00D976BC" w:rsidRPr="00984881">
        <w:rPr>
          <w:rFonts w:hint="cs"/>
          <w:sz w:val="28"/>
          <w:szCs w:val="28"/>
          <w:rtl/>
        </w:rPr>
        <w:t>ﭼﻪ ﮔﻔﺖ</w:t>
      </w:r>
      <w:r w:rsidR="00D976BC" w:rsidRPr="00984881">
        <w:rPr>
          <w:sz w:val="28"/>
          <w:szCs w:val="28"/>
          <w:rtl/>
        </w:rPr>
        <w:t xml:space="preserve"> </w:t>
      </w:r>
      <w:r w:rsidR="00D976BC" w:rsidRPr="00984881">
        <w:rPr>
          <w:rFonts w:hint="cs"/>
          <w:sz w:val="28"/>
          <w:szCs w:val="28"/>
          <w:rtl/>
        </w:rPr>
        <w:t>؟</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ﮔﻔﺖ</w:t>
      </w:r>
      <w:r w:rsidR="00D976BC" w:rsidRPr="00984881">
        <w:rPr>
          <w:sz w:val="28"/>
          <w:szCs w:val="28"/>
          <w:rtl/>
        </w:rPr>
        <w:t xml:space="preserve"> </w:t>
      </w:r>
      <w:r w:rsidR="00D976BC" w:rsidRPr="00984881">
        <w:rPr>
          <w:rFonts w:hint="cs"/>
          <w:sz w:val="28"/>
          <w:szCs w:val="28"/>
          <w:rtl/>
        </w:rPr>
        <w:t>ﻣﻦ</w:t>
      </w:r>
      <w:r w:rsidR="00D976BC" w:rsidRPr="00984881">
        <w:rPr>
          <w:sz w:val="28"/>
          <w:szCs w:val="28"/>
          <w:rtl/>
        </w:rPr>
        <w:t xml:space="preserve"> </w:t>
      </w:r>
      <w:r w:rsidR="00D976BC" w:rsidRPr="00984881">
        <w:rPr>
          <w:rFonts w:hint="cs"/>
          <w:sz w:val="28"/>
          <w:szCs w:val="28"/>
          <w:rtl/>
        </w:rPr>
        <w:t>ﺑﻨﺪﻩ</w:t>
      </w:r>
      <w:r w:rsidR="00D976BC" w:rsidRPr="00984881">
        <w:rPr>
          <w:sz w:val="28"/>
          <w:szCs w:val="28"/>
          <w:rtl/>
        </w:rPr>
        <w:t xml:space="preserve"> </w:t>
      </w:r>
      <w:r w:rsidR="00D976BC" w:rsidRPr="00984881">
        <w:rPr>
          <w:rFonts w:hint="cs"/>
          <w:sz w:val="28"/>
          <w:szCs w:val="28"/>
          <w:rtl/>
        </w:rPr>
        <w:t>ﺧﺪﺍ</w:t>
      </w:r>
      <w:r w:rsidR="00D976BC" w:rsidRPr="00984881">
        <w:rPr>
          <w:sz w:val="28"/>
          <w:szCs w:val="28"/>
          <w:rtl/>
        </w:rPr>
        <w:t xml:space="preserve"> </w:t>
      </w:r>
      <w:r w:rsidR="00D976BC" w:rsidRPr="00984881">
        <w:rPr>
          <w:rFonts w:hint="cs"/>
          <w:sz w:val="28"/>
          <w:szCs w:val="28"/>
          <w:rtl/>
        </w:rPr>
        <w:t>ﻫﺴﺘﻢ</w:t>
      </w:r>
      <w:r w:rsidR="00BD77AA">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ﺩﺳﺖ</w:t>
      </w:r>
      <w:r w:rsidR="00D976BC" w:rsidRPr="00984881">
        <w:rPr>
          <w:sz w:val="28"/>
          <w:szCs w:val="28"/>
          <w:rtl/>
        </w:rPr>
        <w:t xml:space="preserve"> </w:t>
      </w:r>
      <w:r w:rsidR="00D976BC" w:rsidRPr="00984881">
        <w:rPr>
          <w:rFonts w:hint="cs"/>
          <w:sz w:val="28"/>
          <w:szCs w:val="28"/>
          <w:rtl/>
        </w:rPr>
        <w:t>ﻣﻦ</w:t>
      </w:r>
      <w:r w:rsidR="00D976BC" w:rsidRPr="00984881">
        <w:rPr>
          <w:sz w:val="28"/>
          <w:szCs w:val="28"/>
          <w:rtl/>
        </w:rPr>
        <w:t xml:space="preserve"> </w:t>
      </w:r>
      <w:r w:rsidR="00D976BC" w:rsidRPr="00984881">
        <w:rPr>
          <w:rFonts w:hint="cs"/>
          <w:sz w:val="28"/>
          <w:szCs w:val="28"/>
          <w:rtl/>
        </w:rPr>
        <w:t>ﭼﻪ</w:t>
      </w:r>
      <w:r w:rsidR="00D976BC" w:rsidRPr="00984881">
        <w:rPr>
          <w:sz w:val="28"/>
          <w:szCs w:val="28"/>
          <w:rtl/>
        </w:rPr>
        <w:t xml:space="preserve"> </w:t>
      </w:r>
      <w:r w:rsidR="00D976BC" w:rsidRPr="00984881">
        <w:rPr>
          <w:rFonts w:hint="cs"/>
          <w:sz w:val="28"/>
          <w:szCs w:val="28"/>
          <w:rtl/>
        </w:rPr>
        <w:t>ﮐﺎﺭﻯ</w:t>
      </w:r>
      <w:r w:rsidR="00D976BC" w:rsidRPr="00984881">
        <w:rPr>
          <w:sz w:val="28"/>
          <w:szCs w:val="28"/>
          <w:rtl/>
        </w:rPr>
        <w:t xml:space="preserve"> </w:t>
      </w:r>
      <w:r w:rsidR="00D976BC" w:rsidRPr="00984881">
        <w:rPr>
          <w:rFonts w:hint="cs"/>
          <w:sz w:val="28"/>
          <w:szCs w:val="28"/>
          <w:rtl/>
        </w:rPr>
        <w:t>ﺑﺮ</w:t>
      </w:r>
      <w:r w:rsidR="00D976BC" w:rsidRPr="00984881">
        <w:rPr>
          <w:sz w:val="28"/>
          <w:szCs w:val="28"/>
          <w:rtl/>
        </w:rPr>
        <w:t xml:space="preserve"> </w:t>
      </w:r>
      <w:r w:rsidR="00D976BC" w:rsidRPr="00984881">
        <w:rPr>
          <w:rFonts w:hint="cs"/>
          <w:sz w:val="28"/>
          <w:szCs w:val="28"/>
          <w:rtl/>
        </w:rPr>
        <w:t>ﻣﻴﺂﻳﺪ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ﻧﮕﺎﻩ ﺩﺍﺭﻧﺪﻩ</w:t>
      </w:r>
      <w:r w:rsidR="00D976BC" w:rsidRPr="00984881">
        <w:rPr>
          <w:sz w:val="28"/>
          <w:szCs w:val="28"/>
          <w:rtl/>
        </w:rPr>
        <w:t xml:space="preserve"> </w:t>
      </w:r>
      <w:r w:rsidR="00D976BC" w:rsidRPr="00984881">
        <w:rPr>
          <w:rFonts w:hint="cs"/>
          <w:sz w:val="28"/>
          <w:szCs w:val="28"/>
          <w:rtl/>
        </w:rPr>
        <w:t>ﻣﻦ</w:t>
      </w:r>
      <w:r w:rsidR="00D976BC" w:rsidRPr="00984881">
        <w:rPr>
          <w:sz w:val="28"/>
          <w:szCs w:val="28"/>
          <w:rtl/>
        </w:rPr>
        <w:t xml:space="preserve"> </w:t>
      </w:r>
      <w:r w:rsidR="00D976BC" w:rsidRPr="00984881">
        <w:rPr>
          <w:rFonts w:hint="cs"/>
          <w:sz w:val="28"/>
          <w:szCs w:val="28"/>
          <w:rtl/>
        </w:rPr>
        <w:t>ﺧﺪﺍﻯ</w:t>
      </w:r>
      <w:r w:rsidR="00D976BC" w:rsidRPr="00984881">
        <w:rPr>
          <w:sz w:val="28"/>
          <w:szCs w:val="28"/>
          <w:rtl/>
        </w:rPr>
        <w:t xml:space="preserve"> </w:t>
      </w:r>
      <w:r w:rsidR="00D976BC" w:rsidRPr="00984881">
        <w:rPr>
          <w:rFonts w:hint="cs"/>
          <w:sz w:val="28"/>
          <w:szCs w:val="28"/>
          <w:rtl/>
        </w:rPr>
        <w:t>ﻣﻦ</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ﺑﺎﻳﺪ</w:t>
      </w:r>
      <w:r w:rsidR="00D976BC" w:rsidRPr="00984881">
        <w:rPr>
          <w:sz w:val="28"/>
          <w:szCs w:val="28"/>
          <w:rtl/>
        </w:rPr>
        <w:t xml:space="preserve"> </w:t>
      </w:r>
      <w:r w:rsidR="00D976BC" w:rsidRPr="00984881">
        <w:rPr>
          <w:rFonts w:hint="cs"/>
          <w:sz w:val="28"/>
          <w:szCs w:val="28"/>
          <w:rtl/>
        </w:rPr>
        <w:t>ﺩﻝ</w:t>
      </w:r>
      <w:r w:rsidR="00D976BC" w:rsidRPr="00984881">
        <w:rPr>
          <w:sz w:val="28"/>
          <w:szCs w:val="28"/>
          <w:rtl/>
        </w:rPr>
        <w:t xml:space="preserve"> </w:t>
      </w:r>
      <w:r w:rsidR="00D976BC" w:rsidRPr="00984881">
        <w:rPr>
          <w:rFonts w:hint="cs"/>
          <w:sz w:val="28"/>
          <w:szCs w:val="28"/>
          <w:rtl/>
        </w:rPr>
        <w:t>ﺗﻮ</w:t>
      </w:r>
      <w:r w:rsidR="00D976BC" w:rsidRPr="00984881">
        <w:rPr>
          <w:sz w:val="28"/>
          <w:szCs w:val="28"/>
          <w:rtl/>
        </w:rPr>
        <w:t xml:space="preserve"> </w:t>
      </w:r>
      <w:r w:rsidR="00D976BC" w:rsidRPr="00984881">
        <w:rPr>
          <w:rFonts w:hint="cs"/>
          <w:sz w:val="28"/>
          <w:szCs w:val="28"/>
          <w:rtl/>
        </w:rPr>
        <w:t>ﻭﻣﺮﺍ</w:t>
      </w:r>
      <w:r w:rsidR="00D976BC" w:rsidRPr="00984881">
        <w:rPr>
          <w:sz w:val="28"/>
          <w:szCs w:val="28"/>
          <w:rtl/>
        </w:rPr>
        <w:t xml:space="preserve"> </w:t>
      </w:r>
      <w:r w:rsidR="00D976BC" w:rsidRPr="00984881">
        <w:rPr>
          <w:rFonts w:hint="cs"/>
          <w:sz w:val="28"/>
          <w:szCs w:val="28"/>
          <w:rtl/>
        </w:rPr>
        <w:t>ﻧﮕﺎﻩ</w:t>
      </w:r>
      <w:r w:rsidR="00D976BC" w:rsidRPr="00984881">
        <w:rPr>
          <w:sz w:val="28"/>
          <w:szCs w:val="28"/>
          <w:rtl/>
        </w:rPr>
        <w:t xml:space="preserve"> </w:t>
      </w:r>
      <w:r w:rsidR="00D976BC" w:rsidRPr="00984881">
        <w:rPr>
          <w:rFonts w:hint="cs"/>
          <w:sz w:val="28"/>
          <w:szCs w:val="28"/>
          <w:rtl/>
        </w:rPr>
        <w:t>ﺩﺍﺭﺩ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ﺩﺳﺖ</w:t>
      </w:r>
      <w:r w:rsidR="00D976BC" w:rsidRPr="00984881">
        <w:rPr>
          <w:sz w:val="28"/>
          <w:szCs w:val="28"/>
          <w:rtl/>
        </w:rPr>
        <w:t xml:space="preserve"> </w:t>
      </w:r>
      <w:r w:rsidR="00D976BC" w:rsidRPr="00984881">
        <w:rPr>
          <w:rFonts w:hint="cs"/>
          <w:sz w:val="28"/>
          <w:szCs w:val="28"/>
          <w:rtl/>
        </w:rPr>
        <w:t>ﻭﮐﻨﺘﺮﻝ</w:t>
      </w:r>
      <w:r w:rsidR="00D976BC" w:rsidRPr="00984881">
        <w:rPr>
          <w:sz w:val="28"/>
          <w:szCs w:val="28"/>
          <w:rtl/>
        </w:rPr>
        <w:t xml:space="preserve"> </w:t>
      </w:r>
      <w:r w:rsidR="00D976BC" w:rsidRPr="00984881">
        <w:rPr>
          <w:rFonts w:hint="cs"/>
          <w:sz w:val="28"/>
          <w:szCs w:val="28"/>
          <w:rtl/>
        </w:rPr>
        <w:t>ﻣﻦ ﺑﻴﺮﻭﻥ</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ﮐﻪ</w:t>
      </w:r>
      <w:r>
        <w:rPr>
          <w:sz w:val="28"/>
          <w:szCs w:val="28"/>
          <w:rtl/>
        </w:rPr>
        <w:t xml:space="preserve"> </w:t>
      </w:r>
      <w:r w:rsidR="00D976BC" w:rsidRPr="00984881">
        <w:rPr>
          <w:rFonts w:hint="cs"/>
          <w:sz w:val="28"/>
          <w:szCs w:val="28"/>
          <w:rtl/>
        </w:rPr>
        <w:t>ﺳﺮﺍﺳﺮ</w:t>
      </w:r>
      <w:r w:rsidR="00D976BC" w:rsidRPr="00984881">
        <w:rPr>
          <w:sz w:val="28"/>
          <w:szCs w:val="28"/>
          <w:rtl/>
        </w:rPr>
        <w:t xml:space="preserve"> </w:t>
      </w:r>
      <w:r w:rsidR="00D976BC" w:rsidRPr="00984881">
        <w:rPr>
          <w:rFonts w:hint="cs"/>
          <w:sz w:val="28"/>
          <w:szCs w:val="28"/>
          <w:rtl/>
        </w:rPr>
        <w:t>ﻫﺴﺘﻰ</w:t>
      </w:r>
      <w:r w:rsidR="00D976BC" w:rsidRPr="00984881">
        <w:rPr>
          <w:sz w:val="28"/>
          <w:szCs w:val="28"/>
          <w:rtl/>
        </w:rPr>
        <w:t xml:space="preserve"> </w:t>
      </w:r>
      <w:r w:rsidR="00D976BC" w:rsidRPr="00984881">
        <w:rPr>
          <w:rFonts w:hint="cs"/>
          <w:sz w:val="28"/>
          <w:szCs w:val="28"/>
          <w:rtl/>
        </w:rPr>
        <w:t>ﺩﺭﺩﺳﺖ</w:t>
      </w:r>
      <w:r w:rsidR="00D976BC" w:rsidRPr="00984881">
        <w:rPr>
          <w:sz w:val="28"/>
          <w:szCs w:val="28"/>
          <w:rtl/>
        </w:rPr>
        <w:t xml:space="preserve"> </w:t>
      </w:r>
      <w:r w:rsidR="00D976BC" w:rsidRPr="00984881">
        <w:rPr>
          <w:rFonts w:hint="cs"/>
          <w:sz w:val="28"/>
          <w:szCs w:val="28"/>
          <w:rtl/>
        </w:rPr>
        <w:t>ﺗﺪﺑﻴﺮ</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ﺍﺩﺍﺭﻩ</w:t>
      </w:r>
      <w:r w:rsidR="00D976BC" w:rsidRPr="00984881">
        <w:rPr>
          <w:sz w:val="28"/>
          <w:szCs w:val="28"/>
          <w:rtl/>
        </w:rPr>
        <w:t xml:space="preserve"> </w:t>
      </w:r>
      <w:r w:rsidR="00D976BC" w:rsidRPr="00984881">
        <w:rPr>
          <w:rFonts w:hint="cs"/>
          <w:sz w:val="28"/>
          <w:szCs w:val="28"/>
          <w:rtl/>
        </w:rPr>
        <w:t>ﺧﺪﺍﻭﻧﺪ</w:t>
      </w:r>
      <w:r w:rsidR="00D976BC" w:rsidRPr="00984881">
        <w:rPr>
          <w:sz w:val="28"/>
          <w:szCs w:val="28"/>
          <w:rtl/>
        </w:rPr>
        <w:t xml:space="preserve"> </w:t>
      </w:r>
      <w:r w:rsidR="00D976BC" w:rsidRPr="00984881">
        <w:rPr>
          <w:rFonts w:hint="cs"/>
          <w:sz w:val="28"/>
          <w:szCs w:val="28"/>
          <w:rtl/>
        </w:rPr>
        <w:t>ﺍﻟﻠﻪ</w:t>
      </w:r>
      <w:r w:rsidR="00D976BC" w:rsidRPr="00984881">
        <w:rPr>
          <w:sz w:val="28"/>
          <w:szCs w:val="28"/>
          <w:rtl/>
        </w:rPr>
        <w:t xml:space="preserve"> </w:t>
      </w:r>
      <w:r w:rsidR="00661646" w:rsidRPr="00984881">
        <w:rPr>
          <w:rFonts w:hint="cs"/>
          <w:sz w:val="28"/>
          <w:szCs w:val="28"/>
          <w:rtl/>
        </w:rPr>
        <w:t>ربّ</w:t>
      </w:r>
      <w:r w:rsidR="00D976BC" w:rsidRPr="00984881">
        <w:rPr>
          <w:sz w:val="28"/>
          <w:szCs w:val="28"/>
          <w:rtl/>
        </w:rPr>
        <w:t xml:space="preserve"> </w:t>
      </w:r>
      <w:r w:rsidR="00D976BC" w:rsidRPr="00984881">
        <w:rPr>
          <w:rFonts w:hint="cs"/>
          <w:sz w:val="28"/>
          <w:szCs w:val="28"/>
          <w:rtl/>
        </w:rPr>
        <w:t>ﺍﻟﺄﺭﺑﺎﺏ ﻣﻴﺒﺎﺷﺪ</w:t>
      </w:r>
      <w:r w:rsidR="00BD77AA">
        <w:rPr>
          <w:sz w:val="28"/>
          <w:szCs w:val="28"/>
          <w:rtl/>
        </w:rPr>
        <w:t xml:space="preserve">. </w:t>
      </w:r>
      <w:r w:rsidR="00D976BC" w:rsidRPr="00984881">
        <w:rPr>
          <w:rFonts w:hint="cs"/>
          <w:sz w:val="28"/>
          <w:szCs w:val="28"/>
          <w:rtl/>
        </w:rPr>
        <w:t>ﻭﻟﻰ</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ﻇﺎﻫﺮ</w:t>
      </w:r>
      <w:r w:rsidR="00D976BC" w:rsidRPr="00984881">
        <w:rPr>
          <w:sz w:val="28"/>
          <w:szCs w:val="28"/>
          <w:rtl/>
        </w:rPr>
        <w:t xml:space="preserve"> </w:t>
      </w:r>
      <w:r w:rsidR="00D976BC" w:rsidRPr="00984881">
        <w:rPr>
          <w:rFonts w:hint="cs"/>
          <w:sz w:val="28"/>
          <w:szCs w:val="28"/>
          <w:rtl/>
        </w:rPr>
        <w:t>ﻭﻣﻮﻗّﺘﺎ</w:t>
      </w:r>
      <w:r w:rsidR="00BD77AA">
        <w:rPr>
          <w:sz w:val="28"/>
          <w:szCs w:val="28"/>
          <w:rtl/>
        </w:rPr>
        <w:t xml:space="preserve">، </w:t>
      </w:r>
      <w:r w:rsidR="00D976BC" w:rsidRPr="00984881">
        <w:rPr>
          <w:rFonts w:hint="cs"/>
          <w:sz w:val="28"/>
          <w:szCs w:val="28"/>
          <w:rtl/>
        </w:rPr>
        <w:t>ﻣﺮﺣﻠﻪﺍﻯ</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ﺩﺳﺖ</w:t>
      </w:r>
      <w:r w:rsidR="00D976BC" w:rsidRPr="00984881">
        <w:rPr>
          <w:sz w:val="28"/>
          <w:szCs w:val="28"/>
          <w:rtl/>
        </w:rPr>
        <w:t xml:space="preserve"> </w:t>
      </w:r>
      <w:r w:rsidR="00D976BC" w:rsidRPr="00984881">
        <w:rPr>
          <w:rFonts w:hint="cs"/>
          <w:sz w:val="28"/>
          <w:szCs w:val="28"/>
          <w:rtl/>
        </w:rPr>
        <w:t>ﺃﺭﺑﺎﺏ</w:t>
      </w:r>
      <w:r w:rsidR="00D976BC" w:rsidRPr="00984881">
        <w:rPr>
          <w:sz w:val="28"/>
          <w:szCs w:val="28"/>
          <w:rtl/>
        </w:rPr>
        <w:t xml:space="preserve"> </w:t>
      </w:r>
      <w:r w:rsidR="00D976BC" w:rsidRPr="00984881">
        <w:rPr>
          <w:rFonts w:hint="cs"/>
          <w:sz w:val="28"/>
          <w:szCs w:val="28"/>
          <w:rtl/>
        </w:rPr>
        <w:t>ﻧﻮﻉ</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ﺍﻭﻟﻴﺎﻯ</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ﻭﺧﻮﺩ ﺍ</w:t>
      </w:r>
      <w:r w:rsidR="009915B2" w:rsidRPr="00984881">
        <w:rPr>
          <w:rFonts w:hint="cs"/>
          <w:sz w:val="28"/>
          <w:szCs w:val="28"/>
          <w:rtl/>
        </w:rPr>
        <w:t>فر</w:t>
      </w:r>
      <w:r w:rsidR="00D976BC" w:rsidRPr="00984881">
        <w:rPr>
          <w:rFonts w:hint="cs"/>
          <w:sz w:val="28"/>
          <w:szCs w:val="28"/>
          <w:rtl/>
        </w:rPr>
        <w:t>ﺍﺩ</w:t>
      </w:r>
      <w:r w:rsidR="00D976BC" w:rsidRPr="00984881">
        <w:rPr>
          <w:sz w:val="28"/>
          <w:szCs w:val="28"/>
          <w:rtl/>
        </w:rPr>
        <w:t xml:space="preserve"> </w:t>
      </w:r>
      <w:r w:rsidR="00D976BC" w:rsidRPr="00984881">
        <w:rPr>
          <w:rFonts w:hint="cs"/>
          <w:sz w:val="28"/>
          <w:szCs w:val="28"/>
          <w:rtl/>
        </w:rPr>
        <w:t>ﻣﻴﺒﺎﺷﺪ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ﻳﺎ</w:t>
      </w:r>
      <w:r w:rsidR="00D976BC" w:rsidRPr="00984881">
        <w:rPr>
          <w:sz w:val="28"/>
          <w:szCs w:val="28"/>
          <w:rtl/>
        </w:rPr>
        <w:t xml:space="preserve"> </w:t>
      </w:r>
      <w:r w:rsidR="00D976BC" w:rsidRPr="00984881">
        <w:rPr>
          <w:rFonts w:hint="cs"/>
          <w:sz w:val="28"/>
          <w:szCs w:val="28"/>
          <w:rtl/>
        </w:rPr>
        <w:t>ﺍﻭﻟﻴﺎﻯ</w:t>
      </w:r>
      <w:r w:rsidR="00D976BC" w:rsidRPr="00984881">
        <w:rPr>
          <w:sz w:val="28"/>
          <w:szCs w:val="28"/>
          <w:rtl/>
        </w:rPr>
        <w:t xml:space="preserve"> </w:t>
      </w:r>
      <w:r w:rsidR="00D976BC" w:rsidRPr="00984881">
        <w:rPr>
          <w:rFonts w:hint="cs"/>
          <w:sz w:val="28"/>
          <w:szCs w:val="28"/>
          <w:rtl/>
        </w:rPr>
        <w:t>ﻣﻌﺮﻓﻰ</w:t>
      </w:r>
      <w:r w:rsidR="00D976BC" w:rsidRPr="00984881">
        <w:rPr>
          <w:sz w:val="28"/>
          <w:szCs w:val="28"/>
          <w:rtl/>
        </w:rPr>
        <w:t xml:space="preserve"> </w:t>
      </w:r>
      <w:r w:rsidR="00D976BC" w:rsidRPr="00984881">
        <w:rPr>
          <w:rFonts w:hint="cs"/>
          <w:sz w:val="28"/>
          <w:szCs w:val="28"/>
          <w:rtl/>
        </w:rPr>
        <w:t>ﺷﺪﻩ</w:t>
      </w:r>
      <w:r>
        <w:rPr>
          <w:sz w:val="28"/>
          <w:szCs w:val="28"/>
          <w:rtl/>
        </w:rPr>
        <w:t xml:space="preserve"> </w:t>
      </w:r>
      <w:r w:rsidR="00D976BC" w:rsidRPr="00984881">
        <w:rPr>
          <w:rFonts w:hint="cs"/>
          <w:sz w:val="28"/>
          <w:szCs w:val="28"/>
          <w:rtl/>
        </w:rPr>
        <w:t>ﺍﻟﻬﻰ</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ﺧﻮﺩ</w:t>
      </w:r>
      <w:r>
        <w:rPr>
          <w:sz w:val="28"/>
          <w:szCs w:val="28"/>
          <w:rtl/>
        </w:rPr>
        <w:t xml:space="preserve"> </w:t>
      </w:r>
      <w:r w:rsidR="00D976BC" w:rsidRPr="00984881">
        <w:rPr>
          <w:rFonts w:hint="cs"/>
          <w:sz w:val="28"/>
          <w:szCs w:val="28"/>
          <w:rtl/>
        </w:rPr>
        <w:t>ﺿﻤﻦ</w:t>
      </w:r>
      <w:r w:rsidR="00D976BC" w:rsidRPr="00984881">
        <w:rPr>
          <w:sz w:val="28"/>
          <w:szCs w:val="28"/>
          <w:rtl/>
        </w:rPr>
        <w:t xml:space="preserve"> </w:t>
      </w:r>
      <w:r w:rsidR="00D976BC" w:rsidRPr="00984881">
        <w:rPr>
          <w:rFonts w:hint="cs"/>
          <w:sz w:val="28"/>
          <w:szCs w:val="28"/>
          <w:rtl/>
        </w:rPr>
        <w:t>ﻭﻟﺎﻳﺖ</w:t>
      </w:r>
      <w:r w:rsidR="00D976BC" w:rsidRPr="00984881">
        <w:rPr>
          <w:sz w:val="28"/>
          <w:szCs w:val="28"/>
          <w:rtl/>
        </w:rPr>
        <w:t xml:space="preserve"> </w:t>
      </w:r>
      <w:r w:rsidR="00D976BC" w:rsidRPr="00984881">
        <w:rPr>
          <w:rFonts w:hint="cs"/>
          <w:sz w:val="28"/>
          <w:szCs w:val="28"/>
          <w:rtl/>
        </w:rPr>
        <w:t>ﻭﻣﺮﺍﺗﺐ</w:t>
      </w:r>
      <w:r w:rsidR="00D976BC" w:rsidRPr="00984881">
        <w:rPr>
          <w:sz w:val="28"/>
          <w:szCs w:val="28"/>
          <w:rtl/>
        </w:rPr>
        <w:t xml:space="preserve"> </w:t>
      </w:r>
      <w:r w:rsidR="00D976BC" w:rsidRPr="00984881">
        <w:rPr>
          <w:rFonts w:hint="cs"/>
          <w:sz w:val="28"/>
          <w:szCs w:val="28"/>
          <w:rtl/>
        </w:rPr>
        <w:t>ﺍﻟﻬﻰ ﻣﻴﺒﺎﺷﻨﺪ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ﺗﺤﺖ</w:t>
      </w:r>
      <w:r w:rsidR="00D976BC" w:rsidRPr="00984881">
        <w:rPr>
          <w:sz w:val="28"/>
          <w:szCs w:val="28"/>
          <w:rtl/>
        </w:rPr>
        <w:t xml:space="preserve"> </w:t>
      </w:r>
      <w:r w:rsidR="00D976BC" w:rsidRPr="00984881">
        <w:rPr>
          <w:rFonts w:hint="cs"/>
          <w:sz w:val="28"/>
          <w:szCs w:val="28"/>
          <w:rtl/>
        </w:rPr>
        <w:t>ﺣﻤﺎﻳﺖ</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ﺣﻔﻆ</w:t>
      </w:r>
      <w:r w:rsidR="00D976BC" w:rsidRPr="00984881">
        <w:rPr>
          <w:sz w:val="28"/>
          <w:szCs w:val="28"/>
          <w:rtl/>
        </w:rPr>
        <w:t xml:space="preserve"> </w:t>
      </w:r>
      <w:r w:rsidR="00D976BC" w:rsidRPr="00984881">
        <w:rPr>
          <w:rFonts w:hint="cs"/>
          <w:sz w:val="28"/>
          <w:szCs w:val="28"/>
          <w:rtl/>
        </w:rPr>
        <w:t>ﻭ ﺍﺩﺍﺭﻩ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ﺗﺪﺑﻴﺮ</w:t>
      </w:r>
      <w:r w:rsidR="00D976BC" w:rsidRPr="00984881">
        <w:rPr>
          <w:sz w:val="28"/>
          <w:szCs w:val="28"/>
          <w:rtl/>
        </w:rPr>
        <w:t xml:space="preserve"> </w:t>
      </w:r>
      <w:r w:rsidR="00D976BC" w:rsidRPr="00984881">
        <w:rPr>
          <w:rFonts w:hint="cs"/>
          <w:sz w:val="28"/>
          <w:szCs w:val="28"/>
          <w:rtl/>
        </w:rPr>
        <w:t>ﻣﺮﺍﺗﺐ</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ﺑﺎﻟﺎﺗﺮ</w:t>
      </w:r>
      <w:r w:rsidR="00D976BC" w:rsidRPr="00984881">
        <w:rPr>
          <w:sz w:val="28"/>
          <w:szCs w:val="28"/>
          <w:rtl/>
        </w:rPr>
        <w:t xml:space="preserve"> </w:t>
      </w:r>
      <w:r w:rsidR="00D976BC" w:rsidRPr="00984881">
        <w:rPr>
          <w:rFonts w:hint="cs"/>
          <w:sz w:val="28"/>
          <w:szCs w:val="28"/>
          <w:rtl/>
        </w:rPr>
        <w:t>ﻫﺴﺘﻨﺪ</w:t>
      </w:r>
      <w:r w:rsidR="00BD77AA">
        <w:rPr>
          <w:sz w:val="28"/>
          <w:szCs w:val="28"/>
          <w:rtl/>
        </w:rPr>
        <w:t xml:space="preserve">. </w:t>
      </w:r>
      <w:r w:rsidR="00D976BC" w:rsidRPr="00984881">
        <w:rPr>
          <w:rFonts w:hint="cs"/>
          <w:sz w:val="28"/>
          <w:szCs w:val="28"/>
          <w:rtl/>
        </w:rPr>
        <w:t>ﻭ ﻋﺎﻗﺒﺖ</w:t>
      </w:r>
      <w:r w:rsidR="00D976BC" w:rsidRPr="00984881">
        <w:rPr>
          <w:sz w:val="28"/>
          <w:szCs w:val="28"/>
          <w:rtl/>
        </w:rPr>
        <w:t xml:space="preserve"> </w:t>
      </w:r>
      <w:r w:rsidR="00D976BC" w:rsidRPr="00984881">
        <w:rPr>
          <w:rFonts w:hint="cs"/>
          <w:sz w:val="28"/>
          <w:szCs w:val="28"/>
          <w:rtl/>
        </w:rPr>
        <w:t>ﺗﻤﺎﻡ</w:t>
      </w:r>
      <w:r w:rsidR="00D976BC" w:rsidRPr="00984881">
        <w:rPr>
          <w:sz w:val="28"/>
          <w:szCs w:val="28"/>
          <w:rtl/>
        </w:rPr>
        <w:t xml:space="preserve"> </w:t>
      </w:r>
      <w:r w:rsidR="00D976BC" w:rsidRPr="00984881">
        <w:rPr>
          <w:rFonts w:hint="cs"/>
          <w:sz w:val="28"/>
          <w:szCs w:val="28"/>
          <w:rtl/>
        </w:rPr>
        <w:t>ﺍﻣﻮﺭ</w:t>
      </w:r>
      <w:r w:rsidR="00D976BC" w:rsidRPr="00984881">
        <w:rPr>
          <w:sz w:val="28"/>
          <w:szCs w:val="28"/>
          <w:rtl/>
        </w:rPr>
        <w:t xml:space="preserve"> </w:t>
      </w:r>
      <w:r w:rsidR="00D976BC" w:rsidRPr="00984881">
        <w:rPr>
          <w:rFonts w:hint="cs"/>
          <w:sz w:val="28"/>
          <w:szCs w:val="28"/>
          <w:rtl/>
        </w:rPr>
        <w:t>ﺩﺭﺩﺳﺖ</w:t>
      </w:r>
      <w:r w:rsidR="00D976BC" w:rsidRPr="00984881">
        <w:rPr>
          <w:sz w:val="28"/>
          <w:szCs w:val="28"/>
          <w:rtl/>
        </w:rPr>
        <w:t xml:space="preserve"> </w:t>
      </w:r>
      <w:r w:rsidR="00D976BC" w:rsidRPr="00984881">
        <w:rPr>
          <w:rFonts w:hint="cs"/>
          <w:sz w:val="28"/>
          <w:szCs w:val="28"/>
          <w:rtl/>
        </w:rPr>
        <w:t>ﺧﺪﺍﻭﻧﺪ</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ﻟﺬﺍ</w:t>
      </w:r>
      <w:r w:rsidR="00D976BC" w:rsidRPr="00984881">
        <w:rPr>
          <w:sz w:val="28"/>
          <w:szCs w:val="28"/>
          <w:rtl/>
        </w:rPr>
        <w:t xml:space="preserve"> </w:t>
      </w:r>
      <w:r w:rsidR="00D976BC" w:rsidRPr="00984881">
        <w:rPr>
          <w:rFonts w:hint="cs"/>
          <w:sz w:val="28"/>
          <w:szCs w:val="28"/>
          <w:rtl/>
        </w:rPr>
        <w:t>ﻭ</w:t>
      </w:r>
      <w:r w:rsidR="009732B0" w:rsidRPr="00984881">
        <w:rPr>
          <w:rFonts w:hint="cs"/>
          <w:sz w:val="28"/>
          <w:szCs w:val="28"/>
          <w:rtl/>
        </w:rPr>
        <w:t>حَدّ</w:t>
      </w:r>
      <w:r w:rsidR="00D976BC" w:rsidRPr="00984881">
        <w:rPr>
          <w:rFonts w:hint="cs"/>
          <w:sz w:val="28"/>
          <w:szCs w:val="28"/>
          <w:rtl/>
        </w:rPr>
        <w:t>ﺕ</w:t>
      </w:r>
      <w:r w:rsidR="00D976BC" w:rsidRPr="00984881">
        <w:rPr>
          <w:sz w:val="28"/>
          <w:szCs w:val="28"/>
          <w:rtl/>
        </w:rPr>
        <w:t xml:space="preserve"> </w:t>
      </w:r>
      <w:r w:rsidR="00D976BC" w:rsidRPr="00984881">
        <w:rPr>
          <w:rFonts w:hint="cs"/>
          <w:sz w:val="28"/>
          <w:szCs w:val="28"/>
          <w:rtl/>
        </w:rPr>
        <w:t>ﻭﺟﻮﺩ</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ﻫﺴﺘﻰ</w:t>
      </w:r>
      <w:r w:rsidR="00D976BC" w:rsidRPr="00984881">
        <w:rPr>
          <w:sz w:val="28"/>
          <w:szCs w:val="28"/>
          <w:rtl/>
        </w:rPr>
        <w:t xml:space="preserve"> </w:t>
      </w:r>
      <w:r w:rsidR="00D976BC" w:rsidRPr="00984881">
        <w:rPr>
          <w:rFonts w:hint="cs"/>
          <w:sz w:val="28"/>
          <w:szCs w:val="28"/>
          <w:rtl/>
        </w:rPr>
        <w:t>ﻫﺴﺖ</w:t>
      </w:r>
      <w:r w:rsidR="00BD77AA">
        <w:rPr>
          <w:sz w:val="28"/>
          <w:szCs w:val="28"/>
          <w:rtl/>
        </w:rPr>
        <w:t xml:space="preserve">. </w:t>
      </w:r>
      <w:r w:rsidR="00D976BC" w:rsidRPr="00984881">
        <w:rPr>
          <w:rFonts w:hint="cs"/>
          <w:sz w:val="28"/>
          <w:szCs w:val="28"/>
          <w:rtl/>
        </w:rPr>
        <w:t>ﻭﻟﻮ ﺍﻳﻨﮑﻪ</w:t>
      </w:r>
      <w:r w:rsidR="00D976BC" w:rsidRPr="00984881">
        <w:rPr>
          <w:sz w:val="28"/>
          <w:szCs w:val="28"/>
          <w:rtl/>
        </w:rPr>
        <w:t xml:space="preserve"> </w:t>
      </w:r>
      <w:r w:rsidR="00D976BC" w:rsidRPr="00984881">
        <w:rPr>
          <w:rFonts w:hint="cs"/>
          <w:sz w:val="28"/>
          <w:szCs w:val="28"/>
          <w:rtl/>
        </w:rPr>
        <w:t>ﺍﺟﺰ</w:t>
      </w:r>
      <w:r w:rsidR="00F97640" w:rsidRPr="00984881">
        <w:rPr>
          <w:rFonts w:hint="cs"/>
          <w:sz w:val="28"/>
          <w:szCs w:val="28"/>
          <w:rtl/>
        </w:rPr>
        <w:t>اء</w:t>
      </w:r>
      <w:r w:rsidR="00D976BC" w:rsidRPr="00984881">
        <w:rPr>
          <w:sz w:val="28"/>
          <w:szCs w:val="28"/>
          <w:rtl/>
        </w:rPr>
        <w:t xml:space="preserve"> </w:t>
      </w:r>
      <w:r w:rsidR="00D976BC" w:rsidRPr="00984881">
        <w:rPr>
          <w:rFonts w:hint="cs"/>
          <w:sz w:val="28"/>
          <w:szCs w:val="28"/>
          <w:rtl/>
        </w:rPr>
        <w:t>ﻧﺘﻮﺍﻧﻨﺪ</w:t>
      </w:r>
      <w:r w:rsidR="00D976BC" w:rsidRPr="00984881">
        <w:rPr>
          <w:sz w:val="28"/>
          <w:szCs w:val="28"/>
          <w:rtl/>
        </w:rPr>
        <w:t xml:space="preserve"> </w:t>
      </w:r>
      <w:r w:rsidR="00D976BC" w:rsidRPr="00984881">
        <w:rPr>
          <w:rFonts w:hint="cs"/>
          <w:sz w:val="28"/>
          <w:szCs w:val="28"/>
          <w:rtl/>
        </w:rPr>
        <w:t>ﮐﻞ</w:t>
      </w:r>
      <w:r w:rsidR="00F97640" w:rsidRPr="00984881">
        <w:rPr>
          <w:rFonts w:hint="cs"/>
          <w:sz w:val="28"/>
          <w:szCs w:val="28"/>
          <w:rtl/>
        </w:rPr>
        <w:t>ّ</w:t>
      </w:r>
      <w:r>
        <w:rPr>
          <w:sz w:val="28"/>
          <w:szCs w:val="28"/>
          <w:rtl/>
        </w:rPr>
        <w:t xml:space="preserve"> </w:t>
      </w:r>
      <w:r w:rsidR="00D976BC" w:rsidRPr="00984881">
        <w:rPr>
          <w:rFonts w:hint="cs"/>
          <w:sz w:val="28"/>
          <w:szCs w:val="28"/>
          <w:rtl/>
        </w:rPr>
        <w:t>ﺧﻮﺩﺭﺍ</w:t>
      </w:r>
      <w:r w:rsidR="00D976BC" w:rsidRPr="00984881">
        <w:rPr>
          <w:sz w:val="28"/>
          <w:szCs w:val="28"/>
          <w:rtl/>
        </w:rPr>
        <w:t xml:space="preserve"> </w:t>
      </w:r>
      <w:r w:rsidR="00D976BC" w:rsidRPr="00984881">
        <w:rPr>
          <w:rFonts w:hint="cs"/>
          <w:sz w:val="28"/>
          <w:szCs w:val="28"/>
          <w:rtl/>
        </w:rPr>
        <w:t>ﺑﺒﻴﻨﻨﺪ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ﻧﺒﺎﻳﺪ</w:t>
      </w:r>
      <w:r w:rsidR="00D976BC" w:rsidRPr="00984881">
        <w:rPr>
          <w:sz w:val="28"/>
          <w:szCs w:val="28"/>
          <w:rtl/>
        </w:rPr>
        <w:t xml:space="preserve"> </w:t>
      </w:r>
      <w:r w:rsidR="00D976BC" w:rsidRPr="00984881">
        <w:rPr>
          <w:rFonts w:hint="cs"/>
          <w:sz w:val="28"/>
          <w:szCs w:val="28"/>
          <w:rtl/>
        </w:rPr>
        <w:t>ﺟﺰٴ</w:t>
      </w:r>
      <w:r w:rsidR="00D976BC" w:rsidRPr="00984881">
        <w:rPr>
          <w:sz w:val="28"/>
          <w:szCs w:val="28"/>
          <w:rtl/>
        </w:rPr>
        <w:t xml:space="preserve"> </w:t>
      </w:r>
      <w:r w:rsidR="00D976BC" w:rsidRPr="00984881">
        <w:rPr>
          <w:rFonts w:hint="cs"/>
          <w:sz w:val="28"/>
          <w:szCs w:val="28"/>
          <w:rtl/>
        </w:rPr>
        <w:t>ﺑﺘﻮﺍﻧﺪ</w:t>
      </w:r>
      <w:r w:rsidR="00D976BC" w:rsidRPr="00984881">
        <w:rPr>
          <w:sz w:val="28"/>
          <w:szCs w:val="28"/>
          <w:rtl/>
        </w:rPr>
        <w:t xml:space="preserve"> </w:t>
      </w:r>
      <w:r w:rsidR="00D976BC" w:rsidRPr="00984881">
        <w:rPr>
          <w:rFonts w:hint="cs"/>
          <w:sz w:val="28"/>
          <w:szCs w:val="28"/>
          <w:rtl/>
        </w:rPr>
        <w:t>ﮐﻞ</w:t>
      </w:r>
      <w:r>
        <w:rPr>
          <w:sz w:val="28"/>
          <w:szCs w:val="28"/>
          <w:rtl/>
        </w:rPr>
        <w:t xml:space="preserve"> </w:t>
      </w:r>
      <w:r w:rsidR="00D976BC" w:rsidRPr="00984881">
        <w:rPr>
          <w:rFonts w:hint="cs"/>
          <w:sz w:val="28"/>
          <w:szCs w:val="28"/>
          <w:rtl/>
        </w:rPr>
        <w:t>ﺧﻮﺩﺭﺍ</w:t>
      </w:r>
      <w:r w:rsidR="00D976BC" w:rsidRPr="00984881">
        <w:rPr>
          <w:sz w:val="28"/>
          <w:szCs w:val="28"/>
          <w:rtl/>
        </w:rPr>
        <w:t xml:space="preserve"> </w:t>
      </w:r>
      <w:r w:rsidR="00D976BC" w:rsidRPr="00984881">
        <w:rPr>
          <w:rFonts w:hint="cs"/>
          <w:sz w:val="28"/>
          <w:szCs w:val="28"/>
          <w:rtl/>
        </w:rPr>
        <w:t>ﺩﺭ ﺧﻮﻳﺶ</w:t>
      </w:r>
      <w:r>
        <w:rPr>
          <w:sz w:val="28"/>
          <w:szCs w:val="28"/>
          <w:rtl/>
        </w:rPr>
        <w:t xml:space="preserve"> </w:t>
      </w:r>
      <w:r w:rsidR="00D976BC" w:rsidRPr="00984881">
        <w:rPr>
          <w:rFonts w:hint="cs"/>
          <w:sz w:val="28"/>
          <w:szCs w:val="28"/>
          <w:rtl/>
        </w:rPr>
        <w:t>ﺟﺎﻯ</w:t>
      </w:r>
      <w:r w:rsidR="00D976BC" w:rsidRPr="00984881">
        <w:rPr>
          <w:sz w:val="28"/>
          <w:szCs w:val="28"/>
          <w:rtl/>
        </w:rPr>
        <w:t xml:space="preserve"> </w:t>
      </w:r>
      <w:r w:rsidR="00D976BC" w:rsidRPr="00984881">
        <w:rPr>
          <w:rFonts w:hint="cs"/>
          <w:sz w:val="28"/>
          <w:szCs w:val="28"/>
          <w:rtl/>
        </w:rPr>
        <w:t>ﺑﺪﻫﺪ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ﻟﺬﺍ</w:t>
      </w:r>
      <w:r w:rsidR="00D976BC" w:rsidRPr="00984881">
        <w:rPr>
          <w:sz w:val="28"/>
          <w:szCs w:val="28"/>
          <w:rtl/>
        </w:rPr>
        <w:t xml:space="preserve"> </w:t>
      </w:r>
      <w:r w:rsidR="00D976BC" w:rsidRPr="00984881">
        <w:rPr>
          <w:rFonts w:hint="cs"/>
          <w:sz w:val="28"/>
          <w:szCs w:val="28"/>
          <w:rtl/>
        </w:rPr>
        <w:t>ﮔﻔﺘﻪ</w:t>
      </w:r>
      <w:r w:rsidR="00D976BC" w:rsidRPr="00984881">
        <w:rPr>
          <w:sz w:val="28"/>
          <w:szCs w:val="28"/>
          <w:rtl/>
        </w:rPr>
        <w:t xml:space="preserve"> </w:t>
      </w:r>
      <w:r w:rsidR="00D976BC" w:rsidRPr="00984881">
        <w:rPr>
          <w:rFonts w:hint="cs"/>
          <w:sz w:val="28"/>
          <w:szCs w:val="28"/>
          <w:rtl/>
        </w:rPr>
        <w:t>ﺍﻧﺪ</w:t>
      </w:r>
      <w:r w:rsidR="00BD77AA">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ﻫﺴﺘﻰ</w:t>
      </w:r>
      <w:r w:rsidR="00D976BC" w:rsidRPr="00984881">
        <w:rPr>
          <w:sz w:val="28"/>
          <w:szCs w:val="28"/>
          <w:rtl/>
        </w:rPr>
        <w:t xml:space="preserve"> </w:t>
      </w:r>
      <w:r w:rsidR="00D976BC" w:rsidRPr="00984881">
        <w:rPr>
          <w:rFonts w:hint="cs"/>
          <w:sz w:val="28"/>
          <w:szCs w:val="28"/>
          <w:rtl/>
        </w:rPr>
        <w:t>ﻏﻴﺮ</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ﺧﺪﺍﻭﻧﺪ</w:t>
      </w:r>
      <w:r w:rsidR="00D976BC" w:rsidRPr="00984881">
        <w:rPr>
          <w:sz w:val="28"/>
          <w:szCs w:val="28"/>
          <w:rtl/>
        </w:rPr>
        <w:t xml:space="preserve"> </w:t>
      </w:r>
      <w:r w:rsidR="00D976BC" w:rsidRPr="00984881">
        <w:rPr>
          <w:rFonts w:hint="cs"/>
          <w:sz w:val="28"/>
          <w:szCs w:val="28"/>
          <w:rtl/>
        </w:rPr>
        <w:t>ﮐﺴﻰ</w:t>
      </w:r>
      <w:r w:rsidR="00D976BC" w:rsidRPr="00984881">
        <w:rPr>
          <w:sz w:val="28"/>
          <w:szCs w:val="28"/>
          <w:rtl/>
        </w:rPr>
        <w:t xml:space="preserve"> </w:t>
      </w:r>
      <w:r w:rsidR="00D976BC" w:rsidRPr="00984881">
        <w:rPr>
          <w:rFonts w:hint="cs"/>
          <w:sz w:val="28"/>
          <w:szCs w:val="28"/>
          <w:rtl/>
        </w:rPr>
        <w:t>ﻧﻴﺴﺖ</w:t>
      </w:r>
      <w:r w:rsidR="00BD77AA">
        <w:rPr>
          <w:sz w:val="28"/>
          <w:szCs w:val="28"/>
          <w:rtl/>
        </w:rPr>
        <w:t xml:space="preserve">. </w:t>
      </w:r>
      <w:r w:rsidR="00D976BC" w:rsidRPr="00984881">
        <w:rPr>
          <w:rFonts w:hint="cs"/>
          <w:sz w:val="28"/>
          <w:szCs w:val="28"/>
          <w:rtl/>
        </w:rPr>
        <w:t>ﺁﻧﭽﻪ ﮐثرﺕ</w:t>
      </w:r>
      <w:r w:rsidR="00D976BC" w:rsidRPr="00984881">
        <w:rPr>
          <w:sz w:val="28"/>
          <w:szCs w:val="28"/>
          <w:rtl/>
        </w:rPr>
        <w:t xml:space="preserve"> </w:t>
      </w:r>
      <w:r w:rsidR="00D976BC" w:rsidRPr="00984881">
        <w:rPr>
          <w:rFonts w:hint="cs"/>
          <w:sz w:val="28"/>
          <w:szCs w:val="28"/>
          <w:rtl/>
        </w:rPr>
        <w:t>ﻣﻰ</w:t>
      </w:r>
      <w:r w:rsidR="00D976BC" w:rsidRPr="00984881">
        <w:rPr>
          <w:sz w:val="28"/>
          <w:szCs w:val="28"/>
          <w:rtl/>
        </w:rPr>
        <w:t xml:space="preserve"> </w:t>
      </w:r>
      <w:r w:rsidR="00D976BC" w:rsidRPr="00984881">
        <w:rPr>
          <w:rFonts w:hint="cs"/>
          <w:sz w:val="28"/>
          <w:szCs w:val="28"/>
          <w:rtl/>
        </w:rPr>
        <w:t>ﺑﻴﻨﻴﻢ</w:t>
      </w:r>
      <w:r w:rsidR="00BD77AA">
        <w:rPr>
          <w:sz w:val="28"/>
          <w:szCs w:val="28"/>
          <w:rtl/>
        </w:rPr>
        <w:t xml:space="preserve">، </w:t>
      </w:r>
      <w:r w:rsidR="00D976BC" w:rsidRPr="00984881">
        <w:rPr>
          <w:rFonts w:hint="cs"/>
          <w:sz w:val="28"/>
          <w:szCs w:val="28"/>
          <w:rtl/>
        </w:rPr>
        <w:t>ﺍﺟﺰ</w:t>
      </w:r>
      <w:r w:rsidR="00F97640" w:rsidRPr="00984881">
        <w:rPr>
          <w:rFonts w:hint="cs"/>
          <w:sz w:val="28"/>
          <w:szCs w:val="28"/>
          <w:rtl/>
        </w:rPr>
        <w:t>اء</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ﺗﺠﻠّﻴﺎﺕ</w:t>
      </w:r>
      <w:r w:rsidR="00D976BC" w:rsidRPr="00984881">
        <w:rPr>
          <w:sz w:val="28"/>
          <w:szCs w:val="28"/>
          <w:rtl/>
        </w:rPr>
        <w:t xml:space="preserve"> </w:t>
      </w:r>
      <w:r w:rsidR="00D976BC" w:rsidRPr="00984881">
        <w:rPr>
          <w:rFonts w:hint="cs"/>
          <w:sz w:val="28"/>
          <w:szCs w:val="28"/>
          <w:rtl/>
        </w:rPr>
        <w:t>ﺻﻔﺎﺗﻰ</w:t>
      </w:r>
      <w:r w:rsidR="00D976BC" w:rsidRPr="00984881">
        <w:rPr>
          <w:sz w:val="28"/>
          <w:szCs w:val="28"/>
          <w:rtl/>
        </w:rPr>
        <w:t xml:space="preserve"> </w:t>
      </w:r>
      <w:r w:rsidR="00D976BC" w:rsidRPr="00984881">
        <w:rPr>
          <w:rFonts w:hint="cs"/>
          <w:sz w:val="28"/>
          <w:szCs w:val="28"/>
          <w:rtl/>
        </w:rPr>
        <w:t>ﺍﻟﻬﻰ</w:t>
      </w:r>
      <w:r w:rsidR="00D976BC" w:rsidRPr="00984881">
        <w:rPr>
          <w:sz w:val="28"/>
          <w:szCs w:val="28"/>
          <w:rtl/>
        </w:rPr>
        <w:t xml:space="preserve"> </w:t>
      </w:r>
      <w:r w:rsidR="00D976BC" w:rsidRPr="00984881">
        <w:rPr>
          <w:rFonts w:hint="cs"/>
          <w:sz w:val="28"/>
          <w:szCs w:val="28"/>
          <w:rtl/>
        </w:rPr>
        <w:t>ﻣﻴﺒﺎﺷﻨﺪ</w:t>
      </w:r>
      <w:r w:rsidR="00BD77AA">
        <w:rPr>
          <w:sz w:val="28"/>
          <w:szCs w:val="28"/>
          <w:rtl/>
        </w:rPr>
        <w:t xml:space="preserve">. </w:t>
      </w:r>
      <w:r w:rsidR="00D976BC" w:rsidRPr="00984881">
        <w:rPr>
          <w:rFonts w:hint="cs"/>
          <w:sz w:val="28"/>
          <w:szCs w:val="28"/>
          <w:rtl/>
        </w:rPr>
        <w:t>ﻭ</w:t>
      </w:r>
      <w:r w:rsidR="00D976BC" w:rsidRPr="00984881">
        <w:rPr>
          <w:sz w:val="28"/>
          <w:szCs w:val="28"/>
          <w:rtl/>
        </w:rPr>
        <w:t>(</w:t>
      </w:r>
      <w:r w:rsidR="00D976BC" w:rsidRPr="00984881">
        <w:rPr>
          <w:rFonts w:hint="cs"/>
          <w:sz w:val="28"/>
          <w:szCs w:val="28"/>
          <w:rtl/>
        </w:rPr>
        <w:t>ﺧﺪﺍ ﺩﺍﺧﻞ</w:t>
      </w:r>
      <w:r w:rsidR="00D976BC" w:rsidRPr="00984881">
        <w:rPr>
          <w:sz w:val="28"/>
          <w:szCs w:val="28"/>
          <w:rtl/>
        </w:rPr>
        <w:t>)</w:t>
      </w:r>
      <w:r>
        <w:rPr>
          <w:sz w:val="28"/>
          <w:szCs w:val="28"/>
          <w:rtl/>
        </w:rPr>
        <w:t xml:space="preserve"> </w:t>
      </w:r>
      <w:r w:rsidR="00D976BC" w:rsidRPr="00984881">
        <w:rPr>
          <w:rFonts w:hint="cs"/>
          <w:sz w:val="28"/>
          <w:szCs w:val="28"/>
          <w:rtl/>
        </w:rPr>
        <w:t>ﻫﺴﺘﻰ ﺭﺍ</w:t>
      </w:r>
      <w:r w:rsidR="00D976BC" w:rsidRPr="00984881">
        <w:rPr>
          <w:sz w:val="28"/>
          <w:szCs w:val="28"/>
          <w:rtl/>
        </w:rPr>
        <w:t xml:space="preserve"> </w:t>
      </w:r>
      <w:r w:rsidR="00D976BC" w:rsidRPr="00984881">
        <w:rPr>
          <w:rFonts w:hint="cs"/>
          <w:sz w:val="28"/>
          <w:szCs w:val="28"/>
          <w:rtl/>
        </w:rPr>
        <w:t>ﻧﺸﺎﻥ</w:t>
      </w:r>
      <w:r w:rsidR="00D976BC" w:rsidRPr="00984881">
        <w:rPr>
          <w:sz w:val="28"/>
          <w:szCs w:val="28"/>
          <w:rtl/>
        </w:rPr>
        <w:t xml:space="preserve"> </w:t>
      </w:r>
      <w:r w:rsidR="00D976BC" w:rsidRPr="00984881">
        <w:rPr>
          <w:rFonts w:hint="cs"/>
          <w:sz w:val="28"/>
          <w:szCs w:val="28"/>
          <w:rtl/>
        </w:rPr>
        <w:t>ﻣﻴﺪﻫﻨﺪ</w:t>
      </w:r>
      <w:r w:rsidR="00BD77AA">
        <w:rPr>
          <w:sz w:val="28"/>
          <w:szCs w:val="28"/>
          <w:rtl/>
        </w:rPr>
        <w:t xml:space="preserve">. </w:t>
      </w:r>
      <w:r w:rsidR="00D976BC" w:rsidRPr="00984881">
        <w:rPr>
          <w:rFonts w:hint="cs"/>
          <w:sz w:val="28"/>
          <w:szCs w:val="28"/>
          <w:rtl/>
        </w:rPr>
        <w:t>ﺑﺎﺯ</w:t>
      </w:r>
      <w:r w:rsidR="00D976BC" w:rsidRPr="00984881">
        <w:rPr>
          <w:sz w:val="28"/>
          <w:szCs w:val="28"/>
          <w:rtl/>
        </w:rPr>
        <w:t xml:space="preserve"> </w:t>
      </w:r>
      <w:r w:rsidR="00D976BC" w:rsidRPr="00984881">
        <w:rPr>
          <w:rFonts w:hint="cs"/>
          <w:sz w:val="28"/>
          <w:szCs w:val="28"/>
          <w:rtl/>
        </w:rPr>
        <w:t>ﺧﺪﺍﻭﻧﺪ</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ﮐﻞ</w:t>
      </w:r>
      <w:r w:rsidR="00F97640" w:rsidRPr="00984881">
        <w:rPr>
          <w:rFonts w:hint="cs"/>
          <w:sz w:val="28"/>
          <w:szCs w:val="28"/>
          <w:rtl/>
        </w:rPr>
        <w:t>ّ</w:t>
      </w:r>
      <w:r w:rsidR="00D976BC" w:rsidRPr="00984881">
        <w:rPr>
          <w:sz w:val="28"/>
          <w:szCs w:val="28"/>
          <w:rtl/>
        </w:rPr>
        <w:t xml:space="preserve"> </w:t>
      </w:r>
      <w:r w:rsidR="00D976BC" w:rsidRPr="00984881">
        <w:rPr>
          <w:rFonts w:hint="cs"/>
          <w:sz w:val="28"/>
          <w:szCs w:val="28"/>
          <w:rtl/>
        </w:rPr>
        <w:t>ﺧﺎﺭﺝ</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ﻫﺴﺘﻰ</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ﺍﺯﺍﺟﺰ</w:t>
      </w:r>
      <w:r w:rsidR="00F97640" w:rsidRPr="00984881">
        <w:rPr>
          <w:rFonts w:hint="cs"/>
          <w:sz w:val="28"/>
          <w:szCs w:val="28"/>
          <w:rtl/>
        </w:rPr>
        <w:t>اء</w:t>
      </w:r>
      <w:r w:rsidR="00D976BC" w:rsidRPr="00984881">
        <w:rPr>
          <w:sz w:val="28"/>
          <w:szCs w:val="28"/>
          <w:rtl/>
        </w:rPr>
        <w:t xml:space="preserve"> </w:t>
      </w:r>
      <w:r w:rsidR="00D976BC" w:rsidRPr="00984881">
        <w:rPr>
          <w:rFonts w:hint="cs"/>
          <w:sz w:val="28"/>
          <w:szCs w:val="28"/>
          <w:rtl/>
        </w:rPr>
        <w:t>ﻣﻴﺒﺎﺷﺪ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ﺧﺪﺍ ﺧﺎﺭﺝ</w:t>
      </w:r>
      <w:r w:rsidR="00D976BC" w:rsidRPr="00984881">
        <w:rPr>
          <w:sz w:val="28"/>
          <w:szCs w:val="28"/>
          <w:rtl/>
        </w:rPr>
        <w:t>)</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ﻫﺴﺘﻰ</w:t>
      </w:r>
      <w:r w:rsidR="00D976BC" w:rsidRPr="00984881">
        <w:rPr>
          <w:sz w:val="28"/>
          <w:szCs w:val="28"/>
          <w:rtl/>
        </w:rPr>
        <w:t xml:space="preserve"> </w:t>
      </w:r>
      <w:r w:rsidR="00D976BC" w:rsidRPr="00984881">
        <w:rPr>
          <w:rFonts w:hint="cs"/>
          <w:sz w:val="28"/>
          <w:szCs w:val="28"/>
          <w:rtl/>
        </w:rPr>
        <w:t>ﻣﻴﮕﻮﺋﻴﻢ</w:t>
      </w:r>
      <w:r w:rsidR="00D976BC" w:rsidRPr="00984881">
        <w:rPr>
          <w:sz w:val="28"/>
          <w:szCs w:val="28"/>
          <w:rtl/>
        </w:rPr>
        <w:t xml:space="preserve"> </w:t>
      </w:r>
      <w:r w:rsidR="00D976BC" w:rsidRPr="00984881">
        <w:rPr>
          <w:rFonts w:hint="cs"/>
          <w:sz w:val="28"/>
          <w:szCs w:val="28"/>
          <w:rtl/>
        </w:rPr>
        <w:t>ﻭﺟﻮﺩ</w:t>
      </w:r>
      <w:r w:rsidR="00D976BC" w:rsidRPr="00984881">
        <w:rPr>
          <w:sz w:val="28"/>
          <w:szCs w:val="28"/>
          <w:rtl/>
        </w:rPr>
        <w:t xml:space="preserve"> </w:t>
      </w:r>
      <w:r w:rsidR="00D976BC" w:rsidRPr="00984881">
        <w:rPr>
          <w:rFonts w:hint="cs"/>
          <w:sz w:val="28"/>
          <w:szCs w:val="28"/>
          <w:rtl/>
        </w:rPr>
        <w:t>ﻫﺮ</w:t>
      </w:r>
      <w:r w:rsidR="00D976BC" w:rsidRPr="00984881">
        <w:rPr>
          <w:sz w:val="28"/>
          <w:szCs w:val="28"/>
          <w:rtl/>
        </w:rPr>
        <w:t xml:space="preserve"> </w:t>
      </w:r>
      <w:r w:rsidR="00D976BC" w:rsidRPr="00984881">
        <w:rPr>
          <w:rFonts w:hint="cs"/>
          <w:sz w:val="28"/>
          <w:szCs w:val="28"/>
          <w:rtl/>
        </w:rPr>
        <w:t>ﮐﻞ</w:t>
      </w:r>
      <w:r w:rsidR="00BD77AA">
        <w:rPr>
          <w:sz w:val="28"/>
          <w:szCs w:val="28"/>
          <w:rtl/>
        </w:rPr>
        <w:t xml:space="preserve">، </w:t>
      </w:r>
      <w:r w:rsidR="00D976BC" w:rsidRPr="00984881">
        <w:rPr>
          <w:rFonts w:hint="cs"/>
          <w:sz w:val="28"/>
          <w:szCs w:val="28"/>
          <w:rtl/>
        </w:rPr>
        <w:t>ﺧﻮﺩ</w:t>
      </w:r>
      <w:r>
        <w:rPr>
          <w:sz w:val="28"/>
          <w:szCs w:val="28"/>
          <w:rtl/>
        </w:rPr>
        <w:t xml:space="preserve"> </w:t>
      </w:r>
      <w:r w:rsidR="00D976BC" w:rsidRPr="00984881">
        <w:rPr>
          <w:rFonts w:hint="cs"/>
          <w:sz w:val="28"/>
          <w:szCs w:val="28"/>
          <w:rtl/>
        </w:rPr>
        <w:t>ﻧﻴﺰ</w:t>
      </w:r>
      <w:r w:rsidR="00D976BC" w:rsidRPr="00984881">
        <w:rPr>
          <w:sz w:val="28"/>
          <w:szCs w:val="28"/>
          <w:rtl/>
        </w:rPr>
        <w:t xml:space="preserve"> </w:t>
      </w:r>
      <w:r w:rsidR="00D976BC" w:rsidRPr="00984881">
        <w:rPr>
          <w:rFonts w:hint="cs"/>
          <w:sz w:val="28"/>
          <w:szCs w:val="28"/>
          <w:rtl/>
        </w:rPr>
        <w:t>ﺟﺰﺋﻰ</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ﮐﻞ</w:t>
      </w:r>
      <w:r w:rsidR="00D976BC" w:rsidRPr="00984881">
        <w:rPr>
          <w:sz w:val="28"/>
          <w:szCs w:val="28"/>
          <w:rtl/>
        </w:rPr>
        <w:t xml:space="preserve"> </w:t>
      </w:r>
      <w:r w:rsidR="00D976BC" w:rsidRPr="00984881">
        <w:rPr>
          <w:rFonts w:hint="cs"/>
          <w:sz w:val="28"/>
          <w:szCs w:val="28"/>
          <w:rtl/>
        </w:rPr>
        <w:t>ﺑﺮﺗﺮﻯ</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ﻫﻤﻪ ﻫﺴﺘﻰ</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ﺧﺪﺍ</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ﻭﺍﺯ</w:t>
      </w:r>
      <w:r w:rsidR="00D976BC" w:rsidRPr="00984881">
        <w:rPr>
          <w:sz w:val="28"/>
          <w:szCs w:val="28"/>
          <w:rtl/>
        </w:rPr>
        <w:t xml:space="preserve"> </w:t>
      </w:r>
      <w:r w:rsidR="00D976BC" w:rsidRPr="00984881">
        <w:rPr>
          <w:rFonts w:hint="cs"/>
          <w:sz w:val="28"/>
          <w:szCs w:val="28"/>
          <w:rtl/>
        </w:rPr>
        <w:t>ﺧﺪﺍ</w:t>
      </w:r>
      <w:r w:rsidR="00D976BC" w:rsidRPr="00984881">
        <w:rPr>
          <w:sz w:val="28"/>
          <w:szCs w:val="28"/>
          <w:rtl/>
        </w:rPr>
        <w:t xml:space="preserve"> </w:t>
      </w:r>
      <w:r w:rsidR="00D976BC" w:rsidRPr="00984881">
        <w:rPr>
          <w:rFonts w:hint="cs"/>
          <w:sz w:val="28"/>
          <w:szCs w:val="28"/>
          <w:rtl/>
        </w:rPr>
        <w:t>ﺟﺪﺍ</w:t>
      </w:r>
      <w:r w:rsidR="00D976BC" w:rsidRPr="00984881">
        <w:rPr>
          <w:sz w:val="28"/>
          <w:szCs w:val="28"/>
          <w:rtl/>
        </w:rPr>
        <w:t xml:space="preserve"> </w:t>
      </w:r>
      <w:r w:rsidR="00D976BC" w:rsidRPr="00984881">
        <w:rPr>
          <w:rFonts w:hint="cs"/>
          <w:sz w:val="28"/>
          <w:szCs w:val="28"/>
          <w:rtl/>
        </w:rPr>
        <w:t>ﻧﻴﺴﺖ</w:t>
      </w:r>
      <w:r w:rsidR="00BD77AA">
        <w:rPr>
          <w:sz w:val="28"/>
          <w:szCs w:val="28"/>
          <w:rtl/>
        </w:rPr>
        <w:t xml:space="preserve">. </w:t>
      </w:r>
      <w:r w:rsidR="00D976BC" w:rsidRPr="00984881">
        <w:rPr>
          <w:rFonts w:hint="cs"/>
          <w:sz w:val="28"/>
          <w:szCs w:val="28"/>
          <w:rtl/>
        </w:rPr>
        <w:t>ﻭﻟﻰ</w:t>
      </w:r>
      <w:r w:rsidR="00D976BC" w:rsidRPr="00984881">
        <w:rPr>
          <w:sz w:val="28"/>
          <w:szCs w:val="28"/>
          <w:rtl/>
        </w:rPr>
        <w:t xml:space="preserve"> </w:t>
      </w:r>
      <w:r w:rsidR="00D976BC" w:rsidRPr="00984881">
        <w:rPr>
          <w:rFonts w:hint="cs"/>
          <w:sz w:val="28"/>
          <w:szCs w:val="28"/>
          <w:rtl/>
        </w:rPr>
        <w:t>ﺑﺎﺯ</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ﻫﺴﺘﻰ</w:t>
      </w:r>
      <w:r w:rsidR="00D976BC" w:rsidRPr="00984881">
        <w:rPr>
          <w:sz w:val="28"/>
          <w:szCs w:val="28"/>
          <w:rtl/>
        </w:rPr>
        <w:t xml:space="preserve"> </w:t>
      </w:r>
      <w:r w:rsidR="00D976BC" w:rsidRPr="00984881">
        <w:rPr>
          <w:rFonts w:hint="cs"/>
          <w:sz w:val="28"/>
          <w:szCs w:val="28"/>
          <w:rtl/>
        </w:rPr>
        <w:t>ﺗﻤﺎﻡ</w:t>
      </w:r>
      <w:r w:rsidR="00D976BC" w:rsidRPr="00984881">
        <w:rPr>
          <w:sz w:val="28"/>
          <w:szCs w:val="28"/>
          <w:rtl/>
        </w:rPr>
        <w:t xml:space="preserve"> </w:t>
      </w:r>
      <w:r w:rsidR="00D976BC" w:rsidRPr="00984881">
        <w:rPr>
          <w:rFonts w:hint="cs"/>
          <w:sz w:val="28"/>
          <w:szCs w:val="28"/>
          <w:rtl/>
        </w:rPr>
        <w:t>ﺧﺪﺍﻭﻧﺪ</w:t>
      </w:r>
      <w:r w:rsidR="00D976BC" w:rsidRPr="00984881">
        <w:rPr>
          <w:sz w:val="28"/>
          <w:szCs w:val="28"/>
          <w:rtl/>
        </w:rPr>
        <w:t xml:space="preserve"> </w:t>
      </w:r>
      <w:r w:rsidR="00D976BC" w:rsidRPr="00984881">
        <w:rPr>
          <w:rFonts w:hint="cs"/>
          <w:sz w:val="28"/>
          <w:szCs w:val="28"/>
          <w:rtl/>
        </w:rPr>
        <w:t>ﻧﻴﺴﺖ</w:t>
      </w:r>
      <w:r w:rsidR="00BD77AA">
        <w:rPr>
          <w:sz w:val="28"/>
          <w:szCs w:val="28"/>
          <w:rtl/>
        </w:rPr>
        <w:t xml:space="preserve">، </w:t>
      </w:r>
      <w:r w:rsidR="00D976BC" w:rsidRPr="00984881">
        <w:rPr>
          <w:rFonts w:hint="cs"/>
          <w:sz w:val="28"/>
          <w:szCs w:val="28"/>
          <w:rtl/>
        </w:rPr>
        <w:t>ﮐﻪ ﺟﺰ</w:t>
      </w:r>
      <w:r w:rsidR="00F97640" w:rsidRPr="00984881">
        <w:rPr>
          <w:rFonts w:hint="cs"/>
          <w:sz w:val="28"/>
          <w:szCs w:val="28"/>
          <w:rtl/>
        </w:rPr>
        <w:t>ء</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ﮐﻞ</w:t>
      </w:r>
      <w:r w:rsidR="00F97640" w:rsidRPr="00984881">
        <w:rPr>
          <w:rFonts w:hint="cs"/>
          <w:sz w:val="28"/>
          <w:szCs w:val="28"/>
          <w:rtl/>
        </w:rPr>
        <w:t>ّ</w:t>
      </w:r>
      <w:r>
        <w:rPr>
          <w:sz w:val="28"/>
          <w:szCs w:val="28"/>
          <w:rtl/>
        </w:rPr>
        <w:t xml:space="preserve"> </w:t>
      </w:r>
      <w:r w:rsidR="00D976BC" w:rsidRPr="00984881">
        <w:rPr>
          <w:rFonts w:hint="cs"/>
          <w:sz w:val="28"/>
          <w:szCs w:val="28"/>
          <w:rtl/>
        </w:rPr>
        <w:t>ﻫﺴﺖ</w:t>
      </w:r>
      <w:r w:rsidR="00BD77AA">
        <w:rPr>
          <w:sz w:val="28"/>
          <w:szCs w:val="28"/>
          <w:rtl/>
        </w:rPr>
        <w:t xml:space="preserve">، </w:t>
      </w:r>
      <w:r w:rsidR="00D976BC" w:rsidRPr="00984881">
        <w:rPr>
          <w:rFonts w:hint="cs"/>
          <w:sz w:val="28"/>
          <w:szCs w:val="28"/>
          <w:rtl/>
        </w:rPr>
        <w:t>ﻭﻟﻰ</w:t>
      </w:r>
      <w:r w:rsidR="00D976BC" w:rsidRPr="00984881">
        <w:rPr>
          <w:sz w:val="28"/>
          <w:szCs w:val="28"/>
          <w:rtl/>
        </w:rPr>
        <w:t xml:space="preserve"> </w:t>
      </w:r>
      <w:r w:rsidR="00D976BC" w:rsidRPr="00984881">
        <w:rPr>
          <w:rFonts w:hint="cs"/>
          <w:sz w:val="28"/>
          <w:szCs w:val="28"/>
          <w:rtl/>
        </w:rPr>
        <w:t>ﮐﻞ</w:t>
      </w:r>
      <w:r w:rsidR="00F97640" w:rsidRPr="00984881">
        <w:rPr>
          <w:rFonts w:hint="cs"/>
          <w:sz w:val="28"/>
          <w:szCs w:val="28"/>
          <w:rtl/>
        </w:rPr>
        <w:t>ّ</w:t>
      </w:r>
      <w:r w:rsidR="00D976BC" w:rsidRPr="00984881">
        <w:rPr>
          <w:sz w:val="28"/>
          <w:szCs w:val="28"/>
          <w:rtl/>
        </w:rPr>
        <w:t xml:space="preserve"> </w:t>
      </w:r>
      <w:r w:rsidR="00D976BC" w:rsidRPr="00984881">
        <w:rPr>
          <w:rFonts w:hint="cs"/>
          <w:sz w:val="28"/>
          <w:szCs w:val="28"/>
          <w:rtl/>
        </w:rPr>
        <w:t>ﻧﻴﺰ</w:t>
      </w:r>
      <w:r w:rsidR="00D976BC" w:rsidRPr="00984881">
        <w:rPr>
          <w:sz w:val="28"/>
          <w:szCs w:val="28"/>
          <w:rtl/>
        </w:rPr>
        <w:t xml:space="preserve"> </w:t>
      </w:r>
      <w:r w:rsidR="00D976BC" w:rsidRPr="00984881">
        <w:rPr>
          <w:rFonts w:hint="cs"/>
          <w:sz w:val="28"/>
          <w:szCs w:val="28"/>
          <w:rtl/>
        </w:rPr>
        <w:t>ﺧﻮﺩ</w:t>
      </w:r>
      <w:r>
        <w:rPr>
          <w:sz w:val="28"/>
          <w:szCs w:val="28"/>
          <w:rtl/>
        </w:rPr>
        <w:t xml:space="preserve"> </w:t>
      </w:r>
      <w:r w:rsidR="00D976BC" w:rsidRPr="00984881">
        <w:rPr>
          <w:rFonts w:hint="cs"/>
          <w:sz w:val="28"/>
          <w:szCs w:val="28"/>
          <w:rtl/>
        </w:rPr>
        <w:t>ﺟﺰﺋﻰ</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ﮐﻞ</w:t>
      </w:r>
      <w:r w:rsidR="00F97640" w:rsidRPr="00984881">
        <w:rPr>
          <w:rFonts w:hint="cs"/>
          <w:sz w:val="28"/>
          <w:szCs w:val="28"/>
          <w:rtl/>
        </w:rPr>
        <w:t>ّ</w:t>
      </w:r>
      <w:r>
        <w:rPr>
          <w:sz w:val="28"/>
          <w:szCs w:val="28"/>
          <w:rtl/>
        </w:rPr>
        <w:t xml:space="preserve"> </w:t>
      </w:r>
      <w:r w:rsidR="00D976BC" w:rsidRPr="00984881">
        <w:rPr>
          <w:rFonts w:hint="cs"/>
          <w:sz w:val="28"/>
          <w:szCs w:val="28"/>
          <w:rtl/>
        </w:rPr>
        <w:t>ﺑﺮﺗﺮﻯ</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BD77AA">
        <w:rPr>
          <w:sz w:val="28"/>
          <w:szCs w:val="28"/>
          <w:rtl/>
        </w:rPr>
        <w:t xml:space="preserve">. </w:t>
      </w:r>
    </w:p>
    <w:p w:rsidR="00D976BC" w:rsidRPr="00984881" w:rsidRDefault="00D976BC" w:rsidP="00F97640">
      <w:pPr>
        <w:bidi/>
        <w:jc w:val="both"/>
        <w:rPr>
          <w:b/>
          <w:bCs/>
          <w:sz w:val="28"/>
          <w:szCs w:val="28"/>
          <w:rtl/>
        </w:rPr>
      </w:pPr>
      <w:r w:rsidRPr="00984881">
        <w:rPr>
          <w:b/>
          <w:bCs/>
          <w:sz w:val="28"/>
          <w:szCs w:val="28"/>
          <w:rtl/>
        </w:rPr>
        <w:t xml:space="preserve"> </w:t>
      </w:r>
      <w:r w:rsidRPr="00984881">
        <w:rPr>
          <w:rFonts w:hint="cs"/>
          <w:b/>
          <w:bCs/>
          <w:sz w:val="28"/>
          <w:szCs w:val="28"/>
          <w:rtl/>
        </w:rPr>
        <w:t>ﺳﺮ</w:t>
      </w:r>
      <w:r w:rsidRPr="00984881">
        <w:rPr>
          <w:b/>
          <w:bCs/>
          <w:sz w:val="28"/>
          <w:szCs w:val="28"/>
          <w:rtl/>
        </w:rPr>
        <w:t xml:space="preserve"> </w:t>
      </w:r>
      <w:r w:rsidRPr="00984881">
        <w:rPr>
          <w:rFonts w:hint="cs"/>
          <w:b/>
          <w:bCs/>
          <w:sz w:val="28"/>
          <w:szCs w:val="28"/>
          <w:rtl/>
        </w:rPr>
        <w:t>ﻭ</w:t>
      </w:r>
      <w:r w:rsidRPr="00984881">
        <w:rPr>
          <w:b/>
          <w:bCs/>
          <w:sz w:val="28"/>
          <w:szCs w:val="28"/>
          <w:rtl/>
        </w:rPr>
        <w:t xml:space="preserve"> </w:t>
      </w:r>
      <w:r w:rsidRPr="00984881">
        <w:rPr>
          <w:rFonts w:hint="cs"/>
          <w:b/>
          <w:bCs/>
          <w:sz w:val="28"/>
          <w:szCs w:val="28"/>
          <w:rtl/>
        </w:rPr>
        <w:t>ﺯﺭ</w:t>
      </w:r>
      <w:r w:rsidRPr="00984881">
        <w:rPr>
          <w:b/>
          <w:bCs/>
          <w:sz w:val="28"/>
          <w:szCs w:val="28"/>
          <w:rtl/>
        </w:rPr>
        <w:t xml:space="preserve"> </w:t>
      </w:r>
      <w:r w:rsidRPr="00984881">
        <w:rPr>
          <w:rFonts w:hint="cs"/>
          <w:b/>
          <w:bCs/>
          <w:sz w:val="28"/>
          <w:szCs w:val="28"/>
          <w:rtl/>
        </w:rPr>
        <w:t>ﻭ</w:t>
      </w:r>
      <w:r w:rsidRPr="00984881">
        <w:rPr>
          <w:b/>
          <w:bCs/>
          <w:sz w:val="28"/>
          <w:szCs w:val="28"/>
          <w:rtl/>
        </w:rPr>
        <w:t xml:space="preserve"> </w:t>
      </w:r>
      <w:r w:rsidRPr="00984881">
        <w:rPr>
          <w:rFonts w:hint="cs"/>
          <w:b/>
          <w:bCs/>
          <w:sz w:val="28"/>
          <w:szCs w:val="28"/>
          <w:rtl/>
        </w:rPr>
        <w:t>ﺩﻝ</w:t>
      </w:r>
      <w:r w:rsidRPr="00984881">
        <w:rPr>
          <w:b/>
          <w:bCs/>
          <w:sz w:val="28"/>
          <w:szCs w:val="28"/>
          <w:rtl/>
        </w:rPr>
        <w:t xml:space="preserve"> </w:t>
      </w:r>
      <w:r w:rsidRPr="00984881">
        <w:rPr>
          <w:rFonts w:hint="cs"/>
          <w:b/>
          <w:bCs/>
          <w:sz w:val="28"/>
          <w:szCs w:val="28"/>
          <w:rtl/>
        </w:rPr>
        <w:t>ﻭ</w:t>
      </w:r>
      <w:r w:rsidRPr="00984881">
        <w:rPr>
          <w:b/>
          <w:bCs/>
          <w:sz w:val="28"/>
          <w:szCs w:val="28"/>
          <w:rtl/>
        </w:rPr>
        <w:t xml:space="preserve"> </w:t>
      </w:r>
      <w:r w:rsidRPr="00984881">
        <w:rPr>
          <w:rFonts w:hint="cs"/>
          <w:b/>
          <w:bCs/>
          <w:sz w:val="28"/>
          <w:szCs w:val="28"/>
          <w:rtl/>
        </w:rPr>
        <w:t>ﺟﺎﻧﻢ</w:t>
      </w:r>
      <w:r w:rsidRPr="00984881">
        <w:rPr>
          <w:b/>
          <w:bCs/>
          <w:sz w:val="28"/>
          <w:szCs w:val="28"/>
          <w:rtl/>
        </w:rPr>
        <w:t xml:space="preserve"> </w:t>
      </w:r>
      <w:r w:rsidRPr="00984881">
        <w:rPr>
          <w:rFonts w:hint="cs"/>
          <w:b/>
          <w:bCs/>
          <w:sz w:val="28"/>
          <w:szCs w:val="28"/>
          <w:rtl/>
        </w:rPr>
        <w:t>ﻓﺪﺍﻯ</w:t>
      </w:r>
      <w:r w:rsidRPr="00984881">
        <w:rPr>
          <w:b/>
          <w:bCs/>
          <w:sz w:val="28"/>
          <w:szCs w:val="28"/>
          <w:rtl/>
        </w:rPr>
        <w:t xml:space="preserve"> </w:t>
      </w:r>
      <w:r w:rsidRPr="00984881">
        <w:rPr>
          <w:rFonts w:hint="cs"/>
          <w:b/>
          <w:bCs/>
          <w:sz w:val="28"/>
          <w:szCs w:val="28"/>
          <w:rtl/>
        </w:rPr>
        <w:t>ﺁﻥ</w:t>
      </w:r>
      <w:r w:rsidRPr="00984881">
        <w:rPr>
          <w:b/>
          <w:bCs/>
          <w:sz w:val="28"/>
          <w:szCs w:val="28"/>
          <w:rtl/>
        </w:rPr>
        <w:t xml:space="preserve"> </w:t>
      </w:r>
      <w:r w:rsidRPr="00984881">
        <w:rPr>
          <w:rFonts w:hint="cs"/>
          <w:b/>
          <w:bCs/>
          <w:sz w:val="28"/>
          <w:szCs w:val="28"/>
          <w:rtl/>
        </w:rPr>
        <w:t>ﻳﺎﺭﻯ</w:t>
      </w:r>
      <w:r w:rsidR="004D25BE">
        <w:rPr>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ﮐﻪ</w:t>
      </w:r>
      <w:r w:rsidRPr="00984881">
        <w:rPr>
          <w:b/>
          <w:bCs/>
          <w:sz w:val="28"/>
          <w:szCs w:val="28"/>
          <w:rtl/>
        </w:rPr>
        <w:t xml:space="preserve"> </w:t>
      </w:r>
      <w:r w:rsidRPr="00984881">
        <w:rPr>
          <w:rFonts w:hint="cs"/>
          <w:b/>
          <w:bCs/>
          <w:sz w:val="28"/>
          <w:szCs w:val="28"/>
          <w:rtl/>
        </w:rPr>
        <w:t>ﺣقّ ﺼﺤﺒﺖ</w:t>
      </w:r>
      <w:r w:rsidRPr="00984881">
        <w:rPr>
          <w:b/>
          <w:bCs/>
          <w:sz w:val="28"/>
          <w:szCs w:val="28"/>
          <w:rtl/>
        </w:rPr>
        <w:t xml:space="preserve"> </w:t>
      </w:r>
      <w:r w:rsidR="00D42871" w:rsidRPr="00984881">
        <w:rPr>
          <w:rFonts w:hint="cs"/>
          <w:b/>
          <w:bCs/>
          <w:sz w:val="28"/>
          <w:szCs w:val="28"/>
          <w:rtl/>
        </w:rPr>
        <w:t>مِهر</w:t>
      </w:r>
      <w:r w:rsidRPr="00984881">
        <w:rPr>
          <w:b/>
          <w:bCs/>
          <w:sz w:val="28"/>
          <w:szCs w:val="28"/>
          <w:rtl/>
        </w:rPr>
        <w:t xml:space="preserve"> </w:t>
      </w:r>
      <w:r w:rsidRPr="00984881">
        <w:rPr>
          <w:rFonts w:hint="cs"/>
          <w:b/>
          <w:bCs/>
          <w:sz w:val="28"/>
          <w:szCs w:val="28"/>
          <w:rtl/>
        </w:rPr>
        <w:t>ﻭ</w:t>
      </w:r>
      <w:r w:rsidRPr="00984881">
        <w:rPr>
          <w:b/>
          <w:bCs/>
          <w:sz w:val="28"/>
          <w:szCs w:val="28"/>
          <w:rtl/>
        </w:rPr>
        <w:t xml:space="preserve"> </w:t>
      </w:r>
      <w:r w:rsidRPr="00984881">
        <w:rPr>
          <w:rFonts w:hint="cs"/>
          <w:b/>
          <w:bCs/>
          <w:sz w:val="28"/>
          <w:szCs w:val="28"/>
          <w:rtl/>
        </w:rPr>
        <w:t>ﻭﻓﺎ</w:t>
      </w:r>
      <w:r w:rsidRPr="00984881">
        <w:rPr>
          <w:b/>
          <w:bCs/>
          <w:sz w:val="28"/>
          <w:szCs w:val="28"/>
          <w:rtl/>
        </w:rPr>
        <w:t xml:space="preserve"> </w:t>
      </w:r>
      <w:r w:rsidRPr="00984881">
        <w:rPr>
          <w:rFonts w:hint="cs"/>
          <w:b/>
          <w:bCs/>
          <w:sz w:val="28"/>
          <w:szCs w:val="28"/>
          <w:rtl/>
        </w:rPr>
        <w:t>ﻧﮕﻪ</w:t>
      </w:r>
      <w:r w:rsidRPr="00984881">
        <w:rPr>
          <w:b/>
          <w:bCs/>
          <w:sz w:val="28"/>
          <w:szCs w:val="28"/>
          <w:rtl/>
        </w:rPr>
        <w:t xml:space="preserve"> </w:t>
      </w:r>
      <w:r w:rsidRPr="00984881">
        <w:rPr>
          <w:rFonts w:hint="cs"/>
          <w:b/>
          <w:bCs/>
          <w:sz w:val="28"/>
          <w:szCs w:val="28"/>
          <w:rtl/>
        </w:rPr>
        <w:t>ﺩﺍﺭﺩ</w:t>
      </w:r>
      <w:r w:rsidRPr="00984881">
        <w:rPr>
          <w:b/>
          <w:bCs/>
          <w:sz w:val="28"/>
          <w:szCs w:val="28"/>
          <w:rtl/>
        </w:rPr>
        <w:t xml:space="preserve"> </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ﺣﺎﻓﻆ</w:t>
      </w:r>
      <w:r>
        <w:rPr>
          <w:sz w:val="28"/>
          <w:szCs w:val="28"/>
          <w:rtl/>
        </w:rPr>
        <w:t xml:space="preserve"> </w:t>
      </w:r>
      <w:r w:rsidR="00D976BC" w:rsidRPr="00984881">
        <w:rPr>
          <w:rFonts w:hint="cs"/>
          <w:sz w:val="28"/>
          <w:szCs w:val="28"/>
          <w:rtl/>
        </w:rPr>
        <w:t>ﺣﺎﺿﺮ</w:t>
      </w:r>
      <w:r w:rsidR="00D976BC" w:rsidRPr="00984881">
        <w:rPr>
          <w:sz w:val="28"/>
          <w:szCs w:val="28"/>
          <w:rtl/>
        </w:rPr>
        <w:t xml:space="preserve"> </w:t>
      </w:r>
      <w:r w:rsidR="00D976BC" w:rsidRPr="00984881">
        <w:rPr>
          <w:rFonts w:hint="cs"/>
          <w:sz w:val="28"/>
          <w:szCs w:val="28"/>
          <w:rtl/>
        </w:rPr>
        <w:t>ﺍﺳﺖ</w:t>
      </w:r>
      <w:r w:rsidR="00D976BC" w:rsidRPr="00984881">
        <w:rPr>
          <w:sz w:val="28"/>
          <w:szCs w:val="28"/>
          <w:rtl/>
        </w:rPr>
        <w:t xml:space="preserve"> </w:t>
      </w:r>
      <w:r w:rsidR="00D976BC" w:rsidRPr="00984881">
        <w:rPr>
          <w:rFonts w:hint="cs"/>
          <w:sz w:val="28"/>
          <w:szCs w:val="28"/>
          <w:rtl/>
        </w:rPr>
        <w:t>ﮐﻪﺳﺮ</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ﺯﺭ</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ﺩﻝ</w:t>
      </w:r>
      <w:r w:rsidR="00D976BC" w:rsidRPr="00984881">
        <w:rPr>
          <w:sz w:val="28"/>
          <w:szCs w:val="28"/>
          <w:rtl/>
        </w:rPr>
        <w:t xml:space="preserve"> </w:t>
      </w:r>
      <w:r w:rsidR="00D976BC" w:rsidRPr="00984881">
        <w:rPr>
          <w:rFonts w:hint="cs"/>
          <w:sz w:val="28"/>
          <w:szCs w:val="28"/>
          <w:rtl/>
        </w:rPr>
        <w:t>ﻭﺟﺎﻥ</w:t>
      </w:r>
      <w:r w:rsidR="00D976BC" w:rsidRPr="00984881">
        <w:rPr>
          <w:sz w:val="28"/>
          <w:szCs w:val="28"/>
          <w:rtl/>
        </w:rPr>
        <w:t xml:space="preserve"> </w:t>
      </w:r>
      <w:r w:rsidR="00D976BC" w:rsidRPr="00984881">
        <w:rPr>
          <w:rFonts w:hint="cs"/>
          <w:sz w:val="28"/>
          <w:szCs w:val="28"/>
          <w:rtl/>
        </w:rPr>
        <w:t>ﺧﻮﺩﺭﺍ</w:t>
      </w:r>
      <w:r w:rsidR="00D976BC" w:rsidRPr="00984881">
        <w:rPr>
          <w:sz w:val="28"/>
          <w:szCs w:val="28"/>
          <w:rtl/>
        </w:rPr>
        <w:t xml:space="preserve"> </w:t>
      </w:r>
      <w:r w:rsidR="00D976BC" w:rsidRPr="00984881">
        <w:rPr>
          <w:rFonts w:hint="cs"/>
          <w:sz w:val="28"/>
          <w:szCs w:val="28"/>
          <w:rtl/>
        </w:rPr>
        <w:t>ﻗﺮﺑﺎﻧﻰ</w:t>
      </w:r>
      <w:r w:rsidR="00D976BC" w:rsidRPr="00984881">
        <w:rPr>
          <w:sz w:val="28"/>
          <w:szCs w:val="28"/>
          <w:rtl/>
        </w:rPr>
        <w:t xml:space="preserve"> </w:t>
      </w:r>
      <w:r w:rsidR="00D976BC" w:rsidRPr="00984881">
        <w:rPr>
          <w:rFonts w:hint="cs"/>
          <w:sz w:val="28"/>
          <w:szCs w:val="28"/>
          <w:rtl/>
        </w:rPr>
        <w:t>ﮐﺴﻰ</w:t>
      </w:r>
      <w:r w:rsidR="00D976BC" w:rsidRPr="00984881">
        <w:rPr>
          <w:sz w:val="28"/>
          <w:szCs w:val="28"/>
          <w:rtl/>
        </w:rPr>
        <w:t xml:space="preserve"> </w:t>
      </w:r>
      <w:r w:rsidR="00D976BC" w:rsidRPr="00984881">
        <w:rPr>
          <w:rFonts w:hint="cs"/>
          <w:sz w:val="28"/>
          <w:szCs w:val="28"/>
          <w:rtl/>
        </w:rPr>
        <w:t>ﺑﮑﻨﺪ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ﺣﻖ</w:t>
      </w:r>
      <w:r w:rsidR="00D976BC" w:rsidRPr="00984881">
        <w:rPr>
          <w:sz w:val="28"/>
          <w:szCs w:val="28"/>
          <w:rtl/>
        </w:rPr>
        <w:t xml:space="preserve"> </w:t>
      </w:r>
      <w:r w:rsidR="00D976BC" w:rsidRPr="00984881">
        <w:rPr>
          <w:rFonts w:hint="cs"/>
          <w:sz w:val="28"/>
          <w:szCs w:val="28"/>
          <w:rtl/>
        </w:rPr>
        <w:t>ﺻﺤﺒﺖ ﻋﺸﻖ</w:t>
      </w:r>
      <w:r w:rsidR="00D976BC" w:rsidRPr="00984881">
        <w:rPr>
          <w:sz w:val="28"/>
          <w:szCs w:val="28"/>
          <w:rtl/>
        </w:rPr>
        <w:t xml:space="preserve"> </w:t>
      </w:r>
      <w:r w:rsidR="00D976BC" w:rsidRPr="00984881">
        <w:rPr>
          <w:rFonts w:hint="cs"/>
          <w:sz w:val="28"/>
          <w:szCs w:val="28"/>
          <w:rtl/>
        </w:rPr>
        <w:t>ﻭﻭﻓﺎ</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ﻧﮕﺎﻩ</w:t>
      </w:r>
      <w:r>
        <w:rPr>
          <w:sz w:val="28"/>
          <w:szCs w:val="28"/>
          <w:rtl/>
        </w:rPr>
        <w:t xml:space="preserve"> </w:t>
      </w:r>
      <w:r w:rsidR="00D976BC" w:rsidRPr="00984881">
        <w:rPr>
          <w:rFonts w:hint="cs"/>
          <w:sz w:val="28"/>
          <w:szCs w:val="28"/>
          <w:rtl/>
        </w:rPr>
        <w:t>ﺩﺍﺭﺩ</w:t>
      </w:r>
      <w:r w:rsidR="00BD77AA">
        <w:rPr>
          <w:sz w:val="28"/>
          <w:szCs w:val="28"/>
          <w:rtl/>
        </w:rPr>
        <w:t xml:space="preserve">. </w:t>
      </w:r>
      <w:r w:rsidR="00D976BC" w:rsidRPr="00984881">
        <w:rPr>
          <w:rFonts w:hint="cs"/>
          <w:sz w:val="28"/>
          <w:szCs w:val="28"/>
          <w:rtl/>
        </w:rPr>
        <w:t>ﻭﺍﮔﺮ</w:t>
      </w:r>
      <w:r w:rsidR="00D976BC" w:rsidRPr="00984881">
        <w:rPr>
          <w:sz w:val="28"/>
          <w:szCs w:val="28"/>
          <w:rtl/>
        </w:rPr>
        <w:t xml:space="preserve"> </w:t>
      </w:r>
      <w:r w:rsidR="00D976BC" w:rsidRPr="00984881">
        <w:rPr>
          <w:rFonts w:hint="cs"/>
          <w:sz w:val="28"/>
          <w:szCs w:val="28"/>
          <w:rtl/>
        </w:rPr>
        <w:t>ﺳﺎﻟﻚ</w:t>
      </w:r>
      <w:r>
        <w:rPr>
          <w:sz w:val="28"/>
          <w:szCs w:val="28"/>
          <w:rtl/>
        </w:rPr>
        <w:t xml:space="preserve"> </w:t>
      </w:r>
      <w:r w:rsidR="00D976BC" w:rsidRPr="00984881">
        <w:rPr>
          <w:rFonts w:hint="cs"/>
          <w:sz w:val="28"/>
          <w:szCs w:val="28"/>
          <w:rtl/>
        </w:rPr>
        <w:t>ﺑﺎﺷﺪ</w:t>
      </w:r>
      <w:r w:rsidR="00BD77AA">
        <w:rPr>
          <w:sz w:val="28"/>
          <w:szCs w:val="28"/>
          <w:rtl/>
        </w:rPr>
        <w:t xml:space="preserve">، </w:t>
      </w:r>
      <w:r w:rsidR="00D976BC" w:rsidRPr="00984881">
        <w:rPr>
          <w:rFonts w:hint="cs"/>
          <w:sz w:val="28"/>
          <w:szCs w:val="28"/>
          <w:rtl/>
        </w:rPr>
        <w:t>ﻭﻓﺎﺩﺍﺭ</w:t>
      </w:r>
      <w:r w:rsidR="00D976BC" w:rsidRPr="00984881">
        <w:rPr>
          <w:sz w:val="28"/>
          <w:szCs w:val="28"/>
          <w:rtl/>
        </w:rPr>
        <w:t xml:space="preserve"> </w:t>
      </w:r>
      <w:r w:rsidR="00D976BC" w:rsidRPr="00984881">
        <w:rPr>
          <w:rFonts w:hint="cs"/>
          <w:sz w:val="28"/>
          <w:szCs w:val="28"/>
          <w:rtl/>
        </w:rPr>
        <w:t>ﭘﻴﻤﺎﻥ</w:t>
      </w:r>
      <w:r w:rsidR="00D976BC" w:rsidRPr="00984881">
        <w:rPr>
          <w:sz w:val="28"/>
          <w:szCs w:val="28"/>
          <w:rtl/>
        </w:rPr>
        <w:t xml:space="preserve"> </w:t>
      </w:r>
      <w:r w:rsidR="00D976BC" w:rsidRPr="00984881">
        <w:rPr>
          <w:rFonts w:hint="cs"/>
          <w:sz w:val="28"/>
          <w:szCs w:val="28"/>
          <w:rtl/>
        </w:rPr>
        <w:t>ﻭﺳﻮﮔﻨﺪ</w:t>
      </w:r>
      <w:r>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ﺑﺎﺷﺪ</w:t>
      </w:r>
      <w:r w:rsidR="00BD77AA">
        <w:rPr>
          <w:sz w:val="28"/>
          <w:szCs w:val="28"/>
          <w:rtl/>
        </w:rPr>
        <w:t xml:space="preserve">. </w:t>
      </w:r>
      <w:r w:rsidR="00D976BC" w:rsidRPr="00984881">
        <w:rPr>
          <w:rFonts w:hint="cs"/>
          <w:sz w:val="28"/>
          <w:szCs w:val="28"/>
          <w:rtl/>
        </w:rPr>
        <w:t>ﻭ ﺍﮔﺮ</w:t>
      </w:r>
      <w:r w:rsidR="00D976BC" w:rsidRPr="00984881">
        <w:rPr>
          <w:sz w:val="28"/>
          <w:szCs w:val="28"/>
          <w:rtl/>
        </w:rPr>
        <w:t xml:space="preserve"> </w:t>
      </w:r>
      <w:r w:rsidR="00D976BC" w:rsidRPr="00984881">
        <w:rPr>
          <w:rFonts w:hint="cs"/>
          <w:sz w:val="28"/>
          <w:szCs w:val="28"/>
          <w:rtl/>
        </w:rPr>
        <w:t>ﻋﺎﺷﻖ</w:t>
      </w:r>
      <w:r w:rsidR="00D976BC" w:rsidRPr="00984881">
        <w:rPr>
          <w:sz w:val="28"/>
          <w:szCs w:val="28"/>
          <w:rtl/>
        </w:rPr>
        <w:t xml:space="preserve"> </w:t>
      </w:r>
      <w:r w:rsidR="00D976BC" w:rsidRPr="00984881">
        <w:rPr>
          <w:rFonts w:hint="cs"/>
          <w:sz w:val="28"/>
          <w:szCs w:val="28"/>
          <w:rtl/>
        </w:rPr>
        <w:t>ﺷﺪ</w:t>
      </w:r>
      <w:r w:rsidR="00BD77AA">
        <w:rPr>
          <w:sz w:val="28"/>
          <w:szCs w:val="28"/>
          <w:rtl/>
        </w:rPr>
        <w:t xml:space="preserve">، </w:t>
      </w:r>
      <w:r w:rsidR="00D42871" w:rsidRPr="00984881">
        <w:rPr>
          <w:rFonts w:hint="cs"/>
          <w:sz w:val="28"/>
          <w:szCs w:val="28"/>
          <w:rtl/>
        </w:rPr>
        <w:t>مِهر</w:t>
      </w:r>
      <w:r>
        <w:rPr>
          <w:rFonts w:hint="cs"/>
          <w:sz w:val="28"/>
          <w:szCs w:val="28"/>
          <w:rtl/>
        </w:rPr>
        <w:t xml:space="preserve"> </w:t>
      </w:r>
      <w:r w:rsidR="00D976BC" w:rsidRPr="00984881">
        <w:rPr>
          <w:rFonts w:hint="cs"/>
          <w:sz w:val="28"/>
          <w:szCs w:val="28"/>
          <w:rtl/>
        </w:rPr>
        <w:t>ﻭﺭﺯﻯ</w:t>
      </w:r>
      <w:r w:rsidR="00D976BC" w:rsidRPr="00984881">
        <w:rPr>
          <w:sz w:val="28"/>
          <w:szCs w:val="28"/>
          <w:rtl/>
        </w:rPr>
        <w:t xml:space="preserve"> </w:t>
      </w:r>
      <w:r w:rsidR="00D976BC" w:rsidRPr="00984881">
        <w:rPr>
          <w:rFonts w:hint="cs"/>
          <w:sz w:val="28"/>
          <w:szCs w:val="28"/>
          <w:rtl/>
        </w:rPr>
        <w:t>ﺧﻮﺩﺭﺍ</w:t>
      </w:r>
      <w:r w:rsidR="00D976BC" w:rsidRPr="00984881">
        <w:rPr>
          <w:sz w:val="28"/>
          <w:szCs w:val="28"/>
          <w:rtl/>
        </w:rPr>
        <w:t xml:space="preserve"> </w:t>
      </w:r>
      <w:r w:rsidR="00D976BC" w:rsidRPr="00984881">
        <w:rPr>
          <w:rFonts w:hint="cs"/>
          <w:sz w:val="28"/>
          <w:szCs w:val="28"/>
          <w:rtl/>
        </w:rPr>
        <w:t>ﺭﻫﺎ</w:t>
      </w:r>
      <w:r w:rsidR="00D976BC" w:rsidRPr="00984881">
        <w:rPr>
          <w:sz w:val="28"/>
          <w:szCs w:val="28"/>
          <w:rtl/>
        </w:rPr>
        <w:t xml:space="preserve"> </w:t>
      </w:r>
      <w:r w:rsidR="00D976BC" w:rsidRPr="00984881">
        <w:rPr>
          <w:rFonts w:hint="cs"/>
          <w:sz w:val="28"/>
          <w:szCs w:val="28"/>
          <w:rtl/>
        </w:rPr>
        <w:t>ﻧﮑﻨﺪ</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ﺳﺮﺭﺷﺘﻪ</w:t>
      </w:r>
      <w:r>
        <w:rPr>
          <w:sz w:val="28"/>
          <w:szCs w:val="28"/>
          <w:rtl/>
        </w:rPr>
        <w:t xml:space="preserve"> </w:t>
      </w:r>
      <w:r w:rsidR="00D976BC" w:rsidRPr="00984881">
        <w:rPr>
          <w:rFonts w:hint="cs"/>
          <w:sz w:val="28"/>
          <w:szCs w:val="28"/>
          <w:rtl/>
        </w:rPr>
        <w:t>ﺍﺭﺗﺒﺎﻁ</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ﺩﺳﺖ</w:t>
      </w:r>
      <w:r>
        <w:rPr>
          <w:sz w:val="28"/>
          <w:szCs w:val="28"/>
          <w:rtl/>
        </w:rPr>
        <w:t xml:space="preserve"> </w:t>
      </w:r>
      <w:r w:rsidR="00D976BC" w:rsidRPr="00984881">
        <w:rPr>
          <w:rFonts w:hint="cs"/>
          <w:sz w:val="28"/>
          <w:szCs w:val="28"/>
          <w:rtl/>
        </w:rPr>
        <w:t>ﻧﺪﻫﺪ</w:t>
      </w:r>
      <w:r w:rsidR="00D976BC" w:rsidRPr="00984881">
        <w:rPr>
          <w:sz w:val="28"/>
          <w:szCs w:val="28"/>
          <w:rtl/>
        </w:rPr>
        <w:t xml:space="preserve">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w:t>
      </w:r>
      <w:r w:rsidRPr="00984881">
        <w:rPr>
          <w:rFonts w:hint="cs"/>
          <w:b/>
          <w:bCs/>
          <w:sz w:val="28"/>
          <w:szCs w:val="28"/>
          <w:rtl/>
        </w:rPr>
        <w:t>ﻏﺒﺎﺭ</w:t>
      </w:r>
      <w:r w:rsidRPr="00984881">
        <w:rPr>
          <w:b/>
          <w:bCs/>
          <w:sz w:val="28"/>
          <w:szCs w:val="28"/>
          <w:rtl/>
        </w:rPr>
        <w:t xml:space="preserve"> </w:t>
      </w:r>
      <w:r w:rsidRPr="00984881">
        <w:rPr>
          <w:rFonts w:hint="cs"/>
          <w:b/>
          <w:bCs/>
          <w:sz w:val="28"/>
          <w:szCs w:val="28"/>
          <w:rtl/>
        </w:rPr>
        <w:t>ﺭﺍﻫﮕﺬﺍﺭﺕ</w:t>
      </w:r>
      <w:r w:rsidRPr="00984881">
        <w:rPr>
          <w:b/>
          <w:bCs/>
          <w:sz w:val="28"/>
          <w:szCs w:val="28"/>
          <w:rtl/>
        </w:rPr>
        <w:t xml:space="preserve"> </w:t>
      </w:r>
      <w:r w:rsidRPr="00984881">
        <w:rPr>
          <w:rFonts w:hint="cs"/>
          <w:b/>
          <w:bCs/>
          <w:sz w:val="28"/>
          <w:szCs w:val="28"/>
          <w:rtl/>
        </w:rPr>
        <w:t>ﮐﺠﺎ</w:t>
      </w:r>
      <w:r w:rsidRPr="00984881">
        <w:rPr>
          <w:b/>
          <w:bCs/>
          <w:sz w:val="28"/>
          <w:szCs w:val="28"/>
          <w:rtl/>
        </w:rPr>
        <w:t xml:space="preserve"> </w:t>
      </w:r>
      <w:r w:rsidRPr="00984881">
        <w:rPr>
          <w:rFonts w:hint="cs"/>
          <w:b/>
          <w:bCs/>
          <w:sz w:val="28"/>
          <w:szCs w:val="28"/>
          <w:rtl/>
        </w:rPr>
        <w:t>ﺍﺳﺖ</w:t>
      </w:r>
      <w:r w:rsidRPr="00984881">
        <w:rPr>
          <w:b/>
          <w:bCs/>
          <w:sz w:val="28"/>
          <w:szCs w:val="28"/>
          <w:rtl/>
        </w:rPr>
        <w:t xml:space="preserve"> </w:t>
      </w:r>
      <w:r w:rsidRPr="00984881">
        <w:rPr>
          <w:rFonts w:hint="cs"/>
          <w:b/>
          <w:bCs/>
          <w:sz w:val="28"/>
          <w:szCs w:val="28"/>
          <w:rtl/>
        </w:rPr>
        <w:t>ﺗﺎ</w:t>
      </w:r>
      <w:r w:rsidRPr="00984881">
        <w:rPr>
          <w:b/>
          <w:bCs/>
          <w:sz w:val="28"/>
          <w:szCs w:val="28"/>
          <w:rtl/>
        </w:rPr>
        <w:t xml:space="preserve"> </w:t>
      </w:r>
      <w:r w:rsidRPr="00984881">
        <w:rPr>
          <w:rFonts w:hint="cs"/>
          <w:b/>
          <w:bCs/>
          <w:sz w:val="28"/>
          <w:szCs w:val="28"/>
          <w:rtl/>
        </w:rPr>
        <w:t>ﺣﺎﻓﻆ</w:t>
      </w:r>
      <w:r w:rsidR="004D25BE">
        <w:rPr>
          <w:rFonts w:hint="cs"/>
          <w:b/>
          <w:bCs/>
          <w:sz w:val="28"/>
          <w:szCs w:val="28"/>
          <w:rtl/>
        </w:rPr>
        <w:t xml:space="preserve"> </w:t>
      </w:r>
      <w:r w:rsidRPr="00984881">
        <w:rPr>
          <w:rFonts w:hint="cs"/>
          <w:b/>
          <w:bCs/>
          <w:sz w:val="28"/>
          <w:szCs w:val="28"/>
          <w:rtl/>
        </w:rPr>
        <w:t>*</w:t>
      </w:r>
      <w:r w:rsidR="004D25BE">
        <w:rPr>
          <w:rFonts w:hint="cs"/>
          <w:b/>
          <w:bCs/>
          <w:sz w:val="28"/>
          <w:szCs w:val="28"/>
          <w:rtl/>
        </w:rPr>
        <w:t xml:space="preserve"> </w:t>
      </w:r>
      <w:r w:rsidRPr="00984881">
        <w:rPr>
          <w:rFonts w:hint="cs"/>
          <w:b/>
          <w:bCs/>
          <w:sz w:val="28"/>
          <w:szCs w:val="28"/>
          <w:rtl/>
        </w:rPr>
        <w:t>ﺑﻴﺎﺩﮔﺎﺭ</w:t>
      </w:r>
      <w:r w:rsidRPr="00984881">
        <w:rPr>
          <w:b/>
          <w:bCs/>
          <w:sz w:val="28"/>
          <w:szCs w:val="28"/>
          <w:rtl/>
        </w:rPr>
        <w:t xml:space="preserve"> </w:t>
      </w:r>
      <w:r w:rsidRPr="00984881">
        <w:rPr>
          <w:rFonts w:hint="cs"/>
          <w:b/>
          <w:bCs/>
          <w:sz w:val="28"/>
          <w:szCs w:val="28"/>
          <w:rtl/>
        </w:rPr>
        <w:t>ﻧﺴﻴﻢ</w:t>
      </w:r>
      <w:r w:rsidRPr="00984881">
        <w:rPr>
          <w:b/>
          <w:bCs/>
          <w:sz w:val="28"/>
          <w:szCs w:val="28"/>
          <w:rtl/>
        </w:rPr>
        <w:t xml:space="preserve"> </w:t>
      </w:r>
      <w:r w:rsidRPr="00984881">
        <w:rPr>
          <w:rFonts w:hint="cs"/>
          <w:b/>
          <w:bCs/>
          <w:sz w:val="28"/>
          <w:szCs w:val="28"/>
          <w:rtl/>
        </w:rPr>
        <w:t>ﺻﺒﺎ</w:t>
      </w:r>
      <w:r w:rsidRPr="00984881">
        <w:rPr>
          <w:b/>
          <w:bCs/>
          <w:sz w:val="28"/>
          <w:szCs w:val="28"/>
          <w:rtl/>
        </w:rPr>
        <w:t xml:space="preserve"> </w:t>
      </w:r>
      <w:r w:rsidRPr="00984881">
        <w:rPr>
          <w:rFonts w:hint="cs"/>
          <w:b/>
          <w:bCs/>
          <w:sz w:val="28"/>
          <w:szCs w:val="28"/>
          <w:rtl/>
        </w:rPr>
        <w:t>ﻧﮕﻪ</w:t>
      </w:r>
      <w:r w:rsidRPr="00984881">
        <w:rPr>
          <w:b/>
          <w:bCs/>
          <w:sz w:val="28"/>
          <w:szCs w:val="28"/>
          <w:rtl/>
        </w:rPr>
        <w:t xml:space="preserve"> </w:t>
      </w:r>
      <w:r w:rsidRPr="00984881">
        <w:rPr>
          <w:rFonts w:hint="cs"/>
          <w:b/>
          <w:bCs/>
          <w:sz w:val="28"/>
          <w:szCs w:val="28"/>
          <w:rtl/>
        </w:rPr>
        <w:t>ﺩﺍﺭﺩ</w:t>
      </w:r>
      <w:r w:rsidRPr="00984881">
        <w:rPr>
          <w:b/>
          <w:bCs/>
          <w:sz w:val="28"/>
          <w:szCs w:val="28"/>
          <w:rtl/>
        </w:rPr>
        <w:t xml:space="preserve"> </w:t>
      </w:r>
    </w:p>
    <w:p w:rsidR="00D976BC" w:rsidRPr="00984881" w:rsidRDefault="004D25BE" w:rsidP="00D976BC">
      <w:pPr>
        <w:bidi/>
        <w:jc w:val="both"/>
        <w:rPr>
          <w:sz w:val="28"/>
          <w:szCs w:val="28"/>
          <w:rtl/>
        </w:rPr>
      </w:pPr>
      <w:r>
        <w:rPr>
          <w:rFonts w:hint="cs"/>
          <w:sz w:val="28"/>
          <w:szCs w:val="28"/>
          <w:rtl/>
        </w:rPr>
        <w:t xml:space="preserve"> </w:t>
      </w:r>
      <w:r w:rsidR="00D976BC" w:rsidRPr="00984881">
        <w:rPr>
          <w:rFonts w:hint="cs"/>
          <w:sz w:val="28"/>
          <w:szCs w:val="28"/>
          <w:rtl/>
        </w:rPr>
        <w:t>ﺣﺎﻓﻆ</w:t>
      </w:r>
      <w:r>
        <w:rPr>
          <w:sz w:val="28"/>
          <w:szCs w:val="28"/>
          <w:rtl/>
        </w:rPr>
        <w:t xml:space="preserve"> </w:t>
      </w:r>
      <w:r w:rsidR="00D976BC" w:rsidRPr="00984881">
        <w:rPr>
          <w:rFonts w:hint="cs"/>
          <w:sz w:val="28"/>
          <w:szCs w:val="28"/>
          <w:rtl/>
        </w:rPr>
        <w:t>ﺑﭙﻴﺮ</w:t>
      </w:r>
      <w:r w:rsidR="00D976BC" w:rsidRPr="00984881">
        <w:rPr>
          <w:sz w:val="28"/>
          <w:szCs w:val="28"/>
          <w:rtl/>
        </w:rPr>
        <w:t xml:space="preserve"> </w:t>
      </w:r>
      <w:r w:rsidR="00D976BC" w:rsidRPr="00984881">
        <w:rPr>
          <w:rFonts w:hint="cs"/>
          <w:sz w:val="28"/>
          <w:szCs w:val="28"/>
          <w:rtl/>
        </w:rPr>
        <w:t>ﺧﻮﺩ</w:t>
      </w:r>
      <w:r>
        <w:rPr>
          <w:sz w:val="28"/>
          <w:szCs w:val="28"/>
          <w:rtl/>
        </w:rPr>
        <w:t xml:space="preserve"> </w:t>
      </w:r>
      <w:r w:rsidR="00D976BC" w:rsidRPr="00984881">
        <w:rPr>
          <w:rFonts w:hint="cs"/>
          <w:sz w:val="28"/>
          <w:szCs w:val="28"/>
          <w:rtl/>
        </w:rPr>
        <w:t>ﻣﻴﮕﻮﻳﺪ</w:t>
      </w:r>
      <w:r w:rsidR="00BD77AA">
        <w:rPr>
          <w:sz w:val="28"/>
          <w:szCs w:val="28"/>
          <w:rtl/>
        </w:rPr>
        <w:t xml:space="preserve">، </w:t>
      </w:r>
      <w:r w:rsidR="00D976BC" w:rsidRPr="00984881">
        <w:rPr>
          <w:rFonts w:hint="cs"/>
          <w:sz w:val="28"/>
          <w:szCs w:val="28"/>
          <w:rtl/>
        </w:rPr>
        <w:t>ﺭﻩ</w:t>
      </w:r>
      <w:r w:rsidR="00D976BC" w:rsidRPr="00984881">
        <w:rPr>
          <w:sz w:val="28"/>
          <w:szCs w:val="28"/>
          <w:rtl/>
        </w:rPr>
        <w:t xml:space="preserve"> </w:t>
      </w:r>
      <w:r w:rsidR="00D976BC" w:rsidRPr="00984881">
        <w:rPr>
          <w:rFonts w:hint="cs"/>
          <w:sz w:val="28"/>
          <w:szCs w:val="28"/>
          <w:rtl/>
        </w:rPr>
        <w:t>ﮔﺬﺭ</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ﺍﺑﻦ</w:t>
      </w:r>
      <w:r w:rsidR="00D976BC" w:rsidRPr="00984881">
        <w:rPr>
          <w:sz w:val="28"/>
          <w:szCs w:val="28"/>
          <w:rtl/>
        </w:rPr>
        <w:t xml:space="preserve"> </w:t>
      </w:r>
      <w:r w:rsidR="00D976BC" w:rsidRPr="00984881">
        <w:rPr>
          <w:rFonts w:hint="cs"/>
          <w:sz w:val="28"/>
          <w:szCs w:val="28"/>
          <w:rtl/>
        </w:rPr>
        <w:t>ﺍﻟﺴﺒﻴﻞ</w:t>
      </w:r>
      <w:r w:rsidR="00D976BC" w:rsidRPr="00984881">
        <w:rPr>
          <w:sz w:val="28"/>
          <w:szCs w:val="28"/>
          <w:rtl/>
        </w:rPr>
        <w:t xml:space="preserve"> </w:t>
      </w:r>
      <w:r w:rsidR="00D976BC" w:rsidRPr="00984881">
        <w:rPr>
          <w:rFonts w:hint="cs"/>
          <w:sz w:val="28"/>
          <w:szCs w:val="28"/>
          <w:rtl/>
        </w:rPr>
        <w:t>ﺗﻮ</w:t>
      </w:r>
      <w:r w:rsidR="00D976BC" w:rsidRPr="00984881">
        <w:rPr>
          <w:sz w:val="28"/>
          <w:szCs w:val="28"/>
          <w:rtl/>
        </w:rPr>
        <w:t xml:space="preserve"> </w:t>
      </w:r>
      <w:r w:rsidR="00D976BC" w:rsidRPr="00984881">
        <w:rPr>
          <w:rFonts w:hint="cs"/>
          <w:sz w:val="28"/>
          <w:szCs w:val="28"/>
          <w:rtl/>
        </w:rPr>
        <w:t>ﮐﻴﺴﺖ</w:t>
      </w:r>
      <w:r w:rsidR="00BD77AA">
        <w:rPr>
          <w:sz w:val="28"/>
          <w:szCs w:val="28"/>
          <w:rtl/>
        </w:rPr>
        <w:t xml:space="preserve">، </w:t>
      </w:r>
      <w:r w:rsidR="00D976BC" w:rsidRPr="00984881">
        <w:rPr>
          <w:rFonts w:hint="cs"/>
          <w:sz w:val="28"/>
          <w:szCs w:val="28"/>
          <w:rtl/>
        </w:rPr>
        <w:t>ﺗﺎ</w:t>
      </w:r>
      <w:r w:rsidR="00D976BC" w:rsidRPr="00984881">
        <w:rPr>
          <w:sz w:val="28"/>
          <w:szCs w:val="28"/>
          <w:rtl/>
        </w:rPr>
        <w:t xml:space="preserve"> </w:t>
      </w:r>
      <w:r w:rsidR="00D976BC" w:rsidRPr="00984881">
        <w:rPr>
          <w:rFonts w:hint="cs"/>
          <w:sz w:val="28"/>
          <w:szCs w:val="28"/>
          <w:rtl/>
        </w:rPr>
        <w:t>ﻣﻦ</w:t>
      </w:r>
      <w:r w:rsidR="00D976BC" w:rsidRPr="00984881">
        <w:rPr>
          <w:sz w:val="28"/>
          <w:szCs w:val="28"/>
          <w:rtl/>
        </w:rPr>
        <w:t xml:space="preserve"> </w:t>
      </w:r>
      <w:r w:rsidR="00D976BC" w:rsidRPr="00984881">
        <w:rPr>
          <w:rFonts w:hint="cs"/>
          <w:sz w:val="28"/>
          <w:szCs w:val="28"/>
          <w:rtl/>
        </w:rPr>
        <w:t>ﻧﺴﻴﻢ</w:t>
      </w:r>
      <w:r>
        <w:rPr>
          <w:sz w:val="28"/>
          <w:szCs w:val="28"/>
          <w:rtl/>
        </w:rPr>
        <w:t xml:space="preserve"> </w:t>
      </w:r>
      <w:r w:rsidR="00D976BC" w:rsidRPr="00984881">
        <w:rPr>
          <w:rFonts w:hint="cs"/>
          <w:sz w:val="28"/>
          <w:szCs w:val="28"/>
          <w:rtl/>
        </w:rPr>
        <w:t>ﺑﺎﺩ</w:t>
      </w:r>
      <w:r>
        <w:rPr>
          <w:sz w:val="28"/>
          <w:szCs w:val="28"/>
          <w:rtl/>
        </w:rPr>
        <w:t xml:space="preserve"> </w:t>
      </w:r>
      <w:r w:rsidR="00D976BC" w:rsidRPr="00984881">
        <w:rPr>
          <w:rFonts w:hint="cs"/>
          <w:sz w:val="28"/>
          <w:szCs w:val="28"/>
          <w:rtl/>
        </w:rPr>
        <w:t>ﺻﺒﺎ ﮐﻪﺣﺎﻣﻞ</w:t>
      </w:r>
      <w:r w:rsidR="00D976BC" w:rsidRPr="00984881">
        <w:rPr>
          <w:sz w:val="28"/>
          <w:szCs w:val="28"/>
          <w:rtl/>
        </w:rPr>
        <w:t xml:space="preserve"> </w:t>
      </w:r>
      <w:r w:rsidR="00D976BC" w:rsidRPr="00984881">
        <w:rPr>
          <w:rFonts w:hint="cs"/>
          <w:sz w:val="28"/>
          <w:szCs w:val="28"/>
          <w:rtl/>
        </w:rPr>
        <w:t>ﮔﺮﺩ</w:t>
      </w:r>
      <w:r w:rsidR="00D976BC" w:rsidRPr="00984881">
        <w:rPr>
          <w:sz w:val="28"/>
          <w:szCs w:val="28"/>
          <w:rtl/>
        </w:rPr>
        <w:t xml:space="preserve"> </w:t>
      </w:r>
      <w:r w:rsidR="00D976BC" w:rsidRPr="00984881">
        <w:rPr>
          <w:rFonts w:hint="cs"/>
          <w:sz w:val="28"/>
          <w:szCs w:val="28"/>
          <w:rtl/>
        </w:rPr>
        <w:t>ﻭﺧﺎﻙ</w:t>
      </w:r>
      <w:r w:rsidR="00D976BC" w:rsidRPr="00984881">
        <w:rPr>
          <w:sz w:val="28"/>
          <w:szCs w:val="28"/>
          <w:rtl/>
        </w:rPr>
        <w:t xml:space="preserve"> </w:t>
      </w:r>
      <w:r w:rsidR="00D976BC" w:rsidRPr="00984881">
        <w:rPr>
          <w:rFonts w:hint="cs"/>
          <w:sz w:val="28"/>
          <w:szCs w:val="28"/>
          <w:rtl/>
        </w:rPr>
        <w:t>ﺭﺍﻩ</w:t>
      </w:r>
      <w:r w:rsidR="00D976BC" w:rsidRPr="00984881">
        <w:rPr>
          <w:sz w:val="28"/>
          <w:szCs w:val="28"/>
          <w:rtl/>
        </w:rPr>
        <w:t xml:space="preserve"> </w:t>
      </w:r>
      <w:r w:rsidR="00D976BC" w:rsidRPr="00984881">
        <w:rPr>
          <w:rFonts w:hint="cs"/>
          <w:sz w:val="28"/>
          <w:szCs w:val="28"/>
          <w:rtl/>
        </w:rPr>
        <w:t>ﺍﻭﺭﺍ</w:t>
      </w:r>
      <w:r w:rsidR="00D976BC" w:rsidRPr="00984881">
        <w:rPr>
          <w:sz w:val="28"/>
          <w:szCs w:val="28"/>
          <w:rtl/>
        </w:rPr>
        <w:t xml:space="preserve"> </w:t>
      </w:r>
      <w:r w:rsidR="00D976BC" w:rsidRPr="00984881">
        <w:rPr>
          <w:rFonts w:hint="cs"/>
          <w:sz w:val="28"/>
          <w:szCs w:val="28"/>
          <w:rtl/>
        </w:rPr>
        <w:t>ﺩﺍﺭﺩ</w:t>
      </w:r>
      <w:r w:rsidR="00BD77AA">
        <w:rPr>
          <w:sz w:val="28"/>
          <w:szCs w:val="28"/>
          <w:rtl/>
        </w:rPr>
        <w:t xml:space="preserve">، </w:t>
      </w:r>
      <w:r w:rsidR="00D976BC" w:rsidRPr="00984881">
        <w:rPr>
          <w:rFonts w:hint="cs"/>
          <w:sz w:val="28"/>
          <w:szCs w:val="28"/>
          <w:rtl/>
        </w:rPr>
        <w:t>ﺑﻴﺎﺩﮔﺎﺭ</w:t>
      </w:r>
      <w:r w:rsidR="00D976BC" w:rsidRPr="00984881">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ﺳﻴﻨﻪ</w:t>
      </w:r>
      <w:r w:rsidR="00D976BC" w:rsidRPr="00984881">
        <w:rPr>
          <w:sz w:val="28"/>
          <w:szCs w:val="28"/>
          <w:rtl/>
        </w:rPr>
        <w:t xml:space="preserve"> </w:t>
      </w:r>
      <w:r w:rsidR="00D976BC" w:rsidRPr="00984881">
        <w:rPr>
          <w:rFonts w:hint="cs"/>
          <w:sz w:val="28"/>
          <w:szCs w:val="28"/>
          <w:rtl/>
        </w:rPr>
        <w:t>ﺧﻮﺩ</w:t>
      </w:r>
      <w:r w:rsidR="00D976BC" w:rsidRPr="00984881">
        <w:rPr>
          <w:sz w:val="28"/>
          <w:szCs w:val="28"/>
          <w:rtl/>
        </w:rPr>
        <w:t xml:space="preserve"> </w:t>
      </w:r>
      <w:r w:rsidR="00D976BC" w:rsidRPr="00984881">
        <w:rPr>
          <w:rFonts w:hint="cs"/>
          <w:sz w:val="28"/>
          <w:szCs w:val="28"/>
          <w:rtl/>
        </w:rPr>
        <w:t>ﻧﮕﺎﻩ</w:t>
      </w:r>
      <w:r w:rsidR="00D976BC" w:rsidRPr="00984881">
        <w:rPr>
          <w:sz w:val="28"/>
          <w:szCs w:val="28"/>
          <w:rtl/>
        </w:rPr>
        <w:t xml:space="preserve"> </w:t>
      </w:r>
      <w:r w:rsidR="00D976BC" w:rsidRPr="00984881">
        <w:rPr>
          <w:rFonts w:hint="cs"/>
          <w:sz w:val="28"/>
          <w:szCs w:val="28"/>
          <w:rtl/>
        </w:rPr>
        <w:t>ﺩﺍﺭﻡ</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ﻳﺎ</w:t>
      </w:r>
      <w:r w:rsidR="00D976BC" w:rsidRPr="00984881">
        <w:rPr>
          <w:sz w:val="28"/>
          <w:szCs w:val="28"/>
          <w:rtl/>
        </w:rPr>
        <w:t xml:space="preserve"> </w:t>
      </w:r>
      <w:r w:rsidR="00D976BC" w:rsidRPr="00984881">
        <w:rPr>
          <w:rFonts w:hint="cs"/>
          <w:sz w:val="28"/>
          <w:szCs w:val="28"/>
          <w:rtl/>
        </w:rPr>
        <w:t>ﺭﺍﻫﻬﺎﺋﻰ ﮐﻪ</w:t>
      </w:r>
      <w:r w:rsidR="00D976BC" w:rsidRPr="00984881">
        <w:rPr>
          <w:sz w:val="28"/>
          <w:szCs w:val="28"/>
          <w:rtl/>
        </w:rPr>
        <w:t xml:space="preserve"> </w:t>
      </w:r>
      <w:r w:rsidR="00D976BC" w:rsidRPr="00984881">
        <w:rPr>
          <w:rFonts w:hint="cs"/>
          <w:sz w:val="28"/>
          <w:szCs w:val="28"/>
          <w:rtl/>
        </w:rPr>
        <w:t>ﺗﻮ</w:t>
      </w:r>
      <w:r w:rsidR="00D976BC" w:rsidRPr="00984881">
        <w:rPr>
          <w:sz w:val="28"/>
          <w:szCs w:val="28"/>
          <w:rtl/>
        </w:rPr>
        <w:t xml:space="preserve"> </w:t>
      </w:r>
      <w:r w:rsidR="00D976BC" w:rsidRPr="00984881">
        <w:rPr>
          <w:rFonts w:hint="cs"/>
          <w:sz w:val="28"/>
          <w:szCs w:val="28"/>
          <w:rtl/>
        </w:rPr>
        <w:t>ﻣﺤﺒﻮﺏ</w:t>
      </w:r>
      <w:r w:rsidR="00D976BC" w:rsidRPr="00984881">
        <w:rPr>
          <w:sz w:val="28"/>
          <w:szCs w:val="28"/>
          <w:rtl/>
        </w:rPr>
        <w:t xml:space="preserve"> </w:t>
      </w:r>
      <w:r w:rsidR="00D976BC" w:rsidRPr="00984881">
        <w:rPr>
          <w:rFonts w:hint="cs"/>
          <w:sz w:val="28"/>
          <w:szCs w:val="28"/>
          <w:rtl/>
        </w:rPr>
        <w:t>ﺩﺍﺭﻯ</w:t>
      </w:r>
      <w:r w:rsidR="00BD77AA">
        <w:rPr>
          <w:sz w:val="28"/>
          <w:szCs w:val="28"/>
          <w:rtl/>
        </w:rPr>
        <w:t xml:space="preserve">، </w:t>
      </w:r>
      <w:r w:rsidR="00D976BC" w:rsidRPr="00984881">
        <w:rPr>
          <w:rFonts w:hint="cs"/>
          <w:sz w:val="28"/>
          <w:szCs w:val="28"/>
          <w:rtl/>
        </w:rPr>
        <w:t>ﮐﺠﺎ</w:t>
      </w:r>
      <w:r w:rsidR="00D976BC" w:rsidRPr="00984881">
        <w:rPr>
          <w:sz w:val="28"/>
          <w:szCs w:val="28"/>
          <w:rtl/>
        </w:rPr>
        <w:t xml:space="preserve"> </w:t>
      </w:r>
      <w:r w:rsidR="00D976BC" w:rsidRPr="00984881">
        <w:rPr>
          <w:rFonts w:hint="cs"/>
          <w:sz w:val="28"/>
          <w:szCs w:val="28"/>
          <w:rtl/>
        </w:rPr>
        <w:t>ﻫﺴﺘﻨﺪ</w:t>
      </w:r>
      <w:r w:rsidR="00D976BC" w:rsidRPr="00984881">
        <w:rPr>
          <w:sz w:val="28"/>
          <w:szCs w:val="28"/>
          <w:rtl/>
        </w:rPr>
        <w:t xml:space="preserve"> </w:t>
      </w:r>
      <w:r w:rsidR="00D976BC" w:rsidRPr="00984881">
        <w:rPr>
          <w:rFonts w:hint="cs"/>
          <w:sz w:val="28"/>
          <w:szCs w:val="28"/>
          <w:rtl/>
        </w:rPr>
        <w:t>ﺗﺎﻣﻦ</w:t>
      </w:r>
      <w:r w:rsidR="00D976BC" w:rsidRPr="00984881">
        <w:rPr>
          <w:sz w:val="28"/>
          <w:szCs w:val="28"/>
          <w:rtl/>
        </w:rPr>
        <w:t xml:space="preserve"> </w:t>
      </w:r>
      <w:r w:rsidR="00D976BC" w:rsidRPr="00984881">
        <w:rPr>
          <w:rFonts w:hint="cs"/>
          <w:sz w:val="28"/>
          <w:szCs w:val="28"/>
          <w:rtl/>
        </w:rPr>
        <w:t>ﺣﺎﻓﻆ</w:t>
      </w:r>
      <w:r w:rsidR="00BD77AA">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ﺻﺪﺩ</w:t>
      </w:r>
      <w:r w:rsidR="00D976BC" w:rsidRPr="00984881">
        <w:rPr>
          <w:sz w:val="28"/>
          <w:szCs w:val="28"/>
          <w:rtl/>
        </w:rPr>
        <w:t xml:space="preserve"> </w:t>
      </w:r>
      <w:r w:rsidR="00D976BC" w:rsidRPr="00984881">
        <w:rPr>
          <w:rFonts w:hint="cs"/>
          <w:sz w:val="28"/>
          <w:szCs w:val="28"/>
          <w:rtl/>
        </w:rPr>
        <w:t>ﺟﻤﻊ</w:t>
      </w:r>
      <w:r w:rsidR="00D976BC" w:rsidRPr="00984881">
        <w:rPr>
          <w:sz w:val="28"/>
          <w:szCs w:val="28"/>
          <w:rtl/>
        </w:rPr>
        <w:t xml:space="preserve"> </w:t>
      </w:r>
      <w:r w:rsidR="00D976BC" w:rsidRPr="00984881">
        <w:rPr>
          <w:rFonts w:hint="cs"/>
          <w:sz w:val="28"/>
          <w:szCs w:val="28"/>
          <w:rtl/>
        </w:rPr>
        <w:t>ﺁﻭﺭﻯ</w:t>
      </w:r>
      <w:r w:rsidR="00D976BC" w:rsidRPr="00984881">
        <w:rPr>
          <w:sz w:val="28"/>
          <w:szCs w:val="28"/>
          <w:rtl/>
        </w:rPr>
        <w:t xml:space="preserve"> </w:t>
      </w:r>
      <w:r w:rsidR="00D976BC" w:rsidRPr="00984881">
        <w:rPr>
          <w:rFonts w:hint="cs"/>
          <w:sz w:val="28"/>
          <w:szCs w:val="28"/>
          <w:rtl/>
        </w:rPr>
        <w:t>ﮔﺮﺩ</w:t>
      </w:r>
      <w:r>
        <w:rPr>
          <w:sz w:val="28"/>
          <w:szCs w:val="28"/>
          <w:rtl/>
        </w:rPr>
        <w:t xml:space="preserve"> </w:t>
      </w:r>
      <w:r w:rsidR="00D976BC" w:rsidRPr="00984881">
        <w:rPr>
          <w:rFonts w:hint="cs"/>
          <w:sz w:val="28"/>
          <w:szCs w:val="28"/>
          <w:rtl/>
        </w:rPr>
        <w:t>ﻭﺧﺎﻙ</w:t>
      </w:r>
      <w:r w:rsidR="00D976BC" w:rsidRPr="00984881">
        <w:rPr>
          <w:sz w:val="28"/>
          <w:szCs w:val="28"/>
          <w:rtl/>
        </w:rPr>
        <w:t xml:space="preserve"> </w:t>
      </w:r>
      <w:r w:rsidR="00D976BC" w:rsidRPr="00984881">
        <w:rPr>
          <w:rFonts w:hint="cs"/>
          <w:sz w:val="28"/>
          <w:szCs w:val="28"/>
          <w:rtl/>
        </w:rPr>
        <w:t>ﺁﻥ</w:t>
      </w:r>
      <w:r w:rsidR="00D976BC" w:rsidRPr="00984881">
        <w:rPr>
          <w:sz w:val="28"/>
          <w:szCs w:val="28"/>
          <w:rtl/>
        </w:rPr>
        <w:t xml:space="preserve"> </w:t>
      </w:r>
      <w:r w:rsidR="00D976BC" w:rsidRPr="00984881">
        <w:rPr>
          <w:rFonts w:hint="cs"/>
          <w:sz w:val="28"/>
          <w:szCs w:val="28"/>
          <w:rtl/>
        </w:rPr>
        <w:t>ﺭﺍﻫﻬﺎ ﺭﺍ</w:t>
      </w:r>
      <w:r w:rsidR="00D976BC" w:rsidRPr="00984881">
        <w:rPr>
          <w:sz w:val="28"/>
          <w:szCs w:val="28"/>
          <w:rtl/>
        </w:rPr>
        <w:t xml:space="preserve"> </w:t>
      </w:r>
      <w:r w:rsidR="00D976BC" w:rsidRPr="00984881">
        <w:rPr>
          <w:rFonts w:hint="cs"/>
          <w:sz w:val="28"/>
          <w:szCs w:val="28"/>
          <w:rtl/>
        </w:rPr>
        <w:t>ﻧﻤﺎﻳﻢ</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ﺧﺎﻙ</w:t>
      </w:r>
      <w:r w:rsidR="00D976BC" w:rsidRPr="00984881">
        <w:rPr>
          <w:sz w:val="28"/>
          <w:szCs w:val="28"/>
          <w:rtl/>
        </w:rPr>
        <w:t xml:space="preserve"> </w:t>
      </w:r>
      <w:r w:rsidR="00D976BC" w:rsidRPr="00984881">
        <w:rPr>
          <w:rFonts w:hint="cs"/>
          <w:sz w:val="28"/>
          <w:szCs w:val="28"/>
          <w:rtl/>
        </w:rPr>
        <w:t>ﺭﺍﻩ</w:t>
      </w:r>
      <w:r>
        <w:rPr>
          <w:sz w:val="28"/>
          <w:szCs w:val="28"/>
          <w:rtl/>
        </w:rPr>
        <w:t xml:space="preserve"> </w:t>
      </w:r>
      <w:r w:rsidR="00D976BC" w:rsidRPr="00984881">
        <w:rPr>
          <w:rFonts w:hint="cs"/>
          <w:sz w:val="28"/>
          <w:szCs w:val="28"/>
          <w:rtl/>
        </w:rPr>
        <w:t>ﺗﻮﺭﺍ</w:t>
      </w:r>
      <w:r w:rsidR="00D976BC" w:rsidRPr="00984881">
        <w:rPr>
          <w:sz w:val="28"/>
          <w:szCs w:val="28"/>
          <w:rtl/>
        </w:rPr>
        <w:t xml:space="preserve"> </w:t>
      </w:r>
      <w:r w:rsidR="00D976BC" w:rsidRPr="00984881">
        <w:rPr>
          <w:rFonts w:hint="cs"/>
          <w:sz w:val="28"/>
          <w:szCs w:val="28"/>
          <w:rtl/>
        </w:rPr>
        <w:t>ﺣﻔﻆ</w:t>
      </w:r>
      <w:r>
        <w:rPr>
          <w:sz w:val="28"/>
          <w:szCs w:val="28"/>
          <w:rtl/>
        </w:rPr>
        <w:t xml:space="preserve"> </w:t>
      </w:r>
      <w:r w:rsidR="00D976BC" w:rsidRPr="00984881">
        <w:rPr>
          <w:rFonts w:hint="cs"/>
          <w:sz w:val="28"/>
          <w:szCs w:val="28"/>
          <w:rtl/>
        </w:rPr>
        <w:t>ﺩﺭﺳﻴﻨﻪ</w:t>
      </w:r>
      <w:r w:rsidR="00D976BC" w:rsidRPr="00984881">
        <w:rPr>
          <w:sz w:val="28"/>
          <w:szCs w:val="28"/>
          <w:rtl/>
        </w:rPr>
        <w:t xml:space="preserve"> </w:t>
      </w:r>
      <w:r w:rsidR="00D976BC" w:rsidRPr="00984881">
        <w:rPr>
          <w:rFonts w:hint="cs"/>
          <w:sz w:val="28"/>
          <w:szCs w:val="28"/>
          <w:rtl/>
        </w:rPr>
        <w:t>ﻭﻧﻔس ﻭﺩﺭ</w:t>
      </w:r>
      <w:r w:rsidR="00D976BC" w:rsidRPr="00984881">
        <w:rPr>
          <w:sz w:val="28"/>
          <w:szCs w:val="28"/>
          <w:rtl/>
        </w:rPr>
        <w:t xml:space="preserve"> </w:t>
      </w:r>
      <w:r w:rsidR="00D976BC" w:rsidRPr="00984881">
        <w:rPr>
          <w:rFonts w:hint="cs"/>
          <w:sz w:val="28"/>
          <w:szCs w:val="28"/>
          <w:rtl/>
        </w:rPr>
        <w:t>ﭼﺸﻤﺎﻥ</w:t>
      </w:r>
      <w:r w:rsidR="00D976BC" w:rsidRPr="00984881">
        <w:rPr>
          <w:sz w:val="28"/>
          <w:szCs w:val="28"/>
          <w:rtl/>
        </w:rPr>
        <w:t xml:space="preserve"> </w:t>
      </w:r>
      <w:r w:rsidR="00D976BC" w:rsidRPr="00984881">
        <w:rPr>
          <w:rFonts w:hint="cs"/>
          <w:sz w:val="28"/>
          <w:szCs w:val="28"/>
          <w:rtl/>
        </w:rPr>
        <w:t>ﺧﻮﺩ</w:t>
      </w:r>
      <w:r>
        <w:rPr>
          <w:sz w:val="28"/>
          <w:szCs w:val="28"/>
          <w:rtl/>
        </w:rPr>
        <w:t xml:space="preserve"> </w:t>
      </w:r>
      <w:r w:rsidR="00D976BC" w:rsidRPr="00984881">
        <w:rPr>
          <w:rFonts w:hint="cs"/>
          <w:sz w:val="28"/>
          <w:szCs w:val="28"/>
          <w:rtl/>
        </w:rPr>
        <w:t>ﺑﻌﻨﻮﺍﻥ</w:t>
      </w:r>
      <w:r w:rsidR="00D976BC" w:rsidRPr="00984881">
        <w:rPr>
          <w:sz w:val="28"/>
          <w:szCs w:val="28"/>
          <w:rtl/>
        </w:rPr>
        <w:t xml:space="preserve"> </w:t>
      </w:r>
      <w:r w:rsidR="00D976BC" w:rsidRPr="00984881">
        <w:rPr>
          <w:rFonts w:hint="cs"/>
          <w:sz w:val="28"/>
          <w:szCs w:val="28"/>
          <w:rtl/>
        </w:rPr>
        <w:t>ﺳﻮﺭﻣﻪ ﻧﮕﺎﻩ</w:t>
      </w:r>
      <w:r w:rsidR="00D976BC" w:rsidRPr="00984881">
        <w:rPr>
          <w:sz w:val="28"/>
          <w:szCs w:val="28"/>
          <w:rtl/>
        </w:rPr>
        <w:t xml:space="preserve"> </w:t>
      </w:r>
      <w:r w:rsidR="00D976BC" w:rsidRPr="00984881">
        <w:rPr>
          <w:rFonts w:hint="cs"/>
          <w:sz w:val="28"/>
          <w:szCs w:val="28"/>
          <w:rtl/>
        </w:rPr>
        <w:t>ﺩﺍﺭﺩ</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ﻋﻄﺮ</w:t>
      </w:r>
      <w:r w:rsidR="00D976BC" w:rsidRPr="00984881">
        <w:rPr>
          <w:sz w:val="28"/>
          <w:szCs w:val="28"/>
          <w:rtl/>
        </w:rPr>
        <w:t xml:space="preserve"> </w:t>
      </w:r>
      <w:r w:rsidR="00D976BC" w:rsidRPr="00984881">
        <w:rPr>
          <w:rFonts w:hint="cs"/>
          <w:sz w:val="28"/>
          <w:szCs w:val="28"/>
          <w:rtl/>
        </w:rPr>
        <w:t>ﺁﻧﺮﺍ</w:t>
      </w:r>
      <w:r w:rsidR="00D976BC" w:rsidRPr="00984881">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ﺍﺳﺘﺸﻤﺎﻡ</w:t>
      </w:r>
      <w:r w:rsidR="00D976BC" w:rsidRPr="00984881">
        <w:rPr>
          <w:sz w:val="28"/>
          <w:szCs w:val="28"/>
          <w:rtl/>
        </w:rPr>
        <w:t xml:space="preserve"> </w:t>
      </w:r>
      <w:r w:rsidR="00D976BC" w:rsidRPr="00984881">
        <w:rPr>
          <w:rFonts w:hint="cs"/>
          <w:sz w:val="28"/>
          <w:szCs w:val="28"/>
          <w:rtl/>
        </w:rPr>
        <w:t>ﮐﻨﻢ</w:t>
      </w:r>
      <w:r w:rsidR="00BD77AA">
        <w:rPr>
          <w:sz w:val="28"/>
          <w:szCs w:val="28"/>
          <w:rtl/>
        </w:rPr>
        <w:t xml:space="preserve">، </w:t>
      </w:r>
      <w:r w:rsidR="00D976BC" w:rsidRPr="00984881">
        <w:rPr>
          <w:rFonts w:hint="cs"/>
          <w:sz w:val="28"/>
          <w:szCs w:val="28"/>
          <w:rtl/>
        </w:rPr>
        <w:t>ﺑﻴﺎﺩ</w:t>
      </w:r>
      <w:r w:rsidR="00D976BC" w:rsidRPr="00984881">
        <w:rPr>
          <w:sz w:val="28"/>
          <w:szCs w:val="28"/>
          <w:rtl/>
        </w:rPr>
        <w:t xml:space="preserve"> </w:t>
      </w:r>
      <w:r w:rsidR="00D976BC" w:rsidRPr="00984881">
        <w:rPr>
          <w:rFonts w:hint="cs"/>
          <w:sz w:val="28"/>
          <w:szCs w:val="28"/>
          <w:rtl/>
        </w:rPr>
        <w:t>ﻋﻄﺮ</w:t>
      </w:r>
      <w:r w:rsidR="00D976BC" w:rsidRPr="00984881">
        <w:rPr>
          <w:sz w:val="28"/>
          <w:szCs w:val="28"/>
          <w:rtl/>
        </w:rPr>
        <w:t xml:space="preserve"> </w:t>
      </w:r>
      <w:r w:rsidR="00D976BC" w:rsidRPr="00984881">
        <w:rPr>
          <w:rFonts w:hint="cs"/>
          <w:sz w:val="28"/>
          <w:szCs w:val="28"/>
          <w:rtl/>
        </w:rPr>
        <w:t>ﺗﻮ</w:t>
      </w:r>
      <w:r w:rsidR="00D976BC" w:rsidRPr="00984881">
        <w:rPr>
          <w:sz w:val="28"/>
          <w:szCs w:val="28"/>
          <w:rtl/>
        </w:rPr>
        <w:t xml:space="preserve"> </w:t>
      </w:r>
      <w:r w:rsidR="00D976BC" w:rsidRPr="00984881">
        <w:rPr>
          <w:rFonts w:hint="cs"/>
          <w:sz w:val="28"/>
          <w:szCs w:val="28"/>
          <w:rtl/>
        </w:rPr>
        <w:t>ﺑﻴﻔﺘﻢ</w:t>
      </w:r>
      <w:r w:rsidR="00BD77AA">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ﺍﺯ</w:t>
      </w:r>
      <w:r w:rsidR="00D976BC" w:rsidRPr="00984881">
        <w:rPr>
          <w:sz w:val="28"/>
          <w:szCs w:val="28"/>
          <w:rtl/>
        </w:rPr>
        <w:t xml:space="preserve"> </w:t>
      </w:r>
      <w:r w:rsidR="00D976BC" w:rsidRPr="00984881">
        <w:rPr>
          <w:rFonts w:hint="cs"/>
          <w:sz w:val="28"/>
          <w:szCs w:val="28"/>
          <w:rtl/>
        </w:rPr>
        <w:t>ﺑﻴﻦ ﺑﺎﺩﻫﺎﻯ</w:t>
      </w:r>
      <w:r w:rsidR="00D976BC" w:rsidRPr="00984881">
        <w:rPr>
          <w:sz w:val="28"/>
          <w:szCs w:val="28"/>
          <w:rtl/>
        </w:rPr>
        <w:t xml:space="preserve"> </w:t>
      </w:r>
      <w:r w:rsidR="00D976BC" w:rsidRPr="00984881">
        <w:rPr>
          <w:rFonts w:hint="cs"/>
          <w:sz w:val="28"/>
          <w:szCs w:val="28"/>
          <w:rtl/>
        </w:rPr>
        <w:t>ﺭﺳﻴﺪﻩ</w:t>
      </w:r>
      <w:r w:rsidR="00D976BC" w:rsidRPr="00984881">
        <w:rPr>
          <w:sz w:val="28"/>
          <w:szCs w:val="28"/>
          <w:rtl/>
        </w:rPr>
        <w:t xml:space="preserve"> </w:t>
      </w:r>
      <w:r w:rsidR="00D976BC" w:rsidRPr="00984881">
        <w:rPr>
          <w:rFonts w:hint="cs"/>
          <w:sz w:val="28"/>
          <w:szCs w:val="28"/>
          <w:rtl/>
        </w:rPr>
        <w:t>ﺑﻮﻯ</w:t>
      </w:r>
      <w:r w:rsidR="00BD77AA">
        <w:rPr>
          <w:sz w:val="28"/>
          <w:szCs w:val="28"/>
          <w:rtl/>
        </w:rPr>
        <w:t xml:space="preserve">، </w:t>
      </w:r>
      <w:r w:rsidR="00D976BC" w:rsidRPr="00984881">
        <w:rPr>
          <w:rFonts w:hint="cs"/>
          <w:sz w:val="28"/>
          <w:szCs w:val="28"/>
          <w:rtl/>
        </w:rPr>
        <w:t>ﺩﺭ</w:t>
      </w:r>
      <w:r w:rsidR="00D976BC" w:rsidRPr="00984881">
        <w:rPr>
          <w:sz w:val="28"/>
          <w:szCs w:val="28"/>
          <w:rtl/>
        </w:rPr>
        <w:t xml:space="preserve"> </w:t>
      </w:r>
      <w:r w:rsidR="00D976BC" w:rsidRPr="00984881">
        <w:rPr>
          <w:rFonts w:hint="cs"/>
          <w:sz w:val="28"/>
          <w:szCs w:val="28"/>
          <w:rtl/>
        </w:rPr>
        <w:t>ﺻﺤﺮﺍﻯ ﻋﺰﻟﺖ ﺳﻠﻮﮐﻰ</w:t>
      </w:r>
      <w:r w:rsidR="00BD77AA">
        <w:rPr>
          <w:sz w:val="28"/>
          <w:szCs w:val="28"/>
          <w:rtl/>
        </w:rPr>
        <w:t xml:space="preserve">، </w:t>
      </w:r>
      <w:r w:rsidR="00D976BC" w:rsidRPr="00984881">
        <w:rPr>
          <w:rFonts w:hint="cs"/>
          <w:sz w:val="28"/>
          <w:szCs w:val="28"/>
          <w:rtl/>
        </w:rPr>
        <w:t>ﺁﻥ</w:t>
      </w:r>
      <w:r w:rsidR="00D976BC" w:rsidRPr="00984881">
        <w:rPr>
          <w:sz w:val="28"/>
          <w:szCs w:val="28"/>
          <w:rtl/>
        </w:rPr>
        <w:t xml:space="preserve"> </w:t>
      </w:r>
      <w:r w:rsidR="00D976BC" w:rsidRPr="00984881">
        <w:rPr>
          <w:rFonts w:hint="cs"/>
          <w:sz w:val="28"/>
          <w:szCs w:val="28"/>
          <w:rtl/>
        </w:rPr>
        <w:t>ﻳﮑﻰ</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ﺑﺮ</w:t>
      </w:r>
      <w:r w:rsidR="00D976BC" w:rsidRPr="00984881">
        <w:rPr>
          <w:sz w:val="28"/>
          <w:szCs w:val="28"/>
          <w:rtl/>
        </w:rPr>
        <w:t xml:space="preserve"> </w:t>
      </w:r>
      <w:r w:rsidR="00D976BC" w:rsidRPr="00984881">
        <w:rPr>
          <w:rFonts w:hint="cs"/>
          <w:sz w:val="28"/>
          <w:szCs w:val="28"/>
          <w:rtl/>
        </w:rPr>
        <w:t>ﻣﻴﮕﺰﻳﻨﺪ</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ﭘﺎ</w:t>
      </w:r>
      <w:r w:rsidR="00D976BC" w:rsidRPr="00984881">
        <w:rPr>
          <w:sz w:val="28"/>
          <w:szCs w:val="28"/>
          <w:rtl/>
        </w:rPr>
        <w:t xml:space="preserve"> </w:t>
      </w:r>
      <w:r w:rsidR="00D976BC" w:rsidRPr="00984881">
        <w:rPr>
          <w:rFonts w:hint="cs"/>
          <w:sz w:val="28"/>
          <w:szCs w:val="28"/>
          <w:rtl/>
        </w:rPr>
        <w:t>ﺑﺮﻭﻯ ﺁﻥ</w:t>
      </w:r>
      <w:r w:rsidR="00D976BC" w:rsidRPr="00984881">
        <w:rPr>
          <w:sz w:val="28"/>
          <w:szCs w:val="28"/>
          <w:rtl/>
        </w:rPr>
        <w:t xml:space="preserve"> </w:t>
      </w:r>
      <w:r w:rsidR="00D976BC" w:rsidRPr="00984881">
        <w:rPr>
          <w:rFonts w:hint="cs"/>
          <w:sz w:val="28"/>
          <w:szCs w:val="28"/>
          <w:rtl/>
        </w:rPr>
        <w:t>ﺧﺎﻙ</w:t>
      </w:r>
      <w:r>
        <w:rPr>
          <w:sz w:val="28"/>
          <w:szCs w:val="28"/>
          <w:rtl/>
        </w:rPr>
        <w:t xml:space="preserve"> </w:t>
      </w:r>
      <w:r w:rsidR="00D976BC" w:rsidRPr="00984881">
        <w:rPr>
          <w:rFonts w:hint="cs"/>
          <w:sz w:val="28"/>
          <w:szCs w:val="28"/>
          <w:rtl/>
        </w:rPr>
        <w:t>ﮔﺬﺍﺭﺩﻩ</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ﻋﻄﺮ</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ﭘﻴﺎﻡ</w:t>
      </w:r>
      <w:r w:rsidR="00D976BC" w:rsidRPr="00984881">
        <w:rPr>
          <w:sz w:val="28"/>
          <w:szCs w:val="28"/>
          <w:rtl/>
        </w:rPr>
        <w:t xml:space="preserve"> </w:t>
      </w:r>
      <w:r w:rsidR="00D976BC" w:rsidRPr="00984881">
        <w:rPr>
          <w:rFonts w:hint="cs"/>
          <w:sz w:val="28"/>
          <w:szCs w:val="28"/>
          <w:rtl/>
        </w:rPr>
        <w:t>ﻳﺎﺭ</w:t>
      </w:r>
      <w:r w:rsidR="00D976BC" w:rsidRPr="00984881">
        <w:rPr>
          <w:sz w:val="28"/>
          <w:szCs w:val="28"/>
          <w:rtl/>
        </w:rPr>
        <w:t xml:space="preserve"> </w:t>
      </w:r>
      <w:r w:rsidR="00D976BC" w:rsidRPr="00984881">
        <w:rPr>
          <w:rFonts w:hint="cs"/>
          <w:sz w:val="28"/>
          <w:szCs w:val="28"/>
          <w:rtl/>
        </w:rPr>
        <w:t>ﺭﺍ</w:t>
      </w:r>
      <w:r w:rsidR="00D976BC" w:rsidRPr="00984881">
        <w:rPr>
          <w:sz w:val="28"/>
          <w:szCs w:val="28"/>
          <w:rtl/>
        </w:rPr>
        <w:t xml:space="preserve"> </w:t>
      </w:r>
      <w:r w:rsidR="00D976BC" w:rsidRPr="00984881">
        <w:rPr>
          <w:rFonts w:hint="cs"/>
          <w:sz w:val="28"/>
          <w:szCs w:val="28"/>
          <w:rtl/>
        </w:rPr>
        <w:t>ﺑﺎ</w:t>
      </w:r>
      <w:r w:rsidR="00D976BC" w:rsidRPr="00984881">
        <w:rPr>
          <w:sz w:val="28"/>
          <w:szCs w:val="28"/>
          <w:rtl/>
        </w:rPr>
        <w:t xml:space="preserve"> </w:t>
      </w:r>
      <w:r w:rsidR="00D976BC" w:rsidRPr="00984881">
        <w:rPr>
          <w:rFonts w:hint="cs"/>
          <w:sz w:val="28"/>
          <w:szCs w:val="28"/>
          <w:rtl/>
        </w:rPr>
        <w:t>ﺧﺎﻙ</w:t>
      </w:r>
      <w:r w:rsidR="00D976BC" w:rsidRPr="00984881">
        <w:rPr>
          <w:sz w:val="28"/>
          <w:szCs w:val="28"/>
          <w:rtl/>
        </w:rPr>
        <w:t xml:space="preserve"> </w:t>
      </w:r>
      <w:r w:rsidR="00D976BC" w:rsidRPr="00984881">
        <w:rPr>
          <w:rFonts w:hint="cs"/>
          <w:sz w:val="28"/>
          <w:szCs w:val="28"/>
          <w:rtl/>
        </w:rPr>
        <w:t>ﻣﺤﻤﻮﻝ</w:t>
      </w:r>
      <w:r w:rsidR="00D976BC" w:rsidRPr="00984881">
        <w:rPr>
          <w:sz w:val="28"/>
          <w:szCs w:val="28"/>
          <w:rtl/>
        </w:rPr>
        <w:t xml:space="preserve"> </w:t>
      </w:r>
      <w:r w:rsidR="00D976BC" w:rsidRPr="00984881">
        <w:rPr>
          <w:rFonts w:hint="cs"/>
          <w:sz w:val="28"/>
          <w:szCs w:val="28"/>
          <w:rtl/>
        </w:rPr>
        <w:t>ﺑﺎﺩ</w:t>
      </w:r>
      <w:r w:rsidR="00D976BC" w:rsidRPr="00984881">
        <w:rPr>
          <w:sz w:val="28"/>
          <w:szCs w:val="28"/>
          <w:rtl/>
        </w:rPr>
        <w:t xml:space="preserve"> </w:t>
      </w:r>
      <w:r w:rsidR="00D976BC" w:rsidRPr="00984881">
        <w:rPr>
          <w:rFonts w:hint="cs"/>
          <w:sz w:val="28"/>
          <w:szCs w:val="28"/>
          <w:rtl/>
        </w:rPr>
        <w:t>ﺑﺴﺎﻟﻚ</w:t>
      </w:r>
      <w:r w:rsidR="00D976BC" w:rsidRPr="00984881">
        <w:rPr>
          <w:sz w:val="28"/>
          <w:szCs w:val="28"/>
          <w:rtl/>
        </w:rPr>
        <w:t xml:space="preserve"> </w:t>
      </w:r>
      <w:r w:rsidR="00D976BC" w:rsidRPr="00984881">
        <w:rPr>
          <w:rFonts w:hint="cs"/>
          <w:sz w:val="28"/>
          <w:szCs w:val="28"/>
          <w:rtl/>
        </w:rPr>
        <w:t>ﻣﻴﺮﺳﺪ</w:t>
      </w:r>
      <w:r w:rsidR="00BD77AA">
        <w:rPr>
          <w:sz w:val="28"/>
          <w:szCs w:val="28"/>
          <w:rtl/>
        </w:rPr>
        <w:t xml:space="preserve">. </w:t>
      </w:r>
      <w:r w:rsidR="00D976BC" w:rsidRPr="00984881">
        <w:rPr>
          <w:rFonts w:hint="cs"/>
          <w:sz w:val="28"/>
          <w:szCs w:val="28"/>
          <w:rtl/>
        </w:rPr>
        <w:t>ﻭ ﺩﺭ</w:t>
      </w:r>
      <w:r w:rsidR="00D976BC" w:rsidRPr="00984881">
        <w:rPr>
          <w:sz w:val="28"/>
          <w:szCs w:val="28"/>
          <w:rtl/>
        </w:rPr>
        <w:t xml:space="preserve"> </w:t>
      </w:r>
      <w:r w:rsidR="00D976BC" w:rsidRPr="00984881">
        <w:rPr>
          <w:rFonts w:hint="cs"/>
          <w:sz w:val="28"/>
          <w:szCs w:val="28"/>
          <w:rtl/>
        </w:rPr>
        <w:t>ﺳﻴﻨﻪﻭﭼﺸﻢ</w:t>
      </w:r>
      <w:r w:rsidR="00D976BC" w:rsidRPr="00984881">
        <w:rPr>
          <w:sz w:val="28"/>
          <w:szCs w:val="28"/>
          <w:rtl/>
        </w:rPr>
        <w:t xml:space="preserve"> </w:t>
      </w:r>
      <w:r w:rsidR="00D976BC" w:rsidRPr="00984881">
        <w:rPr>
          <w:rFonts w:hint="cs"/>
          <w:sz w:val="28"/>
          <w:szCs w:val="28"/>
          <w:rtl/>
        </w:rPr>
        <w:t>ﺣﺎﻓﻆ</w:t>
      </w:r>
      <w:r w:rsidR="00D976BC" w:rsidRPr="00984881">
        <w:rPr>
          <w:sz w:val="28"/>
          <w:szCs w:val="28"/>
          <w:rtl/>
        </w:rPr>
        <w:t xml:space="preserve"> </w:t>
      </w:r>
      <w:r w:rsidR="00D976BC" w:rsidRPr="00984881">
        <w:rPr>
          <w:rFonts w:hint="cs"/>
          <w:sz w:val="28"/>
          <w:szCs w:val="28"/>
          <w:rtl/>
        </w:rPr>
        <w:t>ﻧﮕﻬﺪﺍﺭﻯ</w:t>
      </w:r>
      <w:r w:rsidR="00D976BC" w:rsidRPr="00984881">
        <w:rPr>
          <w:sz w:val="28"/>
          <w:szCs w:val="28"/>
          <w:rtl/>
        </w:rPr>
        <w:t xml:space="preserve"> </w:t>
      </w:r>
      <w:r w:rsidR="00D976BC" w:rsidRPr="00984881">
        <w:rPr>
          <w:rFonts w:hint="cs"/>
          <w:sz w:val="28"/>
          <w:szCs w:val="28"/>
          <w:rtl/>
        </w:rPr>
        <w:t>ﻣﻴﺸﻮﺩ</w:t>
      </w:r>
      <w:r w:rsidR="00BD77AA">
        <w:rPr>
          <w:sz w:val="28"/>
          <w:szCs w:val="28"/>
          <w:rtl/>
        </w:rPr>
        <w:t xml:space="preserve">، </w:t>
      </w:r>
      <w:r w:rsidR="00D976BC" w:rsidRPr="00984881">
        <w:rPr>
          <w:rFonts w:hint="cs"/>
          <w:sz w:val="28"/>
          <w:szCs w:val="28"/>
          <w:rtl/>
        </w:rPr>
        <w:t>ﺗﺎ</w:t>
      </w:r>
      <w:r w:rsidR="00D976BC" w:rsidRPr="00984881">
        <w:rPr>
          <w:sz w:val="28"/>
          <w:szCs w:val="28"/>
          <w:rtl/>
        </w:rPr>
        <w:t xml:space="preserve"> </w:t>
      </w:r>
      <w:r w:rsidR="00D976BC" w:rsidRPr="00984881">
        <w:rPr>
          <w:rFonts w:hint="cs"/>
          <w:sz w:val="28"/>
          <w:szCs w:val="28"/>
          <w:rtl/>
        </w:rPr>
        <w:t>ﺍﻭﺭﺍ</w:t>
      </w:r>
      <w:r>
        <w:rPr>
          <w:sz w:val="28"/>
          <w:szCs w:val="28"/>
          <w:rtl/>
        </w:rPr>
        <w:t xml:space="preserve"> </w:t>
      </w:r>
      <w:r w:rsidR="00D976BC" w:rsidRPr="00984881">
        <w:rPr>
          <w:rFonts w:hint="cs"/>
          <w:sz w:val="28"/>
          <w:szCs w:val="28"/>
          <w:rtl/>
        </w:rPr>
        <w:t>ﺑﻴﺎﺩ</w:t>
      </w:r>
      <w:r>
        <w:rPr>
          <w:sz w:val="28"/>
          <w:szCs w:val="28"/>
          <w:rtl/>
        </w:rPr>
        <w:t xml:space="preserve"> </w:t>
      </w:r>
      <w:r w:rsidR="00D976BC" w:rsidRPr="00984881">
        <w:rPr>
          <w:rFonts w:hint="cs"/>
          <w:sz w:val="28"/>
          <w:szCs w:val="28"/>
          <w:rtl/>
        </w:rPr>
        <w:t>ﺧﺪﺍ</w:t>
      </w:r>
      <w:r w:rsidR="00D976BC" w:rsidRPr="00984881">
        <w:rPr>
          <w:sz w:val="28"/>
          <w:szCs w:val="28"/>
          <w:rtl/>
        </w:rPr>
        <w:t xml:space="preserve"> </w:t>
      </w:r>
      <w:r w:rsidR="00D976BC" w:rsidRPr="00984881">
        <w:rPr>
          <w:rFonts w:hint="cs"/>
          <w:sz w:val="28"/>
          <w:szCs w:val="28"/>
          <w:rtl/>
        </w:rPr>
        <w:t>ﻭ</w:t>
      </w:r>
      <w:r w:rsidR="00D976BC" w:rsidRPr="00984881">
        <w:rPr>
          <w:sz w:val="28"/>
          <w:szCs w:val="28"/>
          <w:rtl/>
        </w:rPr>
        <w:t xml:space="preserve"> </w:t>
      </w:r>
      <w:r w:rsidR="00D976BC" w:rsidRPr="00984881">
        <w:rPr>
          <w:rFonts w:hint="cs"/>
          <w:sz w:val="28"/>
          <w:szCs w:val="28"/>
          <w:rtl/>
        </w:rPr>
        <w:t>ﭘﻴﺮ</w:t>
      </w:r>
      <w:r w:rsidR="00D976BC" w:rsidRPr="00984881">
        <w:rPr>
          <w:sz w:val="28"/>
          <w:szCs w:val="28"/>
          <w:rtl/>
        </w:rPr>
        <w:t xml:space="preserve"> </w:t>
      </w:r>
      <w:r w:rsidR="00D976BC" w:rsidRPr="00984881">
        <w:rPr>
          <w:rFonts w:hint="cs"/>
          <w:sz w:val="28"/>
          <w:szCs w:val="28"/>
          <w:rtl/>
        </w:rPr>
        <w:t>ﺑﻴﻨﺪﺍﺯﺩ</w:t>
      </w:r>
      <w:r w:rsidR="00BD77AA">
        <w:rPr>
          <w:sz w:val="28"/>
          <w:szCs w:val="28"/>
          <w:rtl/>
        </w:rPr>
        <w:t xml:space="preserve">. </w:t>
      </w:r>
      <w:r w:rsidR="00D976BC" w:rsidRPr="00984881">
        <w:rPr>
          <w:rFonts w:hint="cs"/>
          <w:sz w:val="28"/>
          <w:szCs w:val="28"/>
          <w:rtl/>
        </w:rPr>
        <w:t>ﮐﻪ</w:t>
      </w:r>
      <w:r w:rsidR="00D976BC" w:rsidRPr="00984881">
        <w:rPr>
          <w:sz w:val="28"/>
          <w:szCs w:val="28"/>
          <w:rtl/>
        </w:rPr>
        <w:t xml:space="preserve"> </w:t>
      </w:r>
      <w:r w:rsidR="00D976BC" w:rsidRPr="00984881">
        <w:rPr>
          <w:rFonts w:hint="cs"/>
          <w:sz w:val="28"/>
          <w:szCs w:val="28"/>
          <w:rtl/>
        </w:rPr>
        <w:t>ﺑﻴﺎﺩ ﭘﻴﺮ</w:t>
      </w:r>
      <w:r w:rsidR="00D976BC" w:rsidRPr="00984881">
        <w:rPr>
          <w:sz w:val="28"/>
          <w:szCs w:val="28"/>
          <w:rtl/>
        </w:rPr>
        <w:t xml:space="preserve"> </w:t>
      </w:r>
      <w:r w:rsidR="00D976BC" w:rsidRPr="00984881">
        <w:rPr>
          <w:rFonts w:hint="cs"/>
          <w:sz w:val="28"/>
          <w:szCs w:val="28"/>
          <w:rtl/>
        </w:rPr>
        <w:t>ﺑﻮﺩﻥ</w:t>
      </w:r>
      <w:r w:rsidR="00BD77AA">
        <w:rPr>
          <w:sz w:val="28"/>
          <w:szCs w:val="28"/>
          <w:rtl/>
        </w:rPr>
        <w:t xml:space="preserve">، </w:t>
      </w:r>
      <w:r w:rsidR="00D976BC" w:rsidRPr="00984881">
        <w:rPr>
          <w:rFonts w:hint="cs"/>
          <w:sz w:val="28"/>
          <w:szCs w:val="28"/>
          <w:rtl/>
        </w:rPr>
        <w:t>ﺑﻴﺎﺩ</w:t>
      </w:r>
      <w:r w:rsidR="00D976BC" w:rsidRPr="00984881">
        <w:rPr>
          <w:sz w:val="28"/>
          <w:szCs w:val="28"/>
          <w:rtl/>
        </w:rPr>
        <w:t xml:space="preserve"> </w:t>
      </w:r>
      <w:r w:rsidR="00D976BC" w:rsidRPr="00984881">
        <w:rPr>
          <w:rFonts w:hint="cs"/>
          <w:sz w:val="28"/>
          <w:szCs w:val="28"/>
          <w:rtl/>
        </w:rPr>
        <w:t>ﺧﺪﺍﻭﻧﺪ</w:t>
      </w:r>
      <w:r>
        <w:rPr>
          <w:sz w:val="28"/>
          <w:szCs w:val="28"/>
          <w:rtl/>
        </w:rPr>
        <w:t xml:space="preserve"> </w:t>
      </w:r>
      <w:r w:rsidR="00D976BC" w:rsidRPr="00984881">
        <w:rPr>
          <w:rFonts w:hint="cs"/>
          <w:sz w:val="28"/>
          <w:szCs w:val="28"/>
          <w:rtl/>
        </w:rPr>
        <w:t>ﺑﻮﺩﻥ</w:t>
      </w:r>
      <w:r w:rsidR="00D976BC" w:rsidRPr="00984881">
        <w:rPr>
          <w:sz w:val="28"/>
          <w:szCs w:val="28"/>
          <w:rtl/>
        </w:rPr>
        <w:t xml:space="preserve"> </w:t>
      </w:r>
      <w:r w:rsidR="00D976BC" w:rsidRPr="00984881">
        <w:rPr>
          <w:rFonts w:hint="cs"/>
          <w:sz w:val="28"/>
          <w:szCs w:val="28"/>
          <w:rtl/>
        </w:rPr>
        <w:t>ﺍﺳﺖ</w:t>
      </w:r>
      <w:r w:rsidR="00BD77AA">
        <w:rPr>
          <w:sz w:val="28"/>
          <w:szCs w:val="28"/>
          <w:rtl/>
        </w:rPr>
        <w:t xml:space="preserve">. </w:t>
      </w:r>
      <w:r w:rsidR="00D976BC" w:rsidRPr="00984881">
        <w:rPr>
          <w:rFonts w:hint="cs"/>
          <w:sz w:val="28"/>
          <w:szCs w:val="28"/>
          <w:rtl/>
        </w:rPr>
        <w:t>ﮔﺮﭼﻪ</w:t>
      </w:r>
      <w:r w:rsidR="00D976BC" w:rsidRPr="00984881">
        <w:rPr>
          <w:sz w:val="28"/>
          <w:szCs w:val="28"/>
          <w:rtl/>
        </w:rPr>
        <w:t xml:space="preserve"> </w:t>
      </w:r>
      <w:r w:rsidR="00D976BC" w:rsidRPr="00984881">
        <w:rPr>
          <w:rFonts w:hint="cs"/>
          <w:sz w:val="28"/>
          <w:szCs w:val="28"/>
          <w:rtl/>
        </w:rPr>
        <w:t>ﺃﺫﮐﺎﺭ</w:t>
      </w:r>
      <w:r w:rsidR="00D976BC" w:rsidRPr="00984881">
        <w:rPr>
          <w:sz w:val="28"/>
          <w:szCs w:val="28"/>
          <w:rtl/>
        </w:rPr>
        <w:t xml:space="preserve"> </w:t>
      </w:r>
      <w:r w:rsidR="00D976BC" w:rsidRPr="00984881">
        <w:rPr>
          <w:rFonts w:hint="cs"/>
          <w:sz w:val="28"/>
          <w:szCs w:val="28"/>
          <w:rtl/>
        </w:rPr>
        <w:t>ﺗﻮﺣﻴﺪﻯ</w:t>
      </w:r>
      <w:r w:rsidR="00D976BC" w:rsidRPr="00984881">
        <w:rPr>
          <w:sz w:val="28"/>
          <w:szCs w:val="28"/>
          <w:rtl/>
        </w:rPr>
        <w:t xml:space="preserve"> </w:t>
      </w:r>
      <w:r w:rsidR="00D976BC" w:rsidRPr="00984881">
        <w:rPr>
          <w:rFonts w:hint="cs"/>
          <w:sz w:val="28"/>
          <w:szCs w:val="28"/>
          <w:rtl/>
        </w:rPr>
        <w:t>ﺩﻓﻊ</w:t>
      </w:r>
      <w:r>
        <w:rPr>
          <w:sz w:val="28"/>
          <w:szCs w:val="28"/>
          <w:rtl/>
        </w:rPr>
        <w:t xml:space="preserve"> </w:t>
      </w:r>
      <w:r w:rsidR="00D976BC" w:rsidRPr="00984881">
        <w:rPr>
          <w:rFonts w:hint="cs"/>
          <w:sz w:val="28"/>
          <w:szCs w:val="28"/>
          <w:rtl/>
        </w:rPr>
        <w:t>ﺷﺮﻙ</w:t>
      </w:r>
      <w:r w:rsidR="00D976BC" w:rsidRPr="00984881">
        <w:rPr>
          <w:sz w:val="28"/>
          <w:szCs w:val="28"/>
          <w:rtl/>
        </w:rPr>
        <w:t xml:space="preserve"> </w:t>
      </w:r>
      <w:r w:rsidR="00D976BC" w:rsidRPr="00984881">
        <w:rPr>
          <w:rFonts w:hint="cs"/>
          <w:sz w:val="28"/>
          <w:szCs w:val="28"/>
          <w:rtl/>
        </w:rPr>
        <w:t>ﺍﺣﺘﻤﺎﻟﻰ</w:t>
      </w:r>
      <w:r w:rsidR="00D976BC" w:rsidRPr="00984881">
        <w:rPr>
          <w:sz w:val="28"/>
          <w:szCs w:val="28"/>
          <w:rtl/>
        </w:rPr>
        <w:t xml:space="preserve"> </w:t>
      </w:r>
      <w:r w:rsidR="00D976BC" w:rsidRPr="00984881">
        <w:rPr>
          <w:rFonts w:hint="cs"/>
          <w:sz w:val="28"/>
          <w:szCs w:val="28"/>
          <w:rtl/>
        </w:rPr>
        <w:t>ﻧﻴﺰ ﺑﮑﺎﺭ</w:t>
      </w:r>
      <w:r w:rsidR="00D976BC" w:rsidRPr="00984881">
        <w:rPr>
          <w:sz w:val="28"/>
          <w:szCs w:val="28"/>
          <w:rtl/>
        </w:rPr>
        <w:t xml:space="preserve"> </w:t>
      </w:r>
      <w:r w:rsidR="00D976BC" w:rsidRPr="00984881">
        <w:rPr>
          <w:rFonts w:hint="cs"/>
          <w:sz w:val="28"/>
          <w:szCs w:val="28"/>
          <w:rtl/>
        </w:rPr>
        <w:t>ﻣﻴﺮﻭﺩ</w:t>
      </w:r>
      <w:r w:rsidR="00BD77AA">
        <w:rPr>
          <w:sz w:val="28"/>
          <w:szCs w:val="28"/>
          <w:rtl/>
        </w:rPr>
        <w:t xml:space="preserve">. </w:t>
      </w:r>
    </w:p>
    <w:p w:rsidR="00F97640" w:rsidRPr="00984881" w:rsidRDefault="004D25BE" w:rsidP="00F97640">
      <w:pPr>
        <w:bidi/>
        <w:rPr>
          <w:sz w:val="28"/>
          <w:szCs w:val="28"/>
          <w:rtl/>
        </w:rPr>
      </w:pPr>
      <w:r>
        <w:rPr>
          <w:rFonts w:hint="cs"/>
          <w:sz w:val="28"/>
          <w:szCs w:val="28"/>
          <w:rtl/>
        </w:rPr>
        <w:t xml:space="preserve"> </w:t>
      </w:r>
      <w:r w:rsidR="0089553E">
        <w:rPr>
          <w:rFonts w:hint="cs"/>
          <w:sz w:val="28"/>
          <w:szCs w:val="28"/>
          <w:rtl/>
        </w:rPr>
        <w:t>**************************</w:t>
      </w:r>
      <w:r w:rsidR="0089553E" w:rsidRPr="00C67B55">
        <w:rPr>
          <w:rFonts w:hint="cs"/>
          <w:b/>
          <w:bCs/>
          <w:sz w:val="28"/>
          <w:szCs w:val="28"/>
          <w:rtl/>
        </w:rPr>
        <w:t>غزل</w:t>
      </w:r>
      <w:r>
        <w:rPr>
          <w:rFonts w:hint="cs"/>
          <w:sz w:val="28"/>
          <w:szCs w:val="28"/>
          <w:rtl/>
        </w:rPr>
        <w:t xml:space="preserve"> </w:t>
      </w:r>
      <w:r w:rsidR="0089553E">
        <w:rPr>
          <w:rFonts w:hint="cs"/>
          <w:sz w:val="28"/>
          <w:szCs w:val="28"/>
          <w:rtl/>
        </w:rPr>
        <w:t>**************************</w:t>
      </w:r>
      <w:r>
        <w:rPr>
          <w:rFonts w:hint="cs"/>
          <w:sz w:val="28"/>
          <w:szCs w:val="28"/>
          <w:rtl/>
        </w:rPr>
        <w:t xml:space="preserve"> </w:t>
      </w:r>
    </w:p>
    <w:p w:rsidR="00D976BC" w:rsidRPr="00984881" w:rsidRDefault="004D25BE" w:rsidP="00F97640">
      <w:pPr>
        <w:bidi/>
        <w:rPr>
          <w:b/>
          <w:bCs/>
          <w:sz w:val="28"/>
          <w:szCs w:val="28"/>
        </w:rPr>
      </w:pPr>
      <w:r>
        <w:rPr>
          <w:sz w:val="28"/>
          <w:szCs w:val="28"/>
          <w:rtl/>
        </w:rPr>
        <w:t xml:space="preserve"> </w:t>
      </w:r>
      <w:r w:rsidR="00D976BC" w:rsidRPr="00984881">
        <w:rPr>
          <w:b/>
          <w:bCs/>
          <w:sz w:val="28"/>
          <w:szCs w:val="28"/>
          <w:rtl/>
        </w:rPr>
        <w:t>ﻣﻄﺮﺏ ﻋﺸﻖ ﻋﺠﺐ ﺳﺎﺯ ﻭﻧﻮﺍﺋﻰ ﺩﺍﺭﺩ</w:t>
      </w:r>
      <w:r>
        <w:rPr>
          <w:b/>
          <w:bCs/>
          <w:sz w:val="28"/>
          <w:szCs w:val="28"/>
          <w:rtl/>
        </w:rPr>
        <w:t xml:space="preserve"> </w:t>
      </w:r>
      <w:r w:rsidR="00D976BC" w:rsidRPr="00984881">
        <w:rPr>
          <w:b/>
          <w:bCs/>
          <w:sz w:val="28"/>
          <w:szCs w:val="28"/>
          <w:rtl/>
        </w:rPr>
        <w:t>*</w:t>
      </w:r>
      <w:r>
        <w:rPr>
          <w:b/>
          <w:bCs/>
          <w:sz w:val="28"/>
          <w:szCs w:val="28"/>
          <w:rtl/>
        </w:rPr>
        <w:t xml:space="preserve"> </w:t>
      </w:r>
      <w:r w:rsidR="00D976BC" w:rsidRPr="00984881">
        <w:rPr>
          <w:b/>
          <w:bCs/>
          <w:sz w:val="28"/>
          <w:szCs w:val="28"/>
          <w:rtl/>
        </w:rPr>
        <w:t>ﻧﻘﺶ ﻫﺮ ﻧﻐﻤﻪ ﮐﻪ ﺯﺩ</w:t>
      </w:r>
      <w:r w:rsidR="00BD77AA">
        <w:rPr>
          <w:b/>
          <w:bCs/>
          <w:sz w:val="28"/>
          <w:szCs w:val="28"/>
          <w:rtl/>
        </w:rPr>
        <w:t xml:space="preserve">، </w:t>
      </w:r>
      <w:r w:rsidR="00D976BC" w:rsidRPr="00984881">
        <w:rPr>
          <w:b/>
          <w:bCs/>
          <w:sz w:val="28"/>
          <w:szCs w:val="28"/>
          <w:rtl/>
        </w:rPr>
        <w:t>ﺭﺍﻩ ﺑﺠﺎﺋﻰ ﺩﺍﺭﺩ</w:t>
      </w:r>
      <w:r w:rsidR="00D976BC" w:rsidRPr="00984881">
        <w:rPr>
          <w:rFonts w:hint="cs"/>
          <w:b/>
          <w:bCs/>
          <w:sz w:val="28"/>
          <w:szCs w:val="28"/>
        </w:rPr>
        <w:t xml:space="preserve"> </w:t>
      </w:r>
    </w:p>
    <w:p w:rsidR="00D976BC" w:rsidRDefault="004D25BE" w:rsidP="00D976BC">
      <w:pPr>
        <w:bidi/>
        <w:jc w:val="both"/>
        <w:rPr>
          <w:sz w:val="28"/>
          <w:szCs w:val="28"/>
        </w:rPr>
      </w:pP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ﻋﺸﻖ ﺭﺍ ﭼﻮﻥ ﻧﻮﺍﻯ ﻣﻮﺳﻴﻘﻰ</w:t>
      </w:r>
      <w:r w:rsidR="00BD77AA">
        <w:rPr>
          <w:sz w:val="28"/>
          <w:szCs w:val="28"/>
          <w:rtl/>
        </w:rPr>
        <w:t xml:space="preserve">، </w:t>
      </w:r>
      <w:r w:rsidR="00D976BC" w:rsidRPr="00984881">
        <w:rPr>
          <w:sz w:val="28"/>
          <w:szCs w:val="28"/>
          <w:rtl/>
        </w:rPr>
        <w:t>ﺳﺎﺯ ﻭ</w:t>
      </w:r>
      <w:r>
        <w:rPr>
          <w:sz w:val="28"/>
          <w:szCs w:val="28"/>
          <w:rtl/>
        </w:rPr>
        <w:t xml:space="preserve"> </w:t>
      </w:r>
      <w:r w:rsidR="00D976BC" w:rsidRPr="00984881">
        <w:rPr>
          <w:sz w:val="28"/>
          <w:szCs w:val="28"/>
          <w:rtl/>
        </w:rPr>
        <w:t>ﻧﻮﺍﺯﻧﺪﻩ</w:t>
      </w:r>
      <w:r>
        <w:rPr>
          <w:sz w:val="28"/>
          <w:szCs w:val="28"/>
          <w:rtl/>
        </w:rPr>
        <w:t xml:space="preserve"> </w:t>
      </w:r>
      <w:r w:rsidR="00D976BC" w:rsidRPr="00984881">
        <w:rPr>
          <w:sz w:val="28"/>
          <w:szCs w:val="28"/>
          <w:rtl/>
        </w:rPr>
        <w:t>ﻧﻮﺍﺋﻰ ﻣﻴﺪﺍﻧﺪ</w:t>
      </w:r>
      <w:r w:rsidR="00BD77AA">
        <w:rPr>
          <w:sz w:val="28"/>
          <w:szCs w:val="28"/>
          <w:rtl/>
        </w:rPr>
        <w:t xml:space="preserve">، </w:t>
      </w:r>
      <w:r w:rsidR="00D976BC" w:rsidRPr="00984881">
        <w:rPr>
          <w:sz w:val="28"/>
          <w:szCs w:val="28"/>
          <w:rtl/>
        </w:rPr>
        <w:t xml:space="preserve">ﮐﻪ ﺩﺭ ﺩﻟﺶ ﻫﺮﻟﺤﻈﻪ ﻧﻮﺍﺋﻰ ﻭ </w:t>
      </w:r>
      <w:r w:rsidR="00CC77C6" w:rsidRPr="00984881">
        <w:rPr>
          <w:sz w:val="28"/>
          <w:szCs w:val="28"/>
          <w:rtl/>
        </w:rPr>
        <w:t>آثار</w:t>
      </w:r>
      <w:r w:rsidR="00D976BC" w:rsidRPr="00984881">
        <w:rPr>
          <w:sz w:val="28"/>
          <w:szCs w:val="28"/>
          <w:rtl/>
        </w:rPr>
        <w:t xml:space="preserve"> ﻭ ﺷﻮﺭﺷﻰ ﺧﺎﺹ</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ﮐﻪﻣﻌﺸﻮﻕ ﺭﺍ ﻣﻄﺮﺏ</w:t>
      </w:r>
      <w:r>
        <w:rPr>
          <w:sz w:val="28"/>
          <w:szCs w:val="28"/>
          <w:rtl/>
        </w:rPr>
        <w:t xml:space="preserve"> </w:t>
      </w:r>
      <w:r w:rsidR="00D976BC" w:rsidRPr="00984881">
        <w:rPr>
          <w:sz w:val="28"/>
          <w:szCs w:val="28"/>
          <w:rtl/>
        </w:rPr>
        <w:t>ﻋﺸﻖ ﻣﻴﺨﻮﺍﻧﺪ</w:t>
      </w:r>
      <w:r w:rsidR="00BD77AA">
        <w:rPr>
          <w:sz w:val="28"/>
          <w:szCs w:val="28"/>
          <w:rtl/>
        </w:rPr>
        <w:t xml:space="preserve">، </w:t>
      </w:r>
      <w:r w:rsidR="00D976BC" w:rsidRPr="00984881">
        <w:rPr>
          <w:sz w:val="28"/>
          <w:szCs w:val="28"/>
          <w:rtl/>
        </w:rPr>
        <w:t>ﮐﻪ ﻋﺠﺐ ﺳﺎﺯ ﻭ ﻧﻮﺍﺋﻰ ﺩﺍﺭﺩ</w:t>
      </w:r>
      <w:r w:rsidR="00BD77AA">
        <w:rPr>
          <w:sz w:val="28"/>
          <w:szCs w:val="28"/>
          <w:rtl/>
        </w:rPr>
        <w:t xml:space="preserve">. </w:t>
      </w:r>
      <w:r w:rsidR="00D976BC" w:rsidRPr="00984881">
        <w:rPr>
          <w:sz w:val="28"/>
          <w:szCs w:val="28"/>
          <w:rtl/>
        </w:rPr>
        <w:t>ﮐﻪ ﻫﺮ ﻧﻐﻤﻪ ﺍﻭ ﺭﺍﻩ ﺑﺠﺎﺋﻰ ﻭ ﺩﺳﺘﮕﺎﻫﻰ ﻣﻮﺳﻴﻘﻰ</w:t>
      </w:r>
      <w:r w:rsidR="00BD77AA">
        <w:rPr>
          <w:sz w:val="28"/>
          <w:szCs w:val="28"/>
          <w:rtl/>
        </w:rPr>
        <w:t xml:space="preserve">، </w:t>
      </w:r>
      <w:r w:rsidR="00D976BC" w:rsidRPr="00984881">
        <w:rPr>
          <w:sz w:val="28"/>
          <w:szCs w:val="28"/>
          <w:rtl/>
        </w:rPr>
        <w:t>ﻭ ﺍﺯﺩﺍﺳﺘﺎﻧﻰ ﺣﮑﺎﻳﺖ ﻣﻴﮑﻨﺪ</w:t>
      </w:r>
      <w:r w:rsidR="00BD77AA">
        <w:rPr>
          <w:sz w:val="28"/>
          <w:szCs w:val="28"/>
          <w:rtl/>
        </w:rPr>
        <w:t xml:space="preserve">. </w:t>
      </w:r>
      <w:r w:rsidR="00D976BC" w:rsidRPr="00984881">
        <w:rPr>
          <w:sz w:val="28"/>
          <w:szCs w:val="28"/>
          <w:rtl/>
        </w:rPr>
        <w:t>ﻭ ﻳﺎﺩ ﺁﻭﺭ ﺣﮑﻤﺘﻬﺎﻯ ﮔﻮﻧﺎﮔﻮﻥ</w:t>
      </w:r>
      <w:r w:rsidR="00D976BC" w:rsidRPr="00984881">
        <w:rPr>
          <w:rFonts w:hint="cs"/>
          <w:sz w:val="28"/>
          <w:szCs w:val="28"/>
        </w:rPr>
        <w:t xml:space="preserve"> </w:t>
      </w:r>
      <w:r w:rsidR="00D976BC" w:rsidRPr="00984881">
        <w:rPr>
          <w:sz w:val="28"/>
          <w:szCs w:val="28"/>
          <w:rtl/>
        </w:rPr>
        <w:t>ﻣﻴﺒﺎﺷﺪ</w:t>
      </w:r>
      <w:r w:rsidR="00BD77AA">
        <w:rPr>
          <w:sz w:val="28"/>
          <w:szCs w:val="28"/>
          <w:rtl/>
        </w:rPr>
        <w:t xml:space="preserve">. </w:t>
      </w:r>
      <w:r w:rsidR="00D976BC" w:rsidRPr="00984881">
        <w:rPr>
          <w:sz w:val="28"/>
          <w:szCs w:val="28"/>
          <w:rtl/>
        </w:rPr>
        <w:t>ﻭ ﺳﺎﻟﻚ</w:t>
      </w:r>
      <w:r>
        <w:rPr>
          <w:sz w:val="28"/>
          <w:szCs w:val="28"/>
          <w:rtl/>
        </w:rPr>
        <w:t xml:space="preserve"> </w:t>
      </w:r>
      <w:r w:rsidR="00D976BC" w:rsidRPr="00984881">
        <w:rPr>
          <w:sz w:val="28"/>
          <w:szCs w:val="28"/>
          <w:rtl/>
        </w:rPr>
        <w:t>ﻋﺎﺷﻖ ﺭﺍ ﻫﺮ ﻟﺤﻈﻪ ﺑﺎﺣﻮﺍﻟﻰ ﻣﻴﺒﺮﺩ</w:t>
      </w:r>
      <w:r w:rsidR="00BD77AA">
        <w:rPr>
          <w:sz w:val="28"/>
          <w:szCs w:val="28"/>
          <w:rtl/>
        </w:rPr>
        <w:t xml:space="preserve">، </w:t>
      </w:r>
      <w:r w:rsidR="00D976BC" w:rsidRPr="00984881">
        <w:rPr>
          <w:sz w:val="28"/>
          <w:szCs w:val="28"/>
          <w:rtl/>
        </w:rPr>
        <w:t>ﮐﻪ ﻫﺮ ﻳﻚﺗﺠﺮﺑﻪ</w:t>
      </w:r>
      <w:r>
        <w:rPr>
          <w:sz w:val="28"/>
          <w:szCs w:val="28"/>
          <w:rtl/>
        </w:rPr>
        <w:t xml:space="preserve"> </w:t>
      </w:r>
      <w:r w:rsidR="00D976BC" w:rsidRPr="00984881">
        <w:rPr>
          <w:sz w:val="28"/>
          <w:szCs w:val="28"/>
          <w:rtl/>
        </w:rPr>
        <w:t>ﺟﺪﻳﺪﻯ ﺑﺮﺍﻯ ﺳﺎﻟﻚ</w:t>
      </w:r>
      <w:r w:rsidR="00BD77AA">
        <w:rPr>
          <w:sz w:val="28"/>
          <w:szCs w:val="28"/>
          <w:rtl/>
        </w:rPr>
        <w:t xml:space="preserve">، </w:t>
      </w:r>
      <w:r w:rsidR="00D976BC" w:rsidRPr="00984881">
        <w:rPr>
          <w:sz w:val="28"/>
          <w:szCs w:val="28"/>
          <w:rtl/>
        </w:rPr>
        <w:t>ﻭ ﺁﻣﻮﺯﻧﺪﻩ ﺗﺠﺮﺑﻪ ﺯﻧﺪﮔﻰ ﺑﻬﺘﺮ ﻭ ﺑﺮﺗﺮ ﻣﻴﺒﺎﺷﺪ</w:t>
      </w:r>
      <w:r w:rsidR="00BD77AA">
        <w:rPr>
          <w:sz w:val="28"/>
          <w:szCs w:val="28"/>
          <w:rtl/>
        </w:rPr>
        <w:t xml:space="preserve">. </w:t>
      </w:r>
      <w:r w:rsidR="00D976BC" w:rsidRPr="00984881">
        <w:rPr>
          <w:sz w:val="28"/>
          <w:szCs w:val="28"/>
          <w:rtl/>
        </w:rPr>
        <w:t>ﮐﻪ ﻣﻌﻤﻮﻟﺎ ﺩﺭ ﺍﻧﺴﺎﻧﻬﺎﻯ ﺩﻳﮕﺮ ﻧﻴﺴﺖ</w:t>
      </w:r>
      <w:r w:rsidR="00BD77AA">
        <w:rPr>
          <w:sz w:val="28"/>
          <w:szCs w:val="28"/>
          <w:rtl/>
        </w:rPr>
        <w:t xml:space="preserve">. </w:t>
      </w:r>
      <w:r w:rsidR="00D976BC" w:rsidRPr="00984881">
        <w:rPr>
          <w:sz w:val="28"/>
          <w:szCs w:val="28"/>
          <w:rtl/>
        </w:rPr>
        <w:t>ﮔﻮﺋﻰ ﻣﻮﺳﻴﻘﻰ</w:t>
      </w:r>
      <w:r>
        <w:rPr>
          <w:sz w:val="28"/>
          <w:szCs w:val="28"/>
          <w:rtl/>
        </w:rPr>
        <w:t xml:space="preserve"> </w:t>
      </w:r>
      <w:r w:rsidR="00D976BC" w:rsidRPr="00984881">
        <w:rPr>
          <w:sz w:val="28"/>
          <w:szCs w:val="28"/>
          <w:rtl/>
        </w:rPr>
        <w:t>ﻭ ﻫﻨﺮ</w:t>
      </w:r>
      <w:r w:rsidR="00BD77AA">
        <w:rPr>
          <w:sz w:val="28"/>
          <w:szCs w:val="28"/>
          <w:rtl/>
        </w:rPr>
        <w:t xml:space="preserve">، </w:t>
      </w:r>
      <w:r w:rsidR="00D976BC" w:rsidRPr="00984881">
        <w:rPr>
          <w:sz w:val="28"/>
          <w:szCs w:val="28"/>
          <w:rtl/>
        </w:rPr>
        <w:t>ﻣﺎﻧﻨﺪ ﺣﮑﻤﺘﻬﺎﻯ ﻋﻘﻠﻰ ﻭﻣﺮﺍﺗﺐ</w:t>
      </w:r>
      <w:r>
        <w:rPr>
          <w:sz w:val="28"/>
          <w:szCs w:val="28"/>
          <w:rtl/>
        </w:rPr>
        <w:t xml:space="preserve"> </w:t>
      </w:r>
      <w:r w:rsidR="00D976BC" w:rsidRPr="00984881">
        <w:rPr>
          <w:sz w:val="28"/>
          <w:szCs w:val="28"/>
          <w:rtl/>
        </w:rPr>
        <w:t>ﺷﻬﻮﺩﻯ</w:t>
      </w:r>
      <w:r w:rsidR="00BD77AA">
        <w:rPr>
          <w:sz w:val="28"/>
          <w:szCs w:val="28"/>
          <w:rtl/>
        </w:rPr>
        <w:t xml:space="preserve">، </w:t>
      </w:r>
      <w:r w:rsidR="00D976BC" w:rsidRPr="00984881">
        <w:rPr>
          <w:sz w:val="28"/>
          <w:szCs w:val="28"/>
          <w:rtl/>
        </w:rPr>
        <w:t>ﺟﻠﻮ ﺗﺮ ﺍﺯ ﺯﻣﺎﻥ ﭘﻴﺶ ﻣﻴﺮﻭﻧﺪ</w:t>
      </w:r>
      <w:r w:rsidR="00BD77AA">
        <w:rPr>
          <w:sz w:val="28"/>
          <w:szCs w:val="28"/>
          <w:rtl/>
        </w:rPr>
        <w:t xml:space="preserve">. </w:t>
      </w:r>
      <w:r w:rsidR="00D976BC" w:rsidRPr="00984881">
        <w:rPr>
          <w:sz w:val="28"/>
          <w:szCs w:val="28"/>
          <w:rtl/>
        </w:rPr>
        <w:t>ﮐﻪ ﺳﺎﻟﮑﺎﻥ ﺩﺭﻙ ﺁﻥ ﻣﻴﮑﻨﻨﺪ</w:t>
      </w:r>
      <w:r w:rsidR="00BD77AA">
        <w:rPr>
          <w:sz w:val="28"/>
          <w:szCs w:val="28"/>
          <w:rtl/>
        </w:rPr>
        <w:t xml:space="preserve">، </w:t>
      </w:r>
      <w:r w:rsidR="00D976BC" w:rsidRPr="00984881">
        <w:rPr>
          <w:sz w:val="28"/>
          <w:szCs w:val="28"/>
          <w:rtl/>
        </w:rPr>
        <w:t>ﻭ</w:t>
      </w:r>
      <w:r w:rsidR="00D976BC" w:rsidRPr="00984881">
        <w:rPr>
          <w:rFonts w:hint="cs"/>
          <w:sz w:val="28"/>
          <w:szCs w:val="28"/>
        </w:rPr>
        <w:t xml:space="preserve"> </w:t>
      </w:r>
      <w:r w:rsidR="00D976BC" w:rsidRPr="00984881">
        <w:rPr>
          <w:sz w:val="28"/>
          <w:szCs w:val="28"/>
          <w:rtl/>
        </w:rPr>
        <w:t>ﺑﺪﻧﺒﺎﻝ ﺁﻥ ﺑﺴﻮﻯ ﺁﻳﻨﺪﻩ ﺑﻬﺘﺮ ﻣﻴﺮﻭﻧﺪ</w:t>
      </w:r>
      <w:r w:rsidR="00BD77AA">
        <w:rPr>
          <w:sz w:val="28"/>
          <w:szCs w:val="28"/>
          <w:rtl/>
        </w:rPr>
        <w:t xml:space="preserve">. </w:t>
      </w:r>
      <w:r w:rsidR="00D976BC" w:rsidRPr="00984881">
        <w:rPr>
          <w:sz w:val="28"/>
          <w:szCs w:val="28"/>
          <w:rtl/>
        </w:rPr>
        <w:t>ﮐﺎﺭﻯ ﮐﻪ ﻫﺮ ﺭﻫﺒﺮﻯ ﺩﺭ ﺟﻨﮕﻞ ﻭﻋﻮﺍﻟﻢ ﺗﺎﺭﻳﻚ ﻭ ﺑﻰ ﻋﻠﺎﻣﺖ ﭘﻴﺶ ﻣﻴﺮﻭﺩ</w:t>
      </w:r>
      <w:r w:rsidR="00BD77AA">
        <w:rPr>
          <w:sz w:val="28"/>
          <w:szCs w:val="28"/>
          <w:rtl/>
        </w:rPr>
        <w:t xml:space="preserve">. </w:t>
      </w:r>
      <w:r w:rsidR="00D976BC" w:rsidRPr="00984881">
        <w:rPr>
          <w:sz w:val="28"/>
          <w:szCs w:val="28"/>
          <w:rtl/>
        </w:rPr>
        <w:t>ﻭ ﭘﻴﺮﻭﺍﻥ ﻧﻴﺰ</w:t>
      </w:r>
      <w:r>
        <w:rPr>
          <w:sz w:val="28"/>
          <w:szCs w:val="28"/>
          <w:rtl/>
        </w:rPr>
        <w:t xml:space="preserve"> </w:t>
      </w:r>
      <w:r w:rsidR="00D976BC" w:rsidRPr="00984881">
        <w:rPr>
          <w:sz w:val="28"/>
          <w:szCs w:val="28"/>
          <w:rtl/>
        </w:rPr>
        <w:t>ﭼﺎﺭﻩﺍﻯ</w:t>
      </w:r>
      <w:r>
        <w:rPr>
          <w:sz w:val="28"/>
          <w:szCs w:val="28"/>
          <w:rtl/>
        </w:rPr>
        <w:t xml:space="preserve"> </w:t>
      </w:r>
      <w:r w:rsidR="00D976BC" w:rsidRPr="00984881">
        <w:rPr>
          <w:sz w:val="28"/>
          <w:szCs w:val="28"/>
          <w:rtl/>
        </w:rPr>
        <w:t>ﺩﻳﮕﺮ</w:t>
      </w:r>
      <w:r w:rsidR="00D976BC" w:rsidRPr="00984881">
        <w:rPr>
          <w:rFonts w:hint="cs"/>
          <w:sz w:val="28"/>
          <w:szCs w:val="28"/>
          <w:rtl/>
        </w:rPr>
        <w:t xml:space="preserve"> </w:t>
      </w:r>
      <w:r w:rsidR="00D976BC" w:rsidRPr="00984881">
        <w:rPr>
          <w:sz w:val="28"/>
          <w:szCs w:val="28"/>
          <w:rtl/>
        </w:rPr>
        <w:t>ﻧﺪﺍﺭﻧﺪ</w:t>
      </w:r>
      <w:r w:rsidR="00BD77AA">
        <w:rPr>
          <w:sz w:val="28"/>
          <w:szCs w:val="28"/>
          <w:rtl/>
        </w:rPr>
        <w:t xml:space="preserve">، </w:t>
      </w:r>
      <w:r w:rsidR="00D976BC" w:rsidRPr="00984881">
        <w:rPr>
          <w:sz w:val="28"/>
          <w:szCs w:val="28"/>
          <w:rtl/>
        </w:rPr>
        <w:t>ﻭ ﭘﺸﻴﻤﺎﻥ ﻧﻴﺰ ﻧﻤﻴﺸﻮﻧﺪ</w:t>
      </w:r>
      <w:r w:rsidR="00BD77AA">
        <w:rPr>
          <w:sz w:val="28"/>
          <w:szCs w:val="28"/>
          <w:rtl/>
        </w:rPr>
        <w:t xml:space="preserve">، </w:t>
      </w:r>
      <w:r w:rsidR="00D976BC" w:rsidRPr="00984881">
        <w:rPr>
          <w:sz w:val="28"/>
          <w:szCs w:val="28"/>
          <w:rtl/>
        </w:rPr>
        <w:t>ﮐﻪ ﺗﺎﮐﻨﻮﻥ</w:t>
      </w:r>
      <w:r>
        <w:rPr>
          <w:sz w:val="28"/>
          <w:szCs w:val="28"/>
          <w:rtl/>
        </w:rPr>
        <w:t xml:space="preserve"> </w:t>
      </w:r>
      <w:r w:rsidR="00D976BC" w:rsidRPr="00984881">
        <w:rPr>
          <w:sz w:val="28"/>
          <w:szCs w:val="28"/>
          <w:rtl/>
        </w:rPr>
        <w:t>ﺑﺎﻳﻨﺠﺎ ﺭﺳﻴﺪﻩ ﺍﻧﺪ</w:t>
      </w:r>
      <w:r w:rsidR="00BD77AA">
        <w:rPr>
          <w:sz w:val="28"/>
          <w:szCs w:val="28"/>
          <w:rtl/>
        </w:rPr>
        <w:t xml:space="preserve">. </w:t>
      </w:r>
      <w:r w:rsidR="00D976BC" w:rsidRPr="00984881">
        <w:rPr>
          <w:sz w:val="28"/>
          <w:szCs w:val="28"/>
          <w:rtl/>
        </w:rPr>
        <w:t>ﻭ ﺍﮔﺮ ﺩﻳﮕﺮﻯ ﻣﺪﻋﻰ</w:t>
      </w:r>
      <w:r>
        <w:rPr>
          <w:sz w:val="28"/>
          <w:szCs w:val="28"/>
          <w:rtl/>
        </w:rPr>
        <w:t xml:space="preserve"> </w:t>
      </w:r>
      <w:r w:rsidR="00D976BC" w:rsidRPr="00984881">
        <w:rPr>
          <w:sz w:val="28"/>
          <w:szCs w:val="28"/>
          <w:rtl/>
        </w:rPr>
        <w:t>ﺑﺎﻃﻞ ﻫﺪﺍﻳﺖ ﺭﺍﻩ ﺍﻟﻬﻰ ﺑﺎﺷﺪ</w:t>
      </w:r>
      <w:r w:rsidR="00BD77AA">
        <w:rPr>
          <w:sz w:val="28"/>
          <w:szCs w:val="28"/>
          <w:rtl/>
        </w:rPr>
        <w:t xml:space="preserve">، </w:t>
      </w:r>
      <w:r w:rsidR="00D976BC" w:rsidRPr="00984881">
        <w:rPr>
          <w:sz w:val="28"/>
          <w:szCs w:val="28"/>
          <w:rtl/>
        </w:rPr>
        <w:t>ﮐﻪ ﺧﻮﺩ ﻧﻴﺰ ﺑﻰ ﺧﺒﺮ ﻣﻴﺒﺎﺷﺪ</w:t>
      </w:r>
      <w:r w:rsidR="00BD77AA">
        <w:rPr>
          <w:sz w:val="28"/>
          <w:szCs w:val="28"/>
          <w:rtl/>
        </w:rPr>
        <w:t xml:space="preserve">، </w:t>
      </w:r>
      <w:r w:rsidR="00D976BC" w:rsidRPr="00984881">
        <w:rPr>
          <w:sz w:val="28"/>
          <w:szCs w:val="28"/>
          <w:rtl/>
        </w:rPr>
        <w:t>ﺁﻧﮕﺎﻩ ﻫﻢ</w:t>
      </w:r>
      <w:r w:rsidR="00D976BC" w:rsidRPr="00984881">
        <w:rPr>
          <w:rFonts w:hint="cs"/>
          <w:sz w:val="28"/>
          <w:szCs w:val="28"/>
        </w:rPr>
        <w:t xml:space="preserve"> </w:t>
      </w:r>
      <w:r w:rsidR="00D976BC" w:rsidRPr="00984881">
        <w:rPr>
          <w:sz w:val="28"/>
          <w:szCs w:val="28"/>
          <w:rtl/>
        </w:rPr>
        <w:t>ﺧﻮﺩ</w:t>
      </w:r>
      <w:r w:rsidR="00D976BC" w:rsidRPr="00984881">
        <w:rPr>
          <w:rFonts w:hint="cs"/>
          <w:sz w:val="28"/>
          <w:szCs w:val="28"/>
          <w:rtl/>
        </w:rPr>
        <w:t xml:space="preserve"> </w:t>
      </w:r>
      <w:r w:rsidR="00D976BC" w:rsidRPr="00984881">
        <w:rPr>
          <w:sz w:val="28"/>
          <w:szCs w:val="28"/>
          <w:rtl/>
        </w:rPr>
        <w:t>ﺭﺍ ﺳﺮﻧﮕﻮﻥ ﺩﺭ ﺗﺎﺭﻳﮑﻰ ﻫﺎﻯ ﺁﻳﻨﺪﻩ ﻫﺎﻯ ﻧﻴﺎﻣﺪﻩ ﻣﺴﺦ ﺣﻴﻮﺍﻧﻰ</w:t>
      </w:r>
      <w:r>
        <w:rPr>
          <w:sz w:val="28"/>
          <w:szCs w:val="28"/>
          <w:rtl/>
        </w:rPr>
        <w:t xml:space="preserve"> </w:t>
      </w:r>
      <w:r w:rsidR="00D976BC" w:rsidRPr="00984881">
        <w:rPr>
          <w:sz w:val="28"/>
          <w:szCs w:val="28"/>
          <w:rtl/>
        </w:rPr>
        <w:t>ﻣﻴﻨﻤﺎﻳﺪ</w:t>
      </w:r>
      <w:r w:rsidR="00BD77AA">
        <w:rPr>
          <w:sz w:val="28"/>
          <w:szCs w:val="28"/>
          <w:rtl/>
        </w:rPr>
        <w:t xml:space="preserve">، </w:t>
      </w:r>
      <w:r w:rsidR="00D976BC" w:rsidRPr="00984881">
        <w:rPr>
          <w:sz w:val="28"/>
          <w:szCs w:val="28"/>
          <w:rtl/>
        </w:rPr>
        <w:t>ﻭ ﻫﻢ ﭘﻴﺮﻭﺍﻥ ﺭﺍ ﺑﺪﺭﻩﻫﺎﻯ ﭘﺮﺗﮕﺎﻩ ﮐﺎﺭﻣﺎﻫﺎ ﻭ ﻧﺴﺦ ﻭﻣﺴﺦ ﻣﻴﺒﺮﺩ</w:t>
      </w:r>
      <w:r w:rsidR="00BD77AA">
        <w:rPr>
          <w:sz w:val="28"/>
          <w:szCs w:val="28"/>
          <w:rtl/>
        </w:rPr>
        <w:t xml:space="preserve">. </w:t>
      </w:r>
      <w:r w:rsidR="00D976BC" w:rsidRPr="00984881">
        <w:rPr>
          <w:sz w:val="28"/>
          <w:szCs w:val="28"/>
          <w:rtl/>
        </w:rPr>
        <w:t>ﮐﻪ ﮔﻨﺎﻩ</w:t>
      </w:r>
      <w:r>
        <w:rPr>
          <w:sz w:val="28"/>
          <w:szCs w:val="28"/>
          <w:rtl/>
        </w:rPr>
        <w:t xml:space="preserve"> </w:t>
      </w:r>
      <w:r w:rsidR="00D976BC" w:rsidRPr="00984881">
        <w:rPr>
          <w:sz w:val="28"/>
          <w:szCs w:val="28"/>
          <w:rtl/>
        </w:rPr>
        <w:t>ﺩﻳﮕﺮﺍﻥ ﺭﺍ ﻧﻴﺰ</w:t>
      </w:r>
      <w:r>
        <w:rPr>
          <w:sz w:val="28"/>
          <w:szCs w:val="28"/>
          <w:rtl/>
        </w:rPr>
        <w:t xml:space="preserve"> </w:t>
      </w:r>
      <w:r w:rsidR="00D976BC" w:rsidRPr="00984881">
        <w:rPr>
          <w:sz w:val="28"/>
          <w:szCs w:val="28"/>
          <w:rtl/>
        </w:rPr>
        <w:t>ﻳﻚ ﻧﺴﺨﻪ ﺑﺮﺍﻯ</w:t>
      </w:r>
      <w:r>
        <w:rPr>
          <w:sz w:val="28"/>
          <w:szCs w:val="28"/>
          <w:rtl/>
        </w:rPr>
        <w:t xml:space="preserve"> </w:t>
      </w:r>
      <w:r w:rsidR="00D976BC" w:rsidRPr="00984881">
        <w:rPr>
          <w:sz w:val="28"/>
          <w:szCs w:val="28"/>
          <w:rtl/>
        </w:rPr>
        <w:t>ﺍﻳﻦ</w:t>
      </w:r>
      <w:r>
        <w:rPr>
          <w:sz w:val="28"/>
          <w:szCs w:val="28"/>
          <w:rtl/>
        </w:rPr>
        <w:t xml:space="preserve"> </w:t>
      </w:r>
      <w:r w:rsidR="00D976BC" w:rsidRPr="00984881">
        <w:rPr>
          <w:sz w:val="28"/>
          <w:szCs w:val="28"/>
          <w:rtl/>
        </w:rPr>
        <w:t>ﺭﻫﺒﺮ ﺑﺎﻃﻞ</w:t>
      </w:r>
      <w:r>
        <w:rPr>
          <w:sz w:val="28"/>
          <w:szCs w:val="28"/>
          <w:rtl/>
        </w:rPr>
        <w:t xml:space="preserve"> </w:t>
      </w:r>
      <w:r w:rsidR="00D976BC" w:rsidRPr="00984881">
        <w:rPr>
          <w:sz w:val="28"/>
          <w:szCs w:val="28"/>
          <w:rtl/>
        </w:rPr>
        <w:t>ﻣﻰ ﻧﻮﻳﺴﻨﺪ</w:t>
      </w:r>
      <w:r w:rsidR="00BD77AA">
        <w:rPr>
          <w:sz w:val="28"/>
          <w:szCs w:val="28"/>
          <w:rtl/>
        </w:rPr>
        <w:t xml:space="preserve">. </w:t>
      </w:r>
      <w:r w:rsidR="00D976BC" w:rsidRPr="00984881">
        <w:rPr>
          <w:sz w:val="28"/>
          <w:szCs w:val="28"/>
          <w:rtl/>
        </w:rPr>
        <w:t>ﻭﺭﺍﻩ ﺑﺠﺎﺋﻰ ﺩﺍﺷﺘﻦ</w:t>
      </w:r>
      <w:r w:rsidR="00BD77AA">
        <w:rPr>
          <w:sz w:val="28"/>
          <w:szCs w:val="28"/>
          <w:rtl/>
        </w:rPr>
        <w:t xml:space="preserve">، </w:t>
      </w:r>
      <w:r w:rsidR="00D976BC" w:rsidRPr="00984881">
        <w:rPr>
          <w:sz w:val="28"/>
          <w:szCs w:val="28"/>
          <w:rtl/>
        </w:rPr>
        <w:t>ﻫﺪﻑ</w:t>
      </w:r>
      <w:r>
        <w:rPr>
          <w:sz w:val="28"/>
          <w:szCs w:val="28"/>
          <w:rtl/>
        </w:rPr>
        <w:t xml:space="preserve"> </w:t>
      </w:r>
      <w:r w:rsidR="00D976BC" w:rsidRPr="00984881">
        <w:rPr>
          <w:sz w:val="28"/>
          <w:szCs w:val="28"/>
          <w:rtl/>
        </w:rPr>
        <w:t>ﻣﻘﺼﺪ</w:t>
      </w:r>
      <w:r>
        <w:rPr>
          <w:sz w:val="28"/>
          <w:szCs w:val="28"/>
          <w:rtl/>
        </w:rPr>
        <w:t xml:space="preserve"> </w:t>
      </w:r>
      <w:r w:rsidR="00D976BC" w:rsidRPr="00984881">
        <w:rPr>
          <w:sz w:val="28"/>
          <w:szCs w:val="28"/>
          <w:rtl/>
        </w:rPr>
        <w:t>ﺩﺭﺳﺘﻰ ﺩﺍﺷﺘﻪ</w:t>
      </w:r>
      <w:r w:rsidR="00BD77AA">
        <w:rPr>
          <w:sz w:val="28"/>
          <w:szCs w:val="28"/>
          <w:rtl/>
        </w:rPr>
        <w:t xml:space="preserve">، </w:t>
      </w:r>
      <w:r w:rsidR="00D976BC" w:rsidRPr="00984881">
        <w:rPr>
          <w:sz w:val="28"/>
          <w:szCs w:val="28"/>
          <w:rtl/>
        </w:rPr>
        <w:t>ﮐﻪ ﻭﻟﻰ</w:t>
      </w:r>
      <w:r>
        <w:rPr>
          <w:sz w:val="28"/>
          <w:szCs w:val="28"/>
          <w:rtl/>
        </w:rPr>
        <w:t xml:space="preserve"> </w:t>
      </w:r>
      <w:r w:rsidR="00D976BC" w:rsidRPr="00984881">
        <w:rPr>
          <w:sz w:val="28"/>
          <w:szCs w:val="28"/>
          <w:rtl/>
        </w:rPr>
        <w:t>ﺍﻟﻬﻰ ﺩﺍﺭﺩ</w:t>
      </w:r>
      <w:r w:rsidR="00BD77AA">
        <w:rPr>
          <w:sz w:val="28"/>
          <w:szCs w:val="28"/>
          <w:rtl/>
        </w:rPr>
        <w:t xml:space="preserve">. </w:t>
      </w:r>
      <w:r w:rsidR="00D976BC" w:rsidRPr="00984881">
        <w:rPr>
          <w:sz w:val="28"/>
          <w:szCs w:val="28"/>
          <w:rtl/>
        </w:rPr>
        <w:t>ﻭﺑﻰ ﮔﺪﺍﺭ ﭘﻴﺶ</w:t>
      </w:r>
      <w:r w:rsidR="00D976BC" w:rsidRPr="00984881">
        <w:rPr>
          <w:rFonts w:hint="cs"/>
          <w:sz w:val="28"/>
          <w:szCs w:val="28"/>
        </w:rPr>
        <w:t xml:space="preserve"> </w:t>
      </w:r>
      <w:r w:rsidR="00D976BC" w:rsidRPr="00984881">
        <w:rPr>
          <w:sz w:val="28"/>
          <w:szCs w:val="28"/>
          <w:rtl/>
        </w:rPr>
        <w:t>ﻧﻤﻴﺮﻭﺩ</w:t>
      </w:r>
      <w:r w:rsidR="00BD77AA">
        <w:rPr>
          <w:sz w:val="28"/>
          <w:szCs w:val="28"/>
          <w:rtl/>
        </w:rPr>
        <w:t xml:space="preserve">، </w:t>
      </w:r>
      <w:r w:rsidR="00D976BC" w:rsidRPr="00984881">
        <w:rPr>
          <w:sz w:val="28"/>
          <w:szCs w:val="28"/>
          <w:rtl/>
        </w:rPr>
        <w:t>ﮐﻪ ﻋﺎﻗﺒﺖ ﺁﻥ ﻧﺎ ﻣﻌﻠﻮﻡ ﺑﺎﺷﺪ ﺯﻳﺮﺍ</w:t>
      </w:r>
      <w:r>
        <w:rPr>
          <w:sz w:val="28"/>
          <w:szCs w:val="28"/>
          <w:rtl/>
        </w:rPr>
        <w:t xml:space="preserve"> </w:t>
      </w:r>
      <w:r w:rsidR="00D976BC" w:rsidRPr="00984881">
        <w:rPr>
          <w:sz w:val="28"/>
          <w:szCs w:val="28"/>
          <w:rtl/>
        </w:rPr>
        <w:t>ﺧﻮﺩ ﻗﺒﻠﺎ ﺭﻫﺮﻭﻯ ﺑﺎ ﺭﺍﻫﻨﻤﺎﻯ ﺍﻟﻬﻰ</w:t>
      </w:r>
      <w:r>
        <w:rPr>
          <w:sz w:val="28"/>
          <w:szCs w:val="28"/>
          <w:rtl/>
        </w:rPr>
        <w:t xml:space="preserve"> </w:t>
      </w:r>
      <w:r w:rsidR="00D976BC" w:rsidRPr="00984881">
        <w:rPr>
          <w:sz w:val="28"/>
          <w:szCs w:val="28"/>
          <w:rtl/>
        </w:rPr>
        <w:t>ﻗﺒﻠﻰ</w:t>
      </w:r>
      <w:r>
        <w:rPr>
          <w:sz w:val="28"/>
          <w:szCs w:val="28"/>
          <w:rtl/>
        </w:rPr>
        <w:t xml:space="preserve"> </w:t>
      </w:r>
      <w:r w:rsidR="00D976BC" w:rsidRPr="00984881">
        <w:rPr>
          <w:sz w:val="28"/>
          <w:szCs w:val="28"/>
          <w:rtl/>
        </w:rPr>
        <w:t>ﺩﺍﺷﺘﻪ ﺍﺳﺖ ﻭ ﺳﻠﺴﻠﻪ ﻫﺪﺍﻳﺘﻬﺎ</w:t>
      </w:r>
      <w:r>
        <w:rPr>
          <w:sz w:val="28"/>
          <w:szCs w:val="28"/>
          <w:rtl/>
        </w:rPr>
        <w:t xml:space="preserve"> </w:t>
      </w:r>
      <w:r w:rsidR="00D976BC" w:rsidRPr="00984881">
        <w:rPr>
          <w:sz w:val="28"/>
          <w:szCs w:val="28"/>
          <w:rtl/>
        </w:rPr>
        <w:t>ﻭ ﻣﻬﺘﺪﻯ ﻫﺎ</w:t>
      </w:r>
      <w:r w:rsidR="00BD77AA">
        <w:rPr>
          <w:sz w:val="28"/>
          <w:szCs w:val="28"/>
          <w:rtl/>
        </w:rPr>
        <w:t xml:space="preserve">، </w:t>
      </w:r>
      <w:r w:rsidR="00D976BC" w:rsidRPr="00984881">
        <w:rPr>
          <w:sz w:val="28"/>
          <w:szCs w:val="28"/>
          <w:rtl/>
        </w:rPr>
        <w:t>ﺍﺯ ﻧﺨﺴﺘﻴﻦ ﺯﻣﺎﻥ ﻣﻘﺮﺭ ﺷﺪﻥ</w:t>
      </w:r>
      <w:r>
        <w:rPr>
          <w:sz w:val="28"/>
          <w:szCs w:val="28"/>
          <w:rtl/>
        </w:rPr>
        <w:t xml:space="preserve"> </w:t>
      </w:r>
      <w:r w:rsidR="00D976BC" w:rsidRPr="00984881">
        <w:rPr>
          <w:sz w:val="28"/>
          <w:szCs w:val="28"/>
          <w:rtl/>
        </w:rPr>
        <w:t>ﺳﻠﻮﻙ</w:t>
      </w:r>
      <w:r>
        <w:rPr>
          <w:sz w:val="28"/>
          <w:szCs w:val="28"/>
          <w:rtl/>
        </w:rPr>
        <w:t xml:space="preserve"> </w:t>
      </w:r>
      <w:r w:rsidR="00D976BC" w:rsidRPr="00984881">
        <w:rPr>
          <w:sz w:val="28"/>
          <w:szCs w:val="28"/>
          <w:rtl/>
        </w:rPr>
        <w:t>ﺍﻟﻬﻰ</w:t>
      </w:r>
      <w:r w:rsidR="00BD77AA">
        <w:rPr>
          <w:sz w:val="28"/>
          <w:szCs w:val="28"/>
          <w:rtl/>
        </w:rPr>
        <w:t xml:space="preserve">، </w:t>
      </w:r>
      <w:r w:rsidR="00D976BC" w:rsidRPr="00984881">
        <w:rPr>
          <w:sz w:val="28"/>
          <w:szCs w:val="28"/>
          <w:rtl/>
        </w:rPr>
        <w:t>ﺑﺎ ﺁﺩﻡ</w:t>
      </w:r>
      <w:r>
        <w:rPr>
          <w:sz w:val="28"/>
          <w:szCs w:val="28"/>
          <w:rtl/>
        </w:rPr>
        <w:t xml:space="preserve"> </w:t>
      </w:r>
      <w:r w:rsidR="00D976BC" w:rsidRPr="00984881">
        <w:rPr>
          <w:sz w:val="28"/>
          <w:szCs w:val="28"/>
          <w:rtl/>
        </w:rPr>
        <w:t>ﻣﺎﻧﻨﺪﻯ ﺍﻭﻟﻴﻦ ﭘﻴﺎﻣﺒﺮ ﺍﻭﻟﻰ ﺍﻟﻌﺰﻣﻰ</w:t>
      </w:r>
      <w:r w:rsidR="00BD77AA">
        <w:rPr>
          <w:sz w:val="28"/>
          <w:szCs w:val="28"/>
          <w:rtl/>
        </w:rPr>
        <w:t xml:space="preserve">، </w:t>
      </w:r>
      <w:r w:rsidR="00D976BC" w:rsidRPr="00984881">
        <w:rPr>
          <w:sz w:val="28"/>
          <w:szCs w:val="28"/>
          <w:rtl/>
        </w:rPr>
        <w:t>ﺗﺎ ﮐﻨﻮﻥ</w:t>
      </w:r>
      <w:r>
        <w:rPr>
          <w:sz w:val="28"/>
          <w:szCs w:val="28"/>
          <w:rtl/>
        </w:rPr>
        <w:t xml:space="preserve"> </w:t>
      </w:r>
      <w:r w:rsidR="00D976BC" w:rsidRPr="00984881">
        <w:rPr>
          <w:sz w:val="28"/>
          <w:szCs w:val="28"/>
          <w:rtl/>
        </w:rPr>
        <w:t>ﻭﺗﺎ</w:t>
      </w:r>
      <w:r>
        <w:rPr>
          <w:sz w:val="28"/>
          <w:szCs w:val="28"/>
          <w:rtl/>
        </w:rPr>
        <w:t xml:space="preserve"> </w:t>
      </w:r>
      <w:r w:rsidR="00D976BC" w:rsidRPr="00984881">
        <w:rPr>
          <w:sz w:val="28"/>
          <w:szCs w:val="28"/>
          <w:rtl/>
        </w:rPr>
        <w:t>ﻣﻬﺪﻯ ﻣﻮﻋﻮﺩ</w:t>
      </w:r>
      <w:r>
        <w:rPr>
          <w:sz w:val="28"/>
          <w:szCs w:val="28"/>
          <w:rtl/>
        </w:rPr>
        <w:t xml:space="preserve"> </w:t>
      </w:r>
      <w:r w:rsidR="00D976BC" w:rsidRPr="00984881">
        <w:rPr>
          <w:sz w:val="28"/>
          <w:szCs w:val="28"/>
          <w:rtl/>
        </w:rPr>
        <w:t>ﻣﺤﻤﺪ</w:t>
      </w:r>
      <w:r w:rsidR="00BD77AA">
        <w:rPr>
          <w:sz w:val="28"/>
          <w:szCs w:val="28"/>
          <w:rtl/>
        </w:rPr>
        <w:t xml:space="preserve">، </w:t>
      </w:r>
      <w:r w:rsidR="00D976BC" w:rsidRPr="00984881">
        <w:rPr>
          <w:sz w:val="28"/>
          <w:szCs w:val="28"/>
          <w:rtl/>
        </w:rPr>
        <w:t>ﺁﺧﺮﻳﻦ</w:t>
      </w:r>
      <w:r>
        <w:rPr>
          <w:sz w:val="28"/>
          <w:szCs w:val="28"/>
          <w:rtl/>
        </w:rPr>
        <w:t xml:space="preserve"> </w:t>
      </w:r>
      <w:r w:rsidR="00D976BC" w:rsidRPr="00984881">
        <w:rPr>
          <w:sz w:val="28"/>
          <w:szCs w:val="28"/>
          <w:rtl/>
        </w:rPr>
        <w:t>ﮐﺎﻣﻞ ﻣﺤﻤﺪﻯ ﻭﻧﺨﺴﺘﻴﻦ</w:t>
      </w:r>
      <w:r>
        <w:rPr>
          <w:sz w:val="28"/>
          <w:szCs w:val="28"/>
          <w:rtl/>
        </w:rPr>
        <w:t xml:space="preserve"> </w:t>
      </w:r>
      <w:r w:rsidR="00D976BC" w:rsidRPr="00984881">
        <w:rPr>
          <w:sz w:val="28"/>
          <w:szCs w:val="28"/>
          <w:rtl/>
        </w:rPr>
        <w:t>ﭘﻴﺎﻣﺒﺮ</w:t>
      </w:r>
      <w:r>
        <w:rPr>
          <w:sz w:val="28"/>
          <w:szCs w:val="28"/>
          <w:rtl/>
        </w:rPr>
        <w:t xml:space="preserve"> </w:t>
      </w:r>
      <w:r w:rsidR="00D976BC" w:rsidRPr="00984881">
        <w:rPr>
          <w:sz w:val="28"/>
          <w:szCs w:val="28"/>
          <w:rtl/>
        </w:rPr>
        <w:t>ﻧﻮﻉ ﻓﻮﻕ ﺑﺸﺮﻯ ﺍﺩﺍﻣﻪ ﺧﻮﺍﻫﺪ</w:t>
      </w:r>
      <w:r>
        <w:rPr>
          <w:sz w:val="28"/>
          <w:szCs w:val="28"/>
          <w:rtl/>
        </w:rPr>
        <w:t xml:space="preserve"> </w:t>
      </w:r>
      <w:r w:rsidR="00D976BC" w:rsidRPr="00984881">
        <w:rPr>
          <w:sz w:val="28"/>
          <w:szCs w:val="28"/>
          <w:rtl/>
        </w:rPr>
        <w:t>ﺩﺍﺷﺖ</w:t>
      </w:r>
      <w:r w:rsidR="00BD77AA">
        <w:rPr>
          <w:sz w:val="28"/>
          <w:szCs w:val="28"/>
          <w:rtl/>
        </w:rPr>
        <w:t xml:space="preserve">. </w:t>
      </w:r>
      <w:r w:rsidR="00D976BC" w:rsidRPr="00984881">
        <w:rPr>
          <w:sz w:val="28"/>
          <w:szCs w:val="28"/>
          <w:rtl/>
        </w:rPr>
        <w:lastRenderedPageBreak/>
        <w:t>ﻭﻟﺬﺍ</w:t>
      </w:r>
      <w:r>
        <w:rPr>
          <w:sz w:val="28"/>
          <w:szCs w:val="28"/>
          <w:rtl/>
        </w:rPr>
        <w:t xml:space="preserve"> </w:t>
      </w:r>
      <w:r w:rsidR="00D976BC" w:rsidRPr="00984881">
        <w:rPr>
          <w:sz w:val="28"/>
          <w:szCs w:val="28"/>
          <w:rtl/>
        </w:rPr>
        <w:t>ﺩﺭﺧﺖ ﻭ ﺷﺠﺮﻩ ﻭﻟﺎﻳﺖ</w:t>
      </w:r>
      <w:r w:rsidR="00BD77AA">
        <w:rPr>
          <w:sz w:val="28"/>
          <w:szCs w:val="28"/>
          <w:rtl/>
        </w:rPr>
        <w:t xml:space="preserve">، </w:t>
      </w:r>
      <w:r w:rsidR="00D976BC" w:rsidRPr="00984881">
        <w:rPr>
          <w:sz w:val="28"/>
          <w:szCs w:val="28"/>
          <w:rtl/>
        </w:rPr>
        <w:t>ﭼﻮﻥ ﺳﺮﻭ ﻫﻤﻴﺸﻪ ﺳﺮﺳﺒﺰ</w:t>
      </w:r>
      <w:r w:rsidR="00BD77AA">
        <w:rPr>
          <w:sz w:val="28"/>
          <w:szCs w:val="28"/>
          <w:rtl/>
        </w:rPr>
        <w:t xml:space="preserve">، </w:t>
      </w:r>
      <w:r w:rsidR="00D976BC" w:rsidRPr="00984881">
        <w:rPr>
          <w:sz w:val="28"/>
          <w:szCs w:val="28"/>
          <w:rtl/>
        </w:rPr>
        <w:t>ﻭ ﺳﻤﺒﻮﻝ</w:t>
      </w:r>
      <w:r>
        <w:rPr>
          <w:sz w:val="28"/>
          <w:szCs w:val="28"/>
          <w:rtl/>
        </w:rPr>
        <w:t xml:space="preserve"> </w:t>
      </w:r>
      <w:r w:rsidR="00D976BC" w:rsidRPr="00984881">
        <w:rPr>
          <w:sz w:val="28"/>
          <w:szCs w:val="28"/>
          <w:rtl/>
        </w:rPr>
        <w:t>ﺟﺎﻭﺩﺍﻧﮕﻰ ﻭ ﻧﺪﺍﺷﺘﻦ ﻗﻬﻘﺮﺍﻫﺎﻯ</w:t>
      </w:r>
      <w:r>
        <w:rPr>
          <w:sz w:val="28"/>
          <w:szCs w:val="28"/>
          <w:rtl/>
        </w:rPr>
        <w:t xml:space="preserve"> </w:t>
      </w:r>
      <w:r w:rsidR="00D976BC" w:rsidRPr="00984881">
        <w:rPr>
          <w:sz w:val="28"/>
          <w:szCs w:val="28"/>
          <w:rtl/>
        </w:rPr>
        <w:t>ﻧﺴﺦ ﻭﻣﺴﺦ ﻣﻴﺒﺎﺷﺪ</w:t>
      </w:r>
      <w:r w:rsidR="00BD77AA">
        <w:rPr>
          <w:sz w:val="28"/>
          <w:szCs w:val="28"/>
          <w:rtl/>
        </w:rPr>
        <w:t xml:space="preserve">. </w:t>
      </w:r>
    </w:p>
    <w:p w:rsidR="005646FE" w:rsidRDefault="005646FE" w:rsidP="005646FE">
      <w:pPr>
        <w:bidi/>
        <w:jc w:val="both"/>
        <w:rPr>
          <w:sz w:val="28"/>
          <w:szCs w:val="28"/>
        </w:rPr>
      </w:pPr>
    </w:p>
    <w:p w:rsidR="005646FE" w:rsidRPr="00984881" w:rsidRDefault="005646FE" w:rsidP="005646FE">
      <w:pPr>
        <w:bidi/>
        <w:jc w:val="both"/>
        <w:rPr>
          <w:sz w:val="28"/>
          <w:szCs w:val="28"/>
          <w:rtl/>
        </w:rPr>
      </w:pPr>
    </w:p>
    <w:p w:rsidR="00D976BC" w:rsidRPr="00984881" w:rsidRDefault="00D976BC" w:rsidP="00D976BC">
      <w:pPr>
        <w:bidi/>
        <w:jc w:val="both"/>
        <w:rPr>
          <w:b/>
          <w:bCs/>
          <w:sz w:val="28"/>
          <w:szCs w:val="28"/>
          <w:rtl/>
        </w:rPr>
      </w:pPr>
      <w:r w:rsidRPr="00984881">
        <w:rPr>
          <w:b/>
          <w:bCs/>
          <w:sz w:val="28"/>
          <w:szCs w:val="28"/>
          <w:rtl/>
        </w:rPr>
        <w:t xml:space="preserve"> ﻋﺎﻟﻢ ﺍﺯ ﻧﺎﻟﻪٴ ﻋﺸّﺎﻕ</w:t>
      </w:r>
      <w:r w:rsidR="00BD77AA">
        <w:rPr>
          <w:b/>
          <w:bCs/>
          <w:sz w:val="28"/>
          <w:szCs w:val="28"/>
          <w:rtl/>
        </w:rPr>
        <w:t xml:space="preserve">، </w:t>
      </w:r>
      <w:r w:rsidRPr="00984881">
        <w:rPr>
          <w:b/>
          <w:bCs/>
          <w:sz w:val="28"/>
          <w:szCs w:val="28"/>
          <w:rtl/>
        </w:rPr>
        <w:t>ﻣﺒﺎﺩﺍ ﺧﺎﻟﻰ</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ﮐﻪ ﺧﻮﺵ ﺁﻫﻨﮓ ﻭ </w:t>
      </w:r>
      <w:r w:rsidR="009915B2" w:rsidRPr="00984881">
        <w:rPr>
          <w:b/>
          <w:bCs/>
          <w:sz w:val="28"/>
          <w:szCs w:val="28"/>
          <w:rtl/>
        </w:rPr>
        <w:t>فر</w:t>
      </w:r>
      <w:r w:rsidRPr="00984881">
        <w:rPr>
          <w:b/>
          <w:bCs/>
          <w:sz w:val="28"/>
          <w:szCs w:val="28"/>
          <w:rtl/>
        </w:rPr>
        <w:t xml:space="preserve">ﺡ ﺑﺨﺶ ﻫﻮﺍﺋﻰ ﺩﺍﺭﺩ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ﺍﻣﻴﺪﻭﺍﺭ ﺍﺳﺖ</w:t>
      </w:r>
      <w:r w:rsidR="00BD77AA">
        <w:rPr>
          <w:sz w:val="28"/>
          <w:szCs w:val="28"/>
          <w:rtl/>
        </w:rPr>
        <w:t xml:space="preserve">، </w:t>
      </w:r>
      <w:r w:rsidR="00D976BC" w:rsidRPr="00984881">
        <w:rPr>
          <w:sz w:val="28"/>
          <w:szCs w:val="28"/>
          <w:rtl/>
        </w:rPr>
        <w:t>ﮐﻪ ﺟﻬﺎﻥ ﻭ ﻋﺎﻟﻤﻴﺎﻥ</w:t>
      </w:r>
      <w:r w:rsidR="00BD77AA">
        <w:rPr>
          <w:sz w:val="28"/>
          <w:szCs w:val="28"/>
          <w:rtl/>
        </w:rPr>
        <w:t xml:space="preserve">، </w:t>
      </w:r>
      <w:r w:rsidR="00D976BC" w:rsidRPr="00984881">
        <w:rPr>
          <w:sz w:val="28"/>
          <w:szCs w:val="28"/>
          <w:rtl/>
        </w:rPr>
        <w:t>ﺧﺎﻟﻰ ﺍﺯ</w:t>
      </w:r>
      <w:r>
        <w:rPr>
          <w:sz w:val="28"/>
          <w:szCs w:val="28"/>
          <w:rtl/>
        </w:rPr>
        <w:t xml:space="preserve"> </w:t>
      </w:r>
      <w:r w:rsidR="00D976BC" w:rsidRPr="00984881">
        <w:rPr>
          <w:sz w:val="28"/>
          <w:szCs w:val="28"/>
          <w:rtl/>
        </w:rPr>
        <w:t>ﻧﺎﻟﻪ ﻋﺎﺷﻘﺎﻥ ﻭ ﺳﺎﻟﮑﺎﻥ ﺍﻟﻬﻰ ﻧﺒﻮﺩﻩ ﺑﺎﺷﺪ</w:t>
      </w:r>
      <w:r w:rsidR="00BD77AA">
        <w:rPr>
          <w:sz w:val="28"/>
          <w:szCs w:val="28"/>
          <w:rtl/>
        </w:rPr>
        <w:t xml:space="preserve">. </w:t>
      </w:r>
      <w:r w:rsidR="00D976BC" w:rsidRPr="00984881">
        <w:rPr>
          <w:sz w:val="28"/>
          <w:szCs w:val="28"/>
          <w:rtl/>
        </w:rPr>
        <w:t xml:space="preserve">ﮔﺮﭼﻪ ﻧﺎﻟﻪ ﺁﻧﻬﺎ ﺍﺯ </w:t>
      </w:r>
      <w:r w:rsidR="009915B2" w:rsidRPr="00984881">
        <w:rPr>
          <w:sz w:val="28"/>
          <w:szCs w:val="28"/>
          <w:rtl/>
        </w:rPr>
        <w:t>فر</w:t>
      </w:r>
      <w:r w:rsidR="00D976BC" w:rsidRPr="00984881">
        <w:rPr>
          <w:sz w:val="28"/>
          <w:szCs w:val="28"/>
          <w:rtl/>
        </w:rPr>
        <w:t>ﺍﻕ ﻭ ﻫﺠﺮﺍﻥ ﺍﺳﺖ</w:t>
      </w:r>
      <w:r w:rsidR="00BD77AA">
        <w:rPr>
          <w:sz w:val="28"/>
          <w:szCs w:val="28"/>
          <w:rtl/>
        </w:rPr>
        <w:t xml:space="preserve">، </w:t>
      </w:r>
      <w:r w:rsidR="00D976BC" w:rsidRPr="00984881">
        <w:rPr>
          <w:sz w:val="28"/>
          <w:szCs w:val="28"/>
          <w:rtl/>
        </w:rPr>
        <w:t>ﻭﻧﻪ ﻧﺎﻟﻪ</w:t>
      </w:r>
      <w:r>
        <w:rPr>
          <w:sz w:val="28"/>
          <w:szCs w:val="28"/>
          <w:rtl/>
        </w:rPr>
        <w:t xml:space="preserve"> </w:t>
      </w:r>
      <w:r w:rsidR="00D976BC" w:rsidRPr="00984881">
        <w:rPr>
          <w:sz w:val="28"/>
          <w:szCs w:val="28"/>
          <w:rtl/>
        </w:rPr>
        <w:t>ﺳﺘﻤﮕﺮﻯ ﻫﺎﻯ ﺯﻭﺭﻣﻨﺪﺍﻥ ﺑﺮ ﺿﻌﻴﻔﺎﻥ</w:t>
      </w:r>
      <w:r w:rsidR="00BD77AA">
        <w:rPr>
          <w:sz w:val="28"/>
          <w:szCs w:val="28"/>
          <w:rtl/>
        </w:rPr>
        <w:t xml:space="preserve">. </w:t>
      </w:r>
      <w:r w:rsidR="00D976BC" w:rsidRPr="00984881">
        <w:rPr>
          <w:sz w:val="28"/>
          <w:szCs w:val="28"/>
          <w:rtl/>
        </w:rPr>
        <w:t>ﻭ ﺍﻳﻦ</w:t>
      </w:r>
      <w:r>
        <w:rPr>
          <w:sz w:val="28"/>
          <w:szCs w:val="28"/>
          <w:rtl/>
        </w:rPr>
        <w:t xml:space="preserve"> </w:t>
      </w:r>
      <w:r w:rsidR="00D976BC" w:rsidRPr="00984881">
        <w:rPr>
          <w:sz w:val="28"/>
          <w:szCs w:val="28"/>
          <w:rtl/>
        </w:rPr>
        <w:t>ﻋﺎﺷﻘﺎﻥ</w:t>
      </w:r>
      <w:r w:rsidR="00BD77AA">
        <w:rPr>
          <w:sz w:val="28"/>
          <w:szCs w:val="28"/>
          <w:rtl/>
        </w:rPr>
        <w:t xml:space="preserve">، </w:t>
      </w:r>
      <w:r w:rsidR="00D976BC" w:rsidRPr="00984881">
        <w:rPr>
          <w:sz w:val="28"/>
          <w:szCs w:val="28"/>
          <w:rtl/>
        </w:rPr>
        <w:t>ﺳﺎﻟﮑﺎﻥ ﭘﻴﺮ ﺍﻟﻬﻰ ﺑﻤﮑﻌﺮﻓﻰ ﺧﺪﺍﻭﻧﺪ ﻫﺴﺘﻨﺪ</w:t>
      </w:r>
      <w:r w:rsidR="00BD77AA">
        <w:rPr>
          <w:sz w:val="28"/>
          <w:szCs w:val="28"/>
          <w:rtl/>
        </w:rPr>
        <w:t xml:space="preserve">، </w:t>
      </w:r>
      <w:r w:rsidR="00D976BC" w:rsidRPr="00984881">
        <w:rPr>
          <w:sz w:val="28"/>
          <w:szCs w:val="28"/>
          <w:rtl/>
        </w:rPr>
        <w:t>ﮐﻪ ﺩﺭ ﺣﺎﻝ ﻋﺸﻖ ﻭﺭﺯﻯ ﻭ ﺗﻌﻠﻴﻢ ﻭ ﺗﺮﺑﻴﺖ ﺭﻭﺣﻰ ﻭ ﺭﻭﺍﻧﻰ ﻭﺍﺧﻠﺎﻗﻰ ﻭﻋﻘﻠﻰ ﺑﻮﺩﻩ</w:t>
      </w:r>
      <w:r w:rsidR="00BD77AA">
        <w:rPr>
          <w:sz w:val="28"/>
          <w:szCs w:val="28"/>
          <w:rtl/>
        </w:rPr>
        <w:t xml:space="preserve">، </w:t>
      </w:r>
      <w:r w:rsidR="00D976BC" w:rsidRPr="00984881">
        <w:rPr>
          <w:sz w:val="28"/>
          <w:szCs w:val="28"/>
          <w:rtl/>
        </w:rPr>
        <w:t>ﻭﺑﺨﺼﻮﺹ ﮐﺴﺐ ﺍﺳﺘﻌﺪﺍﺩ ﻧﻮﻉ</w:t>
      </w:r>
      <w:r>
        <w:rPr>
          <w:sz w:val="28"/>
          <w:szCs w:val="28"/>
          <w:rtl/>
        </w:rPr>
        <w:t xml:space="preserve"> </w:t>
      </w:r>
      <w:r w:rsidR="00D976BC" w:rsidRPr="00984881">
        <w:rPr>
          <w:sz w:val="28"/>
          <w:szCs w:val="28"/>
          <w:rtl/>
        </w:rPr>
        <w:t xml:space="preserve">ﻓﻮﻕ ﺑﺸﺮﻯ ﺁﻳﻨﺪﻩ </w:t>
      </w:r>
      <w:r w:rsidR="00DA649A" w:rsidRPr="00984881">
        <w:rPr>
          <w:sz w:val="28"/>
          <w:szCs w:val="28"/>
          <w:rtl/>
        </w:rPr>
        <w:t>پس</w:t>
      </w:r>
      <w:r>
        <w:rPr>
          <w:sz w:val="28"/>
          <w:szCs w:val="28"/>
          <w:rtl/>
        </w:rPr>
        <w:t xml:space="preserve"> </w:t>
      </w:r>
      <w:r w:rsidR="00D976BC" w:rsidRPr="00984881">
        <w:rPr>
          <w:sz w:val="28"/>
          <w:szCs w:val="28"/>
          <w:rtl/>
        </w:rPr>
        <w:t>ﺍﺯ ﻣﺮﮒ ﺑﺸﺮﻯ ﻣﻴﺒﺎﺷﺪ</w:t>
      </w:r>
      <w:r w:rsidR="00BD77AA">
        <w:rPr>
          <w:sz w:val="28"/>
          <w:szCs w:val="28"/>
          <w:rtl/>
        </w:rPr>
        <w:t xml:space="preserve">. </w:t>
      </w:r>
      <w:r w:rsidR="00D976BC" w:rsidRPr="00984881">
        <w:rPr>
          <w:sz w:val="28"/>
          <w:szCs w:val="28"/>
          <w:rtl/>
        </w:rPr>
        <w:t>ﺯﻳﺮﺍ ﺟﻬﺎﻥ ﮐﻪ</w:t>
      </w:r>
      <w:r>
        <w:rPr>
          <w:sz w:val="28"/>
          <w:szCs w:val="28"/>
          <w:rtl/>
        </w:rPr>
        <w:t xml:space="preserve"> </w:t>
      </w:r>
      <w:r w:rsidR="00D976BC" w:rsidRPr="00984881">
        <w:rPr>
          <w:sz w:val="28"/>
          <w:szCs w:val="28"/>
          <w:rtl/>
        </w:rPr>
        <w:t>ﺩﺭ ﺁﻥ ﻧﺎﻟﻪ</w:t>
      </w:r>
      <w:r>
        <w:rPr>
          <w:sz w:val="28"/>
          <w:szCs w:val="28"/>
          <w:rtl/>
        </w:rPr>
        <w:t xml:space="preserve"> </w:t>
      </w:r>
      <w:r w:rsidR="00D976BC" w:rsidRPr="00984881">
        <w:rPr>
          <w:sz w:val="28"/>
          <w:szCs w:val="28"/>
          <w:rtl/>
        </w:rPr>
        <w:t>ﻋﺸّﺎﻕ ﺑﺎﺷﺪ</w:t>
      </w:r>
      <w:r w:rsidR="00BD77AA">
        <w:rPr>
          <w:sz w:val="28"/>
          <w:szCs w:val="28"/>
          <w:rtl/>
        </w:rPr>
        <w:t xml:space="preserve">، </w:t>
      </w:r>
      <w:r w:rsidR="00D976BC" w:rsidRPr="00984881">
        <w:rPr>
          <w:sz w:val="28"/>
          <w:szCs w:val="28"/>
          <w:rtl/>
        </w:rPr>
        <w:t xml:space="preserve">ﺧﻮﺵ ﺁﻫﻨﮕﻰ </w:t>
      </w:r>
      <w:r w:rsidR="009915B2" w:rsidRPr="00984881">
        <w:rPr>
          <w:sz w:val="28"/>
          <w:szCs w:val="28"/>
          <w:rtl/>
        </w:rPr>
        <w:t>فر</w:t>
      </w:r>
      <w:r w:rsidR="00D976BC" w:rsidRPr="00984881">
        <w:rPr>
          <w:sz w:val="28"/>
          <w:szCs w:val="28"/>
          <w:rtl/>
        </w:rPr>
        <w:t>ﺡ ﺑﺨﺶ ﻭ ﺻﺪﺍﻯ</w:t>
      </w:r>
      <w:r>
        <w:rPr>
          <w:sz w:val="28"/>
          <w:szCs w:val="28"/>
          <w:rtl/>
        </w:rPr>
        <w:t xml:space="preserve"> </w:t>
      </w:r>
      <w:r w:rsidR="00D976BC" w:rsidRPr="00984881">
        <w:rPr>
          <w:sz w:val="28"/>
          <w:szCs w:val="28"/>
          <w:rtl/>
        </w:rPr>
        <w:t>ﻧﻴﮑﻮﺋﻰ ﺩﺍﺭﺩ</w:t>
      </w:r>
      <w:r w:rsidR="00BD77AA">
        <w:rPr>
          <w:sz w:val="28"/>
          <w:szCs w:val="28"/>
          <w:rtl/>
        </w:rPr>
        <w:t xml:space="preserve">. </w:t>
      </w:r>
      <w:r w:rsidR="00D976BC" w:rsidRPr="00984881">
        <w:rPr>
          <w:sz w:val="28"/>
          <w:szCs w:val="28"/>
          <w:rtl/>
        </w:rPr>
        <w:t>ﮔﻮﺋﻰ ﺗﻤﺎﻡ ﻋﺸّﺎﻕ ﺻﺪﺍﻯ</w:t>
      </w:r>
      <w:r>
        <w:rPr>
          <w:sz w:val="28"/>
          <w:szCs w:val="28"/>
          <w:rtl/>
        </w:rPr>
        <w:t xml:space="preserve"> </w:t>
      </w:r>
      <w:r w:rsidR="00D976BC" w:rsidRPr="00984881">
        <w:rPr>
          <w:sz w:val="28"/>
          <w:szCs w:val="28"/>
          <w:rtl/>
        </w:rPr>
        <w:t>ﻣﻮﺳﻴﻘﻰ ﺩﺍﺭﻧﺪ</w:t>
      </w:r>
      <w:r w:rsidR="00BD77AA">
        <w:rPr>
          <w:sz w:val="28"/>
          <w:szCs w:val="28"/>
          <w:rtl/>
        </w:rPr>
        <w:t xml:space="preserve">. </w:t>
      </w:r>
      <w:r w:rsidR="00D976BC" w:rsidRPr="00984881">
        <w:rPr>
          <w:sz w:val="28"/>
          <w:szCs w:val="28"/>
          <w:rtl/>
        </w:rPr>
        <w:t xml:space="preserve">ﮐﻪ </w:t>
      </w:r>
      <w:r w:rsidR="009915B2" w:rsidRPr="00984881">
        <w:rPr>
          <w:sz w:val="28"/>
          <w:szCs w:val="28"/>
          <w:rtl/>
        </w:rPr>
        <w:t>فر</w:t>
      </w:r>
      <w:r w:rsidR="00D976BC" w:rsidRPr="00984881">
        <w:rPr>
          <w:sz w:val="28"/>
          <w:szCs w:val="28"/>
          <w:rtl/>
        </w:rPr>
        <w:t xml:space="preserve">ﺡ ﺑﺨﺶ ﻭ </w:t>
      </w:r>
      <w:r w:rsidR="009915B2" w:rsidRPr="00984881">
        <w:rPr>
          <w:sz w:val="28"/>
          <w:szCs w:val="28"/>
          <w:rtl/>
        </w:rPr>
        <w:t>فر</w:t>
      </w:r>
      <w:r w:rsidR="00D976BC" w:rsidRPr="00984881">
        <w:rPr>
          <w:sz w:val="28"/>
          <w:szCs w:val="28"/>
          <w:rtl/>
        </w:rPr>
        <w:t>ﺡ ﻭ</w:t>
      </w:r>
      <w:r w:rsidR="009915B2" w:rsidRPr="00984881">
        <w:rPr>
          <w:sz w:val="28"/>
          <w:szCs w:val="28"/>
          <w:rtl/>
        </w:rPr>
        <w:t>فر</w:t>
      </w:r>
      <w:r w:rsidR="00D976BC" w:rsidRPr="00984881">
        <w:rPr>
          <w:sz w:val="28"/>
          <w:szCs w:val="28"/>
          <w:rtl/>
        </w:rPr>
        <w:t xml:space="preserve">ﺝ ﻭ </w:t>
      </w:r>
      <w:r w:rsidR="009915B2" w:rsidRPr="00984881">
        <w:rPr>
          <w:sz w:val="28"/>
          <w:szCs w:val="28"/>
          <w:rtl/>
        </w:rPr>
        <w:t>فر</w:t>
      </w:r>
      <w:r w:rsidR="00F97640" w:rsidRPr="00984881">
        <w:rPr>
          <w:rFonts w:hint="cs"/>
          <w:sz w:val="28"/>
          <w:szCs w:val="28"/>
          <w:rtl/>
        </w:rPr>
        <w:t>ّ</w:t>
      </w:r>
      <w:r w:rsidR="00D976BC" w:rsidRPr="00984881">
        <w:rPr>
          <w:sz w:val="28"/>
          <w:szCs w:val="28"/>
          <w:rtl/>
        </w:rPr>
        <w:t xml:space="preserve"> ﺍﻟﻬﻰ ﻭﺧﻮﺭﺳﻨﺪﻯﻭ </w:t>
      </w:r>
      <w:r w:rsidR="009915B2" w:rsidRPr="00984881">
        <w:rPr>
          <w:sz w:val="28"/>
          <w:szCs w:val="28"/>
          <w:rtl/>
        </w:rPr>
        <w:t>فر</w:t>
      </w:r>
      <w:r w:rsidR="00D976BC" w:rsidRPr="00984881">
        <w:rPr>
          <w:sz w:val="28"/>
          <w:szCs w:val="28"/>
          <w:rtl/>
        </w:rPr>
        <w:t xml:space="preserve">ﻫﻤﻨﺪﻯ ﻭ </w:t>
      </w:r>
      <w:r w:rsidR="009915B2" w:rsidRPr="00984881">
        <w:rPr>
          <w:sz w:val="28"/>
          <w:szCs w:val="28"/>
          <w:rtl/>
        </w:rPr>
        <w:t>فر</w:t>
      </w:r>
      <w:r w:rsidR="00D976BC" w:rsidRPr="00984881">
        <w:rPr>
          <w:sz w:val="28"/>
          <w:szCs w:val="28"/>
          <w:rtl/>
        </w:rPr>
        <w:t>ﺧﻨﺪﮔﻰ ﻭ</w:t>
      </w:r>
      <w:r>
        <w:rPr>
          <w:sz w:val="28"/>
          <w:szCs w:val="28"/>
          <w:rtl/>
        </w:rPr>
        <w:t xml:space="preserve"> </w:t>
      </w:r>
      <w:r w:rsidR="00E36A3F" w:rsidRPr="00984881">
        <w:rPr>
          <w:sz w:val="28"/>
          <w:szCs w:val="28"/>
          <w:rtl/>
        </w:rPr>
        <w:t>خورّه</w:t>
      </w:r>
      <w:r w:rsidR="00D976BC" w:rsidRPr="00984881">
        <w:rPr>
          <w:sz w:val="28"/>
          <w:szCs w:val="28"/>
          <w:rtl/>
        </w:rPr>
        <w:t xml:space="preserve"> ﻣﻨﺪﻯ ﺑﺎﻧﺴﺎﻥ</w:t>
      </w:r>
      <w:r>
        <w:rPr>
          <w:sz w:val="28"/>
          <w:szCs w:val="28"/>
          <w:rtl/>
        </w:rPr>
        <w:t xml:space="preserve"> </w:t>
      </w:r>
      <w:r w:rsidR="00D976BC" w:rsidRPr="00984881">
        <w:rPr>
          <w:sz w:val="28"/>
          <w:szCs w:val="28"/>
          <w:rtl/>
        </w:rPr>
        <w:t>ﺻﺎﺣﺐ ﻧﺎﻟﻪ</w:t>
      </w:r>
      <w:r>
        <w:rPr>
          <w:sz w:val="28"/>
          <w:szCs w:val="28"/>
          <w:rtl/>
        </w:rPr>
        <w:t xml:space="preserve"> </w:t>
      </w:r>
      <w:r w:rsidR="00D976BC" w:rsidRPr="00984881">
        <w:rPr>
          <w:sz w:val="28"/>
          <w:szCs w:val="28"/>
          <w:rtl/>
        </w:rPr>
        <w:t xml:space="preserve">ﺳﻠﻮﮐﻰ ﻣﻴﺪﻫﺪ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ﭘﻴﺮ ﺩُﺭﺩﻯ کش ﻣﺎ</w:t>
      </w:r>
      <w:r w:rsidR="00BD77AA">
        <w:rPr>
          <w:b/>
          <w:bCs/>
          <w:sz w:val="28"/>
          <w:szCs w:val="28"/>
          <w:rtl/>
        </w:rPr>
        <w:t xml:space="preserve">، </w:t>
      </w:r>
      <w:r w:rsidRPr="00984881">
        <w:rPr>
          <w:b/>
          <w:bCs/>
          <w:sz w:val="28"/>
          <w:szCs w:val="28"/>
          <w:rtl/>
        </w:rPr>
        <w:t>ﮔﺮ ﭼﻪ ﻧﺪﺍﺭﺩ ﺯﺭ ﻭ ﺯﻭﺭ</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ﺧﻮﺵ ﻋﻄﺎ ﺑﺨﺶ ﻭ ﺧﻄﺎ ﭘﻮﺵ ﺧﺪﺍﺋﻰ ﺩﺍﺭﺩ </w:t>
      </w:r>
    </w:p>
    <w:p w:rsidR="00D976BC" w:rsidRPr="00984881" w:rsidRDefault="004D25BE" w:rsidP="00F97640">
      <w:pPr>
        <w:bidi/>
        <w:jc w:val="both"/>
        <w:rPr>
          <w:sz w:val="28"/>
          <w:szCs w:val="28"/>
          <w:rtl/>
        </w:rPr>
      </w:pPr>
      <w:r>
        <w:rPr>
          <w:sz w:val="28"/>
          <w:szCs w:val="28"/>
          <w:rtl/>
        </w:rPr>
        <w:t xml:space="preserve"> </w:t>
      </w:r>
      <w:r w:rsidR="00D976BC" w:rsidRPr="00984881">
        <w:rPr>
          <w:sz w:val="28"/>
          <w:szCs w:val="28"/>
          <w:rtl/>
        </w:rPr>
        <w:t>ﺣﺎﻓﻆ ﮐﻪ ﭘﻴﺮ ﺧﻮﺩﺭﺍ ﻧﻴﺰ</w:t>
      </w:r>
      <w:r w:rsidR="00BD77AA">
        <w:rPr>
          <w:sz w:val="28"/>
          <w:szCs w:val="28"/>
          <w:rtl/>
        </w:rPr>
        <w:t xml:space="preserve">، </w:t>
      </w:r>
      <w:r w:rsidR="00D976BC" w:rsidRPr="00984881">
        <w:rPr>
          <w:sz w:val="28"/>
          <w:szCs w:val="28"/>
          <w:rtl/>
        </w:rPr>
        <w:t xml:space="preserve">ﺩﺭﺩﻯ </w:t>
      </w:r>
      <w:r w:rsidR="003649D7" w:rsidRPr="00984881">
        <w:rPr>
          <w:sz w:val="28"/>
          <w:szCs w:val="28"/>
          <w:rtl/>
        </w:rPr>
        <w:t>کس</w:t>
      </w:r>
      <w:r>
        <w:rPr>
          <w:sz w:val="28"/>
          <w:szCs w:val="28"/>
          <w:rtl/>
        </w:rPr>
        <w:t xml:space="preserve"> </w:t>
      </w:r>
      <w:r w:rsidR="00D976BC" w:rsidRPr="00984881">
        <w:rPr>
          <w:sz w:val="28"/>
          <w:szCs w:val="28"/>
          <w:rtl/>
        </w:rPr>
        <w:t>ﺍﺯ ﻣﺮﺍﺗﺐ ﺍﻟﻬﻰ ﺑﺎﻟﺎﺗﺮ</w:t>
      </w:r>
      <w:r>
        <w:rPr>
          <w:sz w:val="28"/>
          <w:szCs w:val="28"/>
          <w:rtl/>
        </w:rPr>
        <w:t xml:space="preserve"> </w:t>
      </w:r>
      <w:r w:rsidR="00D976BC" w:rsidRPr="00984881">
        <w:rPr>
          <w:sz w:val="28"/>
          <w:szCs w:val="28"/>
          <w:rtl/>
        </w:rPr>
        <w:t>ﻣﻴﺪﺍﻧﺪ</w:t>
      </w:r>
      <w:r w:rsidR="00BD77AA">
        <w:rPr>
          <w:sz w:val="28"/>
          <w:szCs w:val="28"/>
          <w:rtl/>
        </w:rPr>
        <w:t xml:space="preserve">. </w:t>
      </w:r>
      <w:r w:rsidR="00D976BC" w:rsidRPr="00984881">
        <w:rPr>
          <w:sz w:val="28"/>
          <w:szCs w:val="28"/>
          <w:rtl/>
        </w:rPr>
        <w:t xml:space="preserve">ﮐﻪ ﺃﻧﺪﮐﻰ ﺍﺯ ﺷﺮﺍﺏ </w:t>
      </w:r>
      <w:r w:rsidR="009915B2" w:rsidRPr="00984881">
        <w:rPr>
          <w:sz w:val="28"/>
          <w:szCs w:val="28"/>
          <w:rtl/>
        </w:rPr>
        <w:t>فر</w:t>
      </w:r>
      <w:r w:rsidR="00D976BC" w:rsidRPr="00984881">
        <w:rPr>
          <w:sz w:val="28"/>
          <w:szCs w:val="28"/>
          <w:rtl/>
        </w:rPr>
        <w:t>ﺍﻭﺍﻥ</w:t>
      </w:r>
      <w:r>
        <w:rPr>
          <w:sz w:val="28"/>
          <w:szCs w:val="28"/>
          <w:rtl/>
        </w:rPr>
        <w:t xml:space="preserve"> </w:t>
      </w:r>
      <w:r w:rsidR="00D976BC" w:rsidRPr="00984881">
        <w:rPr>
          <w:sz w:val="28"/>
          <w:szCs w:val="28"/>
          <w:rtl/>
        </w:rPr>
        <w:t>ﻋﻘﻠﻰ ﻣﺮﺍﺗﺐ ﺍﻟﻬﻰ ﺭﺍ ﺩﺭﻳﺎﻓﺖ ﻣﻴﮑﻨﺪ</w:t>
      </w:r>
      <w:r w:rsidR="00BD77AA">
        <w:rPr>
          <w:sz w:val="28"/>
          <w:szCs w:val="28"/>
          <w:rtl/>
        </w:rPr>
        <w:t xml:space="preserve">. </w:t>
      </w:r>
      <w:r w:rsidR="00D976BC" w:rsidRPr="00984881">
        <w:rPr>
          <w:sz w:val="28"/>
          <w:szCs w:val="28"/>
          <w:rtl/>
        </w:rPr>
        <w:t>ﮐﻪ ﺑﺎﺯ ﺃﻧﺪﮐﻰ ﺍﺯ ﺁﻥ ﺭﺍ ﺑﺴﺎﻟﮑﺎﻥ ﺧﻮﺩ ﻣﻴﺪﻫﺪ</w:t>
      </w:r>
      <w:r w:rsidR="00BD77AA">
        <w:rPr>
          <w:sz w:val="28"/>
          <w:szCs w:val="28"/>
          <w:rtl/>
        </w:rPr>
        <w:t xml:space="preserve">. </w:t>
      </w:r>
      <w:r w:rsidR="00D976BC" w:rsidRPr="00984881">
        <w:rPr>
          <w:sz w:val="28"/>
          <w:szCs w:val="28"/>
          <w:rtl/>
        </w:rPr>
        <w:t>ﮔﺮﭼﻪ ﺍﻳﻦ ﻣﺤﺒﻮﺏ ﺯﺭ ﻭ ثرﻭﺕ</w:t>
      </w:r>
      <w:r>
        <w:rPr>
          <w:sz w:val="28"/>
          <w:szCs w:val="28"/>
          <w:rtl/>
        </w:rPr>
        <w:t xml:space="preserve"> </w:t>
      </w:r>
      <w:r w:rsidR="00D976BC" w:rsidRPr="00984881">
        <w:rPr>
          <w:sz w:val="28"/>
          <w:szCs w:val="28"/>
          <w:rtl/>
        </w:rPr>
        <w:t>ﻭ ﺯﻭﺭ ﻭ ﻗﺪﺭﺕ ﻣﺎﺩﻯ ﻭ ﺍﺟﺘﻤﺎﻋﻰ</w:t>
      </w:r>
      <w:r>
        <w:rPr>
          <w:sz w:val="28"/>
          <w:szCs w:val="28"/>
          <w:rtl/>
        </w:rPr>
        <w:t xml:space="preserve"> </w:t>
      </w:r>
      <w:r w:rsidR="00D976BC" w:rsidRPr="00984881">
        <w:rPr>
          <w:sz w:val="28"/>
          <w:szCs w:val="28"/>
          <w:rtl/>
        </w:rPr>
        <w:t>ﻧﺪﺍﺭﺩ</w:t>
      </w:r>
      <w:r w:rsidR="00BD77AA">
        <w:rPr>
          <w:sz w:val="28"/>
          <w:szCs w:val="28"/>
          <w:rtl/>
        </w:rPr>
        <w:t xml:space="preserve">. </w:t>
      </w:r>
      <w:r w:rsidR="00D976BC" w:rsidRPr="00984881">
        <w:rPr>
          <w:sz w:val="28"/>
          <w:szCs w:val="28"/>
          <w:rtl/>
        </w:rPr>
        <w:t>ﻭﻟﻰ ﺧﺪﺍﺋﻰ</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ﮐﻪ ﻋﻄﺎ</w:t>
      </w:r>
      <w:r>
        <w:rPr>
          <w:sz w:val="28"/>
          <w:szCs w:val="28"/>
          <w:rtl/>
        </w:rPr>
        <w:t xml:space="preserve"> </w:t>
      </w:r>
      <w:r w:rsidR="00D976BC" w:rsidRPr="00984881">
        <w:rPr>
          <w:sz w:val="28"/>
          <w:szCs w:val="28"/>
          <w:rtl/>
        </w:rPr>
        <w:t>ﺑﺨﺶ ﺍﺳﺖ</w:t>
      </w:r>
      <w:r w:rsidR="00BD77AA">
        <w:rPr>
          <w:sz w:val="28"/>
          <w:szCs w:val="28"/>
          <w:rtl/>
        </w:rPr>
        <w:t xml:space="preserve">، </w:t>
      </w:r>
      <w:r w:rsidR="00D976BC" w:rsidRPr="00984881">
        <w:rPr>
          <w:sz w:val="28"/>
          <w:szCs w:val="28"/>
          <w:rtl/>
        </w:rPr>
        <w:t xml:space="preserve">ﮐﻪ </w:t>
      </w:r>
      <w:r w:rsidR="009915B2" w:rsidRPr="00984881">
        <w:rPr>
          <w:sz w:val="28"/>
          <w:szCs w:val="28"/>
          <w:rtl/>
        </w:rPr>
        <w:t>فر</w:t>
      </w:r>
      <w:r w:rsidR="00D976BC" w:rsidRPr="00984881">
        <w:rPr>
          <w:sz w:val="28"/>
          <w:szCs w:val="28"/>
          <w:rtl/>
        </w:rPr>
        <w:t>ﺍﻭﺍﻥ ﺭﺣﻤﺖ ﻣﻴﺪﻫﺪ</w:t>
      </w:r>
      <w:r w:rsidR="00BD77AA">
        <w:rPr>
          <w:sz w:val="28"/>
          <w:szCs w:val="28"/>
          <w:rtl/>
        </w:rPr>
        <w:t xml:space="preserve">. </w:t>
      </w:r>
      <w:r w:rsidR="00D976BC" w:rsidRPr="00984881">
        <w:rPr>
          <w:sz w:val="28"/>
          <w:szCs w:val="28"/>
          <w:rtl/>
        </w:rPr>
        <w:t>ﻭ ﺧﻄﺎ</w:t>
      </w:r>
      <w:r>
        <w:rPr>
          <w:sz w:val="28"/>
          <w:szCs w:val="28"/>
          <w:rtl/>
        </w:rPr>
        <w:t xml:space="preserve"> </w:t>
      </w:r>
      <w:r w:rsidR="00D976BC" w:rsidRPr="00984881">
        <w:rPr>
          <w:sz w:val="28"/>
          <w:szCs w:val="28"/>
          <w:rtl/>
        </w:rPr>
        <w:t>ﭘﻮﺵ ﺍﺳﺖ</w:t>
      </w:r>
      <w:r w:rsidR="00BD77AA">
        <w:rPr>
          <w:sz w:val="28"/>
          <w:szCs w:val="28"/>
          <w:rtl/>
        </w:rPr>
        <w:t xml:space="preserve">، </w:t>
      </w:r>
      <w:r w:rsidR="00D976BC" w:rsidRPr="00984881">
        <w:rPr>
          <w:sz w:val="28"/>
          <w:szCs w:val="28"/>
          <w:rtl/>
        </w:rPr>
        <w:t>ﮐﻪ ﺧﻄﺎﻯ ﺑﻨﺪﮔﺎﻥ ﺳﺎﻟﻚ</w:t>
      </w:r>
      <w:r>
        <w:rPr>
          <w:sz w:val="28"/>
          <w:szCs w:val="28"/>
          <w:rtl/>
        </w:rPr>
        <w:t xml:space="preserve"> </w:t>
      </w:r>
      <w:r w:rsidR="00D976BC" w:rsidRPr="00984881">
        <w:rPr>
          <w:sz w:val="28"/>
          <w:szCs w:val="28"/>
          <w:rtl/>
        </w:rPr>
        <w:t>ﺧﻮﺩﺭﺍ ﻣﻰ ﺑﺨﺸﺪ</w:t>
      </w:r>
      <w:r w:rsidR="00BD77AA">
        <w:rPr>
          <w:sz w:val="28"/>
          <w:szCs w:val="28"/>
          <w:rtl/>
        </w:rPr>
        <w:t xml:space="preserve">. </w:t>
      </w:r>
      <w:r w:rsidR="00D976BC" w:rsidRPr="00984881">
        <w:rPr>
          <w:sz w:val="28"/>
          <w:szCs w:val="28"/>
          <w:rtl/>
        </w:rPr>
        <w:t>ﻭﻧﻪ</w:t>
      </w:r>
      <w:r>
        <w:rPr>
          <w:sz w:val="28"/>
          <w:szCs w:val="28"/>
          <w:rtl/>
        </w:rPr>
        <w:t xml:space="preserve"> </w:t>
      </w:r>
      <w:r w:rsidR="00D976BC" w:rsidRPr="00984881">
        <w:rPr>
          <w:sz w:val="28"/>
          <w:szCs w:val="28"/>
          <w:rtl/>
        </w:rPr>
        <w:t>ﺷﺮﻙ</w:t>
      </w:r>
      <w:r>
        <w:rPr>
          <w:sz w:val="28"/>
          <w:szCs w:val="28"/>
          <w:rtl/>
        </w:rPr>
        <w:t xml:space="preserve"> </w:t>
      </w:r>
      <w:r w:rsidR="00D976BC" w:rsidRPr="00984881">
        <w:rPr>
          <w:sz w:val="28"/>
          <w:szCs w:val="28"/>
          <w:rtl/>
        </w:rPr>
        <w:t>ﻗﺸﺮﻳّﻮﻥ</w:t>
      </w:r>
      <w:r w:rsidR="00BD77AA">
        <w:rPr>
          <w:sz w:val="28"/>
          <w:szCs w:val="28"/>
          <w:rtl/>
        </w:rPr>
        <w:t xml:space="preserve">. </w:t>
      </w:r>
      <w:r w:rsidR="00D976BC" w:rsidRPr="00984881">
        <w:rPr>
          <w:sz w:val="28"/>
          <w:szCs w:val="28"/>
          <w:rtl/>
        </w:rPr>
        <w:t>ﺁﻧﻬﻢ ﺍﮔﺮ ﭘﻴﺮ</w:t>
      </w:r>
      <w:r>
        <w:rPr>
          <w:sz w:val="28"/>
          <w:szCs w:val="28"/>
          <w:rtl/>
        </w:rPr>
        <w:t xml:space="preserve"> </w:t>
      </w:r>
      <w:r w:rsidR="00D976BC" w:rsidRPr="00984881">
        <w:rPr>
          <w:sz w:val="28"/>
          <w:szCs w:val="28"/>
          <w:rtl/>
        </w:rPr>
        <w:t>ﻣﺮﺑّﻰ ﺳﺎﻟﻚ ﮔﻨﺎﻫﻰ ﺭﺍ ﺑﺨﺸﻴﺪ</w:t>
      </w:r>
      <w:r>
        <w:rPr>
          <w:sz w:val="28"/>
          <w:szCs w:val="28"/>
          <w:rtl/>
        </w:rPr>
        <w:t xml:space="preserve"> </w:t>
      </w:r>
      <w:r w:rsidR="00D976BC" w:rsidRPr="00984881">
        <w:rPr>
          <w:sz w:val="28"/>
          <w:szCs w:val="28"/>
          <w:rtl/>
        </w:rPr>
        <w:t>ﺧﺪﺍﻭﻧﺪ</w:t>
      </w:r>
      <w:r>
        <w:rPr>
          <w:sz w:val="28"/>
          <w:szCs w:val="28"/>
          <w:rtl/>
        </w:rPr>
        <w:t xml:space="preserve"> </w:t>
      </w:r>
      <w:r w:rsidR="00D976BC" w:rsidRPr="00984881">
        <w:rPr>
          <w:sz w:val="28"/>
          <w:szCs w:val="28"/>
          <w:rtl/>
        </w:rPr>
        <w:t>ﺑﺨﺸﻴﺪﻩ ﺍﺳﺖ ﺩﺭ ﺣﺎﻟﻴﮑﻪ</w:t>
      </w: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ﺧﻮﺩ ﺩﺭﺩﻯ کش</w:t>
      </w:r>
      <w:r>
        <w:rPr>
          <w:sz w:val="28"/>
          <w:szCs w:val="28"/>
          <w:rtl/>
        </w:rPr>
        <w:t xml:space="preserve"> </w:t>
      </w:r>
      <w:r w:rsidR="00D976BC" w:rsidRPr="00984881">
        <w:rPr>
          <w:sz w:val="28"/>
          <w:szCs w:val="28"/>
          <w:rtl/>
        </w:rPr>
        <w:t>ﺷﺮﺍﺏ</w:t>
      </w:r>
      <w:r>
        <w:rPr>
          <w:sz w:val="28"/>
          <w:szCs w:val="28"/>
          <w:rtl/>
        </w:rPr>
        <w:t xml:space="preserve"> </w:t>
      </w:r>
      <w:r w:rsidR="00F97640" w:rsidRPr="00984881">
        <w:rPr>
          <w:rFonts w:hint="cs"/>
          <w:sz w:val="28"/>
          <w:szCs w:val="28"/>
          <w:rtl/>
        </w:rPr>
        <w:t>سا</w:t>
      </w:r>
      <w:r w:rsidR="00D976BC" w:rsidRPr="00984881">
        <w:rPr>
          <w:sz w:val="28"/>
          <w:szCs w:val="28"/>
          <w:rtl/>
        </w:rPr>
        <w:t>ﻏﺮ ﭘﻴﺮ ﻣﻴﺒﺎﺷﺪ ﻭ ﺑﻘﻄﺮﺍﺗﻰ ﺍﺯ ﺗﻪ ﻣﺎﻧﺪﻩ</w:t>
      </w:r>
      <w:r>
        <w:rPr>
          <w:sz w:val="28"/>
          <w:szCs w:val="28"/>
          <w:rtl/>
        </w:rPr>
        <w:t xml:space="preserve"> </w:t>
      </w:r>
      <w:r w:rsidR="00D976BC" w:rsidRPr="00984881">
        <w:rPr>
          <w:sz w:val="28"/>
          <w:szCs w:val="28"/>
          <w:rtl/>
        </w:rPr>
        <w:t>ﭘﻴﺎﻟﻪ ﻳﺎﺭ ﻣﻴﻨﻮﺷﺪ</w:t>
      </w:r>
      <w:r w:rsidR="00BD77AA">
        <w:rPr>
          <w:sz w:val="28"/>
          <w:szCs w:val="28"/>
          <w:rtl/>
        </w:rPr>
        <w:t xml:space="preserve">، </w:t>
      </w:r>
      <w:r w:rsidR="00D976BC" w:rsidRPr="00984881">
        <w:rPr>
          <w:sz w:val="28"/>
          <w:szCs w:val="28"/>
          <w:rtl/>
        </w:rPr>
        <w:t>ﻭﺯﻣﺎﻥ ﺩﺭﺍﺯﻯ ﻣﺴﺖ ﻭ ﻣﺪ</w:t>
      </w:r>
      <w:r w:rsidR="00BA4867" w:rsidRPr="00984881">
        <w:rPr>
          <w:sz w:val="28"/>
          <w:szCs w:val="28"/>
          <w:rtl/>
        </w:rPr>
        <w:t>ه</w:t>
      </w:r>
      <w:r w:rsidR="00F97640" w:rsidRPr="00984881">
        <w:rPr>
          <w:rFonts w:hint="cs"/>
          <w:sz w:val="28"/>
          <w:szCs w:val="28"/>
          <w:rtl/>
        </w:rPr>
        <w:t xml:space="preserve">وش </w:t>
      </w:r>
      <w:r w:rsidR="00D976BC" w:rsidRPr="00984881">
        <w:rPr>
          <w:sz w:val="28"/>
          <w:szCs w:val="28"/>
          <w:rtl/>
        </w:rPr>
        <w:t xml:space="preserve">ﻭﺩﺭ </w:t>
      </w:r>
      <w:r w:rsidR="00BA4867" w:rsidRPr="00984881">
        <w:rPr>
          <w:sz w:val="28"/>
          <w:szCs w:val="28"/>
          <w:rtl/>
        </w:rPr>
        <w:t>ه</w:t>
      </w:r>
      <w:r w:rsidR="00F97640" w:rsidRPr="00984881">
        <w:rPr>
          <w:rFonts w:hint="cs"/>
          <w:sz w:val="28"/>
          <w:szCs w:val="28"/>
          <w:rtl/>
        </w:rPr>
        <w:t>وش</w:t>
      </w:r>
      <w:r>
        <w:rPr>
          <w:rFonts w:hint="cs"/>
          <w:sz w:val="28"/>
          <w:szCs w:val="28"/>
          <w:rtl/>
        </w:rPr>
        <w:t xml:space="preserve"> </w:t>
      </w:r>
      <w:r w:rsidR="00D976BC" w:rsidRPr="00984881">
        <w:rPr>
          <w:sz w:val="28"/>
          <w:szCs w:val="28"/>
          <w:rtl/>
        </w:rPr>
        <w:t xml:space="preserve">ﻣﻴﺒﺎﺷﺪ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ﻣﺤﺘﺮﻡ</w:t>
      </w:r>
      <w:r w:rsidR="004D25BE">
        <w:rPr>
          <w:b/>
          <w:bCs/>
          <w:sz w:val="28"/>
          <w:szCs w:val="28"/>
          <w:rtl/>
        </w:rPr>
        <w:t xml:space="preserve"> </w:t>
      </w:r>
      <w:r w:rsidRPr="00984881">
        <w:rPr>
          <w:b/>
          <w:bCs/>
          <w:sz w:val="28"/>
          <w:szCs w:val="28"/>
          <w:rtl/>
        </w:rPr>
        <w:t>ﺩﺍﺭ ﺩﻟﻢ</w:t>
      </w:r>
      <w:r w:rsidR="00BD77AA">
        <w:rPr>
          <w:b/>
          <w:bCs/>
          <w:sz w:val="28"/>
          <w:szCs w:val="28"/>
          <w:rtl/>
        </w:rPr>
        <w:t xml:space="preserve">، </w:t>
      </w:r>
      <w:r w:rsidRPr="00984881">
        <w:rPr>
          <w:b/>
          <w:bCs/>
          <w:sz w:val="28"/>
          <w:szCs w:val="28"/>
          <w:rtl/>
        </w:rPr>
        <w:t>ﮐﺎﻳﻦ ﻣﮕس ﻗﻨﺪ ﭘﺮﺳﺖ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ﺗﺎ ﻫﻮﺍﺧﻮﺍﻩ ﺗﻮ ﺷﺪ</w:t>
      </w:r>
      <w:r w:rsidR="00BD77AA">
        <w:rPr>
          <w:b/>
          <w:bCs/>
          <w:sz w:val="28"/>
          <w:szCs w:val="28"/>
          <w:rtl/>
        </w:rPr>
        <w:t xml:space="preserve">، </w:t>
      </w:r>
      <w:r w:rsidR="009915B2" w:rsidRPr="00984881">
        <w:rPr>
          <w:b/>
          <w:bCs/>
          <w:sz w:val="28"/>
          <w:szCs w:val="28"/>
          <w:rtl/>
        </w:rPr>
        <w:t>فر</w:t>
      </w:r>
      <w:r w:rsidRPr="00984881">
        <w:rPr>
          <w:b/>
          <w:bCs/>
          <w:sz w:val="28"/>
          <w:szCs w:val="28"/>
          <w:rtl/>
        </w:rPr>
        <w:t xml:space="preserve"> ﻫﻤﺎﺋﻰ ﺩﺍﺭﺩ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ﻣﻴﺨﻮﺍﻫﺪ ﮐﻪ ﺩﻝ</w:t>
      </w:r>
      <w:r>
        <w:rPr>
          <w:sz w:val="28"/>
          <w:szCs w:val="28"/>
          <w:rtl/>
        </w:rPr>
        <w:t xml:space="preserve"> </w:t>
      </w:r>
      <w:r w:rsidR="00D976BC" w:rsidRPr="00984881">
        <w:rPr>
          <w:sz w:val="28"/>
          <w:szCs w:val="28"/>
          <w:rtl/>
        </w:rPr>
        <w:t>ﻭﻓﮑﺮ ﺍﻭﺭﺍ ﻣﺤﺘﺮﻡ ﺑﺪﺍﺭﻧﺪ</w:t>
      </w:r>
      <w:r w:rsidR="00BD77AA">
        <w:rPr>
          <w:sz w:val="28"/>
          <w:szCs w:val="28"/>
          <w:rtl/>
        </w:rPr>
        <w:t xml:space="preserve">، </w:t>
      </w:r>
      <w:r w:rsidR="00D976BC" w:rsidRPr="00984881">
        <w:rPr>
          <w:sz w:val="28"/>
          <w:szCs w:val="28"/>
          <w:rtl/>
        </w:rPr>
        <w:t>ﻭ ﺁﻧﺮﺍ ﭼﻮﻥ ﻣﮕﺶ ﻣﻴﺨﻮﺍﻧﺪ</w:t>
      </w:r>
      <w:r w:rsidR="00BD77AA">
        <w:rPr>
          <w:sz w:val="28"/>
          <w:szCs w:val="28"/>
          <w:rtl/>
        </w:rPr>
        <w:t xml:space="preserve">، </w:t>
      </w:r>
      <w:r w:rsidR="00D976BC" w:rsidRPr="00984881">
        <w:rPr>
          <w:sz w:val="28"/>
          <w:szCs w:val="28"/>
          <w:rtl/>
        </w:rPr>
        <w:t>ﮐﻪ ﻗﻨﺪ</w:t>
      </w:r>
      <w:r>
        <w:rPr>
          <w:sz w:val="28"/>
          <w:szCs w:val="28"/>
          <w:rtl/>
        </w:rPr>
        <w:t xml:space="preserve"> </w:t>
      </w:r>
      <w:r w:rsidR="00D976BC" w:rsidRPr="00984881">
        <w:rPr>
          <w:sz w:val="28"/>
          <w:szCs w:val="28"/>
          <w:rtl/>
        </w:rPr>
        <w:t>ﭘﺮﺳﺖ ﺍﺳﺖ</w:t>
      </w:r>
      <w:r w:rsidR="00BD77AA">
        <w:rPr>
          <w:sz w:val="28"/>
          <w:szCs w:val="28"/>
          <w:rtl/>
        </w:rPr>
        <w:t xml:space="preserve">. </w:t>
      </w:r>
      <w:r w:rsidR="00D976BC" w:rsidRPr="00984881">
        <w:rPr>
          <w:sz w:val="28"/>
          <w:szCs w:val="28"/>
          <w:rtl/>
        </w:rPr>
        <w:t>ﻭ ﺍﻃﺮﺍﻑ</w:t>
      </w:r>
      <w:r>
        <w:rPr>
          <w:sz w:val="28"/>
          <w:szCs w:val="28"/>
          <w:rtl/>
        </w:rPr>
        <w:t xml:space="preserve"> </w:t>
      </w:r>
      <w:r w:rsidR="00D976BC" w:rsidRPr="00984881">
        <w:rPr>
          <w:sz w:val="28"/>
          <w:szCs w:val="28"/>
          <w:rtl/>
        </w:rPr>
        <w:t>ﻗﻨﺪ ﺷﻴﺮﻳﻦ ﺣﮑﻤﺘﻬﺎﻯ ﭘﻴﺮ ﮐﺎﻣﻞ</w:t>
      </w:r>
      <w:r w:rsidR="00BD77AA">
        <w:rPr>
          <w:sz w:val="28"/>
          <w:szCs w:val="28"/>
          <w:rtl/>
        </w:rPr>
        <w:t xml:space="preserve">، </w:t>
      </w:r>
      <w:r w:rsidR="00D976BC" w:rsidRPr="00984881">
        <w:rPr>
          <w:sz w:val="28"/>
          <w:szCs w:val="28"/>
          <w:rtl/>
        </w:rPr>
        <w:t>ﻭ ﺻﻮﺭﺕ ﺯﻳﺒﺎﻯ ﻭﺳﻴﻠﻪﺍﻟﻬﻰ ﺧﻮﺩ ﻣﻴﺒﺎﺷﻨﺪ</w:t>
      </w:r>
      <w:r w:rsidR="00BD77AA">
        <w:rPr>
          <w:sz w:val="28"/>
          <w:szCs w:val="28"/>
          <w:rtl/>
        </w:rPr>
        <w:t xml:space="preserve">. </w:t>
      </w:r>
      <w:r w:rsidR="00D976BC" w:rsidRPr="00984881">
        <w:rPr>
          <w:sz w:val="28"/>
          <w:szCs w:val="28"/>
          <w:rtl/>
        </w:rPr>
        <w:t>ﺯﻳﺮﺍ ﺣﺎﻓﻆ ﺩﺍﻧﺴﺘﻪ ﺍﺳﺖ</w:t>
      </w:r>
      <w:r w:rsidR="00BD77AA">
        <w:rPr>
          <w:sz w:val="28"/>
          <w:szCs w:val="28"/>
          <w:rtl/>
        </w:rPr>
        <w:t xml:space="preserve">، </w:t>
      </w:r>
      <w:r w:rsidR="00D976BC" w:rsidRPr="00984881">
        <w:rPr>
          <w:sz w:val="28"/>
          <w:szCs w:val="28"/>
          <w:rtl/>
        </w:rPr>
        <w:t>ﮐﻪ ﺍﺯ ﻟﺤﻈﻪﺍﻯﺎﻳﻦ ﺩﻝ ﻫﻮﺍﺧﻮﺍﻩ ﻭ ﻋﺎﺷﻖ ﭘﻴﺮ ﻣﺤﺒﻮﺏ ﺧﻮﺩ ﺷﺪ</w:t>
      </w:r>
      <w:r w:rsidR="00BD77AA">
        <w:rPr>
          <w:sz w:val="28"/>
          <w:szCs w:val="28"/>
          <w:rtl/>
        </w:rPr>
        <w:t xml:space="preserve">، </w:t>
      </w:r>
      <w:r w:rsidR="00D976BC" w:rsidRPr="00984881">
        <w:rPr>
          <w:sz w:val="28"/>
          <w:szCs w:val="28"/>
          <w:rtl/>
        </w:rPr>
        <w:t xml:space="preserve">ﻣﺪﺍﻡ </w:t>
      </w:r>
      <w:r w:rsidR="009915B2" w:rsidRPr="00984881">
        <w:rPr>
          <w:sz w:val="28"/>
          <w:szCs w:val="28"/>
          <w:rtl/>
        </w:rPr>
        <w:t>فر</w:t>
      </w:r>
      <w:r w:rsidR="00D976BC" w:rsidRPr="00984881">
        <w:rPr>
          <w:sz w:val="28"/>
          <w:szCs w:val="28"/>
          <w:rtl/>
        </w:rPr>
        <w:t xml:space="preserve"> ﻫﻤﺎﻯ ﺍﻟﻬﻰ ﺍﺯ ﺧﺪﺍﻭﻧﺪ ﺩﺍﺭﺩ</w:t>
      </w:r>
      <w:r w:rsidR="00BD77AA">
        <w:rPr>
          <w:sz w:val="28"/>
          <w:szCs w:val="28"/>
          <w:rtl/>
        </w:rPr>
        <w:t xml:space="preserve">. </w:t>
      </w:r>
      <w:r w:rsidR="00D976BC" w:rsidRPr="00984881">
        <w:rPr>
          <w:sz w:val="28"/>
          <w:szCs w:val="28"/>
          <w:rtl/>
        </w:rPr>
        <w:t>ﮐﻪ ﻣﺪﺍﻡ ﺭﺣﻤﺘﻬﺎﻯ ﺷﻬﻮﺩﻯ ﻭﺭؤﻳﺎﺋﻰ ﻭﺍﺣﻮﺍﻝ ﻭﺍﻭﻗﺎﺕ</w:t>
      </w:r>
      <w:r>
        <w:rPr>
          <w:sz w:val="28"/>
          <w:szCs w:val="28"/>
          <w:rtl/>
        </w:rPr>
        <w:t xml:space="preserve"> </w:t>
      </w:r>
      <w:r w:rsidR="00D976BC" w:rsidRPr="00984881">
        <w:rPr>
          <w:sz w:val="28"/>
          <w:szCs w:val="28"/>
          <w:rtl/>
        </w:rPr>
        <w:t>ﺩﻟﭙﺬﻳﺮ</w:t>
      </w:r>
      <w:r w:rsidR="00BD77AA">
        <w:rPr>
          <w:sz w:val="28"/>
          <w:szCs w:val="28"/>
          <w:rtl/>
        </w:rPr>
        <w:t xml:space="preserve">، </w:t>
      </w:r>
      <w:r w:rsidR="00D976BC" w:rsidRPr="00984881">
        <w:rPr>
          <w:sz w:val="28"/>
          <w:szCs w:val="28"/>
          <w:rtl/>
        </w:rPr>
        <w:t>ﻭ ﺃﺣﻮﺍﻝ ﻭﻧﺸﺎﻃﻰ ﻳﺎﻓﺘﻪ ﮐﻪ ﻗﺒﻠﺎ ﻧﺪﺍﺷﺘﻪ ﺍﺳﺖ ﺯﻳﺮﺍ ﺳﺎﻟﻚ</w:t>
      </w:r>
      <w:r>
        <w:rPr>
          <w:sz w:val="28"/>
          <w:szCs w:val="28"/>
          <w:rtl/>
        </w:rPr>
        <w:t xml:space="preserve"> </w:t>
      </w:r>
      <w:r w:rsidR="00D976BC" w:rsidRPr="00984881">
        <w:rPr>
          <w:sz w:val="28"/>
          <w:szCs w:val="28"/>
          <w:rtl/>
        </w:rPr>
        <w:t>ﺍﻣﻴﺪﻭﺍﺭ ﺑﺘﻮﻓﻴﻖ</w:t>
      </w:r>
      <w:r w:rsidR="00BD77AA">
        <w:rPr>
          <w:sz w:val="28"/>
          <w:szCs w:val="28"/>
          <w:rtl/>
        </w:rPr>
        <w:t xml:space="preserve">، </w:t>
      </w:r>
      <w:r w:rsidR="00D976BC" w:rsidRPr="00984881">
        <w:rPr>
          <w:sz w:val="28"/>
          <w:szCs w:val="28"/>
          <w:rtl/>
        </w:rPr>
        <w:t>ﮔﻮﺋﻰ ﻣﺪﺍﻡ ﺩﺭ ﭘﺮﻭﺍﺯ ﺍﺳﺖ</w:t>
      </w:r>
      <w:r w:rsidR="00BD77AA">
        <w:rPr>
          <w:sz w:val="28"/>
          <w:szCs w:val="28"/>
          <w:rtl/>
        </w:rPr>
        <w:t xml:space="preserve">. </w:t>
      </w:r>
      <w:r w:rsidR="00D976BC" w:rsidRPr="00984881">
        <w:rPr>
          <w:sz w:val="28"/>
          <w:szCs w:val="28"/>
          <w:rtl/>
        </w:rPr>
        <w:t>ﻭﭼﻮﻥ ﺗﻮﻓﻴﻖ ﻳﺎﻓﺖ</w:t>
      </w:r>
      <w:r w:rsidR="00BD77AA">
        <w:rPr>
          <w:sz w:val="28"/>
          <w:szCs w:val="28"/>
          <w:rtl/>
        </w:rPr>
        <w:t xml:space="preserve">، </w:t>
      </w:r>
      <w:r w:rsidR="00D976BC" w:rsidRPr="00984881">
        <w:rPr>
          <w:sz w:val="28"/>
          <w:szCs w:val="28"/>
          <w:rtl/>
        </w:rPr>
        <w:t>ﺑﺎﻳﺪ</w:t>
      </w:r>
      <w:r>
        <w:rPr>
          <w:sz w:val="28"/>
          <w:szCs w:val="28"/>
          <w:rtl/>
        </w:rPr>
        <w:t xml:space="preserve"> </w:t>
      </w:r>
      <w:r w:rsidR="00D976BC" w:rsidRPr="00984881">
        <w:rPr>
          <w:sz w:val="28"/>
          <w:szCs w:val="28"/>
          <w:rtl/>
        </w:rPr>
        <w:t>ﺩﻋﺎ ﮐﻨﺪ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ﺧﺪﺍﻭﻧﺪ ﺍﻭﺭﺍ ﺍﺯ ﺧﻮﺷﺤﺎﻟﻰ ﺑﺠﻨﻮﻥ ﻧﮑﺸﺎﻧﺪ</w:t>
      </w:r>
      <w:r w:rsidR="00BD77AA">
        <w:rPr>
          <w:sz w:val="28"/>
          <w:szCs w:val="28"/>
          <w:rtl/>
        </w:rPr>
        <w:t xml:space="preserve">. </w:t>
      </w:r>
      <w:r w:rsidR="00D976BC" w:rsidRPr="00984881">
        <w:rPr>
          <w:sz w:val="28"/>
          <w:szCs w:val="28"/>
          <w:rtl/>
        </w:rPr>
        <w:t>ﻣﺤﺘﺮﻡ ﺩﺍﻧﺴﺘﻦ دل او</w:t>
      </w:r>
      <w:r>
        <w:rPr>
          <w:sz w:val="28"/>
          <w:szCs w:val="28"/>
          <w:rtl/>
        </w:rPr>
        <w:t xml:space="preserve"> </w:t>
      </w:r>
      <w:r w:rsidR="00D976BC" w:rsidRPr="00984881">
        <w:rPr>
          <w:sz w:val="28"/>
          <w:szCs w:val="28"/>
          <w:rtl/>
        </w:rPr>
        <w:t>ﺗﺤﺮﻳﻢ ﻭ ﺩﺭ ﺍﺣﺮﺍﻡ ﺑﻮﺩﻥ</w:t>
      </w:r>
      <w:r>
        <w:rPr>
          <w:sz w:val="28"/>
          <w:szCs w:val="28"/>
          <w:rtl/>
        </w:rPr>
        <w:t xml:space="preserve"> </w:t>
      </w:r>
      <w:r w:rsidR="00D976BC" w:rsidRPr="00984881">
        <w:rPr>
          <w:sz w:val="28"/>
          <w:szCs w:val="28"/>
          <w:rtl/>
        </w:rPr>
        <w:t>ﺳﺎﻟﻚ ﺭﺍ ﺩﺭ ﻧﻈﺮ ﺩﺍﺷﺘﻪ ﺑﺎﺷﻨﺪ</w:t>
      </w:r>
      <w:r w:rsidR="00BD77AA">
        <w:rPr>
          <w:sz w:val="28"/>
          <w:szCs w:val="28"/>
          <w:rtl/>
        </w:rPr>
        <w:t xml:space="preserve">، </w:t>
      </w:r>
      <w:r w:rsidR="00D976BC" w:rsidRPr="00984881">
        <w:rPr>
          <w:sz w:val="28"/>
          <w:szCs w:val="28"/>
          <w:rtl/>
        </w:rPr>
        <w:t xml:space="preserve">ﮐﻪ ﺑﮑﺎﺭ ﺑﺮﺧﻠﺎﻑ ﺩﺳﺘﻮﺭ ﭘﻴﺮ ﺍﻧﺠﺎﻡ ﻧﺪﻫﺪ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ﺍﺯ ﻋﺎﻟﺖ</w:t>
      </w:r>
      <w:r w:rsidR="004D25BE">
        <w:rPr>
          <w:b/>
          <w:bCs/>
          <w:sz w:val="28"/>
          <w:szCs w:val="28"/>
          <w:rtl/>
        </w:rPr>
        <w:t xml:space="preserve"> </w:t>
      </w:r>
      <w:r w:rsidRPr="00984881">
        <w:rPr>
          <w:b/>
          <w:bCs/>
          <w:sz w:val="28"/>
          <w:szCs w:val="28"/>
          <w:rtl/>
        </w:rPr>
        <w:t>ﻧﺒﻮﺩ ﺩﻭﺭ</w:t>
      </w:r>
      <w:r w:rsidR="00BD77AA">
        <w:rPr>
          <w:b/>
          <w:bCs/>
          <w:sz w:val="28"/>
          <w:szCs w:val="28"/>
          <w:rtl/>
        </w:rPr>
        <w:t xml:space="preserve">، </w:t>
      </w:r>
      <w:r w:rsidRPr="00984881">
        <w:rPr>
          <w:b/>
          <w:bCs/>
          <w:sz w:val="28"/>
          <w:szCs w:val="28"/>
          <w:rtl/>
        </w:rPr>
        <w:t>ﮔﺮﺵ</w:t>
      </w:r>
      <w:r w:rsidR="004D25BE">
        <w:rPr>
          <w:b/>
          <w:bCs/>
          <w:sz w:val="28"/>
          <w:szCs w:val="28"/>
          <w:rtl/>
        </w:rPr>
        <w:t xml:space="preserve"> </w:t>
      </w:r>
      <w:r w:rsidRPr="00984881">
        <w:rPr>
          <w:b/>
          <w:bCs/>
          <w:sz w:val="28"/>
          <w:szCs w:val="28"/>
          <w:rtl/>
        </w:rPr>
        <w:t>ﭘﺮﺳﺪ ﺣﺎﻝ</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ﭘﺎﺩﺷﺎﻫﻰ ﮐﻪ ﺑﻬﻤﺴﺎﻳﻪ ﮔﺪﺍﺋﻰ ﺩﺍﺭﺩ </w:t>
      </w:r>
    </w:p>
    <w:p w:rsidR="00D976BC" w:rsidRPr="00984881" w:rsidRDefault="004D25BE" w:rsidP="00524422">
      <w:pPr>
        <w:bidi/>
        <w:jc w:val="both"/>
        <w:rPr>
          <w:sz w:val="28"/>
          <w:szCs w:val="28"/>
          <w:rtl/>
        </w:rPr>
      </w:pPr>
      <w:r>
        <w:rPr>
          <w:sz w:val="28"/>
          <w:szCs w:val="28"/>
          <w:rtl/>
        </w:rPr>
        <w:t xml:space="preserve"> </w:t>
      </w:r>
      <w:r w:rsidR="00D976BC" w:rsidRPr="00984881">
        <w:rPr>
          <w:sz w:val="28"/>
          <w:szCs w:val="28"/>
          <w:rtl/>
        </w:rPr>
        <w:t>ﻋﺎﺩﻟﺎﻧﻪ ﻧﻴﺴﺖ</w:t>
      </w:r>
      <w:r w:rsidR="00BD77AA">
        <w:rPr>
          <w:sz w:val="28"/>
          <w:szCs w:val="28"/>
          <w:rtl/>
        </w:rPr>
        <w:t xml:space="preserve">، </w:t>
      </w:r>
      <w:r w:rsidR="00D976BC" w:rsidRPr="00984881">
        <w:rPr>
          <w:sz w:val="28"/>
          <w:szCs w:val="28"/>
          <w:rtl/>
        </w:rPr>
        <w:t>ﺍﮔﺮ ﺍﺯ ﺍﻳﻦ ﺩﻝ ﻣﻦ ﺃﺣﻮﺍﻝ ﭘﺮﺳﻴﺪﻩ</w:t>
      </w:r>
      <w:r>
        <w:rPr>
          <w:sz w:val="28"/>
          <w:szCs w:val="28"/>
          <w:rtl/>
        </w:rPr>
        <w:t xml:space="preserve"> </w:t>
      </w:r>
      <w:r w:rsidR="00D976BC" w:rsidRPr="00984881">
        <w:rPr>
          <w:sz w:val="28"/>
          <w:szCs w:val="28"/>
          <w:rtl/>
        </w:rPr>
        <w:t>ﺷﻮﺩ</w:t>
      </w:r>
      <w:r w:rsidR="00BD77AA">
        <w:rPr>
          <w:sz w:val="28"/>
          <w:szCs w:val="28"/>
          <w:rtl/>
        </w:rPr>
        <w:t xml:space="preserve">. </w:t>
      </w:r>
      <w:r w:rsidR="00D976BC" w:rsidRPr="00984881">
        <w:rPr>
          <w:sz w:val="28"/>
          <w:szCs w:val="28"/>
          <w:rtl/>
        </w:rPr>
        <w:t>ﺯﻳﺮﺍ ﻣﻌﻠﻮﻡ ﺍﺳﺖ</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ﭼﻪ ﺣﺎﻟﻰ ﺩﺍﺭﺩ</w:t>
      </w:r>
      <w:r w:rsidR="00BD77AA">
        <w:rPr>
          <w:sz w:val="28"/>
          <w:szCs w:val="28"/>
          <w:rtl/>
        </w:rPr>
        <w:t xml:space="preserve">، </w:t>
      </w:r>
      <w:r w:rsidR="00D976BC" w:rsidRPr="00984881">
        <w:rPr>
          <w:sz w:val="28"/>
          <w:szCs w:val="28"/>
          <w:rtl/>
        </w:rPr>
        <w:t>ﮔﺪﺍﺋﻰ ﺩﺭ ﻫﻤﺴﺎﻳﮕﻰ ﭘﺎﺩﺷﺎﻫﻰ ﻣﻴﺒﺎﺷﺪ</w:t>
      </w:r>
      <w:r w:rsidR="00BD77AA">
        <w:rPr>
          <w:sz w:val="28"/>
          <w:szCs w:val="28"/>
          <w:rtl/>
        </w:rPr>
        <w:t xml:space="preserve">. </w:t>
      </w:r>
      <w:r w:rsidR="00D976BC" w:rsidRPr="00984881">
        <w:rPr>
          <w:sz w:val="28"/>
          <w:szCs w:val="28"/>
          <w:rtl/>
        </w:rPr>
        <w:t xml:space="preserve">ﻭ ﻣﺪﺍﻡ ﺩﺭ ﺣﺎﻝ ﮔﺪﺍﺋﻰ ﺭﺣﻤﺖ ﻭ </w:t>
      </w:r>
      <w:r w:rsidR="00D42871" w:rsidRPr="00984881">
        <w:rPr>
          <w:sz w:val="28"/>
          <w:szCs w:val="28"/>
          <w:rtl/>
        </w:rPr>
        <w:t>مِهر</w:t>
      </w:r>
      <w:r w:rsidR="00D976BC" w:rsidRPr="00984881">
        <w:rPr>
          <w:sz w:val="28"/>
          <w:szCs w:val="28"/>
          <w:rtl/>
        </w:rPr>
        <w:t xml:space="preserve"> ﺍﻟﻬﻰ ﺍﺯ ﭘﻴﺮ ﺧﻮﺩ ﻣﻴﺒﺎﺷﺪ</w:t>
      </w:r>
      <w:r w:rsidR="00BD77AA">
        <w:rPr>
          <w:sz w:val="28"/>
          <w:szCs w:val="28"/>
          <w:rtl/>
        </w:rPr>
        <w:t xml:space="preserve">. </w:t>
      </w:r>
      <w:r w:rsidR="00D976BC" w:rsidRPr="00984881">
        <w:rPr>
          <w:sz w:val="28"/>
          <w:szCs w:val="28"/>
          <w:rtl/>
        </w:rPr>
        <w:t>ﮐﻪ ﭘﺎﺩﺷﺎﻫﻰ ﺍﻟﻬﻰ ﺃﺭﺯﺷﻤﻨﺪ ﺍﺳﺖ</w:t>
      </w:r>
      <w:r w:rsidR="00BD77AA">
        <w:rPr>
          <w:sz w:val="28"/>
          <w:szCs w:val="28"/>
          <w:rtl/>
        </w:rPr>
        <w:t xml:space="preserve">، </w:t>
      </w:r>
      <w:r w:rsidR="00D976BC" w:rsidRPr="00984881">
        <w:rPr>
          <w:sz w:val="28"/>
          <w:szCs w:val="28"/>
          <w:rtl/>
        </w:rPr>
        <w:t>ﻭﻧﻪ ﭘﺎﺩﺷﺎﻫﻰ</w:t>
      </w:r>
      <w:r>
        <w:rPr>
          <w:sz w:val="28"/>
          <w:szCs w:val="28"/>
          <w:rtl/>
        </w:rPr>
        <w:t xml:space="preserve"> </w:t>
      </w:r>
      <w:r w:rsidR="00D976BC" w:rsidRPr="00984881">
        <w:rPr>
          <w:sz w:val="28"/>
          <w:szCs w:val="28"/>
          <w:rtl/>
        </w:rPr>
        <w:t>ﺟﻬﺎﻧﻰ ﻭ ﺳﻴﺎﺳﻰ</w:t>
      </w:r>
      <w:r w:rsidR="00BD77AA">
        <w:rPr>
          <w:sz w:val="28"/>
          <w:szCs w:val="28"/>
          <w:rtl/>
        </w:rPr>
        <w:t xml:space="preserve">، </w:t>
      </w:r>
      <w:r w:rsidR="00D976BC" w:rsidRPr="00984881">
        <w:rPr>
          <w:sz w:val="28"/>
          <w:szCs w:val="28"/>
          <w:rtl/>
        </w:rPr>
        <w:t>ﮐﻪ ﺍﺯ ﺩﺳﺖ ﺭﺑﻮﺩﻧﻰ ﻣﻴﺒﺎﺷﺪ</w:t>
      </w:r>
      <w:r w:rsidR="00BD77AA">
        <w:rPr>
          <w:sz w:val="28"/>
          <w:szCs w:val="28"/>
          <w:rtl/>
        </w:rPr>
        <w:t xml:space="preserve">. </w:t>
      </w:r>
      <w:r w:rsidR="00D976BC" w:rsidRPr="00984881">
        <w:rPr>
          <w:sz w:val="28"/>
          <w:szCs w:val="28"/>
          <w:rtl/>
        </w:rPr>
        <w:t>ﺩﺭ ﺣﺎﻟﻴﮑﻪ</w:t>
      </w:r>
      <w:r>
        <w:rPr>
          <w:sz w:val="28"/>
          <w:szCs w:val="28"/>
          <w:rtl/>
        </w:rPr>
        <w:t xml:space="preserve"> </w:t>
      </w:r>
      <w:r w:rsidR="00D976BC" w:rsidRPr="00984881">
        <w:rPr>
          <w:sz w:val="28"/>
          <w:szCs w:val="28"/>
          <w:rtl/>
        </w:rPr>
        <w:t>ﭘﺎﺩﺷﺎﻫﻰ ﺍﻟﻬﻰ ﻭ ﻗﺪﺭﺕ ﻭ ﺣﻮﺯﻩ ﻋﻤﻠﺶ</w:t>
      </w:r>
      <w:r>
        <w:rPr>
          <w:sz w:val="28"/>
          <w:szCs w:val="28"/>
          <w:rtl/>
        </w:rPr>
        <w:t xml:space="preserve"> </w:t>
      </w:r>
      <w:r w:rsidR="00D976BC" w:rsidRPr="00984881">
        <w:rPr>
          <w:sz w:val="28"/>
          <w:szCs w:val="28"/>
          <w:rtl/>
        </w:rPr>
        <w:t>ﻣﺪﺍﻡ</w:t>
      </w:r>
      <w:r>
        <w:rPr>
          <w:sz w:val="28"/>
          <w:szCs w:val="28"/>
          <w:rtl/>
        </w:rPr>
        <w:t xml:space="preserve"> </w:t>
      </w:r>
      <w:r w:rsidR="00D976BC" w:rsidRPr="00984881">
        <w:rPr>
          <w:sz w:val="28"/>
          <w:szCs w:val="28"/>
          <w:rtl/>
        </w:rPr>
        <w:t>ﻭﺳﻴﻌﺘﺮ ﻣﻴﮕﺮﺩﺩ</w:t>
      </w:r>
      <w:r w:rsidR="00BD77AA">
        <w:rPr>
          <w:sz w:val="28"/>
          <w:szCs w:val="28"/>
          <w:rtl/>
        </w:rPr>
        <w:t xml:space="preserve">. </w:t>
      </w:r>
      <w:r w:rsidR="00D976BC" w:rsidRPr="00984881">
        <w:rPr>
          <w:sz w:val="28"/>
          <w:szCs w:val="28"/>
          <w:rtl/>
        </w:rPr>
        <w:t>ﻭﻗﺘﻰ ﮐﺎﻣﻠﺎﻥ ﺗﺎﺯﻩﺍﻯ</w:t>
      </w:r>
      <w:r>
        <w:rPr>
          <w:sz w:val="28"/>
          <w:szCs w:val="28"/>
          <w:rtl/>
        </w:rPr>
        <w:t xml:space="preserve"> </w:t>
      </w:r>
      <w:r w:rsidR="00D976BC" w:rsidRPr="00984881">
        <w:rPr>
          <w:sz w:val="28"/>
          <w:szCs w:val="28"/>
          <w:rtl/>
        </w:rPr>
        <w:t>ﺑﺨﻠﻖ ﺑﺎﺯ ﻣﻴﮕﺮﺩﺍﻧﻨﺪ</w:t>
      </w:r>
      <w:r w:rsidR="00BD77AA">
        <w:rPr>
          <w:sz w:val="28"/>
          <w:szCs w:val="28"/>
          <w:rtl/>
        </w:rPr>
        <w:t xml:space="preserve">، </w:t>
      </w:r>
      <w:r w:rsidR="00D976BC" w:rsidRPr="00984881">
        <w:rPr>
          <w:sz w:val="28"/>
          <w:szCs w:val="28"/>
          <w:rtl/>
        </w:rPr>
        <w:t xml:space="preserve">ﻗﺪﺭﺕ ﭘﻴﺮ ﻭﺳﻴﻌﺘﺮ ﺷﺪﻩ ﺍﺳﺖ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ﺃﺷﻚ</w:t>
      </w:r>
      <w:r w:rsidR="004D25BE">
        <w:rPr>
          <w:b/>
          <w:bCs/>
          <w:sz w:val="28"/>
          <w:szCs w:val="28"/>
          <w:rtl/>
        </w:rPr>
        <w:t xml:space="preserve"> </w:t>
      </w:r>
      <w:r w:rsidRPr="00984881">
        <w:rPr>
          <w:b/>
          <w:bCs/>
          <w:sz w:val="28"/>
          <w:szCs w:val="28"/>
          <w:rtl/>
        </w:rPr>
        <w:t>ﺧﻮﻧﻴﻦ ﺑﻨﻤﻮﺩﻡ ﺑﻄﺒﻴﺒﺎﻥ</w:t>
      </w:r>
      <w:r w:rsidR="00BD77AA">
        <w:rPr>
          <w:b/>
          <w:bCs/>
          <w:sz w:val="28"/>
          <w:szCs w:val="28"/>
          <w:rtl/>
        </w:rPr>
        <w:t xml:space="preserve">، </w:t>
      </w:r>
      <w:r w:rsidRPr="00984881">
        <w:rPr>
          <w:b/>
          <w:bCs/>
          <w:sz w:val="28"/>
          <w:szCs w:val="28"/>
          <w:rtl/>
        </w:rPr>
        <w:t>ﮔﻔﺘﻨﺪ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ﺩﺭﺩ ﻋﺸﻘﺴﺖ</w:t>
      </w:r>
      <w:r w:rsidR="00BD77AA">
        <w:rPr>
          <w:b/>
          <w:bCs/>
          <w:sz w:val="28"/>
          <w:szCs w:val="28"/>
          <w:rtl/>
        </w:rPr>
        <w:t xml:space="preserve">، </w:t>
      </w:r>
      <w:r w:rsidRPr="00984881">
        <w:rPr>
          <w:b/>
          <w:bCs/>
          <w:sz w:val="28"/>
          <w:szCs w:val="28"/>
          <w:rtl/>
        </w:rPr>
        <w:t xml:space="preserve">ﻭ ﭼﮕﺮ ﺳﻮﺯ ﺩﻭﺍﺋﻰ ﺩﺍﺭﺩ </w:t>
      </w:r>
    </w:p>
    <w:p w:rsidR="00D976BC" w:rsidRDefault="004D25BE" w:rsidP="00D976BC">
      <w:pPr>
        <w:bidi/>
        <w:jc w:val="both"/>
        <w:rPr>
          <w:sz w:val="28"/>
          <w:szCs w:val="28"/>
        </w:rPr>
      </w:pP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ﻭﻗﺘﻰ ﺑﻄﺒﻴﺒﺎﻥ ﺍﺯ ﺃﺷﮑﺎﻥ ﺧﻮﻧﻴﻦ ﺧﻮﺩ ﮔﻔﺖ</w:t>
      </w:r>
      <w:r w:rsidR="00BD77AA">
        <w:rPr>
          <w:sz w:val="28"/>
          <w:szCs w:val="28"/>
          <w:rtl/>
        </w:rPr>
        <w:t xml:space="preserve">، </w:t>
      </w:r>
      <w:r w:rsidR="00D976BC" w:rsidRPr="00984881">
        <w:rPr>
          <w:sz w:val="28"/>
          <w:szCs w:val="28"/>
          <w:rtl/>
        </w:rPr>
        <w:t>ﻭ ﻋﺮﺿﻪ ﺩﺍﺷﺖ ﺗﺎ ﭼﺎﺭﻩ ﺧﻮﻥ ﺁﻥ ﮐﻨﻨﺪ</w:t>
      </w:r>
      <w:r w:rsidR="00BD77AA">
        <w:rPr>
          <w:sz w:val="28"/>
          <w:szCs w:val="28"/>
          <w:rtl/>
        </w:rPr>
        <w:t xml:space="preserve">، </w:t>
      </w:r>
      <w:r w:rsidR="00D976BC" w:rsidRPr="00984881">
        <w:rPr>
          <w:sz w:val="28"/>
          <w:szCs w:val="28"/>
          <w:rtl/>
        </w:rPr>
        <w:t>ﻃﺒﻴﺐ</w:t>
      </w:r>
      <w:r>
        <w:rPr>
          <w:sz w:val="28"/>
          <w:szCs w:val="28"/>
          <w:rtl/>
        </w:rPr>
        <w:t xml:space="preserve"> </w:t>
      </w:r>
      <w:r w:rsidR="00D976BC" w:rsidRPr="00984881">
        <w:rPr>
          <w:sz w:val="28"/>
          <w:szCs w:val="28"/>
          <w:rtl/>
        </w:rPr>
        <w:t>ﮔﻔﺖ</w:t>
      </w:r>
      <w:r w:rsidR="00BD77AA">
        <w:rPr>
          <w:sz w:val="28"/>
          <w:szCs w:val="28"/>
          <w:rtl/>
        </w:rPr>
        <w:t xml:space="preserve">، </w:t>
      </w:r>
      <w:r w:rsidR="00D976BC" w:rsidRPr="00984881">
        <w:rPr>
          <w:sz w:val="28"/>
          <w:szCs w:val="28"/>
          <w:rtl/>
        </w:rPr>
        <w:t>ﮐﻪ ﺍﻳﻦ</w:t>
      </w:r>
      <w:r>
        <w:rPr>
          <w:sz w:val="28"/>
          <w:szCs w:val="28"/>
          <w:rtl/>
        </w:rPr>
        <w:t xml:space="preserve"> </w:t>
      </w:r>
      <w:r w:rsidR="00D976BC" w:rsidRPr="00984881">
        <w:rPr>
          <w:sz w:val="28"/>
          <w:szCs w:val="28"/>
          <w:rtl/>
        </w:rPr>
        <w:t>ﺩﺭﺩ</w:t>
      </w:r>
      <w:r>
        <w:rPr>
          <w:sz w:val="28"/>
          <w:szCs w:val="28"/>
          <w:rtl/>
        </w:rPr>
        <w:t xml:space="preserve"> </w:t>
      </w:r>
      <w:r w:rsidR="00D976BC" w:rsidRPr="00984881">
        <w:rPr>
          <w:sz w:val="28"/>
          <w:szCs w:val="28"/>
          <w:rtl/>
        </w:rPr>
        <w:t>ﻋﺸﻖ ﺍﺳﺖ</w:t>
      </w:r>
      <w:r w:rsidR="00BD77AA">
        <w:rPr>
          <w:sz w:val="28"/>
          <w:szCs w:val="28"/>
          <w:rtl/>
        </w:rPr>
        <w:t xml:space="preserve">، </w:t>
      </w:r>
      <w:r w:rsidR="00D976BC" w:rsidRPr="00984881">
        <w:rPr>
          <w:sz w:val="28"/>
          <w:szCs w:val="28"/>
          <w:rtl/>
        </w:rPr>
        <w:t>ﻭﺩﻭﺍﻯ ﺩﺭﺩ</w:t>
      </w:r>
      <w:r>
        <w:rPr>
          <w:sz w:val="28"/>
          <w:szCs w:val="28"/>
          <w:rtl/>
        </w:rPr>
        <w:t xml:space="preserve"> </w:t>
      </w:r>
      <w:r w:rsidR="00D976BC" w:rsidRPr="00984881">
        <w:rPr>
          <w:sz w:val="28"/>
          <w:szCs w:val="28"/>
          <w:rtl/>
        </w:rPr>
        <w:t>ﻋﺸﻖ ﻧﻴﺰ</w:t>
      </w:r>
      <w:r>
        <w:rPr>
          <w:sz w:val="28"/>
          <w:szCs w:val="28"/>
          <w:rtl/>
        </w:rPr>
        <w:t xml:space="preserve"> </w:t>
      </w:r>
      <w:r w:rsidR="00D976BC" w:rsidRPr="00984881">
        <w:rPr>
          <w:sz w:val="28"/>
          <w:szCs w:val="28"/>
          <w:rtl/>
        </w:rPr>
        <w:t>ﺟﮕﺮ ﺳﻮﺯ ﻭ ﺗﻠﺦ ﻣﻴﺒﺎﺷﺪ</w:t>
      </w:r>
      <w:r w:rsidR="00BD77AA">
        <w:rPr>
          <w:sz w:val="28"/>
          <w:szCs w:val="28"/>
          <w:rtl/>
        </w:rPr>
        <w:t xml:space="preserve">. </w:t>
      </w:r>
      <w:r w:rsidR="00D976BC" w:rsidRPr="00984881">
        <w:rPr>
          <w:sz w:val="28"/>
          <w:szCs w:val="28"/>
          <w:rtl/>
        </w:rPr>
        <w:t>ﻭﻟﺬﺍ ﺧﻮﻥ ﺩﻝ ﻭﺭﻧﺞ</w:t>
      </w:r>
      <w:r>
        <w:rPr>
          <w:sz w:val="28"/>
          <w:szCs w:val="28"/>
          <w:rtl/>
        </w:rPr>
        <w:t xml:space="preserve"> </w:t>
      </w:r>
      <w:r w:rsidR="00D976BC" w:rsidRPr="00984881">
        <w:rPr>
          <w:sz w:val="28"/>
          <w:szCs w:val="28"/>
          <w:rtl/>
        </w:rPr>
        <w:t>ﻓﮑﺮ</w:t>
      </w:r>
      <w:r w:rsidR="00BD77AA">
        <w:rPr>
          <w:sz w:val="28"/>
          <w:szCs w:val="28"/>
          <w:rtl/>
        </w:rPr>
        <w:t xml:space="preserve">، </w:t>
      </w:r>
      <w:r w:rsidR="00D976BC" w:rsidRPr="00984881">
        <w:rPr>
          <w:sz w:val="28"/>
          <w:szCs w:val="28"/>
          <w:rtl/>
        </w:rPr>
        <w:t>ﺟﺮﻳﺎﻥ ﺃﺷﻚ ﺭﺍ ﺑﻬﻤﺮﺍﻩ ﺩﺍﺭﺩ</w:t>
      </w:r>
      <w:r w:rsidR="00BD77AA">
        <w:rPr>
          <w:sz w:val="28"/>
          <w:szCs w:val="28"/>
          <w:rtl/>
        </w:rPr>
        <w:t xml:space="preserve">. </w:t>
      </w:r>
      <w:r w:rsidR="00D976BC" w:rsidRPr="00984881">
        <w:rPr>
          <w:sz w:val="28"/>
          <w:szCs w:val="28"/>
          <w:rtl/>
        </w:rPr>
        <w:t>ﺩﺭ ﺗﻤﺮﮐﺰ ﺳﺎﻟﻚ ﭼﺸﻤﺎﻥ ﺑﺄﺷﻚ ﻣﻰ ﺍﻓﺘﻨﺪ</w:t>
      </w:r>
      <w:r w:rsidR="00BD77AA">
        <w:rPr>
          <w:sz w:val="28"/>
          <w:szCs w:val="28"/>
          <w:rtl/>
        </w:rPr>
        <w:t xml:space="preserve">. </w:t>
      </w:r>
      <w:r w:rsidR="00D976BC" w:rsidRPr="00984881">
        <w:rPr>
          <w:sz w:val="28"/>
          <w:szCs w:val="28"/>
          <w:rtl/>
        </w:rPr>
        <w:t xml:space="preserve">ﺯﻳﺮﺍ ﭘﻠﻚ ﭼﺸﻢ ﺣﺮﮐﺖ ﭘﺎﮐﺴﺎﺯﻯ </w:t>
      </w:r>
      <w:r w:rsidR="0083063E" w:rsidRPr="00984881">
        <w:rPr>
          <w:sz w:val="28"/>
          <w:szCs w:val="28"/>
          <w:rtl/>
        </w:rPr>
        <w:t>قُرّه</w:t>
      </w:r>
      <w:r w:rsidR="00D976BC" w:rsidRPr="00984881">
        <w:rPr>
          <w:sz w:val="28"/>
          <w:szCs w:val="28"/>
          <w:rtl/>
        </w:rPr>
        <w:t xml:space="preserve"> ﭼﺸﻢ ﺭﺍ ﻧﺪﺍﺭﺩ </w:t>
      </w:r>
      <w:r w:rsidR="00BD77AA">
        <w:rPr>
          <w:sz w:val="28"/>
          <w:szCs w:val="28"/>
          <w:rtl/>
        </w:rPr>
        <w:t xml:space="preserve">، </w:t>
      </w:r>
      <w:r w:rsidR="00D976BC" w:rsidRPr="00984881">
        <w:rPr>
          <w:sz w:val="28"/>
          <w:szCs w:val="28"/>
          <w:rtl/>
        </w:rPr>
        <w:t>ﮐﻪ ﺑﺎ ﺟﺮﻳﺎﻥ ﺑﻴﺸﺘﺮ ﺃﺷﻚ</w:t>
      </w:r>
      <w:r w:rsidR="00BD77AA">
        <w:rPr>
          <w:sz w:val="28"/>
          <w:szCs w:val="28"/>
          <w:rtl/>
        </w:rPr>
        <w:t xml:space="preserve">، </w:t>
      </w:r>
      <w:r w:rsidR="00D976BC" w:rsidRPr="00984881">
        <w:rPr>
          <w:sz w:val="28"/>
          <w:szCs w:val="28"/>
          <w:rtl/>
        </w:rPr>
        <w:t>ﮐﺎﺭ ﻃﺒﻴﻌﻰ ﺗﻨﻈﻴﻒ</w:t>
      </w:r>
      <w:r>
        <w:rPr>
          <w:sz w:val="28"/>
          <w:szCs w:val="28"/>
          <w:rtl/>
        </w:rPr>
        <w:t xml:space="preserve"> </w:t>
      </w:r>
      <w:r w:rsidR="00D976BC" w:rsidRPr="00984881">
        <w:rPr>
          <w:sz w:val="28"/>
          <w:szCs w:val="28"/>
          <w:rtl/>
        </w:rPr>
        <w:t>ﮔﻮﻯ ﭼﺸﻢ ﺻﻮﺭﺕ</w:t>
      </w:r>
      <w:r>
        <w:rPr>
          <w:sz w:val="28"/>
          <w:szCs w:val="28"/>
          <w:rtl/>
        </w:rPr>
        <w:t xml:space="preserve"> </w:t>
      </w:r>
      <w:r w:rsidR="00D976BC" w:rsidRPr="00984881">
        <w:rPr>
          <w:sz w:val="28"/>
          <w:szCs w:val="28"/>
          <w:rtl/>
        </w:rPr>
        <w:t>ﻣﻴﮕﻴﺮﺩ</w:t>
      </w:r>
      <w:r w:rsidR="00BD77AA">
        <w:rPr>
          <w:sz w:val="28"/>
          <w:szCs w:val="28"/>
          <w:rtl/>
        </w:rPr>
        <w:t xml:space="preserve">. </w:t>
      </w:r>
      <w:r w:rsidR="00D976BC" w:rsidRPr="00984881">
        <w:rPr>
          <w:sz w:val="28"/>
          <w:szCs w:val="28"/>
          <w:rtl/>
        </w:rPr>
        <w:t>ﻭﻟﻰ ﭼﻮﻥ ﮐﺎﺭ ﺃﺷﻚ ﺭﻳﺰﻯ ﺯﻣﺎﻥ ﺩﺭﺍﺯ</w:t>
      </w:r>
      <w:r w:rsidR="00BD77AA">
        <w:rPr>
          <w:sz w:val="28"/>
          <w:szCs w:val="28"/>
          <w:rtl/>
        </w:rPr>
        <w:t xml:space="preserve">، </w:t>
      </w:r>
      <w:r w:rsidR="00D976BC" w:rsidRPr="00984881">
        <w:rPr>
          <w:sz w:val="28"/>
          <w:szCs w:val="28"/>
          <w:rtl/>
        </w:rPr>
        <w:t>ﻭﺟﺮﻳﺎﻧﻰ ﺳﺨﺖ ﺩﺍﺷﺖ</w:t>
      </w:r>
      <w:r w:rsidR="00BD77AA">
        <w:rPr>
          <w:sz w:val="28"/>
          <w:szCs w:val="28"/>
          <w:rtl/>
        </w:rPr>
        <w:t xml:space="preserve">، </w:t>
      </w:r>
      <w:r w:rsidR="00D976BC" w:rsidRPr="00984881">
        <w:rPr>
          <w:sz w:val="28"/>
          <w:szCs w:val="28"/>
          <w:rtl/>
        </w:rPr>
        <w:t>ﺁﻧﮕﺎﻩ ﻏﺪﺩ ﺃﺷﮑﻰ ﻧﻴﺰ</w:t>
      </w:r>
      <w:r>
        <w:rPr>
          <w:sz w:val="28"/>
          <w:szCs w:val="28"/>
          <w:rtl/>
        </w:rPr>
        <w:t xml:space="preserve"> </w:t>
      </w:r>
      <w:r w:rsidR="00D976BC" w:rsidRPr="00984881">
        <w:rPr>
          <w:sz w:val="28"/>
          <w:szCs w:val="28"/>
          <w:rtl/>
        </w:rPr>
        <w:t>ﺑﺨﻮﻥ ﻣﻴﺎﻓﺘﻨﺪ</w:t>
      </w:r>
      <w:r w:rsidR="00BD77AA">
        <w:rPr>
          <w:sz w:val="28"/>
          <w:szCs w:val="28"/>
          <w:rtl/>
        </w:rPr>
        <w:t xml:space="preserve">، </w:t>
      </w:r>
      <w:r w:rsidR="00D976BC" w:rsidRPr="00984881">
        <w:rPr>
          <w:sz w:val="28"/>
          <w:szCs w:val="28"/>
          <w:rtl/>
        </w:rPr>
        <w:t>ﻭ ﮐﺮﻩ</w:t>
      </w:r>
      <w:r>
        <w:rPr>
          <w:sz w:val="28"/>
          <w:szCs w:val="28"/>
          <w:rtl/>
        </w:rPr>
        <w:t xml:space="preserve"> </w:t>
      </w:r>
      <w:r w:rsidR="00D976BC" w:rsidRPr="00984881">
        <w:rPr>
          <w:sz w:val="28"/>
          <w:szCs w:val="28"/>
          <w:rtl/>
        </w:rPr>
        <w:t>ﭼﺸﻢ</w:t>
      </w:r>
      <w:r>
        <w:rPr>
          <w:sz w:val="28"/>
          <w:szCs w:val="28"/>
          <w:rtl/>
        </w:rPr>
        <w:t xml:space="preserve"> </w:t>
      </w:r>
      <w:r w:rsidR="00D976BC" w:rsidRPr="00984881">
        <w:rPr>
          <w:sz w:val="28"/>
          <w:szCs w:val="28"/>
          <w:rtl/>
        </w:rPr>
        <w:t>ﺳﺮﺥ</w:t>
      </w:r>
      <w:r>
        <w:rPr>
          <w:sz w:val="28"/>
          <w:szCs w:val="28"/>
          <w:rtl/>
        </w:rPr>
        <w:t xml:space="preserve"> </w:t>
      </w:r>
      <w:r w:rsidR="00D976BC" w:rsidRPr="00984881">
        <w:rPr>
          <w:sz w:val="28"/>
          <w:szCs w:val="28"/>
          <w:rtl/>
        </w:rPr>
        <w:t>ﻣﻴﮕﺮﺩﺩ</w:t>
      </w:r>
      <w:r w:rsidR="00BD77AA">
        <w:rPr>
          <w:sz w:val="28"/>
          <w:szCs w:val="28"/>
          <w:rtl/>
        </w:rPr>
        <w:t xml:space="preserve">. </w:t>
      </w:r>
      <w:r w:rsidR="00D976BC" w:rsidRPr="00984881">
        <w:rPr>
          <w:sz w:val="28"/>
          <w:szCs w:val="28"/>
          <w:rtl/>
        </w:rPr>
        <w:t>ﻭ ﺣﺘﻰ ﺑﺒﻴﺮﻭﻥ</w:t>
      </w:r>
      <w:r>
        <w:rPr>
          <w:sz w:val="28"/>
          <w:szCs w:val="28"/>
          <w:rtl/>
        </w:rPr>
        <w:t xml:space="preserve"> </w:t>
      </w:r>
      <w:r w:rsidR="00D976BC" w:rsidRPr="00984881">
        <w:rPr>
          <w:sz w:val="28"/>
          <w:szCs w:val="28"/>
          <w:rtl/>
        </w:rPr>
        <w:t>ﻣﻴﺰﻧﺪ</w:t>
      </w:r>
      <w:r w:rsidR="00BD77AA">
        <w:rPr>
          <w:sz w:val="28"/>
          <w:szCs w:val="28"/>
          <w:rtl/>
        </w:rPr>
        <w:t xml:space="preserve">. </w:t>
      </w:r>
      <w:r w:rsidR="00D976BC" w:rsidRPr="00984881">
        <w:rPr>
          <w:sz w:val="28"/>
          <w:szCs w:val="28"/>
          <w:rtl/>
        </w:rPr>
        <w:t>ﺯﻳﺮﺍ ﭼﺮﺑﻰ ﺑﻴﺸﺘﺮﻯ ﺩﺭ ﭘﺸﺖ ﭼﺸﻢ ﭘﻴﺪﺍ ﻣﻴﺸﻮﺩ</w:t>
      </w:r>
      <w:r w:rsidR="00BD77AA">
        <w:rPr>
          <w:sz w:val="28"/>
          <w:szCs w:val="28"/>
          <w:rtl/>
        </w:rPr>
        <w:t xml:space="preserve">، </w:t>
      </w:r>
      <w:r w:rsidR="00D976BC" w:rsidRPr="00984881">
        <w:rPr>
          <w:sz w:val="28"/>
          <w:szCs w:val="28"/>
          <w:rtl/>
        </w:rPr>
        <w:t>ﭼﻮﻥﺠﺮﻳﺎﻥ</w:t>
      </w:r>
      <w:r>
        <w:rPr>
          <w:sz w:val="28"/>
          <w:szCs w:val="28"/>
          <w:rtl/>
        </w:rPr>
        <w:t xml:space="preserve"> </w:t>
      </w:r>
      <w:r w:rsidR="00D976BC" w:rsidRPr="00984881">
        <w:rPr>
          <w:sz w:val="28"/>
          <w:szCs w:val="28"/>
          <w:rtl/>
        </w:rPr>
        <w:t>ﺧﻮﻥ ﺑﻴﺸﺘﺮﻯ ﺩﺍﺭﺩ</w:t>
      </w:r>
      <w:r w:rsidR="00BD77AA">
        <w:rPr>
          <w:sz w:val="28"/>
          <w:szCs w:val="28"/>
          <w:rtl/>
        </w:rPr>
        <w:t xml:space="preserve">. </w:t>
      </w:r>
      <w:r w:rsidR="00D976BC" w:rsidRPr="00984881">
        <w:rPr>
          <w:sz w:val="28"/>
          <w:szCs w:val="28"/>
          <w:rtl/>
        </w:rPr>
        <w:t>ﻭ ﻟﺬﺍ ﻋﻮﺍﻡ ﺍﻭﻟﻴﺎﻯ ﺍﻟﻬﻰ ﺭﺍ ﺑﺎﺑﺎ ﻗﻮﺭﻯ ﻣﻴﮕﻮﻳﻨﺪ</w:t>
      </w:r>
      <w:r w:rsidR="00BD77AA">
        <w:rPr>
          <w:sz w:val="28"/>
          <w:szCs w:val="28"/>
          <w:rtl/>
        </w:rPr>
        <w:t xml:space="preserve">، </w:t>
      </w:r>
      <w:r w:rsidR="00D976BC" w:rsidRPr="00984881">
        <w:rPr>
          <w:sz w:val="28"/>
          <w:szCs w:val="28"/>
          <w:rtl/>
        </w:rPr>
        <w:t xml:space="preserve">ﮐﻪ ﺍﺯ ﭼﺸﻤﺎﻥ ﺁﻧﻬﺎ ﻣﻴﺘﺮﺳﻨﺪ </w:t>
      </w:r>
      <w:r w:rsidR="00BD77AA">
        <w:rPr>
          <w:sz w:val="28"/>
          <w:szCs w:val="28"/>
          <w:rtl/>
        </w:rPr>
        <w:t xml:space="preserve">. </w:t>
      </w:r>
    </w:p>
    <w:p w:rsidR="005953CD" w:rsidRPr="00984881" w:rsidRDefault="005953CD" w:rsidP="005953CD">
      <w:pPr>
        <w:bidi/>
        <w:jc w:val="both"/>
        <w:rPr>
          <w:sz w:val="28"/>
          <w:szCs w:val="28"/>
          <w:rtl/>
        </w:rPr>
      </w:pPr>
    </w:p>
    <w:p w:rsidR="00D976BC" w:rsidRPr="00984881" w:rsidRDefault="00D976BC" w:rsidP="00D976BC">
      <w:pPr>
        <w:bidi/>
        <w:jc w:val="both"/>
        <w:rPr>
          <w:b/>
          <w:bCs/>
          <w:sz w:val="28"/>
          <w:szCs w:val="28"/>
          <w:rtl/>
        </w:rPr>
      </w:pPr>
      <w:r w:rsidRPr="00984881">
        <w:rPr>
          <w:b/>
          <w:bCs/>
          <w:sz w:val="28"/>
          <w:szCs w:val="28"/>
          <w:rtl/>
        </w:rPr>
        <w:lastRenderedPageBreak/>
        <w:t xml:space="preserve"> ﺳﺘﻢ ﺍﺯ ﻏﻤﺰﻩ ﻣﻴﺎﻣﻮﺯ</w:t>
      </w:r>
      <w:r w:rsidR="00BD77AA">
        <w:rPr>
          <w:b/>
          <w:bCs/>
          <w:sz w:val="28"/>
          <w:szCs w:val="28"/>
          <w:rtl/>
        </w:rPr>
        <w:t xml:space="preserve">، </w:t>
      </w:r>
      <w:r w:rsidRPr="00984881">
        <w:rPr>
          <w:b/>
          <w:bCs/>
          <w:sz w:val="28"/>
          <w:szCs w:val="28"/>
          <w:rtl/>
        </w:rPr>
        <w:t>ﮐﻪ ﺩﺭ ﻣﺬﻫﺐ ﻋﺸﻖ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 xml:space="preserve">ﻫﺮ ﻋﻤﻞ ﺃﺟﺮﻯ ﻭ ﻫﺮ ﮐﺮﺩﻩ ﺟﺰﺍﺋﻰ ﺩﺍﺭﺩ </w:t>
      </w:r>
    </w:p>
    <w:p w:rsidR="00D976BC" w:rsidRPr="00984881" w:rsidRDefault="004D25BE" w:rsidP="00524422">
      <w:pPr>
        <w:bidi/>
        <w:jc w:val="both"/>
        <w:rPr>
          <w:sz w:val="28"/>
          <w:szCs w:val="28"/>
          <w:rtl/>
        </w:rPr>
      </w:pPr>
      <w:r>
        <w:rPr>
          <w:sz w:val="28"/>
          <w:szCs w:val="28"/>
          <w:rtl/>
        </w:rPr>
        <w:t xml:space="preserve"> </w:t>
      </w:r>
      <w:r w:rsidR="00D976BC" w:rsidRPr="00984881">
        <w:rPr>
          <w:sz w:val="28"/>
          <w:szCs w:val="28"/>
          <w:rtl/>
        </w:rPr>
        <w:t>ﺣﺎﻓﻆ ﺳﻔﺎﺭﺵ</w:t>
      </w:r>
      <w:r>
        <w:rPr>
          <w:sz w:val="28"/>
          <w:szCs w:val="28"/>
          <w:rtl/>
        </w:rPr>
        <w:t xml:space="preserve"> </w:t>
      </w:r>
      <w:r w:rsidR="00D976BC" w:rsidRPr="00984881">
        <w:rPr>
          <w:sz w:val="28"/>
          <w:szCs w:val="28"/>
          <w:rtl/>
        </w:rPr>
        <w:t>ﻣﻴﮑﻨﺪ</w:t>
      </w:r>
      <w:r w:rsidR="00BD77AA">
        <w:rPr>
          <w:sz w:val="28"/>
          <w:szCs w:val="28"/>
          <w:rtl/>
        </w:rPr>
        <w:t xml:space="preserve">، </w:t>
      </w:r>
      <w:r w:rsidR="00D976BC" w:rsidRPr="00984881">
        <w:rPr>
          <w:sz w:val="28"/>
          <w:szCs w:val="28"/>
          <w:rtl/>
        </w:rPr>
        <w:t>ﻣﺒﺎﺩﺍ ﺩﺭ ﮐﺎﺭ ﺧﻮﺩ ﺑﻐﻤﺰﻩ ﻭ ﺍﻏﻤﺎﺽ ﻭﭼﺸﻢ</w:t>
      </w:r>
      <w:r>
        <w:rPr>
          <w:sz w:val="28"/>
          <w:szCs w:val="28"/>
          <w:rtl/>
        </w:rPr>
        <w:t xml:space="preserve"> </w:t>
      </w:r>
      <w:r w:rsidR="00D976BC" w:rsidRPr="00984881">
        <w:rPr>
          <w:sz w:val="28"/>
          <w:szCs w:val="28"/>
          <w:rtl/>
        </w:rPr>
        <w:t>ﺑﻬﻢ ﺯﺩﻥ</w:t>
      </w:r>
      <w:r w:rsidR="00BD77AA">
        <w:rPr>
          <w:sz w:val="28"/>
          <w:szCs w:val="28"/>
          <w:rtl/>
        </w:rPr>
        <w:t xml:space="preserve">، </w:t>
      </w:r>
      <w:r w:rsidR="00D976BC" w:rsidRPr="00984881">
        <w:rPr>
          <w:sz w:val="28"/>
          <w:szCs w:val="28"/>
          <w:rtl/>
        </w:rPr>
        <w:t>ﻭﺯﻳﻎ</w:t>
      </w:r>
      <w:r>
        <w:rPr>
          <w:sz w:val="28"/>
          <w:szCs w:val="28"/>
          <w:rtl/>
        </w:rPr>
        <w:t xml:space="preserve"> </w:t>
      </w:r>
      <w:r w:rsidR="00D976BC" w:rsidRPr="00984881">
        <w:rPr>
          <w:sz w:val="28"/>
          <w:szCs w:val="28"/>
          <w:rtl/>
        </w:rPr>
        <w:t>ﻭ ﺍﻧﺤﺮﺍﻑ ﻧﻈﺮ ﻭ ﺳﺮﻗﺖ ﻧﻈﺮ ﭘﻴﺪﺍ ﮐﻨﻰ</w:t>
      </w:r>
      <w:r w:rsidR="00BD77AA">
        <w:rPr>
          <w:sz w:val="28"/>
          <w:szCs w:val="28"/>
          <w:rtl/>
        </w:rPr>
        <w:t xml:space="preserve">. </w:t>
      </w:r>
      <w:r w:rsidR="00D976BC" w:rsidRPr="00984881">
        <w:rPr>
          <w:sz w:val="28"/>
          <w:szCs w:val="28"/>
          <w:rtl/>
        </w:rPr>
        <w:t>ﮐﻪ ﺑﺨﻮﺍﻫﻰ ﻣﺎﻧﻨﺪ ﺩﻳﮕﺮﺍﻥ</w:t>
      </w:r>
      <w:r>
        <w:rPr>
          <w:sz w:val="28"/>
          <w:szCs w:val="28"/>
          <w:rtl/>
        </w:rPr>
        <w:t xml:space="preserve"> </w:t>
      </w:r>
      <w:r w:rsidR="00D976BC" w:rsidRPr="00984881">
        <w:rPr>
          <w:sz w:val="28"/>
          <w:szCs w:val="28"/>
          <w:rtl/>
        </w:rPr>
        <w:t>ﻏﻴﺮ ﺳﺎﻟﻚ</w:t>
      </w:r>
      <w:r w:rsidR="00BD77AA">
        <w:rPr>
          <w:sz w:val="28"/>
          <w:szCs w:val="28"/>
          <w:rtl/>
        </w:rPr>
        <w:t xml:space="preserve">، </w:t>
      </w:r>
      <w:r w:rsidR="00D976BC" w:rsidRPr="00984881">
        <w:rPr>
          <w:sz w:val="28"/>
          <w:szCs w:val="28"/>
          <w:rtl/>
        </w:rPr>
        <w:t>ﻏﻤﺰﻩ ﻭ ﺍﺷﺎﺭﻩ ﻭﺯﺑﺎﻥ</w:t>
      </w:r>
      <w:r>
        <w:rPr>
          <w:sz w:val="28"/>
          <w:szCs w:val="28"/>
          <w:rtl/>
        </w:rPr>
        <w:t xml:space="preserve"> </w:t>
      </w:r>
      <w:r w:rsidR="00D976BC" w:rsidRPr="00984881">
        <w:rPr>
          <w:sz w:val="28"/>
          <w:szCs w:val="28"/>
          <w:rtl/>
        </w:rPr>
        <w:t>ﭼﺸﻢ ﺩﺍﺷﺘﻪ ﺑﺎﺷﻰ</w:t>
      </w:r>
      <w:r w:rsidR="00BD77AA">
        <w:rPr>
          <w:sz w:val="28"/>
          <w:szCs w:val="28"/>
          <w:rtl/>
        </w:rPr>
        <w:t xml:space="preserve">. </w:t>
      </w:r>
      <w:r w:rsidR="00D976BC" w:rsidRPr="00984881">
        <w:rPr>
          <w:sz w:val="28"/>
          <w:szCs w:val="28"/>
          <w:rtl/>
        </w:rPr>
        <w:t>ﻭ ﺍﺯ ﺁﻧﻬﺎ ﺑﻴﺎﻣﻮﺯﻯ ﮐﻪ ﻏﻤّﺎﺯ ﺑﺎﺷﻰ</w:t>
      </w:r>
      <w:r>
        <w:rPr>
          <w:sz w:val="28"/>
          <w:szCs w:val="28"/>
          <w:rtl/>
        </w:rPr>
        <w:t xml:space="preserve"> </w:t>
      </w:r>
      <w:r w:rsidR="00D976BC" w:rsidRPr="00984881">
        <w:rPr>
          <w:sz w:val="28"/>
          <w:szCs w:val="28"/>
          <w:rtl/>
        </w:rPr>
        <w:t>ﺯﻳﺮﺍ ﺩﺭ ﻣﺬﻫﺐ ﻋﺸﻖ ﻭ ﺭﺍﻩ</w:t>
      </w:r>
      <w:r>
        <w:rPr>
          <w:sz w:val="28"/>
          <w:szCs w:val="28"/>
          <w:rtl/>
        </w:rPr>
        <w:t xml:space="preserve"> </w:t>
      </w:r>
      <w:r w:rsidR="00524422" w:rsidRPr="00984881">
        <w:rPr>
          <w:sz w:val="28"/>
          <w:szCs w:val="28"/>
          <w:rtl/>
        </w:rPr>
        <w:t>سلوک الهی</w:t>
      </w:r>
      <w:r>
        <w:rPr>
          <w:sz w:val="28"/>
          <w:szCs w:val="28"/>
          <w:rtl/>
        </w:rPr>
        <w:t xml:space="preserve"> </w:t>
      </w:r>
      <w:r w:rsidR="00BD77AA">
        <w:rPr>
          <w:sz w:val="28"/>
          <w:szCs w:val="28"/>
          <w:rtl/>
        </w:rPr>
        <w:t xml:space="preserve">، </w:t>
      </w:r>
      <w:r w:rsidR="00D976BC" w:rsidRPr="00984881">
        <w:rPr>
          <w:sz w:val="28"/>
          <w:szCs w:val="28"/>
          <w:rtl/>
        </w:rPr>
        <w:t>ﻫﺮﮐﺎﺭﻯ ﻣﺰﺩﻯ ﻭ ﻋﮑﺴﻰ ﺍﻟﻌﻤﻠﻰ</w:t>
      </w:r>
      <w:r w:rsidR="00BD77AA">
        <w:rPr>
          <w:sz w:val="28"/>
          <w:szCs w:val="28"/>
          <w:rtl/>
        </w:rPr>
        <w:t xml:space="preserve">، </w:t>
      </w:r>
      <w:r w:rsidR="00D976BC" w:rsidRPr="00984881">
        <w:rPr>
          <w:sz w:val="28"/>
          <w:szCs w:val="28"/>
          <w:rtl/>
        </w:rPr>
        <w:t>ﻭ ﻫﺮ ﻋﻤﻠﻰ ﻣثبت</w:t>
      </w:r>
      <w:r>
        <w:rPr>
          <w:sz w:val="28"/>
          <w:szCs w:val="28"/>
          <w:rtl/>
        </w:rPr>
        <w:t xml:space="preserve"> </w:t>
      </w:r>
      <w:r w:rsidR="00D976BC" w:rsidRPr="00984881">
        <w:rPr>
          <w:sz w:val="28"/>
          <w:szCs w:val="28"/>
          <w:rtl/>
        </w:rPr>
        <w:t>ﻳﺎ ﻣﻨﻔﻰ</w:t>
      </w:r>
      <w:r w:rsidR="00BD77AA">
        <w:rPr>
          <w:sz w:val="28"/>
          <w:szCs w:val="28"/>
          <w:rtl/>
        </w:rPr>
        <w:t xml:space="preserve">، </w:t>
      </w:r>
      <w:r w:rsidR="00D976BC" w:rsidRPr="00984881">
        <w:rPr>
          <w:sz w:val="28"/>
          <w:szCs w:val="28"/>
          <w:rtl/>
        </w:rPr>
        <w:t>ﺟﺰﺍ ﻭ ﭘﺎﺩﺍﺵ ﺧﻮﺩﺭﺍ ﺩﺍﺭﺩ</w:t>
      </w:r>
      <w:r w:rsidR="00BD77AA">
        <w:rPr>
          <w:sz w:val="28"/>
          <w:szCs w:val="28"/>
          <w:rtl/>
        </w:rPr>
        <w:t xml:space="preserve">. </w:t>
      </w:r>
      <w:r w:rsidR="00D976BC" w:rsidRPr="00984881">
        <w:rPr>
          <w:sz w:val="28"/>
          <w:szCs w:val="28"/>
          <w:rtl/>
        </w:rPr>
        <w:t>ﮐﻪ ﺳﺎﻟﻚ ﺍﮔﺮ ﺳﺮﻗﺖ ﻧﻈﺮﻯ ﺑﻐﻴﺮ ﻫﺪﻑ</w:t>
      </w:r>
      <w:r>
        <w:rPr>
          <w:sz w:val="28"/>
          <w:szCs w:val="28"/>
          <w:rtl/>
        </w:rPr>
        <w:t xml:space="preserve"> </w:t>
      </w:r>
      <w:r w:rsidR="00D976BC" w:rsidRPr="00984881">
        <w:rPr>
          <w:sz w:val="28"/>
          <w:szCs w:val="28"/>
          <w:rtl/>
        </w:rPr>
        <w:t>ﺍﻟﻬﻰ</w:t>
      </w:r>
      <w:r>
        <w:rPr>
          <w:sz w:val="28"/>
          <w:szCs w:val="28"/>
          <w:rtl/>
        </w:rPr>
        <w:t xml:space="preserve"> </w:t>
      </w:r>
      <w:r w:rsidR="00D976BC" w:rsidRPr="00984881">
        <w:rPr>
          <w:sz w:val="28"/>
          <w:szCs w:val="28"/>
          <w:rtl/>
        </w:rPr>
        <w:t>ﺧﻮﺩ ﺑﻨﻤﺎﻳﺪ</w:t>
      </w:r>
      <w:r w:rsidR="00BD77AA">
        <w:rPr>
          <w:sz w:val="28"/>
          <w:szCs w:val="28"/>
          <w:rtl/>
        </w:rPr>
        <w:t xml:space="preserve">، </w:t>
      </w:r>
      <w:r w:rsidR="00D976BC" w:rsidRPr="00984881">
        <w:rPr>
          <w:sz w:val="28"/>
          <w:szCs w:val="28"/>
          <w:rtl/>
        </w:rPr>
        <w:t>ﮐﻪ ﺍﺟﺘﻨﺎﺏ ﺍﺯ ﺗﻮﺟّﻪ ﺑﻮﺍﺳﻄﻪ ﺍﻟﻬﻰ ﮐﻨﺪ</w:t>
      </w:r>
      <w:r w:rsidR="00BD77AA">
        <w:rPr>
          <w:sz w:val="28"/>
          <w:szCs w:val="28"/>
          <w:rtl/>
        </w:rPr>
        <w:t xml:space="preserve">، </w:t>
      </w:r>
      <w:r w:rsidR="00D976BC" w:rsidRPr="00984881">
        <w:rPr>
          <w:sz w:val="28"/>
          <w:szCs w:val="28"/>
          <w:rtl/>
        </w:rPr>
        <w:t>ﻋﻤﻠﺎ ﺷﺮﻙ ﻧﻤﻮﺩﻩ</w:t>
      </w:r>
      <w:r w:rsidR="00BD77AA">
        <w:rPr>
          <w:sz w:val="28"/>
          <w:szCs w:val="28"/>
          <w:rtl/>
        </w:rPr>
        <w:t xml:space="preserve">، </w:t>
      </w:r>
      <w:r w:rsidR="00D976BC" w:rsidRPr="00984881">
        <w:rPr>
          <w:sz w:val="28"/>
          <w:szCs w:val="28"/>
          <w:rtl/>
        </w:rPr>
        <w:t>ﻭ ﻣﺠﺎﺯﺍﺕ ﺷﺪﻳﺪﺗﺮ ﺍﺯ ﻏﻤّﺎﺯﺍﻥ ﻏﻴﺮ ﺳﺎﻟﻚ ﺩﺍﺭﻧﺪ</w:t>
      </w:r>
      <w:r w:rsidR="00BD77AA">
        <w:rPr>
          <w:sz w:val="28"/>
          <w:szCs w:val="28"/>
          <w:rtl/>
        </w:rPr>
        <w:t xml:space="preserve">. </w:t>
      </w:r>
      <w:r w:rsidR="00D976BC" w:rsidRPr="00984881">
        <w:rPr>
          <w:sz w:val="28"/>
          <w:szCs w:val="28"/>
          <w:rtl/>
        </w:rPr>
        <w:t>ﺩﺭ ﮐﺎﺭ ﺍﻟﻬﻰ ﻫﺮ ﺫﺭّﻩ ﻣثبت</w:t>
      </w:r>
      <w:r>
        <w:rPr>
          <w:sz w:val="28"/>
          <w:szCs w:val="28"/>
          <w:rtl/>
        </w:rPr>
        <w:t xml:space="preserve"> </w:t>
      </w:r>
      <w:r w:rsidR="00D976BC" w:rsidRPr="00984881">
        <w:rPr>
          <w:sz w:val="28"/>
          <w:szCs w:val="28"/>
          <w:rtl/>
        </w:rPr>
        <w:t>ﻳﺎ ﻣﻨﻔﻰ</w:t>
      </w:r>
      <w:r w:rsidR="00BD77AA">
        <w:rPr>
          <w:sz w:val="28"/>
          <w:szCs w:val="28"/>
          <w:rtl/>
        </w:rPr>
        <w:t xml:space="preserve">، </w:t>
      </w:r>
      <w:r w:rsidR="00D976BC" w:rsidRPr="00984881">
        <w:rPr>
          <w:sz w:val="28"/>
          <w:szCs w:val="28"/>
          <w:rtl/>
        </w:rPr>
        <w:t>ﻧﺘﻴﺠﻪ</w:t>
      </w:r>
      <w:r>
        <w:rPr>
          <w:sz w:val="28"/>
          <w:szCs w:val="28"/>
          <w:rtl/>
        </w:rPr>
        <w:t xml:space="preserve"> </w:t>
      </w:r>
      <w:r w:rsidR="00D976BC" w:rsidRPr="00984881">
        <w:rPr>
          <w:sz w:val="28"/>
          <w:szCs w:val="28"/>
          <w:rtl/>
        </w:rPr>
        <w:t>ﺍﻯ ﺑﺮ ﺩﻝ ﺳﺎﻟﻚ ﻭ ﺭﻭﺍﻥ ﺍﻭ ﻣﻴﮕﺬﺍﺭﺩ</w:t>
      </w:r>
      <w:r w:rsidR="00BD77AA">
        <w:rPr>
          <w:sz w:val="28"/>
          <w:szCs w:val="28"/>
          <w:rtl/>
        </w:rPr>
        <w:t xml:space="preserve">. </w:t>
      </w:r>
      <w:r w:rsidR="00D976BC" w:rsidRPr="00984881">
        <w:rPr>
          <w:sz w:val="28"/>
          <w:szCs w:val="28"/>
          <w:rtl/>
        </w:rPr>
        <w:t>ﮔﺎﻫﻰ ﻓﺎﺻﻠﻪ</w:t>
      </w:r>
      <w:r>
        <w:rPr>
          <w:sz w:val="28"/>
          <w:szCs w:val="28"/>
          <w:rtl/>
        </w:rPr>
        <w:t xml:space="preserve"> </w:t>
      </w:r>
      <w:r w:rsidR="00D976BC" w:rsidRPr="00984881">
        <w:rPr>
          <w:sz w:val="28"/>
          <w:szCs w:val="28"/>
          <w:rtl/>
        </w:rPr>
        <w:t>ﺯﻳﺎﺩﻯ ﺭﺍ ﺟﻠﻮﺗﺮ ﻣﻴﺮﻭﺩ</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ﮔﺎﻫﻰ ﺑﺎ ﻧﮕﺎﻫﻰ ﻭ ﮔﻨﺎﻫﻰ</w:t>
      </w:r>
      <w:r w:rsidR="00BD77AA">
        <w:rPr>
          <w:sz w:val="28"/>
          <w:szCs w:val="28"/>
          <w:rtl/>
        </w:rPr>
        <w:t xml:space="preserve">، </w:t>
      </w:r>
      <w:r w:rsidR="00D976BC" w:rsidRPr="00984881">
        <w:rPr>
          <w:sz w:val="28"/>
          <w:szCs w:val="28"/>
          <w:rtl/>
        </w:rPr>
        <w:t>ﭼﻨﺎﻥ ﻋﻘﺐ ﻣﻴﺮﻭﺩ</w:t>
      </w:r>
      <w:r w:rsidR="00BD77AA">
        <w:rPr>
          <w:sz w:val="28"/>
          <w:szCs w:val="28"/>
          <w:rtl/>
        </w:rPr>
        <w:t xml:space="preserve">، </w:t>
      </w:r>
      <w:r w:rsidR="00D976BC" w:rsidRPr="00984881">
        <w:rPr>
          <w:sz w:val="28"/>
          <w:szCs w:val="28"/>
          <w:rtl/>
        </w:rPr>
        <w:t>ﮐﻪ ﮔﻮﺋﻰ</w:t>
      </w:r>
      <w:r>
        <w:rPr>
          <w:sz w:val="28"/>
          <w:szCs w:val="28"/>
          <w:rtl/>
        </w:rPr>
        <w:t xml:space="preserve"> </w:t>
      </w:r>
      <w:r w:rsidR="00D976BC" w:rsidRPr="00984881">
        <w:rPr>
          <w:sz w:val="28"/>
          <w:szCs w:val="28"/>
          <w:rtl/>
        </w:rPr>
        <w:t xml:space="preserve">ﺳﺎﻟﻬﺎ ثوﺍﺏ ﻭ ﻋﺒﺎﺩﺗﻰ </w:t>
      </w:r>
      <w:r w:rsidR="006B329D" w:rsidRPr="00984881">
        <w:rPr>
          <w:sz w:val="28"/>
          <w:szCs w:val="28"/>
          <w:rtl/>
        </w:rPr>
        <w:t>خُنثی</w:t>
      </w:r>
      <w:r>
        <w:rPr>
          <w:sz w:val="28"/>
          <w:szCs w:val="28"/>
          <w:rtl/>
        </w:rPr>
        <w:t xml:space="preserve"> </w:t>
      </w:r>
      <w:r w:rsidR="00D976BC" w:rsidRPr="00984881">
        <w:rPr>
          <w:sz w:val="28"/>
          <w:szCs w:val="28"/>
          <w:rtl/>
        </w:rPr>
        <w:t>ﺷﺪﻩ</w:t>
      </w:r>
      <w:r w:rsidR="00BD77AA">
        <w:rPr>
          <w:sz w:val="28"/>
          <w:szCs w:val="28"/>
          <w:rtl/>
        </w:rPr>
        <w:t xml:space="preserve">، </w:t>
      </w:r>
      <w:r w:rsidR="00D976BC" w:rsidRPr="00984881">
        <w:rPr>
          <w:sz w:val="28"/>
          <w:szCs w:val="28"/>
          <w:rtl/>
        </w:rPr>
        <w:t>ﻭ ﭘﻴﺸﺮﻓﺘﻰ ﺳﻠﻮﮐﻰ</w:t>
      </w:r>
      <w:r>
        <w:rPr>
          <w:sz w:val="28"/>
          <w:szCs w:val="28"/>
          <w:rtl/>
        </w:rPr>
        <w:t xml:space="preserve"> </w:t>
      </w:r>
      <w:r w:rsidR="00D976BC" w:rsidRPr="00984881">
        <w:rPr>
          <w:sz w:val="28"/>
          <w:szCs w:val="28"/>
          <w:rtl/>
        </w:rPr>
        <w:t>ﺭﺍ ﺍﺯ ﺩﺳﺖ</w:t>
      </w:r>
      <w:r>
        <w:rPr>
          <w:sz w:val="28"/>
          <w:szCs w:val="28"/>
          <w:rtl/>
        </w:rPr>
        <w:t xml:space="preserve"> </w:t>
      </w:r>
      <w:r w:rsidR="00D976BC" w:rsidRPr="00984881">
        <w:rPr>
          <w:sz w:val="28"/>
          <w:szCs w:val="28"/>
          <w:rtl/>
        </w:rPr>
        <w:t>ﺩﺍﺩﻩ</w:t>
      </w:r>
      <w:r w:rsidR="00BD77AA">
        <w:rPr>
          <w:sz w:val="28"/>
          <w:szCs w:val="28"/>
          <w:rtl/>
        </w:rPr>
        <w:t xml:space="preserve">، </w:t>
      </w:r>
      <w:r w:rsidR="00D976BC" w:rsidRPr="00984881">
        <w:rPr>
          <w:sz w:val="28"/>
          <w:szCs w:val="28"/>
          <w:rtl/>
        </w:rPr>
        <w:t>ﻭ ﮔﻮﺋﻰ</w:t>
      </w:r>
      <w:r>
        <w:rPr>
          <w:sz w:val="28"/>
          <w:szCs w:val="28"/>
          <w:rtl/>
        </w:rPr>
        <w:t xml:space="preserve"> </w:t>
      </w:r>
      <w:r w:rsidR="00D976BC" w:rsidRPr="00984881">
        <w:rPr>
          <w:sz w:val="28"/>
          <w:szCs w:val="28"/>
          <w:rtl/>
        </w:rPr>
        <w:t>ﺩﺭ ﺍﺻﻞ ﻧﺪﺍﺷﺘﻪ ﺍﺳﺖ</w:t>
      </w:r>
      <w:r w:rsidR="00BD77AA">
        <w:rPr>
          <w:sz w:val="28"/>
          <w:szCs w:val="28"/>
          <w:rtl/>
        </w:rPr>
        <w:t xml:space="preserve">. </w:t>
      </w:r>
      <w:r w:rsidR="00D976BC" w:rsidRPr="00984881">
        <w:rPr>
          <w:sz w:val="28"/>
          <w:szCs w:val="28"/>
          <w:rtl/>
        </w:rPr>
        <w:t>ﻣﺬﻫﺐ</w:t>
      </w:r>
      <w:r w:rsidR="00BD77AA">
        <w:rPr>
          <w:sz w:val="28"/>
          <w:szCs w:val="28"/>
          <w:rtl/>
        </w:rPr>
        <w:t xml:space="preserve">، </w:t>
      </w:r>
      <w:r w:rsidR="00D976BC" w:rsidRPr="00984881">
        <w:rPr>
          <w:sz w:val="28"/>
          <w:szCs w:val="28"/>
          <w:rtl/>
        </w:rPr>
        <w:t>ﺭﺍﻩ</w:t>
      </w:r>
      <w:r>
        <w:rPr>
          <w:sz w:val="28"/>
          <w:szCs w:val="28"/>
          <w:rtl/>
        </w:rPr>
        <w:t xml:space="preserve"> </w:t>
      </w:r>
      <w:r w:rsidR="00D976BC" w:rsidRPr="00984881">
        <w:rPr>
          <w:sz w:val="28"/>
          <w:szCs w:val="28"/>
          <w:rtl/>
        </w:rPr>
        <w:t>ﺫﻫﺎﺏ ﻭ ﺭﻓﺘﻦ ﺍﺳﺖ</w:t>
      </w:r>
      <w:r w:rsidR="00BD77AA">
        <w:rPr>
          <w:sz w:val="28"/>
          <w:szCs w:val="28"/>
          <w:rtl/>
        </w:rPr>
        <w:t xml:space="preserve">. </w:t>
      </w:r>
      <w:r w:rsidR="00D976BC" w:rsidRPr="00984881">
        <w:rPr>
          <w:sz w:val="28"/>
          <w:szCs w:val="28"/>
          <w:rtl/>
        </w:rPr>
        <w:t>ﮔﺮﭼﻪ ﻣﺬﺍﻫﺐ ﻗﺸﺮﻯ ﻣﺪﻋﻰ ﺫﻫﺎﺏ ﺑﺴﻮﻯ</w:t>
      </w:r>
      <w:r>
        <w:rPr>
          <w:sz w:val="28"/>
          <w:szCs w:val="28"/>
          <w:rtl/>
        </w:rPr>
        <w:t xml:space="preserve"> </w:t>
      </w:r>
      <w:r w:rsidR="00D976BC" w:rsidRPr="00984881">
        <w:rPr>
          <w:sz w:val="28"/>
          <w:szCs w:val="28"/>
          <w:rtl/>
        </w:rPr>
        <w:t>ﺧﺪﺍ ﻫﺴﺘﻨﺪ</w:t>
      </w:r>
      <w:r w:rsidR="00BD77AA">
        <w:rPr>
          <w:sz w:val="28"/>
          <w:szCs w:val="28"/>
          <w:rtl/>
        </w:rPr>
        <w:t xml:space="preserve">، </w:t>
      </w:r>
      <w:r w:rsidR="00D976BC" w:rsidRPr="00984881">
        <w:rPr>
          <w:sz w:val="28"/>
          <w:szCs w:val="28"/>
          <w:rtl/>
        </w:rPr>
        <w:t>ﻭﻟﻰ ﻧﻤﻴﺪﺍﻧﻨﺪ</w:t>
      </w:r>
      <w:r w:rsidR="00BD77AA">
        <w:rPr>
          <w:sz w:val="28"/>
          <w:szCs w:val="28"/>
          <w:rtl/>
        </w:rPr>
        <w:t xml:space="preserve">، </w:t>
      </w:r>
      <w:r w:rsidR="00D976BC" w:rsidRPr="00984881">
        <w:rPr>
          <w:sz w:val="28"/>
          <w:szCs w:val="28"/>
          <w:rtl/>
        </w:rPr>
        <w:t>ﮐﻪ ﺑﺴﻮﻯ ﺗﺮﮐﺴﺘﺎﻥ</w:t>
      </w:r>
      <w:r w:rsidR="00BD77AA">
        <w:rPr>
          <w:sz w:val="28"/>
          <w:szCs w:val="28"/>
          <w:rtl/>
        </w:rPr>
        <w:t xml:space="preserve">، </w:t>
      </w:r>
      <w:r w:rsidR="00D976BC" w:rsidRPr="00984881">
        <w:rPr>
          <w:sz w:val="28"/>
          <w:szCs w:val="28"/>
          <w:rtl/>
        </w:rPr>
        <w:t>ﻭ ﺩﻭﺭﻯ</w:t>
      </w:r>
      <w:r>
        <w:rPr>
          <w:sz w:val="28"/>
          <w:szCs w:val="28"/>
          <w:rtl/>
        </w:rPr>
        <w:t xml:space="preserve"> </w:t>
      </w:r>
      <w:r w:rsidR="00D976BC" w:rsidRPr="00984881">
        <w:rPr>
          <w:sz w:val="28"/>
          <w:szCs w:val="28"/>
          <w:rtl/>
        </w:rPr>
        <w:t>ﺑﻴﺸﺘﺮ ﺍﺯ ﺧﺪﺍﻭﻧﺪ</w:t>
      </w:r>
      <w:r w:rsidR="00BD77AA">
        <w:rPr>
          <w:sz w:val="28"/>
          <w:szCs w:val="28"/>
          <w:rtl/>
        </w:rPr>
        <w:t xml:space="preserve">، </w:t>
      </w:r>
      <w:r w:rsidR="00D976BC" w:rsidRPr="00984881">
        <w:rPr>
          <w:sz w:val="28"/>
          <w:szCs w:val="28"/>
          <w:rtl/>
        </w:rPr>
        <w:t>ﻭﺗﻮﺣّﺶ</w:t>
      </w:r>
      <w:r>
        <w:rPr>
          <w:sz w:val="28"/>
          <w:szCs w:val="28"/>
          <w:rtl/>
        </w:rPr>
        <w:t xml:space="preserve"> </w:t>
      </w:r>
      <w:r w:rsidR="00D976BC" w:rsidRPr="00984881">
        <w:rPr>
          <w:sz w:val="28"/>
          <w:szCs w:val="28"/>
          <w:rtl/>
        </w:rPr>
        <w:t>ﺑﻴﺸﺘﺮ ﺑﺴﻮﻯ ﺣﻴﻮﺍﻧﻴّﺖ</w:t>
      </w:r>
      <w:r>
        <w:rPr>
          <w:sz w:val="28"/>
          <w:szCs w:val="28"/>
          <w:rtl/>
        </w:rPr>
        <w:t xml:space="preserve"> </w:t>
      </w:r>
      <w:r w:rsidR="00D976BC" w:rsidRPr="00984881">
        <w:rPr>
          <w:sz w:val="28"/>
          <w:szCs w:val="28"/>
          <w:rtl/>
        </w:rPr>
        <w:t>ﻭ ﻗﻬﻘﺮﺍﻯ ﻧﻮﻋﻰ ﺭﻓﺘﻦ</w:t>
      </w:r>
      <w:r>
        <w:rPr>
          <w:sz w:val="28"/>
          <w:szCs w:val="28"/>
          <w:rtl/>
        </w:rPr>
        <w:t xml:space="preserve"> </w:t>
      </w:r>
      <w:r w:rsidR="00D976BC" w:rsidRPr="00984881">
        <w:rPr>
          <w:sz w:val="28"/>
          <w:szCs w:val="28"/>
          <w:rtl/>
        </w:rPr>
        <w:t>ﺩﺍﺭﻧﺪ</w:t>
      </w:r>
      <w:r w:rsidR="00BD77AA">
        <w:rPr>
          <w:sz w:val="28"/>
          <w:szCs w:val="28"/>
          <w:rtl/>
        </w:rPr>
        <w:t xml:space="preserve">. </w:t>
      </w:r>
      <w:r w:rsidR="00D976BC" w:rsidRPr="00984881">
        <w:rPr>
          <w:sz w:val="28"/>
          <w:szCs w:val="28"/>
          <w:rtl/>
        </w:rPr>
        <w:t>ﮐﻪ ﺑﻘﻮﻝ ﻗﺮﺁﻥ</w:t>
      </w:r>
      <w:r w:rsidR="00BD77AA">
        <w:rPr>
          <w:sz w:val="28"/>
          <w:szCs w:val="28"/>
          <w:rtl/>
        </w:rPr>
        <w:t xml:space="preserve">، </w:t>
      </w:r>
      <w:r w:rsidR="00D976BC" w:rsidRPr="00984881">
        <w:rPr>
          <w:sz w:val="28"/>
          <w:szCs w:val="28"/>
          <w:rtl/>
        </w:rPr>
        <w:t>ﭼﻨﺎﻥ ﻣﺴﺦ ﻣﻴﺸﻮﻳﺪ</w:t>
      </w:r>
      <w:r w:rsidR="00BD77AA">
        <w:rPr>
          <w:sz w:val="28"/>
          <w:szCs w:val="28"/>
          <w:rtl/>
        </w:rPr>
        <w:t xml:space="preserve">، </w:t>
      </w:r>
      <w:r w:rsidR="00D976BC" w:rsidRPr="00984881">
        <w:rPr>
          <w:sz w:val="28"/>
          <w:szCs w:val="28"/>
          <w:rtl/>
        </w:rPr>
        <w:t>ﮐﻪ ﻣﺴﺦ ﻣﻴﻤﻮﻥ ﻭ ﺧﻮﻙ</w:t>
      </w:r>
      <w:r w:rsidR="00BD77AA">
        <w:rPr>
          <w:sz w:val="28"/>
          <w:szCs w:val="28"/>
          <w:rtl/>
        </w:rPr>
        <w:t xml:space="preserve">، </w:t>
      </w:r>
      <w:r w:rsidR="00D976BC" w:rsidRPr="00984881">
        <w:rPr>
          <w:sz w:val="28"/>
          <w:szCs w:val="28"/>
          <w:rtl/>
        </w:rPr>
        <w:t>ﺩﺭ</w:t>
      </w:r>
      <w:r>
        <w:rPr>
          <w:sz w:val="28"/>
          <w:szCs w:val="28"/>
          <w:rtl/>
        </w:rPr>
        <w:t xml:space="preserve"> </w:t>
      </w:r>
      <w:r w:rsidR="00D976BC" w:rsidRPr="00984881">
        <w:rPr>
          <w:sz w:val="28"/>
          <w:szCs w:val="28"/>
          <w:rtl/>
        </w:rPr>
        <w:t>ﻗﻴﺎس</w:t>
      </w:r>
      <w:r>
        <w:rPr>
          <w:sz w:val="28"/>
          <w:szCs w:val="28"/>
          <w:rtl/>
        </w:rPr>
        <w:t xml:space="preserve"> </w:t>
      </w:r>
      <w:r w:rsidR="00D976BC" w:rsidRPr="00984881">
        <w:rPr>
          <w:sz w:val="28"/>
          <w:szCs w:val="28"/>
          <w:rtl/>
        </w:rPr>
        <w:t>ﺑﺎ</w:t>
      </w:r>
      <w:r>
        <w:rPr>
          <w:sz w:val="28"/>
          <w:szCs w:val="28"/>
          <w:rtl/>
        </w:rPr>
        <w:t xml:space="preserve"> </w:t>
      </w:r>
      <w:r w:rsidR="00D976BC" w:rsidRPr="00984881">
        <w:rPr>
          <w:sz w:val="28"/>
          <w:szCs w:val="28"/>
          <w:rtl/>
        </w:rPr>
        <w:t>ﻣﺴﺨﻬﺎﻯ ﺷﺪﻳﺪ ﺗﺮ ﺳﻌﺎﺩﺗﻰ ﻣﻴﺒﺎﺷﺪ</w:t>
      </w:r>
      <w:r w:rsidR="00BD77AA">
        <w:rPr>
          <w:sz w:val="28"/>
          <w:szCs w:val="28"/>
          <w:rtl/>
        </w:rPr>
        <w:t xml:space="preserve">. </w:t>
      </w:r>
      <w:r w:rsidR="00D976BC" w:rsidRPr="00984881">
        <w:rPr>
          <w:sz w:val="28"/>
          <w:szCs w:val="28"/>
          <w:rtl/>
        </w:rPr>
        <w:t>ﮐﻪ ﺗﻨﻬﺎ ﺑﺮﺍﻯ ﺍﻳﻨﮑﻪ ﺭﻭﺣﻰ ﺑﻤﺴﺦ</w:t>
      </w:r>
      <w:r>
        <w:rPr>
          <w:sz w:val="28"/>
          <w:szCs w:val="28"/>
          <w:rtl/>
        </w:rPr>
        <w:t xml:space="preserve"> </w:t>
      </w:r>
      <w:r w:rsidR="00D976BC" w:rsidRPr="00984881">
        <w:rPr>
          <w:sz w:val="28"/>
          <w:szCs w:val="28"/>
          <w:rtl/>
        </w:rPr>
        <w:t>ﻣﻴﻤﻮﻥ</w:t>
      </w:r>
      <w:r w:rsidR="00BD77AA">
        <w:rPr>
          <w:sz w:val="28"/>
          <w:szCs w:val="28"/>
          <w:rtl/>
        </w:rPr>
        <w:t xml:space="preserve">، </w:t>
      </w:r>
      <w:r w:rsidR="00D976BC" w:rsidRPr="00984881">
        <w:rPr>
          <w:sz w:val="28"/>
          <w:szCs w:val="28"/>
          <w:rtl/>
        </w:rPr>
        <w:t>ﺑﻬﺘﺮﻳﻦ</w:t>
      </w:r>
      <w:r>
        <w:rPr>
          <w:sz w:val="28"/>
          <w:szCs w:val="28"/>
          <w:rtl/>
        </w:rPr>
        <w:t xml:space="preserve"> </w:t>
      </w:r>
      <w:r w:rsidR="00D976BC" w:rsidRPr="00984881">
        <w:rPr>
          <w:sz w:val="28"/>
          <w:szCs w:val="28"/>
          <w:rtl/>
        </w:rPr>
        <w:t>ﻓﺼﻞ</w:t>
      </w:r>
      <w:r>
        <w:rPr>
          <w:sz w:val="28"/>
          <w:szCs w:val="28"/>
          <w:rtl/>
        </w:rPr>
        <w:t xml:space="preserve"> </w:t>
      </w:r>
      <w:r w:rsidR="00D976BC" w:rsidRPr="00984881">
        <w:rPr>
          <w:sz w:val="28"/>
          <w:szCs w:val="28"/>
          <w:rtl/>
        </w:rPr>
        <w:t>ﻧﻮﻋ</w:t>
      </w:r>
      <w:r w:rsidR="00524422" w:rsidRPr="00984881">
        <w:rPr>
          <w:rFonts w:hint="cs"/>
          <w:sz w:val="28"/>
          <w:szCs w:val="28"/>
          <w:rtl/>
        </w:rPr>
        <w:t xml:space="preserve">ی </w:t>
      </w:r>
      <w:r w:rsidR="00D976BC" w:rsidRPr="00984881">
        <w:rPr>
          <w:sz w:val="28"/>
          <w:szCs w:val="28"/>
          <w:rtl/>
        </w:rPr>
        <w:t>ﺁﻥ</w:t>
      </w:r>
      <w:r>
        <w:rPr>
          <w:sz w:val="28"/>
          <w:szCs w:val="28"/>
          <w:rtl/>
        </w:rPr>
        <w:t xml:space="preserve"> </w:t>
      </w:r>
      <w:r w:rsidR="00D976BC" w:rsidRPr="00984881">
        <w:rPr>
          <w:sz w:val="28"/>
          <w:szCs w:val="28"/>
          <w:rtl/>
        </w:rPr>
        <w:t>ﺭﻓﺘﻪ ﺑﺎﺷﺪ</w:t>
      </w:r>
      <w:r w:rsidR="00BD77AA">
        <w:rPr>
          <w:sz w:val="28"/>
          <w:szCs w:val="28"/>
          <w:rtl/>
        </w:rPr>
        <w:t xml:space="preserve">، </w:t>
      </w:r>
      <w:r w:rsidR="00D976BC" w:rsidRPr="00984881">
        <w:rPr>
          <w:sz w:val="28"/>
          <w:szCs w:val="28"/>
          <w:rtl/>
        </w:rPr>
        <w:t>ﺑﺘﺤﻘﻴﻖ ﻋﻠﻢ ﺑﻴﻮﻟﻮﮊﻯ</w:t>
      </w:r>
      <w:r w:rsidR="00BD77AA">
        <w:rPr>
          <w:sz w:val="28"/>
          <w:szCs w:val="28"/>
          <w:rtl/>
        </w:rPr>
        <w:t xml:space="preserve">، </w:t>
      </w:r>
      <w:r w:rsidR="00D976BC" w:rsidRPr="00984881">
        <w:rPr>
          <w:sz w:val="28"/>
          <w:szCs w:val="28"/>
          <w:rtl/>
        </w:rPr>
        <w:t>ﺳﻴﺼﺪ</w:t>
      </w:r>
      <w:r>
        <w:rPr>
          <w:sz w:val="28"/>
          <w:szCs w:val="28"/>
          <w:rtl/>
        </w:rPr>
        <w:t xml:space="preserve"> </w:t>
      </w:r>
      <w:r w:rsidR="00D976BC" w:rsidRPr="00984881">
        <w:rPr>
          <w:sz w:val="28"/>
          <w:szCs w:val="28"/>
          <w:rtl/>
        </w:rPr>
        <w:t>ﻫﺰﺍﺭ ﺳﺎﻝ ﺭﺍﻩ</w:t>
      </w:r>
      <w:r>
        <w:rPr>
          <w:sz w:val="28"/>
          <w:szCs w:val="28"/>
          <w:rtl/>
        </w:rPr>
        <w:t xml:space="preserve"> </w:t>
      </w:r>
      <w:r w:rsidR="00D976BC" w:rsidRPr="00984881">
        <w:rPr>
          <w:sz w:val="28"/>
          <w:szCs w:val="28"/>
          <w:rtl/>
        </w:rPr>
        <w:t>ﻃﻰ ﺷﺪﻩ</w:t>
      </w:r>
      <w:r w:rsidR="00BD77AA">
        <w:rPr>
          <w:sz w:val="28"/>
          <w:szCs w:val="28"/>
          <w:rtl/>
        </w:rPr>
        <w:t xml:space="preserve">، </w:t>
      </w:r>
      <w:r w:rsidR="00D976BC" w:rsidRPr="00984881">
        <w:rPr>
          <w:sz w:val="28"/>
          <w:szCs w:val="28"/>
          <w:rtl/>
        </w:rPr>
        <w:t>ﮐﻪ ﻣﺎ ﺍﻧﺴﺎﻧﻬﺎﻯ ﺑﺎ ﻋﻘﻞ ﮐﺎﻓﻰ ﺍﺯ ﻧﻮﻉ ﻣﻴﻤﻮﻥ</w:t>
      </w:r>
      <w:r>
        <w:rPr>
          <w:sz w:val="28"/>
          <w:szCs w:val="28"/>
          <w:rtl/>
        </w:rPr>
        <w:t xml:space="preserve"> </w:t>
      </w:r>
      <w:r w:rsidR="00D976BC" w:rsidRPr="00984881">
        <w:rPr>
          <w:sz w:val="28"/>
          <w:szCs w:val="28"/>
          <w:rtl/>
        </w:rPr>
        <w:t>ﺟﺪﺍ</w:t>
      </w:r>
      <w:r>
        <w:rPr>
          <w:sz w:val="28"/>
          <w:szCs w:val="28"/>
          <w:rtl/>
        </w:rPr>
        <w:t xml:space="preserve"> </w:t>
      </w:r>
      <w:r w:rsidR="00D976BC" w:rsidRPr="00984881">
        <w:rPr>
          <w:sz w:val="28"/>
          <w:szCs w:val="28"/>
          <w:rtl/>
        </w:rPr>
        <w:t>ﺷﺪﻩ ﺍﻳﻢ</w:t>
      </w:r>
      <w:r w:rsidR="00BD77AA">
        <w:rPr>
          <w:sz w:val="28"/>
          <w:szCs w:val="28"/>
          <w:rtl/>
        </w:rPr>
        <w:t xml:space="preserve">. </w:t>
      </w:r>
      <w:r w:rsidR="00D976BC" w:rsidRPr="00984881">
        <w:rPr>
          <w:sz w:val="28"/>
          <w:szCs w:val="28"/>
          <w:rtl/>
        </w:rPr>
        <w:t>ﻭﻳﺎ ﺍﺯ ﺃﺻﻞ ﻣﺸﺘﺮﻙ ﻣﻴﻤﻮﻥ ﻭ ﺍﻧﺴﺎﻥ</w:t>
      </w:r>
      <w:r w:rsidR="00BD77AA">
        <w:rPr>
          <w:sz w:val="28"/>
          <w:szCs w:val="28"/>
          <w:rtl/>
        </w:rPr>
        <w:t xml:space="preserve">. </w:t>
      </w:r>
      <w:r w:rsidR="00D976BC" w:rsidRPr="00984881">
        <w:rPr>
          <w:sz w:val="28"/>
          <w:szCs w:val="28"/>
          <w:rtl/>
        </w:rPr>
        <w:t xml:space="preserve">ﻭﺑﺎﻳﺪ </w:t>
      </w:r>
      <w:r w:rsidR="009915B2" w:rsidRPr="00984881">
        <w:rPr>
          <w:sz w:val="28"/>
          <w:szCs w:val="28"/>
          <w:rtl/>
        </w:rPr>
        <w:t>فر</w:t>
      </w:r>
      <w:r w:rsidR="00D976BC" w:rsidRPr="00984881">
        <w:rPr>
          <w:sz w:val="28"/>
          <w:szCs w:val="28"/>
          <w:rtl/>
        </w:rPr>
        <w:t>ﺍﺭ ﺍﺯ</w:t>
      </w:r>
      <w:r>
        <w:rPr>
          <w:sz w:val="28"/>
          <w:szCs w:val="28"/>
          <w:rtl/>
        </w:rPr>
        <w:t xml:space="preserve"> </w:t>
      </w:r>
      <w:r w:rsidR="00D976BC" w:rsidRPr="00984881">
        <w:rPr>
          <w:sz w:val="28"/>
          <w:szCs w:val="28"/>
          <w:rtl/>
        </w:rPr>
        <w:t>ﺗﮑﺮﺍﺭ ﺍﻳﻦ ﻫﺰﺍﺭﺍﻥ ﺳﺎﻟﻬﺎ ﺭﺍ ﻧﻤﻮﺩ</w:t>
      </w:r>
      <w:r w:rsidR="00BD77AA">
        <w:rPr>
          <w:sz w:val="28"/>
          <w:szCs w:val="28"/>
          <w:rtl/>
        </w:rPr>
        <w:t xml:space="preserve">. </w:t>
      </w:r>
      <w:r w:rsidR="00D976BC" w:rsidRPr="00984881">
        <w:rPr>
          <w:sz w:val="28"/>
          <w:szCs w:val="28"/>
          <w:rtl/>
        </w:rPr>
        <w:t>ﮐﻪ ﺩﻭﺑﺎﺭﻩ ﻭﺣﺘﻰ ﺻﺪ ﺑﺎﺭﻩ ﺗﮑﺮﺍﺭ ﻣﻴﺸﻮﻧﺪ</w:t>
      </w:r>
      <w:r w:rsidR="00BD77AA">
        <w:rPr>
          <w:sz w:val="28"/>
          <w:szCs w:val="28"/>
          <w:rtl/>
        </w:rPr>
        <w:t xml:space="preserve">. </w:t>
      </w:r>
      <w:r w:rsidR="00D976BC" w:rsidRPr="00984881">
        <w:rPr>
          <w:sz w:val="28"/>
          <w:szCs w:val="28"/>
          <w:rtl/>
        </w:rPr>
        <w:t>ﺗﺎ ﺭﻭﺣﻰ ﺑﺴﻠﻮﻙ ﻭ ﺷﻬﻮﺩ</w:t>
      </w:r>
      <w:r>
        <w:rPr>
          <w:sz w:val="28"/>
          <w:szCs w:val="28"/>
          <w:rtl/>
        </w:rPr>
        <w:t xml:space="preserve"> </w:t>
      </w:r>
      <w:r w:rsidR="00D976BC" w:rsidRPr="00984881">
        <w:rPr>
          <w:sz w:val="28"/>
          <w:szCs w:val="28"/>
          <w:rtl/>
        </w:rPr>
        <w:t xml:space="preserve">ﻧﻮﺭ </w:t>
      </w:r>
      <w:r w:rsidR="00661646" w:rsidRPr="00984881">
        <w:rPr>
          <w:sz w:val="28"/>
          <w:szCs w:val="28"/>
          <w:rtl/>
        </w:rPr>
        <w:t>ربّ</w:t>
      </w:r>
      <w:r w:rsidR="00D976BC" w:rsidRPr="00984881">
        <w:rPr>
          <w:sz w:val="28"/>
          <w:szCs w:val="28"/>
          <w:rtl/>
        </w:rPr>
        <w:t xml:space="preserve"> ﺍﻟﻨﻮﻉ</w:t>
      </w:r>
      <w:r>
        <w:rPr>
          <w:sz w:val="28"/>
          <w:szCs w:val="28"/>
          <w:rtl/>
        </w:rPr>
        <w:t xml:space="preserve"> </w:t>
      </w:r>
      <w:r w:rsidR="00D976BC" w:rsidRPr="00984881">
        <w:rPr>
          <w:sz w:val="28"/>
          <w:szCs w:val="28"/>
          <w:rtl/>
        </w:rPr>
        <w:t>ﺧﻮﺩ ﺑﺮﺳﺪ</w:t>
      </w:r>
      <w:r w:rsidR="00BD77AA">
        <w:rPr>
          <w:sz w:val="28"/>
          <w:szCs w:val="28"/>
          <w:rtl/>
        </w:rPr>
        <w:t xml:space="preserve">، </w:t>
      </w:r>
      <w:r w:rsidR="00D976BC" w:rsidRPr="00984881">
        <w:rPr>
          <w:sz w:val="28"/>
          <w:szCs w:val="28"/>
          <w:rtl/>
        </w:rPr>
        <w:t xml:space="preserve">ﮐﻪ ﺷﺎﻳﺴﺘﻪ ﺯﻧﺪﮔﻰ </w:t>
      </w:r>
      <w:r w:rsidR="009915B2" w:rsidRPr="00984881">
        <w:rPr>
          <w:sz w:val="28"/>
          <w:szCs w:val="28"/>
          <w:rtl/>
        </w:rPr>
        <w:t>فر</w:t>
      </w:r>
      <w:r w:rsidR="00D976BC" w:rsidRPr="00984881">
        <w:rPr>
          <w:sz w:val="28"/>
          <w:szCs w:val="28"/>
          <w:rtl/>
        </w:rPr>
        <w:t>ﺷﺘﻪ ﻫﺎﻯ ﻧﻮﻉ ﻓﻮﻕ ﺑﺸﺮﻯ ﮔﺮﺩﺩ</w:t>
      </w:r>
      <w:r w:rsidR="00BD77AA">
        <w:rPr>
          <w:sz w:val="28"/>
          <w:szCs w:val="28"/>
          <w:rtl/>
        </w:rPr>
        <w:t xml:space="preserve">. </w:t>
      </w:r>
      <w:r w:rsidR="00D976BC" w:rsidRPr="00984881">
        <w:rPr>
          <w:sz w:val="28"/>
          <w:szCs w:val="28"/>
          <w:rtl/>
        </w:rPr>
        <w:t>ﮐﺎﺭﻯ ﺭﺍ ﮐﻪ ﺍﻣﺮﻭﺯ ﻣﻴﺘﻮﺍﻧﻨﺪ ﺑﮑﻨﻨﺪ</w:t>
      </w:r>
      <w:r>
        <w:rPr>
          <w:sz w:val="28"/>
          <w:szCs w:val="28"/>
          <w:rtl/>
        </w:rPr>
        <w:t xml:space="preserve"> </w:t>
      </w:r>
      <w:r w:rsidR="00D976BC" w:rsidRPr="00984881">
        <w:rPr>
          <w:sz w:val="28"/>
          <w:szCs w:val="28"/>
          <w:rtl/>
        </w:rPr>
        <w:t>ﻭﻧﻤﻰ ﮐﻨﻨﺪ</w:t>
      </w:r>
      <w:r w:rsidR="00BD77AA">
        <w:rPr>
          <w:sz w:val="28"/>
          <w:szCs w:val="28"/>
          <w:rtl/>
        </w:rPr>
        <w:t xml:space="preserve">. </w:t>
      </w:r>
      <w:r w:rsidR="00D976BC" w:rsidRPr="00984881">
        <w:rPr>
          <w:sz w:val="28"/>
          <w:szCs w:val="28"/>
          <w:rtl/>
        </w:rPr>
        <w:t>ﻭﺳﺮﮐﺸﻰ ﺍﺯ ﺧﻮﺍﺳﺘﻪ</w:t>
      </w:r>
      <w:r w:rsidR="00D976BC" w:rsidRPr="00984881">
        <w:rPr>
          <w:rFonts w:hint="cs"/>
          <w:sz w:val="28"/>
          <w:szCs w:val="28"/>
          <w:rtl/>
        </w:rPr>
        <w:t xml:space="preserve"> </w:t>
      </w:r>
      <w:r w:rsidR="00D976BC" w:rsidRPr="00984881">
        <w:rPr>
          <w:sz w:val="28"/>
          <w:szCs w:val="28"/>
          <w:rtl/>
        </w:rPr>
        <w:t>ﺍﻟﻬﻰ ﻭﻓﻄﺮﻯ ﻭ ﻃﺒﻴﻌﻰ ﺧﻮﺩ</w:t>
      </w:r>
      <w:r>
        <w:rPr>
          <w:sz w:val="28"/>
          <w:szCs w:val="28"/>
          <w:rtl/>
        </w:rPr>
        <w:t xml:space="preserve"> </w:t>
      </w:r>
      <w:r w:rsidR="00D976BC" w:rsidRPr="00984881">
        <w:rPr>
          <w:sz w:val="28"/>
          <w:szCs w:val="28"/>
          <w:rtl/>
        </w:rPr>
        <w:t>ﻣﻴﻨﻤﺎﻳﻨﺪ</w:t>
      </w:r>
      <w:r w:rsidR="00BD77AA">
        <w:rPr>
          <w:sz w:val="28"/>
          <w:szCs w:val="28"/>
          <w:rtl/>
        </w:rPr>
        <w:t xml:space="preserve">. </w:t>
      </w:r>
      <w:r w:rsidR="00D976BC" w:rsidRPr="00984881">
        <w:rPr>
          <w:sz w:val="28"/>
          <w:szCs w:val="28"/>
          <w:rtl/>
        </w:rPr>
        <w:t>ﺩﺭ ﺣﺎﻟﻴﮑﻪ ﺳﺎﻟﮑﺎﻥ ﺑﺎ</w:t>
      </w:r>
      <w:r>
        <w:rPr>
          <w:sz w:val="28"/>
          <w:szCs w:val="28"/>
          <w:rtl/>
        </w:rPr>
        <w:t xml:space="preserve"> </w:t>
      </w:r>
      <w:r w:rsidR="00D976BC" w:rsidRPr="00984881">
        <w:rPr>
          <w:sz w:val="28"/>
          <w:szCs w:val="28"/>
          <w:rtl/>
        </w:rPr>
        <w:t>ﺗﮑﺎﻣﻞ ﺍﺭﺍﺩﻯ ﻭ ﻋﻘﻠﻰ ﻭ ﻋﺎﺷﻘﺎﻧﻪ</w:t>
      </w:r>
      <w:r>
        <w:rPr>
          <w:sz w:val="28"/>
          <w:szCs w:val="28"/>
          <w:rtl/>
        </w:rPr>
        <w:t xml:space="preserve"> </w:t>
      </w:r>
      <w:r w:rsidR="00D976BC" w:rsidRPr="00984881">
        <w:rPr>
          <w:sz w:val="28"/>
          <w:szCs w:val="28"/>
          <w:rtl/>
        </w:rPr>
        <w:t>ﺧﻮﺩ</w:t>
      </w:r>
      <w:r w:rsidR="00BD77AA">
        <w:rPr>
          <w:sz w:val="28"/>
          <w:szCs w:val="28"/>
          <w:rtl/>
        </w:rPr>
        <w:t xml:space="preserve">، </w:t>
      </w:r>
      <w:r w:rsidR="00D976BC" w:rsidRPr="00984881">
        <w:rPr>
          <w:sz w:val="28"/>
          <w:szCs w:val="28"/>
          <w:rtl/>
        </w:rPr>
        <w:t>ﺑﺎ ﮐﻤﻚ</w:t>
      </w:r>
      <w:r>
        <w:rPr>
          <w:sz w:val="28"/>
          <w:szCs w:val="28"/>
          <w:rtl/>
        </w:rPr>
        <w:t xml:space="preserve"> </w:t>
      </w:r>
      <w:r w:rsidR="00D976BC" w:rsidRPr="00984881">
        <w:rPr>
          <w:sz w:val="28"/>
          <w:szCs w:val="28"/>
          <w:rtl/>
        </w:rPr>
        <w:t>ﺧﺪﺍﻭﻧﺪ</w:t>
      </w:r>
      <w:r>
        <w:rPr>
          <w:sz w:val="28"/>
          <w:szCs w:val="28"/>
          <w:rtl/>
        </w:rPr>
        <w:t xml:space="preserve"> </w:t>
      </w:r>
      <w:r w:rsidR="00D976BC" w:rsidRPr="00984881">
        <w:rPr>
          <w:sz w:val="28"/>
          <w:szCs w:val="28"/>
          <w:rtl/>
        </w:rPr>
        <w:t>ﻭﺭﺍﻫﻨﻤﺎﻯ ﺍﻟﻬﻰ ﭘﻴﺮ</w:t>
      </w:r>
      <w:r w:rsidR="00BD77AA">
        <w:rPr>
          <w:sz w:val="28"/>
          <w:szCs w:val="28"/>
          <w:rtl/>
        </w:rPr>
        <w:t xml:space="preserve">، </w:t>
      </w:r>
      <w:r w:rsidR="00D976BC" w:rsidRPr="00984881">
        <w:rPr>
          <w:sz w:val="28"/>
          <w:szCs w:val="28"/>
          <w:rtl/>
        </w:rPr>
        <w:t>ﻫﺮ ﺷﺒﻰ</w:t>
      </w:r>
      <w:r>
        <w:rPr>
          <w:sz w:val="28"/>
          <w:szCs w:val="28"/>
          <w:rtl/>
        </w:rPr>
        <w:t xml:space="preserve"> </w:t>
      </w:r>
      <w:r w:rsidR="00D976BC" w:rsidRPr="00984881">
        <w:rPr>
          <w:sz w:val="28"/>
          <w:szCs w:val="28"/>
          <w:rtl/>
        </w:rPr>
        <w:t>ﺭﺍ</w:t>
      </w:r>
      <w:r>
        <w:rPr>
          <w:sz w:val="28"/>
          <w:szCs w:val="28"/>
          <w:rtl/>
        </w:rPr>
        <w:t xml:space="preserve"> </w:t>
      </w:r>
      <w:r w:rsidR="00D976BC" w:rsidRPr="00984881">
        <w:rPr>
          <w:sz w:val="28"/>
          <w:szCs w:val="28"/>
          <w:rtl/>
        </w:rPr>
        <w:t>ﺭﻩ</w:t>
      </w:r>
      <w:r>
        <w:rPr>
          <w:sz w:val="28"/>
          <w:szCs w:val="28"/>
          <w:rtl/>
        </w:rPr>
        <w:t xml:space="preserve"> </w:t>
      </w:r>
      <w:r w:rsidR="00D976BC" w:rsidRPr="00984881">
        <w:rPr>
          <w:sz w:val="28"/>
          <w:szCs w:val="28"/>
          <w:rtl/>
        </w:rPr>
        <w:t>ﺻﺪ ﺳﺎﻟﻢ ﻣﻴﺮﻭﻧﺪ</w:t>
      </w:r>
      <w:r w:rsidR="00BD77AA">
        <w:rPr>
          <w:sz w:val="28"/>
          <w:szCs w:val="28"/>
          <w:rtl/>
        </w:rPr>
        <w:t xml:space="preserve">، </w:t>
      </w:r>
      <w:r w:rsidR="00D976BC" w:rsidRPr="00984881">
        <w:rPr>
          <w:sz w:val="28"/>
          <w:szCs w:val="28"/>
          <w:rtl/>
        </w:rPr>
        <w:t>ﮐﻪ ﺗﺎ ﻫﻔﺖ ﻫﺰﺍﺭ ﺳﺎﻝ ﺟﻠﻮﺗﺮ ﺗﮑﺎﻣﻠﺎﺗﻰ ﺭﺍ</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ﺑﺮﺍﻯ ﺩﻳﮕﺮﺍﻥ ﻭ ﺟﻬﺎﻥ ﭘﻴﺪﺍ ﻧﺸﺪﻩ</w:t>
      </w:r>
      <w:r w:rsidR="00BD77AA">
        <w:rPr>
          <w:sz w:val="28"/>
          <w:szCs w:val="28"/>
          <w:rtl/>
        </w:rPr>
        <w:t xml:space="preserve">، </w:t>
      </w:r>
      <w:r w:rsidR="00D976BC" w:rsidRPr="00984881">
        <w:rPr>
          <w:sz w:val="28"/>
          <w:szCs w:val="28"/>
          <w:rtl/>
        </w:rPr>
        <w:t>ﮐﺴﺐ ﻣﻴﻨﻤﺎﻳﻨﺪ</w:t>
      </w:r>
      <w:r w:rsidR="00BD77AA">
        <w:rPr>
          <w:sz w:val="28"/>
          <w:szCs w:val="28"/>
          <w:rtl/>
        </w:rPr>
        <w:t xml:space="preserve">. </w:t>
      </w:r>
      <w:r w:rsidR="00D976BC" w:rsidRPr="00984881">
        <w:rPr>
          <w:sz w:val="28"/>
          <w:szCs w:val="28"/>
          <w:rtl/>
        </w:rPr>
        <w:t>ﮐﻪ ﻫﺮ ﺷﺐ ﻗﺪﺭ ﺷﻬﻮﺩﻯ</w:t>
      </w:r>
      <w:r>
        <w:rPr>
          <w:sz w:val="28"/>
          <w:szCs w:val="28"/>
          <w:rtl/>
        </w:rPr>
        <w:t xml:space="preserve"> </w:t>
      </w:r>
      <w:r w:rsidR="00D976BC" w:rsidRPr="00984881">
        <w:rPr>
          <w:sz w:val="28"/>
          <w:szCs w:val="28"/>
          <w:rtl/>
        </w:rPr>
        <w:t>ﻫﺰﺍﺭﻣﺎﻩ</w:t>
      </w:r>
      <w:r w:rsidR="00BD77AA">
        <w:rPr>
          <w:sz w:val="28"/>
          <w:szCs w:val="28"/>
          <w:rtl/>
        </w:rPr>
        <w:t xml:space="preserve">، </w:t>
      </w:r>
      <w:r w:rsidR="00D976BC" w:rsidRPr="00984881">
        <w:rPr>
          <w:sz w:val="28"/>
          <w:szCs w:val="28"/>
          <w:rtl/>
        </w:rPr>
        <w:t>ﻭ ﻳﮑﺼﺪ</w:t>
      </w:r>
      <w:r>
        <w:rPr>
          <w:sz w:val="28"/>
          <w:szCs w:val="28"/>
          <w:rtl/>
        </w:rPr>
        <w:t xml:space="preserve"> </w:t>
      </w:r>
      <w:r w:rsidR="00D976BC" w:rsidRPr="00984881">
        <w:rPr>
          <w:sz w:val="28"/>
          <w:szCs w:val="28"/>
          <w:rtl/>
        </w:rPr>
        <w:t>ﺳﺎﻝ ﻋﻤﺮ</w:t>
      </w:r>
      <w:r>
        <w:rPr>
          <w:sz w:val="28"/>
          <w:szCs w:val="28"/>
          <w:rtl/>
        </w:rPr>
        <w:t xml:space="preserve"> </w:t>
      </w:r>
      <w:r w:rsidR="00D976BC" w:rsidRPr="00984881">
        <w:rPr>
          <w:sz w:val="28"/>
          <w:szCs w:val="28"/>
          <w:rtl/>
        </w:rPr>
        <w:t>ﺑﺎ ﺳﺨﺘﻰ ﻫﺎﻯ ﺁﻥ</w:t>
      </w:r>
      <w:r w:rsidR="00BD77AA">
        <w:rPr>
          <w:sz w:val="28"/>
          <w:szCs w:val="28"/>
          <w:rtl/>
        </w:rPr>
        <w:t xml:space="preserve">، </w:t>
      </w:r>
      <w:r w:rsidR="00D976BC" w:rsidRPr="00984881">
        <w:rPr>
          <w:sz w:val="28"/>
          <w:szCs w:val="28"/>
          <w:rtl/>
        </w:rPr>
        <w:t>ﺩﺭ ﺟﻬﻨﻢ ﺟﻬﺎﻧﻮﻡ</w:t>
      </w:r>
      <w:r>
        <w:rPr>
          <w:sz w:val="28"/>
          <w:szCs w:val="28"/>
          <w:rtl/>
        </w:rPr>
        <w:t xml:space="preserve"> </w:t>
      </w:r>
      <w:r w:rsidR="00D976BC" w:rsidRPr="00984881">
        <w:rPr>
          <w:sz w:val="28"/>
          <w:szCs w:val="28"/>
          <w:rtl/>
        </w:rPr>
        <w:t>ﺟﻬﺎﻥ ﮐﻪ ﻫﺴﺘﻴﻢ</w:t>
      </w:r>
      <w:r>
        <w:rPr>
          <w:sz w:val="28"/>
          <w:szCs w:val="28"/>
          <w:rtl/>
        </w:rPr>
        <w:t xml:space="preserve"> </w:t>
      </w:r>
      <w:r w:rsidR="00D976BC" w:rsidRPr="00984881">
        <w:rPr>
          <w:sz w:val="28"/>
          <w:szCs w:val="28"/>
          <w:rtl/>
        </w:rPr>
        <w:t>ﺧﻮﺍﻫﺪ ﺑﻮﺩ</w:t>
      </w:r>
      <w:r w:rsidR="00BD77AA">
        <w:rPr>
          <w:sz w:val="28"/>
          <w:szCs w:val="28"/>
          <w:rtl/>
        </w:rPr>
        <w:t xml:space="preserve">. </w:t>
      </w:r>
      <w:r w:rsidR="00D976BC" w:rsidRPr="00984881">
        <w:rPr>
          <w:sz w:val="28"/>
          <w:szCs w:val="28"/>
          <w:rtl/>
        </w:rPr>
        <w:t xml:space="preserve">ﺗﺎ </w:t>
      </w:r>
      <w:r w:rsidR="009915B2" w:rsidRPr="00984881">
        <w:rPr>
          <w:sz w:val="28"/>
          <w:szCs w:val="28"/>
          <w:rtl/>
        </w:rPr>
        <w:t>فر</w:t>
      </w:r>
      <w:r w:rsidR="00D976BC" w:rsidRPr="00984881">
        <w:rPr>
          <w:sz w:val="28"/>
          <w:szCs w:val="28"/>
          <w:rtl/>
        </w:rPr>
        <w:t>ﻣﺎﻥ ﮐﻦ ﻓﻴﮑﻮﻥ ﺍﻟﻬﻰ ﺭﺍ ﺍﻧﺠﺎﻡ</w:t>
      </w:r>
      <w:r>
        <w:rPr>
          <w:sz w:val="28"/>
          <w:szCs w:val="28"/>
          <w:rtl/>
        </w:rPr>
        <w:t xml:space="preserve"> </w:t>
      </w:r>
      <w:r w:rsidR="00D976BC" w:rsidRPr="00984881">
        <w:rPr>
          <w:sz w:val="28"/>
          <w:szCs w:val="28"/>
          <w:rtl/>
        </w:rPr>
        <w:t>ﺩﺍﺩ</w:t>
      </w:r>
      <w:r w:rsidR="00BD77AA">
        <w:rPr>
          <w:sz w:val="28"/>
          <w:szCs w:val="28"/>
          <w:rtl/>
        </w:rPr>
        <w:t xml:space="preserve">، </w:t>
      </w:r>
      <w:r w:rsidR="00D976BC" w:rsidRPr="00984881">
        <w:rPr>
          <w:sz w:val="28"/>
          <w:szCs w:val="28"/>
          <w:rtl/>
        </w:rPr>
        <w:t>ﮐﻪ ﺣﺘﻤﺎ ﻧﻴﺰ ﻫﻤﮕﺎﻥ ﺍﻧﺠﺎﻡ ﺧﻮﺍﻫﻨﺪ ﺩﺍﺩ</w:t>
      </w:r>
      <w:r w:rsidR="00BD77AA">
        <w:rPr>
          <w:sz w:val="28"/>
          <w:szCs w:val="28"/>
          <w:rtl/>
        </w:rPr>
        <w:t xml:space="preserve">. </w:t>
      </w:r>
      <w:r w:rsidR="00D976BC" w:rsidRPr="00984881">
        <w:rPr>
          <w:sz w:val="28"/>
          <w:szCs w:val="28"/>
          <w:rtl/>
        </w:rPr>
        <w:t>ﻭﻟﻮ ﺑﻘﻴﻤﺖ ﺭﻧﺠﻬﺎﻯ ﻣﮑﺮﺭ ﺯﻧﺪﮔﻰ ﻫﺎﻯ ﭘﺮ ﻋﺬﺍﺏ</w:t>
      </w:r>
      <w:r w:rsidR="00BD77AA">
        <w:rPr>
          <w:sz w:val="28"/>
          <w:szCs w:val="28"/>
          <w:rtl/>
        </w:rPr>
        <w:t xml:space="preserve">، </w:t>
      </w:r>
      <w:r w:rsidR="00D976BC" w:rsidRPr="00984881">
        <w:rPr>
          <w:sz w:val="28"/>
          <w:szCs w:val="28"/>
          <w:rtl/>
        </w:rPr>
        <w:t>ﻭ ﺑﻴﺎﺩ ﺩﺍﺷﺘﻦ ﮐﺮﺍﻣﺎﺕ ﻭ ﻣﻮﻗﻌﻴّﺘﻬﺎﻯ ﺑﺸﺮﻯ ﻗﺒﻠﻰ</w:t>
      </w:r>
      <w:r w:rsidR="00BD77AA">
        <w:rPr>
          <w:sz w:val="28"/>
          <w:szCs w:val="28"/>
          <w:rtl/>
        </w:rPr>
        <w:t xml:space="preserve">. </w:t>
      </w:r>
      <w:r w:rsidR="00D976BC" w:rsidRPr="00984881">
        <w:rPr>
          <w:sz w:val="28"/>
          <w:szCs w:val="28"/>
          <w:rtl/>
        </w:rPr>
        <w:t>ﮐﻪ ﺑﭽﻪ ﺭﻭﺯﮔﺎﺭﻯ ﭼﻬﺎﺭ ﺩﺳﺖ ﭘﺎ</w:t>
      </w:r>
      <w:r>
        <w:rPr>
          <w:sz w:val="28"/>
          <w:szCs w:val="28"/>
          <w:rtl/>
        </w:rPr>
        <w:t xml:space="preserve"> </w:t>
      </w:r>
      <w:r w:rsidR="00D976BC" w:rsidRPr="00984881">
        <w:rPr>
          <w:sz w:val="28"/>
          <w:szCs w:val="28"/>
          <w:rtl/>
        </w:rPr>
        <w:t>ﺍﻓﺘﺎﺩﻩﺍﻧﺪ</w:t>
      </w:r>
      <w:r w:rsidR="00BD77AA">
        <w:rPr>
          <w:sz w:val="28"/>
          <w:szCs w:val="28"/>
          <w:rtl/>
        </w:rPr>
        <w:t xml:space="preserve">. </w:t>
      </w:r>
      <w:r w:rsidR="00D976BC" w:rsidRPr="00984881">
        <w:rPr>
          <w:sz w:val="28"/>
          <w:szCs w:val="28"/>
          <w:rtl/>
        </w:rPr>
        <w:t>ﻭ ﺩﺍﻍ ﻣﻴﺸﻮﻧﺪ</w:t>
      </w:r>
      <w:r w:rsidR="00BD77AA">
        <w:rPr>
          <w:sz w:val="28"/>
          <w:szCs w:val="28"/>
          <w:rtl/>
        </w:rPr>
        <w:t xml:space="preserve">، </w:t>
      </w:r>
      <w:r w:rsidR="00D976BC" w:rsidRPr="00984881">
        <w:rPr>
          <w:sz w:val="28"/>
          <w:szCs w:val="28"/>
          <w:rtl/>
        </w:rPr>
        <w:t>ﮐﻪ ﻋﻠﺎﻣﺖ ﮔﺬﺍﺭﻯ ﺷﻮﻧﺪ</w:t>
      </w:r>
      <w:r w:rsidR="00BD77AA">
        <w:rPr>
          <w:sz w:val="28"/>
          <w:szCs w:val="28"/>
          <w:rtl/>
        </w:rPr>
        <w:t xml:space="preserve">. </w:t>
      </w:r>
      <w:r w:rsidR="00D976BC" w:rsidRPr="00984881">
        <w:rPr>
          <w:sz w:val="28"/>
          <w:szCs w:val="28"/>
          <w:rtl/>
        </w:rPr>
        <w:t>ﻭ ﺯﻧﺠﻴﺮ ﻭﺍﻓﺴﺎﺭ ﻭﺗﺎﺯﻳﺎﻧﻪ ﻣﻴﺨﻮﺭﻧﺪ</w:t>
      </w:r>
      <w:r w:rsidR="00BD77AA">
        <w:rPr>
          <w:sz w:val="28"/>
          <w:szCs w:val="28"/>
          <w:rtl/>
        </w:rPr>
        <w:t xml:space="preserve">، </w:t>
      </w:r>
      <w:r w:rsidR="00D976BC" w:rsidRPr="00984881">
        <w:rPr>
          <w:sz w:val="28"/>
          <w:szCs w:val="28"/>
          <w:rtl/>
        </w:rPr>
        <w:t>ﮐﻪ ﻧﻴﺶ</w:t>
      </w:r>
      <w:r>
        <w:rPr>
          <w:sz w:val="28"/>
          <w:szCs w:val="28"/>
          <w:rtl/>
        </w:rPr>
        <w:t xml:space="preserve"> </w:t>
      </w:r>
      <w:r w:rsidR="00D976BC" w:rsidRPr="00984881">
        <w:rPr>
          <w:sz w:val="28"/>
          <w:szCs w:val="28"/>
          <w:rtl/>
        </w:rPr>
        <w:t>ﻣﺎﺭ ﻭ ﻋﻘﺮﺏ</w:t>
      </w:r>
      <w:r>
        <w:rPr>
          <w:sz w:val="28"/>
          <w:szCs w:val="28"/>
          <w:rtl/>
        </w:rPr>
        <w:t xml:space="preserve"> </w:t>
      </w:r>
      <w:r w:rsidR="00D976BC" w:rsidRPr="00984881">
        <w:rPr>
          <w:sz w:val="28"/>
          <w:szCs w:val="28"/>
          <w:rtl/>
        </w:rPr>
        <w:t>ﮐﻤﺘﺮﻳﻦ</w:t>
      </w:r>
      <w:r>
        <w:rPr>
          <w:sz w:val="28"/>
          <w:szCs w:val="28"/>
          <w:rtl/>
        </w:rPr>
        <w:t xml:space="preserve"> </w:t>
      </w:r>
      <w:r w:rsidR="00D976BC" w:rsidRPr="00984881">
        <w:rPr>
          <w:sz w:val="28"/>
          <w:szCs w:val="28"/>
          <w:rtl/>
        </w:rPr>
        <w:t xml:space="preserve">ﺍﻳﻦ ﺩﺭﺩﻫﺎﻯ ﺁﻧﺎﻥ ﻣﻴﺒﺎﺷﺪ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ﻧﻐﺰ</w:t>
      </w:r>
      <w:r w:rsidR="004D25BE">
        <w:rPr>
          <w:b/>
          <w:bCs/>
          <w:sz w:val="28"/>
          <w:szCs w:val="28"/>
          <w:rtl/>
        </w:rPr>
        <w:t xml:space="preserve"> </w:t>
      </w:r>
      <w:r w:rsidRPr="00984881">
        <w:rPr>
          <w:b/>
          <w:bCs/>
          <w:sz w:val="28"/>
          <w:szCs w:val="28"/>
          <w:rtl/>
        </w:rPr>
        <w:t>ﮔﻔﺖ</w:t>
      </w:r>
      <w:r w:rsidR="00BD77AA">
        <w:rPr>
          <w:b/>
          <w:bCs/>
          <w:sz w:val="28"/>
          <w:szCs w:val="28"/>
          <w:rtl/>
        </w:rPr>
        <w:t xml:space="preserve">، </w:t>
      </w:r>
      <w:r w:rsidRPr="00984881">
        <w:rPr>
          <w:b/>
          <w:bCs/>
          <w:sz w:val="28"/>
          <w:szCs w:val="28"/>
          <w:rtl/>
        </w:rPr>
        <w:t>ﺁﻥ ﺑﺖ ﺗﺮﺳﺎ</w:t>
      </w:r>
      <w:r w:rsidR="00524422" w:rsidRPr="00984881">
        <w:rPr>
          <w:rFonts w:hint="cs"/>
          <w:b/>
          <w:bCs/>
          <w:sz w:val="28"/>
          <w:szCs w:val="28"/>
          <w:rtl/>
        </w:rPr>
        <w:t xml:space="preserve"> </w:t>
      </w:r>
      <w:r w:rsidRPr="00984881">
        <w:rPr>
          <w:b/>
          <w:bCs/>
          <w:sz w:val="28"/>
          <w:szCs w:val="28"/>
          <w:rtl/>
        </w:rPr>
        <w:t>ﺑﭽّﻪ ﺑﺎﺩﻩ ﭘﺮﺳﺖ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ﺷﺎﺩﻯ ﺭﻭﻯ ﮐﺴﻰ ﺧﻮﺭ</w:t>
      </w:r>
      <w:r w:rsidR="00BD77AA">
        <w:rPr>
          <w:b/>
          <w:bCs/>
          <w:sz w:val="28"/>
          <w:szCs w:val="28"/>
          <w:rtl/>
        </w:rPr>
        <w:t xml:space="preserve">، </w:t>
      </w:r>
      <w:r w:rsidRPr="00984881">
        <w:rPr>
          <w:b/>
          <w:bCs/>
          <w:sz w:val="28"/>
          <w:szCs w:val="28"/>
          <w:rtl/>
        </w:rPr>
        <w:t xml:space="preserve">ﮐﻪ ﺻﻔﺎﺋﻰ ﺩﺍﺭﺩ </w:t>
      </w:r>
    </w:p>
    <w:p w:rsidR="00D976BC" w:rsidRDefault="004D25BE" w:rsidP="00D976BC">
      <w:pPr>
        <w:bidi/>
        <w:jc w:val="both"/>
        <w:rPr>
          <w:sz w:val="28"/>
          <w:szCs w:val="28"/>
        </w:rPr>
      </w:pPr>
      <w:r>
        <w:rPr>
          <w:sz w:val="28"/>
          <w:szCs w:val="28"/>
          <w:rtl/>
        </w:rPr>
        <w:t xml:space="preserve"> </w:t>
      </w:r>
      <w:r w:rsidR="00D976BC" w:rsidRPr="00984881">
        <w:rPr>
          <w:sz w:val="28"/>
          <w:szCs w:val="28"/>
          <w:rtl/>
        </w:rPr>
        <w:t>ﺑﭽﻪ ﺗﺮﺳﺎﺋﻰ ﻣﺴﻴﺤﻰ</w:t>
      </w:r>
      <w:r w:rsidR="00BD77AA">
        <w:rPr>
          <w:sz w:val="28"/>
          <w:szCs w:val="28"/>
          <w:rtl/>
        </w:rPr>
        <w:t xml:space="preserve">، </w:t>
      </w:r>
      <w:r w:rsidR="00D976BC" w:rsidRPr="00984881">
        <w:rPr>
          <w:sz w:val="28"/>
          <w:szCs w:val="28"/>
          <w:rtl/>
        </w:rPr>
        <w:t>ﮐﻪ ﻣﻌﻤﻮﻟﺎ</w:t>
      </w:r>
      <w:r>
        <w:rPr>
          <w:sz w:val="28"/>
          <w:szCs w:val="28"/>
          <w:rtl/>
        </w:rPr>
        <w:t xml:space="preserve"> </w:t>
      </w:r>
      <w:r w:rsidR="00D976BC" w:rsidRPr="00984881">
        <w:rPr>
          <w:sz w:val="28"/>
          <w:szCs w:val="28"/>
          <w:rtl/>
        </w:rPr>
        <w:t>ﺑﺎﺩﻩ</w:t>
      </w:r>
      <w:r>
        <w:rPr>
          <w:sz w:val="28"/>
          <w:szCs w:val="28"/>
          <w:rtl/>
        </w:rPr>
        <w:t xml:space="preserve"> </w:t>
      </w:r>
      <w:r w:rsidR="009915B2" w:rsidRPr="00984881">
        <w:rPr>
          <w:sz w:val="28"/>
          <w:szCs w:val="28"/>
          <w:rtl/>
        </w:rPr>
        <w:t>فر</w:t>
      </w:r>
      <w:r w:rsidR="00D976BC" w:rsidRPr="00984881">
        <w:rPr>
          <w:sz w:val="28"/>
          <w:szCs w:val="28"/>
          <w:rtl/>
        </w:rPr>
        <w:t>ﻭﺵ ﻫﻢ ﻫﺴﺘﻨﺪ</w:t>
      </w:r>
      <w:r w:rsidR="00BD77AA">
        <w:rPr>
          <w:sz w:val="28"/>
          <w:szCs w:val="28"/>
          <w:rtl/>
        </w:rPr>
        <w:t xml:space="preserve">. </w:t>
      </w:r>
      <w:r w:rsidR="00D976BC" w:rsidRPr="00984881">
        <w:rPr>
          <w:sz w:val="28"/>
          <w:szCs w:val="28"/>
          <w:rtl/>
        </w:rPr>
        <w:t>ﻭﭘﺮﺳﺘﻨﺪﻩ ﺑﺎﺩﻩ ﮐﻪ ﺩﺭ ﻣﻌﺎﺑﺪ ﻧﻴﺰ</w:t>
      </w:r>
      <w:r>
        <w:rPr>
          <w:sz w:val="28"/>
          <w:szCs w:val="28"/>
          <w:rtl/>
        </w:rPr>
        <w:t xml:space="preserve"> </w:t>
      </w:r>
      <w:r w:rsidR="00D976BC" w:rsidRPr="00984881">
        <w:rPr>
          <w:sz w:val="28"/>
          <w:szCs w:val="28"/>
          <w:rtl/>
        </w:rPr>
        <w:t>ﺧﺪﻣﺖ ﮐﺸﻴﺸﺎﻥ ﻣﻴﮑﻨﻨﺪ</w:t>
      </w:r>
      <w:r w:rsidR="00BD77AA">
        <w:rPr>
          <w:sz w:val="28"/>
          <w:szCs w:val="28"/>
          <w:rtl/>
        </w:rPr>
        <w:t xml:space="preserve">، </w:t>
      </w:r>
      <w:r w:rsidR="00D976BC" w:rsidRPr="00984881">
        <w:rPr>
          <w:sz w:val="28"/>
          <w:szCs w:val="28"/>
          <w:rtl/>
        </w:rPr>
        <w:t>ﭼﻮﻥ</w:t>
      </w:r>
      <w:r>
        <w:rPr>
          <w:sz w:val="28"/>
          <w:szCs w:val="28"/>
          <w:rtl/>
        </w:rPr>
        <w:t xml:space="preserve"> </w:t>
      </w:r>
      <w:r w:rsidR="003A0DDA" w:rsidRPr="00984881">
        <w:rPr>
          <w:sz w:val="28"/>
          <w:szCs w:val="28"/>
          <w:rtl/>
        </w:rPr>
        <w:t>مُغ</w:t>
      </w:r>
      <w:r>
        <w:rPr>
          <w:sz w:val="28"/>
          <w:szCs w:val="28"/>
          <w:rtl/>
        </w:rPr>
        <w:t xml:space="preserve"> </w:t>
      </w:r>
      <w:r w:rsidR="00D976BC" w:rsidRPr="00984881">
        <w:rPr>
          <w:sz w:val="28"/>
          <w:szCs w:val="28"/>
          <w:rtl/>
        </w:rPr>
        <w:t>ﺑﭽّﮕﺎﻥ ﺯﺭﺩﺷﺘﻰ</w:t>
      </w:r>
      <w:r w:rsidR="00BD77AA">
        <w:rPr>
          <w:sz w:val="28"/>
          <w:szCs w:val="28"/>
          <w:rtl/>
        </w:rPr>
        <w:t xml:space="preserve">، </w:t>
      </w:r>
      <w:r w:rsidR="00D976BC" w:rsidRPr="00984881">
        <w:rPr>
          <w:sz w:val="28"/>
          <w:szCs w:val="28"/>
          <w:rtl/>
        </w:rPr>
        <w:t>ﻭﻳﺎ ﺑﻨﻰ ﻫﺎﺷﻢ</w:t>
      </w:r>
      <w:r>
        <w:rPr>
          <w:sz w:val="28"/>
          <w:szCs w:val="28"/>
          <w:rtl/>
        </w:rPr>
        <w:t xml:space="preserve"> </w:t>
      </w:r>
      <w:r w:rsidR="00D976BC" w:rsidRPr="00984881">
        <w:rPr>
          <w:sz w:val="28"/>
          <w:szCs w:val="28"/>
          <w:rtl/>
        </w:rPr>
        <w:t>ﻣﺤﻤﺪﻯ ﻭ ﻳﺎ ﺑﻨﻰ ﺍﺳﺮﺍﺋﻴﻞ ﮐﻠﻴﻤﻰ</w:t>
      </w:r>
      <w:r w:rsidR="00BD77AA">
        <w:rPr>
          <w:sz w:val="28"/>
          <w:szCs w:val="28"/>
          <w:rtl/>
        </w:rPr>
        <w:t xml:space="preserve">، </w:t>
      </w:r>
      <w:r w:rsidR="00D976BC" w:rsidRPr="00984881">
        <w:rPr>
          <w:sz w:val="28"/>
          <w:szCs w:val="28"/>
          <w:rtl/>
        </w:rPr>
        <w:t>ﮐﻪ ﺩﺭ ﻣﻴﺨﺎﻧﻪ ﻫﺎﻯ ﺍﻟﻬﻰ ﺧﺪﻣﺖ ﻣﻴﮑﻨﻨﺪ</w:t>
      </w:r>
      <w:r w:rsidR="00BD77AA">
        <w:rPr>
          <w:sz w:val="28"/>
          <w:szCs w:val="28"/>
          <w:rtl/>
        </w:rPr>
        <w:t xml:space="preserve">. </w:t>
      </w:r>
      <w:r w:rsidR="00D976BC" w:rsidRPr="00984881">
        <w:rPr>
          <w:sz w:val="28"/>
          <w:szCs w:val="28"/>
          <w:rtl/>
        </w:rPr>
        <w:t>ﺑﺤﺎﻓﻆ ﭼﻪ ﺷﻴﺮﻳﻦ ﺣﮑﻤﺘﻰ ﻭ ﺩﺭﺳﻰ ﺭﺍ ﺩﺍﺩﻩ ﺍﺳﺖ</w:t>
      </w:r>
      <w:r w:rsidR="00BD77AA">
        <w:rPr>
          <w:sz w:val="28"/>
          <w:szCs w:val="28"/>
          <w:rtl/>
        </w:rPr>
        <w:t xml:space="preserve">. </w:t>
      </w:r>
      <w:r w:rsidR="00D976BC" w:rsidRPr="00984881">
        <w:rPr>
          <w:sz w:val="28"/>
          <w:szCs w:val="28"/>
          <w:rtl/>
        </w:rPr>
        <w:t>ﮐﻪ ﺍﻳﻦ ﺑﭽﻪ ﺧﻮﺩ</w:t>
      </w:r>
      <w:r>
        <w:rPr>
          <w:sz w:val="28"/>
          <w:szCs w:val="28"/>
          <w:rtl/>
        </w:rPr>
        <w:t xml:space="preserve"> </w:t>
      </w:r>
      <w:r w:rsidR="00D976BC" w:rsidRPr="00984881">
        <w:rPr>
          <w:sz w:val="28"/>
          <w:szCs w:val="28"/>
          <w:rtl/>
        </w:rPr>
        <w:t>ﺗﺠﺮﺑﻪ ﺭﺍﻩ ﺑﺎﺩﻩ ﭘﺮﺳﺘﻰ ﺭﺍ</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ﮐﻪ ﮔﻔﺖ</w:t>
      </w:r>
      <w:r w:rsidR="00BD77AA">
        <w:rPr>
          <w:sz w:val="28"/>
          <w:szCs w:val="28"/>
          <w:rtl/>
        </w:rPr>
        <w:t xml:space="preserve">، </w:t>
      </w:r>
      <w:r w:rsidR="00D976BC" w:rsidRPr="00984881">
        <w:rPr>
          <w:sz w:val="28"/>
          <w:szCs w:val="28"/>
          <w:rtl/>
        </w:rPr>
        <w:t>ﺍﮔﺮ ﺧﻮﺍﺳﺘﻰ ﺷﺮﺍﺑﻰ</w:t>
      </w:r>
      <w:r>
        <w:rPr>
          <w:sz w:val="28"/>
          <w:szCs w:val="28"/>
          <w:rtl/>
        </w:rPr>
        <w:t xml:space="preserve"> </w:t>
      </w:r>
      <w:r w:rsidR="00D976BC" w:rsidRPr="00984881">
        <w:rPr>
          <w:sz w:val="28"/>
          <w:szCs w:val="28"/>
          <w:rtl/>
        </w:rPr>
        <w:t>ﺑﺨﻮﺭﻯ</w:t>
      </w:r>
      <w:r w:rsidR="00BD77AA">
        <w:rPr>
          <w:sz w:val="28"/>
          <w:szCs w:val="28"/>
          <w:rtl/>
        </w:rPr>
        <w:t xml:space="preserve">، </w:t>
      </w:r>
      <w:r w:rsidR="00D976BC" w:rsidRPr="00984881">
        <w:rPr>
          <w:sz w:val="28"/>
          <w:szCs w:val="28"/>
          <w:rtl/>
        </w:rPr>
        <w:t>ﺑﺸﺎﺩﻯ ﺭﻭﻯ ﻭﻧﻮﺵ ﮐﺴﻰ ﺑﺨﻮﺭ</w:t>
      </w:r>
      <w:r w:rsidR="00BD77AA">
        <w:rPr>
          <w:sz w:val="28"/>
          <w:szCs w:val="28"/>
          <w:rtl/>
        </w:rPr>
        <w:t xml:space="preserve">، </w:t>
      </w:r>
      <w:r w:rsidR="00D976BC" w:rsidRPr="00984881">
        <w:rPr>
          <w:sz w:val="28"/>
          <w:szCs w:val="28"/>
          <w:rtl/>
        </w:rPr>
        <w:t>ﮐﻪ ﺻﻔﺎﺋﻰ</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ﮐﻪ ﺷﺮﺍﺏ ﻭ ﺑﺎﺩﻩ ﺍﻟﻬﻰ</w:t>
      </w:r>
      <w:r w:rsidR="00BD77AA">
        <w:rPr>
          <w:sz w:val="28"/>
          <w:szCs w:val="28"/>
          <w:rtl/>
        </w:rPr>
        <w:t xml:space="preserve">، </w:t>
      </w:r>
      <w:r w:rsidR="00D976BC" w:rsidRPr="00984881">
        <w:rPr>
          <w:sz w:val="28"/>
          <w:szCs w:val="28"/>
          <w:rtl/>
        </w:rPr>
        <w:t>ﺣﮑﻤﺘﻬﺎﻯ ﺳﻠﻮﮐﻰ ﻭ ﺭﺣﻤﺘﻬﺎﻯ ﺍﻟﻬﻰ</w:t>
      </w:r>
      <w:r>
        <w:rPr>
          <w:sz w:val="28"/>
          <w:szCs w:val="28"/>
          <w:rtl/>
        </w:rPr>
        <w:t xml:space="preserve"> </w:t>
      </w:r>
      <w:r w:rsidR="00D976BC" w:rsidRPr="00984881">
        <w:rPr>
          <w:sz w:val="28"/>
          <w:szCs w:val="28"/>
          <w:rtl/>
        </w:rPr>
        <w:t>ﺍﺳﺖ</w:t>
      </w:r>
      <w:r w:rsidR="00BD77AA">
        <w:rPr>
          <w:sz w:val="28"/>
          <w:szCs w:val="28"/>
          <w:rtl/>
        </w:rPr>
        <w:t xml:space="preserve">. </w:t>
      </w:r>
      <w:r w:rsidR="00D976BC" w:rsidRPr="00984881">
        <w:rPr>
          <w:sz w:val="28"/>
          <w:szCs w:val="28"/>
          <w:rtl/>
        </w:rPr>
        <w:t>ﮐﻪ ﺑﺎﻳﺪ</w:t>
      </w:r>
      <w:r>
        <w:rPr>
          <w:sz w:val="28"/>
          <w:szCs w:val="28"/>
          <w:rtl/>
        </w:rPr>
        <w:t xml:space="preserve"> </w:t>
      </w:r>
      <w:r w:rsidR="00D976BC" w:rsidRPr="00984881">
        <w:rPr>
          <w:sz w:val="28"/>
          <w:szCs w:val="28"/>
          <w:rtl/>
        </w:rPr>
        <w:t>ﺑﺮﻭﻯ ﺯﻳﺒﺎﻯ ﻭ ﺻﻮﺭﺕ ﺩﺍﺭﺍﻯ ﺻﻔﺎ ﻭ ﻫﺪﺍﻳﺖ ﻭ ﺻﻮﻓﻰ</w:t>
      </w:r>
      <w:r>
        <w:rPr>
          <w:sz w:val="28"/>
          <w:szCs w:val="28"/>
          <w:rtl/>
        </w:rPr>
        <w:t xml:space="preserve"> </w:t>
      </w:r>
      <w:r w:rsidR="00D976BC" w:rsidRPr="00984881">
        <w:rPr>
          <w:sz w:val="28"/>
          <w:szCs w:val="28"/>
          <w:rtl/>
        </w:rPr>
        <w:t>ﺗﺼﻔﻴﻪ</w:t>
      </w:r>
      <w:r>
        <w:rPr>
          <w:sz w:val="28"/>
          <w:szCs w:val="28"/>
          <w:rtl/>
        </w:rPr>
        <w:t xml:space="preserve"> </w:t>
      </w:r>
      <w:r w:rsidR="00D976BC" w:rsidRPr="00984881">
        <w:rPr>
          <w:sz w:val="28"/>
          <w:szCs w:val="28"/>
          <w:rtl/>
        </w:rPr>
        <w:t>ﺷﺪﻩ</w:t>
      </w:r>
      <w:r w:rsidR="00BD77AA">
        <w:rPr>
          <w:sz w:val="28"/>
          <w:szCs w:val="28"/>
          <w:rtl/>
        </w:rPr>
        <w:t xml:space="preserve">، </w:t>
      </w:r>
      <w:r w:rsidR="00D976BC" w:rsidRPr="00984881">
        <w:rPr>
          <w:sz w:val="28"/>
          <w:szCs w:val="28"/>
          <w:rtl/>
        </w:rPr>
        <w:t>ﻭ ﺑﻤﻘﺎﻡ ﺍﻟﻬﻰ</w:t>
      </w:r>
      <w:r>
        <w:rPr>
          <w:sz w:val="28"/>
          <w:szCs w:val="28"/>
          <w:rtl/>
        </w:rPr>
        <w:t xml:space="preserve"> </w:t>
      </w:r>
      <w:r w:rsidR="00D976BC" w:rsidRPr="00984881">
        <w:rPr>
          <w:sz w:val="28"/>
          <w:szCs w:val="28"/>
          <w:rtl/>
        </w:rPr>
        <w:t>ﻣﺼﻄﻔﻮﻯ ﺭﺳﻴﺪﻩﺑﺎﺷﺪ</w:t>
      </w:r>
      <w:r w:rsidR="00BD77AA">
        <w:rPr>
          <w:sz w:val="28"/>
          <w:szCs w:val="28"/>
          <w:rtl/>
        </w:rPr>
        <w:t xml:space="preserve">، </w:t>
      </w:r>
      <w:r w:rsidR="00D976BC" w:rsidRPr="00984881">
        <w:rPr>
          <w:sz w:val="28"/>
          <w:szCs w:val="28"/>
          <w:rtl/>
        </w:rPr>
        <w:t>ﮐﻪ ﻣﻮﺭﺩ ﺍﺻﻄﻔﺎ ﻭﺍﻧﺘﺨﺎﺏﺍﻟﻬﻰ ﺑﺮﺍﻯ ﺑﺎﺯﮔﺸﺖﺑﺨﻠﻖ</w:t>
      </w:r>
      <w:r>
        <w:rPr>
          <w:sz w:val="28"/>
          <w:szCs w:val="28"/>
          <w:rtl/>
        </w:rPr>
        <w:t xml:space="preserve"> </w:t>
      </w:r>
      <w:r w:rsidR="00D976BC" w:rsidRPr="00984881">
        <w:rPr>
          <w:sz w:val="28"/>
          <w:szCs w:val="28"/>
          <w:rtl/>
        </w:rPr>
        <w:t>ﻗﺮﺍﺭ ﮔﺮﻓﺘﻪ ﺍﺳﺖ</w:t>
      </w:r>
      <w:r w:rsidR="00BD77AA">
        <w:rPr>
          <w:sz w:val="28"/>
          <w:szCs w:val="28"/>
          <w:rtl/>
        </w:rPr>
        <w:t xml:space="preserve">. </w:t>
      </w:r>
      <w:r w:rsidR="00D976BC" w:rsidRPr="00984881">
        <w:rPr>
          <w:sz w:val="28"/>
          <w:szCs w:val="28"/>
          <w:rtl/>
        </w:rPr>
        <w:t>ﻧﮕﺎﻩ ﮐﻦ ﻭ ﺑﻨﻮﺵ</w:t>
      </w:r>
      <w:r w:rsidR="00BD77AA">
        <w:rPr>
          <w:sz w:val="28"/>
          <w:szCs w:val="28"/>
          <w:rtl/>
        </w:rPr>
        <w:t xml:space="preserve">، </w:t>
      </w:r>
      <w:r w:rsidR="00D976BC" w:rsidRPr="00984881">
        <w:rPr>
          <w:sz w:val="28"/>
          <w:szCs w:val="28"/>
          <w:rtl/>
        </w:rPr>
        <w:t>ﻭﺗﻤﺮﮐﺰ ﻭﺗﻮﺳّﻞ ﻋﺒﺎﺩﻯ ﮐﻦ</w:t>
      </w:r>
      <w:r w:rsidR="00BD77AA">
        <w:rPr>
          <w:sz w:val="28"/>
          <w:szCs w:val="28"/>
          <w:rtl/>
        </w:rPr>
        <w:t xml:space="preserve">، </w:t>
      </w:r>
      <w:r w:rsidR="00D976BC" w:rsidRPr="00984881">
        <w:rPr>
          <w:sz w:val="28"/>
          <w:szCs w:val="28"/>
          <w:rtl/>
        </w:rPr>
        <w:t>ﻭ ﺍﺫﮐﺎﺭ ﺗﻮﺣﻴﺪﻯ</w:t>
      </w:r>
      <w:r>
        <w:rPr>
          <w:sz w:val="28"/>
          <w:szCs w:val="28"/>
          <w:rtl/>
        </w:rPr>
        <w:t xml:space="preserve"> </w:t>
      </w:r>
      <w:r w:rsidR="009915B2" w:rsidRPr="00984881">
        <w:rPr>
          <w:sz w:val="28"/>
          <w:szCs w:val="28"/>
          <w:rtl/>
        </w:rPr>
        <w:t>فر</w:t>
      </w:r>
      <w:r w:rsidR="00D976BC" w:rsidRPr="00984881">
        <w:rPr>
          <w:sz w:val="28"/>
          <w:szCs w:val="28"/>
          <w:rtl/>
        </w:rPr>
        <w:t>ﺍﻭﺍﻥ ﺩﺍﺷﺘﻪ</w:t>
      </w:r>
      <w:r w:rsidR="00524422" w:rsidRPr="00984881">
        <w:rPr>
          <w:rFonts w:hint="cs"/>
          <w:sz w:val="28"/>
          <w:szCs w:val="28"/>
          <w:rtl/>
        </w:rPr>
        <w:t xml:space="preserve"> </w:t>
      </w:r>
      <w:r w:rsidR="00D976BC" w:rsidRPr="00984881">
        <w:rPr>
          <w:sz w:val="28"/>
          <w:szCs w:val="28"/>
          <w:rtl/>
        </w:rPr>
        <w:t>ﺑﺎﺵ</w:t>
      </w:r>
      <w:r w:rsidR="00BD77AA">
        <w:rPr>
          <w:sz w:val="28"/>
          <w:szCs w:val="28"/>
          <w:rtl/>
        </w:rPr>
        <w:t xml:space="preserve">، </w:t>
      </w:r>
      <w:r w:rsidR="00D976BC" w:rsidRPr="00984881">
        <w:rPr>
          <w:sz w:val="28"/>
          <w:szCs w:val="28"/>
          <w:rtl/>
        </w:rPr>
        <w:t>ﺗﺎ ﺍﺯ ﻣﻨﺒﻊ ﺍﻟﻬﻰ ﺷﺮﺍﺏ ﻧﺎﺏ</w:t>
      </w:r>
      <w:r>
        <w:rPr>
          <w:sz w:val="28"/>
          <w:szCs w:val="28"/>
          <w:rtl/>
        </w:rPr>
        <w:t xml:space="preserve"> </w:t>
      </w:r>
      <w:r w:rsidR="00D976BC" w:rsidRPr="00984881">
        <w:rPr>
          <w:sz w:val="28"/>
          <w:szCs w:val="28"/>
          <w:rtl/>
        </w:rPr>
        <w:t>ﺑﺘﻮ ﺑﺮﺳﺪ</w:t>
      </w:r>
      <w:r w:rsidR="00BD77AA">
        <w:rPr>
          <w:sz w:val="28"/>
          <w:szCs w:val="28"/>
          <w:rtl/>
        </w:rPr>
        <w:t xml:space="preserve">، </w:t>
      </w:r>
      <w:r w:rsidR="00D976BC" w:rsidRPr="00984881">
        <w:rPr>
          <w:sz w:val="28"/>
          <w:szCs w:val="28"/>
          <w:rtl/>
        </w:rPr>
        <w:t>ﮐﻪ ﻣﻨﻈﻮﺭ ﺣﺎﻓﻆ ﺍﺳﺖ ﮐﻪ ﺩﻳﻦ</w:t>
      </w:r>
      <w:r>
        <w:rPr>
          <w:sz w:val="28"/>
          <w:szCs w:val="28"/>
          <w:rtl/>
        </w:rPr>
        <w:t xml:space="preserve"> </w:t>
      </w:r>
      <w:r w:rsidR="00D976BC" w:rsidRPr="00984881">
        <w:rPr>
          <w:sz w:val="28"/>
          <w:szCs w:val="28"/>
          <w:rtl/>
        </w:rPr>
        <w:t>ﻭﺭﺯﻯ ﺳﻠﻮﮐﻰ ﺑﺪﻭﻥ ﻭﺍﺳﻄﻪ ﺍﻟﻬﻰ ﺳﻮﺩﻯ ﻧﺪﺍﺭﺩ</w:t>
      </w:r>
      <w:r w:rsidR="00BD77AA">
        <w:rPr>
          <w:sz w:val="28"/>
          <w:szCs w:val="28"/>
          <w:rtl/>
        </w:rPr>
        <w:t xml:space="preserve">. </w:t>
      </w:r>
      <w:r w:rsidR="00D976BC" w:rsidRPr="00984881">
        <w:rPr>
          <w:sz w:val="28"/>
          <w:szCs w:val="28"/>
          <w:rtl/>
        </w:rPr>
        <w:t>ﮐﻪ ﺑﻘﻮﻝ</w:t>
      </w:r>
      <w:r>
        <w:rPr>
          <w:sz w:val="28"/>
          <w:szCs w:val="28"/>
          <w:rtl/>
        </w:rPr>
        <w:t xml:space="preserve"> </w:t>
      </w:r>
      <w:r w:rsidR="00D976BC" w:rsidRPr="00984881">
        <w:rPr>
          <w:sz w:val="28"/>
          <w:szCs w:val="28"/>
          <w:rtl/>
        </w:rPr>
        <w:t>ﭘﻴﺎﻣﺒﺮ</w:t>
      </w:r>
      <w:r w:rsidR="00BD77AA">
        <w:rPr>
          <w:sz w:val="28"/>
          <w:szCs w:val="28"/>
          <w:rtl/>
        </w:rPr>
        <w:t xml:space="preserve">، </w:t>
      </w:r>
      <w:r w:rsidR="00D976BC" w:rsidRPr="00984881">
        <w:rPr>
          <w:sz w:val="28"/>
          <w:szCs w:val="28"/>
          <w:rtl/>
        </w:rPr>
        <w:t>ﺑﺨﺪﺍ ﻧﻤﻴﺮﺳﺪ</w:t>
      </w:r>
      <w:r w:rsidR="00BD77AA">
        <w:rPr>
          <w:sz w:val="28"/>
          <w:szCs w:val="28"/>
          <w:rtl/>
        </w:rPr>
        <w:t xml:space="preserve">. </w:t>
      </w:r>
      <w:r w:rsidR="00D976BC" w:rsidRPr="00984881">
        <w:rPr>
          <w:sz w:val="28"/>
          <w:szCs w:val="28"/>
          <w:rtl/>
        </w:rPr>
        <w:t>ﻭ ﺑﺼﻮﺭﺕ ﺻﺎﺣﺒﺶ</w:t>
      </w:r>
      <w:r>
        <w:rPr>
          <w:sz w:val="28"/>
          <w:szCs w:val="28"/>
          <w:rtl/>
        </w:rPr>
        <w:t xml:space="preserve"> </w:t>
      </w:r>
      <w:r w:rsidR="00D976BC" w:rsidRPr="00984881">
        <w:rPr>
          <w:sz w:val="28"/>
          <w:szCs w:val="28"/>
          <w:rtl/>
        </w:rPr>
        <w:t>ﮐﻮﺑﻴﺪﻩ ﻣﻴﺸﻮﺩ</w:t>
      </w:r>
      <w:r w:rsidR="00BD77AA">
        <w:rPr>
          <w:sz w:val="28"/>
          <w:szCs w:val="28"/>
          <w:rtl/>
        </w:rPr>
        <w:t xml:space="preserve">، </w:t>
      </w:r>
      <w:r w:rsidR="00D976BC" w:rsidRPr="00984881">
        <w:rPr>
          <w:sz w:val="28"/>
          <w:szCs w:val="28"/>
          <w:rtl/>
        </w:rPr>
        <w:t>ﮐﻪ ﺷﺮﻙ ﻧﻤﻮﺩﻩ ﺍﺳﺖ</w:t>
      </w:r>
      <w:r w:rsidR="00BD77AA">
        <w:rPr>
          <w:sz w:val="28"/>
          <w:szCs w:val="28"/>
          <w:rtl/>
        </w:rPr>
        <w:t xml:space="preserve">. </w:t>
      </w:r>
      <w:r w:rsidR="00D976BC" w:rsidRPr="00984881">
        <w:rPr>
          <w:sz w:val="28"/>
          <w:szCs w:val="28"/>
          <w:rtl/>
        </w:rPr>
        <w:t>ﻭ ﺑﺪ ﺗﺮ ﺍﻳﻨﮑﻪ</w:t>
      </w:r>
      <w:r w:rsidR="00BD77AA">
        <w:rPr>
          <w:sz w:val="28"/>
          <w:szCs w:val="28"/>
          <w:rtl/>
        </w:rPr>
        <w:t xml:space="preserve">، </w:t>
      </w:r>
      <w:r w:rsidR="00D976BC" w:rsidRPr="00984881">
        <w:rPr>
          <w:sz w:val="28"/>
          <w:szCs w:val="28"/>
          <w:rtl/>
        </w:rPr>
        <w:t>ﺑﺼﻮﺭﺕ ﻭ ﺩﺳﺘﻮﺭ ﻭ ﺑﺎﻭﺭﻯ ﻭ ﻣﺤﺒّﺖ ﻳﻚ ﺁﺧﻮﻧﺪﻯ ﻋﺒﺎﺩﺕ ﮐﺮﺩﻩ ﺑﺎﺷﺪ</w:t>
      </w:r>
      <w:r w:rsidR="00BD77AA">
        <w:rPr>
          <w:sz w:val="28"/>
          <w:szCs w:val="28"/>
          <w:rtl/>
        </w:rPr>
        <w:t xml:space="preserve">. </w:t>
      </w:r>
      <w:r w:rsidR="00D976BC" w:rsidRPr="00984881">
        <w:rPr>
          <w:sz w:val="28"/>
          <w:szCs w:val="28"/>
          <w:rtl/>
        </w:rPr>
        <w:t>ﮐﻪ ﺑﺎﺯ ﺍﺯ ﺧﻮﺩ ﭘﺮﺳﺘﻰ ﺑﺪﺗﺮ ﻣﻴﺒﺎﺷﺪ</w:t>
      </w:r>
      <w:r w:rsidR="00BD77AA">
        <w:rPr>
          <w:sz w:val="28"/>
          <w:szCs w:val="28"/>
          <w:rtl/>
        </w:rPr>
        <w:t xml:space="preserve">. </w:t>
      </w:r>
      <w:r w:rsidR="00D976BC" w:rsidRPr="00984881">
        <w:rPr>
          <w:sz w:val="28"/>
          <w:szCs w:val="28"/>
          <w:rtl/>
        </w:rPr>
        <w:t>ﻭ ﺍﻳﻦ ﭼﻨﻴﻦ</w:t>
      </w:r>
      <w:r>
        <w:rPr>
          <w:sz w:val="28"/>
          <w:szCs w:val="28"/>
          <w:rtl/>
        </w:rPr>
        <w:t xml:space="preserve"> </w:t>
      </w:r>
      <w:r w:rsidR="00D976BC" w:rsidRPr="00984881">
        <w:rPr>
          <w:sz w:val="28"/>
          <w:szCs w:val="28"/>
          <w:rtl/>
        </w:rPr>
        <w:t>ﺷﺮﮐﻰ</w:t>
      </w:r>
      <w:r w:rsidR="00BD77AA">
        <w:rPr>
          <w:sz w:val="28"/>
          <w:szCs w:val="28"/>
          <w:rtl/>
        </w:rPr>
        <w:t xml:space="preserve">، </w:t>
      </w:r>
      <w:r w:rsidR="00D976BC" w:rsidRPr="00984881">
        <w:rPr>
          <w:sz w:val="28"/>
          <w:szCs w:val="28"/>
          <w:rtl/>
        </w:rPr>
        <w:t>ﺗﻨﻬﺎ ﮔﻨﺎﻫﻰ ﺍﺳﺖ ﮐﻪ ﺧﺪﺍﻭﻧﺪ ﻫﺮﮔﺰ ﻧﺨﻮﺍﻫﺪ ﺑﺨﺸﻴﺪ</w:t>
      </w:r>
      <w:r w:rsidR="00BD77AA">
        <w:rPr>
          <w:sz w:val="28"/>
          <w:szCs w:val="28"/>
          <w:rtl/>
        </w:rPr>
        <w:t xml:space="preserve">. </w:t>
      </w:r>
      <w:r w:rsidR="00D976BC" w:rsidRPr="00984881">
        <w:rPr>
          <w:sz w:val="28"/>
          <w:szCs w:val="28"/>
          <w:rtl/>
        </w:rPr>
        <w:t>ﺍﻟﺒﺘﻪﻣﮕﺮ ﺗﻮﺑﻪ</w:t>
      </w:r>
      <w:r>
        <w:rPr>
          <w:sz w:val="28"/>
          <w:szCs w:val="28"/>
          <w:rtl/>
        </w:rPr>
        <w:t xml:space="preserve"> </w:t>
      </w:r>
      <w:r w:rsidR="00D976BC" w:rsidRPr="00984881">
        <w:rPr>
          <w:sz w:val="28"/>
          <w:szCs w:val="28"/>
          <w:rtl/>
        </w:rPr>
        <w:t>ﺳﻠﻮﮐﻰ</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ﺍﻳﻨﮑﻪ ﻫﺮﮔﺰ</w:t>
      </w:r>
      <w:r>
        <w:rPr>
          <w:sz w:val="28"/>
          <w:szCs w:val="28"/>
          <w:rtl/>
        </w:rPr>
        <w:t xml:space="preserve"> </w:t>
      </w:r>
      <w:r w:rsidR="00D976BC" w:rsidRPr="00984881">
        <w:rPr>
          <w:sz w:val="28"/>
          <w:szCs w:val="28"/>
          <w:rtl/>
        </w:rPr>
        <w:t>ﮐﻮﭼﮑﺘﺮﻳﻦ</w:t>
      </w:r>
      <w:r>
        <w:rPr>
          <w:sz w:val="28"/>
          <w:szCs w:val="28"/>
          <w:rtl/>
        </w:rPr>
        <w:t xml:space="preserve"> </w:t>
      </w:r>
      <w:r w:rsidR="00D976BC" w:rsidRPr="00984881">
        <w:rPr>
          <w:sz w:val="28"/>
          <w:szCs w:val="28"/>
          <w:rtl/>
        </w:rPr>
        <w:t>ﺩﻟﺒﺴﺘﮕﻰ ﻭ ﺗﻮﺟّﻬﻰ ﺑﺂﺧﻮﻧﺪﻫﺎ ﻭ ﻣﺬﺍﻫﺐ</w:t>
      </w:r>
      <w:r>
        <w:rPr>
          <w:sz w:val="28"/>
          <w:szCs w:val="28"/>
          <w:rtl/>
        </w:rPr>
        <w:t xml:space="preserve"> </w:t>
      </w:r>
      <w:r w:rsidR="00D976BC" w:rsidRPr="00984881">
        <w:rPr>
          <w:sz w:val="28"/>
          <w:szCs w:val="28"/>
          <w:rtl/>
        </w:rPr>
        <w:t>ﻗﺸﺮﻯ ﻗﺒﻠﻰ ﺧﻮﺩ ﻧﺪﺍﺷﺘﻪ ﺑﺎﺷﺪ</w:t>
      </w:r>
      <w:r w:rsidR="00BD77AA">
        <w:rPr>
          <w:sz w:val="28"/>
          <w:szCs w:val="28"/>
          <w:rtl/>
        </w:rPr>
        <w:t xml:space="preserve">. </w:t>
      </w:r>
      <w:r w:rsidR="00D976BC" w:rsidRPr="00984881">
        <w:rPr>
          <w:sz w:val="28"/>
          <w:szCs w:val="28"/>
          <w:rtl/>
        </w:rPr>
        <w:t>ﻭﻟﻰ ﺍﮔﺮ ﺩﺭ ﺧﻠﺎﻝ</w:t>
      </w:r>
      <w:r>
        <w:rPr>
          <w:sz w:val="28"/>
          <w:szCs w:val="28"/>
          <w:rtl/>
        </w:rPr>
        <w:t xml:space="preserve"> </w:t>
      </w:r>
      <w:r w:rsidR="00D976BC" w:rsidRPr="00984881">
        <w:rPr>
          <w:sz w:val="28"/>
          <w:szCs w:val="28"/>
          <w:rtl/>
        </w:rPr>
        <w:t>ﺳﻠﻮﻙ ﺍﻟﻬﻰ ﻭ</w:t>
      </w:r>
      <w:r>
        <w:rPr>
          <w:sz w:val="28"/>
          <w:szCs w:val="28"/>
          <w:rtl/>
        </w:rPr>
        <w:t xml:space="preserve"> </w:t>
      </w:r>
      <w:r w:rsidR="00D976BC" w:rsidRPr="00984881">
        <w:rPr>
          <w:sz w:val="28"/>
          <w:szCs w:val="28"/>
          <w:rtl/>
        </w:rPr>
        <w:t>ﭘﻴﻤﺎﻥ</w:t>
      </w:r>
      <w:r>
        <w:rPr>
          <w:sz w:val="28"/>
          <w:szCs w:val="28"/>
          <w:rtl/>
        </w:rPr>
        <w:t xml:space="preserve"> </w:t>
      </w:r>
      <w:r w:rsidR="00D976BC" w:rsidRPr="00984881">
        <w:rPr>
          <w:sz w:val="28"/>
          <w:szCs w:val="28"/>
          <w:rtl/>
        </w:rPr>
        <w:t>ﺑﺎ ﭘﻴﺮ ﺑﻤﻌﺮﻓﻰ ﺧﺪﺍﻭﻧﺪ</w:t>
      </w:r>
      <w:r>
        <w:rPr>
          <w:sz w:val="28"/>
          <w:szCs w:val="28"/>
          <w:rtl/>
        </w:rPr>
        <w:t xml:space="preserve"> </w:t>
      </w:r>
      <w:r w:rsidR="00D976BC" w:rsidRPr="00984881">
        <w:rPr>
          <w:sz w:val="28"/>
          <w:szCs w:val="28"/>
          <w:rtl/>
        </w:rPr>
        <w:t>ﺑﺎﺷﺪ</w:t>
      </w:r>
      <w:r w:rsidR="00BD77AA">
        <w:rPr>
          <w:sz w:val="28"/>
          <w:szCs w:val="28"/>
          <w:rtl/>
        </w:rPr>
        <w:t xml:space="preserve">، </w:t>
      </w:r>
      <w:r w:rsidR="00D976BC" w:rsidRPr="00984881">
        <w:rPr>
          <w:sz w:val="28"/>
          <w:szCs w:val="28"/>
          <w:rtl/>
        </w:rPr>
        <w:t>ﺟﺎﺋﻰ ﺑﺮﺍﻯ ﻣﺤﺒّﺖ</w:t>
      </w:r>
      <w:r>
        <w:rPr>
          <w:sz w:val="28"/>
          <w:szCs w:val="28"/>
          <w:rtl/>
        </w:rPr>
        <w:t xml:space="preserve"> </w:t>
      </w:r>
      <w:r w:rsidR="00D976BC" w:rsidRPr="00984881">
        <w:rPr>
          <w:sz w:val="28"/>
          <w:szCs w:val="28"/>
          <w:rtl/>
        </w:rPr>
        <w:t>ﻏﻴﺮ ﭘﻴﺮ</w:t>
      </w:r>
      <w:r>
        <w:rPr>
          <w:sz w:val="28"/>
          <w:szCs w:val="28"/>
          <w:rtl/>
        </w:rPr>
        <w:t xml:space="preserve"> </w:t>
      </w:r>
      <w:r w:rsidR="00D976BC" w:rsidRPr="00984881">
        <w:rPr>
          <w:sz w:val="28"/>
          <w:szCs w:val="28"/>
          <w:rtl/>
        </w:rPr>
        <w:t>ﺑﺎﻗﻰ ﻧﻤﻰ</w:t>
      </w:r>
      <w:r>
        <w:rPr>
          <w:sz w:val="28"/>
          <w:szCs w:val="28"/>
          <w:rtl/>
        </w:rPr>
        <w:t xml:space="preserve"> </w:t>
      </w:r>
      <w:r w:rsidR="00D976BC" w:rsidRPr="00984881">
        <w:rPr>
          <w:sz w:val="28"/>
          <w:szCs w:val="28"/>
          <w:rtl/>
        </w:rPr>
        <w:t>ﮔﺬﺍﺭﺩ</w:t>
      </w:r>
      <w:r w:rsidR="00BD77AA">
        <w:rPr>
          <w:sz w:val="28"/>
          <w:szCs w:val="28"/>
          <w:rtl/>
        </w:rPr>
        <w:t xml:space="preserve">. </w:t>
      </w:r>
      <w:r w:rsidR="00D976BC" w:rsidRPr="00984881">
        <w:rPr>
          <w:sz w:val="28"/>
          <w:szCs w:val="28"/>
          <w:rtl/>
        </w:rPr>
        <w:t>ﺣﺘﻰ ﺟﺎﻥ ﺧﻮﺩﺭﺍ ﺍﻋﺘﻨﺎﺋﻰ ﻧﻤﻰ ﮐﻨﺪ</w:t>
      </w:r>
      <w:r w:rsidR="00BD77AA">
        <w:rPr>
          <w:sz w:val="28"/>
          <w:szCs w:val="28"/>
          <w:rtl/>
        </w:rPr>
        <w:t xml:space="preserve">. </w:t>
      </w:r>
      <w:r w:rsidR="00D976BC" w:rsidRPr="00984881">
        <w:rPr>
          <w:sz w:val="28"/>
          <w:szCs w:val="28"/>
          <w:rtl/>
        </w:rPr>
        <w:t>ﻭﺑﻘﻮﻝ</w:t>
      </w:r>
      <w:r>
        <w:rPr>
          <w:sz w:val="28"/>
          <w:szCs w:val="28"/>
          <w:rtl/>
        </w:rPr>
        <w:t xml:space="preserve"> </w:t>
      </w:r>
      <w:r w:rsidR="00D976BC" w:rsidRPr="00984881">
        <w:rPr>
          <w:sz w:val="28"/>
          <w:szCs w:val="28"/>
          <w:rtl/>
        </w:rPr>
        <w:t>ﭘﻴﺎﻣﺒﺮ</w:t>
      </w:r>
      <w:r w:rsidR="00BD77AA">
        <w:rPr>
          <w:sz w:val="28"/>
          <w:szCs w:val="28"/>
          <w:rtl/>
        </w:rPr>
        <w:t xml:space="preserve">، </w:t>
      </w:r>
      <w:r w:rsidR="00D976BC" w:rsidRPr="00984881">
        <w:rPr>
          <w:sz w:val="28"/>
          <w:szCs w:val="28"/>
          <w:rtl/>
        </w:rPr>
        <w:t>ﺷﺮﻁ</w:t>
      </w:r>
      <w:r>
        <w:rPr>
          <w:sz w:val="28"/>
          <w:szCs w:val="28"/>
          <w:rtl/>
        </w:rPr>
        <w:t xml:space="preserve"> </w:t>
      </w:r>
      <w:r w:rsidR="00D976BC" w:rsidRPr="00984881">
        <w:rPr>
          <w:sz w:val="28"/>
          <w:szCs w:val="28"/>
          <w:rtl/>
        </w:rPr>
        <w:t>ﺍﻭﻝ ﻧﺠﺎﺕ ﺳﻠﻮﮐﻰ</w:t>
      </w:r>
      <w:r w:rsidR="00BD77AA">
        <w:rPr>
          <w:sz w:val="28"/>
          <w:szCs w:val="28"/>
          <w:rtl/>
        </w:rPr>
        <w:t xml:space="preserve">، </w:t>
      </w:r>
      <w:r w:rsidR="00D976BC" w:rsidRPr="00984881">
        <w:rPr>
          <w:sz w:val="28"/>
          <w:szCs w:val="28"/>
          <w:rtl/>
        </w:rPr>
        <w:t>ﻣﺤﺒّﺖ ﻭﻟﺎﻳﺖ ﺍﻟﻬﻰ ﺍﺳﺖ</w:t>
      </w:r>
      <w:r w:rsidR="00BD77AA">
        <w:rPr>
          <w:sz w:val="28"/>
          <w:szCs w:val="28"/>
          <w:rtl/>
        </w:rPr>
        <w:t xml:space="preserve">. </w:t>
      </w:r>
      <w:r w:rsidR="00D976BC" w:rsidRPr="00984881">
        <w:rPr>
          <w:sz w:val="28"/>
          <w:szCs w:val="28"/>
          <w:rtl/>
        </w:rPr>
        <w:t>ﻭﻟﻰ ﺍﺯ ﺁﻥ ﻣﻬﻤﺘﺮ</w:t>
      </w:r>
      <w:r w:rsidR="00BD77AA">
        <w:rPr>
          <w:sz w:val="28"/>
          <w:szCs w:val="28"/>
          <w:rtl/>
        </w:rPr>
        <w:t xml:space="preserve">، </w:t>
      </w:r>
      <w:r w:rsidR="00D976BC" w:rsidRPr="00984881">
        <w:rPr>
          <w:sz w:val="28"/>
          <w:szCs w:val="28"/>
          <w:rtl/>
        </w:rPr>
        <w:t>ﻧﻔﺮﺕ ﺍﺯ ﺩﺷﻤﻨﺎﻥ ﻭﻟﺎﻳﺖ ﻣﻴﺒﺎﺷﺪ</w:t>
      </w:r>
      <w:r w:rsidR="00BD77AA">
        <w:rPr>
          <w:sz w:val="28"/>
          <w:szCs w:val="28"/>
          <w:rtl/>
        </w:rPr>
        <w:t xml:space="preserve">. </w:t>
      </w:r>
      <w:r w:rsidR="00D976BC" w:rsidRPr="00984881">
        <w:rPr>
          <w:sz w:val="28"/>
          <w:szCs w:val="28"/>
          <w:rtl/>
        </w:rPr>
        <w:t>ﮐﻪ ﻧﻪ ﺟﻨﮓ ﺑﺎ ﺁﻧﺎﻥ</w:t>
      </w:r>
      <w:r w:rsidR="00BD77AA">
        <w:rPr>
          <w:sz w:val="28"/>
          <w:szCs w:val="28"/>
          <w:rtl/>
        </w:rPr>
        <w:t xml:space="preserve">، </w:t>
      </w:r>
      <w:r w:rsidR="00D976BC" w:rsidRPr="00984881">
        <w:rPr>
          <w:sz w:val="28"/>
          <w:szCs w:val="28"/>
          <w:rtl/>
        </w:rPr>
        <w:t>ﺑﻠﮑﻪ ﺑﻰ ﺍﻋﺘﻨﺎﺋﻰ</w:t>
      </w:r>
      <w:r>
        <w:rPr>
          <w:sz w:val="28"/>
          <w:szCs w:val="28"/>
          <w:rtl/>
        </w:rPr>
        <w:t xml:space="preserve"> </w:t>
      </w:r>
      <w:r w:rsidR="00D976BC" w:rsidRPr="00984881">
        <w:rPr>
          <w:sz w:val="28"/>
          <w:szCs w:val="28"/>
          <w:rtl/>
        </w:rPr>
        <w:t>ﺑﻌﻘﺎﻳﺪ ﻭ ﺩﺳﺘﻮﺭﺍﺕ</w:t>
      </w:r>
      <w:r>
        <w:rPr>
          <w:sz w:val="28"/>
          <w:szCs w:val="28"/>
          <w:rtl/>
        </w:rPr>
        <w:t xml:space="preserve"> </w:t>
      </w:r>
      <w:r w:rsidR="00D976BC" w:rsidRPr="00984881">
        <w:rPr>
          <w:sz w:val="28"/>
          <w:szCs w:val="28"/>
          <w:rtl/>
        </w:rPr>
        <w:t>ﻭ ﻋﺎﺩﺍﺕ ﻗﺸﺮﻯ ﮔﺮﻯ</w:t>
      </w:r>
      <w:r>
        <w:rPr>
          <w:sz w:val="28"/>
          <w:szCs w:val="28"/>
          <w:rtl/>
        </w:rPr>
        <w:t xml:space="preserve"> </w:t>
      </w:r>
      <w:r w:rsidR="00D976BC" w:rsidRPr="00984881">
        <w:rPr>
          <w:sz w:val="28"/>
          <w:szCs w:val="28"/>
          <w:rtl/>
        </w:rPr>
        <w:t>ﺩﻳﻨﻰ ﺁﻧﺎﻥ ﻣﻴﺒﺎﺷﺪ</w:t>
      </w:r>
      <w:r w:rsidR="00BD77AA">
        <w:rPr>
          <w:sz w:val="28"/>
          <w:szCs w:val="28"/>
          <w:rtl/>
        </w:rPr>
        <w:t xml:space="preserve">. </w:t>
      </w:r>
      <w:r w:rsidR="00D976BC" w:rsidRPr="00984881">
        <w:rPr>
          <w:sz w:val="28"/>
          <w:szCs w:val="28"/>
          <w:rtl/>
        </w:rPr>
        <w:t>ﺣﺘﻰ ﺍﮔﺮ ﺁﺧﻮﻧﺪﻫﺎ</w:t>
      </w:r>
      <w:r>
        <w:rPr>
          <w:sz w:val="28"/>
          <w:szCs w:val="28"/>
          <w:rtl/>
        </w:rPr>
        <w:t xml:space="preserve"> </w:t>
      </w:r>
      <w:r w:rsidR="00D976BC" w:rsidRPr="00984881">
        <w:rPr>
          <w:sz w:val="28"/>
          <w:szCs w:val="28"/>
          <w:rtl/>
        </w:rPr>
        <w:t>ﺑﺮﺍﺳﺘﻰ ﮐﻠﺎﻡ</w:t>
      </w:r>
      <w:r>
        <w:rPr>
          <w:sz w:val="28"/>
          <w:szCs w:val="28"/>
          <w:rtl/>
        </w:rPr>
        <w:t xml:space="preserve"> </w:t>
      </w:r>
      <w:r w:rsidR="00D976BC" w:rsidRPr="00984881">
        <w:rPr>
          <w:sz w:val="28"/>
          <w:szCs w:val="28"/>
          <w:rtl/>
        </w:rPr>
        <w:t>ﺩﺭﺳﺘﻰ ﺭﺍ ﺍﺯ</w:t>
      </w:r>
      <w:r>
        <w:rPr>
          <w:sz w:val="28"/>
          <w:szCs w:val="28"/>
          <w:rtl/>
        </w:rPr>
        <w:t xml:space="preserve"> </w:t>
      </w:r>
      <w:r w:rsidR="00D976BC" w:rsidRPr="00984881">
        <w:rPr>
          <w:sz w:val="28"/>
          <w:szCs w:val="28"/>
          <w:rtl/>
        </w:rPr>
        <w:t>ﭘﻴﺎﻣﺒﺮ ﻧﻘﻞ ﮐﻨﻨﺪ</w:t>
      </w:r>
      <w:r w:rsidR="00BD77AA">
        <w:rPr>
          <w:sz w:val="28"/>
          <w:szCs w:val="28"/>
          <w:rtl/>
        </w:rPr>
        <w:t xml:space="preserve">، </w:t>
      </w:r>
      <w:r w:rsidR="00D976BC" w:rsidRPr="00984881">
        <w:rPr>
          <w:sz w:val="28"/>
          <w:szCs w:val="28"/>
          <w:rtl/>
        </w:rPr>
        <w:t>ﺑﻘﻮﻝ</w:t>
      </w:r>
      <w:r>
        <w:rPr>
          <w:sz w:val="28"/>
          <w:szCs w:val="28"/>
          <w:rtl/>
        </w:rPr>
        <w:t xml:space="preserve"> </w:t>
      </w:r>
      <w:r w:rsidR="00D976BC" w:rsidRPr="00984881">
        <w:rPr>
          <w:sz w:val="28"/>
          <w:szCs w:val="28"/>
          <w:rtl/>
        </w:rPr>
        <w:t>ﭘﻴﺎﻣﺒﺮ</w:t>
      </w:r>
      <w:r w:rsidR="00BD77AA">
        <w:rPr>
          <w:sz w:val="28"/>
          <w:szCs w:val="28"/>
          <w:rtl/>
        </w:rPr>
        <w:t xml:space="preserve">، </w:t>
      </w:r>
      <w:r w:rsidR="00D976BC" w:rsidRPr="00984881">
        <w:rPr>
          <w:sz w:val="28"/>
          <w:szCs w:val="28"/>
          <w:rtl/>
        </w:rPr>
        <w:t xml:space="preserve">ﺑﺎﺯ ﻧﺎﺩﺭﺳﺖ ﮔﻔﺘﻪ ﺍﻧﺪ </w:t>
      </w:r>
      <w:r w:rsidR="00BD77AA">
        <w:rPr>
          <w:sz w:val="28"/>
          <w:szCs w:val="28"/>
          <w:rtl/>
        </w:rPr>
        <w:t xml:space="preserve">. </w:t>
      </w:r>
    </w:p>
    <w:p w:rsidR="005646FE" w:rsidRDefault="005646FE" w:rsidP="005646FE">
      <w:pPr>
        <w:bidi/>
        <w:jc w:val="both"/>
        <w:rPr>
          <w:sz w:val="28"/>
          <w:szCs w:val="28"/>
        </w:rPr>
      </w:pPr>
    </w:p>
    <w:p w:rsidR="005646FE" w:rsidRPr="00984881" w:rsidRDefault="005646FE" w:rsidP="005646FE">
      <w:pPr>
        <w:bidi/>
        <w:jc w:val="both"/>
        <w:rPr>
          <w:sz w:val="28"/>
          <w:szCs w:val="28"/>
          <w:rtl/>
        </w:rPr>
      </w:pPr>
    </w:p>
    <w:p w:rsidR="00D976BC" w:rsidRPr="00984881" w:rsidRDefault="00D976BC" w:rsidP="00D976BC">
      <w:pPr>
        <w:bidi/>
        <w:jc w:val="both"/>
        <w:rPr>
          <w:b/>
          <w:bCs/>
          <w:sz w:val="28"/>
          <w:szCs w:val="28"/>
          <w:rtl/>
        </w:rPr>
      </w:pPr>
      <w:r w:rsidRPr="00984881">
        <w:rPr>
          <w:b/>
          <w:bCs/>
          <w:sz w:val="28"/>
          <w:szCs w:val="28"/>
          <w:rtl/>
        </w:rPr>
        <w:t xml:space="preserve"> ﺧﺴﺮﻭﺍ</w:t>
      </w:r>
      <w:r w:rsidR="00BD77AA">
        <w:rPr>
          <w:b/>
          <w:bCs/>
          <w:sz w:val="28"/>
          <w:szCs w:val="28"/>
          <w:rtl/>
        </w:rPr>
        <w:t xml:space="preserve">، </w:t>
      </w:r>
      <w:r w:rsidRPr="00984881">
        <w:rPr>
          <w:b/>
          <w:bCs/>
          <w:sz w:val="28"/>
          <w:szCs w:val="28"/>
          <w:rtl/>
        </w:rPr>
        <w:t>ﺣﺎﻓﻆ ﺩﺭﮔﺎﻩ ﻧﺸﻴﻦ</w:t>
      </w:r>
      <w:r w:rsidR="00BD77AA">
        <w:rPr>
          <w:b/>
          <w:bCs/>
          <w:sz w:val="28"/>
          <w:szCs w:val="28"/>
          <w:rtl/>
        </w:rPr>
        <w:t xml:space="preserve">، </w:t>
      </w:r>
      <w:r w:rsidRPr="00984881">
        <w:rPr>
          <w:b/>
          <w:bCs/>
          <w:sz w:val="28"/>
          <w:szCs w:val="28"/>
          <w:rtl/>
        </w:rPr>
        <w:t>ﻓﺎﺗﺤﻪ</w:t>
      </w:r>
      <w:r w:rsidR="004D25BE">
        <w:rPr>
          <w:b/>
          <w:bCs/>
          <w:sz w:val="28"/>
          <w:szCs w:val="28"/>
          <w:rtl/>
        </w:rPr>
        <w:t xml:space="preserve"> </w:t>
      </w:r>
      <w:r w:rsidRPr="00984881">
        <w:rPr>
          <w:b/>
          <w:bCs/>
          <w:sz w:val="28"/>
          <w:szCs w:val="28"/>
          <w:rtl/>
        </w:rPr>
        <w:t>ﺧﻮﺍﻧﺪ</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ﻭﺯ ﺯﺑﺎﻥ ﺗﻮ</w:t>
      </w:r>
      <w:r w:rsidR="00BD77AA">
        <w:rPr>
          <w:b/>
          <w:bCs/>
          <w:sz w:val="28"/>
          <w:szCs w:val="28"/>
          <w:rtl/>
        </w:rPr>
        <w:t xml:space="preserve">، </w:t>
      </w:r>
      <w:r w:rsidRPr="00984881">
        <w:rPr>
          <w:b/>
          <w:bCs/>
          <w:sz w:val="28"/>
          <w:szCs w:val="28"/>
          <w:rtl/>
        </w:rPr>
        <w:t>ﺗﻤﻨّﺎﻯ ﺩﻋﺎﺋﻰ</w:t>
      </w:r>
      <w:r w:rsidR="004D25BE">
        <w:rPr>
          <w:b/>
          <w:bCs/>
          <w:sz w:val="28"/>
          <w:szCs w:val="28"/>
          <w:rtl/>
        </w:rPr>
        <w:t xml:space="preserve"> </w:t>
      </w:r>
      <w:r w:rsidRPr="00984881">
        <w:rPr>
          <w:b/>
          <w:bCs/>
          <w:sz w:val="28"/>
          <w:szCs w:val="28"/>
          <w:rtl/>
        </w:rPr>
        <w:t>ﺩﺍﺭﺩ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ﺑﭙﻴﺮ ﺍﻟﻬﻰ ﻭ ﭘﺎﺩﺷﺎﻩ ﺩﻝ ﺧﻮﺩ ﮐﻪ ﺧﺴﺮﻭ</w:t>
      </w:r>
      <w:r>
        <w:rPr>
          <w:sz w:val="28"/>
          <w:szCs w:val="28"/>
          <w:rtl/>
        </w:rPr>
        <w:t xml:space="preserve"> </w:t>
      </w:r>
      <w:r w:rsidR="00D976BC" w:rsidRPr="00984881">
        <w:rPr>
          <w:sz w:val="28"/>
          <w:szCs w:val="28"/>
          <w:rtl/>
        </w:rPr>
        <w:t>ﺯﻣﺎﻥ ﺍﻭ ﺍﺳﺖ ﻣﻴﮕﻮﻳﺪ</w:t>
      </w:r>
      <w:r w:rsidR="00BD77AA">
        <w:rPr>
          <w:sz w:val="28"/>
          <w:szCs w:val="28"/>
          <w:rtl/>
        </w:rPr>
        <w:t xml:space="preserve">، </w:t>
      </w:r>
      <w:r w:rsidR="00D976BC" w:rsidRPr="00984881">
        <w:rPr>
          <w:sz w:val="28"/>
          <w:szCs w:val="28"/>
          <w:rtl/>
        </w:rPr>
        <w:t>ﺣﺎﻓﻆ ﮐﻪ ﺩﺭ ﺩﺭﮔﺎﻩ</w:t>
      </w:r>
      <w:r>
        <w:rPr>
          <w:sz w:val="28"/>
          <w:szCs w:val="28"/>
          <w:rtl/>
        </w:rPr>
        <w:t xml:space="preserve"> </w:t>
      </w:r>
      <w:r w:rsidR="00D976BC" w:rsidRPr="00984881">
        <w:rPr>
          <w:sz w:val="28"/>
          <w:szCs w:val="28"/>
          <w:rtl/>
        </w:rPr>
        <w:t>ﺗﻮ ﻧﺸﺴﺘﻪ</w:t>
      </w:r>
      <w:r w:rsidR="00BD77AA">
        <w:rPr>
          <w:sz w:val="28"/>
          <w:szCs w:val="28"/>
          <w:rtl/>
        </w:rPr>
        <w:t xml:space="preserve">، </w:t>
      </w:r>
      <w:r w:rsidR="00D976BC" w:rsidRPr="00984881">
        <w:rPr>
          <w:sz w:val="28"/>
          <w:szCs w:val="28"/>
          <w:rtl/>
        </w:rPr>
        <w:t>ﻭ ﺳﺮ ﺑﺮ ﺁﺳﺘﺎﻥ ﺩﺭﮔﺎﻩ ﺗﻮ ﺩﺍﺭﺩ</w:t>
      </w:r>
      <w:r w:rsidR="00BD77AA">
        <w:rPr>
          <w:sz w:val="28"/>
          <w:szCs w:val="28"/>
          <w:rtl/>
        </w:rPr>
        <w:t xml:space="preserve">، </w:t>
      </w:r>
      <w:r w:rsidR="00D976BC" w:rsidRPr="00984881">
        <w:rPr>
          <w:sz w:val="28"/>
          <w:szCs w:val="28"/>
          <w:rtl/>
        </w:rPr>
        <w:t>ﻓﺎﺗﺤﻪ ﺭﺍ ﺧﻮﺍﻧﺪﻩ ﺍﺳﺖ</w:t>
      </w:r>
      <w:r w:rsidR="00BD77AA">
        <w:rPr>
          <w:sz w:val="28"/>
          <w:szCs w:val="28"/>
          <w:rtl/>
        </w:rPr>
        <w:t xml:space="preserve">. </w:t>
      </w:r>
      <w:r w:rsidR="00D976BC" w:rsidRPr="00984881">
        <w:rPr>
          <w:sz w:val="28"/>
          <w:szCs w:val="28"/>
          <w:rtl/>
        </w:rPr>
        <w:t>ﮐﻪ ﻓﺘﺢ ﺑﺎﺏ ﻭﻟﺎﻳﺖ</w:t>
      </w:r>
      <w:r w:rsidR="00BD77AA">
        <w:rPr>
          <w:sz w:val="28"/>
          <w:szCs w:val="28"/>
          <w:rtl/>
        </w:rPr>
        <w:t xml:space="preserve">، </w:t>
      </w:r>
      <w:r w:rsidR="00D976BC" w:rsidRPr="00984881">
        <w:rPr>
          <w:sz w:val="28"/>
          <w:szCs w:val="28"/>
          <w:rtl/>
        </w:rPr>
        <w:t>ﻭ ﺳﻠﻮﻙ</w:t>
      </w:r>
      <w:r>
        <w:rPr>
          <w:sz w:val="28"/>
          <w:szCs w:val="28"/>
          <w:rtl/>
        </w:rPr>
        <w:t xml:space="preserve"> </w:t>
      </w:r>
      <w:r w:rsidR="00D976BC" w:rsidRPr="00984881">
        <w:rPr>
          <w:sz w:val="28"/>
          <w:szCs w:val="28"/>
          <w:rtl/>
        </w:rPr>
        <w:t>ﻭ ﺷﻬﻮﺩ</w:t>
      </w:r>
      <w:r>
        <w:rPr>
          <w:sz w:val="28"/>
          <w:szCs w:val="28"/>
          <w:rtl/>
        </w:rPr>
        <w:t xml:space="preserve"> </w:t>
      </w:r>
      <w:r w:rsidR="00D976BC" w:rsidRPr="00984881">
        <w:rPr>
          <w:sz w:val="28"/>
          <w:szCs w:val="28"/>
          <w:rtl/>
        </w:rPr>
        <w:t>ﻧﺨﺴﺘﻴﻦ</w:t>
      </w:r>
      <w:r>
        <w:rPr>
          <w:sz w:val="28"/>
          <w:szCs w:val="28"/>
          <w:rtl/>
        </w:rPr>
        <w:t xml:space="preserve"> </w:t>
      </w:r>
      <w:r w:rsidR="00D976BC" w:rsidRPr="00984881">
        <w:rPr>
          <w:sz w:val="28"/>
          <w:szCs w:val="28"/>
          <w:rtl/>
        </w:rPr>
        <w:t>ﭘﻴﺮ ﺍﻟﻬﻰ ﺭﺍ ﺩﺍﺭﺩ</w:t>
      </w:r>
      <w:r w:rsidR="00BD77AA">
        <w:rPr>
          <w:sz w:val="28"/>
          <w:szCs w:val="28"/>
          <w:rtl/>
        </w:rPr>
        <w:t xml:space="preserve">. </w:t>
      </w:r>
      <w:r w:rsidR="00D976BC" w:rsidRPr="00984881">
        <w:rPr>
          <w:sz w:val="28"/>
          <w:szCs w:val="28"/>
          <w:rtl/>
        </w:rPr>
        <w:t>ﻭ ﮐﻠﻴﺪ</w:t>
      </w:r>
      <w:r>
        <w:rPr>
          <w:sz w:val="28"/>
          <w:szCs w:val="28"/>
          <w:rtl/>
        </w:rPr>
        <w:t xml:space="preserve"> </w:t>
      </w:r>
      <w:r w:rsidR="00D976BC" w:rsidRPr="00984881">
        <w:rPr>
          <w:sz w:val="28"/>
          <w:szCs w:val="28"/>
          <w:rtl/>
        </w:rPr>
        <w:t>ﺑﺎﺯ ﺷﺪﻥ ﻋﻮﺍﻟﻢ ﺍﻟﻬﻰ ﺑﺮﺗﺮ ﺑﺎﭘﻴﺮﺍﺳﺖ</w:t>
      </w:r>
      <w:r w:rsidR="00BD77AA">
        <w:rPr>
          <w:sz w:val="28"/>
          <w:szCs w:val="28"/>
          <w:rtl/>
        </w:rPr>
        <w:t xml:space="preserve">. </w:t>
      </w:r>
      <w:r w:rsidR="00D976BC" w:rsidRPr="00984881">
        <w:rPr>
          <w:sz w:val="28"/>
          <w:szCs w:val="28"/>
          <w:rtl/>
        </w:rPr>
        <w:t>ﻭﻓﺎﺗﺤﻪ ﻫﻤﻪ ﺍﻣﻮﺭ ﺩﻧﻴﺎ ﻭ ﻧﻮﻉ ﺑﺸﺮﻯ ﺧﻮﺩﺭﺍ</w:t>
      </w:r>
      <w:r>
        <w:rPr>
          <w:sz w:val="28"/>
          <w:szCs w:val="28"/>
          <w:rtl/>
        </w:rPr>
        <w:t xml:space="preserve"> </w:t>
      </w:r>
      <w:r w:rsidR="00D976BC" w:rsidRPr="00984881">
        <w:rPr>
          <w:sz w:val="28"/>
          <w:szCs w:val="28"/>
          <w:rtl/>
        </w:rPr>
        <w:t>ﺧﻮﺍﻧﺪﻩ ﺍﺳﺖ</w:t>
      </w:r>
      <w:r w:rsidR="00BD77AA">
        <w:rPr>
          <w:sz w:val="28"/>
          <w:szCs w:val="28"/>
          <w:rtl/>
        </w:rPr>
        <w:t xml:space="preserve">. </w:t>
      </w:r>
      <w:r w:rsidR="00D976BC" w:rsidRPr="00984881">
        <w:rPr>
          <w:sz w:val="28"/>
          <w:szCs w:val="28"/>
          <w:rtl/>
        </w:rPr>
        <w:t>ﮐﻪ ﺑﺮ ﻣﺮﺩﻩﺍﻯ ﻣﻴﺨﻮﺍﻧﻨﺪ</w:t>
      </w:r>
      <w:r w:rsidR="00BD77AA">
        <w:rPr>
          <w:sz w:val="28"/>
          <w:szCs w:val="28"/>
          <w:rtl/>
        </w:rPr>
        <w:t xml:space="preserve">، </w:t>
      </w:r>
      <w:r w:rsidR="00D976BC" w:rsidRPr="00984881">
        <w:rPr>
          <w:sz w:val="28"/>
          <w:szCs w:val="28"/>
          <w:rtl/>
        </w:rPr>
        <w:t>ﮐﻪ ﺑﺮﺍﻯ ﻫﻤﻴﺸﻪ ﺍﻭﺭﺍ ﺭﻫﺎ ﮐﻨﻨﺪ</w:t>
      </w:r>
      <w:r w:rsidR="00BD77AA">
        <w:rPr>
          <w:sz w:val="28"/>
          <w:szCs w:val="28"/>
          <w:rtl/>
        </w:rPr>
        <w:t xml:space="preserve">. </w:t>
      </w:r>
      <w:r w:rsidR="00D976BC" w:rsidRPr="00984881">
        <w:rPr>
          <w:sz w:val="28"/>
          <w:szCs w:val="28"/>
          <w:rtl/>
        </w:rPr>
        <w:t>ﻭ ﺣﺎﻓﻆ</w:t>
      </w:r>
      <w:r>
        <w:rPr>
          <w:sz w:val="28"/>
          <w:szCs w:val="28"/>
          <w:rtl/>
        </w:rPr>
        <w:t xml:space="preserve"> </w:t>
      </w:r>
      <w:r w:rsidR="00D976BC" w:rsidRPr="00984881">
        <w:rPr>
          <w:sz w:val="28"/>
          <w:szCs w:val="28"/>
          <w:rtl/>
        </w:rPr>
        <w:t>ﺗﺎ ﺯﻧﺪﻩ ﺍﺳﺖ</w:t>
      </w:r>
      <w:r w:rsidR="00BD77AA">
        <w:rPr>
          <w:sz w:val="28"/>
          <w:szCs w:val="28"/>
          <w:rtl/>
        </w:rPr>
        <w:t xml:space="preserve">، </w:t>
      </w:r>
      <w:r w:rsidR="00D976BC" w:rsidRPr="00984881">
        <w:rPr>
          <w:sz w:val="28"/>
          <w:szCs w:val="28"/>
          <w:rtl/>
        </w:rPr>
        <w:t>ﺳﺮ ﺑﺮﺩﮔﺎﻥ ﭘﻴﺮ</w:t>
      </w:r>
      <w:r w:rsidR="00BD77AA">
        <w:rPr>
          <w:sz w:val="28"/>
          <w:szCs w:val="28"/>
          <w:rtl/>
        </w:rPr>
        <w:t xml:space="preserve">، </w:t>
      </w:r>
      <w:r w:rsidR="00D976BC" w:rsidRPr="00984881">
        <w:rPr>
          <w:sz w:val="28"/>
          <w:szCs w:val="28"/>
          <w:rtl/>
        </w:rPr>
        <w:t>ﺩﺭ ﺳﺠﺪﻩ ﻭﺗﺴﻠﻴﻢ ﻭ ﺍﻃﺎﻋﺖ ﻭ ﺍﻣﻴﺪﻭﺍﺭﻯ ﻣﻴﺒﺎﺷﺪ</w:t>
      </w:r>
      <w:r w:rsidR="00BD77AA">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ﺗﻨﻬﺎ ﺗﻤﻨّﺎﺋﻰ ﮐﻪ ﺍﺯ ﺗﻮ ﺩﺍﺭﻡ</w:t>
      </w:r>
      <w:r w:rsidR="00BD77AA">
        <w:rPr>
          <w:sz w:val="28"/>
          <w:szCs w:val="28"/>
          <w:rtl/>
        </w:rPr>
        <w:t xml:space="preserve">، </w:t>
      </w:r>
      <w:r w:rsidR="00D976BC" w:rsidRPr="00984881">
        <w:rPr>
          <w:sz w:val="28"/>
          <w:szCs w:val="28"/>
          <w:rtl/>
        </w:rPr>
        <w:t>ﮐﻪ ﺍﺯ ﺯﺑﺎﻧﺖ</w:t>
      </w:r>
      <w:r>
        <w:rPr>
          <w:sz w:val="28"/>
          <w:szCs w:val="28"/>
          <w:rtl/>
        </w:rPr>
        <w:t xml:space="preserve"> </w:t>
      </w:r>
      <w:r w:rsidR="00D976BC" w:rsidRPr="00984881">
        <w:rPr>
          <w:sz w:val="28"/>
          <w:szCs w:val="28"/>
          <w:rtl/>
        </w:rPr>
        <w:t>ﺑﺮﺍﻯ</w:t>
      </w:r>
      <w:r>
        <w:rPr>
          <w:sz w:val="28"/>
          <w:szCs w:val="28"/>
          <w:rtl/>
        </w:rPr>
        <w:t xml:space="preserve"> </w:t>
      </w:r>
      <w:r w:rsidR="00D976BC" w:rsidRPr="00984881">
        <w:rPr>
          <w:sz w:val="28"/>
          <w:szCs w:val="28"/>
          <w:rtl/>
        </w:rPr>
        <w:t>ﻣﻦ ﺩﻋﺎﺋﻰ ﻭ ﺷﻔﺎﻋﺘﻰ ﺍﺯ ﺧﺪﺍﻭﻧﺪ ﮐﻨﻰ</w:t>
      </w:r>
      <w:r w:rsidR="00BD77AA">
        <w:rPr>
          <w:sz w:val="28"/>
          <w:szCs w:val="28"/>
          <w:rtl/>
        </w:rPr>
        <w:t xml:space="preserve">. </w:t>
      </w:r>
      <w:r w:rsidR="00D976BC" w:rsidRPr="00984881">
        <w:rPr>
          <w:sz w:val="28"/>
          <w:szCs w:val="28"/>
          <w:rtl/>
        </w:rPr>
        <w:t>ﮐﻪ ﭘﻴﺎﻣﺒﺮ ﻭﺍﻭﻟﻴﺎﻯ ﺍﻟﻬﻰ</w:t>
      </w:r>
      <w:r w:rsidR="00BD77AA">
        <w:rPr>
          <w:sz w:val="28"/>
          <w:szCs w:val="28"/>
          <w:rtl/>
        </w:rPr>
        <w:t xml:space="preserve">، </w:t>
      </w:r>
      <w:r w:rsidR="00D976BC" w:rsidRPr="00984881">
        <w:rPr>
          <w:sz w:val="28"/>
          <w:szCs w:val="28"/>
          <w:rtl/>
        </w:rPr>
        <w:t>ﺍﺳﺘﻐﻔﺎﺭ ﺳﺎﻟﮑﺎﻥ ﺧﻮﺩ</w:t>
      </w:r>
      <w:r>
        <w:rPr>
          <w:sz w:val="28"/>
          <w:szCs w:val="28"/>
          <w:rtl/>
        </w:rPr>
        <w:t xml:space="preserve"> </w:t>
      </w:r>
      <w:r w:rsidR="00D976BC" w:rsidRPr="00984881">
        <w:rPr>
          <w:sz w:val="28"/>
          <w:szCs w:val="28"/>
          <w:rtl/>
        </w:rPr>
        <w:t>ﻣﻴﻨﻤﺎﻳﻨﺪ</w:t>
      </w:r>
      <w:r w:rsidR="00BD77AA">
        <w:rPr>
          <w:sz w:val="28"/>
          <w:szCs w:val="28"/>
          <w:rtl/>
        </w:rPr>
        <w:t xml:space="preserve">، </w:t>
      </w:r>
      <w:r w:rsidR="00D976BC" w:rsidRPr="00984881">
        <w:rPr>
          <w:sz w:val="28"/>
          <w:szCs w:val="28"/>
          <w:rtl/>
        </w:rPr>
        <w:t>ﮐﻪ ﻃﻠﺐ</w:t>
      </w:r>
      <w:r>
        <w:rPr>
          <w:sz w:val="28"/>
          <w:szCs w:val="28"/>
          <w:rtl/>
        </w:rPr>
        <w:t xml:space="preserve"> </w:t>
      </w:r>
      <w:r w:rsidR="00D976BC" w:rsidRPr="00984881">
        <w:rPr>
          <w:sz w:val="28"/>
          <w:szCs w:val="28"/>
          <w:rtl/>
        </w:rPr>
        <w:t>ﻏﻔﺮﺍﻥ ﻭ ﻋﻔﻮ ﺍﻟﻬﻰ</w:t>
      </w:r>
      <w:r w:rsidR="00BD77AA">
        <w:rPr>
          <w:sz w:val="28"/>
          <w:szCs w:val="28"/>
          <w:rtl/>
        </w:rPr>
        <w:t xml:space="preserve">، </w:t>
      </w:r>
      <w:r w:rsidR="00D976BC" w:rsidRPr="00984881">
        <w:rPr>
          <w:sz w:val="28"/>
          <w:szCs w:val="28"/>
          <w:rtl/>
        </w:rPr>
        <w:t>ﺍﺯ ﮔﺬﺷﺘﻪ ﻫﺎﻯ ﺣﻴﻮﺍﻧﻰ ﻭ ﺑﺸﺮﻯ</w:t>
      </w:r>
      <w:r>
        <w:rPr>
          <w:sz w:val="28"/>
          <w:szCs w:val="28"/>
          <w:rtl/>
        </w:rPr>
        <w:t xml:space="preserve"> </w:t>
      </w:r>
      <w:r w:rsidR="00D976BC" w:rsidRPr="00984881">
        <w:rPr>
          <w:sz w:val="28"/>
          <w:szCs w:val="28"/>
          <w:rtl/>
        </w:rPr>
        <w:t>ﺍﻳﻦ</w:t>
      </w:r>
      <w:r>
        <w:rPr>
          <w:sz w:val="28"/>
          <w:szCs w:val="28"/>
          <w:rtl/>
        </w:rPr>
        <w:t xml:space="preserve"> </w:t>
      </w:r>
      <w:r w:rsidR="00D976BC" w:rsidRPr="00984881">
        <w:rPr>
          <w:sz w:val="28"/>
          <w:szCs w:val="28"/>
          <w:rtl/>
        </w:rPr>
        <w:t>ﺳﺎﻟﻚ ﻣﻴﺒﺎﺷﺪ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ﺩﻋﺎﻯ ﭘﻴﺮ ﺑﺪﺭﮔﺎﻩ</w:t>
      </w:r>
      <w:r>
        <w:rPr>
          <w:sz w:val="28"/>
          <w:szCs w:val="28"/>
          <w:rtl/>
        </w:rPr>
        <w:t xml:space="preserve"> </w:t>
      </w:r>
      <w:r w:rsidR="00D976BC" w:rsidRPr="00984881">
        <w:rPr>
          <w:sz w:val="28"/>
          <w:szCs w:val="28"/>
          <w:rtl/>
        </w:rPr>
        <w:t>ﺧﺪﺍﻭﻧﺪ</w:t>
      </w:r>
      <w:r w:rsidR="00BD77AA">
        <w:rPr>
          <w:sz w:val="28"/>
          <w:szCs w:val="28"/>
          <w:rtl/>
        </w:rPr>
        <w:t xml:space="preserve">، </w:t>
      </w:r>
      <w:r w:rsidR="00D976BC" w:rsidRPr="00984881">
        <w:rPr>
          <w:sz w:val="28"/>
          <w:szCs w:val="28"/>
          <w:rtl/>
        </w:rPr>
        <w:t>ﻗﺎﺑﻞ</w:t>
      </w:r>
      <w:r>
        <w:rPr>
          <w:sz w:val="28"/>
          <w:szCs w:val="28"/>
          <w:rtl/>
        </w:rPr>
        <w:t xml:space="preserve"> </w:t>
      </w:r>
      <w:r w:rsidR="00D976BC" w:rsidRPr="00984881">
        <w:rPr>
          <w:sz w:val="28"/>
          <w:szCs w:val="28"/>
          <w:rtl/>
        </w:rPr>
        <w:t>ﻗﻴﺎس</w:t>
      </w:r>
      <w:r>
        <w:rPr>
          <w:sz w:val="28"/>
          <w:szCs w:val="28"/>
          <w:rtl/>
        </w:rPr>
        <w:t xml:space="preserve"> </w:t>
      </w:r>
      <w:r w:rsidR="00D976BC" w:rsidRPr="00984881">
        <w:rPr>
          <w:sz w:val="28"/>
          <w:szCs w:val="28"/>
          <w:rtl/>
        </w:rPr>
        <w:t>ﺑﺪﻋﺎﻯ ﺳﺎﻟﻚ ﻧﻴﺴﺖ ﻭ ﺩﻋﺎﻯ ﺳﺎﻟﻚ ﻧﻴﺰ ﺗﻨﻬﺎ ﺍﺯ ﻃﺮﻳﻖ ﭘﻴﺮ</w:t>
      </w:r>
      <w:r>
        <w:rPr>
          <w:sz w:val="28"/>
          <w:szCs w:val="28"/>
          <w:rtl/>
        </w:rPr>
        <w:t xml:space="preserve"> </w:t>
      </w:r>
      <w:r w:rsidR="00D976BC" w:rsidRPr="00984881">
        <w:rPr>
          <w:sz w:val="28"/>
          <w:szCs w:val="28"/>
          <w:rtl/>
        </w:rPr>
        <w:t>ﺣﺴﻴﻨﻰ ﺍﺳﺖ</w:t>
      </w:r>
      <w:r w:rsidR="00BD77AA">
        <w:rPr>
          <w:sz w:val="28"/>
          <w:szCs w:val="28"/>
          <w:rtl/>
        </w:rPr>
        <w:t xml:space="preserve">، </w:t>
      </w:r>
      <w:r w:rsidR="00D976BC" w:rsidRPr="00984881">
        <w:rPr>
          <w:sz w:val="28"/>
          <w:szCs w:val="28"/>
          <w:rtl/>
        </w:rPr>
        <w:t>ﮐﻪ ﺍﺯ ﻣﺮﺍﺗﺐ</w:t>
      </w:r>
      <w:r>
        <w:rPr>
          <w:sz w:val="28"/>
          <w:szCs w:val="28"/>
          <w:rtl/>
        </w:rPr>
        <w:t xml:space="preserve"> </w:t>
      </w:r>
      <w:r w:rsidR="00D976BC" w:rsidRPr="00984881">
        <w:rPr>
          <w:sz w:val="28"/>
          <w:szCs w:val="28"/>
          <w:rtl/>
        </w:rPr>
        <w:t>ﭘﻨﺞ ﺗﻦ ﺁﻝ</w:t>
      </w:r>
      <w:r>
        <w:rPr>
          <w:sz w:val="28"/>
          <w:szCs w:val="28"/>
          <w:rtl/>
        </w:rPr>
        <w:t xml:space="preserve"> </w:t>
      </w:r>
      <w:r w:rsidR="00D976BC" w:rsidRPr="00984881">
        <w:rPr>
          <w:sz w:val="28"/>
          <w:szCs w:val="28"/>
          <w:rtl/>
        </w:rPr>
        <w:t>ﻋﺒﺎ ﻭﻣﺮﺍﺗﺐ</w:t>
      </w:r>
      <w:r>
        <w:rPr>
          <w:sz w:val="28"/>
          <w:szCs w:val="28"/>
          <w:rtl/>
        </w:rPr>
        <w:t xml:space="preserve"> </w:t>
      </w:r>
      <w:r w:rsidR="00D976BC" w:rsidRPr="00984881">
        <w:rPr>
          <w:sz w:val="28"/>
          <w:szCs w:val="28"/>
          <w:rtl/>
        </w:rPr>
        <w:t>ﺷﻬﻮﺩﻯ ﻣﻘﺪﻣﺎﺗﻰ ﻣﺤﻤﺪﻯ</w:t>
      </w:r>
      <w:r w:rsidR="00BD77AA">
        <w:rPr>
          <w:sz w:val="28"/>
          <w:szCs w:val="28"/>
          <w:rtl/>
        </w:rPr>
        <w:t xml:space="preserve">، </w:t>
      </w:r>
      <w:r w:rsidR="00D976BC" w:rsidRPr="00984881">
        <w:rPr>
          <w:sz w:val="28"/>
          <w:szCs w:val="28"/>
          <w:rtl/>
        </w:rPr>
        <w:t>ﺑﻨﻮﺭ</w:t>
      </w:r>
      <w:r>
        <w:rPr>
          <w:sz w:val="28"/>
          <w:szCs w:val="28"/>
          <w:rtl/>
        </w:rPr>
        <w:t xml:space="preserve"> </w:t>
      </w:r>
      <w:r w:rsidR="00D976BC" w:rsidRPr="00984881">
        <w:rPr>
          <w:sz w:val="28"/>
          <w:szCs w:val="28"/>
          <w:rtl/>
        </w:rPr>
        <w:t xml:space="preserve">ﻗﺎﺋﻢ ﻭ </w:t>
      </w:r>
      <w:r w:rsidR="00661646" w:rsidRPr="00984881">
        <w:rPr>
          <w:sz w:val="28"/>
          <w:szCs w:val="28"/>
          <w:rtl/>
        </w:rPr>
        <w:t>ربّ</w:t>
      </w:r>
      <w:r w:rsidR="00D976BC" w:rsidRPr="00984881">
        <w:rPr>
          <w:sz w:val="28"/>
          <w:szCs w:val="28"/>
          <w:rtl/>
        </w:rPr>
        <w:t xml:space="preserve"> ﺭﺣﻤﺎﻥ</w:t>
      </w:r>
      <w:r>
        <w:rPr>
          <w:sz w:val="28"/>
          <w:szCs w:val="28"/>
          <w:rtl/>
        </w:rPr>
        <w:t xml:space="preserve"> </w:t>
      </w:r>
      <w:r w:rsidR="00D976BC" w:rsidRPr="00984881">
        <w:rPr>
          <w:sz w:val="28"/>
          <w:szCs w:val="28"/>
          <w:rtl/>
        </w:rPr>
        <w:t>ﻣﻴﺮﺳﺪ</w:t>
      </w:r>
      <w:r w:rsidR="00BD77AA">
        <w:rPr>
          <w:sz w:val="28"/>
          <w:szCs w:val="28"/>
          <w:rtl/>
        </w:rPr>
        <w:t xml:space="preserve">. </w:t>
      </w:r>
      <w:r w:rsidR="00D976BC" w:rsidRPr="00984881">
        <w:rPr>
          <w:sz w:val="28"/>
          <w:szCs w:val="28"/>
          <w:rtl/>
        </w:rPr>
        <w:t>ﮐﻪ ﺳﺎﻟﻚ</w:t>
      </w:r>
      <w:r>
        <w:rPr>
          <w:sz w:val="28"/>
          <w:szCs w:val="28"/>
          <w:rtl/>
        </w:rPr>
        <w:t xml:space="preserve"> </w:t>
      </w:r>
      <w:r w:rsidR="00D976BC" w:rsidRPr="00984881">
        <w:rPr>
          <w:sz w:val="28"/>
          <w:szCs w:val="28"/>
          <w:rtl/>
        </w:rPr>
        <w:t>ﺍﺯ ﮔﺬﺷﺘﻪ ﻫﺎﻯ ﺧﻮﺩ</w:t>
      </w:r>
      <w:r>
        <w:rPr>
          <w:sz w:val="28"/>
          <w:szCs w:val="28"/>
          <w:rtl/>
        </w:rPr>
        <w:t xml:space="preserve"> </w:t>
      </w:r>
      <w:r w:rsidR="009915B2" w:rsidRPr="00984881">
        <w:rPr>
          <w:sz w:val="28"/>
          <w:szCs w:val="28"/>
          <w:rtl/>
        </w:rPr>
        <w:t>فر</w:t>
      </w:r>
      <w:r w:rsidR="00D976BC" w:rsidRPr="00984881">
        <w:rPr>
          <w:sz w:val="28"/>
          <w:szCs w:val="28"/>
          <w:rtl/>
        </w:rPr>
        <w:t>ﺍﻭﺍﻥ ﮔﻨﺎﻩ ﻭ ﻣﻌﺎﻳﺐ</w:t>
      </w:r>
      <w:r w:rsidR="00BD77AA">
        <w:rPr>
          <w:sz w:val="28"/>
          <w:szCs w:val="28"/>
          <w:rtl/>
        </w:rPr>
        <w:t xml:space="preserve">، </w:t>
      </w:r>
      <w:r w:rsidR="00D976BC" w:rsidRPr="00984881">
        <w:rPr>
          <w:sz w:val="28"/>
          <w:szCs w:val="28"/>
          <w:rtl/>
        </w:rPr>
        <w:t>ﻭ ﻋﻘﺪﻩ ﻫﺎ ﻭ ﻋﻘﻴﺪﻩ ﻫﺎ</w:t>
      </w:r>
      <w:r w:rsidR="00BD77AA">
        <w:rPr>
          <w:sz w:val="28"/>
          <w:szCs w:val="28"/>
          <w:rtl/>
        </w:rPr>
        <w:t xml:space="preserve">، </w:t>
      </w:r>
      <w:r w:rsidR="00D976BC" w:rsidRPr="00984881">
        <w:rPr>
          <w:sz w:val="28"/>
          <w:szCs w:val="28"/>
          <w:rtl/>
        </w:rPr>
        <w:t>ﻭ ﺣﺘﻰ ﺷﺮﻙ ﻭﺭﺯﻯ ﻫﺎ ﺩﺍﺷﺘﻪ</w:t>
      </w:r>
      <w:r w:rsidR="00BD77AA">
        <w:rPr>
          <w:sz w:val="28"/>
          <w:szCs w:val="28"/>
          <w:rtl/>
        </w:rPr>
        <w:t xml:space="preserve">، </w:t>
      </w:r>
      <w:r w:rsidR="00D976BC" w:rsidRPr="00984881">
        <w:rPr>
          <w:sz w:val="28"/>
          <w:szCs w:val="28"/>
          <w:rtl/>
        </w:rPr>
        <w:t>ﮐﻪ ﺑﺎﻳﺪ ﺗﺨﻠﻴﻪ ﻭﺗﺰﮐﻴﻪ ﻭ ﭘﺎﮐﺴﺎﺯﻯ ﺷﻮﻧﺪ</w:t>
      </w:r>
      <w:r>
        <w:rPr>
          <w:sz w:val="28"/>
          <w:szCs w:val="28"/>
          <w:rtl/>
        </w:rPr>
        <w:t xml:space="preserve"> </w:t>
      </w:r>
      <w:r w:rsidR="00D976BC" w:rsidRPr="00984881">
        <w:rPr>
          <w:sz w:val="28"/>
          <w:szCs w:val="28"/>
          <w:rtl/>
        </w:rPr>
        <w:t>ﻭﺑﺎ ﺗﺤﻤّﻞ</w:t>
      </w:r>
      <w:r>
        <w:rPr>
          <w:sz w:val="28"/>
          <w:szCs w:val="28"/>
          <w:rtl/>
        </w:rPr>
        <w:t xml:space="preserve"> </w:t>
      </w:r>
      <w:r w:rsidR="00D976BC" w:rsidRPr="00984881">
        <w:rPr>
          <w:sz w:val="28"/>
          <w:szCs w:val="28"/>
          <w:rtl/>
        </w:rPr>
        <w:t>ﺭﻧﺠﻬﺎﻯ ﺩﻭﺭﻩ</w:t>
      </w:r>
      <w:r>
        <w:rPr>
          <w:sz w:val="28"/>
          <w:szCs w:val="28"/>
          <w:rtl/>
        </w:rPr>
        <w:t xml:space="preserve"> </w:t>
      </w:r>
      <w:r w:rsidR="00D976BC" w:rsidRPr="00984881">
        <w:rPr>
          <w:sz w:val="28"/>
          <w:szCs w:val="28"/>
          <w:rtl/>
        </w:rPr>
        <w:t>ﺳﻠﻮﻙ</w:t>
      </w:r>
      <w:r w:rsidR="00BD77AA">
        <w:rPr>
          <w:sz w:val="28"/>
          <w:szCs w:val="28"/>
          <w:rtl/>
        </w:rPr>
        <w:t xml:space="preserve">، </w:t>
      </w:r>
      <w:r w:rsidR="00D976BC" w:rsidRPr="00984881">
        <w:rPr>
          <w:sz w:val="28"/>
          <w:szCs w:val="28"/>
          <w:rtl/>
        </w:rPr>
        <w:t>ﻭ ﺍﺷﻚ ﺭﻳﺰﻯ ﺩﺭ ﺑﺮﺍﺑﺮ ﺩﻳﻮﺍﺭ ﻧﺪﺑﻪ</w:t>
      </w:r>
      <w:r>
        <w:rPr>
          <w:sz w:val="28"/>
          <w:szCs w:val="28"/>
          <w:rtl/>
        </w:rPr>
        <w:t xml:space="preserve"> </w:t>
      </w:r>
      <w:r w:rsidR="00D976BC" w:rsidRPr="00984881">
        <w:rPr>
          <w:sz w:val="28"/>
          <w:szCs w:val="28"/>
          <w:rtl/>
        </w:rPr>
        <w:t>ﻧﺸﺴﺘﻦ</w:t>
      </w:r>
      <w:r w:rsidR="00BD77AA">
        <w:rPr>
          <w:sz w:val="28"/>
          <w:szCs w:val="28"/>
          <w:rtl/>
        </w:rPr>
        <w:t xml:space="preserve">، </w:t>
      </w:r>
      <w:r w:rsidR="00D976BC" w:rsidRPr="00984881">
        <w:rPr>
          <w:sz w:val="28"/>
          <w:szCs w:val="28"/>
          <w:rtl/>
        </w:rPr>
        <w:t>ﻭﭘﺸﺖ ﺑﻬﺮﭼﻴﺰﻯ ﺩﺭ ﺟﻬﺎﻥ ﻧﻤﻮﺩﻥ ﺍﺳﺖ</w:t>
      </w:r>
      <w:r w:rsidR="00BD77AA">
        <w:rPr>
          <w:sz w:val="28"/>
          <w:szCs w:val="28"/>
          <w:rtl/>
        </w:rPr>
        <w:t xml:space="preserve">. </w:t>
      </w:r>
      <w:r w:rsidR="00D976BC" w:rsidRPr="00984881">
        <w:rPr>
          <w:sz w:val="28"/>
          <w:szCs w:val="28"/>
          <w:rtl/>
        </w:rPr>
        <w:t>ﻭﺍﻟﺒﺘﻪ ﺷﻔﺎﻋﺖ ﭘﻴﺮ ﻭﻗﺘﻰ ﺑﺪﺭﮔﺎﻩ</w:t>
      </w:r>
      <w:r>
        <w:rPr>
          <w:sz w:val="28"/>
          <w:szCs w:val="28"/>
          <w:rtl/>
        </w:rPr>
        <w:t xml:space="preserve"> </w:t>
      </w:r>
      <w:r w:rsidR="00D976BC" w:rsidRPr="00984881">
        <w:rPr>
          <w:sz w:val="28"/>
          <w:szCs w:val="28"/>
          <w:rtl/>
        </w:rPr>
        <w:t>ﺧﺪﺍﻭﻧﺪ</w:t>
      </w:r>
      <w:r w:rsidR="00BD77AA">
        <w:rPr>
          <w:sz w:val="28"/>
          <w:szCs w:val="28"/>
          <w:rtl/>
        </w:rPr>
        <w:t xml:space="preserve">، </w:t>
      </w:r>
      <w:r w:rsidR="00161B08" w:rsidRPr="00984881">
        <w:rPr>
          <w:sz w:val="28"/>
          <w:szCs w:val="28"/>
          <w:rtl/>
        </w:rPr>
        <w:t>أثر</w:t>
      </w:r>
      <w:r w:rsidR="00D976BC" w:rsidRPr="00984881">
        <w:rPr>
          <w:sz w:val="28"/>
          <w:szCs w:val="28"/>
          <w:rtl/>
        </w:rPr>
        <w:t xml:space="preserve"> ﻧﺠﺎﺕ ﺑﺨﺸﻰ</w:t>
      </w:r>
      <w:r>
        <w:rPr>
          <w:sz w:val="28"/>
          <w:szCs w:val="28"/>
          <w:rtl/>
        </w:rPr>
        <w:t xml:space="preserve"> </w:t>
      </w:r>
      <w:r w:rsidR="00D976BC" w:rsidRPr="00984881">
        <w:rPr>
          <w:sz w:val="28"/>
          <w:szCs w:val="28"/>
          <w:rtl/>
        </w:rPr>
        <w:t>ﺭﺍ ﺩﺍﺭﺩ</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ﺳﺎﻟﻚ</w:t>
      </w:r>
      <w:r>
        <w:rPr>
          <w:sz w:val="28"/>
          <w:szCs w:val="28"/>
          <w:rtl/>
        </w:rPr>
        <w:t xml:space="preserve"> </w:t>
      </w:r>
      <w:r w:rsidR="00D976BC" w:rsidRPr="00984881">
        <w:rPr>
          <w:sz w:val="28"/>
          <w:szCs w:val="28"/>
          <w:rtl/>
        </w:rPr>
        <w:t>ﺍﺯ ﻧﻈﺮ</w:t>
      </w:r>
      <w:r>
        <w:rPr>
          <w:sz w:val="28"/>
          <w:szCs w:val="28"/>
          <w:rtl/>
        </w:rPr>
        <w:t xml:space="preserve"> </w:t>
      </w:r>
      <w:r w:rsidR="00D976BC" w:rsidRPr="00984881">
        <w:rPr>
          <w:sz w:val="28"/>
          <w:szCs w:val="28"/>
          <w:rtl/>
        </w:rPr>
        <w:t>ﺍﻟﻬﻰ ﺑﺸﺮﻁ</w:t>
      </w:r>
      <w:r>
        <w:rPr>
          <w:sz w:val="28"/>
          <w:szCs w:val="28"/>
          <w:rtl/>
        </w:rPr>
        <w:t xml:space="preserve"> </w:t>
      </w:r>
      <w:r w:rsidR="00D976BC" w:rsidRPr="00984881">
        <w:rPr>
          <w:sz w:val="28"/>
          <w:szCs w:val="28"/>
          <w:rtl/>
        </w:rPr>
        <w:t>ﮐﺎﻓﻰ</w:t>
      </w:r>
      <w:r w:rsidR="00BD77AA">
        <w:rPr>
          <w:sz w:val="28"/>
          <w:szCs w:val="28"/>
          <w:rtl/>
        </w:rPr>
        <w:t xml:space="preserve">، </w:t>
      </w:r>
      <w:r w:rsidR="00D976BC" w:rsidRPr="00984881">
        <w:rPr>
          <w:sz w:val="28"/>
          <w:szCs w:val="28"/>
          <w:rtl/>
        </w:rPr>
        <w:t xml:space="preserve">ﻭ </w:t>
      </w:r>
      <w:r w:rsidR="009732B0" w:rsidRPr="00984881">
        <w:rPr>
          <w:sz w:val="28"/>
          <w:szCs w:val="28"/>
          <w:rtl/>
        </w:rPr>
        <w:t>حَدّ</w:t>
      </w:r>
      <w:r>
        <w:rPr>
          <w:sz w:val="28"/>
          <w:szCs w:val="28"/>
          <w:rtl/>
        </w:rPr>
        <w:t xml:space="preserve"> </w:t>
      </w:r>
      <w:r w:rsidR="00D976BC" w:rsidRPr="00984881">
        <w:rPr>
          <w:sz w:val="28"/>
          <w:szCs w:val="28"/>
          <w:rtl/>
        </w:rPr>
        <w:t>ﮐﻔﺎﻳﺖ</w:t>
      </w:r>
      <w:r>
        <w:rPr>
          <w:sz w:val="28"/>
          <w:szCs w:val="28"/>
          <w:rtl/>
        </w:rPr>
        <w:t xml:space="preserve"> </w:t>
      </w:r>
      <w:r w:rsidR="00D976BC" w:rsidRPr="00984881">
        <w:rPr>
          <w:sz w:val="28"/>
          <w:szCs w:val="28"/>
          <w:rtl/>
        </w:rPr>
        <w:t>ﺍﺯ ﺗﺨﻠﻴﻪ ﻭ ﺗﺤﻠﻴﻪ ﺭﺳﻴﺪﻩ ﺑﺎﺷﺪ</w:t>
      </w:r>
      <w:r w:rsidR="00BD77AA">
        <w:rPr>
          <w:sz w:val="28"/>
          <w:szCs w:val="28"/>
          <w:rtl/>
        </w:rPr>
        <w:t xml:space="preserve">. </w:t>
      </w:r>
      <w:r w:rsidR="00D976BC" w:rsidRPr="00984881">
        <w:rPr>
          <w:sz w:val="28"/>
          <w:szCs w:val="28"/>
          <w:rtl/>
        </w:rPr>
        <w:t>ﮐﻪﺑﺎ ﻫﺮ ﻗﺪﻡ ﺳﺎﻟﻚ</w:t>
      </w:r>
      <w:r w:rsidR="00BD77AA">
        <w:rPr>
          <w:sz w:val="28"/>
          <w:szCs w:val="28"/>
          <w:rtl/>
        </w:rPr>
        <w:t xml:space="preserve">، </w:t>
      </w:r>
      <w:r w:rsidR="00D976BC" w:rsidRPr="00984881">
        <w:rPr>
          <w:sz w:val="28"/>
          <w:szCs w:val="28"/>
          <w:rtl/>
        </w:rPr>
        <w:t>ﺧﺪﺍﻭﻧﺪ</w:t>
      </w:r>
      <w:r>
        <w:rPr>
          <w:sz w:val="28"/>
          <w:szCs w:val="28"/>
          <w:rtl/>
        </w:rPr>
        <w:t xml:space="preserve"> </w:t>
      </w:r>
      <w:r w:rsidR="00D976BC" w:rsidRPr="00984881">
        <w:rPr>
          <w:sz w:val="28"/>
          <w:szCs w:val="28"/>
          <w:rtl/>
        </w:rPr>
        <w:t>ﻧﻴﺰ ﺩﻩ ﻗﺪﻡ</w:t>
      </w:r>
      <w:r>
        <w:rPr>
          <w:sz w:val="28"/>
          <w:szCs w:val="28"/>
          <w:rtl/>
        </w:rPr>
        <w:t xml:space="preserve"> </w:t>
      </w:r>
      <w:r w:rsidR="00D976BC" w:rsidRPr="00984881">
        <w:rPr>
          <w:sz w:val="28"/>
          <w:szCs w:val="28"/>
          <w:rtl/>
        </w:rPr>
        <w:t>ﺟﻠﻮﺗﺮ ﻣﻴﺂﻳﺪ</w:t>
      </w:r>
      <w:r>
        <w:rPr>
          <w:sz w:val="28"/>
          <w:szCs w:val="28"/>
          <w:rtl/>
        </w:rPr>
        <w:t xml:space="preserve"> </w:t>
      </w:r>
      <w:r w:rsidR="00D976BC" w:rsidRPr="00984881">
        <w:rPr>
          <w:sz w:val="28"/>
          <w:szCs w:val="28"/>
          <w:rtl/>
        </w:rPr>
        <w:t xml:space="preserve">ﮐﻪ ﭘﻴﺎﻣﺒﺮ </w:t>
      </w:r>
      <w:r w:rsidR="009915B2" w:rsidRPr="00984881">
        <w:rPr>
          <w:sz w:val="28"/>
          <w:szCs w:val="28"/>
          <w:rtl/>
        </w:rPr>
        <w:t>فر</w:t>
      </w:r>
      <w:r w:rsidR="00D976BC" w:rsidRPr="00984881">
        <w:rPr>
          <w:sz w:val="28"/>
          <w:szCs w:val="28"/>
          <w:rtl/>
        </w:rPr>
        <w:t>ﻣﻮﺩﻩ</w:t>
      </w:r>
      <w:r w:rsidR="00BD77AA">
        <w:rPr>
          <w:sz w:val="28"/>
          <w:szCs w:val="28"/>
          <w:rtl/>
        </w:rPr>
        <w:t xml:space="preserve">. </w:t>
      </w:r>
      <w:r w:rsidR="00D976BC" w:rsidRPr="00984881">
        <w:rPr>
          <w:sz w:val="28"/>
          <w:szCs w:val="28"/>
          <w:rtl/>
        </w:rPr>
        <w:t>ﻭﻟﺬﺍ ﺑﺎ ﮐﻤﺘﺮ ﺍﺯ ﺩﻩ</w:t>
      </w:r>
      <w:r>
        <w:rPr>
          <w:sz w:val="28"/>
          <w:szCs w:val="28"/>
          <w:rtl/>
        </w:rPr>
        <w:t xml:space="preserve"> </w:t>
      </w:r>
      <w:r w:rsidR="00D976BC" w:rsidRPr="00984881">
        <w:rPr>
          <w:sz w:val="28"/>
          <w:szCs w:val="28"/>
          <w:rtl/>
        </w:rPr>
        <w:t>ﺩﺭ ﺻﺪ</w:t>
      </w:r>
      <w:r w:rsidR="00BD77AA">
        <w:rPr>
          <w:sz w:val="28"/>
          <w:szCs w:val="28"/>
          <w:rtl/>
        </w:rPr>
        <w:t xml:space="preserve">، </w:t>
      </w:r>
      <w:r w:rsidR="00D976BC" w:rsidRPr="00984881">
        <w:rPr>
          <w:sz w:val="28"/>
          <w:szCs w:val="28"/>
          <w:rtl/>
        </w:rPr>
        <w:t>ﺍﺯ ﺗﺰﮐﻴﻪ ﻫﺎﻯ ﻧﺎﺧﻮﺩﺁﮔﺎﻩ</w:t>
      </w:r>
      <w:r>
        <w:rPr>
          <w:sz w:val="28"/>
          <w:szCs w:val="28"/>
          <w:rtl/>
        </w:rPr>
        <w:t xml:space="preserve"> </w:t>
      </w:r>
      <w:r w:rsidR="00D976BC" w:rsidRPr="00984881">
        <w:rPr>
          <w:sz w:val="28"/>
          <w:szCs w:val="28"/>
          <w:rtl/>
        </w:rPr>
        <w:t>ﺳﺎﻟﻚ ﺑﻨﺠﺎﺕ ﻣﻴﺮﺳﺪ</w:t>
      </w:r>
      <w:r w:rsidR="00BD77AA">
        <w:rPr>
          <w:sz w:val="28"/>
          <w:szCs w:val="28"/>
          <w:rtl/>
        </w:rPr>
        <w:t xml:space="preserve">. </w:t>
      </w:r>
      <w:r w:rsidR="00D976BC" w:rsidRPr="00984881">
        <w:rPr>
          <w:sz w:val="28"/>
          <w:szCs w:val="28"/>
          <w:rtl/>
        </w:rPr>
        <w:t>ﻭﻟﻰ ﭼﻪ ﺑﻬﺘﺮ ﮐﻪ ﺩﻳﺮﺗﺮ ﺑﺮﺳﺪ ﻭﻋﺠﻠﻪ ﻧﮑﻨﺪ</w:t>
      </w:r>
      <w:r w:rsidR="00BD77AA">
        <w:rPr>
          <w:sz w:val="28"/>
          <w:szCs w:val="28"/>
          <w:rtl/>
        </w:rPr>
        <w:t xml:space="preserve">، </w:t>
      </w:r>
      <w:r w:rsidR="00D976BC" w:rsidRPr="00984881">
        <w:rPr>
          <w:sz w:val="28"/>
          <w:szCs w:val="28"/>
          <w:rtl/>
        </w:rPr>
        <w:t>ﺗﺎ ﺑﻴﺸﺘﺮ ﺍﺯ ﺍﻳﻨﻬﺎ ﺗﺰﮐﻴﻪ</w:t>
      </w:r>
      <w:r>
        <w:rPr>
          <w:sz w:val="28"/>
          <w:szCs w:val="28"/>
          <w:rtl/>
        </w:rPr>
        <w:t xml:space="preserve"> </w:t>
      </w:r>
      <w:r w:rsidR="00D976BC" w:rsidRPr="00984881">
        <w:rPr>
          <w:sz w:val="28"/>
          <w:szCs w:val="28"/>
          <w:rtl/>
        </w:rPr>
        <w:t>ﺭﻭﺍﻥ ﭘﻴﺪﺍ ﮐﻨﺪ</w:t>
      </w:r>
      <w:r w:rsidR="00BD77AA">
        <w:rPr>
          <w:sz w:val="28"/>
          <w:szCs w:val="28"/>
          <w:rtl/>
        </w:rPr>
        <w:t xml:space="preserve">. </w:t>
      </w:r>
      <w:r w:rsidR="00D976BC" w:rsidRPr="00984881">
        <w:rPr>
          <w:sz w:val="28"/>
          <w:szCs w:val="28"/>
          <w:rtl/>
        </w:rPr>
        <w:t>ﻭ ﻣﺸﻴّﺖ ﻭ ﺑﺪﺍﻯ ﺍﻟﻬﻰ ﺑﺮﺍﻯ ﺗﻐﻴﻴﺮ ﺳﺮﻧﻮﺷﺘﻬﺎﻯ ﺳﻠﻮﮐﻰ</w:t>
      </w:r>
      <w:r>
        <w:rPr>
          <w:sz w:val="28"/>
          <w:szCs w:val="28"/>
          <w:rtl/>
        </w:rPr>
        <w:t xml:space="preserve"> </w:t>
      </w:r>
      <w:r w:rsidR="00D976BC" w:rsidRPr="00984881">
        <w:rPr>
          <w:sz w:val="28"/>
          <w:szCs w:val="28"/>
          <w:rtl/>
        </w:rPr>
        <w:t>ﺑﺴﺮﻧﻮﺷﺖ ﻣﻌﺼﻮﻣﻴّﺖ ﺗﻨﻬﺎ ﺑﻨﻈﺮﺍﻟﻬﻰ ﻣﻴﺒﺎﺷﺪ</w:t>
      </w:r>
      <w:r w:rsidR="00BD77AA">
        <w:rPr>
          <w:sz w:val="28"/>
          <w:szCs w:val="28"/>
          <w:rtl/>
        </w:rPr>
        <w:t xml:space="preserve">. </w:t>
      </w:r>
      <w:r w:rsidR="00D976BC" w:rsidRPr="00984881">
        <w:rPr>
          <w:sz w:val="28"/>
          <w:szCs w:val="28"/>
          <w:rtl/>
        </w:rPr>
        <w:t>ﻭﻧﻪ ﺷﻔﺎﻋﺖ</w:t>
      </w:r>
      <w:r>
        <w:rPr>
          <w:sz w:val="28"/>
          <w:szCs w:val="28"/>
          <w:rtl/>
        </w:rPr>
        <w:t xml:space="preserve"> </w:t>
      </w:r>
      <w:r w:rsidR="00D976BC" w:rsidRPr="00984881">
        <w:rPr>
          <w:sz w:val="28"/>
          <w:szCs w:val="28"/>
          <w:rtl/>
        </w:rPr>
        <w:t>ﭘﻴﺮ</w:t>
      </w:r>
      <w:r w:rsidR="00BD77AA">
        <w:rPr>
          <w:sz w:val="28"/>
          <w:szCs w:val="28"/>
          <w:rtl/>
        </w:rPr>
        <w:t xml:space="preserve">، </w:t>
      </w:r>
      <w:r w:rsidR="00D976BC" w:rsidRPr="00984881">
        <w:rPr>
          <w:sz w:val="28"/>
          <w:szCs w:val="28"/>
          <w:rtl/>
        </w:rPr>
        <w:t>ﭼﻪ ﺭﺳﺪ</w:t>
      </w:r>
      <w:r>
        <w:rPr>
          <w:sz w:val="28"/>
          <w:szCs w:val="28"/>
          <w:rtl/>
        </w:rPr>
        <w:t xml:space="preserve"> </w:t>
      </w:r>
      <w:r w:rsidR="00D976BC" w:rsidRPr="00984881">
        <w:rPr>
          <w:sz w:val="28"/>
          <w:szCs w:val="28"/>
          <w:rtl/>
        </w:rPr>
        <w:t>ﺑﻬﻤّﺖ ﻭ</w:t>
      </w:r>
      <w:r>
        <w:rPr>
          <w:sz w:val="28"/>
          <w:szCs w:val="28"/>
          <w:rtl/>
        </w:rPr>
        <w:t xml:space="preserve"> </w:t>
      </w:r>
      <w:r w:rsidR="00D976BC" w:rsidRPr="00984881">
        <w:rPr>
          <w:sz w:val="28"/>
          <w:szCs w:val="28"/>
          <w:rtl/>
        </w:rPr>
        <w:t>ﺍﻋﻤﺎﻝ</w:t>
      </w:r>
      <w:r>
        <w:rPr>
          <w:sz w:val="28"/>
          <w:szCs w:val="28"/>
          <w:rtl/>
        </w:rPr>
        <w:t xml:space="preserve"> </w:t>
      </w:r>
      <w:r w:rsidR="00D976BC" w:rsidRPr="00984881">
        <w:rPr>
          <w:sz w:val="28"/>
          <w:szCs w:val="28"/>
          <w:rtl/>
        </w:rPr>
        <w:t>ﺩﻳﻨﻰ ﻭ ﺳﻠﻮﮐﻰ</w:t>
      </w:r>
      <w:r>
        <w:rPr>
          <w:sz w:val="28"/>
          <w:szCs w:val="28"/>
          <w:rtl/>
        </w:rPr>
        <w:t xml:space="preserve"> </w:t>
      </w:r>
      <w:r w:rsidR="00D976BC" w:rsidRPr="00984881">
        <w:rPr>
          <w:sz w:val="28"/>
          <w:szCs w:val="28"/>
          <w:rtl/>
        </w:rPr>
        <w:t>ﺳﺎﻟﻚ</w:t>
      </w:r>
      <w:r>
        <w:rPr>
          <w:sz w:val="28"/>
          <w:szCs w:val="28"/>
          <w:rtl/>
        </w:rPr>
        <w:t xml:space="preserve"> </w:t>
      </w:r>
      <w:r w:rsidR="00D976BC" w:rsidRPr="00984881">
        <w:rPr>
          <w:sz w:val="28"/>
          <w:szCs w:val="28"/>
          <w:rtl/>
        </w:rPr>
        <w:t>ﻣﮕﺮ ﮐﻪ ﺑ</w:t>
      </w:r>
      <w:r w:rsidR="003D6BDB" w:rsidRPr="00984881">
        <w:rPr>
          <w:sz w:val="28"/>
          <w:szCs w:val="28"/>
          <w:rtl/>
        </w:rPr>
        <w:t xml:space="preserve"> حدّ</w:t>
      </w:r>
      <w:r w:rsidR="00D976BC" w:rsidRPr="00984881">
        <w:rPr>
          <w:sz w:val="28"/>
          <w:szCs w:val="28"/>
          <w:rtl/>
        </w:rPr>
        <w:t xml:space="preserve"> ﮐﻔﺎﻳﺖ ﺑﺮﺳﺪ</w:t>
      </w:r>
      <w:r w:rsidR="00BD77AA">
        <w:rPr>
          <w:sz w:val="28"/>
          <w:szCs w:val="28"/>
          <w:rtl/>
        </w:rPr>
        <w:t xml:space="preserve">. </w:t>
      </w:r>
      <w:r w:rsidR="00D976BC" w:rsidRPr="00984881">
        <w:rPr>
          <w:sz w:val="28"/>
          <w:szCs w:val="28"/>
          <w:rtl/>
        </w:rPr>
        <w:t>ﮐﻪ ﺭﺿﺎﻳﺖ</w:t>
      </w:r>
      <w:r>
        <w:rPr>
          <w:sz w:val="28"/>
          <w:szCs w:val="28"/>
          <w:rtl/>
        </w:rPr>
        <w:t xml:space="preserve"> </w:t>
      </w:r>
      <w:r w:rsidR="00D976BC" w:rsidRPr="00984881">
        <w:rPr>
          <w:sz w:val="28"/>
          <w:szCs w:val="28"/>
          <w:rtl/>
        </w:rPr>
        <w:t>ﺧﺪﺍﻭﻧﺪ ﺩﺭ ﺭﺿﺎﻳﺖ</w:t>
      </w:r>
      <w:r>
        <w:rPr>
          <w:sz w:val="28"/>
          <w:szCs w:val="28"/>
          <w:rtl/>
        </w:rPr>
        <w:t xml:space="preserve"> </w:t>
      </w:r>
      <w:r w:rsidR="00D976BC" w:rsidRPr="00984881">
        <w:rPr>
          <w:sz w:val="28"/>
          <w:szCs w:val="28"/>
          <w:rtl/>
        </w:rPr>
        <w:t>ﭘﻴﺮ ﺍﻟﻬﻰ ﺍﺳﺖ</w:t>
      </w:r>
      <w:r w:rsidR="00BD77AA">
        <w:rPr>
          <w:sz w:val="28"/>
          <w:szCs w:val="28"/>
          <w:rtl/>
        </w:rPr>
        <w:t xml:space="preserve">. </w:t>
      </w:r>
      <w:r w:rsidR="00D976BC" w:rsidRPr="00984881">
        <w:rPr>
          <w:sz w:val="28"/>
          <w:szCs w:val="28"/>
          <w:rtl/>
        </w:rPr>
        <w:t>ﻭ ﺭﺿﺎﻳﺖ</w:t>
      </w:r>
      <w:r>
        <w:rPr>
          <w:sz w:val="28"/>
          <w:szCs w:val="28"/>
          <w:rtl/>
        </w:rPr>
        <w:t xml:space="preserve"> </w:t>
      </w:r>
      <w:r w:rsidR="00D976BC" w:rsidRPr="00984881">
        <w:rPr>
          <w:sz w:val="28"/>
          <w:szCs w:val="28"/>
          <w:rtl/>
        </w:rPr>
        <w:t>ﭘﻴﺮ ﻧﻴﺰ ﺑﺎ ﺩﺍﺷﺘﻦ ﻣﺮﺍﺗﺐ</w:t>
      </w:r>
      <w:r>
        <w:rPr>
          <w:sz w:val="28"/>
          <w:szCs w:val="28"/>
          <w:rtl/>
        </w:rPr>
        <w:t xml:space="preserve"> </w:t>
      </w:r>
      <w:r w:rsidR="00D976BC" w:rsidRPr="00984881">
        <w:rPr>
          <w:sz w:val="28"/>
          <w:szCs w:val="28"/>
          <w:rtl/>
        </w:rPr>
        <w:t>ﺷﻬﻮﺩﻯ ﺩﺭ ﺳﺎﻟﻚ ﻣﻴﺒﺎﺷﺪ</w:t>
      </w:r>
      <w:r w:rsidR="00BD77AA">
        <w:rPr>
          <w:sz w:val="28"/>
          <w:szCs w:val="28"/>
          <w:rtl/>
        </w:rPr>
        <w:t xml:space="preserve">. </w:t>
      </w:r>
      <w:r w:rsidR="00D976BC" w:rsidRPr="00984881">
        <w:rPr>
          <w:sz w:val="28"/>
          <w:szCs w:val="28"/>
          <w:rtl/>
        </w:rPr>
        <w:t>ﻭﻣﺮﺍﺗﺐ</w:t>
      </w:r>
      <w:r>
        <w:rPr>
          <w:sz w:val="28"/>
          <w:szCs w:val="28"/>
          <w:rtl/>
        </w:rPr>
        <w:t xml:space="preserve"> </w:t>
      </w:r>
      <w:r w:rsidR="00D976BC" w:rsidRPr="00984881">
        <w:rPr>
          <w:sz w:val="28"/>
          <w:szCs w:val="28"/>
          <w:rtl/>
        </w:rPr>
        <w:t>ﺷﻬﻮﺩﻯ ﻧﻴﺰ</w:t>
      </w:r>
      <w:r>
        <w:rPr>
          <w:sz w:val="28"/>
          <w:szCs w:val="28"/>
          <w:rtl/>
        </w:rPr>
        <w:t xml:space="preserve"> </w:t>
      </w:r>
      <w:r w:rsidR="00D976BC" w:rsidRPr="00984881">
        <w:rPr>
          <w:sz w:val="28"/>
          <w:szCs w:val="28"/>
          <w:rtl/>
        </w:rPr>
        <w:t>ﭘس ﺍﺯ ﻫﺮﻣﺮﺣﻠﻪ</w:t>
      </w:r>
      <w:r w:rsidR="00BD77AA">
        <w:rPr>
          <w:sz w:val="28"/>
          <w:szCs w:val="28"/>
          <w:rtl/>
        </w:rPr>
        <w:t xml:space="preserve">، </w:t>
      </w:r>
      <w:r w:rsidR="00D976BC" w:rsidRPr="00984881">
        <w:rPr>
          <w:sz w:val="28"/>
          <w:szCs w:val="28"/>
          <w:rtl/>
        </w:rPr>
        <w:t>ﺍﺯ</w:t>
      </w:r>
      <w:r>
        <w:rPr>
          <w:sz w:val="28"/>
          <w:szCs w:val="28"/>
          <w:rtl/>
        </w:rPr>
        <w:t xml:space="preserve"> </w:t>
      </w:r>
      <w:r w:rsidR="00D976BC" w:rsidRPr="00984881">
        <w:rPr>
          <w:sz w:val="28"/>
          <w:szCs w:val="28"/>
          <w:rtl/>
        </w:rPr>
        <w:t>ﺷﺮﻭﻁ</w:t>
      </w:r>
      <w:r>
        <w:rPr>
          <w:sz w:val="28"/>
          <w:szCs w:val="28"/>
          <w:rtl/>
        </w:rPr>
        <w:t xml:space="preserve"> </w:t>
      </w:r>
      <w:r w:rsidR="00D976BC" w:rsidRPr="00984881">
        <w:rPr>
          <w:sz w:val="28"/>
          <w:szCs w:val="28"/>
          <w:rtl/>
        </w:rPr>
        <w:t>ﻟﺎﺯﻡ ﺗﺎ ﺷﺮﻁ</w:t>
      </w:r>
      <w:r>
        <w:rPr>
          <w:sz w:val="28"/>
          <w:szCs w:val="28"/>
          <w:rtl/>
        </w:rPr>
        <w:t xml:space="preserve"> </w:t>
      </w:r>
      <w:r w:rsidR="00D976BC" w:rsidRPr="00984881">
        <w:rPr>
          <w:sz w:val="28"/>
          <w:szCs w:val="28"/>
          <w:rtl/>
        </w:rPr>
        <w:t>ﮐﺎﻓﻰ ﺍﺯ ﻧﻈﺮ ﺍﻟﻬی اﺳﺖ</w:t>
      </w:r>
      <w:r w:rsidR="00BD77AA">
        <w:rPr>
          <w:sz w:val="28"/>
          <w:szCs w:val="28"/>
          <w:rtl/>
        </w:rPr>
        <w:t xml:space="preserve">، </w:t>
      </w:r>
      <w:r w:rsidR="00D976BC" w:rsidRPr="00984881">
        <w:rPr>
          <w:sz w:val="28"/>
          <w:szCs w:val="28"/>
          <w:rtl/>
        </w:rPr>
        <w:t>ﮐﻪﺑﻴﻚ ﺷﻬﻮﺩ ﺗﺎﺯﻩﺍﻯ ﻣﻴﺮﺳﺪ</w:t>
      </w:r>
      <w:r w:rsidR="00BD77AA">
        <w:rPr>
          <w:sz w:val="28"/>
          <w:szCs w:val="28"/>
          <w:rtl/>
        </w:rPr>
        <w:t xml:space="preserve">. </w:t>
      </w:r>
      <w:r w:rsidR="00D976BC" w:rsidRPr="00984881">
        <w:rPr>
          <w:sz w:val="28"/>
          <w:szCs w:val="28"/>
          <w:rtl/>
        </w:rPr>
        <w:t>ﺗﺎ ﺩﺭ ﻣﺮﺣﻠﻪ ﺷﺸﻢ ﺑﺸﻬﻮﺩ ﻧﻮﺭ ﻗﺎﺋﻢ</w:t>
      </w:r>
      <w:r w:rsidR="00BD77AA">
        <w:rPr>
          <w:sz w:val="28"/>
          <w:szCs w:val="28"/>
          <w:rtl/>
        </w:rPr>
        <w:t xml:space="preserve">، </w:t>
      </w:r>
      <w:r w:rsidR="00D976BC" w:rsidRPr="00984881">
        <w:rPr>
          <w:sz w:val="28"/>
          <w:szCs w:val="28"/>
          <w:rtl/>
        </w:rPr>
        <w:t>ﻭ ﻫﻔﺘﻢ ﻋﺮﺵ ﺭﺣﻤﺎﻥ</w:t>
      </w:r>
      <w:r w:rsidR="00BD77AA">
        <w:rPr>
          <w:sz w:val="28"/>
          <w:szCs w:val="28"/>
          <w:rtl/>
        </w:rPr>
        <w:t xml:space="preserve">، </w:t>
      </w:r>
      <w:r w:rsidR="00D976BC" w:rsidRPr="00984881">
        <w:rPr>
          <w:sz w:val="28"/>
          <w:szCs w:val="28"/>
          <w:rtl/>
        </w:rPr>
        <w:t>ﺑﺮﺍﻯ ﺑﺎﺯﮔﺸﺖ ﺑﺨﻠﻖ ﺑﺮﺳﺪ</w:t>
      </w:r>
      <w:r w:rsidR="00BD77AA">
        <w:rPr>
          <w:sz w:val="28"/>
          <w:szCs w:val="28"/>
          <w:rtl/>
        </w:rPr>
        <w:t xml:space="preserve">، </w:t>
      </w:r>
      <w:r w:rsidR="00D976BC" w:rsidRPr="00984881">
        <w:rPr>
          <w:sz w:val="28"/>
          <w:szCs w:val="28"/>
          <w:rtl/>
        </w:rPr>
        <w:t>ﻭ ﭘﻴﺎﻣﺒﺮﮔﻮﻧﻪ</w:t>
      </w:r>
      <w:r w:rsidR="00BD77AA">
        <w:rPr>
          <w:sz w:val="28"/>
          <w:szCs w:val="28"/>
          <w:rtl/>
        </w:rPr>
        <w:t xml:space="preserve">. </w:t>
      </w:r>
      <w:r w:rsidR="00D976BC" w:rsidRPr="00984881">
        <w:rPr>
          <w:sz w:val="28"/>
          <w:szCs w:val="28"/>
          <w:rtl/>
        </w:rPr>
        <w:t>ﻭﺍﻟّﺎ ﺷﻬﻮﺩ ﭼﻬﺎﺭﻡ ﺻﻮﺭﺕ ﻣﺮﺗﻀﻮﻯ</w:t>
      </w:r>
      <w:r w:rsidR="00BD77AA">
        <w:rPr>
          <w:sz w:val="28"/>
          <w:szCs w:val="28"/>
          <w:rtl/>
        </w:rPr>
        <w:t xml:space="preserve">، </w:t>
      </w:r>
      <w:r w:rsidR="009732B0" w:rsidRPr="00984881">
        <w:rPr>
          <w:sz w:val="28"/>
          <w:szCs w:val="28"/>
          <w:rtl/>
        </w:rPr>
        <w:t>حَدّ</w:t>
      </w:r>
      <w:r w:rsidR="00D976BC" w:rsidRPr="00984881">
        <w:rPr>
          <w:sz w:val="28"/>
          <w:szCs w:val="28"/>
          <w:rtl/>
        </w:rPr>
        <w:t xml:space="preserve"> ﺃﻗﻠّﻰ ﺍﺯ ﻣﺮﺍﺗﺐ ﻧﺠﺎﺕ ﺳﺎﻟﻚ</w:t>
      </w:r>
      <w:r w:rsidR="00BD77AA">
        <w:rPr>
          <w:sz w:val="28"/>
          <w:szCs w:val="28"/>
          <w:rtl/>
        </w:rPr>
        <w:t xml:space="preserve">، </w:t>
      </w:r>
      <w:r w:rsidR="00DA649A" w:rsidRPr="00984881">
        <w:rPr>
          <w:sz w:val="28"/>
          <w:szCs w:val="28"/>
          <w:rtl/>
        </w:rPr>
        <w:t>پس</w:t>
      </w:r>
      <w:r>
        <w:rPr>
          <w:sz w:val="28"/>
          <w:szCs w:val="28"/>
          <w:rtl/>
        </w:rPr>
        <w:t xml:space="preserve"> </w:t>
      </w:r>
      <w:r w:rsidR="00D976BC" w:rsidRPr="00984881">
        <w:rPr>
          <w:sz w:val="28"/>
          <w:szCs w:val="28"/>
          <w:rtl/>
        </w:rPr>
        <w:t>ﺍﺯ ﻣﺮﮒ</w:t>
      </w:r>
      <w:r>
        <w:rPr>
          <w:sz w:val="28"/>
          <w:szCs w:val="28"/>
          <w:rtl/>
        </w:rPr>
        <w:t xml:space="preserve"> </w:t>
      </w:r>
      <w:r w:rsidR="00D976BC" w:rsidRPr="00984881">
        <w:rPr>
          <w:sz w:val="28"/>
          <w:szCs w:val="28"/>
          <w:rtl/>
        </w:rPr>
        <w:t>ﻧﻬﺎﺋﻰ</w:t>
      </w:r>
      <w:r>
        <w:rPr>
          <w:sz w:val="28"/>
          <w:szCs w:val="28"/>
          <w:rtl/>
        </w:rPr>
        <w:t xml:space="preserve"> </w:t>
      </w:r>
      <w:r w:rsidR="00D976BC" w:rsidRPr="00984881">
        <w:rPr>
          <w:sz w:val="28"/>
          <w:szCs w:val="28"/>
          <w:rtl/>
        </w:rPr>
        <w:t>ﺧﻮﺍﻫﺪ ﺑﻮﺩ</w:t>
      </w:r>
      <w:r w:rsidR="00BD77AA">
        <w:rPr>
          <w:sz w:val="28"/>
          <w:szCs w:val="28"/>
          <w:rtl/>
        </w:rPr>
        <w:t xml:space="preserve">. </w:t>
      </w:r>
      <w:r w:rsidR="00D976BC" w:rsidRPr="00984881">
        <w:rPr>
          <w:sz w:val="28"/>
          <w:szCs w:val="28"/>
          <w:rtl/>
        </w:rPr>
        <w:t>ﻭﻟﻰ ﺑﺮﺍﻯ ﺷﻬﻮﺩ ﺻﻮﺭﺕ ﻣﺼﻄﻔﻮﻯ</w:t>
      </w:r>
      <w:r w:rsidR="00BD77AA">
        <w:rPr>
          <w:sz w:val="28"/>
          <w:szCs w:val="28"/>
          <w:rtl/>
        </w:rPr>
        <w:t xml:space="preserve">، </w:t>
      </w:r>
      <w:r w:rsidR="00D976BC" w:rsidRPr="00984881">
        <w:rPr>
          <w:sz w:val="28"/>
          <w:szCs w:val="28"/>
          <w:rtl/>
        </w:rPr>
        <w:t>ﺑﺎﻳﺪ ﺷﺎﻳﺴﺘﮕﻰ ﻭ ﻋﻘﻞ</w:t>
      </w:r>
      <w:r>
        <w:rPr>
          <w:sz w:val="28"/>
          <w:szCs w:val="28"/>
          <w:rtl/>
        </w:rPr>
        <w:t xml:space="preserve"> </w:t>
      </w:r>
      <w:r w:rsidR="00D976BC" w:rsidRPr="00984881">
        <w:rPr>
          <w:sz w:val="28"/>
          <w:szCs w:val="28"/>
          <w:rtl/>
        </w:rPr>
        <w:t>ﻣﺪﻳﻨﻪ ﻓﺎﺿﻠﻪ</w:t>
      </w:r>
      <w:r>
        <w:rPr>
          <w:sz w:val="28"/>
          <w:szCs w:val="28"/>
          <w:rtl/>
        </w:rPr>
        <w:t xml:space="preserve"> </w:t>
      </w:r>
      <w:r w:rsidR="00D976BC" w:rsidRPr="00984881">
        <w:rPr>
          <w:sz w:val="28"/>
          <w:szCs w:val="28"/>
          <w:rtl/>
        </w:rPr>
        <w:t>ﻣﺤﻤﺪﻯﺮﺍ</w:t>
      </w:r>
      <w:r>
        <w:rPr>
          <w:sz w:val="28"/>
          <w:szCs w:val="28"/>
          <w:rtl/>
        </w:rPr>
        <w:t xml:space="preserve"> </w:t>
      </w:r>
      <w:r w:rsidR="00D976BC" w:rsidRPr="00984881">
        <w:rPr>
          <w:sz w:val="28"/>
          <w:szCs w:val="28"/>
          <w:rtl/>
        </w:rPr>
        <w:t>ﺩﺍﺷﺖ</w:t>
      </w:r>
      <w:r w:rsidR="00BD77AA">
        <w:rPr>
          <w:sz w:val="28"/>
          <w:szCs w:val="28"/>
          <w:rtl/>
        </w:rPr>
        <w:t xml:space="preserve">. </w:t>
      </w:r>
      <w:r w:rsidR="00D976BC" w:rsidRPr="00984881">
        <w:rPr>
          <w:sz w:val="28"/>
          <w:szCs w:val="28"/>
          <w:rtl/>
        </w:rPr>
        <w:t>ﻭ ﺁﻣﺎﺩﻩ ﻣﺮﮒ</w:t>
      </w:r>
      <w:r>
        <w:rPr>
          <w:sz w:val="28"/>
          <w:szCs w:val="28"/>
          <w:rtl/>
        </w:rPr>
        <w:t xml:space="preserve"> </w:t>
      </w:r>
      <w:r w:rsidR="00D976BC" w:rsidRPr="00984881">
        <w:rPr>
          <w:sz w:val="28"/>
          <w:szCs w:val="28"/>
          <w:rtl/>
        </w:rPr>
        <w:t>ﻗﺒﻞ</w:t>
      </w:r>
      <w:r>
        <w:rPr>
          <w:sz w:val="28"/>
          <w:szCs w:val="28"/>
          <w:rtl/>
        </w:rPr>
        <w:t xml:space="preserve"> </w:t>
      </w:r>
      <w:r w:rsidR="00D976BC" w:rsidRPr="00984881">
        <w:rPr>
          <w:sz w:val="28"/>
          <w:szCs w:val="28"/>
          <w:rtl/>
        </w:rPr>
        <w:t>ﺍﺯ ﻣﺮﮒ ﺍﺭﺍﺩﻯ ﺑﻮﺩ</w:t>
      </w:r>
      <w:r w:rsidR="00BD77AA">
        <w:rPr>
          <w:sz w:val="28"/>
          <w:szCs w:val="28"/>
          <w:rtl/>
        </w:rPr>
        <w:t xml:space="preserve">، </w:t>
      </w:r>
      <w:r w:rsidR="00D976BC" w:rsidRPr="00984881">
        <w:rPr>
          <w:sz w:val="28"/>
          <w:szCs w:val="28"/>
          <w:rtl/>
        </w:rPr>
        <w:t>ﮐﻪﻫم اﮐﻨﻮﻥ ﺑﻨﻮﺭ ﻗﺎﺋﻢ ﺑﺮﺳﺪ</w:t>
      </w:r>
      <w:r w:rsidR="00BD77AA">
        <w:rPr>
          <w:sz w:val="28"/>
          <w:szCs w:val="28"/>
          <w:rtl/>
        </w:rPr>
        <w:t xml:space="preserve">. </w:t>
      </w:r>
      <w:r w:rsidR="00D976BC" w:rsidRPr="00984881">
        <w:rPr>
          <w:sz w:val="28"/>
          <w:szCs w:val="28"/>
          <w:rtl/>
        </w:rPr>
        <w:t>ﻭﻟﻮ ﺑﺨﻠﻖ ﻭﺗﻮﻟﺪ ﺩﻭﻡ ﻭﺍﻟﻬﻰ ﻣﺠﺪﺩ ﻧﺮﺳﺪ</w:t>
      </w:r>
      <w:r w:rsidR="00BD77AA">
        <w:rPr>
          <w:sz w:val="28"/>
          <w:szCs w:val="28"/>
          <w:rtl/>
        </w:rPr>
        <w:t xml:space="preserve">. </w:t>
      </w:r>
      <w:r w:rsidR="00D976BC" w:rsidRPr="00984881">
        <w:rPr>
          <w:sz w:val="28"/>
          <w:szCs w:val="28"/>
          <w:rtl/>
        </w:rPr>
        <w:t>ﺣﺘﻰ ﺃﻋﻠﻢ ﺍﻟﻬﻰ ﺩﺭ ﻗﺮﺁﻥ</w:t>
      </w:r>
      <w:r w:rsidR="00BD77AA">
        <w:rPr>
          <w:sz w:val="28"/>
          <w:szCs w:val="28"/>
          <w:rtl/>
        </w:rPr>
        <w:t xml:space="preserve">، </w:t>
      </w:r>
      <w:r w:rsidR="00D976BC" w:rsidRPr="00984881">
        <w:rPr>
          <w:sz w:val="28"/>
          <w:szCs w:val="28"/>
          <w:rtl/>
        </w:rPr>
        <w:t>ﮔﻮﺋﻰ ﭼﻨﺎﻥ ﺍﺳﺖ</w:t>
      </w:r>
      <w:r w:rsidR="00BD77AA">
        <w:rPr>
          <w:sz w:val="28"/>
          <w:szCs w:val="28"/>
          <w:rtl/>
        </w:rPr>
        <w:t xml:space="preserve">، </w:t>
      </w:r>
      <w:r w:rsidR="00D976BC" w:rsidRPr="00984881">
        <w:rPr>
          <w:sz w:val="28"/>
          <w:szCs w:val="28"/>
          <w:rtl/>
        </w:rPr>
        <w:t>ﮐﻪ ﺧﺪﺍﻭﻧﺪ ﻧﻤﻴﺪﺍﻧﺪ ﻭﻧﺸﺴﺘﻪ ﮐﻪ ﺑﺪﺍﻧﺪ</w:t>
      </w:r>
      <w:r w:rsidR="00BD77AA">
        <w:rPr>
          <w:sz w:val="28"/>
          <w:szCs w:val="28"/>
          <w:rtl/>
        </w:rPr>
        <w:t xml:space="preserve">، </w:t>
      </w:r>
      <w:r w:rsidR="00D976BC" w:rsidRPr="00984881">
        <w:rPr>
          <w:sz w:val="28"/>
          <w:szCs w:val="28"/>
          <w:rtl/>
        </w:rPr>
        <w:t>ﭼﻪ ﻭﻗﺖ ﺳﺎﻟﻚ</w:t>
      </w:r>
      <w:r>
        <w:rPr>
          <w:sz w:val="28"/>
          <w:szCs w:val="28"/>
          <w:rtl/>
        </w:rPr>
        <w:t xml:space="preserve"> </w:t>
      </w:r>
      <w:r w:rsidR="00D976BC" w:rsidRPr="00984881">
        <w:rPr>
          <w:sz w:val="28"/>
          <w:szCs w:val="28"/>
          <w:rtl/>
        </w:rPr>
        <w:t>ﺷﺎﻳﺴﺘﻪﻣﻴﺸﻮﺩ</w:t>
      </w:r>
      <w:r w:rsidR="00BD77AA">
        <w:rPr>
          <w:sz w:val="28"/>
          <w:szCs w:val="28"/>
          <w:rtl/>
        </w:rPr>
        <w:t xml:space="preserve">. </w:t>
      </w:r>
      <w:r w:rsidR="00D976BC" w:rsidRPr="00984881">
        <w:rPr>
          <w:sz w:val="28"/>
          <w:szCs w:val="28"/>
          <w:rtl/>
        </w:rPr>
        <w:t>ﺯﻳﺮﺍ ﺳﻠﻮﻙ ﺍﻟﻬﻰ ﺍﺟﺒﺎﺭﻯ ﻧﻴﺴﺖ</w:t>
      </w:r>
      <w:r w:rsidR="00BD77AA">
        <w:rPr>
          <w:sz w:val="28"/>
          <w:szCs w:val="28"/>
          <w:rtl/>
        </w:rPr>
        <w:t xml:space="preserve">، </w:t>
      </w:r>
      <w:r w:rsidR="00D976BC" w:rsidRPr="00984881">
        <w:rPr>
          <w:sz w:val="28"/>
          <w:szCs w:val="28"/>
          <w:rtl/>
        </w:rPr>
        <w:t>ﻭ ﺍﺯ ﻗﺒﻞ ﺧﺪﺍﻭﻧﺪ</w:t>
      </w:r>
      <w:r w:rsidR="00D976BC" w:rsidRPr="00984881">
        <w:rPr>
          <w:rFonts w:hint="cs"/>
          <w:sz w:val="28"/>
          <w:szCs w:val="28"/>
          <w:rtl/>
        </w:rPr>
        <w:t xml:space="preserve"> </w:t>
      </w:r>
      <w:r w:rsidR="00D976BC" w:rsidRPr="00984881">
        <w:rPr>
          <w:sz w:val="28"/>
          <w:szCs w:val="28"/>
          <w:rtl/>
        </w:rPr>
        <w:t>ﮐﺴﻰ ﺭﺍ ﻣﺤﮑﻮﻡ</w:t>
      </w:r>
      <w:r>
        <w:rPr>
          <w:sz w:val="28"/>
          <w:szCs w:val="28"/>
          <w:rtl/>
        </w:rPr>
        <w:t xml:space="preserve"> </w:t>
      </w:r>
      <w:r w:rsidR="00D976BC" w:rsidRPr="00984881">
        <w:rPr>
          <w:sz w:val="28"/>
          <w:szCs w:val="28"/>
          <w:rtl/>
        </w:rPr>
        <w:t>ﺑﻨﺠﺎﺕ ﺑﻬﺸﺘﻰ</w:t>
      </w:r>
      <w:r w:rsidR="00BD77AA">
        <w:rPr>
          <w:sz w:val="28"/>
          <w:szCs w:val="28"/>
          <w:rtl/>
        </w:rPr>
        <w:t xml:space="preserve">، </w:t>
      </w:r>
      <w:r w:rsidR="00D976BC" w:rsidRPr="00984881">
        <w:rPr>
          <w:sz w:val="28"/>
          <w:szCs w:val="28"/>
          <w:rtl/>
        </w:rPr>
        <w:t>ﻭ ﻳﺎ</w:t>
      </w:r>
      <w:r>
        <w:rPr>
          <w:sz w:val="28"/>
          <w:szCs w:val="28"/>
          <w:rtl/>
        </w:rPr>
        <w:t xml:space="preserve"> </w:t>
      </w:r>
      <w:r w:rsidR="00D976BC" w:rsidRPr="00984881">
        <w:rPr>
          <w:sz w:val="28"/>
          <w:szCs w:val="28"/>
          <w:rtl/>
        </w:rPr>
        <w:t>ﻣﺠﺎﺯﺍﺕ ﺟﻬﻨﻤﻰ ﻧﻤﻰ ﻧﻤﺎﻳﺪ</w:t>
      </w:r>
      <w:r w:rsidR="00BD77AA">
        <w:rPr>
          <w:sz w:val="28"/>
          <w:szCs w:val="28"/>
          <w:rtl/>
        </w:rPr>
        <w:t xml:space="preserve">، </w:t>
      </w:r>
      <w:r w:rsidR="00D976BC" w:rsidRPr="00984881">
        <w:rPr>
          <w:sz w:val="28"/>
          <w:szCs w:val="28"/>
          <w:rtl/>
        </w:rPr>
        <w:t>ﮐﻪ ﺷﺮﻁ ﻋﺪﺍﻟﺖ ﺍﻟﻬﻰ ﻧﻤﻰ ﺑﺎﺷﺪ</w:t>
      </w:r>
      <w:r w:rsidR="00BD77AA">
        <w:rPr>
          <w:sz w:val="28"/>
          <w:szCs w:val="28"/>
          <w:rtl/>
        </w:rPr>
        <w:t xml:space="preserve">. </w:t>
      </w:r>
      <w:r w:rsidR="00D976BC" w:rsidRPr="00984881">
        <w:rPr>
          <w:sz w:val="28"/>
          <w:szCs w:val="28"/>
          <w:rtl/>
        </w:rPr>
        <w:t>ﺳﻠﻮﻙ ﻭ ﺑﻬﺸﺘﻬﺎ</w:t>
      </w:r>
      <w:r w:rsidR="00BD77AA">
        <w:rPr>
          <w:sz w:val="28"/>
          <w:szCs w:val="28"/>
          <w:rtl/>
        </w:rPr>
        <w:t xml:space="preserve">، </w:t>
      </w:r>
      <w:r w:rsidR="00D976BC" w:rsidRPr="00984881">
        <w:rPr>
          <w:sz w:val="28"/>
          <w:szCs w:val="28"/>
          <w:rtl/>
        </w:rPr>
        <w:t>ﻭ ﻳﺎ ﻋﺪﻡ ﺳﻠﻮﻙ ﻭﮐﺎﺭﻣﺎﻫﺎ</w:t>
      </w:r>
      <w:r w:rsidR="00BD77AA">
        <w:rPr>
          <w:sz w:val="28"/>
          <w:szCs w:val="28"/>
          <w:rtl/>
        </w:rPr>
        <w:t xml:space="preserve">. </w:t>
      </w:r>
      <w:r w:rsidR="00D976BC" w:rsidRPr="00984881">
        <w:rPr>
          <w:sz w:val="28"/>
          <w:szCs w:val="28"/>
          <w:rtl/>
        </w:rPr>
        <w:t>ﻭ ﺍﮔﺮ ﮐﻪ ﻗﺸﺮﻯ ﮔﺮﻯ ﻣﺬﻫﺒﻰ ﺳﻨّﻰ ﻳﺎ ﺷﻴﻌﻰ ﻭﻏﻴﺮﻩ ﺩﺍﺷﺖ</w:t>
      </w:r>
      <w:r w:rsidR="00BD77AA">
        <w:rPr>
          <w:sz w:val="28"/>
          <w:szCs w:val="28"/>
          <w:rtl/>
        </w:rPr>
        <w:t xml:space="preserve">، </w:t>
      </w:r>
      <w:r w:rsidR="00D976BC" w:rsidRPr="00984881">
        <w:rPr>
          <w:sz w:val="28"/>
          <w:szCs w:val="28"/>
          <w:rtl/>
        </w:rPr>
        <w:t>ﻣﺴﺨﻬﺎﻯ ﺣﻴﻮﺍﻧﻰ ﺑﺪﺗﺮ ﺍﺯ ﻣﻴﻤﻮﻥ ﻭﺧﻮک ﺪﺍﺭﺩ</w:t>
      </w:r>
      <w:r w:rsidR="00BD77AA">
        <w:rPr>
          <w:sz w:val="28"/>
          <w:szCs w:val="28"/>
          <w:rtl/>
        </w:rPr>
        <w:t xml:space="preserve">. </w:t>
      </w:r>
    </w:p>
    <w:p w:rsidR="00524422" w:rsidRPr="00984881" w:rsidRDefault="004D25BE" w:rsidP="00D976BC">
      <w:pPr>
        <w:bidi/>
        <w:rPr>
          <w:b/>
          <w:bCs/>
          <w:sz w:val="28"/>
          <w:szCs w:val="28"/>
          <w:rtl/>
        </w:rPr>
      </w:pPr>
      <w:r>
        <w:rPr>
          <w:rFonts w:hint="cs"/>
          <w:b/>
          <w:bCs/>
          <w:sz w:val="28"/>
          <w:szCs w:val="28"/>
          <w:rtl/>
        </w:rPr>
        <w:t xml:space="preserve"> </w:t>
      </w:r>
      <w:r w:rsidR="0089553E">
        <w:rPr>
          <w:rFonts w:hint="cs"/>
          <w:b/>
          <w:bCs/>
          <w:sz w:val="28"/>
          <w:szCs w:val="28"/>
          <w:rtl/>
        </w:rPr>
        <w:t>**************************غزل</w:t>
      </w:r>
      <w:r>
        <w:rPr>
          <w:rFonts w:hint="cs"/>
          <w:b/>
          <w:bCs/>
          <w:sz w:val="28"/>
          <w:szCs w:val="28"/>
          <w:rtl/>
        </w:rPr>
        <w:t xml:space="preserve"> </w:t>
      </w:r>
      <w:r w:rsidR="0089553E">
        <w:rPr>
          <w:rFonts w:hint="cs"/>
          <w:b/>
          <w:bCs/>
          <w:sz w:val="28"/>
          <w:szCs w:val="28"/>
          <w:rtl/>
        </w:rPr>
        <w:t>**************************</w:t>
      </w:r>
      <w:r>
        <w:rPr>
          <w:rFonts w:hint="cs"/>
          <w:b/>
          <w:bCs/>
          <w:sz w:val="28"/>
          <w:szCs w:val="28"/>
          <w:rtl/>
        </w:rPr>
        <w:t xml:space="preserve"> </w:t>
      </w:r>
    </w:p>
    <w:p w:rsidR="00D976BC" w:rsidRPr="00984881" w:rsidRDefault="00D976BC" w:rsidP="00524422">
      <w:pPr>
        <w:bidi/>
        <w:rPr>
          <w:b/>
          <w:bCs/>
          <w:sz w:val="28"/>
          <w:szCs w:val="28"/>
        </w:rPr>
      </w:pPr>
      <w:r w:rsidRPr="00984881">
        <w:rPr>
          <w:b/>
          <w:bCs/>
          <w:sz w:val="28"/>
          <w:szCs w:val="28"/>
          <w:rtl/>
        </w:rPr>
        <w:t>ﺁﻧﮑﻪ ﺍﺯ ﺳﻨﺒﻞ ﺍﻭ</w:t>
      </w:r>
      <w:r w:rsidR="00BD77AA">
        <w:rPr>
          <w:b/>
          <w:bCs/>
          <w:sz w:val="28"/>
          <w:szCs w:val="28"/>
          <w:rtl/>
        </w:rPr>
        <w:t xml:space="preserve">، </w:t>
      </w:r>
      <w:r w:rsidRPr="00984881">
        <w:rPr>
          <w:b/>
          <w:bCs/>
          <w:sz w:val="28"/>
          <w:szCs w:val="28"/>
          <w:rtl/>
        </w:rPr>
        <w:t>ﻏﺎﻟﻴﻪ ﺗﺎﺑﻰ ﺩﺍﺭﺩ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ﺑﺎﺯ ﺑﺎ ﺩﻟﺸﺪﮔﺎﻥ</w:t>
      </w:r>
      <w:r w:rsidR="00BD77AA">
        <w:rPr>
          <w:b/>
          <w:bCs/>
          <w:sz w:val="28"/>
          <w:szCs w:val="28"/>
          <w:rtl/>
        </w:rPr>
        <w:t xml:space="preserve">، </w:t>
      </w:r>
      <w:r w:rsidRPr="00984881">
        <w:rPr>
          <w:b/>
          <w:bCs/>
          <w:sz w:val="28"/>
          <w:szCs w:val="28"/>
          <w:rtl/>
        </w:rPr>
        <w:t>ﻧﺎﺯ ﻭ ﻋﺘﺎﺑﻰ ﺩﺍﺭﺩ</w:t>
      </w:r>
      <w:r w:rsidRPr="00984881">
        <w:rPr>
          <w:rFonts w:hint="cs"/>
          <w:b/>
          <w:bCs/>
          <w:sz w:val="28"/>
          <w:szCs w:val="28"/>
        </w:rPr>
        <w:t xml:space="preserve"> </w:t>
      </w:r>
    </w:p>
    <w:p w:rsidR="00D976BC" w:rsidRPr="00984881" w:rsidRDefault="004D25BE" w:rsidP="00524422">
      <w:pPr>
        <w:bidi/>
        <w:jc w:val="both"/>
        <w:rPr>
          <w:sz w:val="28"/>
          <w:szCs w:val="28"/>
          <w:rtl/>
        </w:rPr>
      </w:pPr>
      <w:r>
        <w:rPr>
          <w:sz w:val="28"/>
          <w:szCs w:val="28"/>
          <w:rtl/>
        </w:rPr>
        <w:t xml:space="preserve"> </w:t>
      </w:r>
      <w:r w:rsidR="00D976BC" w:rsidRPr="00984881">
        <w:rPr>
          <w:sz w:val="28"/>
          <w:szCs w:val="28"/>
          <w:rtl/>
        </w:rPr>
        <w:t>ﺁﻧﮑﻪ ﺍﺯ ﮔﻞ</w:t>
      </w:r>
      <w:r>
        <w:rPr>
          <w:sz w:val="28"/>
          <w:szCs w:val="28"/>
          <w:rtl/>
        </w:rPr>
        <w:t xml:space="preserve"> </w:t>
      </w:r>
      <w:r w:rsidR="00D976BC" w:rsidRPr="00984881">
        <w:rPr>
          <w:sz w:val="28"/>
          <w:szCs w:val="28"/>
          <w:rtl/>
        </w:rPr>
        <w:t>ﺳﻨﺒﻞ</w:t>
      </w:r>
      <w:r w:rsidR="00BD77AA">
        <w:rPr>
          <w:sz w:val="28"/>
          <w:szCs w:val="28"/>
          <w:rtl/>
        </w:rPr>
        <w:t xml:space="preserve">، </w:t>
      </w:r>
      <w:r w:rsidR="00D976BC" w:rsidRPr="00984881">
        <w:rPr>
          <w:sz w:val="28"/>
          <w:szCs w:val="28"/>
          <w:rtl/>
        </w:rPr>
        <w:t>ﺭﻭﻳﺶ ﻋﻄﺮﻏﺎﻟﻴﻪ ﻭ ﮔﺮﺍﻥ</w:t>
      </w:r>
      <w:r>
        <w:rPr>
          <w:sz w:val="28"/>
          <w:szCs w:val="28"/>
          <w:rtl/>
        </w:rPr>
        <w:t xml:space="preserve"> </w:t>
      </w:r>
      <w:r w:rsidR="00D976BC" w:rsidRPr="00984881">
        <w:rPr>
          <w:sz w:val="28"/>
          <w:szCs w:val="28"/>
          <w:rtl/>
        </w:rPr>
        <w:t>ﻗﻴﻤﺖ ﺭﺍ ﺩﺍﺭﺩ</w:t>
      </w:r>
      <w:r w:rsidR="00BD77AA">
        <w:rPr>
          <w:sz w:val="28"/>
          <w:szCs w:val="28"/>
          <w:rtl/>
        </w:rPr>
        <w:t xml:space="preserve">، </w:t>
      </w:r>
      <w:r w:rsidR="00D976BC" w:rsidRPr="00984881">
        <w:rPr>
          <w:sz w:val="28"/>
          <w:szCs w:val="28"/>
          <w:rtl/>
        </w:rPr>
        <w:t>ﮐﻪ ﺗﺎﺏ ﻋﻄﺮ ﮔﻴﺴﻮﻯ ﻳﺎﺭ ﺭﺍ ﻧﻴﺰ ﻧﺪﺍﺭﺩ</w:t>
      </w:r>
      <w:r w:rsidR="00BD77AA">
        <w:rPr>
          <w:sz w:val="28"/>
          <w:szCs w:val="28"/>
          <w:rtl/>
        </w:rPr>
        <w:t xml:space="preserve">. </w:t>
      </w:r>
      <w:r w:rsidR="00D976BC" w:rsidRPr="00984881">
        <w:rPr>
          <w:sz w:val="28"/>
          <w:szCs w:val="28"/>
          <w:rtl/>
        </w:rPr>
        <w:t>ﺑﺎﺯ ﺑﺎﺩﻟﺸﺪﮔﺎﻥ ﻭ ﺃﺳﻴﺮ ﺩﻟﺸﺪﮔﺎﻥ ﺧﻮﺩ</w:t>
      </w:r>
      <w:r w:rsidR="00BD77AA">
        <w:rPr>
          <w:sz w:val="28"/>
          <w:szCs w:val="28"/>
          <w:rtl/>
        </w:rPr>
        <w:t xml:space="preserve">، </w:t>
      </w:r>
      <w:r w:rsidR="00D976BC" w:rsidRPr="00984881">
        <w:rPr>
          <w:sz w:val="28"/>
          <w:szCs w:val="28"/>
          <w:rtl/>
        </w:rPr>
        <w:t>ﻧﺎﺯ ﻭ ﻋﺘﺎﺏ ﻭﮔﻠﻪ ﻣﻨﺪﻯ ﺭﺍ ﺩﺍﺭﺩ</w:t>
      </w:r>
      <w:r w:rsidR="00BD77AA">
        <w:rPr>
          <w:sz w:val="28"/>
          <w:szCs w:val="28"/>
          <w:rtl/>
        </w:rPr>
        <w:t xml:space="preserve">. </w:t>
      </w:r>
      <w:r w:rsidR="00D976BC" w:rsidRPr="00984881">
        <w:rPr>
          <w:sz w:val="28"/>
          <w:szCs w:val="28"/>
          <w:rtl/>
        </w:rPr>
        <w:t>ﻋﻄﺮ ﮔﺮﺍﻥ ﻭ ﻣﺨﺼﻮﺹ</w:t>
      </w:r>
      <w:r w:rsidR="00BD77AA">
        <w:rPr>
          <w:sz w:val="28"/>
          <w:szCs w:val="28"/>
          <w:rtl/>
        </w:rPr>
        <w:t xml:space="preserve">، </w:t>
      </w:r>
      <w:r w:rsidR="00D976BC" w:rsidRPr="00984881">
        <w:rPr>
          <w:sz w:val="28"/>
          <w:szCs w:val="28"/>
          <w:rtl/>
        </w:rPr>
        <w:t>ﮐﻪ ﺍﺯ ﭼﻨﺪﻳﻦ ﻋﻄﺮ ﺳﺎﺧﺘﻪ ﺑﺎﺷﻨﺪ</w:t>
      </w:r>
      <w:r w:rsidR="00BD77AA">
        <w:rPr>
          <w:sz w:val="28"/>
          <w:szCs w:val="28"/>
          <w:rtl/>
        </w:rPr>
        <w:t xml:space="preserve">، </w:t>
      </w:r>
      <w:r w:rsidR="00D976BC" w:rsidRPr="00984881">
        <w:rPr>
          <w:sz w:val="28"/>
          <w:szCs w:val="28"/>
          <w:rtl/>
        </w:rPr>
        <w:t>ﻭ ﻏﺎﻟﻰ ﻭ ﮔﺮﺍﻥ ﻣﻴﺒﺎﺷﺪ</w:t>
      </w:r>
      <w:r w:rsidR="00BD77AA">
        <w:rPr>
          <w:sz w:val="28"/>
          <w:szCs w:val="28"/>
          <w:rtl/>
        </w:rPr>
        <w:t xml:space="preserve">. </w:t>
      </w:r>
      <w:r w:rsidR="00D976BC" w:rsidRPr="00984881">
        <w:rPr>
          <w:sz w:val="28"/>
          <w:szCs w:val="28"/>
          <w:rtl/>
        </w:rPr>
        <w:t>ﮐﻪ ﺗﺎﺏ</w:t>
      </w:r>
      <w:r>
        <w:rPr>
          <w:sz w:val="28"/>
          <w:szCs w:val="28"/>
          <w:rtl/>
        </w:rPr>
        <w:t xml:space="preserve"> </w:t>
      </w:r>
      <w:r w:rsidR="00D976BC" w:rsidRPr="00984881">
        <w:rPr>
          <w:sz w:val="28"/>
          <w:szCs w:val="28"/>
          <w:rtl/>
        </w:rPr>
        <w:t>ﻋﻄﺮ ﮔﻴﺴﻮﻯ</w:t>
      </w:r>
      <w:r>
        <w:rPr>
          <w:sz w:val="28"/>
          <w:szCs w:val="28"/>
          <w:rtl/>
        </w:rPr>
        <w:t xml:space="preserve"> </w:t>
      </w:r>
      <w:r w:rsidR="00D976BC" w:rsidRPr="00984881">
        <w:rPr>
          <w:sz w:val="28"/>
          <w:szCs w:val="28"/>
          <w:rtl/>
        </w:rPr>
        <w:t>ﻳﺎﺭ ﺭﺍ</w:t>
      </w:r>
      <w:r>
        <w:rPr>
          <w:sz w:val="28"/>
          <w:szCs w:val="28"/>
          <w:rtl/>
        </w:rPr>
        <w:t xml:space="preserve"> </w:t>
      </w:r>
      <w:r w:rsidR="00D976BC" w:rsidRPr="00984881">
        <w:rPr>
          <w:sz w:val="28"/>
          <w:szCs w:val="28"/>
          <w:rtl/>
        </w:rPr>
        <w:t>ﻧﺪﺍﺭﺩ</w:t>
      </w:r>
      <w:r w:rsidR="00BD77AA">
        <w:rPr>
          <w:rFonts w:hint="cs"/>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ﺍﺯ ﺳﺮﮔﺸﺘﻪٴ</w:t>
      </w:r>
      <w:r w:rsidR="004D25BE">
        <w:rPr>
          <w:b/>
          <w:bCs/>
          <w:sz w:val="28"/>
          <w:szCs w:val="28"/>
          <w:rtl/>
        </w:rPr>
        <w:t xml:space="preserve"> </w:t>
      </w:r>
      <w:r w:rsidRPr="00984881">
        <w:rPr>
          <w:b/>
          <w:bCs/>
          <w:sz w:val="28"/>
          <w:szCs w:val="28"/>
          <w:rtl/>
        </w:rPr>
        <w:t>ﺧﻮﺩ</w:t>
      </w:r>
      <w:r w:rsidR="00BD77AA">
        <w:rPr>
          <w:b/>
          <w:bCs/>
          <w:sz w:val="28"/>
          <w:szCs w:val="28"/>
          <w:rtl/>
        </w:rPr>
        <w:t xml:space="preserve">، </w:t>
      </w:r>
      <w:r w:rsidRPr="00984881">
        <w:rPr>
          <w:b/>
          <w:bCs/>
          <w:sz w:val="28"/>
          <w:szCs w:val="28"/>
          <w:rtl/>
        </w:rPr>
        <w:t>ﻣﻴﮕﺬﺭﻯ ﻫﻤﭽﻮﻥ ﺑﺎﺩ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ﭼﻪ ﺗﻮﺍﻥ ﮐﺮﺩ</w:t>
      </w:r>
      <w:r w:rsidR="00BD77AA">
        <w:rPr>
          <w:b/>
          <w:bCs/>
          <w:sz w:val="28"/>
          <w:szCs w:val="28"/>
          <w:rtl/>
        </w:rPr>
        <w:t xml:space="preserve">، </w:t>
      </w:r>
      <w:r w:rsidRPr="00984881">
        <w:rPr>
          <w:b/>
          <w:bCs/>
          <w:sz w:val="28"/>
          <w:szCs w:val="28"/>
          <w:rtl/>
        </w:rPr>
        <w:t xml:space="preserve">ﮐﻪ ﻋﻤﺮﺳﺖ ﻭ ﺷﺘﺎﺑﻰ ﺩﺍﺭﺩ </w:t>
      </w:r>
    </w:p>
    <w:p w:rsidR="00D976BC" w:rsidRPr="00984881" w:rsidRDefault="004D25BE" w:rsidP="00524422">
      <w:pPr>
        <w:bidi/>
        <w:jc w:val="both"/>
        <w:rPr>
          <w:sz w:val="28"/>
          <w:szCs w:val="28"/>
          <w:rtl/>
        </w:rPr>
      </w:pPr>
      <w:r>
        <w:rPr>
          <w:sz w:val="28"/>
          <w:szCs w:val="28"/>
          <w:rtl/>
        </w:rPr>
        <w:t xml:space="preserve"> </w:t>
      </w:r>
      <w:r w:rsidR="00D976BC" w:rsidRPr="00984881">
        <w:rPr>
          <w:sz w:val="28"/>
          <w:szCs w:val="28"/>
          <w:rtl/>
        </w:rPr>
        <w:t>ﮐﻪ ﭘﻴﺮ ﻣﺤﺒﻮﺏ ﺍﺯ ﺳﺮﮔﺸﺘﻪ ﺷﺪﮔﺎﻥ ﺧﻮﺩ</w:t>
      </w:r>
      <w:r w:rsidR="00BD77AA">
        <w:rPr>
          <w:sz w:val="28"/>
          <w:szCs w:val="28"/>
          <w:rtl/>
        </w:rPr>
        <w:t xml:space="preserve">، </w:t>
      </w:r>
      <w:r w:rsidR="00D976BC" w:rsidRPr="00984881">
        <w:rPr>
          <w:sz w:val="28"/>
          <w:szCs w:val="28"/>
          <w:rtl/>
        </w:rPr>
        <w:t>ﭼﻮﻥ ﺑﺎﺩ ﺑﺴﺮﻋﺖ ﻭ ﺭﺍﺣﺖ ﺑﻰ ﺧﻴﺎﻝ ﻣﻰ ﮔﺬﺭﺩ</w:t>
      </w:r>
      <w:r w:rsidR="00BD77AA">
        <w:rPr>
          <w:sz w:val="28"/>
          <w:szCs w:val="28"/>
          <w:rtl/>
        </w:rPr>
        <w:t xml:space="preserve">، </w:t>
      </w:r>
      <w:r w:rsidR="00D976BC" w:rsidRPr="00984881">
        <w:rPr>
          <w:sz w:val="28"/>
          <w:szCs w:val="28"/>
          <w:rtl/>
        </w:rPr>
        <w:t>ﮐﻪﮔﻮﺋﻴﺎﺗﻔﺎﻗﻰ ﻫﻢ ﻧﻴﻔﺘﺎﺩﻩ</w:t>
      </w:r>
      <w:r w:rsidR="00BD77AA">
        <w:rPr>
          <w:sz w:val="28"/>
          <w:szCs w:val="28"/>
          <w:rtl/>
        </w:rPr>
        <w:t xml:space="preserve">. </w:t>
      </w:r>
      <w:r w:rsidR="00DA649A" w:rsidRPr="00984881">
        <w:rPr>
          <w:sz w:val="28"/>
          <w:szCs w:val="28"/>
          <w:rtl/>
        </w:rPr>
        <w:t xml:space="preserve">پس </w:t>
      </w:r>
      <w:r w:rsidR="00D976BC" w:rsidRPr="00984881">
        <w:rPr>
          <w:sz w:val="28"/>
          <w:szCs w:val="28"/>
          <w:rtl/>
        </w:rPr>
        <w:t>ﻣﺎ ﺭﺍ ﻧﻴﺰ ﭼﺎﺭﻩﺍﻯﻨﻴﺴﺖ</w:t>
      </w:r>
      <w:r w:rsidR="00BD77AA">
        <w:rPr>
          <w:sz w:val="28"/>
          <w:szCs w:val="28"/>
          <w:rtl/>
        </w:rPr>
        <w:t xml:space="preserve">. </w:t>
      </w:r>
      <w:r w:rsidR="00D976BC" w:rsidRPr="00984881">
        <w:rPr>
          <w:sz w:val="28"/>
          <w:szCs w:val="28"/>
          <w:rtl/>
        </w:rPr>
        <w:t>ﮐﻪ ﻋﻤﺮ ﮐﻮﺗﺎﻫﻰ</w:t>
      </w:r>
      <w:r>
        <w:rPr>
          <w:sz w:val="28"/>
          <w:szCs w:val="28"/>
          <w:rtl/>
        </w:rPr>
        <w:t xml:space="preserve"> </w:t>
      </w:r>
      <w:r w:rsidR="00D976BC" w:rsidRPr="00984881">
        <w:rPr>
          <w:sz w:val="28"/>
          <w:szCs w:val="28"/>
          <w:rtl/>
        </w:rPr>
        <w:t>ﺭﺍ ﺩﺍﺭﻳﻤﻮ ﺑﺸﺘﺎﺏ</w:t>
      </w:r>
      <w:r>
        <w:rPr>
          <w:sz w:val="28"/>
          <w:szCs w:val="28"/>
          <w:rtl/>
        </w:rPr>
        <w:t xml:space="preserve"> </w:t>
      </w:r>
      <w:r w:rsidR="00D976BC" w:rsidRPr="00984881">
        <w:rPr>
          <w:sz w:val="28"/>
          <w:szCs w:val="28"/>
          <w:rtl/>
        </w:rPr>
        <w:t>ﻧﻴﺰ</w:t>
      </w:r>
      <w:r>
        <w:rPr>
          <w:sz w:val="28"/>
          <w:szCs w:val="28"/>
          <w:rtl/>
        </w:rPr>
        <w:t xml:space="preserve"> </w:t>
      </w:r>
      <w:r w:rsidR="00D976BC" w:rsidRPr="00984881">
        <w:rPr>
          <w:sz w:val="28"/>
          <w:szCs w:val="28"/>
          <w:rtl/>
        </w:rPr>
        <w:t>ﻣﻰ ﮔﺬﺭﺩ</w:t>
      </w:r>
      <w:r w:rsidR="00BD77AA">
        <w:rPr>
          <w:sz w:val="28"/>
          <w:szCs w:val="28"/>
          <w:rtl/>
        </w:rPr>
        <w:t xml:space="preserve">. </w:t>
      </w:r>
      <w:r w:rsidR="00D976BC" w:rsidRPr="00984881">
        <w:rPr>
          <w:sz w:val="28"/>
          <w:szCs w:val="28"/>
          <w:rtl/>
        </w:rPr>
        <w:t>ﮐﻪ ﭘﻴﺮ ﮐﺎﻣﻞ ﺍﺯ ﺳﺎﻟﮑﺎﻥ ﺧﻮﺩ</w:t>
      </w:r>
      <w:r w:rsidR="00BD77AA">
        <w:rPr>
          <w:sz w:val="28"/>
          <w:szCs w:val="28"/>
          <w:rtl/>
        </w:rPr>
        <w:t xml:space="preserve">، </w:t>
      </w:r>
      <w:r w:rsidR="00D976BC" w:rsidRPr="00984881">
        <w:rPr>
          <w:sz w:val="28"/>
          <w:szCs w:val="28"/>
          <w:rtl/>
        </w:rPr>
        <w:t>ﭘﻴﻤﺎﻥ ﻗﺒﻮﻝ ﻭ ﺗﻌﻬّﺪ ﺗﺴﻠﻴﻢ ﻭ ﺍﻃﺎﻋﺖ</w:t>
      </w:r>
      <w:r w:rsidR="00BD77AA">
        <w:rPr>
          <w:sz w:val="28"/>
          <w:szCs w:val="28"/>
          <w:rtl/>
        </w:rPr>
        <w:t xml:space="preserve">، </w:t>
      </w:r>
      <w:r w:rsidR="00D976BC" w:rsidRPr="00984881">
        <w:rPr>
          <w:sz w:val="28"/>
          <w:szCs w:val="28"/>
          <w:rtl/>
        </w:rPr>
        <w:t>ﺗﺎ</w:t>
      </w:r>
      <w:r>
        <w:rPr>
          <w:sz w:val="28"/>
          <w:szCs w:val="28"/>
          <w:rtl/>
        </w:rPr>
        <w:t xml:space="preserve"> </w:t>
      </w:r>
      <w:r w:rsidR="00D976BC" w:rsidRPr="00984881">
        <w:rPr>
          <w:sz w:val="28"/>
          <w:szCs w:val="28"/>
          <w:rtl/>
        </w:rPr>
        <w:t>ﺷﻬﻮﺩ</w:t>
      </w:r>
      <w:r>
        <w:rPr>
          <w:sz w:val="28"/>
          <w:szCs w:val="28"/>
          <w:rtl/>
        </w:rPr>
        <w:t xml:space="preserve"> </w:t>
      </w:r>
      <w:r w:rsidR="00D976BC" w:rsidRPr="00984881">
        <w:rPr>
          <w:sz w:val="28"/>
          <w:szCs w:val="28"/>
          <w:rtl/>
        </w:rPr>
        <w:t>ﻧﻮﺭ ﻗﺎﺋﻢ ﺭﺍ ﻣﻴﮕﻴﺮﺩ</w:t>
      </w:r>
      <w:r w:rsidR="00BD77AA">
        <w:rPr>
          <w:sz w:val="28"/>
          <w:szCs w:val="28"/>
          <w:rtl/>
        </w:rPr>
        <w:t xml:space="preserve">. </w:t>
      </w:r>
      <w:r w:rsidR="00D976BC" w:rsidRPr="00984881">
        <w:rPr>
          <w:sz w:val="28"/>
          <w:szCs w:val="28"/>
          <w:rtl/>
        </w:rPr>
        <w:t>ﻭﺍﻟّﺎ ﺗﺎ ﺁﺧﺮ ﻋﻤﺮ ﻃﺒﻴﻌﻰ ﺩﺭ ﺗﺴﻠﻴﻢ ﻭ ﺗﻮﺳّﻞ</w:t>
      </w:r>
      <w:r>
        <w:rPr>
          <w:sz w:val="28"/>
          <w:szCs w:val="28"/>
          <w:rtl/>
        </w:rPr>
        <w:t xml:space="preserve"> </w:t>
      </w:r>
      <w:r w:rsidR="00D976BC" w:rsidRPr="00984881">
        <w:rPr>
          <w:sz w:val="28"/>
          <w:szCs w:val="28"/>
          <w:rtl/>
        </w:rPr>
        <w:t>ﻋﺒﺎﺩﻯ ﺑﺎﻳﺪ</w:t>
      </w:r>
      <w:r>
        <w:rPr>
          <w:sz w:val="28"/>
          <w:szCs w:val="28"/>
          <w:rtl/>
        </w:rPr>
        <w:t xml:space="preserve"> </w:t>
      </w:r>
      <w:r w:rsidR="00D976BC" w:rsidRPr="00984881">
        <w:rPr>
          <w:sz w:val="28"/>
          <w:szCs w:val="28"/>
          <w:rtl/>
        </w:rPr>
        <w:t>ﺑﻤﺎﻧﺪ</w:t>
      </w:r>
      <w:r>
        <w:rPr>
          <w:sz w:val="28"/>
          <w:szCs w:val="28"/>
          <w:rtl/>
        </w:rPr>
        <w:t xml:space="preserve"> </w:t>
      </w:r>
      <w:r w:rsidR="00D976BC" w:rsidRPr="00984881">
        <w:rPr>
          <w:sz w:val="28"/>
          <w:szCs w:val="28"/>
          <w:rtl/>
        </w:rPr>
        <w:t>ﻭﺑﺮﺍﻯ ﻧﻮﺭ ﻗﺎﺋﻢ</w:t>
      </w:r>
      <w:r>
        <w:rPr>
          <w:sz w:val="28"/>
          <w:szCs w:val="28"/>
          <w:rtl/>
        </w:rPr>
        <w:t xml:space="preserve"> </w:t>
      </w:r>
      <w:r w:rsidR="00D976BC" w:rsidRPr="00984881">
        <w:rPr>
          <w:sz w:val="28"/>
          <w:szCs w:val="28"/>
          <w:rtl/>
        </w:rPr>
        <w:t>ﻧﻴﺰ ﻣﺮﮒ</w:t>
      </w:r>
      <w:r>
        <w:rPr>
          <w:sz w:val="28"/>
          <w:szCs w:val="28"/>
          <w:rtl/>
        </w:rPr>
        <w:t xml:space="preserve"> </w:t>
      </w:r>
      <w:r w:rsidR="00D976BC" w:rsidRPr="00984881">
        <w:rPr>
          <w:sz w:val="28"/>
          <w:szCs w:val="28"/>
          <w:rtl/>
        </w:rPr>
        <w:t>ﻗﺒﻞ ﺍﺯ ﻣﺮﮒ ﺍﺭﺍﺩﻯ ﻟﺎﺯﻡ ﺍﺳﺖ</w:t>
      </w:r>
      <w:r w:rsidR="00BD77AA">
        <w:rPr>
          <w:sz w:val="28"/>
          <w:szCs w:val="28"/>
          <w:rtl/>
        </w:rPr>
        <w:t xml:space="preserve">. </w:t>
      </w:r>
      <w:r w:rsidR="00D976BC" w:rsidRPr="00984881">
        <w:rPr>
          <w:sz w:val="28"/>
          <w:szCs w:val="28"/>
          <w:rtl/>
        </w:rPr>
        <w:t>ﭼﻮﻥ ﺑﻮﻗﺖﻣﻨﺎﺳﺐﺁﻥ</w:t>
      </w:r>
      <w:r w:rsidR="00BD77AA">
        <w:rPr>
          <w:sz w:val="28"/>
          <w:szCs w:val="28"/>
          <w:rtl/>
        </w:rPr>
        <w:t xml:space="preserve">، </w:t>
      </w:r>
      <w:r w:rsidR="00D976BC" w:rsidRPr="00984881">
        <w:rPr>
          <w:sz w:val="28"/>
          <w:szCs w:val="28"/>
          <w:rtl/>
        </w:rPr>
        <w:t>ﭘس ﺍﺯ ﺷﻬﻮﺩ ﭘﻨﺠﻢ ﻣﺼﻄﻔﻮﻯ ﮐﻪ ﺭﺳﻴﺪ</w:t>
      </w:r>
      <w:r w:rsidR="00BD77AA">
        <w:rPr>
          <w:sz w:val="28"/>
          <w:szCs w:val="28"/>
          <w:rtl/>
        </w:rPr>
        <w:t xml:space="preserve">، </w:t>
      </w:r>
      <w:r w:rsidR="00D976BC" w:rsidRPr="00984881">
        <w:rPr>
          <w:sz w:val="28"/>
          <w:szCs w:val="28"/>
          <w:rtl/>
        </w:rPr>
        <w:t>ﻧﺒﺎﻳﺪ ﺩﺳﺘﻮﺭ ﭘﻴﺎﻣﺒﺮ ﻭ ﭘﻴﺮ ﺭﺍ ﺍﺟﺮﺍ ﻧﮑﻨﺪ</w:t>
      </w:r>
      <w:r w:rsidR="00BD77AA">
        <w:rPr>
          <w:sz w:val="28"/>
          <w:szCs w:val="28"/>
          <w:rtl/>
        </w:rPr>
        <w:t xml:space="preserve">. </w:t>
      </w:r>
      <w:r w:rsidR="00D976BC" w:rsidRPr="00984881">
        <w:rPr>
          <w:sz w:val="28"/>
          <w:szCs w:val="28"/>
          <w:rtl/>
        </w:rPr>
        <w:t>ﻭ ﻏﻤﺰﻩ ﺣﮑﻢ ﻣﺮﮒ ﺍﺯ ﭘﻴﺮ ﺭﺍ ﻓﻮﺭﺍ</w:t>
      </w:r>
      <w:r>
        <w:rPr>
          <w:sz w:val="28"/>
          <w:szCs w:val="28"/>
          <w:rtl/>
        </w:rPr>
        <w:t xml:space="preserve"> </w:t>
      </w:r>
      <w:r w:rsidR="00D976BC" w:rsidRPr="00984881">
        <w:rPr>
          <w:sz w:val="28"/>
          <w:szCs w:val="28"/>
          <w:rtl/>
        </w:rPr>
        <w:t>ﺍﺟﺮﺍ ﮐﻨﺪ</w:t>
      </w:r>
      <w:r w:rsidR="00BD77AA">
        <w:rPr>
          <w:sz w:val="28"/>
          <w:szCs w:val="28"/>
          <w:rtl/>
        </w:rPr>
        <w:t xml:space="preserve">. </w:t>
      </w:r>
      <w:r w:rsidR="00D976BC" w:rsidRPr="00984881">
        <w:rPr>
          <w:sz w:val="28"/>
          <w:szCs w:val="28"/>
          <w:rtl/>
        </w:rPr>
        <w:t>ﻭﻟﻮ ﺯﻧﺪﻩ ﺑﺨﻠﻖ</w:t>
      </w:r>
      <w:r>
        <w:rPr>
          <w:sz w:val="28"/>
          <w:szCs w:val="28"/>
          <w:rtl/>
        </w:rPr>
        <w:t xml:space="preserve"> </w:t>
      </w:r>
      <w:r w:rsidR="00D976BC" w:rsidRPr="00984881">
        <w:rPr>
          <w:sz w:val="28"/>
          <w:szCs w:val="28"/>
          <w:rtl/>
        </w:rPr>
        <w:t>ﺑﺎﺯ ﻧﮕﺮﺩﺩ</w:t>
      </w:r>
      <w:r w:rsidR="00BD77AA">
        <w:rPr>
          <w:sz w:val="28"/>
          <w:szCs w:val="28"/>
          <w:rtl/>
        </w:rPr>
        <w:t xml:space="preserve">. </w:t>
      </w:r>
      <w:r w:rsidR="00D976BC" w:rsidRPr="00984881">
        <w:rPr>
          <w:sz w:val="28"/>
          <w:szCs w:val="28"/>
          <w:rtl/>
        </w:rPr>
        <w:t>ﻭﻟﺬﺍ</w:t>
      </w:r>
      <w:r>
        <w:rPr>
          <w:sz w:val="28"/>
          <w:szCs w:val="28"/>
          <w:rtl/>
        </w:rPr>
        <w:t xml:space="preserve"> </w:t>
      </w:r>
      <w:r w:rsidR="00D976BC" w:rsidRPr="00984881">
        <w:rPr>
          <w:sz w:val="28"/>
          <w:szCs w:val="28"/>
          <w:rtl/>
        </w:rPr>
        <w:t>ﭘﻴﺮ ﭼﻮﻥ ﺑﺎﺩ ﺍﺯ ﺟﺴﺪ</w:t>
      </w:r>
      <w:r>
        <w:rPr>
          <w:sz w:val="28"/>
          <w:szCs w:val="28"/>
          <w:rtl/>
        </w:rPr>
        <w:t xml:space="preserve"> </w:t>
      </w:r>
      <w:r w:rsidR="00D976BC" w:rsidRPr="00984881">
        <w:rPr>
          <w:sz w:val="28"/>
          <w:szCs w:val="28"/>
          <w:rtl/>
        </w:rPr>
        <w:t>ﮐﺸﺘﻪ ﺷﺪﮔﺎﻥ ﺧﻮﺩ ﻣﻴﮕﺬﺭﺩ</w:t>
      </w:r>
      <w:r w:rsidR="00BD77AA">
        <w:rPr>
          <w:sz w:val="28"/>
          <w:szCs w:val="28"/>
          <w:rtl/>
        </w:rPr>
        <w:t xml:space="preserve">. </w:t>
      </w:r>
      <w:r w:rsidR="00D976BC" w:rsidRPr="00984881">
        <w:rPr>
          <w:sz w:val="28"/>
          <w:szCs w:val="28"/>
          <w:rtl/>
        </w:rPr>
        <w:t>ﮐﻪ ﺑﻨﻮﺭ ﻗﺎﺋﻢ ﻭﻧﺠﺎﺕ ﺧﻮﺩ ﺭﺳﻴﺪﻩ ﺍﻧﺪ</w:t>
      </w:r>
      <w:r w:rsidR="00BD77AA">
        <w:rPr>
          <w:sz w:val="28"/>
          <w:szCs w:val="28"/>
          <w:rtl/>
        </w:rPr>
        <w:t xml:space="preserve">، </w:t>
      </w:r>
      <w:r w:rsidR="00D976BC" w:rsidRPr="00984881">
        <w:rPr>
          <w:sz w:val="28"/>
          <w:szCs w:val="28"/>
          <w:rtl/>
        </w:rPr>
        <w:t>ﻭﻟﻰ ﺑﺎﺯﮔﺸﺖ ﺑﺨﻠﻖ ﺑﻤﺸﻴّﺖ ﺍﻟﻬی ﻨﺪﺍﺷﺘﻪﺍﻧﺪ</w:t>
      </w:r>
      <w:r w:rsidR="00BD77AA">
        <w:rPr>
          <w:sz w:val="28"/>
          <w:szCs w:val="28"/>
          <w:rtl/>
        </w:rPr>
        <w:t xml:space="preserve">. </w:t>
      </w:r>
      <w:r w:rsidR="00D976BC" w:rsidRPr="00984881">
        <w:rPr>
          <w:sz w:val="28"/>
          <w:szCs w:val="28"/>
          <w:rtl/>
        </w:rPr>
        <w:t>ﭘس</w:t>
      </w:r>
      <w:r>
        <w:rPr>
          <w:sz w:val="28"/>
          <w:szCs w:val="28"/>
          <w:rtl/>
        </w:rPr>
        <w:t xml:space="preserve"> </w:t>
      </w:r>
      <w:r w:rsidR="00D976BC" w:rsidRPr="00984881">
        <w:rPr>
          <w:sz w:val="28"/>
          <w:szCs w:val="28"/>
          <w:rtl/>
        </w:rPr>
        <w:t>ﭘﻴﺮ</w:t>
      </w:r>
      <w:r>
        <w:rPr>
          <w:sz w:val="28"/>
          <w:szCs w:val="28"/>
          <w:rtl/>
        </w:rPr>
        <w:t xml:space="preserve"> </w:t>
      </w:r>
      <w:r w:rsidR="00D976BC" w:rsidRPr="00984881">
        <w:rPr>
          <w:sz w:val="28"/>
          <w:szCs w:val="28"/>
          <w:rtl/>
        </w:rPr>
        <w:t xml:space="preserve">ﺧﻮﺭﺳﻨﺪ </w:t>
      </w:r>
      <w:r w:rsidR="00D976BC" w:rsidRPr="00984881">
        <w:rPr>
          <w:sz w:val="28"/>
          <w:szCs w:val="28"/>
          <w:rtl/>
        </w:rPr>
        <w:lastRenderedPageBreak/>
        <w:t>ﻧﻴﺰ ﻫﺴﺖ</w:t>
      </w:r>
      <w:r w:rsidR="00BD77AA">
        <w:rPr>
          <w:sz w:val="28"/>
          <w:szCs w:val="28"/>
          <w:rtl/>
        </w:rPr>
        <w:t xml:space="preserve">. </w:t>
      </w:r>
      <w:r w:rsidR="00D976BC" w:rsidRPr="00984881">
        <w:rPr>
          <w:sz w:val="28"/>
          <w:szCs w:val="28"/>
          <w:rtl/>
        </w:rPr>
        <w:t>ﻭﻟﻰ ﺳﺎﻟﻚ</w:t>
      </w:r>
      <w:r>
        <w:rPr>
          <w:sz w:val="28"/>
          <w:szCs w:val="28"/>
          <w:rtl/>
        </w:rPr>
        <w:t xml:space="preserve"> </w:t>
      </w:r>
      <w:r w:rsidR="00D976BC" w:rsidRPr="00984881">
        <w:rPr>
          <w:sz w:val="28"/>
          <w:szCs w:val="28"/>
          <w:rtl/>
        </w:rPr>
        <w:t>ﻧﺮﺳﻴﺪﻩ</w:t>
      </w:r>
      <w:r>
        <w:rPr>
          <w:sz w:val="28"/>
          <w:szCs w:val="28"/>
          <w:rtl/>
        </w:rPr>
        <w:t xml:space="preserve"> </w:t>
      </w:r>
      <w:r w:rsidR="00D976BC" w:rsidRPr="00984881">
        <w:rPr>
          <w:sz w:val="28"/>
          <w:szCs w:val="28"/>
          <w:rtl/>
        </w:rPr>
        <w:t>ﺑﺎﻳﻦ ﻣﻘﺎﻡ</w:t>
      </w:r>
      <w:r w:rsidR="00BD77AA">
        <w:rPr>
          <w:sz w:val="28"/>
          <w:szCs w:val="28"/>
          <w:rtl/>
        </w:rPr>
        <w:t xml:space="preserve">، </w:t>
      </w:r>
      <w:r w:rsidR="00D976BC" w:rsidRPr="00984881">
        <w:rPr>
          <w:sz w:val="28"/>
          <w:szCs w:val="28"/>
          <w:rtl/>
        </w:rPr>
        <w:t>ﺍﺯ ﮐﺎﺭ ﭘﻴﺮ ﺗﻌﺠّﺐ ﻣﻴﮑﻨﺪ</w:t>
      </w:r>
      <w:r w:rsidR="00BD77AA">
        <w:rPr>
          <w:sz w:val="28"/>
          <w:szCs w:val="28"/>
          <w:rtl/>
        </w:rPr>
        <w:t xml:space="preserve">. </w:t>
      </w:r>
      <w:r w:rsidR="00D976BC" w:rsidRPr="00984881">
        <w:rPr>
          <w:sz w:val="28"/>
          <w:szCs w:val="28"/>
          <w:rtl/>
        </w:rPr>
        <w:t>ﻭ ﺣﺎﻓﻆ</w:t>
      </w:r>
      <w:r>
        <w:rPr>
          <w:sz w:val="28"/>
          <w:szCs w:val="28"/>
          <w:rtl/>
        </w:rPr>
        <w:t xml:space="preserve"> </w:t>
      </w:r>
      <w:r w:rsidR="00D976BC" w:rsidRPr="00984881">
        <w:rPr>
          <w:sz w:val="28"/>
          <w:szCs w:val="28"/>
          <w:rtl/>
        </w:rPr>
        <w:t>عاﻗﻞ ﻭ ﺻﺎﺩﻕ ﻧﺘﻴﺠﻪ ﮔﺮﻓﺘﻪ</w:t>
      </w:r>
      <w:r w:rsidR="00BD77AA">
        <w:rPr>
          <w:sz w:val="28"/>
          <w:szCs w:val="28"/>
          <w:rtl/>
        </w:rPr>
        <w:t xml:space="preserve">، </w:t>
      </w:r>
      <w:r w:rsidR="00D976BC" w:rsidRPr="00984881">
        <w:rPr>
          <w:sz w:val="28"/>
          <w:szCs w:val="28"/>
          <w:rtl/>
        </w:rPr>
        <w:t>ﭘس ﺍﺯ ﺑﻘﻴﻪ ﻋﻤﺮ ﺳﺮﻳﻌﺎ ﺍﺳﺘﻔﺎﺩﻩ ﮐﻨﺪ</w:t>
      </w:r>
      <w:r w:rsidR="00BD77AA">
        <w:rPr>
          <w:sz w:val="28"/>
          <w:szCs w:val="28"/>
          <w:rtl/>
        </w:rPr>
        <w:t xml:space="preserve">، </w:t>
      </w:r>
      <w:r w:rsidR="00D976BC" w:rsidRPr="00984881">
        <w:rPr>
          <w:sz w:val="28"/>
          <w:szCs w:val="28"/>
          <w:rtl/>
        </w:rPr>
        <w:t>ﺗﺎ ﻣﺒﺎﺩﺍ ﻣﺤﺮﻭﻡ ﺍﺯ ﻣﺮﮒ</w:t>
      </w:r>
      <w:r>
        <w:rPr>
          <w:sz w:val="28"/>
          <w:szCs w:val="28"/>
          <w:rtl/>
        </w:rPr>
        <w:t xml:space="preserve"> </w:t>
      </w:r>
      <w:r w:rsidR="00D976BC" w:rsidRPr="00984881">
        <w:rPr>
          <w:sz w:val="28"/>
          <w:szCs w:val="28"/>
          <w:rtl/>
        </w:rPr>
        <w:t>ﻗﺒﻞ ﺍﺯ ﻣﺮﮒ</w:t>
      </w:r>
      <w:r w:rsidR="00BD77AA">
        <w:rPr>
          <w:sz w:val="28"/>
          <w:szCs w:val="28"/>
          <w:rtl/>
        </w:rPr>
        <w:t xml:space="preserve">، </w:t>
      </w:r>
      <w:r w:rsidR="00D976BC" w:rsidRPr="00984881">
        <w:rPr>
          <w:sz w:val="28"/>
          <w:szCs w:val="28"/>
          <w:rtl/>
        </w:rPr>
        <w:t>ﻭ ﻳﺎ ﻣﺤﺮﻭﻡ ﺍﺯ ﺷﻬﻮﺩ ﻣﺮﺗﻀﻮﻯ ﻭ ﺍﺭﺗﻀﺎﻯ ﺍﻟﻬﻰ ﮔﺮﺩﺩ</w:t>
      </w:r>
      <w:r w:rsidR="00BD77AA">
        <w:rPr>
          <w:sz w:val="28"/>
          <w:szCs w:val="28"/>
          <w:rtl/>
        </w:rPr>
        <w:t xml:space="preserve">. </w:t>
      </w:r>
      <w:r w:rsidR="00D976BC" w:rsidRPr="00984881">
        <w:rPr>
          <w:sz w:val="28"/>
          <w:szCs w:val="28"/>
          <w:rtl/>
        </w:rPr>
        <w:t>ﺗﺎ ﺑﻨﻮﻉ ﺑﺸﺮﻯ ﻣﺠﺪﺩ ﺑﺎﺯ ﻧﮕﺮﺩﺩ</w:t>
      </w:r>
      <w:r w:rsidR="00BD77AA">
        <w:rPr>
          <w:sz w:val="28"/>
          <w:szCs w:val="28"/>
          <w:rtl/>
        </w:rPr>
        <w:t xml:space="preserve">. </w:t>
      </w:r>
      <w:r w:rsidR="00D976BC" w:rsidRPr="00984881">
        <w:rPr>
          <w:sz w:val="28"/>
          <w:szCs w:val="28"/>
          <w:rtl/>
        </w:rPr>
        <w:t>ﻭ ﺳﺮﻋﺖ</w:t>
      </w:r>
      <w:r>
        <w:rPr>
          <w:sz w:val="28"/>
          <w:szCs w:val="28"/>
          <w:rtl/>
        </w:rPr>
        <w:t xml:space="preserve"> </w:t>
      </w:r>
      <w:r w:rsidR="00D976BC" w:rsidRPr="00984881">
        <w:rPr>
          <w:sz w:val="28"/>
          <w:szCs w:val="28"/>
          <w:rtl/>
        </w:rPr>
        <w:t>ﮔﺬﺭ ﭘﻴﺮ ﺑﺮﺍﻯ ﺭﺳﻴﺪﮔﻰ ﺑﺪﻳﮕﺮ ﺳﺎﻟﮑﺎﻧﻰ ﮐﻪ</w:t>
      </w:r>
      <w:r>
        <w:rPr>
          <w:sz w:val="28"/>
          <w:szCs w:val="28"/>
          <w:rtl/>
        </w:rPr>
        <w:t xml:space="preserve"> </w:t>
      </w:r>
      <w:r w:rsidR="00D976BC" w:rsidRPr="00984881">
        <w:rPr>
          <w:sz w:val="28"/>
          <w:szCs w:val="28"/>
          <w:rtl/>
        </w:rPr>
        <w:t>ﺁﻣﻮﺯﺵ ﻣﻴﺨﻮﺍﻫﻨﺪ</w:t>
      </w:r>
      <w:r w:rsidR="00BD77AA">
        <w:rPr>
          <w:sz w:val="28"/>
          <w:szCs w:val="28"/>
          <w:rtl/>
        </w:rPr>
        <w:t xml:space="preserve">، </w:t>
      </w:r>
      <w:r w:rsidR="00D976BC" w:rsidRPr="00984881">
        <w:rPr>
          <w:sz w:val="28"/>
          <w:szCs w:val="28"/>
          <w:rtl/>
        </w:rPr>
        <w:t>ﻭﻳﺎ</w:t>
      </w:r>
      <w:r>
        <w:rPr>
          <w:sz w:val="28"/>
          <w:szCs w:val="28"/>
          <w:rtl/>
        </w:rPr>
        <w:t xml:space="preserve"> </w:t>
      </w:r>
      <w:r w:rsidR="00D976BC" w:rsidRPr="00984881">
        <w:rPr>
          <w:sz w:val="28"/>
          <w:szCs w:val="28"/>
          <w:rtl/>
        </w:rPr>
        <w:t>ﺷﻬﻮﺩﻫﺎﻯ ﺧﻮﺩﺭﺍ ﮔﺰﺍﺭﺵ ﻣﻴﺪﻫﻨﺪ</w:t>
      </w:r>
      <w:r w:rsidR="00BD77AA">
        <w:rPr>
          <w:sz w:val="28"/>
          <w:szCs w:val="28"/>
          <w:rtl/>
        </w:rPr>
        <w:t xml:space="preserve">، </w:t>
      </w:r>
      <w:r w:rsidR="00D976BC" w:rsidRPr="00984881">
        <w:rPr>
          <w:sz w:val="28"/>
          <w:szCs w:val="28"/>
          <w:rtl/>
        </w:rPr>
        <w:t>ﻭ ﻳﺎ ﺳﺎﻟﮑﺎﻥ ﺁﻣﺎﺩﻩﺍﻯ ﮐﻪ ﺑﺮﺍﻯ ﻣﺮﮒ ﻗﺒﻞ ﺍﺯ ﻣﺮﮒ ﻣﻴﺮﻭﻧﺪ</w:t>
      </w:r>
      <w:r w:rsidR="00BD77AA">
        <w:rPr>
          <w:sz w:val="28"/>
          <w:szCs w:val="28"/>
          <w:rtl/>
        </w:rPr>
        <w:t xml:space="preserve">. </w:t>
      </w:r>
      <w:r w:rsidR="00D976BC" w:rsidRPr="00984881">
        <w:rPr>
          <w:sz w:val="28"/>
          <w:szCs w:val="28"/>
          <w:rtl/>
        </w:rPr>
        <w:t>ﻭﺍﮐ ثرﺍ ﭘﻴﺮ ﺩﺭ</w:t>
      </w:r>
      <w:r w:rsidR="00D976BC" w:rsidRPr="00984881">
        <w:rPr>
          <w:rFonts w:hint="cs"/>
          <w:sz w:val="28"/>
          <w:szCs w:val="28"/>
          <w:rtl/>
        </w:rPr>
        <w:t xml:space="preserve"> </w:t>
      </w:r>
      <w:r w:rsidR="00D976BC" w:rsidRPr="00984881">
        <w:rPr>
          <w:sz w:val="28"/>
          <w:szCs w:val="28"/>
          <w:rtl/>
        </w:rPr>
        <w:t>ﮐﻨﺎﺭ</w:t>
      </w:r>
      <w:r>
        <w:rPr>
          <w:sz w:val="28"/>
          <w:szCs w:val="28"/>
          <w:rtl/>
        </w:rPr>
        <w:t xml:space="preserve"> </w:t>
      </w:r>
      <w:r w:rsidR="00D976BC" w:rsidRPr="00984881">
        <w:rPr>
          <w:sz w:val="28"/>
          <w:szCs w:val="28"/>
          <w:rtl/>
        </w:rPr>
        <w:t>ﭼﻨﻴﻦ</w:t>
      </w:r>
      <w:r>
        <w:rPr>
          <w:sz w:val="28"/>
          <w:szCs w:val="28"/>
          <w:rtl/>
        </w:rPr>
        <w:t xml:space="preserve"> </w:t>
      </w:r>
      <w:r w:rsidR="00D976BC" w:rsidRPr="00984881">
        <w:rPr>
          <w:sz w:val="28"/>
          <w:szCs w:val="28"/>
          <w:rtl/>
        </w:rPr>
        <w:t>ﺳﺎﻟﮑﻰ ﻫﺴﺖ</w:t>
      </w:r>
      <w:r w:rsidR="00BD77AA">
        <w:rPr>
          <w:sz w:val="28"/>
          <w:szCs w:val="28"/>
          <w:rtl/>
        </w:rPr>
        <w:t xml:space="preserve">، </w:t>
      </w:r>
      <w:r w:rsidR="00D976BC" w:rsidRPr="00984881">
        <w:rPr>
          <w:sz w:val="28"/>
          <w:szCs w:val="28"/>
          <w:rtl/>
        </w:rPr>
        <w:t>ﮐﻪ ﺍﺯ ﺑﺤﺮﺍﻧﻬﺎﻯ ﻣﺮﮒ</w:t>
      </w:r>
      <w:r>
        <w:rPr>
          <w:sz w:val="28"/>
          <w:szCs w:val="28"/>
          <w:rtl/>
        </w:rPr>
        <w:t xml:space="preserve"> </w:t>
      </w:r>
      <w:r w:rsidR="00D976BC" w:rsidRPr="00984881">
        <w:rPr>
          <w:sz w:val="28"/>
          <w:szCs w:val="28"/>
          <w:rtl/>
        </w:rPr>
        <w:t>ﻋﻘﺐ ﻧﺸﻴﻨﻰ ﻧﻨﻤﺎﻳﺪ</w:t>
      </w:r>
      <w:r w:rsidR="00BD77AA">
        <w:rPr>
          <w:sz w:val="28"/>
          <w:szCs w:val="28"/>
          <w:rtl/>
        </w:rPr>
        <w:t xml:space="preserve">، </w:t>
      </w:r>
      <w:r w:rsidR="00D976BC" w:rsidRPr="00984881">
        <w:rPr>
          <w:sz w:val="28"/>
          <w:szCs w:val="28"/>
          <w:rtl/>
        </w:rPr>
        <w:t xml:space="preserve">ﻭﻣﺪﺍﻡ ﺗﻮﺟﻴﻪ ﻭﺗﺸﻮﻳﻖ ﻭ ﺩﻋﺎﻯ ﺍﻭ ﺑﻨﻤﺎﻳﺪ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ﻣﺎﻩ ﻭﺧﻮﺭﺷﻴﺪ</w:t>
      </w:r>
      <w:r w:rsidR="00BD77AA">
        <w:rPr>
          <w:b/>
          <w:bCs/>
          <w:sz w:val="28"/>
          <w:szCs w:val="28"/>
          <w:rtl/>
        </w:rPr>
        <w:t xml:space="preserve">، </w:t>
      </w:r>
      <w:r w:rsidRPr="00984881">
        <w:rPr>
          <w:b/>
          <w:bCs/>
          <w:sz w:val="28"/>
          <w:szCs w:val="28"/>
          <w:rtl/>
        </w:rPr>
        <w:t>ﻧﻤﺎﻳﺶ ﺯﭘس</w:t>
      </w:r>
      <w:r w:rsidR="004D25BE">
        <w:rPr>
          <w:b/>
          <w:bCs/>
          <w:sz w:val="28"/>
          <w:szCs w:val="28"/>
          <w:rtl/>
        </w:rPr>
        <w:t xml:space="preserve"> </w:t>
      </w:r>
      <w:r w:rsidRPr="00984881">
        <w:rPr>
          <w:b/>
          <w:bCs/>
          <w:sz w:val="28"/>
          <w:szCs w:val="28"/>
          <w:rtl/>
        </w:rPr>
        <w:t>ﭘﺮﺩﻩ ﺯﻟﻒ</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ﺁﻓﺘﺎﺑﻴﺴﺖ</w:t>
      </w:r>
      <w:r w:rsidR="00BD77AA">
        <w:rPr>
          <w:b/>
          <w:bCs/>
          <w:sz w:val="28"/>
          <w:szCs w:val="28"/>
          <w:rtl/>
        </w:rPr>
        <w:t xml:space="preserve">، </w:t>
      </w:r>
      <w:r w:rsidRPr="00984881">
        <w:rPr>
          <w:b/>
          <w:bCs/>
          <w:sz w:val="28"/>
          <w:szCs w:val="28"/>
          <w:rtl/>
        </w:rPr>
        <w:t>ﮐﻪ ﺩﺭ ﭘﻴﺶ ﺳﺤﺎﺑﻰ</w:t>
      </w:r>
      <w:r w:rsidR="004D25BE">
        <w:rPr>
          <w:b/>
          <w:bCs/>
          <w:sz w:val="28"/>
          <w:szCs w:val="28"/>
          <w:rtl/>
        </w:rPr>
        <w:t xml:space="preserve"> </w:t>
      </w:r>
      <w:r w:rsidRPr="00984881">
        <w:rPr>
          <w:b/>
          <w:bCs/>
          <w:sz w:val="28"/>
          <w:szCs w:val="28"/>
          <w:rtl/>
        </w:rPr>
        <w:t>ﺩﺍﺭﺩ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ﺻﻮﺭﺕ ﭼﻮﻥ ﻣﺎﻩ ﻧﻮﺭﺍﻧﻰ</w:t>
      </w:r>
      <w:r w:rsidR="00BD77AA">
        <w:rPr>
          <w:sz w:val="28"/>
          <w:szCs w:val="28"/>
          <w:rtl/>
        </w:rPr>
        <w:t xml:space="preserve">، </w:t>
      </w:r>
      <w:r w:rsidR="00D976BC" w:rsidRPr="00984881">
        <w:rPr>
          <w:sz w:val="28"/>
          <w:szCs w:val="28"/>
          <w:rtl/>
        </w:rPr>
        <w:t>ﻭ ﺧﻮﺭﺷﻴﺪﻯ ﺗﺎﺑﺎﻥ</w:t>
      </w:r>
      <w:r w:rsidR="00BD77AA">
        <w:rPr>
          <w:sz w:val="28"/>
          <w:szCs w:val="28"/>
          <w:rtl/>
        </w:rPr>
        <w:t xml:space="preserve">، </w:t>
      </w:r>
      <w:r w:rsidR="00D976BC" w:rsidRPr="00984881">
        <w:rPr>
          <w:sz w:val="28"/>
          <w:szCs w:val="28"/>
          <w:rtl/>
        </w:rPr>
        <w:t>ﮐﻪ ﺯﻳﺒﺎﺋﻰ</w:t>
      </w:r>
      <w:r>
        <w:rPr>
          <w:sz w:val="28"/>
          <w:szCs w:val="28"/>
          <w:rtl/>
        </w:rPr>
        <w:t xml:space="preserve"> </w:t>
      </w:r>
      <w:r w:rsidR="00D976BC" w:rsidRPr="00984881">
        <w:rPr>
          <w:sz w:val="28"/>
          <w:szCs w:val="28"/>
          <w:rtl/>
        </w:rPr>
        <w:t>ﺻﻮﺭﺕ</w:t>
      </w:r>
      <w:r>
        <w:rPr>
          <w:sz w:val="28"/>
          <w:szCs w:val="28"/>
          <w:rtl/>
        </w:rPr>
        <w:t xml:space="preserve"> </w:t>
      </w:r>
      <w:r w:rsidR="00D976BC" w:rsidRPr="00984881">
        <w:rPr>
          <w:sz w:val="28"/>
          <w:szCs w:val="28"/>
          <w:rtl/>
        </w:rPr>
        <w:t>ﻳﺎﺭ ﺭﺍ ﻧﺸﺎﻥ</w:t>
      </w:r>
      <w:r>
        <w:rPr>
          <w:sz w:val="28"/>
          <w:szCs w:val="28"/>
          <w:rtl/>
        </w:rPr>
        <w:t xml:space="preserve"> </w:t>
      </w:r>
      <w:r w:rsidR="00D976BC" w:rsidRPr="00984881">
        <w:rPr>
          <w:sz w:val="28"/>
          <w:szCs w:val="28"/>
          <w:rtl/>
        </w:rPr>
        <w:t>ﻣﻴﺪﻫﻨﺪ</w:t>
      </w:r>
      <w:r w:rsidR="00BD77AA">
        <w:rPr>
          <w:sz w:val="28"/>
          <w:szCs w:val="28"/>
          <w:rtl/>
        </w:rPr>
        <w:t xml:space="preserve">، </w:t>
      </w:r>
      <w:r w:rsidR="00D976BC" w:rsidRPr="00984881">
        <w:rPr>
          <w:sz w:val="28"/>
          <w:szCs w:val="28"/>
          <w:rtl/>
        </w:rPr>
        <w:t>ﮔﻬﮕﺎﻩ ﺩﺭ ﭘﺸﺖ ﮔﻴﺴﻮﺍﻥ ﻭ ﺯﻟﻔﺎﻥ ﺍﻭ ﻣﺨﻔﻰ ﻣﻴﮕﺮﺩﺩ</w:t>
      </w:r>
      <w:r w:rsidR="00BD77AA">
        <w:rPr>
          <w:sz w:val="28"/>
          <w:szCs w:val="28"/>
          <w:rtl/>
        </w:rPr>
        <w:t xml:space="preserve">. </w:t>
      </w:r>
      <w:r w:rsidR="00D976BC" w:rsidRPr="00984881">
        <w:rPr>
          <w:sz w:val="28"/>
          <w:szCs w:val="28"/>
          <w:rtl/>
        </w:rPr>
        <w:t>ﮐﻪ ﻳﺎﺭ</w:t>
      </w:r>
      <w:r>
        <w:rPr>
          <w:sz w:val="28"/>
          <w:szCs w:val="28"/>
          <w:rtl/>
        </w:rPr>
        <w:t xml:space="preserve"> </w:t>
      </w:r>
      <w:r w:rsidR="00D976BC" w:rsidRPr="00984881">
        <w:rPr>
          <w:sz w:val="28"/>
          <w:szCs w:val="28"/>
          <w:rtl/>
        </w:rPr>
        <w:t>ﮔﻴﺴﻮﺍﻥ ﺧﻮﺩﺭﺍ ﮔﻬﮕﺎﻩ ﮐﻨﺎﺭ ﻣﻴﺰﻧﺪ</w:t>
      </w:r>
      <w:r w:rsidR="00BD77AA">
        <w:rPr>
          <w:sz w:val="28"/>
          <w:szCs w:val="28"/>
          <w:rtl/>
        </w:rPr>
        <w:t xml:space="preserve">، </w:t>
      </w:r>
      <w:r w:rsidR="00D976BC" w:rsidRPr="00984881">
        <w:rPr>
          <w:sz w:val="28"/>
          <w:szCs w:val="28"/>
          <w:rtl/>
        </w:rPr>
        <w:t>ﻳﺎ ﭘﺸﺖ ﮔﻮﺵ</w:t>
      </w:r>
      <w:r>
        <w:rPr>
          <w:sz w:val="28"/>
          <w:szCs w:val="28"/>
          <w:rtl/>
        </w:rPr>
        <w:t xml:space="preserve"> </w:t>
      </w:r>
      <w:r w:rsidR="00D976BC" w:rsidRPr="00984881">
        <w:rPr>
          <w:sz w:val="28"/>
          <w:szCs w:val="28"/>
          <w:rtl/>
        </w:rPr>
        <w:t>ﻣﻰ ﺃﻧﺪﺍﺯﺩ</w:t>
      </w:r>
      <w:r w:rsidR="00BD77AA">
        <w:rPr>
          <w:sz w:val="28"/>
          <w:szCs w:val="28"/>
          <w:rtl/>
        </w:rPr>
        <w:t xml:space="preserve">. </w:t>
      </w:r>
      <w:r w:rsidR="00D976BC" w:rsidRPr="00984881">
        <w:rPr>
          <w:sz w:val="28"/>
          <w:szCs w:val="28"/>
          <w:rtl/>
        </w:rPr>
        <w:t>ﻭﺯﻟﻔﺎﻥ ﭼﻮﻥ ﭘﺮﺩﻩﺍﻯ ﻣﺎﻧﻊ ﻣﻴﺸﻮﻧﺪ</w:t>
      </w:r>
      <w:r w:rsidR="00BD77AA">
        <w:rPr>
          <w:sz w:val="28"/>
          <w:szCs w:val="28"/>
          <w:rtl/>
        </w:rPr>
        <w:t xml:space="preserve">. </w:t>
      </w:r>
      <w:r w:rsidR="00D976BC" w:rsidRPr="00984881">
        <w:rPr>
          <w:sz w:val="28"/>
          <w:szCs w:val="28"/>
          <w:rtl/>
        </w:rPr>
        <w:t>ﮐﻪ ﺻﻮﺭﺕ</w:t>
      </w:r>
      <w:r>
        <w:rPr>
          <w:sz w:val="28"/>
          <w:szCs w:val="28"/>
          <w:rtl/>
        </w:rPr>
        <w:t xml:space="preserve"> </w:t>
      </w:r>
      <w:r w:rsidR="00D976BC" w:rsidRPr="00984881">
        <w:rPr>
          <w:sz w:val="28"/>
          <w:szCs w:val="28"/>
          <w:rtl/>
        </w:rPr>
        <w:t>ﻳﺎﺭ ﺭﺍ</w:t>
      </w:r>
      <w:r>
        <w:rPr>
          <w:sz w:val="28"/>
          <w:szCs w:val="28"/>
          <w:rtl/>
        </w:rPr>
        <w:t xml:space="preserve"> </w:t>
      </w:r>
      <w:r w:rsidR="00D976BC" w:rsidRPr="00984881">
        <w:rPr>
          <w:sz w:val="28"/>
          <w:szCs w:val="28"/>
          <w:rtl/>
        </w:rPr>
        <w:t>ﭼﻮﻥ ﺁﻓﺘﺎﺑﻰ ﺩﺭ ﭘﺸﺖ</w:t>
      </w:r>
      <w:r>
        <w:rPr>
          <w:sz w:val="28"/>
          <w:szCs w:val="28"/>
          <w:rtl/>
        </w:rPr>
        <w:t xml:space="preserve"> </w:t>
      </w:r>
      <w:r w:rsidR="00D976BC" w:rsidRPr="00984881">
        <w:rPr>
          <w:sz w:val="28"/>
          <w:szCs w:val="28"/>
          <w:rtl/>
        </w:rPr>
        <w:t>ﺃﺑﺮ ﻭ ﺳﺤﺎﺏ ﻣﻰ ﭘﻮﺷﺎﻧﺪ ﮐﻪ ﺩﺭ ﺣﻀﻮﺭ ﺫﻫﻨﻰ ﺳﺎﻟﻚ ﻧﻴﺰ</w:t>
      </w:r>
      <w:r w:rsidR="00BD77AA">
        <w:rPr>
          <w:sz w:val="28"/>
          <w:szCs w:val="28"/>
          <w:rtl/>
        </w:rPr>
        <w:t xml:space="preserve">، </w:t>
      </w:r>
      <w:r w:rsidR="00D976BC" w:rsidRPr="00984881">
        <w:rPr>
          <w:sz w:val="28"/>
          <w:szCs w:val="28"/>
          <w:rtl/>
        </w:rPr>
        <w:t>ﺍﻳﻦ ﺍﺣﻮﺍﻝ ﺩﺭ ﺗﺼﻮﺭ ﺳﺎﻟﻚ</w:t>
      </w:r>
      <w:r>
        <w:rPr>
          <w:sz w:val="28"/>
          <w:szCs w:val="28"/>
          <w:rtl/>
        </w:rPr>
        <w:t xml:space="preserve"> </w:t>
      </w:r>
      <w:r w:rsidR="00D976BC" w:rsidRPr="00984881">
        <w:rPr>
          <w:sz w:val="28"/>
          <w:szCs w:val="28"/>
          <w:rtl/>
        </w:rPr>
        <w:t xml:space="preserve">ﺩﺳﺖ ﻣﻴﺪﻫﺪ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ﭼﺸﻢ ﻣﻦ ﮐﺮﺩ</w:t>
      </w:r>
      <w:r w:rsidR="004D25BE">
        <w:rPr>
          <w:b/>
          <w:bCs/>
          <w:sz w:val="28"/>
          <w:szCs w:val="28"/>
          <w:rtl/>
        </w:rPr>
        <w:t xml:space="preserve"> </w:t>
      </w:r>
      <w:r w:rsidRPr="00984881">
        <w:rPr>
          <w:b/>
          <w:bCs/>
          <w:sz w:val="28"/>
          <w:szCs w:val="28"/>
          <w:rtl/>
        </w:rPr>
        <w:t>ﺑﻬﺮ ﮔﻮﺷﻪ ﺭﻭﺍﻥ</w:t>
      </w:r>
      <w:r w:rsidR="00BD77AA">
        <w:rPr>
          <w:b/>
          <w:bCs/>
          <w:sz w:val="28"/>
          <w:szCs w:val="28"/>
          <w:rtl/>
        </w:rPr>
        <w:t xml:space="preserve">، </w:t>
      </w:r>
      <w:r w:rsidRPr="00984881">
        <w:rPr>
          <w:b/>
          <w:bCs/>
          <w:sz w:val="28"/>
          <w:szCs w:val="28"/>
          <w:rtl/>
        </w:rPr>
        <w:t>ﺳﻴﻞ ﺳﺮﺷﻚ</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ﺗﺎ ﺳﻬﻰ ﺳﺮﻭ ﺗﺮﺍ</w:t>
      </w:r>
      <w:r w:rsidR="00BD77AA">
        <w:rPr>
          <w:b/>
          <w:bCs/>
          <w:sz w:val="28"/>
          <w:szCs w:val="28"/>
          <w:rtl/>
        </w:rPr>
        <w:t xml:space="preserve">، </w:t>
      </w:r>
      <w:r w:rsidRPr="00984881">
        <w:rPr>
          <w:b/>
          <w:bCs/>
          <w:sz w:val="28"/>
          <w:szCs w:val="28"/>
          <w:rtl/>
        </w:rPr>
        <w:t xml:space="preserve">ﺗﺎﺯﻩ ﺗﺮ ﺁﺑﻰ ﺩﺍﺭﺩ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ﭼﺸﻤﺎﻥ ﺣﺎﻓﻆ ﻣﺪﺍﻡ</w:t>
      </w:r>
      <w:r>
        <w:rPr>
          <w:sz w:val="28"/>
          <w:szCs w:val="28"/>
          <w:rtl/>
        </w:rPr>
        <w:t xml:space="preserve"> </w:t>
      </w:r>
      <w:r w:rsidR="00D976BC" w:rsidRPr="00984881">
        <w:rPr>
          <w:sz w:val="28"/>
          <w:szCs w:val="28"/>
          <w:rtl/>
        </w:rPr>
        <w:t>ﺑﺎﻃﺮﺍﻑ ﻧﻈﺮ ﺩﺍﺭﺩ</w:t>
      </w:r>
      <w:r>
        <w:rPr>
          <w:sz w:val="28"/>
          <w:szCs w:val="28"/>
          <w:rtl/>
        </w:rPr>
        <w:t xml:space="preserve"> </w:t>
      </w:r>
      <w:r w:rsidR="00D976BC" w:rsidRPr="00984881">
        <w:rPr>
          <w:sz w:val="28"/>
          <w:szCs w:val="28"/>
          <w:rtl/>
        </w:rPr>
        <w:t>ﻭﺳﺮﮔﺮﺩﺍﻧﻰ</w:t>
      </w:r>
      <w:r w:rsidR="00BD77AA">
        <w:rPr>
          <w:sz w:val="28"/>
          <w:szCs w:val="28"/>
          <w:rtl/>
        </w:rPr>
        <w:t xml:space="preserve">، </w:t>
      </w:r>
      <w:r w:rsidR="00D976BC" w:rsidRPr="00984881">
        <w:rPr>
          <w:sz w:val="28"/>
          <w:szCs w:val="28"/>
          <w:rtl/>
        </w:rPr>
        <w:t>ﻭ ﺳﻴﻞ ﺃﺷﻚ ﺧﻮﺩﺭﺍ ﻣﻴﺮﻳﺰﺩ</w:t>
      </w:r>
      <w:r w:rsidR="00BD77AA">
        <w:rPr>
          <w:sz w:val="28"/>
          <w:szCs w:val="28"/>
          <w:rtl/>
        </w:rPr>
        <w:t xml:space="preserve">، </w:t>
      </w:r>
      <w:r w:rsidR="00D976BC" w:rsidRPr="00984881">
        <w:rPr>
          <w:sz w:val="28"/>
          <w:szCs w:val="28"/>
          <w:rtl/>
        </w:rPr>
        <w:t>ﮐﻪ ﺷﺎﻳﺪ</w:t>
      </w:r>
      <w:r>
        <w:rPr>
          <w:sz w:val="28"/>
          <w:szCs w:val="28"/>
          <w:rtl/>
        </w:rPr>
        <w:t xml:space="preserve"> </w:t>
      </w:r>
      <w:r w:rsidR="00D976BC" w:rsidRPr="00984881">
        <w:rPr>
          <w:sz w:val="28"/>
          <w:szCs w:val="28"/>
          <w:rtl/>
        </w:rPr>
        <w:t>ﻗﺪ ﭼﻮﻥ ﺳﺮﻭ ﻧﺎﺯ ﻭﺳﻬﻰ ﺍﻭﺭﺍ ﺑﺒﻴﻨﺪ</w:t>
      </w:r>
      <w:r w:rsidR="00BD77AA">
        <w:rPr>
          <w:sz w:val="28"/>
          <w:szCs w:val="28"/>
          <w:rtl/>
        </w:rPr>
        <w:t xml:space="preserve">، </w:t>
      </w:r>
      <w:r w:rsidR="00D976BC" w:rsidRPr="00984881">
        <w:rPr>
          <w:sz w:val="28"/>
          <w:szCs w:val="28"/>
          <w:rtl/>
        </w:rPr>
        <w:t>ﻭ ﺁﺏ ﺗﺎﺯﻩﺍﻯ ﺍﺯ ﭼﺸﻢ</w:t>
      </w:r>
      <w:r>
        <w:rPr>
          <w:sz w:val="28"/>
          <w:szCs w:val="28"/>
          <w:rtl/>
        </w:rPr>
        <w:t xml:space="preserve"> </w:t>
      </w:r>
      <w:r w:rsidR="00D976BC" w:rsidRPr="00984881">
        <w:rPr>
          <w:sz w:val="28"/>
          <w:szCs w:val="28"/>
          <w:rtl/>
        </w:rPr>
        <w:t>ﺑﺮﻳﺰﺩ</w:t>
      </w:r>
      <w:r w:rsidR="00BD77AA">
        <w:rPr>
          <w:sz w:val="28"/>
          <w:szCs w:val="28"/>
          <w:rtl/>
        </w:rPr>
        <w:t xml:space="preserve">. </w:t>
      </w:r>
      <w:r w:rsidR="00D976BC" w:rsidRPr="00984881">
        <w:rPr>
          <w:sz w:val="28"/>
          <w:szCs w:val="28"/>
          <w:rtl/>
        </w:rPr>
        <w:t xml:space="preserve">ﮐﻪ ﺃﺷﻚ </w:t>
      </w:r>
      <w:r w:rsidR="009915B2" w:rsidRPr="00984881">
        <w:rPr>
          <w:sz w:val="28"/>
          <w:szCs w:val="28"/>
          <w:rtl/>
        </w:rPr>
        <w:t>فر</w:t>
      </w:r>
      <w:r w:rsidR="00D976BC" w:rsidRPr="00984881">
        <w:rPr>
          <w:sz w:val="28"/>
          <w:szCs w:val="28"/>
          <w:rtl/>
        </w:rPr>
        <w:t>ﺍﻕ ﺑﺎ ﺃﺷﻚ</w:t>
      </w:r>
      <w:r>
        <w:rPr>
          <w:sz w:val="28"/>
          <w:szCs w:val="28"/>
          <w:rtl/>
        </w:rPr>
        <w:t xml:space="preserve"> </w:t>
      </w:r>
      <w:r w:rsidR="00D976BC" w:rsidRPr="00984881">
        <w:rPr>
          <w:sz w:val="28"/>
          <w:szCs w:val="28"/>
          <w:rtl/>
        </w:rPr>
        <w:t>ﺷﻮﻕ</w:t>
      </w:r>
      <w:r>
        <w:rPr>
          <w:sz w:val="28"/>
          <w:szCs w:val="28"/>
          <w:rtl/>
        </w:rPr>
        <w:t xml:space="preserve"> </w:t>
      </w:r>
      <w:r w:rsidR="00D976BC" w:rsidRPr="00984881">
        <w:rPr>
          <w:sz w:val="28"/>
          <w:szCs w:val="28"/>
          <w:rtl/>
        </w:rPr>
        <w:t xml:space="preserve">ﺩﻳﺪﺍﺭ ﻭﻭﺻﺎﻝ ﺩﻳﺪﺍﺭ ﻳﺎﺭ </w:t>
      </w:r>
      <w:r w:rsidR="009915B2" w:rsidRPr="00984881">
        <w:rPr>
          <w:sz w:val="28"/>
          <w:szCs w:val="28"/>
          <w:rtl/>
        </w:rPr>
        <w:t>فر</w:t>
      </w:r>
      <w:r w:rsidR="00D976BC" w:rsidRPr="00984881">
        <w:rPr>
          <w:sz w:val="28"/>
          <w:szCs w:val="28"/>
          <w:rtl/>
        </w:rPr>
        <w:t>ﻕ</w:t>
      </w:r>
      <w:r>
        <w:rPr>
          <w:sz w:val="28"/>
          <w:szCs w:val="28"/>
          <w:rtl/>
        </w:rPr>
        <w:t xml:space="preserve"> </w:t>
      </w:r>
      <w:r w:rsidR="00D976BC" w:rsidRPr="00984881">
        <w:rPr>
          <w:sz w:val="28"/>
          <w:szCs w:val="28"/>
          <w:rtl/>
        </w:rPr>
        <w:t xml:space="preserve">ﺩﺍﺭﻧﺪ </w:t>
      </w:r>
      <w:r w:rsidR="00BD77AA">
        <w:rPr>
          <w:sz w:val="28"/>
          <w:szCs w:val="28"/>
          <w:rtl/>
        </w:rPr>
        <w:t xml:space="preserve">. </w:t>
      </w:r>
    </w:p>
    <w:p w:rsidR="00D976BC" w:rsidRPr="00984881" w:rsidRDefault="004D25BE" w:rsidP="00D976BC">
      <w:pPr>
        <w:bidi/>
        <w:jc w:val="both"/>
        <w:rPr>
          <w:b/>
          <w:bCs/>
          <w:sz w:val="28"/>
          <w:szCs w:val="28"/>
          <w:rtl/>
        </w:rPr>
      </w:pPr>
      <w:r>
        <w:rPr>
          <w:sz w:val="28"/>
          <w:szCs w:val="28"/>
          <w:rtl/>
        </w:rPr>
        <w:t xml:space="preserve"> </w:t>
      </w:r>
      <w:r w:rsidR="00D976BC" w:rsidRPr="00984881">
        <w:rPr>
          <w:b/>
          <w:bCs/>
          <w:sz w:val="28"/>
          <w:szCs w:val="28"/>
          <w:rtl/>
        </w:rPr>
        <w:t>ﻏﻤﺰﻩ</w:t>
      </w:r>
      <w:r>
        <w:rPr>
          <w:b/>
          <w:bCs/>
          <w:sz w:val="28"/>
          <w:szCs w:val="28"/>
          <w:rtl/>
        </w:rPr>
        <w:t xml:space="preserve"> </w:t>
      </w:r>
      <w:r w:rsidR="00D976BC" w:rsidRPr="00984881">
        <w:rPr>
          <w:b/>
          <w:bCs/>
          <w:sz w:val="28"/>
          <w:szCs w:val="28"/>
          <w:rtl/>
        </w:rPr>
        <w:t>ﺷﻮﺥ ﺗﻮ</w:t>
      </w:r>
      <w:r w:rsidR="00BD77AA">
        <w:rPr>
          <w:b/>
          <w:bCs/>
          <w:sz w:val="28"/>
          <w:szCs w:val="28"/>
          <w:rtl/>
        </w:rPr>
        <w:t xml:space="preserve">، </w:t>
      </w:r>
      <w:r w:rsidR="00D976BC" w:rsidRPr="00984881">
        <w:rPr>
          <w:b/>
          <w:bCs/>
          <w:sz w:val="28"/>
          <w:szCs w:val="28"/>
          <w:rtl/>
        </w:rPr>
        <w:t>ﺧﻮﻧﻢ ﺑﺨﻄﺎ ﻣﻴﺮﻳﺰﺩ</w:t>
      </w:r>
      <w:r>
        <w:rPr>
          <w:b/>
          <w:bCs/>
          <w:sz w:val="28"/>
          <w:szCs w:val="28"/>
          <w:rtl/>
        </w:rPr>
        <w:t xml:space="preserve"> </w:t>
      </w:r>
      <w:r w:rsidR="00D976BC" w:rsidRPr="00984881">
        <w:rPr>
          <w:b/>
          <w:bCs/>
          <w:sz w:val="28"/>
          <w:szCs w:val="28"/>
          <w:rtl/>
        </w:rPr>
        <w:t>*</w:t>
      </w:r>
      <w:r>
        <w:rPr>
          <w:b/>
          <w:bCs/>
          <w:sz w:val="28"/>
          <w:szCs w:val="28"/>
          <w:rtl/>
        </w:rPr>
        <w:t xml:space="preserve"> </w:t>
      </w:r>
      <w:r w:rsidR="009915B2" w:rsidRPr="00984881">
        <w:rPr>
          <w:b/>
          <w:bCs/>
          <w:sz w:val="28"/>
          <w:szCs w:val="28"/>
          <w:rtl/>
        </w:rPr>
        <w:t>فر</w:t>
      </w:r>
      <w:r w:rsidR="00D976BC" w:rsidRPr="00984881">
        <w:rPr>
          <w:b/>
          <w:bCs/>
          <w:sz w:val="28"/>
          <w:szCs w:val="28"/>
          <w:rtl/>
        </w:rPr>
        <w:t>ﺻﺘﺶ ﺑﺎﺩ</w:t>
      </w:r>
      <w:r w:rsidR="00BD77AA">
        <w:rPr>
          <w:b/>
          <w:bCs/>
          <w:sz w:val="28"/>
          <w:szCs w:val="28"/>
          <w:rtl/>
        </w:rPr>
        <w:t xml:space="preserve">، </w:t>
      </w:r>
      <w:r w:rsidR="00D976BC" w:rsidRPr="00984881">
        <w:rPr>
          <w:b/>
          <w:bCs/>
          <w:sz w:val="28"/>
          <w:szCs w:val="28"/>
          <w:rtl/>
        </w:rPr>
        <w:t>ﮐﻪ ﺧﻮﺵ</w:t>
      </w:r>
      <w:r>
        <w:rPr>
          <w:b/>
          <w:bCs/>
          <w:sz w:val="28"/>
          <w:szCs w:val="28"/>
          <w:rtl/>
        </w:rPr>
        <w:t xml:space="preserve"> </w:t>
      </w:r>
      <w:r w:rsidR="00D976BC" w:rsidRPr="00984881">
        <w:rPr>
          <w:b/>
          <w:bCs/>
          <w:sz w:val="28"/>
          <w:szCs w:val="28"/>
          <w:rtl/>
        </w:rPr>
        <w:t xml:space="preserve">ﻓﮑﺮ ﺻﻮﺍﺑﻰ ﺩﺍﺭﺩ </w:t>
      </w:r>
    </w:p>
    <w:p w:rsidR="00D976BC" w:rsidRPr="00984881" w:rsidRDefault="004D25BE" w:rsidP="00524422">
      <w:pPr>
        <w:bidi/>
        <w:jc w:val="both"/>
        <w:rPr>
          <w:sz w:val="28"/>
          <w:szCs w:val="28"/>
          <w:rtl/>
        </w:rPr>
      </w:pPr>
      <w:r>
        <w:rPr>
          <w:b/>
          <w:bCs/>
          <w:sz w:val="28"/>
          <w:szCs w:val="28"/>
          <w:rtl/>
        </w:rPr>
        <w:t xml:space="preserve"> </w:t>
      </w:r>
      <w:r w:rsidR="00D976BC" w:rsidRPr="00984881">
        <w:rPr>
          <w:sz w:val="28"/>
          <w:szCs w:val="28"/>
          <w:rtl/>
        </w:rPr>
        <w:t>ﻏﻤﺰﻩ ﭼﺸﻤﺎﻥ ﺷﻮﺥ ﻭﺯﻳﺒﺎﻯ ﺗﻮ ﭘﻴﺮ ﺍﻟﻬﻰ</w:t>
      </w:r>
      <w:r w:rsidR="00BD77AA">
        <w:rPr>
          <w:sz w:val="28"/>
          <w:szCs w:val="28"/>
          <w:rtl/>
        </w:rPr>
        <w:t xml:space="preserve">، </w:t>
      </w:r>
      <w:r w:rsidR="00D976BC" w:rsidRPr="00984881">
        <w:rPr>
          <w:sz w:val="28"/>
          <w:szCs w:val="28"/>
          <w:rtl/>
        </w:rPr>
        <w:t>ﻭﻗﺘﻰ ﺩﺳﺘﻮﺭ ﻣﺮﮒ</w:t>
      </w:r>
      <w:r>
        <w:rPr>
          <w:sz w:val="28"/>
          <w:szCs w:val="28"/>
          <w:rtl/>
        </w:rPr>
        <w:t xml:space="preserve"> </w:t>
      </w:r>
      <w:r w:rsidR="00D976BC" w:rsidRPr="00984881">
        <w:rPr>
          <w:sz w:val="28"/>
          <w:szCs w:val="28"/>
          <w:rtl/>
        </w:rPr>
        <w:t>ﻗﺒﻞ ﺍﺯ ﻣﺮﮒ ﺭﺍ</w:t>
      </w:r>
      <w:r>
        <w:rPr>
          <w:sz w:val="28"/>
          <w:szCs w:val="28"/>
          <w:rtl/>
        </w:rPr>
        <w:t xml:space="preserve"> </w:t>
      </w:r>
      <w:r w:rsidR="00D976BC" w:rsidRPr="00984881">
        <w:rPr>
          <w:sz w:val="28"/>
          <w:szCs w:val="28"/>
          <w:rtl/>
        </w:rPr>
        <w:t xml:space="preserve">ﻣﻴﺪﻫﺪ </w:t>
      </w:r>
      <w:r w:rsidR="00BD77AA">
        <w:rPr>
          <w:sz w:val="28"/>
          <w:szCs w:val="28"/>
          <w:rtl/>
        </w:rPr>
        <w:t xml:space="preserve">، </w:t>
      </w:r>
      <w:r w:rsidR="00D976BC" w:rsidRPr="00984881">
        <w:rPr>
          <w:sz w:val="28"/>
          <w:szCs w:val="28"/>
          <w:rtl/>
        </w:rPr>
        <w:t>ﮔﻮﻳﺎ ﺑﺨﻄﺎ ﺧﻮﻥ</w:t>
      </w:r>
      <w:r>
        <w:rPr>
          <w:sz w:val="28"/>
          <w:szCs w:val="28"/>
          <w:rtl/>
        </w:rPr>
        <w:t xml:space="preserve"> </w:t>
      </w:r>
      <w:r w:rsidR="00D976BC" w:rsidRPr="00984881">
        <w:rPr>
          <w:sz w:val="28"/>
          <w:szCs w:val="28"/>
          <w:rtl/>
        </w:rPr>
        <w:t xml:space="preserve">ﻣﻴﺮﻳﺰﺩ ﻭﻟﻰ ﻏﺎﻓﻞ ﺍﺯ ﺍﻳﻨﮑﻪ </w:t>
      </w:r>
      <w:r w:rsidR="009915B2" w:rsidRPr="00984881">
        <w:rPr>
          <w:sz w:val="28"/>
          <w:szCs w:val="28"/>
          <w:rtl/>
        </w:rPr>
        <w:t>فر</w:t>
      </w:r>
      <w:r w:rsidR="00D976BC" w:rsidRPr="00984881">
        <w:rPr>
          <w:sz w:val="28"/>
          <w:szCs w:val="28"/>
          <w:rtl/>
        </w:rPr>
        <w:t>ﺻﺖ ﺩﺭﺳﺘﻰ ﺍﺳﺖ</w:t>
      </w:r>
      <w:r w:rsidR="00BD77AA">
        <w:rPr>
          <w:sz w:val="28"/>
          <w:szCs w:val="28"/>
          <w:rtl/>
        </w:rPr>
        <w:t xml:space="preserve">. </w:t>
      </w:r>
      <w:r w:rsidR="00D976BC" w:rsidRPr="00984881">
        <w:rPr>
          <w:sz w:val="28"/>
          <w:szCs w:val="28"/>
          <w:rtl/>
        </w:rPr>
        <w:t>ﺯﻳﺮﺍ</w:t>
      </w:r>
      <w:r>
        <w:rPr>
          <w:sz w:val="28"/>
          <w:szCs w:val="28"/>
          <w:rtl/>
        </w:rPr>
        <w:t xml:space="preserve"> </w:t>
      </w:r>
      <w:r w:rsidR="00D976BC" w:rsidRPr="00984881">
        <w:rPr>
          <w:sz w:val="28"/>
          <w:szCs w:val="28"/>
          <w:rtl/>
        </w:rPr>
        <w:t>ﻓﮑﺮ ﭘﻴﺮ ﺑﺼﻮﺍﺏ ﻭ ﺩﺭﺳﺖ ﻋﻤﻞ ﮐﺮﺩﻩ ﺍﺳﺖ</w:t>
      </w:r>
      <w:r w:rsidR="00BD77AA">
        <w:rPr>
          <w:sz w:val="28"/>
          <w:szCs w:val="28"/>
          <w:rtl/>
        </w:rPr>
        <w:t xml:space="preserve">. </w:t>
      </w:r>
      <w:r w:rsidR="00D976BC" w:rsidRPr="00984881">
        <w:rPr>
          <w:sz w:val="28"/>
          <w:szCs w:val="28"/>
          <w:rtl/>
        </w:rPr>
        <w:t>ﺯﻳﺮﺍ ﻭﻗﺖ ﻣﻨﺎﺳﺐ ﺑﺮﺍﻯ ﺻﺪﻭﺭ ﺩﺳﺘﻮﺭ ﺍﻳﻦ ﻣﺮﮒ ﺍﺭﺍﺩﻯ ﻭ</w:t>
      </w:r>
      <w:r w:rsidR="00DC581B" w:rsidRPr="00984881">
        <w:rPr>
          <w:sz w:val="28"/>
          <w:szCs w:val="28"/>
          <w:rtl/>
        </w:rPr>
        <w:t xml:space="preserve"> مقدّس</w:t>
      </w:r>
      <w:r w:rsidR="00D976BC" w:rsidRPr="00984881">
        <w:rPr>
          <w:sz w:val="28"/>
          <w:szCs w:val="28"/>
          <w:rtl/>
        </w:rPr>
        <w:t xml:space="preserve"> ﺍﺳﺖ ﮐﻪ ﺳﺎﻟﻚ</w:t>
      </w:r>
      <w:r>
        <w:rPr>
          <w:sz w:val="28"/>
          <w:szCs w:val="28"/>
          <w:rtl/>
        </w:rPr>
        <w:t xml:space="preserve"> </w:t>
      </w:r>
      <w:r w:rsidR="00D976BC" w:rsidRPr="00984881">
        <w:rPr>
          <w:sz w:val="28"/>
          <w:szCs w:val="28"/>
          <w:rtl/>
        </w:rPr>
        <w:t>ﺑﺸﻬﻮﺩ</w:t>
      </w:r>
      <w:r>
        <w:rPr>
          <w:sz w:val="28"/>
          <w:szCs w:val="28"/>
          <w:rtl/>
        </w:rPr>
        <w:t xml:space="preserve"> </w:t>
      </w:r>
      <w:r w:rsidR="00D976BC" w:rsidRPr="00984881">
        <w:rPr>
          <w:sz w:val="28"/>
          <w:szCs w:val="28"/>
          <w:rtl/>
        </w:rPr>
        <w:t>ﭘﻨﺠﻢ ﻣﺼﻄﻔﻮﻯ</w:t>
      </w:r>
      <w:r>
        <w:rPr>
          <w:sz w:val="28"/>
          <w:szCs w:val="28"/>
          <w:rtl/>
        </w:rPr>
        <w:t xml:space="preserve"> </w:t>
      </w:r>
      <w:r w:rsidR="00D976BC" w:rsidRPr="00984881">
        <w:rPr>
          <w:sz w:val="28"/>
          <w:szCs w:val="28"/>
          <w:rtl/>
        </w:rPr>
        <w:t>ﺧﻮﺩ ﺭﺳﻴﺪﻩ ﺑﺎﺷﺪ</w:t>
      </w:r>
      <w:r w:rsidR="00BD77AA">
        <w:rPr>
          <w:sz w:val="28"/>
          <w:szCs w:val="28"/>
          <w:rtl/>
        </w:rPr>
        <w:t xml:space="preserve">. </w:t>
      </w:r>
      <w:r w:rsidR="00D976BC" w:rsidRPr="00984881">
        <w:rPr>
          <w:sz w:val="28"/>
          <w:szCs w:val="28"/>
          <w:rtl/>
        </w:rPr>
        <w:t>ﭘس ﭘﻴﺮ ﺧﻄﺎﺋﻰ ﺩﺭ ﻭﻗﺖ</w:t>
      </w:r>
      <w:r>
        <w:rPr>
          <w:sz w:val="28"/>
          <w:szCs w:val="28"/>
          <w:rtl/>
        </w:rPr>
        <w:t xml:space="preserve"> </w:t>
      </w:r>
      <w:r w:rsidR="00D976BC" w:rsidRPr="00984881">
        <w:rPr>
          <w:sz w:val="28"/>
          <w:szCs w:val="28"/>
          <w:rtl/>
        </w:rPr>
        <w:t>ﺷﻨﺎﺳﻰ ﻧﺪﺍﺭﺩ</w:t>
      </w:r>
      <w:r w:rsidR="00BD77AA">
        <w:rPr>
          <w:sz w:val="28"/>
          <w:szCs w:val="28"/>
          <w:rtl/>
        </w:rPr>
        <w:t xml:space="preserve">. </w:t>
      </w:r>
      <w:r w:rsidR="00D976BC" w:rsidRPr="00984881">
        <w:rPr>
          <w:sz w:val="28"/>
          <w:szCs w:val="28"/>
          <w:rtl/>
        </w:rPr>
        <w:t>ﻏﻤﺰﻩ</w:t>
      </w:r>
      <w:r>
        <w:rPr>
          <w:sz w:val="28"/>
          <w:szCs w:val="28"/>
          <w:rtl/>
        </w:rPr>
        <w:t xml:space="preserve"> </w:t>
      </w:r>
      <w:r w:rsidR="00D976BC" w:rsidRPr="00984881">
        <w:rPr>
          <w:sz w:val="28"/>
          <w:szCs w:val="28"/>
          <w:rtl/>
        </w:rPr>
        <w:t>ﭼﺸﻢ</w:t>
      </w:r>
      <w:r>
        <w:rPr>
          <w:sz w:val="28"/>
          <w:szCs w:val="28"/>
          <w:rtl/>
        </w:rPr>
        <w:t xml:space="preserve"> </w:t>
      </w:r>
      <w:r w:rsidR="00D976BC" w:rsidRPr="00984881">
        <w:rPr>
          <w:sz w:val="28"/>
          <w:szCs w:val="28"/>
          <w:rtl/>
        </w:rPr>
        <w:t>ﭘﻴﺮ</w:t>
      </w:r>
      <w:r w:rsidR="00BD77AA">
        <w:rPr>
          <w:sz w:val="28"/>
          <w:szCs w:val="28"/>
          <w:rtl/>
        </w:rPr>
        <w:t xml:space="preserve">، </w:t>
      </w:r>
      <w:r w:rsidR="00D976BC" w:rsidRPr="00984881">
        <w:rPr>
          <w:sz w:val="28"/>
          <w:szCs w:val="28"/>
          <w:rtl/>
        </w:rPr>
        <w:t>ﻣﺎﻧﻨﺪ</w:t>
      </w:r>
      <w:r>
        <w:rPr>
          <w:sz w:val="28"/>
          <w:szCs w:val="28"/>
          <w:rtl/>
        </w:rPr>
        <w:t xml:space="preserve"> </w:t>
      </w:r>
      <w:r w:rsidR="00D976BC" w:rsidRPr="00984881">
        <w:rPr>
          <w:sz w:val="28"/>
          <w:szCs w:val="28"/>
          <w:rtl/>
        </w:rPr>
        <w:t>ﭘﺎﺩﺷﺎﻫﺎﻥ</w:t>
      </w:r>
      <w:r w:rsidR="00524422" w:rsidRPr="00984881">
        <w:rPr>
          <w:rFonts w:hint="cs"/>
          <w:sz w:val="28"/>
          <w:szCs w:val="28"/>
          <w:rtl/>
        </w:rPr>
        <w:t xml:space="preserve"> گذشته </w:t>
      </w:r>
      <w:r w:rsidR="00D976BC" w:rsidRPr="00984881">
        <w:rPr>
          <w:sz w:val="28"/>
          <w:szCs w:val="28"/>
          <w:rtl/>
        </w:rPr>
        <w:t>ﮐﻪ ﻣﻌﻤﻮﻟﺎ ﺑﺎ ﻏﻤﺰﻩﺍﻯ</w:t>
      </w:r>
      <w:r w:rsidR="00BD77AA">
        <w:rPr>
          <w:sz w:val="28"/>
          <w:szCs w:val="28"/>
          <w:rtl/>
        </w:rPr>
        <w:t xml:space="preserve">، </w:t>
      </w:r>
      <w:r w:rsidR="00D976BC" w:rsidRPr="00984881">
        <w:rPr>
          <w:sz w:val="28"/>
          <w:szCs w:val="28"/>
          <w:rtl/>
        </w:rPr>
        <w:t>ﺩﺳﺘﻮﺭ ﻣﺮﮒ ﮐﺴﻰ ﺭﺍ ﺑﺠﻠّﺎﺩﺍﻥ ﺧﻮﺩ ﻣﻴﺪﺍﺩﻧﺪ</w:t>
      </w:r>
      <w:r w:rsidR="00BD77AA">
        <w:rPr>
          <w:sz w:val="28"/>
          <w:szCs w:val="28"/>
          <w:rtl/>
        </w:rPr>
        <w:t xml:space="preserve">. </w:t>
      </w:r>
      <w:r w:rsidR="00D976BC" w:rsidRPr="00984881">
        <w:rPr>
          <w:sz w:val="28"/>
          <w:szCs w:val="28"/>
          <w:rtl/>
        </w:rPr>
        <w:t>ﻭﺍﻳﻨﻚ</w:t>
      </w:r>
      <w:r>
        <w:rPr>
          <w:sz w:val="28"/>
          <w:szCs w:val="28"/>
          <w:rtl/>
        </w:rPr>
        <w:t xml:space="preserve"> </w:t>
      </w:r>
      <w:r w:rsidR="00D976BC" w:rsidRPr="00984881">
        <w:rPr>
          <w:sz w:val="28"/>
          <w:szCs w:val="28"/>
          <w:rtl/>
        </w:rPr>
        <w:t>ﺑﻨﺤﻮﻯ ﭘﻨﻬﺎﻧﻰ ﺗﺮﻯ</w:t>
      </w:r>
      <w:r w:rsidR="00BD77AA">
        <w:rPr>
          <w:sz w:val="28"/>
          <w:szCs w:val="28"/>
          <w:rtl/>
        </w:rPr>
        <w:t xml:space="preserve">، </w:t>
      </w:r>
      <w:r w:rsidR="00D976BC" w:rsidRPr="00984881">
        <w:rPr>
          <w:sz w:val="28"/>
          <w:szCs w:val="28"/>
          <w:rtl/>
        </w:rPr>
        <w:t>ﺗﺎ ﮐﺴﻰ ﺭﺍ ﺍﺯ ﺳﺮ ﺭﺍﻩ ﻭﻣﺰﺍﺣﻤﺖ</w:t>
      </w:r>
      <w:r>
        <w:rPr>
          <w:sz w:val="28"/>
          <w:szCs w:val="28"/>
          <w:rtl/>
        </w:rPr>
        <w:t xml:space="preserve"> </w:t>
      </w:r>
      <w:r w:rsidR="00D976BC" w:rsidRPr="00984881">
        <w:rPr>
          <w:sz w:val="28"/>
          <w:szCs w:val="28"/>
          <w:rtl/>
        </w:rPr>
        <w:t xml:space="preserve">ﺑﺮ ﻣﻴﺪﺍﺭﻧﺪ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ﺁﺏ ﺣﻴﻮﺍﻥ</w:t>
      </w:r>
      <w:r w:rsidR="00BD77AA">
        <w:rPr>
          <w:b/>
          <w:bCs/>
          <w:sz w:val="28"/>
          <w:szCs w:val="28"/>
          <w:rtl/>
        </w:rPr>
        <w:t xml:space="preserve">، </w:t>
      </w:r>
      <w:r w:rsidRPr="00984881">
        <w:rPr>
          <w:b/>
          <w:bCs/>
          <w:sz w:val="28"/>
          <w:szCs w:val="28"/>
          <w:rtl/>
        </w:rPr>
        <w:t>ﺍﮔﺮ ﺍﻳﻨﺴﺖ ﮐﻪ ﺩﺍﺭﺩ</w:t>
      </w:r>
      <w:r w:rsidR="004D25BE">
        <w:rPr>
          <w:b/>
          <w:bCs/>
          <w:sz w:val="28"/>
          <w:szCs w:val="28"/>
          <w:rtl/>
        </w:rPr>
        <w:t xml:space="preserve"> </w:t>
      </w:r>
      <w:r w:rsidRPr="00984881">
        <w:rPr>
          <w:b/>
          <w:bCs/>
          <w:sz w:val="28"/>
          <w:szCs w:val="28"/>
          <w:rtl/>
        </w:rPr>
        <w:t>ﻟﺐ ﺩﻭﺳﺖ</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ﺭﻭﺷﻨﺴﺖ</w:t>
      </w:r>
      <w:r w:rsidR="00BD77AA">
        <w:rPr>
          <w:b/>
          <w:bCs/>
          <w:sz w:val="28"/>
          <w:szCs w:val="28"/>
          <w:rtl/>
        </w:rPr>
        <w:t xml:space="preserve">، </w:t>
      </w:r>
      <w:r w:rsidRPr="00984881">
        <w:rPr>
          <w:b/>
          <w:bCs/>
          <w:sz w:val="28"/>
          <w:szCs w:val="28"/>
          <w:rtl/>
        </w:rPr>
        <w:t>ﺍﻳﻨﮑﻪ ﺧﻀﺮ ﺑﻬﺮﻩ</w:t>
      </w:r>
      <w:r w:rsidR="004D25BE">
        <w:rPr>
          <w:b/>
          <w:bCs/>
          <w:sz w:val="28"/>
          <w:szCs w:val="28"/>
          <w:rtl/>
        </w:rPr>
        <w:t xml:space="preserve"> </w:t>
      </w:r>
      <w:r w:rsidRPr="00984881">
        <w:rPr>
          <w:b/>
          <w:bCs/>
          <w:sz w:val="28"/>
          <w:szCs w:val="28"/>
          <w:rtl/>
        </w:rPr>
        <w:t>ﺳﺮﺍﺑﻰ</w:t>
      </w:r>
      <w:r w:rsidR="004D25BE">
        <w:rPr>
          <w:b/>
          <w:bCs/>
          <w:sz w:val="28"/>
          <w:szCs w:val="28"/>
          <w:rtl/>
        </w:rPr>
        <w:t xml:space="preserve"> </w:t>
      </w:r>
      <w:r w:rsidRPr="00984881">
        <w:rPr>
          <w:b/>
          <w:bCs/>
          <w:sz w:val="28"/>
          <w:szCs w:val="28"/>
          <w:rtl/>
        </w:rPr>
        <w:t>ﺩﺍﺭﺩ</w:t>
      </w:r>
    </w:p>
    <w:p w:rsidR="00D976BC" w:rsidRPr="00984881" w:rsidRDefault="004D25BE" w:rsidP="00524422">
      <w:pPr>
        <w:bidi/>
        <w:jc w:val="both"/>
        <w:rPr>
          <w:sz w:val="28"/>
          <w:szCs w:val="28"/>
          <w:rtl/>
        </w:rPr>
      </w:pPr>
      <w:r>
        <w:rPr>
          <w:sz w:val="28"/>
          <w:szCs w:val="28"/>
          <w:rtl/>
        </w:rPr>
        <w:t xml:space="preserve"> </w:t>
      </w:r>
      <w:r w:rsidR="00D976BC" w:rsidRPr="00984881">
        <w:rPr>
          <w:sz w:val="28"/>
          <w:szCs w:val="28"/>
          <w:rtl/>
        </w:rPr>
        <w:t>ﺍﮔﺮ ﺁﺏ</w:t>
      </w:r>
      <w:r>
        <w:rPr>
          <w:sz w:val="28"/>
          <w:szCs w:val="28"/>
          <w:rtl/>
        </w:rPr>
        <w:t xml:space="preserve"> </w:t>
      </w:r>
      <w:r w:rsidR="00D976BC" w:rsidRPr="00984881">
        <w:rPr>
          <w:sz w:val="28"/>
          <w:szCs w:val="28"/>
          <w:rtl/>
        </w:rPr>
        <w:t>ﺣﻴﺎﺗﻰ ﮐﻪ ﺣﻀﺮ ﻳﺎﻓﺖ</w:t>
      </w:r>
      <w:r w:rsidR="00BD77AA">
        <w:rPr>
          <w:sz w:val="28"/>
          <w:szCs w:val="28"/>
          <w:rtl/>
        </w:rPr>
        <w:t xml:space="preserve">، </w:t>
      </w:r>
      <w:r w:rsidR="00D976BC" w:rsidRPr="00984881">
        <w:rPr>
          <w:sz w:val="28"/>
          <w:szCs w:val="28"/>
          <w:rtl/>
        </w:rPr>
        <w:t>ﻭﺟﺎﻭﻳﺪﺍﻥ ﺷﺪ ﻫﻤﻴﻦ ﺑﺎﺷﺪ</w:t>
      </w:r>
      <w:r w:rsidR="00BD77AA">
        <w:rPr>
          <w:sz w:val="28"/>
          <w:szCs w:val="28"/>
          <w:rtl/>
        </w:rPr>
        <w:t xml:space="preserve">، </w:t>
      </w:r>
      <w:r w:rsidR="00D976BC" w:rsidRPr="00984881">
        <w:rPr>
          <w:sz w:val="28"/>
          <w:szCs w:val="28"/>
          <w:rtl/>
        </w:rPr>
        <w:t>ﮐﻪ ﻟﺒﺎﻥ ﺩﻭﺳﺖ</w:t>
      </w:r>
      <w:r>
        <w:rPr>
          <w:sz w:val="28"/>
          <w:szCs w:val="28"/>
          <w:rtl/>
        </w:rPr>
        <w:t xml:space="preserve"> </w:t>
      </w:r>
      <w:r w:rsidR="00D976BC" w:rsidRPr="00984881">
        <w:rPr>
          <w:sz w:val="28"/>
          <w:szCs w:val="28"/>
          <w:rtl/>
        </w:rPr>
        <w:t>ﻣﺤﺒﻮﺏ ﻣﻦ ﺩﺍﺭﺩ</w:t>
      </w:r>
      <w:r w:rsidR="00BD77AA">
        <w:rPr>
          <w:sz w:val="28"/>
          <w:szCs w:val="28"/>
          <w:rtl/>
        </w:rPr>
        <w:t xml:space="preserve">، </w:t>
      </w:r>
      <w:r w:rsidR="00D976BC" w:rsidRPr="00984881">
        <w:rPr>
          <w:sz w:val="28"/>
          <w:szCs w:val="28"/>
          <w:rtl/>
        </w:rPr>
        <w:t>ﺭﻭﺷﻦ ﺍﺳﺖ</w:t>
      </w:r>
      <w:r w:rsidR="00BD77AA">
        <w:rPr>
          <w:sz w:val="28"/>
          <w:szCs w:val="28"/>
          <w:rtl/>
        </w:rPr>
        <w:t xml:space="preserve">، </w:t>
      </w:r>
      <w:r w:rsidR="00D976BC" w:rsidRPr="00984881">
        <w:rPr>
          <w:sz w:val="28"/>
          <w:szCs w:val="28"/>
          <w:rtl/>
        </w:rPr>
        <w:t>ﮐﻪ ﺣﺘﻰ ﺧﻀﺮ ﺩﻭﭼﺎﺭ ﺳﺮﺍﺑﻰ</w:t>
      </w:r>
      <w:r>
        <w:rPr>
          <w:sz w:val="28"/>
          <w:szCs w:val="28"/>
          <w:rtl/>
        </w:rPr>
        <w:t xml:space="preserve"> </w:t>
      </w:r>
      <w:r w:rsidR="00D976BC" w:rsidRPr="00984881">
        <w:rPr>
          <w:sz w:val="28"/>
          <w:szCs w:val="28"/>
          <w:rtl/>
        </w:rPr>
        <w:t>ﺑﻮﺩﻩ</w:t>
      </w:r>
      <w:r w:rsidR="00BD77AA">
        <w:rPr>
          <w:sz w:val="28"/>
          <w:szCs w:val="28"/>
          <w:rtl/>
        </w:rPr>
        <w:t xml:space="preserve">، </w:t>
      </w:r>
      <w:r w:rsidR="00D976BC" w:rsidRPr="00984881">
        <w:rPr>
          <w:sz w:val="28"/>
          <w:szCs w:val="28"/>
          <w:rtl/>
        </w:rPr>
        <w:t>ﮐﻪ ﺑﺎﻳﺪ</w:t>
      </w:r>
      <w:r>
        <w:rPr>
          <w:sz w:val="28"/>
          <w:szCs w:val="28"/>
          <w:rtl/>
        </w:rPr>
        <w:t xml:space="preserve"> </w:t>
      </w:r>
      <w:r w:rsidR="00D976BC" w:rsidRPr="00984881">
        <w:rPr>
          <w:sz w:val="28"/>
          <w:szCs w:val="28"/>
          <w:rtl/>
        </w:rPr>
        <w:t>ﺑﺪﻫﺎﻥ ﭘﻴﺮ ﺍﻟﻬﻰ ﻣﻦ ﻣﺮﺍﺟﻌﻪ</w:t>
      </w:r>
      <w:r>
        <w:rPr>
          <w:sz w:val="28"/>
          <w:szCs w:val="28"/>
          <w:rtl/>
        </w:rPr>
        <w:t xml:space="preserve"> </w:t>
      </w:r>
      <w:r w:rsidR="00D976BC" w:rsidRPr="00984881">
        <w:rPr>
          <w:sz w:val="28"/>
          <w:szCs w:val="28"/>
          <w:rtl/>
        </w:rPr>
        <w:t>ﻣﻴﮑﺮﺩ</w:t>
      </w:r>
      <w:r w:rsidR="00BD77AA">
        <w:rPr>
          <w:sz w:val="28"/>
          <w:szCs w:val="28"/>
          <w:rtl/>
        </w:rPr>
        <w:t xml:space="preserve">. </w:t>
      </w:r>
      <w:r w:rsidR="00D976BC" w:rsidRPr="00984881">
        <w:rPr>
          <w:sz w:val="28"/>
          <w:szCs w:val="28"/>
          <w:rtl/>
        </w:rPr>
        <w:t>ﮐﻪ ﺣﮑﻤﺘﻬﺎﻯ ﺍﻟﻬﻰ ﺁﺏ ﺣﻴﺎﺕ ﻭﺟﺎﻭﺩﺍﻧﮕﻰ ﺳﺎﻟﮑﺎﻥ</w:t>
      </w:r>
      <w:r>
        <w:rPr>
          <w:sz w:val="28"/>
          <w:szCs w:val="28"/>
          <w:rtl/>
        </w:rPr>
        <w:t xml:space="preserve"> </w:t>
      </w:r>
      <w:r w:rsidR="00D976BC" w:rsidRPr="00984881">
        <w:rPr>
          <w:sz w:val="28"/>
          <w:szCs w:val="28"/>
          <w:rtl/>
        </w:rPr>
        <w:t>ﻭﮐﺎﻣﻠﺎﻥ ﻭﻟﺎﻳﺖ ﺍﻟﻬﻰ ﻣﻴﺒﺎﺷﻨﺪ</w:t>
      </w:r>
      <w:r w:rsidR="00BD77AA">
        <w:rPr>
          <w:sz w:val="28"/>
          <w:szCs w:val="28"/>
          <w:rtl/>
        </w:rPr>
        <w:t xml:space="preserve">. </w:t>
      </w:r>
      <w:r w:rsidR="00D976BC" w:rsidRPr="00984881">
        <w:rPr>
          <w:sz w:val="28"/>
          <w:szCs w:val="28"/>
          <w:rtl/>
        </w:rPr>
        <w:t>ﮐﻪﺁﻧﺎﻥ</w:t>
      </w:r>
      <w:r>
        <w:rPr>
          <w:sz w:val="28"/>
          <w:szCs w:val="28"/>
          <w:rtl/>
        </w:rPr>
        <w:t xml:space="preserve"> </w:t>
      </w:r>
      <w:r w:rsidR="00D976BC" w:rsidRPr="00984881">
        <w:rPr>
          <w:sz w:val="28"/>
          <w:szCs w:val="28"/>
          <w:rtl/>
        </w:rPr>
        <w:t>ﺭﺍ ﺑﻨﺠﺎﺕ ﺍﺯ ﻧﻮﻉ ﺑﺸﺮﻯ</w:t>
      </w:r>
      <w:r w:rsidR="00BD77AA">
        <w:rPr>
          <w:sz w:val="28"/>
          <w:szCs w:val="28"/>
          <w:rtl/>
        </w:rPr>
        <w:t xml:space="preserve">، </w:t>
      </w:r>
      <w:r w:rsidR="00D976BC" w:rsidRPr="00984881">
        <w:rPr>
          <w:sz w:val="28"/>
          <w:szCs w:val="28"/>
          <w:rtl/>
        </w:rPr>
        <w:t>ﻭ ﺍﺯ ﻫﺮﮔﻮﻧﻪ ﻗﻬﻘﺮﺍ</w:t>
      </w:r>
      <w:r>
        <w:rPr>
          <w:sz w:val="28"/>
          <w:szCs w:val="28"/>
          <w:rtl/>
        </w:rPr>
        <w:t xml:space="preserve"> </w:t>
      </w:r>
      <w:r w:rsidR="00D976BC" w:rsidRPr="00984881">
        <w:rPr>
          <w:sz w:val="28"/>
          <w:szCs w:val="28"/>
          <w:rtl/>
        </w:rPr>
        <w:t>ﻭ ﮐﺎﺭﻣﺎﻫﺎﻯ ﺑﻌﺪﻯ ﻣﻰ ﮐﺸﺎﻧﺪ</w:t>
      </w:r>
      <w:r w:rsidR="00BD77AA">
        <w:rPr>
          <w:sz w:val="28"/>
          <w:szCs w:val="28"/>
          <w:rtl/>
        </w:rPr>
        <w:t xml:space="preserve">. </w:t>
      </w:r>
      <w:r w:rsidR="00D976BC" w:rsidRPr="00984881">
        <w:rPr>
          <w:sz w:val="28"/>
          <w:szCs w:val="28"/>
          <w:rtl/>
        </w:rPr>
        <w:t>ﻭ ﺗﻮﻟﺪﺍﺕ</w:t>
      </w:r>
      <w:r>
        <w:rPr>
          <w:sz w:val="28"/>
          <w:szCs w:val="28"/>
          <w:rtl/>
        </w:rPr>
        <w:t xml:space="preserve"> </w:t>
      </w:r>
      <w:r w:rsidR="00D976BC" w:rsidRPr="00984881">
        <w:rPr>
          <w:sz w:val="28"/>
          <w:szCs w:val="28"/>
          <w:rtl/>
        </w:rPr>
        <w:t>ﻓﻮﻕ ﺑﺸﺮﻯ</w:t>
      </w:r>
      <w:r w:rsidR="00BD77AA">
        <w:rPr>
          <w:sz w:val="28"/>
          <w:szCs w:val="28"/>
          <w:rtl/>
        </w:rPr>
        <w:t xml:space="preserve">، </w:t>
      </w:r>
      <w:r w:rsidR="00D976BC" w:rsidRPr="00984881">
        <w:rPr>
          <w:sz w:val="28"/>
          <w:szCs w:val="28"/>
          <w:rtl/>
        </w:rPr>
        <w:t>ﺭﺍ ﻧﻤﻴﺘﻮﺍﻥ ﺗﺼﻮﺭﻯ</w:t>
      </w:r>
      <w:r>
        <w:rPr>
          <w:sz w:val="28"/>
          <w:szCs w:val="28"/>
          <w:rtl/>
        </w:rPr>
        <w:t xml:space="preserve"> </w:t>
      </w:r>
      <w:r w:rsidR="00D976BC" w:rsidRPr="00984881">
        <w:rPr>
          <w:sz w:val="28"/>
          <w:szCs w:val="28"/>
          <w:rtl/>
        </w:rPr>
        <w:t>ﮐﺮﺩ</w:t>
      </w:r>
      <w:r w:rsidR="00BD77AA">
        <w:rPr>
          <w:sz w:val="28"/>
          <w:szCs w:val="28"/>
          <w:rtl/>
        </w:rPr>
        <w:t xml:space="preserve">، </w:t>
      </w:r>
      <w:r w:rsidR="00D976BC" w:rsidRPr="00984881">
        <w:rPr>
          <w:sz w:val="28"/>
          <w:szCs w:val="28"/>
          <w:rtl/>
        </w:rPr>
        <w:t>ﮐﻪ ﭼﮕﻮﻧﻪ ﺍﺳﺖ</w:t>
      </w:r>
      <w:r w:rsidR="00BD77AA">
        <w:rPr>
          <w:sz w:val="28"/>
          <w:szCs w:val="28"/>
          <w:rtl/>
        </w:rPr>
        <w:t xml:space="preserve">، </w:t>
      </w:r>
      <w:r w:rsidR="00D976BC" w:rsidRPr="00984881">
        <w:rPr>
          <w:sz w:val="28"/>
          <w:szCs w:val="28"/>
          <w:rtl/>
        </w:rPr>
        <w:t>ﻭﭼﮕﻮﻧﻪ ﺯﻧﺪﮔﻰ ﺩﺍﺷﺘﻪ ﺑﺎﺷﻨﺪ</w:t>
      </w:r>
      <w:r w:rsidR="00BD77AA">
        <w:rPr>
          <w:sz w:val="28"/>
          <w:szCs w:val="28"/>
          <w:rtl/>
        </w:rPr>
        <w:t xml:space="preserve">. </w:t>
      </w:r>
      <w:r w:rsidR="00D976BC" w:rsidRPr="00984881">
        <w:rPr>
          <w:sz w:val="28"/>
          <w:szCs w:val="28"/>
          <w:rtl/>
        </w:rPr>
        <w:t>ﮐﻪ ﺭﻧﺞ ﺯﻧﺪﮔﻰ ﻧﻮﻉ ﺑﺸﺮﻯ ﺭﺍ ﻧﺪﺍﺷﺘﻪ ﺑﺎﺷﺪ ﮐﻪ ﺩﺍﺭﻳﻢ</w:t>
      </w:r>
      <w:r w:rsidR="00BD77AA">
        <w:rPr>
          <w:sz w:val="28"/>
          <w:szCs w:val="28"/>
          <w:rtl/>
        </w:rPr>
        <w:t xml:space="preserve">. </w:t>
      </w:r>
      <w:r w:rsidR="00D976BC" w:rsidRPr="00984881">
        <w:rPr>
          <w:sz w:val="28"/>
          <w:szCs w:val="28"/>
          <w:rtl/>
        </w:rPr>
        <w:t>ﭼﻪ ﺭﺳﺪ ﺑﺮﻧﺞ</w:t>
      </w:r>
      <w:r>
        <w:rPr>
          <w:sz w:val="28"/>
          <w:szCs w:val="28"/>
          <w:rtl/>
        </w:rPr>
        <w:t xml:space="preserve"> </w:t>
      </w:r>
      <w:r w:rsidR="00D976BC" w:rsidRPr="00984881">
        <w:rPr>
          <w:sz w:val="28"/>
          <w:szCs w:val="28"/>
          <w:rtl/>
        </w:rPr>
        <w:t>ﺯﻧﺪﮔﻰ ﻫﺎﻯ ﺣﻴﻮﺍﻧﻰ ﺩﺭ ﺟﻨﮕﻞ ﻭ ﺻﺤﺮﺍ ﻭﻣﺮﺩﺍﺑﻬﺎ</w:t>
      </w:r>
      <w:r w:rsidR="00BD77AA">
        <w:rPr>
          <w:sz w:val="28"/>
          <w:szCs w:val="28"/>
          <w:rtl/>
        </w:rPr>
        <w:t xml:space="preserve">. </w:t>
      </w:r>
      <w:r w:rsidR="00D976BC" w:rsidRPr="00984881">
        <w:rPr>
          <w:sz w:val="28"/>
          <w:szCs w:val="28"/>
          <w:rtl/>
        </w:rPr>
        <w:t>ﺧﻀﺮ ﭘﻴﺎﻣﺒﺮ ﻫﺮ ﮐﺎﻣﻞ ﺍﻟﻬﻰ ﺩﺭ ﻫﺮ ﺯﻣﺎﻥ ﺍﺳﺖ</w:t>
      </w:r>
      <w:r w:rsidR="00BD77AA">
        <w:rPr>
          <w:sz w:val="28"/>
          <w:szCs w:val="28"/>
          <w:rtl/>
        </w:rPr>
        <w:t xml:space="preserve">، </w:t>
      </w:r>
      <w:r w:rsidR="00D976BC" w:rsidRPr="00984881">
        <w:rPr>
          <w:sz w:val="28"/>
          <w:szCs w:val="28"/>
          <w:rtl/>
        </w:rPr>
        <w:t>ﮐﻪ ﺳﺒﺰ</w:t>
      </w:r>
      <w:r>
        <w:rPr>
          <w:sz w:val="28"/>
          <w:szCs w:val="28"/>
          <w:rtl/>
        </w:rPr>
        <w:t xml:space="preserve"> </w:t>
      </w:r>
      <w:r w:rsidR="00D976BC" w:rsidRPr="00984881">
        <w:rPr>
          <w:sz w:val="28"/>
          <w:szCs w:val="28"/>
          <w:rtl/>
        </w:rPr>
        <w:t>ﻫﻤﻴﺸﻪ</w:t>
      </w:r>
      <w:r>
        <w:rPr>
          <w:sz w:val="28"/>
          <w:szCs w:val="28"/>
          <w:rtl/>
        </w:rPr>
        <w:t xml:space="preserve"> </w:t>
      </w:r>
      <w:r w:rsidR="00D976BC" w:rsidRPr="00984881">
        <w:rPr>
          <w:sz w:val="28"/>
          <w:szCs w:val="28"/>
          <w:rtl/>
        </w:rPr>
        <w:t>ﺯﻧﺪﻩ ﺑﺎ ﺁﺏ</w:t>
      </w:r>
      <w:r>
        <w:rPr>
          <w:sz w:val="28"/>
          <w:szCs w:val="28"/>
          <w:rtl/>
        </w:rPr>
        <w:t xml:space="preserve"> </w:t>
      </w:r>
      <w:r w:rsidR="00D976BC" w:rsidRPr="00984881">
        <w:rPr>
          <w:sz w:val="28"/>
          <w:szCs w:val="28"/>
          <w:rtl/>
        </w:rPr>
        <w:t>ﺣﻴﺎﺕ ﻣﻴﺒﺎﺷﺪ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ﺍﺳﮑﻨﺪﺭﻫﺎﻯ ﻓﺎﺗﺢ</w:t>
      </w:r>
      <w:r>
        <w:rPr>
          <w:sz w:val="28"/>
          <w:szCs w:val="28"/>
          <w:rtl/>
        </w:rPr>
        <w:t xml:space="preserve"> </w:t>
      </w:r>
      <w:r w:rsidR="00D976BC" w:rsidRPr="00984881">
        <w:rPr>
          <w:sz w:val="28"/>
          <w:szCs w:val="28"/>
          <w:rtl/>
        </w:rPr>
        <w:t>ﺟﻬﺎﻥ ﺑﺪﺍﻥ</w:t>
      </w:r>
      <w:r>
        <w:rPr>
          <w:sz w:val="28"/>
          <w:szCs w:val="28"/>
          <w:rtl/>
        </w:rPr>
        <w:t xml:space="preserve"> </w:t>
      </w:r>
      <w:r w:rsidR="00D976BC" w:rsidRPr="00984881">
        <w:rPr>
          <w:sz w:val="28"/>
          <w:szCs w:val="28"/>
          <w:rtl/>
        </w:rPr>
        <w:t>ﻧﺮﺳﻴﺪﻧﺪ</w:t>
      </w:r>
      <w:r w:rsidR="00BD77AA">
        <w:rPr>
          <w:sz w:val="28"/>
          <w:szCs w:val="28"/>
          <w:rtl/>
        </w:rPr>
        <w:t xml:space="preserve">، </w:t>
      </w:r>
      <w:r w:rsidR="00D976BC" w:rsidRPr="00984881">
        <w:rPr>
          <w:sz w:val="28"/>
          <w:szCs w:val="28"/>
          <w:rtl/>
        </w:rPr>
        <w:t>ﻭﻟﻰ ﺭﺳﺘﻢ ﻫﺎﻯ ﺯﻣﺎﻥ ﭼﻮﻥ ﺟﻤﺸﻴﺪ</w:t>
      </w:r>
      <w:r>
        <w:rPr>
          <w:sz w:val="28"/>
          <w:szCs w:val="28"/>
          <w:rtl/>
        </w:rPr>
        <w:t xml:space="preserve"> </w:t>
      </w:r>
      <w:r w:rsidR="00D976BC" w:rsidRPr="00984881">
        <w:rPr>
          <w:sz w:val="28"/>
          <w:szCs w:val="28"/>
          <w:rtl/>
        </w:rPr>
        <w:t>ﻭ</w:t>
      </w:r>
      <w:r w:rsidR="009915B2" w:rsidRPr="00984881">
        <w:rPr>
          <w:sz w:val="28"/>
          <w:szCs w:val="28"/>
          <w:rtl/>
        </w:rPr>
        <w:t>فر</w:t>
      </w:r>
      <w:r w:rsidR="00D976BC" w:rsidRPr="00984881">
        <w:rPr>
          <w:sz w:val="28"/>
          <w:szCs w:val="28"/>
          <w:rtl/>
        </w:rPr>
        <w:t>ﻳﺪﻭﻥ ﺭﺳﻴﺪﻩﺍﻧﺪ</w:t>
      </w:r>
      <w:r w:rsidR="00BD77AA">
        <w:rPr>
          <w:sz w:val="28"/>
          <w:szCs w:val="28"/>
          <w:rtl/>
        </w:rPr>
        <w:t xml:space="preserve">. </w:t>
      </w:r>
      <w:r w:rsidR="00D976BC" w:rsidRPr="00984881">
        <w:rPr>
          <w:sz w:val="28"/>
          <w:szCs w:val="28"/>
          <w:rtl/>
        </w:rPr>
        <w:t>ﻭ ﺧﻀﺮ ﻧﺒﻰ ﻭ ﺣﺘﻰ ﭘﻴﺎﻣﺒﺮ ﺍﻭﻟﻰ ﺍﻟﻌﺰﻡ ﺍﻭ</w:t>
      </w:r>
      <w:r w:rsidR="00BD77AA">
        <w:rPr>
          <w:sz w:val="28"/>
          <w:szCs w:val="28"/>
          <w:rtl/>
        </w:rPr>
        <w:t xml:space="preserve">، </w:t>
      </w:r>
      <w:r w:rsidR="00D976BC" w:rsidRPr="00984881">
        <w:rPr>
          <w:sz w:val="28"/>
          <w:szCs w:val="28"/>
          <w:rtl/>
        </w:rPr>
        <w:t>ﻭ ﻫﺮ</w:t>
      </w:r>
      <w:r>
        <w:rPr>
          <w:sz w:val="28"/>
          <w:szCs w:val="28"/>
          <w:rtl/>
        </w:rPr>
        <w:t xml:space="preserve"> </w:t>
      </w:r>
      <w:r w:rsidR="00D976BC" w:rsidRPr="00984881">
        <w:rPr>
          <w:sz w:val="28"/>
          <w:szCs w:val="28"/>
          <w:rtl/>
        </w:rPr>
        <w:t>ﺍﻭﻟﻰ ﺍﻟﻌﺰﻣﻰ ﮐﻪ ﺑﻤﺮﺍﺗﺒﻰ ﺍﺯ ﺷﻬﻮﺩﻫﺎﻯ ﻣﻘﺪﻣﺎﺗﻰ ﻣﺤﻤﺪﻯ ﺭﺳﻴﺪﻩ ﺑﻮﺩﻩﺍﻧﺪ</w:t>
      </w:r>
      <w:r w:rsidR="00BD77AA">
        <w:rPr>
          <w:sz w:val="28"/>
          <w:szCs w:val="28"/>
          <w:rtl/>
        </w:rPr>
        <w:t xml:space="preserve">، </w:t>
      </w:r>
      <w:r w:rsidR="00D976BC" w:rsidRPr="00984881">
        <w:rPr>
          <w:sz w:val="28"/>
          <w:szCs w:val="28"/>
          <w:rtl/>
        </w:rPr>
        <w:t>ﺑﺎﻳﺪ</w:t>
      </w:r>
      <w:r>
        <w:rPr>
          <w:sz w:val="28"/>
          <w:szCs w:val="28"/>
          <w:rtl/>
        </w:rPr>
        <w:t xml:space="preserve"> </w:t>
      </w:r>
      <w:r w:rsidR="00D976BC" w:rsidRPr="00984881">
        <w:rPr>
          <w:sz w:val="28"/>
          <w:szCs w:val="28"/>
          <w:rtl/>
        </w:rPr>
        <w:t>ﺗﻮﻟﺪﺍﺕ ﻧﺴﺦ</w:t>
      </w:r>
      <w:r>
        <w:rPr>
          <w:sz w:val="28"/>
          <w:szCs w:val="28"/>
          <w:rtl/>
        </w:rPr>
        <w:t xml:space="preserve"> </w:t>
      </w:r>
      <w:r w:rsidR="00D976BC" w:rsidRPr="00984881">
        <w:rPr>
          <w:sz w:val="28"/>
          <w:szCs w:val="28"/>
          <w:rtl/>
        </w:rPr>
        <w:t>ﺑﻬﺘﺮ ﺑﺸﺮﻯ ﺑﺠﻬﺎﻥ</w:t>
      </w:r>
      <w:r w:rsidR="00BD77AA">
        <w:rPr>
          <w:sz w:val="28"/>
          <w:szCs w:val="28"/>
          <w:rtl/>
        </w:rPr>
        <w:t xml:space="preserve">، </w:t>
      </w:r>
      <w:r w:rsidR="00D976BC" w:rsidRPr="00984881">
        <w:rPr>
          <w:sz w:val="28"/>
          <w:szCs w:val="28"/>
          <w:rtl/>
        </w:rPr>
        <w:t>ﻭ ﻫﺮ ﺑﺎﺭ ﭘﻴﺎﻣﺒﺮ ﺍﻟﻬﻰ ﺷﺪﻩﺍﻯ ﺑﺎﺷﻨﺪ</w:t>
      </w:r>
      <w:r w:rsidR="00BD77AA">
        <w:rPr>
          <w:sz w:val="28"/>
          <w:szCs w:val="28"/>
          <w:rtl/>
        </w:rPr>
        <w:t xml:space="preserve">، </w:t>
      </w:r>
      <w:r w:rsidR="00D976BC" w:rsidRPr="00984881">
        <w:rPr>
          <w:sz w:val="28"/>
          <w:szCs w:val="28"/>
          <w:rtl/>
        </w:rPr>
        <w:t>ﮐﻪ ﺩﺭ ﺗﻮﻟﺪ ﺁﺧﺮ ﺑﺎ ﻭﻟﺎﻳﺖ</w:t>
      </w:r>
      <w:r>
        <w:rPr>
          <w:sz w:val="28"/>
          <w:szCs w:val="28"/>
          <w:rtl/>
        </w:rPr>
        <w:t xml:space="preserve"> </w:t>
      </w:r>
      <w:r w:rsidR="00D976BC" w:rsidRPr="00984881">
        <w:rPr>
          <w:sz w:val="28"/>
          <w:szCs w:val="28"/>
          <w:rtl/>
        </w:rPr>
        <w:t>ﻣﺤﻤﺪﻯ ﻣﻮﻟﺎ</w:t>
      </w:r>
      <w:r w:rsidR="00BD77AA">
        <w:rPr>
          <w:sz w:val="28"/>
          <w:szCs w:val="28"/>
          <w:rtl/>
        </w:rPr>
        <w:t xml:space="preserve">، </w:t>
      </w:r>
      <w:r w:rsidR="00D976BC" w:rsidRPr="00984881">
        <w:rPr>
          <w:sz w:val="28"/>
          <w:szCs w:val="28"/>
          <w:rtl/>
        </w:rPr>
        <w:t>ﺑﺘﻮﺍﻧﺪ</w:t>
      </w:r>
      <w:r>
        <w:rPr>
          <w:sz w:val="28"/>
          <w:szCs w:val="28"/>
          <w:rtl/>
        </w:rPr>
        <w:t xml:space="preserve"> </w:t>
      </w:r>
      <w:r w:rsidR="00D976BC" w:rsidRPr="00984881">
        <w:rPr>
          <w:sz w:val="28"/>
          <w:szCs w:val="28"/>
          <w:rtl/>
        </w:rPr>
        <w:t xml:space="preserve">ﺑﻨﻮﺭ ﻗﺎﺋﻢ </w:t>
      </w:r>
      <w:r w:rsidR="003633FC" w:rsidRPr="00984881">
        <w:rPr>
          <w:sz w:val="28"/>
          <w:szCs w:val="28"/>
          <w:rtl/>
        </w:rPr>
        <w:t>ربّ النوع</w:t>
      </w:r>
      <w:r>
        <w:rPr>
          <w:sz w:val="28"/>
          <w:szCs w:val="28"/>
          <w:rtl/>
        </w:rPr>
        <w:t xml:space="preserve"> </w:t>
      </w:r>
      <w:r w:rsidR="00D976BC" w:rsidRPr="00984881">
        <w:rPr>
          <w:sz w:val="28"/>
          <w:szCs w:val="28"/>
          <w:rtl/>
        </w:rPr>
        <w:t xml:space="preserve">ﺭﻭﺡ </w:t>
      </w:r>
      <w:r w:rsidR="00B1168F" w:rsidRPr="00984881">
        <w:rPr>
          <w:sz w:val="28"/>
          <w:szCs w:val="28"/>
          <w:rtl/>
        </w:rPr>
        <w:t>القدس</w:t>
      </w:r>
      <w:r w:rsidR="00D976BC" w:rsidRPr="00984881">
        <w:rPr>
          <w:sz w:val="28"/>
          <w:szCs w:val="28"/>
          <w:rtl/>
        </w:rPr>
        <w:t>ﺑﺮﺳﺪ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ﺗﻨﻬﺎ ﻣﺪﺭﻙ</w:t>
      </w:r>
      <w:r>
        <w:rPr>
          <w:sz w:val="28"/>
          <w:szCs w:val="28"/>
          <w:rtl/>
        </w:rPr>
        <w:t xml:space="preserve"> </w:t>
      </w:r>
      <w:r w:rsidR="00D976BC" w:rsidRPr="00984881">
        <w:rPr>
          <w:sz w:val="28"/>
          <w:szCs w:val="28"/>
          <w:rtl/>
        </w:rPr>
        <w:t>ﻧﺠﺎﺕ ﺍﺯ ﻧﻮﻉ ﺑﺸﺮﻯ</w:t>
      </w:r>
      <w:r w:rsidR="00BD77AA">
        <w:rPr>
          <w:sz w:val="28"/>
          <w:szCs w:val="28"/>
          <w:rtl/>
        </w:rPr>
        <w:t xml:space="preserve">، </w:t>
      </w:r>
      <w:r w:rsidR="00D976BC" w:rsidRPr="00984881">
        <w:rPr>
          <w:sz w:val="28"/>
          <w:szCs w:val="28"/>
          <w:rtl/>
        </w:rPr>
        <w:t>ﻭﻭﻳﺰﺍﻯ ﻭﺭﻭﺩ</w:t>
      </w:r>
      <w:r>
        <w:rPr>
          <w:sz w:val="28"/>
          <w:szCs w:val="28"/>
          <w:rtl/>
        </w:rPr>
        <w:t xml:space="preserve"> </w:t>
      </w:r>
      <w:r w:rsidR="00D976BC" w:rsidRPr="00984881">
        <w:rPr>
          <w:sz w:val="28"/>
          <w:szCs w:val="28"/>
          <w:rtl/>
        </w:rPr>
        <w:t>ﺑﻨﻮﻉ ﻓﻮﻕ ﺑﺸﺮﻯ ﻫﻔﺖ ﻫﺰﺍﺭ ﺩﻳﮕﺮﻣﻴﺒﺎﺷﺪ</w:t>
      </w:r>
      <w:r w:rsidR="00BD77AA">
        <w:rPr>
          <w:sz w:val="28"/>
          <w:szCs w:val="28"/>
          <w:rtl/>
        </w:rPr>
        <w:t xml:space="preserve">. </w:t>
      </w:r>
      <w:r w:rsidR="00D976BC" w:rsidRPr="00984881">
        <w:rPr>
          <w:sz w:val="28"/>
          <w:szCs w:val="28"/>
          <w:rtl/>
        </w:rPr>
        <w:t>ﻭﻫﺮ ﺭﻭﺣﻰ ﺩﺭ ﻫﺮ ﻧﻮﻋﻰ ﺣﻴﻮﺍﻧﻰ ﮐﻪ ﻫﺴﺖ</w:t>
      </w:r>
      <w:r w:rsidR="00BD77AA">
        <w:rPr>
          <w:sz w:val="28"/>
          <w:szCs w:val="28"/>
          <w:rtl/>
        </w:rPr>
        <w:t xml:space="preserve">، </w:t>
      </w:r>
      <w:r w:rsidR="00D976BC" w:rsidRPr="00984881">
        <w:rPr>
          <w:sz w:val="28"/>
          <w:szCs w:val="28"/>
          <w:rtl/>
        </w:rPr>
        <w:t>ﺑﺎﻳﺪ</w:t>
      </w:r>
      <w:r>
        <w:rPr>
          <w:sz w:val="28"/>
          <w:szCs w:val="28"/>
          <w:rtl/>
        </w:rPr>
        <w:t xml:space="preserve"> </w:t>
      </w:r>
      <w:r w:rsidR="00D976BC" w:rsidRPr="00984881">
        <w:rPr>
          <w:sz w:val="28"/>
          <w:szCs w:val="28"/>
          <w:rtl/>
        </w:rPr>
        <w:t>ﺑﮑﻤﺎﻝ ﺍﻳﺪﺁﻝ</w:t>
      </w:r>
      <w:r>
        <w:rPr>
          <w:sz w:val="28"/>
          <w:szCs w:val="28"/>
          <w:rtl/>
        </w:rPr>
        <w:t xml:space="preserve"> </w:t>
      </w:r>
      <w:r w:rsidR="00D976BC" w:rsidRPr="00984881">
        <w:rPr>
          <w:sz w:val="28"/>
          <w:szCs w:val="28"/>
          <w:rtl/>
        </w:rPr>
        <w:t>ﻧﻮﻉ ﺧﻮﺩ</w:t>
      </w:r>
      <w:r w:rsidR="00BD77AA">
        <w:rPr>
          <w:sz w:val="28"/>
          <w:szCs w:val="28"/>
          <w:rtl/>
        </w:rPr>
        <w:t xml:space="preserve">، </w:t>
      </w:r>
      <w:r w:rsidR="00D976BC" w:rsidRPr="00984881">
        <w:rPr>
          <w:sz w:val="28"/>
          <w:szCs w:val="28"/>
          <w:rtl/>
        </w:rPr>
        <w:t xml:space="preserve">ﺩﺭ ﺷﻬﻮﺩ ﻭﺍﻳﻦ ﻫﻤﺎﻧﻰ ﮐﻤﺎﻝ </w:t>
      </w:r>
      <w:r w:rsidR="00661646" w:rsidRPr="00984881">
        <w:rPr>
          <w:sz w:val="28"/>
          <w:szCs w:val="28"/>
          <w:rtl/>
        </w:rPr>
        <w:t>ربّ</w:t>
      </w:r>
      <w:r w:rsidR="00D976BC" w:rsidRPr="00984881">
        <w:rPr>
          <w:sz w:val="28"/>
          <w:szCs w:val="28"/>
          <w:rtl/>
        </w:rPr>
        <w:t xml:space="preserve"> ﺍﻟﻨﻮﻉ ﺧﻮﺩ ﺑﺮﺳﺪ</w:t>
      </w:r>
      <w:r w:rsidR="00BD77AA">
        <w:rPr>
          <w:sz w:val="28"/>
          <w:szCs w:val="28"/>
          <w:rtl/>
        </w:rPr>
        <w:t xml:space="preserve">، </w:t>
      </w:r>
      <w:r w:rsidR="00D976BC" w:rsidRPr="00984881">
        <w:rPr>
          <w:sz w:val="28"/>
          <w:szCs w:val="28"/>
          <w:rtl/>
        </w:rPr>
        <w:t>ﮐﻪ ﺍﺯ ﻧﻮﻉ ﺧﻮﻳﺶ ﺑﺘﻮﺍﻧﺪ ﺑﻴﺮﻭﻥ ﺑﺮﻭﺩ</w:t>
      </w:r>
      <w:r w:rsidR="00BD77AA">
        <w:rPr>
          <w:sz w:val="28"/>
          <w:szCs w:val="28"/>
          <w:rtl/>
        </w:rPr>
        <w:t xml:space="preserve">. </w:t>
      </w:r>
      <w:r w:rsidR="00D976BC" w:rsidRPr="00984881">
        <w:rPr>
          <w:sz w:val="28"/>
          <w:szCs w:val="28"/>
          <w:rtl/>
        </w:rPr>
        <w:t>ﻣﺴﻴﺢ ﺗﻨﻬﺎ ﺑﻨﻮﺭ ﻣﺼﻄﻔﻮﻯ</w:t>
      </w:r>
      <w:r w:rsidR="00BD77AA">
        <w:rPr>
          <w:sz w:val="28"/>
          <w:szCs w:val="28"/>
          <w:rtl/>
        </w:rPr>
        <w:t xml:space="preserve">، </w:t>
      </w:r>
      <w:r w:rsidR="00D976BC" w:rsidRPr="00984881">
        <w:rPr>
          <w:sz w:val="28"/>
          <w:szCs w:val="28"/>
          <w:rtl/>
        </w:rPr>
        <w:t>ﻭﻟﻰ ﮐﺎﻣﻠﺎﻥ ﻣﺤﻤﺪﻯ ﺑﻨﻮﺭ ﻗﺎﺋﻢ ﻣﻴﺮﺳﻨﺪ ﺗﺎ ﻣﻬﺪﻭﻳﺎﻥ ﮐﺎﻣﻞ ﺁﻳﻨﺪﻩ ﻧﻮﻉ ﻓﻮﻕ ﺑﺸﺮﻯ</w:t>
      </w:r>
      <w:r w:rsidR="00BD77AA">
        <w:rPr>
          <w:sz w:val="28"/>
          <w:szCs w:val="28"/>
          <w:rtl/>
        </w:rPr>
        <w:t xml:space="preserve">، </w:t>
      </w:r>
      <w:r w:rsidR="00D976BC" w:rsidRPr="00984881">
        <w:rPr>
          <w:sz w:val="28"/>
          <w:szCs w:val="28"/>
          <w:rtl/>
        </w:rPr>
        <w:t xml:space="preserve">ﺑﻨﻮﺭ </w:t>
      </w:r>
      <w:r w:rsidR="00661646" w:rsidRPr="00984881">
        <w:rPr>
          <w:sz w:val="28"/>
          <w:szCs w:val="28"/>
          <w:rtl/>
        </w:rPr>
        <w:t>ربّ</w:t>
      </w:r>
      <w:r w:rsidR="00524422" w:rsidRPr="00984881">
        <w:rPr>
          <w:rFonts w:hint="cs"/>
          <w:sz w:val="28"/>
          <w:szCs w:val="28"/>
          <w:rtl/>
        </w:rPr>
        <w:t xml:space="preserve"> </w:t>
      </w:r>
      <w:r w:rsidR="00D976BC" w:rsidRPr="00984881">
        <w:rPr>
          <w:sz w:val="28"/>
          <w:szCs w:val="28"/>
          <w:rtl/>
        </w:rPr>
        <w:t>ﺭﺣﻤﺎﻥ ﺑﺮﺳﻨﺪ</w:t>
      </w:r>
      <w:r w:rsidR="00BD77AA">
        <w:rPr>
          <w:sz w:val="28"/>
          <w:szCs w:val="28"/>
          <w:rtl/>
        </w:rPr>
        <w:t xml:space="preserve">. </w:t>
      </w:r>
      <w:r w:rsidR="00D976BC" w:rsidRPr="00984881">
        <w:rPr>
          <w:sz w:val="28"/>
          <w:szCs w:val="28"/>
          <w:rtl/>
        </w:rPr>
        <w:t>ﮐﻪ ﺍﻣﺮﻭﺯ ﻣﻴﺘﻮﺍﻥ ﺑﻌﺮﺵ ﺍﻭ ﺭﺳﻴﺪ</w:t>
      </w:r>
      <w:r w:rsidR="00BD77AA">
        <w:rPr>
          <w:sz w:val="28"/>
          <w:szCs w:val="28"/>
          <w:rtl/>
        </w:rPr>
        <w:t xml:space="preserve">. </w:t>
      </w:r>
      <w:r w:rsidR="00D976BC" w:rsidRPr="00984881">
        <w:rPr>
          <w:sz w:val="28"/>
          <w:szCs w:val="28"/>
          <w:rtl/>
        </w:rPr>
        <w:t>ﻭﭼﻮﻥ</w:t>
      </w:r>
      <w:r>
        <w:rPr>
          <w:sz w:val="28"/>
          <w:szCs w:val="28"/>
          <w:rtl/>
        </w:rPr>
        <w:t xml:space="preserve"> </w:t>
      </w:r>
      <w:r w:rsidR="00D976BC" w:rsidRPr="00984881">
        <w:rPr>
          <w:sz w:val="28"/>
          <w:szCs w:val="28"/>
          <w:rtl/>
        </w:rPr>
        <w:t>ﻣﻬﺪﻯ ﻣﻮﻋﻮﺩ</w:t>
      </w:r>
      <w:r>
        <w:rPr>
          <w:sz w:val="28"/>
          <w:szCs w:val="28"/>
          <w:rtl/>
        </w:rPr>
        <w:t xml:space="preserve"> </w:t>
      </w:r>
      <w:r w:rsidR="00D976BC" w:rsidRPr="00984881">
        <w:rPr>
          <w:sz w:val="28"/>
          <w:szCs w:val="28"/>
          <w:rtl/>
        </w:rPr>
        <w:t>ﮐﺎﺷﻒ</w:t>
      </w:r>
      <w:r>
        <w:rPr>
          <w:sz w:val="28"/>
          <w:szCs w:val="28"/>
          <w:rtl/>
        </w:rPr>
        <w:t xml:space="preserve"> </w:t>
      </w:r>
      <w:r w:rsidR="00D976BC" w:rsidRPr="00984881">
        <w:rPr>
          <w:sz w:val="28"/>
          <w:szCs w:val="28"/>
          <w:rtl/>
        </w:rPr>
        <w:t>ﻧﻮﺭ ﺭﺣﻤﺎﻥ ﺧﻮﺍﻫﺪ ﺑﻮﺩ</w:t>
      </w:r>
      <w:r w:rsidR="00BD77AA">
        <w:rPr>
          <w:sz w:val="28"/>
          <w:szCs w:val="28"/>
          <w:rtl/>
        </w:rPr>
        <w:t xml:space="preserve">، </w:t>
      </w:r>
      <w:r w:rsidR="00D976BC" w:rsidRPr="00984881">
        <w:rPr>
          <w:sz w:val="28"/>
          <w:szCs w:val="28"/>
          <w:rtl/>
        </w:rPr>
        <w:t>ﺧﻮﺩ ﻧﻴﺰ</w:t>
      </w:r>
      <w:r>
        <w:rPr>
          <w:sz w:val="28"/>
          <w:szCs w:val="28"/>
          <w:rtl/>
        </w:rPr>
        <w:t xml:space="preserve"> </w:t>
      </w:r>
      <w:r w:rsidR="00D976BC" w:rsidRPr="00984881">
        <w:rPr>
          <w:sz w:val="28"/>
          <w:szCs w:val="28"/>
          <w:rtl/>
        </w:rPr>
        <w:t>ﺻﺎﺣﺐ ﺻﻮﺭﺕ</w:t>
      </w:r>
      <w:r>
        <w:rPr>
          <w:sz w:val="28"/>
          <w:szCs w:val="28"/>
          <w:rtl/>
        </w:rPr>
        <w:t xml:space="preserve"> </w:t>
      </w:r>
      <w:r w:rsidR="00D976BC" w:rsidRPr="00984881">
        <w:rPr>
          <w:sz w:val="28"/>
          <w:szCs w:val="28"/>
          <w:rtl/>
        </w:rPr>
        <w:t>ﺍﻧﺴﺎﻧﻰ ﻗﺎﺋﻢ</w:t>
      </w:r>
      <w:r>
        <w:rPr>
          <w:sz w:val="28"/>
          <w:szCs w:val="28"/>
          <w:rtl/>
        </w:rPr>
        <w:t xml:space="preserve"> </w:t>
      </w:r>
      <w:r w:rsidR="00D976BC" w:rsidRPr="00984881">
        <w:rPr>
          <w:sz w:val="28"/>
          <w:szCs w:val="28"/>
          <w:rtl/>
        </w:rPr>
        <w:t>ﺩﺭ ﺟﻬﺎﻥ ﺧﻮﺍﻫﺪ ﺷﺪ</w:t>
      </w:r>
      <w:r w:rsidR="00BD77AA">
        <w:rPr>
          <w:sz w:val="28"/>
          <w:szCs w:val="28"/>
          <w:rtl/>
        </w:rPr>
        <w:t xml:space="preserve">. </w:t>
      </w:r>
      <w:r w:rsidR="00D976BC" w:rsidRPr="00984881">
        <w:rPr>
          <w:sz w:val="28"/>
          <w:szCs w:val="28"/>
          <w:rtl/>
        </w:rPr>
        <w:t>ﻣﺎﻧﻨﺪ ﻣﺤﻤﺪ</w:t>
      </w:r>
      <w:r>
        <w:rPr>
          <w:sz w:val="28"/>
          <w:szCs w:val="28"/>
          <w:rtl/>
        </w:rPr>
        <w:t xml:space="preserve"> </w:t>
      </w:r>
      <w:r w:rsidR="00D976BC" w:rsidRPr="00984881">
        <w:rPr>
          <w:sz w:val="28"/>
          <w:szCs w:val="28"/>
          <w:rtl/>
        </w:rPr>
        <w:t>ﮐﺎﺷﻒ</w:t>
      </w:r>
      <w:r>
        <w:rPr>
          <w:sz w:val="28"/>
          <w:szCs w:val="28"/>
          <w:rtl/>
        </w:rPr>
        <w:t xml:space="preserve"> </w:t>
      </w:r>
      <w:r w:rsidR="00D976BC" w:rsidRPr="00984881">
        <w:rPr>
          <w:sz w:val="28"/>
          <w:szCs w:val="28"/>
          <w:rtl/>
        </w:rPr>
        <w:t>ﻧﻮﺭ ﻗﺎﺋﻢ</w:t>
      </w:r>
      <w:r w:rsidR="00BD77AA">
        <w:rPr>
          <w:sz w:val="28"/>
          <w:szCs w:val="28"/>
          <w:rtl/>
        </w:rPr>
        <w:t xml:space="preserve">، </w:t>
      </w:r>
      <w:r w:rsidR="00D976BC" w:rsidRPr="00984881">
        <w:rPr>
          <w:sz w:val="28"/>
          <w:szCs w:val="28"/>
          <w:rtl/>
        </w:rPr>
        <w:t>ﮐﻪ ﺻﺎﺣﺐ</w:t>
      </w:r>
      <w:r>
        <w:rPr>
          <w:sz w:val="28"/>
          <w:szCs w:val="28"/>
          <w:rtl/>
        </w:rPr>
        <w:t xml:space="preserve"> </w:t>
      </w:r>
      <w:r w:rsidR="00D976BC" w:rsidRPr="00984881">
        <w:rPr>
          <w:sz w:val="28"/>
          <w:szCs w:val="28"/>
          <w:rtl/>
        </w:rPr>
        <w:t>ﺻﻮﺭﺕ ﻣﺼﻄﻔﻮﻯ ﺷﺪ</w:t>
      </w:r>
      <w:r w:rsidR="00BD77AA">
        <w:rPr>
          <w:sz w:val="28"/>
          <w:szCs w:val="28"/>
          <w:rtl/>
        </w:rPr>
        <w:t xml:space="preserve">. </w:t>
      </w:r>
      <w:r w:rsidR="00D976BC" w:rsidRPr="00984881">
        <w:rPr>
          <w:sz w:val="28"/>
          <w:szCs w:val="28"/>
          <w:rtl/>
        </w:rPr>
        <w:t>ﻭ ﻟﺬﺍ</w:t>
      </w:r>
      <w:r>
        <w:rPr>
          <w:sz w:val="28"/>
          <w:szCs w:val="28"/>
          <w:rtl/>
        </w:rPr>
        <w:t xml:space="preserve"> </w:t>
      </w:r>
      <w:r w:rsidR="00D976BC" w:rsidRPr="00984881">
        <w:rPr>
          <w:sz w:val="28"/>
          <w:szCs w:val="28"/>
          <w:rtl/>
        </w:rPr>
        <w:t>ﺗﻤﺎﻡ ﮐﺎﻣﻠﺎﻥ ﻣﺤﻤﺪﻯ ﺑﻘﻮﻝ ﭘﻴﺎﻣﺒﺮ</w:t>
      </w:r>
      <w:r w:rsidR="00BD77AA">
        <w:rPr>
          <w:sz w:val="28"/>
          <w:szCs w:val="28"/>
          <w:rtl/>
        </w:rPr>
        <w:t xml:space="preserve">، </w:t>
      </w:r>
      <w:r w:rsidR="00D976BC" w:rsidRPr="00984881">
        <w:rPr>
          <w:sz w:val="28"/>
          <w:szCs w:val="28"/>
          <w:rtl/>
        </w:rPr>
        <w:t>ﻫﻤﺎﻥ ﭘﻴﺎﻣﺒﺮﺍﻥ ﻗﺒﻠﻰ</w:t>
      </w:r>
      <w:r w:rsidR="00BD77AA">
        <w:rPr>
          <w:sz w:val="28"/>
          <w:szCs w:val="28"/>
          <w:rtl/>
        </w:rPr>
        <w:t xml:space="preserve">، </w:t>
      </w:r>
      <w:r w:rsidR="00D976BC" w:rsidRPr="00984881">
        <w:rPr>
          <w:sz w:val="28"/>
          <w:szCs w:val="28"/>
          <w:rtl/>
        </w:rPr>
        <w:t>ﻭ ﺍﻳﻨﻚ ﺑﺮﺗﺮ ﺍﺯ ﺃﻧﺒﻴﺎﻯ ﭘﻴﺸﻴﻦ</w:t>
      </w:r>
      <w:r>
        <w:rPr>
          <w:sz w:val="28"/>
          <w:szCs w:val="28"/>
          <w:rtl/>
        </w:rPr>
        <w:t xml:space="preserve"> </w:t>
      </w:r>
      <w:r w:rsidR="00D976BC" w:rsidRPr="00984881">
        <w:rPr>
          <w:sz w:val="28"/>
          <w:szCs w:val="28"/>
          <w:rtl/>
        </w:rPr>
        <w:t>ﻫﺴﺘﻨﺪ</w:t>
      </w:r>
      <w:r>
        <w:rPr>
          <w:sz w:val="28"/>
          <w:szCs w:val="28"/>
          <w:rtl/>
        </w:rPr>
        <w:t xml:space="preserve"> </w:t>
      </w:r>
      <w:r w:rsidR="00D976BC" w:rsidRPr="00984881">
        <w:rPr>
          <w:sz w:val="28"/>
          <w:szCs w:val="28"/>
          <w:rtl/>
        </w:rPr>
        <w:t>ﺣﺘﻰ ﺍﮔﺮ ﺍﻭﻟﻰ ﺍﻟﻌﺰﻡ</w:t>
      </w:r>
      <w:r>
        <w:rPr>
          <w:sz w:val="28"/>
          <w:szCs w:val="28"/>
          <w:rtl/>
        </w:rPr>
        <w:t xml:space="preserve"> </w:t>
      </w:r>
      <w:r w:rsidR="00D976BC" w:rsidRPr="00984881">
        <w:rPr>
          <w:sz w:val="28"/>
          <w:szCs w:val="28"/>
          <w:rtl/>
        </w:rPr>
        <w:t>ﻫﺎ ﺭﺍ</w:t>
      </w:r>
      <w:r>
        <w:rPr>
          <w:sz w:val="28"/>
          <w:szCs w:val="28"/>
          <w:rtl/>
        </w:rPr>
        <w:t xml:space="preserve"> </w:t>
      </w:r>
      <w:r w:rsidR="00524422" w:rsidRPr="00984881">
        <w:rPr>
          <w:sz w:val="28"/>
          <w:szCs w:val="28"/>
          <w:rtl/>
        </w:rPr>
        <w:t>قیاس</w:t>
      </w:r>
      <w:r w:rsidR="00D976BC" w:rsidRPr="00984881">
        <w:rPr>
          <w:sz w:val="28"/>
          <w:szCs w:val="28"/>
          <w:rtl/>
        </w:rPr>
        <w:t xml:space="preserve"> ﺑﮕﻴﺮﻳﻢ</w:t>
      </w:r>
      <w:r w:rsidR="00BD77AA">
        <w:rPr>
          <w:sz w:val="28"/>
          <w:szCs w:val="28"/>
          <w:rtl/>
        </w:rPr>
        <w:t xml:space="preserve">. </w:t>
      </w:r>
      <w:r w:rsidR="00D976BC" w:rsidRPr="00984881">
        <w:rPr>
          <w:sz w:val="28"/>
          <w:szCs w:val="28"/>
          <w:rtl/>
        </w:rPr>
        <w:t>ﮐﻪ ﺁﻧﺎﻥ</w:t>
      </w:r>
      <w:r>
        <w:rPr>
          <w:sz w:val="28"/>
          <w:szCs w:val="28"/>
          <w:rtl/>
        </w:rPr>
        <w:t xml:space="preserve"> </w:t>
      </w:r>
      <w:r w:rsidR="00D976BC" w:rsidRPr="00984881">
        <w:rPr>
          <w:sz w:val="28"/>
          <w:szCs w:val="28"/>
          <w:rtl/>
        </w:rPr>
        <w:t>ﻧﻮﺭ ﻗﺎﺋﻢ ﻭ ﻋﺮﺵ ﺭﺣﻤﺎﻥ ﺭﺍ ﻧﺪﺍﺷﺘﻪ ﺍﻧﺪ</w:t>
      </w:r>
      <w:r w:rsidR="00BD77AA">
        <w:rPr>
          <w:sz w:val="28"/>
          <w:szCs w:val="28"/>
          <w:rtl/>
        </w:rPr>
        <w:t xml:space="preserve">. </w:t>
      </w:r>
      <w:r w:rsidR="00D976BC" w:rsidRPr="00984881">
        <w:rPr>
          <w:sz w:val="28"/>
          <w:szCs w:val="28"/>
          <w:rtl/>
        </w:rPr>
        <w:t>ﻭﭼﻮﻥ ﻫﺮ ﺳﺎﻟﻚ</w:t>
      </w:r>
      <w:r>
        <w:rPr>
          <w:sz w:val="28"/>
          <w:szCs w:val="28"/>
          <w:rtl/>
        </w:rPr>
        <w:t xml:space="preserve"> </w:t>
      </w:r>
      <w:r w:rsidR="00D976BC" w:rsidRPr="00984881">
        <w:rPr>
          <w:sz w:val="28"/>
          <w:szCs w:val="28"/>
          <w:rtl/>
        </w:rPr>
        <w:t>ﺩﺭ ﺗﺴﻠﻴﻢ ﻣﺤﻤﺪﻯ</w:t>
      </w:r>
      <w:r w:rsidR="00BD77AA">
        <w:rPr>
          <w:sz w:val="28"/>
          <w:szCs w:val="28"/>
          <w:rtl/>
        </w:rPr>
        <w:t xml:space="preserve">، </w:t>
      </w:r>
      <w:r w:rsidR="00D976BC" w:rsidRPr="00984881">
        <w:rPr>
          <w:sz w:val="28"/>
          <w:szCs w:val="28"/>
          <w:rtl/>
        </w:rPr>
        <w:t>ﺑﺠﻬﺎﻥ ﻣﻴﺂﻳﻨﺪ ﮐﻪ ﺍﻃﺎﻋﺖ</w:t>
      </w:r>
      <w:r>
        <w:rPr>
          <w:sz w:val="28"/>
          <w:szCs w:val="28"/>
          <w:rtl/>
        </w:rPr>
        <w:t xml:space="preserve"> </w:t>
      </w:r>
      <w:r w:rsidR="00D976BC" w:rsidRPr="00984881">
        <w:rPr>
          <w:sz w:val="28"/>
          <w:szCs w:val="28"/>
          <w:rtl/>
        </w:rPr>
        <w:t>ﻭﻟﻰ ﺍﻟﻬﻰ</w:t>
      </w:r>
      <w:r>
        <w:rPr>
          <w:sz w:val="28"/>
          <w:szCs w:val="28"/>
          <w:rtl/>
        </w:rPr>
        <w:t xml:space="preserve"> </w:t>
      </w:r>
      <w:r w:rsidR="00D976BC" w:rsidRPr="00984881">
        <w:rPr>
          <w:sz w:val="28"/>
          <w:szCs w:val="28"/>
          <w:rtl/>
        </w:rPr>
        <w:t>ﺑﻤﻌﺮﻓﻰ ﺧﺪﺍﻭﻧﺪ ﺭﺍ ﺑﻨﻤﺎﻳﻨﺪ</w:t>
      </w:r>
      <w:r w:rsidR="00BD77AA">
        <w:rPr>
          <w:sz w:val="28"/>
          <w:szCs w:val="28"/>
          <w:rtl/>
        </w:rPr>
        <w:t xml:space="preserve">. </w:t>
      </w:r>
      <w:r w:rsidR="00D976BC" w:rsidRPr="00984881">
        <w:rPr>
          <w:sz w:val="28"/>
          <w:szCs w:val="28"/>
          <w:rtl/>
        </w:rPr>
        <w:t>ﺗﺎ ﭘس ﺍﺯ ﺑﻨﺪﮔﻰ ﺍﺯ ﻭﻟﻰ ﺍﻟﻬﻰ ﻣﺤﻤﺪﻯ ﺑﻨﺠﺎﺕ ﺍﺯ ﻧﻮﻉ ﺑﺸﺮﻯ ﺭﻭح ﺒﺮﺳﺪ</w:t>
      </w:r>
      <w:r w:rsidR="00BD77AA">
        <w:rPr>
          <w:sz w:val="28"/>
          <w:szCs w:val="28"/>
          <w:rtl/>
        </w:rPr>
        <w:t xml:space="preserve">. </w:t>
      </w:r>
    </w:p>
    <w:p w:rsidR="00D976BC" w:rsidRPr="00984881" w:rsidRDefault="004D25BE" w:rsidP="00D976BC">
      <w:pPr>
        <w:bidi/>
        <w:jc w:val="both"/>
        <w:rPr>
          <w:b/>
          <w:bCs/>
          <w:sz w:val="28"/>
          <w:szCs w:val="28"/>
          <w:rtl/>
        </w:rPr>
      </w:pPr>
      <w:r>
        <w:rPr>
          <w:sz w:val="28"/>
          <w:szCs w:val="28"/>
          <w:rtl/>
        </w:rPr>
        <w:lastRenderedPageBreak/>
        <w:t xml:space="preserve"> </w:t>
      </w:r>
      <w:r w:rsidR="00D976BC" w:rsidRPr="00984881">
        <w:rPr>
          <w:b/>
          <w:bCs/>
          <w:sz w:val="28"/>
          <w:szCs w:val="28"/>
          <w:rtl/>
        </w:rPr>
        <w:t>ﭼﺸﻢ ﻣﺨﻤﻮﺭ ﺗﻮ</w:t>
      </w:r>
      <w:r w:rsidR="00BD77AA">
        <w:rPr>
          <w:b/>
          <w:bCs/>
          <w:sz w:val="28"/>
          <w:szCs w:val="28"/>
          <w:rtl/>
        </w:rPr>
        <w:t xml:space="preserve">، </w:t>
      </w:r>
      <w:r w:rsidR="00D976BC" w:rsidRPr="00984881">
        <w:rPr>
          <w:b/>
          <w:bCs/>
          <w:sz w:val="28"/>
          <w:szCs w:val="28"/>
          <w:rtl/>
        </w:rPr>
        <w:t>ﺩﺍﺭﺩ ﺯﺩﻟﻢ</w:t>
      </w:r>
      <w:r>
        <w:rPr>
          <w:b/>
          <w:bCs/>
          <w:sz w:val="28"/>
          <w:szCs w:val="28"/>
          <w:rtl/>
        </w:rPr>
        <w:t xml:space="preserve"> </w:t>
      </w:r>
      <w:r w:rsidR="00D976BC" w:rsidRPr="00984881">
        <w:rPr>
          <w:b/>
          <w:bCs/>
          <w:sz w:val="28"/>
          <w:szCs w:val="28"/>
          <w:rtl/>
        </w:rPr>
        <w:t>ﻗﺼﺪ ﺟﮕﺮ</w:t>
      </w:r>
      <w:r>
        <w:rPr>
          <w:b/>
          <w:bCs/>
          <w:sz w:val="28"/>
          <w:szCs w:val="28"/>
          <w:rtl/>
        </w:rPr>
        <w:t xml:space="preserve"> </w:t>
      </w:r>
      <w:r w:rsidR="00D976BC" w:rsidRPr="00984881">
        <w:rPr>
          <w:b/>
          <w:bCs/>
          <w:sz w:val="28"/>
          <w:szCs w:val="28"/>
          <w:rtl/>
        </w:rPr>
        <w:t>*</w:t>
      </w:r>
      <w:r>
        <w:rPr>
          <w:b/>
          <w:bCs/>
          <w:sz w:val="28"/>
          <w:szCs w:val="28"/>
          <w:rtl/>
        </w:rPr>
        <w:t xml:space="preserve"> </w:t>
      </w:r>
      <w:r w:rsidR="00D976BC" w:rsidRPr="00984881">
        <w:rPr>
          <w:b/>
          <w:bCs/>
          <w:sz w:val="28"/>
          <w:szCs w:val="28"/>
          <w:rtl/>
        </w:rPr>
        <w:t>ﺗﺮﻙ ﻣﺴﺘﺴﺖ</w:t>
      </w:r>
      <w:r w:rsidR="00BD77AA">
        <w:rPr>
          <w:b/>
          <w:bCs/>
          <w:sz w:val="28"/>
          <w:szCs w:val="28"/>
          <w:rtl/>
        </w:rPr>
        <w:t xml:space="preserve">، </w:t>
      </w:r>
      <w:r w:rsidR="00D976BC" w:rsidRPr="00984881">
        <w:rPr>
          <w:b/>
          <w:bCs/>
          <w:sz w:val="28"/>
          <w:szCs w:val="28"/>
          <w:rtl/>
        </w:rPr>
        <w:t xml:space="preserve">ﻣﮕﺮ ﻣﻴﻞ ﮐﺒﺎﺑﻰ ﺩﺍﺭﺩ </w:t>
      </w:r>
    </w:p>
    <w:p w:rsidR="00D976BC" w:rsidRPr="00984881" w:rsidRDefault="004D25BE" w:rsidP="00524422">
      <w:pPr>
        <w:bidi/>
        <w:jc w:val="both"/>
        <w:rPr>
          <w:sz w:val="28"/>
          <w:szCs w:val="28"/>
          <w:rtl/>
        </w:rPr>
      </w:pPr>
      <w:r>
        <w:rPr>
          <w:sz w:val="28"/>
          <w:szCs w:val="28"/>
          <w:rtl/>
        </w:rPr>
        <w:t xml:space="preserve"> </w:t>
      </w:r>
      <w:r w:rsidR="00D976BC" w:rsidRPr="00984881">
        <w:rPr>
          <w:sz w:val="28"/>
          <w:szCs w:val="28"/>
          <w:rtl/>
        </w:rPr>
        <w:t>ﺣﺎﻓﻆ ﺍﺯ ﭼﺸﻤﺎﻥ ﺧﻤﺎﺭ ﻧﻴﻤﻪ ﺑﺎﺯ</w:t>
      </w:r>
      <w:r w:rsidR="00BD77AA">
        <w:rPr>
          <w:sz w:val="28"/>
          <w:szCs w:val="28"/>
          <w:rtl/>
        </w:rPr>
        <w:t xml:space="preserve">، </w:t>
      </w:r>
      <w:r w:rsidR="00D976BC" w:rsidRPr="00984881">
        <w:rPr>
          <w:sz w:val="28"/>
          <w:szCs w:val="28"/>
          <w:rtl/>
        </w:rPr>
        <w:t>ﻭﺑﺎ ﺣﺎﻟﺖ ﻣﺴﺘﻰ ﭘﻴﺮ ﺍﻟﻬﻰ</w:t>
      </w:r>
      <w:r w:rsidR="00BD77AA">
        <w:rPr>
          <w:sz w:val="28"/>
          <w:szCs w:val="28"/>
          <w:rtl/>
        </w:rPr>
        <w:t xml:space="preserve">، </w:t>
      </w:r>
      <w:r w:rsidR="00D976BC" w:rsidRPr="00984881">
        <w:rPr>
          <w:sz w:val="28"/>
          <w:szCs w:val="28"/>
          <w:rtl/>
        </w:rPr>
        <w:t>ﭼﻨﻴﻦ ﺍﺣﺴﺎس ﻭ ﺑﺮﺩﺍﺷﺖ ﻣﻴﻨﻤﺎﻳﺪ</w:t>
      </w:r>
      <w:r w:rsidR="00BD77AA">
        <w:rPr>
          <w:sz w:val="28"/>
          <w:szCs w:val="28"/>
          <w:rtl/>
        </w:rPr>
        <w:t xml:space="preserve">، </w:t>
      </w:r>
      <w:r w:rsidR="00D976BC" w:rsidRPr="00984881">
        <w:rPr>
          <w:sz w:val="28"/>
          <w:szCs w:val="28"/>
          <w:rtl/>
        </w:rPr>
        <w:t>ﮐﻪ ﺍﻭ</w:t>
      </w:r>
      <w:r>
        <w:rPr>
          <w:sz w:val="28"/>
          <w:szCs w:val="28"/>
          <w:rtl/>
        </w:rPr>
        <w:t xml:space="preserve"> </w:t>
      </w:r>
      <w:r w:rsidR="00D976BC" w:rsidRPr="00984881">
        <w:rPr>
          <w:sz w:val="28"/>
          <w:szCs w:val="28"/>
          <w:rtl/>
        </w:rPr>
        <w:t>ﻗﺼﺪ ﺧﻮﻥ ﺟﮕﺮ ﺣﺎﻓﻆ</w:t>
      </w:r>
      <w:r>
        <w:rPr>
          <w:sz w:val="28"/>
          <w:szCs w:val="28"/>
          <w:rtl/>
        </w:rPr>
        <w:t xml:space="preserve"> </w:t>
      </w:r>
      <w:r w:rsidR="00D976BC" w:rsidRPr="00984881">
        <w:rPr>
          <w:sz w:val="28"/>
          <w:szCs w:val="28"/>
          <w:rtl/>
        </w:rPr>
        <w:t>ﺭﺍ ﺩﺍﺭﺩ</w:t>
      </w:r>
      <w:r w:rsidR="00BD77AA">
        <w:rPr>
          <w:sz w:val="28"/>
          <w:szCs w:val="28"/>
          <w:rtl/>
        </w:rPr>
        <w:t xml:space="preserve">. </w:t>
      </w:r>
      <w:r w:rsidR="00D976BC" w:rsidRPr="00984881">
        <w:rPr>
          <w:sz w:val="28"/>
          <w:szCs w:val="28"/>
          <w:rtl/>
        </w:rPr>
        <w:t>ﮐﻪ ﺍﻭﺭﺍ</w:t>
      </w:r>
      <w:r>
        <w:rPr>
          <w:sz w:val="28"/>
          <w:szCs w:val="28"/>
          <w:rtl/>
        </w:rPr>
        <w:t xml:space="preserve"> </w:t>
      </w:r>
      <w:r w:rsidR="00D976BC" w:rsidRPr="00984881">
        <w:rPr>
          <w:sz w:val="28"/>
          <w:szCs w:val="28"/>
          <w:rtl/>
        </w:rPr>
        <w:t>ﺩﺭ ﻋﺰﻟﺖ</w:t>
      </w:r>
      <w:r>
        <w:rPr>
          <w:sz w:val="28"/>
          <w:szCs w:val="28"/>
          <w:rtl/>
        </w:rPr>
        <w:t xml:space="preserve"> </w:t>
      </w:r>
      <w:r w:rsidR="00D976BC" w:rsidRPr="00984881">
        <w:rPr>
          <w:sz w:val="28"/>
          <w:szCs w:val="28"/>
          <w:rtl/>
        </w:rPr>
        <w:t>ﺳﻠﻮﮐﻰ ﻗﺮﺍﺭ ﺩﺍﺩﻩ</w:t>
      </w:r>
      <w:r w:rsidR="00BD77AA">
        <w:rPr>
          <w:sz w:val="28"/>
          <w:szCs w:val="28"/>
          <w:rtl/>
        </w:rPr>
        <w:t xml:space="preserve">، </w:t>
      </w:r>
      <w:r w:rsidR="00D976BC" w:rsidRPr="00984881">
        <w:rPr>
          <w:sz w:val="28"/>
          <w:szCs w:val="28"/>
          <w:rtl/>
        </w:rPr>
        <w:t>ﻭ ﺣﻖ</w:t>
      </w:r>
      <w:r>
        <w:rPr>
          <w:sz w:val="28"/>
          <w:szCs w:val="28"/>
          <w:rtl/>
        </w:rPr>
        <w:t xml:space="preserve"> </w:t>
      </w:r>
      <w:r w:rsidR="00D976BC" w:rsidRPr="00984881">
        <w:rPr>
          <w:sz w:val="28"/>
          <w:szCs w:val="28"/>
          <w:rtl/>
        </w:rPr>
        <w:t>ﺩﻳﺪﺍﺭﻯ ﻧﻤﻴﺪﻫﺪ</w:t>
      </w:r>
      <w:r w:rsidR="00BD77AA">
        <w:rPr>
          <w:sz w:val="28"/>
          <w:szCs w:val="28"/>
          <w:rtl/>
        </w:rPr>
        <w:t xml:space="preserve">. </w:t>
      </w:r>
      <w:r w:rsidR="00D976BC" w:rsidRPr="00984881">
        <w:rPr>
          <w:sz w:val="28"/>
          <w:szCs w:val="28"/>
          <w:rtl/>
        </w:rPr>
        <w:t>ﻣﮕﺮ ﺑﺎ ﻫﺮ ﺷﻬﻮﺩ ﺗﺎﺯﻩ</w:t>
      </w:r>
      <w:r w:rsidR="00BD77AA">
        <w:rPr>
          <w:sz w:val="28"/>
          <w:szCs w:val="28"/>
          <w:rtl/>
        </w:rPr>
        <w:t xml:space="preserve">. </w:t>
      </w:r>
      <w:r w:rsidR="00D976BC" w:rsidRPr="00984881">
        <w:rPr>
          <w:sz w:val="28"/>
          <w:szCs w:val="28"/>
          <w:rtl/>
        </w:rPr>
        <w:t>ﻭ ﺣﻖ</w:t>
      </w:r>
      <w:r>
        <w:rPr>
          <w:sz w:val="28"/>
          <w:szCs w:val="28"/>
          <w:rtl/>
        </w:rPr>
        <w:t xml:space="preserve"> </w:t>
      </w:r>
      <w:r w:rsidR="009915B2" w:rsidRPr="00984881">
        <w:rPr>
          <w:sz w:val="28"/>
          <w:szCs w:val="28"/>
          <w:rtl/>
        </w:rPr>
        <w:t>فر</w:t>
      </w:r>
      <w:r w:rsidR="00D976BC" w:rsidRPr="00984881">
        <w:rPr>
          <w:sz w:val="28"/>
          <w:szCs w:val="28"/>
          <w:rtl/>
        </w:rPr>
        <w:t>ﺍﻍ ﺍﺯ</w:t>
      </w:r>
      <w:r>
        <w:rPr>
          <w:sz w:val="28"/>
          <w:szCs w:val="28"/>
          <w:rtl/>
        </w:rPr>
        <w:t xml:space="preserve"> </w:t>
      </w:r>
      <w:r w:rsidR="00D976BC" w:rsidRPr="00984881">
        <w:rPr>
          <w:sz w:val="28"/>
          <w:szCs w:val="28"/>
          <w:rtl/>
        </w:rPr>
        <w:t>ﻋﺰﻟﺖ ﺳﻠﻮﮐﻰ ﺭﺍ ﻧﺪﺍﺭﺩ</w:t>
      </w:r>
      <w:r w:rsidR="00BD77AA">
        <w:rPr>
          <w:sz w:val="28"/>
          <w:szCs w:val="28"/>
          <w:rtl/>
        </w:rPr>
        <w:t xml:space="preserve">، </w:t>
      </w:r>
      <w:r w:rsidR="00D976BC" w:rsidRPr="00984881">
        <w:rPr>
          <w:sz w:val="28"/>
          <w:szCs w:val="28"/>
          <w:rtl/>
        </w:rPr>
        <w:t>ﻣﮕﺮ ﺑﺎ ﻧﺠﺎﺕ ﺑﺎ ﻧﻮﺭ ﻗﺎﺋﻢ ﻭ ﺑﺎﺯﮔﺸﺖ ﺑﺨﻠﻖ ﻭ ﺍﻳﻨﮑﻪ ﺳﺎﻟﻚ ﻣﺘﻌﻬﺪ ﺍﺳﺖ</w:t>
      </w:r>
      <w:r w:rsidR="00BD77AA">
        <w:rPr>
          <w:sz w:val="28"/>
          <w:szCs w:val="28"/>
          <w:rtl/>
        </w:rPr>
        <w:t xml:space="preserve">، </w:t>
      </w:r>
      <w:r w:rsidR="00D976BC" w:rsidRPr="00984881">
        <w:rPr>
          <w:sz w:val="28"/>
          <w:szCs w:val="28"/>
          <w:rtl/>
        </w:rPr>
        <w:t xml:space="preserve">ﮐﻪﻫﺮﮔﺎﻩﭘﻴﺮ </w:t>
      </w:r>
      <w:r w:rsidR="009915B2" w:rsidRPr="00984881">
        <w:rPr>
          <w:sz w:val="28"/>
          <w:szCs w:val="28"/>
          <w:rtl/>
        </w:rPr>
        <w:t>فر</w:t>
      </w:r>
      <w:r w:rsidR="00D976BC" w:rsidRPr="00984881">
        <w:rPr>
          <w:sz w:val="28"/>
          <w:szCs w:val="28"/>
          <w:rtl/>
        </w:rPr>
        <w:t>ﻣﺎﻥ ﻣﺮﮒ ﻗﺒﻞ ﺍﺯ ﻣﺮﮒ ﺭﺍ ﺩﺍﺩ</w:t>
      </w:r>
      <w:r w:rsidR="00BD77AA">
        <w:rPr>
          <w:sz w:val="28"/>
          <w:szCs w:val="28"/>
          <w:rtl/>
        </w:rPr>
        <w:t xml:space="preserve">، </w:t>
      </w:r>
      <w:r w:rsidR="00D976BC" w:rsidRPr="00984881">
        <w:rPr>
          <w:sz w:val="28"/>
          <w:szCs w:val="28"/>
          <w:rtl/>
        </w:rPr>
        <w:t>ﺳﺎﻟﻚ ﻓﻮﺭﺍ ﺍﺟﺮﺍ ﻧﻤﺎﻳﺪ</w:t>
      </w:r>
      <w:r w:rsidR="00BD77AA">
        <w:rPr>
          <w:sz w:val="28"/>
          <w:szCs w:val="28"/>
          <w:rtl/>
        </w:rPr>
        <w:t xml:space="preserve">. </w:t>
      </w:r>
      <w:r w:rsidR="00D976BC" w:rsidRPr="00984881">
        <w:rPr>
          <w:sz w:val="28"/>
          <w:szCs w:val="28"/>
          <w:rtl/>
        </w:rPr>
        <w:t xml:space="preserve">ﻭﻟﻮ </w:t>
      </w:r>
      <w:r w:rsidR="009915B2" w:rsidRPr="00984881">
        <w:rPr>
          <w:sz w:val="28"/>
          <w:szCs w:val="28"/>
          <w:rtl/>
        </w:rPr>
        <w:t>فر</w:t>
      </w:r>
      <w:r w:rsidR="00D976BC" w:rsidRPr="00984881">
        <w:rPr>
          <w:sz w:val="28"/>
          <w:szCs w:val="28"/>
          <w:rtl/>
        </w:rPr>
        <w:t>ﻣﺎﻥ ﭘﻴﺮ</w:t>
      </w:r>
      <w:r>
        <w:rPr>
          <w:sz w:val="28"/>
          <w:szCs w:val="28"/>
          <w:rtl/>
        </w:rPr>
        <w:t xml:space="preserve"> </w:t>
      </w:r>
      <w:r w:rsidR="00D976BC" w:rsidRPr="00984881">
        <w:rPr>
          <w:sz w:val="28"/>
          <w:szCs w:val="28"/>
          <w:rtl/>
        </w:rPr>
        <w:t>ﺑﺼﻮﺭﺕ</w:t>
      </w:r>
      <w:r>
        <w:rPr>
          <w:sz w:val="28"/>
          <w:szCs w:val="28"/>
          <w:rtl/>
        </w:rPr>
        <w:t xml:space="preserve"> </w:t>
      </w:r>
      <w:r w:rsidR="00D976BC" w:rsidRPr="00984881">
        <w:rPr>
          <w:sz w:val="28"/>
          <w:szCs w:val="28"/>
          <w:rtl/>
        </w:rPr>
        <w:t>ﻏﻤﺰﻩﺍﻯ</w:t>
      </w:r>
      <w:r>
        <w:rPr>
          <w:sz w:val="28"/>
          <w:szCs w:val="28"/>
          <w:rtl/>
        </w:rPr>
        <w:t xml:space="preserve"> </w:t>
      </w:r>
      <w:r w:rsidR="00D976BC" w:rsidRPr="00984881">
        <w:rPr>
          <w:sz w:val="28"/>
          <w:szCs w:val="28"/>
          <w:rtl/>
        </w:rPr>
        <w:t>ﺑﺮﺍﻯ ﺳﺎﻟﻚ ﺑﺎﺷﺪ</w:t>
      </w:r>
      <w:r w:rsidR="00BD77AA">
        <w:rPr>
          <w:sz w:val="28"/>
          <w:szCs w:val="28"/>
          <w:rtl/>
        </w:rPr>
        <w:t xml:space="preserve">. </w:t>
      </w:r>
      <w:r w:rsidR="00D976BC" w:rsidRPr="00984881">
        <w:rPr>
          <w:sz w:val="28"/>
          <w:szCs w:val="28"/>
          <w:rtl/>
        </w:rPr>
        <w:t>ﮐﻪ ﺩﻳﮕﺮﺍﻥ ﻧﻴﺰ ﻣﻌﻨﻰ ﺁﻧﺮﺍ ﻧﻤﻰ ﻓﻬﻤﻨﺪ</w:t>
      </w:r>
      <w:r w:rsidR="00BD77AA">
        <w:rPr>
          <w:sz w:val="28"/>
          <w:szCs w:val="28"/>
          <w:rtl/>
        </w:rPr>
        <w:t xml:space="preserve">. </w:t>
      </w:r>
      <w:r w:rsidR="00D976BC" w:rsidRPr="00984881">
        <w:rPr>
          <w:sz w:val="28"/>
          <w:szCs w:val="28"/>
          <w:rtl/>
        </w:rPr>
        <w:t>ﺣﺘﻰ ﺍﮔﺮ ﺳﺎﻟﻚ</w:t>
      </w:r>
      <w:r>
        <w:rPr>
          <w:sz w:val="28"/>
          <w:szCs w:val="28"/>
          <w:rtl/>
        </w:rPr>
        <w:t xml:space="preserve"> </w:t>
      </w:r>
      <w:r w:rsidR="00D976BC" w:rsidRPr="00984881">
        <w:rPr>
          <w:sz w:val="28"/>
          <w:szCs w:val="28"/>
          <w:rtl/>
        </w:rPr>
        <w:t>ﺑﺎ ﻣﺮﮒ ﺍﺭﺍﺩﻯ ﺧﻮﺩ</w:t>
      </w:r>
      <w:r>
        <w:rPr>
          <w:sz w:val="28"/>
          <w:szCs w:val="28"/>
          <w:rtl/>
        </w:rPr>
        <w:t xml:space="preserve"> </w:t>
      </w:r>
      <w:r w:rsidR="00D976BC" w:rsidRPr="00984881">
        <w:rPr>
          <w:sz w:val="28"/>
          <w:szCs w:val="28"/>
          <w:rtl/>
        </w:rPr>
        <w:t>ﺩﻭﺑﺎﺭﻩ ﺯﻧﺪﻩ ﻧﺸﻮﺩ</w:t>
      </w:r>
      <w:r w:rsidR="00BD77AA">
        <w:rPr>
          <w:sz w:val="28"/>
          <w:szCs w:val="28"/>
          <w:rtl/>
        </w:rPr>
        <w:t xml:space="preserve">، </w:t>
      </w:r>
      <w:r w:rsidR="00D976BC" w:rsidRPr="00984881">
        <w:rPr>
          <w:sz w:val="28"/>
          <w:szCs w:val="28"/>
          <w:rtl/>
        </w:rPr>
        <w:t>ﻭﺗﻮﻟﺪ</w:t>
      </w:r>
      <w:r>
        <w:rPr>
          <w:sz w:val="28"/>
          <w:szCs w:val="28"/>
          <w:rtl/>
        </w:rPr>
        <w:t xml:space="preserve"> </w:t>
      </w:r>
      <w:r w:rsidR="00D976BC" w:rsidRPr="00984881">
        <w:rPr>
          <w:sz w:val="28"/>
          <w:szCs w:val="28"/>
          <w:rtl/>
        </w:rPr>
        <w:t>ﺩﻭﻡ ﺍﻟﻬﻰ ﺧﻮﺩﺭﺍ ﻧﻴﺎﺑﺪ</w:t>
      </w:r>
      <w:r w:rsidR="00BD77AA">
        <w:rPr>
          <w:sz w:val="28"/>
          <w:szCs w:val="28"/>
          <w:rtl/>
        </w:rPr>
        <w:t xml:space="preserve">. </w:t>
      </w:r>
      <w:r w:rsidR="00D976BC" w:rsidRPr="00984881">
        <w:rPr>
          <w:sz w:val="28"/>
          <w:szCs w:val="28"/>
          <w:rtl/>
        </w:rPr>
        <w:t>ﻭ</w:t>
      </w:r>
      <w:r w:rsidR="00524422" w:rsidRPr="00984881">
        <w:rPr>
          <w:rFonts w:hint="cs"/>
          <w:sz w:val="28"/>
          <w:szCs w:val="28"/>
          <w:rtl/>
        </w:rPr>
        <w:t xml:space="preserve"> </w:t>
      </w:r>
      <w:r w:rsidR="00524422" w:rsidRPr="00984881">
        <w:rPr>
          <w:sz w:val="28"/>
          <w:szCs w:val="28"/>
          <w:rtl/>
        </w:rPr>
        <w:t xml:space="preserve">بعثت </w:t>
      </w:r>
      <w:r w:rsidR="00D976BC" w:rsidRPr="00984881">
        <w:rPr>
          <w:sz w:val="28"/>
          <w:szCs w:val="28"/>
          <w:rtl/>
        </w:rPr>
        <w:t>ﻭ ﺭﺳﺎﻟﺖ ﻭ</w:t>
      </w:r>
      <w:r w:rsidR="00E402A4" w:rsidRPr="00984881">
        <w:rPr>
          <w:sz w:val="28"/>
          <w:szCs w:val="28"/>
          <w:rtl/>
        </w:rPr>
        <w:t>نبوّت</w:t>
      </w:r>
      <w:r>
        <w:rPr>
          <w:sz w:val="28"/>
          <w:szCs w:val="28"/>
          <w:rtl/>
        </w:rPr>
        <w:t xml:space="preserve"> </w:t>
      </w:r>
      <w:r w:rsidR="00D976BC" w:rsidRPr="00984881">
        <w:rPr>
          <w:sz w:val="28"/>
          <w:szCs w:val="28"/>
          <w:rtl/>
        </w:rPr>
        <w:t>ﺍﻟﻬﻰ ﺭﺍ ﻧﺪﺍﺷﺘﻪ ﺑﺎﺷﺪ</w:t>
      </w:r>
      <w:r w:rsidR="00BD77AA">
        <w:rPr>
          <w:sz w:val="28"/>
          <w:szCs w:val="28"/>
          <w:rtl/>
        </w:rPr>
        <w:t xml:space="preserve">. </w:t>
      </w:r>
      <w:r w:rsidR="00D976BC" w:rsidRPr="00984881">
        <w:rPr>
          <w:sz w:val="28"/>
          <w:szCs w:val="28"/>
          <w:rtl/>
        </w:rPr>
        <w:t>ﻭﺣﺎﻓﻆ ﻣﻴﮕﻮﻳﺪ</w:t>
      </w:r>
      <w:r w:rsidR="00BD77AA">
        <w:rPr>
          <w:sz w:val="28"/>
          <w:szCs w:val="28"/>
          <w:rtl/>
        </w:rPr>
        <w:t xml:space="preserve">، </w:t>
      </w:r>
      <w:r w:rsidR="00D976BC" w:rsidRPr="00984881">
        <w:rPr>
          <w:sz w:val="28"/>
          <w:szCs w:val="28"/>
          <w:rtl/>
        </w:rPr>
        <w:t>ﮔﻮﺋﻰ ﭘﻴﺮ ﺍﻭﺗﺮﻙ</w:t>
      </w:r>
      <w:r>
        <w:rPr>
          <w:sz w:val="28"/>
          <w:szCs w:val="28"/>
          <w:rtl/>
        </w:rPr>
        <w:t xml:space="preserve"> </w:t>
      </w:r>
      <w:r w:rsidR="00D976BC" w:rsidRPr="00984881">
        <w:rPr>
          <w:sz w:val="28"/>
          <w:szCs w:val="28"/>
          <w:rtl/>
        </w:rPr>
        <w:t>ﻣﻐﻮﻟﻰ ﺍﺳﺖ</w:t>
      </w:r>
      <w:r w:rsidR="00BD77AA">
        <w:rPr>
          <w:sz w:val="28"/>
          <w:szCs w:val="28"/>
          <w:rtl/>
        </w:rPr>
        <w:t xml:space="preserve">، </w:t>
      </w:r>
      <w:r w:rsidR="00D976BC" w:rsidRPr="00984881">
        <w:rPr>
          <w:sz w:val="28"/>
          <w:szCs w:val="28"/>
          <w:rtl/>
        </w:rPr>
        <w:t>ﮐﻪ ﺁﺩﻡ ﺧﻮﺍﺭ ﺑﻮﺩﻩ ﺑﺎﺷﻨﺪ</w:t>
      </w:r>
      <w:r w:rsidR="00BD77AA">
        <w:rPr>
          <w:sz w:val="28"/>
          <w:szCs w:val="28"/>
          <w:rtl/>
        </w:rPr>
        <w:t xml:space="preserve">. </w:t>
      </w:r>
      <w:r w:rsidR="00D976BC" w:rsidRPr="00984881">
        <w:rPr>
          <w:sz w:val="28"/>
          <w:szCs w:val="28"/>
          <w:rtl/>
        </w:rPr>
        <w:t>ﮐﻪ ﺣﺎﻝ</w:t>
      </w:r>
      <w:r>
        <w:rPr>
          <w:sz w:val="28"/>
          <w:szCs w:val="28"/>
          <w:rtl/>
        </w:rPr>
        <w:t xml:space="preserve"> </w:t>
      </w:r>
      <w:r w:rsidR="00D976BC" w:rsidRPr="00984881">
        <w:rPr>
          <w:sz w:val="28"/>
          <w:szCs w:val="28"/>
          <w:rtl/>
        </w:rPr>
        <w:t>ﻣﻴﻞ ﮐﺒﺎﺏ</w:t>
      </w:r>
      <w:r>
        <w:rPr>
          <w:sz w:val="28"/>
          <w:szCs w:val="28"/>
          <w:rtl/>
        </w:rPr>
        <w:t xml:space="preserve"> </w:t>
      </w:r>
      <w:r w:rsidR="00D976BC" w:rsidRPr="00984881">
        <w:rPr>
          <w:sz w:val="28"/>
          <w:szCs w:val="28"/>
          <w:rtl/>
        </w:rPr>
        <w:t>ﮔﻮﺷﺖ</w:t>
      </w:r>
      <w:r>
        <w:rPr>
          <w:sz w:val="28"/>
          <w:szCs w:val="28"/>
          <w:rtl/>
        </w:rPr>
        <w:t xml:space="preserve"> </w:t>
      </w:r>
      <w:r w:rsidR="00D976BC" w:rsidRPr="00984881">
        <w:rPr>
          <w:sz w:val="28"/>
          <w:szCs w:val="28"/>
          <w:rtl/>
        </w:rPr>
        <w:t>ﺍﻧﺴﺎﻥ</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ﮐﻪ ﺩﺳﺘﻮﺭ</w:t>
      </w:r>
      <w:r>
        <w:rPr>
          <w:sz w:val="28"/>
          <w:szCs w:val="28"/>
          <w:rtl/>
        </w:rPr>
        <w:t xml:space="preserve"> </w:t>
      </w:r>
      <w:r w:rsidR="00D976BC" w:rsidRPr="00984881">
        <w:rPr>
          <w:sz w:val="28"/>
          <w:szCs w:val="28"/>
          <w:rtl/>
        </w:rPr>
        <w:t>ﻣﺮﮒ</w:t>
      </w:r>
      <w:r>
        <w:rPr>
          <w:sz w:val="28"/>
          <w:szCs w:val="28"/>
          <w:rtl/>
        </w:rPr>
        <w:t xml:space="preserve"> </w:t>
      </w:r>
      <w:r w:rsidR="00D976BC" w:rsidRPr="00984881">
        <w:rPr>
          <w:sz w:val="28"/>
          <w:szCs w:val="28"/>
          <w:rtl/>
        </w:rPr>
        <w:t xml:space="preserve">ﻭ ﮐﺒﺎﺏ ﺷﺪﻥ ﺳﺎﻟﻚ ﺭﺍ ﻣﻴﺪﻫﺪ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ﺟﺎﻥ ﺑﻴﻤﺎﺭ ﻣﺮﺍ ﻧﻴﺴﺖ</w:t>
      </w:r>
      <w:r w:rsidR="004D25BE">
        <w:rPr>
          <w:b/>
          <w:bCs/>
          <w:sz w:val="28"/>
          <w:szCs w:val="28"/>
          <w:rtl/>
        </w:rPr>
        <w:t xml:space="preserve"> </w:t>
      </w:r>
      <w:r w:rsidRPr="00984881">
        <w:rPr>
          <w:b/>
          <w:bCs/>
          <w:sz w:val="28"/>
          <w:szCs w:val="28"/>
          <w:rtl/>
        </w:rPr>
        <w:t>ﺯﺗﻮ ﺭﻭﻯ ﺳؤﺍﻝ</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ﺃﻯ ﺧﻮﺵ ﺁﻥ ﺧﺴﺘﻪ</w:t>
      </w:r>
      <w:r w:rsidR="00BD77AA">
        <w:rPr>
          <w:b/>
          <w:bCs/>
          <w:sz w:val="28"/>
          <w:szCs w:val="28"/>
          <w:rtl/>
        </w:rPr>
        <w:t xml:space="preserve">، </w:t>
      </w:r>
      <w:r w:rsidRPr="00984881">
        <w:rPr>
          <w:b/>
          <w:bCs/>
          <w:sz w:val="28"/>
          <w:szCs w:val="28"/>
          <w:rtl/>
        </w:rPr>
        <w:t>ﮐﻪ ﺍﺯ ﺩﻭﺳﺖ ﺟﻮﺍﺑﻰ ﺩﺍﺭﺩ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ﺟﺎﻥ ﻭﺭﻭﺍﻥ ﺑﻴﻤﺎﺭ ﻭ ﺿﻌﻴﻒ ﺷﺪﻩ</w:t>
      </w:r>
      <w:r>
        <w:rPr>
          <w:sz w:val="28"/>
          <w:szCs w:val="28"/>
          <w:rtl/>
        </w:rPr>
        <w:t xml:space="preserve"> </w:t>
      </w:r>
      <w:r w:rsidR="00D976BC" w:rsidRPr="00984881">
        <w:rPr>
          <w:sz w:val="28"/>
          <w:szCs w:val="28"/>
          <w:rtl/>
        </w:rPr>
        <w:t>ﺣﺎﻓﻆ</w:t>
      </w:r>
      <w:r w:rsidR="00BD77AA">
        <w:rPr>
          <w:sz w:val="28"/>
          <w:szCs w:val="28"/>
          <w:rtl/>
        </w:rPr>
        <w:t xml:space="preserve">، </w:t>
      </w:r>
      <w:r w:rsidR="00D976BC" w:rsidRPr="00984881">
        <w:rPr>
          <w:sz w:val="28"/>
          <w:szCs w:val="28"/>
          <w:rtl/>
        </w:rPr>
        <w:t>ﺩﺭ ﺍﻳﻦ</w:t>
      </w:r>
      <w:r>
        <w:rPr>
          <w:sz w:val="28"/>
          <w:szCs w:val="28"/>
          <w:rtl/>
        </w:rPr>
        <w:t xml:space="preserve"> </w:t>
      </w:r>
      <w:r w:rsidR="00D976BC" w:rsidRPr="00984881">
        <w:rPr>
          <w:sz w:val="28"/>
          <w:szCs w:val="28"/>
          <w:rtl/>
        </w:rPr>
        <w:t>ﻋﺰﻟﺘﮕﺎﻩ ﺳﻠﻮﮐﻰ</w:t>
      </w:r>
      <w:r w:rsidR="00BD77AA">
        <w:rPr>
          <w:sz w:val="28"/>
          <w:szCs w:val="28"/>
          <w:rtl/>
        </w:rPr>
        <w:t xml:space="preserve">، </w:t>
      </w:r>
      <w:r w:rsidR="00D976BC" w:rsidRPr="00984881">
        <w:rPr>
          <w:sz w:val="28"/>
          <w:szCs w:val="28"/>
          <w:rtl/>
        </w:rPr>
        <w:t>ﺩﺭ ﮔﻮﺩﺍﻟﻰ ﭼﻮﻥ</w:t>
      </w:r>
      <w:r>
        <w:rPr>
          <w:sz w:val="28"/>
          <w:szCs w:val="28"/>
          <w:rtl/>
        </w:rPr>
        <w:t xml:space="preserve"> </w:t>
      </w:r>
      <w:r w:rsidR="00D976BC" w:rsidRPr="00984881">
        <w:rPr>
          <w:sz w:val="28"/>
          <w:szCs w:val="28"/>
          <w:rtl/>
        </w:rPr>
        <w:t>ﻗﺒﺮ</w:t>
      </w:r>
      <w:r w:rsidR="00BD77AA">
        <w:rPr>
          <w:sz w:val="28"/>
          <w:szCs w:val="28"/>
          <w:rtl/>
        </w:rPr>
        <w:t xml:space="preserve">، </w:t>
      </w:r>
      <w:r w:rsidR="00D976BC" w:rsidRPr="00984881">
        <w:rPr>
          <w:sz w:val="28"/>
          <w:szCs w:val="28"/>
          <w:rtl/>
        </w:rPr>
        <w:t>ﺑﺮﺍﻯ ﺑﻴﺎﺩ</w:t>
      </w:r>
      <w:r>
        <w:rPr>
          <w:sz w:val="28"/>
          <w:szCs w:val="28"/>
          <w:rtl/>
        </w:rPr>
        <w:t xml:space="preserve"> </w:t>
      </w:r>
      <w:r w:rsidR="00D976BC" w:rsidRPr="00984881">
        <w:rPr>
          <w:sz w:val="28"/>
          <w:szCs w:val="28"/>
          <w:rtl/>
        </w:rPr>
        <w:t>ﻣﺮﮒ ﺑﻮﺩﻥ</w:t>
      </w:r>
      <w:r>
        <w:rPr>
          <w:sz w:val="28"/>
          <w:szCs w:val="28"/>
          <w:rtl/>
        </w:rPr>
        <w:t xml:space="preserve"> </w:t>
      </w:r>
      <w:r w:rsidR="00D976BC" w:rsidRPr="00984881">
        <w:rPr>
          <w:sz w:val="28"/>
          <w:szCs w:val="28"/>
          <w:rtl/>
        </w:rPr>
        <w:t>ﺩﺍﺋﻢ</w:t>
      </w:r>
      <w:r w:rsidR="00BD77AA">
        <w:rPr>
          <w:sz w:val="28"/>
          <w:szCs w:val="28"/>
          <w:rtl/>
        </w:rPr>
        <w:t xml:space="preserve">، </w:t>
      </w:r>
      <w:r w:rsidR="00D976BC" w:rsidRPr="00984881">
        <w:rPr>
          <w:sz w:val="28"/>
          <w:szCs w:val="28"/>
          <w:rtl/>
        </w:rPr>
        <w:t>ﻳﺎﺭﺍﻯ</w:t>
      </w:r>
      <w:r>
        <w:rPr>
          <w:sz w:val="28"/>
          <w:szCs w:val="28"/>
          <w:rtl/>
        </w:rPr>
        <w:t xml:space="preserve"> </w:t>
      </w:r>
      <w:r w:rsidR="00D976BC" w:rsidRPr="00984881">
        <w:rPr>
          <w:sz w:val="28"/>
          <w:szCs w:val="28"/>
          <w:rtl/>
        </w:rPr>
        <w:t>ﺳؤﺍﻝ ﻭ ﭘﺮﺳﺸﻰ ﺭﺍ ﻧﺪﺍﺭﺩ</w:t>
      </w:r>
      <w:r w:rsidR="00BD77AA">
        <w:rPr>
          <w:sz w:val="28"/>
          <w:szCs w:val="28"/>
          <w:rtl/>
        </w:rPr>
        <w:t xml:space="preserve">، </w:t>
      </w:r>
      <w:r w:rsidR="00D976BC" w:rsidRPr="00984881">
        <w:rPr>
          <w:sz w:val="28"/>
          <w:szCs w:val="28"/>
          <w:rtl/>
        </w:rPr>
        <w:t>ﮐﻪ ﭼﺮﺍ ﭼﻨﻴﻦ</w:t>
      </w:r>
      <w:r>
        <w:rPr>
          <w:sz w:val="28"/>
          <w:szCs w:val="28"/>
          <w:rtl/>
        </w:rPr>
        <w:t xml:space="preserve"> </w:t>
      </w:r>
      <w:r w:rsidR="00D976BC" w:rsidRPr="00984881">
        <w:rPr>
          <w:sz w:val="28"/>
          <w:szCs w:val="28"/>
          <w:rtl/>
        </w:rPr>
        <w:t>ﺑﮑﻨﺪ</w:t>
      </w:r>
      <w:r>
        <w:rPr>
          <w:sz w:val="28"/>
          <w:szCs w:val="28"/>
          <w:rtl/>
        </w:rPr>
        <w:t xml:space="preserve"> </w:t>
      </w:r>
      <w:r w:rsidR="00D976BC" w:rsidRPr="00984881">
        <w:rPr>
          <w:sz w:val="28"/>
          <w:szCs w:val="28"/>
          <w:rtl/>
        </w:rPr>
        <w:t>ﻳﺎ ﻧﮑﻨﺪ</w:t>
      </w:r>
      <w:r w:rsidR="00BD77AA">
        <w:rPr>
          <w:sz w:val="28"/>
          <w:szCs w:val="28"/>
          <w:rtl/>
        </w:rPr>
        <w:t xml:space="preserve">. </w:t>
      </w:r>
      <w:r w:rsidR="00D976BC" w:rsidRPr="00984881">
        <w:rPr>
          <w:sz w:val="28"/>
          <w:szCs w:val="28"/>
          <w:rtl/>
        </w:rPr>
        <w:t>ﭼﻪ ﺭﺳﺪ</w:t>
      </w:r>
      <w:r>
        <w:rPr>
          <w:sz w:val="28"/>
          <w:szCs w:val="28"/>
          <w:rtl/>
        </w:rPr>
        <w:t xml:space="preserve"> </w:t>
      </w:r>
      <w:r w:rsidR="00D976BC" w:rsidRPr="00984881">
        <w:rPr>
          <w:sz w:val="28"/>
          <w:szCs w:val="28"/>
          <w:rtl/>
        </w:rPr>
        <w:t>ﮐﻪ ﭼﺮﺍ</w:t>
      </w:r>
      <w:r>
        <w:rPr>
          <w:sz w:val="28"/>
          <w:szCs w:val="28"/>
          <w:rtl/>
        </w:rPr>
        <w:t xml:space="preserve"> </w:t>
      </w:r>
      <w:r w:rsidR="00D976BC" w:rsidRPr="00984881">
        <w:rPr>
          <w:sz w:val="28"/>
          <w:szCs w:val="28"/>
          <w:rtl/>
        </w:rPr>
        <w:t>ﻣﺮﮒ ﻗﺒﻞ ﺍﺯ ﻣﺮﮒ</w:t>
      </w:r>
      <w:r w:rsidR="00BD77AA">
        <w:rPr>
          <w:sz w:val="28"/>
          <w:szCs w:val="28"/>
          <w:rtl/>
        </w:rPr>
        <w:t xml:space="preserve">، </w:t>
      </w:r>
      <w:r w:rsidR="00D976BC" w:rsidRPr="00984881">
        <w:rPr>
          <w:sz w:val="28"/>
          <w:szCs w:val="28"/>
          <w:rtl/>
        </w:rPr>
        <w:t>ﻭﺍﻳﻨﮑﻪ ﺷﺎﻳﺪ ﭘﻴﺮ</w:t>
      </w:r>
      <w:r w:rsidR="00E36A3F" w:rsidRPr="00984881">
        <w:rPr>
          <w:sz w:val="28"/>
          <w:szCs w:val="28"/>
          <w:rtl/>
        </w:rPr>
        <w:t xml:space="preserve"> هَوَس</w:t>
      </w:r>
      <w:r w:rsidR="00D976BC" w:rsidRPr="00984881">
        <w:rPr>
          <w:sz w:val="28"/>
          <w:szCs w:val="28"/>
          <w:rtl/>
        </w:rPr>
        <w:t xml:space="preserve"> ﮐﺒﺎﺏ ﮔﻮﺷﺖ ﺍﻧﺴﺎﻥ ﺭﺍ</w:t>
      </w:r>
      <w:r w:rsidR="00BD77AA">
        <w:rPr>
          <w:sz w:val="28"/>
          <w:szCs w:val="28"/>
          <w:rtl/>
        </w:rPr>
        <w:t xml:space="preserve">، </w:t>
      </w:r>
      <w:r w:rsidR="00D976BC" w:rsidRPr="00984881">
        <w:rPr>
          <w:sz w:val="28"/>
          <w:szCs w:val="28"/>
          <w:rtl/>
        </w:rPr>
        <w:t>ﭼﻮﻥ ﺗﺮﮐﺎﻥ ﻣﻐﻮﻝ</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ﻭ ﻟﺬﺍ ﺣﺎﻓﻆ ﻣﻴﮕﻮﻳﺪ</w:t>
      </w:r>
      <w:r w:rsidR="00BD77AA">
        <w:rPr>
          <w:sz w:val="28"/>
          <w:szCs w:val="28"/>
          <w:rtl/>
        </w:rPr>
        <w:t xml:space="preserve">، </w:t>
      </w:r>
      <w:r w:rsidR="00D976BC" w:rsidRPr="00984881">
        <w:rPr>
          <w:sz w:val="28"/>
          <w:szCs w:val="28"/>
          <w:rtl/>
        </w:rPr>
        <w:t>ﺧﻮﺵ ﺑﺤﺎﻝ ﻫﺮ ﺧﺴﺘﻪﺍﻯﺪﺭ ﺩﻭﺭﻩ ﺳﻠﻮﻙ</w:t>
      </w:r>
      <w:r w:rsidR="00BD77AA">
        <w:rPr>
          <w:sz w:val="28"/>
          <w:szCs w:val="28"/>
          <w:rtl/>
        </w:rPr>
        <w:t xml:space="preserve">، </w:t>
      </w:r>
      <w:r w:rsidR="00D976BC" w:rsidRPr="00984881">
        <w:rPr>
          <w:sz w:val="28"/>
          <w:szCs w:val="28"/>
          <w:rtl/>
        </w:rPr>
        <w:t>ﮐﻪ ﺍﺯ ﺩﻭﺳﺖ</w:t>
      </w:r>
      <w:r>
        <w:rPr>
          <w:sz w:val="28"/>
          <w:szCs w:val="28"/>
          <w:rtl/>
        </w:rPr>
        <w:t xml:space="preserve"> </w:t>
      </w:r>
      <w:r w:rsidR="00D976BC" w:rsidRPr="00984881">
        <w:rPr>
          <w:sz w:val="28"/>
          <w:szCs w:val="28"/>
          <w:rtl/>
        </w:rPr>
        <w:t>ﺟﻮﺍﺑﻰ ﺩﺍﺭﺩ</w:t>
      </w:r>
      <w:r w:rsidR="00BD77AA">
        <w:rPr>
          <w:sz w:val="28"/>
          <w:szCs w:val="28"/>
          <w:rtl/>
        </w:rPr>
        <w:t xml:space="preserve">. </w:t>
      </w:r>
      <w:r w:rsidR="00D976BC" w:rsidRPr="00984881">
        <w:rPr>
          <w:sz w:val="28"/>
          <w:szCs w:val="28"/>
          <w:rtl/>
        </w:rPr>
        <w:t xml:space="preserve">ﮐﻪ ﺧﺴﺘﮕﻰ ﻭ </w:t>
      </w:r>
      <w:r w:rsidR="009915B2" w:rsidRPr="00984881">
        <w:rPr>
          <w:sz w:val="28"/>
          <w:szCs w:val="28"/>
          <w:rtl/>
        </w:rPr>
        <w:t>فر</w:t>
      </w:r>
      <w:r w:rsidR="00D976BC" w:rsidRPr="00984881">
        <w:rPr>
          <w:sz w:val="28"/>
          <w:szCs w:val="28"/>
          <w:rtl/>
        </w:rPr>
        <w:t>ﺳﻮﺩﮔﻰ ﺳﺎﻟﻚ ﺑﺎ ﺟﻮﺍﺏ</w:t>
      </w:r>
      <w:r>
        <w:rPr>
          <w:sz w:val="28"/>
          <w:szCs w:val="28"/>
          <w:rtl/>
        </w:rPr>
        <w:t xml:space="preserve"> </w:t>
      </w:r>
      <w:r w:rsidR="00D976BC" w:rsidRPr="00984881">
        <w:rPr>
          <w:sz w:val="28"/>
          <w:szCs w:val="28"/>
          <w:rtl/>
        </w:rPr>
        <w:t>ﭘﻴﺮ</w:t>
      </w:r>
      <w:r>
        <w:rPr>
          <w:sz w:val="28"/>
          <w:szCs w:val="28"/>
          <w:rtl/>
        </w:rPr>
        <w:t xml:space="preserve"> </w:t>
      </w:r>
      <w:r w:rsidR="00D976BC" w:rsidRPr="00984881">
        <w:rPr>
          <w:sz w:val="28"/>
          <w:szCs w:val="28"/>
          <w:rtl/>
        </w:rPr>
        <w:t>ﻣﺮﺗفع ﻤﻴﮕﺮﺩﺩ</w:t>
      </w:r>
      <w:r w:rsidR="00BD77AA">
        <w:rPr>
          <w:sz w:val="28"/>
          <w:szCs w:val="28"/>
          <w:rtl/>
        </w:rPr>
        <w:t xml:space="preserve">. </w:t>
      </w:r>
      <w:r w:rsidR="00D976BC" w:rsidRPr="00984881">
        <w:rPr>
          <w:sz w:val="28"/>
          <w:szCs w:val="28"/>
          <w:rtl/>
        </w:rPr>
        <w:t>ﺯﻳﺮﺍ ﺳﺎﻟﻚ ﻣﻄﻴﻊ</w:t>
      </w:r>
      <w:r>
        <w:rPr>
          <w:sz w:val="28"/>
          <w:szCs w:val="28"/>
          <w:rtl/>
        </w:rPr>
        <w:t xml:space="preserve"> </w:t>
      </w:r>
      <w:r w:rsidR="00D976BC" w:rsidRPr="00984881">
        <w:rPr>
          <w:sz w:val="28"/>
          <w:szCs w:val="28"/>
          <w:rtl/>
        </w:rPr>
        <w:t>ﺣﻖ ﭘﺮﺳﺸﻰ ﻧﺪﺍﺭﺩ</w:t>
      </w:r>
      <w:r w:rsidR="00BD77AA">
        <w:rPr>
          <w:sz w:val="28"/>
          <w:szCs w:val="28"/>
          <w:rtl/>
        </w:rPr>
        <w:t xml:space="preserve">، </w:t>
      </w:r>
      <w:r w:rsidR="00D976BC" w:rsidRPr="00984881">
        <w:rPr>
          <w:sz w:val="28"/>
          <w:szCs w:val="28"/>
          <w:rtl/>
        </w:rPr>
        <w:t>ﮐﻪ ﺳﺎﻟﻚ ﺑﺎ ﺩﻳﺪﺍﺭ ﻭ ﭘﺎﺳﺦ</w:t>
      </w:r>
      <w:r>
        <w:rPr>
          <w:sz w:val="28"/>
          <w:szCs w:val="28"/>
          <w:rtl/>
        </w:rPr>
        <w:t xml:space="preserve"> </w:t>
      </w:r>
      <w:r w:rsidR="00D976BC" w:rsidRPr="00984881">
        <w:rPr>
          <w:sz w:val="28"/>
          <w:szCs w:val="28"/>
          <w:rtl/>
        </w:rPr>
        <w:t>ﻭﺗﻮﺿﻴﺢ ﭘﻴﺮ</w:t>
      </w:r>
      <w:r w:rsidR="00BD77AA">
        <w:rPr>
          <w:sz w:val="28"/>
          <w:szCs w:val="28"/>
          <w:rtl/>
        </w:rPr>
        <w:t xml:space="preserve">، </w:t>
      </w:r>
      <w:r w:rsidR="00D976BC" w:rsidRPr="00984881">
        <w:rPr>
          <w:sz w:val="28"/>
          <w:szCs w:val="28"/>
          <w:rtl/>
        </w:rPr>
        <w:t>ﺍﻟﺒﺘﻪ ﮐﻪ ﺟﺎﻥ ﺗﺎﺯﻩﺍﻯ ﭘﻴﺪﺍ ﻣﻴﮑﻨﺪ</w:t>
      </w:r>
      <w:r w:rsidR="00BD77AA">
        <w:rPr>
          <w:sz w:val="28"/>
          <w:szCs w:val="28"/>
          <w:rtl/>
        </w:rPr>
        <w:t xml:space="preserve">. </w:t>
      </w:r>
      <w:r w:rsidR="00D976BC" w:rsidRPr="00984881">
        <w:rPr>
          <w:sz w:val="28"/>
          <w:szCs w:val="28"/>
          <w:rtl/>
        </w:rPr>
        <w:t>ﻭﻣﻌﻤﻮﻟﺎ</w:t>
      </w:r>
      <w:r>
        <w:rPr>
          <w:sz w:val="28"/>
          <w:szCs w:val="28"/>
          <w:rtl/>
        </w:rPr>
        <w:t xml:space="preserve"> </w:t>
      </w:r>
      <w:r w:rsidR="00D976BC" w:rsidRPr="00984881">
        <w:rPr>
          <w:sz w:val="28"/>
          <w:szCs w:val="28"/>
          <w:rtl/>
        </w:rPr>
        <w:t xml:space="preserve">ﺍﻭﻟﻴﺎﻯ ﺍﻟﻬﻰ </w:t>
      </w:r>
      <w:r w:rsidR="00BD77AA">
        <w:rPr>
          <w:sz w:val="28"/>
          <w:szCs w:val="28"/>
          <w:rtl/>
        </w:rPr>
        <w:t xml:space="preserve">، </w:t>
      </w:r>
      <w:r w:rsidR="00D976BC" w:rsidRPr="00984881">
        <w:rPr>
          <w:sz w:val="28"/>
          <w:szCs w:val="28"/>
          <w:rtl/>
        </w:rPr>
        <w:t>ﻫﺮﮔﺎﻩ ﺧﻮﺩ</w:t>
      </w:r>
      <w:r>
        <w:rPr>
          <w:sz w:val="28"/>
          <w:szCs w:val="28"/>
          <w:rtl/>
        </w:rPr>
        <w:t xml:space="preserve"> </w:t>
      </w:r>
      <w:r w:rsidR="00D976BC" w:rsidRPr="00984881">
        <w:rPr>
          <w:sz w:val="28"/>
          <w:szCs w:val="28"/>
          <w:rtl/>
        </w:rPr>
        <w:t>ﻟﺎﺯﻡ ﺑﺪﺍﻧﻨﺪ ﺗﻮﺿﻴﺢ ﻣﻴﺪﻫﻨﺪ</w:t>
      </w:r>
      <w:r w:rsidR="00BD77AA">
        <w:rPr>
          <w:sz w:val="28"/>
          <w:szCs w:val="28"/>
          <w:rtl/>
        </w:rPr>
        <w:t xml:space="preserve">. </w:t>
      </w:r>
      <w:r w:rsidR="00D976BC" w:rsidRPr="00984881">
        <w:rPr>
          <w:sz w:val="28"/>
          <w:szCs w:val="28"/>
          <w:rtl/>
        </w:rPr>
        <w:t>ﮐﻪ ﺳﺎﻟﻚ ﺑﺎﺍﻳﻤﺎﻥ</w:t>
      </w:r>
      <w:r>
        <w:rPr>
          <w:sz w:val="28"/>
          <w:szCs w:val="28"/>
          <w:rtl/>
        </w:rPr>
        <w:t xml:space="preserve"> </w:t>
      </w:r>
      <w:r w:rsidR="00D976BC" w:rsidRPr="00984881">
        <w:rPr>
          <w:sz w:val="28"/>
          <w:szCs w:val="28"/>
          <w:rtl/>
        </w:rPr>
        <w:t>ﻧﻈﺮﻯ ﺑﺎﻳﻤﺎﻥ ﻋﻤﻠﻰ ﺧﻮﺩ ﺍﺩﺍﻣﻪ ﺑﺪﻫﺪ</w:t>
      </w:r>
      <w:r w:rsidR="00BD77AA">
        <w:rPr>
          <w:sz w:val="28"/>
          <w:szCs w:val="28"/>
          <w:rtl/>
        </w:rPr>
        <w:t xml:space="preserve">. </w:t>
      </w:r>
      <w:r w:rsidR="00D976BC" w:rsidRPr="00984881">
        <w:rPr>
          <w:sz w:val="28"/>
          <w:szCs w:val="28"/>
          <w:rtl/>
        </w:rPr>
        <w:t>ﻭﺣﺘﻰ ﺍﮔﺮ ﺳﺎﻟﻚ</w:t>
      </w:r>
      <w:r>
        <w:rPr>
          <w:sz w:val="28"/>
          <w:szCs w:val="28"/>
          <w:rtl/>
        </w:rPr>
        <w:t xml:space="preserve"> </w:t>
      </w:r>
      <w:r w:rsidR="00D976BC" w:rsidRPr="00984881">
        <w:rPr>
          <w:sz w:val="28"/>
          <w:szCs w:val="28"/>
          <w:rtl/>
        </w:rPr>
        <w:t>ﭘﺮﺳﺶ ﮐﺮﺩ</w:t>
      </w:r>
      <w:r w:rsidR="00BD77AA">
        <w:rPr>
          <w:sz w:val="28"/>
          <w:szCs w:val="28"/>
          <w:rtl/>
        </w:rPr>
        <w:t xml:space="preserve">. </w:t>
      </w:r>
      <w:r w:rsidR="00D976BC" w:rsidRPr="00984881">
        <w:rPr>
          <w:sz w:val="28"/>
          <w:szCs w:val="28"/>
          <w:rtl/>
        </w:rPr>
        <w:t xml:space="preserve">ﻭﻟﻰ ﺑﺮﺧﻰ ﺩﺭ ﭘﺮﺳﺶ </w:t>
      </w:r>
      <w:r w:rsidR="009732B0" w:rsidRPr="00984881">
        <w:rPr>
          <w:sz w:val="28"/>
          <w:szCs w:val="28"/>
          <w:rtl/>
        </w:rPr>
        <w:t>حَدّ</w:t>
      </w:r>
      <w:r>
        <w:rPr>
          <w:sz w:val="28"/>
          <w:szCs w:val="28"/>
          <w:rtl/>
        </w:rPr>
        <w:t xml:space="preserve"> </w:t>
      </w:r>
      <w:r w:rsidR="00D976BC" w:rsidRPr="00984881">
        <w:rPr>
          <w:sz w:val="28"/>
          <w:szCs w:val="28"/>
          <w:rtl/>
        </w:rPr>
        <w:t>ﻭﻣﺮﺯﻯ ﻧﻤﻰ ﺷﻨﺎﺳﻨﺪ</w:t>
      </w:r>
      <w:r w:rsidR="00BD77AA">
        <w:rPr>
          <w:sz w:val="28"/>
          <w:szCs w:val="28"/>
          <w:rtl/>
        </w:rPr>
        <w:t xml:space="preserve">، </w:t>
      </w:r>
      <w:r w:rsidR="00D976BC" w:rsidRPr="00984881">
        <w:rPr>
          <w:sz w:val="28"/>
          <w:szCs w:val="28"/>
          <w:rtl/>
        </w:rPr>
        <w:t>ﻭﭘﻴﺮ ﺭﺍ ﻭﻇﻴﻔﻪ ﻣﻴﺪﺍﻧﻨﺪ</w:t>
      </w:r>
      <w:r w:rsidR="00BD77AA">
        <w:rPr>
          <w:sz w:val="28"/>
          <w:szCs w:val="28"/>
          <w:rtl/>
        </w:rPr>
        <w:t xml:space="preserve">. </w:t>
      </w:r>
      <w:r w:rsidR="00D976BC" w:rsidRPr="00984881">
        <w:rPr>
          <w:sz w:val="28"/>
          <w:szCs w:val="28"/>
          <w:rtl/>
        </w:rPr>
        <w:t>ﻭ ﻟﺬﺍ</w:t>
      </w:r>
      <w:r>
        <w:rPr>
          <w:sz w:val="28"/>
          <w:szCs w:val="28"/>
          <w:rtl/>
        </w:rPr>
        <w:t xml:space="preserve"> </w:t>
      </w:r>
      <w:r w:rsidR="00D976BC" w:rsidRPr="00984881">
        <w:rPr>
          <w:sz w:val="28"/>
          <w:szCs w:val="28"/>
          <w:rtl/>
        </w:rPr>
        <w:t xml:space="preserve">ﺑﻬﺮﻩﺍﻯ ﺁﻥ ﭼﻨﺎﻧﻰ ﻧﻴﺰ ﻧﺪﺍﺭﻧﺪ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ﮐﻰ ﮐﻨﺪ ﺳﻮﻯ ﺩﻝ ﺧﺴﺘﻪٴ ﺣﺎﻓﻆ</w:t>
      </w:r>
      <w:r w:rsidR="004D25BE">
        <w:rPr>
          <w:b/>
          <w:bCs/>
          <w:sz w:val="28"/>
          <w:szCs w:val="28"/>
          <w:rtl/>
        </w:rPr>
        <w:t xml:space="preserve"> </w:t>
      </w:r>
      <w:r w:rsidRPr="00984881">
        <w:rPr>
          <w:b/>
          <w:bCs/>
          <w:sz w:val="28"/>
          <w:szCs w:val="28"/>
          <w:rtl/>
        </w:rPr>
        <w:t>ﻧﻈﺮﻯ ؟</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ﭼﺸﻢ ﻣﺴﺘﺶ</w:t>
      </w:r>
      <w:r w:rsidR="00BD77AA">
        <w:rPr>
          <w:b/>
          <w:bCs/>
          <w:sz w:val="28"/>
          <w:szCs w:val="28"/>
          <w:rtl/>
        </w:rPr>
        <w:t xml:space="preserve">، </w:t>
      </w:r>
      <w:r w:rsidRPr="00984881">
        <w:rPr>
          <w:b/>
          <w:bCs/>
          <w:sz w:val="28"/>
          <w:szCs w:val="28"/>
          <w:rtl/>
        </w:rPr>
        <w:t xml:space="preserve">ﮐﻪ ﺑﻬﺮ ﮔﻮﺷﻪ ﺧﺮﺍﺑﻰ ﺩﺍﺭﺩ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ﺑﺎ ﺣﺴﺮﺕ ﻣﻰ ﭘﺮﺳﺪ</w:t>
      </w:r>
      <w:r w:rsidR="00BD77AA">
        <w:rPr>
          <w:sz w:val="28"/>
          <w:szCs w:val="28"/>
          <w:rtl/>
        </w:rPr>
        <w:t xml:space="preserve">، </w:t>
      </w:r>
      <w:r w:rsidR="00D976BC" w:rsidRPr="00984881">
        <w:rPr>
          <w:sz w:val="28"/>
          <w:szCs w:val="28"/>
          <w:rtl/>
        </w:rPr>
        <w:t>ﭼﻪ ﻭﻗﺖ ﻣﺤﺒﻮﺏ ﺍﻟﻬﻰ ﺍﻭ</w:t>
      </w:r>
      <w:r w:rsidR="00BD77AA">
        <w:rPr>
          <w:sz w:val="28"/>
          <w:szCs w:val="28"/>
          <w:rtl/>
        </w:rPr>
        <w:t xml:space="preserve">، </w:t>
      </w:r>
      <w:r w:rsidR="00D976BC" w:rsidRPr="00984881">
        <w:rPr>
          <w:sz w:val="28"/>
          <w:szCs w:val="28"/>
          <w:rtl/>
        </w:rPr>
        <w:t>ﻧﻈﺮﻯ ﺑﺨﺴﺘﻪ ﺩﻟﻰ ﭼﻮﻥ ﺣﺎﻓﻆ ﻣﻴﻨﻤﺎﻳﺪ</w:t>
      </w:r>
      <w:r w:rsidR="00BD77AA">
        <w:rPr>
          <w:sz w:val="28"/>
          <w:szCs w:val="28"/>
          <w:rtl/>
        </w:rPr>
        <w:t xml:space="preserve">. </w:t>
      </w:r>
      <w:r w:rsidR="00D976BC" w:rsidRPr="00984881">
        <w:rPr>
          <w:sz w:val="28"/>
          <w:szCs w:val="28"/>
          <w:rtl/>
        </w:rPr>
        <w:t>ﮐﻪ ﺩﺭ ﻋﺰﻟﺖ ﺳﻠﻮﮐﻰ ﺧﻮﺩ ﭘﻮﺳﻴﺪﻩ</w:t>
      </w:r>
      <w:r w:rsidR="00BD77AA">
        <w:rPr>
          <w:sz w:val="28"/>
          <w:szCs w:val="28"/>
          <w:rtl/>
        </w:rPr>
        <w:t xml:space="preserve">، </w:t>
      </w:r>
      <w:r w:rsidR="00D976BC" w:rsidRPr="00984881">
        <w:rPr>
          <w:sz w:val="28"/>
          <w:szCs w:val="28"/>
          <w:rtl/>
        </w:rPr>
        <w:t xml:space="preserve">ﻭﺩﺭﺩ </w:t>
      </w:r>
      <w:r w:rsidR="009915B2" w:rsidRPr="00984881">
        <w:rPr>
          <w:sz w:val="28"/>
          <w:szCs w:val="28"/>
          <w:rtl/>
        </w:rPr>
        <w:t>فر</w:t>
      </w:r>
      <w:r w:rsidR="00D976BC" w:rsidRPr="00984881">
        <w:rPr>
          <w:sz w:val="28"/>
          <w:szCs w:val="28"/>
          <w:rtl/>
        </w:rPr>
        <w:t>ﺍﻕ ﻳﺎﺭ ﺩﺍﺭﺩ</w:t>
      </w:r>
      <w:r w:rsidR="00BD77AA">
        <w:rPr>
          <w:sz w:val="28"/>
          <w:szCs w:val="28"/>
          <w:rtl/>
        </w:rPr>
        <w:t xml:space="preserve">. </w:t>
      </w:r>
      <w:r w:rsidR="00D976BC" w:rsidRPr="00984881">
        <w:rPr>
          <w:sz w:val="28"/>
          <w:szCs w:val="28"/>
          <w:rtl/>
        </w:rPr>
        <w:t>ﺗﺎ ﭘﻴﺮ</w:t>
      </w:r>
      <w:r>
        <w:rPr>
          <w:sz w:val="28"/>
          <w:szCs w:val="28"/>
          <w:rtl/>
        </w:rPr>
        <w:t xml:space="preserve"> </w:t>
      </w:r>
      <w:r w:rsidR="00D976BC" w:rsidRPr="00984881">
        <w:rPr>
          <w:sz w:val="28"/>
          <w:szCs w:val="28"/>
          <w:rtl/>
        </w:rPr>
        <w:t>ﺑﺨﻮﺍﻫﺪ ﺑﺎ ﭼﺸﻤﺎﻥ ﻣﺴﺘﺶ ﻧﻈﺮﻯ ﮐﻨﺪ</w:t>
      </w:r>
      <w:r w:rsidR="00BD77AA">
        <w:rPr>
          <w:sz w:val="28"/>
          <w:szCs w:val="28"/>
          <w:rtl/>
        </w:rPr>
        <w:t xml:space="preserve">، </w:t>
      </w:r>
      <w:r w:rsidR="00D976BC" w:rsidRPr="00984881">
        <w:rPr>
          <w:sz w:val="28"/>
          <w:szCs w:val="28"/>
          <w:rtl/>
        </w:rPr>
        <w:t>ﮐﻪ ﻣﻌﻤﻮﻟﺎ ﺑﻬﺮ ﺟﺎ ﻧﻴﺰ ﻧﻈﺮ ﻧﻤﺎﻳﺪ</w:t>
      </w:r>
      <w:r w:rsidR="00BD77AA">
        <w:rPr>
          <w:sz w:val="28"/>
          <w:szCs w:val="28"/>
          <w:rtl/>
        </w:rPr>
        <w:t xml:space="preserve">، </w:t>
      </w:r>
      <w:r w:rsidR="00D976BC" w:rsidRPr="00984881">
        <w:rPr>
          <w:sz w:val="28"/>
          <w:szCs w:val="28"/>
          <w:rtl/>
        </w:rPr>
        <w:t>ﺧﺮﺍﺑﻰ ﺑﺒﺎﺭ ﻣﻴﺂﻭﺭﺩ</w:t>
      </w:r>
      <w:r w:rsidR="00BD77AA">
        <w:rPr>
          <w:sz w:val="28"/>
          <w:szCs w:val="28"/>
          <w:rtl/>
        </w:rPr>
        <w:t xml:space="preserve">، </w:t>
      </w:r>
      <w:r w:rsidR="00D976BC" w:rsidRPr="00984881">
        <w:rPr>
          <w:sz w:val="28"/>
          <w:szCs w:val="28"/>
          <w:rtl/>
        </w:rPr>
        <w:t>ﺗﺎ ﺧﺮﺍﺑﻰ ﺣﺎﻓﻆ</w:t>
      </w:r>
      <w:r>
        <w:rPr>
          <w:sz w:val="28"/>
          <w:szCs w:val="28"/>
          <w:rtl/>
        </w:rPr>
        <w:t xml:space="preserve"> </w:t>
      </w:r>
      <w:r w:rsidR="00D976BC" w:rsidRPr="00984881">
        <w:rPr>
          <w:sz w:val="28"/>
          <w:szCs w:val="28"/>
          <w:rtl/>
        </w:rPr>
        <w:t>ﺭﺍ ﺁﺑﺎﺩ ﮐﻨﺪ</w:t>
      </w:r>
      <w:r w:rsidR="00BD77AA">
        <w:rPr>
          <w:sz w:val="28"/>
          <w:szCs w:val="28"/>
          <w:rtl/>
        </w:rPr>
        <w:t xml:space="preserve">. </w:t>
      </w:r>
      <w:r w:rsidR="00D976BC" w:rsidRPr="00984881">
        <w:rPr>
          <w:sz w:val="28"/>
          <w:szCs w:val="28"/>
          <w:rtl/>
        </w:rPr>
        <w:t>ﮔﺮﭼﻪ ﺧﺮﺍﺏﺷﺪﻥ ﺩﺭ ﮊﻧﺘﻴﻚ</w:t>
      </w:r>
      <w:r>
        <w:rPr>
          <w:sz w:val="28"/>
          <w:szCs w:val="28"/>
          <w:rtl/>
        </w:rPr>
        <w:t xml:space="preserve"> </w:t>
      </w:r>
      <w:r w:rsidR="00D976BC" w:rsidRPr="00984881">
        <w:rPr>
          <w:sz w:val="28"/>
          <w:szCs w:val="28"/>
          <w:rtl/>
        </w:rPr>
        <w:t>ﺭﻭﺣﻰ</w:t>
      </w:r>
      <w:r>
        <w:rPr>
          <w:sz w:val="28"/>
          <w:szCs w:val="28"/>
          <w:rtl/>
        </w:rPr>
        <w:t xml:space="preserve"> </w:t>
      </w:r>
      <w:r w:rsidR="00D976BC" w:rsidRPr="00984881">
        <w:rPr>
          <w:sz w:val="28"/>
          <w:szCs w:val="28"/>
          <w:rtl/>
        </w:rPr>
        <w:t>ﺩﺭ ﺗﺨﻠﻴﻪ ﻣﻴﻨﻤﺎﻳﺪ</w:t>
      </w:r>
      <w:r w:rsidR="00BD77AA">
        <w:rPr>
          <w:sz w:val="28"/>
          <w:szCs w:val="28"/>
          <w:rtl/>
        </w:rPr>
        <w:t xml:space="preserve">. </w:t>
      </w:r>
      <w:r w:rsidR="00D976BC" w:rsidRPr="00984881">
        <w:rPr>
          <w:sz w:val="28"/>
          <w:szCs w:val="28"/>
          <w:rtl/>
        </w:rPr>
        <w:t>ﮐﻪ ﺗﺮﻙ ﻫﺮﭼﻪ ﻗﺒﻠﺎ ﺳﺎﺧﺘﻪ ﺍﺳﺖ ﺑﺸﻮﺩ</w:t>
      </w:r>
      <w:r>
        <w:rPr>
          <w:sz w:val="28"/>
          <w:szCs w:val="28"/>
          <w:rtl/>
        </w:rPr>
        <w:t xml:space="preserve"> </w:t>
      </w:r>
      <w:r w:rsidR="00D976BC" w:rsidRPr="00984881">
        <w:rPr>
          <w:sz w:val="28"/>
          <w:szCs w:val="28"/>
          <w:rtl/>
        </w:rPr>
        <w:t>ﻭ</w:t>
      </w:r>
      <w:r>
        <w:rPr>
          <w:sz w:val="28"/>
          <w:szCs w:val="28"/>
          <w:rtl/>
        </w:rPr>
        <w:t xml:space="preserve"> </w:t>
      </w:r>
      <w:r w:rsidR="00D976BC" w:rsidRPr="00984881">
        <w:rPr>
          <w:sz w:val="28"/>
          <w:szCs w:val="28"/>
          <w:rtl/>
        </w:rPr>
        <w:t>ﺧﺮﺍﺏ ﮐﻨﺪ</w:t>
      </w:r>
      <w:r w:rsidR="00BD77AA">
        <w:rPr>
          <w:sz w:val="28"/>
          <w:szCs w:val="28"/>
          <w:rtl/>
        </w:rPr>
        <w:t xml:space="preserve">. </w:t>
      </w:r>
      <w:r w:rsidR="00D976BC" w:rsidRPr="00984881">
        <w:rPr>
          <w:sz w:val="28"/>
          <w:szCs w:val="28"/>
          <w:rtl/>
        </w:rPr>
        <w:t>ﻭ ﻧﻈﺮ</w:t>
      </w:r>
      <w:r>
        <w:rPr>
          <w:sz w:val="28"/>
          <w:szCs w:val="28"/>
          <w:rtl/>
        </w:rPr>
        <w:t xml:space="preserve"> </w:t>
      </w:r>
      <w:r w:rsidR="00D976BC" w:rsidRPr="00984881">
        <w:rPr>
          <w:sz w:val="28"/>
          <w:szCs w:val="28"/>
          <w:rtl/>
        </w:rPr>
        <w:t>ﺗﺎﺯﻩ ﭘﻴﺮ ﺍﻟﻬﻰ</w:t>
      </w:r>
      <w:r>
        <w:rPr>
          <w:sz w:val="28"/>
          <w:szCs w:val="28"/>
          <w:rtl/>
        </w:rPr>
        <w:t xml:space="preserve"> </w:t>
      </w:r>
      <w:r w:rsidR="00D976BC" w:rsidRPr="00984881">
        <w:rPr>
          <w:sz w:val="28"/>
          <w:szCs w:val="28"/>
          <w:rtl/>
        </w:rPr>
        <w:t>ﺑﺂﻧﺎﻥ ﺩﺭ ﻫﺮ ﺯﻣﺎﻥ</w:t>
      </w:r>
      <w:r w:rsidR="00BD77AA">
        <w:rPr>
          <w:sz w:val="28"/>
          <w:szCs w:val="28"/>
          <w:rtl/>
        </w:rPr>
        <w:t xml:space="preserve">، </w:t>
      </w:r>
      <w:r w:rsidR="00D976BC" w:rsidRPr="00984881">
        <w:rPr>
          <w:sz w:val="28"/>
          <w:szCs w:val="28"/>
          <w:rtl/>
        </w:rPr>
        <w:t>ﻋﺎﺷﻘﺎﻥ ﺧﻮﺩﺭﺍ</w:t>
      </w:r>
      <w:r>
        <w:rPr>
          <w:sz w:val="28"/>
          <w:szCs w:val="28"/>
          <w:rtl/>
        </w:rPr>
        <w:t xml:space="preserve"> </w:t>
      </w:r>
      <w:r w:rsidR="00D976BC" w:rsidRPr="00984881">
        <w:rPr>
          <w:sz w:val="28"/>
          <w:szCs w:val="28"/>
          <w:rtl/>
        </w:rPr>
        <w:t>ﮊﻭﻟﻴﺪﻩ ﻭ ﺁﺷﻔﺘﻪ ﺣﺎﻝ ﻣﻴﻨﻤﺎﻳﺪ</w:t>
      </w:r>
      <w:r w:rsidR="00BD77AA">
        <w:rPr>
          <w:sz w:val="28"/>
          <w:szCs w:val="28"/>
          <w:rtl/>
        </w:rPr>
        <w:t xml:space="preserve">. </w:t>
      </w:r>
      <w:r w:rsidR="00D976BC" w:rsidRPr="00984881">
        <w:rPr>
          <w:sz w:val="28"/>
          <w:szCs w:val="28"/>
          <w:rtl/>
        </w:rPr>
        <w:t>ﻭ ﺩﻭﺭﻯ ﺍﺯ ﭘﻴﺮ ﻣﺤﺒﻮﺏ</w:t>
      </w:r>
      <w:r w:rsidR="00BD77AA">
        <w:rPr>
          <w:sz w:val="28"/>
          <w:szCs w:val="28"/>
          <w:rtl/>
        </w:rPr>
        <w:t xml:space="preserve">، </w:t>
      </w:r>
      <w:r w:rsidR="00D976BC" w:rsidRPr="00984881">
        <w:rPr>
          <w:sz w:val="28"/>
          <w:szCs w:val="28"/>
          <w:rtl/>
        </w:rPr>
        <w:t>ﻭ ﺍﮐﺘﻔﺎ ﺑﺤﻀﻮﺭ ﺫﻫﻨﻰ ﺍﻭ ﺩﺭ ﺳﺎﻟﻚ</w:t>
      </w:r>
      <w:r w:rsidR="00BD77AA">
        <w:rPr>
          <w:sz w:val="28"/>
          <w:szCs w:val="28"/>
          <w:rtl/>
        </w:rPr>
        <w:t xml:space="preserve">، </w:t>
      </w:r>
      <w:r w:rsidR="00D976BC" w:rsidRPr="00984881">
        <w:rPr>
          <w:sz w:val="28"/>
          <w:szCs w:val="28"/>
          <w:rtl/>
        </w:rPr>
        <w:t>ﺍﻳﻦ</w:t>
      </w:r>
      <w:r>
        <w:rPr>
          <w:sz w:val="28"/>
          <w:szCs w:val="28"/>
          <w:rtl/>
        </w:rPr>
        <w:t xml:space="preserve"> </w:t>
      </w:r>
      <w:r w:rsidR="00D976BC" w:rsidRPr="00984881">
        <w:rPr>
          <w:sz w:val="28"/>
          <w:szCs w:val="28"/>
          <w:rtl/>
        </w:rPr>
        <w:t>ﺷﻮﺭﻳﺪﮔﻰ ﺭﺍ ﺑﻴﺸﺘﺮ ﻣﻴﻨﻤﺎﻳﺪ</w:t>
      </w:r>
      <w:r w:rsidR="00BD77AA">
        <w:rPr>
          <w:sz w:val="28"/>
          <w:szCs w:val="28"/>
          <w:rtl/>
        </w:rPr>
        <w:t xml:space="preserve">. </w:t>
      </w:r>
      <w:r w:rsidR="00D976BC" w:rsidRPr="00984881">
        <w:rPr>
          <w:sz w:val="28"/>
          <w:szCs w:val="28"/>
          <w:rtl/>
        </w:rPr>
        <w:t>ﺍﻟﺒﺘﻪ ﺗﻤﺎﻡ</w:t>
      </w:r>
      <w:r>
        <w:rPr>
          <w:sz w:val="28"/>
          <w:szCs w:val="28"/>
          <w:rtl/>
        </w:rPr>
        <w:t xml:space="preserve"> </w:t>
      </w:r>
      <w:r w:rsidR="00D976BC" w:rsidRPr="00984881">
        <w:rPr>
          <w:sz w:val="28"/>
          <w:szCs w:val="28"/>
          <w:rtl/>
        </w:rPr>
        <w:t>ﺳﺎﻟﮑﺎﻥ</w:t>
      </w:r>
      <w:r>
        <w:rPr>
          <w:sz w:val="28"/>
          <w:szCs w:val="28"/>
          <w:rtl/>
        </w:rPr>
        <w:t xml:space="preserve"> </w:t>
      </w:r>
      <w:r w:rsidR="00D976BC" w:rsidRPr="00984881">
        <w:rPr>
          <w:sz w:val="28"/>
          <w:szCs w:val="28"/>
          <w:rtl/>
        </w:rPr>
        <w:t>ﭘﺮ ﺭﻧﺞ</w:t>
      </w:r>
      <w:r>
        <w:rPr>
          <w:sz w:val="28"/>
          <w:szCs w:val="28"/>
          <w:rtl/>
        </w:rPr>
        <w:t xml:space="preserve"> </w:t>
      </w:r>
      <w:r w:rsidR="00D976BC" w:rsidRPr="00984881">
        <w:rPr>
          <w:sz w:val="28"/>
          <w:szCs w:val="28"/>
          <w:rtl/>
        </w:rPr>
        <w:t>ﺩﻭﺭﻩ</w:t>
      </w:r>
      <w:r>
        <w:rPr>
          <w:sz w:val="28"/>
          <w:szCs w:val="28"/>
          <w:rtl/>
        </w:rPr>
        <w:t xml:space="preserve"> </w:t>
      </w:r>
      <w:r w:rsidR="00D976BC" w:rsidRPr="00984881">
        <w:rPr>
          <w:sz w:val="28"/>
          <w:szCs w:val="28"/>
          <w:rtl/>
        </w:rPr>
        <w:t>ﺳﻠﻮﻙ</w:t>
      </w:r>
      <w:r>
        <w:rPr>
          <w:sz w:val="28"/>
          <w:szCs w:val="28"/>
          <w:rtl/>
        </w:rPr>
        <w:t xml:space="preserve"> </w:t>
      </w:r>
      <w:r w:rsidR="00D976BC" w:rsidRPr="00984881">
        <w:rPr>
          <w:sz w:val="28"/>
          <w:szCs w:val="28"/>
          <w:rtl/>
        </w:rPr>
        <w:t>ﻫﺴﺘﻨﺪ</w:t>
      </w:r>
      <w:r w:rsidR="00BD77AA">
        <w:rPr>
          <w:sz w:val="28"/>
          <w:szCs w:val="28"/>
          <w:rtl/>
        </w:rPr>
        <w:t xml:space="preserve">، </w:t>
      </w:r>
      <w:r w:rsidR="00D976BC" w:rsidRPr="00984881">
        <w:rPr>
          <w:sz w:val="28"/>
          <w:szCs w:val="28"/>
          <w:rtl/>
        </w:rPr>
        <w:t>ﻭﻟﻰ ﻫﺮ ﺳﺎﻟﮑﻰ</w:t>
      </w:r>
      <w:r>
        <w:rPr>
          <w:sz w:val="28"/>
          <w:szCs w:val="28"/>
          <w:rtl/>
        </w:rPr>
        <w:t xml:space="preserve"> </w:t>
      </w:r>
      <w:r w:rsidR="00D976BC" w:rsidRPr="00984881">
        <w:rPr>
          <w:sz w:val="28"/>
          <w:szCs w:val="28"/>
          <w:rtl/>
        </w:rPr>
        <w:t>ﮐﻪ ﻋﺎﺷﻖ ﺗﺮ ﺑﺎﺷﺪ</w:t>
      </w:r>
      <w:r w:rsidR="00BD77AA">
        <w:rPr>
          <w:sz w:val="28"/>
          <w:szCs w:val="28"/>
          <w:rtl/>
        </w:rPr>
        <w:t xml:space="preserve">، </w:t>
      </w:r>
      <w:r w:rsidR="00D976BC" w:rsidRPr="00984881">
        <w:rPr>
          <w:sz w:val="28"/>
          <w:szCs w:val="28"/>
          <w:rtl/>
        </w:rPr>
        <w:t>ﺍﻳﻦ ﺭﻧﺞ ﺭﺍ ﮐﻤﺘﺮ</w:t>
      </w:r>
      <w:r>
        <w:rPr>
          <w:sz w:val="28"/>
          <w:szCs w:val="28"/>
          <w:rtl/>
        </w:rPr>
        <w:t xml:space="preserve"> </w:t>
      </w:r>
      <w:r w:rsidR="00D976BC" w:rsidRPr="00984881">
        <w:rPr>
          <w:sz w:val="28"/>
          <w:szCs w:val="28"/>
          <w:rtl/>
        </w:rPr>
        <w:t>ﻣﻴﻴﺎﺑﺪ</w:t>
      </w:r>
      <w:r w:rsidR="00BD77AA">
        <w:rPr>
          <w:sz w:val="28"/>
          <w:szCs w:val="28"/>
          <w:rtl/>
        </w:rPr>
        <w:t xml:space="preserve">. </w:t>
      </w:r>
      <w:r w:rsidR="00D976BC" w:rsidRPr="00984881">
        <w:rPr>
          <w:sz w:val="28"/>
          <w:szCs w:val="28"/>
          <w:rtl/>
        </w:rPr>
        <w:t>ﮐﻪ ﺑﻘﻮﻝ</w:t>
      </w:r>
      <w:r>
        <w:rPr>
          <w:sz w:val="28"/>
          <w:szCs w:val="28"/>
          <w:rtl/>
        </w:rPr>
        <w:t xml:space="preserve"> </w:t>
      </w:r>
      <w:r w:rsidR="00D976BC" w:rsidRPr="00984881">
        <w:rPr>
          <w:sz w:val="28"/>
          <w:szCs w:val="28"/>
          <w:rtl/>
        </w:rPr>
        <w:t>ﻗﺮﺁﻥ</w:t>
      </w:r>
      <w:r w:rsidR="00BD77AA">
        <w:rPr>
          <w:sz w:val="28"/>
          <w:szCs w:val="28"/>
          <w:rtl/>
        </w:rPr>
        <w:t xml:space="preserve">، </w:t>
      </w:r>
      <w:r w:rsidR="00D976BC" w:rsidRPr="00984881">
        <w:rPr>
          <w:sz w:val="28"/>
          <w:szCs w:val="28"/>
          <w:rtl/>
        </w:rPr>
        <w:t>ﺩﺭ ﺭﻭﺯ ﻗﻴﺎﻣﺖ</w:t>
      </w:r>
      <w:r>
        <w:rPr>
          <w:sz w:val="28"/>
          <w:szCs w:val="28"/>
          <w:rtl/>
        </w:rPr>
        <w:t xml:space="preserve"> </w:t>
      </w:r>
      <w:r w:rsidR="00D976BC" w:rsidRPr="00984881">
        <w:rPr>
          <w:sz w:val="28"/>
          <w:szCs w:val="28"/>
          <w:rtl/>
        </w:rPr>
        <w:t>ﻳﺎ ﺭﻭﺯ ﺷﻬﻮد</w:t>
      </w:r>
      <w:r>
        <w:rPr>
          <w:sz w:val="28"/>
          <w:szCs w:val="28"/>
          <w:rtl/>
        </w:rPr>
        <w:t xml:space="preserve"> </w:t>
      </w:r>
      <w:r w:rsidR="00D976BC" w:rsidRPr="00984881">
        <w:rPr>
          <w:sz w:val="28"/>
          <w:szCs w:val="28"/>
          <w:rtl/>
        </w:rPr>
        <w:t>ﻧﻮﺭ ﻗﺎﺋﻢ</w:t>
      </w:r>
      <w:r>
        <w:rPr>
          <w:sz w:val="28"/>
          <w:szCs w:val="28"/>
          <w:rtl/>
        </w:rPr>
        <w:t xml:space="preserve"> </w:t>
      </w:r>
      <w:r w:rsidR="00D976BC" w:rsidRPr="00984881">
        <w:rPr>
          <w:sz w:val="28"/>
          <w:szCs w:val="28"/>
          <w:rtl/>
        </w:rPr>
        <w:t>ﺳﺎﻟﻚ</w:t>
      </w:r>
      <w:r w:rsidR="00BD77AA">
        <w:rPr>
          <w:sz w:val="28"/>
          <w:szCs w:val="28"/>
          <w:rtl/>
        </w:rPr>
        <w:t xml:space="preserve">، </w:t>
      </w:r>
      <w:r w:rsidR="00D976BC" w:rsidRPr="00984881">
        <w:rPr>
          <w:sz w:val="28"/>
          <w:szCs w:val="28"/>
          <w:rtl/>
        </w:rPr>
        <w:t>ﺍﺯ ﻭﻯ ﭘﺮﺳﻴﺪﻩ ﻣﻴﺸﻮﺩ</w:t>
      </w:r>
      <w:r w:rsidR="00BD77AA">
        <w:rPr>
          <w:sz w:val="28"/>
          <w:szCs w:val="28"/>
          <w:rtl/>
        </w:rPr>
        <w:t xml:space="preserve">، </w:t>
      </w:r>
      <w:r w:rsidR="00D976BC" w:rsidRPr="00984881">
        <w:rPr>
          <w:sz w:val="28"/>
          <w:szCs w:val="28"/>
          <w:rtl/>
        </w:rPr>
        <w:t>ﻣﮕﺮ ﺷﻤﺎ ﭼﻨﺪﻯ ﺑﻮﺩﻩ ﮐﻪ ﺩﺭ ﺟﻬﺎﻥ ﻭ ﺩﻭﺭﻩ</w:t>
      </w:r>
      <w:r>
        <w:rPr>
          <w:sz w:val="28"/>
          <w:szCs w:val="28"/>
          <w:rtl/>
        </w:rPr>
        <w:t xml:space="preserve"> </w:t>
      </w:r>
      <w:r w:rsidR="00D976BC" w:rsidRPr="00984881">
        <w:rPr>
          <w:sz w:val="28"/>
          <w:szCs w:val="28"/>
          <w:rtl/>
        </w:rPr>
        <w:t>ﺳﻠﻮﻙ ﺑﻮﺩﻩ ﺍﻳﺪ؟ ﮐﻪ ﻣﻴﮕﻮﻳﻨﺪ ﻳﮑﺮﻭﺯ ﻳﺎ ﮐﻤﺘﺮ ﺍﺯ ﻳﻚ ﺭﻭﺯ</w:t>
      </w:r>
      <w:r w:rsidR="00BD77AA">
        <w:rPr>
          <w:sz w:val="28"/>
          <w:szCs w:val="28"/>
          <w:rtl/>
        </w:rPr>
        <w:t xml:space="preserve">. </w:t>
      </w:r>
      <w:r w:rsidR="00D976BC" w:rsidRPr="00984881">
        <w:rPr>
          <w:sz w:val="28"/>
          <w:szCs w:val="28"/>
          <w:rtl/>
        </w:rPr>
        <w:t>ﺧﺮﺍﺑﻰ ﻭ</w:t>
      </w:r>
      <w:r>
        <w:rPr>
          <w:sz w:val="28"/>
          <w:szCs w:val="28"/>
          <w:rtl/>
        </w:rPr>
        <w:t xml:space="preserve"> </w:t>
      </w:r>
      <w:r w:rsidR="00D976BC" w:rsidRPr="00984881">
        <w:rPr>
          <w:sz w:val="28"/>
          <w:szCs w:val="28"/>
          <w:rtl/>
        </w:rPr>
        <w:t>ﺩﮔﺮﮔﻮﻧﻰ ﺫﺍﺕ ﻭﺭﻭﺍﻥ ﻭﻧﺎﺧﻮﺩﺁﮔﺎﻩ ﺳﺎﻟﻚ</w:t>
      </w:r>
      <w:r w:rsidR="00BD77AA">
        <w:rPr>
          <w:sz w:val="28"/>
          <w:szCs w:val="28"/>
          <w:rtl/>
        </w:rPr>
        <w:t xml:space="preserve">، </w:t>
      </w:r>
      <w:r w:rsidR="00D976BC" w:rsidRPr="00984881">
        <w:rPr>
          <w:sz w:val="28"/>
          <w:szCs w:val="28"/>
          <w:rtl/>
        </w:rPr>
        <w:t>ﻋﻤﻠﺎ ﺑﻮﺳﻴﻠﻪ ﺧﺪﺍﻭﻧﺪ ﻭ ﻣﺮﺍﺗﺐ ﺍﻟﻬﻰ ﺻﻮﺭﺕ ﻣﻰ ﮔﻴﺮﺩ</w:t>
      </w:r>
      <w:r w:rsidR="00BD77AA">
        <w:rPr>
          <w:sz w:val="28"/>
          <w:szCs w:val="28"/>
          <w:rtl/>
        </w:rPr>
        <w:t xml:space="preserve">. </w:t>
      </w:r>
      <w:r w:rsidR="00D976BC" w:rsidRPr="00984881">
        <w:rPr>
          <w:sz w:val="28"/>
          <w:szCs w:val="28"/>
          <w:rtl/>
        </w:rPr>
        <w:t>ﻭﻗﺘﻰ ﮐﻪ ﺳﺎﻟﻚ</w:t>
      </w:r>
      <w:r>
        <w:rPr>
          <w:sz w:val="28"/>
          <w:szCs w:val="28"/>
          <w:rtl/>
        </w:rPr>
        <w:t xml:space="preserve"> </w:t>
      </w:r>
      <w:r w:rsidR="00D976BC" w:rsidRPr="00984881">
        <w:rPr>
          <w:sz w:val="28"/>
          <w:szCs w:val="28"/>
          <w:rtl/>
        </w:rPr>
        <w:t>ﺩﺭ ﺗﻮﺳّﻞ ﻋﺒﺎﺩﻯ</w:t>
      </w:r>
      <w:r>
        <w:rPr>
          <w:sz w:val="28"/>
          <w:szCs w:val="28"/>
          <w:rtl/>
        </w:rPr>
        <w:t xml:space="preserve"> </w:t>
      </w:r>
      <w:r w:rsidR="00D976BC" w:rsidRPr="00984881">
        <w:rPr>
          <w:sz w:val="28"/>
          <w:szCs w:val="28"/>
          <w:rtl/>
        </w:rPr>
        <w:t>ﺑﺎﺷﺪ</w:t>
      </w:r>
      <w:r w:rsidR="00BD77AA">
        <w:rPr>
          <w:sz w:val="28"/>
          <w:szCs w:val="28"/>
          <w:rtl/>
        </w:rPr>
        <w:t xml:space="preserve">، </w:t>
      </w:r>
      <w:r w:rsidR="00D976BC" w:rsidRPr="00984881">
        <w:rPr>
          <w:sz w:val="28"/>
          <w:szCs w:val="28"/>
          <w:rtl/>
        </w:rPr>
        <w:t>ﻭﺑﺪﻭﻥ ﺗﻮﺳّﻞ ﻭﻗﻄﻊ ﺁﻥ</w:t>
      </w:r>
      <w:r w:rsidR="00BD77AA">
        <w:rPr>
          <w:sz w:val="28"/>
          <w:szCs w:val="28"/>
          <w:rtl/>
        </w:rPr>
        <w:t xml:space="preserve">، </w:t>
      </w:r>
      <w:r w:rsidR="00D976BC" w:rsidRPr="00984881">
        <w:rPr>
          <w:sz w:val="28"/>
          <w:szCs w:val="28"/>
          <w:rtl/>
        </w:rPr>
        <w:t>ﻧﻪ ﻓﻘﻂ ﺗﺰﮐﻴﻪ</w:t>
      </w:r>
      <w:r w:rsidR="00D976BC" w:rsidRPr="00984881">
        <w:rPr>
          <w:rFonts w:hint="cs"/>
          <w:sz w:val="28"/>
          <w:szCs w:val="28"/>
          <w:rtl/>
        </w:rPr>
        <w:t xml:space="preserve"> </w:t>
      </w:r>
      <w:r w:rsidR="00D976BC" w:rsidRPr="00984881">
        <w:rPr>
          <w:sz w:val="28"/>
          <w:szCs w:val="28"/>
          <w:rtl/>
        </w:rPr>
        <w:t>ﻭﭘﺎﮐﺴﺎﺯﻯ ﻧﻤﻴﺸﻮﺩ</w:t>
      </w:r>
      <w:r w:rsidR="00BD77AA">
        <w:rPr>
          <w:sz w:val="28"/>
          <w:szCs w:val="28"/>
          <w:rtl/>
        </w:rPr>
        <w:t xml:space="preserve">، </w:t>
      </w:r>
      <w:r w:rsidR="00D976BC" w:rsidRPr="00984881">
        <w:rPr>
          <w:sz w:val="28"/>
          <w:szCs w:val="28"/>
          <w:rtl/>
        </w:rPr>
        <w:t>ﮐﻪ ﺧﻠﺄ ﻭ ﺷﮑﺎﻓﻰ ﺍﻳﺠﺎﺩ</w:t>
      </w:r>
      <w:r>
        <w:rPr>
          <w:sz w:val="28"/>
          <w:szCs w:val="28"/>
          <w:rtl/>
        </w:rPr>
        <w:t xml:space="preserve"> </w:t>
      </w:r>
      <w:r w:rsidR="00D976BC" w:rsidRPr="00984881">
        <w:rPr>
          <w:sz w:val="28"/>
          <w:szCs w:val="28"/>
          <w:rtl/>
        </w:rPr>
        <w:t>ﻣﻴﮑﻨﺪ</w:t>
      </w:r>
      <w:r w:rsidR="00BD77AA">
        <w:rPr>
          <w:sz w:val="28"/>
          <w:szCs w:val="28"/>
          <w:rtl/>
        </w:rPr>
        <w:t xml:space="preserve">، </w:t>
      </w:r>
      <w:r w:rsidR="00D976BC" w:rsidRPr="00984881">
        <w:rPr>
          <w:sz w:val="28"/>
          <w:szCs w:val="28"/>
          <w:rtl/>
        </w:rPr>
        <w:t>ﮐﻪ ﮐﺎﺭ ﺁﻳﻨﺪﻩ ﺗﻮﺳّﻠﻰ ﺍﻭ ﺭﺍ ﺩﻳﺮ ﻣﻔﻴﺪ</w:t>
      </w:r>
      <w:r>
        <w:rPr>
          <w:sz w:val="28"/>
          <w:szCs w:val="28"/>
          <w:rtl/>
        </w:rPr>
        <w:t xml:space="preserve"> </w:t>
      </w:r>
      <w:r w:rsidR="00D976BC" w:rsidRPr="00984881">
        <w:rPr>
          <w:sz w:val="28"/>
          <w:szCs w:val="28"/>
          <w:rtl/>
        </w:rPr>
        <w:t>ﻣﻴﻨﻤﺎﻳﺪ</w:t>
      </w:r>
      <w:r w:rsidR="00BD77AA">
        <w:rPr>
          <w:sz w:val="28"/>
          <w:szCs w:val="28"/>
          <w:rtl/>
        </w:rPr>
        <w:t xml:space="preserve">. </w:t>
      </w:r>
      <w:r w:rsidR="00D976BC" w:rsidRPr="00984881">
        <w:rPr>
          <w:sz w:val="28"/>
          <w:szCs w:val="28"/>
          <w:rtl/>
        </w:rPr>
        <w:t>ﻭﺳﺎﻟﻚ ﺗﻮﺳّﻞ ﺩﺭ ﺻﻮﺭﺗﻰ ﻣﻴﻨﻤﺎﻳﺪ ﻭﻋﺒﺎﺩﺕ ﻣﻴﮑﻨﺪ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ﺧﺪﺍﻭﻧﺪ ﻣﻌﺮﻓﻰ ﮐﺮﺩﻩ ﺑﺎﺷﺪ</w:t>
      </w:r>
      <w:r w:rsidR="00BD77AA">
        <w:rPr>
          <w:sz w:val="28"/>
          <w:szCs w:val="28"/>
          <w:rtl/>
        </w:rPr>
        <w:t xml:space="preserve">. </w:t>
      </w:r>
      <w:r w:rsidR="00D976BC" w:rsidRPr="00984881">
        <w:rPr>
          <w:sz w:val="28"/>
          <w:szCs w:val="28"/>
          <w:rtl/>
        </w:rPr>
        <w:t>ﻭﺑﻘﻮﻝ</w:t>
      </w:r>
      <w:r>
        <w:rPr>
          <w:sz w:val="28"/>
          <w:szCs w:val="28"/>
          <w:rtl/>
        </w:rPr>
        <w:t xml:space="preserve"> </w:t>
      </w:r>
      <w:r w:rsidR="00D976BC" w:rsidRPr="00984881">
        <w:rPr>
          <w:sz w:val="28"/>
          <w:szCs w:val="28"/>
          <w:rtl/>
        </w:rPr>
        <w:t>ﻣﻮﻟﺎ ﻋﻠﻰّ</w:t>
      </w:r>
      <w:r w:rsidR="00BD77AA">
        <w:rPr>
          <w:sz w:val="28"/>
          <w:szCs w:val="28"/>
          <w:rtl/>
        </w:rPr>
        <w:t xml:space="preserve">، </w:t>
      </w:r>
      <w:r w:rsidR="00D976BC" w:rsidRPr="00984881">
        <w:rPr>
          <w:sz w:val="28"/>
          <w:szCs w:val="28"/>
          <w:rtl/>
        </w:rPr>
        <w:t xml:space="preserve">ﮐﻪ ﺍﮔﺮ ﻣﻦ </w:t>
      </w:r>
      <w:r w:rsidR="00661646" w:rsidRPr="00984881">
        <w:rPr>
          <w:sz w:val="28"/>
          <w:szCs w:val="28"/>
          <w:rtl/>
        </w:rPr>
        <w:t>ربّ</w:t>
      </w:r>
      <w:r>
        <w:rPr>
          <w:sz w:val="28"/>
          <w:szCs w:val="28"/>
          <w:rtl/>
        </w:rPr>
        <w:t xml:space="preserve"> </w:t>
      </w:r>
      <w:r w:rsidR="00D976BC" w:rsidRPr="00984881">
        <w:rPr>
          <w:sz w:val="28"/>
          <w:szCs w:val="28"/>
          <w:rtl/>
        </w:rPr>
        <w:t>ﺧﻮﺩ ﺭﺍ ﻧﺪﻳﺪﻩ ﺑﺎﺷﻢ</w:t>
      </w:r>
      <w:r w:rsidR="00BD77AA">
        <w:rPr>
          <w:sz w:val="28"/>
          <w:szCs w:val="28"/>
          <w:rtl/>
        </w:rPr>
        <w:t xml:space="preserve">، </w:t>
      </w:r>
      <w:r w:rsidR="00D976BC" w:rsidRPr="00984881">
        <w:rPr>
          <w:sz w:val="28"/>
          <w:szCs w:val="28"/>
          <w:rtl/>
        </w:rPr>
        <w:t>ﻋﺒﺎﺩﺕ ﻭ ﻧﻤﺎﺯﻯ</w:t>
      </w:r>
      <w:r>
        <w:rPr>
          <w:sz w:val="28"/>
          <w:szCs w:val="28"/>
          <w:rtl/>
        </w:rPr>
        <w:t xml:space="preserve"> </w:t>
      </w:r>
      <w:r w:rsidR="00D976BC" w:rsidRPr="00984881">
        <w:rPr>
          <w:sz w:val="28"/>
          <w:szCs w:val="28"/>
          <w:rtl/>
        </w:rPr>
        <w:t>ﻫﻢ ﻧﻤﻰ ﮐﻨﻢ</w:t>
      </w:r>
      <w:r w:rsidR="00BD77AA">
        <w:rPr>
          <w:sz w:val="28"/>
          <w:szCs w:val="28"/>
          <w:rtl/>
        </w:rPr>
        <w:t xml:space="preserve">. </w:t>
      </w:r>
      <w:r w:rsidR="00D976BC" w:rsidRPr="00984881">
        <w:rPr>
          <w:sz w:val="28"/>
          <w:szCs w:val="28"/>
          <w:rtl/>
        </w:rPr>
        <w:t>ﮐﻪ ﺻﻠﺎﺕ ﻧﻤﺎﺯ</w:t>
      </w:r>
      <w:r w:rsidR="00BD77AA">
        <w:rPr>
          <w:sz w:val="28"/>
          <w:szCs w:val="28"/>
          <w:rtl/>
        </w:rPr>
        <w:t xml:space="preserve">، </w:t>
      </w:r>
      <w:r w:rsidR="00D976BC" w:rsidRPr="00984881">
        <w:rPr>
          <w:sz w:val="28"/>
          <w:szCs w:val="28"/>
          <w:rtl/>
        </w:rPr>
        <w:t>ﻫﻤﺎﻥ ﺻﻠﻪ ﻫﺎﻯ ﭘﻨﺠﮕﺎﻧﻪ ﺑﺎ ﭘﻨﺞ ﺷﻬﻮﺩ ﻣﻘﺪﻣﺎﺗﻰ ﻣﺤﻤﺪﻯ ﺍﺳﺖ</w:t>
      </w:r>
      <w:r w:rsidR="00BD77AA">
        <w:rPr>
          <w:sz w:val="28"/>
          <w:szCs w:val="28"/>
          <w:rtl/>
        </w:rPr>
        <w:t xml:space="preserve">. </w:t>
      </w:r>
      <w:r w:rsidR="00D976BC" w:rsidRPr="00984881">
        <w:rPr>
          <w:sz w:val="28"/>
          <w:szCs w:val="28"/>
          <w:rtl/>
        </w:rPr>
        <w:t xml:space="preserve">ﻭﻫﻤﺎﻥ </w:t>
      </w:r>
      <w:r w:rsidR="0091388E" w:rsidRPr="00984881">
        <w:rPr>
          <w:sz w:val="28"/>
          <w:szCs w:val="28"/>
          <w:rtl/>
        </w:rPr>
        <w:t>خُمس</w:t>
      </w:r>
      <w:r w:rsidR="00D976BC" w:rsidRPr="00984881">
        <w:rPr>
          <w:sz w:val="28"/>
          <w:szCs w:val="28"/>
          <w:rtl/>
        </w:rPr>
        <w:t xml:space="preserve"> ﭘﻴﺎﻣﺒﺮ</w:t>
      </w:r>
      <w:r w:rsidR="00BD77AA">
        <w:rPr>
          <w:sz w:val="28"/>
          <w:szCs w:val="28"/>
          <w:rtl/>
        </w:rPr>
        <w:t xml:space="preserve">، </w:t>
      </w:r>
      <w:r w:rsidR="00D976BC" w:rsidRPr="00984881">
        <w:rPr>
          <w:sz w:val="28"/>
          <w:szCs w:val="28"/>
          <w:rtl/>
        </w:rPr>
        <w:t>ﻭﻫﻤﺎﻥ ﺳﻬﻢ ﺍﻣﺎﻡ ﻭ ﭘﻴﺮ ﺍﻟﻬﻰ</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ﭘﻨﺞ</w:t>
      </w:r>
      <w:r>
        <w:rPr>
          <w:sz w:val="28"/>
          <w:szCs w:val="28"/>
          <w:rtl/>
        </w:rPr>
        <w:t xml:space="preserve"> </w:t>
      </w:r>
      <w:r w:rsidR="00D976BC" w:rsidRPr="00984881">
        <w:rPr>
          <w:sz w:val="28"/>
          <w:szCs w:val="28"/>
          <w:rtl/>
        </w:rPr>
        <w:t>ﺷﻬﻮﺩ ﻣﻘﺪﻣﺎﺗﻰ ﺭﺍ ﺍﺯ ﺳﺎﻟﻚ ﺧﻮﺩ ﻣﻴﺨﻮﺍﻫﺪ</w:t>
      </w:r>
      <w:r w:rsidR="00BD77AA">
        <w:rPr>
          <w:sz w:val="28"/>
          <w:szCs w:val="28"/>
          <w:rtl/>
        </w:rPr>
        <w:t xml:space="preserve">. </w:t>
      </w:r>
      <w:r w:rsidR="00D976BC" w:rsidRPr="00984881">
        <w:rPr>
          <w:sz w:val="28"/>
          <w:szCs w:val="28"/>
          <w:rtl/>
        </w:rPr>
        <w:t>ﺗﺎ</w:t>
      </w:r>
      <w:r>
        <w:rPr>
          <w:sz w:val="28"/>
          <w:szCs w:val="28"/>
          <w:rtl/>
        </w:rPr>
        <w:t xml:space="preserve"> </w:t>
      </w:r>
      <w:r w:rsidR="00D976BC" w:rsidRPr="00984881">
        <w:rPr>
          <w:sz w:val="28"/>
          <w:szCs w:val="28"/>
          <w:rtl/>
        </w:rPr>
        <w:t>ﺍﻇﻬﺎﺭ ﺭﺿﺎﻳﺖ ﻭﻟﺒﺨﻨﺪ ﻗﺒﻮﻝ</w:t>
      </w:r>
      <w:r w:rsidR="00BD77AA">
        <w:rPr>
          <w:sz w:val="28"/>
          <w:szCs w:val="28"/>
          <w:rtl/>
        </w:rPr>
        <w:t xml:space="preserve">، </w:t>
      </w:r>
      <w:r w:rsidR="00D976BC" w:rsidRPr="00984881">
        <w:rPr>
          <w:sz w:val="28"/>
          <w:szCs w:val="28"/>
          <w:rtl/>
        </w:rPr>
        <w:t>ﻭ ﻏﻤﺰﻩ ﻣﺮﮒ ﻗﺒﻞ ﺍﺯ ﻣﺮﮒ</w:t>
      </w:r>
      <w:r>
        <w:rPr>
          <w:sz w:val="28"/>
          <w:szCs w:val="28"/>
          <w:rtl/>
        </w:rPr>
        <w:t xml:space="preserve"> </w:t>
      </w:r>
      <w:r w:rsidR="00D976BC" w:rsidRPr="00984881">
        <w:rPr>
          <w:sz w:val="28"/>
          <w:szCs w:val="28"/>
          <w:rtl/>
        </w:rPr>
        <w:t>ﺭﺍ ﺑﻔﺮﻣﺎﻳﺪ</w:t>
      </w:r>
      <w:r w:rsidR="00BD77AA">
        <w:rPr>
          <w:sz w:val="28"/>
          <w:szCs w:val="28"/>
          <w:rtl/>
        </w:rPr>
        <w:t xml:space="preserve">. </w:t>
      </w:r>
      <w:r w:rsidR="00D976BC" w:rsidRPr="00984881">
        <w:rPr>
          <w:sz w:val="28"/>
          <w:szCs w:val="28"/>
          <w:rtl/>
        </w:rPr>
        <w:t>ﺷﺮﺍﺏ</w:t>
      </w:r>
      <w:r>
        <w:rPr>
          <w:sz w:val="28"/>
          <w:szCs w:val="28"/>
          <w:rtl/>
        </w:rPr>
        <w:t xml:space="preserve"> </w:t>
      </w:r>
      <w:r w:rsidR="00D976BC" w:rsidRPr="00984881">
        <w:rPr>
          <w:sz w:val="28"/>
          <w:szCs w:val="28"/>
          <w:rtl/>
        </w:rPr>
        <w:t>ﺣﮑﻤﺘﻬﺎﻯ ﺍﻟﻬﻰ ﻧﻴﺰ</w:t>
      </w:r>
      <w:r>
        <w:rPr>
          <w:sz w:val="28"/>
          <w:szCs w:val="28"/>
          <w:rtl/>
        </w:rPr>
        <w:t xml:space="preserve"> </w:t>
      </w:r>
      <w:r w:rsidR="00D976BC" w:rsidRPr="00984881">
        <w:rPr>
          <w:sz w:val="28"/>
          <w:szCs w:val="28"/>
          <w:rtl/>
        </w:rPr>
        <w:t>ﺩﺭ ﺧﺮﺍﺑﻰ ﺧﺮﺍﺑﻪ ﻫﺎﻯ ﺭﻭﺍﻥ ﺳﺎﻟﻚ</w:t>
      </w:r>
      <w:r>
        <w:rPr>
          <w:sz w:val="28"/>
          <w:szCs w:val="28"/>
          <w:rtl/>
        </w:rPr>
        <w:t xml:space="preserve"> </w:t>
      </w:r>
      <w:r w:rsidR="00D976BC" w:rsidRPr="00984881">
        <w:rPr>
          <w:sz w:val="28"/>
          <w:szCs w:val="28"/>
          <w:rtl/>
        </w:rPr>
        <w:t>ﻣؤثّر ﺍﺳﺖ ﻭ ﺍﻟّﺎ ﻫﻤﻴﻦ ﺣﮑﻤﺘﻬﺎ</w:t>
      </w:r>
      <w:r>
        <w:rPr>
          <w:sz w:val="28"/>
          <w:szCs w:val="28"/>
          <w:rtl/>
        </w:rPr>
        <w:t xml:space="preserve"> </w:t>
      </w:r>
      <w:r w:rsidR="00D976BC" w:rsidRPr="00984881">
        <w:rPr>
          <w:sz w:val="28"/>
          <w:szCs w:val="28"/>
          <w:rtl/>
        </w:rPr>
        <w:t>ﺳﺎﺯﻧﺪﻩ ﻭ ﺗﺤﻠﻴﻪ</w:t>
      </w:r>
      <w:r>
        <w:rPr>
          <w:sz w:val="28"/>
          <w:szCs w:val="28"/>
          <w:rtl/>
        </w:rPr>
        <w:t xml:space="preserve"> </w:t>
      </w:r>
      <w:r w:rsidR="00D976BC" w:rsidRPr="00984881">
        <w:rPr>
          <w:sz w:val="28"/>
          <w:szCs w:val="28"/>
          <w:rtl/>
        </w:rPr>
        <w:t>ﻭﺯﻳﺒﺎﺋﻰ ﺍﻟﻬﻰ ﺗﺎﺯﻩﺍﻯ ﺍﺳﺖ</w:t>
      </w:r>
      <w:r w:rsidR="00BD77AA">
        <w:rPr>
          <w:sz w:val="28"/>
          <w:szCs w:val="28"/>
          <w:rtl/>
        </w:rPr>
        <w:t xml:space="preserve">، </w:t>
      </w:r>
      <w:r w:rsidR="00D976BC" w:rsidRPr="00984881">
        <w:rPr>
          <w:sz w:val="28"/>
          <w:szCs w:val="28"/>
          <w:rtl/>
        </w:rPr>
        <w:t>ﮐﻪ ﭘس ﺍﺯ ﺗﺨﻠﻴﻪ</w:t>
      </w:r>
      <w:r>
        <w:rPr>
          <w:sz w:val="28"/>
          <w:szCs w:val="28"/>
          <w:rtl/>
        </w:rPr>
        <w:t xml:space="preserve"> </w:t>
      </w:r>
      <w:r w:rsidR="00D976BC" w:rsidRPr="00984881">
        <w:rPr>
          <w:sz w:val="28"/>
          <w:szCs w:val="28"/>
          <w:rtl/>
        </w:rPr>
        <w:t>ﺍﺯ ﺣﻴﻮﺍﻧﻴّﺖ ﻧﻮﻉ ﺑﺸﺮﻯ ﺻﻮﺭﺕ ﻣﻴﮕﻴﺮﺩ</w:t>
      </w:r>
      <w:r w:rsidR="00BD77AA">
        <w:rPr>
          <w:sz w:val="28"/>
          <w:szCs w:val="28"/>
          <w:rtl/>
        </w:rPr>
        <w:t xml:space="preserve">. </w:t>
      </w:r>
      <w:r w:rsidR="00D976BC" w:rsidRPr="00984881">
        <w:rPr>
          <w:sz w:val="28"/>
          <w:szCs w:val="28"/>
          <w:rtl/>
        </w:rPr>
        <w:t>ﻭﺗﺠﻠﻴﻪ ﻫﺎﻯ ﻫﻔﺘﮕﺎﻧﻪ ﺍﻟﻬﻰ</w:t>
      </w:r>
      <w:r w:rsidR="00BD77AA">
        <w:rPr>
          <w:sz w:val="28"/>
          <w:szCs w:val="28"/>
          <w:rtl/>
        </w:rPr>
        <w:t xml:space="preserve">، </w:t>
      </w:r>
      <w:r w:rsidR="00D976BC" w:rsidRPr="00984881">
        <w:rPr>
          <w:sz w:val="28"/>
          <w:szCs w:val="28"/>
          <w:rtl/>
        </w:rPr>
        <w:t>ﻣﻴﺴّﺮ ﺑﺮﺍﻯ ﻧﻮﻉ ﺑﺸﺮﻯ</w:t>
      </w:r>
      <w:r w:rsidR="00BD77AA">
        <w:rPr>
          <w:sz w:val="28"/>
          <w:szCs w:val="28"/>
          <w:rtl/>
        </w:rPr>
        <w:t xml:space="preserve">، </w:t>
      </w:r>
      <w:r w:rsidR="00D976BC" w:rsidRPr="00984881">
        <w:rPr>
          <w:sz w:val="28"/>
          <w:szCs w:val="28"/>
          <w:rtl/>
        </w:rPr>
        <w:t xml:space="preserve">ﺗﻨﻬﺎ ﭘس ﺍﺯ </w:t>
      </w:r>
      <w:r w:rsidR="009732B0" w:rsidRPr="00984881">
        <w:rPr>
          <w:sz w:val="28"/>
          <w:szCs w:val="28"/>
          <w:rtl/>
        </w:rPr>
        <w:t>حَدّ</w:t>
      </w:r>
      <w:r w:rsidR="00D976BC" w:rsidRPr="00984881">
        <w:rPr>
          <w:sz w:val="28"/>
          <w:szCs w:val="28"/>
          <w:rtl/>
        </w:rPr>
        <w:t xml:space="preserve"> ﮐﻔﺎﻳﺖ</w:t>
      </w:r>
      <w:r>
        <w:rPr>
          <w:sz w:val="28"/>
          <w:szCs w:val="28"/>
          <w:rtl/>
        </w:rPr>
        <w:t xml:space="preserve"> </w:t>
      </w:r>
      <w:r w:rsidR="00D976BC" w:rsidRPr="00984881">
        <w:rPr>
          <w:sz w:val="28"/>
          <w:szCs w:val="28"/>
          <w:rtl/>
        </w:rPr>
        <w:t>ﺍﺯ ﺗﺨﻠﻴﻪ ﻭ ﺗﺤﻠﻴﻪ ﺳﺎﻟﻚ ﻣﻴﺒﺎﺷﺪ ﺗﺎ ﻣﻘﺎﻡ ﻣﺼﻄﻔﻮﻯ</w:t>
      </w:r>
      <w:r w:rsidR="00BD77AA">
        <w:rPr>
          <w:sz w:val="28"/>
          <w:szCs w:val="28"/>
          <w:rtl/>
        </w:rPr>
        <w:t xml:space="preserve">، </w:t>
      </w:r>
      <w:r w:rsidR="00D976BC" w:rsidRPr="00984881">
        <w:rPr>
          <w:sz w:val="28"/>
          <w:szCs w:val="28"/>
          <w:rtl/>
        </w:rPr>
        <w:t>ﺭﻭﺡ ﺳﺎﻟﻚ ﺭﺍ ﺑﺮﺏّ ﺭﺣﻤﺎﻥ ﺗﺰﮐﻴﻪ</w:t>
      </w:r>
      <w:r>
        <w:rPr>
          <w:sz w:val="28"/>
          <w:szCs w:val="28"/>
          <w:rtl/>
        </w:rPr>
        <w:t xml:space="preserve"> </w:t>
      </w:r>
      <w:r w:rsidR="00D976BC" w:rsidRPr="00984881">
        <w:rPr>
          <w:sz w:val="28"/>
          <w:szCs w:val="28"/>
          <w:rtl/>
        </w:rPr>
        <w:t>ﻳﺎ ﮐﺎﻧﺪﻳﺪﺍﺗﻮﺭﻯ ﺍﻭﺭﺍ ﺑﺮﺍﻯ</w:t>
      </w:r>
      <w:r>
        <w:rPr>
          <w:sz w:val="28"/>
          <w:szCs w:val="28"/>
          <w:rtl/>
        </w:rPr>
        <w:t xml:space="preserve"> </w:t>
      </w:r>
      <w:r w:rsidR="00D976BC" w:rsidRPr="00984881">
        <w:rPr>
          <w:sz w:val="28"/>
          <w:szCs w:val="28"/>
          <w:rtl/>
        </w:rPr>
        <w:t>ﺷﻬﻮﺩ ﻧﻮﺭ ﻗﺎﺋﻢ</w:t>
      </w:r>
      <w:r>
        <w:rPr>
          <w:sz w:val="28"/>
          <w:szCs w:val="28"/>
          <w:rtl/>
        </w:rPr>
        <w:t xml:space="preserve"> </w:t>
      </w:r>
      <w:r w:rsidR="00D976BC" w:rsidRPr="00984881">
        <w:rPr>
          <w:sz w:val="28"/>
          <w:szCs w:val="28"/>
          <w:rtl/>
        </w:rPr>
        <w:t>ﺑﻨﻤﺎﻳﺪ</w:t>
      </w:r>
      <w:r w:rsidR="00BD77AA">
        <w:rPr>
          <w:sz w:val="28"/>
          <w:szCs w:val="28"/>
          <w:rtl/>
        </w:rPr>
        <w:t xml:space="preserve">، </w:t>
      </w:r>
      <w:r w:rsidR="00D976BC" w:rsidRPr="00984881">
        <w:rPr>
          <w:sz w:val="28"/>
          <w:szCs w:val="28"/>
          <w:rtl/>
        </w:rPr>
        <w:t>ﮐﻪ ﺑﺎﻣﺮﮒ ﻣﻤﮑﻦ ﻣﻴﮕﺮﺩﺩ</w:t>
      </w:r>
      <w:r w:rsidR="00BD77AA">
        <w:rPr>
          <w:sz w:val="28"/>
          <w:szCs w:val="28"/>
          <w:rtl/>
        </w:rPr>
        <w:t xml:space="preserve">. </w:t>
      </w:r>
    </w:p>
    <w:p w:rsidR="00D976BC" w:rsidRPr="00984881" w:rsidRDefault="00D976BC" w:rsidP="00D976BC">
      <w:pPr>
        <w:bidi/>
        <w:rPr>
          <w:b/>
          <w:bCs/>
          <w:sz w:val="28"/>
          <w:szCs w:val="28"/>
        </w:rPr>
      </w:pPr>
      <w:r w:rsidRPr="00984881">
        <w:rPr>
          <w:b/>
          <w:bCs/>
          <w:sz w:val="28"/>
          <w:szCs w:val="28"/>
          <w:rtl/>
        </w:rPr>
        <w:t>ﺷﺎﻫﺪ ﺁﻥ ﻧﻴﺴﺖ ﮐﻪ ﻣﻮﺋﻰ ﻭ ﻣﻴﺎﻧﻰ</w:t>
      </w:r>
      <w:r w:rsidR="004D25BE">
        <w:rPr>
          <w:b/>
          <w:bCs/>
          <w:sz w:val="28"/>
          <w:szCs w:val="28"/>
          <w:rtl/>
        </w:rPr>
        <w:t xml:space="preserve"> </w:t>
      </w:r>
      <w:r w:rsidRPr="00984881">
        <w:rPr>
          <w:b/>
          <w:bCs/>
          <w:sz w:val="28"/>
          <w:szCs w:val="28"/>
          <w:rtl/>
        </w:rPr>
        <w:t>ﺩﺍﺭﺩ</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ﺑﻨﺪﻩ ﻃﻠﻌﺖ ﺁﻥ ﺑﺎﺵ</w:t>
      </w:r>
      <w:r w:rsidR="00BD77AA">
        <w:rPr>
          <w:b/>
          <w:bCs/>
          <w:sz w:val="28"/>
          <w:szCs w:val="28"/>
          <w:rtl/>
        </w:rPr>
        <w:t xml:space="preserve">، </w:t>
      </w:r>
      <w:r w:rsidRPr="00984881">
        <w:rPr>
          <w:b/>
          <w:bCs/>
          <w:sz w:val="28"/>
          <w:szCs w:val="28"/>
          <w:rtl/>
        </w:rPr>
        <w:t>ﮐﻪ ﺁﻧﻰ ﺩﺍﺭﺩ</w:t>
      </w:r>
      <w:r w:rsidRPr="00984881">
        <w:rPr>
          <w:rFonts w:hint="cs"/>
          <w:b/>
          <w:bCs/>
          <w:sz w:val="28"/>
          <w:szCs w:val="28"/>
        </w:rPr>
        <w:t xml:space="preserve"> </w:t>
      </w:r>
    </w:p>
    <w:p w:rsidR="00D976BC" w:rsidRPr="00984881" w:rsidRDefault="004D25BE" w:rsidP="0091388E">
      <w:pPr>
        <w:bidi/>
        <w:jc w:val="both"/>
        <w:rPr>
          <w:b/>
          <w:bCs/>
          <w:sz w:val="28"/>
          <w:szCs w:val="28"/>
          <w:rtl/>
        </w:rPr>
      </w:pPr>
      <w:r>
        <w:rPr>
          <w:sz w:val="28"/>
          <w:szCs w:val="28"/>
          <w:rtl/>
        </w:rPr>
        <w:t xml:space="preserve"> </w:t>
      </w:r>
      <w:r w:rsidR="00D976BC" w:rsidRPr="00984881">
        <w:rPr>
          <w:sz w:val="28"/>
          <w:szCs w:val="28"/>
          <w:rtl/>
        </w:rPr>
        <w:t>ﺷﺎﻫﺪ ﺁﻥ ﮐﺴﻰ ﻧﻴﺴﺖ</w:t>
      </w:r>
      <w:r w:rsidR="00BD77AA">
        <w:rPr>
          <w:sz w:val="28"/>
          <w:szCs w:val="28"/>
          <w:rtl/>
        </w:rPr>
        <w:t xml:space="preserve">، </w:t>
      </w:r>
      <w:r w:rsidR="00D976BC" w:rsidRPr="00984881">
        <w:rPr>
          <w:sz w:val="28"/>
          <w:szCs w:val="28"/>
          <w:rtl/>
        </w:rPr>
        <w:t xml:space="preserve">ﮐﻪ ﮔﻴﺴﻮﺍﻥ ﮐﻨﺪ ﻋﺎﺷﻖ </w:t>
      </w:r>
      <w:r w:rsidR="003649D7" w:rsidRPr="00984881">
        <w:rPr>
          <w:sz w:val="28"/>
          <w:szCs w:val="28"/>
          <w:rtl/>
        </w:rPr>
        <w:t xml:space="preserve">کس </w:t>
      </w:r>
      <w:r w:rsidR="00BD77AA">
        <w:rPr>
          <w:sz w:val="28"/>
          <w:szCs w:val="28"/>
          <w:rtl/>
        </w:rPr>
        <w:t xml:space="preserve">، </w:t>
      </w:r>
      <w:r w:rsidR="00D976BC" w:rsidRPr="00984881">
        <w:rPr>
          <w:sz w:val="28"/>
          <w:szCs w:val="28"/>
          <w:rtl/>
        </w:rPr>
        <w:t>ﻭ ﮐﻤﺮ ﺑﺎﺭﻳﻚ ﺟﺬﺍﺏ ﺑﻐﻞ ﮔﻴﺮﻯ ﺑﺎﺷﺪ</w:t>
      </w:r>
      <w:r w:rsidR="00BD77AA">
        <w:rPr>
          <w:sz w:val="28"/>
          <w:szCs w:val="28"/>
          <w:rtl/>
        </w:rPr>
        <w:t xml:space="preserve">. </w:t>
      </w:r>
      <w:r w:rsidR="00D976BC" w:rsidRPr="00984881">
        <w:rPr>
          <w:sz w:val="28"/>
          <w:szCs w:val="28"/>
          <w:rtl/>
        </w:rPr>
        <w:t>ﺑﻠﮑﻪ ﺗﻮ ﺑﺎﻳﺪ</w:t>
      </w:r>
      <w:r>
        <w:rPr>
          <w:sz w:val="28"/>
          <w:szCs w:val="28"/>
          <w:rtl/>
        </w:rPr>
        <w:t xml:space="preserve"> </w:t>
      </w:r>
      <w:r w:rsidR="00D976BC" w:rsidRPr="00984881">
        <w:rPr>
          <w:sz w:val="28"/>
          <w:szCs w:val="28"/>
          <w:rtl/>
        </w:rPr>
        <w:t>ﺑﻨﺪﻩ ﻃﻠﻌﺖ ﻭ ﺻﻮﺭﺕ ﮐﺴﻰ ﺑﺎﺷﻰ</w:t>
      </w:r>
      <w:r w:rsidR="00BD77AA">
        <w:rPr>
          <w:sz w:val="28"/>
          <w:szCs w:val="28"/>
          <w:rtl/>
        </w:rPr>
        <w:t xml:space="preserve">، </w:t>
      </w:r>
      <w:r w:rsidR="00D976BC" w:rsidRPr="00984881">
        <w:rPr>
          <w:sz w:val="28"/>
          <w:szCs w:val="28"/>
          <w:rtl/>
        </w:rPr>
        <w:t>ﮐﻪ ﺁﻥ ﭼﻴﺰ</w:t>
      </w:r>
      <w:r>
        <w:rPr>
          <w:sz w:val="28"/>
          <w:szCs w:val="28"/>
          <w:rtl/>
        </w:rPr>
        <w:t xml:space="preserve"> </w:t>
      </w:r>
      <w:r w:rsidR="00D976BC" w:rsidRPr="00984881">
        <w:rPr>
          <w:sz w:val="28"/>
          <w:szCs w:val="28"/>
          <w:rtl/>
        </w:rPr>
        <w:t>ﺑﺨﺼﻮﺹ ﺭﺍ ﺩﺍﺷﺘﻪ ﺑﺎﺷﺪ</w:t>
      </w:r>
      <w:r w:rsidR="00BD77AA">
        <w:rPr>
          <w:sz w:val="28"/>
          <w:szCs w:val="28"/>
          <w:rtl/>
        </w:rPr>
        <w:t xml:space="preserve">. </w:t>
      </w:r>
      <w:r w:rsidR="00D976BC" w:rsidRPr="00984881">
        <w:rPr>
          <w:sz w:val="28"/>
          <w:szCs w:val="28"/>
          <w:rtl/>
        </w:rPr>
        <w:t>ﺷﻬﻮﺩ ﺩﻳﺪﻥ</w:t>
      </w:r>
      <w:r>
        <w:rPr>
          <w:sz w:val="28"/>
          <w:szCs w:val="28"/>
          <w:rtl/>
        </w:rPr>
        <w:t xml:space="preserve"> </w:t>
      </w:r>
      <w:r w:rsidR="00D976BC" w:rsidRPr="00984881">
        <w:rPr>
          <w:sz w:val="28"/>
          <w:szCs w:val="28"/>
          <w:rtl/>
        </w:rPr>
        <w:t>ﺑﭽﺸﻢ ﺗﻦ</w:t>
      </w:r>
      <w:r w:rsidR="00BD77AA">
        <w:rPr>
          <w:sz w:val="28"/>
          <w:szCs w:val="28"/>
          <w:rtl/>
        </w:rPr>
        <w:t xml:space="preserve">، </w:t>
      </w:r>
      <w:r w:rsidR="00D976BC" w:rsidRPr="00984881">
        <w:rPr>
          <w:sz w:val="28"/>
          <w:szCs w:val="28"/>
          <w:rtl/>
        </w:rPr>
        <w:t>ﻭ ﺑﭽﺸﻢ ﺩﻝ ﻭ ﻋﻘﻞ</w:t>
      </w:r>
      <w:r w:rsidR="00BD77AA">
        <w:rPr>
          <w:sz w:val="28"/>
          <w:szCs w:val="28"/>
          <w:rtl/>
        </w:rPr>
        <w:t xml:space="preserve">، </w:t>
      </w:r>
      <w:r w:rsidR="00D976BC" w:rsidRPr="00984881">
        <w:rPr>
          <w:sz w:val="28"/>
          <w:szCs w:val="28"/>
          <w:rtl/>
        </w:rPr>
        <w:t>ﻭ ﺩﻳﺪﻥ ﺑﭽﺸﻢ ﺭﻭﺍﻥ ﺩﺭ ﺭؤﻳﺎﻫﺎ ﺍﺯ ﻣﺮﺍﺗﺐ ﺍﻟﻬﻰ ﻭ ﺷﻬﻮﺩﻯ ﺗﺠﻠّﻴﺎﺕ ﻫﻔﺘﮕﺎﻧﻪ ﻃﺮﻳﻘﺖ ﻭﻟﺎﻳﺖ</w:t>
      </w:r>
      <w:r>
        <w:rPr>
          <w:sz w:val="28"/>
          <w:szCs w:val="28"/>
          <w:rtl/>
        </w:rPr>
        <w:t xml:space="preserve"> </w:t>
      </w:r>
      <w:r w:rsidR="00D976BC" w:rsidRPr="00984881">
        <w:rPr>
          <w:sz w:val="28"/>
          <w:szCs w:val="28"/>
          <w:rtl/>
        </w:rPr>
        <w:t>ﻣﺤﻤﺪﻯ</w:t>
      </w:r>
      <w:r w:rsidR="00BD77AA">
        <w:rPr>
          <w:sz w:val="28"/>
          <w:szCs w:val="28"/>
          <w:rtl/>
        </w:rPr>
        <w:t xml:space="preserve">، </w:t>
      </w:r>
      <w:r w:rsidR="00D976BC" w:rsidRPr="00984881">
        <w:rPr>
          <w:sz w:val="28"/>
          <w:szCs w:val="28"/>
          <w:rtl/>
        </w:rPr>
        <w:lastRenderedPageBreak/>
        <w:t>ﻣﻴﺴّﺮ</w:t>
      </w:r>
      <w:r>
        <w:rPr>
          <w:sz w:val="28"/>
          <w:szCs w:val="28"/>
          <w:rtl/>
        </w:rPr>
        <w:t xml:space="preserve"> </w:t>
      </w:r>
      <w:r w:rsidR="00D976BC" w:rsidRPr="00984881">
        <w:rPr>
          <w:sz w:val="28"/>
          <w:szCs w:val="28"/>
          <w:rtl/>
        </w:rPr>
        <w:t>ﺑﺮﺍﻯ ﻧﻮﻉ ﺑﺸﺮ ﻣﻴﺒﺎﺷﺪ</w:t>
      </w:r>
      <w:r w:rsidR="00BD77AA">
        <w:rPr>
          <w:sz w:val="28"/>
          <w:szCs w:val="28"/>
          <w:rtl/>
        </w:rPr>
        <w:t xml:space="preserve">. </w:t>
      </w:r>
      <w:r w:rsidR="00D976BC" w:rsidRPr="00984881">
        <w:rPr>
          <w:sz w:val="28"/>
          <w:szCs w:val="28"/>
          <w:rtl/>
        </w:rPr>
        <w:t>ﻭﭼﻮﻥ ﺳﺎﻟﻚ ﺑﺎﻳﻦ ﺩﻳﺪﺍﺭﻫﺎﻯ ﺷﻬﻮﺩﻯ ﺭﺳﻴﺪ</w:t>
      </w:r>
      <w:r w:rsidR="00BD77AA">
        <w:rPr>
          <w:sz w:val="28"/>
          <w:szCs w:val="28"/>
          <w:rtl/>
        </w:rPr>
        <w:t xml:space="preserve">، </w:t>
      </w:r>
      <w:r w:rsidR="00D976BC" w:rsidRPr="00984881">
        <w:rPr>
          <w:sz w:val="28"/>
          <w:szCs w:val="28"/>
          <w:rtl/>
        </w:rPr>
        <w:t>ﺍﻳﻦ ﻫﻤﺎﻧﻰ ﺁﻥ ﻣﺮﺍﺗﺐ ﻣﺸﻬﻮﺩ</w:t>
      </w:r>
      <w:r>
        <w:rPr>
          <w:sz w:val="28"/>
          <w:szCs w:val="28"/>
          <w:rtl/>
        </w:rPr>
        <w:t xml:space="preserve"> </w:t>
      </w:r>
      <w:r w:rsidR="00D976BC" w:rsidRPr="00984881">
        <w:rPr>
          <w:sz w:val="28"/>
          <w:szCs w:val="28"/>
          <w:rtl/>
        </w:rPr>
        <w:t>ﺧﻮﺩﺭﺍ</w:t>
      </w:r>
      <w:r>
        <w:rPr>
          <w:sz w:val="28"/>
          <w:szCs w:val="28"/>
          <w:rtl/>
        </w:rPr>
        <w:t xml:space="preserve"> </w:t>
      </w:r>
      <w:r w:rsidR="00D976BC" w:rsidRPr="00984881">
        <w:rPr>
          <w:sz w:val="28"/>
          <w:szCs w:val="28"/>
          <w:rtl/>
        </w:rPr>
        <w:t>ﺧﻮﺍﻫﺪ ﻳﺎﻓﺖ</w:t>
      </w:r>
      <w:r w:rsidR="00BD77AA">
        <w:rPr>
          <w:sz w:val="28"/>
          <w:szCs w:val="28"/>
          <w:rtl/>
        </w:rPr>
        <w:t xml:space="preserve">. </w:t>
      </w:r>
      <w:r w:rsidR="00D976BC" w:rsidRPr="00984881">
        <w:rPr>
          <w:sz w:val="28"/>
          <w:szCs w:val="28"/>
          <w:rtl/>
        </w:rPr>
        <w:t>ﻭ ﺧﻮﺩ ﻧﻴﺰ</w:t>
      </w:r>
      <w:r>
        <w:rPr>
          <w:sz w:val="28"/>
          <w:szCs w:val="28"/>
          <w:rtl/>
        </w:rPr>
        <w:t xml:space="preserve"> </w:t>
      </w:r>
      <w:r w:rsidR="00D976BC" w:rsidRPr="00984881">
        <w:rPr>
          <w:sz w:val="28"/>
          <w:szCs w:val="28"/>
          <w:rtl/>
        </w:rPr>
        <w:t>ﻗﺎﺑﻞ</w:t>
      </w:r>
      <w:r>
        <w:rPr>
          <w:sz w:val="28"/>
          <w:szCs w:val="28"/>
          <w:rtl/>
        </w:rPr>
        <w:t xml:space="preserve"> </w:t>
      </w:r>
      <w:r w:rsidR="00D976BC" w:rsidRPr="00984881">
        <w:rPr>
          <w:sz w:val="28"/>
          <w:szCs w:val="28"/>
          <w:rtl/>
        </w:rPr>
        <w:t>ﺷﻬﻮﺩ ﻭﺗﻤﺮﮐﺰ ﻭﺗﻮﺳّﻞ</w:t>
      </w:r>
      <w:r>
        <w:rPr>
          <w:sz w:val="28"/>
          <w:szCs w:val="28"/>
          <w:rtl/>
        </w:rPr>
        <w:t xml:space="preserve"> </w:t>
      </w:r>
      <w:r w:rsidR="00D976BC" w:rsidRPr="00984881">
        <w:rPr>
          <w:sz w:val="28"/>
          <w:szCs w:val="28"/>
          <w:rtl/>
        </w:rPr>
        <w:t>ﻋﺒﺎﺩﻯ ﺩﻳﮕﺮﺍﻥ ﻣﻴﺘﻮﺍﻧﺪ ﺑﺎﺷﺪ</w:t>
      </w:r>
      <w:r w:rsidR="00BD77AA">
        <w:rPr>
          <w:sz w:val="28"/>
          <w:szCs w:val="28"/>
          <w:rtl/>
        </w:rPr>
        <w:t xml:space="preserve">. </w:t>
      </w:r>
      <w:r w:rsidR="00D976BC" w:rsidRPr="00984881">
        <w:rPr>
          <w:sz w:val="28"/>
          <w:szCs w:val="28"/>
          <w:rtl/>
        </w:rPr>
        <w:t>ﺣﺎﻓﻆ ﺩﺭ ﺍﻳﻦ ﻏﺰﻝ ﺭﺳﻢ ﺷﺎﻳﻊ ﺯﻣﺎﻥ ﺧﻮﺩ ﺭﺍ ﺑﮑﺎﺭ ﻣﻴﺒﺮﺩ</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ﻴﺮ ﺧﻮﺩ ﺭﺍ ﺷﻬﻮﺩ ﻣﻴﮕﻮﻳﺪ</w:t>
      </w:r>
      <w:r w:rsidR="00BD77AA">
        <w:rPr>
          <w:sz w:val="28"/>
          <w:szCs w:val="28"/>
          <w:rtl/>
        </w:rPr>
        <w:t xml:space="preserve">، </w:t>
      </w:r>
      <w:r w:rsidR="00D976BC" w:rsidRPr="00984881">
        <w:rPr>
          <w:sz w:val="28"/>
          <w:szCs w:val="28"/>
          <w:rtl/>
        </w:rPr>
        <w:t>ﮐﻪ ﺧﻮﺩﺵ ﻧﻴﺰ</w:t>
      </w:r>
      <w:r>
        <w:rPr>
          <w:sz w:val="28"/>
          <w:szCs w:val="28"/>
          <w:rtl/>
        </w:rPr>
        <w:t xml:space="preserve"> </w:t>
      </w:r>
      <w:r w:rsidR="00D976BC" w:rsidRPr="00984881">
        <w:rPr>
          <w:sz w:val="28"/>
          <w:szCs w:val="28"/>
          <w:rtl/>
        </w:rPr>
        <w:t>ﻣﺸﻬﻮﺩ ﺍﻣثاﻝ ﺣﺎﻓﻆ</w:t>
      </w:r>
      <w:r>
        <w:rPr>
          <w:sz w:val="28"/>
          <w:szCs w:val="28"/>
          <w:rtl/>
        </w:rPr>
        <w:t xml:space="preserve"> </w:t>
      </w:r>
      <w:r w:rsidR="00D976BC" w:rsidRPr="00984881">
        <w:rPr>
          <w:sz w:val="28"/>
          <w:szCs w:val="28"/>
          <w:rtl/>
        </w:rPr>
        <w:t>ﻣﻴﺒﺎﺷﺪ</w:t>
      </w:r>
      <w:r w:rsidR="00BD77AA">
        <w:rPr>
          <w:sz w:val="28"/>
          <w:szCs w:val="28"/>
          <w:rtl/>
        </w:rPr>
        <w:t xml:space="preserve">. </w:t>
      </w:r>
      <w:r w:rsidR="00D976BC" w:rsidRPr="00984881">
        <w:rPr>
          <w:sz w:val="28"/>
          <w:szCs w:val="28"/>
          <w:rtl/>
        </w:rPr>
        <w:t>ﮐﻪ ﻣﺎ ﺩﺭ ﺍﻳﻦ ﺗﻔﺴﻴﺮﺍﺕ(ﺻﻮﺭﺕ ﺷﻬﻮﺩﻯ)ﺍﻭﻟﻴﺎﻯ ﺍﻟﻬﻰ ﺭﺍ ﻣﻴﮕﻮﺋﻴﻢ</w:t>
      </w:r>
      <w:r w:rsidR="00BD77AA">
        <w:rPr>
          <w:sz w:val="28"/>
          <w:szCs w:val="28"/>
          <w:rtl/>
        </w:rPr>
        <w:t xml:space="preserve">. </w:t>
      </w:r>
      <w:r w:rsidR="00D976BC" w:rsidRPr="00984881">
        <w:rPr>
          <w:sz w:val="28"/>
          <w:szCs w:val="28"/>
          <w:rtl/>
        </w:rPr>
        <w:t>ﻳﻌﻨﻰ ﺻﻮﺭﺕ ﻭ ﻃﻠﻌﺖ</w:t>
      </w:r>
      <w:r>
        <w:rPr>
          <w:sz w:val="28"/>
          <w:szCs w:val="28"/>
          <w:rtl/>
        </w:rPr>
        <w:t xml:space="preserve"> </w:t>
      </w:r>
      <w:r w:rsidR="00D976BC" w:rsidRPr="00984881">
        <w:rPr>
          <w:sz w:val="28"/>
          <w:szCs w:val="28"/>
          <w:rtl/>
        </w:rPr>
        <w:t>ﺍﻟﻬﻰ ﺩﺍﺭﺩ</w:t>
      </w:r>
      <w:r w:rsidR="00BD77AA">
        <w:rPr>
          <w:sz w:val="28"/>
          <w:szCs w:val="28"/>
          <w:rtl/>
        </w:rPr>
        <w:t xml:space="preserve">، </w:t>
      </w:r>
      <w:r w:rsidR="00D976BC" w:rsidRPr="00984881">
        <w:rPr>
          <w:sz w:val="28"/>
          <w:szCs w:val="28"/>
          <w:rtl/>
        </w:rPr>
        <w:t xml:space="preserve">ﺯﻳﺮﺍ ﺍﻳﻦ ﻫﻤﺎﻧﻰ ﺷﻬﻮﺩ ﺁﺧﺮ ﻧﻮﻉ ﺑﺸﺮﻯ ﻧﻮﺭ ﻗﺎﺋﻢ </w:t>
      </w:r>
      <w:r w:rsidR="003633FC" w:rsidRPr="00984881">
        <w:rPr>
          <w:sz w:val="28"/>
          <w:szCs w:val="28"/>
          <w:rtl/>
        </w:rPr>
        <w:t>ربّ النوع</w:t>
      </w:r>
      <w:r>
        <w:rPr>
          <w:sz w:val="28"/>
          <w:szCs w:val="28"/>
          <w:rtl/>
        </w:rPr>
        <w:t xml:space="preserve"> </w:t>
      </w:r>
      <w:r w:rsidR="00D976BC" w:rsidRPr="00984881">
        <w:rPr>
          <w:sz w:val="28"/>
          <w:szCs w:val="28"/>
          <w:rtl/>
        </w:rPr>
        <w:t>ﺑﺸﺮﻯ</w:t>
      </w:r>
      <w:r w:rsidR="00BD77AA">
        <w:rPr>
          <w:sz w:val="28"/>
          <w:szCs w:val="28"/>
          <w:rtl/>
        </w:rPr>
        <w:t xml:space="preserve">، </w:t>
      </w:r>
      <w:r w:rsidR="00D976BC" w:rsidRPr="00984881">
        <w:rPr>
          <w:sz w:val="28"/>
          <w:szCs w:val="28"/>
          <w:rtl/>
        </w:rPr>
        <w:t>ﻭ ﻋﺮﺵ ﺭﺣﻤﺎﻥ ﺭﺍ ﺩﺍﺭﺩ</w:t>
      </w:r>
      <w:r w:rsidR="00BD77AA">
        <w:rPr>
          <w:sz w:val="28"/>
          <w:szCs w:val="28"/>
          <w:rtl/>
        </w:rPr>
        <w:t xml:space="preserve">، </w:t>
      </w:r>
      <w:r w:rsidR="00D976BC" w:rsidRPr="00984881">
        <w:rPr>
          <w:sz w:val="28"/>
          <w:szCs w:val="28"/>
          <w:rtl/>
        </w:rPr>
        <w:t>ﮐﻪ ﻭﻋﺪﻩ</w:t>
      </w:r>
      <w:r>
        <w:rPr>
          <w:sz w:val="28"/>
          <w:szCs w:val="28"/>
          <w:rtl/>
        </w:rPr>
        <w:t xml:space="preserve"> </w:t>
      </w:r>
      <w:r w:rsidR="00D976BC" w:rsidRPr="00984881">
        <w:rPr>
          <w:sz w:val="28"/>
          <w:szCs w:val="28"/>
          <w:rtl/>
        </w:rPr>
        <w:t>ﻧﻮﻉ ﻓﻮﻕ ﺑﺸﺮﻯ ﺍﺳﺖ</w:t>
      </w:r>
      <w:r w:rsidR="00BD77AA">
        <w:rPr>
          <w:sz w:val="28"/>
          <w:szCs w:val="28"/>
          <w:rtl/>
        </w:rPr>
        <w:t xml:space="preserve">. </w:t>
      </w:r>
      <w:r w:rsidR="00D976BC" w:rsidRPr="00984881">
        <w:rPr>
          <w:sz w:val="28"/>
          <w:szCs w:val="28"/>
          <w:rtl/>
        </w:rPr>
        <w:t>ﮐﻪ ﺩﺭ ﻃﺮﻳﻘﺖ ﻣﺤﻤﺪﻯ ﺑﺮﺍﻯ</w:t>
      </w:r>
      <w:r>
        <w:rPr>
          <w:sz w:val="28"/>
          <w:szCs w:val="28"/>
          <w:rtl/>
        </w:rPr>
        <w:t xml:space="preserve"> </w:t>
      </w:r>
      <w:r w:rsidR="00D976BC" w:rsidRPr="00984881">
        <w:rPr>
          <w:sz w:val="28"/>
          <w:szCs w:val="28"/>
          <w:rtl/>
        </w:rPr>
        <w:t>ﺳﺎﻟﻚ</w:t>
      </w:r>
      <w:r w:rsidR="00D976BC" w:rsidRPr="00984881">
        <w:rPr>
          <w:rFonts w:hint="cs"/>
          <w:sz w:val="28"/>
          <w:szCs w:val="28"/>
          <w:rtl/>
        </w:rPr>
        <w:t xml:space="preserve"> </w:t>
      </w:r>
      <w:r w:rsidR="00D976BC" w:rsidRPr="00984881">
        <w:rPr>
          <w:sz w:val="28"/>
          <w:szCs w:val="28"/>
          <w:rtl/>
        </w:rPr>
        <w:t>ﺻﺎﺩﻕ ﻭﻣﺴﺘﻌﺪ ﻭ ﻋﺎﻣﻞ</w:t>
      </w:r>
      <w:r w:rsidR="00BD77AA">
        <w:rPr>
          <w:sz w:val="28"/>
          <w:szCs w:val="28"/>
          <w:rtl/>
        </w:rPr>
        <w:t xml:space="preserve">، </w:t>
      </w:r>
      <w:r w:rsidR="00D976BC" w:rsidRPr="00984881">
        <w:rPr>
          <w:sz w:val="28"/>
          <w:szCs w:val="28"/>
          <w:rtl/>
        </w:rPr>
        <w:t>ﺍﻣﮑﺎﻥ ﺣﺼﻮﻝ</w:t>
      </w:r>
      <w:r>
        <w:rPr>
          <w:sz w:val="28"/>
          <w:szCs w:val="28"/>
          <w:rtl/>
        </w:rPr>
        <w:t xml:space="preserve"> </w:t>
      </w:r>
      <w:r w:rsidR="00D976BC" w:rsidRPr="00984881">
        <w:rPr>
          <w:sz w:val="28"/>
          <w:szCs w:val="28"/>
          <w:rtl/>
        </w:rPr>
        <w:t>ﻫﻤﻴﻦ ﻣﻘﺎﻡ ﺍﻟﻬﻰ ﻧﻴﺰ</w:t>
      </w:r>
      <w:r>
        <w:rPr>
          <w:sz w:val="28"/>
          <w:szCs w:val="28"/>
          <w:rtl/>
        </w:rPr>
        <w:t xml:space="preserve"> </w:t>
      </w:r>
      <w:r w:rsidR="00D976BC" w:rsidRPr="00984881">
        <w:rPr>
          <w:sz w:val="28"/>
          <w:szCs w:val="28"/>
          <w:rtl/>
        </w:rPr>
        <w:t>ﻫﺴﺖ</w:t>
      </w:r>
      <w:r w:rsidR="00BD77AA">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 xml:space="preserve">ﻣﻴﮕﻮﻳﺪ ﺑﻬﺮ </w:t>
      </w:r>
      <w:r w:rsidR="003649D7" w:rsidRPr="00984881">
        <w:rPr>
          <w:sz w:val="28"/>
          <w:szCs w:val="28"/>
          <w:rtl/>
        </w:rPr>
        <w:t>کس</w:t>
      </w:r>
      <w:r>
        <w:rPr>
          <w:sz w:val="28"/>
          <w:szCs w:val="28"/>
          <w:rtl/>
        </w:rPr>
        <w:t xml:space="preserve"> </w:t>
      </w:r>
      <w:r w:rsidR="00D976BC" w:rsidRPr="00984881">
        <w:rPr>
          <w:sz w:val="28"/>
          <w:szCs w:val="28"/>
          <w:rtl/>
        </w:rPr>
        <w:t>ﮐﻪ ﮔﻴﺴﻮﻯ</w:t>
      </w:r>
      <w:r>
        <w:rPr>
          <w:sz w:val="28"/>
          <w:szCs w:val="28"/>
          <w:rtl/>
        </w:rPr>
        <w:t xml:space="preserve"> </w:t>
      </w:r>
      <w:r w:rsidR="00D976BC" w:rsidRPr="00984881">
        <w:rPr>
          <w:sz w:val="28"/>
          <w:szCs w:val="28"/>
          <w:rtl/>
        </w:rPr>
        <w:t>ﺑﻠﻨﺪ ﺩﺭﻭﻳﺸﻰ</w:t>
      </w:r>
      <w:r w:rsidR="00BD77AA">
        <w:rPr>
          <w:sz w:val="28"/>
          <w:szCs w:val="28"/>
          <w:rtl/>
        </w:rPr>
        <w:t xml:space="preserve">، </w:t>
      </w:r>
      <w:r w:rsidR="00D976BC" w:rsidRPr="00984881">
        <w:rPr>
          <w:sz w:val="28"/>
          <w:szCs w:val="28"/>
          <w:rtl/>
        </w:rPr>
        <w:t>ﻭ ﻳﺎ ﻣﻴﺎﻥ ﻭﮐﻤﺮ ﺑﻨﺪ</w:t>
      </w:r>
      <w:r>
        <w:rPr>
          <w:sz w:val="28"/>
          <w:szCs w:val="28"/>
          <w:rtl/>
        </w:rPr>
        <w:t xml:space="preserve"> </w:t>
      </w:r>
      <w:r w:rsidR="00D976BC" w:rsidRPr="00984881">
        <w:rPr>
          <w:sz w:val="28"/>
          <w:szCs w:val="28"/>
          <w:rtl/>
        </w:rPr>
        <w:t xml:space="preserve">ﺳﺒﺰ ﻭ </w:t>
      </w:r>
      <w:r w:rsidR="00B1168F" w:rsidRPr="00984881">
        <w:rPr>
          <w:sz w:val="28"/>
          <w:szCs w:val="28"/>
          <w:rtl/>
        </w:rPr>
        <w:t>تقدّس</w:t>
      </w:r>
      <w:r w:rsidR="00D976BC" w:rsidRPr="00984881">
        <w:rPr>
          <w:sz w:val="28"/>
          <w:szCs w:val="28"/>
          <w:rtl/>
        </w:rPr>
        <w:t xml:space="preserve"> ﺩﺭ ﻗﺒﺎ ﻭﻋﺒﺎ ﻭ ﻋﻤّﺎﻣﻪ</w:t>
      </w:r>
      <w:r w:rsidR="00BD77AA">
        <w:rPr>
          <w:sz w:val="28"/>
          <w:szCs w:val="28"/>
          <w:rtl/>
        </w:rPr>
        <w:t xml:space="preserve">، </w:t>
      </w:r>
      <w:r w:rsidR="00D976BC" w:rsidRPr="00984881">
        <w:rPr>
          <w:sz w:val="28"/>
          <w:szCs w:val="28"/>
          <w:rtl/>
        </w:rPr>
        <w:t>ﻧﺒﺎﻳﺪ ﺩﻟﺒﺴﺖ ﻭ ﺩﻳﻦ ﻭﺭﺯﻯ ﺭﺍ ﺑﺮﻭﺵ</w:t>
      </w:r>
      <w:r>
        <w:rPr>
          <w:sz w:val="28"/>
          <w:szCs w:val="28"/>
          <w:rtl/>
        </w:rPr>
        <w:t xml:space="preserve"> </w:t>
      </w:r>
      <w:r w:rsidR="00D976BC" w:rsidRPr="00984881">
        <w:rPr>
          <w:sz w:val="28"/>
          <w:szCs w:val="28"/>
          <w:rtl/>
        </w:rPr>
        <w:t>ﻭﺩﺳﺘﻮﺭ ﺍﻭ ﻧﻤﻮﺩ ﮐﻪ ﺍﮔﺮ ﺧﺪﺍﻭﻧﺪ ﺑﻄﺎﻟﺐ ﻟﻘﺎﻯ ﺍﻟﻬ</w:t>
      </w:r>
      <w:r w:rsidR="0091388E" w:rsidRPr="00984881">
        <w:rPr>
          <w:rFonts w:hint="cs"/>
          <w:sz w:val="28"/>
          <w:szCs w:val="28"/>
          <w:rtl/>
        </w:rPr>
        <w:t xml:space="preserve">ی </w:t>
      </w:r>
      <w:r w:rsidR="00D976BC" w:rsidRPr="00984881">
        <w:rPr>
          <w:sz w:val="28"/>
          <w:szCs w:val="28"/>
          <w:rtl/>
        </w:rPr>
        <w:t>ﻮﺳﻠﻮﻙ</w:t>
      </w:r>
      <w:r>
        <w:rPr>
          <w:sz w:val="28"/>
          <w:szCs w:val="28"/>
          <w:rtl/>
        </w:rPr>
        <w:t xml:space="preserve"> </w:t>
      </w:r>
      <w:r w:rsidR="00D976BC" w:rsidRPr="00984881">
        <w:rPr>
          <w:sz w:val="28"/>
          <w:szCs w:val="28"/>
          <w:rtl/>
        </w:rPr>
        <w:t>ﻣﻌﺮﻓﻰ ﻧﮑﺮﺩﻩ ﺑﺎﺷﺪ</w:t>
      </w:r>
      <w:r w:rsidR="00BD77AA">
        <w:rPr>
          <w:sz w:val="28"/>
          <w:szCs w:val="28"/>
          <w:rtl/>
        </w:rPr>
        <w:t xml:space="preserve">، </w:t>
      </w:r>
      <w:r w:rsidR="00D976BC" w:rsidRPr="00984881">
        <w:rPr>
          <w:sz w:val="28"/>
          <w:szCs w:val="28"/>
          <w:rtl/>
        </w:rPr>
        <w:t>پس</w:t>
      </w:r>
      <w:r w:rsidR="00D976BC" w:rsidRPr="00984881">
        <w:rPr>
          <w:rFonts w:hint="cs"/>
          <w:sz w:val="28"/>
          <w:szCs w:val="28"/>
        </w:rPr>
        <w:t xml:space="preserve"> </w:t>
      </w:r>
      <w:r w:rsidR="00D976BC" w:rsidRPr="00984881">
        <w:rPr>
          <w:sz w:val="28"/>
          <w:szCs w:val="28"/>
          <w:rtl/>
        </w:rPr>
        <w:t>ﺧﻮﺩﺳﺮﻯ ﺧﻮﺍﻫﺪ</w:t>
      </w:r>
      <w:r>
        <w:rPr>
          <w:sz w:val="28"/>
          <w:szCs w:val="28"/>
          <w:rtl/>
        </w:rPr>
        <w:t xml:space="preserve"> </w:t>
      </w:r>
      <w:r w:rsidR="00D976BC" w:rsidRPr="00984881">
        <w:rPr>
          <w:sz w:val="28"/>
          <w:szCs w:val="28"/>
          <w:rtl/>
        </w:rPr>
        <w:t>ﺑﻮﺩ</w:t>
      </w:r>
      <w:r>
        <w:rPr>
          <w:sz w:val="28"/>
          <w:szCs w:val="28"/>
          <w:rtl/>
        </w:rPr>
        <w:t xml:space="preserve"> </w:t>
      </w:r>
      <w:r w:rsidR="00D976BC" w:rsidRPr="00984881">
        <w:rPr>
          <w:sz w:val="28"/>
          <w:szCs w:val="28"/>
          <w:rtl/>
        </w:rPr>
        <w:t>ﻭ ﺍﮔﺮ ﻣﻘﻠّﺪﺁﺧﻮﻧﺪﻯ ﻓﺎﺳﺪ ﻫﻢ ﺑﺎﺷﺪ</w:t>
      </w:r>
      <w:r w:rsidR="00BD77AA">
        <w:rPr>
          <w:sz w:val="28"/>
          <w:szCs w:val="28"/>
          <w:rtl/>
        </w:rPr>
        <w:t xml:space="preserve">، </w:t>
      </w:r>
      <w:r w:rsidR="00D976BC" w:rsidRPr="00984881">
        <w:rPr>
          <w:sz w:val="28"/>
          <w:szCs w:val="28"/>
          <w:rtl/>
        </w:rPr>
        <w:t>ﮐﻪ ﺃﮐثرﺍ ﻫﺴﺘﻨﺪ</w:t>
      </w:r>
      <w:r w:rsidR="00BD77AA">
        <w:rPr>
          <w:sz w:val="28"/>
          <w:szCs w:val="28"/>
          <w:rtl/>
        </w:rPr>
        <w:t xml:space="preserve">، </w:t>
      </w:r>
      <w:r w:rsidR="00D976BC" w:rsidRPr="00984881">
        <w:rPr>
          <w:sz w:val="28"/>
          <w:szCs w:val="28"/>
          <w:rtl/>
        </w:rPr>
        <w:t>ﺁﻧﮕﺎﻩ ﺁﺧﻮﻧﺪ ﭘﺮﺳﺘﻰ ﻭ ﺑﻘﻮﻝ ﭘﻴﺎﻣﺒﺮ</w:t>
      </w:r>
      <w:r w:rsidR="00BD77AA">
        <w:rPr>
          <w:sz w:val="28"/>
          <w:szCs w:val="28"/>
          <w:rtl/>
        </w:rPr>
        <w:t xml:space="preserve">، </w:t>
      </w:r>
      <w:r w:rsidR="00D976BC" w:rsidRPr="00984881">
        <w:rPr>
          <w:sz w:val="28"/>
          <w:szCs w:val="28"/>
          <w:rtl/>
        </w:rPr>
        <w:t>ﺷﻴﻄﺎﻥ ﻭﺍﺑﻠﻴس</w:t>
      </w:r>
      <w:r>
        <w:rPr>
          <w:sz w:val="28"/>
          <w:szCs w:val="28"/>
          <w:rtl/>
        </w:rPr>
        <w:t xml:space="preserve"> </w:t>
      </w:r>
      <w:r w:rsidR="00D976BC" w:rsidRPr="00984881">
        <w:rPr>
          <w:sz w:val="28"/>
          <w:szCs w:val="28"/>
          <w:rtl/>
        </w:rPr>
        <w:t>ﭘﺮﺳﺘﻰ ﺩﺍﺭﺩ</w:t>
      </w:r>
      <w:r w:rsidR="00BD77AA">
        <w:rPr>
          <w:sz w:val="28"/>
          <w:szCs w:val="28"/>
          <w:rtl/>
        </w:rPr>
        <w:t xml:space="preserve">. </w:t>
      </w:r>
      <w:r w:rsidR="00D976BC" w:rsidRPr="00984881">
        <w:rPr>
          <w:sz w:val="28"/>
          <w:szCs w:val="28"/>
          <w:rtl/>
        </w:rPr>
        <w:t>ﮐﻪ ﺩﺭ ﻟﺒﺎس ﻭ ﺗﻠﺒﻴس ﺭﻳﺎﮐﺎﺭﻯ ﺩﺍﺭﺩ ﻭﺍﺣﻴﺎﻧﺎ ﺍﻧﺒﻠﻴﺴﻰ ﻫﻢ ﺑﻮﺩﻩ ﺑﺎﺷﻨﺪ</w:t>
      </w:r>
      <w:r w:rsidR="00BD77AA">
        <w:rPr>
          <w:sz w:val="28"/>
          <w:szCs w:val="28"/>
          <w:rtl/>
        </w:rPr>
        <w:t xml:space="preserve">. </w:t>
      </w:r>
      <w:r w:rsidR="00D976BC" w:rsidRPr="00984881">
        <w:rPr>
          <w:sz w:val="28"/>
          <w:szCs w:val="28"/>
          <w:rtl/>
        </w:rPr>
        <w:t>ﻭ ﻃﻠﻌﺖ ﻭ ﺻﻮﺭﺕ ﭼﻮﻥ</w:t>
      </w:r>
      <w:r>
        <w:rPr>
          <w:sz w:val="28"/>
          <w:szCs w:val="28"/>
          <w:rtl/>
        </w:rPr>
        <w:t xml:space="preserve"> </w:t>
      </w:r>
      <w:r w:rsidR="00D976BC" w:rsidRPr="00984881">
        <w:rPr>
          <w:sz w:val="28"/>
          <w:szCs w:val="28"/>
          <w:rtl/>
        </w:rPr>
        <w:t>ﻃﻠﻮﻉ ﺑﺎﻣﺪﺍﺩﻯ ﺧﻮﺭﺷﻴﺪ ﮐﻪ ﺟﻬﺎﻧﻰ ﺭﺍ ﺭﻭﺷﻦ ﻣﻰ ﮐﻨﺪ</w:t>
      </w:r>
      <w:r w:rsidR="00BD77AA">
        <w:rPr>
          <w:sz w:val="28"/>
          <w:szCs w:val="28"/>
          <w:rtl/>
        </w:rPr>
        <w:t xml:space="preserve">، </w:t>
      </w:r>
      <w:r w:rsidR="00D976BC" w:rsidRPr="00984881">
        <w:rPr>
          <w:sz w:val="28"/>
          <w:szCs w:val="28"/>
          <w:rtl/>
        </w:rPr>
        <w:t>ﻧﻮﺭ ﺻﻮﺭﺕ ﭘﻴﺮ ﮐﺎﻣﻞ ﺍﻟﻬﻰ ﺩﻝ ﺳﺎﻟﮑﺎﻥ ﺧﻮﺩﺭﺍ ﺭﻭﺷﻦ ﻣﻴﻨﻤﺎﻳﺪ</w:t>
      </w:r>
      <w:r w:rsidR="00BD77AA">
        <w:rPr>
          <w:sz w:val="28"/>
          <w:szCs w:val="28"/>
          <w:rtl/>
        </w:rPr>
        <w:t xml:space="preserve">، </w:t>
      </w:r>
      <w:r w:rsidR="00D976BC" w:rsidRPr="00984881">
        <w:rPr>
          <w:sz w:val="28"/>
          <w:szCs w:val="28"/>
          <w:rtl/>
        </w:rPr>
        <w:t>ﮐﻪ ﺑﺎﻧﻮﺍﺭ ﺷﻬﻮﺩ</w:t>
      </w:r>
      <w:r>
        <w:rPr>
          <w:sz w:val="28"/>
          <w:szCs w:val="28"/>
          <w:rtl/>
        </w:rPr>
        <w:t xml:space="preserve"> </w:t>
      </w:r>
      <w:r w:rsidR="00D976BC" w:rsidRPr="00984881">
        <w:rPr>
          <w:sz w:val="28"/>
          <w:szCs w:val="28"/>
          <w:rtl/>
        </w:rPr>
        <w:t>ﺗﺠﻠﻴّﺎﺕ ﺍﻟﻬﻰ ﻣﻴﺮﺳﻨﺪ ﺃﻧﻮﺍﺭ ﭘﻨﺞ ﺗﻦ ﺁﻝ ﻋﺒﺎ</w:t>
      </w:r>
      <w:r w:rsidR="00BD77AA">
        <w:rPr>
          <w:sz w:val="28"/>
          <w:szCs w:val="28"/>
          <w:rtl/>
        </w:rPr>
        <w:t xml:space="preserve">، </w:t>
      </w:r>
      <w:r w:rsidR="00D976BC" w:rsidRPr="00984881">
        <w:rPr>
          <w:sz w:val="28"/>
          <w:szCs w:val="28"/>
          <w:rtl/>
        </w:rPr>
        <w:t>ﺷﻬﻮﺩﻫﺎﻯ ﻣﻘﺪﻣﺎﺗﻰ ﻭﺣﺠﻬﺎﻯ عمرﻩ</w:t>
      </w:r>
      <w:r>
        <w:rPr>
          <w:sz w:val="28"/>
          <w:szCs w:val="28"/>
          <w:rtl/>
        </w:rPr>
        <w:t xml:space="preserve"> </w:t>
      </w:r>
      <w:r w:rsidR="00D976BC" w:rsidRPr="00984881">
        <w:rPr>
          <w:sz w:val="28"/>
          <w:szCs w:val="28"/>
          <w:rtl/>
        </w:rPr>
        <w:t>ﻣﺤﻤﺪﻯ</w:t>
      </w:r>
      <w:r w:rsidR="00BD77AA">
        <w:rPr>
          <w:sz w:val="28"/>
          <w:szCs w:val="28"/>
          <w:rtl/>
        </w:rPr>
        <w:t xml:space="preserve">، </w:t>
      </w:r>
      <w:r w:rsidR="00D976BC" w:rsidRPr="00984881">
        <w:rPr>
          <w:sz w:val="28"/>
          <w:szCs w:val="28"/>
          <w:rtl/>
        </w:rPr>
        <w:t>ﮐﻪ ﺃﻧﺒﻴﺎﻯ ﺍﻭﻟﻰ ﺍﻟﻌﺰﻡ ﭘﻴﺸﻴﻦ</w:t>
      </w:r>
      <w:r w:rsidR="00BD77AA">
        <w:rPr>
          <w:sz w:val="28"/>
          <w:szCs w:val="28"/>
          <w:rtl/>
        </w:rPr>
        <w:t xml:space="preserve">، </w:t>
      </w:r>
      <w:r w:rsidR="00D976BC" w:rsidRPr="00984881">
        <w:rPr>
          <w:sz w:val="28"/>
          <w:szCs w:val="28"/>
          <w:rtl/>
        </w:rPr>
        <w:t>ﮐﺎﺷﻔﺎﻥ ﺍﻳﻦ ﻣﺮﺍﺗﺐ ﺗﺠﻠّﻰ ﺍﻟﻬﻰ ﺑﻮﺩﻩ ﺍﻧﺪ ﻭ ﺑﺎﻟﺎﺧﺮﻩ ﺷﻬﻮﺩ ﻭ</w:t>
      </w:r>
      <w:r w:rsidR="0091388E" w:rsidRPr="00984881">
        <w:rPr>
          <w:rFonts w:hint="cs"/>
          <w:sz w:val="28"/>
          <w:szCs w:val="28"/>
          <w:rtl/>
        </w:rPr>
        <w:t xml:space="preserve"> دو قرّه</w:t>
      </w:r>
      <w:r>
        <w:rPr>
          <w:rFonts w:hint="cs"/>
          <w:sz w:val="28"/>
          <w:szCs w:val="28"/>
          <w:rtl/>
        </w:rPr>
        <w:t xml:space="preserve"> </w:t>
      </w:r>
      <w:r w:rsidR="00D976BC" w:rsidRPr="00984881">
        <w:rPr>
          <w:sz w:val="28"/>
          <w:szCs w:val="28"/>
          <w:rtl/>
        </w:rPr>
        <w:t>ﻣﺤﻤﺪﻯ</w:t>
      </w:r>
      <w:r w:rsidR="00BD77AA">
        <w:rPr>
          <w:sz w:val="28"/>
          <w:szCs w:val="28"/>
          <w:rtl/>
        </w:rPr>
        <w:t xml:space="preserve">، </w:t>
      </w:r>
      <w:r w:rsidR="00D976BC" w:rsidRPr="00984881">
        <w:rPr>
          <w:sz w:val="28"/>
          <w:szCs w:val="28"/>
          <w:rtl/>
        </w:rPr>
        <w:t>ﻳﺎ ﻗﺮﺁﻥ</w:t>
      </w:r>
      <w:r w:rsidR="00BD77AA">
        <w:rPr>
          <w:sz w:val="28"/>
          <w:szCs w:val="28"/>
          <w:rtl/>
        </w:rPr>
        <w:t xml:space="preserve">، </w:t>
      </w:r>
      <w:r w:rsidR="00D976BC" w:rsidRPr="00984881">
        <w:rPr>
          <w:sz w:val="28"/>
          <w:szCs w:val="28"/>
          <w:rtl/>
        </w:rPr>
        <w:t>ﻧﻮﺭ ﻗﺎﺋﻢ ﻭ ﻋﺮﺵ ﺭﺣﻤﺎﻥ ﺍﺳﺖ ﮐﻪ ﻣﺤﻤﺪ</w:t>
      </w:r>
      <w:r>
        <w:rPr>
          <w:sz w:val="28"/>
          <w:szCs w:val="28"/>
          <w:rtl/>
        </w:rPr>
        <w:t xml:space="preserve"> </w:t>
      </w:r>
      <w:r w:rsidR="00D976BC" w:rsidRPr="00984881">
        <w:rPr>
          <w:sz w:val="28"/>
          <w:szCs w:val="28"/>
          <w:rtl/>
        </w:rPr>
        <w:t>ﮐﺸﻒ ﮐﺮﺩ</w:t>
      </w:r>
      <w:r w:rsidR="00BD77AA">
        <w:rPr>
          <w:sz w:val="28"/>
          <w:szCs w:val="28"/>
          <w:rtl/>
        </w:rPr>
        <w:t xml:space="preserve">. </w:t>
      </w:r>
      <w:r w:rsidR="00D976BC" w:rsidRPr="00984881">
        <w:rPr>
          <w:sz w:val="28"/>
          <w:szCs w:val="28"/>
          <w:rtl/>
        </w:rPr>
        <w:t>ﻭ ﺻﺎﺣﺒﺎﻥ ﺗﺠﻠّﻰ ﺍﻧﺴﺎﻧﻰ ﺁﻧﻬﺎ ﺩﺭ ﺟﻬﺎﻥ</w:t>
      </w:r>
      <w:r>
        <w:rPr>
          <w:sz w:val="28"/>
          <w:szCs w:val="28"/>
          <w:rtl/>
        </w:rPr>
        <w:t xml:space="preserve"> </w:t>
      </w:r>
      <w:r w:rsidR="00D976BC" w:rsidRPr="00984881">
        <w:rPr>
          <w:sz w:val="28"/>
          <w:szCs w:val="28"/>
          <w:rtl/>
        </w:rPr>
        <w:t>ﺩﺭ ﺁﻳﻨﺪﻩ ﺧﻮﺍﻫﺪ ﺑﻮﺩ ﺁﻧﻰ ﺩﺍﺷﺘﻦ</w:t>
      </w:r>
      <w:r w:rsidR="00BD77AA">
        <w:rPr>
          <w:sz w:val="28"/>
          <w:szCs w:val="28"/>
          <w:rtl/>
        </w:rPr>
        <w:t xml:space="preserve">، </w:t>
      </w:r>
      <w:r w:rsidR="00D976BC" w:rsidRPr="00984881">
        <w:rPr>
          <w:sz w:val="28"/>
          <w:szCs w:val="28"/>
          <w:rtl/>
        </w:rPr>
        <w:t>ﻣﺎﻧﻨﺪ ﻋﺒﺎﺭﺕ ﻓﻠﺎﻧﻰ ﮔﻔﺘﻦ ﺍﺳﺖ</w:t>
      </w:r>
      <w:r w:rsidR="00BD77AA">
        <w:rPr>
          <w:sz w:val="28"/>
          <w:szCs w:val="28"/>
          <w:rtl/>
        </w:rPr>
        <w:t xml:space="preserve">. </w:t>
      </w:r>
      <w:r w:rsidR="00D976BC" w:rsidRPr="00984881">
        <w:rPr>
          <w:sz w:val="28"/>
          <w:szCs w:val="28"/>
          <w:rtl/>
        </w:rPr>
        <w:t>ﮐﻪ ﮔﻮﻳﻨﺪﻩ ﻧﻤﻰ ﺧﻮﺍﻫﺪ ﺗﺼﺮﻳﺢ ﻭ ﺗﺸﺨﻴﺺ</w:t>
      </w:r>
      <w:r>
        <w:rPr>
          <w:sz w:val="28"/>
          <w:szCs w:val="28"/>
          <w:rtl/>
        </w:rPr>
        <w:t xml:space="preserve"> </w:t>
      </w:r>
      <w:r w:rsidR="00D976BC" w:rsidRPr="00984881">
        <w:rPr>
          <w:sz w:val="28"/>
          <w:szCs w:val="28"/>
          <w:rtl/>
        </w:rPr>
        <w:t>ﺑﻨﺎﻡ ﺑﻨﻤﺎﻳﺪ ﻭﻟﻰ ﺍﺯ ﻭﺟﻮﺩﺵ ﻳﺎﺩ ﺷﺪﻩ ﺍﺳﺖ</w:t>
      </w:r>
      <w:r w:rsidR="00BD77AA">
        <w:rPr>
          <w:sz w:val="28"/>
          <w:szCs w:val="28"/>
          <w:rtl/>
        </w:rPr>
        <w:t xml:space="preserve">. </w:t>
      </w:r>
      <w:r w:rsidR="00D976BC" w:rsidRPr="00984881">
        <w:rPr>
          <w:sz w:val="28"/>
          <w:szCs w:val="28"/>
          <w:rtl/>
        </w:rPr>
        <w:t>ﻭ ﻣﻘﺼﻮﺩ ﺣﺎﻓﻆ</w:t>
      </w:r>
      <w:r w:rsidR="00BD77AA">
        <w:rPr>
          <w:sz w:val="28"/>
          <w:szCs w:val="28"/>
          <w:rtl/>
        </w:rPr>
        <w:t xml:space="preserve">، </w:t>
      </w:r>
      <w:r w:rsidR="00D976BC" w:rsidRPr="00984881">
        <w:rPr>
          <w:sz w:val="28"/>
          <w:szCs w:val="28"/>
          <w:rtl/>
        </w:rPr>
        <w:t>ﻣﻘﺎﻡ</w:t>
      </w:r>
      <w:r>
        <w:rPr>
          <w:sz w:val="28"/>
          <w:szCs w:val="28"/>
          <w:rtl/>
        </w:rPr>
        <w:t xml:space="preserve"> </w:t>
      </w:r>
      <w:r w:rsidR="00D976BC" w:rsidRPr="00984881">
        <w:rPr>
          <w:sz w:val="28"/>
          <w:szCs w:val="28"/>
          <w:rtl/>
        </w:rPr>
        <w:t>ﺍﻟﻬﻰ ﻭ ﺷﻬﻮﺩ</w:t>
      </w:r>
      <w:r>
        <w:rPr>
          <w:sz w:val="28"/>
          <w:szCs w:val="28"/>
          <w:rtl/>
        </w:rPr>
        <w:t xml:space="preserve"> </w:t>
      </w:r>
      <w:r w:rsidR="00D976BC" w:rsidRPr="00984881">
        <w:rPr>
          <w:sz w:val="28"/>
          <w:szCs w:val="28"/>
          <w:rtl/>
        </w:rPr>
        <w:t>ﻧﻮﺭ ﻗﺎﺋﻢ ﻭ ﻋﺮﺵ ﺭﺣﻤﺎﻥ ﭘﻴﺮ</w:t>
      </w:r>
      <w:r>
        <w:rPr>
          <w:sz w:val="28"/>
          <w:szCs w:val="28"/>
          <w:rtl/>
        </w:rPr>
        <w:t xml:space="preserve"> </w:t>
      </w:r>
      <w:r w:rsidR="00D976BC" w:rsidRPr="00984881">
        <w:rPr>
          <w:sz w:val="28"/>
          <w:szCs w:val="28"/>
          <w:rtl/>
        </w:rPr>
        <w:t>ﮐﺎﻣﻞ ﺍﺳﺖ</w:t>
      </w:r>
      <w:r w:rsidR="00BD77AA">
        <w:rPr>
          <w:sz w:val="28"/>
          <w:szCs w:val="28"/>
          <w:rtl/>
        </w:rPr>
        <w:t xml:space="preserve">. </w:t>
      </w:r>
      <w:r w:rsidR="00D976BC" w:rsidRPr="00984881">
        <w:rPr>
          <w:sz w:val="28"/>
          <w:szCs w:val="28"/>
          <w:rtl/>
        </w:rPr>
        <w:t>ﻭ ﺳﺎﻟﮑﺎﻥ ﻧﻴﺰ ﻣﻴﺮﻭﻧﺪ</w:t>
      </w:r>
      <w:r>
        <w:rPr>
          <w:sz w:val="28"/>
          <w:szCs w:val="28"/>
          <w:rtl/>
        </w:rPr>
        <w:t xml:space="preserve"> </w:t>
      </w:r>
      <w:r w:rsidR="00D976BC" w:rsidRPr="00984881">
        <w:rPr>
          <w:sz w:val="28"/>
          <w:szCs w:val="28"/>
          <w:rtl/>
        </w:rPr>
        <w:t>ﮐﻪ ﺁﻧﭽﻪ</w:t>
      </w:r>
      <w:r>
        <w:rPr>
          <w:sz w:val="28"/>
          <w:szCs w:val="28"/>
          <w:rtl/>
        </w:rPr>
        <w:t xml:space="preserve"> </w:t>
      </w:r>
      <w:r w:rsidR="00D976BC" w:rsidRPr="00984881">
        <w:rPr>
          <w:sz w:val="28"/>
          <w:szCs w:val="28"/>
          <w:rtl/>
        </w:rPr>
        <w:t>ﭘﻴﺮ ﺩﺍﺭﺩ</w:t>
      </w:r>
      <w:r>
        <w:rPr>
          <w:sz w:val="28"/>
          <w:szCs w:val="28"/>
          <w:rtl/>
        </w:rPr>
        <w:t xml:space="preserve"> </w:t>
      </w:r>
      <w:r w:rsidR="00D976BC" w:rsidRPr="00984881">
        <w:rPr>
          <w:sz w:val="28"/>
          <w:szCs w:val="28"/>
          <w:rtl/>
        </w:rPr>
        <w:t>ﻭﻣﻴﺸﻨﻮﺩ</w:t>
      </w:r>
      <w:r w:rsidR="00BD77AA">
        <w:rPr>
          <w:sz w:val="28"/>
          <w:szCs w:val="28"/>
          <w:rtl/>
        </w:rPr>
        <w:t xml:space="preserve">، </w:t>
      </w:r>
      <w:r w:rsidR="00D976BC" w:rsidRPr="00984881">
        <w:rPr>
          <w:sz w:val="28"/>
          <w:szCs w:val="28"/>
          <w:rtl/>
        </w:rPr>
        <w:t>ﺧﻮﺩ ﻧﻴﺰ ﺑﭽﺸﻢ ﺩﻝ ﺑﺒﻴﻨﻨﺪ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ﺍﻣﻮﺭ ﺍﻟﻬﻰ ﺷﻨﻴﺪﻧﻰ ﻧﻴﺴﺖ</w:t>
      </w:r>
      <w:r w:rsidR="00BD77AA">
        <w:rPr>
          <w:sz w:val="28"/>
          <w:szCs w:val="28"/>
          <w:rtl/>
        </w:rPr>
        <w:t xml:space="preserve">، </w:t>
      </w:r>
      <w:r w:rsidR="00D976BC" w:rsidRPr="00984881">
        <w:rPr>
          <w:sz w:val="28"/>
          <w:szCs w:val="28"/>
          <w:rtl/>
        </w:rPr>
        <w:t>ﺑﻠﮑﻪ ﺩﻳﺪﻧﻰ</w:t>
      </w:r>
      <w:r>
        <w:rPr>
          <w:sz w:val="28"/>
          <w:szCs w:val="28"/>
          <w:rtl/>
        </w:rPr>
        <w:t xml:space="preserve"> </w:t>
      </w:r>
      <w:r w:rsidR="00D976BC" w:rsidRPr="00984881">
        <w:rPr>
          <w:sz w:val="28"/>
          <w:szCs w:val="28"/>
          <w:rtl/>
        </w:rPr>
        <w:t xml:space="preserve">ﻣﻴﺒﺎﺷﺪ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ﺷﻴﻮﻩ ﺣﻮﺭ ﻭ ﭘﺮﻯ</w:t>
      </w:r>
      <w:r w:rsidR="00BD77AA">
        <w:rPr>
          <w:b/>
          <w:bCs/>
          <w:sz w:val="28"/>
          <w:szCs w:val="28"/>
          <w:rtl/>
        </w:rPr>
        <w:t xml:space="preserve">، </w:t>
      </w:r>
      <w:r w:rsidRPr="00984881">
        <w:rPr>
          <w:b/>
          <w:bCs/>
          <w:sz w:val="28"/>
          <w:szCs w:val="28"/>
          <w:rtl/>
        </w:rPr>
        <w:t>ﮔﺮﭼﻪ ﻟﻄﻴﻔﺴﺖ</w:t>
      </w:r>
      <w:r w:rsidR="00BD77AA">
        <w:rPr>
          <w:b/>
          <w:bCs/>
          <w:sz w:val="28"/>
          <w:szCs w:val="28"/>
          <w:rtl/>
        </w:rPr>
        <w:t xml:space="preserve">، </w:t>
      </w:r>
      <w:r w:rsidRPr="00984881">
        <w:rPr>
          <w:b/>
          <w:bCs/>
          <w:sz w:val="28"/>
          <w:szCs w:val="28"/>
          <w:rtl/>
        </w:rPr>
        <w:t>ﻭﻟﻰ</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ﺧﻮﺑﻰ ﺁﻧﺴﺖ ﻭ ﻟﻄﺎﻓﺖ</w:t>
      </w:r>
      <w:r w:rsidR="00BD77AA">
        <w:rPr>
          <w:b/>
          <w:bCs/>
          <w:sz w:val="28"/>
          <w:szCs w:val="28"/>
          <w:rtl/>
        </w:rPr>
        <w:t xml:space="preserve">، </w:t>
      </w:r>
      <w:r w:rsidRPr="00984881">
        <w:rPr>
          <w:b/>
          <w:bCs/>
          <w:sz w:val="28"/>
          <w:szCs w:val="28"/>
          <w:rtl/>
        </w:rPr>
        <w:t>ﮐﻪ ﻓﻠﺎﻧﻰ</w:t>
      </w:r>
      <w:r w:rsidR="004D25BE">
        <w:rPr>
          <w:b/>
          <w:bCs/>
          <w:sz w:val="28"/>
          <w:szCs w:val="28"/>
          <w:rtl/>
        </w:rPr>
        <w:t xml:space="preserve"> </w:t>
      </w:r>
      <w:r w:rsidRPr="00984881">
        <w:rPr>
          <w:b/>
          <w:bCs/>
          <w:sz w:val="28"/>
          <w:szCs w:val="28"/>
          <w:rtl/>
        </w:rPr>
        <w:t xml:space="preserve">ﺩﺍﺭﺩ </w:t>
      </w:r>
    </w:p>
    <w:p w:rsidR="00D976BC" w:rsidRDefault="004D25BE" w:rsidP="00D976BC">
      <w:pPr>
        <w:bidi/>
        <w:jc w:val="both"/>
        <w:rPr>
          <w:sz w:val="28"/>
          <w:szCs w:val="28"/>
          <w:rtl/>
        </w:rPr>
      </w:pPr>
      <w:r>
        <w:rPr>
          <w:sz w:val="28"/>
          <w:szCs w:val="28"/>
          <w:rtl/>
        </w:rPr>
        <w:t xml:space="preserve"> </w:t>
      </w:r>
      <w:r w:rsidR="00D976BC" w:rsidRPr="00984881">
        <w:rPr>
          <w:sz w:val="28"/>
          <w:szCs w:val="28"/>
          <w:rtl/>
        </w:rPr>
        <w:t>ﺧﻮﺍﺟﻪ</w:t>
      </w:r>
      <w:r>
        <w:rPr>
          <w:sz w:val="28"/>
          <w:szCs w:val="28"/>
          <w:rtl/>
        </w:rPr>
        <w:t xml:space="preserve"> </w:t>
      </w:r>
      <w:r w:rsidR="00D976BC" w:rsidRPr="00984881">
        <w:rPr>
          <w:sz w:val="28"/>
          <w:szCs w:val="28"/>
          <w:rtl/>
        </w:rPr>
        <w:t>ﺣﺎﻓﻆ</w:t>
      </w:r>
      <w:r>
        <w:rPr>
          <w:sz w:val="28"/>
          <w:szCs w:val="28"/>
          <w:rtl/>
        </w:rPr>
        <w:t xml:space="preserve"> </w:t>
      </w:r>
      <w:r w:rsidR="00D976BC" w:rsidRPr="00984881">
        <w:rPr>
          <w:sz w:val="28"/>
          <w:szCs w:val="28"/>
          <w:rtl/>
        </w:rPr>
        <w:t>ﻗﺒﻮﻝ</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ﮐﻪ ﺑﺮﺧﻰ ﺷﻴﻮﻩ ﻭ ﺣﺮﮐﺎﺕ ﻭ ﻇﺎﻫﺮ ﺣﻮﺭ ﻭ ﭘﺮﻯ ﺭﺍ ﺩﺍﺭﻧﺪ</w:t>
      </w:r>
      <w:r w:rsidR="00BD77AA">
        <w:rPr>
          <w:sz w:val="28"/>
          <w:szCs w:val="28"/>
          <w:rtl/>
        </w:rPr>
        <w:t xml:space="preserve">. </w:t>
      </w:r>
      <w:r w:rsidR="00D976BC" w:rsidRPr="00984881">
        <w:rPr>
          <w:sz w:val="28"/>
          <w:szCs w:val="28"/>
          <w:rtl/>
        </w:rPr>
        <w:t>ﺯﻳﺒﺎ ﺭﻭﻯ ﻭﺧﻮﺭﺳﻨﺪ</w:t>
      </w:r>
      <w:r>
        <w:rPr>
          <w:sz w:val="28"/>
          <w:szCs w:val="28"/>
          <w:rtl/>
        </w:rPr>
        <w:t xml:space="preserve"> </w:t>
      </w:r>
      <w:r w:rsidR="00D976BC" w:rsidRPr="00984881">
        <w:rPr>
          <w:sz w:val="28"/>
          <w:szCs w:val="28"/>
          <w:rtl/>
        </w:rPr>
        <w:t>ﮐﻨﻨﺪﻩ ﻫﻢ ﻧﺸﻴﻦ</w:t>
      </w:r>
      <w:r w:rsidR="00BD77AA">
        <w:rPr>
          <w:sz w:val="28"/>
          <w:szCs w:val="28"/>
          <w:rtl/>
        </w:rPr>
        <w:t xml:space="preserve">، </w:t>
      </w:r>
      <w:r w:rsidR="00D976BC" w:rsidRPr="00984881">
        <w:rPr>
          <w:sz w:val="28"/>
          <w:szCs w:val="28"/>
          <w:rtl/>
        </w:rPr>
        <w:t>ﻭ ﺑﺎ ﮐﻠﺎﻣﻰ ﻋﺎﻟﻤﺎﻧﻪ ﻭ ﻓﻴﻠﺴﻮﻓﺎﻧﻪ</w:t>
      </w:r>
      <w:r>
        <w:rPr>
          <w:sz w:val="28"/>
          <w:szCs w:val="28"/>
          <w:rtl/>
        </w:rPr>
        <w:t xml:space="preserve"> </w:t>
      </w:r>
      <w:r w:rsidR="00D976BC" w:rsidRPr="00984881">
        <w:rPr>
          <w:sz w:val="28"/>
          <w:szCs w:val="28"/>
          <w:rtl/>
        </w:rPr>
        <w:t>ﻭ ﻋﺒﺎﺭﺍﺕ ﻭﺣﺮﮐﺎﺕ</w:t>
      </w:r>
      <w:r w:rsidR="00BD77AA">
        <w:rPr>
          <w:sz w:val="28"/>
          <w:szCs w:val="28"/>
          <w:rtl/>
        </w:rPr>
        <w:t xml:space="preserve">، </w:t>
      </w:r>
      <w:r w:rsidR="00D976BC" w:rsidRPr="00984881">
        <w:rPr>
          <w:sz w:val="28"/>
          <w:szCs w:val="28"/>
          <w:rtl/>
        </w:rPr>
        <w:t>ﺩﺍﻝ ﺑﺮ ﺭﻭﺣﺎﻧﻴّﺖ ﺷﺨﺼﻰ</w:t>
      </w:r>
      <w:r w:rsidR="00BD77AA">
        <w:rPr>
          <w:sz w:val="28"/>
          <w:szCs w:val="28"/>
          <w:rtl/>
        </w:rPr>
        <w:t xml:space="preserve">. </w:t>
      </w:r>
      <w:r w:rsidR="00D976BC" w:rsidRPr="00984881">
        <w:rPr>
          <w:sz w:val="28"/>
          <w:szCs w:val="28"/>
          <w:rtl/>
        </w:rPr>
        <w:t>ﻭﻟﻰ ﺑﺎﺯ ﺣﺎﻓﻆ ﻧﻤﻴﺪﺍﻧﺪ</w:t>
      </w:r>
      <w:r w:rsidR="00BD77AA">
        <w:rPr>
          <w:sz w:val="28"/>
          <w:szCs w:val="28"/>
          <w:rtl/>
        </w:rPr>
        <w:t xml:space="preserve">، </w:t>
      </w:r>
      <w:r w:rsidR="00D976BC" w:rsidRPr="00984881">
        <w:rPr>
          <w:sz w:val="28"/>
          <w:szCs w:val="28"/>
          <w:rtl/>
        </w:rPr>
        <w:t>ﮐﻪ ﺍﺯ ﻧﻈﺮ ﺧﺪﺍﻭﻧﺪ ﭼﻪ</w:t>
      </w:r>
      <w:r>
        <w:rPr>
          <w:sz w:val="28"/>
          <w:szCs w:val="28"/>
          <w:rtl/>
        </w:rPr>
        <w:t xml:space="preserve"> </w:t>
      </w:r>
      <w:r w:rsidR="00D976BC" w:rsidRPr="00984881">
        <w:rPr>
          <w:sz w:val="28"/>
          <w:szCs w:val="28"/>
          <w:rtl/>
        </w:rPr>
        <w:t>ﻣﻘﺎﻡ ﺗﻘﺪﺳﻰ ﺩﺍﺭﻧﺪ</w:t>
      </w:r>
      <w:r w:rsidR="00BD77AA">
        <w:rPr>
          <w:sz w:val="28"/>
          <w:szCs w:val="28"/>
          <w:rtl/>
        </w:rPr>
        <w:t xml:space="preserve">. </w:t>
      </w:r>
      <w:r w:rsidR="00D976BC" w:rsidRPr="00984881">
        <w:rPr>
          <w:sz w:val="28"/>
          <w:szCs w:val="28"/>
          <w:rtl/>
        </w:rPr>
        <w:t>ﻭﺣﺎﻓﻆ</w:t>
      </w:r>
      <w:r>
        <w:rPr>
          <w:sz w:val="28"/>
          <w:szCs w:val="28"/>
          <w:rtl/>
        </w:rPr>
        <w:t xml:space="preserve"> </w:t>
      </w:r>
      <w:r w:rsidR="00D976BC" w:rsidRPr="00984881">
        <w:rPr>
          <w:sz w:val="28"/>
          <w:szCs w:val="28"/>
          <w:rtl/>
        </w:rPr>
        <w:t>ﻧﻴﺰ</w:t>
      </w:r>
      <w:r>
        <w:rPr>
          <w:sz w:val="28"/>
          <w:szCs w:val="28"/>
          <w:rtl/>
        </w:rPr>
        <w:t xml:space="preserve"> </w:t>
      </w:r>
      <w:r w:rsidR="00D976BC" w:rsidRPr="00984881">
        <w:rPr>
          <w:sz w:val="28"/>
          <w:szCs w:val="28"/>
          <w:rtl/>
        </w:rPr>
        <w:t>ﻣﻨﮑﺮ</w:t>
      </w:r>
      <w:r>
        <w:rPr>
          <w:sz w:val="28"/>
          <w:szCs w:val="28"/>
          <w:rtl/>
        </w:rPr>
        <w:t xml:space="preserve"> </w:t>
      </w:r>
      <w:r w:rsidR="00D976BC" w:rsidRPr="00984881">
        <w:rPr>
          <w:sz w:val="28"/>
          <w:szCs w:val="28"/>
          <w:rtl/>
        </w:rPr>
        <w:t>ﻟﻄﺎﻓﺖ ﺑﺮﺧﻰ ﺍ</w:t>
      </w:r>
      <w:r w:rsidR="009915B2" w:rsidRPr="00984881">
        <w:rPr>
          <w:sz w:val="28"/>
          <w:szCs w:val="28"/>
          <w:rtl/>
        </w:rPr>
        <w:t>فر</w:t>
      </w:r>
      <w:r w:rsidR="00D976BC" w:rsidRPr="00984881">
        <w:rPr>
          <w:sz w:val="28"/>
          <w:szCs w:val="28"/>
          <w:rtl/>
        </w:rPr>
        <w:t>ﺍﺩ</w:t>
      </w:r>
      <w:r>
        <w:rPr>
          <w:sz w:val="28"/>
          <w:szCs w:val="28"/>
          <w:rtl/>
        </w:rPr>
        <w:t xml:space="preserve"> </w:t>
      </w:r>
      <w:r w:rsidR="00D976BC" w:rsidRPr="00984881">
        <w:rPr>
          <w:sz w:val="28"/>
          <w:szCs w:val="28"/>
          <w:rtl/>
        </w:rPr>
        <w:t>ﻧﻴﺴﺖ</w:t>
      </w:r>
      <w:r w:rsidR="00BD77AA">
        <w:rPr>
          <w:sz w:val="28"/>
          <w:szCs w:val="28"/>
          <w:rtl/>
        </w:rPr>
        <w:t xml:space="preserve">، </w:t>
      </w:r>
      <w:r w:rsidR="00D976BC" w:rsidRPr="00984881">
        <w:rPr>
          <w:sz w:val="28"/>
          <w:szCs w:val="28"/>
          <w:rtl/>
        </w:rPr>
        <w:t>ﻭﻟﻰ ﺧﻮﺑﻰ ﻭ ﻟﻄﺎﻓﺖ ﻣﻄﻤﺌﻦ ﺭﺍ ﺗﻨﻬﺎ ﻫﻤﺎﻥ ﻣﻴﺪﺍﻧﺪ</w:t>
      </w:r>
      <w:r w:rsidR="00BD77AA">
        <w:rPr>
          <w:sz w:val="28"/>
          <w:szCs w:val="28"/>
          <w:rtl/>
        </w:rPr>
        <w:t xml:space="preserve">، </w:t>
      </w:r>
      <w:r w:rsidR="00D976BC" w:rsidRPr="00984881">
        <w:rPr>
          <w:sz w:val="28"/>
          <w:szCs w:val="28"/>
          <w:rtl/>
        </w:rPr>
        <w:t>ﮐﻪ ﻓﻠﺎﻧﻰ ﭘﻴﺮ ﺍﻟﻬﻰ</w:t>
      </w:r>
      <w:r>
        <w:rPr>
          <w:sz w:val="28"/>
          <w:szCs w:val="28"/>
          <w:rtl/>
        </w:rPr>
        <w:t xml:space="preserve"> </w:t>
      </w:r>
      <w:r w:rsidR="00D976BC" w:rsidRPr="00984881">
        <w:rPr>
          <w:sz w:val="28"/>
          <w:szCs w:val="28"/>
          <w:rtl/>
        </w:rPr>
        <w:t>ﻭﻣﺤﺒﻮﺏ ﺣﺎﻓﻆ ﻣﻴﺒﺎﺷﺪ</w:t>
      </w:r>
      <w:r w:rsidR="00BD77AA">
        <w:rPr>
          <w:sz w:val="28"/>
          <w:szCs w:val="28"/>
          <w:rtl/>
        </w:rPr>
        <w:t xml:space="preserve">. </w:t>
      </w:r>
      <w:r w:rsidR="00D976BC" w:rsidRPr="00984881">
        <w:rPr>
          <w:sz w:val="28"/>
          <w:szCs w:val="28"/>
          <w:rtl/>
        </w:rPr>
        <w:t>ﺯﻳﺮﺍ</w:t>
      </w:r>
      <w:r>
        <w:rPr>
          <w:sz w:val="28"/>
          <w:szCs w:val="28"/>
          <w:rtl/>
        </w:rPr>
        <w:t xml:space="preserve"> </w:t>
      </w:r>
      <w:r w:rsidR="00D976BC" w:rsidRPr="00984881">
        <w:rPr>
          <w:sz w:val="28"/>
          <w:szCs w:val="28"/>
          <w:rtl/>
        </w:rPr>
        <w:t>ﺧﺪﺍﻭﻧﺪ</w:t>
      </w:r>
      <w:r>
        <w:rPr>
          <w:sz w:val="28"/>
          <w:szCs w:val="28"/>
          <w:rtl/>
        </w:rPr>
        <w:t xml:space="preserve"> </w:t>
      </w:r>
      <w:r w:rsidR="00D976BC" w:rsidRPr="00984881">
        <w:rPr>
          <w:sz w:val="28"/>
          <w:szCs w:val="28"/>
          <w:rtl/>
        </w:rPr>
        <w:t>ﺍﻳﻦ ﭘﻴﺮ ﺭﺍ ﺑﺪﺭﺧﻮﺍﺳﺖ ﺣﺎﻓﻆ</w:t>
      </w:r>
      <w:r>
        <w:rPr>
          <w:sz w:val="28"/>
          <w:szCs w:val="28"/>
          <w:rtl/>
        </w:rPr>
        <w:t xml:space="preserve"> </w:t>
      </w:r>
      <w:r w:rsidR="00D976BC" w:rsidRPr="00984881">
        <w:rPr>
          <w:sz w:val="28"/>
          <w:szCs w:val="28"/>
          <w:rtl/>
        </w:rPr>
        <w:t>ﺑﻮﻯ ﻣﻌﺮﻓﻰ</w:t>
      </w:r>
      <w:r>
        <w:rPr>
          <w:sz w:val="28"/>
          <w:szCs w:val="28"/>
          <w:rtl/>
        </w:rPr>
        <w:t xml:space="preserve"> </w:t>
      </w:r>
      <w:r w:rsidR="00D976BC" w:rsidRPr="00984881">
        <w:rPr>
          <w:sz w:val="28"/>
          <w:szCs w:val="28"/>
          <w:rtl/>
        </w:rPr>
        <w:t>ﻧﻤﻮﺩﻩ ﺍﺳﺖ</w:t>
      </w:r>
      <w:r w:rsidR="00BD77AA">
        <w:rPr>
          <w:sz w:val="28"/>
          <w:szCs w:val="28"/>
          <w:rtl/>
        </w:rPr>
        <w:t xml:space="preserve">. </w:t>
      </w:r>
      <w:r w:rsidR="00D976BC" w:rsidRPr="00984881">
        <w:rPr>
          <w:sz w:val="28"/>
          <w:szCs w:val="28"/>
          <w:rtl/>
        </w:rPr>
        <w:t xml:space="preserve">ﻭ </w:t>
      </w:r>
      <w:r w:rsidR="00CC77C6" w:rsidRPr="00984881">
        <w:rPr>
          <w:sz w:val="28"/>
          <w:szCs w:val="28"/>
          <w:rtl/>
        </w:rPr>
        <w:t>آثار</w:t>
      </w:r>
      <w:r w:rsidR="00D976BC" w:rsidRPr="00984881">
        <w:rPr>
          <w:sz w:val="28"/>
          <w:szCs w:val="28"/>
          <w:rtl/>
        </w:rPr>
        <w:t xml:space="preserve"> ﺗﻌﻠﻴﻤﺎﺕ ﻭﺗﻮﺳّﻞ</w:t>
      </w:r>
      <w:r>
        <w:rPr>
          <w:sz w:val="28"/>
          <w:szCs w:val="28"/>
          <w:rtl/>
        </w:rPr>
        <w:t xml:space="preserve"> </w:t>
      </w:r>
      <w:r w:rsidR="00D976BC" w:rsidRPr="00984881">
        <w:rPr>
          <w:sz w:val="28"/>
          <w:szCs w:val="28"/>
          <w:rtl/>
        </w:rPr>
        <w:t>ﻋﺒﺎﺩﻯ ﺍﻭ ﺭﺍ ﺍﺯ ﺍﻭ ﺩﻳﺪﻩ ﺍﺳﺖ</w:t>
      </w:r>
      <w:r w:rsidR="00BD77AA">
        <w:rPr>
          <w:sz w:val="28"/>
          <w:szCs w:val="28"/>
          <w:rtl/>
        </w:rPr>
        <w:t xml:space="preserve">. </w:t>
      </w:r>
      <w:r w:rsidR="00D976BC" w:rsidRPr="00984881">
        <w:rPr>
          <w:sz w:val="28"/>
          <w:szCs w:val="28"/>
          <w:rtl/>
        </w:rPr>
        <w:t>ﺧﻮﺏ ﻭﺑﺪﻯ ﻳﺎ ﺧﻴﺮ ﻭ ﺷﺮ ﻭ ﺩﻳﮕﺮ ﺍﻣﻮﺭ ﺑﺎ ﻃﺒﻘﻪ ﺑﻨﺪﻯ</w:t>
      </w:r>
      <w:r>
        <w:rPr>
          <w:sz w:val="28"/>
          <w:szCs w:val="28"/>
          <w:rtl/>
        </w:rPr>
        <w:t xml:space="preserve"> </w:t>
      </w:r>
      <w:r w:rsidR="00D976BC" w:rsidRPr="00984881">
        <w:rPr>
          <w:sz w:val="28"/>
          <w:szCs w:val="28"/>
          <w:rtl/>
        </w:rPr>
        <w:t>ﺩﻭﮔﺎﻧﻪ ﻣﻌﻤﻮﻟﻰ ﻭ ﻃﺒﻴﻌﻰ</w:t>
      </w:r>
      <w:r w:rsidR="00BD77AA">
        <w:rPr>
          <w:sz w:val="28"/>
          <w:szCs w:val="28"/>
          <w:rtl/>
        </w:rPr>
        <w:t xml:space="preserve">، </w:t>
      </w:r>
      <w:r w:rsidR="00D976BC" w:rsidRPr="00984881">
        <w:rPr>
          <w:sz w:val="28"/>
          <w:szCs w:val="28"/>
          <w:rtl/>
        </w:rPr>
        <w:t>ﺍﻣﻮﺭﻯ</w:t>
      </w:r>
      <w:r>
        <w:rPr>
          <w:sz w:val="28"/>
          <w:szCs w:val="28"/>
          <w:rtl/>
        </w:rPr>
        <w:t xml:space="preserve"> </w:t>
      </w:r>
      <w:r w:rsidR="00D976BC" w:rsidRPr="00984881">
        <w:rPr>
          <w:sz w:val="28"/>
          <w:szCs w:val="28"/>
          <w:rtl/>
        </w:rPr>
        <w:t>ﺷﺨﺼﻰ ﻫﺴﺘﻨﺪ</w:t>
      </w:r>
      <w:r w:rsidR="00BD77AA">
        <w:rPr>
          <w:sz w:val="28"/>
          <w:szCs w:val="28"/>
          <w:rtl/>
        </w:rPr>
        <w:t xml:space="preserve">. </w:t>
      </w:r>
      <w:r w:rsidR="00D976BC" w:rsidRPr="00984881">
        <w:rPr>
          <w:sz w:val="28"/>
          <w:szCs w:val="28"/>
          <w:rtl/>
        </w:rPr>
        <w:t>ﮐﻪ ﺁﻧﭽﻪ ﺑﺮﺍﻯ ﮐﺴﻰ ﺧﻮﺏ ﺍﺳﺖ</w:t>
      </w:r>
      <w:r w:rsidR="00BD77AA">
        <w:rPr>
          <w:sz w:val="28"/>
          <w:szCs w:val="28"/>
          <w:rtl/>
        </w:rPr>
        <w:t xml:space="preserve">، </w:t>
      </w:r>
      <w:r w:rsidR="00D976BC" w:rsidRPr="00984881">
        <w:rPr>
          <w:sz w:val="28"/>
          <w:szCs w:val="28"/>
          <w:rtl/>
        </w:rPr>
        <w:t>ﻫﻤﺎﻥ</w:t>
      </w:r>
      <w:r>
        <w:rPr>
          <w:sz w:val="28"/>
          <w:szCs w:val="28"/>
          <w:rtl/>
        </w:rPr>
        <w:t xml:space="preserve"> </w:t>
      </w:r>
      <w:r w:rsidR="00D976BC" w:rsidRPr="00984881">
        <w:rPr>
          <w:sz w:val="28"/>
          <w:szCs w:val="28"/>
          <w:rtl/>
        </w:rPr>
        <w:t>ﺑﺮﺍﻯ ﺩﻳﮕﺮﻯ</w:t>
      </w:r>
      <w:r>
        <w:rPr>
          <w:sz w:val="28"/>
          <w:szCs w:val="28"/>
          <w:rtl/>
        </w:rPr>
        <w:t xml:space="preserve"> </w:t>
      </w:r>
      <w:r w:rsidR="00D976BC" w:rsidRPr="00984881">
        <w:rPr>
          <w:sz w:val="28"/>
          <w:szCs w:val="28"/>
          <w:rtl/>
        </w:rPr>
        <w:t>ﺑﺪ</w:t>
      </w:r>
      <w:r>
        <w:rPr>
          <w:sz w:val="28"/>
          <w:szCs w:val="28"/>
          <w:rtl/>
        </w:rPr>
        <w:t xml:space="preserve"> </w:t>
      </w:r>
      <w:r w:rsidR="00D976BC" w:rsidRPr="00984881">
        <w:rPr>
          <w:sz w:val="28"/>
          <w:szCs w:val="28"/>
          <w:rtl/>
        </w:rPr>
        <w:t>ﻣﻴﺒﺎﺷﺪ</w:t>
      </w:r>
      <w:r w:rsidR="00BD77AA">
        <w:rPr>
          <w:sz w:val="28"/>
          <w:szCs w:val="28"/>
          <w:rtl/>
        </w:rPr>
        <w:t xml:space="preserve">. </w:t>
      </w:r>
      <w:r w:rsidR="00D976BC" w:rsidRPr="00984881">
        <w:rPr>
          <w:sz w:val="28"/>
          <w:szCs w:val="28"/>
          <w:rtl/>
        </w:rPr>
        <w:t>ﻭﺣﺘﻰ</w:t>
      </w:r>
      <w:r>
        <w:rPr>
          <w:sz w:val="28"/>
          <w:szCs w:val="28"/>
          <w:rtl/>
        </w:rPr>
        <w:t xml:space="preserve"> </w:t>
      </w:r>
      <w:r w:rsidR="00D976BC" w:rsidRPr="00984881">
        <w:rPr>
          <w:sz w:val="28"/>
          <w:szCs w:val="28"/>
          <w:rtl/>
        </w:rPr>
        <w:t>ﺯﻣﺎﻥ ﺩﻳﮕﺮ ﺑﺮﺍﻯ ﻫﻤﺎﻥ ﺷﺨﺺ ﻧﻴﺰ ﺑﺪ</w:t>
      </w:r>
      <w:r>
        <w:rPr>
          <w:sz w:val="28"/>
          <w:szCs w:val="28"/>
          <w:rtl/>
        </w:rPr>
        <w:t xml:space="preserve"> </w:t>
      </w:r>
      <w:r w:rsidR="00D976BC" w:rsidRPr="00984881">
        <w:rPr>
          <w:sz w:val="28"/>
          <w:szCs w:val="28"/>
          <w:rtl/>
        </w:rPr>
        <w:t>ﺧﻮﺍﻫﺪ</w:t>
      </w:r>
      <w:r>
        <w:rPr>
          <w:sz w:val="28"/>
          <w:szCs w:val="28"/>
          <w:rtl/>
        </w:rPr>
        <w:t xml:space="preserve"> </w:t>
      </w:r>
      <w:r w:rsidR="00D976BC" w:rsidRPr="00984881">
        <w:rPr>
          <w:sz w:val="28"/>
          <w:szCs w:val="28"/>
          <w:rtl/>
        </w:rPr>
        <w:t>ﺷﺪ ﮐﻪ ﻣﻨﺎﻓﻊ</w:t>
      </w:r>
      <w:r>
        <w:rPr>
          <w:sz w:val="28"/>
          <w:szCs w:val="28"/>
          <w:rtl/>
        </w:rPr>
        <w:t xml:space="preserve"> </w:t>
      </w:r>
      <w:r w:rsidR="00D976BC" w:rsidRPr="00984881">
        <w:rPr>
          <w:sz w:val="28"/>
          <w:szCs w:val="28"/>
          <w:rtl/>
        </w:rPr>
        <w:t>ﻭﻋﻘﻞ</w:t>
      </w:r>
      <w:r>
        <w:rPr>
          <w:sz w:val="28"/>
          <w:szCs w:val="28"/>
          <w:rtl/>
        </w:rPr>
        <w:t xml:space="preserve"> </w:t>
      </w:r>
      <w:r w:rsidR="00D976BC" w:rsidRPr="00984881">
        <w:rPr>
          <w:sz w:val="28"/>
          <w:szCs w:val="28"/>
          <w:rtl/>
        </w:rPr>
        <w:t>ﺭﻭﺯ ﻭ ﻫﻮﺳﻬﺎﻯ ﺭﻭﺍﻥ ﻧﺎﺧﻮﺩﺁﮔﺎﻩﺍﺳﺖ</w:t>
      </w:r>
      <w:r w:rsidR="00BD77AA">
        <w:rPr>
          <w:sz w:val="28"/>
          <w:szCs w:val="28"/>
          <w:rtl/>
        </w:rPr>
        <w:t xml:space="preserve">، </w:t>
      </w:r>
      <w:r w:rsidR="00D976BC" w:rsidRPr="00984881">
        <w:rPr>
          <w:sz w:val="28"/>
          <w:szCs w:val="28"/>
          <w:rtl/>
        </w:rPr>
        <w:t>ﺗﺎ ﭼﻪ</w:t>
      </w:r>
      <w:r>
        <w:rPr>
          <w:sz w:val="28"/>
          <w:szCs w:val="28"/>
          <w:rtl/>
        </w:rPr>
        <w:t xml:space="preserve"> </w:t>
      </w:r>
      <w:r w:rsidR="00D976BC" w:rsidRPr="00984881">
        <w:rPr>
          <w:sz w:val="28"/>
          <w:szCs w:val="28"/>
          <w:rtl/>
        </w:rPr>
        <w:t>ﺑﺨﻮﺍﻫﻨﺪ ﺯﻳﺮﺍ ﻣﻌﻴﺎﺭﻫﺎﻯ</w:t>
      </w:r>
      <w:r>
        <w:rPr>
          <w:sz w:val="28"/>
          <w:szCs w:val="28"/>
          <w:rtl/>
        </w:rPr>
        <w:t xml:space="preserve"> </w:t>
      </w:r>
      <w:r w:rsidR="00D976BC" w:rsidRPr="00984881">
        <w:rPr>
          <w:sz w:val="28"/>
          <w:szCs w:val="28"/>
          <w:rtl/>
        </w:rPr>
        <w:t>ﺧﻴﺮ ﻭﺷﺮﻣﺘﻔﺎﻭﺕ</w:t>
      </w:r>
      <w:r w:rsidR="00BD77AA">
        <w:rPr>
          <w:sz w:val="28"/>
          <w:szCs w:val="28"/>
          <w:rtl/>
        </w:rPr>
        <w:t xml:space="preserve">، </w:t>
      </w:r>
      <w:r w:rsidR="00D976BC" w:rsidRPr="00984881">
        <w:rPr>
          <w:sz w:val="28"/>
          <w:szCs w:val="28"/>
          <w:rtl/>
        </w:rPr>
        <w:t>ﺑﺘﻔﺎﻭﺕﺍ</w:t>
      </w:r>
      <w:r w:rsidR="009915B2" w:rsidRPr="00984881">
        <w:rPr>
          <w:sz w:val="28"/>
          <w:szCs w:val="28"/>
          <w:rtl/>
        </w:rPr>
        <w:t>فر</w:t>
      </w:r>
      <w:r w:rsidR="00D976BC" w:rsidRPr="00984881">
        <w:rPr>
          <w:sz w:val="28"/>
          <w:szCs w:val="28"/>
          <w:rtl/>
        </w:rPr>
        <w:t>ﺍﺩ ﻣﻴﺒﺎﺷﺪ</w:t>
      </w:r>
      <w:r w:rsidR="00BD77AA">
        <w:rPr>
          <w:sz w:val="28"/>
          <w:szCs w:val="28"/>
          <w:rtl/>
        </w:rPr>
        <w:t xml:space="preserve">. </w:t>
      </w:r>
      <w:r w:rsidR="00D976BC" w:rsidRPr="00984881">
        <w:rPr>
          <w:sz w:val="28"/>
          <w:szCs w:val="28"/>
          <w:rtl/>
        </w:rPr>
        <w:t>ﻭﻟﻰ ﺍﺯ ﻧﻈﺮ ﺍﻟﻬﻰ ﻭ ﺗﮑﺎﻣﻞ ﺭﻭﺡ ﻳﻚ</w:t>
      </w:r>
      <w:r>
        <w:rPr>
          <w:sz w:val="28"/>
          <w:szCs w:val="28"/>
          <w:rtl/>
        </w:rPr>
        <w:t xml:space="preserve"> </w:t>
      </w:r>
      <w:r w:rsidR="00D976BC" w:rsidRPr="00984881">
        <w:rPr>
          <w:sz w:val="28"/>
          <w:szCs w:val="28"/>
          <w:rtl/>
        </w:rPr>
        <w:t>ﺳﺎﻟﻚ</w:t>
      </w:r>
      <w:r w:rsidR="00BD77AA">
        <w:rPr>
          <w:sz w:val="28"/>
          <w:szCs w:val="28"/>
          <w:rtl/>
        </w:rPr>
        <w:t xml:space="preserve">، </w:t>
      </w:r>
      <w:r w:rsidR="00D976BC" w:rsidRPr="00984881">
        <w:rPr>
          <w:sz w:val="28"/>
          <w:szCs w:val="28"/>
          <w:rtl/>
        </w:rPr>
        <w:t>ﻣﻌﻴﺎﺭﻫﺎﻯ ﺩﻳﮕﺮﻯ ﻫﺴﺖ</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ﻧﻬاﺌﻰ ﻭ ﺃﺑﺪﻯ ﻭ ﺣﻘﻴﻘﻰ ﺗﺮ ﻣﻴﺒﺎﺷﻨﺪ</w:t>
      </w:r>
      <w:r w:rsidR="00BD77AA">
        <w:rPr>
          <w:sz w:val="28"/>
          <w:szCs w:val="28"/>
          <w:rtl/>
        </w:rPr>
        <w:t xml:space="preserve">. </w:t>
      </w:r>
      <w:r w:rsidR="00D976BC" w:rsidRPr="00984881">
        <w:rPr>
          <w:sz w:val="28"/>
          <w:szCs w:val="28"/>
          <w:rtl/>
        </w:rPr>
        <w:t>ﺩﺍﺷﺘﻦ ﻋﻠﺎﺋﻢ ﺍﻟﻬﻰ</w:t>
      </w:r>
      <w:r w:rsidR="00BD77AA">
        <w:rPr>
          <w:sz w:val="28"/>
          <w:szCs w:val="28"/>
          <w:rtl/>
        </w:rPr>
        <w:t xml:space="preserve">، </w:t>
      </w:r>
      <w:r w:rsidR="00D976BC" w:rsidRPr="00984881">
        <w:rPr>
          <w:sz w:val="28"/>
          <w:szCs w:val="28"/>
          <w:rtl/>
        </w:rPr>
        <w:t>ﺑﻌﻨﻮﺍﻥ ﭘﺬﻳﺮﺵ ﺍﻋﻤﺎﻝ ﻋﺒﺎﺩﻯ</w:t>
      </w:r>
      <w:r w:rsidR="00D976BC" w:rsidRPr="00984881">
        <w:rPr>
          <w:rFonts w:hint="cs"/>
          <w:sz w:val="28"/>
          <w:szCs w:val="28"/>
          <w:rtl/>
        </w:rPr>
        <w:t xml:space="preserve"> </w:t>
      </w:r>
      <w:r w:rsidR="00D976BC" w:rsidRPr="00984881">
        <w:rPr>
          <w:sz w:val="28"/>
          <w:szCs w:val="28"/>
          <w:rtl/>
        </w:rPr>
        <w:t>ﺳﺎﻟﻚ</w:t>
      </w:r>
      <w:r w:rsidR="00BD77AA">
        <w:rPr>
          <w:sz w:val="28"/>
          <w:szCs w:val="28"/>
          <w:rtl/>
        </w:rPr>
        <w:t xml:space="preserve">، </w:t>
      </w:r>
      <w:r w:rsidR="00D976BC" w:rsidRPr="00984881">
        <w:rPr>
          <w:sz w:val="28"/>
          <w:szCs w:val="28"/>
          <w:rtl/>
        </w:rPr>
        <w:t>ﺩﺭ ﺷﻬﻮﺩﻫﺎ ﻭ ﺍﺣﻮﺍﻝ ﺭؤﻳﺎﺋﻰ</w:t>
      </w:r>
      <w:r w:rsidR="00BD77AA">
        <w:rPr>
          <w:sz w:val="28"/>
          <w:szCs w:val="28"/>
          <w:rtl/>
        </w:rPr>
        <w:t xml:space="preserve">، </w:t>
      </w:r>
      <w:r w:rsidR="00D976BC" w:rsidRPr="00984881">
        <w:rPr>
          <w:sz w:val="28"/>
          <w:szCs w:val="28"/>
          <w:rtl/>
        </w:rPr>
        <w:t>ﺑﻌﻨﻮﺍﻥ</w:t>
      </w:r>
      <w:r>
        <w:rPr>
          <w:sz w:val="28"/>
          <w:szCs w:val="28"/>
          <w:rtl/>
        </w:rPr>
        <w:t xml:space="preserve"> </w:t>
      </w:r>
      <w:r w:rsidR="00D976BC" w:rsidRPr="00984881">
        <w:rPr>
          <w:sz w:val="28"/>
          <w:szCs w:val="28"/>
          <w:rtl/>
        </w:rPr>
        <w:t>ﻭﻋﺪﻩ ﻫﺎﻯ ﺍﻟﻬﻰ ﺑﺮﺍﻯ ﺁﻳﻨﺪﻩ ﺍﺳﺖ</w:t>
      </w:r>
      <w:r w:rsidR="00BD77AA">
        <w:rPr>
          <w:sz w:val="28"/>
          <w:szCs w:val="28"/>
          <w:rtl/>
        </w:rPr>
        <w:t xml:space="preserve">. </w:t>
      </w:r>
      <w:r w:rsidR="00D976BC" w:rsidRPr="00984881">
        <w:rPr>
          <w:sz w:val="28"/>
          <w:szCs w:val="28"/>
          <w:rtl/>
        </w:rPr>
        <w:t>ﺯﻳﺮﺍ</w:t>
      </w:r>
      <w:r>
        <w:rPr>
          <w:sz w:val="28"/>
          <w:szCs w:val="28"/>
          <w:rtl/>
        </w:rPr>
        <w:t xml:space="preserve"> </w:t>
      </w:r>
      <w:r w:rsidR="00D976BC" w:rsidRPr="00984881">
        <w:rPr>
          <w:sz w:val="28"/>
          <w:szCs w:val="28"/>
          <w:rtl/>
        </w:rPr>
        <w:t>ﺳﺎﻟﻚ</w:t>
      </w:r>
      <w:r>
        <w:rPr>
          <w:sz w:val="28"/>
          <w:szCs w:val="28"/>
          <w:rtl/>
        </w:rPr>
        <w:t xml:space="preserve"> </w:t>
      </w:r>
      <w:r w:rsidR="00D976BC" w:rsidRPr="00984881">
        <w:rPr>
          <w:sz w:val="28"/>
          <w:szCs w:val="28"/>
          <w:rtl/>
        </w:rPr>
        <w:t>ﻣﻌﻴﺎﺭ</w:t>
      </w:r>
      <w:r>
        <w:rPr>
          <w:sz w:val="28"/>
          <w:szCs w:val="28"/>
          <w:rtl/>
        </w:rPr>
        <w:t xml:space="preserve"> </w:t>
      </w:r>
      <w:r w:rsidR="00D976BC" w:rsidRPr="00984881">
        <w:rPr>
          <w:sz w:val="28"/>
          <w:szCs w:val="28"/>
          <w:rtl/>
        </w:rPr>
        <w:t>ﻧﻴﮑﻮ ﻭ ﺧﺪﺍ ﭘﺴﻨﺪﺍﻧﻪﺍﻯ ﺭﺍ ﺩﻧﺒﺎﻝ ﮐﺮﺩﻩ ﺍﺳﺖ</w:t>
      </w:r>
      <w:r w:rsidR="00BD77AA">
        <w:rPr>
          <w:sz w:val="28"/>
          <w:szCs w:val="28"/>
          <w:rtl/>
        </w:rPr>
        <w:t xml:space="preserve">. </w:t>
      </w:r>
      <w:r w:rsidR="00D976BC" w:rsidRPr="00984881">
        <w:rPr>
          <w:sz w:val="28"/>
          <w:szCs w:val="28"/>
          <w:rtl/>
        </w:rPr>
        <w:t>ﻣﺎﻧﻨﺪ</w:t>
      </w:r>
      <w:r w:rsidR="00D976BC" w:rsidRPr="00984881">
        <w:rPr>
          <w:rFonts w:hint="cs"/>
          <w:sz w:val="28"/>
          <w:szCs w:val="28"/>
          <w:rtl/>
        </w:rPr>
        <w:t xml:space="preserve"> </w:t>
      </w:r>
      <w:r w:rsidR="00D976BC" w:rsidRPr="00984881">
        <w:rPr>
          <w:sz w:val="28"/>
          <w:szCs w:val="28"/>
          <w:rtl/>
        </w:rPr>
        <w:t>ﺷﻬﻮﺩﻫﺎﻯ ﻫﻔﺘﮕﺎﻧﻪ ﻧﻮﻉ ﺑﺸﺮﻯ</w:t>
      </w:r>
      <w:r w:rsidR="00BD77AA">
        <w:rPr>
          <w:sz w:val="28"/>
          <w:szCs w:val="28"/>
          <w:rtl/>
        </w:rPr>
        <w:t xml:space="preserve">، </w:t>
      </w:r>
      <w:r w:rsidR="00D976BC" w:rsidRPr="00984881">
        <w:rPr>
          <w:sz w:val="28"/>
          <w:szCs w:val="28"/>
          <w:rtl/>
        </w:rPr>
        <w:t>ﻭﺭؤﻳﺎﻫﺎﻯ ﺻﺎﺩﻗﻪ ﺷﻬﻮﺩﻯ</w:t>
      </w:r>
      <w:r w:rsidR="00BD77AA">
        <w:rPr>
          <w:sz w:val="28"/>
          <w:szCs w:val="28"/>
          <w:rtl/>
        </w:rPr>
        <w:t xml:space="preserve">، </w:t>
      </w:r>
      <w:r w:rsidR="00D976BC" w:rsidRPr="00984881">
        <w:rPr>
          <w:sz w:val="28"/>
          <w:szCs w:val="28"/>
          <w:rtl/>
        </w:rPr>
        <w:t>ﻭ ﺭؤﻳﺎﻫﺎﻯ ﺻﺎﻟﺤﻪ ﺍﺻﻠﺎﺣﻰ</w:t>
      </w:r>
      <w:r w:rsidR="00BD77AA">
        <w:rPr>
          <w:sz w:val="28"/>
          <w:szCs w:val="28"/>
          <w:rtl/>
        </w:rPr>
        <w:t xml:space="preserve">، </w:t>
      </w:r>
      <w:r w:rsidR="00D976BC" w:rsidRPr="00984881">
        <w:rPr>
          <w:sz w:val="28"/>
          <w:szCs w:val="28"/>
          <w:rtl/>
        </w:rPr>
        <w:t>ﻭ ﺭؤﻳﺎﻫﺎﻯ ﺑﺸﺎﺭﺍﺕ ﺍﻣﻴﺪﻭﺍﺭ ﮐﻨﻨﺪﻩ</w:t>
      </w:r>
      <w:r w:rsidR="00BD77AA">
        <w:rPr>
          <w:sz w:val="28"/>
          <w:szCs w:val="28"/>
          <w:rtl/>
        </w:rPr>
        <w:t xml:space="preserve">، </w:t>
      </w:r>
      <w:r w:rsidR="00D976BC" w:rsidRPr="00984881">
        <w:rPr>
          <w:sz w:val="28"/>
          <w:szCs w:val="28"/>
          <w:rtl/>
        </w:rPr>
        <w:t>ﻭ ﺣﺘﻰ ﺭؤﻳﺎﻫﺎﻯ ﻧﻔﺴﺎﻧﻰ</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ﻣﻌﺎﻳﺐ ﺭﻭﺍﻥ ﺭﺍ ﺑﺮﺍﻯ ﺳﺎﻟﻚ ﻭ ﭘﻴﺮ ﺍﻭ</w:t>
      </w:r>
      <w:r>
        <w:rPr>
          <w:sz w:val="28"/>
          <w:szCs w:val="28"/>
          <w:rtl/>
        </w:rPr>
        <w:t xml:space="preserve"> </w:t>
      </w:r>
      <w:r w:rsidR="00D976BC" w:rsidRPr="00984881">
        <w:rPr>
          <w:sz w:val="28"/>
          <w:szCs w:val="28"/>
          <w:rtl/>
        </w:rPr>
        <w:t>ﺭﻭﺷﻦ ﻣﻴﻨﻤﺎﻳﺪ</w:t>
      </w:r>
      <w:r w:rsidR="00BD77AA">
        <w:rPr>
          <w:sz w:val="28"/>
          <w:szCs w:val="28"/>
          <w:rtl/>
        </w:rPr>
        <w:t xml:space="preserve">. </w:t>
      </w:r>
      <w:r w:rsidR="00D976BC" w:rsidRPr="00984881">
        <w:rPr>
          <w:sz w:val="28"/>
          <w:szCs w:val="28"/>
          <w:rtl/>
        </w:rPr>
        <w:t>ﻟﻄﺎﻓﺖ ﻭ ﻟﻄﻴﻒ ﻭ ﻇﺮﻳﻒ</w:t>
      </w:r>
      <w:r w:rsidR="00BD77AA">
        <w:rPr>
          <w:sz w:val="28"/>
          <w:szCs w:val="28"/>
          <w:rtl/>
        </w:rPr>
        <w:t xml:space="preserve">، </w:t>
      </w:r>
      <w:r w:rsidR="00D976BC" w:rsidRPr="00984881">
        <w:rPr>
          <w:sz w:val="28"/>
          <w:szCs w:val="28"/>
          <w:rtl/>
        </w:rPr>
        <w:t>ﭼﻮﻥ ﻧﺴﻴﻢ ﺻﺎﻑ ﮐﻪﻫﻴﭻ ﮔﻮﻧﻪ</w:t>
      </w:r>
      <w:r>
        <w:rPr>
          <w:sz w:val="28"/>
          <w:szCs w:val="28"/>
          <w:rtl/>
        </w:rPr>
        <w:t xml:space="preserve"> </w:t>
      </w:r>
      <w:r w:rsidR="00D976BC" w:rsidRPr="00984881">
        <w:rPr>
          <w:sz w:val="28"/>
          <w:szCs w:val="28"/>
          <w:rtl/>
        </w:rPr>
        <w:t>ﺯﻭﺍﺋﺪ ﻣﺰﺍﺣﻢ ﻧﺪﺍﺭﺩ</w:t>
      </w:r>
      <w:r w:rsidR="00BD77AA">
        <w:rPr>
          <w:sz w:val="28"/>
          <w:szCs w:val="28"/>
          <w:rtl/>
        </w:rPr>
        <w:t xml:space="preserve">. </w:t>
      </w:r>
      <w:r w:rsidR="00D976BC" w:rsidRPr="00984881">
        <w:rPr>
          <w:sz w:val="28"/>
          <w:szCs w:val="28"/>
          <w:rtl/>
        </w:rPr>
        <w:t>ﮐﻪ ﺭﻓﺘﺎﺭ ﺁﺳﺎﻥ ﻟﻄﻴﻒ ﺑﺪﻭﻥ ﺯﺣﻤﺘﻰ ﺩﺍﺭﺩ</w:t>
      </w:r>
      <w:r w:rsidR="00BD77AA">
        <w:rPr>
          <w:sz w:val="28"/>
          <w:szCs w:val="28"/>
          <w:rtl/>
        </w:rPr>
        <w:t xml:space="preserve">، </w:t>
      </w:r>
      <w:r w:rsidR="00D976BC" w:rsidRPr="00984881">
        <w:rPr>
          <w:sz w:val="28"/>
          <w:szCs w:val="28"/>
          <w:rtl/>
        </w:rPr>
        <w:t>ﻭ ﻧﻔﻮﺫ ﺩﺭ ﭼﺸﻢ ﻭ ﺩﻝ ﻭ ﻓﮑﺮﻣﻴﮑﻨﻨﺪ</w:t>
      </w:r>
      <w:r w:rsidR="00BD77AA">
        <w:rPr>
          <w:sz w:val="28"/>
          <w:szCs w:val="28"/>
          <w:rtl/>
        </w:rPr>
        <w:t xml:space="preserve">. </w:t>
      </w:r>
      <w:r w:rsidR="00D976BC" w:rsidRPr="00984881">
        <w:rPr>
          <w:sz w:val="28"/>
          <w:szCs w:val="28"/>
          <w:rtl/>
        </w:rPr>
        <w:t>ﻭ ﺧﺪﺍﻭﻧﺪ</w:t>
      </w:r>
      <w:r>
        <w:rPr>
          <w:sz w:val="28"/>
          <w:szCs w:val="28"/>
          <w:rtl/>
        </w:rPr>
        <w:t xml:space="preserve"> </w:t>
      </w:r>
      <w:r w:rsidR="00D976BC" w:rsidRPr="00984881">
        <w:rPr>
          <w:sz w:val="28"/>
          <w:szCs w:val="28"/>
          <w:rtl/>
        </w:rPr>
        <w:t>ﺧﻮﺩﺭﺍ ﻟﻄﻴﻒ ﻣﻴﺨﻮﺍﻧﺪ</w:t>
      </w:r>
      <w:r w:rsidR="00BD77AA">
        <w:rPr>
          <w:sz w:val="28"/>
          <w:szCs w:val="28"/>
          <w:rtl/>
        </w:rPr>
        <w:t xml:space="preserve">، </w:t>
      </w:r>
      <w:r w:rsidR="00D976BC" w:rsidRPr="00984881">
        <w:rPr>
          <w:sz w:val="28"/>
          <w:szCs w:val="28"/>
          <w:rtl/>
        </w:rPr>
        <w:t>ﮐﻪ ﭼﻮﻥ</w:t>
      </w:r>
      <w:r>
        <w:rPr>
          <w:sz w:val="28"/>
          <w:szCs w:val="28"/>
          <w:rtl/>
        </w:rPr>
        <w:t xml:space="preserve"> </w:t>
      </w:r>
      <w:r w:rsidR="00D976BC" w:rsidRPr="00984881">
        <w:rPr>
          <w:sz w:val="28"/>
          <w:szCs w:val="28"/>
          <w:rtl/>
        </w:rPr>
        <w:t>ﺭﻭﺡ ﻧﺎﻣﺮﺋﻰ ﺩﺭ ﻫﻤﻪ ﺟﺎ ﻧﻔﻮﺫ ﻭ ﺣﻀﻮﺭ ﻭ ﺳﺎﺯﻧﺪﻩ ﻣﺎﻫﻴّﺖ ﺍﺳﺖ</w:t>
      </w:r>
      <w:r w:rsidR="00BD77AA">
        <w:rPr>
          <w:sz w:val="28"/>
          <w:szCs w:val="28"/>
          <w:rtl/>
        </w:rPr>
        <w:t xml:space="preserve">. </w:t>
      </w:r>
      <w:r w:rsidR="00D976BC" w:rsidRPr="00984881">
        <w:rPr>
          <w:sz w:val="28"/>
          <w:szCs w:val="28"/>
          <w:rtl/>
        </w:rPr>
        <w:t>ﻭ ﻧﺠﺎﺕ ﺑﺴﺎﻟﻚ ﻭ ﺭﺣﻤﺖﻭ ﭘﺎﺩﺍﺵ ﻣﻴﺪﻫﺪ</w:t>
      </w:r>
      <w:r w:rsidR="00BD77AA">
        <w:rPr>
          <w:sz w:val="28"/>
          <w:szCs w:val="28"/>
          <w:rtl/>
        </w:rPr>
        <w:t xml:space="preserve">. </w:t>
      </w:r>
      <w:r w:rsidR="00D976BC" w:rsidRPr="00984881">
        <w:rPr>
          <w:sz w:val="28"/>
          <w:szCs w:val="28"/>
          <w:rtl/>
        </w:rPr>
        <w:t>ﭼﻪ ﺍﮐﻨﻮﻥ ﺑﺼﻮﺭﺕ</w:t>
      </w:r>
      <w:r>
        <w:rPr>
          <w:sz w:val="28"/>
          <w:szCs w:val="28"/>
          <w:rtl/>
        </w:rPr>
        <w:t xml:space="preserve"> </w:t>
      </w:r>
      <w:r w:rsidR="00D976BC" w:rsidRPr="00984881">
        <w:rPr>
          <w:sz w:val="28"/>
          <w:szCs w:val="28"/>
          <w:rtl/>
        </w:rPr>
        <w:t>ﻧﻌﻤﺖ ﻣﺎﺩﻯ ﻭ ﻧﻴﻤﻪ ﻣﺎﺩﻯ</w:t>
      </w:r>
      <w:r w:rsidR="00BD77AA">
        <w:rPr>
          <w:sz w:val="28"/>
          <w:szCs w:val="28"/>
          <w:rtl/>
        </w:rPr>
        <w:t xml:space="preserve">، </w:t>
      </w:r>
      <w:r w:rsidR="00D976BC" w:rsidRPr="00984881">
        <w:rPr>
          <w:sz w:val="28"/>
          <w:szCs w:val="28"/>
          <w:rtl/>
        </w:rPr>
        <w:t>ﻭ ﭼﻪ ﺑﺼﻮﺭﺕ ﺭﺣﻤﺖ ﺧﺎﺹ ﻧﻮﻉ ﻓﻮﻕ ﺑﺸﺮﻯ ﺁﻳﻨﺪﻩ</w:t>
      </w:r>
      <w:r w:rsidR="00BD77AA">
        <w:rPr>
          <w:sz w:val="28"/>
          <w:szCs w:val="28"/>
          <w:rtl/>
        </w:rPr>
        <w:t xml:space="preserve">، </w:t>
      </w:r>
      <w:r w:rsidR="00D976BC" w:rsidRPr="00984881">
        <w:rPr>
          <w:sz w:val="28"/>
          <w:szCs w:val="28"/>
          <w:rtl/>
        </w:rPr>
        <w:t>ﮐﻪ ﺫﺧﻴﺮﻩ ﺁﺧﺮﺕ</w:t>
      </w:r>
      <w:r>
        <w:rPr>
          <w:sz w:val="28"/>
          <w:szCs w:val="28"/>
          <w:rtl/>
        </w:rPr>
        <w:t xml:space="preserve"> </w:t>
      </w:r>
      <w:r w:rsidR="00D976BC" w:rsidRPr="00984881">
        <w:rPr>
          <w:sz w:val="28"/>
          <w:szCs w:val="28"/>
          <w:rtl/>
        </w:rPr>
        <w:t>ﺍﻭﻟﻴﺎﻯ ﺍﻟﻬﻰ ﺍﺳﺖ</w:t>
      </w:r>
      <w:r w:rsidR="00BD77AA">
        <w:rPr>
          <w:sz w:val="28"/>
          <w:szCs w:val="28"/>
          <w:rtl/>
        </w:rPr>
        <w:t xml:space="preserve">. </w:t>
      </w:r>
      <w:r w:rsidR="00D976BC" w:rsidRPr="00984881">
        <w:rPr>
          <w:sz w:val="28"/>
          <w:szCs w:val="28"/>
          <w:rtl/>
        </w:rPr>
        <w:t>ﺷﻴﻮﻩ</w:t>
      </w:r>
      <w:r>
        <w:rPr>
          <w:sz w:val="28"/>
          <w:szCs w:val="28"/>
          <w:rtl/>
        </w:rPr>
        <w:t xml:space="preserve"> </w:t>
      </w:r>
      <w:r w:rsidR="00D976BC" w:rsidRPr="00984881">
        <w:rPr>
          <w:sz w:val="28"/>
          <w:szCs w:val="28"/>
          <w:rtl/>
        </w:rPr>
        <w:t>ﺭﻭﺵ ﻭ ﻗﺎﻋﺪﻩ ﻭ ﻧﻮﻉ</w:t>
      </w:r>
      <w:r>
        <w:rPr>
          <w:sz w:val="28"/>
          <w:szCs w:val="28"/>
          <w:rtl/>
        </w:rPr>
        <w:t xml:space="preserve"> </w:t>
      </w:r>
      <w:r w:rsidR="00D976BC" w:rsidRPr="00984881">
        <w:rPr>
          <w:sz w:val="28"/>
          <w:szCs w:val="28"/>
          <w:rtl/>
        </w:rPr>
        <w:t>ﻋﻤﻞ ﻫﺮﮐس ﺩﺭﻫﺮﮐﺎﺭﻯ ﻣﻴﺒﺎﺷﺪ</w:t>
      </w:r>
      <w:r w:rsidR="00BD77AA">
        <w:rPr>
          <w:sz w:val="28"/>
          <w:szCs w:val="28"/>
          <w:rtl/>
        </w:rPr>
        <w:t xml:space="preserve">. </w:t>
      </w:r>
      <w:r w:rsidR="00D976BC" w:rsidRPr="00984881">
        <w:rPr>
          <w:sz w:val="28"/>
          <w:szCs w:val="28"/>
          <w:rtl/>
        </w:rPr>
        <w:t>ﮐﻪ ﺍﻭﻟﻴﺎﻯ ﺍﻟﻬﻰ ﺭﻭﺵ ﺗﺠﺮﺑﻰ</w:t>
      </w:r>
      <w:r>
        <w:rPr>
          <w:sz w:val="28"/>
          <w:szCs w:val="28"/>
          <w:rtl/>
        </w:rPr>
        <w:t xml:space="preserve"> </w:t>
      </w:r>
      <w:r w:rsidR="00D976BC" w:rsidRPr="00984881">
        <w:rPr>
          <w:sz w:val="28"/>
          <w:szCs w:val="28"/>
          <w:rtl/>
        </w:rPr>
        <w:t>ﺧﻮﺩﺷﺎﻥ</w:t>
      </w:r>
      <w:r w:rsidR="00D976BC" w:rsidRPr="00984881">
        <w:rPr>
          <w:rFonts w:hint="cs"/>
          <w:sz w:val="28"/>
          <w:szCs w:val="28"/>
          <w:rtl/>
        </w:rPr>
        <w:t xml:space="preserve"> </w:t>
      </w:r>
      <w:r w:rsidR="00D976BC" w:rsidRPr="00984881">
        <w:rPr>
          <w:sz w:val="28"/>
          <w:szCs w:val="28"/>
          <w:rtl/>
        </w:rPr>
        <w:t>ﺭﺍ ﺩﺍﺭﻧﺪ</w:t>
      </w:r>
      <w:r w:rsidR="00BD77AA">
        <w:rPr>
          <w:sz w:val="28"/>
          <w:szCs w:val="28"/>
          <w:rtl/>
        </w:rPr>
        <w:t xml:space="preserve">، </w:t>
      </w:r>
      <w:r w:rsidR="00D976BC" w:rsidRPr="00984881">
        <w:rPr>
          <w:sz w:val="28"/>
          <w:szCs w:val="28"/>
          <w:rtl/>
        </w:rPr>
        <w:t>ﮐﻪ ﺑﺨﺪﺍ ﺩﺭ ﺷﻬﻮﺩ</w:t>
      </w:r>
      <w:r>
        <w:rPr>
          <w:sz w:val="28"/>
          <w:szCs w:val="28"/>
          <w:rtl/>
        </w:rPr>
        <w:t xml:space="preserve"> </w:t>
      </w:r>
      <w:r w:rsidR="00D976BC" w:rsidRPr="00984881">
        <w:rPr>
          <w:sz w:val="28"/>
          <w:szCs w:val="28"/>
          <w:rtl/>
        </w:rPr>
        <w:t>ﺗﺠﻠّﻰ ﻗﺎﺋﻢ ﺭﻭﺣﺎﻟﻘﺪﺵﺭﺳﻴﺪﻩﺍﻧﺪ</w:t>
      </w:r>
      <w:r w:rsidR="00BD77AA">
        <w:rPr>
          <w:sz w:val="28"/>
          <w:szCs w:val="28"/>
          <w:rtl/>
        </w:rPr>
        <w:t xml:space="preserve">. </w:t>
      </w:r>
      <w:r w:rsidR="00D976BC" w:rsidRPr="00984881">
        <w:rPr>
          <w:sz w:val="28"/>
          <w:szCs w:val="28"/>
          <w:rtl/>
        </w:rPr>
        <w:t>ﻭﻫﻤﺎﻥ ﺭﺍ ﻣﻴﺘﻮﺍﻧﻨﺪ ﺗﻌﻠﻴﻢ</w:t>
      </w:r>
      <w:r>
        <w:rPr>
          <w:sz w:val="28"/>
          <w:szCs w:val="28"/>
          <w:rtl/>
        </w:rPr>
        <w:t xml:space="preserve"> </w:t>
      </w:r>
      <w:r w:rsidR="00D976BC" w:rsidRPr="00984881">
        <w:rPr>
          <w:sz w:val="28"/>
          <w:szCs w:val="28"/>
          <w:rtl/>
        </w:rPr>
        <w:t>ﺑﺪﻫﻨﺪ</w:t>
      </w:r>
      <w:r w:rsidR="00BD77AA">
        <w:rPr>
          <w:sz w:val="28"/>
          <w:szCs w:val="28"/>
          <w:rtl/>
        </w:rPr>
        <w:t xml:space="preserve">. </w:t>
      </w:r>
      <w:r w:rsidR="00D976BC" w:rsidRPr="00984881">
        <w:rPr>
          <w:sz w:val="28"/>
          <w:szCs w:val="28"/>
          <w:rtl/>
        </w:rPr>
        <w:t>ﺍﮔﺮ ﻣﻨﺎﺳﺐ</w:t>
      </w:r>
      <w:r>
        <w:rPr>
          <w:sz w:val="28"/>
          <w:szCs w:val="28"/>
          <w:rtl/>
        </w:rPr>
        <w:t xml:space="preserve"> </w:t>
      </w:r>
      <w:r w:rsidR="00D976BC" w:rsidRPr="00984881">
        <w:rPr>
          <w:sz w:val="28"/>
          <w:szCs w:val="28"/>
          <w:rtl/>
        </w:rPr>
        <w:t>ﺫﺍﺕ ﻭﺭﻭﺍﻥ</w:t>
      </w:r>
      <w:r>
        <w:rPr>
          <w:sz w:val="28"/>
          <w:szCs w:val="28"/>
          <w:rtl/>
        </w:rPr>
        <w:t xml:space="preserve"> </w:t>
      </w:r>
      <w:r w:rsidR="00D976BC" w:rsidRPr="00984881">
        <w:rPr>
          <w:sz w:val="28"/>
          <w:szCs w:val="28"/>
          <w:rtl/>
        </w:rPr>
        <w:t>ﻭﺍﻣﮑﺎﻧﺎﺕ</w:t>
      </w:r>
      <w:r>
        <w:rPr>
          <w:sz w:val="28"/>
          <w:szCs w:val="28"/>
          <w:rtl/>
        </w:rPr>
        <w:t xml:space="preserve"> </w:t>
      </w:r>
      <w:r w:rsidR="00D976BC" w:rsidRPr="00984881">
        <w:rPr>
          <w:sz w:val="28"/>
          <w:szCs w:val="28"/>
          <w:rtl/>
        </w:rPr>
        <w:t>ﺳﺎﻟﮑﺎﻥ ﺑﺎﺷﺪ</w:t>
      </w:r>
      <w:r w:rsidR="00BD77AA">
        <w:rPr>
          <w:sz w:val="28"/>
          <w:szCs w:val="28"/>
          <w:rtl/>
        </w:rPr>
        <w:t xml:space="preserve">. </w:t>
      </w:r>
      <w:r w:rsidR="00D976BC" w:rsidRPr="00984881">
        <w:rPr>
          <w:sz w:val="28"/>
          <w:szCs w:val="28"/>
          <w:rtl/>
        </w:rPr>
        <w:t>ﻭﻟﺬﺍ ﺧﺪﺍﻭﻧﺪ ﭘﻴﺮ ﻣﻨﺎﺳﺐ ﺭﺍ ﺑﺴﺎﻟﮑﻰ ﻣﻌﺮﻓﻰ ﻣﻴﮑﻨﺪ</w:t>
      </w:r>
      <w:r w:rsidR="00BD77AA">
        <w:rPr>
          <w:sz w:val="28"/>
          <w:szCs w:val="28"/>
          <w:rtl/>
        </w:rPr>
        <w:t xml:space="preserve">، </w:t>
      </w:r>
      <w:r w:rsidR="00D976BC" w:rsidRPr="00984881">
        <w:rPr>
          <w:sz w:val="28"/>
          <w:szCs w:val="28"/>
          <w:rtl/>
        </w:rPr>
        <w:t>ﮔﺮﭼﻪ ﻫﺮ ﻳﻚ ﺍﺯ ﺍﻭﻟﻴﺎﻯ اﻟﻬﻰ</w:t>
      </w:r>
      <w:r w:rsidR="00BD77AA">
        <w:rPr>
          <w:sz w:val="28"/>
          <w:szCs w:val="28"/>
          <w:rtl/>
        </w:rPr>
        <w:t xml:space="preserve">، </w:t>
      </w:r>
      <w:r w:rsidR="00D976BC" w:rsidRPr="00984881">
        <w:rPr>
          <w:sz w:val="28"/>
          <w:szCs w:val="28"/>
          <w:rtl/>
        </w:rPr>
        <w:t>ﺩﺍﺭﺍﻯ ﺗﺠﺎ</w:t>
      </w:r>
      <w:r w:rsidR="00661646" w:rsidRPr="00984881">
        <w:rPr>
          <w:sz w:val="28"/>
          <w:szCs w:val="28"/>
          <w:rtl/>
        </w:rPr>
        <w:t>ربّ</w:t>
      </w:r>
      <w:r w:rsidR="00D976BC" w:rsidRPr="00984881">
        <w:rPr>
          <w:sz w:val="28"/>
          <w:szCs w:val="28"/>
          <w:rtl/>
        </w:rPr>
        <w:t xml:space="preserve"> ﺧﺎﺹ ﻭﺭﻭﺵ ﺧﻮﺩﻣﻴﺒﺎﺷﻨﺪ</w:t>
      </w:r>
      <w:r w:rsidR="00BD77AA">
        <w:rPr>
          <w:sz w:val="28"/>
          <w:szCs w:val="28"/>
          <w:rtl/>
        </w:rPr>
        <w:t xml:space="preserve">. </w:t>
      </w:r>
      <w:r w:rsidR="00D976BC" w:rsidRPr="00984881">
        <w:rPr>
          <w:sz w:val="28"/>
          <w:szCs w:val="28"/>
          <w:rtl/>
        </w:rPr>
        <w:t>ﺯﻳﺮﺍ ﺩﺍﺭﺍﻯ ﺗﻔﻮﻳﺾ ﻭ ﺍﺧﺘﻴﺎﺭ ﺁﺯﺍﺩ</w:t>
      </w:r>
      <w:r w:rsidR="00BD77AA">
        <w:rPr>
          <w:sz w:val="28"/>
          <w:szCs w:val="28"/>
          <w:rtl/>
        </w:rPr>
        <w:t xml:space="preserve">، </w:t>
      </w:r>
      <w:r w:rsidR="00D976BC" w:rsidRPr="00984881">
        <w:rPr>
          <w:sz w:val="28"/>
          <w:szCs w:val="28"/>
          <w:rtl/>
        </w:rPr>
        <w:t>ﺩﺭ ﻫﺮ ﮐﺎﺭ ﺧﻮﺩ ﺍﺯ ﻧﻈﺮ ﺧﺪﺍﻭﻧﺪ ﻣﻴﺒﺎﺷﻨﺪ</w:t>
      </w:r>
      <w:r w:rsidR="00BD77AA">
        <w:rPr>
          <w:sz w:val="28"/>
          <w:szCs w:val="28"/>
          <w:rtl/>
        </w:rPr>
        <w:t xml:space="preserve">. </w:t>
      </w:r>
      <w:r w:rsidR="00D976BC" w:rsidRPr="00984881">
        <w:rPr>
          <w:sz w:val="28"/>
          <w:szCs w:val="28"/>
          <w:rtl/>
        </w:rPr>
        <w:t>ﺯﻳﺮﺍ ﺧﺪﺍﻭﻧﺪ</w:t>
      </w:r>
      <w:r>
        <w:rPr>
          <w:sz w:val="28"/>
          <w:szCs w:val="28"/>
          <w:rtl/>
        </w:rPr>
        <w:t xml:space="preserve"> </w:t>
      </w:r>
      <w:r w:rsidR="00D976BC" w:rsidRPr="00984881">
        <w:rPr>
          <w:sz w:val="28"/>
          <w:szCs w:val="28"/>
          <w:rtl/>
        </w:rPr>
        <w:t>ﺩﻭﮐس ﻭ ﺩﻭ ﭼﻴﺰ ﺭﺍ ﺩﺭ ﻫﺴﺘﻰ ﻣﺎﻧﻨﺪ ﻫﻢ ﻧﻴﺎ</w:t>
      </w:r>
      <w:r w:rsidR="009915B2" w:rsidRPr="00984881">
        <w:rPr>
          <w:sz w:val="28"/>
          <w:szCs w:val="28"/>
          <w:rtl/>
        </w:rPr>
        <w:t>فر</w:t>
      </w:r>
      <w:r w:rsidR="00D976BC" w:rsidRPr="00984881">
        <w:rPr>
          <w:sz w:val="28"/>
          <w:szCs w:val="28"/>
          <w:rtl/>
        </w:rPr>
        <w:t>ﻳﺪﻩ ﺍﺳﺖ</w:t>
      </w:r>
      <w:r w:rsidR="00BD77AA">
        <w:rPr>
          <w:sz w:val="28"/>
          <w:szCs w:val="28"/>
          <w:rtl/>
        </w:rPr>
        <w:t xml:space="preserve">. </w:t>
      </w:r>
      <w:r w:rsidR="00D976BC" w:rsidRPr="00984881">
        <w:rPr>
          <w:sz w:val="28"/>
          <w:szCs w:val="28"/>
          <w:rtl/>
        </w:rPr>
        <w:t>ﭘس ﺭﻭﺷﻬﺎﻯ ﺗﮑﺎﻣﻠﻰ ﺭﻭﺣﻰ ﺍ</w:t>
      </w:r>
      <w:r w:rsidR="009915B2" w:rsidRPr="00984881">
        <w:rPr>
          <w:sz w:val="28"/>
          <w:szCs w:val="28"/>
          <w:rtl/>
        </w:rPr>
        <w:t>فر</w:t>
      </w:r>
      <w:r w:rsidR="00D976BC" w:rsidRPr="00984881">
        <w:rPr>
          <w:sz w:val="28"/>
          <w:szCs w:val="28"/>
          <w:rtl/>
        </w:rPr>
        <w:t>ﺍﺩ ﺑﺎﻫﻢ</w:t>
      </w:r>
      <w:r>
        <w:rPr>
          <w:sz w:val="28"/>
          <w:szCs w:val="28"/>
          <w:rtl/>
        </w:rPr>
        <w:t xml:space="preserve"> </w:t>
      </w:r>
      <w:r w:rsidR="009915B2" w:rsidRPr="00984881">
        <w:rPr>
          <w:sz w:val="28"/>
          <w:szCs w:val="28"/>
          <w:rtl/>
        </w:rPr>
        <w:t>فر</w:t>
      </w:r>
      <w:r w:rsidR="00D976BC" w:rsidRPr="00984881">
        <w:rPr>
          <w:sz w:val="28"/>
          <w:szCs w:val="28"/>
          <w:rtl/>
        </w:rPr>
        <w:t>ﻕ ﺩﺍﺭﻧﺪ</w:t>
      </w:r>
      <w:r w:rsidR="00BD77AA">
        <w:rPr>
          <w:sz w:val="28"/>
          <w:szCs w:val="28"/>
          <w:rtl/>
        </w:rPr>
        <w:t xml:space="preserve">. </w:t>
      </w:r>
      <w:r w:rsidR="00D976BC" w:rsidRPr="00984881">
        <w:rPr>
          <w:sz w:val="28"/>
          <w:szCs w:val="28"/>
          <w:rtl/>
        </w:rPr>
        <w:t xml:space="preserve">ﻭﺍﻭﻟﻴﺎﻯ </w:t>
      </w:r>
      <w:r w:rsidR="00D976BC" w:rsidRPr="00984881">
        <w:rPr>
          <w:sz w:val="28"/>
          <w:szCs w:val="28"/>
          <w:rtl/>
          <w:lang w:bidi="fa-IR"/>
        </w:rPr>
        <w:t>۳۱۳ ﮔﺎﻧﻪ ﻣﺤﻤﺪﻯ</w:t>
      </w:r>
      <w:r w:rsidR="00BD77AA">
        <w:rPr>
          <w:sz w:val="28"/>
          <w:szCs w:val="28"/>
          <w:rtl/>
        </w:rPr>
        <w:t xml:space="preserve">، </w:t>
      </w:r>
      <w:r w:rsidR="00D976BC" w:rsidRPr="00984881">
        <w:rPr>
          <w:sz w:val="28"/>
          <w:szCs w:val="28"/>
          <w:rtl/>
        </w:rPr>
        <w:t>ﺑﮕﻔﺘﻪ ﭘﻴﺎﻣﺒﺮ</w:t>
      </w:r>
      <w:r w:rsidR="00BD77AA">
        <w:rPr>
          <w:sz w:val="28"/>
          <w:szCs w:val="28"/>
          <w:rtl/>
        </w:rPr>
        <w:t xml:space="preserve">، </w:t>
      </w:r>
      <w:r w:rsidR="00D976BC" w:rsidRPr="00984881">
        <w:rPr>
          <w:sz w:val="28"/>
          <w:szCs w:val="28"/>
          <w:rtl/>
        </w:rPr>
        <w:t xml:space="preserve">ﺑﺮﺍﻯ </w:t>
      </w:r>
      <w:r w:rsidR="00D976BC" w:rsidRPr="00984881">
        <w:rPr>
          <w:sz w:val="28"/>
          <w:szCs w:val="28"/>
          <w:rtl/>
        </w:rPr>
        <w:lastRenderedPageBreak/>
        <w:t>ﻣﺠﻤﻮﻋﻪ ﻫﺎﺋﻰ</w:t>
      </w:r>
      <w:r>
        <w:rPr>
          <w:sz w:val="28"/>
          <w:szCs w:val="28"/>
          <w:rtl/>
        </w:rPr>
        <w:t xml:space="preserve"> </w:t>
      </w:r>
      <w:r w:rsidR="00D976BC" w:rsidRPr="00984881">
        <w:rPr>
          <w:sz w:val="28"/>
          <w:szCs w:val="28"/>
          <w:rtl/>
        </w:rPr>
        <w:t>ﺍﺯ ﻃﺮﺯ ﻓﮑﺮ ﻭ ﻣﺎﻫﻴّﺖ ﺫﺍﺗﻰ ﺍ</w:t>
      </w:r>
      <w:r w:rsidR="009915B2" w:rsidRPr="00984881">
        <w:rPr>
          <w:sz w:val="28"/>
          <w:szCs w:val="28"/>
          <w:rtl/>
        </w:rPr>
        <w:t>فر</w:t>
      </w:r>
      <w:r w:rsidR="00D976BC" w:rsidRPr="00984881">
        <w:rPr>
          <w:sz w:val="28"/>
          <w:szCs w:val="28"/>
          <w:rtl/>
        </w:rPr>
        <w:t>ﺍﺩ ﺑﺮﺍﻯ ﺳﻠﻮﻙ</w:t>
      </w:r>
      <w:r>
        <w:rPr>
          <w:sz w:val="28"/>
          <w:szCs w:val="28"/>
          <w:rtl/>
        </w:rPr>
        <w:t xml:space="preserve"> </w:t>
      </w:r>
      <w:r w:rsidR="00D976BC" w:rsidRPr="00984881">
        <w:rPr>
          <w:sz w:val="28"/>
          <w:szCs w:val="28"/>
          <w:rtl/>
        </w:rPr>
        <w:t>ﺍﻟﻬﻰ ﻣﺘﻔﺎﻭﺕ ﻫﺴﺘﻨﺪ</w:t>
      </w:r>
      <w:r w:rsidR="00BD77AA">
        <w:rPr>
          <w:sz w:val="28"/>
          <w:szCs w:val="28"/>
          <w:rtl/>
        </w:rPr>
        <w:t xml:space="preserve">. </w:t>
      </w:r>
      <w:r w:rsidR="00D976BC" w:rsidRPr="00984881">
        <w:rPr>
          <w:sz w:val="28"/>
          <w:szCs w:val="28"/>
          <w:rtl/>
        </w:rPr>
        <w:t>ﻭ ﺧﺪﺍﻭﻧﺪ ﻳﮑﻰ ﺭﺍ ﮐﻪ ﻣﻨﺎﺳﺐ ﻃﺎﻟﺐ ﻟﻘﺎﻯ ﺍﻟﻬﻰ ﺑﺎﺷﺪ</w:t>
      </w:r>
      <w:r w:rsidR="00BD77AA">
        <w:rPr>
          <w:sz w:val="28"/>
          <w:szCs w:val="28"/>
          <w:rtl/>
        </w:rPr>
        <w:t xml:space="preserve">، </w:t>
      </w:r>
      <w:r w:rsidR="00D976BC" w:rsidRPr="00984881">
        <w:rPr>
          <w:sz w:val="28"/>
          <w:szCs w:val="28"/>
          <w:rtl/>
        </w:rPr>
        <w:t>ﺩﺭ ﺭؤﻳﺎ ﺑﻮﻯ ﻣﻌﺮﻓﻰ ﻣﻴﻨﻤﺎﻳﺪ</w:t>
      </w:r>
      <w:r w:rsidR="00BD77AA">
        <w:rPr>
          <w:sz w:val="28"/>
          <w:szCs w:val="28"/>
          <w:rtl/>
        </w:rPr>
        <w:t xml:space="preserve">. </w:t>
      </w:r>
      <w:r w:rsidR="00D976BC" w:rsidRPr="00984881">
        <w:rPr>
          <w:sz w:val="28"/>
          <w:szCs w:val="28"/>
          <w:rtl/>
        </w:rPr>
        <w:t>ﻭﻟﻰ ﺍﮔﺮ ﻣﻨﺎﺳﺐ ﺷﺨﺺ ﺩﺭ ﺑﻴﻦ ﺍﻭﻟﻴﺎﻯ ﺯﻧﺪﻩ ﻧﺒﻮﺩ</w:t>
      </w:r>
      <w:r w:rsidR="00BD77AA">
        <w:rPr>
          <w:sz w:val="28"/>
          <w:szCs w:val="28"/>
          <w:rtl/>
        </w:rPr>
        <w:t xml:space="preserve">، </w:t>
      </w:r>
      <w:r w:rsidR="00D976BC" w:rsidRPr="00984881">
        <w:rPr>
          <w:sz w:val="28"/>
          <w:szCs w:val="28"/>
          <w:rtl/>
        </w:rPr>
        <w:t>ﺑﺎﻳﺪ</w:t>
      </w:r>
      <w:r>
        <w:rPr>
          <w:sz w:val="28"/>
          <w:szCs w:val="28"/>
          <w:rtl/>
        </w:rPr>
        <w:t xml:space="preserve"> </w:t>
      </w:r>
      <w:r w:rsidR="00D976BC" w:rsidRPr="00984881">
        <w:rPr>
          <w:sz w:val="28"/>
          <w:szCs w:val="28"/>
          <w:rtl/>
        </w:rPr>
        <w:t>ﻣﻨﺘﻈﺮ ﻇﻬﻮﺭ ﺻﺎﺣﺐ ﺍﻟﺰﻣﺎﻥ</w:t>
      </w:r>
      <w:r w:rsidR="00BD77AA">
        <w:rPr>
          <w:sz w:val="28"/>
          <w:szCs w:val="28"/>
          <w:rtl/>
        </w:rPr>
        <w:t xml:space="preserve">، </w:t>
      </w:r>
      <w:r w:rsidR="00D976BC" w:rsidRPr="00984881">
        <w:rPr>
          <w:sz w:val="28"/>
          <w:szCs w:val="28"/>
          <w:rtl/>
        </w:rPr>
        <w:t>ﻭ ﻗﺎﺋﻢ ﻭﻣﻬﺪﻯ ﺧﻮﺩﺵ</w:t>
      </w:r>
      <w:r>
        <w:rPr>
          <w:sz w:val="28"/>
          <w:szCs w:val="28"/>
          <w:rtl/>
        </w:rPr>
        <w:t xml:space="preserve"> </w:t>
      </w:r>
      <w:r w:rsidR="00D976BC" w:rsidRPr="00984881">
        <w:rPr>
          <w:sz w:val="28"/>
          <w:szCs w:val="28"/>
          <w:rtl/>
        </w:rPr>
        <w:t>ﺑﺎﺷﺪ</w:t>
      </w:r>
      <w:r w:rsidR="00BD77AA">
        <w:rPr>
          <w:sz w:val="28"/>
          <w:szCs w:val="28"/>
          <w:rtl/>
        </w:rPr>
        <w:t xml:space="preserve">، </w:t>
      </w:r>
      <w:r w:rsidR="00D976BC" w:rsidRPr="00984881">
        <w:rPr>
          <w:sz w:val="28"/>
          <w:szCs w:val="28"/>
          <w:rtl/>
        </w:rPr>
        <w:t>ﮐﻪ ﻗﺮﻳﺒﺎ ﻭ ﺍﺣﺘﻤﺎﻟﺎ ﺑﺨﻠﻖ ﺑﺎﺯ ﮔﺮﺩﺩ</w:t>
      </w:r>
      <w:r w:rsidR="00BD77AA">
        <w:rPr>
          <w:sz w:val="28"/>
          <w:szCs w:val="28"/>
          <w:rtl/>
        </w:rPr>
        <w:t xml:space="preserve">، </w:t>
      </w:r>
      <w:r w:rsidR="00D976BC" w:rsidRPr="00984881">
        <w:rPr>
          <w:sz w:val="28"/>
          <w:szCs w:val="28"/>
          <w:rtl/>
        </w:rPr>
        <w:t>ﮐﻪ ﻣﻨﺎﺳﺐ</w:t>
      </w:r>
      <w:r>
        <w:rPr>
          <w:sz w:val="28"/>
          <w:szCs w:val="28"/>
          <w:rtl/>
        </w:rPr>
        <w:t xml:space="preserve"> </w:t>
      </w:r>
      <w:r w:rsidR="00D976BC" w:rsidRPr="00984881">
        <w:rPr>
          <w:sz w:val="28"/>
          <w:szCs w:val="28"/>
          <w:rtl/>
        </w:rPr>
        <w:t>ﺍﻭ ﺑﺎﺷﺪ</w:t>
      </w:r>
      <w:r w:rsidR="00BD77AA">
        <w:rPr>
          <w:sz w:val="28"/>
          <w:szCs w:val="28"/>
          <w:rtl/>
        </w:rPr>
        <w:t xml:space="preserve">. </w:t>
      </w:r>
      <w:r w:rsidR="00D976BC" w:rsidRPr="00984881">
        <w:rPr>
          <w:sz w:val="28"/>
          <w:szCs w:val="28"/>
          <w:rtl/>
        </w:rPr>
        <w:t>ﻭ ﺍﻟّﺎ ﺍﮔﺮ</w:t>
      </w:r>
      <w:r>
        <w:rPr>
          <w:sz w:val="28"/>
          <w:szCs w:val="28"/>
          <w:rtl/>
        </w:rPr>
        <w:t xml:space="preserve"> </w:t>
      </w:r>
      <w:r w:rsidR="00D976BC" w:rsidRPr="00984881">
        <w:rPr>
          <w:sz w:val="28"/>
          <w:szCs w:val="28"/>
          <w:rtl/>
        </w:rPr>
        <w:t>ﺍﺧﻠﺎﻕ ﻭﺯﻣﻴﻨﻪ ﻫﺎﻯ ﻗﺒﻠﻰ ﺗﺮﺑﻴﺘﻰ ﺍﻧﺤﺮﺍﻓﻰ</w:t>
      </w:r>
      <w:r w:rsidR="00BD77AA">
        <w:rPr>
          <w:sz w:val="28"/>
          <w:szCs w:val="28"/>
          <w:rtl/>
        </w:rPr>
        <w:t xml:space="preserve">، </w:t>
      </w:r>
      <w:r w:rsidR="00D976BC" w:rsidRPr="00984881">
        <w:rPr>
          <w:sz w:val="28"/>
          <w:szCs w:val="28"/>
          <w:rtl/>
        </w:rPr>
        <w:t>ﻭ ﻋﻘﺪﻩﻫﺎ ﻭﻋﻘﻴﺪﻩﻫﺎﻯﻨﺎﺷﺎﻳﺴﺖ</w:t>
      </w:r>
      <w:r>
        <w:rPr>
          <w:sz w:val="28"/>
          <w:szCs w:val="28"/>
          <w:rtl/>
        </w:rPr>
        <w:t xml:space="preserve"> </w:t>
      </w:r>
      <w:r w:rsidR="00D976BC" w:rsidRPr="00984881">
        <w:rPr>
          <w:sz w:val="28"/>
          <w:szCs w:val="28"/>
          <w:rtl/>
        </w:rPr>
        <w:t>ﺩﺍﺷﺘﻪ ﺑﺎﺷﺪ</w:t>
      </w:r>
      <w:r w:rsidR="00BD77AA">
        <w:rPr>
          <w:sz w:val="28"/>
          <w:szCs w:val="28"/>
          <w:rtl/>
        </w:rPr>
        <w:t xml:space="preserve">، </w:t>
      </w:r>
      <w:r w:rsidR="00D976BC" w:rsidRPr="00984881">
        <w:rPr>
          <w:sz w:val="28"/>
          <w:szCs w:val="28"/>
          <w:rtl/>
        </w:rPr>
        <w:t>ﺑﺎﻳﺪ ﻓﮑﺮ ﻭﺭﻭﺵ ﺧﻮﺩﺭﺍ ﺗﻐﻴﻴﺮ ﺑﺪﻫﺪ</w:t>
      </w:r>
      <w:r w:rsidR="00BD77AA">
        <w:rPr>
          <w:sz w:val="28"/>
          <w:szCs w:val="28"/>
          <w:rtl/>
        </w:rPr>
        <w:t xml:space="preserve">، </w:t>
      </w:r>
      <w:r w:rsidR="00D976BC" w:rsidRPr="00984881">
        <w:rPr>
          <w:sz w:val="28"/>
          <w:szCs w:val="28"/>
          <w:rtl/>
        </w:rPr>
        <w:t>ﻭ ﺑﺎﻧﺤﺮﺍﻓﺎﺕ ﺧﻮﺩ</w:t>
      </w:r>
      <w:r>
        <w:rPr>
          <w:sz w:val="28"/>
          <w:szCs w:val="28"/>
          <w:rtl/>
        </w:rPr>
        <w:t xml:space="preserve"> </w:t>
      </w:r>
      <w:r w:rsidR="00D976BC" w:rsidRPr="00984881">
        <w:rPr>
          <w:sz w:val="28"/>
          <w:szCs w:val="28"/>
          <w:rtl/>
        </w:rPr>
        <w:t>ﺑﺮﺳﺪ</w:t>
      </w:r>
      <w:r w:rsidR="00BD77AA">
        <w:rPr>
          <w:sz w:val="28"/>
          <w:szCs w:val="28"/>
          <w:rtl/>
        </w:rPr>
        <w:t xml:space="preserve">. </w:t>
      </w:r>
      <w:r w:rsidR="00D976BC" w:rsidRPr="00984881">
        <w:rPr>
          <w:sz w:val="28"/>
          <w:szCs w:val="28"/>
          <w:rtl/>
        </w:rPr>
        <w:t>ﻭ ﻳﺎ ﺩﺭ ﺗﻮﻟﺪﺍﺕ ﻣﮑﺮﺭ ﺑﺸﺮﻯ ﻭ ﺣﺘﻰ ﻗﻬﻘﺮﺍﺋﻰ</w:t>
      </w:r>
      <w:r w:rsidR="00BD77AA">
        <w:rPr>
          <w:sz w:val="28"/>
          <w:szCs w:val="28"/>
          <w:rtl/>
        </w:rPr>
        <w:t xml:space="preserve">، </w:t>
      </w:r>
      <w:r w:rsidR="00D976BC" w:rsidRPr="00984881">
        <w:rPr>
          <w:sz w:val="28"/>
          <w:szCs w:val="28"/>
          <w:rtl/>
        </w:rPr>
        <w:t>ﭼﻨﺎﻥ ﻣﺎﻫﻴّﺘﻰ ﺩﺭ ﺫﺍﺕ ﭘﻴﺪﺍ ﮐﻨﺪ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ﮐﻠﺎﺳﻰ ﺑﺮﺍﻯ ﺍﻭ ﺩﺭ ﻭﻟﺎﻳﺖ ﻭﻧﻮﻉ ﺑﺸﺮﻯ ﻭﺟﻮﺩ</w:t>
      </w:r>
      <w:r>
        <w:rPr>
          <w:sz w:val="28"/>
          <w:szCs w:val="28"/>
          <w:rtl/>
        </w:rPr>
        <w:t xml:space="preserve"> </w:t>
      </w:r>
      <w:r w:rsidR="00D976BC" w:rsidRPr="00984881">
        <w:rPr>
          <w:sz w:val="28"/>
          <w:szCs w:val="28"/>
          <w:rtl/>
        </w:rPr>
        <w:t>ﺩﺍﺷﺘﻪ ﺑﺎﺷﺪ</w:t>
      </w:r>
      <w:r w:rsidR="00BD77AA">
        <w:rPr>
          <w:sz w:val="28"/>
          <w:szCs w:val="28"/>
          <w:rtl/>
        </w:rPr>
        <w:t xml:space="preserve">. </w:t>
      </w:r>
      <w:r w:rsidR="00D976BC" w:rsidRPr="00984881">
        <w:rPr>
          <w:sz w:val="28"/>
          <w:szCs w:val="28"/>
          <w:rtl/>
        </w:rPr>
        <w:t>ﻭ ﺑﺎ ﺗﮑﺎﻣﻠﺎﺕ</w:t>
      </w:r>
      <w:r>
        <w:rPr>
          <w:sz w:val="28"/>
          <w:szCs w:val="28"/>
          <w:rtl/>
        </w:rPr>
        <w:t xml:space="preserve"> </w:t>
      </w:r>
      <w:r w:rsidR="00D976BC" w:rsidRPr="00984881">
        <w:rPr>
          <w:sz w:val="28"/>
          <w:szCs w:val="28"/>
          <w:rtl/>
        </w:rPr>
        <w:t>ﻃﺒﻴﻌﻰ ﻭﺗﻮﻟﺪﺍﺕ ﻣﮑﺮﺭ ﺑﺸﺮﻯ</w:t>
      </w:r>
      <w:r w:rsidR="00BD77AA">
        <w:rPr>
          <w:sz w:val="28"/>
          <w:szCs w:val="28"/>
          <w:rtl/>
        </w:rPr>
        <w:t xml:space="preserve">، </w:t>
      </w:r>
      <w:r w:rsidR="00D976BC" w:rsidRPr="00984881">
        <w:rPr>
          <w:sz w:val="28"/>
          <w:szCs w:val="28"/>
          <w:rtl/>
        </w:rPr>
        <w:t>ﻭ ﺑﻬﺘﺮ ﺍﺯ ﻗﺒﻞ</w:t>
      </w:r>
      <w:r w:rsidR="00BD77AA">
        <w:rPr>
          <w:sz w:val="28"/>
          <w:szCs w:val="28"/>
          <w:rtl/>
        </w:rPr>
        <w:t xml:space="preserve">، </w:t>
      </w:r>
      <w:r w:rsidR="00D976BC" w:rsidRPr="00984881">
        <w:rPr>
          <w:sz w:val="28"/>
          <w:szCs w:val="28"/>
          <w:rtl/>
        </w:rPr>
        <w:t>ﺑﻮﺿﻊ</w:t>
      </w:r>
      <w:r>
        <w:rPr>
          <w:sz w:val="28"/>
          <w:szCs w:val="28"/>
          <w:rtl/>
        </w:rPr>
        <w:t xml:space="preserve"> </w:t>
      </w:r>
      <w:r w:rsidR="00D976BC" w:rsidRPr="00984881">
        <w:rPr>
          <w:sz w:val="28"/>
          <w:szCs w:val="28"/>
          <w:rtl/>
        </w:rPr>
        <w:t>ﻣﺴﺘﻌﺪ ﺳﻠﻮﻙ ﺍﻟﻬﻰ ﻣﻴﺮﺳﺪ</w:t>
      </w:r>
      <w:r w:rsidR="00BD77AA">
        <w:rPr>
          <w:sz w:val="28"/>
          <w:szCs w:val="28"/>
          <w:rtl/>
        </w:rPr>
        <w:t xml:space="preserve">. </w:t>
      </w:r>
      <w:r w:rsidR="00D976BC" w:rsidRPr="00984881">
        <w:rPr>
          <w:sz w:val="28"/>
          <w:szCs w:val="28"/>
          <w:rtl/>
        </w:rPr>
        <w:t xml:space="preserve">ﻭ </w:t>
      </w:r>
      <w:r w:rsidR="009915B2" w:rsidRPr="00984881">
        <w:rPr>
          <w:sz w:val="28"/>
          <w:szCs w:val="28"/>
          <w:rtl/>
        </w:rPr>
        <w:t>فر</w:t>
      </w:r>
      <w:r w:rsidR="00D976BC" w:rsidRPr="00984881">
        <w:rPr>
          <w:sz w:val="28"/>
          <w:szCs w:val="28"/>
          <w:rtl/>
        </w:rPr>
        <w:t>ﺍﻭﺍﻥ ﻧﺎﺑﺎﻭﺭﺍﻥ</w:t>
      </w:r>
      <w:r>
        <w:rPr>
          <w:sz w:val="28"/>
          <w:szCs w:val="28"/>
          <w:rtl/>
        </w:rPr>
        <w:t xml:space="preserve"> </w:t>
      </w:r>
      <w:r w:rsidR="00D976BC" w:rsidRPr="00984881">
        <w:rPr>
          <w:sz w:val="28"/>
          <w:szCs w:val="28"/>
          <w:rtl/>
        </w:rPr>
        <w:t>ﺑﻮﻟﺎﻳﺖ ﻭ ﺳﻠﻮک اﻟﻬﻰ ﺭﺍ ﻣﻰ ﺑﻴﻨﻴﻢ</w:t>
      </w:r>
      <w:r w:rsidR="00BD77AA">
        <w:rPr>
          <w:sz w:val="28"/>
          <w:szCs w:val="28"/>
          <w:rtl/>
        </w:rPr>
        <w:t xml:space="preserve">، </w:t>
      </w:r>
      <w:r w:rsidR="00D976BC" w:rsidRPr="00984881">
        <w:rPr>
          <w:sz w:val="28"/>
          <w:szCs w:val="28"/>
          <w:rtl/>
        </w:rPr>
        <w:t>ﮔﻮﺋﻰ ﺑﺎ ﭼﺸﻢ ﺑﺎﺯ ﺩﺭ ﻋﻤﺎ</w:t>
      </w:r>
      <w:r w:rsidR="00BD77AA">
        <w:rPr>
          <w:sz w:val="28"/>
          <w:szCs w:val="28"/>
          <w:rtl/>
        </w:rPr>
        <w:t xml:space="preserve">، </w:t>
      </w:r>
      <w:r w:rsidR="00D976BC" w:rsidRPr="00984881">
        <w:rPr>
          <w:sz w:val="28"/>
          <w:szCs w:val="28"/>
          <w:rtl/>
        </w:rPr>
        <w:t>ﻭ ﻧﺎﺑﻴﻨﺎﺋﻰ ﻋﻘﻠﻰ ﻭﺭﻭﺣﻰﻫﺴﺘﻨﺪ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ﭼﺸﻤﻪٴ ﭼﺸﻢ ﻣﺮﺍ</w:t>
      </w:r>
      <w:r w:rsidR="00BD77AA">
        <w:rPr>
          <w:b/>
          <w:bCs/>
          <w:sz w:val="28"/>
          <w:szCs w:val="28"/>
          <w:rtl/>
        </w:rPr>
        <w:t xml:space="preserve">، </w:t>
      </w:r>
      <w:r w:rsidRPr="00984881">
        <w:rPr>
          <w:b/>
          <w:bCs/>
          <w:sz w:val="28"/>
          <w:szCs w:val="28"/>
          <w:rtl/>
        </w:rPr>
        <w:t xml:space="preserve">ﺃﻯ ﮔﻞ ﺧﻨﺪﺍﻥ </w:t>
      </w:r>
      <w:r w:rsidR="00BD77AA">
        <w:rPr>
          <w:b/>
          <w:bCs/>
          <w:sz w:val="28"/>
          <w:szCs w:val="28"/>
          <w:rtl/>
        </w:rPr>
        <w:t xml:space="preserve">، </w:t>
      </w:r>
      <w:r w:rsidRPr="00984881">
        <w:rPr>
          <w:b/>
          <w:bCs/>
          <w:sz w:val="28"/>
          <w:szCs w:val="28"/>
          <w:rtl/>
        </w:rPr>
        <w:t>ﺩﺭﻳﺎﺏ</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ﮐﻪ ﺑﺎﻣّﻴﺪ ﺗﻮ</w:t>
      </w:r>
      <w:r w:rsidR="00BD77AA">
        <w:rPr>
          <w:b/>
          <w:bCs/>
          <w:sz w:val="28"/>
          <w:szCs w:val="28"/>
          <w:rtl/>
        </w:rPr>
        <w:t xml:space="preserve">، </w:t>
      </w:r>
      <w:r w:rsidRPr="00984881">
        <w:rPr>
          <w:b/>
          <w:bCs/>
          <w:sz w:val="28"/>
          <w:szCs w:val="28"/>
          <w:rtl/>
        </w:rPr>
        <w:t>ﺧﻮﺵ ﺁﺏ ﺭﻭﺍﻧﻰ ﺩﺍﺭﺩ</w:t>
      </w:r>
    </w:p>
    <w:p w:rsidR="00D976BC" w:rsidRPr="00984881" w:rsidRDefault="004D25BE" w:rsidP="0091388E">
      <w:pPr>
        <w:bidi/>
        <w:jc w:val="both"/>
        <w:rPr>
          <w:sz w:val="28"/>
          <w:szCs w:val="28"/>
          <w:rtl/>
        </w:rPr>
      </w:pPr>
      <w:r>
        <w:rPr>
          <w:sz w:val="28"/>
          <w:szCs w:val="28"/>
          <w:rtl/>
        </w:rPr>
        <w:t xml:space="preserve"> </w:t>
      </w:r>
      <w:r w:rsidR="00D976BC" w:rsidRPr="00984881">
        <w:rPr>
          <w:sz w:val="28"/>
          <w:szCs w:val="28"/>
          <w:rtl/>
        </w:rPr>
        <w:t>ﺣﺎﻓﻆ ﺍﺯ ﭘﻴﺮ ﺍﻟﻬﻰ ﺧﻮﺩ</w:t>
      </w:r>
      <w:r>
        <w:rPr>
          <w:sz w:val="28"/>
          <w:szCs w:val="28"/>
          <w:rtl/>
        </w:rPr>
        <w:t xml:space="preserve"> </w:t>
      </w:r>
      <w:r w:rsidR="00D976BC" w:rsidRPr="00984881">
        <w:rPr>
          <w:sz w:val="28"/>
          <w:szCs w:val="28"/>
          <w:rtl/>
        </w:rPr>
        <w:t>ﮐﻤﻚ ﻣﻴﺨﻮﺍﻫﺪ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ﺑﺪﺍﺩ</w:t>
      </w:r>
      <w:r>
        <w:rPr>
          <w:sz w:val="28"/>
          <w:szCs w:val="28"/>
          <w:rtl/>
        </w:rPr>
        <w:t xml:space="preserve"> </w:t>
      </w:r>
      <w:r w:rsidR="00D976BC" w:rsidRPr="00984881">
        <w:rPr>
          <w:sz w:val="28"/>
          <w:szCs w:val="28"/>
          <w:rtl/>
        </w:rPr>
        <w:t>ﭼﺸﻤﻪ ﺁﺏ ﺟﺎﺭﻯ ﺍﺯ</w:t>
      </w:r>
      <w:r>
        <w:rPr>
          <w:sz w:val="28"/>
          <w:szCs w:val="28"/>
          <w:rtl/>
        </w:rPr>
        <w:t xml:space="preserve"> </w:t>
      </w:r>
      <w:r w:rsidR="00D976BC" w:rsidRPr="00984881">
        <w:rPr>
          <w:sz w:val="28"/>
          <w:szCs w:val="28"/>
          <w:rtl/>
        </w:rPr>
        <w:t>ﭼﺸﻤﺎﻥ ﺣﺎﻓﻆ ﺑﺮﺳﺪ</w:t>
      </w:r>
      <w:r w:rsidR="00BD77AA">
        <w:rPr>
          <w:sz w:val="28"/>
          <w:szCs w:val="28"/>
          <w:rtl/>
        </w:rPr>
        <w:t xml:space="preserve">. </w:t>
      </w:r>
      <w:r w:rsidR="00D976BC" w:rsidRPr="00984881">
        <w:rPr>
          <w:sz w:val="28"/>
          <w:szCs w:val="28"/>
          <w:rtl/>
        </w:rPr>
        <w:t>ﻭ ﭘﻴﺮ ﺧﻮﺩﺭﺍ ﻧﻴﺰ ﮔﻞ</w:t>
      </w:r>
      <w:r>
        <w:rPr>
          <w:sz w:val="28"/>
          <w:szCs w:val="28"/>
          <w:rtl/>
        </w:rPr>
        <w:t xml:space="preserve"> </w:t>
      </w:r>
      <w:r w:rsidR="00D976BC" w:rsidRPr="00984881">
        <w:rPr>
          <w:sz w:val="28"/>
          <w:szCs w:val="28"/>
          <w:rtl/>
        </w:rPr>
        <w:t xml:space="preserve">ﺧﻨﺪﺍﻥ ﻭ ﺷﮑﻮﻓﺎﻥ ﻭ </w:t>
      </w:r>
      <w:r w:rsidR="00D42871" w:rsidRPr="00984881">
        <w:rPr>
          <w:sz w:val="28"/>
          <w:szCs w:val="28"/>
          <w:rtl/>
        </w:rPr>
        <w:t>مِهر</w:t>
      </w:r>
      <w:r w:rsidR="00D976BC" w:rsidRPr="00984881">
        <w:rPr>
          <w:sz w:val="28"/>
          <w:szCs w:val="28"/>
          <w:rtl/>
        </w:rPr>
        <w:t>ﺑﺎﻥ می ﺨﻮﺍﻧﺪ</w:t>
      </w:r>
      <w:r w:rsidR="00BD77AA">
        <w:rPr>
          <w:sz w:val="28"/>
          <w:szCs w:val="28"/>
          <w:rtl/>
        </w:rPr>
        <w:t xml:space="preserve">، </w:t>
      </w:r>
      <w:r w:rsidR="00D976BC" w:rsidRPr="00984881">
        <w:rPr>
          <w:sz w:val="28"/>
          <w:szCs w:val="28"/>
          <w:rtl/>
        </w:rPr>
        <w:t>ﮐﻪ ﭼﺎﺭﻩ</w:t>
      </w:r>
      <w:r>
        <w:rPr>
          <w:sz w:val="28"/>
          <w:szCs w:val="28"/>
          <w:rtl/>
        </w:rPr>
        <w:t xml:space="preserve"> </w:t>
      </w:r>
      <w:r w:rsidR="00D976BC" w:rsidRPr="00984881">
        <w:rPr>
          <w:sz w:val="28"/>
          <w:szCs w:val="28"/>
          <w:rtl/>
        </w:rPr>
        <w:t>ﺃﺷﻚ ﺍﻭ ﻧﻤﺎﻳﺪ</w:t>
      </w:r>
      <w:r w:rsidR="00BD77AA">
        <w:rPr>
          <w:sz w:val="28"/>
          <w:szCs w:val="28"/>
          <w:rtl/>
        </w:rPr>
        <w:t xml:space="preserve">. </w:t>
      </w:r>
      <w:r w:rsidR="00D976BC" w:rsidRPr="00984881">
        <w:rPr>
          <w:sz w:val="28"/>
          <w:szCs w:val="28"/>
          <w:rtl/>
        </w:rPr>
        <w:t>ﻭ ﺍﻟّﺎ ﭼﺸﻤﺎﻥ ﺣﺎﻓﻆ</w:t>
      </w:r>
      <w:r w:rsidR="00BD77AA">
        <w:rPr>
          <w:sz w:val="28"/>
          <w:szCs w:val="28"/>
          <w:rtl/>
        </w:rPr>
        <w:t xml:space="preserve">، </w:t>
      </w:r>
      <w:r w:rsidR="00D976BC" w:rsidRPr="00984881">
        <w:rPr>
          <w:sz w:val="28"/>
          <w:szCs w:val="28"/>
          <w:rtl/>
        </w:rPr>
        <w:t>ﮐﻪ ﺩﺭ ﺗﻤﺮﮐﺰ</w:t>
      </w:r>
      <w:r>
        <w:rPr>
          <w:sz w:val="28"/>
          <w:szCs w:val="28"/>
          <w:rtl/>
        </w:rPr>
        <w:t xml:space="preserve"> </w:t>
      </w:r>
      <w:r w:rsidR="00D976BC" w:rsidRPr="00984881">
        <w:rPr>
          <w:sz w:val="28"/>
          <w:szCs w:val="28"/>
          <w:rtl/>
        </w:rPr>
        <w:t>ﻣﺪﺍﻡ</w:t>
      </w:r>
      <w:r>
        <w:rPr>
          <w:sz w:val="28"/>
          <w:szCs w:val="28"/>
          <w:rtl/>
        </w:rPr>
        <w:t xml:space="preserve"> </w:t>
      </w:r>
      <w:r w:rsidR="00D976BC" w:rsidRPr="00984881">
        <w:rPr>
          <w:sz w:val="28"/>
          <w:szCs w:val="28"/>
          <w:rtl/>
        </w:rPr>
        <w:t>ﺻﻮﺭﺕ</w:t>
      </w:r>
      <w:r>
        <w:rPr>
          <w:sz w:val="28"/>
          <w:szCs w:val="28"/>
          <w:rtl/>
        </w:rPr>
        <w:t xml:space="preserve"> </w:t>
      </w:r>
      <w:r w:rsidR="00D976BC" w:rsidRPr="00984881">
        <w:rPr>
          <w:sz w:val="28"/>
          <w:szCs w:val="28"/>
          <w:rtl/>
        </w:rPr>
        <w:t>ﭘﻴﺮ ﻫﺴﺖ</w:t>
      </w:r>
      <w:r w:rsidR="00BD77AA">
        <w:rPr>
          <w:sz w:val="28"/>
          <w:szCs w:val="28"/>
          <w:rtl/>
        </w:rPr>
        <w:t xml:space="preserve">، </w:t>
      </w:r>
      <w:r w:rsidR="00D976BC" w:rsidRPr="00984881">
        <w:rPr>
          <w:sz w:val="28"/>
          <w:szCs w:val="28"/>
          <w:rtl/>
        </w:rPr>
        <w:t>ﻣﮕﺮ ﮐﻪ ﺑﺸﻬﻮﺩ ﻧﻬﺎﺋﻰ ﺧﻮﺩ ﺑﺮﺳﺪ</w:t>
      </w:r>
      <w:r w:rsidR="00BD77AA">
        <w:rPr>
          <w:sz w:val="28"/>
          <w:szCs w:val="28"/>
          <w:rtl/>
        </w:rPr>
        <w:t xml:space="preserve">. </w:t>
      </w:r>
      <w:r w:rsidR="00D976BC" w:rsidRPr="00984881">
        <w:rPr>
          <w:sz w:val="28"/>
          <w:szCs w:val="28"/>
          <w:rtl/>
        </w:rPr>
        <w:t>ﮐﻪ ﺍﺯ ﺩﻭﺭﻯ ﭘﻴﺮ ﻭ ﻋﺰﻟﺖ</w:t>
      </w:r>
      <w:r>
        <w:rPr>
          <w:sz w:val="28"/>
          <w:szCs w:val="28"/>
          <w:rtl/>
        </w:rPr>
        <w:t xml:space="preserve"> </w:t>
      </w:r>
      <w:r w:rsidR="00D976BC" w:rsidRPr="00984881">
        <w:rPr>
          <w:sz w:val="28"/>
          <w:szCs w:val="28"/>
          <w:rtl/>
        </w:rPr>
        <w:t>ﺳﻠﻮﮐﻰ</w:t>
      </w:r>
      <w:r w:rsidR="00BD77AA">
        <w:rPr>
          <w:sz w:val="28"/>
          <w:szCs w:val="28"/>
          <w:rtl/>
        </w:rPr>
        <w:t xml:space="preserve">، </w:t>
      </w:r>
      <w:r w:rsidR="00D976BC" w:rsidRPr="00984881">
        <w:rPr>
          <w:sz w:val="28"/>
          <w:szCs w:val="28"/>
          <w:rtl/>
        </w:rPr>
        <w:t>ﻭ ﮔﺮﺩ</w:t>
      </w:r>
      <w:r>
        <w:rPr>
          <w:sz w:val="28"/>
          <w:szCs w:val="28"/>
          <w:rtl/>
        </w:rPr>
        <w:t xml:space="preserve"> </w:t>
      </w:r>
      <w:r w:rsidR="00D976BC" w:rsidRPr="00984881">
        <w:rPr>
          <w:sz w:val="28"/>
          <w:szCs w:val="28"/>
          <w:rtl/>
        </w:rPr>
        <w:t>ﻭﺧﺎﻙ ﺧﻮﺭﺩﻥ ﻭ ﺳﺮﻣﺎ ﻭﮔﺮﻣﺎﻯ ﻋﺰﻟﺘﮕﺎﻩ</w:t>
      </w:r>
      <w:r w:rsidR="00BD77AA">
        <w:rPr>
          <w:sz w:val="28"/>
          <w:szCs w:val="28"/>
          <w:rtl/>
        </w:rPr>
        <w:t xml:space="preserve">، </w:t>
      </w:r>
      <w:r w:rsidR="00D976BC" w:rsidRPr="00984881">
        <w:rPr>
          <w:sz w:val="28"/>
          <w:szCs w:val="28"/>
          <w:rtl/>
        </w:rPr>
        <w:t>ﻭ ﺑﻰ ﺗﺎﺑﻰ ﺁﻥ</w:t>
      </w:r>
      <w:r w:rsidR="00BD77AA">
        <w:rPr>
          <w:sz w:val="28"/>
          <w:szCs w:val="28"/>
          <w:rtl/>
        </w:rPr>
        <w:t xml:space="preserve">، </w:t>
      </w:r>
      <w:r w:rsidR="00D976BC" w:rsidRPr="00984881">
        <w:rPr>
          <w:sz w:val="28"/>
          <w:szCs w:val="28"/>
          <w:rtl/>
        </w:rPr>
        <w:t>ﻭ ﺃﺫﮐﺎﺭ ﻣﺪﺍﻭﻡ ﮐﻪ ﺩﻫﺎﻥ ﻭﺯﺑﺎﻥ ﻭ ﻟﺒﺎﻥ ﺭﺍ ﺧﺸﻚ ﻣﻴﻨﻤﺎﻳﺪ</w:t>
      </w:r>
      <w:r w:rsidR="00BD77AA">
        <w:rPr>
          <w:sz w:val="28"/>
          <w:szCs w:val="28"/>
          <w:rtl/>
        </w:rPr>
        <w:t xml:space="preserve">، </w:t>
      </w:r>
      <w:r w:rsidR="00D976BC" w:rsidRPr="00984881">
        <w:rPr>
          <w:sz w:val="28"/>
          <w:szCs w:val="28"/>
          <w:rtl/>
        </w:rPr>
        <w:t>ﻭ ﺑﺪﻥ ﺍﻭﺭﺍ</w:t>
      </w:r>
      <w:r>
        <w:rPr>
          <w:sz w:val="28"/>
          <w:szCs w:val="28"/>
          <w:rtl/>
        </w:rPr>
        <w:t xml:space="preserve"> </w:t>
      </w:r>
      <w:r w:rsidR="00D976BC" w:rsidRPr="00984881">
        <w:rPr>
          <w:sz w:val="28"/>
          <w:szCs w:val="28"/>
          <w:rtl/>
        </w:rPr>
        <w:t>ﭼﻨﺎﻥ ﻧﺤﻴﻒ</w:t>
      </w:r>
      <w:r>
        <w:rPr>
          <w:sz w:val="28"/>
          <w:szCs w:val="28"/>
          <w:rtl/>
        </w:rPr>
        <w:t xml:space="preserve"> </w:t>
      </w:r>
      <w:r w:rsidR="00D976BC" w:rsidRPr="00984881">
        <w:rPr>
          <w:sz w:val="28"/>
          <w:szCs w:val="28"/>
          <w:rtl/>
        </w:rPr>
        <w:t>ﻧﻤﻮﺩﻩ</w:t>
      </w:r>
      <w:r w:rsidR="00BD77AA">
        <w:rPr>
          <w:sz w:val="28"/>
          <w:szCs w:val="28"/>
          <w:rtl/>
        </w:rPr>
        <w:t xml:space="preserve">، </w:t>
      </w:r>
      <w:r w:rsidR="00D976BC" w:rsidRPr="00984881">
        <w:rPr>
          <w:sz w:val="28"/>
          <w:szCs w:val="28"/>
          <w:rtl/>
        </w:rPr>
        <w:t>ﮐﻪ ﺍﺳﺘﻀﻌﺎﻑ ﺍﻭ ﮐﺎﺭﺵ</w:t>
      </w:r>
      <w:r>
        <w:rPr>
          <w:sz w:val="28"/>
          <w:szCs w:val="28"/>
          <w:rtl/>
        </w:rPr>
        <w:t xml:space="preserve"> </w:t>
      </w:r>
      <w:r w:rsidR="00D976BC" w:rsidRPr="00984881">
        <w:rPr>
          <w:sz w:val="28"/>
          <w:szCs w:val="28"/>
          <w:rtl/>
        </w:rPr>
        <w:t>ﺑﻘﺒﻮﻝ ﻣﺮﮒ ﻗﺒﻞ ﺍﺯ ﻣﺮﮒ ﺍﺭﺍﺩﻯ ﺧﻮﺍﻫﺪ ﺭﺳﻴﺪ</w:t>
      </w:r>
      <w:r w:rsidR="00BD77AA">
        <w:rPr>
          <w:sz w:val="28"/>
          <w:szCs w:val="28"/>
          <w:rtl/>
        </w:rPr>
        <w:t xml:space="preserve">. </w:t>
      </w:r>
      <w:r w:rsidR="00D976BC" w:rsidRPr="00984881">
        <w:rPr>
          <w:sz w:val="28"/>
          <w:szCs w:val="28"/>
          <w:rtl/>
        </w:rPr>
        <w:t>ﻭ ﺣﺎﻓﻆ ﺑﺎﻣّﻴﺪ ﺗﻮ ﭘﻴﺮ ﺍﻟﻬﻰ</w:t>
      </w:r>
      <w:r w:rsidR="00BD77AA">
        <w:rPr>
          <w:sz w:val="28"/>
          <w:szCs w:val="28"/>
          <w:rtl/>
        </w:rPr>
        <w:t xml:space="preserve">، </w:t>
      </w:r>
      <w:r w:rsidR="00D976BC" w:rsidRPr="00984881">
        <w:rPr>
          <w:sz w:val="28"/>
          <w:szCs w:val="28"/>
          <w:rtl/>
        </w:rPr>
        <w:t>ﺩﺭﺩ ﻭ ﺃﺷﻚ</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ﻭﻳﺎ ﺑﺮﺍﻯ ﻧﺠﺎﺕ</w:t>
      </w:r>
      <w:r>
        <w:rPr>
          <w:sz w:val="28"/>
          <w:szCs w:val="28"/>
          <w:rtl/>
        </w:rPr>
        <w:t xml:space="preserve"> </w:t>
      </w:r>
      <w:r w:rsidR="00D976BC" w:rsidRPr="00984881">
        <w:rPr>
          <w:sz w:val="28"/>
          <w:szCs w:val="28"/>
          <w:rtl/>
        </w:rPr>
        <w:t>ﺳﻠﻮﮐﻰ</w:t>
      </w:r>
      <w:r w:rsidR="00BD77AA">
        <w:rPr>
          <w:sz w:val="28"/>
          <w:szCs w:val="28"/>
          <w:rtl/>
        </w:rPr>
        <w:t xml:space="preserve">، </w:t>
      </w:r>
      <w:r w:rsidR="00D976BC" w:rsidRPr="00984881">
        <w:rPr>
          <w:sz w:val="28"/>
          <w:szCs w:val="28"/>
          <w:rtl/>
        </w:rPr>
        <w:t xml:space="preserve">ﮐﻪ ﺑﺎﺯ ﺩﺭ ﺩﺍﻭﺭﻯ ﭘﻴﺮ ﺍﻟﻬﻰ ﺧﻮﺍﻫﺪ ﺑﻮﺩ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ﮔﻮﻯﺨﻮﺑﻰ</w:t>
      </w:r>
      <w:r w:rsidR="00BD77AA">
        <w:rPr>
          <w:b/>
          <w:bCs/>
          <w:sz w:val="28"/>
          <w:szCs w:val="28"/>
          <w:rtl/>
        </w:rPr>
        <w:t xml:space="preserve">، </w:t>
      </w:r>
      <w:r w:rsidRPr="00984881">
        <w:rPr>
          <w:b/>
          <w:bCs/>
          <w:sz w:val="28"/>
          <w:szCs w:val="28"/>
          <w:rtl/>
        </w:rPr>
        <w:t>ﮐﻪ ﺑﺮﺩ ﺍﺯ ﺗﻮ</w:t>
      </w:r>
      <w:r w:rsidR="00BD77AA">
        <w:rPr>
          <w:b/>
          <w:bCs/>
          <w:sz w:val="28"/>
          <w:szCs w:val="28"/>
          <w:rtl/>
        </w:rPr>
        <w:t xml:space="preserve">، </w:t>
      </w:r>
      <w:r w:rsidRPr="00984881">
        <w:rPr>
          <w:b/>
          <w:bCs/>
          <w:sz w:val="28"/>
          <w:szCs w:val="28"/>
          <w:rtl/>
        </w:rPr>
        <w:t>ﮐﻪ ﺧﻮﺭﺷﻴﺪ ﺁﻧﺠﺎ</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ﻧﻪ ﺳﻮﺍﺭﻳﺴﺖ ﮐﻪ ﺩﺭ ﺩﺳﺖ ﻋﻨﺎﻧﻰ</w:t>
      </w:r>
      <w:r w:rsidR="004D25BE">
        <w:rPr>
          <w:b/>
          <w:bCs/>
          <w:sz w:val="28"/>
          <w:szCs w:val="28"/>
          <w:rtl/>
        </w:rPr>
        <w:t xml:space="preserve"> </w:t>
      </w:r>
      <w:r w:rsidRPr="00984881">
        <w:rPr>
          <w:b/>
          <w:bCs/>
          <w:sz w:val="28"/>
          <w:szCs w:val="28"/>
          <w:rtl/>
        </w:rPr>
        <w:t xml:space="preserve">ﺩﺍﺭﺩ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ﮔﻮﻯ</w:t>
      </w:r>
      <w:r>
        <w:rPr>
          <w:sz w:val="28"/>
          <w:szCs w:val="28"/>
          <w:rtl/>
        </w:rPr>
        <w:t xml:space="preserve"> </w:t>
      </w:r>
      <w:r w:rsidR="00D976BC" w:rsidRPr="00984881">
        <w:rPr>
          <w:sz w:val="28"/>
          <w:szCs w:val="28"/>
          <w:rtl/>
        </w:rPr>
        <w:t>ﺧﻮﺑﻰ</w:t>
      </w:r>
      <w:r w:rsidR="00BD77AA">
        <w:rPr>
          <w:sz w:val="28"/>
          <w:szCs w:val="28"/>
          <w:rtl/>
        </w:rPr>
        <w:t xml:space="preserve">، </w:t>
      </w:r>
      <w:r w:rsidR="00D976BC" w:rsidRPr="00984881">
        <w:rPr>
          <w:sz w:val="28"/>
          <w:szCs w:val="28"/>
          <w:rtl/>
        </w:rPr>
        <w:t>ﺳﻤﺒﻮﻝ ﻧﻴﮑﻮﺋﻰ ﻳﺎﺭ</w:t>
      </w:r>
      <w:r w:rsidR="00BD77AA">
        <w:rPr>
          <w:sz w:val="28"/>
          <w:szCs w:val="28"/>
          <w:rtl/>
        </w:rPr>
        <w:t xml:space="preserve">، </w:t>
      </w:r>
      <w:r w:rsidR="00D976BC" w:rsidRPr="00984881">
        <w:rPr>
          <w:sz w:val="28"/>
          <w:szCs w:val="28"/>
          <w:rtl/>
        </w:rPr>
        <w:t>ﮐﻪ ﺑﺼﻮﺭﺕ ﮔﻮﻯ ﺑﺎﺯﻯ</w:t>
      </w:r>
      <w:r>
        <w:rPr>
          <w:sz w:val="28"/>
          <w:szCs w:val="28"/>
          <w:rtl/>
        </w:rPr>
        <w:t xml:space="preserve"> </w:t>
      </w:r>
      <w:r w:rsidR="00D976BC" w:rsidRPr="00984881">
        <w:rPr>
          <w:sz w:val="28"/>
          <w:szCs w:val="28"/>
          <w:rtl/>
        </w:rPr>
        <w:t>ﭼﻮﮔﺎﻥ ﺗﻌﺒﻴﺮ ﺷﺪﻩ</w:t>
      </w:r>
      <w:r w:rsidR="00BD77AA">
        <w:rPr>
          <w:sz w:val="28"/>
          <w:szCs w:val="28"/>
          <w:rtl/>
        </w:rPr>
        <w:t xml:space="preserve">، </w:t>
      </w:r>
      <w:r w:rsidR="00D976BC" w:rsidRPr="00984881">
        <w:rPr>
          <w:sz w:val="28"/>
          <w:szCs w:val="28"/>
          <w:rtl/>
        </w:rPr>
        <w:t>ﻭ ﮐﺴﻰ ﻧﺪﺍﺭﺩ</w:t>
      </w:r>
      <w:r w:rsidR="00BD77AA">
        <w:rPr>
          <w:sz w:val="28"/>
          <w:szCs w:val="28"/>
          <w:rtl/>
        </w:rPr>
        <w:t xml:space="preserve">، </w:t>
      </w:r>
      <w:r w:rsidR="00D976BC" w:rsidRPr="00984881">
        <w:rPr>
          <w:sz w:val="28"/>
          <w:szCs w:val="28"/>
          <w:rtl/>
        </w:rPr>
        <w:t>ﮐﻪ ﻳﺎﺭ ﺣﺎﻓﻆ ﺩﺍﺭﺩ</w:t>
      </w:r>
      <w:r w:rsidR="00BD77AA">
        <w:rPr>
          <w:sz w:val="28"/>
          <w:szCs w:val="28"/>
          <w:rtl/>
        </w:rPr>
        <w:t xml:space="preserve">. </w:t>
      </w:r>
      <w:r w:rsidR="00D976BC" w:rsidRPr="00984881">
        <w:rPr>
          <w:sz w:val="28"/>
          <w:szCs w:val="28"/>
          <w:rtl/>
        </w:rPr>
        <w:t>ﻭﻣﻴﺘﻮﺍﻧﺪ ﺍﻳﻦ ﮔﻮﻯ ﺭﺍ</w:t>
      </w:r>
      <w:r>
        <w:rPr>
          <w:sz w:val="28"/>
          <w:szCs w:val="28"/>
          <w:rtl/>
        </w:rPr>
        <w:t xml:space="preserve"> </w:t>
      </w:r>
      <w:r w:rsidR="00D976BC" w:rsidRPr="00984881">
        <w:rPr>
          <w:sz w:val="28"/>
          <w:szCs w:val="28"/>
          <w:rtl/>
        </w:rPr>
        <w:t>ﺗﺎ ﺧﻮﺭﺷﻴﺪ ﺑﻔﺮﺳﺘﺪ</w:t>
      </w:r>
      <w:r w:rsidR="00BD77AA">
        <w:rPr>
          <w:sz w:val="28"/>
          <w:szCs w:val="28"/>
          <w:rtl/>
        </w:rPr>
        <w:t xml:space="preserve">. </w:t>
      </w:r>
      <w:r w:rsidR="00D976BC" w:rsidRPr="00984881">
        <w:rPr>
          <w:sz w:val="28"/>
          <w:szCs w:val="28"/>
          <w:rtl/>
        </w:rPr>
        <w:t>ﻭ ﺯﻳﺒﺎﺋﻰ ﺍﻭ ﺑﺮﺍﺑﺮﻯ ﺑﺎ ﺧﻮﺭﺷﻴﺪ</w:t>
      </w:r>
      <w:r>
        <w:rPr>
          <w:sz w:val="28"/>
          <w:szCs w:val="28"/>
          <w:rtl/>
        </w:rPr>
        <w:t xml:space="preserve"> </w:t>
      </w:r>
      <w:r w:rsidR="00D976BC" w:rsidRPr="00984881">
        <w:rPr>
          <w:sz w:val="28"/>
          <w:szCs w:val="28"/>
          <w:rtl/>
        </w:rPr>
        <w:t>ﺩﺭ ﻧﻮﺭ ﺩﺍﺭﺩ</w:t>
      </w:r>
      <w:r w:rsidR="00BD77AA">
        <w:rPr>
          <w:sz w:val="28"/>
          <w:szCs w:val="28"/>
          <w:rtl/>
        </w:rPr>
        <w:t xml:space="preserve">. </w:t>
      </w:r>
      <w:r w:rsidR="00D976BC" w:rsidRPr="00984881">
        <w:rPr>
          <w:sz w:val="28"/>
          <w:szCs w:val="28"/>
          <w:rtl/>
        </w:rPr>
        <w:t>ﮐﻪ ﺍﻳﻦ ﮐﺎﺭ</w:t>
      </w:r>
      <w:r>
        <w:rPr>
          <w:sz w:val="28"/>
          <w:szCs w:val="28"/>
          <w:rtl/>
        </w:rPr>
        <w:t xml:space="preserve"> </w:t>
      </w:r>
      <w:r w:rsidR="00D976BC" w:rsidRPr="00984881">
        <w:rPr>
          <w:sz w:val="28"/>
          <w:szCs w:val="28"/>
          <w:rtl/>
        </w:rPr>
        <w:t>ﻫﻴﭻ</w:t>
      </w:r>
      <w:r>
        <w:rPr>
          <w:sz w:val="28"/>
          <w:szCs w:val="28"/>
          <w:rtl/>
        </w:rPr>
        <w:t xml:space="preserve"> </w:t>
      </w:r>
      <w:r w:rsidR="00D976BC" w:rsidRPr="00984881">
        <w:rPr>
          <w:sz w:val="28"/>
          <w:szCs w:val="28"/>
          <w:rtl/>
        </w:rPr>
        <w:t>ﺳﻮﺍﺭ ﮐﺎﺭ ﭼﻮﮔﺎﻥ ﺑﺎﺯ ﻣﺎﻫﺮﻯ ﻧﻴﺴﺖ</w:t>
      </w:r>
      <w:r w:rsidR="00BD77AA">
        <w:rPr>
          <w:sz w:val="28"/>
          <w:szCs w:val="28"/>
          <w:rtl/>
        </w:rPr>
        <w:t xml:space="preserve">، </w:t>
      </w:r>
      <w:r w:rsidR="00D976BC" w:rsidRPr="00984881">
        <w:rPr>
          <w:sz w:val="28"/>
          <w:szCs w:val="28"/>
          <w:rtl/>
        </w:rPr>
        <w:t>ﮐﻪ ﺑﺨﻮﺍﻫﺪ ﺑﺎ ﺗﻮ ﺭﻗﺎﺑﺖ ﻭ ﻣﺴﺎﺑﻘﻪ ﺑﮕﺬﺍﺭﺩ</w:t>
      </w:r>
      <w:r w:rsidR="00BD77AA">
        <w:rPr>
          <w:sz w:val="28"/>
          <w:szCs w:val="28"/>
          <w:rtl/>
        </w:rPr>
        <w:t xml:space="preserve">. </w:t>
      </w:r>
      <w:r w:rsidR="00D976BC" w:rsidRPr="00984881">
        <w:rPr>
          <w:sz w:val="28"/>
          <w:szCs w:val="28"/>
          <w:rtl/>
        </w:rPr>
        <w:t>ﻋﻨﺎﻥ ﻭ</w:t>
      </w:r>
      <w:r>
        <w:rPr>
          <w:sz w:val="28"/>
          <w:szCs w:val="28"/>
          <w:rtl/>
        </w:rPr>
        <w:t xml:space="preserve"> </w:t>
      </w:r>
      <w:r w:rsidR="00D976BC" w:rsidRPr="00984881">
        <w:rPr>
          <w:sz w:val="28"/>
          <w:szCs w:val="28"/>
          <w:rtl/>
        </w:rPr>
        <w:t>ﻟﺠﺎﻡ ﻭ</w:t>
      </w:r>
      <w:r>
        <w:rPr>
          <w:sz w:val="28"/>
          <w:szCs w:val="28"/>
          <w:rtl/>
        </w:rPr>
        <w:t xml:space="preserve"> </w:t>
      </w:r>
      <w:r w:rsidR="00D976BC" w:rsidRPr="00984881">
        <w:rPr>
          <w:sz w:val="28"/>
          <w:szCs w:val="28"/>
          <w:rtl/>
        </w:rPr>
        <w:t>ﻟﮕﺎﻡ ﺃﺳﺐ ﺍﺳﺖ</w:t>
      </w:r>
      <w:r w:rsidR="00BD77AA">
        <w:rPr>
          <w:sz w:val="28"/>
          <w:szCs w:val="28"/>
          <w:rtl/>
        </w:rPr>
        <w:t xml:space="preserve">. </w:t>
      </w:r>
      <w:r w:rsidR="00D976BC" w:rsidRPr="00984881">
        <w:rPr>
          <w:sz w:val="28"/>
          <w:szCs w:val="28"/>
          <w:rtl/>
        </w:rPr>
        <w:t>ﮐﻪ ﺍﺳﺐ</w:t>
      </w:r>
      <w:r>
        <w:rPr>
          <w:sz w:val="28"/>
          <w:szCs w:val="28"/>
          <w:rtl/>
        </w:rPr>
        <w:t xml:space="preserve"> </w:t>
      </w:r>
      <w:r w:rsidR="00D976BC" w:rsidRPr="00984881">
        <w:rPr>
          <w:sz w:val="28"/>
          <w:szCs w:val="28"/>
          <w:rtl/>
        </w:rPr>
        <w:t>ﻣﻄﻴﻊ ﻭ ﺩﺭ ﺍﺧﺘﻴﺎﺭ ﺍﻳﻦ ﺑﺎﺯﻯ ﮔﺮ ﺑﺎﺷﺪ</w:t>
      </w:r>
      <w:r w:rsidR="00BD77AA">
        <w:rPr>
          <w:sz w:val="28"/>
          <w:szCs w:val="28"/>
          <w:rtl/>
        </w:rPr>
        <w:t xml:space="preserve">. </w:t>
      </w:r>
      <w:r w:rsidR="00D976BC" w:rsidRPr="00984881">
        <w:rPr>
          <w:sz w:val="28"/>
          <w:szCs w:val="28"/>
          <w:rtl/>
        </w:rPr>
        <w:t>ﺑﺎﺯ ﮐﺎﺭﻯ ﭼﻮﻥ ﭘﻴﺮ ﺍﻟﻬﻰ ﻧﻤﻴﺘﻮﺍﻧﺪ ﺑﮑﻨﺪ</w:t>
      </w:r>
      <w:r w:rsidR="00BD77AA">
        <w:rPr>
          <w:sz w:val="28"/>
          <w:szCs w:val="28"/>
          <w:rtl/>
        </w:rPr>
        <w:t xml:space="preserve">. </w:t>
      </w:r>
      <w:r w:rsidR="00D976BC" w:rsidRPr="00984881">
        <w:rPr>
          <w:sz w:val="28"/>
          <w:szCs w:val="28"/>
          <w:rtl/>
        </w:rPr>
        <w:t>ﻭ ﮔﻮﻯﺨﻮﺑﻰ ﻫﻤﺎﻥ ﮔﻮﻯ ﺳﺒﻘﺖ ﻭﻣﺴﺎﺑﻘﻪ</w:t>
      </w:r>
      <w:r w:rsidR="00BD77AA">
        <w:rPr>
          <w:sz w:val="28"/>
          <w:szCs w:val="28"/>
          <w:rtl/>
        </w:rPr>
        <w:t xml:space="preserve">، </w:t>
      </w:r>
      <w:r w:rsidR="00D976BC" w:rsidRPr="00984881">
        <w:rPr>
          <w:sz w:val="28"/>
          <w:szCs w:val="28"/>
          <w:rtl/>
        </w:rPr>
        <w:t>ﭼﻮﻥ ﮐﺎﭖ ﻭﻣﺪﺍﻝ ﻃﻠﺎ</w:t>
      </w:r>
      <w:r>
        <w:rPr>
          <w:sz w:val="28"/>
          <w:szCs w:val="28"/>
          <w:rtl/>
        </w:rPr>
        <w:t xml:space="preserve"> </w:t>
      </w:r>
      <w:r w:rsidR="00D976BC" w:rsidRPr="00984881">
        <w:rPr>
          <w:sz w:val="28"/>
          <w:szCs w:val="28"/>
          <w:rtl/>
        </w:rPr>
        <w:t>ﺑﺮﺍﻯ ﺑﻬﺘﺮﻳﻦ</w:t>
      </w:r>
      <w:r w:rsidR="00BD77AA">
        <w:rPr>
          <w:sz w:val="28"/>
          <w:szCs w:val="28"/>
          <w:rtl/>
        </w:rPr>
        <w:t xml:space="preserve">، </w:t>
      </w:r>
      <w:r w:rsidR="00D976BC" w:rsidRPr="00984881">
        <w:rPr>
          <w:sz w:val="28"/>
          <w:szCs w:val="28"/>
          <w:rtl/>
        </w:rPr>
        <w:t>ﻭ ﺗﺎﺝ</w:t>
      </w:r>
      <w:r>
        <w:rPr>
          <w:sz w:val="28"/>
          <w:szCs w:val="28"/>
          <w:rtl/>
        </w:rPr>
        <w:t xml:space="preserve"> </w:t>
      </w:r>
      <w:r w:rsidR="00D976BC" w:rsidRPr="00984881">
        <w:rPr>
          <w:sz w:val="28"/>
          <w:szCs w:val="28"/>
          <w:rtl/>
        </w:rPr>
        <w:t>ﺯﺭﻳﻨﻰ ﺑﺮﺍﻯ ﻣﻠﮑﻪ ﺯﻳﺒﺎﺋﻰ ﻫﺎ ﺍﺳﺖ</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ﺩﻟﻨﺸﺎﻥ ﺷﺪ</w:t>
      </w:r>
      <w:r w:rsidR="004D25BE">
        <w:rPr>
          <w:b/>
          <w:bCs/>
          <w:sz w:val="28"/>
          <w:szCs w:val="28"/>
          <w:rtl/>
        </w:rPr>
        <w:t xml:space="preserve"> </w:t>
      </w:r>
      <w:r w:rsidRPr="00984881">
        <w:rPr>
          <w:b/>
          <w:bCs/>
          <w:sz w:val="28"/>
          <w:szCs w:val="28"/>
          <w:rtl/>
        </w:rPr>
        <w:t>ﺳﺨﻨﻢ</w:t>
      </w:r>
      <w:r w:rsidR="00BD77AA">
        <w:rPr>
          <w:b/>
          <w:bCs/>
          <w:sz w:val="28"/>
          <w:szCs w:val="28"/>
          <w:rtl/>
        </w:rPr>
        <w:t xml:space="preserve">، </w:t>
      </w:r>
      <w:r w:rsidRPr="00984881">
        <w:rPr>
          <w:b/>
          <w:bCs/>
          <w:sz w:val="28"/>
          <w:szCs w:val="28"/>
          <w:rtl/>
        </w:rPr>
        <w:t>ﺗﺎ ﺗﻮ ﻗﺒﻮﻟﺶ</w:t>
      </w:r>
      <w:r w:rsidR="004D25BE">
        <w:rPr>
          <w:b/>
          <w:bCs/>
          <w:sz w:val="28"/>
          <w:szCs w:val="28"/>
          <w:rtl/>
        </w:rPr>
        <w:t xml:space="preserve"> </w:t>
      </w:r>
      <w:r w:rsidRPr="00984881">
        <w:rPr>
          <w:b/>
          <w:bCs/>
          <w:sz w:val="28"/>
          <w:szCs w:val="28"/>
          <w:rtl/>
        </w:rPr>
        <w:t>ﮐﺮﺩﻯ</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ﺁﺭﻯ ﺁﺭﻯ</w:t>
      </w:r>
      <w:r w:rsidR="00BD77AA">
        <w:rPr>
          <w:b/>
          <w:bCs/>
          <w:sz w:val="28"/>
          <w:szCs w:val="28"/>
          <w:rtl/>
        </w:rPr>
        <w:t xml:space="preserve">، </w:t>
      </w:r>
      <w:r w:rsidRPr="00984881">
        <w:rPr>
          <w:b/>
          <w:bCs/>
          <w:sz w:val="28"/>
          <w:szCs w:val="28"/>
          <w:rtl/>
        </w:rPr>
        <w:t>ﺳﺨﻦ ﻋﺸﻖ ﻧﺸﺎﻧﻰ</w:t>
      </w:r>
      <w:r w:rsidR="004D25BE">
        <w:rPr>
          <w:b/>
          <w:bCs/>
          <w:sz w:val="28"/>
          <w:szCs w:val="28"/>
          <w:rtl/>
        </w:rPr>
        <w:t xml:space="preserve"> </w:t>
      </w:r>
      <w:r w:rsidRPr="00984881">
        <w:rPr>
          <w:b/>
          <w:bCs/>
          <w:sz w:val="28"/>
          <w:szCs w:val="28"/>
          <w:rtl/>
        </w:rPr>
        <w:t>ﺩﺍﺭﺩ</w:t>
      </w:r>
    </w:p>
    <w:p w:rsidR="00D976BC" w:rsidRDefault="004D25BE" w:rsidP="0091388E">
      <w:pPr>
        <w:bidi/>
        <w:jc w:val="both"/>
        <w:rPr>
          <w:sz w:val="28"/>
          <w:szCs w:val="28"/>
        </w:rPr>
      </w:pPr>
      <w:r>
        <w:rPr>
          <w:sz w:val="28"/>
          <w:szCs w:val="28"/>
          <w:rtl/>
        </w:rPr>
        <w:t xml:space="preserve"> </w:t>
      </w:r>
      <w:r w:rsidR="00D976BC" w:rsidRPr="00984881">
        <w:rPr>
          <w:sz w:val="28"/>
          <w:szCs w:val="28"/>
          <w:rtl/>
        </w:rPr>
        <w:t>ﺍﺯ ﺯﻣﺎﻧﻰ ﮐﻪ ﺣﺎﻓﻆ ﮐﻠﺎﻡ ﻭ ﺷﻌﺮ ﻭ ﻏﺰﻝ ﺍﻭ</w:t>
      </w:r>
      <w:r w:rsidR="00BD77AA">
        <w:rPr>
          <w:sz w:val="28"/>
          <w:szCs w:val="28"/>
          <w:rtl/>
        </w:rPr>
        <w:t xml:space="preserve">، </w:t>
      </w:r>
      <w:r w:rsidR="00D976BC" w:rsidRPr="00984881">
        <w:rPr>
          <w:sz w:val="28"/>
          <w:szCs w:val="28"/>
          <w:rtl/>
        </w:rPr>
        <w:t>ﻣﻮﺭﺩ</w:t>
      </w:r>
      <w:r>
        <w:rPr>
          <w:sz w:val="28"/>
          <w:szCs w:val="28"/>
          <w:rtl/>
        </w:rPr>
        <w:t xml:space="preserve"> </w:t>
      </w:r>
      <w:r w:rsidR="00D976BC" w:rsidRPr="00984881">
        <w:rPr>
          <w:sz w:val="28"/>
          <w:szCs w:val="28"/>
          <w:rtl/>
        </w:rPr>
        <w:t xml:space="preserve">ﻗﺒﻮﻝ ﭘﻴﺮ ﺍﻟﻬﻰ ﻗﺮﺍﺭ ﮔﺮﻓﺖ </w:t>
      </w:r>
      <w:r w:rsidR="00BD77AA">
        <w:rPr>
          <w:sz w:val="28"/>
          <w:szCs w:val="28"/>
          <w:rtl/>
        </w:rPr>
        <w:t xml:space="preserve">، </w:t>
      </w:r>
      <w:r w:rsidR="00D976BC" w:rsidRPr="00984881">
        <w:rPr>
          <w:sz w:val="28"/>
          <w:szCs w:val="28"/>
          <w:rtl/>
        </w:rPr>
        <w:t>ﺑﺮﺍﻯ ﻫﻤﻪ ﻧﻴﺰ</w:t>
      </w:r>
      <w:r>
        <w:rPr>
          <w:sz w:val="28"/>
          <w:szCs w:val="28"/>
          <w:rtl/>
        </w:rPr>
        <w:t xml:space="preserve"> </w:t>
      </w:r>
      <w:r w:rsidR="00D976BC" w:rsidRPr="00984881">
        <w:rPr>
          <w:sz w:val="28"/>
          <w:szCs w:val="28"/>
          <w:rtl/>
        </w:rPr>
        <w:t>ﺩﻟﻨﺸﻴﻦ ﺷﺪﻩ ﺍﺳﺖ</w:t>
      </w:r>
      <w:r w:rsidR="00BD77AA">
        <w:rPr>
          <w:sz w:val="28"/>
          <w:szCs w:val="28"/>
          <w:rtl/>
        </w:rPr>
        <w:t xml:space="preserve">. </w:t>
      </w:r>
      <w:r w:rsidR="00D976BC" w:rsidRPr="00984881">
        <w:rPr>
          <w:sz w:val="28"/>
          <w:szCs w:val="28"/>
          <w:rtl/>
        </w:rPr>
        <w:t>ﮐﻪ ﻓﻠﺴﻔﻪ ﺳﻠﻮﻙ ﺍﻟﻬﻰ ﻭ ﻣﺮﺍﺗﺐ</w:t>
      </w:r>
      <w:r>
        <w:rPr>
          <w:sz w:val="28"/>
          <w:szCs w:val="28"/>
          <w:rtl/>
        </w:rPr>
        <w:t xml:space="preserve"> </w:t>
      </w:r>
      <w:r w:rsidR="00D976BC" w:rsidRPr="00984881">
        <w:rPr>
          <w:sz w:val="28"/>
          <w:szCs w:val="28"/>
          <w:rtl/>
        </w:rPr>
        <w:t>ﺭﻭﺣﻰ</w:t>
      </w:r>
      <w:r w:rsidR="00BD77AA">
        <w:rPr>
          <w:sz w:val="28"/>
          <w:szCs w:val="28"/>
          <w:rtl/>
        </w:rPr>
        <w:t xml:space="preserve">، </w:t>
      </w:r>
      <w:r w:rsidR="00D976BC" w:rsidRPr="00984881">
        <w:rPr>
          <w:sz w:val="28"/>
          <w:szCs w:val="28"/>
          <w:rtl/>
        </w:rPr>
        <w:t>ﻫﻤﻴﺸﻪ ﺩﻝ ﻧﺸﻴﻦ ﻧﻴﺰ ﻫﺴﺘﻨﺪ</w:t>
      </w:r>
      <w:r w:rsidR="00BD77AA">
        <w:rPr>
          <w:sz w:val="28"/>
          <w:szCs w:val="28"/>
          <w:rtl/>
        </w:rPr>
        <w:t xml:space="preserve">. </w:t>
      </w:r>
      <w:r w:rsidR="00D976BC" w:rsidRPr="00984881">
        <w:rPr>
          <w:sz w:val="28"/>
          <w:szCs w:val="28"/>
          <w:rtl/>
        </w:rPr>
        <w:t>ﮐﻪ ﺣﺘﻰ ﺍ</w:t>
      </w:r>
      <w:r w:rsidR="009915B2" w:rsidRPr="00984881">
        <w:rPr>
          <w:sz w:val="28"/>
          <w:szCs w:val="28"/>
          <w:rtl/>
        </w:rPr>
        <w:t>فر</w:t>
      </w:r>
      <w:r w:rsidR="00D976BC" w:rsidRPr="00984881">
        <w:rPr>
          <w:sz w:val="28"/>
          <w:szCs w:val="28"/>
          <w:rtl/>
        </w:rPr>
        <w:t>ﺍﺩ ﻓﺎﺳﺪ ﻭ ﻧﺎﻓﻬﻢ ﻧﻴﺰ</w:t>
      </w:r>
      <w:r w:rsidR="00BD77AA">
        <w:rPr>
          <w:sz w:val="28"/>
          <w:szCs w:val="28"/>
          <w:rtl/>
        </w:rPr>
        <w:t xml:space="preserve">، </w:t>
      </w:r>
      <w:r w:rsidR="00D976BC" w:rsidRPr="00984881">
        <w:rPr>
          <w:sz w:val="28"/>
          <w:szCs w:val="28"/>
          <w:rtl/>
        </w:rPr>
        <w:t>ﻣﻨﮑﺮ ﺁﻥ ﺩﻝ ﻧﺸﻴﻨﻰ ﮐﻠﺎﻡ ﺍﻭﻟﻴﺎ</w:t>
      </w:r>
      <w:r>
        <w:rPr>
          <w:sz w:val="28"/>
          <w:szCs w:val="28"/>
          <w:rtl/>
        </w:rPr>
        <w:t xml:space="preserve"> </w:t>
      </w:r>
      <w:r w:rsidR="00D976BC" w:rsidRPr="00984881">
        <w:rPr>
          <w:sz w:val="28"/>
          <w:szCs w:val="28"/>
          <w:rtl/>
        </w:rPr>
        <w:t>ﻧﻴﺴﺘﻨﺪ</w:t>
      </w:r>
      <w:r w:rsidR="00BD77AA">
        <w:rPr>
          <w:sz w:val="28"/>
          <w:szCs w:val="28"/>
          <w:rtl/>
        </w:rPr>
        <w:t xml:space="preserve">. </w:t>
      </w:r>
      <w:r w:rsidR="00D976BC" w:rsidRPr="00984881">
        <w:rPr>
          <w:sz w:val="28"/>
          <w:szCs w:val="28"/>
          <w:rtl/>
        </w:rPr>
        <w:t>ﻭﻟﻰ ﺧﻴﺎﻝ ﺯﺣﻤﺖ ﻭﺭﻧﺞ</w:t>
      </w:r>
      <w:r>
        <w:rPr>
          <w:sz w:val="28"/>
          <w:szCs w:val="28"/>
          <w:rtl/>
        </w:rPr>
        <w:t xml:space="preserve"> </w:t>
      </w:r>
      <w:r w:rsidR="00D976BC" w:rsidRPr="00984881">
        <w:rPr>
          <w:sz w:val="28"/>
          <w:szCs w:val="28"/>
          <w:rtl/>
        </w:rPr>
        <w:t>ﺩﺍﺩﻥ</w:t>
      </w:r>
      <w:r>
        <w:rPr>
          <w:sz w:val="28"/>
          <w:szCs w:val="28"/>
          <w:rtl/>
        </w:rPr>
        <w:t xml:space="preserve"> </w:t>
      </w:r>
      <w:r w:rsidR="00D976BC" w:rsidRPr="00984881">
        <w:rPr>
          <w:sz w:val="28"/>
          <w:szCs w:val="28"/>
          <w:rtl/>
        </w:rPr>
        <w:t>ﺑﺨﻮﺩﺭﺍ ﻧﺪﺍﺭﻧﺪ</w:t>
      </w:r>
      <w:r w:rsidR="00BD77AA">
        <w:rPr>
          <w:sz w:val="28"/>
          <w:szCs w:val="28"/>
          <w:rtl/>
        </w:rPr>
        <w:t xml:space="preserve">. </w:t>
      </w:r>
      <w:r w:rsidR="00D976BC" w:rsidRPr="00984881">
        <w:rPr>
          <w:sz w:val="28"/>
          <w:szCs w:val="28"/>
          <w:rtl/>
        </w:rPr>
        <w:t>ﮐﻪ ﻣﻴﺪﺍﻧﻨﺪ ﻋﺸﻖ ﺍﻭﻟﺶ ﺯﻳﺒﺎ ﻭﻟﻰ ﻣﺸﮑﻠﺎﺗﻰ ﺑﺪﻧﺒﺎﻝ</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ﺑﺪﻝ ﻧﺸﺴﺘﻦ ﻗﺎﺑﻞ ﻓﻬﻢ ﻭ ﻗﺒﻮﻝ ﻭ ﺑﺎﻭﺭﻯ ﺩﻳﮕﺮﺍﻥ ﺑﻮﺩﻥ ﺍﺳﺖ</w:t>
      </w:r>
      <w:r w:rsidR="00BD77AA">
        <w:rPr>
          <w:sz w:val="28"/>
          <w:szCs w:val="28"/>
          <w:rtl/>
        </w:rPr>
        <w:t xml:space="preserve">. </w:t>
      </w:r>
      <w:r w:rsidR="00D976BC" w:rsidRPr="00984881">
        <w:rPr>
          <w:sz w:val="28"/>
          <w:szCs w:val="28"/>
          <w:rtl/>
        </w:rPr>
        <w:t>ﻭ ﺣﺎﻓﻆ</w:t>
      </w:r>
      <w:r>
        <w:rPr>
          <w:sz w:val="28"/>
          <w:szCs w:val="28"/>
          <w:rtl/>
        </w:rPr>
        <w:t xml:space="preserve"> </w:t>
      </w:r>
      <w:r w:rsidR="00D976BC" w:rsidRPr="00984881">
        <w:rPr>
          <w:sz w:val="28"/>
          <w:szCs w:val="28"/>
          <w:rtl/>
        </w:rPr>
        <w:t>ﻋﻠّﺖ ﺁﻧﺮﺍ</w:t>
      </w:r>
      <w:r w:rsidR="00BD77AA">
        <w:rPr>
          <w:sz w:val="28"/>
          <w:szCs w:val="28"/>
          <w:rtl/>
        </w:rPr>
        <w:t xml:space="preserve">، </w:t>
      </w:r>
      <w:r w:rsidR="00D976BC" w:rsidRPr="00984881">
        <w:rPr>
          <w:sz w:val="28"/>
          <w:szCs w:val="28"/>
          <w:rtl/>
        </w:rPr>
        <w:t>ﺫﺍﺕ ﺷﻴﺮﻳﻦ ﻋﺸﻖ ﺩﺭ ﻫﺮ ﺳﻄﺢ ﺣﻴﻮﺍﻧﻰ ﻭ ﺑﺸﺮﻯ ﻭ ﺍﻟﻬﻰ ﺁﻥ ﻣﻴﺪﺍﻧﺪ ﻭ ﺣﺎﻓﻂ</w:t>
      </w:r>
      <w:r>
        <w:rPr>
          <w:sz w:val="28"/>
          <w:szCs w:val="28"/>
          <w:rtl/>
        </w:rPr>
        <w:t xml:space="preserve"> </w:t>
      </w:r>
      <w:r w:rsidR="00D976BC" w:rsidRPr="00984881">
        <w:rPr>
          <w:sz w:val="28"/>
          <w:szCs w:val="28"/>
          <w:rtl/>
        </w:rPr>
        <w:t>ﺑﺎ ﺗﮑﺮﺍﺭ ﺍﻃﻤﻴﻨﺎﻥ ﻣﻴﺪﻫﺪ</w:t>
      </w:r>
      <w:r w:rsidR="00BD77AA">
        <w:rPr>
          <w:sz w:val="28"/>
          <w:szCs w:val="28"/>
          <w:rtl/>
        </w:rPr>
        <w:t xml:space="preserve">، </w:t>
      </w:r>
      <w:r w:rsidR="00D976BC" w:rsidRPr="00984881">
        <w:rPr>
          <w:sz w:val="28"/>
          <w:szCs w:val="28"/>
          <w:rtl/>
        </w:rPr>
        <w:t>ﮐﻪ ﺳﺨﻦ ﻋﺸﻖ ﺍﻳﻦ ﻋﻠﺎﻣﺖ ﻭ ﻧﺸﺎﻥ ﺭﺍ ﺩﺍﺭﺩ ﮐﻪ ﺩﻝ ﻧﺸﻴﻦ</w:t>
      </w:r>
      <w:r>
        <w:rPr>
          <w:sz w:val="28"/>
          <w:szCs w:val="28"/>
          <w:rtl/>
        </w:rPr>
        <w:t xml:space="preserve"> </w:t>
      </w:r>
      <w:r w:rsidR="00D976BC" w:rsidRPr="00984881">
        <w:rPr>
          <w:sz w:val="28"/>
          <w:szCs w:val="28"/>
          <w:rtl/>
        </w:rPr>
        <w:t>ﻫﻤﮕﺎﻥ ﻣﻴﺒﺎﺷﺪ</w:t>
      </w:r>
      <w:r w:rsidR="00BD77AA">
        <w:rPr>
          <w:sz w:val="28"/>
          <w:szCs w:val="28"/>
          <w:rtl/>
        </w:rPr>
        <w:t xml:space="preserve">. </w:t>
      </w:r>
      <w:r w:rsidR="00D976BC" w:rsidRPr="00984881">
        <w:rPr>
          <w:sz w:val="28"/>
          <w:szCs w:val="28"/>
          <w:rtl/>
        </w:rPr>
        <w:t>ﺣﺘﻰ ﺍﮔﺮ ﺧﻮﺩ ﻓﺎﺳﺪ ﺑﺎﺷﻨﺪ</w:t>
      </w:r>
      <w:r w:rsidR="00BD77AA">
        <w:rPr>
          <w:sz w:val="28"/>
          <w:szCs w:val="28"/>
          <w:rtl/>
        </w:rPr>
        <w:t xml:space="preserve">. </w:t>
      </w:r>
      <w:r w:rsidR="00D976BC" w:rsidRPr="00984881">
        <w:rPr>
          <w:sz w:val="28"/>
          <w:szCs w:val="28"/>
          <w:rtl/>
        </w:rPr>
        <w:t>ﻭﻟﻰ ﻋﻘﻞ ﻭ ﻓﻬﻢ ﻭ ﺩﻝ ﻧﺸﻴﻨﻰ ﻣﺮﺍﺗﺐ ﻣﺘﻔﺎﻭﺕ ﻫﺴﺘﻨﺪ</w:t>
      </w:r>
      <w:r w:rsidR="00BD77AA">
        <w:rPr>
          <w:sz w:val="28"/>
          <w:szCs w:val="28"/>
          <w:rtl/>
        </w:rPr>
        <w:t xml:space="preserve">. </w:t>
      </w:r>
      <w:r w:rsidR="00D976BC" w:rsidRPr="00984881">
        <w:rPr>
          <w:sz w:val="28"/>
          <w:szCs w:val="28"/>
          <w:rtl/>
        </w:rPr>
        <w:t>ﮐﻪ ﺑﺮﺧﻰ</w:t>
      </w:r>
      <w:r>
        <w:rPr>
          <w:sz w:val="28"/>
          <w:szCs w:val="28"/>
          <w:rtl/>
        </w:rPr>
        <w:t xml:space="preserve"> </w:t>
      </w:r>
      <w:r w:rsidR="00D976BC" w:rsidRPr="00984881">
        <w:rPr>
          <w:sz w:val="28"/>
          <w:szCs w:val="28"/>
          <w:rtl/>
        </w:rPr>
        <w:t xml:space="preserve">ﻟﺤﻈﻪﺍﻯ ﺑﻌﺪ </w:t>
      </w:r>
      <w:r w:rsidR="009915B2" w:rsidRPr="00984881">
        <w:rPr>
          <w:sz w:val="28"/>
          <w:szCs w:val="28"/>
          <w:rtl/>
        </w:rPr>
        <w:t>فر</w:t>
      </w:r>
      <w:r w:rsidR="00D976BC" w:rsidRPr="00984881">
        <w:rPr>
          <w:sz w:val="28"/>
          <w:szCs w:val="28"/>
          <w:rtl/>
        </w:rPr>
        <w:t>ﺍﻣﻮﺵ ﻣﻴﮑﻨﻨﺪ</w:t>
      </w:r>
      <w:r w:rsidR="00BD77AA">
        <w:rPr>
          <w:sz w:val="28"/>
          <w:szCs w:val="28"/>
          <w:rtl/>
        </w:rPr>
        <w:t xml:space="preserve">، </w:t>
      </w:r>
      <w:r w:rsidR="00D976BC" w:rsidRPr="00984881">
        <w:rPr>
          <w:sz w:val="28"/>
          <w:szCs w:val="28"/>
          <w:rtl/>
        </w:rPr>
        <w:t>ﻭﺑﺮﺧﻰ ﺯﻣﺎﻧﻰ ﺩﻳﺮﺗﺮ</w:t>
      </w:r>
      <w:r w:rsidR="00BD77AA">
        <w:rPr>
          <w:sz w:val="28"/>
          <w:szCs w:val="28"/>
          <w:rtl/>
        </w:rPr>
        <w:t xml:space="preserve">، </w:t>
      </w:r>
      <w:r w:rsidR="00D976BC" w:rsidRPr="00984881">
        <w:rPr>
          <w:sz w:val="28"/>
          <w:szCs w:val="28"/>
          <w:rtl/>
        </w:rPr>
        <w:t>ﻭ ﺑﺮﺧﻰ ﺑﺮﺍﻯ ﻫﻤﻴﺸﻪ ﺍﺯ ﺩﺳﺖ ﻧﻤﻴﺪﻫﻨﺪ</w:t>
      </w:r>
      <w:r w:rsidR="00BD77AA">
        <w:rPr>
          <w:sz w:val="28"/>
          <w:szCs w:val="28"/>
          <w:rtl/>
        </w:rPr>
        <w:t xml:space="preserve">، </w:t>
      </w:r>
      <w:r w:rsidR="00D976BC" w:rsidRPr="00984881">
        <w:rPr>
          <w:sz w:val="28"/>
          <w:szCs w:val="28"/>
          <w:rtl/>
        </w:rPr>
        <w:t>ﮐﻪﺍﻧﻘﻠﺎﺏ ﺩﺭﻭﻧﻰ ﺧﻮﺩ ﺭﺍ ﺩﺍﺭﻧﺪ</w:t>
      </w:r>
      <w:r w:rsidR="00BD77AA">
        <w:rPr>
          <w:sz w:val="28"/>
          <w:szCs w:val="28"/>
          <w:rtl/>
        </w:rPr>
        <w:t xml:space="preserve">. </w:t>
      </w:r>
      <w:r w:rsidR="00D976BC" w:rsidRPr="00984881">
        <w:rPr>
          <w:sz w:val="28"/>
          <w:szCs w:val="28"/>
          <w:rtl/>
        </w:rPr>
        <w:t>ﻭ ﻣﺎﻫﻴّﺖ ﻭ ﺷﺨﺼﻴّﺖ ﺩﻳﮕﺮﻯ ﻣﻴﮕﺮﺩﻧﺪ</w:t>
      </w:r>
      <w:r w:rsidR="00BD77AA">
        <w:rPr>
          <w:sz w:val="28"/>
          <w:szCs w:val="28"/>
          <w:rtl/>
        </w:rPr>
        <w:t xml:space="preserve">. </w:t>
      </w:r>
      <w:r w:rsidR="00D976BC" w:rsidRPr="00984881">
        <w:rPr>
          <w:sz w:val="28"/>
          <w:szCs w:val="28"/>
          <w:rtl/>
        </w:rPr>
        <w:t>ﮐﻪ ﺣﻴﻮﺍﻧﻰ ﺑﺸﺮﻯ</w:t>
      </w:r>
      <w:r>
        <w:rPr>
          <w:sz w:val="28"/>
          <w:szCs w:val="28"/>
          <w:rtl/>
        </w:rPr>
        <w:t xml:space="preserve"> </w:t>
      </w:r>
      <w:r w:rsidR="00D976BC" w:rsidRPr="00984881">
        <w:rPr>
          <w:sz w:val="28"/>
          <w:szCs w:val="28"/>
          <w:rtl/>
        </w:rPr>
        <w:t xml:space="preserve">ﺭﺍ </w:t>
      </w:r>
      <w:r w:rsidR="009915B2" w:rsidRPr="00984881">
        <w:rPr>
          <w:sz w:val="28"/>
          <w:szCs w:val="28"/>
          <w:rtl/>
        </w:rPr>
        <w:t>فر</w:t>
      </w:r>
      <w:r w:rsidR="00D976BC" w:rsidRPr="00984881">
        <w:rPr>
          <w:sz w:val="28"/>
          <w:szCs w:val="28"/>
          <w:rtl/>
        </w:rPr>
        <w:t>ﺷﺘﻪﺍﻯ ﻓﻮﻕ ﺑﺸﺮﻯ ﻣﻴﻨﻤﺎﻳﺪ ﻭ ﺍﺯ ﺣﻀﻴﺾ</w:t>
      </w:r>
      <w:r>
        <w:rPr>
          <w:sz w:val="28"/>
          <w:szCs w:val="28"/>
          <w:rtl/>
        </w:rPr>
        <w:t xml:space="preserve"> </w:t>
      </w:r>
      <w:r w:rsidR="00D976BC" w:rsidRPr="00984881">
        <w:rPr>
          <w:sz w:val="28"/>
          <w:szCs w:val="28"/>
          <w:rtl/>
        </w:rPr>
        <w:t>ﭘﺴﺘﻰ ﻭ ﻗﻌﺮ ﭼﺎﻩ</w:t>
      </w:r>
      <w:r>
        <w:rPr>
          <w:sz w:val="28"/>
          <w:szCs w:val="28"/>
          <w:rtl/>
        </w:rPr>
        <w:t xml:space="preserve"> </w:t>
      </w:r>
      <w:r w:rsidR="00D976BC" w:rsidRPr="00984881">
        <w:rPr>
          <w:sz w:val="28"/>
          <w:szCs w:val="28"/>
          <w:rtl/>
        </w:rPr>
        <w:t>ﻧﻮﻋﻰ</w:t>
      </w:r>
      <w:r w:rsidR="00BD77AA">
        <w:rPr>
          <w:sz w:val="28"/>
          <w:szCs w:val="28"/>
          <w:rtl/>
        </w:rPr>
        <w:t xml:space="preserve">، </w:t>
      </w:r>
      <w:r w:rsidR="00D976BC" w:rsidRPr="00984881">
        <w:rPr>
          <w:sz w:val="28"/>
          <w:szCs w:val="28"/>
          <w:rtl/>
        </w:rPr>
        <w:t xml:space="preserve">ﺑﺎﻭﺝ </w:t>
      </w:r>
      <w:r w:rsidR="009915B2" w:rsidRPr="00984881">
        <w:rPr>
          <w:sz w:val="28"/>
          <w:szCs w:val="28"/>
          <w:rtl/>
        </w:rPr>
        <w:t>فر</w:t>
      </w:r>
      <w:r w:rsidR="00D976BC" w:rsidRPr="00984881">
        <w:rPr>
          <w:sz w:val="28"/>
          <w:szCs w:val="28"/>
          <w:rtl/>
        </w:rPr>
        <w:t>ﺷﺘﻪ ﺍﻟﻬﻰ</w:t>
      </w:r>
      <w:r w:rsidR="00BD77AA">
        <w:rPr>
          <w:sz w:val="28"/>
          <w:szCs w:val="28"/>
          <w:rtl/>
        </w:rPr>
        <w:t xml:space="preserve">، </w:t>
      </w:r>
      <w:r w:rsidR="00D976BC" w:rsidRPr="00984881">
        <w:rPr>
          <w:sz w:val="28"/>
          <w:szCs w:val="28"/>
          <w:rtl/>
        </w:rPr>
        <w:t>ﻣﻴﺴّﺮ ﺑﺮﺍﻯ ﻧﻮﻉ ﺑﺸﺮ ﻣﻴﺮﺳﺎﻧﺪ</w:t>
      </w:r>
      <w:r w:rsidR="00BD77AA">
        <w:rPr>
          <w:sz w:val="28"/>
          <w:szCs w:val="28"/>
          <w:rtl/>
        </w:rPr>
        <w:t xml:space="preserve">. </w:t>
      </w:r>
      <w:r w:rsidR="00D976BC" w:rsidRPr="00984881">
        <w:rPr>
          <w:sz w:val="28"/>
          <w:szCs w:val="28"/>
          <w:rtl/>
        </w:rPr>
        <w:t xml:space="preserve">ﮐﻪ ﺧﻮﺩ ﻧﻴﺰ ﺍﻟﻬﻰ ﻭﺟﺰئی </w:t>
      </w:r>
      <w:r w:rsidR="0091388E" w:rsidRPr="00984881">
        <w:rPr>
          <w:rFonts w:hint="cs"/>
          <w:sz w:val="28"/>
          <w:szCs w:val="28"/>
          <w:rtl/>
        </w:rPr>
        <w:t>ا</w:t>
      </w:r>
      <w:r w:rsidR="00D976BC" w:rsidRPr="00984881">
        <w:rPr>
          <w:sz w:val="28"/>
          <w:szCs w:val="28"/>
          <w:rtl/>
        </w:rPr>
        <w:t>ﺯ ﻣﺮﺍﺗﺐﺍﻟﻬ</w:t>
      </w:r>
      <w:r w:rsidR="0091388E" w:rsidRPr="00984881">
        <w:rPr>
          <w:rFonts w:hint="cs"/>
          <w:sz w:val="28"/>
          <w:szCs w:val="28"/>
          <w:rtl/>
        </w:rPr>
        <w:t>ی</w:t>
      </w:r>
      <w:r>
        <w:rPr>
          <w:rFonts w:hint="cs"/>
          <w:sz w:val="28"/>
          <w:szCs w:val="28"/>
          <w:rtl/>
        </w:rPr>
        <w:t xml:space="preserve"> </w:t>
      </w:r>
      <w:r w:rsidR="00D976BC" w:rsidRPr="00984881">
        <w:rPr>
          <w:sz w:val="28"/>
          <w:szCs w:val="28"/>
          <w:rtl/>
        </w:rPr>
        <w:t>ﻤﻴﺸﻮﺩ</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ﺨﻢ ﺃﺑﺮﻭﻯ ﺗﻮ ﺩﺭ ﺻﻨﻌﺖ ﺗﻴﺮ ﺃﻧﺪﺍﺯﻯ</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ﺑﺮﺩﻩ ﺍﺯ ﺩﺳﺖ</w:t>
      </w:r>
      <w:r w:rsidR="00BD77AA">
        <w:rPr>
          <w:b/>
          <w:bCs/>
          <w:sz w:val="28"/>
          <w:szCs w:val="28"/>
          <w:rtl/>
        </w:rPr>
        <w:t xml:space="preserve">، </w:t>
      </w:r>
      <w:r w:rsidRPr="00984881">
        <w:rPr>
          <w:b/>
          <w:bCs/>
          <w:sz w:val="28"/>
          <w:szCs w:val="28"/>
          <w:rtl/>
        </w:rPr>
        <w:t xml:space="preserve">ﻫﺮﺁﻧﮑس ﮐﻪ ﮐﻤﺎﻧﻰ ﺩﺍﺭﺩ </w:t>
      </w:r>
    </w:p>
    <w:p w:rsidR="00D976BC" w:rsidRDefault="004D25BE" w:rsidP="00D976BC">
      <w:pPr>
        <w:bidi/>
        <w:jc w:val="both"/>
        <w:rPr>
          <w:sz w:val="28"/>
          <w:szCs w:val="28"/>
        </w:rPr>
      </w:pPr>
      <w:r>
        <w:rPr>
          <w:sz w:val="28"/>
          <w:szCs w:val="28"/>
          <w:rtl/>
        </w:rPr>
        <w:t xml:space="preserve"> </w:t>
      </w:r>
      <w:r w:rsidR="00D976BC" w:rsidRPr="00984881">
        <w:rPr>
          <w:sz w:val="28"/>
          <w:szCs w:val="28"/>
          <w:rtl/>
        </w:rPr>
        <w:t>ﺧﻢ ﺃﺑﺮﻭﻯ ﻳﺎﺭ ﺍﻟﻬﻰ</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ﺗﻮﺻﻴﻒ ﺯﻳﺒﺎﺋﻰ ﺯﻧﺎﻧﻪﺍﻯ ﺑﺮﺍﻯ ﺍﻭﻟﻴﺎﻯ ﺍﻟﻬﻰ ﻣﻴﺸﻮﺩ</w:t>
      </w:r>
      <w:r w:rsidR="00BD77AA">
        <w:rPr>
          <w:sz w:val="28"/>
          <w:szCs w:val="28"/>
          <w:rtl/>
        </w:rPr>
        <w:t xml:space="preserve">. </w:t>
      </w:r>
      <w:r w:rsidR="00D976BC" w:rsidRPr="00984881">
        <w:rPr>
          <w:sz w:val="28"/>
          <w:szCs w:val="28"/>
          <w:rtl/>
        </w:rPr>
        <w:t>ﭼﻪ ﺯﻥ ﺑﺎﺷﻨﺪ ﻳﺎ ﻣﺮﺩ</w:t>
      </w:r>
      <w:r w:rsidR="00BD77AA">
        <w:rPr>
          <w:sz w:val="28"/>
          <w:szCs w:val="28"/>
          <w:rtl/>
        </w:rPr>
        <w:t xml:space="preserve">، </w:t>
      </w:r>
      <w:r w:rsidR="00D976BC" w:rsidRPr="00984881">
        <w:rPr>
          <w:sz w:val="28"/>
          <w:szCs w:val="28"/>
          <w:rtl/>
        </w:rPr>
        <w:t>ﺑﺮﺍﻯ ﺟﻠﺐ ﻧﻈﺮ</w:t>
      </w:r>
      <w:r>
        <w:rPr>
          <w:sz w:val="28"/>
          <w:szCs w:val="28"/>
          <w:rtl/>
        </w:rPr>
        <w:t xml:space="preserve"> </w:t>
      </w:r>
      <w:r w:rsidR="00D976BC" w:rsidRPr="00984881">
        <w:rPr>
          <w:sz w:val="28"/>
          <w:szCs w:val="28"/>
          <w:rtl/>
        </w:rPr>
        <w:t>ﻋﻮﺍﻡ ﺍﺳﺖ</w:t>
      </w:r>
      <w:r w:rsidR="00BD77AA">
        <w:rPr>
          <w:sz w:val="28"/>
          <w:szCs w:val="28"/>
          <w:rtl/>
        </w:rPr>
        <w:t xml:space="preserve">. </w:t>
      </w:r>
      <w:r w:rsidR="00D976BC" w:rsidRPr="00984881">
        <w:rPr>
          <w:sz w:val="28"/>
          <w:szCs w:val="28"/>
          <w:rtl/>
        </w:rPr>
        <w:t>ﭼﻪ ﻣﺮﺩ</w:t>
      </w:r>
      <w:r>
        <w:rPr>
          <w:sz w:val="28"/>
          <w:szCs w:val="28"/>
          <w:rtl/>
        </w:rPr>
        <w:t xml:space="preserve"> </w:t>
      </w:r>
      <w:r w:rsidR="00D976BC" w:rsidRPr="00984881">
        <w:rPr>
          <w:sz w:val="28"/>
          <w:szCs w:val="28"/>
          <w:rtl/>
        </w:rPr>
        <w:t>ﺑﺎﺷﻨﺪ</w:t>
      </w:r>
      <w:r>
        <w:rPr>
          <w:sz w:val="28"/>
          <w:szCs w:val="28"/>
          <w:rtl/>
        </w:rPr>
        <w:t xml:space="preserve"> </w:t>
      </w:r>
      <w:r w:rsidR="00D976BC" w:rsidRPr="00984881">
        <w:rPr>
          <w:sz w:val="28"/>
          <w:szCs w:val="28"/>
          <w:rtl/>
        </w:rPr>
        <w:t>ﻳﺎ ﺯﻥ ﮐﻪ ﺁﻧﻬﺎ ﺭﺍ ﺑﺎﻳﻦ</w:t>
      </w:r>
      <w:r>
        <w:rPr>
          <w:sz w:val="28"/>
          <w:szCs w:val="28"/>
          <w:rtl/>
        </w:rPr>
        <w:t xml:space="preserve"> </w:t>
      </w:r>
      <w:r w:rsidR="00D976BC" w:rsidRPr="00984881">
        <w:rPr>
          <w:sz w:val="28"/>
          <w:szCs w:val="28"/>
          <w:rtl/>
        </w:rPr>
        <w:t>ﺳﺨﻦ ﻋﺸﻖ ﻣﻰ ﮐﺸﺎﻧﺪ ﻭ ﺍﻳﻦ ﺧﻢ ﺃﺑﺮﻭ</w:t>
      </w:r>
      <w:r w:rsidR="00BD77AA">
        <w:rPr>
          <w:sz w:val="28"/>
          <w:szCs w:val="28"/>
          <w:rtl/>
        </w:rPr>
        <w:t xml:space="preserve">، </w:t>
      </w:r>
      <w:r w:rsidR="00D976BC" w:rsidRPr="00984881">
        <w:rPr>
          <w:sz w:val="28"/>
          <w:szCs w:val="28"/>
          <w:rtl/>
        </w:rPr>
        <w:t>ﺷﺒﻴﻪ ﮐﻤﺎﻥ ﺗﻴﺮ ﺃﻧﺪﺍﺯﻯ ﺍﺳﺖ</w:t>
      </w:r>
      <w:r w:rsidR="00BD77AA">
        <w:rPr>
          <w:sz w:val="28"/>
          <w:szCs w:val="28"/>
          <w:rtl/>
        </w:rPr>
        <w:t xml:space="preserve">، </w:t>
      </w:r>
      <w:r w:rsidR="00D976BC" w:rsidRPr="00984881">
        <w:rPr>
          <w:sz w:val="28"/>
          <w:szCs w:val="28"/>
          <w:rtl/>
        </w:rPr>
        <w:t>ﻭﻗﺘﻰ ﮐﻤﺎﻥ</w:t>
      </w:r>
      <w:r>
        <w:rPr>
          <w:sz w:val="28"/>
          <w:szCs w:val="28"/>
          <w:rtl/>
        </w:rPr>
        <w:t xml:space="preserve"> </w:t>
      </w:r>
      <w:r w:rsidR="00D976BC" w:rsidRPr="00984881">
        <w:rPr>
          <w:sz w:val="28"/>
          <w:szCs w:val="28"/>
          <w:rtl/>
        </w:rPr>
        <w:t>ﺭﺍ ﻣﻰ ﮐﺸﺪ</w:t>
      </w:r>
      <w:r w:rsidR="00BD77AA">
        <w:rPr>
          <w:sz w:val="28"/>
          <w:szCs w:val="28"/>
          <w:rtl/>
        </w:rPr>
        <w:t xml:space="preserve">، </w:t>
      </w:r>
      <w:r w:rsidR="00D976BC" w:rsidRPr="00984881">
        <w:rPr>
          <w:sz w:val="28"/>
          <w:szCs w:val="28"/>
          <w:rtl/>
        </w:rPr>
        <w:t>ﮐﻪ ﺗﻴﺮﻯ</w:t>
      </w:r>
      <w:r>
        <w:rPr>
          <w:sz w:val="28"/>
          <w:szCs w:val="28"/>
          <w:rtl/>
        </w:rPr>
        <w:t xml:space="preserve"> </w:t>
      </w:r>
      <w:r w:rsidR="00D976BC" w:rsidRPr="00984881">
        <w:rPr>
          <w:sz w:val="28"/>
          <w:szCs w:val="28"/>
          <w:rtl/>
        </w:rPr>
        <w:t>ﭘﺮﺗﺎﺏ ﮐﻨﺪ</w:t>
      </w:r>
      <w:r w:rsidR="00BD77AA">
        <w:rPr>
          <w:sz w:val="28"/>
          <w:szCs w:val="28"/>
          <w:rtl/>
        </w:rPr>
        <w:t xml:space="preserve">. </w:t>
      </w:r>
      <w:r w:rsidR="00D976BC" w:rsidRPr="00984881">
        <w:rPr>
          <w:sz w:val="28"/>
          <w:szCs w:val="28"/>
          <w:rtl/>
        </w:rPr>
        <w:t>ﺁﻧﮕﺎﻩ ﺩﺭ ﺻﻨﻌﺖ ﻭ ﻫﻨﺮ ﺗﻴﺮ ﺃﻧﺪﺍﺯﻯ ﻭ ﺷﮑﺎﺭ ﻣﺴﺘﻌﺪﺍﻥ</w:t>
      </w:r>
      <w:r w:rsidR="00BD77AA">
        <w:rPr>
          <w:sz w:val="28"/>
          <w:szCs w:val="28"/>
          <w:rtl/>
        </w:rPr>
        <w:t xml:space="preserve">، </w:t>
      </w:r>
      <w:r w:rsidR="00D976BC" w:rsidRPr="00984881">
        <w:rPr>
          <w:sz w:val="28"/>
          <w:szCs w:val="28"/>
          <w:rtl/>
        </w:rPr>
        <w:t>ﮐﻪ ﺑﺎ ﻣﮋﮔﺎﻥ ﻭ ﻏﻤﺰﻩ ﻫﺎﻯ ﭘﺮ ﻣﻌﻨﻰ ﺧﻮﺩ</w:t>
      </w:r>
      <w:r w:rsidR="00BD77AA">
        <w:rPr>
          <w:sz w:val="28"/>
          <w:szCs w:val="28"/>
          <w:rtl/>
        </w:rPr>
        <w:t xml:space="preserve">، </w:t>
      </w:r>
      <w:r w:rsidR="00D976BC" w:rsidRPr="00984881">
        <w:rPr>
          <w:sz w:val="28"/>
          <w:szCs w:val="28"/>
          <w:rtl/>
        </w:rPr>
        <w:t>ﺩﻝ ﻧﺎﻇﺮ ﺭﺍ ﺑﺨﻮﺩ ﻣﻰ ﮐﺸﺪ ﻭ ﻋﺎﺷﻖ ﻣﻴﻨﻤﺎﻳﺪ</w:t>
      </w:r>
      <w:r w:rsidR="00BD77AA">
        <w:rPr>
          <w:sz w:val="28"/>
          <w:szCs w:val="28"/>
          <w:rtl/>
        </w:rPr>
        <w:t xml:space="preserve">، </w:t>
      </w:r>
      <w:r w:rsidR="00D976BC" w:rsidRPr="00984881">
        <w:rPr>
          <w:sz w:val="28"/>
          <w:szCs w:val="28"/>
          <w:rtl/>
        </w:rPr>
        <w:t>ﮐﻪ ﺷﮑﺎﺭ ﻫﻤﻴﺸﮕﻰ ﻣﻴﮕﺮﺩﺩ</w:t>
      </w:r>
      <w:r w:rsidR="00BD77AA">
        <w:rPr>
          <w:sz w:val="28"/>
          <w:szCs w:val="28"/>
          <w:rtl/>
        </w:rPr>
        <w:t xml:space="preserve">. </w:t>
      </w:r>
      <w:r w:rsidR="00D976BC" w:rsidRPr="00984881">
        <w:rPr>
          <w:sz w:val="28"/>
          <w:szCs w:val="28"/>
          <w:rtl/>
        </w:rPr>
        <w:t>ﮐﻪ ﺑﻨﺪﮔﻰ</w:t>
      </w:r>
      <w:r>
        <w:rPr>
          <w:sz w:val="28"/>
          <w:szCs w:val="28"/>
          <w:rtl/>
        </w:rPr>
        <w:t xml:space="preserve"> </w:t>
      </w:r>
      <w:r w:rsidR="00D976BC" w:rsidRPr="00984881">
        <w:rPr>
          <w:sz w:val="28"/>
          <w:szCs w:val="28"/>
          <w:rtl/>
        </w:rPr>
        <w:t>ﻣﻌﺸﻮﻕ ﺭﺍ ﻣﻴﻨﻤﺎﻳﺪ</w:t>
      </w:r>
      <w:r w:rsidR="00BD77AA">
        <w:rPr>
          <w:sz w:val="28"/>
          <w:szCs w:val="28"/>
          <w:rtl/>
        </w:rPr>
        <w:t xml:space="preserve">، </w:t>
      </w:r>
      <w:r w:rsidR="00D976BC" w:rsidRPr="00984881">
        <w:rPr>
          <w:sz w:val="28"/>
          <w:szCs w:val="28"/>
          <w:rtl/>
        </w:rPr>
        <w:t>ﻭﺧﻮﺩﺭﺍ</w:t>
      </w:r>
      <w:r>
        <w:rPr>
          <w:sz w:val="28"/>
          <w:szCs w:val="28"/>
          <w:rtl/>
        </w:rPr>
        <w:t xml:space="preserve"> </w:t>
      </w:r>
      <w:r w:rsidR="00D976BC" w:rsidRPr="00984881">
        <w:rPr>
          <w:sz w:val="28"/>
          <w:szCs w:val="28"/>
          <w:rtl/>
        </w:rPr>
        <w:t>ﺩﺭ ﻣﻴﺎﻥ ﻧﻤﻰ ﺑﻴﻨﺪ</w:t>
      </w:r>
      <w:r w:rsidR="00BD77AA">
        <w:rPr>
          <w:sz w:val="28"/>
          <w:szCs w:val="28"/>
          <w:rtl/>
        </w:rPr>
        <w:t xml:space="preserve">. </w:t>
      </w:r>
      <w:r w:rsidR="00D976BC" w:rsidRPr="00984881">
        <w:rPr>
          <w:sz w:val="28"/>
          <w:szCs w:val="28"/>
          <w:rtl/>
        </w:rPr>
        <w:t>ﻭﺻﻨﻌﺖ</w:t>
      </w:r>
      <w:r>
        <w:rPr>
          <w:sz w:val="28"/>
          <w:szCs w:val="28"/>
          <w:rtl/>
        </w:rPr>
        <w:t xml:space="preserve"> </w:t>
      </w:r>
      <w:r w:rsidR="00D976BC" w:rsidRPr="00984881">
        <w:rPr>
          <w:sz w:val="28"/>
          <w:szCs w:val="28"/>
          <w:rtl/>
        </w:rPr>
        <w:t>ﻳﺎﺭ ﺣﺎﻓﻆ</w:t>
      </w:r>
      <w:r w:rsidR="00BD77AA">
        <w:rPr>
          <w:sz w:val="28"/>
          <w:szCs w:val="28"/>
          <w:rtl/>
        </w:rPr>
        <w:t xml:space="preserve">، </w:t>
      </w:r>
      <w:r w:rsidR="00D976BC" w:rsidRPr="00984881">
        <w:rPr>
          <w:sz w:val="28"/>
          <w:szCs w:val="28"/>
          <w:rtl/>
        </w:rPr>
        <w:t>ﺭﻭﻯ ﺩﺳﺖ ﻫﻤﻪ ﺷﮑﺎﺭﭼﻴﺎﻥ ﺩﺍﺭﺍﻯ ﮐﻤﺎﻥ ﻭﺯﻳﺒﺎﺋﻰ</w:t>
      </w:r>
      <w:r w:rsidR="00D976BC" w:rsidRPr="00984881">
        <w:rPr>
          <w:rFonts w:hint="cs"/>
          <w:sz w:val="28"/>
          <w:szCs w:val="28"/>
          <w:rtl/>
        </w:rPr>
        <w:t xml:space="preserve"> </w:t>
      </w:r>
      <w:r w:rsidR="00D976BC" w:rsidRPr="00984881">
        <w:rPr>
          <w:sz w:val="28"/>
          <w:szCs w:val="28"/>
          <w:rtl/>
        </w:rPr>
        <w:t xml:space="preserve">ﻭ ﺁﺑﺮﻭ ﻭ ﻣﮋﮔﺎﻥ ﺯﺩﻩ ﺍﺳﺖ </w:t>
      </w:r>
      <w:r w:rsidR="00BD77AA">
        <w:rPr>
          <w:sz w:val="28"/>
          <w:szCs w:val="28"/>
          <w:rtl/>
        </w:rPr>
        <w:t xml:space="preserve">. </w:t>
      </w:r>
    </w:p>
    <w:p w:rsidR="005953CD" w:rsidRDefault="005953CD" w:rsidP="005953CD">
      <w:pPr>
        <w:bidi/>
        <w:jc w:val="both"/>
        <w:rPr>
          <w:sz w:val="28"/>
          <w:szCs w:val="28"/>
        </w:rPr>
      </w:pPr>
    </w:p>
    <w:p w:rsidR="005953CD" w:rsidRPr="00984881" w:rsidRDefault="005953CD" w:rsidP="005953CD">
      <w:pPr>
        <w:bidi/>
        <w:jc w:val="both"/>
        <w:rPr>
          <w:sz w:val="28"/>
          <w:szCs w:val="28"/>
          <w:rtl/>
        </w:rPr>
      </w:pPr>
    </w:p>
    <w:p w:rsidR="00D976BC" w:rsidRPr="00984881" w:rsidRDefault="00D976BC" w:rsidP="00D976BC">
      <w:pPr>
        <w:bidi/>
        <w:jc w:val="both"/>
        <w:rPr>
          <w:b/>
          <w:bCs/>
          <w:sz w:val="28"/>
          <w:szCs w:val="28"/>
          <w:rtl/>
        </w:rPr>
      </w:pPr>
      <w:r w:rsidRPr="00984881">
        <w:rPr>
          <w:b/>
          <w:bCs/>
          <w:sz w:val="28"/>
          <w:szCs w:val="28"/>
          <w:rtl/>
        </w:rPr>
        <w:lastRenderedPageBreak/>
        <w:t xml:space="preserve"> ﺩﺭ ﺭﻩ</w:t>
      </w:r>
      <w:r w:rsidR="004D25BE">
        <w:rPr>
          <w:b/>
          <w:bCs/>
          <w:sz w:val="28"/>
          <w:szCs w:val="28"/>
          <w:rtl/>
        </w:rPr>
        <w:t xml:space="preserve"> </w:t>
      </w:r>
      <w:r w:rsidRPr="00984881">
        <w:rPr>
          <w:b/>
          <w:bCs/>
          <w:sz w:val="28"/>
          <w:szCs w:val="28"/>
          <w:rtl/>
        </w:rPr>
        <w:t>ﻋﺸﻖ</w:t>
      </w:r>
      <w:r w:rsidR="00BD77AA">
        <w:rPr>
          <w:b/>
          <w:bCs/>
          <w:sz w:val="28"/>
          <w:szCs w:val="28"/>
          <w:rtl/>
        </w:rPr>
        <w:t xml:space="preserve">، </w:t>
      </w:r>
      <w:r w:rsidRPr="00984881">
        <w:rPr>
          <w:b/>
          <w:bCs/>
          <w:sz w:val="28"/>
          <w:szCs w:val="28"/>
          <w:rtl/>
        </w:rPr>
        <w:t>ﻧﺸﺪ ﮐس ﺑﻴﻘﻴﻦ ﻣﺤﺮ</w:t>
      </w:r>
      <w:r w:rsidR="0091388E" w:rsidRPr="00984881">
        <w:rPr>
          <w:rFonts w:hint="cs"/>
          <w:b/>
          <w:bCs/>
          <w:sz w:val="28"/>
          <w:szCs w:val="28"/>
          <w:rtl/>
        </w:rPr>
        <w:t>َ</w:t>
      </w:r>
      <w:r w:rsidRPr="00984881">
        <w:rPr>
          <w:b/>
          <w:bCs/>
          <w:sz w:val="28"/>
          <w:szCs w:val="28"/>
          <w:rtl/>
        </w:rPr>
        <w:t>ﻡ ﺭﺍﺯ</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ﻫﺮ ﮐﺴﻰ ﺑﺮﺣﺴﺐ ﻓﮑﺮ ﮔﻤﺎﻧﻰ</w:t>
      </w:r>
      <w:r w:rsidR="004D25BE">
        <w:rPr>
          <w:b/>
          <w:bCs/>
          <w:sz w:val="28"/>
          <w:szCs w:val="28"/>
          <w:rtl/>
        </w:rPr>
        <w:t xml:space="preserve"> </w:t>
      </w:r>
      <w:r w:rsidRPr="00984881">
        <w:rPr>
          <w:b/>
          <w:bCs/>
          <w:sz w:val="28"/>
          <w:szCs w:val="28"/>
          <w:rtl/>
        </w:rPr>
        <w:t>ﺩﺍﺭﺩ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ﺩﺭ ﺭﺍﻩ ﻋﺸﻖ ﻭ ﺳﻠﻮﻙ</w:t>
      </w:r>
      <w:r>
        <w:rPr>
          <w:sz w:val="28"/>
          <w:szCs w:val="28"/>
          <w:rtl/>
        </w:rPr>
        <w:t xml:space="preserve"> </w:t>
      </w:r>
      <w:r w:rsidR="00D976BC" w:rsidRPr="00984881">
        <w:rPr>
          <w:sz w:val="28"/>
          <w:szCs w:val="28"/>
          <w:rtl/>
        </w:rPr>
        <w:t>ﺍﻟﻬﻰ ﺑﺎ ﻭﻟﺎﻳﺖ</w:t>
      </w:r>
      <w:r w:rsidR="00BD77AA">
        <w:rPr>
          <w:sz w:val="28"/>
          <w:szCs w:val="28"/>
          <w:rtl/>
        </w:rPr>
        <w:t xml:space="preserve">، </w:t>
      </w:r>
      <w:r w:rsidR="00D976BC" w:rsidRPr="00984881">
        <w:rPr>
          <w:sz w:val="28"/>
          <w:szCs w:val="28"/>
          <w:rtl/>
        </w:rPr>
        <w:t>ﻭ ﺭﺳﻴﺪﻥ ﺑﻤﺮﺍﺗﺐ ﺁﻳﻨﺪﻩ ﻧﻴﺎﻣﺪﻩ</w:t>
      </w:r>
      <w:r w:rsidR="00BD77AA">
        <w:rPr>
          <w:sz w:val="28"/>
          <w:szCs w:val="28"/>
          <w:rtl/>
        </w:rPr>
        <w:t xml:space="preserve">، </w:t>
      </w:r>
      <w:r w:rsidR="00D976BC" w:rsidRPr="00984881">
        <w:rPr>
          <w:sz w:val="28"/>
          <w:szCs w:val="28"/>
          <w:rtl/>
        </w:rPr>
        <w:t>ﺩﺭﺭﻫﺮﻭﻯ ﺩﻝ ﻭ ﻓﮑﺮ</w:t>
      </w:r>
      <w:r w:rsidR="00BD77AA">
        <w:rPr>
          <w:sz w:val="28"/>
          <w:szCs w:val="28"/>
          <w:rtl/>
        </w:rPr>
        <w:t xml:space="preserve">، </w:t>
      </w:r>
      <w:r w:rsidR="00D976BC" w:rsidRPr="00984881">
        <w:rPr>
          <w:sz w:val="28"/>
          <w:szCs w:val="28"/>
          <w:rtl/>
        </w:rPr>
        <w:t>ﻭ ﺩﮔﺮﮔﻮﻧﻰ</w:t>
      </w:r>
      <w:r>
        <w:rPr>
          <w:sz w:val="28"/>
          <w:szCs w:val="28"/>
          <w:rtl/>
        </w:rPr>
        <w:t xml:space="preserve"> </w:t>
      </w:r>
      <w:r w:rsidR="00D976BC" w:rsidRPr="00984881">
        <w:rPr>
          <w:sz w:val="28"/>
          <w:szCs w:val="28"/>
          <w:rtl/>
        </w:rPr>
        <w:t>ﺫﺍﺕ ﻭ ﮊﻧﺘﻴﻚ ﺑﺸﺮﻯ ﺑﮋﻧﺘﻴﻚ</w:t>
      </w:r>
      <w:r>
        <w:rPr>
          <w:sz w:val="28"/>
          <w:szCs w:val="28"/>
          <w:rtl/>
        </w:rPr>
        <w:t xml:space="preserve"> </w:t>
      </w:r>
      <w:r w:rsidR="00D976BC" w:rsidRPr="00984881">
        <w:rPr>
          <w:sz w:val="28"/>
          <w:szCs w:val="28"/>
          <w:rtl/>
        </w:rPr>
        <w:t>ﻓﻮﻕ ﺑﺸﺮﻯ</w:t>
      </w:r>
      <w:r w:rsidR="00BD77AA">
        <w:rPr>
          <w:sz w:val="28"/>
          <w:szCs w:val="28"/>
          <w:rtl/>
        </w:rPr>
        <w:t xml:space="preserve">، </w:t>
      </w:r>
      <w:r w:rsidR="00D976BC" w:rsidRPr="00984881">
        <w:rPr>
          <w:sz w:val="28"/>
          <w:szCs w:val="28"/>
          <w:rtl/>
        </w:rPr>
        <w:t>ﻧﻤﻰ</w:t>
      </w:r>
      <w:r>
        <w:rPr>
          <w:sz w:val="28"/>
          <w:szCs w:val="28"/>
          <w:rtl/>
        </w:rPr>
        <w:t xml:space="preserve"> </w:t>
      </w:r>
      <w:r w:rsidR="00D976BC" w:rsidRPr="00984881">
        <w:rPr>
          <w:sz w:val="28"/>
          <w:szCs w:val="28"/>
          <w:rtl/>
        </w:rPr>
        <w:t>ﺗﻮﺍﻧﺪ ﻣﺤﺮﻡ ﺍﻟﻬﻰ ﻭ ﺍﻭﻟﻴﺎ ﺑﺎﺷﺪ</w:t>
      </w:r>
      <w:r w:rsidR="00BD77AA">
        <w:rPr>
          <w:sz w:val="28"/>
          <w:szCs w:val="28"/>
          <w:rtl/>
        </w:rPr>
        <w:t xml:space="preserve">. </w:t>
      </w:r>
      <w:r w:rsidR="00D976BC" w:rsidRPr="00984881">
        <w:rPr>
          <w:sz w:val="28"/>
          <w:szCs w:val="28"/>
          <w:rtl/>
        </w:rPr>
        <w:t>ﺍﮔﺮ ﺑﺮﺍﻯ ﺧﻮﺩﺵ ﺍﻓﮑﺎﺭ ﻭ ﮔﻤﺎﻧﻬﺎ</w:t>
      </w:r>
      <w:r w:rsidR="00BD77AA">
        <w:rPr>
          <w:sz w:val="28"/>
          <w:szCs w:val="28"/>
          <w:rtl/>
        </w:rPr>
        <w:t xml:space="preserve">، </w:t>
      </w:r>
      <w:r w:rsidR="00D976BC" w:rsidRPr="00984881">
        <w:rPr>
          <w:sz w:val="28"/>
          <w:szCs w:val="28"/>
          <w:rtl/>
        </w:rPr>
        <w:t>ﻭ ﻋﻘﺎﻳﺪ ﭘﺮ ﻋﻘﺪﻩ</w:t>
      </w:r>
      <w:r>
        <w:rPr>
          <w:sz w:val="28"/>
          <w:szCs w:val="28"/>
          <w:rtl/>
        </w:rPr>
        <w:t xml:space="preserve"> </w:t>
      </w:r>
      <w:r w:rsidR="00D976BC" w:rsidRPr="00984881">
        <w:rPr>
          <w:sz w:val="28"/>
          <w:szCs w:val="28"/>
          <w:rtl/>
        </w:rPr>
        <w:t>ﺑﻮﺩﻩ ﺑﺎﺷﺪ</w:t>
      </w:r>
      <w:r w:rsidR="00BD77AA">
        <w:rPr>
          <w:sz w:val="28"/>
          <w:szCs w:val="28"/>
          <w:rtl/>
        </w:rPr>
        <w:t xml:space="preserve">. </w:t>
      </w:r>
      <w:r w:rsidR="00D976BC" w:rsidRPr="00984881">
        <w:rPr>
          <w:sz w:val="28"/>
          <w:szCs w:val="28"/>
          <w:rtl/>
        </w:rPr>
        <w:t>ﮐﻪ ﮔﺮﭼﻪ ﺍﻳﻦ</w:t>
      </w:r>
      <w:r>
        <w:rPr>
          <w:sz w:val="28"/>
          <w:szCs w:val="28"/>
          <w:rtl/>
        </w:rPr>
        <w:t xml:space="preserve"> </w:t>
      </w:r>
      <w:r w:rsidR="00D976BC" w:rsidRPr="00984881">
        <w:rPr>
          <w:sz w:val="28"/>
          <w:szCs w:val="28"/>
          <w:rtl/>
        </w:rPr>
        <w:t>ﻋﻘﺎﻳﺪ ﻭ ﺍﻓﮑﺎﺭ</w:t>
      </w:r>
      <w:r>
        <w:rPr>
          <w:sz w:val="28"/>
          <w:szCs w:val="28"/>
          <w:rtl/>
        </w:rPr>
        <w:t xml:space="preserve"> </w:t>
      </w:r>
      <w:r w:rsidR="00D976BC" w:rsidRPr="00984881">
        <w:rPr>
          <w:sz w:val="28"/>
          <w:szCs w:val="28"/>
          <w:rtl/>
        </w:rPr>
        <w:t>ﻫﺮﭼﻪ</w:t>
      </w:r>
      <w:r>
        <w:rPr>
          <w:sz w:val="28"/>
          <w:szCs w:val="28"/>
          <w:rtl/>
        </w:rPr>
        <w:t xml:space="preserve"> </w:t>
      </w:r>
      <w:r w:rsidR="00D976BC" w:rsidRPr="00984881">
        <w:rPr>
          <w:sz w:val="28"/>
          <w:szCs w:val="28"/>
          <w:rtl/>
        </w:rPr>
        <w:t>ﺩﺭﺳﺖ ﺑﺎﺷﻨﺪ</w:t>
      </w:r>
      <w:r w:rsidR="00BD77AA">
        <w:rPr>
          <w:sz w:val="28"/>
          <w:szCs w:val="28"/>
          <w:rtl/>
        </w:rPr>
        <w:t xml:space="preserve">، </w:t>
      </w:r>
      <w:r w:rsidR="00D976BC" w:rsidRPr="00984881">
        <w:rPr>
          <w:sz w:val="28"/>
          <w:szCs w:val="28"/>
          <w:rtl/>
        </w:rPr>
        <w:t>ﺑﺎﺯ ﺩﺭ ﺳﻄﺢ</w:t>
      </w:r>
      <w:r>
        <w:rPr>
          <w:sz w:val="28"/>
          <w:szCs w:val="28"/>
          <w:rtl/>
        </w:rPr>
        <w:t xml:space="preserve"> </w:t>
      </w:r>
      <w:r w:rsidR="00D976BC" w:rsidRPr="00984881">
        <w:rPr>
          <w:sz w:val="28"/>
          <w:szCs w:val="28"/>
          <w:rtl/>
        </w:rPr>
        <w:t>ﭘﺎﺋﻴﻨﻰ ﻫﺴﺘﻨﺪ</w:t>
      </w:r>
      <w:r w:rsidR="00BD77AA">
        <w:rPr>
          <w:sz w:val="28"/>
          <w:szCs w:val="28"/>
          <w:rtl/>
        </w:rPr>
        <w:t xml:space="preserve">. </w:t>
      </w:r>
      <w:r w:rsidR="00D976BC" w:rsidRPr="00984881">
        <w:rPr>
          <w:sz w:val="28"/>
          <w:szCs w:val="28"/>
          <w:rtl/>
        </w:rPr>
        <w:t>ﮐﻪ ﺩﺭ ﻫﺴﺘﻰ ﺻﺮﻑ ﻧﻈﺮ ﺍﺯ ﻧﺎﺩﺭﺳﺘﻬﺎ</w:t>
      </w:r>
      <w:r w:rsidR="00BD77AA">
        <w:rPr>
          <w:sz w:val="28"/>
          <w:szCs w:val="28"/>
          <w:rtl/>
        </w:rPr>
        <w:t xml:space="preserve">، </w:t>
      </w:r>
      <w:r w:rsidR="00D976BC" w:rsidRPr="00984881">
        <w:rPr>
          <w:sz w:val="28"/>
          <w:szCs w:val="28"/>
          <w:rtl/>
        </w:rPr>
        <w:t>ﮐﻪﺩﺭﺟﺎﺗﻰ ﺍﺯ ﺣﻴﻮﺍﻧﻴّﺖ ﻧﻮﻉ ﺑﺸﺮﻯ ﺭﺍ ﺩﺍﺭﻧﺪ</w:t>
      </w:r>
      <w:r w:rsidR="00BD77AA">
        <w:rPr>
          <w:sz w:val="28"/>
          <w:szCs w:val="28"/>
          <w:rtl/>
        </w:rPr>
        <w:t xml:space="preserve">. </w:t>
      </w:r>
      <w:r w:rsidR="00D976BC" w:rsidRPr="00984881">
        <w:rPr>
          <w:sz w:val="28"/>
          <w:szCs w:val="28"/>
          <w:rtl/>
        </w:rPr>
        <w:t>ﺗﻤﺎﻡ</w:t>
      </w:r>
      <w:r>
        <w:rPr>
          <w:sz w:val="28"/>
          <w:szCs w:val="28"/>
          <w:rtl/>
        </w:rPr>
        <w:t xml:space="preserve"> </w:t>
      </w:r>
      <w:r w:rsidR="00D976BC" w:rsidRPr="00984881">
        <w:rPr>
          <w:sz w:val="28"/>
          <w:szCs w:val="28"/>
          <w:rtl/>
        </w:rPr>
        <w:t>ﺩﺭﺳﺘﻰ ﻫﺎ ﻧﻴﺰ ﻧﺴﺒﺖ ﺑﻬﻢ ﭘﺸﺖ</w:t>
      </w:r>
      <w:r>
        <w:rPr>
          <w:sz w:val="28"/>
          <w:szCs w:val="28"/>
          <w:rtl/>
        </w:rPr>
        <w:t xml:space="preserve"> </w:t>
      </w:r>
      <w:r w:rsidR="00D976BC" w:rsidRPr="00984881">
        <w:rPr>
          <w:sz w:val="28"/>
          <w:szCs w:val="28"/>
          <w:rtl/>
        </w:rPr>
        <w:t>ﮔﺮﺩﻥ</w:t>
      </w:r>
      <w:r w:rsidR="00BD77AA">
        <w:rPr>
          <w:sz w:val="28"/>
          <w:szCs w:val="28"/>
          <w:rtl/>
        </w:rPr>
        <w:t xml:space="preserve">، </w:t>
      </w:r>
      <w:r w:rsidR="00D976BC" w:rsidRPr="00984881">
        <w:rPr>
          <w:sz w:val="28"/>
          <w:szCs w:val="28"/>
          <w:rtl/>
        </w:rPr>
        <w:t>ﻭ ﺩﺭ ﺗﻮﺍﻟﻰ ﻭ ﺗﺮﺗﻴﺐ</w:t>
      </w:r>
      <w:r w:rsidR="00BD77AA">
        <w:rPr>
          <w:sz w:val="28"/>
          <w:szCs w:val="28"/>
          <w:rtl/>
        </w:rPr>
        <w:t xml:space="preserve">، </w:t>
      </w:r>
      <w:r w:rsidR="00D976BC" w:rsidRPr="00984881">
        <w:rPr>
          <w:sz w:val="28"/>
          <w:szCs w:val="28"/>
          <w:rtl/>
        </w:rPr>
        <w:t>ﻧﺴﺒﺖ ﺑﺤﻘﻴﻘﺖ ﺩﺍﺷﺘﻦ ﻣﻴﺒﺎﺷﻨﺪ</w:t>
      </w:r>
      <w:r w:rsidR="00BD77AA">
        <w:rPr>
          <w:sz w:val="28"/>
          <w:szCs w:val="28"/>
          <w:rtl/>
        </w:rPr>
        <w:t xml:space="preserve">. </w:t>
      </w:r>
      <w:r w:rsidR="00D976BC" w:rsidRPr="00984881">
        <w:rPr>
          <w:sz w:val="28"/>
          <w:szCs w:val="28"/>
          <w:rtl/>
        </w:rPr>
        <w:t>ﭘس ﻣﺤﺮﻡ</w:t>
      </w:r>
      <w:r>
        <w:rPr>
          <w:sz w:val="28"/>
          <w:szCs w:val="28"/>
          <w:rtl/>
        </w:rPr>
        <w:t xml:space="preserve"> </w:t>
      </w:r>
      <w:r w:rsidR="00D976BC" w:rsidRPr="00984881">
        <w:rPr>
          <w:sz w:val="28"/>
          <w:szCs w:val="28"/>
          <w:rtl/>
        </w:rPr>
        <w:t>ﺍﻟﻬﻰ ﺷﺪﻥ</w:t>
      </w:r>
      <w:r w:rsidR="00BD77AA">
        <w:rPr>
          <w:sz w:val="28"/>
          <w:szCs w:val="28"/>
          <w:rtl/>
        </w:rPr>
        <w:t xml:space="preserve">، </w:t>
      </w:r>
      <w:r w:rsidR="00D976BC" w:rsidRPr="00984881">
        <w:rPr>
          <w:sz w:val="28"/>
          <w:szCs w:val="28"/>
          <w:rtl/>
        </w:rPr>
        <w:t>ﻭ ﺑﺎ ﺍﻭﻟﻴﺎﻯ ﺍﻟﻬﻰ ﻫﻢ ﻧﺸﻴﻨﻰ ﻭﻫﻢ ﺩﻟﻰ ﻳﺎﻓﺘﻦ</w:t>
      </w:r>
      <w:r w:rsidR="00BD77AA">
        <w:rPr>
          <w:sz w:val="28"/>
          <w:szCs w:val="28"/>
          <w:rtl/>
        </w:rPr>
        <w:t xml:space="preserve">، </w:t>
      </w:r>
      <w:r w:rsidR="00D976BC" w:rsidRPr="00984881">
        <w:rPr>
          <w:sz w:val="28"/>
          <w:szCs w:val="28"/>
          <w:rtl/>
        </w:rPr>
        <w:t>ﺑﺎ ﮔﻤﺎﻥ ﻭ ﺍﻓﮑﺎﺭ ﻭﺍﻋﺘﻘﺎﺩﺍﺕ ﺷﺨﺼﻰ ﻧﻤﻴﺘﻮﺍﻧﺪ</w:t>
      </w:r>
      <w:r>
        <w:rPr>
          <w:sz w:val="28"/>
          <w:szCs w:val="28"/>
          <w:rtl/>
        </w:rPr>
        <w:t xml:space="preserve"> </w:t>
      </w:r>
      <w:r w:rsidR="00D976BC" w:rsidRPr="00984881">
        <w:rPr>
          <w:sz w:val="28"/>
          <w:szCs w:val="28"/>
          <w:rtl/>
        </w:rPr>
        <w:t>ﺑﻮﺩﻩ ﺑﺎﺷﺪ</w:t>
      </w:r>
      <w:r w:rsidR="00BD77AA">
        <w:rPr>
          <w:sz w:val="28"/>
          <w:szCs w:val="28"/>
          <w:rtl/>
        </w:rPr>
        <w:t xml:space="preserve">. </w:t>
      </w:r>
      <w:r w:rsidR="00D976BC" w:rsidRPr="00984881">
        <w:rPr>
          <w:sz w:val="28"/>
          <w:szCs w:val="28"/>
          <w:rtl/>
        </w:rPr>
        <w:t>ﮐﻪ ﻫﻤﻪ ﺍﻳﻦ ﺍﻓﮑﺎﺭ ﻭﮔﻤﺎﻧﻬﺎ ﺭﺍ ﺩﺍﺭﻧﺪ</w:t>
      </w:r>
      <w:r w:rsidR="00BD77AA">
        <w:rPr>
          <w:sz w:val="28"/>
          <w:szCs w:val="28"/>
          <w:rtl/>
        </w:rPr>
        <w:t xml:space="preserve">. </w:t>
      </w:r>
      <w:r w:rsidR="00D976BC" w:rsidRPr="00984881">
        <w:rPr>
          <w:sz w:val="28"/>
          <w:szCs w:val="28"/>
          <w:rtl/>
        </w:rPr>
        <w:t>ﻭ ﺣﺘﻰ ﺍﻃﻔﺎﻝ ﻭ ﺩﻳﻮﺍﻧﮕﺎﻥ</w:t>
      </w:r>
      <w:r w:rsidR="00BD77AA">
        <w:rPr>
          <w:sz w:val="28"/>
          <w:szCs w:val="28"/>
          <w:rtl/>
        </w:rPr>
        <w:t xml:space="preserve">، </w:t>
      </w:r>
      <w:r w:rsidR="00D976BC" w:rsidRPr="00984881">
        <w:rPr>
          <w:sz w:val="28"/>
          <w:szCs w:val="28"/>
          <w:rtl/>
        </w:rPr>
        <w:t>ﻭ ﺷﺎﻳﺪ</w:t>
      </w:r>
      <w:r>
        <w:rPr>
          <w:sz w:val="28"/>
          <w:szCs w:val="28"/>
          <w:rtl/>
        </w:rPr>
        <w:t xml:space="preserve"> </w:t>
      </w:r>
      <w:r w:rsidR="00D976BC" w:rsidRPr="00984881">
        <w:rPr>
          <w:sz w:val="28"/>
          <w:szCs w:val="28"/>
          <w:rtl/>
        </w:rPr>
        <w:t>ﻫﻢ ﺣﻴﻮﺍﻧﺎﺕ ﺑﺪﻭﻥ ﻓﮑﺮ ﻭ ﻋﻘﻠﻰ ﻧﺒﺎﺷﻨﺪ</w:t>
      </w:r>
      <w:r w:rsidR="00BD77AA">
        <w:rPr>
          <w:sz w:val="28"/>
          <w:szCs w:val="28"/>
          <w:rtl/>
        </w:rPr>
        <w:t xml:space="preserve">. </w:t>
      </w:r>
      <w:r w:rsidR="00D976BC" w:rsidRPr="00984881">
        <w:rPr>
          <w:sz w:val="28"/>
          <w:szCs w:val="28"/>
          <w:rtl/>
        </w:rPr>
        <w:t>ﻭﺩﺭ ﻭﺍﻗﻊ ﺍﺯ ﺳﻄﺢ ﭘﺎﺋﻴﻨﻰ ﻋﻘﻞ</w:t>
      </w:r>
      <w:r>
        <w:rPr>
          <w:sz w:val="28"/>
          <w:szCs w:val="28"/>
          <w:rtl/>
        </w:rPr>
        <w:t xml:space="preserve"> </w:t>
      </w:r>
      <w:r w:rsidR="00D976BC" w:rsidRPr="00984881">
        <w:rPr>
          <w:sz w:val="28"/>
          <w:szCs w:val="28"/>
          <w:rtl/>
        </w:rPr>
        <w:t>ﻭﻓﻬﻢ</w:t>
      </w:r>
      <w:r>
        <w:rPr>
          <w:sz w:val="28"/>
          <w:szCs w:val="28"/>
          <w:rtl/>
        </w:rPr>
        <w:t xml:space="preserve"> </w:t>
      </w:r>
      <w:r w:rsidR="00D976BC" w:rsidRPr="00984881">
        <w:rPr>
          <w:sz w:val="28"/>
          <w:szCs w:val="28"/>
          <w:rtl/>
        </w:rPr>
        <w:t>ﺩﺍﺭﻧﺪ</w:t>
      </w:r>
      <w:r w:rsidR="00BD77AA">
        <w:rPr>
          <w:sz w:val="28"/>
          <w:szCs w:val="28"/>
          <w:rtl/>
        </w:rPr>
        <w:t xml:space="preserve">. </w:t>
      </w:r>
      <w:r w:rsidR="00D976BC" w:rsidRPr="00984881">
        <w:rPr>
          <w:sz w:val="28"/>
          <w:szCs w:val="28"/>
          <w:rtl/>
        </w:rPr>
        <w:t>ﮐﻪ ﻧﻤﻴﺘﻮﺍﻧﻨﺪ ﺑﻔﻬﻤﻨﺪ</w:t>
      </w:r>
      <w:r w:rsidR="00BD77AA">
        <w:rPr>
          <w:sz w:val="28"/>
          <w:szCs w:val="28"/>
          <w:rtl/>
        </w:rPr>
        <w:t xml:space="preserve">، </w:t>
      </w:r>
      <w:r w:rsidR="00D976BC" w:rsidRPr="00984881">
        <w:rPr>
          <w:sz w:val="28"/>
          <w:szCs w:val="28"/>
          <w:rtl/>
        </w:rPr>
        <w:t>ﮐﻪ ﺑﻴﺸﺘﺮ ﻫﻢ ﻫﺴﺖ</w:t>
      </w:r>
      <w:r w:rsidR="00BD77AA">
        <w:rPr>
          <w:sz w:val="28"/>
          <w:szCs w:val="28"/>
          <w:rtl/>
        </w:rPr>
        <w:t xml:space="preserve">. </w:t>
      </w:r>
      <w:r w:rsidR="00D976BC" w:rsidRPr="00984881">
        <w:rPr>
          <w:sz w:val="28"/>
          <w:szCs w:val="28"/>
          <w:rtl/>
        </w:rPr>
        <w:t>ﻭﻟﻰ ﻋﻠﻢ ﺍﻟﻴﻘﻴﻦ ﻟﺎﺯﻣﺎﺳﺖ</w:t>
      </w:r>
      <w:r w:rsidR="00BD77AA">
        <w:rPr>
          <w:sz w:val="28"/>
          <w:szCs w:val="28"/>
          <w:rtl/>
        </w:rPr>
        <w:t xml:space="preserve">. </w:t>
      </w:r>
      <w:r w:rsidR="00D976BC" w:rsidRPr="00984881">
        <w:rPr>
          <w:sz w:val="28"/>
          <w:szCs w:val="28"/>
          <w:rtl/>
        </w:rPr>
        <w:t>ﮐﻪ ﺷﺨﺺ ﺑﺎﻣﻮﺭ ﺍﻟﻬﻰ ﻭ ﻏﻴﺒﻰ ﻭ ﻧﺎﺩﻳﺪﻩ ﻭ ﻧﻴﺎﻣﺪﻩﺑﺎﻭﺭ ﺩﺍﺷﺘﻪﺑﺎﺷﻨﺪ</w:t>
      </w:r>
      <w:r w:rsidR="00BD77AA">
        <w:rPr>
          <w:sz w:val="28"/>
          <w:szCs w:val="28"/>
          <w:rtl/>
        </w:rPr>
        <w:t xml:space="preserve">. </w:t>
      </w:r>
      <w:r w:rsidR="00D976BC" w:rsidRPr="00984881">
        <w:rPr>
          <w:sz w:val="28"/>
          <w:szCs w:val="28"/>
          <w:rtl/>
        </w:rPr>
        <w:t>ﻭﻳﺎ ﺗﻨﻬﺎ ﺍﺯ ﺍﻣﻮﺭ ﻣﺎﺩﻯ ﻭﻧﻴﻤﻪ ﻣﺎﺩﻯ ﻣﻴﺨﻮﺍﻫﺪ</w:t>
      </w:r>
      <w:r w:rsidR="00BD77AA">
        <w:rPr>
          <w:sz w:val="28"/>
          <w:szCs w:val="28"/>
          <w:rtl/>
        </w:rPr>
        <w:t xml:space="preserve">، </w:t>
      </w:r>
      <w:r w:rsidR="00D976BC" w:rsidRPr="00984881">
        <w:rPr>
          <w:sz w:val="28"/>
          <w:szCs w:val="28"/>
          <w:rtl/>
        </w:rPr>
        <w:t>ﻳﻘﻴﻨﻰ ﺑﺎﻣﻮﺭ ﺍﻟﻬﻰ ﺿﻌﻴﻔﻰ</w:t>
      </w:r>
      <w:r>
        <w:rPr>
          <w:sz w:val="28"/>
          <w:szCs w:val="28"/>
          <w:rtl/>
        </w:rPr>
        <w:t xml:space="preserve"> </w:t>
      </w:r>
      <w:r w:rsidR="00D976BC" w:rsidRPr="00984881">
        <w:rPr>
          <w:sz w:val="28"/>
          <w:szCs w:val="28"/>
          <w:rtl/>
        </w:rPr>
        <w:t>ﭘﻴﺪﺍ ﮐﻨﺪ</w:t>
      </w:r>
      <w:r w:rsidR="00BD77AA">
        <w:rPr>
          <w:sz w:val="28"/>
          <w:szCs w:val="28"/>
          <w:rtl/>
        </w:rPr>
        <w:t xml:space="preserve">. </w:t>
      </w:r>
      <w:r w:rsidR="00D976BC" w:rsidRPr="00984881">
        <w:rPr>
          <w:sz w:val="28"/>
          <w:szCs w:val="28"/>
          <w:rtl/>
        </w:rPr>
        <w:t>ﮐﻪ ﭼﻮﻥ ﺍﻳﻦ ﻋﻠﻢ ﺍﻟﻴﻘﻴﻦ</w:t>
      </w:r>
      <w:r>
        <w:rPr>
          <w:sz w:val="28"/>
          <w:szCs w:val="28"/>
          <w:rtl/>
        </w:rPr>
        <w:t xml:space="preserve"> </w:t>
      </w:r>
      <w:r w:rsidR="00D976BC" w:rsidRPr="00984881">
        <w:rPr>
          <w:sz w:val="28"/>
          <w:szCs w:val="28"/>
          <w:rtl/>
        </w:rPr>
        <w:t>ﺗﻘﻮﻳﺖ</w:t>
      </w:r>
      <w:r>
        <w:rPr>
          <w:sz w:val="28"/>
          <w:szCs w:val="28"/>
          <w:rtl/>
        </w:rPr>
        <w:t xml:space="preserve"> </w:t>
      </w:r>
      <w:r w:rsidR="00D976BC" w:rsidRPr="00984881">
        <w:rPr>
          <w:sz w:val="28"/>
          <w:szCs w:val="28"/>
          <w:rtl/>
        </w:rPr>
        <w:t>ﻳﺎﻓﺖ</w:t>
      </w:r>
      <w:r w:rsidR="00BD77AA">
        <w:rPr>
          <w:sz w:val="28"/>
          <w:szCs w:val="28"/>
          <w:rtl/>
        </w:rPr>
        <w:t xml:space="preserve">، </w:t>
      </w:r>
      <w:r w:rsidR="00D976BC" w:rsidRPr="00984881">
        <w:rPr>
          <w:sz w:val="28"/>
          <w:szCs w:val="28"/>
          <w:rtl/>
        </w:rPr>
        <w:t>ﻟﺰﻭﻡ</w:t>
      </w:r>
      <w:r>
        <w:rPr>
          <w:sz w:val="28"/>
          <w:szCs w:val="28"/>
          <w:rtl/>
        </w:rPr>
        <w:t xml:space="preserve"> </w:t>
      </w:r>
      <w:r w:rsidR="00D976BC" w:rsidRPr="00984881">
        <w:rPr>
          <w:sz w:val="28"/>
          <w:szCs w:val="28"/>
          <w:rtl/>
        </w:rPr>
        <w:t>ﺳﻠﻮﻙ ﺍﻟﻬﻰ ﺧﻮﺩ</w:t>
      </w:r>
      <w:r>
        <w:rPr>
          <w:sz w:val="28"/>
          <w:szCs w:val="28"/>
          <w:rtl/>
        </w:rPr>
        <w:t xml:space="preserve"> </w:t>
      </w:r>
      <w:r w:rsidR="00D976BC" w:rsidRPr="00984881">
        <w:rPr>
          <w:sz w:val="28"/>
          <w:szCs w:val="28"/>
          <w:rtl/>
        </w:rPr>
        <w:t>ﺑﺎﻭﺭﻯ ﺑﻴﺎﺑﺪ</w:t>
      </w:r>
      <w:r w:rsidR="00BD77AA">
        <w:rPr>
          <w:sz w:val="28"/>
          <w:szCs w:val="28"/>
          <w:rtl/>
        </w:rPr>
        <w:t xml:space="preserve">. </w:t>
      </w:r>
      <w:r w:rsidR="00D976BC" w:rsidRPr="00984881">
        <w:rPr>
          <w:sz w:val="28"/>
          <w:szCs w:val="28"/>
          <w:rtl/>
        </w:rPr>
        <w:t>ﻭﮔﺎﻫﻰ ﺑﺎ ﻳﻚ ﺗﺠﺮﺑﻪ ﻭ ﻳﻚ</w:t>
      </w:r>
      <w:r>
        <w:rPr>
          <w:sz w:val="28"/>
          <w:szCs w:val="28"/>
          <w:rtl/>
        </w:rPr>
        <w:t xml:space="preserve"> </w:t>
      </w:r>
      <w:r w:rsidR="00D976BC" w:rsidRPr="00984881">
        <w:rPr>
          <w:sz w:val="28"/>
          <w:szCs w:val="28"/>
          <w:rtl/>
        </w:rPr>
        <w:t>ﺩﻳﺪﻥ</w:t>
      </w:r>
      <w:r w:rsidR="00BD77AA">
        <w:rPr>
          <w:sz w:val="28"/>
          <w:szCs w:val="28"/>
          <w:rtl/>
        </w:rPr>
        <w:t xml:space="preserve">، </w:t>
      </w:r>
      <w:r w:rsidR="00D976BC" w:rsidRPr="00984881">
        <w:rPr>
          <w:sz w:val="28"/>
          <w:szCs w:val="28"/>
          <w:rtl/>
        </w:rPr>
        <w:t>ﻭﺩﺳﺖ ﮐﺸﻴﺪﻥ ﺑﺎﻣﺮﻯ ﻣﺎﺩﻯ</w:t>
      </w:r>
      <w:r w:rsidR="00BD77AA">
        <w:rPr>
          <w:sz w:val="28"/>
          <w:szCs w:val="28"/>
          <w:rtl/>
        </w:rPr>
        <w:t xml:space="preserve">، </w:t>
      </w:r>
      <w:r w:rsidR="00D976BC" w:rsidRPr="00984881">
        <w:rPr>
          <w:sz w:val="28"/>
          <w:szCs w:val="28"/>
          <w:rtl/>
        </w:rPr>
        <w:t>ﺑﺎﻓﮑﺎﺭ ﻣﻌﻨﻮﻯ</w:t>
      </w:r>
      <w:r>
        <w:rPr>
          <w:sz w:val="28"/>
          <w:szCs w:val="28"/>
          <w:rtl/>
        </w:rPr>
        <w:t xml:space="preserve"> </w:t>
      </w:r>
      <w:r w:rsidR="00D976BC" w:rsidRPr="00984881">
        <w:rPr>
          <w:sz w:val="28"/>
          <w:szCs w:val="28"/>
          <w:rtl/>
        </w:rPr>
        <w:t>ﻧﻴﻤﻪ ﻣﺎﺩﻯ</w:t>
      </w:r>
      <w:r w:rsidR="00BD77AA">
        <w:rPr>
          <w:sz w:val="28"/>
          <w:szCs w:val="28"/>
          <w:rtl/>
        </w:rPr>
        <w:t xml:space="preserve">، </w:t>
      </w:r>
      <w:r w:rsidR="00D976BC" w:rsidRPr="00984881">
        <w:rPr>
          <w:sz w:val="28"/>
          <w:szCs w:val="28"/>
          <w:rtl/>
        </w:rPr>
        <w:t>ﻭ ﺣﺘﻰ ﺭﻭﺣﻰ ﻣﻴﺮﺳﺪ</w:t>
      </w:r>
      <w:r>
        <w:rPr>
          <w:sz w:val="28"/>
          <w:szCs w:val="28"/>
          <w:rtl/>
        </w:rPr>
        <w:t xml:space="preserve"> </w:t>
      </w:r>
      <w:r w:rsidR="00D976BC" w:rsidRPr="00984881">
        <w:rPr>
          <w:sz w:val="28"/>
          <w:szCs w:val="28"/>
          <w:rtl/>
        </w:rPr>
        <w:t>ﮐﻪ ﺍﺣﺴﺎس ﻋﻘﺐ ﻣﺎﻧﺪﮔﻰ ﺧﻮﺩﺭﺍ ﺑﻨﻤﺎﻳﺪ</w:t>
      </w:r>
      <w:r w:rsidR="00BD77AA">
        <w:rPr>
          <w:sz w:val="28"/>
          <w:szCs w:val="28"/>
          <w:rtl/>
        </w:rPr>
        <w:t xml:space="preserve">. </w:t>
      </w:r>
      <w:r w:rsidR="00D976BC" w:rsidRPr="00984881">
        <w:rPr>
          <w:sz w:val="28"/>
          <w:szCs w:val="28"/>
          <w:rtl/>
        </w:rPr>
        <w:t>ﮐﻪ ﮐﻢ ﻣﻰ ﻓﻬﻤﺪ</w:t>
      </w:r>
      <w:r w:rsidR="00BD77AA">
        <w:rPr>
          <w:sz w:val="28"/>
          <w:szCs w:val="28"/>
          <w:rtl/>
        </w:rPr>
        <w:t xml:space="preserve">، </w:t>
      </w:r>
      <w:r w:rsidR="00D976BC" w:rsidRPr="00984881">
        <w:rPr>
          <w:sz w:val="28"/>
          <w:szCs w:val="28"/>
          <w:rtl/>
        </w:rPr>
        <w:t>ﻭﺑﺎﻳﺪ</w:t>
      </w:r>
      <w:r>
        <w:rPr>
          <w:sz w:val="28"/>
          <w:szCs w:val="28"/>
          <w:rtl/>
        </w:rPr>
        <w:t xml:space="preserve"> </w:t>
      </w:r>
      <w:r w:rsidR="00D976BC" w:rsidRPr="00984881">
        <w:rPr>
          <w:sz w:val="28"/>
          <w:szCs w:val="28"/>
          <w:rtl/>
        </w:rPr>
        <w:t>ﺑﻴﺸﺘﺮ ﺑﮑﻮﺷﺪ</w:t>
      </w:r>
      <w:r w:rsidR="00BD77AA">
        <w:rPr>
          <w:sz w:val="28"/>
          <w:szCs w:val="28"/>
          <w:rtl/>
        </w:rPr>
        <w:t xml:space="preserve">، </w:t>
      </w:r>
      <w:r w:rsidR="00D976BC" w:rsidRPr="00984881">
        <w:rPr>
          <w:sz w:val="28"/>
          <w:szCs w:val="28"/>
          <w:rtl/>
        </w:rPr>
        <w:t>ﮐﻪ ﺑﻬﺘﺮ ﻭ ﺑﺮﺗﺮ ﺑﻔﻬﻤﺪ</w:t>
      </w:r>
      <w:r w:rsidR="00BD77AA">
        <w:rPr>
          <w:sz w:val="28"/>
          <w:szCs w:val="28"/>
          <w:rtl/>
        </w:rPr>
        <w:t xml:space="preserve">. </w:t>
      </w:r>
      <w:r w:rsidR="00D976BC" w:rsidRPr="00984881">
        <w:rPr>
          <w:sz w:val="28"/>
          <w:szCs w:val="28"/>
          <w:rtl/>
        </w:rPr>
        <w:t>ﺍﻣﻮﺭ ﺩﻳﺪﻧﻰ</w:t>
      </w:r>
      <w:r w:rsidR="00BD77AA">
        <w:rPr>
          <w:sz w:val="28"/>
          <w:szCs w:val="28"/>
          <w:rtl/>
        </w:rPr>
        <w:t xml:space="preserve">، </w:t>
      </w:r>
      <w:r w:rsidR="00D976BC" w:rsidRPr="00984881">
        <w:rPr>
          <w:sz w:val="28"/>
          <w:szCs w:val="28"/>
          <w:rtl/>
        </w:rPr>
        <w:t>ﻣﻔﻬﻮﻡ ﻭﻣﻔﻴﺪ</w:t>
      </w:r>
      <w:r>
        <w:rPr>
          <w:sz w:val="28"/>
          <w:szCs w:val="28"/>
          <w:rtl/>
        </w:rPr>
        <w:t xml:space="preserve"> </w:t>
      </w:r>
      <w:r w:rsidR="00D976BC" w:rsidRPr="00984881">
        <w:rPr>
          <w:sz w:val="28"/>
          <w:szCs w:val="28"/>
          <w:rtl/>
        </w:rPr>
        <w:t xml:space="preserve">ﺍﻣﻮﺭ ﻧﻮﻉ ﺑﺸﺮﻯ هست </w:t>
      </w:r>
      <w:r w:rsidR="00BD77AA">
        <w:rPr>
          <w:sz w:val="28"/>
          <w:szCs w:val="28"/>
          <w:rtl/>
        </w:rPr>
        <w:t xml:space="preserve">. </w:t>
      </w:r>
      <w:r w:rsidR="00D976BC" w:rsidRPr="00984881">
        <w:rPr>
          <w:sz w:val="28"/>
          <w:szCs w:val="28"/>
          <w:rtl/>
        </w:rPr>
        <w:t>ﻭﻟﻰ ﺍﻣﻮﺭﻣﻌﻨﻮﻯ ﻭﻣﻴﻨﻮﻯ ﻭﻣﻠﮑﻮﺗﻰ ﻭ ﻏﻴﺒﻰ</w:t>
      </w:r>
      <w:r w:rsidR="00BD77AA">
        <w:rPr>
          <w:sz w:val="28"/>
          <w:szCs w:val="28"/>
          <w:rtl/>
        </w:rPr>
        <w:t xml:space="preserve">، </w:t>
      </w:r>
      <w:r w:rsidR="00D976BC" w:rsidRPr="00984881">
        <w:rPr>
          <w:sz w:val="28"/>
          <w:szCs w:val="28"/>
          <w:rtl/>
        </w:rPr>
        <w:t>ﻣﺮﺑﻮﻁ</w:t>
      </w:r>
      <w:r>
        <w:rPr>
          <w:sz w:val="28"/>
          <w:szCs w:val="28"/>
          <w:rtl/>
        </w:rPr>
        <w:t xml:space="preserve"> </w:t>
      </w:r>
      <w:r w:rsidR="00D976BC" w:rsidRPr="00984881">
        <w:rPr>
          <w:sz w:val="28"/>
          <w:szCs w:val="28"/>
          <w:rtl/>
        </w:rPr>
        <w:t>ﺑﺎﻧﻮﺍﻉ</w:t>
      </w:r>
      <w:r>
        <w:rPr>
          <w:sz w:val="28"/>
          <w:szCs w:val="28"/>
          <w:rtl/>
        </w:rPr>
        <w:t xml:space="preserve"> </w:t>
      </w:r>
      <w:r w:rsidR="00D976BC" w:rsidRPr="00984881">
        <w:rPr>
          <w:sz w:val="28"/>
          <w:szCs w:val="28"/>
          <w:rtl/>
        </w:rPr>
        <w:t>ﺑﺮﺗﺮ</w:t>
      </w:r>
      <w:r>
        <w:rPr>
          <w:sz w:val="28"/>
          <w:szCs w:val="28"/>
          <w:rtl/>
        </w:rPr>
        <w:t xml:space="preserve"> </w:t>
      </w:r>
      <w:r w:rsidR="00D976BC" w:rsidRPr="00984881">
        <w:rPr>
          <w:sz w:val="28"/>
          <w:szCs w:val="28"/>
          <w:rtl/>
        </w:rPr>
        <w:t>ﺑﺸﺮﻯ ﻭﻓﻮﻕ ﺑﺸﺮﻯ ﺍﺳﺖ</w:t>
      </w:r>
      <w:r w:rsidR="00BD77AA">
        <w:rPr>
          <w:sz w:val="28"/>
          <w:szCs w:val="28"/>
          <w:rtl/>
        </w:rPr>
        <w:t xml:space="preserve">. </w:t>
      </w:r>
      <w:r w:rsidR="00D976BC" w:rsidRPr="00984881">
        <w:rPr>
          <w:sz w:val="28"/>
          <w:szCs w:val="28"/>
          <w:rtl/>
        </w:rPr>
        <w:t>ﻭ ﻣﺮﺍﺗﺐ</w:t>
      </w:r>
      <w:r>
        <w:rPr>
          <w:sz w:val="28"/>
          <w:szCs w:val="28"/>
          <w:rtl/>
        </w:rPr>
        <w:t xml:space="preserve"> </w:t>
      </w:r>
      <w:r w:rsidR="00D976BC" w:rsidRPr="00984881">
        <w:rPr>
          <w:sz w:val="28"/>
          <w:szCs w:val="28"/>
          <w:rtl/>
        </w:rPr>
        <w:t>ﺷﻬﻮﺩ</w:t>
      </w:r>
      <w:r>
        <w:rPr>
          <w:sz w:val="28"/>
          <w:szCs w:val="28"/>
          <w:rtl/>
        </w:rPr>
        <w:t xml:space="preserve"> </w:t>
      </w:r>
      <w:r w:rsidR="00D976BC" w:rsidRPr="00984881">
        <w:rPr>
          <w:sz w:val="28"/>
          <w:szCs w:val="28"/>
          <w:rtl/>
        </w:rPr>
        <w:t>ﺍﻟﻬﻰ ﺩﺭ ﺳﻠﻮﻙ</w:t>
      </w:r>
      <w:r w:rsidR="00BD77AA">
        <w:rPr>
          <w:sz w:val="28"/>
          <w:szCs w:val="28"/>
          <w:rtl/>
        </w:rPr>
        <w:t xml:space="preserve">، </w:t>
      </w:r>
      <w:r w:rsidR="00D976BC" w:rsidRPr="00984881">
        <w:rPr>
          <w:sz w:val="28"/>
          <w:szCs w:val="28"/>
          <w:rtl/>
        </w:rPr>
        <w:t>ﻣﺪﺍﺭﻙ</w:t>
      </w:r>
      <w:r>
        <w:rPr>
          <w:sz w:val="28"/>
          <w:szCs w:val="28"/>
          <w:rtl/>
        </w:rPr>
        <w:t xml:space="preserve"> </w:t>
      </w:r>
      <w:r w:rsidR="00D976BC" w:rsidRPr="00984881">
        <w:rPr>
          <w:sz w:val="28"/>
          <w:szCs w:val="28"/>
          <w:rtl/>
        </w:rPr>
        <w:t>ﻧﻴﻤﻪ ﻣﺎﺩﻯ ﺷﺪﻩ</w:t>
      </w:r>
      <w:r w:rsidR="00BD77AA">
        <w:rPr>
          <w:sz w:val="28"/>
          <w:szCs w:val="28"/>
          <w:rtl/>
        </w:rPr>
        <w:t xml:space="preserve">، </w:t>
      </w:r>
      <w:r w:rsidR="00D976BC" w:rsidRPr="00984881">
        <w:rPr>
          <w:sz w:val="28"/>
          <w:szCs w:val="28"/>
          <w:rtl/>
        </w:rPr>
        <w:t>ﻗﺎﺑﻞ</w:t>
      </w:r>
      <w:r>
        <w:rPr>
          <w:sz w:val="28"/>
          <w:szCs w:val="28"/>
          <w:rtl/>
        </w:rPr>
        <w:t xml:space="preserve"> </w:t>
      </w:r>
      <w:r w:rsidR="00D976BC" w:rsidRPr="00984881">
        <w:rPr>
          <w:sz w:val="28"/>
          <w:szCs w:val="28"/>
          <w:rtl/>
        </w:rPr>
        <w:t>ﺩﻳﺪﻥ ﻭﺍﺣﺴﺎس ﺳﺎﻟﻚ</w:t>
      </w:r>
      <w:r w:rsidR="00BD77AA">
        <w:rPr>
          <w:sz w:val="28"/>
          <w:szCs w:val="28"/>
          <w:rtl/>
        </w:rPr>
        <w:t xml:space="preserve">، </w:t>
      </w:r>
      <w:r w:rsidR="00D976BC" w:rsidRPr="00984881">
        <w:rPr>
          <w:sz w:val="28"/>
          <w:szCs w:val="28"/>
          <w:rtl/>
        </w:rPr>
        <w:t>ﺍﺯ ﺍﻣﻮﺭ</w:t>
      </w:r>
      <w:r>
        <w:rPr>
          <w:sz w:val="28"/>
          <w:szCs w:val="28"/>
          <w:rtl/>
        </w:rPr>
        <w:t xml:space="preserve"> </w:t>
      </w:r>
      <w:r w:rsidR="00D976BC" w:rsidRPr="00984881">
        <w:rPr>
          <w:sz w:val="28"/>
          <w:szCs w:val="28"/>
          <w:rtl/>
        </w:rPr>
        <w:t>ﻧﻴﺎﻣﺪﻩ ﻭ ﺍﻟﻬﻰ ﻣﻴﺒﺎﺷﺪ</w:t>
      </w:r>
      <w:r>
        <w:rPr>
          <w:sz w:val="28"/>
          <w:szCs w:val="28"/>
          <w:rtl/>
        </w:rPr>
        <w:t xml:space="preserve"> </w:t>
      </w:r>
      <w:r w:rsidR="00D976BC" w:rsidRPr="00984881">
        <w:rPr>
          <w:sz w:val="28"/>
          <w:szCs w:val="28"/>
          <w:rtl/>
        </w:rPr>
        <w:t>ﻭ ﺍﻣﻮﺭﺍﻟﻬﻰ ﭼﺸﻢ ﺩﻝ ﺑﻴﻨﺎ</w:t>
      </w:r>
      <w:r>
        <w:rPr>
          <w:sz w:val="28"/>
          <w:szCs w:val="28"/>
          <w:rtl/>
        </w:rPr>
        <w:t xml:space="preserve"> </w:t>
      </w:r>
      <w:r w:rsidR="00D976BC" w:rsidRPr="00984881">
        <w:rPr>
          <w:sz w:val="28"/>
          <w:szCs w:val="28"/>
          <w:rtl/>
        </w:rPr>
        <w:t>ﻟﺎﺯﻡ ﺩﺍﺭﺩ</w:t>
      </w:r>
      <w:r>
        <w:rPr>
          <w:sz w:val="28"/>
          <w:szCs w:val="28"/>
          <w:rtl/>
        </w:rPr>
        <w:t xml:space="preserve"> </w:t>
      </w:r>
      <w:r w:rsidR="00D976BC" w:rsidRPr="00984881">
        <w:rPr>
          <w:sz w:val="28"/>
          <w:szCs w:val="28"/>
          <w:rtl/>
        </w:rPr>
        <w:t>ﻭﭘﺎﮐﻰ</w:t>
      </w:r>
      <w:r>
        <w:rPr>
          <w:sz w:val="28"/>
          <w:szCs w:val="28"/>
          <w:rtl/>
        </w:rPr>
        <w:t xml:space="preserve"> </w:t>
      </w:r>
      <w:r w:rsidR="00D976BC" w:rsidRPr="00984881">
        <w:rPr>
          <w:sz w:val="28"/>
          <w:szCs w:val="28"/>
          <w:rtl/>
        </w:rPr>
        <w:t>ﻧﺎﺧﻮﺩﺁﮔﺎﻩ</w:t>
      </w:r>
      <w:r w:rsidR="00BD77AA">
        <w:rPr>
          <w:sz w:val="28"/>
          <w:szCs w:val="28"/>
          <w:rtl/>
        </w:rPr>
        <w:t xml:space="preserve">، </w:t>
      </w:r>
      <w:r w:rsidR="00D976BC" w:rsidRPr="00984881">
        <w:rPr>
          <w:sz w:val="28"/>
          <w:szCs w:val="28"/>
          <w:rtl/>
        </w:rPr>
        <w:t>ﮐﻪ ﭘﺮﺩﻩ ﭘﻮﺷﺶ ﺑﺮ ﺫﻫﻦ ﻧﮕﺬﺍﺭﺩﻩ ﺑﺎﺷﺪ</w:t>
      </w:r>
      <w:r w:rsidR="00BD77AA">
        <w:rPr>
          <w:sz w:val="28"/>
          <w:szCs w:val="28"/>
          <w:rtl/>
        </w:rPr>
        <w:t xml:space="preserve">. </w:t>
      </w:r>
      <w:r w:rsidR="00D976BC" w:rsidRPr="00984881">
        <w:rPr>
          <w:sz w:val="28"/>
          <w:szCs w:val="28"/>
          <w:rtl/>
        </w:rPr>
        <w:t>ﺁﻧﮕﺎﻩ</w:t>
      </w:r>
      <w:r>
        <w:rPr>
          <w:sz w:val="28"/>
          <w:szCs w:val="28"/>
          <w:rtl/>
        </w:rPr>
        <w:t xml:space="preserve"> </w:t>
      </w:r>
      <w:r w:rsidR="00D976BC" w:rsidRPr="00984881">
        <w:rPr>
          <w:sz w:val="28"/>
          <w:szCs w:val="28"/>
          <w:rtl/>
        </w:rPr>
        <w:t>ﺑﺎ ﺳﻠﻮﻙ ﺍﻳﻦ ﻋﻠﻢ ﺍﻟﻴﻘﻴﻦ</w:t>
      </w:r>
      <w:r>
        <w:rPr>
          <w:sz w:val="28"/>
          <w:szCs w:val="28"/>
          <w:rtl/>
        </w:rPr>
        <w:t xml:space="preserve"> </w:t>
      </w:r>
      <w:r w:rsidR="00D976BC" w:rsidRPr="00984881">
        <w:rPr>
          <w:sz w:val="28"/>
          <w:szCs w:val="28"/>
          <w:rtl/>
        </w:rPr>
        <w:t>ﮐﻪ ﺑﺰﺣﻤﺖ</w:t>
      </w:r>
      <w:r>
        <w:rPr>
          <w:sz w:val="28"/>
          <w:szCs w:val="28"/>
          <w:rtl/>
        </w:rPr>
        <w:t xml:space="preserve"> </w:t>
      </w:r>
      <w:r w:rsidR="00D976BC" w:rsidRPr="00984881">
        <w:rPr>
          <w:sz w:val="28"/>
          <w:szCs w:val="28"/>
          <w:rtl/>
        </w:rPr>
        <w:t>ﺗﮑﻤﻴﻞ ﻭ ﺗﻘﻮﻳﺖ</w:t>
      </w:r>
      <w:r>
        <w:rPr>
          <w:sz w:val="28"/>
          <w:szCs w:val="28"/>
          <w:rtl/>
        </w:rPr>
        <w:t xml:space="preserve"> </w:t>
      </w:r>
      <w:r w:rsidR="00D976BC" w:rsidRPr="00984881">
        <w:rPr>
          <w:sz w:val="28"/>
          <w:szCs w:val="28"/>
          <w:rtl/>
        </w:rPr>
        <w:t>ﺷﺪﻩ</w:t>
      </w:r>
      <w:r w:rsidR="00BD77AA">
        <w:rPr>
          <w:sz w:val="28"/>
          <w:szCs w:val="28"/>
          <w:rtl/>
        </w:rPr>
        <w:t xml:space="preserve">، </w:t>
      </w:r>
      <w:r w:rsidR="00D976BC" w:rsidRPr="00984881">
        <w:rPr>
          <w:sz w:val="28"/>
          <w:szCs w:val="28"/>
          <w:rtl/>
        </w:rPr>
        <w:t>ﺩﺭ ﻋﻤﻞ ﺑﺎ ﻭﻟﻰّ ﺍﻟﻬﻰ</w:t>
      </w:r>
      <w:r w:rsidR="00BD77AA">
        <w:rPr>
          <w:sz w:val="28"/>
          <w:szCs w:val="28"/>
          <w:rtl/>
        </w:rPr>
        <w:t xml:space="preserve">، </w:t>
      </w:r>
      <w:r w:rsidR="00D976BC" w:rsidRPr="00984881">
        <w:rPr>
          <w:sz w:val="28"/>
          <w:szCs w:val="28"/>
          <w:rtl/>
        </w:rPr>
        <w:t>ﺗﺒﺪﻳﻞ ﺑﻌﻴﻥﺎﻟﻴﻘﻴﻦ</w:t>
      </w:r>
      <w:r>
        <w:rPr>
          <w:sz w:val="28"/>
          <w:szCs w:val="28"/>
          <w:rtl/>
        </w:rPr>
        <w:t xml:space="preserve"> </w:t>
      </w:r>
      <w:r w:rsidR="00D976BC" w:rsidRPr="00984881">
        <w:rPr>
          <w:sz w:val="28"/>
          <w:szCs w:val="28"/>
          <w:rtl/>
        </w:rPr>
        <w:t>ﺷﻬﻮﺩﻯ ﻣﻴﺸﻮﺩ ﻭﻟﻰ ﺑﺎﺯ ﺷﺨﺼﻰ ﺍﺳﺖ</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ﺑﺎ ﺗﺮﺑﻴﺖ ﺍﻟﻬﻰ ﺑﺘﺪﺭﻳﺞ ﺩﺭ ﻣﺴﺒﺮ ﺍﻟﻬﻰ ﺩﺭﻣﻴﺂﻳﺪ ﮐﻪ ﺷﺎﻳﺴﺘﻪ ﻧﻮﻉ ﻓﻮﻕ ﺑﺸﺮﻯ ﻣﻴﺸﻮﺩ</w:t>
      </w:r>
      <w:r w:rsidR="00BD77AA">
        <w:rPr>
          <w:sz w:val="28"/>
          <w:szCs w:val="28"/>
          <w:rtl/>
        </w:rPr>
        <w:t xml:space="preserve">. </w:t>
      </w:r>
      <w:r w:rsidR="00D976BC" w:rsidRPr="00984881">
        <w:rPr>
          <w:sz w:val="28"/>
          <w:szCs w:val="28"/>
          <w:rtl/>
        </w:rPr>
        <w:t>ﮔﺮﭼﻪ ﺑﺎﺯﻫﻢ ﺑﺎﻫﻢ ﺗﻔﺎﻭﺕ ﺩﺍﺭﻧﺪ</w:t>
      </w:r>
      <w:r w:rsidR="00BD77AA">
        <w:rPr>
          <w:sz w:val="28"/>
          <w:szCs w:val="28"/>
          <w:rtl/>
        </w:rPr>
        <w:t xml:space="preserve">. </w:t>
      </w:r>
      <w:r w:rsidR="00D976BC" w:rsidRPr="00984881">
        <w:rPr>
          <w:sz w:val="28"/>
          <w:szCs w:val="28"/>
          <w:rtl/>
        </w:rPr>
        <w:t>ﮐﻪ ﺩﺭ ﻓﺼﻮﻝ ﻣﺨﺘﻠﻒ ﻧﻮﻉ</w:t>
      </w:r>
      <w:r>
        <w:rPr>
          <w:sz w:val="28"/>
          <w:szCs w:val="28"/>
          <w:rtl/>
        </w:rPr>
        <w:t xml:space="preserve"> </w:t>
      </w:r>
      <w:r w:rsidR="00D976BC" w:rsidRPr="00984881">
        <w:rPr>
          <w:sz w:val="28"/>
          <w:szCs w:val="28"/>
          <w:rtl/>
        </w:rPr>
        <w:t>ﻓﻮﻕ ﺑﺸﺮﻯ</w:t>
      </w:r>
      <w:r>
        <w:rPr>
          <w:sz w:val="28"/>
          <w:szCs w:val="28"/>
          <w:rtl/>
        </w:rPr>
        <w:t xml:space="preserve"> </w:t>
      </w:r>
      <w:r w:rsidR="00D976BC" w:rsidRPr="00984881">
        <w:rPr>
          <w:sz w:val="28"/>
          <w:szCs w:val="28"/>
          <w:rtl/>
        </w:rPr>
        <w:t>ﻣﻴﺮﻭﻧﺪ</w:t>
      </w:r>
      <w:r w:rsidR="00BD77AA">
        <w:rPr>
          <w:sz w:val="28"/>
          <w:szCs w:val="28"/>
          <w:rtl/>
        </w:rPr>
        <w:t xml:space="preserve">. </w:t>
      </w:r>
      <w:r w:rsidR="00D976BC" w:rsidRPr="00984881">
        <w:rPr>
          <w:sz w:val="28"/>
          <w:szCs w:val="28"/>
          <w:rtl/>
        </w:rPr>
        <w:t>ﺁﻧﮕﺎﻩ ﻳﻘﻴﻦ ﻭﺑﺎﻭﺭﻯ ﻋﻴﻨﻰ ﻭ ﺑﭽﺸﻢ ﺩﻝ</w:t>
      </w:r>
      <w:r w:rsidR="00BD77AA">
        <w:rPr>
          <w:sz w:val="28"/>
          <w:szCs w:val="28"/>
          <w:rtl/>
        </w:rPr>
        <w:t xml:space="preserve">، </w:t>
      </w:r>
      <w:r w:rsidR="00D976BC" w:rsidRPr="00984881">
        <w:rPr>
          <w:sz w:val="28"/>
          <w:szCs w:val="28"/>
          <w:rtl/>
        </w:rPr>
        <w:t>ﻗﺎﺑﻞ ﻗﻴﺎس ﺑﺎ ﻋﻠﻢ ﺍﻟﻘﻴﻦ ﻧﻈﺮﻯ ﻭ ﻓﻠﺴﻔﻰ ﻧﻴﺴﺖ</w:t>
      </w:r>
      <w:r w:rsidR="00BD77AA">
        <w:rPr>
          <w:sz w:val="28"/>
          <w:szCs w:val="28"/>
          <w:rtl/>
        </w:rPr>
        <w:t xml:space="preserve">. </w:t>
      </w:r>
      <w:r w:rsidR="00D976BC" w:rsidRPr="00984881">
        <w:rPr>
          <w:sz w:val="28"/>
          <w:szCs w:val="28"/>
          <w:rtl/>
        </w:rPr>
        <w:t>ﻭﺑﺘﺪﺭﻳﺞ</w:t>
      </w:r>
      <w:r>
        <w:rPr>
          <w:sz w:val="28"/>
          <w:szCs w:val="28"/>
          <w:rtl/>
        </w:rPr>
        <w:t xml:space="preserve"> </w:t>
      </w:r>
      <w:r w:rsidR="00D976BC" w:rsidRPr="00984881">
        <w:rPr>
          <w:sz w:val="28"/>
          <w:szCs w:val="28"/>
          <w:rtl/>
        </w:rPr>
        <w:t>ﺳﺎﻟﻚ ﻧﻈﺮﻳﺎﺕ ﻣﻨﺤﺮﻑ</w:t>
      </w:r>
      <w:r>
        <w:rPr>
          <w:sz w:val="28"/>
          <w:szCs w:val="28"/>
          <w:rtl/>
        </w:rPr>
        <w:t xml:space="preserve"> </w:t>
      </w:r>
      <w:r w:rsidR="00D976BC" w:rsidRPr="00984881">
        <w:rPr>
          <w:sz w:val="28"/>
          <w:szCs w:val="28"/>
          <w:rtl/>
        </w:rPr>
        <w:t>ﻣﻌﺎﻳﺐ ﺭﻭﺍﻧﻰ ﻭﺍﻋﺘﻘﺎﺩﻯ</w:t>
      </w:r>
      <w:r>
        <w:rPr>
          <w:sz w:val="28"/>
          <w:szCs w:val="28"/>
          <w:rtl/>
        </w:rPr>
        <w:t xml:space="preserve"> </w:t>
      </w:r>
      <w:r w:rsidR="00D976BC" w:rsidRPr="00984881">
        <w:rPr>
          <w:sz w:val="28"/>
          <w:szCs w:val="28"/>
          <w:rtl/>
        </w:rPr>
        <w:t>ﺧﻮﺩﺭﺍ</w:t>
      </w:r>
      <w:r>
        <w:rPr>
          <w:sz w:val="28"/>
          <w:szCs w:val="28"/>
          <w:rtl/>
        </w:rPr>
        <w:t xml:space="preserve"> </w:t>
      </w:r>
      <w:r w:rsidR="00D976BC" w:rsidRPr="00984881">
        <w:rPr>
          <w:sz w:val="28"/>
          <w:szCs w:val="28"/>
          <w:rtl/>
        </w:rPr>
        <w:t>ﻣﻴﺸﻨﺎﺳﺪ</w:t>
      </w:r>
      <w:r>
        <w:rPr>
          <w:sz w:val="28"/>
          <w:szCs w:val="28"/>
          <w:rtl/>
        </w:rPr>
        <w:t xml:space="preserve"> </w:t>
      </w:r>
      <w:r w:rsidR="00D976BC" w:rsidRPr="00984881">
        <w:rPr>
          <w:sz w:val="28"/>
          <w:szCs w:val="28"/>
          <w:rtl/>
        </w:rPr>
        <w:t xml:space="preserve">ﻭﺭﻫﺎ ﻣﻴﻨﻤﺎﻳﺪ </w:t>
      </w:r>
      <w:r w:rsidR="00BD77AA">
        <w:rPr>
          <w:sz w:val="28"/>
          <w:szCs w:val="28"/>
          <w:rtl/>
        </w:rPr>
        <w:t xml:space="preserve">. </w:t>
      </w:r>
      <w:r w:rsidR="00D976BC" w:rsidRPr="00984881">
        <w:rPr>
          <w:sz w:val="28"/>
          <w:szCs w:val="28"/>
          <w:rtl/>
        </w:rPr>
        <w:t>ﻭﺑﺎﻟﺎﺧﺮﻩ</w:t>
      </w:r>
      <w:r>
        <w:rPr>
          <w:sz w:val="28"/>
          <w:szCs w:val="28"/>
          <w:rtl/>
        </w:rPr>
        <w:t xml:space="preserve"> </w:t>
      </w:r>
      <w:r w:rsidR="00D976BC" w:rsidRPr="00984881">
        <w:rPr>
          <w:sz w:val="28"/>
          <w:szCs w:val="28"/>
          <w:rtl/>
        </w:rPr>
        <w:t>ﺳﺎﻟﻚ ﺩﺭ ﺑﺎﺯﮔﺸﺖ</w:t>
      </w:r>
      <w:r>
        <w:rPr>
          <w:sz w:val="28"/>
          <w:szCs w:val="28"/>
          <w:rtl/>
        </w:rPr>
        <w:t xml:space="preserve"> </w:t>
      </w:r>
      <w:r w:rsidR="00D976BC" w:rsidRPr="00984881">
        <w:rPr>
          <w:sz w:val="28"/>
          <w:szCs w:val="28"/>
          <w:rtl/>
        </w:rPr>
        <w:t>ﺑﺨﻠﻖ ﺑ</w:t>
      </w:r>
      <w:r w:rsidR="00DA649A" w:rsidRPr="00984881">
        <w:rPr>
          <w:sz w:val="28"/>
          <w:szCs w:val="28"/>
          <w:rtl/>
        </w:rPr>
        <w:t>حقّ</w:t>
      </w:r>
      <w:r>
        <w:rPr>
          <w:sz w:val="28"/>
          <w:szCs w:val="28"/>
          <w:rtl/>
        </w:rPr>
        <w:t xml:space="preserve"> </w:t>
      </w:r>
      <w:r w:rsidR="00D976BC" w:rsidRPr="00984881">
        <w:rPr>
          <w:sz w:val="28"/>
          <w:szCs w:val="28"/>
          <w:rtl/>
        </w:rPr>
        <w:t>ﺍﻟﻴﻘﻴﻦ ﻣﻴﺮﺳﺪ</w:t>
      </w:r>
      <w:r w:rsidR="00BD77AA">
        <w:rPr>
          <w:sz w:val="28"/>
          <w:szCs w:val="28"/>
          <w:rtl/>
        </w:rPr>
        <w:t xml:space="preserve">. </w:t>
      </w:r>
      <w:r w:rsidR="00D976BC" w:rsidRPr="00984881">
        <w:rPr>
          <w:sz w:val="28"/>
          <w:szCs w:val="28"/>
          <w:rtl/>
        </w:rPr>
        <w:t>ﮐﻪ ﺧﻮﺩ</w:t>
      </w:r>
      <w:r>
        <w:rPr>
          <w:sz w:val="28"/>
          <w:szCs w:val="28"/>
          <w:rtl/>
        </w:rPr>
        <w:t xml:space="preserve"> </w:t>
      </w:r>
      <w:r w:rsidR="00D976BC" w:rsidRPr="00984881">
        <w:rPr>
          <w:sz w:val="28"/>
          <w:szCs w:val="28"/>
          <w:rtl/>
        </w:rPr>
        <w:t>ﻧﻴﺰ ﺿﻤﻦ ﻣﺮﺍﺗﺐ ﺣﻘﻴﻘﺖ ﺍﻟﻬﻰ ﺩﺭ ﻭﻟﺎﻳﺖ ﻣﻴﮕﺮﺩﺩ</w:t>
      </w:r>
      <w:r w:rsidR="00BD77AA">
        <w:rPr>
          <w:sz w:val="28"/>
          <w:szCs w:val="28"/>
          <w:rtl/>
        </w:rPr>
        <w:t xml:space="preserve">. </w:t>
      </w:r>
      <w:r w:rsidR="00D976BC" w:rsidRPr="00984881">
        <w:rPr>
          <w:sz w:val="28"/>
          <w:szCs w:val="28"/>
          <w:rtl/>
        </w:rPr>
        <w:t>ﮐﻪ ﻫﻴﭻ</w:t>
      </w:r>
      <w:r>
        <w:rPr>
          <w:sz w:val="28"/>
          <w:szCs w:val="28"/>
          <w:rtl/>
        </w:rPr>
        <w:t xml:space="preserve"> </w:t>
      </w:r>
      <w:r w:rsidR="00D976BC" w:rsidRPr="00984881">
        <w:rPr>
          <w:sz w:val="28"/>
          <w:szCs w:val="28"/>
          <w:rtl/>
        </w:rPr>
        <w:t>ﺍﺑﻠﻴﺴﻰ</w:t>
      </w:r>
      <w:r>
        <w:rPr>
          <w:sz w:val="28"/>
          <w:szCs w:val="28"/>
          <w:rtl/>
        </w:rPr>
        <w:t xml:space="preserve"> </w:t>
      </w:r>
      <w:r w:rsidR="00D976BC" w:rsidRPr="00984881">
        <w:rPr>
          <w:sz w:val="28"/>
          <w:szCs w:val="28"/>
          <w:rtl/>
        </w:rPr>
        <w:t>ﻧﻤﻴﺘﻮﺍﻧﺪ ﺍﻭﺭﺍ</w:t>
      </w:r>
      <w:r>
        <w:rPr>
          <w:sz w:val="28"/>
          <w:szCs w:val="28"/>
          <w:rtl/>
        </w:rPr>
        <w:t xml:space="preserve"> </w:t>
      </w:r>
      <w:r w:rsidR="009915B2" w:rsidRPr="00984881">
        <w:rPr>
          <w:sz w:val="28"/>
          <w:szCs w:val="28"/>
          <w:rtl/>
        </w:rPr>
        <w:t>فر</w:t>
      </w:r>
      <w:r w:rsidR="00D976BC" w:rsidRPr="00984881">
        <w:rPr>
          <w:sz w:val="28"/>
          <w:szCs w:val="28"/>
          <w:rtl/>
        </w:rPr>
        <w:t>ﻳﺐ ﺑﺪﻫﺪ</w:t>
      </w:r>
      <w:r w:rsidR="00BD77AA">
        <w:rPr>
          <w:sz w:val="28"/>
          <w:szCs w:val="28"/>
          <w:rtl/>
        </w:rPr>
        <w:t xml:space="preserve">. </w:t>
      </w:r>
      <w:r w:rsidR="00D976BC" w:rsidRPr="00984881">
        <w:rPr>
          <w:sz w:val="28"/>
          <w:szCs w:val="28"/>
          <w:rtl/>
        </w:rPr>
        <w:t>ﻭﺍﻭﻟﻴﻦ</w:t>
      </w:r>
      <w:r>
        <w:rPr>
          <w:sz w:val="28"/>
          <w:szCs w:val="28"/>
          <w:rtl/>
        </w:rPr>
        <w:t xml:space="preserve"> </w:t>
      </w:r>
      <w:r w:rsidR="00D976BC" w:rsidRPr="00984881">
        <w:rPr>
          <w:sz w:val="28"/>
          <w:szCs w:val="28"/>
          <w:rtl/>
        </w:rPr>
        <w:t>ﻗﺪﻡ ﺭﺳﻴﺪﻥ ﺑﺎﻳﻦ</w:t>
      </w:r>
      <w:r>
        <w:rPr>
          <w:sz w:val="28"/>
          <w:szCs w:val="28"/>
          <w:rtl/>
        </w:rPr>
        <w:t xml:space="preserve"> </w:t>
      </w:r>
      <w:r w:rsidR="00D976BC" w:rsidRPr="00984881">
        <w:rPr>
          <w:sz w:val="28"/>
          <w:szCs w:val="28"/>
          <w:rtl/>
        </w:rPr>
        <w:t>ﻧﺠﺎﺕ</w:t>
      </w:r>
      <w:r>
        <w:rPr>
          <w:sz w:val="28"/>
          <w:szCs w:val="28"/>
          <w:rtl/>
        </w:rPr>
        <w:t xml:space="preserve"> </w:t>
      </w:r>
      <w:r w:rsidR="00D976BC" w:rsidRPr="00984881">
        <w:rPr>
          <w:sz w:val="28"/>
          <w:szCs w:val="28"/>
          <w:rtl/>
        </w:rPr>
        <w:t>ﻋﻘﻠﻰ ﻭ ﺫﺍﺗﻰ</w:t>
      </w:r>
      <w:r>
        <w:rPr>
          <w:sz w:val="28"/>
          <w:szCs w:val="28"/>
          <w:rtl/>
        </w:rPr>
        <w:t xml:space="preserve"> </w:t>
      </w:r>
      <w:r w:rsidR="00D976BC" w:rsidRPr="00984881">
        <w:rPr>
          <w:sz w:val="28"/>
          <w:szCs w:val="28"/>
          <w:rtl/>
        </w:rPr>
        <w:t>ﻧﻮﻉ ﺑﺸﺮﻯ</w:t>
      </w:r>
      <w:r w:rsidR="00BD77AA">
        <w:rPr>
          <w:sz w:val="28"/>
          <w:szCs w:val="28"/>
          <w:rtl/>
        </w:rPr>
        <w:t xml:space="preserve">، </w:t>
      </w:r>
      <w:r w:rsidR="00D976BC" w:rsidRPr="00984881">
        <w:rPr>
          <w:sz w:val="28"/>
          <w:szCs w:val="28"/>
          <w:rtl/>
        </w:rPr>
        <w:t>ﺩﺭﺧﻮﺍﺳﺖ ﭘﻴﺮ ﺍﻟﻬﻰ ﮐﺎﻣﻠﻰ</w:t>
      </w:r>
      <w:r>
        <w:rPr>
          <w:sz w:val="28"/>
          <w:szCs w:val="28"/>
          <w:rtl/>
        </w:rPr>
        <w:t xml:space="preserve"> </w:t>
      </w:r>
      <w:r w:rsidR="00D976BC" w:rsidRPr="00984881">
        <w:rPr>
          <w:sz w:val="28"/>
          <w:szCs w:val="28"/>
          <w:rtl/>
        </w:rPr>
        <w:t>ﺍﺯ ﺧﺪﺍﻭﻧﺪ ﺍﺳﺖ</w:t>
      </w:r>
      <w:r w:rsidR="00BD77AA">
        <w:rPr>
          <w:sz w:val="28"/>
          <w:szCs w:val="28"/>
          <w:rtl/>
        </w:rPr>
        <w:t xml:space="preserve">. </w:t>
      </w:r>
      <w:r w:rsidR="00D976BC" w:rsidRPr="00984881">
        <w:rPr>
          <w:sz w:val="28"/>
          <w:szCs w:val="28"/>
          <w:rtl/>
        </w:rPr>
        <w:t>ﮐﻪ ﭼﻮﻥ ﻣﻌﺮﻓﻰ ﻧﻤﻮﺩ</w:t>
      </w:r>
      <w:r w:rsidR="00BD77AA">
        <w:rPr>
          <w:sz w:val="28"/>
          <w:szCs w:val="28"/>
          <w:rtl/>
        </w:rPr>
        <w:t xml:space="preserve">، </w:t>
      </w:r>
      <w:r w:rsidR="00D976BC" w:rsidRPr="00984881">
        <w:rPr>
          <w:sz w:val="28"/>
          <w:szCs w:val="28"/>
          <w:rtl/>
        </w:rPr>
        <w:t>ﭘﻴﻤﺎﻥ ﻭ ﺳﻮﮔﻨﺪ ﻭ ﺗﺒﻌﻴّﺖ ﺩﺍﺋﻢ</w:t>
      </w:r>
      <w:r>
        <w:rPr>
          <w:sz w:val="28"/>
          <w:szCs w:val="28"/>
          <w:rtl/>
        </w:rPr>
        <w:t xml:space="preserve"> </w:t>
      </w:r>
      <w:r w:rsidR="00D976BC" w:rsidRPr="00984881">
        <w:rPr>
          <w:sz w:val="28"/>
          <w:szCs w:val="28"/>
          <w:rtl/>
        </w:rPr>
        <w:t>ﺩﺭ ﻫﺮ ﺩﺳﺘﻮﺭﻯ ﮐﻪ ﺑﺪﻫﺪ ﺧﻮﺍﻫﺪﺑﻮﺩ</w:t>
      </w:r>
      <w:r w:rsidR="00BD77AA">
        <w:rPr>
          <w:sz w:val="28"/>
          <w:szCs w:val="28"/>
          <w:rtl/>
        </w:rPr>
        <w:t xml:space="preserve">. </w:t>
      </w:r>
      <w:r w:rsidR="00D976BC" w:rsidRPr="00984881">
        <w:rPr>
          <w:sz w:val="28"/>
          <w:szCs w:val="28"/>
          <w:rtl/>
        </w:rPr>
        <w:t>ﺣﮑﻤﺘﻬﺎﻯ ﺍﻟﻬﻰ ﻣﻴﮕﻮﻳﺪ ﻭﺩﺳﺘﻮﺭﺍﺕ</w:t>
      </w:r>
      <w:r>
        <w:rPr>
          <w:sz w:val="28"/>
          <w:szCs w:val="28"/>
          <w:rtl/>
        </w:rPr>
        <w:t xml:space="preserve"> </w:t>
      </w:r>
      <w:r w:rsidR="00D976BC" w:rsidRPr="00984881">
        <w:rPr>
          <w:sz w:val="28"/>
          <w:szCs w:val="28"/>
          <w:rtl/>
        </w:rPr>
        <w:t>ﻋﺒﺎﺩﻯ</w:t>
      </w:r>
      <w:r>
        <w:rPr>
          <w:sz w:val="28"/>
          <w:szCs w:val="28"/>
          <w:rtl/>
        </w:rPr>
        <w:t xml:space="preserve"> </w:t>
      </w:r>
      <w:r w:rsidR="00D976BC" w:rsidRPr="00984881">
        <w:rPr>
          <w:sz w:val="28"/>
          <w:szCs w:val="28"/>
          <w:rtl/>
        </w:rPr>
        <w:t>ﻭﻳﮋﻩ</w:t>
      </w:r>
      <w:r>
        <w:rPr>
          <w:sz w:val="28"/>
          <w:szCs w:val="28"/>
          <w:rtl/>
        </w:rPr>
        <w:t xml:space="preserve"> </w:t>
      </w:r>
      <w:r w:rsidR="00D976BC" w:rsidRPr="00984881">
        <w:rPr>
          <w:sz w:val="28"/>
          <w:szCs w:val="28"/>
          <w:rtl/>
        </w:rPr>
        <w:t>ﺧﻮﺩ ﺳﺎﻟﻚ ﻣﻴﺪﻫﺪ</w:t>
      </w:r>
      <w:r w:rsidR="00BD77AA">
        <w:rPr>
          <w:sz w:val="28"/>
          <w:szCs w:val="28"/>
          <w:rtl/>
        </w:rPr>
        <w:t xml:space="preserve">. </w:t>
      </w:r>
      <w:r w:rsidR="00D976BC" w:rsidRPr="00984881">
        <w:rPr>
          <w:sz w:val="28"/>
          <w:szCs w:val="28"/>
          <w:rtl/>
        </w:rPr>
        <w:t>ﻭ ﺑﺎﻟﺎﺧﺮﻩ</w:t>
      </w:r>
      <w:r>
        <w:rPr>
          <w:sz w:val="28"/>
          <w:szCs w:val="28"/>
          <w:rtl/>
        </w:rPr>
        <w:t xml:space="preserve"> </w:t>
      </w:r>
      <w:r w:rsidR="00D976BC" w:rsidRPr="00984881">
        <w:rPr>
          <w:sz w:val="28"/>
          <w:szCs w:val="28"/>
          <w:rtl/>
        </w:rPr>
        <w:t>ﺑﭙﺎﻯ ﻣﺮﮒ</w:t>
      </w:r>
      <w:r>
        <w:rPr>
          <w:sz w:val="28"/>
          <w:szCs w:val="28"/>
          <w:rtl/>
        </w:rPr>
        <w:t xml:space="preserve"> </w:t>
      </w:r>
      <w:r w:rsidR="00D976BC" w:rsidRPr="00984881">
        <w:rPr>
          <w:sz w:val="28"/>
          <w:szCs w:val="28"/>
          <w:rtl/>
        </w:rPr>
        <w:t>ﻗﺒﻞ ﺍﺯ ﻣﺮﮒ ﻣﻴﺮﺳﺪ</w:t>
      </w:r>
      <w:r w:rsidR="00BD77AA">
        <w:rPr>
          <w:sz w:val="28"/>
          <w:szCs w:val="28"/>
          <w:rtl/>
        </w:rPr>
        <w:t xml:space="preserve">. </w:t>
      </w:r>
      <w:r w:rsidR="00D976BC" w:rsidRPr="00984881">
        <w:rPr>
          <w:sz w:val="28"/>
          <w:szCs w:val="28"/>
          <w:rtl/>
        </w:rPr>
        <w:t>ﮐﻪ ﺧﻮﺩ ﺳﺎﻟﻚ ﻧﻴﺰ ﭼﻮﻥ ﭘﻴﺮ</w:t>
      </w:r>
      <w:r>
        <w:rPr>
          <w:sz w:val="28"/>
          <w:szCs w:val="28"/>
          <w:rtl/>
        </w:rPr>
        <w:t xml:space="preserve"> </w:t>
      </w:r>
      <w:r w:rsidR="00D976BC" w:rsidRPr="00984881">
        <w:rPr>
          <w:sz w:val="28"/>
          <w:szCs w:val="28"/>
          <w:rtl/>
        </w:rPr>
        <w:t>ﺑﺤقّ اﻟﻴﻘﻴﻦ</w:t>
      </w:r>
      <w:r>
        <w:rPr>
          <w:sz w:val="28"/>
          <w:szCs w:val="28"/>
          <w:rtl/>
        </w:rPr>
        <w:t xml:space="preserve"> </w:t>
      </w:r>
      <w:r w:rsidR="00D976BC" w:rsidRPr="00984881">
        <w:rPr>
          <w:sz w:val="28"/>
          <w:szCs w:val="28"/>
          <w:rtl/>
        </w:rPr>
        <w:t>ﻣﻴﺮﺳﺪ</w:t>
      </w:r>
      <w:r w:rsidR="00BD77AA">
        <w:rPr>
          <w:sz w:val="28"/>
          <w:szCs w:val="28"/>
          <w:rtl/>
        </w:rPr>
        <w:t xml:space="preserve">. </w:t>
      </w:r>
      <w:r w:rsidR="00D976BC" w:rsidRPr="00984881">
        <w:rPr>
          <w:sz w:val="28"/>
          <w:szCs w:val="28"/>
          <w:rtl/>
        </w:rPr>
        <w:t>ﻫﺮﮐس ﮐﻪ ﺑﺮﺍﻯ ﻭﺟﻮﺩ ﺧﻮﺩ</w:t>
      </w:r>
      <w:r w:rsidR="00BD77AA">
        <w:rPr>
          <w:sz w:val="28"/>
          <w:szCs w:val="28"/>
          <w:rtl/>
        </w:rPr>
        <w:t xml:space="preserve">، </w:t>
      </w:r>
      <w:r w:rsidR="00D976BC" w:rsidRPr="00984881">
        <w:rPr>
          <w:sz w:val="28"/>
          <w:szCs w:val="28"/>
          <w:rtl/>
        </w:rPr>
        <w:t>ﻭﺍﻗﻌﺎ ﺍﺭﺯﺵ ﻭﺍﺣﺘﺮﺍﻣﻰ ﻗﺎﺋل ﺒﻮﺩ</w:t>
      </w:r>
      <w:r w:rsidR="00BD77AA">
        <w:rPr>
          <w:sz w:val="28"/>
          <w:szCs w:val="28"/>
          <w:rtl/>
        </w:rPr>
        <w:t xml:space="preserve">، </w:t>
      </w:r>
      <w:r w:rsidR="00D976BC" w:rsidRPr="00984881">
        <w:rPr>
          <w:sz w:val="28"/>
          <w:szCs w:val="28"/>
          <w:rtl/>
        </w:rPr>
        <w:t>ﺣﺎﺿﺮ ﺑﻘﺒﻮﻝ ﺍﻳﻥﺤﻘﻴﻘﺖ ﻣﻴﺒﺎﺷﺪ</w:t>
      </w:r>
      <w:r w:rsidR="00BD77AA">
        <w:rPr>
          <w:sz w:val="28"/>
          <w:szCs w:val="28"/>
          <w:rtl/>
        </w:rPr>
        <w:t xml:space="preserve">. </w:t>
      </w:r>
      <w:r w:rsidR="00D976BC" w:rsidRPr="00984881">
        <w:rPr>
          <w:sz w:val="28"/>
          <w:szCs w:val="28"/>
          <w:rtl/>
        </w:rPr>
        <w:t>ﻭﺍﻟّﺎ ﻣﻌﻤﻮﻟﺎ ﺣﻴﻮﺍﻧﺎﺕ</w:t>
      </w:r>
      <w:r>
        <w:rPr>
          <w:sz w:val="28"/>
          <w:szCs w:val="28"/>
          <w:rtl/>
        </w:rPr>
        <w:t xml:space="preserve"> </w:t>
      </w:r>
      <w:r w:rsidR="00D976BC" w:rsidRPr="00984881">
        <w:rPr>
          <w:sz w:val="28"/>
          <w:szCs w:val="28"/>
          <w:rtl/>
        </w:rPr>
        <w:t>ﺩﺭﻙ</w:t>
      </w:r>
      <w:r>
        <w:rPr>
          <w:sz w:val="28"/>
          <w:szCs w:val="28"/>
          <w:rtl/>
        </w:rPr>
        <w:t xml:space="preserve"> </w:t>
      </w:r>
      <w:r w:rsidR="00D976BC" w:rsidRPr="00984881">
        <w:rPr>
          <w:sz w:val="28"/>
          <w:szCs w:val="28"/>
          <w:rtl/>
        </w:rPr>
        <w:t>ﺍﺭﺯﺵ ﺧﻮﺩ ﻧﻤﻰ ﮐﻨﻨﺪ</w:t>
      </w:r>
      <w:r w:rsidR="00BD77AA">
        <w:rPr>
          <w:sz w:val="28"/>
          <w:szCs w:val="28"/>
          <w:rtl/>
        </w:rPr>
        <w:t xml:space="preserve">، </w:t>
      </w:r>
      <w:r w:rsidR="00D976BC" w:rsidRPr="00984881">
        <w:rPr>
          <w:sz w:val="28"/>
          <w:szCs w:val="28"/>
          <w:rtl/>
        </w:rPr>
        <w:t>ﮐﻪ ﻳﻚ ﺗﺠﻠّﻰ</w:t>
      </w:r>
      <w:r>
        <w:rPr>
          <w:sz w:val="28"/>
          <w:szCs w:val="28"/>
          <w:rtl/>
        </w:rPr>
        <w:t xml:space="preserve"> </w:t>
      </w:r>
      <w:r w:rsidR="00D976BC" w:rsidRPr="00984881">
        <w:rPr>
          <w:sz w:val="28"/>
          <w:szCs w:val="28"/>
          <w:rtl/>
        </w:rPr>
        <w:t>ﺧﺪﺍﻭﻧﺪ ﺩﺭﺻﻔﺎﺗﻰ ﻣﻴﺒﺎﺷﻨﺪ</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ﺑﺎ ﺧﺮﺍﺑﺎﺕ ﻧﺸﻴﻨﺎﻥ</w:t>
      </w:r>
      <w:r w:rsidR="00BD77AA">
        <w:rPr>
          <w:b/>
          <w:bCs/>
          <w:sz w:val="28"/>
          <w:szCs w:val="28"/>
          <w:rtl/>
        </w:rPr>
        <w:t xml:space="preserve">، </w:t>
      </w:r>
      <w:r w:rsidRPr="00984881">
        <w:rPr>
          <w:b/>
          <w:bCs/>
          <w:sz w:val="28"/>
          <w:szCs w:val="28"/>
          <w:rtl/>
        </w:rPr>
        <w:t>ﺯﮐﺮﺍﻣﺎﺕ ﻣﻠﺎﻑ</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ﻫﺮ ﺳﺨﻦ ﻭﻗﺘﻰ</w:t>
      </w:r>
      <w:r w:rsidR="00BD77AA">
        <w:rPr>
          <w:b/>
          <w:bCs/>
          <w:sz w:val="28"/>
          <w:szCs w:val="28"/>
          <w:rtl/>
        </w:rPr>
        <w:t xml:space="preserve">، </w:t>
      </w:r>
      <w:r w:rsidRPr="00984881">
        <w:rPr>
          <w:b/>
          <w:bCs/>
          <w:sz w:val="28"/>
          <w:szCs w:val="28"/>
          <w:rtl/>
        </w:rPr>
        <w:t xml:space="preserve">ﻭ ﻫﺮ ﻧﮑﺘﻪ ﻣﮑﺎﻧﻰ ﺩﺍﺭﺩ </w:t>
      </w:r>
    </w:p>
    <w:p w:rsidR="00D976BC" w:rsidRPr="00984881" w:rsidRDefault="004D25BE" w:rsidP="0091388E">
      <w:pPr>
        <w:bidi/>
        <w:jc w:val="both"/>
        <w:rPr>
          <w:sz w:val="28"/>
          <w:szCs w:val="28"/>
          <w:rtl/>
        </w:rPr>
      </w:pPr>
      <w:r>
        <w:rPr>
          <w:sz w:val="28"/>
          <w:szCs w:val="28"/>
          <w:rtl/>
        </w:rPr>
        <w:t xml:space="preserve"> </w:t>
      </w:r>
      <w:r w:rsidR="00D976BC" w:rsidRPr="00984881">
        <w:rPr>
          <w:sz w:val="28"/>
          <w:szCs w:val="28"/>
          <w:rtl/>
        </w:rPr>
        <w:t>ﺣﺎﻓﻆ ﺑﻤﺪﻋﻴﺎﻥ ﺩﻳﻦ ﺷﻨﺎﺳﻰ</w:t>
      </w:r>
      <w:r w:rsidR="00BD77AA">
        <w:rPr>
          <w:sz w:val="28"/>
          <w:szCs w:val="28"/>
          <w:rtl/>
        </w:rPr>
        <w:t xml:space="preserve">، </w:t>
      </w:r>
      <w:r w:rsidR="00D976BC" w:rsidRPr="00984881">
        <w:rPr>
          <w:sz w:val="28"/>
          <w:szCs w:val="28"/>
          <w:rtl/>
        </w:rPr>
        <w:t>ﻭ ﺩﺍﺷﺘﻦ ﮐﺮﺍﻣﺎﺕ ﻭﻗﺪﺭﺗﻬﺎﻯ ﺍﻟﻬﻰ ﻣﻴﮕﻮﻳﺪ</w:t>
      </w:r>
      <w:r w:rsidR="00BD77AA">
        <w:rPr>
          <w:sz w:val="28"/>
          <w:szCs w:val="28"/>
          <w:rtl/>
        </w:rPr>
        <w:t xml:space="preserve">، </w:t>
      </w:r>
      <w:r w:rsidR="00D976BC" w:rsidRPr="00984881">
        <w:rPr>
          <w:sz w:val="28"/>
          <w:szCs w:val="28"/>
          <w:rtl/>
        </w:rPr>
        <w:t>ﮐﻪ ﻭﻗﺘﻰ</w:t>
      </w:r>
      <w:r>
        <w:rPr>
          <w:sz w:val="28"/>
          <w:szCs w:val="28"/>
          <w:rtl/>
        </w:rPr>
        <w:t xml:space="preserve"> </w:t>
      </w:r>
      <w:r w:rsidR="00D976BC" w:rsidRPr="00984881">
        <w:rPr>
          <w:sz w:val="28"/>
          <w:szCs w:val="28"/>
          <w:rtl/>
        </w:rPr>
        <w:t>ﺩﺭ ﺧﺮﺍﺑﺎﺕ ﺧﺎﻧﻘﺎﻩ ﻭ ﻋﺰﻟﺘﮕﺎﻩ ﺧﻮﺩ</w:t>
      </w:r>
      <w:r w:rsidR="00BD77AA">
        <w:rPr>
          <w:sz w:val="28"/>
          <w:szCs w:val="28"/>
          <w:rtl/>
        </w:rPr>
        <w:t xml:space="preserve">، </w:t>
      </w:r>
      <w:r w:rsidR="00D976BC" w:rsidRPr="00984881">
        <w:rPr>
          <w:sz w:val="28"/>
          <w:szCs w:val="28"/>
          <w:rtl/>
        </w:rPr>
        <w:t>ﺑﺎ ﺍﻭﻟﻴﺎﻯ ﺍﻟﻬﻰ ﻭ ﭘﻴﺮﻭﺍﻥ</w:t>
      </w:r>
      <w:r>
        <w:rPr>
          <w:sz w:val="28"/>
          <w:szCs w:val="28"/>
          <w:rtl/>
        </w:rPr>
        <w:t xml:space="preserve"> </w:t>
      </w:r>
      <w:r w:rsidR="00D976BC" w:rsidRPr="00984881">
        <w:rPr>
          <w:sz w:val="28"/>
          <w:szCs w:val="28"/>
          <w:rtl/>
        </w:rPr>
        <w:t>ﺁﻧﻬﺎ ﻫﺴﺘﻰ</w:t>
      </w:r>
      <w:r w:rsidR="00BD77AA">
        <w:rPr>
          <w:sz w:val="28"/>
          <w:szCs w:val="28"/>
          <w:rtl/>
        </w:rPr>
        <w:t xml:space="preserve">، </w:t>
      </w:r>
      <w:r w:rsidR="00D976BC" w:rsidRPr="00984881">
        <w:rPr>
          <w:sz w:val="28"/>
          <w:szCs w:val="28"/>
          <w:rtl/>
        </w:rPr>
        <w:t>ﻟﺎﻑ ﻭ ﺍﺩﻋﺎﻫﺎﻯ ﺑﺎﻃﻞ ﺭﺍ ﻧﺰﻧﺪ</w:t>
      </w:r>
      <w:r w:rsidR="00BD77AA">
        <w:rPr>
          <w:sz w:val="28"/>
          <w:szCs w:val="28"/>
          <w:rtl/>
        </w:rPr>
        <w:t xml:space="preserve">، </w:t>
      </w:r>
      <w:r w:rsidR="00D976BC" w:rsidRPr="00984881">
        <w:rPr>
          <w:sz w:val="28"/>
          <w:szCs w:val="28"/>
          <w:rtl/>
        </w:rPr>
        <w:t>ﻭ ﻫﺮﭼﻪ ﺩﻝ ﺧﻮﺍﺳﺖ ﻧﮕﻮﻳﺪ</w:t>
      </w:r>
      <w:r w:rsidR="00BD77AA">
        <w:rPr>
          <w:sz w:val="28"/>
          <w:szCs w:val="28"/>
          <w:rtl/>
        </w:rPr>
        <w:t xml:space="preserve">. </w:t>
      </w:r>
      <w:r w:rsidR="00D976BC" w:rsidRPr="00984881">
        <w:rPr>
          <w:sz w:val="28"/>
          <w:szCs w:val="28"/>
          <w:rtl/>
        </w:rPr>
        <w:t>ﺯﻳﺮﺍ ﻫﺮ ﺳﺨﻨﻰ ﻭﻗﺖ ﺧﺎﺹ ﺧﻮﺩﺭﺍ ﺩﺍﺭﺩ</w:t>
      </w:r>
      <w:r w:rsidR="00BD77AA">
        <w:rPr>
          <w:sz w:val="28"/>
          <w:szCs w:val="28"/>
          <w:rtl/>
        </w:rPr>
        <w:t xml:space="preserve">، </w:t>
      </w:r>
      <w:r w:rsidR="00D976BC" w:rsidRPr="00984881">
        <w:rPr>
          <w:sz w:val="28"/>
          <w:szCs w:val="28"/>
          <w:rtl/>
        </w:rPr>
        <w:t>ﻭ ﻫﺮ ﻧﮑﺘﻪ ﻣﮑﺎﻧﻰ ﺧﻮﺩﺭﺍ ﻣﻴﺨﻮﺍﻫﺪ</w:t>
      </w:r>
      <w:r w:rsidR="00BD77AA">
        <w:rPr>
          <w:sz w:val="28"/>
          <w:szCs w:val="28"/>
          <w:rtl/>
        </w:rPr>
        <w:t xml:space="preserve">. </w:t>
      </w:r>
      <w:r w:rsidR="00D976BC" w:rsidRPr="00984881">
        <w:rPr>
          <w:sz w:val="28"/>
          <w:szCs w:val="28"/>
          <w:rtl/>
        </w:rPr>
        <w:t>ﮐﻪﺳﺎﻟﮑﺎﻥ ﻋﺎﺭﻑ ﻧﻴﺰ ﺩﺭ ﻣﺤﻀﺮ ﭘﻴﺮ ﺍﻟﻬﻰ ﺧﻮﺩ</w:t>
      </w:r>
      <w:r>
        <w:rPr>
          <w:sz w:val="28"/>
          <w:szCs w:val="28"/>
          <w:rtl/>
        </w:rPr>
        <w:t xml:space="preserve"> </w:t>
      </w:r>
      <w:r w:rsidR="00D976BC" w:rsidRPr="00984881">
        <w:rPr>
          <w:sz w:val="28"/>
          <w:szCs w:val="28"/>
          <w:rtl/>
        </w:rPr>
        <w:t>ﺳﮑﻮﺕ ﺩﺍﺭﻧﺪ</w:t>
      </w:r>
      <w:r w:rsidR="00BD77AA">
        <w:rPr>
          <w:sz w:val="28"/>
          <w:szCs w:val="28"/>
          <w:rtl/>
        </w:rPr>
        <w:t xml:space="preserve">. </w:t>
      </w:r>
      <w:r w:rsidR="00D976BC" w:rsidRPr="00984881">
        <w:rPr>
          <w:sz w:val="28"/>
          <w:szCs w:val="28"/>
          <w:rtl/>
        </w:rPr>
        <w:t>ﮐﻪ ﻫﺮ ﮐﺮﺍﻣﺖ ﺁﻧﻬﺎ ﺑﺠﺎﻯ ﺧﻮﺩ</w:t>
      </w:r>
      <w:r>
        <w:rPr>
          <w:sz w:val="28"/>
          <w:szCs w:val="28"/>
          <w:rtl/>
        </w:rPr>
        <w:t xml:space="preserve"> </w:t>
      </w:r>
      <w:r w:rsidR="00D976BC" w:rsidRPr="00984881">
        <w:rPr>
          <w:sz w:val="28"/>
          <w:szCs w:val="28"/>
          <w:rtl/>
        </w:rPr>
        <w:t>ﻧﻴﮑﻮ ﻫﺴﺖ</w:t>
      </w:r>
      <w:r w:rsidR="00BD77AA">
        <w:rPr>
          <w:sz w:val="28"/>
          <w:szCs w:val="28"/>
          <w:rtl/>
        </w:rPr>
        <w:t xml:space="preserve">. </w:t>
      </w:r>
      <w:r w:rsidR="00D976BC" w:rsidRPr="00984881">
        <w:rPr>
          <w:sz w:val="28"/>
          <w:szCs w:val="28"/>
          <w:rtl/>
        </w:rPr>
        <w:t>ﻭﻟﻰ ﺩﺭ ﺑﺮﺍﺑﺮ ﺳﺮﭼﺸﻤﻪ ﺣﻘﻴﻘﺖ</w:t>
      </w:r>
      <w:r w:rsidR="00BD77AA">
        <w:rPr>
          <w:sz w:val="28"/>
          <w:szCs w:val="28"/>
          <w:rtl/>
        </w:rPr>
        <w:t xml:space="preserve">، </w:t>
      </w:r>
      <w:r w:rsidR="00D976BC" w:rsidRPr="00984881">
        <w:rPr>
          <w:sz w:val="28"/>
          <w:szCs w:val="28"/>
          <w:rtl/>
        </w:rPr>
        <w:t>ﭼﻮﻥ ﺟﺮﻳﺎﻧﻰ ﺣﻘﻴﺮ ﻫﺴﺘﻨﺪ</w:t>
      </w:r>
      <w:r w:rsidR="00BD77AA">
        <w:rPr>
          <w:sz w:val="28"/>
          <w:szCs w:val="28"/>
          <w:rtl/>
        </w:rPr>
        <w:t xml:space="preserve">. </w:t>
      </w:r>
      <w:r w:rsidR="00D976BC" w:rsidRPr="00984881">
        <w:rPr>
          <w:sz w:val="28"/>
          <w:szCs w:val="28"/>
          <w:rtl/>
        </w:rPr>
        <w:t>ﮐﻪ ﺣﮑﻤﺘﻬﺎﻯ ﺍﻟﻬﻰ ﺗﺎﺯﻩ ﺑﺘﺎﺯﻩ ﻭ ﻟﺪﻧّﻰ ﺍﻭﻟﻴﺎ ﺑﺎ ﮔﻔﺘﻪ ﻫﺎﻯ ﻧﻴﮑﻮﻯ ﮔﺬﺷﺘﮕﺎﻥ</w:t>
      </w:r>
      <w:r w:rsidR="00BD77AA">
        <w:rPr>
          <w:sz w:val="28"/>
          <w:szCs w:val="28"/>
          <w:rtl/>
        </w:rPr>
        <w:t xml:space="preserve">، </w:t>
      </w:r>
      <w:r w:rsidR="00D976BC" w:rsidRPr="00984881">
        <w:rPr>
          <w:sz w:val="28"/>
          <w:szCs w:val="28"/>
          <w:rtl/>
        </w:rPr>
        <w:t>ﮐﻪ ﮐﺴﻰ ﺩﺭ ﮐﺘﺎﺑﻰ ﺧﻮﺍﻧﺪﻩ ﺑﺎﺷﺪ</w:t>
      </w:r>
      <w:r w:rsidR="00BD77AA">
        <w:rPr>
          <w:sz w:val="28"/>
          <w:szCs w:val="28"/>
          <w:rtl/>
        </w:rPr>
        <w:t xml:space="preserve">، </w:t>
      </w:r>
      <w:r w:rsidR="00D976BC" w:rsidRPr="00984881">
        <w:rPr>
          <w:sz w:val="28"/>
          <w:szCs w:val="28"/>
          <w:rtl/>
        </w:rPr>
        <w:t>ﻗﺎﺑﻞ ﻗﻴﺎس ﻧﻴﺴﺖ</w:t>
      </w:r>
      <w:r w:rsidR="00BD77AA">
        <w:rPr>
          <w:sz w:val="28"/>
          <w:szCs w:val="28"/>
          <w:rtl/>
        </w:rPr>
        <w:t xml:space="preserve">. </w:t>
      </w:r>
      <w:r w:rsidR="00D976BC" w:rsidRPr="00984881">
        <w:rPr>
          <w:sz w:val="28"/>
          <w:szCs w:val="28"/>
          <w:rtl/>
        </w:rPr>
        <w:t>ﺁﻧﻬﺎ ﮐﻠﺎﻣﻰ ﮔﻔﺘﻨﺪ ﮐﻪ ﻣﺮﺩﻧﺪ</w:t>
      </w:r>
      <w:r w:rsidR="00BD77AA">
        <w:rPr>
          <w:sz w:val="28"/>
          <w:szCs w:val="28"/>
          <w:rtl/>
        </w:rPr>
        <w:t xml:space="preserve">، </w:t>
      </w:r>
      <w:r w:rsidR="00D976BC" w:rsidRPr="00984881">
        <w:rPr>
          <w:sz w:val="28"/>
          <w:szCs w:val="28"/>
          <w:rtl/>
        </w:rPr>
        <w:t>ﻭﮐﻠﺎﻣﺸﺎﻥ ﻧﻴﺰ ﺍﮔﺮ ﻧﻤﺮﺩﻩ ﺑﺎﺷﺪ</w:t>
      </w:r>
      <w:r w:rsidR="00BD77AA">
        <w:rPr>
          <w:sz w:val="28"/>
          <w:szCs w:val="28"/>
          <w:rtl/>
        </w:rPr>
        <w:t xml:space="preserve">، </w:t>
      </w:r>
      <w:r w:rsidR="00D976BC" w:rsidRPr="00984881">
        <w:rPr>
          <w:sz w:val="28"/>
          <w:szCs w:val="28"/>
          <w:rtl/>
        </w:rPr>
        <w:t>ﺯﻧﺪﻩ ﻭ ﻣﻨﺎﺳﺐ ﺭﻭﺯ</w:t>
      </w:r>
      <w:r>
        <w:rPr>
          <w:sz w:val="28"/>
          <w:szCs w:val="28"/>
          <w:rtl/>
        </w:rPr>
        <w:t xml:space="preserve"> </w:t>
      </w:r>
      <w:r w:rsidR="00D976BC" w:rsidRPr="00984881">
        <w:rPr>
          <w:sz w:val="28"/>
          <w:szCs w:val="28"/>
          <w:rtl/>
        </w:rPr>
        <w:t>ﻧﻴﺴﺖ</w:t>
      </w:r>
      <w:r w:rsidR="00BD77AA">
        <w:rPr>
          <w:sz w:val="28"/>
          <w:szCs w:val="28"/>
          <w:rtl/>
        </w:rPr>
        <w:t xml:space="preserve">. </w:t>
      </w:r>
      <w:r w:rsidR="00D976BC" w:rsidRPr="00984881">
        <w:rPr>
          <w:sz w:val="28"/>
          <w:szCs w:val="28"/>
          <w:rtl/>
        </w:rPr>
        <w:t>ﻭ ﻣﻨﺎﺳﺐ ﮔﺬﺷﺘﻪﻫﺎ ﺑﻮﺩﻩ ﺍﻧﺪ</w:t>
      </w:r>
      <w:r w:rsidR="00BD77AA">
        <w:rPr>
          <w:sz w:val="28"/>
          <w:szCs w:val="28"/>
          <w:rtl/>
        </w:rPr>
        <w:t xml:space="preserve">. </w:t>
      </w:r>
      <w:r w:rsidR="00D976BC" w:rsidRPr="00984881">
        <w:rPr>
          <w:sz w:val="28"/>
          <w:szCs w:val="28"/>
          <w:rtl/>
        </w:rPr>
        <w:t>ﻭﻟﻮ ﺍﻭﻟﻴﺎﻯ ﺍﻟﻬﻰ ﻭﺍﻗﻌﻰ ﻧﻴﺰ ﺑﻮﺩﻩ ﺍﻧﺪ ﮐﻪ ﺍﻣﺮﻭﺯ ﺩﻝ ﻣﺮﺩﮔﺎﻥ ﻣﻴﺨﻮﺍﻫﻨﺪ</w:t>
      </w:r>
      <w:r w:rsidR="00BD77AA">
        <w:rPr>
          <w:sz w:val="28"/>
          <w:szCs w:val="28"/>
          <w:rtl/>
        </w:rPr>
        <w:t xml:space="preserve">، </w:t>
      </w:r>
      <w:r w:rsidR="00D976BC" w:rsidRPr="00984881">
        <w:rPr>
          <w:sz w:val="28"/>
          <w:szCs w:val="28"/>
          <w:rtl/>
        </w:rPr>
        <w:t>ﺑﺮ ﺟﻬﺎﻥ</w:t>
      </w:r>
      <w:r>
        <w:rPr>
          <w:sz w:val="28"/>
          <w:szCs w:val="28"/>
          <w:rtl/>
        </w:rPr>
        <w:t xml:space="preserve"> </w:t>
      </w:r>
      <w:r w:rsidR="00D976BC" w:rsidRPr="00984881">
        <w:rPr>
          <w:sz w:val="28"/>
          <w:szCs w:val="28"/>
          <w:rtl/>
        </w:rPr>
        <w:t>ﻭﺟﻬﺎﻧﻴﺎﻥ ﺣﮑﻮﻣﺖ ﺍﻟﻬﻰ ﺑﻤﻮﺟﺐ ﺁﻥ ﮔﻔﺘﻪ ﻫﺎﻯ ﻣﺘﻔﺎﻭﺕ ﻭﻣﺨﺘﻠﻒ ﺭﺍ ﺑﻨﻤﺎﻳﻨﺪ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ﻫﻴﭻ ﮐﺪﺍﻡ ﻧﻴﺰ ﻣﻨﺎﺳﺐ ﺟﻬﺎﻥ ﻣﺎﺩﻯ ﺑﺸﺮﻯ ﻧﻴﺴﺖ</w:t>
      </w:r>
      <w:r w:rsidR="00BD77AA">
        <w:rPr>
          <w:sz w:val="28"/>
          <w:szCs w:val="28"/>
          <w:rtl/>
        </w:rPr>
        <w:t xml:space="preserve">. </w:t>
      </w:r>
      <w:r w:rsidR="00D976BC" w:rsidRPr="00984881">
        <w:rPr>
          <w:sz w:val="28"/>
          <w:szCs w:val="28"/>
          <w:rtl/>
        </w:rPr>
        <w:t>ﺩﺭﺣﺎﻟﻴﮑﻪﺍﻭﻟﻴﺎﻯ ﺍﻟﻬﻰ</w:t>
      </w:r>
      <w:r w:rsidR="00BD77AA">
        <w:rPr>
          <w:sz w:val="28"/>
          <w:szCs w:val="28"/>
          <w:rtl/>
        </w:rPr>
        <w:t xml:space="preserve">، </w:t>
      </w:r>
      <w:r w:rsidR="00D976BC" w:rsidRPr="00984881">
        <w:rPr>
          <w:sz w:val="28"/>
          <w:szCs w:val="28"/>
          <w:rtl/>
        </w:rPr>
        <w:t>ﺑﺎ ﻋﻈﻤﺖ ﺩﺍﺩﻩﻫﺎﻯ ﺍﻟﻬﻰ ﺗﺎﺯﻩ</w:t>
      </w:r>
      <w:r>
        <w:rPr>
          <w:sz w:val="28"/>
          <w:szCs w:val="28"/>
          <w:rtl/>
        </w:rPr>
        <w:t xml:space="preserve"> </w:t>
      </w:r>
      <w:r w:rsidR="00D976BC" w:rsidRPr="00984881">
        <w:rPr>
          <w:sz w:val="28"/>
          <w:szCs w:val="28"/>
          <w:rtl/>
        </w:rPr>
        <w:t>ﻭ ﺑﻴﺸﺘﺮﻯ ﺭﺍ ﺍﺯ ﺧﺪﺍﻭﻧﺪ ﺩﺍﺭﻧﺪ</w:t>
      </w:r>
      <w:r w:rsidR="00BD77AA">
        <w:rPr>
          <w:sz w:val="28"/>
          <w:szCs w:val="28"/>
          <w:rtl/>
        </w:rPr>
        <w:t xml:space="preserve">. </w:t>
      </w:r>
      <w:r w:rsidR="00D976BC" w:rsidRPr="00984881">
        <w:rPr>
          <w:sz w:val="28"/>
          <w:szCs w:val="28"/>
          <w:rtl/>
        </w:rPr>
        <w:t>ﮐﻪ ﺗﺎﺯﻩ ﻣﻰ ﻓﻬﻤﻨﺪ</w:t>
      </w:r>
      <w:r w:rsidR="00BD77AA">
        <w:rPr>
          <w:sz w:val="28"/>
          <w:szCs w:val="28"/>
          <w:rtl/>
        </w:rPr>
        <w:t xml:space="preserve">، </w:t>
      </w:r>
      <w:r w:rsidR="00D976BC" w:rsidRPr="00984881">
        <w:rPr>
          <w:sz w:val="28"/>
          <w:szCs w:val="28"/>
          <w:rtl/>
        </w:rPr>
        <w:t>ﭼﻘﺪﺭ ﻋﻘﺐ</w:t>
      </w:r>
      <w:r>
        <w:rPr>
          <w:sz w:val="28"/>
          <w:szCs w:val="28"/>
          <w:rtl/>
        </w:rPr>
        <w:t xml:space="preserve"> </w:t>
      </w:r>
      <w:r w:rsidR="00D976BC" w:rsidRPr="00984881">
        <w:rPr>
          <w:sz w:val="28"/>
          <w:szCs w:val="28"/>
          <w:rtl/>
        </w:rPr>
        <w:t>ﺑﻮﺩﻩ</w:t>
      </w:r>
      <w:r w:rsidR="00BD77AA">
        <w:rPr>
          <w:sz w:val="28"/>
          <w:szCs w:val="28"/>
          <w:rtl/>
        </w:rPr>
        <w:t xml:space="preserve">، </w:t>
      </w:r>
      <w:r w:rsidR="00D976BC" w:rsidRPr="00984881">
        <w:rPr>
          <w:sz w:val="28"/>
          <w:szCs w:val="28"/>
          <w:rtl/>
        </w:rPr>
        <w:t>ﻭ ﻫﻤﭽﻨﺎﻥ ﻋﻘﺐ ﻫﺴﺘﻨﺪ</w:t>
      </w:r>
      <w:r w:rsidR="00BD77AA">
        <w:rPr>
          <w:sz w:val="28"/>
          <w:szCs w:val="28"/>
          <w:rtl/>
        </w:rPr>
        <w:t xml:space="preserve">. </w:t>
      </w:r>
      <w:r w:rsidR="00D976BC" w:rsidRPr="00984881">
        <w:rPr>
          <w:sz w:val="28"/>
          <w:szCs w:val="28"/>
          <w:rtl/>
        </w:rPr>
        <w:t>ﮐﻪ ﺭﻭﺡ ﺍﻧﺴﺎﻥ</w:t>
      </w:r>
      <w:r w:rsidR="00BD77AA">
        <w:rPr>
          <w:sz w:val="28"/>
          <w:szCs w:val="28"/>
          <w:rtl/>
        </w:rPr>
        <w:t xml:space="preserve">، </w:t>
      </w:r>
      <w:r w:rsidR="00D976BC" w:rsidRPr="00984881">
        <w:rPr>
          <w:sz w:val="28"/>
          <w:szCs w:val="28"/>
          <w:rtl/>
        </w:rPr>
        <w:t>ﺁﻧﻘﺪﺭ ﻣﺮﺍﺗﺐ ﭘﻴﺸﺮﻓﺖ ﻭ ﺗﺠﻠّﻰ ﻭ ﺃﻧﻮﺍﻉ ﻓﻮﻕ ﺑﺸﺮﻯ</w:t>
      </w:r>
      <w:r>
        <w:rPr>
          <w:sz w:val="28"/>
          <w:szCs w:val="28"/>
          <w:rtl/>
        </w:rPr>
        <w:t xml:space="preserve"> </w:t>
      </w:r>
      <w:r w:rsidR="00D976BC" w:rsidRPr="00984881">
        <w:rPr>
          <w:sz w:val="28"/>
          <w:szCs w:val="28"/>
          <w:rtl/>
        </w:rPr>
        <w:t>ﻭ ﺣﻘﺎﻳﻖ</w:t>
      </w:r>
      <w:r>
        <w:rPr>
          <w:sz w:val="28"/>
          <w:szCs w:val="28"/>
          <w:rtl/>
        </w:rPr>
        <w:t xml:space="preserve"> </w:t>
      </w:r>
      <w:r w:rsidR="00D976BC" w:rsidRPr="00984881">
        <w:rPr>
          <w:sz w:val="28"/>
          <w:szCs w:val="28"/>
          <w:rtl/>
        </w:rPr>
        <w:t>ﻋﻘﻠﻰ ﻭ ﺍﺧﻠﺎﻗﻰ ﻭﺗﻤﺪﻥ ﻭ ﺗﮑﻨﻴﻚ ﻭ ﻋﻠﻢ ﺩﺭ ﭘﻴﺶ</w:t>
      </w:r>
      <w:r>
        <w:rPr>
          <w:sz w:val="28"/>
          <w:szCs w:val="28"/>
          <w:rtl/>
        </w:rPr>
        <w:t xml:space="preserve"> </w:t>
      </w:r>
      <w:r w:rsidR="00D976BC" w:rsidRPr="00984881">
        <w:rPr>
          <w:sz w:val="28"/>
          <w:szCs w:val="28"/>
          <w:rtl/>
        </w:rPr>
        <w:t>ﺩﺍﺭﺩ</w:t>
      </w:r>
      <w:r w:rsidR="00BD77AA">
        <w:rPr>
          <w:sz w:val="28"/>
          <w:szCs w:val="28"/>
          <w:rtl/>
        </w:rPr>
        <w:t xml:space="preserve">، </w:t>
      </w:r>
      <w:r w:rsidR="00D976BC" w:rsidRPr="00984881">
        <w:rPr>
          <w:sz w:val="28"/>
          <w:szCs w:val="28"/>
          <w:rtl/>
        </w:rPr>
        <w:t>ﮐﻪ ﺁﻧﭽﻪ ﺗﺎ ﮐﻨﻮﻥ</w:t>
      </w:r>
      <w:r w:rsidR="00D976BC" w:rsidRPr="00984881">
        <w:rPr>
          <w:rFonts w:hint="cs"/>
          <w:sz w:val="28"/>
          <w:szCs w:val="28"/>
          <w:rtl/>
        </w:rPr>
        <w:t xml:space="preserve"> </w:t>
      </w:r>
      <w:r w:rsidR="00D976BC" w:rsidRPr="00984881">
        <w:rPr>
          <w:sz w:val="28"/>
          <w:szCs w:val="28"/>
          <w:rtl/>
        </w:rPr>
        <w:t>ﺍﺯ ﻋﻠﻢ ﻭﺗﮑﻨﻮﻟﻮﮊﻯ ﺑﺪﺳﺖ ﺁﻭﺭﺩﻩ</w:t>
      </w:r>
      <w:r w:rsidR="00BD77AA">
        <w:rPr>
          <w:sz w:val="28"/>
          <w:szCs w:val="28"/>
          <w:rtl/>
        </w:rPr>
        <w:t xml:space="preserve">، </w:t>
      </w:r>
      <w:r w:rsidR="00D976BC" w:rsidRPr="00984881">
        <w:rPr>
          <w:sz w:val="28"/>
          <w:szCs w:val="28"/>
          <w:rtl/>
        </w:rPr>
        <w:t>ﻗﻄﺮﻩﺍﻯ ﺩﺭ ﺑﺮﺍﺑﺮ ﺍﻗﻴﺎﻧﻮس</w:t>
      </w:r>
      <w:r>
        <w:rPr>
          <w:sz w:val="28"/>
          <w:szCs w:val="28"/>
          <w:rtl/>
        </w:rPr>
        <w:t xml:space="preserve"> </w:t>
      </w:r>
      <w:r w:rsidR="00D976BC" w:rsidRPr="00984881">
        <w:rPr>
          <w:sz w:val="28"/>
          <w:szCs w:val="28"/>
          <w:rtl/>
        </w:rPr>
        <w:t>ﺑﻴﮑﺮﺍﻥ ﺍﺯ ﺣﻘﺎﻳﻖ ﻭ ﺍﺻﻮﻝ ﻭ ﻋﻠﻮﻣﻰ ﺍﺳﺖ</w:t>
      </w:r>
      <w:r w:rsidR="00BD77AA">
        <w:rPr>
          <w:sz w:val="28"/>
          <w:szCs w:val="28"/>
          <w:rtl/>
        </w:rPr>
        <w:t xml:space="preserve">، </w:t>
      </w:r>
      <w:r w:rsidR="00D976BC" w:rsidRPr="00984881">
        <w:rPr>
          <w:sz w:val="28"/>
          <w:szCs w:val="28"/>
          <w:rtl/>
        </w:rPr>
        <w:t>ﮐﻪ ﻫﻢ ﺍﮐﻨﻮﻥ ﻧﻴﺰ ﺧﺪﺍﻭﻧﺪ ﺁﻧﻬﺎ ﺭﺍ</w:t>
      </w:r>
      <w:r w:rsidR="00BD77AA">
        <w:rPr>
          <w:sz w:val="28"/>
          <w:szCs w:val="28"/>
          <w:rtl/>
        </w:rPr>
        <w:t xml:space="preserve">، </w:t>
      </w:r>
      <w:r w:rsidR="00D976BC" w:rsidRPr="00984881">
        <w:rPr>
          <w:sz w:val="28"/>
          <w:szCs w:val="28"/>
          <w:rtl/>
        </w:rPr>
        <w:t>ﺩﺭ ﺁﺭﺷﻴﻮ ﺃﺭﺑﺎﺏ</w:t>
      </w:r>
      <w:r>
        <w:rPr>
          <w:sz w:val="28"/>
          <w:szCs w:val="28"/>
          <w:rtl/>
        </w:rPr>
        <w:t xml:space="preserve"> </w:t>
      </w:r>
      <w:r w:rsidR="00D976BC" w:rsidRPr="00984881">
        <w:rPr>
          <w:sz w:val="28"/>
          <w:szCs w:val="28"/>
          <w:rtl/>
        </w:rPr>
        <w:t>ﻧﻮﻉ ﺧﻮﺩ</w:t>
      </w:r>
      <w:r w:rsidR="00BD77AA">
        <w:rPr>
          <w:sz w:val="28"/>
          <w:szCs w:val="28"/>
          <w:rtl/>
        </w:rPr>
        <w:t xml:space="preserve">، </w:t>
      </w:r>
      <w:r w:rsidR="00D976BC" w:rsidRPr="00984881">
        <w:rPr>
          <w:sz w:val="28"/>
          <w:szCs w:val="28"/>
          <w:rtl/>
        </w:rPr>
        <w:t>ﺩﺭ ﻃﺒﻘﺎﺕ ﺑﺎﻳﮕﺎﻧﻰ</w:t>
      </w:r>
      <w:r w:rsidR="00BD77AA">
        <w:rPr>
          <w:sz w:val="28"/>
          <w:szCs w:val="28"/>
          <w:rtl/>
        </w:rPr>
        <w:t xml:space="preserve">، </w:t>
      </w:r>
      <w:r w:rsidR="00D976BC" w:rsidRPr="00984881">
        <w:rPr>
          <w:sz w:val="28"/>
          <w:szCs w:val="28"/>
          <w:rtl/>
        </w:rPr>
        <w:t xml:space="preserve">ﺩﺭ </w:t>
      </w:r>
      <w:r w:rsidR="00D976BC" w:rsidRPr="00984881">
        <w:rPr>
          <w:sz w:val="28"/>
          <w:szCs w:val="28"/>
          <w:rtl/>
        </w:rPr>
        <w:lastRenderedPageBreak/>
        <w:t>ﻫﺮ ﻳﻚ</w:t>
      </w:r>
      <w:r>
        <w:rPr>
          <w:sz w:val="28"/>
          <w:szCs w:val="28"/>
          <w:rtl/>
        </w:rPr>
        <w:t xml:space="preserve"> </w:t>
      </w:r>
      <w:r w:rsidR="00D976BC" w:rsidRPr="00984881">
        <w:rPr>
          <w:sz w:val="28"/>
          <w:szCs w:val="28"/>
          <w:rtl/>
        </w:rPr>
        <w:t>ﺍﺯ ﻋﻮﺍﻟﻢ ﺟﺒﺮﻭﺗﻰ ﻗﺮﺍﺭ ﺩﺍﺩﻩ</w:t>
      </w:r>
      <w:r w:rsidR="00BD77AA">
        <w:rPr>
          <w:sz w:val="28"/>
          <w:szCs w:val="28"/>
          <w:rtl/>
        </w:rPr>
        <w:t xml:space="preserve">. </w:t>
      </w:r>
      <w:r w:rsidR="00D976BC" w:rsidRPr="00984881">
        <w:rPr>
          <w:sz w:val="28"/>
          <w:szCs w:val="28"/>
          <w:rtl/>
        </w:rPr>
        <w:t>ﻭ ﺍﺯ ﺭﻭﺯ ﻧﺨﺴﺖ ﺃﺯﻝ</w:t>
      </w:r>
      <w:r w:rsidR="00BD77AA">
        <w:rPr>
          <w:sz w:val="28"/>
          <w:szCs w:val="28"/>
          <w:rtl/>
        </w:rPr>
        <w:t xml:space="preserve">، </w:t>
      </w:r>
      <w:r w:rsidR="00D976BC" w:rsidRPr="00984881">
        <w:rPr>
          <w:sz w:val="28"/>
          <w:szCs w:val="28"/>
          <w:rtl/>
        </w:rPr>
        <w:t>ﺧﺪﺍﻭﻧﺪ</w:t>
      </w:r>
      <w:r>
        <w:rPr>
          <w:sz w:val="28"/>
          <w:szCs w:val="28"/>
          <w:rtl/>
        </w:rPr>
        <w:t xml:space="preserve"> </w:t>
      </w:r>
      <w:r w:rsidR="00D976BC" w:rsidRPr="00984881">
        <w:rPr>
          <w:sz w:val="28"/>
          <w:szCs w:val="28"/>
          <w:rtl/>
        </w:rPr>
        <w:t xml:space="preserve">ﺑﺎ </w:t>
      </w:r>
      <w:r w:rsidR="009915B2" w:rsidRPr="00984881">
        <w:rPr>
          <w:sz w:val="28"/>
          <w:szCs w:val="28"/>
          <w:rtl/>
        </w:rPr>
        <w:t>فر</w:t>
      </w:r>
      <w:r w:rsidR="00D976BC" w:rsidRPr="00984881">
        <w:rPr>
          <w:sz w:val="28"/>
          <w:szCs w:val="28"/>
          <w:rtl/>
        </w:rPr>
        <w:t>ﻣﺎﻥ ﮐﻦ</w:t>
      </w:r>
      <w:r>
        <w:rPr>
          <w:sz w:val="28"/>
          <w:szCs w:val="28"/>
          <w:rtl/>
        </w:rPr>
        <w:t xml:space="preserve"> </w:t>
      </w:r>
      <w:r w:rsidR="00D976BC" w:rsidRPr="00984881">
        <w:rPr>
          <w:sz w:val="28"/>
          <w:szCs w:val="28"/>
          <w:rtl/>
        </w:rPr>
        <w:t>ﻓﮑﺎﻥ</w:t>
      </w:r>
      <w:r w:rsidR="00BD77AA">
        <w:rPr>
          <w:sz w:val="28"/>
          <w:szCs w:val="28"/>
          <w:rtl/>
        </w:rPr>
        <w:t xml:space="preserve">، </w:t>
      </w:r>
      <w:r w:rsidR="00D976BC" w:rsidRPr="00984881">
        <w:rPr>
          <w:sz w:val="28"/>
          <w:szCs w:val="28"/>
          <w:rtl/>
        </w:rPr>
        <w:t>ﮐﻪ ﺑﺸﻮ ﻭ ﻫﻤﺎﻥ ﺩﻡ ﺷﺪﻧﺪ</w:t>
      </w:r>
      <w:r w:rsidR="00BD77AA">
        <w:rPr>
          <w:sz w:val="28"/>
          <w:szCs w:val="28"/>
          <w:rtl/>
        </w:rPr>
        <w:t xml:space="preserve">، </w:t>
      </w:r>
      <w:r w:rsidR="00D976BC" w:rsidRPr="00984881">
        <w:rPr>
          <w:sz w:val="28"/>
          <w:szCs w:val="28"/>
          <w:rtl/>
        </w:rPr>
        <w:t>ﻫﻤﮕﻰ</w:t>
      </w:r>
      <w:r>
        <w:rPr>
          <w:sz w:val="28"/>
          <w:szCs w:val="28"/>
          <w:rtl/>
        </w:rPr>
        <w:t xml:space="preserve"> </w:t>
      </w:r>
      <w:r w:rsidR="00D976BC" w:rsidRPr="00984881">
        <w:rPr>
          <w:sz w:val="28"/>
          <w:szCs w:val="28"/>
          <w:rtl/>
        </w:rPr>
        <w:t>ﺗﺎ ﻧﻬﺎﻳﺖ ﺃﺑﺪﻳﺖ</w:t>
      </w:r>
      <w:r>
        <w:rPr>
          <w:sz w:val="28"/>
          <w:szCs w:val="28"/>
          <w:rtl/>
        </w:rPr>
        <w:t xml:space="preserve"> </w:t>
      </w:r>
      <w:r w:rsidR="00D976BC" w:rsidRPr="00984881">
        <w:rPr>
          <w:sz w:val="28"/>
          <w:szCs w:val="28"/>
          <w:rtl/>
        </w:rPr>
        <w:t>ﺑﻰ ﻧﻬﺎﻳﺖ</w:t>
      </w:r>
      <w:r w:rsidR="00BD77AA">
        <w:rPr>
          <w:sz w:val="28"/>
          <w:szCs w:val="28"/>
          <w:rtl/>
        </w:rPr>
        <w:t xml:space="preserve">، </w:t>
      </w:r>
      <w:r w:rsidR="00D976BC" w:rsidRPr="00984881">
        <w:rPr>
          <w:sz w:val="28"/>
          <w:szCs w:val="28"/>
          <w:rtl/>
        </w:rPr>
        <w:t>ﮐﻤﺎﻟﺎﺕ ﺁﻧﻬﺎ ﻣﻮﺟﻮﺩ</w:t>
      </w:r>
      <w:r>
        <w:rPr>
          <w:sz w:val="28"/>
          <w:szCs w:val="28"/>
          <w:rtl/>
        </w:rPr>
        <w:t xml:space="preserve"> </w:t>
      </w:r>
      <w:r w:rsidR="00D976BC" w:rsidRPr="00984881">
        <w:rPr>
          <w:sz w:val="28"/>
          <w:szCs w:val="28"/>
          <w:rtl/>
        </w:rPr>
        <w:t>ﮔﺮﺩﻳﺪﻩﺍﻧﺪ</w:t>
      </w:r>
      <w:r w:rsidR="00BD77AA">
        <w:rPr>
          <w:sz w:val="28"/>
          <w:szCs w:val="28"/>
          <w:rtl/>
        </w:rPr>
        <w:t xml:space="preserve">. </w:t>
      </w:r>
      <w:r w:rsidR="00D976BC" w:rsidRPr="00984881">
        <w:rPr>
          <w:sz w:val="28"/>
          <w:szCs w:val="28"/>
          <w:rtl/>
        </w:rPr>
        <w:t>ﻭ ﺧﺪﺍﻭﻧﺪ ﺧﻮﺩ</w:t>
      </w:r>
      <w:r>
        <w:rPr>
          <w:sz w:val="28"/>
          <w:szCs w:val="28"/>
          <w:rtl/>
        </w:rPr>
        <w:t xml:space="preserve"> </w:t>
      </w:r>
      <w:r w:rsidR="00D976BC" w:rsidRPr="00984881">
        <w:rPr>
          <w:sz w:val="28"/>
          <w:szCs w:val="28"/>
          <w:rtl/>
        </w:rPr>
        <w:t>ﭼﻮﻥ ﺍﻧﺴﺎﻥ</w:t>
      </w:r>
      <w:r w:rsidR="00BD77AA">
        <w:rPr>
          <w:sz w:val="28"/>
          <w:szCs w:val="28"/>
          <w:rtl/>
        </w:rPr>
        <w:t xml:space="preserve">، </w:t>
      </w:r>
      <w:r w:rsidR="00D976BC" w:rsidRPr="00984881">
        <w:rPr>
          <w:sz w:val="28"/>
          <w:szCs w:val="28"/>
          <w:rtl/>
        </w:rPr>
        <w:t>ﺗﺠﺮﺑﻪ</w:t>
      </w:r>
      <w:r>
        <w:rPr>
          <w:sz w:val="28"/>
          <w:szCs w:val="28"/>
          <w:rtl/>
        </w:rPr>
        <w:t xml:space="preserve"> </w:t>
      </w:r>
      <w:r w:rsidR="00D976BC" w:rsidRPr="00984881">
        <w:rPr>
          <w:sz w:val="28"/>
          <w:szCs w:val="28"/>
          <w:rtl/>
        </w:rPr>
        <w:t>ﮔﺮ ﻭ ﺁﺯﻣﺎﻳﺶ</w:t>
      </w:r>
      <w:r>
        <w:rPr>
          <w:sz w:val="28"/>
          <w:szCs w:val="28"/>
          <w:rtl/>
        </w:rPr>
        <w:t xml:space="preserve"> </w:t>
      </w:r>
      <w:r w:rsidR="00D976BC" w:rsidRPr="00984881">
        <w:rPr>
          <w:sz w:val="28"/>
          <w:szCs w:val="28"/>
          <w:rtl/>
        </w:rPr>
        <w:t>ﮐﻨﻨﺪﻩ ﻧﻴﺴﺖ</w:t>
      </w:r>
      <w:r w:rsidR="00BD77AA">
        <w:rPr>
          <w:sz w:val="28"/>
          <w:szCs w:val="28"/>
          <w:rtl/>
        </w:rPr>
        <w:t xml:space="preserve">، </w:t>
      </w:r>
      <w:r w:rsidR="00D976BC" w:rsidRPr="00984881">
        <w:rPr>
          <w:sz w:val="28"/>
          <w:szCs w:val="28"/>
          <w:rtl/>
        </w:rPr>
        <w:t>ﮐﻪ ﺑﺨﻮﺍﻫﺪ</w:t>
      </w:r>
      <w:r>
        <w:rPr>
          <w:sz w:val="28"/>
          <w:szCs w:val="28"/>
          <w:rtl/>
        </w:rPr>
        <w:t xml:space="preserve"> </w:t>
      </w:r>
      <w:r w:rsidR="00D976BC" w:rsidRPr="00984881">
        <w:rPr>
          <w:sz w:val="28"/>
          <w:szCs w:val="28"/>
          <w:rtl/>
        </w:rPr>
        <w:t>ﺗﺠﺎ</w:t>
      </w:r>
      <w:r w:rsidR="00661646" w:rsidRPr="00984881">
        <w:rPr>
          <w:sz w:val="28"/>
          <w:szCs w:val="28"/>
          <w:rtl/>
        </w:rPr>
        <w:t>ربّ</w:t>
      </w:r>
      <w:r>
        <w:rPr>
          <w:sz w:val="28"/>
          <w:szCs w:val="28"/>
          <w:rtl/>
        </w:rPr>
        <w:t xml:space="preserve"> </w:t>
      </w:r>
      <w:r w:rsidR="00D976BC" w:rsidRPr="00984881">
        <w:rPr>
          <w:sz w:val="28"/>
          <w:szCs w:val="28"/>
          <w:rtl/>
        </w:rPr>
        <w:t>ﺧﻮﺩ ﺭﺍ ﺑﺮ ﺳﺮ ﺧﻠﺎﻳﻖ</w:t>
      </w:r>
      <w:r w:rsidR="00BD77AA">
        <w:rPr>
          <w:sz w:val="28"/>
          <w:szCs w:val="28"/>
          <w:rtl/>
        </w:rPr>
        <w:t xml:space="preserve">، </w:t>
      </w:r>
      <w:r w:rsidR="00D976BC" w:rsidRPr="00984881">
        <w:rPr>
          <w:sz w:val="28"/>
          <w:szCs w:val="28"/>
          <w:rtl/>
        </w:rPr>
        <w:t>ﺩﺭﺳﺖ</w:t>
      </w:r>
      <w:r>
        <w:rPr>
          <w:sz w:val="28"/>
          <w:szCs w:val="28"/>
          <w:rtl/>
        </w:rPr>
        <w:t xml:space="preserve"> </w:t>
      </w:r>
      <w:r w:rsidR="00D976BC" w:rsidRPr="00984881">
        <w:rPr>
          <w:sz w:val="28"/>
          <w:szCs w:val="28"/>
          <w:rtl/>
        </w:rPr>
        <w:t>ﺁﻧﺮﺍ ﭘﻴﺪﺍ ﮐﻨﺪ</w:t>
      </w:r>
      <w:r w:rsidR="00BD77AA">
        <w:rPr>
          <w:sz w:val="28"/>
          <w:szCs w:val="28"/>
          <w:rtl/>
        </w:rPr>
        <w:t xml:space="preserve">. </w:t>
      </w:r>
      <w:r w:rsidR="00D976BC" w:rsidRPr="00984881">
        <w:rPr>
          <w:sz w:val="28"/>
          <w:szCs w:val="28"/>
          <w:rtl/>
        </w:rPr>
        <w:t>ﺯﻳﺮﺍ</w:t>
      </w:r>
      <w:r>
        <w:rPr>
          <w:sz w:val="28"/>
          <w:szCs w:val="28"/>
          <w:rtl/>
        </w:rPr>
        <w:t xml:space="preserve"> </w:t>
      </w:r>
      <w:r w:rsidR="00D976BC" w:rsidRPr="00984881">
        <w:rPr>
          <w:sz w:val="28"/>
          <w:szCs w:val="28"/>
          <w:rtl/>
        </w:rPr>
        <w:t>ﺑﺎ ﮐﻮﭼﮑﺘﺮﻯ ﻋﻴﺐ ﻭ ﻧﻘﺼﻰ ﺩﺭﮐﺎﺭ</w:t>
      </w:r>
      <w:r>
        <w:rPr>
          <w:sz w:val="28"/>
          <w:szCs w:val="28"/>
          <w:rtl/>
        </w:rPr>
        <w:t xml:space="preserve"> </w:t>
      </w:r>
      <w:r w:rsidR="00D976BC" w:rsidRPr="00984881">
        <w:rPr>
          <w:sz w:val="28"/>
          <w:szCs w:val="28"/>
          <w:rtl/>
        </w:rPr>
        <w:t>ﺧﺪﺍﻭﻧﺪ</w:t>
      </w:r>
      <w:r w:rsidR="00BD77AA">
        <w:rPr>
          <w:sz w:val="28"/>
          <w:szCs w:val="28"/>
          <w:rtl/>
        </w:rPr>
        <w:t xml:space="preserve">، </w:t>
      </w:r>
      <w:r w:rsidR="00D976BC" w:rsidRPr="00984881">
        <w:rPr>
          <w:sz w:val="28"/>
          <w:szCs w:val="28"/>
          <w:rtl/>
        </w:rPr>
        <w:t>ﺍﺯ ﺃﺯﻝ ﺑﺎﻣﺮﻭﺯ ﻧﻤﻴﺮﺳﻴﺪﻩ</w:t>
      </w:r>
      <w:r w:rsidR="00BD77AA">
        <w:rPr>
          <w:sz w:val="28"/>
          <w:szCs w:val="28"/>
          <w:rtl/>
        </w:rPr>
        <w:t xml:space="preserve">، </w:t>
      </w:r>
      <w:r w:rsidR="00D976BC" w:rsidRPr="00984881">
        <w:rPr>
          <w:sz w:val="28"/>
          <w:szCs w:val="28"/>
          <w:rtl/>
        </w:rPr>
        <w:t>ﭼﻪ ﺭﺳﺪ ﮐﻪ ﺑﺄﺑﺪﻳّﺖ</w:t>
      </w:r>
      <w:r>
        <w:rPr>
          <w:sz w:val="28"/>
          <w:szCs w:val="28"/>
          <w:rtl/>
        </w:rPr>
        <w:t xml:space="preserve"> </w:t>
      </w:r>
      <w:r w:rsidR="00D976BC" w:rsidRPr="00984881">
        <w:rPr>
          <w:sz w:val="28"/>
          <w:szCs w:val="28"/>
          <w:rtl/>
        </w:rPr>
        <w:t>ﺑﻰ ﺍﻧﺘﻬﺎ</w:t>
      </w:r>
      <w:r>
        <w:rPr>
          <w:sz w:val="28"/>
          <w:szCs w:val="28"/>
          <w:rtl/>
        </w:rPr>
        <w:t xml:space="preserve"> </w:t>
      </w:r>
      <w:r w:rsidR="00D976BC" w:rsidRPr="00984881">
        <w:rPr>
          <w:sz w:val="28"/>
          <w:szCs w:val="28"/>
          <w:rtl/>
        </w:rPr>
        <w:t>ﺑﺴﻠﺎﻣﺖ</w:t>
      </w:r>
      <w:r>
        <w:rPr>
          <w:sz w:val="28"/>
          <w:szCs w:val="28"/>
          <w:rtl/>
        </w:rPr>
        <w:t xml:space="preserve"> </w:t>
      </w:r>
      <w:r w:rsidR="00D976BC" w:rsidRPr="00984881">
        <w:rPr>
          <w:sz w:val="28"/>
          <w:szCs w:val="28"/>
          <w:rtl/>
        </w:rPr>
        <w:t>ﺑﺮﺳﺪ</w:t>
      </w:r>
      <w:r w:rsidR="00BD77AA">
        <w:rPr>
          <w:sz w:val="28"/>
          <w:szCs w:val="28"/>
          <w:rtl/>
        </w:rPr>
        <w:t xml:space="preserve">. </w:t>
      </w:r>
      <w:r w:rsidR="00D976BC" w:rsidRPr="00984881">
        <w:rPr>
          <w:sz w:val="28"/>
          <w:szCs w:val="28"/>
          <w:rtl/>
        </w:rPr>
        <w:t>ﺁﻧﭽﻪ ﮐﻪ ﻣﺎ ﺩﺭ ﻃﺒﻴﻌﺖ ﺍﻋﻤﺎﻟﻰ ﺑﺎﻃﻞ ﻭﺧﻨﺸﻰ ﺷﺪﻩ ﻣﻰ ﺑﻴﻨﻴﻢ</w:t>
      </w:r>
      <w:r w:rsidR="00BD77AA">
        <w:rPr>
          <w:sz w:val="28"/>
          <w:szCs w:val="28"/>
          <w:rtl/>
        </w:rPr>
        <w:t xml:space="preserve">، </w:t>
      </w:r>
      <w:r w:rsidR="00D976BC" w:rsidRPr="00984881">
        <w:rPr>
          <w:sz w:val="28"/>
          <w:szCs w:val="28"/>
          <w:rtl/>
        </w:rPr>
        <w:t>ﺍﺯ ﺷﺮﺍﻳﻂ ﻟﺎﺯﻡ</w:t>
      </w:r>
      <w:r>
        <w:rPr>
          <w:sz w:val="28"/>
          <w:szCs w:val="28"/>
          <w:rtl/>
        </w:rPr>
        <w:t xml:space="preserve"> </w:t>
      </w:r>
      <w:r w:rsidR="00D976BC" w:rsidRPr="00984881">
        <w:rPr>
          <w:sz w:val="28"/>
          <w:szCs w:val="28"/>
          <w:rtl/>
        </w:rPr>
        <w:t>ﻃﺒﻴﻌﺖ ﻣﻴﺒﺎﺷﺪ</w:t>
      </w:r>
      <w:r w:rsidR="00BD77AA">
        <w:rPr>
          <w:sz w:val="28"/>
          <w:szCs w:val="28"/>
          <w:rtl/>
        </w:rPr>
        <w:t xml:space="preserve">. </w:t>
      </w:r>
      <w:r w:rsidR="00D976BC" w:rsidRPr="00984881">
        <w:rPr>
          <w:sz w:val="28"/>
          <w:szCs w:val="28"/>
          <w:rtl/>
        </w:rPr>
        <w:t>ﮐﻪ ﺗﺎ ﮐﻨﻮﻥ</w:t>
      </w:r>
      <w:r>
        <w:rPr>
          <w:sz w:val="28"/>
          <w:szCs w:val="28"/>
          <w:rtl/>
        </w:rPr>
        <w:t xml:space="preserve"> </w:t>
      </w:r>
      <w:r w:rsidR="00D976BC" w:rsidRPr="00984881">
        <w:rPr>
          <w:sz w:val="28"/>
          <w:szCs w:val="28"/>
          <w:rtl/>
        </w:rPr>
        <w:t>ﻋﻘﻠﻰ ﻧﺒﻮﺩ</w:t>
      </w:r>
      <w:r w:rsidR="00BD77AA">
        <w:rPr>
          <w:sz w:val="28"/>
          <w:szCs w:val="28"/>
          <w:rtl/>
        </w:rPr>
        <w:t xml:space="preserve">، </w:t>
      </w:r>
      <w:r w:rsidR="00D976BC" w:rsidRPr="00984881">
        <w:rPr>
          <w:sz w:val="28"/>
          <w:szCs w:val="28"/>
          <w:rtl/>
        </w:rPr>
        <w:t>ﮐﻪ ﺩﺭ ﺻﺤﻨﻪ ﺯﻧﺪﮔﻰ</w:t>
      </w:r>
      <w:r w:rsidR="00BD77AA">
        <w:rPr>
          <w:sz w:val="28"/>
          <w:szCs w:val="28"/>
          <w:rtl/>
        </w:rPr>
        <w:t xml:space="preserve">، </w:t>
      </w:r>
      <w:r w:rsidR="00D976BC" w:rsidRPr="00984881">
        <w:rPr>
          <w:sz w:val="28"/>
          <w:szCs w:val="28"/>
          <w:rtl/>
        </w:rPr>
        <w:t>ﺑﺨﻮﺍﻫﺪ</w:t>
      </w:r>
      <w:r>
        <w:rPr>
          <w:sz w:val="28"/>
          <w:szCs w:val="28"/>
          <w:rtl/>
        </w:rPr>
        <w:t xml:space="preserve"> </w:t>
      </w:r>
      <w:r w:rsidR="00D976BC" w:rsidRPr="00984881">
        <w:rPr>
          <w:sz w:val="28"/>
          <w:szCs w:val="28"/>
          <w:rtl/>
        </w:rPr>
        <w:t>ﺍﻧﺘﺨﺎﺏ ﺩﺭﺳﺖ ﺑﮑﻨﺪ</w:t>
      </w:r>
      <w:r w:rsidR="00BD77AA">
        <w:rPr>
          <w:sz w:val="28"/>
          <w:szCs w:val="28"/>
          <w:rtl/>
        </w:rPr>
        <w:t xml:space="preserve">. </w:t>
      </w:r>
      <w:r w:rsidR="00D976BC" w:rsidRPr="00984881">
        <w:rPr>
          <w:sz w:val="28"/>
          <w:szCs w:val="28"/>
          <w:rtl/>
        </w:rPr>
        <w:t>ﻭﺑﺸﺮ ﺍﻣﺮﻭﺯ ﻧﻴﺰ ﻧﻤﻴﺘﻮﺍﻧﺪ ﺍﻧﺘﺨﺎﺏ</w:t>
      </w:r>
      <w:r>
        <w:rPr>
          <w:sz w:val="28"/>
          <w:szCs w:val="28"/>
          <w:rtl/>
        </w:rPr>
        <w:t xml:space="preserve"> </w:t>
      </w:r>
      <w:r w:rsidR="00D976BC" w:rsidRPr="00984881">
        <w:rPr>
          <w:sz w:val="28"/>
          <w:szCs w:val="28"/>
          <w:rtl/>
        </w:rPr>
        <w:t>ﺩﺭﺳﺖ ﮐﻨﺪ</w:t>
      </w:r>
      <w:r w:rsidR="00BD77AA">
        <w:rPr>
          <w:sz w:val="28"/>
          <w:szCs w:val="28"/>
          <w:rtl/>
        </w:rPr>
        <w:t xml:space="preserve">. </w:t>
      </w:r>
      <w:r w:rsidR="00D976BC" w:rsidRPr="00984881">
        <w:rPr>
          <w:sz w:val="28"/>
          <w:szCs w:val="28"/>
          <w:rtl/>
        </w:rPr>
        <w:t>ﭼﻪ ﺭﺳﺪ</w:t>
      </w:r>
      <w:r>
        <w:rPr>
          <w:sz w:val="28"/>
          <w:szCs w:val="28"/>
          <w:rtl/>
        </w:rPr>
        <w:t xml:space="preserve"> </w:t>
      </w:r>
      <w:r w:rsidR="00D976BC" w:rsidRPr="00984881">
        <w:rPr>
          <w:sz w:val="28"/>
          <w:szCs w:val="28"/>
          <w:rtl/>
        </w:rPr>
        <w:t>ﮐﻪ ﺑﺮﺍﻯ ﺃﺑﺪﻳّﺖ</w:t>
      </w:r>
      <w:r w:rsidR="00BD77AA">
        <w:rPr>
          <w:sz w:val="28"/>
          <w:szCs w:val="28"/>
          <w:rtl/>
        </w:rPr>
        <w:t xml:space="preserve">، </w:t>
      </w:r>
      <w:r w:rsidR="00D976BC" w:rsidRPr="00984881">
        <w:rPr>
          <w:sz w:val="28"/>
          <w:szCs w:val="28"/>
          <w:rtl/>
        </w:rPr>
        <w:t>ﻣﻮﺟﻮﺩﻯ ﺑﺨﻮﺍﻫﺪ</w:t>
      </w:r>
      <w:r>
        <w:rPr>
          <w:sz w:val="28"/>
          <w:szCs w:val="28"/>
          <w:rtl/>
        </w:rPr>
        <w:t xml:space="preserve"> </w:t>
      </w:r>
      <w:r w:rsidR="00D976BC" w:rsidRPr="00984881">
        <w:rPr>
          <w:sz w:val="28"/>
          <w:szCs w:val="28"/>
          <w:rtl/>
        </w:rPr>
        <w:t>ﮐﺎﺭ ﺧﺪﺍ ﺭﺍ ﺩﺭ ﺍﻧﺘﺨﺎﺏ ﺭﺍﻩ ﺩﺭﺳﺖ ﮐﻤﻚ ﺑﻨﻤﺎﻳﺪ</w:t>
      </w:r>
      <w:r w:rsidR="00BD77AA">
        <w:rPr>
          <w:sz w:val="28"/>
          <w:szCs w:val="28"/>
          <w:rtl/>
        </w:rPr>
        <w:t xml:space="preserve">. </w:t>
      </w:r>
      <w:r w:rsidR="00D976BC" w:rsidRPr="00984881">
        <w:rPr>
          <w:sz w:val="28"/>
          <w:szCs w:val="28"/>
          <w:rtl/>
        </w:rPr>
        <w:t>ﻭﻟﺬﺍ ﺧﺪﺍﻭﻧﺪ</w:t>
      </w:r>
      <w:r>
        <w:rPr>
          <w:sz w:val="28"/>
          <w:szCs w:val="28"/>
          <w:rtl/>
        </w:rPr>
        <w:t xml:space="preserve"> </w:t>
      </w:r>
      <w:r w:rsidR="00D976BC" w:rsidRPr="00984881">
        <w:rPr>
          <w:sz w:val="28"/>
          <w:szCs w:val="28"/>
          <w:rtl/>
        </w:rPr>
        <w:t>ﺑﺮﺍﻯ ﭘﻴﺸﺒﺮﺩ ﮐﺎﺭ ﺧﻮﺩ ﻧﻴﺰ</w:t>
      </w:r>
      <w:r w:rsidR="00BD77AA">
        <w:rPr>
          <w:sz w:val="28"/>
          <w:szCs w:val="28"/>
          <w:rtl/>
        </w:rPr>
        <w:t xml:space="preserve">، </w:t>
      </w:r>
      <w:r w:rsidR="00D976BC" w:rsidRPr="00984881">
        <w:rPr>
          <w:sz w:val="28"/>
          <w:szCs w:val="28"/>
          <w:rtl/>
        </w:rPr>
        <w:t>ﺑﻤﻮﺟﻮﺩﺍﺕﻧﻴﺎﺯ</w:t>
      </w:r>
      <w:r>
        <w:rPr>
          <w:sz w:val="28"/>
          <w:szCs w:val="28"/>
          <w:rtl/>
        </w:rPr>
        <w:t xml:space="preserve"> </w:t>
      </w:r>
      <w:r w:rsidR="00D976BC" w:rsidRPr="00984881">
        <w:rPr>
          <w:sz w:val="28"/>
          <w:szCs w:val="28"/>
          <w:rtl/>
        </w:rPr>
        <w:t>ﻧﺪﺍﺭﺩ</w:t>
      </w:r>
      <w:r w:rsidR="00BD77AA">
        <w:rPr>
          <w:sz w:val="28"/>
          <w:szCs w:val="28"/>
          <w:rtl/>
        </w:rPr>
        <w:t xml:space="preserve">، </w:t>
      </w:r>
      <w:r w:rsidR="00D976BC" w:rsidRPr="00984881">
        <w:rPr>
          <w:sz w:val="28"/>
          <w:szCs w:val="28"/>
          <w:rtl/>
        </w:rPr>
        <w:t>ﮔﺮﭼﻪ ﻫﻤﻪ ﺭﺍ</w:t>
      </w:r>
      <w:r>
        <w:rPr>
          <w:sz w:val="28"/>
          <w:szCs w:val="28"/>
          <w:rtl/>
        </w:rPr>
        <w:t xml:space="preserve"> </w:t>
      </w:r>
      <w:r w:rsidR="00D976BC" w:rsidRPr="00984881">
        <w:rPr>
          <w:sz w:val="28"/>
          <w:szCs w:val="28"/>
          <w:rtl/>
        </w:rPr>
        <w:t>ﻭﺳﻴﻠﻪ ﻳﮑﺪﻳﮕﺮ</w:t>
      </w:r>
      <w:r w:rsidR="00BD77AA">
        <w:rPr>
          <w:sz w:val="28"/>
          <w:szCs w:val="28"/>
          <w:rtl/>
        </w:rPr>
        <w:t xml:space="preserve">، </w:t>
      </w:r>
      <w:r w:rsidR="00D976BC" w:rsidRPr="00984881">
        <w:rPr>
          <w:sz w:val="28"/>
          <w:szCs w:val="28"/>
          <w:rtl/>
        </w:rPr>
        <w:t>ﺩﺭ ﺗﻦ ﻭ ﻓﮑﺮ ﻭ ﺭﻭﺍﻥ ﻣﻴﻨﻤﺎﻳﺪ</w:t>
      </w:r>
      <w:r w:rsidR="00BD77AA">
        <w:rPr>
          <w:sz w:val="28"/>
          <w:szCs w:val="28"/>
          <w:rtl/>
        </w:rPr>
        <w:t xml:space="preserve">. </w:t>
      </w:r>
      <w:r w:rsidR="00D976BC" w:rsidRPr="00984881">
        <w:rPr>
          <w:sz w:val="28"/>
          <w:szCs w:val="28"/>
          <w:rtl/>
        </w:rPr>
        <w:t>ﻭ ﺍﻧﺴﺎﻥ</w:t>
      </w:r>
      <w:r>
        <w:rPr>
          <w:sz w:val="28"/>
          <w:szCs w:val="28"/>
          <w:rtl/>
        </w:rPr>
        <w:t xml:space="preserve"> </w:t>
      </w:r>
      <w:r w:rsidR="00D976BC" w:rsidRPr="00984881">
        <w:rPr>
          <w:sz w:val="28"/>
          <w:szCs w:val="28"/>
          <w:rtl/>
        </w:rPr>
        <w:t>ﺧﻮﺩﺳﺮ</w:t>
      </w:r>
      <w:r w:rsidR="00BD77AA">
        <w:rPr>
          <w:sz w:val="28"/>
          <w:szCs w:val="28"/>
          <w:rtl/>
        </w:rPr>
        <w:t xml:space="preserve">، </w:t>
      </w:r>
      <w:r w:rsidR="00D976BC" w:rsidRPr="00984881">
        <w:rPr>
          <w:sz w:val="28"/>
          <w:szCs w:val="28"/>
          <w:rtl/>
        </w:rPr>
        <w:t>ﺑﺎ ﺍﺧﺘﻴﺎﺭ ﺁﺯﺍﺩ ﻋﻘﻞ ﻫﻮﺳﺒﺎﺯ</w:t>
      </w:r>
      <w:r w:rsidR="00BD77AA">
        <w:rPr>
          <w:sz w:val="28"/>
          <w:szCs w:val="28"/>
          <w:rtl/>
        </w:rPr>
        <w:t xml:space="preserve">، </w:t>
      </w:r>
      <w:r w:rsidR="00D976BC" w:rsidRPr="00984881">
        <w:rPr>
          <w:sz w:val="28"/>
          <w:szCs w:val="28"/>
          <w:rtl/>
        </w:rPr>
        <w:t>ﺑﺎﺯ ﻫﻤﺎﻥ</w:t>
      </w:r>
      <w:r>
        <w:rPr>
          <w:sz w:val="28"/>
          <w:szCs w:val="28"/>
          <w:rtl/>
        </w:rPr>
        <w:t xml:space="preserve"> </w:t>
      </w:r>
      <w:r w:rsidR="00D976BC" w:rsidRPr="00984881">
        <w:rPr>
          <w:sz w:val="28"/>
          <w:szCs w:val="28"/>
          <w:rtl/>
        </w:rPr>
        <w:t>ﮐﺎﺭ ﻃﺒﻴﻌﺖ ﻧﻮﻉ ﺧﻮﺩﺭﺍ ﻣﻴﻨﻤﺎﻳﺪ</w:t>
      </w:r>
      <w:r w:rsidR="00BD77AA">
        <w:rPr>
          <w:sz w:val="28"/>
          <w:szCs w:val="28"/>
          <w:rtl/>
        </w:rPr>
        <w:t xml:space="preserve">. </w:t>
      </w:r>
      <w:r w:rsidR="00D976BC" w:rsidRPr="00984881">
        <w:rPr>
          <w:sz w:val="28"/>
          <w:szCs w:val="28"/>
          <w:rtl/>
        </w:rPr>
        <w:t>ﮐﻪ ﺑﮑﺎﺭﻣﺎﻫﺎ ﻭ</w:t>
      </w:r>
      <w:r>
        <w:rPr>
          <w:sz w:val="28"/>
          <w:szCs w:val="28"/>
          <w:rtl/>
        </w:rPr>
        <w:t xml:space="preserve"> </w:t>
      </w:r>
      <w:r w:rsidR="00D976BC" w:rsidRPr="00984881">
        <w:rPr>
          <w:sz w:val="28"/>
          <w:szCs w:val="28"/>
          <w:rtl/>
        </w:rPr>
        <w:t>ﺗﮑﺮﺍﺭ ﻣﮑﺮﺭ ﮔﺬﺷﺘﻪﻫﺎ ﺩﺭﺁﻳﻨﺪﻩﻫﺎ ﺭﺍ ﺣﻴﻮﺍﻥ</w:t>
      </w:r>
      <w:r>
        <w:rPr>
          <w:sz w:val="28"/>
          <w:szCs w:val="28"/>
          <w:rtl/>
        </w:rPr>
        <w:t xml:space="preserve"> </w:t>
      </w:r>
      <w:r w:rsidR="00D976BC" w:rsidRPr="00984881">
        <w:rPr>
          <w:sz w:val="28"/>
          <w:szCs w:val="28"/>
          <w:rtl/>
        </w:rPr>
        <w:t>ﻣﻴﮕﺮﺩﺩ</w:t>
      </w:r>
      <w:r w:rsidR="00BD77AA">
        <w:rPr>
          <w:sz w:val="28"/>
          <w:szCs w:val="28"/>
          <w:rtl/>
        </w:rPr>
        <w:t xml:space="preserve">. </w:t>
      </w:r>
      <w:r w:rsidR="00D976BC" w:rsidRPr="00984881">
        <w:rPr>
          <w:sz w:val="28"/>
          <w:szCs w:val="28"/>
          <w:rtl/>
        </w:rPr>
        <w:t>ﺧﺪﺍﻭﻧﺪ</w:t>
      </w:r>
      <w:r>
        <w:rPr>
          <w:sz w:val="28"/>
          <w:szCs w:val="28"/>
          <w:rtl/>
        </w:rPr>
        <w:t xml:space="preserve"> </w:t>
      </w:r>
      <w:r w:rsidR="00D976BC" w:rsidRPr="00984881">
        <w:rPr>
          <w:sz w:val="28"/>
          <w:szCs w:val="28"/>
          <w:rtl/>
        </w:rPr>
        <w:t>ﺩﺭﻫﺮ ﮐﺎﺭﺵ ﻣﻄﻠﻖ ﺣﻘﻴﻘﺖ</w:t>
      </w:r>
      <w:r w:rsidR="00BD77AA">
        <w:rPr>
          <w:sz w:val="28"/>
          <w:szCs w:val="28"/>
          <w:rtl/>
        </w:rPr>
        <w:t xml:space="preserve">، </w:t>
      </w:r>
      <w:r w:rsidR="00D976BC" w:rsidRPr="00984881">
        <w:rPr>
          <w:sz w:val="28"/>
          <w:szCs w:val="28"/>
          <w:rtl/>
        </w:rPr>
        <w:t>ﻭﻧﻬﺎﻳﺖ</w:t>
      </w:r>
      <w:r>
        <w:rPr>
          <w:sz w:val="28"/>
          <w:szCs w:val="28"/>
          <w:rtl/>
        </w:rPr>
        <w:t xml:space="preserve"> </w:t>
      </w:r>
      <w:r w:rsidR="00D976BC" w:rsidRPr="00984881">
        <w:rPr>
          <w:sz w:val="28"/>
          <w:szCs w:val="28"/>
          <w:rtl/>
        </w:rPr>
        <w:t>ﮐﻤﺎﻝ ﺭﺍ ﺩﺭ ﻧﻈﺮ ﺩﺍﺭﺩ</w:t>
      </w:r>
      <w:r w:rsidR="00BD77AA">
        <w:rPr>
          <w:sz w:val="28"/>
          <w:szCs w:val="28"/>
          <w:rtl/>
        </w:rPr>
        <w:t xml:space="preserve">. </w:t>
      </w:r>
      <w:r w:rsidR="00D976BC" w:rsidRPr="00984881">
        <w:rPr>
          <w:sz w:val="28"/>
          <w:szCs w:val="28"/>
          <w:rtl/>
        </w:rPr>
        <w:t>ﮐﻪ ﺍﮔﺮ</w:t>
      </w:r>
      <w:r>
        <w:rPr>
          <w:sz w:val="28"/>
          <w:szCs w:val="28"/>
          <w:rtl/>
        </w:rPr>
        <w:t xml:space="preserve"> </w:t>
      </w:r>
      <w:r w:rsidR="00D976BC" w:rsidRPr="00984881">
        <w:rPr>
          <w:sz w:val="28"/>
          <w:szCs w:val="28"/>
          <w:rtl/>
        </w:rPr>
        <w:t>ﮐﺴﻰ ﺩﺭ ﺳﻠﻮﻙ ﺍﻟﻬﻰ ﺑﺎ</w:t>
      </w:r>
      <w:r>
        <w:rPr>
          <w:sz w:val="28"/>
          <w:szCs w:val="28"/>
          <w:rtl/>
        </w:rPr>
        <w:t xml:space="preserve"> </w:t>
      </w:r>
      <w:r w:rsidR="00D976BC" w:rsidRPr="00984881">
        <w:rPr>
          <w:sz w:val="28"/>
          <w:szCs w:val="28"/>
          <w:rtl/>
        </w:rPr>
        <w:t>ﺍﻭﻟﻴﺎﻯ ﺍﻟﻬﻰ</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ﺍﻳﻦ ﻫﻤﺎﻧﻰ ﻣﺮﺍﺗﺐ ﺍﻟﻬﻰ ﺭﺍ ﺩﺍﺭﻧﺪ</w:t>
      </w:r>
      <w:r w:rsidR="00BD77AA">
        <w:rPr>
          <w:sz w:val="28"/>
          <w:szCs w:val="28"/>
          <w:rtl/>
        </w:rPr>
        <w:t xml:space="preserve">، </w:t>
      </w:r>
      <w:r w:rsidR="00D976BC" w:rsidRPr="00984881">
        <w:rPr>
          <w:sz w:val="28"/>
          <w:szCs w:val="28"/>
          <w:rtl/>
        </w:rPr>
        <w:t>ﻭﺍﻧﺴﺎﻧﻰ ﻣﻌﻤﻮﻟﻰ ﻧﻴﺴﺘﻨﺪ</w:t>
      </w:r>
      <w:r w:rsidR="00BD77AA">
        <w:rPr>
          <w:sz w:val="28"/>
          <w:szCs w:val="28"/>
          <w:rtl/>
        </w:rPr>
        <w:t xml:space="preserve">، </w:t>
      </w:r>
      <w:r w:rsidR="00D976BC" w:rsidRPr="00984881">
        <w:rPr>
          <w:sz w:val="28"/>
          <w:szCs w:val="28"/>
          <w:rtl/>
        </w:rPr>
        <w:t>ﻣﻴﺘﻮﺍﻧﻨﺪ ﺑﺮﺍﺣﺘﻰ ﻭﮐﻤﻰ</w:t>
      </w:r>
      <w:r>
        <w:rPr>
          <w:sz w:val="28"/>
          <w:szCs w:val="28"/>
          <w:rtl/>
        </w:rPr>
        <w:t xml:space="preserve"> </w:t>
      </w:r>
      <w:r w:rsidR="00D976BC" w:rsidRPr="00984881">
        <w:rPr>
          <w:sz w:val="28"/>
          <w:szCs w:val="28"/>
          <w:rtl/>
        </w:rPr>
        <w:t>ﺯﺣﻤﺖ</w:t>
      </w:r>
      <w:r>
        <w:rPr>
          <w:sz w:val="28"/>
          <w:szCs w:val="28"/>
          <w:rtl/>
        </w:rPr>
        <w:t xml:space="preserve"> </w:t>
      </w:r>
      <w:r w:rsidR="00D976BC" w:rsidRPr="00984881">
        <w:rPr>
          <w:sz w:val="28"/>
          <w:szCs w:val="28"/>
          <w:rtl/>
        </w:rPr>
        <w:t>ﺩﻭﺭﻩ</w:t>
      </w:r>
      <w:r>
        <w:rPr>
          <w:sz w:val="28"/>
          <w:szCs w:val="28"/>
          <w:rtl/>
        </w:rPr>
        <w:t xml:space="preserve"> </w:t>
      </w:r>
      <w:r w:rsidR="00D976BC" w:rsidRPr="00984881">
        <w:rPr>
          <w:sz w:val="28"/>
          <w:szCs w:val="28"/>
          <w:rtl/>
        </w:rPr>
        <w:t>ﺳﻠﻮﻙ</w:t>
      </w:r>
      <w:r w:rsidR="00BD77AA">
        <w:rPr>
          <w:sz w:val="28"/>
          <w:szCs w:val="28"/>
          <w:rtl/>
        </w:rPr>
        <w:t xml:space="preserve">، </w:t>
      </w:r>
      <w:r w:rsidR="00D976BC" w:rsidRPr="00984881">
        <w:rPr>
          <w:sz w:val="28"/>
          <w:szCs w:val="28"/>
          <w:rtl/>
        </w:rPr>
        <w:t>ﮐﻪ ﻟﺎﺯﻣﻪ ﻫﺮ ﺗﺮﺑﻴﺘﻰ ﻣﻴﺒﺎﺷﺪ</w:t>
      </w:r>
      <w:r w:rsidR="00BD77AA">
        <w:rPr>
          <w:sz w:val="28"/>
          <w:szCs w:val="28"/>
          <w:rtl/>
        </w:rPr>
        <w:t xml:space="preserve">، </w:t>
      </w:r>
      <w:r w:rsidR="00D976BC" w:rsidRPr="00984881">
        <w:rPr>
          <w:sz w:val="28"/>
          <w:szCs w:val="28"/>
          <w:rtl/>
        </w:rPr>
        <w:t>ﺩﺭ</w:t>
      </w:r>
      <w:r>
        <w:rPr>
          <w:sz w:val="28"/>
          <w:szCs w:val="28"/>
          <w:rtl/>
        </w:rPr>
        <w:t xml:space="preserve"> </w:t>
      </w:r>
      <w:r w:rsidR="00D976BC" w:rsidRPr="00984881">
        <w:rPr>
          <w:sz w:val="28"/>
          <w:szCs w:val="28"/>
          <w:rtl/>
        </w:rPr>
        <w:t>ﺭﺍﻩ ﺟﺎﻭﻳﺪﺍﻥ ﺃﺑﺪﻯ</w:t>
      </w:r>
      <w:r>
        <w:rPr>
          <w:sz w:val="28"/>
          <w:szCs w:val="28"/>
          <w:rtl/>
        </w:rPr>
        <w:t xml:space="preserve"> </w:t>
      </w:r>
      <w:r w:rsidR="00D976BC" w:rsidRPr="00984881">
        <w:rPr>
          <w:sz w:val="28"/>
          <w:szCs w:val="28"/>
          <w:rtl/>
        </w:rPr>
        <w:t>ﻗﺮﺍﺭ ﺑﮕﻴﺮﺩ</w:t>
      </w:r>
      <w:r w:rsidR="00BD77AA">
        <w:rPr>
          <w:sz w:val="28"/>
          <w:szCs w:val="28"/>
          <w:rtl/>
        </w:rPr>
        <w:t xml:space="preserve">، </w:t>
      </w:r>
      <w:r w:rsidR="00D976BC" w:rsidRPr="00984881">
        <w:rPr>
          <w:sz w:val="28"/>
          <w:szCs w:val="28"/>
          <w:rtl/>
        </w:rPr>
        <w:t>ﺗﺎ ﺩﻭﭼﺎﺭ ﺗﮑﺮﺍﺭ ﻣﻴﻠﻴﻮﻧﻬﺎ ﺳﺎﻝ ﺯﻧﺪﮔﻰ ﻫﺎﻯ</w:t>
      </w:r>
      <w:r>
        <w:rPr>
          <w:sz w:val="28"/>
          <w:szCs w:val="28"/>
          <w:rtl/>
        </w:rPr>
        <w:t xml:space="preserve"> </w:t>
      </w:r>
      <w:r w:rsidR="00D976BC" w:rsidRPr="00984881">
        <w:rPr>
          <w:sz w:val="28"/>
          <w:szCs w:val="28"/>
          <w:rtl/>
        </w:rPr>
        <w:t>ﻧﻮﻋﻰ</w:t>
      </w:r>
      <w:r>
        <w:rPr>
          <w:sz w:val="28"/>
          <w:szCs w:val="28"/>
          <w:rtl/>
        </w:rPr>
        <w:t xml:space="preserve"> </w:t>
      </w:r>
      <w:r w:rsidR="00D976BC" w:rsidRPr="00984881">
        <w:rPr>
          <w:sz w:val="28"/>
          <w:szCs w:val="28"/>
          <w:rtl/>
        </w:rPr>
        <w:t>ﺩﺭ ﺟﻬﻨﻢ ﺟﻬﺎﻥ ﻧﺸﻮﺩ ﻭ ﺍﻭﻟﻴﺎﻯ ﺍﻟﻬﻰ</w:t>
      </w:r>
      <w:r w:rsidR="00BD77AA">
        <w:rPr>
          <w:sz w:val="28"/>
          <w:szCs w:val="28"/>
          <w:rtl/>
        </w:rPr>
        <w:t xml:space="preserve">، </w:t>
      </w:r>
      <w:r w:rsidR="00D976BC" w:rsidRPr="00984881">
        <w:rPr>
          <w:sz w:val="28"/>
          <w:szCs w:val="28"/>
          <w:rtl/>
        </w:rPr>
        <w:t>ﺟﺰﺋﻰ ﺍﺯ ﻣﺮﺍﺗﺐ ﺍﻟﻬﻰ ﻣﻴﺒﺎﺷﻨﺪ</w:t>
      </w:r>
      <w:r w:rsidR="00BD77AA">
        <w:rPr>
          <w:sz w:val="28"/>
          <w:szCs w:val="28"/>
          <w:rtl/>
        </w:rPr>
        <w:t xml:space="preserve">. </w:t>
      </w:r>
      <w:r w:rsidR="00D976BC" w:rsidRPr="00984881">
        <w:rPr>
          <w:sz w:val="28"/>
          <w:szCs w:val="28"/>
          <w:rtl/>
        </w:rPr>
        <w:t>ﻭﻟﺬﺍ</w:t>
      </w:r>
      <w:r>
        <w:rPr>
          <w:sz w:val="28"/>
          <w:szCs w:val="28"/>
          <w:rtl/>
        </w:rPr>
        <w:t xml:space="preserve"> </w:t>
      </w:r>
      <w:r w:rsidR="00DC581B" w:rsidRPr="00984881">
        <w:rPr>
          <w:sz w:val="28"/>
          <w:szCs w:val="28"/>
          <w:rtl/>
        </w:rPr>
        <w:t>مقدّس</w:t>
      </w:r>
      <w:r w:rsidR="00D976BC" w:rsidRPr="00984881">
        <w:rPr>
          <w:sz w:val="28"/>
          <w:szCs w:val="28"/>
          <w:rtl/>
        </w:rPr>
        <w:t xml:space="preserve"> ﻭﻗﺎﺑﻞ ﺗﻮﺳّﻞ</w:t>
      </w:r>
      <w:r>
        <w:rPr>
          <w:sz w:val="28"/>
          <w:szCs w:val="28"/>
          <w:rtl/>
        </w:rPr>
        <w:t xml:space="preserve"> </w:t>
      </w:r>
      <w:r w:rsidR="00D976BC" w:rsidRPr="00984881">
        <w:rPr>
          <w:sz w:val="28"/>
          <w:szCs w:val="28"/>
          <w:rtl/>
        </w:rPr>
        <w:t>ﻋﺒﺎﺩﻯ</w:t>
      </w:r>
      <w:r w:rsidR="00BD77AA">
        <w:rPr>
          <w:sz w:val="28"/>
          <w:szCs w:val="28"/>
          <w:rtl/>
        </w:rPr>
        <w:t xml:space="preserve">، </w:t>
      </w:r>
      <w:r w:rsidR="00D976BC" w:rsidRPr="00984881">
        <w:rPr>
          <w:sz w:val="28"/>
          <w:szCs w:val="28"/>
          <w:rtl/>
        </w:rPr>
        <w:t>ﻭ ﺗﺒﻌﻴّﺖ</w:t>
      </w:r>
      <w:r>
        <w:rPr>
          <w:sz w:val="28"/>
          <w:szCs w:val="28"/>
          <w:rtl/>
        </w:rPr>
        <w:t xml:space="preserve"> </w:t>
      </w:r>
      <w:r w:rsidR="00D976BC" w:rsidRPr="00984881">
        <w:rPr>
          <w:sz w:val="28"/>
          <w:szCs w:val="28"/>
          <w:rtl/>
        </w:rPr>
        <w:t>ﻋﻘﻴﺪﺗﻰ ﻭﺗﺮﺑﻴﺘﻰ ﻣﻴﺒﺎﺷﻨﺪ</w:t>
      </w:r>
      <w:r w:rsidR="00BD77AA">
        <w:rPr>
          <w:sz w:val="28"/>
          <w:szCs w:val="28"/>
          <w:rtl/>
        </w:rPr>
        <w:t xml:space="preserve">. </w:t>
      </w:r>
      <w:r w:rsidR="00D976BC" w:rsidRPr="00984881">
        <w:rPr>
          <w:sz w:val="28"/>
          <w:szCs w:val="28"/>
          <w:rtl/>
        </w:rPr>
        <w:t>ﻧﮑﺘﻪ</w:t>
      </w:r>
      <w:r w:rsidR="00BD77AA">
        <w:rPr>
          <w:sz w:val="28"/>
          <w:szCs w:val="28"/>
          <w:rtl/>
        </w:rPr>
        <w:t xml:space="preserve">، </w:t>
      </w:r>
      <w:r w:rsidR="00D976BC" w:rsidRPr="00984881">
        <w:rPr>
          <w:sz w:val="28"/>
          <w:szCs w:val="28"/>
          <w:rtl/>
        </w:rPr>
        <w:t>ﻣﻮﺿﻮﻉ</w:t>
      </w:r>
      <w:r>
        <w:rPr>
          <w:sz w:val="28"/>
          <w:szCs w:val="28"/>
          <w:rtl/>
        </w:rPr>
        <w:t xml:space="preserve"> </w:t>
      </w:r>
      <w:r w:rsidR="00D976BC" w:rsidRPr="00984881">
        <w:rPr>
          <w:sz w:val="28"/>
          <w:szCs w:val="28"/>
          <w:rtl/>
        </w:rPr>
        <w:t>ﺃﺻﻠﻰ ﻭ ﻣﺨﻔﻰ ﻭ ﻣﻮﺭﺩ</w:t>
      </w:r>
      <w:r>
        <w:rPr>
          <w:sz w:val="28"/>
          <w:szCs w:val="28"/>
          <w:rtl/>
        </w:rPr>
        <w:t xml:space="preserve"> </w:t>
      </w:r>
      <w:r w:rsidR="00D976BC" w:rsidRPr="00984881">
        <w:rPr>
          <w:sz w:val="28"/>
          <w:szCs w:val="28"/>
          <w:rtl/>
        </w:rPr>
        <w:t>ﺗﻮﺟّﻪ ﮔﻮﻳﻨﺪﻩ ﺍﺳﺖ</w:t>
      </w:r>
      <w:r w:rsidR="00BD77AA">
        <w:rPr>
          <w:sz w:val="28"/>
          <w:szCs w:val="28"/>
          <w:rtl/>
        </w:rPr>
        <w:t xml:space="preserve">. </w:t>
      </w:r>
      <w:r w:rsidR="00D976BC" w:rsidRPr="00984881">
        <w:rPr>
          <w:sz w:val="28"/>
          <w:szCs w:val="28"/>
          <w:rtl/>
        </w:rPr>
        <w:t>ﮐﻪ ﺩﺭ ﻋﺒﺎﺭﺍﺕ ﺳﺎﺩﻩ ﺍﻯ ﮔﻨﺠﺎﻧﻴﺪﻩ</w:t>
      </w:r>
      <w:r>
        <w:rPr>
          <w:sz w:val="28"/>
          <w:szCs w:val="28"/>
          <w:rtl/>
        </w:rPr>
        <w:t xml:space="preserve"> </w:t>
      </w:r>
      <w:r w:rsidR="00D976BC" w:rsidRPr="00984881">
        <w:rPr>
          <w:sz w:val="28"/>
          <w:szCs w:val="28"/>
          <w:rtl/>
        </w:rPr>
        <w:t>ﻣﻴﺸﻮﺩ</w:t>
      </w:r>
      <w:r w:rsidR="00BD77AA">
        <w:rPr>
          <w:sz w:val="28"/>
          <w:szCs w:val="28"/>
          <w:rtl/>
        </w:rPr>
        <w:t xml:space="preserve">. </w:t>
      </w:r>
      <w:r w:rsidR="00D976BC" w:rsidRPr="00984881">
        <w:rPr>
          <w:sz w:val="28"/>
          <w:szCs w:val="28"/>
          <w:rtl/>
        </w:rPr>
        <w:t>ﻭﻣﺴﺘﻘﻴﻤﺎ ﻗﺎﺑﻞ ﺷﻨﺎﺧﺖ ﻭﺗﺼﺪﻳﻖ ﮐﺴﻰ ﻧﻴﺴﺖ</w:t>
      </w:r>
      <w:r w:rsidR="00BD77AA">
        <w:rPr>
          <w:sz w:val="28"/>
          <w:szCs w:val="28"/>
          <w:rtl/>
        </w:rPr>
        <w:t xml:space="preserve">. </w:t>
      </w:r>
      <w:r w:rsidR="00D976BC" w:rsidRPr="00984881">
        <w:rPr>
          <w:sz w:val="28"/>
          <w:szCs w:val="28"/>
          <w:rtl/>
        </w:rPr>
        <w:t>ﻭ ﺭﻭﺡ ﮐﻠﺎﻡ ﻫﺮ ﮔﻮﻳﻨﺪﻩ</w:t>
      </w:r>
      <w:r w:rsidR="00BD77AA">
        <w:rPr>
          <w:sz w:val="28"/>
          <w:szCs w:val="28"/>
          <w:rtl/>
        </w:rPr>
        <w:t xml:space="preserve">، </w:t>
      </w:r>
      <w:r w:rsidR="00D976BC" w:rsidRPr="00984881">
        <w:rPr>
          <w:sz w:val="28"/>
          <w:szCs w:val="28"/>
          <w:rtl/>
        </w:rPr>
        <w:t>ﺩﺭ</w:t>
      </w:r>
      <w:r>
        <w:rPr>
          <w:sz w:val="28"/>
          <w:szCs w:val="28"/>
          <w:rtl/>
        </w:rPr>
        <w:t xml:space="preserve"> </w:t>
      </w:r>
      <w:r w:rsidR="00D976BC" w:rsidRPr="00984881">
        <w:rPr>
          <w:sz w:val="28"/>
          <w:szCs w:val="28"/>
          <w:rtl/>
        </w:rPr>
        <w:t>ﭼﻨﺪ</w:t>
      </w:r>
      <w:r>
        <w:rPr>
          <w:sz w:val="28"/>
          <w:szCs w:val="28"/>
          <w:rtl/>
        </w:rPr>
        <w:t xml:space="preserve"> </w:t>
      </w:r>
      <w:r w:rsidR="00D976BC" w:rsidRPr="00984881">
        <w:rPr>
          <w:sz w:val="28"/>
          <w:szCs w:val="28"/>
          <w:rtl/>
        </w:rPr>
        <w:t>ﻧﮑﺘﻪ ﮐﻠﺎﻡ</w:t>
      </w:r>
      <w:r w:rsidR="00BD77AA">
        <w:rPr>
          <w:sz w:val="28"/>
          <w:szCs w:val="28"/>
          <w:rtl/>
        </w:rPr>
        <w:t xml:space="preserve">، </w:t>
      </w:r>
      <w:r w:rsidR="00D976BC" w:rsidRPr="00984881">
        <w:rPr>
          <w:sz w:val="28"/>
          <w:szCs w:val="28"/>
          <w:rtl/>
        </w:rPr>
        <w:t>ﻭﭼﻨﺪ ﻧﻘﻄﻪ ﻧﻮﺷﺘﻪﻫﺎ</w:t>
      </w:r>
      <w:r w:rsidR="00BD77AA">
        <w:rPr>
          <w:sz w:val="28"/>
          <w:szCs w:val="28"/>
          <w:rtl/>
        </w:rPr>
        <w:t xml:space="preserve">، </w:t>
      </w:r>
      <w:r w:rsidR="00D976BC" w:rsidRPr="00984881">
        <w:rPr>
          <w:sz w:val="28"/>
          <w:szCs w:val="28"/>
          <w:rtl/>
        </w:rPr>
        <w:t>ﻭ ﭼﻨﺪ ﺟﻬﺶ ﺑﺮﻗﻰ ﭼﻮﻥ ﺟﻬﺶ ﺩﺭ ﻋﻘﻞ ﻣﻴﺒﺎﺷﺪ</w:t>
      </w:r>
      <w:r w:rsidR="00BD77AA">
        <w:rPr>
          <w:sz w:val="28"/>
          <w:szCs w:val="28"/>
          <w:rtl/>
        </w:rPr>
        <w:t xml:space="preserve">. </w:t>
      </w:r>
      <w:r w:rsidR="00D976BC" w:rsidRPr="00984881">
        <w:rPr>
          <w:sz w:val="28"/>
          <w:szCs w:val="28"/>
          <w:rtl/>
        </w:rPr>
        <w:t>ﮐﻪ ﺧﺪﺍﻭﻧﺪ ﻭﻣﺮﺍﺗﺐ ﺍﻭ</w:t>
      </w:r>
      <w:r w:rsidR="00BD77AA">
        <w:rPr>
          <w:sz w:val="28"/>
          <w:szCs w:val="28"/>
          <w:rtl/>
        </w:rPr>
        <w:t xml:space="preserve">، </w:t>
      </w:r>
      <w:r w:rsidR="00D976BC" w:rsidRPr="00984881">
        <w:rPr>
          <w:sz w:val="28"/>
          <w:szCs w:val="28"/>
          <w:rtl/>
        </w:rPr>
        <w:t>ﺩﺭ ﺫﻫﻦ ﻭ ﺭﻭﺍﻥ ﻫﺮ ﮐس ﻭ ﺣﺘﻰ ﺣﻴﻮﺍﻧﺎﺕ ﻗﺮﺍﺭ ﺩﺍﺩﻩ ﺍﺳﺖ</w:t>
      </w:r>
      <w:r w:rsidR="00BD77AA">
        <w:rPr>
          <w:sz w:val="28"/>
          <w:szCs w:val="28"/>
          <w:rtl/>
        </w:rPr>
        <w:t xml:space="preserve">. </w:t>
      </w:r>
      <w:r w:rsidR="00D976BC" w:rsidRPr="00984881">
        <w:rPr>
          <w:sz w:val="28"/>
          <w:szCs w:val="28"/>
          <w:rtl/>
        </w:rPr>
        <w:t>ﮐﻪ ﻫﺮ ﮐس ﺑﺮﺣﺴﺐ</w:t>
      </w:r>
      <w:r>
        <w:rPr>
          <w:sz w:val="28"/>
          <w:szCs w:val="28"/>
          <w:rtl/>
        </w:rPr>
        <w:t xml:space="preserve"> </w:t>
      </w:r>
      <w:r w:rsidR="00D976BC" w:rsidRPr="00984881">
        <w:rPr>
          <w:sz w:val="28"/>
          <w:szCs w:val="28"/>
          <w:rtl/>
        </w:rPr>
        <w:t>ﻧﻴﺎﺯ ﻧﻮﻋﻰ ﻭ ﻋﻘﻞ ﻓﻌﻠﻰ</w:t>
      </w:r>
      <w:r w:rsidR="00BD77AA">
        <w:rPr>
          <w:sz w:val="28"/>
          <w:szCs w:val="28"/>
          <w:rtl/>
        </w:rPr>
        <w:t xml:space="preserve">، </w:t>
      </w:r>
      <w:r w:rsidR="00D976BC" w:rsidRPr="00984881">
        <w:rPr>
          <w:sz w:val="28"/>
          <w:szCs w:val="28"/>
          <w:rtl/>
        </w:rPr>
        <w:t>ﻭ ﻣﻘﺎﻡ ﺗﮑﺎﻣﻠﻰ ﺭﻭﺣﻰ ﺍﺯ ﻧﻈﺮ ﺍﻟﻬﻰ</w:t>
      </w:r>
      <w:r w:rsidR="00BD77AA">
        <w:rPr>
          <w:sz w:val="28"/>
          <w:szCs w:val="28"/>
          <w:rtl/>
        </w:rPr>
        <w:t xml:space="preserve">، </w:t>
      </w:r>
      <w:r w:rsidR="00D976BC" w:rsidRPr="00984881">
        <w:rPr>
          <w:sz w:val="28"/>
          <w:szCs w:val="28"/>
          <w:rtl/>
        </w:rPr>
        <w:t>ﺑﺮﺩﺍﺷﺘﻰ ﻣﻴﮑﻨﺪ</w:t>
      </w:r>
      <w:r w:rsidR="00BD77AA">
        <w:rPr>
          <w:sz w:val="28"/>
          <w:szCs w:val="28"/>
          <w:rtl/>
        </w:rPr>
        <w:t xml:space="preserve">. </w:t>
      </w:r>
      <w:r w:rsidR="00D976BC" w:rsidRPr="00984881">
        <w:rPr>
          <w:sz w:val="28"/>
          <w:szCs w:val="28"/>
          <w:rtl/>
        </w:rPr>
        <w:t>ﮐﻪ ﺑﻘﻮﻝ</w:t>
      </w:r>
      <w:r>
        <w:rPr>
          <w:sz w:val="28"/>
          <w:szCs w:val="28"/>
          <w:rtl/>
        </w:rPr>
        <w:t xml:space="preserve"> </w:t>
      </w:r>
      <w:r w:rsidR="00D976BC" w:rsidRPr="00984881">
        <w:rPr>
          <w:sz w:val="28"/>
          <w:szCs w:val="28"/>
          <w:rtl/>
        </w:rPr>
        <w:t>ﻗﺮﺁﻥ</w:t>
      </w:r>
      <w:r w:rsidR="00BD77AA">
        <w:rPr>
          <w:sz w:val="28"/>
          <w:szCs w:val="28"/>
          <w:rtl/>
        </w:rPr>
        <w:t xml:space="preserve">، </w:t>
      </w:r>
      <w:r w:rsidR="00D976BC" w:rsidRPr="00984881">
        <w:rPr>
          <w:sz w:val="28"/>
          <w:szCs w:val="28"/>
          <w:rtl/>
        </w:rPr>
        <w:t>ﺯﻧﺒﻮﺭ ﻋﺴﻞ ﻧﻴﺰ ﻭﺣﻰ ﺍﻟﻬﻰ ﺩﺍﺭﺩ</w:t>
      </w:r>
      <w:r w:rsidR="00BD77AA">
        <w:rPr>
          <w:sz w:val="28"/>
          <w:szCs w:val="28"/>
          <w:rtl/>
        </w:rPr>
        <w:t xml:space="preserve">، </w:t>
      </w:r>
      <w:r w:rsidR="00D976BC" w:rsidRPr="00984881">
        <w:rPr>
          <w:sz w:val="28"/>
          <w:szCs w:val="28"/>
          <w:rtl/>
        </w:rPr>
        <w:t>ﮐﻪ ﭼﮕﻮﻧﻪ ﺧﺎﻧﻪ</w:t>
      </w:r>
      <w:r>
        <w:rPr>
          <w:sz w:val="28"/>
          <w:szCs w:val="28"/>
          <w:rtl/>
        </w:rPr>
        <w:t xml:space="preserve"> </w:t>
      </w:r>
      <w:r w:rsidR="00D976BC" w:rsidRPr="00984881">
        <w:rPr>
          <w:sz w:val="28"/>
          <w:szCs w:val="28"/>
          <w:rtl/>
        </w:rPr>
        <w:t>ﺧﻮﺩﺭﺍ ﺷﺶ ﺿﻠﻌﻰ ﺑﺴﺎﺯﺩ ﻭﺍﮔﺮ ﺍﻳﻦ ﻗﺪﺭﺕ ﺭﺍ ﺑﺎﺳﺘﻌﺪﺍﺩ ﻭ ﺃﻧﮕﻴﺰﻩ ﻭﻏﺮﻳﺰﻩ</w:t>
      </w:r>
      <w:r>
        <w:rPr>
          <w:sz w:val="28"/>
          <w:szCs w:val="28"/>
          <w:rtl/>
        </w:rPr>
        <w:t xml:space="preserve"> </w:t>
      </w:r>
      <w:r w:rsidR="00D976BC" w:rsidRPr="00984881">
        <w:rPr>
          <w:sz w:val="28"/>
          <w:szCs w:val="28"/>
          <w:rtl/>
        </w:rPr>
        <w:t>ﺣﻴﻮﺍﻧﻰ ﻣﻨﺴﻮﺏ ﮐﻨﻨﺪ</w:t>
      </w:r>
      <w:r w:rsidR="00BD77AA">
        <w:rPr>
          <w:sz w:val="28"/>
          <w:szCs w:val="28"/>
          <w:rtl/>
        </w:rPr>
        <w:t xml:space="preserve">، </w:t>
      </w:r>
      <w:r w:rsidR="00D976BC" w:rsidRPr="00984881">
        <w:rPr>
          <w:sz w:val="28"/>
          <w:szCs w:val="28"/>
          <w:rtl/>
        </w:rPr>
        <w:t>ﻣﺸﮑﻞ ﺭﺍ ﭘﻴﭽﻴﺪﻩ ﺗﺮ ﻣﻴﻨﻤﺎﻳﻨﺪ</w:t>
      </w:r>
      <w:r w:rsidR="00BD77AA">
        <w:rPr>
          <w:sz w:val="28"/>
          <w:szCs w:val="28"/>
          <w:rtl/>
        </w:rPr>
        <w:t xml:space="preserve">. </w:t>
      </w:r>
      <w:r w:rsidR="00D976BC" w:rsidRPr="00984881">
        <w:rPr>
          <w:sz w:val="28"/>
          <w:szCs w:val="28"/>
          <w:rtl/>
        </w:rPr>
        <w:t>ﮐﻪ ﺍﻳﻦ ﺃﻧﮕﻴﺰﻩﻫﺎ ﻭ ﺍﺳﺘﻌﺪﺍﺩﻫﺎﻯ ﻗﺒﻠﻰ</w:t>
      </w:r>
      <w:r w:rsidR="00BD77AA">
        <w:rPr>
          <w:sz w:val="28"/>
          <w:szCs w:val="28"/>
          <w:rtl/>
        </w:rPr>
        <w:t xml:space="preserve">، </w:t>
      </w:r>
      <w:r w:rsidR="00D976BC" w:rsidRPr="00984881">
        <w:rPr>
          <w:sz w:val="28"/>
          <w:szCs w:val="28"/>
          <w:rtl/>
        </w:rPr>
        <w:t>ﮐﻪ ﺍﺯ ﺗﮑﺎﻣﻠﺎﺕ ﻧﻮﻋﻰ ﻗﺒﻠﻰ</w:t>
      </w:r>
      <w:r w:rsidR="00BD77AA">
        <w:rPr>
          <w:sz w:val="28"/>
          <w:szCs w:val="28"/>
          <w:rtl/>
        </w:rPr>
        <w:t xml:space="preserve">، </w:t>
      </w:r>
      <w:r w:rsidR="00D976BC" w:rsidRPr="00984881">
        <w:rPr>
          <w:sz w:val="28"/>
          <w:szCs w:val="28"/>
          <w:rtl/>
        </w:rPr>
        <w:t>ﻭﺣتی</w:t>
      </w:r>
      <w:r>
        <w:rPr>
          <w:sz w:val="28"/>
          <w:szCs w:val="28"/>
          <w:rtl/>
        </w:rPr>
        <w:t xml:space="preserve"> </w:t>
      </w:r>
      <w:r w:rsidR="00D976BC" w:rsidRPr="00984881">
        <w:rPr>
          <w:sz w:val="28"/>
          <w:szCs w:val="28"/>
          <w:rtl/>
        </w:rPr>
        <w:t>ﻤﻘﺒﻮﻝ ﺑﺸﺮﻯ ﺑﺪﺳﺖ ﺁﻣﺪﻩ</w:t>
      </w:r>
      <w:r w:rsidR="00BD77AA">
        <w:rPr>
          <w:sz w:val="28"/>
          <w:szCs w:val="28"/>
          <w:rtl/>
        </w:rPr>
        <w:t xml:space="preserve">، </w:t>
      </w:r>
      <w:r w:rsidR="00D976BC" w:rsidRPr="00984881">
        <w:rPr>
          <w:sz w:val="28"/>
          <w:szCs w:val="28"/>
          <w:rtl/>
        </w:rPr>
        <w:t>ﭼﮕﻮﻧﻪ ﺧﻮﺩ ﺑﺨﻮﺩ ﻣﻨﻈّﻢ ﺑﻮﺩﻩ ﺑﺎﺷﺪ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ﻣﻔﻴﺪ ﺁﻳﻨﺪﻩ ﭘﻴﭽﻴﺪﻩ ﺗﺮ ﻧﻴﺰ ﺑﺎﺷﺪ</w:t>
      </w:r>
      <w:r w:rsidR="00BD77AA">
        <w:rPr>
          <w:sz w:val="28"/>
          <w:szCs w:val="28"/>
          <w:rtl/>
        </w:rPr>
        <w:t xml:space="preserve">. </w:t>
      </w:r>
      <w:r w:rsidR="00D976BC" w:rsidRPr="00984881">
        <w:rPr>
          <w:sz w:val="28"/>
          <w:szCs w:val="28"/>
          <w:rtl/>
        </w:rPr>
        <w:t>ﮐﻪ ﺣﺘﻰ ﺻﻔﺎﺕ</w:t>
      </w:r>
      <w:r>
        <w:rPr>
          <w:sz w:val="28"/>
          <w:szCs w:val="28"/>
          <w:rtl/>
        </w:rPr>
        <w:t xml:space="preserve"> </w:t>
      </w:r>
      <w:r w:rsidR="00D976BC" w:rsidRPr="00984881">
        <w:rPr>
          <w:sz w:val="28"/>
          <w:szCs w:val="28"/>
          <w:rtl/>
        </w:rPr>
        <w:t>ﻣﺎﺩﻯ</w:t>
      </w:r>
      <w:r w:rsidR="00BD77AA">
        <w:rPr>
          <w:sz w:val="28"/>
          <w:szCs w:val="28"/>
          <w:rtl/>
        </w:rPr>
        <w:t xml:space="preserve">، </w:t>
      </w:r>
      <w:r w:rsidR="00D976BC" w:rsidRPr="00984881">
        <w:rPr>
          <w:sz w:val="28"/>
          <w:szCs w:val="28"/>
          <w:rtl/>
        </w:rPr>
        <w:t>ﻣﺎﻧﻨﺪ ﺁﻧﭽﻪ ﺑﺮﺍﻯ ﮊﻧﻬﺎ</w:t>
      </w:r>
      <w:r w:rsidR="00BD77AA">
        <w:rPr>
          <w:sz w:val="28"/>
          <w:szCs w:val="28"/>
          <w:rtl/>
        </w:rPr>
        <w:t xml:space="preserve">، </w:t>
      </w:r>
      <w:r w:rsidR="00D976BC" w:rsidRPr="00984881">
        <w:rPr>
          <w:sz w:val="28"/>
          <w:szCs w:val="28"/>
          <w:rtl/>
        </w:rPr>
        <w:t>ﻭ ﺻﻔﺎﺕ</w:t>
      </w:r>
      <w:r>
        <w:rPr>
          <w:sz w:val="28"/>
          <w:szCs w:val="28"/>
          <w:rtl/>
        </w:rPr>
        <w:t xml:space="preserve"> </w:t>
      </w:r>
      <w:r w:rsidR="00D976BC" w:rsidRPr="00984881">
        <w:rPr>
          <w:sz w:val="28"/>
          <w:szCs w:val="28"/>
          <w:rtl/>
        </w:rPr>
        <w:t>ﻓﻴﺰﻳﮑﻰ ﻭ ﺷﻴﻤﻴﺎﺋﻰ</w:t>
      </w:r>
      <w:r>
        <w:rPr>
          <w:sz w:val="28"/>
          <w:szCs w:val="28"/>
          <w:rtl/>
        </w:rPr>
        <w:t xml:space="preserve"> </w:t>
      </w:r>
      <w:r w:rsidR="00D976BC" w:rsidRPr="00984881">
        <w:rPr>
          <w:sz w:val="28"/>
          <w:szCs w:val="28"/>
          <w:rtl/>
        </w:rPr>
        <w:t>ﻣﻴﮕﻮﻳﻨﺪ</w:t>
      </w:r>
      <w:r w:rsidR="00BD77AA">
        <w:rPr>
          <w:sz w:val="28"/>
          <w:szCs w:val="28"/>
          <w:rtl/>
        </w:rPr>
        <w:t xml:space="preserve">، </w:t>
      </w:r>
      <w:r w:rsidR="00D976BC" w:rsidRPr="00984881">
        <w:rPr>
          <w:sz w:val="28"/>
          <w:szCs w:val="28"/>
          <w:rtl/>
        </w:rPr>
        <w:t>ﻫﻤﺎﻥ ﺣﺎﻝ ﺍﺳﺘﻌﺪﺍﺩ ﻫﺎﻯ ﻣﻮﺍﺩ ﺯﻧﺪﻩ</w:t>
      </w:r>
      <w:r w:rsidR="00BD77AA">
        <w:rPr>
          <w:sz w:val="28"/>
          <w:szCs w:val="28"/>
          <w:rtl/>
        </w:rPr>
        <w:t xml:space="preserve">، </w:t>
      </w:r>
      <w:r w:rsidR="00D976BC" w:rsidRPr="00984881">
        <w:rPr>
          <w:sz w:val="28"/>
          <w:szCs w:val="28"/>
          <w:rtl/>
        </w:rPr>
        <w:t>ﻭ ﺣﺘﻰ ﺍﻧﺴﺎﻥ ﺭﺍ ﺩﺍﺭﻧﺪ</w:t>
      </w:r>
      <w:r w:rsidR="00BD77AA">
        <w:rPr>
          <w:sz w:val="28"/>
          <w:szCs w:val="28"/>
          <w:rtl/>
        </w:rPr>
        <w:t xml:space="preserve">. </w:t>
      </w:r>
      <w:r w:rsidR="00D976BC" w:rsidRPr="00984881">
        <w:rPr>
          <w:sz w:val="28"/>
          <w:szCs w:val="28"/>
          <w:rtl/>
        </w:rPr>
        <w:t>ﻭﺑﻘﻮﻝ ﺍﻓﻠﺎﻃﻮﻥ</w:t>
      </w:r>
      <w:r w:rsidR="00BD77AA">
        <w:rPr>
          <w:sz w:val="28"/>
          <w:szCs w:val="28"/>
          <w:rtl/>
        </w:rPr>
        <w:t xml:space="preserve">، </w:t>
      </w:r>
      <w:r w:rsidR="00D976BC" w:rsidRPr="00984881">
        <w:rPr>
          <w:sz w:val="28"/>
          <w:szCs w:val="28"/>
          <w:rtl/>
        </w:rPr>
        <w:t>ﺁﻣﻮﺯﺷﻬﺎﻯ ﻗﺒﻠﻰ ﺩﺭ ﺣﺎﻓﻈﻪ</w:t>
      </w:r>
      <w:r>
        <w:rPr>
          <w:sz w:val="28"/>
          <w:szCs w:val="28"/>
          <w:rtl/>
        </w:rPr>
        <w:t xml:space="preserve"> </w:t>
      </w:r>
      <w:r w:rsidR="00D976BC" w:rsidRPr="00984881">
        <w:rPr>
          <w:sz w:val="28"/>
          <w:szCs w:val="28"/>
          <w:rtl/>
        </w:rPr>
        <w:t>ﺭﻭﺣﻰ ﺍﻧﺴﺎﻥ</w:t>
      </w:r>
      <w:r w:rsidR="00BD77AA">
        <w:rPr>
          <w:sz w:val="28"/>
          <w:szCs w:val="28"/>
          <w:rtl/>
        </w:rPr>
        <w:t xml:space="preserve">، </w:t>
      </w:r>
      <w:r w:rsidR="00D976BC" w:rsidRPr="00984881">
        <w:rPr>
          <w:sz w:val="28"/>
          <w:szCs w:val="28"/>
          <w:rtl/>
        </w:rPr>
        <w:t>ﺍﺯ ﻗﺒﻞ ﺑﻮﺩﻩ</w:t>
      </w:r>
      <w:r>
        <w:rPr>
          <w:sz w:val="28"/>
          <w:szCs w:val="28"/>
          <w:rtl/>
        </w:rPr>
        <w:t xml:space="preserve"> </w:t>
      </w:r>
      <w:r w:rsidR="00D976BC" w:rsidRPr="00984881">
        <w:rPr>
          <w:sz w:val="28"/>
          <w:szCs w:val="28"/>
          <w:rtl/>
        </w:rPr>
        <w:t>ﮐﻪ ﺍﻳﻨﻚ ﺑﺎ ﺗﺬﮐّﺮ ﻭ ﺑﻴﺎﺩ ﺁﻭﺭﺩﻥ</w:t>
      </w:r>
      <w:r w:rsidR="00BD77AA">
        <w:rPr>
          <w:sz w:val="28"/>
          <w:szCs w:val="28"/>
          <w:rtl/>
        </w:rPr>
        <w:t xml:space="preserve">، </w:t>
      </w:r>
      <w:r w:rsidR="00D976BC" w:rsidRPr="00984881">
        <w:rPr>
          <w:sz w:val="28"/>
          <w:szCs w:val="28"/>
          <w:rtl/>
        </w:rPr>
        <w:t>ﺍﺻﻄﻠﺎﺣﺎ ﻣﻰ ﻓﻬﻤﻨﺪ</w:t>
      </w:r>
      <w:r w:rsidR="00BD77AA">
        <w:rPr>
          <w:sz w:val="28"/>
          <w:szCs w:val="28"/>
          <w:rtl/>
        </w:rPr>
        <w:t xml:space="preserve">. </w:t>
      </w:r>
      <w:r w:rsidR="00D976BC" w:rsidRPr="00984881">
        <w:rPr>
          <w:sz w:val="28"/>
          <w:szCs w:val="28"/>
          <w:rtl/>
        </w:rPr>
        <w:t>ﺯﻳﺮﺍ ﺧﻴﻠﻰ ﻫﺎ ﻫﻤﺎﻥ</w:t>
      </w:r>
      <w:r>
        <w:rPr>
          <w:sz w:val="28"/>
          <w:szCs w:val="28"/>
          <w:rtl/>
        </w:rPr>
        <w:t xml:space="preserve"> </w:t>
      </w:r>
      <w:r w:rsidR="00D976BC" w:rsidRPr="00984881">
        <w:rPr>
          <w:sz w:val="28"/>
          <w:szCs w:val="28"/>
          <w:rtl/>
        </w:rPr>
        <w:t>ﺣﻘﺎﻳﻖ ﺭﺍ ﺩﺭس</w:t>
      </w:r>
      <w:r>
        <w:rPr>
          <w:sz w:val="28"/>
          <w:szCs w:val="28"/>
          <w:rtl/>
        </w:rPr>
        <w:t xml:space="preserve"> </w:t>
      </w:r>
      <w:r w:rsidR="00D976BC" w:rsidRPr="00984881">
        <w:rPr>
          <w:sz w:val="28"/>
          <w:szCs w:val="28"/>
          <w:rtl/>
        </w:rPr>
        <w:t>ﻧﻤﻴﮕﻴﺮﻧﺪ ﻭ ﻧﻤﻰ ﻓﻬﻤﻨﺪ</w:t>
      </w:r>
      <w:r w:rsidR="00BD77AA">
        <w:rPr>
          <w:sz w:val="28"/>
          <w:szCs w:val="28"/>
          <w:rtl/>
        </w:rPr>
        <w:t xml:space="preserve">. </w:t>
      </w:r>
      <w:r w:rsidR="00D976BC" w:rsidRPr="00984881">
        <w:rPr>
          <w:sz w:val="28"/>
          <w:szCs w:val="28"/>
          <w:rtl/>
        </w:rPr>
        <w:t>ﻳﺎ ﺭﻗﻴﻘﻪ ﻫﺎﻯ ﮐﻤﻰ ﺍﺯ ﺁﻧﺮﺍ</w:t>
      </w:r>
      <w:r>
        <w:rPr>
          <w:sz w:val="28"/>
          <w:szCs w:val="28"/>
          <w:rtl/>
        </w:rPr>
        <w:t xml:space="preserve"> </w:t>
      </w:r>
      <w:r w:rsidR="00D976BC" w:rsidRPr="00984881">
        <w:rPr>
          <w:sz w:val="28"/>
          <w:szCs w:val="28"/>
          <w:rtl/>
        </w:rPr>
        <w:t>ﻳﺎﺩ ﻣﻴﮕﻴﺮﻧﺪ</w:t>
      </w:r>
      <w:r w:rsidR="00BD77AA">
        <w:rPr>
          <w:sz w:val="28"/>
          <w:szCs w:val="28"/>
          <w:rtl/>
        </w:rPr>
        <w:t xml:space="preserve">. </w:t>
      </w:r>
      <w:r w:rsidR="00D976BC" w:rsidRPr="00984881">
        <w:rPr>
          <w:sz w:val="28"/>
          <w:szCs w:val="28"/>
          <w:rtl/>
        </w:rPr>
        <w:t>ﻭ</w:t>
      </w:r>
      <w:r w:rsidR="009915B2" w:rsidRPr="00984881">
        <w:rPr>
          <w:sz w:val="28"/>
          <w:szCs w:val="28"/>
          <w:rtl/>
        </w:rPr>
        <w:t>فر</w:t>
      </w:r>
      <w:r w:rsidR="00D976BC" w:rsidRPr="00984881">
        <w:rPr>
          <w:sz w:val="28"/>
          <w:szCs w:val="28"/>
          <w:rtl/>
        </w:rPr>
        <w:t>ﺍﻣﻮﺵ ﻣﻴﮑﻨﻨﺪ</w:t>
      </w:r>
      <w:r w:rsidR="00BD77AA">
        <w:rPr>
          <w:sz w:val="28"/>
          <w:szCs w:val="28"/>
          <w:rtl/>
        </w:rPr>
        <w:t xml:space="preserve">. </w:t>
      </w:r>
      <w:r w:rsidR="00D976BC" w:rsidRPr="00984881">
        <w:rPr>
          <w:sz w:val="28"/>
          <w:szCs w:val="28"/>
          <w:rtl/>
        </w:rPr>
        <w:t>ﻭﻟﻰ ﻭﻟﻰ</w:t>
      </w:r>
      <w:r w:rsidR="0091388E" w:rsidRPr="00984881">
        <w:rPr>
          <w:rFonts w:hint="cs"/>
          <w:sz w:val="28"/>
          <w:szCs w:val="28"/>
          <w:rtl/>
        </w:rPr>
        <w:t xml:space="preserve">ّ </w:t>
      </w:r>
      <w:r w:rsidR="00D976BC" w:rsidRPr="00984881">
        <w:rPr>
          <w:sz w:val="28"/>
          <w:szCs w:val="28"/>
          <w:rtl/>
        </w:rPr>
        <w:t>ﺍﻟﻬﻰ ﺩﺭﻣﻴﻴﺎﺑﺪ</w:t>
      </w:r>
      <w:r w:rsidR="00BD77AA">
        <w:rPr>
          <w:sz w:val="28"/>
          <w:szCs w:val="28"/>
          <w:rtl/>
        </w:rPr>
        <w:t xml:space="preserve">، </w:t>
      </w:r>
      <w:r w:rsidR="00D976BC" w:rsidRPr="00984881">
        <w:rPr>
          <w:sz w:val="28"/>
          <w:szCs w:val="28"/>
          <w:rtl/>
        </w:rPr>
        <w:t>ﮐﻪ ﭼﻘﺪﺭ ﺣﻘﺎﻳﻖ ﺍﻟﻬﻰ</w:t>
      </w:r>
      <w:r>
        <w:rPr>
          <w:sz w:val="28"/>
          <w:szCs w:val="28"/>
          <w:rtl/>
        </w:rPr>
        <w:t xml:space="preserve"> </w:t>
      </w:r>
      <w:r w:rsidR="00D976BC" w:rsidRPr="00984881">
        <w:rPr>
          <w:sz w:val="28"/>
          <w:szCs w:val="28"/>
          <w:rtl/>
        </w:rPr>
        <w:t>ﺑﺮﺗﺮ ﺷﻬﻮﺩﻯ ﻭ ﻋﻘﻠﻰ ﻭ ﺍﺣﻮﺍﻟﻰ</w:t>
      </w:r>
      <w:r w:rsidR="00BD77AA">
        <w:rPr>
          <w:sz w:val="28"/>
          <w:szCs w:val="28"/>
          <w:rtl/>
        </w:rPr>
        <w:t xml:space="preserve">، </w:t>
      </w:r>
      <w:r w:rsidR="00D976BC" w:rsidRPr="00984881">
        <w:rPr>
          <w:sz w:val="28"/>
          <w:szCs w:val="28"/>
          <w:rtl/>
        </w:rPr>
        <w:t>ﻭ ﺗﻤﺪﻧﻬﺎﻯ ﻋﻈﻴﻢ ﺗﺮ ﺩﺭ ﭘﻴﺶ</w:t>
      </w:r>
      <w:r>
        <w:rPr>
          <w:sz w:val="28"/>
          <w:szCs w:val="28"/>
          <w:rtl/>
        </w:rPr>
        <w:t xml:space="preserve"> </w:t>
      </w:r>
      <w:r w:rsidR="00D976BC" w:rsidRPr="00984881">
        <w:rPr>
          <w:sz w:val="28"/>
          <w:szCs w:val="28"/>
          <w:rtl/>
        </w:rPr>
        <w:t>ﻫﺴﺘﻨﺪ</w:t>
      </w:r>
      <w:r w:rsidR="00BD77AA">
        <w:rPr>
          <w:sz w:val="28"/>
          <w:szCs w:val="28"/>
          <w:rtl/>
        </w:rPr>
        <w:t xml:space="preserve">. </w:t>
      </w:r>
      <w:r w:rsidR="00D976BC" w:rsidRPr="00984881">
        <w:rPr>
          <w:sz w:val="28"/>
          <w:szCs w:val="28"/>
          <w:rtl/>
        </w:rPr>
        <w:t>ﮐﻪ</w:t>
      </w:r>
      <w:r w:rsidR="00D976BC" w:rsidRPr="00984881">
        <w:rPr>
          <w:rFonts w:hint="cs"/>
          <w:sz w:val="28"/>
          <w:szCs w:val="28"/>
          <w:rtl/>
        </w:rPr>
        <w:t xml:space="preserve"> </w:t>
      </w:r>
      <w:r w:rsidR="00D976BC" w:rsidRPr="00984881">
        <w:rPr>
          <w:sz w:val="28"/>
          <w:szCs w:val="28"/>
          <w:rtl/>
        </w:rPr>
        <w:t>ﻧﻮﻉ ﺑﺸﺮﻯ ﻫﻨﻮﺯ</w:t>
      </w:r>
      <w:r>
        <w:rPr>
          <w:sz w:val="28"/>
          <w:szCs w:val="28"/>
          <w:rtl/>
        </w:rPr>
        <w:t xml:space="preserve"> </w:t>
      </w:r>
      <w:r w:rsidR="00D976BC" w:rsidRPr="00984881">
        <w:rPr>
          <w:sz w:val="28"/>
          <w:szCs w:val="28"/>
          <w:rtl/>
        </w:rPr>
        <w:t>ﺩﺭ ﺣﻴﻮﺍﻧﻴﺖ ﺧﻮﺩ</w:t>
      </w:r>
      <w:r w:rsidR="00BD77AA">
        <w:rPr>
          <w:sz w:val="28"/>
          <w:szCs w:val="28"/>
          <w:rtl/>
        </w:rPr>
        <w:t xml:space="preserve">، </w:t>
      </w:r>
      <w:r w:rsidR="00D976BC" w:rsidRPr="00984881">
        <w:rPr>
          <w:sz w:val="28"/>
          <w:szCs w:val="28"/>
          <w:rtl/>
        </w:rPr>
        <w:t>ﻧﺴﺒﺖ ﺑﺂﻳﻨﺪﮔﺎﻥ ﻣﻴﺒﺎﺷﺪ</w:t>
      </w:r>
      <w:r w:rsidR="00BD77AA">
        <w:rPr>
          <w:sz w:val="28"/>
          <w:szCs w:val="28"/>
          <w:rtl/>
        </w:rPr>
        <w:t xml:space="preserve">. </w:t>
      </w:r>
      <w:r w:rsidR="00D976BC" w:rsidRPr="00984881">
        <w:rPr>
          <w:sz w:val="28"/>
          <w:szCs w:val="28"/>
          <w:rtl/>
        </w:rPr>
        <w:t>ﻭ ﺁﻧﻘﺪﺭ ﻗﺪﺭﺕ</w:t>
      </w:r>
      <w:r>
        <w:rPr>
          <w:sz w:val="28"/>
          <w:szCs w:val="28"/>
          <w:rtl/>
        </w:rPr>
        <w:t xml:space="preserve"> </w:t>
      </w:r>
      <w:r w:rsidR="00D976BC" w:rsidRPr="00984881">
        <w:rPr>
          <w:sz w:val="28"/>
          <w:szCs w:val="28"/>
          <w:rtl/>
        </w:rPr>
        <w:t>ﻓﻬﻢ ﻣﻴﻴﺎﺑﻨﺪ</w:t>
      </w:r>
      <w:r w:rsidR="00BD77AA">
        <w:rPr>
          <w:sz w:val="28"/>
          <w:szCs w:val="28"/>
          <w:rtl/>
        </w:rPr>
        <w:t xml:space="preserve">، </w:t>
      </w:r>
      <w:r w:rsidR="00D976BC" w:rsidRPr="00984881">
        <w:rPr>
          <w:sz w:val="28"/>
          <w:szCs w:val="28"/>
          <w:rtl/>
        </w:rPr>
        <w:t>ﮐﻪ ﻣﻴﺘﻮﺍﻧﻨﺪ</w:t>
      </w:r>
      <w:r>
        <w:rPr>
          <w:sz w:val="28"/>
          <w:szCs w:val="28"/>
          <w:rtl/>
        </w:rPr>
        <w:t xml:space="preserve"> </w:t>
      </w:r>
      <w:r w:rsidR="00D976BC" w:rsidRPr="00984881">
        <w:rPr>
          <w:sz w:val="28"/>
          <w:szCs w:val="28"/>
          <w:rtl/>
        </w:rPr>
        <w:t>ﺩﺭﻳﺎﺑﻨﺪ</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ﻫﻨﻮﺯ ﻧﻤﻰ ﻓﻬﻤﻨﺪ</w:t>
      </w:r>
      <w:r w:rsidR="00BD77AA">
        <w:rPr>
          <w:sz w:val="28"/>
          <w:szCs w:val="28"/>
          <w:rtl/>
        </w:rPr>
        <w:t xml:space="preserve">. </w:t>
      </w:r>
      <w:r w:rsidR="00D976BC" w:rsidRPr="00984881">
        <w:rPr>
          <w:sz w:val="28"/>
          <w:szCs w:val="28"/>
          <w:rtl/>
        </w:rPr>
        <w:t>ﻭ ﺑﺎ ﻫﺮ</w:t>
      </w:r>
      <w:r>
        <w:rPr>
          <w:sz w:val="28"/>
          <w:szCs w:val="28"/>
          <w:rtl/>
        </w:rPr>
        <w:t xml:space="preserve"> </w:t>
      </w:r>
      <w:r w:rsidR="00D976BC" w:rsidRPr="00984881">
        <w:rPr>
          <w:sz w:val="28"/>
          <w:szCs w:val="28"/>
          <w:rtl/>
        </w:rPr>
        <w:t xml:space="preserve">ﺭﺍﻩ ﺣﻠّﻰ </w:t>
      </w:r>
      <w:r w:rsidR="00BD77AA">
        <w:rPr>
          <w:sz w:val="28"/>
          <w:szCs w:val="28"/>
          <w:rtl/>
        </w:rPr>
        <w:t xml:space="preserve">، </w:t>
      </w:r>
      <w:r w:rsidR="00D976BC" w:rsidRPr="00984881">
        <w:rPr>
          <w:sz w:val="28"/>
          <w:szCs w:val="28"/>
          <w:rtl/>
        </w:rPr>
        <w:t>ﻣﻌﻤﻮﻟﺎ ﺩﻩ ﻫﺎ ﺳؤﺍﻝ</w:t>
      </w:r>
      <w:r>
        <w:rPr>
          <w:sz w:val="28"/>
          <w:szCs w:val="28"/>
          <w:rtl/>
        </w:rPr>
        <w:t xml:space="preserve"> </w:t>
      </w:r>
      <w:r w:rsidR="00D976BC" w:rsidRPr="00984881">
        <w:rPr>
          <w:sz w:val="28"/>
          <w:szCs w:val="28"/>
          <w:rtl/>
        </w:rPr>
        <w:t>ﺟﺪﻳﺪ</w:t>
      </w:r>
      <w:r>
        <w:rPr>
          <w:sz w:val="28"/>
          <w:szCs w:val="28"/>
          <w:rtl/>
        </w:rPr>
        <w:t xml:space="preserve"> </w:t>
      </w:r>
      <w:r w:rsidR="00D976BC" w:rsidRPr="00984881">
        <w:rPr>
          <w:sz w:val="28"/>
          <w:szCs w:val="28"/>
          <w:rtl/>
        </w:rPr>
        <w:t xml:space="preserve">ﭘﻴﺪﺍ ﻣﻴﺸﻮﺩ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ﻣﺮﻍ</w:t>
      </w:r>
      <w:r w:rsidR="004D25BE">
        <w:rPr>
          <w:b/>
          <w:bCs/>
          <w:sz w:val="28"/>
          <w:szCs w:val="28"/>
          <w:rtl/>
        </w:rPr>
        <w:t xml:space="preserve"> </w:t>
      </w:r>
      <w:r w:rsidRPr="00984881">
        <w:rPr>
          <w:b/>
          <w:bCs/>
          <w:sz w:val="28"/>
          <w:szCs w:val="28"/>
          <w:rtl/>
        </w:rPr>
        <w:t>ﺯﻳﺮﻙ</w:t>
      </w:r>
      <w:r w:rsidR="00BD77AA">
        <w:rPr>
          <w:b/>
          <w:bCs/>
          <w:sz w:val="28"/>
          <w:szCs w:val="28"/>
          <w:rtl/>
        </w:rPr>
        <w:t xml:space="preserve">، </w:t>
      </w:r>
      <w:r w:rsidRPr="00984881">
        <w:rPr>
          <w:b/>
          <w:bCs/>
          <w:sz w:val="28"/>
          <w:szCs w:val="28"/>
          <w:rtl/>
        </w:rPr>
        <w:t>ﻧﺰﻧﺪ ﺩﺭ ﭼﻤﻨﺶ ﭘﺮﺩﻩ ﺳﺮﺍﻯ</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ﻫﺮ ﺑﻬﺎﺭﻯ</w:t>
      </w:r>
      <w:r w:rsidR="004D25BE">
        <w:rPr>
          <w:b/>
          <w:bCs/>
          <w:sz w:val="28"/>
          <w:szCs w:val="28"/>
          <w:rtl/>
        </w:rPr>
        <w:t xml:space="preserve"> </w:t>
      </w:r>
      <w:r w:rsidRPr="00984881">
        <w:rPr>
          <w:b/>
          <w:bCs/>
          <w:sz w:val="28"/>
          <w:szCs w:val="28"/>
          <w:rtl/>
        </w:rPr>
        <w:t xml:space="preserve">ﮐﻪ ﺑﺪﻧﺒﺎﻟﻪ ﺧﺰﺍﻧﻰ ﺩﺍﺭﺩ </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ﻣﺮﻍ ﺭﻭﺡ ﺍﻧﺴﺎﻥ</w:t>
      </w:r>
      <w:r w:rsidR="00BD77AA">
        <w:rPr>
          <w:sz w:val="28"/>
          <w:szCs w:val="28"/>
          <w:rtl/>
        </w:rPr>
        <w:t xml:space="preserve">، </w:t>
      </w:r>
      <w:r w:rsidR="00D976BC" w:rsidRPr="00984881">
        <w:rPr>
          <w:sz w:val="28"/>
          <w:szCs w:val="28"/>
          <w:rtl/>
        </w:rPr>
        <w:t>ﻓﻄﺮﺗﺎ ﻃﺎﻟﺐ ﭘﺮﻭﺍﺯ ﺑﺒﺎﻟﺎﺍﺳﺖ</w:t>
      </w:r>
      <w:r w:rsidR="00BD77AA">
        <w:rPr>
          <w:sz w:val="28"/>
          <w:szCs w:val="28"/>
          <w:rtl/>
        </w:rPr>
        <w:t xml:space="preserve">. </w:t>
      </w:r>
      <w:r w:rsidR="00D976BC" w:rsidRPr="00984881">
        <w:rPr>
          <w:sz w:val="28"/>
          <w:szCs w:val="28"/>
          <w:rtl/>
        </w:rPr>
        <w:t>ﺳﺎﻟﮑﺎﻥ ﺣﺎﺿﺮ ﻧﻴﺴﺘﻨﺪ</w:t>
      </w:r>
      <w:r w:rsidR="00BD77AA">
        <w:rPr>
          <w:sz w:val="28"/>
          <w:szCs w:val="28"/>
          <w:rtl/>
        </w:rPr>
        <w:t xml:space="preserve">، </w:t>
      </w:r>
      <w:r w:rsidR="00D976BC" w:rsidRPr="00984881">
        <w:rPr>
          <w:sz w:val="28"/>
          <w:szCs w:val="28"/>
          <w:rtl/>
        </w:rPr>
        <w:t>ﮐﻪ ﺩﺭ ﻫﺮ ﭼﻤﻨﻰ ﻭﺳﺮﺳﺒﺰﻯ</w:t>
      </w:r>
      <w:r w:rsidR="00BD77AA">
        <w:rPr>
          <w:sz w:val="28"/>
          <w:szCs w:val="28"/>
          <w:rtl/>
        </w:rPr>
        <w:t xml:space="preserve">، </w:t>
      </w:r>
      <w:r w:rsidR="00D976BC" w:rsidRPr="00984881">
        <w:rPr>
          <w:sz w:val="28"/>
          <w:szCs w:val="28"/>
          <w:rtl/>
        </w:rPr>
        <w:t>ﺑﺨﻮﺍﻫﻨﺪ ﭘﺮﺩﻩ ﺳﺮﺍﺋﻰ</w:t>
      </w:r>
      <w:r>
        <w:rPr>
          <w:sz w:val="28"/>
          <w:szCs w:val="28"/>
          <w:rtl/>
        </w:rPr>
        <w:t xml:space="preserve"> </w:t>
      </w:r>
      <w:r w:rsidR="00D976BC" w:rsidRPr="00984881">
        <w:rPr>
          <w:sz w:val="28"/>
          <w:szCs w:val="28"/>
          <w:rtl/>
        </w:rPr>
        <w:t>ﻭ ﺳﺮﭘﻮﺷﻰ ﺑﺮﺍﻯ ﺧﻮﺩ ﺑﺴﺎﺯﻧﺪ</w:t>
      </w:r>
      <w:r w:rsidR="00BD77AA">
        <w:rPr>
          <w:sz w:val="28"/>
          <w:szCs w:val="28"/>
          <w:rtl/>
        </w:rPr>
        <w:t xml:space="preserve">. </w:t>
      </w:r>
      <w:r w:rsidR="00D976BC" w:rsidRPr="00984881">
        <w:rPr>
          <w:sz w:val="28"/>
          <w:szCs w:val="28"/>
          <w:rtl/>
        </w:rPr>
        <w:t>ﭼﻮﻥ ﺑﻬﺎﺭ ﺍﺳﺖ ﻭ ﺣﻴﺎﺕ</w:t>
      </w:r>
      <w:r w:rsidR="00BD77AA">
        <w:rPr>
          <w:sz w:val="28"/>
          <w:szCs w:val="28"/>
          <w:rtl/>
        </w:rPr>
        <w:t xml:space="preserve">. </w:t>
      </w:r>
      <w:r w:rsidR="00D976BC" w:rsidRPr="00984881">
        <w:rPr>
          <w:sz w:val="28"/>
          <w:szCs w:val="28"/>
          <w:rtl/>
        </w:rPr>
        <w:t>ﻭﻟﻰ ﻣﻴﺪﺍﻧﻨﺪ ﮐﻪ ﺧﺰﺍﻧﻰ ﺩﺭ ﭘﻴﺶ ﺍﺳﺖ</w:t>
      </w:r>
      <w:r w:rsidR="00BD77AA">
        <w:rPr>
          <w:sz w:val="28"/>
          <w:szCs w:val="28"/>
          <w:rtl/>
        </w:rPr>
        <w:t xml:space="preserve">. </w:t>
      </w:r>
      <w:r w:rsidR="00D976BC" w:rsidRPr="00984881">
        <w:rPr>
          <w:sz w:val="28"/>
          <w:szCs w:val="28"/>
          <w:rtl/>
        </w:rPr>
        <w:t>ﻭﻣﺮﮒ ﻭ ﭘﻴﺮﻯ ﻭ ﻧﺎﺗﻮﺍﻧﻰ</w:t>
      </w:r>
      <w:r w:rsidR="00BD77AA">
        <w:rPr>
          <w:sz w:val="28"/>
          <w:szCs w:val="28"/>
          <w:rtl/>
        </w:rPr>
        <w:t xml:space="preserve">. </w:t>
      </w:r>
      <w:r w:rsidR="00D976BC" w:rsidRPr="00984881">
        <w:rPr>
          <w:sz w:val="28"/>
          <w:szCs w:val="28"/>
          <w:rtl/>
        </w:rPr>
        <w:t>ﻭﻟﺬﺍ</w:t>
      </w:r>
      <w:r>
        <w:rPr>
          <w:sz w:val="28"/>
          <w:szCs w:val="28"/>
          <w:rtl/>
        </w:rPr>
        <w:t xml:space="preserve"> </w:t>
      </w:r>
      <w:r w:rsidR="00D976BC" w:rsidRPr="00984881">
        <w:rPr>
          <w:sz w:val="28"/>
          <w:szCs w:val="28"/>
          <w:rtl/>
        </w:rPr>
        <w:t>ﺳﺎﻟﻚ</w:t>
      </w:r>
      <w:r>
        <w:rPr>
          <w:sz w:val="28"/>
          <w:szCs w:val="28"/>
          <w:rtl/>
        </w:rPr>
        <w:t xml:space="preserve"> </w:t>
      </w:r>
      <w:r w:rsidR="00D976BC" w:rsidRPr="00984881">
        <w:rPr>
          <w:sz w:val="28"/>
          <w:szCs w:val="28"/>
          <w:rtl/>
        </w:rPr>
        <w:t>ﻧﻴﺰ ﻋﺰﻟﺘﮕﺎﻩ ﺧﻮﺩﺭﺍ ﭼﻨﺎﻥ ﻣﻴﺴﺎﺯﺩ</w:t>
      </w:r>
      <w:r w:rsidR="00BD77AA">
        <w:rPr>
          <w:sz w:val="28"/>
          <w:szCs w:val="28"/>
          <w:rtl/>
        </w:rPr>
        <w:t xml:space="preserve">، </w:t>
      </w:r>
      <w:r w:rsidR="00D976BC" w:rsidRPr="00984881">
        <w:rPr>
          <w:sz w:val="28"/>
          <w:szCs w:val="28"/>
          <w:rtl/>
        </w:rPr>
        <w:t>ﮐﻪ</w:t>
      </w:r>
      <w:r>
        <w:rPr>
          <w:sz w:val="28"/>
          <w:szCs w:val="28"/>
          <w:rtl/>
        </w:rPr>
        <w:t xml:space="preserve"> </w:t>
      </w:r>
      <w:r w:rsidR="00D976BC" w:rsidRPr="00984881">
        <w:rPr>
          <w:sz w:val="28"/>
          <w:szCs w:val="28"/>
          <w:rtl/>
        </w:rPr>
        <w:t>ﭘﻴﺮ ﺍﻟﻬﻰ</w:t>
      </w:r>
      <w:r>
        <w:rPr>
          <w:sz w:val="28"/>
          <w:szCs w:val="28"/>
          <w:rtl/>
        </w:rPr>
        <w:t xml:space="preserve"> </w:t>
      </w:r>
      <w:r w:rsidR="00D976BC" w:rsidRPr="00984881">
        <w:rPr>
          <w:sz w:val="28"/>
          <w:szCs w:val="28"/>
          <w:rtl/>
        </w:rPr>
        <w:t>ﺗﺼﻤﻴﻢ ﮔﺮﻓﺘﻪ</w:t>
      </w:r>
      <w:r>
        <w:rPr>
          <w:sz w:val="28"/>
          <w:szCs w:val="28"/>
          <w:rtl/>
        </w:rPr>
        <w:t xml:space="preserve"> </w:t>
      </w:r>
      <w:r w:rsidR="00D976BC" w:rsidRPr="00984881">
        <w:rPr>
          <w:sz w:val="28"/>
          <w:szCs w:val="28"/>
          <w:rtl/>
        </w:rPr>
        <w:t>ﺗﺎ ﺁﺧﺮ ﻋﻤﺮ</w:t>
      </w:r>
      <w:r>
        <w:rPr>
          <w:sz w:val="28"/>
          <w:szCs w:val="28"/>
          <w:rtl/>
        </w:rPr>
        <w:t xml:space="preserve"> </w:t>
      </w:r>
      <w:r w:rsidR="00D976BC" w:rsidRPr="00984881">
        <w:rPr>
          <w:sz w:val="28"/>
          <w:szCs w:val="28"/>
          <w:rtl/>
        </w:rPr>
        <w:t>ﺳﺎﻟﻚ ﺑﻮﺩﻩ ﺑﺎﺷﺪ</w:t>
      </w:r>
      <w:r w:rsidR="00BD77AA">
        <w:rPr>
          <w:sz w:val="28"/>
          <w:szCs w:val="28"/>
          <w:rtl/>
        </w:rPr>
        <w:t xml:space="preserve">. </w:t>
      </w:r>
      <w:r w:rsidR="00D976BC" w:rsidRPr="00984881">
        <w:rPr>
          <w:sz w:val="28"/>
          <w:szCs w:val="28"/>
          <w:rtl/>
        </w:rPr>
        <w:t>ﻭﺍﻧﺴﺎﻥ</w:t>
      </w:r>
      <w:r>
        <w:rPr>
          <w:sz w:val="28"/>
          <w:szCs w:val="28"/>
          <w:rtl/>
        </w:rPr>
        <w:t xml:space="preserve"> </w:t>
      </w:r>
      <w:r w:rsidR="00D976BC" w:rsidRPr="00984881">
        <w:rPr>
          <w:sz w:val="28"/>
          <w:szCs w:val="28"/>
          <w:rtl/>
        </w:rPr>
        <w:t>ﻧﻴﺰ ﻋﻤﺮ ﺧﻮﺩﺭﺍ ﺩﺭ ﺷﺮﺍﻳﻂ</w:t>
      </w:r>
      <w:r>
        <w:rPr>
          <w:sz w:val="28"/>
          <w:szCs w:val="28"/>
          <w:rtl/>
        </w:rPr>
        <w:t xml:space="preserve"> </w:t>
      </w:r>
      <w:r w:rsidR="00D976BC" w:rsidRPr="00984881">
        <w:rPr>
          <w:sz w:val="28"/>
          <w:szCs w:val="28"/>
          <w:rtl/>
        </w:rPr>
        <w:t>ثاﺑﺖ ﻭﺃﻣﻨﻰ ﻧﻤﻰ</w:t>
      </w:r>
      <w:r>
        <w:rPr>
          <w:sz w:val="28"/>
          <w:szCs w:val="28"/>
          <w:rtl/>
        </w:rPr>
        <w:t xml:space="preserve"> </w:t>
      </w:r>
      <w:r w:rsidR="00D976BC" w:rsidRPr="00984881">
        <w:rPr>
          <w:sz w:val="28"/>
          <w:szCs w:val="28"/>
          <w:rtl/>
        </w:rPr>
        <w:t>ﮔﺬﺭﺍﻧﺪ</w:t>
      </w:r>
      <w:r w:rsidR="00BD77AA">
        <w:rPr>
          <w:sz w:val="28"/>
          <w:szCs w:val="28"/>
          <w:rtl/>
        </w:rPr>
        <w:t xml:space="preserve">، </w:t>
      </w:r>
      <w:r w:rsidR="00D976BC" w:rsidRPr="00984881">
        <w:rPr>
          <w:sz w:val="28"/>
          <w:szCs w:val="28"/>
          <w:rtl/>
        </w:rPr>
        <w:t>ﻭﻧﺎﺗﻮﺍﻧﻰ ﻭﭘﻴﺮﻯ ﻭ ﻣﺮﮒ</w:t>
      </w:r>
      <w:r>
        <w:rPr>
          <w:sz w:val="28"/>
          <w:szCs w:val="28"/>
          <w:rtl/>
        </w:rPr>
        <w:t xml:space="preserve"> </w:t>
      </w:r>
      <w:r w:rsidR="00D976BC" w:rsidRPr="00984881">
        <w:rPr>
          <w:sz w:val="28"/>
          <w:szCs w:val="28"/>
          <w:rtl/>
        </w:rPr>
        <w:t>ﻭ ﻗﻬﻘﺮﺍﻫﺎﻯ ﻧﺴﺦ ﻭﻣﺴﺦ ﺩﺍﺭﺩ</w:t>
      </w:r>
      <w:r w:rsidR="00BD77AA">
        <w:rPr>
          <w:sz w:val="28"/>
          <w:szCs w:val="28"/>
          <w:rtl/>
        </w:rPr>
        <w:t xml:space="preserve">. </w:t>
      </w:r>
      <w:r w:rsidR="00D976BC" w:rsidRPr="00984881">
        <w:rPr>
          <w:sz w:val="28"/>
          <w:szCs w:val="28"/>
          <w:rtl/>
        </w:rPr>
        <w:t>ﻭ ﻫﻤﻴﻦ</w:t>
      </w:r>
      <w:r>
        <w:rPr>
          <w:sz w:val="28"/>
          <w:szCs w:val="28"/>
          <w:rtl/>
        </w:rPr>
        <w:t xml:space="preserve"> </w:t>
      </w:r>
      <w:r w:rsidR="00D976BC" w:rsidRPr="00984881">
        <w:rPr>
          <w:sz w:val="28"/>
          <w:szCs w:val="28"/>
          <w:rtl/>
        </w:rPr>
        <w:t>ﺩﺭﺩﻫﺎﻯ ﻏﻴﺮﻣﻨﺘﻈﺮﻩ ﺭﺍ ﺍﻣﺮﻭﺯ ﺩﺭ ﺟﻬﺎﻥ ﺩﺍﺭﺩ</w:t>
      </w:r>
      <w:r w:rsidR="00BD77AA">
        <w:rPr>
          <w:sz w:val="28"/>
          <w:szCs w:val="28"/>
          <w:rtl/>
        </w:rPr>
        <w:t xml:space="preserve">. </w:t>
      </w:r>
      <w:r w:rsidR="00D976BC" w:rsidRPr="00984881">
        <w:rPr>
          <w:sz w:val="28"/>
          <w:szCs w:val="28"/>
          <w:rtl/>
        </w:rPr>
        <w:t>ﻭ ﻏﺎﻓﻞ ﺍﺯ ﻭﻇﻴﻔﻪ ﻓﻄﺮﻯ ﻭ ﻃﺒﻴﻌﻰ ﺭﻭﺡ</w:t>
      </w:r>
      <w:r w:rsidR="00BD77AA">
        <w:rPr>
          <w:sz w:val="28"/>
          <w:szCs w:val="28"/>
          <w:rtl/>
        </w:rPr>
        <w:t xml:space="preserve">، </w:t>
      </w:r>
      <w:r w:rsidR="00D976BC" w:rsidRPr="00984881">
        <w:rPr>
          <w:sz w:val="28"/>
          <w:szCs w:val="28"/>
          <w:rtl/>
        </w:rPr>
        <w:t>ﺧﻮﺩ ﺩﺭ ﻣﻴﻴﺎﺑﻨﺪ</w:t>
      </w:r>
      <w:r w:rsidR="00BD77AA">
        <w:rPr>
          <w:sz w:val="28"/>
          <w:szCs w:val="28"/>
          <w:rtl/>
        </w:rPr>
        <w:t xml:space="preserve">، </w:t>
      </w:r>
      <w:r w:rsidR="00D976BC" w:rsidRPr="00984881">
        <w:rPr>
          <w:sz w:val="28"/>
          <w:szCs w:val="28"/>
          <w:rtl/>
        </w:rPr>
        <w:t>ﮐﻪﭼﺎﺭﻩ ﺁﻥ ﺍﻧﺠﺎﻡ</w:t>
      </w:r>
      <w:r>
        <w:rPr>
          <w:sz w:val="28"/>
          <w:szCs w:val="28"/>
          <w:rtl/>
        </w:rPr>
        <w:t xml:space="preserve"> </w:t>
      </w:r>
      <w:r w:rsidR="00D976BC" w:rsidRPr="00984881">
        <w:rPr>
          <w:sz w:val="28"/>
          <w:szCs w:val="28"/>
          <w:rtl/>
        </w:rPr>
        <w:t>ﻓﻮﺭﻯ ﻭ ﺩﻗﻴﻖ ﺗﻨﻬﺎ ﻫﺪﻑﺍﻟﻬﻰ ﺍﺯ ﻫﻤﻪ ﺧﻠﻘﺖ ﻭﻭﺟﻮﺩ ﺧﻮﺩ ﺍﻧﺴﺎﻥ ﺍﺳﺖ</w:t>
      </w:r>
      <w:r w:rsidR="00BD77AA">
        <w:rPr>
          <w:sz w:val="28"/>
          <w:szCs w:val="28"/>
          <w:rtl/>
        </w:rPr>
        <w:t xml:space="preserve">، </w:t>
      </w:r>
      <w:r w:rsidR="00D976BC" w:rsidRPr="00984881">
        <w:rPr>
          <w:sz w:val="28"/>
          <w:szCs w:val="28"/>
          <w:rtl/>
        </w:rPr>
        <w:t xml:space="preserve">ﻳﺎ ﻫﻤﺎﻥ ﺗﮑﺎﻣل ﺮﻭﺡ ﺗﺎ ﺳﺮ </w:t>
      </w:r>
      <w:r w:rsidR="009732B0" w:rsidRPr="00984881">
        <w:rPr>
          <w:sz w:val="28"/>
          <w:szCs w:val="28"/>
          <w:rtl/>
        </w:rPr>
        <w:t>حَدّ</w:t>
      </w:r>
      <w:r w:rsidR="00D976BC" w:rsidRPr="00984881">
        <w:rPr>
          <w:sz w:val="28"/>
          <w:szCs w:val="28"/>
          <w:rtl/>
        </w:rPr>
        <w:t xml:space="preserve"> ﮐﻔﺎﻳﺖ ﻭﺣﺘﻰ ﺃﻋﻠم اﻟﻬﻰ</w:t>
      </w:r>
      <w:r w:rsidR="00BD77AA">
        <w:rPr>
          <w:sz w:val="28"/>
          <w:szCs w:val="28"/>
          <w:rtl/>
        </w:rPr>
        <w:t xml:space="preserve">، </w:t>
      </w:r>
      <w:r w:rsidR="00D976BC" w:rsidRPr="00984881">
        <w:rPr>
          <w:sz w:val="28"/>
          <w:szCs w:val="28"/>
          <w:rtl/>
        </w:rPr>
        <w:t>ﮐﻪ ﺷﺎﻳﺴﺘﻪ ﺗﻮﻟﺪ</w:t>
      </w:r>
      <w:r>
        <w:rPr>
          <w:sz w:val="28"/>
          <w:szCs w:val="28"/>
          <w:rtl/>
        </w:rPr>
        <w:t xml:space="preserve"> </w:t>
      </w:r>
      <w:r w:rsidR="00D976BC" w:rsidRPr="00984881">
        <w:rPr>
          <w:sz w:val="28"/>
          <w:szCs w:val="28"/>
          <w:rtl/>
        </w:rPr>
        <w:t>ﻧﻮﻉ ﻓﻮﻕ ﺑﺸﺮﻯ</w:t>
      </w:r>
      <w:r>
        <w:rPr>
          <w:sz w:val="28"/>
          <w:szCs w:val="28"/>
          <w:rtl/>
        </w:rPr>
        <w:t xml:space="preserve"> </w:t>
      </w:r>
      <w:r w:rsidR="00D976BC" w:rsidRPr="00984881">
        <w:rPr>
          <w:sz w:val="28"/>
          <w:szCs w:val="28"/>
          <w:rtl/>
        </w:rPr>
        <w:t>ﮔﺮﺩﺩ</w:t>
      </w:r>
      <w:r w:rsidR="00BD77AA">
        <w:rPr>
          <w:sz w:val="28"/>
          <w:szCs w:val="28"/>
          <w:rtl/>
        </w:rPr>
        <w:t xml:space="preserve">. </w:t>
      </w:r>
      <w:r w:rsidR="00D976BC" w:rsidRPr="00984881">
        <w:rPr>
          <w:sz w:val="28"/>
          <w:szCs w:val="28"/>
          <w:rtl/>
        </w:rPr>
        <w:t>ﮐﻪ ﻫﺪﻓﻬﺎﻯ ﺑﺮﺗﺮ ﺑﻌﺪﻯ ﺍﻟﻬﻰ ﺩﺭ ﺁﻥ ﺍﻧﻮﺍﻉ ﺍﺳﺖ</w:t>
      </w:r>
      <w:r w:rsidR="00BD77AA">
        <w:rPr>
          <w:sz w:val="28"/>
          <w:szCs w:val="28"/>
          <w:rtl/>
        </w:rPr>
        <w:t xml:space="preserve">. </w:t>
      </w:r>
      <w:r w:rsidR="00D976BC" w:rsidRPr="00984881">
        <w:rPr>
          <w:sz w:val="28"/>
          <w:szCs w:val="28"/>
          <w:rtl/>
        </w:rPr>
        <w:t>ﻭ ﻣﺎ ﺍﻣﺮﻭﺯ ﺩﺭ ﺭﺣﻢ ﺁﻥ ﻧﻮﻉ</w:t>
      </w:r>
      <w:r w:rsidR="00BD77AA">
        <w:rPr>
          <w:sz w:val="28"/>
          <w:szCs w:val="28"/>
          <w:rtl/>
        </w:rPr>
        <w:t xml:space="preserve">، </w:t>
      </w:r>
      <w:r w:rsidR="00D976BC" w:rsidRPr="00984881">
        <w:rPr>
          <w:sz w:val="28"/>
          <w:szCs w:val="28"/>
          <w:rtl/>
        </w:rPr>
        <w:t>ﺩﺭ ﺭﺣﻢ</w:t>
      </w:r>
      <w:r>
        <w:rPr>
          <w:sz w:val="28"/>
          <w:szCs w:val="28"/>
          <w:rtl/>
        </w:rPr>
        <w:t xml:space="preserve"> </w:t>
      </w:r>
      <w:r w:rsidR="00D976BC" w:rsidRPr="00984881">
        <w:rPr>
          <w:sz w:val="28"/>
          <w:szCs w:val="28"/>
          <w:rtl/>
        </w:rPr>
        <w:t>ﻭﻟﺎﻳﺖ ﻫﺴﺘﻴﻢ</w:t>
      </w:r>
      <w:r w:rsidR="00BD77AA">
        <w:rPr>
          <w:sz w:val="28"/>
          <w:szCs w:val="28"/>
          <w:rtl/>
        </w:rPr>
        <w:t xml:space="preserve">. </w:t>
      </w:r>
      <w:r w:rsidR="00D976BC" w:rsidRPr="00984881">
        <w:rPr>
          <w:sz w:val="28"/>
          <w:szCs w:val="28"/>
          <w:rtl/>
        </w:rPr>
        <w:t>ﮔﺮﭼﻪ</w:t>
      </w:r>
      <w:r>
        <w:rPr>
          <w:sz w:val="28"/>
          <w:szCs w:val="28"/>
          <w:rtl/>
        </w:rPr>
        <w:t xml:space="preserve"> </w:t>
      </w:r>
      <w:r w:rsidR="00D976BC" w:rsidRPr="00984881">
        <w:rPr>
          <w:sz w:val="28"/>
          <w:szCs w:val="28"/>
          <w:rtl/>
        </w:rPr>
        <w:t>ﺩﺭ</w:t>
      </w:r>
      <w:r>
        <w:rPr>
          <w:sz w:val="28"/>
          <w:szCs w:val="28"/>
          <w:rtl/>
        </w:rPr>
        <w:t xml:space="preserve"> </w:t>
      </w:r>
      <w:r w:rsidR="00D976BC" w:rsidRPr="00984881">
        <w:rPr>
          <w:sz w:val="28"/>
          <w:szCs w:val="28"/>
          <w:rtl/>
        </w:rPr>
        <w:t>ﺗﻮﻟﺪ</w:t>
      </w:r>
      <w:r>
        <w:rPr>
          <w:sz w:val="28"/>
          <w:szCs w:val="28"/>
          <w:rtl/>
        </w:rPr>
        <w:t xml:space="preserve"> </w:t>
      </w:r>
      <w:r w:rsidR="00D976BC" w:rsidRPr="00984881">
        <w:rPr>
          <w:sz w:val="28"/>
          <w:szCs w:val="28"/>
          <w:rtl/>
        </w:rPr>
        <w:t>ﺑﻌﺪﻯ ﺗﻤﺎﻡ ﺻﻮﺭﺕ ﻭ ﺳﻴﺮﺕ ﻭ ﻣﻘﺎﻡ ﻭﺍﻣﺘﻴﺎﺯﺍﺕ</w:t>
      </w:r>
      <w:r>
        <w:rPr>
          <w:sz w:val="28"/>
          <w:szCs w:val="28"/>
          <w:rtl/>
        </w:rPr>
        <w:t xml:space="preserve"> </w:t>
      </w:r>
      <w:r w:rsidR="00D976BC" w:rsidRPr="00984881">
        <w:rPr>
          <w:sz w:val="28"/>
          <w:szCs w:val="28"/>
          <w:rtl/>
        </w:rPr>
        <w:t xml:space="preserve">ﺍﻣﺮﻭﺯ ﺑﺸﺮﻯ ﺭﺍ </w:t>
      </w:r>
      <w:r w:rsidR="009915B2" w:rsidRPr="00984881">
        <w:rPr>
          <w:sz w:val="28"/>
          <w:szCs w:val="28"/>
          <w:rtl/>
        </w:rPr>
        <w:t>فر</w:t>
      </w:r>
      <w:r w:rsidR="00D976BC" w:rsidRPr="00984881">
        <w:rPr>
          <w:sz w:val="28"/>
          <w:szCs w:val="28"/>
          <w:rtl/>
        </w:rPr>
        <w:t>ﺍﻣﻮﺵ</w:t>
      </w:r>
      <w:r>
        <w:rPr>
          <w:sz w:val="28"/>
          <w:szCs w:val="28"/>
          <w:rtl/>
        </w:rPr>
        <w:t xml:space="preserve"> </w:t>
      </w:r>
      <w:r w:rsidR="00D976BC" w:rsidRPr="00984881">
        <w:rPr>
          <w:sz w:val="28"/>
          <w:szCs w:val="28"/>
          <w:rtl/>
        </w:rPr>
        <w:t>ﻣﻴﮑﻨﻴﻢ</w:t>
      </w:r>
      <w:r w:rsidR="00BD77AA">
        <w:rPr>
          <w:sz w:val="28"/>
          <w:szCs w:val="28"/>
          <w:rtl/>
        </w:rPr>
        <w:t xml:space="preserve">. </w:t>
      </w:r>
      <w:r w:rsidR="00D976BC" w:rsidRPr="00984881">
        <w:rPr>
          <w:sz w:val="28"/>
          <w:szCs w:val="28"/>
          <w:rtl/>
        </w:rPr>
        <w:t>ﻭﺍﺯ ﻧﻮ ﮐﻮﺩﮐﻰ ﻓﻮﻕ ﺑﺸﺮﻯ ﺭﺍ ﺧﻮﺍﻫﻴﻢ</w:t>
      </w:r>
      <w:r>
        <w:rPr>
          <w:sz w:val="28"/>
          <w:szCs w:val="28"/>
          <w:rtl/>
        </w:rPr>
        <w:t xml:space="preserve"> </w:t>
      </w:r>
      <w:r w:rsidR="00D976BC" w:rsidRPr="00984881">
        <w:rPr>
          <w:sz w:val="28"/>
          <w:szCs w:val="28"/>
          <w:rtl/>
        </w:rPr>
        <w:t>ﺩﺍﺷﺖ</w:t>
      </w:r>
      <w:r w:rsidR="00BD77AA">
        <w:rPr>
          <w:sz w:val="28"/>
          <w:szCs w:val="28"/>
          <w:rtl/>
        </w:rPr>
        <w:t xml:space="preserve">. </w:t>
      </w:r>
      <w:r w:rsidR="00D976BC" w:rsidRPr="00984881">
        <w:rPr>
          <w:sz w:val="28"/>
          <w:szCs w:val="28"/>
          <w:rtl/>
        </w:rPr>
        <w:t>ﭼﻪ ﮐﺴﻰ</w:t>
      </w:r>
      <w:r>
        <w:rPr>
          <w:sz w:val="28"/>
          <w:szCs w:val="28"/>
          <w:rtl/>
        </w:rPr>
        <w:t xml:space="preserve"> </w:t>
      </w:r>
      <w:r w:rsidR="00D976BC" w:rsidRPr="00984881">
        <w:rPr>
          <w:sz w:val="28"/>
          <w:szCs w:val="28"/>
          <w:rtl/>
        </w:rPr>
        <w:t>ﺣﺎﺿﺮ ﺍﺳﺖ</w:t>
      </w:r>
      <w:r w:rsidR="00BD77AA">
        <w:rPr>
          <w:sz w:val="28"/>
          <w:szCs w:val="28"/>
          <w:rtl/>
        </w:rPr>
        <w:t xml:space="preserve">، </w:t>
      </w:r>
      <w:r w:rsidR="00D976BC" w:rsidRPr="00984881">
        <w:rPr>
          <w:sz w:val="28"/>
          <w:szCs w:val="28"/>
          <w:rtl/>
        </w:rPr>
        <w:t>ﺑﻌﺪ</w:t>
      </w:r>
      <w:r>
        <w:rPr>
          <w:sz w:val="28"/>
          <w:szCs w:val="28"/>
          <w:rtl/>
        </w:rPr>
        <w:t xml:space="preserve"> </w:t>
      </w:r>
      <w:r w:rsidR="00D976BC" w:rsidRPr="00984881">
        <w:rPr>
          <w:sz w:val="28"/>
          <w:szCs w:val="28"/>
          <w:rtl/>
        </w:rPr>
        <w:t>ﺍﺯ ﺷﻔﺎ ﺑﺤﺎﻟﺖ ﺑﻴﻤﺎﺭﻯ ﺧﻮﺩ ﺑﺎﺯ ﮔﺮﺩﺩ ﻭ ﻳﺎ ﭘس ﺍﺯ ﺩﺍﻧﺎ ﺷﺪﻥ</w:t>
      </w:r>
      <w:r w:rsidR="00BD77AA">
        <w:rPr>
          <w:sz w:val="28"/>
          <w:szCs w:val="28"/>
          <w:rtl/>
        </w:rPr>
        <w:t xml:space="preserve">، </w:t>
      </w:r>
      <w:r w:rsidR="00D976BC" w:rsidRPr="00984881">
        <w:rPr>
          <w:sz w:val="28"/>
          <w:szCs w:val="28"/>
          <w:rtl/>
        </w:rPr>
        <w:t>ﺑﺨﻮﺍﻫﺪ ﺑﺠﻬﻞ</w:t>
      </w:r>
      <w:r>
        <w:rPr>
          <w:sz w:val="28"/>
          <w:szCs w:val="28"/>
          <w:rtl/>
        </w:rPr>
        <w:t xml:space="preserve"> </w:t>
      </w:r>
      <w:r w:rsidR="00D976BC" w:rsidRPr="00984881">
        <w:rPr>
          <w:sz w:val="28"/>
          <w:szCs w:val="28"/>
          <w:rtl/>
        </w:rPr>
        <w:t>ﻗﺒﻠﻰ ﺑﺎﺯ ﮔﺮﺩﺩ</w:t>
      </w:r>
      <w:r w:rsidR="00BD77AA">
        <w:rPr>
          <w:sz w:val="28"/>
          <w:szCs w:val="28"/>
          <w:rtl/>
        </w:rPr>
        <w:t xml:space="preserve">. </w:t>
      </w:r>
      <w:r w:rsidR="00D976BC" w:rsidRPr="00984881">
        <w:rPr>
          <w:sz w:val="28"/>
          <w:szCs w:val="28"/>
          <w:rtl/>
        </w:rPr>
        <w:t>ﻭﻳﺎ ﺑﮑﻮﺩﮐﻰ ﻭ ﺟﻮﺍﻧﻰ ﮔﺬﺷﺘﻪ ﺧﻮﺩ ﺑﺎﺯ ﮔﺮﺩﺩ</w:t>
      </w:r>
      <w:r w:rsidR="00BD77AA">
        <w:rPr>
          <w:sz w:val="28"/>
          <w:szCs w:val="28"/>
          <w:rtl/>
        </w:rPr>
        <w:t xml:space="preserve">. </w:t>
      </w:r>
      <w:r w:rsidR="00D976BC" w:rsidRPr="00984881">
        <w:rPr>
          <w:sz w:val="28"/>
          <w:szCs w:val="28"/>
          <w:rtl/>
        </w:rPr>
        <w:t>ﭼﻪ ﺭﺳﺪ</w:t>
      </w:r>
      <w:r>
        <w:rPr>
          <w:sz w:val="28"/>
          <w:szCs w:val="28"/>
          <w:rtl/>
        </w:rPr>
        <w:t xml:space="preserve"> </w:t>
      </w:r>
      <w:r w:rsidR="00D976BC" w:rsidRPr="00984881">
        <w:rPr>
          <w:sz w:val="28"/>
          <w:szCs w:val="28"/>
          <w:rtl/>
        </w:rPr>
        <w:t>ﺑﺎﻧﻮﺍﻉ</w:t>
      </w:r>
      <w:r>
        <w:rPr>
          <w:sz w:val="28"/>
          <w:szCs w:val="28"/>
          <w:rtl/>
        </w:rPr>
        <w:t xml:space="preserve"> </w:t>
      </w:r>
      <w:r w:rsidR="00D976BC" w:rsidRPr="00984881">
        <w:rPr>
          <w:sz w:val="28"/>
          <w:szCs w:val="28"/>
          <w:rtl/>
        </w:rPr>
        <w:t>ﻗﺒﻞ ﺑﺸﺮﻯ</w:t>
      </w:r>
      <w:r>
        <w:rPr>
          <w:sz w:val="28"/>
          <w:szCs w:val="28"/>
          <w:rtl/>
        </w:rPr>
        <w:t xml:space="preserve"> </w:t>
      </w:r>
      <w:r w:rsidR="00D976BC" w:rsidRPr="00984881">
        <w:rPr>
          <w:sz w:val="28"/>
          <w:szCs w:val="28"/>
          <w:rtl/>
        </w:rPr>
        <w:t>ﺧﻮﺩ ﺑﺎﺯ ﮔﺮﺩﺩ</w:t>
      </w:r>
      <w:r w:rsidR="00BD77AA">
        <w:rPr>
          <w:sz w:val="28"/>
          <w:szCs w:val="28"/>
          <w:rtl/>
        </w:rPr>
        <w:t xml:space="preserve">. </w:t>
      </w:r>
      <w:r w:rsidR="00D976BC" w:rsidRPr="00984881">
        <w:rPr>
          <w:sz w:val="28"/>
          <w:szCs w:val="28"/>
          <w:rtl/>
        </w:rPr>
        <w:t>ﮐﻪ ﺗﻤﺎﺷﺎﻯ ﻓﻴﻠﻢ ﻃﻔﻮﻟﻴّﺖ</w:t>
      </w:r>
      <w:r>
        <w:rPr>
          <w:sz w:val="28"/>
          <w:szCs w:val="28"/>
          <w:rtl/>
        </w:rPr>
        <w:t xml:space="preserve"> </w:t>
      </w:r>
      <w:r w:rsidR="00D976BC" w:rsidRPr="00984881">
        <w:rPr>
          <w:sz w:val="28"/>
          <w:szCs w:val="28"/>
          <w:rtl/>
        </w:rPr>
        <w:t>ﺟﺎﻫﻠﺎﻧﻪ</w:t>
      </w:r>
      <w:r>
        <w:rPr>
          <w:sz w:val="28"/>
          <w:szCs w:val="28"/>
          <w:rtl/>
        </w:rPr>
        <w:t xml:space="preserve"> </w:t>
      </w:r>
      <w:r w:rsidR="00D976BC" w:rsidRPr="00984881">
        <w:rPr>
          <w:sz w:val="28"/>
          <w:szCs w:val="28"/>
          <w:rtl/>
        </w:rPr>
        <w:t>ﺍﻧﺴﺎﻥ ﺑﺮﺍﻯ ﺧﻮﺩﺵ ﻧﻴﺰ</w:t>
      </w:r>
      <w:r>
        <w:rPr>
          <w:sz w:val="28"/>
          <w:szCs w:val="28"/>
          <w:rtl/>
        </w:rPr>
        <w:t xml:space="preserve"> </w:t>
      </w:r>
      <w:r w:rsidR="00D976BC" w:rsidRPr="00984881">
        <w:rPr>
          <w:sz w:val="28"/>
          <w:szCs w:val="28"/>
          <w:rtl/>
        </w:rPr>
        <w:t>ﻧﻔﺮﺕ</w:t>
      </w:r>
      <w:r>
        <w:rPr>
          <w:sz w:val="28"/>
          <w:szCs w:val="28"/>
          <w:rtl/>
        </w:rPr>
        <w:t xml:space="preserve"> </w:t>
      </w:r>
      <w:r w:rsidR="00D976BC" w:rsidRPr="00984881">
        <w:rPr>
          <w:sz w:val="28"/>
          <w:szCs w:val="28"/>
          <w:rtl/>
        </w:rPr>
        <w:lastRenderedPageBreak/>
        <w:t>ﺁﻭﺭ ﺍﺳﺖ</w:t>
      </w:r>
      <w:r w:rsidR="00BD77AA">
        <w:rPr>
          <w:sz w:val="28"/>
          <w:szCs w:val="28"/>
          <w:rtl/>
        </w:rPr>
        <w:t xml:space="preserve">. </w:t>
      </w:r>
      <w:r w:rsidR="00D976BC" w:rsidRPr="00984881">
        <w:rPr>
          <w:sz w:val="28"/>
          <w:szCs w:val="28"/>
          <w:rtl/>
        </w:rPr>
        <w:t>ﻭ ﻳﺎ ﺍﻧﺴﺎﻥ</w:t>
      </w:r>
      <w:r>
        <w:rPr>
          <w:sz w:val="28"/>
          <w:szCs w:val="28"/>
          <w:rtl/>
        </w:rPr>
        <w:t xml:space="preserve"> </w:t>
      </w:r>
      <w:r w:rsidR="00D976BC" w:rsidRPr="00984881">
        <w:rPr>
          <w:sz w:val="28"/>
          <w:szCs w:val="28"/>
          <w:rtl/>
        </w:rPr>
        <w:t>ﺳﺎﻟﻚ</w:t>
      </w:r>
      <w:r>
        <w:rPr>
          <w:sz w:val="28"/>
          <w:szCs w:val="28"/>
          <w:rtl/>
        </w:rPr>
        <w:t xml:space="preserve"> </w:t>
      </w:r>
      <w:r w:rsidR="00D976BC" w:rsidRPr="00984881">
        <w:rPr>
          <w:sz w:val="28"/>
          <w:szCs w:val="28"/>
          <w:rtl/>
        </w:rPr>
        <w:t>ﺑﺨﻮﺍﻫﺪ</w:t>
      </w:r>
      <w:r w:rsidR="00BD77AA">
        <w:rPr>
          <w:sz w:val="28"/>
          <w:szCs w:val="28"/>
          <w:rtl/>
        </w:rPr>
        <w:t xml:space="preserve">، </w:t>
      </w:r>
      <w:r w:rsidR="00D976BC" w:rsidRPr="00984881">
        <w:rPr>
          <w:sz w:val="28"/>
          <w:szCs w:val="28"/>
          <w:rtl/>
        </w:rPr>
        <w:t>ﺑﻌﺪ ﺍﺯ ﮐﺴﺐ ﻭﻋﺪﻩ ﻫﺎﻯ ﺍﻟﻬﻰ ﺩﺭ ﺷﻬﻮﺩﻫﺎ</w:t>
      </w:r>
      <w:r w:rsidR="00BD77AA">
        <w:rPr>
          <w:sz w:val="28"/>
          <w:szCs w:val="28"/>
          <w:rtl/>
        </w:rPr>
        <w:t xml:space="preserve">، </w:t>
      </w:r>
      <w:r w:rsidR="00D976BC" w:rsidRPr="00984881">
        <w:rPr>
          <w:sz w:val="28"/>
          <w:szCs w:val="28"/>
          <w:rtl/>
        </w:rPr>
        <w:t>ﻭ ﺻﻮﺭﺕ</w:t>
      </w:r>
      <w:r>
        <w:rPr>
          <w:sz w:val="28"/>
          <w:szCs w:val="28"/>
          <w:rtl/>
        </w:rPr>
        <w:t xml:space="preserve"> </w:t>
      </w:r>
      <w:r w:rsidR="009915B2" w:rsidRPr="00984881">
        <w:rPr>
          <w:sz w:val="28"/>
          <w:szCs w:val="28"/>
          <w:rtl/>
        </w:rPr>
        <w:t>فر</w:t>
      </w:r>
      <w:r w:rsidR="00D976BC" w:rsidRPr="00984881">
        <w:rPr>
          <w:sz w:val="28"/>
          <w:szCs w:val="28"/>
          <w:rtl/>
        </w:rPr>
        <w:t>ﺷﺘﻪ ﮔﻮﻧﻪ ﻓﻮﻕ ﺑﺸﺮﻯ</w:t>
      </w:r>
      <w:r w:rsidR="00BD77AA">
        <w:rPr>
          <w:sz w:val="28"/>
          <w:szCs w:val="28"/>
          <w:rtl/>
        </w:rPr>
        <w:t xml:space="preserve">، </w:t>
      </w:r>
      <w:r w:rsidR="00D976BC" w:rsidRPr="00984881">
        <w:rPr>
          <w:sz w:val="28"/>
          <w:szCs w:val="28"/>
          <w:rtl/>
        </w:rPr>
        <w:t>ﺑﺎﺭ ﺩﻳﮕﺮ ﺑﻨﻮﻉ ﺑﺸﺮﻯ</w:t>
      </w:r>
      <w:r>
        <w:rPr>
          <w:sz w:val="28"/>
          <w:szCs w:val="28"/>
          <w:rtl/>
        </w:rPr>
        <w:t xml:space="preserve"> </w:t>
      </w:r>
      <w:r w:rsidR="00D976BC" w:rsidRPr="00984881">
        <w:rPr>
          <w:sz w:val="28"/>
          <w:szCs w:val="28"/>
          <w:rtl/>
        </w:rPr>
        <w:t>ﺧﻮﺩ ﺑﺎﺯ ﮔﺮﺩﺩ</w:t>
      </w:r>
      <w:r w:rsidR="00BD77AA">
        <w:rPr>
          <w:sz w:val="28"/>
          <w:szCs w:val="28"/>
          <w:rtl/>
        </w:rPr>
        <w:t xml:space="preserve">. </w:t>
      </w:r>
      <w:r w:rsidR="00D976BC" w:rsidRPr="00984881">
        <w:rPr>
          <w:sz w:val="28"/>
          <w:szCs w:val="28"/>
          <w:rtl/>
        </w:rPr>
        <w:t>ﻭ ﻫﻤﻴﺸﻪ</w:t>
      </w:r>
      <w:r>
        <w:rPr>
          <w:sz w:val="28"/>
          <w:szCs w:val="28"/>
          <w:rtl/>
        </w:rPr>
        <w:t xml:space="preserve"> </w:t>
      </w:r>
      <w:r w:rsidR="00D976BC" w:rsidRPr="00984881">
        <w:rPr>
          <w:sz w:val="28"/>
          <w:szCs w:val="28"/>
          <w:rtl/>
        </w:rPr>
        <w:t>ﺩﺭ ﻧﻮﻉ ﺑﺸﺮﻯ ﺑﺨﻮﺍﻫﺪ ﺑﻤﺎﻧﺪ</w:t>
      </w:r>
      <w:r w:rsidR="00BD77AA">
        <w:rPr>
          <w:sz w:val="28"/>
          <w:szCs w:val="28"/>
          <w:rtl/>
        </w:rPr>
        <w:t xml:space="preserve">، </w:t>
      </w:r>
      <w:r w:rsidR="00D976BC" w:rsidRPr="00984881">
        <w:rPr>
          <w:sz w:val="28"/>
          <w:szCs w:val="28"/>
          <w:rtl/>
        </w:rPr>
        <w:t>ﮐﻪ ﻣﺤﺎﻝ ﻫﻢ ﻫﺴﺖ</w:t>
      </w:r>
      <w:r w:rsidR="00BD77AA">
        <w:rPr>
          <w:sz w:val="28"/>
          <w:szCs w:val="28"/>
          <w:rtl/>
        </w:rPr>
        <w:t xml:space="preserve">. </w:t>
      </w:r>
      <w:r w:rsidR="00D976BC" w:rsidRPr="00984881">
        <w:rPr>
          <w:sz w:val="28"/>
          <w:szCs w:val="28"/>
          <w:rtl/>
        </w:rPr>
        <w:t>ﺧﺰﺍﻥ</w:t>
      </w:r>
      <w:r>
        <w:rPr>
          <w:sz w:val="28"/>
          <w:szCs w:val="28"/>
          <w:rtl/>
        </w:rPr>
        <w:t xml:space="preserve"> </w:t>
      </w:r>
      <w:r w:rsidR="00D976BC" w:rsidRPr="00984881">
        <w:rPr>
          <w:sz w:val="28"/>
          <w:szCs w:val="28"/>
          <w:rtl/>
        </w:rPr>
        <w:t>ﺧﺮﺍﺑﮑﺎﺭ</w:t>
      </w:r>
      <w:r w:rsidR="00BD77AA">
        <w:rPr>
          <w:sz w:val="28"/>
          <w:szCs w:val="28"/>
          <w:rtl/>
        </w:rPr>
        <w:t xml:space="preserve">، </w:t>
      </w:r>
      <w:r w:rsidR="00D976BC" w:rsidRPr="00984881">
        <w:rPr>
          <w:sz w:val="28"/>
          <w:szCs w:val="28"/>
          <w:rtl/>
        </w:rPr>
        <w:t>ﻋﻤﻠﺎ ﺩﺭ ﺭﻭﺍﻥ ﻭ ﻓﮑﺮ ﻭﺗﻦ ﺍﻧﺴﺎﻥ ﻏﻮﻏﺎ ﻣﻴﮑﻨﺪ</w:t>
      </w:r>
      <w:r w:rsidR="00BD77AA">
        <w:rPr>
          <w:sz w:val="28"/>
          <w:szCs w:val="28"/>
          <w:rtl/>
        </w:rPr>
        <w:t xml:space="preserve">. </w:t>
      </w:r>
      <w:r w:rsidR="00D976BC" w:rsidRPr="00984881">
        <w:rPr>
          <w:sz w:val="28"/>
          <w:szCs w:val="28"/>
          <w:rtl/>
        </w:rPr>
        <w:t>ﻭ ﺑﻴﺸﺘﺮ ﺍﺯ ﻣﺤﻴﻂ</w:t>
      </w:r>
      <w:r>
        <w:rPr>
          <w:sz w:val="28"/>
          <w:szCs w:val="28"/>
          <w:rtl/>
        </w:rPr>
        <w:t xml:space="preserve"> </w:t>
      </w:r>
      <w:r w:rsidR="00D976BC" w:rsidRPr="00984881">
        <w:rPr>
          <w:sz w:val="28"/>
          <w:szCs w:val="28"/>
          <w:rtl/>
        </w:rPr>
        <w:t>ﺑﻴﺮﻭﻥ ﺧﻮﺩ ﺁﺳﻴﺐ ﺭﺳﺎﻥ ﺍﺳﺖ</w:t>
      </w:r>
      <w:r w:rsidR="00BD77AA">
        <w:rPr>
          <w:sz w:val="28"/>
          <w:szCs w:val="28"/>
          <w:rtl/>
        </w:rPr>
        <w:t xml:space="preserve">. </w:t>
      </w:r>
      <w:r w:rsidR="00D976BC" w:rsidRPr="00984881">
        <w:rPr>
          <w:sz w:val="28"/>
          <w:szCs w:val="28"/>
          <w:rtl/>
        </w:rPr>
        <w:t>ﮐﻪ ﻣﻴﺸﻮﺩ ﭘﻨﺎﻫﮕﺎﻫﻰ ﺟﺴﺖ</w:t>
      </w:r>
      <w:r w:rsidR="00BD77AA">
        <w:rPr>
          <w:sz w:val="28"/>
          <w:szCs w:val="28"/>
          <w:rtl/>
        </w:rPr>
        <w:t xml:space="preserve">. </w:t>
      </w:r>
      <w:r w:rsidR="00D976BC" w:rsidRPr="00984881">
        <w:rPr>
          <w:sz w:val="28"/>
          <w:szCs w:val="28"/>
          <w:rtl/>
        </w:rPr>
        <w:t>ﻭﻟﻰ</w:t>
      </w:r>
      <w:r>
        <w:rPr>
          <w:sz w:val="28"/>
          <w:szCs w:val="28"/>
          <w:rtl/>
        </w:rPr>
        <w:t xml:space="preserve"> </w:t>
      </w:r>
      <w:r w:rsidR="00D976BC" w:rsidRPr="00984881">
        <w:rPr>
          <w:sz w:val="28"/>
          <w:szCs w:val="28"/>
          <w:rtl/>
        </w:rPr>
        <w:t>ﺭﻭﺍﻥ</w:t>
      </w:r>
      <w:r>
        <w:rPr>
          <w:sz w:val="28"/>
          <w:szCs w:val="28"/>
          <w:rtl/>
        </w:rPr>
        <w:t xml:space="preserve"> </w:t>
      </w:r>
      <w:r w:rsidR="00D976BC" w:rsidRPr="00984881">
        <w:rPr>
          <w:sz w:val="28"/>
          <w:szCs w:val="28"/>
          <w:rtl/>
        </w:rPr>
        <w:t>ﭘﻨﺎﻫﮕﺎﻫﻰ ﻧﺪﺍﺭﺩ</w:t>
      </w:r>
      <w:r w:rsidR="00BD77AA">
        <w:rPr>
          <w:sz w:val="28"/>
          <w:szCs w:val="28"/>
          <w:rtl/>
        </w:rPr>
        <w:t xml:space="preserve">، </w:t>
      </w:r>
      <w:r w:rsidR="00D976BC" w:rsidRPr="00984881">
        <w:rPr>
          <w:sz w:val="28"/>
          <w:szCs w:val="28"/>
          <w:rtl/>
        </w:rPr>
        <w:t>ﻣﮕﺮ ﺩﺭ ﻭﻟﺎﻳﺖ</w:t>
      </w:r>
      <w:r>
        <w:rPr>
          <w:sz w:val="28"/>
          <w:szCs w:val="28"/>
          <w:rtl/>
        </w:rPr>
        <w:t xml:space="preserve"> </w:t>
      </w:r>
      <w:r w:rsidR="00D976BC" w:rsidRPr="00984881">
        <w:rPr>
          <w:sz w:val="28"/>
          <w:szCs w:val="28"/>
          <w:rtl/>
        </w:rPr>
        <w:t>ﻭﺭﺳﻴﺪﻥ</w:t>
      </w:r>
      <w:r>
        <w:rPr>
          <w:sz w:val="28"/>
          <w:szCs w:val="28"/>
          <w:rtl/>
        </w:rPr>
        <w:t xml:space="preserve"> </w:t>
      </w:r>
      <w:r w:rsidR="00D976BC" w:rsidRPr="00984881">
        <w:rPr>
          <w:sz w:val="28"/>
          <w:szCs w:val="28"/>
          <w:rtl/>
        </w:rPr>
        <w:t>ﺑﻮﻋﺪﻩ ﻫﺎﻯ ﻋﻔﻮ ﺍﻟﻬﻰ</w:t>
      </w:r>
      <w:r w:rsidR="00BD77AA">
        <w:rPr>
          <w:sz w:val="28"/>
          <w:szCs w:val="28"/>
          <w:rtl/>
        </w:rPr>
        <w:t xml:space="preserve">، </w:t>
      </w:r>
      <w:r w:rsidR="00D976BC" w:rsidRPr="00984881">
        <w:rPr>
          <w:sz w:val="28"/>
          <w:szCs w:val="28"/>
          <w:rtl/>
        </w:rPr>
        <w:t>ﻭ ﺩﺍﺩﻩ ﻫﺎﻯ</w:t>
      </w:r>
      <w:r>
        <w:rPr>
          <w:sz w:val="28"/>
          <w:szCs w:val="28"/>
          <w:rtl/>
        </w:rPr>
        <w:t xml:space="preserve"> </w:t>
      </w:r>
      <w:r w:rsidR="00D976BC" w:rsidRPr="00984881">
        <w:rPr>
          <w:sz w:val="28"/>
          <w:szCs w:val="28"/>
          <w:rtl/>
        </w:rPr>
        <w:t>ﻣﻮﻋﻮﺩ</w:t>
      </w:r>
      <w:r>
        <w:rPr>
          <w:sz w:val="28"/>
          <w:szCs w:val="28"/>
          <w:rtl/>
        </w:rPr>
        <w:t xml:space="preserve"> </w:t>
      </w:r>
      <w:r w:rsidR="00D976BC" w:rsidRPr="00984881">
        <w:rPr>
          <w:sz w:val="28"/>
          <w:szCs w:val="28"/>
          <w:rtl/>
        </w:rPr>
        <w:t>ﺍﻟﻬﻰ</w:t>
      </w:r>
      <w:r w:rsidR="00BD77AA">
        <w:rPr>
          <w:sz w:val="28"/>
          <w:szCs w:val="28"/>
          <w:rtl/>
        </w:rPr>
        <w:t xml:space="preserve">، </w:t>
      </w:r>
      <w:r w:rsidR="00D976BC" w:rsidRPr="00984881">
        <w:rPr>
          <w:sz w:val="28"/>
          <w:szCs w:val="28"/>
          <w:rtl/>
        </w:rPr>
        <w:t>ﺑﺮﺍﻯ ﺁﻳﻨﺪﻩ</w:t>
      </w:r>
      <w:r w:rsidR="00BD77AA">
        <w:rPr>
          <w:sz w:val="28"/>
          <w:szCs w:val="28"/>
          <w:rtl/>
        </w:rPr>
        <w:t xml:space="preserve">. </w:t>
      </w:r>
      <w:r w:rsidR="00D976BC" w:rsidRPr="00984881">
        <w:rPr>
          <w:sz w:val="28"/>
          <w:szCs w:val="28"/>
          <w:rtl/>
        </w:rPr>
        <w:t>ﻣﺮﮒ</w:t>
      </w:r>
      <w:r>
        <w:rPr>
          <w:sz w:val="28"/>
          <w:szCs w:val="28"/>
          <w:rtl/>
        </w:rPr>
        <w:t xml:space="preserve"> </w:t>
      </w:r>
      <w:r w:rsidR="00D976BC" w:rsidRPr="00984881">
        <w:rPr>
          <w:sz w:val="28"/>
          <w:szCs w:val="28"/>
          <w:rtl/>
        </w:rPr>
        <w:t>ﻣﺎﻳﻪﺍﻯ ﺍﺯ ﺩﺭﻭﻥ ﺧﻮﺩ ﺍﻧﺴﺎﻥ ﺩﺍﺭد ﻭ ﻫﻤﻴﻦ ﻃﻮﺭ</w:t>
      </w:r>
      <w:r>
        <w:rPr>
          <w:sz w:val="28"/>
          <w:szCs w:val="28"/>
          <w:rtl/>
        </w:rPr>
        <w:t xml:space="preserve"> </w:t>
      </w:r>
      <w:r w:rsidR="00D976BC" w:rsidRPr="00984881">
        <w:rPr>
          <w:sz w:val="28"/>
          <w:szCs w:val="28"/>
          <w:rtl/>
        </w:rPr>
        <w:t>ﺟﻬﻨﻢ</w:t>
      </w:r>
      <w:r>
        <w:rPr>
          <w:sz w:val="28"/>
          <w:szCs w:val="28"/>
          <w:rtl/>
        </w:rPr>
        <w:t xml:space="preserve"> </w:t>
      </w:r>
      <w:r w:rsidR="00D976BC" w:rsidRPr="00984881">
        <w:rPr>
          <w:sz w:val="28"/>
          <w:szCs w:val="28"/>
          <w:rtl/>
        </w:rPr>
        <w:t>ﺭﻓﺘﻨﻬﺎﻯ ﺍﺣﺘﻤﺎﻟﻰ</w:t>
      </w:r>
      <w:r w:rsidR="00BD77AA">
        <w:rPr>
          <w:sz w:val="28"/>
          <w:szCs w:val="28"/>
          <w:rtl/>
        </w:rPr>
        <w:t xml:space="preserve">، </w:t>
      </w:r>
      <w:r w:rsidR="00D976BC" w:rsidRPr="00984881">
        <w:rPr>
          <w:sz w:val="28"/>
          <w:szCs w:val="28"/>
          <w:rtl/>
        </w:rPr>
        <w:t>ﻭ ﻳﺎ</w:t>
      </w:r>
      <w:r>
        <w:rPr>
          <w:sz w:val="28"/>
          <w:szCs w:val="28"/>
          <w:rtl/>
        </w:rPr>
        <w:t xml:space="preserve"> </w:t>
      </w:r>
      <w:r w:rsidR="00D976BC" w:rsidRPr="00984881">
        <w:rPr>
          <w:sz w:val="28"/>
          <w:szCs w:val="28"/>
          <w:rtl/>
        </w:rPr>
        <w:t>ﺗﻌﺎﻟﻰ ﺟﺴﺘﻨﻬﺎﻯ</w:t>
      </w:r>
      <w:r>
        <w:rPr>
          <w:sz w:val="28"/>
          <w:szCs w:val="28"/>
          <w:rtl/>
        </w:rPr>
        <w:t xml:space="preserve"> </w:t>
      </w:r>
      <w:r w:rsidR="00D976BC" w:rsidRPr="00984881">
        <w:rPr>
          <w:sz w:val="28"/>
          <w:szCs w:val="28"/>
          <w:rtl/>
        </w:rPr>
        <w:t xml:space="preserve">ﺑﻬﺸﺘﻰ ﺩﺭ ﮐﺎﻣﻠﺎﻥ ﻭ ﺳﺎﻟﮑﺎﻥ ﻭﻟﺎﻳﺖ </w:t>
      </w:r>
      <w:r w:rsidR="00BD77AA">
        <w:rPr>
          <w:sz w:val="28"/>
          <w:szCs w:val="28"/>
          <w:rtl/>
        </w:rPr>
        <w:t xml:space="preserve">. </w:t>
      </w:r>
    </w:p>
    <w:p w:rsidR="00D976BC" w:rsidRPr="00984881" w:rsidRDefault="00D976BC" w:rsidP="00D976BC">
      <w:pPr>
        <w:bidi/>
        <w:jc w:val="both"/>
        <w:rPr>
          <w:b/>
          <w:bCs/>
          <w:sz w:val="28"/>
          <w:szCs w:val="28"/>
          <w:rtl/>
        </w:rPr>
      </w:pPr>
      <w:r w:rsidRPr="00984881">
        <w:rPr>
          <w:b/>
          <w:bCs/>
          <w:sz w:val="28"/>
          <w:szCs w:val="28"/>
          <w:rtl/>
        </w:rPr>
        <w:t xml:space="preserve"> ﻣﺪﻋﻰ ﮔﻮ</w:t>
      </w:r>
      <w:r w:rsidR="00BD77AA">
        <w:rPr>
          <w:b/>
          <w:bCs/>
          <w:sz w:val="28"/>
          <w:szCs w:val="28"/>
          <w:rtl/>
        </w:rPr>
        <w:t xml:space="preserve">، </w:t>
      </w:r>
      <w:r w:rsidRPr="00984881">
        <w:rPr>
          <w:b/>
          <w:bCs/>
          <w:sz w:val="28"/>
          <w:szCs w:val="28"/>
          <w:rtl/>
        </w:rPr>
        <w:t>ﻟ</w:t>
      </w:r>
      <w:r w:rsidR="004269FA" w:rsidRPr="00984881">
        <w:rPr>
          <w:rFonts w:hint="cs"/>
          <w:b/>
          <w:bCs/>
          <w:sz w:val="28"/>
          <w:szCs w:val="28"/>
          <w:rtl/>
        </w:rPr>
        <w:t>ُ</w:t>
      </w:r>
      <w:r w:rsidRPr="00984881">
        <w:rPr>
          <w:b/>
          <w:bCs/>
          <w:sz w:val="28"/>
          <w:szCs w:val="28"/>
          <w:rtl/>
        </w:rPr>
        <w:t>ﻐﺰ ﻭﻧﮑﺘﻪ ﺑﺤﺎﻓﻆ</w:t>
      </w:r>
      <w:r w:rsidR="004D25BE">
        <w:rPr>
          <w:b/>
          <w:bCs/>
          <w:sz w:val="28"/>
          <w:szCs w:val="28"/>
          <w:rtl/>
        </w:rPr>
        <w:t xml:space="preserve"> </w:t>
      </w:r>
      <w:r w:rsidRPr="00984881">
        <w:rPr>
          <w:b/>
          <w:bCs/>
          <w:sz w:val="28"/>
          <w:szCs w:val="28"/>
          <w:rtl/>
        </w:rPr>
        <w:t>ﻣﻔﺮﻭﺵ</w:t>
      </w:r>
      <w:r w:rsidR="004D25BE">
        <w:rPr>
          <w:b/>
          <w:bCs/>
          <w:sz w:val="28"/>
          <w:szCs w:val="28"/>
          <w:rtl/>
        </w:rPr>
        <w:t xml:space="preserve"> </w:t>
      </w:r>
      <w:r w:rsidRPr="00984881">
        <w:rPr>
          <w:b/>
          <w:bCs/>
          <w:sz w:val="28"/>
          <w:szCs w:val="28"/>
          <w:rtl/>
        </w:rPr>
        <w:t>*</w:t>
      </w:r>
      <w:r w:rsidR="004D25BE">
        <w:rPr>
          <w:b/>
          <w:bCs/>
          <w:sz w:val="28"/>
          <w:szCs w:val="28"/>
          <w:rtl/>
        </w:rPr>
        <w:t xml:space="preserve"> </w:t>
      </w:r>
      <w:r w:rsidRPr="00984881">
        <w:rPr>
          <w:b/>
          <w:bCs/>
          <w:sz w:val="28"/>
          <w:szCs w:val="28"/>
          <w:rtl/>
        </w:rPr>
        <w:t>ﮐﻠﻚ ﻣﺎ ﻧﻴﺰ ﺯﺑﺎﻧﻰ ﻭ ﺑﻴﺎﻧﻰ ﺩﺍﺭﺩ</w:t>
      </w:r>
    </w:p>
    <w:p w:rsidR="00D976BC" w:rsidRPr="00984881" w:rsidRDefault="004D25BE" w:rsidP="00D976BC">
      <w:pPr>
        <w:bidi/>
        <w:jc w:val="both"/>
        <w:rPr>
          <w:sz w:val="28"/>
          <w:szCs w:val="28"/>
          <w:rtl/>
        </w:rPr>
      </w:pPr>
      <w:r>
        <w:rPr>
          <w:sz w:val="28"/>
          <w:szCs w:val="28"/>
          <w:rtl/>
        </w:rPr>
        <w:t xml:space="preserve"> </w:t>
      </w:r>
      <w:r w:rsidR="00D976BC" w:rsidRPr="00984881">
        <w:rPr>
          <w:sz w:val="28"/>
          <w:szCs w:val="28"/>
          <w:rtl/>
        </w:rPr>
        <w:t>ﺣﺎﻓﻆ ﺑﻤﺪﻋﻰ ﺩﺍﺷﺘﻦ ﺷﻌﺮ ﻭ ﺩﻳﻦ ﺷﻨﺎﺳﻰ ﻭ ﻋﺮﻓﺎﻥ ﮐﺘﺎﺑﻰ</w:t>
      </w:r>
      <w:r w:rsidR="00BD77AA">
        <w:rPr>
          <w:sz w:val="28"/>
          <w:szCs w:val="28"/>
          <w:rtl/>
        </w:rPr>
        <w:t xml:space="preserve">، </w:t>
      </w:r>
      <w:r w:rsidR="00D976BC" w:rsidRPr="00984881">
        <w:rPr>
          <w:sz w:val="28"/>
          <w:szCs w:val="28"/>
          <w:rtl/>
        </w:rPr>
        <w:t>ﭼﻮﻥ ﺁﺧﻮﻧﺪﻫﺎﻯ ﻗﺸﺮﻯ ﻣﻴﮕﻮﻳﺪ</w:t>
      </w:r>
      <w:r w:rsidR="00BD77AA">
        <w:rPr>
          <w:sz w:val="28"/>
          <w:szCs w:val="28"/>
          <w:rtl/>
        </w:rPr>
        <w:t xml:space="preserve">، </w:t>
      </w:r>
      <w:r w:rsidR="00D976BC" w:rsidRPr="00984881">
        <w:rPr>
          <w:sz w:val="28"/>
          <w:szCs w:val="28"/>
          <w:rtl/>
        </w:rPr>
        <w:t>ﻟﻐﺰ ﻭﻣﻌﻤّﺎ</w:t>
      </w:r>
      <w:r w:rsidR="00BD77AA">
        <w:rPr>
          <w:sz w:val="28"/>
          <w:szCs w:val="28"/>
          <w:rtl/>
        </w:rPr>
        <w:t xml:space="preserve">، </w:t>
      </w:r>
      <w:r w:rsidR="00D976BC" w:rsidRPr="00984881">
        <w:rPr>
          <w:sz w:val="28"/>
          <w:szCs w:val="28"/>
          <w:rtl/>
        </w:rPr>
        <w:t>ﻭﻧﮑﺘﻪ ﻫﺎﻯ ﻋﻠﻤﻰ ﻭﻓﻠﺴﻔﻰ ﺑﺮﺍﻯ ﺣﺎﻓﻆ</w:t>
      </w:r>
      <w:r>
        <w:rPr>
          <w:sz w:val="28"/>
          <w:szCs w:val="28"/>
          <w:rtl/>
        </w:rPr>
        <w:t xml:space="preserve"> </w:t>
      </w:r>
      <w:r w:rsidR="00D976BC" w:rsidRPr="00984881">
        <w:rPr>
          <w:sz w:val="28"/>
          <w:szCs w:val="28"/>
          <w:rtl/>
        </w:rPr>
        <w:t>ﻣﮕﻮ</w:t>
      </w:r>
      <w:r w:rsidR="00BD77AA">
        <w:rPr>
          <w:sz w:val="28"/>
          <w:szCs w:val="28"/>
          <w:rtl/>
        </w:rPr>
        <w:t xml:space="preserve">، </w:t>
      </w:r>
      <w:r w:rsidR="00D976BC" w:rsidRPr="00984881">
        <w:rPr>
          <w:sz w:val="28"/>
          <w:szCs w:val="28"/>
          <w:rtl/>
        </w:rPr>
        <w:t>ﻭ ﺧﻮﺩ</w:t>
      </w:r>
      <w:r>
        <w:rPr>
          <w:sz w:val="28"/>
          <w:szCs w:val="28"/>
          <w:rtl/>
        </w:rPr>
        <w:t xml:space="preserve"> </w:t>
      </w:r>
      <w:r w:rsidR="00D976BC" w:rsidRPr="00984881">
        <w:rPr>
          <w:sz w:val="28"/>
          <w:szCs w:val="28"/>
          <w:rtl/>
        </w:rPr>
        <w:t>ﻧﻤﺎﺋﻰ ﻣﮑﻦ</w:t>
      </w:r>
      <w:r w:rsidR="00BD77AA">
        <w:rPr>
          <w:sz w:val="28"/>
          <w:szCs w:val="28"/>
          <w:rtl/>
        </w:rPr>
        <w:t xml:space="preserve">. </w:t>
      </w:r>
      <w:r w:rsidR="00D976BC" w:rsidRPr="00984881">
        <w:rPr>
          <w:sz w:val="28"/>
          <w:szCs w:val="28"/>
          <w:rtl/>
        </w:rPr>
        <w:t>ﮐﻪ ﻗﻠﻢ ﺗﺤﺮﻳﺮ</w:t>
      </w:r>
      <w:r w:rsidR="00BD77AA">
        <w:rPr>
          <w:sz w:val="28"/>
          <w:szCs w:val="28"/>
          <w:rtl/>
        </w:rPr>
        <w:t xml:space="preserve">، </w:t>
      </w:r>
      <w:r w:rsidR="00D976BC" w:rsidRPr="00984881">
        <w:rPr>
          <w:sz w:val="28"/>
          <w:szCs w:val="28"/>
          <w:rtl/>
        </w:rPr>
        <w:t>ﻭ ﮐﻠﻚ ﻭﮐﻠﺎﻡ ﺷﻌﺮﻯ ﻭ ﺃﺩﺑﻰ ﺣﺎﻓﻆ</w:t>
      </w:r>
      <w:r w:rsidR="00BD77AA">
        <w:rPr>
          <w:sz w:val="28"/>
          <w:szCs w:val="28"/>
          <w:rtl/>
        </w:rPr>
        <w:t xml:space="preserve">، </w:t>
      </w:r>
      <w:r w:rsidR="00D976BC" w:rsidRPr="00984881">
        <w:rPr>
          <w:sz w:val="28"/>
          <w:szCs w:val="28"/>
          <w:rtl/>
        </w:rPr>
        <w:t>ﺯﺑﺎﻥ ﻭ ﺑﻴﺎﻧﻰ ﺧﺎﺹ</w:t>
      </w:r>
      <w:r>
        <w:rPr>
          <w:sz w:val="28"/>
          <w:szCs w:val="28"/>
          <w:rtl/>
        </w:rPr>
        <w:t xml:space="preserve"> </w:t>
      </w:r>
      <w:r w:rsidR="00D976BC" w:rsidRPr="00984881">
        <w:rPr>
          <w:sz w:val="28"/>
          <w:szCs w:val="28"/>
          <w:rtl/>
        </w:rPr>
        <w:t>ﺧﻮﺩﺭﺍ ﺩﺍﺭﺩ</w:t>
      </w:r>
      <w:r w:rsidR="00BD77AA">
        <w:rPr>
          <w:sz w:val="28"/>
          <w:szCs w:val="28"/>
          <w:rtl/>
        </w:rPr>
        <w:t xml:space="preserve">. </w:t>
      </w:r>
      <w:r w:rsidR="00D976BC" w:rsidRPr="00984881">
        <w:rPr>
          <w:sz w:val="28"/>
          <w:szCs w:val="28"/>
          <w:rtl/>
        </w:rPr>
        <w:t>ﮐﻪ ﻧﮑﺎﺕ ﻋﻠﻤﻰ ﺩﺭ ﺑﺮﺍﺑﺮ ﺳﺨﻦ ﺍﻟﻬﻰ ﺧﺎﻣﻮﺵ می ﻤﺎﻧﺪ</w:t>
      </w:r>
      <w:r w:rsidR="00BD77AA">
        <w:rPr>
          <w:sz w:val="28"/>
          <w:szCs w:val="28"/>
          <w:rtl/>
        </w:rPr>
        <w:t xml:space="preserve">. </w:t>
      </w:r>
      <w:r w:rsidR="00D976BC" w:rsidRPr="00984881">
        <w:rPr>
          <w:sz w:val="28"/>
          <w:szCs w:val="28"/>
          <w:rtl/>
        </w:rPr>
        <w:t>ﺗﻨﻬﺎ ﻣﻴﺘﻮﺍﻧﺪ (ﻧﻪ)ﺑﮕﻮﻳﺪ</w:t>
      </w:r>
      <w:r w:rsidR="00BD77AA">
        <w:rPr>
          <w:sz w:val="28"/>
          <w:szCs w:val="28"/>
          <w:rtl/>
        </w:rPr>
        <w:t xml:space="preserve">. </w:t>
      </w:r>
      <w:r w:rsidR="00D976BC" w:rsidRPr="00984881">
        <w:rPr>
          <w:sz w:val="28"/>
          <w:szCs w:val="28"/>
          <w:rtl/>
        </w:rPr>
        <w:t>ﺍﻟﺒﺘﻪ ﺍﻭﻟﻴﺎﻯ ﺍﻟﻬﻰ ﺍﺩﻋﺎﻯ ﺗﮑﻨﻴﻚ ﻭ ﻋﻠﻮﻡ</w:t>
      </w:r>
      <w:r>
        <w:rPr>
          <w:sz w:val="28"/>
          <w:szCs w:val="28"/>
          <w:rtl/>
        </w:rPr>
        <w:t xml:space="preserve"> </w:t>
      </w:r>
      <w:r w:rsidR="00D976BC" w:rsidRPr="00984881">
        <w:rPr>
          <w:sz w:val="28"/>
          <w:szCs w:val="28"/>
          <w:rtl/>
        </w:rPr>
        <w:t>ﻣﺎﺩﻯ ﺭﺍ ﻧﺪﺍﺭﻧﺪ</w:t>
      </w:r>
      <w:r w:rsidR="00BD77AA">
        <w:rPr>
          <w:sz w:val="28"/>
          <w:szCs w:val="28"/>
          <w:rtl/>
        </w:rPr>
        <w:t xml:space="preserve">، </w:t>
      </w:r>
      <w:r w:rsidR="00D976BC" w:rsidRPr="00984881">
        <w:rPr>
          <w:sz w:val="28"/>
          <w:szCs w:val="28"/>
          <w:rtl/>
        </w:rPr>
        <w:t>ﺑﻠﮑﻪ ﺍﺯ</w:t>
      </w:r>
      <w:r>
        <w:rPr>
          <w:sz w:val="28"/>
          <w:szCs w:val="28"/>
          <w:rtl/>
        </w:rPr>
        <w:t xml:space="preserve"> </w:t>
      </w:r>
      <w:r w:rsidR="00D976BC" w:rsidRPr="00984881">
        <w:rPr>
          <w:sz w:val="28"/>
          <w:szCs w:val="28"/>
          <w:rtl/>
        </w:rPr>
        <w:t>ﺣﻘﺎﻳﻖ</w:t>
      </w:r>
      <w:r>
        <w:rPr>
          <w:sz w:val="28"/>
          <w:szCs w:val="28"/>
          <w:rtl/>
        </w:rPr>
        <w:t xml:space="preserve"> </w:t>
      </w:r>
      <w:r w:rsidR="00D976BC" w:rsidRPr="00984881">
        <w:rPr>
          <w:sz w:val="28"/>
          <w:szCs w:val="28"/>
          <w:rtl/>
        </w:rPr>
        <w:t>ﻧﻴﺎﻣﺪﻩ ﻏﻴﺒﻰ ﺃﻧﺪﮐﻰ ﺩﺭ ﻣﻴﻴﺎﺑﻨﺪ</w:t>
      </w:r>
      <w:r w:rsidR="00BD77AA">
        <w:rPr>
          <w:sz w:val="28"/>
          <w:szCs w:val="28"/>
          <w:rtl/>
        </w:rPr>
        <w:t xml:space="preserve">، </w:t>
      </w:r>
      <w:r w:rsidR="00D976BC" w:rsidRPr="00984881">
        <w:rPr>
          <w:sz w:val="28"/>
          <w:szCs w:val="28"/>
          <w:rtl/>
        </w:rPr>
        <w:t>ﻭ ﺑﻌﻘﻞ ﻭﺍﺧﻠﺎﻕ</w:t>
      </w:r>
      <w:r>
        <w:rPr>
          <w:sz w:val="28"/>
          <w:szCs w:val="28"/>
          <w:rtl/>
        </w:rPr>
        <w:t xml:space="preserve"> </w:t>
      </w:r>
      <w:r w:rsidR="00D976BC" w:rsidRPr="00984881">
        <w:rPr>
          <w:sz w:val="28"/>
          <w:szCs w:val="28"/>
          <w:rtl/>
        </w:rPr>
        <w:t>ﻧﻮﻉ ﻓﻮﻕ ﺑﺸﺮﻯ</w:t>
      </w:r>
      <w:r>
        <w:rPr>
          <w:sz w:val="28"/>
          <w:szCs w:val="28"/>
          <w:rtl/>
        </w:rPr>
        <w:t xml:space="preserve"> </w:t>
      </w:r>
      <w:r w:rsidR="00D976BC" w:rsidRPr="00984881">
        <w:rPr>
          <w:sz w:val="28"/>
          <w:szCs w:val="28"/>
          <w:rtl/>
        </w:rPr>
        <w:t>ﻧﺰﺩﻳﮑﺘﺮ ﻣﻴﺸﻮﻧﺪ</w:t>
      </w:r>
      <w:r w:rsidR="00BD77AA">
        <w:rPr>
          <w:sz w:val="28"/>
          <w:szCs w:val="28"/>
          <w:rtl/>
        </w:rPr>
        <w:t xml:space="preserve">. </w:t>
      </w:r>
      <w:r w:rsidR="00D976BC" w:rsidRPr="00984881">
        <w:rPr>
          <w:sz w:val="28"/>
          <w:szCs w:val="28"/>
          <w:rtl/>
        </w:rPr>
        <w:t>ﮐﻪ ﮐﻬﮑﺸﺎﻥ ﺭﺍ ﺯﻳﺮ ﭘﺎ</w:t>
      </w:r>
      <w:r>
        <w:rPr>
          <w:sz w:val="28"/>
          <w:szCs w:val="28"/>
          <w:rtl/>
        </w:rPr>
        <w:t xml:space="preserve"> </w:t>
      </w:r>
      <w:r w:rsidR="00D976BC" w:rsidRPr="00984881">
        <w:rPr>
          <w:sz w:val="28"/>
          <w:szCs w:val="28"/>
          <w:rtl/>
        </w:rPr>
        <w:t>ﺧﻮﺍﻫﻨﺪ</w:t>
      </w:r>
      <w:r>
        <w:rPr>
          <w:sz w:val="28"/>
          <w:szCs w:val="28"/>
          <w:rtl/>
        </w:rPr>
        <w:t xml:space="preserve"> </w:t>
      </w:r>
      <w:r w:rsidR="00D976BC" w:rsidRPr="00984881">
        <w:rPr>
          <w:sz w:val="28"/>
          <w:szCs w:val="28"/>
          <w:rtl/>
        </w:rPr>
        <w:t>ﮔﺬﺍﺷﺖ</w:t>
      </w:r>
      <w:r w:rsidR="00BD77AA">
        <w:rPr>
          <w:sz w:val="28"/>
          <w:szCs w:val="28"/>
          <w:rtl/>
        </w:rPr>
        <w:t xml:space="preserve">. </w:t>
      </w:r>
      <w:r w:rsidR="00D976BC" w:rsidRPr="00984881">
        <w:rPr>
          <w:sz w:val="28"/>
          <w:szCs w:val="28"/>
          <w:rtl/>
        </w:rPr>
        <w:t>ﻭﻫﻨﻮﺯ ﺗﺎ ﺧﺪﺍﻭﻧﺪ</w:t>
      </w:r>
      <w:r>
        <w:rPr>
          <w:sz w:val="28"/>
          <w:szCs w:val="28"/>
          <w:rtl/>
        </w:rPr>
        <w:t xml:space="preserve"> </w:t>
      </w:r>
      <w:r w:rsidR="00D976BC" w:rsidRPr="00984881">
        <w:rPr>
          <w:sz w:val="28"/>
          <w:szCs w:val="28"/>
          <w:rtl/>
        </w:rPr>
        <w:t>ﺍﻟﻠﻪ</w:t>
      </w:r>
      <w:r w:rsidR="00BD77AA">
        <w:rPr>
          <w:sz w:val="28"/>
          <w:szCs w:val="28"/>
          <w:rtl/>
        </w:rPr>
        <w:t xml:space="preserve">، </w:t>
      </w:r>
      <w:r w:rsidR="00D976BC" w:rsidRPr="00984881">
        <w:rPr>
          <w:sz w:val="28"/>
          <w:szCs w:val="28"/>
          <w:rtl/>
        </w:rPr>
        <w:t>ﺑﻰ ﻧﻬﺎﻳﺖ ﺃﺭﺑﺎﺏ ﻧﻮﻉ ﺩﺭﭘﻴﺶ ﻫﺴﺘﻨﺪ</w:t>
      </w:r>
      <w:r w:rsidR="00BD77AA">
        <w:rPr>
          <w:sz w:val="28"/>
          <w:szCs w:val="28"/>
          <w:rtl/>
        </w:rPr>
        <w:t xml:space="preserve">. </w:t>
      </w:r>
      <w:r w:rsidR="00D976BC" w:rsidRPr="00984881">
        <w:rPr>
          <w:sz w:val="28"/>
          <w:szCs w:val="28"/>
          <w:rtl/>
        </w:rPr>
        <w:t>ﺗﻮﻗّﻒ ﺭﻭﺡ ﻣﺤﺎﻝ ﺍﺳﺖ</w:t>
      </w:r>
      <w:r w:rsidR="00BD77AA">
        <w:rPr>
          <w:sz w:val="28"/>
          <w:szCs w:val="28"/>
          <w:rtl/>
        </w:rPr>
        <w:t xml:space="preserve">، </w:t>
      </w:r>
      <w:r w:rsidR="00D976BC" w:rsidRPr="00984881">
        <w:rPr>
          <w:sz w:val="28"/>
          <w:szCs w:val="28"/>
          <w:rtl/>
        </w:rPr>
        <w:t>ﺍﮔﺮ ﭘﻴﺸﺮﻓﺘﻰ ﻧﺒﺎﺷﺪ</w:t>
      </w:r>
      <w:r w:rsidR="00BD77AA">
        <w:rPr>
          <w:sz w:val="28"/>
          <w:szCs w:val="28"/>
          <w:rtl/>
        </w:rPr>
        <w:t xml:space="preserve">، </w:t>
      </w:r>
      <w:r w:rsidR="00D976BC" w:rsidRPr="00984881">
        <w:rPr>
          <w:sz w:val="28"/>
          <w:szCs w:val="28"/>
          <w:rtl/>
        </w:rPr>
        <w:t>ﻗﻬﻘﺮﺍ ﻭ ﺳﻘﻮﻁ ﺑﺪﻧﺒﺎﻝ ﺩﺍﺭﺩ</w:t>
      </w:r>
      <w:r w:rsidR="00BD77AA">
        <w:rPr>
          <w:sz w:val="28"/>
          <w:szCs w:val="28"/>
          <w:rtl/>
        </w:rPr>
        <w:t xml:space="preserve">. </w:t>
      </w:r>
      <w:r w:rsidR="00D976BC" w:rsidRPr="00984881">
        <w:rPr>
          <w:sz w:val="28"/>
          <w:szCs w:val="28"/>
          <w:rtl/>
        </w:rPr>
        <w:t>ﻭﺗﮑﺮﺍﺭ ﮔﺬﺷﺘﻪ ﻫﺎ ﺩﺭ ﺁﻳﻨﺪﻩﻫﺎ</w:t>
      </w:r>
      <w:r w:rsidR="00BD77AA">
        <w:rPr>
          <w:sz w:val="28"/>
          <w:szCs w:val="28"/>
          <w:rtl/>
        </w:rPr>
        <w:t xml:space="preserve">. </w:t>
      </w:r>
      <w:r w:rsidR="00D976BC" w:rsidRPr="00984881">
        <w:rPr>
          <w:sz w:val="28"/>
          <w:szCs w:val="28"/>
          <w:rtl/>
        </w:rPr>
        <w:t xml:space="preserve">ﮐﻪﺑﺎﻳﺪ </w:t>
      </w:r>
      <w:r w:rsidR="009915B2" w:rsidRPr="00984881">
        <w:rPr>
          <w:sz w:val="28"/>
          <w:szCs w:val="28"/>
          <w:rtl/>
        </w:rPr>
        <w:t>فر</w:t>
      </w:r>
      <w:r w:rsidR="00D976BC" w:rsidRPr="00984881">
        <w:rPr>
          <w:sz w:val="28"/>
          <w:szCs w:val="28"/>
          <w:rtl/>
        </w:rPr>
        <w:t>ﺷﺘﻪ ﺷﺪ ﻭﺑﺨﺪﺍﺭﺳﻴﺪ</w:t>
      </w:r>
      <w:r w:rsidR="00BD77AA">
        <w:rPr>
          <w:sz w:val="28"/>
          <w:szCs w:val="28"/>
          <w:rtl/>
        </w:rPr>
        <w:t xml:space="preserve">. </w:t>
      </w:r>
    </w:p>
    <w:sectPr w:rsidR="00D976BC" w:rsidRPr="00984881" w:rsidSect="009978EB">
      <w:footerReference w:type="default" r:id="rId9"/>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78EB" w:rsidRDefault="009978EB" w:rsidP="009978EB">
      <w:r>
        <w:separator/>
      </w:r>
    </w:p>
  </w:endnote>
  <w:endnote w:type="continuationSeparator" w:id="0">
    <w:p w:rsidR="009978EB" w:rsidRDefault="009978EB" w:rsidP="00997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6230796"/>
      <w:docPartObj>
        <w:docPartGallery w:val="Page Numbers (Bottom of Page)"/>
        <w:docPartUnique/>
      </w:docPartObj>
    </w:sdtPr>
    <w:sdtEndPr>
      <w:rPr>
        <w:noProof/>
      </w:rPr>
    </w:sdtEndPr>
    <w:sdtContent>
      <w:p w:rsidR="009978EB" w:rsidRDefault="009978EB">
        <w:pPr>
          <w:pStyle w:val="Footer"/>
          <w:jc w:val="center"/>
        </w:pPr>
      </w:p>
      <w:p w:rsidR="009978EB" w:rsidRDefault="009978EB">
        <w:pPr>
          <w:pStyle w:val="Footer"/>
          <w:jc w:val="center"/>
        </w:pPr>
        <w:r>
          <w:fldChar w:fldCharType="begin"/>
        </w:r>
        <w:r>
          <w:instrText xml:space="preserve"> PAGE   \* MERGEFORMAT </w:instrText>
        </w:r>
        <w:r>
          <w:fldChar w:fldCharType="separate"/>
        </w:r>
        <w:r w:rsidR="00221010">
          <w:rPr>
            <w:noProof/>
          </w:rPr>
          <w:t>2</w:t>
        </w:r>
        <w:r>
          <w:rPr>
            <w:noProof/>
          </w:rPr>
          <w:fldChar w:fldCharType="end"/>
        </w:r>
      </w:p>
    </w:sdtContent>
  </w:sdt>
  <w:p w:rsidR="009978EB" w:rsidRDefault="009978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78EB" w:rsidRDefault="009978EB" w:rsidP="009978EB">
      <w:r>
        <w:separator/>
      </w:r>
    </w:p>
  </w:footnote>
  <w:footnote w:type="continuationSeparator" w:id="0">
    <w:p w:rsidR="009978EB" w:rsidRDefault="009978EB" w:rsidP="009978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D28"/>
    <w:rsid w:val="000166D8"/>
    <w:rsid w:val="0002362A"/>
    <w:rsid w:val="000349DE"/>
    <w:rsid w:val="00082EFC"/>
    <w:rsid w:val="00087B63"/>
    <w:rsid w:val="00095A28"/>
    <w:rsid w:val="000A5EBD"/>
    <w:rsid w:val="000C3646"/>
    <w:rsid w:val="000C7B95"/>
    <w:rsid w:val="000D293A"/>
    <w:rsid w:val="000D3999"/>
    <w:rsid w:val="000E27B8"/>
    <w:rsid w:val="000E7107"/>
    <w:rsid w:val="000F0244"/>
    <w:rsid w:val="0010292E"/>
    <w:rsid w:val="00107570"/>
    <w:rsid w:val="001119EF"/>
    <w:rsid w:val="0011262B"/>
    <w:rsid w:val="0012005D"/>
    <w:rsid w:val="00122497"/>
    <w:rsid w:val="00122CAF"/>
    <w:rsid w:val="0012537E"/>
    <w:rsid w:val="0013516D"/>
    <w:rsid w:val="00143135"/>
    <w:rsid w:val="00152D19"/>
    <w:rsid w:val="00154FB3"/>
    <w:rsid w:val="00161B08"/>
    <w:rsid w:val="00163BAC"/>
    <w:rsid w:val="001803F8"/>
    <w:rsid w:val="00195957"/>
    <w:rsid w:val="001D00B2"/>
    <w:rsid w:val="001E592F"/>
    <w:rsid w:val="001F1E4F"/>
    <w:rsid w:val="001F7F2C"/>
    <w:rsid w:val="00204F1B"/>
    <w:rsid w:val="00221010"/>
    <w:rsid w:val="00222845"/>
    <w:rsid w:val="00223102"/>
    <w:rsid w:val="00223258"/>
    <w:rsid w:val="00225122"/>
    <w:rsid w:val="00235CF6"/>
    <w:rsid w:val="002372B9"/>
    <w:rsid w:val="002624AC"/>
    <w:rsid w:val="002A4BE5"/>
    <w:rsid w:val="002B1271"/>
    <w:rsid w:val="002B4CE3"/>
    <w:rsid w:val="002D3150"/>
    <w:rsid w:val="002D51B2"/>
    <w:rsid w:val="002E7A87"/>
    <w:rsid w:val="002F072B"/>
    <w:rsid w:val="002F127C"/>
    <w:rsid w:val="00304FB8"/>
    <w:rsid w:val="00305A5A"/>
    <w:rsid w:val="00313FE0"/>
    <w:rsid w:val="003207C4"/>
    <w:rsid w:val="00347510"/>
    <w:rsid w:val="003551AE"/>
    <w:rsid w:val="00356019"/>
    <w:rsid w:val="003633FC"/>
    <w:rsid w:val="003649D7"/>
    <w:rsid w:val="00375D6D"/>
    <w:rsid w:val="00381662"/>
    <w:rsid w:val="003919F7"/>
    <w:rsid w:val="0039288B"/>
    <w:rsid w:val="00394D6C"/>
    <w:rsid w:val="003A0DDA"/>
    <w:rsid w:val="003A5929"/>
    <w:rsid w:val="003D6BDB"/>
    <w:rsid w:val="003E489D"/>
    <w:rsid w:val="00404A9F"/>
    <w:rsid w:val="004104EF"/>
    <w:rsid w:val="00424C67"/>
    <w:rsid w:val="004269FA"/>
    <w:rsid w:val="00443920"/>
    <w:rsid w:val="00447957"/>
    <w:rsid w:val="0048628C"/>
    <w:rsid w:val="00492D12"/>
    <w:rsid w:val="00496910"/>
    <w:rsid w:val="004A4CD9"/>
    <w:rsid w:val="004A7DB8"/>
    <w:rsid w:val="004B430A"/>
    <w:rsid w:val="004C13BB"/>
    <w:rsid w:val="004C2915"/>
    <w:rsid w:val="004C6E4C"/>
    <w:rsid w:val="004D25BE"/>
    <w:rsid w:val="00504502"/>
    <w:rsid w:val="005078EC"/>
    <w:rsid w:val="005172B9"/>
    <w:rsid w:val="00521BFF"/>
    <w:rsid w:val="00524051"/>
    <w:rsid w:val="00524422"/>
    <w:rsid w:val="00536F33"/>
    <w:rsid w:val="00551AAC"/>
    <w:rsid w:val="005637D5"/>
    <w:rsid w:val="005646FE"/>
    <w:rsid w:val="00590E34"/>
    <w:rsid w:val="005953CD"/>
    <w:rsid w:val="005C338B"/>
    <w:rsid w:val="005C7486"/>
    <w:rsid w:val="005D21DB"/>
    <w:rsid w:val="005E653B"/>
    <w:rsid w:val="00601306"/>
    <w:rsid w:val="00611272"/>
    <w:rsid w:val="00617C0E"/>
    <w:rsid w:val="00630256"/>
    <w:rsid w:val="00637EE0"/>
    <w:rsid w:val="00656709"/>
    <w:rsid w:val="00661646"/>
    <w:rsid w:val="00670CDB"/>
    <w:rsid w:val="006932E7"/>
    <w:rsid w:val="006A41FB"/>
    <w:rsid w:val="006B06C0"/>
    <w:rsid w:val="006B329D"/>
    <w:rsid w:val="006C765B"/>
    <w:rsid w:val="006D0CEC"/>
    <w:rsid w:val="006D3778"/>
    <w:rsid w:val="006E267B"/>
    <w:rsid w:val="006F7C7C"/>
    <w:rsid w:val="00711CE0"/>
    <w:rsid w:val="00720511"/>
    <w:rsid w:val="00722F13"/>
    <w:rsid w:val="00745CC2"/>
    <w:rsid w:val="00747C2C"/>
    <w:rsid w:val="007523CD"/>
    <w:rsid w:val="00755D68"/>
    <w:rsid w:val="00755DD7"/>
    <w:rsid w:val="007608CB"/>
    <w:rsid w:val="00785FC4"/>
    <w:rsid w:val="00797FFB"/>
    <w:rsid w:val="007A0016"/>
    <w:rsid w:val="007A137B"/>
    <w:rsid w:val="007A6230"/>
    <w:rsid w:val="007B2857"/>
    <w:rsid w:val="007D42D5"/>
    <w:rsid w:val="0083063E"/>
    <w:rsid w:val="00831F5D"/>
    <w:rsid w:val="008342D1"/>
    <w:rsid w:val="008367B1"/>
    <w:rsid w:val="00851800"/>
    <w:rsid w:val="00885F8F"/>
    <w:rsid w:val="00886016"/>
    <w:rsid w:val="008912A9"/>
    <w:rsid w:val="0089553E"/>
    <w:rsid w:val="0089603F"/>
    <w:rsid w:val="008A4D1A"/>
    <w:rsid w:val="008B370F"/>
    <w:rsid w:val="008C6062"/>
    <w:rsid w:val="008D058F"/>
    <w:rsid w:val="008E00C3"/>
    <w:rsid w:val="008F6E67"/>
    <w:rsid w:val="009016F5"/>
    <w:rsid w:val="0091388E"/>
    <w:rsid w:val="009238B1"/>
    <w:rsid w:val="00972CB6"/>
    <w:rsid w:val="009732B0"/>
    <w:rsid w:val="00984881"/>
    <w:rsid w:val="00986C62"/>
    <w:rsid w:val="0099148B"/>
    <w:rsid w:val="009915B2"/>
    <w:rsid w:val="009978EB"/>
    <w:rsid w:val="009A4662"/>
    <w:rsid w:val="009B7EE9"/>
    <w:rsid w:val="009D34E4"/>
    <w:rsid w:val="009F08DD"/>
    <w:rsid w:val="009F6FAF"/>
    <w:rsid w:val="00A014D1"/>
    <w:rsid w:val="00A03EFE"/>
    <w:rsid w:val="00A13E86"/>
    <w:rsid w:val="00A35146"/>
    <w:rsid w:val="00A36BFB"/>
    <w:rsid w:val="00A378E5"/>
    <w:rsid w:val="00A4028E"/>
    <w:rsid w:val="00A55845"/>
    <w:rsid w:val="00A646EE"/>
    <w:rsid w:val="00A715F7"/>
    <w:rsid w:val="00A734AA"/>
    <w:rsid w:val="00AB0BB4"/>
    <w:rsid w:val="00AC7288"/>
    <w:rsid w:val="00AD782F"/>
    <w:rsid w:val="00AF2DA8"/>
    <w:rsid w:val="00B1168F"/>
    <w:rsid w:val="00B15CF0"/>
    <w:rsid w:val="00B16B97"/>
    <w:rsid w:val="00B30783"/>
    <w:rsid w:val="00B3374C"/>
    <w:rsid w:val="00B532E9"/>
    <w:rsid w:val="00B53C86"/>
    <w:rsid w:val="00B6269A"/>
    <w:rsid w:val="00B62E55"/>
    <w:rsid w:val="00B646DF"/>
    <w:rsid w:val="00B64FD8"/>
    <w:rsid w:val="00B71AC5"/>
    <w:rsid w:val="00BA17EF"/>
    <w:rsid w:val="00BA4867"/>
    <w:rsid w:val="00BD77AA"/>
    <w:rsid w:val="00BF464B"/>
    <w:rsid w:val="00BF56B0"/>
    <w:rsid w:val="00C1545C"/>
    <w:rsid w:val="00C20748"/>
    <w:rsid w:val="00C24695"/>
    <w:rsid w:val="00C26D10"/>
    <w:rsid w:val="00C6371F"/>
    <w:rsid w:val="00C63F36"/>
    <w:rsid w:val="00C67B55"/>
    <w:rsid w:val="00C70A7B"/>
    <w:rsid w:val="00C71306"/>
    <w:rsid w:val="00CB0809"/>
    <w:rsid w:val="00CB105A"/>
    <w:rsid w:val="00CC77C6"/>
    <w:rsid w:val="00CD2A23"/>
    <w:rsid w:val="00CE15B7"/>
    <w:rsid w:val="00CE3A88"/>
    <w:rsid w:val="00CE5CFC"/>
    <w:rsid w:val="00CE5F1A"/>
    <w:rsid w:val="00CF7890"/>
    <w:rsid w:val="00D1475C"/>
    <w:rsid w:val="00D24F73"/>
    <w:rsid w:val="00D26AF2"/>
    <w:rsid w:val="00D42871"/>
    <w:rsid w:val="00D468D4"/>
    <w:rsid w:val="00D62C9E"/>
    <w:rsid w:val="00D62CDF"/>
    <w:rsid w:val="00D64C9B"/>
    <w:rsid w:val="00D93C94"/>
    <w:rsid w:val="00D9442D"/>
    <w:rsid w:val="00D9661D"/>
    <w:rsid w:val="00D976BC"/>
    <w:rsid w:val="00D97E57"/>
    <w:rsid w:val="00DA649A"/>
    <w:rsid w:val="00DC4478"/>
    <w:rsid w:val="00DC581B"/>
    <w:rsid w:val="00DD01E8"/>
    <w:rsid w:val="00DD406A"/>
    <w:rsid w:val="00DD7C7E"/>
    <w:rsid w:val="00DE0F50"/>
    <w:rsid w:val="00E006C4"/>
    <w:rsid w:val="00E1249E"/>
    <w:rsid w:val="00E22F07"/>
    <w:rsid w:val="00E36A3F"/>
    <w:rsid w:val="00E402A4"/>
    <w:rsid w:val="00E42079"/>
    <w:rsid w:val="00E56FF0"/>
    <w:rsid w:val="00E6012C"/>
    <w:rsid w:val="00E60A50"/>
    <w:rsid w:val="00E61C7A"/>
    <w:rsid w:val="00E778F2"/>
    <w:rsid w:val="00EA04EF"/>
    <w:rsid w:val="00EA7FFA"/>
    <w:rsid w:val="00EC49ED"/>
    <w:rsid w:val="00ED1CF7"/>
    <w:rsid w:val="00ED1D28"/>
    <w:rsid w:val="00EF47CD"/>
    <w:rsid w:val="00F019FD"/>
    <w:rsid w:val="00F04C9A"/>
    <w:rsid w:val="00F16D2F"/>
    <w:rsid w:val="00F25C96"/>
    <w:rsid w:val="00F3457E"/>
    <w:rsid w:val="00F626D3"/>
    <w:rsid w:val="00F655E7"/>
    <w:rsid w:val="00F73636"/>
    <w:rsid w:val="00F90ADA"/>
    <w:rsid w:val="00F9442B"/>
    <w:rsid w:val="00F97640"/>
    <w:rsid w:val="00FA3A73"/>
    <w:rsid w:val="00FB0A88"/>
    <w:rsid w:val="00FB440B"/>
    <w:rsid w:val="00FC2273"/>
    <w:rsid w:val="00FD013B"/>
    <w:rsid w:val="00FE466C"/>
    <w:rsid w:val="00FE6B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12A9"/>
    <w:rPr>
      <w:rFonts w:ascii="Tahoma" w:hAnsi="Tahoma" w:cs="Tahoma"/>
      <w:sz w:val="16"/>
      <w:szCs w:val="16"/>
    </w:rPr>
  </w:style>
  <w:style w:type="numbering" w:customStyle="1" w:styleId="NoList1">
    <w:name w:val="No List1"/>
    <w:next w:val="NoList"/>
    <w:uiPriority w:val="99"/>
    <w:semiHidden/>
    <w:unhideWhenUsed/>
    <w:rsid w:val="00601306"/>
  </w:style>
  <w:style w:type="numbering" w:customStyle="1" w:styleId="NoList2">
    <w:name w:val="No List2"/>
    <w:next w:val="NoList"/>
    <w:uiPriority w:val="99"/>
    <w:semiHidden/>
    <w:unhideWhenUsed/>
    <w:rsid w:val="00163BAC"/>
  </w:style>
  <w:style w:type="numbering" w:customStyle="1" w:styleId="NoList3">
    <w:name w:val="No List3"/>
    <w:next w:val="NoList"/>
    <w:uiPriority w:val="99"/>
    <w:semiHidden/>
    <w:unhideWhenUsed/>
    <w:rsid w:val="00163BAC"/>
  </w:style>
  <w:style w:type="numbering" w:customStyle="1" w:styleId="NoList4">
    <w:name w:val="No List4"/>
    <w:next w:val="NoList"/>
    <w:uiPriority w:val="99"/>
    <w:semiHidden/>
    <w:unhideWhenUsed/>
    <w:rsid w:val="00163BAC"/>
  </w:style>
  <w:style w:type="numbering" w:customStyle="1" w:styleId="NoList5">
    <w:name w:val="No List5"/>
    <w:next w:val="NoList"/>
    <w:uiPriority w:val="99"/>
    <w:semiHidden/>
    <w:unhideWhenUsed/>
    <w:rsid w:val="00163BAC"/>
  </w:style>
  <w:style w:type="numbering" w:customStyle="1" w:styleId="NoList6">
    <w:name w:val="No List6"/>
    <w:next w:val="NoList"/>
    <w:uiPriority w:val="99"/>
    <w:semiHidden/>
    <w:unhideWhenUsed/>
    <w:rsid w:val="00163BAC"/>
  </w:style>
  <w:style w:type="numbering" w:customStyle="1" w:styleId="NoList7">
    <w:name w:val="No List7"/>
    <w:next w:val="NoList"/>
    <w:uiPriority w:val="99"/>
    <w:semiHidden/>
    <w:unhideWhenUsed/>
    <w:rsid w:val="00163BAC"/>
  </w:style>
  <w:style w:type="numbering" w:customStyle="1" w:styleId="NoList8">
    <w:name w:val="No List8"/>
    <w:next w:val="NoList"/>
    <w:uiPriority w:val="99"/>
    <w:semiHidden/>
    <w:unhideWhenUsed/>
    <w:rsid w:val="00DE0F50"/>
  </w:style>
  <w:style w:type="numbering" w:customStyle="1" w:styleId="NoList9">
    <w:name w:val="No List9"/>
    <w:next w:val="NoList"/>
    <w:uiPriority w:val="99"/>
    <w:semiHidden/>
    <w:unhideWhenUsed/>
    <w:rsid w:val="00DE0F50"/>
  </w:style>
  <w:style w:type="numbering" w:customStyle="1" w:styleId="NoList10">
    <w:name w:val="No List10"/>
    <w:next w:val="NoList"/>
    <w:uiPriority w:val="99"/>
    <w:semiHidden/>
    <w:unhideWhenUsed/>
    <w:rsid w:val="00DE0F50"/>
  </w:style>
  <w:style w:type="numbering" w:customStyle="1" w:styleId="NoList11">
    <w:name w:val="No List11"/>
    <w:next w:val="NoList"/>
    <w:uiPriority w:val="99"/>
    <w:semiHidden/>
    <w:unhideWhenUsed/>
    <w:rsid w:val="00DE0F50"/>
  </w:style>
  <w:style w:type="character" w:styleId="Hyperlink">
    <w:name w:val="Hyperlink"/>
    <w:basedOn w:val="DefaultParagraphFont"/>
    <w:rsid w:val="00984881"/>
    <w:rPr>
      <w:color w:val="0000FF" w:themeColor="hyperlink"/>
      <w:u w:val="single"/>
    </w:rPr>
  </w:style>
  <w:style w:type="paragraph" w:styleId="Header">
    <w:name w:val="header"/>
    <w:basedOn w:val="Normal"/>
    <w:link w:val="HeaderChar"/>
    <w:rsid w:val="009978EB"/>
    <w:pPr>
      <w:tabs>
        <w:tab w:val="center" w:pos="4680"/>
        <w:tab w:val="right" w:pos="9360"/>
      </w:tabs>
    </w:pPr>
  </w:style>
  <w:style w:type="character" w:customStyle="1" w:styleId="HeaderChar">
    <w:name w:val="Header Char"/>
    <w:basedOn w:val="DefaultParagraphFont"/>
    <w:link w:val="Header"/>
    <w:rsid w:val="009978EB"/>
    <w:rPr>
      <w:sz w:val="24"/>
      <w:szCs w:val="24"/>
    </w:rPr>
  </w:style>
  <w:style w:type="paragraph" w:styleId="Footer">
    <w:name w:val="footer"/>
    <w:basedOn w:val="Normal"/>
    <w:link w:val="FooterChar"/>
    <w:uiPriority w:val="99"/>
    <w:rsid w:val="009978EB"/>
    <w:pPr>
      <w:tabs>
        <w:tab w:val="center" w:pos="4680"/>
        <w:tab w:val="right" w:pos="9360"/>
      </w:tabs>
    </w:pPr>
  </w:style>
  <w:style w:type="character" w:customStyle="1" w:styleId="FooterChar">
    <w:name w:val="Footer Char"/>
    <w:basedOn w:val="DefaultParagraphFont"/>
    <w:link w:val="Footer"/>
    <w:uiPriority w:val="99"/>
    <w:rsid w:val="009978EB"/>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12A9"/>
    <w:rPr>
      <w:rFonts w:ascii="Tahoma" w:hAnsi="Tahoma" w:cs="Tahoma"/>
      <w:sz w:val="16"/>
      <w:szCs w:val="16"/>
    </w:rPr>
  </w:style>
  <w:style w:type="numbering" w:customStyle="1" w:styleId="NoList1">
    <w:name w:val="No List1"/>
    <w:next w:val="NoList"/>
    <w:uiPriority w:val="99"/>
    <w:semiHidden/>
    <w:unhideWhenUsed/>
    <w:rsid w:val="00601306"/>
  </w:style>
  <w:style w:type="numbering" w:customStyle="1" w:styleId="NoList2">
    <w:name w:val="No List2"/>
    <w:next w:val="NoList"/>
    <w:uiPriority w:val="99"/>
    <w:semiHidden/>
    <w:unhideWhenUsed/>
    <w:rsid w:val="00163BAC"/>
  </w:style>
  <w:style w:type="numbering" w:customStyle="1" w:styleId="NoList3">
    <w:name w:val="No List3"/>
    <w:next w:val="NoList"/>
    <w:uiPriority w:val="99"/>
    <w:semiHidden/>
    <w:unhideWhenUsed/>
    <w:rsid w:val="00163BAC"/>
  </w:style>
  <w:style w:type="numbering" w:customStyle="1" w:styleId="NoList4">
    <w:name w:val="No List4"/>
    <w:next w:val="NoList"/>
    <w:uiPriority w:val="99"/>
    <w:semiHidden/>
    <w:unhideWhenUsed/>
    <w:rsid w:val="00163BAC"/>
  </w:style>
  <w:style w:type="numbering" w:customStyle="1" w:styleId="NoList5">
    <w:name w:val="No List5"/>
    <w:next w:val="NoList"/>
    <w:uiPriority w:val="99"/>
    <w:semiHidden/>
    <w:unhideWhenUsed/>
    <w:rsid w:val="00163BAC"/>
  </w:style>
  <w:style w:type="numbering" w:customStyle="1" w:styleId="NoList6">
    <w:name w:val="No List6"/>
    <w:next w:val="NoList"/>
    <w:uiPriority w:val="99"/>
    <w:semiHidden/>
    <w:unhideWhenUsed/>
    <w:rsid w:val="00163BAC"/>
  </w:style>
  <w:style w:type="numbering" w:customStyle="1" w:styleId="NoList7">
    <w:name w:val="No List7"/>
    <w:next w:val="NoList"/>
    <w:uiPriority w:val="99"/>
    <w:semiHidden/>
    <w:unhideWhenUsed/>
    <w:rsid w:val="00163BAC"/>
  </w:style>
  <w:style w:type="numbering" w:customStyle="1" w:styleId="NoList8">
    <w:name w:val="No List8"/>
    <w:next w:val="NoList"/>
    <w:uiPriority w:val="99"/>
    <w:semiHidden/>
    <w:unhideWhenUsed/>
    <w:rsid w:val="00DE0F50"/>
  </w:style>
  <w:style w:type="numbering" w:customStyle="1" w:styleId="NoList9">
    <w:name w:val="No List9"/>
    <w:next w:val="NoList"/>
    <w:uiPriority w:val="99"/>
    <w:semiHidden/>
    <w:unhideWhenUsed/>
    <w:rsid w:val="00DE0F50"/>
  </w:style>
  <w:style w:type="numbering" w:customStyle="1" w:styleId="NoList10">
    <w:name w:val="No List10"/>
    <w:next w:val="NoList"/>
    <w:uiPriority w:val="99"/>
    <w:semiHidden/>
    <w:unhideWhenUsed/>
    <w:rsid w:val="00DE0F50"/>
  </w:style>
  <w:style w:type="numbering" w:customStyle="1" w:styleId="NoList11">
    <w:name w:val="No List11"/>
    <w:next w:val="NoList"/>
    <w:uiPriority w:val="99"/>
    <w:semiHidden/>
    <w:unhideWhenUsed/>
    <w:rsid w:val="00DE0F50"/>
  </w:style>
  <w:style w:type="character" w:styleId="Hyperlink">
    <w:name w:val="Hyperlink"/>
    <w:basedOn w:val="DefaultParagraphFont"/>
    <w:rsid w:val="00984881"/>
    <w:rPr>
      <w:color w:val="0000FF" w:themeColor="hyperlink"/>
      <w:u w:val="single"/>
    </w:rPr>
  </w:style>
  <w:style w:type="paragraph" w:styleId="Header">
    <w:name w:val="header"/>
    <w:basedOn w:val="Normal"/>
    <w:link w:val="HeaderChar"/>
    <w:rsid w:val="009978EB"/>
    <w:pPr>
      <w:tabs>
        <w:tab w:val="center" w:pos="4680"/>
        <w:tab w:val="right" w:pos="9360"/>
      </w:tabs>
    </w:pPr>
  </w:style>
  <w:style w:type="character" w:customStyle="1" w:styleId="HeaderChar">
    <w:name w:val="Header Char"/>
    <w:basedOn w:val="DefaultParagraphFont"/>
    <w:link w:val="Header"/>
    <w:rsid w:val="009978EB"/>
    <w:rPr>
      <w:sz w:val="24"/>
      <w:szCs w:val="24"/>
    </w:rPr>
  </w:style>
  <w:style w:type="paragraph" w:styleId="Footer">
    <w:name w:val="footer"/>
    <w:basedOn w:val="Normal"/>
    <w:link w:val="FooterChar"/>
    <w:uiPriority w:val="99"/>
    <w:rsid w:val="009978EB"/>
    <w:pPr>
      <w:tabs>
        <w:tab w:val="center" w:pos="4680"/>
        <w:tab w:val="right" w:pos="9360"/>
      </w:tabs>
    </w:pPr>
  </w:style>
  <w:style w:type="character" w:customStyle="1" w:styleId="FooterChar">
    <w:name w:val="Footer Char"/>
    <w:basedOn w:val="DefaultParagraphFont"/>
    <w:link w:val="Footer"/>
    <w:uiPriority w:val="99"/>
    <w:rsid w:val="009978E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957039">
      <w:bodyDiv w:val="1"/>
      <w:marLeft w:val="0"/>
      <w:marRight w:val="0"/>
      <w:marTop w:val="0"/>
      <w:marBottom w:val="0"/>
      <w:divBdr>
        <w:top w:val="none" w:sz="0" w:space="0" w:color="auto"/>
        <w:left w:val="none" w:sz="0" w:space="0" w:color="auto"/>
        <w:bottom w:val="none" w:sz="0" w:space="0" w:color="auto"/>
        <w:right w:val="none" w:sz="0" w:space="0" w:color="auto"/>
      </w:divBdr>
    </w:div>
    <w:div w:id="275217892">
      <w:bodyDiv w:val="1"/>
      <w:marLeft w:val="0"/>
      <w:marRight w:val="0"/>
      <w:marTop w:val="0"/>
      <w:marBottom w:val="0"/>
      <w:divBdr>
        <w:top w:val="none" w:sz="0" w:space="0" w:color="auto"/>
        <w:left w:val="none" w:sz="0" w:space="0" w:color="auto"/>
        <w:bottom w:val="none" w:sz="0" w:space="0" w:color="auto"/>
        <w:right w:val="none" w:sz="0" w:space="0" w:color="auto"/>
      </w:divBdr>
    </w:div>
    <w:div w:id="331494078">
      <w:bodyDiv w:val="1"/>
      <w:marLeft w:val="0"/>
      <w:marRight w:val="0"/>
      <w:marTop w:val="0"/>
      <w:marBottom w:val="0"/>
      <w:divBdr>
        <w:top w:val="none" w:sz="0" w:space="0" w:color="auto"/>
        <w:left w:val="none" w:sz="0" w:space="0" w:color="auto"/>
        <w:bottom w:val="none" w:sz="0" w:space="0" w:color="auto"/>
        <w:right w:val="none" w:sz="0" w:space="0" w:color="auto"/>
      </w:divBdr>
    </w:div>
    <w:div w:id="472718718">
      <w:bodyDiv w:val="1"/>
      <w:marLeft w:val="0"/>
      <w:marRight w:val="0"/>
      <w:marTop w:val="0"/>
      <w:marBottom w:val="0"/>
      <w:divBdr>
        <w:top w:val="none" w:sz="0" w:space="0" w:color="auto"/>
        <w:left w:val="none" w:sz="0" w:space="0" w:color="auto"/>
        <w:bottom w:val="none" w:sz="0" w:space="0" w:color="auto"/>
        <w:right w:val="none" w:sz="0" w:space="0" w:color="auto"/>
      </w:divBdr>
    </w:div>
    <w:div w:id="509413652">
      <w:bodyDiv w:val="1"/>
      <w:marLeft w:val="0"/>
      <w:marRight w:val="0"/>
      <w:marTop w:val="0"/>
      <w:marBottom w:val="0"/>
      <w:divBdr>
        <w:top w:val="none" w:sz="0" w:space="0" w:color="auto"/>
        <w:left w:val="none" w:sz="0" w:space="0" w:color="auto"/>
        <w:bottom w:val="none" w:sz="0" w:space="0" w:color="auto"/>
        <w:right w:val="none" w:sz="0" w:space="0" w:color="auto"/>
      </w:divBdr>
    </w:div>
    <w:div w:id="624577009">
      <w:bodyDiv w:val="1"/>
      <w:marLeft w:val="0"/>
      <w:marRight w:val="0"/>
      <w:marTop w:val="0"/>
      <w:marBottom w:val="0"/>
      <w:divBdr>
        <w:top w:val="none" w:sz="0" w:space="0" w:color="auto"/>
        <w:left w:val="none" w:sz="0" w:space="0" w:color="auto"/>
        <w:bottom w:val="none" w:sz="0" w:space="0" w:color="auto"/>
        <w:right w:val="none" w:sz="0" w:space="0" w:color="auto"/>
      </w:divBdr>
    </w:div>
    <w:div w:id="648438278">
      <w:bodyDiv w:val="1"/>
      <w:marLeft w:val="0"/>
      <w:marRight w:val="0"/>
      <w:marTop w:val="0"/>
      <w:marBottom w:val="0"/>
      <w:divBdr>
        <w:top w:val="none" w:sz="0" w:space="0" w:color="auto"/>
        <w:left w:val="none" w:sz="0" w:space="0" w:color="auto"/>
        <w:bottom w:val="none" w:sz="0" w:space="0" w:color="auto"/>
        <w:right w:val="none" w:sz="0" w:space="0" w:color="auto"/>
      </w:divBdr>
    </w:div>
    <w:div w:id="717514220">
      <w:bodyDiv w:val="1"/>
      <w:marLeft w:val="0"/>
      <w:marRight w:val="0"/>
      <w:marTop w:val="0"/>
      <w:marBottom w:val="0"/>
      <w:divBdr>
        <w:top w:val="none" w:sz="0" w:space="0" w:color="auto"/>
        <w:left w:val="none" w:sz="0" w:space="0" w:color="auto"/>
        <w:bottom w:val="none" w:sz="0" w:space="0" w:color="auto"/>
        <w:right w:val="none" w:sz="0" w:space="0" w:color="auto"/>
      </w:divBdr>
    </w:div>
    <w:div w:id="868951900">
      <w:bodyDiv w:val="1"/>
      <w:marLeft w:val="0"/>
      <w:marRight w:val="0"/>
      <w:marTop w:val="0"/>
      <w:marBottom w:val="0"/>
      <w:divBdr>
        <w:top w:val="none" w:sz="0" w:space="0" w:color="auto"/>
        <w:left w:val="none" w:sz="0" w:space="0" w:color="auto"/>
        <w:bottom w:val="none" w:sz="0" w:space="0" w:color="auto"/>
        <w:right w:val="none" w:sz="0" w:space="0" w:color="auto"/>
      </w:divBdr>
    </w:div>
    <w:div w:id="894858203">
      <w:bodyDiv w:val="1"/>
      <w:marLeft w:val="0"/>
      <w:marRight w:val="0"/>
      <w:marTop w:val="0"/>
      <w:marBottom w:val="0"/>
      <w:divBdr>
        <w:top w:val="none" w:sz="0" w:space="0" w:color="auto"/>
        <w:left w:val="none" w:sz="0" w:space="0" w:color="auto"/>
        <w:bottom w:val="none" w:sz="0" w:space="0" w:color="auto"/>
        <w:right w:val="none" w:sz="0" w:space="0" w:color="auto"/>
      </w:divBdr>
    </w:div>
    <w:div w:id="898591565">
      <w:bodyDiv w:val="1"/>
      <w:marLeft w:val="0"/>
      <w:marRight w:val="0"/>
      <w:marTop w:val="0"/>
      <w:marBottom w:val="0"/>
      <w:divBdr>
        <w:top w:val="none" w:sz="0" w:space="0" w:color="auto"/>
        <w:left w:val="none" w:sz="0" w:space="0" w:color="auto"/>
        <w:bottom w:val="none" w:sz="0" w:space="0" w:color="auto"/>
        <w:right w:val="none" w:sz="0" w:space="0" w:color="auto"/>
      </w:divBdr>
    </w:div>
    <w:div w:id="900867953">
      <w:bodyDiv w:val="1"/>
      <w:marLeft w:val="0"/>
      <w:marRight w:val="0"/>
      <w:marTop w:val="0"/>
      <w:marBottom w:val="0"/>
      <w:divBdr>
        <w:top w:val="none" w:sz="0" w:space="0" w:color="auto"/>
        <w:left w:val="none" w:sz="0" w:space="0" w:color="auto"/>
        <w:bottom w:val="none" w:sz="0" w:space="0" w:color="auto"/>
        <w:right w:val="none" w:sz="0" w:space="0" w:color="auto"/>
      </w:divBdr>
    </w:div>
    <w:div w:id="1011101360">
      <w:bodyDiv w:val="1"/>
      <w:marLeft w:val="0"/>
      <w:marRight w:val="0"/>
      <w:marTop w:val="0"/>
      <w:marBottom w:val="0"/>
      <w:divBdr>
        <w:top w:val="none" w:sz="0" w:space="0" w:color="auto"/>
        <w:left w:val="none" w:sz="0" w:space="0" w:color="auto"/>
        <w:bottom w:val="none" w:sz="0" w:space="0" w:color="auto"/>
        <w:right w:val="none" w:sz="0" w:space="0" w:color="auto"/>
      </w:divBdr>
    </w:div>
    <w:div w:id="1080908448">
      <w:bodyDiv w:val="1"/>
      <w:marLeft w:val="0"/>
      <w:marRight w:val="0"/>
      <w:marTop w:val="0"/>
      <w:marBottom w:val="0"/>
      <w:divBdr>
        <w:top w:val="none" w:sz="0" w:space="0" w:color="auto"/>
        <w:left w:val="none" w:sz="0" w:space="0" w:color="auto"/>
        <w:bottom w:val="none" w:sz="0" w:space="0" w:color="auto"/>
        <w:right w:val="none" w:sz="0" w:space="0" w:color="auto"/>
      </w:divBdr>
    </w:div>
    <w:div w:id="1139886296">
      <w:bodyDiv w:val="1"/>
      <w:marLeft w:val="0"/>
      <w:marRight w:val="0"/>
      <w:marTop w:val="0"/>
      <w:marBottom w:val="0"/>
      <w:divBdr>
        <w:top w:val="none" w:sz="0" w:space="0" w:color="auto"/>
        <w:left w:val="none" w:sz="0" w:space="0" w:color="auto"/>
        <w:bottom w:val="none" w:sz="0" w:space="0" w:color="auto"/>
        <w:right w:val="none" w:sz="0" w:space="0" w:color="auto"/>
      </w:divBdr>
    </w:div>
    <w:div w:id="1534490781">
      <w:bodyDiv w:val="1"/>
      <w:marLeft w:val="0"/>
      <w:marRight w:val="0"/>
      <w:marTop w:val="0"/>
      <w:marBottom w:val="0"/>
      <w:divBdr>
        <w:top w:val="none" w:sz="0" w:space="0" w:color="auto"/>
        <w:left w:val="none" w:sz="0" w:space="0" w:color="auto"/>
        <w:bottom w:val="none" w:sz="0" w:space="0" w:color="auto"/>
        <w:right w:val="none" w:sz="0" w:space="0" w:color="auto"/>
      </w:divBdr>
    </w:div>
    <w:div w:id="1675958652">
      <w:bodyDiv w:val="1"/>
      <w:marLeft w:val="0"/>
      <w:marRight w:val="0"/>
      <w:marTop w:val="0"/>
      <w:marBottom w:val="0"/>
      <w:divBdr>
        <w:top w:val="none" w:sz="0" w:space="0" w:color="auto"/>
        <w:left w:val="none" w:sz="0" w:space="0" w:color="auto"/>
        <w:bottom w:val="none" w:sz="0" w:space="0" w:color="auto"/>
        <w:right w:val="none" w:sz="0" w:space="0" w:color="auto"/>
      </w:divBdr>
    </w:div>
    <w:div w:id="1723478599">
      <w:bodyDiv w:val="1"/>
      <w:marLeft w:val="0"/>
      <w:marRight w:val="0"/>
      <w:marTop w:val="0"/>
      <w:marBottom w:val="0"/>
      <w:divBdr>
        <w:top w:val="none" w:sz="0" w:space="0" w:color="auto"/>
        <w:left w:val="none" w:sz="0" w:space="0" w:color="auto"/>
        <w:bottom w:val="none" w:sz="0" w:space="0" w:color="auto"/>
        <w:right w:val="none" w:sz="0" w:space="0" w:color="auto"/>
      </w:divBdr>
    </w:div>
    <w:div w:id="1965964499">
      <w:bodyDiv w:val="1"/>
      <w:marLeft w:val="0"/>
      <w:marRight w:val="0"/>
      <w:marTop w:val="0"/>
      <w:marBottom w:val="0"/>
      <w:divBdr>
        <w:top w:val="none" w:sz="0" w:space="0" w:color="auto"/>
        <w:left w:val="none" w:sz="0" w:space="0" w:color="auto"/>
        <w:bottom w:val="none" w:sz="0" w:space="0" w:color="auto"/>
        <w:right w:val="none" w:sz="0" w:space="0" w:color="auto"/>
      </w:divBdr>
    </w:div>
    <w:div w:id="210819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hareef.us/"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3A4B8-B23E-43B1-B3D9-F4F40E996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307</Pages>
  <Words>214719</Words>
  <Characters>848987</Characters>
  <Application>Microsoft Office Word</Application>
  <DocSecurity>0</DocSecurity>
  <Lines>7074</Lines>
  <Paragraphs>2123</Paragraphs>
  <ScaleCrop>false</ScaleCrop>
  <HeadingPairs>
    <vt:vector size="2" baseType="variant">
      <vt:variant>
        <vt:lpstr>Title</vt:lpstr>
      </vt:variant>
      <vt:variant>
        <vt:i4>1</vt:i4>
      </vt:variant>
    </vt:vector>
  </HeadingPairs>
  <TitlesOfParts>
    <vt:vector size="1" baseType="lpstr">
      <vt:lpstr>فردوسی نیز</vt:lpstr>
    </vt:vector>
  </TitlesOfParts>
  <Company>AA</Company>
  <LinksUpToDate>false</LinksUpToDate>
  <CharactersWithSpaces>1061583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فردوسی نیز</dc:title>
  <dc:creator>AA</dc:creator>
  <cp:lastModifiedBy>Work</cp:lastModifiedBy>
  <cp:revision>13</cp:revision>
  <cp:lastPrinted>2008-11-16T18:28:00Z</cp:lastPrinted>
  <dcterms:created xsi:type="dcterms:W3CDTF">2014-09-30T17:21:00Z</dcterms:created>
  <dcterms:modified xsi:type="dcterms:W3CDTF">2014-10-07T16:15:00Z</dcterms:modified>
</cp:coreProperties>
</file>